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9402B6" w14:textId="034CDC1D" w:rsidR="00816927" w:rsidRDefault="00816927" w:rsidP="0048616C">
      <w:pPr>
        <w:ind w:firstLineChars="200" w:firstLine="613"/>
        <w:rPr>
          <w:rFonts w:ascii="IPAexゴシック" w:eastAsia="IPAexゴシック" w:hAnsi="IPAexゴシック" w:cs="MS-Gothic"/>
          <w:b/>
          <w:kern w:val="0"/>
          <w:sz w:val="32"/>
          <w:u w:val="single"/>
        </w:rPr>
      </w:pPr>
      <w:bookmarkStart w:id="0" w:name="_Hlk48571968"/>
      <w:bookmarkStart w:id="1" w:name="OLE_LINK1"/>
      <w:bookmarkStart w:id="2" w:name="OLE_LINK2"/>
      <w:r w:rsidRPr="000373FA"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>セキュリティ・キャンプ全国大会</w:t>
      </w:r>
      <w:r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 xml:space="preserve"> </w:t>
      </w:r>
      <w:r w:rsidR="001816E1"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>2022</w:t>
      </w:r>
      <w:r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 xml:space="preserve"> オンライン</w:t>
      </w:r>
      <w:r w:rsidR="003635DE"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 xml:space="preserve"> </w:t>
      </w:r>
      <w:r w:rsidRPr="000373FA">
        <w:rPr>
          <w:rFonts w:ascii="IPAexゴシック" w:eastAsia="IPAexゴシック" w:hAnsi="IPAexゴシック" w:cs="MS-Gothic" w:hint="eastAsia"/>
          <w:b/>
          <w:kern w:val="0"/>
          <w:sz w:val="32"/>
          <w:u w:val="single"/>
        </w:rPr>
        <w:t>参加規程</w:t>
      </w:r>
    </w:p>
    <w:p w14:paraId="2A38DC48" w14:textId="77777777" w:rsidR="00816927" w:rsidRDefault="00816927" w:rsidP="00816927">
      <w:pPr>
        <w:autoSpaceDE w:val="0"/>
        <w:autoSpaceDN w:val="0"/>
        <w:adjustRightInd w:val="0"/>
        <w:jc w:val="right"/>
        <w:rPr>
          <w:rFonts w:ascii="IPAexゴシック" w:eastAsia="IPAexゴシック" w:hAnsi="IPAexゴシック" w:cs="MS-Mincho"/>
          <w:kern w:val="0"/>
          <w:sz w:val="16"/>
          <w:szCs w:val="21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6"/>
          <w:szCs w:val="21"/>
        </w:rPr>
        <w:t>独立行政法人情報処理推進機構</w:t>
      </w:r>
    </w:p>
    <w:p w14:paraId="626779AA" w14:textId="77777777" w:rsidR="00816927" w:rsidRPr="000373FA" w:rsidRDefault="00816927" w:rsidP="00816927">
      <w:pPr>
        <w:autoSpaceDE w:val="0"/>
        <w:autoSpaceDN w:val="0"/>
        <w:adjustRightInd w:val="0"/>
        <w:jc w:val="right"/>
        <w:rPr>
          <w:rFonts w:ascii="IPAexゴシック" w:eastAsia="IPAexゴシック" w:hAnsi="IPAexゴシック" w:cs="MS-Gothic"/>
          <w:kern w:val="0"/>
          <w:sz w:val="16"/>
          <w:szCs w:val="21"/>
        </w:rPr>
      </w:pPr>
      <w:r>
        <w:rPr>
          <w:rFonts w:ascii="IPAexゴシック" w:eastAsia="IPAexゴシック" w:hAnsi="IPAexゴシック" w:cs="MS-Gothic" w:hint="eastAsia"/>
          <w:kern w:val="0"/>
          <w:sz w:val="16"/>
          <w:szCs w:val="21"/>
        </w:rPr>
        <w:t>一般社団法人</w:t>
      </w:r>
      <w:r w:rsidRPr="000373FA">
        <w:rPr>
          <w:rFonts w:ascii="IPAexゴシック" w:eastAsia="IPAexゴシック" w:hAnsi="IPAexゴシック" w:cs="MS-Gothic" w:hint="eastAsia"/>
          <w:kern w:val="0"/>
          <w:sz w:val="16"/>
          <w:szCs w:val="21"/>
        </w:rPr>
        <w:t>セキュリティ・キャンプ協議会</w:t>
      </w:r>
    </w:p>
    <w:bookmarkEnd w:id="0"/>
    <w:bookmarkEnd w:id="1"/>
    <w:bookmarkEnd w:id="2"/>
    <w:p w14:paraId="75A2A789" w14:textId="5620CF86" w:rsidR="003A534A" w:rsidRPr="00F24BA0" w:rsidRDefault="003A534A" w:rsidP="000F4267">
      <w:pPr>
        <w:autoSpaceDE w:val="0"/>
        <w:autoSpaceDN w:val="0"/>
        <w:adjustRightInd w:val="0"/>
        <w:ind w:firstLineChars="50" w:firstLine="96"/>
        <w:jc w:val="left"/>
        <w:rPr>
          <w:rFonts w:ascii="IPAexゴシック" w:eastAsia="IPAexゴシック" w:hAnsi="IPAexゴシック" w:cs="MS-Mincho"/>
          <w:kern w:val="0"/>
          <w:sz w:val="20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20"/>
          <w:szCs w:val="18"/>
        </w:rPr>
        <w:t>セキュリティ・キャンプ全国大会</w:t>
      </w:r>
      <w:r>
        <w:rPr>
          <w:rFonts w:ascii="IPAexゴシック" w:eastAsia="IPAexゴシック" w:hAnsi="IPAexゴシック" w:cs="MS-Mincho" w:hint="eastAsia"/>
          <w:kern w:val="0"/>
          <w:sz w:val="20"/>
          <w:szCs w:val="18"/>
        </w:rPr>
        <w:t xml:space="preserve"> </w:t>
      </w:r>
      <w:r w:rsidR="001816E1">
        <w:rPr>
          <w:rFonts w:ascii="IPAexゴシック" w:eastAsia="IPAexゴシック" w:hAnsi="IPAexゴシック" w:cs="MS-Mincho" w:hint="eastAsia"/>
          <w:kern w:val="0"/>
          <w:sz w:val="20"/>
          <w:szCs w:val="18"/>
        </w:rPr>
        <w:t>2022</w:t>
      </w:r>
      <w:r>
        <w:rPr>
          <w:rFonts w:ascii="IPAexゴシック" w:eastAsia="IPAexゴシック" w:hAnsi="IPAexゴシック" w:cs="MS-Mincho" w:hint="eastAsia"/>
          <w:kern w:val="0"/>
          <w:sz w:val="20"/>
          <w:szCs w:val="18"/>
        </w:rPr>
        <w:t xml:space="preserve"> オンライン(</w:t>
      </w:r>
      <w:r w:rsidRPr="000373FA">
        <w:rPr>
          <w:rFonts w:ascii="IPAexゴシック" w:eastAsia="IPAexゴシック" w:hAnsi="IPAexゴシック" w:cs="MS-Mincho" w:hint="eastAsia"/>
          <w:kern w:val="0"/>
          <w:sz w:val="20"/>
          <w:szCs w:val="18"/>
        </w:rPr>
        <w:t>以下、「本大会」という</w:t>
      </w:r>
      <w:r>
        <w:rPr>
          <w:rFonts w:ascii="IPAexゴシック" w:eastAsia="IPAexゴシック" w:hAnsi="IPAexゴシック" w:cs="MS-Mincho" w:hint="eastAsia"/>
          <w:kern w:val="0"/>
          <w:sz w:val="20"/>
          <w:szCs w:val="18"/>
        </w:rPr>
        <w:t>)</w:t>
      </w:r>
      <w:r w:rsidRPr="000373FA">
        <w:rPr>
          <w:rFonts w:ascii="IPAexゴシック" w:eastAsia="IPAexゴシック" w:hAnsi="IPAexゴシック" w:cs="MS-Mincho" w:hint="eastAsia"/>
          <w:kern w:val="0"/>
          <w:sz w:val="20"/>
          <w:szCs w:val="18"/>
        </w:rPr>
        <w:t>の参加規程を、以下の通り定めるので、本大会に参加する者</w:t>
      </w:r>
      <w:r>
        <w:rPr>
          <w:rFonts w:ascii="IPAexゴシック" w:eastAsia="IPAexゴシック" w:hAnsi="IPAexゴシック" w:cs="MS-Mincho" w:hint="eastAsia"/>
          <w:kern w:val="0"/>
          <w:sz w:val="20"/>
          <w:szCs w:val="18"/>
        </w:rPr>
        <w:t>(選考により受講を認められた応募者。以下、「受講者」という)は、本規程</w:t>
      </w:r>
      <w:r w:rsidRPr="000373FA">
        <w:rPr>
          <w:rFonts w:ascii="IPAexゴシック" w:eastAsia="IPAexゴシック" w:hAnsi="IPAexゴシック" w:cs="MS-Mincho" w:hint="eastAsia"/>
          <w:kern w:val="0"/>
          <w:sz w:val="20"/>
          <w:szCs w:val="18"/>
        </w:rPr>
        <w:t>を遵守すること。</w:t>
      </w:r>
    </w:p>
    <w:p w14:paraId="7C022AA7" w14:textId="37BB15BB" w:rsidR="003A534A" w:rsidRPr="000373FA" w:rsidRDefault="003A534A" w:rsidP="00F8073E">
      <w:pPr>
        <w:autoSpaceDE w:val="0"/>
        <w:autoSpaceDN w:val="0"/>
        <w:adjustRightInd w:val="0"/>
        <w:ind w:left="172" w:hangingChars="100" w:hanging="172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１．本大会の応募条件</w:t>
      </w:r>
      <w:r w:rsidRPr="005041AC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（</w:t>
      </w:r>
      <w:r w:rsidRPr="005041AC">
        <w:rPr>
          <w:rFonts w:ascii="IPAexゴシック" w:eastAsia="IPAexゴシック" w:hAnsi="IPAexゴシック" w:cs="MS-Mincho"/>
          <w:kern w:val="0"/>
          <w:sz w:val="18"/>
          <w:szCs w:val="18"/>
        </w:rPr>
        <w:t>https://www.ipa.go.jp/jinzai/camp/</w:t>
      </w:r>
      <w:r w:rsidR="001816E1" w:rsidRPr="005041AC">
        <w:rPr>
          <w:rFonts w:ascii="IPAexゴシック" w:eastAsia="IPAexゴシック" w:hAnsi="IPAexゴシック" w:cs="MS-Mincho"/>
          <w:kern w:val="0"/>
          <w:sz w:val="18"/>
          <w:szCs w:val="18"/>
        </w:rPr>
        <w:t>2022</w:t>
      </w:r>
      <w:r w:rsidRPr="005041AC">
        <w:rPr>
          <w:rFonts w:ascii="IPAexゴシック" w:eastAsia="IPAexゴシック" w:hAnsi="IPAexゴシック" w:cs="MS-Mincho"/>
          <w:kern w:val="0"/>
          <w:sz w:val="18"/>
          <w:szCs w:val="18"/>
        </w:rPr>
        <w:t>/zenkoku</w:t>
      </w:r>
      <w:r w:rsidR="001816E1" w:rsidRPr="005041AC">
        <w:rPr>
          <w:rFonts w:ascii="IPAexゴシック" w:eastAsia="IPAexゴシック" w:hAnsi="IPAexゴシック" w:cs="MS-Mincho"/>
          <w:kern w:val="0"/>
          <w:sz w:val="18"/>
          <w:szCs w:val="18"/>
        </w:rPr>
        <w:t>2022</w:t>
      </w:r>
      <w:r w:rsidRPr="005041AC">
        <w:rPr>
          <w:rFonts w:ascii="IPAexゴシック" w:eastAsia="IPAexゴシック" w:hAnsi="IPAexゴシック" w:cs="MS-Mincho"/>
          <w:kern w:val="0"/>
          <w:sz w:val="18"/>
          <w:szCs w:val="18"/>
        </w:rPr>
        <w:t>_vote.html</w:t>
      </w:r>
      <w:r w:rsidRPr="005041AC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）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を満たしていること。</w:t>
      </w:r>
    </w:p>
    <w:p w14:paraId="7A2B3A7B" w14:textId="77777777" w:rsidR="003A534A" w:rsidRPr="000373FA" w:rsidRDefault="003A534A" w:rsidP="00F8073E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２．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主催者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が必要と定めた書類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やWeb上のアンケート回答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を提出すること。</w:t>
      </w:r>
    </w:p>
    <w:p w14:paraId="676F7D96" w14:textId="77777777" w:rsidR="003A534A" w:rsidRPr="000532BA" w:rsidRDefault="003A534A" w:rsidP="00F8073E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３．</w:t>
      </w:r>
      <w:r w:rsidRPr="000532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本大会中は主催者の指示に従って行動すること。また、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参加必須の講義・イベント、講師が指定した講義等に参加すること。</w:t>
      </w:r>
      <w:r w:rsidRPr="000373FA" w:rsidDel="00E703CB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3B31DBE7" w14:textId="77777777" w:rsidR="003A534A" w:rsidRPr="000373FA" w:rsidRDefault="003A534A" w:rsidP="00F8073E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532B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４．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主催者の判断により本大会への参加を断られた場合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は、それに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従うこと。</w:t>
      </w:r>
    </w:p>
    <w:p w14:paraId="02CE02CA" w14:textId="77777777" w:rsidR="003A534A" w:rsidRPr="000373FA" w:rsidRDefault="003A534A" w:rsidP="00F8073E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５．本大会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期間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中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は体調に留意し、必要に応じて医師の診察を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自己負担で受けること。</w:t>
      </w:r>
    </w:p>
    <w:p w14:paraId="344DB901" w14:textId="77777777" w:rsidR="003A534A" w:rsidRPr="000373FA" w:rsidRDefault="003A534A" w:rsidP="00F8073E">
      <w:pPr>
        <w:autoSpaceDE w:val="0"/>
        <w:autoSpaceDN w:val="0"/>
        <w:adjustRightInd w:val="0"/>
        <w:ind w:left="350" w:hangingChars="203" w:hanging="35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６．講義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・イベント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中の様子を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主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催者が撮影し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外部へ公開する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こともある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ので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、これに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同意すること（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撮影内容：受講者を被写体とする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写真・動画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・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録音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等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）。</w:t>
      </w:r>
    </w:p>
    <w:p w14:paraId="24BF28FE" w14:textId="2C8E8DA3" w:rsidR="003A534A" w:rsidRPr="000373FA" w:rsidRDefault="003A534A" w:rsidP="00F8073E">
      <w:pPr>
        <w:autoSpaceDE w:val="0"/>
        <w:autoSpaceDN w:val="0"/>
        <w:adjustRightInd w:val="0"/>
        <w:ind w:left="336" w:hangingChars="195" w:hanging="336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７．本大会は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報道機関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等により取材が行われ、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受講者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の氏名・学校・顔写真その他の内容が放送・掲載される場合がある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ため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、これに同意すること。なお、個人を対象とした取材（以下、「個別取材」という。）に限り、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これを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拒むことができる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ものとする。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個別取材を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拒む者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は、</w:t>
      </w:r>
      <w:r w:rsidR="001816E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2022</w:t>
      </w:r>
      <w:r w:rsidRPr="006F2708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年</w:t>
      </w:r>
      <w:r w:rsidR="002F2B29">
        <w:rPr>
          <w:rFonts w:ascii="IPAexゴシック" w:eastAsia="IPAexゴシック" w:hAnsi="IPAexゴシック" w:cs="MS-Mincho"/>
          <w:kern w:val="0"/>
          <w:sz w:val="18"/>
          <w:szCs w:val="18"/>
        </w:rPr>
        <w:t>7</w:t>
      </w:r>
      <w:r w:rsidRPr="006F2708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月</w:t>
      </w:r>
      <w:r w:rsidR="002F2B29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1</w:t>
      </w:r>
      <w:r w:rsidRPr="006F2708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日までにIPAセキュリティキャンプ</w:t>
      </w:r>
      <w:r w:rsidR="00F766EE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グループ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（iac-camp@ipa.go.jp）へメールで通知すること。</w:t>
      </w:r>
    </w:p>
    <w:p w14:paraId="549469A5" w14:textId="330EA0D4" w:rsidR="003A534A" w:rsidRDefault="003A534A" w:rsidP="00F8073E">
      <w:pPr>
        <w:autoSpaceDE w:val="0"/>
        <w:autoSpaceDN w:val="0"/>
        <w:adjustRightInd w:val="0"/>
        <w:ind w:leftChars="-14" w:left="308" w:hangingChars="195" w:hanging="336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８．本大会終了後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事後アンケート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ならびに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感想文等を主催者が指定する期日までに提出すること。また、定期的に実施するセキュリティ・キャンプ事業に関するアンケートに回答すること。なお、連絡先となるメールアドレス等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の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変更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があるときは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、速やかにIPAセキュリティキャンプ</w:t>
      </w:r>
      <w:r w:rsidR="00F766EE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グループ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（iac-camp@ipa.go.jp）へメールで通知すること。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特に連絡先に学校のメールアカウントを使用している場合は、進学、退学、卒業時の変更を失念しないように注意すること。</w:t>
      </w:r>
      <w:r w:rsidRPr="000373FA" w:rsidDel="00E703CB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5CA5C2D2" w14:textId="77777777" w:rsidR="003A534A" w:rsidRDefault="003A534A" w:rsidP="00F8073E">
      <w:pPr>
        <w:autoSpaceDE w:val="0"/>
        <w:autoSpaceDN w:val="0"/>
        <w:adjustRightInd w:val="0"/>
        <w:ind w:left="172" w:hangingChars="100" w:hanging="172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９．</w:t>
      </w:r>
      <w:bookmarkStart w:id="3" w:name="_Hlk68884184"/>
      <w:r w:rsidRPr="00664C8C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本大会期間前、期間中、終了後も法令を遵守し、いかなる場合であっても自身の知識や技術</w:t>
      </w:r>
    </w:p>
    <w:p w14:paraId="5E2FD0FF" w14:textId="77777777" w:rsidR="003A534A" w:rsidRPr="000373FA" w:rsidRDefault="003A534A" w:rsidP="00F8073E">
      <w:pPr>
        <w:autoSpaceDE w:val="0"/>
        <w:autoSpaceDN w:val="0"/>
        <w:adjustRightInd w:val="0"/>
        <w:ind w:leftChars="100" w:left="202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664C8C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（本大会で得られた知識、技術も含む）を悪用しないこと、悪用され得る利用・提供をしないこと。</w:t>
      </w:r>
    </w:p>
    <w:bookmarkEnd w:id="3"/>
    <w:p w14:paraId="6B71B740" w14:textId="77777777" w:rsidR="003A534A" w:rsidRPr="000373FA" w:rsidRDefault="003A534A" w:rsidP="00F8073E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１０．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講義で取り扱う情報（プログラム／データを含む）を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公開しないこと。（特に、Twitter等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のSNSやブログ等による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Web上での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発信をしないこと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。）</w:t>
      </w:r>
    </w:p>
    <w:p w14:paraId="049012AE" w14:textId="77777777" w:rsidR="003A534A" w:rsidRPr="000373FA" w:rsidRDefault="003A534A" w:rsidP="00F8073E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１．講義で提供、貸与、参照等されるプログラム等は、講師の指示および使用許諾条件に従い、許諾された範囲、目的においてのみ使用すること。特にウイルスや攻撃ツール等、危険性の高いプログラムやデータ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は、本大会の講義以外では使用しないこと。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26295D94" w14:textId="77777777" w:rsidR="003A534A" w:rsidRPr="000373FA" w:rsidRDefault="003A534A" w:rsidP="00F8073E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１２．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本大会開催期間中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に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主催者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が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貸与する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機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材は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、貸与された受講者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自身が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責任を持って管理すること。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破損・紛失等の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場合には修繕または同等品購入に係る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実費を賠償すること。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1BF7AB5E" w14:textId="77777777" w:rsidR="003A534A" w:rsidRDefault="003A534A" w:rsidP="00F8073E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１３．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大会期間中に受講者が使用する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PC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は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、個人の責任において必ずウイルス対策や情報漏洩対策を行うこと。また違法コピー等の著</w:t>
      </w:r>
      <w:bookmarkStart w:id="4" w:name="_GoBack"/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作権侵害や不正アクセス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等の違法または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犯罪行為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、ならびに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他人に対する迷惑行為は一切行わないこと。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bookmarkEnd w:id="4"/>
    <w:p w14:paraId="0775FC42" w14:textId="77777777" w:rsidR="003A534A" w:rsidRPr="00764456" w:rsidRDefault="003A534A" w:rsidP="00F8073E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１４．講義で使用するOS、解析ツール、開発環境、その他ソフトウェア等については、講師に確認すること。</w:t>
      </w:r>
    </w:p>
    <w:p w14:paraId="545B31EA" w14:textId="77777777" w:rsidR="003A534A" w:rsidRPr="00607317" w:rsidRDefault="003A534A" w:rsidP="00F8073E">
      <w:pPr>
        <w:autoSpaceDE w:val="0"/>
        <w:autoSpaceDN w:val="0"/>
        <w:adjustRightInd w:val="0"/>
        <w:ind w:left="172" w:hangingChars="100" w:hanging="172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５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．他の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受講者や講師・チューター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などの個人情報を本人の承諾なしに公開しないこと。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4996B1DA" w14:textId="77777777" w:rsidR="003A534A" w:rsidRPr="00607317" w:rsidRDefault="003A534A" w:rsidP="00F8073E">
      <w:pPr>
        <w:autoSpaceDE w:val="0"/>
        <w:autoSpaceDN w:val="0"/>
        <w:adjustRightInd w:val="0"/>
        <w:ind w:left="285" w:hangingChars="165" w:hanging="285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６</w:t>
      </w:r>
      <w:r w:rsidRPr="00607317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．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受講者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から取得した氏名、住所等の個人情報は、セキュリティ・キャンプ事業の運営・実施に係る連絡や資料送付を目的として、独立行政法人情報処理推進機構（IPA）の個人情報保護方針（</w:t>
      </w:r>
      <w:r w:rsidRPr="000373FA">
        <w:rPr>
          <w:rFonts w:ascii="IPAexゴシック" w:eastAsia="IPAexゴシック" w:hAnsi="IPAexゴシック" w:cs="MS-Mincho"/>
          <w:kern w:val="0"/>
          <w:sz w:val="18"/>
          <w:szCs w:val="18"/>
        </w:rPr>
        <w:t>https://www.ipa.go.jp/about/privacypolicy/index.html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）に基づき、主催者及び主催者が業務を委託する事業者が適正に取り扱うので、これに同意すること。</w:t>
      </w:r>
      <w:r w:rsidRPr="00607317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3531DBDA" w14:textId="77777777" w:rsidR="003A534A" w:rsidRPr="000373FA" w:rsidRDefault="003A534A" w:rsidP="00F8073E">
      <w:pPr>
        <w:autoSpaceDE w:val="0"/>
        <w:autoSpaceDN w:val="0"/>
        <w:adjustRightInd w:val="0"/>
        <w:ind w:leftChars="1" w:left="285" w:hangingChars="164" w:hanging="283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７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．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の終了後は、参加者の個人情報（氏名、住所、電話番号、メールアドレス、学校名、学年等）を独立行政法人情報処理推進機構（IPA）と一般社団法人セキュリティ・キャンプ協議会が共有し、イベント等の連絡に使用するので、これに同意する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54CC0400" w14:textId="32B7A357" w:rsidR="003A534A" w:rsidRDefault="003A534A" w:rsidP="00F8073E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８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．この他、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本大会に係り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判断に迷うこと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が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あ</w:t>
      </w: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る</w:t>
      </w:r>
      <w:r w:rsidRPr="000373F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場合は、主催者に確認すること。</w:t>
      </w:r>
      <w:r w:rsidRPr="000373FA" w:rsidDel="00C65D3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 </w:t>
      </w:r>
    </w:p>
    <w:p w14:paraId="38D8C1AF" w14:textId="77777777" w:rsidR="009B282A" w:rsidRPr="009B282A" w:rsidRDefault="009B282A" w:rsidP="009B282A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9B282A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１９．講義で利用する以下ツールについて利用規約を理解し、これに同意すること</w:t>
      </w:r>
    </w:p>
    <w:p w14:paraId="6E8B1FC7" w14:textId="77777777" w:rsidR="009B282A" w:rsidRDefault="009B282A" w:rsidP="009B282A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　　　Zoo</w:t>
      </w:r>
      <w:r>
        <w:rPr>
          <w:rFonts w:ascii="IPAexゴシック" w:eastAsia="IPAexゴシック" w:hAnsi="IPAexゴシック" w:cs="MS-Mincho"/>
          <w:kern w:val="0"/>
          <w:sz w:val="18"/>
          <w:szCs w:val="18"/>
        </w:rPr>
        <w:t>m(</w:t>
      </w:r>
      <w:r w:rsidRPr="00B0699B">
        <w:rPr>
          <w:rFonts w:ascii="IPAexゴシック" w:eastAsia="IPAexゴシック" w:hAnsi="IPAexゴシック" w:cs="MS-Mincho"/>
          <w:color w:val="00B0F0"/>
          <w:kern w:val="0"/>
          <w:sz w:val="18"/>
          <w:szCs w:val="18"/>
        </w:rPr>
        <w:t>https://www.itscom.co.jp/forbiz/common/img/support_option/zoom/itscomforbiz_ri_zoom_2012ver_4.4.1.pdf</w:t>
      </w:r>
      <w:r>
        <w:rPr>
          <w:rFonts w:ascii="IPAexゴシック" w:eastAsia="IPAexゴシック" w:hAnsi="IPAexゴシック" w:cs="MS-Mincho"/>
          <w:kern w:val="0"/>
          <w:sz w:val="18"/>
          <w:szCs w:val="18"/>
        </w:rPr>
        <w:t>)</w:t>
      </w:r>
    </w:p>
    <w:p w14:paraId="6A4F00E3" w14:textId="77777777" w:rsidR="009B282A" w:rsidRDefault="009B282A" w:rsidP="009B282A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　　　</w:t>
      </w:r>
      <w:r w:rsidRPr="002B0BE6">
        <w:rPr>
          <w:rFonts w:ascii="IPAexゴシック" w:eastAsia="IPAexゴシック" w:hAnsi="IPAexゴシック" w:cs="MS-Mincho"/>
          <w:kern w:val="0"/>
          <w:sz w:val="18"/>
          <w:szCs w:val="18"/>
        </w:rPr>
        <w:t>Discord</w:t>
      </w:r>
      <w:r w:rsidRPr="00B0699B">
        <w:rPr>
          <w:rFonts w:ascii="IPAexゴシック" w:eastAsia="IPAexゴシック" w:hAnsi="IPAexゴシック" w:cs="MS-Mincho"/>
          <w:color w:val="00B0F0"/>
          <w:kern w:val="0"/>
          <w:sz w:val="18"/>
          <w:szCs w:val="18"/>
        </w:rPr>
        <w:t>(</w:t>
      </w:r>
      <w:hyperlink r:id="rId8" w:history="1">
        <w:r w:rsidRPr="00B0699B">
          <w:rPr>
            <w:rStyle w:val="a7"/>
            <w:rFonts w:ascii="IPAexゴシック" w:eastAsia="IPAexゴシック" w:hAnsi="IPAexゴシック" w:cs="MS-Mincho"/>
            <w:color w:val="00B0F0"/>
            <w:kern w:val="0"/>
            <w:sz w:val="18"/>
            <w:szCs w:val="18"/>
          </w:rPr>
          <w:t>https://discord.com/privacy</w:t>
        </w:r>
      </w:hyperlink>
      <w:r w:rsidRPr="00B0699B">
        <w:rPr>
          <w:rFonts w:ascii="IPAexゴシック" w:eastAsia="IPAexゴシック" w:hAnsi="IPAexゴシック" w:cs="MS-Mincho"/>
          <w:color w:val="00B0F0"/>
          <w:kern w:val="0"/>
          <w:sz w:val="18"/>
          <w:szCs w:val="18"/>
        </w:rPr>
        <w:t xml:space="preserve"> , </w:t>
      </w:r>
      <w:hyperlink r:id="rId9" w:history="1">
        <w:r w:rsidRPr="00B0699B">
          <w:rPr>
            <w:rStyle w:val="a7"/>
            <w:rFonts w:ascii="IPAexゴシック" w:eastAsia="IPAexゴシック" w:hAnsi="IPAexゴシック" w:cs="MS-Mincho"/>
            <w:color w:val="00B0F0"/>
            <w:kern w:val="0"/>
            <w:sz w:val="18"/>
            <w:szCs w:val="18"/>
          </w:rPr>
          <w:t>https://discordapp.com/terms</w:t>
        </w:r>
      </w:hyperlink>
      <w:r>
        <w:rPr>
          <w:rFonts w:ascii="IPAexゴシック" w:eastAsia="IPAexゴシック" w:hAnsi="IPAexゴシック" w:cs="MS-Mincho"/>
          <w:kern w:val="0"/>
          <w:sz w:val="18"/>
          <w:szCs w:val="18"/>
        </w:rPr>
        <w:t>)</w:t>
      </w:r>
    </w:p>
    <w:p w14:paraId="73E1FE5F" w14:textId="77777777" w:rsidR="009B282A" w:rsidRDefault="009B282A" w:rsidP="009B282A">
      <w:pPr>
        <w:pStyle w:val="afe"/>
        <w:rPr>
          <w:rFonts w:ascii="IPAexゴシック" w:eastAsia="IPAexゴシック" w:hAnsi="IPAexゴシック"/>
          <w:color w:val="00B0F0"/>
          <w:sz w:val="18"/>
          <w:szCs w:val="18"/>
        </w:rPr>
      </w:pPr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 xml:space="preserve">　　　</w:t>
      </w:r>
      <w:proofErr w:type="spellStart"/>
      <w:r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o</w:t>
      </w:r>
      <w:r>
        <w:rPr>
          <w:rFonts w:ascii="IPAexゴシック" w:eastAsia="IPAexゴシック" w:hAnsi="IPAexゴシック" w:cs="MS-Mincho"/>
          <w:kern w:val="0"/>
          <w:sz w:val="18"/>
          <w:szCs w:val="18"/>
        </w:rPr>
        <w:t>Vice</w:t>
      </w:r>
      <w:proofErr w:type="spellEnd"/>
      <w:r w:rsidRPr="008442A3">
        <w:rPr>
          <w:rFonts w:ascii="IPAexゴシック" w:eastAsia="IPAexゴシック" w:hAnsi="IPAexゴシック" w:cs="MS-Mincho"/>
          <w:color w:val="00B0F0"/>
          <w:kern w:val="0"/>
          <w:sz w:val="18"/>
          <w:szCs w:val="18"/>
        </w:rPr>
        <w:t>(</w:t>
      </w:r>
      <w:hyperlink r:id="rId10" w:history="1">
        <w:r w:rsidRPr="008442A3">
          <w:rPr>
            <w:rStyle w:val="a7"/>
            <w:rFonts w:ascii="IPAexゴシック" w:eastAsia="IPAexゴシック" w:hAnsi="IPAexゴシック" w:hint="eastAsia"/>
            <w:color w:val="00B0F0"/>
            <w:sz w:val="18"/>
            <w:szCs w:val="18"/>
          </w:rPr>
          <w:t>https://ja.ovice.wiki/ffbe81bfc65d406bb99abdc4fa35beef</w:t>
        </w:r>
      </w:hyperlink>
      <w:r w:rsidRPr="00D90967">
        <w:rPr>
          <w:rFonts w:ascii="IPAexゴシック" w:eastAsia="IPAexゴシック" w:hAnsi="IPAexゴシック"/>
          <w:color w:val="00B0F0"/>
          <w:sz w:val="18"/>
          <w:szCs w:val="18"/>
        </w:rPr>
        <w:t>)</w:t>
      </w:r>
    </w:p>
    <w:p w14:paraId="3FE870A8" w14:textId="77777777" w:rsidR="009B282A" w:rsidRPr="008442A3" w:rsidRDefault="009B282A" w:rsidP="009B282A">
      <w:pPr>
        <w:pStyle w:val="afe"/>
        <w:rPr>
          <w:rFonts w:ascii="IPAexゴシック" w:eastAsia="IPAexゴシック" w:hAnsi="IPAexゴシック" w:hint="eastAsia"/>
          <w:color w:val="00B0F0"/>
          <w:sz w:val="18"/>
          <w:szCs w:val="18"/>
        </w:rPr>
      </w:pPr>
      <w:r>
        <w:rPr>
          <w:rFonts w:ascii="IPAexゴシック" w:eastAsia="IPAexゴシック" w:hAnsi="IPAexゴシック" w:hint="eastAsia"/>
          <w:color w:val="00B0F0"/>
          <w:sz w:val="18"/>
          <w:szCs w:val="18"/>
        </w:rPr>
        <w:t xml:space="preserve">　　</w:t>
      </w:r>
      <w:r w:rsidRPr="000822B0">
        <w:rPr>
          <w:rFonts w:ascii="IPAexゴシック" w:eastAsia="IPAexゴシック" w:hAnsi="IPAexゴシック" w:hint="eastAsia"/>
          <w:sz w:val="18"/>
          <w:szCs w:val="18"/>
        </w:rPr>
        <w:t xml:space="preserve">　</w:t>
      </w:r>
      <w:proofErr w:type="spellStart"/>
      <w:r w:rsidRPr="008442A3">
        <w:rPr>
          <w:rFonts w:ascii="IPAexゴシック" w:eastAsia="IPAexゴシック" w:hAnsi="IPAexゴシック" w:hint="eastAsia"/>
          <w:sz w:val="18"/>
          <w:szCs w:val="18"/>
        </w:rPr>
        <w:t>k</w:t>
      </w:r>
      <w:r w:rsidRPr="008442A3">
        <w:rPr>
          <w:rFonts w:ascii="IPAexゴシック" w:eastAsia="IPAexゴシック" w:hAnsi="IPAexゴシック"/>
          <w:sz w:val="18"/>
          <w:szCs w:val="18"/>
        </w:rPr>
        <w:t>intone</w:t>
      </w:r>
      <w:proofErr w:type="spellEnd"/>
      <w:r w:rsidRPr="008442A3">
        <w:rPr>
          <w:rFonts w:ascii="IPAexゴシック" w:eastAsia="IPAexゴシック" w:hAnsi="IPAexゴシック"/>
          <w:color w:val="00B0F0"/>
          <w:sz w:val="18"/>
          <w:szCs w:val="18"/>
        </w:rPr>
        <w:t>(</w:t>
      </w:r>
      <w:r w:rsidRPr="008442A3">
        <w:rPr>
          <w:rFonts w:ascii="IPAexゴシック" w:eastAsia="IPAexゴシック" w:hAnsi="IPAexゴシック" w:hint="eastAsia"/>
          <w:color w:val="00B0F0"/>
          <w:sz w:val="18"/>
          <w:szCs w:val="18"/>
        </w:rPr>
        <w:t>https://www.cybozu.com/jp/terms/</w:t>
      </w:r>
      <w:r w:rsidRPr="008442A3">
        <w:rPr>
          <w:rFonts w:ascii="IPAexゴシック" w:eastAsia="IPAexゴシック" w:hAnsi="IPAexゴシック"/>
          <w:color w:val="00B0F0"/>
          <w:sz w:val="18"/>
          <w:szCs w:val="18"/>
        </w:rPr>
        <w:t>)</w:t>
      </w:r>
    </w:p>
    <w:p w14:paraId="575F984C" w14:textId="485DF129" w:rsidR="00EA7DC1" w:rsidRDefault="00EA7DC1" w:rsidP="00EA7DC1">
      <w:pPr>
        <w:autoSpaceDE w:val="0"/>
        <w:autoSpaceDN w:val="0"/>
        <w:adjustRightInd w:val="0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EA7DC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２０．一般社団法人セキュリティ・キャンプ協議会が定めるセキュリティ・キャンプ行動規範</w:t>
      </w:r>
    </w:p>
    <w:p w14:paraId="4A02052A" w14:textId="24684A1C" w:rsidR="00F8073E" w:rsidRPr="00EA7DC1" w:rsidRDefault="00EA7DC1" w:rsidP="00EA7DC1">
      <w:pPr>
        <w:autoSpaceDE w:val="0"/>
        <w:autoSpaceDN w:val="0"/>
        <w:adjustRightInd w:val="0"/>
        <w:ind w:firstLineChars="300" w:firstLine="517"/>
        <w:jc w:val="left"/>
        <w:rPr>
          <w:rFonts w:ascii="IPAexゴシック" w:eastAsia="IPAexゴシック" w:hAnsi="IPAexゴシック" w:cs="MS-Mincho"/>
          <w:kern w:val="0"/>
          <w:sz w:val="18"/>
          <w:szCs w:val="18"/>
        </w:rPr>
      </w:pPr>
      <w:r w:rsidRPr="00EA7DC1">
        <w:rPr>
          <w:rFonts w:ascii="IPAexゴシック" w:eastAsia="IPAexゴシック" w:hAnsi="IPAexゴシック" w:cs="MS-Mincho" w:hint="eastAsia"/>
          <w:kern w:val="0"/>
          <w:sz w:val="18"/>
          <w:szCs w:val="18"/>
        </w:rPr>
        <w:t>(https://www.security-camp.or.jp/about/harassment.html#Id02)を厳守すること</w:t>
      </w:r>
    </w:p>
    <w:p w14:paraId="31C24A9E" w14:textId="77777777" w:rsidR="003A534A" w:rsidRPr="00B367EE" w:rsidRDefault="003A534A" w:rsidP="003A534A">
      <w:pPr>
        <w:autoSpaceDE w:val="0"/>
        <w:autoSpaceDN w:val="0"/>
        <w:adjustRightInd w:val="0"/>
        <w:spacing w:line="340" w:lineRule="exact"/>
        <w:ind w:left="152" w:hangingChars="100" w:hanging="152"/>
        <w:jc w:val="left"/>
        <w:rPr>
          <w:rFonts w:ascii="IPAexゴシック" w:eastAsia="IPAexゴシック" w:hAnsi="IPAexゴシック" w:cs="MS-Mincho"/>
          <w:kern w:val="0"/>
          <w:sz w:val="16"/>
          <w:szCs w:val="16"/>
        </w:rPr>
      </w:pPr>
      <w:r w:rsidRPr="00B367EE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【お問い合わせ先】</w:t>
      </w:r>
    </w:p>
    <w:p w14:paraId="50D186D2" w14:textId="4FEFE671" w:rsidR="00816927" w:rsidRPr="003A534A" w:rsidRDefault="003A534A" w:rsidP="00EA7DC1">
      <w:pPr>
        <w:autoSpaceDE w:val="0"/>
        <w:autoSpaceDN w:val="0"/>
        <w:adjustRightInd w:val="0"/>
        <w:spacing w:line="240" w:lineRule="exact"/>
        <w:ind w:firstLineChars="100" w:firstLine="152"/>
        <w:jc w:val="left"/>
        <w:rPr>
          <w:rFonts w:ascii="IPAexゴシック" w:eastAsia="IPAexゴシック" w:hAnsi="IPAexゴシック" w:cs="MS-Mincho"/>
          <w:kern w:val="0"/>
          <w:sz w:val="12"/>
          <w:szCs w:val="16"/>
        </w:rPr>
      </w:pPr>
      <w:r w:rsidRPr="00B367EE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IPAセキュリティキャンプ</w:t>
      </w:r>
      <w:r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グループ</w:t>
      </w:r>
      <w:r w:rsidRPr="00B367EE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（独立行政法人情報処理推進機構）</w:t>
      </w:r>
      <w:r w:rsidR="001723B7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 xml:space="preserve">　</w:t>
      </w:r>
      <w:r w:rsidR="001723B7" w:rsidRPr="000373FA">
        <w:rPr>
          <w:rFonts w:ascii="IPAexゴシック" w:eastAsia="IPAexゴシック" w:hAnsi="IPAexゴシック" w:hint="eastAsia"/>
          <w:szCs w:val="21"/>
        </w:rPr>
        <w:t>E-mail</w:t>
      </w:r>
      <w:r w:rsidR="001723B7" w:rsidRPr="00B367EE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：iac-camp@ipa.go.j</w:t>
      </w:r>
      <w:r w:rsidR="00EA7DC1">
        <w:rPr>
          <w:rFonts w:ascii="IPAexゴシック" w:eastAsia="IPAexゴシック" w:hAnsi="IPAexゴシック" w:cs="MS-Mincho" w:hint="eastAsia"/>
          <w:kern w:val="0"/>
          <w:sz w:val="16"/>
          <w:szCs w:val="16"/>
        </w:rPr>
        <w:t>p</w:t>
      </w:r>
    </w:p>
    <w:sectPr w:rsidR="00816927" w:rsidRPr="003A534A" w:rsidSect="0078473C">
      <w:footerReference w:type="default" r:id="rId11"/>
      <w:pgSz w:w="11906" w:h="16838" w:code="9"/>
      <w:pgMar w:top="720" w:right="720" w:bottom="720" w:left="720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00535C" w14:textId="77777777" w:rsidR="002D5AF9" w:rsidRDefault="002D5AF9" w:rsidP="00F26F03">
      <w:r>
        <w:separator/>
      </w:r>
    </w:p>
  </w:endnote>
  <w:endnote w:type="continuationSeparator" w:id="0">
    <w:p w14:paraId="2CE58DD9" w14:textId="77777777" w:rsidR="002D5AF9" w:rsidRDefault="002D5AF9" w:rsidP="00F26F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PAex明朝">
    <w:panose1 w:val="02020400000000000000"/>
    <w:charset w:val="80"/>
    <w:family w:val="roman"/>
    <w:pitch w:val="variable"/>
    <w:sig w:usb0="E00002FF" w:usb1="3AC7EDFA" w:usb2="00000012" w:usb3="00000000" w:csb0="0002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PAexゴシック">
    <w:panose1 w:val="020B0500000000000000"/>
    <w:charset w:val="80"/>
    <w:family w:val="modern"/>
    <w:pitch w:val="variable"/>
    <w:sig w:usb0="E00002FF" w:usb1="3AC7EDFA" w:usb2="00000012" w:usb3="00000000" w:csb0="00020001" w:csb1="00000000"/>
  </w:font>
  <w:font w:name="MS-Gothic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D63D38" w14:textId="77777777" w:rsidR="00F455E7" w:rsidRPr="000006B1" w:rsidRDefault="00F455E7" w:rsidP="00061892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E5F81" w14:textId="77777777" w:rsidR="002D5AF9" w:rsidRDefault="002D5AF9" w:rsidP="00F26F03">
      <w:r>
        <w:separator/>
      </w:r>
    </w:p>
  </w:footnote>
  <w:footnote w:type="continuationSeparator" w:id="0">
    <w:p w14:paraId="4C25D9EE" w14:textId="77777777" w:rsidR="002D5AF9" w:rsidRDefault="002D5AF9" w:rsidP="00F26F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100CA2"/>
    <w:multiLevelType w:val="hybridMultilevel"/>
    <w:tmpl w:val="015A2D1E"/>
    <w:lvl w:ilvl="0" w:tplc="5EAEAF14">
      <w:start w:val="1"/>
      <w:numFmt w:val="bullet"/>
      <w:lvlText w:val="★"/>
      <w:lvlJc w:val="left"/>
      <w:pPr>
        <w:tabs>
          <w:tab w:val="num" w:pos="1040"/>
        </w:tabs>
        <w:ind w:left="10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20"/>
        </w:tabs>
        <w:ind w:left="1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40"/>
        </w:tabs>
        <w:ind w:left="1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60"/>
        </w:tabs>
        <w:ind w:left="2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80"/>
        </w:tabs>
        <w:ind w:left="2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00"/>
        </w:tabs>
        <w:ind w:left="3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20"/>
        </w:tabs>
        <w:ind w:left="3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40"/>
        </w:tabs>
        <w:ind w:left="4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60"/>
        </w:tabs>
        <w:ind w:left="4460" w:hanging="420"/>
      </w:pPr>
      <w:rPr>
        <w:rFonts w:ascii="Wingdings" w:hAnsi="Wingdings" w:hint="default"/>
      </w:rPr>
    </w:lvl>
  </w:abstractNum>
  <w:abstractNum w:abstractNumId="1" w15:restartNumberingAfterBreak="0">
    <w:nsid w:val="4EEF5CA5"/>
    <w:multiLevelType w:val="hybridMultilevel"/>
    <w:tmpl w:val="E3966E46"/>
    <w:lvl w:ilvl="0" w:tplc="6A52696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5E109A3"/>
    <w:multiLevelType w:val="hybridMultilevel"/>
    <w:tmpl w:val="ACA4B300"/>
    <w:lvl w:ilvl="0" w:tplc="88A255B0">
      <w:start w:val="1"/>
      <w:numFmt w:val="decimal"/>
      <w:lvlText w:val="%1."/>
      <w:lvlJc w:val="left"/>
      <w:pPr>
        <w:tabs>
          <w:tab w:val="num" w:pos="740"/>
        </w:tabs>
        <w:ind w:left="740" w:hanging="480"/>
      </w:pPr>
      <w:rPr>
        <w:rFonts w:hint="default"/>
      </w:rPr>
    </w:lvl>
    <w:lvl w:ilvl="1" w:tplc="AEA222AE">
      <w:start w:val="1"/>
      <w:numFmt w:val="decimalEnclosedCircle"/>
      <w:lvlText w:val="%2"/>
      <w:lvlJc w:val="left"/>
      <w:pPr>
        <w:tabs>
          <w:tab w:val="num" w:pos="1040"/>
        </w:tabs>
        <w:ind w:left="10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20"/>
        </w:tabs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40"/>
        </w:tabs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60"/>
        </w:tabs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80"/>
        </w:tabs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20"/>
        </w:tabs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40"/>
        </w:tabs>
        <w:ind w:left="40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6F03"/>
    <w:rsid w:val="00014534"/>
    <w:rsid w:val="000157DB"/>
    <w:rsid w:val="00025F90"/>
    <w:rsid w:val="000373FA"/>
    <w:rsid w:val="000474F8"/>
    <w:rsid w:val="000532BA"/>
    <w:rsid w:val="000553F6"/>
    <w:rsid w:val="00061892"/>
    <w:rsid w:val="00063013"/>
    <w:rsid w:val="00064EAE"/>
    <w:rsid w:val="000700DC"/>
    <w:rsid w:val="0007160A"/>
    <w:rsid w:val="000827EE"/>
    <w:rsid w:val="000A7D1A"/>
    <w:rsid w:val="000B2C36"/>
    <w:rsid w:val="000B3D05"/>
    <w:rsid w:val="000D5CA9"/>
    <w:rsid w:val="000E270B"/>
    <w:rsid w:val="000F4267"/>
    <w:rsid w:val="0011100C"/>
    <w:rsid w:val="0014236E"/>
    <w:rsid w:val="0015747C"/>
    <w:rsid w:val="001723B7"/>
    <w:rsid w:val="001810F8"/>
    <w:rsid w:val="001816E1"/>
    <w:rsid w:val="00184DFE"/>
    <w:rsid w:val="00197BFE"/>
    <w:rsid w:val="001C0A60"/>
    <w:rsid w:val="001C1133"/>
    <w:rsid w:val="001D13B1"/>
    <w:rsid w:val="001E3766"/>
    <w:rsid w:val="00214BDA"/>
    <w:rsid w:val="002269BD"/>
    <w:rsid w:val="00231535"/>
    <w:rsid w:val="002421E5"/>
    <w:rsid w:val="002475D3"/>
    <w:rsid w:val="00247A34"/>
    <w:rsid w:val="00264C6B"/>
    <w:rsid w:val="00281F09"/>
    <w:rsid w:val="0028440C"/>
    <w:rsid w:val="002B0BE6"/>
    <w:rsid w:val="002B45D8"/>
    <w:rsid w:val="002C558D"/>
    <w:rsid w:val="002D5AF9"/>
    <w:rsid w:val="002D60EC"/>
    <w:rsid w:val="002F2B29"/>
    <w:rsid w:val="002F3541"/>
    <w:rsid w:val="002F5C98"/>
    <w:rsid w:val="00312CEE"/>
    <w:rsid w:val="00333567"/>
    <w:rsid w:val="0035143E"/>
    <w:rsid w:val="003519FA"/>
    <w:rsid w:val="003531C1"/>
    <w:rsid w:val="003635DE"/>
    <w:rsid w:val="00363708"/>
    <w:rsid w:val="003670B8"/>
    <w:rsid w:val="0037132A"/>
    <w:rsid w:val="00374C8B"/>
    <w:rsid w:val="00376E5B"/>
    <w:rsid w:val="0039631F"/>
    <w:rsid w:val="003A534A"/>
    <w:rsid w:val="003B3482"/>
    <w:rsid w:val="00416876"/>
    <w:rsid w:val="004249C1"/>
    <w:rsid w:val="00466F84"/>
    <w:rsid w:val="00477DAA"/>
    <w:rsid w:val="004847D1"/>
    <w:rsid w:val="0048616C"/>
    <w:rsid w:val="004A0822"/>
    <w:rsid w:val="004A2C23"/>
    <w:rsid w:val="004A7289"/>
    <w:rsid w:val="004C1605"/>
    <w:rsid w:val="004C44F9"/>
    <w:rsid w:val="004E45BE"/>
    <w:rsid w:val="004E75BB"/>
    <w:rsid w:val="005041AC"/>
    <w:rsid w:val="00556217"/>
    <w:rsid w:val="00563C80"/>
    <w:rsid w:val="005646E1"/>
    <w:rsid w:val="0059155A"/>
    <w:rsid w:val="005935A4"/>
    <w:rsid w:val="005D738C"/>
    <w:rsid w:val="00607317"/>
    <w:rsid w:val="00612B32"/>
    <w:rsid w:val="006331AB"/>
    <w:rsid w:val="00636D5F"/>
    <w:rsid w:val="00640523"/>
    <w:rsid w:val="0066735C"/>
    <w:rsid w:val="00671341"/>
    <w:rsid w:val="0067477D"/>
    <w:rsid w:val="0067615F"/>
    <w:rsid w:val="006B2F80"/>
    <w:rsid w:val="006B3FDE"/>
    <w:rsid w:val="006B7CC3"/>
    <w:rsid w:val="006C54B4"/>
    <w:rsid w:val="006D0533"/>
    <w:rsid w:val="006F064A"/>
    <w:rsid w:val="006F1425"/>
    <w:rsid w:val="006F2708"/>
    <w:rsid w:val="006F4D66"/>
    <w:rsid w:val="00701152"/>
    <w:rsid w:val="0070262D"/>
    <w:rsid w:val="00721D5B"/>
    <w:rsid w:val="007321CE"/>
    <w:rsid w:val="007422EC"/>
    <w:rsid w:val="007527B3"/>
    <w:rsid w:val="00764456"/>
    <w:rsid w:val="00764BA3"/>
    <w:rsid w:val="0077198C"/>
    <w:rsid w:val="0078473C"/>
    <w:rsid w:val="00792E4B"/>
    <w:rsid w:val="007945DC"/>
    <w:rsid w:val="007951D1"/>
    <w:rsid w:val="007D000C"/>
    <w:rsid w:val="007D3CAE"/>
    <w:rsid w:val="007E480D"/>
    <w:rsid w:val="007F5D69"/>
    <w:rsid w:val="007F6741"/>
    <w:rsid w:val="00816927"/>
    <w:rsid w:val="00824CC2"/>
    <w:rsid w:val="00824CCD"/>
    <w:rsid w:val="008252C9"/>
    <w:rsid w:val="00831B2D"/>
    <w:rsid w:val="00841867"/>
    <w:rsid w:val="00845258"/>
    <w:rsid w:val="008524D9"/>
    <w:rsid w:val="008831DD"/>
    <w:rsid w:val="008850EF"/>
    <w:rsid w:val="008A06CF"/>
    <w:rsid w:val="008E277C"/>
    <w:rsid w:val="008E6CF7"/>
    <w:rsid w:val="008F171C"/>
    <w:rsid w:val="009042FA"/>
    <w:rsid w:val="009105EB"/>
    <w:rsid w:val="00914F6C"/>
    <w:rsid w:val="009264E7"/>
    <w:rsid w:val="00931648"/>
    <w:rsid w:val="00937BD5"/>
    <w:rsid w:val="00951EC2"/>
    <w:rsid w:val="009549B5"/>
    <w:rsid w:val="00961E72"/>
    <w:rsid w:val="009660BD"/>
    <w:rsid w:val="00966444"/>
    <w:rsid w:val="009940E5"/>
    <w:rsid w:val="009A5062"/>
    <w:rsid w:val="009B282A"/>
    <w:rsid w:val="00A1160D"/>
    <w:rsid w:val="00A13791"/>
    <w:rsid w:val="00A15480"/>
    <w:rsid w:val="00A34F35"/>
    <w:rsid w:val="00A871FF"/>
    <w:rsid w:val="00AB2592"/>
    <w:rsid w:val="00AC41AA"/>
    <w:rsid w:val="00AE56C1"/>
    <w:rsid w:val="00AF460C"/>
    <w:rsid w:val="00B00E18"/>
    <w:rsid w:val="00B00E1B"/>
    <w:rsid w:val="00B0699B"/>
    <w:rsid w:val="00B06D00"/>
    <w:rsid w:val="00B13B09"/>
    <w:rsid w:val="00B241C6"/>
    <w:rsid w:val="00B246B4"/>
    <w:rsid w:val="00B31929"/>
    <w:rsid w:val="00B367EE"/>
    <w:rsid w:val="00B424E4"/>
    <w:rsid w:val="00B57FCE"/>
    <w:rsid w:val="00B61F67"/>
    <w:rsid w:val="00BA281E"/>
    <w:rsid w:val="00BB5A25"/>
    <w:rsid w:val="00BF4011"/>
    <w:rsid w:val="00C02041"/>
    <w:rsid w:val="00C0291C"/>
    <w:rsid w:val="00C07B43"/>
    <w:rsid w:val="00C25526"/>
    <w:rsid w:val="00C44259"/>
    <w:rsid w:val="00C56511"/>
    <w:rsid w:val="00C6400B"/>
    <w:rsid w:val="00C65D31"/>
    <w:rsid w:val="00C85A06"/>
    <w:rsid w:val="00C85A0C"/>
    <w:rsid w:val="00CA2610"/>
    <w:rsid w:val="00CB1F3A"/>
    <w:rsid w:val="00CF5904"/>
    <w:rsid w:val="00D00274"/>
    <w:rsid w:val="00D04E83"/>
    <w:rsid w:val="00D13CCC"/>
    <w:rsid w:val="00D31789"/>
    <w:rsid w:val="00D35B43"/>
    <w:rsid w:val="00D433A7"/>
    <w:rsid w:val="00D53C75"/>
    <w:rsid w:val="00D5704F"/>
    <w:rsid w:val="00D8039F"/>
    <w:rsid w:val="00DB3C52"/>
    <w:rsid w:val="00DF4F21"/>
    <w:rsid w:val="00E10A78"/>
    <w:rsid w:val="00E1511F"/>
    <w:rsid w:val="00E15E2C"/>
    <w:rsid w:val="00E16A56"/>
    <w:rsid w:val="00E40074"/>
    <w:rsid w:val="00E44707"/>
    <w:rsid w:val="00E64860"/>
    <w:rsid w:val="00E66913"/>
    <w:rsid w:val="00E703CB"/>
    <w:rsid w:val="00E842A0"/>
    <w:rsid w:val="00E915A7"/>
    <w:rsid w:val="00EA0359"/>
    <w:rsid w:val="00EA7DC1"/>
    <w:rsid w:val="00EB3B58"/>
    <w:rsid w:val="00EB6CAD"/>
    <w:rsid w:val="00EC1438"/>
    <w:rsid w:val="00EC1BFD"/>
    <w:rsid w:val="00EE20F3"/>
    <w:rsid w:val="00EE4B19"/>
    <w:rsid w:val="00EE59ED"/>
    <w:rsid w:val="00EF5BE5"/>
    <w:rsid w:val="00F24BA0"/>
    <w:rsid w:val="00F26F03"/>
    <w:rsid w:val="00F455E7"/>
    <w:rsid w:val="00F573E9"/>
    <w:rsid w:val="00F766EE"/>
    <w:rsid w:val="00F8073E"/>
    <w:rsid w:val="00F91F75"/>
    <w:rsid w:val="00FB69F5"/>
    <w:rsid w:val="00FC36DF"/>
    <w:rsid w:val="00FC3A45"/>
    <w:rsid w:val="00FC4512"/>
    <w:rsid w:val="00FC5F45"/>
    <w:rsid w:val="00FE4403"/>
    <w:rsid w:val="00FF0F14"/>
    <w:rsid w:val="00FF6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FAAF6D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IPAex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6F0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F26F03"/>
  </w:style>
  <w:style w:type="character" w:customStyle="1" w:styleId="a4">
    <w:name w:val="日付 (文字)"/>
    <w:basedOn w:val="a0"/>
    <w:link w:val="a3"/>
    <w:rsid w:val="00F26F03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F26F03"/>
    <w:pPr>
      <w:jc w:val="right"/>
    </w:pPr>
  </w:style>
  <w:style w:type="character" w:customStyle="1" w:styleId="a6">
    <w:name w:val="結語 (文字)"/>
    <w:basedOn w:val="a0"/>
    <w:link w:val="a5"/>
    <w:uiPriority w:val="99"/>
    <w:rsid w:val="00F26F03"/>
    <w:rPr>
      <w:rFonts w:ascii="Century" w:eastAsia="ＭＳ 明朝" w:hAnsi="Century" w:cs="Times New Roman"/>
      <w:szCs w:val="24"/>
    </w:rPr>
  </w:style>
  <w:style w:type="character" w:styleId="a7">
    <w:name w:val="Hyperlink"/>
    <w:rsid w:val="00F26F03"/>
    <w:rPr>
      <w:color w:val="00FFFF"/>
      <w:u w:val="single"/>
    </w:rPr>
  </w:style>
  <w:style w:type="paragraph" w:styleId="a8">
    <w:name w:val="header"/>
    <w:basedOn w:val="a"/>
    <w:link w:val="a9"/>
    <w:rsid w:val="00F26F03"/>
    <w:pPr>
      <w:widowControl/>
      <w:tabs>
        <w:tab w:val="center" w:pos="4252"/>
        <w:tab w:val="right" w:pos="8504"/>
      </w:tabs>
      <w:snapToGrid w:val="0"/>
      <w:jc w:val="left"/>
    </w:pPr>
    <w:rPr>
      <w:rFonts w:ascii="Times New Roman" w:hAnsi="Times New Roman"/>
      <w:kern w:val="0"/>
      <w:sz w:val="20"/>
      <w:szCs w:val="20"/>
    </w:rPr>
  </w:style>
  <w:style w:type="character" w:customStyle="1" w:styleId="a9">
    <w:name w:val="ヘッダー (文字)"/>
    <w:basedOn w:val="a0"/>
    <w:link w:val="a8"/>
    <w:rsid w:val="00F26F03"/>
    <w:rPr>
      <w:rFonts w:ascii="Times New Roman" w:eastAsia="ＭＳ 明朝" w:hAnsi="Times New Roman" w:cs="Times New Roman"/>
      <w:kern w:val="0"/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26F0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26F03"/>
    <w:rPr>
      <w:rFonts w:ascii="Century" w:eastAsia="ＭＳ 明朝" w:hAnsi="Century" w:cs="Times New Roman"/>
      <w:szCs w:val="24"/>
    </w:rPr>
  </w:style>
  <w:style w:type="character" w:styleId="ac">
    <w:name w:val="page number"/>
    <w:basedOn w:val="a0"/>
    <w:rsid w:val="00F26F03"/>
  </w:style>
  <w:style w:type="paragraph" w:styleId="ad">
    <w:name w:val="List Paragraph"/>
    <w:basedOn w:val="a"/>
    <w:uiPriority w:val="34"/>
    <w:qFormat/>
    <w:rsid w:val="00F26F03"/>
    <w:pPr>
      <w:ind w:leftChars="400" w:left="840"/>
    </w:pPr>
    <w:rPr>
      <w:szCs w:val="22"/>
    </w:rPr>
  </w:style>
  <w:style w:type="paragraph" w:styleId="ae">
    <w:name w:val="footnote text"/>
    <w:basedOn w:val="a"/>
    <w:link w:val="af"/>
    <w:uiPriority w:val="99"/>
    <w:unhideWhenUsed/>
    <w:rsid w:val="00F26F03"/>
    <w:pPr>
      <w:snapToGrid w:val="0"/>
      <w:jc w:val="left"/>
    </w:pPr>
    <w:rPr>
      <w:szCs w:val="22"/>
    </w:rPr>
  </w:style>
  <w:style w:type="character" w:customStyle="1" w:styleId="af">
    <w:name w:val="脚注文字列 (文字)"/>
    <w:basedOn w:val="a0"/>
    <w:link w:val="ae"/>
    <w:uiPriority w:val="99"/>
    <w:rsid w:val="00F26F03"/>
    <w:rPr>
      <w:rFonts w:ascii="Century" w:eastAsia="ＭＳ 明朝" w:hAnsi="Century" w:cs="Times New Roman"/>
    </w:rPr>
  </w:style>
  <w:style w:type="character" w:styleId="af0">
    <w:name w:val="footnote reference"/>
    <w:uiPriority w:val="99"/>
    <w:unhideWhenUsed/>
    <w:rsid w:val="00F26F03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FC36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FC36DF"/>
    <w:rPr>
      <w:rFonts w:asciiTheme="majorHAnsi" w:eastAsiaTheme="majorEastAsia" w:hAnsiTheme="majorHAnsi" w:cstheme="majorBidi"/>
      <w:sz w:val="18"/>
      <w:szCs w:val="18"/>
    </w:rPr>
  </w:style>
  <w:style w:type="table" w:styleId="af3">
    <w:name w:val="Table Grid"/>
    <w:basedOn w:val="a1"/>
    <w:uiPriority w:val="59"/>
    <w:rsid w:val="00C565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endnote text"/>
    <w:basedOn w:val="a"/>
    <w:link w:val="af5"/>
    <w:uiPriority w:val="99"/>
    <w:semiHidden/>
    <w:unhideWhenUsed/>
    <w:rsid w:val="000B2C36"/>
    <w:pPr>
      <w:snapToGrid w:val="0"/>
      <w:jc w:val="left"/>
    </w:pPr>
  </w:style>
  <w:style w:type="character" w:customStyle="1" w:styleId="af5">
    <w:name w:val="文末脚注文字列 (文字)"/>
    <w:basedOn w:val="a0"/>
    <w:link w:val="af4"/>
    <w:uiPriority w:val="99"/>
    <w:semiHidden/>
    <w:rsid w:val="000B2C36"/>
    <w:rPr>
      <w:rFonts w:ascii="Century" w:eastAsia="ＭＳ 明朝" w:hAnsi="Century" w:cs="Times New Roman"/>
      <w:szCs w:val="24"/>
    </w:rPr>
  </w:style>
  <w:style w:type="character" w:styleId="af6">
    <w:name w:val="endnote reference"/>
    <w:basedOn w:val="a0"/>
    <w:uiPriority w:val="99"/>
    <w:semiHidden/>
    <w:unhideWhenUsed/>
    <w:rsid w:val="000B2C36"/>
    <w:rPr>
      <w:vertAlign w:val="superscript"/>
    </w:rPr>
  </w:style>
  <w:style w:type="character" w:styleId="af7">
    <w:name w:val="annotation reference"/>
    <w:basedOn w:val="a0"/>
    <w:uiPriority w:val="99"/>
    <w:semiHidden/>
    <w:unhideWhenUsed/>
    <w:rsid w:val="0007160A"/>
    <w:rPr>
      <w:sz w:val="18"/>
      <w:szCs w:val="18"/>
    </w:rPr>
  </w:style>
  <w:style w:type="paragraph" w:styleId="af8">
    <w:name w:val="annotation text"/>
    <w:basedOn w:val="a"/>
    <w:link w:val="af9"/>
    <w:uiPriority w:val="99"/>
    <w:semiHidden/>
    <w:unhideWhenUsed/>
    <w:rsid w:val="0007160A"/>
    <w:pPr>
      <w:jc w:val="left"/>
    </w:pPr>
  </w:style>
  <w:style w:type="character" w:customStyle="1" w:styleId="af9">
    <w:name w:val="コメント文字列 (文字)"/>
    <w:basedOn w:val="a0"/>
    <w:link w:val="af8"/>
    <w:uiPriority w:val="99"/>
    <w:semiHidden/>
    <w:rsid w:val="0007160A"/>
    <w:rPr>
      <w:rFonts w:ascii="Century" w:eastAsia="ＭＳ 明朝" w:hAnsi="Century" w:cs="Times New Roman"/>
      <w:szCs w:val="24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07160A"/>
    <w:rPr>
      <w:b/>
      <w:bCs/>
    </w:rPr>
  </w:style>
  <w:style w:type="character" w:customStyle="1" w:styleId="afb">
    <w:name w:val="コメント内容 (文字)"/>
    <w:basedOn w:val="af9"/>
    <w:link w:val="afa"/>
    <w:uiPriority w:val="99"/>
    <w:semiHidden/>
    <w:rsid w:val="0007160A"/>
    <w:rPr>
      <w:rFonts w:ascii="Century" w:eastAsia="ＭＳ 明朝" w:hAnsi="Century" w:cs="Times New Roman"/>
      <w:b/>
      <w:bCs/>
      <w:szCs w:val="24"/>
    </w:rPr>
  </w:style>
  <w:style w:type="paragraph" w:styleId="afc">
    <w:name w:val="Revision"/>
    <w:hidden/>
    <w:uiPriority w:val="99"/>
    <w:semiHidden/>
    <w:rsid w:val="00FB69F5"/>
    <w:rPr>
      <w:rFonts w:ascii="Century" w:eastAsia="ＭＳ 明朝" w:hAnsi="Century" w:cs="Times New Roman"/>
      <w:szCs w:val="24"/>
    </w:rPr>
  </w:style>
  <w:style w:type="character" w:styleId="afd">
    <w:name w:val="Unresolved Mention"/>
    <w:basedOn w:val="a0"/>
    <w:uiPriority w:val="99"/>
    <w:semiHidden/>
    <w:unhideWhenUsed/>
    <w:rsid w:val="002F2B29"/>
    <w:rPr>
      <w:color w:val="605E5C"/>
      <w:shd w:val="clear" w:color="auto" w:fill="E1DFDD"/>
    </w:rPr>
  </w:style>
  <w:style w:type="paragraph" w:styleId="afe">
    <w:name w:val="Plain Text"/>
    <w:basedOn w:val="a"/>
    <w:link w:val="aff"/>
    <w:uiPriority w:val="99"/>
    <w:unhideWhenUsed/>
    <w:rsid w:val="00F24BA0"/>
    <w:pPr>
      <w:jc w:val="left"/>
    </w:pPr>
    <w:rPr>
      <w:rFonts w:ascii="游ゴシック" w:eastAsia="游ゴシック" w:hAnsi="Courier New" w:cs="Courier New"/>
      <w:sz w:val="22"/>
      <w:szCs w:val="22"/>
    </w:rPr>
  </w:style>
  <w:style w:type="character" w:customStyle="1" w:styleId="aff">
    <w:name w:val="書式なし (文字)"/>
    <w:basedOn w:val="a0"/>
    <w:link w:val="afe"/>
    <w:uiPriority w:val="99"/>
    <w:rsid w:val="00F24BA0"/>
    <w:rPr>
      <w:rFonts w:ascii="游ゴシック" w:eastAsia="游ゴシック" w:hAnsi="Courier New" w:cs="Courier New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789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iscord.com/privac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ja.ovice.wiki/ffbe81bfc65d406bb99abdc4fa35bee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iscordapp.com/terms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B3BD5F-9778-4E84-8DBE-65B877B39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2022-04-05T06:10:00Z</dcterms:created>
  <dcterms:modified xsi:type="dcterms:W3CDTF">2022-05-25T04:58:00Z</dcterms:modified>
</cp:coreProperties>
</file>