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824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3151F766" w:rsidR="007F4CAD" w:rsidRPr="00582D9A" w:rsidRDefault="007F4CAD" w:rsidP="00021ED2">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A9482E" w:rsidRPr="00A9482E">
        <w:rPr>
          <w:rFonts w:ascii="ＭＳ Ｐゴシック" w:eastAsia="ＭＳ Ｐゴシック" w:hAnsi="ＭＳ Ｐゴシック" w:hint="eastAsia"/>
          <w:b/>
          <w:spacing w:val="20"/>
          <w:sz w:val="36"/>
          <w:szCs w:val="36"/>
        </w:rPr>
        <w:t>デジタルエコシステム等に係る国際戦略（欧州）支援等業務</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81E7F42"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1008EAC" w14:textId="77777777" w:rsidR="009E7634" w:rsidRPr="008A2A04" w:rsidRDefault="009E7634">
      <w:pPr>
        <w:pStyle w:val="a3"/>
        <w:jc w:val="center"/>
        <w:rPr>
          <w:rFonts w:ascii="ＭＳ ゴシック" w:eastAsia="ＭＳ ゴシック" w:hAnsi="ＭＳ ゴシック"/>
          <w:color w:val="FF0000"/>
        </w:rPr>
      </w:pPr>
    </w:p>
    <w:p w14:paraId="7DF90B9B" w14:textId="484BA43F"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021ED2">
        <w:rPr>
          <w:rFonts w:ascii="ＭＳ Ｐゴシック" w:eastAsia="ＭＳ Ｐゴシック" w:hAnsi="ＭＳ Ｐゴシック" w:hint="eastAsia"/>
          <w:sz w:val="28"/>
          <w:szCs w:val="28"/>
        </w:rPr>
        <w:t>25</w:t>
      </w:r>
      <w:r w:rsidR="007F4CAD">
        <w:rPr>
          <w:rFonts w:ascii="ＭＳ Ｐゴシック" w:eastAsia="ＭＳ Ｐゴシック" w:hAnsi="ＭＳ Ｐゴシック" w:hint="eastAsia"/>
          <w:sz w:val="28"/>
          <w:szCs w:val="28"/>
        </w:rPr>
        <w:t>年</w:t>
      </w:r>
      <w:r w:rsidR="00FC41DA">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8462E1">
        <w:rPr>
          <w:rFonts w:ascii="ＭＳ Ｐゴシック" w:eastAsia="ＭＳ Ｐゴシック" w:hAnsi="ＭＳ Ｐゴシック" w:hint="eastAsia"/>
          <w:sz w:val="28"/>
          <w:szCs w:val="28"/>
        </w:rPr>
        <w:t>8</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8243"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A15BBE0" w14:textId="77777777" w:rsidR="000D75A8" w:rsidRDefault="007F4CAD">
      <w:pPr>
        <w:pStyle w:val="a3"/>
        <w:spacing w:line="360" w:lineRule="auto"/>
        <w:rPr>
          <w:rFonts w:ascii="ＭＳ 明朝" w:hAnsi="ＭＳ 明朝"/>
          <w:noProof/>
          <w:spacing w:val="0"/>
        </w:rPr>
        <w:sectPr w:rsidR="000D75A8" w:rsidSect="00584769">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ED57902" w14:textId="77777777" w:rsidR="000D75A8" w:rsidRDefault="000D75A8">
      <w:pPr>
        <w:pStyle w:val="12"/>
        <w:rPr>
          <w:noProof/>
        </w:rPr>
      </w:pPr>
      <w:r>
        <w:rPr>
          <w:rFonts w:hint="eastAsia"/>
          <w:noProof/>
        </w:rPr>
        <w:t>Ⅰ．</w:t>
      </w:r>
      <w:r w:rsidRPr="0062417E">
        <w:rPr>
          <w:rFonts w:hint="eastAsia"/>
          <w:noProof/>
          <w:spacing w:val="2"/>
        </w:rPr>
        <w:t>入札説明書</w:t>
      </w:r>
      <w:r>
        <w:rPr>
          <w:noProof/>
        </w:rPr>
        <w:tab/>
        <w:t>1</w:t>
      </w:r>
    </w:p>
    <w:p w14:paraId="3E902C80" w14:textId="77777777" w:rsidR="000D75A8" w:rsidRDefault="000D75A8">
      <w:pPr>
        <w:pStyle w:val="12"/>
        <w:rPr>
          <w:noProof/>
        </w:rPr>
      </w:pPr>
      <w:r>
        <w:rPr>
          <w:rFonts w:hint="eastAsia"/>
          <w:noProof/>
        </w:rPr>
        <w:t>Ⅱ．契約書</w:t>
      </w:r>
      <w:r>
        <w:rPr>
          <w:noProof/>
        </w:rPr>
        <w:tab/>
        <w:t>6</w:t>
      </w:r>
    </w:p>
    <w:p w14:paraId="3C07FE1F" w14:textId="77777777" w:rsidR="000D75A8" w:rsidRDefault="000D75A8">
      <w:pPr>
        <w:pStyle w:val="12"/>
        <w:rPr>
          <w:noProof/>
        </w:rPr>
      </w:pPr>
      <w:r>
        <w:rPr>
          <w:rFonts w:hint="eastAsia"/>
          <w:noProof/>
        </w:rPr>
        <w:t>Ⅲ．仕様書</w:t>
      </w:r>
      <w:r>
        <w:rPr>
          <w:noProof/>
        </w:rPr>
        <w:tab/>
        <w:t>15</w:t>
      </w:r>
    </w:p>
    <w:p w14:paraId="19ACBA04" w14:textId="77777777" w:rsidR="000D75A8" w:rsidRDefault="000D75A8">
      <w:pPr>
        <w:pStyle w:val="12"/>
        <w:rPr>
          <w:noProof/>
        </w:rPr>
      </w:pPr>
      <w:r w:rsidRPr="0062417E">
        <w:rPr>
          <w:rFonts w:cs="ＭＳ Ｐゴシック" w:hint="eastAsia"/>
          <w:noProof/>
        </w:rPr>
        <w:t>Ⅳ．入札資料作成要領</w:t>
      </w:r>
      <w:r>
        <w:rPr>
          <w:noProof/>
        </w:rPr>
        <w:tab/>
        <w:t>22</w:t>
      </w:r>
    </w:p>
    <w:p w14:paraId="1268DB43" w14:textId="77777777" w:rsidR="000D75A8" w:rsidRDefault="000D75A8">
      <w:pPr>
        <w:pStyle w:val="12"/>
        <w:rPr>
          <w:noProof/>
        </w:rPr>
      </w:pPr>
      <w:r w:rsidRPr="0062417E">
        <w:rPr>
          <w:rFonts w:ascii="ＭＳ 明朝" w:hAnsi="ＭＳ 明朝" w:cs="ＭＳ Ｐゴシック" w:hint="eastAsia"/>
          <w:noProof/>
        </w:rPr>
        <w:t>Ⅴ．評価項目一覧</w:t>
      </w:r>
      <w:r>
        <w:rPr>
          <w:noProof/>
        </w:rPr>
        <w:tab/>
        <w:t>29</w:t>
      </w:r>
    </w:p>
    <w:p w14:paraId="5BB04878" w14:textId="77777777" w:rsidR="000D75A8" w:rsidRDefault="000D75A8">
      <w:pPr>
        <w:pStyle w:val="12"/>
        <w:rPr>
          <w:noProof/>
        </w:rPr>
      </w:pPr>
      <w:r w:rsidRPr="0062417E">
        <w:rPr>
          <w:rFonts w:cs="ＭＳ Ｐゴシック" w:hint="eastAsia"/>
          <w:noProof/>
        </w:rPr>
        <w:t>Ⅵ．評価手順書</w:t>
      </w:r>
      <w:r>
        <w:rPr>
          <w:noProof/>
        </w:rPr>
        <w:tab/>
        <w:t>35</w:t>
      </w:r>
    </w:p>
    <w:p w14:paraId="14D9071A" w14:textId="77777777" w:rsidR="000D75A8" w:rsidRDefault="000D75A8">
      <w:pPr>
        <w:pStyle w:val="12"/>
        <w:rPr>
          <w:noProof/>
        </w:rPr>
      </w:pPr>
      <w:r w:rsidRPr="0062417E">
        <w:rPr>
          <w:rFonts w:ascii="ＭＳ 明朝" w:hAnsi="ＭＳ 明朝" w:hint="eastAsia"/>
          <w:noProof/>
        </w:rPr>
        <w:t>Ⅶ．その他関係資料</w:t>
      </w:r>
      <w:r>
        <w:rPr>
          <w:noProof/>
        </w:rPr>
        <w:tab/>
        <w:t>39</w:t>
      </w:r>
    </w:p>
    <w:p w14:paraId="50BC7D0A" w14:textId="77777777" w:rsidR="000D75A8" w:rsidRDefault="000D75A8">
      <w:pPr>
        <w:pStyle w:val="a3"/>
        <w:spacing w:line="360" w:lineRule="auto"/>
        <w:rPr>
          <w:rFonts w:ascii="ＭＳ 明朝" w:hAnsi="ＭＳ 明朝"/>
          <w:noProof/>
          <w:spacing w:val="0"/>
        </w:rPr>
        <w:sectPr w:rsidR="000D75A8" w:rsidSect="000D75A8">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C9507CA"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2E3DB7">
        <w:rPr>
          <w:rFonts w:ascii="ＭＳ 明朝" w:hAnsi="ＭＳ 明朝" w:hint="eastAsia"/>
          <w:color w:val="000000" w:themeColor="text1"/>
        </w:rPr>
        <w:t>（</w:t>
      </w:r>
      <w:r w:rsidRPr="002E3DB7">
        <w:rPr>
          <w:rFonts w:ascii="ＭＳ 明朝" w:hAnsi="ＭＳ 明朝"/>
          <w:color w:val="000000" w:themeColor="text1"/>
        </w:rPr>
        <w:t>20</w:t>
      </w:r>
      <w:r w:rsidR="00021ED2" w:rsidRPr="002E3DB7">
        <w:rPr>
          <w:rFonts w:ascii="ＭＳ 明朝" w:hAnsi="ＭＳ 明朝"/>
          <w:color w:val="000000" w:themeColor="text1"/>
        </w:rPr>
        <w:t>25</w:t>
      </w:r>
      <w:r w:rsidRPr="002E3DB7">
        <w:rPr>
          <w:rFonts w:ascii="ＭＳ 明朝" w:hAnsi="ＭＳ 明朝" w:hint="eastAsia"/>
          <w:color w:val="000000" w:themeColor="text1"/>
        </w:rPr>
        <w:t>年</w:t>
      </w:r>
      <w:r w:rsidR="008462E1">
        <w:rPr>
          <w:rFonts w:ascii="ＭＳ 明朝" w:hAnsi="ＭＳ 明朝" w:hint="eastAsia"/>
          <w:color w:val="000000" w:themeColor="text1"/>
        </w:rPr>
        <w:t>7</w:t>
      </w:r>
      <w:r w:rsidRPr="002E3DB7">
        <w:rPr>
          <w:rFonts w:ascii="ＭＳ 明朝" w:hAnsi="ＭＳ 明朝" w:hint="eastAsia"/>
          <w:color w:val="000000" w:themeColor="text1"/>
        </w:rPr>
        <w:t>月</w:t>
      </w:r>
      <w:r w:rsidR="008462E1">
        <w:rPr>
          <w:rFonts w:ascii="ＭＳ 明朝" w:hAnsi="ＭＳ 明朝" w:hint="eastAsia"/>
          <w:color w:val="000000" w:themeColor="text1"/>
        </w:rPr>
        <w:t>8</w:t>
      </w:r>
      <w:r w:rsidRPr="002E3DB7">
        <w:rPr>
          <w:rFonts w:ascii="ＭＳ 明朝" w:hAnsi="ＭＳ 明朝" w:hint="eastAsia"/>
          <w:color w:val="000000" w:themeColor="text1"/>
        </w:rPr>
        <w:t>日付け</w:t>
      </w:r>
      <w:r w:rsidR="00C25E14" w:rsidRPr="002E3DB7">
        <w:rPr>
          <w:rFonts w:ascii="ＭＳ 明朝" w:hAnsi="ＭＳ 明朝" w:hint="eastAsia"/>
          <w:color w:val="000000" w:themeColor="text1"/>
        </w:rPr>
        <w:t>公告</w:t>
      </w:r>
      <w:r w:rsidRPr="002E3DB7">
        <w:rPr>
          <w:rFonts w:ascii="ＭＳ 明朝" w:hAnsi="ＭＳ 明朝" w:hint="eastAsia"/>
          <w:color w:val="000000" w:themeColor="text1"/>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C58A3EE" w:rsidR="007F4CAD" w:rsidRPr="002E3DB7" w:rsidRDefault="007F4CAD" w:rsidP="003D78A5">
      <w:pPr>
        <w:pStyle w:val="a3"/>
        <w:ind w:leftChars="50" w:left="105"/>
        <w:rPr>
          <w:rFonts w:asciiTheme="minorEastAsia" w:eastAsiaTheme="minorEastAsia" w:hAnsiTheme="minorEastAsia"/>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A9482E" w:rsidRPr="002E3DB7">
        <w:rPr>
          <w:rFonts w:asciiTheme="minorEastAsia" w:eastAsiaTheme="minorEastAsia" w:hAnsiTheme="minorEastAsia" w:hint="eastAsia"/>
          <w:color w:val="000000" w:themeColor="text1"/>
        </w:rPr>
        <w:t>デジタルエコシステム等に係る国際戦略（欧州）支援等業務</w:t>
      </w:r>
    </w:p>
    <w:p w14:paraId="7DF90BC0" w14:textId="77777777" w:rsidR="007F4CAD" w:rsidRPr="002E3DB7" w:rsidRDefault="007F4CAD" w:rsidP="003D78A5">
      <w:pPr>
        <w:pStyle w:val="a3"/>
        <w:ind w:leftChars="50" w:left="105"/>
        <w:rPr>
          <w:rFonts w:asciiTheme="minorEastAsia" w:eastAsiaTheme="minorEastAsia" w:hAnsiTheme="minorEastAsia"/>
          <w:spacing w:val="0"/>
        </w:rPr>
      </w:pPr>
      <w:r w:rsidRPr="002E3DB7">
        <w:rPr>
          <w:rFonts w:asciiTheme="minorEastAsia" w:eastAsiaTheme="minorEastAsia" w:hAnsiTheme="minorEastAsia"/>
        </w:rPr>
        <w:t>(2)</w:t>
      </w:r>
      <w:r w:rsidRPr="002E3DB7">
        <w:rPr>
          <w:rFonts w:asciiTheme="minorEastAsia" w:eastAsiaTheme="minorEastAsia" w:hAnsiTheme="minorEastAsia"/>
          <w:spacing w:val="0"/>
        </w:rPr>
        <w:t xml:space="preserve"> </w:t>
      </w:r>
      <w:r w:rsidRPr="002E3DB7">
        <w:rPr>
          <w:rFonts w:asciiTheme="minorEastAsia" w:eastAsiaTheme="minorEastAsia" w:hAnsiTheme="minorEastAsia" w:hint="eastAsia"/>
        </w:rPr>
        <w:t>作業内容等</w:t>
      </w:r>
      <w:r w:rsidRPr="002E3DB7">
        <w:rPr>
          <w:rFonts w:asciiTheme="minorEastAsia" w:eastAsiaTheme="minorEastAsia" w:hAnsiTheme="minorEastAsia"/>
        </w:rPr>
        <w:tab/>
      </w:r>
      <w:r w:rsidRPr="002E3DB7">
        <w:rPr>
          <w:rFonts w:asciiTheme="minorEastAsia" w:eastAsiaTheme="minorEastAsia" w:hAnsiTheme="minorEastAsia" w:hint="eastAsia"/>
        </w:rPr>
        <w:t>別紙仕様書のとおり。</w:t>
      </w:r>
    </w:p>
    <w:p w14:paraId="7DF90BC1" w14:textId="77777777" w:rsidR="007F4CAD" w:rsidRPr="002E3DB7" w:rsidRDefault="007F4CAD" w:rsidP="003D78A5">
      <w:pPr>
        <w:pStyle w:val="a3"/>
        <w:ind w:leftChars="50" w:left="105"/>
        <w:rPr>
          <w:rFonts w:asciiTheme="minorEastAsia" w:eastAsiaTheme="minorEastAsia" w:hAnsiTheme="minorEastAsia"/>
          <w:spacing w:val="0"/>
        </w:rPr>
      </w:pPr>
      <w:r w:rsidRPr="002E3DB7">
        <w:rPr>
          <w:rFonts w:asciiTheme="minorEastAsia" w:eastAsiaTheme="minorEastAsia" w:hAnsiTheme="minorEastAsia"/>
        </w:rPr>
        <w:t>(3)</w:t>
      </w:r>
      <w:r w:rsidRPr="002E3DB7">
        <w:rPr>
          <w:rFonts w:asciiTheme="minorEastAsia" w:eastAsiaTheme="minorEastAsia" w:hAnsiTheme="minorEastAsia"/>
          <w:spacing w:val="0"/>
        </w:rPr>
        <w:t xml:space="preserve"> </w:t>
      </w:r>
      <w:r w:rsidRPr="002E3DB7">
        <w:rPr>
          <w:rFonts w:asciiTheme="minorEastAsia" w:eastAsiaTheme="minorEastAsia" w:hAnsiTheme="minorEastAsia" w:hint="eastAsia"/>
          <w:spacing w:val="36"/>
          <w:fitText w:val="1060" w:id="-970208244"/>
        </w:rPr>
        <w:t>履行期</w:t>
      </w:r>
      <w:r w:rsidRPr="002E3DB7">
        <w:rPr>
          <w:rFonts w:asciiTheme="minorEastAsia" w:eastAsiaTheme="minorEastAsia" w:hAnsiTheme="minorEastAsia" w:hint="eastAsia"/>
          <w:spacing w:val="2"/>
          <w:fitText w:val="1060" w:id="-970208244"/>
        </w:rPr>
        <w:t>限</w:t>
      </w:r>
      <w:r w:rsidRPr="002E3DB7">
        <w:rPr>
          <w:rFonts w:asciiTheme="minorEastAsia" w:eastAsiaTheme="minorEastAsia" w:hAnsiTheme="minorEastAsia"/>
          <w:spacing w:val="0"/>
        </w:rPr>
        <w:tab/>
      </w:r>
      <w:r w:rsidRPr="002E3DB7">
        <w:rPr>
          <w:rFonts w:asciiTheme="minorEastAsia" w:eastAsiaTheme="minorEastAsia" w:hAnsiTheme="minorEastAsia" w:hint="eastAsia"/>
        </w:rPr>
        <w:t>別紙仕様書のとおり。</w:t>
      </w:r>
    </w:p>
    <w:p w14:paraId="7DF90BC3" w14:textId="17D5B171" w:rsidR="007F4CAD" w:rsidRPr="002E3DB7" w:rsidRDefault="007F4CAD" w:rsidP="003D78A5">
      <w:pPr>
        <w:pStyle w:val="a3"/>
        <w:ind w:leftChars="50" w:left="105" w:firstLineChars="6" w:firstLine="13"/>
        <w:rPr>
          <w:rFonts w:asciiTheme="minorEastAsia" w:eastAsiaTheme="minorEastAsia" w:hAnsiTheme="minorEastAsia"/>
        </w:rPr>
      </w:pPr>
      <w:r w:rsidRPr="002E3DB7">
        <w:rPr>
          <w:rFonts w:asciiTheme="minorEastAsia" w:eastAsiaTheme="minorEastAsia" w:hAnsiTheme="minorEastAsia"/>
        </w:rPr>
        <w:t>(</w:t>
      </w:r>
      <w:r w:rsidR="00021ED2" w:rsidRPr="002E3DB7">
        <w:rPr>
          <w:rFonts w:asciiTheme="minorEastAsia" w:eastAsiaTheme="minorEastAsia" w:hAnsiTheme="minorEastAsia"/>
        </w:rPr>
        <w:t>4</w:t>
      </w:r>
      <w:r w:rsidRPr="002E3DB7">
        <w:rPr>
          <w:rFonts w:asciiTheme="minorEastAsia" w:eastAsiaTheme="minorEastAsia" w:hAnsiTheme="minorEastAsia"/>
        </w:rPr>
        <w:t>)</w:t>
      </w:r>
      <w:r w:rsidRPr="002E3DB7">
        <w:rPr>
          <w:rFonts w:asciiTheme="minorEastAsia" w:eastAsiaTheme="minorEastAsia" w:hAnsiTheme="minorEastAsia"/>
          <w:spacing w:val="0"/>
        </w:rPr>
        <w:t xml:space="preserve"> </w:t>
      </w:r>
      <w:r w:rsidRPr="002E3DB7">
        <w:rPr>
          <w:rFonts w:asciiTheme="minorEastAsia" w:eastAsiaTheme="minorEastAsia" w:hAnsiTheme="minorEastAsia" w:hint="eastAsia"/>
          <w:spacing w:val="36"/>
          <w:fitText w:val="1060" w:id="-970208242"/>
        </w:rPr>
        <w:t>入札方</w:t>
      </w:r>
      <w:r w:rsidRPr="002E3DB7">
        <w:rPr>
          <w:rFonts w:asciiTheme="minorEastAsia" w:eastAsiaTheme="minorEastAsia" w:hAnsiTheme="minorEastAsia" w:hint="eastAsia"/>
          <w:spacing w:val="2"/>
          <w:fitText w:val="1060" w:id="-970208242"/>
        </w:rPr>
        <w:t>法</w:t>
      </w:r>
      <w:r w:rsidRPr="002E3DB7">
        <w:rPr>
          <w:rFonts w:asciiTheme="minorEastAsia" w:eastAsiaTheme="minorEastAsia" w:hAnsiTheme="minorEastAsia"/>
          <w:spacing w:val="0"/>
        </w:rPr>
        <w:tab/>
      </w:r>
      <w:r w:rsidRPr="002E3DB7">
        <w:rPr>
          <w:rFonts w:asciiTheme="minorEastAsia" w:eastAsiaTheme="minorEastAsia" w:hAnsiTheme="minorEastAsia" w:hint="eastAsia"/>
          <w:spacing w:val="0"/>
        </w:rPr>
        <w:t xml:space="preserve">　</w:t>
      </w:r>
      <w:r w:rsidRPr="002E3DB7">
        <w:rPr>
          <w:rFonts w:asciiTheme="minorEastAsia" w:eastAsiaTheme="minorEastAsia" w:hAnsiTheme="minorEastAsia" w:hint="eastAsia"/>
        </w:rPr>
        <w:t>落札者の決定は総合評価落札方式をもって行うので、</w:t>
      </w:r>
    </w:p>
    <w:p w14:paraId="7DF90BC4" w14:textId="77777777" w:rsidR="007F4CAD" w:rsidRPr="002E3DB7" w:rsidRDefault="007F4CAD">
      <w:pPr>
        <w:pStyle w:val="a3"/>
        <w:ind w:leftChars="1018" w:left="2350" w:hangingChars="100" w:hanging="212"/>
        <w:rPr>
          <w:rFonts w:asciiTheme="minorEastAsia" w:eastAsiaTheme="minorEastAsia" w:hAnsiTheme="minorEastAsia"/>
        </w:rPr>
      </w:pPr>
      <w:r w:rsidRPr="002E3DB7">
        <w:rPr>
          <w:rFonts w:asciiTheme="minorEastAsia" w:eastAsiaTheme="minorEastAsia" w:hAnsiTheme="minorEastAsia" w:hint="eastAsia"/>
        </w:rPr>
        <w:t>①　入札に参加を希望する者（以下「入札者」という。）は「</w:t>
      </w:r>
      <w:r w:rsidRPr="002E3DB7">
        <w:rPr>
          <w:rFonts w:asciiTheme="minorEastAsia" w:eastAsiaTheme="minorEastAsia" w:hAnsiTheme="minorEastAsia"/>
        </w:rPr>
        <w:t>6.(4)提出書類一覧」に記載の提出書類を提出すること。</w:t>
      </w:r>
    </w:p>
    <w:p w14:paraId="7DF90BC5" w14:textId="77777777" w:rsidR="007F4CAD" w:rsidRPr="002E3DB7" w:rsidRDefault="007F4CAD">
      <w:pPr>
        <w:pStyle w:val="a3"/>
        <w:ind w:leftChars="1016" w:left="2348" w:hangingChars="101" w:hanging="214"/>
        <w:rPr>
          <w:rFonts w:asciiTheme="minorEastAsia" w:eastAsiaTheme="minorEastAsia" w:hAnsiTheme="minorEastAsia"/>
        </w:rPr>
      </w:pPr>
      <w:r w:rsidRPr="002E3DB7">
        <w:rPr>
          <w:rFonts w:asciiTheme="minorEastAsia" w:eastAsiaTheme="minorEastAsia" w:hAnsiTheme="minorEastAsia" w:hint="eastAsia"/>
        </w:rPr>
        <w:t>②　上記①の提出書類のうち提案書については、入札資料作成要領に従って作成、提出すること。</w:t>
      </w:r>
    </w:p>
    <w:p w14:paraId="7DF90BC6" w14:textId="7C04EFBF" w:rsidR="007F4CAD" w:rsidRPr="002E3DB7" w:rsidRDefault="007F4CAD" w:rsidP="002E3DB7">
      <w:pPr>
        <w:pStyle w:val="a3"/>
        <w:ind w:leftChars="1022" w:left="2407" w:hangingChars="123" w:hanging="261"/>
        <w:rPr>
          <w:rFonts w:asciiTheme="minorEastAsia" w:eastAsiaTheme="minorEastAsia" w:hAnsiTheme="minorEastAsia"/>
          <w:color w:val="000000" w:themeColor="text1"/>
        </w:rPr>
      </w:pPr>
      <w:r w:rsidRPr="002E3DB7">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Pr="002E3DB7">
        <w:rPr>
          <w:rFonts w:asciiTheme="minorEastAsia" w:eastAsiaTheme="minorEastAsia" w:hAnsiTheme="minorEastAsia" w:hint="eastAsia"/>
          <w:color w:val="000000" w:themeColor="text1"/>
        </w:rPr>
        <w:t>、</w:t>
      </w:r>
      <w:r w:rsidR="0010023A" w:rsidRPr="002E3DB7">
        <w:rPr>
          <w:rFonts w:asciiTheme="minorEastAsia" w:eastAsiaTheme="minorEastAsia" w:hAnsiTheme="minorEastAsia" w:hint="eastAsia"/>
          <w:color w:val="000000" w:themeColor="text1"/>
        </w:rPr>
        <w:t>「</w:t>
      </w:r>
      <w:r w:rsidR="00A9482E" w:rsidRPr="002E3DB7">
        <w:rPr>
          <w:rFonts w:asciiTheme="minorEastAsia" w:eastAsiaTheme="minorEastAsia" w:hAnsiTheme="minorEastAsia" w:hint="eastAsia"/>
          <w:color w:val="000000" w:themeColor="text1"/>
        </w:rPr>
        <w:t>デジタルエコシステム等に係る国際戦略（欧州）支援等業務</w:t>
      </w:r>
      <w:r w:rsidR="0010023A" w:rsidRPr="002E3DB7">
        <w:rPr>
          <w:rFonts w:asciiTheme="minorEastAsia" w:eastAsiaTheme="minorEastAsia" w:hAnsiTheme="minorEastAsia" w:hint="eastAsia"/>
          <w:color w:val="000000" w:themeColor="text1"/>
        </w:rPr>
        <w:t>」</w:t>
      </w:r>
      <w:r w:rsidRPr="002E3DB7">
        <w:rPr>
          <w:rFonts w:asciiTheme="minorEastAsia" w:eastAsiaTheme="minorEastAsia" w:hAnsiTheme="minorEastAsia"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sidRPr="002E3DB7">
        <w:rPr>
          <w:rFonts w:asciiTheme="minorEastAsia" w:eastAsiaTheme="minorEastAsia" w:hAnsiTheme="minorEastAsia" w:hint="eastAsia"/>
        </w:rPr>
        <w:t>④　落札決定に当たっては、入札書に記載</w:t>
      </w:r>
      <w:r>
        <w:rPr>
          <w:rFonts w:ascii="ＭＳ 明朝" w:hAnsi="ＭＳ 明朝" w:hint="eastAsia"/>
        </w:rPr>
        <w:t>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47EE3443"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CC43EF">
        <w:rPr>
          <w:rFonts w:ascii="ＭＳ 明朝" w:hAnsi="ＭＳ 明朝" w:hint="eastAsia"/>
        </w:rPr>
        <w:t>7・8・9</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2E3DB7">
        <w:rPr>
          <w:rFonts w:ascii="ＭＳ 明朝" w:hAnsi="ＭＳ 明朝" w:hint="eastAsia"/>
          <w:color w:val="000000" w:themeColor="text1"/>
        </w:rPr>
        <w:t>、「</w:t>
      </w:r>
      <w:r w:rsidR="001313D7" w:rsidRPr="002E3DB7">
        <w:rPr>
          <w:rFonts w:ascii="ＭＳ 明朝" w:hAnsi="ＭＳ 明朝"/>
          <w:color w:val="000000" w:themeColor="text1"/>
        </w:rPr>
        <w:t>A</w:t>
      </w:r>
      <w:r w:rsidRPr="002E3DB7">
        <w:rPr>
          <w:rFonts w:ascii="ＭＳ 明朝" w:hAnsi="ＭＳ 明朝" w:hint="eastAsia"/>
          <w:color w:val="000000" w:themeColor="text1"/>
        </w:rPr>
        <w:t>」</w:t>
      </w:r>
      <w:r w:rsidR="001313D7" w:rsidRPr="002E3DB7">
        <w:rPr>
          <w:rFonts w:ascii="ＭＳ 明朝" w:hAnsi="ＭＳ 明朝" w:hint="eastAsia"/>
          <w:color w:val="000000" w:themeColor="text1"/>
        </w:rPr>
        <w:t>「</w:t>
      </w:r>
      <w:r w:rsidR="001313D7" w:rsidRPr="002E3DB7">
        <w:rPr>
          <w:rFonts w:ascii="ＭＳ 明朝" w:hAnsi="ＭＳ 明朝"/>
          <w:color w:val="000000" w:themeColor="text1"/>
        </w:rPr>
        <w:t>B」</w:t>
      </w:r>
      <w:r w:rsidRPr="002E3DB7">
        <w:rPr>
          <w:rFonts w:ascii="ＭＳ 明朝" w:hAnsi="ＭＳ 明朝" w:hint="eastAsia"/>
          <w:color w:val="000000" w:themeColor="text1"/>
        </w:rPr>
        <w:t>又は「</w:t>
      </w:r>
      <w:r w:rsidR="001313D7" w:rsidRPr="002E3DB7">
        <w:rPr>
          <w:rFonts w:ascii="ＭＳ 明朝" w:hAnsi="ＭＳ 明朝"/>
          <w:color w:val="000000" w:themeColor="text1"/>
        </w:rPr>
        <w:t>C</w:t>
      </w:r>
      <w:r w:rsidRPr="002E3DB7">
        <w:rPr>
          <w:rFonts w:ascii="ＭＳ 明朝" w:hAnsi="ＭＳ 明朝" w:hint="eastAsia"/>
          <w:color w:val="000000" w:themeColor="text1"/>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2C494475" w:rsidR="007F4CAD" w:rsidRDefault="007F4CAD">
      <w:pPr>
        <w:pStyle w:val="a3"/>
        <w:ind w:firstLineChars="300" w:firstLine="636"/>
        <w:rPr>
          <w:rFonts w:ascii="ＭＳ 明朝" w:hAnsi="ＭＳ 明朝"/>
          <w:spacing w:val="0"/>
        </w:rPr>
      </w:pPr>
      <w:r>
        <w:rPr>
          <w:rFonts w:ascii="ＭＳ 明朝" w:hAnsi="ＭＳ 明朝" w:hint="eastAsia"/>
        </w:rPr>
        <w:lastRenderedPageBreak/>
        <w:t>20</w:t>
      </w:r>
      <w:r w:rsidR="00BF5DE2">
        <w:rPr>
          <w:rFonts w:ascii="ＭＳ 明朝" w:hAnsi="ＭＳ 明朝" w:hint="eastAsia"/>
        </w:rPr>
        <w:t>25</w:t>
      </w:r>
      <w:r>
        <w:rPr>
          <w:rFonts w:ascii="ＭＳ 明朝" w:hAnsi="ＭＳ 明朝" w:hint="eastAsia"/>
        </w:rPr>
        <w:t>年</w:t>
      </w:r>
      <w:r w:rsidR="00FC41DA">
        <w:rPr>
          <w:rFonts w:ascii="ＭＳ 明朝" w:hAnsi="ＭＳ 明朝" w:hint="eastAsia"/>
        </w:rPr>
        <w:t>7</w:t>
      </w:r>
      <w:r>
        <w:rPr>
          <w:rFonts w:ascii="ＭＳ 明朝" w:hAnsi="ＭＳ 明朝" w:hint="eastAsia"/>
        </w:rPr>
        <w:t>月</w:t>
      </w:r>
      <w:r w:rsidR="009B7EE2">
        <w:rPr>
          <w:rFonts w:ascii="ＭＳ 明朝" w:hAnsi="ＭＳ 明朝" w:hint="eastAsia"/>
        </w:rPr>
        <w:t>14</w:t>
      </w:r>
      <w:r>
        <w:rPr>
          <w:rFonts w:ascii="ＭＳ 明朝" w:hAnsi="ＭＳ 明朝" w:hint="eastAsia"/>
        </w:rPr>
        <w:t>日（</w:t>
      </w:r>
      <w:r w:rsidR="009B7EE2">
        <w:rPr>
          <w:rFonts w:ascii="ＭＳ 明朝" w:hAnsi="ＭＳ 明朝" w:hint="eastAsia"/>
        </w:rPr>
        <w:t>月</w:t>
      </w:r>
      <w:r>
        <w:rPr>
          <w:rFonts w:ascii="ＭＳ 明朝" w:hAnsi="ＭＳ 明朝" w:hint="eastAsia"/>
        </w:rPr>
        <w:t xml:space="preserve">）　</w:t>
      </w:r>
      <w:r w:rsidR="009B7EE2">
        <w:rPr>
          <w:rFonts w:ascii="ＭＳ 明朝" w:hAnsi="ＭＳ 明朝" w:hint="eastAsia"/>
        </w:rPr>
        <w:t>14</w:t>
      </w:r>
      <w:r>
        <w:rPr>
          <w:rFonts w:ascii="ＭＳ 明朝" w:hAnsi="ＭＳ 明朝" w:hint="eastAsia"/>
        </w:rPr>
        <w:t>時</w:t>
      </w:r>
      <w:r w:rsidR="009B7EE2">
        <w:rPr>
          <w:rFonts w:ascii="ＭＳ 明朝" w:hAnsi="ＭＳ 明朝" w:hint="eastAsia"/>
        </w:rPr>
        <w:t>00</w:t>
      </w:r>
      <w:r>
        <w:rPr>
          <w:rFonts w:ascii="ＭＳ 明朝" w:hAnsi="ＭＳ 明朝" w:hint="eastAsia"/>
        </w:rPr>
        <w:t>分</w:t>
      </w:r>
    </w:p>
    <w:p w14:paraId="7DF90BDB" w14:textId="77777777" w:rsidR="007F4CAD" w:rsidRDefault="007F4CAD" w:rsidP="00032CB6">
      <w:pPr>
        <w:pStyle w:val="a3"/>
        <w:ind w:leftChars="50" w:left="105"/>
        <w:rPr>
          <w:rFonts w:ascii="ＭＳ 明朝" w:hAnsi="ＭＳ 明朝"/>
        </w:rPr>
      </w:pPr>
      <w:r>
        <w:rPr>
          <w:rFonts w:ascii="ＭＳ 明朝" w:hAnsi="ＭＳ 明朝" w:hint="eastAsia"/>
        </w:rPr>
        <w:t>(2) 入札説明会の場所</w:t>
      </w:r>
    </w:p>
    <w:p w14:paraId="664C1E1C" w14:textId="77777777" w:rsidR="008A2A04" w:rsidRPr="002E3DB7" w:rsidRDefault="008A2A04" w:rsidP="008A2A04">
      <w:pPr>
        <w:pStyle w:val="a3"/>
        <w:ind w:leftChars="300" w:left="630"/>
        <w:rPr>
          <w:rFonts w:ascii="ＭＳ 明朝" w:hAnsi="ＭＳ 明朝"/>
          <w:color w:val="000000" w:themeColor="text1"/>
          <w:spacing w:val="0"/>
        </w:rPr>
      </w:pPr>
      <w:bookmarkStart w:id="0" w:name="_Hlk197103793"/>
      <w:r w:rsidRPr="002E3DB7">
        <w:rPr>
          <w:rFonts w:ascii="ＭＳ 明朝" w:hAnsi="ＭＳ 明朝" w:hint="eastAsia"/>
          <w:color w:val="000000" w:themeColor="text1"/>
          <w:spacing w:val="0"/>
        </w:rPr>
        <w:t>オンラインによる説明会とする。</w:t>
      </w:r>
    </w:p>
    <w:p w14:paraId="112C1322" w14:textId="0016B6B3" w:rsidR="008A2A04" w:rsidRPr="002E3DB7" w:rsidRDefault="008A2A04" w:rsidP="008A2A04">
      <w:pPr>
        <w:pStyle w:val="a3"/>
        <w:ind w:leftChars="300" w:left="630"/>
        <w:rPr>
          <w:rFonts w:ascii="ＭＳ 明朝" w:hAnsi="ＭＳ 明朝"/>
          <w:color w:val="000000" w:themeColor="text1"/>
          <w:spacing w:val="0"/>
        </w:rPr>
      </w:pPr>
      <w:r w:rsidRPr="002E3DB7">
        <w:rPr>
          <w:rFonts w:ascii="ＭＳ 明朝" w:hAnsi="ＭＳ 明朝" w:hint="eastAsia"/>
          <w:color w:val="000000" w:themeColor="text1"/>
          <w:spacing w:val="0"/>
        </w:rPr>
        <w:t>入札説明会（オンライン）への参加を希望する場合は、</w:t>
      </w:r>
      <w:r w:rsidRPr="002E3DB7">
        <w:rPr>
          <w:rFonts w:ascii="ＭＳ 明朝" w:hAnsi="ＭＳ 明朝"/>
          <w:color w:val="000000" w:themeColor="text1"/>
          <w:spacing w:val="0"/>
        </w:rPr>
        <w:t>14.(4)の担当部署まで、以下のとおり電子メールにより申し込むこと。</w:t>
      </w:r>
      <w:r w:rsidR="00FC41DA">
        <w:rPr>
          <w:rFonts w:ascii="ＭＳ 明朝" w:hAnsi="ＭＳ 明朝" w:hint="eastAsia"/>
          <w:color w:val="000000" w:themeColor="text1"/>
          <w:spacing w:val="0"/>
        </w:rPr>
        <w:t>なお、参加は任意とする。</w:t>
      </w:r>
    </w:p>
    <w:p w14:paraId="62E6B599" w14:textId="31F9AA2D" w:rsidR="008A2A04" w:rsidRPr="002E3DB7" w:rsidRDefault="008A2A04" w:rsidP="002E3DB7">
      <w:pPr>
        <w:pStyle w:val="a3"/>
        <w:numPr>
          <w:ilvl w:val="0"/>
          <w:numId w:val="19"/>
        </w:numPr>
        <w:rPr>
          <w:rFonts w:ascii="ＭＳ 明朝" w:hAnsi="ＭＳ 明朝"/>
          <w:color w:val="000000" w:themeColor="text1"/>
          <w:spacing w:val="0"/>
        </w:rPr>
      </w:pPr>
      <w:r w:rsidRPr="002E3DB7">
        <w:rPr>
          <w:rFonts w:ascii="ＭＳ 明朝" w:hAnsi="ＭＳ 明朝" w:hint="eastAsia"/>
          <w:color w:val="000000" w:themeColor="text1"/>
          <w:spacing w:val="0"/>
        </w:rPr>
        <w:t xml:space="preserve">　参加者のメールアドレスに会議招待メールを送信する必要があるため、</w:t>
      </w:r>
      <w:r w:rsidRPr="002E3DB7">
        <w:rPr>
          <w:rFonts w:ascii="ＭＳ 明朝" w:hAnsi="ＭＳ 明朝"/>
          <w:color w:val="000000" w:themeColor="text1"/>
          <w:spacing w:val="0"/>
        </w:rPr>
        <w:t>20</w:t>
      </w:r>
      <w:r w:rsidR="001313D7" w:rsidRPr="002E3DB7">
        <w:rPr>
          <w:rFonts w:ascii="ＭＳ 明朝" w:hAnsi="ＭＳ 明朝"/>
          <w:color w:val="000000" w:themeColor="text1"/>
          <w:spacing w:val="0"/>
        </w:rPr>
        <w:t>25</w:t>
      </w:r>
      <w:r w:rsidRPr="002E3DB7">
        <w:rPr>
          <w:rFonts w:ascii="ＭＳ 明朝" w:hAnsi="ＭＳ 明朝" w:hint="eastAsia"/>
          <w:color w:val="000000" w:themeColor="text1"/>
          <w:spacing w:val="0"/>
        </w:rPr>
        <w:t>年</w:t>
      </w:r>
      <w:r w:rsidR="009C7884">
        <w:rPr>
          <w:rFonts w:ascii="ＭＳ 明朝" w:hAnsi="ＭＳ 明朝" w:hint="eastAsia"/>
          <w:color w:val="000000" w:themeColor="text1"/>
          <w:spacing w:val="0"/>
        </w:rPr>
        <w:t>7</w:t>
      </w:r>
      <w:r w:rsidRPr="002E3DB7">
        <w:rPr>
          <w:rFonts w:ascii="ＭＳ 明朝" w:hAnsi="ＭＳ 明朝" w:hint="eastAsia"/>
          <w:color w:val="000000" w:themeColor="text1"/>
          <w:spacing w:val="0"/>
        </w:rPr>
        <w:t>月</w:t>
      </w:r>
      <w:r w:rsidR="009B7EE2">
        <w:rPr>
          <w:rFonts w:ascii="ＭＳ 明朝" w:hAnsi="ＭＳ 明朝" w:hint="eastAsia"/>
          <w:color w:val="000000" w:themeColor="text1"/>
          <w:spacing w:val="0"/>
        </w:rPr>
        <w:t>11</w:t>
      </w:r>
      <w:r w:rsidRPr="002E3DB7">
        <w:rPr>
          <w:rFonts w:ascii="ＭＳ 明朝" w:hAnsi="ＭＳ 明朝" w:hint="eastAsia"/>
          <w:color w:val="000000" w:themeColor="text1"/>
          <w:spacing w:val="0"/>
        </w:rPr>
        <w:t>日（</w:t>
      </w:r>
      <w:r w:rsidR="009B7EE2">
        <w:rPr>
          <w:rFonts w:ascii="ＭＳ 明朝" w:hAnsi="ＭＳ 明朝" w:hint="eastAsia"/>
          <w:color w:val="000000" w:themeColor="text1"/>
          <w:spacing w:val="0"/>
        </w:rPr>
        <w:t>金</w:t>
      </w:r>
      <w:r w:rsidRPr="002E3DB7">
        <w:rPr>
          <w:rFonts w:ascii="ＭＳ 明朝" w:hAnsi="ＭＳ 明朝" w:hint="eastAsia"/>
          <w:color w:val="000000" w:themeColor="text1"/>
          <w:spacing w:val="0"/>
        </w:rPr>
        <w:t xml:space="preserve">）　</w:t>
      </w:r>
      <w:r w:rsidR="009B7EE2">
        <w:rPr>
          <w:rFonts w:ascii="ＭＳ 明朝" w:hAnsi="ＭＳ 明朝" w:hint="eastAsia"/>
          <w:color w:val="000000" w:themeColor="text1"/>
          <w:spacing w:val="0"/>
        </w:rPr>
        <w:t>12</w:t>
      </w:r>
      <w:r w:rsidRPr="002E3DB7">
        <w:rPr>
          <w:rFonts w:ascii="ＭＳ 明朝" w:hAnsi="ＭＳ 明朝" w:hint="eastAsia"/>
          <w:color w:val="000000" w:themeColor="text1"/>
          <w:spacing w:val="0"/>
        </w:rPr>
        <w:t>時</w:t>
      </w:r>
      <w:r w:rsidR="009B7EE2">
        <w:rPr>
          <w:rFonts w:ascii="ＭＳ 明朝" w:hAnsi="ＭＳ 明朝" w:hint="eastAsia"/>
          <w:color w:val="000000" w:themeColor="text1"/>
          <w:spacing w:val="0"/>
        </w:rPr>
        <w:t>00</w:t>
      </w:r>
      <w:r w:rsidRPr="002E3DB7">
        <w:rPr>
          <w:rFonts w:ascii="ＭＳ 明朝" w:hAnsi="ＭＳ 明朝" w:hint="eastAsia"/>
          <w:color w:val="000000" w:themeColor="text1"/>
          <w:spacing w:val="0"/>
        </w:rPr>
        <w:t>分までに申し込むこと。</w:t>
      </w:r>
    </w:p>
    <w:p w14:paraId="47D19BE7" w14:textId="3BAD1EC1" w:rsidR="008A2A04" w:rsidRPr="002E3DB7" w:rsidRDefault="008A2A04" w:rsidP="002E3DB7">
      <w:pPr>
        <w:pStyle w:val="a3"/>
        <w:numPr>
          <w:ilvl w:val="0"/>
          <w:numId w:val="19"/>
        </w:numPr>
        <w:rPr>
          <w:rFonts w:ascii="ＭＳ 明朝" w:hAnsi="ＭＳ 明朝"/>
          <w:color w:val="000000" w:themeColor="text1"/>
          <w:spacing w:val="0"/>
        </w:rPr>
      </w:pPr>
      <w:r w:rsidRPr="002E3DB7">
        <w:rPr>
          <w:rFonts w:ascii="ＭＳ 明朝" w:hAnsi="ＭＳ 明朝" w:hint="eastAsia"/>
          <w:color w:val="000000" w:themeColor="text1"/>
          <w:spacing w:val="0"/>
        </w:rPr>
        <w:t xml:space="preserve">　電子メールの件名に「</w:t>
      </w:r>
      <w:r w:rsidRPr="002E3DB7">
        <w:rPr>
          <w:rFonts w:asciiTheme="minorEastAsia" w:eastAsiaTheme="minorEastAsia" w:hAnsiTheme="minorEastAsia" w:hint="eastAsia"/>
          <w:color w:val="000000" w:themeColor="text1"/>
          <w:spacing w:val="0"/>
        </w:rPr>
        <w:t>【</w:t>
      </w:r>
      <w:r w:rsidR="00A9482E" w:rsidRPr="002E3DB7">
        <w:rPr>
          <w:rFonts w:asciiTheme="minorEastAsia" w:eastAsiaTheme="minorEastAsia" w:hAnsiTheme="minorEastAsia" w:hint="eastAsia"/>
          <w:color w:val="000000" w:themeColor="text1"/>
        </w:rPr>
        <w:t>デジタルエコシステム等に係る国際戦略（欧州）支援等業務</w:t>
      </w:r>
      <w:r w:rsidRPr="002E3DB7">
        <w:rPr>
          <w:rFonts w:asciiTheme="minorEastAsia" w:eastAsiaTheme="minorEastAsia" w:hAnsiTheme="minorEastAsia" w:hint="eastAsia"/>
          <w:color w:val="000000" w:themeColor="text1"/>
          <w:spacing w:val="0"/>
        </w:rPr>
        <w:t>】入</w:t>
      </w:r>
      <w:r w:rsidRPr="002E3DB7">
        <w:rPr>
          <w:rFonts w:ascii="ＭＳ 明朝" w:hAnsi="ＭＳ 明朝" w:hint="eastAsia"/>
          <w:color w:val="000000" w:themeColor="text1"/>
          <w:spacing w:val="0"/>
        </w:rPr>
        <w:t>札説明会申込み」と明記し、入札説明会に参加する者の所属、氏名及びメールアドレスを記載の上申し込むこと。</w:t>
      </w:r>
    </w:p>
    <w:bookmarkEnd w:id="0"/>
    <w:p w14:paraId="7421E8B0" w14:textId="77777777" w:rsidR="00FC41DA" w:rsidRDefault="00FC41DA">
      <w:pPr>
        <w:pStyle w:val="a3"/>
        <w:spacing w:afterLines="50" w:after="120"/>
        <w:rPr>
          <w:rFonts w:ascii="ＭＳ 明朝" w:hAnsi="ＭＳ 明朝"/>
          <w:spacing w:val="0"/>
        </w:rPr>
      </w:pPr>
    </w:p>
    <w:p w14:paraId="7DF90C03" w14:textId="2D8F7901"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66FEB3CC" w:rsidR="007F4CAD" w:rsidRDefault="007F4CAD">
      <w:pPr>
        <w:pStyle w:val="a3"/>
        <w:ind w:leftChars="303" w:left="636"/>
        <w:rPr>
          <w:rFonts w:ascii="ＭＳ 明朝" w:hAnsi="ＭＳ 明朝"/>
          <w:spacing w:val="0"/>
        </w:rPr>
      </w:pPr>
      <w:r>
        <w:rPr>
          <w:rFonts w:ascii="ＭＳ 明朝" w:hAnsi="ＭＳ 明朝" w:hint="eastAsia"/>
        </w:rPr>
        <w:t>20</w:t>
      </w:r>
      <w:r w:rsidR="00BF5DE2">
        <w:rPr>
          <w:rFonts w:ascii="ＭＳ 明朝" w:hAnsi="ＭＳ 明朝" w:hint="eastAsia"/>
        </w:rPr>
        <w:t>25</w:t>
      </w:r>
      <w:r>
        <w:rPr>
          <w:rFonts w:ascii="ＭＳ 明朝" w:hAnsi="ＭＳ 明朝" w:hint="eastAsia"/>
        </w:rPr>
        <w:t>年</w:t>
      </w:r>
      <w:r w:rsidR="00FC41DA">
        <w:rPr>
          <w:rFonts w:ascii="ＭＳ 明朝" w:hAnsi="ＭＳ 明朝" w:hint="eastAsia"/>
        </w:rPr>
        <w:t>7</w:t>
      </w:r>
      <w:r>
        <w:rPr>
          <w:rFonts w:ascii="ＭＳ 明朝" w:hAnsi="ＭＳ 明朝" w:hint="eastAsia"/>
        </w:rPr>
        <w:t>月</w:t>
      </w:r>
      <w:r w:rsidR="00355F19">
        <w:rPr>
          <w:rFonts w:ascii="ＭＳ 明朝" w:hAnsi="ＭＳ 明朝" w:hint="eastAsia"/>
        </w:rPr>
        <w:t>8</w:t>
      </w:r>
      <w:r>
        <w:rPr>
          <w:rFonts w:ascii="ＭＳ 明朝" w:hAnsi="ＭＳ 明朝" w:hint="eastAsia"/>
        </w:rPr>
        <w:t>日（</w:t>
      </w:r>
      <w:r w:rsidR="00355F19">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BF5DE2">
        <w:rPr>
          <w:rFonts w:ascii="ＭＳ 明朝" w:hAnsi="ＭＳ 明朝" w:hint="eastAsia"/>
        </w:rPr>
        <w:t>25</w:t>
      </w:r>
      <w:r>
        <w:rPr>
          <w:rFonts w:ascii="ＭＳ 明朝" w:hAnsi="ＭＳ 明朝" w:hint="eastAsia"/>
        </w:rPr>
        <w:t>年</w:t>
      </w:r>
      <w:r w:rsidR="00FC41DA">
        <w:rPr>
          <w:rFonts w:ascii="ＭＳ 明朝" w:hAnsi="ＭＳ 明朝" w:hint="eastAsia"/>
        </w:rPr>
        <w:t>7</w:t>
      </w:r>
      <w:r>
        <w:rPr>
          <w:rFonts w:ascii="ＭＳ 明朝" w:hAnsi="ＭＳ 明朝" w:hint="eastAsia"/>
        </w:rPr>
        <w:t>月</w:t>
      </w:r>
      <w:r w:rsidR="00355F19">
        <w:rPr>
          <w:rFonts w:ascii="ＭＳ 明朝" w:hAnsi="ＭＳ 明朝" w:hint="eastAsia"/>
        </w:rPr>
        <w:t>22</w:t>
      </w:r>
      <w:r>
        <w:rPr>
          <w:rFonts w:ascii="ＭＳ 明朝" w:hAnsi="ＭＳ 明朝" w:hint="eastAsia"/>
        </w:rPr>
        <w:t>日（</w:t>
      </w:r>
      <w:r w:rsidR="00355F19">
        <w:rPr>
          <w:rFonts w:ascii="ＭＳ 明朝" w:hAnsi="ＭＳ 明朝" w:hint="eastAsia"/>
        </w:rPr>
        <w:t>火</w:t>
      </w:r>
      <w:r>
        <w:rPr>
          <w:rFonts w:ascii="ＭＳ 明朝" w:hAnsi="ＭＳ 明朝" w:hint="eastAsia"/>
        </w:rPr>
        <w:t xml:space="preserve">）　</w:t>
      </w:r>
      <w:r w:rsidR="001313D7">
        <w:rPr>
          <w:rFonts w:ascii="ＭＳ 明朝" w:hAnsi="ＭＳ 明朝" w:hint="eastAsia"/>
        </w:rPr>
        <w:t>17</w:t>
      </w:r>
      <w:r>
        <w:rPr>
          <w:rFonts w:ascii="ＭＳ 明朝" w:hAnsi="ＭＳ 明朝" w:hint="eastAsia"/>
          <w:spacing w:val="0"/>
        </w:rPr>
        <w:t>時</w:t>
      </w:r>
      <w:r w:rsidR="001313D7">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E155BF5" w:rsidR="007F4CAD" w:rsidRDefault="007F4CAD">
      <w:pPr>
        <w:pStyle w:val="a3"/>
        <w:ind w:firstLineChars="300" w:firstLine="636"/>
        <w:rPr>
          <w:rFonts w:ascii="ＭＳ 明朝" w:hAnsi="ＭＳ 明朝"/>
        </w:rPr>
      </w:pPr>
      <w:r w:rsidRPr="00652516">
        <w:rPr>
          <w:rFonts w:ascii="ＭＳ 明朝" w:hAnsi="ＭＳ 明朝"/>
        </w:rPr>
        <w:t>20</w:t>
      </w:r>
      <w:r w:rsidR="00BF5DE2" w:rsidRPr="00652516">
        <w:rPr>
          <w:rFonts w:ascii="ＭＳ 明朝" w:hAnsi="ＭＳ 明朝"/>
        </w:rPr>
        <w:t>25</w:t>
      </w:r>
      <w:r w:rsidRPr="00652516">
        <w:rPr>
          <w:rFonts w:ascii="ＭＳ 明朝" w:hAnsi="ＭＳ 明朝" w:hint="eastAsia"/>
        </w:rPr>
        <w:t>年</w:t>
      </w:r>
      <w:r w:rsidR="00FC41DA" w:rsidRPr="00652516">
        <w:rPr>
          <w:rFonts w:ascii="ＭＳ 明朝" w:hAnsi="ＭＳ 明朝"/>
        </w:rPr>
        <w:t>7</w:t>
      </w:r>
      <w:r w:rsidRPr="00652516">
        <w:rPr>
          <w:rFonts w:ascii="ＭＳ 明朝" w:hAnsi="ＭＳ 明朝" w:hint="eastAsia"/>
        </w:rPr>
        <w:t>月</w:t>
      </w:r>
      <w:r w:rsidR="00F950D2" w:rsidRPr="00652516">
        <w:rPr>
          <w:rFonts w:ascii="ＭＳ 明朝" w:hAnsi="ＭＳ 明朝" w:hint="eastAsia"/>
        </w:rPr>
        <w:t>25</w:t>
      </w:r>
      <w:r w:rsidRPr="00652516">
        <w:rPr>
          <w:rFonts w:ascii="ＭＳ 明朝" w:hAnsi="ＭＳ 明朝" w:hint="eastAsia"/>
        </w:rPr>
        <w:t>日（</w:t>
      </w:r>
      <w:r w:rsidR="0035038A" w:rsidRPr="00652516">
        <w:rPr>
          <w:rFonts w:ascii="ＭＳ 明朝" w:hAnsi="ＭＳ 明朝" w:hint="eastAsia"/>
        </w:rPr>
        <w:t>金</w:t>
      </w:r>
      <w:r w:rsidRPr="00652516">
        <w:rPr>
          <w:rFonts w:ascii="ＭＳ 明朝" w:hAnsi="ＭＳ 明朝" w:hint="eastAsia"/>
        </w:rPr>
        <w:t>）</w:t>
      </w:r>
      <w:r w:rsidRPr="00652516">
        <w:rPr>
          <w:rFonts w:ascii="ＭＳ 明朝" w:hAnsi="ＭＳ 明朝" w:hint="eastAsia"/>
          <w:spacing w:val="0"/>
        </w:rPr>
        <w:t>から</w:t>
      </w:r>
      <w:r>
        <w:rPr>
          <w:rFonts w:ascii="ＭＳ 明朝" w:hAnsi="ＭＳ 明朝" w:hint="eastAsia"/>
        </w:rPr>
        <w:t>20</w:t>
      </w:r>
      <w:r w:rsidR="00BF5DE2">
        <w:rPr>
          <w:rFonts w:ascii="ＭＳ 明朝" w:hAnsi="ＭＳ 明朝" w:hint="eastAsia"/>
        </w:rPr>
        <w:t>25</w:t>
      </w:r>
      <w:r>
        <w:rPr>
          <w:rFonts w:ascii="ＭＳ 明朝" w:hAnsi="ＭＳ 明朝" w:hint="eastAsia"/>
        </w:rPr>
        <w:t>年</w:t>
      </w:r>
      <w:r w:rsidR="00FC41DA">
        <w:rPr>
          <w:rFonts w:ascii="ＭＳ 明朝" w:hAnsi="ＭＳ 明朝" w:hint="eastAsia"/>
        </w:rPr>
        <w:t>7</w:t>
      </w:r>
      <w:r>
        <w:rPr>
          <w:rFonts w:ascii="ＭＳ 明朝" w:hAnsi="ＭＳ 明朝" w:hint="eastAsia"/>
        </w:rPr>
        <w:t>月</w:t>
      </w:r>
      <w:r w:rsidR="00355F19">
        <w:rPr>
          <w:rFonts w:ascii="ＭＳ 明朝" w:hAnsi="ＭＳ 明朝" w:hint="eastAsia"/>
        </w:rPr>
        <w:t>30</w:t>
      </w:r>
      <w:r>
        <w:rPr>
          <w:rFonts w:ascii="ＭＳ 明朝" w:hAnsi="ＭＳ 明朝" w:hint="eastAsia"/>
        </w:rPr>
        <w:t>日（</w:t>
      </w:r>
      <w:r w:rsidR="00355F19">
        <w:rPr>
          <w:rFonts w:ascii="ＭＳ 明朝" w:hAnsi="ＭＳ 明朝" w:hint="eastAsia"/>
        </w:rPr>
        <w:t>水</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744EEFD3" w:rsidR="007F4CAD" w:rsidRDefault="007F4CAD">
      <w:pPr>
        <w:pStyle w:val="a3"/>
        <w:ind w:leftChars="202" w:left="424" w:firstLineChars="100" w:firstLine="212"/>
        <w:rPr>
          <w:rFonts w:ascii="ＭＳ 明朝" w:hAnsi="ＭＳ 明朝"/>
        </w:rPr>
      </w:pPr>
      <w:r>
        <w:rPr>
          <w:rFonts w:ascii="ＭＳ 明朝" w:hAnsi="ＭＳ 明朝" w:hint="eastAsia"/>
        </w:rPr>
        <w:t>20</w:t>
      </w:r>
      <w:r w:rsidR="00BF5DE2">
        <w:rPr>
          <w:rFonts w:ascii="ＭＳ 明朝" w:hAnsi="ＭＳ 明朝" w:hint="eastAsia"/>
        </w:rPr>
        <w:t>25</w:t>
      </w:r>
      <w:r>
        <w:rPr>
          <w:rFonts w:ascii="ＭＳ 明朝" w:hAnsi="ＭＳ 明朝" w:hint="eastAsia"/>
        </w:rPr>
        <w:t>年</w:t>
      </w:r>
      <w:r w:rsidR="00FC41DA">
        <w:rPr>
          <w:rFonts w:ascii="ＭＳ 明朝" w:hAnsi="ＭＳ 明朝" w:hint="eastAsia"/>
        </w:rPr>
        <w:t>7</w:t>
      </w:r>
      <w:r>
        <w:rPr>
          <w:rFonts w:ascii="ＭＳ 明朝" w:hAnsi="ＭＳ 明朝" w:hint="eastAsia"/>
        </w:rPr>
        <w:t>月</w:t>
      </w:r>
      <w:r w:rsidR="00355F19">
        <w:rPr>
          <w:rFonts w:ascii="ＭＳ 明朝" w:hAnsi="ＭＳ 明朝" w:hint="eastAsia"/>
        </w:rPr>
        <w:t>30</w:t>
      </w:r>
      <w:r>
        <w:rPr>
          <w:rFonts w:ascii="ＭＳ 明朝" w:hAnsi="ＭＳ 明朝" w:hint="eastAsia"/>
        </w:rPr>
        <w:t>日（</w:t>
      </w:r>
      <w:r w:rsidR="00355F19">
        <w:rPr>
          <w:rFonts w:ascii="ＭＳ 明朝" w:hAnsi="ＭＳ 明朝" w:hint="eastAsia"/>
        </w:rPr>
        <w:t>水</w:t>
      </w:r>
      <w:r>
        <w:rPr>
          <w:rFonts w:ascii="ＭＳ 明朝" w:hAnsi="ＭＳ 明朝" w:hint="eastAsia"/>
        </w:rPr>
        <w:t xml:space="preserve">） </w:t>
      </w:r>
      <w:r w:rsidR="00355F19">
        <w:rPr>
          <w:rFonts w:ascii="ＭＳ 明朝" w:hAnsi="ＭＳ 明朝" w:hint="eastAsia"/>
        </w:rPr>
        <w:t>17</w:t>
      </w:r>
      <w:r>
        <w:rPr>
          <w:rFonts w:ascii="ＭＳ 明朝" w:hAnsi="ＭＳ 明朝" w:hint="eastAsia"/>
        </w:rPr>
        <w:t>時</w:t>
      </w:r>
      <w:r w:rsidR="00355F19">
        <w:rPr>
          <w:rFonts w:ascii="ＭＳ 明朝" w:hAnsi="ＭＳ 明朝" w:hint="eastAsia"/>
        </w:rPr>
        <w:t>00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598"/>
      </w:tblGrid>
      <w:tr w:rsidR="00A13DC0" w14:paraId="7DF90C1E" w14:textId="77777777" w:rsidTr="002E3DB7">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598"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2E3DB7">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598"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2E3DB7">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598"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A43700" w14:paraId="3F591714" w14:textId="77777777" w:rsidTr="002E3DB7">
        <w:trPr>
          <w:jc w:val="center"/>
        </w:trPr>
        <w:tc>
          <w:tcPr>
            <w:tcW w:w="542" w:type="dxa"/>
            <w:vAlign w:val="center"/>
          </w:tcPr>
          <w:p w14:paraId="5140579A" w14:textId="48E75722" w:rsidR="001313D7" w:rsidRPr="002E3DB7" w:rsidRDefault="001313D7" w:rsidP="001313D7">
            <w:pPr>
              <w:rPr>
                <w:rFonts w:ascii="ＭＳ 明朝" w:hAnsi="ＭＳ 明朝"/>
                <w:szCs w:val="21"/>
              </w:rPr>
            </w:pPr>
            <w:r w:rsidRPr="002E3DB7">
              <w:rPr>
                <w:rFonts w:hAnsi="ＭＳ 明朝" w:hint="eastAsia"/>
                <w:szCs w:val="21"/>
              </w:rPr>
              <w:t>③</w:t>
            </w:r>
          </w:p>
        </w:tc>
        <w:tc>
          <w:tcPr>
            <w:tcW w:w="5407" w:type="dxa"/>
            <w:vAlign w:val="center"/>
          </w:tcPr>
          <w:p w14:paraId="2C6D83B1" w14:textId="29AE202B" w:rsidR="001313D7" w:rsidRDefault="001313D7"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0061E17D" w14:textId="1B5865FD" w:rsidR="001313D7" w:rsidRDefault="001313D7" w:rsidP="00A13DC0">
            <w:pPr>
              <w:jc w:val="center"/>
              <w:rPr>
                <w:rFonts w:ascii="ＭＳ 明朝" w:hAnsi="ＭＳ 明朝"/>
                <w:szCs w:val="21"/>
              </w:rPr>
            </w:pPr>
            <w:r>
              <w:rPr>
                <w:rFonts w:ascii="ＭＳ 明朝" w:hAnsi="ＭＳ 明朝" w:hint="eastAsia"/>
                <w:szCs w:val="21"/>
              </w:rPr>
              <w:t>様式4</w:t>
            </w:r>
          </w:p>
        </w:tc>
        <w:tc>
          <w:tcPr>
            <w:tcW w:w="1598" w:type="dxa"/>
            <w:vAlign w:val="center"/>
          </w:tcPr>
          <w:p w14:paraId="46143720" w14:textId="085B401F" w:rsidR="001313D7" w:rsidRDefault="001313D7" w:rsidP="00A13DC0">
            <w:pPr>
              <w:jc w:val="center"/>
              <w:rPr>
                <w:rFonts w:ascii="ＭＳ 明朝" w:hAnsi="ＭＳ 明朝"/>
                <w:szCs w:val="21"/>
              </w:rPr>
            </w:pPr>
            <w:r>
              <w:rPr>
                <w:rFonts w:ascii="ＭＳ 明朝" w:hAnsi="ＭＳ 明朝" w:hint="eastAsia"/>
                <w:szCs w:val="21"/>
              </w:rPr>
              <w:t>1通</w:t>
            </w:r>
          </w:p>
        </w:tc>
      </w:tr>
      <w:tr w:rsidR="00A43700" w14:paraId="1893AE89" w14:textId="77777777" w:rsidTr="002E3DB7">
        <w:trPr>
          <w:jc w:val="center"/>
        </w:trPr>
        <w:tc>
          <w:tcPr>
            <w:tcW w:w="542" w:type="dxa"/>
            <w:vAlign w:val="center"/>
          </w:tcPr>
          <w:p w14:paraId="7DF90C29" w14:textId="537EF8BC" w:rsidR="007F4CAD" w:rsidRDefault="001313D7" w:rsidP="00A13DC0">
            <w:pPr>
              <w:rPr>
                <w:rFonts w:ascii="ＭＳ 明朝" w:hAnsi="ＭＳ 明朝"/>
                <w:szCs w:val="21"/>
              </w:rPr>
            </w:pPr>
            <w:r>
              <w:rPr>
                <w:rFonts w:ascii="ＭＳ 明朝" w:hAnsi="ＭＳ 明朝" w:hint="eastAsia"/>
                <w:szCs w:val="21"/>
              </w:rPr>
              <w:t>④</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598" w:type="dxa"/>
            <w:vAlign w:val="center"/>
          </w:tcPr>
          <w:p w14:paraId="7DF90C2C" w14:textId="49192554" w:rsidR="007F4CAD" w:rsidRDefault="00BF5DE2" w:rsidP="00A13DC0">
            <w:pPr>
              <w:jc w:val="center"/>
              <w:rPr>
                <w:rFonts w:ascii="ＭＳ 明朝" w:hAnsi="ＭＳ 明朝"/>
                <w:szCs w:val="21"/>
              </w:rPr>
            </w:pPr>
            <w:r>
              <w:rPr>
                <w:rFonts w:ascii="ＭＳ 明朝" w:hAnsi="ＭＳ 明朝" w:hint="eastAsia"/>
                <w:szCs w:val="21"/>
              </w:rPr>
              <w:t>１</w:t>
            </w:r>
            <w:r w:rsidR="007F4CAD">
              <w:rPr>
                <w:rFonts w:ascii="ＭＳ 明朝" w:hAnsi="ＭＳ 明朝" w:hint="eastAsia"/>
                <w:szCs w:val="21"/>
              </w:rPr>
              <w:t>部</w:t>
            </w:r>
          </w:p>
        </w:tc>
      </w:tr>
      <w:tr w:rsidR="007F4CAD" w14:paraId="7DF90C32" w14:textId="77777777" w:rsidTr="002E3DB7">
        <w:trPr>
          <w:jc w:val="center"/>
        </w:trPr>
        <w:tc>
          <w:tcPr>
            <w:tcW w:w="542" w:type="dxa"/>
            <w:vAlign w:val="center"/>
          </w:tcPr>
          <w:p w14:paraId="7DF90C2E" w14:textId="64B9E9F8" w:rsidR="007F4CAD" w:rsidRDefault="001313D7" w:rsidP="00A13DC0">
            <w:pPr>
              <w:rPr>
                <w:rFonts w:ascii="ＭＳ 明朝" w:hAnsi="ＭＳ 明朝"/>
                <w:szCs w:val="21"/>
              </w:rPr>
            </w:pPr>
            <w:r>
              <w:rPr>
                <w:rFonts w:ascii="ＭＳ 明朝" w:hAnsi="ＭＳ 明朝" w:hint="eastAsia"/>
                <w:szCs w:val="21"/>
              </w:rPr>
              <w:t>⑤</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598" w:type="dxa"/>
            <w:vAlign w:val="center"/>
          </w:tcPr>
          <w:p w14:paraId="7DF90C31" w14:textId="4B51C2DC" w:rsidR="007F4CAD" w:rsidRDefault="00BF5DE2" w:rsidP="00A13DC0">
            <w:pPr>
              <w:jc w:val="center"/>
              <w:rPr>
                <w:rFonts w:ascii="ＭＳ 明朝" w:hAnsi="ＭＳ 明朝"/>
                <w:szCs w:val="21"/>
              </w:rPr>
            </w:pPr>
            <w:r>
              <w:rPr>
                <w:rFonts w:ascii="ＭＳ 明朝" w:hAnsi="ＭＳ 明朝" w:hint="eastAsia"/>
                <w:szCs w:val="21"/>
              </w:rPr>
              <w:t>１</w:t>
            </w:r>
            <w:r w:rsidR="007F4CAD">
              <w:rPr>
                <w:rFonts w:ascii="ＭＳ 明朝" w:hAnsi="ＭＳ 明朝" w:hint="eastAsia"/>
                <w:szCs w:val="21"/>
              </w:rPr>
              <w:t>部</w:t>
            </w:r>
          </w:p>
        </w:tc>
      </w:tr>
      <w:tr w:rsidR="00E15E7B" w:rsidRPr="00E15E7B" w14:paraId="7DF90C41" w14:textId="77777777" w:rsidTr="002E3DB7">
        <w:trPr>
          <w:jc w:val="center"/>
        </w:trPr>
        <w:tc>
          <w:tcPr>
            <w:tcW w:w="542" w:type="dxa"/>
            <w:vAlign w:val="center"/>
          </w:tcPr>
          <w:p w14:paraId="7DF90C38" w14:textId="1AAD3DC0" w:rsidR="007F4CAD" w:rsidRPr="00FB4977" w:rsidRDefault="001313D7" w:rsidP="00A13DC0">
            <w:pPr>
              <w:rPr>
                <w:rFonts w:ascii="ＭＳ 明朝" w:hAnsi="ＭＳ 明朝"/>
                <w:szCs w:val="21"/>
              </w:rPr>
            </w:pPr>
            <w:r>
              <w:rPr>
                <w:rFonts w:ascii="ＭＳ 明朝" w:hAnsi="ＭＳ 明朝" w:hint="eastAsia"/>
                <w:szCs w:val="21"/>
              </w:rPr>
              <w:t>⑥</w:t>
            </w:r>
          </w:p>
        </w:tc>
        <w:tc>
          <w:tcPr>
            <w:tcW w:w="5407" w:type="dxa"/>
            <w:vAlign w:val="center"/>
          </w:tcPr>
          <w:p w14:paraId="7DF90C3E" w14:textId="57008D5B" w:rsidR="00F04FE7" w:rsidRPr="00FB4977" w:rsidRDefault="00AE7B8C" w:rsidP="001C7259">
            <w:pPr>
              <w:ind w:left="210" w:hangingChars="100" w:hanging="210"/>
              <w:rPr>
                <w:rFonts w:ascii="ＭＳ 明朝" w:hAnsi="ＭＳ 明朝"/>
              </w:rPr>
            </w:pPr>
            <w:r>
              <w:rPr>
                <w:rFonts w:ascii="ＭＳ 明朝" w:hAnsi="ＭＳ 明朝" w:hint="eastAsia"/>
                <w:color w:val="000000" w:themeColor="text1"/>
              </w:rPr>
              <w:t>④及び⑤のPDFファイルを格納したCD又はDVD</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598" w:type="dxa"/>
            <w:vAlign w:val="center"/>
          </w:tcPr>
          <w:p w14:paraId="7DF90C40" w14:textId="4B3BBDD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1313D7">
              <w:rPr>
                <w:rFonts w:ascii="ＭＳ 明朝" w:hAnsi="ＭＳ 明朝" w:hint="eastAsia"/>
                <w:szCs w:val="21"/>
              </w:rPr>
              <w:t>式</w:t>
            </w:r>
          </w:p>
        </w:tc>
      </w:tr>
      <w:tr w:rsidR="00E15E7B" w:rsidRPr="00E15E7B" w14:paraId="7DF90C46" w14:textId="77777777" w:rsidTr="002E3DB7">
        <w:trPr>
          <w:jc w:val="center"/>
        </w:trPr>
        <w:tc>
          <w:tcPr>
            <w:tcW w:w="542" w:type="dxa"/>
            <w:vAlign w:val="center"/>
          </w:tcPr>
          <w:p w14:paraId="7DF90C42" w14:textId="4DEEBC84" w:rsidR="007F4CAD" w:rsidRPr="00FB4977" w:rsidRDefault="001313D7" w:rsidP="00A13DC0">
            <w:pPr>
              <w:rPr>
                <w:rFonts w:ascii="ＭＳ 明朝" w:hAnsi="ＭＳ 明朝"/>
                <w:szCs w:val="21"/>
              </w:rPr>
            </w:pPr>
            <w:r>
              <w:rPr>
                <w:rFonts w:ascii="ＭＳ 明朝" w:hAnsi="ＭＳ 明朝" w:hint="eastAsia"/>
                <w:szCs w:val="21"/>
              </w:rPr>
              <w:t>⑦</w:t>
            </w:r>
          </w:p>
        </w:tc>
        <w:tc>
          <w:tcPr>
            <w:tcW w:w="5407" w:type="dxa"/>
            <w:vAlign w:val="center"/>
          </w:tcPr>
          <w:p w14:paraId="7DF90C43" w14:textId="5AC304DE" w:rsidR="007F4CAD" w:rsidRPr="00FB4977" w:rsidRDefault="001313D7" w:rsidP="001313D7">
            <w:pPr>
              <w:rPr>
                <w:rFonts w:ascii="ＭＳ 明朝" w:hAnsi="ＭＳ 明朝"/>
                <w:szCs w:val="21"/>
              </w:rPr>
            </w:pPr>
            <w:r w:rsidRPr="008178BF">
              <w:rPr>
                <w:rFonts w:ascii="ＭＳ 明朝" w:hAnsi="ＭＳ 明朝" w:hint="eastAsia"/>
                <w:color w:val="000000" w:themeColor="text1"/>
              </w:rPr>
              <w:t>令和</w:t>
            </w:r>
            <w:r>
              <w:rPr>
                <w:rFonts w:ascii="ＭＳ 明朝" w:hAnsi="ＭＳ 明朝" w:hint="eastAsia"/>
                <w:color w:val="000000" w:themeColor="text1"/>
              </w:rPr>
              <w:t>7・8・9</w:t>
            </w:r>
            <w:r w:rsidRPr="008178BF">
              <w:rPr>
                <w:rFonts w:ascii="ＭＳ 明朝" w:hAnsi="ＭＳ 明朝"/>
                <w:color w:val="000000" w:themeColor="text1"/>
              </w:rPr>
              <w:t>年度</w:t>
            </w:r>
            <w:r w:rsidRPr="00FB4977">
              <w:rPr>
                <w:rFonts w:ascii="ＭＳ 明朝" w:hAnsi="ＭＳ 明朝" w:hint="eastAsia"/>
                <w:szCs w:val="21"/>
              </w:rPr>
              <w:t>競争参加資格（全省庁統一資格）における資格審査結果通知書の写し</w:t>
            </w:r>
          </w:p>
        </w:tc>
        <w:tc>
          <w:tcPr>
            <w:tcW w:w="1237" w:type="dxa"/>
            <w:vAlign w:val="center"/>
          </w:tcPr>
          <w:p w14:paraId="7DF90C44" w14:textId="109C8697" w:rsidR="007F4CAD" w:rsidRPr="00E15E7B" w:rsidRDefault="001313D7" w:rsidP="00A13DC0">
            <w:pPr>
              <w:jc w:val="center"/>
              <w:rPr>
                <w:rFonts w:ascii="ＭＳ 明朝" w:hAnsi="ＭＳ 明朝"/>
                <w:szCs w:val="21"/>
              </w:rPr>
            </w:pPr>
            <w:r w:rsidRPr="00E15E7B">
              <w:rPr>
                <w:rFonts w:ascii="ＭＳ 明朝" w:hAnsi="ＭＳ 明朝" w:hint="eastAsia"/>
                <w:szCs w:val="21"/>
              </w:rPr>
              <w:t>－</w:t>
            </w:r>
          </w:p>
        </w:tc>
        <w:tc>
          <w:tcPr>
            <w:tcW w:w="1598" w:type="dxa"/>
            <w:vAlign w:val="center"/>
          </w:tcPr>
          <w:p w14:paraId="7DF90C45" w14:textId="47883C14" w:rsidR="007F4CAD" w:rsidRPr="00E15E7B" w:rsidRDefault="001313D7" w:rsidP="00A13DC0">
            <w:pPr>
              <w:jc w:val="center"/>
              <w:rPr>
                <w:rFonts w:ascii="ＭＳ 明朝" w:hAnsi="ＭＳ 明朝"/>
                <w:szCs w:val="21"/>
              </w:rPr>
            </w:pPr>
            <w:r>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4D7F60A4" w:rsidR="007F4CAD" w:rsidRPr="002E3DB7" w:rsidRDefault="007F4CAD">
      <w:pPr>
        <w:pStyle w:val="a3"/>
        <w:ind w:leftChars="336" w:left="706" w:firstLineChars="100" w:firstLine="212"/>
        <w:rPr>
          <w:rFonts w:asciiTheme="minorEastAsia" w:eastAsiaTheme="minorEastAsia" w:hAnsiTheme="minorEastAsia"/>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2E3DB7">
        <w:rPr>
          <w:rFonts w:asciiTheme="minorEastAsia" w:eastAsiaTheme="minorEastAsia" w:hAnsiTheme="minorEastAsia" w:hint="eastAsia"/>
        </w:rPr>
        <w:t>「</w:t>
      </w:r>
      <w:r w:rsidR="00A9482E" w:rsidRPr="002E3DB7">
        <w:rPr>
          <w:rFonts w:asciiTheme="minorEastAsia" w:eastAsiaTheme="minorEastAsia" w:hAnsiTheme="minorEastAsia" w:hint="eastAsia"/>
          <w:color w:val="000000" w:themeColor="text1"/>
        </w:rPr>
        <w:t>デジタルエコシステム等に係る国際戦略（欧州）支援等業務</w:t>
      </w:r>
      <w:r w:rsidRPr="002E3DB7">
        <w:rPr>
          <w:rFonts w:asciiTheme="minorEastAsia" w:eastAsiaTheme="minorEastAsia" w:hAnsiTheme="minorEastAsia" w:hint="eastAsia"/>
        </w:rPr>
        <w:t xml:space="preserve">　一般競争入札に係る入札書在中」と朱書きし、その他提出書類一式と併せ封筒に入れ封緘し、その封皮に氏名（法人の場合はその商号又は名称）、宛先（</w:t>
      </w:r>
      <w:r w:rsidRPr="002E3DB7">
        <w:rPr>
          <w:rFonts w:asciiTheme="minorEastAsia" w:eastAsiaTheme="minorEastAsia" w:hAnsiTheme="minorEastAsia"/>
        </w:rPr>
        <w:t>1</w:t>
      </w:r>
      <w:r w:rsidR="00D40007" w:rsidRPr="002E3DB7">
        <w:rPr>
          <w:rFonts w:asciiTheme="minorEastAsia" w:eastAsiaTheme="minorEastAsia" w:hAnsiTheme="minorEastAsia"/>
        </w:rPr>
        <w:t>4</w:t>
      </w:r>
      <w:r w:rsidRPr="002E3DB7">
        <w:rPr>
          <w:rFonts w:asciiTheme="minorEastAsia" w:eastAsiaTheme="minorEastAsia" w:hAnsiTheme="minorEastAsia"/>
        </w:rPr>
        <w:t>.(4)の担当者名）を記載し、かつ、「</w:t>
      </w:r>
      <w:r w:rsidR="00AE7B8C" w:rsidRPr="002E3DB7">
        <w:rPr>
          <w:rFonts w:asciiTheme="minorEastAsia" w:eastAsiaTheme="minorEastAsia" w:hAnsiTheme="minorEastAsia" w:hint="eastAsia"/>
        </w:rPr>
        <w:t>欧州デジタル政策動向等に関する情報収集・分析、戦略構築</w:t>
      </w:r>
      <w:r w:rsidR="00DB3ED9" w:rsidRPr="002E3DB7">
        <w:rPr>
          <w:rFonts w:asciiTheme="minorEastAsia" w:eastAsiaTheme="minorEastAsia" w:hAnsiTheme="minorEastAsia" w:hint="eastAsia"/>
        </w:rPr>
        <w:t>支援</w:t>
      </w:r>
      <w:r w:rsidR="00AE7B8C" w:rsidRPr="002E3DB7">
        <w:rPr>
          <w:rFonts w:asciiTheme="minorEastAsia" w:eastAsiaTheme="minorEastAsia" w:hAnsiTheme="minorEastAsia" w:hint="eastAsia"/>
        </w:rPr>
        <w:t>等業務</w:t>
      </w:r>
      <w:r w:rsidRPr="002E3DB7">
        <w:rPr>
          <w:rFonts w:asciiTheme="minorEastAsia" w:eastAsiaTheme="minorEastAsia" w:hAnsiTheme="minorEastAsia" w:hint="eastAsia"/>
        </w:rPr>
        <w:t xml:space="preserve">　一般競争入札に係る提出書類一式在中」と朱書きすること。</w:t>
      </w:r>
    </w:p>
    <w:p w14:paraId="7DF90C4A" w14:textId="77777777" w:rsidR="007F4CAD" w:rsidRPr="002E3DB7" w:rsidRDefault="007F4CAD">
      <w:pPr>
        <w:pStyle w:val="a3"/>
        <w:ind w:leftChars="193" w:left="405"/>
        <w:rPr>
          <w:rFonts w:asciiTheme="minorEastAsia" w:eastAsiaTheme="minorEastAsia" w:hAnsiTheme="minorEastAsia"/>
        </w:rPr>
      </w:pPr>
      <w:r w:rsidRPr="002E3DB7">
        <w:rPr>
          <w:rFonts w:asciiTheme="minorEastAsia" w:eastAsiaTheme="minorEastAsia" w:hAnsiTheme="minorEastAsia" w:hint="eastAsia"/>
        </w:rPr>
        <w:t>②</w:t>
      </w:r>
      <w:r w:rsidRPr="002E3DB7">
        <w:rPr>
          <w:rFonts w:asciiTheme="minorEastAsia" w:eastAsiaTheme="minorEastAsia" w:hAnsiTheme="minorEastAsia"/>
        </w:rPr>
        <w:t xml:space="preserve"> </w:t>
      </w:r>
      <w:r w:rsidRPr="002E3DB7">
        <w:rPr>
          <w:rFonts w:asciiTheme="minorEastAsia" w:eastAsiaTheme="minorEastAsia" w:hAnsiTheme="minorEastAsia" w:hint="eastAsia"/>
        </w:rPr>
        <w:t>入札書等提出書類を郵便等（書留）により提出する場合</w:t>
      </w:r>
    </w:p>
    <w:p w14:paraId="7DF90C4B" w14:textId="2AAB6060" w:rsidR="007F4CAD" w:rsidRDefault="007F4CAD">
      <w:pPr>
        <w:pStyle w:val="a3"/>
        <w:ind w:leftChars="329" w:left="691" w:firstLineChars="100" w:firstLine="212"/>
        <w:rPr>
          <w:rFonts w:ascii="ＭＳ 明朝" w:hAnsi="ＭＳ 明朝"/>
        </w:rPr>
      </w:pPr>
      <w:r w:rsidRPr="002E3DB7">
        <w:rPr>
          <w:rFonts w:asciiTheme="minorEastAsia" w:eastAsiaTheme="minorEastAsia" w:hAnsiTheme="minorEastAsia" w:hint="eastAsia"/>
        </w:rPr>
        <w:t>二重封筒とし、表封筒に「</w:t>
      </w:r>
      <w:r w:rsidR="00A9482E" w:rsidRPr="002E3DB7">
        <w:rPr>
          <w:rFonts w:asciiTheme="minorEastAsia" w:eastAsiaTheme="minorEastAsia" w:hAnsiTheme="minorEastAsia" w:hint="eastAsia"/>
          <w:color w:val="000000" w:themeColor="text1"/>
        </w:rPr>
        <w:t>デジタルエコシステム等に係る国際戦略（欧州）支援等業務</w:t>
      </w:r>
      <w:r w:rsidRPr="002E3DB7">
        <w:rPr>
          <w:rFonts w:asciiTheme="minorEastAsia" w:eastAsiaTheme="minorEastAsia" w:hAnsiTheme="minorEastAsia" w:hint="eastAsia"/>
        </w:rPr>
        <w:t xml:space="preserve">　一般競</w:t>
      </w:r>
      <w:r w:rsidRPr="002E3DB7">
        <w:rPr>
          <w:rFonts w:asciiTheme="minorEastAsia" w:eastAsiaTheme="minorEastAsia" w:hAnsiTheme="minorEastAsia" w:hint="eastAsia"/>
        </w:rPr>
        <w:lastRenderedPageBreak/>
        <w:t>争入札に係る提出書類一式在中」と朱書きし、中封筒の封皮には直接提出する場合と同様と</w:t>
      </w:r>
      <w:r>
        <w:rPr>
          <w:rFonts w:ascii="ＭＳ 明朝" w:hAnsi="ＭＳ 明朝" w:hint="eastAsia"/>
        </w:rPr>
        <w:t>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23E7FB3A" w:rsidR="007F4CAD" w:rsidRDefault="007F4CAD" w:rsidP="002E3DB7">
      <w:pPr>
        <w:pStyle w:val="a3"/>
        <w:spacing w:line="333" w:lineRule="exact"/>
        <w:ind w:leftChars="199" w:left="422" w:hangingChars="2" w:hanging="4"/>
        <w:rPr>
          <w:rFonts w:ascii="ＭＳ 明朝" w:hAnsi="ＭＳ 明朝"/>
        </w:rPr>
      </w:pPr>
      <w:r>
        <w:rPr>
          <w:rFonts w:ascii="ＭＳ 明朝" w:hAnsi="ＭＳ 明朝" w:hint="eastAsia"/>
        </w:rPr>
        <w:t>入札書等提出書類を受理した場合は、提案書受理票を入札者に交付する。なお、受理した提案書等は評価結果に関わらず返却しない。</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A5A8791" w:rsidR="007F4CAD" w:rsidRDefault="007F4CAD">
      <w:pPr>
        <w:pStyle w:val="a3"/>
        <w:ind w:leftChars="270" w:left="567"/>
        <w:rPr>
          <w:rFonts w:ascii="ＭＳ 明朝" w:hAnsi="ＭＳ 明朝"/>
        </w:rPr>
      </w:pPr>
      <w:r>
        <w:rPr>
          <w:rFonts w:ascii="ＭＳ 明朝" w:hAnsi="ＭＳ 明朝" w:hint="eastAsia"/>
        </w:rPr>
        <w:t>20</w:t>
      </w:r>
      <w:r w:rsidR="00AE7B8C">
        <w:rPr>
          <w:rFonts w:ascii="ＭＳ 明朝" w:hAnsi="ＭＳ 明朝" w:hint="eastAsia"/>
        </w:rPr>
        <w:t>25</w:t>
      </w:r>
      <w:r>
        <w:rPr>
          <w:rFonts w:ascii="ＭＳ 明朝" w:hAnsi="ＭＳ 明朝" w:hint="eastAsia"/>
        </w:rPr>
        <w:t>年</w:t>
      </w:r>
      <w:r w:rsidR="009C7884">
        <w:rPr>
          <w:rFonts w:ascii="ＭＳ 明朝" w:hAnsi="ＭＳ 明朝" w:hint="eastAsia"/>
        </w:rPr>
        <w:t>8</w:t>
      </w:r>
      <w:r>
        <w:rPr>
          <w:rFonts w:ascii="ＭＳ 明朝" w:hAnsi="ＭＳ 明朝" w:hint="eastAsia"/>
        </w:rPr>
        <w:t>月</w:t>
      </w:r>
      <w:r w:rsidR="00652466">
        <w:rPr>
          <w:rFonts w:ascii="ＭＳ 明朝" w:hAnsi="ＭＳ 明朝" w:hint="eastAsia"/>
        </w:rPr>
        <w:t>6</w:t>
      </w:r>
      <w:r>
        <w:rPr>
          <w:rFonts w:ascii="ＭＳ 明朝" w:hAnsi="ＭＳ 明朝" w:hint="eastAsia"/>
        </w:rPr>
        <w:t>日（</w:t>
      </w:r>
      <w:r w:rsidR="00652466">
        <w:rPr>
          <w:rFonts w:ascii="ＭＳ 明朝" w:hAnsi="ＭＳ 明朝" w:hint="eastAsia"/>
        </w:rPr>
        <w:t>水</w:t>
      </w:r>
      <w:r>
        <w:rPr>
          <w:rFonts w:ascii="ＭＳ 明朝" w:hAnsi="ＭＳ 明朝" w:hint="eastAsia"/>
        </w:rPr>
        <w:t xml:space="preserve">）　</w:t>
      </w:r>
      <w:r w:rsidR="00652466">
        <w:rPr>
          <w:rFonts w:ascii="ＭＳ 明朝" w:hAnsi="ＭＳ 明朝" w:hint="eastAsia"/>
        </w:rPr>
        <w:t>11</w:t>
      </w:r>
      <w:r>
        <w:rPr>
          <w:rFonts w:ascii="ＭＳ 明朝" w:hAnsi="ＭＳ 明朝" w:hint="eastAsia"/>
        </w:rPr>
        <w:t>時</w:t>
      </w:r>
      <w:r w:rsidR="00652466">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1E0F782E"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652466">
        <w:rPr>
          <w:rFonts w:ascii="ＭＳ 明朝" w:hAnsi="ＭＳ 明朝" w:hint="eastAsia"/>
        </w:rPr>
        <w:t>A</w:t>
      </w: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52824085"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9C5AC2">
        <w:rPr>
          <w:rFonts w:ascii="ＭＳ 明朝" w:hAnsi="ＭＳ 明朝" w:hint="eastAsia"/>
        </w:rPr>
        <w:t>16</w:t>
      </w:r>
      <w:r>
        <w:rPr>
          <w:rFonts w:ascii="ＭＳ 明朝" w:hAnsi="ＭＳ 明朝" w:hint="eastAsia"/>
        </w:rPr>
        <w:t>階</w:t>
      </w:r>
    </w:p>
    <w:p w14:paraId="7DF90C77" w14:textId="6EE9F8BD" w:rsidR="007F4CA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9C7884">
        <w:rPr>
          <w:rFonts w:ascii="ＭＳ 明朝" w:hAnsi="ＭＳ 明朝" w:hint="eastAsia"/>
        </w:rPr>
        <w:t xml:space="preserve">経営企画センター　</w:t>
      </w:r>
      <w:r w:rsidR="009C5AC2">
        <w:rPr>
          <w:rFonts w:ascii="ＭＳ 明朝" w:hAnsi="ＭＳ 明朝" w:hint="eastAsia"/>
        </w:rPr>
        <w:t>国際・産業調査部</w:t>
      </w:r>
      <w:r>
        <w:rPr>
          <w:rFonts w:ascii="ＭＳ 明朝" w:hAnsi="ＭＳ 明朝" w:hint="eastAsia"/>
        </w:rPr>
        <w:t xml:space="preserve">　担当：</w:t>
      </w:r>
      <w:r w:rsidR="009C5AC2">
        <w:rPr>
          <w:rFonts w:ascii="ＭＳ 明朝" w:hAnsi="ＭＳ 明朝" w:hint="eastAsia"/>
        </w:rPr>
        <w:t>水落</w:t>
      </w:r>
      <w:r>
        <w:rPr>
          <w:rFonts w:ascii="ＭＳ 明朝" w:hAnsi="ＭＳ 明朝" w:hint="eastAsia"/>
        </w:rPr>
        <w:t>、</w:t>
      </w:r>
      <w:r w:rsidR="009C5AC2">
        <w:rPr>
          <w:rFonts w:ascii="ＭＳ 明朝" w:hAnsi="ＭＳ 明朝" w:hint="eastAsia"/>
        </w:rPr>
        <w:t>河野</w:t>
      </w:r>
    </w:p>
    <w:p w14:paraId="7DF90C78" w14:textId="20F85C54"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9C5AC2">
        <w:rPr>
          <w:rFonts w:ascii="ＭＳ 明朝" w:hAnsi="ＭＳ 明朝" w:hint="eastAsia"/>
        </w:rPr>
        <w:t>7522</w:t>
      </w:r>
    </w:p>
    <w:p w14:paraId="7DF90C79" w14:textId="1A4F3E7A"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9C5AC2" w:rsidRPr="009C5AC2">
        <w:rPr>
          <w:rFonts w:ascii="ＭＳ 明朝" w:hAnsi="ＭＳ 明朝"/>
        </w:rPr>
        <w:t>ga-ra-nyusatsu@ipa.go.jp</w:t>
      </w:r>
    </w:p>
    <w:p w14:paraId="7DF90C7A" w14:textId="6D1C9C78"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9C5AC2" w:rsidRPr="009C5AC2">
        <w:rPr>
          <w:rFonts w:ascii="ＭＳ 明朝" w:hAnsi="ＭＳ 明朝"/>
        </w:rPr>
        <w:t>入札書等提出書類を持参により</w:t>
      </w:r>
      <w:r w:rsidR="00655E7B">
        <w:rPr>
          <w:rFonts w:ascii="ＭＳ 明朝" w:hAnsi="ＭＳ 明朝" w:hint="eastAsia"/>
        </w:rPr>
        <w:t>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lastRenderedPageBreak/>
        <w:t>(5)  入札行為に関する照会先</w:t>
      </w:r>
    </w:p>
    <w:p w14:paraId="7DF90C7C" w14:textId="3A295346"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080E17">
        <w:rPr>
          <w:rFonts w:ascii="ＭＳ 明朝" w:hAnsi="ＭＳ 明朝" w:hint="eastAsia"/>
        </w:rPr>
        <w:t>菊池</w:t>
      </w:r>
      <w:r>
        <w:rPr>
          <w:rFonts w:ascii="ＭＳ 明朝" w:hAnsi="ＭＳ 明朝" w:hint="eastAsia"/>
        </w:rPr>
        <w:t>、</w:t>
      </w:r>
      <w:r w:rsidR="00080E17">
        <w:rPr>
          <w:rFonts w:ascii="ＭＳ 明朝" w:hAnsi="ＭＳ 明朝" w:hint="eastAsia"/>
        </w:rPr>
        <w:t>松田</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8241"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008E8D43"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bookmarkStart w:id="3" w:name="_Hlk197105352"/>
      <w:r w:rsidR="00A9482E" w:rsidRPr="00A9482E">
        <w:rPr>
          <w:rFonts w:ascii="ＭＳ ゴシック" w:eastAsia="ＭＳ ゴシック" w:hAnsi="ＭＳ ゴシック" w:hint="eastAsia"/>
          <w:color w:val="000000" w:themeColor="text1"/>
        </w:rPr>
        <w:t>デジタルエコシステム等に係る国際戦略（欧州）支援等業務</w:t>
      </w:r>
      <w:bookmarkEnd w:id="3"/>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77CE03DA"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A9482E" w:rsidRPr="00A9482E">
        <w:rPr>
          <w:rFonts w:ascii="ＭＳ ゴシック" w:eastAsia="ＭＳ ゴシック" w:hAnsi="ＭＳ ゴシック" w:hint="eastAsia"/>
          <w:color w:val="000000" w:themeColor="text1"/>
        </w:rPr>
        <w:t>デジタルエコシステム等に係る国際戦略（欧州）支援等業務</w:t>
      </w:r>
      <w:r w:rsidRPr="002E3DB7">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21452373"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D67886" w14:textId="1B42BA5B" w:rsidR="00077FB2" w:rsidRPr="002E3DB7" w:rsidRDefault="009C5C4D" w:rsidP="00077FB2">
      <w:pPr>
        <w:wordWrap w:val="0"/>
        <w:ind w:left="166" w:right="-88" w:hangingChars="79" w:hanging="166"/>
        <w:jc w:val="left"/>
        <w:rPr>
          <w:rFonts w:asciiTheme="minorEastAsia" w:eastAsiaTheme="minorEastAsia" w:hAnsiTheme="minorEastAsia"/>
          <w:color w:val="000000" w:themeColor="text1"/>
          <w:szCs w:val="21"/>
        </w:rPr>
      </w:pPr>
      <w:r w:rsidRPr="002E3DB7">
        <w:rPr>
          <w:rFonts w:asciiTheme="minorEastAsia" w:eastAsiaTheme="minorEastAsia" w:hAnsiTheme="minorEastAsia"/>
          <w:color w:val="000000" w:themeColor="text1"/>
          <w:szCs w:val="21"/>
        </w:rPr>
        <w:t>2</w:t>
      </w:r>
      <w:r w:rsidR="00077FB2" w:rsidRPr="002E3DB7">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340A3C13" w:rsidR="00077FB2" w:rsidRPr="002E3DB7" w:rsidRDefault="009C5C4D" w:rsidP="00077FB2">
      <w:pPr>
        <w:wordWrap w:val="0"/>
        <w:ind w:left="166" w:right="-88" w:hangingChars="79" w:hanging="166"/>
        <w:jc w:val="left"/>
        <w:rPr>
          <w:rFonts w:asciiTheme="minorEastAsia" w:eastAsiaTheme="minorEastAsia" w:hAnsiTheme="minorEastAsia"/>
          <w:color w:val="000000" w:themeColor="text1"/>
          <w:szCs w:val="21"/>
        </w:rPr>
      </w:pPr>
      <w:r w:rsidRPr="002E3DB7">
        <w:rPr>
          <w:rFonts w:asciiTheme="minorEastAsia" w:eastAsiaTheme="minorEastAsia" w:hAnsiTheme="minorEastAsia"/>
          <w:color w:val="000000" w:themeColor="text1"/>
          <w:szCs w:val="21"/>
        </w:rPr>
        <w:t>3</w:t>
      </w:r>
      <w:r w:rsidR="00077FB2" w:rsidRPr="002E3DB7">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w:t>
      </w:r>
      <w:r w:rsidRPr="001C6D83">
        <w:rPr>
          <w:rFonts w:asciiTheme="minorEastAsia" w:eastAsiaTheme="minorEastAsia" w:hAnsiTheme="minorEastAsia" w:hint="eastAsia"/>
          <w:color w:val="000000" w:themeColor="text1"/>
          <w:szCs w:val="21"/>
        </w:rPr>
        <w:lastRenderedPageBreak/>
        <w:t>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3576AB19"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6F216D">
        <w:rPr>
          <w:rFonts w:asciiTheme="minorEastAsia" w:eastAsiaTheme="minorEastAsia" w:hAnsiTheme="minorEastAsia" w:hint="eastAsia"/>
          <w:color w:val="000000" w:themeColor="text1"/>
          <w:szCs w:val="21"/>
        </w:rPr>
        <w:t>25</w:t>
      </w:r>
      <w:r w:rsidRPr="001C6D83">
        <w:rPr>
          <w:rFonts w:asciiTheme="minorEastAsia" w:eastAsiaTheme="minorEastAsia" w:hAnsiTheme="minorEastAsia" w:hint="eastAsia"/>
          <w:color w:val="000000" w:themeColor="text1"/>
          <w:szCs w:val="21"/>
        </w:rPr>
        <w:t>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338C2EB2" w14:textId="77777777" w:rsidR="006F216D" w:rsidRDefault="006F216D" w:rsidP="006F216D">
      <w:pPr>
        <w:pStyle w:val="aff"/>
      </w:pPr>
    </w:p>
    <w:p w14:paraId="23E82C8C" w14:textId="77777777" w:rsidR="006F216D" w:rsidRDefault="006F216D" w:rsidP="006F216D">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1D01AE16" w14:textId="77777777" w:rsidR="006F216D" w:rsidRDefault="006F216D" w:rsidP="006F216D">
      <w:pPr>
        <w:jc w:val="center"/>
        <w:rPr>
          <w:rFonts w:ascii="ＭＳ 明朝" w:hAnsi="ＭＳ 明朝"/>
          <w:sz w:val="32"/>
          <w:szCs w:val="32"/>
        </w:rPr>
      </w:pPr>
    </w:p>
    <w:p w14:paraId="64803072" w14:textId="77777777" w:rsidR="006F216D" w:rsidRDefault="006F216D" w:rsidP="006F216D">
      <w:pPr>
        <w:rPr>
          <w:rFonts w:ascii="ＭＳ 明朝" w:hAnsi="ＭＳ 明朝"/>
        </w:rPr>
      </w:pPr>
    </w:p>
    <w:p w14:paraId="24CF76EF" w14:textId="77777777" w:rsidR="006F216D" w:rsidRDefault="006F216D" w:rsidP="006F216D">
      <w:pPr>
        <w:rPr>
          <w:rFonts w:ascii="ＭＳ 明朝" w:hAnsi="ＭＳ 明朝"/>
        </w:rPr>
      </w:pPr>
    </w:p>
    <w:p w14:paraId="4612696B" w14:textId="77777777" w:rsidR="006F216D" w:rsidRDefault="006F216D" w:rsidP="006F216D">
      <w:pPr>
        <w:rPr>
          <w:rFonts w:ascii="ＭＳ 明朝" w:hAnsi="ＭＳ 明朝"/>
        </w:rPr>
      </w:pPr>
    </w:p>
    <w:p w14:paraId="4B63095C" w14:textId="77777777" w:rsidR="006F216D" w:rsidRDefault="006F216D" w:rsidP="006F216D">
      <w:pPr>
        <w:rPr>
          <w:rFonts w:ascii="ＭＳ 明朝" w:hAnsi="ＭＳ 明朝"/>
        </w:rPr>
      </w:pPr>
    </w:p>
    <w:p w14:paraId="316ADFF2" w14:textId="77777777" w:rsidR="006F216D" w:rsidRDefault="006F216D" w:rsidP="006F216D">
      <w:pPr>
        <w:rPr>
          <w:rFonts w:ascii="ＭＳ 明朝" w:hAnsi="ＭＳ 明朝"/>
        </w:rPr>
      </w:pPr>
    </w:p>
    <w:p w14:paraId="6C1E125D" w14:textId="77777777" w:rsidR="006F216D" w:rsidRDefault="006F216D" w:rsidP="006F216D">
      <w:pPr>
        <w:rPr>
          <w:rFonts w:ascii="ＭＳ 明朝" w:hAnsi="ＭＳ 明朝"/>
        </w:rPr>
      </w:pPr>
    </w:p>
    <w:p w14:paraId="58B3769D" w14:textId="77777777" w:rsidR="006F216D" w:rsidRPr="0010023A" w:rsidRDefault="006F216D" w:rsidP="006F216D">
      <w:pPr>
        <w:jc w:val="center"/>
        <w:rPr>
          <w:rFonts w:ascii="ＭＳ 明朝" w:hAnsi="ＭＳ 明朝"/>
          <w:b/>
          <w:sz w:val="32"/>
          <w:szCs w:val="32"/>
        </w:rPr>
      </w:pPr>
      <w:r w:rsidRPr="0010023A">
        <w:rPr>
          <w:rFonts w:ascii="ＭＳ 明朝" w:hAnsi="ＭＳ 明朝" w:hint="eastAsia"/>
          <w:b/>
          <w:sz w:val="32"/>
          <w:szCs w:val="32"/>
        </w:rPr>
        <w:t>「</w:t>
      </w:r>
      <w:r w:rsidRPr="00A9482E">
        <w:rPr>
          <w:rFonts w:ascii="ＭＳ 明朝" w:hAnsi="ＭＳ 明朝" w:hint="eastAsia"/>
          <w:b/>
          <w:sz w:val="32"/>
          <w:szCs w:val="32"/>
        </w:rPr>
        <w:t>デジタルエコシステム等に係る国際戦略（欧州）支援等業務</w:t>
      </w:r>
      <w:r w:rsidRPr="0010023A">
        <w:rPr>
          <w:rFonts w:ascii="ＭＳ 明朝" w:hAnsi="ＭＳ 明朝" w:hint="eastAsia"/>
          <w:b/>
          <w:sz w:val="32"/>
          <w:szCs w:val="32"/>
        </w:rPr>
        <w:t>」</w:t>
      </w:r>
    </w:p>
    <w:p w14:paraId="77DA568C" w14:textId="77777777" w:rsidR="006F216D" w:rsidRDefault="006F216D" w:rsidP="006F216D">
      <w:pPr>
        <w:jc w:val="center"/>
        <w:rPr>
          <w:rFonts w:ascii="ＭＳ 明朝" w:hAnsi="ＭＳ 明朝"/>
          <w:sz w:val="32"/>
          <w:szCs w:val="32"/>
        </w:rPr>
      </w:pPr>
    </w:p>
    <w:p w14:paraId="0E37402F" w14:textId="77777777" w:rsidR="006F216D" w:rsidRDefault="006F216D" w:rsidP="006F216D">
      <w:pPr>
        <w:jc w:val="center"/>
        <w:rPr>
          <w:rFonts w:ascii="ＭＳ 明朝" w:hAnsi="ＭＳ 明朝"/>
          <w:sz w:val="32"/>
          <w:szCs w:val="32"/>
        </w:rPr>
      </w:pPr>
    </w:p>
    <w:p w14:paraId="78A60058" w14:textId="77777777" w:rsidR="006F216D" w:rsidRDefault="006F216D" w:rsidP="006F216D">
      <w:pPr>
        <w:jc w:val="center"/>
        <w:rPr>
          <w:rFonts w:ascii="ＭＳ 明朝" w:hAnsi="ＭＳ 明朝"/>
          <w:sz w:val="32"/>
          <w:szCs w:val="32"/>
        </w:rPr>
      </w:pPr>
    </w:p>
    <w:p w14:paraId="136835CB" w14:textId="77777777" w:rsidR="006F216D" w:rsidRPr="008F62D9" w:rsidRDefault="006F216D" w:rsidP="006F216D">
      <w:pPr>
        <w:jc w:val="center"/>
        <w:rPr>
          <w:rFonts w:ascii="ＭＳ 明朝" w:hAnsi="ＭＳ 明朝"/>
          <w:sz w:val="32"/>
          <w:szCs w:val="32"/>
        </w:rPr>
      </w:pPr>
    </w:p>
    <w:p w14:paraId="1FE4701C" w14:textId="77777777" w:rsidR="006F216D" w:rsidRDefault="006F216D" w:rsidP="006F216D">
      <w:pPr>
        <w:jc w:val="center"/>
        <w:rPr>
          <w:rFonts w:ascii="ＭＳ 明朝" w:hAnsi="ＭＳ 明朝"/>
          <w:sz w:val="32"/>
          <w:szCs w:val="32"/>
        </w:rPr>
      </w:pPr>
    </w:p>
    <w:p w14:paraId="19ADA0F7" w14:textId="77777777" w:rsidR="006F216D" w:rsidRDefault="006F216D" w:rsidP="006F216D">
      <w:pPr>
        <w:jc w:val="center"/>
        <w:rPr>
          <w:rFonts w:ascii="ＭＳ 明朝" w:hAnsi="ＭＳ 明朝"/>
          <w:sz w:val="32"/>
          <w:szCs w:val="32"/>
        </w:rPr>
      </w:pPr>
      <w:r>
        <w:rPr>
          <w:rFonts w:ascii="ＭＳ 明朝" w:hAnsi="ＭＳ 明朝"/>
          <w:sz w:val="32"/>
          <w:szCs w:val="32"/>
        </w:rPr>
        <w:t>事業内容（仕様書）</w:t>
      </w:r>
    </w:p>
    <w:p w14:paraId="3504DF73" w14:textId="77777777" w:rsidR="006F216D" w:rsidRDefault="006F216D" w:rsidP="006F216D">
      <w:pPr>
        <w:rPr>
          <w:rFonts w:ascii="ＭＳ 明朝" w:hAnsi="ＭＳ 明朝"/>
        </w:rPr>
      </w:pPr>
    </w:p>
    <w:p w14:paraId="16FD0FB4" w14:textId="77777777" w:rsidR="006F216D" w:rsidRDefault="006F216D" w:rsidP="006F216D">
      <w:pPr>
        <w:rPr>
          <w:rFonts w:ascii="ＭＳ 明朝" w:hAnsi="ＭＳ 明朝"/>
        </w:rPr>
      </w:pPr>
    </w:p>
    <w:p w14:paraId="05502677" w14:textId="77777777" w:rsidR="006F216D" w:rsidRPr="00504C4A" w:rsidRDefault="006F216D" w:rsidP="006F216D">
      <w:pPr>
        <w:ind w:left="853"/>
        <w:jc w:val="left"/>
        <w:rPr>
          <w:rFonts w:ascii="ＭＳ ゴシック" w:eastAsia="ＭＳ ゴシック" w:hAnsi="ＭＳ ゴシック"/>
          <w:color w:val="FF0000"/>
          <w:szCs w:val="21"/>
          <w:lang w:eastAsia="zh-CN"/>
        </w:rPr>
      </w:pPr>
    </w:p>
    <w:p w14:paraId="6EE04DF0" w14:textId="77777777" w:rsidR="006F216D" w:rsidRPr="00504C4A" w:rsidRDefault="006F216D" w:rsidP="006F216D">
      <w:pPr>
        <w:ind w:firstLineChars="250" w:firstLine="525"/>
        <w:rPr>
          <w:rFonts w:ascii="ＭＳ ゴシック" w:eastAsia="ＭＳ ゴシック" w:hAnsi="ＭＳ ゴシック"/>
          <w:color w:val="FF0000"/>
          <w:szCs w:val="21"/>
        </w:rPr>
      </w:pPr>
    </w:p>
    <w:p w14:paraId="2E1ADE8F" w14:textId="77777777" w:rsidR="006F216D" w:rsidRDefault="006F216D" w:rsidP="006F216D">
      <w:pPr>
        <w:rPr>
          <w:rFonts w:ascii="ＭＳ 明朝" w:hAnsi="ＭＳ 明朝"/>
          <w:color w:val="FF0000"/>
        </w:rPr>
      </w:pPr>
    </w:p>
    <w:p w14:paraId="57D8DCDA" w14:textId="77777777" w:rsidR="006F216D" w:rsidRDefault="006F216D" w:rsidP="006F216D">
      <w:pPr>
        <w:rPr>
          <w:rFonts w:ascii="ＭＳ 明朝" w:hAnsi="ＭＳ 明朝"/>
        </w:rPr>
      </w:pPr>
    </w:p>
    <w:p w14:paraId="359D8D49" w14:textId="77777777" w:rsidR="006F216D" w:rsidRDefault="006F216D" w:rsidP="006F216D">
      <w:pPr>
        <w:rPr>
          <w:rFonts w:ascii="ＭＳ 明朝" w:hAnsi="ＭＳ 明朝"/>
        </w:rPr>
      </w:pPr>
    </w:p>
    <w:p w14:paraId="7841E72F" w14:textId="77777777" w:rsidR="006F216D" w:rsidRDefault="006F216D" w:rsidP="006F216D">
      <w:pPr>
        <w:rPr>
          <w:rFonts w:ascii="ＭＳ 明朝" w:hAnsi="ＭＳ 明朝"/>
        </w:rPr>
      </w:pPr>
    </w:p>
    <w:p w14:paraId="134EE2B9" w14:textId="77777777" w:rsidR="006F216D" w:rsidRDefault="006F216D" w:rsidP="006F216D">
      <w:pPr>
        <w:rPr>
          <w:rFonts w:ascii="ＭＳ 明朝" w:hAnsi="ＭＳ 明朝"/>
        </w:rPr>
      </w:pPr>
    </w:p>
    <w:p w14:paraId="545C955E" w14:textId="77777777" w:rsidR="006F216D" w:rsidRDefault="006F216D" w:rsidP="006F216D">
      <w:pPr>
        <w:jc w:val="center"/>
        <w:rPr>
          <w:rFonts w:ascii="ＭＳ 明朝" w:hAnsi="ＭＳ 明朝"/>
        </w:rPr>
      </w:pPr>
    </w:p>
    <w:p w14:paraId="7EDB1FE5" w14:textId="77777777" w:rsidR="006F216D" w:rsidRDefault="006F216D" w:rsidP="006F216D">
      <w:pPr>
        <w:jc w:val="center"/>
        <w:rPr>
          <w:rFonts w:ascii="ＭＳ 明朝" w:hAnsi="ＭＳ 明朝"/>
        </w:rPr>
      </w:pPr>
    </w:p>
    <w:p w14:paraId="376391D9" w14:textId="77777777" w:rsidR="006F216D" w:rsidRDefault="006F216D" w:rsidP="006F216D">
      <w:pPr>
        <w:jc w:val="center"/>
        <w:rPr>
          <w:rFonts w:ascii="ＭＳ 明朝" w:hAnsi="ＭＳ 明朝"/>
        </w:rPr>
      </w:pPr>
    </w:p>
    <w:p w14:paraId="01DEFCD7" w14:textId="77777777" w:rsidR="006F216D" w:rsidRDefault="006F216D" w:rsidP="006F216D">
      <w:pPr>
        <w:jc w:val="center"/>
        <w:rPr>
          <w:rFonts w:ascii="ＭＳ 明朝" w:hAnsi="ＭＳ 明朝"/>
        </w:rPr>
      </w:pPr>
    </w:p>
    <w:p w14:paraId="629670C3" w14:textId="77777777" w:rsidR="006F216D" w:rsidRDefault="006F216D" w:rsidP="006F216D">
      <w:pPr>
        <w:jc w:val="center"/>
        <w:rPr>
          <w:rFonts w:ascii="ＭＳ 明朝" w:hAnsi="ＭＳ 明朝"/>
        </w:rPr>
      </w:pPr>
    </w:p>
    <w:p w14:paraId="4070CC92" w14:textId="77777777" w:rsidR="006F216D" w:rsidRDefault="006F216D" w:rsidP="006F216D">
      <w:pPr>
        <w:jc w:val="center"/>
        <w:rPr>
          <w:rFonts w:ascii="ＭＳ 明朝" w:hAnsi="ＭＳ 明朝"/>
        </w:rPr>
      </w:pPr>
    </w:p>
    <w:p w14:paraId="4264E4D1" w14:textId="77777777" w:rsidR="006F216D" w:rsidRDefault="006F216D" w:rsidP="006F216D">
      <w:pPr>
        <w:jc w:val="center"/>
        <w:rPr>
          <w:rFonts w:ascii="ＭＳ 明朝" w:hAnsi="ＭＳ 明朝"/>
        </w:rPr>
      </w:pPr>
    </w:p>
    <w:p w14:paraId="33AAEF5B" w14:textId="77777777" w:rsidR="006F216D" w:rsidRDefault="006F216D" w:rsidP="006F216D">
      <w:pPr>
        <w:jc w:val="center"/>
        <w:rPr>
          <w:rFonts w:ascii="ＭＳ 明朝" w:hAnsi="ＭＳ 明朝"/>
        </w:rPr>
      </w:pPr>
      <w:r>
        <w:rPr>
          <w:noProof/>
        </w:rPr>
        <w:drawing>
          <wp:inline distT="0" distB="0" distL="0" distR="0" wp14:anchorId="1535906C" wp14:editId="42F23CE7">
            <wp:extent cx="3241675" cy="213995"/>
            <wp:effectExtent l="0" t="0" r="0" b="0"/>
            <wp:docPr id="1733459378" name="図 1733459378"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FAD5033" w14:textId="77777777" w:rsidR="006F216D" w:rsidRDefault="006F216D" w:rsidP="006F216D">
      <w:pPr>
        <w:jc w:val="center"/>
        <w:rPr>
          <w:rFonts w:ascii="ＭＳ 明朝" w:hAnsi="ＭＳ 明朝"/>
          <w:sz w:val="28"/>
          <w:szCs w:val="28"/>
        </w:rPr>
      </w:pPr>
    </w:p>
    <w:p w14:paraId="76EA7BB5" w14:textId="77777777" w:rsidR="006F216D" w:rsidRDefault="006F216D" w:rsidP="006F216D">
      <w:pPr>
        <w:jc w:val="center"/>
        <w:rPr>
          <w:rFonts w:ascii="ＭＳ 明朝" w:hAnsi="ＭＳ 明朝"/>
          <w:sz w:val="24"/>
        </w:rPr>
      </w:pPr>
      <w:r>
        <w:rPr>
          <w:rFonts w:ascii="ＭＳ 明朝" w:hAnsi="ＭＳ 明朝"/>
          <w:sz w:val="24"/>
        </w:rPr>
        <w:br w:type="page"/>
      </w:r>
    </w:p>
    <w:p w14:paraId="1C98BE06" w14:textId="77777777" w:rsidR="006F216D" w:rsidRPr="00CF6C6F" w:rsidRDefault="006F216D" w:rsidP="006F216D">
      <w:pPr>
        <w:jc w:val="center"/>
        <w:rPr>
          <w:rFonts w:asciiTheme="minorEastAsia" w:eastAsiaTheme="minorEastAsia" w:hAnsiTheme="minorEastAsia"/>
          <w:sz w:val="24"/>
        </w:rPr>
      </w:pPr>
    </w:p>
    <w:p w14:paraId="2ABEBBFB" w14:textId="77777777" w:rsidR="006F216D" w:rsidRPr="00CF6C6F" w:rsidRDefault="006F216D" w:rsidP="006F216D">
      <w:pPr>
        <w:jc w:val="center"/>
        <w:rPr>
          <w:rFonts w:asciiTheme="minorEastAsia" w:eastAsiaTheme="minorEastAsia" w:hAnsiTheme="minorEastAsia"/>
          <w:color w:val="7F7F7F"/>
          <w:sz w:val="24"/>
        </w:rPr>
      </w:pPr>
      <w:r w:rsidRPr="00CF6C6F">
        <w:rPr>
          <w:rFonts w:asciiTheme="minorEastAsia" w:eastAsiaTheme="minorEastAsia" w:hAnsiTheme="minorEastAsia"/>
          <w:sz w:val="24"/>
        </w:rPr>
        <w:t>事業内容（仕様書）</w:t>
      </w:r>
    </w:p>
    <w:p w14:paraId="723E50D1" w14:textId="77777777" w:rsidR="006F216D" w:rsidRPr="00CF6C6F" w:rsidRDefault="006F216D" w:rsidP="006F216D">
      <w:pPr>
        <w:rPr>
          <w:rFonts w:asciiTheme="minorEastAsia" w:eastAsiaTheme="minorEastAsia" w:hAnsiTheme="minorEastAsia"/>
          <w:color w:val="7F7F7F"/>
        </w:rPr>
      </w:pPr>
    </w:p>
    <w:p w14:paraId="5BAF4A73" w14:textId="77777777" w:rsidR="006F216D" w:rsidRPr="00CF6C6F" w:rsidRDefault="006F216D" w:rsidP="006F216D">
      <w:pPr>
        <w:pStyle w:val="1"/>
        <w:rPr>
          <w:rFonts w:asciiTheme="minorEastAsia" w:eastAsiaTheme="minorEastAsia" w:hAnsiTheme="minorEastAsia"/>
        </w:rPr>
      </w:pPr>
      <w:r w:rsidRPr="00CF6C6F">
        <w:rPr>
          <w:rFonts w:asciiTheme="minorEastAsia" w:eastAsiaTheme="minorEastAsia" w:hAnsiTheme="minorEastAsia"/>
        </w:rPr>
        <w:t>件名</w:t>
      </w:r>
    </w:p>
    <w:p w14:paraId="6EC80699" w14:textId="77777777" w:rsidR="006F216D" w:rsidRPr="00CF6C6F" w:rsidRDefault="006F216D" w:rsidP="006F216D">
      <w:pPr>
        <w:ind w:firstLineChars="200" w:firstLine="420"/>
        <w:rPr>
          <w:rFonts w:asciiTheme="minorEastAsia" w:eastAsiaTheme="minorEastAsia" w:hAnsiTheme="minorEastAsia"/>
          <w:color w:val="7F7F7F"/>
        </w:rPr>
      </w:pPr>
      <w:r w:rsidRPr="00CF6C6F">
        <w:rPr>
          <w:rFonts w:asciiTheme="minorEastAsia" w:eastAsiaTheme="minorEastAsia" w:hAnsiTheme="minorEastAsia" w:hint="eastAsia"/>
          <w:color w:val="000000" w:themeColor="text1"/>
        </w:rPr>
        <w:t>「デジタルエコシステム等に係る国際戦略（欧州）支援等業務」</w:t>
      </w:r>
    </w:p>
    <w:p w14:paraId="0AB22035" w14:textId="77777777" w:rsidR="006F216D" w:rsidRPr="00CF6C6F" w:rsidRDefault="006F216D" w:rsidP="006F216D">
      <w:pPr>
        <w:ind w:firstLineChars="200" w:firstLine="420"/>
        <w:rPr>
          <w:rFonts w:asciiTheme="minorEastAsia" w:eastAsiaTheme="minorEastAsia" w:hAnsiTheme="minorEastAsia"/>
          <w:color w:val="7F7F7F"/>
        </w:rPr>
      </w:pPr>
    </w:p>
    <w:p w14:paraId="6E8A5835" w14:textId="77777777" w:rsidR="006F216D" w:rsidRPr="00CF6C6F" w:rsidRDefault="006F216D" w:rsidP="006F216D">
      <w:pPr>
        <w:pStyle w:val="1"/>
        <w:rPr>
          <w:rFonts w:asciiTheme="minorEastAsia" w:eastAsiaTheme="minorEastAsia" w:hAnsiTheme="minorEastAsia"/>
        </w:rPr>
      </w:pPr>
      <w:r w:rsidRPr="00CF6C6F">
        <w:rPr>
          <w:rFonts w:asciiTheme="minorEastAsia" w:eastAsiaTheme="minorEastAsia" w:hAnsiTheme="minorEastAsia"/>
        </w:rPr>
        <w:t>背景・目的</w:t>
      </w:r>
    </w:p>
    <w:p w14:paraId="4C66E9FB" w14:textId="77777777" w:rsidR="006F216D" w:rsidRPr="00CF6C6F" w:rsidRDefault="006F216D" w:rsidP="006F216D">
      <w:pPr>
        <w:rPr>
          <w:rFonts w:asciiTheme="minorEastAsia" w:eastAsiaTheme="minorEastAsia" w:hAnsiTheme="minorEastAsia"/>
          <w:color w:val="000000" w:themeColor="text1"/>
        </w:rPr>
      </w:pPr>
      <w:r w:rsidRPr="00CF6C6F">
        <w:rPr>
          <w:rFonts w:asciiTheme="minorEastAsia" w:eastAsiaTheme="minorEastAsia" w:hAnsiTheme="minorEastAsia" w:hint="eastAsia"/>
          <w:color w:val="000000" w:themeColor="text1"/>
        </w:rPr>
        <w:t>近年、デジタル化が国際社会に及ぼすインパクトは増大しており、またデジタル技術は国境を超えたシームレスな連携を可能にすることから、独立行政法人情報処理推進機構（以下「</w:t>
      </w:r>
      <w:r w:rsidRPr="00CF6C6F">
        <w:rPr>
          <w:rFonts w:asciiTheme="minorEastAsia" w:eastAsiaTheme="minorEastAsia" w:hAnsiTheme="minorEastAsia"/>
          <w:color w:val="000000" w:themeColor="text1"/>
        </w:rPr>
        <w:t>IPA</w:t>
      </w:r>
      <w:r w:rsidRPr="00CF6C6F">
        <w:rPr>
          <w:rFonts w:asciiTheme="minorEastAsia" w:eastAsiaTheme="minorEastAsia" w:hAnsiTheme="minorEastAsia" w:hint="eastAsia"/>
          <w:color w:val="000000" w:themeColor="text1"/>
        </w:rPr>
        <w:t>」という。）は日本のデジタル化を推進する公的機関として、いち早く国際社会の潮流・動向を把握し国際社会とシナジーを形成するため、戦略を構築していくことが重要</w:t>
      </w:r>
      <w:r>
        <w:rPr>
          <w:rFonts w:asciiTheme="minorEastAsia" w:eastAsiaTheme="minorEastAsia" w:hAnsiTheme="minorEastAsia" w:hint="eastAsia"/>
          <w:color w:val="000000" w:themeColor="text1"/>
        </w:rPr>
        <w:t>となっている</w:t>
      </w:r>
      <w:r w:rsidRPr="00CF6C6F">
        <w:rPr>
          <w:rFonts w:asciiTheme="minorEastAsia" w:eastAsiaTheme="minorEastAsia" w:hAnsiTheme="minorEastAsia" w:hint="eastAsia"/>
          <w:color w:val="000000" w:themeColor="text1"/>
        </w:rPr>
        <w:t>。</w:t>
      </w:r>
    </w:p>
    <w:p w14:paraId="232B1E6C" w14:textId="77777777" w:rsidR="006F216D" w:rsidRPr="00CF6C6F" w:rsidRDefault="006F216D" w:rsidP="006F216D">
      <w:pPr>
        <w:rPr>
          <w:rFonts w:asciiTheme="minorEastAsia" w:eastAsiaTheme="minorEastAsia" w:hAnsiTheme="minorEastAsia"/>
          <w:color w:val="000000" w:themeColor="text1"/>
        </w:rPr>
      </w:pPr>
      <w:r w:rsidRPr="00CF6C6F">
        <w:rPr>
          <w:rFonts w:asciiTheme="minorEastAsia" w:eastAsiaTheme="minorEastAsia" w:hAnsiTheme="minorEastAsia" w:hint="eastAsia"/>
          <w:color w:val="000000" w:themeColor="text1"/>
        </w:rPr>
        <w:t>上記背景を受け、</w:t>
      </w:r>
      <w:r w:rsidRPr="00CF6C6F">
        <w:rPr>
          <w:rFonts w:asciiTheme="minorEastAsia" w:eastAsiaTheme="minorEastAsia" w:hAnsiTheme="minorEastAsia"/>
          <w:color w:val="000000" w:themeColor="text1"/>
        </w:rPr>
        <w:t>IPAは機構における国際</w:t>
      </w:r>
      <w:r>
        <w:rPr>
          <w:rFonts w:asciiTheme="minorEastAsia" w:eastAsiaTheme="minorEastAsia" w:hAnsiTheme="minorEastAsia" w:hint="eastAsia"/>
          <w:color w:val="000000" w:themeColor="text1"/>
        </w:rPr>
        <w:t>戦略に係る分析強化を企図し、</w:t>
      </w:r>
      <w:r w:rsidRPr="00CF6C6F">
        <w:rPr>
          <w:rFonts w:asciiTheme="minorEastAsia" w:eastAsiaTheme="minorEastAsia" w:hAnsiTheme="minorEastAsia"/>
          <w:color w:val="000000" w:themeColor="text1"/>
        </w:rPr>
        <w:t>2025年4月</w:t>
      </w:r>
      <w:r>
        <w:rPr>
          <w:rFonts w:asciiTheme="minorEastAsia" w:eastAsiaTheme="minorEastAsia" w:hAnsiTheme="minorEastAsia" w:hint="eastAsia"/>
          <w:color w:val="000000" w:themeColor="text1"/>
        </w:rPr>
        <w:t>に</w:t>
      </w:r>
      <w:r w:rsidRPr="00CF6C6F">
        <w:rPr>
          <w:rFonts w:asciiTheme="minorEastAsia" w:eastAsiaTheme="minorEastAsia" w:hAnsiTheme="minorEastAsia"/>
          <w:color w:val="000000" w:themeColor="text1"/>
        </w:rPr>
        <w:t>国際・産業調査部を設置</w:t>
      </w:r>
      <w:r>
        <w:rPr>
          <w:rFonts w:asciiTheme="minorEastAsia" w:eastAsiaTheme="minorEastAsia" w:hAnsiTheme="minorEastAsia" w:hint="eastAsia"/>
          <w:color w:val="000000" w:themeColor="text1"/>
        </w:rPr>
        <w:t>し、米欧アジアの情報収集分析、海外機関との戦略的連携の強化を図っている。このうち、欧州に関しては、デジタル活用に係るエコシステム創出、関連産業政策による各種産業の競争力強化や社会課題対応の動きが活発化し、その動きが</w:t>
      </w:r>
      <w:r w:rsidRPr="00CF6C6F">
        <w:rPr>
          <w:rFonts w:asciiTheme="minorEastAsia" w:eastAsiaTheme="minorEastAsia" w:hAnsiTheme="minorEastAsia" w:hint="eastAsia"/>
          <w:color w:val="000000" w:themeColor="text1"/>
        </w:rPr>
        <w:t>我が国産業界</w:t>
      </w:r>
      <w:r>
        <w:rPr>
          <w:rFonts w:asciiTheme="minorEastAsia" w:eastAsiaTheme="minorEastAsia" w:hAnsiTheme="minorEastAsia" w:hint="eastAsia"/>
          <w:color w:val="000000" w:themeColor="text1"/>
        </w:rPr>
        <w:t>に与える</w:t>
      </w:r>
      <w:r w:rsidRPr="00CF6C6F">
        <w:rPr>
          <w:rFonts w:asciiTheme="minorEastAsia" w:eastAsiaTheme="minorEastAsia" w:hAnsiTheme="minorEastAsia" w:hint="eastAsia"/>
          <w:color w:val="000000" w:themeColor="text1"/>
        </w:rPr>
        <w:t>影響</w:t>
      </w:r>
      <w:r>
        <w:rPr>
          <w:rFonts w:asciiTheme="minorEastAsia" w:eastAsiaTheme="minorEastAsia" w:hAnsiTheme="minorEastAsia" w:hint="eastAsia"/>
          <w:color w:val="000000" w:themeColor="text1"/>
        </w:rPr>
        <w:t>が大きい。そのため、</w:t>
      </w:r>
      <w:r w:rsidRPr="00CF6C6F">
        <w:rPr>
          <w:rFonts w:asciiTheme="minorEastAsia" w:eastAsiaTheme="minorEastAsia" w:hAnsiTheme="minorEastAsia" w:hint="eastAsia"/>
          <w:color w:val="000000" w:themeColor="text1"/>
        </w:rPr>
        <w:t>欧州</w:t>
      </w:r>
      <w:r>
        <w:rPr>
          <w:rFonts w:asciiTheme="minorEastAsia" w:eastAsiaTheme="minorEastAsia" w:hAnsiTheme="minorEastAsia" w:hint="eastAsia"/>
          <w:color w:val="000000" w:themeColor="text1"/>
        </w:rPr>
        <w:t>における最新かつ深度の深い欧州現地の情報の</w:t>
      </w:r>
      <w:r w:rsidRPr="00CF6C6F">
        <w:rPr>
          <w:rFonts w:asciiTheme="minorEastAsia" w:eastAsiaTheme="minorEastAsia" w:hAnsiTheme="minorEastAsia" w:hint="eastAsia"/>
          <w:color w:val="000000" w:themeColor="text1"/>
        </w:rPr>
        <w:t>収集</w:t>
      </w:r>
      <w:r>
        <w:rPr>
          <w:rFonts w:asciiTheme="minorEastAsia" w:eastAsiaTheme="minorEastAsia" w:hAnsiTheme="minorEastAsia" w:hint="eastAsia"/>
          <w:color w:val="000000" w:themeColor="text1"/>
        </w:rPr>
        <w:t>、国際戦略推進に係る欧州現地機関とのネットワーキングの強化により</w:t>
      </w:r>
      <w:r w:rsidRPr="00CF6C6F">
        <w:rPr>
          <w:rFonts w:asciiTheme="minorEastAsia" w:eastAsiaTheme="minorEastAsia" w:hAnsiTheme="minorEastAsia"/>
          <w:color w:val="000000" w:themeColor="text1"/>
        </w:rPr>
        <w:t>IPA国際戦略の一層の推進を図る。</w:t>
      </w:r>
    </w:p>
    <w:p w14:paraId="483ADFB7" w14:textId="77777777" w:rsidR="006F216D" w:rsidRPr="00CF6C6F" w:rsidRDefault="006F216D" w:rsidP="006F216D">
      <w:pPr>
        <w:rPr>
          <w:rFonts w:asciiTheme="minorEastAsia" w:eastAsiaTheme="minorEastAsia" w:hAnsiTheme="minorEastAsia"/>
          <w:color w:val="7F7F7F"/>
        </w:rPr>
      </w:pPr>
    </w:p>
    <w:p w14:paraId="15A53817" w14:textId="77777777" w:rsidR="006F216D" w:rsidRPr="00CF6C6F" w:rsidRDefault="006F216D" w:rsidP="006F216D">
      <w:pPr>
        <w:pStyle w:val="1"/>
        <w:rPr>
          <w:rFonts w:asciiTheme="minorEastAsia" w:eastAsiaTheme="minorEastAsia" w:hAnsiTheme="minorEastAsia"/>
        </w:rPr>
      </w:pPr>
      <w:r w:rsidRPr="00CF6C6F">
        <w:rPr>
          <w:rFonts w:asciiTheme="minorEastAsia" w:eastAsiaTheme="minorEastAsia" w:hAnsiTheme="minorEastAsia" w:hint="eastAsia"/>
        </w:rPr>
        <w:t>事業概要</w:t>
      </w:r>
    </w:p>
    <w:p w14:paraId="7E657E34" w14:textId="77777777" w:rsidR="006F216D" w:rsidRPr="00CF6C6F" w:rsidRDefault="006F216D" w:rsidP="006F216D">
      <w:pPr>
        <w:rPr>
          <w:rFonts w:asciiTheme="minorEastAsia" w:eastAsiaTheme="minorEastAsia" w:hAnsiTheme="minorEastAsia"/>
        </w:rPr>
      </w:pPr>
      <w:r w:rsidRPr="00CF6C6F">
        <w:rPr>
          <w:rFonts w:asciiTheme="minorEastAsia" w:eastAsiaTheme="minorEastAsia" w:hAnsiTheme="minorEastAsia" w:hint="eastAsia"/>
        </w:rPr>
        <w:t>欧州における</w:t>
      </w:r>
      <w:r>
        <w:rPr>
          <w:rFonts w:asciiTheme="minorEastAsia" w:eastAsiaTheme="minorEastAsia" w:hAnsiTheme="minorEastAsia" w:hint="eastAsia"/>
          <w:color w:val="000000" w:themeColor="text1"/>
        </w:rPr>
        <w:t>最新かつ深度の深い欧州現地の情報の</w:t>
      </w:r>
      <w:r w:rsidRPr="00CF6C6F">
        <w:rPr>
          <w:rFonts w:asciiTheme="minorEastAsia" w:eastAsiaTheme="minorEastAsia" w:hAnsiTheme="minorEastAsia" w:hint="eastAsia"/>
          <w:color w:val="000000" w:themeColor="text1"/>
        </w:rPr>
        <w:t>収集</w:t>
      </w:r>
      <w:r>
        <w:rPr>
          <w:rFonts w:asciiTheme="minorEastAsia" w:eastAsiaTheme="minorEastAsia" w:hAnsiTheme="minorEastAsia" w:hint="eastAsia"/>
          <w:color w:val="000000" w:themeColor="text1"/>
        </w:rPr>
        <w:t>分析、</w:t>
      </w:r>
      <w:r w:rsidRPr="00CF6C6F">
        <w:rPr>
          <w:rFonts w:asciiTheme="minorEastAsia" w:eastAsiaTheme="minorEastAsia" w:hAnsiTheme="minorEastAsia" w:hint="eastAsia"/>
        </w:rPr>
        <w:t>最新性のある情報の提供および内容に関する意見交換、現地</w:t>
      </w:r>
      <w:r>
        <w:rPr>
          <w:rFonts w:asciiTheme="minorEastAsia" w:eastAsiaTheme="minorEastAsia" w:hAnsiTheme="minorEastAsia" w:hint="eastAsia"/>
        </w:rPr>
        <w:t>ネットワーク</w:t>
      </w:r>
      <w:r w:rsidRPr="00CF6C6F">
        <w:rPr>
          <w:rFonts w:asciiTheme="minorEastAsia" w:eastAsiaTheme="minorEastAsia" w:hAnsiTheme="minorEastAsia" w:hint="eastAsia"/>
        </w:rPr>
        <w:t>を活かし</w:t>
      </w:r>
      <w:r w:rsidRPr="00CF6C6F">
        <w:rPr>
          <w:rFonts w:asciiTheme="minorEastAsia" w:eastAsiaTheme="minorEastAsia" w:hAnsiTheme="minorEastAsia"/>
        </w:rPr>
        <w:t>IPA</w:t>
      </w:r>
      <w:r w:rsidRPr="00CF6C6F">
        <w:rPr>
          <w:rFonts w:asciiTheme="minorEastAsia" w:eastAsiaTheme="minorEastAsia" w:hAnsiTheme="minorEastAsia" w:hint="eastAsia"/>
        </w:rPr>
        <w:t>関係者の</w:t>
      </w:r>
      <w:r>
        <w:rPr>
          <w:rFonts w:asciiTheme="minorEastAsia" w:eastAsiaTheme="minorEastAsia" w:hAnsiTheme="minorEastAsia" w:hint="eastAsia"/>
        </w:rPr>
        <w:t>欧州</w:t>
      </w:r>
      <w:r w:rsidRPr="00CF6C6F">
        <w:rPr>
          <w:rFonts w:asciiTheme="minorEastAsia" w:eastAsiaTheme="minorEastAsia" w:hAnsiTheme="minorEastAsia" w:hint="eastAsia"/>
        </w:rPr>
        <w:t>出張時におけるコネクション形成に係る支援等を主な業務とする。</w:t>
      </w:r>
    </w:p>
    <w:p w14:paraId="16A78568" w14:textId="77777777" w:rsidR="006F216D" w:rsidRPr="00CF6C6F" w:rsidRDefault="006F216D" w:rsidP="006F216D">
      <w:pPr>
        <w:rPr>
          <w:rFonts w:asciiTheme="minorEastAsia" w:eastAsiaTheme="minorEastAsia" w:hAnsiTheme="minorEastAsia"/>
        </w:rPr>
      </w:pPr>
    </w:p>
    <w:p w14:paraId="33B5ABA4" w14:textId="77777777" w:rsidR="006F216D" w:rsidRPr="00652516" w:rsidRDefault="006F216D" w:rsidP="006F216D">
      <w:pPr>
        <w:pStyle w:val="1"/>
        <w:numPr>
          <w:ilvl w:val="0"/>
          <w:numId w:val="22"/>
        </w:numPr>
        <w:rPr>
          <w:rFonts w:asciiTheme="minorEastAsia" w:eastAsiaTheme="minorEastAsia" w:hAnsiTheme="minorEastAsia"/>
          <w:szCs w:val="20"/>
        </w:rPr>
      </w:pPr>
      <w:r w:rsidRPr="00652516">
        <w:rPr>
          <w:rFonts w:asciiTheme="minorEastAsia" w:eastAsiaTheme="minorEastAsia" w:hAnsiTheme="minorEastAsia" w:hint="eastAsia"/>
          <w:szCs w:val="20"/>
        </w:rPr>
        <w:t>デジタル活用等に係る産業政策に関する最新動向の提供（</w:t>
      </w:r>
      <w:r w:rsidRPr="00652516">
        <w:rPr>
          <w:rFonts w:asciiTheme="minorEastAsia" w:eastAsiaTheme="minorEastAsia" w:hAnsiTheme="minorEastAsia"/>
          <w:szCs w:val="20"/>
        </w:rPr>
        <w:t>4.1）</w:t>
      </w:r>
    </w:p>
    <w:p w14:paraId="5B8689A5" w14:textId="77777777" w:rsidR="006F216D" w:rsidRPr="00652516" w:rsidRDefault="006F216D" w:rsidP="006F216D">
      <w:pPr>
        <w:pStyle w:val="1"/>
        <w:numPr>
          <w:ilvl w:val="0"/>
          <w:numId w:val="22"/>
        </w:numPr>
        <w:rPr>
          <w:rFonts w:asciiTheme="minorEastAsia" w:eastAsiaTheme="minorEastAsia" w:hAnsiTheme="minorEastAsia"/>
          <w:szCs w:val="20"/>
        </w:rPr>
      </w:pPr>
      <w:r w:rsidRPr="00652516">
        <w:rPr>
          <w:rFonts w:asciiTheme="minorEastAsia" w:eastAsiaTheme="minorEastAsia" w:hAnsiTheme="minorEastAsia" w:hint="eastAsia"/>
          <w:szCs w:val="20"/>
        </w:rPr>
        <w:t>A.に関連する政策動向に関するブリーフィングおよびフォローアップ（</w:t>
      </w:r>
      <w:r w:rsidRPr="00652516">
        <w:rPr>
          <w:rFonts w:asciiTheme="minorEastAsia" w:eastAsiaTheme="minorEastAsia" w:hAnsiTheme="minorEastAsia"/>
          <w:szCs w:val="20"/>
        </w:rPr>
        <w:t>4.2）</w:t>
      </w:r>
    </w:p>
    <w:p w14:paraId="535B5B54" w14:textId="77777777" w:rsidR="006F216D" w:rsidRPr="00652516" w:rsidRDefault="006F216D" w:rsidP="006F216D">
      <w:pPr>
        <w:pStyle w:val="afb"/>
        <w:numPr>
          <w:ilvl w:val="0"/>
          <w:numId w:val="22"/>
        </w:numPr>
        <w:ind w:leftChars="0"/>
        <w:rPr>
          <w:rFonts w:asciiTheme="minorEastAsia" w:eastAsiaTheme="minorEastAsia" w:hAnsiTheme="minorEastAsia"/>
          <w:color w:val="000000" w:themeColor="text1"/>
          <w:szCs w:val="20"/>
        </w:rPr>
      </w:pPr>
      <w:r w:rsidRPr="00652516">
        <w:rPr>
          <w:rFonts w:asciiTheme="minorEastAsia" w:eastAsiaTheme="minorEastAsia" w:hAnsiTheme="minorEastAsia" w:hint="eastAsia"/>
          <w:color w:val="000000" w:themeColor="text1"/>
          <w:szCs w:val="20"/>
        </w:rPr>
        <w:t>欧州における産業政策動向等に対する問い合わせ・意見交換等への対応（</w:t>
      </w:r>
      <w:r w:rsidRPr="00652516">
        <w:rPr>
          <w:rFonts w:asciiTheme="minorEastAsia" w:eastAsiaTheme="minorEastAsia" w:hAnsiTheme="minorEastAsia"/>
          <w:color w:val="000000" w:themeColor="text1"/>
          <w:szCs w:val="20"/>
        </w:rPr>
        <w:t>4.3）</w:t>
      </w:r>
    </w:p>
    <w:p w14:paraId="72CB7DEE" w14:textId="77777777" w:rsidR="006F216D" w:rsidRPr="00652516" w:rsidRDefault="006F216D" w:rsidP="006F216D">
      <w:pPr>
        <w:pStyle w:val="1"/>
        <w:numPr>
          <w:ilvl w:val="0"/>
          <w:numId w:val="22"/>
        </w:numPr>
        <w:rPr>
          <w:rFonts w:asciiTheme="minorEastAsia" w:eastAsiaTheme="minorEastAsia" w:hAnsiTheme="minorEastAsia"/>
          <w:szCs w:val="20"/>
        </w:rPr>
      </w:pPr>
      <w:r w:rsidRPr="00652516">
        <w:rPr>
          <w:rFonts w:asciiTheme="minorEastAsia" w:eastAsiaTheme="minorEastAsia" w:hAnsiTheme="minorEastAsia" w:hint="eastAsia"/>
          <w:szCs w:val="20"/>
        </w:rPr>
        <w:t>報告書作成（</w:t>
      </w:r>
      <w:r w:rsidRPr="00652516">
        <w:rPr>
          <w:rFonts w:asciiTheme="minorEastAsia" w:eastAsiaTheme="minorEastAsia" w:hAnsiTheme="minorEastAsia"/>
          <w:szCs w:val="20"/>
        </w:rPr>
        <w:t>4.4）</w:t>
      </w:r>
    </w:p>
    <w:p w14:paraId="03AAFA31" w14:textId="77777777" w:rsidR="006F216D" w:rsidRPr="00CF6C6F" w:rsidRDefault="006F216D" w:rsidP="006F216D">
      <w:pPr>
        <w:rPr>
          <w:rFonts w:asciiTheme="minorEastAsia" w:eastAsiaTheme="minorEastAsia" w:hAnsiTheme="minorEastAsia"/>
          <w:b/>
          <w:sz w:val="24"/>
        </w:rPr>
      </w:pPr>
    </w:p>
    <w:p w14:paraId="514CDE7A" w14:textId="77777777" w:rsidR="006F216D" w:rsidRPr="00CF6C6F" w:rsidRDefault="006F216D" w:rsidP="006F216D">
      <w:pPr>
        <w:pStyle w:val="1"/>
        <w:rPr>
          <w:rFonts w:asciiTheme="minorEastAsia" w:eastAsiaTheme="minorEastAsia" w:hAnsiTheme="minorEastAsia"/>
        </w:rPr>
      </w:pPr>
      <w:r w:rsidRPr="00CF6C6F">
        <w:rPr>
          <w:rFonts w:asciiTheme="minorEastAsia" w:eastAsiaTheme="minorEastAsia" w:hAnsiTheme="minorEastAsia" w:hint="eastAsia"/>
        </w:rPr>
        <w:t>業務内容</w:t>
      </w:r>
    </w:p>
    <w:p w14:paraId="0CFFBC66" w14:textId="77777777" w:rsidR="006F216D" w:rsidRPr="00CF6C6F" w:rsidRDefault="006F216D" w:rsidP="006F216D">
      <w:pPr>
        <w:rPr>
          <w:rFonts w:asciiTheme="minorEastAsia" w:eastAsiaTheme="minorEastAsia" w:hAnsiTheme="minorEastAsia"/>
        </w:rPr>
      </w:pPr>
      <w:r w:rsidRPr="00CF6C6F">
        <w:rPr>
          <w:rFonts w:asciiTheme="minorEastAsia" w:eastAsiaTheme="minorEastAsia" w:hAnsiTheme="minorEastAsia" w:hint="eastAsia"/>
        </w:rPr>
        <w:t>以下に</w:t>
      </w:r>
      <w:r w:rsidRPr="00CF6C6F">
        <w:rPr>
          <w:rFonts w:asciiTheme="minorEastAsia" w:eastAsiaTheme="minorEastAsia" w:hAnsiTheme="minorEastAsia"/>
        </w:rPr>
        <w:t>A</w:t>
      </w:r>
      <w:r w:rsidRPr="00CF6C6F">
        <w:rPr>
          <w:rFonts w:asciiTheme="minorEastAsia" w:eastAsiaTheme="minorEastAsia" w:hAnsiTheme="minorEastAsia" w:hint="eastAsia"/>
        </w:rPr>
        <w:t>～</w:t>
      </w:r>
      <w:r w:rsidRPr="00CF6C6F">
        <w:rPr>
          <w:rFonts w:asciiTheme="minorEastAsia" w:eastAsiaTheme="minorEastAsia" w:hAnsiTheme="minorEastAsia"/>
        </w:rPr>
        <w:t>D</w:t>
      </w:r>
      <w:r w:rsidRPr="00CF6C6F">
        <w:rPr>
          <w:rFonts w:asciiTheme="minorEastAsia" w:eastAsiaTheme="minorEastAsia" w:hAnsiTheme="minorEastAsia" w:hint="eastAsia"/>
        </w:rPr>
        <w:t>の業務内容を記す。なお、業務遂行にあたっては、打合せ等により</w:t>
      </w:r>
      <w:r w:rsidRPr="00CF6C6F">
        <w:rPr>
          <w:rFonts w:asciiTheme="minorEastAsia" w:eastAsiaTheme="minorEastAsia" w:hAnsiTheme="minorEastAsia"/>
        </w:rPr>
        <w:t>IPA</w:t>
      </w:r>
      <w:r w:rsidRPr="00CF6C6F">
        <w:rPr>
          <w:rFonts w:asciiTheme="minorEastAsia" w:eastAsiaTheme="minorEastAsia" w:hAnsiTheme="minorEastAsia" w:hint="eastAsia"/>
        </w:rPr>
        <w:t>担当者と業務内容のすり合わせを十分に行うこと。</w:t>
      </w:r>
    </w:p>
    <w:p w14:paraId="49EB52DF" w14:textId="77777777" w:rsidR="006F216D" w:rsidRPr="00CF6C6F" w:rsidRDefault="006F216D" w:rsidP="006F216D">
      <w:pPr>
        <w:rPr>
          <w:rFonts w:asciiTheme="minorEastAsia" w:eastAsiaTheme="minorEastAsia" w:hAnsiTheme="minorEastAsia"/>
        </w:rPr>
      </w:pPr>
    </w:p>
    <w:p w14:paraId="63D7093B" w14:textId="77777777" w:rsidR="006F216D" w:rsidRPr="00CF6C6F" w:rsidRDefault="006F216D" w:rsidP="006F216D">
      <w:pPr>
        <w:pStyle w:val="2"/>
        <w:rPr>
          <w:rFonts w:asciiTheme="minorEastAsia" w:eastAsiaTheme="minorEastAsia" w:hAnsiTheme="minorEastAsia"/>
          <w:color w:val="auto"/>
        </w:rPr>
      </w:pPr>
      <w:r w:rsidRPr="00CF6C6F">
        <w:rPr>
          <w:rFonts w:asciiTheme="minorEastAsia" w:eastAsiaTheme="minorEastAsia" w:hAnsiTheme="minorEastAsia" w:hint="eastAsia"/>
          <w:color w:val="auto"/>
        </w:rPr>
        <w:t>欧州デジタル政策動向に関する</w:t>
      </w:r>
      <w:r>
        <w:rPr>
          <w:rFonts w:asciiTheme="minorEastAsia" w:eastAsiaTheme="minorEastAsia" w:hAnsiTheme="minorEastAsia" w:hint="eastAsia"/>
          <w:color w:val="auto"/>
        </w:rPr>
        <w:t>情報提供</w:t>
      </w:r>
    </w:p>
    <w:p w14:paraId="4B89FC91" w14:textId="77777777" w:rsidR="006F216D" w:rsidRPr="00CF6C6F" w:rsidRDefault="006F216D" w:rsidP="006F216D">
      <w:pPr>
        <w:rPr>
          <w:rFonts w:asciiTheme="minorEastAsia" w:eastAsiaTheme="minorEastAsia" w:hAnsiTheme="minorEastAsia"/>
        </w:rPr>
      </w:pPr>
      <w:r w:rsidRPr="00CF6C6F">
        <w:rPr>
          <w:rFonts w:asciiTheme="minorEastAsia" w:eastAsiaTheme="minorEastAsia" w:hAnsiTheme="minorEastAsia" w:hint="eastAsia"/>
          <w:szCs w:val="20"/>
        </w:rPr>
        <w:t>デジタル</w:t>
      </w:r>
      <w:r>
        <w:rPr>
          <w:rFonts w:asciiTheme="minorEastAsia" w:eastAsiaTheme="minorEastAsia" w:hAnsiTheme="minorEastAsia" w:hint="eastAsia"/>
          <w:szCs w:val="20"/>
        </w:rPr>
        <w:t>活用等に係る産業</w:t>
      </w:r>
      <w:r w:rsidRPr="00CF6C6F">
        <w:rPr>
          <w:rFonts w:asciiTheme="minorEastAsia" w:eastAsiaTheme="minorEastAsia" w:hAnsiTheme="minorEastAsia" w:hint="eastAsia"/>
          <w:szCs w:val="20"/>
        </w:rPr>
        <w:t>政策</w:t>
      </w:r>
      <w:r>
        <w:rPr>
          <w:rFonts w:asciiTheme="minorEastAsia" w:eastAsiaTheme="minorEastAsia" w:hAnsiTheme="minorEastAsia" w:hint="eastAsia"/>
          <w:szCs w:val="20"/>
        </w:rPr>
        <w:t>に関する最新動向を</w:t>
      </w:r>
      <w:r w:rsidRPr="00CF6C6F">
        <w:rPr>
          <w:rFonts w:asciiTheme="minorEastAsia" w:eastAsiaTheme="minorEastAsia" w:hAnsiTheme="minorEastAsia" w:hint="eastAsia"/>
        </w:rPr>
        <w:t>定期的</w:t>
      </w:r>
      <w:r>
        <w:rPr>
          <w:rFonts w:asciiTheme="minorEastAsia" w:eastAsiaTheme="minorEastAsia" w:hAnsiTheme="minorEastAsia" w:hint="eastAsia"/>
        </w:rPr>
        <w:t>（隔週）</w:t>
      </w:r>
      <w:r w:rsidRPr="00CF6C6F">
        <w:rPr>
          <w:rFonts w:asciiTheme="minorEastAsia" w:eastAsiaTheme="minorEastAsia" w:hAnsiTheme="minorEastAsia" w:hint="eastAsia"/>
        </w:rPr>
        <w:t>に送付する。</w:t>
      </w:r>
    </w:p>
    <w:p w14:paraId="07AB223E" w14:textId="77777777" w:rsidR="006F216D" w:rsidRPr="00A1203A" w:rsidRDefault="006F216D" w:rsidP="006F216D">
      <w:pPr>
        <w:ind w:firstLineChars="100" w:firstLine="210"/>
        <w:rPr>
          <w:rFonts w:asciiTheme="minorEastAsia" w:eastAsiaTheme="minorEastAsia" w:hAnsiTheme="minorEastAsia"/>
        </w:rPr>
      </w:pPr>
      <w:r w:rsidRPr="00CF6C6F">
        <w:rPr>
          <w:rFonts w:asciiTheme="minorEastAsia" w:eastAsiaTheme="minorEastAsia" w:hAnsiTheme="minorEastAsia" w:hint="eastAsia"/>
        </w:rPr>
        <w:t>対象国は欧州等（欧州委員会および欧州委員会加盟国、英国等を含む）とする。情報収集の対象は欧州における</w:t>
      </w:r>
      <w:r>
        <w:rPr>
          <w:rFonts w:asciiTheme="minorEastAsia" w:eastAsiaTheme="minorEastAsia" w:hAnsiTheme="minorEastAsia" w:hint="eastAsia"/>
          <w:color w:val="000000" w:themeColor="text1"/>
        </w:rPr>
        <w:t>デジタル活用に係るエコシステム創出、関連産業政策等、</w:t>
      </w:r>
      <w:r>
        <w:rPr>
          <w:rFonts w:asciiTheme="minorEastAsia" w:eastAsiaTheme="minorEastAsia" w:hAnsiTheme="minorEastAsia" w:hint="eastAsia"/>
        </w:rPr>
        <w:t>欧州や我が国の</w:t>
      </w:r>
      <w:r w:rsidRPr="00CF6C6F">
        <w:rPr>
          <w:rFonts w:asciiTheme="minorEastAsia" w:eastAsiaTheme="minorEastAsia" w:hAnsiTheme="minorEastAsia" w:hint="eastAsia"/>
        </w:rPr>
        <w:t>経済社会への影響等に係るものとし、欧州規制の最新動向やそれに対する業界の反応、最新の規制解釈や実務対応等、情報の即時性および現地ネットワークを活かした情報であることが望ましい。</w:t>
      </w:r>
      <w:r>
        <w:rPr>
          <w:rFonts w:asciiTheme="minorEastAsia" w:eastAsiaTheme="minorEastAsia" w:hAnsiTheme="minorEastAsia" w:hint="eastAsia"/>
        </w:rPr>
        <w:t>なお、対象は、デジタル自体に関わらずデジタルと密に係わる環境・サーキュラーエコノミー・エネルギー施策等も対象とする。具体的な対象項目例は、環境・サー</w:t>
      </w:r>
      <w:r w:rsidRPr="00A1203A">
        <w:rPr>
          <w:rFonts w:asciiTheme="minorEastAsia" w:eastAsiaTheme="minorEastAsia" w:hAnsiTheme="minorEastAsia" w:hint="eastAsia"/>
        </w:rPr>
        <w:t>キュラーエコノミー、エネルギー、半導体、新技術（AI、量子、データ流通等）とする。</w:t>
      </w:r>
    </w:p>
    <w:p w14:paraId="4B4D56A6" w14:textId="77777777" w:rsidR="006F216D" w:rsidRPr="00A1203A" w:rsidRDefault="006F216D" w:rsidP="006F216D">
      <w:pPr>
        <w:rPr>
          <w:rFonts w:asciiTheme="minorEastAsia" w:eastAsiaTheme="minorEastAsia" w:hAnsiTheme="minorEastAsia"/>
        </w:rPr>
      </w:pPr>
      <w:r w:rsidRPr="00A1203A">
        <w:rPr>
          <w:rFonts w:asciiTheme="minorEastAsia" w:eastAsiaTheme="minorEastAsia" w:hAnsiTheme="minorEastAsia" w:hint="eastAsia"/>
        </w:rPr>
        <w:t>調査対象は文献、メディア、関係機関の</w:t>
      </w:r>
      <w:r w:rsidRPr="00A1203A">
        <w:rPr>
          <w:rFonts w:asciiTheme="minorEastAsia" w:eastAsiaTheme="minorEastAsia" w:hAnsiTheme="minorEastAsia"/>
        </w:rPr>
        <w:t>Web</w:t>
      </w:r>
      <w:r w:rsidRPr="00A1203A">
        <w:rPr>
          <w:rFonts w:asciiTheme="minorEastAsia" w:eastAsiaTheme="minorEastAsia" w:hAnsiTheme="minorEastAsia" w:hint="eastAsia"/>
        </w:rPr>
        <w:t>公開情報のほか、関係者との意見交換等による一次情報を含むことも可能とする。情報源は15-20件程度/2週間とし、</w:t>
      </w:r>
      <w:r w:rsidRPr="00A1203A">
        <w:rPr>
          <w:rFonts w:asciiTheme="minorEastAsia" w:eastAsiaTheme="minorEastAsia" w:hAnsiTheme="minorEastAsia"/>
        </w:rPr>
        <w:t>IPA</w:t>
      </w:r>
      <w:r w:rsidRPr="00A1203A">
        <w:rPr>
          <w:rFonts w:asciiTheme="minorEastAsia" w:eastAsiaTheme="minorEastAsia" w:hAnsiTheme="minorEastAsia" w:hint="eastAsia"/>
        </w:rPr>
        <w:t>担当者への情報送付頻度は隔週、メール等での送付とする。</w:t>
      </w:r>
    </w:p>
    <w:p w14:paraId="71020BFF" w14:textId="77777777" w:rsidR="006F216D" w:rsidRPr="00A1203A" w:rsidRDefault="006F216D" w:rsidP="006F216D">
      <w:pPr>
        <w:rPr>
          <w:rFonts w:asciiTheme="minorEastAsia" w:eastAsiaTheme="minorEastAsia" w:hAnsiTheme="minorEastAsia"/>
        </w:rPr>
      </w:pPr>
      <w:r w:rsidRPr="00A1203A">
        <w:rPr>
          <w:rFonts w:asciiTheme="minorEastAsia" w:eastAsiaTheme="minorEastAsia" w:hAnsiTheme="minorEastAsia" w:hint="eastAsia"/>
        </w:rPr>
        <w:t>具体的な内容等は、契約締結後</w:t>
      </w:r>
      <w:r w:rsidRPr="00A1203A">
        <w:rPr>
          <w:rFonts w:asciiTheme="minorEastAsia" w:eastAsiaTheme="minorEastAsia" w:hAnsiTheme="minorEastAsia"/>
        </w:rPr>
        <w:t>IPA</w:t>
      </w:r>
      <w:r w:rsidRPr="00A1203A">
        <w:rPr>
          <w:rFonts w:asciiTheme="minorEastAsia" w:eastAsiaTheme="minorEastAsia" w:hAnsiTheme="minorEastAsia" w:hint="eastAsia"/>
        </w:rPr>
        <w:t>と協議、調整の上、決定する。</w:t>
      </w:r>
    </w:p>
    <w:p w14:paraId="769332D7" w14:textId="77777777" w:rsidR="006F216D" w:rsidRPr="00A1203A" w:rsidRDefault="006F216D" w:rsidP="006F216D">
      <w:pPr>
        <w:rPr>
          <w:rFonts w:asciiTheme="minorEastAsia" w:eastAsiaTheme="minorEastAsia" w:hAnsiTheme="minorEastAsia"/>
        </w:rPr>
      </w:pPr>
    </w:p>
    <w:p w14:paraId="08125007" w14:textId="77777777" w:rsidR="006F216D" w:rsidRPr="00A1203A" w:rsidRDefault="006F216D" w:rsidP="006F216D">
      <w:pPr>
        <w:pStyle w:val="2"/>
        <w:rPr>
          <w:rFonts w:asciiTheme="minorEastAsia" w:eastAsiaTheme="minorEastAsia" w:hAnsiTheme="minorEastAsia"/>
          <w:color w:val="auto"/>
        </w:rPr>
      </w:pPr>
      <w:r w:rsidRPr="00A1203A">
        <w:rPr>
          <w:rFonts w:asciiTheme="minorEastAsia" w:eastAsiaTheme="minorEastAsia" w:hAnsiTheme="minorEastAsia" w:hint="eastAsia"/>
          <w:color w:val="auto"/>
        </w:rPr>
        <w:t>デジタル政策等に関するブリーフィングおよびフォローアップ</w:t>
      </w:r>
    </w:p>
    <w:p w14:paraId="4194E200" w14:textId="77777777" w:rsidR="006F216D" w:rsidRPr="00A1203A" w:rsidRDefault="006F216D" w:rsidP="006F216D">
      <w:pPr>
        <w:rPr>
          <w:rFonts w:asciiTheme="minorEastAsia" w:eastAsiaTheme="minorEastAsia" w:hAnsiTheme="minorEastAsia"/>
        </w:rPr>
      </w:pPr>
      <w:r w:rsidRPr="00A1203A">
        <w:rPr>
          <w:rFonts w:asciiTheme="minorEastAsia" w:eastAsiaTheme="minorEastAsia" w:hAnsiTheme="minorEastAsia" w:hint="eastAsia"/>
        </w:rPr>
        <w:t>4.1の動向を踏まえ、日本国内からでは収集が難しい欧州産業政策の最新動向や今後の予測、政策の方針・意図や政治的背景、欧州および日本の産業界への影響に関する洞察・分析等、戦略構築に資する情報について、</w:t>
      </w:r>
      <w:r w:rsidRPr="00A1203A">
        <w:rPr>
          <w:rFonts w:asciiTheme="minorEastAsia" w:eastAsiaTheme="minorEastAsia" w:hAnsiTheme="minorEastAsia"/>
        </w:rPr>
        <w:t>IPA担当者</w:t>
      </w:r>
      <w:r w:rsidRPr="00A1203A">
        <w:rPr>
          <w:rFonts w:asciiTheme="minorEastAsia" w:eastAsiaTheme="minorEastAsia" w:hAnsiTheme="minorEastAsia" w:hint="eastAsia"/>
        </w:rPr>
        <w:t>・幹部等</w:t>
      </w:r>
      <w:r w:rsidRPr="00A1203A">
        <w:rPr>
          <w:rFonts w:asciiTheme="minorEastAsia" w:eastAsiaTheme="minorEastAsia" w:hAnsiTheme="minorEastAsia"/>
        </w:rPr>
        <w:t>と意見交換を実施する</w:t>
      </w:r>
      <w:r w:rsidRPr="00A1203A">
        <w:rPr>
          <w:rFonts w:asciiTheme="minorEastAsia" w:eastAsiaTheme="minorEastAsia" w:hAnsiTheme="minorEastAsia" w:hint="eastAsia"/>
        </w:rPr>
        <w:t>。また、そのための資料を作成する。</w:t>
      </w:r>
    </w:p>
    <w:p w14:paraId="07AF0274" w14:textId="77777777" w:rsidR="006F216D" w:rsidRPr="00A1203A" w:rsidRDefault="006F216D" w:rsidP="006F216D">
      <w:pPr>
        <w:rPr>
          <w:rFonts w:asciiTheme="minorEastAsia" w:eastAsiaTheme="minorEastAsia" w:hAnsiTheme="minorEastAsia"/>
        </w:rPr>
      </w:pPr>
      <w:r w:rsidRPr="00A1203A">
        <w:rPr>
          <w:rFonts w:asciiTheme="minorEastAsia" w:eastAsiaTheme="minorEastAsia" w:hAnsiTheme="minorEastAsia" w:hint="eastAsia"/>
        </w:rPr>
        <w:t>形式は、オンライン等を想定する。意見交換において、追加調査や情報の深堀等別途対応を依頼する事項が出てきた際は、後日メール等でフォローアップ対応を行う。回数は契約期間中に</w:t>
      </w:r>
      <w:r w:rsidRPr="00A1203A">
        <w:rPr>
          <w:rFonts w:asciiTheme="minorEastAsia" w:eastAsiaTheme="minorEastAsia" w:hAnsiTheme="minorEastAsia"/>
        </w:rPr>
        <w:t>2</w:t>
      </w:r>
      <w:r w:rsidRPr="00A1203A">
        <w:rPr>
          <w:rFonts w:asciiTheme="minorEastAsia" w:eastAsiaTheme="minorEastAsia" w:hAnsiTheme="minorEastAsia" w:hint="eastAsia"/>
        </w:rPr>
        <w:t>回以上とする。実施のタイミング等については、</w:t>
      </w:r>
      <w:r w:rsidRPr="00A1203A">
        <w:rPr>
          <w:rFonts w:asciiTheme="minorEastAsia" w:eastAsiaTheme="minorEastAsia" w:hAnsiTheme="minorEastAsia"/>
        </w:rPr>
        <w:t>IPAと協議の上決定する。</w:t>
      </w:r>
    </w:p>
    <w:p w14:paraId="5FFDD78F" w14:textId="77777777" w:rsidR="006F216D" w:rsidRPr="00A1203A" w:rsidRDefault="006F216D" w:rsidP="006F216D">
      <w:pPr>
        <w:rPr>
          <w:rFonts w:asciiTheme="minorEastAsia" w:eastAsiaTheme="minorEastAsia" w:hAnsiTheme="minorEastAsia"/>
        </w:rPr>
      </w:pPr>
    </w:p>
    <w:p w14:paraId="2843645D" w14:textId="77777777" w:rsidR="006F216D" w:rsidRPr="00DA07EF" w:rsidRDefault="006F216D" w:rsidP="006F216D">
      <w:pPr>
        <w:pStyle w:val="2"/>
        <w:rPr>
          <w:rFonts w:asciiTheme="minorEastAsia" w:eastAsiaTheme="minorEastAsia" w:hAnsiTheme="minorEastAsia"/>
          <w:color w:val="auto"/>
        </w:rPr>
      </w:pPr>
      <w:r w:rsidRPr="00DA07EF">
        <w:rPr>
          <w:rFonts w:asciiTheme="minorEastAsia" w:eastAsiaTheme="minorEastAsia" w:hAnsiTheme="minorEastAsia"/>
          <w:color w:val="auto"/>
        </w:rPr>
        <w:lastRenderedPageBreak/>
        <w:t>欧州における産業政策動向</w:t>
      </w:r>
      <w:r w:rsidRPr="00DA07EF">
        <w:rPr>
          <w:rFonts w:asciiTheme="minorEastAsia" w:eastAsiaTheme="minorEastAsia" w:hAnsiTheme="minorEastAsia" w:hint="eastAsia"/>
          <w:color w:val="auto"/>
        </w:rPr>
        <w:t>等</w:t>
      </w:r>
      <w:r w:rsidRPr="00DA07EF">
        <w:rPr>
          <w:rFonts w:asciiTheme="minorEastAsia" w:eastAsiaTheme="minorEastAsia" w:hAnsiTheme="minorEastAsia"/>
          <w:color w:val="auto"/>
        </w:rPr>
        <w:t>に対する問い合わせ・意見交換等</w:t>
      </w:r>
      <w:r w:rsidRPr="00DA07EF">
        <w:rPr>
          <w:rFonts w:asciiTheme="minorEastAsia" w:eastAsiaTheme="minorEastAsia" w:hAnsiTheme="minorEastAsia" w:hint="eastAsia"/>
          <w:color w:val="auto"/>
        </w:rPr>
        <w:t>への対応</w:t>
      </w:r>
    </w:p>
    <w:p w14:paraId="3C6E0E57" w14:textId="77777777" w:rsidR="006F216D" w:rsidRPr="00A1203A" w:rsidRDefault="006F216D" w:rsidP="006F216D">
      <w:pPr>
        <w:rPr>
          <w:rFonts w:asciiTheme="minorEastAsia" w:eastAsiaTheme="minorEastAsia" w:hAnsiTheme="minorEastAsia"/>
        </w:rPr>
      </w:pPr>
      <w:r w:rsidRPr="00DA07EF">
        <w:rPr>
          <w:rFonts w:asciiTheme="minorEastAsia" w:eastAsiaTheme="minorEastAsia" w:hAnsiTheme="minorEastAsia" w:hint="eastAsia"/>
        </w:rPr>
        <w:t>契約期間中に</w:t>
      </w:r>
      <w:r w:rsidRPr="00DA07EF">
        <w:rPr>
          <w:rFonts w:asciiTheme="minorEastAsia" w:eastAsiaTheme="minorEastAsia" w:hAnsiTheme="minorEastAsia"/>
        </w:rPr>
        <w:t>発生する</w:t>
      </w:r>
      <w:r w:rsidRPr="00DA07EF">
        <w:rPr>
          <w:rFonts w:asciiTheme="minorEastAsia" w:eastAsiaTheme="minorEastAsia" w:hAnsiTheme="minorEastAsia" w:hint="eastAsia"/>
        </w:rPr>
        <w:t>、</w:t>
      </w:r>
      <w:r w:rsidRPr="00DA07EF">
        <w:rPr>
          <w:rFonts w:asciiTheme="minorEastAsia" w:eastAsiaTheme="minorEastAsia" w:hAnsiTheme="minorEastAsia"/>
        </w:rPr>
        <w:t>欧州における産業政策動向</w:t>
      </w:r>
      <w:r w:rsidRPr="00DA07EF">
        <w:rPr>
          <w:rFonts w:asciiTheme="minorEastAsia" w:eastAsiaTheme="minorEastAsia" w:hAnsiTheme="minorEastAsia" w:hint="eastAsia"/>
        </w:rPr>
        <w:t>等</w:t>
      </w:r>
      <w:r w:rsidRPr="00DA07EF">
        <w:rPr>
          <w:rFonts w:asciiTheme="minorEastAsia" w:eastAsiaTheme="minorEastAsia" w:hAnsiTheme="minorEastAsia"/>
        </w:rPr>
        <w:t>に対する問い合わせ・意見交換、</w:t>
      </w:r>
      <w:r w:rsidRPr="00DA07EF">
        <w:rPr>
          <w:rFonts w:asciiTheme="minorEastAsia" w:eastAsiaTheme="minorEastAsia" w:hAnsiTheme="minorEastAsia" w:hint="eastAsia"/>
        </w:rPr>
        <w:t>また</w:t>
      </w:r>
      <w:r w:rsidRPr="00DA07EF">
        <w:rPr>
          <w:rFonts w:asciiTheme="minorEastAsia" w:eastAsiaTheme="minorEastAsia" w:hAnsiTheme="minorEastAsia"/>
        </w:rPr>
        <w:t>IPAが行う欧州現地調査に必要な</w:t>
      </w:r>
      <w:r w:rsidRPr="00DA07EF">
        <w:rPr>
          <w:rFonts w:asciiTheme="minorEastAsia" w:eastAsiaTheme="minorEastAsia" w:hAnsiTheme="minorEastAsia" w:hint="eastAsia"/>
        </w:rPr>
        <w:t>情報提供（例として、訪問先についての先行調査等）</w:t>
      </w:r>
      <w:r w:rsidRPr="00DA07EF">
        <w:rPr>
          <w:rFonts w:asciiTheme="minorEastAsia" w:eastAsiaTheme="minorEastAsia" w:hAnsiTheme="minorEastAsia"/>
        </w:rPr>
        <w:t>への個別対応</w:t>
      </w:r>
      <w:r w:rsidRPr="00DA07EF">
        <w:rPr>
          <w:rFonts w:asciiTheme="minorEastAsia" w:eastAsiaTheme="minorEastAsia" w:hAnsiTheme="minorEastAsia" w:hint="eastAsia"/>
        </w:rPr>
        <w:t>を行う</w:t>
      </w:r>
      <w:r w:rsidRPr="00DA07EF">
        <w:rPr>
          <w:rFonts w:asciiTheme="minorEastAsia" w:eastAsiaTheme="minorEastAsia" w:hAnsiTheme="minorEastAsia"/>
        </w:rPr>
        <w:t>。回数は契約期間中に５回程度とする。なお、詳細な内容については、IPAと協議の上決定する。</w:t>
      </w:r>
    </w:p>
    <w:p w14:paraId="6528EF2D" w14:textId="77777777" w:rsidR="006F216D" w:rsidRPr="00A1203A" w:rsidRDefault="006F216D" w:rsidP="006F216D">
      <w:pPr>
        <w:rPr>
          <w:rFonts w:asciiTheme="minorEastAsia" w:eastAsiaTheme="minorEastAsia" w:hAnsiTheme="minorEastAsia"/>
        </w:rPr>
      </w:pPr>
    </w:p>
    <w:p w14:paraId="6E6C8DCD" w14:textId="77777777" w:rsidR="006F216D" w:rsidRPr="00A1203A" w:rsidRDefault="006F216D" w:rsidP="006F216D">
      <w:pPr>
        <w:pStyle w:val="2"/>
        <w:rPr>
          <w:rFonts w:asciiTheme="minorEastAsia" w:eastAsiaTheme="minorEastAsia" w:hAnsiTheme="minorEastAsia"/>
          <w:color w:val="auto"/>
          <w:szCs w:val="20"/>
        </w:rPr>
      </w:pPr>
      <w:r w:rsidRPr="00A1203A">
        <w:rPr>
          <w:rFonts w:asciiTheme="minorEastAsia" w:eastAsiaTheme="minorEastAsia" w:hAnsiTheme="minorEastAsia" w:hint="eastAsia"/>
          <w:color w:val="auto"/>
          <w:szCs w:val="20"/>
        </w:rPr>
        <w:t>報告書作成</w:t>
      </w:r>
    </w:p>
    <w:p w14:paraId="5588E65C" w14:textId="77777777" w:rsidR="006F216D" w:rsidRPr="00A1203A" w:rsidRDefault="006F216D" w:rsidP="006F216D">
      <w:pPr>
        <w:rPr>
          <w:rFonts w:asciiTheme="minorEastAsia" w:eastAsiaTheme="minorEastAsia" w:hAnsiTheme="minorEastAsia"/>
        </w:rPr>
      </w:pPr>
      <w:r w:rsidRPr="00A1203A">
        <w:rPr>
          <w:rFonts w:asciiTheme="minorEastAsia" w:eastAsiaTheme="minorEastAsia" w:hAnsiTheme="minorEastAsia" w:hint="eastAsia"/>
        </w:rPr>
        <w:t>上述の4.1、4.2の報告をまとめた報告書を作成し、納入期限内に提出する。報告書には内容を要約したプレゼンテーション可能な資料を作成すること。</w:t>
      </w:r>
    </w:p>
    <w:p w14:paraId="7FFA3F0B" w14:textId="77777777" w:rsidR="006F216D" w:rsidRPr="00A1203A" w:rsidRDefault="006F216D" w:rsidP="006F216D">
      <w:pPr>
        <w:rPr>
          <w:rFonts w:asciiTheme="minorEastAsia" w:eastAsiaTheme="minorEastAsia" w:hAnsiTheme="minorEastAsia"/>
        </w:rPr>
      </w:pPr>
      <w:r w:rsidRPr="00A1203A">
        <w:rPr>
          <w:rFonts w:asciiTheme="minorEastAsia" w:eastAsiaTheme="minorEastAsia" w:hAnsiTheme="minorEastAsia" w:hint="eastAsia"/>
        </w:rPr>
        <w:t>内容について調整が必要な場合は、納期までの間に</w:t>
      </w:r>
      <w:r w:rsidRPr="00A1203A">
        <w:rPr>
          <w:rFonts w:asciiTheme="minorEastAsia" w:eastAsiaTheme="minorEastAsia" w:hAnsiTheme="minorEastAsia"/>
        </w:rPr>
        <w:t>IPA担当者と協議する。なお、資料の作成に当たっては</w:t>
      </w:r>
      <w:r w:rsidRPr="00A1203A">
        <w:rPr>
          <w:rFonts w:asciiTheme="minorEastAsia" w:eastAsiaTheme="minorEastAsia" w:hAnsiTheme="minorEastAsia" w:hint="eastAsia"/>
        </w:rPr>
        <w:t>以下の内容を遵守すること。</w:t>
      </w:r>
    </w:p>
    <w:p w14:paraId="3E519137" w14:textId="77777777" w:rsidR="006F216D" w:rsidRPr="00A1203A" w:rsidRDefault="006F216D" w:rsidP="006F216D">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5A3CCD83" w14:textId="77777777" w:rsidR="006F216D" w:rsidRPr="00A1203A" w:rsidRDefault="006F216D" w:rsidP="006F216D">
      <w:pPr>
        <w:autoSpaceDE w:val="0"/>
        <w:autoSpaceDN w:val="0"/>
        <w:spacing w:beforeLines="50" w:before="120" w:afterLines="50" w:after="120"/>
        <w:contextualSpacing/>
        <w:rPr>
          <w:rFonts w:cs="ＭＳ 明朝"/>
        </w:rPr>
      </w:pPr>
      <w:r w:rsidRPr="00A1203A">
        <w:rPr>
          <w:rFonts w:asciiTheme="minorEastAsia" w:eastAsiaTheme="minorEastAsia" w:hAnsiTheme="minorEastAsia" w:cs="ＭＳ 明朝" w:hint="eastAsia"/>
          <w:szCs w:val="20"/>
        </w:rPr>
        <w:t>・資料は、日本語または英語で作成すること</w:t>
      </w:r>
    </w:p>
    <w:p w14:paraId="69A4EEF5" w14:textId="77777777" w:rsidR="006F216D" w:rsidRPr="00A1203A" w:rsidRDefault="006F216D" w:rsidP="006F216D">
      <w:pPr>
        <w:autoSpaceDE w:val="0"/>
        <w:autoSpaceDN w:val="0"/>
        <w:spacing w:beforeLines="50" w:before="120" w:afterLines="50" w:after="120"/>
        <w:contextualSpacing/>
        <w:rPr>
          <w:rFonts w:asciiTheme="minorEastAsia" w:eastAsiaTheme="minorEastAsia" w:hAnsiTheme="minorEastAsia" w:cs="ＭＳ 明朝"/>
          <w:szCs w:val="20"/>
        </w:rPr>
      </w:pPr>
      <w:r w:rsidRPr="00A1203A">
        <w:rPr>
          <w:rFonts w:cs="ＭＳ 明朝" w:hint="eastAsia"/>
        </w:rPr>
        <w:t>・</w:t>
      </w:r>
      <w:r w:rsidRPr="00A1203A">
        <w:rPr>
          <w:rFonts w:asciiTheme="minorEastAsia" w:eastAsiaTheme="minorEastAsia" w:hAnsiTheme="minorEastAsia" w:cs="ＭＳ 明朝" w:hint="eastAsia"/>
          <w:szCs w:val="20"/>
        </w:rPr>
        <w:t>目次を作成すること。</w:t>
      </w:r>
    </w:p>
    <w:p w14:paraId="77701B12" w14:textId="77777777" w:rsidR="006F216D" w:rsidRPr="00A1203A" w:rsidRDefault="006F216D" w:rsidP="006F216D">
      <w:pPr>
        <w:autoSpaceDE w:val="0"/>
        <w:autoSpaceDN w:val="0"/>
        <w:spacing w:beforeLines="50" w:before="120" w:afterLines="50" w:after="120"/>
        <w:contextualSpacing/>
        <w:rPr>
          <w:rFonts w:asciiTheme="minorEastAsia" w:eastAsiaTheme="minorEastAsia" w:hAnsiTheme="minorEastAsia" w:cs="ＭＳ 明朝"/>
          <w:szCs w:val="20"/>
        </w:rPr>
      </w:pPr>
      <w:r w:rsidRPr="00A1203A">
        <w:rPr>
          <w:rFonts w:asciiTheme="minorEastAsia" w:eastAsiaTheme="minorEastAsia" w:hAnsiTheme="minorEastAsia" w:cs="ＭＳ 明朝" w:hint="eastAsia"/>
          <w:szCs w:val="21"/>
        </w:rPr>
        <w:t>・</w:t>
      </w:r>
      <w:r w:rsidRPr="00A1203A">
        <w:rPr>
          <w:rFonts w:asciiTheme="minorEastAsia" w:eastAsiaTheme="minorEastAsia" w:hAnsiTheme="minorEastAsia" w:cs="ＭＳ 明朝" w:hint="eastAsia"/>
          <w:szCs w:val="20"/>
        </w:rPr>
        <w:t>アルファベット等の略語については初出箇所のページ下部に脚注を挿入し、説明すること。</w:t>
      </w:r>
    </w:p>
    <w:p w14:paraId="22CB7B3A" w14:textId="77777777" w:rsidR="006F216D" w:rsidRPr="00A1203A" w:rsidRDefault="006F216D" w:rsidP="006F216D">
      <w:pPr>
        <w:autoSpaceDE w:val="0"/>
        <w:autoSpaceDN w:val="0"/>
        <w:spacing w:beforeLines="50" w:before="120" w:afterLines="50" w:after="120"/>
        <w:contextualSpacing/>
        <w:rPr>
          <w:rFonts w:asciiTheme="minorEastAsia" w:eastAsiaTheme="minorEastAsia" w:hAnsiTheme="minorEastAsia" w:cs="ＭＳ 明朝"/>
          <w:szCs w:val="20"/>
        </w:rPr>
      </w:pPr>
      <w:r w:rsidRPr="00A1203A">
        <w:rPr>
          <w:rFonts w:asciiTheme="minorEastAsia" w:eastAsiaTheme="minorEastAsia" w:hAnsiTheme="minorEastAsia" w:cs="ＭＳ 明朝" w:hint="eastAsia"/>
          <w:szCs w:val="20"/>
        </w:rPr>
        <w:t>・誤記・誤植を含まないこと。</w:t>
      </w:r>
    </w:p>
    <w:p w14:paraId="734312F2" w14:textId="77777777" w:rsidR="006F216D" w:rsidRPr="00A1203A" w:rsidRDefault="006F216D" w:rsidP="006F216D">
      <w:pPr>
        <w:autoSpaceDE w:val="0"/>
        <w:autoSpaceDN w:val="0"/>
        <w:spacing w:beforeLines="50" w:before="120" w:afterLines="50" w:after="120"/>
        <w:contextualSpacing/>
        <w:rPr>
          <w:rFonts w:asciiTheme="minorEastAsia" w:eastAsiaTheme="minorEastAsia" w:hAnsiTheme="minorEastAsia" w:cs="ＭＳ 明朝"/>
          <w:szCs w:val="20"/>
        </w:rPr>
      </w:pPr>
      <w:r w:rsidRPr="00A1203A">
        <w:rPr>
          <w:rFonts w:asciiTheme="minorEastAsia" w:eastAsiaTheme="minorEastAsia" w:hAnsiTheme="minorEastAsia" w:cs="ＭＳ 明朝" w:hint="eastAsia"/>
          <w:szCs w:val="20"/>
        </w:rPr>
        <w:t>・図表を用い、理解し易いよう配慮の上、体系的に整理された記述にすること。</w:t>
      </w:r>
    </w:p>
    <w:p w14:paraId="6F3AB490" w14:textId="77777777" w:rsidR="006F216D" w:rsidRPr="00A1203A" w:rsidRDefault="006F216D" w:rsidP="006F216D">
      <w:pPr>
        <w:autoSpaceDE w:val="0"/>
        <w:autoSpaceDN w:val="0"/>
        <w:spacing w:beforeLines="50" w:before="120" w:afterLines="50" w:after="120"/>
        <w:contextualSpacing/>
        <w:rPr>
          <w:rFonts w:asciiTheme="minorEastAsia" w:eastAsiaTheme="minorEastAsia" w:hAnsiTheme="minorEastAsia" w:cs="ＭＳ 明朝"/>
          <w:szCs w:val="20"/>
        </w:rPr>
      </w:pPr>
      <w:r w:rsidRPr="00A1203A">
        <w:rPr>
          <w:rFonts w:asciiTheme="minorEastAsia" w:eastAsiaTheme="minorEastAsia" w:hAnsiTheme="minorEastAsia" w:cs="ＭＳ 明朝" w:hint="eastAsia"/>
          <w:szCs w:val="20"/>
        </w:rPr>
        <w:t>・引用や転載に伴う著作権処理及び参照・引用等の資料情報のとりまとめを行うこと。</w:t>
      </w:r>
    </w:p>
    <w:p w14:paraId="3A2DF2D2" w14:textId="77777777" w:rsidR="006F216D" w:rsidRPr="00A1203A" w:rsidRDefault="006F216D" w:rsidP="006F216D">
      <w:pPr>
        <w:autoSpaceDE w:val="0"/>
        <w:autoSpaceDN w:val="0"/>
        <w:spacing w:beforeLines="50" w:before="120" w:afterLines="50" w:after="120"/>
        <w:ind w:leftChars="100" w:left="210"/>
        <w:contextualSpacing/>
        <w:jc w:val="left"/>
        <w:rPr>
          <w:rFonts w:asciiTheme="minorEastAsia" w:eastAsiaTheme="minorEastAsia" w:hAnsiTheme="minorEastAsia" w:cs="ＭＳ 明朝"/>
          <w:szCs w:val="20"/>
        </w:rPr>
      </w:pPr>
      <w:r w:rsidRPr="00A1203A">
        <w:rPr>
          <w:rFonts w:asciiTheme="minorEastAsia" w:eastAsiaTheme="minorEastAsia" w:hAnsiTheme="minorEastAsia" w:cs="ＭＳ 明朝" w:hint="eastAsia"/>
          <w:szCs w:val="20"/>
        </w:rPr>
        <w:t>(1)納入物件に受託者または第三者が権利を有する著作物等（文章、図表等の既存著作物）が含まれる場合、その旨と引用・転載を明記すること</w:t>
      </w:r>
    </w:p>
    <w:p w14:paraId="0FC93B88" w14:textId="77777777" w:rsidR="006F216D" w:rsidRPr="00A1203A" w:rsidRDefault="006F216D" w:rsidP="006F216D">
      <w:pPr>
        <w:autoSpaceDE w:val="0"/>
        <w:autoSpaceDN w:val="0"/>
        <w:spacing w:beforeLines="50" w:before="120" w:afterLines="50" w:after="120"/>
        <w:ind w:leftChars="100" w:left="210"/>
        <w:contextualSpacing/>
        <w:jc w:val="left"/>
        <w:rPr>
          <w:rFonts w:asciiTheme="minorEastAsia" w:eastAsiaTheme="minorEastAsia" w:hAnsiTheme="minorEastAsia" w:cs="ＭＳ 明朝"/>
          <w:szCs w:val="20"/>
        </w:rPr>
      </w:pPr>
      <w:r w:rsidRPr="00A1203A">
        <w:rPr>
          <w:rFonts w:asciiTheme="minorEastAsia" w:eastAsiaTheme="minorEastAsia" w:hAnsiTheme="minorEastAsia" w:cs="ＭＳ 明朝"/>
          <w:szCs w:val="20"/>
        </w:rPr>
        <w:t xml:space="preserve">(2) </w:t>
      </w:r>
      <w:r w:rsidRPr="00A1203A">
        <w:rPr>
          <w:rFonts w:asciiTheme="minorEastAsia" w:eastAsiaTheme="minorEastAsia" w:hAnsiTheme="minorEastAsia" w:cs="ＭＳ 明朝" w:hint="eastAsia"/>
          <w:szCs w:val="20"/>
        </w:rPr>
        <w:t>引用・転載に際しては、出典を明示の上、引用・転載に該当する部分が明確に他と判別できる態様で行うこと。</w:t>
      </w:r>
    </w:p>
    <w:p w14:paraId="35FD90B2" w14:textId="77777777" w:rsidR="006F216D" w:rsidRPr="00CF6C6F" w:rsidRDefault="006F216D" w:rsidP="006F216D">
      <w:pPr>
        <w:autoSpaceDE w:val="0"/>
        <w:autoSpaceDN w:val="0"/>
        <w:spacing w:beforeLines="50" w:before="120" w:afterLines="50" w:after="120"/>
        <w:ind w:leftChars="103" w:left="216"/>
        <w:contextualSpacing/>
        <w:rPr>
          <w:rFonts w:asciiTheme="minorEastAsia" w:eastAsiaTheme="minorEastAsia" w:hAnsiTheme="minorEastAsia" w:cs="ＭＳ 明朝"/>
          <w:szCs w:val="20"/>
        </w:rPr>
      </w:pPr>
      <w:r w:rsidRPr="00A1203A">
        <w:rPr>
          <w:rFonts w:asciiTheme="minorEastAsia" w:eastAsiaTheme="minorEastAsia" w:hAnsiTheme="minorEastAsia" w:cs="ＭＳ 明朝"/>
          <w:szCs w:val="20"/>
        </w:rPr>
        <w:t xml:space="preserve">(3) </w:t>
      </w:r>
      <w:r w:rsidRPr="00A1203A">
        <w:rPr>
          <w:rFonts w:asciiTheme="minorEastAsia" w:eastAsiaTheme="minorEastAsia" w:hAnsiTheme="minorEastAsia" w:cs="ＭＳ 明朝" w:hint="eastAsia"/>
          <w:szCs w:val="20"/>
        </w:rPr>
        <w:t>引用または転載の対象となった元データの情報（メディア、雑誌、</w:t>
      </w:r>
      <w:r w:rsidRPr="00A1203A">
        <w:rPr>
          <w:rFonts w:asciiTheme="minorEastAsia" w:eastAsiaTheme="minorEastAsia" w:hAnsiTheme="minorEastAsia" w:cs="ＭＳ 明朝"/>
          <w:szCs w:val="20"/>
        </w:rPr>
        <w:t>Web</w:t>
      </w:r>
      <w:r w:rsidRPr="00A1203A">
        <w:rPr>
          <w:rFonts w:asciiTheme="minorEastAsia" w:eastAsiaTheme="minorEastAsia" w:hAnsiTheme="minorEastAsia" w:cs="ＭＳ 明朝" w:hint="eastAsia"/>
          <w:szCs w:val="20"/>
        </w:rPr>
        <w:t>、発行元（メディア、</w:t>
      </w:r>
      <w:r w:rsidRPr="00A1203A">
        <w:rPr>
          <w:rFonts w:asciiTheme="minorEastAsia" w:eastAsiaTheme="minorEastAsia" w:hAnsiTheme="minorEastAsia" w:cs="ＭＳ 明朝"/>
          <w:szCs w:val="20"/>
        </w:rPr>
        <w:t xml:space="preserve">Web </w:t>
      </w:r>
      <w:r w:rsidRPr="00A1203A">
        <w:rPr>
          <w:rFonts w:asciiTheme="minorEastAsia" w:eastAsiaTheme="minorEastAsia" w:hAnsiTheme="minorEastAsia" w:cs="ＭＳ 明朝" w:hint="eastAsia"/>
          <w:szCs w:val="20"/>
        </w:rPr>
        <w:t>ページ名）、発行年月日、</w:t>
      </w:r>
      <w:r w:rsidRPr="00A1203A">
        <w:rPr>
          <w:rFonts w:asciiTheme="minorEastAsia" w:eastAsiaTheme="minorEastAsia" w:hAnsiTheme="minorEastAsia" w:cs="ＭＳ 明朝"/>
          <w:szCs w:val="20"/>
        </w:rPr>
        <w:t xml:space="preserve">URL </w:t>
      </w:r>
      <w:r w:rsidRPr="00A1203A">
        <w:rPr>
          <w:rFonts w:asciiTheme="minorEastAsia" w:eastAsiaTheme="minorEastAsia" w:hAnsiTheme="minorEastAsia" w:cs="ＭＳ 明朝" w:hint="eastAsia"/>
          <w:szCs w:val="20"/>
        </w:rPr>
        <w:t>等）は、明示すること。</w:t>
      </w:r>
    </w:p>
    <w:p w14:paraId="5BA4D0A8" w14:textId="77777777" w:rsidR="006F216D" w:rsidRPr="00CF6C6F" w:rsidRDefault="006F216D" w:rsidP="006F216D">
      <w:pPr>
        <w:autoSpaceDE w:val="0"/>
        <w:autoSpaceDN w:val="0"/>
        <w:spacing w:beforeLines="50" w:before="120" w:afterLines="50" w:after="120"/>
        <w:contextualSpacing/>
        <w:rPr>
          <w:rFonts w:asciiTheme="minorEastAsia" w:eastAsiaTheme="minorEastAsia" w:hAnsiTheme="minorEastAsia" w:cs="ＭＳ 明朝"/>
          <w:szCs w:val="20"/>
        </w:rPr>
      </w:pPr>
      <w:r w:rsidRPr="00CF6C6F">
        <w:rPr>
          <w:rFonts w:asciiTheme="minorEastAsia" w:eastAsiaTheme="minorEastAsia" w:hAnsiTheme="minorEastAsia" w:cs="ＭＳ 明朝" w:hint="eastAsia"/>
          <w:szCs w:val="20"/>
        </w:rPr>
        <w:t>・</w:t>
      </w:r>
      <w:r w:rsidRPr="00CF6C6F">
        <w:rPr>
          <w:rFonts w:asciiTheme="minorEastAsia" w:eastAsiaTheme="minorEastAsia" w:hAnsiTheme="minorEastAsia" w:cs="ＭＳ 明朝"/>
          <w:szCs w:val="20"/>
        </w:rPr>
        <w:t>IPAからの依頼(説明の追記や、独自の図表作成)を反映すること。</w:t>
      </w:r>
    </w:p>
    <w:p w14:paraId="5CE5AE9F" w14:textId="77777777" w:rsidR="006F216D" w:rsidRPr="00CF6C6F" w:rsidRDefault="006F216D" w:rsidP="006F216D">
      <w:pPr>
        <w:autoSpaceDE w:val="0"/>
        <w:autoSpaceDN w:val="0"/>
        <w:spacing w:beforeLines="50" w:before="120" w:afterLines="50" w:after="120"/>
        <w:contextualSpacing/>
        <w:rPr>
          <w:rFonts w:asciiTheme="minorEastAsia" w:eastAsiaTheme="minorEastAsia" w:hAnsiTheme="minorEastAsia" w:cs="ＭＳ 明朝"/>
          <w:szCs w:val="20"/>
        </w:rPr>
      </w:pPr>
      <w:r w:rsidRPr="00CF6C6F">
        <w:rPr>
          <w:rFonts w:asciiTheme="minorEastAsia" w:eastAsiaTheme="minorEastAsia" w:hAnsiTheme="minorEastAsia" w:cs="ＭＳ 明朝" w:hint="eastAsia"/>
          <w:szCs w:val="20"/>
        </w:rPr>
        <w:t>・予め記述項目、記載内容及び記載水準に対して</w:t>
      </w:r>
      <w:r w:rsidRPr="00CF6C6F">
        <w:rPr>
          <w:rFonts w:asciiTheme="minorEastAsia" w:eastAsiaTheme="minorEastAsia" w:hAnsiTheme="minorEastAsia" w:cs="ＭＳ 明朝"/>
          <w:szCs w:val="20"/>
        </w:rPr>
        <w:t>IPAの了解を得ること。</w:t>
      </w:r>
    </w:p>
    <w:p w14:paraId="7268F1AF" w14:textId="77777777" w:rsidR="006F216D" w:rsidRPr="00CF6C6F" w:rsidRDefault="006F216D" w:rsidP="006F216D">
      <w:pPr>
        <w:autoSpaceDE w:val="0"/>
        <w:autoSpaceDN w:val="0"/>
        <w:spacing w:beforeLines="50" w:before="120" w:afterLines="50" w:after="120"/>
        <w:contextualSpacing/>
        <w:rPr>
          <w:rFonts w:asciiTheme="minorEastAsia" w:eastAsiaTheme="minorEastAsia" w:hAnsiTheme="minorEastAsia" w:cs="ＭＳ 明朝"/>
          <w:szCs w:val="20"/>
        </w:rPr>
      </w:pPr>
      <w:r w:rsidRPr="00CF6C6F">
        <w:rPr>
          <w:rFonts w:asciiTheme="minorEastAsia" w:eastAsiaTheme="minorEastAsia" w:hAnsiTheme="minorEastAsia" w:cs="ＭＳ 明朝" w:hint="eastAsia"/>
          <w:szCs w:val="20"/>
        </w:rPr>
        <w:t>・</w:t>
      </w:r>
      <w:r w:rsidRPr="00CF6C6F">
        <w:rPr>
          <w:rFonts w:asciiTheme="minorEastAsia" w:eastAsiaTheme="minorEastAsia" w:hAnsiTheme="minorEastAsia" w:cs="ＭＳ 明朝"/>
          <w:szCs w:val="20"/>
        </w:rPr>
        <w:t>Microsoft Word</w:t>
      </w:r>
      <w:r>
        <w:rPr>
          <w:rFonts w:asciiTheme="minorEastAsia" w:eastAsiaTheme="minorEastAsia" w:hAnsiTheme="minorEastAsia" w:cs="ＭＳ 明朝" w:hint="eastAsia"/>
          <w:szCs w:val="20"/>
        </w:rPr>
        <w:t>又はPPT</w:t>
      </w:r>
      <w:r w:rsidRPr="00CF6C6F">
        <w:rPr>
          <w:rFonts w:asciiTheme="minorEastAsia" w:eastAsiaTheme="minorEastAsia" w:hAnsiTheme="minorEastAsia" w:cs="ＭＳ 明朝"/>
          <w:szCs w:val="20"/>
        </w:rPr>
        <w:t>形式</w:t>
      </w:r>
      <w:r w:rsidRPr="00CF6C6F">
        <w:rPr>
          <w:rFonts w:asciiTheme="minorEastAsia" w:eastAsiaTheme="minorEastAsia" w:hAnsiTheme="minorEastAsia" w:cs="ＭＳ 明朝" w:hint="eastAsia"/>
          <w:szCs w:val="20"/>
        </w:rPr>
        <w:t>とすること。</w:t>
      </w:r>
    </w:p>
    <w:p w14:paraId="3F0CC44E" w14:textId="77777777" w:rsidR="006F216D" w:rsidRPr="00CF6C6F" w:rsidRDefault="006F216D" w:rsidP="006F216D">
      <w:pPr>
        <w:autoSpaceDE w:val="0"/>
        <w:autoSpaceDN w:val="0"/>
        <w:spacing w:beforeLines="50" w:before="120" w:afterLines="50" w:after="120"/>
        <w:contextualSpacing/>
        <w:rPr>
          <w:rFonts w:asciiTheme="minorEastAsia" w:eastAsiaTheme="minorEastAsia" w:hAnsiTheme="minorEastAsia"/>
          <w:color w:val="7F7F7F"/>
        </w:rPr>
      </w:pPr>
    </w:p>
    <w:p w14:paraId="67D3B661" w14:textId="77777777" w:rsidR="006F216D" w:rsidRPr="00CF6C6F" w:rsidRDefault="006F216D" w:rsidP="006F216D">
      <w:pPr>
        <w:pStyle w:val="1"/>
        <w:rPr>
          <w:rFonts w:asciiTheme="minorEastAsia" w:eastAsiaTheme="minorEastAsia" w:hAnsiTheme="minorEastAsia"/>
        </w:rPr>
      </w:pPr>
      <w:r w:rsidRPr="00CF6C6F">
        <w:rPr>
          <w:rFonts w:asciiTheme="minorEastAsia" w:eastAsiaTheme="minorEastAsia" w:hAnsiTheme="minorEastAsia" w:hint="eastAsia"/>
        </w:rPr>
        <w:t>実施体制</w:t>
      </w:r>
    </w:p>
    <w:p w14:paraId="4008A378" w14:textId="77777777" w:rsidR="006F216D" w:rsidRPr="00CF6C6F" w:rsidRDefault="006F216D" w:rsidP="006F216D">
      <w:pPr>
        <w:numPr>
          <w:ilvl w:val="0"/>
          <w:numId w:val="4"/>
        </w:numPr>
        <w:ind w:left="426"/>
        <w:rPr>
          <w:rFonts w:asciiTheme="minorEastAsia" w:eastAsiaTheme="minorEastAsia" w:hAnsiTheme="minorEastAsia"/>
        </w:rPr>
      </w:pPr>
      <w:r w:rsidRPr="00CF6C6F">
        <w:rPr>
          <w:rFonts w:asciiTheme="minorEastAsia" w:eastAsiaTheme="minorEastAsia" w:hAnsiTheme="minorEastAsia" w:hint="eastAsia"/>
        </w:rPr>
        <w:t>実施要員の役割等が明確な実施体制であること。</w:t>
      </w:r>
    </w:p>
    <w:p w14:paraId="26741294" w14:textId="77777777" w:rsidR="006F216D" w:rsidRPr="00CF6C6F" w:rsidRDefault="006F216D" w:rsidP="006F216D">
      <w:pPr>
        <w:numPr>
          <w:ilvl w:val="0"/>
          <w:numId w:val="4"/>
        </w:numPr>
        <w:ind w:left="426"/>
        <w:rPr>
          <w:rFonts w:asciiTheme="minorEastAsia" w:eastAsiaTheme="minorEastAsia" w:hAnsiTheme="minorEastAsia"/>
        </w:rPr>
      </w:pPr>
      <w:r w:rsidRPr="00A1203A">
        <w:rPr>
          <w:rFonts w:asciiTheme="minorEastAsia" w:eastAsiaTheme="minorEastAsia" w:hAnsiTheme="minorEastAsia" w:hint="eastAsia"/>
        </w:rPr>
        <w:t>受託者</w:t>
      </w:r>
      <w:r w:rsidRPr="00CB1900">
        <w:rPr>
          <w:rFonts w:asciiTheme="minorEastAsia" w:eastAsiaTheme="minorEastAsia" w:hAnsiTheme="minorEastAsia" w:hint="eastAsia"/>
        </w:rPr>
        <w:t>は</w:t>
      </w:r>
      <w:r w:rsidRPr="00CB1900">
        <w:rPr>
          <w:rFonts w:asciiTheme="minorEastAsia" w:eastAsiaTheme="minorEastAsia" w:hAnsiTheme="minorEastAsia"/>
        </w:rPr>
        <w:t>I</w:t>
      </w:r>
      <w:r w:rsidRPr="00CF6C6F">
        <w:rPr>
          <w:rFonts w:asciiTheme="minorEastAsia" w:eastAsiaTheme="minorEastAsia" w:hAnsiTheme="minorEastAsia"/>
        </w:rPr>
        <w:t xml:space="preserve">PA </w:t>
      </w:r>
      <w:r w:rsidRPr="00CF6C6F">
        <w:rPr>
          <w:rFonts w:asciiTheme="minorEastAsia" w:eastAsiaTheme="minorEastAsia" w:hAnsiTheme="minorEastAsia" w:hint="eastAsia"/>
        </w:rPr>
        <w:t>からの収集した情報の提供要請への対応、収集情報対象の変更に迅速・柔軟に対応できる情報収集体制であることが望ましい。</w:t>
      </w:r>
    </w:p>
    <w:p w14:paraId="4DF98564" w14:textId="77777777" w:rsidR="006F216D" w:rsidRPr="00CF6C6F" w:rsidRDefault="006F216D" w:rsidP="006F216D">
      <w:pPr>
        <w:numPr>
          <w:ilvl w:val="0"/>
          <w:numId w:val="4"/>
        </w:numPr>
        <w:ind w:left="426"/>
        <w:rPr>
          <w:rFonts w:asciiTheme="minorEastAsia" w:eastAsiaTheme="minorEastAsia" w:hAnsiTheme="minorEastAsia"/>
        </w:rPr>
      </w:pPr>
      <w:r>
        <w:rPr>
          <w:rFonts w:asciiTheme="minorEastAsia" w:eastAsiaTheme="minorEastAsia" w:hAnsiTheme="minorEastAsia" w:hint="eastAsia"/>
        </w:rPr>
        <w:t>受託</w:t>
      </w:r>
      <w:r w:rsidRPr="00CF6C6F">
        <w:rPr>
          <w:rFonts w:asciiTheme="minorEastAsia" w:eastAsiaTheme="minorEastAsia" w:hAnsiTheme="minorEastAsia" w:hint="eastAsia"/>
        </w:rPr>
        <w:t>者は、実施体制（再委託（請負契約を含む）、連携等を含む）に関し、欧州に現地拠点を有すること。また、現地拠点において本業務に関連する</w:t>
      </w:r>
      <w:r>
        <w:rPr>
          <w:rFonts w:asciiTheme="minorEastAsia" w:eastAsiaTheme="minorEastAsia" w:hAnsiTheme="minorEastAsia" w:hint="eastAsia"/>
        </w:rPr>
        <w:t>業務</w:t>
      </w:r>
      <w:r w:rsidRPr="00CF6C6F">
        <w:rPr>
          <w:rFonts w:asciiTheme="minorEastAsia" w:eastAsiaTheme="minorEastAsia" w:hAnsiTheme="minorEastAsia" w:hint="eastAsia"/>
        </w:rPr>
        <w:t>を行った実績を持つことが望ましい。</w:t>
      </w:r>
    </w:p>
    <w:p w14:paraId="787F2E0F" w14:textId="77777777" w:rsidR="006F216D" w:rsidRPr="00CF6C6F" w:rsidRDefault="006F216D" w:rsidP="006F216D">
      <w:pPr>
        <w:numPr>
          <w:ilvl w:val="0"/>
          <w:numId w:val="4"/>
        </w:numPr>
        <w:ind w:left="426"/>
        <w:rPr>
          <w:rFonts w:asciiTheme="minorEastAsia" w:eastAsiaTheme="minorEastAsia" w:hAnsiTheme="minorEastAsia"/>
        </w:rPr>
      </w:pPr>
      <w:r>
        <w:rPr>
          <w:rFonts w:asciiTheme="minorEastAsia" w:eastAsiaTheme="minorEastAsia" w:hAnsiTheme="minorEastAsia" w:hint="eastAsia"/>
        </w:rPr>
        <w:t>受託</w:t>
      </w:r>
      <w:r w:rsidRPr="00CF6C6F">
        <w:rPr>
          <w:rFonts w:asciiTheme="minorEastAsia" w:eastAsiaTheme="minorEastAsia" w:hAnsiTheme="minorEastAsia" w:hint="eastAsia"/>
        </w:rPr>
        <w:t>者は、欧州の</w:t>
      </w:r>
      <w:r>
        <w:rPr>
          <w:rFonts w:asciiTheme="minorEastAsia" w:eastAsiaTheme="minorEastAsia" w:hAnsiTheme="minorEastAsia" w:hint="eastAsia"/>
        </w:rPr>
        <w:t>産業</w:t>
      </w:r>
      <w:r w:rsidRPr="00CF6C6F">
        <w:rPr>
          <w:rFonts w:asciiTheme="minorEastAsia" w:eastAsiaTheme="minorEastAsia" w:hAnsiTheme="minorEastAsia" w:hint="eastAsia"/>
        </w:rPr>
        <w:t>政策等に関する海外関係者との人的ネットワークを持つこと。</w:t>
      </w:r>
    </w:p>
    <w:p w14:paraId="4216E265" w14:textId="0FE2850D" w:rsidR="006F216D" w:rsidRPr="00CF6C6F" w:rsidRDefault="006F216D" w:rsidP="006F216D">
      <w:pPr>
        <w:numPr>
          <w:ilvl w:val="0"/>
          <w:numId w:val="4"/>
        </w:numPr>
        <w:ind w:left="426"/>
        <w:rPr>
          <w:rFonts w:asciiTheme="minorEastAsia" w:eastAsiaTheme="minorEastAsia" w:hAnsiTheme="minorEastAsia"/>
        </w:rPr>
      </w:pPr>
      <w:r w:rsidRPr="00CF6C6F">
        <w:rPr>
          <w:rFonts w:asciiTheme="minorEastAsia" w:eastAsiaTheme="minorEastAsia" w:hAnsiTheme="minorEastAsia" w:hint="eastAsia"/>
        </w:rPr>
        <w:t>受託者（再委託（請負契約を含む）、連携等を含む）は、欧州における</w:t>
      </w:r>
      <w:r>
        <w:rPr>
          <w:rFonts w:asciiTheme="minorEastAsia" w:eastAsiaTheme="minorEastAsia" w:hAnsiTheme="minorEastAsia" w:hint="eastAsia"/>
        </w:rPr>
        <w:t>産業</w:t>
      </w:r>
      <w:r w:rsidRPr="00CF6C6F">
        <w:rPr>
          <w:rFonts w:asciiTheme="minorEastAsia" w:eastAsiaTheme="minorEastAsia" w:hAnsiTheme="minorEastAsia" w:hint="eastAsia"/>
        </w:rPr>
        <w:t>政策等に関する情報収集・分析を実施した実績を持つとともに、欧州における制度・政策動向に関する複数回の調査等を実施した実績を</w:t>
      </w:r>
      <w:r>
        <w:rPr>
          <w:rFonts w:asciiTheme="minorEastAsia" w:eastAsiaTheme="minorEastAsia" w:hAnsiTheme="minorEastAsia" w:hint="eastAsia"/>
        </w:rPr>
        <w:t>持つ</w:t>
      </w:r>
      <w:r w:rsidRPr="00CF6C6F">
        <w:rPr>
          <w:rFonts w:asciiTheme="minorEastAsia" w:eastAsiaTheme="minorEastAsia" w:hAnsiTheme="minorEastAsia" w:hint="eastAsia"/>
        </w:rPr>
        <w:t>こと。</w:t>
      </w:r>
    </w:p>
    <w:p w14:paraId="02F81ABB" w14:textId="56638C7F" w:rsidR="006F216D" w:rsidRPr="00CF6C6F" w:rsidRDefault="006F216D" w:rsidP="006F216D">
      <w:pPr>
        <w:numPr>
          <w:ilvl w:val="0"/>
          <w:numId w:val="4"/>
        </w:numPr>
        <w:ind w:left="426"/>
        <w:rPr>
          <w:rFonts w:asciiTheme="minorEastAsia" w:eastAsiaTheme="minorEastAsia" w:hAnsiTheme="minorEastAsia"/>
        </w:rPr>
      </w:pPr>
      <w:r w:rsidRPr="00CF6C6F">
        <w:rPr>
          <w:rFonts w:asciiTheme="minorEastAsia" w:eastAsiaTheme="minorEastAsia" w:hAnsiTheme="minorEastAsia" w:hint="eastAsia"/>
        </w:rPr>
        <w:t>実施要員に欧州の</w:t>
      </w:r>
      <w:r>
        <w:rPr>
          <w:rFonts w:asciiTheme="minorEastAsia" w:eastAsiaTheme="minorEastAsia" w:hAnsiTheme="minorEastAsia" w:hint="eastAsia"/>
        </w:rPr>
        <w:t>産業</w:t>
      </w:r>
      <w:r w:rsidRPr="00CF6C6F">
        <w:rPr>
          <w:rFonts w:asciiTheme="minorEastAsia" w:eastAsiaTheme="minorEastAsia" w:hAnsiTheme="minorEastAsia" w:hint="eastAsia"/>
        </w:rPr>
        <w:t>政策等に関する情報収集・分析の実績を持つ要員が含まれること</w:t>
      </w:r>
      <w:r w:rsidR="008A1533">
        <w:rPr>
          <w:rFonts w:asciiTheme="minorEastAsia" w:eastAsiaTheme="minorEastAsia" w:hAnsiTheme="minorEastAsia" w:hint="eastAsia"/>
        </w:rPr>
        <w:t>が望ましい</w:t>
      </w:r>
      <w:r w:rsidRPr="00CF6C6F">
        <w:rPr>
          <w:rFonts w:asciiTheme="minorEastAsia" w:eastAsiaTheme="minorEastAsia" w:hAnsiTheme="minorEastAsia" w:hint="eastAsia"/>
        </w:rPr>
        <w:t>。</w:t>
      </w:r>
    </w:p>
    <w:p w14:paraId="032629D7" w14:textId="77777777" w:rsidR="006F216D" w:rsidRPr="00CF6C6F" w:rsidRDefault="006F216D" w:rsidP="006F216D">
      <w:pPr>
        <w:numPr>
          <w:ilvl w:val="0"/>
          <w:numId w:val="4"/>
        </w:numPr>
        <w:ind w:left="426"/>
        <w:rPr>
          <w:rFonts w:asciiTheme="minorEastAsia" w:eastAsiaTheme="minorEastAsia" w:hAnsiTheme="minorEastAsia"/>
        </w:rPr>
      </w:pPr>
      <w:r w:rsidRPr="00CF6C6F">
        <w:rPr>
          <w:rFonts w:asciiTheme="minorEastAsia" w:eastAsiaTheme="minorEastAsia" w:hAnsiTheme="minorEastAsia" w:hint="eastAsia"/>
        </w:rPr>
        <w:t>情報セキュリティ上、懸念が無いような体制とすること。また、</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から要求があった場合、提案者の資本関係、役員等の情報、本業務実施場所、本業務従事者の所属、専門性（情報セキュリティに係る資格、研修実績等）、実績及び国籍に関する情報を提供すること。</w:t>
      </w:r>
    </w:p>
    <w:p w14:paraId="6A1FCF88" w14:textId="77777777" w:rsidR="006F216D" w:rsidRPr="00CF6C6F" w:rsidRDefault="006F216D" w:rsidP="006F216D">
      <w:pPr>
        <w:numPr>
          <w:ilvl w:val="0"/>
          <w:numId w:val="4"/>
        </w:numPr>
        <w:ind w:left="426"/>
        <w:rPr>
          <w:rFonts w:asciiTheme="minorEastAsia" w:eastAsiaTheme="minorEastAsia" w:hAnsiTheme="minorEastAsia"/>
        </w:rPr>
      </w:pPr>
      <w:r>
        <w:rPr>
          <w:rFonts w:asciiTheme="minorEastAsia" w:eastAsiaTheme="minorEastAsia" w:hAnsiTheme="minorEastAsia" w:hint="eastAsia"/>
        </w:rPr>
        <w:t>受託</w:t>
      </w:r>
      <w:r w:rsidRPr="00CF6C6F">
        <w:rPr>
          <w:rFonts w:asciiTheme="minorEastAsia" w:eastAsiaTheme="minorEastAsia" w:hAnsiTheme="minorEastAsia" w:hint="eastAsia"/>
        </w:rPr>
        <w:t>者および再委託（軽微な再委託契約を含む）、連携先の業務従事者（再委託先（請負契約を含む）は、</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が認めた場合を除き、業務内容、知りえた知見を第三者（受託者および委託（請負契約を含む）、連携先を含めた実施者が経営上の関係を持つ国内外法人を含む）に一切公表しないこと。また、それを証する誓約書等の書面提出を</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から求められた場合、これを拒否しないこと。</w:t>
      </w:r>
    </w:p>
    <w:p w14:paraId="61698E9C" w14:textId="77777777" w:rsidR="006F216D" w:rsidRPr="00CF6C6F" w:rsidRDefault="006F216D" w:rsidP="006F216D">
      <w:pPr>
        <w:numPr>
          <w:ilvl w:val="0"/>
          <w:numId w:val="4"/>
        </w:numPr>
        <w:ind w:left="426"/>
        <w:rPr>
          <w:rFonts w:asciiTheme="minorEastAsia" w:eastAsiaTheme="minorEastAsia" w:hAnsiTheme="minorEastAsia"/>
        </w:rPr>
      </w:pPr>
      <w:r>
        <w:rPr>
          <w:rFonts w:asciiTheme="minorEastAsia" w:eastAsiaTheme="minorEastAsia" w:hAnsiTheme="minorEastAsia" w:hint="eastAsia"/>
        </w:rPr>
        <w:t>受託</w:t>
      </w:r>
      <w:r w:rsidRPr="00CF6C6F">
        <w:rPr>
          <w:rFonts w:asciiTheme="minorEastAsia" w:eastAsiaTheme="minorEastAsia" w:hAnsiTheme="minorEastAsia" w:hint="eastAsia"/>
        </w:rPr>
        <w:t>者は、本業務の一部を別の事業者に再委託（請負契約を含む）する場合、事前に、書面により</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に届け出なければならない。また、受託者は再委託（請負契約を含む）先において生ずる情報セキュリティ上の脅威に対して情報セキュリティを十分確保し、再委託（請負契約を含む）先の情報セキュリティ対策の実施状況を確認すること。</w:t>
      </w:r>
    </w:p>
    <w:p w14:paraId="2990D2AF" w14:textId="77777777" w:rsidR="006F216D" w:rsidRPr="00CF6C6F" w:rsidRDefault="006F216D" w:rsidP="006F216D">
      <w:pPr>
        <w:rPr>
          <w:rFonts w:asciiTheme="minorEastAsia" w:eastAsiaTheme="minorEastAsia" w:hAnsiTheme="minorEastAsia"/>
          <w:szCs w:val="21"/>
        </w:rPr>
      </w:pPr>
    </w:p>
    <w:p w14:paraId="33EF5F83" w14:textId="77777777" w:rsidR="006F216D" w:rsidRPr="00CF6C6F" w:rsidRDefault="006F216D" w:rsidP="006F216D">
      <w:pPr>
        <w:pStyle w:val="1"/>
        <w:rPr>
          <w:rFonts w:asciiTheme="minorEastAsia" w:eastAsiaTheme="minorEastAsia" w:hAnsiTheme="minorEastAsia"/>
        </w:rPr>
      </w:pPr>
      <w:r w:rsidRPr="00CF6C6F">
        <w:rPr>
          <w:rFonts w:asciiTheme="minorEastAsia" w:eastAsiaTheme="minorEastAsia" w:hAnsiTheme="minorEastAsia" w:hint="eastAsia"/>
        </w:rPr>
        <w:t>機密情報・個人情報の取扱い</w:t>
      </w:r>
    </w:p>
    <w:p w14:paraId="012FF990" w14:textId="77777777" w:rsidR="006F216D" w:rsidRPr="00CF6C6F" w:rsidRDefault="006F216D" w:rsidP="006F216D">
      <w:pPr>
        <w:pStyle w:val="afb"/>
        <w:numPr>
          <w:ilvl w:val="0"/>
          <w:numId w:val="23"/>
        </w:numPr>
        <w:ind w:leftChars="0"/>
        <w:rPr>
          <w:rFonts w:asciiTheme="minorEastAsia" w:eastAsiaTheme="minorEastAsia" w:hAnsiTheme="minorEastAsia"/>
        </w:rPr>
      </w:pPr>
      <w:r>
        <w:rPr>
          <w:rFonts w:asciiTheme="minorEastAsia" w:eastAsiaTheme="minorEastAsia" w:hAnsiTheme="minorEastAsia" w:hint="eastAsia"/>
        </w:rPr>
        <w:t>受託</w:t>
      </w:r>
      <w:r w:rsidRPr="00CF6C6F">
        <w:rPr>
          <w:rFonts w:asciiTheme="minorEastAsia" w:eastAsiaTheme="minorEastAsia" w:hAnsiTheme="minorEastAsia" w:hint="eastAsia"/>
        </w:rPr>
        <w:t>者は個人情報の取扱いに留意し、個人情報の漏えい防止対策や個人情報の暗号化等の情報セキュリティ対策を適切に実施すること。また、本業務の一部を第三者に委託（再委託、請負契約を含む）</w:t>
      </w:r>
      <w:r w:rsidRPr="00CF6C6F">
        <w:rPr>
          <w:rFonts w:asciiTheme="minorEastAsia" w:eastAsiaTheme="minorEastAsia" w:hAnsiTheme="minorEastAsia" w:hint="eastAsia"/>
        </w:rPr>
        <w:lastRenderedPageBreak/>
        <w:t>する場合、</w:t>
      </w:r>
      <w:r>
        <w:rPr>
          <w:rFonts w:asciiTheme="minorEastAsia" w:eastAsiaTheme="minorEastAsia" w:hAnsiTheme="minorEastAsia" w:hint="eastAsia"/>
        </w:rPr>
        <w:t>受託</w:t>
      </w:r>
      <w:r w:rsidRPr="00CF6C6F">
        <w:rPr>
          <w:rFonts w:asciiTheme="minorEastAsia" w:eastAsiaTheme="minorEastAsia" w:hAnsiTheme="minorEastAsia" w:hint="eastAsia"/>
        </w:rPr>
        <w:t>者は再委託先（請負契約を含む）が十分な情報セキュリティ対策を実施していることを担保し、</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の求めがあれば再委託先（請負契約を含む）の情報セキュリティ対策の実施状況を確認・報告すること。</w:t>
      </w:r>
    </w:p>
    <w:p w14:paraId="2885BC0A" w14:textId="77777777" w:rsidR="006F216D" w:rsidRPr="00CF6C6F" w:rsidRDefault="006F216D" w:rsidP="006F216D">
      <w:pPr>
        <w:pStyle w:val="afb"/>
        <w:numPr>
          <w:ilvl w:val="0"/>
          <w:numId w:val="23"/>
        </w:numPr>
        <w:ind w:leftChars="0"/>
        <w:rPr>
          <w:rFonts w:asciiTheme="minorEastAsia" w:eastAsiaTheme="minorEastAsia" w:hAnsiTheme="minorEastAsia"/>
        </w:rPr>
      </w:pPr>
      <w:r w:rsidRPr="00CF6C6F">
        <w:rPr>
          <w:rFonts w:asciiTheme="minorEastAsia" w:eastAsiaTheme="minorEastAsia" w:hAnsiTheme="minorEastAsia" w:hint="eastAsia"/>
        </w:rPr>
        <w:t>落札者となった場合に、</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に対して、情報セキュリティを確保するための体制を定めた書面（情報管理体制図（様式</w:t>
      </w:r>
      <w:r w:rsidRPr="00CF6C6F">
        <w:rPr>
          <w:rFonts w:asciiTheme="minorEastAsia" w:eastAsiaTheme="minorEastAsia" w:hAnsiTheme="minorEastAsia"/>
        </w:rPr>
        <w:t>1</w:t>
      </w:r>
      <w:r w:rsidRPr="00CF6C6F">
        <w:rPr>
          <w:rFonts w:asciiTheme="minorEastAsia" w:eastAsiaTheme="minorEastAsia" w:hAnsiTheme="minorEastAsia" w:hint="eastAsia"/>
        </w:rPr>
        <w:t>））及び情報取扱者名簿（様式</w:t>
      </w:r>
      <w:r w:rsidRPr="00CF6C6F">
        <w:rPr>
          <w:rFonts w:asciiTheme="minorEastAsia" w:eastAsiaTheme="minorEastAsia" w:hAnsiTheme="minorEastAsia"/>
        </w:rPr>
        <w:t>2</w:t>
      </w:r>
      <w:r w:rsidRPr="00CF6C6F">
        <w:rPr>
          <w:rFonts w:asciiTheme="minorEastAsia" w:eastAsiaTheme="minorEastAsia" w:hAnsiTheme="minorEastAsia" w:hint="eastAsia"/>
        </w:rPr>
        <w:t>）を提出することを確約すること（確約することを提案書に記載すること）。なお、情報取扱者名簿は、業務の遂行のため最低限必要な範囲で情報取扱者を掲載すること。</w:t>
      </w:r>
    </w:p>
    <w:p w14:paraId="2D8BA45A" w14:textId="77777777" w:rsidR="006F216D" w:rsidRPr="00CF6C6F" w:rsidRDefault="006F216D" w:rsidP="006F216D">
      <w:pPr>
        <w:pStyle w:val="afb"/>
        <w:ind w:leftChars="0" w:left="545"/>
        <w:rPr>
          <w:rFonts w:asciiTheme="minorEastAsia" w:eastAsiaTheme="minorEastAsia" w:hAnsiTheme="minorEastAsia"/>
        </w:rPr>
      </w:pPr>
      <w:r w:rsidRPr="00CF6C6F">
        <w:rPr>
          <w:rFonts w:asciiTheme="minorEastAsia" w:eastAsiaTheme="minorEastAsia" w:hAnsiTheme="minorEastAsia" w:hint="eastAsia"/>
        </w:rPr>
        <w:t>（確保すべき履行体制）</w:t>
      </w:r>
    </w:p>
    <w:p w14:paraId="612CD212" w14:textId="77777777" w:rsidR="006F216D" w:rsidRPr="00CF6C6F" w:rsidRDefault="006F216D" w:rsidP="006F216D">
      <w:pPr>
        <w:pStyle w:val="afb"/>
        <w:ind w:leftChars="0" w:left="545"/>
        <w:rPr>
          <w:rFonts w:asciiTheme="minorEastAsia" w:eastAsiaTheme="minorEastAsia" w:hAnsiTheme="minorEastAsia"/>
        </w:rPr>
      </w:pPr>
      <w:r w:rsidRPr="00CF6C6F">
        <w:rPr>
          <w:rFonts w:asciiTheme="minorEastAsia" w:eastAsiaTheme="minorEastAsia" w:hAnsiTheme="minorEastAsia" w:hint="eastAsia"/>
        </w:rPr>
        <w:t>契約を履行する一環として契約相手方が収集、整理、作成等した一切の情報が、</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0F83D5AB" w14:textId="77777777" w:rsidR="006F216D" w:rsidRPr="00CF6C6F" w:rsidRDefault="006F216D" w:rsidP="006F216D">
      <w:pPr>
        <w:pStyle w:val="afb"/>
        <w:numPr>
          <w:ilvl w:val="0"/>
          <w:numId w:val="23"/>
        </w:numPr>
        <w:ind w:leftChars="0"/>
        <w:rPr>
          <w:rFonts w:asciiTheme="minorEastAsia" w:eastAsiaTheme="minorEastAsia" w:hAnsiTheme="minorEastAsia"/>
        </w:rPr>
      </w:pPr>
      <w:r w:rsidRPr="00CF6C6F">
        <w:rPr>
          <w:rFonts w:asciiTheme="minorEastAsia" w:eastAsiaTheme="minorEastAsia" w:hAnsiTheme="minorEastAsia" w:hint="eastAsia"/>
        </w:rPr>
        <w:t>本業務で知り得た一切の情報について、情報取扱者以外の者に開示又は漏えいしてはならないものとする。ただし、</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の承認を得た場合は、この限りではない。</w:t>
      </w:r>
    </w:p>
    <w:p w14:paraId="4FA8CA1A" w14:textId="77777777" w:rsidR="006F216D" w:rsidRPr="00CF6C6F" w:rsidRDefault="006F216D" w:rsidP="006F216D">
      <w:pPr>
        <w:pStyle w:val="afb"/>
        <w:numPr>
          <w:ilvl w:val="0"/>
          <w:numId w:val="23"/>
        </w:numPr>
        <w:ind w:leftChars="0"/>
        <w:rPr>
          <w:rFonts w:asciiTheme="minorEastAsia" w:eastAsiaTheme="minorEastAsia" w:hAnsiTheme="minorEastAsia"/>
        </w:rPr>
      </w:pPr>
      <w:r w:rsidRPr="00CF6C6F">
        <w:rPr>
          <w:rFonts w:asciiTheme="minorEastAsia" w:eastAsiaTheme="minorEastAsia" w:hAnsiTheme="minorEastAsia" w:hint="eastAsia"/>
        </w:rPr>
        <w:t>情報管理体制図（様式</w:t>
      </w:r>
      <w:r w:rsidRPr="00CF6C6F">
        <w:rPr>
          <w:rFonts w:asciiTheme="minorEastAsia" w:eastAsiaTheme="minorEastAsia" w:hAnsiTheme="minorEastAsia"/>
        </w:rPr>
        <w:t>1</w:t>
      </w:r>
      <w:r w:rsidRPr="00CF6C6F">
        <w:rPr>
          <w:rFonts w:asciiTheme="minorEastAsia" w:eastAsiaTheme="minorEastAsia" w:hAnsiTheme="minorEastAsia" w:hint="eastAsia"/>
        </w:rPr>
        <w:t>）又は情報取扱者名簿（様式</w:t>
      </w:r>
      <w:r w:rsidRPr="00CF6C6F">
        <w:rPr>
          <w:rFonts w:asciiTheme="minorEastAsia" w:eastAsiaTheme="minorEastAsia" w:hAnsiTheme="minorEastAsia"/>
        </w:rPr>
        <w:t>2</w:t>
      </w:r>
      <w:r w:rsidRPr="00CF6C6F">
        <w:rPr>
          <w:rFonts w:asciiTheme="minorEastAsia" w:eastAsiaTheme="minorEastAsia" w:hAnsiTheme="minorEastAsia" w:hint="eastAsia"/>
        </w:rPr>
        <w:t>）に変更がある場合は、あらかじめ</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へ届出を行い、同意を得なければならない。本業務実施の過程で情報セキュリティインシデントが発生した場合、速やかに</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に報告するとともに、</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の指示に基づいて適切な対応を行うこと。</w:t>
      </w:r>
    </w:p>
    <w:p w14:paraId="195E1E24" w14:textId="77777777" w:rsidR="006F216D" w:rsidRPr="00CF6C6F" w:rsidRDefault="006F216D" w:rsidP="006F216D">
      <w:pPr>
        <w:pStyle w:val="afb"/>
        <w:numPr>
          <w:ilvl w:val="0"/>
          <w:numId w:val="23"/>
        </w:numPr>
        <w:ind w:leftChars="0"/>
        <w:rPr>
          <w:rFonts w:asciiTheme="minorEastAsia" w:eastAsiaTheme="minorEastAsia" w:hAnsiTheme="minorEastAsia"/>
        </w:rPr>
      </w:pPr>
      <w:r w:rsidRPr="00CF6C6F">
        <w:rPr>
          <w:rFonts w:asciiTheme="minorEastAsia" w:eastAsiaTheme="minorEastAsia" w:hAnsiTheme="minorEastAsia" w:hint="eastAsia"/>
        </w:rPr>
        <w:t>本業務実施の過程で情報セキュリティインシデントが発生した場合、速やかに</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に報告するとともに、</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の指示に基づいて適切な対応を行うこと。</w:t>
      </w:r>
    </w:p>
    <w:p w14:paraId="4AB7049F" w14:textId="77777777" w:rsidR="006F216D" w:rsidRPr="00CF6C6F" w:rsidRDefault="006F216D" w:rsidP="006F216D">
      <w:pPr>
        <w:pStyle w:val="afb"/>
        <w:numPr>
          <w:ilvl w:val="0"/>
          <w:numId w:val="23"/>
        </w:numPr>
        <w:ind w:leftChars="0"/>
        <w:rPr>
          <w:rFonts w:asciiTheme="minorEastAsia" w:eastAsiaTheme="minorEastAsia" w:hAnsiTheme="minorEastAsia"/>
        </w:rPr>
      </w:pPr>
      <w:r w:rsidRPr="00CF6C6F">
        <w:rPr>
          <w:rFonts w:asciiTheme="minorEastAsia" w:eastAsiaTheme="minorEastAsia" w:hAnsiTheme="minorEastAsia" w:hint="eastAsia"/>
        </w:rPr>
        <w:t>保護すべき情報は、パスワード設定等の安全な方法で受け渡しを行うこと。また、</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が提供／貸与する情報等は、</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からの要請、又は契約終了（契約解除の場合を含む。）したとき、適切に破棄／返還するとともに、</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の確認を受けること。</w:t>
      </w:r>
    </w:p>
    <w:p w14:paraId="6A3934C8" w14:textId="77777777" w:rsidR="006F216D" w:rsidRPr="00CF6C6F" w:rsidRDefault="006F216D" w:rsidP="006F216D">
      <w:pPr>
        <w:pStyle w:val="afb"/>
        <w:numPr>
          <w:ilvl w:val="0"/>
          <w:numId w:val="23"/>
        </w:numPr>
        <w:ind w:leftChars="0"/>
        <w:rPr>
          <w:rFonts w:asciiTheme="minorEastAsia" w:eastAsiaTheme="minorEastAsia" w:hAnsiTheme="minorEastAsia"/>
        </w:rPr>
      </w:pP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が</w:t>
      </w:r>
      <w:r>
        <w:rPr>
          <w:rFonts w:asciiTheme="minorEastAsia" w:eastAsiaTheme="minorEastAsia" w:hAnsiTheme="minorEastAsia" w:hint="eastAsia"/>
        </w:rPr>
        <w:t>受託</w:t>
      </w:r>
      <w:r w:rsidRPr="00CF6C6F">
        <w:rPr>
          <w:rFonts w:asciiTheme="minorEastAsia" w:eastAsiaTheme="minorEastAsia" w:hAnsiTheme="minorEastAsia" w:hint="eastAsia"/>
        </w:rPr>
        <w:t>者の情報セキュリティ対策の履行状況を確認する必要が生じた場合、受託者は適切に対処すること。</w:t>
      </w:r>
    </w:p>
    <w:p w14:paraId="2FAAC183" w14:textId="77777777" w:rsidR="006F216D" w:rsidRPr="00CF6C6F" w:rsidRDefault="006F216D" w:rsidP="006F216D">
      <w:pPr>
        <w:pStyle w:val="afb"/>
        <w:numPr>
          <w:ilvl w:val="0"/>
          <w:numId w:val="23"/>
        </w:numPr>
        <w:ind w:leftChars="0"/>
        <w:rPr>
          <w:rFonts w:asciiTheme="minorEastAsia" w:eastAsiaTheme="minorEastAsia" w:hAnsiTheme="minorEastAsia"/>
        </w:rPr>
      </w:pPr>
      <w:r>
        <w:rPr>
          <w:rFonts w:asciiTheme="minorEastAsia" w:eastAsiaTheme="minorEastAsia" w:hAnsiTheme="minorEastAsia" w:hint="eastAsia"/>
        </w:rPr>
        <w:t>受託</w:t>
      </w:r>
      <w:r w:rsidRPr="00CF6C6F">
        <w:rPr>
          <w:rFonts w:asciiTheme="minorEastAsia" w:eastAsiaTheme="minorEastAsia" w:hAnsiTheme="minorEastAsia" w:hint="eastAsia"/>
        </w:rPr>
        <w:t>者の情報セキュリティ対策が不十分であることが判明した場合、</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と調整の上で、適切に対処すること。</w:t>
      </w:r>
    </w:p>
    <w:p w14:paraId="44CE84CC" w14:textId="77777777" w:rsidR="006F216D" w:rsidRPr="00CF6C6F" w:rsidRDefault="006F216D" w:rsidP="006F216D">
      <w:pPr>
        <w:rPr>
          <w:rFonts w:asciiTheme="minorEastAsia" w:eastAsiaTheme="minorEastAsia" w:hAnsiTheme="minorEastAsia" w:cs="ＭＳ 明朝"/>
          <w:color w:val="7F7F7F"/>
          <w:szCs w:val="20"/>
        </w:rPr>
      </w:pPr>
    </w:p>
    <w:p w14:paraId="41C96784" w14:textId="77777777" w:rsidR="006F216D" w:rsidRPr="00CF6C6F" w:rsidRDefault="006F216D" w:rsidP="006F216D">
      <w:pPr>
        <w:pStyle w:val="1"/>
        <w:rPr>
          <w:rFonts w:asciiTheme="minorEastAsia" w:eastAsiaTheme="minorEastAsia" w:hAnsiTheme="minorEastAsia"/>
        </w:rPr>
      </w:pPr>
      <w:r w:rsidRPr="00CF6C6F">
        <w:rPr>
          <w:rFonts w:asciiTheme="minorEastAsia" w:eastAsiaTheme="minorEastAsia" w:hAnsiTheme="minorEastAsia" w:hint="eastAsia"/>
        </w:rPr>
        <w:t>留意事項</w:t>
      </w:r>
    </w:p>
    <w:p w14:paraId="669511E3" w14:textId="77777777" w:rsidR="006F216D" w:rsidRPr="006320FB" w:rsidRDefault="006F216D" w:rsidP="006F216D">
      <w:pPr>
        <w:pStyle w:val="afb"/>
        <w:numPr>
          <w:ilvl w:val="0"/>
          <w:numId w:val="24"/>
        </w:numPr>
        <w:ind w:leftChars="0"/>
        <w:rPr>
          <w:rFonts w:asciiTheme="minorEastAsia" w:eastAsiaTheme="minorEastAsia" w:hAnsiTheme="minorEastAsia"/>
        </w:rPr>
      </w:pPr>
      <w:r w:rsidRPr="00CF6C6F">
        <w:rPr>
          <w:rFonts w:asciiTheme="minorEastAsia" w:eastAsiaTheme="minorEastAsia" w:hAnsiTheme="minorEastAsia" w:cs="ＭＳ 明朝" w:hint="eastAsia"/>
          <w:szCs w:val="20"/>
        </w:rPr>
        <w:t>本業務の履行にあたって、</w:t>
      </w:r>
      <w:r w:rsidRPr="00CF6C6F">
        <w:rPr>
          <w:rFonts w:asciiTheme="minorEastAsia" w:eastAsiaTheme="minorEastAsia" w:hAnsiTheme="minorEastAsia" w:cs="ＭＳ 明朝"/>
          <w:szCs w:val="20"/>
        </w:rPr>
        <w:t xml:space="preserve">IPA </w:t>
      </w:r>
      <w:r w:rsidRPr="00CF6C6F">
        <w:rPr>
          <w:rFonts w:asciiTheme="minorEastAsia" w:eastAsiaTheme="minorEastAsia" w:hAnsiTheme="minorEastAsia" w:cs="ＭＳ 明朝" w:hint="eastAsia"/>
          <w:szCs w:val="20"/>
        </w:rPr>
        <w:t>から提供されたデータや文書ファイル等については、本業務以外の用途に使用しないこと。また、本業務終了後は適切に消去、廃棄すること。</w:t>
      </w:r>
    </w:p>
    <w:p w14:paraId="7FDC109F" w14:textId="77777777" w:rsidR="006F216D" w:rsidRPr="006320FB" w:rsidRDefault="006F216D" w:rsidP="006F216D">
      <w:pPr>
        <w:pStyle w:val="afb"/>
        <w:numPr>
          <w:ilvl w:val="0"/>
          <w:numId w:val="24"/>
        </w:numPr>
        <w:ind w:leftChars="0"/>
        <w:rPr>
          <w:rFonts w:asciiTheme="minorEastAsia" w:eastAsiaTheme="minorEastAsia" w:hAnsiTheme="minorEastAsia"/>
        </w:rPr>
      </w:pPr>
      <w:r w:rsidRPr="00CF6C6F">
        <w:rPr>
          <w:rFonts w:asciiTheme="minorEastAsia" w:eastAsiaTheme="minorEastAsia" w:hAnsiTheme="minorEastAsia" w:cs="ＭＳ 明朝" w:hint="eastAsia"/>
          <w:szCs w:val="20"/>
        </w:rPr>
        <w:t>本業務で作成した定期報告資料、報告書</w:t>
      </w:r>
      <w:r w:rsidRPr="006320FB">
        <w:rPr>
          <w:rFonts w:asciiTheme="minorEastAsia" w:eastAsiaTheme="minorEastAsia" w:hAnsiTheme="minorEastAsia" w:cs="ＭＳ 明朝" w:hint="eastAsia"/>
          <w:szCs w:val="20"/>
        </w:rPr>
        <w:t>等</w:t>
      </w:r>
      <w:r w:rsidRPr="00CF6C6F">
        <w:rPr>
          <w:rFonts w:asciiTheme="minorEastAsia" w:eastAsiaTheme="minorEastAsia" w:hAnsiTheme="minorEastAsia" w:cs="ＭＳ 明朝" w:hint="eastAsia"/>
          <w:szCs w:val="20"/>
        </w:rPr>
        <w:t>について、第三者に閲覧・転写または貸与してはならず、また、</w:t>
      </w:r>
      <w:r w:rsidRPr="00CF6C6F">
        <w:rPr>
          <w:rFonts w:asciiTheme="minorEastAsia" w:eastAsiaTheme="minorEastAsia" w:hAnsiTheme="minorEastAsia" w:cs="ＭＳ 明朝"/>
          <w:szCs w:val="20"/>
        </w:rPr>
        <w:t xml:space="preserve">IPA </w:t>
      </w:r>
      <w:r w:rsidRPr="00CF6C6F">
        <w:rPr>
          <w:rFonts w:asciiTheme="minorEastAsia" w:eastAsiaTheme="minorEastAsia" w:hAnsiTheme="minorEastAsia" w:cs="ＭＳ 明朝" w:hint="eastAsia"/>
          <w:szCs w:val="20"/>
        </w:rPr>
        <w:t>の承諾なしに他の目的に転用したりしてはならない。</w:t>
      </w:r>
    </w:p>
    <w:p w14:paraId="387697D4" w14:textId="77777777" w:rsidR="006F216D" w:rsidRPr="006320FB" w:rsidRDefault="006F216D" w:rsidP="006F216D">
      <w:pPr>
        <w:pStyle w:val="afb"/>
        <w:numPr>
          <w:ilvl w:val="0"/>
          <w:numId w:val="24"/>
        </w:numPr>
        <w:ind w:leftChars="0"/>
        <w:rPr>
          <w:rFonts w:asciiTheme="minorEastAsia" w:eastAsiaTheme="minorEastAsia" w:hAnsiTheme="minorEastAsia"/>
        </w:rPr>
      </w:pPr>
      <w:r w:rsidRPr="00CF6C6F">
        <w:rPr>
          <w:rFonts w:asciiTheme="minorEastAsia" w:eastAsiaTheme="minorEastAsia" w:hAnsiTheme="minorEastAsia" w:cs="ＭＳ 明朝"/>
          <w:szCs w:val="20"/>
        </w:rPr>
        <w:t xml:space="preserve"> </w:t>
      </w:r>
      <w:r w:rsidRPr="00CF6C6F">
        <w:rPr>
          <w:rFonts w:asciiTheme="minorEastAsia" w:eastAsiaTheme="minorEastAsia" w:hAnsiTheme="minorEastAsia" w:cs="ＭＳ 明朝" w:hint="eastAsia"/>
          <w:szCs w:val="20"/>
        </w:rPr>
        <w:t>本業務は、仕様の他、</w:t>
      </w:r>
      <w:r w:rsidRPr="00CF6C6F">
        <w:rPr>
          <w:rFonts w:asciiTheme="minorEastAsia" w:eastAsiaTheme="minorEastAsia" w:hAnsiTheme="minorEastAsia" w:cs="ＭＳ 明朝"/>
          <w:szCs w:val="20"/>
        </w:rPr>
        <w:t xml:space="preserve">IPA </w:t>
      </w:r>
      <w:r w:rsidRPr="00CF6C6F">
        <w:rPr>
          <w:rFonts w:asciiTheme="minorEastAsia" w:eastAsiaTheme="minorEastAsia" w:hAnsiTheme="minorEastAsia" w:cs="ＭＳ 明朝" w:hint="eastAsia"/>
          <w:szCs w:val="20"/>
        </w:rPr>
        <w:t>担当者との協議に基づき行うものとし、必要に応じて適宜ミーティング等により業務内容の報告・調整を行うこと。</w:t>
      </w:r>
    </w:p>
    <w:p w14:paraId="38AB616E" w14:textId="77777777" w:rsidR="006F216D" w:rsidRPr="006320FB" w:rsidRDefault="006F216D" w:rsidP="006F216D">
      <w:pPr>
        <w:pStyle w:val="afb"/>
        <w:numPr>
          <w:ilvl w:val="0"/>
          <w:numId w:val="24"/>
        </w:numPr>
        <w:ind w:leftChars="0"/>
        <w:rPr>
          <w:rFonts w:asciiTheme="minorEastAsia" w:eastAsiaTheme="minorEastAsia" w:hAnsiTheme="minorEastAsia"/>
        </w:rPr>
      </w:pPr>
      <w:r w:rsidRPr="00CF6C6F">
        <w:rPr>
          <w:rFonts w:asciiTheme="minorEastAsia" w:eastAsiaTheme="minorEastAsia" w:hAnsiTheme="minorEastAsia" w:cs="ＭＳ 明朝" w:hint="eastAsia"/>
          <w:szCs w:val="20"/>
        </w:rPr>
        <w:t>業務の遅延が生じる恐れがある場合には直ちに</w:t>
      </w:r>
      <w:r w:rsidRPr="00CF6C6F">
        <w:rPr>
          <w:rFonts w:asciiTheme="minorEastAsia" w:eastAsiaTheme="minorEastAsia" w:hAnsiTheme="minorEastAsia" w:cs="ＭＳ 明朝"/>
          <w:szCs w:val="20"/>
        </w:rPr>
        <w:t xml:space="preserve">IPA </w:t>
      </w:r>
      <w:r w:rsidRPr="00CF6C6F">
        <w:rPr>
          <w:rFonts w:asciiTheme="minorEastAsia" w:eastAsiaTheme="minorEastAsia" w:hAnsiTheme="minorEastAsia" w:cs="ＭＳ 明朝" w:hint="eastAsia"/>
          <w:szCs w:val="20"/>
        </w:rPr>
        <w:t>担当者に報告すること。</w:t>
      </w:r>
    </w:p>
    <w:p w14:paraId="21C58265" w14:textId="77777777" w:rsidR="006F216D" w:rsidRPr="006320FB" w:rsidRDefault="006F216D" w:rsidP="006F216D">
      <w:pPr>
        <w:pStyle w:val="afb"/>
        <w:numPr>
          <w:ilvl w:val="0"/>
          <w:numId w:val="24"/>
        </w:numPr>
        <w:ind w:leftChars="0"/>
        <w:rPr>
          <w:rFonts w:asciiTheme="minorEastAsia" w:eastAsiaTheme="minorEastAsia" w:hAnsiTheme="minorEastAsia"/>
        </w:rPr>
      </w:pPr>
      <w:r w:rsidRPr="00CF6C6F">
        <w:rPr>
          <w:rFonts w:asciiTheme="minorEastAsia" w:eastAsiaTheme="minorEastAsia" w:hAnsiTheme="minorEastAsia" w:cs="ＭＳ 明朝"/>
          <w:szCs w:val="20"/>
        </w:rPr>
        <w:t xml:space="preserve">IPA </w:t>
      </w:r>
      <w:r w:rsidRPr="00CF6C6F">
        <w:rPr>
          <w:rFonts w:asciiTheme="minorEastAsia" w:eastAsiaTheme="minorEastAsia" w:hAnsiTheme="minorEastAsia" w:cs="ＭＳ 明朝" w:hint="eastAsia"/>
          <w:szCs w:val="20"/>
        </w:rPr>
        <w:t>が貸与する資料または納入物件（作成途中のデータを含む）について、紛失や盗難等による第三者への情報漏えいの発生または、そのおそれがある場合は、直ちに</w:t>
      </w:r>
      <w:r w:rsidRPr="00CF6C6F">
        <w:rPr>
          <w:rFonts w:asciiTheme="minorEastAsia" w:eastAsiaTheme="minorEastAsia" w:hAnsiTheme="minorEastAsia" w:cs="ＭＳ 明朝"/>
          <w:szCs w:val="20"/>
        </w:rPr>
        <w:t xml:space="preserve">IPA </w:t>
      </w:r>
      <w:r w:rsidRPr="00CF6C6F">
        <w:rPr>
          <w:rFonts w:asciiTheme="minorEastAsia" w:eastAsiaTheme="minorEastAsia" w:hAnsiTheme="minorEastAsia" w:cs="ＭＳ 明朝" w:hint="eastAsia"/>
          <w:szCs w:val="20"/>
        </w:rPr>
        <w:t>担当者へ報告するとともに、直ちに事実調査を行い、漏えいした情報の内容、原因、再発防止策等について記載した書面を提出すること。</w:t>
      </w:r>
    </w:p>
    <w:p w14:paraId="31281078" w14:textId="77777777" w:rsidR="006F216D" w:rsidRPr="00CF07DD" w:rsidRDefault="006F216D" w:rsidP="006F216D">
      <w:pPr>
        <w:ind w:firstLineChars="250" w:firstLine="525"/>
        <w:rPr>
          <w:rFonts w:asciiTheme="minorEastAsia" w:eastAsiaTheme="minorEastAsia" w:hAnsiTheme="minorEastAsia"/>
        </w:rPr>
      </w:pPr>
      <w:r w:rsidRPr="00CF07DD">
        <w:rPr>
          <w:rFonts w:asciiTheme="minorEastAsia" w:eastAsiaTheme="minorEastAsia" w:hAnsiTheme="minorEastAsia" w:cs="ＭＳ 明朝" w:hint="eastAsia"/>
          <w:szCs w:val="20"/>
        </w:rPr>
        <w:t>保護すべき情報はパスワードの設定など、安全な方法で受け渡しをすること。</w:t>
      </w:r>
    </w:p>
    <w:p w14:paraId="690C92C6" w14:textId="77777777" w:rsidR="006F216D" w:rsidRPr="00CF6C6F" w:rsidRDefault="006F216D" w:rsidP="006F216D">
      <w:pPr>
        <w:autoSpaceDE w:val="0"/>
        <w:autoSpaceDN w:val="0"/>
        <w:spacing w:beforeLines="50" w:before="120" w:afterLines="50" w:after="120"/>
        <w:ind w:left="636" w:hanging="420"/>
        <w:contextualSpacing/>
        <w:rPr>
          <w:rFonts w:asciiTheme="minorEastAsia" w:eastAsiaTheme="minorEastAsia" w:hAnsiTheme="minorEastAsia" w:cs="ＭＳ 明朝"/>
          <w:color w:val="7F7F7F"/>
          <w:szCs w:val="20"/>
        </w:rPr>
      </w:pPr>
    </w:p>
    <w:p w14:paraId="2267A533" w14:textId="77777777" w:rsidR="006F216D" w:rsidRPr="00CF6C6F" w:rsidRDefault="006F216D" w:rsidP="006F216D">
      <w:pPr>
        <w:pStyle w:val="1"/>
        <w:rPr>
          <w:rFonts w:asciiTheme="minorEastAsia" w:eastAsiaTheme="minorEastAsia" w:hAnsiTheme="minorEastAsia"/>
          <w:color w:val="000000" w:themeColor="text1"/>
        </w:rPr>
      </w:pPr>
      <w:r w:rsidRPr="00CF6C6F">
        <w:rPr>
          <w:rFonts w:asciiTheme="minorEastAsia" w:eastAsiaTheme="minorEastAsia" w:hAnsiTheme="minorEastAsia" w:hint="eastAsia"/>
          <w:color w:val="000000" w:themeColor="text1"/>
        </w:rPr>
        <w:t>事業期間及びスケジュール</w:t>
      </w:r>
    </w:p>
    <w:p w14:paraId="7D39653F" w14:textId="77777777" w:rsidR="006F216D" w:rsidRPr="00CF6C6F" w:rsidRDefault="006F216D" w:rsidP="006F216D">
      <w:pPr>
        <w:pStyle w:val="2"/>
        <w:rPr>
          <w:rFonts w:asciiTheme="minorEastAsia" w:eastAsiaTheme="minorEastAsia" w:hAnsiTheme="minorEastAsia"/>
          <w:color w:val="000000" w:themeColor="text1"/>
        </w:rPr>
      </w:pPr>
      <w:r w:rsidRPr="00CF6C6F">
        <w:rPr>
          <w:rFonts w:asciiTheme="minorEastAsia" w:eastAsiaTheme="minorEastAsia" w:hAnsiTheme="minorEastAsia" w:hint="eastAsia"/>
          <w:color w:val="000000" w:themeColor="text1"/>
        </w:rPr>
        <w:t>事業期間</w:t>
      </w:r>
    </w:p>
    <w:p w14:paraId="1DEE2C48" w14:textId="5FB4560B" w:rsidR="006F216D" w:rsidRPr="00CF6C6F" w:rsidRDefault="006F216D" w:rsidP="006F216D">
      <w:pPr>
        <w:snapToGrid w:val="0"/>
        <w:ind w:firstLineChars="200" w:firstLine="420"/>
        <w:rPr>
          <w:rFonts w:asciiTheme="minorEastAsia" w:eastAsiaTheme="minorEastAsia" w:hAnsiTheme="minorEastAsia"/>
          <w:color w:val="000000" w:themeColor="text1"/>
          <w:szCs w:val="21"/>
        </w:rPr>
      </w:pPr>
      <w:r w:rsidRPr="00CF6C6F">
        <w:rPr>
          <w:rFonts w:asciiTheme="minorEastAsia" w:eastAsiaTheme="minorEastAsia" w:hAnsiTheme="minorEastAsia" w:hint="eastAsia"/>
          <w:color w:val="000000" w:themeColor="text1"/>
          <w:szCs w:val="21"/>
        </w:rPr>
        <w:t>契約日から</w:t>
      </w:r>
      <w:r w:rsidRPr="00CF6C6F">
        <w:rPr>
          <w:rFonts w:asciiTheme="minorEastAsia" w:eastAsiaTheme="minorEastAsia" w:hAnsiTheme="minorEastAsia"/>
          <w:color w:val="000000" w:themeColor="text1"/>
          <w:szCs w:val="21"/>
        </w:rPr>
        <w:t>2026</w:t>
      </w:r>
      <w:r w:rsidRPr="00CF6C6F">
        <w:rPr>
          <w:rFonts w:asciiTheme="minorEastAsia" w:eastAsiaTheme="minorEastAsia" w:hAnsiTheme="minorEastAsia" w:hint="eastAsia"/>
          <w:color w:val="000000" w:themeColor="text1"/>
          <w:szCs w:val="21"/>
        </w:rPr>
        <w:t>年</w:t>
      </w:r>
      <w:r w:rsidRPr="00CF6C6F">
        <w:rPr>
          <w:rFonts w:asciiTheme="minorEastAsia" w:eastAsiaTheme="minorEastAsia" w:hAnsiTheme="minorEastAsia"/>
          <w:color w:val="000000" w:themeColor="text1"/>
          <w:szCs w:val="21"/>
        </w:rPr>
        <w:t>3</w:t>
      </w:r>
      <w:r w:rsidRPr="00CF6C6F">
        <w:rPr>
          <w:rFonts w:asciiTheme="minorEastAsia" w:eastAsiaTheme="minorEastAsia" w:hAnsiTheme="minorEastAsia" w:hint="eastAsia"/>
          <w:color w:val="000000" w:themeColor="text1"/>
          <w:szCs w:val="21"/>
        </w:rPr>
        <w:t>月</w:t>
      </w:r>
      <w:r w:rsidR="00164253">
        <w:rPr>
          <w:rFonts w:asciiTheme="minorEastAsia" w:eastAsiaTheme="minorEastAsia" w:hAnsiTheme="minorEastAsia" w:hint="eastAsia"/>
          <w:color w:val="000000" w:themeColor="text1"/>
          <w:szCs w:val="21"/>
        </w:rPr>
        <w:t>23</w:t>
      </w:r>
      <w:r w:rsidRPr="00CF6C6F">
        <w:rPr>
          <w:rFonts w:asciiTheme="minorEastAsia" w:eastAsiaTheme="minorEastAsia" w:hAnsiTheme="minorEastAsia" w:hint="eastAsia"/>
          <w:color w:val="000000" w:themeColor="text1"/>
          <w:szCs w:val="21"/>
        </w:rPr>
        <w:t>日（</w:t>
      </w:r>
      <w:r w:rsidR="00164253">
        <w:rPr>
          <w:rFonts w:asciiTheme="minorEastAsia" w:eastAsiaTheme="minorEastAsia" w:hAnsiTheme="minorEastAsia" w:hint="eastAsia"/>
          <w:color w:val="000000" w:themeColor="text1"/>
          <w:szCs w:val="21"/>
        </w:rPr>
        <w:t>月</w:t>
      </w:r>
      <w:r w:rsidRPr="00CF6C6F">
        <w:rPr>
          <w:rFonts w:asciiTheme="minorEastAsia" w:eastAsiaTheme="minorEastAsia" w:hAnsiTheme="minorEastAsia" w:hint="eastAsia"/>
          <w:color w:val="000000" w:themeColor="text1"/>
          <w:szCs w:val="21"/>
        </w:rPr>
        <w:t>）まで。</w:t>
      </w:r>
    </w:p>
    <w:p w14:paraId="55258C83" w14:textId="77777777" w:rsidR="006F216D" w:rsidRPr="00CF6C6F" w:rsidRDefault="006F216D" w:rsidP="006F216D">
      <w:pPr>
        <w:snapToGrid w:val="0"/>
        <w:ind w:firstLineChars="200" w:firstLine="420"/>
        <w:rPr>
          <w:rFonts w:asciiTheme="minorEastAsia" w:eastAsiaTheme="minorEastAsia" w:hAnsiTheme="minorEastAsia"/>
          <w:color w:val="000000" w:themeColor="text1"/>
          <w:szCs w:val="21"/>
        </w:rPr>
      </w:pPr>
    </w:p>
    <w:p w14:paraId="1C8C6CF0" w14:textId="77777777" w:rsidR="006F216D" w:rsidRPr="00CF6C6F" w:rsidRDefault="006F216D" w:rsidP="006F216D">
      <w:pPr>
        <w:pStyle w:val="2"/>
        <w:rPr>
          <w:rFonts w:asciiTheme="minorEastAsia" w:eastAsiaTheme="minorEastAsia" w:hAnsiTheme="minorEastAsia"/>
          <w:color w:val="000000" w:themeColor="text1"/>
        </w:rPr>
      </w:pPr>
      <w:r w:rsidRPr="00CF6C6F">
        <w:rPr>
          <w:rFonts w:asciiTheme="minorEastAsia" w:eastAsiaTheme="minorEastAsia" w:hAnsiTheme="minorEastAsia" w:hint="eastAsia"/>
          <w:color w:val="000000" w:themeColor="text1"/>
        </w:rPr>
        <w:t>収集情報の定期報告資料の提出</w:t>
      </w:r>
    </w:p>
    <w:p w14:paraId="523BE384" w14:textId="77777777" w:rsidR="006F216D" w:rsidRPr="00CF6C6F" w:rsidRDefault="006F216D" w:rsidP="006F216D">
      <w:pPr>
        <w:snapToGrid w:val="0"/>
        <w:ind w:leftChars="200" w:left="424" w:hangingChars="2" w:hanging="4"/>
        <w:rPr>
          <w:rFonts w:asciiTheme="minorEastAsia" w:eastAsiaTheme="minorEastAsia" w:hAnsiTheme="minorEastAsia"/>
          <w:color w:val="000000" w:themeColor="text1"/>
          <w:szCs w:val="21"/>
        </w:rPr>
      </w:pPr>
      <w:r w:rsidRPr="006320FB">
        <w:rPr>
          <w:rFonts w:asciiTheme="minorEastAsia" w:eastAsiaTheme="minorEastAsia" w:hAnsiTheme="minorEastAsia" w:hint="eastAsia"/>
          <w:color w:val="000000" w:themeColor="text1"/>
          <w:szCs w:val="21"/>
        </w:rPr>
        <w:t>収集情報の定期報告資料を契約開始後</w:t>
      </w:r>
      <w:r>
        <w:rPr>
          <w:rFonts w:asciiTheme="minorEastAsia" w:eastAsiaTheme="minorEastAsia" w:hAnsiTheme="minorEastAsia" w:hint="eastAsia"/>
          <w:color w:val="000000" w:themeColor="text1"/>
          <w:szCs w:val="21"/>
        </w:rPr>
        <w:t>2週間</w:t>
      </w:r>
      <w:r w:rsidRPr="006320FB">
        <w:rPr>
          <w:rFonts w:asciiTheme="minorEastAsia" w:eastAsiaTheme="minorEastAsia" w:hAnsiTheme="minorEastAsia" w:hint="eastAsia"/>
          <w:color w:val="000000" w:themeColor="text1"/>
          <w:szCs w:val="21"/>
        </w:rPr>
        <w:t>毎（最終2026 年3 月第2 週</w:t>
      </w:r>
      <w:r>
        <w:rPr>
          <w:rFonts w:asciiTheme="minorEastAsia" w:eastAsiaTheme="minorEastAsia" w:hAnsiTheme="minorEastAsia" w:hint="eastAsia"/>
          <w:color w:val="000000" w:themeColor="text1"/>
          <w:szCs w:val="21"/>
        </w:rPr>
        <w:t>前後</w:t>
      </w:r>
      <w:r w:rsidRPr="006320FB">
        <w:rPr>
          <w:rFonts w:asciiTheme="minorEastAsia" w:eastAsiaTheme="minorEastAsia" w:hAnsiTheme="minorEastAsia" w:hint="eastAsia"/>
          <w:color w:val="000000" w:themeColor="text1"/>
          <w:szCs w:val="21"/>
        </w:rPr>
        <w:t>を予定）にIPA に提出する。具体的な期日や資料構成はIPA 担当者と調整する。</w:t>
      </w:r>
    </w:p>
    <w:p w14:paraId="5E941EDC" w14:textId="77777777" w:rsidR="006F216D" w:rsidRPr="00CF6C6F" w:rsidRDefault="006F216D" w:rsidP="006F216D">
      <w:pPr>
        <w:snapToGrid w:val="0"/>
        <w:ind w:firstLineChars="200" w:firstLine="420"/>
        <w:rPr>
          <w:rFonts w:asciiTheme="minorEastAsia" w:eastAsiaTheme="minorEastAsia" w:hAnsiTheme="minorEastAsia"/>
          <w:color w:val="000000" w:themeColor="text1"/>
          <w:szCs w:val="21"/>
        </w:rPr>
      </w:pPr>
    </w:p>
    <w:p w14:paraId="7370CAF1" w14:textId="77777777" w:rsidR="006F216D" w:rsidRPr="00CF6C6F" w:rsidRDefault="006F216D" w:rsidP="006F216D">
      <w:pPr>
        <w:pStyle w:val="2"/>
        <w:rPr>
          <w:rFonts w:asciiTheme="minorEastAsia" w:eastAsiaTheme="minorEastAsia" w:hAnsiTheme="minorEastAsia"/>
          <w:color w:val="000000" w:themeColor="text1"/>
        </w:rPr>
      </w:pPr>
      <w:r w:rsidRPr="00CF6C6F">
        <w:rPr>
          <w:rFonts w:asciiTheme="minorEastAsia" w:eastAsiaTheme="minorEastAsia" w:hAnsiTheme="minorEastAsia" w:hint="eastAsia"/>
          <w:color w:val="000000" w:themeColor="text1"/>
        </w:rPr>
        <w:t>報告書の提出</w:t>
      </w:r>
    </w:p>
    <w:p w14:paraId="49266467" w14:textId="031B3DAE" w:rsidR="006F216D" w:rsidRPr="00CF6C6F" w:rsidRDefault="006F216D" w:rsidP="006F216D">
      <w:pPr>
        <w:snapToGrid w:val="0"/>
        <w:ind w:leftChars="200" w:left="424" w:hangingChars="2" w:hanging="4"/>
        <w:rPr>
          <w:rFonts w:asciiTheme="minorEastAsia" w:eastAsiaTheme="minorEastAsia" w:hAnsiTheme="minorEastAsia"/>
          <w:color w:val="000000" w:themeColor="text1"/>
          <w:szCs w:val="21"/>
        </w:rPr>
      </w:pPr>
      <w:r w:rsidRPr="00CF6C6F">
        <w:rPr>
          <w:rFonts w:asciiTheme="minorEastAsia" w:eastAsiaTheme="minorEastAsia" w:hAnsiTheme="minorEastAsia"/>
          <w:color w:val="000000" w:themeColor="text1"/>
          <w:szCs w:val="21"/>
        </w:rPr>
        <w:t xml:space="preserve">3 </w:t>
      </w:r>
      <w:r w:rsidRPr="00CF6C6F">
        <w:rPr>
          <w:rFonts w:asciiTheme="minorEastAsia" w:eastAsiaTheme="minorEastAsia" w:hAnsiTheme="minorEastAsia" w:hint="eastAsia"/>
          <w:color w:val="000000" w:themeColor="text1"/>
          <w:szCs w:val="21"/>
        </w:rPr>
        <w:t>月</w:t>
      </w:r>
      <w:r w:rsidR="009820EC">
        <w:rPr>
          <w:rFonts w:asciiTheme="minorEastAsia" w:eastAsiaTheme="minorEastAsia" w:hAnsiTheme="minorEastAsia" w:hint="eastAsia"/>
          <w:color w:val="000000" w:themeColor="text1"/>
          <w:szCs w:val="21"/>
        </w:rPr>
        <w:t>中</w:t>
      </w:r>
      <w:r w:rsidRPr="00590BDE">
        <w:rPr>
          <w:rFonts w:asciiTheme="minorEastAsia" w:eastAsiaTheme="minorEastAsia" w:hAnsiTheme="minorEastAsia" w:hint="eastAsia"/>
          <w:color w:val="000000" w:themeColor="text1"/>
          <w:szCs w:val="21"/>
        </w:rPr>
        <w:t>旬</w:t>
      </w:r>
      <w:r w:rsidRPr="00CF6C6F">
        <w:rPr>
          <w:rFonts w:asciiTheme="minorEastAsia" w:eastAsiaTheme="minorEastAsia" w:hAnsiTheme="minorEastAsia" w:hint="eastAsia"/>
          <w:color w:val="000000" w:themeColor="text1"/>
          <w:szCs w:val="21"/>
        </w:rPr>
        <w:t>を目途に</w:t>
      </w:r>
      <w:r w:rsidRPr="00CF6C6F">
        <w:rPr>
          <w:rFonts w:asciiTheme="minorEastAsia" w:eastAsiaTheme="minorEastAsia" w:hAnsiTheme="minorEastAsia"/>
          <w:color w:val="000000" w:themeColor="text1"/>
          <w:szCs w:val="21"/>
        </w:rPr>
        <w:t xml:space="preserve">9.3 </w:t>
      </w:r>
      <w:r w:rsidRPr="00CF6C6F">
        <w:rPr>
          <w:rFonts w:asciiTheme="minorEastAsia" w:eastAsiaTheme="minorEastAsia" w:hAnsiTheme="minorEastAsia" w:hint="eastAsia"/>
          <w:color w:val="000000" w:themeColor="text1"/>
          <w:szCs w:val="21"/>
        </w:rPr>
        <w:t>提出物の</w:t>
      </w:r>
      <w:r w:rsidRPr="00CF6C6F">
        <w:rPr>
          <w:rFonts w:asciiTheme="minorEastAsia" w:eastAsiaTheme="minorEastAsia" w:hAnsiTheme="minorEastAsia"/>
          <w:color w:val="000000" w:themeColor="text1"/>
          <w:szCs w:val="21"/>
        </w:rPr>
        <w:t xml:space="preserve">報告書（案）を提出し、IPA </w:t>
      </w:r>
      <w:r w:rsidRPr="00CF6C6F">
        <w:rPr>
          <w:rFonts w:asciiTheme="minorEastAsia" w:eastAsiaTheme="minorEastAsia" w:hAnsiTheme="minorEastAsia" w:hint="eastAsia"/>
          <w:color w:val="000000" w:themeColor="text1"/>
          <w:szCs w:val="21"/>
        </w:rPr>
        <w:t>の確認・指摘を反映した上で、納期（</w:t>
      </w:r>
      <w:r w:rsidRPr="00CF6C6F">
        <w:rPr>
          <w:rFonts w:asciiTheme="minorEastAsia" w:eastAsiaTheme="minorEastAsia" w:hAnsiTheme="minorEastAsia"/>
          <w:color w:val="000000" w:themeColor="text1"/>
          <w:szCs w:val="21"/>
        </w:rPr>
        <w:t xml:space="preserve">9.1 </w:t>
      </w:r>
      <w:r w:rsidRPr="00CF6C6F">
        <w:rPr>
          <w:rFonts w:asciiTheme="minorEastAsia" w:eastAsiaTheme="minorEastAsia" w:hAnsiTheme="minorEastAsia" w:hint="eastAsia"/>
          <w:color w:val="000000" w:themeColor="text1"/>
          <w:szCs w:val="21"/>
        </w:rPr>
        <w:t>提出期限）までに提出すること。</w:t>
      </w:r>
    </w:p>
    <w:p w14:paraId="60E6B023" w14:textId="77777777" w:rsidR="006F216D" w:rsidRPr="00CF6C6F" w:rsidRDefault="006F216D" w:rsidP="006F216D">
      <w:pPr>
        <w:autoSpaceDE w:val="0"/>
        <w:autoSpaceDN w:val="0"/>
        <w:spacing w:beforeLines="50" w:before="120" w:afterLines="50" w:after="120"/>
        <w:contextualSpacing/>
        <w:rPr>
          <w:rFonts w:asciiTheme="minorEastAsia" w:eastAsiaTheme="minorEastAsia" w:hAnsiTheme="minorEastAsia" w:cs="ＭＳ 明朝"/>
          <w:color w:val="7F7F7F"/>
          <w:szCs w:val="20"/>
        </w:rPr>
      </w:pPr>
    </w:p>
    <w:p w14:paraId="0D001E10" w14:textId="77777777" w:rsidR="006F216D" w:rsidRPr="00CF6C6F" w:rsidRDefault="006F216D" w:rsidP="006F216D">
      <w:pPr>
        <w:pStyle w:val="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提出関連</w:t>
      </w:r>
    </w:p>
    <w:p w14:paraId="588DFC24" w14:textId="77777777" w:rsidR="006F216D" w:rsidRPr="00CF6C6F" w:rsidRDefault="006F216D" w:rsidP="006F216D">
      <w:pPr>
        <w:pStyle w:val="2"/>
        <w:rPr>
          <w:rFonts w:asciiTheme="minorEastAsia" w:eastAsiaTheme="minorEastAsia" w:hAnsiTheme="minorEastAsia"/>
          <w:color w:val="000000" w:themeColor="text1"/>
        </w:rPr>
      </w:pPr>
      <w:r w:rsidRPr="00CF6C6F">
        <w:rPr>
          <w:rFonts w:asciiTheme="minorEastAsia" w:eastAsiaTheme="minorEastAsia" w:hAnsiTheme="minorEastAsia" w:hint="eastAsia"/>
          <w:color w:val="000000" w:themeColor="text1"/>
        </w:rPr>
        <w:t>提出期限</w:t>
      </w:r>
    </w:p>
    <w:p w14:paraId="5A0ED0FC" w14:textId="00A1E593" w:rsidR="006F216D" w:rsidRDefault="006F216D" w:rsidP="006F216D">
      <w:pPr>
        <w:snapToGrid w:val="0"/>
        <w:ind w:leftChars="200" w:left="424" w:hangingChars="2" w:hanging="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2026年3月2</w:t>
      </w:r>
      <w:r w:rsidR="0016425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日（</w:t>
      </w:r>
      <w:r w:rsidR="00164253">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w:t>
      </w:r>
    </w:p>
    <w:p w14:paraId="05744092" w14:textId="77777777" w:rsidR="006F216D" w:rsidRPr="00CF6C6F" w:rsidRDefault="006F216D" w:rsidP="006F216D">
      <w:pPr>
        <w:snapToGrid w:val="0"/>
        <w:ind w:leftChars="200" w:left="424" w:hangingChars="2" w:hanging="4"/>
        <w:rPr>
          <w:rFonts w:asciiTheme="minorEastAsia" w:eastAsiaTheme="minorEastAsia" w:hAnsiTheme="minorEastAsia"/>
          <w:color w:val="000000" w:themeColor="text1"/>
          <w:szCs w:val="21"/>
        </w:rPr>
      </w:pPr>
    </w:p>
    <w:p w14:paraId="57DDDF87" w14:textId="77777777" w:rsidR="006F216D" w:rsidRPr="00CF6C6F" w:rsidRDefault="006F216D" w:rsidP="006F216D">
      <w:pPr>
        <w:pStyle w:val="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提出</w:t>
      </w:r>
      <w:r w:rsidRPr="00CF6C6F">
        <w:rPr>
          <w:rFonts w:asciiTheme="minorEastAsia" w:eastAsiaTheme="minorEastAsia" w:hAnsiTheme="minorEastAsia" w:hint="eastAsia"/>
          <w:color w:val="000000" w:themeColor="text1"/>
        </w:rPr>
        <w:t>場所</w:t>
      </w:r>
    </w:p>
    <w:p w14:paraId="75D52A9C" w14:textId="77777777" w:rsidR="006F216D" w:rsidRPr="00CF6C6F" w:rsidRDefault="006F216D" w:rsidP="006F216D">
      <w:pPr>
        <w:snapToGrid w:val="0"/>
        <w:ind w:leftChars="200" w:left="424" w:hangingChars="2" w:hanging="4"/>
        <w:rPr>
          <w:rFonts w:asciiTheme="minorEastAsia" w:eastAsiaTheme="minorEastAsia" w:hAnsiTheme="minorEastAsia"/>
          <w:color w:val="000000" w:themeColor="text1"/>
          <w:szCs w:val="21"/>
        </w:rPr>
      </w:pPr>
      <w:r w:rsidRPr="00CF6C6F">
        <w:rPr>
          <w:rFonts w:asciiTheme="minorEastAsia" w:eastAsiaTheme="minorEastAsia" w:hAnsiTheme="minorEastAsia"/>
          <w:color w:val="000000" w:themeColor="text1"/>
          <w:szCs w:val="21"/>
        </w:rPr>
        <w:t>〒113-6591</w:t>
      </w:r>
    </w:p>
    <w:p w14:paraId="0DD0AA72" w14:textId="77777777" w:rsidR="006F216D" w:rsidRPr="00CF6C6F" w:rsidRDefault="006F216D" w:rsidP="006F216D">
      <w:pPr>
        <w:snapToGrid w:val="0"/>
        <w:ind w:firstLineChars="200" w:firstLine="420"/>
        <w:rPr>
          <w:rFonts w:asciiTheme="minorEastAsia" w:eastAsiaTheme="minorEastAsia" w:hAnsiTheme="minorEastAsia"/>
          <w:color w:val="000000" w:themeColor="text1"/>
          <w:szCs w:val="21"/>
        </w:rPr>
      </w:pPr>
      <w:r w:rsidRPr="00CF6C6F">
        <w:rPr>
          <w:rFonts w:asciiTheme="minorEastAsia" w:eastAsiaTheme="minorEastAsia" w:hAnsiTheme="minorEastAsia" w:hint="eastAsia"/>
          <w:color w:val="000000" w:themeColor="text1"/>
          <w:szCs w:val="21"/>
        </w:rPr>
        <w:t>東京都文京区本駒込</w:t>
      </w:r>
      <w:r w:rsidRPr="00CF6C6F">
        <w:rPr>
          <w:rFonts w:asciiTheme="minorEastAsia" w:eastAsiaTheme="minorEastAsia" w:hAnsiTheme="minorEastAsia"/>
          <w:color w:val="000000" w:themeColor="text1"/>
          <w:szCs w:val="21"/>
        </w:rPr>
        <w:t>2丁目28番8号　文京グリーンコートセンターオフィス16階</w:t>
      </w:r>
    </w:p>
    <w:p w14:paraId="19278FFD" w14:textId="6B8FC013" w:rsidR="006F216D" w:rsidRDefault="006F216D" w:rsidP="006F216D">
      <w:pPr>
        <w:snapToGrid w:val="0"/>
        <w:ind w:firstLineChars="200" w:firstLine="420"/>
        <w:rPr>
          <w:rFonts w:asciiTheme="minorEastAsia" w:eastAsiaTheme="minorEastAsia" w:hAnsiTheme="minorEastAsia"/>
          <w:color w:val="000000" w:themeColor="text1"/>
          <w:szCs w:val="21"/>
        </w:rPr>
      </w:pPr>
      <w:r w:rsidRPr="00CF6C6F">
        <w:rPr>
          <w:rFonts w:asciiTheme="minorEastAsia" w:eastAsiaTheme="minorEastAsia" w:hAnsiTheme="minorEastAsia" w:hint="eastAsia"/>
          <w:color w:val="000000" w:themeColor="text1"/>
          <w:szCs w:val="21"/>
        </w:rPr>
        <w:t>独立行政法人情報処理推進機構</w:t>
      </w:r>
      <w:r w:rsidR="009C7884">
        <w:rPr>
          <w:rFonts w:asciiTheme="minorEastAsia" w:eastAsiaTheme="minorEastAsia" w:hAnsiTheme="minorEastAsia" w:hint="eastAsia"/>
          <w:color w:val="000000" w:themeColor="text1"/>
          <w:szCs w:val="21"/>
        </w:rPr>
        <w:t xml:space="preserve">　経営企画センター</w:t>
      </w:r>
      <w:r w:rsidRPr="00CF6C6F">
        <w:rPr>
          <w:rFonts w:asciiTheme="minorEastAsia" w:eastAsiaTheme="minorEastAsia" w:hAnsiTheme="minorEastAsia" w:hint="eastAsia"/>
          <w:color w:val="000000" w:themeColor="text1"/>
          <w:szCs w:val="21"/>
        </w:rPr>
        <w:t xml:space="preserve">　国際・産業調査部</w:t>
      </w:r>
    </w:p>
    <w:p w14:paraId="1DCB95B5" w14:textId="77777777" w:rsidR="006F216D" w:rsidRPr="00CF6C6F" w:rsidRDefault="006F216D" w:rsidP="006F216D">
      <w:pPr>
        <w:snapToGrid w:val="0"/>
        <w:ind w:firstLineChars="200" w:firstLine="420"/>
        <w:rPr>
          <w:rFonts w:asciiTheme="minorEastAsia" w:eastAsiaTheme="minorEastAsia" w:hAnsiTheme="minorEastAsia"/>
          <w:color w:val="000000" w:themeColor="text1"/>
          <w:szCs w:val="21"/>
        </w:rPr>
      </w:pPr>
    </w:p>
    <w:p w14:paraId="263B0E75" w14:textId="77777777" w:rsidR="006F216D" w:rsidRPr="00BD2A78" w:rsidRDefault="006F216D" w:rsidP="006F216D">
      <w:pPr>
        <w:pStyle w:val="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提出物</w:t>
      </w:r>
    </w:p>
    <w:p w14:paraId="42A65FD7" w14:textId="77777777" w:rsidR="006F216D" w:rsidRPr="00BD2A78" w:rsidRDefault="006F216D" w:rsidP="006F216D">
      <w:pPr>
        <w:snapToGrid w:val="0"/>
        <w:ind w:leftChars="200" w:left="424" w:hangingChars="2" w:hanging="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報告書（以下を含む）</w:t>
      </w:r>
    </w:p>
    <w:p w14:paraId="03B7A3EF" w14:textId="77777777" w:rsidR="006F216D" w:rsidRDefault="006F216D" w:rsidP="006F216D">
      <w:pPr>
        <w:pStyle w:val="afb"/>
        <w:numPr>
          <w:ilvl w:val="0"/>
          <w:numId w:val="30"/>
        </w:numPr>
        <w:ind w:leftChars="0"/>
      </w:pPr>
      <w:r>
        <w:rPr>
          <w:rFonts w:hint="eastAsia"/>
        </w:rPr>
        <w:t>情報収集の概要をまとめたプレゼンテーション資料</w:t>
      </w:r>
    </w:p>
    <w:p w14:paraId="3718BFB9" w14:textId="77777777" w:rsidR="006F216D" w:rsidRDefault="006F216D" w:rsidP="006F216D">
      <w:pPr>
        <w:pStyle w:val="afb"/>
        <w:numPr>
          <w:ilvl w:val="0"/>
          <w:numId w:val="30"/>
        </w:numPr>
        <w:ind w:leftChars="0"/>
      </w:pPr>
      <w:r>
        <w:rPr>
          <w:rFonts w:hint="eastAsia"/>
        </w:rPr>
        <w:t>産業政策等に関するブリーフィング資料</w:t>
      </w:r>
      <w:r w:rsidRPr="008636A3">
        <w:rPr>
          <w:rFonts w:hint="eastAsia"/>
        </w:rPr>
        <w:t>情報収集定期報告</w:t>
      </w:r>
      <w:r>
        <w:rPr>
          <w:rFonts w:hint="eastAsia"/>
        </w:rPr>
        <w:t>（4.1</w:t>
      </w:r>
      <w:r w:rsidRPr="008636A3">
        <w:t xml:space="preserve"> </w:t>
      </w:r>
      <w:r w:rsidRPr="008636A3">
        <w:rPr>
          <w:rFonts w:hint="eastAsia"/>
        </w:rPr>
        <w:t>に対応）</w:t>
      </w:r>
      <w:r>
        <w:rPr>
          <w:rFonts w:hint="eastAsia"/>
        </w:rPr>
        <w:t>（隔週）</w:t>
      </w:r>
    </w:p>
    <w:p w14:paraId="4B7FE304" w14:textId="77777777" w:rsidR="006F216D" w:rsidRPr="00CF6C6F" w:rsidRDefault="006F216D" w:rsidP="006F216D"/>
    <w:p w14:paraId="0434DCE2" w14:textId="77777777" w:rsidR="006F216D" w:rsidRPr="00CF6C6F" w:rsidRDefault="006F216D" w:rsidP="006F216D">
      <w:pPr>
        <w:rPr>
          <w:rFonts w:asciiTheme="minorEastAsia" w:eastAsiaTheme="minorEastAsia" w:hAnsiTheme="minorEastAsia"/>
          <w:color w:val="000000" w:themeColor="text1"/>
        </w:rPr>
      </w:pPr>
    </w:p>
    <w:p w14:paraId="7B0A8810" w14:textId="77777777" w:rsidR="006F216D" w:rsidRPr="00CF6C6F" w:rsidRDefault="006F216D" w:rsidP="006F216D">
      <w:pPr>
        <w:pStyle w:val="1"/>
        <w:rPr>
          <w:rFonts w:asciiTheme="minorEastAsia" w:eastAsiaTheme="minorEastAsia" w:hAnsiTheme="minorEastAsia"/>
          <w:color w:val="000000" w:themeColor="text1"/>
          <w:szCs w:val="21"/>
        </w:rPr>
      </w:pPr>
      <w:r w:rsidRPr="00CF6C6F">
        <w:rPr>
          <w:rFonts w:asciiTheme="minorEastAsia" w:eastAsiaTheme="minorEastAsia" w:hAnsiTheme="minorEastAsia" w:hint="eastAsia"/>
          <w:color w:val="000000" w:themeColor="text1"/>
        </w:rPr>
        <w:t>検収関連</w:t>
      </w:r>
    </w:p>
    <w:p w14:paraId="5E12D655" w14:textId="77777777" w:rsidR="006F216D" w:rsidRPr="00CF6C6F" w:rsidRDefault="006F216D" w:rsidP="006F216D">
      <w:pPr>
        <w:snapToGrid w:val="0"/>
        <w:rPr>
          <w:rFonts w:asciiTheme="minorEastAsia" w:eastAsiaTheme="minorEastAsia" w:hAnsiTheme="minorEastAsia"/>
          <w:color w:val="000000" w:themeColor="text1"/>
        </w:rPr>
      </w:pPr>
      <w:r w:rsidRPr="008636A3">
        <w:rPr>
          <w:rFonts w:hint="eastAsia"/>
        </w:rPr>
        <w:t>納入物件の内容に関して、「</w:t>
      </w:r>
      <w:r>
        <w:rPr>
          <w:rFonts w:hint="eastAsia"/>
        </w:rPr>
        <w:t>4</w:t>
      </w:r>
      <w:r w:rsidRPr="008636A3">
        <w:t xml:space="preserve">. </w:t>
      </w:r>
      <w:r w:rsidRPr="008636A3">
        <w:rPr>
          <w:rFonts w:hint="eastAsia"/>
        </w:rPr>
        <w:t>業務内容」</w:t>
      </w:r>
      <w:r>
        <w:rPr>
          <w:rFonts w:hint="eastAsia"/>
        </w:rPr>
        <w:t>等上記条件</w:t>
      </w:r>
      <w:r w:rsidRPr="008636A3">
        <w:rPr>
          <w:rFonts w:hint="eastAsia"/>
        </w:rPr>
        <w:t>で示した内容を満たしていること。</w:t>
      </w:r>
    </w:p>
    <w:p w14:paraId="13B552EC" w14:textId="77777777" w:rsidR="006F216D" w:rsidRPr="00CF6C6F" w:rsidRDefault="006F216D" w:rsidP="006F216D">
      <w:pPr>
        <w:ind w:firstLineChars="200" w:firstLine="420"/>
        <w:rPr>
          <w:rFonts w:asciiTheme="minorEastAsia" w:eastAsiaTheme="minorEastAsia" w:hAnsiTheme="minorEastAsia"/>
          <w:color w:val="000000" w:themeColor="text1"/>
        </w:rPr>
      </w:pPr>
    </w:p>
    <w:p w14:paraId="2E3AEB9F" w14:textId="77777777" w:rsidR="006F216D" w:rsidRPr="00CF6C6F" w:rsidRDefault="006F216D" w:rsidP="006F216D">
      <w:pPr>
        <w:pStyle w:val="1"/>
        <w:rPr>
          <w:rFonts w:asciiTheme="minorEastAsia" w:eastAsiaTheme="minorEastAsia" w:hAnsiTheme="minorEastAsia"/>
          <w:color w:val="000000" w:themeColor="text1"/>
          <w:szCs w:val="21"/>
        </w:rPr>
      </w:pPr>
      <w:r w:rsidRPr="00CF6C6F">
        <w:rPr>
          <w:rFonts w:asciiTheme="minorEastAsia" w:eastAsiaTheme="minorEastAsia" w:hAnsiTheme="minorEastAsia" w:hint="eastAsia"/>
        </w:rPr>
        <w:t>その他</w:t>
      </w:r>
    </w:p>
    <w:p w14:paraId="256DFBF8" w14:textId="77777777" w:rsidR="006F216D" w:rsidRPr="00CF6C6F" w:rsidRDefault="006F216D" w:rsidP="006F216D">
      <w:pPr>
        <w:widowControl/>
        <w:jc w:val="left"/>
        <w:rPr>
          <w:rFonts w:asciiTheme="minorEastAsia" w:eastAsiaTheme="minorEastAsia" w:hAnsiTheme="minorEastAsia"/>
        </w:rPr>
      </w:pPr>
      <w:r w:rsidRPr="00CF6C6F">
        <w:rPr>
          <w:rFonts w:asciiTheme="minorEastAsia" w:eastAsiaTheme="minorEastAsia" w:hAnsiTheme="minorEastAsia" w:hint="eastAsia"/>
        </w:rPr>
        <w:t>仕様にない事項または仕様について生じた疑義は、速やかに</w:t>
      </w:r>
      <w:r w:rsidRPr="00CF6C6F">
        <w:rPr>
          <w:rFonts w:asciiTheme="minorEastAsia" w:eastAsiaTheme="minorEastAsia" w:hAnsiTheme="minorEastAsia"/>
        </w:rPr>
        <w:t xml:space="preserve">IPA </w:t>
      </w:r>
      <w:r w:rsidRPr="00CF6C6F">
        <w:rPr>
          <w:rFonts w:asciiTheme="minorEastAsia" w:eastAsiaTheme="minorEastAsia" w:hAnsiTheme="minorEastAsia" w:hint="eastAsia"/>
        </w:rPr>
        <w:t>担当者と協議の上、その指示に従うもの</w:t>
      </w:r>
    </w:p>
    <w:p w14:paraId="07681E55" w14:textId="77777777" w:rsidR="006F216D" w:rsidRDefault="006F216D" w:rsidP="006F216D">
      <w:pPr>
        <w:widowControl/>
        <w:jc w:val="left"/>
        <w:rPr>
          <w:rFonts w:asciiTheme="minorEastAsia" w:eastAsiaTheme="minorEastAsia" w:hAnsiTheme="minorEastAsia"/>
        </w:rPr>
      </w:pPr>
      <w:r w:rsidRPr="00CF6C6F">
        <w:rPr>
          <w:rFonts w:asciiTheme="minorEastAsia" w:eastAsiaTheme="minorEastAsia" w:hAnsiTheme="minorEastAsia" w:hint="eastAsia"/>
        </w:rPr>
        <w:t>とする。</w:t>
      </w:r>
    </w:p>
    <w:p w14:paraId="40605010" w14:textId="77777777" w:rsidR="006F216D" w:rsidRDefault="006F216D" w:rsidP="006F216D">
      <w:pPr>
        <w:widowControl/>
        <w:jc w:val="left"/>
        <w:rPr>
          <w:rFonts w:asciiTheme="minorEastAsia" w:eastAsiaTheme="minorEastAsia" w:hAnsiTheme="minorEastAsia"/>
        </w:rPr>
      </w:pPr>
    </w:p>
    <w:p w14:paraId="49EC3D98" w14:textId="77777777" w:rsidR="006F216D" w:rsidRDefault="006F216D" w:rsidP="006F216D">
      <w:pPr>
        <w:widowControl/>
        <w:jc w:val="left"/>
        <w:rPr>
          <w:rFonts w:asciiTheme="minorEastAsia" w:eastAsiaTheme="minorEastAsia" w:hAnsiTheme="minorEastAsia"/>
        </w:rPr>
      </w:pPr>
      <w:r>
        <w:rPr>
          <w:rFonts w:asciiTheme="minorEastAsia" w:eastAsiaTheme="minorEastAsia" w:hAnsiTheme="minorEastAsia"/>
        </w:rPr>
        <w:br w:type="page"/>
      </w:r>
    </w:p>
    <w:p w14:paraId="0703CA83" w14:textId="77777777" w:rsidR="006F216D" w:rsidRPr="00AE72FA" w:rsidRDefault="006F216D" w:rsidP="006F216D">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（様式1）</w:t>
      </w:r>
    </w:p>
    <w:p w14:paraId="377CB259" w14:textId="77777777" w:rsidR="006F216D" w:rsidRPr="00AE72FA" w:rsidRDefault="006F216D" w:rsidP="006F216D">
      <w:pPr>
        <w:rPr>
          <w:rFonts w:asciiTheme="minorEastAsia" w:eastAsiaTheme="minorEastAsia" w:hAnsiTheme="minorEastAsia"/>
          <w:szCs w:val="21"/>
        </w:rPr>
      </w:pPr>
    </w:p>
    <w:p w14:paraId="45D2C0FF" w14:textId="77777777" w:rsidR="006F216D" w:rsidRPr="00AE72FA" w:rsidRDefault="006F216D" w:rsidP="006F216D">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4142C71C" w14:textId="77777777" w:rsidR="006F216D" w:rsidRPr="00AE72FA" w:rsidRDefault="006F216D" w:rsidP="006F216D">
      <w:pPr>
        <w:ind w:right="202"/>
        <w:rPr>
          <w:rFonts w:asciiTheme="minorEastAsia" w:eastAsiaTheme="minorEastAsia" w:hAnsiTheme="minorEastAsia"/>
          <w:bCs/>
          <w:szCs w:val="21"/>
        </w:rPr>
      </w:pPr>
    </w:p>
    <w:p w14:paraId="39DD5A29" w14:textId="77777777" w:rsidR="006F216D" w:rsidRPr="00AE72FA" w:rsidRDefault="006F216D" w:rsidP="006F216D">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8245" behindDoc="0" locked="0" layoutInCell="1" allowOverlap="1" wp14:anchorId="62173033" wp14:editId="2EA0FCE7">
                <wp:simplePos x="0" y="0"/>
                <wp:positionH relativeFrom="page">
                  <wp:posOffset>3227705</wp:posOffset>
                </wp:positionH>
                <wp:positionV relativeFrom="paragraph">
                  <wp:posOffset>125730</wp:posOffset>
                </wp:positionV>
                <wp:extent cx="1092200" cy="332105"/>
                <wp:effectExtent l="0" t="0" r="12700" b="10795"/>
                <wp:wrapNone/>
                <wp:docPr id="702263230"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20A41E9A" w14:textId="77777777" w:rsidR="006F216D" w:rsidRDefault="006F216D" w:rsidP="006F216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73033" id="正方形/長方形 29" o:spid="_x0000_s1027" style="position:absolute;left:0;text-align:left;margin-left:254.15pt;margin-top:9.9pt;width:86pt;height:26.15pt;z-index:251658245;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AsPOefXgIAAMcEAAAOAAAAAAAAAAAAAAAAAC4CAABkcnMvZTJvRG9j&#10;LnhtbFBLAQItABQABgAIAAAAIQD8zex63gAAAAkBAAAPAAAAAAAAAAAAAAAAALgEAABkcnMvZG93&#10;bnJldi54bWxQSwUGAAAAAAQABADzAAAAwwUAAAAA&#10;" fillcolor="window" strokecolor="#385d8a" strokeweight="2pt">
                <v:textbox>
                  <w:txbxContent>
                    <w:p w14:paraId="20A41E9A" w14:textId="77777777" w:rsidR="006F216D" w:rsidRDefault="006F216D" w:rsidP="006F216D">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7BD89A54" w14:textId="77777777" w:rsidR="006F216D" w:rsidRPr="00AE72FA" w:rsidRDefault="006F216D" w:rsidP="006F216D">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8244" behindDoc="0" locked="0" layoutInCell="1" allowOverlap="1" wp14:anchorId="711304BA" wp14:editId="01A95979">
                <wp:simplePos x="0" y="0"/>
                <wp:positionH relativeFrom="margin">
                  <wp:align>center</wp:align>
                </wp:positionH>
                <wp:positionV relativeFrom="paragraph">
                  <wp:posOffset>164465</wp:posOffset>
                </wp:positionV>
                <wp:extent cx="5734050" cy="3686175"/>
                <wp:effectExtent l="0" t="0" r="19050" b="28575"/>
                <wp:wrapNone/>
                <wp:docPr id="1785073530"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56B2599" w14:textId="77777777" w:rsidR="006F216D" w:rsidRDefault="006F216D" w:rsidP="006F216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304BA" id="正方形/長方形 27" o:spid="_x0000_s1028" style="position:absolute;left:0;text-align:left;margin-left:0;margin-top:12.95pt;width:451.5pt;height:290.2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" filled="f" strokecolor="#385d8a" strokeweight="2pt">
                <v:textbox>
                  <w:txbxContent>
                    <w:p w14:paraId="756B2599" w14:textId="77777777" w:rsidR="006F216D" w:rsidRDefault="006F216D" w:rsidP="006F216D">
                      <w:pPr>
                        <w:rPr>
                          <w:kern w:val="0"/>
                          <w:sz w:val="24"/>
                        </w:rPr>
                      </w:pPr>
                    </w:p>
                  </w:txbxContent>
                </v:textbox>
                <w10:wrap anchorx="margin"/>
              </v:rect>
            </w:pict>
          </mc:Fallback>
        </mc:AlternateContent>
      </w:r>
    </w:p>
    <w:p w14:paraId="3FA574A3" w14:textId="77777777" w:rsidR="006F216D" w:rsidRPr="00AE72FA" w:rsidRDefault="006F216D" w:rsidP="006F216D">
      <w:pPr>
        <w:ind w:right="202"/>
        <w:jc w:val="center"/>
        <w:rPr>
          <w:rFonts w:asciiTheme="minorEastAsia" w:eastAsiaTheme="minorEastAsia" w:hAnsiTheme="minorEastAsia"/>
          <w:bCs/>
          <w:szCs w:val="21"/>
        </w:rPr>
      </w:pPr>
    </w:p>
    <w:p w14:paraId="49786F40" w14:textId="77777777" w:rsidR="006F216D" w:rsidRPr="00AE72FA" w:rsidRDefault="006F216D" w:rsidP="006F216D">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58DA1AD9" wp14:editId="4244D0E6">
            <wp:extent cx="5095875" cy="3438525"/>
            <wp:effectExtent l="0" t="0" r="9525" b="0"/>
            <wp:docPr id="1298450348" name="図表 129845034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C50C284" w14:textId="77777777" w:rsidR="006F216D" w:rsidRPr="00AE72FA" w:rsidRDefault="006F216D" w:rsidP="006F216D">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31431ABF" w14:textId="77777777" w:rsidR="006F216D" w:rsidRPr="00AE72FA" w:rsidRDefault="006F216D" w:rsidP="006F216D">
      <w:pPr>
        <w:tabs>
          <w:tab w:val="left" w:pos="3030"/>
        </w:tabs>
        <w:rPr>
          <w:rFonts w:asciiTheme="minorEastAsia" w:eastAsiaTheme="minorEastAsia" w:hAnsiTheme="minorEastAsia"/>
          <w:szCs w:val="21"/>
        </w:rPr>
      </w:pPr>
    </w:p>
    <w:p w14:paraId="7665CE3A" w14:textId="77777777" w:rsidR="006F216D" w:rsidRPr="00AE72FA" w:rsidRDefault="006F216D" w:rsidP="006F216D">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3AA573CB" w14:textId="77777777" w:rsidR="006F216D" w:rsidRPr="00AE72FA" w:rsidRDefault="006F216D" w:rsidP="006F216D">
      <w:pPr>
        <w:pStyle w:val="afb"/>
        <w:numPr>
          <w:ilvl w:val="0"/>
          <w:numId w:val="29"/>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本業務の遂行に当たって保護すべき情報を取り扱う全ての者（再</w:t>
      </w:r>
      <w:r>
        <w:rPr>
          <w:rFonts w:asciiTheme="minorEastAsia" w:eastAsiaTheme="minorEastAsia" w:hAnsiTheme="minorEastAsia" w:hint="eastAsia"/>
          <w:szCs w:val="21"/>
        </w:rPr>
        <w:t>委託/再</w:t>
      </w:r>
      <w:r w:rsidRPr="00AE72FA">
        <w:rPr>
          <w:rFonts w:asciiTheme="minorEastAsia" w:eastAsiaTheme="minorEastAsia" w:hAnsiTheme="minorEastAsia" w:hint="eastAsia"/>
          <w:szCs w:val="21"/>
        </w:rPr>
        <w:t>請負先を含む。）。</w:t>
      </w:r>
    </w:p>
    <w:p w14:paraId="7857FBCC" w14:textId="77777777" w:rsidR="006F216D" w:rsidRPr="00AE72FA" w:rsidRDefault="006F216D" w:rsidP="006F216D">
      <w:pPr>
        <w:pStyle w:val="afb"/>
        <w:numPr>
          <w:ilvl w:val="0"/>
          <w:numId w:val="29"/>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6263C522" w14:textId="77777777" w:rsidR="006F216D" w:rsidRPr="00AE72FA" w:rsidRDefault="006F216D" w:rsidP="006F216D">
      <w:pPr>
        <w:rPr>
          <w:rFonts w:asciiTheme="minorEastAsia" w:eastAsiaTheme="minorEastAsia" w:hAnsiTheme="minorEastAsia"/>
          <w:szCs w:val="21"/>
        </w:rPr>
      </w:pPr>
    </w:p>
    <w:p w14:paraId="288E854A" w14:textId="77777777" w:rsidR="006F216D" w:rsidRPr="00AE72FA" w:rsidRDefault="006F216D" w:rsidP="006F216D">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E9C3CD9" w14:textId="77777777" w:rsidR="006F216D" w:rsidRPr="00AE72FA" w:rsidRDefault="006F216D" w:rsidP="006F216D">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（様式2）</w:t>
      </w:r>
    </w:p>
    <w:p w14:paraId="4AD75049" w14:textId="77777777" w:rsidR="006F216D" w:rsidRPr="00AE72FA" w:rsidRDefault="006F216D" w:rsidP="006F216D">
      <w:pPr>
        <w:rPr>
          <w:rFonts w:asciiTheme="minorEastAsia" w:eastAsiaTheme="minorEastAsia" w:hAnsiTheme="minorEastAsia"/>
          <w:szCs w:val="21"/>
        </w:rPr>
      </w:pPr>
    </w:p>
    <w:p w14:paraId="412FD94F" w14:textId="77777777" w:rsidR="006F216D" w:rsidRPr="00AE72FA" w:rsidRDefault="006F216D" w:rsidP="006F216D">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63B08EE7" w14:textId="77777777" w:rsidR="006F216D" w:rsidRPr="00AE72FA" w:rsidRDefault="006F216D" w:rsidP="006F216D">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6F216D" w:rsidRPr="00E50A16" w14:paraId="34F461B2" w14:textId="77777777" w:rsidTr="004673C0">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6720A5" w14:textId="77777777" w:rsidR="006F216D" w:rsidRPr="00AE72FA" w:rsidRDefault="006F216D" w:rsidP="004673C0">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5BFC90" w14:textId="77777777" w:rsidR="006F216D" w:rsidRPr="00AE72FA" w:rsidRDefault="006F216D" w:rsidP="004673C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4D0A4" w14:textId="77777777" w:rsidR="006F216D" w:rsidRPr="00AE72FA" w:rsidRDefault="006F216D" w:rsidP="004673C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F5037D" w14:textId="77777777" w:rsidR="006F216D" w:rsidRPr="00AE72FA" w:rsidRDefault="006F216D" w:rsidP="004673C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39911" w14:textId="77777777" w:rsidR="006F216D" w:rsidRPr="00AE72FA" w:rsidRDefault="006F216D" w:rsidP="004673C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40607" w14:textId="77777777" w:rsidR="006F216D" w:rsidRPr="00AE72FA" w:rsidRDefault="006F216D" w:rsidP="004673C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06482745" w14:textId="77777777" w:rsidR="006F216D" w:rsidRPr="00AE72FA" w:rsidRDefault="006F216D" w:rsidP="004673C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191724B0" w14:textId="77777777" w:rsidR="006F216D" w:rsidRPr="00AE72FA" w:rsidRDefault="006F216D" w:rsidP="004673C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72445" w14:textId="77777777" w:rsidR="006F216D" w:rsidRPr="00AE72FA" w:rsidRDefault="006F216D" w:rsidP="004673C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6967249C" w14:textId="77777777" w:rsidR="006F216D" w:rsidRPr="00AE72FA" w:rsidRDefault="006F216D" w:rsidP="004673C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6F216D" w:rsidRPr="00E50A16" w14:paraId="2A5D0682" w14:textId="77777777" w:rsidTr="004673C0">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54A828" w14:textId="77777777" w:rsidR="006F216D" w:rsidRPr="00AE72FA" w:rsidRDefault="006F216D" w:rsidP="004673C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C3CCBE" w14:textId="77777777" w:rsidR="006F216D" w:rsidRPr="00AE72FA" w:rsidRDefault="006F216D" w:rsidP="004673C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925011"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167B1D" w14:textId="77777777" w:rsidR="006F216D" w:rsidRPr="00AE72FA" w:rsidRDefault="006F216D" w:rsidP="004673C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7DC054"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484A95" w14:textId="77777777" w:rsidR="006F216D" w:rsidRPr="00AE72FA" w:rsidRDefault="006F216D" w:rsidP="004673C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61F777"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35F790E" w14:textId="77777777" w:rsidR="006F216D" w:rsidRPr="00AE72FA" w:rsidRDefault="006F216D" w:rsidP="004673C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0B3EC58" w14:textId="77777777" w:rsidR="006F216D" w:rsidRPr="00AE72FA" w:rsidRDefault="006F216D" w:rsidP="004673C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7ED923" w14:textId="77777777" w:rsidR="006F216D" w:rsidRPr="00AE72FA" w:rsidRDefault="006F216D" w:rsidP="004673C0">
            <w:pPr>
              <w:widowControl/>
              <w:rPr>
                <w:rFonts w:asciiTheme="minorEastAsia" w:eastAsiaTheme="minorEastAsia" w:hAnsiTheme="minorEastAsia" w:cs="Arial"/>
                <w:kern w:val="0"/>
                <w:sz w:val="18"/>
                <w:szCs w:val="18"/>
              </w:rPr>
            </w:pPr>
          </w:p>
        </w:tc>
      </w:tr>
      <w:tr w:rsidR="006F216D" w:rsidRPr="00E50A16" w14:paraId="6A9A9EBB" w14:textId="77777777" w:rsidTr="004673C0">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CF6731" w14:textId="77777777" w:rsidR="006F216D" w:rsidRPr="00AE72FA" w:rsidRDefault="006F216D" w:rsidP="004673C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B6A4F5" w14:textId="77777777" w:rsidR="006F216D" w:rsidRPr="00AE72FA" w:rsidRDefault="006F216D" w:rsidP="004673C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E322E6"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BE8782" w14:textId="77777777" w:rsidR="006F216D" w:rsidRPr="00AE72FA" w:rsidRDefault="006F216D" w:rsidP="004673C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613151"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ADA58B" w14:textId="77777777" w:rsidR="006F216D" w:rsidRPr="00AE72FA" w:rsidRDefault="006F216D" w:rsidP="004673C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B4B5C1"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BAD7B44" w14:textId="77777777" w:rsidR="006F216D" w:rsidRPr="00AE72FA" w:rsidRDefault="006F216D" w:rsidP="004673C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95EA47D" w14:textId="77777777" w:rsidR="006F216D" w:rsidRPr="00AE72FA" w:rsidRDefault="006F216D" w:rsidP="004673C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D91F81" w14:textId="77777777" w:rsidR="006F216D" w:rsidRPr="00AE72FA" w:rsidRDefault="006F216D" w:rsidP="004673C0">
            <w:pPr>
              <w:widowControl/>
              <w:rPr>
                <w:rFonts w:asciiTheme="minorEastAsia" w:eastAsiaTheme="minorEastAsia" w:hAnsiTheme="minorEastAsia" w:cs="Arial"/>
                <w:kern w:val="0"/>
                <w:sz w:val="18"/>
                <w:szCs w:val="18"/>
              </w:rPr>
            </w:pPr>
          </w:p>
        </w:tc>
      </w:tr>
      <w:tr w:rsidR="006F216D" w:rsidRPr="00E50A16" w14:paraId="0FB634C9" w14:textId="77777777" w:rsidTr="004673C0">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48C86A56" w14:textId="77777777" w:rsidR="006F216D" w:rsidRPr="00AE72FA" w:rsidRDefault="006F216D" w:rsidP="004673C0">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A44F7D" w14:textId="77777777" w:rsidR="006F216D" w:rsidRPr="00AE72FA" w:rsidRDefault="006F216D" w:rsidP="004673C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8A5DFA"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442B6B" w14:textId="77777777" w:rsidR="006F216D" w:rsidRPr="00AE72FA" w:rsidRDefault="006F216D" w:rsidP="004673C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427B6A"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857FA8" w14:textId="77777777" w:rsidR="006F216D" w:rsidRPr="00AE72FA" w:rsidRDefault="006F216D" w:rsidP="004673C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7F041C"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ECD62DD" w14:textId="77777777" w:rsidR="006F216D" w:rsidRPr="00AE72FA" w:rsidRDefault="006F216D" w:rsidP="004673C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8569712" w14:textId="77777777" w:rsidR="006F216D" w:rsidRPr="00AE72FA" w:rsidRDefault="006F216D" w:rsidP="004673C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EE5EC2" w14:textId="77777777" w:rsidR="006F216D" w:rsidRPr="00AE72FA" w:rsidRDefault="006F216D" w:rsidP="004673C0">
            <w:pPr>
              <w:widowControl/>
              <w:rPr>
                <w:rFonts w:asciiTheme="minorEastAsia" w:eastAsiaTheme="minorEastAsia" w:hAnsiTheme="minorEastAsia" w:cs="Arial"/>
                <w:kern w:val="0"/>
                <w:sz w:val="18"/>
                <w:szCs w:val="18"/>
              </w:rPr>
            </w:pPr>
          </w:p>
        </w:tc>
      </w:tr>
      <w:tr w:rsidR="006F216D" w:rsidRPr="00E50A16" w14:paraId="39B88FEE" w14:textId="77777777" w:rsidTr="004673C0">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13C3AE" w14:textId="77777777" w:rsidR="006F216D" w:rsidRPr="00AE72FA" w:rsidRDefault="006F216D" w:rsidP="004673C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46E10B" w14:textId="77777777" w:rsidR="006F216D" w:rsidRPr="00AE72FA" w:rsidRDefault="006F216D" w:rsidP="004673C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346659"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4727D8" w14:textId="77777777" w:rsidR="006F216D" w:rsidRPr="00AE72FA" w:rsidRDefault="006F216D" w:rsidP="004673C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D05632"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879602" w14:textId="77777777" w:rsidR="006F216D" w:rsidRPr="00AE72FA" w:rsidRDefault="006F216D" w:rsidP="004673C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927609"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4C710A9" w14:textId="77777777" w:rsidR="006F216D" w:rsidRPr="00AE72FA" w:rsidRDefault="006F216D" w:rsidP="004673C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3D6F19E" w14:textId="77777777" w:rsidR="006F216D" w:rsidRPr="00AE72FA" w:rsidRDefault="006F216D" w:rsidP="004673C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002C83" w14:textId="77777777" w:rsidR="006F216D" w:rsidRPr="00AE72FA" w:rsidRDefault="006F216D" w:rsidP="004673C0">
            <w:pPr>
              <w:widowControl/>
              <w:rPr>
                <w:rFonts w:asciiTheme="minorEastAsia" w:eastAsiaTheme="minorEastAsia" w:hAnsiTheme="minorEastAsia" w:cs="Arial"/>
                <w:kern w:val="0"/>
                <w:sz w:val="18"/>
                <w:szCs w:val="18"/>
              </w:rPr>
            </w:pPr>
          </w:p>
        </w:tc>
      </w:tr>
      <w:tr w:rsidR="006F216D" w:rsidRPr="00E50A16" w14:paraId="5907AF57" w14:textId="77777777" w:rsidTr="004673C0">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8767E7D" w14:textId="77777777" w:rsidR="006F216D" w:rsidRPr="00AE72FA" w:rsidRDefault="006F216D" w:rsidP="004673C0">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DF8A3A" w14:textId="77777777" w:rsidR="006F216D" w:rsidRPr="00AE72FA" w:rsidRDefault="006F216D" w:rsidP="004673C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C6C6FC"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CC8B62" w14:textId="77777777" w:rsidR="006F216D" w:rsidRPr="00AE72FA" w:rsidRDefault="006F216D" w:rsidP="004673C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0C26A3"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3314C2" w14:textId="77777777" w:rsidR="006F216D" w:rsidRPr="00AE72FA" w:rsidRDefault="006F216D" w:rsidP="004673C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B00C47"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5FD3C34D" w14:textId="77777777" w:rsidR="006F216D" w:rsidRPr="00AE72FA" w:rsidRDefault="006F216D" w:rsidP="004673C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9F85410" w14:textId="77777777" w:rsidR="006F216D" w:rsidRPr="00AE72FA" w:rsidRDefault="006F216D" w:rsidP="004673C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BDC3A7" w14:textId="77777777" w:rsidR="006F216D" w:rsidRPr="00AE72FA" w:rsidRDefault="006F216D" w:rsidP="004673C0">
            <w:pPr>
              <w:widowControl/>
              <w:rPr>
                <w:rFonts w:asciiTheme="minorEastAsia" w:eastAsiaTheme="minorEastAsia" w:hAnsiTheme="minorEastAsia" w:cs="Arial"/>
                <w:kern w:val="0"/>
                <w:sz w:val="18"/>
                <w:szCs w:val="18"/>
              </w:rPr>
            </w:pPr>
          </w:p>
        </w:tc>
      </w:tr>
      <w:tr w:rsidR="006F216D" w:rsidRPr="00E50A16" w14:paraId="2AA8324C" w14:textId="77777777" w:rsidTr="004673C0">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DE75FF" w14:textId="77777777" w:rsidR="006F216D" w:rsidRPr="00AE72FA" w:rsidRDefault="006F216D" w:rsidP="004673C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185DC" w14:textId="77777777" w:rsidR="006F216D" w:rsidRPr="00AE72FA" w:rsidRDefault="006F216D" w:rsidP="004673C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593B0B"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3ABAAF" w14:textId="77777777" w:rsidR="006F216D" w:rsidRPr="00AE72FA" w:rsidRDefault="006F216D" w:rsidP="004673C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18B36C"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A82D26" w14:textId="77777777" w:rsidR="006F216D" w:rsidRPr="00AE72FA" w:rsidRDefault="006F216D" w:rsidP="004673C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D8C866" w14:textId="77777777" w:rsidR="006F216D" w:rsidRPr="00AE72FA" w:rsidRDefault="006F216D" w:rsidP="004673C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C8CB05E" w14:textId="77777777" w:rsidR="006F216D" w:rsidRPr="00AE72FA" w:rsidRDefault="006F216D" w:rsidP="004673C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C56F2A5" w14:textId="77777777" w:rsidR="006F216D" w:rsidRPr="00AE72FA" w:rsidRDefault="006F216D" w:rsidP="004673C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A77E61" w14:textId="77777777" w:rsidR="006F216D" w:rsidRPr="00AE72FA" w:rsidRDefault="006F216D" w:rsidP="004673C0">
            <w:pPr>
              <w:widowControl/>
              <w:rPr>
                <w:rFonts w:asciiTheme="minorEastAsia" w:eastAsiaTheme="minorEastAsia" w:hAnsiTheme="minorEastAsia" w:cs="Arial"/>
                <w:kern w:val="0"/>
                <w:sz w:val="18"/>
                <w:szCs w:val="18"/>
              </w:rPr>
            </w:pPr>
          </w:p>
        </w:tc>
      </w:tr>
    </w:tbl>
    <w:p w14:paraId="119E462F" w14:textId="77777777" w:rsidR="006F216D" w:rsidRPr="00AE72FA" w:rsidRDefault="006F216D" w:rsidP="006F216D">
      <w:pPr>
        <w:ind w:right="202"/>
        <w:rPr>
          <w:rFonts w:asciiTheme="minorEastAsia" w:eastAsiaTheme="minorEastAsia" w:hAnsiTheme="minorEastAsia"/>
          <w:szCs w:val="21"/>
        </w:rPr>
      </w:pPr>
    </w:p>
    <w:p w14:paraId="7FF731DE" w14:textId="77777777" w:rsidR="006F216D" w:rsidRPr="00AE72FA" w:rsidRDefault="006F216D" w:rsidP="006F216D">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494105B6" w14:textId="77777777" w:rsidR="006F216D" w:rsidRPr="00AE72FA" w:rsidRDefault="006F216D" w:rsidP="006F216D">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E84FEE4" w14:textId="77777777" w:rsidR="006F216D" w:rsidRPr="00AE72FA" w:rsidRDefault="006F216D" w:rsidP="006F216D">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2F33609F" w14:textId="77777777" w:rsidR="006F216D" w:rsidRPr="00AE72FA" w:rsidRDefault="006F216D" w:rsidP="006F216D">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610E8DE6" w14:textId="77777777" w:rsidR="006F216D" w:rsidRPr="00AE72FA" w:rsidRDefault="006F216D" w:rsidP="006F216D">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17E71E2D" w14:textId="11EDB3B9" w:rsidR="006F216D" w:rsidRPr="00CF6C6F" w:rsidRDefault="006F216D" w:rsidP="006F216D">
      <w:pPr>
        <w:widowControl/>
        <w:jc w:val="left"/>
        <w:rPr>
          <w:rFonts w:asciiTheme="minorEastAsia" w:eastAsiaTheme="minorEastAsia" w:hAnsiTheme="minorEastAsia"/>
        </w:rPr>
      </w:pPr>
      <w:r>
        <w:rPr>
          <w:rFonts w:asciiTheme="minorEastAsia" w:eastAsiaTheme="minorEastAsia" w:hAnsiTheme="minorEastAsia"/>
        </w:rPr>
        <w:br w:type="page"/>
      </w:r>
    </w:p>
    <w:p w14:paraId="0BDEC60D" w14:textId="77777777" w:rsidR="006F216D" w:rsidRDefault="006F216D" w:rsidP="006F216D">
      <w:pPr>
        <w:pStyle w:val="aff"/>
        <w:jc w:val="both"/>
      </w:pPr>
    </w:p>
    <w:bookmarkEnd w:id="1"/>
    <w:bookmarkEnd w:id="2"/>
    <w:p w14:paraId="7DF90E51" w14:textId="27D3BC37" w:rsidR="007F4CAD" w:rsidRDefault="007F4CAD" w:rsidP="00355105">
      <w:pPr>
        <w:pStyle w:val="aff"/>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39B50B3A" w:rsidR="007F4CAD" w:rsidRPr="0010023A" w:rsidRDefault="007F4CAD" w:rsidP="00C50175">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bookmarkStart w:id="4" w:name="OLE_LINK1"/>
      <w:bookmarkStart w:id="5" w:name="OLE_LINK2"/>
      <w:r w:rsidR="00C50175" w:rsidRPr="00C50175">
        <w:rPr>
          <w:rFonts w:ascii="ＭＳ 明朝" w:hAnsi="ＭＳ 明朝" w:cs="ＭＳ Ｐゴシック" w:hint="eastAsia"/>
          <w:b/>
          <w:sz w:val="32"/>
          <w:szCs w:val="32"/>
        </w:rPr>
        <w:t>デジタルエコシステム等に係る国際戦略（欧州）支援等業務</w:t>
      </w:r>
      <w:bookmarkEnd w:id="4"/>
      <w:bookmarkEnd w:id="5"/>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458D3AC6"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2E3DB7">
        <w:rPr>
          <w:rFonts w:ascii="ＭＳ 明朝" w:hAnsi="ＭＳ 明朝" w:cs="ＭＳ Ｐゴシック" w:hint="eastAsia"/>
        </w:rPr>
        <w:t>「</w:t>
      </w:r>
      <w:r w:rsidR="00C50175" w:rsidRPr="002E3DB7">
        <w:rPr>
          <w:rFonts w:asciiTheme="minorEastAsia" w:eastAsiaTheme="minorEastAsia" w:hAnsiTheme="minorEastAsia" w:hint="eastAsia"/>
        </w:rPr>
        <w:t>デジタルエコシステム等に係る国際戦略（欧州）支援等業務</w:t>
      </w:r>
      <w:r w:rsidRPr="002E3DB7">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254BB18C" w:rsidR="007F4CAD" w:rsidRDefault="007F4CAD" w:rsidP="008F3B8C">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38F6B8F"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C50175" w:rsidRPr="008F3B8C">
              <w:rPr>
                <w:rFonts w:ascii="ＭＳ 明朝" w:hAnsi="ＭＳ 明朝" w:cs="ＭＳ Ｐゴシック" w:hint="eastAsia"/>
                <w:color w:val="00B050"/>
              </w:rPr>
              <w:t>「</w:t>
            </w:r>
            <w:r w:rsidR="00C50175" w:rsidRPr="008F3B8C">
              <w:rPr>
                <w:rFonts w:asciiTheme="minorEastAsia" w:eastAsiaTheme="minorEastAsia" w:hAnsiTheme="minorEastAsia" w:hint="eastAsia"/>
                <w:color w:val="000000" w:themeColor="text1"/>
              </w:rPr>
              <w:t>デ</w:t>
            </w:r>
            <w:r w:rsidR="00C50175" w:rsidRPr="00BD2A78">
              <w:rPr>
                <w:rFonts w:asciiTheme="minorEastAsia" w:eastAsiaTheme="minorEastAsia" w:hAnsiTheme="minorEastAsia" w:hint="eastAsia"/>
                <w:color w:val="000000" w:themeColor="text1"/>
              </w:rPr>
              <w:t>ジタルエコシステム等に係る国際戦略（欧州）支援等業務</w:t>
            </w:r>
            <w:r w:rsidR="00C50175">
              <w:rPr>
                <w:rFonts w:asciiTheme="minorEastAsia" w:eastAsiaTheme="minorEastAsia" w:hAnsiTheme="minorEastAsia" w:hint="eastAsia"/>
                <w:color w:val="000000" w:themeColor="text1"/>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311387BC" w:rsidR="007F4CAD" w:rsidRDefault="007F4CAD" w:rsidP="008F3B8C">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A9A47AA" w:rsidR="007F4CAD" w:rsidRDefault="008F3B8C">
            <w:pPr>
              <w:pStyle w:val="a3"/>
              <w:ind w:firstLineChars="100" w:firstLine="212"/>
              <w:rPr>
                <w:rFonts w:ascii="ＭＳ 明朝" w:hAnsi="ＭＳ 明朝"/>
              </w:rPr>
            </w:pPr>
            <w:r>
              <w:rPr>
                <w:rFonts w:asciiTheme="minorEastAsia" w:eastAsiaTheme="minorEastAsia" w:hAnsiTheme="minorEastAsia" w:hint="eastAsia"/>
                <w:color w:val="000000" w:themeColor="text1"/>
              </w:rPr>
              <w:t>「</w:t>
            </w:r>
            <w:r w:rsidRPr="00BD2A78">
              <w:rPr>
                <w:rFonts w:asciiTheme="minorEastAsia" w:eastAsiaTheme="minorEastAsia" w:hAnsiTheme="minorEastAsia" w:hint="eastAsia"/>
                <w:color w:val="000000" w:themeColor="text1"/>
              </w:rPr>
              <w:t>デジタルエコシステム等に係る国際戦略（欧州）支援等業務</w:t>
            </w:r>
            <w:r>
              <w:rPr>
                <w:rFonts w:asciiTheme="minorEastAsia" w:eastAsiaTheme="minorEastAsia" w:hAnsiTheme="minorEastAsia" w:hint="eastAsia"/>
                <w:color w:val="000000" w:themeColor="text1"/>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5" w14:textId="5BBC0079" w:rsidR="00CB70F8" w:rsidRDefault="00CB70F8" w:rsidP="00A50B20">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Default="00F7778A">
      <w:pPr>
        <w:pStyle w:val="a3"/>
        <w:rPr>
          <w:rFonts w:ascii="ＭＳ 明朝" w:hAnsi="ＭＳ 明朝" w:cs="ＭＳ Ｐゴシック"/>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EC3561" w:rsidRPr="005D7276" w14:paraId="4FA0F8EB" w14:textId="77777777" w:rsidTr="00EC3561">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32659087"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提案書</w:t>
            </w:r>
          </w:p>
          <w:p w14:paraId="7D665AEA"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5ABAB4F9"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47BD98F0"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求められる提案要求事項</w:t>
            </w:r>
          </w:p>
        </w:tc>
      </w:tr>
      <w:tr w:rsidR="00EC3561" w:rsidRPr="005D7276" w14:paraId="28BF5DD3" w14:textId="77777777" w:rsidTr="00EC3561">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6D7A1F04"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1</w:t>
            </w:r>
          </w:p>
        </w:tc>
        <w:tc>
          <w:tcPr>
            <w:tcW w:w="1846" w:type="dxa"/>
            <w:tcBorders>
              <w:top w:val="single" w:sz="4" w:space="0" w:color="000000"/>
              <w:left w:val="nil"/>
              <w:bottom w:val="single" w:sz="4" w:space="0" w:color="000000"/>
              <w:right w:val="single" w:sz="4" w:space="0" w:color="000000"/>
            </w:tcBorders>
            <w:vAlign w:val="center"/>
          </w:tcPr>
          <w:p w14:paraId="0104DFE2"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業務の実施方針、実施方法等</w:t>
            </w:r>
          </w:p>
        </w:tc>
        <w:tc>
          <w:tcPr>
            <w:tcW w:w="5820" w:type="dxa"/>
            <w:tcBorders>
              <w:top w:val="single" w:sz="4" w:space="0" w:color="000000"/>
              <w:left w:val="nil"/>
              <w:bottom w:val="single" w:sz="4" w:space="0" w:color="000000"/>
              <w:right w:val="single" w:sz="4" w:space="0" w:color="000000"/>
            </w:tcBorders>
            <w:vAlign w:val="center"/>
          </w:tcPr>
          <w:p w14:paraId="330D854B" w14:textId="3492B316"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「Ⅴ．評価項目一覧」の「2.提案要求事項」</w:t>
            </w:r>
            <w:r w:rsidRPr="00EC3561">
              <w:rPr>
                <w:rFonts w:ascii="ＭＳ 明朝" w:hAnsi="ＭＳ 明朝" w:cs="ＭＳ Ｐゴシック"/>
              </w:rPr>
              <w:t>1.1</w:t>
            </w:r>
            <w:r w:rsidRPr="00EC3561">
              <w:rPr>
                <w:rFonts w:ascii="ＭＳ 明朝" w:hAnsi="ＭＳ 明朝" w:cs="ＭＳ Ｐゴシック" w:hint="eastAsia"/>
              </w:rPr>
              <w:t>～1</w:t>
            </w:r>
            <w:r w:rsidRPr="00EC3561">
              <w:rPr>
                <w:rFonts w:ascii="ＭＳ 明朝" w:hAnsi="ＭＳ 明朝" w:cs="ＭＳ Ｐゴシック"/>
              </w:rPr>
              <w:t>.</w:t>
            </w:r>
            <w:r w:rsidR="009C7884">
              <w:rPr>
                <w:rFonts w:ascii="ＭＳ 明朝" w:hAnsi="ＭＳ 明朝" w:cs="ＭＳ Ｐゴシック" w:hint="eastAsia"/>
              </w:rPr>
              <w:t>6</w:t>
            </w:r>
            <w:r w:rsidRPr="00EC3561">
              <w:rPr>
                <w:rFonts w:ascii="ＭＳ 明朝" w:hAnsi="ＭＳ 明朝" w:cs="ＭＳ Ｐゴシック" w:hint="eastAsia"/>
              </w:rPr>
              <w:t>を参照</w:t>
            </w:r>
          </w:p>
        </w:tc>
      </w:tr>
      <w:tr w:rsidR="00EC3561" w:rsidRPr="005D7276" w14:paraId="3366884C" w14:textId="77777777" w:rsidTr="00EC3561">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507F22E2"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2</w:t>
            </w:r>
          </w:p>
        </w:tc>
        <w:tc>
          <w:tcPr>
            <w:tcW w:w="1846" w:type="dxa"/>
            <w:tcBorders>
              <w:top w:val="single" w:sz="4" w:space="0" w:color="000000"/>
              <w:left w:val="nil"/>
              <w:bottom w:val="single" w:sz="4" w:space="0" w:color="000000"/>
              <w:right w:val="single" w:sz="4" w:space="0" w:color="000000"/>
            </w:tcBorders>
            <w:vAlign w:val="center"/>
          </w:tcPr>
          <w:p w14:paraId="386A1547"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組織的な対応能力</w:t>
            </w:r>
          </w:p>
        </w:tc>
        <w:tc>
          <w:tcPr>
            <w:tcW w:w="5820" w:type="dxa"/>
            <w:tcBorders>
              <w:top w:val="single" w:sz="4" w:space="0" w:color="000000"/>
              <w:left w:val="nil"/>
              <w:bottom w:val="single" w:sz="4" w:space="0" w:color="000000"/>
              <w:right w:val="single" w:sz="4" w:space="0" w:color="000000"/>
            </w:tcBorders>
            <w:vAlign w:val="center"/>
          </w:tcPr>
          <w:p w14:paraId="58BF066E" w14:textId="4DCF1BD8"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「Ⅴ．評価項目一覧」の「2.提案要求事項」</w:t>
            </w:r>
            <w:r w:rsidRPr="00EC3561">
              <w:rPr>
                <w:rFonts w:ascii="ＭＳ 明朝" w:hAnsi="ＭＳ 明朝" w:cs="ＭＳ Ｐゴシック"/>
              </w:rPr>
              <w:t>2.1</w:t>
            </w:r>
            <w:r w:rsidRPr="00EC3561">
              <w:rPr>
                <w:rFonts w:ascii="ＭＳ 明朝" w:hAnsi="ＭＳ 明朝" w:cs="ＭＳ Ｐゴシック" w:hint="eastAsia"/>
              </w:rPr>
              <w:t>～</w:t>
            </w:r>
            <w:r w:rsidRPr="00EC3561">
              <w:rPr>
                <w:rFonts w:ascii="ＭＳ 明朝" w:hAnsi="ＭＳ 明朝" w:cs="ＭＳ Ｐゴシック"/>
              </w:rPr>
              <w:t>2.</w:t>
            </w:r>
            <w:r w:rsidR="008567E9">
              <w:rPr>
                <w:rFonts w:ascii="ＭＳ 明朝" w:hAnsi="ＭＳ 明朝" w:cs="ＭＳ Ｐゴシック" w:hint="eastAsia"/>
              </w:rPr>
              <w:t>6</w:t>
            </w:r>
            <w:r w:rsidRPr="00EC3561">
              <w:rPr>
                <w:rFonts w:ascii="ＭＳ 明朝" w:hAnsi="ＭＳ 明朝" w:cs="ＭＳ Ｐゴシック" w:hint="eastAsia"/>
              </w:rPr>
              <w:t>を参照</w:t>
            </w:r>
          </w:p>
        </w:tc>
      </w:tr>
      <w:tr w:rsidR="00EC3561" w:rsidRPr="005D7276" w14:paraId="7BE2BE11" w14:textId="77777777" w:rsidTr="00EC3561">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F879962"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3</w:t>
            </w:r>
          </w:p>
        </w:tc>
        <w:tc>
          <w:tcPr>
            <w:tcW w:w="1846" w:type="dxa"/>
            <w:tcBorders>
              <w:top w:val="single" w:sz="4" w:space="0" w:color="000000"/>
              <w:left w:val="nil"/>
              <w:bottom w:val="single" w:sz="4" w:space="0" w:color="000000"/>
              <w:right w:val="single" w:sz="4" w:space="0" w:color="000000"/>
            </w:tcBorders>
            <w:vAlign w:val="center"/>
          </w:tcPr>
          <w:p w14:paraId="10143346"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実施要員の経験・能力</w:t>
            </w:r>
          </w:p>
        </w:tc>
        <w:tc>
          <w:tcPr>
            <w:tcW w:w="5820" w:type="dxa"/>
            <w:tcBorders>
              <w:top w:val="single" w:sz="4" w:space="0" w:color="000000"/>
              <w:left w:val="nil"/>
              <w:bottom w:val="single" w:sz="4" w:space="0" w:color="000000"/>
              <w:right w:val="single" w:sz="4" w:space="0" w:color="000000"/>
            </w:tcBorders>
            <w:vAlign w:val="center"/>
          </w:tcPr>
          <w:p w14:paraId="71FFC2D8" w14:textId="30042AF5"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「Ⅴ．評価項目一覧」の「2.提案要求事項」3</w:t>
            </w:r>
            <w:r w:rsidRPr="00EC3561">
              <w:rPr>
                <w:rFonts w:ascii="ＭＳ 明朝" w:hAnsi="ＭＳ 明朝" w:cs="ＭＳ Ｐゴシック"/>
              </w:rPr>
              <w:t>.1</w:t>
            </w:r>
            <w:r w:rsidRPr="00EC3561">
              <w:rPr>
                <w:rFonts w:ascii="ＭＳ 明朝" w:hAnsi="ＭＳ 明朝" w:cs="ＭＳ Ｐゴシック" w:hint="eastAsia"/>
              </w:rPr>
              <w:t>～3</w:t>
            </w:r>
            <w:r w:rsidRPr="00EC3561">
              <w:rPr>
                <w:rFonts w:ascii="ＭＳ 明朝" w:hAnsi="ＭＳ 明朝" w:cs="ＭＳ Ｐゴシック"/>
              </w:rPr>
              <w:t>.</w:t>
            </w:r>
            <w:r w:rsidR="008567E9">
              <w:rPr>
                <w:rFonts w:ascii="ＭＳ 明朝" w:hAnsi="ＭＳ 明朝" w:cs="ＭＳ Ｐゴシック" w:hint="eastAsia"/>
              </w:rPr>
              <w:t>2</w:t>
            </w:r>
            <w:r w:rsidRPr="00EC3561">
              <w:rPr>
                <w:rFonts w:ascii="ＭＳ 明朝" w:hAnsi="ＭＳ 明朝" w:cs="ＭＳ Ｐゴシック" w:hint="eastAsia"/>
              </w:rPr>
              <w:t>を参照</w:t>
            </w:r>
          </w:p>
        </w:tc>
      </w:tr>
      <w:tr w:rsidR="00EC3561" w:rsidRPr="005D7276" w14:paraId="33E264A8" w14:textId="77777777" w:rsidTr="00EC3561">
        <w:trPr>
          <w:trHeight w:val="645"/>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29E11"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4</w:t>
            </w:r>
          </w:p>
        </w:tc>
        <w:tc>
          <w:tcPr>
            <w:tcW w:w="1846" w:type="dxa"/>
            <w:tcBorders>
              <w:top w:val="single" w:sz="4" w:space="0" w:color="000000"/>
              <w:left w:val="nil"/>
              <w:bottom w:val="single" w:sz="4" w:space="0" w:color="000000"/>
              <w:right w:val="single" w:sz="4" w:space="0" w:color="000000"/>
            </w:tcBorders>
            <w:shd w:val="clear" w:color="auto" w:fill="auto"/>
            <w:vAlign w:val="center"/>
          </w:tcPr>
          <w:p w14:paraId="2D96D0D0"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ワーク・ライフ・バランス等の推進に関する指標</w:t>
            </w:r>
          </w:p>
        </w:tc>
        <w:tc>
          <w:tcPr>
            <w:tcW w:w="5820" w:type="dxa"/>
            <w:tcBorders>
              <w:top w:val="single" w:sz="4" w:space="0" w:color="000000"/>
              <w:left w:val="nil"/>
              <w:bottom w:val="single" w:sz="4" w:space="0" w:color="000000"/>
              <w:right w:val="single" w:sz="4" w:space="0" w:color="000000"/>
            </w:tcBorders>
            <w:shd w:val="clear" w:color="auto" w:fill="auto"/>
            <w:vAlign w:val="center"/>
          </w:tcPr>
          <w:p w14:paraId="0DD57EDA"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「Ⅴ．評価項目一覧」の「2.提案要求事項」</w:t>
            </w:r>
            <w:r w:rsidRPr="00EC3561">
              <w:rPr>
                <w:rFonts w:ascii="ＭＳ 明朝" w:hAnsi="ＭＳ 明朝" w:cs="ＭＳ Ｐゴシック"/>
              </w:rPr>
              <w:t>4</w:t>
            </w:r>
            <w:r w:rsidRPr="00EC3561">
              <w:rPr>
                <w:rFonts w:ascii="ＭＳ 明朝" w:hAnsi="ＭＳ 明朝" w:cs="ＭＳ Ｐゴシック" w:hint="eastAsia"/>
              </w:rPr>
              <w:t>.1を参照</w:t>
            </w:r>
          </w:p>
          <w:p w14:paraId="52702904"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※本項目を提案書に含める場合は、認定通知書等のコピーを添付すること。</w:t>
            </w:r>
          </w:p>
        </w:tc>
      </w:tr>
      <w:tr w:rsidR="00EC3561" w:rsidRPr="005D7276" w14:paraId="0A2F60D1" w14:textId="77777777" w:rsidTr="00EC3561">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0F3C5195"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rPr>
              <w:t>5</w:t>
            </w:r>
          </w:p>
        </w:tc>
        <w:tc>
          <w:tcPr>
            <w:tcW w:w="1846" w:type="dxa"/>
            <w:tcBorders>
              <w:top w:val="single" w:sz="4" w:space="0" w:color="000000"/>
              <w:left w:val="nil"/>
              <w:bottom w:val="single" w:sz="4" w:space="0" w:color="000000"/>
              <w:right w:val="single" w:sz="4" w:space="0" w:color="000000"/>
            </w:tcBorders>
            <w:vAlign w:val="center"/>
          </w:tcPr>
          <w:p w14:paraId="18127EB9" w14:textId="77777777"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添付資料</w:t>
            </w:r>
          </w:p>
        </w:tc>
        <w:tc>
          <w:tcPr>
            <w:tcW w:w="5820" w:type="dxa"/>
            <w:tcBorders>
              <w:top w:val="single" w:sz="4" w:space="0" w:color="000000"/>
              <w:left w:val="nil"/>
              <w:bottom w:val="single" w:sz="4" w:space="0" w:color="000000"/>
              <w:right w:val="single" w:sz="4" w:space="0" w:color="000000"/>
            </w:tcBorders>
            <w:vAlign w:val="center"/>
          </w:tcPr>
          <w:p w14:paraId="18943E86" w14:textId="01DFAD46" w:rsidR="00EC3561" w:rsidRPr="00EC3561" w:rsidRDefault="00EC3561" w:rsidP="00EC3561">
            <w:pPr>
              <w:pStyle w:val="a3"/>
              <w:jc w:val="center"/>
              <w:rPr>
                <w:rFonts w:ascii="ＭＳ 明朝" w:hAnsi="ＭＳ 明朝" w:cs="ＭＳ Ｐゴシック"/>
              </w:rPr>
            </w:pPr>
            <w:r w:rsidRPr="00EC3561">
              <w:rPr>
                <w:rFonts w:ascii="ＭＳ 明朝" w:hAnsi="ＭＳ 明朝" w:cs="ＭＳ Ｐゴシック" w:hint="eastAsia"/>
              </w:rPr>
              <w:t>「Ⅴ．評価項目一覧」の「</w:t>
            </w:r>
            <w:r w:rsidRPr="00EC3561">
              <w:rPr>
                <w:rFonts w:ascii="ＭＳ 明朝" w:hAnsi="ＭＳ 明朝" w:cs="ＭＳ Ｐゴシック"/>
              </w:rPr>
              <w:t>3.</w:t>
            </w:r>
            <w:r w:rsidRPr="00EC3561">
              <w:rPr>
                <w:rFonts w:ascii="ＭＳ 明朝" w:hAnsi="ＭＳ 明朝" w:cs="ＭＳ Ｐゴシック" w:hint="eastAsia"/>
              </w:rPr>
              <w:t>添付資料」5</w:t>
            </w:r>
            <w:r w:rsidRPr="00EC3561">
              <w:rPr>
                <w:rFonts w:ascii="ＭＳ 明朝" w:hAnsi="ＭＳ 明朝" w:cs="ＭＳ Ｐゴシック"/>
              </w:rPr>
              <w:t>.1</w:t>
            </w:r>
            <w:r w:rsidRPr="00EC3561">
              <w:rPr>
                <w:rFonts w:ascii="ＭＳ 明朝" w:hAnsi="ＭＳ 明朝" w:cs="ＭＳ Ｐゴシック" w:hint="eastAsia"/>
              </w:rPr>
              <w:t>～5</w:t>
            </w:r>
            <w:r w:rsidRPr="00EC3561">
              <w:rPr>
                <w:rFonts w:ascii="ＭＳ 明朝" w:hAnsi="ＭＳ 明朝" w:cs="ＭＳ Ｐゴシック"/>
              </w:rPr>
              <w:t>.</w:t>
            </w:r>
            <w:r w:rsidR="008567E9">
              <w:rPr>
                <w:rFonts w:ascii="ＭＳ 明朝" w:hAnsi="ＭＳ 明朝" w:cs="ＭＳ Ｐゴシック" w:hint="eastAsia"/>
              </w:rPr>
              <w:t>5</w:t>
            </w:r>
            <w:r w:rsidRPr="00EC3561">
              <w:rPr>
                <w:rFonts w:ascii="ＭＳ 明朝" w:hAnsi="ＭＳ 明朝" w:cs="ＭＳ Ｐゴシック" w:hint="eastAsia"/>
              </w:rPr>
              <w:t>を参照</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4F59719"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w:t>
      </w:r>
      <w:r w:rsidRPr="008F3B8C">
        <w:rPr>
          <w:rFonts w:ascii="ＭＳ 明朝" w:hAnsi="ＭＳ 明朝" w:cs="ＭＳ Ｐゴシック" w:hint="eastAsia"/>
        </w:rPr>
        <w:t>則として、</w:t>
      </w:r>
      <w:r w:rsidRPr="002E3DB7">
        <w:rPr>
          <w:rFonts w:ascii="ＭＳ 明朝" w:hAnsi="ＭＳ 明朝"/>
        </w:rPr>
        <w:t>Microsoft Office20</w:t>
      </w:r>
      <w:r w:rsidR="005F40B5" w:rsidRPr="002E3DB7">
        <w:rPr>
          <w:rFonts w:ascii="ＭＳ 明朝" w:hAnsi="ＭＳ 明朝"/>
        </w:rPr>
        <w:t>1</w:t>
      </w:r>
      <w:r w:rsidR="008F3B8C" w:rsidRPr="002E3DB7">
        <w:rPr>
          <w:rFonts w:ascii="ＭＳ 明朝" w:hAnsi="ＭＳ 明朝"/>
        </w:rPr>
        <w:t>6</w:t>
      </w:r>
      <w:r w:rsidRPr="002E3DB7">
        <w:rPr>
          <w:rFonts w:ascii="ＭＳ 明朝" w:hAnsi="ＭＳ 明朝" w:hint="eastAsia"/>
        </w:rPr>
        <w:t>互換または</w:t>
      </w:r>
      <w:r w:rsidR="00D20101" w:rsidRPr="002E3DB7">
        <w:rPr>
          <w:rFonts w:ascii="ＭＳ 明朝" w:hAnsi="ＭＳ 明朝" w:hint="eastAsia"/>
        </w:rPr>
        <w:t>ＰＤＦ</w:t>
      </w:r>
      <w:r w:rsidRPr="002E3DB7">
        <w:rPr>
          <w:rFonts w:ascii="ＭＳ 明朝" w:hAnsi="ＭＳ 明朝" w:cs="ＭＳ Ｐゴシック" w:hint="eastAsia"/>
        </w:rPr>
        <w:t>形式のいずれか</w:t>
      </w:r>
      <w:r w:rsidRPr="008F3B8C">
        <w:rPr>
          <w:rFonts w:ascii="ＭＳ 明朝" w:hAnsi="ＭＳ 明朝" w:cs="ＭＳ Ｐゴシック" w:hint="eastAsia"/>
        </w:rPr>
        <w:t>とする（これに拠りがたい</w:t>
      </w:r>
      <w:r>
        <w:rPr>
          <w:rFonts w:ascii="ＭＳ 明朝" w:hAnsi="ＭＳ 明朝" w:cs="ＭＳ Ｐゴシック" w:hint="eastAsia"/>
        </w:rPr>
        <w:t>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lastRenderedPageBreak/>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090D4E20" w:rsidR="007F4CAD" w:rsidRDefault="007F4CAD" w:rsidP="008F3B8C">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8F3B8C" w:rsidRPr="008F3B8C">
        <w:rPr>
          <w:rFonts w:ascii="ＭＳ 明朝" w:hAnsi="ＭＳ 明朝" w:cs="ＭＳ Ｐゴシック" w:hint="eastAsia"/>
          <w:b/>
          <w:sz w:val="32"/>
          <w:szCs w:val="32"/>
        </w:rPr>
        <w:t>デジタルエコシステム等に係る国際戦略（欧州）支援等業務</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C" w14:textId="4806BC7D" w:rsidR="00FC0D06" w:rsidRPr="00EC04E3" w:rsidRDefault="00EC3561" w:rsidP="002E3DB7">
      <w:pPr>
        <w:spacing w:afterLines="50" w:after="120"/>
        <w:rPr>
          <w:rFonts w:ascii="ＭＳ 明朝" w:hAnsi="ＭＳ 明朝"/>
          <w:color w:val="7F7F7F"/>
        </w:rPr>
      </w:pPr>
      <w:r w:rsidRPr="00B51D9D">
        <w:rPr>
          <w:rFonts w:asciiTheme="minorEastAsia" w:eastAsiaTheme="minorEastAsia" w:hAnsiTheme="minorEastAsia" w:hint="eastAsia"/>
          <w:b/>
          <w:sz w:val="28"/>
          <w:szCs w:val="28"/>
        </w:rPr>
        <w:lastRenderedPageBreak/>
        <w:t>１．</w:t>
      </w:r>
      <w:r w:rsidRPr="00B51D9D">
        <w:rPr>
          <w:rFonts w:asciiTheme="minorEastAsia" w:eastAsiaTheme="minorEastAsia" w:hAnsiTheme="minorEastAsia" w:cs="ＭＳ Ｐゴシック" w:hint="eastAsia"/>
          <w:b/>
          <w:bCs/>
          <w:kern w:val="0"/>
          <w:sz w:val="28"/>
          <w:szCs w:val="28"/>
        </w:rPr>
        <w:t>遵守確認事項</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EC3561" w:rsidRPr="00B51D9D" w14:paraId="727A12B6" w14:textId="77777777">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41C2E430" w14:textId="77777777" w:rsidR="00EC3561" w:rsidRPr="00B51D9D" w:rsidRDefault="00EC3561" w:rsidP="004673C0">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6CB8E63E" w14:textId="77777777" w:rsidR="00EC3561" w:rsidRPr="00B51D9D" w:rsidRDefault="00EC3561" w:rsidP="004673C0">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0C65CC71" w14:textId="77777777" w:rsidR="00EC3561" w:rsidRPr="00B51D9D" w:rsidRDefault="00EC3561" w:rsidP="004673C0">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3860BE87" w14:textId="77777777" w:rsidR="00EC3561" w:rsidRPr="00B51D9D" w:rsidRDefault="00EC3561" w:rsidP="004673C0">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EC3561" w:rsidRPr="00B51D9D" w14:paraId="622F6C4F" w14:textId="77777777">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502CCFDF" w14:textId="77777777" w:rsidR="00EC3561" w:rsidRPr="00B51D9D" w:rsidRDefault="00EC3561" w:rsidP="004673C0">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 </w:t>
            </w:r>
            <w:r w:rsidRPr="00B51D9D">
              <w:rPr>
                <w:rFonts w:asciiTheme="minorEastAsia" w:eastAsiaTheme="minorEastAsia" w:hAnsiTheme="minorEastAsia" w:cs="ＭＳ Ｐゴシック" w:hint="eastAsia"/>
                <w:kern w:val="0"/>
                <w:sz w:val="18"/>
                <w:szCs w:val="18"/>
              </w:rPr>
              <w:t>遵守確認事項</w:t>
            </w:r>
          </w:p>
        </w:tc>
      </w:tr>
      <w:tr w:rsidR="00EC3561" w:rsidRPr="00B51D9D" w14:paraId="61F9C23B" w14:textId="77777777">
        <w:trPr>
          <w:trHeight w:val="850"/>
        </w:trPr>
        <w:tc>
          <w:tcPr>
            <w:tcW w:w="861" w:type="dxa"/>
            <w:vMerge w:val="restart"/>
            <w:tcBorders>
              <w:top w:val="nil"/>
              <w:left w:val="single" w:sz="4" w:space="0" w:color="auto"/>
              <w:right w:val="single" w:sz="4" w:space="0" w:color="auto"/>
            </w:tcBorders>
            <w:shd w:val="clear" w:color="auto" w:fill="auto"/>
            <w:noWrap/>
          </w:tcPr>
          <w:p w14:paraId="505B0BC8" w14:textId="77777777" w:rsidR="00EC3561" w:rsidRPr="00B51D9D" w:rsidRDefault="00EC3561" w:rsidP="004673C0">
            <w:pPr>
              <w:widowControl/>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4FDFE5E0" w14:textId="77777777" w:rsidR="00EC3561" w:rsidRPr="00B51D9D" w:rsidRDefault="00EC3561" w:rsidP="004673C0">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1</w:t>
            </w:r>
            <w:r w:rsidRPr="00B51D9D">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業務</w:t>
            </w:r>
            <w:r w:rsidRPr="00B51D9D">
              <w:rPr>
                <w:rFonts w:asciiTheme="minorEastAsia" w:eastAsiaTheme="minorEastAsia" w:hAnsiTheme="minorEastAsia" w:cs="ＭＳ Ｐゴシック" w:hint="eastAsia"/>
                <w:kern w:val="0"/>
                <w:sz w:val="18"/>
                <w:szCs w:val="18"/>
              </w:rPr>
              <w:t>範囲</w:t>
            </w:r>
          </w:p>
        </w:tc>
        <w:tc>
          <w:tcPr>
            <w:tcW w:w="5418" w:type="dxa"/>
            <w:tcBorders>
              <w:top w:val="nil"/>
              <w:left w:val="nil"/>
              <w:bottom w:val="single" w:sz="4" w:space="0" w:color="auto"/>
              <w:right w:val="single" w:sz="4" w:space="0" w:color="auto"/>
            </w:tcBorders>
            <w:shd w:val="clear" w:color="auto" w:fill="auto"/>
            <w:vAlign w:val="center"/>
          </w:tcPr>
          <w:p w14:paraId="5B82A3A1" w14:textId="77777777" w:rsidR="00EC3561" w:rsidRPr="00B51D9D" w:rsidRDefault="00EC3561" w:rsidP="004673C0">
            <w:pPr>
              <w:widowControl/>
              <w:ind w:firstLineChars="100" w:firstLine="180"/>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2．</w:t>
            </w:r>
            <w:r w:rsidRPr="00B51D9D">
              <w:rPr>
                <w:rFonts w:asciiTheme="minorEastAsia" w:eastAsiaTheme="minorEastAsia" w:hAnsiTheme="minorEastAsia" w:cs="ＭＳ Ｐゴシック" w:hint="eastAsia"/>
                <w:kern w:val="0"/>
                <w:sz w:val="18"/>
                <w:szCs w:val="18"/>
              </w:rPr>
              <w:t>業務内容」に記載</w:t>
            </w:r>
            <w:r>
              <w:rPr>
                <w:rFonts w:asciiTheme="minorEastAsia" w:eastAsiaTheme="minorEastAsia" w:hAnsiTheme="minorEastAsia" w:cs="ＭＳ Ｐゴシック" w:hint="eastAsia"/>
                <w:kern w:val="0"/>
                <w:sz w:val="18"/>
                <w:szCs w:val="18"/>
              </w:rPr>
              <w:t>する業務の全てを</w:t>
            </w:r>
            <w:r w:rsidRPr="00B51D9D">
              <w:rPr>
                <w:rFonts w:asciiTheme="minorEastAsia" w:eastAsiaTheme="minorEastAsia" w:hAnsiTheme="minorEastAsia" w:cs="ＭＳ Ｐゴシック" w:hint="eastAsia"/>
                <w:kern w:val="0"/>
                <w:sz w:val="18"/>
                <w:szCs w:val="18"/>
              </w:rPr>
              <w:t>一括して受託すること。</w:t>
            </w:r>
          </w:p>
        </w:tc>
        <w:tc>
          <w:tcPr>
            <w:tcW w:w="992" w:type="dxa"/>
            <w:tcBorders>
              <w:top w:val="nil"/>
              <w:left w:val="nil"/>
              <w:bottom w:val="single" w:sz="4" w:space="0" w:color="auto"/>
              <w:right w:val="single" w:sz="4" w:space="0" w:color="auto"/>
            </w:tcBorders>
            <w:shd w:val="clear" w:color="auto" w:fill="auto"/>
            <w:vAlign w:val="center"/>
          </w:tcPr>
          <w:p w14:paraId="3DCC4ED9" w14:textId="77777777" w:rsidR="00EC3561" w:rsidRPr="00B51D9D" w:rsidRDefault="00EC3561" w:rsidP="004673C0">
            <w:pPr>
              <w:widowControl/>
              <w:jc w:val="center"/>
              <w:rPr>
                <w:rFonts w:asciiTheme="minorEastAsia" w:eastAsiaTheme="minorEastAsia" w:hAnsiTheme="minorEastAsia" w:cs="ＭＳ Ｐゴシック"/>
                <w:kern w:val="0"/>
                <w:sz w:val="18"/>
                <w:szCs w:val="18"/>
              </w:rPr>
            </w:pPr>
          </w:p>
        </w:tc>
      </w:tr>
      <w:tr w:rsidR="00EC3561" w:rsidRPr="00B51D9D" w14:paraId="1B6BD64F" w14:textId="77777777">
        <w:trPr>
          <w:trHeight w:val="850"/>
        </w:trPr>
        <w:tc>
          <w:tcPr>
            <w:tcW w:w="861" w:type="dxa"/>
            <w:vMerge/>
            <w:tcBorders>
              <w:left w:val="single" w:sz="4" w:space="0" w:color="auto"/>
              <w:right w:val="single" w:sz="4" w:space="0" w:color="auto"/>
            </w:tcBorders>
            <w:shd w:val="clear" w:color="auto" w:fill="auto"/>
            <w:noWrap/>
            <w:vAlign w:val="center"/>
          </w:tcPr>
          <w:p w14:paraId="459D44C0" w14:textId="77777777" w:rsidR="00EC3561" w:rsidRPr="00B51D9D" w:rsidRDefault="00EC3561" w:rsidP="004673C0">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3D634222" w14:textId="77777777" w:rsidR="00EC3561" w:rsidRPr="00B51D9D" w:rsidRDefault="00EC3561" w:rsidP="004673C0">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仕様書上の要求事項</w:t>
            </w:r>
          </w:p>
        </w:tc>
        <w:tc>
          <w:tcPr>
            <w:tcW w:w="5418" w:type="dxa"/>
            <w:tcBorders>
              <w:top w:val="nil"/>
              <w:left w:val="nil"/>
              <w:bottom w:val="single" w:sz="4" w:space="0" w:color="auto"/>
              <w:right w:val="single" w:sz="4" w:space="0" w:color="auto"/>
            </w:tcBorders>
            <w:shd w:val="clear" w:color="auto" w:fill="auto"/>
            <w:vAlign w:val="center"/>
          </w:tcPr>
          <w:p w14:paraId="23ECD7AA" w14:textId="77777777" w:rsidR="00EC3561" w:rsidRPr="00B51D9D" w:rsidRDefault="00EC3561" w:rsidP="004673C0">
            <w:pPr>
              <w:widowControl/>
              <w:ind w:firstLineChars="100" w:firstLine="180"/>
              <w:jc w:val="left"/>
              <w:rPr>
                <w:rFonts w:asciiTheme="minorEastAsia" w:eastAsiaTheme="minorEastAsia" w:hAnsiTheme="minorEastAsia" w:cs="ＭＳ Ｐゴシック"/>
                <w:kern w:val="0"/>
                <w:sz w:val="18"/>
                <w:szCs w:val="18"/>
              </w:rPr>
            </w:pPr>
            <w:r w:rsidRPr="00D103AF">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に記載する要求事項の全てを遵守すること</w:t>
            </w:r>
            <w:r w:rsidRPr="00D103AF">
              <w:rPr>
                <w:rFonts w:asciiTheme="minorEastAsia" w:eastAsiaTheme="minorEastAsia" w:hAnsiTheme="minorEastAsia"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501A48E8" w14:textId="77777777" w:rsidR="00EC3561" w:rsidRPr="00B51D9D" w:rsidRDefault="00EC3561" w:rsidP="004673C0">
            <w:pPr>
              <w:widowControl/>
              <w:jc w:val="center"/>
              <w:rPr>
                <w:rFonts w:asciiTheme="minorEastAsia" w:eastAsiaTheme="minorEastAsia" w:hAnsiTheme="minorEastAsia" w:cs="ＭＳ Ｐゴシック"/>
                <w:kern w:val="0"/>
                <w:sz w:val="18"/>
                <w:szCs w:val="18"/>
              </w:rPr>
            </w:pPr>
          </w:p>
        </w:tc>
      </w:tr>
    </w:tbl>
    <w:p w14:paraId="7DF90FC5" w14:textId="77777777" w:rsidR="00FC0D06" w:rsidRPr="00EC3561"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73F1C2B5" w14:textId="77777777" w:rsidR="00212374" w:rsidRPr="00EE0BD1" w:rsidRDefault="00212374" w:rsidP="00212374">
      <w:pPr>
        <w:spacing w:afterLines="50" w:after="120"/>
        <w:rPr>
          <w:rFonts w:asciiTheme="minorEastAsia" w:eastAsiaTheme="minorEastAsia" w:hAnsiTheme="minorEastAsia"/>
        </w:rPr>
      </w:pPr>
      <w:r w:rsidRPr="00EE0BD1">
        <w:rPr>
          <w:rFonts w:asciiTheme="minorEastAsia" w:eastAsiaTheme="minorEastAsia" w:hAnsiTheme="minorEastAsia" w:hint="eastAsia"/>
          <w:b/>
          <w:sz w:val="28"/>
          <w:szCs w:val="28"/>
        </w:rPr>
        <w:lastRenderedPageBreak/>
        <w:t>２．提案要求事項</w:t>
      </w:r>
    </w:p>
    <w:tbl>
      <w:tblPr>
        <w:tblStyle w:val="a5"/>
        <w:tblW w:w="0" w:type="auto"/>
        <w:tblCellMar>
          <w:top w:w="57" w:type="dxa"/>
          <w:bottom w:w="57" w:type="dxa"/>
        </w:tblCellMar>
        <w:tblLook w:val="04A0" w:firstRow="1" w:lastRow="0" w:firstColumn="1" w:lastColumn="0" w:noHBand="0" w:noVBand="1"/>
      </w:tblPr>
      <w:tblGrid>
        <w:gridCol w:w="688"/>
        <w:gridCol w:w="1868"/>
        <w:gridCol w:w="3135"/>
        <w:gridCol w:w="452"/>
        <w:gridCol w:w="576"/>
        <w:gridCol w:w="1384"/>
        <w:gridCol w:w="1384"/>
        <w:gridCol w:w="493"/>
      </w:tblGrid>
      <w:tr w:rsidR="00A43700" w:rsidRPr="00E54807" w14:paraId="6FB10EE1" w14:textId="77777777" w:rsidTr="004673C0">
        <w:tc>
          <w:tcPr>
            <w:tcW w:w="2556" w:type="dxa"/>
            <w:gridSpan w:val="2"/>
            <w:shd w:val="clear" w:color="auto" w:fill="99CCFF"/>
            <w:vAlign w:val="center"/>
          </w:tcPr>
          <w:p w14:paraId="706C9071"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提案書の目次</w:t>
            </w:r>
          </w:p>
        </w:tc>
        <w:tc>
          <w:tcPr>
            <w:tcW w:w="3135" w:type="dxa"/>
            <w:vMerge w:val="restart"/>
            <w:shd w:val="clear" w:color="auto" w:fill="99CCFF"/>
            <w:vAlign w:val="center"/>
          </w:tcPr>
          <w:p w14:paraId="0FEE45C7"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提案要求事項</w:t>
            </w:r>
          </w:p>
        </w:tc>
        <w:tc>
          <w:tcPr>
            <w:tcW w:w="452" w:type="dxa"/>
            <w:vMerge w:val="restart"/>
            <w:shd w:val="clear" w:color="auto" w:fill="99CCFF"/>
            <w:tcMar>
              <w:left w:w="28" w:type="dxa"/>
              <w:right w:w="28" w:type="dxa"/>
            </w:tcMar>
            <w:vAlign w:val="center"/>
          </w:tcPr>
          <w:p w14:paraId="42F79293"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評価</w:t>
            </w:r>
          </w:p>
          <w:p w14:paraId="2EBEDC7B"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区分</w:t>
            </w:r>
          </w:p>
        </w:tc>
        <w:tc>
          <w:tcPr>
            <w:tcW w:w="3344" w:type="dxa"/>
            <w:gridSpan w:val="3"/>
            <w:shd w:val="clear" w:color="auto" w:fill="99CCFF"/>
            <w:vAlign w:val="center"/>
          </w:tcPr>
          <w:p w14:paraId="6B1D34AC"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得点配分</w:t>
            </w:r>
          </w:p>
        </w:tc>
        <w:tc>
          <w:tcPr>
            <w:tcW w:w="493" w:type="dxa"/>
            <w:vMerge w:val="restart"/>
            <w:shd w:val="clear" w:color="auto" w:fill="99CCFF"/>
            <w:tcMar>
              <w:left w:w="28" w:type="dxa"/>
              <w:right w:w="28" w:type="dxa"/>
            </w:tcMar>
            <w:vAlign w:val="center"/>
          </w:tcPr>
          <w:p w14:paraId="5A7A8A17"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提案書</w:t>
            </w:r>
          </w:p>
          <w:p w14:paraId="2A108BDE"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頁番号</w:t>
            </w:r>
          </w:p>
        </w:tc>
      </w:tr>
      <w:tr w:rsidR="00A43700" w:rsidRPr="00E54807" w14:paraId="649F50DE" w14:textId="77777777" w:rsidTr="004673C0">
        <w:tc>
          <w:tcPr>
            <w:tcW w:w="688" w:type="dxa"/>
            <w:shd w:val="clear" w:color="auto" w:fill="99CCFF"/>
            <w:vAlign w:val="center"/>
          </w:tcPr>
          <w:p w14:paraId="444FC8D6"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大項目</w:t>
            </w:r>
          </w:p>
        </w:tc>
        <w:tc>
          <w:tcPr>
            <w:tcW w:w="1868" w:type="dxa"/>
            <w:shd w:val="clear" w:color="auto" w:fill="99CCFF"/>
            <w:vAlign w:val="center"/>
          </w:tcPr>
          <w:p w14:paraId="43D882DF"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小項目</w:t>
            </w:r>
          </w:p>
        </w:tc>
        <w:tc>
          <w:tcPr>
            <w:tcW w:w="3135" w:type="dxa"/>
            <w:vMerge/>
            <w:shd w:val="clear" w:color="auto" w:fill="99CCFF"/>
            <w:vAlign w:val="center"/>
          </w:tcPr>
          <w:p w14:paraId="642189A3" w14:textId="77777777" w:rsidR="00212374" w:rsidRPr="00E54807" w:rsidRDefault="00212374" w:rsidP="004673C0">
            <w:pPr>
              <w:jc w:val="center"/>
              <w:rPr>
                <w:rFonts w:asciiTheme="minorEastAsia" w:eastAsiaTheme="minorEastAsia" w:hAnsiTheme="minorEastAsia"/>
                <w:sz w:val="18"/>
                <w:szCs w:val="18"/>
              </w:rPr>
            </w:pPr>
          </w:p>
        </w:tc>
        <w:tc>
          <w:tcPr>
            <w:tcW w:w="452" w:type="dxa"/>
            <w:vMerge/>
            <w:shd w:val="clear" w:color="auto" w:fill="99CCFF"/>
            <w:tcMar>
              <w:left w:w="28" w:type="dxa"/>
              <w:right w:w="28" w:type="dxa"/>
            </w:tcMar>
            <w:vAlign w:val="center"/>
          </w:tcPr>
          <w:p w14:paraId="75AA303E" w14:textId="77777777" w:rsidR="00212374" w:rsidRPr="00E54807" w:rsidRDefault="00212374" w:rsidP="004673C0">
            <w:pPr>
              <w:jc w:val="center"/>
              <w:rPr>
                <w:rFonts w:asciiTheme="minorEastAsia" w:eastAsiaTheme="minorEastAsia" w:hAnsiTheme="minorEastAsia"/>
                <w:sz w:val="18"/>
                <w:szCs w:val="18"/>
              </w:rPr>
            </w:pPr>
          </w:p>
        </w:tc>
        <w:tc>
          <w:tcPr>
            <w:tcW w:w="576" w:type="dxa"/>
            <w:shd w:val="clear" w:color="auto" w:fill="99CCFF"/>
            <w:tcMar>
              <w:left w:w="28" w:type="dxa"/>
              <w:right w:w="28" w:type="dxa"/>
            </w:tcMar>
            <w:vAlign w:val="center"/>
          </w:tcPr>
          <w:p w14:paraId="1D09A84C"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基礎点</w:t>
            </w:r>
          </w:p>
        </w:tc>
        <w:tc>
          <w:tcPr>
            <w:tcW w:w="1384" w:type="dxa"/>
            <w:shd w:val="clear" w:color="auto" w:fill="99CCFF"/>
            <w:tcMar>
              <w:left w:w="28" w:type="dxa"/>
              <w:right w:w="28" w:type="dxa"/>
            </w:tcMar>
            <w:vAlign w:val="center"/>
          </w:tcPr>
          <w:p w14:paraId="168A2322"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加点</w:t>
            </w:r>
          </w:p>
        </w:tc>
        <w:tc>
          <w:tcPr>
            <w:tcW w:w="1384" w:type="dxa"/>
            <w:shd w:val="clear" w:color="auto" w:fill="99CCFF"/>
            <w:tcMar>
              <w:left w:w="28" w:type="dxa"/>
              <w:right w:w="28" w:type="dxa"/>
            </w:tcMar>
            <w:vAlign w:val="center"/>
          </w:tcPr>
          <w:p w14:paraId="4C7299AE"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合計</w:t>
            </w:r>
          </w:p>
        </w:tc>
        <w:tc>
          <w:tcPr>
            <w:tcW w:w="493" w:type="dxa"/>
            <w:vMerge/>
            <w:shd w:val="clear" w:color="auto" w:fill="99CCFF"/>
          </w:tcPr>
          <w:p w14:paraId="637E893E" w14:textId="77777777" w:rsidR="00212374" w:rsidRPr="00E54807" w:rsidRDefault="00212374" w:rsidP="004673C0">
            <w:pPr>
              <w:rPr>
                <w:rFonts w:asciiTheme="minorEastAsia" w:eastAsiaTheme="minorEastAsia" w:hAnsiTheme="minorEastAsia"/>
                <w:sz w:val="18"/>
                <w:szCs w:val="18"/>
              </w:rPr>
            </w:pPr>
          </w:p>
        </w:tc>
      </w:tr>
      <w:tr w:rsidR="00212374" w:rsidRPr="00E54807" w14:paraId="26950152" w14:textId="77777777" w:rsidTr="004673C0">
        <w:tc>
          <w:tcPr>
            <w:tcW w:w="9980" w:type="dxa"/>
            <w:gridSpan w:val="8"/>
            <w:shd w:val="clear" w:color="auto" w:fill="CCFFFF"/>
          </w:tcPr>
          <w:p w14:paraId="7D46F795"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１．業務の実施方針、実施方法等</w:t>
            </w:r>
          </w:p>
        </w:tc>
      </w:tr>
      <w:tr w:rsidR="00A43700" w:rsidRPr="00E54807" w14:paraId="7517709A" w14:textId="77777777" w:rsidTr="004673C0">
        <w:tc>
          <w:tcPr>
            <w:tcW w:w="688" w:type="dxa"/>
            <w:vMerge w:val="restart"/>
          </w:tcPr>
          <w:p w14:paraId="3D6079BC" w14:textId="77777777" w:rsidR="00212374" w:rsidRPr="00E54807" w:rsidRDefault="00212374" w:rsidP="004673C0">
            <w:pPr>
              <w:rPr>
                <w:rFonts w:asciiTheme="minorEastAsia" w:eastAsiaTheme="minorEastAsia" w:hAnsiTheme="minorEastAsia"/>
                <w:sz w:val="18"/>
                <w:szCs w:val="18"/>
              </w:rPr>
            </w:pPr>
          </w:p>
        </w:tc>
        <w:tc>
          <w:tcPr>
            <w:tcW w:w="1868" w:type="dxa"/>
          </w:tcPr>
          <w:p w14:paraId="392AFE0F"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sz w:val="18"/>
                <w:szCs w:val="18"/>
              </w:rPr>
              <w:t>1.1</w:t>
            </w:r>
            <w:r w:rsidRPr="00E54807">
              <w:rPr>
                <w:rFonts w:asciiTheme="minorEastAsia" w:eastAsiaTheme="minorEastAsia" w:hAnsiTheme="minorEastAsia" w:hint="eastAsia"/>
                <w:sz w:val="18"/>
                <w:szCs w:val="18"/>
              </w:rPr>
              <w:t>事業実施の基本方針、業務内容等</w:t>
            </w:r>
          </w:p>
        </w:tc>
        <w:tc>
          <w:tcPr>
            <w:tcW w:w="3135" w:type="dxa"/>
          </w:tcPr>
          <w:p w14:paraId="41615A58"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・仕様書に記載の目的との整合性がとれているか。</w:t>
            </w:r>
          </w:p>
          <w:p w14:paraId="4ED3B417" w14:textId="1645A638"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・仕様書に記載の内容について</w:t>
            </w:r>
            <w:r w:rsidR="003538A5" w:rsidRPr="002E3DB7">
              <w:rPr>
                <w:rFonts w:asciiTheme="minorEastAsia" w:eastAsiaTheme="minorEastAsia" w:hAnsiTheme="minorEastAsia" w:hint="eastAsia"/>
                <w:sz w:val="18"/>
                <w:szCs w:val="18"/>
              </w:rPr>
              <w:t>、</w:t>
            </w:r>
            <w:r w:rsidRPr="00E54807">
              <w:rPr>
                <w:rFonts w:asciiTheme="minorEastAsia" w:eastAsiaTheme="minorEastAsia" w:hAnsiTheme="minorEastAsia" w:hint="eastAsia"/>
                <w:sz w:val="18"/>
                <w:szCs w:val="18"/>
              </w:rPr>
              <w:t>全て提案されているか。</w:t>
            </w:r>
          </w:p>
          <w:p w14:paraId="2AB0B331"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・偏った内容になっていないか。</w:t>
            </w:r>
          </w:p>
        </w:tc>
        <w:tc>
          <w:tcPr>
            <w:tcW w:w="452" w:type="dxa"/>
            <w:tcMar>
              <w:left w:w="28" w:type="dxa"/>
              <w:right w:w="28" w:type="dxa"/>
            </w:tcMar>
            <w:vAlign w:val="center"/>
          </w:tcPr>
          <w:p w14:paraId="57D73AA9"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必須</w:t>
            </w:r>
          </w:p>
        </w:tc>
        <w:tc>
          <w:tcPr>
            <w:tcW w:w="576" w:type="dxa"/>
            <w:vAlign w:val="center"/>
          </w:tcPr>
          <w:p w14:paraId="76F259C1"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1</w:t>
            </w:r>
          </w:p>
        </w:tc>
        <w:tc>
          <w:tcPr>
            <w:tcW w:w="1384" w:type="dxa"/>
            <w:vAlign w:val="center"/>
          </w:tcPr>
          <w:p w14:paraId="4A6A44B0"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w:t>
            </w:r>
          </w:p>
        </w:tc>
        <w:tc>
          <w:tcPr>
            <w:tcW w:w="1384" w:type="dxa"/>
            <w:vMerge w:val="restart"/>
            <w:vAlign w:val="center"/>
          </w:tcPr>
          <w:p w14:paraId="69D9EC47" w14:textId="02AEA7AC" w:rsidR="00212374" w:rsidRPr="00E54807" w:rsidRDefault="00EB26EE"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41</w:t>
            </w:r>
          </w:p>
        </w:tc>
        <w:tc>
          <w:tcPr>
            <w:tcW w:w="493" w:type="dxa"/>
            <w:vAlign w:val="center"/>
          </w:tcPr>
          <w:p w14:paraId="684A3F8D" w14:textId="77777777" w:rsidR="00212374" w:rsidRPr="00E54807" w:rsidRDefault="00212374" w:rsidP="004673C0">
            <w:pPr>
              <w:jc w:val="center"/>
              <w:rPr>
                <w:rFonts w:asciiTheme="minorEastAsia" w:eastAsiaTheme="minorEastAsia" w:hAnsiTheme="minorEastAsia"/>
                <w:sz w:val="18"/>
                <w:szCs w:val="18"/>
              </w:rPr>
            </w:pPr>
          </w:p>
        </w:tc>
      </w:tr>
      <w:tr w:rsidR="00A43700" w:rsidRPr="00E54807" w14:paraId="029822EC" w14:textId="77777777" w:rsidTr="004673C0">
        <w:trPr>
          <w:trHeight w:val="908"/>
        </w:trPr>
        <w:tc>
          <w:tcPr>
            <w:tcW w:w="688" w:type="dxa"/>
            <w:vMerge/>
          </w:tcPr>
          <w:p w14:paraId="3641146F" w14:textId="77777777" w:rsidR="00212374" w:rsidRPr="00E54807" w:rsidRDefault="00212374" w:rsidP="004673C0">
            <w:pPr>
              <w:rPr>
                <w:rFonts w:asciiTheme="minorEastAsia" w:eastAsiaTheme="minorEastAsia" w:hAnsiTheme="minorEastAsia"/>
                <w:sz w:val="18"/>
                <w:szCs w:val="18"/>
              </w:rPr>
            </w:pPr>
          </w:p>
        </w:tc>
        <w:tc>
          <w:tcPr>
            <w:tcW w:w="1868" w:type="dxa"/>
            <w:vMerge w:val="restart"/>
          </w:tcPr>
          <w:p w14:paraId="79B9ABC8" w14:textId="40A427EF"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sz w:val="18"/>
                <w:szCs w:val="18"/>
              </w:rPr>
              <w:t>1.2.</w:t>
            </w:r>
            <w:r w:rsidR="00307BD6" w:rsidRPr="00E54807">
              <w:rPr>
                <w:rFonts w:asciiTheme="minorEastAsia" w:eastAsiaTheme="minorEastAsia" w:hAnsiTheme="minorEastAsia" w:hint="eastAsia"/>
                <w:sz w:val="18"/>
                <w:szCs w:val="18"/>
              </w:rPr>
              <w:t>デジタル活用等に係る産業政策に関する最新動向の提供</w:t>
            </w:r>
          </w:p>
        </w:tc>
        <w:tc>
          <w:tcPr>
            <w:tcW w:w="3135" w:type="dxa"/>
          </w:tcPr>
          <w:p w14:paraId="0A2AE956" w14:textId="77777777" w:rsidR="00212374" w:rsidRPr="002E3DB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・Ⅲ</w:t>
            </w:r>
            <w:r w:rsidRPr="00E54807">
              <w:rPr>
                <w:rFonts w:asciiTheme="minorEastAsia" w:eastAsiaTheme="minorEastAsia" w:hAnsiTheme="minorEastAsia"/>
                <w:sz w:val="18"/>
                <w:szCs w:val="18"/>
              </w:rPr>
              <w:t>.仕様書「</w:t>
            </w:r>
            <w:r w:rsidR="00E040DC" w:rsidRPr="00E54807">
              <w:rPr>
                <w:rFonts w:asciiTheme="minorEastAsia" w:eastAsiaTheme="minorEastAsia" w:hAnsiTheme="minorEastAsia"/>
                <w:sz w:val="18"/>
                <w:szCs w:val="18"/>
              </w:rPr>
              <w:t>4.1欧州デジタル政策動向に関する情報提供</w:t>
            </w:r>
            <w:r w:rsidRPr="00E54807">
              <w:rPr>
                <w:rFonts w:asciiTheme="minorEastAsia" w:eastAsiaTheme="minorEastAsia" w:hAnsiTheme="minorEastAsia" w:hint="eastAsia"/>
                <w:sz w:val="18"/>
                <w:szCs w:val="18"/>
              </w:rPr>
              <w:t>」に記載した通り</w:t>
            </w:r>
            <w:r w:rsidR="00E9590F" w:rsidRPr="002E3DB7">
              <w:rPr>
                <w:rFonts w:asciiTheme="minorEastAsia" w:eastAsiaTheme="minorEastAsia" w:hAnsiTheme="minorEastAsia" w:hint="eastAsia"/>
                <w:sz w:val="18"/>
                <w:szCs w:val="18"/>
              </w:rPr>
              <w:t>、定期報告を行うことが明記されているか。</w:t>
            </w:r>
          </w:p>
          <w:p w14:paraId="6300001B" w14:textId="0EDDE977" w:rsidR="00E6070F" w:rsidRPr="00E54807" w:rsidRDefault="00E6070F" w:rsidP="004673C0">
            <w:pPr>
              <w:rPr>
                <w:rFonts w:asciiTheme="minorEastAsia" w:eastAsiaTheme="minorEastAsia" w:hAnsiTheme="minorEastAsia"/>
                <w:sz w:val="18"/>
                <w:szCs w:val="18"/>
              </w:rPr>
            </w:pPr>
            <w:r w:rsidRPr="002E3DB7">
              <w:rPr>
                <w:rFonts w:asciiTheme="minorEastAsia" w:eastAsiaTheme="minorEastAsia" w:hAnsiTheme="minorEastAsia" w:hint="eastAsia"/>
                <w:sz w:val="18"/>
                <w:szCs w:val="18"/>
              </w:rPr>
              <w:t>・</w:t>
            </w:r>
            <w:r w:rsidRPr="00E54807">
              <w:rPr>
                <w:rFonts w:asciiTheme="minorEastAsia" w:eastAsiaTheme="minorEastAsia" w:hAnsiTheme="minorEastAsia" w:hint="eastAsia"/>
                <w:sz w:val="18"/>
                <w:szCs w:val="18"/>
              </w:rPr>
              <w:t>最新動向を追うべき政策・プロジェクト事例等が提案されているか。</w:t>
            </w:r>
          </w:p>
        </w:tc>
        <w:tc>
          <w:tcPr>
            <w:tcW w:w="452" w:type="dxa"/>
            <w:tcMar>
              <w:left w:w="28" w:type="dxa"/>
              <w:right w:w="28" w:type="dxa"/>
            </w:tcMar>
            <w:vAlign w:val="center"/>
          </w:tcPr>
          <w:p w14:paraId="1210EDBE"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必須</w:t>
            </w:r>
          </w:p>
        </w:tc>
        <w:tc>
          <w:tcPr>
            <w:tcW w:w="576" w:type="dxa"/>
            <w:vAlign w:val="center"/>
          </w:tcPr>
          <w:p w14:paraId="2E7D5503"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1</w:t>
            </w:r>
          </w:p>
        </w:tc>
        <w:tc>
          <w:tcPr>
            <w:tcW w:w="1384" w:type="dxa"/>
            <w:vAlign w:val="center"/>
          </w:tcPr>
          <w:p w14:paraId="19331667"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w:t>
            </w:r>
          </w:p>
        </w:tc>
        <w:tc>
          <w:tcPr>
            <w:tcW w:w="1384" w:type="dxa"/>
            <w:vMerge/>
            <w:vAlign w:val="center"/>
          </w:tcPr>
          <w:p w14:paraId="57EF3DBD" w14:textId="77777777" w:rsidR="00212374" w:rsidRPr="00E54807" w:rsidRDefault="00212374" w:rsidP="004673C0">
            <w:pPr>
              <w:jc w:val="center"/>
              <w:rPr>
                <w:rFonts w:asciiTheme="minorEastAsia" w:eastAsiaTheme="minorEastAsia" w:hAnsiTheme="minorEastAsia"/>
                <w:sz w:val="18"/>
                <w:szCs w:val="18"/>
              </w:rPr>
            </w:pPr>
          </w:p>
        </w:tc>
        <w:tc>
          <w:tcPr>
            <w:tcW w:w="493" w:type="dxa"/>
            <w:vAlign w:val="center"/>
          </w:tcPr>
          <w:p w14:paraId="10207113" w14:textId="77777777" w:rsidR="00212374" w:rsidRPr="00E54807" w:rsidRDefault="00212374" w:rsidP="004673C0">
            <w:pPr>
              <w:jc w:val="center"/>
              <w:rPr>
                <w:rFonts w:asciiTheme="minorEastAsia" w:eastAsiaTheme="minorEastAsia" w:hAnsiTheme="minorEastAsia"/>
                <w:sz w:val="18"/>
                <w:szCs w:val="18"/>
              </w:rPr>
            </w:pPr>
          </w:p>
        </w:tc>
      </w:tr>
      <w:tr w:rsidR="00A43700" w:rsidRPr="00E54807" w14:paraId="02452A03" w14:textId="77777777" w:rsidTr="004673C0">
        <w:trPr>
          <w:trHeight w:val="908"/>
        </w:trPr>
        <w:tc>
          <w:tcPr>
            <w:tcW w:w="688" w:type="dxa"/>
            <w:vMerge/>
          </w:tcPr>
          <w:p w14:paraId="2E0F6624" w14:textId="77777777" w:rsidR="00212374" w:rsidRPr="00E54807" w:rsidRDefault="00212374" w:rsidP="004673C0">
            <w:pPr>
              <w:rPr>
                <w:rFonts w:asciiTheme="minorEastAsia" w:eastAsiaTheme="minorEastAsia" w:hAnsiTheme="minorEastAsia"/>
                <w:sz w:val="18"/>
                <w:szCs w:val="18"/>
              </w:rPr>
            </w:pPr>
          </w:p>
        </w:tc>
        <w:tc>
          <w:tcPr>
            <w:tcW w:w="1868" w:type="dxa"/>
            <w:vMerge/>
          </w:tcPr>
          <w:p w14:paraId="1FCE31B8" w14:textId="77777777" w:rsidR="00212374" w:rsidRPr="00E54807" w:rsidRDefault="00212374" w:rsidP="004673C0">
            <w:pPr>
              <w:rPr>
                <w:rFonts w:asciiTheme="minorEastAsia" w:eastAsiaTheme="minorEastAsia" w:hAnsiTheme="minorEastAsia"/>
                <w:sz w:val="18"/>
                <w:szCs w:val="18"/>
              </w:rPr>
            </w:pPr>
          </w:p>
        </w:tc>
        <w:tc>
          <w:tcPr>
            <w:tcW w:w="3135" w:type="dxa"/>
          </w:tcPr>
          <w:p w14:paraId="06884308" w14:textId="77777777" w:rsidR="003538A5" w:rsidRPr="002E3DB7" w:rsidRDefault="00212374" w:rsidP="00E9590F">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・Ⅲ</w:t>
            </w:r>
            <w:r w:rsidRPr="00E54807">
              <w:rPr>
                <w:rFonts w:asciiTheme="minorEastAsia" w:eastAsiaTheme="minorEastAsia" w:hAnsiTheme="minorEastAsia"/>
                <w:sz w:val="18"/>
                <w:szCs w:val="18"/>
              </w:rPr>
              <w:t>.仕様書「</w:t>
            </w:r>
            <w:r w:rsidR="003356F0" w:rsidRPr="00E54807">
              <w:rPr>
                <w:rFonts w:asciiTheme="minorEastAsia" w:eastAsiaTheme="minorEastAsia" w:hAnsiTheme="minorEastAsia"/>
                <w:sz w:val="18"/>
                <w:szCs w:val="18"/>
              </w:rPr>
              <w:t>4.1欧州デジタル政策動向に関する情報提供</w:t>
            </w:r>
            <w:r w:rsidRPr="00E54807">
              <w:rPr>
                <w:rFonts w:asciiTheme="minorEastAsia" w:eastAsiaTheme="minorEastAsia" w:hAnsiTheme="minorEastAsia" w:hint="eastAsia"/>
                <w:sz w:val="18"/>
                <w:szCs w:val="18"/>
              </w:rPr>
              <w:t>」に記載した通り、</w:t>
            </w:r>
            <w:r w:rsidR="003356F0" w:rsidRPr="00E54807">
              <w:rPr>
                <w:rFonts w:asciiTheme="minorEastAsia" w:eastAsiaTheme="minorEastAsia" w:hAnsiTheme="minorEastAsia"/>
                <w:sz w:val="18"/>
                <w:szCs w:val="18"/>
              </w:rPr>
              <w:t>現地ネットワークを活かした即時性および重要性の高い情報の取得</w:t>
            </w:r>
            <w:r w:rsidR="003356F0" w:rsidRPr="002E3DB7">
              <w:rPr>
                <w:rFonts w:asciiTheme="minorEastAsia" w:eastAsiaTheme="minorEastAsia" w:hAnsiTheme="minorEastAsia" w:hint="eastAsia"/>
                <w:sz w:val="18"/>
                <w:szCs w:val="18"/>
              </w:rPr>
              <w:t>方法</w:t>
            </w:r>
            <w:r w:rsidR="00E9590F" w:rsidRPr="002E3DB7">
              <w:rPr>
                <w:rFonts w:asciiTheme="minorEastAsia" w:eastAsiaTheme="minorEastAsia" w:hAnsiTheme="minorEastAsia" w:hint="eastAsia"/>
                <w:sz w:val="18"/>
                <w:szCs w:val="18"/>
              </w:rPr>
              <w:t>、また</w:t>
            </w:r>
            <w:r w:rsidRPr="00E54807">
              <w:rPr>
                <w:rFonts w:asciiTheme="minorEastAsia" w:eastAsiaTheme="minorEastAsia" w:hAnsiTheme="minorEastAsia" w:hint="eastAsia"/>
                <w:sz w:val="18"/>
                <w:szCs w:val="18"/>
              </w:rPr>
              <w:t>情報収集</w:t>
            </w:r>
            <w:r w:rsidR="00743230" w:rsidRPr="002E3DB7">
              <w:rPr>
                <w:rFonts w:asciiTheme="minorEastAsia" w:eastAsiaTheme="minorEastAsia" w:hAnsiTheme="minorEastAsia" w:hint="eastAsia"/>
                <w:sz w:val="18"/>
                <w:szCs w:val="18"/>
              </w:rPr>
              <w:t>内容・対象等</w:t>
            </w:r>
            <w:r w:rsidRPr="00E54807">
              <w:rPr>
                <w:rFonts w:asciiTheme="minorEastAsia" w:eastAsiaTheme="minorEastAsia" w:hAnsiTheme="minorEastAsia" w:hint="eastAsia"/>
                <w:sz w:val="18"/>
                <w:szCs w:val="18"/>
              </w:rPr>
              <w:t>に創意工夫がみられるか。</w:t>
            </w:r>
          </w:p>
          <w:p w14:paraId="3A154A13" w14:textId="46FBB2D6" w:rsidR="00212374" w:rsidRPr="00E54807" w:rsidDel="00AE29F6" w:rsidRDefault="003538A5" w:rsidP="00E9590F">
            <w:pPr>
              <w:rPr>
                <w:rFonts w:asciiTheme="minorEastAsia" w:eastAsiaTheme="minorEastAsia" w:hAnsiTheme="minorEastAsia"/>
                <w:sz w:val="18"/>
                <w:szCs w:val="18"/>
              </w:rPr>
            </w:pPr>
            <w:r w:rsidRPr="002E3DB7">
              <w:rPr>
                <w:rFonts w:asciiTheme="minorEastAsia" w:eastAsiaTheme="minorEastAsia" w:hAnsiTheme="minorEastAsia" w:hint="eastAsia"/>
                <w:sz w:val="18"/>
                <w:szCs w:val="18"/>
              </w:rPr>
              <w:t>・</w:t>
            </w:r>
            <w:r w:rsidR="00743230" w:rsidRPr="002E3DB7">
              <w:rPr>
                <w:rFonts w:asciiTheme="minorEastAsia" w:eastAsiaTheme="minorEastAsia" w:hAnsiTheme="minorEastAsia" w:hint="eastAsia"/>
                <w:sz w:val="18"/>
                <w:szCs w:val="18"/>
              </w:rPr>
              <w:t>趣旨に則した独自の提案がされているか。</w:t>
            </w:r>
          </w:p>
        </w:tc>
        <w:tc>
          <w:tcPr>
            <w:tcW w:w="452" w:type="dxa"/>
            <w:tcMar>
              <w:left w:w="28" w:type="dxa"/>
              <w:right w:w="28" w:type="dxa"/>
            </w:tcMar>
            <w:vAlign w:val="center"/>
          </w:tcPr>
          <w:p w14:paraId="5DC79A96"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任意</w:t>
            </w:r>
          </w:p>
        </w:tc>
        <w:tc>
          <w:tcPr>
            <w:tcW w:w="576" w:type="dxa"/>
            <w:vAlign w:val="center"/>
          </w:tcPr>
          <w:p w14:paraId="4D82449B" w14:textId="726B48A4" w:rsidR="00212374" w:rsidRPr="00E54807" w:rsidRDefault="005D05FA" w:rsidP="004673C0">
            <w:pPr>
              <w:jc w:val="center"/>
              <w:rPr>
                <w:rFonts w:asciiTheme="minorEastAsia" w:eastAsiaTheme="minorEastAsia" w:hAnsiTheme="minorEastAsia"/>
                <w:sz w:val="18"/>
                <w:szCs w:val="18"/>
              </w:rPr>
            </w:pPr>
            <w:r w:rsidRPr="002E3DB7">
              <w:rPr>
                <w:rFonts w:asciiTheme="minorEastAsia" w:eastAsiaTheme="minorEastAsia" w:hAnsiTheme="minorEastAsia"/>
                <w:sz w:val="18"/>
                <w:szCs w:val="18"/>
              </w:rPr>
              <w:t>-</w:t>
            </w:r>
          </w:p>
        </w:tc>
        <w:tc>
          <w:tcPr>
            <w:tcW w:w="1384" w:type="dxa"/>
            <w:vAlign w:val="center"/>
          </w:tcPr>
          <w:p w14:paraId="198EDF87" w14:textId="2C3E632C" w:rsidR="00212374" w:rsidRPr="00E54807" w:rsidRDefault="00554A5A"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1</w:t>
            </w:r>
            <w:r w:rsidR="00C8282A">
              <w:rPr>
                <w:rFonts w:asciiTheme="minorEastAsia" w:eastAsiaTheme="minorEastAsia" w:hAnsiTheme="minorEastAsia" w:hint="eastAsia"/>
                <w:sz w:val="18"/>
                <w:szCs w:val="18"/>
              </w:rPr>
              <w:t>5</w:t>
            </w:r>
          </w:p>
        </w:tc>
        <w:tc>
          <w:tcPr>
            <w:tcW w:w="1384" w:type="dxa"/>
            <w:vMerge/>
            <w:vAlign w:val="center"/>
          </w:tcPr>
          <w:p w14:paraId="19220321" w14:textId="77777777" w:rsidR="00212374" w:rsidRPr="00E54807" w:rsidRDefault="00212374" w:rsidP="004673C0">
            <w:pPr>
              <w:jc w:val="center"/>
              <w:rPr>
                <w:rFonts w:asciiTheme="minorEastAsia" w:eastAsiaTheme="minorEastAsia" w:hAnsiTheme="minorEastAsia"/>
                <w:sz w:val="18"/>
                <w:szCs w:val="18"/>
              </w:rPr>
            </w:pPr>
          </w:p>
        </w:tc>
        <w:tc>
          <w:tcPr>
            <w:tcW w:w="493" w:type="dxa"/>
            <w:vAlign w:val="center"/>
          </w:tcPr>
          <w:p w14:paraId="48DECE99" w14:textId="77777777" w:rsidR="00212374" w:rsidRPr="00E54807" w:rsidRDefault="00212374" w:rsidP="004673C0">
            <w:pPr>
              <w:jc w:val="center"/>
              <w:rPr>
                <w:rFonts w:asciiTheme="minorEastAsia" w:eastAsiaTheme="minorEastAsia" w:hAnsiTheme="minorEastAsia"/>
                <w:sz w:val="18"/>
                <w:szCs w:val="18"/>
              </w:rPr>
            </w:pPr>
          </w:p>
        </w:tc>
      </w:tr>
      <w:tr w:rsidR="00A43700" w:rsidRPr="00E54807" w14:paraId="0935F744" w14:textId="77777777" w:rsidTr="004673C0">
        <w:trPr>
          <w:trHeight w:val="908"/>
        </w:trPr>
        <w:tc>
          <w:tcPr>
            <w:tcW w:w="688" w:type="dxa"/>
            <w:vMerge/>
          </w:tcPr>
          <w:p w14:paraId="2C337AD9" w14:textId="77777777" w:rsidR="00212374" w:rsidRPr="00E54807" w:rsidRDefault="00212374" w:rsidP="004673C0">
            <w:pPr>
              <w:rPr>
                <w:rFonts w:asciiTheme="minorEastAsia" w:eastAsiaTheme="minorEastAsia" w:hAnsiTheme="minorEastAsia"/>
                <w:sz w:val="18"/>
                <w:szCs w:val="18"/>
              </w:rPr>
            </w:pPr>
          </w:p>
        </w:tc>
        <w:tc>
          <w:tcPr>
            <w:tcW w:w="1868" w:type="dxa"/>
            <w:vMerge w:val="restart"/>
          </w:tcPr>
          <w:p w14:paraId="4DFCB2FE" w14:textId="093F4F5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sz w:val="18"/>
                <w:szCs w:val="18"/>
              </w:rPr>
              <w:t>1.3.</w:t>
            </w:r>
            <w:r w:rsidR="00307BD6" w:rsidRPr="00E54807">
              <w:t xml:space="preserve"> </w:t>
            </w:r>
            <w:r w:rsidR="00307BD6" w:rsidRPr="00E54807">
              <w:rPr>
                <w:rFonts w:asciiTheme="minorEastAsia" w:eastAsiaTheme="minorEastAsia" w:hAnsiTheme="minorEastAsia"/>
                <w:sz w:val="18"/>
                <w:szCs w:val="18"/>
              </w:rPr>
              <w:t>1.2.</w:t>
            </w:r>
            <w:r w:rsidR="00307BD6" w:rsidRPr="00E54807">
              <w:rPr>
                <w:rFonts w:asciiTheme="minorEastAsia" w:eastAsiaTheme="minorEastAsia" w:hAnsiTheme="minorEastAsia" w:hint="eastAsia"/>
                <w:sz w:val="18"/>
                <w:szCs w:val="18"/>
              </w:rPr>
              <w:t>に関連する政策動向に関するブリーフィングおよびフォローアップ</w:t>
            </w:r>
            <w:r w:rsidRPr="00E54807" w:rsidDel="00AE29F6">
              <w:rPr>
                <w:rFonts w:asciiTheme="minorEastAsia" w:eastAsiaTheme="minorEastAsia" w:hAnsiTheme="minorEastAsia"/>
                <w:sz w:val="18"/>
                <w:szCs w:val="18"/>
              </w:rPr>
              <w:t xml:space="preserve"> </w:t>
            </w:r>
          </w:p>
        </w:tc>
        <w:tc>
          <w:tcPr>
            <w:tcW w:w="3135" w:type="dxa"/>
          </w:tcPr>
          <w:p w14:paraId="726BA425" w14:textId="14D7B079"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・Ⅲ</w:t>
            </w:r>
            <w:r w:rsidRPr="00E54807">
              <w:rPr>
                <w:rFonts w:asciiTheme="minorEastAsia" w:eastAsiaTheme="minorEastAsia" w:hAnsiTheme="minorEastAsia"/>
                <w:sz w:val="18"/>
                <w:szCs w:val="18"/>
              </w:rPr>
              <w:t>.仕様書「</w:t>
            </w:r>
            <w:r w:rsidR="00C76CBA" w:rsidRPr="00E54807">
              <w:rPr>
                <w:rFonts w:asciiTheme="minorEastAsia" w:eastAsiaTheme="minorEastAsia" w:hAnsiTheme="minorEastAsia"/>
                <w:sz w:val="18"/>
                <w:szCs w:val="18"/>
              </w:rPr>
              <w:t>4.2デジタル政策等に関するブリーフィングおよびフォローアップ</w:t>
            </w:r>
            <w:r w:rsidRPr="00E54807">
              <w:rPr>
                <w:rFonts w:asciiTheme="minorEastAsia" w:eastAsiaTheme="minorEastAsia" w:hAnsiTheme="minorEastAsia"/>
                <w:sz w:val="18"/>
                <w:szCs w:val="18"/>
              </w:rPr>
              <w:t>」</w:t>
            </w:r>
            <w:r w:rsidRPr="00E54807">
              <w:rPr>
                <w:rFonts w:asciiTheme="minorEastAsia" w:eastAsiaTheme="minorEastAsia" w:hAnsiTheme="minorEastAsia" w:hint="eastAsia"/>
                <w:sz w:val="18"/>
                <w:szCs w:val="18"/>
              </w:rPr>
              <w:t>に示した</w:t>
            </w:r>
            <w:r w:rsidR="00246302" w:rsidRPr="00E54807">
              <w:rPr>
                <w:rFonts w:asciiTheme="minorEastAsia" w:eastAsiaTheme="minorEastAsia" w:hAnsiTheme="minorEastAsia" w:hint="eastAsia"/>
                <w:sz w:val="18"/>
                <w:szCs w:val="18"/>
              </w:rPr>
              <w:t>回数</w:t>
            </w:r>
            <w:r w:rsidR="00743230" w:rsidRPr="002E3DB7">
              <w:rPr>
                <w:rFonts w:asciiTheme="minorEastAsia" w:eastAsiaTheme="minorEastAsia" w:hAnsiTheme="minorEastAsia" w:hint="eastAsia"/>
                <w:sz w:val="18"/>
                <w:szCs w:val="18"/>
              </w:rPr>
              <w:t>、趣旨に則した</w:t>
            </w:r>
            <w:r w:rsidR="00246302" w:rsidRPr="00E54807">
              <w:rPr>
                <w:rFonts w:asciiTheme="minorEastAsia" w:eastAsiaTheme="minorEastAsia" w:hAnsiTheme="minorEastAsia" w:hint="eastAsia"/>
                <w:sz w:val="18"/>
                <w:szCs w:val="18"/>
              </w:rPr>
              <w:t>ブリーフィング</w:t>
            </w:r>
            <w:r w:rsidRPr="00E54807">
              <w:rPr>
                <w:rFonts w:asciiTheme="minorEastAsia" w:eastAsiaTheme="minorEastAsia" w:hAnsiTheme="minorEastAsia" w:hint="eastAsia"/>
                <w:sz w:val="18"/>
                <w:szCs w:val="18"/>
              </w:rPr>
              <w:t>を行うことが明記されているか。</w:t>
            </w:r>
          </w:p>
          <w:p w14:paraId="26851288" w14:textId="61B9C18B"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・上記</w:t>
            </w:r>
            <w:r w:rsidR="00246302" w:rsidRPr="00E54807">
              <w:rPr>
                <w:rFonts w:asciiTheme="minorEastAsia" w:eastAsiaTheme="minorEastAsia" w:hAnsiTheme="minorEastAsia" w:hint="eastAsia"/>
                <w:sz w:val="18"/>
                <w:szCs w:val="18"/>
              </w:rPr>
              <w:t>ブリーフィング</w:t>
            </w:r>
            <w:r w:rsidRPr="00E54807">
              <w:rPr>
                <w:rFonts w:asciiTheme="minorEastAsia" w:eastAsiaTheme="minorEastAsia" w:hAnsiTheme="minorEastAsia" w:hint="eastAsia"/>
                <w:sz w:val="18"/>
                <w:szCs w:val="18"/>
              </w:rPr>
              <w:t>の状況を踏まえ、</w:t>
            </w:r>
            <w:r w:rsidR="00246302" w:rsidRPr="00E54807">
              <w:rPr>
                <w:rFonts w:asciiTheme="minorEastAsia" w:eastAsiaTheme="minorEastAsia" w:hAnsiTheme="minorEastAsia" w:hint="eastAsia"/>
                <w:sz w:val="18"/>
                <w:szCs w:val="18"/>
              </w:rPr>
              <w:t>メール等でのフォローアップ対応を行う旨が</w:t>
            </w:r>
            <w:r w:rsidR="00743230" w:rsidRPr="00E54807">
              <w:rPr>
                <w:rFonts w:asciiTheme="minorEastAsia" w:eastAsiaTheme="minorEastAsia" w:hAnsiTheme="minorEastAsia" w:hint="eastAsia"/>
                <w:sz w:val="18"/>
                <w:szCs w:val="18"/>
              </w:rPr>
              <w:t>明記されているか。</w:t>
            </w:r>
          </w:p>
        </w:tc>
        <w:tc>
          <w:tcPr>
            <w:tcW w:w="452" w:type="dxa"/>
            <w:tcMar>
              <w:left w:w="28" w:type="dxa"/>
              <w:right w:w="28" w:type="dxa"/>
            </w:tcMar>
            <w:vAlign w:val="center"/>
          </w:tcPr>
          <w:p w14:paraId="5A24C53E"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必須</w:t>
            </w:r>
          </w:p>
        </w:tc>
        <w:tc>
          <w:tcPr>
            <w:tcW w:w="576" w:type="dxa"/>
            <w:vAlign w:val="center"/>
          </w:tcPr>
          <w:p w14:paraId="4FAFD38F"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1</w:t>
            </w:r>
          </w:p>
        </w:tc>
        <w:tc>
          <w:tcPr>
            <w:tcW w:w="1384" w:type="dxa"/>
            <w:vAlign w:val="center"/>
          </w:tcPr>
          <w:p w14:paraId="2753EE57"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w:t>
            </w:r>
          </w:p>
        </w:tc>
        <w:tc>
          <w:tcPr>
            <w:tcW w:w="1384" w:type="dxa"/>
            <w:vMerge/>
            <w:vAlign w:val="center"/>
          </w:tcPr>
          <w:p w14:paraId="59EB4DD4" w14:textId="77777777" w:rsidR="00212374" w:rsidRPr="00E54807" w:rsidRDefault="00212374" w:rsidP="004673C0">
            <w:pPr>
              <w:jc w:val="center"/>
              <w:rPr>
                <w:rFonts w:asciiTheme="minorEastAsia" w:eastAsiaTheme="minorEastAsia" w:hAnsiTheme="minorEastAsia"/>
                <w:sz w:val="18"/>
                <w:szCs w:val="18"/>
              </w:rPr>
            </w:pPr>
          </w:p>
        </w:tc>
        <w:tc>
          <w:tcPr>
            <w:tcW w:w="493" w:type="dxa"/>
            <w:vAlign w:val="center"/>
          </w:tcPr>
          <w:p w14:paraId="3315B022" w14:textId="77777777" w:rsidR="00212374" w:rsidRPr="00E54807" w:rsidRDefault="00212374" w:rsidP="004673C0">
            <w:pPr>
              <w:jc w:val="center"/>
              <w:rPr>
                <w:rFonts w:asciiTheme="minorEastAsia" w:eastAsiaTheme="minorEastAsia" w:hAnsiTheme="minorEastAsia"/>
                <w:sz w:val="18"/>
                <w:szCs w:val="18"/>
              </w:rPr>
            </w:pPr>
          </w:p>
        </w:tc>
      </w:tr>
      <w:tr w:rsidR="00A43700" w:rsidRPr="00E54807" w14:paraId="2CD27651" w14:textId="77777777" w:rsidTr="004673C0">
        <w:trPr>
          <w:trHeight w:val="908"/>
        </w:trPr>
        <w:tc>
          <w:tcPr>
            <w:tcW w:w="688" w:type="dxa"/>
            <w:vMerge/>
          </w:tcPr>
          <w:p w14:paraId="07687B67" w14:textId="77777777" w:rsidR="00212374" w:rsidRPr="00E54807" w:rsidRDefault="00212374" w:rsidP="004673C0">
            <w:pPr>
              <w:rPr>
                <w:rFonts w:asciiTheme="minorEastAsia" w:eastAsiaTheme="minorEastAsia" w:hAnsiTheme="minorEastAsia"/>
                <w:sz w:val="18"/>
                <w:szCs w:val="18"/>
              </w:rPr>
            </w:pPr>
          </w:p>
        </w:tc>
        <w:tc>
          <w:tcPr>
            <w:tcW w:w="1868" w:type="dxa"/>
            <w:vMerge/>
          </w:tcPr>
          <w:p w14:paraId="4E52CC93" w14:textId="77777777" w:rsidR="00212374" w:rsidRPr="00E54807" w:rsidRDefault="00212374" w:rsidP="004673C0">
            <w:pPr>
              <w:rPr>
                <w:rFonts w:asciiTheme="minorEastAsia" w:eastAsiaTheme="minorEastAsia" w:hAnsiTheme="minorEastAsia"/>
                <w:sz w:val="18"/>
                <w:szCs w:val="18"/>
              </w:rPr>
            </w:pPr>
          </w:p>
        </w:tc>
        <w:tc>
          <w:tcPr>
            <w:tcW w:w="3135" w:type="dxa"/>
          </w:tcPr>
          <w:p w14:paraId="77250C6F" w14:textId="2F4115BA"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・Ⅲ</w:t>
            </w:r>
            <w:r w:rsidRPr="00E54807">
              <w:rPr>
                <w:rFonts w:asciiTheme="minorEastAsia" w:eastAsiaTheme="minorEastAsia" w:hAnsiTheme="minorEastAsia"/>
                <w:sz w:val="18"/>
                <w:szCs w:val="18"/>
              </w:rPr>
              <w:t>.仕様書「</w:t>
            </w:r>
            <w:r w:rsidR="00521C78" w:rsidRPr="002E3DB7">
              <w:rPr>
                <w:rFonts w:asciiTheme="minorEastAsia" w:eastAsiaTheme="minorEastAsia" w:hAnsiTheme="minorEastAsia"/>
                <w:sz w:val="18"/>
                <w:szCs w:val="18"/>
              </w:rPr>
              <w:t>4.2デジタル政策等に関するブリーフィングおよびフォローアップ</w:t>
            </w:r>
            <w:r w:rsidRPr="00E54807">
              <w:rPr>
                <w:rFonts w:asciiTheme="minorEastAsia" w:eastAsiaTheme="minorEastAsia" w:hAnsiTheme="minorEastAsia"/>
                <w:sz w:val="18"/>
                <w:szCs w:val="18"/>
              </w:rPr>
              <w:t>」</w:t>
            </w:r>
            <w:r w:rsidRPr="00E54807">
              <w:rPr>
                <w:rFonts w:asciiTheme="minorEastAsia" w:eastAsiaTheme="minorEastAsia" w:hAnsiTheme="minorEastAsia" w:hint="eastAsia"/>
                <w:sz w:val="18"/>
                <w:szCs w:val="18"/>
              </w:rPr>
              <w:t>について、趣旨に則した</w:t>
            </w:r>
            <w:r w:rsidR="00521C78" w:rsidRPr="00E54807">
              <w:rPr>
                <w:rFonts w:asciiTheme="minorEastAsia" w:eastAsiaTheme="minorEastAsia" w:hAnsiTheme="minorEastAsia" w:hint="eastAsia"/>
                <w:sz w:val="18"/>
                <w:szCs w:val="18"/>
              </w:rPr>
              <w:t>分析の独自視点や戦略仮説が提案されているか。</w:t>
            </w:r>
          </w:p>
        </w:tc>
        <w:tc>
          <w:tcPr>
            <w:tcW w:w="452" w:type="dxa"/>
            <w:tcMar>
              <w:left w:w="28" w:type="dxa"/>
              <w:right w:w="28" w:type="dxa"/>
            </w:tcMar>
            <w:vAlign w:val="center"/>
          </w:tcPr>
          <w:p w14:paraId="635AFEAD"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任意</w:t>
            </w:r>
          </w:p>
        </w:tc>
        <w:tc>
          <w:tcPr>
            <w:tcW w:w="576" w:type="dxa"/>
            <w:vAlign w:val="center"/>
          </w:tcPr>
          <w:p w14:paraId="34E91288" w14:textId="77777777" w:rsidR="00212374" w:rsidRPr="00E54807" w:rsidRDefault="00212374" w:rsidP="004673C0">
            <w:pPr>
              <w:jc w:val="center"/>
              <w:rPr>
                <w:rFonts w:asciiTheme="minorEastAsia" w:eastAsiaTheme="minorEastAsia" w:hAnsiTheme="minorEastAsia"/>
                <w:sz w:val="18"/>
                <w:szCs w:val="18"/>
              </w:rPr>
            </w:pPr>
          </w:p>
        </w:tc>
        <w:tc>
          <w:tcPr>
            <w:tcW w:w="1384" w:type="dxa"/>
            <w:vAlign w:val="center"/>
          </w:tcPr>
          <w:p w14:paraId="6C78C385" w14:textId="06F7737A" w:rsidR="00212374" w:rsidRPr="00E54807" w:rsidRDefault="00554A5A"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1</w:t>
            </w:r>
            <w:r w:rsidR="00C8282A">
              <w:rPr>
                <w:rFonts w:asciiTheme="minorEastAsia" w:eastAsiaTheme="minorEastAsia" w:hAnsiTheme="minorEastAsia" w:hint="eastAsia"/>
                <w:sz w:val="18"/>
                <w:szCs w:val="18"/>
              </w:rPr>
              <w:t>0</w:t>
            </w:r>
          </w:p>
        </w:tc>
        <w:tc>
          <w:tcPr>
            <w:tcW w:w="1384" w:type="dxa"/>
            <w:vMerge/>
            <w:vAlign w:val="center"/>
          </w:tcPr>
          <w:p w14:paraId="6FF1B688" w14:textId="77777777" w:rsidR="00212374" w:rsidRPr="00E54807" w:rsidRDefault="00212374" w:rsidP="004673C0">
            <w:pPr>
              <w:jc w:val="center"/>
              <w:rPr>
                <w:rFonts w:asciiTheme="minorEastAsia" w:eastAsiaTheme="minorEastAsia" w:hAnsiTheme="minorEastAsia"/>
                <w:sz w:val="18"/>
                <w:szCs w:val="18"/>
              </w:rPr>
            </w:pPr>
          </w:p>
        </w:tc>
        <w:tc>
          <w:tcPr>
            <w:tcW w:w="493" w:type="dxa"/>
            <w:vAlign w:val="center"/>
          </w:tcPr>
          <w:p w14:paraId="26F46AEE" w14:textId="77777777" w:rsidR="00212374" w:rsidRPr="00E54807" w:rsidRDefault="00212374" w:rsidP="004673C0">
            <w:pPr>
              <w:jc w:val="center"/>
              <w:rPr>
                <w:rFonts w:asciiTheme="minorEastAsia" w:eastAsiaTheme="minorEastAsia" w:hAnsiTheme="minorEastAsia"/>
                <w:sz w:val="18"/>
                <w:szCs w:val="18"/>
              </w:rPr>
            </w:pPr>
          </w:p>
        </w:tc>
      </w:tr>
      <w:tr w:rsidR="00A43700" w:rsidRPr="00E54807" w14:paraId="07F325DB" w14:textId="77777777" w:rsidTr="004673C0">
        <w:trPr>
          <w:trHeight w:val="945"/>
        </w:trPr>
        <w:tc>
          <w:tcPr>
            <w:tcW w:w="688" w:type="dxa"/>
            <w:vMerge/>
          </w:tcPr>
          <w:p w14:paraId="4B7FA068" w14:textId="77777777" w:rsidR="007A1D47" w:rsidRPr="00E54807" w:rsidRDefault="007A1D47" w:rsidP="004673C0">
            <w:pPr>
              <w:rPr>
                <w:rFonts w:asciiTheme="minorEastAsia" w:eastAsiaTheme="minorEastAsia" w:hAnsiTheme="minorEastAsia"/>
                <w:sz w:val="18"/>
                <w:szCs w:val="18"/>
              </w:rPr>
            </w:pPr>
          </w:p>
        </w:tc>
        <w:tc>
          <w:tcPr>
            <w:tcW w:w="1868" w:type="dxa"/>
            <w:vMerge w:val="restart"/>
          </w:tcPr>
          <w:p w14:paraId="7A398B92" w14:textId="461868EA" w:rsidR="007A1D47" w:rsidRPr="00E54807" w:rsidRDefault="007A1D47" w:rsidP="004673C0">
            <w:pPr>
              <w:rPr>
                <w:rFonts w:asciiTheme="minorEastAsia" w:eastAsiaTheme="minorEastAsia" w:hAnsiTheme="minorEastAsia"/>
                <w:sz w:val="18"/>
                <w:szCs w:val="18"/>
              </w:rPr>
            </w:pPr>
            <w:r w:rsidRPr="00E54807">
              <w:rPr>
                <w:rFonts w:asciiTheme="minorEastAsia" w:eastAsiaTheme="minorEastAsia" w:hAnsiTheme="minorEastAsia"/>
                <w:sz w:val="18"/>
                <w:szCs w:val="18"/>
              </w:rPr>
              <w:t>1.4.</w:t>
            </w:r>
            <w:r w:rsidRPr="00E54807">
              <w:rPr>
                <w:rFonts w:asciiTheme="minorEastAsia" w:eastAsiaTheme="minorEastAsia" w:hAnsiTheme="minorEastAsia" w:hint="eastAsia"/>
                <w:sz w:val="18"/>
                <w:szCs w:val="18"/>
              </w:rPr>
              <w:t>欧州における産業政策動向等に対する問い合わせ・意見交換等への対応</w:t>
            </w:r>
          </w:p>
          <w:p w14:paraId="0CAC5F6C" w14:textId="77777777" w:rsidR="007A1D47" w:rsidRPr="00E54807" w:rsidRDefault="007A1D47" w:rsidP="004673C0">
            <w:pPr>
              <w:rPr>
                <w:rFonts w:asciiTheme="minorEastAsia" w:eastAsiaTheme="minorEastAsia" w:hAnsiTheme="minorEastAsia"/>
                <w:sz w:val="18"/>
                <w:szCs w:val="18"/>
              </w:rPr>
            </w:pPr>
          </w:p>
        </w:tc>
        <w:tc>
          <w:tcPr>
            <w:tcW w:w="3135" w:type="dxa"/>
          </w:tcPr>
          <w:p w14:paraId="4BD55D9E" w14:textId="4BC9ECC2" w:rsidR="007A1D47" w:rsidRPr="00E54807" w:rsidRDefault="007A1D47"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・Ⅲ</w:t>
            </w:r>
            <w:r w:rsidRPr="00E54807">
              <w:rPr>
                <w:rFonts w:asciiTheme="minorEastAsia" w:eastAsiaTheme="minorEastAsia" w:hAnsiTheme="minorEastAsia"/>
                <w:sz w:val="18"/>
                <w:szCs w:val="18"/>
              </w:rPr>
              <w:t>.仕様書「4.3欧州における産業政策動向等に対する問い合わせ・意見交換等への対応</w:t>
            </w:r>
            <w:r w:rsidRPr="00E54807">
              <w:rPr>
                <w:rFonts w:asciiTheme="minorEastAsia" w:eastAsiaTheme="minorEastAsia" w:hAnsiTheme="minorEastAsia" w:hint="eastAsia"/>
                <w:sz w:val="18"/>
                <w:szCs w:val="18"/>
              </w:rPr>
              <w:t>」に</w:t>
            </w:r>
            <w:r w:rsidR="00E6070F" w:rsidRPr="00E54807">
              <w:rPr>
                <w:rFonts w:asciiTheme="minorEastAsia" w:eastAsiaTheme="minorEastAsia" w:hAnsiTheme="minorEastAsia" w:hint="eastAsia"/>
                <w:sz w:val="18"/>
                <w:szCs w:val="18"/>
              </w:rPr>
              <w:t>示した回数</w:t>
            </w:r>
            <w:r w:rsidRPr="00E54807">
              <w:rPr>
                <w:rFonts w:asciiTheme="minorEastAsia" w:eastAsiaTheme="minorEastAsia" w:hAnsiTheme="minorEastAsia" w:hint="eastAsia"/>
                <w:sz w:val="18"/>
                <w:szCs w:val="18"/>
              </w:rPr>
              <w:t>、</w:t>
            </w:r>
            <w:r w:rsidR="00B16A2C" w:rsidRPr="00E54807">
              <w:rPr>
                <w:rFonts w:asciiTheme="minorEastAsia" w:eastAsiaTheme="minorEastAsia" w:hAnsiTheme="minorEastAsia" w:hint="eastAsia"/>
                <w:sz w:val="18"/>
                <w:szCs w:val="18"/>
              </w:rPr>
              <w:t>趣旨に則した</w:t>
            </w:r>
            <w:r w:rsidR="00E6070F" w:rsidRPr="00E54807">
              <w:rPr>
                <w:rFonts w:asciiTheme="minorEastAsia" w:eastAsiaTheme="minorEastAsia" w:hAnsiTheme="minorEastAsia" w:hint="eastAsia"/>
                <w:sz w:val="18"/>
                <w:szCs w:val="18"/>
              </w:rPr>
              <w:t>意見交換・情報提供を行うことが明記されているか。</w:t>
            </w:r>
          </w:p>
        </w:tc>
        <w:tc>
          <w:tcPr>
            <w:tcW w:w="452" w:type="dxa"/>
            <w:tcMar>
              <w:left w:w="28" w:type="dxa"/>
              <w:right w:w="28" w:type="dxa"/>
            </w:tcMar>
            <w:vAlign w:val="center"/>
          </w:tcPr>
          <w:p w14:paraId="537556C1" w14:textId="77777777" w:rsidR="007A1D47" w:rsidRPr="00E54807" w:rsidRDefault="007A1D47"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必須</w:t>
            </w:r>
          </w:p>
        </w:tc>
        <w:tc>
          <w:tcPr>
            <w:tcW w:w="576" w:type="dxa"/>
            <w:vAlign w:val="center"/>
          </w:tcPr>
          <w:p w14:paraId="578E1A94" w14:textId="77777777" w:rsidR="007A1D47" w:rsidRPr="00E54807" w:rsidRDefault="007A1D47"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1</w:t>
            </w:r>
          </w:p>
        </w:tc>
        <w:tc>
          <w:tcPr>
            <w:tcW w:w="1384" w:type="dxa"/>
            <w:vAlign w:val="center"/>
          </w:tcPr>
          <w:p w14:paraId="019E9243" w14:textId="77777777" w:rsidR="007A1D47" w:rsidRPr="00E54807" w:rsidRDefault="007A1D47"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w:t>
            </w:r>
          </w:p>
        </w:tc>
        <w:tc>
          <w:tcPr>
            <w:tcW w:w="1384" w:type="dxa"/>
            <w:vMerge/>
            <w:vAlign w:val="center"/>
          </w:tcPr>
          <w:p w14:paraId="3B5DB66F" w14:textId="77777777" w:rsidR="007A1D47" w:rsidRPr="00E54807" w:rsidRDefault="007A1D47" w:rsidP="004673C0">
            <w:pPr>
              <w:jc w:val="center"/>
              <w:rPr>
                <w:rFonts w:asciiTheme="minorEastAsia" w:eastAsiaTheme="minorEastAsia" w:hAnsiTheme="minorEastAsia"/>
                <w:sz w:val="18"/>
                <w:szCs w:val="18"/>
              </w:rPr>
            </w:pPr>
          </w:p>
        </w:tc>
        <w:tc>
          <w:tcPr>
            <w:tcW w:w="493" w:type="dxa"/>
            <w:vAlign w:val="center"/>
          </w:tcPr>
          <w:p w14:paraId="152C8C9B" w14:textId="77777777" w:rsidR="007A1D47" w:rsidRPr="00E54807" w:rsidRDefault="007A1D47" w:rsidP="004673C0">
            <w:pPr>
              <w:jc w:val="center"/>
              <w:rPr>
                <w:rFonts w:asciiTheme="minorEastAsia" w:eastAsiaTheme="minorEastAsia" w:hAnsiTheme="minorEastAsia"/>
                <w:sz w:val="18"/>
                <w:szCs w:val="18"/>
              </w:rPr>
            </w:pPr>
          </w:p>
        </w:tc>
      </w:tr>
      <w:tr w:rsidR="00A43700" w:rsidRPr="00E54807" w14:paraId="7AAAA723" w14:textId="77777777" w:rsidTr="004673C0">
        <w:trPr>
          <w:trHeight w:val="945"/>
        </w:trPr>
        <w:tc>
          <w:tcPr>
            <w:tcW w:w="688" w:type="dxa"/>
            <w:vMerge/>
          </w:tcPr>
          <w:p w14:paraId="7777FC1B" w14:textId="77777777" w:rsidR="007A1D47" w:rsidRPr="00E54807" w:rsidRDefault="007A1D47" w:rsidP="004673C0">
            <w:pPr>
              <w:rPr>
                <w:rFonts w:asciiTheme="minorEastAsia" w:eastAsiaTheme="minorEastAsia" w:hAnsiTheme="minorEastAsia"/>
                <w:sz w:val="18"/>
                <w:szCs w:val="18"/>
              </w:rPr>
            </w:pPr>
          </w:p>
        </w:tc>
        <w:tc>
          <w:tcPr>
            <w:tcW w:w="1868" w:type="dxa"/>
            <w:vMerge/>
          </w:tcPr>
          <w:p w14:paraId="510F9F0E" w14:textId="77777777" w:rsidR="007A1D47" w:rsidRPr="002E3DB7" w:rsidRDefault="007A1D47" w:rsidP="004673C0">
            <w:pPr>
              <w:rPr>
                <w:rFonts w:asciiTheme="minorEastAsia" w:eastAsiaTheme="minorEastAsia" w:hAnsiTheme="minorEastAsia"/>
                <w:sz w:val="18"/>
                <w:szCs w:val="18"/>
              </w:rPr>
            </w:pPr>
          </w:p>
        </w:tc>
        <w:tc>
          <w:tcPr>
            <w:tcW w:w="3135" w:type="dxa"/>
          </w:tcPr>
          <w:p w14:paraId="5F55B0AE" w14:textId="55535A84" w:rsidR="00E6070F" w:rsidRPr="00E54807" w:rsidRDefault="009534DE"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・Ⅲ</w:t>
            </w:r>
            <w:r w:rsidRPr="00E54807">
              <w:rPr>
                <w:rFonts w:asciiTheme="minorEastAsia" w:eastAsiaTheme="minorEastAsia" w:hAnsiTheme="minorEastAsia"/>
                <w:sz w:val="18"/>
                <w:szCs w:val="18"/>
              </w:rPr>
              <w:t>.仕様書「4.3欧州における産業政策動向等に対する問い合わせ・意見交換等への対応」に記載した通り、欧州に係る情報提供および意見交換の内容に</w:t>
            </w:r>
            <w:r w:rsidR="00E6070F" w:rsidRPr="00E54807">
              <w:rPr>
                <w:rFonts w:asciiTheme="minorEastAsia" w:eastAsiaTheme="minorEastAsia" w:hAnsiTheme="minorEastAsia" w:hint="eastAsia"/>
                <w:sz w:val="18"/>
                <w:szCs w:val="18"/>
              </w:rPr>
              <w:t>つき</w:t>
            </w:r>
            <w:r w:rsidR="003538A5" w:rsidRPr="002E3DB7">
              <w:rPr>
                <w:rFonts w:asciiTheme="minorEastAsia" w:eastAsiaTheme="minorEastAsia" w:hAnsiTheme="minorEastAsia" w:hint="eastAsia"/>
                <w:sz w:val="18"/>
                <w:szCs w:val="18"/>
              </w:rPr>
              <w:t>、</w:t>
            </w:r>
            <w:r w:rsidRPr="00E54807">
              <w:rPr>
                <w:rFonts w:asciiTheme="minorEastAsia" w:eastAsiaTheme="minorEastAsia" w:hAnsiTheme="minorEastAsia" w:hint="eastAsia"/>
                <w:sz w:val="18"/>
                <w:szCs w:val="18"/>
              </w:rPr>
              <w:t>独自の提案がなされているか。</w:t>
            </w:r>
          </w:p>
        </w:tc>
        <w:tc>
          <w:tcPr>
            <w:tcW w:w="452" w:type="dxa"/>
            <w:tcMar>
              <w:left w:w="28" w:type="dxa"/>
              <w:right w:w="28" w:type="dxa"/>
            </w:tcMar>
            <w:vAlign w:val="center"/>
          </w:tcPr>
          <w:p w14:paraId="7567DFD2" w14:textId="04B5A70A" w:rsidR="007A1D47" w:rsidRPr="00E54807" w:rsidRDefault="007A1D47"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任意</w:t>
            </w:r>
          </w:p>
        </w:tc>
        <w:tc>
          <w:tcPr>
            <w:tcW w:w="576" w:type="dxa"/>
            <w:vAlign w:val="center"/>
          </w:tcPr>
          <w:p w14:paraId="2D02689C" w14:textId="501C6CC8" w:rsidR="007A1D47" w:rsidRPr="00E54807" w:rsidRDefault="005D05FA" w:rsidP="004673C0">
            <w:pPr>
              <w:jc w:val="center"/>
              <w:rPr>
                <w:rFonts w:asciiTheme="minorEastAsia" w:eastAsiaTheme="minorEastAsia" w:hAnsiTheme="minorEastAsia"/>
                <w:sz w:val="18"/>
                <w:szCs w:val="18"/>
              </w:rPr>
            </w:pPr>
            <w:r w:rsidRPr="002E3DB7">
              <w:rPr>
                <w:rFonts w:asciiTheme="minorEastAsia" w:eastAsiaTheme="minorEastAsia" w:hAnsiTheme="minorEastAsia"/>
                <w:sz w:val="18"/>
                <w:szCs w:val="18"/>
              </w:rPr>
              <w:t>-</w:t>
            </w:r>
          </w:p>
        </w:tc>
        <w:tc>
          <w:tcPr>
            <w:tcW w:w="1384" w:type="dxa"/>
            <w:vAlign w:val="center"/>
          </w:tcPr>
          <w:p w14:paraId="5074031C" w14:textId="63A22777" w:rsidR="007A1D47" w:rsidRPr="00E54807" w:rsidRDefault="00065357"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10</w:t>
            </w:r>
          </w:p>
        </w:tc>
        <w:tc>
          <w:tcPr>
            <w:tcW w:w="1384" w:type="dxa"/>
            <w:vMerge/>
            <w:vAlign w:val="center"/>
          </w:tcPr>
          <w:p w14:paraId="0DA82C3B" w14:textId="77777777" w:rsidR="007A1D47" w:rsidRPr="00E54807" w:rsidRDefault="007A1D47" w:rsidP="004673C0">
            <w:pPr>
              <w:jc w:val="center"/>
              <w:rPr>
                <w:rFonts w:asciiTheme="minorEastAsia" w:eastAsiaTheme="minorEastAsia" w:hAnsiTheme="minorEastAsia"/>
                <w:sz w:val="18"/>
                <w:szCs w:val="18"/>
              </w:rPr>
            </w:pPr>
          </w:p>
        </w:tc>
        <w:tc>
          <w:tcPr>
            <w:tcW w:w="493" w:type="dxa"/>
            <w:vAlign w:val="center"/>
          </w:tcPr>
          <w:p w14:paraId="07B58BDC" w14:textId="77777777" w:rsidR="007A1D47" w:rsidRPr="00E54807" w:rsidRDefault="007A1D47" w:rsidP="004673C0">
            <w:pPr>
              <w:jc w:val="center"/>
              <w:rPr>
                <w:rFonts w:asciiTheme="minorEastAsia" w:eastAsiaTheme="minorEastAsia" w:hAnsiTheme="minorEastAsia"/>
                <w:sz w:val="18"/>
                <w:szCs w:val="18"/>
              </w:rPr>
            </w:pPr>
          </w:p>
        </w:tc>
      </w:tr>
      <w:tr w:rsidR="00A43700" w:rsidRPr="00E54807" w14:paraId="4FA2B755" w14:textId="77777777" w:rsidTr="00E6070F">
        <w:trPr>
          <w:trHeight w:val="1021"/>
        </w:trPr>
        <w:tc>
          <w:tcPr>
            <w:tcW w:w="688" w:type="dxa"/>
            <w:vMerge/>
          </w:tcPr>
          <w:p w14:paraId="44EF87DB" w14:textId="77777777" w:rsidR="00212374" w:rsidRPr="00E54807" w:rsidRDefault="00212374" w:rsidP="004673C0">
            <w:pPr>
              <w:rPr>
                <w:rFonts w:asciiTheme="minorEastAsia" w:eastAsiaTheme="minorEastAsia" w:hAnsiTheme="minorEastAsia"/>
                <w:sz w:val="18"/>
                <w:szCs w:val="18"/>
              </w:rPr>
            </w:pPr>
          </w:p>
        </w:tc>
        <w:tc>
          <w:tcPr>
            <w:tcW w:w="1868" w:type="dxa"/>
          </w:tcPr>
          <w:p w14:paraId="343BA2FE"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sz w:val="18"/>
                <w:szCs w:val="18"/>
              </w:rPr>
              <w:t>1.5.報告書作成</w:t>
            </w:r>
          </w:p>
        </w:tc>
        <w:tc>
          <w:tcPr>
            <w:tcW w:w="3135" w:type="dxa"/>
          </w:tcPr>
          <w:p w14:paraId="713CEF46" w14:textId="484B9948"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・Ⅲ</w:t>
            </w:r>
            <w:r w:rsidRPr="00E54807">
              <w:rPr>
                <w:rFonts w:asciiTheme="minorEastAsia" w:eastAsiaTheme="minorEastAsia" w:hAnsiTheme="minorEastAsia"/>
                <w:sz w:val="18"/>
                <w:szCs w:val="18"/>
              </w:rPr>
              <w:t>.仕様書「</w:t>
            </w:r>
            <w:r w:rsidR="007A1D47" w:rsidRPr="00E54807">
              <w:rPr>
                <w:rFonts w:asciiTheme="minorEastAsia" w:eastAsiaTheme="minorEastAsia" w:hAnsiTheme="minorEastAsia"/>
                <w:sz w:val="18"/>
                <w:szCs w:val="18"/>
              </w:rPr>
              <w:t>4.4</w:t>
            </w:r>
            <w:r w:rsidRPr="00E54807">
              <w:rPr>
                <w:rFonts w:asciiTheme="minorEastAsia" w:eastAsiaTheme="minorEastAsia" w:hAnsiTheme="minorEastAsia" w:hint="eastAsia"/>
                <w:sz w:val="18"/>
                <w:szCs w:val="18"/>
              </w:rPr>
              <w:t>報告書作成」に記載した通り、報告書等の作成内容が提案されているか。</w:t>
            </w:r>
          </w:p>
        </w:tc>
        <w:tc>
          <w:tcPr>
            <w:tcW w:w="452" w:type="dxa"/>
            <w:tcMar>
              <w:left w:w="28" w:type="dxa"/>
              <w:right w:w="28" w:type="dxa"/>
            </w:tcMar>
            <w:vAlign w:val="center"/>
          </w:tcPr>
          <w:p w14:paraId="49B4573A"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必須</w:t>
            </w:r>
          </w:p>
        </w:tc>
        <w:tc>
          <w:tcPr>
            <w:tcW w:w="576" w:type="dxa"/>
            <w:vAlign w:val="center"/>
          </w:tcPr>
          <w:p w14:paraId="26831D38"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1</w:t>
            </w:r>
          </w:p>
        </w:tc>
        <w:tc>
          <w:tcPr>
            <w:tcW w:w="1384" w:type="dxa"/>
            <w:vAlign w:val="center"/>
          </w:tcPr>
          <w:p w14:paraId="0F04BC52"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w:t>
            </w:r>
          </w:p>
        </w:tc>
        <w:tc>
          <w:tcPr>
            <w:tcW w:w="1384" w:type="dxa"/>
            <w:vMerge/>
            <w:vAlign w:val="center"/>
          </w:tcPr>
          <w:p w14:paraId="43B95A80" w14:textId="77777777" w:rsidR="00212374" w:rsidRPr="00E54807" w:rsidRDefault="00212374" w:rsidP="004673C0">
            <w:pPr>
              <w:jc w:val="center"/>
              <w:rPr>
                <w:rFonts w:asciiTheme="minorEastAsia" w:eastAsiaTheme="minorEastAsia" w:hAnsiTheme="minorEastAsia"/>
                <w:sz w:val="18"/>
                <w:szCs w:val="18"/>
              </w:rPr>
            </w:pPr>
          </w:p>
        </w:tc>
        <w:tc>
          <w:tcPr>
            <w:tcW w:w="493" w:type="dxa"/>
            <w:vAlign w:val="center"/>
          </w:tcPr>
          <w:p w14:paraId="38D1A9A1" w14:textId="77777777" w:rsidR="00212374" w:rsidRPr="00E54807" w:rsidRDefault="00212374" w:rsidP="004673C0">
            <w:pPr>
              <w:jc w:val="center"/>
              <w:rPr>
                <w:rFonts w:asciiTheme="minorEastAsia" w:eastAsiaTheme="minorEastAsia" w:hAnsiTheme="minorEastAsia"/>
                <w:sz w:val="18"/>
                <w:szCs w:val="18"/>
              </w:rPr>
            </w:pPr>
          </w:p>
        </w:tc>
      </w:tr>
      <w:tr w:rsidR="00A43700" w:rsidRPr="00E54807" w14:paraId="1D4C597B" w14:textId="77777777" w:rsidTr="004673C0">
        <w:trPr>
          <w:trHeight w:val="654"/>
        </w:trPr>
        <w:tc>
          <w:tcPr>
            <w:tcW w:w="688" w:type="dxa"/>
            <w:vMerge/>
          </w:tcPr>
          <w:p w14:paraId="4064E865" w14:textId="77777777" w:rsidR="00212374" w:rsidRPr="00E54807" w:rsidRDefault="00212374" w:rsidP="004673C0">
            <w:pPr>
              <w:rPr>
                <w:rFonts w:asciiTheme="minorEastAsia" w:eastAsiaTheme="minorEastAsia" w:hAnsiTheme="minorEastAsia"/>
                <w:sz w:val="18"/>
                <w:szCs w:val="18"/>
              </w:rPr>
            </w:pPr>
          </w:p>
        </w:tc>
        <w:tc>
          <w:tcPr>
            <w:tcW w:w="1868" w:type="dxa"/>
          </w:tcPr>
          <w:p w14:paraId="7A3438EA" w14:textId="77777777" w:rsidR="00212374" w:rsidRPr="002E3DB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sz w:val="18"/>
                <w:szCs w:val="18"/>
              </w:rPr>
              <w:t xml:space="preserve">1.6 </w:t>
            </w:r>
            <w:r w:rsidRPr="00E54807">
              <w:rPr>
                <w:rFonts w:asciiTheme="minorEastAsia" w:eastAsiaTheme="minorEastAsia" w:hAnsiTheme="minorEastAsia" w:hint="eastAsia"/>
                <w:sz w:val="18"/>
                <w:szCs w:val="18"/>
              </w:rPr>
              <w:t>業務実施計画</w:t>
            </w:r>
          </w:p>
        </w:tc>
        <w:tc>
          <w:tcPr>
            <w:tcW w:w="3135" w:type="dxa"/>
          </w:tcPr>
          <w:p w14:paraId="40785B20"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・仕様書に示した業務の実施日程等に無理がなく、実現性はあるか。</w:t>
            </w:r>
          </w:p>
        </w:tc>
        <w:tc>
          <w:tcPr>
            <w:tcW w:w="452" w:type="dxa"/>
            <w:tcMar>
              <w:left w:w="28" w:type="dxa"/>
              <w:right w:w="28" w:type="dxa"/>
            </w:tcMar>
            <w:vAlign w:val="center"/>
          </w:tcPr>
          <w:p w14:paraId="644CA6AD" w14:textId="77777777" w:rsidR="00212374" w:rsidRPr="002E3DB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必須</w:t>
            </w:r>
          </w:p>
        </w:tc>
        <w:tc>
          <w:tcPr>
            <w:tcW w:w="576" w:type="dxa"/>
            <w:vAlign w:val="center"/>
          </w:tcPr>
          <w:p w14:paraId="6BA322B2" w14:textId="77777777" w:rsidR="00212374" w:rsidRPr="002E3DB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1</w:t>
            </w:r>
          </w:p>
        </w:tc>
        <w:tc>
          <w:tcPr>
            <w:tcW w:w="1384" w:type="dxa"/>
            <w:vAlign w:val="center"/>
          </w:tcPr>
          <w:p w14:paraId="6C76FD6C" w14:textId="77777777" w:rsidR="00212374" w:rsidRPr="002E3DB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w:t>
            </w:r>
          </w:p>
        </w:tc>
        <w:tc>
          <w:tcPr>
            <w:tcW w:w="1384" w:type="dxa"/>
            <w:vMerge/>
            <w:vAlign w:val="center"/>
          </w:tcPr>
          <w:p w14:paraId="2BE514B1" w14:textId="77777777" w:rsidR="00212374" w:rsidRPr="00E54807" w:rsidRDefault="00212374" w:rsidP="004673C0">
            <w:pPr>
              <w:jc w:val="center"/>
              <w:rPr>
                <w:rFonts w:asciiTheme="minorEastAsia" w:eastAsiaTheme="minorEastAsia" w:hAnsiTheme="minorEastAsia"/>
                <w:sz w:val="18"/>
                <w:szCs w:val="18"/>
              </w:rPr>
            </w:pPr>
          </w:p>
        </w:tc>
        <w:tc>
          <w:tcPr>
            <w:tcW w:w="493" w:type="dxa"/>
            <w:vAlign w:val="center"/>
          </w:tcPr>
          <w:p w14:paraId="0E5798E7" w14:textId="77777777" w:rsidR="00212374" w:rsidRPr="00E54807" w:rsidRDefault="00212374" w:rsidP="004673C0">
            <w:pPr>
              <w:jc w:val="center"/>
              <w:rPr>
                <w:rFonts w:asciiTheme="minorEastAsia" w:eastAsiaTheme="minorEastAsia" w:hAnsiTheme="minorEastAsia"/>
                <w:sz w:val="18"/>
                <w:szCs w:val="18"/>
              </w:rPr>
            </w:pPr>
          </w:p>
        </w:tc>
      </w:tr>
      <w:tr w:rsidR="00212374" w:rsidRPr="00E54807" w14:paraId="211491E4" w14:textId="77777777" w:rsidTr="004673C0">
        <w:tc>
          <w:tcPr>
            <w:tcW w:w="9980" w:type="dxa"/>
            <w:gridSpan w:val="8"/>
            <w:shd w:val="clear" w:color="auto" w:fill="CCFFFF"/>
          </w:tcPr>
          <w:p w14:paraId="5A6CF58A"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2</w:t>
            </w:r>
            <w:r w:rsidRPr="00E54807">
              <w:rPr>
                <w:rFonts w:asciiTheme="minorEastAsia" w:eastAsiaTheme="minorEastAsia" w:hAnsiTheme="minorEastAsia"/>
                <w:sz w:val="18"/>
                <w:szCs w:val="18"/>
              </w:rPr>
              <w:t xml:space="preserve">. </w:t>
            </w:r>
            <w:r w:rsidRPr="00E54807">
              <w:rPr>
                <w:rFonts w:asciiTheme="minorEastAsia" w:eastAsiaTheme="minorEastAsia" w:hAnsiTheme="minorEastAsia" w:hint="eastAsia"/>
                <w:sz w:val="18"/>
                <w:szCs w:val="18"/>
              </w:rPr>
              <w:t>組織的な対応能力</w:t>
            </w:r>
          </w:p>
        </w:tc>
      </w:tr>
      <w:tr w:rsidR="00A43700" w:rsidRPr="00E54807" w14:paraId="587933B5" w14:textId="77777777" w:rsidTr="004673C0">
        <w:tc>
          <w:tcPr>
            <w:tcW w:w="688" w:type="dxa"/>
            <w:vMerge w:val="restart"/>
            <w:shd w:val="clear" w:color="auto" w:fill="auto"/>
          </w:tcPr>
          <w:p w14:paraId="2D2D9ABE" w14:textId="77777777" w:rsidR="00212374" w:rsidRPr="00E54807" w:rsidRDefault="00212374" w:rsidP="004673C0">
            <w:pPr>
              <w:rPr>
                <w:rFonts w:asciiTheme="minorEastAsia" w:eastAsiaTheme="minorEastAsia" w:hAnsiTheme="minorEastAsia"/>
                <w:sz w:val="18"/>
                <w:szCs w:val="18"/>
              </w:rPr>
            </w:pPr>
          </w:p>
        </w:tc>
        <w:tc>
          <w:tcPr>
            <w:tcW w:w="1868" w:type="dxa"/>
            <w:vMerge w:val="restart"/>
            <w:shd w:val="clear" w:color="auto" w:fill="auto"/>
          </w:tcPr>
          <w:p w14:paraId="4996265E"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2</w:t>
            </w:r>
            <w:r w:rsidRPr="00E54807">
              <w:rPr>
                <w:rFonts w:asciiTheme="minorEastAsia" w:eastAsiaTheme="minorEastAsia" w:hAnsiTheme="minorEastAsia"/>
                <w:sz w:val="18"/>
                <w:szCs w:val="18"/>
              </w:rPr>
              <w:t xml:space="preserve">.1 </w:t>
            </w:r>
            <w:r w:rsidRPr="00E54807">
              <w:rPr>
                <w:rFonts w:asciiTheme="minorEastAsia" w:eastAsiaTheme="minorEastAsia" w:hAnsiTheme="minorEastAsia" w:hint="eastAsia"/>
                <w:sz w:val="18"/>
                <w:szCs w:val="18"/>
              </w:rPr>
              <w:t>実施体制</w:t>
            </w:r>
          </w:p>
          <w:p w14:paraId="204AB898" w14:textId="77777777" w:rsidR="00212374" w:rsidRPr="00E54807" w:rsidRDefault="00212374" w:rsidP="004673C0">
            <w:pPr>
              <w:rPr>
                <w:rFonts w:asciiTheme="minorEastAsia" w:eastAsiaTheme="minorEastAsia" w:hAnsiTheme="minorEastAsia"/>
                <w:sz w:val="18"/>
                <w:szCs w:val="18"/>
              </w:rPr>
            </w:pPr>
          </w:p>
        </w:tc>
        <w:tc>
          <w:tcPr>
            <w:tcW w:w="3135" w:type="dxa"/>
            <w:shd w:val="clear" w:color="auto" w:fill="auto"/>
          </w:tcPr>
          <w:p w14:paraId="6D986DE4" w14:textId="488026AC"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・Ⅲ</w:t>
            </w:r>
            <w:r w:rsidRPr="00E54807">
              <w:rPr>
                <w:rFonts w:asciiTheme="minorEastAsia" w:eastAsiaTheme="minorEastAsia" w:hAnsiTheme="minorEastAsia"/>
                <w:sz w:val="18"/>
                <w:szCs w:val="18"/>
              </w:rPr>
              <w:t>.仕様書「</w:t>
            </w:r>
            <w:r w:rsidRPr="00E54807">
              <w:rPr>
                <w:rFonts w:asciiTheme="minorEastAsia" w:eastAsiaTheme="minorEastAsia" w:hAnsiTheme="minorEastAsia"/>
                <w:sz w:val="18"/>
                <w:szCs w:val="18"/>
              </w:rPr>
              <w:t> </w:t>
            </w:r>
            <w:r w:rsidR="003538A5" w:rsidRPr="00E54807">
              <w:rPr>
                <w:rFonts w:asciiTheme="minorEastAsia" w:eastAsiaTheme="minorEastAsia" w:hAnsiTheme="minorEastAsia"/>
                <w:sz w:val="18"/>
                <w:szCs w:val="18"/>
              </w:rPr>
              <w:t>5</w:t>
            </w:r>
            <w:r w:rsidRPr="00E54807">
              <w:rPr>
                <w:rFonts w:asciiTheme="minorEastAsia" w:eastAsiaTheme="minorEastAsia" w:hAnsiTheme="minorEastAsia"/>
                <w:sz w:val="18"/>
                <w:szCs w:val="18"/>
              </w:rPr>
              <w:t>.実施体制」に記載した通り、本業務を滞りなく完遂するための組織的な実施体制を提案すること。</w:t>
            </w:r>
          </w:p>
        </w:tc>
        <w:tc>
          <w:tcPr>
            <w:tcW w:w="452" w:type="dxa"/>
            <w:shd w:val="clear" w:color="auto" w:fill="auto"/>
            <w:tcMar>
              <w:left w:w="28" w:type="dxa"/>
              <w:right w:w="28" w:type="dxa"/>
            </w:tcMar>
            <w:vAlign w:val="center"/>
          </w:tcPr>
          <w:p w14:paraId="0BBCB965"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必須</w:t>
            </w:r>
          </w:p>
        </w:tc>
        <w:tc>
          <w:tcPr>
            <w:tcW w:w="576" w:type="dxa"/>
            <w:shd w:val="clear" w:color="auto" w:fill="auto"/>
            <w:vAlign w:val="center"/>
          </w:tcPr>
          <w:p w14:paraId="62210B04"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1</w:t>
            </w:r>
          </w:p>
        </w:tc>
        <w:tc>
          <w:tcPr>
            <w:tcW w:w="1384" w:type="dxa"/>
            <w:shd w:val="clear" w:color="auto" w:fill="auto"/>
            <w:vAlign w:val="center"/>
          </w:tcPr>
          <w:p w14:paraId="28B0828E"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w:t>
            </w:r>
          </w:p>
        </w:tc>
        <w:tc>
          <w:tcPr>
            <w:tcW w:w="1384" w:type="dxa"/>
            <w:vMerge w:val="restart"/>
            <w:vAlign w:val="center"/>
          </w:tcPr>
          <w:p w14:paraId="168D3CDB" w14:textId="4579DB41" w:rsidR="00212374" w:rsidRPr="00E54807" w:rsidRDefault="004C51A1" w:rsidP="001A01A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493" w:type="dxa"/>
            <w:vAlign w:val="center"/>
          </w:tcPr>
          <w:p w14:paraId="43646B09" w14:textId="77777777" w:rsidR="00212374" w:rsidRPr="00E54807" w:rsidRDefault="00212374" w:rsidP="004673C0">
            <w:pPr>
              <w:jc w:val="center"/>
              <w:rPr>
                <w:rFonts w:asciiTheme="minorEastAsia" w:eastAsiaTheme="minorEastAsia" w:hAnsiTheme="minorEastAsia"/>
                <w:sz w:val="18"/>
                <w:szCs w:val="18"/>
              </w:rPr>
            </w:pPr>
          </w:p>
        </w:tc>
      </w:tr>
      <w:tr w:rsidR="00A43700" w:rsidRPr="00E54807" w14:paraId="0A821A8B" w14:textId="77777777" w:rsidTr="004673C0">
        <w:tc>
          <w:tcPr>
            <w:tcW w:w="688" w:type="dxa"/>
            <w:vMerge/>
            <w:shd w:val="clear" w:color="auto" w:fill="auto"/>
          </w:tcPr>
          <w:p w14:paraId="6B9459FF" w14:textId="77777777" w:rsidR="00212374" w:rsidRPr="00E54807" w:rsidRDefault="00212374" w:rsidP="004673C0">
            <w:pPr>
              <w:rPr>
                <w:rFonts w:asciiTheme="minorEastAsia" w:eastAsiaTheme="minorEastAsia" w:hAnsiTheme="minorEastAsia"/>
                <w:sz w:val="18"/>
                <w:szCs w:val="18"/>
              </w:rPr>
            </w:pPr>
          </w:p>
        </w:tc>
        <w:tc>
          <w:tcPr>
            <w:tcW w:w="1868" w:type="dxa"/>
            <w:vMerge/>
            <w:shd w:val="clear" w:color="auto" w:fill="auto"/>
          </w:tcPr>
          <w:p w14:paraId="354D8F23" w14:textId="77777777" w:rsidR="00212374" w:rsidRPr="00E54807" w:rsidRDefault="00212374" w:rsidP="004673C0">
            <w:pPr>
              <w:rPr>
                <w:rFonts w:asciiTheme="minorEastAsia" w:eastAsiaTheme="minorEastAsia" w:hAnsiTheme="minorEastAsia"/>
                <w:sz w:val="18"/>
                <w:szCs w:val="18"/>
              </w:rPr>
            </w:pPr>
          </w:p>
        </w:tc>
        <w:tc>
          <w:tcPr>
            <w:tcW w:w="3135" w:type="dxa"/>
            <w:shd w:val="clear" w:color="auto" w:fill="auto"/>
          </w:tcPr>
          <w:p w14:paraId="7B790329" w14:textId="74ED753D"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・Ⅲ</w:t>
            </w:r>
            <w:r w:rsidRPr="00E54807">
              <w:rPr>
                <w:rFonts w:asciiTheme="minorEastAsia" w:eastAsiaTheme="minorEastAsia" w:hAnsiTheme="minorEastAsia"/>
                <w:sz w:val="18"/>
                <w:szCs w:val="18"/>
              </w:rPr>
              <w:t>.仕様書「</w:t>
            </w:r>
            <w:r w:rsidR="003538A5" w:rsidRPr="002E3DB7">
              <w:rPr>
                <w:rFonts w:asciiTheme="minorEastAsia" w:eastAsiaTheme="minorEastAsia" w:hAnsiTheme="minorEastAsia"/>
                <w:sz w:val="18"/>
                <w:szCs w:val="18"/>
              </w:rPr>
              <w:t>5</w:t>
            </w:r>
            <w:r w:rsidRPr="00E54807">
              <w:rPr>
                <w:rFonts w:asciiTheme="minorEastAsia" w:eastAsiaTheme="minorEastAsia" w:hAnsiTheme="minorEastAsia"/>
                <w:sz w:val="18"/>
                <w:szCs w:val="18"/>
              </w:rPr>
              <w:t>.実施体制」に記載した通り、</w:t>
            </w:r>
            <w:r w:rsidRPr="00E54807">
              <w:rPr>
                <w:rFonts w:asciiTheme="minorEastAsia" w:eastAsiaTheme="minorEastAsia" w:hAnsiTheme="minorEastAsia" w:hint="eastAsia"/>
                <w:sz w:val="18"/>
                <w:szCs w:val="18"/>
              </w:rPr>
              <w:t>受託者は</w:t>
            </w:r>
            <w:r w:rsidRPr="00E54807">
              <w:rPr>
                <w:rFonts w:asciiTheme="minorEastAsia" w:eastAsiaTheme="minorEastAsia" w:hAnsiTheme="minorEastAsia"/>
                <w:sz w:val="18"/>
                <w:szCs w:val="18"/>
              </w:rPr>
              <w:t>IPAからの収集した情報の提供要請への対応、収集情報対象の変更に迅速・柔軟に対応できる体制</w:t>
            </w:r>
            <w:r w:rsidRPr="00E54807">
              <w:rPr>
                <w:rFonts w:asciiTheme="minorEastAsia" w:eastAsiaTheme="minorEastAsia" w:hAnsiTheme="minorEastAsia" w:hint="eastAsia"/>
                <w:sz w:val="18"/>
                <w:szCs w:val="18"/>
              </w:rPr>
              <w:t>の創意工夫が見られるか。</w:t>
            </w:r>
          </w:p>
        </w:tc>
        <w:tc>
          <w:tcPr>
            <w:tcW w:w="452" w:type="dxa"/>
            <w:shd w:val="clear" w:color="auto" w:fill="auto"/>
            <w:tcMar>
              <w:left w:w="28" w:type="dxa"/>
              <w:right w:w="28" w:type="dxa"/>
            </w:tcMar>
            <w:vAlign w:val="center"/>
          </w:tcPr>
          <w:p w14:paraId="6C7B26BD"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任意</w:t>
            </w:r>
          </w:p>
        </w:tc>
        <w:tc>
          <w:tcPr>
            <w:tcW w:w="576" w:type="dxa"/>
            <w:shd w:val="clear" w:color="auto" w:fill="auto"/>
            <w:vAlign w:val="center"/>
          </w:tcPr>
          <w:p w14:paraId="4B8A21C3" w14:textId="77777777" w:rsidR="00212374" w:rsidRPr="00E54807" w:rsidRDefault="00212374" w:rsidP="004673C0">
            <w:pPr>
              <w:jc w:val="center"/>
              <w:rPr>
                <w:rFonts w:asciiTheme="minorEastAsia" w:eastAsiaTheme="minorEastAsia" w:hAnsiTheme="minorEastAsia"/>
                <w:sz w:val="18"/>
                <w:szCs w:val="18"/>
              </w:rPr>
            </w:pPr>
          </w:p>
        </w:tc>
        <w:tc>
          <w:tcPr>
            <w:tcW w:w="1384" w:type="dxa"/>
            <w:shd w:val="clear" w:color="auto" w:fill="auto"/>
            <w:vAlign w:val="center"/>
          </w:tcPr>
          <w:p w14:paraId="0D3E0E7C" w14:textId="6594A7AE" w:rsidR="00212374" w:rsidRPr="00E54807" w:rsidRDefault="0009689C"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5</w:t>
            </w:r>
          </w:p>
        </w:tc>
        <w:tc>
          <w:tcPr>
            <w:tcW w:w="1384" w:type="dxa"/>
            <w:vMerge/>
            <w:vAlign w:val="center"/>
          </w:tcPr>
          <w:p w14:paraId="20BE59F4" w14:textId="77777777" w:rsidR="00212374" w:rsidRPr="00E54807" w:rsidRDefault="00212374" w:rsidP="004673C0">
            <w:pPr>
              <w:jc w:val="center"/>
              <w:rPr>
                <w:rFonts w:asciiTheme="minorEastAsia" w:eastAsiaTheme="minorEastAsia" w:hAnsiTheme="minorEastAsia"/>
                <w:sz w:val="18"/>
                <w:szCs w:val="18"/>
              </w:rPr>
            </w:pPr>
          </w:p>
        </w:tc>
        <w:tc>
          <w:tcPr>
            <w:tcW w:w="493" w:type="dxa"/>
            <w:vAlign w:val="center"/>
          </w:tcPr>
          <w:p w14:paraId="418DB43E" w14:textId="77777777" w:rsidR="00212374" w:rsidRPr="00E54807" w:rsidRDefault="00212374" w:rsidP="004673C0">
            <w:pPr>
              <w:jc w:val="center"/>
              <w:rPr>
                <w:rFonts w:asciiTheme="minorEastAsia" w:eastAsiaTheme="minorEastAsia" w:hAnsiTheme="minorEastAsia"/>
                <w:sz w:val="18"/>
                <w:szCs w:val="18"/>
              </w:rPr>
            </w:pPr>
          </w:p>
        </w:tc>
      </w:tr>
      <w:tr w:rsidR="00A43700" w:rsidRPr="00E54807" w14:paraId="13117E6A" w14:textId="77777777" w:rsidTr="004673C0">
        <w:tc>
          <w:tcPr>
            <w:tcW w:w="688" w:type="dxa"/>
            <w:vMerge/>
            <w:tcBorders>
              <w:bottom w:val="nil"/>
            </w:tcBorders>
            <w:shd w:val="clear" w:color="auto" w:fill="auto"/>
          </w:tcPr>
          <w:p w14:paraId="1B00A7DA" w14:textId="77777777" w:rsidR="00212374" w:rsidRPr="00E54807" w:rsidRDefault="00212374" w:rsidP="004673C0">
            <w:pPr>
              <w:rPr>
                <w:rFonts w:asciiTheme="minorEastAsia" w:eastAsiaTheme="minorEastAsia" w:hAnsiTheme="minorEastAsia"/>
                <w:sz w:val="18"/>
                <w:szCs w:val="18"/>
              </w:rPr>
            </w:pPr>
          </w:p>
        </w:tc>
        <w:tc>
          <w:tcPr>
            <w:tcW w:w="1868" w:type="dxa"/>
            <w:shd w:val="clear" w:color="auto" w:fill="auto"/>
          </w:tcPr>
          <w:p w14:paraId="033412AB"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2</w:t>
            </w:r>
            <w:r w:rsidRPr="00E54807">
              <w:rPr>
                <w:rFonts w:asciiTheme="minorEastAsia" w:eastAsiaTheme="minorEastAsia" w:hAnsiTheme="minorEastAsia"/>
                <w:sz w:val="18"/>
                <w:szCs w:val="18"/>
              </w:rPr>
              <w:t xml:space="preserve">.2 </w:t>
            </w:r>
            <w:r w:rsidRPr="00E54807">
              <w:rPr>
                <w:rFonts w:asciiTheme="minorEastAsia" w:eastAsiaTheme="minorEastAsia" w:hAnsiTheme="minorEastAsia" w:hint="eastAsia"/>
                <w:sz w:val="18"/>
                <w:szCs w:val="18"/>
              </w:rPr>
              <w:t>情報管理規則</w:t>
            </w:r>
          </w:p>
        </w:tc>
        <w:tc>
          <w:tcPr>
            <w:tcW w:w="3135" w:type="dxa"/>
            <w:shd w:val="clear" w:color="auto" w:fill="auto"/>
          </w:tcPr>
          <w:p w14:paraId="7FBCCDA2" w14:textId="57BFF19A"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情報管理に関する社内規則等（社内規則がない場合は代わりとなるもの）を提出すること。必要に応じて資料を添付すること</w:t>
            </w:r>
            <w:r w:rsidR="003538A5" w:rsidRPr="00E54807">
              <w:rPr>
                <w:rFonts w:asciiTheme="minorEastAsia" w:eastAsiaTheme="minorEastAsia" w:hAnsiTheme="minorEastAsia" w:hint="eastAsia"/>
                <w:sz w:val="18"/>
                <w:szCs w:val="18"/>
              </w:rPr>
              <w:t>。</w:t>
            </w:r>
          </w:p>
        </w:tc>
        <w:tc>
          <w:tcPr>
            <w:tcW w:w="452" w:type="dxa"/>
            <w:shd w:val="clear" w:color="auto" w:fill="auto"/>
            <w:tcMar>
              <w:left w:w="28" w:type="dxa"/>
              <w:right w:w="28" w:type="dxa"/>
            </w:tcMar>
            <w:vAlign w:val="center"/>
          </w:tcPr>
          <w:p w14:paraId="0929C3CE"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必須</w:t>
            </w:r>
          </w:p>
        </w:tc>
        <w:tc>
          <w:tcPr>
            <w:tcW w:w="576" w:type="dxa"/>
            <w:shd w:val="clear" w:color="auto" w:fill="auto"/>
            <w:vAlign w:val="center"/>
          </w:tcPr>
          <w:p w14:paraId="22497B4C"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1</w:t>
            </w:r>
          </w:p>
        </w:tc>
        <w:tc>
          <w:tcPr>
            <w:tcW w:w="1384" w:type="dxa"/>
            <w:shd w:val="clear" w:color="auto" w:fill="auto"/>
            <w:vAlign w:val="center"/>
          </w:tcPr>
          <w:p w14:paraId="780BD4B1"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w:t>
            </w:r>
          </w:p>
        </w:tc>
        <w:tc>
          <w:tcPr>
            <w:tcW w:w="1384" w:type="dxa"/>
            <w:vMerge/>
            <w:vAlign w:val="center"/>
          </w:tcPr>
          <w:p w14:paraId="78EB9271" w14:textId="77777777" w:rsidR="00212374" w:rsidRPr="00E54807" w:rsidRDefault="00212374" w:rsidP="004673C0">
            <w:pPr>
              <w:jc w:val="center"/>
              <w:rPr>
                <w:rFonts w:asciiTheme="minorEastAsia" w:eastAsiaTheme="minorEastAsia" w:hAnsiTheme="minorEastAsia"/>
                <w:sz w:val="18"/>
                <w:szCs w:val="18"/>
              </w:rPr>
            </w:pPr>
          </w:p>
        </w:tc>
        <w:tc>
          <w:tcPr>
            <w:tcW w:w="493" w:type="dxa"/>
            <w:vAlign w:val="center"/>
          </w:tcPr>
          <w:p w14:paraId="005DFAE8" w14:textId="77777777" w:rsidR="00212374" w:rsidRPr="00E54807" w:rsidRDefault="00212374" w:rsidP="004673C0">
            <w:pPr>
              <w:jc w:val="center"/>
              <w:rPr>
                <w:rFonts w:asciiTheme="minorEastAsia" w:eastAsiaTheme="minorEastAsia" w:hAnsiTheme="minorEastAsia"/>
                <w:sz w:val="18"/>
                <w:szCs w:val="18"/>
              </w:rPr>
            </w:pPr>
          </w:p>
        </w:tc>
      </w:tr>
      <w:tr w:rsidR="00A43700" w:rsidRPr="00E54807" w14:paraId="621E90D5" w14:textId="77777777" w:rsidTr="0043334F">
        <w:trPr>
          <w:trHeight w:val="932"/>
        </w:trPr>
        <w:tc>
          <w:tcPr>
            <w:tcW w:w="688" w:type="dxa"/>
            <w:vMerge/>
            <w:tcBorders>
              <w:top w:val="nil"/>
              <w:bottom w:val="nil"/>
            </w:tcBorders>
            <w:shd w:val="clear" w:color="auto" w:fill="auto"/>
          </w:tcPr>
          <w:p w14:paraId="793B84EE" w14:textId="77777777" w:rsidR="0043334F" w:rsidRPr="00E54807" w:rsidRDefault="0043334F" w:rsidP="004673C0">
            <w:pPr>
              <w:rPr>
                <w:rFonts w:asciiTheme="minorEastAsia" w:eastAsiaTheme="minorEastAsia" w:hAnsiTheme="minorEastAsia"/>
                <w:sz w:val="18"/>
                <w:szCs w:val="18"/>
              </w:rPr>
            </w:pPr>
          </w:p>
        </w:tc>
        <w:tc>
          <w:tcPr>
            <w:tcW w:w="1868" w:type="dxa"/>
            <w:vMerge w:val="restart"/>
            <w:tcBorders>
              <w:top w:val="nil"/>
            </w:tcBorders>
            <w:shd w:val="clear" w:color="auto" w:fill="auto"/>
          </w:tcPr>
          <w:p w14:paraId="7B67A614" w14:textId="6D651FBE" w:rsidR="0043334F" w:rsidRPr="00E54807" w:rsidRDefault="0043334F"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2.3 欧州拠点</w:t>
            </w:r>
          </w:p>
        </w:tc>
        <w:tc>
          <w:tcPr>
            <w:tcW w:w="3135" w:type="dxa"/>
            <w:tcBorders>
              <w:top w:val="nil"/>
            </w:tcBorders>
            <w:shd w:val="clear" w:color="auto" w:fill="auto"/>
          </w:tcPr>
          <w:p w14:paraId="525B44C7" w14:textId="6E4412B2" w:rsidR="0043334F" w:rsidRPr="00E54807" w:rsidRDefault="0043334F" w:rsidP="004673C0">
            <w:pPr>
              <w:rPr>
                <w:rFonts w:asciiTheme="minorEastAsia" w:eastAsiaTheme="minorEastAsia" w:hAnsiTheme="minorEastAsia"/>
                <w:sz w:val="18"/>
                <w:szCs w:val="18"/>
              </w:rPr>
            </w:pPr>
            <w:r w:rsidRPr="002E3DB7">
              <w:rPr>
                <w:rFonts w:asciiTheme="minorEastAsia" w:eastAsiaTheme="minorEastAsia" w:hAnsiTheme="minorEastAsia" w:hint="eastAsia"/>
                <w:sz w:val="18"/>
                <w:szCs w:val="18"/>
              </w:rPr>
              <w:t>・Ⅲ</w:t>
            </w:r>
            <w:r w:rsidRPr="002E3DB7">
              <w:rPr>
                <w:rFonts w:asciiTheme="minorEastAsia" w:eastAsiaTheme="minorEastAsia" w:hAnsiTheme="minorEastAsia"/>
                <w:sz w:val="18"/>
                <w:szCs w:val="18"/>
              </w:rPr>
              <w:t>.仕様書「5.実施体制」に記載した通り、</w:t>
            </w:r>
            <w:r w:rsidRPr="002E3DB7">
              <w:rPr>
                <w:rFonts w:asciiTheme="minorEastAsia" w:eastAsiaTheme="minorEastAsia" w:hAnsiTheme="minorEastAsia" w:hint="eastAsia"/>
                <w:sz w:val="18"/>
                <w:szCs w:val="18"/>
              </w:rPr>
              <w:t>欧州に現地拠点を有すること。</w:t>
            </w:r>
          </w:p>
        </w:tc>
        <w:tc>
          <w:tcPr>
            <w:tcW w:w="452" w:type="dxa"/>
            <w:tcBorders>
              <w:top w:val="nil"/>
            </w:tcBorders>
            <w:shd w:val="clear" w:color="auto" w:fill="auto"/>
            <w:tcMar>
              <w:left w:w="28" w:type="dxa"/>
              <w:right w:w="28" w:type="dxa"/>
            </w:tcMar>
            <w:vAlign w:val="center"/>
          </w:tcPr>
          <w:p w14:paraId="126A5558" w14:textId="4F7E1C6C" w:rsidR="0043334F" w:rsidRPr="00E54807" w:rsidRDefault="0043334F"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必須</w:t>
            </w:r>
          </w:p>
        </w:tc>
        <w:tc>
          <w:tcPr>
            <w:tcW w:w="576" w:type="dxa"/>
            <w:tcBorders>
              <w:top w:val="nil"/>
            </w:tcBorders>
            <w:shd w:val="clear" w:color="auto" w:fill="auto"/>
            <w:vAlign w:val="center"/>
          </w:tcPr>
          <w:p w14:paraId="1458DCA6" w14:textId="7ED4978B" w:rsidR="0043334F" w:rsidRPr="00E54807" w:rsidRDefault="0043334F"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1</w:t>
            </w:r>
          </w:p>
        </w:tc>
        <w:tc>
          <w:tcPr>
            <w:tcW w:w="1384" w:type="dxa"/>
            <w:tcBorders>
              <w:top w:val="nil"/>
            </w:tcBorders>
            <w:shd w:val="clear" w:color="auto" w:fill="auto"/>
            <w:vAlign w:val="center"/>
          </w:tcPr>
          <w:p w14:paraId="30159151" w14:textId="3F7DC92C" w:rsidR="0043334F" w:rsidRPr="00E54807" w:rsidRDefault="0043334F"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w:t>
            </w:r>
          </w:p>
        </w:tc>
        <w:tc>
          <w:tcPr>
            <w:tcW w:w="1384" w:type="dxa"/>
            <w:vMerge/>
            <w:vAlign w:val="center"/>
          </w:tcPr>
          <w:p w14:paraId="46748F11" w14:textId="77777777" w:rsidR="0043334F" w:rsidRPr="00E54807" w:rsidRDefault="0043334F" w:rsidP="004673C0">
            <w:pPr>
              <w:jc w:val="center"/>
              <w:rPr>
                <w:rFonts w:asciiTheme="minorEastAsia" w:eastAsiaTheme="minorEastAsia" w:hAnsiTheme="minorEastAsia"/>
                <w:sz w:val="18"/>
                <w:szCs w:val="18"/>
              </w:rPr>
            </w:pPr>
          </w:p>
        </w:tc>
        <w:tc>
          <w:tcPr>
            <w:tcW w:w="493" w:type="dxa"/>
            <w:vAlign w:val="center"/>
          </w:tcPr>
          <w:p w14:paraId="00A15353" w14:textId="77777777" w:rsidR="0043334F" w:rsidRPr="00E54807" w:rsidRDefault="0043334F" w:rsidP="004673C0">
            <w:pPr>
              <w:jc w:val="center"/>
              <w:rPr>
                <w:rFonts w:asciiTheme="minorEastAsia" w:eastAsiaTheme="minorEastAsia" w:hAnsiTheme="minorEastAsia"/>
                <w:sz w:val="18"/>
                <w:szCs w:val="18"/>
              </w:rPr>
            </w:pPr>
          </w:p>
        </w:tc>
      </w:tr>
      <w:tr w:rsidR="00A43700" w:rsidRPr="00E54807" w14:paraId="7808222A" w14:textId="77777777" w:rsidTr="001B353F">
        <w:trPr>
          <w:trHeight w:val="932"/>
        </w:trPr>
        <w:tc>
          <w:tcPr>
            <w:tcW w:w="688" w:type="dxa"/>
            <w:vMerge/>
            <w:tcBorders>
              <w:top w:val="nil"/>
              <w:bottom w:val="nil"/>
            </w:tcBorders>
            <w:shd w:val="clear" w:color="auto" w:fill="auto"/>
          </w:tcPr>
          <w:p w14:paraId="4D7B97E1" w14:textId="77777777" w:rsidR="0043334F" w:rsidRPr="00E54807" w:rsidRDefault="0043334F" w:rsidP="004673C0">
            <w:pPr>
              <w:rPr>
                <w:rFonts w:asciiTheme="minorEastAsia" w:eastAsiaTheme="minorEastAsia" w:hAnsiTheme="minorEastAsia"/>
                <w:sz w:val="18"/>
                <w:szCs w:val="18"/>
              </w:rPr>
            </w:pPr>
          </w:p>
        </w:tc>
        <w:tc>
          <w:tcPr>
            <w:tcW w:w="1868" w:type="dxa"/>
            <w:vMerge/>
            <w:shd w:val="clear" w:color="auto" w:fill="auto"/>
          </w:tcPr>
          <w:p w14:paraId="197E81DC" w14:textId="77777777" w:rsidR="0043334F" w:rsidRPr="00E54807" w:rsidRDefault="0043334F" w:rsidP="004673C0">
            <w:pPr>
              <w:rPr>
                <w:rFonts w:asciiTheme="minorEastAsia" w:eastAsiaTheme="minorEastAsia" w:hAnsiTheme="minorEastAsia"/>
                <w:sz w:val="18"/>
                <w:szCs w:val="18"/>
              </w:rPr>
            </w:pPr>
          </w:p>
        </w:tc>
        <w:tc>
          <w:tcPr>
            <w:tcW w:w="3135" w:type="dxa"/>
            <w:tcBorders>
              <w:top w:val="nil"/>
            </w:tcBorders>
            <w:shd w:val="clear" w:color="auto" w:fill="auto"/>
          </w:tcPr>
          <w:p w14:paraId="254896B6" w14:textId="5F213C98" w:rsidR="0043334F" w:rsidRPr="002E3DB7" w:rsidRDefault="0043334F" w:rsidP="004673C0">
            <w:pPr>
              <w:rPr>
                <w:rFonts w:asciiTheme="minorEastAsia" w:eastAsiaTheme="minorEastAsia" w:hAnsiTheme="minorEastAsia"/>
                <w:sz w:val="18"/>
                <w:szCs w:val="18"/>
              </w:rPr>
            </w:pPr>
            <w:r w:rsidRPr="002E3DB7">
              <w:rPr>
                <w:rFonts w:asciiTheme="minorEastAsia" w:eastAsiaTheme="minorEastAsia" w:hAnsiTheme="minorEastAsia" w:hint="eastAsia"/>
                <w:sz w:val="18"/>
                <w:szCs w:val="18"/>
              </w:rPr>
              <w:t>・Ⅲ</w:t>
            </w:r>
            <w:r w:rsidRPr="002E3DB7">
              <w:rPr>
                <w:rFonts w:asciiTheme="minorEastAsia" w:eastAsiaTheme="minorEastAsia" w:hAnsiTheme="minorEastAsia"/>
                <w:sz w:val="18"/>
                <w:szCs w:val="18"/>
              </w:rPr>
              <w:t>.仕様書「5.実施体制」に記載した通り、</w:t>
            </w:r>
            <w:r w:rsidRPr="002E3DB7">
              <w:rPr>
                <w:rFonts w:asciiTheme="minorEastAsia" w:eastAsiaTheme="minorEastAsia" w:hAnsiTheme="minorEastAsia" w:hint="eastAsia"/>
                <w:sz w:val="18"/>
                <w:szCs w:val="18"/>
              </w:rPr>
              <w:t>欧州拠点において本業務に関連する業務を行った実績を持つことが望ましい。</w:t>
            </w:r>
          </w:p>
        </w:tc>
        <w:tc>
          <w:tcPr>
            <w:tcW w:w="452" w:type="dxa"/>
            <w:tcBorders>
              <w:top w:val="nil"/>
            </w:tcBorders>
            <w:shd w:val="clear" w:color="auto" w:fill="auto"/>
            <w:tcMar>
              <w:left w:w="28" w:type="dxa"/>
              <w:right w:w="28" w:type="dxa"/>
            </w:tcMar>
            <w:vAlign w:val="center"/>
          </w:tcPr>
          <w:p w14:paraId="6CCA8A06" w14:textId="5B38DEFA" w:rsidR="0043334F" w:rsidRPr="00E54807" w:rsidRDefault="0043334F"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任意</w:t>
            </w:r>
          </w:p>
        </w:tc>
        <w:tc>
          <w:tcPr>
            <w:tcW w:w="576" w:type="dxa"/>
            <w:tcBorders>
              <w:top w:val="nil"/>
            </w:tcBorders>
            <w:shd w:val="clear" w:color="auto" w:fill="auto"/>
            <w:vAlign w:val="center"/>
          </w:tcPr>
          <w:p w14:paraId="311DF414" w14:textId="77777777" w:rsidR="0043334F" w:rsidRPr="00E54807" w:rsidRDefault="0043334F" w:rsidP="004673C0">
            <w:pPr>
              <w:jc w:val="center"/>
              <w:rPr>
                <w:rFonts w:asciiTheme="minorEastAsia" w:eastAsiaTheme="minorEastAsia" w:hAnsiTheme="minorEastAsia"/>
                <w:sz w:val="18"/>
                <w:szCs w:val="18"/>
              </w:rPr>
            </w:pPr>
          </w:p>
        </w:tc>
        <w:tc>
          <w:tcPr>
            <w:tcW w:w="1384" w:type="dxa"/>
            <w:tcBorders>
              <w:top w:val="nil"/>
            </w:tcBorders>
            <w:shd w:val="clear" w:color="auto" w:fill="auto"/>
            <w:vAlign w:val="center"/>
          </w:tcPr>
          <w:p w14:paraId="65296C52" w14:textId="187CCD07" w:rsidR="0043334F" w:rsidRPr="00E54807" w:rsidRDefault="00510155"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5</w:t>
            </w:r>
          </w:p>
        </w:tc>
        <w:tc>
          <w:tcPr>
            <w:tcW w:w="1384" w:type="dxa"/>
            <w:vMerge/>
            <w:vAlign w:val="center"/>
          </w:tcPr>
          <w:p w14:paraId="012D6374" w14:textId="77777777" w:rsidR="0043334F" w:rsidRPr="00E54807" w:rsidRDefault="0043334F" w:rsidP="004673C0">
            <w:pPr>
              <w:jc w:val="center"/>
              <w:rPr>
                <w:rFonts w:asciiTheme="minorEastAsia" w:eastAsiaTheme="minorEastAsia" w:hAnsiTheme="minorEastAsia"/>
                <w:sz w:val="18"/>
                <w:szCs w:val="18"/>
              </w:rPr>
            </w:pPr>
          </w:p>
        </w:tc>
        <w:tc>
          <w:tcPr>
            <w:tcW w:w="493" w:type="dxa"/>
            <w:vAlign w:val="center"/>
          </w:tcPr>
          <w:p w14:paraId="454D0E91" w14:textId="77777777" w:rsidR="0043334F" w:rsidRPr="00E54807" w:rsidRDefault="0043334F" w:rsidP="004673C0">
            <w:pPr>
              <w:jc w:val="center"/>
              <w:rPr>
                <w:rFonts w:asciiTheme="minorEastAsia" w:eastAsiaTheme="minorEastAsia" w:hAnsiTheme="minorEastAsia"/>
                <w:sz w:val="18"/>
                <w:szCs w:val="18"/>
              </w:rPr>
            </w:pPr>
          </w:p>
        </w:tc>
      </w:tr>
      <w:tr w:rsidR="00A43700" w:rsidRPr="00E54807" w14:paraId="5FCA3194" w14:textId="77777777" w:rsidTr="004673C0">
        <w:trPr>
          <w:trHeight w:val="963"/>
        </w:trPr>
        <w:tc>
          <w:tcPr>
            <w:tcW w:w="688" w:type="dxa"/>
            <w:vMerge/>
            <w:tcBorders>
              <w:top w:val="nil"/>
              <w:bottom w:val="nil"/>
            </w:tcBorders>
            <w:shd w:val="clear" w:color="auto" w:fill="auto"/>
          </w:tcPr>
          <w:p w14:paraId="1AA7A8B8" w14:textId="77777777" w:rsidR="0043334F" w:rsidRPr="00E54807" w:rsidRDefault="0043334F" w:rsidP="004673C0">
            <w:pPr>
              <w:rPr>
                <w:rFonts w:asciiTheme="minorEastAsia" w:eastAsiaTheme="minorEastAsia" w:hAnsiTheme="minorEastAsia"/>
                <w:sz w:val="18"/>
                <w:szCs w:val="18"/>
              </w:rPr>
            </w:pPr>
          </w:p>
        </w:tc>
        <w:tc>
          <w:tcPr>
            <w:tcW w:w="1868" w:type="dxa"/>
            <w:tcBorders>
              <w:top w:val="nil"/>
            </w:tcBorders>
            <w:shd w:val="clear" w:color="auto" w:fill="auto"/>
          </w:tcPr>
          <w:p w14:paraId="2D004EEC" w14:textId="16299B32" w:rsidR="0043334F" w:rsidRPr="00E54807" w:rsidRDefault="0043334F"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2.4 海外関係者との人的ネットワーク</w:t>
            </w:r>
          </w:p>
        </w:tc>
        <w:tc>
          <w:tcPr>
            <w:tcW w:w="3135" w:type="dxa"/>
            <w:tcBorders>
              <w:top w:val="nil"/>
            </w:tcBorders>
            <w:shd w:val="clear" w:color="auto" w:fill="auto"/>
          </w:tcPr>
          <w:p w14:paraId="7FE0706C" w14:textId="48145581" w:rsidR="0043334F" w:rsidRPr="00E54807" w:rsidRDefault="0043334F"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・Ⅲ</w:t>
            </w:r>
            <w:r w:rsidRPr="00E54807">
              <w:rPr>
                <w:rFonts w:asciiTheme="minorEastAsia" w:eastAsiaTheme="minorEastAsia" w:hAnsiTheme="minorEastAsia"/>
                <w:sz w:val="18"/>
                <w:szCs w:val="18"/>
              </w:rPr>
              <w:t>.仕様書「</w:t>
            </w:r>
            <w:r w:rsidRPr="00E54807">
              <w:rPr>
                <w:rFonts w:asciiTheme="minorEastAsia" w:eastAsiaTheme="minorEastAsia" w:hAnsiTheme="minorEastAsia"/>
                <w:sz w:val="18"/>
                <w:szCs w:val="18"/>
              </w:rPr>
              <w:t> </w:t>
            </w:r>
            <w:r w:rsidRPr="00E54807">
              <w:rPr>
                <w:rFonts w:asciiTheme="minorEastAsia" w:eastAsiaTheme="minorEastAsia" w:hAnsiTheme="minorEastAsia"/>
                <w:sz w:val="18"/>
                <w:szCs w:val="18"/>
              </w:rPr>
              <w:t>5.実施体制」に記載した通り、</w:t>
            </w:r>
            <w:r w:rsidRPr="00E54807">
              <w:rPr>
                <w:rFonts w:asciiTheme="minorEastAsia" w:eastAsiaTheme="minorEastAsia" w:hAnsiTheme="minorEastAsia" w:hint="eastAsia"/>
                <w:sz w:val="18"/>
                <w:szCs w:val="18"/>
              </w:rPr>
              <w:t>欧州の産業政策等に関する海外関係者との人的ネットワークを持つこと。</w:t>
            </w:r>
          </w:p>
        </w:tc>
        <w:tc>
          <w:tcPr>
            <w:tcW w:w="452" w:type="dxa"/>
            <w:tcBorders>
              <w:top w:val="nil"/>
            </w:tcBorders>
            <w:shd w:val="clear" w:color="auto" w:fill="auto"/>
            <w:tcMar>
              <w:left w:w="28" w:type="dxa"/>
              <w:right w:w="28" w:type="dxa"/>
            </w:tcMar>
            <w:vAlign w:val="center"/>
          </w:tcPr>
          <w:p w14:paraId="6045E461" w14:textId="4AFFEB61" w:rsidR="0043334F" w:rsidRPr="00E54807" w:rsidRDefault="0043334F"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必須</w:t>
            </w:r>
          </w:p>
        </w:tc>
        <w:tc>
          <w:tcPr>
            <w:tcW w:w="576" w:type="dxa"/>
            <w:tcBorders>
              <w:top w:val="nil"/>
            </w:tcBorders>
            <w:shd w:val="clear" w:color="auto" w:fill="auto"/>
            <w:vAlign w:val="center"/>
          </w:tcPr>
          <w:p w14:paraId="745754E5" w14:textId="1A58AFE1" w:rsidR="0043334F" w:rsidRPr="00E54807" w:rsidRDefault="0043334F"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1</w:t>
            </w:r>
          </w:p>
        </w:tc>
        <w:tc>
          <w:tcPr>
            <w:tcW w:w="1384" w:type="dxa"/>
            <w:tcBorders>
              <w:top w:val="nil"/>
            </w:tcBorders>
            <w:shd w:val="clear" w:color="auto" w:fill="auto"/>
            <w:vAlign w:val="center"/>
          </w:tcPr>
          <w:p w14:paraId="5560D877" w14:textId="77777777" w:rsidR="0043334F" w:rsidRPr="00E54807" w:rsidRDefault="0043334F" w:rsidP="004673C0">
            <w:pPr>
              <w:jc w:val="center"/>
              <w:rPr>
                <w:rFonts w:asciiTheme="minorEastAsia" w:eastAsiaTheme="minorEastAsia" w:hAnsiTheme="minorEastAsia"/>
                <w:sz w:val="18"/>
                <w:szCs w:val="18"/>
              </w:rPr>
            </w:pPr>
          </w:p>
        </w:tc>
        <w:tc>
          <w:tcPr>
            <w:tcW w:w="1384" w:type="dxa"/>
            <w:vMerge/>
            <w:vAlign w:val="center"/>
          </w:tcPr>
          <w:p w14:paraId="7F5D300F" w14:textId="77777777" w:rsidR="0043334F" w:rsidRPr="00E54807" w:rsidRDefault="0043334F" w:rsidP="004673C0">
            <w:pPr>
              <w:jc w:val="center"/>
              <w:rPr>
                <w:rFonts w:asciiTheme="minorEastAsia" w:eastAsiaTheme="minorEastAsia" w:hAnsiTheme="minorEastAsia"/>
                <w:sz w:val="18"/>
                <w:szCs w:val="18"/>
              </w:rPr>
            </w:pPr>
          </w:p>
        </w:tc>
        <w:tc>
          <w:tcPr>
            <w:tcW w:w="493" w:type="dxa"/>
            <w:vAlign w:val="center"/>
          </w:tcPr>
          <w:p w14:paraId="35099FB1" w14:textId="77777777" w:rsidR="0043334F" w:rsidRPr="00E54807" w:rsidRDefault="0043334F" w:rsidP="004673C0">
            <w:pPr>
              <w:jc w:val="center"/>
              <w:rPr>
                <w:rFonts w:asciiTheme="minorEastAsia" w:eastAsiaTheme="minorEastAsia" w:hAnsiTheme="minorEastAsia"/>
                <w:sz w:val="18"/>
                <w:szCs w:val="18"/>
              </w:rPr>
            </w:pPr>
          </w:p>
        </w:tc>
      </w:tr>
      <w:tr w:rsidR="00A43700" w:rsidRPr="00E54807" w14:paraId="0FBF08B0" w14:textId="77777777" w:rsidTr="004673C0">
        <w:trPr>
          <w:trHeight w:val="963"/>
        </w:trPr>
        <w:tc>
          <w:tcPr>
            <w:tcW w:w="688" w:type="dxa"/>
            <w:vMerge/>
            <w:tcBorders>
              <w:top w:val="nil"/>
              <w:bottom w:val="nil"/>
            </w:tcBorders>
            <w:shd w:val="clear" w:color="auto" w:fill="auto"/>
          </w:tcPr>
          <w:p w14:paraId="37313760" w14:textId="77777777" w:rsidR="00212374" w:rsidRPr="00E54807" w:rsidRDefault="00212374" w:rsidP="004673C0">
            <w:pPr>
              <w:rPr>
                <w:rFonts w:asciiTheme="minorEastAsia" w:eastAsiaTheme="minorEastAsia" w:hAnsiTheme="minorEastAsia"/>
                <w:sz w:val="18"/>
                <w:szCs w:val="18"/>
              </w:rPr>
            </w:pPr>
          </w:p>
        </w:tc>
        <w:tc>
          <w:tcPr>
            <w:tcW w:w="1868" w:type="dxa"/>
            <w:tcBorders>
              <w:top w:val="nil"/>
            </w:tcBorders>
            <w:shd w:val="clear" w:color="auto" w:fill="auto"/>
          </w:tcPr>
          <w:p w14:paraId="76263E9B" w14:textId="4F330215"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2</w:t>
            </w:r>
            <w:r w:rsidRPr="00E54807">
              <w:rPr>
                <w:rFonts w:asciiTheme="minorEastAsia" w:eastAsiaTheme="minorEastAsia" w:hAnsiTheme="minorEastAsia"/>
                <w:sz w:val="18"/>
                <w:szCs w:val="18"/>
              </w:rPr>
              <w:t>.</w:t>
            </w:r>
            <w:r w:rsidR="00C221C4" w:rsidRPr="00E54807">
              <w:rPr>
                <w:rFonts w:asciiTheme="minorEastAsia" w:eastAsiaTheme="minorEastAsia" w:hAnsiTheme="minorEastAsia" w:hint="eastAsia"/>
                <w:sz w:val="18"/>
                <w:szCs w:val="18"/>
              </w:rPr>
              <w:t>5</w:t>
            </w:r>
            <w:r w:rsidRPr="00E54807">
              <w:rPr>
                <w:rFonts w:asciiTheme="minorEastAsia" w:eastAsiaTheme="minorEastAsia" w:hAnsiTheme="minorEastAsia" w:hint="eastAsia"/>
                <w:sz w:val="18"/>
                <w:szCs w:val="18"/>
              </w:rPr>
              <w:t>類似業務の実績</w:t>
            </w:r>
          </w:p>
        </w:tc>
        <w:tc>
          <w:tcPr>
            <w:tcW w:w="3135" w:type="dxa"/>
            <w:tcBorders>
              <w:top w:val="nil"/>
            </w:tcBorders>
            <w:shd w:val="clear" w:color="auto" w:fill="auto"/>
          </w:tcPr>
          <w:p w14:paraId="343CAD41" w14:textId="605A2C22"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・Ⅲ</w:t>
            </w:r>
            <w:r w:rsidRPr="00E54807">
              <w:rPr>
                <w:rFonts w:asciiTheme="minorEastAsia" w:eastAsiaTheme="minorEastAsia" w:hAnsiTheme="minorEastAsia"/>
                <w:sz w:val="18"/>
                <w:szCs w:val="18"/>
              </w:rPr>
              <w:t>.仕様書「</w:t>
            </w:r>
            <w:r w:rsidRPr="00E54807">
              <w:rPr>
                <w:rFonts w:asciiTheme="minorEastAsia" w:eastAsiaTheme="minorEastAsia" w:hAnsiTheme="minorEastAsia"/>
                <w:sz w:val="18"/>
                <w:szCs w:val="18"/>
              </w:rPr>
              <w:t> </w:t>
            </w:r>
            <w:r w:rsidR="00A46ADB" w:rsidRPr="00E54807">
              <w:rPr>
                <w:rFonts w:asciiTheme="minorEastAsia" w:eastAsiaTheme="minorEastAsia" w:hAnsiTheme="minorEastAsia"/>
                <w:sz w:val="18"/>
                <w:szCs w:val="18"/>
              </w:rPr>
              <w:t>5</w:t>
            </w:r>
            <w:r w:rsidRPr="00E54807">
              <w:rPr>
                <w:rFonts w:asciiTheme="minorEastAsia" w:eastAsiaTheme="minorEastAsia" w:hAnsiTheme="minorEastAsia"/>
                <w:sz w:val="18"/>
                <w:szCs w:val="18"/>
              </w:rPr>
              <w:t>.実施体制」に記載した通り、</w:t>
            </w:r>
            <w:r w:rsidR="00A46ADB" w:rsidRPr="00E54807">
              <w:rPr>
                <w:rFonts w:asciiTheme="minorEastAsia" w:eastAsiaTheme="minorEastAsia" w:hAnsiTheme="minorEastAsia" w:hint="eastAsia"/>
                <w:sz w:val="18"/>
                <w:szCs w:val="18"/>
              </w:rPr>
              <w:t>欧州における産業政策等に関する情報収集・分析を実施した実績を持つとともに、欧州における制度・政策動向に関する複数回の調査等を実施した実績を持つこと。</w:t>
            </w:r>
          </w:p>
        </w:tc>
        <w:tc>
          <w:tcPr>
            <w:tcW w:w="452" w:type="dxa"/>
            <w:tcBorders>
              <w:top w:val="nil"/>
            </w:tcBorders>
            <w:shd w:val="clear" w:color="auto" w:fill="auto"/>
            <w:tcMar>
              <w:left w:w="28" w:type="dxa"/>
              <w:right w:w="28" w:type="dxa"/>
            </w:tcMar>
            <w:vAlign w:val="center"/>
          </w:tcPr>
          <w:p w14:paraId="16CF74A7"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必須</w:t>
            </w:r>
          </w:p>
        </w:tc>
        <w:tc>
          <w:tcPr>
            <w:tcW w:w="576" w:type="dxa"/>
            <w:tcBorders>
              <w:top w:val="nil"/>
            </w:tcBorders>
            <w:shd w:val="clear" w:color="auto" w:fill="auto"/>
            <w:vAlign w:val="center"/>
          </w:tcPr>
          <w:p w14:paraId="2FBADC92"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1</w:t>
            </w:r>
          </w:p>
        </w:tc>
        <w:tc>
          <w:tcPr>
            <w:tcW w:w="1384" w:type="dxa"/>
            <w:tcBorders>
              <w:top w:val="nil"/>
            </w:tcBorders>
            <w:shd w:val="clear" w:color="auto" w:fill="auto"/>
            <w:vAlign w:val="center"/>
          </w:tcPr>
          <w:p w14:paraId="2EACA5D5" w14:textId="77777777" w:rsidR="00212374" w:rsidRPr="00E54807" w:rsidRDefault="00212374" w:rsidP="004673C0">
            <w:pPr>
              <w:jc w:val="center"/>
              <w:rPr>
                <w:rFonts w:asciiTheme="minorEastAsia" w:eastAsiaTheme="minorEastAsia" w:hAnsiTheme="minorEastAsia"/>
                <w:sz w:val="18"/>
                <w:szCs w:val="18"/>
              </w:rPr>
            </w:pPr>
          </w:p>
        </w:tc>
        <w:tc>
          <w:tcPr>
            <w:tcW w:w="1384" w:type="dxa"/>
            <w:vMerge/>
            <w:vAlign w:val="center"/>
          </w:tcPr>
          <w:p w14:paraId="30629939" w14:textId="77777777" w:rsidR="00212374" w:rsidRPr="00E54807" w:rsidRDefault="00212374" w:rsidP="004673C0">
            <w:pPr>
              <w:jc w:val="center"/>
              <w:rPr>
                <w:rFonts w:asciiTheme="minorEastAsia" w:eastAsiaTheme="minorEastAsia" w:hAnsiTheme="minorEastAsia"/>
                <w:sz w:val="18"/>
                <w:szCs w:val="18"/>
              </w:rPr>
            </w:pPr>
          </w:p>
        </w:tc>
        <w:tc>
          <w:tcPr>
            <w:tcW w:w="493" w:type="dxa"/>
            <w:vAlign w:val="center"/>
          </w:tcPr>
          <w:p w14:paraId="519CE610" w14:textId="77777777" w:rsidR="00212374" w:rsidRPr="00E54807" w:rsidRDefault="00212374" w:rsidP="004673C0">
            <w:pPr>
              <w:jc w:val="center"/>
              <w:rPr>
                <w:rFonts w:asciiTheme="minorEastAsia" w:eastAsiaTheme="minorEastAsia" w:hAnsiTheme="minorEastAsia"/>
                <w:sz w:val="18"/>
                <w:szCs w:val="18"/>
              </w:rPr>
            </w:pPr>
          </w:p>
        </w:tc>
      </w:tr>
      <w:tr w:rsidR="00A43700" w:rsidRPr="00E54807" w14:paraId="39C6964A" w14:textId="77777777" w:rsidTr="004673C0">
        <w:trPr>
          <w:trHeight w:val="500"/>
        </w:trPr>
        <w:tc>
          <w:tcPr>
            <w:tcW w:w="688" w:type="dxa"/>
            <w:vMerge/>
            <w:tcBorders>
              <w:top w:val="nil"/>
              <w:bottom w:val="nil"/>
            </w:tcBorders>
          </w:tcPr>
          <w:p w14:paraId="22168B79" w14:textId="77777777" w:rsidR="00212374" w:rsidRPr="00E54807" w:rsidRDefault="00212374" w:rsidP="004673C0">
            <w:pPr>
              <w:rPr>
                <w:rFonts w:asciiTheme="minorEastAsia" w:eastAsiaTheme="minorEastAsia" w:hAnsiTheme="minorEastAsia"/>
                <w:sz w:val="18"/>
                <w:szCs w:val="18"/>
              </w:rPr>
            </w:pPr>
          </w:p>
        </w:tc>
        <w:tc>
          <w:tcPr>
            <w:tcW w:w="1868" w:type="dxa"/>
          </w:tcPr>
          <w:p w14:paraId="55F15C39" w14:textId="7C9FA9EB"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2</w:t>
            </w:r>
            <w:r w:rsidRPr="00E54807">
              <w:rPr>
                <w:rFonts w:asciiTheme="minorEastAsia" w:eastAsiaTheme="minorEastAsia" w:hAnsiTheme="minorEastAsia"/>
                <w:sz w:val="18"/>
                <w:szCs w:val="18"/>
              </w:rPr>
              <w:t>.</w:t>
            </w:r>
            <w:r w:rsidR="00B30E4B" w:rsidRPr="00E54807">
              <w:rPr>
                <w:rFonts w:asciiTheme="minorEastAsia" w:eastAsiaTheme="minorEastAsia" w:hAnsiTheme="minorEastAsia" w:hint="eastAsia"/>
                <w:sz w:val="18"/>
                <w:szCs w:val="18"/>
              </w:rPr>
              <w:t>6</w:t>
            </w:r>
            <w:r w:rsidRPr="00E54807">
              <w:rPr>
                <w:rFonts w:asciiTheme="minorEastAsia" w:eastAsiaTheme="minorEastAsia" w:hAnsiTheme="minorEastAsia"/>
                <w:sz w:val="18"/>
                <w:szCs w:val="18"/>
              </w:rPr>
              <w:t xml:space="preserve"> </w:t>
            </w:r>
            <w:r w:rsidRPr="00E54807">
              <w:rPr>
                <w:rFonts w:asciiTheme="minorEastAsia" w:eastAsiaTheme="minorEastAsia" w:hAnsiTheme="minorEastAsia" w:hint="eastAsia"/>
                <w:sz w:val="18"/>
                <w:szCs w:val="18"/>
              </w:rPr>
              <w:t>情報開示ルールの遵守</w:t>
            </w:r>
          </w:p>
          <w:p w14:paraId="276BEA8C" w14:textId="77777777" w:rsidR="00212374" w:rsidRPr="00E54807" w:rsidRDefault="00212374" w:rsidP="004673C0">
            <w:pPr>
              <w:rPr>
                <w:rFonts w:asciiTheme="minorEastAsia" w:eastAsiaTheme="minorEastAsia" w:hAnsiTheme="minorEastAsia"/>
                <w:sz w:val="18"/>
                <w:szCs w:val="18"/>
              </w:rPr>
            </w:pPr>
          </w:p>
        </w:tc>
        <w:tc>
          <w:tcPr>
            <w:tcW w:w="3135" w:type="dxa"/>
          </w:tcPr>
          <w:p w14:paraId="7211CFA7" w14:textId="2DA8BA6F"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・Ⅲ</w:t>
            </w:r>
            <w:r w:rsidRPr="00E54807">
              <w:rPr>
                <w:rFonts w:asciiTheme="minorEastAsia" w:eastAsiaTheme="minorEastAsia" w:hAnsiTheme="minorEastAsia"/>
                <w:sz w:val="18"/>
                <w:szCs w:val="18"/>
              </w:rPr>
              <w:t>.仕様書「</w:t>
            </w:r>
            <w:r w:rsidRPr="00E54807">
              <w:rPr>
                <w:rFonts w:asciiTheme="minorEastAsia" w:eastAsiaTheme="minorEastAsia" w:hAnsiTheme="minorEastAsia"/>
                <w:sz w:val="18"/>
                <w:szCs w:val="18"/>
              </w:rPr>
              <w:t> </w:t>
            </w:r>
            <w:r w:rsidR="00B30E4B" w:rsidRPr="00E54807">
              <w:rPr>
                <w:rFonts w:asciiTheme="minorEastAsia" w:eastAsiaTheme="minorEastAsia" w:hAnsiTheme="minorEastAsia"/>
                <w:sz w:val="18"/>
                <w:szCs w:val="18"/>
              </w:rPr>
              <w:t>5</w:t>
            </w:r>
            <w:r w:rsidRPr="00E54807">
              <w:rPr>
                <w:rFonts w:asciiTheme="minorEastAsia" w:eastAsiaTheme="minorEastAsia" w:hAnsiTheme="minorEastAsia"/>
                <w:sz w:val="18"/>
                <w:szCs w:val="18"/>
              </w:rPr>
              <w:t>.実施体制」に記載した通り、IPAが認めた場合を除き、業務内容、知りえた知見を第三者（受託者および委託（請負契約を含む）、連携先を含めた実施者が経営上の関係を持つ国内外法人を含む）に一切公表しないこと。</w:t>
            </w:r>
          </w:p>
          <w:p w14:paraId="30582EDB"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・また、それを証する誓約書等の書面提出を</w:t>
            </w:r>
            <w:r w:rsidRPr="00E54807">
              <w:rPr>
                <w:rFonts w:asciiTheme="minorEastAsia" w:eastAsiaTheme="minorEastAsia" w:hAnsiTheme="minorEastAsia"/>
                <w:sz w:val="18"/>
                <w:szCs w:val="18"/>
              </w:rPr>
              <w:t>IPAから求められた場合、これを拒否しないこと。</w:t>
            </w:r>
          </w:p>
        </w:tc>
        <w:tc>
          <w:tcPr>
            <w:tcW w:w="452" w:type="dxa"/>
            <w:tcMar>
              <w:left w:w="28" w:type="dxa"/>
              <w:right w:w="28" w:type="dxa"/>
            </w:tcMar>
            <w:vAlign w:val="center"/>
          </w:tcPr>
          <w:p w14:paraId="420A64B2"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必須</w:t>
            </w:r>
          </w:p>
        </w:tc>
        <w:tc>
          <w:tcPr>
            <w:tcW w:w="576" w:type="dxa"/>
            <w:vAlign w:val="center"/>
          </w:tcPr>
          <w:p w14:paraId="23C5D20A"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1</w:t>
            </w:r>
          </w:p>
        </w:tc>
        <w:tc>
          <w:tcPr>
            <w:tcW w:w="1384" w:type="dxa"/>
            <w:vAlign w:val="center"/>
          </w:tcPr>
          <w:p w14:paraId="77178725"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w:t>
            </w:r>
          </w:p>
        </w:tc>
        <w:tc>
          <w:tcPr>
            <w:tcW w:w="1384" w:type="dxa"/>
            <w:vMerge/>
            <w:vAlign w:val="center"/>
          </w:tcPr>
          <w:p w14:paraId="5CA89B83" w14:textId="77777777" w:rsidR="00212374" w:rsidRPr="00E54807" w:rsidRDefault="00212374" w:rsidP="004673C0">
            <w:pPr>
              <w:jc w:val="center"/>
              <w:rPr>
                <w:rFonts w:asciiTheme="minorEastAsia" w:eastAsiaTheme="minorEastAsia" w:hAnsiTheme="minorEastAsia"/>
                <w:sz w:val="18"/>
                <w:szCs w:val="18"/>
              </w:rPr>
            </w:pPr>
          </w:p>
        </w:tc>
        <w:tc>
          <w:tcPr>
            <w:tcW w:w="493" w:type="dxa"/>
            <w:vAlign w:val="center"/>
          </w:tcPr>
          <w:p w14:paraId="4B62E135" w14:textId="77777777" w:rsidR="00212374" w:rsidRPr="00E54807" w:rsidRDefault="00212374" w:rsidP="004673C0">
            <w:pPr>
              <w:jc w:val="center"/>
              <w:rPr>
                <w:rFonts w:asciiTheme="minorEastAsia" w:eastAsiaTheme="minorEastAsia" w:hAnsiTheme="minorEastAsia"/>
                <w:sz w:val="18"/>
                <w:szCs w:val="18"/>
              </w:rPr>
            </w:pPr>
          </w:p>
        </w:tc>
      </w:tr>
      <w:tr w:rsidR="00212374" w:rsidRPr="00E54807" w14:paraId="4379CB0D" w14:textId="77777777" w:rsidTr="004673C0">
        <w:tc>
          <w:tcPr>
            <w:tcW w:w="9980" w:type="dxa"/>
            <w:gridSpan w:val="8"/>
            <w:shd w:val="clear" w:color="auto" w:fill="CCFFFF"/>
          </w:tcPr>
          <w:p w14:paraId="57005997"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3</w:t>
            </w:r>
            <w:r w:rsidRPr="00E54807">
              <w:rPr>
                <w:rFonts w:asciiTheme="minorEastAsia" w:eastAsiaTheme="minorEastAsia" w:hAnsiTheme="minorEastAsia"/>
                <w:sz w:val="18"/>
                <w:szCs w:val="18"/>
              </w:rPr>
              <w:t xml:space="preserve">. </w:t>
            </w:r>
            <w:r w:rsidRPr="00E54807">
              <w:rPr>
                <w:rFonts w:asciiTheme="minorEastAsia" w:eastAsiaTheme="minorEastAsia" w:hAnsiTheme="minorEastAsia" w:hint="eastAsia"/>
                <w:sz w:val="18"/>
                <w:szCs w:val="18"/>
              </w:rPr>
              <w:t>実施要員の経験・能力</w:t>
            </w:r>
          </w:p>
        </w:tc>
      </w:tr>
      <w:tr w:rsidR="00A43700" w:rsidRPr="00E54807" w14:paraId="4445D465" w14:textId="77777777" w:rsidTr="004673C0">
        <w:trPr>
          <w:trHeight w:val="682"/>
        </w:trPr>
        <w:tc>
          <w:tcPr>
            <w:tcW w:w="688" w:type="dxa"/>
            <w:vMerge w:val="restart"/>
          </w:tcPr>
          <w:p w14:paraId="326F795B" w14:textId="77777777" w:rsidR="00212374" w:rsidRPr="00E54807" w:rsidRDefault="00212374" w:rsidP="004673C0">
            <w:pPr>
              <w:rPr>
                <w:rFonts w:asciiTheme="minorEastAsia" w:eastAsiaTheme="minorEastAsia" w:hAnsiTheme="minorEastAsia"/>
                <w:sz w:val="18"/>
                <w:szCs w:val="18"/>
              </w:rPr>
            </w:pPr>
          </w:p>
        </w:tc>
        <w:tc>
          <w:tcPr>
            <w:tcW w:w="1868" w:type="dxa"/>
          </w:tcPr>
          <w:p w14:paraId="798F6468" w14:textId="77777777" w:rsidR="00212374" w:rsidRPr="00E54807" w:rsidRDefault="00212374" w:rsidP="00212374">
            <w:pPr>
              <w:pStyle w:val="afb"/>
              <w:numPr>
                <w:ilvl w:val="1"/>
                <w:numId w:val="32"/>
              </w:numPr>
              <w:ind w:leftChars="0"/>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実施要員の知識・経験</w:t>
            </w:r>
          </w:p>
          <w:p w14:paraId="0D0BED82" w14:textId="77777777" w:rsidR="00212374" w:rsidRPr="00E54807" w:rsidRDefault="00212374" w:rsidP="004673C0">
            <w:pPr>
              <w:rPr>
                <w:rFonts w:asciiTheme="minorEastAsia" w:eastAsiaTheme="minorEastAsia" w:hAnsiTheme="minorEastAsia"/>
                <w:sz w:val="18"/>
                <w:szCs w:val="18"/>
              </w:rPr>
            </w:pPr>
          </w:p>
        </w:tc>
        <w:tc>
          <w:tcPr>
            <w:tcW w:w="3135" w:type="dxa"/>
          </w:tcPr>
          <w:p w14:paraId="1DA3544B" w14:textId="4869811E" w:rsidR="00212374" w:rsidRPr="00E54807" w:rsidDel="00224F37" w:rsidRDefault="00212374" w:rsidP="004673C0">
            <w:r w:rsidRPr="00E54807">
              <w:rPr>
                <w:rFonts w:asciiTheme="minorEastAsia" w:eastAsiaTheme="minorEastAsia" w:hAnsiTheme="minorEastAsia" w:hint="eastAsia"/>
                <w:sz w:val="18"/>
                <w:szCs w:val="18"/>
              </w:rPr>
              <w:t>・</w:t>
            </w:r>
            <w:r w:rsidR="00B30E4B" w:rsidRPr="002E3DB7">
              <w:rPr>
                <w:rFonts w:asciiTheme="minorEastAsia" w:eastAsiaTheme="minorEastAsia" w:hAnsiTheme="minorEastAsia" w:hint="eastAsia"/>
                <w:sz w:val="18"/>
                <w:szCs w:val="18"/>
              </w:rPr>
              <w:t>Ⅲ</w:t>
            </w:r>
            <w:r w:rsidR="00B30E4B" w:rsidRPr="002E3DB7">
              <w:rPr>
                <w:rFonts w:asciiTheme="minorEastAsia" w:eastAsiaTheme="minorEastAsia" w:hAnsiTheme="minorEastAsia"/>
                <w:sz w:val="18"/>
                <w:szCs w:val="18"/>
              </w:rPr>
              <w:t>.仕様書「</w:t>
            </w:r>
            <w:r w:rsidR="00B30E4B" w:rsidRPr="002E3DB7">
              <w:rPr>
                <w:rFonts w:asciiTheme="minorEastAsia" w:eastAsiaTheme="minorEastAsia" w:hAnsiTheme="minorEastAsia"/>
                <w:sz w:val="18"/>
                <w:szCs w:val="18"/>
              </w:rPr>
              <w:t> </w:t>
            </w:r>
            <w:r w:rsidR="00B30E4B" w:rsidRPr="002E3DB7">
              <w:rPr>
                <w:rFonts w:asciiTheme="minorEastAsia" w:eastAsiaTheme="minorEastAsia" w:hAnsiTheme="minorEastAsia"/>
                <w:sz w:val="18"/>
                <w:szCs w:val="18"/>
              </w:rPr>
              <w:t>5.実施体制」に記載した通り、実施要員に欧州の産業政策等に関する情報収集・分析の実績を持つ要員が含まれることが望ましい。</w:t>
            </w:r>
          </w:p>
        </w:tc>
        <w:tc>
          <w:tcPr>
            <w:tcW w:w="452" w:type="dxa"/>
            <w:tcMar>
              <w:left w:w="28" w:type="dxa"/>
              <w:right w:w="28" w:type="dxa"/>
            </w:tcMar>
            <w:vAlign w:val="center"/>
          </w:tcPr>
          <w:p w14:paraId="1DE58057" w14:textId="71E0F7D2" w:rsidR="00212374" w:rsidRPr="00E54807" w:rsidRDefault="00B30E4B"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任意</w:t>
            </w:r>
          </w:p>
        </w:tc>
        <w:tc>
          <w:tcPr>
            <w:tcW w:w="576" w:type="dxa"/>
            <w:vAlign w:val="center"/>
          </w:tcPr>
          <w:p w14:paraId="08793AD6" w14:textId="08A5F535" w:rsidR="00212374" w:rsidRPr="00E54807" w:rsidRDefault="00212374" w:rsidP="004673C0">
            <w:pPr>
              <w:jc w:val="center"/>
              <w:rPr>
                <w:rFonts w:asciiTheme="minorEastAsia" w:eastAsiaTheme="minorEastAsia" w:hAnsiTheme="minorEastAsia"/>
                <w:sz w:val="18"/>
                <w:szCs w:val="18"/>
              </w:rPr>
            </w:pPr>
          </w:p>
        </w:tc>
        <w:tc>
          <w:tcPr>
            <w:tcW w:w="1384" w:type="dxa"/>
            <w:vAlign w:val="center"/>
          </w:tcPr>
          <w:p w14:paraId="2DD2E42F" w14:textId="70657419" w:rsidR="00212374" w:rsidRPr="00E54807" w:rsidRDefault="00584F35"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5</w:t>
            </w:r>
          </w:p>
        </w:tc>
        <w:tc>
          <w:tcPr>
            <w:tcW w:w="1384" w:type="dxa"/>
            <w:vMerge w:val="restart"/>
            <w:vAlign w:val="center"/>
          </w:tcPr>
          <w:p w14:paraId="0E889AA5" w14:textId="3370CEDD" w:rsidR="00212374" w:rsidRPr="00E54807" w:rsidRDefault="001A4263"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11</w:t>
            </w:r>
          </w:p>
        </w:tc>
        <w:tc>
          <w:tcPr>
            <w:tcW w:w="493" w:type="dxa"/>
            <w:vAlign w:val="center"/>
          </w:tcPr>
          <w:p w14:paraId="29A16EEE" w14:textId="77777777" w:rsidR="00212374" w:rsidRPr="00E54807" w:rsidRDefault="00212374" w:rsidP="004673C0">
            <w:pPr>
              <w:jc w:val="center"/>
              <w:rPr>
                <w:rFonts w:asciiTheme="minorEastAsia" w:eastAsiaTheme="minorEastAsia" w:hAnsiTheme="minorEastAsia"/>
                <w:sz w:val="18"/>
                <w:szCs w:val="18"/>
              </w:rPr>
            </w:pPr>
          </w:p>
        </w:tc>
      </w:tr>
      <w:tr w:rsidR="00A43700" w:rsidRPr="00E54807" w14:paraId="445F529B" w14:textId="77777777" w:rsidTr="004673C0">
        <w:tc>
          <w:tcPr>
            <w:tcW w:w="688" w:type="dxa"/>
            <w:vMerge/>
          </w:tcPr>
          <w:p w14:paraId="1A0B6E54" w14:textId="77777777" w:rsidR="0059107F" w:rsidRPr="00E54807" w:rsidRDefault="0059107F" w:rsidP="004673C0">
            <w:pPr>
              <w:rPr>
                <w:rFonts w:asciiTheme="minorEastAsia" w:eastAsiaTheme="minorEastAsia" w:hAnsiTheme="minorEastAsia"/>
                <w:sz w:val="18"/>
                <w:szCs w:val="18"/>
              </w:rPr>
            </w:pPr>
          </w:p>
        </w:tc>
        <w:tc>
          <w:tcPr>
            <w:tcW w:w="1868" w:type="dxa"/>
            <w:vMerge w:val="restart"/>
          </w:tcPr>
          <w:p w14:paraId="43945B31" w14:textId="4E3696B8" w:rsidR="0059107F" w:rsidRPr="00E54807" w:rsidRDefault="0059107F"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3</w:t>
            </w:r>
            <w:r w:rsidRPr="00E54807">
              <w:rPr>
                <w:rFonts w:asciiTheme="minorEastAsia" w:eastAsiaTheme="minorEastAsia" w:hAnsiTheme="minorEastAsia"/>
                <w:sz w:val="18"/>
                <w:szCs w:val="18"/>
              </w:rPr>
              <w:t xml:space="preserve">.4 </w:t>
            </w:r>
            <w:r w:rsidRPr="00E54807">
              <w:rPr>
                <w:rFonts w:asciiTheme="minorEastAsia" w:eastAsiaTheme="minorEastAsia" w:hAnsiTheme="minorEastAsia" w:hint="eastAsia"/>
                <w:sz w:val="18"/>
                <w:szCs w:val="18"/>
              </w:rPr>
              <w:t>実施要員の情報セキュリティ能力</w:t>
            </w:r>
          </w:p>
        </w:tc>
        <w:tc>
          <w:tcPr>
            <w:tcW w:w="3135" w:type="dxa"/>
          </w:tcPr>
          <w:p w14:paraId="2D7B3600" w14:textId="47CC8A83" w:rsidR="0059107F" w:rsidRPr="00E54807" w:rsidRDefault="0059107F" w:rsidP="004673C0">
            <w:pPr>
              <w:rPr>
                <w:rFonts w:asciiTheme="minorEastAsia" w:eastAsiaTheme="minorEastAsia" w:hAnsiTheme="minorEastAsia"/>
                <w:sz w:val="18"/>
                <w:szCs w:val="18"/>
              </w:rPr>
            </w:pPr>
            <w:r w:rsidRPr="002E3DB7">
              <w:rPr>
                <w:rFonts w:asciiTheme="minorEastAsia" w:eastAsiaTheme="minorEastAsia" w:hAnsiTheme="minorEastAsia" w:hint="eastAsia"/>
                <w:sz w:val="18"/>
                <w:szCs w:val="18"/>
              </w:rPr>
              <w:t>・Ⅲ</w:t>
            </w:r>
            <w:r w:rsidRPr="002E3DB7">
              <w:rPr>
                <w:rFonts w:asciiTheme="minorEastAsia" w:eastAsiaTheme="minorEastAsia" w:hAnsiTheme="minorEastAsia"/>
                <w:sz w:val="18"/>
                <w:szCs w:val="18"/>
              </w:rPr>
              <w:t>.仕様書「</w:t>
            </w:r>
            <w:r w:rsidRPr="002E3DB7">
              <w:rPr>
                <w:rFonts w:asciiTheme="minorEastAsia" w:eastAsiaTheme="minorEastAsia" w:hAnsiTheme="minorEastAsia"/>
                <w:sz w:val="18"/>
                <w:szCs w:val="18"/>
              </w:rPr>
              <w:t> </w:t>
            </w:r>
            <w:r w:rsidRPr="002E3DB7">
              <w:rPr>
                <w:rFonts w:asciiTheme="minorEastAsia" w:eastAsiaTheme="minorEastAsia" w:hAnsiTheme="minorEastAsia"/>
                <w:sz w:val="18"/>
                <w:szCs w:val="18"/>
              </w:rPr>
              <w:t>5.実施体制」に記載したとおり、</w:t>
            </w:r>
            <w:r w:rsidRPr="00E54807">
              <w:rPr>
                <w:rFonts w:asciiTheme="minorEastAsia" w:eastAsiaTheme="minorEastAsia" w:hAnsiTheme="minorEastAsia"/>
                <w:sz w:val="18"/>
                <w:szCs w:val="18"/>
              </w:rPr>
              <w:t>(7)</w:t>
            </w:r>
            <w:r w:rsidRPr="00E54807">
              <w:rPr>
                <w:rFonts w:asciiTheme="minorEastAsia" w:eastAsiaTheme="minorEastAsia" w:hAnsiTheme="minorEastAsia"/>
                <w:sz w:val="18"/>
                <w:szCs w:val="18"/>
              </w:rPr>
              <w:tab/>
            </w:r>
            <w:r w:rsidRPr="00E54807">
              <w:rPr>
                <w:rFonts w:asciiTheme="minorEastAsia" w:eastAsiaTheme="minorEastAsia" w:hAnsiTheme="minorEastAsia" w:hint="eastAsia"/>
                <w:sz w:val="18"/>
                <w:szCs w:val="18"/>
              </w:rPr>
              <w:t>情報セキュリティ上、懸念が無いような体制とすること。また、</w:t>
            </w:r>
            <w:r w:rsidRPr="00E54807">
              <w:rPr>
                <w:rFonts w:asciiTheme="minorEastAsia" w:eastAsiaTheme="minorEastAsia" w:hAnsiTheme="minorEastAsia"/>
                <w:sz w:val="18"/>
                <w:szCs w:val="18"/>
              </w:rPr>
              <w:t xml:space="preserve">IPA </w:t>
            </w:r>
            <w:r w:rsidRPr="00E54807">
              <w:rPr>
                <w:rFonts w:asciiTheme="minorEastAsia" w:eastAsiaTheme="minorEastAsia" w:hAnsiTheme="minorEastAsia" w:hint="eastAsia"/>
                <w:sz w:val="18"/>
                <w:szCs w:val="18"/>
              </w:rPr>
              <w:t>から要求があった場</w:t>
            </w:r>
            <w:r w:rsidRPr="00E54807">
              <w:rPr>
                <w:rFonts w:asciiTheme="minorEastAsia" w:eastAsiaTheme="minorEastAsia" w:hAnsiTheme="minorEastAsia" w:hint="eastAsia"/>
                <w:sz w:val="18"/>
                <w:szCs w:val="18"/>
              </w:rPr>
              <w:lastRenderedPageBreak/>
              <w:t>合、提案者の資本関係、役員等の情報、本業務実施場所、本業務従事者の所属、専門性（情報セキュリティに係る資格、研修実績等）、実績及び国籍に関する情報を提供すること。</w:t>
            </w:r>
          </w:p>
        </w:tc>
        <w:tc>
          <w:tcPr>
            <w:tcW w:w="452" w:type="dxa"/>
            <w:tcMar>
              <w:left w:w="28" w:type="dxa"/>
              <w:right w:w="28" w:type="dxa"/>
            </w:tcMar>
            <w:vAlign w:val="center"/>
          </w:tcPr>
          <w:p w14:paraId="6AD3779D" w14:textId="693C65D5" w:rsidR="0059107F" w:rsidRPr="00E54807" w:rsidRDefault="0059107F"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lastRenderedPageBreak/>
              <w:t>必須</w:t>
            </w:r>
          </w:p>
        </w:tc>
        <w:tc>
          <w:tcPr>
            <w:tcW w:w="576" w:type="dxa"/>
            <w:vAlign w:val="center"/>
          </w:tcPr>
          <w:p w14:paraId="4DA0A52A" w14:textId="3C62CC9A" w:rsidR="0059107F" w:rsidRPr="00E54807" w:rsidRDefault="0059107F"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1</w:t>
            </w:r>
          </w:p>
        </w:tc>
        <w:tc>
          <w:tcPr>
            <w:tcW w:w="1384" w:type="dxa"/>
            <w:vAlign w:val="center"/>
          </w:tcPr>
          <w:p w14:paraId="26ED2216" w14:textId="77777777" w:rsidR="0059107F" w:rsidRPr="00E54807" w:rsidRDefault="0059107F" w:rsidP="004673C0">
            <w:pPr>
              <w:jc w:val="center"/>
              <w:rPr>
                <w:rFonts w:asciiTheme="minorEastAsia" w:eastAsiaTheme="minorEastAsia" w:hAnsiTheme="minorEastAsia"/>
                <w:sz w:val="18"/>
                <w:szCs w:val="18"/>
              </w:rPr>
            </w:pPr>
          </w:p>
        </w:tc>
        <w:tc>
          <w:tcPr>
            <w:tcW w:w="1384" w:type="dxa"/>
            <w:vMerge/>
            <w:vAlign w:val="center"/>
          </w:tcPr>
          <w:p w14:paraId="72417A0F" w14:textId="77777777" w:rsidR="0059107F" w:rsidRPr="00E54807" w:rsidRDefault="0059107F" w:rsidP="004673C0">
            <w:pPr>
              <w:jc w:val="center"/>
              <w:rPr>
                <w:rFonts w:asciiTheme="minorEastAsia" w:eastAsiaTheme="minorEastAsia" w:hAnsiTheme="minorEastAsia"/>
                <w:sz w:val="18"/>
                <w:szCs w:val="18"/>
              </w:rPr>
            </w:pPr>
          </w:p>
        </w:tc>
        <w:tc>
          <w:tcPr>
            <w:tcW w:w="493" w:type="dxa"/>
            <w:vAlign w:val="center"/>
          </w:tcPr>
          <w:p w14:paraId="54F48A02" w14:textId="77777777" w:rsidR="0059107F" w:rsidRPr="00E54807" w:rsidRDefault="0059107F" w:rsidP="004673C0">
            <w:pPr>
              <w:jc w:val="center"/>
              <w:rPr>
                <w:rFonts w:asciiTheme="minorEastAsia" w:eastAsiaTheme="minorEastAsia" w:hAnsiTheme="minorEastAsia"/>
                <w:sz w:val="18"/>
                <w:szCs w:val="18"/>
              </w:rPr>
            </w:pPr>
          </w:p>
        </w:tc>
      </w:tr>
      <w:tr w:rsidR="00A43700" w:rsidRPr="00E54807" w14:paraId="06F75765" w14:textId="77777777" w:rsidTr="004673C0">
        <w:tc>
          <w:tcPr>
            <w:tcW w:w="688" w:type="dxa"/>
            <w:vMerge/>
          </w:tcPr>
          <w:p w14:paraId="19AF9492" w14:textId="77777777" w:rsidR="0059107F" w:rsidRPr="00E54807" w:rsidRDefault="0059107F" w:rsidP="004673C0">
            <w:pPr>
              <w:rPr>
                <w:rFonts w:asciiTheme="minorEastAsia" w:eastAsiaTheme="minorEastAsia" w:hAnsiTheme="minorEastAsia"/>
                <w:sz w:val="18"/>
                <w:szCs w:val="18"/>
              </w:rPr>
            </w:pPr>
          </w:p>
        </w:tc>
        <w:tc>
          <w:tcPr>
            <w:tcW w:w="1868" w:type="dxa"/>
            <w:vMerge/>
          </w:tcPr>
          <w:p w14:paraId="7FE36AF2" w14:textId="1B9214D9" w:rsidR="0059107F" w:rsidRPr="00E54807" w:rsidRDefault="0059107F" w:rsidP="004673C0">
            <w:pPr>
              <w:rPr>
                <w:rFonts w:asciiTheme="minorEastAsia" w:eastAsiaTheme="minorEastAsia" w:hAnsiTheme="minorEastAsia"/>
                <w:sz w:val="18"/>
                <w:szCs w:val="18"/>
              </w:rPr>
            </w:pPr>
          </w:p>
        </w:tc>
        <w:tc>
          <w:tcPr>
            <w:tcW w:w="3135" w:type="dxa"/>
          </w:tcPr>
          <w:p w14:paraId="528AB1CF" w14:textId="118409A2" w:rsidR="0059107F" w:rsidRPr="00E54807" w:rsidRDefault="0059107F" w:rsidP="004673C0">
            <w:pPr>
              <w:rPr>
                <w:rFonts w:asciiTheme="minorEastAsia" w:eastAsiaTheme="minorEastAsia" w:hAnsiTheme="minorEastAsia"/>
                <w:sz w:val="18"/>
                <w:szCs w:val="18"/>
              </w:rPr>
            </w:pPr>
            <w:r w:rsidRPr="002E3DB7">
              <w:rPr>
                <w:rFonts w:asciiTheme="minorEastAsia" w:eastAsiaTheme="minorEastAsia" w:hAnsiTheme="minorEastAsia" w:hint="eastAsia"/>
                <w:sz w:val="18"/>
                <w:szCs w:val="18"/>
              </w:rPr>
              <w:t>・</w:t>
            </w:r>
            <w:r w:rsidRPr="00E54807">
              <w:rPr>
                <w:rFonts w:asciiTheme="minorEastAsia" w:eastAsiaTheme="minorEastAsia" w:hAnsiTheme="minorEastAsia"/>
                <w:sz w:val="18"/>
                <w:szCs w:val="18"/>
              </w:rPr>
              <w:t>情報セキュリティ上懸念が無いような体制として、</w:t>
            </w:r>
            <w:r w:rsidRPr="00E54807">
              <w:rPr>
                <w:rFonts w:asciiTheme="minorEastAsia" w:eastAsiaTheme="minorEastAsia" w:hAnsiTheme="minorEastAsia" w:hint="eastAsia"/>
                <w:sz w:val="18"/>
                <w:szCs w:val="18"/>
              </w:rPr>
              <w:t>プロジェクト責任者、プロジェクトマネジャー、プロジェクトメンバーの全実施要員は、情報処理の促進に関する法律に基づく情報処理安全確保支援士の登録を受けている者、情報処理安全確保支援士試験に合格した者、情報セキュリティマネジメント試験に合格した者又はこれらと同等の知識及び技能を有する者を提案することが望ましい。</w:t>
            </w:r>
          </w:p>
        </w:tc>
        <w:tc>
          <w:tcPr>
            <w:tcW w:w="452" w:type="dxa"/>
            <w:tcMar>
              <w:left w:w="28" w:type="dxa"/>
              <w:right w:w="28" w:type="dxa"/>
            </w:tcMar>
            <w:vAlign w:val="center"/>
          </w:tcPr>
          <w:p w14:paraId="2DD4419E" w14:textId="77777777" w:rsidR="0059107F" w:rsidRPr="00E54807" w:rsidRDefault="0059107F"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任意</w:t>
            </w:r>
          </w:p>
        </w:tc>
        <w:tc>
          <w:tcPr>
            <w:tcW w:w="576" w:type="dxa"/>
            <w:vAlign w:val="center"/>
          </w:tcPr>
          <w:p w14:paraId="42E6280F" w14:textId="77777777" w:rsidR="0059107F" w:rsidRPr="00E54807" w:rsidRDefault="0059107F"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w:t>
            </w:r>
          </w:p>
        </w:tc>
        <w:tc>
          <w:tcPr>
            <w:tcW w:w="1384" w:type="dxa"/>
            <w:vAlign w:val="center"/>
          </w:tcPr>
          <w:p w14:paraId="129BA33D" w14:textId="47B151A5" w:rsidR="0059107F" w:rsidRPr="00E54807" w:rsidRDefault="00584F35"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5</w:t>
            </w:r>
          </w:p>
        </w:tc>
        <w:tc>
          <w:tcPr>
            <w:tcW w:w="1384" w:type="dxa"/>
            <w:vMerge/>
            <w:vAlign w:val="center"/>
          </w:tcPr>
          <w:p w14:paraId="77D22230" w14:textId="77777777" w:rsidR="0059107F" w:rsidRPr="00E54807" w:rsidRDefault="0059107F" w:rsidP="004673C0">
            <w:pPr>
              <w:jc w:val="center"/>
              <w:rPr>
                <w:rFonts w:asciiTheme="minorEastAsia" w:eastAsiaTheme="minorEastAsia" w:hAnsiTheme="minorEastAsia"/>
                <w:sz w:val="18"/>
                <w:szCs w:val="18"/>
              </w:rPr>
            </w:pPr>
          </w:p>
        </w:tc>
        <w:tc>
          <w:tcPr>
            <w:tcW w:w="493" w:type="dxa"/>
            <w:vAlign w:val="center"/>
          </w:tcPr>
          <w:p w14:paraId="53769322" w14:textId="77777777" w:rsidR="0059107F" w:rsidRPr="00E54807" w:rsidRDefault="0059107F" w:rsidP="004673C0">
            <w:pPr>
              <w:jc w:val="center"/>
              <w:rPr>
                <w:rFonts w:asciiTheme="minorEastAsia" w:eastAsiaTheme="minorEastAsia" w:hAnsiTheme="minorEastAsia"/>
                <w:sz w:val="18"/>
                <w:szCs w:val="18"/>
              </w:rPr>
            </w:pPr>
          </w:p>
        </w:tc>
      </w:tr>
      <w:tr w:rsidR="00212374" w:rsidRPr="00E54807" w14:paraId="14D7D3F9" w14:textId="77777777" w:rsidTr="004673C0">
        <w:tc>
          <w:tcPr>
            <w:tcW w:w="9980" w:type="dxa"/>
            <w:gridSpan w:val="8"/>
            <w:shd w:val="clear" w:color="auto" w:fill="CCFFFF"/>
          </w:tcPr>
          <w:p w14:paraId="59E08193"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4</w:t>
            </w:r>
            <w:r w:rsidRPr="00E54807">
              <w:rPr>
                <w:rFonts w:asciiTheme="minorEastAsia" w:eastAsiaTheme="minorEastAsia" w:hAnsiTheme="minorEastAsia"/>
                <w:sz w:val="18"/>
                <w:szCs w:val="18"/>
              </w:rPr>
              <w:t xml:space="preserve">. </w:t>
            </w:r>
            <w:r w:rsidRPr="00E54807">
              <w:rPr>
                <w:rFonts w:asciiTheme="minorEastAsia" w:eastAsiaTheme="minorEastAsia" w:hAnsiTheme="minorEastAsia" w:hint="eastAsia"/>
                <w:sz w:val="18"/>
                <w:szCs w:val="18"/>
              </w:rPr>
              <w:t>ワーク・ライフ・バランス等の推進に関する指標</w:t>
            </w:r>
          </w:p>
        </w:tc>
      </w:tr>
      <w:tr w:rsidR="00A43700" w:rsidRPr="00E54807" w14:paraId="3FD8DD16" w14:textId="77777777" w:rsidTr="004673C0">
        <w:tc>
          <w:tcPr>
            <w:tcW w:w="688" w:type="dxa"/>
            <w:tcBorders>
              <w:bottom w:val="single" w:sz="4" w:space="0" w:color="auto"/>
            </w:tcBorders>
          </w:tcPr>
          <w:p w14:paraId="36EBBCB1" w14:textId="77777777" w:rsidR="00212374" w:rsidRPr="00E54807" w:rsidRDefault="00212374" w:rsidP="004673C0">
            <w:pPr>
              <w:rPr>
                <w:rFonts w:asciiTheme="minorEastAsia" w:eastAsiaTheme="minorEastAsia" w:hAnsiTheme="minorEastAsia"/>
                <w:sz w:val="18"/>
                <w:szCs w:val="18"/>
              </w:rPr>
            </w:pPr>
          </w:p>
        </w:tc>
        <w:tc>
          <w:tcPr>
            <w:tcW w:w="1868" w:type="dxa"/>
            <w:tcBorders>
              <w:bottom w:val="single" w:sz="4" w:space="0" w:color="auto"/>
            </w:tcBorders>
          </w:tcPr>
          <w:p w14:paraId="0CB2A5D9"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sz w:val="18"/>
                <w:szCs w:val="18"/>
              </w:rPr>
              <w:t>4.1 ワーク・ライフ・バランス等の推進</w:t>
            </w:r>
          </w:p>
        </w:tc>
        <w:tc>
          <w:tcPr>
            <w:tcW w:w="3135" w:type="dxa"/>
            <w:tcBorders>
              <w:bottom w:val="single" w:sz="4" w:space="0" w:color="auto"/>
            </w:tcBorders>
          </w:tcPr>
          <w:p w14:paraId="3C913D9D" w14:textId="77777777" w:rsidR="00212374" w:rsidRPr="00E54807" w:rsidRDefault="00212374"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企業として、以下のいずれかに該当するワーク・ライフ・バランスの取組を推進しているか。</w:t>
            </w:r>
          </w:p>
          <w:p w14:paraId="2AF58A53" w14:textId="77777777" w:rsidR="00212374" w:rsidRPr="00E54807" w:rsidRDefault="00212374" w:rsidP="00212374">
            <w:pPr>
              <w:pStyle w:val="afb"/>
              <w:numPr>
                <w:ilvl w:val="0"/>
                <w:numId w:val="31"/>
              </w:numPr>
              <w:ind w:leftChars="0" w:left="360"/>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女性の職業生活における活躍の推進に関する法律（女性活躍推進法）に基づく認定（えるぼし認定企業、プラチナえるぼし認定企業）</w:t>
            </w:r>
          </w:p>
          <w:p w14:paraId="28C86746" w14:textId="77777777" w:rsidR="00212374" w:rsidRPr="00E54807" w:rsidRDefault="00212374" w:rsidP="00212374">
            <w:pPr>
              <w:pStyle w:val="afb"/>
              <w:numPr>
                <w:ilvl w:val="0"/>
                <w:numId w:val="31"/>
              </w:numPr>
              <w:ind w:leftChars="0" w:left="360"/>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次世代育成支援対策推進法（次世代法）に基づく認定（くるみん認定企業・トライくるみん認定企業・プラチナくるみん認定企業）</w:t>
            </w:r>
          </w:p>
          <w:p w14:paraId="2B2EA918" w14:textId="77777777" w:rsidR="00212374" w:rsidRPr="00E54807" w:rsidRDefault="00212374" w:rsidP="00212374">
            <w:pPr>
              <w:pStyle w:val="afb"/>
              <w:numPr>
                <w:ilvl w:val="0"/>
                <w:numId w:val="31"/>
              </w:numPr>
              <w:ind w:leftChars="0" w:left="360"/>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青少年の雇用の促進等に関する法律（若者雇用促進法）に基づく認定（ユースエール認定企業）</w:t>
            </w:r>
          </w:p>
        </w:tc>
        <w:tc>
          <w:tcPr>
            <w:tcW w:w="452" w:type="dxa"/>
            <w:tcBorders>
              <w:bottom w:val="single" w:sz="4" w:space="0" w:color="auto"/>
            </w:tcBorders>
            <w:tcMar>
              <w:left w:w="28" w:type="dxa"/>
              <w:right w:w="28" w:type="dxa"/>
            </w:tcMar>
            <w:vAlign w:val="center"/>
          </w:tcPr>
          <w:p w14:paraId="3819CE31"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任意</w:t>
            </w:r>
          </w:p>
        </w:tc>
        <w:tc>
          <w:tcPr>
            <w:tcW w:w="576" w:type="dxa"/>
            <w:vAlign w:val="center"/>
          </w:tcPr>
          <w:p w14:paraId="51080AC9"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w:t>
            </w:r>
          </w:p>
        </w:tc>
        <w:tc>
          <w:tcPr>
            <w:tcW w:w="1384" w:type="dxa"/>
            <w:vAlign w:val="center"/>
          </w:tcPr>
          <w:p w14:paraId="3C92AAD2"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6</w:t>
            </w:r>
          </w:p>
        </w:tc>
        <w:tc>
          <w:tcPr>
            <w:tcW w:w="1384" w:type="dxa"/>
            <w:vAlign w:val="center"/>
          </w:tcPr>
          <w:p w14:paraId="61B0000C" w14:textId="77777777" w:rsidR="00212374" w:rsidRPr="00E54807" w:rsidRDefault="00212374" w:rsidP="004673C0">
            <w:pPr>
              <w:jc w:val="center"/>
              <w:rPr>
                <w:rFonts w:asciiTheme="minorEastAsia" w:eastAsiaTheme="minorEastAsia" w:hAnsiTheme="minorEastAsia"/>
                <w:sz w:val="18"/>
                <w:szCs w:val="18"/>
              </w:rPr>
            </w:pPr>
            <w:r w:rsidRPr="00E54807">
              <w:rPr>
                <w:rFonts w:asciiTheme="minorEastAsia" w:eastAsiaTheme="minorEastAsia" w:hAnsiTheme="minorEastAsia"/>
                <w:sz w:val="18"/>
                <w:szCs w:val="18"/>
              </w:rPr>
              <w:t>6</w:t>
            </w:r>
          </w:p>
        </w:tc>
        <w:tc>
          <w:tcPr>
            <w:tcW w:w="493" w:type="dxa"/>
            <w:tcBorders>
              <w:bottom w:val="single" w:sz="4" w:space="0" w:color="auto"/>
            </w:tcBorders>
            <w:vAlign w:val="center"/>
          </w:tcPr>
          <w:p w14:paraId="37FEAA52" w14:textId="77777777" w:rsidR="00212374" w:rsidRPr="00E54807" w:rsidRDefault="00212374" w:rsidP="004673C0">
            <w:pPr>
              <w:jc w:val="center"/>
              <w:rPr>
                <w:rFonts w:asciiTheme="minorEastAsia" w:eastAsiaTheme="minorEastAsia" w:hAnsiTheme="minorEastAsia"/>
                <w:sz w:val="18"/>
                <w:szCs w:val="18"/>
              </w:rPr>
            </w:pPr>
          </w:p>
        </w:tc>
      </w:tr>
      <w:tr w:rsidR="00A43700" w:rsidRPr="00BE410F" w14:paraId="5EA30127" w14:textId="77777777" w:rsidTr="004673C0">
        <w:tc>
          <w:tcPr>
            <w:tcW w:w="688" w:type="dxa"/>
            <w:tcBorders>
              <w:left w:val="nil"/>
              <w:bottom w:val="nil"/>
              <w:right w:val="nil"/>
            </w:tcBorders>
          </w:tcPr>
          <w:p w14:paraId="7DA671E6" w14:textId="77777777" w:rsidR="00212374" w:rsidRPr="00E54807" w:rsidRDefault="00212374" w:rsidP="004673C0">
            <w:pPr>
              <w:rPr>
                <w:rFonts w:asciiTheme="minorEastAsia" w:eastAsiaTheme="minorEastAsia" w:hAnsiTheme="minorEastAsia"/>
                <w:sz w:val="18"/>
                <w:szCs w:val="18"/>
              </w:rPr>
            </w:pPr>
          </w:p>
        </w:tc>
        <w:tc>
          <w:tcPr>
            <w:tcW w:w="1868" w:type="dxa"/>
            <w:tcBorders>
              <w:left w:val="nil"/>
              <w:bottom w:val="nil"/>
              <w:right w:val="nil"/>
            </w:tcBorders>
          </w:tcPr>
          <w:p w14:paraId="756C8DBF" w14:textId="77777777" w:rsidR="00212374" w:rsidRPr="00E54807" w:rsidRDefault="00212374" w:rsidP="004673C0">
            <w:pPr>
              <w:rPr>
                <w:rFonts w:asciiTheme="minorEastAsia" w:eastAsiaTheme="minorEastAsia" w:hAnsiTheme="minorEastAsia"/>
                <w:sz w:val="18"/>
                <w:szCs w:val="18"/>
              </w:rPr>
            </w:pPr>
          </w:p>
        </w:tc>
        <w:tc>
          <w:tcPr>
            <w:tcW w:w="3135" w:type="dxa"/>
            <w:tcBorders>
              <w:left w:val="nil"/>
              <w:bottom w:val="nil"/>
              <w:right w:val="nil"/>
            </w:tcBorders>
          </w:tcPr>
          <w:p w14:paraId="6086C8B4" w14:textId="77777777" w:rsidR="00212374" w:rsidRPr="00E54807" w:rsidRDefault="00212374" w:rsidP="004673C0">
            <w:pPr>
              <w:rPr>
                <w:rFonts w:asciiTheme="minorEastAsia" w:eastAsiaTheme="minorEastAsia" w:hAnsiTheme="minorEastAsia"/>
                <w:sz w:val="18"/>
                <w:szCs w:val="18"/>
              </w:rPr>
            </w:pPr>
          </w:p>
        </w:tc>
        <w:tc>
          <w:tcPr>
            <w:tcW w:w="452" w:type="dxa"/>
            <w:tcBorders>
              <w:left w:val="nil"/>
              <w:bottom w:val="nil"/>
            </w:tcBorders>
            <w:tcMar>
              <w:left w:w="28" w:type="dxa"/>
              <w:right w:w="28" w:type="dxa"/>
            </w:tcMar>
          </w:tcPr>
          <w:p w14:paraId="2DCE8605" w14:textId="77777777" w:rsidR="00212374" w:rsidRPr="00E54807" w:rsidRDefault="00212374" w:rsidP="004673C0">
            <w:pPr>
              <w:rPr>
                <w:rFonts w:asciiTheme="minorEastAsia" w:eastAsiaTheme="minorEastAsia" w:hAnsiTheme="minorEastAsia"/>
                <w:sz w:val="18"/>
                <w:szCs w:val="18"/>
              </w:rPr>
            </w:pPr>
          </w:p>
        </w:tc>
        <w:tc>
          <w:tcPr>
            <w:tcW w:w="576" w:type="dxa"/>
            <w:vAlign w:val="center"/>
          </w:tcPr>
          <w:p w14:paraId="66F8457B" w14:textId="4DFA60E1" w:rsidR="00212374" w:rsidRPr="00E54807" w:rsidRDefault="000E064E" w:rsidP="004673C0">
            <w:pP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13</w:t>
            </w:r>
          </w:p>
        </w:tc>
        <w:tc>
          <w:tcPr>
            <w:tcW w:w="1384" w:type="dxa"/>
            <w:vAlign w:val="center"/>
          </w:tcPr>
          <w:p w14:paraId="5D8E6D74" w14:textId="30C3CCBE" w:rsidR="00212374" w:rsidRPr="00E54807" w:rsidRDefault="00B23CCB"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6</w:t>
            </w:r>
            <w:r w:rsidR="002B53AE" w:rsidRPr="00E54807">
              <w:rPr>
                <w:rFonts w:asciiTheme="minorEastAsia" w:eastAsiaTheme="minorEastAsia" w:hAnsiTheme="minorEastAsia" w:hint="eastAsia"/>
                <w:sz w:val="18"/>
                <w:szCs w:val="18"/>
              </w:rPr>
              <w:t>1</w:t>
            </w:r>
          </w:p>
        </w:tc>
        <w:tc>
          <w:tcPr>
            <w:tcW w:w="1384" w:type="dxa"/>
            <w:vAlign w:val="center"/>
          </w:tcPr>
          <w:p w14:paraId="3C09D8F4" w14:textId="181A284F" w:rsidR="00212374" w:rsidRPr="00BE410F" w:rsidRDefault="004E5D44" w:rsidP="004673C0">
            <w:pPr>
              <w:jc w:val="center"/>
              <w:rPr>
                <w:rFonts w:asciiTheme="minorEastAsia" w:eastAsiaTheme="minorEastAsia" w:hAnsiTheme="minorEastAsia"/>
                <w:sz w:val="18"/>
                <w:szCs w:val="18"/>
              </w:rPr>
            </w:pPr>
            <w:r w:rsidRPr="00E54807">
              <w:rPr>
                <w:rFonts w:asciiTheme="minorEastAsia" w:eastAsiaTheme="minorEastAsia" w:hAnsiTheme="minorEastAsia" w:hint="eastAsia"/>
                <w:sz w:val="18"/>
                <w:szCs w:val="18"/>
              </w:rPr>
              <w:t>74</w:t>
            </w:r>
          </w:p>
        </w:tc>
        <w:tc>
          <w:tcPr>
            <w:tcW w:w="493" w:type="dxa"/>
            <w:tcBorders>
              <w:bottom w:val="nil"/>
              <w:right w:val="nil"/>
            </w:tcBorders>
          </w:tcPr>
          <w:p w14:paraId="60D4CC00" w14:textId="77777777" w:rsidR="00212374" w:rsidRPr="00BE410F" w:rsidRDefault="00212374" w:rsidP="004673C0">
            <w:pPr>
              <w:rPr>
                <w:rFonts w:asciiTheme="minorEastAsia" w:eastAsiaTheme="minorEastAsia" w:hAnsiTheme="minorEastAsia"/>
                <w:sz w:val="18"/>
                <w:szCs w:val="18"/>
              </w:rPr>
            </w:pPr>
          </w:p>
        </w:tc>
      </w:tr>
    </w:tbl>
    <w:p w14:paraId="18796445" w14:textId="77777777" w:rsidR="00212374" w:rsidRPr="00EC3561" w:rsidRDefault="00212374" w:rsidP="00FC0D06">
      <w:pPr>
        <w:ind w:firstLineChars="250" w:firstLine="525"/>
        <w:rPr>
          <w:rFonts w:ascii="ＭＳ 明朝" w:hAnsi="ＭＳ 明朝"/>
          <w:color w:val="7F7F7F"/>
        </w:rPr>
      </w:pPr>
    </w:p>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400273A7" w14:textId="77777777" w:rsidR="00212374" w:rsidRPr="00DD4CD5" w:rsidRDefault="00212374" w:rsidP="00212374">
      <w:pPr>
        <w:spacing w:afterLines="50" w:after="120"/>
        <w:rPr>
          <w:rFonts w:asciiTheme="minorEastAsia" w:eastAsiaTheme="minorEastAsia" w:hAnsiTheme="minorEastAsia"/>
        </w:rPr>
      </w:pPr>
      <w:r w:rsidRPr="00DD4CD5">
        <w:rPr>
          <w:rFonts w:asciiTheme="minorEastAsia" w:eastAsiaTheme="minorEastAsia" w:hAnsiTheme="minorEastAsia" w:hint="eastAsia"/>
          <w:b/>
          <w:sz w:val="28"/>
          <w:szCs w:val="28"/>
        </w:rPr>
        <w:lastRenderedPageBreak/>
        <w:t>３．添付資料</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51"/>
        <w:gridCol w:w="2693"/>
        <w:gridCol w:w="4055"/>
        <w:gridCol w:w="1332"/>
        <w:gridCol w:w="992"/>
      </w:tblGrid>
      <w:tr w:rsidR="00212374" w:rsidRPr="00DD4CD5" w14:paraId="2C291EEF" w14:textId="77777777">
        <w:trPr>
          <w:trHeight w:val="238"/>
        </w:trPr>
        <w:tc>
          <w:tcPr>
            <w:tcW w:w="3544" w:type="dxa"/>
            <w:gridSpan w:val="2"/>
            <w:tcBorders>
              <w:top w:val="single" w:sz="4" w:space="0" w:color="auto"/>
              <w:left w:val="single" w:sz="4" w:space="0" w:color="auto"/>
              <w:bottom w:val="single" w:sz="4" w:space="0" w:color="auto"/>
              <w:right w:val="nil"/>
            </w:tcBorders>
            <w:shd w:val="clear" w:color="000000" w:fill="99CCFF"/>
            <w:vAlign w:val="center"/>
          </w:tcPr>
          <w:p w14:paraId="6CC7AA77"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提案書の目次</w:t>
            </w:r>
          </w:p>
        </w:tc>
        <w:tc>
          <w:tcPr>
            <w:tcW w:w="4055" w:type="dxa"/>
            <w:vMerge w:val="restart"/>
            <w:tcBorders>
              <w:top w:val="single" w:sz="4" w:space="0" w:color="auto"/>
              <w:left w:val="single" w:sz="4" w:space="0" w:color="auto"/>
              <w:right w:val="single" w:sz="4" w:space="0" w:color="auto"/>
            </w:tcBorders>
            <w:shd w:val="clear" w:color="000000" w:fill="99CCFF"/>
            <w:vAlign w:val="center"/>
          </w:tcPr>
          <w:p w14:paraId="42E38E37" w14:textId="77777777" w:rsidR="00212374" w:rsidRPr="00DD4CD5" w:rsidRDefault="00212374" w:rsidP="004673C0">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資料内容</w:t>
            </w:r>
          </w:p>
        </w:tc>
        <w:tc>
          <w:tcPr>
            <w:tcW w:w="1332" w:type="dxa"/>
            <w:vMerge w:val="restart"/>
            <w:tcBorders>
              <w:top w:val="single" w:sz="4" w:space="0" w:color="auto"/>
              <w:left w:val="nil"/>
              <w:right w:val="single" w:sz="4" w:space="0" w:color="auto"/>
            </w:tcBorders>
            <w:shd w:val="clear" w:color="000000" w:fill="99CCFF"/>
            <w:vAlign w:val="center"/>
          </w:tcPr>
          <w:p w14:paraId="2ED3BEE8" w14:textId="77777777" w:rsidR="00212374" w:rsidRPr="00DD4CD5" w:rsidRDefault="00212374" w:rsidP="004673C0">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提案の要否</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0C4F857A" w14:textId="77777777" w:rsidR="00212374" w:rsidRDefault="00212374" w:rsidP="004673C0">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w:t>
            </w:r>
          </w:p>
          <w:p w14:paraId="61C05FD3"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頁番号</w:t>
            </w:r>
          </w:p>
        </w:tc>
      </w:tr>
      <w:tr w:rsidR="00212374" w:rsidRPr="00DD4CD5" w14:paraId="41F70EFF" w14:textId="77777777">
        <w:trPr>
          <w:trHeight w:val="238"/>
        </w:trPr>
        <w:tc>
          <w:tcPr>
            <w:tcW w:w="851" w:type="dxa"/>
            <w:tcBorders>
              <w:top w:val="nil"/>
              <w:left w:val="single" w:sz="4" w:space="0" w:color="auto"/>
              <w:bottom w:val="single" w:sz="4" w:space="0" w:color="auto"/>
              <w:right w:val="single" w:sz="4" w:space="0" w:color="auto"/>
            </w:tcBorders>
            <w:shd w:val="clear" w:color="000000" w:fill="99CCFF"/>
            <w:noWrap/>
            <w:vAlign w:val="center"/>
          </w:tcPr>
          <w:p w14:paraId="40948546"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大項目</w:t>
            </w:r>
          </w:p>
        </w:tc>
        <w:tc>
          <w:tcPr>
            <w:tcW w:w="2693" w:type="dxa"/>
            <w:tcBorders>
              <w:top w:val="nil"/>
              <w:left w:val="nil"/>
              <w:bottom w:val="single" w:sz="4" w:space="0" w:color="auto"/>
              <w:right w:val="single" w:sz="4" w:space="0" w:color="auto"/>
            </w:tcBorders>
            <w:shd w:val="clear" w:color="000000" w:fill="99CCFF"/>
            <w:vAlign w:val="center"/>
          </w:tcPr>
          <w:p w14:paraId="1CC9AF17"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小項目</w:t>
            </w:r>
          </w:p>
        </w:tc>
        <w:tc>
          <w:tcPr>
            <w:tcW w:w="4055" w:type="dxa"/>
            <w:vMerge/>
            <w:tcBorders>
              <w:left w:val="single" w:sz="4" w:space="0" w:color="auto"/>
              <w:bottom w:val="single" w:sz="4" w:space="0" w:color="auto"/>
              <w:right w:val="single" w:sz="4" w:space="0" w:color="auto"/>
            </w:tcBorders>
            <w:shd w:val="clear" w:color="000000" w:fill="99CCFF"/>
            <w:vAlign w:val="center"/>
          </w:tcPr>
          <w:p w14:paraId="004EC4F9"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p>
        </w:tc>
        <w:tc>
          <w:tcPr>
            <w:tcW w:w="1332" w:type="dxa"/>
            <w:vMerge/>
            <w:tcBorders>
              <w:left w:val="nil"/>
              <w:bottom w:val="single" w:sz="4" w:space="0" w:color="auto"/>
              <w:right w:val="single" w:sz="4" w:space="0" w:color="auto"/>
            </w:tcBorders>
            <w:shd w:val="clear" w:color="000000" w:fill="99CCFF"/>
            <w:vAlign w:val="center"/>
          </w:tcPr>
          <w:p w14:paraId="68E74019"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0A92EF68" w14:textId="77777777" w:rsidR="00212374" w:rsidRPr="00DD4CD5" w:rsidRDefault="00212374" w:rsidP="004673C0">
            <w:pPr>
              <w:widowControl/>
              <w:jc w:val="left"/>
              <w:rPr>
                <w:rFonts w:asciiTheme="minorEastAsia" w:eastAsiaTheme="minorEastAsia" w:hAnsiTheme="minorEastAsia" w:cs="ＭＳ Ｐゴシック"/>
                <w:kern w:val="0"/>
                <w:sz w:val="18"/>
                <w:szCs w:val="18"/>
              </w:rPr>
            </w:pPr>
          </w:p>
        </w:tc>
      </w:tr>
      <w:tr w:rsidR="00212374" w:rsidRPr="00DD4CD5" w14:paraId="3145400C" w14:textId="77777777">
        <w:trPr>
          <w:trHeight w:val="238"/>
        </w:trPr>
        <w:tc>
          <w:tcPr>
            <w:tcW w:w="9923" w:type="dxa"/>
            <w:gridSpan w:val="5"/>
            <w:tcBorders>
              <w:top w:val="nil"/>
              <w:left w:val="single" w:sz="4" w:space="0" w:color="auto"/>
              <w:bottom w:val="single" w:sz="4" w:space="0" w:color="auto"/>
              <w:right w:val="single" w:sz="4" w:space="0" w:color="auto"/>
            </w:tcBorders>
            <w:shd w:val="clear" w:color="000000" w:fill="CCFFFF"/>
            <w:noWrap/>
            <w:vAlign w:val="center"/>
          </w:tcPr>
          <w:p w14:paraId="3E07188A" w14:textId="77777777" w:rsidR="00212374" w:rsidRPr="00DD4CD5" w:rsidRDefault="00212374" w:rsidP="004673C0">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 xml:space="preserve">5. </w:t>
            </w:r>
            <w:r w:rsidRPr="00DD4CD5">
              <w:rPr>
                <w:rFonts w:asciiTheme="minorEastAsia" w:eastAsiaTheme="minorEastAsia" w:hAnsiTheme="minorEastAsia" w:cs="ＭＳ Ｐゴシック" w:hint="eastAsia"/>
                <w:kern w:val="0"/>
                <w:sz w:val="18"/>
                <w:szCs w:val="18"/>
              </w:rPr>
              <w:t>添付資料</w:t>
            </w:r>
          </w:p>
        </w:tc>
      </w:tr>
      <w:tr w:rsidR="00212374" w:rsidRPr="00DD4CD5" w14:paraId="630257B7" w14:textId="77777777">
        <w:trPr>
          <w:trHeight w:val="850"/>
        </w:trPr>
        <w:tc>
          <w:tcPr>
            <w:tcW w:w="851" w:type="dxa"/>
            <w:vMerge w:val="restart"/>
            <w:tcBorders>
              <w:top w:val="nil"/>
              <w:left w:val="single" w:sz="4" w:space="0" w:color="auto"/>
              <w:right w:val="single" w:sz="4" w:space="0" w:color="auto"/>
            </w:tcBorders>
            <w:shd w:val="clear" w:color="auto" w:fill="auto"/>
            <w:noWrap/>
          </w:tcPr>
          <w:p w14:paraId="48B6E500" w14:textId="77777777" w:rsidR="00212374" w:rsidRPr="00DD4CD5" w:rsidRDefault="00212374" w:rsidP="004673C0">
            <w:pPr>
              <w:widowControl/>
              <w:rPr>
                <w:rFonts w:asciiTheme="minorEastAsia" w:eastAsiaTheme="minorEastAsia" w:hAnsiTheme="minorEastAsia" w:cs="ＭＳ Ｐゴシック"/>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2B7C0645" w14:textId="77777777" w:rsidR="00212374" w:rsidRPr="00DD4CD5" w:rsidRDefault="00212374" w:rsidP="004673C0">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.1 </w:t>
            </w:r>
            <w:r>
              <w:rPr>
                <w:rFonts w:asciiTheme="minorEastAsia" w:eastAsiaTheme="minorEastAsia" w:hAnsiTheme="minorEastAsia" w:cs="ＭＳ Ｐゴシック" w:hint="eastAsia"/>
                <w:kern w:val="0"/>
                <w:sz w:val="18"/>
                <w:szCs w:val="18"/>
              </w:rPr>
              <w:t>実施要員の略歴</w:t>
            </w:r>
          </w:p>
        </w:tc>
        <w:tc>
          <w:tcPr>
            <w:tcW w:w="4055" w:type="dxa"/>
            <w:tcBorders>
              <w:top w:val="nil"/>
              <w:left w:val="nil"/>
              <w:bottom w:val="single" w:sz="4" w:space="0" w:color="auto"/>
              <w:right w:val="single" w:sz="4" w:space="0" w:color="auto"/>
            </w:tcBorders>
            <w:shd w:val="clear" w:color="000000" w:fill="FFFFFF"/>
            <w:vAlign w:val="center"/>
          </w:tcPr>
          <w:p w14:paraId="500953AA" w14:textId="77777777" w:rsidR="00212374" w:rsidRPr="00DD4CD5" w:rsidRDefault="00212374" w:rsidP="004673C0">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実施要員の</w:t>
            </w:r>
            <w:r>
              <w:rPr>
                <w:rFonts w:asciiTheme="minorEastAsia" w:eastAsiaTheme="minorEastAsia" w:hAnsiTheme="minorEastAsia" w:cs="ＭＳ Ｐゴシック" w:hint="eastAsia"/>
                <w:kern w:val="0"/>
                <w:sz w:val="18"/>
                <w:szCs w:val="18"/>
              </w:rPr>
              <w:t>略歴（</w:t>
            </w:r>
            <w:r w:rsidRPr="00E322AD">
              <w:rPr>
                <w:rFonts w:asciiTheme="minorEastAsia" w:eastAsiaTheme="minorEastAsia" w:hAnsiTheme="minorEastAsia" w:cs="ＭＳ Ｐゴシック" w:hint="eastAsia"/>
                <w:kern w:val="0"/>
                <w:sz w:val="18"/>
                <w:szCs w:val="18"/>
              </w:rPr>
              <w:t>氏名、所属、役職、業務経験</w:t>
            </w:r>
            <w:r>
              <w:rPr>
                <w:rFonts w:asciiTheme="minorEastAsia" w:eastAsiaTheme="minorEastAsia" w:hAnsiTheme="minorEastAsia" w:cs="ＭＳ Ｐゴシック" w:hint="eastAsia"/>
                <w:kern w:val="0"/>
                <w:sz w:val="18"/>
                <w:szCs w:val="18"/>
              </w:rPr>
              <w:t>及び</w:t>
            </w:r>
            <w:r w:rsidRPr="00E322AD">
              <w:rPr>
                <w:rFonts w:asciiTheme="minorEastAsia" w:eastAsiaTheme="minorEastAsia" w:hAnsiTheme="minorEastAsia" w:cs="ＭＳ Ｐゴシック" w:hint="eastAsia"/>
                <w:kern w:val="0"/>
                <w:sz w:val="18"/>
                <w:szCs w:val="18"/>
              </w:rPr>
              <w:t>専門的知識）</w:t>
            </w:r>
          </w:p>
        </w:tc>
        <w:tc>
          <w:tcPr>
            <w:tcW w:w="1332" w:type="dxa"/>
            <w:tcBorders>
              <w:top w:val="nil"/>
              <w:left w:val="nil"/>
              <w:bottom w:val="single" w:sz="4" w:space="0" w:color="auto"/>
              <w:right w:val="single" w:sz="4" w:space="0" w:color="auto"/>
            </w:tcBorders>
            <w:shd w:val="clear" w:color="auto" w:fill="auto"/>
            <w:vAlign w:val="center"/>
          </w:tcPr>
          <w:p w14:paraId="10DB8F5B"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nil"/>
              <w:left w:val="nil"/>
              <w:bottom w:val="single" w:sz="4" w:space="0" w:color="auto"/>
              <w:right w:val="single" w:sz="4" w:space="0" w:color="auto"/>
            </w:tcBorders>
            <w:shd w:val="clear" w:color="auto" w:fill="auto"/>
            <w:vAlign w:val="center"/>
          </w:tcPr>
          <w:p w14:paraId="52174D6E"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p>
        </w:tc>
      </w:tr>
      <w:tr w:rsidR="00212374" w:rsidRPr="00DD4CD5" w14:paraId="3A399CB9" w14:textId="77777777">
        <w:trPr>
          <w:trHeight w:val="594"/>
        </w:trPr>
        <w:tc>
          <w:tcPr>
            <w:tcW w:w="851" w:type="dxa"/>
            <w:vMerge/>
            <w:tcBorders>
              <w:left w:val="single" w:sz="4" w:space="0" w:color="auto"/>
              <w:right w:val="single" w:sz="4" w:space="0" w:color="auto"/>
            </w:tcBorders>
            <w:shd w:val="clear" w:color="auto" w:fill="auto"/>
            <w:noWrap/>
            <w:vAlign w:val="center"/>
          </w:tcPr>
          <w:p w14:paraId="6BEBF0C1"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FFDD2" w14:textId="77777777" w:rsidR="00212374" w:rsidRPr="00DD4CD5" w:rsidRDefault="00212374" w:rsidP="004673C0">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 xml:space="preserve">.2 </w:t>
            </w:r>
            <w:r w:rsidRPr="002A7D24">
              <w:rPr>
                <w:rFonts w:asciiTheme="minorEastAsia" w:eastAsiaTheme="minorEastAsia" w:hAnsiTheme="minorEastAsia" w:cs="ＭＳ Ｐゴシック" w:hint="eastAsia"/>
                <w:kern w:val="0"/>
                <w:sz w:val="18"/>
                <w:szCs w:val="18"/>
              </w:rPr>
              <w:t>情報管理体制</w:t>
            </w:r>
          </w:p>
        </w:tc>
        <w:tc>
          <w:tcPr>
            <w:tcW w:w="4055" w:type="dxa"/>
            <w:tcBorders>
              <w:top w:val="nil"/>
              <w:left w:val="nil"/>
              <w:bottom w:val="single" w:sz="4" w:space="0" w:color="auto"/>
              <w:right w:val="single" w:sz="4" w:space="0" w:color="auto"/>
            </w:tcBorders>
            <w:shd w:val="clear" w:color="000000" w:fill="FFFFFF"/>
            <w:vAlign w:val="center"/>
          </w:tcPr>
          <w:p w14:paraId="2A3935BC" w14:textId="77777777" w:rsidR="00212374" w:rsidRPr="00C24806" w:rsidRDefault="00212374" w:rsidP="004673C0">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落札者となった場合に</w:t>
            </w:r>
            <w:r w:rsidRPr="00E322AD">
              <w:rPr>
                <w:rFonts w:asciiTheme="minorEastAsia" w:eastAsiaTheme="minorEastAsia" w:hAnsiTheme="minorEastAsia" w:cs="ＭＳ Ｐゴシック" w:hint="eastAsia"/>
                <w:kern w:val="0"/>
                <w:sz w:val="18"/>
                <w:szCs w:val="18"/>
              </w:rPr>
              <w:t>「情報管理体制図」</w:t>
            </w:r>
            <w:r>
              <w:rPr>
                <w:rFonts w:asciiTheme="minorEastAsia" w:eastAsiaTheme="minorEastAsia" w:hAnsiTheme="minorEastAsia" w:cs="ＭＳ Ｐゴシック" w:hint="eastAsia"/>
                <w:kern w:val="0"/>
                <w:sz w:val="18"/>
                <w:szCs w:val="18"/>
              </w:rPr>
              <w:t>（仕様書様式1）</w:t>
            </w:r>
            <w:r w:rsidRPr="00E322AD">
              <w:rPr>
                <w:rFonts w:asciiTheme="minorEastAsia" w:eastAsiaTheme="minorEastAsia" w:hAnsiTheme="minorEastAsia" w:cs="ＭＳ Ｐゴシック" w:hint="eastAsia"/>
                <w:kern w:val="0"/>
                <w:sz w:val="18"/>
                <w:szCs w:val="18"/>
              </w:rPr>
              <w:t>、「情報取扱者名簿」</w:t>
            </w:r>
            <w:r>
              <w:rPr>
                <w:rFonts w:asciiTheme="minorEastAsia" w:eastAsiaTheme="minorEastAsia" w:hAnsiTheme="minorEastAsia" w:cs="ＭＳ Ｐゴシック" w:hint="eastAsia"/>
                <w:kern w:val="0"/>
                <w:sz w:val="18"/>
                <w:szCs w:val="18"/>
              </w:rPr>
              <w:t>（仕様書様式2）</w:t>
            </w:r>
            <w:r w:rsidRPr="00E322AD">
              <w:rPr>
                <w:rFonts w:asciiTheme="minorEastAsia" w:eastAsiaTheme="minorEastAsia" w:hAnsiTheme="minorEastAsia" w:cs="ＭＳ Ｐゴシック" w:hint="eastAsia"/>
                <w:kern w:val="0"/>
                <w:sz w:val="18"/>
                <w:szCs w:val="18"/>
              </w:rPr>
              <w:t>を契約時に提出できることを確約する</w:t>
            </w:r>
            <w:r>
              <w:rPr>
                <w:rFonts w:asciiTheme="minorEastAsia" w:eastAsiaTheme="minorEastAsia" w:hAnsiTheme="minorEastAsia" w:cs="ＭＳ Ｐゴシック" w:hint="eastAsia"/>
                <w:kern w:val="0"/>
                <w:sz w:val="18"/>
                <w:szCs w:val="18"/>
              </w:rPr>
              <w:t>こと（</w:t>
            </w:r>
            <w:r w:rsidRPr="005F6A52">
              <w:rPr>
                <w:rFonts w:asciiTheme="minorEastAsia" w:eastAsiaTheme="minorEastAsia" w:hAnsiTheme="minorEastAsia" w:cs="ＭＳ Ｐゴシック" w:hint="eastAsia"/>
                <w:kern w:val="0"/>
                <w:sz w:val="18"/>
                <w:szCs w:val="18"/>
                <w:u w:val="single"/>
              </w:rPr>
              <w:t>確約する旨を提案書に記載</w:t>
            </w:r>
            <w:r>
              <w:rPr>
                <w:rFonts w:asciiTheme="minorEastAsia" w:eastAsiaTheme="minorEastAsia" w:hAnsiTheme="minorEastAsia" w:cs="ＭＳ Ｐゴシック" w:hint="eastAsia"/>
                <w:kern w:val="0"/>
                <w:sz w:val="18"/>
                <w:szCs w:val="18"/>
              </w:rPr>
              <w:t>すること。）</w:t>
            </w:r>
            <w:r w:rsidRPr="00E322AD">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6FCF3BF8"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nil"/>
              <w:right w:val="single" w:sz="4" w:space="0" w:color="auto"/>
            </w:tcBorders>
            <w:shd w:val="clear" w:color="auto" w:fill="auto"/>
            <w:vAlign w:val="center"/>
          </w:tcPr>
          <w:p w14:paraId="7C3C8EA7"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p>
        </w:tc>
      </w:tr>
      <w:tr w:rsidR="00212374" w:rsidRPr="00DD4CD5" w14:paraId="31004C9F" w14:textId="77777777">
        <w:trPr>
          <w:trHeight w:val="850"/>
        </w:trPr>
        <w:tc>
          <w:tcPr>
            <w:tcW w:w="851" w:type="dxa"/>
            <w:vMerge/>
            <w:tcBorders>
              <w:left w:val="single" w:sz="4" w:space="0" w:color="auto"/>
              <w:right w:val="single" w:sz="4" w:space="0" w:color="auto"/>
            </w:tcBorders>
            <w:shd w:val="clear" w:color="auto" w:fill="auto"/>
            <w:noWrap/>
            <w:vAlign w:val="center"/>
          </w:tcPr>
          <w:p w14:paraId="4F3E2904"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8670E" w14:textId="77777777" w:rsidR="00212374" w:rsidRPr="00DD4CD5" w:rsidRDefault="00212374" w:rsidP="004673C0">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3</w:t>
            </w:r>
            <w:r w:rsidRPr="00DD4CD5">
              <w:rPr>
                <w:rFonts w:asciiTheme="minorEastAsia" w:eastAsiaTheme="minorEastAsia" w:hAnsiTheme="minorEastAsia" w:cs="ＭＳ Ｐゴシック" w:hint="eastAsia"/>
                <w:kern w:val="0"/>
                <w:sz w:val="18"/>
                <w:szCs w:val="18"/>
              </w:rPr>
              <w:t xml:space="preserve"> </w:t>
            </w:r>
            <w:r w:rsidRPr="002F563C">
              <w:rPr>
                <w:rFonts w:asciiTheme="minorEastAsia" w:eastAsiaTheme="minorEastAsia" w:hAnsiTheme="minorEastAsia" w:cs="ＭＳ Ｐゴシック" w:hint="eastAsia"/>
                <w:kern w:val="0"/>
                <w:sz w:val="18"/>
                <w:szCs w:val="18"/>
              </w:rPr>
              <w:t>ワーク・ライフ・バランス等の推進</w:t>
            </w:r>
          </w:p>
        </w:tc>
        <w:tc>
          <w:tcPr>
            <w:tcW w:w="4055" w:type="dxa"/>
            <w:tcBorders>
              <w:top w:val="nil"/>
              <w:left w:val="nil"/>
              <w:bottom w:val="single" w:sz="4" w:space="0" w:color="auto"/>
              <w:right w:val="single" w:sz="4" w:space="0" w:color="auto"/>
            </w:tcBorders>
            <w:shd w:val="clear" w:color="000000" w:fill="FFFFFF"/>
            <w:vAlign w:val="center"/>
          </w:tcPr>
          <w:p w14:paraId="23564D71" w14:textId="77777777" w:rsidR="00212374" w:rsidRPr="00DD4CD5" w:rsidRDefault="00212374" w:rsidP="004673C0">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ワーク・ライフ・バランス等の推進に関する認定通知書等</w:t>
            </w:r>
            <w:r>
              <w:rPr>
                <w:rFonts w:asciiTheme="minorEastAsia" w:eastAsiaTheme="minorEastAsia" w:hAnsiTheme="minorEastAsia" w:cs="ＭＳ Ｐゴシック" w:hint="eastAsia"/>
                <w:kern w:val="0"/>
                <w:sz w:val="18"/>
                <w:szCs w:val="18"/>
              </w:rPr>
              <w:t>（写し）</w:t>
            </w:r>
          </w:p>
        </w:tc>
        <w:tc>
          <w:tcPr>
            <w:tcW w:w="1332" w:type="dxa"/>
            <w:tcBorders>
              <w:top w:val="nil"/>
              <w:left w:val="nil"/>
              <w:bottom w:val="single" w:sz="4" w:space="0" w:color="auto"/>
              <w:right w:val="single" w:sz="4" w:space="0" w:color="auto"/>
            </w:tcBorders>
            <w:shd w:val="clear" w:color="auto" w:fill="auto"/>
            <w:vAlign w:val="center"/>
          </w:tcPr>
          <w:p w14:paraId="40E5BB39"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nil"/>
              <w:right w:val="single" w:sz="4" w:space="0" w:color="auto"/>
            </w:tcBorders>
            <w:shd w:val="clear" w:color="auto" w:fill="auto"/>
            <w:vAlign w:val="center"/>
          </w:tcPr>
          <w:p w14:paraId="484C4503"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p>
        </w:tc>
      </w:tr>
      <w:tr w:rsidR="00212374" w:rsidRPr="00DD4CD5" w14:paraId="6310F96E" w14:textId="77777777">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73884301"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D7F75FF" w14:textId="77777777" w:rsidR="00212374" w:rsidRPr="00DD4CD5" w:rsidRDefault="00212374" w:rsidP="004673C0">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.4</w:t>
            </w:r>
            <w:r w:rsidRPr="0071639A">
              <w:rPr>
                <w:rFonts w:asciiTheme="minorEastAsia" w:eastAsiaTheme="minorEastAsia" w:hAnsiTheme="minorEastAsia" w:hint="eastAsia"/>
                <w:sz w:val="18"/>
                <w:szCs w:val="18"/>
              </w:rPr>
              <w:t>情報管理に</w:t>
            </w:r>
            <w:r>
              <w:rPr>
                <w:rFonts w:asciiTheme="minorEastAsia" w:eastAsiaTheme="minorEastAsia" w:hAnsiTheme="minorEastAsia" w:hint="eastAsia"/>
                <w:sz w:val="18"/>
                <w:szCs w:val="18"/>
              </w:rPr>
              <w:t>関する</w:t>
            </w:r>
            <w:r w:rsidRPr="0071639A">
              <w:rPr>
                <w:rFonts w:asciiTheme="minorEastAsia" w:eastAsiaTheme="minorEastAsia" w:hAnsiTheme="minorEastAsia" w:hint="eastAsia"/>
                <w:sz w:val="18"/>
                <w:szCs w:val="18"/>
              </w:rPr>
              <w:t>社内規則等</w:t>
            </w:r>
          </w:p>
        </w:tc>
        <w:tc>
          <w:tcPr>
            <w:tcW w:w="4055" w:type="dxa"/>
            <w:tcBorders>
              <w:top w:val="nil"/>
              <w:left w:val="single" w:sz="4" w:space="0" w:color="auto"/>
              <w:bottom w:val="single" w:sz="4" w:space="0" w:color="auto"/>
              <w:right w:val="single" w:sz="4" w:space="0" w:color="auto"/>
            </w:tcBorders>
            <w:shd w:val="clear" w:color="auto" w:fill="auto"/>
            <w:vAlign w:val="center"/>
          </w:tcPr>
          <w:p w14:paraId="2DDEA290" w14:textId="77777777" w:rsidR="00212374" w:rsidRDefault="00212374" w:rsidP="004673C0">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情報管理に関する社内規則等（写し）</w:t>
            </w:r>
          </w:p>
          <w:p w14:paraId="510F2981" w14:textId="77777777" w:rsidR="00212374" w:rsidRPr="00DD4CD5" w:rsidRDefault="00212374" w:rsidP="004673C0">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電子媒体による提出が出来ない場合、別添による紙媒体のみの提出も可とする。</w:t>
            </w:r>
          </w:p>
        </w:tc>
        <w:tc>
          <w:tcPr>
            <w:tcW w:w="1332" w:type="dxa"/>
            <w:tcBorders>
              <w:top w:val="nil"/>
              <w:left w:val="nil"/>
              <w:bottom w:val="single" w:sz="4" w:space="0" w:color="auto"/>
              <w:right w:val="single" w:sz="4" w:space="0" w:color="auto"/>
            </w:tcBorders>
            <w:shd w:val="clear" w:color="auto" w:fill="auto"/>
            <w:vAlign w:val="center"/>
          </w:tcPr>
          <w:p w14:paraId="4DB826BC"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single" w:sz="4" w:space="0" w:color="auto"/>
              <w:right w:val="single" w:sz="4" w:space="0" w:color="auto"/>
            </w:tcBorders>
            <w:shd w:val="clear" w:color="auto" w:fill="auto"/>
            <w:vAlign w:val="center"/>
          </w:tcPr>
          <w:p w14:paraId="2CB2D137"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p>
        </w:tc>
      </w:tr>
      <w:tr w:rsidR="00212374" w:rsidRPr="00DD4CD5" w14:paraId="7131E925" w14:textId="77777777">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1D3DD19F"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79F8060" w14:textId="77777777" w:rsidR="00212374" w:rsidRPr="00DD4CD5" w:rsidRDefault="00212374" w:rsidP="004673C0">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 その他</w:t>
            </w:r>
          </w:p>
        </w:tc>
        <w:tc>
          <w:tcPr>
            <w:tcW w:w="4055" w:type="dxa"/>
            <w:tcBorders>
              <w:top w:val="nil"/>
              <w:left w:val="single" w:sz="4" w:space="0" w:color="auto"/>
              <w:bottom w:val="single" w:sz="4" w:space="0" w:color="auto"/>
              <w:right w:val="single" w:sz="4" w:space="0" w:color="auto"/>
            </w:tcBorders>
            <w:shd w:val="clear" w:color="auto" w:fill="auto"/>
            <w:vAlign w:val="center"/>
          </w:tcPr>
          <w:p w14:paraId="6D0CC4E1" w14:textId="77777777" w:rsidR="00212374" w:rsidRPr="00DD4CD5" w:rsidRDefault="00212374" w:rsidP="004673C0">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その他提案内容を補足する説明等</w:t>
            </w:r>
          </w:p>
        </w:tc>
        <w:tc>
          <w:tcPr>
            <w:tcW w:w="1332" w:type="dxa"/>
            <w:tcBorders>
              <w:top w:val="nil"/>
              <w:left w:val="nil"/>
              <w:bottom w:val="single" w:sz="4" w:space="0" w:color="auto"/>
              <w:right w:val="single" w:sz="4" w:space="0" w:color="auto"/>
            </w:tcBorders>
            <w:shd w:val="clear" w:color="auto" w:fill="auto"/>
            <w:vAlign w:val="center"/>
          </w:tcPr>
          <w:p w14:paraId="1DE9DC0F"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single" w:sz="4" w:space="0" w:color="auto"/>
              <w:right w:val="single" w:sz="4" w:space="0" w:color="auto"/>
            </w:tcBorders>
            <w:shd w:val="clear" w:color="auto" w:fill="auto"/>
            <w:vAlign w:val="center"/>
          </w:tcPr>
          <w:p w14:paraId="2FABE9B7" w14:textId="77777777" w:rsidR="00212374" w:rsidRPr="00DD4CD5" w:rsidRDefault="00212374" w:rsidP="004673C0">
            <w:pPr>
              <w:widowControl/>
              <w:jc w:val="center"/>
              <w:rPr>
                <w:rFonts w:asciiTheme="minorEastAsia" w:eastAsiaTheme="minorEastAsia" w:hAnsiTheme="minorEastAsia" w:cs="ＭＳ Ｐゴシック"/>
                <w:kern w:val="0"/>
                <w:sz w:val="18"/>
                <w:szCs w:val="18"/>
              </w:rPr>
            </w:pPr>
          </w:p>
        </w:tc>
      </w:tr>
    </w:tbl>
    <w:p w14:paraId="7DF910E3" w14:textId="0AA4ADA1" w:rsidR="00FC0D06" w:rsidRPr="00EC04E3" w:rsidRDefault="00FC0D06" w:rsidP="002E3DB7">
      <w:pPr>
        <w:rPr>
          <w:rFonts w:ascii="ＭＳ 明朝" w:hAnsi="ＭＳ 明朝"/>
          <w:color w:val="7F7F7F"/>
        </w:rPr>
      </w:pPr>
    </w:p>
    <w:p w14:paraId="38D37CB2" w14:textId="77777777" w:rsidR="007F4CAD" w:rsidRDefault="007F4CAD">
      <w:pPr>
        <w:rPr>
          <w:rFonts w:ascii="ＭＳ 明朝" w:hAnsi="ＭＳ 明朝"/>
        </w:rPr>
      </w:pPr>
    </w:p>
    <w:p w14:paraId="42083BC3" w14:textId="77777777" w:rsidR="003C1368" w:rsidRDefault="003C1368" w:rsidP="008178BF">
      <w:pPr>
        <w:tabs>
          <w:tab w:val="left" w:pos="2790"/>
        </w:tabs>
        <w:rPr>
          <w:rFonts w:ascii="ＭＳ 明朝" w:hAnsi="ＭＳ 明朝"/>
        </w:rPr>
      </w:pPr>
    </w:p>
    <w:p w14:paraId="7DF9111A" w14:textId="71A175B3" w:rsidR="00212374" w:rsidRPr="003C1368" w:rsidRDefault="00212374" w:rsidP="008178BF">
      <w:pPr>
        <w:tabs>
          <w:tab w:val="left" w:pos="2790"/>
        </w:tabs>
        <w:rPr>
          <w:rFonts w:ascii="ＭＳ 明朝" w:hAnsi="ＭＳ 明朝"/>
        </w:rPr>
        <w:sectPr w:rsidR="00212374" w:rsidRPr="003C1368">
          <w:headerReference w:type="default" r:id="rId23"/>
          <w:footerReference w:type="default" r:id="rId24"/>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285F6F3B" w:rsidR="007F4CAD" w:rsidRPr="00C067D8" w:rsidRDefault="007F4CAD" w:rsidP="008F3B8C">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8F3B8C" w:rsidRPr="008F3B8C">
        <w:rPr>
          <w:rFonts w:ascii="ＭＳ 明朝" w:hAnsi="ＭＳ 明朝" w:cs="ＭＳ Ｐゴシック" w:hint="eastAsia"/>
          <w:sz w:val="32"/>
          <w:szCs w:val="32"/>
        </w:rPr>
        <w:t>デジタルエコシステム等に係る国際戦略（欧州）支援等業務</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rsidP="002E3DB7">
      <w:pPr>
        <w:pStyle w:val="a3"/>
        <w:rPr>
          <w:rFonts w:ascii="ＭＳ 明朝" w:hAnsi="ＭＳ 明朝" w:cs="ＭＳ Ｐゴシック"/>
        </w:rPr>
      </w:pPr>
    </w:p>
    <w:p w14:paraId="365463E2" w14:textId="77777777" w:rsidR="00212374" w:rsidRDefault="00212374">
      <w:pPr>
        <w:pStyle w:val="a3"/>
        <w:ind w:firstLineChars="100" w:firstLine="212"/>
        <w:rPr>
          <w:rFonts w:ascii="ＭＳ 明朝" w:hAnsi="ＭＳ 明朝" w:cs="ＭＳ Ｐゴシック"/>
        </w:rPr>
      </w:pPr>
      <w:r>
        <w:rPr>
          <w:rFonts w:ascii="ＭＳ 明朝" w:hAnsi="ＭＳ 明朝" w:cs="ＭＳ Ｐゴシック"/>
        </w:rPr>
        <w:br w:type="page"/>
      </w:r>
    </w:p>
    <w:p w14:paraId="7DF9114D" w14:textId="660D68A0"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8F3B8C">
        <w:rPr>
          <w:rFonts w:ascii="ＭＳ 明朝" w:hAnsi="ＭＳ 明朝" w:cs="ＭＳ Ｐゴシック" w:hint="eastAsia"/>
        </w:rPr>
        <w:t>「</w:t>
      </w:r>
      <w:r w:rsidR="008F3B8C" w:rsidRPr="00BD2A78">
        <w:rPr>
          <w:rFonts w:asciiTheme="minorEastAsia" w:eastAsiaTheme="minorEastAsia" w:hAnsiTheme="minorEastAsia" w:hint="eastAsia"/>
          <w:color w:val="000000" w:themeColor="text1"/>
        </w:rPr>
        <w:t>デジタルエコシステム等に係る国際戦略（欧州）支援等業務</w:t>
      </w:r>
      <w:r w:rsidR="008F3B8C">
        <w:rPr>
          <w:rFonts w:asciiTheme="minorEastAsia" w:eastAsiaTheme="minorEastAsia" w:hAnsiTheme="minorEastAsia" w:hint="eastAsia"/>
          <w:color w:val="000000" w:themeColor="text1"/>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0A1BD48"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C3605D">
        <w:rPr>
          <w:rFonts w:ascii="ＭＳ 明朝" w:hAnsi="ＭＳ 明朝" w:cs="ＭＳ Ｐゴシック" w:hint="eastAsia"/>
        </w:rPr>
        <w:t>74</w:t>
      </w:r>
      <w:r>
        <w:rPr>
          <w:rFonts w:ascii="ＭＳ 明朝" w:hAnsi="ＭＳ 明朝" w:cs="ＭＳ Ｐゴシック" w:hint="eastAsia"/>
        </w:rPr>
        <w:t>点、価格点の配分を</w:t>
      </w:r>
      <w:r w:rsidR="00C3605D">
        <w:rPr>
          <w:rFonts w:ascii="ＭＳ 明朝" w:hAnsi="ＭＳ 明朝" w:cs="ＭＳ Ｐゴシック" w:hint="eastAsia"/>
        </w:rPr>
        <w:t>37</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A741E81" w:rsidR="007F4CAD" w:rsidRDefault="00C3605D">
            <w:pPr>
              <w:pStyle w:val="a3"/>
              <w:jc w:val="center"/>
              <w:rPr>
                <w:rFonts w:ascii="ＭＳ 明朝" w:hAnsi="ＭＳ 明朝"/>
              </w:rPr>
            </w:pPr>
            <w:r>
              <w:rPr>
                <w:rFonts w:ascii="ＭＳ 明朝" w:hAnsi="ＭＳ 明朝" w:cs="ＭＳ Ｐゴシック" w:hint="eastAsia"/>
              </w:rPr>
              <w:t>74</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3C3214A" w:rsidR="007F4CAD" w:rsidRDefault="00C3605D">
            <w:pPr>
              <w:pStyle w:val="a3"/>
              <w:jc w:val="center"/>
              <w:rPr>
                <w:rFonts w:ascii="ＭＳ 明朝" w:hAnsi="ＭＳ 明朝"/>
              </w:rPr>
            </w:pPr>
            <w:r>
              <w:rPr>
                <w:rFonts w:ascii="ＭＳ 明朝" w:hAnsi="ＭＳ 明朝" w:cs="ＭＳ Ｐゴシック" w:hint="eastAsia"/>
              </w:rPr>
              <w:t>37</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Default="007F4CAD">
      <w:pPr>
        <w:pStyle w:val="a3"/>
        <w:ind w:leftChars="404" w:left="848" w:firstLineChars="100" w:firstLine="212"/>
        <w:rPr>
          <w:rFonts w:ascii="ＭＳ 明朝" w:hAnsi="ＭＳ 明朝" w:cs="ＭＳ Ｐゴシック"/>
        </w:rPr>
      </w:pPr>
    </w:p>
    <w:tbl>
      <w:tblPr>
        <w:tblStyle w:val="TableGrid1"/>
        <w:tblW w:w="7938" w:type="dxa"/>
        <w:tblInd w:w="1129" w:type="dxa"/>
        <w:tblLayout w:type="fixed"/>
        <w:tblLook w:val="01E0" w:firstRow="1" w:lastRow="1" w:firstColumn="1" w:lastColumn="1" w:noHBand="0" w:noVBand="0"/>
      </w:tblPr>
      <w:tblGrid>
        <w:gridCol w:w="851"/>
        <w:gridCol w:w="4994"/>
        <w:gridCol w:w="709"/>
        <w:gridCol w:w="709"/>
        <w:gridCol w:w="675"/>
      </w:tblGrid>
      <w:tr w:rsidR="00307BD6" w:rsidRPr="005D7276" w14:paraId="72483943" w14:textId="77777777" w:rsidTr="002E3DB7">
        <w:trPr>
          <w:trHeight w:val="397"/>
        </w:trPr>
        <w:tc>
          <w:tcPr>
            <w:tcW w:w="851" w:type="dxa"/>
          </w:tcPr>
          <w:p w14:paraId="0DD589FC" w14:textId="77777777" w:rsidR="00307BD6" w:rsidRDefault="00307BD6" w:rsidP="004673C0">
            <w:pPr>
              <w:jc w:val="center"/>
              <w:rPr>
                <w:rFonts w:asciiTheme="minorEastAsia" w:eastAsiaTheme="minorEastAsia" w:hAnsiTheme="minorEastAsia"/>
                <w:lang w:eastAsia="ja-JP"/>
              </w:rPr>
            </w:pPr>
            <w:proofErr w:type="spellStart"/>
            <w:r w:rsidRPr="005D7276">
              <w:rPr>
                <w:rFonts w:asciiTheme="minorEastAsia" w:eastAsiaTheme="minorEastAsia" w:hAnsiTheme="minorEastAsia" w:hint="eastAsia"/>
              </w:rPr>
              <w:t>評価</w:t>
            </w:r>
            <w:proofErr w:type="spellEnd"/>
          </w:p>
          <w:p w14:paraId="18605597" w14:textId="30281C61" w:rsidR="00307BD6" w:rsidRPr="005D7276" w:rsidRDefault="00307BD6" w:rsidP="004673C0">
            <w:pPr>
              <w:jc w:val="center"/>
              <w:rPr>
                <w:rFonts w:asciiTheme="minorEastAsia" w:eastAsiaTheme="minorEastAsia" w:hAnsiTheme="minorEastAsia"/>
              </w:rPr>
            </w:pPr>
            <w:proofErr w:type="spellStart"/>
            <w:r w:rsidRPr="005D7276">
              <w:rPr>
                <w:rFonts w:asciiTheme="minorEastAsia" w:eastAsiaTheme="minorEastAsia" w:hAnsiTheme="minorEastAsia" w:hint="eastAsia"/>
              </w:rPr>
              <w:t>ランク</w:t>
            </w:r>
            <w:proofErr w:type="spellEnd"/>
          </w:p>
        </w:tc>
        <w:tc>
          <w:tcPr>
            <w:tcW w:w="4994" w:type="dxa"/>
          </w:tcPr>
          <w:p w14:paraId="42C03016" w14:textId="77777777" w:rsidR="00307BD6" w:rsidRPr="009C7BF7" w:rsidRDefault="00307BD6" w:rsidP="004673C0">
            <w:pPr>
              <w:jc w:val="center"/>
              <w:rPr>
                <w:rFonts w:asciiTheme="minorEastAsia" w:eastAsiaTheme="minorEastAsia" w:hAnsiTheme="minorEastAsia"/>
              </w:rPr>
            </w:pPr>
            <w:proofErr w:type="spellStart"/>
            <w:r w:rsidRPr="009C7BF7">
              <w:rPr>
                <w:rFonts w:asciiTheme="minorEastAsia" w:eastAsiaTheme="minorEastAsia" w:hAnsiTheme="minorEastAsia" w:hint="eastAsia"/>
              </w:rPr>
              <w:t>評価基準</w:t>
            </w:r>
            <w:proofErr w:type="spellEnd"/>
          </w:p>
        </w:tc>
        <w:tc>
          <w:tcPr>
            <w:tcW w:w="2093" w:type="dxa"/>
            <w:gridSpan w:val="3"/>
          </w:tcPr>
          <w:p w14:paraId="6201989A" w14:textId="77777777" w:rsidR="00307BD6" w:rsidRPr="009C7BF7" w:rsidRDefault="00307BD6" w:rsidP="004673C0">
            <w:pPr>
              <w:jc w:val="center"/>
              <w:rPr>
                <w:rFonts w:asciiTheme="minorEastAsia" w:eastAsiaTheme="minorEastAsia" w:hAnsiTheme="minorEastAsia"/>
              </w:rPr>
            </w:pPr>
            <w:proofErr w:type="spellStart"/>
            <w:r w:rsidRPr="009C7BF7">
              <w:rPr>
                <w:rFonts w:asciiTheme="minorEastAsia" w:eastAsiaTheme="minorEastAsia" w:hAnsiTheme="minorEastAsia" w:hint="eastAsia"/>
              </w:rPr>
              <w:t>項目別得点</w:t>
            </w:r>
            <w:proofErr w:type="spellEnd"/>
          </w:p>
        </w:tc>
      </w:tr>
      <w:tr w:rsidR="00307BD6" w:rsidRPr="009C5330" w14:paraId="2BE0B38E" w14:textId="77777777" w:rsidTr="002E3DB7">
        <w:trPr>
          <w:trHeight w:val="397"/>
        </w:trPr>
        <w:tc>
          <w:tcPr>
            <w:tcW w:w="851" w:type="dxa"/>
          </w:tcPr>
          <w:p w14:paraId="57C9C011" w14:textId="77777777" w:rsidR="00307BD6" w:rsidRPr="005D7276" w:rsidRDefault="00307BD6" w:rsidP="004673C0">
            <w:pPr>
              <w:jc w:val="center"/>
              <w:rPr>
                <w:rFonts w:asciiTheme="minorEastAsia" w:eastAsiaTheme="minorEastAsia" w:hAnsiTheme="minorEastAsia"/>
              </w:rPr>
            </w:pPr>
            <w:r w:rsidRPr="005D7276">
              <w:rPr>
                <w:rFonts w:asciiTheme="minorEastAsia" w:eastAsiaTheme="minorEastAsia" w:hAnsiTheme="minorEastAsia" w:hint="eastAsia"/>
              </w:rPr>
              <w:t>S</w:t>
            </w:r>
          </w:p>
        </w:tc>
        <w:tc>
          <w:tcPr>
            <w:tcW w:w="4994" w:type="dxa"/>
          </w:tcPr>
          <w:p w14:paraId="71DA2869" w14:textId="77777777" w:rsidR="00307BD6" w:rsidRPr="009C7BF7" w:rsidRDefault="00307BD6" w:rsidP="004673C0">
            <w:pPr>
              <w:rPr>
                <w:rFonts w:asciiTheme="minorEastAsia" w:eastAsiaTheme="minorEastAsia" w:hAnsiTheme="minorEastAsia"/>
                <w:lang w:eastAsia="ja-JP"/>
              </w:rPr>
            </w:pPr>
            <w:r w:rsidRPr="009C7BF7">
              <w:rPr>
                <w:rFonts w:asciiTheme="minorEastAsia" w:eastAsiaTheme="minorEastAsia" w:hAnsiTheme="minorEastAsia" w:hint="eastAsia"/>
                <w:lang w:eastAsia="ja-JP"/>
              </w:rPr>
              <w:t>通常の想定を超える卓越した提案内容である。</w:t>
            </w:r>
          </w:p>
        </w:tc>
        <w:tc>
          <w:tcPr>
            <w:tcW w:w="709" w:type="dxa"/>
          </w:tcPr>
          <w:p w14:paraId="594D34FC" w14:textId="1B0165E0" w:rsidR="00307BD6" w:rsidRPr="009C7BF7" w:rsidRDefault="00E010F0" w:rsidP="004673C0">
            <w:pPr>
              <w:jc w:val="center"/>
              <w:rPr>
                <w:rFonts w:asciiTheme="minorEastAsia" w:eastAsiaTheme="minorEastAsia" w:hAnsiTheme="minorEastAsia"/>
              </w:rPr>
            </w:pPr>
            <w:r>
              <w:rPr>
                <w:rFonts w:asciiTheme="minorEastAsia" w:eastAsiaTheme="minorEastAsia" w:hAnsiTheme="minorEastAsia" w:hint="eastAsia"/>
                <w:lang w:eastAsia="ja-JP"/>
              </w:rPr>
              <w:t>15</w:t>
            </w:r>
          </w:p>
        </w:tc>
        <w:tc>
          <w:tcPr>
            <w:tcW w:w="709" w:type="dxa"/>
          </w:tcPr>
          <w:p w14:paraId="01F696AB" w14:textId="77777777" w:rsidR="00307BD6" w:rsidRPr="009C7BF7" w:rsidRDefault="00307BD6" w:rsidP="004673C0">
            <w:pPr>
              <w:jc w:val="center"/>
              <w:rPr>
                <w:rFonts w:asciiTheme="minorEastAsia" w:eastAsiaTheme="minorEastAsia" w:hAnsiTheme="minorEastAsia"/>
              </w:rPr>
            </w:pPr>
            <w:r w:rsidRPr="009C7BF7">
              <w:rPr>
                <w:rFonts w:asciiTheme="minorEastAsia" w:eastAsiaTheme="minorEastAsia" w:hAnsiTheme="minorEastAsia"/>
              </w:rPr>
              <w:t>10</w:t>
            </w:r>
          </w:p>
        </w:tc>
        <w:tc>
          <w:tcPr>
            <w:tcW w:w="675" w:type="dxa"/>
          </w:tcPr>
          <w:p w14:paraId="6BFEDFE8" w14:textId="77777777" w:rsidR="00307BD6" w:rsidRPr="009C7BF7" w:rsidRDefault="00307BD6" w:rsidP="004673C0">
            <w:pPr>
              <w:jc w:val="center"/>
              <w:rPr>
                <w:rFonts w:asciiTheme="minorEastAsia" w:eastAsiaTheme="minorEastAsia" w:hAnsiTheme="minorEastAsia"/>
              </w:rPr>
            </w:pPr>
            <w:r w:rsidRPr="009C7BF7">
              <w:rPr>
                <w:rFonts w:asciiTheme="minorEastAsia" w:eastAsiaTheme="minorEastAsia" w:hAnsiTheme="minorEastAsia"/>
              </w:rPr>
              <w:t>5</w:t>
            </w:r>
          </w:p>
        </w:tc>
      </w:tr>
      <w:tr w:rsidR="00307BD6" w:rsidRPr="005D7276" w14:paraId="67A0406F" w14:textId="77777777" w:rsidTr="002E3DB7">
        <w:trPr>
          <w:trHeight w:val="397"/>
        </w:trPr>
        <w:tc>
          <w:tcPr>
            <w:tcW w:w="851" w:type="dxa"/>
          </w:tcPr>
          <w:p w14:paraId="66552B1F" w14:textId="77777777" w:rsidR="00307BD6" w:rsidRPr="005D7276" w:rsidRDefault="00307BD6" w:rsidP="004673C0">
            <w:pPr>
              <w:jc w:val="center"/>
              <w:rPr>
                <w:rFonts w:asciiTheme="minorEastAsia" w:eastAsiaTheme="minorEastAsia" w:hAnsiTheme="minorEastAsia"/>
              </w:rPr>
            </w:pPr>
            <w:r w:rsidRPr="005D7276">
              <w:rPr>
                <w:rFonts w:asciiTheme="minorEastAsia" w:eastAsiaTheme="minorEastAsia" w:hAnsiTheme="minorEastAsia" w:hint="eastAsia"/>
              </w:rPr>
              <w:t>A</w:t>
            </w:r>
          </w:p>
        </w:tc>
        <w:tc>
          <w:tcPr>
            <w:tcW w:w="4994" w:type="dxa"/>
          </w:tcPr>
          <w:p w14:paraId="6C642A9D" w14:textId="77777777" w:rsidR="00307BD6" w:rsidRPr="009C7BF7" w:rsidRDefault="00307BD6" w:rsidP="004673C0">
            <w:pPr>
              <w:rPr>
                <w:rFonts w:asciiTheme="minorEastAsia" w:eastAsiaTheme="minorEastAsia" w:hAnsiTheme="minorEastAsia"/>
                <w:lang w:eastAsia="ja-JP"/>
              </w:rPr>
            </w:pPr>
            <w:r w:rsidRPr="009C7BF7">
              <w:rPr>
                <w:rFonts w:asciiTheme="minorEastAsia" w:eastAsiaTheme="minorEastAsia" w:hAnsiTheme="minorEastAsia" w:hint="eastAsia"/>
                <w:lang w:eastAsia="ja-JP"/>
              </w:rPr>
              <w:t>通常想定される提案としては最適な内容である。</w:t>
            </w:r>
          </w:p>
        </w:tc>
        <w:tc>
          <w:tcPr>
            <w:tcW w:w="709" w:type="dxa"/>
          </w:tcPr>
          <w:p w14:paraId="59C3A785" w14:textId="635BF124" w:rsidR="00307BD6" w:rsidRPr="009C7BF7" w:rsidRDefault="00E010F0" w:rsidP="004673C0">
            <w:pPr>
              <w:jc w:val="center"/>
              <w:rPr>
                <w:rFonts w:asciiTheme="minorEastAsia" w:eastAsiaTheme="minorEastAsia" w:hAnsiTheme="minorEastAsia"/>
              </w:rPr>
            </w:pPr>
            <w:r>
              <w:rPr>
                <w:rFonts w:asciiTheme="minorEastAsia" w:eastAsiaTheme="minorEastAsia" w:hAnsiTheme="minorEastAsia" w:hint="eastAsia"/>
                <w:lang w:eastAsia="ja-JP"/>
              </w:rPr>
              <w:t>9</w:t>
            </w:r>
          </w:p>
        </w:tc>
        <w:tc>
          <w:tcPr>
            <w:tcW w:w="709" w:type="dxa"/>
          </w:tcPr>
          <w:p w14:paraId="41FE751B" w14:textId="77777777" w:rsidR="00307BD6" w:rsidRPr="009C7BF7" w:rsidRDefault="00307BD6" w:rsidP="004673C0">
            <w:pPr>
              <w:jc w:val="center"/>
              <w:rPr>
                <w:rFonts w:asciiTheme="minorEastAsia" w:eastAsiaTheme="minorEastAsia" w:hAnsiTheme="minorEastAsia"/>
              </w:rPr>
            </w:pPr>
            <w:r w:rsidRPr="009C7BF7">
              <w:rPr>
                <w:rFonts w:asciiTheme="minorEastAsia" w:eastAsiaTheme="minorEastAsia" w:hAnsiTheme="minorEastAsia" w:hint="eastAsia"/>
              </w:rPr>
              <w:t>6</w:t>
            </w:r>
          </w:p>
        </w:tc>
        <w:tc>
          <w:tcPr>
            <w:tcW w:w="675" w:type="dxa"/>
          </w:tcPr>
          <w:p w14:paraId="59DF53D7" w14:textId="77777777" w:rsidR="00307BD6" w:rsidRPr="009C7BF7" w:rsidRDefault="00307BD6" w:rsidP="004673C0">
            <w:pPr>
              <w:jc w:val="center"/>
              <w:rPr>
                <w:rFonts w:asciiTheme="minorEastAsia" w:eastAsiaTheme="minorEastAsia" w:hAnsiTheme="minorEastAsia"/>
              </w:rPr>
            </w:pPr>
            <w:r w:rsidRPr="009C7BF7">
              <w:rPr>
                <w:rFonts w:asciiTheme="minorEastAsia" w:eastAsiaTheme="minorEastAsia" w:hAnsiTheme="minorEastAsia"/>
              </w:rPr>
              <w:t>3</w:t>
            </w:r>
          </w:p>
        </w:tc>
      </w:tr>
      <w:tr w:rsidR="00307BD6" w:rsidRPr="005D7276" w14:paraId="7A924752" w14:textId="77777777" w:rsidTr="002E3DB7">
        <w:trPr>
          <w:trHeight w:val="397"/>
        </w:trPr>
        <w:tc>
          <w:tcPr>
            <w:tcW w:w="851" w:type="dxa"/>
          </w:tcPr>
          <w:p w14:paraId="09D4E0A8" w14:textId="77777777" w:rsidR="00307BD6" w:rsidRPr="005D7276" w:rsidRDefault="00307BD6" w:rsidP="004673C0">
            <w:pPr>
              <w:jc w:val="center"/>
              <w:rPr>
                <w:rFonts w:asciiTheme="minorEastAsia" w:eastAsiaTheme="minorEastAsia" w:hAnsiTheme="minorEastAsia"/>
              </w:rPr>
            </w:pPr>
            <w:r w:rsidRPr="005D7276">
              <w:rPr>
                <w:rFonts w:asciiTheme="minorEastAsia" w:eastAsiaTheme="minorEastAsia" w:hAnsiTheme="minorEastAsia" w:hint="eastAsia"/>
              </w:rPr>
              <w:t>B</w:t>
            </w:r>
          </w:p>
        </w:tc>
        <w:tc>
          <w:tcPr>
            <w:tcW w:w="4994" w:type="dxa"/>
          </w:tcPr>
          <w:p w14:paraId="46BB49F3" w14:textId="77777777" w:rsidR="00307BD6" w:rsidRPr="009C7BF7" w:rsidRDefault="00307BD6" w:rsidP="004673C0">
            <w:pPr>
              <w:rPr>
                <w:rFonts w:asciiTheme="minorEastAsia" w:eastAsiaTheme="minorEastAsia" w:hAnsiTheme="minorEastAsia"/>
                <w:lang w:eastAsia="ja-JP"/>
              </w:rPr>
            </w:pPr>
            <w:r w:rsidRPr="009C7BF7">
              <w:rPr>
                <w:rFonts w:asciiTheme="minorEastAsia" w:eastAsiaTheme="minorEastAsia" w:hAnsiTheme="minorEastAsia" w:hint="eastAsia"/>
                <w:lang w:eastAsia="ja-JP"/>
              </w:rPr>
              <w:t>概ね妥当な内容である。</w:t>
            </w:r>
          </w:p>
        </w:tc>
        <w:tc>
          <w:tcPr>
            <w:tcW w:w="709" w:type="dxa"/>
          </w:tcPr>
          <w:p w14:paraId="1A10BC9B" w14:textId="77777777" w:rsidR="00307BD6" w:rsidRPr="009C7BF7" w:rsidRDefault="00307BD6" w:rsidP="004673C0">
            <w:pPr>
              <w:jc w:val="center"/>
              <w:rPr>
                <w:rFonts w:asciiTheme="minorEastAsia" w:eastAsiaTheme="minorEastAsia" w:hAnsiTheme="minorEastAsia"/>
              </w:rPr>
            </w:pPr>
            <w:r w:rsidRPr="009C7BF7">
              <w:rPr>
                <w:rFonts w:asciiTheme="minorEastAsia" w:eastAsiaTheme="minorEastAsia" w:hAnsiTheme="minorEastAsia"/>
              </w:rPr>
              <w:t>4</w:t>
            </w:r>
          </w:p>
        </w:tc>
        <w:tc>
          <w:tcPr>
            <w:tcW w:w="709" w:type="dxa"/>
          </w:tcPr>
          <w:p w14:paraId="0F204B2C" w14:textId="77777777" w:rsidR="00307BD6" w:rsidRPr="009C7BF7" w:rsidRDefault="00307BD6" w:rsidP="004673C0">
            <w:pPr>
              <w:jc w:val="center"/>
              <w:rPr>
                <w:rFonts w:asciiTheme="minorEastAsia" w:eastAsiaTheme="minorEastAsia" w:hAnsiTheme="minorEastAsia"/>
              </w:rPr>
            </w:pPr>
            <w:r w:rsidRPr="009C7BF7">
              <w:rPr>
                <w:rFonts w:asciiTheme="minorEastAsia" w:eastAsiaTheme="minorEastAsia" w:hAnsiTheme="minorEastAsia" w:hint="eastAsia"/>
              </w:rPr>
              <w:t>2</w:t>
            </w:r>
          </w:p>
        </w:tc>
        <w:tc>
          <w:tcPr>
            <w:tcW w:w="675" w:type="dxa"/>
          </w:tcPr>
          <w:p w14:paraId="64F087B0" w14:textId="77777777" w:rsidR="00307BD6" w:rsidRPr="009C7BF7" w:rsidRDefault="00307BD6" w:rsidP="004673C0">
            <w:pPr>
              <w:jc w:val="center"/>
              <w:rPr>
                <w:rFonts w:asciiTheme="minorEastAsia" w:eastAsiaTheme="minorEastAsia" w:hAnsiTheme="minorEastAsia"/>
              </w:rPr>
            </w:pPr>
            <w:r w:rsidRPr="009C7BF7">
              <w:rPr>
                <w:rFonts w:asciiTheme="minorEastAsia" w:eastAsiaTheme="minorEastAsia" w:hAnsiTheme="minorEastAsia"/>
              </w:rPr>
              <w:t>1</w:t>
            </w:r>
          </w:p>
        </w:tc>
      </w:tr>
      <w:tr w:rsidR="00307BD6" w:rsidRPr="005D7276" w14:paraId="2424D4CE" w14:textId="77777777" w:rsidTr="002E3DB7">
        <w:trPr>
          <w:trHeight w:val="397"/>
        </w:trPr>
        <w:tc>
          <w:tcPr>
            <w:tcW w:w="851" w:type="dxa"/>
          </w:tcPr>
          <w:p w14:paraId="58C71391" w14:textId="77777777" w:rsidR="00307BD6" w:rsidRPr="005D7276" w:rsidRDefault="00307BD6" w:rsidP="004673C0">
            <w:pPr>
              <w:jc w:val="center"/>
              <w:rPr>
                <w:rFonts w:asciiTheme="minorEastAsia" w:eastAsiaTheme="minorEastAsia" w:hAnsiTheme="minorEastAsia"/>
              </w:rPr>
            </w:pPr>
            <w:r w:rsidRPr="005D7276">
              <w:rPr>
                <w:rFonts w:asciiTheme="minorEastAsia" w:eastAsiaTheme="minorEastAsia" w:hAnsiTheme="minorEastAsia" w:hint="eastAsia"/>
              </w:rPr>
              <w:t>C</w:t>
            </w:r>
          </w:p>
        </w:tc>
        <w:tc>
          <w:tcPr>
            <w:tcW w:w="4994" w:type="dxa"/>
          </w:tcPr>
          <w:p w14:paraId="68468866" w14:textId="77777777" w:rsidR="00307BD6" w:rsidRPr="009C7BF7" w:rsidRDefault="00307BD6" w:rsidP="004673C0">
            <w:pPr>
              <w:rPr>
                <w:rFonts w:asciiTheme="minorEastAsia" w:eastAsiaTheme="minorEastAsia" w:hAnsiTheme="minorEastAsia"/>
                <w:lang w:eastAsia="ja-JP"/>
              </w:rPr>
            </w:pPr>
            <w:r w:rsidRPr="009C7BF7">
              <w:rPr>
                <w:rFonts w:asciiTheme="minorEastAsia" w:eastAsiaTheme="minorEastAsia" w:hAnsiTheme="minorEastAsia" w:hint="eastAsia"/>
                <w:lang w:eastAsia="ja-JP"/>
              </w:rPr>
              <w:t>内容が不十分である。</w:t>
            </w:r>
          </w:p>
        </w:tc>
        <w:tc>
          <w:tcPr>
            <w:tcW w:w="709" w:type="dxa"/>
          </w:tcPr>
          <w:p w14:paraId="74EBB261" w14:textId="77777777" w:rsidR="00307BD6" w:rsidRPr="009C7BF7" w:rsidRDefault="00307BD6" w:rsidP="004673C0">
            <w:pPr>
              <w:jc w:val="center"/>
              <w:rPr>
                <w:rFonts w:asciiTheme="minorEastAsia" w:eastAsiaTheme="minorEastAsia" w:hAnsiTheme="minorEastAsia"/>
              </w:rPr>
            </w:pPr>
            <w:r w:rsidRPr="009C7BF7">
              <w:rPr>
                <w:rFonts w:asciiTheme="minorEastAsia" w:eastAsiaTheme="minorEastAsia" w:hAnsiTheme="minorEastAsia" w:hint="eastAsia"/>
              </w:rPr>
              <w:t>0</w:t>
            </w:r>
          </w:p>
        </w:tc>
        <w:tc>
          <w:tcPr>
            <w:tcW w:w="709" w:type="dxa"/>
          </w:tcPr>
          <w:p w14:paraId="112720B6" w14:textId="77777777" w:rsidR="00307BD6" w:rsidRPr="009C7BF7" w:rsidRDefault="00307BD6" w:rsidP="004673C0">
            <w:pPr>
              <w:jc w:val="center"/>
              <w:rPr>
                <w:rFonts w:asciiTheme="minorEastAsia" w:eastAsiaTheme="minorEastAsia" w:hAnsiTheme="minorEastAsia"/>
              </w:rPr>
            </w:pPr>
            <w:r w:rsidRPr="009C7BF7">
              <w:rPr>
                <w:rFonts w:asciiTheme="minorEastAsia" w:eastAsiaTheme="minorEastAsia" w:hAnsiTheme="minorEastAsia" w:hint="eastAsia"/>
              </w:rPr>
              <w:t>0</w:t>
            </w:r>
          </w:p>
        </w:tc>
        <w:tc>
          <w:tcPr>
            <w:tcW w:w="675" w:type="dxa"/>
          </w:tcPr>
          <w:p w14:paraId="251EA822" w14:textId="77777777" w:rsidR="00307BD6" w:rsidRPr="009C7BF7" w:rsidRDefault="00307BD6" w:rsidP="004673C0">
            <w:pPr>
              <w:jc w:val="center"/>
              <w:rPr>
                <w:rFonts w:asciiTheme="minorEastAsia" w:eastAsiaTheme="minorEastAsia" w:hAnsiTheme="minorEastAsia"/>
              </w:rPr>
            </w:pPr>
            <w:r w:rsidRPr="009C7BF7">
              <w:rPr>
                <w:rFonts w:asciiTheme="minorEastAsia" w:eastAsiaTheme="minorEastAsia" w:hAnsiTheme="minor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13"/>
        <w:tblW w:w="8368" w:type="dxa"/>
        <w:jc w:val="right"/>
        <w:tblLook w:val="04A0" w:firstRow="1" w:lastRow="0" w:firstColumn="1" w:lastColumn="0" w:noHBand="0" w:noVBand="1"/>
      </w:tblPr>
      <w:tblGrid>
        <w:gridCol w:w="2708"/>
        <w:gridCol w:w="4233"/>
        <w:gridCol w:w="1427"/>
      </w:tblGrid>
      <w:tr w:rsidR="00307BD6" w:rsidRPr="00123CE2" w14:paraId="05073D7E" w14:textId="77777777" w:rsidTr="002E3DB7">
        <w:trPr>
          <w:trHeight w:val="397"/>
          <w:jc w:val="right"/>
        </w:trPr>
        <w:tc>
          <w:tcPr>
            <w:tcW w:w="6941" w:type="dxa"/>
            <w:gridSpan w:val="2"/>
            <w:tcBorders>
              <w:top w:val="single" w:sz="4" w:space="0" w:color="auto"/>
              <w:left w:val="single" w:sz="4" w:space="0" w:color="auto"/>
              <w:bottom w:val="single" w:sz="4" w:space="0" w:color="auto"/>
              <w:right w:val="single" w:sz="4" w:space="0" w:color="auto"/>
            </w:tcBorders>
            <w:vAlign w:val="center"/>
            <w:hideMark/>
          </w:tcPr>
          <w:p w14:paraId="4246354F" w14:textId="3B8E6AE0" w:rsidR="00307BD6" w:rsidRPr="00933310" w:rsidRDefault="00307BD6" w:rsidP="004673C0">
            <w:pPr>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認定等の区分</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A77E7E0" w14:textId="77777777" w:rsidR="00307BD6" w:rsidRPr="00123CE2" w:rsidRDefault="00307BD6" w:rsidP="004673C0">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307BD6" w:rsidRPr="00123CE2" w14:paraId="2E0C49E9" w14:textId="77777777" w:rsidTr="002E3DB7">
        <w:trPr>
          <w:trHeight w:val="397"/>
          <w:jc w:val="right"/>
        </w:trPr>
        <w:tc>
          <w:tcPr>
            <w:tcW w:w="2708" w:type="dxa"/>
            <w:vMerge w:val="restart"/>
            <w:tcBorders>
              <w:top w:val="single" w:sz="4" w:space="0" w:color="auto"/>
              <w:left w:val="single" w:sz="4" w:space="0" w:color="auto"/>
              <w:bottom w:val="single" w:sz="4" w:space="0" w:color="auto"/>
              <w:right w:val="single" w:sz="4" w:space="0" w:color="auto"/>
            </w:tcBorders>
            <w:vAlign w:val="center"/>
            <w:hideMark/>
          </w:tcPr>
          <w:p w14:paraId="01CEB855" w14:textId="77777777" w:rsidR="00307BD6" w:rsidRPr="00933310" w:rsidRDefault="00307BD6" w:rsidP="004673C0">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女性活躍推進法に基づく認定（えるぼし認定企業・プラチナえるぼし認定企業）</w:t>
            </w:r>
          </w:p>
        </w:tc>
        <w:tc>
          <w:tcPr>
            <w:tcW w:w="4233" w:type="dxa"/>
            <w:tcBorders>
              <w:top w:val="single" w:sz="4" w:space="0" w:color="auto"/>
              <w:left w:val="single" w:sz="4" w:space="0" w:color="auto"/>
              <w:bottom w:val="single" w:sz="4" w:space="0" w:color="auto"/>
              <w:right w:val="single" w:sz="4" w:space="0" w:color="auto"/>
            </w:tcBorders>
            <w:vAlign w:val="center"/>
            <w:hideMark/>
          </w:tcPr>
          <w:p w14:paraId="72825923" w14:textId="77777777" w:rsidR="00307BD6" w:rsidRPr="00933310" w:rsidRDefault="00307BD6" w:rsidP="004673C0">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プラチナえるぼし（※</w:t>
            </w:r>
            <w:r w:rsidRPr="00933310">
              <w:rPr>
                <w:rFonts w:asciiTheme="minorEastAsia" w:eastAsiaTheme="minorEastAsia" w:hAnsiTheme="minorEastAsia" w:cs="ＭＳ 明朝"/>
                <w:color w:val="000000" w:themeColor="text1"/>
                <w:spacing w:val="1"/>
                <w:kern w:val="0"/>
                <w:sz w:val="18"/>
                <w:szCs w:val="18"/>
              </w:rPr>
              <w:t>1）</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DA27FC4" w14:textId="77777777" w:rsidR="00307BD6" w:rsidRPr="00933310" w:rsidRDefault="00307BD6" w:rsidP="004673C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p>
        </w:tc>
      </w:tr>
      <w:tr w:rsidR="00307BD6" w:rsidRPr="00123CE2" w14:paraId="7C484961" w14:textId="77777777" w:rsidTr="002E3DB7">
        <w:trPr>
          <w:trHeight w:val="397"/>
          <w:jc w:val="right"/>
        </w:trPr>
        <w:tc>
          <w:tcPr>
            <w:tcW w:w="2708" w:type="dxa"/>
            <w:vMerge/>
            <w:tcBorders>
              <w:top w:val="single" w:sz="4" w:space="0" w:color="auto"/>
              <w:left w:val="single" w:sz="4" w:space="0" w:color="auto"/>
              <w:bottom w:val="single" w:sz="4" w:space="0" w:color="auto"/>
              <w:right w:val="single" w:sz="4" w:space="0" w:color="auto"/>
            </w:tcBorders>
            <w:vAlign w:val="center"/>
            <w:hideMark/>
          </w:tcPr>
          <w:p w14:paraId="287C42F7" w14:textId="77777777" w:rsidR="00307BD6" w:rsidRPr="00933310" w:rsidRDefault="00307BD6" w:rsidP="004673C0">
            <w:pPr>
              <w:rPr>
                <w:rFonts w:asciiTheme="minorEastAsia" w:eastAsiaTheme="minorEastAsia" w:hAnsiTheme="minorEastAsia" w:cs="ＭＳ 明朝"/>
                <w:color w:val="000000" w:themeColor="text1"/>
                <w:spacing w:val="1"/>
                <w:kern w:val="0"/>
                <w:sz w:val="18"/>
                <w:szCs w:val="18"/>
              </w:rPr>
            </w:pPr>
          </w:p>
        </w:tc>
        <w:tc>
          <w:tcPr>
            <w:tcW w:w="4233" w:type="dxa"/>
            <w:tcBorders>
              <w:top w:val="single" w:sz="4" w:space="0" w:color="auto"/>
              <w:left w:val="single" w:sz="4" w:space="0" w:color="auto"/>
              <w:bottom w:val="single" w:sz="4" w:space="0" w:color="auto"/>
              <w:right w:val="single" w:sz="4" w:space="0" w:color="auto"/>
            </w:tcBorders>
            <w:vAlign w:val="center"/>
            <w:hideMark/>
          </w:tcPr>
          <w:p w14:paraId="4221D6F8" w14:textId="77777777" w:rsidR="00307BD6" w:rsidRPr="00933310" w:rsidRDefault="00307BD6" w:rsidP="004673C0">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3段階目（※2）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2740CEBF" w14:textId="77777777" w:rsidR="00307BD6" w:rsidRPr="00933310" w:rsidRDefault="00307BD6" w:rsidP="004673C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5</w:t>
            </w:r>
          </w:p>
        </w:tc>
      </w:tr>
      <w:tr w:rsidR="00307BD6" w:rsidRPr="00123CE2" w14:paraId="1E7E9437" w14:textId="77777777" w:rsidTr="002E3DB7">
        <w:trPr>
          <w:trHeight w:val="397"/>
          <w:jc w:val="right"/>
        </w:trPr>
        <w:tc>
          <w:tcPr>
            <w:tcW w:w="2708" w:type="dxa"/>
            <w:vMerge/>
            <w:tcBorders>
              <w:top w:val="single" w:sz="4" w:space="0" w:color="auto"/>
              <w:left w:val="single" w:sz="4" w:space="0" w:color="auto"/>
              <w:bottom w:val="single" w:sz="4" w:space="0" w:color="auto"/>
              <w:right w:val="single" w:sz="4" w:space="0" w:color="auto"/>
            </w:tcBorders>
            <w:vAlign w:val="center"/>
            <w:hideMark/>
          </w:tcPr>
          <w:p w14:paraId="7C33FFD4" w14:textId="77777777" w:rsidR="00307BD6" w:rsidRPr="00933310" w:rsidRDefault="00307BD6" w:rsidP="004673C0">
            <w:pPr>
              <w:rPr>
                <w:rFonts w:asciiTheme="minorEastAsia" w:eastAsiaTheme="minorEastAsia" w:hAnsiTheme="minorEastAsia" w:cs="ＭＳ 明朝"/>
                <w:color w:val="000000" w:themeColor="text1"/>
                <w:spacing w:val="1"/>
                <w:kern w:val="0"/>
                <w:sz w:val="18"/>
                <w:szCs w:val="18"/>
              </w:rPr>
            </w:pPr>
          </w:p>
        </w:tc>
        <w:tc>
          <w:tcPr>
            <w:tcW w:w="4233" w:type="dxa"/>
            <w:tcBorders>
              <w:top w:val="single" w:sz="4" w:space="0" w:color="auto"/>
              <w:left w:val="single" w:sz="4" w:space="0" w:color="auto"/>
              <w:bottom w:val="single" w:sz="4" w:space="0" w:color="auto"/>
              <w:right w:val="single" w:sz="4" w:space="0" w:color="auto"/>
            </w:tcBorders>
            <w:vAlign w:val="center"/>
            <w:hideMark/>
          </w:tcPr>
          <w:p w14:paraId="71EA4FF0" w14:textId="77777777" w:rsidR="00307BD6" w:rsidRPr="00933310" w:rsidRDefault="00307BD6" w:rsidP="004673C0">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2段階目（※2）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509A7FE" w14:textId="77777777" w:rsidR="00307BD6" w:rsidRPr="00933310" w:rsidRDefault="00307BD6" w:rsidP="004673C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r w:rsidR="00307BD6" w:rsidRPr="00123CE2" w14:paraId="0E437DD2" w14:textId="77777777" w:rsidTr="002E3DB7">
        <w:trPr>
          <w:trHeight w:val="397"/>
          <w:jc w:val="right"/>
        </w:trPr>
        <w:tc>
          <w:tcPr>
            <w:tcW w:w="2708" w:type="dxa"/>
            <w:vMerge/>
            <w:tcBorders>
              <w:top w:val="single" w:sz="4" w:space="0" w:color="auto"/>
              <w:left w:val="single" w:sz="4" w:space="0" w:color="auto"/>
              <w:bottom w:val="single" w:sz="4" w:space="0" w:color="auto"/>
              <w:right w:val="single" w:sz="4" w:space="0" w:color="auto"/>
            </w:tcBorders>
            <w:vAlign w:val="center"/>
            <w:hideMark/>
          </w:tcPr>
          <w:p w14:paraId="7908CCC1" w14:textId="77777777" w:rsidR="00307BD6" w:rsidRPr="00933310" w:rsidRDefault="00307BD6" w:rsidP="004673C0">
            <w:pPr>
              <w:rPr>
                <w:rFonts w:asciiTheme="minorEastAsia" w:eastAsiaTheme="minorEastAsia" w:hAnsiTheme="minorEastAsia" w:cs="ＭＳ 明朝"/>
                <w:color w:val="000000" w:themeColor="text1"/>
                <w:spacing w:val="1"/>
                <w:kern w:val="0"/>
                <w:sz w:val="18"/>
                <w:szCs w:val="18"/>
              </w:rPr>
            </w:pPr>
          </w:p>
        </w:tc>
        <w:tc>
          <w:tcPr>
            <w:tcW w:w="4233" w:type="dxa"/>
            <w:tcBorders>
              <w:top w:val="single" w:sz="4" w:space="0" w:color="auto"/>
              <w:left w:val="single" w:sz="4" w:space="0" w:color="auto"/>
              <w:bottom w:val="single" w:sz="4" w:space="0" w:color="auto"/>
              <w:right w:val="single" w:sz="4" w:space="0" w:color="auto"/>
            </w:tcBorders>
            <w:vAlign w:val="center"/>
            <w:hideMark/>
          </w:tcPr>
          <w:p w14:paraId="61A412F4" w14:textId="77777777" w:rsidR="00307BD6" w:rsidRPr="00933310" w:rsidRDefault="00307BD6" w:rsidP="004673C0">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1段階目（※2）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6E780ACE" w14:textId="77777777" w:rsidR="00307BD6" w:rsidRPr="00933310" w:rsidRDefault="00307BD6" w:rsidP="004673C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307BD6" w:rsidRPr="00123CE2" w14:paraId="679780FE" w14:textId="77777777" w:rsidTr="002E3DB7">
        <w:trPr>
          <w:trHeight w:val="397"/>
          <w:jc w:val="right"/>
        </w:trPr>
        <w:tc>
          <w:tcPr>
            <w:tcW w:w="2708" w:type="dxa"/>
            <w:vMerge/>
            <w:tcBorders>
              <w:top w:val="single" w:sz="4" w:space="0" w:color="auto"/>
              <w:left w:val="single" w:sz="4" w:space="0" w:color="auto"/>
              <w:bottom w:val="single" w:sz="4" w:space="0" w:color="auto"/>
              <w:right w:val="single" w:sz="4" w:space="0" w:color="auto"/>
            </w:tcBorders>
            <w:vAlign w:val="center"/>
            <w:hideMark/>
          </w:tcPr>
          <w:p w14:paraId="4E3E93DD" w14:textId="77777777" w:rsidR="00307BD6" w:rsidRPr="00933310" w:rsidRDefault="00307BD6" w:rsidP="004673C0">
            <w:pPr>
              <w:rPr>
                <w:rFonts w:asciiTheme="minorEastAsia" w:eastAsiaTheme="minorEastAsia" w:hAnsiTheme="minorEastAsia" w:cs="ＭＳ 明朝"/>
                <w:color w:val="000000" w:themeColor="text1"/>
                <w:spacing w:val="1"/>
                <w:kern w:val="0"/>
                <w:sz w:val="18"/>
                <w:szCs w:val="18"/>
              </w:rPr>
            </w:pPr>
          </w:p>
        </w:tc>
        <w:tc>
          <w:tcPr>
            <w:tcW w:w="4233" w:type="dxa"/>
            <w:tcBorders>
              <w:top w:val="single" w:sz="4" w:space="0" w:color="auto"/>
              <w:left w:val="single" w:sz="4" w:space="0" w:color="auto"/>
              <w:bottom w:val="single" w:sz="4" w:space="0" w:color="auto"/>
              <w:right w:val="single" w:sz="4" w:space="0" w:color="auto"/>
            </w:tcBorders>
            <w:vAlign w:val="center"/>
            <w:hideMark/>
          </w:tcPr>
          <w:p w14:paraId="51BB766D" w14:textId="77777777" w:rsidR="00307BD6" w:rsidRPr="00933310" w:rsidRDefault="00307BD6" w:rsidP="004673C0">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行動計画策定（※</w:t>
            </w:r>
            <w:r w:rsidRPr="00933310">
              <w:rPr>
                <w:rFonts w:asciiTheme="minorEastAsia" w:eastAsiaTheme="minorEastAsia" w:hAnsiTheme="minorEastAsia" w:cs="ＭＳ 明朝"/>
                <w:color w:val="000000" w:themeColor="text1"/>
                <w:spacing w:val="1"/>
                <w:kern w:val="0"/>
                <w:sz w:val="18"/>
                <w:szCs w:val="18"/>
              </w:rPr>
              <w:t>3）</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FBB1814" w14:textId="77777777" w:rsidR="00307BD6" w:rsidRPr="00933310" w:rsidRDefault="00307BD6" w:rsidP="004673C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1</w:t>
            </w:r>
          </w:p>
        </w:tc>
      </w:tr>
      <w:tr w:rsidR="00307BD6" w:rsidRPr="00123CE2" w14:paraId="563EC268" w14:textId="77777777" w:rsidTr="002E3DB7">
        <w:trPr>
          <w:trHeight w:val="397"/>
          <w:jc w:val="right"/>
        </w:trPr>
        <w:tc>
          <w:tcPr>
            <w:tcW w:w="2708" w:type="dxa"/>
            <w:vMerge w:val="restart"/>
            <w:tcBorders>
              <w:top w:val="single" w:sz="4" w:space="0" w:color="auto"/>
              <w:left w:val="single" w:sz="4" w:space="0" w:color="auto"/>
              <w:right w:val="single" w:sz="4" w:space="0" w:color="auto"/>
            </w:tcBorders>
            <w:vAlign w:val="center"/>
            <w:hideMark/>
          </w:tcPr>
          <w:p w14:paraId="3A3C8649" w14:textId="77777777" w:rsidR="00307BD6" w:rsidRPr="00933310" w:rsidRDefault="00307BD6" w:rsidP="004673C0">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次世代法に基づく認定（くるみん認定企業・トライくるみん認定企業・プラチナくるみん認定企業）</w:t>
            </w:r>
          </w:p>
        </w:tc>
        <w:tc>
          <w:tcPr>
            <w:tcW w:w="4233" w:type="dxa"/>
            <w:tcBorders>
              <w:top w:val="single" w:sz="4" w:space="0" w:color="auto"/>
              <w:left w:val="single" w:sz="4" w:space="0" w:color="auto"/>
              <w:bottom w:val="single" w:sz="4" w:space="0" w:color="auto"/>
              <w:right w:val="single" w:sz="4" w:space="0" w:color="auto"/>
            </w:tcBorders>
            <w:vAlign w:val="center"/>
            <w:hideMark/>
          </w:tcPr>
          <w:p w14:paraId="3EF87B95" w14:textId="77777777" w:rsidR="00307BD6" w:rsidRPr="00933310" w:rsidRDefault="00307BD6" w:rsidP="004673C0">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プラチナくるみん（※</w:t>
            </w:r>
            <w:r w:rsidRPr="00933310">
              <w:rPr>
                <w:rFonts w:asciiTheme="minorEastAsia" w:eastAsiaTheme="minorEastAsia" w:hAnsiTheme="minorEastAsia" w:cs="ＭＳ 明朝"/>
                <w:color w:val="000000" w:themeColor="text1"/>
                <w:spacing w:val="1"/>
                <w:kern w:val="0"/>
                <w:sz w:val="18"/>
                <w:szCs w:val="18"/>
              </w:rPr>
              <w:t>4）</w:t>
            </w:r>
          </w:p>
        </w:tc>
        <w:tc>
          <w:tcPr>
            <w:tcW w:w="1427" w:type="dxa"/>
            <w:tcBorders>
              <w:top w:val="single" w:sz="4" w:space="0" w:color="auto"/>
              <w:left w:val="single" w:sz="4" w:space="0" w:color="auto"/>
              <w:bottom w:val="single" w:sz="4" w:space="0" w:color="auto"/>
              <w:right w:val="single" w:sz="4" w:space="0" w:color="auto"/>
            </w:tcBorders>
            <w:vAlign w:val="center"/>
            <w:hideMark/>
          </w:tcPr>
          <w:p w14:paraId="5DA9CD88" w14:textId="77777777" w:rsidR="00307BD6" w:rsidRPr="00933310" w:rsidRDefault="00307BD6" w:rsidP="004673C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p>
        </w:tc>
      </w:tr>
      <w:tr w:rsidR="00307BD6" w:rsidRPr="00123CE2" w14:paraId="3829CFF3" w14:textId="77777777" w:rsidTr="002E3DB7">
        <w:trPr>
          <w:trHeight w:val="397"/>
          <w:jc w:val="right"/>
        </w:trPr>
        <w:tc>
          <w:tcPr>
            <w:tcW w:w="2708" w:type="dxa"/>
            <w:vMerge/>
            <w:tcBorders>
              <w:left w:val="single" w:sz="4" w:space="0" w:color="auto"/>
              <w:right w:val="single" w:sz="4" w:space="0" w:color="auto"/>
            </w:tcBorders>
            <w:vAlign w:val="center"/>
            <w:hideMark/>
          </w:tcPr>
          <w:p w14:paraId="40B4EE1E" w14:textId="77777777" w:rsidR="00307BD6" w:rsidRPr="00933310" w:rsidRDefault="00307BD6" w:rsidP="004673C0">
            <w:pPr>
              <w:rPr>
                <w:rFonts w:asciiTheme="minorEastAsia" w:eastAsiaTheme="minorEastAsia" w:hAnsiTheme="minorEastAsia" w:cs="ＭＳ 明朝"/>
                <w:color w:val="000000" w:themeColor="text1"/>
                <w:spacing w:val="1"/>
                <w:kern w:val="0"/>
                <w:sz w:val="18"/>
                <w:szCs w:val="18"/>
              </w:rPr>
            </w:pPr>
          </w:p>
        </w:tc>
        <w:tc>
          <w:tcPr>
            <w:tcW w:w="4233" w:type="dxa"/>
            <w:tcBorders>
              <w:top w:val="single" w:sz="4" w:space="0" w:color="auto"/>
              <w:left w:val="single" w:sz="4" w:space="0" w:color="auto"/>
              <w:bottom w:val="single" w:sz="4" w:space="0" w:color="auto"/>
              <w:right w:val="single" w:sz="4" w:space="0" w:color="auto"/>
            </w:tcBorders>
            <w:vAlign w:val="center"/>
            <w:hideMark/>
          </w:tcPr>
          <w:p w14:paraId="781FC2AC" w14:textId="77777777" w:rsidR="00307BD6" w:rsidRPr="00933310" w:rsidRDefault="00307BD6" w:rsidP="004673C0">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くるみん（令和</w:t>
            </w:r>
            <w:r w:rsidRPr="00933310">
              <w:rPr>
                <w:rFonts w:asciiTheme="minorEastAsia" w:eastAsiaTheme="minorEastAsia" w:hAnsiTheme="minorEastAsia" w:cs="ＭＳ 明朝"/>
                <w:color w:val="000000" w:themeColor="text1"/>
                <w:spacing w:val="1"/>
                <w:kern w:val="0"/>
                <w:sz w:val="18"/>
                <w:szCs w:val="18"/>
              </w:rPr>
              <w:t>4年4月1日以降の基準）（※5）</w:t>
            </w:r>
          </w:p>
        </w:tc>
        <w:tc>
          <w:tcPr>
            <w:tcW w:w="1427" w:type="dxa"/>
            <w:tcBorders>
              <w:top w:val="single" w:sz="4" w:space="0" w:color="auto"/>
              <w:left w:val="single" w:sz="4" w:space="0" w:color="auto"/>
              <w:bottom w:val="single" w:sz="4" w:space="0" w:color="auto"/>
              <w:right w:val="single" w:sz="4" w:space="0" w:color="auto"/>
            </w:tcBorders>
            <w:vAlign w:val="center"/>
            <w:hideMark/>
          </w:tcPr>
          <w:p w14:paraId="757C2F27" w14:textId="77777777" w:rsidR="00307BD6" w:rsidRPr="00933310" w:rsidRDefault="00307BD6" w:rsidP="004673C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r w:rsidR="00307BD6" w:rsidRPr="00123CE2" w14:paraId="64F91768" w14:textId="77777777" w:rsidTr="002E3DB7">
        <w:trPr>
          <w:trHeight w:val="397"/>
          <w:jc w:val="right"/>
        </w:trPr>
        <w:tc>
          <w:tcPr>
            <w:tcW w:w="2708" w:type="dxa"/>
            <w:vMerge/>
            <w:tcBorders>
              <w:left w:val="single" w:sz="4" w:space="0" w:color="auto"/>
              <w:right w:val="single" w:sz="4" w:space="0" w:color="auto"/>
            </w:tcBorders>
            <w:vAlign w:val="center"/>
            <w:hideMark/>
          </w:tcPr>
          <w:p w14:paraId="371B5C98" w14:textId="77777777" w:rsidR="00307BD6" w:rsidRPr="00933310" w:rsidRDefault="00307BD6" w:rsidP="004673C0">
            <w:pPr>
              <w:rPr>
                <w:rFonts w:asciiTheme="minorEastAsia" w:eastAsiaTheme="minorEastAsia" w:hAnsiTheme="minorEastAsia" w:cs="ＭＳ 明朝"/>
                <w:color w:val="000000" w:themeColor="text1"/>
                <w:spacing w:val="1"/>
                <w:kern w:val="0"/>
                <w:sz w:val="18"/>
                <w:szCs w:val="18"/>
              </w:rPr>
            </w:pPr>
          </w:p>
        </w:tc>
        <w:tc>
          <w:tcPr>
            <w:tcW w:w="4233" w:type="dxa"/>
            <w:tcBorders>
              <w:top w:val="single" w:sz="4" w:space="0" w:color="auto"/>
              <w:left w:val="single" w:sz="4" w:space="0" w:color="auto"/>
              <w:bottom w:val="single" w:sz="4" w:space="0" w:color="auto"/>
              <w:right w:val="single" w:sz="4" w:space="0" w:color="auto"/>
            </w:tcBorders>
            <w:vAlign w:val="center"/>
            <w:hideMark/>
          </w:tcPr>
          <w:p w14:paraId="2FBBF95A" w14:textId="77777777" w:rsidR="00307BD6" w:rsidRPr="00933310" w:rsidRDefault="00307BD6" w:rsidP="004673C0">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29年4月1日～令和4年3月31日までの基準）（※6）</w:t>
            </w:r>
          </w:p>
        </w:tc>
        <w:tc>
          <w:tcPr>
            <w:tcW w:w="1427" w:type="dxa"/>
            <w:tcBorders>
              <w:top w:val="single" w:sz="4" w:space="0" w:color="auto"/>
              <w:left w:val="single" w:sz="4" w:space="0" w:color="auto"/>
              <w:bottom w:val="single" w:sz="4" w:space="0" w:color="auto"/>
              <w:right w:val="single" w:sz="4" w:space="0" w:color="auto"/>
            </w:tcBorders>
            <w:vAlign w:val="center"/>
            <w:hideMark/>
          </w:tcPr>
          <w:p w14:paraId="5959CC22" w14:textId="77777777" w:rsidR="00307BD6" w:rsidRPr="00933310" w:rsidRDefault="00307BD6" w:rsidP="004673C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307BD6" w:rsidRPr="00123CE2" w14:paraId="6A461616" w14:textId="77777777" w:rsidTr="002E3DB7">
        <w:trPr>
          <w:trHeight w:val="397"/>
          <w:jc w:val="right"/>
        </w:trPr>
        <w:tc>
          <w:tcPr>
            <w:tcW w:w="2708" w:type="dxa"/>
            <w:vMerge/>
            <w:tcBorders>
              <w:left w:val="single" w:sz="4" w:space="0" w:color="auto"/>
              <w:right w:val="single" w:sz="4" w:space="0" w:color="auto"/>
            </w:tcBorders>
            <w:vAlign w:val="center"/>
          </w:tcPr>
          <w:p w14:paraId="4303CF91" w14:textId="77777777" w:rsidR="00307BD6" w:rsidRPr="00933310" w:rsidRDefault="00307BD6" w:rsidP="004673C0">
            <w:pPr>
              <w:rPr>
                <w:rFonts w:asciiTheme="minorEastAsia" w:eastAsiaTheme="minorEastAsia" w:hAnsiTheme="minorEastAsia" w:cs="ＭＳ 明朝"/>
                <w:color w:val="000000" w:themeColor="text1"/>
                <w:spacing w:val="1"/>
                <w:kern w:val="0"/>
                <w:sz w:val="18"/>
                <w:szCs w:val="18"/>
              </w:rPr>
            </w:pPr>
          </w:p>
        </w:tc>
        <w:tc>
          <w:tcPr>
            <w:tcW w:w="4233" w:type="dxa"/>
            <w:tcBorders>
              <w:top w:val="single" w:sz="4" w:space="0" w:color="auto"/>
              <w:left w:val="single" w:sz="4" w:space="0" w:color="auto"/>
              <w:bottom w:val="single" w:sz="4" w:space="0" w:color="auto"/>
              <w:right w:val="single" w:sz="4" w:space="0" w:color="auto"/>
            </w:tcBorders>
            <w:vAlign w:val="center"/>
          </w:tcPr>
          <w:p w14:paraId="043EBEE7" w14:textId="77777777" w:rsidR="00307BD6" w:rsidRPr="00933310" w:rsidRDefault="00307BD6" w:rsidP="004673C0">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トライくるみん（※</w:t>
            </w:r>
            <w:r w:rsidRPr="00933310">
              <w:rPr>
                <w:rFonts w:asciiTheme="minorEastAsia" w:eastAsiaTheme="minorEastAsia" w:hAnsiTheme="minorEastAsia" w:cs="ＭＳ 明朝"/>
                <w:color w:val="000000" w:themeColor="text1"/>
                <w:spacing w:val="1"/>
                <w:kern w:val="0"/>
                <w:sz w:val="18"/>
                <w:szCs w:val="18"/>
              </w:rPr>
              <w:t>7）</w:t>
            </w:r>
          </w:p>
        </w:tc>
        <w:tc>
          <w:tcPr>
            <w:tcW w:w="1427" w:type="dxa"/>
            <w:tcBorders>
              <w:top w:val="single" w:sz="4" w:space="0" w:color="auto"/>
              <w:left w:val="single" w:sz="4" w:space="0" w:color="auto"/>
              <w:bottom w:val="single" w:sz="4" w:space="0" w:color="auto"/>
              <w:right w:val="single" w:sz="4" w:space="0" w:color="auto"/>
            </w:tcBorders>
            <w:vAlign w:val="center"/>
          </w:tcPr>
          <w:p w14:paraId="762E537F" w14:textId="77777777" w:rsidR="00307BD6" w:rsidRPr="00933310" w:rsidRDefault="00307BD6" w:rsidP="004673C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307BD6" w:rsidRPr="00123CE2" w14:paraId="2BEA12DB" w14:textId="77777777" w:rsidTr="002E3DB7">
        <w:trPr>
          <w:trHeight w:val="397"/>
          <w:jc w:val="right"/>
        </w:trPr>
        <w:tc>
          <w:tcPr>
            <w:tcW w:w="2708" w:type="dxa"/>
            <w:vMerge/>
            <w:tcBorders>
              <w:left w:val="single" w:sz="4" w:space="0" w:color="auto"/>
              <w:bottom w:val="single" w:sz="4" w:space="0" w:color="auto"/>
              <w:right w:val="single" w:sz="4" w:space="0" w:color="auto"/>
            </w:tcBorders>
            <w:vAlign w:val="center"/>
          </w:tcPr>
          <w:p w14:paraId="1DCA3A03" w14:textId="77777777" w:rsidR="00307BD6" w:rsidRPr="00933310" w:rsidRDefault="00307BD6" w:rsidP="004673C0">
            <w:pPr>
              <w:rPr>
                <w:rFonts w:asciiTheme="minorEastAsia" w:eastAsiaTheme="minorEastAsia" w:hAnsiTheme="minorEastAsia" w:cs="ＭＳ 明朝"/>
                <w:color w:val="000000" w:themeColor="text1"/>
                <w:spacing w:val="1"/>
                <w:kern w:val="0"/>
                <w:sz w:val="18"/>
                <w:szCs w:val="18"/>
              </w:rPr>
            </w:pPr>
          </w:p>
        </w:tc>
        <w:tc>
          <w:tcPr>
            <w:tcW w:w="4233" w:type="dxa"/>
            <w:tcBorders>
              <w:top w:val="single" w:sz="4" w:space="0" w:color="auto"/>
              <w:left w:val="single" w:sz="4" w:space="0" w:color="auto"/>
              <w:bottom w:val="single" w:sz="4" w:space="0" w:color="auto"/>
              <w:right w:val="single" w:sz="4" w:space="0" w:color="auto"/>
            </w:tcBorders>
            <w:vAlign w:val="center"/>
          </w:tcPr>
          <w:p w14:paraId="72204DC4" w14:textId="77777777" w:rsidR="00307BD6" w:rsidRPr="00933310" w:rsidRDefault="00307BD6" w:rsidP="004673C0">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29年3月31日までの基準）（※8）</w:t>
            </w:r>
          </w:p>
        </w:tc>
        <w:tc>
          <w:tcPr>
            <w:tcW w:w="1427" w:type="dxa"/>
            <w:tcBorders>
              <w:top w:val="single" w:sz="4" w:space="0" w:color="auto"/>
              <w:left w:val="single" w:sz="4" w:space="0" w:color="auto"/>
              <w:bottom w:val="single" w:sz="4" w:space="0" w:color="auto"/>
              <w:right w:val="single" w:sz="4" w:space="0" w:color="auto"/>
            </w:tcBorders>
            <w:vAlign w:val="center"/>
          </w:tcPr>
          <w:p w14:paraId="5C545FBF" w14:textId="77777777" w:rsidR="00307BD6" w:rsidRPr="00933310" w:rsidRDefault="00307BD6" w:rsidP="004673C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2</w:t>
            </w:r>
          </w:p>
        </w:tc>
      </w:tr>
      <w:tr w:rsidR="00307BD6" w:rsidRPr="00123CE2" w14:paraId="7EA115F7" w14:textId="77777777" w:rsidTr="002E3DB7">
        <w:trPr>
          <w:trHeight w:val="397"/>
          <w:jc w:val="right"/>
        </w:trPr>
        <w:tc>
          <w:tcPr>
            <w:tcW w:w="6941" w:type="dxa"/>
            <w:gridSpan w:val="2"/>
            <w:tcBorders>
              <w:top w:val="single" w:sz="4" w:space="0" w:color="auto"/>
              <w:left w:val="single" w:sz="4" w:space="0" w:color="auto"/>
              <w:bottom w:val="single" w:sz="4" w:space="0" w:color="auto"/>
              <w:right w:val="single" w:sz="4" w:space="0" w:color="auto"/>
            </w:tcBorders>
            <w:vAlign w:val="center"/>
            <w:hideMark/>
          </w:tcPr>
          <w:p w14:paraId="4DE227AF" w14:textId="77777777" w:rsidR="00307BD6" w:rsidRPr="00933310" w:rsidRDefault="00307BD6" w:rsidP="004673C0">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若者雇用促進法に基づく認定（ユースエール認定企業）</w:t>
            </w:r>
          </w:p>
        </w:tc>
        <w:tc>
          <w:tcPr>
            <w:tcW w:w="1427" w:type="dxa"/>
            <w:tcBorders>
              <w:top w:val="single" w:sz="4" w:space="0" w:color="auto"/>
              <w:left w:val="single" w:sz="4" w:space="0" w:color="auto"/>
              <w:bottom w:val="single" w:sz="4" w:space="0" w:color="auto"/>
              <w:right w:val="single" w:sz="4" w:space="0" w:color="auto"/>
            </w:tcBorders>
            <w:vAlign w:val="center"/>
            <w:hideMark/>
          </w:tcPr>
          <w:p w14:paraId="78195364" w14:textId="77777777" w:rsidR="00307BD6" w:rsidRPr="00933310" w:rsidRDefault="00307BD6" w:rsidP="004673C0">
            <w:pPr>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bl>
    <w:p w14:paraId="1D436C24" w14:textId="77777777" w:rsidR="00307BD6" w:rsidRDefault="00307BD6" w:rsidP="005E07C0">
      <w:pPr>
        <w:pStyle w:val="a3"/>
        <w:ind w:leftChars="404" w:left="848" w:firstLineChars="100" w:firstLine="212"/>
        <w:rPr>
          <w:rFonts w:ascii="ＭＳ 明朝" w:hAnsi="ＭＳ 明朝" w:cs="ＭＳ Ｐゴシック"/>
        </w:rPr>
      </w:pPr>
    </w:p>
    <w:p w14:paraId="76A2A9BA" w14:textId="77777777" w:rsidR="00307BD6" w:rsidRDefault="00307BD6" w:rsidP="005E07C0">
      <w:pPr>
        <w:pStyle w:val="a3"/>
        <w:ind w:leftChars="404" w:left="848" w:firstLineChars="100" w:firstLine="212"/>
        <w:rPr>
          <w:rFonts w:ascii="ＭＳ 明朝" w:hAnsi="ＭＳ 明朝" w:cs="ＭＳ Ｐゴシック"/>
        </w:rPr>
      </w:pPr>
    </w:p>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6"/>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8" w:name="_Toc164995312"/>
      <w:r>
        <w:rPr>
          <w:rFonts w:hint="eastAsia"/>
        </w:rPr>
        <w:lastRenderedPageBreak/>
        <w:t xml:space="preserve">（様　式　</w:t>
      </w:r>
      <w:r>
        <w:rPr>
          <w:rFonts w:hint="eastAsia"/>
        </w:rPr>
        <w:t>1</w:t>
      </w:r>
      <w:r>
        <w:rPr>
          <w:rFonts w:hint="eastAsia"/>
        </w:rPr>
        <w:t>）</w:t>
      </w:r>
      <w:bookmarkEnd w:id="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2B334FE1" w:rsidR="007F4CAD" w:rsidRDefault="007F4CAD">
      <w:pPr>
        <w:rPr>
          <w:rFonts w:ascii="ＭＳ 明朝" w:hAnsi="ＭＳ 明朝"/>
          <w:szCs w:val="21"/>
        </w:rPr>
      </w:pPr>
      <w:r>
        <w:rPr>
          <w:rFonts w:ascii="ＭＳ 明朝" w:hAnsi="ＭＳ 明朝" w:hint="eastAsia"/>
          <w:szCs w:val="21"/>
        </w:rPr>
        <w:t>独立行政法人情報処理推進機</w:t>
      </w:r>
      <w:r w:rsidRPr="00C50175">
        <w:rPr>
          <w:rFonts w:ascii="ＭＳ 明朝" w:hAnsi="ＭＳ 明朝" w:hint="eastAsia"/>
          <w:szCs w:val="21"/>
        </w:rPr>
        <w:t>構</w:t>
      </w:r>
      <w:r w:rsidR="009C7884">
        <w:rPr>
          <w:rFonts w:ascii="ＭＳ 明朝" w:hAnsi="ＭＳ 明朝" w:hint="eastAsia"/>
          <w:szCs w:val="21"/>
        </w:rPr>
        <w:t xml:space="preserve">　経営企画センター</w:t>
      </w:r>
      <w:r w:rsidRPr="00C50175">
        <w:rPr>
          <w:rFonts w:ascii="ＭＳ 明朝" w:hAnsi="ＭＳ 明朝" w:hint="eastAsia"/>
          <w:szCs w:val="21"/>
        </w:rPr>
        <w:t xml:space="preserve">　</w:t>
      </w:r>
      <w:r w:rsidR="00C50175" w:rsidRPr="002E3DB7">
        <w:rPr>
          <w:rFonts w:ascii="ＭＳ 明朝" w:hAnsi="ＭＳ 明朝" w:hint="eastAsia"/>
          <w:szCs w:val="21"/>
        </w:rPr>
        <w:t>国際・産業調査部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8A2A04">
        <w:rPr>
          <w:rFonts w:ascii="ＭＳ 明朝" w:hAnsi="ＭＳ 明朝" w:cs="ＭＳ 明朝" w:hint="eastAsia"/>
          <w:spacing w:val="118"/>
          <w:kern w:val="0"/>
          <w:sz w:val="32"/>
          <w:szCs w:val="32"/>
          <w:fitText w:val="1432" w:id="-874838519"/>
        </w:rPr>
        <w:t>質問</w:t>
      </w:r>
      <w:r w:rsidRPr="008A2A04">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6A8C4639"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C50175" w:rsidRPr="00BD2A78">
        <w:rPr>
          <w:rFonts w:asciiTheme="minorEastAsia" w:eastAsiaTheme="minorEastAsia" w:hAnsiTheme="minorEastAsia" w:hint="eastAsia"/>
          <w:color w:val="000000" w:themeColor="text1"/>
        </w:rPr>
        <w:t>デジタルエコシステム等に係る国際戦略（欧州）支援等業務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9" w:name="_（様式3）"/>
      <w:bookmarkEnd w:id="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510C2AD"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C50175" w:rsidRPr="00BD2A78">
        <w:rPr>
          <w:rFonts w:asciiTheme="minorEastAsia" w:eastAsiaTheme="minorEastAsia" w:hAnsiTheme="minorEastAsia" w:hint="eastAsia"/>
          <w:color w:val="000000" w:themeColor="text1"/>
        </w:rPr>
        <w:t>デジタルエコシステム等に係る国際戦略（欧州）支援等業務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043ECA81" w14:textId="77777777" w:rsidR="00ED1E22" w:rsidRDefault="00ED1E22" w:rsidP="00ED1E22">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0" w:name="_Hlk34725076"/>
      <w:r w:rsidRPr="008178BF">
        <w:rPr>
          <w:rFonts w:ascii="ＭＳ 明朝" w:hAnsi="ＭＳ 明朝" w:hint="eastAsia"/>
          <w:color w:val="000000" w:themeColor="text1"/>
        </w:rPr>
        <w:t>（※　下記件名に係る費用の総価を記載すること）</w:t>
      </w:r>
      <w:bookmarkEnd w:id="10"/>
    </w:p>
    <w:p w14:paraId="7DF912AB" w14:textId="77777777" w:rsidR="007F4CAD" w:rsidRDefault="007F4CAD">
      <w:pPr>
        <w:jc w:val="center"/>
        <w:rPr>
          <w:rFonts w:ascii="ＭＳ 明朝" w:hAnsi="ＭＳ 明朝"/>
        </w:rPr>
      </w:pPr>
    </w:p>
    <w:p w14:paraId="7DF912AC" w14:textId="5AC259A4"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C50175" w:rsidRPr="00BD2A78">
        <w:rPr>
          <w:rFonts w:asciiTheme="minorEastAsia" w:eastAsiaTheme="minorEastAsia" w:hAnsiTheme="minorEastAsia" w:hint="eastAsia"/>
          <w:color w:val="000000" w:themeColor="text1"/>
        </w:rPr>
        <w:t>デジタルエコシステム等に係る国際戦略（欧州）支援等業務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1" w:name="_Toc311216238"/>
      <w:bookmarkStart w:id="12" w:name="_Toc268880064"/>
      <w:bookmarkStart w:id="1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1"/>
      <w:r w:rsidR="00403201">
        <w:rPr>
          <w:rFonts w:hint="eastAsia"/>
        </w:rPr>
        <w:t xml:space="preserve">　</w:t>
      </w:r>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2FEA7E19"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C50175" w:rsidRPr="00BD2A78">
        <w:rPr>
          <w:rFonts w:asciiTheme="minorEastAsia" w:eastAsiaTheme="minorEastAsia" w:hAnsiTheme="minorEastAsia" w:hint="eastAsia"/>
          <w:color w:val="000000" w:themeColor="text1"/>
        </w:rPr>
        <w:t>デジタルエコシステム等に係る国際戦略（欧州）支援等業務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51F455EE" w:rsidR="007F4CAD" w:rsidRDefault="00C50175">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259164ED" w:rsidR="007F4CAD" w:rsidRDefault="00C50175">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14" w:name="_Hlk3393383"/>
            <w:r w:rsidRPr="00FB4977">
              <w:rPr>
                <w:rFonts w:ascii="ＭＳ 明朝" w:hAnsi="ＭＳ 明朝" w:hint="eastAsia"/>
              </w:rPr>
              <w:t>⑤</w:t>
            </w:r>
          </w:p>
        </w:tc>
        <w:tc>
          <w:tcPr>
            <w:tcW w:w="2435" w:type="dxa"/>
            <w:vAlign w:val="center"/>
          </w:tcPr>
          <w:p w14:paraId="7DF912E8" w14:textId="4FAE88AB"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14"/>
    <w:p w14:paraId="7DF912F9" w14:textId="32C5C8B8" w:rsidR="007F4CAD" w:rsidRPr="00791E54" w:rsidRDefault="007F4CAD">
      <w:pPr>
        <w:rPr>
          <w:rFonts w:ascii="ＭＳ 明朝" w:hAnsi="ＭＳ 明朝"/>
        </w:rPr>
      </w:pPr>
      <w:r w:rsidRPr="00791E54">
        <w:rPr>
          <w:rFonts w:ascii="ＭＳ 明朝" w:hAnsi="ＭＳ 明朝" w:hint="eastAsia"/>
        </w:rPr>
        <w:t xml:space="preserve">　</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0EEDBBFF" w:rsidR="00403201" w:rsidRPr="00C50175" w:rsidRDefault="00403201" w:rsidP="00403201">
      <w:pPr>
        <w:rPr>
          <w:rFonts w:ascii="ＭＳ 明朝" w:hAnsi="ＭＳ 明朝"/>
          <w:u w:val="single"/>
        </w:rPr>
      </w:pPr>
      <w:r w:rsidRPr="008445AA">
        <w:rPr>
          <w:rFonts w:ascii="ＭＳ 明朝" w:hAnsi="ＭＳ 明朝" w:hint="eastAsia"/>
          <w:u w:val="single"/>
        </w:rPr>
        <w:t>件　名</w:t>
      </w:r>
      <w:r w:rsidRPr="00C50175">
        <w:rPr>
          <w:rFonts w:ascii="ＭＳ 明朝" w:hAnsi="ＭＳ 明朝" w:hint="eastAsia"/>
          <w:u w:val="single"/>
        </w:rPr>
        <w:t xml:space="preserve">　「</w:t>
      </w:r>
      <w:r w:rsidR="00C50175" w:rsidRPr="002E3DB7">
        <w:rPr>
          <w:rFonts w:asciiTheme="minorEastAsia" w:eastAsiaTheme="minorEastAsia" w:hAnsiTheme="minorEastAsia" w:hint="eastAsia"/>
          <w:color w:val="000000" w:themeColor="text1"/>
          <w:u w:val="single"/>
        </w:rPr>
        <w:t>デジタルエコシステム等に係る国際戦略（欧州）支援等業務</w:t>
      </w:r>
      <w:r w:rsidRPr="00C50175">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4CE8F4DC"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4C51A1">
        <w:rPr>
          <w:rFonts w:ascii="ＭＳ 明朝" w:hAnsi="ＭＳ 明朝" w:hint="eastAsia"/>
        </w:rPr>
        <w:t>経営企画センター　国際・産業調査部</w:t>
      </w:r>
    </w:p>
    <w:p w14:paraId="64F117AD" w14:textId="77777777" w:rsidR="004C51A1" w:rsidRDefault="004C51A1" w:rsidP="00403201">
      <w:pPr>
        <w:jc w:val="right"/>
        <w:rPr>
          <w:rFonts w:ascii="ＭＳ 明朝" w:hAnsi="ＭＳ 明朝"/>
        </w:rPr>
      </w:pP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5"/>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2BA6" w14:textId="77777777" w:rsidR="00064319" w:rsidRDefault="00064319">
      <w:r>
        <w:separator/>
      </w:r>
    </w:p>
  </w:endnote>
  <w:endnote w:type="continuationSeparator" w:id="0">
    <w:p w14:paraId="1668420A" w14:textId="77777777" w:rsidR="00064319" w:rsidRDefault="00064319">
      <w:r>
        <w:continuationSeparator/>
      </w:r>
    </w:p>
  </w:endnote>
  <w:endnote w:type="continuationNotice" w:id="1">
    <w:p w14:paraId="5B894403" w14:textId="77777777" w:rsidR="00116F36" w:rsidRDefault="00116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3DD7" w14:textId="77777777" w:rsidR="00064319" w:rsidRDefault="00064319">
      <w:r>
        <w:separator/>
      </w:r>
    </w:p>
  </w:footnote>
  <w:footnote w:type="continuationSeparator" w:id="0">
    <w:p w14:paraId="70D47BD2" w14:textId="77777777" w:rsidR="00064319" w:rsidRDefault="00064319">
      <w:r>
        <w:continuationSeparator/>
      </w:r>
    </w:p>
  </w:footnote>
  <w:footnote w:type="continuationNotice" w:id="1">
    <w:p w14:paraId="4AAD2D48" w14:textId="77777777" w:rsidR="00116F36" w:rsidRDefault="00116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12C0772"/>
    <w:multiLevelType w:val="hybridMultilevel"/>
    <w:tmpl w:val="AAB4351C"/>
    <w:lvl w:ilvl="0" w:tplc="3620D2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81E63C9"/>
    <w:multiLevelType w:val="hybridMultilevel"/>
    <w:tmpl w:val="B7F016D8"/>
    <w:lvl w:ilvl="0" w:tplc="9C224454">
      <w:start w:val="1"/>
      <w:numFmt w:val="upperLetter"/>
      <w:lvlText w:val="%1."/>
      <w:lvlJc w:val="left"/>
      <w:pPr>
        <w:ind w:left="860" w:hanging="440"/>
      </w:pPr>
      <w:rPr>
        <w:rFonts w:ascii="ＭＳ ゴシック" w:eastAsia="ＭＳ ゴシック" w:hAnsi="ＭＳ ゴシック" w:cs="Times New Roman"/>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3" w15:restartNumberingAfterBreak="0">
    <w:nsid w:val="1EF131CF"/>
    <w:multiLevelType w:val="hybridMultilevel"/>
    <w:tmpl w:val="3A44C4B6"/>
    <w:lvl w:ilvl="0" w:tplc="3620D2E8">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4"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D006872"/>
    <w:multiLevelType w:val="hybridMultilevel"/>
    <w:tmpl w:val="61C08D5A"/>
    <w:lvl w:ilvl="0" w:tplc="3620D2E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7" w15:restartNumberingAfterBreak="0">
    <w:nsid w:val="3DC6117B"/>
    <w:multiLevelType w:val="hybridMultilevel"/>
    <w:tmpl w:val="8EB8C6D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C87266"/>
    <w:multiLevelType w:val="hybridMultilevel"/>
    <w:tmpl w:val="26CE3498"/>
    <w:lvl w:ilvl="0" w:tplc="3620D2E8">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5186592"/>
    <w:multiLevelType w:val="hybridMultilevel"/>
    <w:tmpl w:val="E114709A"/>
    <w:lvl w:ilvl="0" w:tplc="3620D2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7750DEB"/>
    <w:multiLevelType w:val="hybridMultilevel"/>
    <w:tmpl w:val="13CCFFFA"/>
    <w:lvl w:ilvl="0" w:tplc="FFFFFFFF">
      <w:start w:val="1"/>
      <w:numFmt w:val="decimal"/>
      <w:lvlText w:val="(%1)"/>
      <w:lvlJc w:val="left"/>
      <w:pPr>
        <w:ind w:left="545" w:hanging="440"/>
      </w:pPr>
      <w:rPr>
        <w:rFonts w:hint="eastAsia"/>
      </w:rPr>
    </w:lvl>
    <w:lvl w:ilvl="1" w:tplc="FFFFFFFF" w:tentative="1">
      <w:start w:val="1"/>
      <w:numFmt w:val="aiueoFullWidth"/>
      <w:lvlText w:val="(%2)"/>
      <w:lvlJc w:val="left"/>
      <w:pPr>
        <w:ind w:left="985" w:hanging="440"/>
      </w:pPr>
    </w:lvl>
    <w:lvl w:ilvl="2" w:tplc="FFFFFFFF" w:tentative="1">
      <w:start w:val="1"/>
      <w:numFmt w:val="decimalEnclosedCircle"/>
      <w:lvlText w:val="%3"/>
      <w:lvlJc w:val="left"/>
      <w:pPr>
        <w:ind w:left="1425" w:hanging="440"/>
      </w:pPr>
    </w:lvl>
    <w:lvl w:ilvl="3" w:tplc="FFFFFFFF" w:tentative="1">
      <w:start w:val="1"/>
      <w:numFmt w:val="decimal"/>
      <w:lvlText w:val="%4."/>
      <w:lvlJc w:val="left"/>
      <w:pPr>
        <w:ind w:left="1865" w:hanging="440"/>
      </w:pPr>
    </w:lvl>
    <w:lvl w:ilvl="4" w:tplc="FFFFFFFF" w:tentative="1">
      <w:start w:val="1"/>
      <w:numFmt w:val="aiueoFullWidth"/>
      <w:lvlText w:val="(%5)"/>
      <w:lvlJc w:val="left"/>
      <w:pPr>
        <w:ind w:left="2305" w:hanging="440"/>
      </w:pPr>
    </w:lvl>
    <w:lvl w:ilvl="5" w:tplc="FFFFFFFF" w:tentative="1">
      <w:start w:val="1"/>
      <w:numFmt w:val="decimalEnclosedCircle"/>
      <w:lvlText w:val="%6"/>
      <w:lvlJc w:val="left"/>
      <w:pPr>
        <w:ind w:left="2745" w:hanging="440"/>
      </w:pPr>
    </w:lvl>
    <w:lvl w:ilvl="6" w:tplc="FFFFFFFF" w:tentative="1">
      <w:start w:val="1"/>
      <w:numFmt w:val="decimal"/>
      <w:lvlText w:val="%7."/>
      <w:lvlJc w:val="left"/>
      <w:pPr>
        <w:ind w:left="3185" w:hanging="440"/>
      </w:pPr>
    </w:lvl>
    <w:lvl w:ilvl="7" w:tplc="FFFFFFFF" w:tentative="1">
      <w:start w:val="1"/>
      <w:numFmt w:val="aiueoFullWidth"/>
      <w:lvlText w:val="(%8)"/>
      <w:lvlJc w:val="left"/>
      <w:pPr>
        <w:ind w:left="3625" w:hanging="440"/>
      </w:pPr>
    </w:lvl>
    <w:lvl w:ilvl="8" w:tplc="FFFFFFFF" w:tentative="1">
      <w:start w:val="1"/>
      <w:numFmt w:val="decimalEnclosedCircle"/>
      <w:lvlText w:val="%9"/>
      <w:lvlJc w:val="left"/>
      <w:pPr>
        <w:ind w:left="4065" w:hanging="440"/>
      </w:pPr>
    </w:lvl>
  </w:abstractNum>
  <w:abstractNum w:abstractNumId="22" w15:restartNumberingAfterBreak="0">
    <w:nsid w:val="48B870CE"/>
    <w:multiLevelType w:val="hybridMultilevel"/>
    <w:tmpl w:val="9F7240AC"/>
    <w:lvl w:ilvl="0" w:tplc="3620D2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D167D82"/>
    <w:multiLevelType w:val="hybridMultilevel"/>
    <w:tmpl w:val="23420B04"/>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4EF965B4"/>
    <w:multiLevelType w:val="hybridMultilevel"/>
    <w:tmpl w:val="55A6379A"/>
    <w:lvl w:ilvl="0" w:tplc="1520C44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7"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A67161"/>
    <w:multiLevelType w:val="hybridMultilevel"/>
    <w:tmpl w:val="13CCFFFA"/>
    <w:lvl w:ilvl="0" w:tplc="B32AE404">
      <w:start w:val="1"/>
      <w:numFmt w:val="decimal"/>
      <w:lvlText w:val="(%1)"/>
      <w:lvlJc w:val="left"/>
      <w:pPr>
        <w:ind w:left="545" w:hanging="440"/>
      </w:pPr>
      <w:rPr>
        <w:rFonts w:hint="eastAsia"/>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5"/>
  </w:num>
  <w:num w:numId="2" w16cid:durableId="1103381559">
    <w:abstractNumId w:val="28"/>
  </w:num>
  <w:num w:numId="3" w16cid:durableId="231737815">
    <w:abstractNumId w:val="11"/>
  </w:num>
  <w:num w:numId="4" w16cid:durableId="744452255">
    <w:abstractNumId w:val="31"/>
  </w:num>
  <w:num w:numId="5" w16cid:durableId="900022324">
    <w:abstractNumId w:val="25"/>
  </w:num>
  <w:num w:numId="6" w16cid:durableId="561252434">
    <w:abstractNumId w:val="23"/>
  </w:num>
  <w:num w:numId="7" w16cid:durableId="865338625">
    <w:abstractNumId w:val="19"/>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9"/>
  </w:num>
  <w:num w:numId="19" w16cid:durableId="1174952695">
    <w:abstractNumId w:val="26"/>
  </w:num>
  <w:num w:numId="20" w16cid:durableId="985746578">
    <w:abstractNumId w:val="22"/>
  </w:num>
  <w:num w:numId="21" w16cid:durableId="568002254">
    <w:abstractNumId w:val="16"/>
  </w:num>
  <w:num w:numId="22" w16cid:durableId="291404354">
    <w:abstractNumId w:val="12"/>
  </w:num>
  <w:num w:numId="23" w16cid:durableId="837117230">
    <w:abstractNumId w:val="30"/>
  </w:num>
  <w:num w:numId="24" w16cid:durableId="552813109">
    <w:abstractNumId w:val="21"/>
  </w:num>
  <w:num w:numId="25" w16cid:durableId="811676002">
    <w:abstractNumId w:val="20"/>
  </w:num>
  <w:num w:numId="26" w16cid:durableId="955601813">
    <w:abstractNumId w:val="18"/>
  </w:num>
  <w:num w:numId="27" w16cid:durableId="507520499">
    <w:abstractNumId w:val="10"/>
  </w:num>
  <w:num w:numId="28" w16cid:durableId="1017270955">
    <w:abstractNumId w:val="17"/>
  </w:num>
  <w:num w:numId="29" w16cid:durableId="1307857617">
    <w:abstractNumId w:val="24"/>
  </w:num>
  <w:num w:numId="30" w16cid:durableId="144932486">
    <w:abstractNumId w:val="13"/>
  </w:num>
  <w:num w:numId="31" w16cid:durableId="340819083">
    <w:abstractNumId w:val="27"/>
  </w:num>
  <w:num w:numId="32" w16cid:durableId="201749087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13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21ED2"/>
    <w:rsid w:val="00031577"/>
    <w:rsid w:val="00032CB6"/>
    <w:rsid w:val="00033C9F"/>
    <w:rsid w:val="0004262E"/>
    <w:rsid w:val="00044179"/>
    <w:rsid w:val="00044F1C"/>
    <w:rsid w:val="00046F0D"/>
    <w:rsid w:val="00050482"/>
    <w:rsid w:val="00052A62"/>
    <w:rsid w:val="00061A24"/>
    <w:rsid w:val="00064319"/>
    <w:rsid w:val="00065357"/>
    <w:rsid w:val="00065808"/>
    <w:rsid w:val="00072997"/>
    <w:rsid w:val="00077FB2"/>
    <w:rsid w:val="00080E17"/>
    <w:rsid w:val="00083133"/>
    <w:rsid w:val="000867A8"/>
    <w:rsid w:val="00086FF6"/>
    <w:rsid w:val="0009165B"/>
    <w:rsid w:val="0009510A"/>
    <w:rsid w:val="0009689C"/>
    <w:rsid w:val="000A51E5"/>
    <w:rsid w:val="000B0863"/>
    <w:rsid w:val="000C15E0"/>
    <w:rsid w:val="000C251E"/>
    <w:rsid w:val="000C5B3C"/>
    <w:rsid w:val="000D45D9"/>
    <w:rsid w:val="000D56A8"/>
    <w:rsid w:val="000D75A8"/>
    <w:rsid w:val="000E0384"/>
    <w:rsid w:val="000E064E"/>
    <w:rsid w:val="000E0AE4"/>
    <w:rsid w:val="0010023A"/>
    <w:rsid w:val="00114357"/>
    <w:rsid w:val="00116ACC"/>
    <w:rsid w:val="00116F36"/>
    <w:rsid w:val="00120DBF"/>
    <w:rsid w:val="00124ED3"/>
    <w:rsid w:val="001313D7"/>
    <w:rsid w:val="0013249A"/>
    <w:rsid w:val="00136656"/>
    <w:rsid w:val="0014080D"/>
    <w:rsid w:val="00141EBB"/>
    <w:rsid w:val="001463C2"/>
    <w:rsid w:val="00161574"/>
    <w:rsid w:val="00164253"/>
    <w:rsid w:val="001645B5"/>
    <w:rsid w:val="00172BD2"/>
    <w:rsid w:val="00175C37"/>
    <w:rsid w:val="00176CDF"/>
    <w:rsid w:val="00184EE7"/>
    <w:rsid w:val="001863B9"/>
    <w:rsid w:val="00186E65"/>
    <w:rsid w:val="001A01AA"/>
    <w:rsid w:val="001A1E28"/>
    <w:rsid w:val="001A41BF"/>
    <w:rsid w:val="001A4263"/>
    <w:rsid w:val="001A58C7"/>
    <w:rsid w:val="001B3963"/>
    <w:rsid w:val="001B6BC7"/>
    <w:rsid w:val="001C7259"/>
    <w:rsid w:val="001D1B9E"/>
    <w:rsid w:val="001D2ED3"/>
    <w:rsid w:val="001D50B1"/>
    <w:rsid w:val="001D5278"/>
    <w:rsid w:val="001E3A5C"/>
    <w:rsid w:val="001F7224"/>
    <w:rsid w:val="00205E6A"/>
    <w:rsid w:val="00212374"/>
    <w:rsid w:val="00213F0F"/>
    <w:rsid w:val="00215B95"/>
    <w:rsid w:val="00230833"/>
    <w:rsid w:val="0023111B"/>
    <w:rsid w:val="002322C7"/>
    <w:rsid w:val="00234D82"/>
    <w:rsid w:val="00237161"/>
    <w:rsid w:val="002374C8"/>
    <w:rsid w:val="00237680"/>
    <w:rsid w:val="00246302"/>
    <w:rsid w:val="00250D54"/>
    <w:rsid w:val="00253FD8"/>
    <w:rsid w:val="00260DC7"/>
    <w:rsid w:val="00272873"/>
    <w:rsid w:val="0027567F"/>
    <w:rsid w:val="00277781"/>
    <w:rsid w:val="0028091C"/>
    <w:rsid w:val="002A1923"/>
    <w:rsid w:val="002B1B63"/>
    <w:rsid w:val="002B53AE"/>
    <w:rsid w:val="002C1971"/>
    <w:rsid w:val="002D6C97"/>
    <w:rsid w:val="002E0EE6"/>
    <w:rsid w:val="002E3DB7"/>
    <w:rsid w:val="002E5E17"/>
    <w:rsid w:val="002F0F11"/>
    <w:rsid w:val="002F35DD"/>
    <w:rsid w:val="002F69DE"/>
    <w:rsid w:val="00307BD6"/>
    <w:rsid w:val="00312259"/>
    <w:rsid w:val="00320BDA"/>
    <w:rsid w:val="003356F0"/>
    <w:rsid w:val="00340A4A"/>
    <w:rsid w:val="0034273B"/>
    <w:rsid w:val="00344FC5"/>
    <w:rsid w:val="0035038A"/>
    <w:rsid w:val="00351B4D"/>
    <w:rsid w:val="003538A5"/>
    <w:rsid w:val="00355105"/>
    <w:rsid w:val="00355F19"/>
    <w:rsid w:val="0036001D"/>
    <w:rsid w:val="00362D18"/>
    <w:rsid w:val="00363809"/>
    <w:rsid w:val="00366D56"/>
    <w:rsid w:val="00382603"/>
    <w:rsid w:val="003934B6"/>
    <w:rsid w:val="00397597"/>
    <w:rsid w:val="003B3D21"/>
    <w:rsid w:val="003C1368"/>
    <w:rsid w:val="003C5917"/>
    <w:rsid w:val="003D4278"/>
    <w:rsid w:val="003D78A5"/>
    <w:rsid w:val="003E0FE6"/>
    <w:rsid w:val="003E6A66"/>
    <w:rsid w:val="003F146C"/>
    <w:rsid w:val="003F1F3F"/>
    <w:rsid w:val="003F1F9E"/>
    <w:rsid w:val="003F265B"/>
    <w:rsid w:val="003F40A6"/>
    <w:rsid w:val="003F7EB2"/>
    <w:rsid w:val="0040063D"/>
    <w:rsid w:val="00403201"/>
    <w:rsid w:val="00404747"/>
    <w:rsid w:val="00407238"/>
    <w:rsid w:val="0041126F"/>
    <w:rsid w:val="00411F91"/>
    <w:rsid w:val="00416524"/>
    <w:rsid w:val="00422743"/>
    <w:rsid w:val="0042496B"/>
    <w:rsid w:val="0043334F"/>
    <w:rsid w:val="00441B70"/>
    <w:rsid w:val="004478B8"/>
    <w:rsid w:val="00452A92"/>
    <w:rsid w:val="00462AE2"/>
    <w:rsid w:val="00462C4B"/>
    <w:rsid w:val="00464409"/>
    <w:rsid w:val="00466A71"/>
    <w:rsid w:val="00467E54"/>
    <w:rsid w:val="004762D1"/>
    <w:rsid w:val="00491AFE"/>
    <w:rsid w:val="0049359F"/>
    <w:rsid w:val="004A376F"/>
    <w:rsid w:val="004B27A6"/>
    <w:rsid w:val="004B2856"/>
    <w:rsid w:val="004B476D"/>
    <w:rsid w:val="004B5723"/>
    <w:rsid w:val="004C36BC"/>
    <w:rsid w:val="004C51A1"/>
    <w:rsid w:val="004E37D4"/>
    <w:rsid w:val="004E5D44"/>
    <w:rsid w:val="004E66A3"/>
    <w:rsid w:val="004E7E70"/>
    <w:rsid w:val="004F34FF"/>
    <w:rsid w:val="00504C4A"/>
    <w:rsid w:val="00510155"/>
    <w:rsid w:val="0052036E"/>
    <w:rsid w:val="00521C78"/>
    <w:rsid w:val="005231A0"/>
    <w:rsid w:val="00531F1C"/>
    <w:rsid w:val="00545170"/>
    <w:rsid w:val="0054613B"/>
    <w:rsid w:val="00554A5A"/>
    <w:rsid w:val="005649D9"/>
    <w:rsid w:val="00565A6E"/>
    <w:rsid w:val="005700DA"/>
    <w:rsid w:val="00582D9A"/>
    <w:rsid w:val="00584050"/>
    <w:rsid w:val="00584769"/>
    <w:rsid w:val="00584F35"/>
    <w:rsid w:val="00585231"/>
    <w:rsid w:val="00586425"/>
    <w:rsid w:val="005870E8"/>
    <w:rsid w:val="00587B27"/>
    <w:rsid w:val="00590BDE"/>
    <w:rsid w:val="0059107F"/>
    <w:rsid w:val="005958F6"/>
    <w:rsid w:val="00597854"/>
    <w:rsid w:val="005A5924"/>
    <w:rsid w:val="005A6CBD"/>
    <w:rsid w:val="005B0991"/>
    <w:rsid w:val="005B5F3A"/>
    <w:rsid w:val="005C43F4"/>
    <w:rsid w:val="005D05FA"/>
    <w:rsid w:val="005D49B7"/>
    <w:rsid w:val="005D52E1"/>
    <w:rsid w:val="005D6540"/>
    <w:rsid w:val="005E07C0"/>
    <w:rsid w:val="005E07CD"/>
    <w:rsid w:val="005E0CCC"/>
    <w:rsid w:val="005E21A6"/>
    <w:rsid w:val="005E22D4"/>
    <w:rsid w:val="005E2C87"/>
    <w:rsid w:val="005E6783"/>
    <w:rsid w:val="005E6F2A"/>
    <w:rsid w:val="005F35A0"/>
    <w:rsid w:val="005F40B5"/>
    <w:rsid w:val="00604E47"/>
    <w:rsid w:val="006068F7"/>
    <w:rsid w:val="00614F27"/>
    <w:rsid w:val="00627CDF"/>
    <w:rsid w:val="00631957"/>
    <w:rsid w:val="00631BF0"/>
    <w:rsid w:val="006320FB"/>
    <w:rsid w:val="00640560"/>
    <w:rsid w:val="0064092B"/>
    <w:rsid w:val="006461EF"/>
    <w:rsid w:val="006510FB"/>
    <w:rsid w:val="00652466"/>
    <w:rsid w:val="00652516"/>
    <w:rsid w:val="0065362E"/>
    <w:rsid w:val="00655E7B"/>
    <w:rsid w:val="00661347"/>
    <w:rsid w:val="00664FCB"/>
    <w:rsid w:val="00670568"/>
    <w:rsid w:val="00681FF9"/>
    <w:rsid w:val="006A7C23"/>
    <w:rsid w:val="006C7089"/>
    <w:rsid w:val="006D6FED"/>
    <w:rsid w:val="006D7FD2"/>
    <w:rsid w:val="006E6D48"/>
    <w:rsid w:val="006E75D0"/>
    <w:rsid w:val="006F216D"/>
    <w:rsid w:val="006F4EC3"/>
    <w:rsid w:val="006F5911"/>
    <w:rsid w:val="007026F9"/>
    <w:rsid w:val="00704BEE"/>
    <w:rsid w:val="007124A4"/>
    <w:rsid w:val="0071701A"/>
    <w:rsid w:val="0072135D"/>
    <w:rsid w:val="007226C7"/>
    <w:rsid w:val="00727810"/>
    <w:rsid w:val="00743230"/>
    <w:rsid w:val="007522E3"/>
    <w:rsid w:val="00754B45"/>
    <w:rsid w:val="007618BD"/>
    <w:rsid w:val="0076497F"/>
    <w:rsid w:val="00767E9F"/>
    <w:rsid w:val="0077565F"/>
    <w:rsid w:val="007757FC"/>
    <w:rsid w:val="00775C09"/>
    <w:rsid w:val="00791E54"/>
    <w:rsid w:val="00794974"/>
    <w:rsid w:val="007A1D47"/>
    <w:rsid w:val="007B2364"/>
    <w:rsid w:val="007B2947"/>
    <w:rsid w:val="007B4A86"/>
    <w:rsid w:val="007B7457"/>
    <w:rsid w:val="007D32D4"/>
    <w:rsid w:val="007D3B1F"/>
    <w:rsid w:val="007D7440"/>
    <w:rsid w:val="007E331A"/>
    <w:rsid w:val="007E46BE"/>
    <w:rsid w:val="007E722F"/>
    <w:rsid w:val="007F0802"/>
    <w:rsid w:val="007F0BCC"/>
    <w:rsid w:val="007F4CAB"/>
    <w:rsid w:val="007F4CAD"/>
    <w:rsid w:val="007F5D01"/>
    <w:rsid w:val="007F6781"/>
    <w:rsid w:val="00803920"/>
    <w:rsid w:val="00812CDE"/>
    <w:rsid w:val="00815A11"/>
    <w:rsid w:val="00815ACE"/>
    <w:rsid w:val="00816F9B"/>
    <w:rsid w:val="008178BF"/>
    <w:rsid w:val="00833BE7"/>
    <w:rsid w:val="00833D8E"/>
    <w:rsid w:val="00840B2F"/>
    <w:rsid w:val="00841743"/>
    <w:rsid w:val="008462E1"/>
    <w:rsid w:val="00846849"/>
    <w:rsid w:val="00851B59"/>
    <w:rsid w:val="00852304"/>
    <w:rsid w:val="008567E9"/>
    <w:rsid w:val="00863599"/>
    <w:rsid w:val="00864D66"/>
    <w:rsid w:val="00867B5C"/>
    <w:rsid w:val="00870F0C"/>
    <w:rsid w:val="00872675"/>
    <w:rsid w:val="008747D1"/>
    <w:rsid w:val="0087799E"/>
    <w:rsid w:val="00884573"/>
    <w:rsid w:val="0089349A"/>
    <w:rsid w:val="00893ED3"/>
    <w:rsid w:val="008950F2"/>
    <w:rsid w:val="008A1533"/>
    <w:rsid w:val="008A2A04"/>
    <w:rsid w:val="008A64A9"/>
    <w:rsid w:val="008C5C1F"/>
    <w:rsid w:val="008C669F"/>
    <w:rsid w:val="008C7787"/>
    <w:rsid w:val="008D704B"/>
    <w:rsid w:val="008D705B"/>
    <w:rsid w:val="008E4B16"/>
    <w:rsid w:val="008E4B83"/>
    <w:rsid w:val="008E597E"/>
    <w:rsid w:val="008E73F3"/>
    <w:rsid w:val="008E7A97"/>
    <w:rsid w:val="008F1FBF"/>
    <w:rsid w:val="008F3B8C"/>
    <w:rsid w:val="008F51BC"/>
    <w:rsid w:val="00910493"/>
    <w:rsid w:val="00913BB1"/>
    <w:rsid w:val="0092252F"/>
    <w:rsid w:val="0092441E"/>
    <w:rsid w:val="009312DA"/>
    <w:rsid w:val="009328CE"/>
    <w:rsid w:val="00946C58"/>
    <w:rsid w:val="0095056E"/>
    <w:rsid w:val="0095279D"/>
    <w:rsid w:val="00953309"/>
    <w:rsid w:val="009534DE"/>
    <w:rsid w:val="00955B33"/>
    <w:rsid w:val="00957742"/>
    <w:rsid w:val="009645EC"/>
    <w:rsid w:val="009648BE"/>
    <w:rsid w:val="00965912"/>
    <w:rsid w:val="0097439C"/>
    <w:rsid w:val="009820EC"/>
    <w:rsid w:val="00986717"/>
    <w:rsid w:val="009A3AB0"/>
    <w:rsid w:val="009A4390"/>
    <w:rsid w:val="009B0B12"/>
    <w:rsid w:val="009B7EE2"/>
    <w:rsid w:val="009C0ABD"/>
    <w:rsid w:val="009C5AC2"/>
    <w:rsid w:val="009C5C4D"/>
    <w:rsid w:val="009C62D4"/>
    <w:rsid w:val="009C7884"/>
    <w:rsid w:val="009D2C1D"/>
    <w:rsid w:val="009E1B86"/>
    <w:rsid w:val="009E2550"/>
    <w:rsid w:val="009E2E6B"/>
    <w:rsid w:val="009E5E52"/>
    <w:rsid w:val="009E7634"/>
    <w:rsid w:val="009F0DBB"/>
    <w:rsid w:val="009F28B3"/>
    <w:rsid w:val="009F4D55"/>
    <w:rsid w:val="00A02DF0"/>
    <w:rsid w:val="00A13DC0"/>
    <w:rsid w:val="00A20904"/>
    <w:rsid w:val="00A22C66"/>
    <w:rsid w:val="00A24881"/>
    <w:rsid w:val="00A43700"/>
    <w:rsid w:val="00A45647"/>
    <w:rsid w:val="00A46ADB"/>
    <w:rsid w:val="00A50B20"/>
    <w:rsid w:val="00A62F9E"/>
    <w:rsid w:val="00A63BE3"/>
    <w:rsid w:val="00A65525"/>
    <w:rsid w:val="00A77AC7"/>
    <w:rsid w:val="00A80121"/>
    <w:rsid w:val="00A8367B"/>
    <w:rsid w:val="00A91926"/>
    <w:rsid w:val="00A91C0F"/>
    <w:rsid w:val="00A9482E"/>
    <w:rsid w:val="00A95DC3"/>
    <w:rsid w:val="00A96BA1"/>
    <w:rsid w:val="00AB3A81"/>
    <w:rsid w:val="00AB5904"/>
    <w:rsid w:val="00AC0ED5"/>
    <w:rsid w:val="00AC385F"/>
    <w:rsid w:val="00AC4F84"/>
    <w:rsid w:val="00AC5736"/>
    <w:rsid w:val="00AD5F8C"/>
    <w:rsid w:val="00AD6732"/>
    <w:rsid w:val="00AD7343"/>
    <w:rsid w:val="00AE27EE"/>
    <w:rsid w:val="00AE2D51"/>
    <w:rsid w:val="00AE7B8C"/>
    <w:rsid w:val="00AF2F3A"/>
    <w:rsid w:val="00AF4EB5"/>
    <w:rsid w:val="00AF6058"/>
    <w:rsid w:val="00AF7E49"/>
    <w:rsid w:val="00B026AA"/>
    <w:rsid w:val="00B16A2C"/>
    <w:rsid w:val="00B23CCB"/>
    <w:rsid w:val="00B2767A"/>
    <w:rsid w:val="00B30E4B"/>
    <w:rsid w:val="00B3277B"/>
    <w:rsid w:val="00B333FA"/>
    <w:rsid w:val="00B347A9"/>
    <w:rsid w:val="00B4370D"/>
    <w:rsid w:val="00B45A9F"/>
    <w:rsid w:val="00B47DD1"/>
    <w:rsid w:val="00B517CE"/>
    <w:rsid w:val="00B8273B"/>
    <w:rsid w:val="00B8782F"/>
    <w:rsid w:val="00B908D1"/>
    <w:rsid w:val="00B94143"/>
    <w:rsid w:val="00B94C40"/>
    <w:rsid w:val="00BB0708"/>
    <w:rsid w:val="00BB3530"/>
    <w:rsid w:val="00BB376E"/>
    <w:rsid w:val="00BB7B26"/>
    <w:rsid w:val="00BC0CFC"/>
    <w:rsid w:val="00BD00B5"/>
    <w:rsid w:val="00BD651E"/>
    <w:rsid w:val="00BE16AF"/>
    <w:rsid w:val="00BF3315"/>
    <w:rsid w:val="00BF3854"/>
    <w:rsid w:val="00BF4D90"/>
    <w:rsid w:val="00BF5DE2"/>
    <w:rsid w:val="00BF6062"/>
    <w:rsid w:val="00C02591"/>
    <w:rsid w:val="00C0372B"/>
    <w:rsid w:val="00C04BF7"/>
    <w:rsid w:val="00C060E9"/>
    <w:rsid w:val="00C067D8"/>
    <w:rsid w:val="00C125FB"/>
    <w:rsid w:val="00C21FAD"/>
    <w:rsid w:val="00C221C4"/>
    <w:rsid w:val="00C2424A"/>
    <w:rsid w:val="00C25E14"/>
    <w:rsid w:val="00C33531"/>
    <w:rsid w:val="00C33A2F"/>
    <w:rsid w:val="00C3605D"/>
    <w:rsid w:val="00C40100"/>
    <w:rsid w:val="00C406F5"/>
    <w:rsid w:val="00C460C8"/>
    <w:rsid w:val="00C50175"/>
    <w:rsid w:val="00C66278"/>
    <w:rsid w:val="00C67FBA"/>
    <w:rsid w:val="00C763BD"/>
    <w:rsid w:val="00C76CBA"/>
    <w:rsid w:val="00C81944"/>
    <w:rsid w:val="00C8282A"/>
    <w:rsid w:val="00CA303E"/>
    <w:rsid w:val="00CA50FE"/>
    <w:rsid w:val="00CA61F3"/>
    <w:rsid w:val="00CA78E2"/>
    <w:rsid w:val="00CB015B"/>
    <w:rsid w:val="00CB225D"/>
    <w:rsid w:val="00CB70F8"/>
    <w:rsid w:val="00CB7113"/>
    <w:rsid w:val="00CC0139"/>
    <w:rsid w:val="00CC43EF"/>
    <w:rsid w:val="00CC6DE9"/>
    <w:rsid w:val="00CD3E9D"/>
    <w:rsid w:val="00CD55D7"/>
    <w:rsid w:val="00CF27E5"/>
    <w:rsid w:val="00CF413C"/>
    <w:rsid w:val="00CF4268"/>
    <w:rsid w:val="00CF5BC5"/>
    <w:rsid w:val="00D00623"/>
    <w:rsid w:val="00D045D9"/>
    <w:rsid w:val="00D20101"/>
    <w:rsid w:val="00D2122F"/>
    <w:rsid w:val="00D21C0F"/>
    <w:rsid w:val="00D27500"/>
    <w:rsid w:val="00D352C6"/>
    <w:rsid w:val="00D40007"/>
    <w:rsid w:val="00D40E79"/>
    <w:rsid w:val="00D44AEB"/>
    <w:rsid w:val="00D50963"/>
    <w:rsid w:val="00D5126B"/>
    <w:rsid w:val="00D60751"/>
    <w:rsid w:val="00D63B2E"/>
    <w:rsid w:val="00D64607"/>
    <w:rsid w:val="00D65A43"/>
    <w:rsid w:val="00D72DB1"/>
    <w:rsid w:val="00D74910"/>
    <w:rsid w:val="00D81B01"/>
    <w:rsid w:val="00DA07EF"/>
    <w:rsid w:val="00DB3ED9"/>
    <w:rsid w:val="00DC4AEB"/>
    <w:rsid w:val="00DC5B8B"/>
    <w:rsid w:val="00DC68BC"/>
    <w:rsid w:val="00DC7E9C"/>
    <w:rsid w:val="00DD1B37"/>
    <w:rsid w:val="00DD2E8A"/>
    <w:rsid w:val="00DD48E3"/>
    <w:rsid w:val="00DD50F8"/>
    <w:rsid w:val="00DD62FB"/>
    <w:rsid w:val="00DD6E59"/>
    <w:rsid w:val="00DF1088"/>
    <w:rsid w:val="00DF4B73"/>
    <w:rsid w:val="00DF6076"/>
    <w:rsid w:val="00E010F0"/>
    <w:rsid w:val="00E02A8B"/>
    <w:rsid w:val="00E040DC"/>
    <w:rsid w:val="00E0508C"/>
    <w:rsid w:val="00E07FC6"/>
    <w:rsid w:val="00E15E7B"/>
    <w:rsid w:val="00E1792B"/>
    <w:rsid w:val="00E54807"/>
    <w:rsid w:val="00E6070F"/>
    <w:rsid w:val="00E957A3"/>
    <w:rsid w:val="00E9590F"/>
    <w:rsid w:val="00EA26DB"/>
    <w:rsid w:val="00EA2E71"/>
    <w:rsid w:val="00EA40C3"/>
    <w:rsid w:val="00EB1C13"/>
    <w:rsid w:val="00EB26EE"/>
    <w:rsid w:val="00EB7840"/>
    <w:rsid w:val="00EC04E3"/>
    <w:rsid w:val="00EC3561"/>
    <w:rsid w:val="00ED1E22"/>
    <w:rsid w:val="00ED340A"/>
    <w:rsid w:val="00ED6E60"/>
    <w:rsid w:val="00EE1C75"/>
    <w:rsid w:val="00EE4767"/>
    <w:rsid w:val="00EE5E1D"/>
    <w:rsid w:val="00F04FE7"/>
    <w:rsid w:val="00F12B88"/>
    <w:rsid w:val="00F17751"/>
    <w:rsid w:val="00F20908"/>
    <w:rsid w:val="00F23022"/>
    <w:rsid w:val="00F26ADD"/>
    <w:rsid w:val="00F27621"/>
    <w:rsid w:val="00F33072"/>
    <w:rsid w:val="00F4702C"/>
    <w:rsid w:val="00F532D7"/>
    <w:rsid w:val="00F70381"/>
    <w:rsid w:val="00F715C5"/>
    <w:rsid w:val="00F7778A"/>
    <w:rsid w:val="00F829AA"/>
    <w:rsid w:val="00F861AD"/>
    <w:rsid w:val="00F92A4B"/>
    <w:rsid w:val="00F92D9B"/>
    <w:rsid w:val="00F94CFA"/>
    <w:rsid w:val="00F950D2"/>
    <w:rsid w:val="00F95EC4"/>
    <w:rsid w:val="00FA52BE"/>
    <w:rsid w:val="00FA64DE"/>
    <w:rsid w:val="00FA6644"/>
    <w:rsid w:val="00FB3ADF"/>
    <w:rsid w:val="00FB3FB9"/>
    <w:rsid w:val="00FB4977"/>
    <w:rsid w:val="00FB60E1"/>
    <w:rsid w:val="00FC0D06"/>
    <w:rsid w:val="00FC0EE1"/>
    <w:rsid w:val="00FC1AA5"/>
    <w:rsid w:val="00FC41DA"/>
    <w:rsid w:val="00FC4714"/>
    <w:rsid w:val="00FD0552"/>
    <w:rsid w:val="00FD71CB"/>
    <w:rsid w:val="00FE5FF8"/>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7DF90B73"/>
  <w15:docId w15:val="{BE845BCD-72F8-42B4-9AD0-7DBF6792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uiPriority w:val="39"/>
    <w:rsid w:val="00307BD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5"/>
    <w:uiPriority w:val="59"/>
    <w:rsid w:val="00307B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35442314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2984099">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96327110">
      <w:bodyDiv w:val="1"/>
      <w:marLeft w:val="0"/>
      <w:marRight w:val="0"/>
      <w:marTop w:val="0"/>
      <w:marBottom w:val="0"/>
      <w:divBdr>
        <w:top w:val="none" w:sz="0" w:space="0" w:color="auto"/>
        <w:left w:val="none" w:sz="0" w:space="0" w:color="auto"/>
        <w:bottom w:val="none" w:sz="0" w:space="0" w:color="auto"/>
        <w:right w:val="none" w:sz="0" w:space="0" w:color="auto"/>
      </w:divBdr>
      <w:divsChild>
        <w:div w:id="304509532">
          <w:marLeft w:val="1123"/>
          <w:marRight w:val="0"/>
          <w:marTop w:val="0"/>
          <w:marBottom w:val="0"/>
          <w:divBdr>
            <w:top w:val="none" w:sz="0" w:space="0" w:color="auto"/>
            <w:left w:val="none" w:sz="0" w:space="0" w:color="auto"/>
            <w:bottom w:val="none" w:sz="0" w:space="0" w:color="auto"/>
            <w:right w:val="none" w:sz="0" w:space="0" w:color="auto"/>
          </w:divBdr>
        </w:div>
        <w:div w:id="672535908">
          <w:marLeft w:val="1123"/>
          <w:marRight w:val="0"/>
          <w:marTop w:val="0"/>
          <w:marBottom w:val="0"/>
          <w:divBdr>
            <w:top w:val="none" w:sz="0" w:space="0" w:color="auto"/>
            <w:left w:val="none" w:sz="0" w:space="0" w:color="auto"/>
            <w:bottom w:val="none" w:sz="0" w:space="0" w:color="auto"/>
            <w:right w:val="none" w:sz="0" w:space="0" w:color="auto"/>
          </w:divBdr>
        </w:div>
        <w:div w:id="779184918">
          <w:marLeft w:val="1123"/>
          <w:marRight w:val="0"/>
          <w:marTop w:val="0"/>
          <w:marBottom w:val="0"/>
          <w:divBdr>
            <w:top w:val="none" w:sz="0" w:space="0" w:color="auto"/>
            <w:left w:val="none" w:sz="0" w:space="0" w:color="auto"/>
            <w:bottom w:val="none" w:sz="0" w:space="0" w:color="auto"/>
            <w:right w:val="none" w:sz="0" w:space="0" w:color="auto"/>
          </w:divBdr>
        </w:div>
        <w:div w:id="1056120462">
          <w:marLeft w:val="1123"/>
          <w:marRight w:val="0"/>
          <w:marTop w:val="0"/>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6720828">
      <w:bodyDiv w:val="1"/>
      <w:marLeft w:val="0"/>
      <w:marRight w:val="0"/>
      <w:marTop w:val="0"/>
      <w:marBottom w:val="0"/>
      <w:divBdr>
        <w:top w:val="none" w:sz="0" w:space="0" w:color="auto"/>
        <w:left w:val="none" w:sz="0" w:space="0" w:color="auto"/>
        <w:bottom w:val="none" w:sz="0" w:space="0" w:color="auto"/>
        <w:right w:val="none" w:sz="0" w:space="0" w:color="auto"/>
      </w:divBdr>
      <w:divsChild>
        <w:div w:id="3555125">
          <w:marLeft w:val="1123"/>
          <w:marRight w:val="0"/>
          <w:marTop w:val="0"/>
          <w:marBottom w:val="0"/>
          <w:divBdr>
            <w:top w:val="none" w:sz="0" w:space="0" w:color="auto"/>
            <w:left w:val="none" w:sz="0" w:space="0" w:color="auto"/>
            <w:bottom w:val="none" w:sz="0" w:space="0" w:color="auto"/>
            <w:right w:val="none" w:sz="0" w:space="0" w:color="auto"/>
          </w:divBdr>
        </w:div>
        <w:div w:id="1248803468">
          <w:marLeft w:val="1123"/>
          <w:marRight w:val="0"/>
          <w:marTop w:val="0"/>
          <w:marBottom w:val="0"/>
          <w:divBdr>
            <w:top w:val="none" w:sz="0" w:space="0" w:color="auto"/>
            <w:left w:val="none" w:sz="0" w:space="0" w:color="auto"/>
            <w:bottom w:val="none" w:sz="0" w:space="0" w:color="auto"/>
            <w:right w:val="none" w:sz="0" w:space="0" w:color="auto"/>
          </w:divBdr>
        </w:div>
        <w:div w:id="1382049272">
          <w:marLeft w:val="1123"/>
          <w:marRight w:val="0"/>
          <w:marTop w:val="0"/>
          <w:marBottom w:val="0"/>
          <w:divBdr>
            <w:top w:val="none" w:sz="0" w:space="0" w:color="auto"/>
            <w:left w:val="none" w:sz="0" w:space="0" w:color="auto"/>
            <w:bottom w:val="none" w:sz="0" w:space="0" w:color="auto"/>
            <w:right w:val="none" w:sz="0" w:space="0" w:color="auto"/>
          </w:divBdr>
        </w:div>
        <w:div w:id="1631085398">
          <w:marLeft w:val="1123"/>
          <w:marRight w:val="0"/>
          <w:marTop w:val="0"/>
          <w:marBottom w:val="0"/>
          <w:divBdr>
            <w:top w:val="none" w:sz="0" w:space="0" w:color="auto"/>
            <w:left w:val="none" w:sz="0" w:space="0" w:color="auto"/>
            <w:bottom w:val="none" w:sz="0" w:space="0" w:color="auto"/>
            <w:right w:val="none" w:sz="0" w:space="0" w:color="auto"/>
          </w:divBdr>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982__x8981_ xmlns="bcd3aba2-7676-4d90-9a52-8ab24e2aae45" xsi:nil="true"/>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B87735-7A36-4299-B4A7-FA30BBDDC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3.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4.xml><?xml version="1.0" encoding="utf-8"?>
<ds:datastoreItem xmlns:ds="http://schemas.openxmlformats.org/officeDocument/2006/customXml" ds:itemID="{5EF3A3F8-FF6B-46FF-A218-AB6747ACEA0C}">
  <ds:schemaRefs>
    <ds:schemaRef ds:uri="http://schemas.microsoft.com/sharepoint/v3/contenttype/forms"/>
  </ds:schemaRefs>
</ds:datastoreItem>
</file>

<file path=customXml/itemProps5.xml><?xml version="1.0" encoding="utf-8"?>
<ds:datastoreItem xmlns:ds="http://schemas.openxmlformats.org/officeDocument/2006/customXml" ds:itemID="{B80029FB-D0A4-4F82-9AFB-DFEF2A19AA8E}">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bcd3aba2-7676-4d90-9a52-8ab24e2aae45"/>
    <ds:schemaRef ds:uri="http://purl.org/dc/dcmitype/"/>
    <ds:schemaRef ds:uri="884560c8-fb5f-4353-bdfa-72de2641782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RTF8READ.DOT</Template>
  <TotalTime>42</TotalTime>
  <Pages>49</Pages>
  <Words>33506</Words>
  <Characters>3826</Characters>
  <Application>Microsoft Office Word</Application>
  <DocSecurity>0</DocSecurity>
  <Lines>31</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IPA</Company>
  <LinksUpToDate>false</LinksUpToDate>
  <CharactersWithSpaces>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cp:revision>
  <cp:lastPrinted>2025-06-26T10:51:00Z</cp:lastPrinted>
  <dcterms:created xsi:type="dcterms:W3CDTF">2025-06-27T10:59:00Z</dcterms:created>
  <dcterms:modified xsi:type="dcterms:W3CDTF">2025-07-01T00:56:00Z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0x0101006193A2D31A12E440814FF45ACAF88542</vt:lpwstr>
  </property>
</Properties>
</file>