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4"/>
        <w:rPr>
          <w:rFonts w:ascii="ＭＳ Ｐゴシック" w:eastAsia="ＭＳ Ｐゴシック" w:hAnsi="ＭＳ Ｐゴシック"/>
          <w:spacing w:val="0"/>
        </w:rPr>
      </w:pPr>
    </w:p>
    <w:p w14:paraId="7DF90B75" w14:textId="77777777" w:rsidR="007F4CAD" w:rsidRDefault="007F4CAD">
      <w:pPr>
        <w:pStyle w:val="a4"/>
        <w:rPr>
          <w:rFonts w:ascii="ＭＳ Ｐゴシック" w:eastAsia="ＭＳ Ｐゴシック" w:hAnsi="ＭＳ Ｐゴシック"/>
          <w:spacing w:val="0"/>
        </w:rPr>
      </w:pPr>
    </w:p>
    <w:p w14:paraId="7DF90B76" w14:textId="77777777" w:rsidR="007F4CAD" w:rsidRDefault="007F4CAD">
      <w:pPr>
        <w:pStyle w:val="a4"/>
        <w:rPr>
          <w:rFonts w:ascii="ＭＳ Ｐゴシック" w:eastAsia="ＭＳ Ｐゴシック" w:hAnsi="ＭＳ Ｐゴシック"/>
          <w:spacing w:val="0"/>
        </w:rPr>
      </w:pPr>
    </w:p>
    <w:p w14:paraId="7DF90B77" w14:textId="77777777" w:rsidR="007F4CAD" w:rsidRDefault="007F4CAD">
      <w:pPr>
        <w:pStyle w:val="a4"/>
        <w:rPr>
          <w:rFonts w:ascii="ＭＳ Ｐゴシック" w:eastAsia="ＭＳ Ｐゴシック" w:hAnsi="ＭＳ Ｐゴシック"/>
          <w:spacing w:val="0"/>
        </w:rPr>
      </w:pPr>
    </w:p>
    <w:p w14:paraId="7DF90B78" w14:textId="77777777" w:rsidR="007F4CAD" w:rsidRPr="00F04FE7" w:rsidRDefault="007F4CAD">
      <w:pPr>
        <w:pStyle w:val="a4"/>
        <w:rPr>
          <w:rFonts w:ascii="ＭＳ Ｐゴシック" w:eastAsia="ＭＳ Ｐゴシック" w:hAnsi="ＭＳ Ｐゴシック"/>
          <w:spacing w:val="0"/>
        </w:rPr>
      </w:pPr>
    </w:p>
    <w:p w14:paraId="7DF90B79" w14:textId="77777777" w:rsidR="007F4CAD" w:rsidRDefault="007F4CAD">
      <w:pPr>
        <w:pStyle w:val="a4"/>
        <w:rPr>
          <w:rFonts w:ascii="ＭＳ Ｐゴシック" w:eastAsia="ＭＳ Ｐゴシック" w:hAnsi="ＭＳ Ｐゴシック"/>
          <w:spacing w:val="0"/>
        </w:rPr>
      </w:pPr>
    </w:p>
    <w:p w14:paraId="7DF90B7A" w14:textId="77777777" w:rsidR="007F4CAD" w:rsidRDefault="007F4CAD">
      <w:pPr>
        <w:pStyle w:val="a4"/>
        <w:rPr>
          <w:rFonts w:ascii="ＭＳ Ｐゴシック" w:eastAsia="ＭＳ Ｐゴシック" w:hAnsi="ＭＳ Ｐゴシック"/>
          <w:spacing w:val="0"/>
        </w:rPr>
      </w:pPr>
    </w:p>
    <w:p w14:paraId="7DF90B7C" w14:textId="1D07B33B" w:rsidR="007F4CAD" w:rsidRPr="00A80B37" w:rsidRDefault="007F4CAD" w:rsidP="00A80B37">
      <w:pPr>
        <w:pStyle w:val="a4"/>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A80B37" w:rsidRPr="00A80B37">
        <w:rPr>
          <w:rFonts w:ascii="ＭＳ Ｐゴシック" w:eastAsia="ＭＳ Ｐゴシック" w:hAnsi="ＭＳ Ｐゴシック" w:hint="eastAsia"/>
          <w:b/>
          <w:spacing w:val="20"/>
          <w:sz w:val="36"/>
          <w:szCs w:val="36"/>
        </w:rPr>
        <w:t>令和７年度日EU間における</w:t>
      </w:r>
      <w:r w:rsidR="00645E17">
        <w:rPr>
          <w:rFonts w:ascii="ＭＳ Ｐゴシック" w:eastAsia="ＭＳ Ｐゴシック" w:hAnsi="ＭＳ Ｐゴシック" w:hint="eastAsia"/>
          <w:b/>
          <w:spacing w:val="20"/>
          <w:sz w:val="36"/>
          <w:szCs w:val="36"/>
        </w:rPr>
        <w:t>教育クレデンシャル</w:t>
      </w:r>
      <w:r w:rsidR="00A80B37" w:rsidRPr="00A80B37">
        <w:rPr>
          <w:rFonts w:ascii="ＭＳ Ｐゴシック" w:eastAsia="ＭＳ Ｐゴシック" w:hAnsi="ＭＳ Ｐゴシック" w:hint="eastAsia"/>
          <w:b/>
          <w:spacing w:val="20"/>
          <w:sz w:val="36"/>
          <w:szCs w:val="36"/>
        </w:rPr>
        <w:t>の相互運用に係る実証</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4"/>
        <w:rPr>
          <w:rFonts w:ascii="ＭＳ Ｐゴシック" w:eastAsia="ＭＳ Ｐゴシック" w:hAnsi="ＭＳ Ｐゴシック"/>
          <w:b/>
          <w:spacing w:val="0"/>
        </w:rPr>
      </w:pPr>
    </w:p>
    <w:p w14:paraId="7DF90B7E" w14:textId="77777777" w:rsidR="00A96BA1" w:rsidRPr="008D705B" w:rsidRDefault="00A96BA1" w:rsidP="00A96BA1">
      <w:pPr>
        <w:pStyle w:val="a4"/>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4"/>
        <w:rPr>
          <w:rFonts w:ascii="ＭＳ Ｐゴシック" w:eastAsia="ＭＳ Ｐゴシック" w:hAnsi="ＭＳ Ｐゴシック"/>
          <w:b/>
          <w:spacing w:val="0"/>
        </w:rPr>
      </w:pPr>
    </w:p>
    <w:p w14:paraId="7DF90B80" w14:textId="77777777" w:rsidR="007F4CAD" w:rsidRPr="00582D9A" w:rsidRDefault="007F4CAD">
      <w:pPr>
        <w:pStyle w:val="a4"/>
        <w:rPr>
          <w:rFonts w:ascii="ＭＳ Ｐゴシック" w:eastAsia="ＭＳ Ｐゴシック" w:hAnsi="ＭＳ Ｐゴシック"/>
          <w:b/>
          <w:spacing w:val="0"/>
        </w:rPr>
      </w:pPr>
    </w:p>
    <w:p w14:paraId="7DF90B81" w14:textId="77777777" w:rsidR="007F4CAD" w:rsidRPr="00582D9A" w:rsidRDefault="007F4CAD">
      <w:pPr>
        <w:pStyle w:val="a4"/>
        <w:rPr>
          <w:rFonts w:ascii="ＭＳ Ｐゴシック" w:eastAsia="ＭＳ Ｐゴシック" w:hAnsi="ＭＳ Ｐゴシック"/>
          <w:b/>
          <w:spacing w:val="0"/>
        </w:rPr>
      </w:pPr>
    </w:p>
    <w:p w14:paraId="7DF90B82" w14:textId="77777777" w:rsidR="007F4CAD" w:rsidRPr="00582D9A" w:rsidRDefault="007F4CAD">
      <w:pPr>
        <w:pStyle w:val="a4"/>
        <w:rPr>
          <w:rFonts w:ascii="ＭＳ Ｐゴシック" w:eastAsia="ＭＳ Ｐゴシック" w:hAnsi="ＭＳ Ｐゴシック"/>
          <w:b/>
          <w:spacing w:val="0"/>
        </w:rPr>
      </w:pPr>
    </w:p>
    <w:p w14:paraId="7DF90B83" w14:textId="77777777" w:rsidR="007F4CAD" w:rsidRPr="00582D9A" w:rsidRDefault="007F4CAD">
      <w:pPr>
        <w:pStyle w:val="a4"/>
        <w:rPr>
          <w:rFonts w:ascii="ＭＳ Ｐゴシック" w:eastAsia="ＭＳ Ｐゴシック" w:hAnsi="ＭＳ Ｐゴシック"/>
          <w:b/>
          <w:spacing w:val="0"/>
        </w:rPr>
      </w:pPr>
    </w:p>
    <w:p w14:paraId="7DF90B84" w14:textId="7AC4C74B" w:rsidR="007F4CAD" w:rsidRPr="00582D9A" w:rsidRDefault="007F4CAD">
      <w:pPr>
        <w:pStyle w:val="a4"/>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4"/>
        <w:rPr>
          <w:rFonts w:ascii="ＭＳ Ｐゴシック" w:eastAsia="ＭＳ Ｐゴシック" w:hAnsi="ＭＳ Ｐゴシック"/>
          <w:b/>
          <w:spacing w:val="0"/>
        </w:rPr>
      </w:pPr>
    </w:p>
    <w:p w14:paraId="7DF90B86" w14:textId="77777777" w:rsidR="007F4CAD" w:rsidRDefault="007F4CAD">
      <w:pPr>
        <w:pStyle w:val="a4"/>
        <w:rPr>
          <w:rFonts w:ascii="ＭＳ Ｐゴシック" w:eastAsia="ＭＳ Ｐゴシック" w:hAnsi="ＭＳ Ｐゴシック"/>
          <w:spacing w:val="0"/>
        </w:rPr>
      </w:pPr>
    </w:p>
    <w:p w14:paraId="7DF90B87" w14:textId="77777777" w:rsidR="007F4CAD" w:rsidRDefault="007F4CAD">
      <w:pPr>
        <w:pStyle w:val="a4"/>
        <w:rPr>
          <w:rFonts w:ascii="ＭＳ Ｐゴシック" w:eastAsia="ＭＳ Ｐゴシック" w:hAnsi="ＭＳ Ｐゴシック"/>
          <w:spacing w:val="0"/>
        </w:rPr>
      </w:pPr>
    </w:p>
    <w:p w14:paraId="7DF90B88" w14:textId="77777777" w:rsidR="007F4CAD" w:rsidRDefault="007F4CAD">
      <w:pPr>
        <w:pStyle w:val="a4"/>
        <w:rPr>
          <w:rFonts w:ascii="ＭＳ Ｐゴシック" w:eastAsia="ＭＳ Ｐゴシック" w:hAnsi="ＭＳ Ｐゴシック"/>
          <w:spacing w:val="0"/>
        </w:rPr>
      </w:pPr>
    </w:p>
    <w:p w14:paraId="7DF90B9A" w14:textId="77777777" w:rsidR="007F4CAD" w:rsidRDefault="007F4CAD">
      <w:pPr>
        <w:pStyle w:val="a4"/>
      </w:pPr>
    </w:p>
    <w:p w14:paraId="301E775E" w14:textId="77777777" w:rsidR="00D001D2" w:rsidRDefault="00D001D2">
      <w:pPr>
        <w:pStyle w:val="a4"/>
      </w:pPr>
    </w:p>
    <w:p w14:paraId="2ABB50F5" w14:textId="77777777" w:rsidR="00D001D2" w:rsidRDefault="00D001D2">
      <w:pPr>
        <w:pStyle w:val="a4"/>
      </w:pPr>
    </w:p>
    <w:p w14:paraId="5F14EB9D" w14:textId="77777777" w:rsidR="00D001D2" w:rsidRDefault="00D001D2">
      <w:pPr>
        <w:pStyle w:val="a4"/>
      </w:pPr>
    </w:p>
    <w:p w14:paraId="4CE3F6C9" w14:textId="77777777" w:rsidR="00D001D2" w:rsidRDefault="00D001D2">
      <w:pPr>
        <w:pStyle w:val="a4"/>
      </w:pPr>
    </w:p>
    <w:p w14:paraId="11FFF2E8" w14:textId="77777777" w:rsidR="00D001D2" w:rsidRDefault="00D001D2">
      <w:pPr>
        <w:pStyle w:val="a4"/>
      </w:pPr>
    </w:p>
    <w:p w14:paraId="2B8BEE57" w14:textId="77777777" w:rsidR="00D001D2" w:rsidRDefault="00D001D2">
      <w:pPr>
        <w:pStyle w:val="a4"/>
      </w:pPr>
    </w:p>
    <w:p w14:paraId="5C7ABFB5" w14:textId="77777777" w:rsidR="00D001D2" w:rsidRDefault="00D001D2">
      <w:pPr>
        <w:pStyle w:val="a4"/>
      </w:pPr>
    </w:p>
    <w:p w14:paraId="23FC4527" w14:textId="77777777" w:rsidR="00D001D2" w:rsidRDefault="00D001D2">
      <w:pPr>
        <w:pStyle w:val="a4"/>
      </w:pPr>
    </w:p>
    <w:p w14:paraId="2DB22A2A" w14:textId="77777777" w:rsidR="00D001D2" w:rsidRDefault="00D001D2">
      <w:pPr>
        <w:pStyle w:val="a4"/>
      </w:pPr>
    </w:p>
    <w:p w14:paraId="0759C7EA" w14:textId="77777777" w:rsidR="00D001D2" w:rsidRDefault="00D001D2">
      <w:pPr>
        <w:pStyle w:val="a4"/>
      </w:pPr>
    </w:p>
    <w:p w14:paraId="19785408" w14:textId="77777777" w:rsidR="00D001D2" w:rsidRDefault="00D001D2">
      <w:pPr>
        <w:pStyle w:val="a4"/>
      </w:pPr>
    </w:p>
    <w:p w14:paraId="024B31F3" w14:textId="77777777" w:rsidR="00D001D2" w:rsidRDefault="00D001D2">
      <w:pPr>
        <w:pStyle w:val="a4"/>
      </w:pPr>
    </w:p>
    <w:p w14:paraId="232FDAB0" w14:textId="77777777" w:rsidR="00D001D2" w:rsidRDefault="00D001D2">
      <w:pPr>
        <w:pStyle w:val="a4"/>
      </w:pPr>
    </w:p>
    <w:p w14:paraId="64FFE77D" w14:textId="77777777" w:rsidR="00D001D2" w:rsidRDefault="00D001D2">
      <w:pPr>
        <w:pStyle w:val="a4"/>
      </w:pPr>
    </w:p>
    <w:p w14:paraId="3D74B743" w14:textId="77777777" w:rsidR="00D001D2" w:rsidRDefault="00D001D2">
      <w:pPr>
        <w:pStyle w:val="a4"/>
      </w:pPr>
    </w:p>
    <w:p w14:paraId="4B7A0AB6" w14:textId="77777777" w:rsidR="00D001D2" w:rsidRDefault="00D001D2">
      <w:pPr>
        <w:pStyle w:val="a4"/>
      </w:pPr>
    </w:p>
    <w:p w14:paraId="41C60C54" w14:textId="77777777" w:rsidR="00D001D2" w:rsidRDefault="00D001D2">
      <w:pPr>
        <w:pStyle w:val="a4"/>
      </w:pPr>
    </w:p>
    <w:p w14:paraId="08F1D522" w14:textId="77777777" w:rsidR="00D001D2" w:rsidRDefault="00D001D2">
      <w:pPr>
        <w:pStyle w:val="a4"/>
      </w:pPr>
    </w:p>
    <w:p w14:paraId="0DD5AA7D" w14:textId="77777777" w:rsidR="00D001D2" w:rsidRDefault="00D001D2">
      <w:pPr>
        <w:pStyle w:val="a4"/>
      </w:pPr>
    </w:p>
    <w:p w14:paraId="0FC8166F" w14:textId="77777777" w:rsidR="00D001D2" w:rsidRDefault="00D001D2">
      <w:pPr>
        <w:pStyle w:val="a4"/>
      </w:pPr>
    </w:p>
    <w:p w14:paraId="58CB0E7C" w14:textId="77777777" w:rsidR="00D001D2" w:rsidRDefault="00D001D2">
      <w:pPr>
        <w:pStyle w:val="a4"/>
      </w:pPr>
    </w:p>
    <w:p w14:paraId="7DF90B9B" w14:textId="17EC9CAF" w:rsidR="007F4CAD" w:rsidRDefault="0042496B">
      <w:pPr>
        <w:pStyle w:val="a4"/>
        <w:jc w:val="center"/>
        <w:rPr>
          <w:rFonts w:ascii="ＭＳ Ｐゴシック" w:eastAsia="ＭＳ Ｐゴシック" w:hAnsi="ＭＳ Ｐゴシック"/>
          <w:spacing w:val="0"/>
          <w:sz w:val="28"/>
          <w:szCs w:val="28"/>
        </w:rPr>
      </w:pPr>
      <w:r w:rsidRPr="001D264B">
        <w:rPr>
          <w:rFonts w:ascii="ＭＳ Ｐゴシック" w:eastAsia="ＭＳ Ｐゴシック" w:hAnsi="ＭＳ Ｐゴシック" w:hint="eastAsia"/>
          <w:sz w:val="28"/>
          <w:szCs w:val="28"/>
        </w:rPr>
        <w:t>20</w:t>
      </w:r>
      <w:r w:rsidR="00C244CB" w:rsidRPr="001D264B">
        <w:rPr>
          <w:rFonts w:ascii="ＭＳ Ｐゴシック" w:eastAsia="ＭＳ Ｐゴシック" w:hAnsi="ＭＳ Ｐゴシック" w:hint="eastAsia"/>
          <w:sz w:val="28"/>
          <w:szCs w:val="28"/>
        </w:rPr>
        <w:t>25</w:t>
      </w:r>
      <w:r w:rsidR="007F4CAD" w:rsidRPr="001D264B">
        <w:rPr>
          <w:rFonts w:ascii="ＭＳ Ｐゴシック" w:eastAsia="ＭＳ Ｐゴシック" w:hAnsi="ＭＳ Ｐゴシック" w:hint="eastAsia"/>
          <w:sz w:val="28"/>
          <w:szCs w:val="28"/>
        </w:rPr>
        <w:t>年</w:t>
      </w:r>
      <w:r w:rsidR="00C244CB" w:rsidRPr="001D264B">
        <w:rPr>
          <w:rFonts w:ascii="ＭＳ Ｐゴシック" w:eastAsia="ＭＳ Ｐゴシック" w:hAnsi="ＭＳ Ｐゴシック" w:hint="eastAsia"/>
          <w:sz w:val="28"/>
          <w:szCs w:val="28"/>
        </w:rPr>
        <w:t>6</w:t>
      </w:r>
      <w:r w:rsidR="00A45647" w:rsidRPr="001D264B">
        <w:rPr>
          <w:rFonts w:ascii="ＭＳ Ｐゴシック" w:eastAsia="ＭＳ Ｐゴシック" w:hAnsi="ＭＳ Ｐゴシック" w:hint="eastAsia"/>
          <w:sz w:val="28"/>
          <w:szCs w:val="28"/>
        </w:rPr>
        <w:t>月</w:t>
      </w:r>
      <w:r w:rsidR="006168CA" w:rsidRPr="001D264B">
        <w:rPr>
          <w:rFonts w:ascii="ＭＳ Ｐゴシック" w:eastAsia="ＭＳ Ｐゴシック" w:hAnsi="ＭＳ Ｐゴシック" w:hint="eastAsia"/>
          <w:sz w:val="28"/>
          <w:szCs w:val="28"/>
        </w:rPr>
        <w:t>27</w:t>
      </w:r>
      <w:r w:rsidR="007F4CAD" w:rsidRPr="001D264B">
        <w:rPr>
          <w:rFonts w:ascii="ＭＳ Ｐゴシック" w:eastAsia="ＭＳ Ｐゴシック" w:hAnsi="ＭＳ Ｐゴシック" w:hint="eastAsia"/>
          <w:sz w:val="28"/>
          <w:szCs w:val="28"/>
        </w:rPr>
        <w:t>日</w:t>
      </w:r>
    </w:p>
    <w:p w14:paraId="7DF90B9D" w14:textId="77777777" w:rsidR="007F4CAD" w:rsidRDefault="007F4CAD">
      <w:pPr>
        <w:pStyle w:val="a4"/>
        <w:rPr>
          <w:rFonts w:ascii="ＭＳ Ｐゴシック" w:eastAsia="ＭＳ Ｐゴシック" w:hAnsi="ＭＳ Ｐゴシック"/>
          <w:spacing w:val="0"/>
        </w:rPr>
      </w:pPr>
    </w:p>
    <w:p w14:paraId="7DF90B9E" w14:textId="77777777" w:rsidR="007F4CAD" w:rsidRDefault="007F4CAD">
      <w:pPr>
        <w:pStyle w:val="a4"/>
        <w:rPr>
          <w:rFonts w:ascii="ＭＳ Ｐゴシック" w:eastAsia="ＭＳ Ｐゴシック" w:hAnsi="ＭＳ Ｐゴシック"/>
          <w:spacing w:val="0"/>
        </w:rPr>
      </w:pPr>
    </w:p>
    <w:p w14:paraId="7DF90B9F" w14:textId="21B7EDCC" w:rsidR="007F4CAD" w:rsidRDefault="00C067D8">
      <w:pPr>
        <w:pStyle w:val="a4"/>
        <w:jc w:val="center"/>
        <w:rPr>
          <w:rFonts w:ascii="ＭＳ Ｐゴシック" w:eastAsia="ＭＳ Ｐゴシック" w:hAnsi="ＭＳ Ｐゴシック"/>
          <w:spacing w:val="0"/>
        </w:rPr>
      </w:pPr>
      <w:r>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4"/>
        <w:jc w:val="center"/>
        <w:rPr>
          <w:rFonts w:ascii="ＭＳ Ｐゴシック" w:eastAsia="ＭＳ Ｐゴシック" w:hAnsi="ＭＳ Ｐゴシック"/>
          <w:spacing w:val="0"/>
        </w:rPr>
      </w:pPr>
    </w:p>
    <w:p w14:paraId="7DF90BA1" w14:textId="77777777" w:rsidR="007F4CAD" w:rsidRDefault="007F4CAD">
      <w:pPr>
        <w:pStyle w:val="a4"/>
        <w:rPr>
          <w:rFonts w:ascii="ＭＳ 明朝" w:hAnsi="ＭＳ 明朝"/>
        </w:rPr>
      </w:pPr>
      <w:r>
        <w:br w:type="page"/>
      </w:r>
    </w:p>
    <w:p w14:paraId="7DF90BA2" w14:textId="77777777" w:rsidR="007F4CAD" w:rsidRDefault="007F4CAD">
      <w:pPr>
        <w:pStyle w:val="a4"/>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160D2">
        <w:rPr>
          <w:rFonts w:ascii="ＭＳ 明朝" w:hAnsi="ＭＳ 明朝" w:cs="ＭＳ Ｐゴシック" w:hint="eastAsia"/>
          <w:spacing w:val="315"/>
          <w:kern w:val="0"/>
          <w:szCs w:val="21"/>
          <w:fitText w:val="1050" w:id="-966527222"/>
        </w:rPr>
        <w:t>目</w:t>
      </w:r>
      <w:r w:rsidRPr="001160D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53FED3E" w14:textId="77777777" w:rsidR="00975750" w:rsidRDefault="007F4CAD">
      <w:pPr>
        <w:pStyle w:val="a4"/>
        <w:spacing w:line="360" w:lineRule="auto"/>
        <w:rPr>
          <w:rFonts w:ascii="ＭＳ 明朝" w:hAnsi="ＭＳ 明朝"/>
          <w:noProof/>
          <w:spacing w:val="0"/>
        </w:rPr>
        <w:sectPr w:rsidR="00975750" w:rsidSect="0097575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07D30B2" w14:textId="77777777" w:rsidR="00975750" w:rsidRDefault="00975750">
      <w:pPr>
        <w:pStyle w:val="12"/>
        <w:rPr>
          <w:noProof/>
        </w:rPr>
      </w:pPr>
      <w:r>
        <w:rPr>
          <w:rFonts w:hint="eastAsia"/>
          <w:noProof/>
        </w:rPr>
        <w:t>Ⅰ．</w:t>
      </w:r>
      <w:r w:rsidRPr="00322E65">
        <w:rPr>
          <w:rFonts w:hint="eastAsia"/>
          <w:noProof/>
          <w:spacing w:val="2"/>
        </w:rPr>
        <w:t>入札説明書</w:t>
      </w:r>
      <w:r>
        <w:rPr>
          <w:noProof/>
        </w:rPr>
        <w:tab/>
        <w:t>1</w:t>
      </w:r>
    </w:p>
    <w:p w14:paraId="0DC22051" w14:textId="77777777" w:rsidR="00975750" w:rsidRDefault="00975750">
      <w:pPr>
        <w:pStyle w:val="12"/>
        <w:rPr>
          <w:noProof/>
        </w:rPr>
      </w:pPr>
      <w:r>
        <w:rPr>
          <w:rFonts w:hint="eastAsia"/>
          <w:noProof/>
        </w:rPr>
        <w:t>Ⅱ．契約書</w:t>
      </w:r>
      <w:r>
        <w:rPr>
          <w:noProof/>
        </w:rPr>
        <w:tab/>
        <w:t>6</w:t>
      </w:r>
    </w:p>
    <w:p w14:paraId="6B5E7C72" w14:textId="77777777" w:rsidR="00975750" w:rsidRDefault="00975750">
      <w:pPr>
        <w:pStyle w:val="12"/>
        <w:rPr>
          <w:noProof/>
        </w:rPr>
      </w:pPr>
      <w:r>
        <w:rPr>
          <w:rFonts w:hint="eastAsia"/>
          <w:noProof/>
        </w:rPr>
        <w:t>Ⅲ．仕様書</w:t>
      </w:r>
      <w:r>
        <w:rPr>
          <w:noProof/>
        </w:rPr>
        <w:tab/>
        <w:t>15</w:t>
      </w:r>
    </w:p>
    <w:p w14:paraId="22D90406" w14:textId="77777777" w:rsidR="00975750" w:rsidRDefault="00975750">
      <w:pPr>
        <w:pStyle w:val="12"/>
        <w:rPr>
          <w:noProof/>
        </w:rPr>
      </w:pPr>
      <w:r w:rsidRPr="00322E65">
        <w:rPr>
          <w:rFonts w:cs="ＭＳ Ｐゴシック" w:hint="eastAsia"/>
          <w:noProof/>
        </w:rPr>
        <w:t>Ⅳ．入札資料作成要領</w:t>
      </w:r>
      <w:r>
        <w:rPr>
          <w:noProof/>
        </w:rPr>
        <w:tab/>
        <w:t>25</w:t>
      </w:r>
    </w:p>
    <w:p w14:paraId="7A7C0F27" w14:textId="77777777" w:rsidR="00975750" w:rsidRDefault="00975750">
      <w:pPr>
        <w:pStyle w:val="12"/>
        <w:rPr>
          <w:noProof/>
        </w:rPr>
      </w:pPr>
      <w:r w:rsidRPr="00322E65">
        <w:rPr>
          <w:rFonts w:ascii="ＭＳ 明朝" w:hAnsi="ＭＳ 明朝" w:cs="ＭＳ Ｐゴシック" w:hint="eastAsia"/>
          <w:noProof/>
        </w:rPr>
        <w:t>Ⅴ．評価項目一覧</w:t>
      </w:r>
      <w:r>
        <w:rPr>
          <w:noProof/>
        </w:rPr>
        <w:tab/>
        <w:t>32</w:t>
      </w:r>
    </w:p>
    <w:p w14:paraId="045E351F" w14:textId="77777777" w:rsidR="00975750" w:rsidRDefault="00975750">
      <w:pPr>
        <w:pStyle w:val="12"/>
        <w:rPr>
          <w:noProof/>
        </w:rPr>
      </w:pPr>
      <w:r w:rsidRPr="00322E65">
        <w:rPr>
          <w:rFonts w:cs="ＭＳ Ｐゴシック" w:hint="eastAsia"/>
          <w:noProof/>
        </w:rPr>
        <w:t>Ⅵ．評価手順書</w:t>
      </w:r>
      <w:r>
        <w:rPr>
          <w:noProof/>
        </w:rPr>
        <w:tab/>
        <w:t>39</w:t>
      </w:r>
    </w:p>
    <w:p w14:paraId="2D2893BF" w14:textId="77777777" w:rsidR="00975750" w:rsidRDefault="00975750">
      <w:pPr>
        <w:pStyle w:val="12"/>
        <w:rPr>
          <w:noProof/>
        </w:rPr>
      </w:pPr>
      <w:r w:rsidRPr="00322E65">
        <w:rPr>
          <w:rFonts w:ascii="ＭＳ 明朝" w:hAnsi="ＭＳ 明朝" w:hint="eastAsia"/>
          <w:noProof/>
        </w:rPr>
        <w:t>Ⅶ．その他関係資料</w:t>
      </w:r>
      <w:r>
        <w:rPr>
          <w:noProof/>
        </w:rPr>
        <w:tab/>
        <w:t>43</w:t>
      </w:r>
    </w:p>
    <w:p w14:paraId="5F540490" w14:textId="77777777" w:rsidR="00975750" w:rsidRDefault="00975750">
      <w:pPr>
        <w:pStyle w:val="a4"/>
        <w:spacing w:line="360" w:lineRule="auto"/>
        <w:rPr>
          <w:rFonts w:ascii="ＭＳ 明朝" w:hAnsi="ＭＳ 明朝"/>
          <w:noProof/>
          <w:spacing w:val="0"/>
        </w:rPr>
        <w:sectPr w:rsidR="00975750" w:rsidSect="00975750">
          <w:type w:val="continuous"/>
          <w:pgSz w:w="11906" w:h="16838"/>
          <w:pgMar w:top="1134" w:right="1134" w:bottom="1134" w:left="1304" w:header="720" w:footer="720" w:gutter="0"/>
          <w:cols w:space="720"/>
          <w:noEndnote/>
        </w:sectPr>
      </w:pPr>
    </w:p>
    <w:p w14:paraId="7DF90BAF" w14:textId="79878707" w:rsidR="007F4CAD" w:rsidRDefault="007F4CAD">
      <w:pPr>
        <w:pStyle w:val="a4"/>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4"/>
        <w:spacing w:line="360" w:lineRule="auto"/>
        <w:rPr>
          <w:rFonts w:ascii="ＭＳ 明朝" w:hAnsi="ＭＳ 明朝"/>
          <w:spacing w:val="0"/>
        </w:rPr>
      </w:pPr>
    </w:p>
    <w:p w14:paraId="7DF90BB2" w14:textId="77777777" w:rsidR="007F4CAD" w:rsidRPr="00A91C0F" w:rsidRDefault="007F4CAD">
      <w:pPr>
        <w:pStyle w:val="a4"/>
        <w:spacing w:line="360" w:lineRule="auto"/>
        <w:rPr>
          <w:rFonts w:ascii="ＭＳ 明朝" w:hAnsi="ＭＳ 明朝"/>
          <w:spacing w:val="0"/>
        </w:rPr>
      </w:pPr>
    </w:p>
    <w:p w14:paraId="7DF90BB3" w14:textId="77777777" w:rsidR="007F4CAD" w:rsidRDefault="007F4CAD">
      <w:pPr>
        <w:pStyle w:val="a4"/>
        <w:jc w:val="center"/>
        <w:rPr>
          <w:rFonts w:ascii="ＭＳ Ｐゴシック" w:eastAsia="ＭＳ Ｐゴシック" w:hAnsi="ＭＳ Ｐゴシック"/>
          <w:color w:val="FF0000"/>
        </w:rPr>
      </w:pPr>
    </w:p>
    <w:p w14:paraId="7DF90BB4" w14:textId="77777777" w:rsidR="007F4CAD" w:rsidRDefault="007F4CAD">
      <w:pPr>
        <w:pStyle w:val="a4"/>
        <w:jc w:val="center"/>
        <w:rPr>
          <w:rFonts w:ascii="ＭＳ Ｐゴシック" w:eastAsia="ＭＳ Ｐゴシック" w:hAnsi="ＭＳ Ｐゴシック"/>
          <w:color w:val="FF0000"/>
        </w:rPr>
      </w:pPr>
    </w:p>
    <w:p w14:paraId="7DF90BB5" w14:textId="77777777" w:rsidR="007F4CAD" w:rsidRDefault="007F4CAD">
      <w:pPr>
        <w:pStyle w:val="a4"/>
        <w:jc w:val="center"/>
        <w:rPr>
          <w:rFonts w:ascii="ＭＳ Ｐゴシック" w:eastAsia="ＭＳ Ｐゴシック" w:hAnsi="ＭＳ Ｐゴシック"/>
          <w:color w:val="FF0000"/>
        </w:rPr>
      </w:pPr>
    </w:p>
    <w:p w14:paraId="7DF90BB6" w14:textId="77777777" w:rsidR="007F4CAD" w:rsidRDefault="007F4CAD">
      <w:pPr>
        <w:pStyle w:val="a4"/>
        <w:rPr>
          <w:rFonts w:ascii="ＭＳ Ｐゴシック" w:eastAsia="ＭＳ Ｐゴシック" w:hAnsi="ＭＳ Ｐゴシック"/>
          <w:spacing w:val="0"/>
          <w:sz w:val="24"/>
          <w:szCs w:val="24"/>
        </w:rPr>
        <w:sectPr w:rsidR="007F4CAD" w:rsidSect="00975750">
          <w:type w:val="continuous"/>
          <w:pgSz w:w="11906" w:h="16838"/>
          <w:pgMar w:top="1134" w:right="1134" w:bottom="1134" w:left="1304" w:header="720" w:footer="720" w:gutter="0"/>
          <w:cols w:space="720"/>
          <w:noEndnote/>
        </w:sectPr>
      </w:pPr>
    </w:p>
    <w:p w14:paraId="7DF90BB7" w14:textId="18D813F2"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4"/>
        <w:rPr>
          <w:rFonts w:ascii="ＭＳ 明朝" w:hAnsi="ＭＳ 明朝"/>
        </w:rPr>
      </w:pPr>
    </w:p>
    <w:p w14:paraId="7DF90BB9" w14:textId="77777777" w:rsidR="007F4CAD" w:rsidRDefault="007F4CAD">
      <w:pPr>
        <w:pStyle w:val="a4"/>
        <w:rPr>
          <w:rFonts w:ascii="ＭＳ 明朝" w:hAnsi="ＭＳ 明朝"/>
        </w:rPr>
      </w:pPr>
    </w:p>
    <w:p w14:paraId="7DF90BBA" w14:textId="3085AAC4" w:rsidR="007F4CAD" w:rsidRPr="003F40A6" w:rsidRDefault="007F4CAD">
      <w:pPr>
        <w:pStyle w:val="a4"/>
        <w:ind w:firstLineChars="100" w:firstLine="212"/>
        <w:rPr>
          <w:rFonts w:ascii="ＭＳ 明朝" w:hAnsi="ＭＳ 明朝"/>
        </w:rPr>
      </w:pPr>
      <w:r>
        <w:rPr>
          <w:rFonts w:ascii="ＭＳ 明朝" w:hAnsi="ＭＳ 明朝" w:hint="eastAsia"/>
        </w:rPr>
        <w:t>独立行政法人情報処理推進機構の請負契約に係る入札公告</w:t>
      </w:r>
      <w:r w:rsidRPr="001D264B">
        <w:rPr>
          <w:rFonts w:ascii="ＭＳ 明朝" w:hAnsi="ＭＳ 明朝" w:hint="eastAsia"/>
        </w:rPr>
        <w:t>（20</w:t>
      </w:r>
      <w:r w:rsidR="00C244CB" w:rsidRPr="001D264B">
        <w:rPr>
          <w:rFonts w:ascii="ＭＳ 明朝" w:hAnsi="ＭＳ 明朝" w:hint="eastAsia"/>
        </w:rPr>
        <w:t>25</w:t>
      </w:r>
      <w:r w:rsidRPr="001D264B">
        <w:rPr>
          <w:rFonts w:ascii="ＭＳ 明朝" w:hAnsi="ＭＳ 明朝" w:hint="eastAsia"/>
        </w:rPr>
        <w:t>年</w:t>
      </w:r>
      <w:r w:rsidR="00C244CB" w:rsidRPr="001D264B">
        <w:rPr>
          <w:rFonts w:ascii="ＭＳ 明朝" w:hAnsi="ＭＳ 明朝" w:hint="eastAsia"/>
        </w:rPr>
        <w:t>6</w:t>
      </w:r>
      <w:r w:rsidRPr="001D264B">
        <w:rPr>
          <w:rFonts w:ascii="ＭＳ 明朝" w:hAnsi="ＭＳ 明朝" w:hint="eastAsia"/>
        </w:rPr>
        <w:t>月</w:t>
      </w:r>
      <w:r w:rsidR="006168CA" w:rsidRPr="001D264B">
        <w:rPr>
          <w:rFonts w:ascii="ＭＳ 明朝" w:hAnsi="ＭＳ 明朝" w:hint="eastAsia"/>
        </w:rPr>
        <w:t>27</w:t>
      </w:r>
      <w:r w:rsidRPr="001D264B">
        <w:rPr>
          <w:rFonts w:ascii="ＭＳ 明朝" w:hAnsi="ＭＳ 明朝" w:hint="eastAsia"/>
        </w:rPr>
        <w:t>日付け</w:t>
      </w:r>
      <w:r w:rsidR="00C25E14" w:rsidRPr="001D264B">
        <w:rPr>
          <w:rFonts w:ascii="ＭＳ 明朝" w:hAnsi="ＭＳ 明朝" w:hint="eastAsia"/>
        </w:rPr>
        <w:t>公告</w:t>
      </w:r>
      <w:r w:rsidRPr="001D264B">
        <w:rPr>
          <w:rFonts w:ascii="ＭＳ 明朝" w:hAnsi="ＭＳ 明朝" w:hint="eastAsia"/>
        </w:rPr>
        <w:t>）</w:t>
      </w:r>
      <w:r w:rsidRPr="00C244CB">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4"/>
        <w:rPr>
          <w:rFonts w:ascii="ＭＳ 明朝" w:hAnsi="ＭＳ 明朝"/>
          <w:spacing w:val="0"/>
        </w:rPr>
      </w:pPr>
    </w:p>
    <w:p w14:paraId="7DF90BBC" w14:textId="77777777" w:rsidR="007F4CAD" w:rsidRDefault="007F4CAD">
      <w:pPr>
        <w:pStyle w:val="a4"/>
        <w:jc w:val="center"/>
        <w:rPr>
          <w:rFonts w:ascii="ＭＳ 明朝" w:hAnsi="ＭＳ 明朝"/>
          <w:spacing w:val="0"/>
        </w:rPr>
      </w:pPr>
      <w:r>
        <w:rPr>
          <w:rFonts w:ascii="ＭＳ 明朝" w:hAnsi="ＭＳ 明朝" w:hint="eastAsia"/>
        </w:rPr>
        <w:t>記</w:t>
      </w:r>
    </w:p>
    <w:p w14:paraId="7DF90BBD" w14:textId="77777777" w:rsidR="007F4CAD" w:rsidRDefault="007F4CAD">
      <w:pPr>
        <w:pStyle w:val="a4"/>
        <w:rPr>
          <w:rFonts w:ascii="ＭＳ 明朝" w:hAnsi="ＭＳ 明朝"/>
          <w:spacing w:val="0"/>
        </w:rPr>
      </w:pPr>
    </w:p>
    <w:p w14:paraId="7DF90BBE" w14:textId="77777777" w:rsidR="007F4CAD" w:rsidRDefault="007F4CAD">
      <w:pPr>
        <w:pStyle w:val="a4"/>
        <w:spacing w:afterLines="50" w:after="120"/>
        <w:rPr>
          <w:rFonts w:ascii="ＭＳ 明朝" w:hAnsi="ＭＳ 明朝"/>
          <w:spacing w:val="0"/>
        </w:rPr>
      </w:pPr>
      <w:r>
        <w:rPr>
          <w:rFonts w:ascii="ＭＳ 明朝" w:hAnsi="ＭＳ 明朝" w:hint="eastAsia"/>
        </w:rPr>
        <w:t>1．競争入札に付する事項</w:t>
      </w:r>
    </w:p>
    <w:p w14:paraId="7DF90BBF" w14:textId="1CCA24C9" w:rsidR="007F4CAD" w:rsidRPr="0010023A" w:rsidRDefault="007F4CAD" w:rsidP="000C04CD">
      <w:pPr>
        <w:pStyle w:val="a4"/>
        <w:ind w:leftChars="50" w:left="2125" w:hangingChars="953" w:hanging="2020"/>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0C04CD" w:rsidRPr="00F9696B">
        <w:rPr>
          <w:rFonts w:ascii="ＭＳ 明朝" w:hAnsi="ＭＳ 明朝" w:hint="eastAsia"/>
        </w:rPr>
        <w:t>令和７年度日</w:t>
      </w:r>
      <w:r w:rsidR="000C04CD" w:rsidRPr="00F9696B">
        <w:rPr>
          <w:rFonts w:ascii="ＭＳ 明朝" w:hAnsi="ＭＳ 明朝"/>
        </w:rPr>
        <w:t>EU間における教育クレデンシャルの相互運用に係る実証</w:t>
      </w:r>
    </w:p>
    <w:p w14:paraId="7DF90BC0" w14:textId="77777777" w:rsidR="007F4CAD" w:rsidRDefault="007F4CAD" w:rsidP="003D78A5">
      <w:pPr>
        <w:pStyle w:val="a4"/>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A04E00">
        <w:rPr>
          <w:rFonts w:ascii="ＭＳ 明朝" w:hAnsi="ＭＳ 明朝" w:hint="eastAsia"/>
          <w:spacing w:val="36"/>
          <w:fitText w:val="1060" w:id="-970208244"/>
        </w:rPr>
        <w:t>履行期</w:t>
      </w:r>
      <w:r w:rsidRPr="00A04E00">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3B74656B" w:rsidR="007F4CAD" w:rsidRDefault="00A04E00" w:rsidP="003D78A5">
      <w:pPr>
        <w:pStyle w:val="a4"/>
        <w:ind w:leftChars="50" w:left="105" w:firstLineChars="6" w:firstLine="13"/>
        <w:rPr>
          <w:rFonts w:ascii="ＭＳ 明朝" w:hAnsi="ＭＳ 明朝"/>
        </w:rPr>
      </w:pPr>
      <w:r>
        <w:rPr>
          <w:rFonts w:ascii="ＭＳ 明朝" w:hAnsi="ＭＳ 明朝" w:hint="eastAsia"/>
        </w:rPr>
        <w:t>(4</w:t>
      </w:r>
      <w:r w:rsidR="007F4CAD">
        <w:rPr>
          <w:rFonts w:ascii="ＭＳ 明朝" w:hAnsi="ＭＳ 明朝" w:hint="eastAsia"/>
        </w:rPr>
        <w:t>)</w:t>
      </w:r>
      <w:r w:rsidR="007F4CAD">
        <w:rPr>
          <w:rFonts w:ascii="ＭＳ 明朝" w:hAnsi="ＭＳ 明朝" w:hint="eastAsia"/>
          <w:spacing w:val="0"/>
        </w:rPr>
        <w:t xml:space="preserve"> </w:t>
      </w:r>
      <w:r w:rsidR="007F4CAD" w:rsidRPr="000C04CD">
        <w:rPr>
          <w:rFonts w:ascii="ＭＳ 明朝" w:hAnsi="ＭＳ 明朝" w:hint="eastAsia"/>
          <w:spacing w:val="36"/>
          <w:fitText w:val="1060" w:id="-970208242"/>
        </w:rPr>
        <w:t>入札方</w:t>
      </w:r>
      <w:r w:rsidR="007F4CAD" w:rsidRPr="000C04CD">
        <w:rPr>
          <w:rFonts w:ascii="ＭＳ 明朝" w:hAnsi="ＭＳ 明朝" w:hint="eastAsia"/>
          <w:spacing w:val="2"/>
          <w:fitText w:val="1060" w:id="-970208242"/>
        </w:rPr>
        <w:t>法</w:t>
      </w:r>
      <w:r w:rsidR="007F4CAD">
        <w:rPr>
          <w:rFonts w:ascii="ＭＳ 明朝" w:hAnsi="ＭＳ 明朝" w:hint="eastAsia"/>
          <w:spacing w:val="0"/>
        </w:rPr>
        <w:tab/>
        <w:t xml:space="preserve">　</w:t>
      </w:r>
      <w:r w:rsidR="007F4CAD">
        <w:rPr>
          <w:rFonts w:ascii="ＭＳ 明朝" w:hAnsi="ＭＳ 明朝" w:hint="eastAsia"/>
        </w:rPr>
        <w:t>落札者の決定は総合評価落札方式をもって行うので、</w:t>
      </w:r>
    </w:p>
    <w:p w14:paraId="7DF90BC4" w14:textId="77777777" w:rsidR="007F4CAD" w:rsidRDefault="007F4CAD">
      <w:pPr>
        <w:pStyle w:val="a4"/>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4"/>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13B5B047" w:rsidR="007F4CAD" w:rsidRDefault="007F4CAD">
      <w:pPr>
        <w:pStyle w:val="a4"/>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F9696B">
        <w:rPr>
          <w:rFonts w:ascii="ＭＳ 明朝" w:hAnsi="ＭＳ 明朝" w:hint="eastAsia"/>
        </w:rPr>
        <w:t>「</w:t>
      </w:r>
      <w:r w:rsidR="00A04E00" w:rsidRPr="00F9696B">
        <w:rPr>
          <w:rFonts w:ascii="ＭＳ 明朝" w:hAnsi="ＭＳ 明朝" w:hint="eastAsia"/>
        </w:rPr>
        <w:t>令和７年度日</w:t>
      </w:r>
      <w:r w:rsidR="00A04E00" w:rsidRPr="00F9696B">
        <w:rPr>
          <w:rFonts w:ascii="ＭＳ 明朝" w:hAnsi="ＭＳ 明朝"/>
        </w:rPr>
        <w:t>EU間における教育クレデンシャルの相互運用に係る実証</w:t>
      </w:r>
      <w:r w:rsidR="00A04E00">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4"/>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4"/>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4"/>
        <w:rPr>
          <w:rFonts w:ascii="ＭＳ 明朝" w:hAnsi="ＭＳ 明朝"/>
          <w:spacing w:val="0"/>
        </w:rPr>
      </w:pPr>
    </w:p>
    <w:p w14:paraId="7DF90BCB" w14:textId="77777777" w:rsidR="007F4CAD" w:rsidRDefault="007F4CAD">
      <w:pPr>
        <w:pStyle w:val="a4"/>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4"/>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4"/>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4"/>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2EB3C84D" w:rsidR="004E37D4" w:rsidRDefault="00791E54" w:rsidP="003D78A5">
      <w:pPr>
        <w:pStyle w:val="a4"/>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A04E00">
        <w:rPr>
          <w:rFonts w:ascii="ＭＳ 明朝" w:hAnsi="ＭＳ 明朝" w:hint="eastAsia"/>
        </w:rPr>
        <w:t>7・8・9</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F9696B">
        <w:rPr>
          <w:rFonts w:ascii="ＭＳ 明朝" w:hAnsi="ＭＳ 明朝" w:hint="eastAsia"/>
        </w:rPr>
        <w:t>、「</w:t>
      </w:r>
      <w:r w:rsidR="008C3EC4" w:rsidRPr="00F9696B">
        <w:rPr>
          <w:rFonts w:ascii="ＭＳ 明朝" w:hAnsi="ＭＳ 明朝"/>
        </w:rPr>
        <w:t>A</w:t>
      </w:r>
      <w:r w:rsidRPr="00F9696B">
        <w:rPr>
          <w:rFonts w:ascii="ＭＳ 明朝" w:hAnsi="ＭＳ 明朝" w:hint="eastAsia"/>
        </w:rPr>
        <w:t>」</w:t>
      </w:r>
      <w:r w:rsidR="008C3EC4" w:rsidRPr="00F9696B">
        <w:rPr>
          <w:rFonts w:ascii="ＭＳ 明朝" w:hAnsi="ＭＳ 明朝" w:hint="eastAsia"/>
        </w:rPr>
        <w:t>、「</w:t>
      </w:r>
      <w:r w:rsidR="008C3EC4" w:rsidRPr="00F9696B">
        <w:rPr>
          <w:rFonts w:ascii="ＭＳ 明朝" w:hAnsi="ＭＳ 明朝"/>
        </w:rPr>
        <w:t>B」、「C」</w:t>
      </w:r>
      <w:r w:rsidRPr="00F9696B">
        <w:rPr>
          <w:rFonts w:ascii="ＭＳ 明朝" w:hAnsi="ＭＳ 明朝" w:hint="eastAsia"/>
        </w:rPr>
        <w:t>又は「</w:t>
      </w:r>
      <w:r w:rsidR="008C3EC4" w:rsidRPr="00F9696B">
        <w:rPr>
          <w:rFonts w:ascii="ＭＳ 明朝" w:hAnsi="ＭＳ 明朝"/>
        </w:rPr>
        <w:t>D</w:t>
      </w:r>
      <w:r w:rsidRPr="00F9696B">
        <w:rPr>
          <w:rFonts w:ascii="ＭＳ 明朝" w:hAnsi="ＭＳ 明朝" w:hint="eastAsia"/>
        </w:rPr>
        <w:t>」の等級に格付けされ、関東・甲信越地域の資格を有する者</w:t>
      </w:r>
      <w:r w:rsidRPr="000C04CD">
        <w:rPr>
          <w:rFonts w:ascii="ＭＳ 明朝" w:hAnsi="ＭＳ 明朝" w:hint="eastAsia"/>
        </w:rPr>
        <w:t>であること。</w:t>
      </w:r>
    </w:p>
    <w:p w14:paraId="7DF90BD1" w14:textId="11733191" w:rsidR="003F40A6" w:rsidRPr="00FB4977"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4"/>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4"/>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Default="00791E54">
      <w:pPr>
        <w:pStyle w:val="a4"/>
        <w:rPr>
          <w:rFonts w:ascii="ＭＳ 明朝" w:hAnsi="ＭＳ 明朝"/>
          <w:spacing w:val="0"/>
        </w:rPr>
      </w:pPr>
    </w:p>
    <w:p w14:paraId="43203E49" w14:textId="77777777" w:rsidR="00D001D2" w:rsidRPr="00DD50F8" w:rsidRDefault="00D001D2">
      <w:pPr>
        <w:pStyle w:val="a4"/>
        <w:rPr>
          <w:rFonts w:ascii="ＭＳ 明朝" w:hAnsi="ＭＳ 明朝"/>
          <w:spacing w:val="0"/>
        </w:rPr>
      </w:pPr>
    </w:p>
    <w:p w14:paraId="7DF90BD4" w14:textId="77777777" w:rsidR="007F4CAD" w:rsidRPr="003F40A6" w:rsidRDefault="007F4CAD">
      <w:pPr>
        <w:pStyle w:val="a4"/>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4"/>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4"/>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4"/>
        <w:spacing w:afterLines="50" w:after="120"/>
        <w:rPr>
          <w:rFonts w:ascii="ＭＳ 明朝" w:hAnsi="ＭＳ 明朝"/>
        </w:rPr>
      </w:pPr>
    </w:p>
    <w:p w14:paraId="7DF90BD8" w14:textId="77777777" w:rsidR="007F4CAD" w:rsidRDefault="007F4CAD">
      <w:pPr>
        <w:pStyle w:val="a4"/>
        <w:spacing w:afterLines="50" w:after="120"/>
        <w:rPr>
          <w:rFonts w:ascii="ＭＳ 明朝" w:hAnsi="ＭＳ 明朝"/>
        </w:rPr>
      </w:pPr>
      <w:r>
        <w:rPr>
          <w:rFonts w:ascii="ＭＳ 明朝" w:hAnsi="ＭＳ 明朝" w:hint="eastAsia"/>
        </w:rPr>
        <w:t>4．入札説明会の日時及び場所</w:t>
      </w:r>
    </w:p>
    <w:p w14:paraId="150BA276" w14:textId="38D76873" w:rsidR="00323C41" w:rsidRDefault="00323C41" w:rsidP="00133C63">
      <w:pPr>
        <w:pStyle w:val="a4"/>
        <w:ind w:leftChars="50" w:left="105" w:firstLineChars="100" w:firstLine="212"/>
        <w:rPr>
          <w:rFonts w:ascii="ＭＳ 明朝" w:hAnsi="ＭＳ 明朝"/>
        </w:rPr>
      </w:pPr>
      <w:r>
        <w:rPr>
          <w:rFonts w:ascii="ＭＳ 明朝" w:hAnsi="ＭＳ 明朝" w:hint="eastAsia"/>
        </w:rPr>
        <w:lastRenderedPageBreak/>
        <w:t>入札説明会は実施しない。</w:t>
      </w:r>
    </w:p>
    <w:p w14:paraId="0F929B35" w14:textId="77777777" w:rsidR="00A140DA" w:rsidRDefault="00A140DA" w:rsidP="00133C63">
      <w:pPr>
        <w:pStyle w:val="a4"/>
        <w:ind w:leftChars="50" w:left="105" w:firstLineChars="100" w:firstLine="212"/>
        <w:rPr>
          <w:rFonts w:ascii="ＭＳ 明朝" w:hAnsi="ＭＳ 明朝"/>
        </w:rPr>
      </w:pPr>
    </w:p>
    <w:p w14:paraId="7DF90BDE" w14:textId="7AF2FD7C" w:rsidR="007F4CAD" w:rsidRPr="00B774E4" w:rsidRDefault="002F4972" w:rsidP="0077516E">
      <w:pPr>
        <w:pStyle w:val="a4"/>
        <w:ind w:leftChars="136" w:left="634" w:hangingChars="164" w:hanging="348"/>
        <w:rPr>
          <w:rFonts w:asciiTheme="minorEastAsia" w:eastAsiaTheme="minorEastAsia" w:hAnsiTheme="minorEastAsia"/>
        </w:rPr>
      </w:pPr>
      <w:r w:rsidRPr="00B774E4">
        <w:rPr>
          <w:rFonts w:asciiTheme="minorEastAsia" w:eastAsiaTheme="minorEastAsia" w:hAnsiTheme="minorEastAsia" w:hint="eastAsia"/>
        </w:rPr>
        <w:t>なお、実証に関する具体的事項・要件は</w:t>
      </w:r>
      <w:r w:rsidRPr="00B774E4">
        <w:rPr>
          <w:rFonts w:asciiTheme="minorEastAsia" w:eastAsiaTheme="minorEastAsia" w:hAnsiTheme="minorEastAsia"/>
        </w:rPr>
        <w:t>IPA</w:t>
      </w:r>
      <w:r w:rsidRPr="00B774E4">
        <w:rPr>
          <w:rFonts w:asciiTheme="minorEastAsia" w:eastAsiaTheme="minorEastAsia" w:hAnsiTheme="minorEastAsia" w:hint="eastAsia"/>
        </w:rPr>
        <w:t>に資料請求の連絡をした者のみに別途開示する。</w:t>
      </w:r>
    </w:p>
    <w:p w14:paraId="102CB0AC" w14:textId="1716B14D" w:rsidR="00184095" w:rsidRPr="00B774E4" w:rsidRDefault="00224CBA" w:rsidP="0077516E">
      <w:pPr>
        <w:pStyle w:val="a4"/>
        <w:ind w:leftChars="136" w:left="634" w:hangingChars="164" w:hanging="348"/>
        <w:rPr>
          <w:rFonts w:asciiTheme="minorEastAsia" w:eastAsiaTheme="minorEastAsia" w:hAnsiTheme="minorEastAsia"/>
        </w:rPr>
      </w:pPr>
      <w:r w:rsidRPr="00B774E4">
        <w:rPr>
          <w:rFonts w:asciiTheme="minorEastAsia" w:eastAsiaTheme="minorEastAsia" w:hAnsiTheme="minorEastAsia" w:hint="eastAsia"/>
        </w:rPr>
        <w:t>資料</w:t>
      </w:r>
      <w:r w:rsidR="001C3BAE" w:rsidRPr="00B774E4">
        <w:rPr>
          <w:rFonts w:asciiTheme="minorEastAsia" w:eastAsiaTheme="minorEastAsia" w:hAnsiTheme="minorEastAsia" w:hint="eastAsia"/>
        </w:rPr>
        <w:t>を請求する</w:t>
      </w:r>
      <w:r w:rsidRPr="00B774E4">
        <w:rPr>
          <w:rFonts w:asciiTheme="minorEastAsia" w:eastAsiaTheme="minorEastAsia" w:hAnsiTheme="minorEastAsia" w:hint="eastAsia"/>
        </w:rPr>
        <w:t>場合は以下へ連絡を</w:t>
      </w:r>
      <w:r w:rsidR="0077516E" w:rsidRPr="00B774E4">
        <w:rPr>
          <w:rFonts w:asciiTheme="minorEastAsia" w:eastAsiaTheme="minorEastAsia" w:hAnsiTheme="minorEastAsia" w:hint="eastAsia"/>
        </w:rPr>
        <w:t>すること</w:t>
      </w:r>
      <w:r w:rsidRPr="00B774E4">
        <w:rPr>
          <w:rFonts w:asciiTheme="minorEastAsia" w:eastAsiaTheme="minorEastAsia" w:hAnsiTheme="minorEastAsia" w:hint="eastAsia"/>
        </w:rPr>
        <w:t>。</w:t>
      </w:r>
      <w:r w:rsidR="00184095" w:rsidRPr="00B774E4">
        <w:rPr>
          <w:rFonts w:asciiTheme="minorEastAsia" w:eastAsiaTheme="minorEastAsia" w:hAnsiTheme="minorEastAsia" w:hint="eastAsia"/>
        </w:rPr>
        <w:t>また、メールを用いた連絡を原則とする。</w:t>
      </w:r>
    </w:p>
    <w:p w14:paraId="7B615BFE" w14:textId="77777777" w:rsidR="0077516E" w:rsidRPr="0095641B" w:rsidRDefault="0077516E" w:rsidP="0077516E">
      <w:pPr>
        <w:pStyle w:val="a4"/>
        <w:ind w:leftChars="136" w:left="634" w:hangingChars="164" w:hanging="348"/>
        <w:rPr>
          <w:rFonts w:ascii="ＭＳ ゴシック" w:eastAsia="ＭＳ ゴシック" w:hAnsi="ＭＳ ゴシック"/>
        </w:rPr>
      </w:pPr>
    </w:p>
    <w:p w14:paraId="382E7552" w14:textId="5C9C832E" w:rsidR="00224CBA" w:rsidRPr="0095641B" w:rsidRDefault="002D5694" w:rsidP="0077516E">
      <w:pPr>
        <w:pStyle w:val="a4"/>
        <w:ind w:leftChars="136" w:left="634" w:hangingChars="164" w:hanging="348"/>
        <w:rPr>
          <w:rFonts w:ascii="ＭＳ ゴシック" w:eastAsia="ＭＳ ゴシック" w:hAnsi="ＭＳ ゴシック"/>
        </w:rPr>
      </w:pPr>
      <w:r w:rsidRPr="0095641B">
        <w:rPr>
          <w:rFonts w:ascii="ＭＳ ゴシック" w:eastAsia="ＭＳ ゴシック" w:hAnsi="ＭＳ ゴシック" w:hint="eastAsia"/>
        </w:rPr>
        <w:t>【連絡先】</w:t>
      </w:r>
    </w:p>
    <w:p w14:paraId="40620A7C" w14:textId="663ADFFE" w:rsidR="0077516E" w:rsidRPr="0095641B" w:rsidRDefault="0077516E" w:rsidP="0077516E">
      <w:pPr>
        <w:pStyle w:val="a4"/>
        <w:ind w:leftChars="136" w:left="630" w:hangingChars="164" w:hanging="344"/>
        <w:rPr>
          <w:rFonts w:ascii="ＭＳ 明朝" w:hAnsi="ＭＳ 明朝"/>
          <w:spacing w:val="0"/>
        </w:rPr>
      </w:pPr>
      <w:r w:rsidRPr="0095641B">
        <w:rPr>
          <w:rFonts w:ascii="ＭＳ 明朝" w:hAnsi="ＭＳ 明朝" w:hint="eastAsia"/>
          <w:spacing w:val="0"/>
        </w:rPr>
        <w:t xml:space="preserve">　14.(4)に記載のメールアドレス（</w:t>
      </w:r>
      <w:r w:rsidRPr="00551FB6">
        <w:rPr>
          <w:rFonts w:ascii="ＭＳ 明朝" w:hAnsi="ＭＳ 明朝" w:hint="eastAsia"/>
          <w:spacing w:val="0"/>
        </w:rPr>
        <w:t xml:space="preserve"> </w:t>
      </w:r>
      <w:hyperlink r:id="rId14" w:history="1">
        <w:r w:rsidR="00380A01" w:rsidRPr="00551FB6">
          <w:rPr>
            <w:rStyle w:val="a5"/>
            <w:rFonts w:ascii="ＭＳ 明朝" w:hAnsi="ＭＳ 明朝" w:hint="eastAsia"/>
            <w:color w:val="auto"/>
            <w:u w:val="none"/>
          </w:rPr>
          <w:t>disc-ds-procurement@ipa.go.jp</w:t>
        </w:r>
      </w:hyperlink>
      <w:r w:rsidRPr="0095641B">
        <w:rPr>
          <w:rFonts w:ascii="ＭＳ 明朝" w:hAnsi="ＭＳ 明朝" w:hint="eastAsia"/>
        </w:rPr>
        <w:t xml:space="preserve"> </w:t>
      </w:r>
      <w:r w:rsidRPr="0095641B">
        <w:rPr>
          <w:rFonts w:ascii="ＭＳ 明朝" w:hAnsi="ＭＳ 明朝" w:hint="eastAsia"/>
          <w:spacing w:val="0"/>
        </w:rPr>
        <w:t>）。</w:t>
      </w:r>
    </w:p>
    <w:p w14:paraId="03275334" w14:textId="77777777" w:rsidR="0077516E" w:rsidRPr="0095641B" w:rsidRDefault="0077516E" w:rsidP="0077516E">
      <w:pPr>
        <w:pStyle w:val="a4"/>
        <w:ind w:leftChars="136" w:left="630" w:hangingChars="164" w:hanging="344"/>
        <w:rPr>
          <w:rFonts w:ascii="ＭＳ 明朝" w:hAnsi="ＭＳ 明朝"/>
          <w:spacing w:val="0"/>
        </w:rPr>
      </w:pPr>
    </w:p>
    <w:p w14:paraId="593DC3F1" w14:textId="1EDA8661" w:rsidR="00053BC5" w:rsidRPr="0095641B" w:rsidRDefault="00053BC5" w:rsidP="0077516E">
      <w:pPr>
        <w:pStyle w:val="a4"/>
        <w:ind w:leftChars="136" w:left="630" w:hangingChars="164" w:hanging="344"/>
        <w:rPr>
          <w:rFonts w:ascii="ＭＳ 明朝" w:hAnsi="ＭＳ 明朝"/>
          <w:spacing w:val="0"/>
        </w:rPr>
      </w:pPr>
      <w:r w:rsidRPr="0095641B">
        <w:rPr>
          <w:rFonts w:ascii="ＭＳ 明朝" w:hAnsi="ＭＳ 明朝" w:hint="eastAsia"/>
          <w:spacing w:val="0"/>
        </w:rPr>
        <w:t>【受付期間】</w:t>
      </w:r>
    </w:p>
    <w:p w14:paraId="0A623C98" w14:textId="66A28A16" w:rsidR="00053BC5" w:rsidRPr="0095641B" w:rsidRDefault="00855D76" w:rsidP="0077516E">
      <w:pPr>
        <w:pStyle w:val="a4"/>
        <w:ind w:leftChars="236" w:left="496"/>
        <w:rPr>
          <w:rFonts w:ascii="ＭＳ 明朝" w:hAnsi="ＭＳ 明朝"/>
          <w:spacing w:val="0"/>
        </w:rPr>
      </w:pPr>
      <w:r w:rsidRPr="0095641B">
        <w:rPr>
          <w:rFonts w:ascii="ＭＳ 明朝" w:hAnsi="ＭＳ 明朝" w:hint="eastAsia"/>
          <w:spacing w:val="0"/>
        </w:rPr>
        <w:t>5</w:t>
      </w:r>
      <w:r w:rsidR="0077516E" w:rsidRPr="0095641B">
        <w:rPr>
          <w:rFonts w:ascii="ＭＳ 明朝" w:hAnsi="ＭＳ 明朝" w:hint="eastAsia"/>
          <w:spacing w:val="0"/>
        </w:rPr>
        <w:t>.(2)の</w:t>
      </w:r>
      <w:r w:rsidRPr="0095641B">
        <w:rPr>
          <w:rFonts w:ascii="ＭＳ 明朝" w:hAnsi="ＭＳ 明朝" w:hint="eastAsia"/>
          <w:spacing w:val="0"/>
        </w:rPr>
        <w:t>受付期間に</w:t>
      </w:r>
      <w:r w:rsidR="0003092D" w:rsidRPr="0095641B">
        <w:rPr>
          <w:rFonts w:ascii="ＭＳ 明朝" w:hAnsi="ＭＳ 明朝" w:hint="eastAsia"/>
          <w:spacing w:val="0"/>
        </w:rPr>
        <w:t>準ずる。</w:t>
      </w:r>
    </w:p>
    <w:p w14:paraId="7DF90C01" w14:textId="77777777" w:rsidR="007F4CAD" w:rsidRDefault="007F4CAD">
      <w:pPr>
        <w:pStyle w:val="a4"/>
        <w:rPr>
          <w:rFonts w:ascii="ＭＳ 明朝" w:hAnsi="ＭＳ 明朝"/>
          <w:spacing w:val="0"/>
        </w:rPr>
      </w:pPr>
    </w:p>
    <w:p w14:paraId="7DF90C03" w14:textId="77777777" w:rsidR="007F4CAD" w:rsidRDefault="007F4CAD">
      <w:pPr>
        <w:pStyle w:val="a4"/>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4"/>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(2) 受付期間</w:t>
      </w:r>
    </w:p>
    <w:p w14:paraId="559F32BC" w14:textId="77777777" w:rsidR="001D264B" w:rsidRDefault="007F4CAD">
      <w:pPr>
        <w:pStyle w:val="a4"/>
        <w:ind w:leftChars="303" w:left="636"/>
        <w:rPr>
          <w:rFonts w:ascii="ＭＳ 明朝" w:hAnsi="ＭＳ 明朝"/>
          <w:spacing w:val="0"/>
        </w:rPr>
      </w:pPr>
      <w:r w:rsidRPr="001D264B">
        <w:rPr>
          <w:rFonts w:ascii="ＭＳ 明朝" w:hAnsi="ＭＳ 明朝" w:hint="eastAsia"/>
        </w:rPr>
        <w:t>20</w:t>
      </w:r>
      <w:r w:rsidR="007156B2" w:rsidRPr="001D264B">
        <w:rPr>
          <w:rFonts w:ascii="ＭＳ 明朝" w:hAnsi="ＭＳ 明朝" w:hint="eastAsia"/>
        </w:rPr>
        <w:t>25</w:t>
      </w:r>
      <w:r w:rsidRPr="001D264B">
        <w:rPr>
          <w:rFonts w:ascii="ＭＳ 明朝" w:hAnsi="ＭＳ 明朝" w:hint="eastAsia"/>
        </w:rPr>
        <w:t>年</w:t>
      </w:r>
      <w:r w:rsidR="007156B2" w:rsidRPr="001D264B">
        <w:rPr>
          <w:rFonts w:ascii="ＭＳ 明朝" w:hAnsi="ＭＳ 明朝" w:hint="eastAsia"/>
        </w:rPr>
        <w:t>6</w:t>
      </w:r>
      <w:r w:rsidRPr="001D264B">
        <w:rPr>
          <w:rFonts w:ascii="ＭＳ 明朝" w:hAnsi="ＭＳ 明朝" w:hint="eastAsia"/>
        </w:rPr>
        <w:t>月</w:t>
      </w:r>
      <w:r w:rsidR="006168CA" w:rsidRPr="001D264B">
        <w:rPr>
          <w:rFonts w:ascii="ＭＳ 明朝" w:hAnsi="ＭＳ 明朝" w:hint="eastAsia"/>
        </w:rPr>
        <w:t>27</w:t>
      </w:r>
      <w:r w:rsidRPr="001D264B">
        <w:rPr>
          <w:rFonts w:ascii="ＭＳ 明朝" w:hAnsi="ＭＳ 明朝" w:hint="eastAsia"/>
        </w:rPr>
        <w:t>日（</w:t>
      </w:r>
      <w:r w:rsidR="007156B2" w:rsidRPr="001D264B">
        <w:rPr>
          <w:rFonts w:ascii="ＭＳ 明朝" w:hAnsi="ＭＳ 明朝" w:hint="eastAsia"/>
        </w:rPr>
        <w:t>金</w:t>
      </w:r>
      <w:r w:rsidRPr="001D264B">
        <w:rPr>
          <w:rFonts w:ascii="ＭＳ 明朝" w:hAnsi="ＭＳ 明朝" w:hint="eastAsia"/>
        </w:rPr>
        <w:t>）</w:t>
      </w:r>
      <w:r w:rsidR="0077516E" w:rsidRPr="001D264B">
        <w:rPr>
          <w:rFonts w:ascii="ＭＳ 明朝" w:hAnsi="ＭＳ 明朝" w:hint="eastAsia"/>
        </w:rPr>
        <w:t xml:space="preserve"> </w:t>
      </w:r>
      <w:r w:rsidRPr="001D264B">
        <w:rPr>
          <w:rFonts w:ascii="ＭＳ 明朝" w:hAnsi="ＭＳ 明朝" w:hint="eastAsia"/>
          <w:spacing w:val="0"/>
        </w:rPr>
        <w:t>から</w:t>
      </w:r>
      <w:r w:rsidR="0077516E" w:rsidRPr="001D264B">
        <w:rPr>
          <w:rFonts w:ascii="ＭＳ 明朝" w:hAnsi="ＭＳ 明朝" w:hint="eastAsia"/>
          <w:spacing w:val="0"/>
        </w:rPr>
        <w:t xml:space="preserve"> </w:t>
      </w:r>
      <w:r w:rsidRPr="001D264B">
        <w:rPr>
          <w:rFonts w:ascii="ＭＳ 明朝" w:hAnsi="ＭＳ 明朝" w:hint="eastAsia"/>
        </w:rPr>
        <w:t>20</w:t>
      </w:r>
      <w:r w:rsidR="007156B2" w:rsidRPr="001D264B">
        <w:rPr>
          <w:rFonts w:ascii="ＭＳ 明朝" w:hAnsi="ＭＳ 明朝" w:hint="eastAsia"/>
        </w:rPr>
        <w:t>25</w:t>
      </w:r>
      <w:r w:rsidRPr="001D264B">
        <w:rPr>
          <w:rFonts w:ascii="ＭＳ 明朝" w:hAnsi="ＭＳ 明朝" w:hint="eastAsia"/>
        </w:rPr>
        <w:t>年</w:t>
      </w:r>
      <w:r w:rsidR="006168CA" w:rsidRPr="001D264B">
        <w:rPr>
          <w:rFonts w:ascii="ＭＳ 明朝" w:hAnsi="ＭＳ 明朝" w:hint="eastAsia"/>
        </w:rPr>
        <w:t>7</w:t>
      </w:r>
      <w:r w:rsidRPr="001D264B">
        <w:rPr>
          <w:rFonts w:ascii="ＭＳ 明朝" w:hAnsi="ＭＳ 明朝" w:hint="eastAsia"/>
        </w:rPr>
        <w:t>月</w:t>
      </w:r>
      <w:r w:rsidR="006168CA" w:rsidRPr="001D264B">
        <w:rPr>
          <w:rFonts w:ascii="ＭＳ 明朝" w:hAnsi="ＭＳ 明朝" w:hint="eastAsia"/>
        </w:rPr>
        <w:t>11</w:t>
      </w:r>
      <w:r w:rsidRPr="001D264B">
        <w:rPr>
          <w:rFonts w:ascii="ＭＳ 明朝" w:hAnsi="ＭＳ 明朝" w:hint="eastAsia"/>
        </w:rPr>
        <w:t>日（</w:t>
      </w:r>
      <w:r w:rsidR="007156B2" w:rsidRPr="001D264B">
        <w:rPr>
          <w:rFonts w:ascii="ＭＳ 明朝" w:hAnsi="ＭＳ 明朝" w:hint="eastAsia"/>
        </w:rPr>
        <w:t>金</w:t>
      </w:r>
      <w:r w:rsidRPr="001D264B">
        <w:rPr>
          <w:rFonts w:ascii="ＭＳ 明朝" w:hAnsi="ＭＳ 明朝" w:hint="eastAsia"/>
        </w:rPr>
        <w:t>）</w:t>
      </w:r>
      <w:r w:rsidR="007156B2" w:rsidRPr="001D264B">
        <w:rPr>
          <w:rFonts w:ascii="ＭＳ 明朝" w:hAnsi="ＭＳ 明朝" w:hint="eastAsia"/>
        </w:rPr>
        <w:t>17</w:t>
      </w:r>
      <w:r w:rsidRPr="001D264B">
        <w:rPr>
          <w:rFonts w:ascii="ＭＳ 明朝" w:hAnsi="ＭＳ 明朝" w:hint="eastAsia"/>
          <w:spacing w:val="0"/>
        </w:rPr>
        <w:t>時</w:t>
      </w:r>
      <w:r w:rsidR="007156B2" w:rsidRPr="001D264B">
        <w:rPr>
          <w:rFonts w:ascii="ＭＳ 明朝" w:hAnsi="ＭＳ 明朝" w:hint="eastAsia"/>
          <w:spacing w:val="0"/>
        </w:rPr>
        <w:t>00</w:t>
      </w:r>
      <w:r w:rsidRPr="001D264B">
        <w:rPr>
          <w:rFonts w:ascii="ＭＳ 明朝" w:hAnsi="ＭＳ 明朝" w:hint="eastAsia"/>
          <w:spacing w:val="0"/>
        </w:rPr>
        <w:t>分まで。</w:t>
      </w:r>
    </w:p>
    <w:p w14:paraId="7DF90C07" w14:textId="33E43A59" w:rsidR="007F4CAD" w:rsidRDefault="007F4CAD">
      <w:pPr>
        <w:pStyle w:val="a4"/>
        <w:ind w:leftChars="303" w:left="636"/>
        <w:rPr>
          <w:rFonts w:ascii="ＭＳ 明朝" w:hAnsi="ＭＳ 明朝"/>
          <w:spacing w:val="0"/>
        </w:rPr>
      </w:pP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4"/>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4"/>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4"/>
        <w:rPr>
          <w:rFonts w:ascii="ＭＳ 明朝" w:hAnsi="ＭＳ 明朝"/>
          <w:spacing w:val="0"/>
        </w:rPr>
      </w:pPr>
    </w:p>
    <w:p w14:paraId="7DF90C0C" w14:textId="77777777" w:rsidR="007F4CAD" w:rsidRDefault="007F4CAD">
      <w:pPr>
        <w:pStyle w:val="a4"/>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4"/>
        <w:ind w:leftChars="50" w:left="105"/>
        <w:rPr>
          <w:rFonts w:ascii="ＭＳ 明朝" w:hAnsi="ＭＳ 明朝"/>
        </w:rPr>
      </w:pPr>
      <w:r>
        <w:rPr>
          <w:rFonts w:ascii="ＭＳ 明朝" w:hAnsi="ＭＳ 明朝" w:hint="eastAsia"/>
        </w:rPr>
        <w:t>(1) 受付期間</w:t>
      </w:r>
    </w:p>
    <w:p w14:paraId="7DF90C0E" w14:textId="01E939A2" w:rsidR="007F4CAD" w:rsidRPr="001D264B" w:rsidRDefault="007F4CAD">
      <w:pPr>
        <w:pStyle w:val="a4"/>
        <w:ind w:firstLineChars="300" w:firstLine="636"/>
        <w:rPr>
          <w:rFonts w:ascii="ＭＳ 明朝" w:hAnsi="ＭＳ 明朝"/>
        </w:rPr>
      </w:pPr>
      <w:r w:rsidRPr="001D264B">
        <w:rPr>
          <w:rFonts w:ascii="ＭＳ 明朝" w:hAnsi="ＭＳ 明朝" w:hint="eastAsia"/>
        </w:rPr>
        <w:t>20</w:t>
      </w:r>
      <w:r w:rsidR="007156B2" w:rsidRPr="001D264B">
        <w:rPr>
          <w:rFonts w:ascii="ＭＳ 明朝" w:hAnsi="ＭＳ 明朝" w:hint="eastAsia"/>
        </w:rPr>
        <w:t>25</w:t>
      </w:r>
      <w:r w:rsidRPr="001D264B">
        <w:rPr>
          <w:rFonts w:ascii="ＭＳ 明朝" w:hAnsi="ＭＳ 明朝" w:hint="eastAsia"/>
        </w:rPr>
        <w:t>年</w:t>
      </w:r>
      <w:r w:rsidR="007156B2" w:rsidRPr="001D264B">
        <w:rPr>
          <w:rFonts w:ascii="ＭＳ 明朝" w:hAnsi="ＭＳ 明朝" w:hint="eastAsia"/>
        </w:rPr>
        <w:t>7</w:t>
      </w:r>
      <w:r w:rsidRPr="001D264B">
        <w:rPr>
          <w:rFonts w:ascii="ＭＳ 明朝" w:hAnsi="ＭＳ 明朝" w:hint="eastAsia"/>
        </w:rPr>
        <w:t>月</w:t>
      </w:r>
      <w:r w:rsidR="006168CA" w:rsidRPr="001D264B">
        <w:rPr>
          <w:rFonts w:ascii="ＭＳ 明朝" w:hAnsi="ＭＳ 明朝" w:hint="eastAsia"/>
        </w:rPr>
        <w:t>15</w:t>
      </w:r>
      <w:r w:rsidRPr="001D264B">
        <w:rPr>
          <w:rFonts w:ascii="ＭＳ 明朝" w:hAnsi="ＭＳ 明朝" w:hint="eastAsia"/>
        </w:rPr>
        <w:t>日（</w:t>
      </w:r>
      <w:r w:rsidR="007156B2" w:rsidRPr="001D264B">
        <w:rPr>
          <w:rFonts w:ascii="ＭＳ 明朝" w:hAnsi="ＭＳ 明朝" w:hint="eastAsia"/>
        </w:rPr>
        <w:t>火</w:t>
      </w:r>
      <w:r w:rsidRPr="001D264B">
        <w:rPr>
          <w:rFonts w:ascii="ＭＳ 明朝" w:hAnsi="ＭＳ 明朝" w:hint="eastAsia"/>
        </w:rPr>
        <w:t>）</w:t>
      </w:r>
      <w:r w:rsidRPr="001D264B">
        <w:rPr>
          <w:rFonts w:ascii="ＭＳ 明朝" w:hAnsi="ＭＳ 明朝" w:hint="eastAsia"/>
          <w:spacing w:val="0"/>
        </w:rPr>
        <w:t>から</w:t>
      </w:r>
      <w:r w:rsidRPr="001D264B">
        <w:rPr>
          <w:rFonts w:ascii="ＭＳ 明朝" w:hAnsi="ＭＳ 明朝" w:hint="eastAsia"/>
        </w:rPr>
        <w:t>20</w:t>
      </w:r>
      <w:r w:rsidR="007156B2" w:rsidRPr="001D264B">
        <w:rPr>
          <w:rFonts w:ascii="ＭＳ 明朝" w:hAnsi="ＭＳ 明朝" w:hint="eastAsia"/>
        </w:rPr>
        <w:t>25</w:t>
      </w:r>
      <w:r w:rsidRPr="001D264B">
        <w:rPr>
          <w:rFonts w:ascii="ＭＳ 明朝" w:hAnsi="ＭＳ 明朝" w:hint="eastAsia"/>
        </w:rPr>
        <w:t>年</w:t>
      </w:r>
      <w:r w:rsidR="007156B2" w:rsidRPr="001D264B">
        <w:rPr>
          <w:rFonts w:ascii="ＭＳ 明朝" w:hAnsi="ＭＳ 明朝" w:hint="eastAsia"/>
        </w:rPr>
        <w:t>7</w:t>
      </w:r>
      <w:r w:rsidRPr="001D264B">
        <w:rPr>
          <w:rFonts w:ascii="ＭＳ 明朝" w:hAnsi="ＭＳ 明朝" w:hint="eastAsia"/>
        </w:rPr>
        <w:t>月</w:t>
      </w:r>
      <w:r w:rsidR="006168CA" w:rsidRPr="001D264B">
        <w:rPr>
          <w:rFonts w:ascii="ＭＳ 明朝" w:hAnsi="ＭＳ 明朝" w:hint="eastAsia"/>
        </w:rPr>
        <w:t>17</w:t>
      </w:r>
      <w:r w:rsidRPr="001D264B">
        <w:rPr>
          <w:rFonts w:ascii="ＭＳ 明朝" w:hAnsi="ＭＳ 明朝" w:hint="eastAsia"/>
        </w:rPr>
        <w:t>日（</w:t>
      </w:r>
      <w:r w:rsidR="007156B2" w:rsidRPr="001D264B">
        <w:rPr>
          <w:rFonts w:ascii="ＭＳ 明朝" w:hAnsi="ＭＳ 明朝" w:hint="eastAsia"/>
        </w:rPr>
        <w:t>木</w:t>
      </w:r>
      <w:r w:rsidRPr="001D264B">
        <w:rPr>
          <w:rFonts w:ascii="ＭＳ 明朝" w:hAnsi="ＭＳ 明朝" w:hint="eastAsia"/>
        </w:rPr>
        <w:t>）。</w:t>
      </w:r>
    </w:p>
    <w:p w14:paraId="7DF90C0F" w14:textId="77777777" w:rsidR="007F4CAD" w:rsidRPr="001D264B" w:rsidRDefault="007F4CAD">
      <w:pPr>
        <w:pStyle w:val="a4"/>
        <w:ind w:leftChars="202" w:left="424" w:firstLineChars="100" w:firstLine="212"/>
        <w:rPr>
          <w:rFonts w:ascii="ＭＳ 明朝" w:hAnsi="ＭＳ 明朝"/>
        </w:rPr>
      </w:pPr>
      <w:r w:rsidRPr="001D264B">
        <w:rPr>
          <w:rFonts w:ascii="ＭＳ 明朝" w:hAnsi="ＭＳ 明朝" w:hint="eastAsia"/>
        </w:rPr>
        <w:t>持参の場合の受付時間は、月曜日から金曜日(祝祭日は除く)の10時00分から17時00分</w:t>
      </w:r>
      <w:r w:rsidRPr="001D264B">
        <w:rPr>
          <w:rFonts w:ascii="ＭＳ 明朝" w:hAnsi="ＭＳ 明朝"/>
        </w:rPr>
        <w:br/>
      </w:r>
      <w:r w:rsidRPr="001D264B">
        <w:rPr>
          <w:rFonts w:ascii="ＭＳ 明朝" w:hAnsi="ＭＳ 明朝" w:hint="eastAsia"/>
        </w:rPr>
        <w:t>（12時30分～13時30分の間は除く）とする。</w:t>
      </w:r>
    </w:p>
    <w:p w14:paraId="7DF90C10" w14:textId="77777777" w:rsidR="007F4CAD" w:rsidRPr="001D264B" w:rsidRDefault="007F4CAD" w:rsidP="00032CB6">
      <w:pPr>
        <w:pStyle w:val="a4"/>
        <w:ind w:leftChars="50" w:left="105"/>
        <w:rPr>
          <w:rFonts w:ascii="ＭＳ 明朝" w:hAnsi="ＭＳ 明朝"/>
        </w:rPr>
      </w:pPr>
      <w:r w:rsidRPr="001D264B">
        <w:rPr>
          <w:rFonts w:ascii="ＭＳ 明朝" w:hAnsi="ＭＳ 明朝" w:hint="eastAsia"/>
        </w:rPr>
        <w:t>(2) 提出期限</w:t>
      </w:r>
    </w:p>
    <w:p w14:paraId="7DF90C11" w14:textId="7527440F" w:rsidR="007F4CAD" w:rsidRPr="001D264B" w:rsidRDefault="007F4CAD">
      <w:pPr>
        <w:pStyle w:val="a4"/>
        <w:ind w:leftChars="202" w:left="424" w:firstLineChars="100" w:firstLine="212"/>
        <w:rPr>
          <w:rFonts w:ascii="ＭＳ 明朝" w:hAnsi="ＭＳ 明朝"/>
        </w:rPr>
      </w:pPr>
      <w:r w:rsidRPr="001D264B">
        <w:rPr>
          <w:rFonts w:ascii="ＭＳ 明朝" w:hAnsi="ＭＳ 明朝" w:hint="eastAsia"/>
        </w:rPr>
        <w:t>20</w:t>
      </w:r>
      <w:r w:rsidR="007156B2" w:rsidRPr="001D264B">
        <w:rPr>
          <w:rFonts w:ascii="ＭＳ 明朝" w:hAnsi="ＭＳ 明朝" w:hint="eastAsia"/>
        </w:rPr>
        <w:t>25</w:t>
      </w:r>
      <w:r w:rsidRPr="001D264B">
        <w:rPr>
          <w:rFonts w:ascii="ＭＳ 明朝" w:hAnsi="ＭＳ 明朝" w:hint="eastAsia"/>
        </w:rPr>
        <w:t>年</w:t>
      </w:r>
      <w:r w:rsidR="007156B2" w:rsidRPr="001D264B">
        <w:rPr>
          <w:rFonts w:ascii="ＭＳ 明朝" w:hAnsi="ＭＳ 明朝" w:hint="eastAsia"/>
        </w:rPr>
        <w:t>7</w:t>
      </w:r>
      <w:r w:rsidRPr="001D264B">
        <w:rPr>
          <w:rFonts w:ascii="ＭＳ 明朝" w:hAnsi="ＭＳ 明朝" w:hint="eastAsia"/>
        </w:rPr>
        <w:t>月</w:t>
      </w:r>
      <w:r w:rsidR="006168CA" w:rsidRPr="001D264B">
        <w:rPr>
          <w:rFonts w:ascii="ＭＳ 明朝" w:hAnsi="ＭＳ 明朝" w:hint="eastAsia"/>
        </w:rPr>
        <w:t>17</w:t>
      </w:r>
      <w:r w:rsidRPr="001D264B">
        <w:rPr>
          <w:rFonts w:ascii="ＭＳ 明朝" w:hAnsi="ＭＳ 明朝" w:hint="eastAsia"/>
        </w:rPr>
        <w:t>日（</w:t>
      </w:r>
      <w:r w:rsidR="007156B2" w:rsidRPr="001D264B">
        <w:rPr>
          <w:rFonts w:ascii="ＭＳ 明朝" w:hAnsi="ＭＳ 明朝" w:hint="eastAsia"/>
        </w:rPr>
        <w:t>木</w:t>
      </w:r>
      <w:r w:rsidRPr="001D264B">
        <w:rPr>
          <w:rFonts w:ascii="ＭＳ 明朝" w:hAnsi="ＭＳ 明朝" w:hint="eastAsia"/>
        </w:rPr>
        <w:t xml:space="preserve">） </w:t>
      </w:r>
      <w:r w:rsidR="007156B2" w:rsidRPr="001D264B">
        <w:rPr>
          <w:rFonts w:ascii="ＭＳ 明朝" w:hAnsi="ＭＳ 明朝" w:hint="eastAsia"/>
        </w:rPr>
        <w:t>17</w:t>
      </w:r>
      <w:r w:rsidRPr="001D264B">
        <w:rPr>
          <w:rFonts w:ascii="ＭＳ 明朝" w:hAnsi="ＭＳ 明朝" w:hint="eastAsia"/>
        </w:rPr>
        <w:t>時</w:t>
      </w:r>
      <w:r w:rsidR="007156B2" w:rsidRPr="001D264B">
        <w:rPr>
          <w:rFonts w:ascii="ＭＳ 明朝" w:hAnsi="ＭＳ 明朝" w:hint="eastAsia"/>
        </w:rPr>
        <w:t>00</w:t>
      </w:r>
      <w:r w:rsidRPr="001D264B">
        <w:rPr>
          <w:rFonts w:ascii="ＭＳ 明朝" w:hAnsi="ＭＳ 明朝" w:hint="eastAsia"/>
        </w:rPr>
        <w:t>分必着。</w:t>
      </w:r>
    </w:p>
    <w:p w14:paraId="7DF90C12" w14:textId="77777777" w:rsidR="007F4CAD" w:rsidRDefault="007F4CAD">
      <w:pPr>
        <w:pStyle w:val="a4"/>
        <w:ind w:leftChars="67" w:left="141"/>
        <w:rPr>
          <w:rFonts w:ascii="ＭＳ 明朝" w:hAnsi="ＭＳ 明朝"/>
        </w:rPr>
      </w:pPr>
      <w:r w:rsidRPr="001D264B">
        <w:rPr>
          <w:rFonts w:ascii="ＭＳ 明朝" w:hAnsi="ＭＳ 明朝" w:hint="eastAsia"/>
        </w:rPr>
        <w:t xml:space="preserve">　　上記期限を過ぎた入札書等はいかな</w:t>
      </w:r>
      <w:r>
        <w:rPr>
          <w:rFonts w:ascii="ＭＳ 明朝" w:hAnsi="ＭＳ 明朝" w:hint="eastAsia"/>
        </w:rPr>
        <w:t>る理由があっても受け取らない。</w:t>
      </w:r>
    </w:p>
    <w:p w14:paraId="7DF90C13" w14:textId="77777777" w:rsidR="007F4CAD" w:rsidRDefault="007F4CAD" w:rsidP="00032CB6">
      <w:pPr>
        <w:pStyle w:val="a4"/>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4"/>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4"/>
        <w:ind w:leftChars="202" w:left="424" w:firstLineChars="100" w:firstLine="212"/>
        <w:rPr>
          <w:rFonts w:ascii="ＭＳ 明朝" w:hAnsi="ＭＳ 明朝"/>
        </w:rPr>
      </w:pPr>
    </w:p>
    <w:p w14:paraId="7DF90C17" w14:textId="5E1B9B6B" w:rsidR="007F4CAD" w:rsidRPr="00D001D2" w:rsidRDefault="007F4CAD" w:rsidP="00D001D2">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4"/>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0B1428B9" w:rsidR="007F4CAD" w:rsidRDefault="00D001D2" w:rsidP="00D001D2">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1DAF709" w:rsidR="007F4CAD" w:rsidRDefault="00D001D2"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68BD6F84" w:rsidR="00F04FE7" w:rsidRPr="00B774E4" w:rsidRDefault="00C21FAD" w:rsidP="00B774E4">
            <w:pPr>
              <w:rPr>
                <w:rFonts w:ascii="ＭＳ 明朝" w:hAnsi="ＭＳ 明朝"/>
                <w:szCs w:val="21"/>
              </w:rPr>
            </w:pPr>
            <w:r w:rsidRPr="008178BF">
              <w:rPr>
                <w:rFonts w:ascii="ＭＳ 明朝" w:hAnsi="ＭＳ 明朝" w:hint="eastAsia"/>
                <w:color w:val="000000" w:themeColor="text1"/>
              </w:rPr>
              <w:t>令和</w:t>
            </w:r>
            <w:r w:rsidR="00A04E00">
              <w:rPr>
                <w:rFonts w:ascii="ＭＳ 明朝" w:hAnsi="ＭＳ 明朝" w:hint="eastAsia"/>
                <w:color w:val="000000" w:themeColor="text1"/>
              </w:rPr>
              <w:t>7・8・9</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104542" w:rsidRPr="00E15E7B" w14:paraId="7C646C6B" w14:textId="77777777" w:rsidTr="001C7259">
        <w:trPr>
          <w:jc w:val="center"/>
        </w:trPr>
        <w:tc>
          <w:tcPr>
            <w:tcW w:w="542" w:type="dxa"/>
            <w:vAlign w:val="center"/>
          </w:tcPr>
          <w:p w14:paraId="52AFF75A" w14:textId="5494782B" w:rsidR="00104542" w:rsidRPr="00FB4977" w:rsidRDefault="00104542" w:rsidP="00A13DC0">
            <w:pPr>
              <w:rPr>
                <w:rFonts w:ascii="ＭＳ 明朝" w:hAnsi="ＭＳ 明朝"/>
                <w:szCs w:val="21"/>
              </w:rPr>
            </w:pPr>
            <w:r>
              <w:rPr>
                <w:rFonts w:ascii="ＭＳ 明朝" w:hAnsi="ＭＳ 明朝" w:hint="eastAsia"/>
                <w:szCs w:val="21"/>
              </w:rPr>
              <w:t>⑥</w:t>
            </w:r>
          </w:p>
        </w:tc>
        <w:tc>
          <w:tcPr>
            <w:tcW w:w="5407" w:type="dxa"/>
            <w:vAlign w:val="center"/>
          </w:tcPr>
          <w:p w14:paraId="43B123AB" w14:textId="1011CE2A" w:rsidR="00104542" w:rsidRPr="00FB4977" w:rsidRDefault="00104542" w:rsidP="00A13DC0">
            <w:pPr>
              <w:rPr>
                <w:rFonts w:ascii="ＭＳ 明朝" w:hAnsi="ＭＳ 明朝"/>
                <w:szCs w:val="21"/>
              </w:rPr>
            </w:pPr>
            <w:r>
              <w:rPr>
                <w:rFonts w:ascii="ＭＳ 明朝" w:hAnsi="ＭＳ 明朝" w:hint="eastAsia"/>
                <w:szCs w:val="21"/>
              </w:rPr>
              <w:t>③と④を格納した電子媒体</w:t>
            </w:r>
          </w:p>
        </w:tc>
        <w:tc>
          <w:tcPr>
            <w:tcW w:w="1237" w:type="dxa"/>
            <w:vAlign w:val="center"/>
          </w:tcPr>
          <w:p w14:paraId="7DB22724" w14:textId="69F9AD93" w:rsidR="00104542" w:rsidRPr="00E15E7B" w:rsidRDefault="00104542" w:rsidP="00A13DC0">
            <w:pPr>
              <w:jc w:val="center"/>
              <w:rPr>
                <w:rFonts w:ascii="ＭＳ 明朝" w:hAnsi="ＭＳ 明朝"/>
                <w:szCs w:val="21"/>
              </w:rPr>
            </w:pPr>
            <w:r>
              <w:rPr>
                <w:rFonts w:ascii="ＭＳ 明朝" w:hAnsi="ＭＳ 明朝" w:hint="eastAsia"/>
                <w:szCs w:val="21"/>
              </w:rPr>
              <w:t>CD-R又はDVD-R</w:t>
            </w:r>
          </w:p>
        </w:tc>
        <w:tc>
          <w:tcPr>
            <w:tcW w:w="1322" w:type="dxa"/>
            <w:vAlign w:val="center"/>
          </w:tcPr>
          <w:p w14:paraId="36948FFB" w14:textId="46F78EAB" w:rsidR="00104542" w:rsidRPr="00E15E7B" w:rsidRDefault="00104542" w:rsidP="00A13DC0">
            <w:pPr>
              <w:jc w:val="center"/>
              <w:rPr>
                <w:rFonts w:ascii="ＭＳ 明朝" w:hAnsi="ＭＳ 明朝"/>
                <w:szCs w:val="21"/>
              </w:rPr>
            </w:pPr>
            <w:r>
              <w:rPr>
                <w:rFonts w:ascii="ＭＳ 明朝" w:hAnsi="ＭＳ 明朝" w:hint="eastAsia"/>
                <w:szCs w:val="21"/>
              </w:rPr>
              <w:t>1部</w:t>
            </w:r>
          </w:p>
        </w:tc>
      </w:tr>
      <w:tr w:rsidR="00E15E7B" w:rsidRPr="00E15E7B" w14:paraId="7DF90C46" w14:textId="77777777" w:rsidTr="001C7259">
        <w:trPr>
          <w:jc w:val="center"/>
        </w:trPr>
        <w:tc>
          <w:tcPr>
            <w:tcW w:w="542" w:type="dxa"/>
            <w:vAlign w:val="center"/>
          </w:tcPr>
          <w:p w14:paraId="7DF90C42" w14:textId="1E4CA6E9" w:rsidR="007F4CAD" w:rsidRPr="00FB4977" w:rsidRDefault="00104542"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3CA43EEA" w:rsidR="007F4CAD" w:rsidRDefault="007F4CAD" w:rsidP="00032CB6">
      <w:pPr>
        <w:pStyle w:val="a4"/>
        <w:ind w:leftChars="50" w:left="105"/>
        <w:rPr>
          <w:rFonts w:ascii="ＭＳ 明朝" w:hAnsi="ＭＳ 明朝"/>
        </w:rPr>
      </w:pPr>
    </w:p>
    <w:p w14:paraId="0EA62AAE" w14:textId="040E598C" w:rsidR="007156B2" w:rsidRDefault="007156B2" w:rsidP="00032CB6">
      <w:pPr>
        <w:pStyle w:val="a4"/>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4"/>
        <w:ind w:leftChars="200" w:left="420"/>
        <w:rPr>
          <w:rFonts w:ascii="ＭＳ 明朝" w:hAnsi="ＭＳ 明朝"/>
        </w:rPr>
      </w:pPr>
      <w:r>
        <w:rPr>
          <w:rFonts w:ascii="ＭＳ 明朝" w:hAnsi="ＭＳ 明朝" w:hint="eastAsia"/>
        </w:rPr>
        <w:t>① 入札書等提出書類を持参により提出する場合</w:t>
      </w:r>
    </w:p>
    <w:p w14:paraId="7DF90C49" w14:textId="01599E7F" w:rsidR="007F4CAD" w:rsidRDefault="007F4CAD">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133C63" w:rsidRPr="00133C63">
        <w:rPr>
          <w:rFonts w:ascii="ＭＳ 明朝" w:hAnsi="ＭＳ 明朝" w:hint="eastAsia"/>
        </w:rPr>
        <w:t>令和７年度日EU間における教育クレデンシャルの相互運用に係る実証</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133C63" w:rsidRPr="00133C63">
        <w:rPr>
          <w:rFonts w:ascii="ＭＳ 明朝" w:hAnsi="ＭＳ 明朝" w:hint="eastAsia"/>
        </w:rPr>
        <w:t>令和７年度日EU間における教育クレデンシャルの相互運用に係る実証</w:t>
      </w:r>
      <w:r>
        <w:rPr>
          <w:rFonts w:ascii="ＭＳ 明朝" w:hAnsi="ＭＳ 明朝" w:hint="eastAsia"/>
        </w:rPr>
        <w:t xml:space="preserve">　一般競争入札に係る提出書類一式在中」と朱書きすること。</w:t>
      </w:r>
    </w:p>
    <w:p w14:paraId="7DF90C4A" w14:textId="77777777" w:rsidR="007F4CAD" w:rsidRDefault="007F4CAD">
      <w:pPr>
        <w:pStyle w:val="a4"/>
        <w:ind w:leftChars="193" w:left="405"/>
        <w:rPr>
          <w:rFonts w:ascii="ＭＳ 明朝" w:hAnsi="ＭＳ 明朝"/>
        </w:rPr>
      </w:pPr>
      <w:r>
        <w:rPr>
          <w:rFonts w:ascii="ＭＳ 明朝" w:hAnsi="ＭＳ 明朝" w:hint="eastAsia"/>
        </w:rPr>
        <w:lastRenderedPageBreak/>
        <w:t>② 入札書等提出書類を郵便等（書留）により提出する場合</w:t>
      </w:r>
    </w:p>
    <w:p w14:paraId="7DF90C4B" w14:textId="69E01F67" w:rsidR="007F4CAD" w:rsidRDefault="007F4CAD">
      <w:pPr>
        <w:pStyle w:val="a4"/>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133C63" w:rsidRPr="00133C63">
        <w:rPr>
          <w:rFonts w:ascii="ＭＳ 明朝" w:hAnsi="ＭＳ 明朝" w:hint="eastAsia"/>
        </w:rPr>
        <w:t>令和７年度日EU間における教育クレデンシャルの相互運用に係る</w:t>
      </w:r>
      <w:r w:rsidR="00A04E00" w:rsidRPr="00192BC9">
        <w:rPr>
          <w:rFonts w:ascii="ＭＳ 明朝" w:hAnsi="ＭＳ 明朝" w:hint="eastAsia"/>
        </w:rPr>
        <w:t>実証</w:t>
      </w:r>
      <w:r>
        <w:rPr>
          <w:rFonts w:ascii="ＭＳ 明朝" w:hAnsi="ＭＳ 明朝" w:hint="eastAsia"/>
        </w:rPr>
        <w:t xml:space="preserve">　一般競争入札に係る提出書類一式在中」と朱書きし、中封筒の封皮には直接提出する場合と同様とすること。</w:t>
      </w:r>
    </w:p>
    <w:p w14:paraId="25D7B842" w14:textId="77777777" w:rsidR="007156B2" w:rsidRDefault="007156B2">
      <w:pPr>
        <w:pStyle w:val="a4"/>
        <w:ind w:leftChars="329" w:left="691" w:firstLineChars="100" w:firstLine="212"/>
        <w:rPr>
          <w:rFonts w:ascii="ＭＳ 明朝" w:hAnsi="ＭＳ 明朝"/>
        </w:rPr>
      </w:pPr>
    </w:p>
    <w:p w14:paraId="7DF90C4C" w14:textId="77777777" w:rsidR="007F4CAD" w:rsidRDefault="007F4CAD" w:rsidP="00032CB6">
      <w:pPr>
        <w:pStyle w:val="a4"/>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4"/>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281797AF" w14:textId="77777777" w:rsidR="00647041" w:rsidRPr="00647041" w:rsidRDefault="00F532D7" w:rsidP="00647041">
      <w:pPr>
        <w:pStyle w:val="a4"/>
        <w:ind w:firstLineChars="200" w:firstLine="424"/>
        <w:rPr>
          <w:rFonts w:ascii="ＭＳ 明朝" w:hAnsi="ＭＳ 明朝"/>
        </w:rPr>
      </w:pPr>
      <w:r w:rsidRPr="00B47DD1">
        <w:rPr>
          <w:rFonts w:ascii="ＭＳ 明朝" w:hAnsi="ＭＳ 明朝" w:hint="eastAsia"/>
        </w:rPr>
        <w:t xml:space="preserve">② </w:t>
      </w:r>
      <w:r w:rsidR="00647041" w:rsidRPr="00647041">
        <w:rPr>
          <w:rFonts w:ascii="ＭＳ 明朝" w:hAnsi="ＭＳ 明朝" w:hint="eastAsia"/>
        </w:rPr>
        <w:t xml:space="preserve">評価のため当機構担当者により以下の日程でヒアリングを実施する場合がある。 </w:t>
      </w:r>
    </w:p>
    <w:p w14:paraId="2C22DB02" w14:textId="438CB295" w:rsidR="00647041" w:rsidRPr="001D264B" w:rsidRDefault="00647041" w:rsidP="00647041">
      <w:pPr>
        <w:pStyle w:val="a4"/>
        <w:ind w:firstLineChars="400" w:firstLine="848"/>
        <w:rPr>
          <w:rFonts w:ascii="ＭＳ 明朝" w:hAnsi="ＭＳ 明朝"/>
        </w:rPr>
      </w:pPr>
      <w:r w:rsidRPr="00647041">
        <w:rPr>
          <w:rFonts w:ascii="ＭＳ 明朝" w:hAnsi="ＭＳ 明朝" w:hint="eastAsia"/>
        </w:rPr>
        <w:t>日</w:t>
      </w:r>
      <w:r w:rsidRPr="001D264B">
        <w:rPr>
          <w:rFonts w:ascii="ＭＳ 明朝" w:hAnsi="ＭＳ 明朝" w:hint="eastAsia"/>
        </w:rPr>
        <w:t>時：2025年7月</w:t>
      </w:r>
      <w:r w:rsidR="006168CA" w:rsidRPr="001D264B">
        <w:rPr>
          <w:rFonts w:ascii="ＭＳ 明朝" w:hAnsi="ＭＳ 明朝" w:hint="eastAsia"/>
        </w:rPr>
        <w:t>23</w:t>
      </w:r>
      <w:r w:rsidRPr="001D264B">
        <w:rPr>
          <w:rFonts w:ascii="ＭＳ 明朝" w:hAnsi="ＭＳ 明朝" w:hint="eastAsia"/>
        </w:rPr>
        <w:t>日（</w:t>
      </w:r>
      <w:r w:rsidR="006168CA" w:rsidRPr="001D264B">
        <w:rPr>
          <w:rFonts w:ascii="ＭＳ 明朝" w:hAnsi="ＭＳ 明朝" w:hint="eastAsia"/>
        </w:rPr>
        <w:t>水</w:t>
      </w:r>
      <w:r w:rsidRPr="001D264B">
        <w:rPr>
          <w:rFonts w:ascii="ＭＳ 明朝" w:hAnsi="ＭＳ 明朝" w:hint="eastAsia"/>
        </w:rPr>
        <w:t>）1</w:t>
      </w:r>
      <w:r w:rsidR="006168CA" w:rsidRPr="001D264B">
        <w:rPr>
          <w:rFonts w:ascii="ＭＳ 明朝" w:hAnsi="ＭＳ 明朝" w:hint="eastAsia"/>
        </w:rPr>
        <w:t>3</w:t>
      </w:r>
      <w:r w:rsidRPr="001D264B">
        <w:rPr>
          <w:rFonts w:ascii="ＭＳ 明朝" w:hAnsi="ＭＳ 明朝" w:hint="eastAsia"/>
        </w:rPr>
        <w:t>時00分～1</w:t>
      </w:r>
      <w:r w:rsidR="006168CA" w:rsidRPr="001D264B">
        <w:rPr>
          <w:rFonts w:ascii="ＭＳ 明朝" w:hAnsi="ＭＳ 明朝" w:hint="eastAsia"/>
        </w:rPr>
        <w:t>7</w:t>
      </w:r>
      <w:r w:rsidRPr="001D264B">
        <w:rPr>
          <w:rFonts w:ascii="ＭＳ 明朝" w:hAnsi="ＭＳ 明朝" w:hint="eastAsia"/>
        </w:rPr>
        <w:t xml:space="preserve">時00分の間（1者あたり30分程度を予定）  </w:t>
      </w:r>
    </w:p>
    <w:p w14:paraId="5038ABAD" w14:textId="77777777" w:rsidR="00647041" w:rsidRPr="001D264B" w:rsidRDefault="00647041" w:rsidP="00647041">
      <w:pPr>
        <w:pStyle w:val="a4"/>
        <w:ind w:firstLineChars="400" w:firstLine="848"/>
        <w:rPr>
          <w:rFonts w:ascii="ＭＳ 明朝" w:hAnsi="ＭＳ 明朝"/>
        </w:rPr>
      </w:pPr>
      <w:r w:rsidRPr="001D264B">
        <w:rPr>
          <w:rFonts w:ascii="ＭＳ 明朝" w:hAnsi="ＭＳ 明朝" w:hint="eastAsia"/>
        </w:rPr>
        <w:t>場所：リモート会議</w:t>
      </w:r>
    </w:p>
    <w:p w14:paraId="7DF90C51" w14:textId="291EDE6C" w:rsidR="00F532D7" w:rsidRPr="001D264B" w:rsidRDefault="00841743" w:rsidP="00647041">
      <w:pPr>
        <w:pStyle w:val="a4"/>
        <w:ind w:firstLineChars="200" w:firstLine="424"/>
        <w:rPr>
          <w:rFonts w:ascii="ＭＳ 明朝" w:hAnsi="ＭＳ 明朝"/>
        </w:rPr>
      </w:pPr>
      <w:r w:rsidRPr="001D264B">
        <w:rPr>
          <w:rFonts w:ascii="ＭＳ 明朝" w:hAnsi="ＭＳ 明朝" w:hint="eastAsia"/>
        </w:rPr>
        <w:t xml:space="preserve">　　　　なお、ヒアリングについては、提案内容を熟知した実施責任者等が対応すること。</w:t>
      </w:r>
    </w:p>
    <w:p w14:paraId="7DF90C52" w14:textId="77777777" w:rsidR="00F532D7" w:rsidRPr="001D264B" w:rsidRDefault="00F532D7">
      <w:pPr>
        <w:pStyle w:val="a4"/>
        <w:rPr>
          <w:rFonts w:ascii="ＭＳ 明朝" w:hAnsi="ＭＳ 明朝"/>
        </w:rPr>
      </w:pPr>
    </w:p>
    <w:p w14:paraId="7DF90C53" w14:textId="77777777" w:rsidR="007F4CAD" w:rsidRPr="001D264B" w:rsidRDefault="007F4CAD">
      <w:pPr>
        <w:pStyle w:val="a4"/>
        <w:spacing w:afterLines="50" w:after="120"/>
        <w:rPr>
          <w:rFonts w:ascii="ＭＳ 明朝" w:hAnsi="ＭＳ 明朝"/>
          <w:spacing w:val="0"/>
        </w:rPr>
      </w:pPr>
      <w:r w:rsidRPr="001D264B">
        <w:rPr>
          <w:rFonts w:ascii="ＭＳ 明朝" w:hAnsi="ＭＳ 明朝" w:hint="eastAsia"/>
        </w:rPr>
        <w:t>7．開札の日時及び場所</w:t>
      </w:r>
    </w:p>
    <w:p w14:paraId="7DF90C54" w14:textId="77777777" w:rsidR="007F4CAD" w:rsidRPr="001D264B" w:rsidRDefault="007F4CAD" w:rsidP="00032CB6">
      <w:pPr>
        <w:pStyle w:val="a4"/>
        <w:ind w:leftChars="50" w:left="105"/>
        <w:rPr>
          <w:rFonts w:ascii="ＭＳ 明朝" w:hAnsi="ＭＳ 明朝"/>
        </w:rPr>
      </w:pPr>
      <w:r w:rsidRPr="001D264B">
        <w:rPr>
          <w:rFonts w:ascii="ＭＳ 明朝" w:hAnsi="ＭＳ 明朝" w:hint="eastAsia"/>
        </w:rPr>
        <w:t>(1) 開札の日時</w:t>
      </w:r>
    </w:p>
    <w:p w14:paraId="7DF90C55" w14:textId="3E42B32C" w:rsidR="007F4CAD" w:rsidRPr="001D264B" w:rsidRDefault="007F4CAD">
      <w:pPr>
        <w:pStyle w:val="a4"/>
        <w:ind w:leftChars="270" w:left="567"/>
        <w:rPr>
          <w:rFonts w:ascii="ＭＳ 明朝" w:hAnsi="ＭＳ 明朝"/>
        </w:rPr>
      </w:pPr>
      <w:r w:rsidRPr="001D264B">
        <w:rPr>
          <w:rFonts w:ascii="ＭＳ 明朝" w:hAnsi="ＭＳ 明朝" w:hint="eastAsia"/>
        </w:rPr>
        <w:t>20</w:t>
      </w:r>
      <w:r w:rsidR="00647041" w:rsidRPr="001D264B">
        <w:rPr>
          <w:rFonts w:ascii="ＭＳ 明朝" w:hAnsi="ＭＳ 明朝" w:hint="eastAsia"/>
        </w:rPr>
        <w:t>25</w:t>
      </w:r>
      <w:r w:rsidRPr="001D264B">
        <w:rPr>
          <w:rFonts w:ascii="ＭＳ 明朝" w:hAnsi="ＭＳ 明朝" w:hint="eastAsia"/>
        </w:rPr>
        <w:t>年</w:t>
      </w:r>
      <w:r w:rsidR="00647041" w:rsidRPr="001D264B">
        <w:rPr>
          <w:rFonts w:ascii="ＭＳ 明朝" w:hAnsi="ＭＳ 明朝" w:hint="eastAsia"/>
        </w:rPr>
        <w:t>7</w:t>
      </w:r>
      <w:r w:rsidRPr="001D264B">
        <w:rPr>
          <w:rFonts w:ascii="ＭＳ 明朝" w:hAnsi="ＭＳ 明朝" w:hint="eastAsia"/>
        </w:rPr>
        <w:t>月</w:t>
      </w:r>
      <w:r w:rsidR="00B85825" w:rsidRPr="001D264B">
        <w:rPr>
          <w:rFonts w:ascii="ＭＳ 明朝" w:hAnsi="ＭＳ 明朝" w:hint="eastAsia"/>
        </w:rPr>
        <w:t>30</w:t>
      </w:r>
      <w:r w:rsidRPr="001D264B">
        <w:rPr>
          <w:rFonts w:ascii="ＭＳ 明朝" w:hAnsi="ＭＳ 明朝" w:hint="eastAsia"/>
        </w:rPr>
        <w:t>日（</w:t>
      </w:r>
      <w:r w:rsidR="00B85825" w:rsidRPr="001D264B">
        <w:rPr>
          <w:rFonts w:ascii="ＭＳ 明朝" w:hAnsi="ＭＳ 明朝" w:hint="eastAsia"/>
        </w:rPr>
        <w:t>水</w:t>
      </w:r>
      <w:r w:rsidRPr="001D264B">
        <w:rPr>
          <w:rFonts w:ascii="ＭＳ 明朝" w:hAnsi="ＭＳ 明朝" w:hint="eastAsia"/>
        </w:rPr>
        <w:t>）</w:t>
      </w:r>
      <w:r w:rsidR="00647041" w:rsidRPr="001D264B">
        <w:rPr>
          <w:rFonts w:ascii="ＭＳ 明朝" w:hAnsi="ＭＳ 明朝" w:hint="eastAsia"/>
        </w:rPr>
        <w:t>1</w:t>
      </w:r>
      <w:r w:rsidR="00B85825" w:rsidRPr="001D264B">
        <w:rPr>
          <w:rFonts w:ascii="ＭＳ 明朝" w:hAnsi="ＭＳ 明朝" w:hint="eastAsia"/>
        </w:rPr>
        <w:t>1</w:t>
      </w:r>
      <w:r w:rsidRPr="001D264B">
        <w:rPr>
          <w:rFonts w:ascii="ＭＳ 明朝" w:hAnsi="ＭＳ 明朝" w:hint="eastAsia"/>
        </w:rPr>
        <w:t>時</w:t>
      </w:r>
      <w:r w:rsidR="00647041" w:rsidRPr="001D264B">
        <w:rPr>
          <w:rFonts w:ascii="ＭＳ 明朝" w:hAnsi="ＭＳ 明朝" w:hint="eastAsia"/>
        </w:rPr>
        <w:t>00</w:t>
      </w:r>
      <w:r w:rsidRPr="001D264B">
        <w:rPr>
          <w:rFonts w:ascii="ＭＳ 明朝" w:hAnsi="ＭＳ 明朝" w:hint="eastAsia"/>
        </w:rPr>
        <w:t>分</w:t>
      </w:r>
    </w:p>
    <w:p w14:paraId="7DF90C56" w14:textId="77777777" w:rsidR="007F4CAD" w:rsidRPr="001D264B" w:rsidRDefault="007F4CAD" w:rsidP="00032CB6">
      <w:pPr>
        <w:pStyle w:val="a4"/>
        <w:ind w:leftChars="50" w:left="105"/>
        <w:rPr>
          <w:rFonts w:ascii="ＭＳ 明朝" w:hAnsi="ＭＳ 明朝"/>
        </w:rPr>
      </w:pPr>
      <w:r w:rsidRPr="001D264B">
        <w:rPr>
          <w:rFonts w:ascii="ＭＳ 明朝" w:hAnsi="ＭＳ 明朝" w:hint="eastAsia"/>
        </w:rPr>
        <w:t>(2) 開札の場所</w:t>
      </w:r>
    </w:p>
    <w:p w14:paraId="7DF90C57" w14:textId="06469E3C" w:rsidR="007F4CAD" w:rsidRPr="001D264B" w:rsidRDefault="007F4CAD">
      <w:pPr>
        <w:pStyle w:val="a4"/>
        <w:ind w:leftChars="270" w:left="567"/>
        <w:rPr>
          <w:rFonts w:ascii="ＭＳ 明朝" w:hAnsi="ＭＳ 明朝"/>
        </w:rPr>
      </w:pPr>
      <w:r w:rsidRPr="001D264B">
        <w:rPr>
          <w:rFonts w:ascii="ＭＳ 明朝" w:hAnsi="ＭＳ 明朝" w:hint="eastAsia"/>
        </w:rPr>
        <w:t>東京都文京区本駒込2-28-8　　文京グリーンコートセンターオフィス1</w:t>
      </w:r>
      <w:r w:rsidR="006168CA" w:rsidRPr="001D264B">
        <w:rPr>
          <w:rFonts w:ascii="ＭＳ 明朝" w:hAnsi="ＭＳ 明朝" w:hint="eastAsia"/>
        </w:rPr>
        <w:t>5</w:t>
      </w:r>
      <w:r w:rsidRPr="001D264B">
        <w:rPr>
          <w:rFonts w:ascii="ＭＳ 明朝" w:hAnsi="ＭＳ 明朝" w:hint="eastAsia"/>
        </w:rPr>
        <w:t>階</w:t>
      </w:r>
    </w:p>
    <w:p w14:paraId="7DF90C58" w14:textId="00155004" w:rsidR="007F4CAD" w:rsidRPr="001D264B" w:rsidRDefault="007F4CAD">
      <w:pPr>
        <w:pStyle w:val="a4"/>
        <w:ind w:leftChars="270" w:left="567"/>
        <w:rPr>
          <w:rFonts w:ascii="ＭＳ 明朝" w:hAnsi="ＭＳ 明朝"/>
          <w:spacing w:val="0"/>
        </w:rPr>
      </w:pPr>
      <w:r w:rsidRPr="001D264B">
        <w:rPr>
          <w:rFonts w:ascii="ＭＳ 明朝" w:hAnsi="ＭＳ 明朝" w:hint="eastAsia"/>
        </w:rPr>
        <w:t xml:space="preserve">独立行政法人情報処理推進機構　</w:t>
      </w:r>
      <w:r w:rsidR="006168CA" w:rsidRPr="001D264B">
        <w:rPr>
          <w:rFonts w:ascii="ＭＳ 明朝" w:hAnsi="ＭＳ 明朝" w:hint="eastAsia"/>
        </w:rPr>
        <w:t>委員会室</w:t>
      </w:r>
      <w:r w:rsidR="00B85825" w:rsidRPr="001D264B">
        <w:rPr>
          <w:rFonts w:ascii="ＭＳ 明朝" w:hAnsi="ＭＳ 明朝" w:hint="eastAsia"/>
        </w:rPr>
        <w:t>1</w:t>
      </w:r>
    </w:p>
    <w:p w14:paraId="7DF90C59" w14:textId="77777777" w:rsidR="007F4CAD" w:rsidRPr="001D264B" w:rsidRDefault="007F4CAD">
      <w:pPr>
        <w:pStyle w:val="a4"/>
        <w:rPr>
          <w:rFonts w:ascii="ＭＳ 明朝" w:hAnsi="ＭＳ 明朝"/>
          <w:spacing w:val="0"/>
        </w:rPr>
      </w:pPr>
    </w:p>
    <w:p w14:paraId="0EA7ED96" w14:textId="77777777" w:rsidR="002F69DE" w:rsidRPr="001D264B" w:rsidRDefault="002F69DE">
      <w:pPr>
        <w:pStyle w:val="a4"/>
        <w:rPr>
          <w:rFonts w:ascii="ＭＳ 明朝" w:hAnsi="ＭＳ 明朝"/>
          <w:spacing w:val="0"/>
        </w:rPr>
      </w:pPr>
    </w:p>
    <w:p w14:paraId="7DF90C5A" w14:textId="77777777" w:rsidR="007F4CAD" w:rsidRPr="001D264B" w:rsidRDefault="007F4CAD" w:rsidP="006C7089">
      <w:pPr>
        <w:pStyle w:val="a4"/>
        <w:rPr>
          <w:rFonts w:ascii="ＭＳ 明朝" w:hAnsi="ＭＳ 明朝"/>
          <w:spacing w:val="0"/>
        </w:rPr>
      </w:pPr>
      <w:r w:rsidRPr="001D264B">
        <w:rPr>
          <w:rFonts w:ascii="ＭＳ 明朝" w:hAnsi="ＭＳ 明朝" w:hint="eastAsia"/>
        </w:rPr>
        <w:t>8. 入札の無効</w:t>
      </w:r>
    </w:p>
    <w:p w14:paraId="7DF90C5B" w14:textId="630AF75E" w:rsidR="007F4CAD" w:rsidRDefault="004478B8">
      <w:pPr>
        <w:pStyle w:val="a4"/>
        <w:ind w:leftChars="193" w:left="405" w:firstLineChars="100" w:firstLine="212"/>
        <w:rPr>
          <w:rFonts w:ascii="ＭＳ 明朝" w:hAnsi="ＭＳ 明朝"/>
          <w:spacing w:val="0"/>
        </w:rPr>
      </w:pPr>
      <w:r w:rsidRPr="001D264B">
        <w:rPr>
          <w:rFonts w:ascii="ＭＳ 明朝" w:hAnsi="ＭＳ 明朝" w:hint="eastAsia"/>
        </w:rPr>
        <w:t>競争入札に参加する者に必要な資格のない者による入札及び競争入</w:t>
      </w:r>
      <w:r w:rsidRPr="004478B8">
        <w:rPr>
          <w:rFonts w:ascii="ＭＳ 明朝" w:hAnsi="ＭＳ 明朝" w:hint="eastAsia"/>
        </w:rPr>
        <w:t>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4"/>
        <w:rPr>
          <w:rFonts w:ascii="ＭＳ 明朝" w:hAnsi="ＭＳ 明朝"/>
          <w:spacing w:val="0"/>
        </w:rPr>
      </w:pPr>
    </w:p>
    <w:p w14:paraId="7DF90C5D" w14:textId="77777777" w:rsidR="007F4CAD" w:rsidRDefault="006C7089">
      <w:pPr>
        <w:pStyle w:val="a4"/>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rsidP="003A0874">
      <w:pPr>
        <w:pStyle w:val="a4"/>
        <w:ind w:leftChars="270" w:left="567"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4"/>
        <w:rPr>
          <w:rFonts w:ascii="ＭＳ 明朝" w:hAnsi="ＭＳ 明朝"/>
          <w:spacing w:val="0"/>
        </w:rPr>
      </w:pPr>
    </w:p>
    <w:p w14:paraId="7DF90C61"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4"/>
        <w:rPr>
          <w:rFonts w:ascii="ＭＳ 明朝" w:hAnsi="ＭＳ 明朝"/>
          <w:spacing w:val="0"/>
        </w:rPr>
      </w:pPr>
    </w:p>
    <w:p w14:paraId="7DF90C64" w14:textId="38EDB2CB"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4"/>
        <w:rPr>
          <w:rFonts w:ascii="ＭＳ 明朝" w:hAnsi="ＭＳ 明朝"/>
          <w:spacing w:val="0"/>
        </w:rPr>
      </w:pPr>
    </w:p>
    <w:p w14:paraId="7DF90C67"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4"/>
        <w:rPr>
          <w:rFonts w:ascii="ＭＳ 明朝" w:hAnsi="ＭＳ 明朝"/>
          <w:spacing w:val="0"/>
        </w:rPr>
      </w:pPr>
    </w:p>
    <w:p w14:paraId="7DF90C6B"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4"/>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4"/>
        <w:rPr>
          <w:rFonts w:ascii="ＭＳ 明朝" w:hAnsi="ＭＳ 明朝"/>
        </w:rPr>
      </w:pPr>
    </w:p>
    <w:p w14:paraId="7DF90C70" w14:textId="77777777" w:rsidR="007F4CAD" w:rsidRDefault="007F4CAD">
      <w:pPr>
        <w:pStyle w:val="a4"/>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4"/>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11C01B1A" w14:textId="77777777" w:rsidR="007156B2" w:rsidRDefault="007156B2" w:rsidP="00032CB6">
      <w:pPr>
        <w:pStyle w:val="a4"/>
        <w:ind w:leftChars="50" w:left="429" w:hangingChars="153" w:hanging="324"/>
        <w:rPr>
          <w:rFonts w:ascii="ＭＳ 明朝" w:hAnsi="ＭＳ 明朝"/>
        </w:rPr>
      </w:pPr>
    </w:p>
    <w:p w14:paraId="7DF90C74" w14:textId="611308C5" w:rsidR="007F4CAD" w:rsidRDefault="007F4CAD" w:rsidP="00032CB6">
      <w:pPr>
        <w:pStyle w:val="a4"/>
        <w:ind w:leftChars="50" w:left="429" w:hangingChars="153" w:hanging="324"/>
        <w:rPr>
          <w:rFonts w:ascii="ＭＳ 明朝" w:hAnsi="ＭＳ 明朝"/>
        </w:rPr>
      </w:pPr>
      <w:r>
        <w:rPr>
          <w:rFonts w:ascii="ＭＳ 明朝" w:hAnsi="ＭＳ 明朝" w:hint="eastAsia"/>
        </w:rPr>
        <w:lastRenderedPageBreak/>
        <w:t>(4)  仕様書に関する照会先、入札に関する質問の受付、入札書類の提出先</w:t>
      </w:r>
    </w:p>
    <w:p w14:paraId="4E254883" w14:textId="77777777" w:rsidR="00A04E00" w:rsidRDefault="00A04E00" w:rsidP="00A04E00">
      <w:pPr>
        <w:pStyle w:val="a4"/>
        <w:ind w:leftChars="220" w:left="462" w:firstLineChars="100" w:firstLine="212"/>
        <w:rPr>
          <w:rFonts w:ascii="ＭＳ 明朝" w:hAnsi="ＭＳ 明朝"/>
        </w:rPr>
      </w:pPr>
      <w:r>
        <w:rPr>
          <w:rFonts w:ascii="ＭＳ 明朝" w:hAnsi="ＭＳ 明朝" w:hint="eastAsia"/>
        </w:rPr>
        <w:t>〒113-6591</w:t>
      </w:r>
    </w:p>
    <w:p w14:paraId="075B9DE3" w14:textId="77777777" w:rsidR="00A04E00" w:rsidRDefault="00A04E00" w:rsidP="00A04E00">
      <w:pPr>
        <w:pStyle w:val="a4"/>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文京グリーンコートセンターオフィス16階</w:t>
      </w:r>
    </w:p>
    <w:p w14:paraId="60C4CE34" w14:textId="77777777" w:rsidR="00A04E00" w:rsidRDefault="00A04E00" w:rsidP="00A04E00">
      <w:pPr>
        <w:pStyle w:val="a4"/>
        <w:ind w:leftChars="207" w:left="435" w:firstLineChars="150" w:firstLine="318"/>
        <w:rPr>
          <w:rFonts w:ascii="ＭＳ 明朝" w:hAnsi="ＭＳ 明朝"/>
        </w:rPr>
      </w:pPr>
      <w:r>
        <w:rPr>
          <w:rFonts w:ascii="ＭＳ 明朝" w:hAnsi="ＭＳ 明朝" w:hint="eastAsia"/>
        </w:rPr>
        <w:t xml:space="preserve">独立行政法人情報処理推進機構　　</w:t>
      </w:r>
      <w:r w:rsidRPr="00DD33EE">
        <w:rPr>
          <w:rFonts w:ascii="ＭＳ 明朝" w:hAnsi="ＭＳ 明朝" w:hint="eastAsia"/>
        </w:rPr>
        <w:t xml:space="preserve">デジタル基盤センター デジタルエンジニアリング部  </w:t>
      </w:r>
    </w:p>
    <w:p w14:paraId="79277854" w14:textId="77777777" w:rsidR="00A04E00" w:rsidRDefault="00A04E00" w:rsidP="00A04E00">
      <w:pPr>
        <w:pStyle w:val="a4"/>
        <w:ind w:leftChars="207" w:left="435" w:firstLineChars="250" w:firstLine="530"/>
        <w:rPr>
          <w:rFonts w:ascii="ＭＳ 明朝" w:hAnsi="ＭＳ 明朝"/>
        </w:rPr>
      </w:pPr>
      <w:r w:rsidRPr="00DD33EE">
        <w:rPr>
          <w:rFonts w:ascii="ＭＳ 明朝" w:hAnsi="ＭＳ 明朝" w:hint="eastAsia"/>
        </w:rPr>
        <w:t>データスペースグループ 担当：</w:t>
      </w:r>
      <w:r>
        <w:rPr>
          <w:rFonts w:ascii="ＭＳ 明朝" w:hAnsi="ＭＳ 明朝" w:hint="eastAsia"/>
        </w:rPr>
        <w:t>桒原</w:t>
      </w:r>
      <w:r w:rsidRPr="00DD33EE">
        <w:rPr>
          <w:rFonts w:ascii="ＭＳ 明朝" w:hAnsi="ＭＳ 明朝" w:hint="eastAsia"/>
        </w:rPr>
        <w:t>、</w:t>
      </w:r>
      <w:r>
        <w:rPr>
          <w:rFonts w:ascii="ＭＳ 明朝" w:hAnsi="ＭＳ 明朝" w:hint="eastAsia"/>
        </w:rPr>
        <w:t>利光</w:t>
      </w:r>
    </w:p>
    <w:p w14:paraId="7A402DBE" w14:textId="77777777" w:rsidR="00A04E00" w:rsidRDefault="00A04E00" w:rsidP="00A04E00">
      <w:pPr>
        <w:pStyle w:val="a4"/>
        <w:ind w:leftChars="207" w:left="435" w:firstLineChars="150" w:firstLine="318"/>
        <w:rPr>
          <w:rFonts w:ascii="ＭＳ 明朝" w:hAnsi="ＭＳ 明朝"/>
        </w:rPr>
      </w:pPr>
      <w:r>
        <w:rPr>
          <w:rFonts w:ascii="ＭＳ 明朝" w:hAnsi="ＭＳ 明朝" w:hint="eastAsia"/>
        </w:rPr>
        <w:t>TEL：03-5978-7507</w:t>
      </w:r>
    </w:p>
    <w:p w14:paraId="0B27BC5A" w14:textId="4A31F148" w:rsidR="00A04E00" w:rsidRDefault="00A04E00" w:rsidP="00A04E00">
      <w:pPr>
        <w:pStyle w:val="a4"/>
        <w:ind w:leftChars="207" w:left="435" w:firstLineChars="150" w:firstLine="318"/>
        <w:rPr>
          <w:rFonts w:ascii="ＭＳ 明朝" w:hAnsi="ＭＳ 明朝"/>
        </w:rPr>
      </w:pPr>
      <w:r>
        <w:rPr>
          <w:rFonts w:ascii="ＭＳ 明朝" w:hAnsi="ＭＳ 明朝" w:hint="eastAsia"/>
        </w:rPr>
        <w:t>E-mail：</w:t>
      </w:r>
      <w:r w:rsidR="00380A01" w:rsidRPr="00380A01">
        <w:rPr>
          <w:rFonts w:ascii="ＭＳ 明朝" w:hAnsi="ＭＳ 明朝" w:hint="eastAsia"/>
        </w:rPr>
        <w:t>disc-ds-procurement@ipa.go.jp</w:t>
      </w:r>
    </w:p>
    <w:p w14:paraId="0E717295" w14:textId="77777777" w:rsidR="00A04E00" w:rsidRDefault="00A04E00" w:rsidP="00A04E00">
      <w:pPr>
        <w:pStyle w:val="a4"/>
        <w:ind w:leftChars="67" w:left="777" w:hangingChars="300" w:hanging="636"/>
        <w:rPr>
          <w:rFonts w:ascii="ＭＳ 明朝" w:hAnsi="ＭＳ 明朝"/>
        </w:rPr>
      </w:pPr>
      <w:r>
        <w:rPr>
          <w:rFonts w:ascii="ＭＳ 明朝" w:hAnsi="ＭＳ 明朝" w:hint="eastAsia"/>
        </w:rPr>
        <w:t xml:space="preserve">　　　　なお、直接提出する場合は、文京グリーンコートセンターオフィス13階の当機構総合受付を訪問すること。</w:t>
      </w:r>
    </w:p>
    <w:p w14:paraId="5373ED66" w14:textId="77777777" w:rsidR="007156B2" w:rsidRDefault="007156B2" w:rsidP="00A04E00">
      <w:pPr>
        <w:pStyle w:val="a4"/>
        <w:ind w:leftChars="67" w:left="777" w:hangingChars="300" w:hanging="636"/>
        <w:rPr>
          <w:rFonts w:ascii="ＭＳ 明朝" w:hAnsi="ＭＳ 明朝"/>
        </w:rPr>
      </w:pPr>
    </w:p>
    <w:p w14:paraId="31458636" w14:textId="77777777" w:rsidR="00A04E00" w:rsidRDefault="00A04E00" w:rsidP="00A04E00">
      <w:pPr>
        <w:pStyle w:val="a4"/>
        <w:ind w:leftChars="50" w:left="429" w:hangingChars="153" w:hanging="324"/>
        <w:rPr>
          <w:rFonts w:ascii="ＭＳ 明朝" w:hAnsi="ＭＳ 明朝"/>
        </w:rPr>
      </w:pPr>
      <w:r>
        <w:rPr>
          <w:rFonts w:ascii="ＭＳ 明朝" w:hAnsi="ＭＳ 明朝" w:hint="eastAsia"/>
        </w:rPr>
        <w:t>(5)  入札行為に関する照会先</w:t>
      </w:r>
    </w:p>
    <w:p w14:paraId="533A956A" w14:textId="77777777" w:rsidR="00A04E00" w:rsidRDefault="00A04E00" w:rsidP="00A04E00">
      <w:pPr>
        <w:pStyle w:val="a4"/>
        <w:ind w:leftChars="221" w:left="464" w:firstLineChars="150" w:firstLine="318"/>
        <w:rPr>
          <w:rFonts w:ascii="ＭＳ 明朝" w:hAnsi="ＭＳ 明朝"/>
        </w:rPr>
      </w:pPr>
      <w:r>
        <w:rPr>
          <w:rFonts w:ascii="ＭＳ 明朝" w:hAnsi="ＭＳ 明朝" w:hint="eastAsia"/>
        </w:rPr>
        <w:t>独立行政法人情報処理推進機構　財務部　契約グループ　担当:菊池、今木</w:t>
      </w:r>
    </w:p>
    <w:p w14:paraId="0982EE82" w14:textId="77777777" w:rsidR="00A04E00" w:rsidRDefault="00A04E00" w:rsidP="00A04E00">
      <w:pPr>
        <w:pStyle w:val="a4"/>
        <w:ind w:leftChars="221" w:left="464" w:firstLineChars="150" w:firstLine="318"/>
        <w:rPr>
          <w:rFonts w:ascii="ＭＳ 明朝" w:hAnsi="ＭＳ 明朝"/>
        </w:rPr>
      </w:pPr>
      <w:r>
        <w:rPr>
          <w:rFonts w:ascii="ＭＳ 明朝" w:hAnsi="ＭＳ 明朝" w:hint="eastAsia"/>
        </w:rPr>
        <w:t>TEL：03-5978-7502</w:t>
      </w:r>
    </w:p>
    <w:p w14:paraId="7F04B362" w14:textId="77777777" w:rsidR="00A04E00" w:rsidRDefault="00A04E00" w:rsidP="00A04E00">
      <w:pPr>
        <w:pStyle w:val="a4"/>
        <w:ind w:leftChars="221" w:left="464" w:firstLineChars="150" w:firstLine="318"/>
        <w:rPr>
          <w:rFonts w:ascii="ＭＳ 明朝" w:hAnsi="ＭＳ 明朝"/>
        </w:rPr>
      </w:pPr>
      <w:r>
        <w:rPr>
          <w:rFonts w:ascii="ＭＳ 明朝" w:hAnsi="ＭＳ 明朝" w:hint="eastAsia"/>
        </w:rPr>
        <w:t>E-mail：fa-bid-kt@ipa.go.jp</w:t>
      </w:r>
    </w:p>
    <w:p w14:paraId="7DF90C7E" w14:textId="55D45748" w:rsidR="007F4CAD" w:rsidRPr="00A04E00" w:rsidRDefault="007F4CAD">
      <w:pPr>
        <w:pStyle w:val="a4"/>
        <w:ind w:leftChars="221" w:left="464" w:firstLineChars="150" w:firstLine="318"/>
        <w:rPr>
          <w:rFonts w:ascii="ＭＳ 明朝" w:hAnsi="ＭＳ 明朝"/>
        </w:rPr>
      </w:pPr>
    </w:p>
    <w:p w14:paraId="7DF90C7F" w14:textId="77777777" w:rsidR="007F4CAD" w:rsidRDefault="007F4CAD">
      <w:pPr>
        <w:pStyle w:val="a4"/>
        <w:ind w:leftChars="270" w:left="567"/>
        <w:rPr>
          <w:rFonts w:ascii="ＭＳ 明朝" w:hAnsi="ＭＳ 明朝"/>
        </w:rPr>
      </w:pPr>
    </w:p>
    <w:p w14:paraId="7DF90C88" w14:textId="77777777" w:rsidR="007F4CAD" w:rsidRDefault="005E2C87">
      <w:pPr>
        <w:pStyle w:val="a4"/>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8241"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Pr="006168CA"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Pr="006168CA"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D001D2">
        <w:rPr>
          <w:rFonts w:asciiTheme="minorEastAsia" w:eastAsiaTheme="minorEastAsia" w:hAnsiTheme="minorEastAsia" w:hint="eastAsia"/>
          <w:color w:val="000000" w:themeColor="text1"/>
          <w:spacing w:val="183"/>
          <w:kern w:val="0"/>
          <w:sz w:val="28"/>
          <w:szCs w:val="28"/>
          <w:fitText w:val="1572" w:id="-2038720511"/>
        </w:rPr>
        <w:t>契約</w:t>
      </w:r>
      <w:r w:rsidRPr="00D001D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32FB1BA3"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33C63" w:rsidRPr="00133C63">
        <w:rPr>
          <w:rFonts w:asciiTheme="minorEastAsia" w:eastAsiaTheme="minorEastAsia" w:hAnsiTheme="minorEastAsia" w:hint="eastAsia"/>
          <w:color w:val="000000" w:themeColor="text1"/>
          <w:szCs w:val="21"/>
        </w:rPr>
        <w:t>令和７年度日EU間における教育クレデンシャルの相互運用に係る実証</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D001D2"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1A53F5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133C63" w:rsidRPr="00133C63">
        <w:rPr>
          <w:rFonts w:asciiTheme="minorEastAsia" w:eastAsiaTheme="minorEastAsia" w:hAnsiTheme="minorEastAsia" w:hint="eastAsia"/>
          <w:color w:val="000000" w:themeColor="text1"/>
          <w:szCs w:val="21"/>
        </w:rPr>
        <w:t>令和７年度日EU間における教育クレデンシャルの相互運用に係る</w:t>
      </w:r>
      <w:r w:rsidR="00D001D2" w:rsidRPr="00530D11">
        <w:rPr>
          <w:rFonts w:asciiTheme="minorEastAsia" w:eastAsiaTheme="minorEastAsia" w:hAnsiTheme="minorEastAsia" w:hint="eastAsia"/>
          <w:color w:val="000000" w:themeColor="text1"/>
          <w:szCs w:val="21"/>
        </w:rPr>
        <w:t>実証</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F9696B" w:rsidRDefault="00FF2D68" w:rsidP="00E957A3">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F9696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F9696B" w:rsidRDefault="00FF2D68" w:rsidP="00FF2D68">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F9696B" w:rsidRDefault="00FF2D68" w:rsidP="00FF2D68">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4　乙は、本契約を終了又は契約解除する場合には、乙において本契約遂行中に得た本契約に関する情報</w:t>
      </w:r>
      <w:r w:rsidRPr="00F9696B">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F9696B" w:rsidRDefault="00FF2D68" w:rsidP="00FF2D68">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F9696B" w:rsidRDefault="00FF2D68" w:rsidP="00FF2D68">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F9696B" w:rsidRDefault="00FF2D68" w:rsidP="00FF2D68">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F9696B" w:rsidRDefault="00FF2D68" w:rsidP="00FF2D68">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F9696B" w:rsidRDefault="00FF2D68">
      <w:pPr>
        <w:wordWrap w:val="0"/>
        <w:ind w:left="166" w:right="-88" w:hangingChars="79" w:hanging="166"/>
        <w:jc w:val="left"/>
        <w:rPr>
          <w:rFonts w:asciiTheme="minorEastAsia" w:eastAsiaTheme="minorEastAsia" w:hAnsiTheme="minorEastAsia"/>
          <w:szCs w:val="21"/>
        </w:rPr>
      </w:pPr>
      <w:r w:rsidRPr="00F9696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493657CF" w:rsidR="007F4CAD" w:rsidRPr="0010023A" w:rsidRDefault="007F4CAD" w:rsidP="008B68E7">
      <w:pPr>
        <w:jc w:val="center"/>
        <w:rPr>
          <w:rFonts w:ascii="ＭＳ 明朝" w:hAnsi="ＭＳ 明朝"/>
          <w:b/>
          <w:sz w:val="32"/>
          <w:szCs w:val="32"/>
        </w:rPr>
      </w:pPr>
      <w:r w:rsidRPr="0010023A">
        <w:rPr>
          <w:rFonts w:ascii="ＭＳ 明朝" w:hAnsi="ＭＳ 明朝" w:hint="eastAsia"/>
          <w:b/>
          <w:sz w:val="32"/>
          <w:szCs w:val="32"/>
        </w:rPr>
        <w:t>「</w:t>
      </w:r>
      <w:r w:rsidR="00E04F2B" w:rsidRPr="00E04F2B">
        <w:rPr>
          <w:rFonts w:ascii="ＭＳ 明朝" w:hAnsi="ＭＳ 明朝" w:hint="eastAsia"/>
          <w:b/>
          <w:sz w:val="32"/>
          <w:szCs w:val="32"/>
        </w:rPr>
        <w:t>令和７年度日EU間における</w:t>
      </w:r>
      <w:r w:rsidR="00645E17">
        <w:rPr>
          <w:rFonts w:ascii="ＭＳ 明朝" w:hAnsi="ＭＳ 明朝" w:hint="eastAsia"/>
          <w:b/>
          <w:sz w:val="32"/>
          <w:szCs w:val="32"/>
        </w:rPr>
        <w:t>教育クレデンシャル</w:t>
      </w:r>
      <w:r w:rsidR="00E04F2B" w:rsidRPr="00E04F2B">
        <w:rPr>
          <w:rFonts w:ascii="ＭＳ 明朝" w:hAnsi="ＭＳ 明朝" w:hint="eastAsia"/>
          <w:b/>
          <w:sz w:val="32"/>
          <w:szCs w:val="32"/>
        </w:rPr>
        <w:t>の相互運用に係る実証</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B" w14:textId="343D0C7E" w:rsidR="00504C4A" w:rsidRDefault="00504C4A" w:rsidP="00504C4A">
      <w:pPr>
        <w:ind w:left="210" w:firstLineChars="100" w:firstLine="210"/>
        <w:jc w:val="left"/>
        <w:rPr>
          <w:rFonts w:ascii="ＭＳ ゴシック" w:eastAsia="ＭＳ ゴシック" w:hAnsi="ＭＳ ゴシック"/>
          <w:color w:val="FF0000"/>
          <w:szCs w:val="21"/>
        </w:rPr>
      </w:pPr>
    </w:p>
    <w:p w14:paraId="7E66520D" w14:textId="77777777" w:rsidR="00D001D2" w:rsidRDefault="00D001D2" w:rsidP="00504C4A">
      <w:pPr>
        <w:ind w:left="210" w:firstLineChars="100" w:firstLine="210"/>
        <w:jc w:val="left"/>
        <w:rPr>
          <w:rFonts w:ascii="ＭＳ ゴシック" w:eastAsia="ＭＳ ゴシック" w:hAnsi="ＭＳ ゴシック"/>
          <w:color w:val="FF0000"/>
          <w:szCs w:val="21"/>
        </w:rPr>
      </w:pPr>
    </w:p>
    <w:p w14:paraId="555237AD" w14:textId="77777777" w:rsidR="00D001D2" w:rsidRDefault="00D001D2" w:rsidP="00504C4A">
      <w:pPr>
        <w:ind w:left="210" w:firstLineChars="100" w:firstLine="210"/>
        <w:jc w:val="left"/>
        <w:rPr>
          <w:rFonts w:ascii="ＭＳ ゴシック" w:eastAsia="ＭＳ ゴシック" w:hAnsi="ＭＳ ゴシック"/>
          <w:color w:val="FF0000"/>
          <w:szCs w:val="21"/>
        </w:rPr>
      </w:pPr>
    </w:p>
    <w:p w14:paraId="6995C067" w14:textId="77777777" w:rsidR="00D001D2" w:rsidRDefault="00D001D2" w:rsidP="00504C4A">
      <w:pPr>
        <w:ind w:left="210" w:firstLineChars="100" w:firstLine="210"/>
        <w:jc w:val="left"/>
        <w:rPr>
          <w:rFonts w:ascii="ＭＳ ゴシック" w:eastAsia="ＭＳ ゴシック" w:hAnsi="ＭＳ ゴシック"/>
          <w:color w:val="FF0000"/>
          <w:szCs w:val="21"/>
        </w:rPr>
      </w:pPr>
    </w:p>
    <w:p w14:paraId="7C43E2C6" w14:textId="77777777" w:rsidR="00D001D2" w:rsidRDefault="00D001D2" w:rsidP="00504C4A">
      <w:pPr>
        <w:ind w:left="210" w:firstLineChars="100" w:firstLine="210"/>
        <w:jc w:val="left"/>
        <w:rPr>
          <w:rFonts w:ascii="ＭＳ ゴシック" w:eastAsia="ＭＳ ゴシック" w:hAnsi="ＭＳ ゴシック"/>
          <w:color w:val="FF0000"/>
          <w:szCs w:val="21"/>
        </w:rPr>
      </w:pPr>
    </w:p>
    <w:p w14:paraId="27D83E4E" w14:textId="77777777" w:rsidR="00D001D2" w:rsidRDefault="00D001D2" w:rsidP="00504C4A">
      <w:pPr>
        <w:ind w:left="210" w:firstLineChars="100" w:firstLine="210"/>
        <w:jc w:val="left"/>
        <w:rPr>
          <w:rFonts w:ascii="ＭＳ ゴシック" w:eastAsia="ＭＳ ゴシック" w:hAnsi="ＭＳ ゴシック"/>
          <w:color w:val="FF0000"/>
          <w:szCs w:val="21"/>
        </w:rPr>
      </w:pPr>
    </w:p>
    <w:p w14:paraId="39890BB8" w14:textId="77777777" w:rsidR="00D001D2" w:rsidRPr="00504C4A" w:rsidRDefault="00D001D2" w:rsidP="00504C4A">
      <w:pPr>
        <w:ind w:left="210" w:firstLineChars="100" w:firstLine="200"/>
        <w:jc w:val="left"/>
        <w:rPr>
          <w:rFonts w:ascii="ＭＳ ゴシック" w:eastAsia="ＭＳ ゴシック" w:hAnsi="ＭＳ ゴシック"/>
          <w:color w:val="FF0000"/>
          <w:sz w:val="20"/>
          <w:szCs w:val="20"/>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100B5ACA"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403CD1DD" w:rsidR="00032CB6" w:rsidRPr="00BD4022" w:rsidRDefault="00032CB6" w:rsidP="00A63648">
      <w:pPr>
        <w:pStyle w:val="1"/>
      </w:pPr>
      <w:bookmarkStart w:id="2" w:name="_Toc232227331"/>
      <w:r w:rsidRPr="00BD4022">
        <w:t>件名</w:t>
      </w:r>
    </w:p>
    <w:p w14:paraId="7DF90DBD" w14:textId="24D0E2D5" w:rsidR="00AC385F" w:rsidRPr="00BD4022" w:rsidRDefault="00AC385F" w:rsidP="00AC385F">
      <w:pPr>
        <w:ind w:firstLineChars="200" w:firstLine="420"/>
        <w:rPr>
          <w:rFonts w:ascii="ＭＳ ゴシック" w:eastAsia="ＭＳ ゴシック" w:hAnsi="ＭＳ ゴシック"/>
        </w:rPr>
      </w:pPr>
      <w:r w:rsidRPr="00BD4022">
        <w:rPr>
          <w:rFonts w:ascii="ＭＳ ゴシック" w:eastAsia="ＭＳ ゴシック" w:hAnsi="ＭＳ ゴシック" w:hint="eastAsia"/>
        </w:rPr>
        <w:t>「</w:t>
      </w:r>
      <w:r w:rsidR="00EE3590" w:rsidRPr="00BD4022">
        <w:rPr>
          <w:rFonts w:ascii="ＭＳ ゴシック" w:eastAsia="ＭＳ ゴシック" w:hAnsi="ＭＳ ゴシック" w:hint="eastAsia"/>
        </w:rPr>
        <w:t>令和７年度日EU間における</w:t>
      </w:r>
      <w:r w:rsidR="00645E17">
        <w:rPr>
          <w:rFonts w:ascii="ＭＳ ゴシック" w:eastAsia="ＭＳ ゴシック" w:hAnsi="ＭＳ ゴシック" w:hint="eastAsia"/>
        </w:rPr>
        <w:t>教育クレデンシャル</w:t>
      </w:r>
      <w:r w:rsidR="00EE3590" w:rsidRPr="00BD4022">
        <w:rPr>
          <w:rFonts w:ascii="ＭＳ ゴシック" w:eastAsia="ＭＳ ゴシック" w:hAnsi="ＭＳ ゴシック" w:hint="eastAsia"/>
        </w:rPr>
        <w:t>の相互運用に係る実証</w:t>
      </w:r>
      <w:r w:rsidRPr="00BD4022">
        <w:rPr>
          <w:rFonts w:ascii="ＭＳ ゴシック" w:eastAsia="ＭＳ ゴシック" w:hAnsi="ＭＳ ゴシック" w:hint="eastAsia"/>
        </w:rPr>
        <w:t>」</w:t>
      </w:r>
    </w:p>
    <w:p w14:paraId="7DF90DBF" w14:textId="77777777" w:rsidR="00AC385F" w:rsidRPr="00BD4022" w:rsidRDefault="00AC385F" w:rsidP="00A248F2">
      <w:pPr>
        <w:rPr>
          <w:rFonts w:ascii="ＭＳ ゴシック" w:eastAsia="ＭＳ ゴシック" w:hAnsi="ＭＳ ゴシック"/>
        </w:rPr>
      </w:pPr>
    </w:p>
    <w:bookmarkEnd w:id="2"/>
    <w:p w14:paraId="7DF90DC0" w14:textId="5673E547" w:rsidR="00AC385F" w:rsidRPr="00BD4022" w:rsidRDefault="00AC385F" w:rsidP="00A63648">
      <w:pPr>
        <w:pStyle w:val="1"/>
      </w:pPr>
      <w:r w:rsidRPr="00BD4022">
        <w:t>背景・目的</w:t>
      </w:r>
    </w:p>
    <w:p w14:paraId="7DF90DC3" w14:textId="42145120" w:rsidR="00AC385F" w:rsidRPr="00BD4022" w:rsidRDefault="002E13D7" w:rsidP="00A5623F">
      <w:pPr>
        <w:ind w:leftChars="67" w:left="141" w:firstLineChars="132" w:firstLine="277"/>
        <w:rPr>
          <w:rFonts w:ascii="ＭＳ ゴシック" w:eastAsia="ＭＳ ゴシック" w:hAnsi="ＭＳ ゴシック"/>
        </w:rPr>
      </w:pPr>
      <w:r>
        <w:rPr>
          <w:rFonts w:ascii="ＭＳ ゴシック" w:eastAsia="ＭＳ ゴシック" w:hAnsi="ＭＳ ゴシック" w:hint="eastAsia"/>
        </w:rPr>
        <w:t>令和</w:t>
      </w:r>
      <w:r w:rsidR="00BD21C0">
        <w:rPr>
          <w:rFonts w:ascii="ＭＳ ゴシック" w:eastAsia="ＭＳ ゴシック" w:hAnsi="ＭＳ ゴシック" w:hint="eastAsia"/>
        </w:rPr>
        <w:t>6</w:t>
      </w:r>
      <w:r w:rsidR="0037291C" w:rsidRPr="00BD4022">
        <w:rPr>
          <w:rFonts w:ascii="ＭＳ ゴシック" w:eastAsia="ＭＳ ゴシック" w:hAnsi="ＭＳ ゴシック" w:hint="eastAsia"/>
        </w:rPr>
        <w:t>年4月に開催された日EUデジタルパートナーシップ閣僚級会合が行われ、その関連の会合において、日EU間でのデジタル・アイデンティティの相互運用に向けた協力覚書（MOC）が締結された。これを踏まえ、</w:t>
      </w:r>
      <w:r w:rsidR="00F62F6C">
        <w:rPr>
          <w:rFonts w:ascii="ＭＳ ゴシック" w:eastAsia="ＭＳ ゴシック" w:hAnsi="ＭＳ ゴシック" w:hint="eastAsia"/>
        </w:rPr>
        <w:t>日EU</w:t>
      </w:r>
      <w:r w:rsidR="0037291C" w:rsidRPr="00BD4022">
        <w:rPr>
          <w:rFonts w:ascii="ＭＳ ゴシック" w:eastAsia="ＭＳ ゴシック" w:hAnsi="ＭＳ ゴシック" w:hint="eastAsia"/>
        </w:rPr>
        <w:t>間におけるデジタル・アイデンティティやデジタル・クレデンシャルの相互認証に向けた具体的な取組みを行うこととされている。</w:t>
      </w:r>
    </w:p>
    <w:p w14:paraId="69817538" w14:textId="52E1E7BF" w:rsidR="00F73105" w:rsidRPr="00BD4022" w:rsidRDefault="00F73105" w:rsidP="00F73105"/>
    <w:p w14:paraId="49825402" w14:textId="085CECD2" w:rsidR="00AF1784" w:rsidRDefault="00AF1784" w:rsidP="00A63648">
      <w:pPr>
        <w:pStyle w:val="1"/>
      </w:pPr>
      <w:r w:rsidRPr="00BD4022">
        <w:rPr>
          <w:rFonts w:hint="eastAsia"/>
        </w:rPr>
        <w:t>事業内容</w:t>
      </w:r>
    </w:p>
    <w:p w14:paraId="1A62CEC4" w14:textId="2BD5B9EB" w:rsidR="00464B40" w:rsidRPr="00F9696B" w:rsidRDefault="00464B40" w:rsidP="001E0618">
      <w:pPr>
        <w:ind w:firstLineChars="100" w:firstLine="210"/>
        <w:rPr>
          <w:rFonts w:asciiTheme="majorEastAsia" w:eastAsiaTheme="majorEastAsia" w:hAnsiTheme="majorEastAsia"/>
        </w:rPr>
      </w:pPr>
      <w:r w:rsidRPr="00F9696B">
        <w:rPr>
          <w:rFonts w:asciiTheme="majorEastAsia" w:eastAsiaTheme="majorEastAsia" w:hAnsiTheme="majorEastAsia" w:hint="eastAsia"/>
        </w:rPr>
        <w:t>本事業は、他国との</w:t>
      </w:r>
      <w:r w:rsidR="001E0618">
        <w:rPr>
          <w:rFonts w:asciiTheme="majorEastAsia" w:eastAsiaTheme="majorEastAsia" w:hAnsiTheme="majorEastAsia" w:hint="eastAsia"/>
        </w:rPr>
        <w:t>交渉内容</w:t>
      </w:r>
      <w:r w:rsidRPr="00F9696B">
        <w:rPr>
          <w:rFonts w:asciiTheme="majorEastAsia" w:eastAsiaTheme="majorEastAsia" w:hAnsiTheme="majorEastAsia" w:hint="eastAsia"/>
        </w:rPr>
        <w:t>に関わる実証であることから、以下仕様書中では</w:t>
      </w:r>
      <w:r w:rsidR="00FD5DE4" w:rsidRPr="00F9696B">
        <w:rPr>
          <w:rFonts w:asciiTheme="majorEastAsia" w:eastAsiaTheme="majorEastAsia" w:hAnsiTheme="majorEastAsia" w:hint="eastAsia"/>
        </w:rPr>
        <w:t>概要のみを提示し、提案に必要な詳細</w:t>
      </w:r>
      <w:r w:rsidR="001D75E6" w:rsidRPr="00F9696B">
        <w:rPr>
          <w:rFonts w:asciiTheme="majorEastAsia" w:eastAsiaTheme="majorEastAsia" w:hAnsiTheme="majorEastAsia" w:hint="eastAsia"/>
        </w:rPr>
        <w:t>な情報</w:t>
      </w:r>
      <w:r w:rsidR="00FD5DE4" w:rsidRPr="00F9696B">
        <w:rPr>
          <w:rFonts w:asciiTheme="majorEastAsia" w:eastAsiaTheme="majorEastAsia" w:hAnsiTheme="majorEastAsia" w:hint="eastAsia"/>
        </w:rPr>
        <w:t>については、</w:t>
      </w:r>
      <w:bookmarkStart w:id="3" w:name="_Hlk198315347"/>
      <w:r w:rsidR="00BD4356">
        <w:rPr>
          <w:rFonts w:asciiTheme="majorEastAsia" w:eastAsiaTheme="majorEastAsia" w:hAnsiTheme="majorEastAsia" w:hint="eastAsia"/>
        </w:rPr>
        <w:t>独立行政法人情報処理推進機構（以下「</w:t>
      </w:r>
      <w:r w:rsidR="00385151" w:rsidRPr="00F9696B">
        <w:rPr>
          <w:rFonts w:asciiTheme="majorEastAsia" w:eastAsiaTheme="majorEastAsia" w:hAnsiTheme="majorEastAsia"/>
        </w:rPr>
        <w:t>IPA</w:t>
      </w:r>
      <w:r w:rsidR="00BD4356">
        <w:rPr>
          <w:rFonts w:asciiTheme="majorEastAsia" w:eastAsiaTheme="majorEastAsia" w:hAnsiTheme="majorEastAsia" w:hint="eastAsia"/>
        </w:rPr>
        <w:t>」とする）</w:t>
      </w:r>
      <w:bookmarkEnd w:id="3"/>
      <w:r w:rsidR="00385151" w:rsidRPr="00F9696B">
        <w:rPr>
          <w:rFonts w:asciiTheme="majorEastAsia" w:eastAsiaTheme="majorEastAsia" w:hAnsiTheme="majorEastAsia" w:hint="eastAsia"/>
        </w:rPr>
        <w:t>に</w:t>
      </w:r>
      <w:r w:rsidR="00585768" w:rsidRPr="00F9696B">
        <w:rPr>
          <w:rFonts w:asciiTheme="majorEastAsia" w:eastAsiaTheme="majorEastAsia" w:hAnsiTheme="majorEastAsia" w:hint="eastAsia"/>
        </w:rPr>
        <w:t>資料</w:t>
      </w:r>
      <w:r w:rsidR="00832C77">
        <w:rPr>
          <w:rFonts w:asciiTheme="majorEastAsia" w:eastAsiaTheme="majorEastAsia" w:hAnsiTheme="majorEastAsia" w:hint="eastAsia"/>
        </w:rPr>
        <w:t>請求</w:t>
      </w:r>
      <w:r w:rsidR="00585768" w:rsidRPr="00F9696B">
        <w:rPr>
          <w:rFonts w:asciiTheme="majorEastAsia" w:eastAsiaTheme="majorEastAsia" w:hAnsiTheme="majorEastAsia" w:hint="eastAsia"/>
        </w:rPr>
        <w:t>の連絡をした者</w:t>
      </w:r>
      <w:r w:rsidR="00480257" w:rsidRPr="00F9696B">
        <w:rPr>
          <w:rFonts w:asciiTheme="majorEastAsia" w:eastAsiaTheme="majorEastAsia" w:hAnsiTheme="majorEastAsia" w:hint="eastAsia"/>
        </w:rPr>
        <w:t>のみ</w:t>
      </w:r>
      <w:r w:rsidR="001D75E6" w:rsidRPr="00F9696B">
        <w:rPr>
          <w:rFonts w:asciiTheme="majorEastAsia" w:eastAsiaTheme="majorEastAsia" w:hAnsiTheme="majorEastAsia" w:hint="eastAsia"/>
        </w:rPr>
        <w:t>に別途送付する。</w:t>
      </w:r>
    </w:p>
    <w:p w14:paraId="4A73BB25" w14:textId="77777777" w:rsidR="00464B40" w:rsidRPr="00464B40" w:rsidRDefault="00464B40" w:rsidP="00FD557F"/>
    <w:p w14:paraId="27DDA09A" w14:textId="73751F9D" w:rsidR="00AF1784" w:rsidRPr="002408B4" w:rsidRDefault="00AF1784" w:rsidP="006E3007">
      <w:pPr>
        <w:pStyle w:val="2"/>
        <w:rPr>
          <w:color w:val="auto"/>
        </w:rPr>
      </w:pPr>
      <w:r w:rsidRPr="002408B4">
        <w:rPr>
          <w:rFonts w:hint="eastAsia"/>
          <w:color w:val="auto"/>
        </w:rPr>
        <w:t>日EU間におけるウォレットを用いた疎通実証</w:t>
      </w:r>
    </w:p>
    <w:p w14:paraId="3464DBBC" w14:textId="77777777" w:rsidR="003C5791" w:rsidRPr="00086841" w:rsidRDefault="00AF1784" w:rsidP="001D264B">
      <w:pPr>
        <w:tabs>
          <w:tab w:val="left" w:pos="1985"/>
        </w:tabs>
        <w:spacing w:after="120"/>
        <w:ind w:leftChars="67" w:left="141" w:firstLine="278"/>
        <w:rPr>
          <w:rFonts w:ascii="ＭＳ ゴシック" w:eastAsia="ＭＳ ゴシック" w:hAnsi="ＭＳ ゴシック"/>
        </w:rPr>
      </w:pPr>
      <w:r w:rsidRPr="2F33580D">
        <w:rPr>
          <w:rFonts w:ascii="ＭＳ ゴシック" w:eastAsia="ＭＳ ゴシック" w:hAnsi="ＭＳ ゴシック"/>
        </w:rPr>
        <w:t>本業務は、</w:t>
      </w:r>
      <w:r w:rsidR="00F62F6C">
        <w:rPr>
          <w:rFonts w:ascii="ＭＳ ゴシック" w:eastAsia="ＭＳ ゴシック" w:hAnsi="ＭＳ ゴシック"/>
        </w:rPr>
        <w:t>日EU</w:t>
      </w:r>
      <w:r w:rsidRPr="2F33580D">
        <w:rPr>
          <w:rFonts w:ascii="ＭＳ ゴシック" w:eastAsia="ＭＳ ゴシック" w:hAnsi="ＭＳ ゴシック"/>
        </w:rPr>
        <w:t>間で</w:t>
      </w:r>
      <w:r w:rsidR="00645E17">
        <w:rPr>
          <w:rFonts w:ascii="ＭＳ ゴシック" w:eastAsia="ＭＳ ゴシック" w:hAnsi="ＭＳ ゴシック" w:hint="eastAsia"/>
        </w:rPr>
        <w:t>教育クレデンシャル</w:t>
      </w:r>
      <w:r w:rsidRPr="2F33580D">
        <w:rPr>
          <w:rFonts w:ascii="ＭＳ ゴシック" w:eastAsia="ＭＳ ゴシック" w:hAnsi="ＭＳ ゴシック"/>
        </w:rPr>
        <w:t>の発行、提示及び検証を模擬するための環境を準備し、実際に</w:t>
      </w:r>
      <w:r w:rsidR="00645E17">
        <w:rPr>
          <w:rFonts w:ascii="ＭＳ ゴシック" w:eastAsia="ＭＳ ゴシック" w:hAnsi="ＭＳ ゴシック"/>
        </w:rPr>
        <w:t>教育クレデンシャル</w:t>
      </w:r>
      <w:r w:rsidRPr="2F33580D">
        <w:rPr>
          <w:rFonts w:ascii="ＭＳ ゴシック" w:eastAsia="ＭＳ ゴシック" w:hAnsi="ＭＳ ゴシック"/>
        </w:rPr>
        <w:t>の疎通実証を行うことで、</w:t>
      </w:r>
      <w:r w:rsidR="00222D12" w:rsidRPr="00222D12">
        <w:rPr>
          <w:rFonts w:ascii="ＭＳ ゴシック" w:eastAsia="ＭＳ ゴシック" w:hAnsi="ＭＳ ゴシック" w:hint="eastAsia"/>
        </w:rPr>
        <w:t>デジタル・アイデンティティの国際相互運用性の確保</w:t>
      </w:r>
      <w:r w:rsidR="004C26F3">
        <w:rPr>
          <w:rFonts w:ascii="ＭＳ ゴシック" w:eastAsia="ＭＳ ゴシック" w:hAnsi="ＭＳ ゴシック" w:hint="eastAsia"/>
        </w:rPr>
        <w:t>の</w:t>
      </w:r>
      <w:r w:rsidR="000D56DA">
        <w:rPr>
          <w:rFonts w:ascii="ＭＳ ゴシック" w:eastAsia="ＭＳ ゴシック" w:hAnsi="ＭＳ ゴシック" w:hint="eastAsia"/>
        </w:rPr>
        <w:t>ため</w:t>
      </w:r>
      <w:r w:rsidR="00836757">
        <w:rPr>
          <w:rFonts w:ascii="ＭＳ ゴシック" w:eastAsia="ＭＳ ゴシック" w:hAnsi="ＭＳ ゴシック" w:hint="eastAsia"/>
        </w:rPr>
        <w:t>に</w:t>
      </w:r>
      <w:r w:rsidR="000D56DA">
        <w:rPr>
          <w:rFonts w:ascii="ＭＳ ゴシック" w:eastAsia="ＭＳ ゴシック" w:hAnsi="ＭＳ ゴシック" w:hint="eastAsia"/>
        </w:rPr>
        <w:t>国同士で</w:t>
      </w:r>
      <w:r w:rsidR="006635D1">
        <w:rPr>
          <w:rFonts w:ascii="ＭＳ ゴシック" w:eastAsia="ＭＳ ゴシック" w:hAnsi="ＭＳ ゴシック" w:hint="eastAsia"/>
        </w:rPr>
        <w:t>整理や確認する必要がある事項をまとめ</w:t>
      </w:r>
      <w:r w:rsidR="00B712EE">
        <w:rPr>
          <w:rFonts w:ascii="ＭＳ ゴシック" w:eastAsia="ＭＳ ゴシック" w:hAnsi="ＭＳ ゴシック" w:hint="eastAsia"/>
        </w:rPr>
        <w:t>、また、</w:t>
      </w:r>
      <w:r w:rsidR="00645E17">
        <w:rPr>
          <w:rFonts w:ascii="ＭＳ ゴシック" w:eastAsia="ＭＳ ゴシック" w:hAnsi="ＭＳ ゴシック"/>
        </w:rPr>
        <w:t>教育クレデンシャル</w:t>
      </w:r>
      <w:r w:rsidRPr="2F33580D">
        <w:rPr>
          <w:rFonts w:ascii="ＭＳ ゴシック" w:eastAsia="ＭＳ ゴシック" w:hAnsi="ＭＳ ゴシック"/>
        </w:rPr>
        <w:t>の相互運用の実現に</w:t>
      </w:r>
      <w:r w:rsidRPr="001D264B">
        <w:rPr>
          <w:rFonts w:ascii="ＭＳ ゴシック" w:eastAsia="ＭＳ ゴシック" w:hAnsi="ＭＳ ゴシック"/>
        </w:rPr>
        <w:t>向けた技術的又は制度的な課題を洗い出す。</w:t>
      </w:r>
      <w:r w:rsidR="00222D12" w:rsidRPr="001D264B">
        <w:rPr>
          <w:rFonts w:ascii="ＭＳ ゴシック" w:eastAsia="ＭＳ ゴシック" w:hAnsi="ＭＳ ゴシック" w:hint="eastAsia"/>
        </w:rPr>
        <w:t>本実証で確立した要素技術やフロー等はレファレンスモデル</w:t>
      </w:r>
      <w:r w:rsidR="003A119A" w:rsidRPr="001D264B">
        <w:rPr>
          <w:rFonts w:ascii="ＭＳ ゴシック" w:eastAsia="ＭＳ ゴシック" w:hAnsi="ＭＳ ゴシック" w:hint="eastAsia"/>
        </w:rPr>
        <w:t>等</w:t>
      </w:r>
      <w:r w:rsidR="00936E63" w:rsidRPr="001D264B">
        <w:rPr>
          <w:rFonts w:ascii="ＭＳ ゴシック" w:eastAsia="ＭＳ ゴシック" w:hAnsi="ＭＳ ゴシック" w:hint="eastAsia"/>
        </w:rPr>
        <w:t>何らかの形式で公表されることを念頭に</w:t>
      </w:r>
      <w:r w:rsidR="003216C1" w:rsidRPr="001D264B">
        <w:rPr>
          <w:rFonts w:ascii="ＭＳ ゴシック" w:eastAsia="ＭＳ ゴシック" w:hAnsi="ＭＳ ゴシック" w:hint="eastAsia"/>
        </w:rPr>
        <w:t>とりまとめを行う</w:t>
      </w:r>
      <w:r w:rsidR="00B85B5E" w:rsidRPr="001D264B">
        <w:rPr>
          <w:rFonts w:ascii="ＭＳ ゴシック" w:eastAsia="ＭＳ ゴシック" w:hAnsi="ＭＳ ゴシック" w:hint="eastAsia"/>
        </w:rPr>
        <w:t>こと</w:t>
      </w:r>
      <w:r w:rsidR="00222D12" w:rsidRPr="001D264B">
        <w:rPr>
          <w:rFonts w:ascii="ＭＳ ゴシック" w:eastAsia="ＭＳ ゴシック" w:hAnsi="ＭＳ ゴシック" w:hint="eastAsia"/>
        </w:rPr>
        <w:t>。</w:t>
      </w:r>
      <w:r w:rsidR="003C5791" w:rsidRPr="001D264B">
        <w:rPr>
          <w:rFonts w:ascii="ＭＳ ゴシック" w:eastAsia="ＭＳ ゴシック" w:hAnsi="ＭＳ ゴシック"/>
        </w:rPr>
        <w:t>なお、本実証にあたっては、今後の日</w:t>
      </w:r>
      <w:r w:rsidR="003C5791" w:rsidRPr="00086841">
        <w:rPr>
          <w:rFonts w:ascii="ＭＳ ゴシック" w:eastAsia="ＭＳ ゴシック" w:hAnsi="ＭＳ ゴシック"/>
        </w:rPr>
        <w:t>本の高等教育機関へ教育クレデンシャル</w:t>
      </w:r>
      <w:r w:rsidR="003C5791" w:rsidRPr="00086841">
        <w:rPr>
          <w:rFonts w:ascii="ＭＳ ゴシック" w:eastAsia="ＭＳ ゴシック" w:hAnsi="ＭＳ ゴシック" w:hint="eastAsia"/>
        </w:rPr>
        <w:t>を</w:t>
      </w:r>
      <w:r w:rsidR="003C5791" w:rsidRPr="00086841">
        <w:rPr>
          <w:rFonts w:ascii="ＭＳ ゴシック" w:eastAsia="ＭＳ ゴシック" w:hAnsi="ＭＳ ゴシック"/>
        </w:rPr>
        <w:t>展開する必要があるため、</w:t>
      </w:r>
      <w:bookmarkStart w:id="4" w:name="_Hlk200543798"/>
      <w:r w:rsidR="003C5791" w:rsidRPr="00086841">
        <w:rPr>
          <w:rFonts w:ascii="ＭＳ ゴシック" w:eastAsia="ＭＳ ゴシック" w:hAnsi="ＭＳ ゴシック" w:hint="eastAsia"/>
        </w:rPr>
        <w:t>世界水準の教育研究活動の展開が見込まれる「スーパーグローバル大学創成支援事業</w:t>
      </w:r>
      <w:r w:rsidR="003C5791" w:rsidRPr="00086841">
        <w:rPr>
          <w:rFonts w:ascii="ＭＳ ゴシック" w:eastAsia="ＭＳ ゴシック" w:hAnsi="ＭＳ ゴシック" w:hint="eastAsia"/>
          <w:vertAlign w:val="superscript"/>
        </w:rPr>
        <w:t>※１</w:t>
      </w:r>
      <w:r w:rsidR="003C5791" w:rsidRPr="00086841">
        <w:rPr>
          <w:rFonts w:ascii="ＭＳ ゴシック" w:eastAsia="ＭＳ ゴシック" w:hAnsi="ＭＳ ゴシック" w:hint="eastAsia"/>
        </w:rPr>
        <w:t>」や「大学の国際化によるソーシャルインパクト創出支援事業</w:t>
      </w:r>
      <w:r w:rsidR="003C5791" w:rsidRPr="00086841">
        <w:rPr>
          <w:rFonts w:ascii="ＭＳ ゴシック" w:eastAsia="ＭＳ ゴシック" w:hAnsi="ＭＳ ゴシック" w:hint="eastAsia"/>
          <w:vertAlign w:val="superscript"/>
        </w:rPr>
        <w:t>※２</w:t>
      </w:r>
      <w:r w:rsidR="003C5791" w:rsidRPr="00086841">
        <w:rPr>
          <w:rFonts w:ascii="ＭＳ ゴシック" w:eastAsia="ＭＳ ゴシック" w:hAnsi="ＭＳ ゴシック" w:hint="eastAsia"/>
        </w:rPr>
        <w:t>」等における採択実績があり、大学の国際化に積極的に取り組んできた実績があるとともに、</w:t>
      </w:r>
      <w:r w:rsidR="003C5791" w:rsidRPr="00086841">
        <w:rPr>
          <w:rFonts w:ascii="ＭＳ ゴシック" w:eastAsia="ＭＳ ゴシック" w:hAnsi="ＭＳ ゴシック"/>
        </w:rPr>
        <w:t>日本における教育クレデンシャル発行の実績がある</w:t>
      </w:r>
      <w:r w:rsidR="003C5791" w:rsidRPr="00086841">
        <w:rPr>
          <w:rFonts w:ascii="ＭＳ ゴシック" w:eastAsia="ＭＳ ゴシック" w:hAnsi="ＭＳ ゴシック" w:hint="eastAsia"/>
        </w:rPr>
        <w:t>大学</w:t>
      </w:r>
      <w:r w:rsidR="003C5791" w:rsidRPr="00086841">
        <w:rPr>
          <w:rFonts w:ascii="ＭＳ ゴシック" w:eastAsia="ＭＳ ゴシック" w:hAnsi="ＭＳ ゴシック"/>
        </w:rPr>
        <w:t>（以下「大学」という。）</w:t>
      </w:r>
      <w:r w:rsidR="003C5791" w:rsidRPr="00086841">
        <w:rPr>
          <w:rFonts w:ascii="ＭＳ ゴシック" w:eastAsia="ＭＳ ゴシック" w:hAnsi="ＭＳ ゴシック" w:hint="eastAsia"/>
        </w:rPr>
        <w:t>等との連携を前提とする。</w:t>
      </w:r>
    </w:p>
    <w:p w14:paraId="1C4E9C08" w14:textId="77777777" w:rsidR="003C5791" w:rsidRPr="00086841" w:rsidRDefault="003C5791" w:rsidP="001D264B">
      <w:pPr>
        <w:tabs>
          <w:tab w:val="left" w:pos="1985"/>
        </w:tabs>
        <w:spacing w:after="120"/>
        <w:ind w:leftChars="67" w:left="771" w:hangingChars="300" w:hanging="630"/>
        <w:jc w:val="left"/>
        <w:rPr>
          <w:rFonts w:ascii="ＭＳ ゴシック" w:eastAsia="ＭＳ ゴシック" w:hAnsi="ＭＳ ゴシック"/>
          <w:szCs w:val="20"/>
        </w:rPr>
      </w:pPr>
      <w:r w:rsidRPr="00086841">
        <w:rPr>
          <w:rFonts w:ascii="ＭＳ ゴシック" w:eastAsia="ＭＳ ゴシック" w:hAnsi="ＭＳ ゴシック" w:hint="eastAsia"/>
          <w:szCs w:val="20"/>
        </w:rPr>
        <w:t>※１：スーパーグローバル大学創成支援事業</w:t>
      </w:r>
      <w:r w:rsidRPr="00086841">
        <w:rPr>
          <w:rFonts w:ascii="ＭＳ ゴシック" w:eastAsia="ＭＳ ゴシック" w:hAnsi="ＭＳ ゴシック"/>
          <w:szCs w:val="20"/>
        </w:rPr>
        <w:t xml:space="preserve"> https://www.mext.go.jp/a_menu/koutou/kaikaku/sekaitenkai/1360288.htm</w:t>
      </w:r>
    </w:p>
    <w:p w14:paraId="0EC4A57E" w14:textId="77777777" w:rsidR="003C5791" w:rsidRPr="00086841" w:rsidRDefault="003C5791" w:rsidP="001D264B">
      <w:pPr>
        <w:tabs>
          <w:tab w:val="left" w:pos="1985"/>
        </w:tabs>
        <w:spacing w:after="120"/>
        <w:ind w:leftChars="67" w:left="771" w:hangingChars="300" w:hanging="630"/>
        <w:jc w:val="left"/>
        <w:rPr>
          <w:rFonts w:ascii="ＭＳ ゴシック" w:eastAsia="ＭＳ ゴシック" w:hAnsi="ＭＳ ゴシック"/>
          <w:szCs w:val="20"/>
        </w:rPr>
      </w:pPr>
      <w:r w:rsidRPr="00086841">
        <w:rPr>
          <w:rFonts w:ascii="ＭＳ ゴシック" w:eastAsia="ＭＳ ゴシック" w:hAnsi="ＭＳ ゴシック" w:hint="eastAsia"/>
          <w:szCs w:val="20"/>
        </w:rPr>
        <w:t>※２：大学の国際化によるソーシャルインパクト創出支援事業</w:t>
      </w:r>
      <w:r w:rsidRPr="00086841">
        <w:rPr>
          <w:rFonts w:ascii="ＭＳ ゴシック" w:eastAsia="ＭＳ ゴシック" w:hAnsi="ＭＳ ゴシック"/>
          <w:szCs w:val="20"/>
        </w:rPr>
        <w:t xml:space="preserve"> https://www.mext.go.jp/a_menu/koutou/kaikaku/sekaitenkai/index_00004.htm</w:t>
      </w:r>
    </w:p>
    <w:bookmarkEnd w:id="4"/>
    <w:p w14:paraId="363DB04C" w14:textId="290D8A4C" w:rsidR="000C3A21" w:rsidRDefault="000C3A21" w:rsidP="008912B8">
      <w:pPr>
        <w:ind w:leftChars="67" w:left="141" w:firstLine="278"/>
        <w:rPr>
          <w:rFonts w:ascii="ＭＳ ゴシック" w:eastAsia="ＭＳ ゴシック" w:hAnsi="ＭＳ ゴシック"/>
        </w:rPr>
      </w:pPr>
    </w:p>
    <w:p w14:paraId="2F3A2257" w14:textId="77777777" w:rsidR="000C3A21" w:rsidRPr="00A63BF6" w:rsidRDefault="000C3A21" w:rsidP="008912B8">
      <w:pPr>
        <w:ind w:leftChars="67" w:left="141" w:firstLine="278"/>
        <w:rPr>
          <w:rFonts w:ascii="ＭＳ ゴシック" w:eastAsia="ＭＳ ゴシック" w:hAnsi="ＭＳ ゴシック"/>
        </w:rPr>
      </w:pPr>
    </w:p>
    <w:p w14:paraId="754CB4D4" w14:textId="44F2DC1A" w:rsidR="000C3A21" w:rsidRPr="002408B4" w:rsidRDefault="000C3A21" w:rsidP="006E3007">
      <w:pPr>
        <w:pStyle w:val="3"/>
        <w:rPr>
          <w:color w:val="auto"/>
        </w:rPr>
      </w:pPr>
      <w:r w:rsidRPr="00A63BF6">
        <w:rPr>
          <w:rFonts w:hint="eastAsia"/>
          <w:color w:val="auto"/>
        </w:rPr>
        <w:t>実証対象とするユースケース</w:t>
      </w:r>
    </w:p>
    <w:p w14:paraId="4E055DD4" w14:textId="177F87BA" w:rsidR="00D6245C" w:rsidRDefault="00AF1784" w:rsidP="00A5623F">
      <w:pPr>
        <w:ind w:leftChars="67" w:left="141" w:firstLine="278"/>
        <w:rPr>
          <w:rFonts w:ascii="ＭＳ ゴシック" w:eastAsia="ＭＳ ゴシック" w:hAnsi="ＭＳ ゴシック"/>
          <w:szCs w:val="21"/>
        </w:rPr>
      </w:pPr>
      <w:r w:rsidRPr="002E5D7A">
        <w:rPr>
          <w:rFonts w:ascii="ＭＳ ゴシック" w:eastAsia="ＭＳ ゴシック" w:hAnsi="ＭＳ ゴシック" w:hint="eastAsia"/>
        </w:rPr>
        <w:t>本実証</w:t>
      </w:r>
      <w:r w:rsidRPr="002E5D7A">
        <w:rPr>
          <w:rFonts w:ascii="ＭＳ ゴシック" w:eastAsia="ＭＳ ゴシック" w:hAnsi="ＭＳ ゴシック" w:hint="eastAsia"/>
          <w:szCs w:val="21"/>
        </w:rPr>
        <w:t>では、日本</w:t>
      </w:r>
      <w:r w:rsidR="009D766F">
        <w:rPr>
          <w:rFonts w:ascii="ＭＳ ゴシック" w:eastAsia="ＭＳ ゴシック" w:hAnsi="ＭＳ ゴシック" w:hint="eastAsia"/>
          <w:szCs w:val="21"/>
        </w:rPr>
        <w:t>側発行者</w:t>
      </w:r>
      <w:r w:rsidRPr="002E5D7A">
        <w:rPr>
          <w:rFonts w:ascii="ＭＳ ゴシック" w:eastAsia="ＭＳ ゴシック" w:hAnsi="ＭＳ ゴシック" w:hint="eastAsia"/>
          <w:szCs w:val="21"/>
        </w:rPr>
        <w:t>がEU</w:t>
      </w:r>
      <w:r w:rsidR="00490795">
        <w:rPr>
          <w:rFonts w:ascii="ＭＳ ゴシック" w:eastAsia="ＭＳ ゴシック" w:hAnsi="ＭＳ ゴシック" w:hint="eastAsia"/>
          <w:szCs w:val="21"/>
        </w:rPr>
        <w:t>提供</w:t>
      </w:r>
      <w:r w:rsidRPr="002E5D7A">
        <w:rPr>
          <w:rFonts w:ascii="ＭＳ ゴシック" w:eastAsia="ＭＳ ゴシック" w:hAnsi="ＭＳ ゴシック" w:hint="eastAsia"/>
          <w:szCs w:val="21"/>
        </w:rPr>
        <w:t>ウォレット</w:t>
      </w:r>
      <w:r w:rsidR="00F04F7B">
        <w:rPr>
          <w:rFonts w:ascii="ＭＳ ゴシック" w:eastAsia="ＭＳ ゴシック" w:hAnsi="ＭＳ ゴシック" w:hint="eastAsia"/>
          <w:szCs w:val="21"/>
        </w:rPr>
        <w:t>の</w:t>
      </w:r>
      <w:r w:rsidRPr="002E5D7A">
        <w:rPr>
          <w:rFonts w:ascii="ＭＳ ゴシック" w:eastAsia="ＭＳ ゴシック" w:hAnsi="ＭＳ ゴシック" w:hint="eastAsia"/>
          <w:szCs w:val="21"/>
        </w:rPr>
        <w:t>所有者に対して</w:t>
      </w:r>
      <w:r w:rsidR="00645E17">
        <w:rPr>
          <w:rFonts w:ascii="ＭＳ ゴシック" w:eastAsia="ＭＳ ゴシック" w:hAnsi="ＭＳ ゴシック" w:hint="eastAsia"/>
          <w:szCs w:val="21"/>
        </w:rPr>
        <w:t>教育クレデンシャル</w:t>
      </w:r>
      <w:r w:rsidRPr="002E5D7A">
        <w:rPr>
          <w:rFonts w:ascii="ＭＳ ゴシック" w:eastAsia="ＭＳ ゴシック" w:hAnsi="ＭＳ ゴシック" w:hint="eastAsia"/>
          <w:szCs w:val="21"/>
        </w:rPr>
        <w:t>を発行</w:t>
      </w:r>
      <w:r w:rsidR="00C7657A">
        <w:rPr>
          <w:rFonts w:ascii="ＭＳ ゴシック" w:eastAsia="ＭＳ ゴシック" w:hAnsi="ＭＳ ゴシック" w:hint="eastAsia"/>
          <w:szCs w:val="21"/>
        </w:rPr>
        <w:t>し、EU側検証者が当該クレデンシャルを検証</w:t>
      </w:r>
      <w:r w:rsidRPr="002E5D7A">
        <w:rPr>
          <w:rFonts w:ascii="ＭＳ ゴシック" w:eastAsia="ＭＳ ゴシック" w:hAnsi="ＭＳ ゴシック" w:hint="eastAsia"/>
          <w:szCs w:val="21"/>
        </w:rPr>
        <w:t>するユースケースと、EU</w:t>
      </w:r>
      <w:r w:rsidR="00C7657A">
        <w:rPr>
          <w:rFonts w:ascii="ＭＳ ゴシック" w:eastAsia="ＭＳ ゴシック" w:hAnsi="ＭＳ ゴシック" w:hint="eastAsia"/>
          <w:szCs w:val="21"/>
        </w:rPr>
        <w:t>側発行者</w:t>
      </w:r>
      <w:r w:rsidRPr="002E5D7A">
        <w:rPr>
          <w:rFonts w:ascii="ＭＳ ゴシック" w:eastAsia="ＭＳ ゴシック" w:hAnsi="ＭＳ ゴシック" w:hint="eastAsia"/>
          <w:szCs w:val="21"/>
        </w:rPr>
        <w:t>が日本</w:t>
      </w:r>
      <w:r w:rsidR="00C7657A">
        <w:rPr>
          <w:rFonts w:ascii="ＭＳ ゴシック" w:eastAsia="ＭＳ ゴシック" w:hAnsi="ＭＳ ゴシック" w:hint="eastAsia"/>
          <w:szCs w:val="21"/>
        </w:rPr>
        <w:t>提供</w:t>
      </w:r>
      <w:r w:rsidRPr="002E5D7A">
        <w:rPr>
          <w:rFonts w:ascii="ＭＳ ゴシック" w:eastAsia="ＭＳ ゴシック" w:hAnsi="ＭＳ ゴシック" w:hint="eastAsia"/>
          <w:szCs w:val="21"/>
        </w:rPr>
        <w:t>ウォレット</w:t>
      </w:r>
      <w:r w:rsidR="00C7657A">
        <w:rPr>
          <w:rFonts w:ascii="ＭＳ ゴシック" w:eastAsia="ＭＳ ゴシック" w:hAnsi="ＭＳ ゴシック" w:hint="eastAsia"/>
          <w:szCs w:val="21"/>
        </w:rPr>
        <w:t>の</w:t>
      </w:r>
      <w:r w:rsidRPr="002E5D7A">
        <w:rPr>
          <w:rFonts w:ascii="ＭＳ ゴシック" w:eastAsia="ＭＳ ゴシック" w:hAnsi="ＭＳ ゴシック" w:hint="eastAsia"/>
          <w:szCs w:val="21"/>
        </w:rPr>
        <w:t>所有者に対して</w:t>
      </w:r>
      <w:r w:rsidR="00645E17">
        <w:rPr>
          <w:rFonts w:ascii="ＭＳ ゴシック" w:eastAsia="ＭＳ ゴシック" w:hAnsi="ＭＳ ゴシック" w:hint="eastAsia"/>
          <w:szCs w:val="21"/>
        </w:rPr>
        <w:t>教育クレデンシャル</w:t>
      </w:r>
      <w:r w:rsidRPr="002E5D7A">
        <w:rPr>
          <w:rFonts w:ascii="ＭＳ ゴシック" w:eastAsia="ＭＳ ゴシック" w:hAnsi="ＭＳ ゴシック" w:hint="eastAsia"/>
          <w:szCs w:val="21"/>
        </w:rPr>
        <w:t>を発行</w:t>
      </w:r>
      <w:r w:rsidR="0039087B">
        <w:rPr>
          <w:rFonts w:ascii="ＭＳ ゴシック" w:eastAsia="ＭＳ ゴシック" w:hAnsi="ＭＳ ゴシック" w:hint="eastAsia"/>
          <w:szCs w:val="21"/>
        </w:rPr>
        <w:t>し、日本側検証者が当該クレデンシャルを検証</w:t>
      </w:r>
      <w:r w:rsidRPr="002E5D7A">
        <w:rPr>
          <w:rFonts w:ascii="ＭＳ ゴシック" w:eastAsia="ＭＳ ゴシック" w:hAnsi="ＭＳ ゴシック" w:hint="eastAsia"/>
          <w:szCs w:val="21"/>
        </w:rPr>
        <w:t>するユースケースの2つのフローを扱う。</w:t>
      </w:r>
      <w:r w:rsidR="003F4B78">
        <w:rPr>
          <w:rFonts w:ascii="ＭＳ ゴシック" w:eastAsia="ＭＳ ゴシック" w:hAnsi="ＭＳ ゴシック" w:hint="eastAsia"/>
          <w:szCs w:val="21"/>
        </w:rPr>
        <w:t>このとき、教育クレデンシャルは学生が高等教育機関で取得した単位</w:t>
      </w:r>
      <w:r w:rsidR="00EF1B5B">
        <w:rPr>
          <w:rFonts w:ascii="ＭＳ ゴシック" w:eastAsia="ＭＳ ゴシック" w:hAnsi="ＭＳ ゴシック" w:hint="eastAsia"/>
          <w:szCs w:val="21"/>
        </w:rPr>
        <w:t>や講義の受講状況を証明する</w:t>
      </w:r>
      <w:r w:rsidR="00F77A3D">
        <w:rPr>
          <w:rFonts w:ascii="ＭＳ ゴシック" w:eastAsia="ＭＳ ゴシック" w:hAnsi="ＭＳ ゴシック" w:hint="eastAsia"/>
          <w:szCs w:val="21"/>
        </w:rPr>
        <w:t>ものを</w:t>
      </w:r>
      <w:r w:rsidR="00E0143A">
        <w:rPr>
          <w:rFonts w:ascii="ＭＳ ゴシック" w:eastAsia="ＭＳ ゴシック" w:hAnsi="ＭＳ ゴシック" w:hint="eastAsia"/>
          <w:szCs w:val="21"/>
        </w:rPr>
        <w:t>想定する。</w:t>
      </w:r>
    </w:p>
    <w:p w14:paraId="32D7D191" w14:textId="665522C4" w:rsidR="00D77328" w:rsidRDefault="008A1688" w:rsidP="006168CA">
      <w:pPr>
        <w:ind w:leftChars="67" w:left="141" w:firstLine="278"/>
        <w:rPr>
          <w:rFonts w:ascii="ＭＳ ゴシック" w:eastAsia="ＭＳ ゴシック" w:hAnsi="ＭＳ ゴシック"/>
          <w:color w:val="7F7F7F"/>
          <w:szCs w:val="20"/>
        </w:rPr>
      </w:pPr>
      <w:r>
        <w:rPr>
          <w:rFonts w:ascii="ＭＳ ゴシック" w:eastAsia="ＭＳ ゴシック" w:hAnsi="ＭＳ ゴシック" w:hint="eastAsia"/>
          <w:szCs w:val="21"/>
        </w:rPr>
        <w:t>本実証の概要を「図１　本実証の概要」に示す。</w:t>
      </w:r>
    </w:p>
    <w:p w14:paraId="66F84C68" w14:textId="7962F580" w:rsidR="00853CDD" w:rsidRPr="0070030C" w:rsidRDefault="00853CDD" w:rsidP="00D77328">
      <w:pPr>
        <w:rPr>
          <w:rFonts w:ascii="ＭＳ ゴシック" w:eastAsia="ＭＳ ゴシック" w:hAnsi="ＭＳ ゴシック"/>
          <w:color w:val="7F7F7F"/>
          <w:szCs w:val="20"/>
        </w:rPr>
      </w:pPr>
    </w:p>
    <w:p w14:paraId="16250D6E" w14:textId="236BE962" w:rsidR="00927B01" w:rsidRDefault="00853CDD" w:rsidP="00927B01">
      <w:pPr>
        <w:spacing w:line="240" w:lineRule="atLeast"/>
        <w:ind w:leftChars="100" w:left="210" w:firstLineChars="100" w:firstLine="210"/>
        <w:jc w:val="center"/>
        <w:rPr>
          <w:rFonts w:ascii="ＭＳ ゴシック" w:eastAsia="ＭＳ ゴシック" w:hAnsi="ＭＳ ゴシック"/>
        </w:rPr>
      </w:pPr>
      <w:r w:rsidRPr="00FA40C5">
        <w:rPr>
          <w:noProof/>
        </w:rPr>
        <w:lastRenderedPageBreak/>
        <w:drawing>
          <wp:anchor distT="0" distB="0" distL="114300" distR="114300" simplePos="0" relativeHeight="251659269" behindDoc="0" locked="0" layoutInCell="1" allowOverlap="1" wp14:anchorId="612F0360" wp14:editId="47C94C4B">
            <wp:simplePos x="0" y="0"/>
            <wp:positionH relativeFrom="column">
              <wp:posOffset>139065</wp:posOffset>
            </wp:positionH>
            <wp:positionV relativeFrom="paragraph">
              <wp:posOffset>261620</wp:posOffset>
            </wp:positionV>
            <wp:extent cx="6343650" cy="2238375"/>
            <wp:effectExtent l="0" t="0" r="0" b="9525"/>
            <wp:wrapTopAndBottom/>
            <wp:docPr id="1058658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5811" name=""/>
                    <pic:cNvPicPr/>
                  </pic:nvPicPr>
                  <pic:blipFill>
                    <a:blip r:embed="rId16">
                      <a:extLst>
                        <a:ext uri="{28A0092B-C50C-407E-A947-70E740481C1C}">
                          <a14:useLocalDpi xmlns:a14="http://schemas.microsoft.com/office/drawing/2010/main" val="0"/>
                        </a:ext>
                      </a:extLst>
                    </a:blip>
                    <a:stretch>
                      <a:fillRect/>
                    </a:stretch>
                  </pic:blipFill>
                  <pic:spPr>
                    <a:xfrm>
                      <a:off x="0" y="0"/>
                      <a:ext cx="6343650" cy="2238375"/>
                    </a:xfrm>
                    <a:prstGeom prst="rect">
                      <a:avLst/>
                    </a:prstGeom>
                  </pic:spPr>
                </pic:pic>
              </a:graphicData>
            </a:graphic>
          </wp:anchor>
        </w:drawing>
      </w:r>
      <w:r w:rsidR="00927B01" w:rsidRPr="004E16C8">
        <w:rPr>
          <w:rFonts w:ascii="ＭＳ ゴシック" w:eastAsia="ＭＳ ゴシック" w:hAnsi="ＭＳ ゴシック" w:hint="eastAsia"/>
        </w:rPr>
        <w:t>図 1　本実証の概要</w:t>
      </w:r>
    </w:p>
    <w:p w14:paraId="24241094" w14:textId="2B1E14B2" w:rsidR="00F81FDF" w:rsidRDefault="002B65DB" w:rsidP="007F0CE0">
      <w:pPr>
        <w:spacing w:line="240" w:lineRule="atLeast"/>
        <w:ind w:leftChars="100" w:left="210" w:firstLineChars="100" w:firstLine="210"/>
        <w:jc w:val="center"/>
        <w:rPr>
          <w:rFonts w:ascii="ＭＳ ゴシック" w:eastAsia="ＭＳ ゴシック" w:hAnsi="ＭＳ ゴシック"/>
          <w:szCs w:val="20"/>
        </w:rPr>
      </w:pPr>
      <w:r w:rsidRPr="002B65DB">
        <w:rPr>
          <w:noProof/>
        </w:rPr>
        <w:t xml:space="preserve"> </w:t>
      </w:r>
    </w:p>
    <w:p w14:paraId="70946289" w14:textId="5DE98822" w:rsidR="000C3A21" w:rsidRPr="007F0CE0" w:rsidRDefault="000C3A21" w:rsidP="00B75F7D">
      <w:pPr>
        <w:pStyle w:val="3"/>
        <w:rPr>
          <w:color w:val="auto"/>
        </w:rPr>
      </w:pPr>
      <w:r w:rsidRPr="007F0CE0">
        <w:rPr>
          <w:rFonts w:hint="eastAsia"/>
          <w:color w:val="auto"/>
        </w:rPr>
        <w:t>実証</w:t>
      </w:r>
      <w:r w:rsidR="000A69C5" w:rsidRPr="007F0CE0">
        <w:rPr>
          <w:rFonts w:hint="eastAsia"/>
          <w:color w:val="auto"/>
        </w:rPr>
        <w:t>内容</w:t>
      </w:r>
      <w:r w:rsidRPr="007F0CE0">
        <w:rPr>
          <w:rFonts w:hint="eastAsia"/>
          <w:color w:val="auto"/>
        </w:rPr>
        <w:t>要件</w:t>
      </w:r>
    </w:p>
    <w:p w14:paraId="316AFAD1" w14:textId="6E466613" w:rsidR="00F45542" w:rsidRDefault="00D677D2" w:rsidP="00F45542">
      <w:pPr>
        <w:ind w:leftChars="67" w:left="141" w:firstLine="278"/>
        <w:rPr>
          <w:rFonts w:ascii="ＭＳ ゴシック" w:eastAsia="ＭＳ ゴシック" w:hAnsi="ＭＳ ゴシック"/>
        </w:rPr>
      </w:pPr>
      <w:r>
        <w:rPr>
          <w:rFonts w:ascii="ＭＳ ゴシック" w:eastAsia="ＭＳ ゴシック" w:hAnsi="ＭＳ ゴシック" w:hint="eastAsia"/>
          <w:szCs w:val="20"/>
        </w:rPr>
        <w:t>本調達の目的は、</w:t>
      </w:r>
      <w:r w:rsidR="0078472A">
        <w:rPr>
          <w:rFonts w:ascii="ＭＳ ゴシック" w:eastAsia="ＭＳ ゴシック" w:hAnsi="ＭＳ ゴシック" w:hint="eastAsia"/>
          <w:szCs w:val="20"/>
        </w:rPr>
        <w:t>デジタル・アイデンティティ</w:t>
      </w:r>
      <w:r w:rsidR="006C4041">
        <w:rPr>
          <w:rFonts w:ascii="ＭＳ ゴシック" w:eastAsia="ＭＳ ゴシック" w:hAnsi="ＭＳ ゴシック" w:hint="eastAsia"/>
          <w:szCs w:val="20"/>
        </w:rPr>
        <w:t>の</w:t>
      </w:r>
      <w:r w:rsidR="00853000">
        <w:rPr>
          <w:rFonts w:ascii="ＭＳ ゴシック" w:eastAsia="ＭＳ ゴシック" w:hAnsi="ＭＳ ゴシック" w:hint="eastAsia"/>
          <w:szCs w:val="20"/>
        </w:rPr>
        <w:t>国際相互運用性の確保</w:t>
      </w:r>
      <w:r w:rsidR="00492492">
        <w:rPr>
          <w:rFonts w:ascii="ＭＳ ゴシック" w:eastAsia="ＭＳ ゴシック" w:hAnsi="ＭＳ ゴシック" w:hint="eastAsia"/>
          <w:szCs w:val="20"/>
        </w:rPr>
        <w:t>である。</w:t>
      </w:r>
      <w:r w:rsidR="00871B2B" w:rsidRPr="00490035">
        <w:rPr>
          <w:rFonts w:ascii="ＭＳ ゴシック" w:eastAsia="ＭＳ ゴシック" w:hAnsi="ＭＳ ゴシック" w:hint="eastAsia"/>
        </w:rPr>
        <w:t>国際的な相互運用性の確保のために国同士で確認すべき項目について実証</w:t>
      </w:r>
      <w:r w:rsidR="007621F2">
        <w:rPr>
          <w:rFonts w:ascii="ＭＳ ゴシック" w:eastAsia="ＭＳ ゴシック" w:hAnsi="ＭＳ ゴシック" w:hint="eastAsia"/>
        </w:rPr>
        <w:t>を通してまとめる。</w:t>
      </w:r>
      <w:r w:rsidR="00871B2B" w:rsidRPr="00490035">
        <w:rPr>
          <w:rFonts w:ascii="ＭＳ ゴシック" w:eastAsia="ＭＳ ゴシック" w:hAnsi="ＭＳ ゴシック" w:hint="eastAsia"/>
        </w:rPr>
        <w:t>具体的には、どのような技術的環境が構築されていれば必要となるデータの送受及びその</w:t>
      </w:r>
      <w:r w:rsidR="00871B2B" w:rsidRPr="00D87BD3">
        <w:rPr>
          <w:rFonts w:ascii="ＭＳ ゴシック" w:eastAsia="ＭＳ ゴシック" w:hAnsi="ＭＳ ゴシック" w:hint="eastAsia"/>
        </w:rPr>
        <w:t>検証</w:t>
      </w:r>
      <w:r w:rsidR="00871B2B" w:rsidRPr="00490035">
        <w:rPr>
          <w:rFonts w:ascii="ＭＳ ゴシック" w:eastAsia="ＭＳ ゴシック" w:hAnsi="ＭＳ ゴシック" w:hint="eastAsia"/>
        </w:rPr>
        <w:t>が国際的に実現可能か</w:t>
      </w:r>
      <w:r w:rsidR="004D360F" w:rsidRPr="00D87BD3">
        <w:rPr>
          <w:rFonts w:ascii="ＭＳ ゴシック" w:eastAsia="ＭＳ ゴシック" w:hAnsi="ＭＳ ゴシック" w:hint="eastAsia"/>
        </w:rPr>
        <w:t>実証</w:t>
      </w:r>
      <w:r w:rsidR="005F0FCF">
        <w:rPr>
          <w:rFonts w:ascii="ＭＳ ゴシック" w:eastAsia="ＭＳ ゴシック" w:hAnsi="ＭＳ ゴシック" w:hint="eastAsia"/>
        </w:rPr>
        <w:t>を行う</w:t>
      </w:r>
      <w:r w:rsidR="00871B2B" w:rsidRPr="00490035">
        <w:rPr>
          <w:rFonts w:ascii="ＭＳ ゴシック" w:eastAsia="ＭＳ ゴシック" w:hAnsi="ＭＳ ゴシック" w:hint="eastAsia"/>
        </w:rPr>
        <w:t>。</w:t>
      </w:r>
      <w:r w:rsidR="00871B2B" w:rsidRPr="00F86DC3">
        <w:rPr>
          <w:rFonts w:ascii="ＭＳ ゴシック" w:eastAsia="ＭＳ ゴシック" w:hAnsi="ＭＳ ゴシック" w:hint="eastAsia"/>
        </w:rPr>
        <w:t>本実証で確立した要素技術</w:t>
      </w:r>
      <w:r w:rsidR="005F0FCF">
        <w:rPr>
          <w:rFonts w:ascii="ＭＳ ゴシック" w:eastAsia="ＭＳ ゴシック" w:hAnsi="ＭＳ ゴシック" w:hint="eastAsia"/>
        </w:rPr>
        <w:t>や</w:t>
      </w:r>
      <w:r w:rsidR="00871B2B" w:rsidRPr="00F86DC3">
        <w:rPr>
          <w:rFonts w:ascii="ＭＳ ゴシック" w:eastAsia="ＭＳ ゴシック" w:hAnsi="ＭＳ ゴシック" w:hint="eastAsia"/>
        </w:rPr>
        <w:t>フロー等</w:t>
      </w:r>
      <w:r w:rsidR="005F0FCF">
        <w:rPr>
          <w:rFonts w:ascii="ＭＳ ゴシック" w:eastAsia="ＭＳ ゴシック" w:hAnsi="ＭＳ ゴシック" w:hint="eastAsia"/>
        </w:rPr>
        <w:t>は</w:t>
      </w:r>
      <w:r w:rsidR="00871B2B" w:rsidRPr="00F86DC3">
        <w:rPr>
          <w:rFonts w:ascii="ＭＳ ゴシック" w:eastAsia="ＭＳ ゴシック" w:hAnsi="ＭＳ ゴシック" w:hint="eastAsia"/>
        </w:rPr>
        <w:t>レファレンスモデル</w:t>
      </w:r>
      <w:r w:rsidR="00F45542">
        <w:rPr>
          <w:rFonts w:ascii="ＭＳ ゴシック" w:eastAsia="ＭＳ ゴシック" w:hAnsi="ＭＳ ゴシック" w:hint="eastAsia"/>
        </w:rPr>
        <w:t>等何らかの形式で公表されることを念頭にとりまとめを行う</w:t>
      </w:r>
      <w:r w:rsidR="0098737E">
        <w:rPr>
          <w:rFonts w:ascii="ＭＳ ゴシック" w:eastAsia="ＭＳ ゴシック" w:hAnsi="ＭＳ ゴシック" w:hint="eastAsia"/>
        </w:rPr>
        <w:t>こと</w:t>
      </w:r>
      <w:r w:rsidR="00F45542" w:rsidRPr="00222D12">
        <w:rPr>
          <w:rFonts w:ascii="ＭＳ ゴシック" w:eastAsia="ＭＳ ゴシック" w:hAnsi="ＭＳ ゴシック" w:hint="eastAsia"/>
        </w:rPr>
        <w:t>。</w:t>
      </w:r>
    </w:p>
    <w:p w14:paraId="38CE6454" w14:textId="1FED6165" w:rsidR="00D677D2" w:rsidRPr="007621F2" w:rsidRDefault="00F85997" w:rsidP="007621F2">
      <w:pPr>
        <w:spacing w:after="120" w:line="240" w:lineRule="atLeast"/>
        <w:ind w:leftChars="67" w:left="141" w:firstLineChars="133" w:firstLine="279"/>
        <w:rPr>
          <w:rFonts w:ascii="ＭＳ ゴシック" w:eastAsia="ＭＳ ゴシック" w:hAnsi="ＭＳ ゴシック"/>
        </w:rPr>
      </w:pPr>
      <w:r>
        <w:rPr>
          <w:rFonts w:ascii="ＭＳ ゴシック" w:eastAsia="ＭＳ ゴシック" w:hAnsi="ＭＳ ゴシック" w:hint="eastAsia"/>
        </w:rPr>
        <w:t>この実証を通して</w:t>
      </w:r>
      <w:r w:rsidR="00D677D2">
        <w:rPr>
          <w:rFonts w:ascii="ＭＳ ゴシック" w:eastAsia="ＭＳ ゴシック" w:hAnsi="ＭＳ ゴシック"/>
        </w:rPr>
        <w:t>教育クレデンシャル</w:t>
      </w:r>
      <w:r w:rsidR="00D677D2" w:rsidRPr="2F33580D">
        <w:rPr>
          <w:rFonts w:ascii="ＭＳ ゴシック" w:eastAsia="ＭＳ ゴシック" w:hAnsi="ＭＳ ゴシック"/>
        </w:rPr>
        <w:t>の相互運用の実現に向けた技術的</w:t>
      </w:r>
      <w:r w:rsidR="00C96833">
        <w:rPr>
          <w:rFonts w:ascii="ＭＳ ゴシック" w:eastAsia="ＭＳ ゴシック" w:hAnsi="ＭＳ ゴシック" w:hint="eastAsia"/>
        </w:rPr>
        <w:t>・</w:t>
      </w:r>
      <w:r w:rsidR="00D677D2" w:rsidRPr="2F33580D">
        <w:rPr>
          <w:rFonts w:ascii="ＭＳ ゴシック" w:eastAsia="ＭＳ ゴシック" w:hAnsi="ＭＳ ゴシック"/>
        </w:rPr>
        <w:t>制度的な課題</w:t>
      </w:r>
      <w:r w:rsidR="00D677D2" w:rsidRPr="001D264B">
        <w:rPr>
          <w:rFonts w:ascii="ＭＳ ゴシック" w:eastAsia="ＭＳ ゴシック" w:hAnsi="ＭＳ ゴシック"/>
        </w:rPr>
        <w:t>を</w:t>
      </w:r>
      <w:r w:rsidR="008A07ED" w:rsidRPr="001D264B">
        <w:rPr>
          <w:rFonts w:ascii="ＭＳ ゴシック" w:eastAsia="ＭＳ ゴシック" w:hAnsi="ＭＳ ゴシック" w:hint="eastAsia"/>
        </w:rPr>
        <w:t>大学等と</w:t>
      </w:r>
      <w:r w:rsidR="001D264B">
        <w:rPr>
          <w:rFonts w:ascii="ＭＳ ゴシック" w:eastAsia="ＭＳ ゴシック" w:hAnsi="ＭＳ ゴシック" w:hint="eastAsia"/>
        </w:rPr>
        <w:t>の</w:t>
      </w:r>
      <w:r w:rsidR="008A07ED" w:rsidRPr="001D264B">
        <w:rPr>
          <w:rFonts w:ascii="ＭＳ ゴシック" w:eastAsia="ＭＳ ゴシック" w:hAnsi="ＭＳ ゴシック" w:hint="eastAsia"/>
        </w:rPr>
        <w:t>連携を通じて</w:t>
      </w:r>
      <w:r w:rsidR="00D677D2" w:rsidRPr="001D264B">
        <w:rPr>
          <w:rFonts w:ascii="ＭＳ ゴシック" w:eastAsia="ＭＳ ゴシック" w:hAnsi="ＭＳ ゴシック"/>
        </w:rPr>
        <w:t>洗い</w:t>
      </w:r>
      <w:r w:rsidR="00D677D2" w:rsidRPr="2F33580D">
        <w:rPr>
          <w:rFonts w:ascii="ＭＳ ゴシック" w:eastAsia="ＭＳ ゴシック" w:hAnsi="ＭＳ ゴシック"/>
        </w:rPr>
        <w:t>出</w:t>
      </w:r>
      <w:r w:rsidR="00C830F6">
        <w:rPr>
          <w:rFonts w:ascii="ＭＳ ゴシック" w:eastAsia="ＭＳ ゴシック" w:hAnsi="ＭＳ ゴシック" w:hint="eastAsia"/>
        </w:rPr>
        <w:t>す</w:t>
      </w:r>
      <w:r w:rsidR="00595A2E">
        <w:rPr>
          <w:rFonts w:ascii="ＭＳ ゴシック" w:eastAsia="ＭＳ ゴシック" w:hAnsi="ＭＳ ゴシック" w:hint="eastAsia"/>
        </w:rPr>
        <w:t>こと</w:t>
      </w:r>
      <w:r w:rsidR="00C830F6">
        <w:rPr>
          <w:rFonts w:ascii="ＭＳ ゴシック" w:eastAsia="ＭＳ ゴシック" w:hAnsi="ＭＳ ゴシック" w:hint="eastAsia"/>
        </w:rPr>
        <w:t>。</w:t>
      </w:r>
      <w:r w:rsidR="00D677D2">
        <w:rPr>
          <w:rFonts w:ascii="ＭＳ ゴシック" w:eastAsia="ＭＳ ゴシック" w:hAnsi="ＭＳ ゴシック" w:hint="eastAsia"/>
          <w:szCs w:val="20"/>
        </w:rPr>
        <w:t>本調達において実装される機能を、今後の</w:t>
      </w:r>
      <w:r w:rsidR="00F62F6C">
        <w:rPr>
          <w:rFonts w:ascii="ＭＳ ゴシック" w:eastAsia="ＭＳ ゴシック" w:hAnsi="ＭＳ ゴシック" w:hint="eastAsia"/>
        </w:rPr>
        <w:t>日EU</w:t>
      </w:r>
      <w:r w:rsidR="00D677D2" w:rsidRPr="00AF1784">
        <w:rPr>
          <w:rFonts w:ascii="ＭＳ ゴシック" w:eastAsia="ＭＳ ゴシック" w:hAnsi="ＭＳ ゴシック" w:hint="eastAsia"/>
        </w:rPr>
        <w:t>間におけるデジタル・アイデンティティやデジタル・クレデンシャルの相互認証</w:t>
      </w:r>
      <w:r w:rsidR="00D677D2">
        <w:rPr>
          <w:rFonts w:ascii="ＭＳ ゴシック" w:eastAsia="ＭＳ ゴシック" w:hAnsi="ＭＳ ゴシック" w:hint="eastAsia"/>
        </w:rPr>
        <w:t>において継続的に検討・発展させることを考慮して、</w:t>
      </w:r>
      <w:r w:rsidR="00001F60">
        <w:rPr>
          <w:rFonts w:ascii="ＭＳ ゴシック" w:eastAsia="ＭＳ ゴシック" w:hAnsi="ＭＳ ゴシック" w:hint="eastAsia"/>
        </w:rPr>
        <w:t>大学等と連携して、</w:t>
      </w:r>
      <w:r w:rsidR="00D677D2" w:rsidRPr="00D450F7">
        <w:rPr>
          <w:rFonts w:ascii="ＭＳ ゴシック" w:eastAsia="ＭＳ ゴシック" w:hAnsi="ＭＳ ゴシック" w:hint="eastAsia"/>
          <w:szCs w:val="20"/>
        </w:rPr>
        <w:t>要件定義</w:t>
      </w:r>
      <w:r w:rsidR="00D677D2">
        <w:rPr>
          <w:rFonts w:ascii="ＭＳ ゴシック" w:eastAsia="ＭＳ ゴシック" w:hAnsi="ＭＳ ゴシック" w:hint="eastAsia"/>
          <w:szCs w:val="20"/>
        </w:rPr>
        <w:t>に</w:t>
      </w:r>
      <w:r w:rsidR="00D677D2" w:rsidRPr="00D450F7">
        <w:rPr>
          <w:rFonts w:ascii="ＭＳ ゴシック" w:eastAsia="ＭＳ ゴシック" w:hAnsi="ＭＳ ゴシック" w:hint="eastAsia"/>
          <w:szCs w:val="20"/>
        </w:rPr>
        <w:t>際</w:t>
      </w:r>
      <w:r w:rsidR="00D677D2">
        <w:rPr>
          <w:rFonts w:ascii="ＭＳ ゴシック" w:eastAsia="ＭＳ ゴシック" w:hAnsi="ＭＳ ゴシック" w:hint="eastAsia"/>
          <w:szCs w:val="20"/>
        </w:rPr>
        <w:t>して機能要件、</w:t>
      </w:r>
      <w:r w:rsidR="00D677D2" w:rsidRPr="00D450F7">
        <w:rPr>
          <w:rFonts w:ascii="ＭＳ ゴシック" w:eastAsia="ＭＳ ゴシック" w:hAnsi="ＭＳ ゴシック" w:hint="eastAsia"/>
          <w:szCs w:val="20"/>
        </w:rPr>
        <w:t>非機能要件の具体化を求める</w:t>
      </w:r>
      <w:r w:rsidR="00D677D2">
        <w:rPr>
          <w:rFonts w:ascii="ＭＳ ゴシック" w:eastAsia="ＭＳ ゴシック" w:hAnsi="ＭＳ ゴシック" w:hint="eastAsia"/>
          <w:szCs w:val="20"/>
        </w:rPr>
        <w:t>。また、本書及び別紙に記載された各要件について、実装する機能を用いて支障なく業務を行うことができるように、</w:t>
      </w:r>
      <w:r w:rsidR="00C50759">
        <w:rPr>
          <w:rFonts w:ascii="ＭＳ ゴシック" w:eastAsia="ＭＳ ゴシック" w:hAnsi="ＭＳ ゴシック" w:hint="eastAsia"/>
          <w:szCs w:val="20"/>
        </w:rPr>
        <w:t>受注者</w:t>
      </w:r>
      <w:r w:rsidR="00D677D2">
        <w:rPr>
          <w:rFonts w:ascii="ＭＳ ゴシック" w:eastAsia="ＭＳ ゴシック" w:hAnsi="ＭＳ ゴシック" w:hint="eastAsia"/>
          <w:szCs w:val="20"/>
        </w:rPr>
        <w:t>において見直しを行い、IPAの承認を得ること。</w:t>
      </w:r>
    </w:p>
    <w:p w14:paraId="75473D65" w14:textId="014203A5" w:rsidR="00BC0F08" w:rsidRPr="000705E7" w:rsidRDefault="00BC0F08" w:rsidP="00F9696B">
      <w:pPr>
        <w:pStyle w:val="3"/>
        <w:numPr>
          <w:ilvl w:val="0"/>
          <w:numId w:val="0"/>
        </w:numPr>
        <w:ind w:left="1260"/>
      </w:pPr>
      <w:r w:rsidRPr="00F9696B">
        <w:rPr>
          <w:color w:val="auto"/>
        </w:rPr>
        <w:t>3.1.</w:t>
      </w:r>
      <w:r w:rsidR="00F81FDF" w:rsidRPr="00F9696B">
        <w:rPr>
          <w:color w:val="auto"/>
        </w:rPr>
        <w:t>2</w:t>
      </w:r>
      <w:r w:rsidR="00973DB7" w:rsidRPr="00F9696B">
        <w:rPr>
          <w:color w:val="auto"/>
        </w:rPr>
        <w:t>.</w:t>
      </w:r>
      <w:r w:rsidR="00D677D2" w:rsidRPr="00F9696B">
        <w:rPr>
          <w:color w:val="auto"/>
        </w:rPr>
        <w:t>1</w:t>
      </w:r>
      <w:r w:rsidR="00973DB7" w:rsidRPr="00F9696B">
        <w:rPr>
          <w:color w:val="auto"/>
        </w:rPr>
        <w:t xml:space="preserve"> </w:t>
      </w:r>
      <w:r w:rsidR="009E238F" w:rsidRPr="00F9696B">
        <w:rPr>
          <w:rFonts w:hint="eastAsia"/>
          <w:color w:val="auto"/>
        </w:rPr>
        <w:t>実証環境及び構築</w:t>
      </w:r>
      <w:r w:rsidR="00382255" w:rsidRPr="00F9696B">
        <w:rPr>
          <w:rFonts w:hint="eastAsia"/>
          <w:color w:val="auto"/>
        </w:rPr>
        <w:t>する機能に求める事項（</w:t>
      </w:r>
      <w:r w:rsidR="00973DB7" w:rsidRPr="00F9696B">
        <w:rPr>
          <w:rFonts w:hint="eastAsia"/>
          <w:color w:val="auto"/>
        </w:rPr>
        <w:t>機能要件</w:t>
      </w:r>
      <w:r w:rsidR="00382255" w:rsidRPr="00F9696B">
        <w:rPr>
          <w:rFonts w:hint="eastAsia"/>
          <w:color w:val="auto"/>
        </w:rPr>
        <w:t>）</w:t>
      </w:r>
    </w:p>
    <w:p w14:paraId="5C58AA91" w14:textId="612B16E7" w:rsidR="00104D8E" w:rsidRDefault="00104D8E" w:rsidP="00104D8E">
      <w:pPr>
        <w:spacing w:after="120" w:line="240" w:lineRule="atLeast"/>
        <w:ind w:leftChars="67" w:left="141" w:firstLineChars="134" w:firstLine="281"/>
        <w:rPr>
          <w:rFonts w:ascii="ＭＳ ゴシック" w:eastAsia="ＭＳ ゴシック" w:hAnsi="ＭＳ ゴシック"/>
          <w:szCs w:val="20"/>
        </w:rPr>
      </w:pPr>
      <w:r>
        <w:rPr>
          <w:rFonts w:ascii="ＭＳ ゴシック" w:eastAsia="ＭＳ ゴシック" w:hAnsi="ＭＳ ゴシック" w:hint="eastAsia"/>
        </w:rPr>
        <w:t>機能要件について、</w:t>
      </w:r>
      <w:r>
        <w:rPr>
          <w:rFonts w:ascii="ＭＳ ゴシック" w:eastAsia="ＭＳ ゴシック" w:hAnsi="ＭＳ ゴシック" w:hint="eastAsia"/>
          <w:szCs w:val="20"/>
        </w:rPr>
        <w:t>本調達において実装する機能は、EUが</w:t>
      </w:r>
      <w:r w:rsidR="00172CE8">
        <w:rPr>
          <w:rFonts w:ascii="ＭＳ ゴシック" w:eastAsia="ＭＳ ゴシック" w:hAnsi="ＭＳ ゴシック" w:hint="eastAsia"/>
          <w:szCs w:val="20"/>
        </w:rPr>
        <w:t>発行した</w:t>
      </w:r>
      <w:r w:rsidR="00A65826">
        <w:rPr>
          <w:rFonts w:ascii="ＭＳ ゴシック" w:eastAsia="ＭＳ ゴシック" w:hAnsi="ＭＳ ゴシック" w:hint="eastAsia"/>
          <w:szCs w:val="20"/>
        </w:rPr>
        <w:t>教育クレデンシャル</w:t>
      </w:r>
      <w:r w:rsidR="00C07F68">
        <w:rPr>
          <w:rFonts w:ascii="ＭＳ ゴシック" w:eastAsia="ＭＳ ゴシック" w:hAnsi="ＭＳ ゴシック" w:hint="eastAsia"/>
          <w:szCs w:val="20"/>
        </w:rPr>
        <w:t>を</w:t>
      </w:r>
      <w:r w:rsidR="004B5EF8">
        <w:rPr>
          <w:rFonts w:ascii="ＭＳ ゴシック" w:eastAsia="ＭＳ ゴシック" w:hAnsi="ＭＳ ゴシック" w:hint="eastAsia"/>
          <w:szCs w:val="20"/>
        </w:rPr>
        <w:t>格納する</w:t>
      </w:r>
      <w:r w:rsidR="0046787B">
        <w:rPr>
          <w:rFonts w:ascii="ＭＳ ゴシック" w:eastAsia="ＭＳ ゴシック" w:hAnsi="ＭＳ ゴシック" w:hint="eastAsia"/>
          <w:szCs w:val="20"/>
        </w:rPr>
        <w:t>こと</w:t>
      </w:r>
      <w:r w:rsidR="003C29B7">
        <w:rPr>
          <w:rFonts w:ascii="ＭＳ ゴシック" w:eastAsia="ＭＳ ゴシック" w:hAnsi="ＭＳ ゴシック" w:hint="eastAsia"/>
          <w:szCs w:val="20"/>
        </w:rPr>
        <w:t>などを踏まえた</w:t>
      </w:r>
      <w:r>
        <w:rPr>
          <w:rFonts w:ascii="ＭＳ ゴシック" w:eastAsia="ＭＳ ゴシック" w:hAnsi="ＭＳ ゴシック" w:hint="eastAsia"/>
          <w:szCs w:val="20"/>
        </w:rPr>
        <w:t>ウォレット</w:t>
      </w:r>
      <w:r w:rsidR="00966B2A">
        <w:rPr>
          <w:rFonts w:ascii="ＭＳ ゴシック" w:eastAsia="ＭＳ ゴシック" w:hAnsi="ＭＳ ゴシック" w:hint="eastAsia"/>
          <w:szCs w:val="20"/>
        </w:rPr>
        <w:t>や</w:t>
      </w:r>
      <w:r>
        <w:rPr>
          <w:rFonts w:ascii="ＭＳ ゴシック" w:eastAsia="ＭＳ ゴシック" w:hAnsi="ＭＳ ゴシック" w:hint="eastAsia"/>
          <w:szCs w:val="20"/>
        </w:rPr>
        <w:t>、VC（</w:t>
      </w:r>
      <w:r w:rsidRPr="005C57AD">
        <w:rPr>
          <w:rFonts w:ascii="ＭＳ ゴシック" w:eastAsia="ＭＳ ゴシック" w:hAnsi="ＭＳ ゴシック"/>
          <w:szCs w:val="20"/>
        </w:rPr>
        <w:t>Verifiable Credential</w:t>
      </w:r>
      <w:r>
        <w:rPr>
          <w:rFonts w:ascii="ＭＳ ゴシック" w:eastAsia="ＭＳ ゴシック" w:hAnsi="ＭＳ ゴシック" w:hint="eastAsia"/>
          <w:szCs w:val="20"/>
        </w:rPr>
        <w:t>）、</w:t>
      </w:r>
      <w:r w:rsidR="00B15961">
        <w:rPr>
          <w:rFonts w:ascii="ＭＳ ゴシック" w:eastAsia="ＭＳ ゴシック" w:hAnsi="ＭＳ ゴシック" w:hint="eastAsia"/>
          <w:szCs w:val="20"/>
        </w:rPr>
        <w:t>総務大臣認定制度における</w:t>
      </w:r>
      <w:r>
        <w:rPr>
          <w:rFonts w:ascii="ＭＳ ゴシック" w:eastAsia="ＭＳ ゴシック" w:hAnsi="ＭＳ ゴシック" w:hint="eastAsia"/>
          <w:szCs w:val="20"/>
        </w:rPr>
        <w:t>eシール</w:t>
      </w:r>
      <w:r w:rsidR="000F6304" w:rsidRPr="00F9696B">
        <w:rPr>
          <w:rFonts w:ascii="ＭＳ ゴシック" w:eastAsia="ＭＳ ゴシック" w:hAnsi="ＭＳ ゴシック" w:hint="eastAsia"/>
          <w:szCs w:val="20"/>
          <w:vertAlign w:val="superscript"/>
        </w:rPr>
        <w:t>※</w:t>
      </w:r>
      <w:r w:rsidR="003C5791">
        <w:rPr>
          <w:rFonts w:ascii="ＭＳ ゴシック" w:eastAsia="ＭＳ ゴシック" w:hAnsi="ＭＳ ゴシック" w:hint="eastAsia"/>
          <w:szCs w:val="20"/>
          <w:vertAlign w:val="superscript"/>
        </w:rPr>
        <w:t>３</w:t>
      </w:r>
      <w:r w:rsidR="00D0642A" w:rsidRPr="00D0642A">
        <w:rPr>
          <w:rFonts w:ascii="ＭＳ ゴシック" w:eastAsia="ＭＳ ゴシック" w:hAnsi="ＭＳ ゴシック" w:hint="eastAsia"/>
          <w:szCs w:val="20"/>
        </w:rPr>
        <w:t>と同等の機能をもったeシール</w:t>
      </w:r>
      <w:r>
        <w:rPr>
          <w:rFonts w:ascii="ＭＳ ゴシック" w:eastAsia="ＭＳ ゴシック" w:hAnsi="ＭＳ ゴシック" w:hint="eastAsia"/>
          <w:szCs w:val="20"/>
        </w:rPr>
        <w:t>等の使用を前提とする。なお、実装する機能については、要件定義及び設計工程において具体化し、画面・機能・データ定義などを成果物として作成すること。なお、作成する成果物の内容についても各工程にて検討し、IPAの承認を得ること。</w:t>
      </w:r>
    </w:p>
    <w:p w14:paraId="4494315A" w14:textId="4D1A7CF3" w:rsidR="000F6304" w:rsidRPr="00086841" w:rsidRDefault="000F6304" w:rsidP="009A746D">
      <w:pPr>
        <w:spacing w:after="120" w:line="240" w:lineRule="atLeast"/>
        <w:ind w:leftChars="67" w:left="141" w:firstLineChars="134" w:firstLine="281"/>
        <w:rPr>
          <w:rFonts w:ascii="ＭＳ ゴシック" w:eastAsia="ＭＳ ゴシック" w:hAnsi="ＭＳ ゴシック"/>
          <w:szCs w:val="20"/>
        </w:rPr>
      </w:pPr>
      <w:r w:rsidRPr="00086841">
        <w:rPr>
          <w:rFonts w:ascii="ＭＳ ゴシック" w:eastAsia="ＭＳ ゴシック" w:hAnsi="ＭＳ ゴシック" w:hint="eastAsia"/>
          <w:szCs w:val="20"/>
        </w:rPr>
        <w:t>※</w:t>
      </w:r>
      <w:r w:rsidR="003C5791" w:rsidRPr="00086841">
        <w:rPr>
          <w:rFonts w:ascii="ＭＳ ゴシック" w:eastAsia="ＭＳ ゴシック" w:hAnsi="ＭＳ ゴシック" w:hint="eastAsia"/>
          <w:szCs w:val="20"/>
        </w:rPr>
        <w:t>３</w:t>
      </w:r>
      <w:r w:rsidRPr="00086841">
        <w:rPr>
          <w:rFonts w:ascii="ＭＳ ゴシック" w:eastAsia="ＭＳ ゴシック" w:hAnsi="ＭＳ ゴシック" w:hint="eastAsia"/>
          <w:szCs w:val="20"/>
        </w:rPr>
        <w:t>：</w:t>
      </w:r>
      <w:r w:rsidR="009A746D" w:rsidRPr="00086841">
        <w:rPr>
          <w:rFonts w:ascii="ＭＳ ゴシック" w:eastAsia="ＭＳ ゴシック" w:hAnsi="ＭＳ ゴシック"/>
          <w:szCs w:val="20"/>
        </w:rPr>
        <w:t xml:space="preserve">e </w:t>
      </w:r>
      <w:r w:rsidR="009A746D" w:rsidRPr="00086841">
        <w:rPr>
          <w:rFonts w:ascii="ＭＳ ゴシック" w:eastAsia="ＭＳ ゴシック" w:hAnsi="ＭＳ ゴシック" w:hint="eastAsia"/>
          <w:szCs w:val="20"/>
        </w:rPr>
        <w:t>シールに係る指針（第２版）</w:t>
      </w:r>
      <w:r w:rsidR="00803DE3" w:rsidRPr="00086841">
        <w:rPr>
          <w:rFonts w:ascii="ＭＳ ゴシック" w:eastAsia="ＭＳ ゴシック" w:hAnsi="ＭＳ ゴシック"/>
          <w:szCs w:val="20"/>
        </w:rPr>
        <w:t>https://www.soumu.go.jp/main_content/000942602.pdf</w:t>
      </w:r>
    </w:p>
    <w:p w14:paraId="64749781" w14:textId="604A7F2D" w:rsidR="00973DB7" w:rsidRPr="000705E7" w:rsidRDefault="00973DB7" w:rsidP="00F9696B">
      <w:pPr>
        <w:pStyle w:val="3"/>
        <w:numPr>
          <w:ilvl w:val="0"/>
          <w:numId w:val="0"/>
        </w:numPr>
        <w:ind w:left="1260"/>
      </w:pPr>
      <w:r w:rsidRPr="00F9696B">
        <w:rPr>
          <w:color w:val="auto"/>
        </w:rPr>
        <w:t>3.1.</w:t>
      </w:r>
      <w:r w:rsidR="00F81FDF" w:rsidRPr="00F9696B">
        <w:rPr>
          <w:color w:val="auto"/>
        </w:rPr>
        <w:t>2</w:t>
      </w:r>
      <w:r w:rsidRPr="00F9696B">
        <w:rPr>
          <w:color w:val="auto"/>
        </w:rPr>
        <w:t xml:space="preserve">.2 </w:t>
      </w:r>
      <w:r w:rsidR="00382255" w:rsidRPr="00F9696B">
        <w:rPr>
          <w:rFonts w:hint="eastAsia"/>
          <w:color w:val="auto"/>
        </w:rPr>
        <w:t>実証環境及び構築する機能に求める事項（</w:t>
      </w:r>
      <w:r w:rsidRPr="00F9696B">
        <w:rPr>
          <w:rFonts w:hint="eastAsia"/>
          <w:color w:val="auto"/>
        </w:rPr>
        <w:t>非機能要件</w:t>
      </w:r>
      <w:r w:rsidR="00382255" w:rsidRPr="00F9696B">
        <w:rPr>
          <w:rFonts w:hint="eastAsia"/>
          <w:color w:val="auto"/>
        </w:rPr>
        <w:t>）</w:t>
      </w:r>
    </w:p>
    <w:p w14:paraId="50946054" w14:textId="77777777" w:rsidR="00104D8E" w:rsidRDefault="00104D8E" w:rsidP="00104D8E">
      <w:pPr>
        <w:spacing w:after="120" w:line="240" w:lineRule="atLeast"/>
        <w:ind w:leftChars="67" w:left="141" w:firstLineChars="134" w:firstLine="281"/>
        <w:rPr>
          <w:rFonts w:ascii="ＭＳ ゴシック" w:eastAsia="ＭＳ ゴシック" w:hAnsi="ＭＳ ゴシック"/>
          <w:szCs w:val="20"/>
        </w:rPr>
      </w:pPr>
      <w:r>
        <w:rPr>
          <w:rFonts w:ascii="ＭＳ ゴシック" w:eastAsia="ＭＳ ゴシック" w:hAnsi="ＭＳ ゴシック" w:hint="eastAsia"/>
          <w:szCs w:val="20"/>
        </w:rPr>
        <w:t>非機能要件について、以下に代表的な要件を例示する。下記に限らず、今後の機能拡張および運用を踏まえて必要な非機能要件について検討し、要件定義書に盛り込むこと。</w:t>
      </w:r>
    </w:p>
    <w:p w14:paraId="674066AE" w14:textId="77777777" w:rsidR="00104D8E" w:rsidRPr="009E218A" w:rsidRDefault="00104D8E" w:rsidP="00104D8E">
      <w:pPr>
        <w:pStyle w:val="afc"/>
        <w:numPr>
          <w:ilvl w:val="0"/>
          <w:numId w:val="6"/>
        </w:numPr>
        <w:spacing w:line="240" w:lineRule="atLeast"/>
        <w:ind w:leftChars="0"/>
        <w:rPr>
          <w:rFonts w:ascii="ＭＳ ゴシック" w:eastAsia="ＭＳ ゴシック" w:hAnsi="ＭＳ ゴシック"/>
          <w:szCs w:val="20"/>
        </w:rPr>
      </w:pPr>
      <w:r w:rsidRPr="009E218A">
        <w:rPr>
          <w:rFonts w:ascii="ＭＳ ゴシック" w:eastAsia="ＭＳ ゴシック" w:hAnsi="ＭＳ ゴシック" w:hint="eastAsia"/>
          <w:szCs w:val="20"/>
        </w:rPr>
        <w:t>ユーザーの特性に合わせたユーザビリティ・アクセシビリティの確保</w:t>
      </w:r>
    </w:p>
    <w:p w14:paraId="2CB01E31" w14:textId="77777777" w:rsidR="00104D8E" w:rsidRPr="00F62DEE" w:rsidRDefault="00104D8E" w:rsidP="00104D8E">
      <w:pPr>
        <w:pStyle w:val="afc"/>
        <w:numPr>
          <w:ilvl w:val="0"/>
          <w:numId w:val="6"/>
        </w:numPr>
        <w:ind w:leftChars="0"/>
        <w:rPr>
          <w:rFonts w:ascii="ＭＳ ゴシック" w:eastAsia="ＭＳ ゴシック" w:hAnsi="ＭＳ ゴシック"/>
        </w:rPr>
      </w:pPr>
      <w:r w:rsidRPr="00F62DEE">
        <w:rPr>
          <w:rFonts w:ascii="ＭＳ ゴシック" w:eastAsia="ＭＳ ゴシック" w:hAnsi="ＭＳ ゴシック" w:hint="eastAsia"/>
        </w:rPr>
        <w:t>利用者やデータ量の増加に対応した業務に耐えうる性能・拡張性の確保</w:t>
      </w:r>
    </w:p>
    <w:p w14:paraId="7B8316BD" w14:textId="77777777" w:rsidR="00104D8E" w:rsidRPr="00F62DEE" w:rsidRDefault="00104D8E" w:rsidP="00104D8E">
      <w:pPr>
        <w:pStyle w:val="afc"/>
        <w:numPr>
          <w:ilvl w:val="0"/>
          <w:numId w:val="6"/>
        </w:numPr>
        <w:ind w:leftChars="0"/>
        <w:rPr>
          <w:rFonts w:ascii="ＭＳ ゴシック" w:eastAsia="ＭＳ ゴシック" w:hAnsi="ＭＳ ゴシック"/>
        </w:rPr>
      </w:pPr>
      <w:r w:rsidRPr="00F62DEE">
        <w:rPr>
          <w:rFonts w:ascii="ＭＳ ゴシック" w:eastAsia="ＭＳ ゴシック" w:hAnsi="ＭＳ ゴシック" w:hint="eastAsia"/>
        </w:rPr>
        <w:t>システムの冗長化をはじめとした信頼性・可用性の確保</w:t>
      </w:r>
    </w:p>
    <w:p w14:paraId="6F0C41CD" w14:textId="77777777" w:rsidR="00104D8E" w:rsidRPr="00F62DEE" w:rsidRDefault="00104D8E" w:rsidP="00104D8E">
      <w:pPr>
        <w:pStyle w:val="afc"/>
        <w:numPr>
          <w:ilvl w:val="0"/>
          <w:numId w:val="6"/>
        </w:numPr>
        <w:ind w:leftChars="0"/>
        <w:rPr>
          <w:rFonts w:ascii="ＭＳ ゴシック" w:eastAsia="ＭＳ ゴシック" w:hAnsi="ＭＳ ゴシック"/>
        </w:rPr>
      </w:pPr>
      <w:r w:rsidRPr="00F62DEE">
        <w:rPr>
          <w:rFonts w:ascii="ＭＳ ゴシック" w:eastAsia="ＭＳ ゴシック" w:hAnsi="ＭＳ ゴシック" w:hint="eastAsia"/>
        </w:rPr>
        <w:t>OSのバージョンなど特定の実行環境に依存しない互換性の確保</w:t>
      </w:r>
    </w:p>
    <w:p w14:paraId="44453A1A" w14:textId="77777777" w:rsidR="00104D8E" w:rsidRPr="00F62DEE" w:rsidRDefault="00104D8E" w:rsidP="00104D8E">
      <w:pPr>
        <w:pStyle w:val="afc"/>
        <w:numPr>
          <w:ilvl w:val="0"/>
          <w:numId w:val="6"/>
        </w:numPr>
        <w:ind w:leftChars="0"/>
        <w:rPr>
          <w:rFonts w:ascii="ＭＳ ゴシック" w:eastAsia="ＭＳ ゴシック" w:hAnsi="ＭＳ ゴシック"/>
        </w:rPr>
      </w:pPr>
      <w:r w:rsidRPr="00F62DEE">
        <w:rPr>
          <w:rFonts w:ascii="ＭＳ ゴシック" w:eastAsia="ＭＳ ゴシック" w:hAnsi="ＭＳ ゴシック" w:hint="eastAsia"/>
        </w:rPr>
        <w:t>標準的な技術または製品を利用することによる中立性の確保</w:t>
      </w:r>
    </w:p>
    <w:p w14:paraId="2ED2CF30" w14:textId="77777777" w:rsidR="00104D8E" w:rsidRPr="00F62DEE" w:rsidRDefault="00104D8E" w:rsidP="00104D8E">
      <w:pPr>
        <w:pStyle w:val="afc"/>
        <w:numPr>
          <w:ilvl w:val="0"/>
          <w:numId w:val="6"/>
        </w:numPr>
        <w:ind w:leftChars="0"/>
        <w:rPr>
          <w:rFonts w:ascii="ＭＳ ゴシック" w:eastAsia="ＭＳ ゴシック" w:hAnsi="ＭＳ ゴシック"/>
        </w:rPr>
      </w:pPr>
      <w:r w:rsidRPr="00F62DEE">
        <w:rPr>
          <w:rFonts w:ascii="ＭＳ ゴシック" w:eastAsia="ＭＳ ゴシック" w:hAnsi="ＭＳ ゴシック" w:hint="eastAsia"/>
        </w:rPr>
        <w:t>情報セキュリティに係る対策</w:t>
      </w:r>
    </w:p>
    <w:p w14:paraId="686332CF" w14:textId="77777777" w:rsidR="00104D8E" w:rsidRPr="00F62DEE" w:rsidRDefault="00104D8E" w:rsidP="00104D8E">
      <w:pPr>
        <w:pStyle w:val="afc"/>
        <w:numPr>
          <w:ilvl w:val="0"/>
          <w:numId w:val="6"/>
        </w:numPr>
        <w:ind w:leftChars="0"/>
        <w:rPr>
          <w:rFonts w:ascii="ＭＳ ゴシック" w:eastAsia="ＭＳ ゴシック" w:hAnsi="ＭＳ ゴシック"/>
        </w:rPr>
      </w:pPr>
      <w:r w:rsidRPr="00F62DEE">
        <w:rPr>
          <w:rFonts w:ascii="ＭＳ ゴシック" w:eastAsia="ＭＳ ゴシック" w:hAnsi="ＭＳ ゴシック" w:hint="eastAsia"/>
        </w:rPr>
        <w:t>システム監視やソフトウェアの保守をはじめとしたシステムの運用保守性の確保</w:t>
      </w:r>
    </w:p>
    <w:p w14:paraId="40A12F40" w14:textId="77777777" w:rsidR="00104D8E" w:rsidRDefault="00104D8E" w:rsidP="00104D8E">
      <w:pPr>
        <w:rPr>
          <w:rFonts w:ascii="ＭＳ ゴシック" w:eastAsia="ＭＳ ゴシック" w:hAnsi="ＭＳ ゴシック"/>
        </w:rPr>
      </w:pPr>
    </w:p>
    <w:p w14:paraId="3A02A6FC" w14:textId="5A012B67" w:rsidR="001D75E6" w:rsidRPr="00414213" w:rsidRDefault="00D677D2" w:rsidP="004358AC">
      <w:pPr>
        <w:pStyle w:val="2"/>
      </w:pPr>
      <w:r w:rsidRPr="004358AC">
        <w:rPr>
          <w:rFonts w:hint="eastAsia"/>
          <w:color w:val="auto"/>
        </w:rPr>
        <w:t>実証に関する調査</w:t>
      </w:r>
    </w:p>
    <w:p w14:paraId="029E945A" w14:textId="0D1C9F7A" w:rsidR="00104D8E" w:rsidRDefault="00104D8E" w:rsidP="00104D8E">
      <w:pPr>
        <w:spacing w:after="120" w:line="240" w:lineRule="atLeast"/>
        <w:ind w:leftChars="67" w:left="141" w:firstLineChars="134" w:firstLine="281"/>
        <w:rPr>
          <w:rFonts w:ascii="ＭＳ ゴシック" w:eastAsia="ＭＳ ゴシック" w:hAnsi="ＭＳ ゴシック"/>
          <w:szCs w:val="20"/>
        </w:rPr>
      </w:pPr>
      <w:r>
        <w:rPr>
          <w:rFonts w:ascii="ＭＳ ゴシック" w:eastAsia="ＭＳ ゴシック" w:hAnsi="ＭＳ ゴシック" w:hint="eastAsia"/>
          <w:szCs w:val="20"/>
        </w:rPr>
        <w:t>また、本実証での成果を他分野への横展開も可能にするため（標準化に繋げるため）に、</w:t>
      </w:r>
      <w:r w:rsidR="00C96833">
        <w:rPr>
          <w:rFonts w:ascii="ＭＳ ゴシック" w:eastAsia="ＭＳ ゴシック" w:hAnsi="ＭＳ ゴシック" w:hint="eastAsia"/>
          <w:szCs w:val="20"/>
        </w:rPr>
        <w:t>3.1.2に掲げる技術的・制度的課題</w:t>
      </w:r>
      <w:r w:rsidR="00AE0EE1">
        <w:rPr>
          <w:rFonts w:ascii="ＭＳ ゴシック" w:eastAsia="ＭＳ ゴシック" w:hAnsi="ＭＳ ゴシック" w:hint="eastAsia"/>
          <w:szCs w:val="20"/>
        </w:rPr>
        <w:t>の整理に</w:t>
      </w:r>
      <w:r>
        <w:rPr>
          <w:rFonts w:ascii="ＭＳ ゴシック" w:eastAsia="ＭＳ ゴシック" w:hAnsi="ＭＳ ゴシック" w:hint="eastAsia"/>
          <w:szCs w:val="20"/>
        </w:rPr>
        <w:t>必要</w:t>
      </w:r>
      <w:r w:rsidR="00AE0EE1">
        <w:rPr>
          <w:rFonts w:ascii="ＭＳ ゴシック" w:eastAsia="ＭＳ ゴシック" w:hAnsi="ＭＳ ゴシック" w:hint="eastAsia"/>
          <w:szCs w:val="20"/>
        </w:rPr>
        <w:t>な範囲において、</w:t>
      </w:r>
      <w:r w:rsidRPr="00396580">
        <w:rPr>
          <w:rFonts w:ascii="ＭＳ ゴシック" w:eastAsia="ＭＳ ゴシック" w:hAnsi="ＭＳ ゴシック" w:hint="eastAsia"/>
          <w:szCs w:val="20"/>
        </w:rPr>
        <w:t>Digital Identity Wallet(DIW)及びVerifiable Credential（VC）の</w:t>
      </w:r>
      <w:r>
        <w:rPr>
          <w:rFonts w:ascii="ＭＳ ゴシック" w:eastAsia="ＭＳ ゴシック" w:hAnsi="ＭＳ ゴシック" w:hint="eastAsia"/>
          <w:szCs w:val="20"/>
        </w:rPr>
        <w:t>海外動向、技術標準化動向等の</w:t>
      </w:r>
      <w:r w:rsidRPr="00396580">
        <w:rPr>
          <w:rFonts w:ascii="ＭＳ ゴシック" w:eastAsia="ＭＳ ゴシック" w:hAnsi="ＭＳ ゴシック" w:hint="eastAsia"/>
          <w:szCs w:val="20"/>
        </w:rPr>
        <w:t>調査・研究を行う。</w:t>
      </w:r>
    </w:p>
    <w:p w14:paraId="7E458AAB" w14:textId="0A5B7B53" w:rsidR="000C3A21" w:rsidRDefault="000C3A21" w:rsidP="00104D8E">
      <w:pPr>
        <w:rPr>
          <w:rFonts w:ascii="ＭＳ ゴシック" w:eastAsia="ＭＳ ゴシック" w:hAnsi="ＭＳ ゴシック"/>
        </w:rPr>
      </w:pPr>
    </w:p>
    <w:p w14:paraId="761DA1AE" w14:textId="049D9DF6" w:rsidR="00D677D2" w:rsidRPr="00104D8E" w:rsidRDefault="00D677D2" w:rsidP="009F1810">
      <w:pPr>
        <w:pStyle w:val="1"/>
      </w:pPr>
      <w:r>
        <w:rPr>
          <w:rFonts w:hint="eastAsia"/>
        </w:rPr>
        <w:lastRenderedPageBreak/>
        <w:t>スケジュール</w:t>
      </w:r>
    </w:p>
    <w:p w14:paraId="3E10B7F1" w14:textId="5C24C68F" w:rsidR="00927B01" w:rsidRDefault="00927B01" w:rsidP="00927B01">
      <w:pPr>
        <w:spacing w:after="120" w:line="240" w:lineRule="atLeast"/>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事業スケジュールは以下を想定している。</w:t>
      </w:r>
    </w:p>
    <w:p w14:paraId="1C571929" w14:textId="5918B0F8" w:rsidR="00FE1F7F" w:rsidRDefault="00FE1F7F" w:rsidP="0010414D">
      <w:pPr>
        <w:spacing w:line="240" w:lineRule="atLeast"/>
        <w:ind w:leftChars="100" w:left="210" w:firstLineChars="100" w:firstLine="210"/>
        <w:jc w:val="center"/>
        <w:rPr>
          <w:rFonts w:ascii="ＭＳ ゴシック" w:eastAsia="ＭＳ ゴシック" w:hAnsi="ＭＳ ゴシック"/>
          <w:szCs w:val="20"/>
        </w:rPr>
      </w:pPr>
      <w:r w:rsidRPr="004E16C8">
        <w:rPr>
          <w:rFonts w:ascii="ＭＳ ゴシック" w:eastAsia="ＭＳ ゴシック" w:hAnsi="ＭＳ ゴシック" w:hint="eastAsia"/>
        </w:rPr>
        <w:t xml:space="preserve">図 </w:t>
      </w:r>
      <w:r>
        <w:rPr>
          <w:rFonts w:ascii="ＭＳ ゴシック" w:eastAsia="ＭＳ ゴシック" w:hAnsi="ＭＳ ゴシック" w:hint="eastAsia"/>
        </w:rPr>
        <w:t>２</w:t>
      </w:r>
      <w:r w:rsidRPr="004E16C8">
        <w:rPr>
          <w:rFonts w:ascii="ＭＳ ゴシック" w:eastAsia="ＭＳ ゴシック" w:hAnsi="ＭＳ ゴシック" w:hint="eastAsia"/>
        </w:rPr>
        <w:t xml:space="preserve">　</w:t>
      </w:r>
      <w:r>
        <w:rPr>
          <w:rFonts w:ascii="ＭＳ ゴシック" w:eastAsia="ＭＳ ゴシック" w:hAnsi="ＭＳ ゴシック" w:hint="eastAsia"/>
        </w:rPr>
        <w:t>事業スケジュール</w:t>
      </w:r>
    </w:p>
    <w:p w14:paraId="5FCA1CFD" w14:textId="4D94AFB0" w:rsidR="00030E08" w:rsidRDefault="00A30216" w:rsidP="003C0E6A">
      <w:pPr>
        <w:spacing w:after="120" w:line="240" w:lineRule="atLeast"/>
        <w:rPr>
          <w:rFonts w:ascii="ＭＳ ゴシック" w:eastAsia="ＭＳ ゴシック" w:hAnsi="ＭＳ ゴシック"/>
          <w:szCs w:val="20"/>
        </w:rPr>
      </w:pPr>
      <w:r>
        <w:rPr>
          <w:rFonts w:ascii="ＭＳ ゴシック" w:eastAsia="ＭＳ ゴシック" w:hAnsi="ＭＳ ゴシック"/>
          <w:noProof/>
          <w:szCs w:val="20"/>
        </w:rPr>
        <w:drawing>
          <wp:anchor distT="0" distB="0" distL="114300" distR="114300" simplePos="0" relativeHeight="251658245" behindDoc="0" locked="0" layoutInCell="1" allowOverlap="1" wp14:anchorId="353350FB" wp14:editId="656FBADD">
            <wp:simplePos x="0" y="0"/>
            <wp:positionH relativeFrom="margin">
              <wp:align>right</wp:align>
            </wp:positionH>
            <wp:positionV relativeFrom="paragraph">
              <wp:posOffset>0</wp:posOffset>
            </wp:positionV>
            <wp:extent cx="6332220" cy="3532505"/>
            <wp:effectExtent l="19050" t="19050" r="11430" b="10795"/>
            <wp:wrapTopAndBottom/>
            <wp:docPr id="14241221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32220" cy="353250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14:paraId="18411025" w14:textId="1C55EC25" w:rsidR="00B36C07" w:rsidRPr="002E5D7A" w:rsidRDefault="00554191" w:rsidP="0010414D">
      <w:pPr>
        <w:ind w:leftChars="67" w:left="141"/>
        <w:rPr>
          <w:rFonts w:ascii="ＭＳ ゴシック" w:eastAsia="ＭＳ ゴシック" w:hAnsi="ＭＳ ゴシック"/>
        </w:rPr>
      </w:pPr>
      <w:r>
        <w:rPr>
          <w:rFonts w:ascii="ＭＳ ゴシック" w:eastAsia="ＭＳ ゴシック" w:hAnsi="ＭＳ ゴシック"/>
          <w:szCs w:val="20"/>
        </w:rPr>
        <w:br w:type="page"/>
      </w:r>
    </w:p>
    <w:p w14:paraId="2BF54782" w14:textId="7862E928" w:rsidR="00B36C07" w:rsidRPr="00BD4022" w:rsidRDefault="00B36C07" w:rsidP="007548F5">
      <w:pPr>
        <w:pStyle w:val="1"/>
      </w:pPr>
      <w:r w:rsidRPr="00BD4022">
        <w:rPr>
          <w:rFonts w:hint="eastAsia"/>
        </w:rPr>
        <w:lastRenderedPageBreak/>
        <w:t>成果物</w:t>
      </w:r>
      <w:r w:rsidR="00995A28" w:rsidRPr="00BD4022">
        <w:rPr>
          <w:rFonts w:hint="eastAsia"/>
        </w:rPr>
        <w:t>・報告</w:t>
      </w:r>
    </w:p>
    <w:p w14:paraId="0291879A" w14:textId="04982B4F" w:rsidR="003A6904" w:rsidRPr="007548F5" w:rsidRDefault="003A6904" w:rsidP="007548F5">
      <w:pPr>
        <w:pStyle w:val="2"/>
        <w:rPr>
          <w:color w:val="auto"/>
        </w:rPr>
      </w:pPr>
      <w:r w:rsidRPr="007548F5">
        <w:rPr>
          <w:rFonts w:hint="eastAsia"/>
          <w:color w:val="auto"/>
        </w:rPr>
        <w:t>成果物</w:t>
      </w:r>
    </w:p>
    <w:p w14:paraId="7BC50A7C" w14:textId="6D8E2E42" w:rsidR="00B36C07" w:rsidRDefault="00B36C07" w:rsidP="00931ED9">
      <w:pPr>
        <w:ind w:firstLineChars="202" w:firstLine="424"/>
        <w:rPr>
          <w:rFonts w:ascii="ＭＳ ゴシック" w:eastAsia="ＭＳ ゴシック" w:hAnsi="ＭＳ ゴシック"/>
        </w:rPr>
      </w:pPr>
      <w:r w:rsidRPr="00D95278">
        <w:rPr>
          <w:rFonts w:ascii="ＭＳ ゴシック" w:eastAsia="ＭＳ ゴシック" w:hAnsi="ＭＳ ゴシック" w:hint="eastAsia"/>
        </w:rPr>
        <w:t>本調達の成果物を以下に示す。</w:t>
      </w:r>
    </w:p>
    <w:p w14:paraId="67E39B1E" w14:textId="1C87CAC0" w:rsidR="003829B8" w:rsidRDefault="00EE0EEA" w:rsidP="002003FB">
      <w:pPr>
        <w:ind w:left="424"/>
        <w:rPr>
          <w:rFonts w:ascii="ＭＳ ゴシック" w:eastAsia="ＭＳ ゴシック" w:hAnsi="ＭＳ ゴシック"/>
        </w:rPr>
      </w:pPr>
      <w:r>
        <w:rPr>
          <w:rFonts w:ascii="ＭＳ ゴシック" w:eastAsia="ＭＳ ゴシック" w:hAnsi="ＭＳ ゴシック" w:hint="eastAsia"/>
        </w:rPr>
        <w:t>成果物の</w:t>
      </w:r>
      <w:r w:rsidR="00A94AE2">
        <w:rPr>
          <w:rFonts w:ascii="ＭＳ ゴシック" w:eastAsia="ＭＳ ゴシック" w:hAnsi="ＭＳ ゴシック" w:hint="eastAsia"/>
        </w:rPr>
        <w:t>記載内容について、以下を</w:t>
      </w:r>
      <w:r w:rsidR="00E22AD7">
        <w:rPr>
          <w:rFonts w:ascii="ＭＳ ゴシック" w:eastAsia="ＭＳ ゴシック" w:hAnsi="ＭＳ ゴシック" w:hint="eastAsia"/>
        </w:rPr>
        <w:t>最低限</w:t>
      </w:r>
      <w:r w:rsidR="0089007D">
        <w:rPr>
          <w:rFonts w:ascii="ＭＳ ゴシック" w:eastAsia="ＭＳ ゴシック" w:hAnsi="ＭＳ ゴシック" w:hint="eastAsia"/>
        </w:rPr>
        <w:t>の</w:t>
      </w:r>
      <w:r w:rsidR="00A94AE2">
        <w:rPr>
          <w:rFonts w:ascii="ＭＳ ゴシック" w:eastAsia="ＭＳ ゴシック" w:hAnsi="ＭＳ ゴシック" w:hint="eastAsia"/>
        </w:rPr>
        <w:t>前提とすること。</w:t>
      </w:r>
    </w:p>
    <w:p w14:paraId="53805EC2" w14:textId="5E1F0A88" w:rsidR="00AE3CB7" w:rsidRDefault="003829B8" w:rsidP="0010414D">
      <w:pPr>
        <w:ind w:left="424"/>
        <w:rPr>
          <w:rFonts w:ascii="ＭＳ ゴシック" w:eastAsia="ＭＳ ゴシック" w:hAnsi="ＭＳ ゴシック"/>
        </w:rPr>
      </w:pPr>
      <w:r>
        <w:rPr>
          <w:rFonts w:ascii="ＭＳ ゴシック" w:eastAsia="ＭＳ ゴシック" w:hAnsi="ＭＳ ゴシック" w:hint="eastAsia"/>
        </w:rPr>
        <w:t>なお、</w:t>
      </w:r>
      <w:r w:rsidR="00BA7FCB">
        <w:rPr>
          <w:rFonts w:ascii="ＭＳ ゴシック" w:eastAsia="ＭＳ ゴシック" w:hAnsi="ＭＳ ゴシック" w:hint="eastAsia"/>
        </w:rPr>
        <w:t>各成果物の</w:t>
      </w:r>
      <w:r w:rsidR="009C3A80">
        <w:rPr>
          <w:rFonts w:ascii="ＭＳ ゴシック" w:eastAsia="ＭＳ ゴシック" w:hAnsi="ＭＳ ゴシック" w:hint="eastAsia"/>
        </w:rPr>
        <w:t>内容については</w:t>
      </w:r>
      <w:r w:rsidR="00AE3CB7">
        <w:rPr>
          <w:rFonts w:ascii="ＭＳ ゴシック" w:eastAsia="ＭＳ ゴシック" w:hAnsi="ＭＳ ゴシック" w:hint="eastAsia"/>
        </w:rPr>
        <w:t>IPAと</w:t>
      </w:r>
      <w:r w:rsidR="002003FB">
        <w:rPr>
          <w:rFonts w:ascii="ＭＳ ゴシック" w:eastAsia="ＭＳ ゴシック" w:hAnsi="ＭＳ ゴシック" w:hint="eastAsia"/>
        </w:rPr>
        <w:t>相談</w:t>
      </w:r>
      <w:r w:rsidR="00AE3CB7">
        <w:rPr>
          <w:rFonts w:ascii="ＭＳ ゴシック" w:eastAsia="ＭＳ ゴシック" w:hAnsi="ＭＳ ゴシック" w:hint="eastAsia"/>
        </w:rPr>
        <w:t>のうえ、決定する。</w:t>
      </w:r>
    </w:p>
    <w:p w14:paraId="367E79C0" w14:textId="4E28A637" w:rsidR="00A94AE2" w:rsidRPr="0010414D" w:rsidRDefault="00A94AE2" w:rsidP="0010414D">
      <w:pPr>
        <w:pStyle w:val="afc"/>
        <w:numPr>
          <w:ilvl w:val="0"/>
          <w:numId w:val="51"/>
        </w:numPr>
        <w:ind w:leftChars="0"/>
        <w:rPr>
          <w:rFonts w:ascii="ＭＳ ゴシック" w:eastAsia="ＭＳ ゴシック" w:hAnsi="ＭＳ ゴシック"/>
        </w:rPr>
      </w:pPr>
      <w:r w:rsidRPr="0010414D">
        <w:rPr>
          <w:rFonts w:ascii="ＭＳ ゴシック" w:eastAsia="ＭＳ ゴシック" w:hAnsi="ＭＳ ゴシック" w:hint="eastAsia"/>
        </w:rPr>
        <w:t>実証のスコープについて、</w:t>
      </w:r>
      <w:r w:rsidR="00DD1ECE">
        <w:rPr>
          <w:rFonts w:ascii="ＭＳ ゴシック" w:eastAsia="ＭＳ ゴシック" w:hAnsi="ＭＳ ゴシック" w:hint="eastAsia"/>
        </w:rPr>
        <w:t>本</w:t>
      </w:r>
      <w:r w:rsidRPr="0010414D">
        <w:rPr>
          <w:rFonts w:ascii="ＭＳ ゴシック" w:eastAsia="ＭＳ ゴシック" w:hAnsi="ＭＳ ゴシック" w:hint="eastAsia"/>
        </w:rPr>
        <w:t>仕様書に記載の</w:t>
      </w:r>
      <w:r w:rsidR="000B0544">
        <w:rPr>
          <w:rFonts w:ascii="ＭＳ ゴシック" w:eastAsia="ＭＳ ゴシック" w:hAnsi="ＭＳ ゴシック" w:hint="eastAsia"/>
        </w:rPr>
        <w:t>調達</w:t>
      </w:r>
      <w:r w:rsidRPr="0010414D">
        <w:rPr>
          <w:rFonts w:ascii="ＭＳ ゴシック" w:eastAsia="ＭＳ ゴシック" w:hAnsi="ＭＳ ゴシック" w:hint="eastAsia"/>
        </w:rPr>
        <w:t>背景及び目的から、対応内容を具体化すること。</w:t>
      </w:r>
    </w:p>
    <w:p w14:paraId="05443E12" w14:textId="206DA682" w:rsidR="00A94AE2" w:rsidRDefault="000B0544" w:rsidP="00B274C1">
      <w:pPr>
        <w:pStyle w:val="afc"/>
        <w:numPr>
          <w:ilvl w:val="0"/>
          <w:numId w:val="51"/>
        </w:numPr>
        <w:ind w:leftChars="0"/>
        <w:rPr>
          <w:rFonts w:ascii="ＭＳ ゴシック" w:eastAsia="ＭＳ ゴシック" w:hAnsi="ＭＳ ゴシック"/>
        </w:rPr>
      </w:pPr>
      <w:r>
        <w:rPr>
          <w:rFonts w:ascii="ＭＳ ゴシック" w:eastAsia="ＭＳ ゴシック" w:hAnsi="ＭＳ ゴシック" w:hint="eastAsia"/>
        </w:rPr>
        <w:t>実証の</w:t>
      </w:r>
      <w:r w:rsidR="00A94AE2" w:rsidRPr="0010414D">
        <w:rPr>
          <w:rFonts w:ascii="ＭＳ ゴシック" w:eastAsia="ＭＳ ゴシック" w:hAnsi="ＭＳ ゴシック" w:hint="eastAsia"/>
        </w:rPr>
        <w:t>スコープ外とする事項（実証時に省略する可能性がある事項）が発生する場合は、スコープ定義に</w:t>
      </w:r>
      <w:r w:rsidR="00211E64">
        <w:rPr>
          <w:rFonts w:ascii="ＭＳ ゴシック" w:eastAsia="ＭＳ ゴシック" w:hAnsi="ＭＳ ゴシック" w:hint="eastAsia"/>
        </w:rPr>
        <w:t>記載し、IPAの承認を得ること。</w:t>
      </w:r>
    </w:p>
    <w:p w14:paraId="16995CB9" w14:textId="1CAA3497" w:rsidR="00842565" w:rsidRDefault="001E6998" w:rsidP="00B274C1">
      <w:pPr>
        <w:pStyle w:val="afc"/>
        <w:numPr>
          <w:ilvl w:val="0"/>
          <w:numId w:val="51"/>
        </w:numPr>
        <w:ind w:leftChars="0"/>
        <w:rPr>
          <w:rFonts w:ascii="ＭＳ ゴシック" w:eastAsia="ＭＳ ゴシック" w:hAnsi="ＭＳ ゴシック"/>
        </w:rPr>
      </w:pPr>
      <w:r>
        <w:rPr>
          <w:rFonts w:ascii="ＭＳ ゴシック" w:eastAsia="ＭＳ ゴシック" w:hAnsi="ＭＳ ゴシック" w:hint="eastAsia"/>
        </w:rPr>
        <w:t>実証全体の</w:t>
      </w:r>
      <w:r w:rsidR="002439CC">
        <w:rPr>
          <w:rFonts w:ascii="ＭＳ ゴシック" w:eastAsia="ＭＳ ゴシック" w:hAnsi="ＭＳ ゴシック" w:hint="eastAsia"/>
        </w:rPr>
        <w:t>タスクとマイルストーンを整理し、事業実施計画書に記載すること。</w:t>
      </w:r>
    </w:p>
    <w:p w14:paraId="3235E56F" w14:textId="20CF1DF8" w:rsidR="001E6998" w:rsidRDefault="001E6998" w:rsidP="00B274C1">
      <w:pPr>
        <w:pStyle w:val="afc"/>
        <w:numPr>
          <w:ilvl w:val="0"/>
          <w:numId w:val="51"/>
        </w:numPr>
        <w:ind w:leftChars="0"/>
        <w:rPr>
          <w:rFonts w:ascii="ＭＳ ゴシック" w:eastAsia="ＭＳ ゴシック" w:hAnsi="ＭＳ ゴシック"/>
        </w:rPr>
      </w:pPr>
      <w:r>
        <w:rPr>
          <w:rFonts w:ascii="ＭＳ ゴシック" w:eastAsia="ＭＳ ゴシック" w:hAnsi="ＭＳ ゴシック" w:hint="eastAsia"/>
        </w:rPr>
        <w:t>実証</w:t>
      </w:r>
      <w:r w:rsidR="00443750">
        <w:rPr>
          <w:rFonts w:ascii="ＭＳ ゴシック" w:eastAsia="ＭＳ ゴシック" w:hAnsi="ＭＳ ゴシック" w:hint="eastAsia"/>
        </w:rPr>
        <w:t>における</w:t>
      </w:r>
      <w:r w:rsidR="005824C7">
        <w:rPr>
          <w:rFonts w:ascii="ＭＳ ゴシック" w:eastAsia="ＭＳ ゴシック" w:hAnsi="ＭＳ ゴシック" w:hint="eastAsia"/>
        </w:rPr>
        <w:t>事業実施体制及び事業管理方法を定義し、事業実施計画書に記載すること。</w:t>
      </w:r>
    </w:p>
    <w:p w14:paraId="06ED690D" w14:textId="1B9E836B" w:rsidR="00402B76" w:rsidRDefault="00BE38DF" w:rsidP="00B274C1">
      <w:pPr>
        <w:pStyle w:val="afc"/>
        <w:numPr>
          <w:ilvl w:val="0"/>
          <w:numId w:val="51"/>
        </w:numPr>
        <w:ind w:leftChars="0"/>
        <w:rPr>
          <w:rFonts w:ascii="ＭＳ ゴシック" w:eastAsia="ＭＳ ゴシック" w:hAnsi="ＭＳ ゴシック"/>
        </w:rPr>
      </w:pPr>
      <w:r>
        <w:rPr>
          <w:rFonts w:ascii="ＭＳ ゴシック" w:eastAsia="ＭＳ ゴシック" w:hAnsi="ＭＳ ゴシック" w:hint="eastAsia"/>
        </w:rPr>
        <w:t>本</w:t>
      </w:r>
      <w:r w:rsidRPr="00BE38DF">
        <w:rPr>
          <w:rFonts w:ascii="ＭＳ ゴシック" w:eastAsia="ＭＳ ゴシック" w:hAnsi="ＭＳ ゴシック" w:hint="eastAsia"/>
        </w:rPr>
        <w:t>仕様書に記載された技術要件をはじめ、前提条件と制約事項を整理し</w:t>
      </w:r>
      <w:r w:rsidR="0052379D">
        <w:rPr>
          <w:rFonts w:ascii="ＭＳ ゴシック" w:eastAsia="ＭＳ ゴシック" w:hAnsi="ＭＳ ゴシック" w:hint="eastAsia"/>
        </w:rPr>
        <w:t>まとめる</w:t>
      </w:r>
      <w:r w:rsidRPr="00BE38DF">
        <w:rPr>
          <w:rFonts w:ascii="ＭＳ ゴシック" w:eastAsia="ＭＳ ゴシック" w:hAnsi="ＭＳ ゴシック" w:hint="eastAsia"/>
        </w:rPr>
        <w:t>こと</w:t>
      </w:r>
      <w:r w:rsidR="00952F24">
        <w:rPr>
          <w:rFonts w:ascii="ＭＳ ゴシック" w:eastAsia="ＭＳ ゴシック" w:hAnsi="ＭＳ ゴシック" w:hint="eastAsia"/>
        </w:rPr>
        <w:t>。</w:t>
      </w:r>
    </w:p>
    <w:p w14:paraId="3E57DF51" w14:textId="2D91248A" w:rsidR="00952F24" w:rsidRDefault="000D348D" w:rsidP="00B274C1">
      <w:pPr>
        <w:pStyle w:val="afc"/>
        <w:numPr>
          <w:ilvl w:val="0"/>
          <w:numId w:val="51"/>
        </w:numPr>
        <w:ind w:leftChars="0"/>
        <w:rPr>
          <w:rFonts w:ascii="ＭＳ ゴシック" w:eastAsia="ＭＳ ゴシック" w:hAnsi="ＭＳ ゴシック"/>
        </w:rPr>
      </w:pPr>
      <w:r>
        <w:rPr>
          <w:rFonts w:ascii="ＭＳ ゴシック" w:eastAsia="ＭＳ ゴシック" w:hAnsi="ＭＳ ゴシック" w:hint="eastAsia"/>
        </w:rPr>
        <w:t>実証項目は</w:t>
      </w:r>
      <w:r w:rsidR="00B23891">
        <w:rPr>
          <w:rFonts w:ascii="ＭＳ ゴシック" w:eastAsia="ＭＳ ゴシック" w:hAnsi="ＭＳ ゴシック" w:hint="eastAsia"/>
        </w:rPr>
        <w:t>システムチェックの観点も含めて具体化すること。</w:t>
      </w:r>
    </w:p>
    <w:p w14:paraId="5362A00B" w14:textId="42428FA6" w:rsidR="00C45F67" w:rsidRDefault="00C45F67" w:rsidP="00B274C1">
      <w:pPr>
        <w:pStyle w:val="afc"/>
        <w:numPr>
          <w:ilvl w:val="0"/>
          <w:numId w:val="51"/>
        </w:numPr>
        <w:ind w:leftChars="0"/>
        <w:rPr>
          <w:rFonts w:ascii="ＭＳ ゴシック" w:eastAsia="ＭＳ ゴシック" w:hAnsi="ＭＳ ゴシック"/>
        </w:rPr>
      </w:pPr>
      <w:r>
        <w:rPr>
          <w:rFonts w:ascii="ＭＳ ゴシック" w:eastAsia="ＭＳ ゴシック" w:hAnsi="ＭＳ ゴシック" w:hint="eastAsia"/>
        </w:rPr>
        <w:t>要件定義</w:t>
      </w:r>
      <w:r w:rsidR="00FB41FF">
        <w:rPr>
          <w:rFonts w:ascii="ＭＳ ゴシック" w:eastAsia="ＭＳ ゴシック" w:hAnsi="ＭＳ ゴシック" w:hint="eastAsia"/>
        </w:rPr>
        <w:t>書</w:t>
      </w:r>
      <w:r>
        <w:rPr>
          <w:rFonts w:ascii="ＭＳ ゴシック" w:eastAsia="ＭＳ ゴシック" w:hAnsi="ＭＳ ゴシック" w:hint="eastAsia"/>
        </w:rPr>
        <w:t>に</w:t>
      </w:r>
      <w:r w:rsidR="001D74AD">
        <w:rPr>
          <w:rFonts w:ascii="ＭＳ ゴシック" w:eastAsia="ＭＳ ゴシック" w:hAnsi="ＭＳ ゴシック" w:hint="eastAsia"/>
        </w:rPr>
        <w:t>は、</w:t>
      </w:r>
      <w:r w:rsidR="00FB41FF">
        <w:rPr>
          <w:rFonts w:ascii="ＭＳ ゴシック" w:eastAsia="ＭＳ ゴシック" w:hAnsi="ＭＳ ゴシック" w:hint="eastAsia"/>
        </w:rPr>
        <w:t>実証</w:t>
      </w:r>
      <w:r w:rsidR="001D74AD">
        <w:rPr>
          <w:rFonts w:ascii="ＭＳ ゴシック" w:eastAsia="ＭＳ ゴシック" w:hAnsi="ＭＳ ゴシック" w:hint="eastAsia"/>
        </w:rPr>
        <w:t>要件、機能要件、及び非機能要件を含めること。</w:t>
      </w:r>
    </w:p>
    <w:p w14:paraId="320696C0" w14:textId="2B245512" w:rsidR="00B23891" w:rsidRPr="0010414D" w:rsidRDefault="00B23891" w:rsidP="0010414D">
      <w:pPr>
        <w:pStyle w:val="afc"/>
        <w:numPr>
          <w:ilvl w:val="0"/>
          <w:numId w:val="51"/>
        </w:numPr>
        <w:ind w:leftChars="0"/>
        <w:rPr>
          <w:rFonts w:ascii="ＭＳ ゴシック" w:eastAsia="ＭＳ ゴシック" w:hAnsi="ＭＳ ゴシック"/>
        </w:rPr>
      </w:pPr>
      <w:r>
        <w:rPr>
          <w:rFonts w:ascii="ＭＳ ゴシック" w:eastAsia="ＭＳ ゴシック" w:hAnsi="ＭＳ ゴシック" w:hint="eastAsia"/>
        </w:rPr>
        <w:t>実証結果報告書について、実証の結果だけではなく、技術・制度・運用面の分析結果及び課題整理結果を</w:t>
      </w:r>
      <w:r w:rsidR="0052379D">
        <w:rPr>
          <w:rFonts w:ascii="ＭＳ ゴシック" w:eastAsia="ＭＳ ゴシック" w:hAnsi="ＭＳ ゴシック" w:hint="eastAsia"/>
        </w:rPr>
        <w:t>まとめる</w:t>
      </w:r>
      <w:r>
        <w:rPr>
          <w:rFonts w:ascii="ＭＳ ゴシック" w:eastAsia="ＭＳ ゴシック" w:hAnsi="ＭＳ ゴシック" w:hint="eastAsia"/>
        </w:rPr>
        <w:t>こと。</w:t>
      </w:r>
    </w:p>
    <w:p w14:paraId="5F0C31B6" w14:textId="4324686F" w:rsidR="00A94AE2" w:rsidRPr="002E5D7A" w:rsidRDefault="00A94AE2" w:rsidP="00A94AE2">
      <w:pPr>
        <w:ind w:firstLineChars="202" w:firstLine="424"/>
        <w:rPr>
          <w:rFonts w:ascii="ＭＳ ゴシック" w:eastAsia="ＭＳ ゴシック" w:hAnsi="ＭＳ ゴシック"/>
        </w:rPr>
      </w:pPr>
    </w:p>
    <w:p w14:paraId="51302318" w14:textId="77777777" w:rsidR="00B36C07" w:rsidRPr="00273CD0" w:rsidRDefault="00B36C07" w:rsidP="00B36C07">
      <w:pPr>
        <w:pStyle w:val="afa"/>
        <w:jc w:val="center"/>
        <w:rPr>
          <w:rFonts w:ascii="ＭＳ Ｐゴシック" w:eastAsia="ＭＳ Ｐゴシック" w:hAnsi="ＭＳ Ｐゴシック"/>
          <w:color w:val="000000" w:themeColor="text1"/>
        </w:rPr>
      </w:pPr>
      <w:r w:rsidRPr="00273CD0">
        <w:rPr>
          <w:rFonts w:ascii="ＭＳ Ｐゴシック" w:eastAsia="ＭＳ Ｐゴシック" w:hAnsi="ＭＳ Ｐゴシック" w:hint="eastAsia"/>
          <w:color w:val="000000" w:themeColor="text1"/>
        </w:rPr>
        <w:t>表</w:t>
      </w:r>
      <w:r w:rsidRPr="00273CD0">
        <w:rPr>
          <w:rFonts w:ascii="ＭＳ Ｐゴシック" w:eastAsia="ＭＳ Ｐゴシック" w:hAnsi="ＭＳ Ｐゴシック"/>
          <w:color w:val="000000" w:themeColor="text1"/>
        </w:rPr>
        <w:t xml:space="preserve">1 </w:t>
      </w:r>
      <w:r w:rsidRPr="00273CD0">
        <w:rPr>
          <w:rFonts w:ascii="ＭＳ Ｐゴシック" w:eastAsia="ＭＳ Ｐゴシック" w:hAnsi="ＭＳ Ｐゴシック" w:hint="eastAsia"/>
          <w:color w:val="000000" w:themeColor="text1"/>
        </w:rPr>
        <w:t>成果物一覧</w:t>
      </w:r>
    </w:p>
    <w:tbl>
      <w:tblPr>
        <w:tblStyle w:val="a6"/>
        <w:tblW w:w="9781" w:type="dxa"/>
        <w:tblInd w:w="562" w:type="dxa"/>
        <w:tblLook w:val="0600" w:firstRow="0" w:lastRow="0" w:firstColumn="0" w:lastColumn="0" w:noHBand="1" w:noVBand="1"/>
      </w:tblPr>
      <w:tblGrid>
        <w:gridCol w:w="360"/>
        <w:gridCol w:w="1795"/>
        <w:gridCol w:w="3386"/>
        <w:gridCol w:w="1968"/>
        <w:gridCol w:w="2272"/>
      </w:tblGrid>
      <w:tr w:rsidR="00D35713" w:rsidRPr="00273CD0" w14:paraId="36DF7C29" w14:textId="181FEE37" w:rsidTr="0010414D">
        <w:trPr>
          <w:trHeight w:val="488"/>
        </w:trPr>
        <w:tc>
          <w:tcPr>
            <w:tcW w:w="360" w:type="dxa"/>
            <w:shd w:val="clear" w:color="auto" w:fill="auto"/>
            <w:vAlign w:val="center"/>
            <w:hideMark/>
          </w:tcPr>
          <w:p w14:paraId="3EBF26DC" w14:textId="77777777" w:rsidR="00D35713" w:rsidRPr="00273CD0" w:rsidRDefault="00D35713">
            <w:pPr>
              <w:pStyle w:val="a"/>
              <w:numPr>
                <w:ilvl w:val="0"/>
                <w:numId w:val="0"/>
              </w:numPr>
              <w:jc w:val="center"/>
              <w:rPr>
                <w:rFonts w:ascii="Arial" w:hAnsi="Arial"/>
                <w:color w:val="000000" w:themeColor="text1"/>
                <w:kern w:val="0"/>
                <w:szCs w:val="21"/>
              </w:rPr>
            </w:pPr>
          </w:p>
        </w:tc>
        <w:tc>
          <w:tcPr>
            <w:tcW w:w="1795" w:type="dxa"/>
            <w:shd w:val="clear" w:color="auto" w:fill="auto"/>
            <w:vAlign w:val="center"/>
            <w:hideMark/>
          </w:tcPr>
          <w:p w14:paraId="4642A947" w14:textId="77777777" w:rsidR="00D35713" w:rsidRPr="00A85727" w:rsidRDefault="00D35713">
            <w:pPr>
              <w:pStyle w:val="a"/>
              <w:numPr>
                <w:ilvl w:val="0"/>
                <w:numId w:val="0"/>
              </w:numPr>
              <w:ind w:leftChars="-24" w:hangingChars="24" w:hanging="50"/>
              <w:jc w:val="center"/>
              <w:rPr>
                <w:rFonts w:ascii="Arial" w:hAnsi="Arial"/>
                <w:color w:val="000000" w:themeColor="text1"/>
                <w:kern w:val="0"/>
                <w:szCs w:val="21"/>
              </w:rPr>
            </w:pPr>
            <w:bookmarkStart w:id="5" w:name="_Toc63065849"/>
            <w:r w:rsidRPr="00A85727">
              <w:rPr>
                <w:rFonts w:hint="eastAsia"/>
                <w:color w:val="000000" w:themeColor="text1"/>
                <w:szCs w:val="21"/>
              </w:rPr>
              <w:t>成果物名称</w:t>
            </w:r>
            <w:bookmarkEnd w:id="5"/>
          </w:p>
        </w:tc>
        <w:tc>
          <w:tcPr>
            <w:tcW w:w="3386" w:type="dxa"/>
            <w:shd w:val="clear" w:color="auto" w:fill="auto"/>
            <w:vAlign w:val="center"/>
          </w:tcPr>
          <w:p w14:paraId="0664DD17" w14:textId="77777777" w:rsidR="00D35713" w:rsidRPr="00A85727" w:rsidRDefault="00D35713">
            <w:pPr>
              <w:pStyle w:val="a"/>
              <w:numPr>
                <w:ilvl w:val="0"/>
                <w:numId w:val="0"/>
              </w:numPr>
              <w:tabs>
                <w:tab w:val="left" w:pos="450"/>
              </w:tabs>
              <w:ind w:leftChars="-55" w:left="-115" w:firstLineChars="79" w:firstLine="166"/>
              <w:jc w:val="center"/>
              <w:rPr>
                <w:color w:val="000000" w:themeColor="text1"/>
                <w:szCs w:val="21"/>
              </w:rPr>
            </w:pPr>
            <w:bookmarkStart w:id="6" w:name="_Toc63065850"/>
            <w:r w:rsidRPr="00A85727">
              <w:rPr>
                <w:rFonts w:hint="eastAsia"/>
                <w:color w:val="000000" w:themeColor="text1"/>
                <w:szCs w:val="21"/>
              </w:rPr>
              <w:t>概要</w:t>
            </w:r>
            <w:bookmarkEnd w:id="6"/>
          </w:p>
        </w:tc>
        <w:tc>
          <w:tcPr>
            <w:tcW w:w="1968" w:type="dxa"/>
            <w:shd w:val="clear" w:color="auto" w:fill="auto"/>
            <w:vAlign w:val="center"/>
            <w:hideMark/>
          </w:tcPr>
          <w:p w14:paraId="66827C17" w14:textId="77777777" w:rsidR="00D35713" w:rsidRPr="00A85727" w:rsidRDefault="00D35713" w:rsidP="00DF103D">
            <w:pPr>
              <w:pStyle w:val="a"/>
              <w:numPr>
                <w:ilvl w:val="0"/>
                <w:numId w:val="0"/>
              </w:numPr>
              <w:tabs>
                <w:tab w:val="left" w:pos="450"/>
              </w:tabs>
              <w:ind w:leftChars="-55" w:left="-115" w:firstLineChars="79" w:firstLine="166"/>
              <w:jc w:val="center"/>
              <w:rPr>
                <w:rFonts w:ascii="Arial" w:hAnsi="Arial"/>
                <w:color w:val="000000" w:themeColor="text1"/>
                <w:kern w:val="0"/>
                <w:szCs w:val="21"/>
              </w:rPr>
            </w:pPr>
            <w:bookmarkStart w:id="7" w:name="_Toc63065851"/>
            <w:r w:rsidRPr="00A85727">
              <w:rPr>
                <w:rFonts w:hint="eastAsia"/>
                <w:color w:val="000000" w:themeColor="text1"/>
                <w:szCs w:val="21"/>
              </w:rPr>
              <w:t>納入期限</w:t>
            </w:r>
            <w:bookmarkEnd w:id="7"/>
          </w:p>
        </w:tc>
        <w:tc>
          <w:tcPr>
            <w:tcW w:w="2272" w:type="dxa"/>
            <w:vAlign w:val="center"/>
          </w:tcPr>
          <w:p w14:paraId="1C027DB6" w14:textId="399DBF21" w:rsidR="00D35713" w:rsidRPr="00DF103D" w:rsidRDefault="004D2A15" w:rsidP="00DF103D">
            <w:pPr>
              <w:pStyle w:val="a"/>
              <w:numPr>
                <w:ilvl w:val="0"/>
                <w:numId w:val="0"/>
              </w:numPr>
              <w:tabs>
                <w:tab w:val="left" w:pos="450"/>
              </w:tabs>
              <w:ind w:leftChars="-55" w:left="-115" w:firstLineChars="79" w:firstLine="166"/>
              <w:jc w:val="center"/>
              <w:rPr>
                <w:rFonts w:asciiTheme="majorEastAsia" w:eastAsiaTheme="majorEastAsia" w:hAnsiTheme="majorEastAsia"/>
                <w:color w:val="000000" w:themeColor="text1"/>
                <w:szCs w:val="21"/>
              </w:rPr>
            </w:pPr>
            <w:r w:rsidRPr="00DF103D">
              <w:rPr>
                <w:rFonts w:asciiTheme="majorEastAsia" w:eastAsiaTheme="majorEastAsia" w:hAnsiTheme="majorEastAsia" w:hint="eastAsia"/>
                <w:color w:val="000000" w:themeColor="text1"/>
                <w:szCs w:val="21"/>
              </w:rPr>
              <w:t>参考目安</w:t>
            </w:r>
          </w:p>
        </w:tc>
      </w:tr>
      <w:tr w:rsidR="00D35713" w:rsidRPr="00273CD0" w14:paraId="129EC663" w14:textId="5804B51B" w:rsidTr="0010414D">
        <w:trPr>
          <w:trHeight w:val="432"/>
        </w:trPr>
        <w:tc>
          <w:tcPr>
            <w:tcW w:w="360" w:type="dxa"/>
            <w:shd w:val="clear" w:color="auto" w:fill="auto"/>
            <w:hideMark/>
          </w:tcPr>
          <w:p w14:paraId="36AB09C3" w14:textId="77777777" w:rsidR="00D35713" w:rsidRPr="00273CD0" w:rsidRDefault="00D35713">
            <w:pPr>
              <w:pStyle w:val="a"/>
              <w:numPr>
                <w:ilvl w:val="0"/>
                <w:numId w:val="0"/>
              </w:numPr>
              <w:rPr>
                <w:rFonts w:ascii="Arial" w:hAnsi="Arial"/>
                <w:color w:val="000000" w:themeColor="text1"/>
                <w:kern w:val="0"/>
                <w:szCs w:val="21"/>
              </w:rPr>
            </w:pPr>
            <w:bookmarkStart w:id="8" w:name="_Toc63065852"/>
            <w:r w:rsidRPr="00273CD0">
              <w:rPr>
                <w:rFonts w:hint="eastAsia"/>
                <w:color w:val="000000" w:themeColor="text1"/>
                <w:szCs w:val="21"/>
              </w:rPr>
              <w:t>１</w:t>
            </w:r>
            <w:bookmarkEnd w:id="8"/>
          </w:p>
        </w:tc>
        <w:tc>
          <w:tcPr>
            <w:tcW w:w="1795" w:type="dxa"/>
            <w:shd w:val="clear" w:color="auto" w:fill="auto"/>
            <w:hideMark/>
          </w:tcPr>
          <w:p w14:paraId="5AA241A6" w14:textId="77777777" w:rsidR="00D35713" w:rsidRPr="00A85727" w:rsidRDefault="00D35713">
            <w:pPr>
              <w:pStyle w:val="a"/>
              <w:numPr>
                <w:ilvl w:val="0"/>
                <w:numId w:val="0"/>
              </w:numPr>
              <w:ind w:leftChars="-24" w:hangingChars="24" w:hanging="50"/>
              <w:rPr>
                <w:rFonts w:ascii="Arial" w:hAnsi="Arial"/>
                <w:color w:val="000000" w:themeColor="text1"/>
                <w:kern w:val="0"/>
                <w:szCs w:val="21"/>
              </w:rPr>
            </w:pPr>
            <w:bookmarkStart w:id="9" w:name="_Toc63065853"/>
            <w:r>
              <w:rPr>
                <w:rFonts w:hint="eastAsia"/>
                <w:color w:val="000000" w:themeColor="text1"/>
                <w:szCs w:val="21"/>
              </w:rPr>
              <w:t>事業</w:t>
            </w:r>
            <w:r w:rsidRPr="00A85727">
              <w:rPr>
                <w:rFonts w:hint="eastAsia"/>
                <w:color w:val="000000" w:themeColor="text1"/>
                <w:szCs w:val="21"/>
              </w:rPr>
              <w:t>実施計画書</w:t>
            </w:r>
            <w:bookmarkEnd w:id="9"/>
          </w:p>
        </w:tc>
        <w:tc>
          <w:tcPr>
            <w:tcW w:w="3386" w:type="dxa"/>
            <w:shd w:val="clear" w:color="auto" w:fill="auto"/>
          </w:tcPr>
          <w:p w14:paraId="1DBD65E8" w14:textId="2751125F" w:rsidR="00D35713" w:rsidRPr="00A85727" w:rsidRDefault="00D35713">
            <w:pPr>
              <w:pStyle w:val="a"/>
              <w:numPr>
                <w:ilvl w:val="0"/>
                <w:numId w:val="0"/>
              </w:numPr>
              <w:ind w:rightChars="13" w:right="27" w:firstLineChars="50" w:firstLine="105"/>
              <w:rPr>
                <w:color w:val="000000" w:themeColor="text1"/>
                <w:szCs w:val="21"/>
              </w:rPr>
            </w:pPr>
            <w:bookmarkStart w:id="10" w:name="_Toc63065854"/>
            <w:r w:rsidRPr="00A85727">
              <w:rPr>
                <w:rFonts w:hint="eastAsia"/>
                <w:color w:val="000000" w:themeColor="text1"/>
                <w:szCs w:val="21"/>
              </w:rPr>
              <w:t>「3.1</w:t>
            </w:r>
            <w:r w:rsidR="00271F31" w:rsidRPr="00BD4022">
              <w:rPr>
                <w:rFonts w:hint="eastAsia"/>
              </w:rPr>
              <w:t>日EU間におけるウォレットを用いた疎通実証</w:t>
            </w:r>
            <w:r w:rsidRPr="00A85727">
              <w:rPr>
                <w:rFonts w:hint="eastAsia"/>
                <w:color w:val="000000" w:themeColor="text1"/>
                <w:szCs w:val="21"/>
              </w:rPr>
              <w:t>」にて示した本業務を行うにあたっての計画書</w:t>
            </w:r>
            <w:bookmarkEnd w:id="10"/>
          </w:p>
        </w:tc>
        <w:tc>
          <w:tcPr>
            <w:tcW w:w="1968" w:type="dxa"/>
            <w:shd w:val="clear" w:color="auto" w:fill="auto"/>
            <w:hideMark/>
          </w:tcPr>
          <w:p w14:paraId="05FB3EA4" w14:textId="77777777" w:rsidR="00D35713" w:rsidRPr="00A85727" w:rsidRDefault="00D35713">
            <w:pPr>
              <w:pStyle w:val="a"/>
              <w:numPr>
                <w:ilvl w:val="0"/>
                <w:numId w:val="0"/>
              </w:numPr>
              <w:tabs>
                <w:tab w:val="left" w:pos="450"/>
              </w:tabs>
              <w:ind w:leftChars="-55" w:left="-115" w:firstLineChars="79" w:firstLine="166"/>
              <w:rPr>
                <w:rFonts w:ascii="Arial" w:hAnsi="Arial"/>
                <w:color w:val="000000" w:themeColor="text1"/>
                <w:kern w:val="0"/>
                <w:szCs w:val="21"/>
              </w:rPr>
            </w:pPr>
            <w:bookmarkStart w:id="11" w:name="_Toc63065855"/>
            <w:r w:rsidRPr="00A85727">
              <w:rPr>
                <w:rFonts w:hint="eastAsia"/>
                <w:color w:val="000000" w:themeColor="text1"/>
                <w:szCs w:val="21"/>
              </w:rPr>
              <w:t>契約後２週間以内</w:t>
            </w:r>
            <w:bookmarkEnd w:id="11"/>
          </w:p>
        </w:tc>
        <w:tc>
          <w:tcPr>
            <w:tcW w:w="2272" w:type="dxa"/>
          </w:tcPr>
          <w:p w14:paraId="47A4B4D0" w14:textId="1598C82B" w:rsidR="00D35713" w:rsidRPr="00DF103D" w:rsidRDefault="00E56611" w:rsidP="005C1224">
            <w:pPr>
              <w:pStyle w:val="a"/>
              <w:numPr>
                <w:ilvl w:val="0"/>
                <w:numId w:val="0"/>
              </w:numPr>
              <w:tabs>
                <w:tab w:val="left" w:pos="450"/>
              </w:tabs>
              <w:ind w:leftChars="-55" w:left="-115" w:firstLineChars="79" w:firstLine="166"/>
              <w:jc w:val="center"/>
              <w:rPr>
                <w:rFonts w:asciiTheme="majorEastAsia" w:eastAsiaTheme="majorEastAsia" w:hAnsiTheme="majorEastAsia"/>
                <w:color w:val="000000" w:themeColor="text1"/>
                <w:szCs w:val="21"/>
              </w:rPr>
            </w:pPr>
            <w:r w:rsidRPr="00DF103D">
              <w:rPr>
                <w:rFonts w:asciiTheme="majorEastAsia" w:eastAsiaTheme="majorEastAsia" w:hAnsiTheme="majorEastAsia" w:hint="eastAsia"/>
                <w:color w:val="000000" w:themeColor="text1"/>
                <w:szCs w:val="21"/>
              </w:rPr>
              <w:t>10頁程度</w:t>
            </w:r>
          </w:p>
        </w:tc>
      </w:tr>
      <w:tr w:rsidR="00D35713" w:rsidRPr="00273CD0" w14:paraId="69FFA0DD" w14:textId="2F305F9A" w:rsidTr="0010414D">
        <w:trPr>
          <w:trHeight w:val="432"/>
        </w:trPr>
        <w:tc>
          <w:tcPr>
            <w:tcW w:w="360" w:type="dxa"/>
            <w:shd w:val="clear" w:color="auto" w:fill="auto"/>
            <w:hideMark/>
          </w:tcPr>
          <w:p w14:paraId="702D8F44" w14:textId="77777777" w:rsidR="00D35713" w:rsidRPr="00273CD0" w:rsidRDefault="00D35713">
            <w:pPr>
              <w:pStyle w:val="a"/>
              <w:numPr>
                <w:ilvl w:val="0"/>
                <w:numId w:val="0"/>
              </w:numPr>
              <w:rPr>
                <w:rFonts w:ascii="Arial" w:hAnsi="Arial"/>
                <w:color w:val="000000" w:themeColor="text1"/>
                <w:kern w:val="0"/>
                <w:szCs w:val="21"/>
              </w:rPr>
            </w:pPr>
            <w:bookmarkStart w:id="12" w:name="_Toc63065856"/>
            <w:r w:rsidRPr="00273CD0">
              <w:rPr>
                <w:rFonts w:hint="eastAsia"/>
                <w:color w:val="000000" w:themeColor="text1"/>
                <w:szCs w:val="21"/>
              </w:rPr>
              <w:t>２</w:t>
            </w:r>
            <w:bookmarkEnd w:id="12"/>
          </w:p>
        </w:tc>
        <w:tc>
          <w:tcPr>
            <w:tcW w:w="1795" w:type="dxa"/>
            <w:shd w:val="clear" w:color="auto" w:fill="auto"/>
            <w:hideMark/>
          </w:tcPr>
          <w:p w14:paraId="1EDE1299" w14:textId="77777777" w:rsidR="00D35713" w:rsidRPr="00A85727" w:rsidRDefault="00D35713">
            <w:pPr>
              <w:pStyle w:val="a"/>
              <w:numPr>
                <w:ilvl w:val="0"/>
                <w:numId w:val="0"/>
              </w:numPr>
              <w:ind w:leftChars="-24" w:hangingChars="24" w:hanging="50"/>
              <w:rPr>
                <w:color w:val="000000" w:themeColor="text1"/>
                <w:szCs w:val="21"/>
              </w:rPr>
            </w:pPr>
            <w:r w:rsidRPr="00A85727">
              <w:rPr>
                <w:rFonts w:hint="eastAsia"/>
                <w:color w:val="000000" w:themeColor="text1"/>
                <w:szCs w:val="21"/>
              </w:rPr>
              <w:t>実証スコープ定義書</w:t>
            </w:r>
          </w:p>
          <w:p w14:paraId="487C4AD4" w14:textId="77777777" w:rsidR="00D35713" w:rsidRPr="00A85727" w:rsidRDefault="00D35713">
            <w:pPr>
              <w:pStyle w:val="a"/>
              <w:numPr>
                <w:ilvl w:val="0"/>
                <w:numId w:val="0"/>
              </w:numPr>
              <w:ind w:leftChars="-130" w:left="134" w:hangingChars="194" w:hanging="407"/>
              <w:rPr>
                <w:rFonts w:ascii="Arial" w:hAnsi="Arial" w:cs="Arial"/>
                <w:color w:val="000000" w:themeColor="text1"/>
                <w:kern w:val="0"/>
                <w:szCs w:val="21"/>
              </w:rPr>
            </w:pPr>
          </w:p>
        </w:tc>
        <w:tc>
          <w:tcPr>
            <w:tcW w:w="3386" w:type="dxa"/>
            <w:shd w:val="clear" w:color="auto" w:fill="auto"/>
          </w:tcPr>
          <w:p w14:paraId="634F7949" w14:textId="77777777" w:rsidR="00D35713" w:rsidRPr="00A85727" w:rsidRDefault="00D35713">
            <w:pPr>
              <w:pStyle w:val="a"/>
              <w:numPr>
                <w:ilvl w:val="0"/>
                <w:numId w:val="0"/>
              </w:numPr>
              <w:ind w:rightChars="13" w:right="27" w:firstLineChars="50" w:firstLine="105"/>
              <w:rPr>
                <w:color w:val="000000" w:themeColor="text1"/>
                <w:szCs w:val="21"/>
              </w:rPr>
            </w:pPr>
            <w:r w:rsidRPr="00A85727">
              <w:rPr>
                <w:rFonts w:hint="eastAsia"/>
                <w:color w:val="000000" w:themeColor="text1"/>
                <w:szCs w:val="21"/>
              </w:rPr>
              <w:t>本実証の対象とするユースケース、実証項目一覧、前提条件、制約事項、スコープ外とする事項等を、日EU の合意文書を踏まえとりまとめた文書</w:t>
            </w:r>
          </w:p>
        </w:tc>
        <w:tc>
          <w:tcPr>
            <w:tcW w:w="1968" w:type="dxa"/>
            <w:shd w:val="clear" w:color="auto" w:fill="auto"/>
            <w:hideMark/>
          </w:tcPr>
          <w:p w14:paraId="7AECD04A" w14:textId="63B0BC74" w:rsidR="00D35713" w:rsidRPr="00A85727" w:rsidRDefault="00D35713">
            <w:pPr>
              <w:pStyle w:val="a"/>
              <w:numPr>
                <w:ilvl w:val="0"/>
                <w:numId w:val="0"/>
              </w:numPr>
              <w:tabs>
                <w:tab w:val="left" w:pos="450"/>
              </w:tabs>
              <w:ind w:leftChars="-55" w:left="-115" w:firstLineChars="79" w:firstLine="166"/>
              <w:rPr>
                <w:rFonts w:ascii="Arial" w:hAnsi="Arial" w:cs="Arial"/>
                <w:color w:val="000000" w:themeColor="text1"/>
                <w:kern w:val="0"/>
                <w:szCs w:val="21"/>
              </w:rPr>
            </w:pPr>
            <w:r w:rsidRPr="00A85727">
              <w:rPr>
                <w:rFonts w:ascii="Arial" w:hAnsi="Arial" w:cs="Arial" w:hint="eastAsia"/>
                <w:color w:val="000000" w:themeColor="text1"/>
                <w:kern w:val="0"/>
                <w:szCs w:val="21"/>
              </w:rPr>
              <w:t>契約後</w:t>
            </w:r>
            <w:r w:rsidR="0068124A">
              <w:rPr>
                <w:rFonts w:ascii="Arial" w:hAnsi="Arial" w:cs="Arial" w:hint="eastAsia"/>
                <w:color w:val="000000" w:themeColor="text1"/>
                <w:kern w:val="0"/>
                <w:szCs w:val="21"/>
              </w:rPr>
              <w:t>２</w:t>
            </w:r>
            <w:r w:rsidRPr="00A85727">
              <w:rPr>
                <w:rFonts w:ascii="Arial" w:hAnsi="Arial" w:cs="Arial" w:hint="eastAsia"/>
                <w:color w:val="000000" w:themeColor="text1"/>
                <w:kern w:val="0"/>
                <w:szCs w:val="21"/>
              </w:rPr>
              <w:t>か月以内</w:t>
            </w:r>
          </w:p>
        </w:tc>
        <w:tc>
          <w:tcPr>
            <w:tcW w:w="2272" w:type="dxa"/>
          </w:tcPr>
          <w:p w14:paraId="6DD05535" w14:textId="74AE25AC" w:rsidR="00D35713" w:rsidRPr="00DF103D" w:rsidRDefault="00E56611" w:rsidP="005C1224">
            <w:pPr>
              <w:pStyle w:val="a"/>
              <w:numPr>
                <w:ilvl w:val="0"/>
                <w:numId w:val="0"/>
              </w:numPr>
              <w:tabs>
                <w:tab w:val="left" w:pos="450"/>
              </w:tabs>
              <w:ind w:leftChars="-55" w:left="-115" w:firstLineChars="79" w:firstLine="166"/>
              <w:jc w:val="center"/>
              <w:rPr>
                <w:rFonts w:asciiTheme="majorEastAsia" w:eastAsiaTheme="majorEastAsia" w:hAnsiTheme="majorEastAsia" w:cs="Arial"/>
                <w:color w:val="000000" w:themeColor="text1"/>
                <w:kern w:val="0"/>
                <w:szCs w:val="21"/>
              </w:rPr>
            </w:pPr>
            <w:r w:rsidRPr="00DF103D">
              <w:rPr>
                <w:rFonts w:asciiTheme="majorEastAsia" w:eastAsiaTheme="majorEastAsia" w:hAnsiTheme="majorEastAsia" w:cs="Arial" w:hint="eastAsia"/>
                <w:color w:val="000000" w:themeColor="text1"/>
                <w:kern w:val="0"/>
                <w:szCs w:val="21"/>
              </w:rPr>
              <w:t>20頁程度</w:t>
            </w:r>
          </w:p>
        </w:tc>
      </w:tr>
      <w:tr w:rsidR="00D35713" w:rsidRPr="00273CD0" w14:paraId="2C3FEC93" w14:textId="7759ECB9" w:rsidTr="0010414D">
        <w:trPr>
          <w:trHeight w:val="432"/>
        </w:trPr>
        <w:tc>
          <w:tcPr>
            <w:tcW w:w="360" w:type="dxa"/>
            <w:shd w:val="clear" w:color="auto" w:fill="auto"/>
          </w:tcPr>
          <w:p w14:paraId="0ECB3367" w14:textId="77777777" w:rsidR="00D35713" w:rsidRPr="00273CD0" w:rsidRDefault="00D35713">
            <w:pPr>
              <w:pStyle w:val="a"/>
              <w:numPr>
                <w:ilvl w:val="0"/>
                <w:numId w:val="0"/>
              </w:numPr>
              <w:rPr>
                <w:color w:val="000000" w:themeColor="text1"/>
                <w:szCs w:val="21"/>
              </w:rPr>
            </w:pPr>
            <w:r w:rsidRPr="00273CD0">
              <w:rPr>
                <w:rFonts w:hint="eastAsia"/>
                <w:color w:val="000000" w:themeColor="text1"/>
                <w:szCs w:val="21"/>
              </w:rPr>
              <w:t>３</w:t>
            </w:r>
          </w:p>
        </w:tc>
        <w:tc>
          <w:tcPr>
            <w:tcW w:w="1795" w:type="dxa"/>
            <w:shd w:val="clear" w:color="auto" w:fill="auto"/>
          </w:tcPr>
          <w:p w14:paraId="247FA639" w14:textId="24CA3113" w:rsidR="00D35713" w:rsidRPr="00A85727" w:rsidRDefault="00D35713">
            <w:pPr>
              <w:pStyle w:val="a"/>
              <w:numPr>
                <w:ilvl w:val="0"/>
                <w:numId w:val="0"/>
              </w:numPr>
              <w:ind w:leftChars="-24" w:hangingChars="24" w:hanging="50"/>
              <w:rPr>
                <w:color w:val="000000" w:themeColor="text1"/>
                <w:szCs w:val="21"/>
              </w:rPr>
            </w:pPr>
            <w:r w:rsidRPr="00A85727">
              <w:rPr>
                <w:rFonts w:hint="eastAsia"/>
                <w:color w:val="000000" w:themeColor="text1"/>
                <w:szCs w:val="21"/>
              </w:rPr>
              <w:t>要件定義書</w:t>
            </w:r>
          </w:p>
        </w:tc>
        <w:tc>
          <w:tcPr>
            <w:tcW w:w="3386" w:type="dxa"/>
            <w:shd w:val="clear" w:color="auto" w:fill="auto"/>
          </w:tcPr>
          <w:p w14:paraId="5018AE33" w14:textId="77777777" w:rsidR="00D35713" w:rsidRPr="00A85727" w:rsidRDefault="00D35713">
            <w:pPr>
              <w:pStyle w:val="a"/>
              <w:numPr>
                <w:ilvl w:val="0"/>
                <w:numId w:val="0"/>
              </w:numPr>
              <w:ind w:rightChars="13" w:right="27" w:firstLineChars="50" w:firstLine="105"/>
              <w:rPr>
                <w:color w:val="000000" w:themeColor="text1"/>
                <w:szCs w:val="21"/>
              </w:rPr>
            </w:pPr>
            <w:r w:rsidRPr="00A85727">
              <w:rPr>
                <w:rFonts w:hint="eastAsia"/>
                <w:color w:val="000000" w:themeColor="text1"/>
                <w:szCs w:val="21"/>
              </w:rPr>
              <w:t>構築する実証環境の機能及び非機能をとりまとめた要件定義書</w:t>
            </w:r>
          </w:p>
        </w:tc>
        <w:tc>
          <w:tcPr>
            <w:tcW w:w="1968" w:type="dxa"/>
            <w:shd w:val="clear" w:color="auto" w:fill="auto"/>
          </w:tcPr>
          <w:p w14:paraId="5DDFBE08" w14:textId="7BEA6825" w:rsidR="00D35713" w:rsidRPr="00A85727" w:rsidRDefault="00D35713">
            <w:pPr>
              <w:pStyle w:val="a"/>
              <w:numPr>
                <w:ilvl w:val="0"/>
                <w:numId w:val="0"/>
              </w:numPr>
              <w:tabs>
                <w:tab w:val="left" w:pos="450"/>
              </w:tabs>
              <w:ind w:leftChars="48" w:left="506" w:hangingChars="193" w:hanging="405"/>
              <w:rPr>
                <w:color w:val="000000" w:themeColor="text1"/>
                <w:szCs w:val="21"/>
              </w:rPr>
            </w:pPr>
            <w:r w:rsidRPr="00A85727">
              <w:rPr>
                <w:rFonts w:hint="eastAsia"/>
                <w:color w:val="000000" w:themeColor="text1"/>
                <w:szCs w:val="21"/>
              </w:rPr>
              <w:t>契約後</w:t>
            </w:r>
            <w:r w:rsidR="0068124A">
              <w:rPr>
                <w:rFonts w:hint="eastAsia"/>
                <w:color w:val="000000" w:themeColor="text1"/>
                <w:szCs w:val="21"/>
              </w:rPr>
              <w:t>２</w:t>
            </w:r>
            <w:r w:rsidRPr="00A85727">
              <w:rPr>
                <w:rFonts w:hint="eastAsia"/>
                <w:color w:val="000000" w:themeColor="text1"/>
                <w:szCs w:val="21"/>
              </w:rPr>
              <w:t>か月以内</w:t>
            </w:r>
          </w:p>
          <w:p w14:paraId="6B8A1B23" w14:textId="77777777" w:rsidR="00D35713" w:rsidRPr="00A85727" w:rsidRDefault="00D35713">
            <w:pPr>
              <w:pStyle w:val="a"/>
              <w:numPr>
                <w:ilvl w:val="0"/>
                <w:numId w:val="0"/>
              </w:numPr>
              <w:tabs>
                <w:tab w:val="left" w:pos="450"/>
              </w:tabs>
              <w:ind w:leftChars="-55" w:left="-115" w:firstLineChars="79" w:firstLine="166"/>
              <w:rPr>
                <w:color w:val="000000" w:themeColor="text1"/>
                <w:szCs w:val="21"/>
              </w:rPr>
            </w:pPr>
          </w:p>
        </w:tc>
        <w:tc>
          <w:tcPr>
            <w:tcW w:w="2272" w:type="dxa"/>
          </w:tcPr>
          <w:p w14:paraId="4FDB5DBB" w14:textId="1385E700" w:rsidR="00D35713" w:rsidRPr="00DF103D" w:rsidRDefault="00E56611" w:rsidP="005C1224">
            <w:pPr>
              <w:pStyle w:val="a"/>
              <w:numPr>
                <w:ilvl w:val="0"/>
                <w:numId w:val="0"/>
              </w:numPr>
              <w:tabs>
                <w:tab w:val="left" w:pos="450"/>
              </w:tabs>
              <w:ind w:leftChars="48" w:left="506" w:hangingChars="193" w:hanging="405"/>
              <w:jc w:val="center"/>
              <w:rPr>
                <w:rFonts w:asciiTheme="majorEastAsia" w:eastAsiaTheme="majorEastAsia" w:hAnsiTheme="majorEastAsia"/>
                <w:color w:val="000000" w:themeColor="text1"/>
                <w:szCs w:val="21"/>
              </w:rPr>
            </w:pPr>
            <w:r w:rsidRPr="00DF103D">
              <w:rPr>
                <w:rFonts w:asciiTheme="majorEastAsia" w:eastAsiaTheme="majorEastAsia" w:hAnsiTheme="majorEastAsia" w:hint="eastAsia"/>
                <w:color w:val="000000" w:themeColor="text1"/>
                <w:szCs w:val="21"/>
              </w:rPr>
              <w:t>20～30頁程度</w:t>
            </w:r>
          </w:p>
        </w:tc>
      </w:tr>
      <w:tr w:rsidR="00D35713" w:rsidRPr="00273CD0" w14:paraId="331ACCF0" w14:textId="66CEF877" w:rsidTr="0010414D">
        <w:trPr>
          <w:trHeight w:val="432"/>
        </w:trPr>
        <w:tc>
          <w:tcPr>
            <w:tcW w:w="360" w:type="dxa"/>
            <w:shd w:val="clear" w:color="auto" w:fill="auto"/>
          </w:tcPr>
          <w:p w14:paraId="2B639BBF" w14:textId="77777777" w:rsidR="00D35713" w:rsidRPr="00273CD0" w:rsidRDefault="00D35713">
            <w:pPr>
              <w:pStyle w:val="a"/>
              <w:numPr>
                <w:ilvl w:val="0"/>
                <w:numId w:val="0"/>
              </w:numPr>
              <w:rPr>
                <w:color w:val="000000" w:themeColor="text1"/>
                <w:szCs w:val="21"/>
              </w:rPr>
            </w:pPr>
            <w:r>
              <w:rPr>
                <w:rFonts w:hint="eastAsia"/>
                <w:color w:val="000000" w:themeColor="text1"/>
                <w:szCs w:val="21"/>
              </w:rPr>
              <w:t>４</w:t>
            </w:r>
          </w:p>
        </w:tc>
        <w:tc>
          <w:tcPr>
            <w:tcW w:w="1795" w:type="dxa"/>
            <w:shd w:val="clear" w:color="auto" w:fill="auto"/>
          </w:tcPr>
          <w:p w14:paraId="4145A91F" w14:textId="693AC528" w:rsidR="002D75EF" w:rsidRDefault="00A077D0">
            <w:pPr>
              <w:pStyle w:val="a"/>
              <w:numPr>
                <w:ilvl w:val="0"/>
                <w:numId w:val="0"/>
              </w:numPr>
              <w:ind w:leftChars="-24" w:hangingChars="24" w:hanging="50"/>
              <w:rPr>
                <w:color w:val="000000" w:themeColor="text1"/>
                <w:szCs w:val="21"/>
              </w:rPr>
            </w:pPr>
            <w:r>
              <w:rPr>
                <w:rFonts w:hint="eastAsia"/>
                <w:color w:val="000000" w:themeColor="text1"/>
                <w:szCs w:val="21"/>
              </w:rPr>
              <w:t>実証結果</w:t>
            </w:r>
            <w:r w:rsidR="002D75EF">
              <w:rPr>
                <w:rFonts w:hint="eastAsia"/>
                <w:color w:val="000000" w:themeColor="text1"/>
                <w:szCs w:val="21"/>
              </w:rPr>
              <w:t>報告書</w:t>
            </w:r>
          </w:p>
          <w:p w14:paraId="275AA7C9" w14:textId="6C3A9290" w:rsidR="00D35713" w:rsidRPr="00A85727" w:rsidRDefault="00D35713" w:rsidP="0010414D">
            <w:pPr>
              <w:pStyle w:val="a"/>
              <w:numPr>
                <w:ilvl w:val="0"/>
                <w:numId w:val="0"/>
              </w:numPr>
              <w:ind w:leftChars="10" w:left="428" w:hangingChars="194" w:hanging="407"/>
              <w:rPr>
                <w:color w:val="000000" w:themeColor="text1"/>
                <w:szCs w:val="21"/>
              </w:rPr>
            </w:pPr>
          </w:p>
        </w:tc>
        <w:tc>
          <w:tcPr>
            <w:tcW w:w="3386" w:type="dxa"/>
            <w:shd w:val="clear" w:color="auto" w:fill="auto"/>
          </w:tcPr>
          <w:p w14:paraId="5BE382BD" w14:textId="77777777" w:rsidR="00D35713" w:rsidRPr="00A85727" w:rsidRDefault="00D35713">
            <w:pPr>
              <w:pStyle w:val="a"/>
              <w:numPr>
                <w:ilvl w:val="0"/>
                <w:numId w:val="0"/>
              </w:numPr>
              <w:ind w:rightChars="13" w:right="27" w:firstLineChars="50" w:firstLine="105"/>
              <w:rPr>
                <w:color w:val="000000" w:themeColor="text1"/>
                <w:szCs w:val="21"/>
              </w:rPr>
            </w:pPr>
            <w:r w:rsidRPr="004F0DD2">
              <w:rPr>
                <w:rFonts w:hint="eastAsia"/>
                <w:color w:val="000000" w:themeColor="text1"/>
                <w:szCs w:val="21"/>
              </w:rPr>
              <w:t>実証の結果を踏まえ、国際的な相互運用の実現に向けた課題を業務面、制度面、技術面など多角的な観点から分析・整理した報告書</w:t>
            </w:r>
          </w:p>
        </w:tc>
        <w:tc>
          <w:tcPr>
            <w:tcW w:w="1968" w:type="dxa"/>
            <w:shd w:val="clear" w:color="auto" w:fill="auto"/>
          </w:tcPr>
          <w:p w14:paraId="421B79C2" w14:textId="007C020E" w:rsidR="00D35713" w:rsidRPr="00330128" w:rsidRDefault="00D35713">
            <w:pPr>
              <w:pStyle w:val="a"/>
              <w:numPr>
                <w:ilvl w:val="0"/>
                <w:numId w:val="0"/>
              </w:numPr>
              <w:tabs>
                <w:tab w:val="left" w:pos="450"/>
              </w:tabs>
              <w:ind w:leftChars="48" w:left="506" w:hangingChars="193" w:hanging="405"/>
              <w:rPr>
                <w:szCs w:val="21"/>
              </w:rPr>
            </w:pPr>
            <w:r w:rsidRPr="00330128">
              <w:rPr>
                <w:rFonts w:hint="eastAsia"/>
                <w:szCs w:val="21"/>
              </w:rPr>
              <w:t>令和８年</w:t>
            </w:r>
            <w:r w:rsidR="00BE5E50" w:rsidRPr="00330128">
              <w:rPr>
                <w:rFonts w:hint="eastAsia"/>
                <w:szCs w:val="21"/>
              </w:rPr>
              <w:t>３</w:t>
            </w:r>
            <w:r w:rsidRPr="00330128">
              <w:rPr>
                <w:rFonts w:hint="eastAsia"/>
                <w:szCs w:val="21"/>
              </w:rPr>
              <w:t>月</w:t>
            </w:r>
            <w:r w:rsidR="00804883" w:rsidRPr="00330128">
              <w:rPr>
                <w:rFonts w:hint="eastAsia"/>
                <w:szCs w:val="21"/>
              </w:rPr>
              <w:t>19</w:t>
            </w:r>
            <w:r w:rsidRPr="00330128">
              <w:rPr>
                <w:rFonts w:hint="eastAsia"/>
                <w:szCs w:val="21"/>
              </w:rPr>
              <w:t>日</w:t>
            </w:r>
          </w:p>
        </w:tc>
        <w:tc>
          <w:tcPr>
            <w:tcW w:w="2272" w:type="dxa"/>
          </w:tcPr>
          <w:p w14:paraId="2D1EE006" w14:textId="6DAA4FB7" w:rsidR="00D35713" w:rsidRPr="00330128" w:rsidRDefault="00E56611" w:rsidP="005C1224">
            <w:pPr>
              <w:pStyle w:val="a"/>
              <w:numPr>
                <w:ilvl w:val="0"/>
                <w:numId w:val="0"/>
              </w:numPr>
              <w:tabs>
                <w:tab w:val="left" w:pos="450"/>
              </w:tabs>
              <w:ind w:leftChars="48" w:left="506" w:hangingChars="193" w:hanging="405"/>
              <w:jc w:val="center"/>
              <w:rPr>
                <w:rFonts w:asciiTheme="majorEastAsia" w:eastAsiaTheme="majorEastAsia" w:hAnsiTheme="majorEastAsia"/>
                <w:szCs w:val="21"/>
              </w:rPr>
            </w:pPr>
            <w:r w:rsidRPr="00330128">
              <w:rPr>
                <w:rFonts w:asciiTheme="majorEastAsia" w:eastAsiaTheme="majorEastAsia" w:hAnsiTheme="majorEastAsia" w:hint="eastAsia"/>
                <w:szCs w:val="21"/>
              </w:rPr>
              <w:t>40～50頁程度</w:t>
            </w:r>
          </w:p>
        </w:tc>
      </w:tr>
      <w:tr w:rsidR="00D35713" w:rsidRPr="00273CD0" w14:paraId="341CF271" w14:textId="4C58E558" w:rsidTr="0010414D">
        <w:trPr>
          <w:trHeight w:val="432"/>
        </w:trPr>
        <w:tc>
          <w:tcPr>
            <w:tcW w:w="360" w:type="dxa"/>
            <w:shd w:val="clear" w:color="auto" w:fill="auto"/>
          </w:tcPr>
          <w:p w14:paraId="2634D547" w14:textId="77777777" w:rsidR="00D35713" w:rsidRPr="00273CD0" w:rsidRDefault="00D35713">
            <w:pPr>
              <w:pStyle w:val="a"/>
              <w:numPr>
                <w:ilvl w:val="0"/>
                <w:numId w:val="0"/>
              </w:numPr>
              <w:rPr>
                <w:color w:val="000000" w:themeColor="text1"/>
                <w:szCs w:val="21"/>
              </w:rPr>
            </w:pPr>
            <w:r>
              <w:rPr>
                <w:rFonts w:hint="eastAsia"/>
                <w:color w:val="000000" w:themeColor="text1"/>
                <w:szCs w:val="21"/>
              </w:rPr>
              <w:t>５</w:t>
            </w:r>
          </w:p>
        </w:tc>
        <w:tc>
          <w:tcPr>
            <w:tcW w:w="1795" w:type="dxa"/>
            <w:shd w:val="clear" w:color="auto" w:fill="auto"/>
          </w:tcPr>
          <w:p w14:paraId="53E6C036" w14:textId="1CA6580C" w:rsidR="00D35713" w:rsidRPr="00A85727" w:rsidRDefault="00D35713">
            <w:pPr>
              <w:pStyle w:val="a"/>
              <w:numPr>
                <w:ilvl w:val="0"/>
                <w:numId w:val="0"/>
              </w:numPr>
              <w:ind w:leftChars="-24" w:hangingChars="24" w:hanging="50"/>
              <w:rPr>
                <w:color w:val="000000" w:themeColor="text1"/>
                <w:szCs w:val="21"/>
              </w:rPr>
            </w:pPr>
            <w:r w:rsidRPr="00F51D20">
              <w:rPr>
                <w:rFonts w:hint="eastAsia"/>
                <w:color w:val="000000" w:themeColor="text1"/>
                <w:szCs w:val="21"/>
              </w:rPr>
              <w:t>本事業で作成したコード及びデータ</w:t>
            </w:r>
            <w:r>
              <w:rPr>
                <w:rFonts w:hint="eastAsia"/>
                <w:color w:val="000000" w:themeColor="text1"/>
                <w:szCs w:val="21"/>
              </w:rPr>
              <w:t>（</w:t>
            </w:r>
            <w:r w:rsidRPr="00F51D20">
              <w:rPr>
                <w:rFonts w:hint="eastAsia"/>
                <w:color w:val="000000" w:themeColor="text1"/>
                <w:szCs w:val="21"/>
              </w:rPr>
              <w:t>参考情報</w:t>
            </w:r>
            <w:r>
              <w:rPr>
                <w:rFonts w:hint="eastAsia"/>
                <w:color w:val="000000" w:themeColor="text1"/>
                <w:szCs w:val="21"/>
              </w:rPr>
              <w:t>として利用可能であることを想定）</w:t>
            </w:r>
          </w:p>
        </w:tc>
        <w:tc>
          <w:tcPr>
            <w:tcW w:w="3386" w:type="dxa"/>
            <w:shd w:val="clear" w:color="auto" w:fill="auto"/>
          </w:tcPr>
          <w:p w14:paraId="5668B307" w14:textId="77777777" w:rsidR="00D35713" w:rsidRPr="00A85727" w:rsidRDefault="00D35713">
            <w:pPr>
              <w:pStyle w:val="a"/>
              <w:numPr>
                <w:ilvl w:val="0"/>
                <w:numId w:val="0"/>
              </w:numPr>
              <w:ind w:rightChars="13" w:right="27" w:firstLineChars="50" w:firstLine="105"/>
              <w:rPr>
                <w:color w:val="000000" w:themeColor="text1"/>
                <w:szCs w:val="21"/>
              </w:rPr>
            </w:pPr>
            <w:r w:rsidRPr="004576AA">
              <w:rPr>
                <w:rFonts w:hint="eastAsia"/>
                <w:color w:val="000000" w:themeColor="text1"/>
                <w:szCs w:val="21"/>
              </w:rPr>
              <w:t>本事業で作成したコード及びデータのうち、今後の参考資料として活用可能な</w:t>
            </w:r>
            <w:r>
              <w:rPr>
                <w:rFonts w:hint="eastAsia"/>
              </w:rPr>
              <w:t>ソースコード及びデータ一式</w:t>
            </w:r>
          </w:p>
        </w:tc>
        <w:tc>
          <w:tcPr>
            <w:tcW w:w="1968" w:type="dxa"/>
            <w:shd w:val="clear" w:color="auto" w:fill="auto"/>
          </w:tcPr>
          <w:p w14:paraId="09A90477" w14:textId="5F6B4ACB" w:rsidR="00D35713" w:rsidRPr="00330128" w:rsidRDefault="00D35713" w:rsidP="00DF103D">
            <w:pPr>
              <w:pStyle w:val="a"/>
              <w:numPr>
                <w:ilvl w:val="0"/>
                <w:numId w:val="0"/>
              </w:numPr>
              <w:tabs>
                <w:tab w:val="left" w:pos="450"/>
              </w:tabs>
              <w:ind w:leftChars="48" w:left="506" w:hangingChars="193" w:hanging="405"/>
              <w:rPr>
                <w:szCs w:val="21"/>
              </w:rPr>
            </w:pPr>
            <w:r w:rsidRPr="00330128">
              <w:rPr>
                <w:rFonts w:hint="eastAsia"/>
                <w:szCs w:val="21"/>
              </w:rPr>
              <w:t>令和８年</w:t>
            </w:r>
            <w:r w:rsidR="00BE5E50" w:rsidRPr="00330128">
              <w:rPr>
                <w:rFonts w:hint="eastAsia"/>
                <w:szCs w:val="21"/>
              </w:rPr>
              <w:t>３</w:t>
            </w:r>
            <w:r w:rsidRPr="00330128">
              <w:rPr>
                <w:rFonts w:hint="eastAsia"/>
                <w:szCs w:val="21"/>
              </w:rPr>
              <w:t>月</w:t>
            </w:r>
            <w:r w:rsidR="00804883" w:rsidRPr="00330128">
              <w:rPr>
                <w:rFonts w:hint="eastAsia"/>
                <w:szCs w:val="21"/>
              </w:rPr>
              <w:t>19</w:t>
            </w:r>
            <w:r w:rsidRPr="00330128">
              <w:rPr>
                <w:rFonts w:hint="eastAsia"/>
                <w:szCs w:val="21"/>
              </w:rPr>
              <w:t>日</w:t>
            </w:r>
          </w:p>
        </w:tc>
        <w:tc>
          <w:tcPr>
            <w:tcW w:w="2272" w:type="dxa"/>
          </w:tcPr>
          <w:p w14:paraId="4BB4401F" w14:textId="77777777" w:rsidR="00D35713" w:rsidRPr="00330128" w:rsidRDefault="00E3412D" w:rsidP="005C1224">
            <w:pPr>
              <w:pStyle w:val="a"/>
              <w:numPr>
                <w:ilvl w:val="0"/>
                <w:numId w:val="0"/>
              </w:numPr>
              <w:tabs>
                <w:tab w:val="left" w:pos="450"/>
              </w:tabs>
              <w:ind w:leftChars="4" w:left="413" w:hangingChars="193" w:hanging="405"/>
              <w:jc w:val="center"/>
              <w:rPr>
                <w:szCs w:val="21"/>
              </w:rPr>
            </w:pPr>
            <w:r w:rsidRPr="00330128">
              <w:rPr>
                <w:rFonts w:hint="eastAsia"/>
                <w:szCs w:val="21"/>
              </w:rPr>
              <w:t>５頁程度</w:t>
            </w:r>
          </w:p>
          <w:p w14:paraId="096331E5" w14:textId="5C2A64D5" w:rsidR="00E3412D" w:rsidRPr="00330128" w:rsidRDefault="005C1224" w:rsidP="00901C3C">
            <w:pPr>
              <w:pStyle w:val="a"/>
              <w:numPr>
                <w:ilvl w:val="0"/>
                <w:numId w:val="0"/>
              </w:numPr>
              <w:tabs>
                <w:tab w:val="left" w:pos="450"/>
              </w:tabs>
              <w:ind w:leftChars="96" w:left="202"/>
              <w:jc w:val="left"/>
              <w:rPr>
                <w:rFonts w:asciiTheme="majorEastAsia" w:eastAsiaTheme="majorEastAsia" w:hAnsiTheme="majorEastAsia"/>
                <w:szCs w:val="21"/>
              </w:rPr>
            </w:pPr>
            <w:r w:rsidRPr="00330128">
              <w:rPr>
                <w:rFonts w:hint="eastAsia"/>
                <w:szCs w:val="21"/>
              </w:rPr>
              <w:t>※</w:t>
            </w:r>
            <w:r w:rsidR="00DF103D" w:rsidRPr="00330128">
              <w:rPr>
                <w:rFonts w:hint="eastAsia"/>
                <w:szCs w:val="21"/>
              </w:rPr>
              <w:t>ソースコード、データを、zipやcsv形式等で提供する場合は、その内容について纏めた資料を提出すること</w:t>
            </w:r>
          </w:p>
        </w:tc>
      </w:tr>
      <w:tr w:rsidR="00D35713" w:rsidRPr="00273CD0" w14:paraId="5F130663" w14:textId="2F32D184" w:rsidTr="0010414D">
        <w:trPr>
          <w:trHeight w:val="432"/>
        </w:trPr>
        <w:tc>
          <w:tcPr>
            <w:tcW w:w="360" w:type="dxa"/>
            <w:shd w:val="clear" w:color="auto" w:fill="auto"/>
          </w:tcPr>
          <w:p w14:paraId="558DAF24" w14:textId="77777777" w:rsidR="00D35713" w:rsidRPr="00273CD0" w:rsidRDefault="00D35713">
            <w:pPr>
              <w:pStyle w:val="a"/>
              <w:numPr>
                <w:ilvl w:val="0"/>
                <w:numId w:val="0"/>
              </w:numPr>
              <w:rPr>
                <w:color w:val="000000" w:themeColor="text1"/>
                <w:szCs w:val="21"/>
              </w:rPr>
            </w:pPr>
            <w:r>
              <w:rPr>
                <w:rFonts w:hint="eastAsia"/>
                <w:color w:val="000000" w:themeColor="text1"/>
                <w:szCs w:val="21"/>
              </w:rPr>
              <w:t>６</w:t>
            </w:r>
          </w:p>
        </w:tc>
        <w:tc>
          <w:tcPr>
            <w:tcW w:w="1795" w:type="dxa"/>
            <w:shd w:val="clear" w:color="auto" w:fill="auto"/>
          </w:tcPr>
          <w:p w14:paraId="3784ECF8" w14:textId="77777777" w:rsidR="00D35713" w:rsidRPr="00A85727" w:rsidRDefault="00D35713">
            <w:pPr>
              <w:pStyle w:val="a"/>
              <w:numPr>
                <w:ilvl w:val="0"/>
                <w:numId w:val="0"/>
              </w:numPr>
              <w:ind w:leftChars="-24" w:hangingChars="24" w:hanging="50"/>
              <w:rPr>
                <w:color w:val="000000" w:themeColor="text1"/>
                <w:szCs w:val="21"/>
              </w:rPr>
            </w:pPr>
            <w:r>
              <w:rPr>
                <w:rFonts w:hint="eastAsia"/>
              </w:rPr>
              <w:t>進捗報告資料、議事録等</w:t>
            </w:r>
          </w:p>
        </w:tc>
        <w:tc>
          <w:tcPr>
            <w:tcW w:w="3386" w:type="dxa"/>
            <w:shd w:val="clear" w:color="auto" w:fill="auto"/>
          </w:tcPr>
          <w:p w14:paraId="0183A75C" w14:textId="77777777" w:rsidR="00D35713" w:rsidRPr="00A85727" w:rsidRDefault="00D35713">
            <w:pPr>
              <w:pStyle w:val="a"/>
              <w:numPr>
                <w:ilvl w:val="0"/>
                <w:numId w:val="0"/>
              </w:numPr>
              <w:ind w:rightChars="13" w:right="27" w:firstLineChars="50" w:firstLine="105"/>
              <w:rPr>
                <w:color w:val="000000" w:themeColor="text1"/>
                <w:szCs w:val="21"/>
              </w:rPr>
            </w:pPr>
          </w:p>
        </w:tc>
        <w:tc>
          <w:tcPr>
            <w:tcW w:w="1968" w:type="dxa"/>
            <w:shd w:val="clear" w:color="auto" w:fill="auto"/>
          </w:tcPr>
          <w:p w14:paraId="32B82FEB" w14:textId="67FA1C5A" w:rsidR="00D35713" w:rsidRPr="00A85727" w:rsidRDefault="007B716F" w:rsidP="000B466F">
            <w:pPr>
              <w:pStyle w:val="a"/>
              <w:numPr>
                <w:ilvl w:val="0"/>
                <w:numId w:val="0"/>
              </w:numPr>
              <w:tabs>
                <w:tab w:val="left" w:pos="450"/>
              </w:tabs>
              <w:ind w:leftChars="43" w:left="565" w:hangingChars="226" w:hanging="475"/>
              <w:rPr>
                <w:color w:val="000000" w:themeColor="text1"/>
                <w:szCs w:val="21"/>
              </w:rPr>
            </w:pPr>
            <w:r>
              <w:rPr>
                <w:rFonts w:hint="eastAsia"/>
                <w:color w:val="000000" w:themeColor="text1"/>
                <w:szCs w:val="21"/>
              </w:rPr>
              <w:t>会議後１週間以内</w:t>
            </w:r>
          </w:p>
        </w:tc>
        <w:tc>
          <w:tcPr>
            <w:tcW w:w="2272" w:type="dxa"/>
          </w:tcPr>
          <w:p w14:paraId="4B9C7DC8" w14:textId="1D820FED" w:rsidR="00D35713" w:rsidRPr="00DF103D" w:rsidRDefault="000E355B" w:rsidP="005C1224">
            <w:pPr>
              <w:pStyle w:val="a"/>
              <w:numPr>
                <w:ilvl w:val="0"/>
                <w:numId w:val="0"/>
              </w:numPr>
              <w:tabs>
                <w:tab w:val="left" w:pos="450"/>
              </w:tabs>
              <w:ind w:leftChars="48" w:left="506" w:hangingChars="193" w:hanging="40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進捗報告１回につき</w:t>
            </w:r>
            <w:r w:rsidR="00F724DA">
              <w:rPr>
                <w:rFonts w:asciiTheme="majorEastAsia" w:eastAsiaTheme="majorEastAsia" w:hAnsiTheme="majorEastAsia" w:hint="eastAsia"/>
                <w:color w:val="000000" w:themeColor="text1"/>
                <w:szCs w:val="21"/>
              </w:rPr>
              <w:t>１頁</w:t>
            </w:r>
            <w:r w:rsidR="00C63B40">
              <w:rPr>
                <w:rFonts w:asciiTheme="majorEastAsia" w:eastAsiaTheme="majorEastAsia" w:hAnsiTheme="majorEastAsia" w:hint="eastAsia"/>
                <w:color w:val="000000" w:themeColor="text1"/>
                <w:szCs w:val="21"/>
              </w:rPr>
              <w:t>程度</w:t>
            </w:r>
            <w:r w:rsidR="00F724DA">
              <w:rPr>
                <w:rFonts w:asciiTheme="majorEastAsia" w:eastAsiaTheme="majorEastAsia" w:hAnsiTheme="majorEastAsia" w:hint="eastAsia"/>
                <w:color w:val="000000" w:themeColor="text1"/>
                <w:szCs w:val="21"/>
              </w:rPr>
              <w:t>を想定</w:t>
            </w:r>
          </w:p>
        </w:tc>
      </w:tr>
    </w:tbl>
    <w:p w14:paraId="25310789" w14:textId="34A8B667" w:rsidR="005A6581" w:rsidRDefault="005A6581" w:rsidP="00A63BBB">
      <w:pPr>
        <w:pStyle w:val="aff2"/>
        <w:ind w:leftChars="0" w:left="0" w:firstLineChars="202" w:firstLine="424"/>
        <w:rPr>
          <w:color w:val="000000" w:themeColor="text1"/>
        </w:rPr>
      </w:pPr>
    </w:p>
    <w:p w14:paraId="6C18E2D1" w14:textId="5F3F9481" w:rsidR="00A63BBB" w:rsidRPr="00363823" w:rsidRDefault="00A63BBB" w:rsidP="00A5623F">
      <w:pPr>
        <w:pStyle w:val="aff2"/>
        <w:ind w:leftChars="67" w:left="141" w:firstLineChars="134" w:firstLine="281"/>
        <w:rPr>
          <w:rFonts w:asciiTheme="majorEastAsia" w:eastAsiaTheme="majorEastAsia" w:hAnsiTheme="majorEastAsia"/>
          <w:color w:val="000000" w:themeColor="text1"/>
        </w:rPr>
      </w:pPr>
      <w:r w:rsidRPr="00363823">
        <w:rPr>
          <w:rFonts w:asciiTheme="majorEastAsia" w:eastAsiaTheme="majorEastAsia" w:hAnsiTheme="majorEastAsia" w:hint="eastAsia"/>
          <w:color w:val="000000" w:themeColor="text1"/>
        </w:rPr>
        <w:t>本調達の実施前に、以下に掲げる事項を内容とする実施計画書（案）を作成し、IPAの承認を得ること。</w:t>
      </w:r>
    </w:p>
    <w:p w14:paraId="11C26563" w14:textId="77777777" w:rsidR="00A63BBB" w:rsidRPr="00363823" w:rsidRDefault="00A63BBB" w:rsidP="00A5623F">
      <w:pPr>
        <w:pStyle w:val="aff2"/>
        <w:ind w:leftChars="67" w:left="141" w:firstLineChars="134" w:firstLine="281"/>
        <w:rPr>
          <w:rFonts w:asciiTheme="majorEastAsia" w:eastAsiaTheme="majorEastAsia" w:hAnsiTheme="majorEastAsia"/>
          <w:color w:val="000000" w:themeColor="text1"/>
        </w:rPr>
      </w:pPr>
      <w:r w:rsidRPr="00363823">
        <w:rPr>
          <w:rFonts w:asciiTheme="majorEastAsia" w:eastAsiaTheme="majorEastAsia" w:hAnsiTheme="majorEastAsia" w:hint="eastAsia"/>
          <w:color w:val="000000" w:themeColor="text1"/>
        </w:rPr>
        <w:t>・事業のスコープ</w:t>
      </w:r>
    </w:p>
    <w:p w14:paraId="69B84B5F" w14:textId="77777777" w:rsidR="00A63BBB" w:rsidRPr="00363823" w:rsidRDefault="00A63BBB" w:rsidP="00A5623F">
      <w:pPr>
        <w:pStyle w:val="aff2"/>
        <w:ind w:leftChars="67" w:left="141" w:firstLineChars="134" w:firstLine="281"/>
        <w:rPr>
          <w:rFonts w:asciiTheme="majorEastAsia" w:eastAsiaTheme="majorEastAsia" w:hAnsiTheme="majorEastAsia"/>
          <w:color w:val="000000" w:themeColor="text1"/>
        </w:rPr>
      </w:pPr>
      <w:r w:rsidRPr="00363823">
        <w:rPr>
          <w:rFonts w:asciiTheme="majorEastAsia" w:eastAsiaTheme="majorEastAsia" w:hAnsiTheme="majorEastAsia" w:hint="eastAsia"/>
          <w:color w:val="000000" w:themeColor="text1"/>
        </w:rPr>
        <w:t>・事業実施スケジュール</w:t>
      </w:r>
    </w:p>
    <w:p w14:paraId="5E30757E" w14:textId="77777777" w:rsidR="00A63BBB" w:rsidRPr="00363823" w:rsidRDefault="00A63BBB" w:rsidP="00A5623F">
      <w:pPr>
        <w:pStyle w:val="aff2"/>
        <w:ind w:leftChars="67" w:left="141" w:firstLineChars="134" w:firstLine="281"/>
        <w:rPr>
          <w:rFonts w:asciiTheme="majorEastAsia" w:eastAsiaTheme="majorEastAsia" w:hAnsiTheme="majorEastAsia"/>
          <w:color w:val="000000" w:themeColor="text1"/>
        </w:rPr>
      </w:pPr>
      <w:r w:rsidRPr="00363823">
        <w:rPr>
          <w:rFonts w:asciiTheme="majorEastAsia" w:eastAsiaTheme="majorEastAsia" w:hAnsiTheme="majorEastAsia" w:hint="eastAsia"/>
          <w:color w:val="000000" w:themeColor="text1"/>
        </w:rPr>
        <w:t>・事業実施体制</w:t>
      </w:r>
    </w:p>
    <w:p w14:paraId="041857E4" w14:textId="77777777" w:rsidR="00A63BBB" w:rsidRPr="00363823" w:rsidRDefault="00A63BBB" w:rsidP="00A5623F">
      <w:pPr>
        <w:pStyle w:val="aff2"/>
        <w:ind w:leftChars="67" w:left="141" w:firstLineChars="134" w:firstLine="281"/>
        <w:rPr>
          <w:rFonts w:asciiTheme="majorEastAsia" w:eastAsiaTheme="majorEastAsia" w:hAnsiTheme="majorEastAsia"/>
          <w:color w:val="000000" w:themeColor="text1"/>
        </w:rPr>
      </w:pPr>
      <w:r w:rsidRPr="00363823">
        <w:rPr>
          <w:rFonts w:asciiTheme="majorEastAsia" w:eastAsiaTheme="majorEastAsia" w:hAnsiTheme="majorEastAsia" w:hint="eastAsia"/>
          <w:color w:val="000000" w:themeColor="text1"/>
        </w:rPr>
        <w:t>・事業に伴う納入成果物</w:t>
      </w:r>
    </w:p>
    <w:p w14:paraId="34F075A2" w14:textId="77777777" w:rsidR="00A63BBB" w:rsidRPr="00363823" w:rsidRDefault="00A63BBB" w:rsidP="00A5623F">
      <w:pPr>
        <w:pStyle w:val="aff2"/>
        <w:ind w:leftChars="67" w:left="141" w:firstLineChars="134" w:firstLine="281"/>
        <w:rPr>
          <w:rFonts w:asciiTheme="majorEastAsia" w:eastAsiaTheme="majorEastAsia" w:hAnsiTheme="majorEastAsia"/>
          <w:color w:val="000000" w:themeColor="text1"/>
        </w:rPr>
      </w:pPr>
      <w:r w:rsidRPr="00363823">
        <w:rPr>
          <w:rFonts w:asciiTheme="majorEastAsia" w:eastAsiaTheme="majorEastAsia" w:hAnsiTheme="majorEastAsia" w:hint="eastAsia"/>
          <w:color w:val="000000" w:themeColor="text1"/>
        </w:rPr>
        <w:t>・事業管理方法</w:t>
      </w:r>
    </w:p>
    <w:p w14:paraId="1310670D" w14:textId="1EE11362" w:rsidR="00394252" w:rsidRPr="00363823" w:rsidRDefault="00A63BBB" w:rsidP="00A5623F">
      <w:pPr>
        <w:pStyle w:val="aff2"/>
        <w:ind w:leftChars="67" w:left="141" w:firstLineChars="134" w:firstLine="281"/>
        <w:rPr>
          <w:rFonts w:ascii="ＭＳ ゴシック" w:eastAsia="ＭＳ ゴシック" w:hAnsi="ＭＳ ゴシック"/>
          <w:color w:val="000000" w:themeColor="text1"/>
        </w:rPr>
      </w:pPr>
      <w:r w:rsidRPr="00363823">
        <w:rPr>
          <w:rFonts w:ascii="ＭＳ ゴシック" w:eastAsia="ＭＳ ゴシック" w:hAnsi="ＭＳ ゴシック" w:hint="eastAsia"/>
          <w:color w:val="000000" w:themeColor="text1"/>
        </w:rPr>
        <w:t>実施過程で同計画書の内容に変更が生じる場合にはIPAの承認を得て最新の内容に更新すること。</w:t>
      </w:r>
    </w:p>
    <w:p w14:paraId="07D5FFAA" w14:textId="77777777" w:rsidR="00363823" w:rsidRPr="00EE5A40" w:rsidRDefault="00363823" w:rsidP="00A5623F">
      <w:pPr>
        <w:pStyle w:val="aff2"/>
        <w:ind w:leftChars="67" w:left="141" w:firstLineChars="134" w:firstLine="281"/>
        <w:rPr>
          <w:rFonts w:ascii="ＭＳ ゴシック" w:eastAsia="ＭＳ ゴシック" w:hAnsi="ＭＳ ゴシック"/>
        </w:rPr>
      </w:pPr>
    </w:p>
    <w:p w14:paraId="503B19F8" w14:textId="77777777" w:rsidR="00090DC3" w:rsidRPr="00EE5A40" w:rsidRDefault="00090DC3" w:rsidP="00A5623F">
      <w:pPr>
        <w:pStyle w:val="aff2"/>
        <w:ind w:leftChars="67" w:left="141" w:firstLineChars="134" w:firstLine="281"/>
        <w:rPr>
          <w:rFonts w:ascii="ＭＳ ゴシック" w:eastAsia="ＭＳ ゴシック" w:hAnsi="ＭＳ ゴシック"/>
        </w:rPr>
      </w:pPr>
    </w:p>
    <w:p w14:paraId="4F14AC86" w14:textId="0E5B77B1" w:rsidR="00363823" w:rsidRPr="00F9696B" w:rsidRDefault="00363823" w:rsidP="00D66999">
      <w:pPr>
        <w:pStyle w:val="2"/>
        <w:rPr>
          <w:color w:val="auto"/>
        </w:rPr>
      </w:pPr>
      <w:r w:rsidRPr="00F9696B">
        <w:rPr>
          <w:rFonts w:hint="eastAsia"/>
          <w:color w:val="auto"/>
        </w:rPr>
        <w:lastRenderedPageBreak/>
        <w:t>報告</w:t>
      </w:r>
    </w:p>
    <w:p w14:paraId="77E8FC42" w14:textId="2BE06C08" w:rsidR="00B36C07" w:rsidRPr="00D66999" w:rsidRDefault="00C50759" w:rsidP="001B03FA">
      <w:pPr>
        <w:ind w:leftChars="67" w:left="141" w:firstLineChars="134" w:firstLine="281"/>
        <w:rPr>
          <w:rFonts w:ascii="ＭＳ ゴシック" w:eastAsia="ＭＳ ゴシック" w:hAnsi="ＭＳ ゴシック" w:cs="Arial"/>
          <w:szCs w:val="22"/>
        </w:rPr>
      </w:pPr>
      <w:r>
        <w:rPr>
          <w:rFonts w:ascii="ＭＳ ゴシック" w:eastAsia="ＭＳ ゴシック" w:hAnsi="ＭＳ ゴシック" w:cs="Arial" w:hint="eastAsia"/>
          <w:szCs w:val="22"/>
        </w:rPr>
        <w:t>受注者</w:t>
      </w:r>
      <w:r w:rsidR="00A63BBB" w:rsidRPr="005176CC">
        <w:rPr>
          <w:rFonts w:ascii="ＭＳ ゴシック" w:eastAsia="ＭＳ ゴシック" w:hAnsi="ＭＳ ゴシック" w:cs="Arial" w:hint="eastAsia"/>
          <w:szCs w:val="22"/>
        </w:rPr>
        <w:t>は</w:t>
      </w:r>
      <w:r w:rsidR="00A63BBB" w:rsidRPr="00D66999">
        <w:rPr>
          <w:rFonts w:ascii="ＭＳ ゴシック" w:eastAsia="ＭＳ ゴシック" w:hAnsi="ＭＳ ゴシック" w:cs="Arial" w:hint="eastAsia"/>
          <w:szCs w:val="22"/>
        </w:rPr>
        <w:t>、本事業に係る事業の進捗状況や課題の検討状況、関連する注目すべきトピック等について、定期的に会議（週１回程度を想定、原則オンライン開催）を開催し、その内容を報告すること。</w:t>
      </w:r>
      <w:r w:rsidR="000F6ABD" w:rsidRPr="00D66999">
        <w:rPr>
          <w:rFonts w:ascii="ＭＳ ゴシック" w:eastAsia="ＭＳ ゴシック" w:hAnsi="ＭＳ ゴシック" w:cs="Arial" w:hint="eastAsia"/>
          <w:szCs w:val="22"/>
        </w:rPr>
        <w:t>会議終了後１週間以内に進捗資料や議事録等を</w:t>
      </w:r>
      <w:r w:rsidR="000F6ABD" w:rsidRPr="00D66999">
        <w:rPr>
          <w:rFonts w:ascii="ＭＳ ゴシック" w:eastAsia="ＭＳ ゴシック" w:hAnsi="ＭＳ ゴシック" w:cs="Arial"/>
          <w:szCs w:val="22"/>
        </w:rPr>
        <w:t>IPAに提出すること。</w:t>
      </w:r>
      <w:r w:rsidR="00A63BBB" w:rsidRPr="00D66999">
        <w:rPr>
          <w:rFonts w:ascii="ＭＳ ゴシック" w:eastAsia="ＭＳ ゴシック" w:hAnsi="ＭＳ ゴシック" w:cs="Arial" w:hint="eastAsia"/>
          <w:szCs w:val="22"/>
        </w:rPr>
        <w:t>なお、事業の実施において遅延等問題が生じた場合には、上述の会議に依らずその状況を</w:t>
      </w:r>
      <w:r w:rsidR="00A63BBB" w:rsidRPr="00D66999">
        <w:rPr>
          <w:rFonts w:ascii="ＭＳ ゴシック" w:eastAsia="ＭＳ ゴシック" w:hAnsi="ＭＳ ゴシック" w:cs="Arial"/>
          <w:szCs w:val="22"/>
        </w:rPr>
        <w:t>IPAに報告し必要な指示を受けること。</w:t>
      </w:r>
    </w:p>
    <w:p w14:paraId="5EAC78BA" w14:textId="6115B6D8" w:rsidR="00A63E3A" w:rsidRPr="00363823" w:rsidRDefault="00A63E3A" w:rsidP="007B413D">
      <w:pPr>
        <w:pStyle w:val="aff2"/>
        <w:ind w:leftChars="0" w:left="0" w:firstLineChars="0" w:firstLine="0"/>
      </w:pPr>
    </w:p>
    <w:p w14:paraId="19A05F59" w14:textId="69D87842" w:rsidR="00A63E3A" w:rsidRPr="00BD4022" w:rsidRDefault="00A63E3A" w:rsidP="00D66999">
      <w:pPr>
        <w:pStyle w:val="1"/>
      </w:pPr>
      <w:r w:rsidRPr="00BD4022">
        <w:rPr>
          <w:rFonts w:hint="eastAsia"/>
        </w:rPr>
        <w:t>事業実施体制</w:t>
      </w:r>
    </w:p>
    <w:p w14:paraId="22FD8C63" w14:textId="2BD6F3F1" w:rsidR="00817FB4" w:rsidRPr="00EE5A40" w:rsidRDefault="00817FB4" w:rsidP="00D66999">
      <w:pPr>
        <w:pStyle w:val="2"/>
        <w:rPr>
          <w:color w:val="auto"/>
        </w:rPr>
      </w:pPr>
      <w:r w:rsidRPr="00EE5A40">
        <w:rPr>
          <w:rFonts w:hint="eastAsia"/>
          <w:color w:val="auto"/>
        </w:rPr>
        <w:t>事業実施体制</w:t>
      </w:r>
    </w:p>
    <w:p w14:paraId="3876A2C3" w14:textId="5B9D363D" w:rsidR="00A63E3A" w:rsidRPr="00A63E3A" w:rsidRDefault="00A63E3A" w:rsidP="001B03FA">
      <w:pPr>
        <w:ind w:leftChars="67" w:left="141" w:firstLineChars="134" w:firstLine="281"/>
        <w:rPr>
          <w:rFonts w:ascii="ＭＳ ゴシック" w:eastAsia="ＭＳ ゴシック" w:hAnsi="ＭＳ ゴシック"/>
        </w:rPr>
      </w:pPr>
      <w:r w:rsidRPr="00A63E3A">
        <w:rPr>
          <w:rFonts w:ascii="ＭＳ ゴシック" w:eastAsia="ＭＳ ゴシック" w:hAnsi="ＭＳ ゴシック" w:hint="eastAsia"/>
        </w:rPr>
        <w:t>本調達の事業の推進体制及び本調達受注者に求める事業実施体制は次の表のとおりである。なお、受注者内の人員構成については想定であり、受注者決定後に協議の上、見直しを行う。また、受注者の情報セキュリティ対策の管理体制については、</w:t>
      </w:r>
      <w:r w:rsidR="0035404F">
        <w:rPr>
          <w:rFonts w:ascii="ＭＳ ゴシック" w:eastAsia="ＭＳ ゴシック" w:hAnsi="ＭＳ ゴシック" w:hint="eastAsia"/>
        </w:rPr>
        <w:t>「</w:t>
      </w:r>
      <w:r w:rsidR="00F21961">
        <w:rPr>
          <w:rFonts w:ascii="ＭＳ ゴシック" w:eastAsia="ＭＳ ゴシック" w:hAnsi="ＭＳ ゴシック" w:hint="eastAsia"/>
        </w:rPr>
        <w:t>11</w:t>
      </w:r>
      <w:r w:rsidR="0035404F">
        <w:rPr>
          <w:rFonts w:ascii="ＭＳ ゴシック" w:eastAsia="ＭＳ ゴシック" w:hAnsi="ＭＳ ゴシック" w:hint="eastAsia"/>
        </w:rPr>
        <w:t>.情報管理体制」の内容に沿って、</w:t>
      </w:r>
      <w:r w:rsidRPr="00A63E3A">
        <w:rPr>
          <w:rFonts w:ascii="ＭＳ ゴシック" w:eastAsia="ＭＳ ゴシック" w:hAnsi="ＭＳ ゴシック" w:hint="eastAsia"/>
        </w:rPr>
        <w:t>事業実施体制とは別に作成すること。</w:t>
      </w:r>
    </w:p>
    <w:p w14:paraId="3A4EECFB" w14:textId="77777777" w:rsidR="00A63E3A" w:rsidRPr="00A63E3A" w:rsidRDefault="00A63E3A" w:rsidP="00A63E3A">
      <w:pPr>
        <w:jc w:val="center"/>
        <w:rPr>
          <w:rFonts w:ascii="ＭＳ Ｐゴシック" w:eastAsia="ＭＳ Ｐゴシック" w:hAnsi="ＭＳ Ｐゴシック"/>
          <w:b/>
          <w:bCs/>
          <w:color w:val="000000"/>
          <w:szCs w:val="21"/>
        </w:rPr>
      </w:pPr>
      <w:r w:rsidRPr="00A63E3A">
        <w:rPr>
          <w:rFonts w:ascii="ＭＳ Ｐゴシック" w:eastAsia="ＭＳ Ｐゴシック" w:hAnsi="ＭＳ Ｐゴシック" w:hint="eastAsia"/>
          <w:b/>
          <w:bCs/>
          <w:color w:val="000000"/>
          <w:szCs w:val="21"/>
        </w:rPr>
        <w:t>表</w:t>
      </w:r>
      <w:r w:rsidRPr="00A63E3A">
        <w:rPr>
          <w:rFonts w:ascii="ＭＳ Ｐゴシック" w:eastAsia="ＭＳ Ｐゴシック" w:hAnsi="ＭＳ Ｐゴシック"/>
          <w:b/>
          <w:bCs/>
          <w:color w:val="000000"/>
          <w:szCs w:val="21"/>
        </w:rPr>
        <w:t xml:space="preserve"> 2 </w:t>
      </w:r>
      <w:r w:rsidRPr="00A63E3A">
        <w:rPr>
          <w:rFonts w:ascii="ＭＳ Ｐゴシック" w:eastAsia="ＭＳ Ｐゴシック" w:hAnsi="ＭＳ Ｐゴシック" w:hint="eastAsia"/>
          <w:b/>
          <w:bCs/>
          <w:color w:val="000000"/>
          <w:szCs w:val="21"/>
        </w:rPr>
        <w:t>本調達受注者に求める事業実施体制の役割</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6374"/>
      </w:tblGrid>
      <w:tr w:rsidR="00A63E3A" w:rsidRPr="00A63E3A" w14:paraId="6B3B0BCF" w14:textId="77777777">
        <w:trPr>
          <w:tblHeader/>
        </w:trPr>
        <w:tc>
          <w:tcPr>
            <w:tcW w:w="2131" w:type="dxa"/>
            <w:tcBorders>
              <w:top w:val="single" w:sz="4" w:space="0" w:color="auto"/>
              <w:left w:val="single" w:sz="4" w:space="0" w:color="auto"/>
              <w:bottom w:val="single" w:sz="4" w:space="0" w:color="auto"/>
              <w:right w:val="single" w:sz="4" w:space="0" w:color="auto"/>
            </w:tcBorders>
            <w:shd w:val="clear" w:color="auto" w:fill="BFBFBF"/>
            <w:hideMark/>
          </w:tcPr>
          <w:p w14:paraId="00E6205F" w14:textId="77777777" w:rsidR="00A63E3A" w:rsidRPr="00A63E3A" w:rsidRDefault="00A63E3A" w:rsidP="00A63E3A">
            <w:pPr>
              <w:autoSpaceDE w:val="0"/>
              <w:autoSpaceDN w:val="0"/>
              <w:adjustRightInd w:val="0"/>
              <w:ind w:leftChars="-13" w:left="211" w:hanging="238"/>
              <w:jc w:val="center"/>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組織等</w:t>
            </w:r>
          </w:p>
        </w:tc>
        <w:tc>
          <w:tcPr>
            <w:tcW w:w="6374" w:type="dxa"/>
            <w:tcBorders>
              <w:top w:val="single" w:sz="4" w:space="0" w:color="auto"/>
              <w:left w:val="single" w:sz="4" w:space="0" w:color="auto"/>
              <w:bottom w:val="single" w:sz="4" w:space="0" w:color="auto"/>
              <w:right w:val="single" w:sz="4" w:space="0" w:color="auto"/>
            </w:tcBorders>
            <w:shd w:val="clear" w:color="auto" w:fill="BFBFBF"/>
            <w:hideMark/>
          </w:tcPr>
          <w:p w14:paraId="17747F0E" w14:textId="77777777" w:rsidR="00A63E3A" w:rsidRPr="00A63E3A" w:rsidRDefault="00A63E3A" w:rsidP="00A63E3A">
            <w:pPr>
              <w:autoSpaceDE w:val="0"/>
              <w:autoSpaceDN w:val="0"/>
              <w:adjustRightInd w:val="0"/>
              <w:ind w:leftChars="-13" w:left="211" w:hanging="238"/>
              <w:jc w:val="center"/>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本調達における役割</w:t>
            </w:r>
          </w:p>
        </w:tc>
      </w:tr>
      <w:tr w:rsidR="00A63E3A" w:rsidRPr="00A63E3A" w14:paraId="27CB53E1" w14:textId="77777777">
        <w:tc>
          <w:tcPr>
            <w:tcW w:w="2131" w:type="dxa"/>
            <w:tcBorders>
              <w:top w:val="single" w:sz="4" w:space="0" w:color="auto"/>
              <w:left w:val="single" w:sz="4" w:space="0" w:color="auto"/>
              <w:bottom w:val="single" w:sz="4" w:space="0" w:color="auto"/>
              <w:right w:val="single" w:sz="4" w:space="0" w:color="auto"/>
            </w:tcBorders>
          </w:tcPr>
          <w:p w14:paraId="5340F3BB" w14:textId="77777777" w:rsidR="00A63E3A" w:rsidRPr="00A63E3A" w:rsidRDefault="00A63E3A" w:rsidP="00A63E3A">
            <w:pPr>
              <w:autoSpaceDE w:val="0"/>
              <w:autoSpaceDN w:val="0"/>
              <w:adjustRightInd w:val="0"/>
              <w:jc w:val="left"/>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責任者</w:t>
            </w:r>
          </w:p>
        </w:tc>
        <w:tc>
          <w:tcPr>
            <w:tcW w:w="6374" w:type="dxa"/>
            <w:tcBorders>
              <w:top w:val="single" w:sz="4" w:space="0" w:color="auto"/>
              <w:left w:val="single" w:sz="4" w:space="0" w:color="auto"/>
              <w:bottom w:val="single" w:sz="4" w:space="0" w:color="auto"/>
              <w:right w:val="single" w:sz="4" w:space="0" w:color="auto"/>
            </w:tcBorders>
          </w:tcPr>
          <w:p w14:paraId="7DD321F9" w14:textId="77777777" w:rsidR="00A63E3A" w:rsidRPr="00A63E3A" w:rsidRDefault="00A63E3A" w:rsidP="00A63E3A">
            <w:pPr>
              <w:autoSpaceDE w:val="0"/>
              <w:autoSpaceDN w:val="0"/>
              <w:adjustRightInd w:val="0"/>
              <w:spacing w:line="280" w:lineRule="exact"/>
              <w:jc w:val="left"/>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本調達全体を統括し、必要な意思決定を行う。関連する組織・部門とのコミュニケーション窓口を担う。</w:t>
            </w:r>
          </w:p>
        </w:tc>
      </w:tr>
      <w:tr w:rsidR="00A63E3A" w:rsidRPr="00A63E3A" w14:paraId="4E679C83" w14:textId="77777777">
        <w:tc>
          <w:tcPr>
            <w:tcW w:w="2131" w:type="dxa"/>
            <w:tcBorders>
              <w:top w:val="single" w:sz="4" w:space="0" w:color="auto"/>
              <w:left w:val="single" w:sz="4" w:space="0" w:color="auto"/>
              <w:bottom w:val="single" w:sz="4" w:space="0" w:color="auto"/>
              <w:right w:val="single" w:sz="4" w:space="0" w:color="auto"/>
            </w:tcBorders>
          </w:tcPr>
          <w:p w14:paraId="3E5DB37C" w14:textId="77777777" w:rsidR="00A63E3A" w:rsidRPr="00A63E3A" w:rsidRDefault="00A63E3A" w:rsidP="00A63E3A">
            <w:pPr>
              <w:autoSpaceDE w:val="0"/>
              <w:autoSpaceDN w:val="0"/>
              <w:adjustRightInd w:val="0"/>
              <w:jc w:val="left"/>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プロジェクトマネージャー</w:t>
            </w:r>
          </w:p>
        </w:tc>
        <w:tc>
          <w:tcPr>
            <w:tcW w:w="6374" w:type="dxa"/>
            <w:tcBorders>
              <w:top w:val="single" w:sz="4" w:space="0" w:color="auto"/>
              <w:left w:val="single" w:sz="4" w:space="0" w:color="auto"/>
              <w:bottom w:val="single" w:sz="4" w:space="0" w:color="auto"/>
              <w:right w:val="single" w:sz="4" w:space="0" w:color="auto"/>
            </w:tcBorders>
          </w:tcPr>
          <w:p w14:paraId="2BBB603C" w14:textId="1C38BA97" w:rsidR="00A63E3A" w:rsidRPr="00A63E3A" w:rsidRDefault="00E43956" w:rsidP="00A63E3A">
            <w:pPr>
              <w:autoSpaceDE w:val="0"/>
              <w:autoSpaceDN w:val="0"/>
              <w:adjustRightInd w:val="0"/>
              <w:spacing w:line="280" w:lineRule="exact"/>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hint="eastAsia"/>
                <w:color w:val="000000"/>
                <w:kern w:val="0"/>
                <w:szCs w:val="21"/>
              </w:rPr>
              <w:t>IPA</w:t>
            </w:r>
            <w:r w:rsidR="00A63E3A" w:rsidRPr="00A63E3A">
              <w:rPr>
                <w:rFonts w:ascii="ＭＳ Ｐゴシック" w:eastAsia="ＭＳ Ｐゴシック" w:hAnsi="ＭＳ Ｐゴシック" w:cs="ＭＳ....." w:hint="eastAsia"/>
                <w:color w:val="000000"/>
                <w:kern w:val="0"/>
                <w:szCs w:val="21"/>
              </w:rPr>
              <w:t>と調整し、各事業の具体的な意思決定を行うなど、プロジェクトの円滑な遂行を管理する。関連する組織・部門とのコミュニケーション窓口を担う。</w:t>
            </w:r>
          </w:p>
        </w:tc>
      </w:tr>
      <w:tr w:rsidR="00A63E3A" w:rsidRPr="00A63E3A" w14:paraId="3B1AC075" w14:textId="77777777">
        <w:tc>
          <w:tcPr>
            <w:tcW w:w="2131" w:type="dxa"/>
            <w:tcBorders>
              <w:top w:val="single" w:sz="4" w:space="0" w:color="auto"/>
              <w:left w:val="single" w:sz="4" w:space="0" w:color="auto"/>
              <w:bottom w:val="single" w:sz="4" w:space="0" w:color="auto"/>
              <w:right w:val="single" w:sz="4" w:space="0" w:color="auto"/>
            </w:tcBorders>
          </w:tcPr>
          <w:p w14:paraId="77EC28B3" w14:textId="77777777" w:rsidR="00A63E3A" w:rsidRPr="00A63E3A" w:rsidRDefault="00A63E3A" w:rsidP="00A63E3A">
            <w:pPr>
              <w:autoSpaceDE w:val="0"/>
              <w:autoSpaceDN w:val="0"/>
              <w:adjustRightInd w:val="0"/>
              <w:jc w:val="left"/>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担当</w:t>
            </w:r>
          </w:p>
        </w:tc>
        <w:tc>
          <w:tcPr>
            <w:tcW w:w="6374" w:type="dxa"/>
            <w:tcBorders>
              <w:top w:val="single" w:sz="4" w:space="0" w:color="auto"/>
              <w:left w:val="single" w:sz="4" w:space="0" w:color="auto"/>
              <w:bottom w:val="single" w:sz="4" w:space="0" w:color="auto"/>
              <w:right w:val="single" w:sz="4" w:space="0" w:color="auto"/>
            </w:tcBorders>
          </w:tcPr>
          <w:p w14:paraId="39E2566F" w14:textId="77777777" w:rsidR="00A63E3A" w:rsidRPr="00A63E3A" w:rsidRDefault="00A63E3A" w:rsidP="00A63E3A">
            <w:pPr>
              <w:autoSpaceDE w:val="0"/>
              <w:autoSpaceDN w:val="0"/>
              <w:adjustRightInd w:val="0"/>
              <w:spacing w:line="-280" w:lineRule="auto"/>
              <w:jc w:val="left"/>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各事業の具体的な対応を担う。</w:t>
            </w:r>
          </w:p>
        </w:tc>
      </w:tr>
      <w:tr w:rsidR="00A63E3A" w:rsidRPr="00A63E3A" w14:paraId="5CCBFF74" w14:textId="77777777">
        <w:tc>
          <w:tcPr>
            <w:tcW w:w="2131" w:type="dxa"/>
            <w:tcBorders>
              <w:top w:val="single" w:sz="4" w:space="0" w:color="auto"/>
              <w:left w:val="single" w:sz="4" w:space="0" w:color="auto"/>
              <w:bottom w:val="single" w:sz="4" w:space="0" w:color="auto"/>
              <w:right w:val="single" w:sz="4" w:space="0" w:color="auto"/>
            </w:tcBorders>
          </w:tcPr>
          <w:p w14:paraId="0C562412" w14:textId="77777777" w:rsidR="00A63E3A" w:rsidRPr="00A63E3A" w:rsidRDefault="00A63E3A" w:rsidP="00A63E3A">
            <w:pPr>
              <w:autoSpaceDE w:val="0"/>
              <w:autoSpaceDN w:val="0"/>
              <w:adjustRightInd w:val="0"/>
              <w:jc w:val="left"/>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セキュリティ担当者</w:t>
            </w:r>
          </w:p>
        </w:tc>
        <w:tc>
          <w:tcPr>
            <w:tcW w:w="6374" w:type="dxa"/>
            <w:tcBorders>
              <w:top w:val="single" w:sz="4" w:space="0" w:color="auto"/>
              <w:left w:val="single" w:sz="4" w:space="0" w:color="auto"/>
              <w:bottom w:val="single" w:sz="4" w:space="0" w:color="auto"/>
              <w:right w:val="single" w:sz="4" w:space="0" w:color="auto"/>
            </w:tcBorders>
          </w:tcPr>
          <w:p w14:paraId="5FB278AA" w14:textId="77777777" w:rsidR="00A63E3A" w:rsidRPr="00A63E3A" w:rsidRDefault="00A63E3A" w:rsidP="00A63E3A">
            <w:pPr>
              <w:autoSpaceDE w:val="0"/>
              <w:autoSpaceDN w:val="0"/>
              <w:adjustRightInd w:val="0"/>
              <w:spacing w:line="280" w:lineRule="exact"/>
              <w:jc w:val="left"/>
              <w:rPr>
                <w:rFonts w:ascii="ＭＳ Ｐゴシック" w:eastAsia="ＭＳ Ｐゴシック" w:hAnsi="ＭＳ Ｐゴシック" w:cs="ＭＳ....."/>
                <w:color w:val="000000"/>
                <w:kern w:val="0"/>
                <w:szCs w:val="21"/>
              </w:rPr>
            </w:pPr>
            <w:r w:rsidRPr="00A63E3A">
              <w:rPr>
                <w:rFonts w:ascii="ＭＳ Ｐゴシック" w:eastAsia="ＭＳ Ｐゴシック" w:hAnsi="ＭＳ Ｐゴシック" w:cs="ＭＳ....." w:hint="eastAsia"/>
                <w:color w:val="000000"/>
                <w:kern w:val="0"/>
                <w:szCs w:val="21"/>
              </w:rPr>
              <w:t>本調達全体において取得されるデータ及び情報について所定のセキュリティを確保するため、措置・管理を担う。</w:t>
            </w:r>
          </w:p>
        </w:tc>
      </w:tr>
    </w:tbl>
    <w:p w14:paraId="11B59746" w14:textId="77777777" w:rsidR="007156B2" w:rsidRPr="007156B2" w:rsidRDefault="007156B2" w:rsidP="007156B2">
      <w:bookmarkStart w:id="13" w:name="_Toc35014678"/>
      <w:bookmarkStart w:id="14" w:name="_Toc87358707"/>
    </w:p>
    <w:p w14:paraId="1913DBFC" w14:textId="21675320" w:rsidR="00A63E3A" w:rsidRPr="00F9696B" w:rsidRDefault="00A63E3A" w:rsidP="00EE5A40">
      <w:pPr>
        <w:pStyle w:val="2"/>
        <w:rPr>
          <w:color w:val="auto"/>
        </w:rPr>
      </w:pPr>
      <w:r w:rsidRPr="00F9696B">
        <w:rPr>
          <w:rFonts w:hint="eastAsia"/>
          <w:color w:val="auto"/>
        </w:rPr>
        <w:t>作業要員に求める資格等の要件</w:t>
      </w:r>
      <w:bookmarkEnd w:id="13"/>
      <w:bookmarkEnd w:id="14"/>
    </w:p>
    <w:p w14:paraId="29EB1A08" w14:textId="440FC068" w:rsidR="00A63E3A" w:rsidRPr="000B664C" w:rsidRDefault="00A63E3A" w:rsidP="00E83729">
      <w:pPr>
        <w:pStyle w:val="afc"/>
        <w:numPr>
          <w:ilvl w:val="0"/>
          <w:numId w:val="30"/>
        </w:numPr>
        <w:ind w:leftChars="0"/>
        <w:rPr>
          <w:rFonts w:ascii="ＭＳ ゴシック" w:eastAsia="ＭＳ ゴシック" w:hAnsi="ＭＳ ゴシック"/>
        </w:rPr>
      </w:pPr>
      <w:r w:rsidRPr="000B664C">
        <w:rPr>
          <w:rFonts w:ascii="ＭＳ ゴシック" w:eastAsia="ＭＳ ゴシック" w:hAnsi="ＭＳ ゴシック" w:hint="eastAsia"/>
        </w:rPr>
        <w:t>責任者・プロジェクトマネージャーに求める資格等の要件</w:t>
      </w:r>
    </w:p>
    <w:p w14:paraId="3B526352" w14:textId="77777777" w:rsidR="00A63E3A" w:rsidRPr="00EE5A40" w:rsidRDefault="00A63E3A" w:rsidP="00E12109">
      <w:pPr>
        <w:widowControl/>
        <w:numPr>
          <w:ilvl w:val="0"/>
          <w:numId w:val="27"/>
        </w:numPr>
        <w:jc w:val="left"/>
        <w:rPr>
          <w:rFonts w:ascii="ＭＳ Ｐゴシック" w:eastAsia="ＭＳ Ｐゴシック" w:hAnsi="ＭＳ Ｐゴシック" w:cs="Arial"/>
          <w:szCs w:val="22"/>
        </w:rPr>
      </w:pPr>
      <w:r w:rsidRPr="00EE5A40">
        <w:rPr>
          <w:rFonts w:ascii="ＭＳ Ｐゴシック" w:eastAsia="ＭＳ Ｐゴシック" w:hAnsi="ＭＳ Ｐゴシック" w:cs="Arial"/>
          <w:szCs w:val="22"/>
        </w:rPr>
        <w:t>IT・デジタル分野を含め、プロジェクトマネジメントに係る実務経験を５年以上有していること。</w:t>
      </w:r>
    </w:p>
    <w:p w14:paraId="62B92664" w14:textId="77777777" w:rsidR="00A63E3A" w:rsidRPr="00EE5A40" w:rsidRDefault="00A63E3A" w:rsidP="00E12109">
      <w:pPr>
        <w:widowControl/>
        <w:numPr>
          <w:ilvl w:val="0"/>
          <w:numId w:val="27"/>
        </w:numPr>
        <w:jc w:val="left"/>
        <w:rPr>
          <w:rFonts w:ascii="ＭＳ Ｐゴシック" w:eastAsia="ＭＳ Ｐゴシック" w:hAnsi="ＭＳ Ｐゴシック" w:cs="Arial"/>
          <w:szCs w:val="22"/>
        </w:rPr>
      </w:pPr>
      <w:r w:rsidRPr="00EE5A40">
        <w:rPr>
          <w:rFonts w:ascii="ＭＳ Ｐゴシック" w:eastAsia="ＭＳ Ｐゴシック" w:hAnsi="ＭＳ Ｐゴシック" w:cs="Arial" w:hint="eastAsia"/>
          <w:szCs w:val="22"/>
        </w:rPr>
        <w:t>デジタル・アイデンティティ、トラストサービスに関する</w:t>
      </w:r>
      <w:r w:rsidRPr="00EE5A40" w:rsidDel="00AF4D20">
        <w:rPr>
          <w:rFonts w:ascii="ＭＳ Ｐゴシック" w:eastAsia="ＭＳ Ｐゴシック" w:hAnsi="ＭＳ Ｐゴシック" w:cs="Arial" w:hint="eastAsia"/>
          <w:szCs w:val="22"/>
        </w:rPr>
        <w:t>専門知識</w:t>
      </w:r>
      <w:r w:rsidRPr="00EE5A40">
        <w:rPr>
          <w:rFonts w:ascii="ＭＳ Ｐゴシック" w:eastAsia="ＭＳ Ｐゴシック" w:hAnsi="ＭＳ Ｐゴシック" w:cs="Arial" w:hint="eastAsia"/>
          <w:szCs w:val="22"/>
        </w:rPr>
        <w:t>及び当該領域に関する国内外の政府や関連団体、民間事業者における調査の実績を有すること。</w:t>
      </w:r>
    </w:p>
    <w:p w14:paraId="7402AFDA" w14:textId="77777777" w:rsidR="00A63E3A" w:rsidRPr="00EE5A40" w:rsidRDefault="00A63E3A" w:rsidP="001B03FA">
      <w:pPr>
        <w:ind w:leftChars="67" w:left="141" w:firstLineChars="134" w:firstLine="281"/>
        <w:rPr>
          <w:rFonts w:ascii="ＭＳ Ｐゴシック" w:eastAsia="ＭＳ Ｐゴシック" w:hAnsi="ＭＳ Ｐゴシック" w:cs="Arial"/>
          <w:szCs w:val="22"/>
        </w:rPr>
      </w:pPr>
    </w:p>
    <w:p w14:paraId="2621431F" w14:textId="06C36EAE" w:rsidR="00A63E3A" w:rsidRPr="000B664C" w:rsidRDefault="00A63E3A" w:rsidP="00E83729">
      <w:pPr>
        <w:pStyle w:val="afc"/>
        <w:numPr>
          <w:ilvl w:val="0"/>
          <w:numId w:val="30"/>
        </w:numPr>
        <w:ind w:leftChars="0"/>
        <w:rPr>
          <w:rFonts w:ascii="ＭＳ ゴシック" w:eastAsia="ＭＳ ゴシック" w:hAnsi="ＭＳ ゴシック"/>
        </w:rPr>
      </w:pPr>
      <w:r w:rsidRPr="000B664C">
        <w:rPr>
          <w:rFonts w:ascii="ＭＳ ゴシック" w:eastAsia="ＭＳ ゴシック" w:hAnsi="ＭＳ ゴシック" w:hint="eastAsia"/>
        </w:rPr>
        <w:t>事業担当に求める資格等の要件（チームで１名以上満たしていること。）</w:t>
      </w:r>
    </w:p>
    <w:p w14:paraId="6518B8BA" w14:textId="62A262B6" w:rsidR="00A63E3A" w:rsidRPr="00EE5A40" w:rsidRDefault="00A63E3A" w:rsidP="005772C7">
      <w:pPr>
        <w:pStyle w:val="afc"/>
        <w:numPr>
          <w:ilvl w:val="5"/>
          <w:numId w:val="29"/>
        </w:numPr>
        <w:ind w:leftChars="0"/>
        <w:rPr>
          <w:rFonts w:ascii="ＭＳ Ｐゴシック" w:eastAsia="ＭＳ Ｐゴシック" w:cs="Arial"/>
          <w:szCs w:val="22"/>
        </w:rPr>
      </w:pPr>
      <w:r w:rsidRPr="00EE5A40">
        <w:rPr>
          <w:rFonts w:ascii="ＭＳ Ｐゴシック" w:eastAsia="ＭＳ Ｐゴシック" w:cs="Arial"/>
          <w:szCs w:val="22"/>
        </w:rPr>
        <w:t>IT・デジタル分野を含め、プロジェクト管理、情報資産管理に係る実務経験を３年以上有していること。</w:t>
      </w:r>
    </w:p>
    <w:p w14:paraId="0073A7D1" w14:textId="2E97AB0B" w:rsidR="00A63E3A" w:rsidRPr="00EE5A40" w:rsidRDefault="00A63E3A" w:rsidP="005772C7">
      <w:pPr>
        <w:pStyle w:val="afc"/>
        <w:numPr>
          <w:ilvl w:val="5"/>
          <w:numId w:val="29"/>
        </w:numPr>
        <w:ind w:leftChars="0"/>
        <w:rPr>
          <w:rFonts w:ascii="ＭＳ Ｐゴシック" w:eastAsia="ＭＳ Ｐゴシック" w:cs="Arial"/>
          <w:szCs w:val="22"/>
        </w:rPr>
      </w:pPr>
      <w:r w:rsidRPr="00EE5A40">
        <w:rPr>
          <w:rFonts w:ascii="ＭＳ Ｐゴシック" w:eastAsia="ＭＳ Ｐゴシック" w:cs="Arial" w:hint="eastAsia"/>
          <w:szCs w:val="22"/>
        </w:rPr>
        <w:t>デジタル・アイデンティティ、トラストサービスに関する専門知識及び当該領域に関する国内外の政府や関連団体、民間事業者における調査の実績を有すること。</w:t>
      </w:r>
    </w:p>
    <w:p w14:paraId="149458DF" w14:textId="77777777" w:rsidR="00F526AA" w:rsidRPr="00EE5A40" w:rsidRDefault="00F526AA" w:rsidP="00A63E3A">
      <w:pPr>
        <w:ind w:left="1276" w:hanging="425"/>
        <w:rPr>
          <w:rFonts w:ascii="ＭＳ Ｐゴシック" w:eastAsia="ＭＳ Ｐゴシック" w:hAnsi="ＭＳ Ｐゴシック" w:cs="Arial"/>
          <w:szCs w:val="22"/>
        </w:rPr>
      </w:pPr>
    </w:p>
    <w:p w14:paraId="6FF9B425" w14:textId="2547F451" w:rsidR="00A63E3A" w:rsidRPr="00EE5A40" w:rsidRDefault="00A63E3A" w:rsidP="00EE5A40">
      <w:pPr>
        <w:pStyle w:val="2"/>
        <w:rPr>
          <w:color w:val="auto"/>
        </w:rPr>
      </w:pPr>
      <w:r w:rsidRPr="00EE5A40">
        <w:rPr>
          <w:rFonts w:hint="eastAsia"/>
          <w:color w:val="auto"/>
        </w:rPr>
        <w:t>事業の管理に関する要領</w:t>
      </w:r>
    </w:p>
    <w:p w14:paraId="5980EAA0" w14:textId="7E9882D7" w:rsidR="00A63E3A" w:rsidRDefault="00A63E3A" w:rsidP="001B03FA">
      <w:pPr>
        <w:ind w:leftChars="67" w:left="141" w:firstLineChars="135" w:firstLine="283"/>
        <w:rPr>
          <w:rFonts w:ascii="ＭＳ ゴシック" w:eastAsia="ＭＳ ゴシック" w:hAnsi="ＭＳ ゴシック"/>
        </w:rPr>
      </w:pPr>
      <w:r w:rsidRPr="00A63E3A">
        <w:rPr>
          <w:rFonts w:ascii="ＭＳ ゴシック" w:eastAsia="ＭＳ ゴシック" w:hAnsi="ＭＳ ゴシック" w:hint="eastAsia"/>
        </w:rPr>
        <w:t>受注者は、</w:t>
      </w:r>
      <w:r w:rsidR="00316CEE">
        <w:rPr>
          <w:rFonts w:ascii="ＭＳ ゴシック" w:eastAsia="ＭＳ ゴシック" w:hAnsi="ＭＳ ゴシック" w:hint="eastAsia"/>
        </w:rPr>
        <w:t>IPA</w:t>
      </w:r>
      <w:r w:rsidRPr="00A63E3A">
        <w:rPr>
          <w:rFonts w:ascii="ＭＳ ゴシック" w:eastAsia="ＭＳ ゴシック" w:hAnsi="ＭＳ ゴシック" w:hint="eastAsia"/>
        </w:rPr>
        <w:t>が承認した内容に従い、</w:t>
      </w:r>
      <w:r w:rsidR="006573A6">
        <w:rPr>
          <w:rFonts w:ascii="ＭＳ ゴシック" w:eastAsia="ＭＳ ゴシック" w:hAnsi="ＭＳ ゴシック" w:hint="eastAsia"/>
        </w:rPr>
        <w:t>5</w:t>
      </w:r>
      <w:r w:rsidR="002B45F9">
        <w:rPr>
          <w:rFonts w:ascii="ＭＳ ゴシック" w:eastAsia="ＭＳ ゴシック" w:hAnsi="ＭＳ ゴシック" w:hint="eastAsia"/>
        </w:rPr>
        <w:t>.1</w:t>
      </w:r>
      <w:r w:rsidR="00FE0E58">
        <w:rPr>
          <w:rFonts w:ascii="ＭＳ ゴシック" w:eastAsia="ＭＳ ゴシック" w:hAnsi="ＭＳ ゴシック" w:hint="eastAsia"/>
        </w:rPr>
        <w:t xml:space="preserve">　</w:t>
      </w:r>
      <w:r w:rsidR="003A6904">
        <w:rPr>
          <w:rFonts w:ascii="ＭＳ ゴシック" w:eastAsia="ＭＳ ゴシック" w:hAnsi="ＭＳ ゴシック" w:hint="eastAsia"/>
        </w:rPr>
        <w:t>「</w:t>
      </w:r>
      <w:r w:rsidR="00FE0E58">
        <w:rPr>
          <w:rFonts w:ascii="ＭＳ ゴシック" w:eastAsia="ＭＳ ゴシック" w:hAnsi="ＭＳ ゴシック" w:hint="eastAsia"/>
        </w:rPr>
        <w:t>成果物」の「表1　成果物一覧」に</w:t>
      </w:r>
      <w:r w:rsidRPr="00A63E3A">
        <w:rPr>
          <w:rFonts w:ascii="ＭＳ ゴシック" w:eastAsia="ＭＳ ゴシック" w:hAnsi="ＭＳ ゴシック" w:hint="eastAsia"/>
        </w:rPr>
        <w:t>記載された成果物を作成すること。その際、コミュニケーション管理、体制管理、作業管理、品質管理、リスク管理、課題管理、システム構成管理、変更管理、情報セキュリティ対策を行うこと。</w:t>
      </w:r>
    </w:p>
    <w:p w14:paraId="2EF4A15D" w14:textId="77777777" w:rsidR="00F0465B" w:rsidRPr="00A63E3A" w:rsidRDefault="00F0465B" w:rsidP="00A63E3A">
      <w:pPr>
        <w:ind w:firstLineChars="202" w:firstLine="424"/>
        <w:rPr>
          <w:rFonts w:ascii="ＭＳ ゴシック" w:eastAsia="ＭＳ ゴシック" w:hAnsi="ＭＳ ゴシック"/>
        </w:rPr>
      </w:pPr>
    </w:p>
    <w:p w14:paraId="49A7A965" w14:textId="77777777" w:rsidR="00040B80" w:rsidRPr="00931ED9" w:rsidRDefault="00040B80" w:rsidP="00F526AA">
      <w:pPr>
        <w:autoSpaceDE w:val="0"/>
        <w:autoSpaceDN w:val="0"/>
        <w:spacing w:beforeLines="50" w:before="120" w:afterLines="50" w:after="120"/>
        <w:ind w:firstLineChars="202" w:firstLine="424"/>
        <w:contextualSpacing/>
        <w:rPr>
          <w:rFonts w:ascii="ＭＳ ゴシック" w:eastAsia="ＭＳ ゴシック" w:hAnsi="ＭＳ ゴシック" w:cs="ＭＳ 明朝"/>
          <w:szCs w:val="20"/>
        </w:rPr>
      </w:pPr>
    </w:p>
    <w:p w14:paraId="7DF90E30" w14:textId="6392C337" w:rsidR="00AC385F" w:rsidRPr="00BD4022" w:rsidRDefault="00097897" w:rsidP="00EF5C29">
      <w:pPr>
        <w:pStyle w:val="1"/>
      </w:pPr>
      <w:r w:rsidRPr="00BD4022">
        <w:rPr>
          <w:rFonts w:hint="eastAsia"/>
        </w:rPr>
        <w:t>その他</w:t>
      </w:r>
      <w:r w:rsidR="00AC385F" w:rsidRPr="00BD4022">
        <w:rPr>
          <w:rFonts w:hint="eastAsia"/>
        </w:rPr>
        <w:t>留意事項</w:t>
      </w:r>
    </w:p>
    <w:p w14:paraId="7DF90E32" w14:textId="7C65DF63" w:rsidR="00AC385F" w:rsidRPr="0010414D" w:rsidRDefault="00AC385F" w:rsidP="0010414D">
      <w:pPr>
        <w:pStyle w:val="afc"/>
        <w:numPr>
          <w:ilvl w:val="0"/>
          <w:numId w:val="36"/>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10414D">
        <w:rPr>
          <w:rFonts w:ascii="ＭＳ ゴシック" w:eastAsia="ＭＳ ゴシック" w:hAnsi="ＭＳ ゴシック" w:cs="ＭＳ 明朝" w:hint="eastAsia"/>
          <w:szCs w:val="20"/>
        </w:rPr>
        <w:t>ヒアリング調査については、原則</w:t>
      </w:r>
      <w:r w:rsidR="00C50759">
        <w:rPr>
          <w:rFonts w:ascii="ＭＳ ゴシック" w:eastAsia="ＭＳ ゴシック" w:hAnsi="ＭＳ ゴシック" w:cs="ＭＳ 明朝" w:hint="eastAsia"/>
          <w:szCs w:val="20"/>
        </w:rPr>
        <w:t>受注者</w:t>
      </w:r>
      <w:r w:rsidRPr="0010414D">
        <w:rPr>
          <w:rFonts w:ascii="ＭＳ ゴシック" w:eastAsia="ＭＳ ゴシック" w:hAnsi="ＭＳ ゴシック" w:cs="ＭＳ 明朝" w:hint="eastAsia"/>
          <w:szCs w:val="20"/>
        </w:rPr>
        <w:t>からコンタクトを取ることとする。ヒアリング先については事前に</w:t>
      </w:r>
      <w:r w:rsidRPr="0010414D">
        <w:rPr>
          <w:rFonts w:ascii="ＭＳ ゴシック" w:eastAsia="ＭＳ ゴシック" w:hAnsi="ＭＳ ゴシック" w:cs="ＭＳ 明朝"/>
          <w:szCs w:val="20"/>
        </w:rPr>
        <w:t>IPA</w:t>
      </w:r>
      <w:r w:rsidRPr="0010414D">
        <w:rPr>
          <w:rFonts w:ascii="ＭＳ ゴシック" w:eastAsia="ＭＳ ゴシック" w:hAnsi="ＭＳ ゴシック" w:cs="ＭＳ 明朝" w:hint="eastAsia"/>
          <w:szCs w:val="20"/>
        </w:rPr>
        <w:t>の了承を得ること。</w:t>
      </w:r>
    </w:p>
    <w:p w14:paraId="7DF90E33" w14:textId="51EFBD81" w:rsidR="00AC385F" w:rsidRPr="0010414D" w:rsidRDefault="00AC385F" w:rsidP="0010414D">
      <w:pPr>
        <w:pStyle w:val="afc"/>
        <w:numPr>
          <w:ilvl w:val="0"/>
          <w:numId w:val="36"/>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10414D">
        <w:rPr>
          <w:rFonts w:ascii="ＭＳ ゴシック" w:eastAsia="ＭＳ ゴシック" w:hAnsi="ＭＳ ゴシック" w:cs="ＭＳ 明朝" w:hint="eastAsia"/>
          <w:szCs w:val="20"/>
        </w:rPr>
        <w:t>作業は</w:t>
      </w:r>
      <w:r w:rsidRPr="0010414D">
        <w:rPr>
          <w:rFonts w:ascii="ＭＳ ゴシック" w:eastAsia="ＭＳ ゴシック" w:hAnsi="ＭＳ ゴシック" w:cs="ＭＳ 明朝"/>
          <w:szCs w:val="20"/>
        </w:rPr>
        <w:t>IPA</w:t>
      </w:r>
      <w:r w:rsidRPr="0010414D">
        <w:rPr>
          <w:rFonts w:ascii="ＭＳ ゴシック" w:eastAsia="ＭＳ ゴシック" w:hAnsi="ＭＳ ゴシック" w:cs="ＭＳ 明朝" w:hint="eastAsia"/>
          <w:szCs w:val="20"/>
        </w:rPr>
        <w:t>の指示に基づき行うものとし、必要に応じて適宜ミーティング等により作業内容の調整を行うものとする。</w:t>
      </w:r>
    </w:p>
    <w:p w14:paraId="7DF90E34" w14:textId="6B37D378" w:rsidR="00AC385F" w:rsidRPr="0010414D" w:rsidRDefault="00C50759" w:rsidP="0010414D">
      <w:pPr>
        <w:pStyle w:val="afc"/>
        <w:numPr>
          <w:ilvl w:val="0"/>
          <w:numId w:val="36"/>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受注者</w:t>
      </w:r>
      <w:r w:rsidR="00AC385F" w:rsidRPr="0010414D">
        <w:rPr>
          <w:rFonts w:ascii="ＭＳ ゴシック" w:eastAsia="ＭＳ ゴシック" w:hAnsi="ＭＳ ゴシック" w:cs="ＭＳ 明朝" w:hint="eastAsia"/>
          <w:szCs w:val="20"/>
        </w:rPr>
        <w:t>は、各調査項目について、調査が一定程度終了したものから随時</w:t>
      </w:r>
      <w:r w:rsidR="00AC385F" w:rsidRPr="0010414D">
        <w:rPr>
          <w:rFonts w:ascii="ＭＳ ゴシック" w:eastAsia="ＭＳ ゴシック" w:hAnsi="ＭＳ ゴシック" w:cs="ＭＳ 明朝"/>
          <w:szCs w:val="20"/>
        </w:rPr>
        <w:t>IPA</w:t>
      </w:r>
      <w:r w:rsidR="00AC385F" w:rsidRPr="0010414D">
        <w:rPr>
          <w:rFonts w:ascii="ＭＳ ゴシック" w:eastAsia="ＭＳ ゴシック" w:hAnsi="ＭＳ ゴシック" w:cs="ＭＳ 明朝" w:hint="eastAsia"/>
          <w:szCs w:val="20"/>
        </w:rPr>
        <w:t>に報告すること。</w:t>
      </w:r>
    </w:p>
    <w:p w14:paraId="7DF90E35" w14:textId="12F26BC2" w:rsidR="00AC385F" w:rsidRPr="0010414D" w:rsidRDefault="00F10E15" w:rsidP="0010414D">
      <w:pPr>
        <w:pStyle w:val="afc"/>
        <w:numPr>
          <w:ilvl w:val="0"/>
          <w:numId w:val="36"/>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10414D">
        <w:rPr>
          <w:rFonts w:ascii="ＭＳ ゴシック" w:eastAsia="ＭＳ ゴシック" w:hAnsi="ＭＳ ゴシック" w:cs="ＭＳ 明朝"/>
          <w:szCs w:val="20"/>
        </w:rPr>
        <w:t>IPA</w:t>
      </w:r>
      <w:r w:rsidR="00FC23AD" w:rsidRPr="0010414D">
        <w:rPr>
          <w:rFonts w:ascii="ＭＳ ゴシック" w:eastAsia="ＭＳ ゴシック" w:hAnsi="ＭＳ ゴシック" w:cs="ＭＳ 明朝" w:hint="eastAsia"/>
          <w:szCs w:val="20"/>
        </w:rPr>
        <w:t>から</w:t>
      </w:r>
      <w:r w:rsidR="00D11072" w:rsidRPr="0010414D">
        <w:rPr>
          <w:rFonts w:ascii="ＭＳ ゴシック" w:eastAsia="ＭＳ ゴシック" w:hAnsi="ＭＳ ゴシック" w:cs="ＭＳ 明朝" w:hint="eastAsia"/>
          <w:szCs w:val="20"/>
        </w:rPr>
        <w:t>業務実施に関する</w:t>
      </w:r>
      <w:r w:rsidR="00E64B8D" w:rsidRPr="0010414D">
        <w:rPr>
          <w:rFonts w:ascii="ＭＳ ゴシック" w:eastAsia="ＭＳ ゴシック" w:hAnsi="ＭＳ ゴシック" w:cs="ＭＳ 明朝" w:hint="eastAsia"/>
          <w:szCs w:val="20"/>
        </w:rPr>
        <w:t>報告要求があった際には、速やかに対応すること。</w:t>
      </w:r>
    </w:p>
    <w:p w14:paraId="6B928879" w14:textId="791C9A29" w:rsidR="00E64B8D" w:rsidRPr="0010414D" w:rsidRDefault="00C76C58" w:rsidP="0010414D">
      <w:pPr>
        <w:pStyle w:val="afc"/>
        <w:numPr>
          <w:ilvl w:val="0"/>
          <w:numId w:val="36"/>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10414D">
        <w:rPr>
          <w:rFonts w:ascii="ＭＳ ゴシック" w:eastAsia="ＭＳ ゴシック" w:hAnsi="ＭＳ ゴシック" w:cs="ＭＳ 明朝" w:hint="eastAsia"/>
          <w:szCs w:val="20"/>
        </w:rPr>
        <w:t>作業計画を明確に定め、作業項目ごとに工程管理を行うこと。もし作業の遅延等が生じた場合には</w:t>
      </w:r>
      <w:r w:rsidRPr="0010414D">
        <w:rPr>
          <w:rFonts w:ascii="ＭＳ ゴシック" w:eastAsia="ＭＳ ゴシック" w:hAnsi="ＭＳ ゴシック" w:cs="ＭＳ 明朝"/>
          <w:szCs w:val="20"/>
        </w:rPr>
        <w:t>IPA</w:t>
      </w:r>
      <w:r w:rsidRPr="0010414D">
        <w:rPr>
          <w:rFonts w:ascii="ＭＳ ゴシック" w:eastAsia="ＭＳ ゴシック" w:hAnsi="ＭＳ ゴシック" w:cs="ＭＳ 明朝" w:hint="eastAsia"/>
          <w:szCs w:val="20"/>
        </w:rPr>
        <w:t>に報告すること</w:t>
      </w:r>
    </w:p>
    <w:p w14:paraId="477CBC39" w14:textId="595308EF" w:rsidR="00C76C58" w:rsidRPr="0010414D" w:rsidRDefault="00E820C9" w:rsidP="0010414D">
      <w:pPr>
        <w:pStyle w:val="afc"/>
        <w:numPr>
          <w:ilvl w:val="0"/>
          <w:numId w:val="37"/>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10414D">
        <w:rPr>
          <w:rFonts w:ascii="ＭＳ ゴシック" w:eastAsia="ＭＳ ゴシック" w:hAnsi="ＭＳ ゴシック" w:cs="ＭＳ 明朝" w:hint="eastAsia"/>
          <w:szCs w:val="20"/>
        </w:rPr>
        <w:t>本業務を実施中にトラブルなどが生じた場合は、速やかに</w:t>
      </w:r>
      <w:r w:rsidRPr="0010414D">
        <w:rPr>
          <w:rFonts w:ascii="ＭＳ ゴシック" w:eastAsia="ＭＳ ゴシック" w:hAnsi="ＭＳ ゴシック" w:cs="ＭＳ 明朝"/>
          <w:szCs w:val="20"/>
        </w:rPr>
        <w:t>IPA</w:t>
      </w:r>
      <w:r w:rsidRPr="0010414D">
        <w:rPr>
          <w:rFonts w:ascii="ＭＳ ゴシック" w:eastAsia="ＭＳ ゴシック" w:hAnsi="ＭＳ ゴシック" w:cs="ＭＳ 明朝" w:hint="eastAsia"/>
          <w:szCs w:val="20"/>
        </w:rPr>
        <w:t>に報告すること。</w:t>
      </w:r>
    </w:p>
    <w:bookmarkEnd w:id="0"/>
    <w:bookmarkEnd w:id="1"/>
    <w:p w14:paraId="48661911" w14:textId="41004E8D" w:rsidR="00246F48" w:rsidRPr="00BD4022" w:rsidRDefault="00246F48" w:rsidP="00F526AA">
      <w:pPr>
        <w:autoSpaceDE w:val="0"/>
        <w:autoSpaceDN w:val="0"/>
        <w:spacing w:beforeLines="50" w:before="120" w:afterLines="50" w:after="120"/>
        <w:ind w:firstLineChars="202" w:firstLine="424"/>
        <w:contextualSpacing/>
        <w:rPr>
          <w:rFonts w:ascii="ＭＳ ゴシック" w:eastAsia="ＭＳ ゴシック" w:hAnsi="ＭＳ ゴシック" w:cs="ＭＳ 明朝"/>
          <w:szCs w:val="20"/>
        </w:rPr>
      </w:pPr>
    </w:p>
    <w:p w14:paraId="37170741" w14:textId="582F5D67" w:rsidR="00FE1E66" w:rsidRPr="00BD4022" w:rsidRDefault="00246F48" w:rsidP="007B413D">
      <w:pPr>
        <w:pStyle w:val="1"/>
      </w:pPr>
      <w:r w:rsidRPr="00BD4022">
        <w:rPr>
          <w:rFonts w:hint="eastAsia"/>
        </w:rPr>
        <w:lastRenderedPageBreak/>
        <w:t>事業期間</w:t>
      </w:r>
    </w:p>
    <w:p w14:paraId="185F7A84" w14:textId="60EF3BFB" w:rsidR="00246F48" w:rsidRPr="00BD4022" w:rsidRDefault="00246F48" w:rsidP="00246F48">
      <w:pPr>
        <w:ind w:firstLineChars="202" w:firstLine="424"/>
        <w:rPr>
          <w:rFonts w:ascii="ＭＳ ゴシック" w:eastAsia="ＭＳ ゴシック" w:hAnsi="ＭＳ ゴシック"/>
        </w:rPr>
      </w:pPr>
      <w:r w:rsidRPr="00BD4022">
        <w:rPr>
          <w:rFonts w:ascii="ＭＳ ゴシック" w:eastAsia="ＭＳ ゴシック" w:hAnsi="ＭＳ ゴシック" w:hint="eastAsia"/>
        </w:rPr>
        <w:t>事業期間は</w:t>
      </w:r>
      <w:r w:rsidR="004C31E8" w:rsidRPr="00BD4022">
        <w:rPr>
          <w:rFonts w:ascii="ＭＳ ゴシック" w:eastAsia="ＭＳ ゴシック" w:hAnsi="ＭＳ ゴシック" w:hint="eastAsia"/>
        </w:rPr>
        <w:t>契約締結日</w:t>
      </w:r>
      <w:r w:rsidRPr="00BD4022">
        <w:rPr>
          <w:rFonts w:ascii="ＭＳ ゴシック" w:eastAsia="ＭＳ ゴシック" w:hAnsi="ＭＳ ゴシック" w:hint="eastAsia"/>
        </w:rPr>
        <w:t>から令和８年３月</w:t>
      </w:r>
      <w:r w:rsidR="00FF2476">
        <w:rPr>
          <w:rFonts w:ascii="ＭＳ ゴシック" w:eastAsia="ＭＳ ゴシック" w:hAnsi="ＭＳ ゴシック" w:hint="eastAsia"/>
        </w:rPr>
        <w:t>23</w:t>
      </w:r>
      <w:r w:rsidRPr="00BD4022">
        <w:rPr>
          <w:rFonts w:ascii="ＭＳ ゴシック" w:eastAsia="ＭＳ ゴシック" w:hAnsi="ＭＳ ゴシック" w:hint="eastAsia"/>
        </w:rPr>
        <w:t>日とする。</w:t>
      </w:r>
    </w:p>
    <w:p w14:paraId="21EBD958" w14:textId="77777777" w:rsidR="00246F48" w:rsidRPr="00BD4022" w:rsidRDefault="00246F48" w:rsidP="00246F4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FFDD211" w14:textId="78EBB5F8" w:rsidR="00246F48" w:rsidRPr="00BD4022" w:rsidRDefault="00246F48" w:rsidP="007B413D">
      <w:pPr>
        <w:pStyle w:val="1"/>
      </w:pPr>
      <w:r w:rsidRPr="00BD4022">
        <w:rPr>
          <w:rFonts w:hint="eastAsia"/>
        </w:rPr>
        <w:t>納入関連</w:t>
      </w:r>
    </w:p>
    <w:p w14:paraId="7770D2DA" w14:textId="01959457" w:rsidR="00246F48" w:rsidRPr="00BD4022" w:rsidRDefault="00246F48" w:rsidP="00BD4022">
      <w:pPr>
        <w:pStyle w:val="2"/>
        <w:rPr>
          <w:color w:val="auto"/>
        </w:rPr>
      </w:pPr>
      <w:r w:rsidRPr="00BD4022">
        <w:rPr>
          <w:rFonts w:hint="eastAsia"/>
          <w:color w:val="auto"/>
        </w:rPr>
        <w:t>納入期限</w:t>
      </w:r>
    </w:p>
    <w:p w14:paraId="3E55FEFD" w14:textId="3799C543" w:rsidR="00246F48" w:rsidRPr="00BD4022" w:rsidRDefault="00A248F2" w:rsidP="00246F48">
      <w:pPr>
        <w:snapToGrid w:val="0"/>
        <w:ind w:firstLineChars="200" w:firstLine="420"/>
        <w:rPr>
          <w:rFonts w:ascii="ＭＳ ゴシック" w:eastAsia="ＭＳ ゴシック" w:hAnsi="ＭＳ ゴシック"/>
          <w:szCs w:val="21"/>
        </w:rPr>
      </w:pPr>
      <w:r w:rsidRPr="00BD4022">
        <w:rPr>
          <w:rFonts w:ascii="ＭＳ ゴシック" w:eastAsia="ＭＳ ゴシック" w:hAnsi="ＭＳ ゴシック" w:hint="eastAsia"/>
          <w:szCs w:val="21"/>
        </w:rPr>
        <w:t>令和８</w:t>
      </w:r>
      <w:r w:rsidR="00246F48" w:rsidRPr="00BD4022">
        <w:rPr>
          <w:rFonts w:ascii="ＭＳ ゴシック" w:eastAsia="ＭＳ ゴシック" w:hAnsi="ＭＳ ゴシック" w:hint="eastAsia"/>
          <w:szCs w:val="21"/>
        </w:rPr>
        <w:t>年</w:t>
      </w:r>
      <w:r w:rsidR="00F714A2">
        <w:rPr>
          <w:rFonts w:ascii="ＭＳ ゴシック" w:eastAsia="ＭＳ ゴシック" w:hAnsi="ＭＳ ゴシック" w:hint="eastAsia"/>
          <w:szCs w:val="21"/>
        </w:rPr>
        <w:t>３</w:t>
      </w:r>
      <w:r w:rsidR="00246F48" w:rsidRPr="00BD4022">
        <w:rPr>
          <w:rFonts w:ascii="ＭＳ ゴシック" w:eastAsia="ＭＳ ゴシック" w:hAnsi="ＭＳ ゴシック" w:hint="eastAsia"/>
          <w:szCs w:val="21"/>
        </w:rPr>
        <w:t>月</w:t>
      </w:r>
      <w:r w:rsidR="00F714A2">
        <w:rPr>
          <w:rFonts w:ascii="ＭＳ ゴシック" w:eastAsia="ＭＳ ゴシック" w:hAnsi="ＭＳ ゴシック" w:hint="eastAsia"/>
          <w:szCs w:val="21"/>
        </w:rPr>
        <w:t>19</w:t>
      </w:r>
      <w:r w:rsidR="00246F48" w:rsidRPr="00BD4022">
        <w:rPr>
          <w:rFonts w:ascii="ＭＳ ゴシック" w:eastAsia="ＭＳ ゴシック" w:hAnsi="ＭＳ ゴシック" w:hint="eastAsia"/>
          <w:szCs w:val="21"/>
        </w:rPr>
        <w:t>日</w:t>
      </w:r>
    </w:p>
    <w:p w14:paraId="6614D95F" w14:textId="77777777" w:rsidR="005E6B1A" w:rsidRPr="00BD4022" w:rsidRDefault="005E6B1A" w:rsidP="005E6B1A">
      <w:pPr>
        <w:ind w:firstLineChars="202" w:firstLine="424"/>
        <w:rPr>
          <w:rFonts w:ascii="ＭＳ ゴシック" w:eastAsia="ＭＳ ゴシック" w:hAnsi="ＭＳ ゴシック"/>
        </w:rPr>
      </w:pPr>
    </w:p>
    <w:p w14:paraId="48E3F338" w14:textId="7FC5A785" w:rsidR="005E6B1A" w:rsidRPr="00BD4022" w:rsidRDefault="005E6B1A" w:rsidP="00BD4022">
      <w:pPr>
        <w:pStyle w:val="2"/>
        <w:rPr>
          <w:color w:val="auto"/>
        </w:rPr>
      </w:pPr>
      <w:r w:rsidRPr="00BD4022">
        <w:rPr>
          <w:rFonts w:hint="eastAsia"/>
          <w:color w:val="auto"/>
        </w:rPr>
        <w:t>納入場所</w:t>
      </w:r>
    </w:p>
    <w:p w14:paraId="6BF67FC9" w14:textId="77777777" w:rsidR="005E6B1A" w:rsidRPr="00BD4022" w:rsidRDefault="005E6B1A" w:rsidP="005E6B1A">
      <w:pPr>
        <w:ind w:firstLineChars="202" w:firstLine="424"/>
        <w:rPr>
          <w:rFonts w:ascii="ＭＳ ゴシック" w:eastAsia="ＭＳ ゴシック" w:hAnsi="ＭＳ ゴシック"/>
        </w:rPr>
      </w:pPr>
      <w:r w:rsidRPr="00BD4022">
        <w:rPr>
          <w:rFonts w:ascii="ＭＳ ゴシック" w:eastAsia="ＭＳ ゴシック" w:hAnsi="ＭＳ ゴシック" w:hint="eastAsia"/>
        </w:rPr>
        <w:t>〒113-6591</w:t>
      </w:r>
    </w:p>
    <w:p w14:paraId="6A91370E" w14:textId="77777777" w:rsidR="005E6B1A" w:rsidRPr="00BD4022" w:rsidRDefault="005E6B1A" w:rsidP="005E6B1A">
      <w:pPr>
        <w:ind w:firstLineChars="302" w:firstLine="634"/>
        <w:rPr>
          <w:rFonts w:ascii="ＭＳ ゴシック" w:eastAsia="ＭＳ ゴシック" w:hAnsi="ＭＳ ゴシック"/>
        </w:rPr>
      </w:pPr>
      <w:r w:rsidRPr="00BD4022">
        <w:rPr>
          <w:rFonts w:ascii="ＭＳ ゴシック" w:eastAsia="ＭＳ ゴシック" w:hAnsi="ＭＳ ゴシック" w:hint="eastAsia"/>
        </w:rPr>
        <w:t>東京都文京区本駒込二丁目28番8号　文京グリーンコートセンターオフィス16階</w:t>
      </w:r>
    </w:p>
    <w:p w14:paraId="5FFA09CC" w14:textId="77777777" w:rsidR="005E6B1A" w:rsidRPr="00BD4022" w:rsidRDefault="005E6B1A" w:rsidP="005E6B1A">
      <w:pPr>
        <w:tabs>
          <w:tab w:val="right" w:pos="9990"/>
        </w:tabs>
        <w:ind w:firstLineChars="302" w:firstLine="634"/>
        <w:rPr>
          <w:rFonts w:ascii="ＭＳ ゴシック" w:eastAsia="ＭＳ ゴシック" w:hAnsi="ＭＳ ゴシック"/>
        </w:rPr>
      </w:pPr>
      <w:r w:rsidRPr="00BD4022">
        <w:rPr>
          <w:rFonts w:ascii="ＭＳ ゴシック" w:eastAsia="ＭＳ ゴシック" w:hAnsi="ＭＳ ゴシック" w:hint="eastAsia"/>
        </w:rPr>
        <w:t>独立行政法人情報処理推進機構</w:t>
      </w:r>
      <w:r w:rsidRPr="00BD4022">
        <w:rPr>
          <w:rFonts w:ascii="ＭＳ ゴシック" w:eastAsia="ＭＳ ゴシック" w:hAnsi="ＭＳ ゴシック"/>
        </w:rPr>
        <w:tab/>
      </w:r>
    </w:p>
    <w:p w14:paraId="1656BEAA" w14:textId="77777777" w:rsidR="005E6B1A" w:rsidRPr="00BD4022" w:rsidRDefault="005E6B1A" w:rsidP="005E6B1A">
      <w:pPr>
        <w:ind w:firstLineChars="302" w:firstLine="634"/>
        <w:rPr>
          <w:rFonts w:ascii="ＭＳ ゴシック" w:eastAsia="ＭＳ ゴシック" w:hAnsi="ＭＳ ゴシック"/>
        </w:rPr>
      </w:pPr>
      <w:r w:rsidRPr="00BD4022">
        <w:rPr>
          <w:rFonts w:ascii="ＭＳ ゴシック" w:eastAsia="ＭＳ ゴシック" w:hAnsi="ＭＳ ゴシック" w:hint="eastAsia"/>
        </w:rPr>
        <w:t>デジタル基盤センター デジタルエンジニアリング部　データスペースグループ</w:t>
      </w:r>
    </w:p>
    <w:p w14:paraId="18DD3449" w14:textId="77777777" w:rsidR="005E6B1A" w:rsidRPr="00BD4022" w:rsidRDefault="005E6B1A" w:rsidP="005E6B1A">
      <w:pPr>
        <w:ind w:firstLineChars="302" w:firstLine="634"/>
        <w:rPr>
          <w:rFonts w:ascii="ＭＳ ゴシック" w:eastAsia="ＭＳ ゴシック" w:hAnsi="ＭＳ ゴシック"/>
        </w:rPr>
      </w:pPr>
    </w:p>
    <w:p w14:paraId="792B94A8" w14:textId="57348D53" w:rsidR="005E6B1A" w:rsidRPr="00BD4022" w:rsidRDefault="005E6B1A" w:rsidP="00BD4022">
      <w:pPr>
        <w:pStyle w:val="2"/>
        <w:rPr>
          <w:color w:val="auto"/>
        </w:rPr>
      </w:pPr>
      <w:r w:rsidRPr="00BD4022">
        <w:rPr>
          <w:rFonts w:hint="eastAsia"/>
          <w:color w:val="auto"/>
        </w:rPr>
        <w:t>納入物件</w:t>
      </w:r>
    </w:p>
    <w:p w14:paraId="17F2DD75" w14:textId="6AF89F4C" w:rsidR="005E6B1A" w:rsidRPr="00ED1075" w:rsidRDefault="005E6B1A" w:rsidP="0010414D">
      <w:pPr>
        <w:pStyle w:val="afc"/>
        <w:numPr>
          <w:ilvl w:val="0"/>
          <w:numId w:val="38"/>
        </w:numPr>
        <w:ind w:leftChars="0"/>
        <w:rPr>
          <w:rFonts w:ascii="ＭＳ ゴシック" w:eastAsia="ＭＳ ゴシック" w:hAnsi="ＭＳ ゴシック"/>
        </w:rPr>
      </w:pPr>
      <w:r w:rsidRPr="00ED1075">
        <w:rPr>
          <w:rFonts w:ascii="ＭＳ ゴシック" w:eastAsia="ＭＳ ゴシック" w:hAnsi="ＭＳ ゴシック" w:hint="eastAsia"/>
          <w:color w:val="000000" w:themeColor="text1"/>
          <w:szCs w:val="21"/>
        </w:rPr>
        <w:t>報告書</w:t>
      </w:r>
    </w:p>
    <w:p w14:paraId="5B267EAF" w14:textId="11318D4E" w:rsidR="005E6B1A" w:rsidRPr="0010414D" w:rsidRDefault="005E6B1A" w:rsidP="0010414D">
      <w:pPr>
        <w:pStyle w:val="afc"/>
        <w:numPr>
          <w:ilvl w:val="0"/>
          <w:numId w:val="37"/>
        </w:numPr>
        <w:ind w:leftChars="0"/>
        <w:rPr>
          <w:rFonts w:ascii="ＭＳ ゴシック" w:eastAsia="ＭＳ ゴシック" w:hAnsi="ＭＳ ゴシック"/>
        </w:rPr>
      </w:pPr>
      <w:r w:rsidRPr="0010414D">
        <w:rPr>
          <w:rFonts w:ascii="ＭＳ ゴシック" w:eastAsia="ＭＳ ゴシック" w:hAnsi="ＭＳ ゴシック" w:hint="eastAsia"/>
        </w:rPr>
        <w:t>実証結果報告書（「</w:t>
      </w:r>
      <w:r w:rsidR="000C138D">
        <w:rPr>
          <w:rFonts w:ascii="ＭＳ ゴシック" w:eastAsia="ＭＳ ゴシック" w:hAnsi="ＭＳ ゴシック" w:hint="eastAsia"/>
        </w:rPr>
        <w:t>5</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成果物」の「表</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成果物一覧」の４に記載の事項）</w:t>
      </w:r>
    </w:p>
    <w:p w14:paraId="6ED6EDB7" w14:textId="77777777" w:rsidR="005E6B1A" w:rsidRPr="00ED1075" w:rsidRDefault="005E6B1A" w:rsidP="00C306B7">
      <w:pPr>
        <w:rPr>
          <w:rFonts w:ascii="ＭＳ ゴシック" w:eastAsia="ＭＳ ゴシック" w:hAnsi="ＭＳ ゴシック"/>
        </w:rPr>
      </w:pPr>
    </w:p>
    <w:p w14:paraId="466A8622" w14:textId="3AAE49A0" w:rsidR="005E6B1A" w:rsidRPr="00ED1075" w:rsidRDefault="005E6B1A" w:rsidP="0010414D">
      <w:pPr>
        <w:pStyle w:val="afc"/>
        <w:numPr>
          <w:ilvl w:val="0"/>
          <w:numId w:val="38"/>
        </w:numPr>
        <w:ind w:leftChars="0"/>
        <w:rPr>
          <w:rFonts w:ascii="ＭＳ ゴシック" w:eastAsia="ＭＳ ゴシック" w:hAnsi="ＭＳ ゴシック"/>
        </w:rPr>
      </w:pPr>
      <w:r w:rsidRPr="00ED1075">
        <w:rPr>
          <w:rFonts w:ascii="ＭＳ ゴシック" w:eastAsia="ＭＳ ゴシック" w:hAnsi="ＭＳ ゴシック" w:hint="eastAsia"/>
          <w:szCs w:val="21"/>
        </w:rPr>
        <w:t>本事業で作成したコード及びデータ</w:t>
      </w:r>
    </w:p>
    <w:p w14:paraId="7FA89B8B" w14:textId="5A6551DC" w:rsidR="005E6B1A" w:rsidRPr="0010414D" w:rsidRDefault="005E6B1A" w:rsidP="0010414D">
      <w:pPr>
        <w:pStyle w:val="afc"/>
        <w:numPr>
          <w:ilvl w:val="0"/>
          <w:numId w:val="37"/>
        </w:numPr>
        <w:ind w:leftChars="0"/>
        <w:rPr>
          <w:rFonts w:ascii="ＭＳ ゴシック" w:eastAsia="ＭＳ ゴシック" w:hAnsi="ＭＳ ゴシック"/>
        </w:rPr>
      </w:pPr>
      <w:r w:rsidRPr="0010414D">
        <w:rPr>
          <w:rFonts w:ascii="ＭＳ ゴシック" w:eastAsia="ＭＳ ゴシック" w:hAnsi="ＭＳ ゴシック" w:hint="eastAsia"/>
        </w:rPr>
        <w:t>ソースコードおよびデータ一式（「</w:t>
      </w:r>
      <w:r w:rsidR="000C138D">
        <w:rPr>
          <w:rFonts w:ascii="ＭＳ ゴシック" w:eastAsia="ＭＳ ゴシック" w:hAnsi="ＭＳ ゴシック" w:hint="eastAsia"/>
        </w:rPr>
        <w:t>5</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成果物」の「表</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成果物一覧」の５に記載の事項）</w:t>
      </w:r>
    </w:p>
    <w:p w14:paraId="0264117F" w14:textId="77777777" w:rsidR="005E6B1A" w:rsidRPr="00ED1075" w:rsidRDefault="005E6B1A" w:rsidP="00C306B7">
      <w:pPr>
        <w:rPr>
          <w:rFonts w:ascii="ＭＳ ゴシック" w:eastAsia="ＭＳ ゴシック" w:hAnsi="ＭＳ ゴシック"/>
        </w:rPr>
      </w:pPr>
    </w:p>
    <w:p w14:paraId="53FFDB20" w14:textId="1C35388E" w:rsidR="005E6B1A" w:rsidRPr="00ED1075" w:rsidRDefault="005E6B1A" w:rsidP="0010414D">
      <w:pPr>
        <w:pStyle w:val="afc"/>
        <w:numPr>
          <w:ilvl w:val="0"/>
          <w:numId w:val="38"/>
        </w:numPr>
        <w:ind w:leftChars="0"/>
        <w:rPr>
          <w:rFonts w:ascii="ＭＳ ゴシック" w:eastAsia="ＭＳ ゴシック" w:hAnsi="ＭＳ ゴシック"/>
        </w:rPr>
      </w:pPr>
      <w:r w:rsidRPr="00ED1075">
        <w:rPr>
          <w:rFonts w:ascii="ＭＳ ゴシック" w:eastAsia="ＭＳ ゴシック" w:hAnsi="ＭＳ ゴシック" w:hint="eastAsia"/>
          <w:szCs w:val="21"/>
        </w:rPr>
        <w:t>関連資料</w:t>
      </w:r>
    </w:p>
    <w:p w14:paraId="198637FE" w14:textId="75F56F0C" w:rsidR="005E6B1A" w:rsidRPr="0010414D" w:rsidRDefault="005E6B1A" w:rsidP="0010414D">
      <w:pPr>
        <w:pStyle w:val="afc"/>
        <w:numPr>
          <w:ilvl w:val="0"/>
          <w:numId w:val="37"/>
        </w:numPr>
        <w:ind w:leftChars="0"/>
        <w:rPr>
          <w:rFonts w:ascii="ＭＳ ゴシック" w:eastAsia="ＭＳ ゴシック" w:hAnsi="ＭＳ ゴシック"/>
        </w:rPr>
      </w:pPr>
      <w:r w:rsidRPr="0010414D">
        <w:rPr>
          <w:rFonts w:ascii="ＭＳ ゴシック" w:eastAsia="ＭＳ ゴシック" w:hAnsi="ＭＳ ゴシック" w:hint="eastAsia"/>
        </w:rPr>
        <w:t>事業実施計画書　　　　（「</w:t>
      </w:r>
      <w:r w:rsidR="000C138D">
        <w:rPr>
          <w:rFonts w:ascii="ＭＳ ゴシック" w:eastAsia="ＭＳ ゴシック" w:hAnsi="ＭＳ ゴシック" w:hint="eastAsia"/>
        </w:rPr>
        <w:t>5</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成果物」の「表</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成果物一覧」の１に記載の事項）</w:t>
      </w:r>
    </w:p>
    <w:p w14:paraId="4D1EBBD4" w14:textId="765387B8" w:rsidR="005E6B1A" w:rsidRPr="0010414D" w:rsidRDefault="005E6B1A" w:rsidP="0010414D">
      <w:pPr>
        <w:pStyle w:val="afc"/>
        <w:numPr>
          <w:ilvl w:val="0"/>
          <w:numId w:val="37"/>
        </w:numPr>
        <w:ind w:leftChars="0"/>
        <w:rPr>
          <w:rFonts w:ascii="ＭＳ ゴシック" w:eastAsia="ＭＳ ゴシック" w:hAnsi="ＭＳ ゴシック"/>
        </w:rPr>
      </w:pPr>
      <w:r w:rsidRPr="0010414D">
        <w:rPr>
          <w:rFonts w:ascii="ＭＳ ゴシック" w:eastAsia="ＭＳ ゴシック" w:hAnsi="ＭＳ ゴシック" w:hint="eastAsia"/>
        </w:rPr>
        <w:t>実証スコープ定義書　　（「</w:t>
      </w:r>
      <w:r w:rsidR="000C138D">
        <w:rPr>
          <w:rFonts w:ascii="ＭＳ ゴシック" w:eastAsia="ＭＳ ゴシック" w:hAnsi="ＭＳ ゴシック" w:hint="eastAsia"/>
        </w:rPr>
        <w:t>5</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成果物」の「表</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成果物一覧」の２に記載の事項）</w:t>
      </w:r>
    </w:p>
    <w:p w14:paraId="2F188278" w14:textId="4FE81F1C" w:rsidR="005E6B1A" w:rsidRPr="0010414D" w:rsidRDefault="005E6B1A" w:rsidP="0010414D">
      <w:pPr>
        <w:pStyle w:val="afc"/>
        <w:numPr>
          <w:ilvl w:val="0"/>
          <w:numId w:val="37"/>
        </w:numPr>
        <w:ind w:leftChars="0"/>
        <w:rPr>
          <w:rFonts w:ascii="ＭＳ ゴシック" w:eastAsia="ＭＳ ゴシック" w:hAnsi="ＭＳ ゴシック"/>
        </w:rPr>
      </w:pPr>
      <w:r w:rsidRPr="0010414D">
        <w:rPr>
          <w:rFonts w:ascii="ＭＳ ゴシック" w:eastAsia="ＭＳ ゴシック" w:hAnsi="ＭＳ ゴシック" w:hint="eastAsia"/>
        </w:rPr>
        <w:t>要件定義書　（「</w:t>
      </w:r>
      <w:r w:rsidR="000C138D">
        <w:rPr>
          <w:rFonts w:ascii="ＭＳ ゴシック" w:eastAsia="ＭＳ ゴシック" w:hAnsi="ＭＳ ゴシック" w:hint="eastAsia"/>
        </w:rPr>
        <w:t>5</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成果物」の「表</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成果物一覧」の３に記載の事項）</w:t>
      </w:r>
    </w:p>
    <w:p w14:paraId="5A51EFE3" w14:textId="6E82B268" w:rsidR="005E6B1A" w:rsidRPr="0010414D" w:rsidRDefault="005E6B1A" w:rsidP="0010414D">
      <w:pPr>
        <w:pStyle w:val="afc"/>
        <w:numPr>
          <w:ilvl w:val="0"/>
          <w:numId w:val="37"/>
        </w:numPr>
        <w:ind w:leftChars="0"/>
        <w:rPr>
          <w:rFonts w:ascii="ＭＳ ゴシック" w:eastAsia="ＭＳ ゴシック" w:hAnsi="ＭＳ ゴシック"/>
        </w:rPr>
      </w:pPr>
      <w:r w:rsidRPr="00ED1075">
        <w:rPr>
          <w:rFonts w:ascii="ＭＳ ゴシック" w:eastAsia="ＭＳ ゴシック" w:hAnsi="ＭＳ ゴシック" w:hint="eastAsia"/>
        </w:rPr>
        <w:t>進捗報告資料、議事録等</w:t>
      </w:r>
      <w:r w:rsidRPr="0010414D">
        <w:rPr>
          <w:rFonts w:ascii="ＭＳ ゴシック" w:eastAsia="ＭＳ ゴシック" w:hAnsi="ＭＳ ゴシック" w:hint="eastAsia"/>
        </w:rPr>
        <w:t>（「</w:t>
      </w:r>
      <w:r w:rsidR="000C138D">
        <w:rPr>
          <w:rFonts w:ascii="ＭＳ ゴシック" w:eastAsia="ＭＳ ゴシック" w:hAnsi="ＭＳ ゴシック" w:hint="eastAsia"/>
        </w:rPr>
        <w:t>5</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成果物」の「表</w:t>
      </w:r>
      <w:r w:rsidRPr="0010414D">
        <w:rPr>
          <w:rFonts w:ascii="ＭＳ ゴシック" w:eastAsia="ＭＳ ゴシック" w:hAnsi="ＭＳ ゴシック"/>
        </w:rPr>
        <w:t>1</w:t>
      </w:r>
      <w:r w:rsidRPr="0010414D">
        <w:rPr>
          <w:rFonts w:ascii="ＭＳ ゴシック" w:eastAsia="ＭＳ ゴシック" w:hAnsi="ＭＳ ゴシック" w:hint="eastAsia"/>
        </w:rPr>
        <w:t xml:space="preserve">　成果物一覧」の６に記載の事項）</w:t>
      </w:r>
    </w:p>
    <w:p w14:paraId="5C85D851" w14:textId="5996E320" w:rsidR="009039D3" w:rsidRPr="00BD4022" w:rsidRDefault="009039D3" w:rsidP="00C306B7">
      <w:pPr>
        <w:rPr>
          <w:rFonts w:asciiTheme="majorEastAsia" w:eastAsiaTheme="majorEastAsia" w:hAnsiTheme="majorEastAsia"/>
        </w:rPr>
      </w:pPr>
    </w:p>
    <w:p w14:paraId="364505DD" w14:textId="2E614920" w:rsidR="00003248" w:rsidRPr="0010414D" w:rsidRDefault="00003248" w:rsidP="0010414D">
      <w:pPr>
        <w:pStyle w:val="afc"/>
        <w:numPr>
          <w:ilvl w:val="0"/>
          <w:numId w:val="38"/>
        </w:numPr>
        <w:ind w:leftChars="0"/>
        <w:rPr>
          <w:rFonts w:ascii="ＭＳ ゴシック" w:eastAsia="ＭＳ ゴシック" w:hAnsi="ＭＳ ゴシック"/>
        </w:rPr>
      </w:pPr>
      <w:r w:rsidRPr="0010414D">
        <w:rPr>
          <w:rFonts w:ascii="ＭＳ ゴシック" w:eastAsia="ＭＳ ゴシック" w:hAnsi="ＭＳ ゴシック" w:hint="eastAsia"/>
        </w:rPr>
        <w:t>成果物の納品方法</w:t>
      </w:r>
    </w:p>
    <w:p w14:paraId="17E9F426" w14:textId="379491C7" w:rsidR="00003248" w:rsidRPr="00F9696B" w:rsidRDefault="00003248" w:rsidP="0010414D">
      <w:pPr>
        <w:pStyle w:val="afc"/>
        <w:widowControl/>
        <w:numPr>
          <w:ilvl w:val="0"/>
          <w:numId w:val="39"/>
        </w:numPr>
        <w:ind w:leftChars="0"/>
        <w:jc w:val="left"/>
        <w:rPr>
          <w:rFonts w:ascii="ＭＳ Ｐゴシック" w:eastAsia="ＭＳ Ｐゴシック"/>
          <w:color w:val="FF0000"/>
        </w:rPr>
      </w:pPr>
      <w:r w:rsidRPr="00BD4022">
        <w:rPr>
          <w:rFonts w:ascii="ＭＳ Ｐゴシック" w:eastAsia="ＭＳ Ｐゴシック" w:hint="eastAsia"/>
        </w:rPr>
        <w:t>成果物は、原則として全て日本語で作成す</w:t>
      </w:r>
      <w:r w:rsidRPr="00FF6CB8">
        <w:rPr>
          <w:rFonts w:ascii="ＭＳ Ｐゴシック" w:eastAsia="ＭＳ Ｐゴシック" w:hint="eastAsia"/>
        </w:rPr>
        <w:t>ること。</w:t>
      </w:r>
      <w:r w:rsidR="00012CA4" w:rsidRPr="00FF6CB8">
        <w:rPr>
          <w:rFonts w:ascii="ＭＳ Ｐゴシック" w:eastAsia="ＭＳ Ｐゴシック" w:hint="eastAsia"/>
        </w:rPr>
        <w:t>ただし、</w:t>
      </w:r>
      <w:r w:rsidR="007C7871" w:rsidRPr="00FF6CB8">
        <w:rPr>
          <w:rFonts w:ascii="ＭＳ Ｐゴシック" w:eastAsia="ＭＳ Ｐゴシック" w:hint="eastAsia"/>
        </w:rPr>
        <w:t>一般的に英語等で表記される文言については、</w:t>
      </w:r>
      <w:r w:rsidR="002C705B" w:rsidRPr="00FF6CB8">
        <w:rPr>
          <w:rFonts w:ascii="ＭＳ Ｐゴシック" w:eastAsia="ＭＳ Ｐゴシック" w:hint="eastAsia"/>
        </w:rPr>
        <w:t>日本語表記への変換は不要とする。</w:t>
      </w:r>
    </w:p>
    <w:p w14:paraId="3684ED3F" w14:textId="77777777"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必要に応じて成果物の提出を求める場合があるので、作成資料は常に整理し、最新状態を保つこと。</w:t>
      </w:r>
    </w:p>
    <w:p w14:paraId="5C6F15C9" w14:textId="4C8F003D" w:rsidR="00A8792B" w:rsidRPr="00BD4022" w:rsidRDefault="00A8792B"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納入物件の形式は、IPAと協議の上調整すること。</w:t>
      </w:r>
    </w:p>
    <w:p w14:paraId="248E48E7" w14:textId="737898EB"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メール等による電子ファイル提出を基本とすること。提出ファイルサイズの大きさ等により、電子メールでの提出が難しい場合の提出方法については、IPAと協議の上での決定とする。</w:t>
      </w:r>
    </w:p>
    <w:p w14:paraId="018F968C" w14:textId="7C5638C3"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用字・用語・記述符号の表記については、「</w:t>
      </w:r>
      <w:r w:rsidR="002E74DF" w:rsidRPr="002E74DF">
        <w:rPr>
          <w:rFonts w:ascii="ＭＳ Ｐゴシック" w:eastAsia="ＭＳ Ｐゴシック" w:hint="eastAsia"/>
        </w:rPr>
        <w:t>公用文作成の考え方</w:t>
      </w:r>
      <w:r w:rsidRPr="00BD4022">
        <w:rPr>
          <w:rFonts w:ascii="ＭＳ Ｐゴシック" w:eastAsia="ＭＳ Ｐゴシック" w:hint="eastAsia"/>
        </w:rPr>
        <w:t>（</w:t>
      </w:r>
      <w:r w:rsidR="00005287" w:rsidRPr="00005287">
        <w:rPr>
          <w:rFonts w:ascii="ＭＳ Ｐゴシック" w:eastAsia="ＭＳ Ｐゴシック" w:hint="eastAsia"/>
        </w:rPr>
        <w:t>令和4年1月11日</w:t>
      </w:r>
      <w:r w:rsidR="00EC2B9A" w:rsidRPr="00EC2B9A">
        <w:rPr>
          <w:rFonts w:ascii="ＭＳ Ｐゴシック" w:eastAsia="ＭＳ Ｐゴシック" w:hint="eastAsia"/>
        </w:rPr>
        <w:t>内閣文第1号</w:t>
      </w:r>
      <w:r w:rsidRPr="00BD4022">
        <w:rPr>
          <w:rFonts w:ascii="ＭＳ Ｐゴシック" w:eastAsia="ＭＳ Ｐゴシック" w:hint="eastAsia"/>
        </w:rPr>
        <w:t>内閣官房長官通知）」を参考にすること。</w:t>
      </w:r>
    </w:p>
    <w:p w14:paraId="7C8F170D" w14:textId="77777777"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情報処理に関する用語の表記については、日本産業規格（JIS）の規定を参考にすること。</w:t>
      </w:r>
    </w:p>
    <w:p w14:paraId="187455A6" w14:textId="77777777" w:rsidR="00003248" w:rsidRPr="0010414D" w:rsidRDefault="00003248" w:rsidP="0010414D">
      <w:pPr>
        <w:pStyle w:val="afc"/>
        <w:widowControl/>
        <w:numPr>
          <w:ilvl w:val="0"/>
          <w:numId w:val="39"/>
        </w:numPr>
        <w:ind w:leftChars="0"/>
        <w:jc w:val="left"/>
        <w:rPr>
          <w:rFonts w:ascii="ＭＳ Ｐゴシック" w:eastAsia="ＭＳ Ｐゴシック"/>
        </w:rPr>
      </w:pPr>
      <w:r w:rsidRPr="0010414D">
        <w:rPr>
          <w:rFonts w:ascii="ＭＳ Ｐゴシック" w:eastAsia="ＭＳ Ｐゴシック" w:hint="eastAsia"/>
        </w:rPr>
        <w:t>納品物は納品前に</w:t>
      </w:r>
      <w:r w:rsidRPr="0010414D">
        <w:rPr>
          <w:rFonts w:ascii="ＭＳ Ｐゴシック" w:eastAsia="ＭＳ Ｐゴシック"/>
        </w:rPr>
        <w:t>IPAに事前確認を求めること。</w:t>
      </w:r>
    </w:p>
    <w:p w14:paraId="42066CFD" w14:textId="77777777"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原則としてMicrosoft Officeのファイル形式で作成すること。Word、PowerPoint、Excel等のフォーマットの使い分けは必要に応じてIPAと相談の上で行う。</w:t>
      </w:r>
    </w:p>
    <w:p w14:paraId="0B8FFBC8" w14:textId="77777777"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納品後、IPAにおいて改変が可能となるよう、図表等の元データも併せて納品すること。</w:t>
      </w:r>
    </w:p>
    <w:p w14:paraId="2DBAE147" w14:textId="77777777"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成果物の作成に当たって、特別なツールを使用する場合は、IPAの承認を得ること。</w:t>
      </w:r>
    </w:p>
    <w:p w14:paraId="75612E6A" w14:textId="77777777"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成果物が外部に不正に使用されたり、納品過程において改ざんされたりすることのないよう、安全な納品方法を提案し、成果物の情報セキュリティの確保に留意すること。</w:t>
      </w:r>
    </w:p>
    <w:p w14:paraId="2C3E9F9B" w14:textId="77777777" w:rsidR="00003248" w:rsidRPr="00BD4022" w:rsidRDefault="00003248" w:rsidP="0010414D">
      <w:pPr>
        <w:pStyle w:val="afc"/>
        <w:widowControl/>
        <w:numPr>
          <w:ilvl w:val="0"/>
          <w:numId w:val="39"/>
        </w:numPr>
        <w:ind w:leftChars="0"/>
        <w:jc w:val="left"/>
        <w:rPr>
          <w:rFonts w:ascii="ＭＳ Ｐゴシック" w:eastAsia="ＭＳ Ｐゴシック"/>
        </w:rPr>
      </w:pPr>
      <w:r w:rsidRPr="00BD4022">
        <w:rPr>
          <w:rFonts w:ascii="ＭＳ Ｐゴシック" w:eastAsia="ＭＳ Ｐゴシック" w:hint="eastAsia"/>
        </w:rPr>
        <w:t>納品等の諸手続きにあたって押印を求めないこと</w:t>
      </w:r>
    </w:p>
    <w:p w14:paraId="2AAC7A0F" w14:textId="77777777" w:rsidR="005E6B1A" w:rsidRPr="00BD4022" w:rsidRDefault="005E6B1A" w:rsidP="001B03FA">
      <w:pPr>
        <w:ind w:leftChars="67" w:left="141" w:firstLineChars="135" w:firstLine="283"/>
        <w:rPr>
          <w:rFonts w:ascii="ＭＳ ゴシック" w:eastAsia="ＭＳ ゴシック" w:hAnsi="ＭＳ ゴシック"/>
        </w:rPr>
      </w:pPr>
    </w:p>
    <w:p w14:paraId="384A6F85" w14:textId="77777777" w:rsidR="007B5056" w:rsidRPr="00BD4022" w:rsidRDefault="007B5056" w:rsidP="007B5056">
      <w:pPr>
        <w:pStyle w:val="1"/>
      </w:pPr>
      <w:r w:rsidRPr="00BD4022">
        <w:rPr>
          <w:rFonts w:hint="eastAsia"/>
        </w:rPr>
        <w:t>検査関連</w:t>
      </w:r>
    </w:p>
    <w:p w14:paraId="1AA507FA" w14:textId="77777777" w:rsidR="007B5056" w:rsidRPr="00BD4022" w:rsidRDefault="007B5056" w:rsidP="007B5056">
      <w:pPr>
        <w:ind w:firstLineChars="202" w:firstLine="424"/>
        <w:rPr>
          <w:rFonts w:ascii="ＭＳ ゴシック" w:eastAsia="ＭＳ ゴシック" w:hAnsi="ＭＳ ゴシック"/>
        </w:rPr>
      </w:pPr>
      <w:r w:rsidRPr="00BD4022">
        <w:rPr>
          <w:rFonts w:ascii="ＭＳ ゴシック" w:eastAsia="ＭＳ ゴシック" w:hAnsi="ＭＳ ゴシック" w:hint="eastAsia"/>
        </w:rPr>
        <w:t>納入物件の内容に関して、「</w:t>
      </w:r>
      <w:r>
        <w:rPr>
          <w:rFonts w:ascii="ＭＳ ゴシック" w:eastAsia="ＭＳ ゴシック" w:hAnsi="ＭＳ ゴシック" w:hint="eastAsia"/>
        </w:rPr>
        <w:t>5</w:t>
      </w:r>
      <w:r w:rsidRPr="00BD4022">
        <w:rPr>
          <w:rFonts w:ascii="ＭＳ ゴシック" w:eastAsia="ＭＳ ゴシック" w:hAnsi="ＭＳ ゴシック" w:hint="eastAsia"/>
        </w:rPr>
        <w:t>.1 成果物」に記載された内容を満たしていること。</w:t>
      </w:r>
    </w:p>
    <w:p w14:paraId="482FC04F" w14:textId="77777777" w:rsidR="007B5056" w:rsidRPr="00BD4022" w:rsidRDefault="007B5056" w:rsidP="007B5056">
      <w:pPr>
        <w:ind w:firstLineChars="202" w:firstLine="424"/>
        <w:rPr>
          <w:rFonts w:ascii="ＭＳ ゴシック" w:eastAsia="ＭＳ ゴシック" w:hAnsi="ＭＳ ゴシック"/>
        </w:rPr>
      </w:pPr>
    </w:p>
    <w:p w14:paraId="39EBB90F" w14:textId="55B9C137" w:rsidR="005E6B1A" w:rsidRPr="00BD4022" w:rsidRDefault="005E6B1A" w:rsidP="00BD4022">
      <w:pPr>
        <w:pStyle w:val="1"/>
      </w:pPr>
      <w:r w:rsidRPr="00BD4022">
        <w:t>情報管理</w:t>
      </w:r>
    </w:p>
    <w:p w14:paraId="56BCDD6E" w14:textId="748F6BF9" w:rsidR="001B03FA" w:rsidRDefault="005E6B1A" w:rsidP="007156B2">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w:t>
      </w:r>
      <w:r w:rsidR="008E48C3">
        <w:rPr>
          <w:rFonts w:ascii="ＭＳ ゴシック" w:eastAsia="ＭＳ ゴシック" w:hAnsi="ＭＳ ゴシック" w:cs="ＭＳ 明朝" w:hint="eastAsia"/>
          <w:szCs w:val="20"/>
        </w:rPr>
        <w:t>１</w:t>
      </w:r>
      <w:r w:rsidRPr="00D74A57">
        <w:rPr>
          <w:rFonts w:ascii="ＭＳ ゴシック" w:eastAsia="ＭＳ ゴシック" w:hAnsi="ＭＳ ゴシック" w:cs="ＭＳ 明朝" w:hint="eastAsia"/>
          <w:szCs w:val="20"/>
        </w:rPr>
        <w:t>）情報管理体制</w:t>
      </w:r>
    </w:p>
    <w:p w14:paraId="69BB27C2" w14:textId="047AA657" w:rsidR="00AB3ED6"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 xml:space="preserve">① </w:t>
      </w:r>
      <w:r w:rsidR="00C50759">
        <w:rPr>
          <w:rFonts w:ascii="ＭＳ ゴシック" w:eastAsia="ＭＳ ゴシック" w:hAnsi="ＭＳ ゴシック" w:cs="ＭＳ 明朝" w:hint="eastAsia"/>
          <w:szCs w:val="20"/>
        </w:rPr>
        <w:t>受注者</w:t>
      </w:r>
      <w:r w:rsidRPr="00D74A57">
        <w:rPr>
          <w:rFonts w:ascii="ＭＳ ゴシック" w:eastAsia="ＭＳ ゴシック" w:hAnsi="ＭＳ ゴシック" w:cs="ＭＳ 明朝" w:hint="eastAsia"/>
          <w:szCs w:val="20"/>
        </w:rPr>
        <w:t>は本業務で知り得た情報を適切に管理するため、次の履行体制を確保し、IPAに対し「情報 セキュリティを確保するための体制を定めた書面（情報管理体制</w:t>
      </w:r>
      <w:r w:rsidRPr="001D264B">
        <w:rPr>
          <w:rFonts w:ascii="ＭＳ ゴシック" w:eastAsia="ＭＳ ゴシック" w:hAnsi="ＭＳ ゴシック" w:cs="ＭＳ 明朝" w:hint="eastAsia"/>
          <w:szCs w:val="20"/>
        </w:rPr>
        <w:t>図（様式Aに準じる））」及び「情報取扱</w:t>
      </w:r>
      <w:r w:rsidRPr="001D264B">
        <w:rPr>
          <w:rFonts w:ascii="ＭＳ ゴシック" w:eastAsia="ＭＳ ゴシック" w:hAnsi="ＭＳ ゴシック" w:cs="ＭＳ 明朝" w:hint="eastAsia"/>
          <w:szCs w:val="20"/>
        </w:rPr>
        <w:lastRenderedPageBreak/>
        <w:t>者名簿」（氏名、個人住所、生年月日、所属部署、役職等が記載されたもの（様式Bに準じる））を</w:t>
      </w:r>
      <w:r w:rsidRPr="00D74A57">
        <w:rPr>
          <w:rFonts w:ascii="ＭＳ ゴシック" w:eastAsia="ＭＳ ゴシック" w:hAnsi="ＭＳ ゴシック" w:cs="ＭＳ 明朝" w:hint="eastAsia"/>
          <w:szCs w:val="20"/>
        </w:rPr>
        <w:t xml:space="preserve">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p>
    <w:p w14:paraId="2D47F582" w14:textId="77777777" w:rsidR="00AB3ED6"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 xml:space="preserve"> （確保すべき履行体制）  </w:t>
      </w:r>
    </w:p>
    <w:p w14:paraId="6CC06934" w14:textId="5C62EBBE" w:rsidR="002805F4" w:rsidRDefault="005E6B1A" w:rsidP="007156B2">
      <w:pPr>
        <w:autoSpaceDE w:val="0"/>
        <w:autoSpaceDN w:val="0"/>
        <w:spacing w:beforeLines="50" w:before="120" w:afterLines="50" w:after="120"/>
        <w:ind w:leftChars="302" w:left="634"/>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67D3859" w14:textId="21664DB9"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 xml:space="preserve">  </w:t>
      </w:r>
    </w:p>
    <w:p w14:paraId="7CE781B9" w14:textId="3B8AD050"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② 情報セキュリティ上の明らかな懸念が無い体制となるように当機構と調整するとともに、請負事業者の資本関係、役員等の情報、本件の実施場所、事業従事者の所属・専門性・実績及び国籍に係る情報を提供すること。</w:t>
      </w:r>
    </w:p>
    <w:p w14:paraId="40BE2B69" w14:textId="27618D49" w:rsidR="00B05A7B" w:rsidRDefault="00B05A7B"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p>
    <w:p w14:paraId="58689CC7" w14:textId="710DFD5F"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 xml:space="preserve">③ 本業務で知り得た一切の情報について、情報取扱者以外の者に開示又は漏えいしてはならないものとする。ただし、担当部門の承認を得た場合は、この限りではない。 </w:t>
      </w:r>
    </w:p>
    <w:p w14:paraId="47B3D77A" w14:textId="77777777" w:rsidR="00B329E7" w:rsidRDefault="00B329E7"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p>
    <w:p w14:paraId="405360D3" w14:textId="0F18DBC5"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 xml:space="preserve">④ 本業務で取り扱う資料に対して、委託先企業若しくはその従業員、再委託先又はその他の者によって、当機構の意図しない変更が加えられないための管理体制をとること。 </w:t>
      </w:r>
    </w:p>
    <w:p w14:paraId="5E11B0B2" w14:textId="77777777" w:rsidR="00B329E7" w:rsidRDefault="00B329E7" w:rsidP="00B329E7">
      <w:pPr>
        <w:autoSpaceDE w:val="0"/>
        <w:autoSpaceDN w:val="0"/>
        <w:spacing w:beforeLines="50" w:before="120" w:afterLines="50" w:after="120"/>
        <w:ind w:leftChars="67" w:left="141"/>
        <w:contextualSpacing/>
        <w:rPr>
          <w:rFonts w:ascii="ＭＳ ゴシック" w:eastAsia="ＭＳ ゴシック" w:hAnsi="ＭＳ ゴシック" w:cs="ＭＳ 明朝"/>
          <w:szCs w:val="20"/>
        </w:rPr>
      </w:pPr>
    </w:p>
    <w:p w14:paraId="59B65305" w14:textId="57DD40F4"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⑤ ①の情報セキュリティを確保するための体制を定めた書面又は情報取扱者名簿に変更がある場合は、予め担当部門へ届出を行い、同意を得なければならない。</w:t>
      </w:r>
    </w:p>
    <w:p w14:paraId="7E352E78" w14:textId="77777777" w:rsidR="00B329E7" w:rsidRDefault="00B329E7"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p>
    <w:p w14:paraId="429BD4E3" w14:textId="3D2E325B" w:rsidR="005E6B1A" w:rsidRPr="00D74A57" w:rsidRDefault="005E6B1A" w:rsidP="007156B2">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w:t>
      </w:r>
      <w:r w:rsidR="00CF420E">
        <w:rPr>
          <w:rFonts w:ascii="ＭＳ ゴシック" w:eastAsia="ＭＳ ゴシック" w:hAnsi="ＭＳ ゴシック" w:cs="ＭＳ 明朝" w:hint="eastAsia"/>
          <w:szCs w:val="20"/>
        </w:rPr>
        <w:t>２</w:t>
      </w:r>
      <w:r w:rsidRPr="00D74A57">
        <w:rPr>
          <w:rFonts w:ascii="ＭＳ ゴシック" w:eastAsia="ＭＳ ゴシック" w:hAnsi="ＭＳ ゴシック" w:cs="ＭＳ 明朝" w:hint="eastAsia"/>
          <w:szCs w:val="20"/>
        </w:rPr>
        <w:t>）セキュリティ要件</w:t>
      </w:r>
    </w:p>
    <w:p w14:paraId="6F42DBC8" w14:textId="77777777"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① 本業務に係る情報セキュリティインシデントが発生した場合には、本業務の IPA 担当者に、速やかに連絡すること。本業務に係る情報セキュリティインシデントが発生した場合でも事業実施に支障をきたさないよう対策を準備し、対策内容を事前に書面にて説明すること。</w:t>
      </w:r>
    </w:p>
    <w:p w14:paraId="79557731" w14:textId="77777777" w:rsidR="00A63200" w:rsidRDefault="00A63200"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p>
    <w:p w14:paraId="72F68742" w14:textId="4E499E94"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② 本業務の過程で情報セキュリティ対策が不十分であることが判明した場合は、対処についてIPA と速やかに協議し、必要な対策を行うこと。</w:t>
      </w:r>
    </w:p>
    <w:p w14:paraId="2C409606" w14:textId="77777777" w:rsidR="00A63200" w:rsidRDefault="00A63200"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p>
    <w:p w14:paraId="76AFD5B3" w14:textId="2925DA9E"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③ 本業務の過程で収集・作成する情報のうち、IPA 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w:t>
      </w:r>
    </w:p>
    <w:p w14:paraId="36671F70" w14:textId="77777777" w:rsidR="00A63200" w:rsidRDefault="00A63200"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p>
    <w:p w14:paraId="52A6356D" w14:textId="5266375F" w:rsidR="005E6B1A" w:rsidRPr="00D74A57" w:rsidRDefault="005E6B1A" w:rsidP="007156B2">
      <w:pPr>
        <w:autoSpaceDE w:val="0"/>
        <w:autoSpaceDN w:val="0"/>
        <w:spacing w:beforeLines="50" w:before="120" w:afterLines="50" w:after="120"/>
        <w:ind w:leftChars="202" w:left="567" w:hangingChars="68" w:hanging="143"/>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④ 本業務の一部業務を再委託する場合、請負事業者は再委託先が十分な情報セキュリティ対策を実施していることを担保し、IPAの求めがあれば再委託先の情報セキュリティ対策の実施状況を確認するための必要な情報を提供し当機構の承認を受けること。</w:t>
      </w:r>
    </w:p>
    <w:p w14:paraId="753D8F8E" w14:textId="77777777" w:rsidR="00CB2BE1" w:rsidRDefault="00CB2BE1" w:rsidP="001B03FA">
      <w:pPr>
        <w:autoSpaceDE w:val="0"/>
        <w:autoSpaceDN w:val="0"/>
        <w:spacing w:beforeLines="50" w:before="120" w:afterLines="50" w:after="120"/>
        <w:ind w:leftChars="67" w:left="141" w:firstLineChars="134" w:firstLine="281"/>
        <w:contextualSpacing/>
        <w:rPr>
          <w:rFonts w:ascii="ＭＳ ゴシック" w:eastAsia="ＭＳ ゴシック" w:hAnsi="ＭＳ ゴシック" w:cs="ＭＳ 明朝"/>
          <w:szCs w:val="20"/>
        </w:rPr>
      </w:pPr>
    </w:p>
    <w:p w14:paraId="3FE6C5E3" w14:textId="304EB37D" w:rsidR="005E6B1A" w:rsidRPr="00D74A57" w:rsidRDefault="005E6B1A" w:rsidP="007156B2">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w:t>
      </w:r>
      <w:r w:rsidR="00526083">
        <w:rPr>
          <w:rFonts w:ascii="ＭＳ ゴシック" w:eastAsia="ＭＳ ゴシック" w:hAnsi="ＭＳ ゴシック" w:cs="ＭＳ 明朝" w:hint="eastAsia"/>
          <w:szCs w:val="20"/>
        </w:rPr>
        <w:t>３</w:t>
      </w:r>
      <w:r w:rsidRPr="00D74A57">
        <w:rPr>
          <w:rFonts w:ascii="ＭＳ ゴシック" w:eastAsia="ＭＳ ゴシック" w:hAnsi="ＭＳ ゴシック" w:cs="ＭＳ 明朝" w:hint="eastAsia"/>
          <w:szCs w:val="20"/>
        </w:rPr>
        <w:t>）情報セキュリティ対策の履行状況の確認</w:t>
      </w:r>
    </w:p>
    <w:p w14:paraId="1342760D" w14:textId="60600796" w:rsidR="005E6B1A" w:rsidRDefault="005E6B1A" w:rsidP="007156B2">
      <w:pPr>
        <w:autoSpaceDE w:val="0"/>
        <w:autoSpaceDN w:val="0"/>
        <w:spacing w:beforeLines="50" w:before="120" w:afterLines="50" w:after="120"/>
        <w:ind w:leftChars="270" w:left="567" w:firstLineChars="67" w:firstLine="141"/>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本業務の遂行において、請負事業者が本業務に関連する作業等で知り得た情報を本契約の目的以外に使用又は第三者に開示若しくは漏えいした場合のほか、情報の保全に関し IPA が必要と認めた場合は、IPA が</w:t>
      </w:r>
      <w:r w:rsidR="00C50759">
        <w:rPr>
          <w:rFonts w:ascii="ＭＳ ゴシック" w:eastAsia="ＭＳ ゴシック" w:hAnsi="ＭＳ ゴシック" w:cs="ＭＳ 明朝" w:hint="eastAsia"/>
          <w:szCs w:val="20"/>
        </w:rPr>
        <w:t>受注者</w:t>
      </w:r>
      <w:r w:rsidRPr="00D74A57">
        <w:rPr>
          <w:rFonts w:ascii="ＭＳ ゴシック" w:eastAsia="ＭＳ ゴシック" w:hAnsi="ＭＳ ゴシック" w:cs="ＭＳ 明朝" w:hint="eastAsia"/>
          <w:szCs w:val="20"/>
        </w:rPr>
        <w:t>の本業務実施場所等に立入り監査又は調査を行うことができるものとする。</w:t>
      </w:r>
    </w:p>
    <w:p w14:paraId="7FDAA755" w14:textId="77777777" w:rsidR="007156B2" w:rsidRDefault="007156B2" w:rsidP="007156B2">
      <w:pPr>
        <w:autoSpaceDE w:val="0"/>
        <w:autoSpaceDN w:val="0"/>
        <w:spacing w:beforeLines="50" w:before="120" w:afterLines="50" w:after="120"/>
        <w:ind w:leftChars="270" w:left="567" w:firstLineChars="67" w:firstLine="141"/>
        <w:contextualSpacing/>
        <w:rPr>
          <w:rFonts w:ascii="ＭＳ ゴシック" w:eastAsia="ＭＳ ゴシック" w:hAnsi="ＭＳ ゴシック" w:cs="ＭＳ 明朝"/>
          <w:szCs w:val="20"/>
        </w:rPr>
      </w:pPr>
    </w:p>
    <w:p w14:paraId="77B7895E" w14:textId="56488180" w:rsidR="005E6B1A" w:rsidRPr="00D74A57" w:rsidRDefault="005E6B1A" w:rsidP="007156B2">
      <w:pPr>
        <w:autoSpaceDE w:val="0"/>
        <w:autoSpaceDN w:val="0"/>
        <w:spacing w:beforeLines="50" w:before="120" w:afterLines="50" w:after="120"/>
        <w:ind w:leftChars="67" w:left="141" w:firstLineChars="32" w:firstLine="67"/>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w:t>
      </w:r>
      <w:r w:rsidR="00526083">
        <w:rPr>
          <w:rFonts w:ascii="ＭＳ ゴシック" w:eastAsia="ＭＳ ゴシック" w:hAnsi="ＭＳ ゴシック" w:cs="ＭＳ 明朝" w:hint="eastAsia"/>
          <w:szCs w:val="20"/>
        </w:rPr>
        <w:t>４</w:t>
      </w:r>
      <w:r w:rsidRPr="00D74A57">
        <w:rPr>
          <w:rFonts w:ascii="ＭＳ ゴシック" w:eastAsia="ＭＳ ゴシック" w:hAnsi="ＭＳ ゴシック" w:cs="ＭＳ 明朝" w:hint="eastAsia"/>
          <w:szCs w:val="20"/>
        </w:rPr>
        <w:t xml:space="preserve">）履行完了後の情報の取扱い  </w:t>
      </w:r>
    </w:p>
    <w:p w14:paraId="571DC146" w14:textId="77777777" w:rsidR="005E6B1A" w:rsidRPr="00D74A57" w:rsidRDefault="005E6B1A" w:rsidP="007156B2">
      <w:pPr>
        <w:autoSpaceDE w:val="0"/>
        <w:autoSpaceDN w:val="0"/>
        <w:spacing w:beforeLines="50" w:before="120" w:afterLines="50" w:after="120"/>
        <w:ind w:leftChars="270" w:left="567" w:firstLineChars="67" w:firstLine="141"/>
        <w:contextualSpacing/>
        <w:rPr>
          <w:rFonts w:ascii="ＭＳ ゴシック" w:eastAsia="ＭＳ ゴシック" w:hAnsi="ＭＳ ゴシック" w:cs="ＭＳ 明朝"/>
          <w:szCs w:val="20"/>
        </w:rPr>
      </w:pPr>
      <w:r w:rsidRPr="00D74A57">
        <w:rPr>
          <w:rFonts w:ascii="ＭＳ ゴシック" w:eastAsia="ＭＳ ゴシック" w:hAnsi="ＭＳ ゴシック" w:cs="ＭＳ 明朝" w:hint="eastAsia"/>
          <w:szCs w:val="20"/>
        </w:rPr>
        <w:t>IPA から提供した資料又はIPAが指定した資料の取扱い（返却・削除等）については、担当職員の指示に従うこと。業務日誌を始めとする経理処理に関する資料については適切に保管すること。</w:t>
      </w:r>
    </w:p>
    <w:p w14:paraId="2B8C8A73" w14:textId="77777777" w:rsidR="005E6B1A" w:rsidRPr="00EC04E3" w:rsidRDefault="005E6B1A" w:rsidP="005E6B1A">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49A82675" w14:textId="6620F530" w:rsidR="005E6B1A" w:rsidRPr="00BD4022" w:rsidRDefault="005E6B1A" w:rsidP="00BD4022">
      <w:pPr>
        <w:pStyle w:val="1"/>
      </w:pPr>
      <w:r w:rsidRPr="00BD4022">
        <w:rPr>
          <w:rFonts w:hint="eastAsia"/>
        </w:rPr>
        <w:t>その他</w:t>
      </w:r>
    </w:p>
    <w:p w14:paraId="5E4E89BF" w14:textId="77777777" w:rsidR="00476387" w:rsidRDefault="005E6B1A" w:rsidP="002B595C">
      <w:pPr>
        <w:snapToGrid w:val="0"/>
        <w:ind w:leftChars="100" w:left="210" w:firstLineChars="50" w:firstLine="105"/>
        <w:rPr>
          <w:rFonts w:ascii="ＭＳ ゴシック" w:eastAsia="ＭＳ ゴシック" w:hAnsi="ＭＳ ゴシック"/>
          <w:szCs w:val="21"/>
        </w:rPr>
      </w:pPr>
      <w:r w:rsidRPr="00997946">
        <w:rPr>
          <w:rFonts w:ascii="ＭＳ ゴシック" w:eastAsia="ＭＳ ゴシック" w:hAnsi="ＭＳ ゴシック" w:hint="eastAsia"/>
          <w:szCs w:val="21"/>
        </w:rPr>
        <w:t>仕様にない事項または仕様について生じた疑義は、速やかに</w:t>
      </w:r>
      <w:r>
        <w:rPr>
          <w:rFonts w:ascii="ＭＳ ゴシック" w:eastAsia="ＭＳ ゴシック" w:hAnsi="ＭＳ ゴシック" w:hint="eastAsia"/>
          <w:szCs w:val="21"/>
        </w:rPr>
        <w:t>IPA</w:t>
      </w:r>
      <w:r w:rsidRPr="00997946">
        <w:rPr>
          <w:rFonts w:ascii="ＭＳ ゴシック" w:eastAsia="ＭＳ ゴシック" w:hAnsi="ＭＳ ゴシック" w:hint="eastAsia"/>
          <w:szCs w:val="21"/>
        </w:rPr>
        <w:t>担当者と協議の上、その指示に従うも</w:t>
      </w:r>
    </w:p>
    <w:p w14:paraId="52D837AF" w14:textId="01A627B9" w:rsidR="005E6B1A" w:rsidRPr="00997946" w:rsidRDefault="005E6B1A" w:rsidP="0010414D">
      <w:pPr>
        <w:snapToGrid w:val="0"/>
        <w:ind w:firstLineChars="50" w:firstLine="105"/>
        <w:rPr>
          <w:rFonts w:ascii="ＭＳ ゴシック" w:eastAsia="ＭＳ ゴシック" w:hAnsi="ＭＳ ゴシック"/>
          <w:szCs w:val="21"/>
        </w:rPr>
      </w:pPr>
      <w:r w:rsidRPr="00997946">
        <w:rPr>
          <w:rFonts w:ascii="ＭＳ ゴシック" w:eastAsia="ＭＳ ゴシック" w:hAnsi="ＭＳ ゴシック" w:hint="eastAsia"/>
          <w:szCs w:val="21"/>
        </w:rPr>
        <w:t>のとする。</w:t>
      </w:r>
    </w:p>
    <w:p w14:paraId="4BDD24F7" w14:textId="77777777" w:rsidR="005E6B1A" w:rsidRDefault="005E6B1A" w:rsidP="005E6B1A"/>
    <w:p w14:paraId="7DE00340" w14:textId="0F76CB7D" w:rsidR="00DB2F1C" w:rsidRDefault="00DB2F1C">
      <w:pPr>
        <w:widowControl/>
        <w:jc w:val="left"/>
      </w:pPr>
      <w:r>
        <w:br w:type="page"/>
      </w:r>
    </w:p>
    <w:p w14:paraId="5B692797" w14:textId="77777777" w:rsidR="005E6B1A" w:rsidRPr="00D74A57" w:rsidRDefault="005E6B1A" w:rsidP="005E6B1A"/>
    <w:p w14:paraId="15E9A131" w14:textId="0BC1A9BA" w:rsidR="005E6B1A" w:rsidRPr="00D74A57" w:rsidRDefault="005E6B1A" w:rsidP="005E6B1A">
      <w:pPr>
        <w:jc w:val="right"/>
        <w:rPr>
          <w:rFonts w:ascii="ＭＳ ゴシック" w:eastAsia="ＭＳ ゴシック" w:hAnsi="ＭＳ ゴシック"/>
        </w:rPr>
      </w:pPr>
      <w:r w:rsidRPr="001D264B">
        <w:rPr>
          <w:rFonts w:ascii="ＭＳ ゴシック" w:eastAsia="ＭＳ ゴシック" w:hAnsi="ＭＳ ゴシック" w:hint="eastAsia"/>
        </w:rPr>
        <w:t>【様式</w:t>
      </w:r>
      <w:r w:rsidR="001D264B" w:rsidRPr="001D264B">
        <w:rPr>
          <w:rFonts w:ascii="ＭＳ ゴシック" w:eastAsia="ＭＳ ゴシック" w:hAnsi="ＭＳ ゴシック" w:hint="eastAsia"/>
        </w:rPr>
        <w:t>A</w:t>
      </w:r>
      <w:r w:rsidRPr="001D264B">
        <w:rPr>
          <w:rFonts w:ascii="ＭＳ ゴシック" w:eastAsia="ＭＳ ゴシック" w:hAnsi="ＭＳ ゴシック"/>
        </w:rPr>
        <w:t>】</w:t>
      </w:r>
    </w:p>
    <w:p w14:paraId="3ED9A0DA" w14:textId="0064E8CE" w:rsidR="005E6B1A" w:rsidRPr="00D74A57" w:rsidRDefault="005E6B1A" w:rsidP="005E6B1A">
      <w:pPr>
        <w:jc w:val="center"/>
        <w:rPr>
          <w:rFonts w:asciiTheme="minorEastAsia" w:eastAsiaTheme="minorEastAsia" w:hAnsiTheme="minorEastAsia"/>
          <w:b/>
          <w:szCs w:val="21"/>
        </w:rPr>
      </w:pPr>
      <w:r w:rsidRPr="00D74A57">
        <w:rPr>
          <w:rFonts w:asciiTheme="minorEastAsia" w:eastAsiaTheme="minorEastAsia" w:hAnsiTheme="minorEastAsia" w:hint="eastAsia"/>
          <w:b/>
          <w:szCs w:val="21"/>
        </w:rPr>
        <w:t>情報取扱者名簿</w:t>
      </w:r>
    </w:p>
    <w:p w14:paraId="3DFCB30C" w14:textId="77777777" w:rsidR="005E6B1A" w:rsidRPr="00D74A57" w:rsidRDefault="005E6B1A" w:rsidP="005E6B1A">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E6B1A" w:rsidRPr="00D74A57" w14:paraId="28C48AAE" w14:textId="77777777">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DA3C2"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01F7E"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16"/>
                <w:szCs w:val="16"/>
              </w:rPr>
              <w:t>(しめい)</w:t>
            </w:r>
          </w:p>
          <w:p w14:paraId="483512B1"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1AFC0C"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439D8"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6BD302"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ACEC4"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2B0347" w14:textId="77777777" w:rsidR="005E6B1A" w:rsidRPr="00D74A57" w:rsidRDefault="005E6B1A">
            <w:pPr>
              <w:widowControl/>
              <w:jc w:val="center"/>
              <w:rPr>
                <w:rFonts w:ascii="ＭＳ Ｐゴシック" w:eastAsia="ＭＳ Ｐゴシック" w:hAnsi="ＭＳ Ｐゴシック"/>
                <w:sz w:val="20"/>
                <w:szCs w:val="20"/>
              </w:rPr>
            </w:pPr>
            <w:r w:rsidRPr="00D74A57">
              <w:rPr>
                <w:rFonts w:ascii="ＭＳ Ｐゴシック" w:eastAsia="ＭＳ Ｐゴシック" w:hAnsi="ＭＳ Ｐゴシック" w:hint="eastAsia"/>
                <w:sz w:val="20"/>
                <w:szCs w:val="20"/>
              </w:rPr>
              <w:t>パスポート番号及び国籍</w:t>
            </w:r>
          </w:p>
          <w:p w14:paraId="05299EFA" w14:textId="77777777" w:rsidR="005E6B1A" w:rsidRPr="00D74A57" w:rsidRDefault="005E6B1A">
            <w:pPr>
              <w:widowControl/>
              <w:jc w:val="center"/>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（※４）</w:t>
            </w:r>
          </w:p>
        </w:tc>
      </w:tr>
      <w:tr w:rsidR="005E6B1A" w:rsidRPr="00D74A57" w14:paraId="22A50222" w14:textId="77777777">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EEFC"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4EEBF"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07EDE1"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3D9812"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FC162"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A9415"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FCE69"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E5163"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r>
      <w:tr w:rsidR="005E6B1A" w:rsidRPr="00D74A57" w14:paraId="0021FC6D" w14:textId="7777777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8A8D"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82FF8B"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923370"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C3583"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2DDD05"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50187"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98636C"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AF5BB"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r>
      <w:tr w:rsidR="005E6B1A" w:rsidRPr="00D74A57" w14:paraId="652F2B3C" w14:textId="77777777">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2DD8DE2" w14:textId="77777777" w:rsidR="005E6B1A" w:rsidRPr="00D74A57" w:rsidRDefault="005E6B1A">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98D7FD"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A2F8AD"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AD0BF"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972FA9"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C6567"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ACF67"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351A0"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r>
      <w:tr w:rsidR="005E6B1A" w:rsidRPr="00D74A57" w14:paraId="08A3136A" w14:textId="7777777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A7AE8"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9F585"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FC9DA0"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7C056"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AB2CF"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A6394"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AD6F8"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5B665"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r>
      <w:tr w:rsidR="005E6B1A" w:rsidRPr="00D74A57" w14:paraId="443556F7" w14:textId="77777777">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32C915C" w14:textId="77777777" w:rsidR="005E6B1A" w:rsidRPr="00D74A57" w:rsidRDefault="005E6B1A">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D17E0C"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DD3D24"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F836B"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164BB"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23101"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EA962"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51362"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r>
      <w:tr w:rsidR="005E6B1A" w:rsidRPr="00D74A57" w14:paraId="5E2CF076" w14:textId="77777777">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561CB1"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79FC5"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930DF"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4887E"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52D6E"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CB5C5"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141F"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E9CAA" w14:textId="77777777" w:rsidR="005E6B1A" w:rsidRPr="00D74A57" w:rsidRDefault="005E6B1A">
            <w:pPr>
              <w:widowControl/>
              <w:jc w:val="left"/>
              <w:rPr>
                <w:rFonts w:ascii="Arial" w:eastAsia="ＭＳ Ｐゴシック" w:hAnsi="Arial" w:cs="Arial"/>
                <w:kern w:val="0"/>
                <w:sz w:val="36"/>
                <w:szCs w:val="36"/>
              </w:rPr>
            </w:pPr>
            <w:r w:rsidRPr="00D74A57">
              <w:rPr>
                <w:rFonts w:ascii="ＭＳ Ｐゴシック" w:eastAsia="ＭＳ Ｐゴシック" w:hAnsi="ＭＳ Ｐゴシック" w:hint="eastAsia"/>
                <w:sz w:val="20"/>
                <w:szCs w:val="20"/>
              </w:rPr>
              <w:t> </w:t>
            </w:r>
          </w:p>
        </w:tc>
      </w:tr>
    </w:tbl>
    <w:p w14:paraId="7D11BC60" w14:textId="77777777" w:rsidR="005E6B1A" w:rsidRPr="00D74A57" w:rsidRDefault="005E6B1A" w:rsidP="005E6B1A">
      <w:pPr>
        <w:ind w:right="202"/>
        <w:jc w:val="right"/>
        <w:rPr>
          <w:rFonts w:asciiTheme="minorEastAsia" w:eastAsiaTheme="minorEastAsia" w:hAnsiTheme="minorEastAsia"/>
          <w:szCs w:val="21"/>
        </w:rPr>
      </w:pPr>
    </w:p>
    <w:p w14:paraId="2C74A317" w14:textId="77777777" w:rsidR="005E6B1A" w:rsidRPr="00D74A57" w:rsidRDefault="005E6B1A" w:rsidP="005E6B1A">
      <w:pPr>
        <w:ind w:right="202"/>
        <w:jc w:val="left"/>
        <w:rPr>
          <w:rFonts w:asciiTheme="minorEastAsia" w:eastAsiaTheme="minorEastAsia" w:hAnsiTheme="minorEastAsia"/>
          <w:szCs w:val="21"/>
        </w:rPr>
      </w:pPr>
      <w:r w:rsidRPr="00D74A57">
        <w:rPr>
          <w:rFonts w:asciiTheme="minorEastAsia" w:eastAsiaTheme="minorEastAsia" w:hAnsiTheme="minorEastAsia" w:hint="eastAsia"/>
          <w:szCs w:val="21"/>
        </w:rPr>
        <w:t>（※１）受託事業者としての情報取扱の全ての責任を有する者。必ず明記すること。</w:t>
      </w:r>
    </w:p>
    <w:p w14:paraId="11A178B5" w14:textId="77777777" w:rsidR="005E6B1A" w:rsidRPr="00D74A57" w:rsidRDefault="005E6B1A" w:rsidP="005E6B1A">
      <w:pPr>
        <w:ind w:left="630" w:hangingChars="300" w:hanging="630"/>
        <w:rPr>
          <w:rFonts w:asciiTheme="minorEastAsia" w:eastAsiaTheme="minorEastAsia" w:hAnsiTheme="minorEastAsia"/>
          <w:szCs w:val="21"/>
        </w:rPr>
      </w:pPr>
      <w:r w:rsidRPr="00D74A57">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AA078F0" w14:textId="77777777" w:rsidR="005E6B1A" w:rsidRPr="00D74A57" w:rsidRDefault="005E6B1A" w:rsidP="005E6B1A">
      <w:pPr>
        <w:ind w:right="202"/>
        <w:jc w:val="left"/>
        <w:rPr>
          <w:rFonts w:asciiTheme="minorEastAsia" w:eastAsiaTheme="minorEastAsia" w:hAnsiTheme="minorEastAsia"/>
          <w:szCs w:val="21"/>
        </w:rPr>
      </w:pPr>
      <w:r w:rsidRPr="00D74A57">
        <w:rPr>
          <w:rFonts w:asciiTheme="minorEastAsia" w:eastAsiaTheme="minorEastAsia" w:hAnsiTheme="minorEastAsia" w:hint="eastAsia"/>
          <w:szCs w:val="21"/>
        </w:rPr>
        <w:t>（※３）本委託業務の遂行にあたって保護すべき情報を取り扱う可能性のある者。</w:t>
      </w:r>
    </w:p>
    <w:p w14:paraId="794C9070" w14:textId="77777777" w:rsidR="005E6B1A" w:rsidRPr="00D74A57" w:rsidRDefault="005E6B1A" w:rsidP="005E6B1A">
      <w:pPr>
        <w:ind w:left="630" w:hangingChars="300" w:hanging="630"/>
        <w:rPr>
          <w:rFonts w:asciiTheme="minorEastAsia" w:eastAsiaTheme="minorEastAsia" w:hAnsiTheme="minorEastAsia"/>
          <w:szCs w:val="21"/>
        </w:rPr>
      </w:pPr>
      <w:r w:rsidRPr="00D74A57">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94DFF45" w14:textId="77777777" w:rsidR="005E6B1A" w:rsidRPr="00D74A57" w:rsidRDefault="005E6B1A" w:rsidP="005E6B1A">
      <w:pPr>
        <w:ind w:left="630" w:hangingChars="300" w:hanging="630"/>
        <w:rPr>
          <w:rFonts w:asciiTheme="minorEastAsia" w:eastAsiaTheme="minorEastAsia" w:hAnsiTheme="minorEastAsia"/>
          <w:szCs w:val="21"/>
        </w:rPr>
      </w:pPr>
      <w:r w:rsidRPr="00D74A57">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093D528" w14:textId="22E07967" w:rsidR="005E6B1A" w:rsidRPr="00D74A57" w:rsidRDefault="00F56DD3" w:rsidP="00F56DD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79D384C" w14:textId="4BA72810" w:rsidR="00FF2D68" w:rsidRPr="00D001D2" w:rsidRDefault="00FF2D68" w:rsidP="00FF2D68">
      <w:pPr>
        <w:jc w:val="right"/>
        <w:rPr>
          <w:rFonts w:ascii="ＭＳ ゴシック" w:eastAsia="ＭＳ ゴシック" w:hAnsi="ＭＳ ゴシック"/>
        </w:rPr>
      </w:pPr>
      <w:r w:rsidRPr="001D264B">
        <w:rPr>
          <w:rFonts w:ascii="ＭＳ ゴシック" w:eastAsia="ＭＳ ゴシック" w:hAnsi="ＭＳ ゴシック" w:hint="eastAsia"/>
        </w:rPr>
        <w:lastRenderedPageBreak/>
        <w:t>【様式</w:t>
      </w:r>
      <w:r w:rsidR="001D264B" w:rsidRPr="001D264B">
        <w:rPr>
          <w:rFonts w:ascii="ＭＳ ゴシック" w:eastAsia="ＭＳ ゴシック" w:hAnsi="ＭＳ ゴシック" w:hint="eastAsia"/>
        </w:rPr>
        <w:t>B</w:t>
      </w:r>
      <w:r w:rsidRPr="001D264B">
        <w:rPr>
          <w:rFonts w:ascii="ＭＳ ゴシック" w:eastAsia="ＭＳ ゴシック" w:hAnsi="ＭＳ ゴシック"/>
        </w:rPr>
        <w:t>】</w:t>
      </w:r>
    </w:p>
    <w:p w14:paraId="15859E98" w14:textId="3A43CF13" w:rsidR="00FF2D68" w:rsidRPr="00D001D2" w:rsidRDefault="00FF2D68" w:rsidP="00FF2D68">
      <w:pPr>
        <w:ind w:right="202"/>
        <w:jc w:val="center"/>
        <w:rPr>
          <w:rFonts w:asciiTheme="minorEastAsia" w:eastAsiaTheme="minorEastAsia" w:hAnsiTheme="minorEastAsia"/>
          <w:b/>
          <w:szCs w:val="21"/>
        </w:rPr>
      </w:pPr>
      <w:r w:rsidRPr="00D001D2">
        <w:rPr>
          <w:rFonts w:asciiTheme="minorEastAsia" w:eastAsiaTheme="minorEastAsia" w:hAnsiTheme="minorEastAsia" w:hint="eastAsia"/>
          <w:b/>
          <w:szCs w:val="21"/>
        </w:rPr>
        <w:t>情報管理体制図（例）</w:t>
      </w:r>
    </w:p>
    <w:p w14:paraId="4221DEAC" w14:textId="77777777" w:rsidR="00FF2D68" w:rsidRPr="00D001D2" w:rsidRDefault="00FF2D68" w:rsidP="00FF2D68">
      <w:pPr>
        <w:ind w:right="202"/>
        <w:jc w:val="center"/>
        <w:rPr>
          <w:rFonts w:asciiTheme="minorEastAsia" w:eastAsiaTheme="minorEastAsia" w:hAnsiTheme="minorEastAsia"/>
          <w:b/>
          <w:szCs w:val="21"/>
        </w:rPr>
      </w:pPr>
    </w:p>
    <w:p w14:paraId="286841D4" w14:textId="77777777" w:rsidR="00FF2D68" w:rsidRPr="00D001D2" w:rsidRDefault="00FF2D68" w:rsidP="00FF2D68">
      <w:pPr>
        <w:ind w:right="202"/>
        <w:jc w:val="center"/>
        <w:rPr>
          <w:rFonts w:asciiTheme="minorEastAsia" w:eastAsiaTheme="minorEastAsia" w:hAnsiTheme="minorEastAsia"/>
          <w:b/>
          <w:szCs w:val="21"/>
        </w:rPr>
      </w:pPr>
      <w:r w:rsidRPr="00D001D2">
        <w:rPr>
          <w:rFonts w:asciiTheme="minorEastAsia" w:eastAsiaTheme="minorEastAsia" w:hAnsiTheme="minorEastAsia"/>
          <w:noProof/>
          <w:szCs w:val="21"/>
        </w:rPr>
        <mc:AlternateContent>
          <mc:Choice Requires="wps">
            <w:drawing>
              <wp:anchor distT="0" distB="0" distL="114300" distR="114300" simplePos="0" relativeHeight="251658244"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582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D001D2" w:rsidRDefault="00FF2D68" w:rsidP="00FF2D68">
      <w:pPr>
        <w:ind w:right="202"/>
        <w:jc w:val="center"/>
        <w:rPr>
          <w:rFonts w:asciiTheme="minorEastAsia" w:eastAsiaTheme="minorEastAsia" w:hAnsiTheme="minorEastAsia"/>
          <w:b/>
          <w:szCs w:val="21"/>
        </w:rPr>
      </w:pPr>
      <w:r w:rsidRPr="00D001D2">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D001D2" w:rsidRDefault="00FF2D68" w:rsidP="00FF2D68">
      <w:pPr>
        <w:ind w:right="202"/>
        <w:jc w:val="center"/>
        <w:rPr>
          <w:rFonts w:asciiTheme="minorEastAsia" w:eastAsiaTheme="minorEastAsia" w:hAnsiTheme="minorEastAsia"/>
          <w:szCs w:val="21"/>
        </w:rPr>
      </w:pPr>
      <w:r w:rsidRPr="00D001D2">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BADA70F" w14:textId="77777777" w:rsidR="00FF2D68" w:rsidRPr="00D001D2" w:rsidRDefault="00FF2D68" w:rsidP="00FF2D68">
      <w:pPr>
        <w:tabs>
          <w:tab w:val="left" w:pos="3030"/>
        </w:tabs>
        <w:rPr>
          <w:rFonts w:asciiTheme="minorEastAsia" w:eastAsiaTheme="minorEastAsia" w:hAnsiTheme="minorEastAsia"/>
          <w:szCs w:val="21"/>
        </w:rPr>
      </w:pPr>
      <w:r w:rsidRPr="00D001D2">
        <w:rPr>
          <w:rFonts w:asciiTheme="minorEastAsia" w:eastAsiaTheme="minorEastAsia" w:hAnsiTheme="minorEastAsia"/>
          <w:szCs w:val="21"/>
        </w:rPr>
        <w:tab/>
      </w:r>
    </w:p>
    <w:p w14:paraId="3FEEA352" w14:textId="77777777" w:rsidR="00FF2D68" w:rsidRPr="00D001D2" w:rsidRDefault="00FF2D68" w:rsidP="00FF2D68">
      <w:pPr>
        <w:tabs>
          <w:tab w:val="left" w:pos="3030"/>
        </w:tabs>
        <w:rPr>
          <w:rFonts w:asciiTheme="minorEastAsia" w:eastAsiaTheme="minorEastAsia" w:hAnsiTheme="minorEastAsia"/>
          <w:szCs w:val="21"/>
        </w:rPr>
      </w:pPr>
      <w:r w:rsidRPr="00D001D2">
        <w:rPr>
          <w:rFonts w:asciiTheme="minorEastAsia" w:eastAsiaTheme="minorEastAsia" w:hAnsiTheme="minorEastAsia" w:hint="eastAsia"/>
          <w:szCs w:val="21"/>
        </w:rPr>
        <w:t>【情報管理体制図に記載すべき事項】</w:t>
      </w:r>
    </w:p>
    <w:p w14:paraId="40FC5575" w14:textId="77777777" w:rsidR="00FF2D68" w:rsidRPr="00D001D2" w:rsidRDefault="00FF2D68" w:rsidP="00FF2D68">
      <w:pPr>
        <w:tabs>
          <w:tab w:val="left" w:pos="3030"/>
        </w:tabs>
        <w:rPr>
          <w:rFonts w:asciiTheme="minorEastAsia" w:eastAsiaTheme="minorEastAsia" w:hAnsiTheme="minorEastAsia"/>
          <w:szCs w:val="21"/>
        </w:rPr>
      </w:pPr>
      <w:r w:rsidRPr="00D001D2">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D001D2" w:rsidRDefault="00FF2D68" w:rsidP="00FF2D68">
      <w:pPr>
        <w:tabs>
          <w:tab w:val="left" w:pos="3030"/>
        </w:tabs>
        <w:rPr>
          <w:rFonts w:asciiTheme="minorEastAsia" w:eastAsiaTheme="minorEastAsia" w:hAnsiTheme="minorEastAsia"/>
          <w:szCs w:val="21"/>
        </w:rPr>
      </w:pPr>
      <w:r w:rsidRPr="00D001D2">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0"/>
      </w:pPr>
      <w:r w:rsidRPr="00D001D2">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4"/>
        <w:rPr>
          <w:rFonts w:ascii="ＭＳ 明朝" w:hAnsi="ＭＳ 明朝"/>
        </w:rPr>
      </w:pPr>
    </w:p>
    <w:p w14:paraId="7DF90E53" w14:textId="77777777" w:rsidR="007F4CAD" w:rsidRDefault="007F4CAD">
      <w:pPr>
        <w:pStyle w:val="a4"/>
        <w:rPr>
          <w:rFonts w:ascii="ＭＳ 明朝" w:hAnsi="ＭＳ 明朝"/>
        </w:rPr>
      </w:pPr>
    </w:p>
    <w:p w14:paraId="7DF90E54" w14:textId="77777777" w:rsidR="007F4CAD" w:rsidRDefault="007F4CAD">
      <w:pPr>
        <w:pStyle w:val="a4"/>
        <w:rPr>
          <w:rFonts w:ascii="ＭＳ 明朝" w:hAnsi="ＭＳ 明朝"/>
        </w:rPr>
      </w:pPr>
    </w:p>
    <w:p w14:paraId="7DF90E55" w14:textId="77777777" w:rsidR="007F4CAD" w:rsidRDefault="007F4CAD">
      <w:pPr>
        <w:pStyle w:val="a4"/>
        <w:rPr>
          <w:rFonts w:ascii="ＭＳ 明朝" w:hAnsi="ＭＳ 明朝"/>
        </w:rPr>
      </w:pPr>
    </w:p>
    <w:p w14:paraId="7DF90E56" w14:textId="77777777" w:rsidR="007F4CAD" w:rsidRDefault="007F4CAD">
      <w:pPr>
        <w:pStyle w:val="a4"/>
        <w:rPr>
          <w:rFonts w:ascii="ＭＳ 明朝" w:hAnsi="ＭＳ 明朝"/>
        </w:rPr>
      </w:pPr>
    </w:p>
    <w:p w14:paraId="7DF90E57" w14:textId="77777777" w:rsidR="007F4CAD" w:rsidRDefault="007F4CAD">
      <w:pPr>
        <w:pStyle w:val="a4"/>
        <w:rPr>
          <w:rFonts w:ascii="ＭＳ 明朝" w:hAnsi="ＭＳ 明朝"/>
        </w:rPr>
      </w:pPr>
    </w:p>
    <w:p w14:paraId="7DF90E58" w14:textId="77777777" w:rsidR="007F4CAD" w:rsidRDefault="007F4CAD">
      <w:pPr>
        <w:pStyle w:val="a4"/>
        <w:rPr>
          <w:rFonts w:ascii="ＭＳ 明朝" w:hAnsi="ＭＳ 明朝"/>
        </w:rPr>
      </w:pPr>
    </w:p>
    <w:p w14:paraId="7DF90E59" w14:textId="77777777" w:rsidR="007F4CAD" w:rsidRDefault="007F4CAD">
      <w:pPr>
        <w:pStyle w:val="a4"/>
        <w:jc w:val="center"/>
        <w:rPr>
          <w:rFonts w:ascii="ＭＳ 明朝" w:hAnsi="ＭＳ 明朝"/>
        </w:rPr>
      </w:pPr>
    </w:p>
    <w:p w14:paraId="7DF90E5B" w14:textId="369CE318" w:rsidR="007F4CAD" w:rsidRPr="002976BA" w:rsidRDefault="007F4CAD" w:rsidP="002976BA">
      <w:pPr>
        <w:pStyle w:val="a4"/>
        <w:spacing w:line="484" w:lineRule="exact"/>
        <w:jc w:val="center"/>
        <w:rPr>
          <w:rFonts w:ascii="ＭＳ 明朝" w:hAnsi="ＭＳ 明朝" w:cs="ＭＳ Ｐゴシック"/>
          <w:b/>
          <w:sz w:val="32"/>
          <w:szCs w:val="32"/>
        </w:rPr>
      </w:pPr>
      <w:r w:rsidRPr="0010023A">
        <w:rPr>
          <w:rFonts w:ascii="ＭＳ 明朝" w:hAnsi="ＭＳ 明朝" w:cs="ＭＳ Ｐゴシック" w:hint="eastAsia"/>
          <w:b/>
          <w:sz w:val="32"/>
          <w:szCs w:val="32"/>
        </w:rPr>
        <w:t>「</w:t>
      </w:r>
      <w:bookmarkStart w:id="15" w:name="_Hlk196144344"/>
      <w:r w:rsidR="002976BA" w:rsidRPr="002976BA">
        <w:rPr>
          <w:rFonts w:ascii="ＭＳ 明朝" w:hAnsi="ＭＳ 明朝" w:cs="ＭＳ Ｐゴシック" w:hint="eastAsia"/>
          <w:b/>
          <w:sz w:val="32"/>
          <w:szCs w:val="32"/>
        </w:rPr>
        <w:t>令和７年度日EU間における</w:t>
      </w:r>
      <w:r w:rsidR="00645E17">
        <w:rPr>
          <w:rFonts w:ascii="ＭＳ 明朝" w:hAnsi="ＭＳ 明朝" w:cs="ＭＳ Ｐゴシック" w:hint="eastAsia"/>
          <w:b/>
          <w:sz w:val="32"/>
          <w:szCs w:val="32"/>
        </w:rPr>
        <w:t>教育クレデンシャル</w:t>
      </w:r>
      <w:r w:rsidR="002976BA" w:rsidRPr="002976BA">
        <w:rPr>
          <w:rFonts w:ascii="ＭＳ 明朝" w:hAnsi="ＭＳ 明朝" w:cs="ＭＳ Ｐゴシック" w:hint="eastAsia"/>
          <w:b/>
          <w:sz w:val="32"/>
          <w:szCs w:val="32"/>
        </w:rPr>
        <w:t>の相互運用に係る実証</w:t>
      </w:r>
      <w:bookmarkEnd w:id="15"/>
      <w:r w:rsidRPr="0010023A">
        <w:rPr>
          <w:rFonts w:ascii="ＭＳ 明朝" w:hAnsi="ＭＳ 明朝" w:cs="ＭＳ Ｐゴシック" w:hint="eastAsia"/>
          <w:b/>
          <w:sz w:val="32"/>
          <w:szCs w:val="32"/>
        </w:rPr>
        <w:t>」</w:t>
      </w:r>
    </w:p>
    <w:p w14:paraId="7DF90E5C" w14:textId="77777777" w:rsidR="007F4CAD" w:rsidRDefault="007F4CAD">
      <w:pPr>
        <w:pStyle w:val="a4"/>
        <w:jc w:val="center"/>
        <w:rPr>
          <w:rFonts w:ascii="ＭＳ 明朝" w:hAnsi="ＭＳ 明朝"/>
          <w:sz w:val="32"/>
          <w:szCs w:val="32"/>
        </w:rPr>
      </w:pPr>
    </w:p>
    <w:p w14:paraId="7DF90E5D"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4"/>
        <w:jc w:val="center"/>
        <w:rPr>
          <w:rFonts w:ascii="ＭＳ 明朝" w:hAnsi="ＭＳ 明朝"/>
        </w:rPr>
      </w:pPr>
    </w:p>
    <w:p w14:paraId="7DF90E5F" w14:textId="77777777" w:rsidR="007F4CAD" w:rsidRDefault="007F4CAD">
      <w:pPr>
        <w:pStyle w:val="a4"/>
        <w:jc w:val="center"/>
        <w:rPr>
          <w:rFonts w:ascii="ＭＳ 明朝" w:hAnsi="ＭＳ 明朝"/>
        </w:rPr>
      </w:pPr>
    </w:p>
    <w:p w14:paraId="7DF90E60" w14:textId="77777777" w:rsidR="007F4CAD" w:rsidRDefault="007F4CAD">
      <w:pPr>
        <w:pStyle w:val="a4"/>
        <w:jc w:val="center"/>
        <w:rPr>
          <w:rFonts w:ascii="ＭＳ 明朝" w:hAnsi="ＭＳ 明朝"/>
        </w:rPr>
      </w:pPr>
    </w:p>
    <w:p w14:paraId="7DF90E61" w14:textId="77777777" w:rsidR="007F4CAD" w:rsidRDefault="007F4CAD">
      <w:pPr>
        <w:pStyle w:val="a4"/>
        <w:jc w:val="center"/>
        <w:rPr>
          <w:rFonts w:ascii="ＭＳ 明朝" w:hAnsi="ＭＳ 明朝"/>
        </w:rPr>
      </w:pPr>
    </w:p>
    <w:p w14:paraId="7DF90E62" w14:textId="77777777" w:rsidR="007F4CAD" w:rsidRDefault="007F4CAD">
      <w:pPr>
        <w:pStyle w:val="a4"/>
        <w:jc w:val="center"/>
        <w:rPr>
          <w:rFonts w:ascii="ＭＳ 明朝" w:hAnsi="ＭＳ 明朝"/>
        </w:rPr>
      </w:pPr>
    </w:p>
    <w:p w14:paraId="7DF90E63" w14:textId="77777777" w:rsidR="007F4CAD" w:rsidRDefault="007F4CAD">
      <w:pPr>
        <w:pStyle w:val="a4"/>
        <w:jc w:val="center"/>
        <w:rPr>
          <w:rFonts w:ascii="ＭＳ 明朝" w:hAnsi="ＭＳ 明朝"/>
        </w:rPr>
      </w:pPr>
    </w:p>
    <w:p w14:paraId="7DF90E64" w14:textId="77777777" w:rsidR="007F4CAD" w:rsidRDefault="007F4CAD">
      <w:pPr>
        <w:pStyle w:val="a4"/>
        <w:jc w:val="center"/>
        <w:rPr>
          <w:rFonts w:ascii="ＭＳ 明朝" w:hAnsi="ＭＳ 明朝"/>
        </w:rPr>
      </w:pPr>
    </w:p>
    <w:p w14:paraId="7DF90E65" w14:textId="77777777" w:rsidR="007F4CAD" w:rsidRDefault="007F4CAD">
      <w:pPr>
        <w:pStyle w:val="a4"/>
        <w:jc w:val="center"/>
        <w:rPr>
          <w:rFonts w:ascii="ＭＳ 明朝" w:hAnsi="ＭＳ 明朝"/>
        </w:rPr>
      </w:pPr>
    </w:p>
    <w:p w14:paraId="7DF90E66" w14:textId="77777777" w:rsidR="007F4CAD" w:rsidRDefault="007F4CAD">
      <w:pPr>
        <w:pStyle w:val="a4"/>
        <w:jc w:val="center"/>
        <w:rPr>
          <w:rFonts w:ascii="ＭＳ 明朝" w:hAnsi="ＭＳ 明朝"/>
        </w:rPr>
      </w:pPr>
    </w:p>
    <w:p w14:paraId="7DF90E67" w14:textId="77777777" w:rsidR="007F4CAD" w:rsidRDefault="007F4CAD">
      <w:pPr>
        <w:pStyle w:val="a4"/>
        <w:jc w:val="center"/>
        <w:rPr>
          <w:rFonts w:ascii="ＭＳ 明朝" w:hAnsi="ＭＳ 明朝"/>
        </w:rPr>
      </w:pPr>
    </w:p>
    <w:p w14:paraId="7DF90E68" w14:textId="77777777" w:rsidR="007F4CAD" w:rsidRDefault="007F4CAD">
      <w:pPr>
        <w:pStyle w:val="a4"/>
        <w:jc w:val="center"/>
        <w:rPr>
          <w:rFonts w:ascii="ＭＳ 明朝" w:hAnsi="ＭＳ 明朝"/>
        </w:rPr>
      </w:pPr>
    </w:p>
    <w:p w14:paraId="7DF90E69" w14:textId="77777777" w:rsidR="007F4CAD" w:rsidRDefault="007F4CAD">
      <w:pPr>
        <w:pStyle w:val="a4"/>
        <w:jc w:val="center"/>
        <w:rPr>
          <w:rFonts w:ascii="ＭＳ 明朝" w:hAnsi="ＭＳ 明朝"/>
        </w:rPr>
      </w:pPr>
    </w:p>
    <w:p w14:paraId="7DF90E6A" w14:textId="77777777" w:rsidR="007F4CAD" w:rsidRDefault="007F4CAD">
      <w:pPr>
        <w:pStyle w:val="a4"/>
        <w:jc w:val="center"/>
        <w:rPr>
          <w:rFonts w:ascii="ＭＳ 明朝" w:hAnsi="ＭＳ 明朝"/>
        </w:rPr>
      </w:pPr>
    </w:p>
    <w:p w14:paraId="7DF90E6B" w14:textId="77777777" w:rsidR="007F4CAD" w:rsidRDefault="007F4CAD">
      <w:pPr>
        <w:pStyle w:val="a4"/>
        <w:jc w:val="center"/>
        <w:rPr>
          <w:rFonts w:ascii="ＭＳ 明朝" w:hAnsi="ＭＳ 明朝"/>
        </w:rPr>
      </w:pPr>
    </w:p>
    <w:p w14:paraId="7DF90E6C" w14:textId="77777777" w:rsidR="007F4CAD" w:rsidRDefault="007F4CAD">
      <w:pPr>
        <w:pStyle w:val="a4"/>
        <w:jc w:val="center"/>
        <w:rPr>
          <w:rFonts w:ascii="ＭＳ 明朝" w:hAnsi="ＭＳ 明朝"/>
        </w:rPr>
      </w:pPr>
    </w:p>
    <w:p w14:paraId="7DF90E6D" w14:textId="77777777" w:rsidR="007F4CAD" w:rsidRDefault="007F4CAD">
      <w:pPr>
        <w:pStyle w:val="a4"/>
        <w:jc w:val="center"/>
        <w:rPr>
          <w:rFonts w:ascii="ＭＳ 明朝" w:hAnsi="ＭＳ 明朝"/>
        </w:rPr>
      </w:pPr>
    </w:p>
    <w:p w14:paraId="7DF90E6E" w14:textId="77777777" w:rsidR="007F4CAD" w:rsidRDefault="007F4CAD">
      <w:pPr>
        <w:pStyle w:val="a4"/>
        <w:jc w:val="center"/>
        <w:rPr>
          <w:rFonts w:ascii="ＭＳ 明朝" w:hAnsi="ＭＳ 明朝"/>
        </w:rPr>
      </w:pPr>
    </w:p>
    <w:p w14:paraId="7DF90E6F" w14:textId="77777777" w:rsidR="007F4CAD" w:rsidRDefault="007F4CAD">
      <w:pPr>
        <w:pStyle w:val="a4"/>
        <w:jc w:val="center"/>
        <w:rPr>
          <w:rFonts w:ascii="ＭＳ 明朝" w:hAnsi="ＭＳ 明朝"/>
        </w:rPr>
      </w:pPr>
    </w:p>
    <w:p w14:paraId="7DF90E70" w14:textId="77777777" w:rsidR="007F4CAD" w:rsidRDefault="007F4CAD">
      <w:pPr>
        <w:pStyle w:val="a4"/>
        <w:jc w:val="center"/>
        <w:rPr>
          <w:rFonts w:ascii="ＭＳ 明朝" w:hAnsi="ＭＳ 明朝"/>
        </w:rPr>
      </w:pPr>
    </w:p>
    <w:p w14:paraId="7DF90E71" w14:textId="77777777" w:rsidR="007F4CAD" w:rsidRDefault="007F4CAD">
      <w:pPr>
        <w:pStyle w:val="a4"/>
        <w:jc w:val="center"/>
        <w:rPr>
          <w:rFonts w:ascii="ＭＳ 明朝" w:hAnsi="ＭＳ 明朝"/>
        </w:rPr>
      </w:pPr>
    </w:p>
    <w:p w14:paraId="7DF90E72" w14:textId="77777777" w:rsidR="007F4CAD" w:rsidRDefault="007F4CAD">
      <w:pPr>
        <w:pStyle w:val="a4"/>
        <w:jc w:val="center"/>
        <w:rPr>
          <w:rFonts w:ascii="ＭＳ 明朝" w:hAnsi="ＭＳ 明朝"/>
        </w:rPr>
      </w:pPr>
    </w:p>
    <w:p w14:paraId="7DF90E73" w14:textId="77777777" w:rsidR="007F4CAD" w:rsidRDefault="007F4CAD">
      <w:pPr>
        <w:pStyle w:val="a4"/>
        <w:jc w:val="center"/>
        <w:rPr>
          <w:rFonts w:ascii="ＭＳ 明朝" w:hAnsi="ＭＳ 明朝"/>
        </w:rPr>
      </w:pPr>
    </w:p>
    <w:p w14:paraId="7DF90E74" w14:textId="77777777" w:rsidR="007F4CAD" w:rsidRDefault="007F4CAD">
      <w:pPr>
        <w:pStyle w:val="a4"/>
        <w:jc w:val="center"/>
        <w:rPr>
          <w:rFonts w:ascii="ＭＳ 明朝" w:hAnsi="ＭＳ 明朝"/>
        </w:rPr>
      </w:pPr>
    </w:p>
    <w:p w14:paraId="7DF90E75" w14:textId="77777777" w:rsidR="007F4CAD" w:rsidRDefault="007F4CAD">
      <w:pPr>
        <w:pStyle w:val="a4"/>
        <w:jc w:val="center"/>
        <w:rPr>
          <w:rFonts w:ascii="ＭＳ 明朝" w:hAnsi="ＭＳ 明朝"/>
        </w:rPr>
      </w:pPr>
    </w:p>
    <w:p w14:paraId="7DF90E76" w14:textId="77777777" w:rsidR="007F4CAD" w:rsidRDefault="007F4CAD">
      <w:pPr>
        <w:pStyle w:val="a4"/>
        <w:jc w:val="center"/>
        <w:rPr>
          <w:rFonts w:ascii="ＭＳ 明朝" w:hAnsi="ＭＳ 明朝"/>
        </w:rPr>
      </w:pPr>
    </w:p>
    <w:p w14:paraId="7DF90E77" w14:textId="77777777" w:rsidR="007F4CAD" w:rsidRDefault="007F4CAD">
      <w:pPr>
        <w:pStyle w:val="a4"/>
        <w:jc w:val="center"/>
        <w:rPr>
          <w:rFonts w:ascii="ＭＳ 明朝" w:hAnsi="ＭＳ 明朝"/>
        </w:rPr>
      </w:pPr>
    </w:p>
    <w:p w14:paraId="7DF90E78" w14:textId="77777777" w:rsidR="007F4CAD" w:rsidRDefault="007F4CAD">
      <w:pPr>
        <w:pStyle w:val="a4"/>
        <w:jc w:val="center"/>
        <w:rPr>
          <w:rFonts w:ascii="ＭＳ 明朝" w:hAnsi="ＭＳ 明朝"/>
        </w:rPr>
      </w:pPr>
    </w:p>
    <w:p w14:paraId="7DF90E79" w14:textId="77777777" w:rsidR="007F4CAD" w:rsidRDefault="007F4CAD">
      <w:pPr>
        <w:pStyle w:val="a4"/>
        <w:jc w:val="center"/>
        <w:rPr>
          <w:rFonts w:ascii="ＭＳ 明朝" w:hAnsi="ＭＳ 明朝"/>
        </w:rPr>
      </w:pPr>
    </w:p>
    <w:p w14:paraId="7DF90E7A" w14:textId="21A9D878" w:rsidR="007F4CAD" w:rsidRDefault="00C067D8">
      <w:pPr>
        <w:pStyle w:val="a4"/>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4"/>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4"/>
        <w:rPr>
          <w:rFonts w:ascii="ＭＳ 明朝" w:hAnsi="ＭＳ 明朝"/>
        </w:rPr>
      </w:pPr>
    </w:p>
    <w:p w14:paraId="7DF90E7D" w14:textId="77777777" w:rsidR="007F4CAD" w:rsidRDefault="007F4CAD">
      <w:pPr>
        <w:pStyle w:val="a4"/>
        <w:rPr>
          <w:rFonts w:ascii="ＭＳ 明朝" w:hAnsi="ＭＳ 明朝"/>
        </w:rPr>
      </w:pPr>
    </w:p>
    <w:p w14:paraId="7DF90E7E"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4"/>
        <w:spacing w:before="100" w:beforeAutospacing="1" w:after="100" w:afterAutospacing="1"/>
        <w:rPr>
          <w:rFonts w:ascii="ＭＳ 明朝" w:hAnsi="ＭＳ 明朝" w:cs="ＭＳ Ｐゴシック"/>
          <w:bCs/>
        </w:rPr>
      </w:pPr>
    </w:p>
    <w:p w14:paraId="7DF90E80"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4"/>
        <w:spacing w:before="100" w:beforeAutospacing="1" w:after="100" w:afterAutospacing="1"/>
        <w:rPr>
          <w:rFonts w:ascii="ＭＳ 明朝" w:hAnsi="ＭＳ 明朝" w:cs="ＭＳ Ｐゴシック"/>
          <w:bCs/>
        </w:rPr>
      </w:pPr>
    </w:p>
    <w:p w14:paraId="7DF90E86"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4"/>
        <w:rPr>
          <w:rFonts w:ascii="ＭＳ 明朝" w:hAnsi="ＭＳ 明朝"/>
        </w:rPr>
      </w:pPr>
    </w:p>
    <w:p w14:paraId="7DF90E8B" w14:textId="77777777" w:rsidR="007F4CAD" w:rsidRDefault="007F4CAD">
      <w:pPr>
        <w:pStyle w:val="a4"/>
        <w:rPr>
          <w:rFonts w:ascii="ＭＳ 明朝" w:hAnsi="ＭＳ 明朝"/>
        </w:rPr>
      </w:pPr>
      <w:r>
        <w:rPr>
          <w:rFonts w:ascii="ＭＳ 明朝" w:hAnsi="ＭＳ 明朝"/>
        </w:rPr>
        <w:br w:type="page"/>
      </w:r>
    </w:p>
    <w:p w14:paraId="7DF90E8C" w14:textId="65CD6CE3" w:rsidR="007F4CAD" w:rsidRDefault="007F4CAD">
      <w:pPr>
        <w:pStyle w:val="a4"/>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9039D3">
        <w:rPr>
          <w:rFonts w:ascii="ＭＳ 明朝" w:hAnsi="ＭＳ 明朝" w:cs="ＭＳ Ｐゴシック" w:hint="eastAsia"/>
        </w:rPr>
        <w:t>「</w:t>
      </w:r>
      <w:r w:rsidR="009039D3" w:rsidRPr="009039D3">
        <w:rPr>
          <w:rFonts w:ascii="ＭＳ 明朝" w:hAnsi="ＭＳ 明朝" w:cs="ＭＳ Ｐゴシック" w:hint="eastAsia"/>
        </w:rPr>
        <w:t>令和７年度日EU間における</w:t>
      </w:r>
      <w:r w:rsidR="00645E17">
        <w:rPr>
          <w:rFonts w:ascii="ＭＳ 明朝" w:hAnsi="ＭＳ 明朝" w:cs="ＭＳ Ｐゴシック" w:hint="eastAsia"/>
        </w:rPr>
        <w:t>教育クレデンシャル</w:t>
      </w:r>
      <w:r w:rsidR="009039D3" w:rsidRPr="009039D3">
        <w:rPr>
          <w:rFonts w:ascii="ＭＳ 明朝" w:hAnsi="ＭＳ 明朝" w:cs="ＭＳ Ｐゴシック" w:hint="eastAsia"/>
        </w:rPr>
        <w:t>の相互運用に係る実証</w:t>
      </w:r>
      <w:r w:rsidRPr="009039D3">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F" w14:textId="77777777" w:rsidR="007F4CAD" w:rsidRDefault="007F4CAD">
      <w:pPr>
        <w:pStyle w:val="a4"/>
        <w:rPr>
          <w:rFonts w:ascii="ＭＳ 明朝" w:hAnsi="ＭＳ 明朝"/>
        </w:rPr>
      </w:pPr>
    </w:p>
    <w:p w14:paraId="7DF90E90" w14:textId="77777777" w:rsidR="007F4CAD" w:rsidRDefault="007F4CAD" w:rsidP="00C067D8">
      <w:pPr>
        <w:pStyle w:val="a4"/>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4"/>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4"/>
        <w:ind w:left="212"/>
        <w:rPr>
          <w:rFonts w:ascii="ＭＳ 明朝" w:hAnsi="ＭＳ 明朝"/>
        </w:rPr>
      </w:pPr>
    </w:p>
    <w:p w14:paraId="7DF90E93" w14:textId="77777777" w:rsidR="007F4CAD" w:rsidRDefault="007F4CAD">
      <w:pPr>
        <w:pStyle w:val="a4"/>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4"/>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4D73342"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本件</w:t>
            </w:r>
            <w:r w:rsidR="004F06EE">
              <w:rPr>
                <w:rFonts w:ascii="ＭＳ 明朝" w:hAnsi="ＭＳ 明朝" w:cs="ＭＳ Ｐゴシック" w:hint="eastAsia"/>
              </w:rPr>
              <w:t>「</w:t>
            </w:r>
            <w:r w:rsidR="004F06EE" w:rsidRPr="004F06EE">
              <w:rPr>
                <w:rFonts w:ascii="ＭＳ 明朝" w:hAnsi="ＭＳ 明朝" w:cs="ＭＳ Ｐゴシック" w:hint="eastAsia"/>
              </w:rPr>
              <w:t>令和７年度日EU間における</w:t>
            </w:r>
            <w:r w:rsidR="00645E17">
              <w:rPr>
                <w:rFonts w:ascii="ＭＳ 明朝" w:hAnsi="ＭＳ 明朝" w:cs="ＭＳ Ｐゴシック" w:hint="eastAsia"/>
              </w:rPr>
              <w:t>教育クレデンシャル</w:t>
            </w:r>
            <w:r w:rsidR="004F06EE" w:rsidRPr="004F06EE">
              <w:rPr>
                <w:rFonts w:ascii="ＭＳ 明朝" w:hAnsi="ＭＳ 明朝" w:cs="ＭＳ Ｐゴシック" w:hint="eastAsia"/>
              </w:rPr>
              <w:t>の相互運用に係る実証</w:t>
            </w:r>
            <w:r>
              <w:rPr>
                <w:rFonts w:ascii="ＭＳ 明朝" w:hAnsi="ＭＳ 明朝" w:cs="ＭＳ Ｐゴシック" w:hint="eastAsia"/>
              </w:rPr>
              <w:t>の仕様</w:t>
            </w:r>
            <w:r w:rsidR="004F06EE">
              <w:rPr>
                <w:rFonts w:ascii="ＭＳ 明朝" w:hAnsi="ＭＳ 明朝" w:cs="ＭＳ Ｐゴシック" w:hint="eastAsia"/>
              </w:rPr>
              <w:t>」</w:t>
            </w:r>
            <w:r>
              <w:rPr>
                <w:rFonts w:ascii="ＭＳ 明朝" w:hAnsi="ＭＳ 明朝" w:cs="ＭＳ Ｐゴシック" w:hint="eastAsia"/>
              </w:rPr>
              <w:t>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4"/>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4"/>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4"/>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4"/>
        <w:rPr>
          <w:rFonts w:ascii="ＭＳ 明朝" w:hAnsi="ＭＳ 明朝"/>
        </w:rPr>
      </w:pPr>
    </w:p>
    <w:p w14:paraId="7DF90EA4" w14:textId="77777777" w:rsidR="007F4CAD" w:rsidRDefault="007F4CAD">
      <w:pPr>
        <w:pStyle w:val="a4"/>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4"/>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4"/>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4"/>
        <w:rPr>
          <w:rFonts w:ascii="ＭＳ 明朝" w:hAnsi="ＭＳ 明朝"/>
        </w:rPr>
      </w:pPr>
    </w:p>
    <w:p w14:paraId="7DF90EB3" w14:textId="77777777" w:rsidR="007F4CAD" w:rsidRDefault="007F4CAD">
      <w:pPr>
        <w:pStyle w:val="a4"/>
        <w:rPr>
          <w:rFonts w:ascii="ＭＳ 明朝" w:hAnsi="ＭＳ 明朝"/>
        </w:rPr>
      </w:pPr>
      <w:r>
        <w:rPr>
          <w:rFonts w:ascii="ＭＳ 明朝" w:hAnsi="ＭＳ 明朝"/>
        </w:rPr>
        <w:br w:type="page"/>
      </w:r>
    </w:p>
    <w:p w14:paraId="7DF90EB4"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4"/>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4"/>
        <w:rPr>
          <w:rFonts w:ascii="ＭＳ 明朝" w:hAnsi="ＭＳ 明朝"/>
        </w:rPr>
      </w:pPr>
    </w:p>
    <w:p w14:paraId="7DF90EB8" w14:textId="77777777" w:rsidR="007F4CAD" w:rsidRDefault="007F4CAD">
      <w:pPr>
        <w:pStyle w:val="a4"/>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4"/>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4"/>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4"/>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4"/>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4"/>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ED628F2" w:rsidR="007F4CAD" w:rsidRDefault="00BD7E4C">
            <w:pPr>
              <w:pStyle w:val="a4"/>
              <w:ind w:firstLineChars="100" w:firstLine="212"/>
              <w:rPr>
                <w:rFonts w:ascii="ＭＳ 明朝" w:hAnsi="ＭＳ 明朝"/>
              </w:rPr>
            </w:pPr>
            <w:bookmarkStart w:id="16" w:name="_Hlk196145825"/>
            <w:r w:rsidRPr="00BD7E4C">
              <w:rPr>
                <w:rFonts w:ascii="ＭＳ 明朝" w:hAnsi="ＭＳ 明朝" w:cs="ＭＳ Ｐゴシック" w:hint="eastAsia"/>
              </w:rPr>
              <w:t>「令和７年度日EU間における</w:t>
            </w:r>
            <w:r w:rsidR="00645E17">
              <w:rPr>
                <w:rFonts w:ascii="ＭＳ 明朝" w:hAnsi="ＭＳ 明朝" w:cs="ＭＳ Ｐゴシック" w:hint="eastAsia"/>
              </w:rPr>
              <w:t>教育クレデンシャル</w:t>
            </w:r>
            <w:r w:rsidRPr="00BD7E4C">
              <w:rPr>
                <w:rFonts w:ascii="ＭＳ 明朝" w:hAnsi="ＭＳ 明朝" w:cs="ＭＳ Ｐゴシック" w:hint="eastAsia"/>
              </w:rPr>
              <w:t>の相互運用に係る実証の仕様」</w:t>
            </w:r>
            <w:bookmarkEnd w:id="16"/>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4"/>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4"/>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4"/>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4"/>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4"/>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4"/>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4"/>
        <w:rPr>
          <w:rFonts w:ascii="ＭＳ 明朝" w:hAnsi="ＭＳ 明朝"/>
        </w:rPr>
      </w:pPr>
    </w:p>
    <w:p w14:paraId="7DF90ECC" w14:textId="77777777" w:rsidR="007F4CAD" w:rsidRDefault="007F4CAD">
      <w:pPr>
        <w:pStyle w:val="a4"/>
        <w:rPr>
          <w:rFonts w:ascii="ＭＳ 明朝" w:hAnsi="ＭＳ 明朝"/>
        </w:rPr>
      </w:pPr>
    </w:p>
    <w:p w14:paraId="7DF90ECD"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4"/>
        <w:ind w:left="1272"/>
        <w:rPr>
          <w:rFonts w:ascii="ＭＳ 明朝" w:hAnsi="ＭＳ 明朝"/>
        </w:rPr>
      </w:pPr>
    </w:p>
    <w:p w14:paraId="7DF90ED1" w14:textId="77777777" w:rsidR="007F4CAD" w:rsidRDefault="007F4CAD">
      <w:pPr>
        <w:pStyle w:val="a4"/>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4"/>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4"/>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4"/>
        <w:rPr>
          <w:rFonts w:ascii="ＭＳ 明朝" w:hAnsi="ＭＳ 明朝"/>
        </w:rPr>
      </w:pPr>
      <w:r>
        <w:rPr>
          <w:rFonts w:ascii="ＭＳ 明朝" w:hAnsi="ＭＳ 明朝"/>
        </w:rPr>
        <w:br w:type="page"/>
      </w:r>
    </w:p>
    <w:p w14:paraId="7DF90EE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4"/>
        <w:ind w:left="848"/>
        <w:rPr>
          <w:rFonts w:ascii="ＭＳ 明朝" w:hAnsi="ＭＳ 明朝"/>
        </w:rPr>
      </w:pPr>
    </w:p>
    <w:p w14:paraId="7DF90EE8" w14:textId="77777777" w:rsidR="007F4CAD" w:rsidRDefault="007F4CAD">
      <w:pPr>
        <w:pStyle w:val="a4"/>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4"/>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4"/>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4"/>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4"/>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4"/>
        <w:rPr>
          <w:rFonts w:ascii="ＭＳ 明朝" w:hAnsi="ＭＳ 明朝"/>
        </w:rPr>
      </w:pPr>
    </w:p>
    <w:p w14:paraId="4D5BFADB" w14:textId="77777777" w:rsidR="00044F1C" w:rsidRDefault="00044F1C">
      <w:pPr>
        <w:pStyle w:val="a4"/>
        <w:rPr>
          <w:rFonts w:ascii="ＭＳ 明朝" w:hAnsi="ＭＳ 明朝"/>
        </w:rPr>
      </w:pPr>
    </w:p>
    <w:p w14:paraId="7DF90F04"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4"/>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4"/>
        <w:rPr>
          <w:rFonts w:ascii="ＭＳ 明朝" w:hAnsi="ＭＳ 明朝"/>
        </w:rPr>
      </w:pPr>
    </w:p>
    <w:p w14:paraId="7DF90F07" w14:textId="77777777" w:rsidR="007F4CAD" w:rsidRDefault="007F4CAD">
      <w:pPr>
        <w:pStyle w:val="a4"/>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4"/>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4"/>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4"/>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4"/>
        <w:rPr>
          <w:rFonts w:ascii="ＭＳ 明朝" w:hAnsi="ＭＳ 明朝"/>
        </w:rPr>
      </w:pPr>
    </w:p>
    <w:p w14:paraId="7DF90F1F" w14:textId="77777777" w:rsidR="007F4CAD" w:rsidRDefault="007F4CAD">
      <w:pPr>
        <w:pStyle w:val="a4"/>
        <w:rPr>
          <w:rFonts w:ascii="ＭＳ 明朝" w:hAnsi="ＭＳ 明朝"/>
        </w:rPr>
      </w:pPr>
    </w:p>
    <w:p w14:paraId="6E1F869B" w14:textId="77777777" w:rsidR="00044F1C" w:rsidRDefault="00044F1C">
      <w:pPr>
        <w:pStyle w:val="a4"/>
        <w:rPr>
          <w:rFonts w:ascii="ＭＳ 明朝" w:hAnsi="ＭＳ 明朝"/>
        </w:rPr>
      </w:pPr>
    </w:p>
    <w:p w14:paraId="4A7BD2A2" w14:textId="77777777" w:rsidR="00044F1C" w:rsidRDefault="00044F1C">
      <w:pPr>
        <w:pStyle w:val="a4"/>
        <w:rPr>
          <w:rFonts w:ascii="ＭＳ 明朝" w:hAnsi="ＭＳ 明朝"/>
        </w:rPr>
      </w:pPr>
    </w:p>
    <w:p w14:paraId="0B4C611A" w14:textId="77777777" w:rsidR="00044F1C" w:rsidRDefault="00044F1C">
      <w:pPr>
        <w:pStyle w:val="a4"/>
        <w:rPr>
          <w:rFonts w:ascii="ＭＳ 明朝" w:hAnsi="ＭＳ 明朝"/>
        </w:rPr>
      </w:pPr>
    </w:p>
    <w:p w14:paraId="0C35EA88" w14:textId="77777777" w:rsidR="00044F1C" w:rsidRDefault="00044F1C">
      <w:pPr>
        <w:pStyle w:val="a4"/>
        <w:rPr>
          <w:rFonts w:ascii="ＭＳ 明朝" w:hAnsi="ＭＳ 明朝"/>
        </w:rPr>
      </w:pPr>
    </w:p>
    <w:p w14:paraId="0B730CD8" w14:textId="77777777" w:rsidR="00044F1C" w:rsidRDefault="00044F1C">
      <w:pPr>
        <w:pStyle w:val="a4"/>
        <w:rPr>
          <w:rFonts w:ascii="ＭＳ 明朝" w:hAnsi="ＭＳ 明朝"/>
        </w:rPr>
      </w:pPr>
    </w:p>
    <w:p w14:paraId="57C07F1A" w14:textId="77777777" w:rsidR="00044F1C" w:rsidRDefault="00044F1C">
      <w:pPr>
        <w:pStyle w:val="a4"/>
        <w:rPr>
          <w:rFonts w:ascii="ＭＳ 明朝" w:hAnsi="ＭＳ 明朝"/>
        </w:rPr>
      </w:pPr>
    </w:p>
    <w:p w14:paraId="0ED8F0F9" w14:textId="77777777" w:rsidR="00044F1C" w:rsidRDefault="00044F1C">
      <w:pPr>
        <w:pStyle w:val="a4"/>
        <w:rPr>
          <w:rFonts w:ascii="ＭＳ 明朝" w:hAnsi="ＭＳ 明朝"/>
        </w:rPr>
      </w:pPr>
    </w:p>
    <w:p w14:paraId="33A142D8" w14:textId="77777777" w:rsidR="00044F1C" w:rsidRDefault="00044F1C">
      <w:pPr>
        <w:pStyle w:val="a4"/>
        <w:rPr>
          <w:rFonts w:ascii="ＭＳ 明朝" w:hAnsi="ＭＳ 明朝"/>
        </w:rPr>
      </w:pPr>
    </w:p>
    <w:p w14:paraId="4C8E2FC3" w14:textId="77777777" w:rsidR="00044F1C" w:rsidRDefault="00044F1C">
      <w:pPr>
        <w:pStyle w:val="a4"/>
        <w:rPr>
          <w:rFonts w:ascii="ＭＳ 明朝" w:hAnsi="ＭＳ 明朝"/>
        </w:rPr>
      </w:pPr>
    </w:p>
    <w:p w14:paraId="68D082BC" w14:textId="77777777" w:rsidR="00CB225D" w:rsidRDefault="00CB225D">
      <w:pPr>
        <w:pStyle w:val="a4"/>
        <w:rPr>
          <w:rFonts w:ascii="ＭＳ 明朝" w:hAnsi="ＭＳ 明朝"/>
        </w:rPr>
      </w:pPr>
    </w:p>
    <w:p w14:paraId="7DF90F20"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4"/>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4"/>
        <w:ind w:leftChars="401" w:left="842" w:firstLineChars="100" w:firstLine="212"/>
        <w:rPr>
          <w:rFonts w:ascii="ＭＳ 明朝" w:hAnsi="ＭＳ 明朝" w:cs="ＭＳ Ｐゴシック"/>
        </w:rPr>
      </w:pPr>
    </w:p>
    <w:p w14:paraId="7DF90F23" w14:textId="2F71C064" w:rsidR="00CB70F8" w:rsidRDefault="00CB70F8" w:rsidP="00A80121">
      <w:pPr>
        <w:pStyle w:val="a4"/>
        <w:ind w:leftChars="401" w:left="842" w:firstLineChars="100" w:firstLine="212"/>
        <w:rPr>
          <w:rFonts w:ascii="ＭＳ 明朝" w:hAnsi="ＭＳ 明朝" w:cs="ＭＳ Ｐゴシック"/>
        </w:rPr>
      </w:pPr>
    </w:p>
    <w:p w14:paraId="7DF90F24" w14:textId="77777777" w:rsidR="00CB70F8" w:rsidRDefault="00CB70F8" w:rsidP="00F7778A">
      <w:pPr>
        <w:pStyle w:val="a4"/>
        <w:ind w:leftChars="401" w:left="842" w:firstLineChars="100" w:firstLine="212"/>
        <w:rPr>
          <w:rFonts w:ascii="ＭＳ 明朝" w:hAnsi="ＭＳ 明朝" w:cs="ＭＳ Ｐゴシック"/>
        </w:rPr>
      </w:pPr>
    </w:p>
    <w:p w14:paraId="7DF90F25" w14:textId="77777777" w:rsidR="00CB70F8" w:rsidRDefault="00CB70F8" w:rsidP="00F7778A">
      <w:pPr>
        <w:pStyle w:val="a4"/>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4"/>
        <w:ind w:leftChars="401" w:left="842" w:firstLineChars="100" w:firstLine="212"/>
        <w:rPr>
          <w:rFonts w:ascii="ＭＳ 明朝" w:hAnsi="ＭＳ 明朝"/>
        </w:rPr>
      </w:pPr>
    </w:p>
    <w:p w14:paraId="7DF90F27" w14:textId="77777777" w:rsidR="007F4CAD" w:rsidRPr="00F532D7" w:rsidRDefault="00F7778A">
      <w:pPr>
        <w:pStyle w:val="a4"/>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4"/>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051E134" w:rsidR="007F4CAD" w:rsidRPr="00F532D7" w:rsidRDefault="004F3F33">
            <w:pPr>
              <w:pStyle w:val="a4"/>
              <w:rPr>
                <w:rFonts w:ascii="ＭＳ 明朝" w:hAnsi="ＭＳ 明朝" w:cs="ＭＳ Ｐゴシック"/>
              </w:rPr>
            </w:pPr>
            <w:r w:rsidRPr="004F3F33">
              <w:rPr>
                <w:rFonts w:ascii="ＭＳ 明朝" w:hAnsi="ＭＳ 明朝" w:cs="ＭＳ Ｐゴシック" w:hint="eastAsia"/>
              </w:rPr>
              <w:t>事業の実施方針等</w:t>
            </w:r>
          </w:p>
        </w:tc>
        <w:tc>
          <w:tcPr>
            <w:tcW w:w="5820" w:type="dxa"/>
            <w:tcBorders>
              <w:top w:val="nil"/>
              <w:left w:val="nil"/>
              <w:bottom w:val="single" w:sz="4" w:space="0" w:color="000000"/>
              <w:right w:val="single" w:sz="4" w:space="0" w:color="000000"/>
            </w:tcBorders>
          </w:tcPr>
          <w:p w14:paraId="713F68B5" w14:textId="21C952BE" w:rsidR="00F57135" w:rsidRPr="00F57135" w:rsidRDefault="00F57135">
            <w:pPr>
              <w:pStyle w:val="a4"/>
              <w:ind w:firstLineChars="100" w:firstLine="212"/>
              <w:rPr>
                <w:rFonts w:ascii="ＭＳ 明朝" w:hAnsi="ＭＳ 明朝" w:cs="ＭＳ Ｐゴシック"/>
              </w:rPr>
            </w:pPr>
            <w:r w:rsidRPr="00F57135">
              <w:rPr>
                <w:rFonts w:ascii="ＭＳ 明朝" w:hAnsi="ＭＳ 明朝" w:cs="ＭＳ Ｐゴシック" w:hint="eastAsia"/>
              </w:rPr>
              <w:t>事業内容の妥当性及び事業実施方法の妥当性・独創性、作業計画の妥当性・効率性</w:t>
            </w:r>
            <w:r>
              <w:rPr>
                <w:rFonts w:ascii="ＭＳ 明朝" w:hAnsi="ＭＳ 明朝" w:cs="ＭＳ Ｐゴシック" w:hint="eastAsia"/>
              </w:rPr>
              <w:t>等</w:t>
            </w:r>
            <w:r w:rsidRPr="00F57135">
              <w:rPr>
                <w:rFonts w:ascii="ＭＳ 明朝" w:hAnsi="ＭＳ 明朝" w:cs="ＭＳ Ｐゴシック" w:hint="eastAsia"/>
              </w:rPr>
              <w:t>。</w:t>
            </w:r>
          </w:p>
          <w:p w14:paraId="7DF90F30" w14:textId="4E49BCB5" w:rsidR="00F7778A" w:rsidRPr="00F532D7" w:rsidRDefault="00F7778A" w:rsidP="00F7778A">
            <w:pPr>
              <w:pStyle w:val="a4"/>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800699">
              <w:rPr>
                <w:rFonts w:ascii="ＭＳ 明朝" w:hAnsi="ＭＳ 明朝" w:cs="ＭＳ Ｐゴシック" w:hint="eastAsia"/>
                <w:u w:val="single"/>
              </w:rPr>
              <w:t>記載</w:t>
            </w:r>
            <w:r w:rsidRPr="00F532D7">
              <w:rPr>
                <w:rFonts w:ascii="ＭＳ 明朝" w:hAnsi="ＭＳ 明朝" w:cs="ＭＳ Ｐゴシック" w:hint="eastAsia"/>
                <w:u w:val="single"/>
              </w:rPr>
              <w:t>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4"/>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4"/>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4377F72C" w:rsidR="007F4CAD" w:rsidRDefault="004F3F33">
            <w:pPr>
              <w:pStyle w:val="a4"/>
              <w:rPr>
                <w:rFonts w:ascii="ＭＳ 明朝" w:hAnsi="ＭＳ 明朝" w:cs="ＭＳ Ｐゴシック"/>
              </w:rPr>
            </w:pPr>
            <w:r w:rsidRPr="004F3F33">
              <w:rPr>
                <w:rFonts w:ascii="ＭＳ 明朝" w:hAnsi="ＭＳ 明朝" w:cs="ＭＳ Ｐゴシック" w:hint="eastAsia"/>
              </w:rPr>
              <w:t xml:space="preserve">組織の経験・能力 </w:t>
            </w:r>
          </w:p>
        </w:tc>
        <w:tc>
          <w:tcPr>
            <w:tcW w:w="5820" w:type="dxa"/>
            <w:tcBorders>
              <w:top w:val="nil"/>
              <w:left w:val="nil"/>
              <w:bottom w:val="single" w:sz="4" w:space="0" w:color="000000"/>
              <w:right w:val="single" w:sz="4" w:space="0" w:color="000000"/>
            </w:tcBorders>
          </w:tcPr>
          <w:p w14:paraId="7DF90F35" w14:textId="29FB5064" w:rsidR="005B0991" w:rsidRPr="005B0991" w:rsidRDefault="00E04B84" w:rsidP="005B0991">
            <w:pPr>
              <w:pStyle w:val="a4"/>
              <w:ind w:firstLineChars="100" w:firstLine="212"/>
              <w:rPr>
                <w:rFonts w:ascii="ＭＳ 明朝" w:hAnsi="ＭＳ 明朝" w:cs="ＭＳ Ｐゴシック"/>
              </w:rPr>
            </w:pPr>
            <w:r w:rsidRPr="00E04B84">
              <w:rPr>
                <w:rFonts w:ascii="ＭＳ 明朝" w:hAnsi="ＭＳ 明朝" w:cs="ＭＳ Ｐゴシック"/>
              </w:rPr>
              <w:t>類似調査の実施経験をはじめ、過去の事業実績およびその内容について</w:t>
            </w:r>
            <w:r>
              <w:rPr>
                <w:rFonts w:ascii="ＭＳ 明朝" w:hAnsi="ＭＳ 明朝" w:cs="ＭＳ Ｐゴシック" w:hint="eastAsia"/>
              </w:rPr>
              <w:t>、</w:t>
            </w:r>
            <w:r w:rsidR="007F4CAD">
              <w:rPr>
                <w:rFonts w:ascii="ＭＳ 明朝" w:hAnsi="ＭＳ 明朝" w:cs="ＭＳ Ｐゴシック" w:hint="eastAsia"/>
              </w:rPr>
              <w:t>業務ノウハウの蓄積等</w:t>
            </w:r>
            <w:r w:rsidR="00CD01BA">
              <w:rPr>
                <w:rFonts w:ascii="ＭＳ 明朝" w:hAnsi="ＭＳ 明朝" w:cs="ＭＳ Ｐゴシック" w:hint="eastAsia"/>
              </w:rPr>
              <w:t>も踏まえて提案すること。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4"/>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2947DE14" w:rsidR="007F4CAD" w:rsidRDefault="004F3F33">
            <w:pPr>
              <w:pStyle w:val="a4"/>
              <w:jc w:val="left"/>
              <w:rPr>
                <w:rFonts w:ascii="ＭＳ 明朝" w:hAnsi="ＭＳ 明朝" w:cs="ＭＳ Ｐゴシック"/>
              </w:rPr>
            </w:pPr>
            <w:r w:rsidRPr="004F3F33">
              <w:rPr>
                <w:rFonts w:ascii="ＭＳ 明朝" w:hAnsi="ＭＳ 明朝" w:cs="ＭＳ Ｐゴシック" w:hint="eastAsia"/>
              </w:rPr>
              <w:t>事業実施  体制、業務従事者の経験・能力</w:t>
            </w:r>
          </w:p>
        </w:tc>
        <w:tc>
          <w:tcPr>
            <w:tcW w:w="5820" w:type="dxa"/>
            <w:tcBorders>
              <w:top w:val="nil"/>
              <w:left w:val="nil"/>
              <w:bottom w:val="single" w:sz="4" w:space="0" w:color="000000"/>
              <w:right w:val="single" w:sz="4" w:space="0" w:color="000000"/>
            </w:tcBorders>
          </w:tcPr>
          <w:p w14:paraId="7DF90F39" w14:textId="451F5F43" w:rsidR="007F4CAD" w:rsidRDefault="00F14B1E">
            <w:pPr>
              <w:pStyle w:val="a4"/>
              <w:ind w:firstLineChars="100" w:firstLine="212"/>
              <w:rPr>
                <w:rFonts w:ascii="ＭＳ 明朝" w:hAnsi="ＭＳ 明朝" w:cs="ＭＳ Ｐゴシック"/>
              </w:rPr>
            </w:pPr>
            <w:r w:rsidRPr="00F14B1E">
              <w:rPr>
                <w:rFonts w:ascii="ＭＳ 明朝" w:hAnsi="ＭＳ 明朝" w:cs="ＭＳ Ｐゴシック" w:hint="eastAsia"/>
              </w:rPr>
              <w:t>業務体制の適格性及び業務従事者の専門性、実務実績等について</w:t>
            </w:r>
            <w:r>
              <w:rPr>
                <w:rFonts w:ascii="ＭＳ 明朝" w:hAnsi="ＭＳ 明朝" w:cs="ＭＳ Ｐゴシック" w:hint="eastAsia"/>
              </w:rPr>
              <w:t>。</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4"/>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5F965771" w:rsidR="00B333FA" w:rsidRPr="00584769" w:rsidRDefault="004F3F33">
            <w:pPr>
              <w:pStyle w:val="a4"/>
              <w:jc w:val="left"/>
              <w:rPr>
                <w:rFonts w:ascii="ＭＳ 明朝" w:hAnsi="ＭＳ 明朝" w:cs="ＭＳ Ｐゴシック"/>
              </w:rPr>
            </w:pPr>
            <w:r w:rsidRPr="004F3F33">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4"/>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73D5A6A1" w:rsidR="007522E3" w:rsidRPr="00584769" w:rsidRDefault="007522E3" w:rsidP="007522E3">
            <w:pPr>
              <w:pStyle w:val="a4"/>
              <w:ind w:leftChars="100" w:left="422" w:hangingChars="100" w:hanging="212"/>
              <w:rPr>
                <w:rFonts w:ascii="ＭＳ 明朝" w:hAnsi="ＭＳ 明朝" w:cs="ＭＳ Ｐゴシック"/>
              </w:rPr>
            </w:pPr>
            <w:r w:rsidRPr="00584769" w:rsidDel="00BF0E1F">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4"/>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4"/>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4"/>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4"/>
        <w:rPr>
          <w:rFonts w:ascii="ＭＳ 明朝" w:hAnsi="ＭＳ 明朝"/>
        </w:rPr>
      </w:pPr>
    </w:p>
    <w:p w14:paraId="7DF90F40" w14:textId="77777777" w:rsidR="007F4CAD" w:rsidRDefault="007F4CAD">
      <w:pPr>
        <w:pStyle w:val="a4"/>
        <w:rPr>
          <w:rFonts w:ascii="ＭＳ 明朝" w:hAnsi="ＭＳ 明朝"/>
        </w:rPr>
      </w:pPr>
    </w:p>
    <w:p w14:paraId="7DF90F41"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319109E2" w14:textId="77777777" w:rsidR="00657235" w:rsidRDefault="007F4CAD">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 xml:space="preserve">①　</w:t>
      </w:r>
      <w:r w:rsidR="00657235" w:rsidRPr="00657235">
        <w:rPr>
          <w:rFonts w:ascii="ＭＳ 明朝" w:hAnsi="ＭＳ 明朝" w:cs="ＭＳ Ｐゴシック" w:hint="eastAsia"/>
        </w:rPr>
        <w:t>日本語で記載し、目次及びページ番号を付与すること。（提案書の構成上、付与されないページがあっても可）</w:t>
      </w:r>
    </w:p>
    <w:p w14:paraId="7DF90F42" w14:textId="23C507C6" w:rsidR="007F4CAD" w:rsidRDefault="00AD4AD3">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 xml:space="preserve">②　</w:t>
      </w:r>
      <w:r w:rsidR="007F4CAD">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7D41FC53" w:rsidR="007F4CAD" w:rsidRDefault="007F4CAD" w:rsidP="00F9696B">
      <w:pPr>
        <w:pStyle w:val="a4"/>
        <w:numPr>
          <w:ilvl w:val="0"/>
          <w:numId w:val="29"/>
        </w:numPr>
        <w:tabs>
          <w:tab w:val="left" w:pos="1216"/>
        </w:tabs>
        <w:rPr>
          <w:rFonts w:ascii="ＭＳ 明朝" w:hAnsi="ＭＳ 明朝" w:cs="ＭＳ Ｐゴシック"/>
        </w:rPr>
      </w:pPr>
      <w:r>
        <w:rPr>
          <w:rFonts w:ascii="ＭＳ 明朝" w:hAnsi="ＭＳ 明朝" w:cs="ＭＳ Ｐゴシック" w:hint="eastAsia"/>
        </w:rPr>
        <w:t xml:space="preserve">　提案書は、電子媒体の提出を求める場合がある。その際のファイル形式は、原則として、</w:t>
      </w:r>
      <w:r w:rsidRPr="005E3A80">
        <w:rPr>
          <w:rFonts w:ascii="ＭＳ 明朝" w:hAnsi="ＭＳ 明朝" w:hint="eastAsia"/>
        </w:rPr>
        <w:t>Microsoft Office</w:t>
      </w:r>
      <w:r w:rsidR="004C3CC9" w:rsidRPr="005E3A80">
        <w:rPr>
          <w:rFonts w:ascii="ＭＳ 明朝" w:hAnsi="ＭＳ 明朝" w:hint="eastAsia"/>
        </w:rPr>
        <w:t>互換</w:t>
      </w:r>
      <w:r w:rsidRPr="005E3A80">
        <w:rPr>
          <w:rFonts w:ascii="ＭＳ 明朝" w:hAnsi="ＭＳ 明朝" w:hint="eastAsia"/>
        </w:rPr>
        <w:t>または</w:t>
      </w:r>
      <w:r w:rsidR="00D20101" w:rsidRPr="005E3A80">
        <w:rPr>
          <w:rFonts w:ascii="ＭＳ 明朝" w:hAnsi="ＭＳ 明朝" w:hint="eastAsia"/>
        </w:rPr>
        <w:t>ＰＤＦ</w:t>
      </w:r>
      <w:r w:rsidRPr="005E3A80">
        <w:rPr>
          <w:rFonts w:ascii="ＭＳ 明朝" w:hAnsi="ＭＳ 明朝" w:cs="ＭＳ Ｐゴシック" w:hint="eastAsia"/>
        </w:rPr>
        <w:t>形式のいずれかとする</w:t>
      </w:r>
      <w:r>
        <w:rPr>
          <w:rFonts w:ascii="ＭＳ 明朝" w:hAnsi="ＭＳ 明朝" w:cs="ＭＳ Ｐゴシック" w:hint="eastAsia"/>
        </w:rPr>
        <w:t>（これに拠りがたい場合は、機構まで申し出ること）。</w:t>
      </w:r>
    </w:p>
    <w:p w14:paraId="7DF90F44" w14:textId="77777777" w:rsidR="007F4CAD" w:rsidRDefault="007F4CAD">
      <w:pPr>
        <w:pStyle w:val="a4"/>
        <w:rPr>
          <w:rFonts w:ascii="ＭＳ 明朝" w:hAnsi="ＭＳ 明朝"/>
        </w:rPr>
      </w:pPr>
    </w:p>
    <w:p w14:paraId="7DF90F45" w14:textId="77777777" w:rsidR="007F4CAD" w:rsidRDefault="007F4CAD">
      <w:pPr>
        <w:pStyle w:val="a4"/>
        <w:rPr>
          <w:rFonts w:ascii="ＭＳ 明朝" w:hAnsi="ＭＳ 明朝"/>
        </w:rPr>
      </w:pPr>
    </w:p>
    <w:p w14:paraId="7DF90F46"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w:t>
      </w:r>
      <w:r>
        <w:rPr>
          <w:rFonts w:ascii="ＭＳ 明朝" w:hAnsi="ＭＳ 明朝" w:cs="ＭＳ Ｐゴシック" w:hint="eastAsia"/>
        </w:rPr>
        <w:lastRenderedPageBreak/>
        <w:t>するとともに、記載内容を証明及び補足するもの（製品紹介、パンフレット、比較表等）を添付する。</w:t>
      </w:r>
    </w:p>
    <w:p w14:paraId="7DF90F49"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4"/>
        <w:rPr>
          <w:rFonts w:ascii="ＭＳ 明朝" w:hAnsi="ＭＳ 明朝"/>
        </w:rPr>
      </w:pPr>
    </w:p>
    <w:p w14:paraId="7DF90F50" w14:textId="77777777" w:rsidR="007F4CAD" w:rsidRDefault="007F4CAD">
      <w:pPr>
        <w:pStyle w:val="a4"/>
        <w:rPr>
          <w:rFonts w:ascii="ＭＳ 明朝" w:hAnsi="ＭＳ 明朝"/>
        </w:rPr>
      </w:pPr>
    </w:p>
    <w:p w14:paraId="7DF90F51" w14:textId="77777777" w:rsidR="007F4CAD" w:rsidRDefault="007F4CAD">
      <w:pPr>
        <w:pStyle w:val="a4"/>
        <w:rPr>
          <w:rFonts w:ascii="ＭＳ 明朝" w:hAnsi="ＭＳ 明朝"/>
        </w:rPr>
      </w:pPr>
    </w:p>
    <w:p w14:paraId="7DF90F52" w14:textId="77777777" w:rsidR="007F4CAD" w:rsidRDefault="007F4CAD">
      <w:pPr>
        <w:pStyle w:val="a4"/>
        <w:rPr>
          <w:rFonts w:ascii="ＭＳ 明朝" w:hAnsi="ＭＳ 明朝"/>
        </w:rPr>
      </w:pPr>
    </w:p>
    <w:p w14:paraId="7DF90F53" w14:textId="77777777" w:rsidR="007F4CAD" w:rsidRDefault="007F4CAD">
      <w:pPr>
        <w:pStyle w:val="a4"/>
        <w:rPr>
          <w:rFonts w:ascii="ＭＳ 明朝" w:hAnsi="ＭＳ 明朝"/>
        </w:rPr>
      </w:pPr>
    </w:p>
    <w:p w14:paraId="7DF90F54" w14:textId="77777777" w:rsidR="007F4CAD" w:rsidRDefault="007F4CAD">
      <w:pPr>
        <w:pStyle w:val="a4"/>
        <w:rPr>
          <w:rFonts w:ascii="ＭＳ 明朝" w:hAnsi="ＭＳ 明朝"/>
        </w:rPr>
      </w:pPr>
    </w:p>
    <w:p w14:paraId="7DF90F55" w14:textId="77777777" w:rsidR="007F4CAD" w:rsidRDefault="007F4CAD">
      <w:pPr>
        <w:pStyle w:val="a4"/>
        <w:rPr>
          <w:rFonts w:ascii="ＭＳ 明朝" w:hAnsi="ＭＳ 明朝"/>
        </w:rPr>
      </w:pPr>
    </w:p>
    <w:p w14:paraId="7DF90F56" w14:textId="77777777" w:rsidR="007F4CAD" w:rsidRDefault="007F4CAD">
      <w:pPr>
        <w:pStyle w:val="a4"/>
        <w:rPr>
          <w:rFonts w:ascii="ＭＳ 明朝" w:hAnsi="ＭＳ 明朝"/>
        </w:rPr>
      </w:pPr>
    </w:p>
    <w:p w14:paraId="7DF90F57" w14:textId="77777777" w:rsidR="007F4CAD" w:rsidRDefault="007F4CAD">
      <w:pPr>
        <w:pStyle w:val="a4"/>
        <w:rPr>
          <w:rFonts w:ascii="ＭＳ 明朝" w:hAnsi="ＭＳ 明朝"/>
        </w:rPr>
      </w:pPr>
    </w:p>
    <w:p w14:paraId="7DF90F58" w14:textId="77777777" w:rsidR="007F4CAD" w:rsidRDefault="007F4CAD">
      <w:pPr>
        <w:pStyle w:val="a4"/>
        <w:rPr>
          <w:rFonts w:ascii="ＭＳ 明朝" w:hAnsi="ＭＳ 明朝"/>
        </w:rPr>
      </w:pPr>
    </w:p>
    <w:p w14:paraId="7DF90F59" w14:textId="77777777" w:rsidR="007F4CAD" w:rsidRDefault="007F4CAD">
      <w:pPr>
        <w:pStyle w:val="a4"/>
        <w:rPr>
          <w:rFonts w:ascii="ＭＳ 明朝" w:hAnsi="ＭＳ 明朝"/>
        </w:rPr>
      </w:pPr>
    </w:p>
    <w:p w14:paraId="7DF90F5A" w14:textId="77777777" w:rsidR="007F4CAD" w:rsidRDefault="007F4CAD">
      <w:pPr>
        <w:pStyle w:val="a4"/>
        <w:rPr>
          <w:rFonts w:ascii="ＭＳ 明朝" w:hAnsi="ＭＳ 明朝"/>
        </w:rPr>
      </w:pPr>
    </w:p>
    <w:p w14:paraId="7DF90F5B" w14:textId="77777777" w:rsidR="007F4CAD" w:rsidRDefault="007F4CAD">
      <w:pPr>
        <w:pStyle w:val="a4"/>
        <w:rPr>
          <w:rFonts w:ascii="ＭＳ 明朝" w:hAnsi="ＭＳ 明朝"/>
        </w:rPr>
      </w:pPr>
    </w:p>
    <w:p w14:paraId="7DF90F5C" w14:textId="77777777" w:rsidR="007F4CAD" w:rsidRDefault="007F4CAD">
      <w:pPr>
        <w:pStyle w:val="a4"/>
        <w:rPr>
          <w:rFonts w:ascii="ＭＳ 明朝" w:hAnsi="ＭＳ 明朝"/>
        </w:rPr>
      </w:pPr>
    </w:p>
    <w:p w14:paraId="7DF90F5D" w14:textId="77777777" w:rsidR="007F4CAD" w:rsidRDefault="007F4CAD">
      <w:pPr>
        <w:pStyle w:val="a4"/>
        <w:rPr>
          <w:rFonts w:ascii="ＭＳ 明朝" w:hAnsi="ＭＳ 明朝"/>
        </w:rPr>
      </w:pPr>
    </w:p>
    <w:p w14:paraId="7DF90F5E" w14:textId="77777777" w:rsidR="007F4CAD" w:rsidRDefault="007F4CAD">
      <w:pPr>
        <w:pStyle w:val="a4"/>
        <w:rPr>
          <w:rFonts w:ascii="ＭＳ 明朝" w:hAnsi="ＭＳ 明朝"/>
        </w:rPr>
      </w:pPr>
    </w:p>
    <w:p w14:paraId="7DF90F5F" w14:textId="77777777" w:rsidR="007F4CAD" w:rsidRDefault="007F4CAD">
      <w:pPr>
        <w:pStyle w:val="a4"/>
        <w:rPr>
          <w:rFonts w:ascii="ＭＳ 明朝" w:hAnsi="ＭＳ 明朝"/>
        </w:rPr>
      </w:pPr>
    </w:p>
    <w:p w14:paraId="7DF90F60" w14:textId="77777777" w:rsidR="007F4CAD" w:rsidRDefault="007F4CAD">
      <w:pPr>
        <w:pStyle w:val="a4"/>
        <w:rPr>
          <w:rFonts w:ascii="ＭＳ 明朝" w:hAnsi="ＭＳ 明朝"/>
        </w:rPr>
      </w:pPr>
    </w:p>
    <w:p w14:paraId="7DF90F61" w14:textId="77777777" w:rsidR="007F4CAD" w:rsidRDefault="007F4CAD">
      <w:pPr>
        <w:pStyle w:val="a4"/>
        <w:rPr>
          <w:rFonts w:ascii="ＭＳ 明朝" w:hAnsi="ＭＳ 明朝"/>
        </w:rPr>
      </w:pPr>
    </w:p>
    <w:p w14:paraId="7DF90F62" w14:textId="77777777" w:rsidR="007F4CAD" w:rsidRDefault="007F4CAD">
      <w:pPr>
        <w:pStyle w:val="a4"/>
        <w:rPr>
          <w:rFonts w:ascii="ＭＳ 明朝" w:hAnsi="ＭＳ 明朝"/>
        </w:rPr>
      </w:pPr>
    </w:p>
    <w:p w14:paraId="7DF90F63" w14:textId="77777777" w:rsidR="007F4CAD" w:rsidRDefault="007F4CAD">
      <w:pPr>
        <w:pStyle w:val="a4"/>
        <w:rPr>
          <w:rFonts w:ascii="ＭＳ 明朝" w:hAnsi="ＭＳ 明朝"/>
        </w:rPr>
      </w:pPr>
    </w:p>
    <w:p w14:paraId="7DF90F64" w14:textId="77777777" w:rsidR="007F4CAD" w:rsidRDefault="007F4CAD">
      <w:pPr>
        <w:pStyle w:val="a4"/>
        <w:rPr>
          <w:rFonts w:ascii="ＭＳ 明朝" w:hAnsi="ＭＳ 明朝"/>
        </w:rPr>
      </w:pPr>
    </w:p>
    <w:p w14:paraId="7DF90F65" w14:textId="77777777" w:rsidR="007F4CAD" w:rsidRDefault="007F4CAD">
      <w:pPr>
        <w:pStyle w:val="a4"/>
        <w:rPr>
          <w:rFonts w:ascii="ＭＳ 明朝" w:hAnsi="ＭＳ 明朝"/>
        </w:rPr>
      </w:pPr>
    </w:p>
    <w:p w14:paraId="7DF90F66" w14:textId="77777777" w:rsidR="007F4CAD" w:rsidRDefault="007F4CAD">
      <w:pPr>
        <w:pStyle w:val="a4"/>
        <w:rPr>
          <w:rFonts w:ascii="ＭＳ 明朝" w:hAnsi="ＭＳ 明朝"/>
        </w:rPr>
      </w:pPr>
    </w:p>
    <w:p w14:paraId="7DF90F67" w14:textId="77777777" w:rsidR="007F4CAD" w:rsidRDefault="007F4CAD">
      <w:pPr>
        <w:pStyle w:val="a4"/>
        <w:rPr>
          <w:rFonts w:ascii="ＭＳ 明朝" w:hAnsi="ＭＳ 明朝"/>
        </w:rPr>
      </w:pPr>
    </w:p>
    <w:p w14:paraId="7DF90F68" w14:textId="77777777" w:rsidR="007F4CAD" w:rsidRDefault="007F4CAD">
      <w:pPr>
        <w:pStyle w:val="a4"/>
        <w:rPr>
          <w:rFonts w:ascii="ＭＳ 明朝" w:hAnsi="ＭＳ 明朝"/>
        </w:rPr>
      </w:pPr>
    </w:p>
    <w:p w14:paraId="7DF90F69" w14:textId="77777777" w:rsidR="007F4CAD" w:rsidRDefault="007F4CAD">
      <w:pPr>
        <w:pStyle w:val="a4"/>
        <w:rPr>
          <w:rFonts w:ascii="ＭＳ 明朝" w:hAnsi="ＭＳ 明朝"/>
        </w:rPr>
      </w:pPr>
    </w:p>
    <w:p w14:paraId="7DF90F6A" w14:textId="77777777" w:rsidR="007F4CAD" w:rsidRDefault="007F4CAD">
      <w:pPr>
        <w:pStyle w:val="a4"/>
        <w:rPr>
          <w:rFonts w:ascii="ＭＳ 明朝" w:hAnsi="ＭＳ 明朝"/>
        </w:rPr>
      </w:pPr>
    </w:p>
    <w:p w14:paraId="7DF90F6B" w14:textId="77777777" w:rsidR="007F4CAD" w:rsidRDefault="007F4CAD">
      <w:pPr>
        <w:pStyle w:val="a4"/>
        <w:rPr>
          <w:rFonts w:ascii="ＭＳ 明朝" w:hAnsi="ＭＳ 明朝"/>
        </w:rPr>
      </w:pPr>
    </w:p>
    <w:p w14:paraId="7DF90F6C" w14:textId="77777777" w:rsidR="007F4CAD" w:rsidRDefault="007F4CAD">
      <w:pPr>
        <w:pStyle w:val="a4"/>
        <w:rPr>
          <w:rFonts w:ascii="ＭＳ 明朝" w:hAnsi="ＭＳ 明朝"/>
        </w:rPr>
      </w:pPr>
    </w:p>
    <w:p w14:paraId="7DF90F6D" w14:textId="05CB16C6" w:rsidR="007F4CAD" w:rsidRDefault="00044F1C">
      <w:pPr>
        <w:pStyle w:val="a4"/>
        <w:rPr>
          <w:rFonts w:ascii="ＭＳ 明朝" w:hAnsi="ＭＳ 明朝"/>
        </w:rPr>
      </w:pPr>
      <w:r>
        <w:rPr>
          <w:rFonts w:ascii="ＭＳ 明朝" w:hAnsi="ＭＳ 明朝"/>
        </w:rPr>
        <w:br w:type="page"/>
      </w:r>
    </w:p>
    <w:p w14:paraId="7DF90F6E" w14:textId="77777777" w:rsidR="007F4CAD" w:rsidRDefault="007F4CAD" w:rsidP="00366D56">
      <w:pPr>
        <w:pStyle w:val="a4"/>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4"/>
        <w:rPr>
          <w:rFonts w:ascii="ＭＳ 明朝" w:hAnsi="ＭＳ 明朝"/>
        </w:rPr>
      </w:pPr>
    </w:p>
    <w:p w14:paraId="7DF90F70" w14:textId="77777777" w:rsidR="007F4CAD" w:rsidRDefault="007F4CAD">
      <w:pPr>
        <w:pStyle w:val="a4"/>
        <w:rPr>
          <w:rFonts w:ascii="ＭＳ 明朝" w:hAnsi="ＭＳ 明朝"/>
        </w:rPr>
      </w:pPr>
    </w:p>
    <w:p w14:paraId="7DF90F71" w14:textId="77777777" w:rsidR="007F4CAD" w:rsidRDefault="007F4CAD">
      <w:pPr>
        <w:pStyle w:val="a4"/>
        <w:rPr>
          <w:rFonts w:ascii="ＭＳ 明朝" w:hAnsi="ＭＳ 明朝"/>
        </w:rPr>
      </w:pPr>
    </w:p>
    <w:p w14:paraId="7DF90F72" w14:textId="77777777" w:rsidR="007F4CAD" w:rsidRDefault="007F4CAD">
      <w:pPr>
        <w:pStyle w:val="a4"/>
        <w:rPr>
          <w:rFonts w:ascii="ＭＳ 明朝" w:hAnsi="ＭＳ 明朝"/>
        </w:rPr>
      </w:pPr>
    </w:p>
    <w:p w14:paraId="7DF90F73" w14:textId="77777777" w:rsidR="007F4CAD" w:rsidRDefault="007F4CAD">
      <w:pPr>
        <w:pStyle w:val="a4"/>
        <w:rPr>
          <w:rFonts w:ascii="ＭＳ 明朝" w:hAnsi="ＭＳ 明朝"/>
        </w:rPr>
      </w:pPr>
    </w:p>
    <w:p w14:paraId="7DF90F74" w14:textId="77777777" w:rsidR="007F4CAD" w:rsidRDefault="007F4CAD">
      <w:pPr>
        <w:pStyle w:val="a4"/>
        <w:rPr>
          <w:rFonts w:ascii="ＭＳ 明朝" w:hAnsi="ＭＳ 明朝"/>
        </w:rPr>
      </w:pPr>
    </w:p>
    <w:p w14:paraId="7DF90F75" w14:textId="77777777" w:rsidR="007F4CAD" w:rsidRDefault="007F4CAD">
      <w:pPr>
        <w:pStyle w:val="a4"/>
        <w:rPr>
          <w:rFonts w:ascii="ＭＳ 明朝" w:hAnsi="ＭＳ 明朝"/>
        </w:rPr>
      </w:pPr>
    </w:p>
    <w:p w14:paraId="7DF90F76" w14:textId="77777777" w:rsidR="007F4CAD" w:rsidRPr="00A04E00" w:rsidRDefault="007F4CAD">
      <w:pPr>
        <w:pStyle w:val="a4"/>
        <w:jc w:val="center"/>
        <w:rPr>
          <w:rFonts w:ascii="ＭＳ 明朝" w:hAnsi="ＭＳ 明朝"/>
        </w:rPr>
      </w:pPr>
    </w:p>
    <w:p w14:paraId="7DF90F78" w14:textId="39175759" w:rsidR="007F4CAD" w:rsidRPr="00A04E00" w:rsidRDefault="007F4CAD" w:rsidP="00972029">
      <w:pPr>
        <w:pStyle w:val="a4"/>
        <w:spacing w:line="484" w:lineRule="exact"/>
        <w:jc w:val="center"/>
        <w:rPr>
          <w:rFonts w:ascii="ＭＳ 明朝" w:hAnsi="ＭＳ 明朝" w:cs="ＭＳ Ｐゴシック"/>
          <w:b/>
          <w:sz w:val="32"/>
          <w:szCs w:val="32"/>
        </w:rPr>
      </w:pPr>
      <w:r w:rsidRPr="00A04E00">
        <w:rPr>
          <w:rFonts w:ascii="ＭＳ 明朝" w:hAnsi="ＭＳ 明朝" w:cs="ＭＳ Ｐゴシック" w:hint="eastAsia"/>
          <w:b/>
          <w:sz w:val="32"/>
          <w:szCs w:val="32"/>
        </w:rPr>
        <w:t>「</w:t>
      </w:r>
      <w:r w:rsidR="00972029" w:rsidRPr="00A04E00">
        <w:rPr>
          <w:rFonts w:ascii="ＭＳ 明朝" w:hAnsi="ＭＳ 明朝" w:cs="ＭＳ Ｐゴシック" w:hint="eastAsia"/>
          <w:b/>
          <w:sz w:val="32"/>
          <w:szCs w:val="32"/>
        </w:rPr>
        <w:t>令和７年度日EU間における</w:t>
      </w:r>
      <w:r w:rsidR="00645E17" w:rsidRPr="00A04E00">
        <w:rPr>
          <w:rFonts w:ascii="ＭＳ 明朝" w:hAnsi="ＭＳ 明朝" w:cs="ＭＳ Ｐゴシック" w:hint="eastAsia"/>
          <w:b/>
          <w:sz w:val="32"/>
          <w:szCs w:val="32"/>
        </w:rPr>
        <w:t>教育クレデンシャル</w:t>
      </w:r>
      <w:r w:rsidR="00972029" w:rsidRPr="00A04E00">
        <w:rPr>
          <w:rFonts w:ascii="ＭＳ 明朝" w:hAnsi="ＭＳ 明朝" w:cs="ＭＳ Ｐゴシック" w:hint="eastAsia"/>
          <w:b/>
          <w:sz w:val="32"/>
          <w:szCs w:val="32"/>
        </w:rPr>
        <w:t>の相互運用に係る実証</w:t>
      </w:r>
      <w:r w:rsidRPr="00A04E00">
        <w:rPr>
          <w:rFonts w:ascii="ＭＳ 明朝" w:hAnsi="ＭＳ 明朝" w:cs="ＭＳ Ｐゴシック" w:hint="eastAsia"/>
          <w:b/>
          <w:sz w:val="32"/>
          <w:szCs w:val="32"/>
        </w:rPr>
        <w:t>」</w:t>
      </w:r>
    </w:p>
    <w:p w14:paraId="7DF90F79" w14:textId="77777777" w:rsidR="007F4CAD" w:rsidRPr="00A04E00" w:rsidRDefault="007F4CAD">
      <w:pPr>
        <w:pStyle w:val="a4"/>
        <w:jc w:val="center"/>
        <w:rPr>
          <w:rFonts w:ascii="ＭＳ 明朝" w:hAnsi="ＭＳ 明朝"/>
          <w:sz w:val="32"/>
          <w:szCs w:val="32"/>
        </w:rPr>
      </w:pPr>
    </w:p>
    <w:p w14:paraId="7DF90F7A" w14:textId="77777777" w:rsidR="007F4CAD" w:rsidRPr="00A04E00" w:rsidRDefault="007F4CAD">
      <w:pPr>
        <w:pStyle w:val="a4"/>
        <w:spacing w:line="484" w:lineRule="exact"/>
        <w:jc w:val="center"/>
        <w:rPr>
          <w:rFonts w:ascii="ＭＳ 明朝" w:hAnsi="ＭＳ 明朝"/>
          <w:sz w:val="36"/>
          <w:szCs w:val="36"/>
        </w:rPr>
      </w:pPr>
      <w:r w:rsidRPr="00A04E00">
        <w:rPr>
          <w:rFonts w:ascii="ＭＳ 明朝" w:hAnsi="ＭＳ 明朝" w:cs="ＭＳ Ｐゴシック" w:hint="eastAsia"/>
          <w:sz w:val="32"/>
          <w:szCs w:val="32"/>
        </w:rPr>
        <w:t>評価項目一覧</w:t>
      </w:r>
    </w:p>
    <w:p w14:paraId="7DF90F7B" w14:textId="77777777" w:rsidR="007F4CAD" w:rsidRDefault="007F4CAD">
      <w:pPr>
        <w:pStyle w:val="a4"/>
        <w:jc w:val="center"/>
        <w:rPr>
          <w:rFonts w:ascii="ＭＳ 明朝" w:hAnsi="ＭＳ 明朝"/>
        </w:rPr>
      </w:pPr>
    </w:p>
    <w:p w14:paraId="7DF90F7C" w14:textId="77777777" w:rsidR="007F4CAD" w:rsidRDefault="007F4CAD">
      <w:pPr>
        <w:pStyle w:val="a4"/>
        <w:jc w:val="center"/>
        <w:rPr>
          <w:rFonts w:ascii="ＭＳ 明朝" w:hAnsi="ＭＳ 明朝"/>
        </w:rPr>
      </w:pPr>
    </w:p>
    <w:p w14:paraId="7DF90F7D" w14:textId="77777777" w:rsidR="007F4CAD" w:rsidRDefault="007F4CAD">
      <w:pPr>
        <w:pStyle w:val="a4"/>
        <w:jc w:val="center"/>
        <w:rPr>
          <w:rFonts w:ascii="ＭＳ 明朝" w:hAnsi="ＭＳ 明朝"/>
        </w:rPr>
      </w:pPr>
    </w:p>
    <w:p w14:paraId="7DF90F7E" w14:textId="77777777" w:rsidR="007F4CAD" w:rsidRDefault="007F4CAD">
      <w:pPr>
        <w:pStyle w:val="a4"/>
        <w:jc w:val="center"/>
        <w:rPr>
          <w:rFonts w:ascii="ＭＳ 明朝" w:hAnsi="ＭＳ 明朝"/>
        </w:rPr>
      </w:pPr>
    </w:p>
    <w:p w14:paraId="7DF90F7F" w14:textId="77777777" w:rsidR="007F4CAD" w:rsidRDefault="007F4CAD">
      <w:pPr>
        <w:pStyle w:val="a4"/>
        <w:jc w:val="center"/>
        <w:rPr>
          <w:rFonts w:ascii="ＭＳ 明朝" w:hAnsi="ＭＳ 明朝"/>
        </w:rPr>
      </w:pPr>
    </w:p>
    <w:p w14:paraId="7DF90F80" w14:textId="77777777" w:rsidR="007F4CAD" w:rsidRDefault="007F4CAD">
      <w:pPr>
        <w:pStyle w:val="a4"/>
        <w:jc w:val="center"/>
        <w:rPr>
          <w:rFonts w:ascii="ＭＳ 明朝" w:hAnsi="ＭＳ 明朝"/>
        </w:rPr>
      </w:pPr>
    </w:p>
    <w:p w14:paraId="7DF90F81" w14:textId="77777777" w:rsidR="007F4CAD" w:rsidRDefault="007F4CAD">
      <w:pPr>
        <w:pStyle w:val="a4"/>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5051E304" w14:textId="77777777" w:rsidR="00A04E00" w:rsidRDefault="00A04E00" w:rsidP="00CF27E5">
      <w:pPr>
        <w:ind w:leftChars="265" w:left="766" w:hangingChars="100" w:hanging="210"/>
        <w:rPr>
          <w:rFonts w:ascii="ＭＳ 明朝" w:hAnsi="ＭＳ 明朝"/>
        </w:rPr>
      </w:pPr>
    </w:p>
    <w:p w14:paraId="00971E3B" w14:textId="77777777" w:rsidR="00A04E00" w:rsidRDefault="00A04E00" w:rsidP="00CF27E5">
      <w:pPr>
        <w:ind w:leftChars="265" w:left="766" w:hangingChars="100" w:hanging="210"/>
        <w:rPr>
          <w:rFonts w:ascii="ＭＳ 明朝" w:hAnsi="ＭＳ 明朝"/>
        </w:rPr>
      </w:pPr>
    </w:p>
    <w:p w14:paraId="1079133B" w14:textId="77777777" w:rsidR="00A04E00" w:rsidRDefault="00A04E00" w:rsidP="00CF27E5">
      <w:pPr>
        <w:ind w:leftChars="265" w:left="766" w:hangingChars="100" w:hanging="210"/>
        <w:rPr>
          <w:rFonts w:ascii="ＭＳ 明朝" w:hAnsi="ＭＳ 明朝"/>
        </w:rPr>
      </w:pPr>
    </w:p>
    <w:p w14:paraId="26280BB4" w14:textId="77777777" w:rsidR="00A04E00" w:rsidRDefault="00A04E00" w:rsidP="00CF27E5">
      <w:pPr>
        <w:ind w:leftChars="265" w:left="766" w:hangingChars="100" w:hanging="210"/>
        <w:rPr>
          <w:rFonts w:ascii="ＭＳ 明朝" w:hAnsi="ＭＳ 明朝"/>
        </w:rPr>
      </w:pPr>
    </w:p>
    <w:p w14:paraId="18EB3B96" w14:textId="77777777" w:rsidR="00A04E00" w:rsidRDefault="00A04E00" w:rsidP="00CF27E5">
      <w:pPr>
        <w:ind w:leftChars="265" w:left="766" w:hangingChars="100" w:hanging="210"/>
        <w:rPr>
          <w:rFonts w:ascii="ＭＳ 明朝" w:hAnsi="ＭＳ 明朝"/>
        </w:rPr>
      </w:pPr>
    </w:p>
    <w:p w14:paraId="20BFE7F8" w14:textId="77777777" w:rsidR="00A04E00" w:rsidRDefault="00A04E00" w:rsidP="00CF27E5">
      <w:pPr>
        <w:ind w:leftChars="265" w:left="766" w:hangingChars="100" w:hanging="210"/>
        <w:rPr>
          <w:rFonts w:ascii="ＭＳ 明朝" w:hAnsi="ＭＳ 明朝"/>
        </w:rPr>
      </w:pPr>
    </w:p>
    <w:p w14:paraId="2F38E89E" w14:textId="77777777" w:rsidR="00A04E00" w:rsidRDefault="00A04E00" w:rsidP="00CF27E5">
      <w:pPr>
        <w:ind w:leftChars="265" w:left="766" w:hangingChars="100" w:hanging="210"/>
        <w:rPr>
          <w:rFonts w:ascii="ＭＳ 明朝" w:hAnsi="ＭＳ 明朝"/>
        </w:rPr>
      </w:pPr>
    </w:p>
    <w:p w14:paraId="77146D51" w14:textId="77777777" w:rsidR="00A04E00" w:rsidRDefault="00A04E00" w:rsidP="00CF27E5">
      <w:pPr>
        <w:ind w:leftChars="265" w:left="766" w:hangingChars="100" w:hanging="210"/>
        <w:rPr>
          <w:rFonts w:ascii="ＭＳ 明朝" w:hAnsi="ＭＳ 明朝"/>
        </w:rPr>
      </w:pPr>
    </w:p>
    <w:p w14:paraId="2068D79F" w14:textId="77777777" w:rsidR="00A04E00" w:rsidRDefault="00A04E00" w:rsidP="00CF27E5">
      <w:pPr>
        <w:ind w:leftChars="265" w:left="766" w:hangingChars="100" w:hanging="210"/>
        <w:rPr>
          <w:rFonts w:ascii="ＭＳ 明朝" w:hAnsi="ＭＳ 明朝"/>
        </w:rPr>
      </w:pPr>
    </w:p>
    <w:p w14:paraId="3AA6A45D" w14:textId="77777777" w:rsidR="00A04E00" w:rsidRDefault="00A04E00" w:rsidP="00CF27E5">
      <w:pPr>
        <w:ind w:leftChars="265" w:left="766" w:hangingChars="100" w:hanging="210"/>
        <w:rPr>
          <w:rFonts w:ascii="ＭＳ 明朝" w:hAnsi="ＭＳ 明朝"/>
        </w:rPr>
      </w:pPr>
    </w:p>
    <w:p w14:paraId="7DF90F95" w14:textId="77777777" w:rsidR="007F4CAD" w:rsidRDefault="007F4CAD">
      <w:pPr>
        <w:pStyle w:val="a4"/>
        <w:jc w:val="center"/>
        <w:rPr>
          <w:rFonts w:ascii="ＭＳ 明朝" w:hAnsi="ＭＳ 明朝"/>
        </w:rPr>
      </w:pPr>
    </w:p>
    <w:p w14:paraId="55FF951C" w14:textId="77777777" w:rsidR="00864D66" w:rsidRDefault="00864D66">
      <w:pPr>
        <w:pStyle w:val="a4"/>
        <w:jc w:val="center"/>
        <w:rPr>
          <w:rFonts w:ascii="ＭＳ 明朝" w:hAnsi="ＭＳ 明朝"/>
        </w:rPr>
      </w:pPr>
    </w:p>
    <w:p w14:paraId="49082990" w14:textId="77777777" w:rsidR="00864D66" w:rsidRDefault="00864D66">
      <w:pPr>
        <w:pStyle w:val="a4"/>
        <w:jc w:val="center"/>
        <w:rPr>
          <w:rFonts w:ascii="ＭＳ 明朝" w:hAnsi="ＭＳ 明朝"/>
        </w:rPr>
      </w:pPr>
    </w:p>
    <w:p w14:paraId="592F63B6" w14:textId="77777777" w:rsidR="00864D66" w:rsidRDefault="00864D66">
      <w:pPr>
        <w:pStyle w:val="a4"/>
        <w:jc w:val="center"/>
        <w:rPr>
          <w:rFonts w:ascii="ＭＳ 明朝" w:hAnsi="ＭＳ 明朝"/>
        </w:rPr>
      </w:pPr>
    </w:p>
    <w:p w14:paraId="0A111443" w14:textId="77777777" w:rsidR="00864D66" w:rsidRPr="00B8782F" w:rsidRDefault="00864D66">
      <w:pPr>
        <w:pStyle w:val="a4"/>
        <w:jc w:val="center"/>
        <w:rPr>
          <w:rFonts w:ascii="ＭＳ 明朝" w:hAnsi="ＭＳ 明朝"/>
        </w:rPr>
      </w:pPr>
    </w:p>
    <w:p w14:paraId="4C430B55" w14:textId="77777777" w:rsidR="00864D66" w:rsidRDefault="00864D66">
      <w:pPr>
        <w:pStyle w:val="a4"/>
        <w:jc w:val="center"/>
        <w:rPr>
          <w:rFonts w:ascii="ＭＳ 明朝" w:hAnsi="ＭＳ 明朝"/>
        </w:rPr>
      </w:pPr>
    </w:p>
    <w:p w14:paraId="4316902C" w14:textId="77777777" w:rsidR="00864D66" w:rsidRDefault="00864D66">
      <w:pPr>
        <w:pStyle w:val="a4"/>
        <w:jc w:val="center"/>
        <w:rPr>
          <w:rFonts w:ascii="ＭＳ 明朝" w:hAnsi="ＭＳ 明朝"/>
        </w:rPr>
      </w:pPr>
    </w:p>
    <w:p w14:paraId="53A5CF16" w14:textId="77777777" w:rsidR="00864D66" w:rsidRDefault="00864D66">
      <w:pPr>
        <w:pStyle w:val="a4"/>
        <w:jc w:val="center"/>
        <w:rPr>
          <w:rFonts w:ascii="ＭＳ 明朝" w:hAnsi="ＭＳ 明朝"/>
        </w:rPr>
      </w:pPr>
    </w:p>
    <w:p w14:paraId="1B065670" w14:textId="77777777" w:rsidR="00864D66" w:rsidRDefault="00864D66">
      <w:pPr>
        <w:pStyle w:val="a4"/>
        <w:jc w:val="center"/>
        <w:rPr>
          <w:rFonts w:ascii="ＭＳ 明朝" w:hAnsi="ＭＳ 明朝"/>
        </w:rPr>
      </w:pPr>
    </w:p>
    <w:p w14:paraId="5D2EB930" w14:textId="77777777" w:rsidR="00864D66" w:rsidRDefault="00864D66">
      <w:pPr>
        <w:pStyle w:val="a4"/>
        <w:jc w:val="center"/>
        <w:rPr>
          <w:rFonts w:ascii="ＭＳ 明朝" w:hAnsi="ＭＳ 明朝"/>
        </w:rPr>
      </w:pPr>
    </w:p>
    <w:p w14:paraId="6483509C" w14:textId="77777777" w:rsidR="00864D66" w:rsidRDefault="00864D66">
      <w:pPr>
        <w:pStyle w:val="a4"/>
        <w:jc w:val="center"/>
        <w:rPr>
          <w:rFonts w:ascii="ＭＳ 明朝" w:hAnsi="ＭＳ 明朝"/>
        </w:rPr>
      </w:pPr>
    </w:p>
    <w:p w14:paraId="1CB85946" w14:textId="77777777" w:rsidR="00864D66" w:rsidRDefault="00864D66">
      <w:pPr>
        <w:pStyle w:val="a4"/>
        <w:jc w:val="center"/>
        <w:rPr>
          <w:rFonts w:ascii="ＭＳ 明朝" w:hAnsi="ＭＳ 明朝"/>
        </w:rPr>
      </w:pPr>
    </w:p>
    <w:p w14:paraId="67459BC8" w14:textId="77777777" w:rsidR="00864D66" w:rsidRDefault="00864D66">
      <w:pPr>
        <w:pStyle w:val="a4"/>
        <w:jc w:val="center"/>
        <w:rPr>
          <w:rFonts w:ascii="ＭＳ 明朝" w:hAnsi="ＭＳ 明朝"/>
        </w:rPr>
      </w:pPr>
    </w:p>
    <w:p w14:paraId="74764130" w14:textId="77777777" w:rsidR="00864D66" w:rsidRDefault="00864D66">
      <w:pPr>
        <w:pStyle w:val="a4"/>
        <w:jc w:val="center"/>
        <w:rPr>
          <w:rFonts w:ascii="ＭＳ 明朝" w:hAnsi="ＭＳ 明朝"/>
        </w:rPr>
      </w:pPr>
    </w:p>
    <w:p w14:paraId="77AFC01A" w14:textId="77777777" w:rsidR="00864D66" w:rsidRDefault="00864D66">
      <w:pPr>
        <w:pStyle w:val="a4"/>
        <w:jc w:val="center"/>
        <w:rPr>
          <w:rFonts w:ascii="ＭＳ 明朝" w:hAnsi="ＭＳ 明朝"/>
        </w:rPr>
      </w:pPr>
    </w:p>
    <w:p w14:paraId="7DF90F96" w14:textId="77777777" w:rsidR="007F4CAD" w:rsidRDefault="007F4CAD">
      <w:pPr>
        <w:pStyle w:val="a4"/>
        <w:jc w:val="center"/>
        <w:rPr>
          <w:rFonts w:ascii="ＭＳ 明朝" w:hAnsi="ＭＳ 明朝"/>
        </w:rPr>
      </w:pPr>
    </w:p>
    <w:p w14:paraId="7DF90F97" w14:textId="12773C6A" w:rsidR="007F4CAD" w:rsidRDefault="00C067D8">
      <w:pPr>
        <w:pStyle w:val="a4"/>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F9696B">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B897D65" w:rsidR="00CB70F8" w:rsidRPr="00A04E00" w:rsidRDefault="00FC0D06" w:rsidP="00CB70F8">
            <w:pPr>
              <w:widowControl/>
              <w:jc w:val="center"/>
              <w:rPr>
                <w:rFonts w:ascii="ＭＳ ゴシック" w:eastAsia="ＭＳ ゴシック" w:hAnsi="ＭＳ ゴシック"/>
                <w:sz w:val="28"/>
                <w:szCs w:val="28"/>
              </w:rPr>
            </w:pPr>
            <w:r w:rsidRPr="00A04E00">
              <w:rPr>
                <w:rFonts w:ascii="ＭＳ 明朝" w:hAnsi="ＭＳ 明朝"/>
              </w:rPr>
              <w:lastRenderedPageBreak/>
              <w:br w:type="page"/>
            </w:r>
          </w:p>
          <w:p w14:paraId="7DF90F9C" w14:textId="77777777" w:rsidR="00CB70F8" w:rsidRPr="00A04E00" w:rsidRDefault="00CB70F8" w:rsidP="00EC04E3">
            <w:pPr>
              <w:widowControl/>
              <w:jc w:val="left"/>
              <w:rPr>
                <w:rFonts w:ascii="ＭＳ 明朝" w:hAnsi="ＭＳ 明朝"/>
              </w:rPr>
            </w:pPr>
          </w:p>
          <w:p w14:paraId="7DF90F9D" w14:textId="77777777" w:rsidR="00FC0D06" w:rsidRPr="00A04E00" w:rsidRDefault="00FC0D06" w:rsidP="00EC04E3">
            <w:pPr>
              <w:widowControl/>
              <w:jc w:val="left"/>
              <w:rPr>
                <w:rFonts w:ascii="ＭＳ 明朝" w:hAnsi="ＭＳ 明朝" w:cs="ＭＳ Ｐゴシック"/>
                <w:b/>
                <w:kern w:val="0"/>
                <w:sz w:val="24"/>
              </w:rPr>
            </w:pPr>
            <w:r w:rsidRPr="00A04E00">
              <w:rPr>
                <w:rFonts w:ascii="ＭＳ 明朝" w:hAnsi="ＭＳ 明朝" w:hint="eastAsia"/>
                <w:b/>
                <w:sz w:val="28"/>
                <w:szCs w:val="28"/>
              </w:rPr>
              <w:t>１．評価項目一覧－</w:t>
            </w:r>
            <w:r w:rsidRPr="00A04E00">
              <w:rPr>
                <w:rFonts w:ascii="ＭＳ 明朝" w:hAnsi="ＭＳ 明朝" w:cs="ＭＳ Ｐゴシック" w:hint="eastAsia"/>
                <w:b/>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color w:val="7F7F7F"/>
                <w:kern w:val="0"/>
                <w:sz w:val="18"/>
                <w:szCs w:val="18"/>
              </w:rPr>
            </w:pPr>
            <w:r w:rsidRPr="00EC04E3">
              <w:rPr>
                <w:rFonts w:ascii="ＭＳ 明朝" w:hAnsi="ＭＳ 明朝" w:cs="ＭＳ Ｐゴシック" w:hint="eastAsia"/>
                <w:b/>
                <w:color w:val="7F7F7F"/>
                <w:kern w:val="0"/>
                <w:sz w:val="18"/>
                <w:szCs w:val="18"/>
              </w:rPr>
              <w:t xml:space="preserve">　</w:t>
            </w:r>
          </w:p>
        </w:tc>
      </w:tr>
      <w:tr w:rsidR="00FC0D06" w:rsidRPr="00EC04E3" w14:paraId="7DF90FA4" w14:textId="77777777" w:rsidTr="00F9696B">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F9696B">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0　遵守確認事項</w:t>
            </w:r>
          </w:p>
        </w:tc>
      </w:tr>
      <w:tr w:rsidR="00FC0D06" w:rsidRPr="00EC04E3" w14:paraId="7DF90FAB" w14:textId="77777777" w:rsidTr="00F9696B">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A04E00" w:rsidRDefault="00FC0D06" w:rsidP="00EC04E3">
            <w:pPr>
              <w:widowControl/>
              <w:ind w:firstLineChars="100" w:firstLine="180"/>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F9696B">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E144ADB" w:rsidR="00FC0D06" w:rsidRPr="00A04E00" w:rsidRDefault="00FC0D06" w:rsidP="00EC04E3">
            <w:pPr>
              <w:widowControl/>
              <w:ind w:firstLineChars="100" w:firstLine="180"/>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Ⅲ.仕様書「</w:t>
            </w:r>
            <w:r w:rsidR="005A60B5" w:rsidRPr="00A04E00">
              <w:rPr>
                <w:rFonts w:ascii="ＭＳ 明朝" w:hAnsi="ＭＳ 明朝" w:cs="ＭＳ Ｐゴシック" w:hint="eastAsia"/>
                <w:kern w:val="0"/>
                <w:sz w:val="18"/>
                <w:szCs w:val="18"/>
              </w:rPr>
              <w:t>3.事業内容</w:t>
            </w:r>
            <w:r w:rsidRPr="00A04E00">
              <w:rPr>
                <w:rFonts w:ascii="ＭＳ 明朝" w:hAnsi="ＭＳ 明朝" w:cs="ＭＳ Ｐゴシック" w:hint="eastAsia"/>
                <w:kern w:val="0"/>
                <w:sz w:val="18"/>
                <w:szCs w:val="18"/>
              </w:rPr>
              <w:t>」に記載している項目を一括して受託すること（部分についての提案は認めない）。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F9696B">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A04E00"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B888647" w:rsidR="00FC0D06" w:rsidRPr="00A04E00" w:rsidRDefault="00FC0D06" w:rsidP="00EC04E3">
            <w:pPr>
              <w:widowControl/>
              <w:ind w:firstLineChars="100" w:firstLine="180"/>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Ⅲ.仕様書「</w:t>
            </w:r>
            <w:r w:rsidR="005A60B5" w:rsidRPr="00A04E00">
              <w:rPr>
                <w:rFonts w:ascii="ＭＳ 明朝" w:hAnsi="ＭＳ 明朝" w:cs="ＭＳ Ｐゴシック" w:hint="eastAsia"/>
                <w:kern w:val="0"/>
                <w:sz w:val="18"/>
                <w:szCs w:val="18"/>
              </w:rPr>
              <w:t>3.3</w:t>
            </w:r>
            <w:r w:rsidRPr="00A04E00">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F9696B">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A04E00"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9696B">
      <w:pPr>
        <w:ind w:leftChars="67" w:left="141" w:firstLineChars="250" w:firstLine="525"/>
        <w:rPr>
          <w:rFonts w:ascii="ＭＳ 明朝" w:hAnsi="ＭＳ 明朝"/>
          <w:color w:val="7F7F7F"/>
        </w:rPr>
      </w:pPr>
      <w:r w:rsidRPr="00EC04E3">
        <w:rPr>
          <w:rFonts w:ascii="ＭＳ 明朝" w:hAnsi="ＭＳ 明朝"/>
          <w:color w:val="7F7F7F"/>
        </w:rPr>
        <w:br w:type="page"/>
      </w:r>
    </w:p>
    <w:tbl>
      <w:tblPr>
        <w:tblpPr w:leftFromText="142" w:rightFromText="142" w:horzAnchor="margin" w:tblpXSpec="center" w:tblpY="-1133"/>
        <w:tblW w:w="4943" w:type="pct"/>
        <w:jc w:val="center"/>
        <w:tblCellMar>
          <w:left w:w="99" w:type="dxa"/>
          <w:right w:w="99" w:type="dxa"/>
        </w:tblCellMar>
        <w:tblLook w:val="04A0" w:firstRow="1" w:lastRow="0" w:firstColumn="1" w:lastColumn="0" w:noHBand="0" w:noVBand="1"/>
      </w:tblPr>
      <w:tblGrid>
        <w:gridCol w:w="738"/>
        <w:gridCol w:w="983"/>
        <w:gridCol w:w="42"/>
        <w:gridCol w:w="1684"/>
        <w:gridCol w:w="10"/>
        <w:gridCol w:w="3206"/>
        <w:gridCol w:w="992"/>
        <w:gridCol w:w="551"/>
        <w:gridCol w:w="529"/>
        <w:gridCol w:w="731"/>
        <w:gridCol w:w="30"/>
        <w:gridCol w:w="380"/>
      </w:tblGrid>
      <w:tr w:rsidR="009C3C96" w:rsidRPr="00A04E00" w14:paraId="7DF90FD9" w14:textId="77777777" w:rsidTr="008F19EC">
        <w:trPr>
          <w:trHeight w:val="284"/>
          <w:jc w:val="center"/>
        </w:trPr>
        <w:tc>
          <w:tcPr>
            <w:tcW w:w="5000" w:type="pct"/>
            <w:gridSpan w:val="12"/>
            <w:tcBorders>
              <w:top w:val="nil"/>
              <w:left w:val="nil"/>
              <w:bottom w:val="single" w:sz="4" w:space="0" w:color="auto"/>
              <w:right w:val="nil"/>
            </w:tcBorders>
            <w:shd w:val="clear" w:color="auto" w:fill="FFFFFF" w:themeFill="background1"/>
            <w:noWrap/>
            <w:vAlign w:val="center"/>
          </w:tcPr>
          <w:p w14:paraId="1386B39D" w14:textId="77777777" w:rsidR="009D2116" w:rsidRDefault="009D2116" w:rsidP="00A5479E">
            <w:pPr>
              <w:widowControl/>
              <w:jc w:val="left"/>
              <w:rPr>
                <w:rFonts w:ascii="ＭＳ ゴシック" w:eastAsia="ＭＳ ゴシック" w:hAnsi="ＭＳ ゴシック"/>
              </w:rPr>
            </w:pPr>
          </w:p>
          <w:p w14:paraId="743F3071" w14:textId="77777777" w:rsidR="009D2116" w:rsidRDefault="009D2116" w:rsidP="00A5479E">
            <w:pPr>
              <w:widowControl/>
              <w:jc w:val="left"/>
              <w:rPr>
                <w:rFonts w:ascii="ＭＳ ゴシック" w:eastAsia="ＭＳ ゴシック" w:hAnsi="ＭＳ ゴシック"/>
              </w:rPr>
            </w:pPr>
          </w:p>
          <w:p w14:paraId="23298A9A" w14:textId="77777777" w:rsidR="009D2116" w:rsidRDefault="009D2116" w:rsidP="00A5479E">
            <w:pPr>
              <w:widowControl/>
              <w:jc w:val="left"/>
              <w:rPr>
                <w:rFonts w:ascii="ＭＳ ゴシック" w:eastAsia="ＭＳ ゴシック" w:hAnsi="ＭＳ ゴシック"/>
              </w:rPr>
            </w:pPr>
          </w:p>
          <w:p w14:paraId="759D6238" w14:textId="77777777" w:rsidR="009D2116" w:rsidRDefault="009D2116" w:rsidP="00A5479E">
            <w:pPr>
              <w:widowControl/>
              <w:jc w:val="left"/>
              <w:rPr>
                <w:rFonts w:ascii="ＭＳ ゴシック" w:eastAsia="ＭＳ ゴシック" w:hAnsi="ＭＳ ゴシック"/>
              </w:rPr>
            </w:pPr>
          </w:p>
          <w:p w14:paraId="6B73BA6E" w14:textId="77777777" w:rsidR="009224DA" w:rsidRDefault="009224DA" w:rsidP="00A5479E">
            <w:pPr>
              <w:widowControl/>
              <w:jc w:val="left"/>
              <w:rPr>
                <w:rFonts w:ascii="ＭＳ ゴシック" w:eastAsia="ＭＳ ゴシック" w:hAnsi="ＭＳ ゴシック"/>
              </w:rPr>
            </w:pPr>
          </w:p>
          <w:p w14:paraId="7DF90FD8" w14:textId="1BDB32A6" w:rsidR="00240FB1" w:rsidRPr="00A04E00" w:rsidRDefault="00240FB1" w:rsidP="00A5479E">
            <w:pPr>
              <w:widowControl/>
              <w:jc w:val="left"/>
              <w:rPr>
                <w:rFonts w:ascii="ＭＳ ゴシック" w:eastAsia="ＭＳ ゴシック" w:hAnsi="ＭＳ ゴシック" w:cs="ＭＳ Ｐゴシック"/>
                <w:b/>
                <w:bCs/>
                <w:kern w:val="0"/>
                <w:sz w:val="18"/>
                <w:szCs w:val="18"/>
              </w:rPr>
            </w:pPr>
            <w:r w:rsidRPr="00A04E00">
              <w:rPr>
                <w:rFonts w:ascii="ＭＳ ゴシック" w:eastAsia="ＭＳ ゴシック" w:hAnsi="ＭＳ ゴシック"/>
              </w:rPr>
              <w:br w:type="page"/>
            </w:r>
            <w:r w:rsidRPr="00A04E00">
              <w:rPr>
                <w:rFonts w:ascii="ＭＳ ゴシック" w:eastAsia="ＭＳ ゴシック" w:hAnsi="ＭＳ ゴシック" w:hint="eastAsia"/>
                <w:b/>
                <w:sz w:val="28"/>
                <w:szCs w:val="28"/>
              </w:rPr>
              <w:t>２．技術等の評価項目、評価基準及び配点</w:t>
            </w:r>
          </w:p>
        </w:tc>
      </w:tr>
      <w:tr w:rsidR="008F19EC" w:rsidRPr="00A04E00" w14:paraId="7DF90FE0" w14:textId="77777777" w:rsidTr="00630E7C">
        <w:trPr>
          <w:trHeight w:val="270"/>
          <w:jc w:val="center"/>
        </w:trPr>
        <w:tc>
          <w:tcPr>
            <w:tcW w:w="1745" w:type="pct"/>
            <w:gridSpan w:val="4"/>
            <w:tcBorders>
              <w:top w:val="nil"/>
              <w:left w:val="single" w:sz="4" w:space="0" w:color="auto"/>
              <w:bottom w:val="single" w:sz="4" w:space="0" w:color="auto"/>
              <w:right w:val="single" w:sz="4" w:space="0" w:color="auto"/>
            </w:tcBorders>
            <w:shd w:val="clear" w:color="auto" w:fill="99CCFF"/>
            <w:vAlign w:val="bottom"/>
          </w:tcPr>
          <w:p w14:paraId="7DF90FDA" w14:textId="540A46CE" w:rsidR="000724E1" w:rsidRPr="00A04E00" w:rsidRDefault="000724E1" w:rsidP="00A5479E">
            <w:pPr>
              <w:widowControl/>
              <w:jc w:val="center"/>
              <w:rPr>
                <w:rFonts w:ascii="ＭＳ ゴシック" w:eastAsia="ＭＳ ゴシック" w:hAnsi="ＭＳ ゴシック" w:cs="ＭＳ Ｐゴシック"/>
                <w:kern w:val="0"/>
                <w:sz w:val="18"/>
                <w:szCs w:val="18"/>
              </w:rPr>
            </w:pPr>
            <w:r w:rsidRPr="00A04E00">
              <w:rPr>
                <w:rFonts w:ascii="ＭＳ ゴシック" w:eastAsia="ＭＳ ゴシック" w:hAnsi="ＭＳ ゴシック" w:cs="ＭＳ Ｐゴシック" w:hint="eastAsia"/>
                <w:kern w:val="0"/>
                <w:sz w:val="18"/>
                <w:szCs w:val="18"/>
              </w:rPr>
              <w:t>提案書の目次</w:t>
            </w:r>
          </w:p>
        </w:tc>
        <w:tc>
          <w:tcPr>
            <w:tcW w:w="1628" w:type="pct"/>
            <w:gridSpan w:val="2"/>
            <w:tcBorders>
              <w:top w:val="nil"/>
              <w:left w:val="single" w:sz="4" w:space="0" w:color="auto"/>
              <w:right w:val="single" w:sz="4" w:space="0" w:color="auto"/>
            </w:tcBorders>
            <w:shd w:val="clear" w:color="auto" w:fill="99CCFF"/>
            <w:vAlign w:val="center"/>
          </w:tcPr>
          <w:p w14:paraId="7DF90FDB" w14:textId="6779F6CF" w:rsidR="000724E1" w:rsidRPr="000724E1" w:rsidRDefault="000724E1" w:rsidP="00A5479E">
            <w:pPr>
              <w:jc w:val="center"/>
              <w:rPr>
                <w:rFonts w:ascii="ＭＳ ゴシック" w:eastAsia="ＭＳ ゴシック" w:hAnsi="ＭＳ ゴシック" w:cs="ＭＳ Ｐゴシック"/>
                <w:kern w:val="0"/>
                <w:sz w:val="18"/>
                <w:szCs w:val="18"/>
              </w:rPr>
            </w:pPr>
          </w:p>
        </w:tc>
        <w:tc>
          <w:tcPr>
            <w:tcW w:w="502" w:type="pct"/>
            <w:tcBorders>
              <w:top w:val="nil"/>
              <w:left w:val="nil"/>
              <w:bottom w:val="single" w:sz="4" w:space="0" w:color="auto"/>
              <w:right w:val="single" w:sz="4" w:space="0" w:color="auto"/>
            </w:tcBorders>
            <w:shd w:val="clear" w:color="auto" w:fill="99CCFF"/>
            <w:vAlign w:val="center"/>
          </w:tcPr>
          <w:p w14:paraId="7DF90FDD" w14:textId="5432CF5E" w:rsidR="000724E1" w:rsidRPr="00A04E00" w:rsidRDefault="000724E1" w:rsidP="00A5479E">
            <w:pPr>
              <w:spacing w:line="360" w:lineRule="auto"/>
              <w:jc w:val="center"/>
              <w:rPr>
                <w:rFonts w:ascii="ＭＳ ゴシック" w:eastAsia="ＭＳ ゴシック" w:hAnsi="ＭＳ ゴシック" w:cs="ＭＳ Ｐゴシック"/>
                <w:kern w:val="0"/>
                <w:sz w:val="18"/>
                <w:szCs w:val="18"/>
              </w:rPr>
            </w:pPr>
          </w:p>
        </w:tc>
        <w:tc>
          <w:tcPr>
            <w:tcW w:w="932" w:type="pct"/>
            <w:gridSpan w:val="4"/>
            <w:tcBorders>
              <w:top w:val="single" w:sz="4" w:space="0" w:color="auto"/>
              <w:left w:val="nil"/>
              <w:bottom w:val="single" w:sz="4" w:space="0" w:color="auto"/>
              <w:right w:val="single" w:sz="4" w:space="0" w:color="000000" w:themeColor="text1"/>
            </w:tcBorders>
            <w:shd w:val="clear" w:color="auto" w:fill="99CCFF"/>
            <w:vAlign w:val="bottom"/>
          </w:tcPr>
          <w:p w14:paraId="7DF90FDE" w14:textId="77777777" w:rsidR="000724E1" w:rsidRPr="00A04E00" w:rsidRDefault="000724E1" w:rsidP="00A5479E">
            <w:pPr>
              <w:widowControl/>
              <w:jc w:val="center"/>
              <w:rPr>
                <w:rFonts w:ascii="ＭＳ ゴシック" w:eastAsia="ＭＳ ゴシック" w:hAnsi="ＭＳ ゴシック" w:cs="ＭＳ Ｐゴシック"/>
                <w:kern w:val="0"/>
                <w:sz w:val="18"/>
                <w:szCs w:val="18"/>
              </w:rPr>
            </w:pPr>
            <w:r w:rsidRPr="00A04E00">
              <w:rPr>
                <w:rFonts w:ascii="ＭＳ ゴシック" w:eastAsia="ＭＳ ゴシック" w:hAnsi="ＭＳ ゴシック" w:cs="ＭＳ Ｐゴシック" w:hint="eastAsia"/>
                <w:kern w:val="0"/>
                <w:sz w:val="18"/>
                <w:szCs w:val="18"/>
              </w:rPr>
              <w:t>得点配分</w:t>
            </w:r>
          </w:p>
        </w:tc>
        <w:tc>
          <w:tcPr>
            <w:tcW w:w="192" w:type="pct"/>
            <w:tcBorders>
              <w:top w:val="single" w:sz="4" w:space="0" w:color="auto"/>
              <w:left w:val="nil"/>
              <w:bottom w:val="nil"/>
              <w:right w:val="single" w:sz="4" w:space="0" w:color="auto"/>
            </w:tcBorders>
            <w:shd w:val="clear" w:color="auto" w:fill="99CCFF"/>
            <w:vAlign w:val="bottom"/>
          </w:tcPr>
          <w:p w14:paraId="7DF90FDF" w14:textId="77777777" w:rsidR="000724E1" w:rsidRPr="00A04E00" w:rsidRDefault="000724E1" w:rsidP="00A5479E">
            <w:pPr>
              <w:widowControl/>
              <w:jc w:val="center"/>
              <w:rPr>
                <w:rFonts w:ascii="ＭＳ ゴシック" w:eastAsia="ＭＳ ゴシック" w:hAnsi="ＭＳ ゴシック" w:cs="ＭＳ Ｐゴシック"/>
                <w:kern w:val="0"/>
                <w:sz w:val="18"/>
                <w:szCs w:val="18"/>
              </w:rPr>
            </w:pPr>
          </w:p>
        </w:tc>
      </w:tr>
      <w:tr w:rsidR="00D5217F" w:rsidRPr="00D5217F" w14:paraId="7DF90FEA" w14:textId="77777777" w:rsidTr="00630E7C">
        <w:trPr>
          <w:trHeight w:val="786"/>
          <w:jc w:val="center"/>
        </w:trPr>
        <w:tc>
          <w:tcPr>
            <w:tcW w:w="374" w:type="pct"/>
            <w:tcBorders>
              <w:top w:val="nil"/>
              <w:left w:val="single" w:sz="4" w:space="0" w:color="auto"/>
              <w:bottom w:val="single" w:sz="4" w:space="0" w:color="auto"/>
              <w:right w:val="single" w:sz="4" w:space="0" w:color="auto"/>
            </w:tcBorders>
            <w:shd w:val="clear" w:color="auto" w:fill="99CCFF"/>
            <w:noWrap/>
            <w:vAlign w:val="center"/>
          </w:tcPr>
          <w:p w14:paraId="7DF90FE1" w14:textId="44244572" w:rsidR="000724E1" w:rsidRPr="00D5217F" w:rsidRDefault="000724E1" w:rsidP="00A5479E">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大項目</w:t>
            </w:r>
          </w:p>
        </w:tc>
        <w:tc>
          <w:tcPr>
            <w:tcW w:w="498" w:type="pct"/>
            <w:tcBorders>
              <w:top w:val="nil"/>
              <w:left w:val="nil"/>
              <w:bottom w:val="single" w:sz="4" w:space="0" w:color="auto"/>
              <w:right w:val="single" w:sz="4" w:space="0" w:color="auto"/>
            </w:tcBorders>
            <w:shd w:val="clear" w:color="auto" w:fill="99CCFF"/>
            <w:vAlign w:val="center"/>
          </w:tcPr>
          <w:p w14:paraId="18D0A336" w14:textId="3BB07CC2" w:rsidR="000724E1" w:rsidRPr="00D5217F" w:rsidRDefault="000724E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中項目</w:t>
            </w:r>
          </w:p>
        </w:tc>
        <w:tc>
          <w:tcPr>
            <w:tcW w:w="874" w:type="pct"/>
            <w:gridSpan w:val="2"/>
            <w:tcBorders>
              <w:top w:val="nil"/>
              <w:left w:val="nil"/>
              <w:bottom w:val="single" w:sz="4" w:space="0" w:color="auto"/>
              <w:right w:val="single" w:sz="4" w:space="0" w:color="auto"/>
            </w:tcBorders>
            <w:shd w:val="clear" w:color="auto" w:fill="99CCFF"/>
            <w:vAlign w:val="center"/>
          </w:tcPr>
          <w:p w14:paraId="7DF90FE3" w14:textId="0DBBE408" w:rsidR="000724E1" w:rsidRPr="00D5217F" w:rsidRDefault="000724E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小項目</w:t>
            </w:r>
          </w:p>
        </w:tc>
        <w:tc>
          <w:tcPr>
            <w:tcW w:w="1628" w:type="pct"/>
            <w:gridSpan w:val="2"/>
            <w:tcBorders>
              <w:left w:val="single" w:sz="4" w:space="0" w:color="auto"/>
              <w:bottom w:val="single" w:sz="4" w:space="0" w:color="auto"/>
              <w:right w:val="single" w:sz="4" w:space="0" w:color="auto"/>
            </w:tcBorders>
            <w:shd w:val="clear" w:color="auto" w:fill="99CCFF"/>
            <w:vAlign w:val="center"/>
          </w:tcPr>
          <w:p w14:paraId="7DF90FE4" w14:textId="38D485C0" w:rsidR="000724E1" w:rsidRPr="00D5217F" w:rsidRDefault="00B47345"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提案要求事項</w:t>
            </w:r>
          </w:p>
        </w:tc>
        <w:tc>
          <w:tcPr>
            <w:tcW w:w="502" w:type="pct"/>
            <w:tcBorders>
              <w:top w:val="single" w:sz="4" w:space="0" w:color="auto"/>
              <w:bottom w:val="single" w:sz="4" w:space="0" w:color="auto"/>
              <w:right w:val="single" w:sz="4" w:space="0" w:color="auto"/>
            </w:tcBorders>
            <w:shd w:val="clear" w:color="auto" w:fill="99CCFF"/>
            <w:vAlign w:val="center"/>
          </w:tcPr>
          <w:p w14:paraId="63A55012" w14:textId="77777777" w:rsidR="00B47345" w:rsidRPr="00D5217F" w:rsidRDefault="00B47345" w:rsidP="00A5479E">
            <w:pPr>
              <w:spacing w:line="360" w:lineRule="auto"/>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評価</w:t>
            </w:r>
          </w:p>
          <w:p w14:paraId="7DF90FE5" w14:textId="57FDA538" w:rsidR="000724E1" w:rsidRPr="00D5217F" w:rsidRDefault="00B47345" w:rsidP="00F9696B">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区分</w:t>
            </w:r>
          </w:p>
        </w:tc>
        <w:tc>
          <w:tcPr>
            <w:tcW w:w="279" w:type="pct"/>
            <w:tcBorders>
              <w:top w:val="nil"/>
              <w:left w:val="single" w:sz="4" w:space="0" w:color="auto"/>
              <w:bottom w:val="single" w:sz="4" w:space="0" w:color="auto"/>
              <w:right w:val="single" w:sz="4" w:space="0" w:color="auto"/>
            </w:tcBorders>
            <w:shd w:val="clear" w:color="auto" w:fill="99CCFF"/>
            <w:textDirection w:val="tbRlV"/>
            <w:vAlign w:val="center"/>
          </w:tcPr>
          <w:p w14:paraId="7DF90FE6" w14:textId="77777777" w:rsidR="000724E1" w:rsidRPr="00D5217F" w:rsidRDefault="000724E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基礎点</w:t>
            </w:r>
          </w:p>
        </w:tc>
        <w:tc>
          <w:tcPr>
            <w:tcW w:w="268" w:type="pct"/>
            <w:tcBorders>
              <w:top w:val="nil"/>
              <w:left w:val="nil"/>
              <w:bottom w:val="single" w:sz="4" w:space="0" w:color="auto"/>
              <w:right w:val="single" w:sz="4" w:space="0" w:color="auto"/>
            </w:tcBorders>
            <w:shd w:val="clear" w:color="auto" w:fill="99CCFF"/>
            <w:textDirection w:val="tbRlV"/>
            <w:vAlign w:val="center"/>
          </w:tcPr>
          <w:p w14:paraId="7DF90FE7" w14:textId="77777777" w:rsidR="000724E1" w:rsidRPr="00D5217F" w:rsidRDefault="000724E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加点</w:t>
            </w:r>
          </w:p>
        </w:tc>
        <w:tc>
          <w:tcPr>
            <w:tcW w:w="385" w:type="pct"/>
            <w:gridSpan w:val="2"/>
            <w:tcBorders>
              <w:top w:val="nil"/>
              <w:left w:val="nil"/>
              <w:bottom w:val="single" w:sz="4" w:space="0" w:color="auto"/>
              <w:right w:val="single" w:sz="4" w:space="0" w:color="auto"/>
            </w:tcBorders>
            <w:shd w:val="clear" w:color="auto" w:fill="99CCFF"/>
            <w:textDirection w:val="tbRlV"/>
            <w:vAlign w:val="center"/>
          </w:tcPr>
          <w:p w14:paraId="7DF90FE8" w14:textId="77777777" w:rsidR="000724E1" w:rsidRPr="00D5217F" w:rsidRDefault="000724E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合計</w:t>
            </w:r>
          </w:p>
        </w:tc>
        <w:tc>
          <w:tcPr>
            <w:tcW w:w="192" w:type="pct"/>
            <w:tcBorders>
              <w:top w:val="nil"/>
              <w:left w:val="nil"/>
              <w:bottom w:val="single" w:sz="4" w:space="0" w:color="auto"/>
              <w:right w:val="single" w:sz="4" w:space="0" w:color="auto"/>
            </w:tcBorders>
            <w:shd w:val="clear" w:color="auto" w:fill="99CCFF"/>
            <w:vAlign w:val="bottom"/>
          </w:tcPr>
          <w:p w14:paraId="7DF90FE9" w14:textId="77777777" w:rsidR="000724E1" w:rsidRPr="00D5217F" w:rsidRDefault="000724E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提案書頁番号</w:t>
            </w:r>
          </w:p>
        </w:tc>
      </w:tr>
      <w:tr w:rsidR="00D5217F" w:rsidRPr="00D5217F" w14:paraId="7DF90FEC" w14:textId="77777777" w:rsidTr="008F19EC">
        <w:trPr>
          <w:trHeight w:val="397"/>
          <w:jc w:val="center"/>
        </w:trPr>
        <w:tc>
          <w:tcPr>
            <w:tcW w:w="5000" w:type="pct"/>
            <w:gridSpan w:val="12"/>
            <w:tcBorders>
              <w:top w:val="nil"/>
              <w:left w:val="single" w:sz="4" w:space="0" w:color="auto"/>
              <w:bottom w:val="single" w:sz="4" w:space="0" w:color="auto"/>
              <w:right w:val="single" w:sz="4" w:space="0" w:color="auto"/>
            </w:tcBorders>
            <w:shd w:val="clear" w:color="auto" w:fill="CCFFFF"/>
            <w:noWrap/>
            <w:vAlign w:val="center"/>
          </w:tcPr>
          <w:p w14:paraId="7DF90FEB" w14:textId="5D4CD0BB" w:rsidR="00FC0D06" w:rsidRPr="00D5217F" w:rsidRDefault="00FC0D06"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 xml:space="preserve">1　</w:t>
            </w:r>
            <w:r w:rsidR="00EB3B26" w:rsidRPr="00D5217F">
              <w:rPr>
                <w:rFonts w:ascii="ＭＳ ゴシック" w:eastAsia="ＭＳ ゴシック" w:hAnsi="ＭＳ ゴシック" w:cs="ＭＳ Ｐゴシック" w:hint="eastAsia"/>
                <w:kern w:val="0"/>
                <w:sz w:val="18"/>
                <w:szCs w:val="18"/>
              </w:rPr>
              <w:t>事業</w:t>
            </w:r>
            <w:r w:rsidRPr="00D5217F">
              <w:rPr>
                <w:rFonts w:ascii="ＭＳ ゴシック" w:eastAsia="ＭＳ ゴシック" w:hAnsi="ＭＳ ゴシック" w:cs="ＭＳ Ｐゴシック" w:hint="eastAsia"/>
                <w:kern w:val="0"/>
                <w:sz w:val="18"/>
                <w:szCs w:val="18"/>
              </w:rPr>
              <w:t>の実施方針等</w:t>
            </w:r>
          </w:p>
        </w:tc>
      </w:tr>
      <w:tr w:rsidR="00D5217F" w:rsidRPr="00D5217F" w14:paraId="7DF90FF6" w14:textId="77777777" w:rsidTr="004E40FA">
        <w:trPr>
          <w:trHeight w:val="265"/>
          <w:jc w:val="center"/>
        </w:trPr>
        <w:tc>
          <w:tcPr>
            <w:tcW w:w="374" w:type="pct"/>
            <w:vMerge w:val="restart"/>
            <w:tcBorders>
              <w:top w:val="single" w:sz="4" w:space="0" w:color="auto"/>
              <w:left w:val="single" w:sz="4" w:space="0" w:color="auto"/>
              <w:right w:val="single" w:sz="4" w:space="0" w:color="auto"/>
            </w:tcBorders>
            <w:shd w:val="clear" w:color="auto" w:fill="auto"/>
            <w:noWrap/>
            <w:vAlign w:val="center"/>
          </w:tcPr>
          <w:p w14:paraId="0250F561" w14:textId="46F73FE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377" w:type="pct"/>
            <w:gridSpan w:val="4"/>
            <w:vMerge w:val="restart"/>
            <w:tcBorders>
              <w:top w:val="single" w:sz="4" w:space="0" w:color="auto"/>
              <w:left w:val="single" w:sz="4" w:space="0" w:color="auto"/>
              <w:right w:val="single" w:sz="4" w:space="0" w:color="auto"/>
            </w:tcBorders>
            <w:shd w:val="clear" w:color="auto" w:fill="auto"/>
            <w:vAlign w:val="center"/>
          </w:tcPr>
          <w:p w14:paraId="7DF90FEE" w14:textId="1EBD09C0" w:rsidR="00B668F1" w:rsidRPr="00D5217F" w:rsidRDefault="00B668F1" w:rsidP="00A5479E">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1.1 事業内容の妥当性</w:t>
            </w:r>
          </w:p>
        </w:tc>
        <w:tc>
          <w:tcPr>
            <w:tcW w:w="1623" w:type="pct"/>
            <w:tcBorders>
              <w:top w:val="single" w:sz="4" w:space="0" w:color="auto"/>
              <w:left w:val="nil"/>
              <w:bottom w:val="single" w:sz="4" w:space="0" w:color="auto"/>
              <w:right w:val="single" w:sz="4" w:space="0" w:color="auto"/>
            </w:tcBorders>
            <w:shd w:val="clear" w:color="auto" w:fill="auto"/>
            <w:vAlign w:val="center"/>
          </w:tcPr>
          <w:p w14:paraId="7DF90FF0" w14:textId="1A459FA0"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・仕様書に示した内容について、全て提案されているか。</w:t>
            </w:r>
          </w:p>
        </w:tc>
        <w:tc>
          <w:tcPr>
            <w:tcW w:w="502" w:type="pct"/>
            <w:tcBorders>
              <w:top w:val="single" w:sz="4" w:space="0" w:color="auto"/>
              <w:left w:val="nil"/>
              <w:bottom w:val="single" w:sz="4" w:space="0" w:color="auto"/>
              <w:right w:val="single" w:sz="4" w:space="0" w:color="auto"/>
            </w:tcBorders>
            <w:shd w:val="clear" w:color="auto" w:fill="auto"/>
            <w:vAlign w:val="center"/>
          </w:tcPr>
          <w:p w14:paraId="7DF90FF1" w14:textId="77777777"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nil"/>
              <w:bottom w:val="single" w:sz="4" w:space="0" w:color="auto"/>
              <w:right w:val="single" w:sz="4" w:space="0" w:color="auto"/>
            </w:tcBorders>
            <w:shd w:val="clear" w:color="auto" w:fill="auto"/>
            <w:vAlign w:val="center"/>
          </w:tcPr>
          <w:p w14:paraId="7DF90FF2" w14:textId="5D6D39C1"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268" w:type="pct"/>
            <w:tcBorders>
              <w:top w:val="single" w:sz="4" w:space="0" w:color="auto"/>
              <w:left w:val="nil"/>
              <w:bottom w:val="single" w:sz="4" w:space="0" w:color="auto"/>
              <w:right w:val="single" w:sz="4" w:space="0" w:color="auto"/>
            </w:tcBorders>
            <w:shd w:val="clear" w:color="auto" w:fill="auto"/>
            <w:vAlign w:val="center"/>
          </w:tcPr>
          <w:p w14:paraId="7DF90FF3"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7DF90FF4" w14:textId="32C8C4EC"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10</w:t>
            </w:r>
          </w:p>
        </w:tc>
        <w:tc>
          <w:tcPr>
            <w:tcW w:w="208" w:type="pct"/>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B668F1" w:rsidRPr="00D5217F" w:rsidRDefault="00B668F1" w:rsidP="00A5479E">
            <w:pPr>
              <w:jc w:val="center"/>
              <w:rPr>
                <w:rFonts w:ascii="ＭＳ ゴシック" w:eastAsia="ＭＳ ゴシック" w:hAnsi="ＭＳ ゴシック" w:cs="ＭＳ Ｐゴシック"/>
                <w:kern w:val="0"/>
                <w:sz w:val="18"/>
                <w:szCs w:val="18"/>
              </w:rPr>
            </w:pPr>
          </w:p>
        </w:tc>
      </w:tr>
      <w:tr w:rsidR="00D5217F" w:rsidRPr="00D5217F" w14:paraId="1A37073E" w14:textId="77777777" w:rsidTr="004E40FA">
        <w:trPr>
          <w:trHeight w:val="265"/>
          <w:jc w:val="center"/>
        </w:trPr>
        <w:tc>
          <w:tcPr>
            <w:tcW w:w="374" w:type="pct"/>
            <w:vMerge/>
            <w:tcBorders>
              <w:left w:val="single" w:sz="4" w:space="0" w:color="auto"/>
              <w:right w:val="single" w:sz="4" w:space="0" w:color="auto"/>
            </w:tcBorders>
            <w:noWrap/>
            <w:vAlign w:val="center"/>
          </w:tcPr>
          <w:p w14:paraId="5DA42F94"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377" w:type="pct"/>
            <w:gridSpan w:val="4"/>
            <w:vMerge/>
            <w:tcBorders>
              <w:left w:val="single" w:sz="4" w:space="0" w:color="auto"/>
              <w:bottom w:val="single" w:sz="4" w:space="0" w:color="auto"/>
              <w:right w:val="single" w:sz="4" w:space="0" w:color="auto"/>
            </w:tcBorders>
            <w:shd w:val="clear" w:color="auto" w:fill="auto"/>
            <w:vAlign w:val="center"/>
          </w:tcPr>
          <w:p w14:paraId="7954DD4D"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47BADABE" w14:textId="6B0D3EFC"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・提案内容は、理論的に整理されており、わかりやすく、具体的に記載されているか。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66689F5" w14:textId="5D46CBFC"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6C75B2B" w14:textId="79548A7E"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90127F6" w14:textId="1FE9B44E"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370" w:type="pct"/>
            <w:vMerge/>
            <w:tcBorders>
              <w:left w:val="single" w:sz="4" w:space="0" w:color="auto"/>
              <w:bottom w:val="single" w:sz="4" w:space="0" w:color="auto"/>
              <w:right w:val="single" w:sz="4" w:space="0" w:color="auto"/>
            </w:tcBorders>
            <w:shd w:val="clear" w:color="auto" w:fill="auto"/>
            <w:vAlign w:val="center"/>
          </w:tcPr>
          <w:p w14:paraId="2C66C9B5"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vAlign w:val="center"/>
          </w:tcPr>
          <w:p w14:paraId="7E54E736" w14:textId="77777777" w:rsidR="00B668F1" w:rsidRPr="00D5217F" w:rsidRDefault="00B668F1" w:rsidP="00A5479E">
            <w:pPr>
              <w:jc w:val="center"/>
              <w:rPr>
                <w:rFonts w:ascii="ＭＳ ゴシック" w:eastAsia="ＭＳ ゴシック" w:hAnsi="ＭＳ ゴシック" w:cs="ＭＳ Ｐゴシック"/>
                <w:kern w:val="0"/>
                <w:sz w:val="18"/>
                <w:szCs w:val="18"/>
              </w:rPr>
            </w:pPr>
          </w:p>
        </w:tc>
      </w:tr>
      <w:tr w:rsidR="00D5217F" w:rsidRPr="00D5217F" w14:paraId="1B01C929" w14:textId="77777777" w:rsidTr="004E40FA">
        <w:trPr>
          <w:trHeight w:val="265"/>
          <w:jc w:val="center"/>
        </w:trPr>
        <w:tc>
          <w:tcPr>
            <w:tcW w:w="374" w:type="pct"/>
            <w:vMerge/>
            <w:tcBorders>
              <w:left w:val="single" w:sz="4" w:space="0" w:color="auto"/>
              <w:right w:val="single" w:sz="4" w:space="0" w:color="auto"/>
            </w:tcBorders>
            <w:noWrap/>
            <w:vAlign w:val="center"/>
          </w:tcPr>
          <w:p w14:paraId="323B015C"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5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EB40C3" w14:textId="192AF758" w:rsidR="00B668F1" w:rsidRPr="00D5217F" w:rsidRDefault="00B668F1" w:rsidP="00A5479E">
            <w:pP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1.2 事業実施方法の妥当性、独創性</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8F50D" w14:textId="77326B57" w:rsidR="00B668F1" w:rsidRPr="00D5217F" w:rsidRDefault="00B668F1" w:rsidP="00A5479E">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1.2.1 実証の概要と目的</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1DADA973" w14:textId="3D97D52D"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・実証項目、実証手法は妥当であり、実証の背景及び趣旨と異なる提案がされていないか。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2A4A5D52" w14:textId="00B7B95A"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1EAE3A4" w14:textId="401DA98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B2BBDAE" w14:textId="4BB27A88"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48189168" w14:textId="20A8372C"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kern w:val="0"/>
                <w:sz w:val="18"/>
                <w:szCs w:val="18"/>
              </w:rPr>
              <w:t>2</w:t>
            </w:r>
            <w:r w:rsidR="00AC1643" w:rsidRPr="00D5217F">
              <w:rPr>
                <w:rFonts w:ascii="ＭＳ ゴシック" w:eastAsia="ＭＳ ゴシック" w:hAnsi="ＭＳ ゴシック" w:cs="ＭＳ Ｐゴシック"/>
                <w:kern w:val="0"/>
                <w:sz w:val="18"/>
                <w:szCs w:val="18"/>
              </w:rPr>
              <w:t>6</w:t>
            </w:r>
          </w:p>
        </w:tc>
        <w:tc>
          <w:tcPr>
            <w:tcW w:w="208" w:type="pct"/>
            <w:gridSpan w:val="2"/>
            <w:tcBorders>
              <w:top w:val="single" w:sz="4" w:space="0" w:color="auto"/>
              <w:left w:val="single" w:sz="4" w:space="0" w:color="auto"/>
              <w:bottom w:val="single" w:sz="4" w:space="0" w:color="auto"/>
              <w:right w:val="single" w:sz="4" w:space="0" w:color="auto"/>
            </w:tcBorders>
            <w:vAlign w:val="center"/>
          </w:tcPr>
          <w:p w14:paraId="718F216A" w14:textId="77777777" w:rsidR="00B668F1" w:rsidRPr="00D5217F" w:rsidRDefault="00B668F1" w:rsidP="00A5479E">
            <w:pPr>
              <w:jc w:val="center"/>
              <w:rPr>
                <w:rFonts w:ascii="ＭＳ ゴシック" w:eastAsia="ＭＳ ゴシック" w:hAnsi="ＭＳ ゴシック" w:cs="ＭＳ Ｐゴシック"/>
                <w:kern w:val="0"/>
                <w:sz w:val="18"/>
                <w:szCs w:val="18"/>
              </w:rPr>
            </w:pPr>
          </w:p>
        </w:tc>
      </w:tr>
      <w:tr w:rsidR="00D5217F" w:rsidRPr="00D5217F" w14:paraId="682628CC" w14:textId="77777777" w:rsidTr="004E40FA">
        <w:trPr>
          <w:trHeight w:val="405"/>
          <w:jc w:val="center"/>
        </w:trPr>
        <w:tc>
          <w:tcPr>
            <w:tcW w:w="374" w:type="pct"/>
            <w:vMerge/>
            <w:tcBorders>
              <w:left w:val="single" w:sz="4" w:space="0" w:color="auto"/>
              <w:right w:val="single" w:sz="4" w:space="0" w:color="auto"/>
            </w:tcBorders>
            <w:vAlign w:val="center"/>
          </w:tcPr>
          <w:p w14:paraId="1F950919"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6CBB06" w14:textId="40C09913" w:rsidR="00B668F1" w:rsidRPr="00D5217F" w:rsidRDefault="00B668F1" w:rsidP="00A5479E">
            <w:pPr>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B79EB4" w14:textId="6E4FFB68"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645021A0" w14:textId="10502252"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・実証内容について仕様書に記載されている実証項目が網羅されており、かつ、本実証が効率的に進められる作業計画が立てられているか。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ECB5806" w14:textId="431CFC27"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9FCC1C3" w14:textId="3C325A5C"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0A218C0"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370" w:type="pct"/>
            <w:vMerge/>
            <w:tcBorders>
              <w:left w:val="single" w:sz="4" w:space="0" w:color="auto"/>
              <w:right w:val="single" w:sz="4" w:space="0" w:color="auto"/>
            </w:tcBorders>
            <w:shd w:val="clear" w:color="auto" w:fill="auto"/>
            <w:vAlign w:val="center"/>
          </w:tcPr>
          <w:p w14:paraId="259C5F75"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DA4C0" w14:textId="6D8A542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69C70E30" w14:textId="77777777" w:rsidTr="004E40FA">
        <w:trPr>
          <w:trHeight w:val="405"/>
          <w:jc w:val="center"/>
        </w:trPr>
        <w:tc>
          <w:tcPr>
            <w:tcW w:w="374" w:type="pct"/>
            <w:vMerge/>
            <w:tcBorders>
              <w:left w:val="single" w:sz="4" w:space="0" w:color="auto"/>
              <w:right w:val="single" w:sz="4" w:space="0" w:color="auto"/>
            </w:tcBorders>
            <w:vAlign w:val="center"/>
          </w:tcPr>
          <w:p w14:paraId="5F5612D3"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662568" w14:textId="0752BEC0" w:rsidR="00B668F1" w:rsidRPr="00D5217F" w:rsidRDefault="00B668F1" w:rsidP="00A5479E">
            <w:pPr>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DABC31" w14:textId="550DFB15"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4727E16" w14:textId="7C48AE92"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r w:rsidRPr="00D5217F">
              <w:rPr>
                <w:rFonts w:ascii="ＭＳ ゴシック" w:eastAsia="ＭＳ ゴシック" w:hAnsi="ＭＳ ゴシック" w:cs="ＭＳ Ｐゴシック"/>
                <w:kern w:val="0"/>
                <w:sz w:val="18"/>
                <w:szCs w:val="18"/>
              </w:rPr>
              <w:t>実証内容及び</w:t>
            </w:r>
            <w:r w:rsidRPr="00D5217F">
              <w:rPr>
                <w:rFonts w:ascii="ＭＳ ゴシック" w:eastAsia="ＭＳ ゴシック" w:hAnsi="ＭＳ ゴシック" w:cs="ＭＳ Ｐゴシック" w:hint="eastAsia"/>
                <w:kern w:val="0"/>
                <w:sz w:val="18"/>
                <w:szCs w:val="18"/>
              </w:rPr>
              <w:t>実証</w:t>
            </w:r>
            <w:r w:rsidRPr="00D5217F">
              <w:rPr>
                <w:rFonts w:ascii="ＭＳ ゴシック" w:eastAsia="ＭＳ ゴシック" w:hAnsi="ＭＳ ゴシック" w:cs="ＭＳ Ｐゴシック"/>
                <w:kern w:val="0"/>
                <w:sz w:val="18"/>
                <w:szCs w:val="18"/>
              </w:rPr>
              <w:t>項目について</w:t>
            </w:r>
            <w:r w:rsidRPr="00D5217F">
              <w:rPr>
                <w:rFonts w:ascii="ＭＳ ゴシック" w:eastAsia="ＭＳ ゴシック" w:hAnsi="ＭＳ ゴシック" w:cs="ＭＳ Ｐゴシック" w:hint="eastAsia"/>
                <w:kern w:val="0"/>
                <w:sz w:val="18"/>
                <w:szCs w:val="18"/>
              </w:rPr>
              <w:t>、今後</w:t>
            </w:r>
            <w:r w:rsidRPr="00D5217F">
              <w:rPr>
                <w:rFonts w:ascii="ＭＳ ゴシック" w:eastAsia="ＭＳ ゴシック" w:hAnsi="ＭＳ ゴシック" w:cs="ＭＳ Ｐゴシック"/>
                <w:kern w:val="0"/>
                <w:sz w:val="18"/>
                <w:szCs w:val="18"/>
              </w:rPr>
              <w:t>EU側と</w:t>
            </w:r>
            <w:r w:rsidRPr="00D5217F">
              <w:rPr>
                <w:rFonts w:ascii="ＭＳ ゴシック" w:eastAsia="ＭＳ ゴシック" w:hAnsi="ＭＳ ゴシック" w:cs="ＭＳ Ｐゴシック" w:hint="eastAsia"/>
                <w:kern w:val="0"/>
                <w:sz w:val="18"/>
                <w:szCs w:val="18"/>
              </w:rPr>
              <w:t>の</w:t>
            </w:r>
            <w:r w:rsidRPr="00D5217F">
              <w:rPr>
                <w:rFonts w:ascii="ＭＳ ゴシック" w:eastAsia="ＭＳ ゴシック" w:hAnsi="ＭＳ ゴシック" w:cs="ＭＳ Ｐゴシック"/>
                <w:kern w:val="0"/>
                <w:sz w:val="18"/>
                <w:szCs w:val="18"/>
              </w:rPr>
              <w:t>調整が必要であること</w:t>
            </w:r>
            <w:r w:rsidRPr="00D5217F">
              <w:rPr>
                <w:rFonts w:ascii="ＭＳ ゴシック" w:eastAsia="ＭＳ ゴシック" w:hAnsi="ＭＳ ゴシック" w:cs="ＭＳ Ｐゴシック" w:hint="eastAsia"/>
                <w:kern w:val="0"/>
                <w:sz w:val="18"/>
                <w:szCs w:val="18"/>
              </w:rPr>
              <w:t>、柔軟な対応をするための体制整備が必要であることを踏まえた内容になっているか。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00648934" w14:textId="384BD616"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BF02E63" w14:textId="15DC5E5E"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8306309" w14:textId="70594CAD" w:rsidR="00B668F1" w:rsidRPr="00D5217F" w:rsidRDefault="00855304"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kern w:val="0"/>
                <w:sz w:val="18"/>
                <w:szCs w:val="18"/>
              </w:rPr>
              <w:t>10</w:t>
            </w:r>
          </w:p>
        </w:tc>
        <w:tc>
          <w:tcPr>
            <w:tcW w:w="370" w:type="pct"/>
            <w:vMerge/>
            <w:tcBorders>
              <w:left w:val="single" w:sz="4" w:space="0" w:color="auto"/>
              <w:bottom w:val="single" w:sz="4" w:space="0" w:color="auto"/>
              <w:right w:val="single" w:sz="4" w:space="0" w:color="auto"/>
            </w:tcBorders>
            <w:shd w:val="clear" w:color="auto" w:fill="auto"/>
            <w:vAlign w:val="center"/>
          </w:tcPr>
          <w:p w14:paraId="335414AE"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C4745" w14:textId="26254F6B"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00" w14:textId="77777777" w:rsidTr="004E40FA">
        <w:trPr>
          <w:trHeight w:val="653"/>
          <w:jc w:val="center"/>
        </w:trPr>
        <w:tc>
          <w:tcPr>
            <w:tcW w:w="374" w:type="pct"/>
            <w:vMerge/>
            <w:tcBorders>
              <w:left w:val="single" w:sz="4" w:space="0" w:color="auto"/>
              <w:right w:val="single" w:sz="4" w:space="0" w:color="auto"/>
            </w:tcBorders>
            <w:vAlign w:val="center"/>
          </w:tcPr>
          <w:p w14:paraId="7DF90FF7"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0FF8" w14:textId="0690EF6B" w:rsidR="00B668F1" w:rsidRPr="00D5217F" w:rsidRDefault="00B668F1" w:rsidP="00A5479E">
            <w:pPr>
              <w:widowControl/>
              <w:rPr>
                <w:rFonts w:ascii="ＭＳ ゴシック" w:eastAsia="ＭＳ ゴシック" w:hAnsi="ＭＳ ゴシック" w:cs="ＭＳ Ｐゴシック"/>
                <w:kern w:val="0"/>
                <w:sz w:val="18"/>
                <w:szCs w:val="18"/>
              </w:rPr>
            </w:pP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9" w14:textId="34DC499E" w:rsidR="00B668F1" w:rsidRPr="00D5217F" w:rsidRDefault="00B668F1" w:rsidP="00A5479E">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1.2.2 日EU間におけるウォレットを用いた疎通実証</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0FFA" w14:textId="1034D0AC"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・日EU、EU日のそれぞれのユースケースについて、クレデンシャルの発行、格納、提示のフローについての実証計画、実証方法が整理されているか。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0FFB" w14:textId="77777777"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0FFC" w14:textId="0CBB85D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90FFD" w14:textId="77777777" w:rsidR="00B668F1" w:rsidRPr="00D5217F" w:rsidRDefault="00B668F1" w:rsidP="00A5479E">
            <w:pPr>
              <w:widowControl/>
              <w:jc w:val="center"/>
              <w:rPr>
                <w:rFonts w:ascii="ＭＳ ゴシック" w:eastAsia="ＭＳ ゴシック" w:hAnsi="ＭＳ ゴシック" w:cs="ＭＳ Ｐゴシック"/>
                <w:kern w:val="0"/>
                <w:sz w:val="22"/>
                <w:szCs w:val="22"/>
              </w:rPr>
            </w:pPr>
            <w:r w:rsidRPr="00D5217F">
              <w:rPr>
                <w:rFonts w:ascii="ＭＳ ゴシック" w:eastAsia="ＭＳ ゴシック" w:hAnsi="ＭＳ ゴシック" w:cs="ＭＳ Ｐゴシック" w:hint="eastAsia"/>
                <w:kern w:val="0"/>
                <w:sz w:val="18"/>
                <w:szCs w:val="18"/>
              </w:rPr>
              <w:t>-</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7DF90FFE" w14:textId="08F7A584" w:rsidR="00B668F1" w:rsidRPr="00D5217F" w:rsidRDefault="00B668F1" w:rsidP="006B5829">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23</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0FFF"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0A" w14:textId="77777777" w:rsidTr="004E40FA">
        <w:trPr>
          <w:trHeight w:val="877"/>
          <w:jc w:val="center"/>
        </w:trPr>
        <w:tc>
          <w:tcPr>
            <w:tcW w:w="374" w:type="pct"/>
            <w:vMerge/>
            <w:tcBorders>
              <w:left w:val="single" w:sz="4" w:space="0" w:color="auto"/>
              <w:right w:val="single" w:sz="4" w:space="0" w:color="auto"/>
            </w:tcBorders>
            <w:vAlign w:val="center"/>
          </w:tcPr>
          <w:p w14:paraId="7DF91001"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noWrap/>
            <w:vAlign w:val="center"/>
          </w:tcPr>
          <w:p w14:paraId="7DF91002" w14:textId="4B540B6A" w:rsidR="00B668F1" w:rsidRPr="00D5217F" w:rsidRDefault="00B668F1" w:rsidP="00A5479E">
            <w:pPr>
              <w:widowControl/>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vAlign w:val="center"/>
          </w:tcPr>
          <w:p w14:paraId="7DF91003"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04" w14:textId="3513D5B0"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・想定される技術的な課題が１～２例以上挙げられているか。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05" w14:textId="77777777"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06"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91007" w14:textId="3C4A2F6D"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370" w:type="pct"/>
            <w:vMerge/>
            <w:tcBorders>
              <w:left w:val="single" w:sz="4" w:space="0" w:color="auto"/>
              <w:right w:val="single" w:sz="4" w:space="0" w:color="auto"/>
            </w:tcBorders>
            <w:shd w:val="clear" w:color="auto" w:fill="auto"/>
            <w:vAlign w:val="center"/>
          </w:tcPr>
          <w:p w14:paraId="7DF91008"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09"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14" w14:textId="77777777" w:rsidTr="004E40FA">
        <w:trPr>
          <w:trHeight w:val="685"/>
          <w:jc w:val="center"/>
        </w:trPr>
        <w:tc>
          <w:tcPr>
            <w:tcW w:w="374" w:type="pct"/>
            <w:vMerge/>
            <w:tcBorders>
              <w:left w:val="single" w:sz="4" w:space="0" w:color="auto"/>
              <w:right w:val="single" w:sz="4" w:space="0" w:color="auto"/>
            </w:tcBorders>
            <w:vAlign w:val="center"/>
          </w:tcPr>
          <w:p w14:paraId="7DF9100B"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noWrap/>
            <w:vAlign w:val="center"/>
          </w:tcPr>
          <w:p w14:paraId="7DF9100C" w14:textId="5B169844" w:rsidR="00B668F1" w:rsidRPr="00D5217F" w:rsidRDefault="00B668F1" w:rsidP="00A5479E">
            <w:pPr>
              <w:widowControl/>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vAlign w:val="center"/>
          </w:tcPr>
          <w:p w14:paraId="7DF9100D"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0E" w14:textId="156DFCCA"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・教育クレデンシャルの相互運用の実現を見据えた汎用性を伴った提案ができているか。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0F" w14:textId="77777777" w:rsidR="00B668F1" w:rsidRPr="00D5217F" w:rsidRDefault="00B668F1" w:rsidP="009D211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10"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91011" w14:textId="0AE07543"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10</w:t>
            </w:r>
          </w:p>
        </w:tc>
        <w:tc>
          <w:tcPr>
            <w:tcW w:w="370" w:type="pct"/>
            <w:vMerge/>
            <w:tcBorders>
              <w:left w:val="single" w:sz="4" w:space="0" w:color="auto"/>
              <w:bottom w:val="single" w:sz="4" w:space="0" w:color="auto"/>
              <w:right w:val="single" w:sz="4" w:space="0" w:color="auto"/>
            </w:tcBorders>
            <w:shd w:val="clear" w:color="auto" w:fill="auto"/>
            <w:vAlign w:val="center"/>
          </w:tcPr>
          <w:p w14:paraId="7DF91012"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13"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5C979F33" w14:textId="77777777" w:rsidTr="004E40FA">
        <w:trPr>
          <w:trHeight w:val="975"/>
          <w:jc w:val="center"/>
        </w:trPr>
        <w:tc>
          <w:tcPr>
            <w:tcW w:w="374" w:type="pct"/>
            <w:vMerge/>
            <w:tcBorders>
              <w:left w:val="single" w:sz="4" w:space="0" w:color="auto"/>
              <w:right w:val="single" w:sz="4" w:space="0" w:color="auto"/>
            </w:tcBorders>
            <w:vAlign w:val="center"/>
          </w:tcPr>
          <w:p w14:paraId="38221FA6"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24F295"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7AF858" w14:textId="7341FB07" w:rsidR="00B668F1" w:rsidRPr="00D5217F" w:rsidRDefault="00B668F1" w:rsidP="00A5479E">
            <w:pP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1.2.3 実証要件</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2C964D58" w14:textId="0423EAD8"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・実証において、EUが発行したクレデンシャルを格納することなどを踏まえたウォレット、VC、eシールの活用を前提とする仕様の提案となっているか。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1D21E8BC" w14:textId="43EDBF56" w:rsidR="00B668F1" w:rsidRPr="00D5217F" w:rsidRDefault="00B668F1" w:rsidP="00F9696B">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8EA3DE1" w14:textId="22981873"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4A274"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370" w:type="pct"/>
            <w:vMerge w:val="restart"/>
            <w:tcBorders>
              <w:top w:val="single" w:sz="4" w:space="0" w:color="auto"/>
              <w:left w:val="single" w:sz="4" w:space="0" w:color="auto"/>
              <w:right w:val="single" w:sz="4" w:space="0" w:color="auto"/>
            </w:tcBorders>
            <w:shd w:val="clear" w:color="auto" w:fill="auto"/>
            <w:vAlign w:val="center"/>
          </w:tcPr>
          <w:p w14:paraId="02E8FB16" w14:textId="675BCB63"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44</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51E49"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1E" w14:textId="77777777" w:rsidTr="004E40FA">
        <w:trPr>
          <w:trHeight w:val="975"/>
          <w:jc w:val="center"/>
        </w:trPr>
        <w:tc>
          <w:tcPr>
            <w:tcW w:w="374" w:type="pct"/>
            <w:vMerge/>
            <w:tcBorders>
              <w:left w:val="single" w:sz="4" w:space="0" w:color="auto"/>
              <w:right w:val="single" w:sz="4" w:space="0" w:color="auto"/>
            </w:tcBorders>
            <w:vAlign w:val="center"/>
          </w:tcPr>
          <w:p w14:paraId="7DF91015"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16" w14:textId="2FFBF35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DF91017" w14:textId="62646D76"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18" w14:textId="37878456"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r w:rsidRPr="00D5217F">
              <w:rPr>
                <w:rFonts w:ascii="ＭＳ ゴシック" w:eastAsia="ＭＳ ゴシック" w:hAnsi="ＭＳ ゴシック" w:cs="ＭＳ Ｐゴシック"/>
                <w:kern w:val="0"/>
                <w:sz w:val="18"/>
                <w:szCs w:val="18"/>
              </w:rPr>
              <w:t>教育クレデンシャルの相互運用を見据えたうえで特定の事業者しか提供できない製品・サービスを用いることなく、汎用的な製品やソフトウェアを採用しているか</w:t>
            </w:r>
            <w:r w:rsidRPr="00D5217F">
              <w:rPr>
                <w:rFonts w:ascii="ＭＳ ゴシック" w:eastAsia="ＭＳ ゴシック" w:hAnsi="ＭＳ ゴシック" w:cs="ＭＳ Ｐゴシック" w:hint="eastAsia"/>
                <w:kern w:val="0"/>
                <w:sz w:val="18"/>
                <w:szCs w:val="18"/>
              </w:rPr>
              <w: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19" w14:textId="072A4426" w:rsidR="00B668F1" w:rsidRPr="00D5217F" w:rsidRDefault="00B668F1" w:rsidP="00F9696B">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1A" w14:textId="6415F97A"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9101B" w14:textId="2815212C"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10</w:t>
            </w:r>
          </w:p>
        </w:tc>
        <w:tc>
          <w:tcPr>
            <w:tcW w:w="370" w:type="pct"/>
            <w:vMerge/>
            <w:tcBorders>
              <w:left w:val="single" w:sz="4" w:space="0" w:color="auto"/>
              <w:right w:val="single" w:sz="4" w:space="0" w:color="auto"/>
            </w:tcBorders>
            <w:shd w:val="clear" w:color="auto" w:fill="auto"/>
            <w:vAlign w:val="center"/>
          </w:tcPr>
          <w:p w14:paraId="7DF9101C"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1D"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28" w14:textId="77777777" w:rsidTr="004E40FA">
        <w:trPr>
          <w:trHeight w:val="703"/>
          <w:jc w:val="center"/>
        </w:trPr>
        <w:tc>
          <w:tcPr>
            <w:tcW w:w="374" w:type="pct"/>
            <w:vMerge/>
            <w:tcBorders>
              <w:left w:val="single" w:sz="4" w:space="0" w:color="auto"/>
              <w:right w:val="single" w:sz="4" w:space="0" w:color="auto"/>
            </w:tcBorders>
            <w:vAlign w:val="center"/>
          </w:tcPr>
          <w:p w14:paraId="7DF9101F"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noWrap/>
            <w:vAlign w:val="center"/>
          </w:tcPr>
          <w:p w14:paraId="7DF91020" w14:textId="42E5DE85" w:rsidR="00B668F1" w:rsidRPr="00D5217F" w:rsidRDefault="00B668F1" w:rsidP="00A5479E">
            <w:pPr>
              <w:widowControl/>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vAlign w:val="center"/>
          </w:tcPr>
          <w:p w14:paraId="7DF91021"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22" w14:textId="5E153CCF" w:rsidR="00B668F1" w:rsidRPr="00D5217F" w:rsidRDefault="00B668F1" w:rsidP="00F9696B">
            <w:pPr>
              <w:widowControl/>
              <w:ind w:rightChars="36" w:right="76"/>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 既存のソースコード・ソフトウェアを活用する場合、本実証において新規に開発した部分とそうでない箇所を明らかにする旨が、提案書に明記されているか。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23" w14:textId="4A30235F" w:rsidR="00B668F1" w:rsidRPr="00D5217F" w:rsidRDefault="00B668F1" w:rsidP="00AF1BA5">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24" w14:textId="4120E046"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91025" w14:textId="1503DBBD"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370" w:type="pct"/>
            <w:vMerge/>
            <w:tcBorders>
              <w:left w:val="single" w:sz="4" w:space="0" w:color="auto"/>
              <w:right w:val="single" w:sz="4" w:space="0" w:color="auto"/>
            </w:tcBorders>
            <w:shd w:val="clear" w:color="auto" w:fill="auto"/>
            <w:vAlign w:val="center"/>
          </w:tcPr>
          <w:p w14:paraId="7DF91026"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27"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32" w14:textId="77777777" w:rsidTr="004E40FA">
        <w:trPr>
          <w:trHeight w:val="559"/>
          <w:jc w:val="center"/>
        </w:trPr>
        <w:tc>
          <w:tcPr>
            <w:tcW w:w="374" w:type="pct"/>
            <w:vMerge/>
            <w:tcBorders>
              <w:left w:val="single" w:sz="4" w:space="0" w:color="auto"/>
              <w:right w:val="single" w:sz="4" w:space="0" w:color="auto"/>
            </w:tcBorders>
            <w:vAlign w:val="center"/>
          </w:tcPr>
          <w:p w14:paraId="7DF91029"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14:paraId="7DF9102A" w14:textId="423C2B3E"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4D248F66"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2C" w14:textId="6C012CC6"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・eシールについて、独自仕様ではなく総務大臣による認定制度のeシールを見据えた提案になっているか。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2D" w14:textId="3577FA1A" w:rsidR="00B668F1" w:rsidRPr="00D5217F" w:rsidRDefault="00B668F1" w:rsidP="00F9696B">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2E" w14:textId="0BB39271"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F9102F" w14:textId="5B96CC98"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370" w:type="pct"/>
            <w:vMerge/>
            <w:tcBorders>
              <w:left w:val="single" w:sz="4" w:space="0" w:color="auto"/>
              <w:right w:val="single" w:sz="4" w:space="0" w:color="auto"/>
            </w:tcBorders>
            <w:shd w:val="clear" w:color="auto" w:fill="auto"/>
            <w:vAlign w:val="center"/>
          </w:tcPr>
          <w:p w14:paraId="7DF91030" w14:textId="77777777" w:rsidR="00B668F1" w:rsidRPr="00D5217F" w:rsidRDefault="00B668F1" w:rsidP="00A5479E">
            <w:pPr>
              <w:jc w:val="left"/>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31"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3C" w14:textId="77777777" w:rsidTr="004E40FA">
        <w:trPr>
          <w:trHeight w:val="510"/>
          <w:jc w:val="center"/>
        </w:trPr>
        <w:tc>
          <w:tcPr>
            <w:tcW w:w="374" w:type="pct"/>
            <w:vMerge/>
            <w:tcBorders>
              <w:left w:val="single" w:sz="4" w:space="0" w:color="auto"/>
              <w:right w:val="single" w:sz="4" w:space="0" w:color="auto"/>
            </w:tcBorders>
            <w:vAlign w:val="center"/>
          </w:tcPr>
          <w:p w14:paraId="7DF91033"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14:paraId="7DF91034" w14:textId="050DA3DB"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vAlign w:val="center"/>
          </w:tcPr>
          <w:p w14:paraId="7DF91035"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36" w14:textId="55A9BE95"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・実装では多くのユーザーが見込まれるところ、今後の拡張性を意識した実証内容及び実証環境になっているか。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37" w14:textId="77777777" w:rsidR="00B668F1" w:rsidRPr="00D5217F" w:rsidRDefault="00B668F1" w:rsidP="00AF1BA5">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38"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F91039" w14:textId="04BFD528"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10</w:t>
            </w:r>
          </w:p>
        </w:tc>
        <w:tc>
          <w:tcPr>
            <w:tcW w:w="370" w:type="pct"/>
            <w:vMerge/>
            <w:tcBorders>
              <w:left w:val="single" w:sz="4" w:space="0" w:color="auto"/>
              <w:bottom w:val="single" w:sz="4" w:space="0" w:color="auto"/>
              <w:right w:val="single" w:sz="4" w:space="0" w:color="auto"/>
            </w:tcBorders>
            <w:shd w:val="clear" w:color="auto" w:fill="auto"/>
            <w:vAlign w:val="center"/>
          </w:tcPr>
          <w:p w14:paraId="7DF9103A" w14:textId="77777777" w:rsidR="00B668F1" w:rsidRPr="00D5217F" w:rsidRDefault="00B668F1" w:rsidP="00A5479E">
            <w:pPr>
              <w:jc w:val="left"/>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3B"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46" w14:textId="77777777" w:rsidTr="004E40FA">
        <w:trPr>
          <w:trHeight w:val="703"/>
          <w:jc w:val="center"/>
        </w:trPr>
        <w:tc>
          <w:tcPr>
            <w:tcW w:w="374" w:type="pct"/>
            <w:vMerge/>
            <w:tcBorders>
              <w:left w:val="single" w:sz="4" w:space="0" w:color="auto"/>
              <w:right w:val="single" w:sz="4" w:space="0" w:color="auto"/>
            </w:tcBorders>
            <w:vAlign w:val="center"/>
          </w:tcPr>
          <w:p w14:paraId="7DF9103D"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14:paraId="7DF9103E" w14:textId="778049F5"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3F" w14:textId="7887331D"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1.2.4 拡張性</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40" w14:textId="5F61339F"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・実証</w:t>
            </w:r>
            <w:r w:rsidRPr="00D5217F">
              <w:rPr>
                <w:rFonts w:ascii="ＭＳ ゴシック" w:eastAsia="ＭＳ ゴシック" w:hAnsi="ＭＳ ゴシック" w:cs="ＭＳ Ｐゴシック"/>
                <w:kern w:val="0"/>
                <w:sz w:val="18"/>
                <w:szCs w:val="18"/>
              </w:rPr>
              <w:t>内容及び実証環境について、</w:t>
            </w:r>
            <w:r w:rsidRPr="00D5217F">
              <w:rPr>
                <w:rFonts w:ascii="ＭＳ ゴシック" w:eastAsia="ＭＳ ゴシック" w:hAnsi="ＭＳ ゴシック" w:cs="ＭＳ Ｐゴシック" w:hint="eastAsia"/>
                <w:kern w:val="0"/>
                <w:sz w:val="18"/>
                <w:szCs w:val="18"/>
              </w:rPr>
              <w:t>他分野への</w:t>
            </w:r>
            <w:r w:rsidRPr="00D5217F">
              <w:rPr>
                <w:rFonts w:ascii="ＭＳ ゴシック" w:eastAsia="ＭＳ ゴシック" w:hAnsi="ＭＳ ゴシック" w:cs="ＭＳ Ｐゴシック"/>
                <w:kern w:val="0"/>
                <w:sz w:val="18"/>
                <w:szCs w:val="18"/>
              </w:rPr>
              <w:t>ユースケースの拡張などを見据えた提案になっているか。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41" w14:textId="0C6470C0" w:rsidR="00B668F1" w:rsidRPr="00D5217F" w:rsidRDefault="00B668F1" w:rsidP="00AF1BA5">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42" w14:textId="6F70BCC9"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F91043" w14:textId="658DA2A5"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15</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7DF91044" w14:textId="2CDF83CE" w:rsidR="00B668F1" w:rsidRPr="00D5217F" w:rsidRDefault="00B668F1" w:rsidP="00A778E9">
            <w:pPr>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kern w:val="0"/>
                <w:sz w:val="18"/>
                <w:szCs w:val="18"/>
              </w:rPr>
              <w:t>2</w:t>
            </w:r>
            <w:r w:rsidR="00AC1643" w:rsidRPr="00D5217F">
              <w:rPr>
                <w:rFonts w:ascii="ＭＳ ゴシック" w:eastAsia="ＭＳ ゴシック" w:hAnsi="ＭＳ ゴシック" w:cs="ＭＳ Ｐゴシック"/>
                <w:kern w:val="0"/>
                <w:sz w:val="18"/>
                <w:szCs w:val="18"/>
              </w:rPr>
              <w:t>5</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45"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50" w14:textId="77777777" w:rsidTr="004E40FA">
        <w:trPr>
          <w:trHeight w:val="703"/>
          <w:jc w:val="center"/>
        </w:trPr>
        <w:tc>
          <w:tcPr>
            <w:tcW w:w="374" w:type="pct"/>
            <w:vMerge/>
            <w:tcBorders>
              <w:left w:val="single" w:sz="4" w:space="0" w:color="auto"/>
              <w:right w:val="single" w:sz="4" w:space="0" w:color="auto"/>
            </w:tcBorders>
            <w:vAlign w:val="center"/>
          </w:tcPr>
          <w:p w14:paraId="7DF91047"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14:paraId="7DF91048" w14:textId="36A949F5"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858" w:type="pct"/>
            <w:gridSpan w:val="2"/>
            <w:vMerge/>
            <w:tcBorders>
              <w:top w:val="single" w:sz="4" w:space="0" w:color="auto"/>
              <w:left w:val="single" w:sz="4" w:space="0" w:color="auto"/>
              <w:bottom w:val="single" w:sz="4" w:space="0" w:color="auto"/>
              <w:right w:val="single" w:sz="4" w:space="0" w:color="auto"/>
            </w:tcBorders>
            <w:vAlign w:val="center"/>
          </w:tcPr>
          <w:p w14:paraId="7DF91049"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4A" w14:textId="53EAF4CD"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・実証対象となる発行者、学生、検証者といったそれぞれの役割及び実際の作業、操作等を具体化するに十分な検討をすることが、提案書に具体的かつ明確に明記されているか</w:t>
            </w:r>
            <w:r w:rsidR="00923359" w:rsidRPr="00D5217F">
              <w:rPr>
                <w:rFonts w:ascii="ＭＳ ゴシック" w:eastAsia="ＭＳ ゴシック" w:hAnsi="ＭＳ ゴシック" w:cs="ＭＳ Ｐゴシック" w:hint="eastAsia"/>
                <w:kern w:val="0"/>
                <w:sz w:val="18"/>
                <w:szCs w:val="18"/>
              </w:rPr>
              <w: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4B"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4C"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F9104D" w14:textId="15D05286" w:rsidR="00B668F1" w:rsidRPr="00D5217F" w:rsidRDefault="00AC1643"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kern w:val="0"/>
                <w:sz w:val="18"/>
                <w:szCs w:val="18"/>
              </w:rPr>
              <w:t>10</w:t>
            </w:r>
          </w:p>
        </w:tc>
        <w:tc>
          <w:tcPr>
            <w:tcW w:w="370" w:type="pct"/>
            <w:vMerge/>
            <w:tcBorders>
              <w:left w:val="single" w:sz="4" w:space="0" w:color="auto"/>
              <w:bottom w:val="single" w:sz="4" w:space="0" w:color="auto"/>
              <w:right w:val="single" w:sz="4" w:space="0" w:color="auto"/>
            </w:tcBorders>
            <w:shd w:val="clear" w:color="auto" w:fill="auto"/>
            <w:vAlign w:val="center"/>
          </w:tcPr>
          <w:p w14:paraId="7DF9104E" w14:textId="77777777" w:rsidR="00B668F1" w:rsidRPr="00D5217F" w:rsidRDefault="00B668F1" w:rsidP="00A5479E">
            <w:pPr>
              <w:jc w:val="left"/>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4F"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5A" w14:textId="77777777" w:rsidTr="004E40FA">
        <w:trPr>
          <w:trHeight w:val="703"/>
          <w:jc w:val="center"/>
        </w:trPr>
        <w:tc>
          <w:tcPr>
            <w:tcW w:w="374" w:type="pct"/>
            <w:vMerge/>
            <w:tcBorders>
              <w:left w:val="single" w:sz="4" w:space="0" w:color="auto"/>
              <w:right w:val="single" w:sz="4" w:space="0" w:color="auto"/>
            </w:tcBorders>
            <w:vAlign w:val="center"/>
          </w:tcPr>
          <w:p w14:paraId="7DF91051"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14:paraId="7DF91052" w14:textId="764A28A6"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53" w14:textId="2624E206"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1.2.5 その他</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54" w14:textId="77BE2BF8"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・本調査研究に際し、IPAにとって有益なその他の提案がされているか。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55" w14:textId="11C3FAFD"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56" w14:textId="2550B935"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F91057" w14:textId="4ED82FA0"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DF91058" w14:textId="3F9822F7" w:rsidR="00B668F1" w:rsidRPr="00D5217F" w:rsidRDefault="00B668F1" w:rsidP="00A5479E">
            <w:pPr>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59"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6D" w14:textId="77777777" w:rsidTr="004E40FA">
        <w:trPr>
          <w:trHeight w:val="685"/>
          <w:jc w:val="center"/>
        </w:trPr>
        <w:tc>
          <w:tcPr>
            <w:tcW w:w="374" w:type="pct"/>
            <w:vMerge/>
            <w:tcBorders>
              <w:left w:val="single" w:sz="4" w:space="0" w:color="auto"/>
              <w:right w:val="single" w:sz="4" w:space="0" w:color="auto"/>
            </w:tcBorders>
            <w:vAlign w:val="center"/>
          </w:tcPr>
          <w:p w14:paraId="7DF91065"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1377"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66" w14:textId="77777777" w:rsidR="00B668F1" w:rsidRPr="00D5217F" w:rsidRDefault="00B668F1" w:rsidP="00A5479E">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1.3 作業計画の妥当性、効率性</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67" w14:textId="050A401E"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・作業計画は仕様書に記載されている調査項目が網羅されており、かつ、仕様書に記載されている調査方法を踏まえ、本調査が効率的に進められる作業計画が立てられているか。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68"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69" w14:textId="055927FC"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F9106A"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7DF9106B" w14:textId="36CDDB00"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18</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6C"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7DF91076" w14:textId="77777777" w:rsidTr="004E40FA">
        <w:trPr>
          <w:trHeight w:val="350"/>
          <w:jc w:val="center"/>
        </w:trPr>
        <w:tc>
          <w:tcPr>
            <w:tcW w:w="374" w:type="pct"/>
            <w:vMerge/>
            <w:tcBorders>
              <w:left w:val="single" w:sz="4" w:space="0" w:color="auto"/>
              <w:right w:val="single" w:sz="4" w:space="0" w:color="auto"/>
            </w:tcBorders>
            <w:vAlign w:val="center"/>
          </w:tcPr>
          <w:p w14:paraId="7DF9106E"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1377"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6F"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DF91070" w14:textId="754A785E"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・マイルストーンが設定されており、そのマイルストーンに向けて実現可能性のある作業計画となっているか。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7DF91071"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DF91072"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F91073" w14:textId="44F89433" w:rsidR="00B668F1" w:rsidRPr="00D5217F" w:rsidRDefault="00B668F1" w:rsidP="00106096">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370" w:type="pct"/>
            <w:vMerge/>
            <w:tcBorders>
              <w:left w:val="single" w:sz="4" w:space="0" w:color="auto"/>
              <w:right w:val="single" w:sz="4" w:space="0" w:color="auto"/>
            </w:tcBorders>
            <w:shd w:val="clear" w:color="auto" w:fill="auto"/>
            <w:vAlign w:val="center"/>
          </w:tcPr>
          <w:p w14:paraId="7DF91074"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91075"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r w:rsidR="00D5217F" w:rsidRPr="00D5217F" w14:paraId="6426BB4D" w14:textId="77777777" w:rsidTr="004E40FA">
        <w:trPr>
          <w:trHeight w:val="350"/>
          <w:jc w:val="center"/>
        </w:trPr>
        <w:tc>
          <w:tcPr>
            <w:tcW w:w="374" w:type="pct"/>
            <w:vMerge/>
            <w:tcBorders>
              <w:left w:val="single" w:sz="4" w:space="0" w:color="auto"/>
              <w:right w:val="single" w:sz="4" w:space="0" w:color="auto"/>
            </w:tcBorders>
            <w:vAlign w:val="center"/>
          </w:tcPr>
          <w:p w14:paraId="404669EF" w14:textId="77777777" w:rsidR="00B668F1" w:rsidRPr="00D5217F" w:rsidRDefault="00B668F1" w:rsidP="00A5479E">
            <w:pPr>
              <w:widowControl/>
              <w:jc w:val="left"/>
              <w:rPr>
                <w:rFonts w:ascii="ＭＳ ゴシック" w:eastAsia="ＭＳ ゴシック" w:hAnsi="ＭＳ ゴシック" w:cs="ＭＳ Ｐゴシック"/>
                <w:kern w:val="0"/>
                <w:sz w:val="18"/>
                <w:szCs w:val="18"/>
              </w:rPr>
            </w:pPr>
          </w:p>
        </w:tc>
        <w:tc>
          <w:tcPr>
            <w:tcW w:w="1377" w:type="pct"/>
            <w:gridSpan w:val="4"/>
            <w:vMerge/>
            <w:tcBorders>
              <w:top w:val="single" w:sz="4" w:space="0" w:color="auto"/>
              <w:left w:val="single" w:sz="4" w:space="0" w:color="auto"/>
              <w:right w:val="single" w:sz="4" w:space="0" w:color="auto"/>
            </w:tcBorders>
            <w:shd w:val="clear" w:color="auto" w:fill="auto"/>
            <w:noWrap/>
            <w:vAlign w:val="center"/>
          </w:tcPr>
          <w:p w14:paraId="685AC0AD" w14:textId="77777777" w:rsidR="00B668F1" w:rsidRPr="00D5217F" w:rsidRDefault="00B668F1" w:rsidP="00A5479E">
            <w:pPr>
              <w:widowControl/>
              <w:rPr>
                <w:rFonts w:ascii="ＭＳ ゴシック" w:eastAsia="ＭＳ ゴシック" w:hAnsi="ＭＳ ゴシック" w:cs="ＭＳ Ｐゴシック"/>
                <w:kern w:val="0"/>
                <w:sz w:val="18"/>
                <w:szCs w:val="18"/>
              </w:rPr>
            </w:pP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7C9E984B" w14:textId="7A08FAB3" w:rsidR="00B668F1" w:rsidRPr="00D5217F" w:rsidRDefault="00B668F1" w:rsidP="00A5479E">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・EUとの調整状況を踏まえた柔軟性のある作業計画になっているか。</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B456137" w14:textId="3B876B33"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FAF7171" w14:textId="123DD95A"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9FDCA2" w14:textId="52019DFC" w:rsidR="00B668F1" w:rsidRPr="00D5217F" w:rsidRDefault="00B668F1" w:rsidP="00A5479E">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370" w:type="pct"/>
            <w:vMerge/>
            <w:tcBorders>
              <w:left w:val="single" w:sz="4" w:space="0" w:color="auto"/>
              <w:bottom w:val="single" w:sz="4" w:space="0" w:color="auto"/>
              <w:right w:val="single" w:sz="4" w:space="0" w:color="auto"/>
            </w:tcBorders>
            <w:shd w:val="clear" w:color="auto" w:fill="auto"/>
            <w:vAlign w:val="center"/>
          </w:tcPr>
          <w:p w14:paraId="57E011DC"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A0B0D" w14:textId="77777777" w:rsidR="00B668F1" w:rsidRPr="00D5217F" w:rsidRDefault="00B668F1" w:rsidP="00A5479E">
            <w:pPr>
              <w:widowControl/>
              <w:jc w:val="center"/>
              <w:rPr>
                <w:rFonts w:ascii="ＭＳ ゴシック" w:eastAsia="ＭＳ ゴシック" w:hAnsi="ＭＳ ゴシック" w:cs="ＭＳ Ｐゴシック"/>
                <w:kern w:val="0"/>
                <w:sz w:val="18"/>
                <w:szCs w:val="18"/>
              </w:rPr>
            </w:pPr>
          </w:p>
        </w:tc>
      </w:tr>
    </w:tbl>
    <w:p w14:paraId="7DF91077" w14:textId="77777777" w:rsidR="00FC0D06" w:rsidRPr="00D5217F" w:rsidRDefault="00FC0D06" w:rsidP="00FC0D06">
      <w:pPr>
        <w:ind w:firstLineChars="250" w:firstLine="525"/>
        <w:rPr>
          <w:rFonts w:ascii="ＭＳ 明朝" w:hAnsi="ＭＳ 明朝"/>
        </w:rPr>
      </w:pPr>
    </w:p>
    <w:p w14:paraId="7DF91078" w14:textId="77777777" w:rsidR="00FC0D06" w:rsidRPr="00D5217F" w:rsidRDefault="00FC0D06" w:rsidP="00FC0D06">
      <w:pPr>
        <w:ind w:firstLineChars="250" w:firstLine="525"/>
        <w:rPr>
          <w:rFonts w:ascii="ＭＳ 明朝" w:hAnsi="ＭＳ 明朝"/>
        </w:rPr>
      </w:pPr>
      <w:r w:rsidRPr="00D5217F">
        <w:rPr>
          <w:rFonts w:ascii="ＭＳ 明朝" w:hAnsi="ＭＳ 明朝"/>
        </w:rPr>
        <w:br w:type="page"/>
      </w:r>
    </w:p>
    <w:tbl>
      <w:tblPr>
        <w:tblW w:w="9825" w:type="dxa"/>
        <w:tblInd w:w="99" w:type="dxa"/>
        <w:tblLayout w:type="fixed"/>
        <w:tblCellMar>
          <w:left w:w="99" w:type="dxa"/>
          <w:right w:w="99" w:type="dxa"/>
        </w:tblCellMar>
        <w:tblLook w:val="04A0" w:firstRow="1" w:lastRow="0" w:firstColumn="1" w:lastColumn="0" w:noHBand="0" w:noVBand="1"/>
      </w:tblPr>
      <w:tblGrid>
        <w:gridCol w:w="558"/>
        <w:gridCol w:w="2740"/>
        <w:gridCol w:w="3303"/>
        <w:gridCol w:w="994"/>
        <w:gridCol w:w="546"/>
        <w:gridCol w:w="544"/>
        <w:gridCol w:w="709"/>
        <w:gridCol w:w="425"/>
        <w:gridCol w:w="6"/>
      </w:tblGrid>
      <w:tr w:rsidR="00D5217F" w:rsidRPr="00D5217F" w14:paraId="7DF9107A" w14:textId="77777777" w:rsidTr="00F9696B">
        <w:trPr>
          <w:trHeight w:val="397"/>
        </w:trPr>
        <w:tc>
          <w:tcPr>
            <w:tcW w:w="9825" w:type="dxa"/>
            <w:gridSpan w:val="9"/>
            <w:tcBorders>
              <w:top w:val="single" w:sz="4" w:space="0" w:color="auto"/>
              <w:left w:val="single" w:sz="4" w:space="0" w:color="auto"/>
              <w:bottom w:val="nil"/>
              <w:right w:val="single" w:sz="4" w:space="0" w:color="auto"/>
            </w:tcBorders>
            <w:shd w:val="clear" w:color="000000" w:fill="CCFFFF"/>
            <w:noWrap/>
            <w:vAlign w:val="center"/>
          </w:tcPr>
          <w:p w14:paraId="7DF91079" w14:textId="439FA384" w:rsidR="00FC0D06" w:rsidRPr="00D5217F" w:rsidRDefault="00FC0D06" w:rsidP="00EC04E3">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lastRenderedPageBreak/>
              <w:t>2　組織の経験・能力</w:t>
            </w:r>
          </w:p>
        </w:tc>
      </w:tr>
      <w:tr w:rsidR="00D5217F" w:rsidRPr="00D5217F" w14:paraId="35652EB5" w14:textId="77777777" w:rsidTr="004E40FA">
        <w:trPr>
          <w:gridAfter w:val="1"/>
          <w:wAfter w:w="6" w:type="dxa"/>
          <w:trHeight w:val="715"/>
        </w:trPr>
        <w:tc>
          <w:tcPr>
            <w:tcW w:w="558" w:type="dxa"/>
            <w:vMerge w:val="restart"/>
            <w:tcBorders>
              <w:top w:val="single" w:sz="4" w:space="0" w:color="auto"/>
              <w:left w:val="single" w:sz="4" w:space="0" w:color="auto"/>
              <w:right w:val="single" w:sz="4" w:space="0" w:color="auto"/>
            </w:tcBorders>
            <w:vAlign w:val="center"/>
          </w:tcPr>
          <w:p w14:paraId="5DF7E0D3" w14:textId="77777777" w:rsidR="005856B6" w:rsidRPr="00D5217F" w:rsidRDefault="005856B6" w:rsidP="00EC04E3">
            <w:pPr>
              <w:widowControl/>
              <w:jc w:val="left"/>
              <w:rPr>
                <w:rFonts w:ascii="ＭＳ ゴシック" w:eastAsia="ＭＳ ゴシック" w:hAnsi="ＭＳ ゴシック" w:cs="ＭＳ Ｐゴシック"/>
                <w:kern w:val="0"/>
                <w:sz w:val="18"/>
                <w:szCs w:val="18"/>
              </w:rPr>
            </w:pPr>
          </w:p>
        </w:tc>
        <w:tc>
          <w:tcPr>
            <w:tcW w:w="2740" w:type="dxa"/>
            <w:vMerge w:val="restart"/>
            <w:tcBorders>
              <w:top w:val="single" w:sz="4" w:space="0" w:color="auto"/>
              <w:left w:val="single" w:sz="4" w:space="0" w:color="auto"/>
              <w:right w:val="single" w:sz="4" w:space="0" w:color="auto"/>
            </w:tcBorders>
            <w:shd w:val="clear" w:color="auto" w:fill="auto"/>
            <w:noWrap/>
            <w:vAlign w:val="center"/>
          </w:tcPr>
          <w:p w14:paraId="0978D6EC" w14:textId="77777777" w:rsidR="005856B6" w:rsidRPr="00D5217F" w:rsidRDefault="005856B6" w:rsidP="00EC04E3">
            <w:pPr>
              <w:widowControl/>
              <w:rPr>
                <w:rFonts w:ascii="ＭＳ ゴシック" w:eastAsia="ＭＳ ゴシック" w:hAnsi="ＭＳ ゴシック" w:cs="ＭＳ Ｐゴシック"/>
                <w:kern w:val="0"/>
                <w:sz w:val="18"/>
                <w:szCs w:val="18"/>
              </w:rPr>
            </w:pPr>
          </w:p>
        </w:tc>
        <w:tc>
          <w:tcPr>
            <w:tcW w:w="3303" w:type="dxa"/>
            <w:tcBorders>
              <w:top w:val="single" w:sz="4" w:space="0" w:color="auto"/>
              <w:left w:val="nil"/>
              <w:right w:val="single" w:sz="4" w:space="0" w:color="auto"/>
            </w:tcBorders>
            <w:shd w:val="clear" w:color="000000" w:fill="FFFFFF"/>
            <w:vAlign w:val="center"/>
          </w:tcPr>
          <w:p w14:paraId="7BD9CE28" w14:textId="72F07140" w:rsidR="005856B6" w:rsidRPr="00D5217F" w:rsidRDefault="005856B6" w:rsidP="009026A7">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・責任者及びプロジェクトマネージャーに、デジタル・アイデンティティ、トラストサービスに関する専門知識及び当該領域に関する国内外の政府や関係団体、民間事業者における調査の実績</w:t>
            </w:r>
            <w:r w:rsidRPr="00D5217F">
              <w:rPr>
                <w:rFonts w:ascii="ＭＳ ゴシック" w:eastAsia="ＭＳ ゴシック" w:hAnsi="ＭＳ ゴシック" w:cs="ＭＳ Ｐゴシック"/>
                <w:kern w:val="0"/>
                <w:sz w:val="18"/>
                <w:szCs w:val="18"/>
              </w:rPr>
              <w:t>を</w:t>
            </w:r>
            <w:r w:rsidRPr="00D5217F">
              <w:rPr>
                <w:rFonts w:ascii="ＭＳ ゴシック" w:eastAsia="ＭＳ ゴシック" w:hAnsi="ＭＳ ゴシック" w:cs="ＭＳ Ｐゴシック" w:hint="eastAsia"/>
                <w:kern w:val="0"/>
                <w:sz w:val="18"/>
                <w:szCs w:val="18"/>
              </w:rPr>
              <w:t>、少なくとも1件</w:t>
            </w:r>
            <w:r w:rsidRPr="00D5217F">
              <w:rPr>
                <w:rFonts w:ascii="ＭＳ ゴシック" w:eastAsia="ＭＳ ゴシック" w:hAnsi="ＭＳ ゴシック" w:cs="ＭＳ Ｐゴシック"/>
                <w:kern w:val="0"/>
                <w:sz w:val="18"/>
                <w:szCs w:val="18"/>
              </w:rPr>
              <w:t>有した者</w:t>
            </w:r>
            <w:r w:rsidRPr="00D5217F">
              <w:rPr>
                <w:rFonts w:ascii="ＭＳ ゴシック" w:eastAsia="ＭＳ ゴシック" w:hAnsi="ＭＳ ゴシック" w:cs="ＭＳ Ｐゴシック" w:hint="eastAsia"/>
                <w:kern w:val="0"/>
                <w:sz w:val="18"/>
                <w:szCs w:val="18"/>
              </w:rPr>
              <w:t>を指名しているか。</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6DC6DE19" w14:textId="7C2EB59B"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546" w:type="dxa"/>
            <w:tcBorders>
              <w:top w:val="single" w:sz="4" w:space="0" w:color="auto"/>
              <w:left w:val="nil"/>
              <w:bottom w:val="single" w:sz="4" w:space="0" w:color="auto"/>
              <w:right w:val="single" w:sz="4" w:space="0" w:color="auto"/>
            </w:tcBorders>
            <w:shd w:val="clear" w:color="auto" w:fill="auto"/>
            <w:vAlign w:val="center"/>
          </w:tcPr>
          <w:p w14:paraId="014351CF" w14:textId="527F5414"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2</w:t>
            </w:r>
          </w:p>
        </w:tc>
        <w:tc>
          <w:tcPr>
            <w:tcW w:w="544" w:type="dxa"/>
            <w:tcBorders>
              <w:top w:val="single" w:sz="4" w:space="0" w:color="auto"/>
              <w:left w:val="nil"/>
              <w:bottom w:val="single" w:sz="4" w:space="0" w:color="auto"/>
              <w:right w:val="single" w:sz="4" w:space="0" w:color="auto"/>
            </w:tcBorders>
            <w:shd w:val="clear" w:color="auto" w:fill="auto"/>
            <w:vAlign w:val="center"/>
          </w:tcPr>
          <w:p w14:paraId="0EA614E5"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147C4C7E" w14:textId="75627FB3"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20</w:t>
            </w:r>
          </w:p>
        </w:tc>
        <w:tc>
          <w:tcPr>
            <w:tcW w:w="425" w:type="dxa"/>
            <w:tcBorders>
              <w:top w:val="single" w:sz="4" w:space="0" w:color="auto"/>
              <w:left w:val="nil"/>
              <w:bottom w:val="single" w:sz="4" w:space="0" w:color="auto"/>
              <w:right w:val="single" w:sz="4" w:space="0" w:color="auto"/>
            </w:tcBorders>
            <w:shd w:val="clear" w:color="auto" w:fill="auto"/>
            <w:vAlign w:val="center"/>
          </w:tcPr>
          <w:p w14:paraId="7F8F3EB2"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r>
      <w:tr w:rsidR="00D5217F" w:rsidRPr="00D5217F" w14:paraId="67D111C6" w14:textId="77777777" w:rsidTr="004E40FA">
        <w:trPr>
          <w:gridAfter w:val="1"/>
          <w:wAfter w:w="6" w:type="dxa"/>
          <w:trHeight w:val="715"/>
        </w:trPr>
        <w:tc>
          <w:tcPr>
            <w:tcW w:w="558" w:type="dxa"/>
            <w:vMerge/>
            <w:tcBorders>
              <w:left w:val="single" w:sz="4" w:space="0" w:color="auto"/>
              <w:right w:val="single" w:sz="4" w:space="0" w:color="auto"/>
            </w:tcBorders>
            <w:vAlign w:val="center"/>
          </w:tcPr>
          <w:p w14:paraId="3BE49D17" w14:textId="77777777" w:rsidR="005856B6" w:rsidRPr="00D5217F" w:rsidRDefault="005856B6" w:rsidP="00EC04E3">
            <w:pPr>
              <w:widowControl/>
              <w:jc w:val="left"/>
              <w:rPr>
                <w:rFonts w:ascii="ＭＳ ゴシック" w:eastAsia="ＭＳ ゴシック" w:hAnsi="ＭＳ ゴシック" w:cs="ＭＳ Ｐゴシック"/>
                <w:kern w:val="0"/>
                <w:sz w:val="18"/>
                <w:szCs w:val="18"/>
              </w:rPr>
            </w:pPr>
          </w:p>
        </w:tc>
        <w:tc>
          <w:tcPr>
            <w:tcW w:w="2740" w:type="dxa"/>
            <w:vMerge/>
            <w:tcBorders>
              <w:left w:val="single" w:sz="4" w:space="0" w:color="auto"/>
              <w:right w:val="single" w:sz="4" w:space="0" w:color="auto"/>
            </w:tcBorders>
            <w:shd w:val="clear" w:color="auto" w:fill="auto"/>
            <w:noWrap/>
            <w:vAlign w:val="center"/>
          </w:tcPr>
          <w:p w14:paraId="4C6B5B31" w14:textId="77777777" w:rsidR="005856B6" w:rsidRPr="00D5217F" w:rsidRDefault="005856B6" w:rsidP="00EC04E3">
            <w:pPr>
              <w:widowControl/>
              <w:rPr>
                <w:rFonts w:ascii="ＭＳ ゴシック" w:eastAsia="ＭＳ ゴシック" w:hAnsi="ＭＳ ゴシック" w:cs="ＭＳ Ｐゴシック"/>
                <w:kern w:val="0"/>
                <w:sz w:val="18"/>
                <w:szCs w:val="18"/>
              </w:rPr>
            </w:pPr>
          </w:p>
        </w:tc>
        <w:tc>
          <w:tcPr>
            <w:tcW w:w="3303" w:type="dxa"/>
            <w:tcBorders>
              <w:top w:val="single" w:sz="4" w:space="0" w:color="auto"/>
              <w:left w:val="nil"/>
              <w:right w:val="single" w:sz="4" w:space="0" w:color="auto"/>
            </w:tcBorders>
            <w:shd w:val="clear" w:color="000000" w:fill="FFFFFF"/>
            <w:vAlign w:val="center"/>
          </w:tcPr>
          <w:p w14:paraId="00423B38" w14:textId="2B678AF6" w:rsidR="005856B6" w:rsidRPr="00D5217F" w:rsidRDefault="005856B6" w:rsidP="00101665">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・責任者及びプロジェクトマネージャーは、どの程度上記に該当する事業に参画実績又は履行実績を有しているか。</w:t>
            </w:r>
          </w:p>
          <w:p w14:paraId="3165DD47" w14:textId="78668689" w:rsidR="005856B6" w:rsidRPr="00D5217F" w:rsidRDefault="005856B6" w:rsidP="00101665">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調査実績およびプロジェクトを遂行した件数に伴い加点する。</w:t>
            </w:r>
          </w:p>
          <w:p w14:paraId="4D963D7E" w14:textId="5FFBB51D" w:rsidR="005856B6" w:rsidRPr="00D5217F" w:rsidRDefault="005856B6" w:rsidP="00101665">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【上記「必須」項目に対する実績を1件目として、2件目より１件につき2点加算、最大8点】</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17C1EAAF" w14:textId="3C28E366"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546" w:type="dxa"/>
            <w:tcBorders>
              <w:top w:val="single" w:sz="4" w:space="0" w:color="auto"/>
              <w:left w:val="nil"/>
              <w:bottom w:val="single" w:sz="4" w:space="0" w:color="auto"/>
              <w:right w:val="single" w:sz="4" w:space="0" w:color="auto"/>
            </w:tcBorders>
            <w:shd w:val="clear" w:color="auto" w:fill="auto"/>
            <w:vAlign w:val="center"/>
          </w:tcPr>
          <w:p w14:paraId="0555023C" w14:textId="3E2AB4A4"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2943764A" w14:textId="4DC7A8E2"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709" w:type="dxa"/>
            <w:vMerge/>
            <w:tcBorders>
              <w:left w:val="single" w:sz="4" w:space="0" w:color="auto"/>
              <w:right w:val="single" w:sz="4" w:space="0" w:color="auto"/>
            </w:tcBorders>
            <w:shd w:val="clear" w:color="auto" w:fill="auto"/>
            <w:vAlign w:val="center"/>
          </w:tcPr>
          <w:p w14:paraId="1C1DBB18"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B9F42C3"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r>
      <w:tr w:rsidR="00D5217F" w:rsidRPr="00D5217F" w14:paraId="1839E9FD" w14:textId="77777777" w:rsidTr="004E40FA">
        <w:trPr>
          <w:gridAfter w:val="1"/>
          <w:wAfter w:w="6" w:type="dxa"/>
          <w:trHeight w:val="715"/>
        </w:trPr>
        <w:tc>
          <w:tcPr>
            <w:tcW w:w="558" w:type="dxa"/>
            <w:vMerge/>
            <w:tcBorders>
              <w:left w:val="single" w:sz="4" w:space="0" w:color="auto"/>
              <w:right w:val="single" w:sz="4" w:space="0" w:color="auto"/>
            </w:tcBorders>
            <w:vAlign w:val="center"/>
          </w:tcPr>
          <w:p w14:paraId="5D7F63F7" w14:textId="77777777" w:rsidR="005856B6" w:rsidRPr="00D5217F" w:rsidRDefault="005856B6" w:rsidP="00EC04E3">
            <w:pPr>
              <w:widowControl/>
              <w:jc w:val="left"/>
              <w:rPr>
                <w:rFonts w:ascii="ＭＳ ゴシック" w:eastAsia="ＭＳ ゴシック" w:hAnsi="ＭＳ ゴシック" w:cs="ＭＳ Ｐゴシック"/>
                <w:kern w:val="0"/>
                <w:sz w:val="18"/>
                <w:szCs w:val="18"/>
              </w:rPr>
            </w:pPr>
          </w:p>
        </w:tc>
        <w:tc>
          <w:tcPr>
            <w:tcW w:w="2740" w:type="dxa"/>
            <w:vMerge/>
            <w:tcBorders>
              <w:left w:val="single" w:sz="4" w:space="0" w:color="auto"/>
              <w:right w:val="single" w:sz="4" w:space="0" w:color="auto"/>
            </w:tcBorders>
            <w:shd w:val="clear" w:color="auto" w:fill="auto"/>
            <w:noWrap/>
            <w:vAlign w:val="center"/>
          </w:tcPr>
          <w:p w14:paraId="7B2AE56D" w14:textId="77777777" w:rsidR="005856B6" w:rsidRPr="00D5217F" w:rsidRDefault="005856B6" w:rsidP="00EC04E3">
            <w:pPr>
              <w:widowControl/>
              <w:rPr>
                <w:rFonts w:ascii="ＭＳ ゴシック" w:eastAsia="ＭＳ ゴシック" w:hAnsi="ＭＳ ゴシック" w:cs="ＭＳ Ｐゴシック"/>
                <w:kern w:val="0"/>
                <w:sz w:val="18"/>
                <w:szCs w:val="18"/>
              </w:rPr>
            </w:pPr>
          </w:p>
        </w:tc>
        <w:tc>
          <w:tcPr>
            <w:tcW w:w="3303" w:type="dxa"/>
            <w:tcBorders>
              <w:top w:val="single" w:sz="4" w:space="0" w:color="auto"/>
              <w:left w:val="nil"/>
              <w:bottom w:val="single" w:sz="4" w:space="0" w:color="auto"/>
              <w:right w:val="single" w:sz="4" w:space="0" w:color="auto"/>
            </w:tcBorders>
            <w:shd w:val="clear" w:color="000000" w:fill="FFFFFF"/>
            <w:vAlign w:val="center"/>
          </w:tcPr>
          <w:p w14:paraId="37B0799D" w14:textId="6AD31D77" w:rsidR="005856B6" w:rsidRPr="00D5217F" w:rsidRDefault="005856B6" w:rsidP="00DB6620">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r w:rsidRPr="00D5217F">
              <w:rPr>
                <w:rFonts w:ascii="ＭＳ ゴシック" w:eastAsia="ＭＳ ゴシック" w:hAnsi="ＭＳ ゴシック" w:cs="ＭＳ Ｐゴシック"/>
                <w:kern w:val="0"/>
                <w:sz w:val="18"/>
                <w:szCs w:val="18"/>
              </w:rPr>
              <w:t>担当者及びセキュリティ担当者</w:t>
            </w:r>
            <w:r w:rsidRPr="00D5217F">
              <w:rPr>
                <w:rFonts w:ascii="ＭＳ ゴシック" w:eastAsia="ＭＳ ゴシック" w:hAnsi="ＭＳ ゴシック" w:cs="ＭＳ Ｐゴシック" w:hint="eastAsia"/>
                <w:kern w:val="0"/>
                <w:sz w:val="18"/>
                <w:szCs w:val="18"/>
              </w:rPr>
              <w:t>に</w:t>
            </w:r>
            <w:r w:rsidRPr="00D5217F">
              <w:rPr>
                <w:rFonts w:ascii="ＭＳ ゴシック" w:eastAsia="ＭＳ ゴシック" w:hAnsi="ＭＳ ゴシック" w:cs="ＭＳ Ｐゴシック"/>
                <w:kern w:val="0"/>
                <w:sz w:val="18"/>
                <w:szCs w:val="18"/>
              </w:rPr>
              <w:t>、デジタル・アイデンティティ、トラストサービスに関する専門知識及び当該領域に関する国内外の政府や関係団体、民間事業者における調査の実績を有している者</w:t>
            </w:r>
            <w:r w:rsidRPr="00D5217F">
              <w:rPr>
                <w:rFonts w:ascii="ＭＳ ゴシック" w:eastAsia="ＭＳ ゴシック" w:hAnsi="ＭＳ ゴシック" w:cs="ＭＳ Ｐゴシック" w:hint="eastAsia"/>
                <w:kern w:val="0"/>
                <w:sz w:val="18"/>
                <w:szCs w:val="18"/>
              </w:rPr>
              <w:t>を、少なくとも1名指名しているか。</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08364EFC" w14:textId="7288DA9C"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546" w:type="dxa"/>
            <w:tcBorders>
              <w:top w:val="single" w:sz="4" w:space="0" w:color="auto"/>
              <w:left w:val="nil"/>
              <w:bottom w:val="single" w:sz="4" w:space="0" w:color="auto"/>
              <w:right w:val="single" w:sz="4" w:space="0" w:color="auto"/>
            </w:tcBorders>
            <w:shd w:val="clear" w:color="auto" w:fill="auto"/>
            <w:vAlign w:val="center"/>
          </w:tcPr>
          <w:p w14:paraId="2680CFF2" w14:textId="4ADB445E"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2</w:t>
            </w:r>
          </w:p>
        </w:tc>
        <w:tc>
          <w:tcPr>
            <w:tcW w:w="544" w:type="dxa"/>
            <w:tcBorders>
              <w:top w:val="single" w:sz="4" w:space="0" w:color="auto"/>
              <w:left w:val="nil"/>
              <w:bottom w:val="single" w:sz="4" w:space="0" w:color="auto"/>
              <w:right w:val="single" w:sz="4" w:space="0" w:color="auto"/>
            </w:tcBorders>
            <w:shd w:val="clear" w:color="auto" w:fill="auto"/>
            <w:vAlign w:val="center"/>
          </w:tcPr>
          <w:p w14:paraId="36B64BCF" w14:textId="4D140571" w:rsidR="005856B6" w:rsidRPr="00D5217F" w:rsidRDefault="005856B6" w:rsidP="00EC04E3">
            <w:pPr>
              <w:widowControl/>
              <w:jc w:val="center"/>
              <w:rPr>
                <w:rFonts w:ascii="ＭＳ ゴシック" w:eastAsia="ＭＳ ゴシック" w:hAnsi="ＭＳ ゴシック" w:cs="ＭＳ Ｐゴシック"/>
                <w:strike/>
                <w:kern w:val="0"/>
                <w:sz w:val="18"/>
                <w:szCs w:val="18"/>
              </w:rPr>
            </w:pPr>
            <w:r w:rsidRPr="00D5217F">
              <w:rPr>
                <w:rFonts w:ascii="ＭＳ ゴシック" w:eastAsia="ＭＳ ゴシック" w:hAnsi="ＭＳ ゴシック" w:cs="ＭＳ Ｐゴシック" w:hint="eastAsia"/>
                <w:kern w:val="0"/>
                <w:sz w:val="18"/>
                <w:szCs w:val="18"/>
              </w:rPr>
              <w:t>-</w:t>
            </w:r>
          </w:p>
        </w:tc>
        <w:tc>
          <w:tcPr>
            <w:tcW w:w="709" w:type="dxa"/>
            <w:vMerge/>
            <w:tcBorders>
              <w:left w:val="single" w:sz="4" w:space="0" w:color="auto"/>
              <w:right w:val="single" w:sz="4" w:space="0" w:color="auto"/>
            </w:tcBorders>
            <w:shd w:val="clear" w:color="auto" w:fill="auto"/>
            <w:vAlign w:val="center"/>
          </w:tcPr>
          <w:p w14:paraId="0A871653"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B70249F"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r>
      <w:tr w:rsidR="00D5217F" w:rsidRPr="00D5217F" w14:paraId="700F4003" w14:textId="77777777" w:rsidTr="004E40FA">
        <w:trPr>
          <w:gridAfter w:val="1"/>
          <w:wAfter w:w="6" w:type="dxa"/>
          <w:trHeight w:val="715"/>
        </w:trPr>
        <w:tc>
          <w:tcPr>
            <w:tcW w:w="558" w:type="dxa"/>
            <w:vMerge/>
            <w:tcBorders>
              <w:left w:val="single" w:sz="4" w:space="0" w:color="auto"/>
              <w:right w:val="single" w:sz="4" w:space="0" w:color="auto"/>
            </w:tcBorders>
            <w:vAlign w:val="center"/>
          </w:tcPr>
          <w:p w14:paraId="57ADC65E" w14:textId="77777777" w:rsidR="005856B6" w:rsidRPr="00D5217F" w:rsidRDefault="005856B6" w:rsidP="00EC04E3">
            <w:pPr>
              <w:widowControl/>
              <w:jc w:val="left"/>
              <w:rPr>
                <w:rFonts w:ascii="ＭＳ ゴシック" w:eastAsia="ＭＳ ゴシック" w:hAnsi="ＭＳ ゴシック" w:cs="ＭＳ Ｐゴシック"/>
                <w:kern w:val="0"/>
                <w:sz w:val="18"/>
                <w:szCs w:val="18"/>
              </w:rPr>
            </w:pPr>
          </w:p>
        </w:tc>
        <w:tc>
          <w:tcPr>
            <w:tcW w:w="2740" w:type="dxa"/>
            <w:vMerge/>
            <w:tcBorders>
              <w:left w:val="single" w:sz="4" w:space="0" w:color="auto"/>
              <w:bottom w:val="single" w:sz="4" w:space="0" w:color="auto"/>
              <w:right w:val="single" w:sz="4" w:space="0" w:color="auto"/>
            </w:tcBorders>
            <w:shd w:val="clear" w:color="auto" w:fill="auto"/>
            <w:noWrap/>
            <w:vAlign w:val="center"/>
          </w:tcPr>
          <w:p w14:paraId="409FFB5C" w14:textId="77777777" w:rsidR="005856B6" w:rsidRPr="00D5217F" w:rsidRDefault="005856B6" w:rsidP="00EC04E3">
            <w:pPr>
              <w:widowControl/>
              <w:rPr>
                <w:rFonts w:ascii="ＭＳ ゴシック" w:eastAsia="ＭＳ ゴシック" w:hAnsi="ＭＳ ゴシック" w:cs="ＭＳ Ｐゴシック"/>
                <w:kern w:val="0"/>
                <w:sz w:val="18"/>
                <w:szCs w:val="18"/>
              </w:rPr>
            </w:pPr>
          </w:p>
        </w:tc>
        <w:tc>
          <w:tcPr>
            <w:tcW w:w="3303" w:type="dxa"/>
            <w:tcBorders>
              <w:top w:val="single" w:sz="4" w:space="0" w:color="auto"/>
              <w:left w:val="nil"/>
              <w:bottom w:val="single" w:sz="4" w:space="0" w:color="auto"/>
              <w:right w:val="single" w:sz="4" w:space="0" w:color="auto"/>
            </w:tcBorders>
            <w:shd w:val="clear" w:color="000000" w:fill="FFFFFF"/>
            <w:vAlign w:val="center"/>
          </w:tcPr>
          <w:p w14:paraId="36723E9F" w14:textId="2E58B858" w:rsidR="005856B6" w:rsidRPr="00D5217F" w:rsidRDefault="005856B6" w:rsidP="00DB6620">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・担当者及びセキュリティ担当者について、</w:t>
            </w:r>
            <w:r w:rsidRPr="00D5217F">
              <w:rPr>
                <w:rFonts w:ascii="ＭＳ ゴシック" w:eastAsia="ＭＳ ゴシック" w:hAnsi="ＭＳ ゴシック" w:cs="ＭＳ Ｐゴシック"/>
                <w:kern w:val="0"/>
                <w:sz w:val="18"/>
                <w:szCs w:val="18"/>
              </w:rPr>
              <w:t>デジタル・アイデンティティ、トラストサービスに関する専門知識及び当該領域に関する国内外の政府や関係団体、民間事業者における調査の実績を有している者</w:t>
            </w:r>
            <w:r w:rsidRPr="00D5217F">
              <w:rPr>
                <w:rFonts w:ascii="ＭＳ ゴシック" w:eastAsia="ＭＳ ゴシック" w:hAnsi="ＭＳ ゴシック" w:cs="ＭＳ Ｐゴシック" w:hint="eastAsia"/>
                <w:kern w:val="0"/>
                <w:sz w:val="18"/>
                <w:szCs w:val="18"/>
              </w:rPr>
              <w:t>を何名指名しているか。</w:t>
            </w:r>
            <w:r w:rsidR="007D2804" w:rsidRPr="00D5217F">
              <w:rPr>
                <w:rFonts w:ascii="ＭＳ ゴシック" w:eastAsia="ＭＳ ゴシック" w:hAnsi="ＭＳ ゴシック" w:cs="ＭＳ Ｐゴシック" w:hint="eastAsia"/>
                <w:kern w:val="0"/>
                <w:sz w:val="18"/>
                <w:szCs w:val="18"/>
              </w:rPr>
              <w:t>指名した人数に伴い加点する。</w:t>
            </w:r>
          </w:p>
          <w:p w14:paraId="547AD1E3" w14:textId="3D51CC80" w:rsidR="005856B6" w:rsidRPr="00D5217F" w:rsidRDefault="005856B6" w:rsidP="00DB6620">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【上記「必須」項目に対する者を1人目として、2人目より1名につき2点加算、最大8点】</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06D2C6AA" w14:textId="02181A91"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546" w:type="dxa"/>
            <w:tcBorders>
              <w:top w:val="single" w:sz="4" w:space="0" w:color="auto"/>
              <w:left w:val="nil"/>
              <w:bottom w:val="single" w:sz="4" w:space="0" w:color="auto"/>
              <w:right w:val="single" w:sz="4" w:space="0" w:color="auto"/>
            </w:tcBorders>
            <w:shd w:val="clear" w:color="auto" w:fill="auto"/>
            <w:vAlign w:val="center"/>
          </w:tcPr>
          <w:p w14:paraId="5F1C0906" w14:textId="7B454852"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1931DE5" w14:textId="2FCDD089" w:rsidR="005856B6" w:rsidRPr="00D5217F" w:rsidRDefault="005856B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8</w:t>
            </w:r>
          </w:p>
        </w:tc>
        <w:tc>
          <w:tcPr>
            <w:tcW w:w="709" w:type="dxa"/>
            <w:vMerge/>
            <w:tcBorders>
              <w:left w:val="single" w:sz="4" w:space="0" w:color="auto"/>
              <w:bottom w:val="single" w:sz="4" w:space="0" w:color="000000"/>
              <w:right w:val="single" w:sz="4" w:space="0" w:color="auto"/>
            </w:tcBorders>
            <w:shd w:val="clear" w:color="auto" w:fill="auto"/>
            <w:vAlign w:val="center"/>
          </w:tcPr>
          <w:p w14:paraId="13EEB78E"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8048280" w14:textId="77777777" w:rsidR="005856B6" w:rsidRPr="00D5217F" w:rsidRDefault="005856B6" w:rsidP="00EC04E3">
            <w:pPr>
              <w:widowControl/>
              <w:jc w:val="center"/>
              <w:rPr>
                <w:rFonts w:ascii="ＭＳ ゴシック" w:eastAsia="ＭＳ ゴシック" w:hAnsi="ＭＳ ゴシック" w:cs="ＭＳ Ｐゴシック"/>
                <w:kern w:val="0"/>
                <w:sz w:val="18"/>
                <w:szCs w:val="18"/>
              </w:rPr>
            </w:pPr>
          </w:p>
        </w:tc>
      </w:tr>
      <w:tr w:rsidR="00D5217F" w:rsidRPr="00D5217F" w14:paraId="7DF91097" w14:textId="624DFB6A" w:rsidTr="00F9696B">
        <w:trPr>
          <w:trHeight w:val="397"/>
        </w:trPr>
        <w:tc>
          <w:tcPr>
            <w:tcW w:w="9825" w:type="dxa"/>
            <w:gridSpan w:val="9"/>
            <w:tcBorders>
              <w:top w:val="single" w:sz="4" w:space="0" w:color="auto"/>
              <w:left w:val="single" w:sz="4" w:space="0" w:color="auto"/>
              <w:bottom w:val="nil"/>
              <w:right w:val="single" w:sz="4" w:space="0" w:color="auto"/>
            </w:tcBorders>
            <w:shd w:val="clear" w:color="000000" w:fill="CCFFFF"/>
            <w:noWrap/>
            <w:vAlign w:val="center"/>
          </w:tcPr>
          <w:p w14:paraId="64B30AE4" w14:textId="4EB25A35" w:rsidR="00CB3A66" w:rsidRPr="00D5217F" w:rsidRDefault="00B333FA" w:rsidP="0052036E">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 xml:space="preserve">3　</w:t>
            </w:r>
            <w:r w:rsidR="00466719" w:rsidRPr="00D5217F">
              <w:rPr>
                <w:rFonts w:ascii="ＭＳ ゴシック" w:eastAsia="ＭＳ ゴシック" w:hAnsi="ＭＳ ゴシック" w:cs="ＭＳ Ｐゴシック" w:hint="eastAsia"/>
                <w:kern w:val="0"/>
                <w:sz w:val="18"/>
                <w:szCs w:val="18"/>
              </w:rPr>
              <w:t>事業</w:t>
            </w:r>
            <w:r w:rsidR="00690AF8" w:rsidRPr="00D5217F">
              <w:rPr>
                <w:rFonts w:ascii="ＭＳ ゴシック" w:eastAsia="ＭＳ ゴシック" w:hAnsi="ＭＳ ゴシック" w:cs="ＭＳ Ｐゴシック" w:hint="eastAsia"/>
                <w:kern w:val="0"/>
                <w:sz w:val="18"/>
                <w:szCs w:val="18"/>
              </w:rPr>
              <w:t>実施体制</w:t>
            </w:r>
            <w:r w:rsidR="00A37931" w:rsidRPr="00D5217F">
              <w:rPr>
                <w:rFonts w:ascii="ＭＳ ゴシック" w:eastAsia="ＭＳ ゴシック" w:hAnsi="ＭＳ ゴシック" w:cs="ＭＳ Ｐゴシック" w:hint="eastAsia"/>
                <w:kern w:val="0"/>
                <w:sz w:val="18"/>
                <w:szCs w:val="18"/>
              </w:rPr>
              <w:t>、</w:t>
            </w:r>
            <w:r w:rsidRPr="00D5217F">
              <w:rPr>
                <w:rFonts w:ascii="ＭＳ ゴシック" w:eastAsia="ＭＳ ゴシック" w:hAnsi="ＭＳ ゴシック" w:cs="ＭＳ Ｐゴシック" w:hint="eastAsia"/>
                <w:kern w:val="0"/>
                <w:sz w:val="18"/>
                <w:szCs w:val="18"/>
              </w:rPr>
              <w:t>業務従事者の経験・能力</w:t>
            </w:r>
          </w:p>
        </w:tc>
      </w:tr>
      <w:tr w:rsidR="00D5217F" w:rsidRPr="00D5217F" w14:paraId="7DF910A0" w14:textId="77777777" w:rsidTr="004E40FA">
        <w:trPr>
          <w:gridAfter w:val="1"/>
          <w:wAfter w:w="6" w:type="dxa"/>
          <w:trHeight w:val="669"/>
        </w:trPr>
        <w:tc>
          <w:tcPr>
            <w:tcW w:w="558"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4B1216" w:rsidRPr="00D5217F" w:rsidRDefault="004B1216" w:rsidP="00EC04E3">
            <w:pPr>
              <w:jc w:val="center"/>
              <w:rPr>
                <w:rFonts w:ascii="ＭＳ ゴシック" w:eastAsia="ＭＳ ゴシック" w:hAnsi="ＭＳ ゴシック" w:cs="ＭＳ Ｐゴシック"/>
                <w:kern w:val="0"/>
                <w:sz w:val="18"/>
                <w:szCs w:val="18"/>
              </w:rPr>
            </w:pPr>
          </w:p>
        </w:tc>
        <w:tc>
          <w:tcPr>
            <w:tcW w:w="2740" w:type="dxa"/>
            <w:vMerge w:val="restart"/>
            <w:tcBorders>
              <w:top w:val="single" w:sz="4" w:space="0" w:color="auto"/>
              <w:left w:val="nil"/>
              <w:right w:val="single" w:sz="4" w:space="0" w:color="auto"/>
            </w:tcBorders>
            <w:shd w:val="clear" w:color="auto" w:fill="auto"/>
            <w:noWrap/>
            <w:vAlign w:val="center"/>
          </w:tcPr>
          <w:p w14:paraId="7DF91099" w14:textId="77EC3847" w:rsidR="004B1216" w:rsidRPr="00D5217F" w:rsidRDefault="004B1216" w:rsidP="00EC04E3">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3.1 事業実施体制の適格性</w:t>
            </w:r>
          </w:p>
        </w:tc>
        <w:tc>
          <w:tcPr>
            <w:tcW w:w="3303" w:type="dxa"/>
            <w:tcBorders>
              <w:top w:val="single" w:sz="4" w:space="0" w:color="auto"/>
              <w:left w:val="nil"/>
              <w:bottom w:val="single" w:sz="4" w:space="0" w:color="auto"/>
              <w:right w:val="single" w:sz="4" w:space="0" w:color="auto"/>
            </w:tcBorders>
            <w:shd w:val="clear" w:color="auto" w:fill="auto"/>
            <w:vAlign w:val="center"/>
          </w:tcPr>
          <w:p w14:paraId="7DF9109A" w14:textId="1BAEC9F5" w:rsidR="004B1216" w:rsidRPr="00D5217F" w:rsidRDefault="004B1216" w:rsidP="00EC04E3">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 配置要員の役割、責任分担が明確にされているか。また、業務体制図が示されているか（再委託先を含む）。</w:t>
            </w:r>
          </w:p>
        </w:tc>
        <w:tc>
          <w:tcPr>
            <w:tcW w:w="994" w:type="dxa"/>
            <w:tcBorders>
              <w:top w:val="single" w:sz="4" w:space="0" w:color="auto"/>
              <w:left w:val="nil"/>
              <w:bottom w:val="single" w:sz="4" w:space="0" w:color="auto"/>
              <w:right w:val="single" w:sz="4" w:space="0" w:color="auto"/>
            </w:tcBorders>
            <w:shd w:val="clear" w:color="auto" w:fill="auto"/>
            <w:vAlign w:val="center"/>
          </w:tcPr>
          <w:p w14:paraId="7DF9109B"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546" w:type="dxa"/>
            <w:tcBorders>
              <w:top w:val="single" w:sz="4" w:space="0" w:color="auto"/>
              <w:left w:val="nil"/>
              <w:bottom w:val="single" w:sz="4" w:space="0" w:color="auto"/>
              <w:right w:val="single" w:sz="4" w:space="0" w:color="auto"/>
            </w:tcBorders>
            <w:shd w:val="clear" w:color="auto" w:fill="auto"/>
            <w:vAlign w:val="center"/>
          </w:tcPr>
          <w:p w14:paraId="7DF9109C"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5</w:t>
            </w:r>
          </w:p>
        </w:tc>
        <w:tc>
          <w:tcPr>
            <w:tcW w:w="544" w:type="dxa"/>
            <w:tcBorders>
              <w:top w:val="single" w:sz="4" w:space="0" w:color="auto"/>
              <w:left w:val="nil"/>
              <w:bottom w:val="single" w:sz="4" w:space="0" w:color="auto"/>
              <w:right w:val="single" w:sz="4" w:space="0" w:color="auto"/>
            </w:tcBorders>
            <w:shd w:val="clear" w:color="auto" w:fill="auto"/>
            <w:vAlign w:val="center"/>
          </w:tcPr>
          <w:p w14:paraId="7DF9109D"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7DF9109E" w14:textId="555A9CAF"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11</w:t>
            </w:r>
          </w:p>
        </w:tc>
        <w:tc>
          <w:tcPr>
            <w:tcW w:w="425" w:type="dxa"/>
            <w:tcBorders>
              <w:top w:val="single" w:sz="4" w:space="0" w:color="auto"/>
              <w:left w:val="nil"/>
              <w:bottom w:val="single" w:sz="4" w:space="0" w:color="auto"/>
              <w:right w:val="single" w:sz="4" w:space="0" w:color="auto"/>
            </w:tcBorders>
            <w:shd w:val="clear" w:color="auto" w:fill="auto"/>
            <w:vAlign w:val="center"/>
          </w:tcPr>
          <w:p w14:paraId="7DF9109F"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p>
        </w:tc>
      </w:tr>
      <w:tr w:rsidR="00D5217F" w:rsidRPr="00D5217F" w14:paraId="7DF910A9" w14:textId="77777777" w:rsidTr="003429B1">
        <w:trPr>
          <w:gridAfter w:val="1"/>
          <w:wAfter w:w="6" w:type="dxa"/>
          <w:trHeight w:val="669"/>
        </w:trPr>
        <w:tc>
          <w:tcPr>
            <w:tcW w:w="558" w:type="dxa"/>
            <w:vMerge/>
            <w:tcBorders>
              <w:left w:val="single" w:sz="4" w:space="0" w:color="auto"/>
              <w:right w:val="single" w:sz="4" w:space="0" w:color="auto"/>
            </w:tcBorders>
            <w:shd w:val="clear" w:color="auto" w:fill="auto"/>
            <w:noWrap/>
            <w:vAlign w:val="center"/>
          </w:tcPr>
          <w:p w14:paraId="7DF910A1" w14:textId="77777777" w:rsidR="004B1216" w:rsidRPr="00D5217F" w:rsidRDefault="004B1216" w:rsidP="00EC04E3">
            <w:pPr>
              <w:jc w:val="center"/>
              <w:rPr>
                <w:rFonts w:ascii="ＭＳ ゴシック" w:eastAsia="ＭＳ ゴシック" w:hAnsi="ＭＳ ゴシック" w:cs="ＭＳ Ｐゴシック"/>
                <w:kern w:val="0"/>
                <w:sz w:val="18"/>
                <w:szCs w:val="18"/>
              </w:rPr>
            </w:pPr>
          </w:p>
        </w:tc>
        <w:tc>
          <w:tcPr>
            <w:tcW w:w="2740" w:type="dxa"/>
            <w:vMerge/>
            <w:tcBorders>
              <w:top w:val="single" w:sz="4" w:space="0" w:color="auto"/>
              <w:left w:val="nil"/>
              <w:right w:val="single" w:sz="4" w:space="0" w:color="auto"/>
            </w:tcBorders>
            <w:shd w:val="clear" w:color="auto" w:fill="auto"/>
            <w:noWrap/>
            <w:vAlign w:val="center"/>
          </w:tcPr>
          <w:p w14:paraId="7DF910A2" w14:textId="77777777" w:rsidR="004B1216" w:rsidRPr="00D5217F" w:rsidRDefault="004B1216" w:rsidP="00EC04E3">
            <w:pPr>
              <w:widowControl/>
              <w:jc w:val="left"/>
              <w:rPr>
                <w:rFonts w:ascii="ＭＳ ゴシック" w:eastAsia="ＭＳ ゴシック" w:hAnsi="ＭＳ ゴシック" w:cs="ＭＳ Ｐゴシック"/>
                <w:kern w:val="0"/>
                <w:sz w:val="18"/>
                <w:szCs w:val="18"/>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7DF910A3" w14:textId="47016962" w:rsidR="004B1216" w:rsidRPr="00D5217F" w:rsidRDefault="004B1216" w:rsidP="00EC04E3">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当該領域に関する国内外における十分なネットワークと、これに基づく知見を有する者を本調査の主力メンバーとする等、調査を効果的に遂行できる業務支援体制（外部有識者を含むことも可）が整備されているか。</w:t>
            </w:r>
          </w:p>
        </w:tc>
        <w:tc>
          <w:tcPr>
            <w:tcW w:w="994" w:type="dxa"/>
            <w:tcBorders>
              <w:top w:val="single" w:sz="4" w:space="0" w:color="auto"/>
              <w:left w:val="nil"/>
              <w:bottom w:val="single" w:sz="4" w:space="0" w:color="auto"/>
              <w:right w:val="single" w:sz="4" w:space="0" w:color="auto"/>
            </w:tcBorders>
            <w:shd w:val="clear" w:color="auto" w:fill="auto"/>
            <w:vAlign w:val="center"/>
          </w:tcPr>
          <w:p w14:paraId="7DF910A4"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546" w:type="dxa"/>
            <w:tcBorders>
              <w:top w:val="single" w:sz="4" w:space="0" w:color="auto"/>
              <w:left w:val="nil"/>
              <w:bottom w:val="single" w:sz="4" w:space="0" w:color="auto"/>
              <w:right w:val="single" w:sz="4" w:space="0" w:color="auto"/>
            </w:tcBorders>
            <w:shd w:val="clear" w:color="auto" w:fill="auto"/>
            <w:vAlign w:val="center"/>
          </w:tcPr>
          <w:p w14:paraId="7DF910A5" w14:textId="3A77D5F8"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6</w:t>
            </w:r>
          </w:p>
        </w:tc>
        <w:tc>
          <w:tcPr>
            <w:tcW w:w="544" w:type="dxa"/>
            <w:tcBorders>
              <w:top w:val="single" w:sz="4" w:space="0" w:color="auto"/>
              <w:left w:val="nil"/>
              <w:bottom w:val="single" w:sz="4" w:space="0" w:color="auto"/>
              <w:right w:val="single" w:sz="4" w:space="0" w:color="auto"/>
            </w:tcBorders>
            <w:shd w:val="clear" w:color="auto" w:fill="auto"/>
            <w:vAlign w:val="center"/>
          </w:tcPr>
          <w:p w14:paraId="7DF910A6"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p>
        </w:tc>
        <w:tc>
          <w:tcPr>
            <w:tcW w:w="709" w:type="dxa"/>
            <w:vMerge/>
            <w:tcBorders>
              <w:top w:val="single" w:sz="4" w:space="0" w:color="auto"/>
              <w:left w:val="nil"/>
              <w:right w:val="single" w:sz="4" w:space="0" w:color="auto"/>
            </w:tcBorders>
            <w:shd w:val="clear" w:color="auto" w:fill="auto"/>
            <w:vAlign w:val="center"/>
          </w:tcPr>
          <w:p w14:paraId="7DF910A7"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DF910A8"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p>
        </w:tc>
      </w:tr>
      <w:tr w:rsidR="00D5217F" w:rsidRPr="00D5217F" w14:paraId="7DF910C4" w14:textId="77777777" w:rsidTr="004B1216">
        <w:trPr>
          <w:gridAfter w:val="1"/>
          <w:wAfter w:w="6" w:type="dxa"/>
          <w:trHeight w:val="1770"/>
        </w:trPr>
        <w:tc>
          <w:tcPr>
            <w:tcW w:w="558" w:type="dxa"/>
            <w:vMerge/>
            <w:tcBorders>
              <w:left w:val="single" w:sz="4" w:space="0" w:color="auto"/>
              <w:bottom w:val="nil"/>
              <w:right w:val="single" w:sz="4" w:space="0" w:color="auto"/>
            </w:tcBorders>
            <w:shd w:val="clear" w:color="auto" w:fill="auto"/>
            <w:noWrap/>
            <w:vAlign w:val="center"/>
          </w:tcPr>
          <w:p w14:paraId="7DF910BC" w14:textId="77777777" w:rsidR="004B1216" w:rsidRPr="00D5217F" w:rsidRDefault="004B1216" w:rsidP="00EC04E3">
            <w:pPr>
              <w:jc w:val="center"/>
              <w:rPr>
                <w:rFonts w:ascii="ＭＳ ゴシック" w:eastAsia="ＭＳ ゴシック" w:hAnsi="ＭＳ ゴシック" w:cs="ＭＳ Ｐゴシック"/>
                <w:kern w:val="0"/>
                <w:sz w:val="18"/>
                <w:szCs w:val="18"/>
              </w:rPr>
            </w:pPr>
          </w:p>
        </w:tc>
        <w:tc>
          <w:tcPr>
            <w:tcW w:w="2740" w:type="dxa"/>
            <w:vMerge w:val="restart"/>
            <w:tcBorders>
              <w:top w:val="single" w:sz="4" w:space="0" w:color="auto"/>
              <w:left w:val="nil"/>
              <w:bottom w:val="nil"/>
              <w:right w:val="single" w:sz="4" w:space="0" w:color="auto"/>
            </w:tcBorders>
            <w:shd w:val="clear" w:color="auto" w:fill="auto"/>
            <w:noWrap/>
            <w:vAlign w:val="center"/>
          </w:tcPr>
          <w:p w14:paraId="7DF910BD" w14:textId="4018EC2F" w:rsidR="004B1216" w:rsidRPr="00D5217F" w:rsidRDefault="004B1216" w:rsidP="00EC04E3">
            <w:pP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3.2 業務従事者の調査実施能力</w:t>
            </w:r>
          </w:p>
        </w:tc>
        <w:tc>
          <w:tcPr>
            <w:tcW w:w="3303" w:type="dxa"/>
            <w:tcBorders>
              <w:top w:val="single" w:sz="4" w:space="0" w:color="auto"/>
              <w:left w:val="nil"/>
              <w:bottom w:val="single" w:sz="4" w:space="0" w:color="auto"/>
              <w:right w:val="single" w:sz="4" w:space="0" w:color="auto"/>
            </w:tcBorders>
            <w:shd w:val="clear" w:color="auto" w:fill="auto"/>
            <w:vAlign w:val="center"/>
          </w:tcPr>
          <w:p w14:paraId="7DF910BE" w14:textId="12ECBC6A" w:rsidR="004B1216" w:rsidRPr="00D5217F" w:rsidRDefault="004B1216" w:rsidP="003D3FD4">
            <w:pPr>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r w:rsidRPr="00D5217F">
              <w:rPr>
                <w:rFonts w:ascii="ＭＳ ゴシック" w:eastAsia="ＭＳ ゴシック" w:hAnsi="ＭＳ ゴシック" w:cs="ＭＳ Ｐゴシック"/>
                <w:kern w:val="0"/>
                <w:sz w:val="18"/>
                <w:szCs w:val="18"/>
              </w:rPr>
              <w:t xml:space="preserve"> </w:t>
            </w:r>
            <w:r w:rsidRPr="00D5217F">
              <w:rPr>
                <w:rFonts w:ascii="ＭＳ ゴシック" w:eastAsia="ＭＳ ゴシック" w:hAnsi="ＭＳ ゴシック" w:cs="ＭＳ Ｐゴシック" w:hint="eastAsia"/>
                <w:kern w:val="0"/>
                <w:sz w:val="18"/>
                <w:szCs w:val="18"/>
              </w:rPr>
              <w:t>責任者及びプロジェクトマネージャーに、</w:t>
            </w:r>
            <w:r w:rsidRPr="00D5217F">
              <w:rPr>
                <w:rFonts w:ascii="ＭＳ ゴシック" w:eastAsia="ＭＳ ゴシック" w:hAnsi="ＭＳ ゴシック" w:cs="ＭＳ Ｐゴシック"/>
                <w:kern w:val="0"/>
                <w:sz w:val="18"/>
                <w:szCs w:val="18"/>
              </w:rPr>
              <w:t>IT・デジタル分野を含めプロジェクトマネジメントに係る5年以上の実務経験を踏まえ、プロジェクト管理能力、課題解決能力、調整能力及びプロジェクト推進能力等、本プロジェクトを推進するに足る十分な業務実績を有した者</w:t>
            </w:r>
            <w:r w:rsidRPr="00D5217F">
              <w:rPr>
                <w:rFonts w:ascii="ＭＳ ゴシック" w:eastAsia="ＭＳ ゴシック" w:hAnsi="ＭＳ ゴシック" w:cs="ＭＳ Ｐゴシック" w:hint="eastAsia"/>
                <w:kern w:val="0"/>
                <w:sz w:val="18"/>
                <w:szCs w:val="18"/>
              </w:rPr>
              <w:t>を指名しているか。</w:t>
            </w:r>
          </w:p>
        </w:tc>
        <w:tc>
          <w:tcPr>
            <w:tcW w:w="994" w:type="dxa"/>
            <w:tcBorders>
              <w:top w:val="single" w:sz="4" w:space="0" w:color="auto"/>
              <w:left w:val="nil"/>
              <w:bottom w:val="single" w:sz="4" w:space="0" w:color="auto"/>
              <w:right w:val="single" w:sz="4" w:space="0" w:color="auto"/>
            </w:tcBorders>
            <w:shd w:val="clear" w:color="auto" w:fill="auto"/>
            <w:vAlign w:val="center"/>
          </w:tcPr>
          <w:p w14:paraId="7DF910BF" w14:textId="62F5D896" w:rsidR="004B1216" w:rsidRPr="00D5217F" w:rsidRDefault="004B1216" w:rsidP="00EC04E3">
            <w:pPr>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546" w:type="dxa"/>
            <w:tcBorders>
              <w:top w:val="single" w:sz="4" w:space="0" w:color="auto"/>
              <w:left w:val="nil"/>
              <w:bottom w:val="single" w:sz="4" w:space="0" w:color="auto"/>
              <w:right w:val="single" w:sz="4" w:space="0" w:color="auto"/>
            </w:tcBorders>
            <w:shd w:val="clear" w:color="auto" w:fill="auto"/>
            <w:vAlign w:val="center"/>
          </w:tcPr>
          <w:p w14:paraId="7DF910C0" w14:textId="2ED372E0"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6</w:t>
            </w:r>
          </w:p>
        </w:tc>
        <w:tc>
          <w:tcPr>
            <w:tcW w:w="544" w:type="dxa"/>
            <w:tcBorders>
              <w:top w:val="single" w:sz="4" w:space="0" w:color="auto"/>
              <w:left w:val="nil"/>
              <w:bottom w:val="single" w:sz="4" w:space="0" w:color="auto"/>
              <w:right w:val="single" w:sz="4" w:space="0" w:color="auto"/>
            </w:tcBorders>
            <w:shd w:val="clear" w:color="auto" w:fill="auto"/>
            <w:vAlign w:val="center"/>
          </w:tcPr>
          <w:p w14:paraId="7DF910C1" w14:textId="765C96EF" w:rsidR="004B1216" w:rsidRPr="00D5217F" w:rsidRDefault="004B1216" w:rsidP="002D1035">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709" w:type="dxa"/>
            <w:vMerge w:val="restart"/>
            <w:tcBorders>
              <w:top w:val="single" w:sz="4" w:space="0" w:color="auto"/>
              <w:left w:val="nil"/>
              <w:bottom w:val="nil"/>
              <w:right w:val="single" w:sz="4" w:space="0" w:color="auto"/>
            </w:tcBorders>
            <w:shd w:val="clear" w:color="auto" w:fill="auto"/>
            <w:vAlign w:val="center"/>
          </w:tcPr>
          <w:p w14:paraId="7DF910C2" w14:textId="1B131738"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12</w:t>
            </w:r>
          </w:p>
        </w:tc>
        <w:tc>
          <w:tcPr>
            <w:tcW w:w="425" w:type="dxa"/>
            <w:tcBorders>
              <w:top w:val="single" w:sz="4" w:space="0" w:color="auto"/>
              <w:left w:val="nil"/>
              <w:bottom w:val="single" w:sz="4" w:space="0" w:color="auto"/>
              <w:right w:val="single" w:sz="4" w:space="0" w:color="auto"/>
            </w:tcBorders>
            <w:shd w:val="clear" w:color="auto" w:fill="auto"/>
            <w:vAlign w:val="center"/>
          </w:tcPr>
          <w:p w14:paraId="7DF910C3"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p>
        </w:tc>
      </w:tr>
      <w:tr w:rsidR="00D5217F" w:rsidRPr="00D5217F" w14:paraId="7DF910CD" w14:textId="77777777" w:rsidTr="004E40FA">
        <w:trPr>
          <w:gridAfter w:val="1"/>
          <w:wAfter w:w="6" w:type="dxa"/>
          <w:trHeight w:val="415"/>
        </w:trPr>
        <w:tc>
          <w:tcPr>
            <w:tcW w:w="558" w:type="dxa"/>
            <w:vMerge/>
            <w:tcBorders>
              <w:left w:val="single" w:sz="4" w:space="0" w:color="auto"/>
              <w:right w:val="single" w:sz="4" w:space="0" w:color="auto"/>
            </w:tcBorders>
            <w:shd w:val="clear" w:color="auto" w:fill="auto"/>
            <w:noWrap/>
            <w:vAlign w:val="center"/>
          </w:tcPr>
          <w:p w14:paraId="7DF910C5" w14:textId="77777777" w:rsidR="004B1216" w:rsidRPr="00D5217F" w:rsidRDefault="004B1216" w:rsidP="00EC04E3">
            <w:pPr>
              <w:jc w:val="center"/>
              <w:rPr>
                <w:rFonts w:ascii="ＭＳ ゴシック" w:eastAsia="ＭＳ ゴシック" w:hAnsi="ＭＳ ゴシック" w:cs="ＭＳ Ｐゴシック"/>
                <w:kern w:val="0"/>
                <w:sz w:val="18"/>
                <w:szCs w:val="18"/>
              </w:rPr>
            </w:pPr>
          </w:p>
        </w:tc>
        <w:tc>
          <w:tcPr>
            <w:tcW w:w="2740" w:type="dxa"/>
            <w:vMerge/>
            <w:tcBorders>
              <w:left w:val="nil"/>
              <w:right w:val="single" w:sz="4" w:space="0" w:color="auto"/>
            </w:tcBorders>
            <w:shd w:val="clear" w:color="auto" w:fill="auto"/>
            <w:noWrap/>
            <w:vAlign w:val="center"/>
          </w:tcPr>
          <w:p w14:paraId="7DF910C6" w14:textId="77777777" w:rsidR="004B1216" w:rsidRPr="00D5217F" w:rsidRDefault="004B1216" w:rsidP="00EC04E3">
            <w:pPr>
              <w:rPr>
                <w:rFonts w:ascii="ＭＳ ゴシック" w:eastAsia="ＭＳ ゴシック" w:hAnsi="ＭＳ ゴシック" w:cs="ＭＳ Ｐゴシック"/>
                <w:kern w:val="0"/>
                <w:sz w:val="18"/>
                <w:szCs w:val="18"/>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7DF910C7" w14:textId="1C9A4561" w:rsidR="004B1216" w:rsidRPr="00D5217F" w:rsidRDefault="004B1216" w:rsidP="00EC04E3">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r w:rsidRPr="00D5217F">
              <w:rPr>
                <w:rFonts w:ascii="ＭＳ ゴシック" w:eastAsia="ＭＳ ゴシック" w:hAnsi="ＭＳ ゴシック" w:cs="ＭＳ Ｐゴシック"/>
                <w:kern w:val="0"/>
                <w:sz w:val="18"/>
                <w:szCs w:val="18"/>
              </w:rPr>
              <w:t>担当者及びセキュリティ担当者</w:t>
            </w:r>
            <w:r w:rsidRPr="00D5217F">
              <w:rPr>
                <w:rFonts w:ascii="ＭＳ ゴシック" w:eastAsia="ＭＳ ゴシック" w:hAnsi="ＭＳ ゴシック" w:cs="ＭＳ Ｐゴシック" w:hint="eastAsia"/>
                <w:kern w:val="0"/>
                <w:sz w:val="18"/>
                <w:szCs w:val="18"/>
              </w:rPr>
              <w:t>に</w:t>
            </w:r>
            <w:r w:rsidRPr="00D5217F">
              <w:rPr>
                <w:rFonts w:ascii="ＭＳ ゴシック" w:eastAsia="ＭＳ ゴシック" w:hAnsi="ＭＳ ゴシック" w:cs="ＭＳ Ｐゴシック"/>
                <w:kern w:val="0"/>
                <w:sz w:val="18"/>
                <w:szCs w:val="18"/>
              </w:rPr>
              <w:t>、IT・デジタル分野を含めプロジェクト管理、情報資産管理に係る3年以上の実務経験を踏まえ、事業の具体的な対応を担うにあたって十分な実務能力・実績を有している者</w:t>
            </w:r>
            <w:r w:rsidRPr="00D5217F">
              <w:rPr>
                <w:rFonts w:ascii="ＭＳ ゴシック" w:eastAsia="ＭＳ ゴシック" w:hAnsi="ＭＳ ゴシック" w:cs="ＭＳ Ｐゴシック" w:hint="eastAsia"/>
                <w:kern w:val="0"/>
                <w:sz w:val="18"/>
                <w:szCs w:val="18"/>
              </w:rPr>
              <w:t>を指名しているか。</w:t>
            </w:r>
          </w:p>
        </w:tc>
        <w:tc>
          <w:tcPr>
            <w:tcW w:w="994" w:type="dxa"/>
            <w:tcBorders>
              <w:top w:val="single" w:sz="4" w:space="0" w:color="auto"/>
              <w:left w:val="nil"/>
              <w:bottom w:val="single" w:sz="4" w:space="0" w:color="auto"/>
              <w:right w:val="single" w:sz="4" w:space="0" w:color="auto"/>
            </w:tcBorders>
            <w:shd w:val="clear" w:color="auto" w:fill="auto"/>
            <w:vAlign w:val="center"/>
          </w:tcPr>
          <w:p w14:paraId="7DF910C8" w14:textId="00ACDE19" w:rsidR="004B1216" w:rsidRPr="00D5217F" w:rsidRDefault="004B1216" w:rsidP="00EC04E3">
            <w:pPr>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必須</w:t>
            </w:r>
          </w:p>
        </w:tc>
        <w:tc>
          <w:tcPr>
            <w:tcW w:w="546" w:type="dxa"/>
            <w:tcBorders>
              <w:top w:val="single" w:sz="4" w:space="0" w:color="auto"/>
              <w:left w:val="nil"/>
              <w:bottom w:val="single" w:sz="4" w:space="0" w:color="auto"/>
              <w:right w:val="single" w:sz="4" w:space="0" w:color="auto"/>
            </w:tcBorders>
            <w:shd w:val="clear" w:color="auto" w:fill="auto"/>
            <w:vAlign w:val="center"/>
          </w:tcPr>
          <w:p w14:paraId="7DF910C9" w14:textId="1A7290D4" w:rsidR="004B1216" w:rsidRPr="00D5217F" w:rsidRDefault="004B1216"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6</w:t>
            </w:r>
          </w:p>
        </w:tc>
        <w:tc>
          <w:tcPr>
            <w:tcW w:w="544" w:type="dxa"/>
            <w:tcBorders>
              <w:top w:val="single" w:sz="4" w:space="0" w:color="auto"/>
              <w:left w:val="nil"/>
              <w:bottom w:val="single" w:sz="4" w:space="0" w:color="auto"/>
              <w:right w:val="single" w:sz="4" w:space="0" w:color="auto"/>
            </w:tcBorders>
            <w:shd w:val="clear" w:color="auto" w:fill="auto"/>
            <w:vAlign w:val="center"/>
          </w:tcPr>
          <w:p w14:paraId="7DF910CA" w14:textId="5E8CDD68" w:rsidR="004B1216" w:rsidRPr="00D5217F" w:rsidRDefault="004B1216" w:rsidP="002D1035">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709" w:type="dxa"/>
            <w:vMerge/>
            <w:tcBorders>
              <w:left w:val="nil"/>
              <w:right w:val="single" w:sz="4" w:space="0" w:color="auto"/>
            </w:tcBorders>
            <w:shd w:val="clear" w:color="auto" w:fill="auto"/>
            <w:vAlign w:val="center"/>
          </w:tcPr>
          <w:p w14:paraId="7DF910CB"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DF910CC" w14:textId="77777777" w:rsidR="004B1216" w:rsidRPr="00D5217F" w:rsidRDefault="004B1216" w:rsidP="00EC04E3">
            <w:pPr>
              <w:widowControl/>
              <w:jc w:val="center"/>
              <w:rPr>
                <w:rFonts w:ascii="ＭＳ ゴシック" w:eastAsia="ＭＳ ゴシック" w:hAnsi="ＭＳ ゴシック" w:cs="ＭＳ Ｐゴシック"/>
                <w:kern w:val="0"/>
                <w:sz w:val="18"/>
                <w:szCs w:val="18"/>
              </w:rPr>
            </w:pPr>
          </w:p>
        </w:tc>
      </w:tr>
      <w:tr w:rsidR="00D5217F" w:rsidRPr="00D5217F" w14:paraId="31BB23B0" w14:textId="77777777" w:rsidTr="00F9696B">
        <w:trPr>
          <w:trHeight w:val="397"/>
        </w:trPr>
        <w:tc>
          <w:tcPr>
            <w:tcW w:w="9825"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D5217F" w:rsidRDefault="00B333FA" w:rsidP="007F2F80">
            <w:pPr>
              <w:widowControl/>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kern w:val="0"/>
                <w:sz w:val="18"/>
                <w:szCs w:val="18"/>
              </w:rPr>
              <w:lastRenderedPageBreak/>
              <w:t>4</w:t>
            </w:r>
            <w:r w:rsidRPr="00D5217F">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D5217F" w:rsidRPr="00D5217F" w14:paraId="64A3103D" w14:textId="77777777" w:rsidTr="004E40FA">
        <w:trPr>
          <w:gridAfter w:val="1"/>
          <w:wAfter w:w="6" w:type="dxa"/>
          <w:trHeight w:val="2801"/>
        </w:trPr>
        <w:tc>
          <w:tcPr>
            <w:tcW w:w="558"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D5217F" w:rsidRDefault="00B333FA" w:rsidP="00B333FA">
            <w:pPr>
              <w:widowControl/>
              <w:jc w:val="left"/>
              <w:rPr>
                <w:rFonts w:ascii="ＭＳ ゴシック" w:eastAsia="ＭＳ ゴシック" w:hAnsi="ＭＳ ゴシック" w:cs="ＭＳ Ｐゴシック"/>
                <w:kern w:val="0"/>
                <w:sz w:val="18"/>
                <w:szCs w:val="18"/>
              </w:rPr>
            </w:pPr>
          </w:p>
        </w:tc>
        <w:tc>
          <w:tcPr>
            <w:tcW w:w="2740" w:type="dxa"/>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D5217F" w:rsidRDefault="00B333FA" w:rsidP="00B333FA">
            <w:pPr>
              <w:widowControl/>
              <w:rPr>
                <w:rFonts w:ascii="ＭＳ ゴシック" w:eastAsia="ＭＳ ゴシック" w:hAnsi="ＭＳ ゴシック" w:cs="ＭＳ Ｐゴシック"/>
                <w:kern w:val="0"/>
                <w:sz w:val="18"/>
                <w:szCs w:val="18"/>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24F94D7C" w14:textId="1DEBBF4F" w:rsidR="00B333FA" w:rsidRPr="00D5217F" w:rsidRDefault="00B333FA" w:rsidP="00B333FA">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・企業として、以下に該当するワーク・ライフ・バランスの取組を推進しているか。</w:t>
            </w:r>
            <w:r w:rsidR="008C6769" w:rsidRPr="00D5217F">
              <w:rPr>
                <w:rFonts w:ascii="ＭＳ ゴシック" w:eastAsia="ＭＳ ゴシック" w:hAnsi="ＭＳ ゴシック" w:cs="ＭＳ Ｐゴシック" w:hint="eastAsia"/>
                <w:kern w:val="0"/>
                <w:sz w:val="18"/>
                <w:szCs w:val="18"/>
              </w:rPr>
              <w:t>【採点基準は「Ⅵ．評価手順書-第3章　評価項目の加点方法-3.3　加点評価」</w:t>
            </w:r>
            <w:r w:rsidR="00D12710" w:rsidRPr="00D5217F">
              <w:rPr>
                <w:rFonts w:ascii="ＭＳ ゴシック" w:eastAsia="ＭＳ ゴシック" w:hAnsi="ＭＳ ゴシック" w:cs="ＭＳ Ｐゴシック" w:hint="eastAsia"/>
                <w:kern w:val="0"/>
                <w:sz w:val="18"/>
                <w:szCs w:val="18"/>
              </w:rPr>
              <w:t>に則る。</w:t>
            </w:r>
            <w:r w:rsidR="0020012E" w:rsidRPr="00D5217F">
              <w:rPr>
                <w:rFonts w:ascii="ＭＳ ゴシック" w:eastAsia="ＭＳ ゴシック" w:hAnsi="ＭＳ ゴシック" w:cs="ＭＳ Ｐゴシック" w:hint="eastAsia"/>
                <w:kern w:val="0"/>
                <w:sz w:val="18"/>
                <w:szCs w:val="18"/>
              </w:rPr>
              <w:t>】</w:t>
            </w:r>
          </w:p>
          <w:p w14:paraId="0B1E523C" w14:textId="77777777" w:rsidR="00B333FA" w:rsidRPr="00D5217F" w:rsidRDefault="00B333FA" w:rsidP="00B333FA">
            <w:pPr>
              <w:widowControl/>
              <w:jc w:val="left"/>
              <w:rPr>
                <w:rFonts w:ascii="ＭＳ ゴシック" w:eastAsia="ＭＳ ゴシック" w:hAnsi="ＭＳ ゴシック" w:cs="ＭＳ Ｐゴシック"/>
                <w:kern w:val="0"/>
                <w:sz w:val="18"/>
                <w:szCs w:val="18"/>
              </w:rPr>
            </w:pPr>
          </w:p>
          <w:p w14:paraId="25458684" w14:textId="58CBA6F4" w:rsidR="00B333FA" w:rsidRPr="00D5217F" w:rsidRDefault="00B333FA" w:rsidP="00B333FA">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33072" w:rsidRPr="00D5217F">
              <w:rPr>
                <w:rFonts w:ascii="ＭＳ ゴシック" w:eastAsia="ＭＳ ゴシック" w:hAnsi="ＭＳ ゴシック" w:cs="ＭＳ Ｐゴシック" w:hint="eastAsia"/>
                <w:kern w:val="0"/>
                <w:sz w:val="18"/>
                <w:szCs w:val="18"/>
              </w:rPr>
              <w:t>・</w:t>
            </w:r>
            <w:r w:rsidR="005E07C0" w:rsidRPr="00D5217F">
              <w:rPr>
                <w:rFonts w:ascii="ＭＳ ゴシック" w:eastAsia="ＭＳ ゴシック" w:hAnsi="ＭＳ ゴシック" w:cs="ＭＳ Ｐゴシック" w:hint="eastAsia"/>
                <w:kern w:val="0"/>
                <w:sz w:val="18"/>
                <w:szCs w:val="18"/>
              </w:rPr>
              <w:t>プラチナえるぼし認定企業</w:t>
            </w:r>
            <w:r w:rsidRPr="00D5217F">
              <w:rPr>
                <w:rFonts w:ascii="ＭＳ ゴシック" w:eastAsia="ＭＳ ゴシック" w:hAnsi="ＭＳ ゴシック" w:cs="ＭＳ Ｐゴシック" w:hint="eastAsia"/>
                <w:kern w:val="0"/>
                <w:sz w:val="18"/>
                <w:szCs w:val="18"/>
              </w:rPr>
              <w:t>）</w:t>
            </w:r>
          </w:p>
          <w:p w14:paraId="77462AB3" w14:textId="76477FBF" w:rsidR="00B333FA" w:rsidRPr="00D5217F" w:rsidRDefault="00B333FA" w:rsidP="00B333FA">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②次世代育成支援対策推進法（次世代法）に基づく認定（</w:t>
            </w:r>
            <w:r w:rsidR="00EE1C75" w:rsidRPr="00D5217F">
              <w:rPr>
                <w:rFonts w:ascii="ＭＳ ゴシック" w:eastAsia="ＭＳ ゴシック" w:hAnsi="ＭＳ ゴシック" w:cs="ＭＳ Ｐゴシック" w:hint="eastAsia"/>
                <w:kern w:val="0"/>
                <w:sz w:val="18"/>
                <w:szCs w:val="18"/>
              </w:rPr>
              <w:t>くるみん認定企業・トライくるみん認定企業・プラチナくるみん認定企業</w:t>
            </w:r>
            <w:r w:rsidRPr="00D5217F">
              <w:rPr>
                <w:rFonts w:ascii="ＭＳ ゴシック" w:eastAsia="ＭＳ ゴシック" w:hAnsi="ＭＳ ゴシック" w:cs="ＭＳ Ｐゴシック" w:hint="eastAsia"/>
                <w:kern w:val="0"/>
                <w:sz w:val="18"/>
                <w:szCs w:val="18"/>
              </w:rPr>
              <w:t>）</w:t>
            </w:r>
          </w:p>
          <w:p w14:paraId="59E1106F" w14:textId="5E8F88FD" w:rsidR="00B333FA" w:rsidRPr="00D5217F" w:rsidRDefault="00B333FA" w:rsidP="00B333FA">
            <w:pPr>
              <w:widowControl/>
              <w:jc w:val="left"/>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③青少年の雇用の促進</w:t>
            </w:r>
            <w:r w:rsidR="0041126F" w:rsidRPr="00D5217F">
              <w:rPr>
                <w:rFonts w:ascii="ＭＳ ゴシック" w:eastAsia="ＭＳ ゴシック" w:hAnsi="ＭＳ ゴシック" w:cs="ＭＳ Ｐゴシック" w:hint="eastAsia"/>
                <w:kern w:val="0"/>
                <w:sz w:val="18"/>
                <w:szCs w:val="18"/>
              </w:rPr>
              <w:t>等</w:t>
            </w:r>
            <w:r w:rsidRPr="00D5217F">
              <w:rPr>
                <w:rFonts w:ascii="ＭＳ ゴシック" w:eastAsia="ＭＳ ゴシック" w:hAnsi="ＭＳ ゴシック" w:cs="ＭＳ Ｐゴシック" w:hint="eastAsia"/>
                <w:kern w:val="0"/>
                <w:sz w:val="18"/>
                <w:szCs w:val="18"/>
              </w:rPr>
              <w:t>に関する法律（若者雇用促進法）に基づく認定</w:t>
            </w:r>
            <w:r w:rsidR="0041126F" w:rsidRPr="00D5217F">
              <w:rPr>
                <w:rFonts w:ascii="ＭＳ ゴシック" w:eastAsia="ＭＳ ゴシック" w:hAnsi="ＭＳ ゴシック" w:cs="ＭＳ Ｐゴシック" w:hint="eastAsia"/>
                <w:kern w:val="0"/>
                <w:sz w:val="18"/>
                <w:szCs w:val="18"/>
              </w:rPr>
              <w:t>（ユースエール認定企業）</w:t>
            </w:r>
          </w:p>
        </w:tc>
        <w:tc>
          <w:tcPr>
            <w:tcW w:w="994"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D5217F" w:rsidRDefault="00B333FA" w:rsidP="00B333FA">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任意</w:t>
            </w:r>
          </w:p>
        </w:tc>
        <w:tc>
          <w:tcPr>
            <w:tcW w:w="546"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D5217F" w:rsidRDefault="00B333FA" w:rsidP="00B333FA">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4EFC1AAA" w14:textId="73FAAC9A" w:rsidR="00B333FA" w:rsidRPr="00D5217F" w:rsidRDefault="008123F4" w:rsidP="00B333FA">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897D974" w14:textId="72BC8C8C" w:rsidR="00B333FA" w:rsidRPr="00D5217F" w:rsidRDefault="002D3006" w:rsidP="00B333FA">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6</w:t>
            </w:r>
          </w:p>
        </w:tc>
        <w:tc>
          <w:tcPr>
            <w:tcW w:w="425"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D5217F" w:rsidRDefault="00B333FA" w:rsidP="00B333FA">
            <w:pPr>
              <w:widowControl/>
              <w:jc w:val="center"/>
              <w:rPr>
                <w:rFonts w:ascii="ＭＳ ゴシック" w:eastAsia="ＭＳ ゴシック" w:hAnsi="ＭＳ ゴシック" w:cs="ＭＳ Ｐゴシック"/>
                <w:kern w:val="0"/>
                <w:sz w:val="18"/>
                <w:szCs w:val="18"/>
              </w:rPr>
            </w:pPr>
          </w:p>
        </w:tc>
      </w:tr>
      <w:tr w:rsidR="00D5217F" w:rsidRPr="00D5217F" w14:paraId="7DF910E0" w14:textId="77777777" w:rsidTr="004E40FA">
        <w:trPr>
          <w:gridAfter w:val="1"/>
          <w:wAfter w:w="6" w:type="dxa"/>
          <w:trHeight w:val="409"/>
        </w:trPr>
        <w:tc>
          <w:tcPr>
            <w:tcW w:w="558" w:type="dxa"/>
            <w:tcBorders>
              <w:top w:val="single" w:sz="4" w:space="0" w:color="auto"/>
              <w:left w:val="nil"/>
              <w:bottom w:val="nil"/>
              <w:right w:val="nil"/>
            </w:tcBorders>
            <w:shd w:val="clear" w:color="auto" w:fill="auto"/>
            <w:noWrap/>
            <w:vAlign w:val="center"/>
          </w:tcPr>
          <w:p w14:paraId="7DF910D7" w14:textId="77777777" w:rsidR="00FC0D06" w:rsidRPr="00D5217F" w:rsidRDefault="00FC0D06" w:rsidP="00EC04E3">
            <w:pPr>
              <w:widowControl/>
              <w:jc w:val="left"/>
              <w:rPr>
                <w:rFonts w:ascii="ＭＳ ゴシック" w:eastAsia="ＭＳ ゴシック" w:hAnsi="ＭＳ ゴシック" w:cs="ＭＳ Ｐゴシック"/>
                <w:kern w:val="0"/>
                <w:sz w:val="18"/>
                <w:szCs w:val="18"/>
              </w:rPr>
            </w:pPr>
          </w:p>
        </w:tc>
        <w:tc>
          <w:tcPr>
            <w:tcW w:w="2740" w:type="dxa"/>
            <w:tcBorders>
              <w:top w:val="single" w:sz="4" w:space="0" w:color="auto"/>
              <w:left w:val="nil"/>
              <w:bottom w:val="nil"/>
              <w:right w:val="nil"/>
            </w:tcBorders>
            <w:shd w:val="clear" w:color="auto" w:fill="auto"/>
            <w:noWrap/>
            <w:vAlign w:val="center"/>
          </w:tcPr>
          <w:p w14:paraId="7DF910D9" w14:textId="77777777" w:rsidR="00FC0D06" w:rsidRPr="00D5217F" w:rsidRDefault="00FC0D06" w:rsidP="00EC04E3">
            <w:pPr>
              <w:widowControl/>
              <w:jc w:val="left"/>
              <w:rPr>
                <w:rFonts w:ascii="ＭＳ ゴシック" w:eastAsia="ＭＳ ゴシック" w:hAnsi="ＭＳ ゴシック" w:cs="ＭＳ Ｐゴシック"/>
                <w:kern w:val="0"/>
                <w:sz w:val="18"/>
                <w:szCs w:val="18"/>
              </w:rPr>
            </w:pPr>
          </w:p>
        </w:tc>
        <w:tc>
          <w:tcPr>
            <w:tcW w:w="3303" w:type="dxa"/>
            <w:tcBorders>
              <w:top w:val="single" w:sz="4" w:space="0" w:color="auto"/>
              <w:left w:val="nil"/>
              <w:bottom w:val="nil"/>
              <w:right w:val="nil"/>
            </w:tcBorders>
            <w:shd w:val="clear" w:color="auto" w:fill="auto"/>
            <w:noWrap/>
            <w:vAlign w:val="center"/>
          </w:tcPr>
          <w:p w14:paraId="7DF910DA" w14:textId="77777777" w:rsidR="00FC0D06" w:rsidRPr="00D5217F" w:rsidRDefault="00FC0D06" w:rsidP="00EC04E3">
            <w:pPr>
              <w:widowControl/>
              <w:jc w:val="left"/>
              <w:rPr>
                <w:rFonts w:ascii="ＭＳ ゴシック" w:eastAsia="ＭＳ ゴシック" w:hAnsi="ＭＳ ゴシック" w:cs="ＭＳ Ｐゴシック"/>
                <w:kern w:val="0"/>
                <w:sz w:val="18"/>
                <w:szCs w:val="18"/>
              </w:rPr>
            </w:pPr>
          </w:p>
        </w:tc>
        <w:tc>
          <w:tcPr>
            <w:tcW w:w="994" w:type="dxa"/>
            <w:tcBorders>
              <w:top w:val="single" w:sz="4" w:space="0" w:color="auto"/>
              <w:left w:val="nil"/>
              <w:bottom w:val="nil"/>
              <w:right w:val="nil"/>
            </w:tcBorders>
            <w:shd w:val="clear" w:color="auto" w:fill="auto"/>
            <w:noWrap/>
            <w:vAlign w:val="center"/>
          </w:tcPr>
          <w:p w14:paraId="7DF910DB" w14:textId="77777777" w:rsidR="00FC0D06" w:rsidRPr="00D5217F" w:rsidRDefault="00FC0D06" w:rsidP="00EC04E3">
            <w:pPr>
              <w:widowControl/>
              <w:jc w:val="left"/>
              <w:rPr>
                <w:rFonts w:ascii="ＭＳ ゴシック" w:eastAsia="ＭＳ ゴシック" w:hAnsi="ＭＳ ゴシック" w:cs="ＭＳ Ｐゴシック"/>
                <w:kern w:val="0"/>
                <w:sz w:val="18"/>
                <w:szCs w:val="18"/>
              </w:rPr>
            </w:pP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59B80D03" w:rsidR="00FC0D06" w:rsidRPr="00D5217F" w:rsidRDefault="00C80A4F" w:rsidP="00EC04E3">
            <w:pPr>
              <w:widowControl/>
              <w:jc w:val="center"/>
              <w:rPr>
                <w:rFonts w:ascii="ＭＳ ゴシック" w:eastAsia="ＭＳ ゴシック" w:hAnsi="ＭＳ ゴシック" w:cs="ＭＳ Ｐゴシック"/>
                <w:strike/>
                <w:kern w:val="0"/>
                <w:sz w:val="18"/>
                <w:szCs w:val="18"/>
              </w:rPr>
            </w:pPr>
            <w:r w:rsidRPr="00D5217F">
              <w:rPr>
                <w:rFonts w:ascii="ＭＳ ゴシック" w:eastAsia="ＭＳ ゴシック" w:hAnsi="ＭＳ ゴシック" w:cs="ＭＳ Ｐゴシック" w:hint="eastAsia"/>
                <w:kern w:val="0"/>
                <w:sz w:val="18"/>
                <w:szCs w:val="18"/>
              </w:rPr>
              <w:t>93</w:t>
            </w:r>
          </w:p>
        </w:tc>
        <w:tc>
          <w:tcPr>
            <w:tcW w:w="544" w:type="dxa"/>
            <w:tcBorders>
              <w:top w:val="single" w:sz="4" w:space="0" w:color="auto"/>
              <w:left w:val="nil"/>
              <w:bottom w:val="single" w:sz="4" w:space="0" w:color="auto"/>
              <w:right w:val="single" w:sz="4" w:space="0" w:color="auto"/>
            </w:tcBorders>
            <w:shd w:val="clear" w:color="auto" w:fill="auto"/>
            <w:noWrap/>
            <w:vAlign w:val="center"/>
          </w:tcPr>
          <w:p w14:paraId="7DF910DD" w14:textId="52C2C1EA" w:rsidR="00FC0D06" w:rsidRPr="00D5217F" w:rsidRDefault="00A418AA"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1</w:t>
            </w:r>
            <w:r w:rsidR="003D3E6A" w:rsidRPr="00D5217F">
              <w:rPr>
                <w:rFonts w:ascii="ＭＳ ゴシック" w:eastAsia="ＭＳ ゴシック" w:hAnsi="ＭＳ ゴシック" w:cs="ＭＳ Ｐゴシック" w:hint="eastAsia"/>
                <w:kern w:val="0"/>
                <w:sz w:val="18"/>
                <w:szCs w:val="18"/>
              </w:rPr>
              <w:t>07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F910DE" w14:textId="29C237C1" w:rsidR="00FC0D06" w:rsidRPr="00D5217F" w:rsidRDefault="0053705C" w:rsidP="00EC04E3">
            <w:pPr>
              <w:widowControl/>
              <w:jc w:val="center"/>
              <w:rPr>
                <w:rFonts w:ascii="ＭＳ ゴシック" w:eastAsia="ＭＳ ゴシック" w:hAnsi="ＭＳ ゴシック" w:cs="ＭＳ Ｐゴシック"/>
                <w:kern w:val="0"/>
                <w:sz w:val="18"/>
                <w:szCs w:val="18"/>
              </w:rPr>
            </w:pPr>
            <w:r w:rsidRPr="00D5217F">
              <w:rPr>
                <w:rFonts w:ascii="ＭＳ ゴシック" w:eastAsia="ＭＳ ゴシック" w:hAnsi="ＭＳ ゴシック" w:cs="ＭＳ Ｐゴシック" w:hint="eastAsia"/>
                <w:kern w:val="0"/>
                <w:sz w:val="18"/>
                <w:szCs w:val="18"/>
              </w:rPr>
              <w:t>2</w:t>
            </w:r>
            <w:r w:rsidR="00730451" w:rsidRPr="00D5217F">
              <w:rPr>
                <w:rFonts w:ascii="ＭＳ ゴシック" w:eastAsia="ＭＳ ゴシック" w:hAnsi="ＭＳ ゴシック" w:cs="ＭＳ Ｐゴシック" w:hint="eastAsia"/>
                <w:kern w:val="0"/>
                <w:sz w:val="18"/>
                <w:szCs w:val="18"/>
              </w:rPr>
              <w:t>00</w:t>
            </w:r>
          </w:p>
        </w:tc>
        <w:tc>
          <w:tcPr>
            <w:tcW w:w="425" w:type="dxa"/>
            <w:tcBorders>
              <w:top w:val="single" w:sz="4" w:space="0" w:color="auto"/>
              <w:left w:val="nil"/>
              <w:bottom w:val="nil"/>
              <w:right w:val="nil"/>
            </w:tcBorders>
            <w:shd w:val="clear" w:color="auto" w:fill="auto"/>
            <w:noWrap/>
            <w:vAlign w:val="center"/>
          </w:tcPr>
          <w:p w14:paraId="7DF910DF" w14:textId="77777777" w:rsidR="00FC0D06" w:rsidRPr="00D5217F" w:rsidRDefault="00FC0D06" w:rsidP="00EC04E3">
            <w:pPr>
              <w:widowControl/>
              <w:jc w:val="left"/>
              <w:rPr>
                <w:rFonts w:ascii="ＭＳ ゴシック" w:eastAsia="ＭＳ ゴシック" w:hAnsi="ＭＳ ゴシック"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5000" w:type="pct"/>
        <w:tblCellMar>
          <w:left w:w="99" w:type="dxa"/>
          <w:right w:w="99" w:type="dxa"/>
        </w:tblCellMar>
        <w:tblLook w:val="04A0" w:firstRow="1" w:lastRow="0" w:firstColumn="1" w:lastColumn="0" w:noHBand="0" w:noVBand="1"/>
      </w:tblPr>
      <w:tblGrid>
        <w:gridCol w:w="738"/>
        <w:gridCol w:w="3438"/>
        <w:gridCol w:w="3307"/>
        <w:gridCol w:w="2063"/>
        <w:gridCol w:w="444"/>
      </w:tblGrid>
      <w:tr w:rsidR="00FC0D06" w:rsidRPr="00EC04E3" w14:paraId="7DF910E8" w14:textId="77777777" w:rsidTr="00F9696B">
        <w:trPr>
          <w:trHeight w:val="270"/>
        </w:trPr>
        <w:tc>
          <w:tcPr>
            <w:tcW w:w="1819" w:type="pct"/>
            <w:gridSpan w:val="2"/>
            <w:tcBorders>
              <w:top w:val="nil"/>
              <w:bottom w:val="single" w:sz="4" w:space="0" w:color="auto"/>
              <w:right w:val="nil"/>
            </w:tcBorders>
            <w:shd w:val="clear" w:color="000000" w:fill="FFFFFF"/>
            <w:noWrap/>
            <w:vAlign w:val="center"/>
          </w:tcPr>
          <w:p w14:paraId="7DF910E4"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hint="eastAsia"/>
                <w:b/>
                <w:color w:val="7F7F7F"/>
                <w:sz w:val="28"/>
                <w:szCs w:val="28"/>
              </w:rPr>
              <w:lastRenderedPageBreak/>
              <w:t>３．添付資料</w:t>
            </w:r>
          </w:p>
        </w:tc>
        <w:tc>
          <w:tcPr>
            <w:tcW w:w="1759" w:type="pct"/>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1116" w:type="pct"/>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86" w:type="pct"/>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644115" w:rsidRPr="00A04E00" w14:paraId="7DF910ED" w14:textId="77777777" w:rsidTr="00AC508D">
        <w:trPr>
          <w:trHeight w:val="440"/>
        </w:trPr>
        <w:tc>
          <w:tcPr>
            <w:tcW w:w="1819" w:type="pct"/>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提案書の目次</w:t>
            </w:r>
          </w:p>
        </w:tc>
        <w:tc>
          <w:tcPr>
            <w:tcW w:w="1759" w:type="pct"/>
            <w:tcBorders>
              <w:top w:val="nil"/>
              <w:left w:val="single" w:sz="4" w:space="0" w:color="auto"/>
              <w:bottom w:val="nil"/>
              <w:right w:val="single" w:sz="4" w:space="0" w:color="auto"/>
            </w:tcBorders>
            <w:shd w:val="clear" w:color="000000" w:fill="99CCFF"/>
            <w:vAlign w:val="bottom"/>
          </w:tcPr>
          <w:p w14:paraId="7DF910EA"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　</w:t>
            </w:r>
          </w:p>
        </w:tc>
        <w:tc>
          <w:tcPr>
            <w:tcW w:w="1116" w:type="pct"/>
            <w:tcBorders>
              <w:top w:val="nil"/>
              <w:left w:val="nil"/>
              <w:bottom w:val="nil"/>
              <w:right w:val="single" w:sz="4" w:space="0" w:color="auto"/>
            </w:tcBorders>
            <w:shd w:val="clear" w:color="000000" w:fill="99CCFF"/>
            <w:vAlign w:val="bottom"/>
          </w:tcPr>
          <w:p w14:paraId="7DF910EB"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　</w:t>
            </w:r>
          </w:p>
        </w:tc>
        <w:tc>
          <w:tcPr>
            <w:tcW w:w="286" w:type="pct"/>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提案書頁番号</w:t>
            </w:r>
          </w:p>
        </w:tc>
      </w:tr>
      <w:tr w:rsidR="00A73C4E" w:rsidRPr="00A04E00" w14:paraId="7DF910F3" w14:textId="77777777" w:rsidTr="00AC508D">
        <w:trPr>
          <w:trHeight w:val="722"/>
        </w:trPr>
        <w:tc>
          <w:tcPr>
            <w:tcW w:w="433" w:type="pct"/>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大項目</w:t>
            </w:r>
          </w:p>
        </w:tc>
        <w:tc>
          <w:tcPr>
            <w:tcW w:w="1385" w:type="pct"/>
            <w:tcBorders>
              <w:top w:val="nil"/>
              <w:left w:val="nil"/>
              <w:bottom w:val="single" w:sz="4" w:space="0" w:color="auto"/>
              <w:right w:val="single" w:sz="4" w:space="0" w:color="auto"/>
            </w:tcBorders>
            <w:shd w:val="clear" w:color="000000" w:fill="99CCFF"/>
            <w:vAlign w:val="center"/>
          </w:tcPr>
          <w:p w14:paraId="7DF910EF"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小項目</w:t>
            </w:r>
          </w:p>
        </w:tc>
        <w:tc>
          <w:tcPr>
            <w:tcW w:w="1759" w:type="pct"/>
            <w:tcBorders>
              <w:top w:val="nil"/>
              <w:left w:val="nil"/>
              <w:bottom w:val="single" w:sz="4" w:space="0" w:color="auto"/>
              <w:right w:val="single" w:sz="4" w:space="0" w:color="auto"/>
            </w:tcBorders>
            <w:shd w:val="clear" w:color="000000" w:fill="99CCFF"/>
            <w:vAlign w:val="center"/>
          </w:tcPr>
          <w:p w14:paraId="7DF910F0"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資料内容</w:t>
            </w:r>
          </w:p>
        </w:tc>
        <w:tc>
          <w:tcPr>
            <w:tcW w:w="1116" w:type="pct"/>
            <w:tcBorders>
              <w:top w:val="nil"/>
              <w:left w:val="nil"/>
              <w:bottom w:val="single" w:sz="4" w:space="0" w:color="auto"/>
              <w:right w:val="single" w:sz="4" w:space="0" w:color="auto"/>
            </w:tcBorders>
            <w:shd w:val="clear" w:color="000000" w:fill="99CCFF"/>
            <w:vAlign w:val="center"/>
          </w:tcPr>
          <w:p w14:paraId="7DF910F1"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提案の要否</w:t>
            </w:r>
          </w:p>
        </w:tc>
        <w:tc>
          <w:tcPr>
            <w:tcW w:w="286" w:type="pct"/>
            <w:vMerge/>
            <w:tcBorders>
              <w:top w:val="nil"/>
              <w:left w:val="single" w:sz="4" w:space="0" w:color="auto"/>
              <w:bottom w:val="single" w:sz="4" w:space="0" w:color="auto"/>
              <w:right w:val="single" w:sz="4" w:space="0" w:color="auto"/>
            </w:tcBorders>
            <w:vAlign w:val="center"/>
          </w:tcPr>
          <w:p w14:paraId="7DF910F2" w14:textId="77777777" w:rsidR="00FC0D06" w:rsidRPr="00A04E00" w:rsidRDefault="00FC0D06" w:rsidP="00EC04E3">
            <w:pPr>
              <w:widowControl/>
              <w:jc w:val="left"/>
              <w:rPr>
                <w:rFonts w:ascii="ＭＳ 明朝" w:hAnsi="ＭＳ 明朝" w:cs="ＭＳ Ｐゴシック"/>
                <w:kern w:val="0"/>
                <w:sz w:val="18"/>
                <w:szCs w:val="18"/>
              </w:rPr>
            </w:pPr>
          </w:p>
        </w:tc>
      </w:tr>
      <w:tr w:rsidR="00A04E00" w:rsidRPr="00A04E00" w14:paraId="7DF910F5" w14:textId="77777777" w:rsidTr="00F9696B">
        <w:trPr>
          <w:trHeight w:val="397"/>
        </w:trPr>
        <w:tc>
          <w:tcPr>
            <w:tcW w:w="5000" w:type="pct"/>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A04E00" w:rsidRDefault="00B333FA"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5</w:t>
            </w:r>
            <w:r w:rsidR="00FC0D06" w:rsidRPr="00A04E00">
              <w:rPr>
                <w:rFonts w:ascii="ＭＳ 明朝" w:hAnsi="ＭＳ 明朝" w:cs="ＭＳ Ｐゴシック" w:hint="eastAsia"/>
                <w:kern w:val="0"/>
                <w:sz w:val="18"/>
                <w:szCs w:val="18"/>
              </w:rPr>
              <w:t xml:space="preserve">　添付資料</w:t>
            </w:r>
          </w:p>
        </w:tc>
      </w:tr>
      <w:tr w:rsidR="00A73C4E" w:rsidRPr="00A04E00" w14:paraId="7DF910FB" w14:textId="77777777" w:rsidTr="00AC508D">
        <w:trPr>
          <w:trHeight w:val="585"/>
        </w:trPr>
        <w:tc>
          <w:tcPr>
            <w:tcW w:w="433" w:type="pct"/>
            <w:vMerge w:val="restart"/>
            <w:tcBorders>
              <w:top w:val="nil"/>
              <w:left w:val="single" w:sz="4" w:space="0" w:color="auto"/>
              <w:right w:val="single" w:sz="4" w:space="0" w:color="auto"/>
            </w:tcBorders>
            <w:shd w:val="clear" w:color="auto" w:fill="auto"/>
            <w:noWrap/>
            <w:vAlign w:val="center"/>
          </w:tcPr>
          <w:p w14:paraId="7DF910F6" w14:textId="77777777" w:rsidR="00FC0D06" w:rsidRPr="00A04E00" w:rsidRDefault="00FC0D06" w:rsidP="00EC04E3">
            <w:pPr>
              <w:widowControl/>
              <w:jc w:val="center"/>
              <w:rPr>
                <w:rFonts w:ascii="ＭＳ 明朝" w:hAnsi="ＭＳ 明朝" w:cs="ＭＳ Ｐゴシック"/>
                <w:kern w:val="0"/>
                <w:sz w:val="18"/>
                <w:szCs w:val="18"/>
              </w:rPr>
            </w:pPr>
          </w:p>
        </w:tc>
        <w:tc>
          <w:tcPr>
            <w:tcW w:w="1385" w:type="pct"/>
            <w:vMerge w:val="restart"/>
            <w:tcBorders>
              <w:top w:val="nil"/>
              <w:left w:val="single" w:sz="4" w:space="0" w:color="auto"/>
              <w:right w:val="single" w:sz="4" w:space="0" w:color="auto"/>
            </w:tcBorders>
            <w:shd w:val="clear" w:color="auto" w:fill="auto"/>
            <w:noWrap/>
            <w:vAlign w:val="center"/>
          </w:tcPr>
          <w:p w14:paraId="7DF910F7" w14:textId="4E2D0D73" w:rsidR="00FC0D06" w:rsidRPr="00A04E00" w:rsidRDefault="00B333FA" w:rsidP="00EC04E3">
            <w:pPr>
              <w:widowControl/>
              <w:jc w:val="left"/>
              <w:rPr>
                <w:rFonts w:ascii="ＭＳ 明朝" w:hAnsi="ＭＳ 明朝" w:cs="ＭＳ Ｐゴシック"/>
                <w:kern w:val="0"/>
                <w:sz w:val="18"/>
                <w:szCs w:val="18"/>
              </w:rPr>
            </w:pPr>
            <w:r w:rsidRPr="00A04E00">
              <w:rPr>
                <w:rFonts w:ascii="ＭＳ 明朝" w:hAnsi="ＭＳ 明朝" w:cs="ＭＳ Ｐゴシック"/>
                <w:kern w:val="0"/>
                <w:sz w:val="18"/>
                <w:szCs w:val="18"/>
              </w:rPr>
              <w:t>5</w:t>
            </w:r>
            <w:r w:rsidR="00FC0D06" w:rsidRPr="00A04E00">
              <w:rPr>
                <w:rFonts w:ascii="ＭＳ 明朝" w:hAnsi="ＭＳ 明朝" w:cs="ＭＳ Ｐゴシック" w:hint="eastAsia"/>
                <w:kern w:val="0"/>
                <w:sz w:val="18"/>
                <w:szCs w:val="18"/>
              </w:rPr>
              <w:t xml:space="preserve">.1 </w:t>
            </w:r>
            <w:r w:rsidR="00A73C4E">
              <w:rPr>
                <w:rFonts w:ascii="ＭＳ 明朝" w:hAnsi="ＭＳ 明朝" w:cs="ＭＳ Ｐゴシック" w:hint="eastAsia"/>
                <w:kern w:val="0"/>
                <w:sz w:val="18"/>
                <w:szCs w:val="18"/>
              </w:rPr>
              <w:t>事業</w:t>
            </w:r>
            <w:r w:rsidR="00FC0D06" w:rsidRPr="00A04E00">
              <w:rPr>
                <w:rFonts w:ascii="ＭＳ 明朝" w:hAnsi="ＭＳ 明朝" w:cs="ＭＳ Ｐゴシック" w:hint="eastAsia"/>
                <w:kern w:val="0"/>
                <w:sz w:val="18"/>
                <w:szCs w:val="18"/>
              </w:rPr>
              <w:t>実施体制及び調査・作成者略歴</w:t>
            </w:r>
          </w:p>
        </w:tc>
        <w:tc>
          <w:tcPr>
            <w:tcW w:w="1759" w:type="pct"/>
            <w:tcBorders>
              <w:top w:val="nil"/>
              <w:left w:val="nil"/>
              <w:bottom w:val="single" w:sz="4" w:space="0" w:color="auto"/>
              <w:right w:val="single" w:sz="4" w:space="0" w:color="auto"/>
            </w:tcBorders>
            <w:shd w:val="clear" w:color="000000" w:fill="FFFFFF"/>
            <w:vAlign w:val="center"/>
          </w:tcPr>
          <w:p w14:paraId="7DF910F8"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xml:space="preserve">・ </w:t>
            </w:r>
            <w:r w:rsidRPr="00A04E00">
              <w:rPr>
                <w:rFonts w:ascii="ＭＳ 明朝" w:hAnsi="ＭＳ 明朝" w:cs="ＭＳ Ｐゴシック" w:hint="eastAsia"/>
                <w:sz w:val="18"/>
                <w:szCs w:val="18"/>
              </w:rPr>
              <w:t>入札</w:t>
            </w:r>
            <w:r w:rsidRPr="00A04E00">
              <w:rPr>
                <w:rFonts w:ascii="ＭＳ 明朝" w:hAnsi="ＭＳ 明朝" w:cs="ＭＳ Ｐゴシック" w:hint="eastAsia"/>
                <w:kern w:val="0"/>
                <w:sz w:val="18"/>
                <w:szCs w:val="18"/>
              </w:rPr>
              <w:t>者の概要の分かる資料</w:t>
            </w:r>
          </w:p>
        </w:tc>
        <w:tc>
          <w:tcPr>
            <w:tcW w:w="1116" w:type="pct"/>
            <w:tcBorders>
              <w:top w:val="nil"/>
              <w:left w:val="nil"/>
              <w:bottom w:val="single" w:sz="4" w:space="0" w:color="auto"/>
              <w:right w:val="single" w:sz="4" w:space="0" w:color="auto"/>
            </w:tcBorders>
            <w:shd w:val="clear" w:color="auto" w:fill="auto"/>
            <w:vAlign w:val="center"/>
          </w:tcPr>
          <w:p w14:paraId="7DF910F9" w14:textId="038E8B58" w:rsidR="00FC0D06" w:rsidRPr="00A04E00" w:rsidRDefault="008D679D"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必須</w:t>
            </w:r>
          </w:p>
        </w:tc>
        <w:tc>
          <w:tcPr>
            <w:tcW w:w="286" w:type="pct"/>
            <w:tcBorders>
              <w:top w:val="nil"/>
              <w:left w:val="nil"/>
              <w:bottom w:val="single" w:sz="4" w:space="0" w:color="auto"/>
              <w:right w:val="single" w:sz="4" w:space="0" w:color="auto"/>
            </w:tcBorders>
            <w:shd w:val="clear" w:color="auto" w:fill="auto"/>
            <w:vAlign w:val="center"/>
          </w:tcPr>
          <w:p w14:paraId="7DF910FA" w14:textId="77777777" w:rsidR="00FC0D06" w:rsidRPr="00A04E00" w:rsidRDefault="00FC0D06" w:rsidP="00EC04E3">
            <w:pPr>
              <w:widowControl/>
              <w:jc w:val="center"/>
              <w:rPr>
                <w:rFonts w:ascii="ＭＳ 明朝" w:hAnsi="ＭＳ 明朝" w:cs="ＭＳ Ｐゴシック"/>
                <w:kern w:val="0"/>
                <w:sz w:val="18"/>
                <w:szCs w:val="18"/>
              </w:rPr>
            </w:pPr>
          </w:p>
        </w:tc>
      </w:tr>
      <w:tr w:rsidR="00A73C4E" w:rsidRPr="00A04E00" w14:paraId="7DF91101" w14:textId="77777777" w:rsidTr="00AC508D">
        <w:trPr>
          <w:trHeight w:val="584"/>
        </w:trPr>
        <w:tc>
          <w:tcPr>
            <w:tcW w:w="433" w:type="pct"/>
            <w:vMerge/>
            <w:tcBorders>
              <w:left w:val="single" w:sz="4" w:space="0" w:color="auto"/>
              <w:right w:val="single" w:sz="4" w:space="0" w:color="auto"/>
            </w:tcBorders>
            <w:shd w:val="clear" w:color="auto" w:fill="auto"/>
            <w:noWrap/>
            <w:vAlign w:val="center"/>
          </w:tcPr>
          <w:p w14:paraId="7DF910FC" w14:textId="77777777" w:rsidR="00FC0D06" w:rsidRPr="00A04E00" w:rsidRDefault="00FC0D06" w:rsidP="00EC04E3">
            <w:pPr>
              <w:widowControl/>
              <w:jc w:val="center"/>
              <w:rPr>
                <w:rFonts w:ascii="ＭＳ 明朝" w:hAnsi="ＭＳ 明朝" w:cs="ＭＳ Ｐゴシック"/>
                <w:kern w:val="0"/>
                <w:sz w:val="18"/>
                <w:szCs w:val="18"/>
              </w:rPr>
            </w:pPr>
          </w:p>
        </w:tc>
        <w:tc>
          <w:tcPr>
            <w:tcW w:w="1385" w:type="pct"/>
            <w:vMerge/>
            <w:tcBorders>
              <w:left w:val="single" w:sz="4" w:space="0" w:color="auto"/>
              <w:right w:val="single" w:sz="4" w:space="0" w:color="auto"/>
            </w:tcBorders>
            <w:vAlign w:val="center"/>
          </w:tcPr>
          <w:p w14:paraId="7DF910FD" w14:textId="77777777" w:rsidR="00FC0D06" w:rsidRPr="00A04E00" w:rsidRDefault="00FC0D06" w:rsidP="00EC04E3">
            <w:pPr>
              <w:widowControl/>
              <w:jc w:val="left"/>
              <w:rPr>
                <w:rFonts w:ascii="ＭＳ 明朝" w:hAnsi="ＭＳ 明朝" w:cs="ＭＳ Ｐゴシック"/>
                <w:kern w:val="0"/>
                <w:sz w:val="18"/>
                <w:szCs w:val="18"/>
              </w:rPr>
            </w:pPr>
          </w:p>
        </w:tc>
        <w:tc>
          <w:tcPr>
            <w:tcW w:w="1759" w:type="pct"/>
            <w:tcBorders>
              <w:top w:val="nil"/>
              <w:left w:val="nil"/>
              <w:bottom w:val="single" w:sz="4" w:space="0" w:color="auto"/>
              <w:right w:val="single" w:sz="4" w:space="0" w:color="auto"/>
            </w:tcBorders>
            <w:shd w:val="clear" w:color="000000" w:fill="FFFFFF"/>
            <w:vAlign w:val="center"/>
          </w:tcPr>
          <w:p w14:paraId="7DF910FE"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本調査履行のための体制図</w:t>
            </w:r>
          </w:p>
        </w:tc>
        <w:tc>
          <w:tcPr>
            <w:tcW w:w="1116" w:type="pct"/>
            <w:tcBorders>
              <w:top w:val="nil"/>
              <w:left w:val="nil"/>
              <w:bottom w:val="single" w:sz="4" w:space="0" w:color="auto"/>
              <w:right w:val="single" w:sz="4" w:space="0" w:color="auto"/>
            </w:tcBorders>
            <w:shd w:val="clear" w:color="auto" w:fill="auto"/>
            <w:vAlign w:val="center"/>
          </w:tcPr>
          <w:p w14:paraId="7DF910FF" w14:textId="0E846658" w:rsidR="00FC0D06" w:rsidRPr="00A04E00" w:rsidRDefault="008D679D"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必須</w:t>
            </w:r>
          </w:p>
        </w:tc>
        <w:tc>
          <w:tcPr>
            <w:tcW w:w="286" w:type="pct"/>
            <w:tcBorders>
              <w:top w:val="nil"/>
              <w:left w:val="nil"/>
              <w:bottom w:val="single" w:sz="4" w:space="0" w:color="auto"/>
              <w:right w:val="single" w:sz="4" w:space="0" w:color="auto"/>
            </w:tcBorders>
            <w:shd w:val="clear" w:color="auto" w:fill="auto"/>
            <w:vAlign w:val="center"/>
          </w:tcPr>
          <w:p w14:paraId="7DF91100" w14:textId="77777777" w:rsidR="00FC0D06" w:rsidRPr="00A04E00" w:rsidRDefault="00FC0D06" w:rsidP="00EC04E3">
            <w:pPr>
              <w:widowControl/>
              <w:jc w:val="center"/>
              <w:rPr>
                <w:rFonts w:ascii="ＭＳ 明朝" w:hAnsi="ＭＳ 明朝" w:cs="ＭＳ Ｐゴシック"/>
                <w:kern w:val="0"/>
                <w:sz w:val="18"/>
                <w:szCs w:val="18"/>
              </w:rPr>
            </w:pPr>
          </w:p>
        </w:tc>
      </w:tr>
      <w:tr w:rsidR="00A73C4E" w:rsidRPr="00A04E00" w14:paraId="7DF91107" w14:textId="77777777" w:rsidTr="00AC508D">
        <w:trPr>
          <w:trHeight w:val="603"/>
        </w:trPr>
        <w:tc>
          <w:tcPr>
            <w:tcW w:w="433" w:type="pct"/>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A04E00" w:rsidRDefault="00FC0D06" w:rsidP="00EC04E3">
            <w:pPr>
              <w:widowControl/>
              <w:jc w:val="center"/>
              <w:rPr>
                <w:rFonts w:ascii="ＭＳ 明朝" w:hAnsi="ＭＳ 明朝" w:cs="ＭＳ Ｐゴシック"/>
                <w:kern w:val="0"/>
                <w:sz w:val="18"/>
                <w:szCs w:val="18"/>
              </w:rPr>
            </w:pPr>
          </w:p>
        </w:tc>
        <w:tc>
          <w:tcPr>
            <w:tcW w:w="1385" w:type="pct"/>
            <w:vMerge/>
            <w:tcBorders>
              <w:left w:val="single" w:sz="4" w:space="0" w:color="auto"/>
              <w:bottom w:val="single" w:sz="4" w:space="0" w:color="000000"/>
              <w:right w:val="single" w:sz="4" w:space="0" w:color="auto"/>
            </w:tcBorders>
            <w:vAlign w:val="center"/>
          </w:tcPr>
          <w:p w14:paraId="7DF91103" w14:textId="77777777" w:rsidR="00FC0D06" w:rsidRPr="00A04E00" w:rsidRDefault="00FC0D06" w:rsidP="00EC04E3">
            <w:pPr>
              <w:widowControl/>
              <w:jc w:val="left"/>
              <w:rPr>
                <w:rFonts w:ascii="ＭＳ 明朝" w:hAnsi="ＭＳ 明朝" w:cs="ＭＳ Ｐゴシック"/>
                <w:kern w:val="0"/>
                <w:sz w:val="18"/>
                <w:szCs w:val="18"/>
              </w:rPr>
            </w:pPr>
          </w:p>
        </w:tc>
        <w:tc>
          <w:tcPr>
            <w:tcW w:w="1759" w:type="pct"/>
            <w:tcBorders>
              <w:top w:val="nil"/>
              <w:left w:val="nil"/>
              <w:bottom w:val="single" w:sz="4" w:space="0" w:color="auto"/>
              <w:right w:val="single" w:sz="4" w:space="0" w:color="auto"/>
            </w:tcBorders>
            <w:shd w:val="clear" w:color="000000" w:fill="FFFFFF"/>
            <w:vAlign w:val="center"/>
          </w:tcPr>
          <w:p w14:paraId="7DF91104" w14:textId="77777777" w:rsidR="00FC0D06" w:rsidRPr="00A04E00" w:rsidRDefault="00FC0D06"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各業務担当者の略歴</w:t>
            </w:r>
          </w:p>
        </w:tc>
        <w:tc>
          <w:tcPr>
            <w:tcW w:w="1116" w:type="pct"/>
            <w:tcBorders>
              <w:top w:val="nil"/>
              <w:left w:val="nil"/>
              <w:bottom w:val="single" w:sz="4" w:space="0" w:color="auto"/>
              <w:right w:val="single" w:sz="4" w:space="0" w:color="auto"/>
            </w:tcBorders>
            <w:shd w:val="clear" w:color="auto" w:fill="auto"/>
            <w:vAlign w:val="center"/>
          </w:tcPr>
          <w:p w14:paraId="7DF91105" w14:textId="0856FA5D" w:rsidR="00FC0D06" w:rsidRPr="00A04E00" w:rsidRDefault="008D679D"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必須</w:t>
            </w:r>
          </w:p>
        </w:tc>
        <w:tc>
          <w:tcPr>
            <w:tcW w:w="286" w:type="pct"/>
            <w:tcBorders>
              <w:top w:val="single" w:sz="4" w:space="0" w:color="auto"/>
              <w:left w:val="nil"/>
              <w:bottom w:val="nil"/>
              <w:right w:val="single" w:sz="4" w:space="0" w:color="auto"/>
            </w:tcBorders>
            <w:shd w:val="clear" w:color="auto" w:fill="auto"/>
            <w:vAlign w:val="center"/>
          </w:tcPr>
          <w:p w14:paraId="7DF91106" w14:textId="77777777" w:rsidR="00FC0D06" w:rsidRPr="00A04E00" w:rsidRDefault="00FC0D06" w:rsidP="00EC04E3">
            <w:pPr>
              <w:widowControl/>
              <w:jc w:val="center"/>
              <w:rPr>
                <w:rFonts w:ascii="ＭＳ 明朝" w:hAnsi="ＭＳ 明朝" w:cs="ＭＳ Ｐゴシック"/>
                <w:kern w:val="0"/>
                <w:sz w:val="18"/>
                <w:szCs w:val="18"/>
              </w:rPr>
            </w:pPr>
          </w:p>
        </w:tc>
      </w:tr>
      <w:tr w:rsidR="00A73C4E" w:rsidRPr="00A04E00" w14:paraId="7DF9110D" w14:textId="77777777" w:rsidTr="00AC508D">
        <w:trPr>
          <w:trHeight w:val="594"/>
        </w:trPr>
        <w:tc>
          <w:tcPr>
            <w:tcW w:w="433" w:type="pct"/>
            <w:vMerge w:val="restart"/>
            <w:tcBorders>
              <w:top w:val="nil"/>
              <w:left w:val="single" w:sz="4" w:space="0" w:color="auto"/>
              <w:right w:val="single" w:sz="4" w:space="0" w:color="auto"/>
            </w:tcBorders>
            <w:shd w:val="clear" w:color="auto" w:fill="auto"/>
            <w:noWrap/>
            <w:vAlign w:val="center"/>
          </w:tcPr>
          <w:p w14:paraId="7DF91108" w14:textId="77777777" w:rsidR="006A7C23" w:rsidRPr="00A04E00" w:rsidRDefault="006A7C23" w:rsidP="00EC04E3">
            <w:pPr>
              <w:widowControl/>
              <w:jc w:val="center"/>
              <w:rPr>
                <w:rFonts w:ascii="ＭＳ 明朝" w:hAnsi="ＭＳ 明朝" w:cs="ＭＳ Ｐゴシック"/>
                <w:kern w:val="0"/>
                <w:sz w:val="18"/>
                <w:szCs w:val="18"/>
              </w:rPr>
            </w:pPr>
          </w:p>
        </w:tc>
        <w:tc>
          <w:tcPr>
            <w:tcW w:w="1385" w:type="pct"/>
            <w:vMerge w:val="restart"/>
            <w:tcBorders>
              <w:top w:val="nil"/>
              <w:left w:val="single" w:sz="4" w:space="0" w:color="auto"/>
              <w:right w:val="single" w:sz="4" w:space="0" w:color="auto"/>
            </w:tcBorders>
            <w:shd w:val="clear" w:color="auto" w:fill="auto"/>
            <w:noWrap/>
            <w:vAlign w:val="center"/>
          </w:tcPr>
          <w:p w14:paraId="7DF91109" w14:textId="1B51CDCF" w:rsidR="006A7C23" w:rsidRPr="00A04E00" w:rsidRDefault="00B333FA" w:rsidP="00EC04E3">
            <w:pPr>
              <w:widowControl/>
              <w:jc w:val="left"/>
              <w:rPr>
                <w:rFonts w:ascii="ＭＳ 明朝" w:hAnsi="ＭＳ 明朝" w:cs="ＭＳ Ｐゴシック"/>
                <w:kern w:val="0"/>
                <w:sz w:val="18"/>
                <w:szCs w:val="18"/>
              </w:rPr>
            </w:pPr>
            <w:r w:rsidRPr="00A04E00">
              <w:rPr>
                <w:rFonts w:ascii="ＭＳ 明朝" w:hAnsi="ＭＳ 明朝" w:cs="ＭＳ Ｐゴシック"/>
                <w:kern w:val="0"/>
                <w:sz w:val="18"/>
                <w:szCs w:val="18"/>
              </w:rPr>
              <w:t>5</w:t>
            </w:r>
            <w:r w:rsidR="006A7C23" w:rsidRPr="00A04E00">
              <w:rPr>
                <w:rFonts w:ascii="ＭＳ 明朝" w:hAnsi="ＭＳ 明朝" w:cs="ＭＳ Ｐゴシック" w:hint="eastAsia"/>
                <w:kern w:val="0"/>
                <w:sz w:val="18"/>
                <w:szCs w:val="18"/>
              </w:rPr>
              <w:t>.2 会社としての実績</w:t>
            </w:r>
          </w:p>
        </w:tc>
        <w:tc>
          <w:tcPr>
            <w:tcW w:w="1759" w:type="pct"/>
            <w:tcBorders>
              <w:top w:val="nil"/>
              <w:left w:val="nil"/>
              <w:bottom w:val="single" w:sz="4" w:space="0" w:color="auto"/>
              <w:right w:val="single" w:sz="4" w:space="0" w:color="auto"/>
            </w:tcBorders>
            <w:shd w:val="clear" w:color="000000" w:fill="FFFFFF"/>
            <w:vAlign w:val="center"/>
          </w:tcPr>
          <w:p w14:paraId="7DF9110A" w14:textId="77777777" w:rsidR="006A7C23" w:rsidRPr="00A04E00" w:rsidRDefault="006A7C23"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本調査の類似案件実績</w:t>
            </w:r>
          </w:p>
        </w:tc>
        <w:tc>
          <w:tcPr>
            <w:tcW w:w="1116" w:type="pct"/>
            <w:tcBorders>
              <w:top w:val="nil"/>
              <w:left w:val="nil"/>
              <w:bottom w:val="single" w:sz="4" w:space="0" w:color="auto"/>
              <w:right w:val="single" w:sz="4" w:space="0" w:color="auto"/>
            </w:tcBorders>
            <w:shd w:val="clear" w:color="auto" w:fill="auto"/>
            <w:vAlign w:val="center"/>
          </w:tcPr>
          <w:p w14:paraId="7DF9110B" w14:textId="0BCF84B3" w:rsidR="006A7C23" w:rsidRPr="00A04E00" w:rsidRDefault="00EE519E"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必須</w:t>
            </w:r>
          </w:p>
        </w:tc>
        <w:tc>
          <w:tcPr>
            <w:tcW w:w="286" w:type="pct"/>
            <w:tcBorders>
              <w:top w:val="single" w:sz="4" w:space="0" w:color="auto"/>
              <w:left w:val="nil"/>
              <w:bottom w:val="nil"/>
              <w:right w:val="single" w:sz="4" w:space="0" w:color="auto"/>
            </w:tcBorders>
            <w:shd w:val="clear" w:color="auto" w:fill="auto"/>
            <w:vAlign w:val="center"/>
          </w:tcPr>
          <w:p w14:paraId="7DF9110C" w14:textId="77777777" w:rsidR="006A7C23" w:rsidRPr="00A04E00" w:rsidRDefault="006A7C23" w:rsidP="00EC04E3">
            <w:pPr>
              <w:widowControl/>
              <w:jc w:val="center"/>
              <w:rPr>
                <w:rFonts w:ascii="ＭＳ 明朝" w:hAnsi="ＭＳ 明朝" w:cs="ＭＳ Ｐゴシック"/>
                <w:kern w:val="0"/>
                <w:sz w:val="18"/>
                <w:szCs w:val="18"/>
              </w:rPr>
            </w:pPr>
          </w:p>
        </w:tc>
      </w:tr>
      <w:tr w:rsidR="00A73C4E" w:rsidRPr="00A04E00" w14:paraId="7DF91113" w14:textId="77777777" w:rsidTr="00AC508D">
        <w:trPr>
          <w:trHeight w:val="585"/>
        </w:trPr>
        <w:tc>
          <w:tcPr>
            <w:tcW w:w="433" w:type="pct"/>
            <w:vMerge/>
            <w:tcBorders>
              <w:left w:val="single" w:sz="4" w:space="0" w:color="auto"/>
              <w:right w:val="single" w:sz="4" w:space="0" w:color="auto"/>
            </w:tcBorders>
            <w:shd w:val="clear" w:color="auto" w:fill="auto"/>
            <w:noWrap/>
            <w:vAlign w:val="center"/>
          </w:tcPr>
          <w:p w14:paraId="7DF9110E" w14:textId="77777777" w:rsidR="006A7C23" w:rsidRPr="00A04E00" w:rsidRDefault="006A7C23" w:rsidP="00EC04E3">
            <w:pPr>
              <w:widowControl/>
              <w:jc w:val="center"/>
              <w:rPr>
                <w:rFonts w:ascii="ＭＳ 明朝" w:hAnsi="ＭＳ 明朝" w:cs="ＭＳ Ｐゴシック"/>
                <w:kern w:val="0"/>
                <w:sz w:val="18"/>
                <w:szCs w:val="18"/>
              </w:rPr>
            </w:pPr>
          </w:p>
        </w:tc>
        <w:tc>
          <w:tcPr>
            <w:tcW w:w="1385" w:type="pct"/>
            <w:vMerge/>
            <w:tcBorders>
              <w:left w:val="single" w:sz="4" w:space="0" w:color="auto"/>
              <w:right w:val="single" w:sz="4" w:space="0" w:color="auto"/>
            </w:tcBorders>
            <w:vAlign w:val="center"/>
          </w:tcPr>
          <w:p w14:paraId="7DF9110F" w14:textId="77777777" w:rsidR="006A7C23" w:rsidRPr="00A04E00" w:rsidRDefault="006A7C23" w:rsidP="00EC04E3">
            <w:pPr>
              <w:widowControl/>
              <w:jc w:val="left"/>
              <w:rPr>
                <w:rFonts w:ascii="ＭＳ 明朝" w:hAnsi="ＭＳ 明朝" w:cs="ＭＳ Ｐゴシック"/>
                <w:kern w:val="0"/>
                <w:sz w:val="18"/>
                <w:szCs w:val="18"/>
              </w:rPr>
            </w:pPr>
          </w:p>
        </w:tc>
        <w:tc>
          <w:tcPr>
            <w:tcW w:w="1759" w:type="pct"/>
            <w:tcBorders>
              <w:top w:val="nil"/>
              <w:left w:val="nil"/>
              <w:bottom w:val="single" w:sz="4" w:space="0" w:color="auto"/>
              <w:right w:val="single" w:sz="4" w:space="0" w:color="auto"/>
            </w:tcBorders>
            <w:shd w:val="clear" w:color="000000" w:fill="FFFFFF"/>
            <w:vAlign w:val="center"/>
          </w:tcPr>
          <w:p w14:paraId="7DF91110" w14:textId="77777777" w:rsidR="006A7C23" w:rsidRPr="00A04E00" w:rsidRDefault="006A7C23" w:rsidP="00EC04E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本調査に有用な領域での資格、実績等</w:t>
            </w:r>
          </w:p>
        </w:tc>
        <w:tc>
          <w:tcPr>
            <w:tcW w:w="1116" w:type="pct"/>
            <w:tcBorders>
              <w:top w:val="nil"/>
              <w:left w:val="nil"/>
              <w:bottom w:val="single" w:sz="4" w:space="0" w:color="auto"/>
              <w:right w:val="single" w:sz="4" w:space="0" w:color="auto"/>
            </w:tcBorders>
            <w:shd w:val="clear" w:color="auto" w:fill="auto"/>
            <w:vAlign w:val="center"/>
          </w:tcPr>
          <w:p w14:paraId="7DF91111" w14:textId="3322825F" w:rsidR="006A7C23" w:rsidRPr="00A04E00" w:rsidRDefault="00430728"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必須</w:t>
            </w:r>
          </w:p>
        </w:tc>
        <w:tc>
          <w:tcPr>
            <w:tcW w:w="286" w:type="pct"/>
            <w:tcBorders>
              <w:top w:val="single" w:sz="4" w:space="0" w:color="auto"/>
              <w:left w:val="nil"/>
              <w:bottom w:val="nil"/>
              <w:right w:val="single" w:sz="4" w:space="0" w:color="auto"/>
            </w:tcBorders>
            <w:shd w:val="clear" w:color="auto" w:fill="auto"/>
            <w:vAlign w:val="center"/>
          </w:tcPr>
          <w:p w14:paraId="7DF91112" w14:textId="77777777" w:rsidR="006A7C23" w:rsidRPr="00A04E00" w:rsidRDefault="006A7C23" w:rsidP="00EC04E3">
            <w:pPr>
              <w:widowControl/>
              <w:jc w:val="center"/>
              <w:rPr>
                <w:rFonts w:ascii="ＭＳ 明朝" w:hAnsi="ＭＳ 明朝" w:cs="ＭＳ Ｐゴシック"/>
                <w:kern w:val="0"/>
                <w:sz w:val="18"/>
                <w:szCs w:val="18"/>
              </w:rPr>
            </w:pPr>
          </w:p>
        </w:tc>
      </w:tr>
      <w:tr w:rsidR="00A73C4E" w:rsidRPr="00A04E00" w14:paraId="380620D7" w14:textId="77777777" w:rsidTr="00AC508D">
        <w:trPr>
          <w:trHeight w:val="585"/>
        </w:trPr>
        <w:tc>
          <w:tcPr>
            <w:tcW w:w="433" w:type="pct"/>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A04E00" w:rsidRDefault="006A7C23" w:rsidP="00EC04E3">
            <w:pPr>
              <w:widowControl/>
              <w:jc w:val="center"/>
              <w:rPr>
                <w:rFonts w:ascii="ＭＳ 明朝" w:hAnsi="ＭＳ 明朝" w:cs="ＭＳ Ｐゴシック"/>
                <w:kern w:val="0"/>
                <w:sz w:val="18"/>
                <w:szCs w:val="18"/>
              </w:rPr>
            </w:pPr>
          </w:p>
        </w:tc>
        <w:tc>
          <w:tcPr>
            <w:tcW w:w="1385" w:type="pct"/>
            <w:vMerge/>
            <w:tcBorders>
              <w:left w:val="single" w:sz="4" w:space="0" w:color="auto"/>
              <w:bottom w:val="single" w:sz="4" w:space="0" w:color="000000"/>
              <w:right w:val="single" w:sz="4" w:space="0" w:color="auto"/>
            </w:tcBorders>
            <w:vAlign w:val="center"/>
          </w:tcPr>
          <w:p w14:paraId="58B3CF3A" w14:textId="77777777" w:rsidR="006A7C23" w:rsidRPr="00A04E00" w:rsidRDefault="006A7C23" w:rsidP="00EC04E3">
            <w:pPr>
              <w:widowControl/>
              <w:jc w:val="left"/>
              <w:rPr>
                <w:rFonts w:ascii="ＭＳ 明朝" w:hAnsi="ＭＳ 明朝" w:cs="ＭＳ Ｐゴシック"/>
                <w:kern w:val="0"/>
                <w:sz w:val="18"/>
                <w:szCs w:val="18"/>
              </w:rPr>
            </w:pPr>
          </w:p>
        </w:tc>
        <w:tc>
          <w:tcPr>
            <w:tcW w:w="1759" w:type="pct"/>
            <w:tcBorders>
              <w:top w:val="nil"/>
              <w:left w:val="nil"/>
              <w:bottom w:val="single" w:sz="4" w:space="0" w:color="auto"/>
              <w:right w:val="single" w:sz="4" w:space="0" w:color="auto"/>
            </w:tcBorders>
            <w:shd w:val="clear" w:color="auto" w:fill="auto"/>
            <w:vAlign w:val="center"/>
          </w:tcPr>
          <w:p w14:paraId="0521BAD7" w14:textId="0D9BFA78" w:rsidR="006A7C23" w:rsidRPr="00A04E00" w:rsidRDefault="006A7C23" w:rsidP="006A7C2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ワーク・ライフ・バランス等の推進に関する認定通知書等の写し</w:t>
            </w:r>
          </w:p>
        </w:tc>
        <w:tc>
          <w:tcPr>
            <w:tcW w:w="1116" w:type="pct"/>
            <w:tcBorders>
              <w:top w:val="nil"/>
              <w:left w:val="nil"/>
              <w:bottom w:val="single" w:sz="4" w:space="0" w:color="auto"/>
              <w:right w:val="single" w:sz="4" w:space="0" w:color="auto"/>
            </w:tcBorders>
            <w:shd w:val="clear" w:color="auto" w:fill="auto"/>
            <w:vAlign w:val="center"/>
          </w:tcPr>
          <w:p w14:paraId="7A098A9E" w14:textId="24DA5295" w:rsidR="006A7C23" w:rsidRPr="00A04E00" w:rsidRDefault="006A7C23"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任意</w:t>
            </w:r>
          </w:p>
        </w:tc>
        <w:tc>
          <w:tcPr>
            <w:tcW w:w="286" w:type="pct"/>
            <w:tcBorders>
              <w:top w:val="single" w:sz="4" w:space="0" w:color="auto"/>
              <w:left w:val="nil"/>
              <w:bottom w:val="nil"/>
              <w:right w:val="single" w:sz="4" w:space="0" w:color="auto"/>
            </w:tcBorders>
            <w:shd w:val="clear" w:color="auto" w:fill="auto"/>
            <w:vAlign w:val="center"/>
          </w:tcPr>
          <w:p w14:paraId="5B17B84C" w14:textId="77777777" w:rsidR="006A7C23" w:rsidRPr="00A04E00" w:rsidRDefault="006A7C23" w:rsidP="00EC04E3">
            <w:pPr>
              <w:widowControl/>
              <w:jc w:val="center"/>
              <w:rPr>
                <w:rFonts w:ascii="ＭＳ 明朝" w:hAnsi="ＭＳ 明朝" w:cs="ＭＳ Ｐゴシック"/>
                <w:kern w:val="0"/>
                <w:sz w:val="18"/>
                <w:szCs w:val="18"/>
              </w:rPr>
            </w:pPr>
          </w:p>
        </w:tc>
      </w:tr>
      <w:tr w:rsidR="00D36529" w:rsidRPr="00A04E00" w14:paraId="7DF91119" w14:textId="77777777" w:rsidTr="00AC508D">
        <w:trPr>
          <w:trHeight w:val="824"/>
        </w:trPr>
        <w:tc>
          <w:tcPr>
            <w:tcW w:w="433" w:type="pct"/>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A04E00" w:rsidRDefault="00FC0D06" w:rsidP="00EC04E3">
            <w:pPr>
              <w:widowControl/>
              <w:jc w:val="center"/>
              <w:rPr>
                <w:rFonts w:ascii="ＭＳ 明朝" w:hAnsi="ＭＳ 明朝" w:cs="ＭＳ Ｐゴシック"/>
                <w:kern w:val="0"/>
                <w:sz w:val="18"/>
                <w:szCs w:val="18"/>
              </w:rPr>
            </w:pPr>
          </w:p>
        </w:tc>
        <w:tc>
          <w:tcPr>
            <w:tcW w:w="1385" w:type="pct"/>
            <w:tcBorders>
              <w:top w:val="nil"/>
              <w:left w:val="nil"/>
              <w:bottom w:val="single" w:sz="4" w:space="0" w:color="auto"/>
              <w:right w:val="single" w:sz="4" w:space="0" w:color="auto"/>
            </w:tcBorders>
            <w:shd w:val="clear" w:color="auto" w:fill="auto"/>
            <w:noWrap/>
            <w:vAlign w:val="center"/>
          </w:tcPr>
          <w:p w14:paraId="7DF91115" w14:textId="437B198B" w:rsidR="00FC0D06" w:rsidRPr="00A04E00" w:rsidRDefault="00B333FA" w:rsidP="00EC04E3">
            <w:pPr>
              <w:widowControl/>
              <w:jc w:val="left"/>
              <w:rPr>
                <w:rFonts w:ascii="ＭＳ 明朝" w:hAnsi="ＭＳ 明朝" w:cs="ＭＳ Ｐゴシック"/>
                <w:kern w:val="0"/>
                <w:sz w:val="18"/>
                <w:szCs w:val="18"/>
              </w:rPr>
            </w:pPr>
            <w:r w:rsidRPr="00A04E00">
              <w:rPr>
                <w:rFonts w:ascii="ＭＳ 明朝" w:hAnsi="ＭＳ 明朝" w:cs="ＭＳ Ｐゴシック"/>
                <w:kern w:val="0"/>
                <w:sz w:val="18"/>
                <w:szCs w:val="18"/>
              </w:rPr>
              <w:t>5</w:t>
            </w:r>
            <w:r w:rsidR="00FC0D06" w:rsidRPr="00A04E00">
              <w:rPr>
                <w:rFonts w:ascii="ＭＳ 明朝" w:hAnsi="ＭＳ 明朝" w:cs="ＭＳ Ｐゴシック" w:hint="eastAsia"/>
                <w:kern w:val="0"/>
                <w:sz w:val="18"/>
                <w:szCs w:val="18"/>
              </w:rPr>
              <w:t>.3 その他</w:t>
            </w:r>
          </w:p>
        </w:tc>
        <w:tc>
          <w:tcPr>
            <w:tcW w:w="1759" w:type="pct"/>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A04E00" w:rsidRDefault="00FC0D06" w:rsidP="006A7C23">
            <w:pPr>
              <w:widowControl/>
              <w:jc w:val="left"/>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 その他提案内容を補足する説明、調査実施における前提条件等</w:t>
            </w:r>
          </w:p>
        </w:tc>
        <w:tc>
          <w:tcPr>
            <w:tcW w:w="1116" w:type="pct"/>
            <w:tcBorders>
              <w:top w:val="nil"/>
              <w:left w:val="nil"/>
              <w:bottom w:val="single" w:sz="4" w:space="0" w:color="auto"/>
              <w:right w:val="single" w:sz="4" w:space="0" w:color="auto"/>
            </w:tcBorders>
            <w:shd w:val="clear" w:color="auto" w:fill="auto"/>
            <w:vAlign w:val="center"/>
          </w:tcPr>
          <w:p w14:paraId="7DF91117" w14:textId="77777777" w:rsidR="00FC0D06" w:rsidRPr="00A04E00" w:rsidRDefault="00FC0D06" w:rsidP="00EC04E3">
            <w:pPr>
              <w:widowControl/>
              <w:jc w:val="center"/>
              <w:rPr>
                <w:rFonts w:ascii="ＭＳ 明朝" w:hAnsi="ＭＳ 明朝" w:cs="ＭＳ Ｐゴシック"/>
                <w:kern w:val="0"/>
                <w:sz w:val="18"/>
                <w:szCs w:val="18"/>
              </w:rPr>
            </w:pPr>
            <w:r w:rsidRPr="00A04E00">
              <w:rPr>
                <w:rFonts w:ascii="ＭＳ 明朝" w:hAnsi="ＭＳ 明朝" w:cs="ＭＳ Ｐゴシック" w:hint="eastAsia"/>
                <w:kern w:val="0"/>
                <w:sz w:val="18"/>
                <w:szCs w:val="18"/>
              </w:rPr>
              <w:t>任意</w:t>
            </w:r>
          </w:p>
        </w:tc>
        <w:tc>
          <w:tcPr>
            <w:tcW w:w="286" w:type="pct"/>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A04E00" w:rsidRDefault="00FC0D06" w:rsidP="00EC04E3">
            <w:pPr>
              <w:widowControl/>
              <w:jc w:val="center"/>
              <w:rPr>
                <w:rFonts w:ascii="ＭＳ 明朝" w:hAnsi="ＭＳ 明朝" w:cs="ＭＳ Ｐゴシック"/>
                <w:kern w:val="0"/>
                <w:sz w:val="18"/>
                <w:szCs w:val="18"/>
              </w:rPr>
            </w:pPr>
          </w:p>
        </w:tc>
      </w:tr>
    </w:tbl>
    <w:p w14:paraId="38D37CB2" w14:textId="77777777" w:rsidR="007F4CAD" w:rsidRPr="00A04E00"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4"/>
        <w:rPr>
          <w:rFonts w:ascii="ＭＳ 明朝" w:hAnsi="ＭＳ 明朝"/>
        </w:rPr>
      </w:pPr>
    </w:p>
    <w:p w14:paraId="7DF9111D" w14:textId="77777777" w:rsidR="007F4CAD" w:rsidRDefault="007F4CAD">
      <w:pPr>
        <w:pStyle w:val="a4"/>
        <w:rPr>
          <w:rFonts w:ascii="ＭＳ 明朝" w:hAnsi="ＭＳ 明朝"/>
        </w:rPr>
      </w:pPr>
    </w:p>
    <w:p w14:paraId="7DF9111E" w14:textId="77777777" w:rsidR="007F4CAD" w:rsidRDefault="007F4CAD">
      <w:pPr>
        <w:pStyle w:val="a4"/>
        <w:rPr>
          <w:rFonts w:ascii="ＭＳ 明朝" w:hAnsi="ＭＳ 明朝"/>
        </w:rPr>
      </w:pPr>
    </w:p>
    <w:p w14:paraId="7DF9111F" w14:textId="77777777" w:rsidR="007F4CAD" w:rsidRDefault="007F4CAD">
      <w:pPr>
        <w:pStyle w:val="a4"/>
        <w:rPr>
          <w:rFonts w:ascii="ＭＳ 明朝" w:hAnsi="ＭＳ 明朝"/>
        </w:rPr>
      </w:pPr>
    </w:p>
    <w:p w14:paraId="7DF91120" w14:textId="77777777" w:rsidR="007F4CAD" w:rsidRDefault="007F4CAD">
      <w:pPr>
        <w:pStyle w:val="a4"/>
        <w:rPr>
          <w:rFonts w:ascii="ＭＳ 明朝" w:hAnsi="ＭＳ 明朝"/>
        </w:rPr>
      </w:pPr>
    </w:p>
    <w:p w14:paraId="7DF91121" w14:textId="77777777" w:rsidR="007F4CAD" w:rsidRDefault="007F4CAD">
      <w:pPr>
        <w:pStyle w:val="a4"/>
        <w:jc w:val="center"/>
        <w:rPr>
          <w:rFonts w:ascii="ＭＳ 明朝" w:hAnsi="ＭＳ 明朝"/>
        </w:rPr>
      </w:pPr>
    </w:p>
    <w:p w14:paraId="7DF91122" w14:textId="77777777" w:rsidR="007F4CAD" w:rsidRDefault="007F4CAD">
      <w:pPr>
        <w:pStyle w:val="a4"/>
        <w:jc w:val="center"/>
        <w:rPr>
          <w:rFonts w:ascii="ＭＳ 明朝" w:hAnsi="ＭＳ 明朝"/>
        </w:rPr>
      </w:pPr>
    </w:p>
    <w:p w14:paraId="7DF91124" w14:textId="4DF04AF5" w:rsidR="007F4CAD" w:rsidRPr="00C03AE0" w:rsidRDefault="007F4CAD" w:rsidP="00C03AE0">
      <w:pPr>
        <w:pStyle w:val="a4"/>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C03AE0" w:rsidRPr="00C03AE0">
        <w:rPr>
          <w:rFonts w:ascii="ＭＳ 明朝" w:hAnsi="ＭＳ 明朝" w:cs="ＭＳ Ｐゴシック" w:hint="eastAsia"/>
          <w:sz w:val="32"/>
          <w:szCs w:val="32"/>
        </w:rPr>
        <w:t>令和７年度日EU間における</w:t>
      </w:r>
      <w:r w:rsidR="00645E17">
        <w:rPr>
          <w:rFonts w:ascii="ＭＳ 明朝" w:hAnsi="ＭＳ 明朝" w:cs="ＭＳ Ｐゴシック" w:hint="eastAsia"/>
          <w:sz w:val="32"/>
          <w:szCs w:val="32"/>
        </w:rPr>
        <w:t>教育クレデンシャル</w:t>
      </w:r>
      <w:r w:rsidR="00C03AE0" w:rsidRPr="00C03AE0">
        <w:rPr>
          <w:rFonts w:ascii="ＭＳ 明朝" w:hAnsi="ＭＳ 明朝" w:cs="ＭＳ Ｐゴシック" w:hint="eastAsia"/>
          <w:sz w:val="32"/>
          <w:szCs w:val="32"/>
        </w:rPr>
        <w:t>の相互運用に係る実証の仕様」</w:t>
      </w:r>
    </w:p>
    <w:p w14:paraId="7DF91125" w14:textId="77777777" w:rsidR="007F4CAD" w:rsidRDefault="007F4CAD">
      <w:pPr>
        <w:pStyle w:val="a4"/>
        <w:jc w:val="center"/>
        <w:rPr>
          <w:rFonts w:ascii="ＭＳ 明朝" w:hAnsi="ＭＳ 明朝"/>
          <w:sz w:val="32"/>
          <w:szCs w:val="32"/>
        </w:rPr>
      </w:pPr>
    </w:p>
    <w:p w14:paraId="7DF91126" w14:textId="77777777" w:rsidR="007F4CAD" w:rsidRDefault="007F4CAD">
      <w:pPr>
        <w:pStyle w:val="a4"/>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4"/>
        <w:jc w:val="left"/>
        <w:rPr>
          <w:rFonts w:ascii="ＭＳ 明朝" w:hAnsi="ＭＳ 明朝"/>
        </w:rPr>
      </w:pPr>
    </w:p>
    <w:p w14:paraId="7DF91128" w14:textId="77777777" w:rsidR="007F4CAD" w:rsidRDefault="007F4CAD" w:rsidP="002F69DE">
      <w:pPr>
        <w:pStyle w:val="a4"/>
        <w:jc w:val="left"/>
        <w:rPr>
          <w:rFonts w:ascii="ＭＳ 明朝" w:hAnsi="ＭＳ 明朝"/>
        </w:rPr>
      </w:pPr>
    </w:p>
    <w:p w14:paraId="7DF91129" w14:textId="77777777" w:rsidR="007F4CAD" w:rsidRDefault="007F4CAD" w:rsidP="002F69DE">
      <w:pPr>
        <w:pStyle w:val="a4"/>
        <w:jc w:val="left"/>
        <w:rPr>
          <w:rFonts w:ascii="ＭＳ 明朝" w:hAnsi="ＭＳ 明朝"/>
        </w:rPr>
      </w:pPr>
    </w:p>
    <w:p w14:paraId="7DF9112A" w14:textId="77777777" w:rsidR="007F4CAD" w:rsidRDefault="007F4CAD" w:rsidP="002F69DE">
      <w:pPr>
        <w:pStyle w:val="a4"/>
        <w:jc w:val="left"/>
        <w:rPr>
          <w:rFonts w:ascii="ＭＳ 明朝" w:hAnsi="ＭＳ 明朝"/>
        </w:rPr>
      </w:pPr>
    </w:p>
    <w:p w14:paraId="7DF9112B" w14:textId="77777777" w:rsidR="007F4CAD" w:rsidRDefault="007F4CAD" w:rsidP="002F69DE">
      <w:pPr>
        <w:pStyle w:val="a4"/>
        <w:jc w:val="left"/>
        <w:rPr>
          <w:rFonts w:ascii="ＭＳ 明朝" w:hAnsi="ＭＳ 明朝"/>
        </w:rPr>
      </w:pPr>
    </w:p>
    <w:p w14:paraId="7DF9112C" w14:textId="77777777" w:rsidR="007F4CAD" w:rsidRDefault="007F4CAD" w:rsidP="002F69DE">
      <w:pPr>
        <w:pStyle w:val="a4"/>
        <w:jc w:val="left"/>
        <w:rPr>
          <w:rFonts w:ascii="ＭＳ 明朝" w:hAnsi="ＭＳ 明朝"/>
        </w:rPr>
      </w:pPr>
    </w:p>
    <w:p w14:paraId="7DF9112D" w14:textId="77777777" w:rsidR="007F4CAD" w:rsidRDefault="007F4CAD" w:rsidP="002F69DE">
      <w:pPr>
        <w:pStyle w:val="a4"/>
        <w:jc w:val="left"/>
        <w:rPr>
          <w:rFonts w:ascii="ＭＳ 明朝" w:hAnsi="ＭＳ 明朝"/>
        </w:rPr>
      </w:pPr>
    </w:p>
    <w:p w14:paraId="7DF9112E" w14:textId="77777777" w:rsidR="007F4CAD" w:rsidRDefault="007F4CAD" w:rsidP="002F69DE">
      <w:pPr>
        <w:pStyle w:val="a4"/>
        <w:jc w:val="left"/>
        <w:rPr>
          <w:rFonts w:ascii="ＭＳ 明朝" w:hAnsi="ＭＳ 明朝"/>
        </w:rPr>
      </w:pPr>
    </w:p>
    <w:p w14:paraId="7DF9112F" w14:textId="77777777" w:rsidR="007F4CAD" w:rsidRDefault="007F4CAD" w:rsidP="002F69DE">
      <w:pPr>
        <w:pStyle w:val="a4"/>
        <w:jc w:val="left"/>
        <w:rPr>
          <w:rFonts w:ascii="ＭＳ 明朝" w:hAnsi="ＭＳ 明朝"/>
        </w:rPr>
      </w:pPr>
    </w:p>
    <w:p w14:paraId="7DF91130" w14:textId="77777777" w:rsidR="007F4CAD" w:rsidRDefault="007F4CAD" w:rsidP="002F69DE">
      <w:pPr>
        <w:pStyle w:val="a4"/>
        <w:jc w:val="left"/>
        <w:rPr>
          <w:rFonts w:ascii="ＭＳ 明朝" w:hAnsi="ＭＳ 明朝"/>
        </w:rPr>
      </w:pPr>
    </w:p>
    <w:p w14:paraId="7DF91131" w14:textId="77777777" w:rsidR="007F4CAD" w:rsidRDefault="007F4CAD">
      <w:pPr>
        <w:pStyle w:val="a4"/>
        <w:rPr>
          <w:rFonts w:ascii="ＭＳ 明朝" w:hAnsi="ＭＳ 明朝"/>
        </w:rPr>
      </w:pPr>
    </w:p>
    <w:p w14:paraId="7DF91132" w14:textId="77777777" w:rsidR="007F4CAD" w:rsidRDefault="007F4CAD">
      <w:pPr>
        <w:pStyle w:val="a4"/>
        <w:rPr>
          <w:rFonts w:ascii="ＭＳ 明朝" w:hAnsi="ＭＳ 明朝"/>
        </w:rPr>
      </w:pPr>
    </w:p>
    <w:p w14:paraId="7DF91133" w14:textId="77777777" w:rsidR="007F4CAD" w:rsidRDefault="007F4CAD">
      <w:pPr>
        <w:pStyle w:val="a4"/>
        <w:rPr>
          <w:rFonts w:ascii="ＭＳ 明朝" w:hAnsi="ＭＳ 明朝"/>
        </w:rPr>
      </w:pPr>
    </w:p>
    <w:p w14:paraId="7DF91134" w14:textId="77777777" w:rsidR="007F4CAD" w:rsidRDefault="007F4CAD">
      <w:pPr>
        <w:pStyle w:val="a4"/>
        <w:rPr>
          <w:rFonts w:ascii="ＭＳ 明朝" w:hAnsi="ＭＳ 明朝"/>
        </w:rPr>
      </w:pPr>
    </w:p>
    <w:p w14:paraId="7DF91135" w14:textId="77777777" w:rsidR="007F4CAD" w:rsidRDefault="007F4CAD" w:rsidP="002F69DE">
      <w:pPr>
        <w:pStyle w:val="a4"/>
        <w:ind w:left="212"/>
        <w:rPr>
          <w:rFonts w:ascii="ＭＳ 明朝" w:hAnsi="ＭＳ 明朝"/>
        </w:rPr>
      </w:pPr>
    </w:p>
    <w:p w14:paraId="7DF91136" w14:textId="77777777" w:rsidR="007F4CAD" w:rsidRDefault="007F4CAD" w:rsidP="002F69DE">
      <w:pPr>
        <w:pStyle w:val="a4"/>
        <w:ind w:left="212"/>
        <w:rPr>
          <w:rFonts w:ascii="ＭＳ 明朝" w:hAnsi="ＭＳ 明朝"/>
        </w:rPr>
      </w:pPr>
    </w:p>
    <w:p w14:paraId="7DF91137" w14:textId="77777777" w:rsidR="007F4CAD" w:rsidRDefault="007F4CAD" w:rsidP="002F69DE">
      <w:pPr>
        <w:pStyle w:val="a4"/>
        <w:ind w:left="212"/>
        <w:rPr>
          <w:rFonts w:ascii="ＭＳ 明朝" w:hAnsi="ＭＳ 明朝"/>
        </w:rPr>
      </w:pPr>
    </w:p>
    <w:p w14:paraId="7DF91138" w14:textId="77777777" w:rsidR="007F4CAD" w:rsidRDefault="007F4CAD" w:rsidP="002F69DE">
      <w:pPr>
        <w:pStyle w:val="a4"/>
        <w:ind w:left="212"/>
        <w:rPr>
          <w:rFonts w:ascii="ＭＳ 明朝" w:hAnsi="ＭＳ 明朝"/>
        </w:rPr>
      </w:pPr>
    </w:p>
    <w:p w14:paraId="7DF91139" w14:textId="77777777" w:rsidR="007F4CAD" w:rsidRDefault="007F4CAD" w:rsidP="002F69DE">
      <w:pPr>
        <w:pStyle w:val="a4"/>
        <w:ind w:left="212"/>
        <w:rPr>
          <w:rFonts w:ascii="ＭＳ 明朝" w:hAnsi="ＭＳ 明朝"/>
        </w:rPr>
      </w:pPr>
    </w:p>
    <w:p w14:paraId="7DF9113A" w14:textId="77777777" w:rsidR="007F4CAD" w:rsidRDefault="007F4CAD" w:rsidP="002F69DE">
      <w:pPr>
        <w:pStyle w:val="a4"/>
        <w:ind w:left="212"/>
        <w:rPr>
          <w:rFonts w:ascii="ＭＳ 明朝" w:hAnsi="ＭＳ 明朝"/>
        </w:rPr>
      </w:pPr>
    </w:p>
    <w:p w14:paraId="7DF9113B" w14:textId="77777777" w:rsidR="007F4CAD" w:rsidRDefault="007F4CAD" w:rsidP="002F69DE">
      <w:pPr>
        <w:pStyle w:val="a4"/>
        <w:ind w:left="212"/>
        <w:rPr>
          <w:rFonts w:ascii="ＭＳ 明朝" w:hAnsi="ＭＳ 明朝"/>
        </w:rPr>
      </w:pPr>
    </w:p>
    <w:p w14:paraId="7DF9113C" w14:textId="77777777" w:rsidR="007F4CAD" w:rsidRDefault="007F4CAD" w:rsidP="002F69DE">
      <w:pPr>
        <w:pStyle w:val="a4"/>
        <w:ind w:left="212"/>
        <w:rPr>
          <w:rFonts w:ascii="ＭＳ 明朝" w:hAnsi="ＭＳ 明朝"/>
        </w:rPr>
      </w:pPr>
    </w:p>
    <w:p w14:paraId="7DF9113D" w14:textId="77777777" w:rsidR="007F4CAD" w:rsidRDefault="007F4CAD" w:rsidP="002F69DE">
      <w:pPr>
        <w:pStyle w:val="a4"/>
        <w:ind w:left="212"/>
        <w:rPr>
          <w:rFonts w:ascii="ＭＳ 明朝" w:hAnsi="ＭＳ 明朝"/>
        </w:rPr>
      </w:pPr>
    </w:p>
    <w:p w14:paraId="7DF9113E" w14:textId="77777777" w:rsidR="007F4CAD" w:rsidRDefault="007F4CAD" w:rsidP="002F69DE">
      <w:pPr>
        <w:pStyle w:val="a4"/>
        <w:ind w:left="212"/>
        <w:rPr>
          <w:rFonts w:ascii="ＭＳ 明朝" w:hAnsi="ＭＳ 明朝"/>
        </w:rPr>
      </w:pPr>
    </w:p>
    <w:p w14:paraId="7DF9113F" w14:textId="77777777" w:rsidR="007F4CAD" w:rsidRDefault="007F4CAD" w:rsidP="002F69DE">
      <w:pPr>
        <w:pStyle w:val="a4"/>
        <w:ind w:left="212"/>
        <w:rPr>
          <w:rFonts w:ascii="ＭＳ 明朝" w:hAnsi="ＭＳ 明朝"/>
        </w:rPr>
      </w:pPr>
    </w:p>
    <w:p w14:paraId="7DF91140" w14:textId="77777777" w:rsidR="007F4CAD" w:rsidRDefault="007F4CAD" w:rsidP="002F69DE">
      <w:pPr>
        <w:pStyle w:val="a4"/>
        <w:ind w:left="212"/>
        <w:rPr>
          <w:rFonts w:ascii="ＭＳ 明朝" w:hAnsi="ＭＳ 明朝"/>
        </w:rPr>
      </w:pPr>
    </w:p>
    <w:p w14:paraId="7DF91141" w14:textId="77777777" w:rsidR="007F4CAD" w:rsidRDefault="007F4CAD" w:rsidP="002F69DE">
      <w:pPr>
        <w:pStyle w:val="a4"/>
        <w:ind w:left="212"/>
        <w:rPr>
          <w:rFonts w:ascii="ＭＳ 明朝" w:hAnsi="ＭＳ 明朝"/>
        </w:rPr>
      </w:pPr>
    </w:p>
    <w:p w14:paraId="7DF91142" w14:textId="77777777" w:rsidR="007F4CAD" w:rsidRDefault="007F4CAD" w:rsidP="002F69DE">
      <w:pPr>
        <w:pStyle w:val="a4"/>
        <w:ind w:left="212"/>
        <w:rPr>
          <w:rFonts w:ascii="ＭＳ 明朝" w:hAnsi="ＭＳ 明朝"/>
        </w:rPr>
      </w:pPr>
    </w:p>
    <w:p w14:paraId="7DF91143" w14:textId="77777777" w:rsidR="007F4CAD" w:rsidRDefault="007F4CAD" w:rsidP="002F69DE">
      <w:pPr>
        <w:pStyle w:val="a4"/>
        <w:ind w:left="212"/>
        <w:rPr>
          <w:rFonts w:ascii="ＭＳ 明朝" w:hAnsi="ＭＳ 明朝"/>
        </w:rPr>
      </w:pPr>
    </w:p>
    <w:p w14:paraId="7DF91144" w14:textId="054799E0" w:rsidR="007F4CAD" w:rsidRDefault="00C067D8">
      <w:pPr>
        <w:pStyle w:val="a4"/>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4"/>
        <w:ind w:firstLineChars="100" w:firstLine="212"/>
        <w:rPr>
          <w:rFonts w:ascii="ＭＳ 明朝" w:hAnsi="ＭＳ 明朝" w:cs="ＭＳ Ｐゴシック"/>
        </w:rPr>
      </w:pPr>
    </w:p>
    <w:p w14:paraId="7DF91146" w14:textId="77777777" w:rsidR="007F4CAD" w:rsidRDefault="007F4CAD">
      <w:pPr>
        <w:pStyle w:val="a4"/>
        <w:ind w:firstLineChars="100" w:firstLine="212"/>
        <w:rPr>
          <w:rFonts w:ascii="ＭＳ 明朝" w:hAnsi="ＭＳ 明朝" w:cs="ＭＳ Ｐゴシック"/>
        </w:rPr>
      </w:pPr>
    </w:p>
    <w:p w14:paraId="7DF91147" w14:textId="77777777" w:rsidR="007F4CAD" w:rsidRDefault="007F4CAD">
      <w:pPr>
        <w:pStyle w:val="a4"/>
        <w:ind w:firstLineChars="100" w:firstLine="212"/>
        <w:rPr>
          <w:rFonts w:ascii="ＭＳ 明朝" w:hAnsi="ＭＳ 明朝" w:cs="ＭＳ Ｐゴシック"/>
        </w:rPr>
      </w:pPr>
    </w:p>
    <w:p w14:paraId="7DF91148" w14:textId="77777777" w:rsidR="007F4CAD" w:rsidRDefault="007F4CAD">
      <w:pPr>
        <w:pStyle w:val="a4"/>
        <w:ind w:firstLineChars="100" w:firstLine="212"/>
        <w:rPr>
          <w:rFonts w:ascii="ＭＳ 明朝" w:hAnsi="ＭＳ 明朝" w:cs="ＭＳ Ｐゴシック"/>
        </w:rPr>
      </w:pPr>
    </w:p>
    <w:p w14:paraId="7DF91149" w14:textId="77777777" w:rsidR="007F4CAD" w:rsidRDefault="007F4CAD">
      <w:pPr>
        <w:pStyle w:val="a4"/>
        <w:ind w:firstLineChars="100" w:firstLine="212"/>
        <w:rPr>
          <w:rFonts w:ascii="ＭＳ 明朝" w:hAnsi="ＭＳ 明朝" w:cs="ＭＳ Ｐゴシック"/>
        </w:rPr>
      </w:pPr>
    </w:p>
    <w:p w14:paraId="7DF9114A" w14:textId="77777777" w:rsidR="007F4CAD" w:rsidRDefault="007F4CAD">
      <w:pPr>
        <w:pStyle w:val="a4"/>
        <w:ind w:firstLineChars="100" w:firstLine="212"/>
        <w:rPr>
          <w:rFonts w:ascii="ＭＳ 明朝" w:hAnsi="ＭＳ 明朝" w:cs="ＭＳ Ｐゴシック"/>
        </w:rPr>
      </w:pPr>
    </w:p>
    <w:p w14:paraId="7DF9114B" w14:textId="77777777" w:rsidR="007F4CAD" w:rsidRDefault="007F4CAD">
      <w:pPr>
        <w:pStyle w:val="a4"/>
        <w:ind w:firstLineChars="100" w:firstLine="212"/>
        <w:rPr>
          <w:rFonts w:ascii="ＭＳ 明朝" w:hAnsi="ＭＳ 明朝" w:cs="ＭＳ Ｐゴシック"/>
        </w:rPr>
      </w:pPr>
    </w:p>
    <w:p w14:paraId="7DF9114C" w14:textId="77777777" w:rsidR="007F4CAD" w:rsidRDefault="007F4CAD">
      <w:pPr>
        <w:pStyle w:val="a4"/>
        <w:ind w:firstLineChars="100" w:firstLine="212"/>
        <w:rPr>
          <w:rFonts w:ascii="ＭＳ 明朝" w:hAnsi="ＭＳ 明朝" w:cs="ＭＳ Ｐゴシック"/>
        </w:rPr>
      </w:pPr>
    </w:p>
    <w:p w14:paraId="7DF9114D" w14:textId="167867AE" w:rsidR="007F4CAD" w:rsidRPr="00FC0D06" w:rsidRDefault="007F4CAD">
      <w:pPr>
        <w:pStyle w:val="a4"/>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C03AE0" w:rsidRPr="00C03AE0">
        <w:rPr>
          <w:rFonts w:ascii="ＭＳ 明朝" w:hAnsi="ＭＳ 明朝" w:cs="ＭＳ Ｐゴシック" w:hint="eastAsia"/>
        </w:rPr>
        <w:t>「令和７年度日EU間における</w:t>
      </w:r>
      <w:r w:rsidR="00645E17">
        <w:rPr>
          <w:rFonts w:ascii="ＭＳ 明朝" w:hAnsi="ＭＳ 明朝" w:cs="ＭＳ Ｐゴシック" w:hint="eastAsia"/>
        </w:rPr>
        <w:t>教育クレデンシャル</w:t>
      </w:r>
      <w:r w:rsidR="00C03AE0" w:rsidRPr="00C03AE0">
        <w:rPr>
          <w:rFonts w:ascii="ＭＳ 明朝" w:hAnsi="ＭＳ 明朝" w:cs="ＭＳ Ｐゴシック" w:hint="eastAsia"/>
        </w:rPr>
        <w:t>の相互運用に係る実証の仕様」</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4"/>
        <w:rPr>
          <w:rFonts w:ascii="ＭＳ 明朝" w:hAnsi="ＭＳ 明朝"/>
        </w:rPr>
      </w:pPr>
    </w:p>
    <w:p w14:paraId="7DF9114F"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4"/>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4"/>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4"/>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4"/>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4"/>
        <w:ind w:left="1272"/>
        <w:rPr>
          <w:rFonts w:ascii="ＭＳ 明朝" w:hAnsi="ＭＳ 明朝"/>
        </w:rPr>
      </w:pPr>
    </w:p>
    <w:p w14:paraId="7DF91156"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4"/>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4"/>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4"/>
              <w:rPr>
                <w:rFonts w:ascii="ＭＳ 明朝" w:hAnsi="ＭＳ 明朝"/>
              </w:rPr>
            </w:pPr>
          </w:p>
        </w:tc>
      </w:tr>
    </w:tbl>
    <w:p w14:paraId="7DF9115B" w14:textId="77777777" w:rsidR="007F4CAD" w:rsidRPr="00FC0D06" w:rsidRDefault="007F4CAD">
      <w:pPr>
        <w:pStyle w:val="a4"/>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4"/>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4"/>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4"/>
        <w:ind w:firstLineChars="400" w:firstLine="848"/>
        <w:rPr>
          <w:rFonts w:ascii="ＭＳ 明朝" w:hAnsi="ＭＳ 明朝"/>
        </w:rPr>
      </w:pPr>
    </w:p>
    <w:p w14:paraId="7DF9115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37AA68E" w:rsidR="007F4CAD" w:rsidRDefault="007F4CAD">
      <w:pPr>
        <w:pStyle w:val="a4"/>
        <w:rPr>
          <w:rFonts w:ascii="ＭＳ 明朝" w:hAnsi="ＭＳ 明朝"/>
        </w:rPr>
      </w:pPr>
      <w:r>
        <w:rPr>
          <w:rFonts w:ascii="ＭＳ 明朝" w:hAnsi="ＭＳ 明朝" w:cs="ＭＳ Ｐゴシック" w:hint="eastAsia"/>
        </w:rPr>
        <w:t xml:space="preserve">　　　技術点に関し、必須及び任意項目の配分を</w:t>
      </w:r>
      <w:r w:rsidR="00B10EFE">
        <w:rPr>
          <w:rFonts w:ascii="ＭＳ 明朝" w:hAnsi="ＭＳ 明朝" w:cs="ＭＳ Ｐゴシック" w:hint="eastAsia"/>
        </w:rPr>
        <w:t>200</w:t>
      </w:r>
      <w:r>
        <w:rPr>
          <w:rFonts w:ascii="ＭＳ 明朝" w:hAnsi="ＭＳ 明朝" w:cs="ＭＳ Ｐゴシック" w:hint="eastAsia"/>
        </w:rPr>
        <w:t>点、価格点の配分を</w:t>
      </w:r>
      <w:r w:rsidR="00B10EFE">
        <w:rPr>
          <w:rFonts w:ascii="ＭＳ 明朝" w:hAnsi="ＭＳ 明朝" w:cs="ＭＳ Ｐゴシック" w:hint="eastAsia"/>
        </w:rPr>
        <w:t>100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4"/>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4"/>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42C2FB7" w:rsidR="007F4CAD" w:rsidRDefault="007B0A65">
            <w:pPr>
              <w:pStyle w:val="a4"/>
              <w:jc w:val="center"/>
              <w:rPr>
                <w:rFonts w:ascii="ＭＳ 明朝" w:hAnsi="ＭＳ 明朝"/>
              </w:rPr>
            </w:pPr>
            <w:r w:rsidRPr="005B7F79">
              <w:rPr>
                <w:rFonts w:ascii="ＭＳ 明朝" w:hAnsi="ＭＳ 明朝" w:cs="ＭＳ Ｐゴシック" w:hint="eastAsia"/>
              </w:rPr>
              <w:t>2</w:t>
            </w:r>
            <w:r w:rsidR="008123F4" w:rsidRPr="005B7F79">
              <w:rPr>
                <w:rFonts w:ascii="ＭＳ 明朝" w:hAnsi="ＭＳ 明朝" w:cs="ＭＳ Ｐゴシック" w:hint="eastAsia"/>
              </w:rPr>
              <w:t>00</w:t>
            </w:r>
            <w:r w:rsidR="007F4CAD" w:rsidRPr="005B7F79">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4"/>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4"/>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4"/>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435B105" w:rsidR="007F4CAD" w:rsidRDefault="007B0A65">
            <w:pPr>
              <w:pStyle w:val="a4"/>
              <w:jc w:val="center"/>
              <w:rPr>
                <w:rFonts w:ascii="ＭＳ 明朝" w:hAnsi="ＭＳ 明朝"/>
              </w:rPr>
            </w:pPr>
            <w:r>
              <w:rPr>
                <w:rFonts w:ascii="ＭＳ 明朝" w:hAnsi="ＭＳ 明朝" w:cs="ＭＳ Ｐゴシック" w:hint="eastAsia"/>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4"/>
              <w:jc w:val="center"/>
              <w:rPr>
                <w:rFonts w:ascii="ＭＳ 明朝" w:hAnsi="ＭＳ 明朝"/>
              </w:rPr>
            </w:pPr>
          </w:p>
        </w:tc>
      </w:tr>
    </w:tbl>
    <w:p w14:paraId="7DF9116D" w14:textId="77777777" w:rsidR="007F4CAD" w:rsidRDefault="007F4CAD">
      <w:pPr>
        <w:pStyle w:val="a4"/>
        <w:rPr>
          <w:rFonts w:ascii="ＭＳ ゴシック" w:eastAsia="ＭＳ ゴシック" w:hAnsi="ＭＳ ゴシック"/>
        </w:rPr>
      </w:pPr>
    </w:p>
    <w:p w14:paraId="7DF9116E" w14:textId="77777777" w:rsidR="007F4CAD" w:rsidRDefault="007F4CAD">
      <w:pPr>
        <w:pStyle w:val="a4"/>
        <w:rPr>
          <w:rFonts w:ascii="ＭＳ 明朝" w:hAnsi="ＭＳ 明朝"/>
        </w:rPr>
      </w:pPr>
    </w:p>
    <w:p w14:paraId="7DF9116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4"/>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4"/>
        <w:ind w:leftChars="404" w:left="848" w:firstLineChars="100" w:firstLine="212"/>
        <w:rPr>
          <w:rFonts w:ascii="ＭＳ 明朝" w:hAnsi="ＭＳ 明朝"/>
        </w:rPr>
      </w:pPr>
    </w:p>
    <w:p w14:paraId="7DF91173"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4"/>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4"/>
        <w:ind w:left="848"/>
        <w:rPr>
          <w:rFonts w:ascii="ＭＳ 明朝" w:hAnsi="ＭＳ 明朝"/>
          <w:color w:val="0000FF"/>
        </w:rPr>
      </w:pPr>
    </w:p>
    <w:p w14:paraId="7DF91177" w14:textId="77777777" w:rsidR="007F4CAD" w:rsidRDefault="007F4CAD">
      <w:pPr>
        <w:pStyle w:val="a4"/>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4"/>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4"/>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4"/>
        <w:ind w:left="851" w:firstLineChars="98" w:firstLine="198"/>
        <w:rPr>
          <w:rFonts w:ascii="ＭＳ 明朝" w:hAnsi="ＭＳ 明朝" w:cs="ＭＳ Ｐゴシック"/>
          <w:sz w:val="20"/>
          <w:szCs w:val="20"/>
        </w:rPr>
      </w:pPr>
    </w:p>
    <w:p w14:paraId="7DF9117F"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4"/>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4"/>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4"/>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4"/>
        <w:ind w:left="848"/>
        <w:rPr>
          <w:rFonts w:ascii="ＭＳ 明朝" w:hAnsi="ＭＳ 明朝"/>
        </w:rPr>
      </w:pPr>
    </w:p>
    <w:p w14:paraId="7DF91184" w14:textId="77777777" w:rsidR="007F4CAD" w:rsidRPr="00FC0D06" w:rsidRDefault="007F4CAD">
      <w:pPr>
        <w:pStyle w:val="a4"/>
        <w:rPr>
          <w:rFonts w:ascii="ＭＳ 明朝" w:hAnsi="ＭＳ 明朝"/>
        </w:rPr>
      </w:pPr>
    </w:p>
    <w:p w14:paraId="7DF91185"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4"/>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4"/>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4"/>
        <w:ind w:left="848"/>
        <w:rPr>
          <w:rFonts w:ascii="ＭＳ 明朝" w:hAnsi="ＭＳ 明朝"/>
        </w:rPr>
      </w:pPr>
    </w:p>
    <w:p w14:paraId="7DF9118A"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4"/>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4"/>
        <w:ind w:left="848"/>
        <w:rPr>
          <w:rFonts w:ascii="ＭＳ 明朝" w:hAnsi="ＭＳ 明朝"/>
        </w:rPr>
      </w:pPr>
    </w:p>
    <w:p w14:paraId="7DF9118D"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2DB83CB4" w:rsidR="007F4CAD" w:rsidRPr="00A04E00" w:rsidRDefault="00046F0D">
      <w:pPr>
        <w:pStyle w:val="a4"/>
        <w:ind w:leftChars="404" w:left="848" w:firstLineChars="100" w:firstLine="212"/>
        <w:rPr>
          <w:rFonts w:ascii="ＭＳ 明朝" w:hAnsi="ＭＳ 明朝" w:cs="ＭＳ Ｐゴシック"/>
        </w:rPr>
      </w:pPr>
      <w:r w:rsidRPr="00A04E00">
        <w:rPr>
          <w:rFonts w:ascii="ＭＳ 明朝" w:hAnsi="ＭＳ 明朝" w:cs="ＭＳ Ｐゴシック" w:hint="eastAsia"/>
        </w:rPr>
        <w:t>任意</w:t>
      </w:r>
      <w:r w:rsidR="007F0BCC" w:rsidRPr="00A04E00">
        <w:rPr>
          <w:rFonts w:ascii="ＭＳ 明朝" w:hAnsi="ＭＳ 明朝" w:cs="ＭＳ Ｐゴシック" w:hint="eastAsia"/>
        </w:rPr>
        <w:t>項目</w:t>
      </w:r>
      <w:r w:rsidR="00DD62FB" w:rsidRPr="00A04E00">
        <w:rPr>
          <w:rFonts w:ascii="ＭＳ 明朝" w:hAnsi="ＭＳ 明朝" w:cs="ＭＳ Ｐゴシック" w:hint="eastAsia"/>
        </w:rPr>
        <w:t>に</w:t>
      </w:r>
      <w:r w:rsidR="00D27500" w:rsidRPr="00A04E00">
        <w:rPr>
          <w:rFonts w:ascii="ＭＳ 明朝" w:hAnsi="ＭＳ 明朝" w:cs="ＭＳ Ｐゴシック" w:hint="eastAsia"/>
        </w:rPr>
        <w:t>ついて、</w:t>
      </w:r>
      <w:r w:rsidR="007F4CAD" w:rsidRPr="00A04E00">
        <w:rPr>
          <w:rFonts w:ascii="ＭＳ 明朝" w:hAnsi="ＭＳ 明朝" w:cs="ＭＳ Ｐゴシック" w:hint="eastAsia"/>
        </w:rPr>
        <w:t>提案内容に応じ</w:t>
      </w:r>
      <w:r w:rsidRPr="00A04E00">
        <w:rPr>
          <w:rFonts w:ascii="ＭＳ 明朝" w:hAnsi="ＭＳ 明朝" w:cs="ＭＳ Ｐゴシック" w:hint="eastAsia"/>
        </w:rPr>
        <w:t>て</w:t>
      </w:r>
      <w:r w:rsidR="00DD62FB" w:rsidRPr="00A04E00">
        <w:rPr>
          <w:rFonts w:ascii="ＭＳ 明朝" w:hAnsi="ＭＳ 明朝" w:cs="ＭＳ Ｐゴシック" w:hint="eastAsia"/>
        </w:rPr>
        <w:t>下表の</w:t>
      </w:r>
      <w:r w:rsidRPr="00A04E00">
        <w:rPr>
          <w:rFonts w:ascii="ＭＳ 明朝" w:hAnsi="ＭＳ 明朝" w:cs="ＭＳ Ｐゴシック" w:hint="eastAsia"/>
        </w:rPr>
        <w:t>評価</w:t>
      </w:r>
      <w:r w:rsidR="00DD62FB" w:rsidRPr="00A04E00">
        <w:rPr>
          <w:rFonts w:ascii="ＭＳ 明朝" w:hAnsi="ＭＳ 明朝" w:cs="ＭＳ Ｐゴシック" w:hint="eastAsia"/>
        </w:rPr>
        <w:t>基準</w:t>
      </w:r>
      <w:r w:rsidRPr="00A04E00">
        <w:rPr>
          <w:rFonts w:ascii="ＭＳ 明朝" w:hAnsi="ＭＳ 明朝" w:cs="ＭＳ Ｐゴシック" w:hint="eastAsia"/>
        </w:rPr>
        <w:t>に</w:t>
      </w:r>
      <w:r w:rsidR="00DD62FB" w:rsidRPr="00A04E00">
        <w:rPr>
          <w:rFonts w:ascii="ＭＳ 明朝" w:hAnsi="ＭＳ 明朝" w:cs="ＭＳ Ｐゴシック" w:hint="eastAsia"/>
        </w:rPr>
        <w:t>基づき加点を付与する</w:t>
      </w:r>
      <w:r w:rsidR="007F4CAD" w:rsidRPr="00A04E00">
        <w:rPr>
          <w:rFonts w:ascii="ＭＳ 明朝" w:hAnsi="ＭＳ 明朝" w:cs="ＭＳ Ｐゴシック" w:hint="eastAsia"/>
        </w:rPr>
        <w:t>。</w:t>
      </w:r>
    </w:p>
    <w:p w14:paraId="54C75C5F" w14:textId="698223C7" w:rsidR="0069096C" w:rsidRPr="00A04E00" w:rsidRDefault="007D084D" w:rsidP="00F9696B">
      <w:pPr>
        <w:pStyle w:val="a4"/>
        <w:tabs>
          <w:tab w:val="left" w:pos="709"/>
        </w:tabs>
        <w:ind w:leftChars="400" w:left="840" w:firstLineChars="100" w:firstLine="212"/>
        <w:rPr>
          <w:rFonts w:ascii="ＭＳ 明朝" w:hAnsi="ＭＳ 明朝" w:cs="ＭＳ Ｐゴシック"/>
        </w:rPr>
      </w:pPr>
      <w:r>
        <w:rPr>
          <w:rFonts w:ascii="ＭＳ 明朝" w:hAnsi="ＭＳ 明朝" w:cs="ＭＳ Ｐゴシック" w:hint="eastAsia"/>
        </w:rPr>
        <w:t>なお、提案要求事項に具体的な評価方法が記載されている場合は、</w:t>
      </w:r>
      <w:r w:rsidR="002050D6">
        <w:rPr>
          <w:rFonts w:ascii="ＭＳ 明朝" w:hAnsi="ＭＳ 明朝" w:cs="ＭＳ Ｐゴシック" w:hint="eastAsia"/>
        </w:rPr>
        <w:t>その評価方法に従って加点を付与する。</w:t>
      </w:r>
    </w:p>
    <w:p w14:paraId="7DF9118F" w14:textId="77777777" w:rsidR="007F4CAD" w:rsidRPr="00A04E00" w:rsidRDefault="007F4CAD">
      <w:pPr>
        <w:pStyle w:val="a4"/>
        <w:ind w:leftChars="404" w:left="848" w:firstLineChars="100" w:firstLine="212"/>
        <w:rPr>
          <w:rFonts w:ascii="ＭＳ 明朝" w:hAnsi="ＭＳ 明朝" w:cs="ＭＳ Ｐゴシック"/>
        </w:rPr>
      </w:pPr>
    </w:p>
    <w:tbl>
      <w:tblPr>
        <w:tblW w:w="828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4989"/>
        <w:gridCol w:w="832"/>
        <w:gridCol w:w="832"/>
        <w:gridCol w:w="832"/>
      </w:tblGrid>
      <w:tr w:rsidR="00642A80" w:rsidRPr="00A04E00" w14:paraId="7DF91194" w14:textId="0668E155" w:rsidTr="00281E3A">
        <w:trPr>
          <w:trHeight w:val="397"/>
        </w:trPr>
        <w:tc>
          <w:tcPr>
            <w:tcW w:w="795" w:type="dxa"/>
            <w:vAlign w:val="center"/>
          </w:tcPr>
          <w:p w14:paraId="7DF91190" w14:textId="77777777" w:rsidR="00642A80" w:rsidRPr="00A04E00" w:rsidRDefault="00642A80">
            <w:pPr>
              <w:jc w:val="center"/>
              <w:rPr>
                <w:rFonts w:ascii="ＭＳ 明朝" w:hAnsi="ＭＳ 明朝"/>
              </w:rPr>
            </w:pPr>
            <w:r w:rsidRPr="00A04E00">
              <w:rPr>
                <w:rFonts w:ascii="ＭＳ 明朝" w:hAnsi="ＭＳ 明朝" w:hint="eastAsia"/>
              </w:rPr>
              <w:t>評価</w:t>
            </w:r>
          </w:p>
          <w:p w14:paraId="7DF91191" w14:textId="77777777" w:rsidR="00642A80" w:rsidRPr="00A04E00" w:rsidRDefault="00642A80">
            <w:pPr>
              <w:jc w:val="center"/>
              <w:rPr>
                <w:rFonts w:ascii="ＭＳ 明朝" w:hAnsi="ＭＳ 明朝"/>
              </w:rPr>
            </w:pPr>
            <w:r w:rsidRPr="00A04E00">
              <w:rPr>
                <w:rFonts w:ascii="ＭＳ 明朝" w:hAnsi="ＭＳ 明朝" w:hint="eastAsia"/>
              </w:rPr>
              <w:t>ランク</w:t>
            </w:r>
          </w:p>
        </w:tc>
        <w:tc>
          <w:tcPr>
            <w:tcW w:w="4989" w:type="dxa"/>
            <w:vAlign w:val="center"/>
          </w:tcPr>
          <w:p w14:paraId="7DF91192" w14:textId="77777777" w:rsidR="00642A80" w:rsidRPr="00A04E00" w:rsidRDefault="00642A80">
            <w:pPr>
              <w:jc w:val="center"/>
              <w:rPr>
                <w:rFonts w:ascii="ＭＳ 明朝" w:hAnsi="ＭＳ 明朝"/>
              </w:rPr>
            </w:pPr>
            <w:r w:rsidRPr="00A04E00">
              <w:rPr>
                <w:rFonts w:ascii="ＭＳ 明朝" w:hAnsi="ＭＳ 明朝" w:hint="eastAsia"/>
              </w:rPr>
              <w:t>評価基準</w:t>
            </w:r>
          </w:p>
        </w:tc>
        <w:tc>
          <w:tcPr>
            <w:tcW w:w="2496" w:type="dxa"/>
            <w:gridSpan w:val="3"/>
            <w:vAlign w:val="center"/>
          </w:tcPr>
          <w:p w14:paraId="009928F0" w14:textId="6060F054" w:rsidR="00642A80" w:rsidRPr="00A04E00" w:rsidRDefault="00642A80">
            <w:pPr>
              <w:jc w:val="center"/>
              <w:rPr>
                <w:rFonts w:ascii="ＭＳ 明朝" w:hAnsi="ＭＳ 明朝"/>
              </w:rPr>
            </w:pPr>
            <w:r w:rsidRPr="00A04E00">
              <w:rPr>
                <w:rFonts w:ascii="ＭＳ 明朝" w:hAnsi="ＭＳ 明朝" w:hint="eastAsia"/>
              </w:rPr>
              <w:t>項目別得点</w:t>
            </w:r>
          </w:p>
        </w:tc>
      </w:tr>
      <w:tr w:rsidR="00642A80" w:rsidRPr="00A04E00" w14:paraId="7DF9119A" w14:textId="0D2A56B5" w:rsidTr="006168CA">
        <w:trPr>
          <w:trHeight w:val="397"/>
        </w:trPr>
        <w:tc>
          <w:tcPr>
            <w:tcW w:w="795" w:type="dxa"/>
            <w:vAlign w:val="center"/>
          </w:tcPr>
          <w:p w14:paraId="7DF91195" w14:textId="77777777" w:rsidR="00642A80" w:rsidRPr="00A04E00" w:rsidRDefault="00642A80" w:rsidP="00642A80">
            <w:pPr>
              <w:jc w:val="center"/>
              <w:rPr>
                <w:rFonts w:ascii="ＭＳ 明朝" w:hAnsi="ＭＳ 明朝"/>
              </w:rPr>
            </w:pPr>
            <w:r w:rsidRPr="00A04E00">
              <w:rPr>
                <w:rFonts w:ascii="ＭＳ 明朝" w:hAnsi="ＭＳ 明朝" w:hint="eastAsia"/>
              </w:rPr>
              <w:t>S</w:t>
            </w:r>
          </w:p>
        </w:tc>
        <w:tc>
          <w:tcPr>
            <w:tcW w:w="4989" w:type="dxa"/>
            <w:vAlign w:val="center"/>
          </w:tcPr>
          <w:p w14:paraId="7DF91196" w14:textId="77777777" w:rsidR="00642A80" w:rsidRPr="00A04E00" w:rsidRDefault="00642A80" w:rsidP="00642A80">
            <w:pPr>
              <w:rPr>
                <w:rFonts w:ascii="ＭＳ 明朝" w:hAnsi="ＭＳ 明朝"/>
              </w:rPr>
            </w:pPr>
            <w:r w:rsidRPr="00A04E00">
              <w:rPr>
                <w:rFonts w:ascii="ＭＳ 明朝" w:hAnsi="ＭＳ 明朝" w:hint="eastAsia"/>
              </w:rPr>
              <w:t>通常の想定を超える卓越した提案内容である。</w:t>
            </w:r>
          </w:p>
        </w:tc>
        <w:tc>
          <w:tcPr>
            <w:tcW w:w="832" w:type="dxa"/>
            <w:vAlign w:val="center"/>
          </w:tcPr>
          <w:p w14:paraId="7DF91197" w14:textId="77777777" w:rsidR="00642A80" w:rsidRPr="00A04E00" w:rsidRDefault="00642A80" w:rsidP="00642A80">
            <w:pPr>
              <w:jc w:val="right"/>
              <w:rPr>
                <w:rFonts w:ascii="ＭＳ 明朝" w:hAnsi="ＭＳ 明朝"/>
              </w:rPr>
            </w:pPr>
            <w:r w:rsidRPr="00A04E00">
              <w:rPr>
                <w:rFonts w:ascii="ＭＳ 明朝" w:hAnsi="ＭＳ 明朝" w:hint="eastAsia"/>
              </w:rPr>
              <w:t>15</w:t>
            </w:r>
          </w:p>
        </w:tc>
        <w:tc>
          <w:tcPr>
            <w:tcW w:w="832" w:type="dxa"/>
            <w:vAlign w:val="center"/>
          </w:tcPr>
          <w:p w14:paraId="7DF91198" w14:textId="77777777" w:rsidR="00642A80" w:rsidRPr="00A04E00" w:rsidRDefault="00642A80" w:rsidP="00642A80">
            <w:pPr>
              <w:jc w:val="right"/>
              <w:rPr>
                <w:rFonts w:ascii="ＭＳ 明朝" w:hAnsi="ＭＳ 明朝"/>
              </w:rPr>
            </w:pPr>
            <w:r w:rsidRPr="00A04E00">
              <w:rPr>
                <w:rFonts w:ascii="ＭＳ 明朝" w:hAnsi="ＭＳ 明朝" w:hint="eastAsia"/>
              </w:rPr>
              <w:t>10</w:t>
            </w:r>
          </w:p>
        </w:tc>
        <w:tc>
          <w:tcPr>
            <w:tcW w:w="832" w:type="dxa"/>
            <w:vAlign w:val="center"/>
          </w:tcPr>
          <w:p w14:paraId="1A298C5F" w14:textId="3F56DBD7" w:rsidR="00642A80" w:rsidRDefault="00642A80" w:rsidP="00642A80">
            <w:pPr>
              <w:jc w:val="right"/>
              <w:rPr>
                <w:rFonts w:ascii="ＭＳ 明朝" w:hAnsi="ＭＳ 明朝"/>
              </w:rPr>
            </w:pPr>
            <w:r>
              <w:rPr>
                <w:rFonts w:ascii="ＭＳ 明朝" w:hAnsi="ＭＳ 明朝" w:hint="eastAsia"/>
              </w:rPr>
              <w:t>5</w:t>
            </w:r>
          </w:p>
        </w:tc>
      </w:tr>
      <w:tr w:rsidR="00642A80" w:rsidRPr="00A04E00" w14:paraId="7DF911A0" w14:textId="1DCC42F9" w:rsidTr="006168CA">
        <w:trPr>
          <w:trHeight w:val="397"/>
        </w:trPr>
        <w:tc>
          <w:tcPr>
            <w:tcW w:w="795" w:type="dxa"/>
            <w:vAlign w:val="center"/>
          </w:tcPr>
          <w:p w14:paraId="7DF9119B" w14:textId="77777777" w:rsidR="00642A80" w:rsidRPr="00A04E00" w:rsidRDefault="00642A80" w:rsidP="00642A80">
            <w:pPr>
              <w:jc w:val="center"/>
              <w:rPr>
                <w:rFonts w:ascii="ＭＳ 明朝" w:hAnsi="ＭＳ 明朝"/>
              </w:rPr>
            </w:pPr>
            <w:r w:rsidRPr="00A04E00">
              <w:rPr>
                <w:rFonts w:ascii="ＭＳ 明朝" w:hAnsi="ＭＳ 明朝" w:hint="eastAsia"/>
              </w:rPr>
              <w:t>A</w:t>
            </w:r>
          </w:p>
        </w:tc>
        <w:tc>
          <w:tcPr>
            <w:tcW w:w="4989" w:type="dxa"/>
            <w:vAlign w:val="center"/>
          </w:tcPr>
          <w:p w14:paraId="7DF9119C" w14:textId="77777777" w:rsidR="00642A80" w:rsidRPr="00A04E00" w:rsidRDefault="00642A80" w:rsidP="00642A80">
            <w:pPr>
              <w:rPr>
                <w:rFonts w:ascii="ＭＳ 明朝" w:hAnsi="ＭＳ 明朝"/>
              </w:rPr>
            </w:pPr>
            <w:r w:rsidRPr="00A04E00">
              <w:rPr>
                <w:rFonts w:ascii="ＭＳ 明朝" w:hAnsi="ＭＳ 明朝" w:hint="eastAsia"/>
              </w:rPr>
              <w:t>通常想定される提案としては最適な内容である。</w:t>
            </w:r>
          </w:p>
        </w:tc>
        <w:tc>
          <w:tcPr>
            <w:tcW w:w="832" w:type="dxa"/>
            <w:vAlign w:val="center"/>
          </w:tcPr>
          <w:p w14:paraId="7DF9119D" w14:textId="404B05BB" w:rsidR="00642A80" w:rsidRPr="00A04E00" w:rsidRDefault="00642A80" w:rsidP="00642A80">
            <w:pPr>
              <w:jc w:val="right"/>
              <w:rPr>
                <w:rFonts w:ascii="ＭＳ 明朝" w:hAnsi="ＭＳ 明朝"/>
              </w:rPr>
            </w:pPr>
            <w:r>
              <w:rPr>
                <w:rFonts w:ascii="ＭＳ 明朝" w:hAnsi="ＭＳ 明朝" w:hint="eastAsia"/>
              </w:rPr>
              <w:t>9</w:t>
            </w:r>
          </w:p>
        </w:tc>
        <w:tc>
          <w:tcPr>
            <w:tcW w:w="832" w:type="dxa"/>
            <w:vAlign w:val="center"/>
          </w:tcPr>
          <w:p w14:paraId="7DF9119E" w14:textId="77777777" w:rsidR="00642A80" w:rsidRPr="00A04E00" w:rsidRDefault="00642A80" w:rsidP="00642A80">
            <w:pPr>
              <w:jc w:val="right"/>
              <w:rPr>
                <w:rFonts w:ascii="ＭＳ 明朝" w:hAnsi="ＭＳ 明朝"/>
              </w:rPr>
            </w:pPr>
            <w:r w:rsidRPr="00A04E00">
              <w:rPr>
                <w:rFonts w:ascii="ＭＳ 明朝" w:hAnsi="ＭＳ 明朝" w:hint="eastAsia"/>
              </w:rPr>
              <w:t>6</w:t>
            </w:r>
          </w:p>
        </w:tc>
        <w:tc>
          <w:tcPr>
            <w:tcW w:w="832" w:type="dxa"/>
            <w:vAlign w:val="center"/>
          </w:tcPr>
          <w:p w14:paraId="608A129E" w14:textId="023CA837" w:rsidR="00642A80" w:rsidRDefault="00642A80" w:rsidP="00642A80">
            <w:pPr>
              <w:jc w:val="right"/>
              <w:rPr>
                <w:rFonts w:ascii="ＭＳ 明朝" w:hAnsi="ＭＳ 明朝"/>
              </w:rPr>
            </w:pPr>
            <w:r>
              <w:rPr>
                <w:rFonts w:ascii="ＭＳ 明朝" w:hAnsi="ＭＳ 明朝" w:hint="eastAsia"/>
              </w:rPr>
              <w:t>3</w:t>
            </w:r>
          </w:p>
        </w:tc>
      </w:tr>
      <w:tr w:rsidR="00642A80" w:rsidRPr="00A04E00" w14:paraId="7DF911A6" w14:textId="4CE1B347" w:rsidTr="006168CA">
        <w:trPr>
          <w:trHeight w:val="397"/>
        </w:trPr>
        <w:tc>
          <w:tcPr>
            <w:tcW w:w="795" w:type="dxa"/>
            <w:vAlign w:val="center"/>
          </w:tcPr>
          <w:p w14:paraId="7DF911A1" w14:textId="77777777" w:rsidR="00642A80" w:rsidRPr="00A04E00" w:rsidRDefault="00642A80" w:rsidP="00642A80">
            <w:pPr>
              <w:jc w:val="center"/>
              <w:rPr>
                <w:rFonts w:ascii="ＭＳ 明朝" w:hAnsi="ＭＳ 明朝"/>
              </w:rPr>
            </w:pPr>
            <w:r w:rsidRPr="00A04E00">
              <w:rPr>
                <w:rFonts w:ascii="ＭＳ 明朝" w:hAnsi="ＭＳ 明朝" w:hint="eastAsia"/>
              </w:rPr>
              <w:t>B</w:t>
            </w:r>
          </w:p>
        </w:tc>
        <w:tc>
          <w:tcPr>
            <w:tcW w:w="4989" w:type="dxa"/>
            <w:vAlign w:val="center"/>
          </w:tcPr>
          <w:p w14:paraId="7DF911A2" w14:textId="77777777" w:rsidR="00642A80" w:rsidRPr="00A04E00" w:rsidRDefault="00642A80" w:rsidP="00642A80">
            <w:pPr>
              <w:rPr>
                <w:rFonts w:ascii="ＭＳ 明朝" w:hAnsi="ＭＳ 明朝"/>
              </w:rPr>
            </w:pPr>
            <w:r w:rsidRPr="00A04E00">
              <w:rPr>
                <w:rFonts w:ascii="ＭＳ 明朝" w:hAnsi="ＭＳ 明朝" w:hint="eastAsia"/>
              </w:rPr>
              <w:t>概ね妥当な内容である。</w:t>
            </w:r>
          </w:p>
        </w:tc>
        <w:tc>
          <w:tcPr>
            <w:tcW w:w="832" w:type="dxa"/>
            <w:vAlign w:val="center"/>
          </w:tcPr>
          <w:p w14:paraId="7DF911A3" w14:textId="226AB0F7" w:rsidR="00642A80" w:rsidRPr="00A04E00" w:rsidRDefault="00642A80" w:rsidP="00642A80">
            <w:pPr>
              <w:jc w:val="right"/>
              <w:rPr>
                <w:rFonts w:ascii="ＭＳ 明朝" w:hAnsi="ＭＳ 明朝"/>
              </w:rPr>
            </w:pPr>
            <w:r>
              <w:rPr>
                <w:rFonts w:ascii="ＭＳ 明朝" w:hAnsi="ＭＳ 明朝" w:hint="eastAsia"/>
              </w:rPr>
              <w:t>6</w:t>
            </w:r>
          </w:p>
        </w:tc>
        <w:tc>
          <w:tcPr>
            <w:tcW w:w="832" w:type="dxa"/>
            <w:vAlign w:val="center"/>
          </w:tcPr>
          <w:p w14:paraId="7DF911A4" w14:textId="7213C52D" w:rsidR="00642A80" w:rsidRPr="00A04E00" w:rsidRDefault="00642A80" w:rsidP="00642A80">
            <w:pPr>
              <w:jc w:val="right"/>
              <w:rPr>
                <w:rFonts w:ascii="ＭＳ 明朝" w:hAnsi="ＭＳ 明朝"/>
              </w:rPr>
            </w:pPr>
            <w:r>
              <w:rPr>
                <w:rFonts w:ascii="ＭＳ 明朝" w:hAnsi="ＭＳ 明朝" w:hint="eastAsia"/>
              </w:rPr>
              <w:t>4</w:t>
            </w:r>
          </w:p>
        </w:tc>
        <w:tc>
          <w:tcPr>
            <w:tcW w:w="832" w:type="dxa"/>
            <w:vAlign w:val="center"/>
          </w:tcPr>
          <w:p w14:paraId="4E8DD7DB" w14:textId="6C0E090A" w:rsidR="00642A80" w:rsidRDefault="00642A80" w:rsidP="00642A80">
            <w:pPr>
              <w:jc w:val="right"/>
              <w:rPr>
                <w:rFonts w:ascii="ＭＳ 明朝" w:hAnsi="ＭＳ 明朝"/>
              </w:rPr>
            </w:pPr>
            <w:r>
              <w:rPr>
                <w:rFonts w:ascii="ＭＳ 明朝" w:hAnsi="ＭＳ 明朝" w:hint="eastAsia"/>
              </w:rPr>
              <w:t>2</w:t>
            </w:r>
          </w:p>
        </w:tc>
      </w:tr>
      <w:tr w:rsidR="00642A80" w:rsidRPr="00A04E00" w14:paraId="7DF911AC" w14:textId="41B8E6EC" w:rsidTr="006168CA">
        <w:trPr>
          <w:trHeight w:val="397"/>
        </w:trPr>
        <w:tc>
          <w:tcPr>
            <w:tcW w:w="795" w:type="dxa"/>
            <w:vAlign w:val="center"/>
          </w:tcPr>
          <w:p w14:paraId="7DF911A7" w14:textId="77777777" w:rsidR="00642A80" w:rsidRPr="00A04E00" w:rsidRDefault="00642A80" w:rsidP="00642A80">
            <w:pPr>
              <w:jc w:val="center"/>
              <w:rPr>
                <w:rFonts w:ascii="ＭＳ 明朝" w:hAnsi="ＭＳ 明朝"/>
              </w:rPr>
            </w:pPr>
            <w:r w:rsidRPr="00A04E00">
              <w:rPr>
                <w:rFonts w:ascii="ＭＳ 明朝" w:hAnsi="ＭＳ 明朝" w:hint="eastAsia"/>
              </w:rPr>
              <w:t>C</w:t>
            </w:r>
          </w:p>
        </w:tc>
        <w:tc>
          <w:tcPr>
            <w:tcW w:w="4989" w:type="dxa"/>
            <w:vAlign w:val="center"/>
          </w:tcPr>
          <w:p w14:paraId="7DF911A8" w14:textId="77777777" w:rsidR="00642A80" w:rsidRPr="00A04E00" w:rsidRDefault="00642A80" w:rsidP="00642A80">
            <w:pPr>
              <w:rPr>
                <w:rFonts w:ascii="ＭＳ 明朝" w:hAnsi="ＭＳ 明朝"/>
              </w:rPr>
            </w:pPr>
            <w:r w:rsidRPr="00A04E00">
              <w:rPr>
                <w:rFonts w:ascii="ＭＳ 明朝" w:hAnsi="ＭＳ 明朝" w:hint="eastAsia"/>
              </w:rPr>
              <w:t>内容が不十分である。</w:t>
            </w:r>
          </w:p>
        </w:tc>
        <w:tc>
          <w:tcPr>
            <w:tcW w:w="832" w:type="dxa"/>
            <w:vAlign w:val="center"/>
          </w:tcPr>
          <w:p w14:paraId="7DF911A9" w14:textId="77777777" w:rsidR="00642A80" w:rsidRPr="00A04E00" w:rsidRDefault="00642A80" w:rsidP="00642A80">
            <w:pPr>
              <w:jc w:val="right"/>
              <w:rPr>
                <w:rFonts w:ascii="ＭＳ 明朝" w:hAnsi="ＭＳ 明朝"/>
              </w:rPr>
            </w:pPr>
            <w:r w:rsidRPr="00A04E00">
              <w:rPr>
                <w:rFonts w:ascii="ＭＳ 明朝" w:hAnsi="ＭＳ 明朝" w:hint="eastAsia"/>
              </w:rPr>
              <w:t>0</w:t>
            </w:r>
          </w:p>
        </w:tc>
        <w:tc>
          <w:tcPr>
            <w:tcW w:w="832" w:type="dxa"/>
            <w:vAlign w:val="center"/>
          </w:tcPr>
          <w:p w14:paraId="7DF911AA" w14:textId="77777777" w:rsidR="00642A80" w:rsidRPr="00A04E00" w:rsidRDefault="00642A80" w:rsidP="00642A80">
            <w:pPr>
              <w:jc w:val="right"/>
              <w:rPr>
                <w:rFonts w:ascii="ＭＳ 明朝" w:hAnsi="ＭＳ 明朝"/>
              </w:rPr>
            </w:pPr>
            <w:r w:rsidRPr="00A04E00">
              <w:rPr>
                <w:rFonts w:ascii="ＭＳ 明朝" w:hAnsi="ＭＳ 明朝" w:hint="eastAsia"/>
              </w:rPr>
              <w:t>0</w:t>
            </w:r>
          </w:p>
        </w:tc>
        <w:tc>
          <w:tcPr>
            <w:tcW w:w="832" w:type="dxa"/>
            <w:vAlign w:val="center"/>
          </w:tcPr>
          <w:p w14:paraId="17C379CF" w14:textId="717DB447" w:rsidR="00642A80" w:rsidRDefault="00642A80" w:rsidP="00642A80">
            <w:pPr>
              <w:jc w:val="right"/>
              <w:rPr>
                <w:rFonts w:ascii="ＭＳ 明朝" w:hAnsi="ＭＳ 明朝"/>
              </w:rPr>
            </w:pPr>
            <w:r>
              <w:rPr>
                <w:rFonts w:ascii="ＭＳ 明朝" w:hAnsi="ＭＳ 明朝" w:hint="eastAsia"/>
              </w:rPr>
              <w:t>0</w:t>
            </w:r>
          </w:p>
        </w:tc>
      </w:tr>
    </w:tbl>
    <w:p w14:paraId="4FB7661A" w14:textId="49D4CF28" w:rsidR="00864D66" w:rsidRPr="00A04E00" w:rsidRDefault="00864D66">
      <w:pPr>
        <w:widowControl/>
        <w:jc w:val="left"/>
        <w:rPr>
          <w:rFonts w:ascii="ＭＳ 明朝" w:hAnsi="ＭＳ 明朝" w:cs="ＭＳ Ｐゴシック"/>
          <w:spacing w:val="1"/>
          <w:kern w:val="0"/>
          <w:szCs w:val="21"/>
        </w:rPr>
      </w:pPr>
    </w:p>
    <w:p w14:paraId="5B40EA92" w14:textId="1E05AB3B" w:rsidR="000A51E5" w:rsidRPr="00A04E00" w:rsidRDefault="000A51E5" w:rsidP="000A51E5">
      <w:pPr>
        <w:pStyle w:val="a4"/>
        <w:ind w:leftChars="404" w:left="848" w:firstLineChars="100" w:firstLine="212"/>
        <w:rPr>
          <w:rFonts w:ascii="ＭＳ 明朝" w:hAnsi="ＭＳ 明朝" w:cs="ＭＳ Ｐゴシック"/>
        </w:rPr>
      </w:pPr>
      <w:r w:rsidRPr="00A04E00">
        <w:rPr>
          <w:rFonts w:ascii="ＭＳ 明朝" w:hAnsi="ＭＳ 明朝" w:cs="ＭＳ Ｐゴシック" w:hint="eastAsia"/>
        </w:rPr>
        <w:t>ただし、「</w:t>
      </w:r>
      <w:r w:rsidR="008E7A97" w:rsidRPr="00A04E00">
        <w:rPr>
          <w:rFonts w:ascii="ＭＳ 明朝" w:hAnsi="ＭＳ 明朝" w:cs="ＭＳ Ｐゴシック"/>
        </w:rPr>
        <w:t xml:space="preserve">4 </w:t>
      </w:r>
      <w:r w:rsidRPr="00A04E0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A04E00">
        <w:rPr>
          <w:rFonts w:ascii="ＭＳ 明朝" w:hAnsi="ＭＳ 明朝" w:cs="ＭＳ Ｐゴシック" w:hint="eastAsia"/>
        </w:rPr>
        <w:t>を付与</w:t>
      </w:r>
      <w:r w:rsidRPr="00A04E00">
        <w:rPr>
          <w:rFonts w:ascii="ＭＳ 明朝" w:hAnsi="ＭＳ 明朝" w:cs="ＭＳ Ｐゴシック" w:hint="eastAsia"/>
        </w:rPr>
        <w:t>する。</w:t>
      </w:r>
    </w:p>
    <w:p w14:paraId="38169E52" w14:textId="1DA75A3A" w:rsidR="005E07C0" w:rsidRPr="00A04E00" w:rsidRDefault="005E07C0" w:rsidP="005E07C0">
      <w:pPr>
        <w:pStyle w:val="a4"/>
        <w:ind w:leftChars="404" w:left="848" w:firstLineChars="100" w:firstLine="212"/>
        <w:rPr>
          <w:rFonts w:ascii="ＭＳ 明朝" w:hAnsi="ＭＳ 明朝" w:cs="ＭＳ Ｐゴシック"/>
        </w:rPr>
      </w:pPr>
      <w:bookmarkStart w:id="17" w:name="_Hlk41468134"/>
    </w:p>
    <w:tbl>
      <w:tblPr>
        <w:tblStyle w:val="a6"/>
        <w:tblW w:w="8392" w:type="dxa"/>
        <w:tblInd w:w="1101" w:type="dxa"/>
        <w:tblLook w:val="04A0" w:firstRow="1" w:lastRow="0" w:firstColumn="1" w:lastColumn="0" w:noHBand="0" w:noVBand="1"/>
      </w:tblPr>
      <w:tblGrid>
        <w:gridCol w:w="3289"/>
        <w:gridCol w:w="3685"/>
        <w:gridCol w:w="1418"/>
      </w:tblGrid>
      <w:tr w:rsidR="00A04E00" w:rsidRPr="00A04E00" w14:paraId="01A36A7D"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A04E00" w:rsidRDefault="00EE1C75">
            <w:pPr>
              <w:pStyle w:val="a4"/>
              <w:jc w:val="center"/>
              <w:rPr>
                <w:rFonts w:asciiTheme="minorEastAsia" w:eastAsiaTheme="minorEastAsia" w:hAnsiTheme="minorEastAsia"/>
              </w:rPr>
            </w:pPr>
            <w:r w:rsidRPr="00A04E00">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5A63C338" w:rsidR="00EE1C75" w:rsidRPr="00A04E00" w:rsidRDefault="00EE1C75" w:rsidP="000724E1">
            <w:pPr>
              <w:pStyle w:val="a4"/>
              <w:jc w:val="center"/>
              <w:rPr>
                <w:rFonts w:asciiTheme="minorEastAsia" w:eastAsiaTheme="minorEastAsia" w:hAnsiTheme="minorEastAsia"/>
              </w:rPr>
            </w:pPr>
            <w:r w:rsidRPr="00A04E00">
              <w:rPr>
                <w:rFonts w:asciiTheme="minorEastAsia" w:eastAsiaTheme="minorEastAsia" w:hAnsiTheme="minorEastAsia" w:hint="eastAsia"/>
              </w:rPr>
              <w:t>項目別得点</w:t>
            </w:r>
          </w:p>
        </w:tc>
      </w:tr>
      <w:tr w:rsidR="00A04E00" w:rsidRPr="00A04E00" w14:paraId="2AE8299D" w14:textId="77777777">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01456AE8" w:rsidR="00EE1C75" w:rsidRPr="00A04E00" w:rsidRDefault="00973DE8">
            <w:pPr>
              <w:pStyle w:val="a4"/>
              <w:rPr>
                <w:rFonts w:asciiTheme="minorEastAsia" w:eastAsiaTheme="minorEastAsia" w:hAnsiTheme="minorEastAsia"/>
              </w:rPr>
            </w:pPr>
            <w:r w:rsidRPr="00973DE8">
              <w:rPr>
                <w:rFonts w:asciiTheme="minorEastAsia" w:eastAsiaTheme="minorEastAsia" w:hAnsiTheme="minorEastAsia" w:hint="eastAsia"/>
              </w:rPr>
              <w:t>女性の職業生活における活躍の推進に関する法律（女性活躍推進法）に基づく認定（えるぼし認定企業・プラチナえるぼし認定企業）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5F22F88E"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6</w:t>
            </w:r>
          </w:p>
        </w:tc>
      </w:tr>
      <w:tr w:rsidR="00A04E00" w:rsidRPr="00A04E00" w14:paraId="7873D677"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A04E00"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5BA65B38"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5</w:t>
            </w:r>
          </w:p>
        </w:tc>
      </w:tr>
      <w:tr w:rsidR="00A04E00" w:rsidRPr="00A04E00" w14:paraId="7F9BE3E4"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A04E00"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18064D69"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4</w:t>
            </w:r>
          </w:p>
        </w:tc>
      </w:tr>
      <w:tr w:rsidR="00A04E00" w:rsidRPr="00A04E00" w14:paraId="403E1CD1"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A04E00"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44D4755C"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3</w:t>
            </w:r>
          </w:p>
        </w:tc>
      </w:tr>
      <w:tr w:rsidR="00A04E00" w:rsidRPr="00A04E00" w14:paraId="121FDA86" w14:textId="7777777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A04E00"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行動計画</w:t>
            </w:r>
            <w:r w:rsidR="00FF6E3D" w:rsidRPr="00A04E00">
              <w:rPr>
                <w:rFonts w:asciiTheme="minorEastAsia" w:eastAsiaTheme="minorEastAsia" w:hAnsiTheme="minorEastAsia" w:hint="eastAsia"/>
              </w:rPr>
              <w:t>策定</w:t>
            </w:r>
            <w:r w:rsidRPr="00A04E00">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A04E00" w:rsidRDefault="00EE1C75">
            <w:pPr>
              <w:pStyle w:val="a4"/>
              <w:jc w:val="center"/>
              <w:rPr>
                <w:rFonts w:asciiTheme="minorEastAsia" w:eastAsiaTheme="minorEastAsia" w:hAnsiTheme="minorEastAsia"/>
              </w:rPr>
            </w:pPr>
            <w:r w:rsidRPr="00A04E00">
              <w:rPr>
                <w:rFonts w:asciiTheme="minorEastAsia" w:eastAsiaTheme="minorEastAsia" w:hAnsiTheme="minorEastAsia"/>
              </w:rPr>
              <w:t>2</w:t>
            </w:r>
          </w:p>
        </w:tc>
      </w:tr>
      <w:tr w:rsidR="00A04E00" w:rsidRPr="00A04E00" w14:paraId="67F6BE77" w14:textId="77777777">
        <w:trPr>
          <w:trHeight w:val="397"/>
        </w:trPr>
        <w:tc>
          <w:tcPr>
            <w:tcW w:w="3289" w:type="dxa"/>
            <w:vMerge w:val="restart"/>
            <w:tcBorders>
              <w:top w:val="single" w:sz="4" w:space="0" w:color="auto"/>
              <w:left w:val="single" w:sz="4" w:space="0" w:color="auto"/>
              <w:right w:val="single" w:sz="4" w:space="0" w:color="auto"/>
            </w:tcBorders>
            <w:vAlign w:val="center"/>
            <w:hideMark/>
          </w:tcPr>
          <w:p w14:paraId="39D8F41B" w14:textId="7FC9C12C" w:rsidR="00EE1C75" w:rsidRPr="00A04E00" w:rsidRDefault="00AD69CE">
            <w:pPr>
              <w:pStyle w:val="a4"/>
              <w:rPr>
                <w:rFonts w:asciiTheme="minorEastAsia" w:eastAsiaTheme="minorEastAsia" w:hAnsiTheme="minorEastAsia"/>
              </w:rPr>
            </w:pPr>
            <w:r w:rsidRPr="00AD69CE">
              <w:rPr>
                <w:rFonts w:asciiTheme="minorEastAsia" w:eastAsiaTheme="minorEastAsia" w:hAnsiTheme="minorEastAsia" w:hint="eastAsia"/>
              </w:rPr>
              <w:t>次世代育成支援対策推進法（次世代法）に基づく認定（くるみん認定企業・トライくるみん認定企業・プラチナくるみん認定企業）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7A04B63C"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6</w:t>
            </w:r>
          </w:p>
        </w:tc>
      </w:tr>
      <w:tr w:rsidR="00A04E00" w:rsidRPr="00A04E00" w14:paraId="10154F92" w14:textId="77777777">
        <w:trPr>
          <w:trHeight w:val="397"/>
        </w:trPr>
        <w:tc>
          <w:tcPr>
            <w:tcW w:w="0" w:type="auto"/>
            <w:vMerge/>
            <w:tcBorders>
              <w:left w:val="single" w:sz="4" w:space="0" w:color="auto"/>
              <w:right w:val="single" w:sz="4" w:space="0" w:color="auto"/>
            </w:tcBorders>
            <w:vAlign w:val="center"/>
            <w:hideMark/>
          </w:tcPr>
          <w:p w14:paraId="7FF5B90A" w14:textId="77777777" w:rsidR="00EE1C75" w:rsidRPr="00A04E00"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21D00260"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5</w:t>
            </w:r>
          </w:p>
        </w:tc>
      </w:tr>
      <w:tr w:rsidR="00A04E00" w:rsidRPr="00A04E00" w14:paraId="7036461E" w14:textId="77777777">
        <w:trPr>
          <w:trHeight w:val="397"/>
        </w:trPr>
        <w:tc>
          <w:tcPr>
            <w:tcW w:w="0" w:type="auto"/>
            <w:vMerge/>
            <w:tcBorders>
              <w:left w:val="single" w:sz="4" w:space="0" w:color="auto"/>
              <w:right w:val="single" w:sz="4" w:space="0" w:color="auto"/>
            </w:tcBorders>
            <w:vAlign w:val="center"/>
            <w:hideMark/>
          </w:tcPr>
          <w:p w14:paraId="1C9A60FE" w14:textId="77777777" w:rsidR="00EE1C75" w:rsidRPr="00A04E00"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43F7E9FA"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4</w:t>
            </w:r>
          </w:p>
        </w:tc>
      </w:tr>
      <w:tr w:rsidR="00A04E00" w:rsidRPr="00A04E00" w14:paraId="53C4BAED" w14:textId="77777777">
        <w:trPr>
          <w:trHeight w:val="397"/>
        </w:trPr>
        <w:tc>
          <w:tcPr>
            <w:tcW w:w="0" w:type="auto"/>
            <w:vMerge/>
            <w:tcBorders>
              <w:left w:val="single" w:sz="4" w:space="0" w:color="auto"/>
              <w:right w:val="single" w:sz="4" w:space="0" w:color="auto"/>
            </w:tcBorders>
            <w:vAlign w:val="center"/>
          </w:tcPr>
          <w:p w14:paraId="6D2CD6EB" w14:textId="77777777" w:rsidR="00EE1C75" w:rsidRPr="00A04E00"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A04E00" w:rsidRDefault="00EE1C75">
            <w:pPr>
              <w:pStyle w:val="a4"/>
              <w:wordWrap/>
              <w:rPr>
                <w:rFonts w:asciiTheme="minorEastAsia" w:eastAsiaTheme="minorEastAsia" w:hAnsiTheme="minorEastAsia"/>
              </w:rPr>
            </w:pPr>
            <w:r w:rsidRPr="00A04E00">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18D7F224" w:rsidR="00EE1C75" w:rsidRPr="00A04E00" w:rsidRDefault="00F77E5C">
            <w:pPr>
              <w:pStyle w:val="a4"/>
              <w:jc w:val="center"/>
              <w:rPr>
                <w:rFonts w:asciiTheme="minorEastAsia" w:eastAsiaTheme="minorEastAsia" w:hAnsiTheme="minorEastAsia"/>
              </w:rPr>
            </w:pPr>
            <w:r>
              <w:rPr>
                <w:rFonts w:asciiTheme="minorEastAsia" w:eastAsiaTheme="minorEastAsia" w:hAnsiTheme="minorEastAsia" w:hint="eastAsia"/>
              </w:rPr>
              <w:t>3</w:t>
            </w:r>
          </w:p>
        </w:tc>
      </w:tr>
      <w:tr w:rsidR="00EE1C75" w14:paraId="62C68FBA" w14:textId="77777777">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pPr>
              <w:pStyle w:val="a4"/>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2F710C25" w:rsidR="00EE1C75" w:rsidRPr="0028707C" w:rsidRDefault="00F77E5C">
            <w:pPr>
              <w:pStyle w:val="a4"/>
              <w:jc w:val="center"/>
              <w:rPr>
                <w:rFonts w:asciiTheme="minorEastAsia" w:eastAsiaTheme="minorEastAsia" w:hAnsiTheme="minorEastAsia"/>
              </w:rPr>
            </w:pPr>
            <w:r w:rsidRPr="0028707C">
              <w:rPr>
                <w:rFonts w:asciiTheme="minorEastAsia" w:eastAsiaTheme="minorEastAsia" w:hAnsiTheme="minorEastAsia" w:hint="eastAsia"/>
              </w:rPr>
              <w:t>2</w:t>
            </w:r>
          </w:p>
        </w:tc>
      </w:tr>
      <w:tr w:rsidR="00EE1C75" w14:paraId="5A79ADF4" w14:textId="77777777">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1EEBC2B5" w:rsidR="00EE1C75" w:rsidRDefault="00AD69CE">
            <w:pPr>
              <w:pStyle w:val="a4"/>
              <w:wordWrap/>
              <w:rPr>
                <w:rFonts w:asciiTheme="minorEastAsia" w:eastAsiaTheme="minorEastAsia" w:hAnsiTheme="minorEastAsia"/>
              </w:rPr>
            </w:pPr>
            <w:r w:rsidRPr="00AD69CE">
              <w:rPr>
                <w:rFonts w:asciiTheme="minorEastAsia" w:eastAsiaTheme="minorEastAsia" w:hAnsiTheme="minorEastAsia" w:hint="eastAsia"/>
              </w:rPr>
              <w:t>青少年の雇用の促進等に関する法律（若者雇用促進法）に基づく認定（ユースエール認定企業）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5599565F" w:rsidR="00EE1C75" w:rsidRPr="0028707C" w:rsidRDefault="00E71527">
            <w:pPr>
              <w:pStyle w:val="a4"/>
              <w:wordWrap/>
              <w:jc w:val="center"/>
              <w:rPr>
                <w:rFonts w:asciiTheme="minorEastAsia" w:eastAsiaTheme="minorEastAsia" w:hAnsiTheme="minorEastAsia"/>
              </w:rPr>
            </w:pPr>
            <w:r w:rsidRPr="0028707C">
              <w:rPr>
                <w:rFonts w:asciiTheme="minorEastAsia" w:eastAsiaTheme="minorEastAsia" w:hAnsiTheme="minorEastAsia" w:hint="eastAsia"/>
              </w:rPr>
              <w:t>4</w:t>
            </w:r>
          </w:p>
        </w:tc>
      </w:tr>
    </w:tbl>
    <w:p w14:paraId="383D150C" w14:textId="1A5D4D1F" w:rsidR="00EE1C75" w:rsidRDefault="00EE1C75" w:rsidP="005E07C0">
      <w:pPr>
        <w:pStyle w:val="a4"/>
        <w:ind w:leftChars="404" w:left="848" w:firstLineChars="100" w:firstLine="212"/>
        <w:rPr>
          <w:rFonts w:ascii="ＭＳ 明朝" w:hAnsi="ＭＳ 明朝" w:cs="ＭＳ Ｐゴシック"/>
        </w:rPr>
      </w:pPr>
    </w:p>
    <w:bookmarkEnd w:id="17"/>
    <w:p w14:paraId="2AB842E7" w14:textId="03504F0A" w:rsidR="00EE1C75" w:rsidRDefault="00EE1C75" w:rsidP="00EE1C75">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4"/>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4"/>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4"/>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4"/>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4"/>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4"/>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4"/>
        <w:jc w:val="center"/>
        <w:outlineLvl w:val="0"/>
        <w:rPr>
          <w:rFonts w:ascii="ＭＳ 明朝" w:hAnsi="ＭＳ 明朝"/>
        </w:rPr>
      </w:pPr>
      <w:r>
        <w:rPr>
          <w:rFonts w:ascii="ＭＳ 明朝" w:hAnsi="ＭＳ 明朝"/>
        </w:rPr>
        <w:br w:type="page"/>
      </w:r>
      <w:bookmarkStart w:id="1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4"/>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A61B3D">
        <w:rPr>
          <w:rFonts w:ascii="ＭＳ 明朝" w:hAnsi="ＭＳ 明朝" w:hint="eastAsia"/>
          <w:color w:val="000000" w:themeColor="text1"/>
          <w:spacing w:val="41"/>
          <w:kern w:val="0"/>
          <w:sz w:val="24"/>
          <w:u w:val="single"/>
          <w:fitText w:val="4104" w:id="122959877"/>
        </w:rPr>
        <w:t>暴力団排除に関する誓約事</w:t>
      </w:r>
      <w:r w:rsidRPr="00A61B3D">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4"/>
        <w:ind w:left="139" w:hangingChars="66" w:hanging="139"/>
        <w:rPr>
          <w:rFonts w:ascii="ＭＳ 明朝" w:hAnsi="ＭＳ 明朝"/>
          <w:color w:val="000000" w:themeColor="text1"/>
          <w:spacing w:val="0"/>
        </w:rPr>
      </w:pPr>
    </w:p>
    <w:p w14:paraId="7DF9122A" w14:textId="77777777" w:rsidR="00AC5736" w:rsidRDefault="00AC5736" w:rsidP="00AC5736">
      <w:pPr>
        <w:pStyle w:val="a4"/>
        <w:ind w:left="139" w:hangingChars="66" w:hanging="139"/>
        <w:rPr>
          <w:rFonts w:ascii="ＭＳ 明朝" w:hAnsi="ＭＳ 明朝"/>
          <w:spacing w:val="0"/>
        </w:rPr>
      </w:pPr>
    </w:p>
    <w:p w14:paraId="7DF9122B" w14:textId="77777777" w:rsidR="00AC5736" w:rsidRPr="00AC5736" w:rsidRDefault="00AC5736" w:rsidP="00AC5736">
      <w:pPr>
        <w:pStyle w:val="a4"/>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9" w:name="_Toc164995312"/>
      <w:r>
        <w:rPr>
          <w:rFonts w:hint="eastAsia"/>
        </w:rPr>
        <w:lastRenderedPageBreak/>
        <w:t xml:space="preserve">（様　式　</w:t>
      </w:r>
      <w:r>
        <w:rPr>
          <w:rFonts w:hint="eastAsia"/>
        </w:rPr>
        <w:t>1</w:t>
      </w:r>
      <w:r>
        <w:rPr>
          <w:rFonts w:hint="eastAsia"/>
        </w:rPr>
        <w:t>）</w:t>
      </w:r>
      <w:bookmarkEnd w:id="1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6E8BB514" w14:textId="77777777" w:rsidR="00A17624" w:rsidRDefault="00A17624" w:rsidP="00A17624">
      <w:pPr>
        <w:rPr>
          <w:rFonts w:ascii="ＭＳ 明朝" w:hAnsi="ＭＳ 明朝"/>
          <w:szCs w:val="21"/>
        </w:rPr>
      </w:pPr>
      <w:r>
        <w:rPr>
          <w:rFonts w:ascii="ＭＳ 明朝" w:hAnsi="ＭＳ 明朝" w:hint="eastAsia"/>
          <w:szCs w:val="21"/>
        </w:rPr>
        <w:t>独立行政法人情報処理推進機構</w:t>
      </w:r>
    </w:p>
    <w:p w14:paraId="00AEAE6A" w14:textId="77777777" w:rsidR="00A17624" w:rsidRDefault="00A17624" w:rsidP="00A17624">
      <w:pPr>
        <w:rPr>
          <w:rFonts w:ascii="ＭＳ 明朝" w:hAnsi="ＭＳ 明朝"/>
          <w:szCs w:val="21"/>
        </w:rPr>
      </w:pPr>
      <w:r w:rsidRPr="001C0B42">
        <w:rPr>
          <w:rFonts w:ascii="ＭＳ 明朝" w:hAnsi="ＭＳ 明朝" w:hint="eastAsia"/>
        </w:rPr>
        <w:t>デジタル基盤センター デジタルエンジニアリング部  データスペースグループ</w:t>
      </w:r>
      <w:r>
        <w:rPr>
          <w:rFonts w:ascii="ＭＳ 明朝" w:hAnsi="ＭＳ 明朝" w:hint="eastAsia"/>
          <w:szCs w:val="21"/>
        </w:rPr>
        <w:t xml:space="preserve">　担当者殿</w:t>
      </w:r>
    </w:p>
    <w:p w14:paraId="7DF91232" w14:textId="77777777" w:rsidR="007F4CAD" w:rsidRPr="00A17624"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CC0043">
        <w:rPr>
          <w:rFonts w:ascii="ＭＳ 明朝" w:hAnsi="ＭＳ 明朝" w:cs="ＭＳ 明朝" w:hint="eastAsia"/>
          <w:spacing w:val="118"/>
          <w:kern w:val="0"/>
          <w:sz w:val="32"/>
          <w:szCs w:val="32"/>
          <w:fitText w:val="1432" w:id="-874838519"/>
        </w:rPr>
        <w:t>質問</w:t>
      </w:r>
      <w:r w:rsidRPr="00CC0043">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4E3B0D9"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575993" w:rsidRPr="00575993">
        <w:rPr>
          <w:rFonts w:ascii="ＭＳ 明朝" w:hAnsi="ＭＳ 明朝" w:hint="eastAsia"/>
          <w:szCs w:val="21"/>
        </w:rPr>
        <w:t>令</w:t>
      </w:r>
      <w:r w:rsidR="005E3A80" w:rsidRPr="005E3A80">
        <w:rPr>
          <w:rFonts w:ascii="ＭＳ 明朝" w:hAnsi="ＭＳ 明朝" w:hint="eastAsia"/>
          <w:szCs w:val="21"/>
        </w:rPr>
        <w:t>和７年度日EU間における教育クレデンシャルの相互運用に係る実証</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20" w:name="_（様式3）"/>
      <w:bookmarkEnd w:id="2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9BED3A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5E3A80" w:rsidRPr="005E3A80">
        <w:rPr>
          <w:rFonts w:ascii="ＭＳ 明朝" w:hAnsi="ＭＳ 明朝" w:hint="eastAsia"/>
          <w:szCs w:val="21"/>
        </w:rPr>
        <w:t>令和７年度日EU間における教育クレデンシャルの相互運用に係る実証</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Pr="005E3A80"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043ECA81" w14:textId="77777777" w:rsidR="00ED1E22" w:rsidRDefault="00ED1E22" w:rsidP="00ED1E22">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21" w:name="_Hlk34725076"/>
      <w:r w:rsidRPr="008178BF">
        <w:rPr>
          <w:rFonts w:ascii="ＭＳ 明朝" w:hAnsi="ＭＳ 明朝" w:hint="eastAsia"/>
          <w:color w:val="000000" w:themeColor="text1"/>
        </w:rPr>
        <w:t>（※　下記件名に係る費用の総価を記載すること）</w:t>
      </w:r>
      <w:bookmarkEnd w:id="21"/>
    </w:p>
    <w:p w14:paraId="7DF912AB" w14:textId="77777777" w:rsidR="007F4CAD" w:rsidRDefault="007F4CAD">
      <w:pPr>
        <w:jc w:val="center"/>
        <w:rPr>
          <w:rFonts w:ascii="ＭＳ 明朝" w:hAnsi="ＭＳ 明朝"/>
        </w:rPr>
      </w:pPr>
    </w:p>
    <w:p w14:paraId="7DF912AC" w14:textId="49163CA1"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5E3A80" w:rsidRPr="005E3A80">
        <w:rPr>
          <w:rFonts w:ascii="ＭＳ 明朝" w:hAnsi="ＭＳ 明朝" w:hint="eastAsia"/>
          <w:szCs w:val="21"/>
        </w:rPr>
        <w:t>令和７年度日EU間における教育クレデンシャルの相互運用に係る実証</w:t>
      </w:r>
      <w:r>
        <w:rPr>
          <w:rFonts w:ascii="ＭＳ 明朝" w:hAnsi="ＭＳ 明朝" w:cs="ＭＳ ゴシック" w:hint="eastAsia"/>
          <w:bCs/>
          <w:szCs w:val="21"/>
        </w:rPr>
        <w:t>」</w:t>
      </w:r>
    </w:p>
    <w:p w14:paraId="7DF912AD" w14:textId="77777777" w:rsidR="007F4CAD" w:rsidRPr="00575993"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Pr="0057599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2" w:name="_Toc311216238"/>
      <w:bookmarkStart w:id="23" w:name="_Toc268880064"/>
      <w:bookmarkStart w:id="2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2"/>
      <w:r w:rsidR="00403201">
        <w:rPr>
          <w:rFonts w:hint="eastAsia"/>
        </w:rPr>
        <w:t xml:space="preserve">　</w:t>
      </w:r>
      <w:bookmarkEnd w:id="2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4B1FFA5" w:rsidR="007F4CAD" w:rsidRDefault="007F4CAD">
      <w:pPr>
        <w:rPr>
          <w:rFonts w:ascii="ＭＳ 明朝" w:hAnsi="ＭＳ 明朝"/>
        </w:rPr>
      </w:pPr>
      <w:r>
        <w:rPr>
          <w:rFonts w:ascii="ＭＳ 明朝" w:hAnsi="ＭＳ 明朝" w:hint="eastAsia"/>
        </w:rPr>
        <w:t>件名：</w:t>
      </w:r>
      <w:r w:rsidR="00C16135">
        <w:rPr>
          <w:rFonts w:ascii="ＭＳ 明朝" w:hAnsi="ＭＳ 明朝" w:hint="eastAsia"/>
        </w:rPr>
        <w:t>「</w:t>
      </w:r>
      <w:r w:rsidR="00C16135" w:rsidRPr="00C16135">
        <w:rPr>
          <w:rFonts w:ascii="ＭＳ 明朝" w:hAnsi="ＭＳ 明朝" w:hint="eastAsia"/>
        </w:rPr>
        <w:t>令和７年度日EU間における教育クレデンシャルの相互運用に係る実証</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651876F5" w:rsidR="007F4CAD" w:rsidRDefault="00575993">
            <w:pPr>
              <w:jc w:val="right"/>
              <w:rPr>
                <w:rFonts w:ascii="ＭＳ 明朝" w:hAnsi="ＭＳ 明朝"/>
              </w:rPr>
            </w:pPr>
            <w:r>
              <w:rPr>
                <w:rFonts w:ascii="ＭＳ 明朝" w:hAnsi="ＭＳ 明朝" w:hint="eastAsia"/>
              </w:rPr>
              <w:t>６</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6E6F4FD7" w:rsidR="007F4CAD" w:rsidRDefault="00575993">
            <w:pPr>
              <w:jc w:val="right"/>
              <w:rPr>
                <w:rFonts w:ascii="ＭＳ 明朝" w:hAnsi="ＭＳ 明朝"/>
              </w:rPr>
            </w:pPr>
            <w:r>
              <w:rPr>
                <w:rFonts w:ascii="ＭＳ 明朝" w:hAnsi="ＭＳ 明朝" w:hint="eastAsia"/>
              </w:rPr>
              <w:t>６部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04542">
        <w:tc>
          <w:tcPr>
            <w:tcW w:w="532" w:type="dxa"/>
            <w:vAlign w:val="center"/>
          </w:tcPr>
          <w:p w14:paraId="7DF912E7" w14:textId="77777777" w:rsidR="007F4CAD" w:rsidRPr="00FB4977" w:rsidRDefault="007F4CAD">
            <w:pPr>
              <w:jc w:val="center"/>
              <w:rPr>
                <w:rFonts w:ascii="ＭＳ 明朝" w:hAnsi="ＭＳ 明朝"/>
              </w:rPr>
            </w:pPr>
            <w:bookmarkStart w:id="25" w:name="_Hlk3393383"/>
            <w:r w:rsidRPr="00FB4977">
              <w:rPr>
                <w:rFonts w:ascii="ＭＳ 明朝" w:hAnsi="ＭＳ 明朝" w:hint="eastAsia"/>
              </w:rPr>
              <w:t>⑤</w:t>
            </w:r>
          </w:p>
        </w:tc>
        <w:tc>
          <w:tcPr>
            <w:tcW w:w="2435" w:type="dxa"/>
            <w:vAlign w:val="center"/>
          </w:tcPr>
          <w:p w14:paraId="7DF912E8" w14:textId="6D96FB63"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0CCC98A7" w:rsidR="007F4CAD" w:rsidRPr="00FB4977" w:rsidRDefault="00104542" w:rsidP="001645B5">
            <w:pPr>
              <w:rPr>
                <w:rFonts w:ascii="ＭＳ 明朝" w:hAnsi="ＭＳ 明朝"/>
              </w:rPr>
            </w:pPr>
            <w:r>
              <w:rPr>
                <w:rFonts w:ascii="ＭＳ 明朝" w:hAnsi="ＭＳ 明朝" w:hint="eastAsia"/>
              </w:rPr>
              <w:t>③と④を確認した電子媒体（CD-R又はDVD-R）</w:t>
            </w:r>
          </w:p>
        </w:tc>
        <w:tc>
          <w:tcPr>
            <w:tcW w:w="932" w:type="dxa"/>
            <w:vAlign w:val="center"/>
          </w:tcPr>
          <w:p w14:paraId="7DF912ED" w14:textId="40A566AE" w:rsidR="007F4CAD" w:rsidRPr="00FB4977" w:rsidRDefault="00104542">
            <w:pPr>
              <w:jc w:val="right"/>
              <w:rPr>
                <w:rFonts w:ascii="ＭＳ 明朝" w:hAnsi="ＭＳ 明朝"/>
              </w:rPr>
            </w:pPr>
            <w:r>
              <w:rPr>
                <w:rFonts w:ascii="ＭＳ 明朝" w:hAnsi="ＭＳ 明朝" w:hint="eastAsia"/>
              </w:rPr>
              <w:t>１部</w:t>
            </w:r>
          </w:p>
        </w:tc>
        <w:tc>
          <w:tcPr>
            <w:tcW w:w="880" w:type="dxa"/>
          </w:tcPr>
          <w:p w14:paraId="7DF912EE" w14:textId="77777777" w:rsidR="007F4CAD" w:rsidRPr="00FB4977" w:rsidRDefault="007F4CAD">
            <w:pPr>
              <w:rPr>
                <w:rFonts w:ascii="ＭＳ 明朝" w:hAnsi="ＭＳ 明朝"/>
              </w:rPr>
            </w:pPr>
          </w:p>
        </w:tc>
      </w:tr>
      <w:tr w:rsidR="00104542" w:rsidRPr="00791E54" w14:paraId="08C9B78D" w14:textId="77777777" w:rsidTr="001C7259">
        <w:tc>
          <w:tcPr>
            <w:tcW w:w="532" w:type="dxa"/>
            <w:vAlign w:val="center"/>
          </w:tcPr>
          <w:p w14:paraId="54F8C419" w14:textId="13AB56C3" w:rsidR="00104542" w:rsidRPr="00FB4977" w:rsidRDefault="00104542">
            <w:pPr>
              <w:jc w:val="center"/>
              <w:rPr>
                <w:rFonts w:ascii="ＭＳ 明朝" w:hAnsi="ＭＳ 明朝"/>
              </w:rPr>
            </w:pPr>
            <w:r>
              <w:rPr>
                <w:rFonts w:ascii="ＭＳ 明朝" w:hAnsi="ＭＳ 明朝" w:hint="eastAsia"/>
              </w:rPr>
              <w:t>⑦</w:t>
            </w:r>
          </w:p>
        </w:tc>
        <w:tc>
          <w:tcPr>
            <w:tcW w:w="2435" w:type="dxa"/>
            <w:vAlign w:val="center"/>
          </w:tcPr>
          <w:p w14:paraId="6687E86B" w14:textId="3DD50D4B" w:rsidR="00104542" w:rsidRPr="00FB4977" w:rsidRDefault="00104542">
            <w:pPr>
              <w:rPr>
                <w:rFonts w:ascii="ＭＳ 明朝" w:hAnsi="ＭＳ 明朝"/>
              </w:rPr>
            </w:pPr>
            <w:r w:rsidRPr="00FB4977">
              <w:rPr>
                <w:rFonts w:ascii="ＭＳ 明朝" w:hAnsi="ＭＳ 明朝" w:hint="eastAsia"/>
              </w:rPr>
              <w:t>提案書受理票</w:t>
            </w:r>
          </w:p>
        </w:tc>
        <w:tc>
          <w:tcPr>
            <w:tcW w:w="883" w:type="dxa"/>
            <w:vAlign w:val="center"/>
          </w:tcPr>
          <w:p w14:paraId="06EC3BF3" w14:textId="780E61E8" w:rsidR="00104542" w:rsidRPr="00FB4977" w:rsidRDefault="00104542">
            <w:pPr>
              <w:jc w:val="right"/>
              <w:rPr>
                <w:rFonts w:ascii="ＭＳ 明朝" w:hAnsi="ＭＳ 明朝"/>
              </w:rPr>
            </w:pPr>
            <w:r w:rsidRPr="00FB4977">
              <w:rPr>
                <w:rFonts w:ascii="ＭＳ 明朝" w:hAnsi="ＭＳ 明朝"/>
              </w:rPr>
              <w:t>(本紙)</w:t>
            </w:r>
          </w:p>
        </w:tc>
        <w:tc>
          <w:tcPr>
            <w:tcW w:w="863" w:type="dxa"/>
          </w:tcPr>
          <w:p w14:paraId="2FC47C0C" w14:textId="77777777" w:rsidR="00104542" w:rsidRPr="00FB4977" w:rsidRDefault="00104542">
            <w:pPr>
              <w:rPr>
                <w:rFonts w:ascii="ＭＳ 明朝" w:hAnsi="ＭＳ 明朝"/>
              </w:rPr>
            </w:pPr>
          </w:p>
        </w:tc>
        <w:tc>
          <w:tcPr>
            <w:tcW w:w="531" w:type="dxa"/>
            <w:tcBorders>
              <w:bottom w:val="single" w:sz="4" w:space="0" w:color="auto"/>
            </w:tcBorders>
            <w:vAlign w:val="center"/>
          </w:tcPr>
          <w:p w14:paraId="1FD796A1" w14:textId="77777777" w:rsidR="00104542" w:rsidRPr="00FB4977" w:rsidRDefault="00104542">
            <w:pPr>
              <w:jc w:val="center"/>
              <w:rPr>
                <w:rFonts w:ascii="ＭＳ 明朝" w:hAnsi="ＭＳ 明朝"/>
              </w:rPr>
            </w:pPr>
          </w:p>
        </w:tc>
        <w:tc>
          <w:tcPr>
            <w:tcW w:w="2402" w:type="dxa"/>
            <w:tcBorders>
              <w:bottom w:val="single" w:sz="4" w:space="0" w:color="auto"/>
            </w:tcBorders>
            <w:vAlign w:val="center"/>
          </w:tcPr>
          <w:p w14:paraId="2CBA4FCB" w14:textId="77777777" w:rsidR="00104542" w:rsidRPr="00FB4977" w:rsidRDefault="00104542" w:rsidP="001645B5">
            <w:pPr>
              <w:rPr>
                <w:rFonts w:ascii="ＭＳ 明朝" w:hAnsi="ＭＳ 明朝"/>
              </w:rPr>
            </w:pPr>
          </w:p>
        </w:tc>
        <w:tc>
          <w:tcPr>
            <w:tcW w:w="932" w:type="dxa"/>
            <w:tcBorders>
              <w:bottom w:val="single" w:sz="4" w:space="0" w:color="auto"/>
            </w:tcBorders>
            <w:vAlign w:val="center"/>
          </w:tcPr>
          <w:p w14:paraId="0293E628" w14:textId="77777777" w:rsidR="00104542" w:rsidRPr="00FB4977" w:rsidRDefault="00104542">
            <w:pPr>
              <w:jc w:val="right"/>
              <w:rPr>
                <w:rFonts w:ascii="ＭＳ 明朝" w:hAnsi="ＭＳ 明朝"/>
              </w:rPr>
            </w:pPr>
          </w:p>
        </w:tc>
        <w:tc>
          <w:tcPr>
            <w:tcW w:w="880" w:type="dxa"/>
            <w:tcBorders>
              <w:bottom w:val="single" w:sz="4" w:space="0" w:color="auto"/>
            </w:tcBorders>
          </w:tcPr>
          <w:p w14:paraId="7EF143FA" w14:textId="77777777" w:rsidR="00104542" w:rsidRPr="00FB4977" w:rsidRDefault="00104542">
            <w:pPr>
              <w:rPr>
                <w:rFonts w:ascii="ＭＳ 明朝" w:hAnsi="ＭＳ 明朝"/>
              </w:rPr>
            </w:pPr>
          </w:p>
        </w:tc>
      </w:tr>
      <w:bookmarkEnd w:id="25"/>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FDFB2C7"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C16135" w:rsidRPr="00C16135">
        <w:rPr>
          <w:rFonts w:ascii="ＭＳ 明朝" w:hAnsi="ＭＳ 明朝" w:hint="eastAsia"/>
          <w:szCs w:val="21"/>
          <w:u w:val="single"/>
        </w:rPr>
        <w:t>令和７年度日EU間における教育クレデンシャルの相互運用に係る実証</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5C82B245" w14:textId="77777777" w:rsidR="00575993" w:rsidRDefault="00575993" w:rsidP="00575993">
      <w:pPr>
        <w:jc w:val="right"/>
        <w:rPr>
          <w:rFonts w:ascii="ＭＳ 明朝" w:hAnsi="ＭＳ 明朝"/>
        </w:rPr>
      </w:pPr>
      <w:r>
        <w:rPr>
          <w:rFonts w:ascii="ＭＳ 明朝" w:hAnsi="ＭＳ 明朝" w:hint="eastAsia"/>
        </w:rPr>
        <w:t>独立行政法人情報処理推進機構</w:t>
      </w:r>
    </w:p>
    <w:p w14:paraId="1CFDDF54" w14:textId="77777777" w:rsidR="00575993" w:rsidRDefault="00575993" w:rsidP="00575993">
      <w:pPr>
        <w:jc w:val="right"/>
        <w:rPr>
          <w:rFonts w:ascii="ＭＳ 明朝" w:hAnsi="ＭＳ 明朝"/>
        </w:rPr>
      </w:pPr>
      <w:r w:rsidRPr="001C0B42">
        <w:rPr>
          <w:rFonts w:ascii="ＭＳ 明朝" w:hAnsi="ＭＳ 明朝" w:hint="eastAsia"/>
        </w:rPr>
        <w:t xml:space="preserve">デジタル基盤センター デジタルエンジニアリング部  </w:t>
      </w:r>
    </w:p>
    <w:p w14:paraId="526D6052" w14:textId="77777777" w:rsidR="00575993" w:rsidRDefault="00575993" w:rsidP="00575993">
      <w:pPr>
        <w:jc w:val="right"/>
        <w:rPr>
          <w:rFonts w:ascii="ＭＳ 明朝" w:hAnsi="ＭＳ 明朝"/>
        </w:rPr>
      </w:pPr>
      <w:r w:rsidRPr="001C0B42">
        <w:rPr>
          <w:rFonts w:ascii="ＭＳ 明朝" w:hAnsi="ＭＳ 明朝" w:hint="eastAsia"/>
        </w:rPr>
        <w:t>データスペースグループ</w:t>
      </w:r>
    </w:p>
    <w:p w14:paraId="7DF91312" w14:textId="77777777" w:rsidR="00403201" w:rsidRPr="00575993"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4"/>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4"/>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9DD0" w14:textId="77777777" w:rsidR="00E73EFC" w:rsidRDefault="00E73EFC">
      <w:r>
        <w:separator/>
      </w:r>
    </w:p>
  </w:endnote>
  <w:endnote w:type="continuationSeparator" w:id="0">
    <w:p w14:paraId="09935E73" w14:textId="77777777" w:rsidR="00E73EFC" w:rsidRDefault="00E73EFC">
      <w:r>
        <w:continuationSeparator/>
      </w:r>
    </w:p>
  </w:endnote>
  <w:endnote w:type="continuationNotice" w:id="1">
    <w:p w14:paraId="592F346C" w14:textId="77777777" w:rsidR="00E73EFC" w:rsidRDefault="00E7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C77C" w14:textId="77777777" w:rsidR="00E73EFC" w:rsidRDefault="00E73EFC">
      <w:r>
        <w:separator/>
      </w:r>
    </w:p>
  </w:footnote>
  <w:footnote w:type="continuationSeparator" w:id="0">
    <w:p w14:paraId="77B76840" w14:textId="77777777" w:rsidR="00E73EFC" w:rsidRDefault="00E73EFC">
      <w:r>
        <w:continuationSeparator/>
      </w:r>
    </w:p>
  </w:footnote>
  <w:footnote w:type="continuationNotice" w:id="1">
    <w:p w14:paraId="47B462DC" w14:textId="77777777" w:rsidR="00E73EFC" w:rsidRDefault="00E73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5C678B"/>
    <w:multiLevelType w:val="hybridMultilevel"/>
    <w:tmpl w:val="3E5A68F0"/>
    <w:lvl w:ilvl="0" w:tplc="A518327A">
      <w:numFmt w:val="bullet"/>
      <w:lvlText w:val="・"/>
      <w:lvlJc w:val="left"/>
      <w:pPr>
        <w:ind w:left="1302"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742" w:hanging="440"/>
      </w:pPr>
      <w:rPr>
        <w:rFonts w:ascii="Wingdings" w:hAnsi="Wingdings" w:hint="default"/>
      </w:rPr>
    </w:lvl>
    <w:lvl w:ilvl="2" w:tplc="0409000D" w:tentative="1">
      <w:start w:val="1"/>
      <w:numFmt w:val="bullet"/>
      <w:lvlText w:val=""/>
      <w:lvlJc w:val="left"/>
      <w:pPr>
        <w:ind w:left="2182" w:hanging="440"/>
      </w:pPr>
      <w:rPr>
        <w:rFonts w:ascii="Wingdings" w:hAnsi="Wingdings" w:hint="default"/>
      </w:rPr>
    </w:lvl>
    <w:lvl w:ilvl="3" w:tplc="04090001" w:tentative="1">
      <w:start w:val="1"/>
      <w:numFmt w:val="bullet"/>
      <w:lvlText w:val=""/>
      <w:lvlJc w:val="left"/>
      <w:pPr>
        <w:ind w:left="2622" w:hanging="440"/>
      </w:pPr>
      <w:rPr>
        <w:rFonts w:ascii="Wingdings" w:hAnsi="Wingdings" w:hint="default"/>
      </w:rPr>
    </w:lvl>
    <w:lvl w:ilvl="4" w:tplc="0409000B" w:tentative="1">
      <w:start w:val="1"/>
      <w:numFmt w:val="bullet"/>
      <w:lvlText w:val=""/>
      <w:lvlJc w:val="left"/>
      <w:pPr>
        <w:ind w:left="3062" w:hanging="440"/>
      </w:pPr>
      <w:rPr>
        <w:rFonts w:ascii="Wingdings" w:hAnsi="Wingdings" w:hint="default"/>
      </w:rPr>
    </w:lvl>
    <w:lvl w:ilvl="5" w:tplc="0409000D" w:tentative="1">
      <w:start w:val="1"/>
      <w:numFmt w:val="bullet"/>
      <w:lvlText w:val=""/>
      <w:lvlJc w:val="left"/>
      <w:pPr>
        <w:ind w:left="3502" w:hanging="440"/>
      </w:pPr>
      <w:rPr>
        <w:rFonts w:ascii="Wingdings" w:hAnsi="Wingdings" w:hint="default"/>
      </w:rPr>
    </w:lvl>
    <w:lvl w:ilvl="6" w:tplc="04090001" w:tentative="1">
      <w:start w:val="1"/>
      <w:numFmt w:val="bullet"/>
      <w:lvlText w:val=""/>
      <w:lvlJc w:val="left"/>
      <w:pPr>
        <w:ind w:left="3942" w:hanging="440"/>
      </w:pPr>
      <w:rPr>
        <w:rFonts w:ascii="Wingdings" w:hAnsi="Wingdings" w:hint="default"/>
      </w:rPr>
    </w:lvl>
    <w:lvl w:ilvl="7" w:tplc="0409000B" w:tentative="1">
      <w:start w:val="1"/>
      <w:numFmt w:val="bullet"/>
      <w:lvlText w:val=""/>
      <w:lvlJc w:val="left"/>
      <w:pPr>
        <w:ind w:left="4382" w:hanging="440"/>
      </w:pPr>
      <w:rPr>
        <w:rFonts w:ascii="Wingdings" w:hAnsi="Wingdings" w:hint="default"/>
      </w:rPr>
    </w:lvl>
    <w:lvl w:ilvl="8" w:tplc="0409000D" w:tentative="1">
      <w:start w:val="1"/>
      <w:numFmt w:val="bullet"/>
      <w:lvlText w:val=""/>
      <w:lvlJc w:val="left"/>
      <w:pPr>
        <w:ind w:left="4822" w:hanging="440"/>
      </w:pPr>
      <w:rPr>
        <w:rFonts w:ascii="Wingdings" w:hAnsi="Wingdings" w:hint="default"/>
      </w:rPr>
    </w:lvl>
  </w:abstractNum>
  <w:abstractNum w:abstractNumId="11" w15:restartNumberingAfterBreak="0">
    <w:nsid w:val="0AA918FE"/>
    <w:multiLevelType w:val="hybridMultilevel"/>
    <w:tmpl w:val="F84C1AB0"/>
    <w:lvl w:ilvl="0" w:tplc="A2587C92">
      <w:start w:val="1"/>
      <w:numFmt w:val="decimalEnclosedCircle"/>
      <w:lvlText w:val="%1"/>
      <w:lvlJc w:val="left"/>
      <w:pPr>
        <w:ind w:left="1134" w:hanging="420"/>
      </w:pPr>
      <w:rPr>
        <w:rFonts w:cs="ＭＳ Ｐゴシック" w:hint="default"/>
        <w:color w:val="auto"/>
      </w:rPr>
    </w:lvl>
    <w:lvl w:ilvl="1" w:tplc="FFFFFFFF">
      <w:start w:val="1"/>
      <w:numFmt w:val="aiueoFullWidth"/>
      <w:lvlText w:val="(%2)"/>
      <w:lvlJc w:val="left"/>
      <w:pPr>
        <w:ind w:left="1554" w:hanging="420"/>
      </w:pPr>
    </w:lvl>
    <w:lvl w:ilvl="2" w:tplc="FFFFFFFF" w:tentative="1">
      <w:start w:val="1"/>
      <w:numFmt w:val="decimalEnclosedCircle"/>
      <w:lvlText w:val="%3"/>
      <w:lvlJc w:val="left"/>
      <w:pPr>
        <w:ind w:left="1974" w:hanging="420"/>
      </w:pPr>
    </w:lvl>
    <w:lvl w:ilvl="3" w:tplc="FFFFFFFF" w:tentative="1">
      <w:start w:val="1"/>
      <w:numFmt w:val="decimal"/>
      <w:lvlText w:val="%4."/>
      <w:lvlJc w:val="left"/>
      <w:pPr>
        <w:ind w:left="2394" w:hanging="420"/>
      </w:pPr>
    </w:lvl>
    <w:lvl w:ilvl="4" w:tplc="FFFFFFFF" w:tentative="1">
      <w:start w:val="1"/>
      <w:numFmt w:val="aiueoFullWidth"/>
      <w:lvlText w:val="(%5)"/>
      <w:lvlJc w:val="left"/>
      <w:pPr>
        <w:ind w:left="2814" w:hanging="420"/>
      </w:pPr>
    </w:lvl>
    <w:lvl w:ilvl="5" w:tplc="FFFFFFFF" w:tentative="1">
      <w:start w:val="1"/>
      <w:numFmt w:val="decimalEnclosedCircle"/>
      <w:lvlText w:val="%6"/>
      <w:lvlJc w:val="left"/>
      <w:pPr>
        <w:ind w:left="3234" w:hanging="420"/>
      </w:pPr>
    </w:lvl>
    <w:lvl w:ilvl="6" w:tplc="FFFFFFFF" w:tentative="1">
      <w:start w:val="1"/>
      <w:numFmt w:val="decimal"/>
      <w:lvlText w:val="%7."/>
      <w:lvlJc w:val="left"/>
      <w:pPr>
        <w:ind w:left="3654" w:hanging="420"/>
      </w:pPr>
    </w:lvl>
    <w:lvl w:ilvl="7" w:tplc="FFFFFFFF" w:tentative="1">
      <w:start w:val="1"/>
      <w:numFmt w:val="aiueoFullWidth"/>
      <w:lvlText w:val="(%8)"/>
      <w:lvlJc w:val="left"/>
      <w:pPr>
        <w:ind w:left="4074" w:hanging="420"/>
      </w:pPr>
    </w:lvl>
    <w:lvl w:ilvl="8" w:tplc="FFFFFFFF" w:tentative="1">
      <w:start w:val="1"/>
      <w:numFmt w:val="decimalEnclosedCircle"/>
      <w:lvlText w:val="%9"/>
      <w:lvlJc w:val="left"/>
      <w:pPr>
        <w:ind w:left="4494" w:hanging="420"/>
      </w:pPr>
    </w:lvl>
  </w:abstractNum>
  <w:abstractNum w:abstractNumId="12" w15:restartNumberingAfterBreak="0">
    <w:nsid w:val="0BD4767E"/>
    <w:multiLevelType w:val="hybridMultilevel"/>
    <w:tmpl w:val="09EA99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C0711CE"/>
    <w:multiLevelType w:val="hybridMultilevel"/>
    <w:tmpl w:val="673A86C0"/>
    <w:lvl w:ilvl="0" w:tplc="F0CECD9C">
      <w:numFmt w:val="bullet"/>
      <w:lvlText w:val="・"/>
      <w:lvlJc w:val="left"/>
      <w:pPr>
        <w:ind w:left="864"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4" w15:restartNumberingAfterBreak="0">
    <w:nsid w:val="10925F1B"/>
    <w:multiLevelType w:val="hybridMultilevel"/>
    <w:tmpl w:val="B7D4F1B8"/>
    <w:lvl w:ilvl="0" w:tplc="A3DA7936">
      <w:start w:val="1"/>
      <w:numFmt w:val="decimal"/>
      <w:lvlText w:val="(%1)"/>
      <w:lvlJc w:val="left"/>
      <w:pPr>
        <w:ind w:left="440" w:hanging="440"/>
      </w:pPr>
      <w:rPr>
        <w:rFonts w:ascii="ＭＳ ゴシック" w:eastAsia="ＭＳ ゴシック" w:hAnsi="ＭＳ ゴシック"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EF1AB3"/>
    <w:multiLevelType w:val="hybridMultilevel"/>
    <w:tmpl w:val="DB6200EE"/>
    <w:lvl w:ilvl="0" w:tplc="A2587C92">
      <w:start w:val="1"/>
      <w:numFmt w:val="decimalEnclosedCircle"/>
      <w:lvlText w:val="%1"/>
      <w:lvlJc w:val="left"/>
      <w:pPr>
        <w:ind w:left="862" w:hanging="440"/>
      </w:pPr>
      <w:rPr>
        <w:rFonts w:cs="ＭＳ Ｐゴシック"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17" w15:restartNumberingAfterBreak="0">
    <w:nsid w:val="1E084378"/>
    <w:multiLevelType w:val="hybridMultilevel"/>
    <w:tmpl w:val="83361392"/>
    <w:lvl w:ilvl="0" w:tplc="4948BC26">
      <w:start w:val="1"/>
      <w:numFmt w:val="aiueoFullWidth"/>
      <w:pStyle w:val="a"/>
      <w:lvlText w:val="%1"/>
      <w:lvlJc w:val="left"/>
      <w:pPr>
        <w:ind w:left="113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aiueoFullWidth"/>
      <w:lvlText w:val="(%2)"/>
      <w:lvlJc w:val="left"/>
      <w:pPr>
        <w:ind w:left="1554" w:hanging="420"/>
      </w:pPr>
    </w:lvl>
    <w:lvl w:ilvl="2" w:tplc="FFFFFFFF" w:tentative="1">
      <w:start w:val="1"/>
      <w:numFmt w:val="decimalEnclosedCircle"/>
      <w:lvlText w:val="%3"/>
      <w:lvlJc w:val="left"/>
      <w:pPr>
        <w:ind w:left="1974" w:hanging="420"/>
      </w:pPr>
    </w:lvl>
    <w:lvl w:ilvl="3" w:tplc="FFFFFFFF" w:tentative="1">
      <w:start w:val="1"/>
      <w:numFmt w:val="decimal"/>
      <w:lvlText w:val="%4."/>
      <w:lvlJc w:val="left"/>
      <w:pPr>
        <w:ind w:left="2394" w:hanging="420"/>
      </w:pPr>
    </w:lvl>
    <w:lvl w:ilvl="4" w:tplc="FFFFFFFF" w:tentative="1">
      <w:start w:val="1"/>
      <w:numFmt w:val="aiueoFullWidth"/>
      <w:lvlText w:val="(%5)"/>
      <w:lvlJc w:val="left"/>
      <w:pPr>
        <w:ind w:left="2814" w:hanging="420"/>
      </w:pPr>
    </w:lvl>
    <w:lvl w:ilvl="5" w:tplc="FFFFFFFF" w:tentative="1">
      <w:start w:val="1"/>
      <w:numFmt w:val="decimalEnclosedCircle"/>
      <w:lvlText w:val="%6"/>
      <w:lvlJc w:val="left"/>
      <w:pPr>
        <w:ind w:left="3234" w:hanging="420"/>
      </w:pPr>
    </w:lvl>
    <w:lvl w:ilvl="6" w:tplc="FFFFFFFF" w:tentative="1">
      <w:start w:val="1"/>
      <w:numFmt w:val="decimal"/>
      <w:lvlText w:val="%7."/>
      <w:lvlJc w:val="left"/>
      <w:pPr>
        <w:ind w:left="3654" w:hanging="420"/>
      </w:pPr>
    </w:lvl>
    <w:lvl w:ilvl="7" w:tplc="FFFFFFFF" w:tentative="1">
      <w:start w:val="1"/>
      <w:numFmt w:val="aiueoFullWidth"/>
      <w:lvlText w:val="(%8)"/>
      <w:lvlJc w:val="left"/>
      <w:pPr>
        <w:ind w:left="4074" w:hanging="420"/>
      </w:pPr>
    </w:lvl>
    <w:lvl w:ilvl="8" w:tplc="FFFFFFFF" w:tentative="1">
      <w:start w:val="1"/>
      <w:numFmt w:val="decimalEnclosedCircle"/>
      <w:lvlText w:val="%9"/>
      <w:lvlJc w:val="left"/>
      <w:pPr>
        <w:ind w:left="4494" w:hanging="420"/>
      </w:pPr>
    </w:lvl>
  </w:abstractNum>
  <w:abstractNum w:abstractNumId="18" w15:restartNumberingAfterBreak="0">
    <w:nsid w:val="1E781A57"/>
    <w:multiLevelType w:val="hybridMultilevel"/>
    <w:tmpl w:val="23446E90"/>
    <w:lvl w:ilvl="0" w:tplc="04EA041A">
      <w:start w:val="1"/>
      <w:numFmt w:val="decimal"/>
      <w:lvlText w:val="(%1)"/>
      <w:lvlJc w:val="left"/>
      <w:pPr>
        <w:ind w:left="862" w:hanging="440"/>
      </w:pPr>
      <w:rPr>
        <w:rFonts w:ascii="ＭＳ 明朝"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19" w15:restartNumberingAfterBreak="0">
    <w:nsid w:val="230105D0"/>
    <w:multiLevelType w:val="hybridMultilevel"/>
    <w:tmpl w:val="66BE0F9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88A6DE8"/>
    <w:multiLevelType w:val="hybridMultilevel"/>
    <w:tmpl w:val="6D3C01FC"/>
    <w:lvl w:ilvl="0" w:tplc="04090017">
      <w:start w:val="1"/>
      <w:numFmt w:val="aiueoFullWidth"/>
      <w:lvlText w:val="(%1)"/>
      <w:lvlJc w:val="left"/>
      <w:pPr>
        <w:ind w:left="862" w:hanging="440"/>
      </w:p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21" w15:restartNumberingAfterBreak="0">
    <w:nsid w:val="29043072"/>
    <w:multiLevelType w:val="hybridMultilevel"/>
    <w:tmpl w:val="8200A9E8"/>
    <w:lvl w:ilvl="0" w:tplc="A518327A">
      <w:numFmt w:val="bullet"/>
      <w:lvlText w:val="・"/>
      <w:lvlJc w:val="left"/>
      <w:pPr>
        <w:ind w:left="1148"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22" w15:restartNumberingAfterBreak="0">
    <w:nsid w:val="29F00B07"/>
    <w:multiLevelType w:val="hybridMultilevel"/>
    <w:tmpl w:val="7A023B6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4F852A6"/>
    <w:multiLevelType w:val="hybridMultilevel"/>
    <w:tmpl w:val="C4C67E16"/>
    <w:lvl w:ilvl="0" w:tplc="04090003">
      <w:start w:val="1"/>
      <w:numFmt w:val="bullet"/>
      <w:lvlText w:val=""/>
      <w:lvlJc w:val="left"/>
      <w:pPr>
        <w:ind w:left="862" w:hanging="440"/>
      </w:pPr>
      <w:rPr>
        <w:rFonts w:ascii="Wingdings" w:hAnsi="Wingdings" w:hint="default"/>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24" w15:restartNumberingAfterBreak="0">
    <w:nsid w:val="3595646E"/>
    <w:multiLevelType w:val="hybridMultilevel"/>
    <w:tmpl w:val="16785AD6"/>
    <w:lvl w:ilvl="0" w:tplc="49025EF6">
      <w:start w:val="1"/>
      <w:numFmt w:val="decimal"/>
      <w:lvlText w:val="%1)"/>
      <w:lvlJc w:val="left"/>
      <w:pPr>
        <w:ind w:left="720" w:hanging="360"/>
      </w:pPr>
    </w:lvl>
    <w:lvl w:ilvl="1" w:tplc="8780AF66">
      <w:start w:val="1"/>
      <w:numFmt w:val="decimal"/>
      <w:lvlText w:val="%2)"/>
      <w:lvlJc w:val="left"/>
      <w:pPr>
        <w:ind w:left="720" w:hanging="360"/>
      </w:pPr>
    </w:lvl>
    <w:lvl w:ilvl="2" w:tplc="89F04D9E">
      <w:start w:val="1"/>
      <w:numFmt w:val="decimal"/>
      <w:lvlText w:val="%3)"/>
      <w:lvlJc w:val="left"/>
      <w:pPr>
        <w:ind w:left="720" w:hanging="360"/>
      </w:pPr>
    </w:lvl>
    <w:lvl w:ilvl="3" w:tplc="272889AE">
      <w:start w:val="1"/>
      <w:numFmt w:val="decimal"/>
      <w:lvlText w:val="%4)"/>
      <w:lvlJc w:val="left"/>
      <w:pPr>
        <w:ind w:left="720" w:hanging="360"/>
      </w:pPr>
    </w:lvl>
    <w:lvl w:ilvl="4" w:tplc="68E450B4">
      <w:start w:val="1"/>
      <w:numFmt w:val="decimal"/>
      <w:lvlText w:val="%5)"/>
      <w:lvlJc w:val="left"/>
      <w:pPr>
        <w:ind w:left="720" w:hanging="360"/>
      </w:pPr>
    </w:lvl>
    <w:lvl w:ilvl="5" w:tplc="5E7067E0">
      <w:start w:val="1"/>
      <w:numFmt w:val="decimal"/>
      <w:lvlText w:val="%6)"/>
      <w:lvlJc w:val="left"/>
      <w:pPr>
        <w:ind w:left="720" w:hanging="360"/>
      </w:pPr>
    </w:lvl>
    <w:lvl w:ilvl="6" w:tplc="83E2175A">
      <w:start w:val="1"/>
      <w:numFmt w:val="decimal"/>
      <w:lvlText w:val="%7)"/>
      <w:lvlJc w:val="left"/>
      <w:pPr>
        <w:ind w:left="720" w:hanging="360"/>
      </w:pPr>
    </w:lvl>
    <w:lvl w:ilvl="7" w:tplc="42401282">
      <w:start w:val="1"/>
      <w:numFmt w:val="decimal"/>
      <w:lvlText w:val="%8)"/>
      <w:lvlJc w:val="left"/>
      <w:pPr>
        <w:ind w:left="720" w:hanging="360"/>
      </w:pPr>
    </w:lvl>
    <w:lvl w:ilvl="8" w:tplc="72267C74">
      <w:start w:val="1"/>
      <w:numFmt w:val="decimal"/>
      <w:lvlText w:val="%9)"/>
      <w:lvlJc w:val="left"/>
      <w:pPr>
        <w:ind w:left="720" w:hanging="360"/>
      </w:pPr>
    </w:lvl>
  </w:abstractNum>
  <w:abstractNum w:abstractNumId="25" w15:restartNumberingAfterBreak="0">
    <w:nsid w:val="35E85521"/>
    <w:multiLevelType w:val="hybridMultilevel"/>
    <w:tmpl w:val="FEE082D8"/>
    <w:lvl w:ilvl="0" w:tplc="1CFA104A">
      <w:start w:val="1"/>
      <w:numFmt w:val="decimal"/>
      <w:lvlText w:val="(%1)"/>
      <w:lvlJc w:val="left"/>
      <w:pPr>
        <w:ind w:left="440" w:hanging="44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D1B6656"/>
    <w:multiLevelType w:val="hybridMultilevel"/>
    <w:tmpl w:val="5DEE03C4"/>
    <w:lvl w:ilvl="0" w:tplc="F0CECD9C">
      <w:numFmt w:val="bullet"/>
      <w:lvlText w:val="・"/>
      <w:lvlJc w:val="left"/>
      <w:pPr>
        <w:ind w:left="1148"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28" w15:restartNumberingAfterBreak="0">
    <w:nsid w:val="3E0C1760"/>
    <w:multiLevelType w:val="hybridMultilevel"/>
    <w:tmpl w:val="FE9AFAF4"/>
    <w:lvl w:ilvl="0" w:tplc="04EA041A">
      <w:start w:val="1"/>
      <w:numFmt w:val="decimal"/>
      <w:lvlText w:val="(%1)"/>
      <w:lvlJc w:val="left"/>
      <w:pPr>
        <w:ind w:left="862" w:hanging="440"/>
      </w:pPr>
      <w:rPr>
        <w:rFonts w:ascii="ＭＳ 明朝"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29" w15:restartNumberingAfterBreak="0">
    <w:nsid w:val="3E8A64A0"/>
    <w:multiLevelType w:val="hybridMultilevel"/>
    <w:tmpl w:val="9AFAEEB6"/>
    <w:lvl w:ilvl="0" w:tplc="F0CECD9C">
      <w:numFmt w:val="bullet"/>
      <w:lvlText w:val="・"/>
      <w:lvlJc w:val="left"/>
      <w:pPr>
        <w:ind w:left="862"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30" w15:restartNumberingAfterBreak="0">
    <w:nsid w:val="3FFC640B"/>
    <w:multiLevelType w:val="multilevel"/>
    <w:tmpl w:val="34E22D22"/>
    <w:lvl w:ilvl="0">
      <w:start w:val="1"/>
      <w:numFmt w:val="decimal"/>
      <w:pStyle w:val="1"/>
      <w:lvlText w:val="%1."/>
      <w:lvlJc w:val="left"/>
      <w:pPr>
        <w:ind w:left="420" w:hanging="420"/>
      </w:pPr>
    </w:lvl>
    <w:lvl w:ilvl="1">
      <w:start w:val="1"/>
      <w:numFmt w:val="decimal"/>
      <w:pStyle w:val="2"/>
      <w:lvlText w:val="%1.%2"/>
      <w:lvlJc w:val="left"/>
      <w:pPr>
        <w:ind w:left="840" w:hanging="420"/>
      </w:pPr>
      <w:rPr>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4F5229A"/>
    <w:multiLevelType w:val="hybridMultilevel"/>
    <w:tmpl w:val="58F047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8646299"/>
    <w:multiLevelType w:val="hybridMultilevel"/>
    <w:tmpl w:val="97C4A4B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8830870"/>
    <w:multiLevelType w:val="hybridMultilevel"/>
    <w:tmpl w:val="94389E98"/>
    <w:lvl w:ilvl="0" w:tplc="AC6E8966">
      <w:start w:val="4"/>
      <w:numFmt w:val="bullet"/>
      <w:lvlText w:val="・"/>
      <w:lvlJc w:val="left"/>
      <w:pPr>
        <w:ind w:left="862" w:hanging="440"/>
      </w:pPr>
      <w:rPr>
        <w:rFonts w:ascii="ＭＳ ゴシック" w:eastAsia="ＭＳ ゴシック" w:hAnsi="ＭＳ ゴシック" w:cs="Times New Roman" w:hint="eastAsia"/>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34" w15:restartNumberingAfterBreak="0">
    <w:nsid w:val="498A7477"/>
    <w:multiLevelType w:val="hybridMultilevel"/>
    <w:tmpl w:val="88908E68"/>
    <w:lvl w:ilvl="0" w:tplc="F0CECD9C">
      <w:numFmt w:val="bullet"/>
      <w:lvlText w:val="・"/>
      <w:lvlJc w:val="left"/>
      <w:pPr>
        <w:ind w:left="128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5" w15:restartNumberingAfterBreak="0">
    <w:nsid w:val="4D167D82"/>
    <w:multiLevelType w:val="hybridMultilevel"/>
    <w:tmpl w:val="14AC4CE2"/>
    <w:lvl w:ilvl="0" w:tplc="F0CECD9C">
      <w:numFmt w:val="bullet"/>
      <w:lvlText w:val="・"/>
      <w:lvlJc w:val="left"/>
      <w:pPr>
        <w:ind w:left="570" w:hanging="360"/>
      </w:pPr>
      <w:rPr>
        <w:rFonts w:ascii="ＭＳ ゴシック" w:eastAsia="ＭＳ ゴシック" w:hAnsi="ＭＳ ゴシック" w:cs="Times New Roman" w:hint="eastAsia"/>
        <w:lang w:val="en-US"/>
      </w:rPr>
    </w:lvl>
    <w:lvl w:ilvl="1" w:tplc="F0CECD9C">
      <w:numFmt w:val="bullet"/>
      <w:lvlText w:val="・"/>
      <w:lvlJc w:val="left"/>
      <w:pPr>
        <w:ind w:left="1070" w:hanging="440"/>
      </w:pPr>
      <w:rPr>
        <w:rFonts w:ascii="ＭＳ ゴシック" w:eastAsia="ＭＳ ゴシック" w:hAnsi="ＭＳ ゴシック" w:cs="Times New Roman" w:hint="eastAsia"/>
        <w:lang w:val="en-US"/>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54157AF5"/>
    <w:multiLevelType w:val="hybridMultilevel"/>
    <w:tmpl w:val="0FA8E7D2"/>
    <w:lvl w:ilvl="0" w:tplc="04090017">
      <w:start w:val="1"/>
      <w:numFmt w:val="aiueoFullWidth"/>
      <w:lvlText w:val="(%1)"/>
      <w:lvlJc w:val="left"/>
      <w:pPr>
        <w:ind w:left="862" w:hanging="440"/>
      </w:p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38" w15:restartNumberingAfterBreak="0">
    <w:nsid w:val="54422CAE"/>
    <w:multiLevelType w:val="hybridMultilevel"/>
    <w:tmpl w:val="E34EB690"/>
    <w:lvl w:ilvl="0" w:tplc="FFFFFFFF">
      <w:start w:val="1"/>
      <w:numFmt w:val="decimalEnclosedCircle"/>
      <w:lvlText w:val="%1"/>
      <w:lvlJc w:val="left"/>
      <w:pPr>
        <w:ind w:left="862" w:hanging="440"/>
      </w:pPr>
      <w:rPr>
        <w:rFonts w:cs="ＭＳ Ｐゴシック" w:hint="default"/>
      </w:rPr>
    </w:lvl>
    <w:lvl w:ilvl="1" w:tplc="FFFFFFFF" w:tentative="1">
      <w:start w:val="1"/>
      <w:numFmt w:val="aiueoFullWidth"/>
      <w:lvlText w:val="(%2)"/>
      <w:lvlJc w:val="left"/>
      <w:pPr>
        <w:ind w:left="1302" w:hanging="440"/>
      </w:pPr>
    </w:lvl>
    <w:lvl w:ilvl="2" w:tplc="FFFFFFFF" w:tentative="1">
      <w:start w:val="1"/>
      <w:numFmt w:val="decimalEnclosedCircle"/>
      <w:lvlText w:val="%3"/>
      <w:lvlJc w:val="left"/>
      <w:pPr>
        <w:ind w:left="1742" w:hanging="440"/>
      </w:pPr>
    </w:lvl>
    <w:lvl w:ilvl="3" w:tplc="FFFFFFFF" w:tentative="1">
      <w:start w:val="1"/>
      <w:numFmt w:val="decimal"/>
      <w:lvlText w:val="%4."/>
      <w:lvlJc w:val="left"/>
      <w:pPr>
        <w:ind w:left="2182" w:hanging="440"/>
      </w:pPr>
    </w:lvl>
    <w:lvl w:ilvl="4" w:tplc="FFFFFFFF" w:tentative="1">
      <w:start w:val="1"/>
      <w:numFmt w:val="aiueoFullWidth"/>
      <w:lvlText w:val="(%5)"/>
      <w:lvlJc w:val="left"/>
      <w:pPr>
        <w:ind w:left="2622" w:hanging="440"/>
      </w:pPr>
    </w:lvl>
    <w:lvl w:ilvl="5" w:tplc="A2587C92">
      <w:start w:val="1"/>
      <w:numFmt w:val="decimalEnclosedCircle"/>
      <w:lvlText w:val="%6"/>
      <w:lvlJc w:val="left"/>
      <w:pPr>
        <w:ind w:left="1154" w:hanging="440"/>
      </w:pPr>
      <w:rPr>
        <w:rFonts w:cs="ＭＳ Ｐゴシック" w:hint="default"/>
      </w:rPr>
    </w:lvl>
    <w:lvl w:ilvl="6" w:tplc="FFFFFFFF" w:tentative="1">
      <w:start w:val="1"/>
      <w:numFmt w:val="decimal"/>
      <w:lvlText w:val="%7."/>
      <w:lvlJc w:val="left"/>
      <w:pPr>
        <w:ind w:left="3502" w:hanging="440"/>
      </w:pPr>
    </w:lvl>
    <w:lvl w:ilvl="7" w:tplc="FFFFFFFF" w:tentative="1">
      <w:start w:val="1"/>
      <w:numFmt w:val="aiueoFullWidth"/>
      <w:lvlText w:val="(%8)"/>
      <w:lvlJc w:val="left"/>
      <w:pPr>
        <w:ind w:left="3942" w:hanging="440"/>
      </w:pPr>
    </w:lvl>
    <w:lvl w:ilvl="8" w:tplc="FFFFFFFF" w:tentative="1">
      <w:start w:val="1"/>
      <w:numFmt w:val="decimalEnclosedCircle"/>
      <w:lvlText w:val="%9"/>
      <w:lvlJc w:val="left"/>
      <w:pPr>
        <w:ind w:left="4382" w:hanging="440"/>
      </w:pPr>
    </w:lvl>
  </w:abstractNum>
  <w:abstractNum w:abstractNumId="39" w15:restartNumberingAfterBreak="0">
    <w:nsid w:val="5846485D"/>
    <w:multiLevelType w:val="hybridMultilevel"/>
    <w:tmpl w:val="C996F6E8"/>
    <w:lvl w:ilvl="0" w:tplc="C332EC3E">
      <w:numFmt w:val="bullet"/>
      <w:lvlText w:val="・"/>
      <w:lvlJc w:val="left"/>
      <w:pPr>
        <w:ind w:left="864"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0" w15:restartNumberingAfterBreak="0">
    <w:nsid w:val="5A9252A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2" w15:restartNumberingAfterBreak="0">
    <w:nsid w:val="63D944BA"/>
    <w:multiLevelType w:val="hybridMultilevel"/>
    <w:tmpl w:val="2CBEEEEA"/>
    <w:lvl w:ilvl="0" w:tplc="33A492A8">
      <w:start w:val="1"/>
      <w:numFmt w:val="decimal"/>
      <w:lvlText w:val="(%1)"/>
      <w:lvlJc w:val="left"/>
      <w:pPr>
        <w:ind w:left="440" w:hanging="440"/>
      </w:pPr>
      <w:rPr>
        <w:rFonts w:ascii="ＭＳ ゴシック" w:eastAsia="ＭＳ ゴシック" w:hAnsi="ＭＳ ゴシック"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657D47ED"/>
    <w:multiLevelType w:val="hybridMultilevel"/>
    <w:tmpl w:val="37A623FA"/>
    <w:lvl w:ilvl="0" w:tplc="AC6E8966">
      <w:start w:val="4"/>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8845E6C"/>
    <w:multiLevelType w:val="hybridMultilevel"/>
    <w:tmpl w:val="62048A1E"/>
    <w:lvl w:ilvl="0" w:tplc="A518327A">
      <w:numFmt w:val="bullet"/>
      <w:lvlText w:val="・"/>
      <w:lvlJc w:val="left"/>
      <w:pPr>
        <w:ind w:left="862" w:hanging="440"/>
      </w:pPr>
      <w:rPr>
        <w:rFonts w:ascii="ＭＳ Ｐゴシック" w:eastAsia="ＭＳ Ｐゴシック" w:hAnsi="ＭＳ Ｐゴシック" w:cs="Times New Roman" w:hint="eastAsia"/>
      </w:rPr>
    </w:lvl>
    <w:lvl w:ilvl="1" w:tplc="0409000B">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4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FE627E0"/>
    <w:multiLevelType w:val="hybridMultilevel"/>
    <w:tmpl w:val="9594C8DC"/>
    <w:lvl w:ilvl="0" w:tplc="F4B45A4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08F6C9F"/>
    <w:multiLevelType w:val="hybridMultilevel"/>
    <w:tmpl w:val="A16EA284"/>
    <w:lvl w:ilvl="0" w:tplc="A2587C92">
      <w:start w:val="1"/>
      <w:numFmt w:val="decimalEnclosedCircle"/>
      <w:lvlText w:val="%1"/>
      <w:lvlJc w:val="left"/>
      <w:pPr>
        <w:ind w:left="1160" w:hanging="440"/>
      </w:pPr>
      <w:rPr>
        <w:rFonts w:cs="ＭＳ Ｐゴシック"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8" w15:restartNumberingAfterBreak="0">
    <w:nsid w:val="775842FD"/>
    <w:multiLevelType w:val="hybridMultilevel"/>
    <w:tmpl w:val="CF104C64"/>
    <w:lvl w:ilvl="0" w:tplc="D570DD14">
      <w:start w:val="1"/>
      <w:numFmt w:val="decimalFullWidth"/>
      <w:lvlText w:val="（%1）"/>
      <w:lvlJc w:val="left"/>
      <w:pPr>
        <w:ind w:left="782" w:hanging="360"/>
      </w:pPr>
      <w:rPr>
        <w:rFonts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49" w15:restartNumberingAfterBreak="0">
    <w:nsid w:val="79660A8D"/>
    <w:multiLevelType w:val="hybridMultilevel"/>
    <w:tmpl w:val="D0166C06"/>
    <w:lvl w:ilvl="0" w:tplc="A2587C92">
      <w:start w:val="1"/>
      <w:numFmt w:val="decimalEnclosedCircle"/>
      <w:lvlText w:val="%1"/>
      <w:lvlJc w:val="left"/>
      <w:pPr>
        <w:ind w:left="1134" w:hanging="420"/>
      </w:pPr>
      <w:rPr>
        <w:rFonts w:cs="ＭＳ Ｐゴシック" w:hint="default"/>
        <w:color w:val="auto"/>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D307784"/>
    <w:multiLevelType w:val="hybridMultilevel"/>
    <w:tmpl w:val="C6727982"/>
    <w:lvl w:ilvl="0" w:tplc="F0CECD9C">
      <w:numFmt w:val="bullet"/>
      <w:lvlText w:val="・"/>
      <w:lvlJc w:val="left"/>
      <w:pPr>
        <w:ind w:left="862"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52" w15:restartNumberingAfterBreak="0">
    <w:nsid w:val="7F246B2E"/>
    <w:multiLevelType w:val="hybridMultilevel"/>
    <w:tmpl w:val="AF6C7246"/>
    <w:lvl w:ilvl="0" w:tplc="A518327A">
      <w:numFmt w:val="bullet"/>
      <w:lvlText w:val="・"/>
      <w:lvlJc w:val="left"/>
      <w:pPr>
        <w:ind w:left="1413" w:hanging="420"/>
      </w:pPr>
      <w:rPr>
        <w:rFonts w:ascii="ＭＳ Ｐゴシック" w:eastAsia="ＭＳ Ｐゴシック" w:hAnsi="ＭＳ Ｐゴシック" w:cs="Times New Roman"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54427466">
    <w:abstractNumId w:val="26"/>
  </w:num>
  <w:num w:numId="2" w16cid:durableId="1103381559">
    <w:abstractNumId w:val="41"/>
  </w:num>
  <w:num w:numId="3" w16cid:durableId="231737815">
    <w:abstractNumId w:val="15"/>
  </w:num>
  <w:num w:numId="4" w16cid:durableId="744452255">
    <w:abstractNumId w:val="50"/>
  </w:num>
  <w:num w:numId="5" w16cid:durableId="900022324">
    <w:abstractNumId w:val="36"/>
  </w:num>
  <w:num w:numId="6" w16cid:durableId="561252434">
    <w:abstractNumId w:val="35"/>
  </w:num>
  <w:num w:numId="7" w16cid:durableId="865338625">
    <w:abstractNumId w:val="30"/>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45"/>
  </w:num>
  <w:num w:numId="19" w16cid:durableId="267742787">
    <w:abstractNumId w:val="17"/>
  </w:num>
  <w:num w:numId="20" w16cid:durableId="1612976898">
    <w:abstractNumId w:val="52"/>
  </w:num>
  <w:num w:numId="21" w16cid:durableId="1872571512">
    <w:abstractNumId w:val="49"/>
  </w:num>
  <w:num w:numId="22" w16cid:durableId="2026008771">
    <w:abstractNumId w:val="31"/>
  </w:num>
  <w:num w:numId="23" w16cid:durableId="969166525">
    <w:abstractNumId w:val="46"/>
  </w:num>
  <w:num w:numId="24" w16cid:durableId="1892114000">
    <w:abstractNumId w:val="40"/>
  </w:num>
  <w:num w:numId="25" w16cid:durableId="1719090931">
    <w:abstractNumId w:val="18"/>
  </w:num>
  <w:num w:numId="26" w16cid:durableId="315305248">
    <w:abstractNumId w:val="48"/>
  </w:num>
  <w:num w:numId="27" w16cid:durableId="2091342002">
    <w:abstractNumId w:val="11"/>
  </w:num>
  <w:num w:numId="28" w16cid:durableId="1825269650">
    <w:abstractNumId w:val="16"/>
  </w:num>
  <w:num w:numId="29" w16cid:durableId="1418283575">
    <w:abstractNumId w:val="38"/>
  </w:num>
  <w:num w:numId="30" w16cid:durableId="1277449139">
    <w:abstractNumId w:val="25"/>
  </w:num>
  <w:num w:numId="31" w16cid:durableId="1579245161">
    <w:abstractNumId w:val="28"/>
  </w:num>
  <w:num w:numId="32" w16cid:durableId="1353653515">
    <w:abstractNumId w:val="14"/>
  </w:num>
  <w:num w:numId="33" w16cid:durableId="1408041864">
    <w:abstractNumId w:val="20"/>
  </w:num>
  <w:num w:numId="34" w16cid:durableId="940340573">
    <w:abstractNumId w:val="37"/>
  </w:num>
  <w:num w:numId="35" w16cid:durableId="1266697012">
    <w:abstractNumId w:val="47"/>
  </w:num>
  <w:num w:numId="36" w16cid:durableId="1181773484">
    <w:abstractNumId w:val="51"/>
  </w:num>
  <w:num w:numId="37" w16cid:durableId="437336969">
    <w:abstractNumId w:val="29"/>
  </w:num>
  <w:num w:numId="38" w16cid:durableId="1202784090">
    <w:abstractNumId w:val="42"/>
  </w:num>
  <w:num w:numId="39" w16cid:durableId="329525737">
    <w:abstractNumId w:val="13"/>
  </w:num>
  <w:num w:numId="40" w16cid:durableId="299238635">
    <w:abstractNumId w:val="44"/>
  </w:num>
  <w:num w:numId="41" w16cid:durableId="468010135">
    <w:abstractNumId w:val="10"/>
  </w:num>
  <w:num w:numId="42" w16cid:durableId="1770664691">
    <w:abstractNumId w:val="33"/>
  </w:num>
  <w:num w:numId="43" w16cid:durableId="1287731808">
    <w:abstractNumId w:val="23"/>
  </w:num>
  <w:num w:numId="44" w16cid:durableId="786892384">
    <w:abstractNumId w:val="32"/>
  </w:num>
  <w:num w:numId="45" w16cid:durableId="377439060">
    <w:abstractNumId w:val="19"/>
  </w:num>
  <w:num w:numId="46" w16cid:durableId="1982685418">
    <w:abstractNumId w:val="22"/>
  </w:num>
  <w:num w:numId="47" w16cid:durableId="1862861422">
    <w:abstractNumId w:val="43"/>
  </w:num>
  <w:num w:numId="48" w16cid:durableId="1328971562">
    <w:abstractNumId w:val="27"/>
  </w:num>
  <w:num w:numId="49" w16cid:durableId="513807214">
    <w:abstractNumId w:val="21"/>
  </w:num>
  <w:num w:numId="50" w16cid:durableId="538713261">
    <w:abstractNumId w:val="34"/>
  </w:num>
  <w:num w:numId="51" w16cid:durableId="1002732928">
    <w:abstractNumId w:val="39"/>
  </w:num>
  <w:num w:numId="52" w16cid:durableId="16395785">
    <w:abstractNumId w:val="24"/>
  </w:num>
  <w:num w:numId="53" w16cid:durableId="10743105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32B"/>
    <w:rsid w:val="0000035D"/>
    <w:rsid w:val="00000409"/>
    <w:rsid w:val="00001F60"/>
    <w:rsid w:val="00002041"/>
    <w:rsid w:val="000028A9"/>
    <w:rsid w:val="000028D5"/>
    <w:rsid w:val="00003248"/>
    <w:rsid w:val="0000339E"/>
    <w:rsid w:val="00005287"/>
    <w:rsid w:val="000067C5"/>
    <w:rsid w:val="0000778A"/>
    <w:rsid w:val="00011643"/>
    <w:rsid w:val="00012CA4"/>
    <w:rsid w:val="000143E6"/>
    <w:rsid w:val="000159F8"/>
    <w:rsid w:val="000213E3"/>
    <w:rsid w:val="00023E76"/>
    <w:rsid w:val="000246AA"/>
    <w:rsid w:val="000248A3"/>
    <w:rsid w:val="0003000F"/>
    <w:rsid w:val="0003006C"/>
    <w:rsid w:val="0003025E"/>
    <w:rsid w:val="0003092D"/>
    <w:rsid w:val="00030E08"/>
    <w:rsid w:val="00031441"/>
    <w:rsid w:val="000314B4"/>
    <w:rsid w:val="0003290D"/>
    <w:rsid w:val="00032CB6"/>
    <w:rsid w:val="00032F40"/>
    <w:rsid w:val="000339CA"/>
    <w:rsid w:val="00033E43"/>
    <w:rsid w:val="00037146"/>
    <w:rsid w:val="000409FB"/>
    <w:rsid w:val="00040B80"/>
    <w:rsid w:val="00042564"/>
    <w:rsid w:val="00043915"/>
    <w:rsid w:val="00043AD3"/>
    <w:rsid w:val="00043E2F"/>
    <w:rsid w:val="00044F1C"/>
    <w:rsid w:val="00045EEF"/>
    <w:rsid w:val="00046F0D"/>
    <w:rsid w:val="0004791D"/>
    <w:rsid w:val="00050482"/>
    <w:rsid w:val="00050DBB"/>
    <w:rsid w:val="00052A62"/>
    <w:rsid w:val="000533F9"/>
    <w:rsid w:val="00053631"/>
    <w:rsid w:val="000536EC"/>
    <w:rsid w:val="00053BC5"/>
    <w:rsid w:val="00053F60"/>
    <w:rsid w:val="00055D5D"/>
    <w:rsid w:val="00057EB2"/>
    <w:rsid w:val="000601CA"/>
    <w:rsid w:val="00060EA4"/>
    <w:rsid w:val="00063BD2"/>
    <w:rsid w:val="00063EDE"/>
    <w:rsid w:val="00064319"/>
    <w:rsid w:val="00066E46"/>
    <w:rsid w:val="00066F0B"/>
    <w:rsid w:val="000674BD"/>
    <w:rsid w:val="000704D2"/>
    <w:rsid w:val="000705E7"/>
    <w:rsid w:val="00070C25"/>
    <w:rsid w:val="000724E1"/>
    <w:rsid w:val="00072997"/>
    <w:rsid w:val="0007564B"/>
    <w:rsid w:val="00076443"/>
    <w:rsid w:val="000775E5"/>
    <w:rsid w:val="00077636"/>
    <w:rsid w:val="0007791A"/>
    <w:rsid w:val="00077FB2"/>
    <w:rsid w:val="00080E00"/>
    <w:rsid w:val="00081E70"/>
    <w:rsid w:val="0008256C"/>
    <w:rsid w:val="0008301D"/>
    <w:rsid w:val="00083133"/>
    <w:rsid w:val="000833A1"/>
    <w:rsid w:val="00083B48"/>
    <w:rsid w:val="00083C12"/>
    <w:rsid w:val="00085314"/>
    <w:rsid w:val="000854E5"/>
    <w:rsid w:val="0008637A"/>
    <w:rsid w:val="000867A8"/>
    <w:rsid w:val="00086834"/>
    <w:rsid w:val="00086841"/>
    <w:rsid w:val="0009016F"/>
    <w:rsid w:val="00090835"/>
    <w:rsid w:val="0009088B"/>
    <w:rsid w:val="00090AC3"/>
    <w:rsid w:val="00090DC3"/>
    <w:rsid w:val="000915A3"/>
    <w:rsid w:val="00091626"/>
    <w:rsid w:val="0009165B"/>
    <w:rsid w:val="00091DEB"/>
    <w:rsid w:val="00093006"/>
    <w:rsid w:val="0009510A"/>
    <w:rsid w:val="00097897"/>
    <w:rsid w:val="000A04DC"/>
    <w:rsid w:val="000A059A"/>
    <w:rsid w:val="000A1F07"/>
    <w:rsid w:val="000A2F93"/>
    <w:rsid w:val="000A389F"/>
    <w:rsid w:val="000A51E5"/>
    <w:rsid w:val="000A57DC"/>
    <w:rsid w:val="000A5EBC"/>
    <w:rsid w:val="000A5F98"/>
    <w:rsid w:val="000A69C5"/>
    <w:rsid w:val="000B0544"/>
    <w:rsid w:val="000B06C7"/>
    <w:rsid w:val="000B084B"/>
    <w:rsid w:val="000B0863"/>
    <w:rsid w:val="000B1971"/>
    <w:rsid w:val="000B260A"/>
    <w:rsid w:val="000B2708"/>
    <w:rsid w:val="000B466F"/>
    <w:rsid w:val="000B4672"/>
    <w:rsid w:val="000B46BE"/>
    <w:rsid w:val="000B664C"/>
    <w:rsid w:val="000C04CD"/>
    <w:rsid w:val="000C138D"/>
    <w:rsid w:val="000C15E0"/>
    <w:rsid w:val="000C1DAB"/>
    <w:rsid w:val="000C251E"/>
    <w:rsid w:val="000C2635"/>
    <w:rsid w:val="000C3A21"/>
    <w:rsid w:val="000C3D1F"/>
    <w:rsid w:val="000C47DC"/>
    <w:rsid w:val="000C50A0"/>
    <w:rsid w:val="000C5333"/>
    <w:rsid w:val="000C53CE"/>
    <w:rsid w:val="000C5EF5"/>
    <w:rsid w:val="000C7804"/>
    <w:rsid w:val="000C7AD9"/>
    <w:rsid w:val="000D2212"/>
    <w:rsid w:val="000D2638"/>
    <w:rsid w:val="000D348D"/>
    <w:rsid w:val="000D34D3"/>
    <w:rsid w:val="000D40CD"/>
    <w:rsid w:val="000D56DA"/>
    <w:rsid w:val="000D5A66"/>
    <w:rsid w:val="000D5C09"/>
    <w:rsid w:val="000D6A70"/>
    <w:rsid w:val="000D725F"/>
    <w:rsid w:val="000E0384"/>
    <w:rsid w:val="000E0CC1"/>
    <w:rsid w:val="000E1ED1"/>
    <w:rsid w:val="000E355B"/>
    <w:rsid w:val="000E3A6F"/>
    <w:rsid w:val="000E53E0"/>
    <w:rsid w:val="000E659B"/>
    <w:rsid w:val="000E7881"/>
    <w:rsid w:val="000F01FE"/>
    <w:rsid w:val="000F0D35"/>
    <w:rsid w:val="000F1CF8"/>
    <w:rsid w:val="000F2C07"/>
    <w:rsid w:val="000F3D60"/>
    <w:rsid w:val="000F4167"/>
    <w:rsid w:val="000F53E5"/>
    <w:rsid w:val="000F6292"/>
    <w:rsid w:val="000F6304"/>
    <w:rsid w:val="000F6ABD"/>
    <w:rsid w:val="0010002B"/>
    <w:rsid w:val="0010023A"/>
    <w:rsid w:val="00100985"/>
    <w:rsid w:val="00101665"/>
    <w:rsid w:val="0010257C"/>
    <w:rsid w:val="00102B1B"/>
    <w:rsid w:val="0010414D"/>
    <w:rsid w:val="00104542"/>
    <w:rsid w:val="00104D8E"/>
    <w:rsid w:val="00106096"/>
    <w:rsid w:val="00106487"/>
    <w:rsid w:val="001078F7"/>
    <w:rsid w:val="00110ADB"/>
    <w:rsid w:val="0011160B"/>
    <w:rsid w:val="0011188D"/>
    <w:rsid w:val="00111AC5"/>
    <w:rsid w:val="00111EEC"/>
    <w:rsid w:val="001133ED"/>
    <w:rsid w:val="00114357"/>
    <w:rsid w:val="00114B9A"/>
    <w:rsid w:val="00115A57"/>
    <w:rsid w:val="001160D2"/>
    <w:rsid w:val="00116ACC"/>
    <w:rsid w:val="00117034"/>
    <w:rsid w:val="00120DBF"/>
    <w:rsid w:val="00121365"/>
    <w:rsid w:val="00124833"/>
    <w:rsid w:val="00124ED3"/>
    <w:rsid w:val="0012533D"/>
    <w:rsid w:val="00127053"/>
    <w:rsid w:val="0012728D"/>
    <w:rsid w:val="001306D3"/>
    <w:rsid w:val="00132343"/>
    <w:rsid w:val="0013249A"/>
    <w:rsid w:val="0013303B"/>
    <w:rsid w:val="00133C63"/>
    <w:rsid w:val="001340A4"/>
    <w:rsid w:val="00135D5E"/>
    <w:rsid w:val="00136656"/>
    <w:rsid w:val="00136C44"/>
    <w:rsid w:val="00136F3B"/>
    <w:rsid w:val="0014060B"/>
    <w:rsid w:val="0014080D"/>
    <w:rsid w:val="00140B7C"/>
    <w:rsid w:val="001412C2"/>
    <w:rsid w:val="00142B5A"/>
    <w:rsid w:val="00143B7A"/>
    <w:rsid w:val="00143E10"/>
    <w:rsid w:val="001444BF"/>
    <w:rsid w:val="001448F8"/>
    <w:rsid w:val="00144FB8"/>
    <w:rsid w:val="00147502"/>
    <w:rsid w:val="0014769A"/>
    <w:rsid w:val="00147972"/>
    <w:rsid w:val="001508AB"/>
    <w:rsid w:val="001531E7"/>
    <w:rsid w:val="001534D7"/>
    <w:rsid w:val="00154999"/>
    <w:rsid w:val="0015734F"/>
    <w:rsid w:val="00157645"/>
    <w:rsid w:val="00161574"/>
    <w:rsid w:val="001626F3"/>
    <w:rsid w:val="0016372C"/>
    <w:rsid w:val="001645B5"/>
    <w:rsid w:val="00164B69"/>
    <w:rsid w:val="00165CE3"/>
    <w:rsid w:val="00167DB9"/>
    <w:rsid w:val="00170DB8"/>
    <w:rsid w:val="00172B61"/>
    <w:rsid w:val="00172CE8"/>
    <w:rsid w:val="00172FB8"/>
    <w:rsid w:val="0017305F"/>
    <w:rsid w:val="00173BD3"/>
    <w:rsid w:val="00174A29"/>
    <w:rsid w:val="00175697"/>
    <w:rsid w:val="00175C37"/>
    <w:rsid w:val="001761B6"/>
    <w:rsid w:val="00176B60"/>
    <w:rsid w:val="00176CDF"/>
    <w:rsid w:val="001800E3"/>
    <w:rsid w:val="00184095"/>
    <w:rsid w:val="0018411E"/>
    <w:rsid w:val="00184C97"/>
    <w:rsid w:val="001858B7"/>
    <w:rsid w:val="00185A6D"/>
    <w:rsid w:val="001863B9"/>
    <w:rsid w:val="00186E65"/>
    <w:rsid w:val="00187872"/>
    <w:rsid w:val="00187A7D"/>
    <w:rsid w:val="00187E20"/>
    <w:rsid w:val="00192CA0"/>
    <w:rsid w:val="0019501F"/>
    <w:rsid w:val="001A0237"/>
    <w:rsid w:val="001A0B5B"/>
    <w:rsid w:val="001A1379"/>
    <w:rsid w:val="001A1BE4"/>
    <w:rsid w:val="001A1C23"/>
    <w:rsid w:val="001A1E28"/>
    <w:rsid w:val="001A31F6"/>
    <w:rsid w:val="001A39E8"/>
    <w:rsid w:val="001A41BF"/>
    <w:rsid w:val="001A4402"/>
    <w:rsid w:val="001A50E6"/>
    <w:rsid w:val="001A5187"/>
    <w:rsid w:val="001A58C7"/>
    <w:rsid w:val="001A605B"/>
    <w:rsid w:val="001A69DD"/>
    <w:rsid w:val="001A6BE9"/>
    <w:rsid w:val="001A7E5C"/>
    <w:rsid w:val="001B03FA"/>
    <w:rsid w:val="001B04AF"/>
    <w:rsid w:val="001B3963"/>
    <w:rsid w:val="001B41F4"/>
    <w:rsid w:val="001B4E05"/>
    <w:rsid w:val="001B7AE5"/>
    <w:rsid w:val="001B7DA2"/>
    <w:rsid w:val="001C3BAE"/>
    <w:rsid w:val="001C4F90"/>
    <w:rsid w:val="001C5493"/>
    <w:rsid w:val="001C6030"/>
    <w:rsid w:val="001C7259"/>
    <w:rsid w:val="001D150D"/>
    <w:rsid w:val="001D1B9E"/>
    <w:rsid w:val="001D264B"/>
    <w:rsid w:val="001D2A17"/>
    <w:rsid w:val="001D2ED3"/>
    <w:rsid w:val="001D3612"/>
    <w:rsid w:val="001D426E"/>
    <w:rsid w:val="001D4573"/>
    <w:rsid w:val="001D491A"/>
    <w:rsid w:val="001D50B1"/>
    <w:rsid w:val="001D5278"/>
    <w:rsid w:val="001D5C01"/>
    <w:rsid w:val="001D72BA"/>
    <w:rsid w:val="001D74AD"/>
    <w:rsid w:val="001D75E6"/>
    <w:rsid w:val="001E01E7"/>
    <w:rsid w:val="001E0618"/>
    <w:rsid w:val="001E0E44"/>
    <w:rsid w:val="001E3211"/>
    <w:rsid w:val="001E3A5C"/>
    <w:rsid w:val="001E5600"/>
    <w:rsid w:val="001E6998"/>
    <w:rsid w:val="001E701B"/>
    <w:rsid w:val="001E78BC"/>
    <w:rsid w:val="001E7C23"/>
    <w:rsid w:val="001F02D9"/>
    <w:rsid w:val="001F1E18"/>
    <w:rsid w:val="001F3145"/>
    <w:rsid w:val="001F7224"/>
    <w:rsid w:val="001F7586"/>
    <w:rsid w:val="0020012E"/>
    <w:rsid w:val="002003FB"/>
    <w:rsid w:val="00200598"/>
    <w:rsid w:val="00200DED"/>
    <w:rsid w:val="00201502"/>
    <w:rsid w:val="0020240E"/>
    <w:rsid w:val="002031A5"/>
    <w:rsid w:val="00203989"/>
    <w:rsid w:val="0020456F"/>
    <w:rsid w:val="002050D6"/>
    <w:rsid w:val="002050FA"/>
    <w:rsid w:val="00205F25"/>
    <w:rsid w:val="002106C6"/>
    <w:rsid w:val="00210F30"/>
    <w:rsid w:val="00211E64"/>
    <w:rsid w:val="0021340A"/>
    <w:rsid w:val="00213A4E"/>
    <w:rsid w:val="00213F0F"/>
    <w:rsid w:val="00215B95"/>
    <w:rsid w:val="00215EDE"/>
    <w:rsid w:val="00220067"/>
    <w:rsid w:val="0022075A"/>
    <w:rsid w:val="00220887"/>
    <w:rsid w:val="00220ECB"/>
    <w:rsid w:val="00222D12"/>
    <w:rsid w:val="00224CBA"/>
    <w:rsid w:val="00230833"/>
    <w:rsid w:val="0023197F"/>
    <w:rsid w:val="002322C7"/>
    <w:rsid w:val="0023291B"/>
    <w:rsid w:val="00232DE1"/>
    <w:rsid w:val="0023408F"/>
    <w:rsid w:val="00234D82"/>
    <w:rsid w:val="00234E64"/>
    <w:rsid w:val="00236C88"/>
    <w:rsid w:val="00237161"/>
    <w:rsid w:val="002374C8"/>
    <w:rsid w:val="00237680"/>
    <w:rsid w:val="00237D4C"/>
    <w:rsid w:val="002400A4"/>
    <w:rsid w:val="002408B4"/>
    <w:rsid w:val="00240B43"/>
    <w:rsid w:val="00240FB1"/>
    <w:rsid w:val="00242B02"/>
    <w:rsid w:val="002439CC"/>
    <w:rsid w:val="00243B72"/>
    <w:rsid w:val="00244EB1"/>
    <w:rsid w:val="002451D3"/>
    <w:rsid w:val="00245DFD"/>
    <w:rsid w:val="0024622C"/>
    <w:rsid w:val="002466CE"/>
    <w:rsid w:val="00246F48"/>
    <w:rsid w:val="002474D4"/>
    <w:rsid w:val="00247B06"/>
    <w:rsid w:val="00250D54"/>
    <w:rsid w:val="00251437"/>
    <w:rsid w:val="0025227C"/>
    <w:rsid w:val="002538D2"/>
    <w:rsid w:val="00254815"/>
    <w:rsid w:val="002548DB"/>
    <w:rsid w:val="00254F23"/>
    <w:rsid w:val="0025517D"/>
    <w:rsid w:val="002553D0"/>
    <w:rsid w:val="00256243"/>
    <w:rsid w:val="002572E7"/>
    <w:rsid w:val="0026016D"/>
    <w:rsid w:val="002605B6"/>
    <w:rsid w:val="00260DC7"/>
    <w:rsid w:val="002622D8"/>
    <w:rsid w:val="00264834"/>
    <w:rsid w:val="00264904"/>
    <w:rsid w:val="00264D97"/>
    <w:rsid w:val="002703B4"/>
    <w:rsid w:val="00270B5A"/>
    <w:rsid w:val="002714BB"/>
    <w:rsid w:val="00271B95"/>
    <w:rsid w:val="00271F31"/>
    <w:rsid w:val="00272492"/>
    <w:rsid w:val="00272873"/>
    <w:rsid w:val="002749C6"/>
    <w:rsid w:val="00274CF5"/>
    <w:rsid w:val="0027549E"/>
    <w:rsid w:val="002762DE"/>
    <w:rsid w:val="002769A4"/>
    <w:rsid w:val="00280215"/>
    <w:rsid w:val="002805F4"/>
    <w:rsid w:val="0028091C"/>
    <w:rsid w:val="00281A4A"/>
    <w:rsid w:val="00284BA2"/>
    <w:rsid w:val="002863AF"/>
    <w:rsid w:val="00286F4D"/>
    <w:rsid w:val="0028707C"/>
    <w:rsid w:val="0029173E"/>
    <w:rsid w:val="002917FF"/>
    <w:rsid w:val="002936D3"/>
    <w:rsid w:val="0029546F"/>
    <w:rsid w:val="0029723E"/>
    <w:rsid w:val="002976BA"/>
    <w:rsid w:val="00297B4D"/>
    <w:rsid w:val="00297BED"/>
    <w:rsid w:val="002A1A6A"/>
    <w:rsid w:val="002A2A63"/>
    <w:rsid w:val="002A496C"/>
    <w:rsid w:val="002A5FA7"/>
    <w:rsid w:val="002A7316"/>
    <w:rsid w:val="002A7809"/>
    <w:rsid w:val="002B0CE4"/>
    <w:rsid w:val="002B1B63"/>
    <w:rsid w:val="002B2C19"/>
    <w:rsid w:val="002B45F9"/>
    <w:rsid w:val="002B595C"/>
    <w:rsid w:val="002B5BAF"/>
    <w:rsid w:val="002B65DB"/>
    <w:rsid w:val="002B66BA"/>
    <w:rsid w:val="002B7258"/>
    <w:rsid w:val="002B7681"/>
    <w:rsid w:val="002C1971"/>
    <w:rsid w:val="002C27DD"/>
    <w:rsid w:val="002C534A"/>
    <w:rsid w:val="002C550D"/>
    <w:rsid w:val="002C5EBD"/>
    <w:rsid w:val="002C705B"/>
    <w:rsid w:val="002D0852"/>
    <w:rsid w:val="002D1035"/>
    <w:rsid w:val="002D1AF5"/>
    <w:rsid w:val="002D2675"/>
    <w:rsid w:val="002D3006"/>
    <w:rsid w:val="002D37D2"/>
    <w:rsid w:val="002D4546"/>
    <w:rsid w:val="002D4D2E"/>
    <w:rsid w:val="002D5694"/>
    <w:rsid w:val="002D68CD"/>
    <w:rsid w:val="002D6C97"/>
    <w:rsid w:val="002D75EF"/>
    <w:rsid w:val="002D7736"/>
    <w:rsid w:val="002D7A71"/>
    <w:rsid w:val="002E0EE8"/>
    <w:rsid w:val="002E13D7"/>
    <w:rsid w:val="002E1A78"/>
    <w:rsid w:val="002E2073"/>
    <w:rsid w:val="002E3A68"/>
    <w:rsid w:val="002E4246"/>
    <w:rsid w:val="002E57EF"/>
    <w:rsid w:val="002E67F3"/>
    <w:rsid w:val="002E74DF"/>
    <w:rsid w:val="002E7F2E"/>
    <w:rsid w:val="002F05DF"/>
    <w:rsid w:val="002F0EF9"/>
    <w:rsid w:val="002F0F11"/>
    <w:rsid w:val="002F0F20"/>
    <w:rsid w:val="002F2AF6"/>
    <w:rsid w:val="002F35DD"/>
    <w:rsid w:val="002F467F"/>
    <w:rsid w:val="002F470A"/>
    <w:rsid w:val="002F4972"/>
    <w:rsid w:val="002F5422"/>
    <w:rsid w:val="002F69DE"/>
    <w:rsid w:val="003012AA"/>
    <w:rsid w:val="00301612"/>
    <w:rsid w:val="00301C67"/>
    <w:rsid w:val="003035F4"/>
    <w:rsid w:val="00304572"/>
    <w:rsid w:val="00305093"/>
    <w:rsid w:val="00310A37"/>
    <w:rsid w:val="0031325B"/>
    <w:rsid w:val="00313C5A"/>
    <w:rsid w:val="00316CEE"/>
    <w:rsid w:val="00320BDA"/>
    <w:rsid w:val="003216C1"/>
    <w:rsid w:val="00323C41"/>
    <w:rsid w:val="00324521"/>
    <w:rsid w:val="0032460F"/>
    <w:rsid w:val="00324D73"/>
    <w:rsid w:val="00330128"/>
    <w:rsid w:val="00332865"/>
    <w:rsid w:val="00333967"/>
    <w:rsid w:val="00334660"/>
    <w:rsid w:val="0034273B"/>
    <w:rsid w:val="003457CE"/>
    <w:rsid w:val="00346B44"/>
    <w:rsid w:val="00346D93"/>
    <w:rsid w:val="0034733A"/>
    <w:rsid w:val="00350396"/>
    <w:rsid w:val="00351B4D"/>
    <w:rsid w:val="0035272A"/>
    <w:rsid w:val="00353E27"/>
    <w:rsid w:val="0035404F"/>
    <w:rsid w:val="00355105"/>
    <w:rsid w:val="0035599C"/>
    <w:rsid w:val="0035600C"/>
    <w:rsid w:val="00356263"/>
    <w:rsid w:val="00356B65"/>
    <w:rsid w:val="00356BFF"/>
    <w:rsid w:val="00356FCD"/>
    <w:rsid w:val="00357714"/>
    <w:rsid w:val="003579AB"/>
    <w:rsid w:val="00357A11"/>
    <w:rsid w:val="00357DD5"/>
    <w:rsid w:val="0036001D"/>
    <w:rsid w:val="00360CC0"/>
    <w:rsid w:val="00361861"/>
    <w:rsid w:val="00362ADC"/>
    <w:rsid w:val="00362D18"/>
    <w:rsid w:val="003634CB"/>
    <w:rsid w:val="00363809"/>
    <w:rsid w:val="00363823"/>
    <w:rsid w:val="003643CA"/>
    <w:rsid w:val="00365CFD"/>
    <w:rsid w:val="0036654E"/>
    <w:rsid w:val="00366D56"/>
    <w:rsid w:val="003701A1"/>
    <w:rsid w:val="00371787"/>
    <w:rsid w:val="0037291C"/>
    <w:rsid w:val="003740EB"/>
    <w:rsid w:val="00377B25"/>
    <w:rsid w:val="00380A01"/>
    <w:rsid w:val="00382255"/>
    <w:rsid w:val="00382458"/>
    <w:rsid w:val="00382655"/>
    <w:rsid w:val="003826F2"/>
    <w:rsid w:val="003829B8"/>
    <w:rsid w:val="003829D4"/>
    <w:rsid w:val="00382E90"/>
    <w:rsid w:val="00385151"/>
    <w:rsid w:val="0039087B"/>
    <w:rsid w:val="0039207A"/>
    <w:rsid w:val="003934B6"/>
    <w:rsid w:val="00394252"/>
    <w:rsid w:val="0039467A"/>
    <w:rsid w:val="0039516D"/>
    <w:rsid w:val="00395AF3"/>
    <w:rsid w:val="003960C9"/>
    <w:rsid w:val="00396580"/>
    <w:rsid w:val="003965B3"/>
    <w:rsid w:val="00397597"/>
    <w:rsid w:val="003975CA"/>
    <w:rsid w:val="003A02F2"/>
    <w:rsid w:val="003A0874"/>
    <w:rsid w:val="003A119A"/>
    <w:rsid w:val="003A1249"/>
    <w:rsid w:val="003A1731"/>
    <w:rsid w:val="003A4C1E"/>
    <w:rsid w:val="003A6904"/>
    <w:rsid w:val="003A6E2D"/>
    <w:rsid w:val="003B03FC"/>
    <w:rsid w:val="003B0FFF"/>
    <w:rsid w:val="003B371D"/>
    <w:rsid w:val="003B3D21"/>
    <w:rsid w:val="003B55AC"/>
    <w:rsid w:val="003B690A"/>
    <w:rsid w:val="003B6C27"/>
    <w:rsid w:val="003B7407"/>
    <w:rsid w:val="003B7617"/>
    <w:rsid w:val="003C0E6A"/>
    <w:rsid w:val="003C1368"/>
    <w:rsid w:val="003C29B7"/>
    <w:rsid w:val="003C35AE"/>
    <w:rsid w:val="003C5791"/>
    <w:rsid w:val="003C5917"/>
    <w:rsid w:val="003C5CA3"/>
    <w:rsid w:val="003C60F5"/>
    <w:rsid w:val="003C656A"/>
    <w:rsid w:val="003C6781"/>
    <w:rsid w:val="003C715B"/>
    <w:rsid w:val="003C7CB1"/>
    <w:rsid w:val="003C7E28"/>
    <w:rsid w:val="003D03BC"/>
    <w:rsid w:val="003D30AE"/>
    <w:rsid w:val="003D372A"/>
    <w:rsid w:val="003D3E6A"/>
    <w:rsid w:val="003D3FD4"/>
    <w:rsid w:val="003D41E7"/>
    <w:rsid w:val="003D4278"/>
    <w:rsid w:val="003D4FA8"/>
    <w:rsid w:val="003D5E9C"/>
    <w:rsid w:val="003D78A5"/>
    <w:rsid w:val="003E089B"/>
    <w:rsid w:val="003E1528"/>
    <w:rsid w:val="003E171E"/>
    <w:rsid w:val="003E1CF2"/>
    <w:rsid w:val="003E2C67"/>
    <w:rsid w:val="003E3231"/>
    <w:rsid w:val="003E6A66"/>
    <w:rsid w:val="003E6DE9"/>
    <w:rsid w:val="003F0AC7"/>
    <w:rsid w:val="003F0C50"/>
    <w:rsid w:val="003F146C"/>
    <w:rsid w:val="003F1493"/>
    <w:rsid w:val="003F1872"/>
    <w:rsid w:val="003F1B32"/>
    <w:rsid w:val="003F1F3F"/>
    <w:rsid w:val="003F1F9E"/>
    <w:rsid w:val="003F2445"/>
    <w:rsid w:val="003F265B"/>
    <w:rsid w:val="003F40A6"/>
    <w:rsid w:val="003F456A"/>
    <w:rsid w:val="003F4B78"/>
    <w:rsid w:val="003F526F"/>
    <w:rsid w:val="003F54F9"/>
    <w:rsid w:val="003F60CF"/>
    <w:rsid w:val="003F6E89"/>
    <w:rsid w:val="003F7EB2"/>
    <w:rsid w:val="0040063D"/>
    <w:rsid w:val="00402B76"/>
    <w:rsid w:val="00403201"/>
    <w:rsid w:val="004045A7"/>
    <w:rsid w:val="00404747"/>
    <w:rsid w:val="00406007"/>
    <w:rsid w:val="00407238"/>
    <w:rsid w:val="00407CB2"/>
    <w:rsid w:val="0041060B"/>
    <w:rsid w:val="0041126F"/>
    <w:rsid w:val="004112B5"/>
    <w:rsid w:val="00411F91"/>
    <w:rsid w:val="004133E9"/>
    <w:rsid w:val="00414213"/>
    <w:rsid w:val="00420655"/>
    <w:rsid w:val="00420C3C"/>
    <w:rsid w:val="00420D3F"/>
    <w:rsid w:val="004212F5"/>
    <w:rsid w:val="00422743"/>
    <w:rsid w:val="00422897"/>
    <w:rsid w:val="004236E3"/>
    <w:rsid w:val="0042496B"/>
    <w:rsid w:val="004275A3"/>
    <w:rsid w:val="00427B93"/>
    <w:rsid w:val="00430524"/>
    <w:rsid w:val="00430728"/>
    <w:rsid w:val="00430CC6"/>
    <w:rsid w:val="004315CB"/>
    <w:rsid w:val="00432D19"/>
    <w:rsid w:val="004334AA"/>
    <w:rsid w:val="00433A72"/>
    <w:rsid w:val="004349AC"/>
    <w:rsid w:val="00434DF0"/>
    <w:rsid w:val="004358AC"/>
    <w:rsid w:val="0043590D"/>
    <w:rsid w:val="00436F28"/>
    <w:rsid w:val="00441B70"/>
    <w:rsid w:val="00441DCC"/>
    <w:rsid w:val="004423E9"/>
    <w:rsid w:val="0044372A"/>
    <w:rsid w:val="00443750"/>
    <w:rsid w:val="00443F0D"/>
    <w:rsid w:val="0044416D"/>
    <w:rsid w:val="00444772"/>
    <w:rsid w:val="00445DB6"/>
    <w:rsid w:val="0044663A"/>
    <w:rsid w:val="00446F0C"/>
    <w:rsid w:val="0044731F"/>
    <w:rsid w:val="004478B8"/>
    <w:rsid w:val="00450B16"/>
    <w:rsid w:val="00451FE6"/>
    <w:rsid w:val="004529C2"/>
    <w:rsid w:val="00452A92"/>
    <w:rsid w:val="00454B13"/>
    <w:rsid w:val="00455951"/>
    <w:rsid w:val="004569FB"/>
    <w:rsid w:val="0045729E"/>
    <w:rsid w:val="00461AE4"/>
    <w:rsid w:val="00462298"/>
    <w:rsid w:val="0046274F"/>
    <w:rsid w:val="00462839"/>
    <w:rsid w:val="00462AE2"/>
    <w:rsid w:val="00462C4B"/>
    <w:rsid w:val="004635B4"/>
    <w:rsid w:val="00464409"/>
    <w:rsid w:val="00464B40"/>
    <w:rsid w:val="004652BB"/>
    <w:rsid w:val="00466719"/>
    <w:rsid w:val="00466A71"/>
    <w:rsid w:val="0046787B"/>
    <w:rsid w:val="00467E54"/>
    <w:rsid w:val="004708A8"/>
    <w:rsid w:val="00471108"/>
    <w:rsid w:val="00474A8F"/>
    <w:rsid w:val="00474C26"/>
    <w:rsid w:val="004759EF"/>
    <w:rsid w:val="00476187"/>
    <w:rsid w:val="00476212"/>
    <w:rsid w:val="00476387"/>
    <w:rsid w:val="004778FF"/>
    <w:rsid w:val="00480257"/>
    <w:rsid w:val="00481B57"/>
    <w:rsid w:val="00482308"/>
    <w:rsid w:val="0048289E"/>
    <w:rsid w:val="00483A49"/>
    <w:rsid w:val="004868F6"/>
    <w:rsid w:val="00490035"/>
    <w:rsid w:val="00490795"/>
    <w:rsid w:val="00490E6C"/>
    <w:rsid w:val="00491AE3"/>
    <w:rsid w:val="00491AFE"/>
    <w:rsid w:val="00492492"/>
    <w:rsid w:val="004933A0"/>
    <w:rsid w:val="00494147"/>
    <w:rsid w:val="00494405"/>
    <w:rsid w:val="00494510"/>
    <w:rsid w:val="00494669"/>
    <w:rsid w:val="00494782"/>
    <w:rsid w:val="004949FA"/>
    <w:rsid w:val="004A1DDC"/>
    <w:rsid w:val="004A2450"/>
    <w:rsid w:val="004A376F"/>
    <w:rsid w:val="004A4E8F"/>
    <w:rsid w:val="004A7626"/>
    <w:rsid w:val="004B04F9"/>
    <w:rsid w:val="004B08E3"/>
    <w:rsid w:val="004B0C27"/>
    <w:rsid w:val="004B1216"/>
    <w:rsid w:val="004B1D7F"/>
    <w:rsid w:val="004B271F"/>
    <w:rsid w:val="004B27A6"/>
    <w:rsid w:val="004B2856"/>
    <w:rsid w:val="004B476D"/>
    <w:rsid w:val="004B54B7"/>
    <w:rsid w:val="004B55D6"/>
    <w:rsid w:val="004B5723"/>
    <w:rsid w:val="004B5EF8"/>
    <w:rsid w:val="004B6501"/>
    <w:rsid w:val="004C0797"/>
    <w:rsid w:val="004C16E0"/>
    <w:rsid w:val="004C26F3"/>
    <w:rsid w:val="004C31E8"/>
    <w:rsid w:val="004C36BC"/>
    <w:rsid w:val="004C3CC9"/>
    <w:rsid w:val="004C580B"/>
    <w:rsid w:val="004C7958"/>
    <w:rsid w:val="004D065F"/>
    <w:rsid w:val="004D1396"/>
    <w:rsid w:val="004D24BC"/>
    <w:rsid w:val="004D2A15"/>
    <w:rsid w:val="004D2A5B"/>
    <w:rsid w:val="004D360F"/>
    <w:rsid w:val="004D3659"/>
    <w:rsid w:val="004D36F5"/>
    <w:rsid w:val="004D3DFB"/>
    <w:rsid w:val="004D57E1"/>
    <w:rsid w:val="004E0F9F"/>
    <w:rsid w:val="004E1A3C"/>
    <w:rsid w:val="004E298E"/>
    <w:rsid w:val="004E37D4"/>
    <w:rsid w:val="004E40FA"/>
    <w:rsid w:val="004E49A4"/>
    <w:rsid w:val="004E49BD"/>
    <w:rsid w:val="004E540B"/>
    <w:rsid w:val="004E54D5"/>
    <w:rsid w:val="004E5553"/>
    <w:rsid w:val="004E5921"/>
    <w:rsid w:val="004E5B38"/>
    <w:rsid w:val="004E66A3"/>
    <w:rsid w:val="004E6C63"/>
    <w:rsid w:val="004E7E70"/>
    <w:rsid w:val="004F026A"/>
    <w:rsid w:val="004F06EE"/>
    <w:rsid w:val="004F0ACA"/>
    <w:rsid w:val="004F34FF"/>
    <w:rsid w:val="004F3522"/>
    <w:rsid w:val="004F37F4"/>
    <w:rsid w:val="004F3F33"/>
    <w:rsid w:val="004F4186"/>
    <w:rsid w:val="004F47E3"/>
    <w:rsid w:val="004F7FF5"/>
    <w:rsid w:val="005016DB"/>
    <w:rsid w:val="00504C4A"/>
    <w:rsid w:val="00504DD5"/>
    <w:rsid w:val="00506B46"/>
    <w:rsid w:val="00510B43"/>
    <w:rsid w:val="00510D7D"/>
    <w:rsid w:val="00511B44"/>
    <w:rsid w:val="00512B18"/>
    <w:rsid w:val="005149BE"/>
    <w:rsid w:val="00514BC3"/>
    <w:rsid w:val="00515A90"/>
    <w:rsid w:val="00516149"/>
    <w:rsid w:val="005176CC"/>
    <w:rsid w:val="0052036E"/>
    <w:rsid w:val="005206AC"/>
    <w:rsid w:val="00522345"/>
    <w:rsid w:val="00522CD6"/>
    <w:rsid w:val="005231A0"/>
    <w:rsid w:val="0052379D"/>
    <w:rsid w:val="00526083"/>
    <w:rsid w:val="005315A3"/>
    <w:rsid w:val="00531F1C"/>
    <w:rsid w:val="005324D9"/>
    <w:rsid w:val="00532F3D"/>
    <w:rsid w:val="005339FA"/>
    <w:rsid w:val="00534535"/>
    <w:rsid w:val="00534A2E"/>
    <w:rsid w:val="005359CA"/>
    <w:rsid w:val="005367BA"/>
    <w:rsid w:val="00536887"/>
    <w:rsid w:val="0053705C"/>
    <w:rsid w:val="005371EE"/>
    <w:rsid w:val="005373E0"/>
    <w:rsid w:val="00537F12"/>
    <w:rsid w:val="0054199E"/>
    <w:rsid w:val="00541A56"/>
    <w:rsid w:val="00541D90"/>
    <w:rsid w:val="00543C8D"/>
    <w:rsid w:val="0054490F"/>
    <w:rsid w:val="00544DC6"/>
    <w:rsid w:val="00544F4E"/>
    <w:rsid w:val="00545170"/>
    <w:rsid w:val="0054613B"/>
    <w:rsid w:val="00546C62"/>
    <w:rsid w:val="00547013"/>
    <w:rsid w:val="00550652"/>
    <w:rsid w:val="00550C4C"/>
    <w:rsid w:val="00551671"/>
    <w:rsid w:val="00551C0C"/>
    <w:rsid w:val="00551FB6"/>
    <w:rsid w:val="005527D3"/>
    <w:rsid w:val="00552812"/>
    <w:rsid w:val="00553025"/>
    <w:rsid w:val="00554191"/>
    <w:rsid w:val="0055468E"/>
    <w:rsid w:val="0055597D"/>
    <w:rsid w:val="00555A38"/>
    <w:rsid w:val="00556E71"/>
    <w:rsid w:val="00561ED1"/>
    <w:rsid w:val="005649D9"/>
    <w:rsid w:val="00565A6E"/>
    <w:rsid w:val="005700DA"/>
    <w:rsid w:val="00572416"/>
    <w:rsid w:val="0057542B"/>
    <w:rsid w:val="00575993"/>
    <w:rsid w:val="005772C7"/>
    <w:rsid w:val="0058006C"/>
    <w:rsid w:val="005824C7"/>
    <w:rsid w:val="0058280B"/>
    <w:rsid w:val="00582D9A"/>
    <w:rsid w:val="00583484"/>
    <w:rsid w:val="00583913"/>
    <w:rsid w:val="00583A39"/>
    <w:rsid w:val="00584050"/>
    <w:rsid w:val="00584769"/>
    <w:rsid w:val="0058482F"/>
    <w:rsid w:val="00585231"/>
    <w:rsid w:val="005856B6"/>
    <w:rsid w:val="00585768"/>
    <w:rsid w:val="00586415"/>
    <w:rsid w:val="00586425"/>
    <w:rsid w:val="005868EA"/>
    <w:rsid w:val="005870E8"/>
    <w:rsid w:val="00587819"/>
    <w:rsid w:val="00591B77"/>
    <w:rsid w:val="005941AC"/>
    <w:rsid w:val="005958F6"/>
    <w:rsid w:val="00595A2E"/>
    <w:rsid w:val="00595C2E"/>
    <w:rsid w:val="00596CA9"/>
    <w:rsid w:val="0059727A"/>
    <w:rsid w:val="00597854"/>
    <w:rsid w:val="00597A05"/>
    <w:rsid w:val="005A013D"/>
    <w:rsid w:val="005A051D"/>
    <w:rsid w:val="005A05F5"/>
    <w:rsid w:val="005A0A3C"/>
    <w:rsid w:val="005A0DAD"/>
    <w:rsid w:val="005A12B1"/>
    <w:rsid w:val="005A260F"/>
    <w:rsid w:val="005A28FC"/>
    <w:rsid w:val="005A55E9"/>
    <w:rsid w:val="005A57D7"/>
    <w:rsid w:val="005A5924"/>
    <w:rsid w:val="005A595D"/>
    <w:rsid w:val="005A5B6F"/>
    <w:rsid w:val="005A60B5"/>
    <w:rsid w:val="005A6581"/>
    <w:rsid w:val="005A6CBD"/>
    <w:rsid w:val="005B0991"/>
    <w:rsid w:val="005B15F3"/>
    <w:rsid w:val="005B2284"/>
    <w:rsid w:val="005B2388"/>
    <w:rsid w:val="005B270D"/>
    <w:rsid w:val="005B43ED"/>
    <w:rsid w:val="005B4697"/>
    <w:rsid w:val="005B5F3A"/>
    <w:rsid w:val="005B7087"/>
    <w:rsid w:val="005B7312"/>
    <w:rsid w:val="005B78C5"/>
    <w:rsid w:val="005B7F79"/>
    <w:rsid w:val="005C1224"/>
    <w:rsid w:val="005C43F4"/>
    <w:rsid w:val="005C4D58"/>
    <w:rsid w:val="005C55AA"/>
    <w:rsid w:val="005C57AD"/>
    <w:rsid w:val="005C5AFB"/>
    <w:rsid w:val="005C6095"/>
    <w:rsid w:val="005C67EB"/>
    <w:rsid w:val="005C6A61"/>
    <w:rsid w:val="005C70F3"/>
    <w:rsid w:val="005C7B6E"/>
    <w:rsid w:val="005D0A00"/>
    <w:rsid w:val="005D1FB9"/>
    <w:rsid w:val="005D24DC"/>
    <w:rsid w:val="005D38B7"/>
    <w:rsid w:val="005D3FB9"/>
    <w:rsid w:val="005D46A8"/>
    <w:rsid w:val="005D49B7"/>
    <w:rsid w:val="005D4B75"/>
    <w:rsid w:val="005D52E1"/>
    <w:rsid w:val="005D6540"/>
    <w:rsid w:val="005D689E"/>
    <w:rsid w:val="005E0521"/>
    <w:rsid w:val="005E07C0"/>
    <w:rsid w:val="005E07CD"/>
    <w:rsid w:val="005E0CCC"/>
    <w:rsid w:val="005E22D4"/>
    <w:rsid w:val="005E25F5"/>
    <w:rsid w:val="005E2C87"/>
    <w:rsid w:val="005E3A80"/>
    <w:rsid w:val="005E3C10"/>
    <w:rsid w:val="005E6B1A"/>
    <w:rsid w:val="005E6F2A"/>
    <w:rsid w:val="005E71C5"/>
    <w:rsid w:val="005E7334"/>
    <w:rsid w:val="005F0829"/>
    <w:rsid w:val="005F0A1C"/>
    <w:rsid w:val="005F0FCF"/>
    <w:rsid w:val="005F3542"/>
    <w:rsid w:val="005F35A0"/>
    <w:rsid w:val="005F3E5E"/>
    <w:rsid w:val="005F40B5"/>
    <w:rsid w:val="005F447C"/>
    <w:rsid w:val="005F51AB"/>
    <w:rsid w:val="00600190"/>
    <w:rsid w:val="0060139B"/>
    <w:rsid w:val="00601CAA"/>
    <w:rsid w:val="00604E47"/>
    <w:rsid w:val="00606650"/>
    <w:rsid w:val="006068F7"/>
    <w:rsid w:val="006074DE"/>
    <w:rsid w:val="0061024C"/>
    <w:rsid w:val="00610589"/>
    <w:rsid w:val="00611B20"/>
    <w:rsid w:val="006136E3"/>
    <w:rsid w:val="00615E18"/>
    <w:rsid w:val="0061632A"/>
    <w:rsid w:val="006168CA"/>
    <w:rsid w:val="00616BDB"/>
    <w:rsid w:val="00617C38"/>
    <w:rsid w:val="00617E1C"/>
    <w:rsid w:val="00620596"/>
    <w:rsid w:val="00621B16"/>
    <w:rsid w:val="00622DE3"/>
    <w:rsid w:val="00625EFF"/>
    <w:rsid w:val="0062682C"/>
    <w:rsid w:val="006278D3"/>
    <w:rsid w:val="00630E7C"/>
    <w:rsid w:val="00631957"/>
    <w:rsid w:val="00631A4B"/>
    <w:rsid w:val="00631DB9"/>
    <w:rsid w:val="00631F76"/>
    <w:rsid w:val="00632F79"/>
    <w:rsid w:val="00633857"/>
    <w:rsid w:val="0063455C"/>
    <w:rsid w:val="00634E56"/>
    <w:rsid w:val="00637539"/>
    <w:rsid w:val="00637816"/>
    <w:rsid w:val="0064092B"/>
    <w:rsid w:val="00642897"/>
    <w:rsid w:val="00642A80"/>
    <w:rsid w:val="00642F3A"/>
    <w:rsid w:val="00644115"/>
    <w:rsid w:val="00644EBF"/>
    <w:rsid w:val="00645C47"/>
    <w:rsid w:val="00645E17"/>
    <w:rsid w:val="006461EF"/>
    <w:rsid w:val="00646AD8"/>
    <w:rsid w:val="00647041"/>
    <w:rsid w:val="00647442"/>
    <w:rsid w:val="00650279"/>
    <w:rsid w:val="006510FB"/>
    <w:rsid w:val="00651471"/>
    <w:rsid w:val="0065362E"/>
    <w:rsid w:val="00653764"/>
    <w:rsid w:val="00655E7B"/>
    <w:rsid w:val="00656005"/>
    <w:rsid w:val="00657235"/>
    <w:rsid w:val="006573A6"/>
    <w:rsid w:val="00661347"/>
    <w:rsid w:val="006620EB"/>
    <w:rsid w:val="00663024"/>
    <w:rsid w:val="0066329A"/>
    <w:rsid w:val="006635D1"/>
    <w:rsid w:val="00663B35"/>
    <w:rsid w:val="00664FCB"/>
    <w:rsid w:val="0066572D"/>
    <w:rsid w:val="00666EED"/>
    <w:rsid w:val="00667206"/>
    <w:rsid w:val="00670379"/>
    <w:rsid w:val="006712E9"/>
    <w:rsid w:val="00673FA5"/>
    <w:rsid w:val="0067503D"/>
    <w:rsid w:val="00675EC8"/>
    <w:rsid w:val="00676656"/>
    <w:rsid w:val="00680DC5"/>
    <w:rsid w:val="0068124A"/>
    <w:rsid w:val="006817E8"/>
    <w:rsid w:val="00681FF9"/>
    <w:rsid w:val="0068201A"/>
    <w:rsid w:val="006820E9"/>
    <w:rsid w:val="00682268"/>
    <w:rsid w:val="00682376"/>
    <w:rsid w:val="00685ADF"/>
    <w:rsid w:val="00685C79"/>
    <w:rsid w:val="0068703A"/>
    <w:rsid w:val="0069096C"/>
    <w:rsid w:val="00690AF8"/>
    <w:rsid w:val="006922A7"/>
    <w:rsid w:val="00692B2B"/>
    <w:rsid w:val="0069603C"/>
    <w:rsid w:val="00697ADA"/>
    <w:rsid w:val="006A17B6"/>
    <w:rsid w:val="006A1D70"/>
    <w:rsid w:val="006A206D"/>
    <w:rsid w:val="006A212F"/>
    <w:rsid w:val="006A4908"/>
    <w:rsid w:val="006A5C1D"/>
    <w:rsid w:val="006A61E1"/>
    <w:rsid w:val="006A7C23"/>
    <w:rsid w:val="006B2625"/>
    <w:rsid w:val="006B3567"/>
    <w:rsid w:val="006B5829"/>
    <w:rsid w:val="006B5AEC"/>
    <w:rsid w:val="006B5F07"/>
    <w:rsid w:val="006B6C24"/>
    <w:rsid w:val="006B7AB2"/>
    <w:rsid w:val="006B7AED"/>
    <w:rsid w:val="006C28C8"/>
    <w:rsid w:val="006C3E39"/>
    <w:rsid w:val="006C4041"/>
    <w:rsid w:val="006C5638"/>
    <w:rsid w:val="006C5861"/>
    <w:rsid w:val="006C5D04"/>
    <w:rsid w:val="006C7089"/>
    <w:rsid w:val="006C79B4"/>
    <w:rsid w:val="006C7FBD"/>
    <w:rsid w:val="006D1133"/>
    <w:rsid w:val="006D3826"/>
    <w:rsid w:val="006D3F45"/>
    <w:rsid w:val="006D4510"/>
    <w:rsid w:val="006D5829"/>
    <w:rsid w:val="006D608A"/>
    <w:rsid w:val="006D6FED"/>
    <w:rsid w:val="006D7DD0"/>
    <w:rsid w:val="006D7FD2"/>
    <w:rsid w:val="006E1188"/>
    <w:rsid w:val="006E2077"/>
    <w:rsid w:val="006E2933"/>
    <w:rsid w:val="006E3007"/>
    <w:rsid w:val="006E48F3"/>
    <w:rsid w:val="006E5EEF"/>
    <w:rsid w:val="006E6C38"/>
    <w:rsid w:val="006E6D48"/>
    <w:rsid w:val="006E75D0"/>
    <w:rsid w:val="006F0F8F"/>
    <w:rsid w:val="006F230B"/>
    <w:rsid w:val="006F2407"/>
    <w:rsid w:val="006F26E8"/>
    <w:rsid w:val="006F2EA9"/>
    <w:rsid w:val="006F3638"/>
    <w:rsid w:val="006F4EC3"/>
    <w:rsid w:val="006F514A"/>
    <w:rsid w:val="006F555F"/>
    <w:rsid w:val="006F5B33"/>
    <w:rsid w:val="006F732F"/>
    <w:rsid w:val="006F7AC3"/>
    <w:rsid w:val="0070030C"/>
    <w:rsid w:val="007026F9"/>
    <w:rsid w:val="00703425"/>
    <w:rsid w:val="007043EB"/>
    <w:rsid w:val="00704BEE"/>
    <w:rsid w:val="00706554"/>
    <w:rsid w:val="00706CF6"/>
    <w:rsid w:val="007072F7"/>
    <w:rsid w:val="00710532"/>
    <w:rsid w:val="007124A4"/>
    <w:rsid w:val="00712E70"/>
    <w:rsid w:val="007138FE"/>
    <w:rsid w:val="00714583"/>
    <w:rsid w:val="007156B2"/>
    <w:rsid w:val="0071701A"/>
    <w:rsid w:val="00720990"/>
    <w:rsid w:val="00720B85"/>
    <w:rsid w:val="0072135D"/>
    <w:rsid w:val="00721C0E"/>
    <w:rsid w:val="0072240D"/>
    <w:rsid w:val="007226C7"/>
    <w:rsid w:val="00722DF4"/>
    <w:rsid w:val="0072407A"/>
    <w:rsid w:val="00724190"/>
    <w:rsid w:val="007248A8"/>
    <w:rsid w:val="00725917"/>
    <w:rsid w:val="00726111"/>
    <w:rsid w:val="00727D50"/>
    <w:rsid w:val="007303B7"/>
    <w:rsid w:val="00730451"/>
    <w:rsid w:val="00731230"/>
    <w:rsid w:val="007322CA"/>
    <w:rsid w:val="007333FB"/>
    <w:rsid w:val="007337AD"/>
    <w:rsid w:val="0073559B"/>
    <w:rsid w:val="00735C80"/>
    <w:rsid w:val="00735D15"/>
    <w:rsid w:val="0074052B"/>
    <w:rsid w:val="007407C6"/>
    <w:rsid w:val="00742121"/>
    <w:rsid w:val="00747A0A"/>
    <w:rsid w:val="00747CFB"/>
    <w:rsid w:val="007522E3"/>
    <w:rsid w:val="007548F5"/>
    <w:rsid w:val="00754B45"/>
    <w:rsid w:val="00756AC4"/>
    <w:rsid w:val="0076122E"/>
    <w:rsid w:val="007618BD"/>
    <w:rsid w:val="00761A4C"/>
    <w:rsid w:val="007621F2"/>
    <w:rsid w:val="00762795"/>
    <w:rsid w:val="00762A0E"/>
    <w:rsid w:val="00762A1A"/>
    <w:rsid w:val="0076497F"/>
    <w:rsid w:val="00765046"/>
    <w:rsid w:val="00772E89"/>
    <w:rsid w:val="0077516E"/>
    <w:rsid w:val="00775572"/>
    <w:rsid w:val="0077617E"/>
    <w:rsid w:val="00777B96"/>
    <w:rsid w:val="007817C8"/>
    <w:rsid w:val="00781DD4"/>
    <w:rsid w:val="007822CE"/>
    <w:rsid w:val="00782B2B"/>
    <w:rsid w:val="007830D1"/>
    <w:rsid w:val="007839B9"/>
    <w:rsid w:val="0078472A"/>
    <w:rsid w:val="00784F8B"/>
    <w:rsid w:val="00785C19"/>
    <w:rsid w:val="007867B2"/>
    <w:rsid w:val="007870E8"/>
    <w:rsid w:val="00787DBC"/>
    <w:rsid w:val="007906E6"/>
    <w:rsid w:val="00790C5A"/>
    <w:rsid w:val="00791E54"/>
    <w:rsid w:val="00792028"/>
    <w:rsid w:val="00792CF4"/>
    <w:rsid w:val="0079409B"/>
    <w:rsid w:val="00794974"/>
    <w:rsid w:val="00794ED7"/>
    <w:rsid w:val="007A7071"/>
    <w:rsid w:val="007B0A65"/>
    <w:rsid w:val="007B2947"/>
    <w:rsid w:val="007B2D7F"/>
    <w:rsid w:val="007B2F24"/>
    <w:rsid w:val="007B413D"/>
    <w:rsid w:val="007B4151"/>
    <w:rsid w:val="007B5056"/>
    <w:rsid w:val="007B716F"/>
    <w:rsid w:val="007B7457"/>
    <w:rsid w:val="007B78CF"/>
    <w:rsid w:val="007C36F9"/>
    <w:rsid w:val="007C3F25"/>
    <w:rsid w:val="007C55C6"/>
    <w:rsid w:val="007C5B7A"/>
    <w:rsid w:val="007C5E95"/>
    <w:rsid w:val="007C647F"/>
    <w:rsid w:val="007C6AA8"/>
    <w:rsid w:val="007C6D0F"/>
    <w:rsid w:val="007C7871"/>
    <w:rsid w:val="007C7D64"/>
    <w:rsid w:val="007D084D"/>
    <w:rsid w:val="007D167F"/>
    <w:rsid w:val="007D2569"/>
    <w:rsid w:val="007D2804"/>
    <w:rsid w:val="007D2AC4"/>
    <w:rsid w:val="007D32D4"/>
    <w:rsid w:val="007D36A4"/>
    <w:rsid w:val="007D3B1F"/>
    <w:rsid w:val="007D4112"/>
    <w:rsid w:val="007D5A0D"/>
    <w:rsid w:val="007D6C4F"/>
    <w:rsid w:val="007D6C8D"/>
    <w:rsid w:val="007D7440"/>
    <w:rsid w:val="007D7D50"/>
    <w:rsid w:val="007E331A"/>
    <w:rsid w:val="007E4234"/>
    <w:rsid w:val="007E5119"/>
    <w:rsid w:val="007E614F"/>
    <w:rsid w:val="007E7058"/>
    <w:rsid w:val="007E722F"/>
    <w:rsid w:val="007E759A"/>
    <w:rsid w:val="007F01BF"/>
    <w:rsid w:val="007F0802"/>
    <w:rsid w:val="007F0BCC"/>
    <w:rsid w:val="007F0CE0"/>
    <w:rsid w:val="007F16E0"/>
    <w:rsid w:val="007F2D66"/>
    <w:rsid w:val="007F2F80"/>
    <w:rsid w:val="007F3C52"/>
    <w:rsid w:val="007F3D56"/>
    <w:rsid w:val="007F4CAD"/>
    <w:rsid w:val="007F66AE"/>
    <w:rsid w:val="007F6781"/>
    <w:rsid w:val="007F6DF9"/>
    <w:rsid w:val="007F7515"/>
    <w:rsid w:val="007F78B8"/>
    <w:rsid w:val="007F7EF9"/>
    <w:rsid w:val="00800699"/>
    <w:rsid w:val="00801859"/>
    <w:rsid w:val="00803920"/>
    <w:rsid w:val="00803DE3"/>
    <w:rsid w:val="00804883"/>
    <w:rsid w:val="00804DE0"/>
    <w:rsid w:val="0080572D"/>
    <w:rsid w:val="0081096F"/>
    <w:rsid w:val="00811341"/>
    <w:rsid w:val="00811EB9"/>
    <w:rsid w:val="008123F4"/>
    <w:rsid w:val="00812B16"/>
    <w:rsid w:val="00812CDE"/>
    <w:rsid w:val="00815A11"/>
    <w:rsid w:val="00815ACE"/>
    <w:rsid w:val="00817438"/>
    <w:rsid w:val="008178BF"/>
    <w:rsid w:val="00817FB4"/>
    <w:rsid w:val="008202E0"/>
    <w:rsid w:val="008205BC"/>
    <w:rsid w:val="00820A70"/>
    <w:rsid w:val="00820C46"/>
    <w:rsid w:val="00820ED2"/>
    <w:rsid w:val="00821B08"/>
    <w:rsid w:val="0082306C"/>
    <w:rsid w:val="008247EE"/>
    <w:rsid w:val="008254A2"/>
    <w:rsid w:val="008268D7"/>
    <w:rsid w:val="00827559"/>
    <w:rsid w:val="00830F28"/>
    <w:rsid w:val="00832C77"/>
    <w:rsid w:val="00833BE7"/>
    <w:rsid w:val="00833D8E"/>
    <w:rsid w:val="00833F64"/>
    <w:rsid w:val="008343C3"/>
    <w:rsid w:val="00834956"/>
    <w:rsid w:val="00835409"/>
    <w:rsid w:val="00836757"/>
    <w:rsid w:val="00840331"/>
    <w:rsid w:val="0084070A"/>
    <w:rsid w:val="00840B2F"/>
    <w:rsid w:val="00841743"/>
    <w:rsid w:val="00842565"/>
    <w:rsid w:val="00842F59"/>
    <w:rsid w:val="00843DF8"/>
    <w:rsid w:val="00844D0A"/>
    <w:rsid w:val="0084753F"/>
    <w:rsid w:val="00847AD2"/>
    <w:rsid w:val="008500AE"/>
    <w:rsid w:val="00850833"/>
    <w:rsid w:val="00851025"/>
    <w:rsid w:val="00851984"/>
    <w:rsid w:val="00851B59"/>
    <w:rsid w:val="00853000"/>
    <w:rsid w:val="00853CDD"/>
    <w:rsid w:val="00855304"/>
    <w:rsid w:val="00855D76"/>
    <w:rsid w:val="00856503"/>
    <w:rsid w:val="00856B97"/>
    <w:rsid w:val="00857F0B"/>
    <w:rsid w:val="008601FF"/>
    <w:rsid w:val="0086151F"/>
    <w:rsid w:val="008616A0"/>
    <w:rsid w:val="00863599"/>
    <w:rsid w:val="008645E2"/>
    <w:rsid w:val="00864D66"/>
    <w:rsid w:val="0086524B"/>
    <w:rsid w:val="00866053"/>
    <w:rsid w:val="00866F1A"/>
    <w:rsid w:val="0086738F"/>
    <w:rsid w:val="00867D3B"/>
    <w:rsid w:val="00867FA2"/>
    <w:rsid w:val="00870F0C"/>
    <w:rsid w:val="00871B2B"/>
    <w:rsid w:val="008721A3"/>
    <w:rsid w:val="00872675"/>
    <w:rsid w:val="00872971"/>
    <w:rsid w:val="00874460"/>
    <w:rsid w:val="00874905"/>
    <w:rsid w:val="00874D7E"/>
    <w:rsid w:val="00875388"/>
    <w:rsid w:val="00875A82"/>
    <w:rsid w:val="00875EF1"/>
    <w:rsid w:val="00876D11"/>
    <w:rsid w:val="00877522"/>
    <w:rsid w:val="0088020C"/>
    <w:rsid w:val="00881D0F"/>
    <w:rsid w:val="00883483"/>
    <w:rsid w:val="00883855"/>
    <w:rsid w:val="00884573"/>
    <w:rsid w:val="00885521"/>
    <w:rsid w:val="0089007D"/>
    <w:rsid w:val="008912B8"/>
    <w:rsid w:val="00891475"/>
    <w:rsid w:val="00892A05"/>
    <w:rsid w:val="0089349A"/>
    <w:rsid w:val="00893862"/>
    <w:rsid w:val="00893937"/>
    <w:rsid w:val="00893ED3"/>
    <w:rsid w:val="00894F3D"/>
    <w:rsid w:val="008A07ED"/>
    <w:rsid w:val="008A1688"/>
    <w:rsid w:val="008A1B5A"/>
    <w:rsid w:val="008A2771"/>
    <w:rsid w:val="008A31F0"/>
    <w:rsid w:val="008A64A9"/>
    <w:rsid w:val="008A7C6D"/>
    <w:rsid w:val="008B0148"/>
    <w:rsid w:val="008B0A97"/>
    <w:rsid w:val="008B28FC"/>
    <w:rsid w:val="008B2A9D"/>
    <w:rsid w:val="008B3CE3"/>
    <w:rsid w:val="008B41DE"/>
    <w:rsid w:val="008B68E7"/>
    <w:rsid w:val="008C0307"/>
    <w:rsid w:val="008C0F0F"/>
    <w:rsid w:val="008C1834"/>
    <w:rsid w:val="008C21FF"/>
    <w:rsid w:val="008C263A"/>
    <w:rsid w:val="008C318E"/>
    <w:rsid w:val="008C3EC4"/>
    <w:rsid w:val="008C5478"/>
    <w:rsid w:val="008C5ACF"/>
    <w:rsid w:val="008C5C1F"/>
    <w:rsid w:val="008C669F"/>
    <w:rsid w:val="008C6769"/>
    <w:rsid w:val="008C6F78"/>
    <w:rsid w:val="008C7787"/>
    <w:rsid w:val="008C794B"/>
    <w:rsid w:val="008C7BCD"/>
    <w:rsid w:val="008D1C3D"/>
    <w:rsid w:val="008D1FB4"/>
    <w:rsid w:val="008D2A45"/>
    <w:rsid w:val="008D3C31"/>
    <w:rsid w:val="008D6083"/>
    <w:rsid w:val="008D679D"/>
    <w:rsid w:val="008D6BEC"/>
    <w:rsid w:val="008D704B"/>
    <w:rsid w:val="008D705B"/>
    <w:rsid w:val="008D7EEA"/>
    <w:rsid w:val="008E0334"/>
    <w:rsid w:val="008E152F"/>
    <w:rsid w:val="008E1A99"/>
    <w:rsid w:val="008E1D07"/>
    <w:rsid w:val="008E2140"/>
    <w:rsid w:val="008E23E4"/>
    <w:rsid w:val="008E3497"/>
    <w:rsid w:val="008E39F5"/>
    <w:rsid w:val="008E48C3"/>
    <w:rsid w:val="008E4B16"/>
    <w:rsid w:val="008E4B83"/>
    <w:rsid w:val="008E5076"/>
    <w:rsid w:val="008E5431"/>
    <w:rsid w:val="008E597E"/>
    <w:rsid w:val="008E5FB0"/>
    <w:rsid w:val="008E66B7"/>
    <w:rsid w:val="008E68B2"/>
    <w:rsid w:val="008E772F"/>
    <w:rsid w:val="008E7A97"/>
    <w:rsid w:val="008F02C2"/>
    <w:rsid w:val="008F11C1"/>
    <w:rsid w:val="008F19EC"/>
    <w:rsid w:val="008F1F40"/>
    <w:rsid w:val="008F475A"/>
    <w:rsid w:val="008F51BC"/>
    <w:rsid w:val="008F522C"/>
    <w:rsid w:val="008F55A7"/>
    <w:rsid w:val="008F6457"/>
    <w:rsid w:val="00900073"/>
    <w:rsid w:val="00901C3C"/>
    <w:rsid w:val="009026A7"/>
    <w:rsid w:val="0090309C"/>
    <w:rsid w:val="009039D3"/>
    <w:rsid w:val="00904A57"/>
    <w:rsid w:val="009071AA"/>
    <w:rsid w:val="00910493"/>
    <w:rsid w:val="009125E8"/>
    <w:rsid w:val="00912EF4"/>
    <w:rsid w:val="00913BB1"/>
    <w:rsid w:val="009146D7"/>
    <w:rsid w:val="00914AEB"/>
    <w:rsid w:val="00915F20"/>
    <w:rsid w:val="00916E05"/>
    <w:rsid w:val="00917B41"/>
    <w:rsid w:val="00917FEC"/>
    <w:rsid w:val="009205D7"/>
    <w:rsid w:val="00920AEE"/>
    <w:rsid w:val="00920D5E"/>
    <w:rsid w:val="009215AC"/>
    <w:rsid w:val="009216BE"/>
    <w:rsid w:val="00922464"/>
    <w:rsid w:val="009224DA"/>
    <w:rsid w:val="0092252F"/>
    <w:rsid w:val="00923359"/>
    <w:rsid w:val="0092441E"/>
    <w:rsid w:val="00926AA0"/>
    <w:rsid w:val="00927B01"/>
    <w:rsid w:val="00930BEC"/>
    <w:rsid w:val="009312DA"/>
    <w:rsid w:val="00931ED9"/>
    <w:rsid w:val="009328CE"/>
    <w:rsid w:val="009341F4"/>
    <w:rsid w:val="00934643"/>
    <w:rsid w:val="00936788"/>
    <w:rsid w:val="00936E63"/>
    <w:rsid w:val="00940462"/>
    <w:rsid w:val="009416B2"/>
    <w:rsid w:val="0094324B"/>
    <w:rsid w:val="00947DE0"/>
    <w:rsid w:val="0095056E"/>
    <w:rsid w:val="009517EC"/>
    <w:rsid w:val="00952F24"/>
    <w:rsid w:val="00953309"/>
    <w:rsid w:val="00953FD3"/>
    <w:rsid w:val="009541BF"/>
    <w:rsid w:val="009559EC"/>
    <w:rsid w:val="0095641B"/>
    <w:rsid w:val="00956DE1"/>
    <w:rsid w:val="00957742"/>
    <w:rsid w:val="00957808"/>
    <w:rsid w:val="00957E88"/>
    <w:rsid w:val="00960C82"/>
    <w:rsid w:val="0096177F"/>
    <w:rsid w:val="0096242F"/>
    <w:rsid w:val="00962E68"/>
    <w:rsid w:val="009645EC"/>
    <w:rsid w:val="00965912"/>
    <w:rsid w:val="00966B2A"/>
    <w:rsid w:val="00967F03"/>
    <w:rsid w:val="0097070A"/>
    <w:rsid w:val="009709C3"/>
    <w:rsid w:val="00971E72"/>
    <w:rsid w:val="00972029"/>
    <w:rsid w:val="009720D5"/>
    <w:rsid w:val="00972338"/>
    <w:rsid w:val="0097350A"/>
    <w:rsid w:val="00973864"/>
    <w:rsid w:val="00973D27"/>
    <w:rsid w:val="00973DB7"/>
    <w:rsid w:val="00973DE8"/>
    <w:rsid w:val="0097439C"/>
    <w:rsid w:val="009745C1"/>
    <w:rsid w:val="00975750"/>
    <w:rsid w:val="00975C8F"/>
    <w:rsid w:val="00977095"/>
    <w:rsid w:val="0098386A"/>
    <w:rsid w:val="00984AF2"/>
    <w:rsid w:val="00986717"/>
    <w:rsid w:val="0098737E"/>
    <w:rsid w:val="009873FA"/>
    <w:rsid w:val="00987A0D"/>
    <w:rsid w:val="00992833"/>
    <w:rsid w:val="00994736"/>
    <w:rsid w:val="00994E99"/>
    <w:rsid w:val="00995A28"/>
    <w:rsid w:val="00996194"/>
    <w:rsid w:val="00997027"/>
    <w:rsid w:val="00997829"/>
    <w:rsid w:val="009A1D40"/>
    <w:rsid w:val="009A20ED"/>
    <w:rsid w:val="009A2449"/>
    <w:rsid w:val="009A25F7"/>
    <w:rsid w:val="009A3AB0"/>
    <w:rsid w:val="009A4E8C"/>
    <w:rsid w:val="009A6FC9"/>
    <w:rsid w:val="009A741A"/>
    <w:rsid w:val="009A746D"/>
    <w:rsid w:val="009B05BF"/>
    <w:rsid w:val="009B0B12"/>
    <w:rsid w:val="009B26CC"/>
    <w:rsid w:val="009B28FE"/>
    <w:rsid w:val="009B3A62"/>
    <w:rsid w:val="009B4116"/>
    <w:rsid w:val="009B59D8"/>
    <w:rsid w:val="009B72E6"/>
    <w:rsid w:val="009C00A7"/>
    <w:rsid w:val="009C0ABD"/>
    <w:rsid w:val="009C0C17"/>
    <w:rsid w:val="009C22CD"/>
    <w:rsid w:val="009C3A80"/>
    <w:rsid w:val="009C3C96"/>
    <w:rsid w:val="009C5595"/>
    <w:rsid w:val="009C62D4"/>
    <w:rsid w:val="009D2116"/>
    <w:rsid w:val="009D2C1D"/>
    <w:rsid w:val="009D4FEC"/>
    <w:rsid w:val="009D5AB7"/>
    <w:rsid w:val="009D73E4"/>
    <w:rsid w:val="009D766F"/>
    <w:rsid w:val="009D7E7A"/>
    <w:rsid w:val="009E1820"/>
    <w:rsid w:val="009E1B86"/>
    <w:rsid w:val="009E218A"/>
    <w:rsid w:val="009E238F"/>
    <w:rsid w:val="009E2550"/>
    <w:rsid w:val="009E4169"/>
    <w:rsid w:val="009E420E"/>
    <w:rsid w:val="009E4768"/>
    <w:rsid w:val="009E47AD"/>
    <w:rsid w:val="009E5A87"/>
    <w:rsid w:val="009E5C6F"/>
    <w:rsid w:val="009E5E52"/>
    <w:rsid w:val="009E747B"/>
    <w:rsid w:val="009F01B1"/>
    <w:rsid w:val="009F0DBB"/>
    <w:rsid w:val="009F13FB"/>
    <w:rsid w:val="009F1810"/>
    <w:rsid w:val="009F2936"/>
    <w:rsid w:val="009F32CE"/>
    <w:rsid w:val="009F33BA"/>
    <w:rsid w:val="009F4D55"/>
    <w:rsid w:val="009F59F6"/>
    <w:rsid w:val="009F5C52"/>
    <w:rsid w:val="009F78E0"/>
    <w:rsid w:val="009F7AFA"/>
    <w:rsid w:val="00A001F6"/>
    <w:rsid w:val="00A00626"/>
    <w:rsid w:val="00A03E68"/>
    <w:rsid w:val="00A041A8"/>
    <w:rsid w:val="00A04282"/>
    <w:rsid w:val="00A04E00"/>
    <w:rsid w:val="00A07526"/>
    <w:rsid w:val="00A077D0"/>
    <w:rsid w:val="00A108A0"/>
    <w:rsid w:val="00A112F5"/>
    <w:rsid w:val="00A1159A"/>
    <w:rsid w:val="00A12B28"/>
    <w:rsid w:val="00A12DFF"/>
    <w:rsid w:val="00A13DC0"/>
    <w:rsid w:val="00A14003"/>
    <w:rsid w:val="00A140DA"/>
    <w:rsid w:val="00A17624"/>
    <w:rsid w:val="00A20740"/>
    <w:rsid w:val="00A20904"/>
    <w:rsid w:val="00A2142E"/>
    <w:rsid w:val="00A2197B"/>
    <w:rsid w:val="00A22C66"/>
    <w:rsid w:val="00A234EE"/>
    <w:rsid w:val="00A23D95"/>
    <w:rsid w:val="00A24881"/>
    <w:rsid w:val="00A248F2"/>
    <w:rsid w:val="00A257EB"/>
    <w:rsid w:val="00A26F1F"/>
    <w:rsid w:val="00A30018"/>
    <w:rsid w:val="00A30216"/>
    <w:rsid w:val="00A3025F"/>
    <w:rsid w:val="00A30717"/>
    <w:rsid w:val="00A31DFA"/>
    <w:rsid w:val="00A33556"/>
    <w:rsid w:val="00A33934"/>
    <w:rsid w:val="00A33C82"/>
    <w:rsid w:val="00A352FC"/>
    <w:rsid w:val="00A35397"/>
    <w:rsid w:val="00A36D4C"/>
    <w:rsid w:val="00A37469"/>
    <w:rsid w:val="00A37931"/>
    <w:rsid w:val="00A37B3C"/>
    <w:rsid w:val="00A407AB"/>
    <w:rsid w:val="00A411B4"/>
    <w:rsid w:val="00A418AA"/>
    <w:rsid w:val="00A450DC"/>
    <w:rsid w:val="00A45137"/>
    <w:rsid w:val="00A45647"/>
    <w:rsid w:val="00A45A67"/>
    <w:rsid w:val="00A45C91"/>
    <w:rsid w:val="00A478AE"/>
    <w:rsid w:val="00A4792D"/>
    <w:rsid w:val="00A47F2B"/>
    <w:rsid w:val="00A52DD4"/>
    <w:rsid w:val="00A5476E"/>
    <w:rsid w:val="00A5479E"/>
    <w:rsid w:val="00A5506D"/>
    <w:rsid w:val="00A55BC8"/>
    <w:rsid w:val="00A55F22"/>
    <w:rsid w:val="00A5623F"/>
    <w:rsid w:val="00A565B7"/>
    <w:rsid w:val="00A57751"/>
    <w:rsid w:val="00A6005B"/>
    <w:rsid w:val="00A600EC"/>
    <w:rsid w:val="00A61B3D"/>
    <w:rsid w:val="00A61C74"/>
    <w:rsid w:val="00A62C20"/>
    <w:rsid w:val="00A62F9E"/>
    <w:rsid w:val="00A63200"/>
    <w:rsid w:val="00A63648"/>
    <w:rsid w:val="00A63BBB"/>
    <w:rsid w:val="00A63BE3"/>
    <w:rsid w:val="00A63BF6"/>
    <w:rsid w:val="00A63E3A"/>
    <w:rsid w:val="00A64B48"/>
    <w:rsid w:val="00A64C88"/>
    <w:rsid w:val="00A65525"/>
    <w:rsid w:val="00A65826"/>
    <w:rsid w:val="00A65A15"/>
    <w:rsid w:val="00A65A47"/>
    <w:rsid w:val="00A65A7D"/>
    <w:rsid w:val="00A65EEC"/>
    <w:rsid w:val="00A71421"/>
    <w:rsid w:val="00A71788"/>
    <w:rsid w:val="00A73B67"/>
    <w:rsid w:val="00A73C4E"/>
    <w:rsid w:val="00A74F02"/>
    <w:rsid w:val="00A76020"/>
    <w:rsid w:val="00A76EED"/>
    <w:rsid w:val="00A77017"/>
    <w:rsid w:val="00A778E9"/>
    <w:rsid w:val="00A77AC7"/>
    <w:rsid w:val="00A80121"/>
    <w:rsid w:val="00A802CA"/>
    <w:rsid w:val="00A80B37"/>
    <w:rsid w:val="00A8183C"/>
    <w:rsid w:val="00A82989"/>
    <w:rsid w:val="00A83046"/>
    <w:rsid w:val="00A8307B"/>
    <w:rsid w:val="00A84069"/>
    <w:rsid w:val="00A84321"/>
    <w:rsid w:val="00A85209"/>
    <w:rsid w:val="00A8792B"/>
    <w:rsid w:val="00A91926"/>
    <w:rsid w:val="00A91C0F"/>
    <w:rsid w:val="00A937C2"/>
    <w:rsid w:val="00A94404"/>
    <w:rsid w:val="00A947D3"/>
    <w:rsid w:val="00A94AE2"/>
    <w:rsid w:val="00A95383"/>
    <w:rsid w:val="00A956F0"/>
    <w:rsid w:val="00A9689E"/>
    <w:rsid w:val="00A96BA1"/>
    <w:rsid w:val="00A977DC"/>
    <w:rsid w:val="00AA5CAF"/>
    <w:rsid w:val="00AA68A1"/>
    <w:rsid w:val="00AA7580"/>
    <w:rsid w:val="00AA7E1E"/>
    <w:rsid w:val="00AA7FA0"/>
    <w:rsid w:val="00AB0CDD"/>
    <w:rsid w:val="00AB21E8"/>
    <w:rsid w:val="00AB26FC"/>
    <w:rsid w:val="00AB30BF"/>
    <w:rsid w:val="00AB3104"/>
    <w:rsid w:val="00AB3ED6"/>
    <w:rsid w:val="00AB43B2"/>
    <w:rsid w:val="00AB512E"/>
    <w:rsid w:val="00AB5904"/>
    <w:rsid w:val="00AB5BA6"/>
    <w:rsid w:val="00AB7782"/>
    <w:rsid w:val="00AB78F6"/>
    <w:rsid w:val="00AB7E9A"/>
    <w:rsid w:val="00AC0A0A"/>
    <w:rsid w:val="00AC0BB2"/>
    <w:rsid w:val="00AC1643"/>
    <w:rsid w:val="00AC2233"/>
    <w:rsid w:val="00AC2988"/>
    <w:rsid w:val="00AC385F"/>
    <w:rsid w:val="00AC3BC7"/>
    <w:rsid w:val="00AC46CF"/>
    <w:rsid w:val="00AC4F84"/>
    <w:rsid w:val="00AC508D"/>
    <w:rsid w:val="00AC5736"/>
    <w:rsid w:val="00AD0C18"/>
    <w:rsid w:val="00AD14AA"/>
    <w:rsid w:val="00AD150D"/>
    <w:rsid w:val="00AD44CF"/>
    <w:rsid w:val="00AD4AD3"/>
    <w:rsid w:val="00AD5F8C"/>
    <w:rsid w:val="00AD6636"/>
    <w:rsid w:val="00AD6732"/>
    <w:rsid w:val="00AD69CE"/>
    <w:rsid w:val="00AD6B19"/>
    <w:rsid w:val="00AD6CCC"/>
    <w:rsid w:val="00AD7A05"/>
    <w:rsid w:val="00AD7A3C"/>
    <w:rsid w:val="00AE042C"/>
    <w:rsid w:val="00AE0DEC"/>
    <w:rsid w:val="00AE0EE1"/>
    <w:rsid w:val="00AE1583"/>
    <w:rsid w:val="00AE27EE"/>
    <w:rsid w:val="00AE29A1"/>
    <w:rsid w:val="00AE3CB7"/>
    <w:rsid w:val="00AE3FAC"/>
    <w:rsid w:val="00AE42F8"/>
    <w:rsid w:val="00AE51B4"/>
    <w:rsid w:val="00AE5B86"/>
    <w:rsid w:val="00AF1784"/>
    <w:rsid w:val="00AF1BA5"/>
    <w:rsid w:val="00AF1CB3"/>
    <w:rsid w:val="00AF2A14"/>
    <w:rsid w:val="00AF2F3A"/>
    <w:rsid w:val="00AF362B"/>
    <w:rsid w:val="00AF37F9"/>
    <w:rsid w:val="00AF3B64"/>
    <w:rsid w:val="00AF4EB5"/>
    <w:rsid w:val="00AF6058"/>
    <w:rsid w:val="00AF6B2F"/>
    <w:rsid w:val="00AF7969"/>
    <w:rsid w:val="00B00BE9"/>
    <w:rsid w:val="00B00FA7"/>
    <w:rsid w:val="00B0163B"/>
    <w:rsid w:val="00B026AA"/>
    <w:rsid w:val="00B02D3F"/>
    <w:rsid w:val="00B03DF4"/>
    <w:rsid w:val="00B04C40"/>
    <w:rsid w:val="00B0501E"/>
    <w:rsid w:val="00B05A7B"/>
    <w:rsid w:val="00B06B91"/>
    <w:rsid w:val="00B10EFE"/>
    <w:rsid w:val="00B15961"/>
    <w:rsid w:val="00B15B12"/>
    <w:rsid w:val="00B23412"/>
    <w:rsid w:val="00B23891"/>
    <w:rsid w:val="00B25910"/>
    <w:rsid w:val="00B272E9"/>
    <w:rsid w:val="00B274C1"/>
    <w:rsid w:val="00B2767A"/>
    <w:rsid w:val="00B304AB"/>
    <w:rsid w:val="00B30770"/>
    <w:rsid w:val="00B317AB"/>
    <w:rsid w:val="00B3277B"/>
    <w:rsid w:val="00B329E7"/>
    <w:rsid w:val="00B32AEA"/>
    <w:rsid w:val="00B333FA"/>
    <w:rsid w:val="00B33B09"/>
    <w:rsid w:val="00B36C07"/>
    <w:rsid w:val="00B40D15"/>
    <w:rsid w:val="00B4153D"/>
    <w:rsid w:val="00B41C0D"/>
    <w:rsid w:val="00B41F70"/>
    <w:rsid w:val="00B42909"/>
    <w:rsid w:val="00B431CB"/>
    <w:rsid w:val="00B4370D"/>
    <w:rsid w:val="00B43A5B"/>
    <w:rsid w:val="00B45526"/>
    <w:rsid w:val="00B45A9F"/>
    <w:rsid w:val="00B45D35"/>
    <w:rsid w:val="00B47345"/>
    <w:rsid w:val="00B47DD1"/>
    <w:rsid w:val="00B50AAF"/>
    <w:rsid w:val="00B517CE"/>
    <w:rsid w:val="00B518EE"/>
    <w:rsid w:val="00B51AF9"/>
    <w:rsid w:val="00B52465"/>
    <w:rsid w:val="00B525DA"/>
    <w:rsid w:val="00B54319"/>
    <w:rsid w:val="00B54328"/>
    <w:rsid w:val="00B57425"/>
    <w:rsid w:val="00B617AA"/>
    <w:rsid w:val="00B63AB7"/>
    <w:rsid w:val="00B65D9E"/>
    <w:rsid w:val="00B668F1"/>
    <w:rsid w:val="00B66AF6"/>
    <w:rsid w:val="00B67174"/>
    <w:rsid w:val="00B712EE"/>
    <w:rsid w:val="00B71AD3"/>
    <w:rsid w:val="00B71EDF"/>
    <w:rsid w:val="00B7354A"/>
    <w:rsid w:val="00B73AFA"/>
    <w:rsid w:val="00B74471"/>
    <w:rsid w:val="00B75F7D"/>
    <w:rsid w:val="00B76993"/>
    <w:rsid w:val="00B774E4"/>
    <w:rsid w:val="00B801C3"/>
    <w:rsid w:val="00B80820"/>
    <w:rsid w:val="00B80CB0"/>
    <w:rsid w:val="00B85825"/>
    <w:rsid w:val="00B85B5E"/>
    <w:rsid w:val="00B86E5E"/>
    <w:rsid w:val="00B873EA"/>
    <w:rsid w:val="00B8782F"/>
    <w:rsid w:val="00B90170"/>
    <w:rsid w:val="00B908D1"/>
    <w:rsid w:val="00B931EE"/>
    <w:rsid w:val="00B94143"/>
    <w:rsid w:val="00B94C40"/>
    <w:rsid w:val="00B94CC5"/>
    <w:rsid w:val="00B9522D"/>
    <w:rsid w:val="00B95974"/>
    <w:rsid w:val="00B95F8F"/>
    <w:rsid w:val="00BA1336"/>
    <w:rsid w:val="00BA1F97"/>
    <w:rsid w:val="00BA50C8"/>
    <w:rsid w:val="00BA5212"/>
    <w:rsid w:val="00BA7FCB"/>
    <w:rsid w:val="00BB1B95"/>
    <w:rsid w:val="00BB3530"/>
    <w:rsid w:val="00BB565B"/>
    <w:rsid w:val="00BB6120"/>
    <w:rsid w:val="00BB77CF"/>
    <w:rsid w:val="00BB7BAE"/>
    <w:rsid w:val="00BC0484"/>
    <w:rsid w:val="00BC0CFC"/>
    <w:rsid w:val="00BC0F08"/>
    <w:rsid w:val="00BC171F"/>
    <w:rsid w:val="00BC1912"/>
    <w:rsid w:val="00BC1D24"/>
    <w:rsid w:val="00BC1F40"/>
    <w:rsid w:val="00BC316A"/>
    <w:rsid w:val="00BC60F8"/>
    <w:rsid w:val="00BC7B49"/>
    <w:rsid w:val="00BD00B5"/>
    <w:rsid w:val="00BD0255"/>
    <w:rsid w:val="00BD069A"/>
    <w:rsid w:val="00BD0F7B"/>
    <w:rsid w:val="00BD1389"/>
    <w:rsid w:val="00BD21C0"/>
    <w:rsid w:val="00BD3F79"/>
    <w:rsid w:val="00BD4022"/>
    <w:rsid w:val="00BD4356"/>
    <w:rsid w:val="00BD5154"/>
    <w:rsid w:val="00BD5565"/>
    <w:rsid w:val="00BD651E"/>
    <w:rsid w:val="00BD666A"/>
    <w:rsid w:val="00BD7E4C"/>
    <w:rsid w:val="00BE38DF"/>
    <w:rsid w:val="00BE4C00"/>
    <w:rsid w:val="00BE5006"/>
    <w:rsid w:val="00BE5E50"/>
    <w:rsid w:val="00BE7947"/>
    <w:rsid w:val="00BF0042"/>
    <w:rsid w:val="00BF01A7"/>
    <w:rsid w:val="00BF0E0E"/>
    <w:rsid w:val="00BF0E1F"/>
    <w:rsid w:val="00BF3315"/>
    <w:rsid w:val="00BF3F7A"/>
    <w:rsid w:val="00BF455D"/>
    <w:rsid w:val="00BF4DB3"/>
    <w:rsid w:val="00BF5322"/>
    <w:rsid w:val="00BF55E9"/>
    <w:rsid w:val="00BF6062"/>
    <w:rsid w:val="00C00915"/>
    <w:rsid w:val="00C02591"/>
    <w:rsid w:val="00C0282B"/>
    <w:rsid w:val="00C0372B"/>
    <w:rsid w:val="00C03AE0"/>
    <w:rsid w:val="00C04AAA"/>
    <w:rsid w:val="00C05605"/>
    <w:rsid w:val="00C067D8"/>
    <w:rsid w:val="00C07C41"/>
    <w:rsid w:val="00C07E12"/>
    <w:rsid w:val="00C07F68"/>
    <w:rsid w:val="00C10990"/>
    <w:rsid w:val="00C10C58"/>
    <w:rsid w:val="00C116AD"/>
    <w:rsid w:val="00C120DD"/>
    <w:rsid w:val="00C125FB"/>
    <w:rsid w:val="00C1314E"/>
    <w:rsid w:val="00C13A47"/>
    <w:rsid w:val="00C13B53"/>
    <w:rsid w:val="00C15315"/>
    <w:rsid w:val="00C16135"/>
    <w:rsid w:val="00C16309"/>
    <w:rsid w:val="00C16670"/>
    <w:rsid w:val="00C17DA2"/>
    <w:rsid w:val="00C21FAD"/>
    <w:rsid w:val="00C2229E"/>
    <w:rsid w:val="00C2361D"/>
    <w:rsid w:val="00C244CB"/>
    <w:rsid w:val="00C25C9B"/>
    <w:rsid w:val="00C25E14"/>
    <w:rsid w:val="00C26C90"/>
    <w:rsid w:val="00C2746E"/>
    <w:rsid w:val="00C27930"/>
    <w:rsid w:val="00C306B7"/>
    <w:rsid w:val="00C33531"/>
    <w:rsid w:val="00C33747"/>
    <w:rsid w:val="00C33A2F"/>
    <w:rsid w:val="00C35644"/>
    <w:rsid w:val="00C36087"/>
    <w:rsid w:val="00C36DB2"/>
    <w:rsid w:val="00C40100"/>
    <w:rsid w:val="00C406F5"/>
    <w:rsid w:val="00C40BB0"/>
    <w:rsid w:val="00C41CE7"/>
    <w:rsid w:val="00C41F0C"/>
    <w:rsid w:val="00C4258C"/>
    <w:rsid w:val="00C432A5"/>
    <w:rsid w:val="00C44021"/>
    <w:rsid w:val="00C4465E"/>
    <w:rsid w:val="00C45F67"/>
    <w:rsid w:val="00C460C8"/>
    <w:rsid w:val="00C46C8F"/>
    <w:rsid w:val="00C50759"/>
    <w:rsid w:val="00C50947"/>
    <w:rsid w:val="00C50CEC"/>
    <w:rsid w:val="00C51338"/>
    <w:rsid w:val="00C51838"/>
    <w:rsid w:val="00C5188A"/>
    <w:rsid w:val="00C51A1A"/>
    <w:rsid w:val="00C52E49"/>
    <w:rsid w:val="00C5380F"/>
    <w:rsid w:val="00C53F69"/>
    <w:rsid w:val="00C55961"/>
    <w:rsid w:val="00C559F2"/>
    <w:rsid w:val="00C5645D"/>
    <w:rsid w:val="00C56B59"/>
    <w:rsid w:val="00C60C03"/>
    <w:rsid w:val="00C617C3"/>
    <w:rsid w:val="00C62CC9"/>
    <w:rsid w:val="00C63B40"/>
    <w:rsid w:val="00C64DC1"/>
    <w:rsid w:val="00C66278"/>
    <w:rsid w:val="00C66563"/>
    <w:rsid w:val="00C70AD8"/>
    <w:rsid w:val="00C738A8"/>
    <w:rsid w:val="00C74887"/>
    <w:rsid w:val="00C74AC6"/>
    <w:rsid w:val="00C75396"/>
    <w:rsid w:val="00C7563C"/>
    <w:rsid w:val="00C763BD"/>
    <w:rsid w:val="00C7657A"/>
    <w:rsid w:val="00C7683F"/>
    <w:rsid w:val="00C76C58"/>
    <w:rsid w:val="00C779C7"/>
    <w:rsid w:val="00C80A4F"/>
    <w:rsid w:val="00C80BE3"/>
    <w:rsid w:val="00C812EC"/>
    <w:rsid w:val="00C830F6"/>
    <w:rsid w:val="00C83783"/>
    <w:rsid w:val="00C841D2"/>
    <w:rsid w:val="00C84BFD"/>
    <w:rsid w:val="00C86404"/>
    <w:rsid w:val="00C86583"/>
    <w:rsid w:val="00C92C5D"/>
    <w:rsid w:val="00C931F9"/>
    <w:rsid w:val="00C96833"/>
    <w:rsid w:val="00CA0737"/>
    <w:rsid w:val="00CA1352"/>
    <w:rsid w:val="00CA16B8"/>
    <w:rsid w:val="00CA2A23"/>
    <w:rsid w:val="00CA2D94"/>
    <w:rsid w:val="00CA303E"/>
    <w:rsid w:val="00CA5E86"/>
    <w:rsid w:val="00CA6145"/>
    <w:rsid w:val="00CA61F3"/>
    <w:rsid w:val="00CA6592"/>
    <w:rsid w:val="00CA6DBA"/>
    <w:rsid w:val="00CA78E2"/>
    <w:rsid w:val="00CB1205"/>
    <w:rsid w:val="00CB225D"/>
    <w:rsid w:val="00CB2BE1"/>
    <w:rsid w:val="00CB3289"/>
    <w:rsid w:val="00CB3A66"/>
    <w:rsid w:val="00CB4CB4"/>
    <w:rsid w:val="00CB5F82"/>
    <w:rsid w:val="00CB70F8"/>
    <w:rsid w:val="00CB7113"/>
    <w:rsid w:val="00CB74F6"/>
    <w:rsid w:val="00CB7B42"/>
    <w:rsid w:val="00CC0043"/>
    <w:rsid w:val="00CC0139"/>
    <w:rsid w:val="00CC24F8"/>
    <w:rsid w:val="00CC41B2"/>
    <w:rsid w:val="00CC5E90"/>
    <w:rsid w:val="00CC5FC7"/>
    <w:rsid w:val="00CD01BA"/>
    <w:rsid w:val="00CD0E84"/>
    <w:rsid w:val="00CD28BD"/>
    <w:rsid w:val="00CD2960"/>
    <w:rsid w:val="00CD33CB"/>
    <w:rsid w:val="00CD55D7"/>
    <w:rsid w:val="00CD57C9"/>
    <w:rsid w:val="00CD6E64"/>
    <w:rsid w:val="00CE12DB"/>
    <w:rsid w:val="00CE2C28"/>
    <w:rsid w:val="00CE4C3C"/>
    <w:rsid w:val="00CE7FC7"/>
    <w:rsid w:val="00CF0CE6"/>
    <w:rsid w:val="00CF2507"/>
    <w:rsid w:val="00CF27E5"/>
    <w:rsid w:val="00CF3326"/>
    <w:rsid w:val="00CF3888"/>
    <w:rsid w:val="00CF3A30"/>
    <w:rsid w:val="00CF420E"/>
    <w:rsid w:val="00CF46DA"/>
    <w:rsid w:val="00CF47E5"/>
    <w:rsid w:val="00CF4DEC"/>
    <w:rsid w:val="00CF5BC5"/>
    <w:rsid w:val="00CF69EF"/>
    <w:rsid w:val="00CF71A5"/>
    <w:rsid w:val="00CF7804"/>
    <w:rsid w:val="00CF7A0E"/>
    <w:rsid w:val="00CF7D57"/>
    <w:rsid w:val="00CF7F55"/>
    <w:rsid w:val="00D001D2"/>
    <w:rsid w:val="00D00623"/>
    <w:rsid w:val="00D017E2"/>
    <w:rsid w:val="00D01D61"/>
    <w:rsid w:val="00D02409"/>
    <w:rsid w:val="00D030E3"/>
    <w:rsid w:val="00D045D9"/>
    <w:rsid w:val="00D0642A"/>
    <w:rsid w:val="00D07D65"/>
    <w:rsid w:val="00D10544"/>
    <w:rsid w:val="00D11072"/>
    <w:rsid w:val="00D12710"/>
    <w:rsid w:val="00D138A3"/>
    <w:rsid w:val="00D13C70"/>
    <w:rsid w:val="00D16D74"/>
    <w:rsid w:val="00D20101"/>
    <w:rsid w:val="00D2122F"/>
    <w:rsid w:val="00D21602"/>
    <w:rsid w:val="00D21C0F"/>
    <w:rsid w:val="00D23598"/>
    <w:rsid w:val="00D27500"/>
    <w:rsid w:val="00D30299"/>
    <w:rsid w:val="00D307B2"/>
    <w:rsid w:val="00D323CA"/>
    <w:rsid w:val="00D341E9"/>
    <w:rsid w:val="00D3448F"/>
    <w:rsid w:val="00D35713"/>
    <w:rsid w:val="00D36529"/>
    <w:rsid w:val="00D36600"/>
    <w:rsid w:val="00D377DC"/>
    <w:rsid w:val="00D40007"/>
    <w:rsid w:val="00D40E79"/>
    <w:rsid w:val="00D40F52"/>
    <w:rsid w:val="00D41790"/>
    <w:rsid w:val="00D433B3"/>
    <w:rsid w:val="00D44AEB"/>
    <w:rsid w:val="00D4513F"/>
    <w:rsid w:val="00D45ECC"/>
    <w:rsid w:val="00D469F5"/>
    <w:rsid w:val="00D50963"/>
    <w:rsid w:val="00D50C22"/>
    <w:rsid w:val="00D50C88"/>
    <w:rsid w:val="00D5126B"/>
    <w:rsid w:val="00D5217F"/>
    <w:rsid w:val="00D533D6"/>
    <w:rsid w:val="00D55866"/>
    <w:rsid w:val="00D55CE5"/>
    <w:rsid w:val="00D60313"/>
    <w:rsid w:val="00D60751"/>
    <w:rsid w:val="00D60B8B"/>
    <w:rsid w:val="00D6245C"/>
    <w:rsid w:val="00D63B2E"/>
    <w:rsid w:val="00D63E47"/>
    <w:rsid w:val="00D63EAC"/>
    <w:rsid w:val="00D645F5"/>
    <w:rsid w:val="00D64607"/>
    <w:rsid w:val="00D64650"/>
    <w:rsid w:val="00D64A3B"/>
    <w:rsid w:val="00D66999"/>
    <w:rsid w:val="00D669BD"/>
    <w:rsid w:val="00D677D2"/>
    <w:rsid w:val="00D72121"/>
    <w:rsid w:val="00D72DB1"/>
    <w:rsid w:val="00D72ECD"/>
    <w:rsid w:val="00D73C02"/>
    <w:rsid w:val="00D745AA"/>
    <w:rsid w:val="00D74B5F"/>
    <w:rsid w:val="00D76330"/>
    <w:rsid w:val="00D77328"/>
    <w:rsid w:val="00D7748B"/>
    <w:rsid w:val="00D7795B"/>
    <w:rsid w:val="00D81B01"/>
    <w:rsid w:val="00D82720"/>
    <w:rsid w:val="00D83848"/>
    <w:rsid w:val="00D840A9"/>
    <w:rsid w:val="00D84CB0"/>
    <w:rsid w:val="00D85B87"/>
    <w:rsid w:val="00D872C6"/>
    <w:rsid w:val="00D879DB"/>
    <w:rsid w:val="00D87BD3"/>
    <w:rsid w:val="00D87F3A"/>
    <w:rsid w:val="00D91E71"/>
    <w:rsid w:val="00DA0193"/>
    <w:rsid w:val="00DA1A76"/>
    <w:rsid w:val="00DA33CA"/>
    <w:rsid w:val="00DA5938"/>
    <w:rsid w:val="00DA5F59"/>
    <w:rsid w:val="00DA60AE"/>
    <w:rsid w:val="00DA6463"/>
    <w:rsid w:val="00DA64AD"/>
    <w:rsid w:val="00DA72E0"/>
    <w:rsid w:val="00DA7DAC"/>
    <w:rsid w:val="00DB0808"/>
    <w:rsid w:val="00DB2F1C"/>
    <w:rsid w:val="00DB34C9"/>
    <w:rsid w:val="00DB3F33"/>
    <w:rsid w:val="00DB41BD"/>
    <w:rsid w:val="00DB6620"/>
    <w:rsid w:val="00DB7C99"/>
    <w:rsid w:val="00DC0560"/>
    <w:rsid w:val="00DC2382"/>
    <w:rsid w:val="00DC336A"/>
    <w:rsid w:val="00DC49B0"/>
    <w:rsid w:val="00DC4AEB"/>
    <w:rsid w:val="00DC4BEB"/>
    <w:rsid w:val="00DC4FDA"/>
    <w:rsid w:val="00DC5B8B"/>
    <w:rsid w:val="00DC68BC"/>
    <w:rsid w:val="00DC6E08"/>
    <w:rsid w:val="00DC7830"/>
    <w:rsid w:val="00DC7E9C"/>
    <w:rsid w:val="00DD1B37"/>
    <w:rsid w:val="00DD1ECE"/>
    <w:rsid w:val="00DD2173"/>
    <w:rsid w:val="00DD2675"/>
    <w:rsid w:val="00DD2E8A"/>
    <w:rsid w:val="00DD318C"/>
    <w:rsid w:val="00DD31CA"/>
    <w:rsid w:val="00DD48E3"/>
    <w:rsid w:val="00DD4FBF"/>
    <w:rsid w:val="00DD50F8"/>
    <w:rsid w:val="00DD6186"/>
    <w:rsid w:val="00DD62FB"/>
    <w:rsid w:val="00DD6F9A"/>
    <w:rsid w:val="00DE07CB"/>
    <w:rsid w:val="00DE1DC1"/>
    <w:rsid w:val="00DE1E81"/>
    <w:rsid w:val="00DE2B5A"/>
    <w:rsid w:val="00DE3939"/>
    <w:rsid w:val="00DE739F"/>
    <w:rsid w:val="00DF103D"/>
    <w:rsid w:val="00DF1088"/>
    <w:rsid w:val="00DF10AB"/>
    <w:rsid w:val="00DF1ABD"/>
    <w:rsid w:val="00DF6076"/>
    <w:rsid w:val="00E00812"/>
    <w:rsid w:val="00E00D14"/>
    <w:rsid w:val="00E00FEC"/>
    <w:rsid w:val="00E0143A"/>
    <w:rsid w:val="00E01C96"/>
    <w:rsid w:val="00E027A4"/>
    <w:rsid w:val="00E02A8B"/>
    <w:rsid w:val="00E02C93"/>
    <w:rsid w:val="00E04ACF"/>
    <w:rsid w:val="00E04B84"/>
    <w:rsid w:val="00E04F2B"/>
    <w:rsid w:val="00E0508C"/>
    <w:rsid w:val="00E05240"/>
    <w:rsid w:val="00E06831"/>
    <w:rsid w:val="00E07FC6"/>
    <w:rsid w:val="00E10A47"/>
    <w:rsid w:val="00E1133B"/>
    <w:rsid w:val="00E12109"/>
    <w:rsid w:val="00E12380"/>
    <w:rsid w:val="00E137E4"/>
    <w:rsid w:val="00E13B34"/>
    <w:rsid w:val="00E143FF"/>
    <w:rsid w:val="00E14838"/>
    <w:rsid w:val="00E15E7B"/>
    <w:rsid w:val="00E160DF"/>
    <w:rsid w:val="00E16F0F"/>
    <w:rsid w:val="00E173CB"/>
    <w:rsid w:val="00E21C12"/>
    <w:rsid w:val="00E22AD7"/>
    <w:rsid w:val="00E238CA"/>
    <w:rsid w:val="00E2525A"/>
    <w:rsid w:val="00E25319"/>
    <w:rsid w:val="00E25C72"/>
    <w:rsid w:val="00E263EC"/>
    <w:rsid w:val="00E27F14"/>
    <w:rsid w:val="00E31514"/>
    <w:rsid w:val="00E332A6"/>
    <w:rsid w:val="00E33D25"/>
    <w:rsid w:val="00E340B8"/>
    <w:rsid w:val="00E3412D"/>
    <w:rsid w:val="00E3455E"/>
    <w:rsid w:val="00E35DF3"/>
    <w:rsid w:val="00E36191"/>
    <w:rsid w:val="00E36277"/>
    <w:rsid w:val="00E36446"/>
    <w:rsid w:val="00E371E9"/>
    <w:rsid w:val="00E40D5A"/>
    <w:rsid w:val="00E40E71"/>
    <w:rsid w:val="00E4159E"/>
    <w:rsid w:val="00E41C8F"/>
    <w:rsid w:val="00E430CD"/>
    <w:rsid w:val="00E43453"/>
    <w:rsid w:val="00E43956"/>
    <w:rsid w:val="00E43A70"/>
    <w:rsid w:val="00E47B5E"/>
    <w:rsid w:val="00E47F41"/>
    <w:rsid w:val="00E501B7"/>
    <w:rsid w:val="00E505F6"/>
    <w:rsid w:val="00E535CC"/>
    <w:rsid w:val="00E54A15"/>
    <w:rsid w:val="00E54B71"/>
    <w:rsid w:val="00E5519A"/>
    <w:rsid w:val="00E55885"/>
    <w:rsid w:val="00E56611"/>
    <w:rsid w:val="00E56D63"/>
    <w:rsid w:val="00E57E9D"/>
    <w:rsid w:val="00E60A34"/>
    <w:rsid w:val="00E60A7F"/>
    <w:rsid w:val="00E617DA"/>
    <w:rsid w:val="00E6267E"/>
    <w:rsid w:val="00E64B08"/>
    <w:rsid w:val="00E64B8D"/>
    <w:rsid w:val="00E66BD5"/>
    <w:rsid w:val="00E66EA0"/>
    <w:rsid w:val="00E71527"/>
    <w:rsid w:val="00E71A4F"/>
    <w:rsid w:val="00E73B31"/>
    <w:rsid w:val="00E73B7F"/>
    <w:rsid w:val="00E73EFC"/>
    <w:rsid w:val="00E74BC1"/>
    <w:rsid w:val="00E765D6"/>
    <w:rsid w:val="00E76ABB"/>
    <w:rsid w:val="00E80518"/>
    <w:rsid w:val="00E820C9"/>
    <w:rsid w:val="00E821D8"/>
    <w:rsid w:val="00E83729"/>
    <w:rsid w:val="00E8396F"/>
    <w:rsid w:val="00E84C5D"/>
    <w:rsid w:val="00E8721E"/>
    <w:rsid w:val="00E876F9"/>
    <w:rsid w:val="00E91934"/>
    <w:rsid w:val="00E952EA"/>
    <w:rsid w:val="00E95468"/>
    <w:rsid w:val="00E957A3"/>
    <w:rsid w:val="00E95CC8"/>
    <w:rsid w:val="00E96F45"/>
    <w:rsid w:val="00EA2E71"/>
    <w:rsid w:val="00EA40C3"/>
    <w:rsid w:val="00EA4C2F"/>
    <w:rsid w:val="00EA7076"/>
    <w:rsid w:val="00EA7649"/>
    <w:rsid w:val="00EA7B9D"/>
    <w:rsid w:val="00EB1C13"/>
    <w:rsid w:val="00EB3A08"/>
    <w:rsid w:val="00EB3B26"/>
    <w:rsid w:val="00EB4518"/>
    <w:rsid w:val="00EB67A7"/>
    <w:rsid w:val="00EB6897"/>
    <w:rsid w:val="00EB6EDE"/>
    <w:rsid w:val="00EB7840"/>
    <w:rsid w:val="00EC04E3"/>
    <w:rsid w:val="00EC08CF"/>
    <w:rsid w:val="00EC0D65"/>
    <w:rsid w:val="00EC2B9A"/>
    <w:rsid w:val="00EC33F6"/>
    <w:rsid w:val="00EC6B79"/>
    <w:rsid w:val="00EC74C0"/>
    <w:rsid w:val="00EC791B"/>
    <w:rsid w:val="00ED0CDA"/>
    <w:rsid w:val="00ED1075"/>
    <w:rsid w:val="00ED18FE"/>
    <w:rsid w:val="00ED1E22"/>
    <w:rsid w:val="00ED2855"/>
    <w:rsid w:val="00ED340A"/>
    <w:rsid w:val="00ED6E60"/>
    <w:rsid w:val="00EE0EEA"/>
    <w:rsid w:val="00EE1018"/>
    <w:rsid w:val="00EE170B"/>
    <w:rsid w:val="00EE1C75"/>
    <w:rsid w:val="00EE2F02"/>
    <w:rsid w:val="00EE3590"/>
    <w:rsid w:val="00EE3D79"/>
    <w:rsid w:val="00EE3EA6"/>
    <w:rsid w:val="00EE4767"/>
    <w:rsid w:val="00EE519E"/>
    <w:rsid w:val="00EE5A40"/>
    <w:rsid w:val="00EE5BCC"/>
    <w:rsid w:val="00EE5FE7"/>
    <w:rsid w:val="00EF1B5B"/>
    <w:rsid w:val="00EF1E53"/>
    <w:rsid w:val="00EF1F88"/>
    <w:rsid w:val="00EF3397"/>
    <w:rsid w:val="00EF4977"/>
    <w:rsid w:val="00EF5C29"/>
    <w:rsid w:val="00EF6F5A"/>
    <w:rsid w:val="00EF70C4"/>
    <w:rsid w:val="00F01960"/>
    <w:rsid w:val="00F03230"/>
    <w:rsid w:val="00F0465B"/>
    <w:rsid w:val="00F04C90"/>
    <w:rsid w:val="00F04F7B"/>
    <w:rsid w:val="00F04FE7"/>
    <w:rsid w:val="00F05582"/>
    <w:rsid w:val="00F0698E"/>
    <w:rsid w:val="00F06FAA"/>
    <w:rsid w:val="00F074DE"/>
    <w:rsid w:val="00F07D8E"/>
    <w:rsid w:val="00F10483"/>
    <w:rsid w:val="00F10E15"/>
    <w:rsid w:val="00F11202"/>
    <w:rsid w:val="00F12B88"/>
    <w:rsid w:val="00F140DD"/>
    <w:rsid w:val="00F14B1E"/>
    <w:rsid w:val="00F17751"/>
    <w:rsid w:val="00F20B8F"/>
    <w:rsid w:val="00F21961"/>
    <w:rsid w:val="00F23022"/>
    <w:rsid w:val="00F232F2"/>
    <w:rsid w:val="00F2511A"/>
    <w:rsid w:val="00F26A8B"/>
    <w:rsid w:val="00F26ADD"/>
    <w:rsid w:val="00F27621"/>
    <w:rsid w:val="00F32BB7"/>
    <w:rsid w:val="00F32EFF"/>
    <w:rsid w:val="00F33072"/>
    <w:rsid w:val="00F34D67"/>
    <w:rsid w:val="00F35E13"/>
    <w:rsid w:val="00F407AB"/>
    <w:rsid w:val="00F40F3C"/>
    <w:rsid w:val="00F42674"/>
    <w:rsid w:val="00F4402E"/>
    <w:rsid w:val="00F4466E"/>
    <w:rsid w:val="00F45542"/>
    <w:rsid w:val="00F45CDB"/>
    <w:rsid w:val="00F4702C"/>
    <w:rsid w:val="00F474BA"/>
    <w:rsid w:val="00F47F29"/>
    <w:rsid w:val="00F50B49"/>
    <w:rsid w:val="00F51EDA"/>
    <w:rsid w:val="00F526AA"/>
    <w:rsid w:val="00F532D7"/>
    <w:rsid w:val="00F5340E"/>
    <w:rsid w:val="00F53641"/>
    <w:rsid w:val="00F55381"/>
    <w:rsid w:val="00F56DD3"/>
    <w:rsid w:val="00F57135"/>
    <w:rsid w:val="00F571F1"/>
    <w:rsid w:val="00F60AA8"/>
    <w:rsid w:val="00F6164A"/>
    <w:rsid w:val="00F62040"/>
    <w:rsid w:val="00F624EB"/>
    <w:rsid w:val="00F62C0F"/>
    <w:rsid w:val="00F62DEE"/>
    <w:rsid w:val="00F62F6C"/>
    <w:rsid w:val="00F63BE0"/>
    <w:rsid w:val="00F63BF3"/>
    <w:rsid w:val="00F6466A"/>
    <w:rsid w:val="00F64D7B"/>
    <w:rsid w:val="00F65FBC"/>
    <w:rsid w:val="00F66FC5"/>
    <w:rsid w:val="00F676DD"/>
    <w:rsid w:val="00F70381"/>
    <w:rsid w:val="00F714A2"/>
    <w:rsid w:val="00F715C5"/>
    <w:rsid w:val="00F724DA"/>
    <w:rsid w:val="00F73105"/>
    <w:rsid w:val="00F7380A"/>
    <w:rsid w:val="00F738FF"/>
    <w:rsid w:val="00F755A3"/>
    <w:rsid w:val="00F75ECE"/>
    <w:rsid w:val="00F760FE"/>
    <w:rsid w:val="00F769D7"/>
    <w:rsid w:val="00F76A15"/>
    <w:rsid w:val="00F7778A"/>
    <w:rsid w:val="00F778E2"/>
    <w:rsid w:val="00F77A3D"/>
    <w:rsid w:val="00F77E5C"/>
    <w:rsid w:val="00F81587"/>
    <w:rsid w:val="00F81FDF"/>
    <w:rsid w:val="00F82E8F"/>
    <w:rsid w:val="00F83F8B"/>
    <w:rsid w:val="00F85997"/>
    <w:rsid w:val="00F85BA0"/>
    <w:rsid w:val="00F86DC3"/>
    <w:rsid w:val="00F926F6"/>
    <w:rsid w:val="00F92A4B"/>
    <w:rsid w:val="00F92D9B"/>
    <w:rsid w:val="00F93042"/>
    <w:rsid w:val="00F934EB"/>
    <w:rsid w:val="00F93E6E"/>
    <w:rsid w:val="00F95667"/>
    <w:rsid w:val="00F95EC4"/>
    <w:rsid w:val="00F9696B"/>
    <w:rsid w:val="00F97AD6"/>
    <w:rsid w:val="00FA1B44"/>
    <w:rsid w:val="00FA2C8B"/>
    <w:rsid w:val="00FA40C5"/>
    <w:rsid w:val="00FA45F6"/>
    <w:rsid w:val="00FA4BEF"/>
    <w:rsid w:val="00FA52BE"/>
    <w:rsid w:val="00FA65DD"/>
    <w:rsid w:val="00FA6644"/>
    <w:rsid w:val="00FA6BBA"/>
    <w:rsid w:val="00FB1337"/>
    <w:rsid w:val="00FB1DD6"/>
    <w:rsid w:val="00FB2CD2"/>
    <w:rsid w:val="00FB2DB3"/>
    <w:rsid w:val="00FB3364"/>
    <w:rsid w:val="00FB3ADF"/>
    <w:rsid w:val="00FB3FB9"/>
    <w:rsid w:val="00FB41FF"/>
    <w:rsid w:val="00FB4977"/>
    <w:rsid w:val="00FB4F91"/>
    <w:rsid w:val="00FB630F"/>
    <w:rsid w:val="00FB7649"/>
    <w:rsid w:val="00FC0D06"/>
    <w:rsid w:val="00FC1223"/>
    <w:rsid w:val="00FC1AA5"/>
    <w:rsid w:val="00FC23AD"/>
    <w:rsid w:val="00FC2EC6"/>
    <w:rsid w:val="00FC31D7"/>
    <w:rsid w:val="00FC4714"/>
    <w:rsid w:val="00FC53FD"/>
    <w:rsid w:val="00FC5616"/>
    <w:rsid w:val="00FD0552"/>
    <w:rsid w:val="00FD1A2E"/>
    <w:rsid w:val="00FD292A"/>
    <w:rsid w:val="00FD4BD4"/>
    <w:rsid w:val="00FD4C67"/>
    <w:rsid w:val="00FD518F"/>
    <w:rsid w:val="00FD557F"/>
    <w:rsid w:val="00FD5DE4"/>
    <w:rsid w:val="00FD6112"/>
    <w:rsid w:val="00FD71CB"/>
    <w:rsid w:val="00FD7956"/>
    <w:rsid w:val="00FE05BB"/>
    <w:rsid w:val="00FE0E58"/>
    <w:rsid w:val="00FE1265"/>
    <w:rsid w:val="00FE1E66"/>
    <w:rsid w:val="00FE1F7F"/>
    <w:rsid w:val="00FE2B76"/>
    <w:rsid w:val="00FE5909"/>
    <w:rsid w:val="00FE6C32"/>
    <w:rsid w:val="00FE7A8A"/>
    <w:rsid w:val="00FF2476"/>
    <w:rsid w:val="00FF2D68"/>
    <w:rsid w:val="00FF4713"/>
    <w:rsid w:val="00FF5296"/>
    <w:rsid w:val="00FF6CB8"/>
    <w:rsid w:val="00FF6E3D"/>
    <w:rsid w:val="00FF72E6"/>
    <w:rsid w:val="00FF76B6"/>
    <w:rsid w:val="00FF7AD3"/>
    <w:rsid w:val="39917B32"/>
    <w:rsid w:val="7C661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B2388"/>
    <w:pPr>
      <w:widowControl w:val="0"/>
      <w:jc w:val="both"/>
    </w:pPr>
    <w:rPr>
      <w:kern w:val="2"/>
      <w:sz w:val="21"/>
      <w:szCs w:val="24"/>
    </w:rPr>
  </w:style>
  <w:style w:type="paragraph" w:styleId="1">
    <w:name w:val="heading 1"/>
    <w:basedOn w:val="a0"/>
    <w:next w:val="a0"/>
    <w:link w:val="10"/>
    <w:qFormat/>
    <w:rsid w:val="00C125FB"/>
    <w:pPr>
      <w:numPr>
        <w:numId w:val="7"/>
      </w:numPr>
      <w:outlineLvl w:val="0"/>
    </w:pPr>
    <w:rPr>
      <w:rFonts w:asciiTheme="majorEastAsia" w:eastAsiaTheme="majorEastAsia" w:hAnsiTheme="majorEastAsia"/>
    </w:rPr>
  </w:style>
  <w:style w:type="paragraph" w:styleId="2">
    <w:name w:val="heading 2"/>
    <w:basedOn w:val="a0"/>
    <w:next w:val="a0"/>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0"/>
    <w:next w:val="a0"/>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aa">
    <w:name w:val="Note Heading"/>
    <w:basedOn w:val="a0"/>
    <w:next w:val="a0"/>
    <w:link w:val="ab"/>
    <w:pPr>
      <w:jc w:val="center"/>
    </w:pPr>
  </w:style>
  <w:style w:type="paragraph" w:styleId="ac">
    <w:name w:val="Date"/>
    <w:basedOn w:val="a0"/>
    <w:next w:val="a0"/>
  </w:style>
  <w:style w:type="paragraph" w:styleId="ad">
    <w:name w:val="header"/>
    <w:basedOn w:val="a0"/>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0"/>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0"/>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0"/>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0"/>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0"/>
    <w:next w:val="a0"/>
    <w:uiPriority w:val="35"/>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0"/>
    <w:rPr>
      <w:rFonts w:ascii="Times New Roman" w:hAnsi="Times New Roman"/>
      <w:sz w:val="24"/>
    </w:rPr>
  </w:style>
  <w:style w:type="paragraph" w:styleId="afc">
    <w:name w:val="List Paragraph"/>
    <w:basedOn w:val="a0"/>
    <w:uiPriority w:val="34"/>
    <w:qFormat/>
    <w:pPr>
      <w:ind w:leftChars="400" w:left="840"/>
    </w:pPr>
    <w:rPr>
      <w:rFonts w:ascii="ＭＳ 明朝" w:hAnsi="ＭＳ Ｐゴシック"/>
    </w:rPr>
  </w:style>
  <w:style w:type="paragraph" w:styleId="11">
    <w:name w:val="toc 1"/>
    <w:basedOn w:val="a0"/>
    <w:next w:val="a0"/>
    <w:autoRedefine/>
    <w:semiHidden/>
  </w:style>
  <w:style w:type="paragraph" w:styleId="20">
    <w:name w:val="toc 2"/>
    <w:basedOn w:val="a0"/>
    <w:next w:val="a0"/>
    <w:autoRedefine/>
    <w:semiHidden/>
    <w:pPr>
      <w:ind w:leftChars="100" w:left="210"/>
    </w:pPr>
  </w:style>
  <w:style w:type="paragraph" w:styleId="afd">
    <w:name w:val="footnote text"/>
    <w:basedOn w:val="a0"/>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0"/>
    <w:next w:val="a0"/>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0"/>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0"/>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2"/>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２標準"/>
    <w:basedOn w:val="a0"/>
    <w:link w:val="aff3"/>
    <w:qFormat/>
    <w:rsid w:val="00AF1784"/>
    <w:pPr>
      <w:ind w:leftChars="270" w:left="567" w:firstLineChars="67" w:firstLine="141"/>
    </w:pPr>
    <w:rPr>
      <w:rFonts w:ascii="ＭＳ Ｐゴシック" w:eastAsia="ＭＳ Ｐゴシック" w:hAnsi="ＭＳ Ｐゴシック" w:cstheme="minorBidi"/>
      <w:szCs w:val="22"/>
    </w:rPr>
  </w:style>
  <w:style w:type="character" w:customStyle="1" w:styleId="aff3">
    <w:name w:val="２標準 (文字)"/>
    <w:basedOn w:val="a1"/>
    <w:link w:val="aff2"/>
    <w:rsid w:val="00AF1784"/>
    <w:rPr>
      <w:rFonts w:ascii="ＭＳ Ｐゴシック" w:eastAsia="ＭＳ Ｐゴシック" w:hAnsi="ＭＳ Ｐゴシック" w:cstheme="minorBidi"/>
      <w:kern w:val="2"/>
      <w:sz w:val="21"/>
      <w:szCs w:val="22"/>
    </w:rPr>
  </w:style>
  <w:style w:type="paragraph" w:customStyle="1" w:styleId="a">
    <w:name w:val="３目次"/>
    <w:basedOn w:val="a0"/>
    <w:link w:val="aff4"/>
    <w:qFormat/>
    <w:rsid w:val="00B36C07"/>
    <w:pPr>
      <w:numPr>
        <w:numId w:val="19"/>
      </w:numPr>
      <w:ind w:leftChars="407" w:left="407"/>
      <w:outlineLvl w:val="2"/>
    </w:pPr>
    <w:rPr>
      <w:rFonts w:ascii="ＭＳ Ｐゴシック" w:eastAsia="ＭＳ Ｐゴシック" w:hAnsi="ＭＳ Ｐゴシック" w:cstheme="minorBidi"/>
      <w:szCs w:val="22"/>
    </w:rPr>
  </w:style>
  <w:style w:type="character" w:customStyle="1" w:styleId="aff4">
    <w:name w:val="３目次 (文字)"/>
    <w:basedOn w:val="a1"/>
    <w:link w:val="a"/>
    <w:rsid w:val="00B36C07"/>
    <w:rPr>
      <w:rFonts w:ascii="ＭＳ Ｐゴシック" w:eastAsia="ＭＳ Ｐゴシック" w:hAnsi="ＭＳ Ｐゴシック" w:cstheme="minorBidi"/>
      <w:kern w:val="2"/>
      <w:sz w:val="21"/>
      <w:szCs w:val="22"/>
    </w:rPr>
  </w:style>
  <w:style w:type="character" w:styleId="aff5">
    <w:name w:val="Unresolved Mention"/>
    <w:basedOn w:val="a1"/>
    <w:uiPriority w:val="99"/>
    <w:semiHidden/>
    <w:unhideWhenUsed/>
    <w:rsid w:val="00176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4345306">
      <w:bodyDiv w:val="1"/>
      <w:marLeft w:val="0"/>
      <w:marRight w:val="0"/>
      <w:marTop w:val="0"/>
      <w:marBottom w:val="0"/>
      <w:divBdr>
        <w:top w:val="none" w:sz="0" w:space="0" w:color="auto"/>
        <w:left w:val="none" w:sz="0" w:space="0" w:color="auto"/>
        <w:bottom w:val="none" w:sz="0" w:space="0" w:color="auto"/>
        <w:right w:val="none" w:sz="0" w:space="0" w:color="auto"/>
      </w:divBdr>
      <w:divsChild>
        <w:div w:id="1614820235">
          <w:marLeft w:val="0"/>
          <w:marRight w:val="0"/>
          <w:marTop w:val="0"/>
          <w:marBottom w:val="0"/>
          <w:divBdr>
            <w:top w:val="none" w:sz="0" w:space="0" w:color="auto"/>
            <w:left w:val="none" w:sz="0" w:space="0" w:color="auto"/>
            <w:bottom w:val="none" w:sz="0" w:space="0" w:color="auto"/>
            <w:right w:val="none" w:sz="0" w:space="0" w:color="auto"/>
          </w:divBdr>
          <w:divsChild>
            <w:div w:id="629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321394571">
      <w:bodyDiv w:val="1"/>
      <w:marLeft w:val="0"/>
      <w:marRight w:val="0"/>
      <w:marTop w:val="0"/>
      <w:marBottom w:val="0"/>
      <w:divBdr>
        <w:top w:val="none" w:sz="0" w:space="0" w:color="auto"/>
        <w:left w:val="none" w:sz="0" w:space="0" w:color="auto"/>
        <w:bottom w:val="none" w:sz="0" w:space="0" w:color="auto"/>
        <w:right w:val="none" w:sz="0" w:space="0" w:color="auto"/>
      </w:divBdr>
      <w:divsChild>
        <w:div w:id="1705097">
          <w:marLeft w:val="0"/>
          <w:marRight w:val="0"/>
          <w:marTop w:val="0"/>
          <w:marBottom w:val="0"/>
          <w:divBdr>
            <w:top w:val="none" w:sz="0" w:space="0" w:color="auto"/>
            <w:left w:val="none" w:sz="0" w:space="0" w:color="auto"/>
            <w:bottom w:val="none" w:sz="0" w:space="0" w:color="auto"/>
            <w:right w:val="none" w:sz="0" w:space="0" w:color="auto"/>
          </w:divBdr>
          <w:divsChild>
            <w:div w:id="14985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2190">
      <w:bodyDiv w:val="1"/>
      <w:marLeft w:val="0"/>
      <w:marRight w:val="0"/>
      <w:marTop w:val="0"/>
      <w:marBottom w:val="0"/>
      <w:divBdr>
        <w:top w:val="none" w:sz="0" w:space="0" w:color="auto"/>
        <w:left w:val="none" w:sz="0" w:space="0" w:color="auto"/>
        <w:bottom w:val="none" w:sz="0" w:space="0" w:color="auto"/>
        <w:right w:val="none" w:sz="0" w:space="0" w:color="auto"/>
      </w:divBdr>
      <w:divsChild>
        <w:div w:id="1882790961">
          <w:marLeft w:val="0"/>
          <w:marRight w:val="0"/>
          <w:marTop w:val="0"/>
          <w:marBottom w:val="0"/>
          <w:divBdr>
            <w:top w:val="none" w:sz="0" w:space="0" w:color="auto"/>
            <w:left w:val="none" w:sz="0" w:space="0" w:color="auto"/>
            <w:bottom w:val="none" w:sz="0" w:space="0" w:color="auto"/>
            <w:right w:val="none" w:sz="0" w:space="0" w:color="auto"/>
          </w:divBdr>
          <w:divsChild>
            <w:div w:id="798769863">
              <w:marLeft w:val="0"/>
              <w:marRight w:val="0"/>
              <w:marTop w:val="0"/>
              <w:marBottom w:val="0"/>
              <w:divBdr>
                <w:top w:val="none" w:sz="0" w:space="0" w:color="auto"/>
                <w:left w:val="none" w:sz="0" w:space="0" w:color="auto"/>
                <w:bottom w:val="none" w:sz="0" w:space="0" w:color="auto"/>
                <w:right w:val="none" w:sz="0" w:space="0" w:color="auto"/>
              </w:divBdr>
            </w:div>
            <w:div w:id="2035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929">
      <w:bodyDiv w:val="1"/>
      <w:marLeft w:val="0"/>
      <w:marRight w:val="0"/>
      <w:marTop w:val="0"/>
      <w:marBottom w:val="0"/>
      <w:divBdr>
        <w:top w:val="none" w:sz="0" w:space="0" w:color="auto"/>
        <w:left w:val="none" w:sz="0" w:space="0" w:color="auto"/>
        <w:bottom w:val="none" w:sz="0" w:space="0" w:color="auto"/>
        <w:right w:val="none" w:sz="0" w:space="0" w:color="auto"/>
      </w:divBdr>
      <w:divsChild>
        <w:div w:id="541331601">
          <w:marLeft w:val="0"/>
          <w:marRight w:val="0"/>
          <w:marTop w:val="0"/>
          <w:marBottom w:val="0"/>
          <w:divBdr>
            <w:top w:val="none" w:sz="0" w:space="0" w:color="auto"/>
            <w:left w:val="none" w:sz="0" w:space="0" w:color="auto"/>
            <w:bottom w:val="none" w:sz="0" w:space="0" w:color="auto"/>
            <w:right w:val="none" w:sz="0" w:space="0" w:color="auto"/>
          </w:divBdr>
          <w:divsChild>
            <w:div w:id="8004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191474">
      <w:bodyDiv w:val="1"/>
      <w:marLeft w:val="0"/>
      <w:marRight w:val="0"/>
      <w:marTop w:val="0"/>
      <w:marBottom w:val="0"/>
      <w:divBdr>
        <w:top w:val="none" w:sz="0" w:space="0" w:color="auto"/>
        <w:left w:val="none" w:sz="0" w:space="0" w:color="auto"/>
        <w:bottom w:val="none" w:sz="0" w:space="0" w:color="auto"/>
        <w:right w:val="none" w:sz="0" w:space="0" w:color="auto"/>
      </w:divBdr>
      <w:divsChild>
        <w:div w:id="1232345161">
          <w:marLeft w:val="0"/>
          <w:marRight w:val="0"/>
          <w:marTop w:val="0"/>
          <w:marBottom w:val="0"/>
          <w:divBdr>
            <w:top w:val="none" w:sz="0" w:space="0" w:color="auto"/>
            <w:left w:val="none" w:sz="0" w:space="0" w:color="auto"/>
            <w:bottom w:val="none" w:sz="0" w:space="0" w:color="auto"/>
            <w:right w:val="none" w:sz="0" w:space="0" w:color="auto"/>
          </w:divBdr>
          <w:divsChild>
            <w:div w:id="591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73543505">
      <w:bodyDiv w:val="1"/>
      <w:marLeft w:val="0"/>
      <w:marRight w:val="0"/>
      <w:marTop w:val="0"/>
      <w:marBottom w:val="0"/>
      <w:divBdr>
        <w:top w:val="none" w:sz="0" w:space="0" w:color="auto"/>
        <w:left w:val="none" w:sz="0" w:space="0" w:color="auto"/>
        <w:bottom w:val="none" w:sz="0" w:space="0" w:color="auto"/>
        <w:right w:val="none" w:sz="0" w:space="0" w:color="auto"/>
      </w:divBdr>
      <w:divsChild>
        <w:div w:id="628442485">
          <w:marLeft w:val="0"/>
          <w:marRight w:val="0"/>
          <w:marTop w:val="0"/>
          <w:marBottom w:val="0"/>
          <w:divBdr>
            <w:top w:val="none" w:sz="0" w:space="0" w:color="auto"/>
            <w:left w:val="none" w:sz="0" w:space="0" w:color="auto"/>
            <w:bottom w:val="none" w:sz="0" w:space="0" w:color="auto"/>
            <w:right w:val="none" w:sz="0" w:space="0" w:color="auto"/>
          </w:divBdr>
          <w:divsChild>
            <w:div w:id="19258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34363025">
      <w:bodyDiv w:val="1"/>
      <w:marLeft w:val="0"/>
      <w:marRight w:val="0"/>
      <w:marTop w:val="0"/>
      <w:marBottom w:val="0"/>
      <w:divBdr>
        <w:top w:val="none" w:sz="0" w:space="0" w:color="auto"/>
        <w:left w:val="none" w:sz="0" w:space="0" w:color="auto"/>
        <w:bottom w:val="none" w:sz="0" w:space="0" w:color="auto"/>
        <w:right w:val="none" w:sz="0" w:space="0" w:color="auto"/>
      </w:divBdr>
      <w:divsChild>
        <w:div w:id="764884810">
          <w:marLeft w:val="0"/>
          <w:marRight w:val="0"/>
          <w:marTop w:val="0"/>
          <w:marBottom w:val="0"/>
          <w:divBdr>
            <w:top w:val="none" w:sz="0" w:space="0" w:color="auto"/>
            <w:left w:val="none" w:sz="0" w:space="0" w:color="auto"/>
            <w:bottom w:val="none" w:sz="0" w:space="0" w:color="auto"/>
            <w:right w:val="none" w:sz="0" w:space="0" w:color="auto"/>
          </w:divBdr>
          <w:divsChild>
            <w:div w:id="526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6935557">
      <w:bodyDiv w:val="1"/>
      <w:marLeft w:val="0"/>
      <w:marRight w:val="0"/>
      <w:marTop w:val="0"/>
      <w:marBottom w:val="0"/>
      <w:divBdr>
        <w:top w:val="none" w:sz="0" w:space="0" w:color="auto"/>
        <w:left w:val="none" w:sz="0" w:space="0" w:color="auto"/>
        <w:bottom w:val="none" w:sz="0" w:space="0" w:color="auto"/>
        <w:right w:val="none" w:sz="0" w:space="0" w:color="auto"/>
      </w:divBdr>
      <w:divsChild>
        <w:div w:id="1393623969">
          <w:marLeft w:val="0"/>
          <w:marRight w:val="0"/>
          <w:marTop w:val="0"/>
          <w:marBottom w:val="0"/>
          <w:divBdr>
            <w:top w:val="none" w:sz="0" w:space="0" w:color="auto"/>
            <w:left w:val="none" w:sz="0" w:space="0" w:color="auto"/>
            <w:bottom w:val="none" w:sz="0" w:space="0" w:color="auto"/>
            <w:right w:val="none" w:sz="0" w:space="0" w:color="auto"/>
          </w:divBdr>
          <w:divsChild>
            <w:div w:id="8042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54066528">
      <w:bodyDiv w:val="1"/>
      <w:marLeft w:val="0"/>
      <w:marRight w:val="0"/>
      <w:marTop w:val="0"/>
      <w:marBottom w:val="0"/>
      <w:divBdr>
        <w:top w:val="none" w:sz="0" w:space="0" w:color="auto"/>
        <w:left w:val="none" w:sz="0" w:space="0" w:color="auto"/>
        <w:bottom w:val="none" w:sz="0" w:space="0" w:color="auto"/>
        <w:right w:val="none" w:sz="0" w:space="0" w:color="auto"/>
      </w:divBdr>
      <w:divsChild>
        <w:div w:id="1525096809">
          <w:marLeft w:val="0"/>
          <w:marRight w:val="0"/>
          <w:marTop w:val="0"/>
          <w:marBottom w:val="0"/>
          <w:divBdr>
            <w:top w:val="none" w:sz="0" w:space="0" w:color="auto"/>
            <w:left w:val="none" w:sz="0" w:space="0" w:color="auto"/>
            <w:bottom w:val="none" w:sz="0" w:space="0" w:color="auto"/>
            <w:right w:val="none" w:sz="0" w:space="0" w:color="auto"/>
          </w:divBdr>
          <w:divsChild>
            <w:div w:id="12474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20587257">
      <w:bodyDiv w:val="1"/>
      <w:marLeft w:val="0"/>
      <w:marRight w:val="0"/>
      <w:marTop w:val="0"/>
      <w:marBottom w:val="0"/>
      <w:divBdr>
        <w:top w:val="none" w:sz="0" w:space="0" w:color="auto"/>
        <w:left w:val="none" w:sz="0" w:space="0" w:color="auto"/>
        <w:bottom w:val="none" w:sz="0" w:space="0" w:color="auto"/>
        <w:right w:val="none" w:sz="0" w:space="0" w:color="auto"/>
      </w:divBdr>
      <w:divsChild>
        <w:div w:id="1056858705">
          <w:marLeft w:val="0"/>
          <w:marRight w:val="0"/>
          <w:marTop w:val="0"/>
          <w:marBottom w:val="0"/>
          <w:divBdr>
            <w:top w:val="none" w:sz="0" w:space="0" w:color="auto"/>
            <w:left w:val="none" w:sz="0" w:space="0" w:color="auto"/>
            <w:bottom w:val="none" w:sz="0" w:space="0" w:color="auto"/>
            <w:right w:val="none" w:sz="0" w:space="0" w:color="auto"/>
          </w:divBdr>
          <w:divsChild>
            <w:div w:id="188375215">
              <w:marLeft w:val="0"/>
              <w:marRight w:val="0"/>
              <w:marTop w:val="0"/>
              <w:marBottom w:val="0"/>
              <w:divBdr>
                <w:top w:val="none" w:sz="0" w:space="0" w:color="auto"/>
                <w:left w:val="none" w:sz="0" w:space="0" w:color="auto"/>
                <w:bottom w:val="none" w:sz="0" w:space="0" w:color="auto"/>
                <w:right w:val="none" w:sz="0" w:space="0" w:color="auto"/>
              </w:divBdr>
            </w:div>
            <w:div w:id="18454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72371">
      <w:bodyDiv w:val="1"/>
      <w:marLeft w:val="0"/>
      <w:marRight w:val="0"/>
      <w:marTop w:val="0"/>
      <w:marBottom w:val="0"/>
      <w:divBdr>
        <w:top w:val="none" w:sz="0" w:space="0" w:color="auto"/>
        <w:left w:val="none" w:sz="0" w:space="0" w:color="auto"/>
        <w:bottom w:val="none" w:sz="0" w:space="0" w:color="auto"/>
        <w:right w:val="none" w:sz="0" w:space="0" w:color="auto"/>
      </w:divBdr>
      <w:divsChild>
        <w:div w:id="1001813617">
          <w:marLeft w:val="0"/>
          <w:marRight w:val="0"/>
          <w:marTop w:val="0"/>
          <w:marBottom w:val="0"/>
          <w:divBdr>
            <w:top w:val="none" w:sz="0" w:space="0" w:color="auto"/>
            <w:left w:val="none" w:sz="0" w:space="0" w:color="auto"/>
            <w:bottom w:val="none" w:sz="0" w:space="0" w:color="auto"/>
            <w:right w:val="none" w:sz="0" w:space="0" w:color="auto"/>
          </w:divBdr>
          <w:divsChild>
            <w:div w:id="1213231111">
              <w:marLeft w:val="0"/>
              <w:marRight w:val="0"/>
              <w:marTop w:val="0"/>
              <w:marBottom w:val="0"/>
              <w:divBdr>
                <w:top w:val="none" w:sz="0" w:space="0" w:color="auto"/>
                <w:left w:val="none" w:sz="0" w:space="0" w:color="auto"/>
                <w:bottom w:val="none" w:sz="0" w:space="0" w:color="auto"/>
                <w:right w:val="none" w:sz="0" w:space="0" w:color="auto"/>
              </w:divBdr>
            </w:div>
            <w:div w:id="15291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7287508">
      <w:bodyDiv w:val="1"/>
      <w:marLeft w:val="0"/>
      <w:marRight w:val="0"/>
      <w:marTop w:val="0"/>
      <w:marBottom w:val="0"/>
      <w:divBdr>
        <w:top w:val="none" w:sz="0" w:space="0" w:color="auto"/>
        <w:left w:val="none" w:sz="0" w:space="0" w:color="auto"/>
        <w:bottom w:val="none" w:sz="0" w:space="0" w:color="auto"/>
        <w:right w:val="none" w:sz="0" w:space="0" w:color="auto"/>
      </w:divBdr>
    </w:div>
    <w:div w:id="1816214348">
      <w:bodyDiv w:val="1"/>
      <w:marLeft w:val="0"/>
      <w:marRight w:val="0"/>
      <w:marTop w:val="0"/>
      <w:marBottom w:val="0"/>
      <w:divBdr>
        <w:top w:val="none" w:sz="0" w:space="0" w:color="auto"/>
        <w:left w:val="none" w:sz="0" w:space="0" w:color="auto"/>
        <w:bottom w:val="none" w:sz="0" w:space="0" w:color="auto"/>
        <w:right w:val="none" w:sz="0" w:space="0" w:color="auto"/>
      </w:divBdr>
      <w:divsChild>
        <w:div w:id="1950551908">
          <w:marLeft w:val="0"/>
          <w:marRight w:val="0"/>
          <w:marTop w:val="0"/>
          <w:marBottom w:val="0"/>
          <w:divBdr>
            <w:top w:val="none" w:sz="0" w:space="0" w:color="auto"/>
            <w:left w:val="none" w:sz="0" w:space="0" w:color="auto"/>
            <w:bottom w:val="none" w:sz="0" w:space="0" w:color="auto"/>
            <w:right w:val="none" w:sz="0" w:space="0" w:color="auto"/>
          </w:divBdr>
          <w:divsChild>
            <w:div w:id="1117212190">
              <w:marLeft w:val="0"/>
              <w:marRight w:val="0"/>
              <w:marTop w:val="0"/>
              <w:marBottom w:val="0"/>
              <w:divBdr>
                <w:top w:val="none" w:sz="0" w:space="0" w:color="auto"/>
                <w:left w:val="none" w:sz="0" w:space="0" w:color="auto"/>
                <w:bottom w:val="none" w:sz="0" w:space="0" w:color="auto"/>
                <w:right w:val="none" w:sz="0" w:space="0" w:color="auto"/>
              </w:divBdr>
            </w:div>
            <w:div w:id="19476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2087">
      <w:bodyDiv w:val="1"/>
      <w:marLeft w:val="0"/>
      <w:marRight w:val="0"/>
      <w:marTop w:val="0"/>
      <w:marBottom w:val="0"/>
      <w:divBdr>
        <w:top w:val="none" w:sz="0" w:space="0" w:color="auto"/>
        <w:left w:val="none" w:sz="0" w:space="0" w:color="auto"/>
        <w:bottom w:val="none" w:sz="0" w:space="0" w:color="auto"/>
        <w:right w:val="none" w:sz="0" w:space="0" w:color="auto"/>
      </w:divBdr>
      <w:divsChild>
        <w:div w:id="1545096203">
          <w:marLeft w:val="994"/>
          <w:marRight w:val="0"/>
          <w:marTop w:val="0"/>
          <w:marBottom w:val="0"/>
          <w:divBdr>
            <w:top w:val="none" w:sz="0" w:space="0" w:color="auto"/>
            <w:left w:val="none" w:sz="0" w:space="0" w:color="auto"/>
            <w:bottom w:val="none" w:sz="0" w:space="0" w:color="auto"/>
            <w:right w:val="none" w:sz="0" w:space="0" w:color="auto"/>
          </w:divBdr>
        </w:div>
      </w:divsChild>
    </w:div>
    <w:div w:id="1863321051">
      <w:bodyDiv w:val="1"/>
      <w:marLeft w:val="0"/>
      <w:marRight w:val="0"/>
      <w:marTop w:val="0"/>
      <w:marBottom w:val="0"/>
      <w:divBdr>
        <w:top w:val="none" w:sz="0" w:space="0" w:color="auto"/>
        <w:left w:val="none" w:sz="0" w:space="0" w:color="auto"/>
        <w:bottom w:val="none" w:sz="0" w:space="0" w:color="auto"/>
        <w:right w:val="none" w:sz="0" w:space="0" w:color="auto"/>
      </w:divBdr>
      <w:divsChild>
        <w:div w:id="758869576">
          <w:marLeft w:val="0"/>
          <w:marRight w:val="0"/>
          <w:marTop w:val="0"/>
          <w:marBottom w:val="0"/>
          <w:divBdr>
            <w:top w:val="none" w:sz="0" w:space="0" w:color="auto"/>
            <w:left w:val="none" w:sz="0" w:space="0" w:color="auto"/>
            <w:bottom w:val="none" w:sz="0" w:space="0" w:color="auto"/>
            <w:right w:val="none" w:sz="0" w:space="0" w:color="auto"/>
          </w:divBdr>
          <w:divsChild>
            <w:div w:id="15154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0427">
      <w:bodyDiv w:val="1"/>
      <w:marLeft w:val="0"/>
      <w:marRight w:val="0"/>
      <w:marTop w:val="0"/>
      <w:marBottom w:val="0"/>
      <w:divBdr>
        <w:top w:val="none" w:sz="0" w:space="0" w:color="auto"/>
        <w:left w:val="none" w:sz="0" w:space="0" w:color="auto"/>
        <w:bottom w:val="none" w:sz="0" w:space="0" w:color="auto"/>
        <w:right w:val="none" w:sz="0" w:space="0" w:color="auto"/>
      </w:divBdr>
      <w:divsChild>
        <w:div w:id="1423723458">
          <w:marLeft w:val="0"/>
          <w:marRight w:val="0"/>
          <w:marTop w:val="0"/>
          <w:marBottom w:val="0"/>
          <w:divBdr>
            <w:top w:val="none" w:sz="0" w:space="0" w:color="auto"/>
            <w:left w:val="none" w:sz="0" w:space="0" w:color="auto"/>
            <w:bottom w:val="none" w:sz="0" w:space="0" w:color="auto"/>
            <w:right w:val="none" w:sz="0" w:space="0" w:color="auto"/>
          </w:divBdr>
          <w:divsChild>
            <w:div w:id="3925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disc-ds-kobo@ipa.go.jp" TargetMode="Externa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6286</Words>
  <Characters>35834</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42036</CharactersWithSpaces>
  <SharedDoc>false</SharedDoc>
  <HLinks>
    <vt:vector size="6" baseType="variant">
      <vt:variant>
        <vt:i4>3735624</vt:i4>
      </vt:variant>
      <vt:variant>
        <vt:i4>3</vt:i4>
      </vt:variant>
      <vt:variant>
        <vt:i4>0</vt:i4>
      </vt:variant>
      <vt:variant>
        <vt:i4>5</vt:i4>
      </vt:variant>
      <vt:variant>
        <vt:lpwstr>mailto:disc-ds-kobo@ipa.go.jp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2025-06-24T02:56:00Z</dcterms:created>
  <dcterms:modified xsi:type="dcterms:W3CDTF">2025-06-24T02:58:00Z</dcterms:modified>
</cp:coreProperties>
</file>