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902653" w:rsidRDefault="00C067D8" w:rsidP="00902653">
      <w:pPr>
        <w:snapToGrid w:val="0"/>
        <w:rPr>
          <w:sz w:val="36"/>
        </w:rPr>
      </w:pPr>
      <w:r w:rsidRPr="00902653">
        <w:rPr>
          <w:noProof/>
          <w:sz w:val="36"/>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902653" w:rsidRDefault="007F4CAD" w:rsidP="00902653">
      <w:pPr>
        <w:pStyle w:val="a3"/>
        <w:wordWrap/>
        <w:snapToGrid w:val="0"/>
        <w:spacing w:line="240" w:lineRule="auto"/>
        <w:rPr>
          <w:rFonts w:ascii="ＭＳ Ｐゴシック" w:hAnsi="ＭＳ Ｐゴシック"/>
          <w:spacing w:val="0"/>
          <w:sz w:val="36"/>
        </w:rPr>
      </w:pPr>
    </w:p>
    <w:p w14:paraId="7DF90B79" w14:textId="77777777" w:rsidR="007F4CAD" w:rsidRPr="00902653" w:rsidRDefault="007F4CAD" w:rsidP="00902653">
      <w:pPr>
        <w:pStyle w:val="a3"/>
        <w:wordWrap/>
        <w:snapToGrid w:val="0"/>
        <w:spacing w:line="240" w:lineRule="auto"/>
        <w:rPr>
          <w:rFonts w:ascii="ＭＳ Ｐゴシック" w:hAnsi="ＭＳ Ｐゴシック"/>
          <w:spacing w:val="0"/>
          <w:sz w:val="36"/>
        </w:rPr>
      </w:pPr>
    </w:p>
    <w:p w14:paraId="7DF90B7A" w14:textId="77777777" w:rsidR="007F4CAD" w:rsidRPr="00902653" w:rsidRDefault="007F4CAD" w:rsidP="00902653">
      <w:pPr>
        <w:pStyle w:val="a3"/>
        <w:wordWrap/>
        <w:snapToGrid w:val="0"/>
        <w:spacing w:line="240" w:lineRule="auto"/>
        <w:rPr>
          <w:rFonts w:ascii="ＭＳ Ｐゴシック" w:hAnsi="ＭＳ Ｐゴシック"/>
          <w:spacing w:val="0"/>
          <w:sz w:val="36"/>
        </w:rPr>
      </w:pPr>
    </w:p>
    <w:p w14:paraId="359547D2" w14:textId="77777777" w:rsidR="00340489" w:rsidRPr="00902653" w:rsidRDefault="00340489" w:rsidP="00902653">
      <w:pPr>
        <w:pStyle w:val="a3"/>
        <w:wordWrap/>
        <w:snapToGrid w:val="0"/>
        <w:spacing w:line="240" w:lineRule="auto"/>
        <w:rPr>
          <w:rFonts w:ascii="ＭＳ Ｐゴシック" w:hAnsi="ＭＳ Ｐゴシック"/>
          <w:spacing w:val="0"/>
          <w:sz w:val="36"/>
        </w:rPr>
      </w:pPr>
    </w:p>
    <w:p w14:paraId="7DF90B7C" w14:textId="1B3E1B63" w:rsidR="007F4CAD" w:rsidRPr="00902653" w:rsidRDefault="007F4CAD" w:rsidP="00902653">
      <w:pPr>
        <w:pStyle w:val="a3"/>
        <w:wordWrap/>
        <w:snapToGrid w:val="0"/>
        <w:spacing w:line="240" w:lineRule="auto"/>
        <w:jc w:val="center"/>
        <w:rPr>
          <w:rFonts w:ascii="ＭＳ Ｐゴシック" w:hAnsi="ＭＳ Ｐゴシック"/>
          <w:b/>
          <w:spacing w:val="20"/>
          <w:sz w:val="36"/>
        </w:rPr>
      </w:pPr>
      <w:r w:rsidRPr="00340489">
        <w:rPr>
          <w:rFonts w:ascii="ＭＳ Ｐゴシック" w:eastAsia="ＭＳ Ｐゴシック" w:hAnsi="ＭＳ Ｐゴシック" w:hint="eastAsia"/>
          <w:b/>
          <w:spacing w:val="20"/>
          <w:sz w:val="36"/>
          <w:szCs w:val="36"/>
        </w:rPr>
        <w:t>「</w:t>
      </w:r>
      <w:r w:rsidR="000C3145" w:rsidRPr="00340489">
        <w:rPr>
          <w:rFonts w:ascii="ＭＳ Ｐゴシック" w:eastAsia="ＭＳ Ｐゴシック" w:hAnsi="ＭＳ Ｐゴシック" w:hint="eastAsia"/>
          <w:b/>
          <w:spacing w:val="20"/>
          <w:sz w:val="36"/>
          <w:szCs w:val="36"/>
        </w:rPr>
        <w:t>IPAマネジメント改革に関する育成プログラムの</w:t>
      </w:r>
      <w:r w:rsidR="00340489">
        <w:rPr>
          <w:rFonts w:ascii="ＭＳ Ｐゴシック" w:eastAsia="ＭＳ Ｐゴシック" w:hAnsi="ＭＳ Ｐゴシック"/>
          <w:b/>
          <w:spacing w:val="20"/>
          <w:sz w:val="36"/>
          <w:szCs w:val="36"/>
        </w:rPr>
        <w:br/>
      </w:r>
      <w:r w:rsidR="000C3145" w:rsidRPr="00340489">
        <w:rPr>
          <w:rFonts w:ascii="ＭＳ Ｐゴシック" w:eastAsia="ＭＳ Ｐゴシック" w:hAnsi="ＭＳ Ｐゴシック" w:hint="eastAsia"/>
          <w:b/>
          <w:spacing w:val="20"/>
          <w:sz w:val="36"/>
          <w:szCs w:val="36"/>
        </w:rPr>
        <w:t>企画・実施、並びにそれに伴うコンサルティング業務</w:t>
      </w:r>
      <w:r w:rsidRPr="00340489">
        <w:rPr>
          <w:rFonts w:ascii="ＭＳ Ｐゴシック" w:eastAsia="ＭＳ Ｐゴシック" w:hAnsi="ＭＳ Ｐゴシック" w:hint="eastAsia"/>
          <w:b/>
          <w:spacing w:val="20"/>
          <w:sz w:val="36"/>
          <w:szCs w:val="36"/>
        </w:rPr>
        <w:t>」</w:t>
      </w:r>
      <w:r w:rsidR="00340489">
        <w:rPr>
          <w:rFonts w:ascii="ＭＳ Ｐゴシック" w:eastAsia="ＭＳ Ｐゴシック" w:hAnsi="ＭＳ Ｐゴシック"/>
          <w:b/>
          <w:spacing w:val="20"/>
          <w:sz w:val="36"/>
          <w:szCs w:val="36"/>
        </w:rPr>
        <w:br/>
      </w:r>
      <w:r w:rsidRPr="00340489">
        <w:rPr>
          <w:rFonts w:ascii="ＭＳ Ｐゴシック" w:eastAsia="ＭＳ Ｐゴシック" w:hAnsi="ＭＳ Ｐゴシック" w:hint="eastAsia"/>
          <w:b/>
          <w:spacing w:val="20"/>
          <w:sz w:val="36"/>
          <w:szCs w:val="36"/>
        </w:rPr>
        <w:t>に係る一般競争入札</w:t>
      </w:r>
    </w:p>
    <w:p w14:paraId="7DF90B7D" w14:textId="77777777" w:rsidR="007F4CAD" w:rsidRPr="00902653" w:rsidRDefault="007F4CAD" w:rsidP="00902653">
      <w:pPr>
        <w:pStyle w:val="a3"/>
        <w:wordWrap/>
        <w:snapToGrid w:val="0"/>
        <w:spacing w:line="240" w:lineRule="auto"/>
        <w:rPr>
          <w:rFonts w:ascii="ＭＳ Ｐゴシック" w:hAnsi="ＭＳ Ｐゴシック"/>
          <w:b/>
          <w:spacing w:val="0"/>
          <w:sz w:val="36"/>
        </w:rPr>
      </w:pPr>
    </w:p>
    <w:p w14:paraId="7DF90B7E" w14:textId="77777777" w:rsidR="00A96BA1" w:rsidRPr="00340489" w:rsidRDefault="00A96BA1" w:rsidP="00902653">
      <w:pPr>
        <w:pStyle w:val="a3"/>
        <w:wordWrap/>
        <w:snapToGrid w:val="0"/>
        <w:spacing w:line="240" w:lineRule="auto"/>
        <w:jc w:val="center"/>
        <w:rPr>
          <w:rFonts w:ascii="ＭＳ Ｐゴシック" w:eastAsia="ＭＳ Ｐゴシック" w:hAnsi="ＭＳ Ｐゴシック"/>
          <w:b/>
          <w:spacing w:val="0"/>
          <w:sz w:val="28"/>
          <w:szCs w:val="28"/>
        </w:rPr>
      </w:pPr>
      <w:r w:rsidRPr="00340489">
        <w:rPr>
          <w:rFonts w:ascii="ＭＳ Ｐゴシック" w:eastAsia="ＭＳ Ｐゴシック" w:hAnsi="ＭＳ Ｐゴシック" w:hint="eastAsia"/>
          <w:b/>
          <w:spacing w:val="0"/>
          <w:sz w:val="28"/>
          <w:szCs w:val="28"/>
        </w:rPr>
        <w:t>（総合評価落札方式）</w:t>
      </w:r>
    </w:p>
    <w:p w14:paraId="7DF90B7F" w14:textId="77777777" w:rsidR="007F4CAD" w:rsidRPr="00902653" w:rsidRDefault="007F4CAD" w:rsidP="00902653">
      <w:pPr>
        <w:pStyle w:val="a3"/>
        <w:wordWrap/>
        <w:snapToGrid w:val="0"/>
        <w:spacing w:line="240" w:lineRule="auto"/>
        <w:rPr>
          <w:rFonts w:ascii="ＭＳ Ｐゴシック" w:hAnsi="ＭＳ Ｐゴシック"/>
          <w:b/>
          <w:spacing w:val="0"/>
          <w:sz w:val="36"/>
        </w:rPr>
      </w:pPr>
    </w:p>
    <w:p w14:paraId="7DF90B80" w14:textId="77777777" w:rsidR="007F4CAD" w:rsidRPr="00902653" w:rsidRDefault="007F4CAD" w:rsidP="00902653">
      <w:pPr>
        <w:pStyle w:val="a3"/>
        <w:wordWrap/>
        <w:snapToGrid w:val="0"/>
        <w:spacing w:line="240" w:lineRule="auto"/>
        <w:rPr>
          <w:rFonts w:ascii="ＭＳ Ｐゴシック" w:hAnsi="ＭＳ Ｐゴシック"/>
          <w:b/>
          <w:spacing w:val="0"/>
          <w:sz w:val="36"/>
        </w:rPr>
      </w:pPr>
    </w:p>
    <w:p w14:paraId="7DF90B81" w14:textId="77777777" w:rsidR="007F4CAD" w:rsidRPr="00902653" w:rsidRDefault="007F4CAD" w:rsidP="00902653">
      <w:pPr>
        <w:pStyle w:val="a3"/>
        <w:wordWrap/>
        <w:snapToGrid w:val="0"/>
        <w:spacing w:line="240" w:lineRule="auto"/>
        <w:rPr>
          <w:rFonts w:ascii="ＭＳ Ｐゴシック" w:hAnsi="ＭＳ Ｐゴシック"/>
          <w:b/>
          <w:spacing w:val="0"/>
          <w:sz w:val="36"/>
        </w:rPr>
      </w:pPr>
    </w:p>
    <w:p w14:paraId="7DF90B83" w14:textId="77777777" w:rsidR="007F4CAD" w:rsidRPr="00902653" w:rsidRDefault="007F4CAD" w:rsidP="00902653">
      <w:pPr>
        <w:pStyle w:val="a3"/>
        <w:wordWrap/>
        <w:snapToGrid w:val="0"/>
        <w:spacing w:line="240" w:lineRule="auto"/>
        <w:rPr>
          <w:rFonts w:ascii="ＭＳ Ｐゴシック" w:hAnsi="ＭＳ Ｐゴシック"/>
          <w:b/>
          <w:spacing w:val="0"/>
          <w:sz w:val="36"/>
        </w:rPr>
      </w:pPr>
    </w:p>
    <w:p w14:paraId="7DF90B84" w14:textId="5F9B48FB" w:rsidR="007F4CAD" w:rsidRPr="00902653" w:rsidRDefault="007F4CAD" w:rsidP="00902653">
      <w:pPr>
        <w:pStyle w:val="a3"/>
        <w:wordWrap/>
        <w:snapToGrid w:val="0"/>
        <w:spacing w:line="240" w:lineRule="auto"/>
        <w:jc w:val="center"/>
        <w:rPr>
          <w:rFonts w:ascii="ＭＳ Ｐゴシック" w:hAnsi="ＭＳ Ｐゴシック"/>
          <w:b/>
          <w:spacing w:val="0"/>
          <w:sz w:val="36"/>
        </w:rPr>
      </w:pPr>
      <w:r w:rsidRPr="00340489">
        <w:rPr>
          <w:rFonts w:ascii="ＭＳ Ｐゴシック" w:eastAsia="ＭＳ Ｐゴシック" w:hAnsi="ＭＳ Ｐゴシック" w:hint="eastAsia"/>
          <w:b/>
          <w:spacing w:val="20"/>
          <w:sz w:val="36"/>
          <w:szCs w:val="36"/>
          <w:u w:val="single"/>
        </w:rPr>
        <w:t>入札説明書</w:t>
      </w:r>
    </w:p>
    <w:p w14:paraId="535013B0" w14:textId="77777777" w:rsidR="00444CE1" w:rsidRPr="00902653" w:rsidRDefault="00444CE1" w:rsidP="00902653">
      <w:pPr>
        <w:pStyle w:val="a3"/>
        <w:wordWrap/>
        <w:snapToGrid w:val="0"/>
        <w:spacing w:line="240" w:lineRule="auto"/>
        <w:jc w:val="center"/>
        <w:rPr>
          <w:rFonts w:ascii="ＭＳ Ｐゴシック" w:hAnsi="ＭＳ Ｐゴシック"/>
          <w:sz w:val="36"/>
        </w:rPr>
      </w:pPr>
    </w:p>
    <w:p w14:paraId="7F1F8B76" w14:textId="77777777" w:rsidR="00444CE1" w:rsidRPr="00902653" w:rsidRDefault="00444CE1" w:rsidP="00902653">
      <w:pPr>
        <w:pStyle w:val="a3"/>
        <w:wordWrap/>
        <w:snapToGrid w:val="0"/>
        <w:spacing w:line="240" w:lineRule="auto"/>
        <w:jc w:val="center"/>
        <w:rPr>
          <w:rFonts w:ascii="ＭＳ Ｐゴシック" w:hAnsi="ＭＳ Ｐゴシック"/>
          <w:sz w:val="36"/>
        </w:rPr>
      </w:pPr>
    </w:p>
    <w:p w14:paraId="52D42BCD" w14:textId="77777777" w:rsidR="00444CE1" w:rsidRPr="00902653" w:rsidRDefault="00444CE1" w:rsidP="00902653">
      <w:pPr>
        <w:pStyle w:val="a3"/>
        <w:wordWrap/>
        <w:snapToGrid w:val="0"/>
        <w:spacing w:line="240" w:lineRule="auto"/>
        <w:jc w:val="center"/>
        <w:rPr>
          <w:rFonts w:ascii="ＭＳ Ｐゴシック" w:hAnsi="ＭＳ Ｐゴシック"/>
          <w:sz w:val="36"/>
        </w:rPr>
      </w:pPr>
    </w:p>
    <w:p w14:paraId="10A2D4DD" w14:textId="77777777" w:rsidR="00444CE1" w:rsidRPr="00902653" w:rsidRDefault="00444CE1" w:rsidP="00902653">
      <w:pPr>
        <w:pStyle w:val="a3"/>
        <w:wordWrap/>
        <w:snapToGrid w:val="0"/>
        <w:spacing w:line="240" w:lineRule="auto"/>
        <w:jc w:val="center"/>
        <w:rPr>
          <w:rFonts w:ascii="ＭＳ Ｐゴシック" w:hAnsi="ＭＳ Ｐゴシック"/>
          <w:sz w:val="36"/>
        </w:rPr>
      </w:pPr>
    </w:p>
    <w:p w14:paraId="33BC926D" w14:textId="77777777" w:rsidR="00444CE1" w:rsidRPr="00902653" w:rsidRDefault="00444CE1" w:rsidP="00902653">
      <w:pPr>
        <w:pStyle w:val="a3"/>
        <w:wordWrap/>
        <w:snapToGrid w:val="0"/>
        <w:spacing w:line="240" w:lineRule="auto"/>
        <w:jc w:val="center"/>
        <w:rPr>
          <w:rFonts w:ascii="ＭＳ Ｐゴシック" w:hAnsi="ＭＳ Ｐゴシック"/>
          <w:sz w:val="36"/>
        </w:rPr>
      </w:pPr>
    </w:p>
    <w:p w14:paraId="0A4040C4" w14:textId="77777777" w:rsidR="00444CE1" w:rsidRPr="00902653" w:rsidRDefault="00444CE1" w:rsidP="00902653">
      <w:pPr>
        <w:pStyle w:val="a3"/>
        <w:wordWrap/>
        <w:snapToGrid w:val="0"/>
        <w:spacing w:line="240" w:lineRule="auto"/>
        <w:jc w:val="center"/>
        <w:rPr>
          <w:rFonts w:ascii="ＭＳ Ｐゴシック" w:hAnsi="ＭＳ Ｐゴシック"/>
          <w:sz w:val="36"/>
        </w:rPr>
      </w:pPr>
    </w:p>
    <w:p w14:paraId="73F02D54" w14:textId="77777777" w:rsidR="00444CE1" w:rsidRPr="00902653" w:rsidRDefault="00444CE1" w:rsidP="00902653">
      <w:pPr>
        <w:pStyle w:val="a3"/>
        <w:wordWrap/>
        <w:snapToGrid w:val="0"/>
        <w:spacing w:line="240" w:lineRule="auto"/>
        <w:jc w:val="center"/>
        <w:rPr>
          <w:rFonts w:ascii="ＭＳ Ｐゴシック" w:hAnsi="ＭＳ Ｐゴシック"/>
          <w:sz w:val="36"/>
        </w:rPr>
      </w:pPr>
    </w:p>
    <w:p w14:paraId="29C98B82" w14:textId="77777777" w:rsidR="00444CE1" w:rsidRPr="00902653" w:rsidRDefault="00444CE1" w:rsidP="00902653">
      <w:pPr>
        <w:pStyle w:val="a3"/>
        <w:wordWrap/>
        <w:snapToGrid w:val="0"/>
        <w:spacing w:line="240" w:lineRule="auto"/>
        <w:jc w:val="center"/>
        <w:rPr>
          <w:rFonts w:ascii="ＭＳ Ｐゴシック" w:hAnsi="ＭＳ Ｐゴシック"/>
          <w:sz w:val="36"/>
        </w:rPr>
      </w:pPr>
    </w:p>
    <w:p w14:paraId="7DF90B9B" w14:textId="3E44A274" w:rsidR="007F4CAD" w:rsidRPr="00340489" w:rsidRDefault="0042496B" w:rsidP="00902653">
      <w:pPr>
        <w:pStyle w:val="a3"/>
        <w:wordWrap/>
        <w:snapToGrid w:val="0"/>
        <w:spacing w:line="240" w:lineRule="auto"/>
        <w:jc w:val="center"/>
        <w:rPr>
          <w:rFonts w:ascii="ＭＳ Ｐゴシック" w:eastAsia="ＭＳ Ｐゴシック" w:hAnsi="ＭＳ Ｐゴシック"/>
          <w:spacing w:val="0"/>
          <w:sz w:val="28"/>
          <w:szCs w:val="28"/>
        </w:rPr>
      </w:pPr>
      <w:r w:rsidRPr="00340489">
        <w:rPr>
          <w:rFonts w:ascii="ＭＳ Ｐゴシック" w:eastAsia="ＭＳ Ｐゴシック" w:hAnsi="ＭＳ Ｐゴシック" w:hint="eastAsia"/>
          <w:sz w:val="28"/>
          <w:szCs w:val="28"/>
        </w:rPr>
        <w:t>20</w:t>
      </w:r>
      <w:r w:rsidR="000C3145" w:rsidRPr="00340489">
        <w:rPr>
          <w:rFonts w:ascii="ＭＳ Ｐゴシック" w:eastAsia="ＭＳ Ｐゴシック" w:hAnsi="ＭＳ Ｐゴシック" w:hint="eastAsia"/>
          <w:sz w:val="28"/>
          <w:szCs w:val="28"/>
        </w:rPr>
        <w:t>25</w:t>
      </w:r>
      <w:r w:rsidR="007F4CAD" w:rsidRPr="00340489">
        <w:rPr>
          <w:rFonts w:ascii="ＭＳ Ｐゴシック" w:eastAsia="ＭＳ Ｐゴシック" w:hAnsi="ＭＳ Ｐゴシック" w:hint="eastAsia"/>
          <w:sz w:val="28"/>
          <w:szCs w:val="28"/>
        </w:rPr>
        <w:t>年</w:t>
      </w:r>
      <w:r w:rsidR="000C3145" w:rsidRPr="00340489">
        <w:rPr>
          <w:rFonts w:ascii="ＭＳ Ｐゴシック" w:eastAsia="ＭＳ Ｐゴシック" w:hAnsi="ＭＳ Ｐゴシック" w:hint="eastAsia"/>
          <w:sz w:val="28"/>
          <w:szCs w:val="28"/>
        </w:rPr>
        <w:t>5</w:t>
      </w:r>
      <w:r w:rsidR="00A45647" w:rsidRPr="00340489">
        <w:rPr>
          <w:rFonts w:ascii="ＭＳ Ｐゴシック" w:eastAsia="ＭＳ Ｐゴシック" w:hAnsi="ＭＳ Ｐゴシック" w:hint="eastAsia"/>
          <w:sz w:val="28"/>
          <w:szCs w:val="28"/>
        </w:rPr>
        <w:t>月</w:t>
      </w:r>
      <w:r w:rsidR="00340489">
        <w:rPr>
          <w:rFonts w:ascii="ＭＳ Ｐゴシック" w:eastAsia="ＭＳ Ｐゴシック" w:hAnsi="ＭＳ Ｐゴシック" w:hint="eastAsia"/>
          <w:sz w:val="28"/>
          <w:szCs w:val="28"/>
        </w:rPr>
        <w:t>23</w:t>
      </w:r>
      <w:r w:rsidR="007F4CAD" w:rsidRPr="00340489">
        <w:rPr>
          <w:rFonts w:ascii="ＭＳ Ｐゴシック" w:eastAsia="ＭＳ Ｐゴシック" w:hAnsi="ＭＳ Ｐゴシック" w:hint="eastAsia"/>
          <w:sz w:val="28"/>
          <w:szCs w:val="28"/>
        </w:rPr>
        <w:t>日</w:t>
      </w:r>
    </w:p>
    <w:p w14:paraId="7DF90B9D" w14:textId="77777777" w:rsidR="007F4CAD" w:rsidRDefault="007F4CAD" w:rsidP="00340489">
      <w:pPr>
        <w:pStyle w:val="a3"/>
        <w:wordWrap/>
        <w:snapToGrid w:val="0"/>
        <w:spacing w:line="240" w:lineRule="auto"/>
        <w:rPr>
          <w:rFonts w:ascii="ＭＳ Ｐゴシック" w:eastAsia="ＭＳ Ｐゴシック" w:hAnsi="ＭＳ Ｐゴシック"/>
          <w:spacing w:val="0"/>
          <w:sz w:val="36"/>
          <w:szCs w:val="36"/>
        </w:rPr>
      </w:pPr>
    </w:p>
    <w:p w14:paraId="5F89ABF8" w14:textId="77777777" w:rsidR="00340489" w:rsidRDefault="00340489" w:rsidP="00340489">
      <w:pPr>
        <w:pStyle w:val="a3"/>
        <w:wordWrap/>
        <w:snapToGrid w:val="0"/>
        <w:spacing w:line="240" w:lineRule="auto"/>
        <w:rPr>
          <w:rFonts w:ascii="ＭＳ Ｐゴシック" w:eastAsia="ＭＳ Ｐゴシック" w:hAnsi="ＭＳ Ｐゴシック"/>
          <w:spacing w:val="0"/>
          <w:sz w:val="36"/>
          <w:szCs w:val="36"/>
        </w:rPr>
      </w:pPr>
    </w:p>
    <w:p w14:paraId="295400C0" w14:textId="77777777" w:rsidR="00340489" w:rsidRDefault="00340489" w:rsidP="00340489">
      <w:pPr>
        <w:pStyle w:val="a3"/>
        <w:wordWrap/>
        <w:snapToGrid w:val="0"/>
        <w:spacing w:line="240" w:lineRule="auto"/>
        <w:rPr>
          <w:rFonts w:ascii="ＭＳ Ｐゴシック" w:eastAsia="ＭＳ Ｐゴシック" w:hAnsi="ＭＳ Ｐゴシック"/>
          <w:spacing w:val="0"/>
          <w:sz w:val="36"/>
          <w:szCs w:val="36"/>
        </w:rPr>
      </w:pPr>
    </w:p>
    <w:p w14:paraId="1A215FF3" w14:textId="77777777" w:rsidR="00340489" w:rsidRPr="00902653" w:rsidRDefault="00340489" w:rsidP="00902653">
      <w:pPr>
        <w:pStyle w:val="a3"/>
        <w:wordWrap/>
        <w:snapToGrid w:val="0"/>
        <w:spacing w:line="240" w:lineRule="auto"/>
        <w:rPr>
          <w:rFonts w:ascii="ＭＳ Ｐゴシック" w:hAnsi="ＭＳ Ｐゴシック"/>
          <w:spacing w:val="0"/>
          <w:sz w:val="36"/>
        </w:rPr>
      </w:pPr>
    </w:p>
    <w:p w14:paraId="7DF90B9E" w14:textId="77777777" w:rsidR="007F4CAD" w:rsidRPr="00902653" w:rsidRDefault="007F4CAD" w:rsidP="00902653">
      <w:pPr>
        <w:pStyle w:val="a3"/>
        <w:wordWrap/>
        <w:snapToGrid w:val="0"/>
        <w:spacing w:line="240" w:lineRule="auto"/>
        <w:rPr>
          <w:rFonts w:ascii="ＭＳ Ｐゴシック" w:hAnsi="ＭＳ Ｐゴシック"/>
          <w:spacing w:val="0"/>
          <w:sz w:val="36"/>
        </w:rPr>
      </w:pPr>
    </w:p>
    <w:p w14:paraId="7DF90BA0" w14:textId="3AF10B72" w:rsidR="007F4CAD" w:rsidRPr="00902653" w:rsidRDefault="00C067D8" w:rsidP="00902653">
      <w:pPr>
        <w:pStyle w:val="a3"/>
        <w:wordWrap/>
        <w:snapToGrid w:val="0"/>
        <w:spacing w:line="240" w:lineRule="auto"/>
        <w:rPr>
          <w:rFonts w:ascii="ＭＳ Ｐゴシック" w:hAnsi="ＭＳ Ｐゴシック"/>
          <w:spacing w:val="0"/>
          <w:sz w:val="36"/>
        </w:rPr>
      </w:pPr>
      <w:r w:rsidRPr="00902653">
        <w:rPr>
          <w:noProof/>
          <w:sz w:val="36"/>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D906E6">
        <w:rPr>
          <w:rFonts w:ascii="ＭＳ 明朝" w:hAnsi="ＭＳ 明朝" w:cs="ＭＳ Ｐゴシック" w:hint="eastAsia"/>
          <w:spacing w:val="315"/>
          <w:kern w:val="0"/>
          <w:szCs w:val="21"/>
          <w:fitText w:val="1050" w:id="-966527222"/>
        </w:rPr>
        <w:t>目</w:t>
      </w:r>
      <w:r w:rsidRPr="00D906E6">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1ECE06F4" w14:textId="77777777" w:rsidR="00E31A96" w:rsidRDefault="007F4CAD">
      <w:pPr>
        <w:pStyle w:val="a3"/>
        <w:spacing w:line="360" w:lineRule="auto"/>
        <w:rPr>
          <w:rFonts w:ascii="ＭＳ 明朝" w:hAnsi="ＭＳ 明朝"/>
          <w:noProof/>
          <w:spacing w:val="0"/>
        </w:rPr>
        <w:sectPr w:rsidR="00E31A96" w:rsidSect="00E31A96">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60ED9050" w14:textId="77777777" w:rsidR="00E31A96" w:rsidRDefault="00E31A96">
      <w:pPr>
        <w:pStyle w:val="12"/>
        <w:rPr>
          <w:noProof/>
        </w:rPr>
      </w:pPr>
      <w:r>
        <w:rPr>
          <w:rFonts w:hint="eastAsia"/>
          <w:noProof/>
        </w:rPr>
        <w:t>Ⅰ．</w:t>
      </w:r>
      <w:r w:rsidRPr="00DE30F6">
        <w:rPr>
          <w:rFonts w:hint="eastAsia"/>
          <w:noProof/>
          <w:spacing w:val="2"/>
        </w:rPr>
        <w:t>入札説明書</w:t>
      </w:r>
      <w:r>
        <w:rPr>
          <w:noProof/>
        </w:rPr>
        <w:tab/>
        <w:t>1</w:t>
      </w:r>
    </w:p>
    <w:p w14:paraId="14C62674" w14:textId="77777777" w:rsidR="00E31A96" w:rsidRDefault="00E31A96">
      <w:pPr>
        <w:pStyle w:val="12"/>
        <w:rPr>
          <w:noProof/>
        </w:rPr>
      </w:pPr>
      <w:r>
        <w:rPr>
          <w:rFonts w:hint="eastAsia"/>
          <w:noProof/>
        </w:rPr>
        <w:t>Ⅱ．契約書</w:t>
      </w:r>
      <w:r>
        <w:rPr>
          <w:noProof/>
        </w:rPr>
        <w:tab/>
        <w:t>6</w:t>
      </w:r>
    </w:p>
    <w:p w14:paraId="10BDFE5E" w14:textId="77777777" w:rsidR="00E31A96" w:rsidRDefault="00E31A96">
      <w:pPr>
        <w:pStyle w:val="12"/>
        <w:rPr>
          <w:noProof/>
        </w:rPr>
      </w:pPr>
      <w:r>
        <w:rPr>
          <w:rFonts w:hint="eastAsia"/>
          <w:noProof/>
        </w:rPr>
        <w:t>Ⅲ．仕様書</w:t>
      </w:r>
      <w:r>
        <w:rPr>
          <w:noProof/>
        </w:rPr>
        <w:tab/>
        <w:t>16</w:t>
      </w:r>
    </w:p>
    <w:p w14:paraId="63D427E6" w14:textId="77777777" w:rsidR="00E31A96" w:rsidRDefault="00E31A96">
      <w:pPr>
        <w:pStyle w:val="12"/>
        <w:rPr>
          <w:noProof/>
        </w:rPr>
      </w:pPr>
      <w:r w:rsidRPr="00DE30F6">
        <w:rPr>
          <w:rFonts w:cs="ＭＳ Ｐゴシック" w:hint="eastAsia"/>
          <w:noProof/>
        </w:rPr>
        <w:t>Ⅳ．入札資料作成要領</w:t>
      </w:r>
      <w:r>
        <w:rPr>
          <w:noProof/>
        </w:rPr>
        <w:tab/>
        <w:t>23</w:t>
      </w:r>
    </w:p>
    <w:p w14:paraId="5D0B94E5" w14:textId="77777777" w:rsidR="00E31A96" w:rsidRDefault="00E31A96">
      <w:pPr>
        <w:pStyle w:val="12"/>
        <w:rPr>
          <w:noProof/>
        </w:rPr>
      </w:pPr>
      <w:r w:rsidRPr="00DE30F6">
        <w:rPr>
          <w:rFonts w:ascii="ＭＳ 明朝" w:hAnsi="ＭＳ 明朝" w:cs="ＭＳ Ｐゴシック" w:hint="eastAsia"/>
          <w:noProof/>
        </w:rPr>
        <w:t>Ⅴ．評価項目一覧</w:t>
      </w:r>
      <w:r>
        <w:rPr>
          <w:noProof/>
        </w:rPr>
        <w:tab/>
        <w:t>30</w:t>
      </w:r>
    </w:p>
    <w:p w14:paraId="205BF613" w14:textId="77777777" w:rsidR="00E31A96" w:rsidRDefault="00E31A96">
      <w:pPr>
        <w:pStyle w:val="12"/>
        <w:rPr>
          <w:noProof/>
        </w:rPr>
      </w:pPr>
      <w:r w:rsidRPr="00DE30F6">
        <w:rPr>
          <w:rFonts w:cs="ＭＳ Ｐゴシック" w:hint="eastAsia"/>
          <w:noProof/>
        </w:rPr>
        <w:t>Ⅵ．評価手順書</w:t>
      </w:r>
      <w:r>
        <w:rPr>
          <w:noProof/>
        </w:rPr>
        <w:tab/>
        <w:t>36</w:t>
      </w:r>
    </w:p>
    <w:p w14:paraId="02FC0B6D" w14:textId="77777777" w:rsidR="00E31A96" w:rsidRDefault="00E31A96">
      <w:pPr>
        <w:pStyle w:val="12"/>
        <w:rPr>
          <w:noProof/>
        </w:rPr>
      </w:pPr>
      <w:r w:rsidRPr="00DE30F6">
        <w:rPr>
          <w:rFonts w:ascii="ＭＳ 明朝" w:hAnsi="ＭＳ 明朝" w:hint="eastAsia"/>
          <w:noProof/>
        </w:rPr>
        <w:t>Ⅶ．その他関係資料</w:t>
      </w:r>
      <w:r>
        <w:rPr>
          <w:noProof/>
        </w:rPr>
        <w:tab/>
        <w:t>40</w:t>
      </w:r>
    </w:p>
    <w:p w14:paraId="694F35C0" w14:textId="77777777" w:rsidR="00E31A96" w:rsidRDefault="00E31A96">
      <w:pPr>
        <w:pStyle w:val="a3"/>
        <w:spacing w:line="360" w:lineRule="auto"/>
        <w:rPr>
          <w:rFonts w:ascii="ＭＳ 明朝" w:hAnsi="ＭＳ 明朝"/>
          <w:noProof/>
          <w:spacing w:val="0"/>
        </w:rPr>
        <w:sectPr w:rsidR="00E31A96" w:rsidSect="00E31A96">
          <w:type w:val="continuous"/>
          <w:pgSz w:w="11906" w:h="16838"/>
          <w:pgMar w:top="1134" w:right="1134" w:bottom="1134" w:left="1304" w:header="720" w:footer="720" w:gutter="0"/>
          <w:cols w:space="720"/>
          <w:noEndnote/>
        </w:sectPr>
      </w:pPr>
    </w:p>
    <w:p w14:paraId="7DF90BAF" w14:textId="4E608EB3"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rsidP="00902653">
      <w:pPr>
        <w:pStyle w:val="a3"/>
        <w:rPr>
          <w:rFonts w:ascii="ＭＳ Ｐゴシック" w:eastAsia="ＭＳ Ｐゴシック" w:hAnsi="ＭＳ Ｐゴシック"/>
          <w:color w:val="FF0000"/>
        </w:rPr>
      </w:pPr>
    </w:p>
    <w:p w14:paraId="7DF90BB4" w14:textId="77777777" w:rsidR="007F4CAD" w:rsidRDefault="007F4CAD" w:rsidP="00902653">
      <w:pPr>
        <w:pStyle w:val="a3"/>
        <w:rPr>
          <w:rFonts w:ascii="ＭＳ Ｐゴシック" w:eastAsia="ＭＳ Ｐゴシック" w:hAnsi="ＭＳ Ｐゴシック"/>
          <w:color w:val="FF0000"/>
        </w:rPr>
      </w:pPr>
    </w:p>
    <w:p w14:paraId="7DF90BB5" w14:textId="77777777" w:rsidR="007F4CAD" w:rsidRDefault="007F4CAD" w:rsidP="00902653">
      <w:pPr>
        <w:pStyle w:val="a3"/>
        <w:jc w:val="left"/>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E31A96">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5D8A2595" w:rsidR="007F4CAD" w:rsidRPr="00C40ACC" w:rsidRDefault="007F4CAD">
      <w:pPr>
        <w:pStyle w:val="a3"/>
        <w:ind w:firstLineChars="100" w:firstLine="212"/>
        <w:rPr>
          <w:rFonts w:ascii="ＭＳ 明朝" w:hAnsi="ＭＳ 明朝"/>
        </w:rPr>
      </w:pPr>
      <w:r w:rsidRPr="00C40ACC">
        <w:rPr>
          <w:rFonts w:ascii="ＭＳ 明朝" w:hAnsi="ＭＳ 明朝" w:hint="eastAsia"/>
        </w:rPr>
        <w:t>独立行政法人情報処理推進機構の請負契約に係る入札公告（20</w:t>
      </w:r>
      <w:r w:rsidR="000C3145" w:rsidRPr="00C40ACC">
        <w:rPr>
          <w:rFonts w:ascii="ＭＳ 明朝" w:hAnsi="ＭＳ 明朝" w:hint="eastAsia"/>
        </w:rPr>
        <w:t>25</w:t>
      </w:r>
      <w:r w:rsidRPr="00C40ACC">
        <w:rPr>
          <w:rFonts w:ascii="ＭＳ 明朝" w:hAnsi="ＭＳ 明朝" w:hint="eastAsia"/>
        </w:rPr>
        <w:t>年</w:t>
      </w:r>
      <w:r w:rsidR="000C3145" w:rsidRPr="00C40ACC">
        <w:rPr>
          <w:rFonts w:ascii="ＭＳ 明朝" w:hAnsi="ＭＳ 明朝" w:hint="eastAsia"/>
        </w:rPr>
        <w:t>5</w:t>
      </w:r>
      <w:r w:rsidRPr="00C40ACC">
        <w:rPr>
          <w:rFonts w:ascii="ＭＳ 明朝" w:hAnsi="ＭＳ 明朝" w:hint="eastAsia"/>
        </w:rPr>
        <w:t>月</w:t>
      </w:r>
      <w:r w:rsidR="00340489">
        <w:rPr>
          <w:rFonts w:ascii="ＭＳ 明朝" w:hAnsi="ＭＳ 明朝" w:hint="eastAsia"/>
        </w:rPr>
        <w:t>23</w:t>
      </w:r>
      <w:r w:rsidRPr="00C40ACC">
        <w:rPr>
          <w:rFonts w:ascii="ＭＳ 明朝" w:hAnsi="ＭＳ 明朝" w:hint="eastAsia"/>
        </w:rPr>
        <w:t>日付け</w:t>
      </w:r>
      <w:r w:rsidR="00C25E14" w:rsidRPr="00C40ACC">
        <w:rPr>
          <w:rFonts w:ascii="ＭＳ 明朝" w:hAnsi="ＭＳ 明朝" w:hint="eastAsia"/>
        </w:rPr>
        <w:t>公告</w:t>
      </w:r>
      <w:r w:rsidRPr="00C40ACC">
        <w:rPr>
          <w:rFonts w:ascii="ＭＳ 明朝" w:hAnsi="ＭＳ 明朝" w:hint="eastAsia"/>
        </w:rPr>
        <w:t>）に基づく入札については、関係法令</w:t>
      </w:r>
      <w:r w:rsidR="00A22C66" w:rsidRPr="00C40ACC">
        <w:rPr>
          <w:rFonts w:ascii="ＭＳ 明朝" w:hAnsi="ＭＳ 明朝" w:hint="eastAsia"/>
        </w:rPr>
        <w:t>並びに</w:t>
      </w:r>
      <w:r w:rsidRPr="00C40ACC">
        <w:rPr>
          <w:rFonts w:ascii="ＭＳ 明朝" w:hAnsi="ＭＳ 明朝" w:hint="eastAsia"/>
        </w:rPr>
        <w:t>独立行政法人情報処理推進機構</w:t>
      </w:r>
      <w:r w:rsidR="00A22C66" w:rsidRPr="00C40ACC">
        <w:rPr>
          <w:rFonts w:ascii="ＭＳ 明朝" w:hAnsi="ＭＳ 明朝" w:hint="eastAsia"/>
        </w:rPr>
        <w:t>会計規程及び同</w:t>
      </w:r>
      <w:r w:rsidRPr="00C40ACC">
        <w:rPr>
          <w:rFonts w:ascii="ＭＳ 明朝" w:hAnsi="ＭＳ 明朝" w:hint="eastAsia"/>
        </w:rPr>
        <w:t>入札心得に定めるもののほか</w:t>
      </w:r>
      <w:r w:rsidR="006C7089" w:rsidRPr="00C40ACC">
        <w:rPr>
          <w:rFonts w:ascii="ＭＳ 明朝" w:hAnsi="ＭＳ 明朝" w:hint="eastAsia"/>
        </w:rPr>
        <w:t>、</w:t>
      </w:r>
      <w:r w:rsidRPr="00C40ACC">
        <w:rPr>
          <w:rFonts w:ascii="ＭＳ 明朝" w:hAnsi="ＭＳ 明朝" w:hint="eastAsia"/>
        </w:rPr>
        <w:t>下記に定めるところによ</w:t>
      </w:r>
      <w:r w:rsidR="006C7089" w:rsidRPr="00C40ACC">
        <w:rPr>
          <w:rFonts w:ascii="ＭＳ 明朝" w:hAnsi="ＭＳ 明朝" w:hint="eastAsia"/>
        </w:rPr>
        <w:t>り実施す</w:t>
      </w:r>
      <w:r w:rsidRPr="00C40ACC">
        <w:rPr>
          <w:rFonts w:ascii="ＭＳ 明朝" w:hAnsi="ＭＳ 明朝" w:hint="eastAsia"/>
        </w:rPr>
        <w:t>る。</w:t>
      </w:r>
    </w:p>
    <w:p w14:paraId="7DF90BBB" w14:textId="77777777" w:rsidR="007F4CAD" w:rsidRPr="00C40ACC" w:rsidRDefault="007F4CAD">
      <w:pPr>
        <w:pStyle w:val="a3"/>
        <w:rPr>
          <w:rFonts w:ascii="ＭＳ 明朝" w:hAnsi="ＭＳ 明朝"/>
          <w:spacing w:val="0"/>
        </w:rPr>
      </w:pPr>
    </w:p>
    <w:p w14:paraId="7DF90BBC" w14:textId="77777777" w:rsidR="007F4CAD" w:rsidRPr="00C40ACC" w:rsidRDefault="007F4CAD">
      <w:pPr>
        <w:pStyle w:val="a3"/>
        <w:jc w:val="center"/>
        <w:rPr>
          <w:rFonts w:ascii="ＭＳ 明朝" w:hAnsi="ＭＳ 明朝"/>
          <w:spacing w:val="0"/>
        </w:rPr>
      </w:pPr>
      <w:r w:rsidRPr="00C40ACC">
        <w:rPr>
          <w:rFonts w:ascii="ＭＳ 明朝" w:hAnsi="ＭＳ 明朝" w:hint="eastAsia"/>
        </w:rPr>
        <w:t>記</w:t>
      </w:r>
    </w:p>
    <w:p w14:paraId="7DF90BBD" w14:textId="77777777" w:rsidR="007F4CAD" w:rsidRPr="00C40ACC" w:rsidRDefault="007F4CAD">
      <w:pPr>
        <w:pStyle w:val="a3"/>
        <w:rPr>
          <w:rFonts w:ascii="ＭＳ 明朝" w:hAnsi="ＭＳ 明朝"/>
          <w:spacing w:val="0"/>
        </w:rPr>
      </w:pPr>
    </w:p>
    <w:p w14:paraId="7DF90BBE" w14:textId="77777777" w:rsidR="007F4CAD" w:rsidRPr="00C40ACC" w:rsidRDefault="007F4CAD">
      <w:pPr>
        <w:pStyle w:val="a3"/>
        <w:spacing w:afterLines="50" w:after="120"/>
        <w:rPr>
          <w:rFonts w:ascii="ＭＳ 明朝" w:hAnsi="ＭＳ 明朝"/>
          <w:spacing w:val="0"/>
        </w:rPr>
      </w:pPr>
      <w:r w:rsidRPr="00C40ACC">
        <w:rPr>
          <w:rFonts w:ascii="ＭＳ 明朝" w:hAnsi="ＭＳ 明朝" w:hint="eastAsia"/>
        </w:rPr>
        <w:t>1．競争入札に付する事項</w:t>
      </w:r>
    </w:p>
    <w:p w14:paraId="7DF90BBF" w14:textId="196F6227" w:rsidR="007F4CAD" w:rsidRPr="00C40ACC" w:rsidRDefault="007F4CAD" w:rsidP="003D78A5">
      <w:pPr>
        <w:pStyle w:val="a3"/>
        <w:ind w:leftChars="50" w:left="105"/>
        <w:rPr>
          <w:rFonts w:ascii="ＭＳ 明朝" w:hAnsi="ＭＳ 明朝"/>
        </w:rPr>
      </w:pPr>
      <w:r w:rsidRPr="00C40ACC">
        <w:rPr>
          <w:rFonts w:ascii="ＭＳ 明朝" w:hAnsi="ＭＳ 明朝" w:hint="eastAsia"/>
        </w:rPr>
        <w:t>(1)</w:t>
      </w:r>
      <w:r w:rsidRPr="00C40ACC">
        <w:rPr>
          <w:rFonts w:ascii="ＭＳ 明朝" w:hAnsi="ＭＳ 明朝" w:hint="eastAsia"/>
          <w:spacing w:val="0"/>
        </w:rPr>
        <w:t xml:space="preserve"> </w:t>
      </w:r>
      <w:r w:rsidRPr="00C40ACC">
        <w:rPr>
          <w:rFonts w:ascii="ＭＳ 明朝" w:hAnsi="ＭＳ 明朝" w:hint="eastAsia"/>
        </w:rPr>
        <w:t>作業の名称</w:t>
      </w:r>
      <w:r w:rsidRPr="00C40ACC">
        <w:rPr>
          <w:rFonts w:ascii="ＭＳ 明朝" w:hAnsi="ＭＳ 明朝" w:hint="eastAsia"/>
        </w:rPr>
        <w:tab/>
      </w:r>
      <w:r w:rsidR="00DD6EDE" w:rsidRPr="00C40ACC">
        <w:rPr>
          <w:rFonts w:ascii="ＭＳ 明朝" w:hAnsi="ＭＳ 明朝" w:hint="eastAsia"/>
        </w:rPr>
        <w:t>IPAマネジメント改革に関する育成プログラムの企画</w:t>
      </w:r>
      <w:r w:rsidR="000C3145" w:rsidRPr="00C40ACC">
        <w:rPr>
          <w:rFonts w:ascii="ＭＳ 明朝" w:hAnsi="ＭＳ 明朝" w:hint="eastAsia"/>
        </w:rPr>
        <w:t>・実施、並びにそれに伴うコンサルティング業務</w:t>
      </w:r>
    </w:p>
    <w:p w14:paraId="7DF90BC0" w14:textId="77777777" w:rsidR="007F4CAD" w:rsidRPr="00C40ACC" w:rsidRDefault="007F4CAD" w:rsidP="003D78A5">
      <w:pPr>
        <w:pStyle w:val="a3"/>
        <w:ind w:leftChars="50" w:left="105"/>
        <w:rPr>
          <w:rFonts w:ascii="ＭＳ 明朝" w:hAnsi="ＭＳ 明朝"/>
          <w:spacing w:val="0"/>
        </w:rPr>
      </w:pPr>
      <w:r w:rsidRPr="00C40ACC">
        <w:rPr>
          <w:rFonts w:ascii="ＭＳ 明朝" w:hAnsi="ＭＳ 明朝" w:hint="eastAsia"/>
        </w:rPr>
        <w:t>(2)</w:t>
      </w:r>
      <w:r w:rsidRPr="00C40ACC">
        <w:rPr>
          <w:rFonts w:ascii="ＭＳ 明朝" w:hAnsi="ＭＳ 明朝" w:hint="eastAsia"/>
          <w:spacing w:val="0"/>
        </w:rPr>
        <w:t xml:space="preserve"> </w:t>
      </w:r>
      <w:r w:rsidRPr="00C40ACC">
        <w:rPr>
          <w:rFonts w:ascii="ＭＳ 明朝" w:hAnsi="ＭＳ 明朝" w:hint="eastAsia"/>
        </w:rPr>
        <w:t>作業内容等</w:t>
      </w:r>
      <w:r w:rsidRPr="00C40ACC">
        <w:rPr>
          <w:rFonts w:ascii="ＭＳ 明朝" w:hAnsi="ＭＳ 明朝" w:hint="eastAsia"/>
        </w:rPr>
        <w:tab/>
        <w:t>別紙仕様書のとおり。</w:t>
      </w:r>
    </w:p>
    <w:p w14:paraId="7DF90BC1" w14:textId="77777777" w:rsidR="007F4CAD" w:rsidRPr="00C40ACC" w:rsidRDefault="007F4CAD" w:rsidP="003D78A5">
      <w:pPr>
        <w:pStyle w:val="a3"/>
        <w:ind w:leftChars="50" w:left="105"/>
        <w:rPr>
          <w:rFonts w:ascii="ＭＳ 明朝" w:hAnsi="ＭＳ 明朝"/>
          <w:spacing w:val="0"/>
        </w:rPr>
      </w:pPr>
      <w:r w:rsidRPr="00C40ACC">
        <w:rPr>
          <w:rFonts w:ascii="ＭＳ 明朝" w:hAnsi="ＭＳ 明朝" w:hint="eastAsia"/>
        </w:rPr>
        <w:t>(3)</w:t>
      </w:r>
      <w:r w:rsidRPr="00C40ACC">
        <w:rPr>
          <w:rFonts w:ascii="ＭＳ 明朝" w:hAnsi="ＭＳ 明朝" w:hint="eastAsia"/>
          <w:spacing w:val="0"/>
        </w:rPr>
        <w:t xml:space="preserve"> </w:t>
      </w:r>
      <w:r w:rsidRPr="00C40ACC">
        <w:rPr>
          <w:rFonts w:ascii="ＭＳ 明朝" w:hAnsi="ＭＳ 明朝" w:hint="eastAsia"/>
          <w:spacing w:val="30"/>
          <w:fitText w:val="1060" w:id="-970208244"/>
        </w:rPr>
        <w:t>履行期</w:t>
      </w:r>
      <w:r w:rsidRPr="00C40ACC">
        <w:rPr>
          <w:rFonts w:ascii="ＭＳ 明朝" w:hAnsi="ＭＳ 明朝" w:hint="eastAsia"/>
          <w:spacing w:val="15"/>
          <w:fitText w:val="1060" w:id="-970208244"/>
        </w:rPr>
        <w:t>限</w:t>
      </w:r>
      <w:r w:rsidRPr="00C40ACC">
        <w:rPr>
          <w:rFonts w:ascii="ＭＳ 明朝" w:hAnsi="ＭＳ 明朝" w:hint="eastAsia"/>
          <w:spacing w:val="0"/>
        </w:rPr>
        <w:tab/>
      </w:r>
      <w:r w:rsidRPr="00C40ACC">
        <w:rPr>
          <w:rFonts w:ascii="ＭＳ 明朝" w:hAnsi="ＭＳ 明朝" w:hint="eastAsia"/>
        </w:rPr>
        <w:t>別紙仕様書のとおり。</w:t>
      </w:r>
    </w:p>
    <w:p w14:paraId="7DF90BC3" w14:textId="59BFB2F2" w:rsidR="007F4CAD" w:rsidRPr="00C40ACC" w:rsidRDefault="007F4CAD" w:rsidP="003D78A5">
      <w:pPr>
        <w:pStyle w:val="a3"/>
        <w:ind w:leftChars="50" w:left="105" w:firstLineChars="6" w:firstLine="13"/>
        <w:rPr>
          <w:rFonts w:ascii="ＭＳ 明朝" w:hAnsi="ＭＳ 明朝"/>
        </w:rPr>
      </w:pPr>
      <w:r w:rsidRPr="00C40ACC">
        <w:rPr>
          <w:rFonts w:ascii="ＭＳ 明朝" w:hAnsi="ＭＳ 明朝" w:hint="eastAsia"/>
        </w:rPr>
        <w:t>(</w:t>
      </w:r>
      <w:r w:rsidR="00FB1066" w:rsidRPr="00C40ACC">
        <w:rPr>
          <w:rFonts w:ascii="ＭＳ 明朝" w:hAnsi="ＭＳ 明朝" w:hint="eastAsia"/>
        </w:rPr>
        <w:t>4</w:t>
      </w:r>
      <w:r w:rsidRPr="00C40ACC">
        <w:rPr>
          <w:rFonts w:ascii="ＭＳ 明朝" w:hAnsi="ＭＳ 明朝" w:hint="eastAsia"/>
        </w:rPr>
        <w:t>)</w:t>
      </w:r>
      <w:r w:rsidRPr="00C40ACC">
        <w:rPr>
          <w:rFonts w:ascii="ＭＳ 明朝" w:hAnsi="ＭＳ 明朝" w:hint="eastAsia"/>
          <w:spacing w:val="0"/>
        </w:rPr>
        <w:t xml:space="preserve"> </w:t>
      </w:r>
      <w:r w:rsidRPr="00C40ACC">
        <w:rPr>
          <w:rFonts w:ascii="ＭＳ 明朝" w:hAnsi="ＭＳ 明朝" w:hint="eastAsia"/>
          <w:spacing w:val="30"/>
          <w:fitText w:val="1060" w:id="-970208242"/>
        </w:rPr>
        <w:t>入札方</w:t>
      </w:r>
      <w:r w:rsidRPr="00C40ACC">
        <w:rPr>
          <w:rFonts w:ascii="ＭＳ 明朝" w:hAnsi="ＭＳ 明朝" w:hint="eastAsia"/>
          <w:spacing w:val="15"/>
          <w:fitText w:val="1060" w:id="-970208242"/>
        </w:rPr>
        <w:t>法</w:t>
      </w:r>
      <w:r w:rsidRPr="00C40ACC">
        <w:rPr>
          <w:rFonts w:ascii="ＭＳ 明朝" w:hAnsi="ＭＳ 明朝" w:hint="eastAsia"/>
          <w:spacing w:val="0"/>
        </w:rPr>
        <w:tab/>
        <w:t xml:space="preserve">　</w:t>
      </w:r>
      <w:r w:rsidRPr="00C40ACC">
        <w:rPr>
          <w:rFonts w:ascii="ＭＳ 明朝" w:hAnsi="ＭＳ 明朝" w:hint="eastAsia"/>
        </w:rPr>
        <w:t>落札者の決定は総合評価落札方式をもって行うので、</w:t>
      </w:r>
    </w:p>
    <w:p w14:paraId="7DF90BC4" w14:textId="77777777" w:rsidR="007F4CAD" w:rsidRPr="00C40ACC" w:rsidRDefault="007F4CAD">
      <w:pPr>
        <w:pStyle w:val="a3"/>
        <w:ind w:leftChars="1018" w:left="2350" w:hangingChars="100" w:hanging="212"/>
        <w:rPr>
          <w:rFonts w:ascii="ＭＳ 明朝" w:hAnsi="ＭＳ 明朝"/>
        </w:rPr>
      </w:pPr>
      <w:r w:rsidRPr="00C40ACC">
        <w:rPr>
          <w:rFonts w:ascii="ＭＳ 明朝" w:hAnsi="ＭＳ 明朝" w:hint="eastAsia"/>
        </w:rPr>
        <w:t>①　入札に参加を希望する者（以下「入札者」という。）は「6.(4)提出書類一覧」に記載の提出書類を提出すること。</w:t>
      </w:r>
    </w:p>
    <w:p w14:paraId="7DF90BC5" w14:textId="77777777" w:rsidR="007F4CAD" w:rsidRPr="00C40ACC" w:rsidRDefault="007F4CAD">
      <w:pPr>
        <w:pStyle w:val="a3"/>
        <w:ind w:leftChars="1016" w:left="2348" w:hangingChars="101" w:hanging="214"/>
        <w:rPr>
          <w:rFonts w:ascii="ＭＳ 明朝" w:hAnsi="ＭＳ 明朝"/>
        </w:rPr>
      </w:pPr>
      <w:r w:rsidRPr="00C40ACC">
        <w:rPr>
          <w:rFonts w:ascii="ＭＳ 明朝" w:hAnsi="ＭＳ 明朝" w:hint="eastAsia"/>
        </w:rPr>
        <w:t>②　上記①の提出書類のうち提案書については、入札資料作成要領に従って作成、提出すること。</w:t>
      </w:r>
    </w:p>
    <w:p w14:paraId="7DF90BC6" w14:textId="2E046FFF" w:rsidR="007F4CAD" w:rsidRPr="00C40ACC" w:rsidRDefault="007F4CAD">
      <w:pPr>
        <w:pStyle w:val="a3"/>
        <w:ind w:leftChars="1016" w:left="2348" w:hangingChars="101" w:hanging="214"/>
        <w:rPr>
          <w:rFonts w:ascii="ＭＳ 明朝" w:hAnsi="ＭＳ 明朝"/>
        </w:rPr>
      </w:pPr>
      <w:r w:rsidRPr="00C40ACC">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C40ACC">
        <w:rPr>
          <w:rFonts w:ascii="ＭＳ 明朝" w:hAnsi="ＭＳ 明朝" w:hint="eastAsia"/>
        </w:rPr>
        <w:t>「</w:t>
      </w:r>
      <w:r w:rsidR="00DD6EDE" w:rsidRPr="00C40ACC">
        <w:rPr>
          <w:rFonts w:ascii="ＭＳ 明朝" w:hAnsi="ＭＳ 明朝" w:hint="eastAsia"/>
        </w:rPr>
        <w:t>IPAマネジメント改革に関する育成プログラムの企画</w:t>
      </w:r>
      <w:r w:rsidR="000C3145" w:rsidRPr="00C40ACC">
        <w:rPr>
          <w:rFonts w:ascii="ＭＳ 明朝" w:hAnsi="ＭＳ 明朝" w:hint="eastAsia"/>
        </w:rPr>
        <w:t>・実施、並びにそれに伴うコンサルティング業務</w:t>
      </w:r>
      <w:r w:rsidR="0010023A" w:rsidRPr="00C40ACC">
        <w:rPr>
          <w:rFonts w:ascii="ＭＳ 明朝" w:hAnsi="ＭＳ 明朝" w:hint="eastAsia"/>
        </w:rPr>
        <w:t>」</w:t>
      </w:r>
      <w:r w:rsidRPr="00C40ACC">
        <w:rPr>
          <w:rFonts w:ascii="ＭＳ 明朝" w:hAnsi="ＭＳ 明朝" w:hint="eastAsia"/>
        </w:rPr>
        <w:t>に関する総価とし、総価には本件業務に係る一切の費用を含むものとする。</w:t>
      </w:r>
    </w:p>
    <w:p w14:paraId="7DF90BC7" w14:textId="1FEF3BC5" w:rsidR="007F4CAD" w:rsidRPr="00C40ACC" w:rsidRDefault="007F4CAD">
      <w:pPr>
        <w:pStyle w:val="a3"/>
        <w:ind w:leftChars="1016" w:left="2348" w:hangingChars="101" w:hanging="214"/>
        <w:rPr>
          <w:rFonts w:ascii="ＭＳ 明朝" w:hAnsi="ＭＳ 明朝"/>
        </w:rPr>
      </w:pPr>
      <w:r w:rsidRPr="00C40ACC">
        <w:rPr>
          <w:rFonts w:ascii="ＭＳ 明朝" w:hAnsi="ＭＳ 明朝" w:hint="eastAsia"/>
        </w:rPr>
        <w:t>④　落札決定に当たっては、入札書に記載された金額に当該金額の</w:t>
      </w:r>
      <w:r w:rsidR="00FB4977" w:rsidRPr="00C40ACC">
        <w:rPr>
          <w:rFonts w:ascii="ＭＳ 明朝" w:hAnsi="ＭＳ 明朝"/>
        </w:rPr>
        <w:t>10</w:t>
      </w:r>
      <w:r w:rsidRPr="00C40ACC">
        <w:rPr>
          <w:rFonts w:ascii="ＭＳ 明朝" w:hAnsi="ＭＳ 明朝" w:hint="eastAsia"/>
        </w:rPr>
        <w:t>パーセントに相当する額を加算した金額（当該金額に</w:t>
      </w:r>
      <w:r w:rsidRPr="00C40ACC">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40ACC">
        <w:rPr>
          <w:rFonts w:ascii="ＭＳ 明朝" w:hAnsi="ＭＳ 明朝"/>
        </w:rPr>
        <w:t>1</w:t>
      </w:r>
      <w:r w:rsidR="00FB4977" w:rsidRPr="00C40ACC">
        <w:rPr>
          <w:rFonts w:ascii="ＭＳ 明朝" w:hAnsi="ＭＳ 明朝"/>
        </w:rPr>
        <w:t>10</w:t>
      </w:r>
      <w:r w:rsidRPr="00C40ACC">
        <w:rPr>
          <w:rFonts w:ascii="ＭＳ 明朝" w:hAnsi="ＭＳ 明朝" w:hint="eastAsia"/>
        </w:rPr>
        <w:t>分の100に相当する金額を入札書に記載すること。</w:t>
      </w:r>
    </w:p>
    <w:p w14:paraId="7DF90BC8" w14:textId="77777777" w:rsidR="007F4CAD" w:rsidRPr="00C40ACC" w:rsidRDefault="007F4CAD">
      <w:pPr>
        <w:pStyle w:val="a3"/>
        <w:ind w:leftChars="1018" w:left="2350" w:hangingChars="100" w:hanging="212"/>
        <w:rPr>
          <w:rFonts w:ascii="ＭＳ 明朝" w:hAnsi="ＭＳ 明朝"/>
          <w:spacing w:val="0"/>
        </w:rPr>
      </w:pPr>
      <w:r w:rsidRPr="00C40ACC">
        <w:rPr>
          <w:rFonts w:ascii="ＭＳ 明朝" w:hAnsi="ＭＳ 明朝" w:hint="eastAsia"/>
        </w:rPr>
        <w:t>⑤　入札者は、提出した入札書の引き換え、変更又は取り消しをすることはできないものとする。</w:t>
      </w:r>
    </w:p>
    <w:p w14:paraId="7DF90BCA" w14:textId="77777777" w:rsidR="007F4CAD" w:rsidRPr="00C40ACC" w:rsidRDefault="007F4CAD">
      <w:pPr>
        <w:pStyle w:val="a3"/>
        <w:rPr>
          <w:rFonts w:ascii="ＭＳ 明朝" w:hAnsi="ＭＳ 明朝"/>
          <w:spacing w:val="0"/>
        </w:rPr>
      </w:pPr>
    </w:p>
    <w:p w14:paraId="7DF90BCB" w14:textId="77777777" w:rsidR="007F4CAD" w:rsidRPr="00C40ACC" w:rsidRDefault="007F4CAD">
      <w:pPr>
        <w:pStyle w:val="a3"/>
        <w:spacing w:afterLines="50" w:after="120"/>
        <w:rPr>
          <w:rFonts w:ascii="ＭＳ 明朝" w:hAnsi="ＭＳ 明朝"/>
          <w:spacing w:val="0"/>
        </w:rPr>
      </w:pPr>
      <w:r w:rsidRPr="00C40ACC">
        <w:rPr>
          <w:rFonts w:ascii="ＭＳ 明朝" w:hAnsi="ＭＳ 明朝" w:hint="eastAsia"/>
        </w:rPr>
        <w:t>2．競争参加資格</w:t>
      </w:r>
    </w:p>
    <w:p w14:paraId="7DF90BCC" w14:textId="77777777" w:rsidR="007F4CAD" w:rsidRPr="00C40ACC" w:rsidRDefault="007F4CAD" w:rsidP="003D78A5">
      <w:pPr>
        <w:pStyle w:val="a3"/>
        <w:ind w:leftChars="50" w:left="431" w:hangingChars="154" w:hanging="326"/>
        <w:rPr>
          <w:rFonts w:ascii="ＭＳ 明朝" w:hAnsi="ＭＳ 明朝"/>
        </w:rPr>
      </w:pPr>
      <w:r w:rsidRPr="00C40ACC">
        <w:rPr>
          <w:rFonts w:ascii="ＭＳ 明朝" w:hAnsi="ＭＳ 明朝" w:hint="eastAsia"/>
        </w:rPr>
        <w:t>(1)　予算決算及び会計令（以下「予決令」という。）第70条の規定に該当しない者であること。</w:t>
      </w:r>
    </w:p>
    <w:p w14:paraId="7DF90BCD" w14:textId="77777777" w:rsidR="007F4CAD" w:rsidRPr="00C40ACC" w:rsidRDefault="007F4CAD">
      <w:pPr>
        <w:pStyle w:val="a3"/>
        <w:ind w:leftChars="220" w:left="462" w:firstLineChars="100" w:firstLine="212"/>
        <w:rPr>
          <w:rFonts w:ascii="ＭＳ 明朝" w:hAnsi="ＭＳ 明朝"/>
        </w:rPr>
      </w:pPr>
      <w:r w:rsidRPr="00C40ACC">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C40ACC" w:rsidRDefault="007F4CAD" w:rsidP="003D78A5">
      <w:pPr>
        <w:pStyle w:val="a3"/>
        <w:ind w:leftChars="50" w:left="431" w:hangingChars="154" w:hanging="326"/>
        <w:rPr>
          <w:rFonts w:ascii="ＭＳ 明朝" w:hAnsi="ＭＳ 明朝"/>
        </w:rPr>
      </w:pPr>
      <w:r w:rsidRPr="00C40ACC">
        <w:rPr>
          <w:rFonts w:ascii="ＭＳ 明朝" w:hAnsi="ＭＳ 明朝" w:hint="eastAsia"/>
        </w:rPr>
        <w:t>(2)</w:t>
      </w:r>
      <w:r w:rsidRPr="00C40ACC">
        <w:rPr>
          <w:rFonts w:ascii="ＭＳ 明朝" w:hAnsi="ＭＳ 明朝" w:hint="eastAsia"/>
          <w:spacing w:val="0"/>
        </w:rPr>
        <w:t xml:space="preserve">　</w:t>
      </w:r>
      <w:r w:rsidRPr="00C40ACC">
        <w:rPr>
          <w:rFonts w:ascii="ＭＳ 明朝" w:hAnsi="ＭＳ 明朝" w:hint="eastAsia"/>
        </w:rPr>
        <w:t>予決令第71条の規定に該当しない者であること。</w:t>
      </w:r>
    </w:p>
    <w:p w14:paraId="6D70A8B3" w14:textId="5405B27B" w:rsidR="004E37D4" w:rsidRPr="00C40ACC" w:rsidRDefault="00791E54" w:rsidP="003D78A5">
      <w:pPr>
        <w:pStyle w:val="a3"/>
        <w:ind w:leftChars="50" w:left="317" w:hangingChars="100" w:hanging="212"/>
        <w:rPr>
          <w:rFonts w:ascii="ＭＳ 明朝" w:hAnsi="ＭＳ 明朝"/>
          <w:spacing w:val="0"/>
        </w:rPr>
      </w:pPr>
      <w:r w:rsidRPr="00C40ACC">
        <w:rPr>
          <w:rFonts w:ascii="ＭＳ 明朝" w:hAnsi="ＭＳ 明朝" w:hint="eastAsia"/>
        </w:rPr>
        <w:t>(</w:t>
      </w:r>
      <w:r w:rsidR="00F04FE7" w:rsidRPr="00C40ACC">
        <w:rPr>
          <w:rFonts w:ascii="ＭＳ 明朝" w:hAnsi="ＭＳ 明朝"/>
        </w:rPr>
        <w:t>3</w:t>
      </w:r>
      <w:r w:rsidRPr="00C40ACC">
        <w:rPr>
          <w:rFonts w:ascii="ＭＳ 明朝" w:hAnsi="ＭＳ 明朝" w:hint="eastAsia"/>
        </w:rPr>
        <w:t>)</w:t>
      </w:r>
      <w:r w:rsidR="003D78A5" w:rsidRPr="00C40ACC">
        <w:rPr>
          <w:rFonts w:ascii="ＭＳ 明朝" w:hAnsi="ＭＳ 明朝" w:hint="eastAsia"/>
        </w:rPr>
        <w:t xml:space="preserve">　</w:t>
      </w:r>
      <w:r w:rsidR="00C21FAD" w:rsidRPr="00C40ACC">
        <w:rPr>
          <w:rFonts w:ascii="ＭＳ 明朝" w:hAnsi="ＭＳ 明朝" w:hint="eastAsia"/>
        </w:rPr>
        <w:t>令和</w:t>
      </w:r>
      <w:r w:rsidR="00A969B4" w:rsidRPr="00C40ACC">
        <w:rPr>
          <w:rFonts w:ascii="ＭＳ 明朝" w:hAnsi="ＭＳ 明朝" w:hint="eastAsia"/>
        </w:rPr>
        <w:t>7・8・9</w:t>
      </w:r>
      <w:r w:rsidR="00C21FAD" w:rsidRPr="00C40ACC">
        <w:rPr>
          <w:rFonts w:ascii="ＭＳ 明朝" w:hAnsi="ＭＳ 明朝"/>
        </w:rPr>
        <w:t>年度</w:t>
      </w:r>
      <w:r w:rsidRPr="00C40ACC">
        <w:rPr>
          <w:rFonts w:ascii="ＭＳ 明朝" w:hAnsi="ＭＳ 明朝" w:hint="eastAsia"/>
        </w:rPr>
        <w:t>競争参加資格（全省庁統一資格）において「役務の提供等」で、「</w:t>
      </w:r>
      <w:r w:rsidR="00DE3450" w:rsidRPr="00C40ACC">
        <w:rPr>
          <w:rFonts w:ascii="ＭＳ 明朝" w:hAnsi="ＭＳ 明朝" w:hint="eastAsia"/>
        </w:rPr>
        <w:t>A</w:t>
      </w:r>
      <w:r w:rsidRPr="00C40ACC">
        <w:rPr>
          <w:rFonts w:ascii="ＭＳ 明朝" w:hAnsi="ＭＳ 明朝" w:hint="eastAsia"/>
        </w:rPr>
        <w:t>」</w:t>
      </w:r>
      <w:r w:rsidR="00444CE1" w:rsidRPr="00C40ACC">
        <w:rPr>
          <w:rFonts w:ascii="ＭＳ 明朝" w:hAnsi="ＭＳ 明朝" w:hint="eastAsia"/>
        </w:rPr>
        <w:t>「B」</w:t>
      </w:r>
      <w:r w:rsidRPr="00C40ACC">
        <w:rPr>
          <w:rFonts w:ascii="ＭＳ 明朝" w:hAnsi="ＭＳ 明朝" w:hint="eastAsia"/>
        </w:rPr>
        <w:t>又は「</w:t>
      </w:r>
      <w:r w:rsidR="00444CE1" w:rsidRPr="00C40ACC">
        <w:rPr>
          <w:rFonts w:ascii="ＭＳ 明朝" w:hAnsi="ＭＳ 明朝" w:hint="eastAsia"/>
        </w:rPr>
        <w:t>C</w:t>
      </w:r>
      <w:r w:rsidRPr="00C40ACC">
        <w:rPr>
          <w:rFonts w:ascii="ＭＳ 明朝" w:hAnsi="ＭＳ 明朝" w:hint="eastAsia"/>
        </w:rPr>
        <w:t>」の等級に格付けされ、関東・甲信越地域の資格を有する者であること。</w:t>
      </w:r>
      <w:r w:rsidR="004E37D4" w:rsidRPr="00C40ACC">
        <w:rPr>
          <w:rFonts w:ascii="ＭＳ 明朝" w:hAnsi="ＭＳ 明朝" w:hint="eastAsia"/>
          <w:spacing w:val="0"/>
        </w:rPr>
        <w:t>資格を有しない場合は、登記簿謄本、</w:t>
      </w:r>
      <w:r w:rsidR="00F12B88" w:rsidRPr="00C40ACC">
        <w:rPr>
          <w:rFonts w:ascii="ＭＳ 明朝" w:hAnsi="ＭＳ 明朝" w:hint="eastAsia"/>
          <w:spacing w:val="0"/>
        </w:rPr>
        <w:t>納税証明書、</w:t>
      </w:r>
      <w:r w:rsidR="004E37D4" w:rsidRPr="00C40ACC">
        <w:rPr>
          <w:rFonts w:ascii="ＭＳ 明朝" w:hAnsi="ＭＳ 明朝" w:hint="eastAsia"/>
          <w:spacing w:val="0"/>
        </w:rPr>
        <w:t>営業経歴書及び財務諸表類を提出し、参加を認められた者であること。</w:t>
      </w:r>
    </w:p>
    <w:p w14:paraId="7DF90BD1" w14:textId="11733191"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478B8">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6C0C643"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1C82CE83" w14:textId="2002041C" w:rsidR="004478B8" w:rsidRPr="004478B8" w:rsidRDefault="004478B8" w:rsidP="00032CB6">
      <w:pPr>
        <w:pStyle w:val="a3"/>
        <w:ind w:leftChars="50" w:left="428" w:hangingChars="154" w:hanging="323"/>
        <w:rPr>
          <w:rFonts w:ascii="ＭＳ 明朝" w:hAnsi="ＭＳ 明朝"/>
          <w:spacing w:val="0"/>
        </w:rPr>
      </w:pPr>
      <w:r>
        <w:rPr>
          <w:rFonts w:ascii="ＭＳ 明朝" w:hAnsi="ＭＳ 明朝" w:hint="eastAsia"/>
          <w:spacing w:val="0"/>
        </w:rPr>
        <w:t>(6)</w:t>
      </w:r>
      <w:r>
        <w:rPr>
          <w:rFonts w:hint="eastAsia"/>
        </w:rPr>
        <w:t xml:space="preserve">　</w:t>
      </w:r>
      <w:r w:rsidRPr="004478B8">
        <w:rPr>
          <w:rFonts w:ascii="ＭＳ 明朝" w:hAnsi="ＭＳ 明朝" w:hint="eastAsia"/>
          <w:spacing w:val="0"/>
        </w:rPr>
        <w:t>過去3年以内に情報管理の不備を理由に機構から契約を解除されている者ではないこと。</w:t>
      </w:r>
    </w:p>
    <w:p w14:paraId="7C7A866C" w14:textId="77777777" w:rsidR="00791E54" w:rsidRPr="00444CE1"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lastRenderedPageBreak/>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t>(1) 入札説明会の日時</w:t>
      </w:r>
    </w:p>
    <w:p w14:paraId="6B4E1D63" w14:textId="41F9E7A0" w:rsidR="00444CE1" w:rsidRPr="00195ACA" w:rsidRDefault="007F4CAD" w:rsidP="00902653">
      <w:pPr>
        <w:pStyle w:val="a3"/>
        <w:ind w:leftChars="200" w:left="420" w:firstLineChars="100" w:firstLine="212"/>
        <w:rPr>
          <w:rFonts w:ascii="ＭＳ 明朝" w:hAnsi="ＭＳ 明朝"/>
        </w:rPr>
      </w:pPr>
      <w:r w:rsidRPr="00C40ACC">
        <w:rPr>
          <w:rFonts w:ascii="ＭＳ 明朝" w:hAnsi="ＭＳ 明朝" w:hint="eastAsia"/>
        </w:rPr>
        <w:t>20</w:t>
      </w:r>
      <w:r w:rsidR="00DE3450" w:rsidRPr="00C40ACC">
        <w:rPr>
          <w:rFonts w:ascii="ＭＳ 明朝" w:hAnsi="ＭＳ 明朝" w:hint="eastAsia"/>
        </w:rPr>
        <w:t>25</w:t>
      </w:r>
      <w:r w:rsidRPr="00C40ACC">
        <w:rPr>
          <w:rFonts w:ascii="ＭＳ 明朝" w:hAnsi="ＭＳ 明朝" w:hint="eastAsia"/>
        </w:rPr>
        <w:t>年</w:t>
      </w:r>
      <w:r w:rsidR="00DE3450" w:rsidRPr="00C40ACC">
        <w:rPr>
          <w:rFonts w:ascii="ＭＳ 明朝" w:hAnsi="ＭＳ 明朝" w:hint="eastAsia"/>
        </w:rPr>
        <w:t>5</w:t>
      </w:r>
      <w:r w:rsidRPr="00C40ACC">
        <w:rPr>
          <w:rFonts w:ascii="ＭＳ 明朝" w:hAnsi="ＭＳ 明朝" w:hint="eastAsia"/>
        </w:rPr>
        <w:t>月</w:t>
      </w:r>
      <w:r w:rsidR="008D030C" w:rsidRPr="00C40ACC">
        <w:rPr>
          <w:rFonts w:ascii="ＭＳ 明朝" w:hAnsi="ＭＳ 明朝" w:hint="eastAsia"/>
        </w:rPr>
        <w:t>2</w:t>
      </w:r>
      <w:r w:rsidR="00340489">
        <w:rPr>
          <w:rFonts w:ascii="ＭＳ 明朝" w:hAnsi="ＭＳ 明朝" w:hint="eastAsia"/>
        </w:rPr>
        <w:t>8</w:t>
      </w:r>
      <w:r w:rsidRPr="00C40ACC">
        <w:rPr>
          <w:rFonts w:ascii="ＭＳ 明朝" w:hAnsi="ＭＳ 明朝" w:hint="eastAsia"/>
        </w:rPr>
        <w:t>日（</w:t>
      </w:r>
      <w:r w:rsidR="00340489">
        <w:rPr>
          <w:rFonts w:ascii="ＭＳ 明朝" w:hAnsi="ＭＳ 明朝" w:hint="eastAsia"/>
        </w:rPr>
        <w:t>水</w:t>
      </w:r>
      <w:r w:rsidRPr="00C40ACC">
        <w:rPr>
          <w:rFonts w:ascii="ＭＳ 明朝" w:hAnsi="ＭＳ 明朝" w:hint="eastAsia"/>
        </w:rPr>
        <w:t>）</w:t>
      </w:r>
      <w:r w:rsidR="008D030C" w:rsidRPr="00C40ACC">
        <w:rPr>
          <w:rFonts w:ascii="ＭＳ 明朝" w:hAnsi="ＭＳ 明朝" w:hint="eastAsia"/>
        </w:rPr>
        <w:t>13</w:t>
      </w:r>
      <w:r w:rsidRPr="00C40ACC">
        <w:rPr>
          <w:rFonts w:ascii="ＭＳ 明朝" w:hAnsi="ＭＳ 明朝" w:hint="eastAsia"/>
        </w:rPr>
        <w:t>時</w:t>
      </w:r>
      <w:r w:rsidR="008D030C" w:rsidRPr="00C40ACC">
        <w:rPr>
          <w:rFonts w:ascii="ＭＳ 明朝" w:hAnsi="ＭＳ 明朝" w:hint="eastAsia"/>
        </w:rPr>
        <w:t>30</w:t>
      </w:r>
      <w:r w:rsidRPr="00C40ACC">
        <w:rPr>
          <w:rFonts w:ascii="ＭＳ 明朝" w:hAnsi="ＭＳ 明朝" w:hint="eastAsia"/>
        </w:rPr>
        <w:t>分</w:t>
      </w:r>
    </w:p>
    <w:p w14:paraId="793C2BEF" w14:textId="4E1F7023" w:rsidR="00195ACA" w:rsidRDefault="00444CE1" w:rsidP="00444CE1">
      <w:pPr>
        <w:pStyle w:val="a3"/>
        <w:wordWrap/>
        <w:autoSpaceDE/>
        <w:autoSpaceDN/>
        <w:spacing w:line="240" w:lineRule="auto"/>
        <w:ind w:leftChars="67" w:left="141"/>
        <w:jc w:val="left"/>
        <w:rPr>
          <w:rFonts w:ascii="ＭＳ 明朝" w:hAnsi="ＭＳ 明朝"/>
        </w:rPr>
      </w:pPr>
      <w:r w:rsidRPr="00C40ACC">
        <w:rPr>
          <w:rFonts w:ascii="ＭＳ 明朝" w:hAnsi="ＭＳ 明朝"/>
        </w:rPr>
        <w:t>(2) 入札説明会の実施方法</w:t>
      </w:r>
    </w:p>
    <w:p w14:paraId="58CD92EA" w14:textId="54C9E3AF" w:rsidR="00444CE1" w:rsidRPr="00C40ACC" w:rsidRDefault="00444CE1" w:rsidP="00195ACA">
      <w:pPr>
        <w:pStyle w:val="a3"/>
        <w:wordWrap/>
        <w:autoSpaceDE/>
        <w:autoSpaceDN/>
        <w:spacing w:line="240" w:lineRule="auto"/>
        <w:ind w:leftChars="200" w:left="420" w:firstLineChars="100" w:firstLine="212"/>
        <w:jc w:val="left"/>
        <w:rPr>
          <w:rFonts w:ascii="ＭＳ 明朝" w:hAnsi="ＭＳ 明朝"/>
        </w:rPr>
      </w:pPr>
      <w:r w:rsidRPr="00C40ACC">
        <w:rPr>
          <w:rFonts w:ascii="ＭＳ 明朝" w:hAnsi="ＭＳ 明朝"/>
        </w:rPr>
        <w:t>オンラインによる</w:t>
      </w:r>
      <w:r w:rsidR="00195ACA">
        <w:rPr>
          <w:rFonts w:ascii="ＭＳ 明朝" w:hAnsi="ＭＳ 明朝" w:hint="eastAsia"/>
        </w:rPr>
        <w:t>開催</w:t>
      </w:r>
      <w:r w:rsidRPr="00C40ACC">
        <w:rPr>
          <w:rFonts w:ascii="ＭＳ 明朝" w:hAnsi="ＭＳ 明朝"/>
        </w:rPr>
        <w:t>とする。</w:t>
      </w:r>
    </w:p>
    <w:p w14:paraId="070C9D48" w14:textId="77777777" w:rsidR="00444CE1" w:rsidRPr="00C40ACC" w:rsidRDefault="00444CE1" w:rsidP="00444CE1">
      <w:pPr>
        <w:pStyle w:val="a3"/>
        <w:wordWrap/>
        <w:autoSpaceDE/>
        <w:autoSpaceDN/>
        <w:spacing w:line="240" w:lineRule="auto"/>
        <w:ind w:leftChars="67" w:left="141"/>
        <w:jc w:val="left"/>
        <w:rPr>
          <w:rFonts w:ascii="ＭＳ 明朝" w:hAnsi="ＭＳ 明朝"/>
        </w:rPr>
      </w:pPr>
      <w:r w:rsidRPr="00C40ACC">
        <w:rPr>
          <w:rFonts w:ascii="ＭＳ 明朝" w:hAnsi="ＭＳ 明朝"/>
        </w:rPr>
        <w:t>(3) 入札説明会への参加申し込み方法</w:t>
      </w:r>
    </w:p>
    <w:p w14:paraId="327D8CEE" w14:textId="6064011D" w:rsidR="00444CE1" w:rsidRPr="00C40ACC" w:rsidRDefault="00444CE1" w:rsidP="00902653">
      <w:pPr>
        <w:pStyle w:val="a3"/>
        <w:wordWrap/>
        <w:autoSpaceDE/>
        <w:autoSpaceDN/>
        <w:spacing w:line="240" w:lineRule="auto"/>
        <w:ind w:leftChars="200" w:left="420" w:firstLineChars="100" w:firstLine="212"/>
        <w:jc w:val="left"/>
        <w:rPr>
          <w:rFonts w:ascii="ＭＳ 明朝" w:hAnsi="ＭＳ 明朝"/>
        </w:rPr>
      </w:pPr>
      <w:r w:rsidRPr="00C40ACC">
        <w:rPr>
          <w:rFonts w:ascii="ＭＳ 明朝" w:hAnsi="ＭＳ 明朝"/>
        </w:rPr>
        <w:t>入札説明会（オンライン）への参加を希望する場合は、14.(4)の担当部署まで、以下のとおり電子メールにより申し込むこと</w:t>
      </w:r>
      <w:r w:rsidR="00195ACA">
        <w:rPr>
          <w:rFonts w:ascii="ＭＳ 明朝" w:hAnsi="ＭＳ 明朝" w:hint="eastAsia"/>
        </w:rPr>
        <w:t>。④で記載した参加者のメールアドレス宛に、オンライン会議の招待メールを送信する。</w:t>
      </w:r>
    </w:p>
    <w:p w14:paraId="7E8C6EBF" w14:textId="659C83BE" w:rsidR="00195ACA" w:rsidRDefault="00444CE1" w:rsidP="00B259AC">
      <w:pPr>
        <w:pStyle w:val="a3"/>
        <w:wordWrap/>
        <w:autoSpaceDE/>
        <w:autoSpaceDN/>
        <w:spacing w:line="240" w:lineRule="auto"/>
        <w:ind w:leftChars="270" w:left="567"/>
        <w:jc w:val="left"/>
        <w:rPr>
          <w:rFonts w:asciiTheme="minorEastAsia" w:eastAsiaTheme="minorEastAsia" w:hAnsiTheme="minorEastAsia"/>
          <w:spacing w:val="0"/>
        </w:rPr>
      </w:pPr>
      <w:r w:rsidRPr="00C40ACC">
        <w:rPr>
          <w:rFonts w:ascii="ＭＳ 明朝" w:hAnsi="ＭＳ 明朝"/>
        </w:rPr>
        <w:t>①</w:t>
      </w:r>
      <w:r w:rsidR="00195ACA">
        <w:rPr>
          <w:rFonts w:ascii="ＭＳ 明朝" w:hAnsi="ＭＳ 明朝" w:hint="eastAsia"/>
        </w:rPr>
        <w:t>申込期限</w:t>
      </w:r>
      <w:r w:rsidR="00162DDB">
        <w:rPr>
          <w:rFonts w:ascii="ＭＳ 明朝" w:hAnsi="ＭＳ 明朝" w:hint="eastAsia"/>
        </w:rPr>
        <w:t>：</w:t>
      </w:r>
      <w:r w:rsidR="00195ACA" w:rsidRPr="003E20CC">
        <w:rPr>
          <w:rFonts w:ascii="ＭＳ 明朝" w:hAnsi="ＭＳ 明朝" w:hint="eastAsia"/>
          <w:spacing w:val="0"/>
        </w:rPr>
        <w:t>5月27日（火）</w:t>
      </w:r>
      <w:r w:rsidR="00195ACA" w:rsidRPr="003E20CC">
        <w:rPr>
          <w:rFonts w:ascii="ＭＳ 明朝" w:hAnsi="ＭＳ 明朝"/>
          <w:spacing w:val="0"/>
        </w:rPr>
        <w:t>15</w:t>
      </w:r>
      <w:r w:rsidR="00195ACA" w:rsidRPr="003E20CC">
        <w:rPr>
          <w:rFonts w:ascii="ＭＳ 明朝" w:hAnsi="ＭＳ 明朝" w:hint="eastAsia"/>
          <w:spacing w:val="0"/>
        </w:rPr>
        <w:t>時</w:t>
      </w:r>
      <w:r w:rsidR="00195ACA" w:rsidRPr="003E20CC">
        <w:rPr>
          <w:rFonts w:ascii="ＭＳ 明朝" w:hAnsi="ＭＳ 明朝"/>
          <w:spacing w:val="0"/>
        </w:rPr>
        <w:t>00</w:t>
      </w:r>
      <w:r w:rsidR="00195ACA" w:rsidRPr="003E20CC">
        <w:rPr>
          <w:rFonts w:ascii="ＭＳ 明朝" w:hAnsi="ＭＳ 明朝" w:hint="eastAsia"/>
          <w:spacing w:val="0"/>
        </w:rPr>
        <w:t>分</w:t>
      </w:r>
    </w:p>
    <w:p w14:paraId="5DD821C6" w14:textId="65C5F47E" w:rsidR="00195ACA" w:rsidRDefault="00195ACA" w:rsidP="00B259AC">
      <w:pPr>
        <w:pStyle w:val="a3"/>
        <w:wordWrap/>
        <w:autoSpaceDE/>
        <w:autoSpaceDN/>
        <w:spacing w:line="240" w:lineRule="auto"/>
        <w:ind w:leftChars="270" w:left="567"/>
        <w:jc w:val="left"/>
        <w:rPr>
          <w:rFonts w:ascii="ＭＳ 明朝" w:hAnsi="ＭＳ 明朝"/>
        </w:rPr>
      </w:pPr>
      <w:r>
        <w:rPr>
          <w:rFonts w:ascii="ＭＳ 明朝" w:hAnsi="ＭＳ 明朝" w:hint="eastAsia"/>
        </w:rPr>
        <w:t>②送信先：</w:t>
      </w:r>
      <w:r w:rsidRPr="00F11F9C">
        <w:rPr>
          <w:rFonts w:ascii="ＭＳ 明朝" w:hAnsi="ＭＳ 明朝"/>
        </w:rPr>
        <w:t>jinji-kobo@ipa.go.jp</w:t>
      </w:r>
    </w:p>
    <w:p w14:paraId="0AA0601D" w14:textId="545CA621" w:rsidR="00195ACA" w:rsidRDefault="00195ACA" w:rsidP="00B259AC">
      <w:pPr>
        <w:pStyle w:val="a3"/>
        <w:wordWrap/>
        <w:autoSpaceDE/>
        <w:autoSpaceDN/>
        <w:spacing w:line="240" w:lineRule="auto"/>
        <w:ind w:leftChars="270" w:left="567"/>
        <w:jc w:val="left"/>
        <w:rPr>
          <w:rFonts w:ascii="ＭＳ 明朝" w:hAnsi="ＭＳ 明朝"/>
        </w:rPr>
      </w:pPr>
      <w:r>
        <w:rPr>
          <w:rFonts w:ascii="ＭＳ 明朝" w:hAnsi="ＭＳ 明朝" w:hint="eastAsia"/>
        </w:rPr>
        <w:t>③件名：</w:t>
      </w:r>
      <w:r w:rsidRPr="00C40ACC">
        <w:rPr>
          <w:rFonts w:ascii="ＭＳ 明朝" w:hAnsi="ＭＳ 明朝"/>
        </w:rPr>
        <w:t>【</w:t>
      </w:r>
      <w:r w:rsidRPr="00C40ACC">
        <w:rPr>
          <w:rFonts w:ascii="ＭＳ 明朝" w:hAnsi="ＭＳ 明朝" w:hint="eastAsia"/>
        </w:rPr>
        <w:t>IPAマネジメント改革</w:t>
      </w:r>
      <w:r w:rsidRPr="00C40ACC">
        <w:rPr>
          <w:rFonts w:ascii="ＭＳ 明朝" w:hAnsi="ＭＳ 明朝"/>
        </w:rPr>
        <w:t>】入札説明会参加申し込み</w:t>
      </w:r>
    </w:p>
    <w:p w14:paraId="493788FF" w14:textId="633452EA" w:rsidR="00195ACA" w:rsidRPr="00902653" w:rsidRDefault="00195ACA" w:rsidP="00B259AC">
      <w:pPr>
        <w:pStyle w:val="a3"/>
        <w:wordWrap/>
        <w:autoSpaceDE/>
        <w:autoSpaceDN/>
        <w:spacing w:line="240" w:lineRule="auto"/>
        <w:ind w:leftChars="270" w:left="567"/>
        <w:jc w:val="left"/>
        <w:rPr>
          <w:rFonts w:ascii="ＭＳ 明朝" w:hAnsi="ＭＳ 明朝"/>
        </w:rPr>
      </w:pPr>
      <w:r>
        <w:rPr>
          <w:rFonts w:ascii="ＭＳ 明朝" w:hAnsi="ＭＳ 明朝" w:hint="eastAsia"/>
        </w:rPr>
        <w:t>④本文に記載する内容：</w:t>
      </w:r>
      <w:r w:rsidRPr="00C40ACC">
        <w:rPr>
          <w:rFonts w:ascii="ＭＳ 明朝" w:hAnsi="ＭＳ 明朝"/>
        </w:rPr>
        <w:t>入札説明会に参加する者の</w:t>
      </w:r>
      <w:r>
        <w:rPr>
          <w:rFonts w:ascii="ＭＳ 明朝" w:hAnsi="ＭＳ 明朝" w:hint="eastAsia"/>
        </w:rPr>
        <w:t>所属先、</w:t>
      </w:r>
      <w:r w:rsidRPr="00C40ACC">
        <w:rPr>
          <w:rFonts w:ascii="ＭＳ 明朝" w:hAnsi="ＭＳ 明朝"/>
        </w:rPr>
        <w:t>氏名</w:t>
      </w:r>
      <w:r>
        <w:rPr>
          <w:rFonts w:ascii="ＭＳ 明朝" w:hAnsi="ＭＳ 明朝" w:hint="eastAsia"/>
        </w:rPr>
        <w:t>、</w:t>
      </w:r>
      <w:r w:rsidRPr="00C40ACC">
        <w:rPr>
          <w:rFonts w:ascii="ＭＳ 明朝" w:hAnsi="ＭＳ 明朝"/>
        </w:rPr>
        <w:t>メールアドレス</w:t>
      </w:r>
    </w:p>
    <w:p w14:paraId="7DF90C01" w14:textId="77777777" w:rsidR="007F4CAD" w:rsidRPr="00C40ACC" w:rsidRDefault="007F4CAD">
      <w:pPr>
        <w:pStyle w:val="a3"/>
        <w:rPr>
          <w:rFonts w:ascii="ＭＳ 明朝" w:hAnsi="ＭＳ 明朝"/>
          <w:spacing w:val="0"/>
        </w:rPr>
      </w:pPr>
    </w:p>
    <w:p w14:paraId="7DF90C03" w14:textId="77777777" w:rsidR="007F4CAD" w:rsidRPr="00C40ACC" w:rsidRDefault="007F4CAD">
      <w:pPr>
        <w:pStyle w:val="a3"/>
        <w:spacing w:afterLines="50" w:after="120"/>
        <w:rPr>
          <w:rFonts w:ascii="ＭＳ 明朝" w:hAnsi="ＭＳ 明朝"/>
          <w:spacing w:val="0"/>
        </w:rPr>
      </w:pPr>
      <w:r w:rsidRPr="00C40ACC">
        <w:rPr>
          <w:rFonts w:ascii="ＭＳ 明朝" w:hAnsi="ＭＳ 明朝" w:hint="eastAsia"/>
          <w:spacing w:val="0"/>
        </w:rPr>
        <w:t>5．入札に関する質問の受付等</w:t>
      </w:r>
    </w:p>
    <w:p w14:paraId="7DF90C04" w14:textId="77777777" w:rsidR="007F4CAD" w:rsidRPr="00C40ACC" w:rsidRDefault="007F4CAD" w:rsidP="00032CB6">
      <w:pPr>
        <w:pStyle w:val="a3"/>
        <w:ind w:leftChars="50" w:left="105"/>
        <w:rPr>
          <w:rFonts w:ascii="ＭＳ 明朝" w:hAnsi="ＭＳ 明朝"/>
          <w:spacing w:val="0"/>
        </w:rPr>
      </w:pPr>
      <w:r w:rsidRPr="00C40ACC">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sidRPr="00C40ACC">
        <w:rPr>
          <w:rFonts w:ascii="ＭＳ 明朝" w:hAnsi="ＭＳ 明朝" w:hint="eastAsia"/>
          <w:spacing w:val="0"/>
        </w:rPr>
        <w:t>質問書（様式1）に所定事項を記入の上、電子メールにより提出すること。</w:t>
      </w:r>
    </w:p>
    <w:p w14:paraId="44C7E4E2" w14:textId="77777777" w:rsidR="006C6E86" w:rsidRPr="004C0775" w:rsidRDefault="006C6E86" w:rsidP="006C6E86">
      <w:pPr>
        <w:pStyle w:val="a3"/>
        <w:ind w:leftChars="306" w:left="643"/>
        <w:rPr>
          <w:rFonts w:ascii="ＭＳ 明朝" w:hAnsi="ＭＳ 明朝"/>
          <w:color w:val="000000" w:themeColor="text1"/>
          <w:spacing w:val="0"/>
        </w:rPr>
      </w:pPr>
      <w:r w:rsidRPr="004C0775">
        <w:rPr>
          <w:rFonts w:ascii="ＭＳ 明朝" w:hAnsi="ＭＳ 明朝" w:hint="eastAsia"/>
          <w:color w:val="000000" w:themeColor="text1"/>
          <w:spacing w:val="0"/>
        </w:rPr>
        <w:t>また、既存アンケート調査結果等に関する資料を閲覧したい場合も同様に質問書（様式1）に所定事項を記入の上、電子メールにより提出すること。なお、その場合、本入札を目的とした閲覧に特化する旨の内容としてIPAと秘密保持契約（NDA）を締結し、合意ができた場合のみ資料の閲覧を許可するものとする。</w:t>
      </w:r>
    </w:p>
    <w:p w14:paraId="7DF90C06" w14:textId="41E9E375" w:rsidR="007F4CAD" w:rsidRPr="00C40ACC" w:rsidRDefault="007F4CAD" w:rsidP="006C6E86">
      <w:pPr>
        <w:pStyle w:val="a3"/>
        <w:rPr>
          <w:rFonts w:ascii="ＭＳ 明朝" w:hAnsi="ＭＳ 明朝"/>
          <w:spacing w:val="0"/>
        </w:rPr>
      </w:pPr>
      <w:r w:rsidRPr="00C40ACC">
        <w:rPr>
          <w:rFonts w:ascii="ＭＳ 明朝" w:hAnsi="ＭＳ 明朝" w:hint="eastAsia"/>
          <w:spacing w:val="0"/>
        </w:rPr>
        <w:t>(2) 受付期間</w:t>
      </w:r>
    </w:p>
    <w:p w14:paraId="7DF90C07" w14:textId="6EA9E3A2" w:rsidR="007F4CAD" w:rsidRDefault="007F4CAD">
      <w:pPr>
        <w:pStyle w:val="a3"/>
        <w:ind w:leftChars="303" w:left="636"/>
        <w:rPr>
          <w:rFonts w:ascii="ＭＳ 明朝" w:hAnsi="ＭＳ 明朝"/>
          <w:spacing w:val="0"/>
        </w:rPr>
      </w:pPr>
      <w:r w:rsidRPr="00C40ACC">
        <w:rPr>
          <w:rFonts w:ascii="ＭＳ 明朝" w:hAnsi="ＭＳ 明朝" w:hint="eastAsia"/>
        </w:rPr>
        <w:t>20</w:t>
      </w:r>
      <w:r w:rsidR="00AC7AEC" w:rsidRPr="00C40ACC">
        <w:rPr>
          <w:rFonts w:ascii="ＭＳ 明朝" w:hAnsi="ＭＳ 明朝" w:hint="eastAsia"/>
        </w:rPr>
        <w:t>25</w:t>
      </w:r>
      <w:r w:rsidRPr="00C40ACC">
        <w:rPr>
          <w:rFonts w:ascii="ＭＳ 明朝" w:hAnsi="ＭＳ 明朝" w:hint="eastAsia"/>
        </w:rPr>
        <w:t>年</w:t>
      </w:r>
      <w:r w:rsidR="00AC7AEC" w:rsidRPr="00C40ACC">
        <w:rPr>
          <w:rFonts w:ascii="ＭＳ 明朝" w:hAnsi="ＭＳ 明朝" w:hint="eastAsia"/>
        </w:rPr>
        <w:t>5</w:t>
      </w:r>
      <w:r w:rsidRPr="00C40ACC">
        <w:rPr>
          <w:rFonts w:ascii="ＭＳ 明朝" w:hAnsi="ＭＳ 明朝" w:hint="eastAsia"/>
        </w:rPr>
        <w:t>月</w:t>
      </w:r>
      <w:r w:rsidR="008D030C" w:rsidRPr="00C40ACC">
        <w:rPr>
          <w:rFonts w:ascii="ＭＳ 明朝" w:hAnsi="ＭＳ 明朝" w:hint="eastAsia"/>
        </w:rPr>
        <w:t>2</w:t>
      </w:r>
      <w:r w:rsidR="00340489">
        <w:rPr>
          <w:rFonts w:ascii="ＭＳ 明朝" w:hAnsi="ＭＳ 明朝" w:hint="eastAsia"/>
        </w:rPr>
        <w:t>8</w:t>
      </w:r>
      <w:r w:rsidRPr="00C40ACC">
        <w:rPr>
          <w:rFonts w:ascii="ＭＳ 明朝" w:hAnsi="ＭＳ 明朝" w:hint="eastAsia"/>
        </w:rPr>
        <w:t>日（</w:t>
      </w:r>
      <w:r w:rsidR="00340489">
        <w:rPr>
          <w:rFonts w:ascii="ＭＳ 明朝" w:hAnsi="ＭＳ 明朝" w:hint="eastAsia"/>
        </w:rPr>
        <w:t>水</w:t>
      </w:r>
      <w:r w:rsidRPr="00C40ACC">
        <w:rPr>
          <w:rFonts w:ascii="ＭＳ 明朝" w:hAnsi="ＭＳ 明朝" w:hint="eastAsia"/>
        </w:rPr>
        <w:t>）</w:t>
      </w:r>
      <w:r w:rsidRPr="00C40ACC">
        <w:rPr>
          <w:rFonts w:ascii="ＭＳ 明朝" w:hAnsi="ＭＳ 明朝" w:hint="eastAsia"/>
          <w:spacing w:val="0"/>
        </w:rPr>
        <w:t>から</w:t>
      </w:r>
      <w:r w:rsidRPr="00C40ACC">
        <w:rPr>
          <w:rFonts w:ascii="ＭＳ 明朝" w:hAnsi="ＭＳ 明朝" w:hint="eastAsia"/>
        </w:rPr>
        <w:t>20</w:t>
      </w:r>
      <w:r w:rsidR="00AC7AEC" w:rsidRPr="00C40ACC">
        <w:rPr>
          <w:rFonts w:ascii="ＭＳ 明朝" w:hAnsi="ＭＳ 明朝" w:hint="eastAsia"/>
        </w:rPr>
        <w:t>25</w:t>
      </w:r>
      <w:r w:rsidRPr="00C40ACC">
        <w:rPr>
          <w:rFonts w:ascii="ＭＳ 明朝" w:hAnsi="ＭＳ 明朝" w:hint="eastAsia"/>
        </w:rPr>
        <w:t>年</w:t>
      </w:r>
      <w:r w:rsidR="00AC7AEC" w:rsidRPr="00C40ACC">
        <w:rPr>
          <w:rFonts w:ascii="ＭＳ 明朝" w:hAnsi="ＭＳ 明朝" w:hint="eastAsia"/>
        </w:rPr>
        <w:t>6</w:t>
      </w:r>
      <w:r w:rsidRPr="00C40ACC">
        <w:rPr>
          <w:rFonts w:ascii="ＭＳ 明朝" w:hAnsi="ＭＳ 明朝" w:hint="eastAsia"/>
        </w:rPr>
        <w:t>月</w:t>
      </w:r>
      <w:r w:rsidR="00340489">
        <w:rPr>
          <w:rFonts w:ascii="ＭＳ 明朝" w:hAnsi="ＭＳ 明朝" w:hint="eastAsia"/>
        </w:rPr>
        <w:t>6</w:t>
      </w:r>
      <w:r w:rsidRPr="00C40ACC">
        <w:rPr>
          <w:rFonts w:ascii="ＭＳ 明朝" w:hAnsi="ＭＳ 明朝" w:hint="eastAsia"/>
        </w:rPr>
        <w:t>日（</w:t>
      </w:r>
      <w:r w:rsidR="00340489">
        <w:rPr>
          <w:rFonts w:ascii="ＭＳ 明朝" w:hAnsi="ＭＳ 明朝" w:hint="eastAsia"/>
        </w:rPr>
        <w:t>金</w:t>
      </w:r>
      <w:r w:rsidRPr="00C40ACC">
        <w:rPr>
          <w:rFonts w:ascii="ＭＳ 明朝" w:hAnsi="ＭＳ 明朝" w:hint="eastAsia"/>
        </w:rPr>
        <w:t>）</w:t>
      </w:r>
      <w:r w:rsidR="008426BD" w:rsidRPr="00C40ACC">
        <w:rPr>
          <w:rFonts w:ascii="ＭＳ 明朝" w:hAnsi="ＭＳ 明朝" w:hint="eastAsia"/>
        </w:rPr>
        <w:t>12</w:t>
      </w:r>
      <w:r w:rsidRPr="00C40ACC">
        <w:rPr>
          <w:rFonts w:ascii="ＭＳ 明朝" w:hAnsi="ＭＳ 明朝" w:hint="eastAsia"/>
          <w:spacing w:val="0"/>
        </w:rPr>
        <w:t>時</w:t>
      </w:r>
      <w:r w:rsidR="008426BD" w:rsidRPr="00C40ACC">
        <w:rPr>
          <w:rFonts w:ascii="ＭＳ 明朝" w:hAnsi="ＭＳ 明朝" w:hint="eastAsia"/>
          <w:spacing w:val="0"/>
        </w:rPr>
        <w:t>00</w:t>
      </w:r>
      <w:r w:rsidRPr="00C40ACC">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74250D11" w:rsidR="007F4CAD" w:rsidRPr="00C40ACC" w:rsidRDefault="007F4CAD">
      <w:pPr>
        <w:pStyle w:val="a3"/>
        <w:ind w:firstLineChars="300" w:firstLine="636"/>
        <w:rPr>
          <w:rFonts w:ascii="ＭＳ 明朝" w:hAnsi="ＭＳ 明朝"/>
        </w:rPr>
      </w:pPr>
      <w:r w:rsidRPr="00C40ACC">
        <w:rPr>
          <w:rFonts w:ascii="ＭＳ 明朝" w:hAnsi="ＭＳ 明朝" w:hint="eastAsia"/>
        </w:rPr>
        <w:t>20</w:t>
      </w:r>
      <w:r w:rsidR="00AC7AEC" w:rsidRPr="00C40ACC">
        <w:rPr>
          <w:rFonts w:ascii="ＭＳ 明朝" w:hAnsi="ＭＳ 明朝" w:hint="eastAsia"/>
        </w:rPr>
        <w:t>25</w:t>
      </w:r>
      <w:r w:rsidRPr="00C40ACC">
        <w:rPr>
          <w:rFonts w:ascii="ＭＳ 明朝" w:hAnsi="ＭＳ 明朝" w:hint="eastAsia"/>
        </w:rPr>
        <w:t>年</w:t>
      </w:r>
      <w:r w:rsidR="00AC7AEC" w:rsidRPr="00C40ACC">
        <w:rPr>
          <w:rFonts w:ascii="ＭＳ 明朝" w:hAnsi="ＭＳ 明朝" w:hint="eastAsia"/>
        </w:rPr>
        <w:t>6</w:t>
      </w:r>
      <w:r w:rsidRPr="00C40ACC">
        <w:rPr>
          <w:rFonts w:ascii="ＭＳ 明朝" w:hAnsi="ＭＳ 明朝" w:hint="eastAsia"/>
        </w:rPr>
        <w:t>月</w:t>
      </w:r>
      <w:r w:rsidR="00340489">
        <w:rPr>
          <w:rFonts w:ascii="ＭＳ 明朝" w:hAnsi="ＭＳ 明朝" w:hint="eastAsia"/>
        </w:rPr>
        <w:t>10</w:t>
      </w:r>
      <w:r w:rsidR="00AC7AEC" w:rsidRPr="00C40ACC">
        <w:rPr>
          <w:rFonts w:ascii="ＭＳ 明朝" w:hAnsi="ＭＳ 明朝" w:hint="eastAsia"/>
        </w:rPr>
        <w:t>日（</w:t>
      </w:r>
      <w:r w:rsidR="00340489">
        <w:rPr>
          <w:rFonts w:ascii="ＭＳ 明朝" w:hAnsi="ＭＳ 明朝" w:hint="eastAsia"/>
        </w:rPr>
        <w:t>火</w:t>
      </w:r>
      <w:r w:rsidRPr="00C40ACC">
        <w:rPr>
          <w:rFonts w:ascii="ＭＳ 明朝" w:hAnsi="ＭＳ 明朝" w:hint="eastAsia"/>
        </w:rPr>
        <w:t>）</w:t>
      </w:r>
      <w:r w:rsidRPr="00C40ACC">
        <w:rPr>
          <w:rFonts w:ascii="ＭＳ 明朝" w:hAnsi="ＭＳ 明朝" w:hint="eastAsia"/>
          <w:spacing w:val="0"/>
        </w:rPr>
        <w:t>から</w:t>
      </w:r>
      <w:r w:rsidRPr="00C40ACC">
        <w:rPr>
          <w:rFonts w:ascii="ＭＳ 明朝" w:hAnsi="ＭＳ 明朝" w:hint="eastAsia"/>
        </w:rPr>
        <w:t>20</w:t>
      </w:r>
      <w:r w:rsidR="00AC7AEC" w:rsidRPr="00C40ACC">
        <w:rPr>
          <w:rFonts w:ascii="ＭＳ 明朝" w:hAnsi="ＭＳ 明朝" w:hint="eastAsia"/>
        </w:rPr>
        <w:t>25</w:t>
      </w:r>
      <w:r w:rsidRPr="00C40ACC">
        <w:rPr>
          <w:rFonts w:ascii="ＭＳ 明朝" w:hAnsi="ＭＳ 明朝" w:hint="eastAsia"/>
        </w:rPr>
        <w:t>年</w:t>
      </w:r>
      <w:r w:rsidR="00AC7AEC" w:rsidRPr="00C40ACC">
        <w:rPr>
          <w:rFonts w:ascii="ＭＳ 明朝" w:hAnsi="ＭＳ 明朝" w:hint="eastAsia"/>
        </w:rPr>
        <w:t>6</w:t>
      </w:r>
      <w:r w:rsidRPr="00C40ACC">
        <w:rPr>
          <w:rFonts w:ascii="ＭＳ 明朝" w:hAnsi="ＭＳ 明朝" w:hint="eastAsia"/>
        </w:rPr>
        <w:t>月</w:t>
      </w:r>
      <w:r w:rsidR="00AC7AEC" w:rsidRPr="00C40ACC">
        <w:rPr>
          <w:rFonts w:ascii="ＭＳ 明朝" w:hAnsi="ＭＳ 明朝" w:hint="eastAsia"/>
        </w:rPr>
        <w:t>1</w:t>
      </w:r>
      <w:r w:rsidR="00340489">
        <w:rPr>
          <w:rFonts w:ascii="ＭＳ 明朝" w:hAnsi="ＭＳ 明朝" w:hint="eastAsia"/>
        </w:rPr>
        <w:t>2</w:t>
      </w:r>
      <w:r w:rsidRPr="00C40ACC">
        <w:rPr>
          <w:rFonts w:ascii="ＭＳ 明朝" w:hAnsi="ＭＳ 明朝" w:hint="eastAsia"/>
        </w:rPr>
        <w:t>日（</w:t>
      </w:r>
      <w:r w:rsidR="00340489">
        <w:rPr>
          <w:rFonts w:ascii="ＭＳ 明朝" w:hAnsi="ＭＳ 明朝" w:hint="eastAsia"/>
        </w:rPr>
        <w:t>木</w:t>
      </w:r>
      <w:r w:rsidRPr="00C40ACC">
        <w:rPr>
          <w:rFonts w:ascii="ＭＳ 明朝" w:hAnsi="ＭＳ 明朝" w:hint="eastAsia"/>
        </w:rPr>
        <w:t>）。</w:t>
      </w:r>
    </w:p>
    <w:p w14:paraId="7DF90C0F" w14:textId="77777777" w:rsidR="007F4CAD" w:rsidRPr="00C40ACC" w:rsidRDefault="007F4CAD">
      <w:pPr>
        <w:pStyle w:val="a3"/>
        <w:ind w:leftChars="202" w:left="424" w:firstLineChars="100" w:firstLine="212"/>
        <w:rPr>
          <w:rFonts w:ascii="ＭＳ 明朝" w:hAnsi="ＭＳ 明朝"/>
        </w:rPr>
      </w:pPr>
      <w:r w:rsidRPr="00C40ACC">
        <w:rPr>
          <w:rFonts w:ascii="ＭＳ 明朝" w:hAnsi="ＭＳ 明朝" w:hint="eastAsia"/>
        </w:rPr>
        <w:t>持参の場合の受付時間は、月曜日から金曜日(祝祭日は除く)の10時00分から17時00分</w:t>
      </w:r>
      <w:r w:rsidRPr="00C40ACC">
        <w:rPr>
          <w:rFonts w:ascii="ＭＳ 明朝" w:hAnsi="ＭＳ 明朝"/>
        </w:rPr>
        <w:br/>
      </w:r>
      <w:r w:rsidRPr="00C40ACC">
        <w:rPr>
          <w:rFonts w:ascii="ＭＳ 明朝" w:hAnsi="ＭＳ 明朝" w:hint="eastAsia"/>
        </w:rPr>
        <w:t>（12時30分～13時30分の間は除く）とする。</w:t>
      </w:r>
    </w:p>
    <w:p w14:paraId="7DF90C10" w14:textId="77777777" w:rsidR="007F4CAD" w:rsidRPr="00C40ACC" w:rsidRDefault="007F4CAD" w:rsidP="00032CB6">
      <w:pPr>
        <w:pStyle w:val="a3"/>
        <w:ind w:leftChars="50" w:left="105"/>
        <w:rPr>
          <w:rFonts w:ascii="ＭＳ 明朝" w:hAnsi="ＭＳ 明朝"/>
        </w:rPr>
      </w:pPr>
      <w:r w:rsidRPr="00C40ACC">
        <w:rPr>
          <w:rFonts w:ascii="ＭＳ 明朝" w:hAnsi="ＭＳ 明朝" w:hint="eastAsia"/>
        </w:rPr>
        <w:t>(2) 提出期限</w:t>
      </w:r>
    </w:p>
    <w:p w14:paraId="7DF90C11" w14:textId="7D16ED89" w:rsidR="007F4CAD" w:rsidRDefault="007F4CAD">
      <w:pPr>
        <w:pStyle w:val="a3"/>
        <w:ind w:leftChars="202" w:left="424" w:firstLineChars="100" w:firstLine="212"/>
        <w:rPr>
          <w:rFonts w:ascii="ＭＳ 明朝" w:hAnsi="ＭＳ 明朝"/>
        </w:rPr>
      </w:pPr>
      <w:r w:rsidRPr="00C40ACC">
        <w:rPr>
          <w:rFonts w:ascii="ＭＳ 明朝" w:hAnsi="ＭＳ 明朝" w:hint="eastAsia"/>
        </w:rPr>
        <w:t>20</w:t>
      </w:r>
      <w:r w:rsidR="00AC7AEC" w:rsidRPr="00C40ACC">
        <w:rPr>
          <w:rFonts w:ascii="ＭＳ 明朝" w:hAnsi="ＭＳ 明朝" w:hint="eastAsia"/>
        </w:rPr>
        <w:t>25</w:t>
      </w:r>
      <w:r w:rsidRPr="00C40ACC">
        <w:rPr>
          <w:rFonts w:ascii="ＭＳ 明朝" w:hAnsi="ＭＳ 明朝" w:hint="eastAsia"/>
        </w:rPr>
        <w:t>年</w:t>
      </w:r>
      <w:r w:rsidR="00340489" w:rsidRPr="00340489">
        <w:rPr>
          <w:rFonts w:ascii="ＭＳ 明朝" w:hAnsi="ＭＳ 明朝" w:hint="eastAsia"/>
        </w:rPr>
        <w:t>6月12日（木）</w:t>
      </w:r>
      <w:r w:rsidR="00AC7AEC" w:rsidRPr="00C40ACC">
        <w:rPr>
          <w:rFonts w:ascii="ＭＳ 明朝" w:hAnsi="ＭＳ 明朝" w:hint="eastAsia"/>
        </w:rPr>
        <w:t>17</w:t>
      </w:r>
      <w:r w:rsidRPr="00C40ACC">
        <w:rPr>
          <w:rFonts w:ascii="ＭＳ 明朝" w:hAnsi="ＭＳ 明朝" w:hint="eastAsia"/>
        </w:rPr>
        <w:t>時</w:t>
      </w:r>
      <w:r w:rsidR="00AC7AEC" w:rsidRPr="00C40ACC">
        <w:rPr>
          <w:rFonts w:ascii="ＭＳ 明朝" w:hAnsi="ＭＳ 明朝" w:hint="eastAsia"/>
        </w:rPr>
        <w:t>00</w:t>
      </w:r>
      <w:r w:rsidRPr="00C40ACC">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0278BFC2" w:rsidR="007F4CAD" w:rsidRPr="00C40ACC" w:rsidRDefault="008426BD" w:rsidP="00A13DC0">
            <w:pPr>
              <w:jc w:val="center"/>
              <w:rPr>
                <w:rFonts w:ascii="ＭＳ 明朝" w:hAnsi="ＭＳ 明朝"/>
                <w:szCs w:val="21"/>
              </w:rPr>
            </w:pPr>
            <w:r w:rsidRPr="00C40ACC">
              <w:rPr>
                <w:rFonts w:ascii="ＭＳ 明朝" w:hAnsi="ＭＳ 明朝" w:hint="eastAsia"/>
                <w:szCs w:val="21"/>
              </w:rPr>
              <w:t>4</w:t>
            </w:r>
            <w:r w:rsidR="007F4CAD" w:rsidRPr="00C40ACC">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1A05FCE5" w:rsidR="007F4CAD" w:rsidRPr="00C40ACC" w:rsidRDefault="008426BD" w:rsidP="00A13DC0">
            <w:pPr>
              <w:jc w:val="center"/>
              <w:rPr>
                <w:rFonts w:ascii="ＭＳ 明朝" w:hAnsi="ＭＳ 明朝"/>
                <w:szCs w:val="21"/>
              </w:rPr>
            </w:pPr>
            <w:r w:rsidRPr="00C40ACC">
              <w:rPr>
                <w:rFonts w:ascii="ＭＳ 明朝" w:hAnsi="ＭＳ 明朝" w:hint="eastAsia"/>
                <w:szCs w:val="21"/>
              </w:rPr>
              <w:t>4</w:t>
            </w:r>
            <w:r w:rsidR="007F4CAD" w:rsidRPr="00C40ACC">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9" w14:textId="7BC02C40" w:rsidR="00CF5BC5" w:rsidRPr="00FB4977" w:rsidRDefault="00C21FAD" w:rsidP="0040063D">
            <w:pPr>
              <w:rPr>
                <w:rFonts w:ascii="ＭＳ 明朝" w:hAnsi="ＭＳ 明朝"/>
                <w:szCs w:val="21"/>
              </w:rPr>
            </w:pPr>
            <w:r w:rsidRPr="008178BF">
              <w:rPr>
                <w:rFonts w:ascii="ＭＳ 明朝" w:hAnsi="ＭＳ 明朝" w:hint="eastAsia"/>
                <w:color w:val="000000" w:themeColor="text1"/>
              </w:rPr>
              <w:t>令和</w:t>
            </w:r>
            <w:r w:rsidR="00990D13" w:rsidRPr="00990D13">
              <w:rPr>
                <w:rFonts w:ascii="ＭＳ 明朝" w:hAnsi="ＭＳ 明朝"/>
                <w:color w:val="000000" w:themeColor="text1"/>
              </w:rPr>
              <w:t>7・8・9</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p w14:paraId="7DF90C3B" w14:textId="77777777" w:rsidR="00CF5BC5" w:rsidRPr="00FB4977" w:rsidRDefault="00CF5BC5" w:rsidP="00A13DC0">
            <w:pPr>
              <w:ind w:left="210" w:hangingChars="100" w:hanging="210"/>
              <w:rPr>
                <w:rFonts w:ascii="ＭＳ 明朝" w:hAnsi="ＭＳ 明朝"/>
                <w:szCs w:val="21"/>
              </w:rPr>
            </w:pPr>
          </w:p>
          <w:p w14:paraId="7DF90C3C" w14:textId="77777777" w:rsidR="00CF5BC5" w:rsidRPr="00FB4977" w:rsidRDefault="00CF5BC5" w:rsidP="00A13DC0">
            <w:pPr>
              <w:ind w:left="210" w:hangingChars="100" w:hanging="210"/>
              <w:rPr>
                <w:rFonts w:ascii="ＭＳ 明朝" w:hAnsi="ＭＳ 明朝"/>
                <w:szCs w:val="21"/>
              </w:rPr>
            </w:pPr>
            <w:r w:rsidRPr="00FB4977">
              <w:rPr>
                <w:rFonts w:ascii="ＭＳ 明朝" w:hAnsi="ＭＳ 明朝" w:hint="eastAsia"/>
                <w:szCs w:val="21"/>
              </w:rPr>
              <w:t>【上記の資格</w:t>
            </w:r>
            <w:r w:rsidR="00F27621" w:rsidRPr="00FB4977">
              <w:rPr>
                <w:rFonts w:ascii="ＭＳ 明朝" w:hAnsi="ＭＳ 明朝" w:hint="eastAsia"/>
                <w:szCs w:val="21"/>
              </w:rPr>
              <w:t>を有しない</w:t>
            </w:r>
            <w:r w:rsidRPr="00FB4977">
              <w:rPr>
                <w:rFonts w:ascii="ＭＳ 明朝" w:hAnsi="ＭＳ 明朝" w:hint="eastAsia"/>
                <w:szCs w:val="21"/>
              </w:rPr>
              <w:t>場合】</w:t>
            </w:r>
          </w:p>
          <w:p w14:paraId="03DFE477" w14:textId="77777777" w:rsidR="007F4CAD" w:rsidRPr="00FB4977" w:rsidRDefault="007F4CAD" w:rsidP="00F95EC4">
            <w:pPr>
              <w:ind w:leftChars="100" w:left="210" w:firstLineChars="100" w:firstLine="210"/>
              <w:rPr>
                <w:rFonts w:ascii="ＭＳ 明朝" w:hAnsi="ＭＳ 明朝"/>
                <w:szCs w:val="21"/>
              </w:rPr>
            </w:pPr>
            <w:r w:rsidRPr="00FB4977">
              <w:rPr>
                <w:rFonts w:ascii="ＭＳ 明朝" w:hAnsi="ＭＳ 明朝" w:hint="eastAsia"/>
                <w:szCs w:val="21"/>
              </w:rPr>
              <w:t>登記簿謄本（商業登記法第6条第5号から第9</w:t>
            </w:r>
            <w:r w:rsidR="00FC4714" w:rsidRPr="00FB4977">
              <w:rPr>
                <w:rFonts w:ascii="ＭＳ 明朝" w:hAnsi="ＭＳ 明朝" w:hint="eastAsia"/>
                <w:szCs w:val="21"/>
              </w:rPr>
              <w:t>号までに掲げる株式会社登記簿等の謄本）、</w:t>
            </w:r>
            <w:bookmarkStart w:id="0" w:name="_Hlk3394164"/>
            <w:r w:rsidR="00F04FE7" w:rsidRPr="00FB4977">
              <w:rPr>
                <w:rFonts w:ascii="ＭＳ 明朝" w:hAnsi="ＭＳ 明朝" w:hint="eastAsia"/>
                <w:szCs w:val="21"/>
              </w:rPr>
              <w:t>納税証明書（その</w:t>
            </w:r>
            <w:r w:rsidR="00F04FE7" w:rsidRPr="00FB4977">
              <w:rPr>
                <w:rFonts w:ascii="ＭＳ 明朝" w:hAnsi="ＭＳ 明朝"/>
                <w:szCs w:val="21"/>
              </w:rPr>
              <w:t>3の3・「法人税」及び「消費税及地方消費税」について未納税額のない証明用）、</w:t>
            </w:r>
            <w:bookmarkEnd w:id="0"/>
            <w:r w:rsidR="00FC4714" w:rsidRPr="00FB4977">
              <w:rPr>
                <w:rFonts w:ascii="ＭＳ 明朝" w:hAnsi="ＭＳ 明朝" w:hint="eastAsia"/>
                <w:szCs w:val="21"/>
              </w:rPr>
              <w:t>営業経歴書（会社の沿</w:t>
            </w:r>
            <w:r w:rsidR="00FC4714" w:rsidRPr="00FB4977">
              <w:rPr>
                <w:rFonts w:ascii="ＭＳ 明朝" w:hAnsi="ＭＳ 明朝" w:hint="eastAsia"/>
                <w:szCs w:val="21"/>
              </w:rPr>
              <w:lastRenderedPageBreak/>
              <w:t>革、組織図、従業員数等の概要、営業品目、営業実績及び営業所の所在状況を含んだ書類）及び財務諸表類（直前2年間の事業年度分に係る貸借対照表、損益計算書及び株主資本等変動計算書）の原本又は写し</w:t>
            </w:r>
          </w:p>
          <w:p w14:paraId="6E84E952" w14:textId="77777777" w:rsidR="00F04FE7" w:rsidRPr="00FB4977" w:rsidRDefault="00F04FE7" w:rsidP="00F95EC4">
            <w:pPr>
              <w:ind w:leftChars="100" w:left="210" w:firstLineChars="100" w:firstLine="210"/>
              <w:rPr>
                <w:rFonts w:ascii="ＭＳ 明朝" w:hAnsi="ＭＳ 明朝"/>
              </w:rPr>
            </w:pPr>
          </w:p>
          <w:p w14:paraId="7DF90C3E" w14:textId="6A5482F5" w:rsidR="00F04FE7" w:rsidRPr="00FB4977" w:rsidRDefault="00F04FE7" w:rsidP="001C7259">
            <w:pPr>
              <w:ind w:left="210" w:hangingChars="100" w:hanging="210"/>
              <w:rPr>
                <w:rFonts w:ascii="ＭＳ 明朝" w:hAnsi="ＭＳ 明朝"/>
              </w:rPr>
            </w:pPr>
            <w:bookmarkStart w:id="1" w:name="_Hlk3394191"/>
            <w:r w:rsidRPr="00FB4977">
              <w:rPr>
                <w:rFonts w:ascii="ＭＳ 明朝" w:hAnsi="ＭＳ 明朝" w:hint="eastAsia"/>
              </w:rPr>
              <w:t>※登記簿謄本及び納税証明書は、発行日から</w:t>
            </w:r>
            <w:r w:rsidRPr="00FB4977">
              <w:rPr>
                <w:rFonts w:ascii="ＭＳ 明朝" w:hAnsi="ＭＳ 明朝"/>
              </w:rPr>
              <w:t>3か月以内のものに限る。</w:t>
            </w:r>
            <w:bookmarkEnd w:id="1"/>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lastRenderedPageBreak/>
              <w:t>－</w:t>
            </w:r>
          </w:p>
        </w:tc>
        <w:tc>
          <w:tcPr>
            <w:tcW w:w="1322" w:type="dxa"/>
            <w:vAlign w:val="center"/>
          </w:tcPr>
          <w:p w14:paraId="7DF90C40" w14:textId="77777777" w:rsidR="007F4CAD" w:rsidRPr="00C40ACC" w:rsidRDefault="007F4CAD" w:rsidP="00CA303E">
            <w:pPr>
              <w:jc w:val="center"/>
              <w:rPr>
                <w:rFonts w:ascii="ＭＳ 明朝" w:hAnsi="ＭＳ 明朝"/>
                <w:szCs w:val="21"/>
              </w:rPr>
            </w:pPr>
            <w:r w:rsidRPr="00C40ACC">
              <w:rPr>
                <w:rFonts w:ascii="ＭＳ 明朝" w:hAnsi="ＭＳ 明朝" w:hint="eastAsia"/>
                <w:szCs w:val="21"/>
              </w:rPr>
              <w:t>1</w:t>
            </w:r>
            <w:r w:rsidR="00CA303E" w:rsidRPr="00C40ACC">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1F08100D" w:rsidR="007F4CAD" w:rsidRPr="00C40ACC" w:rsidRDefault="007F4CAD">
      <w:pPr>
        <w:pStyle w:val="a3"/>
        <w:ind w:leftChars="336" w:left="706" w:firstLineChars="100" w:firstLine="212"/>
        <w:rPr>
          <w:rFonts w:ascii="ＭＳ 明朝" w:hAnsi="ＭＳ 明朝"/>
        </w:rPr>
      </w:pPr>
      <w:r w:rsidRPr="00C40ACC">
        <w:rPr>
          <w:rFonts w:ascii="ＭＳ 明朝" w:hAnsi="ＭＳ 明朝" w:hint="eastAsia"/>
        </w:rPr>
        <w:t>入札書を封筒に入れ封緘し、封皮に氏名（法人の場合は商号又は名称）、宛先（1</w:t>
      </w:r>
      <w:r w:rsidR="00D40007" w:rsidRPr="00C40ACC">
        <w:rPr>
          <w:rFonts w:ascii="ＭＳ 明朝" w:hAnsi="ＭＳ 明朝" w:hint="eastAsia"/>
        </w:rPr>
        <w:t>4</w:t>
      </w:r>
      <w:r w:rsidRPr="00C40ACC">
        <w:rPr>
          <w:rFonts w:ascii="ＭＳ 明朝" w:hAnsi="ＭＳ 明朝" w:hint="eastAsia"/>
        </w:rPr>
        <w:t>.(4)の担当者名）を記載するとともに「</w:t>
      </w:r>
      <w:r w:rsidR="00DD6EDE" w:rsidRPr="00C40ACC">
        <w:rPr>
          <w:rFonts w:ascii="ＭＳ 明朝" w:hAnsi="ＭＳ 明朝" w:hint="eastAsia"/>
        </w:rPr>
        <w:t>IPAマネジメント改革に関する育成プログラムの企画</w:t>
      </w:r>
      <w:r w:rsidR="000C3145" w:rsidRPr="00C40ACC">
        <w:rPr>
          <w:rFonts w:ascii="ＭＳ 明朝" w:hAnsi="ＭＳ 明朝" w:hint="eastAsia"/>
        </w:rPr>
        <w:t>・実施、並びにそれに伴うコンサルティング業務</w:t>
      </w:r>
      <w:r w:rsidRPr="00C40ACC">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C40ACC">
        <w:rPr>
          <w:rFonts w:ascii="ＭＳ 明朝" w:hAnsi="ＭＳ 明朝" w:hint="eastAsia"/>
        </w:rPr>
        <w:t>4</w:t>
      </w:r>
      <w:r w:rsidRPr="00C40ACC">
        <w:rPr>
          <w:rFonts w:ascii="ＭＳ 明朝" w:hAnsi="ＭＳ 明朝" w:hint="eastAsia"/>
        </w:rPr>
        <w:t>.(4)の担当者名）を記載し、かつ、「</w:t>
      </w:r>
      <w:r w:rsidR="00DD6EDE" w:rsidRPr="00C40ACC">
        <w:rPr>
          <w:rFonts w:ascii="ＭＳ 明朝" w:hAnsi="ＭＳ 明朝" w:hint="eastAsia"/>
        </w:rPr>
        <w:t>IPAマネジメント改革に関する育成プログラムの企画</w:t>
      </w:r>
      <w:r w:rsidR="000C3145" w:rsidRPr="00C40ACC">
        <w:rPr>
          <w:rFonts w:ascii="ＭＳ 明朝" w:hAnsi="ＭＳ 明朝" w:hint="eastAsia"/>
        </w:rPr>
        <w:t>・実施、並びにそれに伴うコンサルティング業務</w:t>
      </w:r>
      <w:r w:rsidRPr="00C40ACC">
        <w:rPr>
          <w:rFonts w:ascii="ＭＳ 明朝" w:hAnsi="ＭＳ 明朝" w:hint="eastAsia"/>
        </w:rPr>
        <w:t xml:space="preserve">　一般競争入札に係る提出書類一式在中」と朱書きすること。</w:t>
      </w:r>
    </w:p>
    <w:p w14:paraId="7DF90C4A" w14:textId="77777777" w:rsidR="007F4CAD" w:rsidRPr="00C40ACC" w:rsidRDefault="007F4CAD">
      <w:pPr>
        <w:pStyle w:val="a3"/>
        <w:ind w:leftChars="193" w:left="405"/>
        <w:rPr>
          <w:rFonts w:ascii="ＭＳ 明朝" w:hAnsi="ＭＳ 明朝"/>
        </w:rPr>
      </w:pPr>
      <w:r w:rsidRPr="00C40ACC">
        <w:rPr>
          <w:rFonts w:ascii="ＭＳ 明朝" w:hAnsi="ＭＳ 明朝" w:hint="eastAsia"/>
        </w:rPr>
        <w:t>② 入札書等提出書類を郵便等（書留）により提出する場合</w:t>
      </w:r>
    </w:p>
    <w:p w14:paraId="7DF90C4B" w14:textId="5CBF393E" w:rsidR="007F4CAD" w:rsidRPr="00C40ACC" w:rsidRDefault="007F4CAD">
      <w:pPr>
        <w:pStyle w:val="a3"/>
        <w:ind w:leftChars="329" w:left="691" w:firstLineChars="100" w:firstLine="212"/>
        <w:rPr>
          <w:rFonts w:ascii="ＭＳ 明朝" w:hAnsi="ＭＳ 明朝"/>
        </w:rPr>
      </w:pPr>
      <w:r w:rsidRPr="00C40ACC">
        <w:rPr>
          <w:rFonts w:ascii="ＭＳ 明朝" w:hAnsi="ＭＳ 明朝" w:hint="eastAsia"/>
        </w:rPr>
        <w:t>二重封筒とし、表封筒に「</w:t>
      </w:r>
      <w:r w:rsidR="00DD6EDE" w:rsidRPr="00C40ACC">
        <w:rPr>
          <w:rFonts w:ascii="ＭＳ 明朝" w:hAnsi="ＭＳ 明朝" w:hint="eastAsia"/>
        </w:rPr>
        <w:t>IPAマネジメント改革に関する育成プログラムの企画</w:t>
      </w:r>
      <w:r w:rsidR="000C3145" w:rsidRPr="00C40ACC">
        <w:rPr>
          <w:rFonts w:ascii="ＭＳ 明朝" w:hAnsi="ＭＳ 明朝" w:hint="eastAsia"/>
        </w:rPr>
        <w:t>・実施、並びにそれに伴うコンサルティング業務</w:t>
      </w:r>
      <w:r w:rsidRPr="00C40ACC">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6053C860" w:rsidR="00F532D7" w:rsidRPr="00B47DD1" w:rsidRDefault="00F532D7" w:rsidP="00F532D7">
      <w:pPr>
        <w:pStyle w:val="a3"/>
        <w:ind w:firstLineChars="200" w:firstLine="424"/>
        <w:rPr>
          <w:rFonts w:ascii="ＭＳ 明朝" w:hAnsi="ＭＳ 明朝"/>
        </w:rPr>
      </w:pPr>
      <w:r w:rsidRPr="00B47DD1">
        <w:rPr>
          <w:rFonts w:ascii="ＭＳ 明朝" w:hAnsi="ＭＳ 明朝" w:hint="eastAsia"/>
        </w:rPr>
        <w:t>② ヒアリングを次の日程で実施する。</w:t>
      </w:r>
    </w:p>
    <w:p w14:paraId="7DF90C4F" w14:textId="13C1F17C" w:rsidR="00F532D7" w:rsidRPr="00C40ACC" w:rsidRDefault="00F532D7" w:rsidP="00902653">
      <w:pPr>
        <w:pStyle w:val="a3"/>
        <w:ind w:leftChars="300" w:left="630"/>
        <w:rPr>
          <w:rFonts w:ascii="ＭＳ 明朝" w:hAnsi="ＭＳ 明朝"/>
        </w:rPr>
      </w:pPr>
      <w:r w:rsidRPr="00B47DD1">
        <w:rPr>
          <w:rFonts w:ascii="ＭＳ 明朝" w:hAnsi="ＭＳ 明朝" w:hint="eastAsia"/>
        </w:rPr>
        <w:t>日時：</w:t>
      </w:r>
      <w:r w:rsidRPr="00C40ACC">
        <w:rPr>
          <w:rFonts w:ascii="ＭＳ 明朝" w:hAnsi="ＭＳ 明朝" w:hint="eastAsia"/>
        </w:rPr>
        <w:t>20</w:t>
      </w:r>
      <w:r w:rsidR="008426BD" w:rsidRPr="00C40ACC">
        <w:rPr>
          <w:rFonts w:ascii="ＭＳ 明朝" w:hAnsi="ＭＳ 明朝" w:hint="eastAsia"/>
        </w:rPr>
        <w:t>25</w:t>
      </w:r>
      <w:r w:rsidRPr="00C40ACC">
        <w:rPr>
          <w:rFonts w:ascii="ＭＳ 明朝" w:hAnsi="ＭＳ 明朝" w:hint="eastAsia"/>
        </w:rPr>
        <w:t>年</w:t>
      </w:r>
      <w:r w:rsidR="008426BD" w:rsidRPr="00C40ACC">
        <w:rPr>
          <w:rFonts w:ascii="ＭＳ 明朝" w:hAnsi="ＭＳ 明朝" w:hint="eastAsia"/>
        </w:rPr>
        <w:t>6</w:t>
      </w:r>
      <w:r w:rsidRPr="00C40ACC">
        <w:rPr>
          <w:rFonts w:ascii="ＭＳ 明朝" w:hAnsi="ＭＳ 明朝" w:hint="eastAsia"/>
        </w:rPr>
        <w:t>月</w:t>
      </w:r>
      <w:r w:rsidR="008426BD" w:rsidRPr="00C40ACC">
        <w:rPr>
          <w:rFonts w:ascii="ＭＳ 明朝" w:hAnsi="ＭＳ 明朝" w:hint="eastAsia"/>
        </w:rPr>
        <w:t>1</w:t>
      </w:r>
      <w:r w:rsidR="00F11F9C">
        <w:rPr>
          <w:rFonts w:ascii="ＭＳ 明朝" w:hAnsi="ＭＳ 明朝" w:hint="eastAsia"/>
        </w:rPr>
        <w:t>6</w:t>
      </w:r>
      <w:r w:rsidRPr="00C40ACC">
        <w:rPr>
          <w:rFonts w:ascii="ＭＳ 明朝" w:hAnsi="ＭＳ 明朝" w:hint="eastAsia"/>
        </w:rPr>
        <w:t>日（</w:t>
      </w:r>
      <w:r w:rsidR="00F11F9C">
        <w:rPr>
          <w:rFonts w:ascii="ＭＳ 明朝" w:hAnsi="ＭＳ 明朝" w:hint="eastAsia"/>
        </w:rPr>
        <w:t>月</w:t>
      </w:r>
      <w:r w:rsidRPr="00C40ACC">
        <w:rPr>
          <w:rFonts w:ascii="ＭＳ 明朝" w:hAnsi="ＭＳ 明朝" w:hint="eastAsia"/>
        </w:rPr>
        <w:t>）10時30分～17時30分の間（1者あたり1時間</w:t>
      </w:r>
      <w:r w:rsidR="00F11F9C">
        <w:rPr>
          <w:rFonts w:ascii="ＭＳ 明朝" w:hAnsi="ＭＳ 明朝" w:hint="eastAsia"/>
        </w:rPr>
        <w:t>以内</w:t>
      </w:r>
      <w:r w:rsidRPr="00C40ACC">
        <w:rPr>
          <w:rFonts w:ascii="ＭＳ 明朝" w:hAnsi="ＭＳ 明朝" w:hint="eastAsia"/>
        </w:rPr>
        <w:t>を予定）</w:t>
      </w:r>
    </w:p>
    <w:p w14:paraId="7DF90C51" w14:textId="4DB89A6E" w:rsidR="00F532D7" w:rsidRPr="00C40ACC" w:rsidRDefault="00F11F9C" w:rsidP="00902653">
      <w:pPr>
        <w:pStyle w:val="a3"/>
        <w:ind w:leftChars="300" w:left="630"/>
        <w:rPr>
          <w:rFonts w:ascii="ＭＳ 明朝" w:hAnsi="ＭＳ 明朝"/>
        </w:rPr>
      </w:pPr>
      <w:r w:rsidRPr="00C40ACC">
        <w:rPr>
          <w:rFonts w:ascii="ＭＳ 明朝" w:hAnsi="ＭＳ 明朝" w:hint="eastAsia"/>
        </w:rPr>
        <w:t>原則として</w:t>
      </w:r>
      <w:r>
        <w:rPr>
          <w:rFonts w:ascii="ＭＳ 明朝" w:hAnsi="ＭＳ 明朝" w:hint="eastAsia"/>
        </w:rPr>
        <w:t>、オンライン会議により</w:t>
      </w:r>
      <w:r w:rsidRPr="00C40ACC">
        <w:rPr>
          <w:rFonts w:asciiTheme="minorHAnsi" w:eastAsiaTheme="minorEastAsia" w:hAnsiTheme="minorHAnsi" w:hint="eastAsia"/>
          <w:spacing w:val="0"/>
        </w:rPr>
        <w:t>実施</w:t>
      </w:r>
      <w:r>
        <w:rPr>
          <w:rFonts w:asciiTheme="minorHAnsi" w:eastAsiaTheme="minorEastAsia" w:hAnsiTheme="minorHAnsi" w:hint="eastAsia"/>
          <w:spacing w:val="0"/>
        </w:rPr>
        <w:t>予定。</w:t>
      </w:r>
      <w:r w:rsidRPr="00C40ACC">
        <w:rPr>
          <w:rFonts w:ascii="ＭＳ 明朝" w:hAnsi="ＭＳ 明朝" w:hint="eastAsia"/>
        </w:rPr>
        <w:t>電子メール等で代替する場合もある。</w:t>
      </w:r>
      <w:r>
        <w:rPr>
          <w:rFonts w:ascii="ＭＳ 明朝" w:hAnsi="ＭＳ 明朝"/>
        </w:rPr>
        <w:br/>
      </w:r>
      <w:r w:rsidR="00841743" w:rsidRPr="00C40ACC">
        <w:rPr>
          <w:rFonts w:ascii="ＭＳ 明朝" w:hAnsi="ＭＳ 明朝" w:hint="eastAsia"/>
        </w:rPr>
        <w:t>なお、ヒアリングについては、提案内容を熟知した実施責任者等が対応すること。</w:t>
      </w:r>
    </w:p>
    <w:p w14:paraId="2BD0730A" w14:textId="40B78A15" w:rsidR="008426BD" w:rsidRPr="008426BD" w:rsidRDefault="008426BD" w:rsidP="00902653">
      <w:pPr>
        <w:pStyle w:val="a3"/>
        <w:jc w:val="left"/>
        <w:rPr>
          <w:rFonts w:ascii="ＭＳ 明朝" w:hAnsi="ＭＳ 明朝"/>
        </w:rPr>
      </w:pP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61F67261" w:rsidR="007F4CAD" w:rsidRPr="00C40ACC" w:rsidRDefault="007F4CAD">
      <w:pPr>
        <w:pStyle w:val="a3"/>
        <w:ind w:leftChars="270" w:left="567"/>
        <w:rPr>
          <w:rFonts w:ascii="ＭＳ 明朝" w:hAnsi="ＭＳ 明朝"/>
        </w:rPr>
      </w:pPr>
      <w:r w:rsidRPr="00C40ACC">
        <w:rPr>
          <w:rFonts w:ascii="ＭＳ 明朝" w:hAnsi="ＭＳ 明朝" w:hint="eastAsia"/>
        </w:rPr>
        <w:t>20</w:t>
      </w:r>
      <w:r w:rsidR="008426BD" w:rsidRPr="00C40ACC">
        <w:rPr>
          <w:rFonts w:ascii="ＭＳ 明朝" w:hAnsi="ＭＳ 明朝" w:hint="eastAsia"/>
        </w:rPr>
        <w:t>25</w:t>
      </w:r>
      <w:r w:rsidRPr="00C40ACC">
        <w:rPr>
          <w:rFonts w:ascii="ＭＳ 明朝" w:hAnsi="ＭＳ 明朝" w:hint="eastAsia"/>
        </w:rPr>
        <w:t>年</w:t>
      </w:r>
      <w:r w:rsidR="008426BD" w:rsidRPr="00C40ACC">
        <w:rPr>
          <w:rFonts w:ascii="ＭＳ 明朝" w:hAnsi="ＭＳ 明朝" w:hint="eastAsia"/>
        </w:rPr>
        <w:t>6</w:t>
      </w:r>
      <w:r w:rsidRPr="00C40ACC">
        <w:rPr>
          <w:rFonts w:ascii="ＭＳ 明朝" w:hAnsi="ＭＳ 明朝" w:hint="eastAsia"/>
        </w:rPr>
        <w:t>月</w:t>
      </w:r>
      <w:r w:rsidR="00D44B01" w:rsidRPr="00C40ACC">
        <w:rPr>
          <w:rFonts w:ascii="ＭＳ 明朝" w:hAnsi="ＭＳ 明朝" w:hint="eastAsia"/>
        </w:rPr>
        <w:t>23日</w:t>
      </w:r>
      <w:r w:rsidRPr="00C40ACC">
        <w:rPr>
          <w:rFonts w:ascii="ＭＳ 明朝" w:hAnsi="ＭＳ 明朝" w:hint="eastAsia"/>
        </w:rPr>
        <w:t>（</w:t>
      </w:r>
      <w:r w:rsidR="00D44B01" w:rsidRPr="00C40ACC">
        <w:rPr>
          <w:rFonts w:ascii="ＭＳ 明朝" w:hAnsi="ＭＳ 明朝" w:hint="eastAsia"/>
        </w:rPr>
        <w:t>月</w:t>
      </w:r>
      <w:r w:rsidRPr="00C40ACC">
        <w:rPr>
          <w:rFonts w:ascii="ＭＳ 明朝" w:hAnsi="ＭＳ 明朝" w:hint="eastAsia"/>
        </w:rPr>
        <w:t>）</w:t>
      </w:r>
      <w:r w:rsidR="008D030C" w:rsidRPr="00C40ACC">
        <w:rPr>
          <w:rFonts w:ascii="ＭＳ 明朝" w:hAnsi="ＭＳ 明朝" w:hint="eastAsia"/>
        </w:rPr>
        <w:t>16</w:t>
      </w:r>
      <w:r w:rsidRPr="00C40ACC">
        <w:rPr>
          <w:rFonts w:ascii="ＭＳ 明朝" w:hAnsi="ＭＳ 明朝" w:hint="eastAsia"/>
        </w:rPr>
        <w:t>時</w:t>
      </w:r>
      <w:r w:rsidR="008426BD" w:rsidRPr="00C40ACC">
        <w:rPr>
          <w:rFonts w:ascii="ＭＳ 明朝" w:hAnsi="ＭＳ 明朝" w:hint="eastAsia"/>
        </w:rPr>
        <w:t>00</w:t>
      </w:r>
      <w:r w:rsidRPr="00C40ACC">
        <w:rPr>
          <w:rFonts w:ascii="ＭＳ 明朝" w:hAnsi="ＭＳ 明朝" w:hint="eastAsia"/>
        </w:rPr>
        <w:t>分</w:t>
      </w:r>
    </w:p>
    <w:p w14:paraId="7DF90C56" w14:textId="77777777" w:rsidR="007F4CAD" w:rsidRPr="00C40ACC" w:rsidRDefault="007F4CAD" w:rsidP="00032CB6">
      <w:pPr>
        <w:pStyle w:val="a3"/>
        <w:ind w:leftChars="50" w:left="105"/>
        <w:rPr>
          <w:rFonts w:ascii="ＭＳ 明朝" w:hAnsi="ＭＳ 明朝"/>
        </w:rPr>
      </w:pPr>
      <w:r w:rsidRPr="00C40ACC">
        <w:rPr>
          <w:rFonts w:ascii="ＭＳ 明朝" w:hAnsi="ＭＳ 明朝" w:hint="eastAsia"/>
        </w:rPr>
        <w:t>(2) 開札の場所</w:t>
      </w:r>
    </w:p>
    <w:p w14:paraId="7DF90C57" w14:textId="6ADB6873" w:rsidR="007F4CAD" w:rsidRPr="00C40ACC" w:rsidRDefault="007F4CAD">
      <w:pPr>
        <w:pStyle w:val="a3"/>
        <w:ind w:leftChars="270" w:left="567"/>
        <w:rPr>
          <w:rFonts w:ascii="ＭＳ 明朝" w:hAnsi="ＭＳ 明朝"/>
        </w:rPr>
      </w:pPr>
      <w:r w:rsidRPr="00C40ACC">
        <w:rPr>
          <w:rFonts w:ascii="ＭＳ 明朝" w:hAnsi="ＭＳ 明朝" w:hint="eastAsia"/>
        </w:rPr>
        <w:t>東京都文京区本駒込2-28-8　　文京グリーンコートセンターオフィス</w:t>
      </w:r>
      <w:r w:rsidR="00980A1A" w:rsidRPr="00C40ACC">
        <w:rPr>
          <w:rFonts w:ascii="ＭＳ 明朝" w:hAnsi="ＭＳ 明朝" w:hint="eastAsia"/>
        </w:rPr>
        <w:t>15</w:t>
      </w:r>
      <w:r w:rsidRPr="00C40ACC">
        <w:rPr>
          <w:rFonts w:ascii="ＭＳ 明朝" w:hAnsi="ＭＳ 明朝" w:hint="eastAsia"/>
        </w:rPr>
        <w:t>階</w:t>
      </w:r>
    </w:p>
    <w:p w14:paraId="7DF90C58" w14:textId="03F6E0B1" w:rsidR="007F4CAD" w:rsidRDefault="007F4CAD">
      <w:pPr>
        <w:pStyle w:val="a3"/>
        <w:ind w:leftChars="270" w:left="567"/>
        <w:rPr>
          <w:rFonts w:ascii="ＭＳ 明朝" w:hAnsi="ＭＳ 明朝"/>
          <w:spacing w:val="0"/>
        </w:rPr>
      </w:pPr>
      <w:r w:rsidRPr="00C40ACC">
        <w:rPr>
          <w:rFonts w:ascii="ＭＳ 明朝" w:hAnsi="ＭＳ 明朝" w:hint="eastAsia"/>
        </w:rPr>
        <w:t xml:space="preserve">独立行政法人情報処理推進機構　</w:t>
      </w:r>
      <w:r w:rsidR="00980A1A" w:rsidRPr="00C40ACC">
        <w:rPr>
          <w:rFonts w:ascii="ＭＳ 明朝" w:hAnsi="ＭＳ 明朝" w:hint="eastAsia"/>
        </w:rPr>
        <w:t>委員会室</w:t>
      </w:r>
      <w:r w:rsidR="008D030C" w:rsidRPr="00C40ACC">
        <w:rPr>
          <w:rFonts w:ascii="ＭＳ 明朝" w:hAnsi="ＭＳ 明朝" w:hint="eastAsia"/>
        </w:rPr>
        <w:t>3</w:t>
      </w: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B02B3BC"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8426BD">
        <w:rPr>
          <w:rFonts w:ascii="ＭＳ 明朝" w:hAnsi="ＭＳ 明朝" w:hint="eastAsia"/>
        </w:rPr>
        <w:t>16</w:t>
      </w:r>
      <w:r>
        <w:rPr>
          <w:rFonts w:ascii="ＭＳ 明朝" w:hAnsi="ＭＳ 明朝" w:hint="eastAsia"/>
        </w:rPr>
        <w:t>階</w:t>
      </w:r>
    </w:p>
    <w:p w14:paraId="7DF90C77" w14:textId="3E8A3B1F" w:rsidR="007F4CAD" w:rsidRPr="00C40ACC"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8426BD">
        <w:rPr>
          <w:rFonts w:ascii="ＭＳ 明朝" w:hAnsi="ＭＳ 明朝" w:hint="eastAsia"/>
        </w:rPr>
        <w:t>人事部</w:t>
      </w:r>
      <w:r>
        <w:rPr>
          <w:rFonts w:ascii="ＭＳ 明朝" w:hAnsi="ＭＳ 明朝" w:hint="eastAsia"/>
        </w:rPr>
        <w:t xml:space="preserve">　</w:t>
      </w:r>
      <w:r w:rsidRPr="00C40ACC">
        <w:rPr>
          <w:rFonts w:ascii="ＭＳ 明朝" w:hAnsi="ＭＳ 明朝" w:hint="eastAsia"/>
        </w:rPr>
        <w:t>担当：</w:t>
      </w:r>
      <w:r w:rsidR="008426BD" w:rsidRPr="00C40ACC">
        <w:rPr>
          <w:rFonts w:ascii="ＭＳ 明朝" w:hAnsi="ＭＳ 明朝" w:hint="eastAsia"/>
        </w:rPr>
        <w:t>千葉、堀江、高橋</w:t>
      </w:r>
    </w:p>
    <w:p w14:paraId="7DF90C78" w14:textId="74A68481" w:rsidR="007F4CAD" w:rsidRPr="00C40ACC" w:rsidRDefault="007F4CAD">
      <w:pPr>
        <w:pStyle w:val="a3"/>
        <w:ind w:leftChars="207" w:left="435" w:firstLineChars="150" w:firstLine="318"/>
        <w:rPr>
          <w:rFonts w:ascii="ＭＳ 明朝" w:hAnsi="ＭＳ 明朝"/>
        </w:rPr>
      </w:pPr>
      <w:r w:rsidRPr="00C40ACC">
        <w:rPr>
          <w:rFonts w:ascii="ＭＳ 明朝" w:hAnsi="ＭＳ 明朝" w:hint="eastAsia"/>
        </w:rPr>
        <w:t>TEL：03-5978-</w:t>
      </w:r>
      <w:r w:rsidR="00876305" w:rsidRPr="00C40ACC">
        <w:rPr>
          <w:rFonts w:ascii="ＭＳ 明朝" w:hAnsi="ＭＳ 明朝" w:hint="eastAsia"/>
        </w:rPr>
        <w:t>7511</w:t>
      </w:r>
    </w:p>
    <w:p w14:paraId="7DF90C79" w14:textId="3DE598CC" w:rsidR="007F4CAD" w:rsidRPr="00C40ACC" w:rsidRDefault="007F4CAD">
      <w:pPr>
        <w:pStyle w:val="a3"/>
        <w:ind w:leftChars="207" w:left="435" w:firstLineChars="150" w:firstLine="318"/>
        <w:rPr>
          <w:rFonts w:ascii="ＭＳ 明朝" w:hAnsi="ＭＳ 明朝"/>
        </w:rPr>
      </w:pPr>
      <w:r w:rsidRPr="00C40ACC">
        <w:rPr>
          <w:rFonts w:ascii="ＭＳ 明朝" w:hAnsi="ＭＳ 明朝" w:hint="eastAsia"/>
        </w:rPr>
        <w:t>E-mail：</w:t>
      </w:r>
      <w:r w:rsidR="00980A1A" w:rsidRPr="00C40ACC">
        <w:rPr>
          <w:rFonts w:ascii="ＭＳ 明朝" w:hAnsi="ＭＳ 明朝" w:hint="eastAsia"/>
        </w:rPr>
        <w:t>jinji-kobo</w:t>
      </w:r>
      <w:r w:rsidRPr="00C40ACC">
        <w:rPr>
          <w:rFonts w:ascii="ＭＳ 明朝" w:hAnsi="ＭＳ 明朝" w:hint="eastAsia"/>
        </w:rPr>
        <w:t>@ipa.go.jp</w:t>
      </w:r>
    </w:p>
    <w:p w14:paraId="7DF90C7A" w14:textId="77777777" w:rsidR="007F4CAD" w:rsidRPr="00C40ACC" w:rsidRDefault="007F4CAD" w:rsidP="00655E7B">
      <w:pPr>
        <w:pStyle w:val="a3"/>
        <w:ind w:leftChars="67" w:left="777" w:hangingChars="300" w:hanging="636"/>
        <w:rPr>
          <w:rFonts w:ascii="ＭＳ 明朝" w:hAnsi="ＭＳ 明朝"/>
        </w:rPr>
      </w:pPr>
      <w:r w:rsidRPr="00C40ACC">
        <w:rPr>
          <w:rFonts w:ascii="ＭＳ 明朝" w:hAnsi="ＭＳ 明朝" w:hint="eastAsia"/>
        </w:rPr>
        <w:t xml:space="preserve">　　　　</w:t>
      </w:r>
      <w:r w:rsidR="00655E7B" w:rsidRPr="00C40ACC">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C40ACC" w:rsidRDefault="007F4CAD" w:rsidP="00032CB6">
      <w:pPr>
        <w:pStyle w:val="a3"/>
        <w:ind w:leftChars="50" w:left="429" w:hangingChars="153" w:hanging="324"/>
        <w:rPr>
          <w:rFonts w:ascii="ＭＳ 明朝" w:hAnsi="ＭＳ 明朝"/>
        </w:rPr>
      </w:pPr>
      <w:r w:rsidRPr="00C40ACC">
        <w:rPr>
          <w:rFonts w:ascii="ＭＳ 明朝" w:hAnsi="ＭＳ 明朝" w:hint="eastAsia"/>
        </w:rPr>
        <w:t>(5)  入札行為に関する照会先</w:t>
      </w:r>
    </w:p>
    <w:p w14:paraId="296948B6" w14:textId="1B24EA12" w:rsidR="006143BA" w:rsidRPr="00C40ACC" w:rsidRDefault="007F4CAD" w:rsidP="006143BA">
      <w:pPr>
        <w:pStyle w:val="a3"/>
        <w:ind w:leftChars="221" w:left="464" w:firstLineChars="150" w:firstLine="318"/>
        <w:rPr>
          <w:rFonts w:ascii="ＭＳ 明朝" w:hAnsi="ＭＳ 明朝"/>
        </w:rPr>
      </w:pPr>
      <w:r w:rsidRPr="00C40ACC">
        <w:rPr>
          <w:rFonts w:ascii="ＭＳ 明朝" w:hAnsi="ＭＳ 明朝" w:hint="eastAsia"/>
        </w:rPr>
        <w:t xml:space="preserve">独立行政法人情報処理推進機構　財務部　</w:t>
      </w:r>
      <w:r w:rsidR="001B3963" w:rsidRPr="00C40ACC">
        <w:rPr>
          <w:rFonts w:ascii="ＭＳ 明朝" w:hAnsi="ＭＳ 明朝" w:hint="eastAsia"/>
        </w:rPr>
        <w:t>契約</w:t>
      </w:r>
      <w:r w:rsidRPr="00C40ACC">
        <w:rPr>
          <w:rFonts w:ascii="ＭＳ 明朝" w:hAnsi="ＭＳ 明朝" w:hint="eastAsia"/>
        </w:rPr>
        <w:t>グループ　担当:</w:t>
      </w:r>
      <w:r w:rsidR="00876305" w:rsidRPr="00C40ACC">
        <w:rPr>
          <w:rFonts w:ascii="ＭＳ 明朝" w:hAnsi="ＭＳ 明朝" w:hint="eastAsia"/>
        </w:rPr>
        <w:t xml:space="preserve"> </w:t>
      </w:r>
      <w:r w:rsidR="00DD6EDE" w:rsidRPr="00C40ACC">
        <w:rPr>
          <w:rFonts w:ascii="ＭＳ 明朝" w:hAnsi="ＭＳ 明朝" w:hint="eastAsia"/>
        </w:rPr>
        <w:t>今木、</w:t>
      </w:r>
      <w:r w:rsidR="006143BA">
        <w:rPr>
          <w:rFonts w:ascii="ＭＳ 明朝" w:hAnsi="ＭＳ 明朝" w:hint="eastAsia"/>
        </w:rPr>
        <w:t>松田</w:t>
      </w:r>
    </w:p>
    <w:p w14:paraId="7DF90C7D" w14:textId="77777777" w:rsidR="007F4CAD" w:rsidRDefault="007F4CAD">
      <w:pPr>
        <w:pStyle w:val="a3"/>
        <w:ind w:leftChars="221" w:left="464" w:firstLineChars="150" w:firstLine="318"/>
        <w:rPr>
          <w:rFonts w:ascii="ＭＳ 明朝" w:hAnsi="ＭＳ 明朝"/>
        </w:rPr>
      </w:pPr>
      <w:r w:rsidRPr="00C40ACC">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E18D887" w14:textId="195557B1" w:rsidR="00147F2C" w:rsidRPr="00F65EC0" w:rsidRDefault="005E2C87" w:rsidP="006C6E86">
      <w:pPr>
        <w:widowControl/>
        <w:jc w:val="right"/>
        <w:rPr>
          <w:rFonts w:cs="Century"/>
          <w:color w:val="FF0000"/>
          <w:sz w:val="24"/>
        </w:rPr>
      </w:pPr>
      <w:r>
        <w:rPr>
          <w:rFonts w:ascii="ＭＳ 明朝" w:hAnsi="ＭＳ 明朝"/>
        </w:rPr>
        <w:br w:type="page"/>
      </w:r>
    </w:p>
    <w:p w14:paraId="6D9CB27A" w14:textId="0DAB423D" w:rsidR="00147F2C" w:rsidRDefault="00147F2C" w:rsidP="00147F2C">
      <w:r>
        <w:rPr>
          <w:rFonts w:hint="eastAsia"/>
        </w:rPr>
        <w:lastRenderedPageBreak/>
        <w:t>、</w:t>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1"/>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2" w:name="_Toc194746968"/>
      <w:bookmarkStart w:id="3"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089C9F95"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D6EDE" w:rsidRPr="00DD6EDE">
        <w:rPr>
          <w:rFonts w:asciiTheme="minorEastAsia" w:eastAsiaTheme="minorEastAsia" w:hAnsiTheme="minorEastAsia" w:hint="eastAsia"/>
          <w:color w:val="000000" w:themeColor="text1"/>
          <w:szCs w:val="21"/>
        </w:rPr>
        <w:t>IPAマネジメント改革に関する育成プログラム</w:t>
      </w:r>
      <w:r w:rsidR="00DD6EDE">
        <w:rPr>
          <w:rFonts w:asciiTheme="minorEastAsia" w:eastAsiaTheme="minorEastAsia" w:hAnsiTheme="minorEastAsia" w:hint="eastAsia"/>
          <w:color w:val="000000" w:themeColor="text1"/>
          <w:szCs w:val="21"/>
        </w:rPr>
        <w:t>の</w:t>
      </w:r>
      <w:r w:rsidR="00DD6EDE" w:rsidRPr="00DD6EDE">
        <w:rPr>
          <w:rFonts w:asciiTheme="minorEastAsia" w:eastAsiaTheme="minorEastAsia" w:hAnsiTheme="minorEastAsia" w:hint="eastAsia"/>
          <w:color w:val="000000" w:themeColor="text1"/>
          <w:szCs w:val="21"/>
        </w:rPr>
        <w:t>企画</w:t>
      </w:r>
      <w:r w:rsidR="00DD6EDE">
        <w:rPr>
          <w:rFonts w:asciiTheme="minorEastAsia" w:eastAsiaTheme="minorEastAsia" w:hAnsiTheme="minorEastAsia" w:hint="eastAsia"/>
          <w:color w:val="000000" w:themeColor="text1"/>
          <w:szCs w:val="21"/>
        </w:rPr>
        <w:t>・実施</w:t>
      </w:r>
      <w:r w:rsidR="00DD6EDE" w:rsidRPr="00DD6EDE">
        <w:rPr>
          <w:rFonts w:asciiTheme="minorEastAsia" w:eastAsiaTheme="minorEastAsia" w:hAnsiTheme="minorEastAsia" w:hint="eastAsia"/>
          <w:color w:val="000000" w:themeColor="text1"/>
          <w:szCs w:val="21"/>
        </w:rPr>
        <w:t>、並びにそれに伴うコンサルティング</w:t>
      </w:r>
      <w:r w:rsidRPr="001C6D83">
        <w:rPr>
          <w:rFonts w:asciiTheme="minorEastAsia" w:eastAsiaTheme="minorEastAsia" w:hAnsiTheme="minorEastAsia" w:hint="eastAsia"/>
          <w:color w:val="000000" w:themeColor="text1"/>
          <w:szCs w:val="21"/>
        </w:rPr>
        <w:t>業務」に関する請負契約を締結する。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7BA2C428"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DD6EDE" w:rsidRPr="00DD6EDE">
        <w:rPr>
          <w:rFonts w:asciiTheme="minorEastAsia" w:eastAsiaTheme="minorEastAsia" w:hAnsiTheme="minorEastAsia" w:hint="eastAsia"/>
          <w:color w:val="000000" w:themeColor="text1"/>
          <w:szCs w:val="21"/>
        </w:rPr>
        <w:t>IPAマネジメント改革に関する育成プログラム</w:t>
      </w:r>
      <w:r w:rsidR="00DD6EDE">
        <w:rPr>
          <w:rFonts w:asciiTheme="minorEastAsia" w:eastAsiaTheme="minorEastAsia" w:hAnsiTheme="minorEastAsia" w:hint="eastAsia"/>
          <w:color w:val="000000" w:themeColor="text1"/>
          <w:szCs w:val="21"/>
        </w:rPr>
        <w:t>の</w:t>
      </w:r>
      <w:r w:rsidR="00DD6EDE" w:rsidRPr="00DD6EDE">
        <w:rPr>
          <w:rFonts w:asciiTheme="minorEastAsia" w:eastAsiaTheme="minorEastAsia" w:hAnsiTheme="minorEastAsia" w:hint="eastAsia"/>
          <w:color w:val="000000" w:themeColor="text1"/>
          <w:szCs w:val="21"/>
        </w:rPr>
        <w:t>企画</w:t>
      </w:r>
      <w:r w:rsidR="00DD6EDE">
        <w:rPr>
          <w:rFonts w:asciiTheme="minorEastAsia" w:eastAsiaTheme="minorEastAsia" w:hAnsiTheme="minorEastAsia" w:hint="eastAsia"/>
          <w:color w:val="000000" w:themeColor="text1"/>
          <w:szCs w:val="21"/>
        </w:rPr>
        <w:t>・実施</w:t>
      </w:r>
      <w:r w:rsidR="00DD6EDE" w:rsidRPr="00DD6EDE">
        <w:rPr>
          <w:rFonts w:asciiTheme="minorEastAsia" w:eastAsiaTheme="minorEastAsia" w:hAnsiTheme="minorEastAsia" w:hint="eastAsia"/>
          <w:color w:val="000000" w:themeColor="text1"/>
          <w:szCs w:val="21"/>
        </w:rPr>
        <w:t>、並びにそれに伴うコンサルティング</w:t>
      </w:r>
      <w:r w:rsidR="007E331A" w:rsidRPr="007E331A">
        <w:rPr>
          <w:rFonts w:asciiTheme="minorEastAsia" w:eastAsiaTheme="minorEastAsia" w:hAnsiTheme="minorEastAsia" w:hint="eastAsia"/>
          <w:color w:val="000000" w:themeColor="text1"/>
          <w:szCs w:val="21"/>
        </w:rPr>
        <w:t>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41DE4617" w14:textId="097B8E15" w:rsidR="00E54F55" w:rsidRPr="00902653" w:rsidRDefault="00077FB2" w:rsidP="00E54F55">
      <w:pPr>
        <w:wordWrap w:val="0"/>
        <w:ind w:left="166" w:right="-88" w:hangingChars="79" w:hanging="166"/>
        <w:jc w:val="left"/>
        <w:rPr>
          <w:rFonts w:asciiTheme="minorEastAsia" w:hAnsiTheme="minorEastAsia"/>
          <w:color w:val="000000" w:themeColor="text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w:t>
      </w:r>
      <w:r w:rsidR="00E54F55" w:rsidRPr="00E54F55">
        <w:rPr>
          <w:rFonts w:asciiTheme="minorEastAsia" w:eastAsiaTheme="minorEastAsia" w:hAnsiTheme="minorEastAsia"/>
          <w:color w:val="000000" w:themeColor="text1"/>
          <w:szCs w:val="21"/>
        </w:rPr>
        <w:t xml:space="preserve">とし、各々の納入物件に対する内訳は以下のとおりとする。 </w:t>
      </w:r>
    </w:p>
    <w:tbl>
      <w:tblPr>
        <w:tblStyle w:val="a5"/>
        <w:tblW w:w="0" w:type="auto"/>
        <w:tblInd w:w="166" w:type="dxa"/>
        <w:tblLook w:val="04A0" w:firstRow="1" w:lastRow="0" w:firstColumn="1" w:lastColumn="0" w:noHBand="0" w:noVBand="1"/>
      </w:tblPr>
      <w:tblGrid>
        <w:gridCol w:w="4907"/>
        <w:gridCol w:w="4907"/>
      </w:tblGrid>
      <w:tr w:rsidR="00EB0A32" w14:paraId="69773A8C" w14:textId="77777777" w:rsidTr="00F11F9C">
        <w:tc>
          <w:tcPr>
            <w:tcW w:w="4907" w:type="dxa"/>
            <w:tcBorders>
              <w:bottom w:val="single" w:sz="4" w:space="0" w:color="auto"/>
            </w:tcBorders>
          </w:tcPr>
          <w:p w14:paraId="4CADA704" w14:textId="484FF44A" w:rsidR="00E54F55" w:rsidRDefault="00E54F55" w:rsidP="00077FB2">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w:t>
            </w:r>
          </w:p>
        </w:tc>
        <w:tc>
          <w:tcPr>
            <w:tcW w:w="4907" w:type="dxa"/>
            <w:tcBorders>
              <w:bottom w:val="single" w:sz="4" w:space="0" w:color="auto"/>
            </w:tcBorders>
          </w:tcPr>
          <w:p w14:paraId="3CED17D9" w14:textId="483D388F" w:rsidR="00E54F55" w:rsidRDefault="00E54F55" w:rsidP="00077FB2">
            <w:pPr>
              <w:wordWrap w:val="0"/>
              <w:ind w:right="-88"/>
              <w:jc w:val="left"/>
              <w:rPr>
                <w:rFonts w:asciiTheme="minorEastAsia" w:eastAsiaTheme="minorEastAsia" w:hAnsiTheme="minorEastAsia"/>
                <w:color w:val="000000" w:themeColor="text1"/>
                <w:szCs w:val="21"/>
              </w:rPr>
            </w:pPr>
            <w:r w:rsidRPr="00E54F55">
              <w:rPr>
                <w:rFonts w:asciiTheme="minorEastAsia" w:eastAsiaTheme="minorEastAsia" w:hAnsiTheme="minorEastAsia"/>
                <w:color w:val="000000" w:themeColor="text1"/>
                <w:szCs w:val="21"/>
              </w:rPr>
              <w:t>契約金額（内訳）</w:t>
            </w:r>
          </w:p>
        </w:tc>
      </w:tr>
      <w:tr w:rsidR="00EB0A32" w14:paraId="3A1D8F53" w14:textId="77777777" w:rsidTr="006F23F1">
        <w:tc>
          <w:tcPr>
            <w:tcW w:w="4907" w:type="dxa"/>
          </w:tcPr>
          <w:p w14:paraId="40AC222A" w14:textId="70957ECE" w:rsidR="00E54F55" w:rsidRDefault="00E54F55" w:rsidP="00077FB2">
            <w:pPr>
              <w:wordWrap w:val="0"/>
              <w:ind w:right="-88"/>
              <w:jc w:val="left"/>
              <w:rPr>
                <w:rFonts w:asciiTheme="minorEastAsia" w:eastAsiaTheme="minorEastAsia" w:hAnsiTheme="minorEastAsia"/>
                <w:color w:val="000000" w:themeColor="text1"/>
                <w:szCs w:val="21"/>
              </w:rPr>
            </w:pPr>
            <w:r w:rsidRPr="00E54F55">
              <w:rPr>
                <w:rFonts w:asciiTheme="minorEastAsia" w:eastAsiaTheme="minorEastAsia" w:hAnsiTheme="minorEastAsia"/>
                <w:color w:val="000000" w:themeColor="text1"/>
                <w:szCs w:val="21"/>
              </w:rPr>
              <w:t>第</w:t>
            </w:r>
            <w:r>
              <w:rPr>
                <w:rFonts w:asciiTheme="minorEastAsia" w:eastAsiaTheme="minorEastAsia" w:hAnsiTheme="minorEastAsia" w:hint="eastAsia"/>
                <w:color w:val="000000" w:themeColor="text1"/>
                <w:szCs w:val="21"/>
              </w:rPr>
              <w:t>1</w:t>
            </w:r>
            <w:r w:rsidRPr="00E54F55">
              <w:rPr>
                <w:rFonts w:asciiTheme="minorEastAsia" w:eastAsiaTheme="minorEastAsia" w:hAnsiTheme="minorEastAsia"/>
                <w:color w:val="000000" w:themeColor="text1"/>
                <w:szCs w:val="21"/>
              </w:rPr>
              <w:t>回目納品</w:t>
            </w:r>
          </w:p>
        </w:tc>
        <w:tc>
          <w:tcPr>
            <w:tcW w:w="4907" w:type="dxa"/>
          </w:tcPr>
          <w:p w14:paraId="26A779B4" w14:textId="42E5BDB9" w:rsidR="00E54F55" w:rsidRDefault="006143BA" w:rsidP="00077FB2">
            <w:pPr>
              <w:wordWrap w:val="0"/>
              <w:ind w:right="-88"/>
              <w:jc w:val="left"/>
              <w:rPr>
                <w:rFonts w:asciiTheme="minorEastAsia" w:eastAsiaTheme="minorEastAsia" w:hAnsiTheme="minorEastAsia"/>
                <w:color w:val="000000" w:themeColor="text1"/>
                <w:szCs w:val="21"/>
              </w:rPr>
            </w:pPr>
            <w:r w:rsidRPr="006143BA">
              <w:rPr>
                <w:rFonts w:asciiTheme="minorEastAsia" w:eastAsiaTheme="minorEastAsia" w:hAnsiTheme="minorEastAsia"/>
                <w:color w:val="000000" w:themeColor="text1"/>
                <w:szCs w:val="21"/>
              </w:rPr>
              <w:t>金○○，○○○，○○○円（うち消費税及び地方消費税○，○○○，○○○円）</w:t>
            </w:r>
          </w:p>
        </w:tc>
      </w:tr>
      <w:tr w:rsidR="00EB0A32" w14:paraId="21AB55B7" w14:textId="77777777" w:rsidTr="006F23F1">
        <w:tc>
          <w:tcPr>
            <w:tcW w:w="4907" w:type="dxa"/>
          </w:tcPr>
          <w:p w14:paraId="25060461" w14:textId="1BC20B7B" w:rsidR="00E54F55" w:rsidRDefault="00E54F55" w:rsidP="00077FB2">
            <w:pPr>
              <w:wordWrap w:val="0"/>
              <w:ind w:right="-88"/>
              <w:jc w:val="left"/>
              <w:rPr>
                <w:rFonts w:asciiTheme="minorEastAsia" w:eastAsiaTheme="minorEastAsia" w:hAnsiTheme="minorEastAsia"/>
                <w:color w:val="000000" w:themeColor="text1"/>
                <w:szCs w:val="21"/>
              </w:rPr>
            </w:pPr>
            <w:r w:rsidRPr="00E54F55">
              <w:rPr>
                <w:rFonts w:asciiTheme="minorEastAsia" w:eastAsiaTheme="minorEastAsia" w:hAnsiTheme="minorEastAsia"/>
                <w:color w:val="000000" w:themeColor="text1"/>
                <w:szCs w:val="21"/>
              </w:rPr>
              <w:t>第２回目納品</w:t>
            </w:r>
          </w:p>
        </w:tc>
        <w:tc>
          <w:tcPr>
            <w:tcW w:w="4907" w:type="dxa"/>
          </w:tcPr>
          <w:p w14:paraId="72E2B07D" w14:textId="7E3F31A4" w:rsidR="00E54F55" w:rsidRDefault="006143BA" w:rsidP="00077FB2">
            <w:pPr>
              <w:wordWrap w:val="0"/>
              <w:ind w:right="-88"/>
              <w:jc w:val="left"/>
              <w:rPr>
                <w:rFonts w:asciiTheme="minorEastAsia" w:eastAsiaTheme="minorEastAsia" w:hAnsiTheme="minorEastAsia"/>
                <w:color w:val="000000" w:themeColor="text1"/>
                <w:szCs w:val="21"/>
              </w:rPr>
            </w:pPr>
            <w:r w:rsidRPr="006143BA">
              <w:rPr>
                <w:rFonts w:asciiTheme="minorEastAsia" w:eastAsiaTheme="minorEastAsia" w:hAnsiTheme="minorEastAsia"/>
                <w:color w:val="000000" w:themeColor="text1"/>
                <w:szCs w:val="21"/>
              </w:rPr>
              <w:t>金○○，○○○，○○○円（うち消費税及び地方消費税○，○○○，○○○円）</w:t>
            </w:r>
          </w:p>
        </w:tc>
      </w:tr>
      <w:tr w:rsidR="00EB0A32" w14:paraId="2B99EE3A" w14:textId="77777777" w:rsidTr="00F11F9C">
        <w:tc>
          <w:tcPr>
            <w:tcW w:w="4907" w:type="dxa"/>
            <w:tcBorders>
              <w:bottom w:val="single" w:sz="4" w:space="0" w:color="auto"/>
            </w:tcBorders>
          </w:tcPr>
          <w:p w14:paraId="0A70A256" w14:textId="045265F9" w:rsidR="00E54F55" w:rsidRDefault="00E54F55" w:rsidP="00077FB2">
            <w:pPr>
              <w:wordWrap w:val="0"/>
              <w:ind w:right="-88"/>
              <w:jc w:val="left"/>
              <w:rPr>
                <w:rFonts w:asciiTheme="minorEastAsia" w:eastAsiaTheme="minorEastAsia" w:hAnsiTheme="minorEastAsia"/>
                <w:color w:val="000000" w:themeColor="text1"/>
                <w:szCs w:val="21"/>
              </w:rPr>
            </w:pPr>
            <w:r w:rsidRPr="00E54F55">
              <w:rPr>
                <w:rFonts w:asciiTheme="minorEastAsia" w:eastAsiaTheme="minorEastAsia" w:hAnsiTheme="minorEastAsia"/>
                <w:color w:val="000000" w:themeColor="text1"/>
                <w:szCs w:val="21"/>
              </w:rPr>
              <w:t>第</w:t>
            </w:r>
            <w:r>
              <w:rPr>
                <w:rFonts w:asciiTheme="minorEastAsia" w:eastAsiaTheme="minorEastAsia" w:hAnsiTheme="minorEastAsia" w:hint="eastAsia"/>
                <w:color w:val="000000" w:themeColor="text1"/>
                <w:szCs w:val="21"/>
              </w:rPr>
              <w:t>３</w:t>
            </w:r>
            <w:r w:rsidRPr="00E54F55">
              <w:rPr>
                <w:rFonts w:asciiTheme="minorEastAsia" w:eastAsiaTheme="minorEastAsia" w:hAnsiTheme="minorEastAsia"/>
                <w:color w:val="000000" w:themeColor="text1"/>
                <w:szCs w:val="21"/>
              </w:rPr>
              <w:t>回目納品</w:t>
            </w:r>
          </w:p>
        </w:tc>
        <w:tc>
          <w:tcPr>
            <w:tcW w:w="4907" w:type="dxa"/>
            <w:tcBorders>
              <w:bottom w:val="single" w:sz="4" w:space="0" w:color="auto"/>
            </w:tcBorders>
          </w:tcPr>
          <w:p w14:paraId="1E1072D1" w14:textId="681EADAA" w:rsidR="00E54F55" w:rsidRDefault="006143BA" w:rsidP="00077FB2">
            <w:pPr>
              <w:wordWrap w:val="0"/>
              <w:ind w:right="-88"/>
              <w:jc w:val="left"/>
              <w:rPr>
                <w:rFonts w:asciiTheme="minorEastAsia" w:eastAsiaTheme="minorEastAsia" w:hAnsiTheme="minorEastAsia"/>
                <w:color w:val="000000" w:themeColor="text1"/>
                <w:szCs w:val="21"/>
              </w:rPr>
            </w:pPr>
            <w:r w:rsidRPr="006143BA">
              <w:rPr>
                <w:rFonts w:asciiTheme="minorEastAsia" w:eastAsiaTheme="minorEastAsia" w:hAnsiTheme="minorEastAsia"/>
                <w:color w:val="000000" w:themeColor="text1"/>
                <w:szCs w:val="21"/>
              </w:rPr>
              <w:t>金○○，○○○，○○○円（うち消費税及び地方消費税○，○○○，○○○円）</w:t>
            </w:r>
          </w:p>
        </w:tc>
      </w:tr>
      <w:tr w:rsidR="00EB0A32" w14:paraId="1C4323AE" w14:textId="77777777" w:rsidTr="00F11F9C">
        <w:tc>
          <w:tcPr>
            <w:tcW w:w="4907" w:type="dxa"/>
            <w:tcBorders>
              <w:top w:val="single" w:sz="4" w:space="0" w:color="auto"/>
            </w:tcBorders>
          </w:tcPr>
          <w:p w14:paraId="54F07A48" w14:textId="1B28D46C" w:rsidR="00E54F55" w:rsidRDefault="00E54F55" w:rsidP="00077FB2">
            <w:pPr>
              <w:wordWrap w:val="0"/>
              <w:ind w:right="-88"/>
              <w:jc w:val="left"/>
              <w:rPr>
                <w:rFonts w:asciiTheme="minorEastAsia" w:eastAsiaTheme="minorEastAsia" w:hAnsiTheme="minorEastAsia"/>
                <w:color w:val="000000" w:themeColor="text1"/>
                <w:szCs w:val="21"/>
              </w:rPr>
            </w:pPr>
            <w:r w:rsidRPr="00E54F55">
              <w:rPr>
                <w:rFonts w:asciiTheme="minorEastAsia" w:eastAsiaTheme="minorEastAsia" w:hAnsiTheme="minorEastAsia"/>
                <w:color w:val="000000" w:themeColor="text1"/>
                <w:szCs w:val="21"/>
              </w:rPr>
              <w:t>第</w:t>
            </w:r>
            <w:r>
              <w:rPr>
                <w:rFonts w:asciiTheme="minorEastAsia" w:eastAsiaTheme="minorEastAsia" w:hAnsiTheme="minorEastAsia" w:hint="eastAsia"/>
                <w:color w:val="000000" w:themeColor="text1"/>
                <w:szCs w:val="21"/>
              </w:rPr>
              <w:t>４</w:t>
            </w:r>
            <w:r w:rsidRPr="00E54F55">
              <w:rPr>
                <w:rFonts w:asciiTheme="minorEastAsia" w:eastAsiaTheme="minorEastAsia" w:hAnsiTheme="minorEastAsia"/>
                <w:color w:val="000000" w:themeColor="text1"/>
                <w:szCs w:val="21"/>
              </w:rPr>
              <w:t>回目納品</w:t>
            </w:r>
          </w:p>
        </w:tc>
        <w:tc>
          <w:tcPr>
            <w:tcW w:w="4907" w:type="dxa"/>
            <w:tcBorders>
              <w:top w:val="single" w:sz="4" w:space="0" w:color="auto"/>
            </w:tcBorders>
          </w:tcPr>
          <w:p w14:paraId="288FF4F3" w14:textId="0869F420" w:rsidR="00E54F55" w:rsidRDefault="006143BA" w:rsidP="00077FB2">
            <w:pPr>
              <w:wordWrap w:val="0"/>
              <w:ind w:right="-88"/>
              <w:jc w:val="left"/>
              <w:rPr>
                <w:rFonts w:asciiTheme="minorEastAsia" w:eastAsiaTheme="minorEastAsia" w:hAnsiTheme="minorEastAsia"/>
                <w:color w:val="000000" w:themeColor="text1"/>
                <w:szCs w:val="21"/>
              </w:rPr>
            </w:pPr>
            <w:r w:rsidRPr="006143BA">
              <w:rPr>
                <w:rFonts w:asciiTheme="minorEastAsia" w:eastAsiaTheme="minorEastAsia" w:hAnsiTheme="minorEastAsia"/>
                <w:color w:val="000000" w:themeColor="text1"/>
                <w:szCs w:val="21"/>
              </w:rPr>
              <w:t>金○○，○○○，○○○円（うち消費税及び地方消費税○，○○○，○○○円）</w:t>
            </w:r>
          </w:p>
        </w:tc>
      </w:tr>
    </w:tbl>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w:t>
      </w:r>
      <w:r w:rsidRPr="001C6D83">
        <w:rPr>
          <w:rFonts w:asciiTheme="minorEastAsia" w:eastAsiaTheme="minorEastAsia" w:hAnsiTheme="minorEastAsia" w:hint="eastAsia"/>
          <w:szCs w:val="21"/>
        </w:rPr>
        <w:lastRenderedPageBreak/>
        <w:t>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C40ACC" w:rsidRDefault="00FF2D68" w:rsidP="00E957A3">
      <w:pPr>
        <w:wordWrap w:val="0"/>
        <w:ind w:left="166" w:right="-88" w:hangingChars="79" w:hanging="166"/>
        <w:jc w:val="left"/>
        <w:rPr>
          <w:rFonts w:asciiTheme="minorEastAsia" w:eastAsiaTheme="minorEastAsia" w:hAnsiTheme="minorEastAsia"/>
          <w:szCs w:val="21"/>
        </w:rPr>
      </w:pPr>
      <w:r w:rsidRPr="00C40ACC">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w:t>
      </w:r>
      <w:r w:rsidRPr="00C40ACC">
        <w:rPr>
          <w:rFonts w:asciiTheme="minorEastAsia" w:eastAsiaTheme="minorEastAsia" w:hAnsiTheme="minorEastAsia"/>
          <w:szCs w:val="21"/>
        </w:rPr>
        <w:lastRenderedPageBreak/>
        <w:t>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C40ACC">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C40ACC" w:rsidRDefault="00FF2D68" w:rsidP="00FF2D68">
      <w:pPr>
        <w:wordWrap w:val="0"/>
        <w:ind w:left="166" w:right="-88" w:hangingChars="79" w:hanging="166"/>
        <w:jc w:val="left"/>
        <w:rPr>
          <w:rFonts w:asciiTheme="minorEastAsia" w:eastAsiaTheme="minorEastAsia" w:hAnsiTheme="minorEastAsia"/>
          <w:szCs w:val="21"/>
        </w:rPr>
      </w:pPr>
      <w:r w:rsidRPr="00C40ACC">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C40ACC" w:rsidRDefault="00FF2D68" w:rsidP="00FF2D68">
      <w:pPr>
        <w:wordWrap w:val="0"/>
        <w:ind w:left="166" w:right="-88" w:hangingChars="79" w:hanging="166"/>
        <w:jc w:val="left"/>
        <w:rPr>
          <w:rFonts w:asciiTheme="minorEastAsia" w:eastAsiaTheme="minorEastAsia" w:hAnsiTheme="minorEastAsia"/>
          <w:szCs w:val="21"/>
        </w:rPr>
      </w:pPr>
      <w:r w:rsidRPr="00C40ACC">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C40ACC" w:rsidRDefault="00FF2D68" w:rsidP="00FF2D68">
      <w:pPr>
        <w:wordWrap w:val="0"/>
        <w:ind w:left="166" w:right="-88" w:hangingChars="79" w:hanging="166"/>
        <w:jc w:val="left"/>
        <w:rPr>
          <w:rFonts w:asciiTheme="minorEastAsia" w:eastAsiaTheme="minorEastAsia" w:hAnsiTheme="minorEastAsia"/>
          <w:szCs w:val="21"/>
        </w:rPr>
      </w:pPr>
      <w:r w:rsidRPr="00C40ACC">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C40ACC" w:rsidRDefault="00FF2D68" w:rsidP="00FF2D68">
      <w:pPr>
        <w:wordWrap w:val="0"/>
        <w:ind w:left="166" w:right="-88" w:hangingChars="79" w:hanging="166"/>
        <w:jc w:val="left"/>
        <w:rPr>
          <w:rFonts w:asciiTheme="minorEastAsia" w:eastAsiaTheme="minorEastAsia" w:hAnsiTheme="minorEastAsia"/>
          <w:szCs w:val="21"/>
        </w:rPr>
      </w:pPr>
      <w:r w:rsidRPr="00C40ACC">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C40ACC" w:rsidRDefault="00FF2D68" w:rsidP="00FF2D68">
      <w:pPr>
        <w:wordWrap w:val="0"/>
        <w:ind w:left="166" w:right="-88" w:hangingChars="79" w:hanging="166"/>
        <w:jc w:val="left"/>
        <w:rPr>
          <w:rFonts w:asciiTheme="minorEastAsia" w:eastAsiaTheme="minorEastAsia" w:hAnsiTheme="minorEastAsia"/>
          <w:szCs w:val="21"/>
        </w:rPr>
      </w:pPr>
      <w:r w:rsidRPr="00C40ACC">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C40ACC" w:rsidRDefault="00FF2D68" w:rsidP="00FF2D68">
      <w:pPr>
        <w:wordWrap w:val="0"/>
        <w:ind w:left="166" w:right="-88" w:hangingChars="79" w:hanging="166"/>
        <w:jc w:val="left"/>
        <w:rPr>
          <w:rFonts w:asciiTheme="minorEastAsia" w:eastAsiaTheme="minorEastAsia" w:hAnsiTheme="minorEastAsia"/>
          <w:szCs w:val="21"/>
        </w:rPr>
      </w:pPr>
      <w:r w:rsidRPr="00C40ACC">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C40ACC" w:rsidRDefault="00FF2D68">
      <w:pPr>
        <w:wordWrap w:val="0"/>
        <w:ind w:left="166" w:right="-88" w:hangingChars="79" w:hanging="166"/>
        <w:jc w:val="left"/>
        <w:rPr>
          <w:rFonts w:asciiTheme="minorEastAsia" w:eastAsiaTheme="minorEastAsia" w:hAnsiTheme="minorEastAsia"/>
          <w:szCs w:val="21"/>
        </w:rPr>
      </w:pPr>
      <w:r w:rsidRPr="00C40ACC">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C40ACC" w:rsidRDefault="00FF2D68" w:rsidP="00077FB2">
      <w:pPr>
        <w:wordWrap w:val="0"/>
        <w:ind w:left="166" w:right="-88" w:hangingChars="79" w:hanging="166"/>
        <w:jc w:val="left"/>
        <w:rPr>
          <w:rFonts w:asciiTheme="minorEastAsia" w:eastAsiaTheme="minorEastAsia" w:hAnsiTheme="minorEastAsia"/>
          <w:szCs w:val="21"/>
        </w:rPr>
      </w:pPr>
      <w:r w:rsidRPr="00C40ACC">
        <w:rPr>
          <w:rFonts w:asciiTheme="minorEastAsia" w:eastAsiaTheme="minorEastAsia" w:hAnsiTheme="minorEastAsia" w:hint="eastAsia"/>
          <w:szCs w:val="21"/>
        </w:rPr>
        <w:t>10</w:t>
      </w:r>
      <w:r w:rsidR="00077FB2" w:rsidRPr="00C40ACC">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27219524" w:rsidR="00077FB2" w:rsidRPr="00C40ACC" w:rsidRDefault="00FF2D68" w:rsidP="00077FB2">
      <w:pPr>
        <w:wordWrap w:val="0"/>
        <w:ind w:left="166" w:right="-88" w:hangingChars="79" w:hanging="166"/>
        <w:jc w:val="left"/>
        <w:rPr>
          <w:rFonts w:asciiTheme="minorEastAsia" w:eastAsiaTheme="minorEastAsia" w:hAnsiTheme="minorEastAsia"/>
          <w:szCs w:val="21"/>
        </w:rPr>
      </w:pPr>
      <w:r w:rsidRPr="00C40ACC">
        <w:rPr>
          <w:rFonts w:asciiTheme="minorEastAsia" w:eastAsiaTheme="minorEastAsia" w:hAnsiTheme="minorEastAsia"/>
          <w:szCs w:val="21"/>
        </w:rPr>
        <w:t>11</w:t>
      </w:r>
      <w:r w:rsidR="00077FB2" w:rsidRPr="00C40ACC">
        <w:rPr>
          <w:rFonts w:asciiTheme="minorEastAsia" w:eastAsiaTheme="minorEastAsia" w:hAnsiTheme="minorEastAsia" w:hint="eastAsia"/>
          <w:szCs w:val="21"/>
        </w:rPr>
        <w:t xml:space="preserve">　本条は、本契約終了後も有効に存続する。</w:t>
      </w:r>
    </w:p>
    <w:p w14:paraId="30102CE2" w14:textId="77777777" w:rsidR="00077FB2" w:rsidRPr="00C40ACC" w:rsidRDefault="00077FB2" w:rsidP="00077FB2">
      <w:pPr>
        <w:wordWrap w:val="0"/>
        <w:ind w:right="-88"/>
        <w:jc w:val="left"/>
        <w:rPr>
          <w:rFonts w:asciiTheme="minorEastAsia" w:eastAsiaTheme="minorEastAsia" w:hAnsiTheme="minorEastAsia"/>
          <w:szCs w:val="21"/>
        </w:rPr>
      </w:pPr>
    </w:p>
    <w:p w14:paraId="7796B510" w14:textId="77777777" w:rsidR="00077FB2" w:rsidRPr="00C40ACC" w:rsidRDefault="00077FB2" w:rsidP="00077FB2">
      <w:pPr>
        <w:wordWrap w:val="0"/>
        <w:ind w:right="-88"/>
        <w:jc w:val="left"/>
        <w:rPr>
          <w:rFonts w:asciiTheme="minorEastAsia" w:eastAsiaTheme="minorEastAsia" w:hAnsiTheme="minorEastAsia"/>
          <w:szCs w:val="21"/>
        </w:rPr>
      </w:pPr>
      <w:r w:rsidRPr="00C40ACC">
        <w:rPr>
          <w:rFonts w:asciiTheme="minorEastAsia" w:eastAsiaTheme="minorEastAsia" w:hAnsiTheme="minorEastAsia" w:hint="eastAsia"/>
          <w:szCs w:val="21"/>
        </w:rPr>
        <w:t>（知的財産権）</w:t>
      </w:r>
    </w:p>
    <w:p w14:paraId="6BAD1448" w14:textId="77777777" w:rsidR="00077FB2" w:rsidRPr="00C40ACC" w:rsidRDefault="00077FB2" w:rsidP="00077FB2">
      <w:pPr>
        <w:wordWrap w:val="0"/>
        <w:ind w:left="210" w:right="-88" w:hangingChars="100" w:hanging="210"/>
        <w:jc w:val="left"/>
        <w:rPr>
          <w:rFonts w:asciiTheme="minorEastAsia" w:eastAsiaTheme="minorEastAsia" w:hAnsiTheme="minorEastAsia"/>
          <w:szCs w:val="21"/>
        </w:rPr>
      </w:pPr>
      <w:r w:rsidRPr="00C40ACC">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C40ACC" w:rsidRDefault="00077FB2" w:rsidP="00077FB2">
      <w:pPr>
        <w:wordWrap w:val="0"/>
        <w:ind w:left="210" w:right="-88" w:hangingChars="100" w:hanging="210"/>
        <w:jc w:val="left"/>
        <w:rPr>
          <w:rFonts w:asciiTheme="minorEastAsia" w:eastAsiaTheme="minorEastAsia" w:hAnsiTheme="minorEastAsia"/>
          <w:szCs w:val="21"/>
        </w:rPr>
      </w:pPr>
      <w:r w:rsidRPr="00C40ACC">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C40ACC" w:rsidRDefault="00077FB2" w:rsidP="00077FB2">
      <w:pPr>
        <w:wordWrap w:val="0"/>
        <w:ind w:left="315" w:right="-88" w:hangingChars="150" w:hanging="315"/>
        <w:jc w:val="left"/>
        <w:rPr>
          <w:rFonts w:asciiTheme="minorEastAsia" w:eastAsiaTheme="minorEastAsia" w:hAnsiTheme="minorEastAsia"/>
          <w:szCs w:val="21"/>
        </w:rPr>
      </w:pPr>
      <w:r w:rsidRPr="00C40ACC">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C40ACC" w:rsidRDefault="00077FB2" w:rsidP="00077FB2">
      <w:pPr>
        <w:wordWrap w:val="0"/>
        <w:ind w:right="-88"/>
        <w:jc w:val="left"/>
        <w:rPr>
          <w:rFonts w:asciiTheme="minorEastAsia" w:eastAsiaTheme="minorEastAsia" w:hAnsiTheme="minorEastAsia"/>
          <w:szCs w:val="21"/>
        </w:rPr>
      </w:pPr>
    </w:p>
    <w:p w14:paraId="6E642CCE" w14:textId="77777777" w:rsidR="00077FB2" w:rsidRPr="00C40ACC" w:rsidRDefault="00077FB2" w:rsidP="00077FB2">
      <w:pPr>
        <w:wordWrap w:val="0"/>
        <w:ind w:right="-88"/>
        <w:jc w:val="left"/>
        <w:rPr>
          <w:rFonts w:asciiTheme="minorEastAsia" w:eastAsiaTheme="minorEastAsia" w:hAnsiTheme="minorEastAsia"/>
          <w:szCs w:val="21"/>
        </w:rPr>
      </w:pPr>
      <w:r w:rsidRPr="00C40ACC">
        <w:rPr>
          <w:rFonts w:asciiTheme="minorEastAsia" w:eastAsiaTheme="minorEastAsia" w:hAnsiTheme="minorEastAsia" w:hint="eastAsia"/>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C40ACC">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w:t>
      </w:r>
      <w:r w:rsidRPr="001C6D83">
        <w:rPr>
          <w:rFonts w:asciiTheme="minorEastAsia" w:eastAsiaTheme="minorEastAsia" w:hAnsiTheme="minorEastAsia" w:hint="eastAsia"/>
          <w:color w:val="000000" w:themeColor="text1"/>
          <w:szCs w:val="21"/>
        </w:rPr>
        <w:t>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w:t>
      </w:r>
      <w:r w:rsidRPr="001C6D83">
        <w:rPr>
          <w:rFonts w:asciiTheme="minorEastAsia" w:eastAsiaTheme="minorEastAsia" w:hAnsiTheme="minorEastAsia" w:hint="eastAsia"/>
          <w:color w:val="000000" w:themeColor="text1"/>
          <w:szCs w:val="21"/>
        </w:rPr>
        <w:lastRenderedPageBreak/>
        <w:t>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72CC6D3B" w14:textId="1FE0C336" w:rsidR="00077FB2" w:rsidRPr="00F11F9C" w:rsidRDefault="00077FB2" w:rsidP="00F11F9C">
      <w:pPr>
        <w:widowControl/>
        <w:jc w:val="left"/>
        <w:rPr>
          <w:rFonts w:ascii="ＭＳ 明朝" w:hAnsi="ＭＳ 明朝"/>
          <w:sz w:val="28"/>
          <w:szCs w:val="28"/>
        </w:rPr>
      </w:pPr>
      <w:r>
        <w:br w:type="page"/>
      </w:r>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7B2F88A4" w:rsidR="007F4CAD" w:rsidRPr="0010023A" w:rsidRDefault="007F4CAD" w:rsidP="00F11F9C">
      <w:pPr>
        <w:jc w:val="center"/>
        <w:rPr>
          <w:rFonts w:ascii="ＭＳ 明朝" w:hAnsi="ＭＳ 明朝"/>
          <w:b/>
          <w:sz w:val="32"/>
          <w:szCs w:val="32"/>
        </w:rPr>
      </w:pPr>
      <w:r w:rsidRPr="0010023A">
        <w:rPr>
          <w:rFonts w:ascii="ＭＳ 明朝" w:hAnsi="ＭＳ 明朝" w:hint="eastAsia"/>
          <w:b/>
          <w:sz w:val="32"/>
          <w:szCs w:val="32"/>
        </w:rPr>
        <w:t>「</w:t>
      </w:r>
      <w:r w:rsidR="00876305" w:rsidRPr="006B2B07">
        <w:rPr>
          <w:rFonts w:ascii="ＭＳ 明朝" w:hAnsi="ＭＳ 明朝" w:hint="eastAsia"/>
          <w:b/>
          <w:sz w:val="32"/>
          <w:szCs w:val="32"/>
        </w:rPr>
        <w:t>IPAマネジメント改革に関する育成プログラムの企画・実施、</w:t>
      </w:r>
      <w:r w:rsidR="00F11F9C">
        <w:rPr>
          <w:rFonts w:ascii="ＭＳ 明朝" w:hAnsi="ＭＳ 明朝"/>
          <w:b/>
          <w:sz w:val="32"/>
          <w:szCs w:val="32"/>
        </w:rPr>
        <w:br/>
      </w:r>
      <w:r w:rsidR="00876305" w:rsidRPr="006B2B07">
        <w:rPr>
          <w:rFonts w:ascii="ＭＳ 明朝" w:hAnsi="ＭＳ 明朝" w:hint="eastAsia"/>
          <w:b/>
          <w:sz w:val="32"/>
          <w:szCs w:val="32"/>
        </w:rPr>
        <w:t>並びにそれに伴うコンサルティング業務</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10BB2B22" w14:textId="77777777" w:rsidR="00725AD5" w:rsidRDefault="00725AD5">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D" w14:textId="77777777" w:rsidR="0095056E" w:rsidRDefault="0095056E" w:rsidP="0095056E">
      <w:pPr>
        <w:ind w:firstLineChars="250" w:firstLine="525"/>
        <w:rPr>
          <w:rFonts w:ascii="ＭＳ ゴシック" w:eastAsia="ＭＳ ゴシック" w:hAnsi="ＭＳ ゴシック"/>
          <w:color w:val="FF0000"/>
          <w:szCs w:val="21"/>
        </w:rPr>
      </w:pPr>
    </w:p>
    <w:p w14:paraId="6D10A190" w14:textId="77777777" w:rsidR="00980A1A" w:rsidRDefault="00980A1A" w:rsidP="0095056E">
      <w:pPr>
        <w:ind w:firstLineChars="250" w:firstLine="525"/>
        <w:rPr>
          <w:rFonts w:ascii="ＭＳ ゴシック" w:eastAsia="ＭＳ ゴシック" w:hAnsi="ＭＳ ゴシック"/>
          <w:color w:val="FF0000"/>
          <w:szCs w:val="21"/>
        </w:rPr>
      </w:pPr>
    </w:p>
    <w:p w14:paraId="1B8EE070" w14:textId="77777777" w:rsidR="00980A1A" w:rsidRDefault="00980A1A" w:rsidP="0095056E">
      <w:pPr>
        <w:ind w:firstLineChars="250" w:firstLine="525"/>
        <w:rPr>
          <w:rFonts w:ascii="ＭＳ ゴシック" w:eastAsia="ＭＳ ゴシック" w:hAnsi="ＭＳ ゴシック"/>
          <w:color w:val="FF0000"/>
          <w:szCs w:val="21"/>
        </w:rPr>
      </w:pPr>
    </w:p>
    <w:p w14:paraId="13C7A88B" w14:textId="77777777" w:rsidR="00980A1A" w:rsidRDefault="00980A1A" w:rsidP="0095056E">
      <w:pPr>
        <w:ind w:firstLineChars="250" w:firstLine="525"/>
        <w:rPr>
          <w:rFonts w:ascii="ＭＳ ゴシック" w:eastAsia="ＭＳ ゴシック" w:hAnsi="ＭＳ ゴシック"/>
          <w:color w:val="FF0000"/>
          <w:szCs w:val="21"/>
        </w:rPr>
      </w:pPr>
    </w:p>
    <w:p w14:paraId="3B094908" w14:textId="77777777" w:rsidR="00980A1A" w:rsidRDefault="00980A1A" w:rsidP="0095056E">
      <w:pPr>
        <w:ind w:firstLineChars="250" w:firstLine="525"/>
        <w:rPr>
          <w:rFonts w:ascii="ＭＳ ゴシック" w:eastAsia="ＭＳ ゴシック" w:hAnsi="ＭＳ ゴシック"/>
          <w:color w:val="FF0000"/>
          <w:szCs w:val="21"/>
        </w:rPr>
      </w:pPr>
    </w:p>
    <w:p w14:paraId="2D8C487B" w14:textId="77777777" w:rsidR="00980A1A" w:rsidRDefault="00980A1A" w:rsidP="0095056E">
      <w:pPr>
        <w:ind w:firstLineChars="250" w:firstLine="525"/>
        <w:rPr>
          <w:rFonts w:ascii="ＭＳ ゴシック" w:eastAsia="ＭＳ ゴシック" w:hAnsi="ＭＳ ゴシック"/>
          <w:color w:val="FF0000"/>
          <w:szCs w:val="21"/>
        </w:rPr>
      </w:pPr>
    </w:p>
    <w:p w14:paraId="7D2094AE" w14:textId="77777777" w:rsidR="00980A1A" w:rsidRDefault="00980A1A" w:rsidP="0095056E">
      <w:pPr>
        <w:ind w:firstLineChars="250" w:firstLine="525"/>
        <w:rPr>
          <w:rFonts w:ascii="ＭＳ ゴシック" w:eastAsia="ＭＳ ゴシック" w:hAnsi="ＭＳ ゴシック"/>
          <w:color w:val="FF0000"/>
          <w:szCs w:val="21"/>
        </w:rPr>
      </w:pPr>
    </w:p>
    <w:p w14:paraId="7D9F87C0" w14:textId="77777777" w:rsidR="00980A1A" w:rsidRPr="00504C4A" w:rsidRDefault="00980A1A" w:rsidP="0095056E">
      <w:pPr>
        <w:ind w:firstLineChars="250" w:firstLine="525"/>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3F996F66" w:rsidR="00AC385F" w:rsidRPr="00EC04E3" w:rsidRDefault="00AC385F" w:rsidP="00F11F9C">
      <w:pPr>
        <w:jc w:val="center"/>
        <w:rPr>
          <w:rFonts w:ascii="ＭＳ ゴシック" w:eastAsia="ＭＳ ゴシック" w:hAnsi="ＭＳ ゴシック"/>
          <w:color w:val="7F7F7F"/>
          <w:sz w:val="24"/>
        </w:rPr>
      </w:pPr>
      <w:bookmarkStart w:id="4" w:name="_Hlk198217560"/>
      <w:bookmarkStart w:id="5" w:name="_Hlk198217408"/>
      <w:r w:rsidRPr="00FD0552">
        <w:rPr>
          <w:rFonts w:ascii="ＭＳ ゴシック" w:eastAsia="ＭＳ ゴシック" w:hAnsi="ＭＳ ゴシック"/>
          <w:sz w:val="24"/>
        </w:rPr>
        <w:lastRenderedPageBreak/>
        <w:t>事業内容（仕様書）</w:t>
      </w:r>
    </w:p>
    <w:p w14:paraId="7DF90DBB" w14:textId="77777777" w:rsidR="00AC385F" w:rsidRPr="00902653" w:rsidRDefault="00AC385F" w:rsidP="00AC385F">
      <w:pPr>
        <w:rPr>
          <w:color w:val="7F7F7F"/>
        </w:rPr>
      </w:pPr>
    </w:p>
    <w:p w14:paraId="39E91C81" w14:textId="77777777" w:rsidR="00876305" w:rsidRPr="00902653" w:rsidRDefault="00876305" w:rsidP="00876305"/>
    <w:p w14:paraId="3EF76617" w14:textId="77777777" w:rsidR="00876305" w:rsidRPr="00902653" w:rsidRDefault="00876305" w:rsidP="00876305">
      <w:pPr>
        <w:keepNext/>
        <w:numPr>
          <w:ilvl w:val="0"/>
          <w:numId w:val="1"/>
        </w:numPr>
        <w:tabs>
          <w:tab w:val="num" w:pos="425"/>
        </w:tabs>
        <w:outlineLvl w:val="0"/>
        <w:rPr>
          <w:b/>
          <w:kern w:val="0"/>
          <w:sz w:val="24"/>
        </w:rPr>
      </w:pPr>
      <w:bookmarkStart w:id="6" w:name="_Hlk192775668"/>
      <w:r w:rsidRPr="00902653">
        <w:rPr>
          <w:rFonts w:hint="eastAsia"/>
          <w:b/>
          <w:kern w:val="0"/>
          <w:sz w:val="24"/>
        </w:rPr>
        <w:t>件名</w:t>
      </w:r>
    </w:p>
    <w:p w14:paraId="34146968" w14:textId="14C25731" w:rsidR="00876305" w:rsidRPr="00902653" w:rsidRDefault="00DD6EDE" w:rsidP="00F11F9C">
      <w:pPr>
        <w:ind w:firstLineChars="100" w:firstLine="210"/>
        <w:rPr>
          <w:kern w:val="0"/>
        </w:rPr>
      </w:pPr>
      <w:r w:rsidRPr="00902653">
        <w:rPr>
          <w:rFonts w:hint="eastAsia"/>
          <w:kern w:val="0"/>
        </w:rPr>
        <w:t>IPA</w:t>
      </w:r>
      <w:r w:rsidRPr="00902653">
        <w:rPr>
          <w:rFonts w:hint="eastAsia"/>
          <w:kern w:val="0"/>
        </w:rPr>
        <w:t>マネジメント改革に関する育成プログラムの企画</w:t>
      </w:r>
      <w:r w:rsidR="00876305" w:rsidRPr="00902653">
        <w:rPr>
          <w:rFonts w:hint="eastAsia"/>
          <w:kern w:val="0"/>
        </w:rPr>
        <w:t>・実施、並びにそれに伴うコンサルティング業務</w:t>
      </w:r>
    </w:p>
    <w:p w14:paraId="778A3FEF" w14:textId="77777777" w:rsidR="00876305" w:rsidRPr="00902653" w:rsidRDefault="00876305" w:rsidP="00876305">
      <w:pPr>
        <w:rPr>
          <w:kern w:val="0"/>
        </w:rPr>
      </w:pPr>
    </w:p>
    <w:p w14:paraId="0DC3A7BE" w14:textId="77777777" w:rsidR="00876305" w:rsidRPr="00902653" w:rsidRDefault="00876305" w:rsidP="00876305">
      <w:pPr>
        <w:keepNext/>
        <w:numPr>
          <w:ilvl w:val="0"/>
          <w:numId w:val="1"/>
        </w:numPr>
        <w:tabs>
          <w:tab w:val="num" w:pos="425"/>
        </w:tabs>
        <w:outlineLvl w:val="0"/>
        <w:rPr>
          <w:b/>
          <w:kern w:val="0"/>
          <w:sz w:val="24"/>
        </w:rPr>
      </w:pPr>
      <w:r w:rsidRPr="00902653">
        <w:rPr>
          <w:rFonts w:hint="eastAsia"/>
          <w:b/>
          <w:kern w:val="0"/>
          <w:sz w:val="24"/>
        </w:rPr>
        <w:t>背景・目的</w:t>
      </w:r>
    </w:p>
    <w:p w14:paraId="2606D780" w14:textId="77777777" w:rsidR="00876305" w:rsidRPr="00902653" w:rsidRDefault="00876305" w:rsidP="00F11F9C">
      <w:pPr>
        <w:ind w:firstLineChars="100" w:firstLine="210"/>
      </w:pPr>
      <w:bookmarkStart w:id="7" w:name="_Hlk41479114"/>
      <w:bookmarkStart w:id="8" w:name="_Hlk194325216"/>
      <w:r w:rsidRPr="00902653">
        <w:rPr>
          <w:rFonts w:hint="eastAsia"/>
        </w:rPr>
        <w:t>独立行政法人情報処理推進機構（以下「</w:t>
      </w:r>
      <w:r w:rsidRPr="00902653">
        <w:rPr>
          <w:rFonts w:hint="eastAsia"/>
        </w:rPr>
        <w:t>IPA</w:t>
      </w:r>
      <w:r w:rsidRPr="00902653">
        <w:rPr>
          <w:rFonts w:hint="eastAsia"/>
        </w:rPr>
        <w:t>」という。）では、デジタル技術の普及・利用促進に向けた様々な事業を各種の業界に対して実施しており、</w:t>
      </w:r>
      <w:r w:rsidRPr="00902653">
        <w:rPr>
          <w:rFonts w:hint="eastAsia"/>
        </w:rPr>
        <w:t>IPA</w:t>
      </w:r>
      <w:r w:rsidRPr="00902653">
        <w:rPr>
          <w:rFonts w:hint="eastAsia"/>
        </w:rPr>
        <w:t>の事業に関わるステイクホルダーも多岐にわたる。また</w:t>
      </w:r>
      <w:r w:rsidRPr="00902653">
        <w:rPr>
          <w:rFonts w:hint="eastAsia"/>
        </w:rPr>
        <w:t>I</w:t>
      </w:r>
      <w:r w:rsidRPr="00902653">
        <w:t>PA</w:t>
      </w:r>
      <w:r w:rsidRPr="00902653">
        <w:rPr>
          <w:rFonts w:hint="eastAsia"/>
        </w:rPr>
        <w:t>職員には様々な雇用形態（プロパー職員、嘱託職員、国・民間企業等からの出向者等の様々な雇用形態の職員が在籍する。）がある。経済社会のデジタル化・グローバル化の進展に伴い、</w:t>
      </w:r>
      <w:r w:rsidRPr="00902653">
        <w:rPr>
          <w:rFonts w:hint="eastAsia"/>
        </w:rPr>
        <w:t>IPA</w:t>
      </w:r>
      <w:r w:rsidRPr="00902653">
        <w:rPr>
          <w:rFonts w:hint="eastAsia"/>
        </w:rPr>
        <w:t>に対する政府や産業界の期待は高く、機構の役割・責任は拡大の一途を辿っており、それに比例して職員の多様性も人員数も増している。</w:t>
      </w:r>
    </w:p>
    <w:p w14:paraId="6F861B2B" w14:textId="77777777" w:rsidR="00876305" w:rsidRPr="00902653" w:rsidRDefault="00876305" w:rsidP="00F11F9C">
      <w:pPr>
        <w:ind w:firstLineChars="100" w:firstLine="210"/>
      </w:pPr>
      <w:r w:rsidRPr="00902653">
        <w:rPr>
          <w:rFonts w:hint="eastAsia"/>
        </w:rPr>
        <w:t>このような環境の中、</w:t>
      </w:r>
      <w:r w:rsidRPr="00902653">
        <w:rPr>
          <w:rFonts w:hint="eastAsia"/>
        </w:rPr>
        <w:t>2023</w:t>
      </w:r>
      <w:r w:rsidRPr="00902653">
        <w:rPr>
          <w:rFonts w:hint="eastAsia"/>
        </w:rPr>
        <w:t>年度のエンゲージメントサーベイにおいて、特に</w:t>
      </w:r>
      <w:r w:rsidRPr="00902653">
        <w:rPr>
          <w:rFonts w:hint="eastAsia"/>
        </w:rPr>
        <w:t>20</w:t>
      </w:r>
      <w:r w:rsidRPr="00902653">
        <w:rPr>
          <w:rFonts w:hint="eastAsia"/>
        </w:rPr>
        <w:t>～</w:t>
      </w:r>
      <w:r w:rsidRPr="00902653">
        <w:rPr>
          <w:rFonts w:hint="eastAsia"/>
        </w:rPr>
        <w:t>30</w:t>
      </w:r>
      <w:r w:rsidRPr="00902653">
        <w:rPr>
          <w:rFonts w:hint="eastAsia"/>
        </w:rPr>
        <w:t>代のエンゲージメントが低いことがわかり、</w:t>
      </w:r>
      <w:r w:rsidRPr="00902653">
        <w:rPr>
          <w:rFonts w:hint="eastAsia"/>
        </w:rPr>
        <w:t>2024</w:t>
      </w:r>
      <w:r w:rsidRPr="00902653">
        <w:rPr>
          <w:rFonts w:hint="eastAsia"/>
        </w:rPr>
        <w:t>年度、職員へのインタビュー、役員とのラウンドテーブルミーティングを行い、そこであがった課題について、早急に対策を打つ必要がある。特に、若手に直接影響を与える、</w:t>
      </w:r>
      <w:r w:rsidRPr="00902653">
        <w:rPr>
          <w:rFonts w:hint="eastAsia"/>
        </w:rPr>
        <w:t>IPA</w:t>
      </w:r>
      <w:r w:rsidRPr="00902653">
        <w:rPr>
          <w:rFonts w:hint="eastAsia"/>
        </w:rPr>
        <w:t>のマネジメント職（課長級）であるグループリーダ（以下、「</w:t>
      </w:r>
      <w:r w:rsidRPr="00902653">
        <w:rPr>
          <w:rFonts w:hint="eastAsia"/>
        </w:rPr>
        <w:t>GL</w:t>
      </w:r>
      <w:r w:rsidRPr="00902653">
        <w:rPr>
          <w:rFonts w:hint="eastAsia"/>
        </w:rPr>
        <w:t>」と呼ぶ）について、プレイングの意識が抜けきれていない、人材育成へのリソースが割かれていない、マネジメント業務に関する認識が統一化されていない等の課題解決が急務であると思われる。このような</w:t>
      </w:r>
      <w:r w:rsidRPr="00902653">
        <w:rPr>
          <w:rFonts w:hint="eastAsia"/>
        </w:rPr>
        <w:t>GL</w:t>
      </w:r>
      <w:r w:rsidRPr="00902653">
        <w:rPr>
          <w:rFonts w:hint="eastAsia"/>
        </w:rPr>
        <w:t>のマネジメントの変革は、エンゲージメント向上に大きく寄与するものであるため、育成プログラムの企画・実施、ならびにこれに伴う各種のコンサルティング業務を行う。</w:t>
      </w:r>
    </w:p>
    <w:p w14:paraId="06CD4061" w14:textId="77777777" w:rsidR="00876305" w:rsidRPr="00902653" w:rsidRDefault="00876305" w:rsidP="00876305"/>
    <w:p w14:paraId="0B2B712E" w14:textId="77777777" w:rsidR="00876305" w:rsidRPr="00902653" w:rsidRDefault="00876305" w:rsidP="00876305">
      <w:pPr>
        <w:keepNext/>
        <w:numPr>
          <w:ilvl w:val="0"/>
          <w:numId w:val="1"/>
        </w:numPr>
        <w:tabs>
          <w:tab w:val="num" w:pos="425"/>
        </w:tabs>
        <w:outlineLvl w:val="0"/>
        <w:rPr>
          <w:b/>
          <w:kern w:val="0"/>
          <w:sz w:val="24"/>
        </w:rPr>
      </w:pPr>
      <w:r w:rsidRPr="00902653">
        <w:rPr>
          <w:rFonts w:hint="eastAsia"/>
          <w:b/>
          <w:kern w:val="0"/>
          <w:sz w:val="24"/>
        </w:rPr>
        <w:t>業務概要</w:t>
      </w:r>
    </w:p>
    <w:p w14:paraId="1CA19E12" w14:textId="77777777" w:rsidR="00876305" w:rsidRPr="00902653" w:rsidRDefault="00876305" w:rsidP="007A7620">
      <w:pPr>
        <w:ind w:firstLineChars="100" w:firstLine="210"/>
      </w:pPr>
      <w:r w:rsidRPr="00902653">
        <w:rPr>
          <w:rFonts w:hint="eastAsia"/>
        </w:rPr>
        <w:t>背景・目的を踏まえて、</w:t>
      </w:r>
      <w:r w:rsidRPr="00902653">
        <w:rPr>
          <w:rFonts w:hint="eastAsia"/>
        </w:rPr>
        <w:t>GL</w:t>
      </w:r>
      <w:r w:rsidRPr="00902653">
        <w:rPr>
          <w:rFonts w:hint="eastAsia"/>
        </w:rPr>
        <w:t>の育成が急務であることを鑑み、</w:t>
      </w:r>
      <w:r w:rsidRPr="00902653">
        <w:rPr>
          <w:rFonts w:hint="eastAsia"/>
        </w:rPr>
        <w:t>IPA</w:t>
      </w:r>
      <w:r w:rsidRPr="00902653">
        <w:rPr>
          <w:rFonts w:hint="eastAsia"/>
        </w:rPr>
        <w:t>における</w:t>
      </w:r>
      <w:r w:rsidRPr="00902653">
        <w:rPr>
          <w:rFonts w:hint="eastAsia"/>
        </w:rPr>
        <w:t>GL</w:t>
      </w:r>
      <w:r w:rsidRPr="00902653">
        <w:rPr>
          <w:rFonts w:hint="eastAsia"/>
        </w:rPr>
        <w:t>の役割を明確化するとともに、</w:t>
      </w:r>
      <w:r w:rsidRPr="00902653">
        <w:rPr>
          <w:rFonts w:hint="eastAsia"/>
        </w:rPr>
        <w:t>GL</w:t>
      </w:r>
      <w:r w:rsidRPr="00902653">
        <w:rPr>
          <w:rFonts w:hint="eastAsia"/>
        </w:rPr>
        <w:t>のマネジメントにおける課題から優先事項を整理・分析し、課題解決の方向性の検討を行い、マネジメント強化プログラムの設計・実施を行うこと。なお、対象は既存の</w:t>
      </w:r>
      <w:r w:rsidRPr="00902653">
        <w:rPr>
          <w:rFonts w:hint="eastAsia"/>
        </w:rPr>
        <w:t>GL</w:t>
      </w:r>
      <w:r w:rsidRPr="00902653">
        <w:rPr>
          <w:rFonts w:hint="eastAsia"/>
        </w:rPr>
        <w:t>だけでなく、今後</w:t>
      </w:r>
      <w:r w:rsidRPr="00902653">
        <w:rPr>
          <w:rFonts w:hint="eastAsia"/>
        </w:rPr>
        <w:t>GL</w:t>
      </w:r>
      <w:r w:rsidRPr="00902653">
        <w:rPr>
          <w:rFonts w:hint="eastAsia"/>
        </w:rPr>
        <w:t>になる可能性のある主幹も含めること。</w:t>
      </w:r>
    </w:p>
    <w:p w14:paraId="7F39E064" w14:textId="77777777" w:rsidR="00876305" w:rsidRPr="00902653" w:rsidRDefault="00876305" w:rsidP="00876305"/>
    <w:bookmarkEnd w:id="7"/>
    <w:p w14:paraId="6A6263F2" w14:textId="77777777" w:rsidR="00876305" w:rsidRPr="00902653" w:rsidRDefault="00876305" w:rsidP="00876305">
      <w:pPr>
        <w:keepNext/>
        <w:numPr>
          <w:ilvl w:val="0"/>
          <w:numId w:val="1"/>
        </w:numPr>
        <w:outlineLvl w:val="0"/>
        <w:rPr>
          <w:b/>
          <w:kern w:val="0"/>
          <w:sz w:val="24"/>
        </w:rPr>
      </w:pPr>
      <w:r w:rsidRPr="00902653">
        <w:rPr>
          <w:rFonts w:hint="eastAsia"/>
          <w:b/>
          <w:kern w:val="0"/>
          <w:sz w:val="24"/>
        </w:rPr>
        <w:t>業務内容</w:t>
      </w:r>
    </w:p>
    <w:p w14:paraId="5BA1326C" w14:textId="77777777" w:rsidR="00876305" w:rsidRPr="00902653" w:rsidRDefault="00876305" w:rsidP="00876305">
      <w:pPr>
        <w:keepNext/>
        <w:numPr>
          <w:ilvl w:val="1"/>
          <w:numId w:val="25"/>
        </w:numPr>
        <w:outlineLvl w:val="1"/>
      </w:pPr>
      <w:r w:rsidRPr="00902653">
        <w:rPr>
          <w:rFonts w:hint="eastAsia"/>
        </w:rPr>
        <w:t>マネジメント強化プログラムの検討</w:t>
      </w:r>
    </w:p>
    <w:p w14:paraId="52184E92" w14:textId="77777777" w:rsidR="00876305" w:rsidRPr="00902653" w:rsidRDefault="00876305" w:rsidP="00902653">
      <w:pPr>
        <w:keepNext/>
        <w:tabs>
          <w:tab w:val="left" w:pos="560"/>
        </w:tabs>
        <w:ind w:firstLineChars="100" w:firstLine="210"/>
        <w:outlineLvl w:val="2"/>
      </w:pPr>
      <w:r w:rsidRPr="00902653">
        <w:rPr>
          <w:rFonts w:hint="eastAsia"/>
        </w:rPr>
        <w:t>4</w:t>
      </w:r>
      <w:r w:rsidRPr="00902653">
        <w:t xml:space="preserve">.1.1 </w:t>
      </w:r>
      <w:r w:rsidRPr="00902653">
        <w:rPr>
          <w:rFonts w:hint="eastAsia"/>
        </w:rPr>
        <w:t>IPA</w:t>
      </w:r>
      <w:r w:rsidRPr="00902653">
        <w:rPr>
          <w:rFonts w:hint="eastAsia"/>
        </w:rPr>
        <w:t>のマネジメント層の現状整理</w:t>
      </w:r>
    </w:p>
    <w:p w14:paraId="098B221E" w14:textId="77777777" w:rsidR="00876305" w:rsidRPr="00902653" w:rsidRDefault="00876305" w:rsidP="00902653">
      <w:pPr>
        <w:pStyle w:val="afb"/>
        <w:tabs>
          <w:tab w:val="left" w:pos="560"/>
        </w:tabs>
        <w:ind w:leftChars="0" w:left="0" w:firstLineChars="100" w:firstLine="210"/>
        <w:rPr>
          <w:rFonts w:ascii="Century" w:hAnsi="Century"/>
        </w:rPr>
      </w:pPr>
      <w:r w:rsidRPr="00902653">
        <w:rPr>
          <w:rFonts w:ascii="Century" w:hAnsi="Century" w:hint="eastAsia"/>
        </w:rPr>
        <w:t>マネジメント強化プログラムの検討を行う前提として、</w:t>
      </w:r>
      <w:r w:rsidRPr="00902653">
        <w:rPr>
          <w:rFonts w:ascii="Century" w:hAnsi="Century" w:hint="eastAsia"/>
        </w:rPr>
        <w:t>IPA</w:t>
      </w:r>
      <w:r w:rsidRPr="00902653">
        <w:rPr>
          <w:rFonts w:ascii="Century" w:hAnsi="Century" w:hint="eastAsia"/>
        </w:rPr>
        <w:t>の事業特性や第五期中期目標期間に掲げるミッション・ビジョン</w:t>
      </w:r>
      <w:r w:rsidRPr="00902653">
        <w:rPr>
          <w:rStyle w:val="aff"/>
          <w:rFonts w:ascii="Century" w:hAnsi="Century"/>
        </w:rPr>
        <w:footnoteReference w:id="2"/>
      </w:r>
      <w:r w:rsidRPr="00902653">
        <w:rPr>
          <w:rFonts w:ascii="Century" w:hAnsi="Century" w:hint="eastAsia"/>
        </w:rPr>
        <w:t>、さらには事業に関わる業界とステイクホルダーを理解すること。この理解のために、表</w:t>
      </w:r>
      <w:r w:rsidRPr="00902653">
        <w:rPr>
          <w:rFonts w:ascii="Century" w:hAnsi="Century" w:hint="eastAsia"/>
        </w:rPr>
        <w:t>1</w:t>
      </w:r>
      <w:r w:rsidRPr="00902653">
        <w:rPr>
          <w:rFonts w:ascii="Century" w:hAnsi="Century" w:hint="eastAsia"/>
        </w:rPr>
        <w:t>に記載する既存アンケート調査結果等については本業務の契約後に提供する。その上で、当機構の</w:t>
      </w:r>
      <w:r w:rsidRPr="00902653">
        <w:rPr>
          <w:rFonts w:ascii="Century" w:hAnsi="Century" w:hint="eastAsia"/>
        </w:rPr>
        <w:t>GL</w:t>
      </w:r>
      <w:r w:rsidRPr="00902653">
        <w:rPr>
          <w:rFonts w:ascii="Century" w:hAnsi="Century" w:hint="eastAsia"/>
        </w:rPr>
        <w:t>の現状とマネジメントにおける課題から優先的な取り組み事項を整理・分析</w:t>
      </w:r>
      <w:r w:rsidRPr="00902653">
        <w:rPr>
          <w:rFonts w:ascii="Century" w:hAnsi="Century" w:hint="eastAsia"/>
          <w:color w:val="000000" w:themeColor="text1"/>
        </w:rPr>
        <w:t>し、分析結果については</w:t>
      </w:r>
      <w:r w:rsidRPr="00902653">
        <w:rPr>
          <w:rFonts w:ascii="Century" w:hAnsi="Century"/>
          <w:color w:val="000000" w:themeColor="text1"/>
        </w:rPr>
        <w:t>IPA</w:t>
      </w:r>
      <w:r w:rsidRPr="00902653">
        <w:rPr>
          <w:rFonts w:ascii="Century" w:hAnsi="Century" w:hint="eastAsia"/>
          <w:color w:val="000000" w:themeColor="text1"/>
        </w:rPr>
        <w:t>と協議し、承認を得ること。</w:t>
      </w:r>
    </w:p>
    <w:p w14:paraId="39A87BAA" w14:textId="77777777" w:rsidR="00876305" w:rsidRPr="00902653" w:rsidRDefault="00876305" w:rsidP="00902653">
      <w:pPr>
        <w:tabs>
          <w:tab w:val="left" w:pos="560"/>
        </w:tabs>
      </w:pPr>
    </w:p>
    <w:p w14:paraId="0F9D0D64" w14:textId="77777777" w:rsidR="00876305" w:rsidRPr="00902653" w:rsidRDefault="00876305" w:rsidP="00902653">
      <w:pPr>
        <w:keepNext/>
        <w:tabs>
          <w:tab w:val="left" w:pos="560"/>
        </w:tabs>
        <w:jc w:val="center"/>
        <w:rPr>
          <w:b/>
        </w:rPr>
      </w:pPr>
      <w:r w:rsidRPr="00902653">
        <w:rPr>
          <w:rFonts w:hint="eastAsia"/>
          <w:b/>
        </w:rPr>
        <w:t>表１　参考とする既存調査結果等</w:t>
      </w:r>
    </w:p>
    <w:tbl>
      <w:tblPr>
        <w:tblStyle w:val="a5"/>
        <w:tblW w:w="0" w:type="auto"/>
        <w:jc w:val="center"/>
        <w:tblCellMar>
          <w:left w:w="57" w:type="dxa"/>
          <w:right w:w="57" w:type="dxa"/>
        </w:tblCellMar>
        <w:tblLook w:val="04A0" w:firstRow="1" w:lastRow="0" w:firstColumn="1" w:lastColumn="0" w:noHBand="0" w:noVBand="1"/>
      </w:tblPr>
      <w:tblGrid>
        <w:gridCol w:w="2948"/>
        <w:gridCol w:w="1134"/>
        <w:gridCol w:w="1644"/>
        <w:gridCol w:w="1994"/>
        <w:gridCol w:w="1666"/>
      </w:tblGrid>
      <w:tr w:rsidR="00876305" w:rsidRPr="004B77F5" w14:paraId="45708F4D" w14:textId="77777777" w:rsidTr="00902653">
        <w:trPr>
          <w:jc w:val="center"/>
        </w:trPr>
        <w:tc>
          <w:tcPr>
            <w:tcW w:w="2948" w:type="dxa"/>
            <w:vAlign w:val="center"/>
          </w:tcPr>
          <w:p w14:paraId="171766A2" w14:textId="77777777" w:rsidR="00876305" w:rsidRPr="00902653" w:rsidRDefault="00876305" w:rsidP="00902653">
            <w:pPr>
              <w:tabs>
                <w:tab w:val="left" w:pos="560"/>
              </w:tabs>
              <w:jc w:val="center"/>
            </w:pPr>
            <w:r w:rsidRPr="00902653">
              <w:rPr>
                <w:rFonts w:hint="eastAsia"/>
              </w:rPr>
              <w:t>案件名</w:t>
            </w:r>
          </w:p>
        </w:tc>
        <w:tc>
          <w:tcPr>
            <w:tcW w:w="1134" w:type="dxa"/>
            <w:vAlign w:val="center"/>
          </w:tcPr>
          <w:p w14:paraId="77C91C41" w14:textId="77777777" w:rsidR="00876305" w:rsidRPr="00902653" w:rsidRDefault="00876305" w:rsidP="00902653">
            <w:pPr>
              <w:tabs>
                <w:tab w:val="left" w:pos="560"/>
              </w:tabs>
              <w:jc w:val="center"/>
            </w:pPr>
            <w:r w:rsidRPr="00902653">
              <w:rPr>
                <w:rFonts w:hint="eastAsia"/>
              </w:rPr>
              <w:t>対象</w:t>
            </w:r>
          </w:p>
        </w:tc>
        <w:tc>
          <w:tcPr>
            <w:tcW w:w="1644" w:type="dxa"/>
            <w:vAlign w:val="center"/>
          </w:tcPr>
          <w:p w14:paraId="794DEDC9" w14:textId="77777777" w:rsidR="00876305" w:rsidRPr="00902653" w:rsidRDefault="00876305" w:rsidP="00902653">
            <w:pPr>
              <w:tabs>
                <w:tab w:val="left" w:pos="560"/>
              </w:tabs>
              <w:jc w:val="center"/>
            </w:pPr>
            <w:r w:rsidRPr="00902653">
              <w:rPr>
                <w:rFonts w:hint="eastAsia"/>
              </w:rPr>
              <w:t>形式</w:t>
            </w:r>
          </w:p>
        </w:tc>
        <w:tc>
          <w:tcPr>
            <w:tcW w:w="1994" w:type="dxa"/>
            <w:vAlign w:val="center"/>
          </w:tcPr>
          <w:p w14:paraId="3DA821BE" w14:textId="77777777" w:rsidR="00876305" w:rsidRPr="00902653" w:rsidRDefault="00876305" w:rsidP="00902653">
            <w:pPr>
              <w:tabs>
                <w:tab w:val="left" w:pos="560"/>
              </w:tabs>
              <w:jc w:val="center"/>
            </w:pPr>
            <w:r w:rsidRPr="00902653">
              <w:rPr>
                <w:rFonts w:hint="eastAsia"/>
              </w:rPr>
              <w:t>分量</w:t>
            </w:r>
          </w:p>
        </w:tc>
        <w:tc>
          <w:tcPr>
            <w:tcW w:w="1666" w:type="dxa"/>
            <w:vAlign w:val="center"/>
          </w:tcPr>
          <w:p w14:paraId="76235B40" w14:textId="77777777" w:rsidR="00876305" w:rsidRPr="00902653" w:rsidRDefault="00876305" w:rsidP="00902653">
            <w:pPr>
              <w:tabs>
                <w:tab w:val="left" w:pos="560"/>
              </w:tabs>
              <w:jc w:val="center"/>
            </w:pPr>
            <w:r w:rsidRPr="00902653">
              <w:rPr>
                <w:rFonts w:hint="eastAsia"/>
              </w:rPr>
              <w:t>実施時期</w:t>
            </w:r>
          </w:p>
        </w:tc>
      </w:tr>
      <w:tr w:rsidR="00876305" w:rsidRPr="004B77F5" w14:paraId="79C967FD" w14:textId="77777777" w:rsidTr="00902653">
        <w:trPr>
          <w:jc w:val="center"/>
        </w:trPr>
        <w:tc>
          <w:tcPr>
            <w:tcW w:w="2948" w:type="dxa"/>
            <w:vAlign w:val="center"/>
          </w:tcPr>
          <w:p w14:paraId="0A3649ED" w14:textId="77777777" w:rsidR="00876305" w:rsidRPr="00902653" w:rsidRDefault="00876305" w:rsidP="00902653">
            <w:pPr>
              <w:tabs>
                <w:tab w:val="left" w:pos="560"/>
              </w:tabs>
            </w:pPr>
            <w:r w:rsidRPr="00902653">
              <w:rPr>
                <w:rFonts w:hint="eastAsia"/>
              </w:rPr>
              <w:t>「</w:t>
            </w:r>
            <w:r w:rsidRPr="00902653">
              <w:rPr>
                <w:rFonts w:hint="eastAsia"/>
              </w:rPr>
              <w:t>IPA</w:t>
            </w:r>
            <w:r w:rsidRPr="00902653">
              <w:rPr>
                <w:rFonts w:hint="eastAsia"/>
              </w:rPr>
              <w:t>職員エンゲージメント調査」アンケート</w:t>
            </w:r>
          </w:p>
        </w:tc>
        <w:tc>
          <w:tcPr>
            <w:tcW w:w="1134" w:type="dxa"/>
            <w:tcMar>
              <w:left w:w="57" w:type="dxa"/>
              <w:right w:w="57" w:type="dxa"/>
            </w:tcMar>
            <w:vAlign w:val="center"/>
          </w:tcPr>
          <w:p w14:paraId="5FBED17A" w14:textId="374AA312" w:rsidR="00876305" w:rsidRPr="00902653" w:rsidRDefault="00876305" w:rsidP="00902653">
            <w:pPr>
              <w:tabs>
                <w:tab w:val="left" w:pos="560"/>
              </w:tabs>
              <w:jc w:val="center"/>
            </w:pPr>
            <w:r w:rsidRPr="00902653">
              <w:rPr>
                <w:rFonts w:hint="eastAsia"/>
              </w:rPr>
              <w:t>全職員</w:t>
            </w:r>
          </w:p>
        </w:tc>
        <w:tc>
          <w:tcPr>
            <w:tcW w:w="1644" w:type="dxa"/>
            <w:tcMar>
              <w:left w:w="57" w:type="dxa"/>
              <w:right w:w="57" w:type="dxa"/>
            </w:tcMar>
            <w:vAlign w:val="center"/>
          </w:tcPr>
          <w:p w14:paraId="367720FE" w14:textId="77777777" w:rsidR="00876305" w:rsidRPr="00902653" w:rsidRDefault="00876305" w:rsidP="00902653">
            <w:pPr>
              <w:tabs>
                <w:tab w:val="left" w:pos="560"/>
              </w:tabs>
              <w:jc w:val="center"/>
            </w:pPr>
            <w:r w:rsidRPr="00902653">
              <w:rPr>
                <w:rFonts w:hint="eastAsia"/>
              </w:rPr>
              <w:t>Web</w:t>
            </w:r>
            <w:r w:rsidRPr="00902653">
              <w:rPr>
                <w:rFonts w:hint="eastAsia"/>
              </w:rPr>
              <w:t>アンケート</w:t>
            </w:r>
          </w:p>
        </w:tc>
        <w:tc>
          <w:tcPr>
            <w:tcW w:w="1994" w:type="dxa"/>
            <w:vAlign w:val="center"/>
          </w:tcPr>
          <w:p w14:paraId="13398ACA" w14:textId="77777777" w:rsidR="00876305" w:rsidRPr="00902653" w:rsidRDefault="00876305" w:rsidP="00902653">
            <w:pPr>
              <w:tabs>
                <w:tab w:val="left" w:pos="560"/>
              </w:tabs>
              <w:jc w:val="center"/>
            </w:pPr>
            <w:r w:rsidRPr="00902653">
              <w:rPr>
                <w:rFonts w:hint="eastAsia"/>
              </w:rPr>
              <w:t>定量データ</w:t>
            </w:r>
            <w:r w:rsidRPr="00902653">
              <w:rPr>
                <w:rFonts w:hint="eastAsia"/>
              </w:rPr>
              <w:t>490</w:t>
            </w:r>
            <w:r w:rsidRPr="00902653">
              <w:rPr>
                <w:rFonts w:hint="eastAsia"/>
              </w:rPr>
              <w:t>人</w:t>
            </w:r>
          </w:p>
          <w:p w14:paraId="218E2B0C" w14:textId="77777777" w:rsidR="00876305" w:rsidRPr="00902653" w:rsidRDefault="00876305" w:rsidP="00902653">
            <w:pPr>
              <w:tabs>
                <w:tab w:val="left" w:pos="560"/>
              </w:tabs>
              <w:jc w:val="center"/>
            </w:pPr>
            <w:r w:rsidRPr="00902653">
              <w:rPr>
                <w:rFonts w:hint="eastAsia"/>
              </w:rPr>
              <w:t>定性データ</w:t>
            </w:r>
            <w:r w:rsidRPr="00902653">
              <w:rPr>
                <w:rFonts w:hint="eastAsia"/>
              </w:rPr>
              <w:t>210</w:t>
            </w:r>
            <w:r w:rsidRPr="00902653">
              <w:rPr>
                <w:rFonts w:hint="eastAsia"/>
              </w:rPr>
              <w:t>人</w:t>
            </w:r>
          </w:p>
        </w:tc>
        <w:tc>
          <w:tcPr>
            <w:tcW w:w="1666" w:type="dxa"/>
            <w:vAlign w:val="center"/>
          </w:tcPr>
          <w:p w14:paraId="66161FA8" w14:textId="77777777" w:rsidR="00876305" w:rsidRPr="00902653" w:rsidRDefault="00876305" w:rsidP="00902653">
            <w:pPr>
              <w:tabs>
                <w:tab w:val="left" w:pos="560"/>
              </w:tabs>
              <w:jc w:val="center"/>
            </w:pPr>
            <w:r w:rsidRPr="00902653">
              <w:rPr>
                <w:rFonts w:hint="eastAsia"/>
              </w:rPr>
              <w:t>20</w:t>
            </w:r>
            <w:r w:rsidRPr="00902653">
              <w:t>2</w:t>
            </w:r>
            <w:r w:rsidRPr="00902653">
              <w:rPr>
                <w:rFonts w:hint="eastAsia"/>
              </w:rPr>
              <w:t>4</w:t>
            </w:r>
            <w:r w:rsidRPr="00902653">
              <w:rPr>
                <w:rFonts w:hint="eastAsia"/>
              </w:rPr>
              <w:t>年</w:t>
            </w:r>
            <w:r w:rsidRPr="00902653">
              <w:rPr>
                <w:rFonts w:hint="eastAsia"/>
              </w:rPr>
              <w:t>3</w:t>
            </w:r>
            <w:r w:rsidRPr="00902653">
              <w:rPr>
                <w:rFonts w:hint="eastAsia"/>
              </w:rPr>
              <w:t>月</w:t>
            </w:r>
          </w:p>
        </w:tc>
      </w:tr>
      <w:tr w:rsidR="00876305" w:rsidRPr="004B77F5" w14:paraId="50AA8CAD" w14:textId="77777777" w:rsidTr="00902653">
        <w:trPr>
          <w:jc w:val="center"/>
        </w:trPr>
        <w:tc>
          <w:tcPr>
            <w:tcW w:w="2948" w:type="dxa"/>
            <w:vAlign w:val="center"/>
          </w:tcPr>
          <w:p w14:paraId="335C7803" w14:textId="5F7FF1A6" w:rsidR="00876305" w:rsidRPr="00902653" w:rsidRDefault="00876305" w:rsidP="00902653">
            <w:pPr>
              <w:tabs>
                <w:tab w:val="left" w:pos="560"/>
              </w:tabs>
            </w:pPr>
            <w:r w:rsidRPr="00902653">
              <w:rPr>
                <w:rFonts w:hint="eastAsia"/>
              </w:rPr>
              <w:t>若手職員インタビュー</w:t>
            </w:r>
          </w:p>
        </w:tc>
        <w:tc>
          <w:tcPr>
            <w:tcW w:w="1134" w:type="dxa"/>
            <w:tcMar>
              <w:left w:w="57" w:type="dxa"/>
              <w:right w:w="57" w:type="dxa"/>
            </w:tcMar>
            <w:vAlign w:val="center"/>
          </w:tcPr>
          <w:p w14:paraId="7D74D677" w14:textId="4A6664D1" w:rsidR="00876305" w:rsidRPr="00902653" w:rsidRDefault="00876305" w:rsidP="00902653">
            <w:pPr>
              <w:tabs>
                <w:tab w:val="left" w:pos="560"/>
              </w:tabs>
              <w:jc w:val="center"/>
            </w:pPr>
            <w:r w:rsidRPr="004B77F5">
              <w:rPr>
                <w:rFonts w:eastAsiaTheme="minorEastAsia" w:hint="eastAsia"/>
              </w:rPr>
              <w:t>20</w:t>
            </w:r>
            <w:r w:rsidRPr="00902653">
              <w:rPr>
                <w:rFonts w:hint="eastAsia"/>
              </w:rPr>
              <w:t>-30</w:t>
            </w:r>
            <w:r w:rsidRPr="00902653">
              <w:rPr>
                <w:rFonts w:hint="eastAsia"/>
              </w:rPr>
              <w:t>代</w:t>
            </w:r>
          </w:p>
        </w:tc>
        <w:tc>
          <w:tcPr>
            <w:tcW w:w="1644" w:type="dxa"/>
            <w:tcMar>
              <w:left w:w="57" w:type="dxa"/>
              <w:right w:w="57" w:type="dxa"/>
            </w:tcMar>
            <w:vAlign w:val="center"/>
          </w:tcPr>
          <w:p w14:paraId="06548919" w14:textId="77777777" w:rsidR="00876305" w:rsidRPr="00902653" w:rsidRDefault="00876305" w:rsidP="00902653">
            <w:pPr>
              <w:tabs>
                <w:tab w:val="left" w:pos="560"/>
              </w:tabs>
              <w:jc w:val="center"/>
            </w:pPr>
            <w:r w:rsidRPr="00902653">
              <w:rPr>
                <w:rFonts w:hint="eastAsia"/>
              </w:rPr>
              <w:t>対面ヒアリング</w:t>
            </w:r>
          </w:p>
        </w:tc>
        <w:tc>
          <w:tcPr>
            <w:tcW w:w="1994" w:type="dxa"/>
            <w:vAlign w:val="center"/>
          </w:tcPr>
          <w:p w14:paraId="77F40CFB" w14:textId="553674E6" w:rsidR="00876305" w:rsidRPr="00902653" w:rsidRDefault="00876305" w:rsidP="00902653">
            <w:pPr>
              <w:tabs>
                <w:tab w:val="left" w:pos="560"/>
              </w:tabs>
              <w:jc w:val="center"/>
            </w:pPr>
            <w:r w:rsidRPr="00902653">
              <w:rPr>
                <w:rFonts w:hint="eastAsia"/>
              </w:rPr>
              <w:t>定性データ</w:t>
            </w:r>
            <w:r w:rsidRPr="00902653">
              <w:rPr>
                <w:rFonts w:hint="eastAsia"/>
              </w:rPr>
              <w:t>59</w:t>
            </w:r>
            <w:r w:rsidRPr="00902653">
              <w:rPr>
                <w:rFonts w:hint="eastAsia"/>
              </w:rPr>
              <w:t>人</w:t>
            </w:r>
          </w:p>
        </w:tc>
        <w:tc>
          <w:tcPr>
            <w:tcW w:w="1666" w:type="dxa"/>
            <w:vAlign w:val="center"/>
          </w:tcPr>
          <w:p w14:paraId="68A302AD" w14:textId="252F86A1" w:rsidR="00876305" w:rsidRPr="00902653" w:rsidRDefault="00876305" w:rsidP="00902653">
            <w:pPr>
              <w:tabs>
                <w:tab w:val="left" w:pos="560"/>
              </w:tabs>
              <w:jc w:val="center"/>
            </w:pPr>
            <w:r w:rsidRPr="00902653">
              <w:rPr>
                <w:rFonts w:hint="eastAsia"/>
              </w:rPr>
              <w:t>2024</w:t>
            </w:r>
            <w:r w:rsidRPr="00902653">
              <w:rPr>
                <w:rFonts w:hint="eastAsia"/>
              </w:rPr>
              <w:t>年</w:t>
            </w:r>
            <w:r w:rsidRPr="00902653">
              <w:rPr>
                <w:rFonts w:hint="eastAsia"/>
              </w:rPr>
              <w:t>4</w:t>
            </w:r>
            <w:r w:rsidR="007A7620" w:rsidRPr="004B77F5">
              <w:rPr>
                <w:rFonts w:eastAsiaTheme="minorEastAsia" w:hint="eastAsia"/>
              </w:rPr>
              <w:t>～</w:t>
            </w:r>
            <w:r w:rsidRPr="00902653">
              <w:rPr>
                <w:rFonts w:hint="eastAsia"/>
              </w:rPr>
              <w:t>6</w:t>
            </w:r>
            <w:r w:rsidRPr="00902653">
              <w:rPr>
                <w:rFonts w:hint="eastAsia"/>
              </w:rPr>
              <w:t>月</w:t>
            </w:r>
          </w:p>
        </w:tc>
      </w:tr>
    </w:tbl>
    <w:p w14:paraId="39E39CEB" w14:textId="77777777" w:rsidR="00876305" w:rsidRPr="00902653" w:rsidRDefault="00876305" w:rsidP="00902653">
      <w:pPr>
        <w:tabs>
          <w:tab w:val="left" w:pos="560"/>
        </w:tabs>
        <w:rPr>
          <w:color w:val="FF0000"/>
        </w:rPr>
      </w:pPr>
    </w:p>
    <w:p w14:paraId="6C07B591" w14:textId="77777777" w:rsidR="00876305" w:rsidRPr="00902653" w:rsidRDefault="00876305" w:rsidP="00902653">
      <w:pPr>
        <w:tabs>
          <w:tab w:val="left" w:pos="560"/>
        </w:tabs>
      </w:pPr>
    </w:p>
    <w:p w14:paraId="7ECD5F7A" w14:textId="77777777" w:rsidR="00876305" w:rsidRPr="00902653" w:rsidRDefault="00876305" w:rsidP="00902653">
      <w:pPr>
        <w:keepNext/>
        <w:tabs>
          <w:tab w:val="left" w:pos="560"/>
        </w:tabs>
        <w:ind w:firstLineChars="100" w:firstLine="210"/>
        <w:outlineLvl w:val="2"/>
      </w:pPr>
      <w:r w:rsidRPr="00902653">
        <w:rPr>
          <w:rFonts w:hint="eastAsia"/>
        </w:rPr>
        <w:t>4</w:t>
      </w:r>
      <w:r w:rsidRPr="00902653">
        <w:t xml:space="preserve">.1.2 </w:t>
      </w:r>
      <w:r w:rsidRPr="00902653">
        <w:rPr>
          <w:rFonts w:hint="eastAsia"/>
        </w:rPr>
        <w:t>マネジメント強化プログラムの設計</w:t>
      </w:r>
    </w:p>
    <w:p w14:paraId="2940290D" w14:textId="717E44A5" w:rsidR="00876305" w:rsidRPr="00902653" w:rsidRDefault="00876305" w:rsidP="00902653">
      <w:pPr>
        <w:tabs>
          <w:tab w:val="left" w:pos="560"/>
        </w:tabs>
        <w:ind w:firstLineChars="100" w:firstLine="210"/>
        <w:rPr>
          <w:color w:val="000000" w:themeColor="text1"/>
        </w:rPr>
      </w:pPr>
      <w:r w:rsidRPr="00902653">
        <w:rPr>
          <w:rFonts w:hint="eastAsia"/>
        </w:rPr>
        <w:t>4.1.1</w:t>
      </w:r>
      <w:r w:rsidRPr="00902653">
        <w:rPr>
          <w:rFonts w:hint="eastAsia"/>
        </w:rPr>
        <w:t>を踏まえた上で、</w:t>
      </w:r>
      <w:r w:rsidRPr="00902653">
        <w:rPr>
          <w:rFonts w:hint="eastAsia"/>
        </w:rPr>
        <w:t>IPA</w:t>
      </w:r>
      <w:r w:rsidRPr="00902653">
        <w:rPr>
          <w:rFonts w:hint="eastAsia"/>
        </w:rPr>
        <w:t>のマネジメント強化のためのプログラムを設計・提案をする。その際、以下の条件を満たす</w:t>
      </w:r>
      <w:r w:rsidR="00902653">
        <w:rPr>
          <w:rFonts w:hint="eastAsia"/>
        </w:rPr>
        <w:t>こと</w:t>
      </w:r>
      <w:r w:rsidRPr="009507BB">
        <w:rPr>
          <w:rFonts w:hint="eastAsia"/>
        </w:rPr>
        <w:t>。</w:t>
      </w:r>
      <w:r w:rsidR="00157B67" w:rsidRPr="004B77F5">
        <w:rPr>
          <w:rFonts w:eastAsiaTheme="minorEastAsia" w:hint="eastAsia"/>
        </w:rPr>
        <w:t>また、</w:t>
      </w:r>
      <w:r w:rsidRPr="00902653">
        <w:rPr>
          <w:rFonts w:hint="eastAsia"/>
          <w:color w:val="000000" w:themeColor="text1"/>
        </w:rPr>
        <w:t>設計内容については、</w:t>
      </w:r>
      <w:r w:rsidRPr="00902653">
        <w:rPr>
          <w:color w:val="000000" w:themeColor="text1"/>
        </w:rPr>
        <w:t>IPA</w:t>
      </w:r>
      <w:r w:rsidRPr="00902653">
        <w:rPr>
          <w:color w:val="000000" w:themeColor="text1"/>
        </w:rPr>
        <w:t>と協議し、承認を得る</w:t>
      </w:r>
      <w:r w:rsidR="00902653">
        <w:rPr>
          <w:rFonts w:hint="eastAsia"/>
          <w:color w:val="000000" w:themeColor="text1"/>
        </w:rPr>
        <w:t>こと</w:t>
      </w:r>
      <w:r w:rsidRPr="00902653">
        <w:rPr>
          <w:color w:val="000000" w:themeColor="text1"/>
        </w:rPr>
        <w:t>。</w:t>
      </w:r>
    </w:p>
    <w:p w14:paraId="1D739205" w14:textId="71697BE3" w:rsidR="00876305" w:rsidRPr="00902653" w:rsidRDefault="00876305" w:rsidP="00902653">
      <w:pPr>
        <w:pStyle w:val="afb"/>
        <w:numPr>
          <w:ilvl w:val="0"/>
          <w:numId w:val="29"/>
        </w:numPr>
        <w:tabs>
          <w:tab w:val="left" w:pos="560"/>
        </w:tabs>
        <w:ind w:leftChars="100" w:left="525" w:hangingChars="150" w:hanging="315"/>
        <w:rPr>
          <w:rFonts w:ascii="Century" w:hAnsi="Century"/>
          <w:color w:val="000000" w:themeColor="text1"/>
        </w:rPr>
      </w:pPr>
      <w:r w:rsidRPr="00902653">
        <w:rPr>
          <w:rFonts w:ascii="Century" w:hAnsi="Century" w:hint="eastAsia"/>
          <w:color w:val="000000" w:themeColor="text1"/>
        </w:rPr>
        <w:t>研修実施だけでなく、学んだことを業務で実践することを重視したプログラムとする。</w:t>
      </w:r>
    </w:p>
    <w:p w14:paraId="75B5896D" w14:textId="212BEAB8" w:rsidR="00876305" w:rsidRPr="00902653" w:rsidRDefault="00876305" w:rsidP="00902653">
      <w:pPr>
        <w:pStyle w:val="afb"/>
        <w:numPr>
          <w:ilvl w:val="0"/>
          <w:numId w:val="29"/>
        </w:numPr>
        <w:tabs>
          <w:tab w:val="left" w:pos="560"/>
        </w:tabs>
        <w:ind w:leftChars="100" w:left="525" w:hangingChars="150" w:hanging="315"/>
        <w:rPr>
          <w:rFonts w:ascii="Century" w:hAnsi="Century"/>
          <w:color w:val="000000" w:themeColor="text1"/>
        </w:rPr>
      </w:pPr>
      <w:r w:rsidRPr="00902653">
        <w:rPr>
          <w:rFonts w:ascii="Century" w:hAnsi="Century" w:hint="eastAsia"/>
          <w:color w:val="000000" w:themeColor="text1"/>
        </w:rPr>
        <w:t>マネジメント強化プログラムにおいて、ピープルマネジメント、人材育成（メンバーの意欲・能力向上）の要素を必ず含めること。</w:t>
      </w:r>
    </w:p>
    <w:p w14:paraId="506622F7" w14:textId="130EF76B" w:rsidR="00876305" w:rsidRPr="00902653" w:rsidRDefault="00876305" w:rsidP="00902653">
      <w:pPr>
        <w:pStyle w:val="afb"/>
        <w:numPr>
          <w:ilvl w:val="0"/>
          <w:numId w:val="29"/>
        </w:numPr>
        <w:tabs>
          <w:tab w:val="left" w:pos="560"/>
        </w:tabs>
        <w:ind w:leftChars="100" w:left="525" w:hangingChars="150" w:hanging="315"/>
        <w:rPr>
          <w:rFonts w:ascii="Century" w:hAnsi="Century"/>
          <w:color w:val="000000" w:themeColor="text1"/>
        </w:rPr>
      </w:pPr>
      <w:r w:rsidRPr="00902653">
        <w:rPr>
          <w:rFonts w:ascii="Century" w:hAnsi="Century" w:hint="eastAsia"/>
          <w:color w:val="000000" w:themeColor="text1"/>
        </w:rPr>
        <w:t>マネージャの役割を理解させる要素を含めること。特に、プレイヤーからの意識を脱却させ「マネジ</w:t>
      </w:r>
      <w:r w:rsidRPr="00902653">
        <w:rPr>
          <w:rFonts w:ascii="Century" w:hAnsi="Century" w:hint="eastAsia"/>
          <w:color w:val="000000" w:themeColor="text1"/>
        </w:rPr>
        <w:lastRenderedPageBreak/>
        <w:t>メントの本質とは、他者を通じて何かを成し遂げる仕組みをつくること」を理解させることが望ましい。</w:t>
      </w:r>
    </w:p>
    <w:p w14:paraId="63AB9648" w14:textId="0FEC391A" w:rsidR="00F228EB" w:rsidRPr="00902653" w:rsidRDefault="00876305" w:rsidP="00902653">
      <w:pPr>
        <w:pStyle w:val="afb"/>
        <w:numPr>
          <w:ilvl w:val="0"/>
          <w:numId w:val="29"/>
        </w:numPr>
        <w:tabs>
          <w:tab w:val="left" w:pos="560"/>
        </w:tabs>
        <w:ind w:leftChars="100" w:left="525" w:hangingChars="150" w:hanging="315"/>
        <w:rPr>
          <w:rFonts w:ascii="Century" w:hAnsi="Century"/>
          <w:color w:val="000000" w:themeColor="text1"/>
        </w:rPr>
      </w:pPr>
      <w:r w:rsidRPr="00902653">
        <w:rPr>
          <w:rFonts w:ascii="Century" w:hAnsi="Century" w:hint="eastAsia"/>
          <w:color w:val="000000" w:themeColor="text1"/>
        </w:rPr>
        <w:t>研修後に求めたい行動変容、研修後に取るべき望ましい行動、控えるべき行動を明確化すること。</w:t>
      </w:r>
    </w:p>
    <w:p w14:paraId="4BB706EA" w14:textId="178E2228" w:rsidR="00876305" w:rsidRPr="006E5D8D" w:rsidRDefault="00876305" w:rsidP="00902653">
      <w:pPr>
        <w:pStyle w:val="afb"/>
        <w:numPr>
          <w:ilvl w:val="0"/>
          <w:numId w:val="29"/>
        </w:numPr>
        <w:tabs>
          <w:tab w:val="left" w:pos="560"/>
        </w:tabs>
        <w:ind w:leftChars="100" w:left="525" w:hangingChars="150" w:hanging="315"/>
        <w:rPr>
          <w:rFonts w:ascii="Century" w:hAnsi="Century"/>
          <w:color w:val="000000" w:themeColor="text1"/>
        </w:rPr>
      </w:pPr>
      <w:r w:rsidRPr="00902653">
        <w:rPr>
          <w:rFonts w:ascii="Century" w:hAnsi="Century" w:hint="eastAsia"/>
          <w:color w:val="000000" w:themeColor="text1"/>
        </w:rPr>
        <w:t>(4)</w:t>
      </w:r>
      <w:r w:rsidRPr="00902653">
        <w:rPr>
          <w:rFonts w:ascii="Century" w:hAnsi="Century" w:hint="eastAsia"/>
          <w:color w:val="000000" w:themeColor="text1"/>
        </w:rPr>
        <w:t>を元に、プログラム実施の効果測定を実施すること。</w:t>
      </w:r>
      <w:r w:rsidR="00157B67" w:rsidRPr="004B77F5">
        <w:rPr>
          <w:rFonts w:ascii="Century" w:eastAsiaTheme="minorEastAsia" w:hAnsi="Century" w:hint="eastAsia"/>
          <w:color w:val="000000" w:themeColor="text1"/>
        </w:rPr>
        <w:t>効果測定には、</w:t>
      </w:r>
      <w:r w:rsidRPr="006E5D8D">
        <w:rPr>
          <w:rFonts w:ascii="Century" w:hAnsi="Century" w:hint="eastAsia"/>
          <w:color w:val="000000" w:themeColor="text1"/>
        </w:rPr>
        <w:t>必ず上司（部長級）による評価を含めたプログラム実施前と後の</w:t>
      </w:r>
      <w:r w:rsidRPr="006E5D8D">
        <w:rPr>
          <w:rFonts w:ascii="Century" w:hAnsi="Century"/>
          <w:color w:val="000000" w:themeColor="text1"/>
        </w:rPr>
        <w:t>GL</w:t>
      </w:r>
      <w:r w:rsidRPr="006E5D8D">
        <w:rPr>
          <w:rFonts w:ascii="Century" w:hAnsi="Century"/>
          <w:color w:val="000000" w:themeColor="text1"/>
        </w:rPr>
        <w:t>の実態を把握する仕組みを組み込む</w:t>
      </w:r>
      <w:r w:rsidRPr="006E5D8D">
        <w:rPr>
          <w:rFonts w:ascii="Century" w:hAnsi="Century" w:hint="eastAsia"/>
          <w:color w:val="000000" w:themeColor="text1"/>
        </w:rPr>
        <w:t>こと。</w:t>
      </w:r>
    </w:p>
    <w:p w14:paraId="47910FDB" w14:textId="62FB8D39" w:rsidR="00876305" w:rsidRPr="006E5D8D" w:rsidRDefault="00876305" w:rsidP="00902653">
      <w:pPr>
        <w:pStyle w:val="afb"/>
        <w:numPr>
          <w:ilvl w:val="0"/>
          <w:numId w:val="29"/>
        </w:numPr>
        <w:tabs>
          <w:tab w:val="left" w:pos="560"/>
        </w:tabs>
        <w:ind w:leftChars="100" w:left="525" w:hangingChars="150" w:hanging="315"/>
        <w:rPr>
          <w:rFonts w:ascii="Century" w:hAnsi="Century"/>
        </w:rPr>
      </w:pPr>
      <w:r w:rsidRPr="006E5D8D">
        <w:rPr>
          <w:rFonts w:ascii="Century" w:hAnsi="Century" w:hint="eastAsia"/>
        </w:rPr>
        <w:t>主幹向けは</w:t>
      </w:r>
      <w:r w:rsidRPr="006E5D8D">
        <w:rPr>
          <w:rFonts w:ascii="Century" w:hAnsi="Century" w:hint="eastAsia"/>
        </w:rPr>
        <w:t>GL</w:t>
      </w:r>
      <w:r w:rsidRPr="006E5D8D">
        <w:rPr>
          <w:rFonts w:ascii="Century" w:hAnsi="Century" w:hint="eastAsia"/>
        </w:rPr>
        <w:t>変革プログラムのうち、研修部分のみを対象とし、主幹育成プログラムとして設計する。</w:t>
      </w:r>
    </w:p>
    <w:p w14:paraId="231A1E06" w14:textId="3D5882A3" w:rsidR="00876305" w:rsidRPr="006E5D8D" w:rsidRDefault="00876305" w:rsidP="00902653">
      <w:pPr>
        <w:pStyle w:val="afb"/>
        <w:numPr>
          <w:ilvl w:val="0"/>
          <w:numId w:val="29"/>
        </w:numPr>
        <w:tabs>
          <w:tab w:val="left" w:pos="560"/>
        </w:tabs>
        <w:ind w:leftChars="100" w:left="525" w:hangingChars="150" w:hanging="315"/>
        <w:rPr>
          <w:rFonts w:ascii="Century" w:hAnsi="Century"/>
        </w:rPr>
      </w:pPr>
      <w:r w:rsidRPr="006E5D8D">
        <w:rPr>
          <w:rFonts w:ascii="Century" w:hAnsi="Century" w:hint="eastAsia"/>
        </w:rPr>
        <w:t>内閣官房にて公開されている「国家公務員のためのマネジメントテキスト</w:t>
      </w:r>
      <w:r w:rsidRPr="006E5D8D">
        <w:rPr>
          <w:rStyle w:val="aff"/>
          <w:rFonts w:ascii="Century" w:hAnsi="Century"/>
        </w:rPr>
        <w:footnoteReference w:id="3"/>
      </w:r>
      <w:r w:rsidRPr="006E5D8D">
        <w:rPr>
          <w:rFonts w:ascii="Century" w:hAnsi="Century" w:hint="eastAsia"/>
        </w:rPr>
        <w:t>」を副読本とする。</w:t>
      </w:r>
    </w:p>
    <w:p w14:paraId="3BFEA160" w14:textId="068BEDD6" w:rsidR="00876305" w:rsidRPr="006A2235" w:rsidRDefault="00876305" w:rsidP="00902653">
      <w:pPr>
        <w:pStyle w:val="afb"/>
        <w:numPr>
          <w:ilvl w:val="0"/>
          <w:numId w:val="29"/>
        </w:numPr>
        <w:tabs>
          <w:tab w:val="left" w:pos="560"/>
        </w:tabs>
        <w:ind w:leftChars="100" w:left="525" w:hangingChars="150" w:hanging="315"/>
        <w:rPr>
          <w:rFonts w:ascii="Century" w:hAnsi="Century"/>
        </w:rPr>
      </w:pPr>
      <w:r w:rsidRPr="006E5D8D">
        <w:rPr>
          <w:rFonts w:ascii="Century" w:hAnsi="Century" w:hint="eastAsia"/>
        </w:rPr>
        <w:t>研修は、</w:t>
      </w:r>
      <w:r w:rsidRPr="006E5D8D">
        <w:rPr>
          <w:rFonts w:ascii="Century" w:hAnsi="Century" w:hint="eastAsia"/>
        </w:rPr>
        <w:t>GL</w:t>
      </w:r>
      <w:r w:rsidRPr="006E5D8D">
        <w:rPr>
          <w:rFonts w:ascii="Century" w:hAnsi="Century" w:hint="eastAsia"/>
        </w:rPr>
        <w:t>向けは</w:t>
      </w:r>
      <w:r w:rsidRPr="006E5D8D">
        <w:rPr>
          <w:rFonts w:ascii="Century" w:hAnsi="Century" w:hint="eastAsia"/>
        </w:rPr>
        <w:t>IPA</w:t>
      </w:r>
      <w:r w:rsidRPr="006E5D8D">
        <w:rPr>
          <w:rFonts w:ascii="Century" w:hAnsi="Century" w:hint="eastAsia"/>
        </w:rPr>
        <w:t>の会議室にて対面、主幹向けは対面または、オンラインとし、業務</w:t>
      </w:r>
      <w:r w:rsidRPr="004B77F5">
        <w:rPr>
          <w:rFonts w:ascii="Century" w:eastAsiaTheme="minorEastAsia" w:hAnsi="Century" w:hint="eastAsia"/>
        </w:rPr>
        <w:t>時間中</w:t>
      </w:r>
      <w:r w:rsidR="00157B67" w:rsidRPr="006A2235">
        <w:rPr>
          <w:rFonts w:ascii="Century" w:hAnsi="Century" w:hint="eastAsia"/>
        </w:rPr>
        <w:t>（</w:t>
      </w:r>
      <w:r w:rsidR="00157B67" w:rsidRPr="006A2235">
        <w:rPr>
          <w:rFonts w:ascii="Century" w:hAnsi="Century" w:hint="eastAsia"/>
        </w:rPr>
        <w:t>9:30-17:30</w:t>
      </w:r>
      <w:r w:rsidR="00157B67" w:rsidRPr="006A2235">
        <w:rPr>
          <w:rFonts w:ascii="Century" w:hAnsi="Century" w:hint="eastAsia"/>
        </w:rPr>
        <w:t>）</w:t>
      </w:r>
      <w:r w:rsidRPr="006A2235">
        <w:rPr>
          <w:rFonts w:ascii="Century" w:hAnsi="Century" w:hint="eastAsia"/>
        </w:rPr>
        <w:t>に実施可能な内容とする。</w:t>
      </w:r>
    </w:p>
    <w:p w14:paraId="3281A782" w14:textId="7128E817" w:rsidR="00876305" w:rsidRPr="006A2235" w:rsidRDefault="00876305" w:rsidP="00902653">
      <w:pPr>
        <w:pStyle w:val="afb"/>
        <w:numPr>
          <w:ilvl w:val="0"/>
          <w:numId w:val="29"/>
        </w:numPr>
        <w:tabs>
          <w:tab w:val="left" w:pos="560"/>
        </w:tabs>
        <w:ind w:leftChars="100" w:left="525" w:hangingChars="150" w:hanging="315"/>
        <w:rPr>
          <w:rFonts w:ascii="Century" w:hAnsi="Century"/>
          <w:u w:val="single"/>
        </w:rPr>
      </w:pPr>
      <w:r w:rsidRPr="006A2235">
        <w:rPr>
          <w:rFonts w:ascii="Century" w:hAnsi="Century" w:hint="eastAsia"/>
        </w:rPr>
        <w:t>研修をオンラインにて実施する場合は</w:t>
      </w:r>
      <w:r w:rsidRPr="006A2235">
        <w:rPr>
          <w:rFonts w:ascii="Century" w:hAnsi="Century" w:hint="eastAsia"/>
        </w:rPr>
        <w:t>IPA</w:t>
      </w:r>
      <w:r w:rsidRPr="006A2235">
        <w:rPr>
          <w:rFonts w:ascii="Century" w:hAnsi="Century" w:hint="eastAsia"/>
        </w:rPr>
        <w:t>のセキュリティポリシー等に準拠した環境を請負者にて準備する。</w:t>
      </w:r>
    </w:p>
    <w:p w14:paraId="3303F294" w14:textId="77777777" w:rsidR="00876305" w:rsidRPr="006A2235" w:rsidRDefault="00876305" w:rsidP="006A2235">
      <w:pPr>
        <w:tabs>
          <w:tab w:val="left" w:pos="560"/>
        </w:tabs>
      </w:pPr>
    </w:p>
    <w:p w14:paraId="397DF521" w14:textId="686540B8" w:rsidR="00876305" w:rsidRPr="006A2235" w:rsidRDefault="00876305" w:rsidP="006A2235">
      <w:pPr>
        <w:keepNext/>
        <w:numPr>
          <w:ilvl w:val="1"/>
          <w:numId w:val="25"/>
        </w:numPr>
        <w:tabs>
          <w:tab w:val="left" w:pos="560"/>
        </w:tabs>
        <w:outlineLvl w:val="1"/>
      </w:pPr>
      <w:r w:rsidRPr="006A2235">
        <w:rPr>
          <w:rFonts w:hint="eastAsia"/>
        </w:rPr>
        <w:t>GL</w:t>
      </w:r>
      <w:r w:rsidRPr="006A2235">
        <w:rPr>
          <w:rFonts w:hint="eastAsia"/>
        </w:rPr>
        <w:t>変革プログラムの実施（対象人数：</w:t>
      </w:r>
      <w:r w:rsidRPr="006A2235">
        <w:rPr>
          <w:rFonts w:hint="eastAsia"/>
        </w:rPr>
        <w:t>GL</w:t>
      </w:r>
      <w:r w:rsidRPr="004B77F5">
        <w:rPr>
          <w:rFonts w:hint="eastAsia"/>
        </w:rPr>
        <w:t xml:space="preserve">　</w:t>
      </w:r>
      <w:r w:rsidR="00EF470C" w:rsidRPr="004B77F5">
        <w:rPr>
          <w:rFonts w:hint="eastAsia"/>
        </w:rPr>
        <w:t>52</w:t>
      </w:r>
      <w:r w:rsidRPr="004B77F5">
        <w:rPr>
          <w:rFonts w:hint="eastAsia"/>
        </w:rPr>
        <w:t>名程度）</w:t>
      </w:r>
    </w:p>
    <w:p w14:paraId="3031B2E7" w14:textId="77777777" w:rsidR="00876305" w:rsidRPr="006A2235" w:rsidRDefault="00876305" w:rsidP="006A2235">
      <w:pPr>
        <w:keepNext/>
        <w:tabs>
          <w:tab w:val="left" w:pos="560"/>
        </w:tabs>
        <w:ind w:firstLineChars="100" w:firstLine="210"/>
        <w:outlineLvl w:val="2"/>
      </w:pPr>
      <w:r w:rsidRPr="006A2235">
        <w:t xml:space="preserve">4.2.1 </w:t>
      </w:r>
      <w:r w:rsidRPr="006A2235">
        <w:rPr>
          <w:rFonts w:hint="eastAsia"/>
        </w:rPr>
        <w:t>説明会の開催</w:t>
      </w:r>
    </w:p>
    <w:p w14:paraId="7DA91F6E" w14:textId="77777777" w:rsidR="00876305" w:rsidRPr="006A2235" w:rsidRDefault="00876305" w:rsidP="006A2235">
      <w:pPr>
        <w:tabs>
          <w:tab w:val="left" w:pos="560"/>
        </w:tabs>
        <w:ind w:firstLineChars="100" w:firstLine="210"/>
      </w:pPr>
      <w:r w:rsidRPr="006A2235">
        <w:rPr>
          <w:rFonts w:hint="eastAsia"/>
        </w:rPr>
        <w:t>GL</w:t>
      </w:r>
      <w:r w:rsidRPr="006A2235">
        <w:rPr>
          <w:rFonts w:hint="eastAsia"/>
        </w:rPr>
        <w:t>変革プログラム実施にあたり、上司</w:t>
      </w:r>
      <w:r w:rsidRPr="004B77F5">
        <w:rPr>
          <w:rFonts w:hint="eastAsia"/>
        </w:rPr>
        <w:t>（最大で</w:t>
      </w:r>
      <w:r w:rsidRPr="004B77F5">
        <w:rPr>
          <w:rFonts w:hint="eastAsia"/>
        </w:rPr>
        <w:t>GL</w:t>
      </w:r>
      <w:r w:rsidRPr="004B77F5">
        <w:rPr>
          <w:rFonts w:hint="eastAsia"/>
        </w:rPr>
        <w:t>対象人数と同人数）</w:t>
      </w:r>
      <w:r w:rsidRPr="006A2235">
        <w:rPr>
          <w:rFonts w:hint="eastAsia"/>
        </w:rPr>
        <w:t>に対して、説明会を</w:t>
      </w:r>
      <w:r w:rsidRPr="006A2235">
        <w:rPr>
          <w:rFonts w:hint="eastAsia"/>
        </w:rPr>
        <w:t>1</w:t>
      </w:r>
      <w:r w:rsidRPr="006A2235">
        <w:rPr>
          <w:rFonts w:hint="eastAsia"/>
        </w:rPr>
        <w:t>回以上開催すること。開催回数・開催時期・開催方法については最適な内容を提案</w:t>
      </w:r>
      <w:r w:rsidRPr="006A2235">
        <w:t>し、</w:t>
      </w:r>
      <w:r w:rsidRPr="006A2235">
        <w:t>IPA</w:t>
      </w:r>
      <w:r w:rsidRPr="006A2235">
        <w:t>の承認を得て、実施すること</w:t>
      </w:r>
      <w:r w:rsidRPr="006A2235">
        <w:rPr>
          <w:rFonts w:hint="eastAsia"/>
        </w:rPr>
        <w:t>。</w:t>
      </w:r>
    </w:p>
    <w:p w14:paraId="5C27C528" w14:textId="77777777" w:rsidR="00876305" w:rsidRPr="006A2235" w:rsidRDefault="00876305" w:rsidP="006A2235">
      <w:pPr>
        <w:tabs>
          <w:tab w:val="left" w:pos="560"/>
        </w:tabs>
        <w:rPr>
          <w:kern w:val="0"/>
        </w:rPr>
      </w:pPr>
    </w:p>
    <w:p w14:paraId="7CC375A8" w14:textId="77777777" w:rsidR="00876305" w:rsidRPr="006A2235" w:rsidRDefault="00876305" w:rsidP="006A2235">
      <w:pPr>
        <w:keepNext/>
        <w:tabs>
          <w:tab w:val="left" w:pos="560"/>
        </w:tabs>
        <w:ind w:firstLineChars="100" w:firstLine="210"/>
        <w:outlineLvl w:val="2"/>
      </w:pPr>
      <w:r w:rsidRPr="006A2235">
        <w:t xml:space="preserve">4.2.2 </w:t>
      </w:r>
      <w:r w:rsidRPr="006A2235">
        <w:rPr>
          <w:rFonts w:hint="eastAsia"/>
        </w:rPr>
        <w:t>プログラムの実施</w:t>
      </w:r>
    </w:p>
    <w:p w14:paraId="71859DF9" w14:textId="62F9D27F" w:rsidR="00876305" w:rsidRPr="006A2235" w:rsidRDefault="00876305" w:rsidP="006A2235">
      <w:pPr>
        <w:tabs>
          <w:tab w:val="left" w:pos="560"/>
        </w:tabs>
        <w:ind w:firstLineChars="100" w:firstLine="210"/>
        <w:rPr>
          <w:color w:val="000000" w:themeColor="text1"/>
        </w:rPr>
      </w:pPr>
      <w:r w:rsidRPr="006A2235">
        <w:rPr>
          <w:rFonts w:hint="eastAsia"/>
        </w:rPr>
        <w:t>4.1</w:t>
      </w:r>
      <w:r w:rsidRPr="006A2235">
        <w:rPr>
          <w:rFonts w:hint="eastAsia"/>
        </w:rPr>
        <w:t>で検討した</w:t>
      </w:r>
      <w:r w:rsidRPr="006A2235">
        <w:rPr>
          <w:rFonts w:hint="eastAsia"/>
        </w:rPr>
        <w:t>GL</w:t>
      </w:r>
      <w:r w:rsidRPr="006A2235">
        <w:rPr>
          <w:rFonts w:hint="eastAsia"/>
        </w:rPr>
        <w:t>変革プログラム</w:t>
      </w:r>
      <w:r w:rsidR="006D6095" w:rsidRPr="004B77F5">
        <w:rPr>
          <w:rFonts w:eastAsiaTheme="minorEastAsia" w:hint="eastAsia"/>
        </w:rPr>
        <w:t>（研修実施</w:t>
      </w:r>
      <w:r w:rsidR="006D6095" w:rsidRPr="004B77F5">
        <w:rPr>
          <w:rFonts w:eastAsiaTheme="minorEastAsia" w:hint="eastAsia"/>
        </w:rPr>
        <w:t>2</w:t>
      </w:r>
      <w:r w:rsidR="006D6095" w:rsidRPr="004B77F5">
        <w:rPr>
          <w:rFonts w:eastAsiaTheme="minorEastAsia" w:hint="eastAsia"/>
        </w:rPr>
        <w:t>回以上含む）</w:t>
      </w:r>
      <w:r w:rsidRPr="006A2235">
        <w:rPr>
          <w:rFonts w:hint="eastAsia"/>
        </w:rPr>
        <w:t>を実施すること。実施にあたっては</w:t>
      </w:r>
      <w:r w:rsidRPr="006A2235">
        <w:rPr>
          <w:rFonts w:hint="eastAsia"/>
        </w:rPr>
        <w:t>IPA</w:t>
      </w:r>
      <w:r w:rsidRPr="006A2235">
        <w:rPr>
          <w:rFonts w:hint="eastAsia"/>
        </w:rPr>
        <w:t>と協議の上、入念な準備をし、当機構職員の繁忙や業務負荷を考慮して実施すること。また、プログラム実施後、対象者に対してアンケートを実施して、理解度・満足度・改善効果等</w:t>
      </w:r>
      <w:bookmarkStart w:id="9" w:name="_Hlk192775694"/>
      <w:r w:rsidRPr="006A2235">
        <w:rPr>
          <w:rFonts w:hint="eastAsia"/>
        </w:rPr>
        <w:t>に関して報告すること</w:t>
      </w:r>
      <w:r w:rsidRPr="006A2235">
        <w:rPr>
          <w:rFonts w:hint="eastAsia"/>
          <w:color w:val="FF0000"/>
        </w:rPr>
        <w:t>。</w:t>
      </w:r>
      <w:r w:rsidRPr="006A2235">
        <w:rPr>
          <w:rFonts w:hint="eastAsia"/>
          <w:color w:val="000000" w:themeColor="text1"/>
        </w:rPr>
        <w:t>報告内容については次年度開催に向けた改善案も含めた内容とすること。</w:t>
      </w:r>
    </w:p>
    <w:p w14:paraId="2E0A41AF" w14:textId="77777777" w:rsidR="00876305" w:rsidRPr="006A2235" w:rsidRDefault="00876305" w:rsidP="006A2235">
      <w:pPr>
        <w:tabs>
          <w:tab w:val="left" w:pos="560"/>
        </w:tabs>
        <w:ind w:leftChars="367" w:left="771" w:firstLineChars="100" w:firstLine="210"/>
      </w:pPr>
    </w:p>
    <w:bookmarkEnd w:id="6"/>
    <w:p w14:paraId="5A86A386" w14:textId="4BF22B8E" w:rsidR="00876305" w:rsidRPr="006A2235" w:rsidRDefault="00876305" w:rsidP="006A2235">
      <w:pPr>
        <w:keepNext/>
        <w:numPr>
          <w:ilvl w:val="1"/>
          <w:numId w:val="25"/>
        </w:numPr>
        <w:tabs>
          <w:tab w:val="left" w:pos="560"/>
        </w:tabs>
        <w:outlineLvl w:val="1"/>
        <w:rPr>
          <w:kern w:val="0"/>
        </w:rPr>
      </w:pPr>
      <w:r w:rsidRPr="006A2235">
        <w:rPr>
          <w:rFonts w:hint="eastAsia"/>
        </w:rPr>
        <w:t>主幹育成プログラムの実施（対象人数：</w:t>
      </w:r>
      <w:r w:rsidRPr="004B77F5">
        <w:rPr>
          <w:rFonts w:hint="eastAsia"/>
        </w:rPr>
        <w:t xml:space="preserve">主幹　</w:t>
      </w:r>
      <w:r w:rsidR="00EF470C" w:rsidRPr="004B77F5">
        <w:rPr>
          <w:rFonts w:hint="eastAsia"/>
        </w:rPr>
        <w:t>56</w:t>
      </w:r>
      <w:r w:rsidRPr="004B77F5">
        <w:rPr>
          <w:rFonts w:hint="eastAsia"/>
        </w:rPr>
        <w:t>名程度）</w:t>
      </w:r>
    </w:p>
    <w:p w14:paraId="7A3C3A6C" w14:textId="63C72EA3" w:rsidR="00876305" w:rsidRPr="006A2235" w:rsidRDefault="00876305" w:rsidP="006A2235">
      <w:pPr>
        <w:tabs>
          <w:tab w:val="left" w:pos="560"/>
        </w:tabs>
        <w:ind w:firstLineChars="100" w:firstLine="210"/>
        <w:rPr>
          <w:color w:val="000000" w:themeColor="text1"/>
        </w:rPr>
      </w:pPr>
      <w:r w:rsidRPr="004B77F5">
        <w:rPr>
          <w:rFonts w:hint="eastAsia"/>
        </w:rPr>
        <w:t>主幹に対しては、</w:t>
      </w:r>
      <w:r w:rsidRPr="004B77F5">
        <w:rPr>
          <w:rFonts w:hint="eastAsia"/>
        </w:rPr>
        <w:t>GL</w:t>
      </w:r>
      <w:r w:rsidRPr="004B77F5">
        <w:rPr>
          <w:rFonts w:hint="eastAsia"/>
        </w:rPr>
        <w:t>になるためのステップを明示し、学習ならびに心理的準備を行うことを目的とした</w:t>
      </w:r>
      <w:r w:rsidR="006D6095" w:rsidRPr="004B77F5">
        <w:rPr>
          <w:rFonts w:hint="eastAsia"/>
        </w:rPr>
        <w:t>主幹育成プログラム（</w:t>
      </w:r>
      <w:r w:rsidRPr="004B77F5">
        <w:rPr>
          <w:rFonts w:hint="eastAsia"/>
        </w:rPr>
        <w:t>研修</w:t>
      </w:r>
      <w:r w:rsidR="00C642DA" w:rsidRPr="004B77F5">
        <w:rPr>
          <w:rFonts w:hint="eastAsia"/>
        </w:rPr>
        <w:t>実施</w:t>
      </w:r>
      <w:r w:rsidR="006D6095" w:rsidRPr="004B77F5">
        <w:rPr>
          <w:rFonts w:hint="eastAsia"/>
        </w:rPr>
        <w:t>1</w:t>
      </w:r>
      <w:r w:rsidR="006D6095" w:rsidRPr="004B77F5">
        <w:rPr>
          <w:rFonts w:hint="eastAsia"/>
        </w:rPr>
        <w:t>回以上含む</w:t>
      </w:r>
      <w:r w:rsidRPr="004B77F5">
        <w:rPr>
          <w:rFonts w:hint="eastAsia"/>
        </w:rPr>
        <w:t>）を実施すること。</w:t>
      </w:r>
      <w:r w:rsidRPr="004B77F5">
        <w:rPr>
          <w:rFonts w:hint="eastAsia"/>
        </w:rPr>
        <w:t>GL</w:t>
      </w:r>
      <w:r w:rsidRPr="004B77F5">
        <w:rPr>
          <w:rFonts w:hint="eastAsia"/>
        </w:rPr>
        <w:t>向けの研修で示すマネジメントを</w:t>
      </w:r>
      <w:r w:rsidRPr="004B77F5">
        <w:rPr>
          <w:rFonts w:hint="eastAsia"/>
        </w:rPr>
        <w:t>IPA</w:t>
      </w:r>
      <w:r w:rsidRPr="004B77F5">
        <w:rPr>
          <w:rFonts w:hint="eastAsia"/>
        </w:rPr>
        <w:t>の標準認識とするため、学習コンテンツは、</w:t>
      </w:r>
      <w:r w:rsidRPr="004B77F5">
        <w:rPr>
          <w:rFonts w:hint="eastAsia"/>
        </w:rPr>
        <w:t>GL</w:t>
      </w:r>
      <w:r w:rsidRPr="004B77F5">
        <w:rPr>
          <w:rFonts w:hint="eastAsia"/>
        </w:rPr>
        <w:t>向けを準用すること。</w:t>
      </w:r>
      <w:r w:rsidRPr="006A2235">
        <w:rPr>
          <w:rFonts w:hint="eastAsia"/>
        </w:rPr>
        <w:t>また、プログラム実施後、対象者に対してアンケートを実施して、理解度・満足度・改善効果等に関して報告すること。</w:t>
      </w:r>
      <w:r w:rsidRPr="006A2235">
        <w:rPr>
          <w:rFonts w:hint="eastAsia"/>
          <w:color w:val="000000" w:themeColor="text1"/>
        </w:rPr>
        <w:t>報告内容については次年度開催に向けた改善案も含めた内容とすること。</w:t>
      </w:r>
    </w:p>
    <w:p w14:paraId="739A2CE7" w14:textId="77777777" w:rsidR="00876305" w:rsidRPr="006A2235" w:rsidRDefault="00876305" w:rsidP="006A2235">
      <w:pPr>
        <w:pStyle w:val="afb"/>
        <w:tabs>
          <w:tab w:val="left" w:pos="560"/>
        </w:tabs>
        <w:ind w:leftChars="0" w:left="425"/>
        <w:rPr>
          <w:rFonts w:ascii="Century" w:hAnsi="Century"/>
        </w:rPr>
      </w:pPr>
    </w:p>
    <w:p w14:paraId="7CB99ADE" w14:textId="77777777" w:rsidR="00876305" w:rsidRPr="006A2235" w:rsidRDefault="00876305" w:rsidP="006A2235">
      <w:pPr>
        <w:keepNext/>
        <w:numPr>
          <w:ilvl w:val="1"/>
          <w:numId w:val="25"/>
        </w:numPr>
        <w:tabs>
          <w:tab w:val="left" w:pos="560"/>
        </w:tabs>
        <w:outlineLvl w:val="1"/>
        <w:rPr>
          <w:kern w:val="0"/>
        </w:rPr>
      </w:pPr>
      <w:r w:rsidRPr="006A2235">
        <w:rPr>
          <w:rFonts w:hint="eastAsia"/>
          <w:kern w:val="0"/>
        </w:rPr>
        <w:t>報告</w:t>
      </w:r>
    </w:p>
    <w:p w14:paraId="777727B6" w14:textId="77777777" w:rsidR="00876305" w:rsidRPr="006A2235" w:rsidRDefault="00876305" w:rsidP="006A2235">
      <w:pPr>
        <w:keepNext/>
        <w:tabs>
          <w:tab w:val="left" w:pos="560"/>
        </w:tabs>
        <w:ind w:firstLineChars="100" w:firstLine="210"/>
        <w:outlineLvl w:val="2"/>
      </w:pPr>
      <w:r w:rsidRPr="006A2235">
        <w:t>4.</w:t>
      </w:r>
      <w:r w:rsidRPr="006A2235">
        <w:rPr>
          <w:rFonts w:hint="eastAsia"/>
        </w:rPr>
        <w:t>4</w:t>
      </w:r>
      <w:r w:rsidRPr="006A2235">
        <w:t xml:space="preserve">.1 </w:t>
      </w:r>
      <w:r w:rsidRPr="006A2235">
        <w:rPr>
          <w:rFonts w:hint="eastAsia"/>
        </w:rPr>
        <w:t>最終報告会の開催</w:t>
      </w:r>
    </w:p>
    <w:p w14:paraId="313B7511" w14:textId="77777777" w:rsidR="00876305" w:rsidRPr="006A2235" w:rsidRDefault="00876305" w:rsidP="006A2235">
      <w:pPr>
        <w:tabs>
          <w:tab w:val="left" w:pos="560"/>
        </w:tabs>
        <w:ind w:firstLineChars="100" w:firstLine="210"/>
        <w:rPr>
          <w:kern w:val="0"/>
        </w:rPr>
      </w:pPr>
      <w:r w:rsidRPr="006A2235">
        <w:rPr>
          <w:rFonts w:hint="eastAsia"/>
          <w:kern w:val="0"/>
        </w:rPr>
        <w:t>本業務の遂行結果に関する最終報告会（</w:t>
      </w:r>
      <w:r w:rsidRPr="006A2235">
        <w:rPr>
          <w:rFonts w:hint="eastAsia"/>
          <w:kern w:val="0"/>
        </w:rPr>
        <w:t>1</w:t>
      </w:r>
      <w:r w:rsidRPr="006A2235">
        <w:rPr>
          <w:rFonts w:hint="eastAsia"/>
          <w:kern w:val="0"/>
        </w:rPr>
        <w:t>時間程度）を開催（資料作成、議事進行を含む。）すること。報告会は、</w:t>
      </w:r>
      <w:r w:rsidRPr="006A2235">
        <w:rPr>
          <w:rFonts w:hint="eastAsia"/>
          <w:kern w:val="0"/>
        </w:rPr>
        <w:t>IPA</w:t>
      </w:r>
      <w:r w:rsidRPr="006A2235">
        <w:rPr>
          <w:rFonts w:hint="eastAsia"/>
          <w:kern w:val="0"/>
        </w:rPr>
        <w:t>人事部職員の参加を想定し、プレゼンテーションに加えて質疑応答の時間を設けること。最適な開催方法を提案すること。</w:t>
      </w:r>
    </w:p>
    <w:p w14:paraId="5106E212" w14:textId="77777777" w:rsidR="00876305" w:rsidRPr="006A2235" w:rsidRDefault="00876305" w:rsidP="006A2235">
      <w:pPr>
        <w:tabs>
          <w:tab w:val="left" w:pos="560"/>
        </w:tabs>
      </w:pPr>
    </w:p>
    <w:p w14:paraId="101B9EAA" w14:textId="77777777" w:rsidR="00876305" w:rsidRPr="006A2235" w:rsidRDefault="00876305" w:rsidP="006A2235">
      <w:pPr>
        <w:keepNext/>
        <w:tabs>
          <w:tab w:val="left" w:pos="560"/>
        </w:tabs>
        <w:ind w:firstLineChars="100" w:firstLine="210"/>
        <w:outlineLvl w:val="2"/>
      </w:pPr>
      <w:r w:rsidRPr="006A2235">
        <w:t>4.</w:t>
      </w:r>
      <w:r w:rsidRPr="006A2235">
        <w:rPr>
          <w:rFonts w:hint="eastAsia"/>
        </w:rPr>
        <w:t>4</w:t>
      </w:r>
      <w:r w:rsidRPr="006A2235">
        <w:t>.</w:t>
      </w:r>
      <w:r w:rsidRPr="006A2235">
        <w:rPr>
          <w:rFonts w:hint="eastAsia"/>
        </w:rPr>
        <w:t>2</w:t>
      </w:r>
      <w:r w:rsidRPr="006A2235">
        <w:t xml:space="preserve"> IPA</w:t>
      </w:r>
      <w:r w:rsidRPr="006A2235">
        <w:t>担当者とのコミュニケーション</w:t>
      </w:r>
    </w:p>
    <w:p w14:paraId="0EA2963C" w14:textId="05DAB5B9" w:rsidR="00876305" w:rsidRPr="006A2235" w:rsidRDefault="00876305" w:rsidP="006A2235">
      <w:pPr>
        <w:tabs>
          <w:tab w:val="left" w:pos="560"/>
        </w:tabs>
        <w:ind w:leftChars="100" w:left="210" w:firstLineChars="100" w:firstLine="210"/>
        <w:rPr>
          <w:kern w:val="0"/>
        </w:rPr>
      </w:pPr>
      <w:r w:rsidRPr="006A2235">
        <w:rPr>
          <w:rFonts w:hint="eastAsia"/>
          <w:kern w:val="0"/>
        </w:rPr>
        <w:t>本業務において生じた課題又は問題点について管理し、速やかな解決を図ることを目的として、</w:t>
      </w:r>
      <w:r w:rsidRPr="006A2235">
        <w:rPr>
          <w:rFonts w:hint="eastAsia"/>
          <w:kern w:val="0"/>
        </w:rPr>
        <w:t>I</w:t>
      </w:r>
      <w:r w:rsidRPr="006A2235">
        <w:rPr>
          <w:kern w:val="0"/>
        </w:rPr>
        <w:t>PA</w:t>
      </w:r>
      <w:r w:rsidRPr="006A2235">
        <w:rPr>
          <w:rFonts w:hint="eastAsia"/>
          <w:kern w:val="0"/>
        </w:rPr>
        <w:t>担当者との定例会議をプログラム設計期間は週</w:t>
      </w:r>
      <w:r w:rsidRPr="006A2235">
        <w:rPr>
          <w:rFonts w:hint="eastAsia"/>
          <w:kern w:val="0"/>
        </w:rPr>
        <w:t>1</w:t>
      </w:r>
      <w:r w:rsidRPr="006A2235">
        <w:rPr>
          <w:rFonts w:hint="eastAsia"/>
          <w:kern w:val="0"/>
        </w:rPr>
        <w:t>回、プログラム実施後は月</w:t>
      </w:r>
      <w:r w:rsidRPr="006A2235">
        <w:rPr>
          <w:rFonts w:hint="eastAsia"/>
          <w:kern w:val="0"/>
        </w:rPr>
        <w:t>1</w:t>
      </w:r>
      <w:r w:rsidRPr="006A2235">
        <w:rPr>
          <w:rFonts w:hint="eastAsia"/>
          <w:kern w:val="0"/>
        </w:rPr>
        <w:t>回程度の頻度で開催すること。</w:t>
      </w:r>
      <w:r w:rsidR="0094254A" w:rsidRPr="0094254A">
        <w:rPr>
          <w:rFonts w:hint="eastAsia"/>
          <w:kern w:val="0"/>
        </w:rPr>
        <w:t>定例会議の開催から</w:t>
      </w:r>
      <w:r w:rsidR="0094254A" w:rsidRPr="0094254A">
        <w:rPr>
          <w:rFonts w:hint="eastAsia"/>
          <w:kern w:val="0"/>
        </w:rPr>
        <w:t>2</w:t>
      </w:r>
      <w:r w:rsidR="0094254A" w:rsidRPr="0094254A">
        <w:rPr>
          <w:rFonts w:hint="eastAsia"/>
          <w:kern w:val="0"/>
        </w:rPr>
        <w:t>営業日以内に議事要旨を</w:t>
      </w:r>
      <w:r w:rsidR="0094254A" w:rsidRPr="0094254A">
        <w:rPr>
          <w:rFonts w:hint="eastAsia"/>
          <w:kern w:val="0"/>
        </w:rPr>
        <w:t>IPA</w:t>
      </w:r>
      <w:r w:rsidR="0094254A" w:rsidRPr="0094254A">
        <w:rPr>
          <w:rFonts w:hint="eastAsia"/>
          <w:kern w:val="0"/>
        </w:rPr>
        <w:t>に提出すること。</w:t>
      </w:r>
      <w:r w:rsidRPr="006A2235">
        <w:rPr>
          <w:rFonts w:hint="eastAsia"/>
          <w:kern w:val="0"/>
        </w:rPr>
        <w:t>本業務の円滑な遂行に有用な開催方法を提案すること。</w:t>
      </w:r>
    </w:p>
    <w:bookmarkEnd w:id="9"/>
    <w:p w14:paraId="0E6A314D" w14:textId="77777777" w:rsidR="00876305" w:rsidRPr="006A2235" w:rsidRDefault="00876305" w:rsidP="006A2235">
      <w:pPr>
        <w:tabs>
          <w:tab w:val="left" w:pos="560"/>
        </w:tabs>
      </w:pPr>
    </w:p>
    <w:p w14:paraId="1AF1FE9D" w14:textId="77777777" w:rsidR="00876305" w:rsidRPr="006A2235" w:rsidRDefault="00876305" w:rsidP="006A2235">
      <w:pPr>
        <w:pStyle w:val="2"/>
        <w:numPr>
          <w:ilvl w:val="0"/>
          <w:numId w:val="0"/>
        </w:numPr>
        <w:tabs>
          <w:tab w:val="left" w:pos="560"/>
        </w:tabs>
        <w:rPr>
          <w:rFonts w:ascii="Century" w:hAnsi="Century"/>
          <w:color w:val="auto"/>
        </w:rPr>
      </w:pPr>
      <w:bookmarkStart w:id="10" w:name="_Hlk198218843"/>
      <w:r w:rsidRPr="006A2235">
        <w:rPr>
          <w:rFonts w:ascii="Century" w:hAnsi="Century" w:hint="eastAsia"/>
          <w:color w:val="auto"/>
        </w:rPr>
        <w:t>4.5.</w:t>
      </w:r>
      <w:r w:rsidRPr="006A2235">
        <w:rPr>
          <w:rFonts w:ascii="Century" w:hAnsi="Century" w:hint="eastAsia"/>
          <w:color w:val="auto"/>
        </w:rPr>
        <w:t>報告書等の作成</w:t>
      </w:r>
    </w:p>
    <w:p w14:paraId="50C183E2" w14:textId="77777777" w:rsidR="00876305" w:rsidRPr="006A2235" w:rsidRDefault="00876305" w:rsidP="006A2235">
      <w:pPr>
        <w:pStyle w:val="3"/>
        <w:numPr>
          <w:ilvl w:val="2"/>
          <w:numId w:val="28"/>
        </w:numPr>
        <w:tabs>
          <w:tab w:val="num" w:pos="360"/>
          <w:tab w:val="left" w:pos="560"/>
        </w:tabs>
        <w:ind w:left="840" w:hanging="840"/>
        <w:rPr>
          <w:rFonts w:ascii="Century" w:hAnsi="Century"/>
          <w:color w:val="auto"/>
        </w:rPr>
      </w:pPr>
      <w:r w:rsidRPr="006A2235">
        <w:rPr>
          <w:rFonts w:ascii="Century" w:hAnsi="Century" w:hint="eastAsia"/>
          <w:color w:val="auto"/>
        </w:rPr>
        <w:t>実施報告書</w:t>
      </w:r>
    </w:p>
    <w:p w14:paraId="6CC0C7CF" w14:textId="130CAA9F" w:rsidR="00876305" w:rsidRPr="006A2235" w:rsidRDefault="00876305" w:rsidP="006A2235">
      <w:pPr>
        <w:tabs>
          <w:tab w:val="left" w:pos="560"/>
        </w:tabs>
        <w:ind w:firstLineChars="100" w:firstLine="210"/>
      </w:pPr>
      <w:bookmarkStart w:id="11" w:name="_Hlk198219067"/>
      <w:r w:rsidRPr="006A2235">
        <w:rPr>
          <w:rFonts w:hint="eastAsia"/>
        </w:rPr>
        <w:t>本業務の遂行結果</w:t>
      </w:r>
      <w:r w:rsidR="00581DCB" w:rsidRPr="006A2235">
        <w:rPr>
          <w:rFonts w:hint="eastAsia"/>
        </w:rPr>
        <w:t>に</w:t>
      </w:r>
      <w:r w:rsidR="00581DCB" w:rsidRPr="004B77F5">
        <w:rPr>
          <w:rFonts w:eastAsiaTheme="minorEastAsia" w:hint="eastAsia"/>
        </w:rPr>
        <w:t>ついて、</w:t>
      </w:r>
      <w:r w:rsidR="00581DCB" w:rsidRPr="004B77F5">
        <w:rPr>
          <w:rFonts w:eastAsiaTheme="minorEastAsia" w:hint="eastAsia"/>
          <w:color w:val="000000" w:themeColor="text1"/>
        </w:rPr>
        <w:t>以下の内容を含む①～⑥の</w:t>
      </w:r>
      <w:r w:rsidR="00C642DA" w:rsidRPr="004B77F5">
        <w:rPr>
          <w:rFonts w:eastAsiaTheme="minorEastAsia" w:hint="eastAsia"/>
          <w:color w:val="000000" w:themeColor="text1"/>
        </w:rPr>
        <w:t>実施</w:t>
      </w:r>
      <w:r w:rsidR="00581DCB" w:rsidRPr="006A2235">
        <w:rPr>
          <w:rFonts w:hint="eastAsia"/>
          <w:color w:val="000000" w:themeColor="text1"/>
        </w:rPr>
        <w:t>報告書を作成する</w:t>
      </w:r>
      <w:r w:rsidR="00581DCB" w:rsidRPr="004B77F5">
        <w:rPr>
          <w:rFonts w:eastAsiaTheme="minorEastAsia" w:hint="eastAsia"/>
          <w:color w:val="000000" w:themeColor="text1"/>
        </w:rPr>
        <w:t>こと</w:t>
      </w:r>
      <w:r w:rsidRPr="004B77F5">
        <w:rPr>
          <w:rFonts w:eastAsiaTheme="minorEastAsia" w:hint="eastAsia"/>
        </w:rPr>
        <w:t>。</w:t>
      </w:r>
      <w:r w:rsidRPr="004B77F5">
        <w:rPr>
          <w:rFonts w:hint="eastAsia"/>
          <w:color w:val="000000" w:themeColor="text1"/>
        </w:rPr>
        <w:t>具体的</w:t>
      </w:r>
      <w:r w:rsidR="00581DCB" w:rsidRPr="004B77F5">
        <w:rPr>
          <w:rFonts w:hint="eastAsia"/>
          <w:color w:val="000000" w:themeColor="text1"/>
        </w:rPr>
        <w:t>な記載内容については、</w:t>
      </w:r>
      <w:r w:rsidRPr="004B77F5">
        <w:rPr>
          <w:rFonts w:hint="eastAsia"/>
          <w:color w:val="000000" w:themeColor="text1"/>
        </w:rPr>
        <w:t>IPA</w:t>
      </w:r>
      <w:r w:rsidRPr="004B77F5">
        <w:rPr>
          <w:rFonts w:hint="eastAsia"/>
          <w:color w:val="000000" w:themeColor="text1"/>
        </w:rPr>
        <w:t>と協議の上、決定する</w:t>
      </w:r>
      <w:r w:rsidRPr="006A2235">
        <w:rPr>
          <w:rFonts w:hint="eastAsia"/>
          <w:color w:val="000000" w:themeColor="text1"/>
        </w:rPr>
        <w:t>こと。</w:t>
      </w:r>
      <w:bookmarkEnd w:id="11"/>
      <w:r w:rsidR="00581DCB" w:rsidRPr="004B77F5">
        <w:rPr>
          <w:rFonts w:eastAsiaTheme="minorEastAsia" w:hint="eastAsia"/>
          <w:color w:val="000000" w:themeColor="text1"/>
        </w:rPr>
        <w:t>各報告書の納入期日は、</w:t>
      </w:r>
      <w:r w:rsidR="00157B67" w:rsidRPr="004B77F5">
        <w:rPr>
          <w:rFonts w:eastAsiaTheme="minorEastAsia"/>
          <w:color w:val="000000" w:themeColor="text1"/>
        </w:rPr>
        <w:fldChar w:fldCharType="begin"/>
      </w:r>
      <w:r w:rsidR="00157B67" w:rsidRPr="004B77F5">
        <w:rPr>
          <w:rFonts w:eastAsiaTheme="minorEastAsia"/>
          <w:color w:val="000000" w:themeColor="text1"/>
        </w:rPr>
        <w:instrText xml:space="preserve"> </w:instrText>
      </w:r>
      <w:r w:rsidR="00157B67" w:rsidRPr="004B77F5">
        <w:rPr>
          <w:rFonts w:eastAsiaTheme="minorEastAsia" w:hint="eastAsia"/>
          <w:color w:val="000000" w:themeColor="text1"/>
        </w:rPr>
        <w:instrText>REF _Ref198222562 \w \h</w:instrText>
      </w:r>
      <w:r w:rsidR="00157B67" w:rsidRPr="004B77F5">
        <w:rPr>
          <w:rFonts w:eastAsiaTheme="minorEastAsia"/>
          <w:color w:val="000000" w:themeColor="text1"/>
        </w:rPr>
        <w:instrText xml:space="preserve"> </w:instrText>
      </w:r>
      <w:r w:rsidR="004B77F5">
        <w:rPr>
          <w:rFonts w:eastAsiaTheme="minorEastAsia"/>
          <w:color w:val="000000" w:themeColor="text1"/>
        </w:rPr>
        <w:instrText xml:space="preserve"> \* MERGEFORMAT </w:instrText>
      </w:r>
      <w:r w:rsidR="00157B67" w:rsidRPr="004B77F5">
        <w:rPr>
          <w:rFonts w:eastAsiaTheme="minorEastAsia"/>
          <w:color w:val="000000" w:themeColor="text1"/>
        </w:rPr>
      </w:r>
      <w:r w:rsidR="00157B67" w:rsidRPr="004B77F5">
        <w:rPr>
          <w:rFonts w:eastAsiaTheme="minorEastAsia"/>
          <w:color w:val="000000" w:themeColor="text1"/>
        </w:rPr>
        <w:fldChar w:fldCharType="separate"/>
      </w:r>
      <w:r w:rsidR="00584A04">
        <w:rPr>
          <w:rFonts w:eastAsiaTheme="minorEastAsia"/>
          <w:color w:val="000000" w:themeColor="text1"/>
        </w:rPr>
        <w:t>10</w:t>
      </w:r>
      <w:r w:rsidR="00157B67" w:rsidRPr="004B77F5">
        <w:rPr>
          <w:rFonts w:eastAsiaTheme="minorEastAsia"/>
          <w:color w:val="000000" w:themeColor="text1"/>
        </w:rPr>
        <w:fldChar w:fldCharType="end"/>
      </w:r>
      <w:r w:rsidR="00157B67" w:rsidRPr="004B77F5">
        <w:rPr>
          <w:rFonts w:eastAsiaTheme="minorEastAsia" w:hint="eastAsia"/>
          <w:color w:val="000000" w:themeColor="text1"/>
        </w:rPr>
        <w:t xml:space="preserve">. </w:t>
      </w:r>
      <w:r w:rsidR="00157B67" w:rsidRPr="004B77F5">
        <w:rPr>
          <w:rFonts w:eastAsiaTheme="minorEastAsia"/>
          <w:color w:val="000000" w:themeColor="text1"/>
        </w:rPr>
        <w:fldChar w:fldCharType="begin"/>
      </w:r>
      <w:r w:rsidR="00157B67" w:rsidRPr="004B77F5">
        <w:rPr>
          <w:rFonts w:eastAsiaTheme="minorEastAsia"/>
          <w:color w:val="000000" w:themeColor="text1"/>
        </w:rPr>
        <w:instrText xml:space="preserve"> REF _Ref198222562 \h </w:instrText>
      </w:r>
      <w:r w:rsidR="004B77F5">
        <w:rPr>
          <w:rFonts w:eastAsiaTheme="minorEastAsia"/>
          <w:color w:val="000000" w:themeColor="text1"/>
        </w:rPr>
        <w:instrText xml:space="preserve"> \* MERGEFORMAT </w:instrText>
      </w:r>
      <w:r w:rsidR="00157B67" w:rsidRPr="004B77F5">
        <w:rPr>
          <w:rFonts w:eastAsiaTheme="minorEastAsia"/>
          <w:color w:val="000000" w:themeColor="text1"/>
        </w:rPr>
      </w:r>
      <w:r w:rsidR="00157B67" w:rsidRPr="004B77F5">
        <w:rPr>
          <w:rFonts w:eastAsiaTheme="minorEastAsia"/>
          <w:color w:val="000000" w:themeColor="text1"/>
        </w:rPr>
        <w:fldChar w:fldCharType="separate"/>
      </w:r>
      <w:r w:rsidR="00584A04" w:rsidRPr="00584A04">
        <w:rPr>
          <w:rFonts w:eastAsiaTheme="minorEastAsia" w:hint="eastAsia"/>
          <w:bCs/>
          <w:kern w:val="0"/>
        </w:rPr>
        <w:t>納入関連</w:t>
      </w:r>
      <w:r w:rsidR="00157B67" w:rsidRPr="004B77F5">
        <w:rPr>
          <w:rFonts w:eastAsiaTheme="minorEastAsia"/>
          <w:color w:val="000000" w:themeColor="text1"/>
        </w:rPr>
        <w:fldChar w:fldCharType="end"/>
      </w:r>
      <w:r w:rsidR="00581DCB" w:rsidRPr="004B77F5">
        <w:rPr>
          <w:rFonts w:eastAsiaTheme="minorEastAsia" w:hint="eastAsia"/>
          <w:color w:val="000000" w:themeColor="text1"/>
        </w:rPr>
        <w:t>に記載のとおりとする。</w:t>
      </w:r>
    </w:p>
    <w:p w14:paraId="6B5EFC51" w14:textId="39EC2C42" w:rsidR="00B944B4" w:rsidRPr="006A2235" w:rsidRDefault="00876305" w:rsidP="006A2235">
      <w:pPr>
        <w:pStyle w:val="afb"/>
        <w:numPr>
          <w:ilvl w:val="1"/>
          <w:numId w:val="29"/>
        </w:numPr>
        <w:ind w:leftChars="200" w:left="840" w:hangingChars="200" w:hanging="420"/>
        <w:rPr>
          <w:rFonts w:ascii="Century" w:hAnsi="Century"/>
          <w:color w:val="000000" w:themeColor="text1"/>
        </w:rPr>
      </w:pPr>
      <w:r w:rsidRPr="006A2235">
        <w:rPr>
          <w:rFonts w:ascii="Century" w:hAnsi="Century" w:hint="eastAsia"/>
          <w:color w:val="000000" w:themeColor="text1"/>
        </w:rPr>
        <w:t>現状の整理・分析結果（</w:t>
      </w:r>
      <w:r w:rsidR="00B944B4" w:rsidRPr="004B77F5">
        <w:rPr>
          <w:rFonts w:ascii="Century" w:hAnsi="Century" w:hint="eastAsia"/>
          <w:color w:val="000000" w:themeColor="text1"/>
        </w:rPr>
        <w:t>「</w:t>
      </w:r>
      <w:r w:rsidRPr="006A2235">
        <w:rPr>
          <w:rFonts w:ascii="Century" w:hAnsi="Century" w:hint="eastAsia"/>
        </w:rPr>
        <w:t>4</w:t>
      </w:r>
      <w:r w:rsidRPr="006A2235">
        <w:rPr>
          <w:rFonts w:ascii="Century" w:hAnsi="Century"/>
        </w:rPr>
        <w:t xml:space="preserve">.1.1 </w:t>
      </w:r>
      <w:r w:rsidRPr="006A2235">
        <w:rPr>
          <w:rFonts w:ascii="Century" w:hAnsi="Century" w:hint="eastAsia"/>
        </w:rPr>
        <w:t>IPA</w:t>
      </w:r>
      <w:r w:rsidRPr="006A2235">
        <w:rPr>
          <w:rFonts w:ascii="Century" w:hAnsi="Century" w:hint="eastAsia"/>
        </w:rPr>
        <w:t>のマネジメント層の現状整理</w:t>
      </w:r>
      <w:r w:rsidR="00B944B4" w:rsidRPr="004B77F5">
        <w:rPr>
          <w:rFonts w:ascii="Century" w:hAnsi="Century" w:hint="eastAsia"/>
        </w:rPr>
        <w:t>」</w:t>
      </w:r>
      <w:r w:rsidRPr="006A2235">
        <w:rPr>
          <w:rFonts w:ascii="Century" w:hAnsi="Century" w:hint="eastAsia"/>
        </w:rPr>
        <w:t>に対応</w:t>
      </w:r>
      <w:r w:rsidRPr="006A2235">
        <w:rPr>
          <w:rFonts w:ascii="Century" w:hAnsi="Century" w:hint="eastAsia"/>
          <w:color w:val="000000" w:themeColor="text1"/>
        </w:rPr>
        <w:t>）</w:t>
      </w:r>
    </w:p>
    <w:p w14:paraId="52D08F50" w14:textId="346ABC97" w:rsidR="00B944B4" w:rsidRPr="006A2235" w:rsidRDefault="00876305" w:rsidP="006A2235">
      <w:pPr>
        <w:pStyle w:val="afb"/>
        <w:numPr>
          <w:ilvl w:val="1"/>
          <w:numId w:val="29"/>
        </w:numPr>
        <w:ind w:leftChars="200" w:left="840" w:hangingChars="200" w:hanging="420"/>
        <w:rPr>
          <w:rFonts w:ascii="Century" w:hAnsi="Century"/>
          <w:color w:val="000000" w:themeColor="text1"/>
        </w:rPr>
      </w:pPr>
      <w:r w:rsidRPr="006A2235">
        <w:rPr>
          <w:rFonts w:ascii="Century" w:hAnsi="Century" w:hint="eastAsia"/>
          <w:color w:val="000000" w:themeColor="text1"/>
        </w:rPr>
        <w:t>プログラム設計内容（</w:t>
      </w:r>
      <w:r w:rsidR="00B944B4" w:rsidRPr="004B77F5">
        <w:rPr>
          <w:rFonts w:ascii="Century" w:hAnsi="Century" w:hint="eastAsia"/>
          <w:color w:val="000000" w:themeColor="text1"/>
        </w:rPr>
        <w:t>「</w:t>
      </w:r>
      <w:r w:rsidRPr="006A2235">
        <w:rPr>
          <w:rFonts w:ascii="Century" w:hAnsi="Century" w:hint="eastAsia"/>
        </w:rPr>
        <w:t>4</w:t>
      </w:r>
      <w:r w:rsidRPr="006A2235">
        <w:rPr>
          <w:rFonts w:ascii="Century" w:hAnsi="Century"/>
        </w:rPr>
        <w:t xml:space="preserve">.1.2 </w:t>
      </w:r>
      <w:r w:rsidRPr="006A2235">
        <w:rPr>
          <w:rFonts w:ascii="Century" w:hAnsi="Century" w:hint="eastAsia"/>
        </w:rPr>
        <w:t>マネジメント強化プログラムの設計</w:t>
      </w:r>
      <w:r w:rsidR="00B944B4" w:rsidRPr="004B77F5">
        <w:rPr>
          <w:rFonts w:ascii="Century" w:hAnsi="Century" w:hint="eastAsia"/>
        </w:rPr>
        <w:t>」</w:t>
      </w:r>
      <w:r w:rsidRPr="006A2235">
        <w:rPr>
          <w:rFonts w:ascii="Century" w:hAnsi="Century" w:hint="eastAsia"/>
          <w:color w:val="000000" w:themeColor="text1"/>
        </w:rPr>
        <w:t>に対応）</w:t>
      </w:r>
    </w:p>
    <w:p w14:paraId="1DF09C5D" w14:textId="0C1DF9CD" w:rsidR="00B944B4" w:rsidRPr="004B77F5" w:rsidRDefault="001D207B" w:rsidP="00157B67">
      <w:pPr>
        <w:pStyle w:val="afb"/>
        <w:numPr>
          <w:ilvl w:val="1"/>
          <w:numId w:val="29"/>
        </w:numPr>
        <w:ind w:leftChars="200" w:left="840" w:hangingChars="200" w:hanging="420"/>
        <w:rPr>
          <w:rFonts w:ascii="Century" w:eastAsiaTheme="minorEastAsia" w:hAnsi="Century"/>
          <w:color w:val="000000" w:themeColor="text1"/>
        </w:rPr>
      </w:pPr>
      <w:r w:rsidRPr="004B77F5">
        <w:rPr>
          <w:rFonts w:ascii="Century" w:eastAsiaTheme="minorEastAsia" w:hAnsi="Century" w:hint="eastAsia"/>
          <w:color w:val="000000" w:themeColor="text1"/>
        </w:rPr>
        <w:t>研修</w:t>
      </w:r>
      <w:r w:rsidRPr="006A2235">
        <w:rPr>
          <w:rFonts w:ascii="Century" w:hAnsi="Century" w:hint="eastAsia"/>
          <w:color w:val="000000" w:themeColor="text1"/>
        </w:rPr>
        <w:t>実施報告書（</w:t>
      </w:r>
      <w:r w:rsidR="00B944B4" w:rsidRPr="004B77F5">
        <w:rPr>
          <w:rFonts w:ascii="Century" w:hAnsi="Century" w:hint="eastAsia"/>
          <w:color w:val="000000" w:themeColor="text1"/>
        </w:rPr>
        <w:t>「</w:t>
      </w:r>
      <w:r w:rsidRPr="006A2235">
        <w:rPr>
          <w:rFonts w:ascii="Century" w:hAnsi="Century" w:hint="eastAsia"/>
          <w:color w:val="000000" w:themeColor="text1"/>
        </w:rPr>
        <w:t xml:space="preserve">4.2 </w:t>
      </w:r>
      <w:r w:rsidRPr="006A2235">
        <w:rPr>
          <w:rFonts w:ascii="Century" w:hAnsi="Century" w:hint="eastAsia"/>
        </w:rPr>
        <w:t>GL</w:t>
      </w:r>
      <w:r w:rsidRPr="006A2235">
        <w:rPr>
          <w:rFonts w:ascii="Century" w:hAnsi="Century" w:hint="eastAsia"/>
        </w:rPr>
        <w:t>変革プログラムの実施</w:t>
      </w:r>
      <w:r w:rsidR="00B944B4" w:rsidRPr="004B77F5">
        <w:rPr>
          <w:rFonts w:ascii="Century" w:hAnsi="Century" w:hint="eastAsia"/>
        </w:rPr>
        <w:t>」における</w:t>
      </w:r>
      <w:r w:rsidR="004B4A0B" w:rsidRPr="004B77F5">
        <w:rPr>
          <w:rFonts w:ascii="Century" w:hAnsi="Century" w:hint="eastAsia"/>
        </w:rPr>
        <w:t>第一回</w:t>
      </w:r>
      <w:r w:rsidRPr="004B77F5">
        <w:rPr>
          <w:rFonts w:ascii="Century" w:hAnsi="Century" w:hint="eastAsia"/>
        </w:rPr>
        <w:t>研修実施部分に対応）</w:t>
      </w:r>
    </w:p>
    <w:p w14:paraId="71E283DD" w14:textId="55ACCDAA" w:rsidR="00B944B4" w:rsidRPr="00B1136E" w:rsidRDefault="004B4A0B" w:rsidP="00B1136E">
      <w:pPr>
        <w:pStyle w:val="afb"/>
        <w:numPr>
          <w:ilvl w:val="1"/>
          <w:numId w:val="29"/>
        </w:numPr>
        <w:ind w:leftChars="200" w:left="840" w:hangingChars="200" w:hanging="420"/>
        <w:rPr>
          <w:rFonts w:ascii="Century" w:hAnsi="Century"/>
          <w:color w:val="000000" w:themeColor="text1"/>
        </w:rPr>
      </w:pPr>
      <w:r w:rsidRPr="004B77F5">
        <w:rPr>
          <w:rFonts w:ascii="Century" w:eastAsiaTheme="minorEastAsia" w:hAnsi="Century" w:hint="eastAsia"/>
          <w:color w:val="000000" w:themeColor="text1"/>
        </w:rPr>
        <w:t>研修実施報告書</w:t>
      </w:r>
      <w:r w:rsidRPr="004B77F5">
        <w:rPr>
          <w:rFonts w:ascii="Century" w:hAnsi="Century" w:hint="eastAsia"/>
          <w:color w:val="000000" w:themeColor="text1"/>
        </w:rPr>
        <w:t>（</w:t>
      </w:r>
      <w:r w:rsidR="00B944B4" w:rsidRPr="004B77F5">
        <w:rPr>
          <w:rFonts w:ascii="Century" w:hAnsi="Century" w:hint="eastAsia"/>
          <w:color w:val="000000" w:themeColor="text1"/>
        </w:rPr>
        <w:t>「</w:t>
      </w:r>
      <w:r w:rsidRPr="00B1136E">
        <w:rPr>
          <w:rFonts w:ascii="Century" w:hAnsi="Century" w:hint="eastAsia"/>
          <w:color w:val="000000" w:themeColor="text1"/>
        </w:rPr>
        <w:t>4.</w:t>
      </w:r>
      <w:r w:rsidRPr="004B77F5">
        <w:rPr>
          <w:rFonts w:ascii="Century" w:hAnsi="Century" w:hint="eastAsia"/>
          <w:color w:val="000000" w:themeColor="text1"/>
        </w:rPr>
        <w:t xml:space="preserve">2 </w:t>
      </w:r>
      <w:r w:rsidRPr="004B77F5">
        <w:rPr>
          <w:rFonts w:ascii="Century" w:hAnsi="Century" w:hint="eastAsia"/>
        </w:rPr>
        <w:t>GL</w:t>
      </w:r>
      <w:r w:rsidRPr="004B77F5">
        <w:rPr>
          <w:rFonts w:ascii="Century" w:hAnsi="Century" w:hint="eastAsia"/>
        </w:rPr>
        <w:t>変革</w:t>
      </w:r>
      <w:r w:rsidRPr="00B1136E">
        <w:rPr>
          <w:rFonts w:hint="eastAsia"/>
        </w:rPr>
        <w:t>プログラムの実施</w:t>
      </w:r>
      <w:r w:rsidR="00B944B4" w:rsidRPr="004B77F5">
        <w:rPr>
          <w:rFonts w:ascii="Century" w:hAnsi="Century" w:hint="eastAsia"/>
        </w:rPr>
        <w:t>」における</w:t>
      </w:r>
      <w:r w:rsidRPr="004B77F5">
        <w:rPr>
          <w:rFonts w:ascii="Century" w:hAnsi="Century" w:hint="eastAsia"/>
        </w:rPr>
        <w:t>第二回研修実施部分</w:t>
      </w:r>
      <w:r w:rsidRPr="00B1136E">
        <w:rPr>
          <w:rFonts w:ascii="Century" w:hAnsi="Century" w:hint="eastAsia"/>
        </w:rPr>
        <w:t>に対応）</w:t>
      </w:r>
    </w:p>
    <w:p w14:paraId="24E7EB73" w14:textId="615AE7B8" w:rsidR="00C642DA" w:rsidRPr="004B77F5" w:rsidRDefault="001D207B" w:rsidP="00157B67">
      <w:pPr>
        <w:pStyle w:val="afb"/>
        <w:numPr>
          <w:ilvl w:val="1"/>
          <w:numId w:val="29"/>
        </w:numPr>
        <w:ind w:leftChars="200" w:left="840" w:hangingChars="200" w:hanging="420"/>
        <w:rPr>
          <w:rFonts w:ascii="Century" w:eastAsiaTheme="minorEastAsia" w:hAnsi="Century"/>
          <w:color w:val="000000" w:themeColor="text1"/>
        </w:rPr>
      </w:pPr>
      <w:r w:rsidRPr="004B77F5">
        <w:rPr>
          <w:rFonts w:ascii="Century" w:eastAsiaTheme="minorEastAsia" w:hAnsi="Century" w:hint="eastAsia"/>
          <w:color w:val="000000" w:themeColor="text1"/>
        </w:rPr>
        <w:lastRenderedPageBreak/>
        <w:t>研修実施報告書</w:t>
      </w:r>
      <w:r w:rsidRPr="004B77F5">
        <w:rPr>
          <w:rFonts w:ascii="Century" w:hAnsi="Century" w:hint="eastAsia"/>
        </w:rPr>
        <w:t>（</w:t>
      </w:r>
      <w:r w:rsidR="00B944B4" w:rsidRPr="004B77F5">
        <w:rPr>
          <w:rFonts w:ascii="Century" w:hAnsi="Century" w:hint="eastAsia"/>
        </w:rPr>
        <w:t>「</w:t>
      </w:r>
      <w:r w:rsidRPr="004B77F5">
        <w:rPr>
          <w:rFonts w:ascii="Century" w:hAnsi="Century" w:hint="eastAsia"/>
        </w:rPr>
        <w:t>4.3</w:t>
      </w:r>
      <w:r w:rsidRPr="004B77F5">
        <w:rPr>
          <w:rFonts w:ascii="Century" w:hAnsi="Century" w:hint="eastAsia"/>
        </w:rPr>
        <w:t>主幹育成プログラムの実施</w:t>
      </w:r>
      <w:r w:rsidR="00B944B4" w:rsidRPr="004B77F5">
        <w:rPr>
          <w:rFonts w:ascii="Century" w:hAnsi="Century" w:hint="eastAsia"/>
        </w:rPr>
        <w:t>」における</w:t>
      </w:r>
      <w:r w:rsidRPr="004B77F5">
        <w:rPr>
          <w:rFonts w:ascii="Century" w:hAnsi="Century" w:hint="eastAsia"/>
        </w:rPr>
        <w:t>研修実施部分に対応</w:t>
      </w:r>
      <w:r w:rsidR="002169BB" w:rsidRPr="004B77F5">
        <w:rPr>
          <w:rFonts w:ascii="Century" w:hAnsi="Century" w:hint="eastAsia"/>
        </w:rPr>
        <w:t>）</w:t>
      </w:r>
    </w:p>
    <w:p w14:paraId="2FDA1E51" w14:textId="782B0190" w:rsidR="00B944B4" w:rsidRPr="004B77F5" w:rsidRDefault="00581DCB" w:rsidP="00C642DA">
      <w:pPr>
        <w:pStyle w:val="afb"/>
        <w:numPr>
          <w:ilvl w:val="0"/>
          <w:numId w:val="32"/>
        </w:numPr>
        <w:ind w:leftChars="0"/>
        <w:rPr>
          <w:rFonts w:ascii="Century" w:eastAsiaTheme="minorEastAsia" w:hAnsi="Century"/>
          <w:color w:val="000000" w:themeColor="text1"/>
        </w:rPr>
      </w:pPr>
      <w:bookmarkStart w:id="12" w:name="_Hlk198223820"/>
      <w:r w:rsidRPr="004B77F5">
        <w:rPr>
          <w:rFonts w:ascii="Century" w:hAnsi="Century" w:hint="eastAsia"/>
        </w:rPr>
        <w:t>GL</w:t>
      </w:r>
      <w:r w:rsidRPr="004B77F5">
        <w:rPr>
          <w:rFonts w:ascii="Century" w:hAnsi="Century" w:hint="eastAsia"/>
        </w:rPr>
        <w:t>変革プログラム内で第三回以降の研修実施を行う場合は、「</w:t>
      </w:r>
      <w:r w:rsidRPr="004B77F5">
        <w:rPr>
          <w:rFonts w:ascii="Century" w:hAnsi="Century" w:hint="eastAsia"/>
          <w:color w:val="000000" w:themeColor="text1"/>
        </w:rPr>
        <w:t xml:space="preserve">4.2 </w:t>
      </w:r>
      <w:r w:rsidRPr="004B77F5">
        <w:rPr>
          <w:rFonts w:ascii="Century" w:hAnsi="Century" w:hint="eastAsia"/>
        </w:rPr>
        <w:t>GL</w:t>
      </w:r>
      <w:r w:rsidRPr="004B77F5">
        <w:rPr>
          <w:rFonts w:ascii="Century" w:hAnsi="Century" w:hint="eastAsia"/>
        </w:rPr>
        <w:t>変革プログラムの実施」における第三回以降研修実施も含めた報告書とすること。</w:t>
      </w:r>
    </w:p>
    <w:p w14:paraId="7E827936" w14:textId="2159514E" w:rsidR="002169BB" w:rsidRPr="004B77F5" w:rsidRDefault="00876305" w:rsidP="00157B67">
      <w:pPr>
        <w:pStyle w:val="afb"/>
        <w:numPr>
          <w:ilvl w:val="1"/>
          <w:numId w:val="29"/>
        </w:numPr>
        <w:ind w:leftChars="200" w:left="840" w:hangingChars="200" w:hanging="420"/>
        <w:rPr>
          <w:rFonts w:ascii="Century" w:eastAsiaTheme="minorEastAsia" w:hAnsi="Century"/>
          <w:color w:val="000000" w:themeColor="text1"/>
        </w:rPr>
      </w:pPr>
      <w:r w:rsidRPr="004B77F5">
        <w:rPr>
          <w:rFonts w:ascii="Century" w:eastAsiaTheme="minorEastAsia" w:hAnsi="Century" w:hint="eastAsia"/>
          <w:color w:val="000000" w:themeColor="text1"/>
        </w:rPr>
        <w:t>プログラム実施</w:t>
      </w:r>
      <w:r w:rsidR="007255E6" w:rsidRPr="004B77F5">
        <w:rPr>
          <w:rFonts w:ascii="Century" w:eastAsiaTheme="minorEastAsia" w:hAnsi="Century" w:hint="eastAsia"/>
          <w:color w:val="000000" w:themeColor="text1"/>
        </w:rPr>
        <w:t>報告書</w:t>
      </w:r>
      <w:r w:rsidRPr="004B77F5">
        <w:rPr>
          <w:rFonts w:ascii="Century" w:hAnsi="Century" w:hint="eastAsia"/>
          <w:color w:val="000000" w:themeColor="text1"/>
        </w:rPr>
        <w:t>（</w:t>
      </w:r>
      <w:r w:rsidR="00B944B4" w:rsidRPr="004B77F5">
        <w:rPr>
          <w:rFonts w:ascii="Century" w:hAnsi="Century" w:hint="eastAsia"/>
          <w:color w:val="000000" w:themeColor="text1"/>
        </w:rPr>
        <w:t>「</w:t>
      </w:r>
      <w:r w:rsidRPr="004B77F5">
        <w:rPr>
          <w:rFonts w:ascii="Century" w:hAnsi="Century" w:hint="eastAsia"/>
          <w:color w:val="000000" w:themeColor="text1"/>
        </w:rPr>
        <w:t xml:space="preserve">4.2 </w:t>
      </w:r>
      <w:r w:rsidRPr="004B77F5">
        <w:rPr>
          <w:rFonts w:ascii="Century" w:hAnsi="Century" w:hint="eastAsia"/>
        </w:rPr>
        <w:t>GL</w:t>
      </w:r>
      <w:r w:rsidRPr="004B77F5">
        <w:rPr>
          <w:rFonts w:ascii="Century" w:hAnsi="Century" w:hint="eastAsia"/>
        </w:rPr>
        <w:t>変革プログラムの実施</w:t>
      </w:r>
      <w:r w:rsidR="00B944B4" w:rsidRPr="004B77F5">
        <w:rPr>
          <w:rFonts w:ascii="Century" w:hAnsi="Century" w:hint="eastAsia"/>
        </w:rPr>
        <w:t>」及び「</w:t>
      </w:r>
      <w:r w:rsidRPr="004B77F5">
        <w:rPr>
          <w:rFonts w:ascii="Century" w:hAnsi="Century" w:hint="eastAsia"/>
        </w:rPr>
        <w:t>4.3</w:t>
      </w:r>
      <w:r w:rsidRPr="004B77F5">
        <w:rPr>
          <w:rFonts w:ascii="Century" w:hAnsi="Century" w:hint="eastAsia"/>
        </w:rPr>
        <w:t>主幹育成プログラム</w:t>
      </w:r>
      <w:r w:rsidR="00B944B4" w:rsidRPr="004B77F5">
        <w:rPr>
          <w:rFonts w:ascii="Century" w:hAnsi="Century" w:hint="eastAsia"/>
        </w:rPr>
        <w:t>の実施」における</w:t>
      </w:r>
      <w:r w:rsidR="001D207B" w:rsidRPr="004B77F5">
        <w:rPr>
          <w:rFonts w:ascii="Century" w:hAnsi="Century" w:hint="eastAsia"/>
        </w:rPr>
        <w:t>効果測定、次年度に向けた</w:t>
      </w:r>
      <w:r w:rsidR="002169BB" w:rsidRPr="004B77F5">
        <w:rPr>
          <w:rFonts w:ascii="Century" w:hAnsi="Century" w:hint="eastAsia"/>
        </w:rPr>
        <w:t>改善</w:t>
      </w:r>
      <w:r w:rsidR="001D207B" w:rsidRPr="004B77F5">
        <w:rPr>
          <w:rFonts w:ascii="Century" w:hAnsi="Century" w:hint="eastAsia"/>
        </w:rPr>
        <w:t>案</w:t>
      </w:r>
      <w:r w:rsidR="00B944B4" w:rsidRPr="004B77F5">
        <w:rPr>
          <w:rFonts w:ascii="Century" w:hAnsi="Century" w:hint="eastAsia"/>
        </w:rPr>
        <w:t>の報告</w:t>
      </w:r>
      <w:r w:rsidRPr="004B77F5">
        <w:rPr>
          <w:rFonts w:ascii="Century" w:hAnsi="Century" w:hint="eastAsia"/>
        </w:rPr>
        <w:t>に対応）</w:t>
      </w:r>
    </w:p>
    <w:bookmarkEnd w:id="12"/>
    <w:p w14:paraId="001E35E2" w14:textId="103F812F" w:rsidR="00876305" w:rsidRPr="006A2235" w:rsidRDefault="00C642DA" w:rsidP="006A2235">
      <w:pPr>
        <w:ind w:firstLineChars="100" w:firstLine="210"/>
        <w:rPr>
          <w:color w:val="000000" w:themeColor="text1"/>
        </w:rPr>
      </w:pPr>
      <w:r w:rsidRPr="004B77F5">
        <w:rPr>
          <w:rFonts w:eastAsiaTheme="minorEastAsia" w:hint="eastAsia"/>
          <w:color w:val="000000" w:themeColor="text1"/>
        </w:rPr>
        <w:t>また、実施</w:t>
      </w:r>
      <w:r w:rsidR="00876305" w:rsidRPr="006A2235">
        <w:rPr>
          <w:rFonts w:hint="eastAsia"/>
          <w:color w:val="000000" w:themeColor="text1"/>
        </w:rPr>
        <w:t>報告書は以下の要件を満たすこと。</w:t>
      </w:r>
    </w:p>
    <w:p w14:paraId="2205DAE6" w14:textId="5BE9DDB8" w:rsidR="00876305" w:rsidRPr="006A2235" w:rsidRDefault="00876305" w:rsidP="006A2235">
      <w:pPr>
        <w:ind w:leftChars="200" w:left="420"/>
      </w:pPr>
      <w:r w:rsidRPr="006A2235">
        <w:t>[</w:t>
      </w:r>
      <w:r w:rsidRPr="006A2235">
        <w:t>内容面</w:t>
      </w:r>
      <w:r w:rsidRPr="006A2235">
        <w:t>]</w:t>
      </w:r>
    </w:p>
    <w:p w14:paraId="7FDE0427" w14:textId="35EBCBCA" w:rsidR="00581DCB" w:rsidRPr="006A2235" w:rsidRDefault="00876305" w:rsidP="006A2235">
      <w:pPr>
        <w:pStyle w:val="afb"/>
        <w:numPr>
          <w:ilvl w:val="0"/>
          <w:numId w:val="30"/>
        </w:numPr>
        <w:ind w:leftChars="200" w:left="860"/>
        <w:rPr>
          <w:rFonts w:ascii="Century" w:hAnsi="Century"/>
        </w:rPr>
      </w:pPr>
      <w:r w:rsidRPr="006A2235">
        <w:rPr>
          <w:rFonts w:ascii="Century" w:hAnsi="Century" w:hint="eastAsia"/>
        </w:rPr>
        <w:t>記述項目、記載内容及び記載水準に関して予め</w:t>
      </w:r>
      <w:r w:rsidRPr="006A2235">
        <w:rPr>
          <w:rFonts w:ascii="Century" w:hAnsi="Century"/>
        </w:rPr>
        <w:t>IPA</w:t>
      </w:r>
      <w:r w:rsidRPr="006A2235">
        <w:rPr>
          <w:rFonts w:ascii="Century" w:hAnsi="Century"/>
        </w:rPr>
        <w:t>と協議し合意を得ること。</w:t>
      </w:r>
    </w:p>
    <w:p w14:paraId="29D21F54" w14:textId="31F5C619" w:rsidR="00876305" w:rsidRPr="006A2235" w:rsidRDefault="00876305" w:rsidP="006A2235">
      <w:pPr>
        <w:pStyle w:val="afb"/>
        <w:numPr>
          <w:ilvl w:val="0"/>
          <w:numId w:val="30"/>
        </w:numPr>
        <w:ind w:leftChars="200" w:left="860"/>
        <w:rPr>
          <w:rFonts w:ascii="Century" w:hAnsi="Century"/>
        </w:rPr>
      </w:pPr>
      <w:r w:rsidRPr="006A2235">
        <w:rPr>
          <w:rFonts w:ascii="Century" w:hAnsi="Century"/>
        </w:rPr>
        <w:t>IPA</w:t>
      </w:r>
      <w:r w:rsidRPr="006A2235">
        <w:rPr>
          <w:rFonts w:ascii="Century" w:hAnsi="Century"/>
        </w:rPr>
        <w:t>からの修正依頼（説明の追記や独自の図表作成等）を反映すること。</w:t>
      </w:r>
    </w:p>
    <w:p w14:paraId="7D08A62A" w14:textId="3CBD6C06" w:rsidR="00876305" w:rsidRPr="006A2235" w:rsidRDefault="00876305" w:rsidP="006A2235">
      <w:pPr>
        <w:ind w:leftChars="200" w:left="420"/>
      </w:pPr>
      <w:r w:rsidRPr="006A2235">
        <w:t>[</w:t>
      </w:r>
      <w:r w:rsidRPr="006A2235">
        <w:rPr>
          <w:rFonts w:hint="eastAsia"/>
        </w:rPr>
        <w:t>形式面</w:t>
      </w:r>
      <w:r w:rsidRPr="006A2235">
        <w:t>]</w:t>
      </w:r>
    </w:p>
    <w:p w14:paraId="4FDB927E" w14:textId="49E5EBD5" w:rsidR="00876305" w:rsidRPr="006A2235" w:rsidRDefault="00876305" w:rsidP="006A2235">
      <w:pPr>
        <w:pStyle w:val="afb"/>
        <w:numPr>
          <w:ilvl w:val="0"/>
          <w:numId w:val="31"/>
        </w:numPr>
        <w:ind w:leftChars="200" w:left="860"/>
        <w:rPr>
          <w:rFonts w:ascii="Century" w:hAnsi="Century"/>
        </w:rPr>
      </w:pPr>
      <w:r w:rsidRPr="006A2235">
        <w:rPr>
          <w:rFonts w:ascii="Century" w:hAnsi="Century"/>
        </w:rPr>
        <w:t>A4</w:t>
      </w:r>
      <w:r w:rsidRPr="006A2235">
        <w:rPr>
          <w:rFonts w:ascii="Century" w:hAnsi="Century"/>
        </w:rPr>
        <w:t>版の</w:t>
      </w:r>
      <w:r w:rsidRPr="006A2235">
        <w:rPr>
          <w:rFonts w:ascii="Century" w:hAnsi="Century"/>
        </w:rPr>
        <w:t>Microsoft PowerPoint</w:t>
      </w:r>
      <w:r w:rsidRPr="006A2235">
        <w:rPr>
          <w:rFonts w:ascii="Century" w:hAnsi="Century"/>
        </w:rPr>
        <w:t>（</w:t>
      </w:r>
      <w:r w:rsidRPr="006A2235">
        <w:rPr>
          <w:rFonts w:ascii="Century" w:hAnsi="Century"/>
        </w:rPr>
        <w:t>20</w:t>
      </w:r>
      <w:r w:rsidRPr="006A2235">
        <w:rPr>
          <w:rFonts w:ascii="Century" w:hAnsi="Century" w:hint="eastAsia"/>
        </w:rPr>
        <w:t>1</w:t>
      </w:r>
      <w:r w:rsidRPr="006A2235">
        <w:rPr>
          <w:rFonts w:ascii="Century" w:hAnsi="Century"/>
        </w:rPr>
        <w:t>3</w:t>
      </w:r>
      <w:r w:rsidRPr="006A2235">
        <w:rPr>
          <w:rFonts w:ascii="Century" w:hAnsi="Century" w:hint="eastAsia"/>
        </w:rPr>
        <w:t>互換）形式を基本とすること。</w:t>
      </w:r>
    </w:p>
    <w:bookmarkEnd w:id="10"/>
    <w:p w14:paraId="358FC1B8" w14:textId="77777777" w:rsidR="00876305" w:rsidRPr="006A2235" w:rsidRDefault="00876305" w:rsidP="00876305"/>
    <w:p w14:paraId="6707706E" w14:textId="77777777" w:rsidR="00876305" w:rsidRPr="00B1136E" w:rsidRDefault="00876305" w:rsidP="00876305"/>
    <w:p w14:paraId="23711BD5" w14:textId="77777777" w:rsidR="00876305" w:rsidRPr="00B1136E" w:rsidRDefault="00876305" w:rsidP="00876305">
      <w:pPr>
        <w:keepNext/>
        <w:numPr>
          <w:ilvl w:val="0"/>
          <w:numId w:val="1"/>
        </w:numPr>
        <w:outlineLvl w:val="0"/>
        <w:rPr>
          <w:b/>
          <w:kern w:val="0"/>
          <w:sz w:val="24"/>
        </w:rPr>
      </w:pPr>
      <w:r w:rsidRPr="00B1136E">
        <w:rPr>
          <w:rFonts w:hint="eastAsia"/>
          <w:b/>
          <w:kern w:val="0"/>
          <w:sz w:val="24"/>
        </w:rPr>
        <w:t>報告書作成時の留意事項</w:t>
      </w:r>
    </w:p>
    <w:p w14:paraId="4545751F" w14:textId="77777777" w:rsidR="00876305" w:rsidRPr="00B1136E" w:rsidRDefault="00876305" w:rsidP="00876305">
      <w:pPr>
        <w:ind w:firstLineChars="147" w:firstLine="309"/>
      </w:pPr>
      <w:r w:rsidRPr="00B1136E">
        <w:rPr>
          <w:rFonts w:hint="eastAsia"/>
        </w:rPr>
        <w:t>本業務において作成する報告書は、以下の留意事項を満たすこと。</w:t>
      </w:r>
    </w:p>
    <w:p w14:paraId="14AB0FB0" w14:textId="77777777" w:rsidR="00876305" w:rsidRPr="00B1136E" w:rsidRDefault="00876305" w:rsidP="00876305">
      <w:pPr>
        <w:numPr>
          <w:ilvl w:val="0"/>
          <w:numId w:val="26"/>
        </w:numPr>
      </w:pPr>
      <w:r w:rsidRPr="00B1136E">
        <w:rPr>
          <w:rFonts w:hint="eastAsia"/>
        </w:rPr>
        <w:t>日本語で作成すること（ただし、固有名詞や文献参照等に外国語表記を用いることは可能。その場合は必要に応じて日本語での解説も併記すること。）。</w:t>
      </w:r>
    </w:p>
    <w:p w14:paraId="01859C39" w14:textId="77777777" w:rsidR="00876305" w:rsidRPr="00B1136E" w:rsidRDefault="00876305" w:rsidP="00876305">
      <w:pPr>
        <w:numPr>
          <w:ilvl w:val="0"/>
          <w:numId w:val="26"/>
        </w:numPr>
      </w:pPr>
      <w:r w:rsidRPr="00B1136E">
        <w:rPr>
          <w:rFonts w:hint="eastAsia"/>
        </w:rPr>
        <w:t>目次を作成すること。</w:t>
      </w:r>
    </w:p>
    <w:p w14:paraId="7DC6DC8B" w14:textId="77777777" w:rsidR="00876305" w:rsidRPr="00B1136E" w:rsidRDefault="00876305" w:rsidP="00876305">
      <w:pPr>
        <w:numPr>
          <w:ilvl w:val="0"/>
          <w:numId w:val="26"/>
        </w:numPr>
      </w:pPr>
      <w:r w:rsidRPr="00B1136E">
        <w:rPr>
          <w:rFonts w:hint="eastAsia"/>
        </w:rPr>
        <w:t>結論及びそれに至ったエビデンスの要約は本文に、参考情報は一覧等に整理するなど、視認性に配慮すること。</w:t>
      </w:r>
    </w:p>
    <w:p w14:paraId="5107B649" w14:textId="77777777" w:rsidR="00876305" w:rsidRPr="00B1136E" w:rsidRDefault="00876305" w:rsidP="00876305">
      <w:pPr>
        <w:numPr>
          <w:ilvl w:val="0"/>
          <w:numId w:val="26"/>
        </w:numPr>
      </w:pPr>
      <w:r w:rsidRPr="00B1136E">
        <w:rPr>
          <w:rFonts w:hint="eastAsia"/>
        </w:rPr>
        <w:t>アルファベット等の略語については原則、初出箇所のページ下部に脚注を挿入し、フルスペルと意味についての説明を加えること。</w:t>
      </w:r>
    </w:p>
    <w:p w14:paraId="2FE8E237" w14:textId="77777777" w:rsidR="00876305" w:rsidRPr="00B1136E" w:rsidRDefault="00876305" w:rsidP="00876305">
      <w:pPr>
        <w:numPr>
          <w:ilvl w:val="0"/>
          <w:numId w:val="26"/>
        </w:numPr>
      </w:pPr>
      <w:r w:rsidRPr="00B1136E">
        <w:rPr>
          <w:rFonts w:hint="eastAsia"/>
        </w:rPr>
        <w:t>誤記が含まれていないか十分内容を確認することとし、請負者内での事前レビュー体制を万全のものとすること。これにより、用語・用法の不統一、誤字脱字、論理的矛盾など、業務の本質に直接関わりのない修正については、請負者の責任において</w:t>
      </w:r>
      <w:r w:rsidRPr="00B1136E">
        <w:rPr>
          <w:rFonts w:hint="eastAsia"/>
        </w:rPr>
        <w:t>IPA</w:t>
      </w:r>
      <w:r w:rsidRPr="00B1136E">
        <w:rPr>
          <w:rFonts w:hint="eastAsia"/>
        </w:rPr>
        <w:t>への納入前に修正すること。</w:t>
      </w:r>
    </w:p>
    <w:p w14:paraId="143B2DB4" w14:textId="77777777" w:rsidR="00876305" w:rsidRPr="00B1136E" w:rsidRDefault="00876305" w:rsidP="00876305">
      <w:pPr>
        <w:numPr>
          <w:ilvl w:val="0"/>
          <w:numId w:val="26"/>
        </w:numPr>
      </w:pPr>
      <w:r w:rsidRPr="00B1136E">
        <w:rPr>
          <w:rFonts w:hint="eastAsia"/>
        </w:rPr>
        <w:t>文章や図、写真等を引用する際には、引用部分それぞれにおいて出典元を明記すること。</w:t>
      </w:r>
    </w:p>
    <w:p w14:paraId="3D54FE13" w14:textId="77777777" w:rsidR="00876305" w:rsidRPr="00B1136E" w:rsidRDefault="00876305" w:rsidP="00876305">
      <w:pPr>
        <w:numPr>
          <w:ilvl w:val="0"/>
          <w:numId w:val="26"/>
        </w:numPr>
        <w:jc w:val="left"/>
      </w:pPr>
      <w:r w:rsidRPr="00B1136E">
        <w:rPr>
          <w:rFonts w:hint="eastAsia"/>
        </w:rPr>
        <w:t>請負者が作成した図や表を添付する際は、編集できる形式とするか、元データを別途納品物に含めること。</w:t>
      </w:r>
    </w:p>
    <w:p w14:paraId="00A3F4C6" w14:textId="77777777" w:rsidR="00876305" w:rsidRPr="00B1136E" w:rsidRDefault="00876305" w:rsidP="00876305">
      <w:pPr>
        <w:numPr>
          <w:ilvl w:val="0"/>
          <w:numId w:val="26"/>
        </w:numPr>
      </w:pPr>
      <w:r w:rsidRPr="00B1136E">
        <w:rPr>
          <w:rFonts w:hint="eastAsia"/>
        </w:rPr>
        <w:t>予め記述項目、記載内容に関して</w:t>
      </w:r>
      <w:r w:rsidRPr="00B1136E">
        <w:rPr>
          <w:rFonts w:hint="eastAsia"/>
        </w:rPr>
        <w:t>IPA</w:t>
      </w:r>
      <w:r w:rsidRPr="00B1136E">
        <w:rPr>
          <w:rFonts w:hint="eastAsia"/>
        </w:rPr>
        <w:t>の承諾を得ること。</w:t>
      </w:r>
    </w:p>
    <w:p w14:paraId="2CF2098D" w14:textId="77777777" w:rsidR="00876305" w:rsidRPr="00B1136E" w:rsidRDefault="00876305" w:rsidP="00876305">
      <w:pPr>
        <w:numPr>
          <w:ilvl w:val="0"/>
          <w:numId w:val="26"/>
        </w:numPr>
      </w:pPr>
      <w:r w:rsidRPr="00B1136E">
        <w:rPr>
          <w:rFonts w:hint="eastAsia"/>
        </w:rPr>
        <w:t>必要に応じて五十音順・アルファベット順の用語集、略語集を含めること。</w:t>
      </w:r>
    </w:p>
    <w:p w14:paraId="3182F811" w14:textId="10DCF550" w:rsidR="00876305" w:rsidRPr="00B1136E" w:rsidRDefault="00876305" w:rsidP="00876305">
      <w:pPr>
        <w:numPr>
          <w:ilvl w:val="0"/>
          <w:numId w:val="26"/>
        </w:numPr>
      </w:pPr>
      <w:r w:rsidRPr="00B1136E">
        <w:rPr>
          <w:rFonts w:hint="eastAsia"/>
        </w:rPr>
        <w:t>ファイル形式は</w:t>
      </w:r>
      <w:r w:rsidRPr="00B1136E">
        <w:rPr>
          <w:rFonts w:hint="eastAsia"/>
        </w:rPr>
        <w:t>Microsoft</w:t>
      </w:r>
      <w:r w:rsidRPr="00B1136E">
        <w:t xml:space="preserve"> </w:t>
      </w:r>
      <w:r w:rsidRPr="00B1136E">
        <w:rPr>
          <w:rFonts w:hint="eastAsia"/>
        </w:rPr>
        <w:t>PowerPoint</w:t>
      </w:r>
      <w:r w:rsidRPr="00B1136E">
        <w:rPr>
          <w:rFonts w:hint="eastAsia"/>
        </w:rPr>
        <w:t>形式とすること。</w:t>
      </w:r>
    </w:p>
    <w:p w14:paraId="08737973" w14:textId="77777777" w:rsidR="00876305" w:rsidRPr="00B1136E" w:rsidRDefault="00876305" w:rsidP="00876305"/>
    <w:p w14:paraId="5106D903" w14:textId="77777777" w:rsidR="00876305" w:rsidRPr="00B1136E" w:rsidRDefault="00876305" w:rsidP="00876305">
      <w:pPr>
        <w:keepNext/>
        <w:numPr>
          <w:ilvl w:val="0"/>
          <w:numId w:val="1"/>
        </w:numPr>
        <w:outlineLvl w:val="0"/>
        <w:rPr>
          <w:b/>
          <w:kern w:val="0"/>
          <w:sz w:val="24"/>
        </w:rPr>
      </w:pPr>
      <w:r w:rsidRPr="00B1136E">
        <w:rPr>
          <w:rFonts w:hint="eastAsia"/>
          <w:b/>
          <w:kern w:val="0"/>
          <w:sz w:val="24"/>
        </w:rPr>
        <w:t>実施スケジュール</w:t>
      </w:r>
    </w:p>
    <w:p w14:paraId="0EC036B0" w14:textId="412FEB2E" w:rsidR="00876305" w:rsidRPr="00B1136E" w:rsidRDefault="00876305" w:rsidP="00876305">
      <w:pPr>
        <w:keepNext/>
        <w:ind w:firstLineChars="100" w:firstLine="210"/>
        <w:outlineLvl w:val="2"/>
      </w:pPr>
      <w:r w:rsidRPr="00B1136E">
        <w:t xml:space="preserve">6.1 </w:t>
      </w:r>
      <w:r w:rsidRPr="00B1136E">
        <w:rPr>
          <w:rFonts w:hint="eastAsia"/>
        </w:rPr>
        <w:t>業務</w:t>
      </w:r>
      <w:r w:rsidRPr="004B77F5">
        <w:rPr>
          <w:rFonts w:eastAsiaTheme="minorEastAsia" w:hint="eastAsia"/>
        </w:rPr>
        <w:t>期</w:t>
      </w:r>
      <w:r w:rsidR="00C642DA" w:rsidRPr="004B77F5">
        <w:rPr>
          <w:rFonts w:eastAsiaTheme="minorEastAsia" w:hint="eastAsia"/>
        </w:rPr>
        <w:t>間</w:t>
      </w:r>
    </w:p>
    <w:p w14:paraId="7EFEB54E" w14:textId="77777777" w:rsidR="00876305" w:rsidRPr="00B1136E" w:rsidRDefault="00876305" w:rsidP="00B1136E">
      <w:pPr>
        <w:ind w:firstLineChars="100" w:firstLine="210"/>
        <w:rPr>
          <w:color w:val="000000" w:themeColor="text1"/>
        </w:rPr>
      </w:pPr>
      <w:r w:rsidRPr="00B1136E">
        <w:rPr>
          <w:rFonts w:hint="eastAsia"/>
          <w:color w:val="000000" w:themeColor="text1"/>
        </w:rPr>
        <w:t>契約締結日～</w:t>
      </w:r>
      <w:r w:rsidRPr="00B1136E">
        <w:rPr>
          <w:color w:val="000000" w:themeColor="text1"/>
        </w:rPr>
        <w:t>2026</w:t>
      </w:r>
      <w:r w:rsidRPr="00B1136E">
        <w:rPr>
          <w:color w:val="000000" w:themeColor="text1"/>
        </w:rPr>
        <w:t>年</w:t>
      </w:r>
      <w:r w:rsidRPr="00B1136E">
        <w:rPr>
          <w:color w:val="000000" w:themeColor="text1"/>
        </w:rPr>
        <w:t>3</w:t>
      </w:r>
      <w:r w:rsidRPr="00B1136E">
        <w:rPr>
          <w:color w:val="000000" w:themeColor="text1"/>
        </w:rPr>
        <w:t>月</w:t>
      </w:r>
      <w:r w:rsidRPr="00B1136E">
        <w:rPr>
          <w:color w:val="000000" w:themeColor="text1"/>
        </w:rPr>
        <w:t>23</w:t>
      </w:r>
      <w:r w:rsidRPr="00B1136E">
        <w:rPr>
          <w:rFonts w:hint="eastAsia"/>
          <w:color w:val="000000" w:themeColor="text1"/>
        </w:rPr>
        <w:t>日（月）</w:t>
      </w:r>
    </w:p>
    <w:p w14:paraId="0C7E7A75" w14:textId="77777777" w:rsidR="00876305" w:rsidRPr="00B1136E" w:rsidRDefault="00876305" w:rsidP="00B1136E"/>
    <w:p w14:paraId="29A58CF5" w14:textId="3E7BCECE" w:rsidR="00876305" w:rsidRPr="00B1136E" w:rsidRDefault="00876305" w:rsidP="00C642DA">
      <w:pPr>
        <w:keepNext/>
        <w:ind w:firstLineChars="100" w:firstLine="210"/>
        <w:outlineLvl w:val="2"/>
      </w:pPr>
      <w:r w:rsidRPr="00B1136E">
        <w:t>6.2</w:t>
      </w:r>
      <w:r w:rsidRPr="00B1136E">
        <w:rPr>
          <w:rFonts w:hint="eastAsia"/>
        </w:rPr>
        <w:t xml:space="preserve"> </w:t>
      </w:r>
      <w:r w:rsidRPr="00B1136E">
        <w:rPr>
          <w:rFonts w:hint="eastAsia"/>
        </w:rPr>
        <w:t>実施スケジュール</w:t>
      </w:r>
    </w:p>
    <w:p w14:paraId="4F1D5F5B" w14:textId="77777777" w:rsidR="00876305" w:rsidRPr="00B1136E" w:rsidRDefault="00876305" w:rsidP="00B1136E">
      <w:pPr>
        <w:ind w:firstLineChars="100" w:firstLine="210"/>
        <w:rPr>
          <w:kern w:val="0"/>
        </w:rPr>
      </w:pPr>
      <w:r w:rsidRPr="00B1136E">
        <w:rPr>
          <w:rFonts w:hint="eastAsia"/>
          <w:kern w:val="0"/>
        </w:rPr>
        <w:t>概略の作業別日程は下記を想定しているが、詳細については契約締結後に請負者が作成する作業計画原案をもとに、</w:t>
      </w:r>
      <w:r w:rsidRPr="00B1136E">
        <w:rPr>
          <w:kern w:val="0"/>
        </w:rPr>
        <w:t>IPA</w:t>
      </w:r>
      <w:r w:rsidRPr="00B1136E">
        <w:rPr>
          <w:rFonts w:hint="eastAsia"/>
          <w:kern w:val="0"/>
        </w:rPr>
        <w:t>と協議の上で決定すること。</w:t>
      </w:r>
    </w:p>
    <w:p w14:paraId="34E0036C" w14:textId="77777777" w:rsidR="00876305" w:rsidRPr="00B1136E" w:rsidRDefault="00876305" w:rsidP="00B1136E">
      <w:pPr>
        <w:rPr>
          <w:kern w:val="0"/>
        </w:rPr>
      </w:pPr>
    </w:p>
    <w:tbl>
      <w:tblPr>
        <w:tblStyle w:val="a5"/>
        <w:tblW w:w="10036" w:type="dxa"/>
        <w:jc w:val="center"/>
        <w:tblCellMar>
          <w:left w:w="85" w:type="dxa"/>
          <w:right w:w="85" w:type="dxa"/>
        </w:tblCellMar>
        <w:tblLook w:val="04A0" w:firstRow="1" w:lastRow="0" w:firstColumn="1" w:lastColumn="0" w:noHBand="0" w:noVBand="1"/>
      </w:tblPr>
      <w:tblGrid>
        <w:gridCol w:w="3175"/>
        <w:gridCol w:w="6861"/>
      </w:tblGrid>
      <w:tr w:rsidR="001D207B" w:rsidRPr="004B77F5" w14:paraId="2C0DA4A0" w14:textId="77777777" w:rsidTr="00B1136E">
        <w:trPr>
          <w:trHeight w:val="20"/>
          <w:jc w:val="center"/>
        </w:trPr>
        <w:tc>
          <w:tcPr>
            <w:tcW w:w="3175" w:type="dxa"/>
            <w:vAlign w:val="center"/>
          </w:tcPr>
          <w:p w14:paraId="10F00627" w14:textId="0878D5C1" w:rsidR="001D207B" w:rsidRPr="00B1136E" w:rsidRDefault="001D207B" w:rsidP="00C642DA">
            <w:pPr>
              <w:spacing w:before="40" w:after="40"/>
            </w:pPr>
            <w:r w:rsidRPr="004B77F5">
              <w:rPr>
                <w:rFonts w:hint="eastAsia"/>
              </w:rPr>
              <w:t>契約締結後～</w:t>
            </w:r>
            <w:r w:rsidRPr="00B1136E">
              <w:t>2025</w:t>
            </w:r>
            <w:r w:rsidRPr="00B1136E">
              <w:t>年</w:t>
            </w:r>
            <w:r w:rsidRPr="00B1136E">
              <w:t>7</w:t>
            </w:r>
            <w:r w:rsidRPr="00B1136E">
              <w:t>月下旬</w:t>
            </w:r>
          </w:p>
        </w:tc>
        <w:tc>
          <w:tcPr>
            <w:tcW w:w="6861" w:type="dxa"/>
            <w:vAlign w:val="center"/>
          </w:tcPr>
          <w:p w14:paraId="6328B752" w14:textId="77777777" w:rsidR="001D207B" w:rsidRPr="00B1136E" w:rsidRDefault="001D207B" w:rsidP="00C642DA">
            <w:pPr>
              <w:keepNext/>
              <w:outlineLvl w:val="2"/>
            </w:pPr>
            <w:r w:rsidRPr="00B1136E">
              <w:rPr>
                <w:rFonts w:hint="eastAsia"/>
              </w:rPr>
              <w:t>マネジメント強化プログラムの設計</w:t>
            </w:r>
          </w:p>
        </w:tc>
      </w:tr>
      <w:tr w:rsidR="001D207B" w:rsidRPr="004B77F5" w14:paraId="28EB2CF8" w14:textId="77777777" w:rsidTr="00B1136E">
        <w:trPr>
          <w:trHeight w:val="20"/>
          <w:jc w:val="center"/>
        </w:trPr>
        <w:tc>
          <w:tcPr>
            <w:tcW w:w="3175" w:type="dxa"/>
            <w:vAlign w:val="center"/>
          </w:tcPr>
          <w:p w14:paraId="22714DD1" w14:textId="3ADA520E" w:rsidR="001D207B" w:rsidRPr="00B1136E" w:rsidRDefault="001D207B" w:rsidP="00C642DA">
            <w:pPr>
              <w:spacing w:before="40" w:after="40"/>
            </w:pPr>
            <w:r w:rsidRPr="004B77F5">
              <w:t>202</w:t>
            </w:r>
            <w:r w:rsidRPr="004B77F5">
              <w:rPr>
                <w:rFonts w:hint="eastAsia"/>
              </w:rPr>
              <w:t>5</w:t>
            </w:r>
            <w:r w:rsidRPr="00B1136E">
              <w:rPr>
                <w:rFonts w:hint="eastAsia"/>
              </w:rPr>
              <w:t>年</w:t>
            </w:r>
            <w:r w:rsidRPr="004B77F5">
              <w:rPr>
                <w:rFonts w:hint="eastAsia"/>
              </w:rPr>
              <w:t>8</w:t>
            </w:r>
            <w:r w:rsidRPr="00B1136E">
              <w:t>月</w:t>
            </w:r>
            <w:r w:rsidRPr="004B77F5">
              <w:rPr>
                <w:rFonts w:hint="eastAsia"/>
              </w:rPr>
              <w:t>～</w:t>
            </w:r>
            <w:r w:rsidRPr="004B77F5">
              <w:t>202</w:t>
            </w:r>
            <w:r w:rsidRPr="004B77F5">
              <w:rPr>
                <w:rFonts w:hint="eastAsia"/>
              </w:rPr>
              <w:t>5</w:t>
            </w:r>
            <w:r w:rsidRPr="004B77F5">
              <w:rPr>
                <w:rFonts w:hint="eastAsia"/>
              </w:rPr>
              <w:t>年</w:t>
            </w:r>
            <w:r w:rsidRPr="004B77F5">
              <w:rPr>
                <w:rFonts w:hint="eastAsia"/>
              </w:rPr>
              <w:t>12</w:t>
            </w:r>
            <w:r w:rsidRPr="004B77F5">
              <w:t>月</w:t>
            </w:r>
          </w:p>
        </w:tc>
        <w:tc>
          <w:tcPr>
            <w:tcW w:w="6861" w:type="dxa"/>
            <w:vAlign w:val="center"/>
          </w:tcPr>
          <w:p w14:paraId="6FC30D89" w14:textId="648AC0AB" w:rsidR="001D207B" w:rsidRPr="00B1136E" w:rsidRDefault="001D207B" w:rsidP="00C642DA">
            <w:pPr>
              <w:keepNext/>
              <w:outlineLvl w:val="1"/>
            </w:pPr>
            <w:r w:rsidRPr="00B1136E">
              <w:t>GL</w:t>
            </w:r>
            <w:r w:rsidRPr="00B1136E">
              <w:rPr>
                <w:rFonts w:hint="eastAsia"/>
              </w:rPr>
              <w:t>変革プログラム</w:t>
            </w:r>
            <w:r w:rsidR="00C642DA" w:rsidRPr="004B77F5">
              <w:rPr>
                <w:rFonts w:eastAsiaTheme="minorEastAsia" w:hint="eastAsia"/>
              </w:rPr>
              <w:t>における研修</w:t>
            </w:r>
            <w:r w:rsidR="00C642DA" w:rsidRPr="00B1136E">
              <w:rPr>
                <w:rFonts w:hint="eastAsia"/>
              </w:rPr>
              <w:t>実施</w:t>
            </w:r>
            <w:r w:rsidR="00C642DA" w:rsidRPr="004B77F5">
              <w:rPr>
                <w:rFonts w:eastAsiaTheme="minorEastAsia" w:hint="eastAsia"/>
              </w:rPr>
              <w:t>（期間中に</w:t>
            </w:r>
            <w:r w:rsidR="00C642DA" w:rsidRPr="004B77F5">
              <w:rPr>
                <w:rFonts w:eastAsiaTheme="minorEastAsia" w:hint="eastAsia"/>
              </w:rPr>
              <w:t>2</w:t>
            </w:r>
            <w:r w:rsidR="00C642DA" w:rsidRPr="004B77F5">
              <w:rPr>
                <w:rFonts w:eastAsiaTheme="minorEastAsia" w:hint="eastAsia"/>
              </w:rPr>
              <w:t>回以上</w:t>
            </w:r>
            <w:r w:rsidRPr="004B77F5">
              <w:rPr>
                <w:rFonts w:eastAsiaTheme="minorEastAsia" w:hint="eastAsia"/>
              </w:rPr>
              <w:t>）</w:t>
            </w:r>
          </w:p>
        </w:tc>
      </w:tr>
      <w:tr w:rsidR="001D207B" w:rsidRPr="004B77F5" w14:paraId="362B6253" w14:textId="77777777" w:rsidTr="00B1136E">
        <w:trPr>
          <w:trHeight w:val="20"/>
          <w:jc w:val="center"/>
        </w:trPr>
        <w:tc>
          <w:tcPr>
            <w:tcW w:w="3175" w:type="dxa"/>
            <w:vAlign w:val="center"/>
          </w:tcPr>
          <w:p w14:paraId="6128E4A8" w14:textId="3A0E5B4E" w:rsidR="001D207B" w:rsidRPr="00B1136E" w:rsidRDefault="001D207B" w:rsidP="00C642DA">
            <w:pPr>
              <w:spacing w:before="40" w:after="40"/>
            </w:pPr>
            <w:r w:rsidRPr="00B1136E">
              <w:t>202</w:t>
            </w:r>
            <w:r w:rsidRPr="00B1136E">
              <w:rPr>
                <w:rFonts w:hint="eastAsia"/>
              </w:rPr>
              <w:t>5</w:t>
            </w:r>
            <w:r w:rsidRPr="00B1136E">
              <w:rPr>
                <w:rFonts w:hint="eastAsia"/>
              </w:rPr>
              <w:t>年</w:t>
            </w:r>
            <w:r w:rsidRPr="00B1136E">
              <w:t>1</w:t>
            </w:r>
            <w:r w:rsidRPr="00B1136E">
              <w:rPr>
                <w:rFonts w:hint="eastAsia"/>
              </w:rPr>
              <w:t>2</w:t>
            </w:r>
            <w:r w:rsidRPr="00B1136E">
              <w:t>月</w:t>
            </w:r>
            <w:r w:rsidRPr="00B1136E">
              <w:rPr>
                <w:rFonts w:hint="eastAsia"/>
              </w:rPr>
              <w:t>～</w:t>
            </w:r>
            <w:r w:rsidRPr="004B77F5">
              <w:t>2026</w:t>
            </w:r>
            <w:r w:rsidRPr="004B77F5">
              <w:rPr>
                <w:rFonts w:hint="eastAsia"/>
              </w:rPr>
              <w:t>年</w:t>
            </w:r>
            <w:r w:rsidRPr="004B77F5">
              <w:rPr>
                <w:rFonts w:hint="eastAsia"/>
              </w:rPr>
              <w:t>2</w:t>
            </w:r>
            <w:r w:rsidRPr="00B1136E">
              <w:t>月</w:t>
            </w:r>
          </w:p>
        </w:tc>
        <w:tc>
          <w:tcPr>
            <w:tcW w:w="6861" w:type="dxa"/>
            <w:vAlign w:val="center"/>
          </w:tcPr>
          <w:p w14:paraId="78D8F491" w14:textId="53D18A7D" w:rsidR="001D207B" w:rsidRPr="00B1136E" w:rsidRDefault="001D207B" w:rsidP="00C642DA">
            <w:pPr>
              <w:spacing w:before="40" w:after="40"/>
            </w:pPr>
            <w:r w:rsidRPr="00B1136E">
              <w:rPr>
                <w:rFonts w:hint="eastAsia"/>
              </w:rPr>
              <w:t>主幹育成プログラム</w:t>
            </w:r>
            <w:r w:rsidR="00C642DA" w:rsidRPr="004B77F5">
              <w:rPr>
                <w:rFonts w:hint="eastAsia"/>
              </w:rPr>
              <w:t>における研修</w:t>
            </w:r>
            <w:r w:rsidRPr="00B1136E">
              <w:rPr>
                <w:rFonts w:hint="eastAsia"/>
              </w:rPr>
              <w:t>実施</w:t>
            </w:r>
            <w:r w:rsidRPr="004B77F5">
              <w:rPr>
                <w:rFonts w:hint="eastAsia"/>
              </w:rPr>
              <w:t>（</w:t>
            </w:r>
            <w:r w:rsidR="00C642DA" w:rsidRPr="004B77F5">
              <w:rPr>
                <w:rFonts w:hint="eastAsia"/>
              </w:rPr>
              <w:t>期間中</w:t>
            </w:r>
            <w:r w:rsidR="009507BB">
              <w:rPr>
                <w:rFonts w:hint="eastAsia"/>
              </w:rPr>
              <w:t>に</w:t>
            </w:r>
            <w:r w:rsidR="00C642DA" w:rsidRPr="004B77F5">
              <w:rPr>
                <w:rFonts w:hint="eastAsia"/>
              </w:rPr>
              <w:t>1</w:t>
            </w:r>
            <w:r w:rsidR="00C642DA" w:rsidRPr="004B77F5">
              <w:rPr>
                <w:rFonts w:hint="eastAsia"/>
              </w:rPr>
              <w:t>回以上</w:t>
            </w:r>
            <w:r w:rsidRPr="004B77F5">
              <w:rPr>
                <w:rFonts w:hint="eastAsia"/>
              </w:rPr>
              <w:t>）</w:t>
            </w:r>
          </w:p>
        </w:tc>
      </w:tr>
      <w:tr w:rsidR="00EB0A32" w:rsidRPr="004B77F5" w14:paraId="54BA5890" w14:textId="77777777" w:rsidTr="00B1136E">
        <w:trPr>
          <w:trHeight w:val="20"/>
          <w:jc w:val="center"/>
        </w:trPr>
        <w:tc>
          <w:tcPr>
            <w:tcW w:w="3175" w:type="dxa"/>
            <w:vAlign w:val="center"/>
          </w:tcPr>
          <w:p w14:paraId="1C7B6263" w14:textId="6A9758D7" w:rsidR="001D207B" w:rsidRPr="004B77F5" w:rsidRDefault="001D207B" w:rsidP="00C642DA">
            <w:pPr>
              <w:spacing w:before="40" w:after="40"/>
            </w:pPr>
            <w:r w:rsidRPr="004B77F5">
              <w:rPr>
                <w:rFonts w:hint="eastAsia"/>
              </w:rPr>
              <w:t>2025</w:t>
            </w:r>
            <w:r w:rsidRPr="004B77F5">
              <w:rPr>
                <w:rFonts w:hint="eastAsia"/>
              </w:rPr>
              <w:t>年</w:t>
            </w:r>
            <w:r w:rsidRPr="004B77F5">
              <w:rPr>
                <w:rFonts w:hint="eastAsia"/>
              </w:rPr>
              <w:t>11</w:t>
            </w:r>
            <w:r w:rsidRPr="004B77F5">
              <w:rPr>
                <w:rFonts w:hint="eastAsia"/>
              </w:rPr>
              <w:t>月～</w:t>
            </w:r>
            <w:r w:rsidRPr="004B77F5">
              <w:t>2026</w:t>
            </w:r>
            <w:r w:rsidRPr="004B77F5">
              <w:rPr>
                <w:rFonts w:hint="eastAsia"/>
              </w:rPr>
              <w:t>年</w:t>
            </w:r>
            <w:r w:rsidRPr="004B77F5">
              <w:t>3</w:t>
            </w:r>
            <w:r w:rsidRPr="004B77F5">
              <w:t>月</w:t>
            </w:r>
            <w:r w:rsidRPr="004B77F5">
              <w:rPr>
                <w:rFonts w:hint="eastAsia"/>
              </w:rPr>
              <w:t>上旬</w:t>
            </w:r>
          </w:p>
        </w:tc>
        <w:tc>
          <w:tcPr>
            <w:tcW w:w="5546" w:type="dxa"/>
            <w:vAlign w:val="center"/>
          </w:tcPr>
          <w:p w14:paraId="447A1E58" w14:textId="01BC98C6" w:rsidR="001D207B" w:rsidRPr="004B77F5" w:rsidRDefault="00C642DA" w:rsidP="00C642DA">
            <w:pPr>
              <w:spacing w:before="40" w:after="40"/>
              <w:rPr>
                <w:rFonts w:eastAsiaTheme="minorEastAsia"/>
              </w:rPr>
            </w:pPr>
            <w:r w:rsidRPr="004B77F5">
              <w:rPr>
                <w:rFonts w:eastAsiaTheme="minorEastAsia" w:hint="eastAsia"/>
              </w:rPr>
              <w:t>マネジメント強化</w:t>
            </w:r>
            <w:r w:rsidR="001D207B" w:rsidRPr="004B77F5">
              <w:rPr>
                <w:rFonts w:eastAsiaTheme="minorEastAsia" w:hint="eastAsia"/>
              </w:rPr>
              <w:t>プログラムの効果測定</w:t>
            </w:r>
          </w:p>
        </w:tc>
      </w:tr>
      <w:tr w:rsidR="001D207B" w:rsidRPr="004B77F5" w14:paraId="0C95B137" w14:textId="77777777" w:rsidTr="00B1136E">
        <w:trPr>
          <w:trHeight w:val="20"/>
          <w:jc w:val="center"/>
        </w:trPr>
        <w:tc>
          <w:tcPr>
            <w:tcW w:w="3175" w:type="dxa"/>
            <w:vAlign w:val="center"/>
          </w:tcPr>
          <w:p w14:paraId="3967E989" w14:textId="4201A225" w:rsidR="001D207B" w:rsidRPr="00B1136E" w:rsidRDefault="001D207B" w:rsidP="00C642DA">
            <w:pPr>
              <w:spacing w:before="40" w:after="40"/>
            </w:pPr>
            <w:r w:rsidRPr="00B1136E">
              <w:t>2026</w:t>
            </w:r>
            <w:r w:rsidRPr="00B1136E">
              <w:rPr>
                <w:rFonts w:hint="eastAsia"/>
              </w:rPr>
              <w:t>年</w:t>
            </w:r>
            <w:r w:rsidRPr="00B1136E">
              <w:t>3</w:t>
            </w:r>
            <w:r w:rsidRPr="00B1136E">
              <w:t>月中旬</w:t>
            </w:r>
          </w:p>
        </w:tc>
        <w:tc>
          <w:tcPr>
            <w:tcW w:w="6861" w:type="dxa"/>
            <w:vAlign w:val="center"/>
          </w:tcPr>
          <w:p w14:paraId="62770F60" w14:textId="09EA1FC0" w:rsidR="001D207B" w:rsidRPr="00B1136E" w:rsidRDefault="001D207B" w:rsidP="00C642DA">
            <w:pPr>
              <w:spacing w:before="40" w:after="40"/>
            </w:pPr>
            <w:r w:rsidRPr="00B1136E">
              <w:rPr>
                <w:rFonts w:hint="eastAsia"/>
              </w:rPr>
              <w:t>最終報告会開催</w:t>
            </w:r>
          </w:p>
        </w:tc>
      </w:tr>
      <w:tr w:rsidR="001D207B" w:rsidRPr="004B77F5" w14:paraId="302BE63B" w14:textId="77777777" w:rsidTr="00B1136E">
        <w:trPr>
          <w:trHeight w:val="20"/>
          <w:jc w:val="center"/>
        </w:trPr>
        <w:tc>
          <w:tcPr>
            <w:tcW w:w="3175" w:type="dxa"/>
            <w:tcBorders>
              <w:bottom w:val="single" w:sz="4" w:space="0" w:color="auto"/>
            </w:tcBorders>
            <w:vAlign w:val="center"/>
          </w:tcPr>
          <w:p w14:paraId="65BC4E90" w14:textId="0FD7B3A7" w:rsidR="001D207B" w:rsidRPr="00B1136E" w:rsidRDefault="001D207B" w:rsidP="00C642DA">
            <w:pPr>
              <w:spacing w:before="40" w:after="40"/>
            </w:pPr>
            <w:r w:rsidRPr="00B1136E">
              <w:t>2026</w:t>
            </w:r>
            <w:r w:rsidRPr="00B1136E">
              <w:t>年</w:t>
            </w:r>
            <w:r w:rsidRPr="00B1136E">
              <w:t>3</w:t>
            </w:r>
            <w:r w:rsidRPr="00B1136E">
              <w:t>月</w:t>
            </w:r>
            <w:r w:rsidRPr="00B1136E">
              <w:t>23</w:t>
            </w:r>
            <w:r w:rsidRPr="00B1136E">
              <w:rPr>
                <w:rFonts w:hint="eastAsia"/>
              </w:rPr>
              <w:t>日（月）</w:t>
            </w:r>
          </w:p>
        </w:tc>
        <w:tc>
          <w:tcPr>
            <w:tcW w:w="6861" w:type="dxa"/>
            <w:tcBorders>
              <w:bottom w:val="single" w:sz="4" w:space="0" w:color="auto"/>
            </w:tcBorders>
            <w:vAlign w:val="center"/>
          </w:tcPr>
          <w:p w14:paraId="041EE460" w14:textId="77777777" w:rsidR="001D207B" w:rsidRPr="00B1136E" w:rsidRDefault="001D207B" w:rsidP="00C642DA">
            <w:pPr>
              <w:spacing w:before="40" w:after="40"/>
            </w:pPr>
            <w:r w:rsidRPr="00B1136E">
              <w:rPr>
                <w:rFonts w:hint="eastAsia"/>
              </w:rPr>
              <w:t>納入期限</w:t>
            </w:r>
          </w:p>
        </w:tc>
      </w:tr>
    </w:tbl>
    <w:p w14:paraId="1F2C377B" w14:textId="77777777" w:rsidR="00876305" w:rsidRPr="00B1136E" w:rsidRDefault="00876305" w:rsidP="00876305">
      <w:pPr>
        <w:rPr>
          <w:kern w:val="0"/>
        </w:rPr>
      </w:pPr>
    </w:p>
    <w:p w14:paraId="7E593F8C" w14:textId="77777777" w:rsidR="00876305" w:rsidRPr="00B1136E" w:rsidRDefault="00876305" w:rsidP="00876305">
      <w:pPr>
        <w:rPr>
          <w:kern w:val="0"/>
        </w:rPr>
      </w:pPr>
    </w:p>
    <w:p w14:paraId="40E7E435" w14:textId="77777777" w:rsidR="00876305" w:rsidRPr="00B1136E" w:rsidRDefault="00876305" w:rsidP="00876305">
      <w:pPr>
        <w:keepNext/>
        <w:numPr>
          <w:ilvl w:val="0"/>
          <w:numId w:val="1"/>
        </w:numPr>
        <w:outlineLvl w:val="0"/>
        <w:rPr>
          <w:b/>
          <w:kern w:val="0"/>
          <w:sz w:val="24"/>
        </w:rPr>
      </w:pPr>
      <w:r w:rsidRPr="00B1136E">
        <w:rPr>
          <w:rFonts w:hint="eastAsia"/>
          <w:b/>
          <w:kern w:val="0"/>
          <w:sz w:val="24"/>
        </w:rPr>
        <w:t>実施体制</w:t>
      </w:r>
    </w:p>
    <w:p w14:paraId="1B2A92F5" w14:textId="77777777" w:rsidR="00876305" w:rsidRPr="00B1136E" w:rsidRDefault="00876305" w:rsidP="00B1136E">
      <w:pPr>
        <w:numPr>
          <w:ilvl w:val="0"/>
          <w:numId w:val="27"/>
        </w:numPr>
        <w:ind w:left="420" w:hangingChars="200" w:hanging="420"/>
      </w:pPr>
      <w:r w:rsidRPr="00B1136E">
        <w:rPr>
          <w:rFonts w:hint="eastAsia"/>
        </w:rPr>
        <w:t>本業務の実施にあたっては、下記の要件を満たした実施体制を構築し、事前に</w:t>
      </w:r>
      <w:r w:rsidRPr="00B1136E">
        <w:rPr>
          <w:rFonts w:hint="eastAsia"/>
        </w:rPr>
        <w:t>IPA</w:t>
      </w:r>
      <w:r w:rsidRPr="00B1136E">
        <w:rPr>
          <w:rFonts w:hint="eastAsia"/>
        </w:rPr>
        <w:t>の承諾を得た上で、下記要件を満たしていることを記載した資料と共に実施体制表を提出すること。</w:t>
      </w:r>
    </w:p>
    <w:p w14:paraId="4B548257" w14:textId="77777777" w:rsidR="00876305" w:rsidRPr="00B1136E" w:rsidRDefault="00876305" w:rsidP="00B1136E">
      <w:pPr>
        <w:numPr>
          <w:ilvl w:val="1"/>
          <w:numId w:val="27"/>
        </w:numPr>
        <w:ind w:leftChars="200" w:left="840" w:hangingChars="200" w:hanging="420"/>
      </w:pPr>
      <w:r w:rsidRPr="00B1136E">
        <w:rPr>
          <w:rFonts w:hint="eastAsia"/>
        </w:rPr>
        <w:lastRenderedPageBreak/>
        <w:t>業務の役割を定めた実働可能な人数を確保すること。</w:t>
      </w:r>
    </w:p>
    <w:p w14:paraId="04192C6F" w14:textId="77777777" w:rsidR="00876305" w:rsidRPr="00B1136E" w:rsidRDefault="00876305" w:rsidP="00B1136E">
      <w:pPr>
        <w:numPr>
          <w:ilvl w:val="1"/>
          <w:numId w:val="27"/>
        </w:numPr>
        <w:ind w:leftChars="200" w:left="840" w:hangingChars="200" w:hanging="420"/>
      </w:pPr>
      <w:r w:rsidRPr="00B1136E">
        <w:rPr>
          <w:rFonts w:hint="eastAsia"/>
        </w:rPr>
        <w:t>情報セキュリティ上の明らかな懸念が無い体制となるように当機構と調整するとともに、</w:t>
      </w:r>
      <w:r w:rsidRPr="00B1136E">
        <w:rPr>
          <w:rFonts w:hint="eastAsia"/>
        </w:rPr>
        <w:t>IPA</w:t>
      </w:r>
      <w:r w:rsidRPr="00B1136E">
        <w:rPr>
          <w:rFonts w:hint="eastAsia"/>
        </w:rPr>
        <w:t>に対する請負者の資本関係、役員等の情報、本業務の実施場所に係る情報を提供すること。</w:t>
      </w:r>
    </w:p>
    <w:p w14:paraId="54CA5638" w14:textId="7E97BA81" w:rsidR="00876305" w:rsidRPr="00B1136E" w:rsidRDefault="00876305" w:rsidP="00B1136E">
      <w:pPr>
        <w:numPr>
          <w:ilvl w:val="1"/>
          <w:numId w:val="27"/>
        </w:numPr>
        <w:ind w:leftChars="200" w:left="840" w:hangingChars="200" w:hanging="420"/>
      </w:pPr>
      <w:r w:rsidRPr="00B1136E">
        <w:rPr>
          <w:rFonts w:hint="eastAsia"/>
        </w:rPr>
        <w:t>組織として</w:t>
      </w:r>
      <w:r w:rsidR="001E663E" w:rsidRPr="00B1136E">
        <w:rPr>
          <w:rFonts w:hint="eastAsia"/>
        </w:rPr>
        <w:t>マネジメント改革に関する育成プログラムの企画・実施、並びにそれに伴うコンサルティングを行った</w:t>
      </w:r>
      <w:r w:rsidRPr="00B1136E">
        <w:rPr>
          <w:rFonts w:hint="eastAsia"/>
        </w:rPr>
        <w:t>経験・実績があること。特に公的機関において、マネジメント改革・業務改革等の業務実績があることが望ましい。</w:t>
      </w:r>
    </w:p>
    <w:p w14:paraId="715A8F83" w14:textId="526D4A4F" w:rsidR="00876305" w:rsidRPr="00B1136E" w:rsidRDefault="00876305" w:rsidP="00B1136E">
      <w:pPr>
        <w:numPr>
          <w:ilvl w:val="1"/>
          <w:numId w:val="27"/>
        </w:numPr>
        <w:ind w:leftChars="200" w:left="840" w:hangingChars="200" w:hanging="420"/>
      </w:pPr>
      <w:r w:rsidRPr="00B1136E">
        <w:rPr>
          <w:rFonts w:hint="eastAsia"/>
        </w:rPr>
        <w:t>プロジェクトリーダ</w:t>
      </w:r>
      <w:r w:rsidR="00C91C5D" w:rsidRPr="00B1136E">
        <w:rPr>
          <w:rFonts w:hint="eastAsia"/>
        </w:rPr>
        <w:t>ー</w:t>
      </w:r>
      <w:r w:rsidRPr="00B1136E">
        <w:rPr>
          <w:rFonts w:hint="eastAsia"/>
        </w:rPr>
        <w:t>は、本業務に関連する</w:t>
      </w:r>
      <w:r w:rsidR="001E663E" w:rsidRPr="00B1136E">
        <w:rPr>
          <w:rFonts w:hint="eastAsia"/>
        </w:rPr>
        <w:t>育成プログラムの企画・実施、並びに</w:t>
      </w:r>
      <w:r w:rsidRPr="00B1136E">
        <w:rPr>
          <w:rFonts w:hint="eastAsia"/>
        </w:rPr>
        <w:t>コンサルティング業務に係る十分な知識及びスキルがあること。</w:t>
      </w:r>
    </w:p>
    <w:p w14:paraId="58967891" w14:textId="1DFDFB05" w:rsidR="00876305" w:rsidRPr="00B1136E" w:rsidRDefault="00876305" w:rsidP="00B1136E">
      <w:pPr>
        <w:numPr>
          <w:ilvl w:val="1"/>
          <w:numId w:val="27"/>
        </w:numPr>
        <w:ind w:leftChars="200" w:left="840" w:hangingChars="200" w:hanging="420"/>
      </w:pPr>
      <w:r w:rsidRPr="00B1136E">
        <w:rPr>
          <w:rFonts w:hint="eastAsia"/>
        </w:rPr>
        <w:t>実施要員に行政機関等公的な組織における</w:t>
      </w:r>
      <w:r w:rsidR="001E663E" w:rsidRPr="00B1136E">
        <w:rPr>
          <w:rFonts w:hint="eastAsia"/>
        </w:rPr>
        <w:t>育成プログラムの企画・実施、並びにそれに伴う</w:t>
      </w:r>
      <w:r w:rsidRPr="00B1136E">
        <w:rPr>
          <w:rFonts w:hint="eastAsia"/>
        </w:rPr>
        <w:t>コンサルティング業務を行った経験・実績を有する者を含むこと。</w:t>
      </w:r>
    </w:p>
    <w:bookmarkEnd w:id="8"/>
    <w:p w14:paraId="1F9C34D6" w14:textId="77777777" w:rsidR="00876305" w:rsidRPr="00B1136E" w:rsidRDefault="00876305" w:rsidP="00B1136E">
      <w:pPr>
        <w:numPr>
          <w:ilvl w:val="0"/>
          <w:numId w:val="27"/>
        </w:numPr>
        <w:spacing w:beforeLines="50" w:before="120"/>
        <w:ind w:left="420" w:hangingChars="200" w:hanging="420"/>
      </w:pPr>
      <w:r w:rsidRPr="00B1136E">
        <w:rPr>
          <w:rFonts w:hint="eastAsia"/>
        </w:rPr>
        <w:t>情報管理体制</w:t>
      </w:r>
    </w:p>
    <w:p w14:paraId="46A3A745" w14:textId="77777777" w:rsidR="00876305" w:rsidRPr="00B1136E" w:rsidRDefault="00876305" w:rsidP="00B1136E">
      <w:pPr>
        <w:pStyle w:val="afb"/>
        <w:numPr>
          <w:ilvl w:val="1"/>
          <w:numId w:val="20"/>
        </w:numPr>
        <w:autoSpaceDE w:val="0"/>
        <w:autoSpaceDN w:val="0"/>
        <w:ind w:leftChars="200" w:left="840" w:hangingChars="200" w:hanging="420"/>
        <w:contextualSpacing/>
        <w:rPr>
          <w:rFonts w:ascii="Century" w:hAnsi="Century"/>
        </w:rPr>
      </w:pPr>
      <w:r w:rsidRPr="00B1136E">
        <w:rPr>
          <w:rFonts w:ascii="Century" w:hAnsi="Century" w:hint="eastAsia"/>
        </w:rPr>
        <w:t>請負者は本業務で知り得た情報を適切に管理するため、次の履行体制を確保し、</w:t>
      </w:r>
      <w:r w:rsidRPr="00B1136E">
        <w:rPr>
          <w:rFonts w:ascii="Century" w:hAnsi="Century" w:hint="eastAsia"/>
        </w:rPr>
        <w:t>IPA</w:t>
      </w:r>
      <w:r w:rsidRPr="00B1136E">
        <w:rPr>
          <w:rFonts w:ascii="Century" w:hAnsi="Century" w:hint="eastAsia"/>
        </w:rPr>
        <w:t>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0F54DE62" w14:textId="77777777" w:rsidR="00876305" w:rsidRPr="00B1136E" w:rsidRDefault="00876305" w:rsidP="00876305">
      <w:pPr>
        <w:autoSpaceDE w:val="0"/>
        <w:autoSpaceDN w:val="0"/>
        <w:spacing w:beforeLines="50" w:before="120" w:afterLines="50" w:after="120"/>
        <w:ind w:leftChars="400" w:left="840" w:firstLineChars="50" w:firstLine="105"/>
        <w:contextualSpacing/>
      </w:pPr>
      <w:r w:rsidRPr="00B1136E">
        <w:rPr>
          <w:rFonts w:hint="eastAsia"/>
        </w:rPr>
        <w:t>（確保すべき履行体制）</w:t>
      </w:r>
    </w:p>
    <w:p w14:paraId="45E400AF" w14:textId="77777777" w:rsidR="00876305" w:rsidRPr="00B1136E" w:rsidRDefault="00876305" w:rsidP="00876305">
      <w:pPr>
        <w:autoSpaceDE w:val="0"/>
        <w:autoSpaceDN w:val="0"/>
        <w:spacing w:beforeLines="50" w:before="120" w:afterLines="50" w:after="120"/>
        <w:ind w:leftChars="450" w:left="945"/>
        <w:contextualSpacing/>
      </w:pPr>
      <w:r w:rsidRPr="00B1136E">
        <w:rPr>
          <w:rFonts w:hint="eastAsia"/>
        </w:rPr>
        <w:t>契約を履行する一環として契約相手方が収集、整理、作成等した一切の情報が、</w:t>
      </w:r>
      <w:r w:rsidRPr="00B1136E">
        <w:rPr>
          <w:rFonts w:hint="eastAsia"/>
        </w:rPr>
        <w:t>IPA</w:t>
      </w:r>
      <w:r w:rsidRPr="00B1136E">
        <w:rPr>
          <w:rFonts w:hint="eastAsia"/>
        </w:rPr>
        <w:t>が保護を要さないと確認するまでは、情報取扱者名簿に記載のある者以外に伝達又は漏えいされないことを保証する履行体制を有していること。</w:t>
      </w:r>
    </w:p>
    <w:p w14:paraId="56FB246C" w14:textId="77777777" w:rsidR="00876305" w:rsidRPr="00B1136E" w:rsidRDefault="00876305" w:rsidP="00B1136E">
      <w:pPr>
        <w:pStyle w:val="afb"/>
        <w:numPr>
          <w:ilvl w:val="1"/>
          <w:numId w:val="20"/>
        </w:numPr>
        <w:autoSpaceDE w:val="0"/>
        <w:autoSpaceDN w:val="0"/>
        <w:ind w:leftChars="200" w:left="840" w:hangingChars="200" w:hanging="420"/>
        <w:contextualSpacing/>
        <w:rPr>
          <w:rFonts w:ascii="Century" w:hAnsi="Century"/>
        </w:rPr>
      </w:pPr>
      <w:r w:rsidRPr="00B1136E">
        <w:rPr>
          <w:rFonts w:ascii="Century" w:hAnsi="Century" w:hint="eastAsia"/>
        </w:rPr>
        <w:t>本業務で知り得た一切の情報について、情報取扱者以外の者に開示又は漏えいしてはならないものとする。ただし、担当部門の承認を得た場合は、この限りではない。</w:t>
      </w:r>
    </w:p>
    <w:p w14:paraId="7BB11DD2" w14:textId="77777777" w:rsidR="00876305" w:rsidRPr="00B1136E" w:rsidRDefault="00876305" w:rsidP="00B1136E">
      <w:pPr>
        <w:pStyle w:val="afb"/>
        <w:numPr>
          <w:ilvl w:val="1"/>
          <w:numId w:val="20"/>
        </w:numPr>
        <w:autoSpaceDE w:val="0"/>
        <w:autoSpaceDN w:val="0"/>
        <w:ind w:leftChars="200" w:left="840" w:hangingChars="200" w:hanging="420"/>
        <w:contextualSpacing/>
        <w:rPr>
          <w:rFonts w:ascii="Century" w:hAnsi="Century"/>
        </w:rPr>
      </w:pPr>
      <w:r w:rsidRPr="00B1136E">
        <w:rPr>
          <w:rFonts w:ascii="Century" w:hAnsi="Century" w:hint="eastAsia"/>
        </w:rPr>
        <w:t>①の情報セキュリティを確保するための体制を定めた書面又は情報取扱者名簿に変更がある場合は、予め担当部門へ届出を行い、同意を得なければならない。</w:t>
      </w:r>
    </w:p>
    <w:p w14:paraId="54D1F248" w14:textId="77777777" w:rsidR="00876305" w:rsidRPr="00B1136E" w:rsidRDefault="00876305" w:rsidP="00B1136E">
      <w:pPr>
        <w:pStyle w:val="afb"/>
        <w:numPr>
          <w:ilvl w:val="1"/>
          <w:numId w:val="20"/>
        </w:numPr>
        <w:autoSpaceDE w:val="0"/>
        <w:autoSpaceDN w:val="0"/>
        <w:ind w:leftChars="200" w:left="840" w:hangingChars="200" w:hanging="420"/>
        <w:contextualSpacing/>
        <w:rPr>
          <w:rFonts w:ascii="Century" w:hAnsi="Century"/>
        </w:rPr>
      </w:pPr>
      <w:r w:rsidRPr="00B1136E">
        <w:rPr>
          <w:rFonts w:ascii="Century" w:hAnsi="Century" w:hint="eastAsia"/>
        </w:rPr>
        <w:t>有している場合には情報管理に関する社内規則を提出すること。有しない場合は代わりとなるものでもよい。</w:t>
      </w:r>
    </w:p>
    <w:p w14:paraId="15488AB4" w14:textId="77777777" w:rsidR="00876305" w:rsidRPr="00B1136E" w:rsidRDefault="00876305" w:rsidP="00B1136E">
      <w:pPr>
        <w:numPr>
          <w:ilvl w:val="0"/>
          <w:numId w:val="27"/>
        </w:numPr>
        <w:spacing w:beforeLines="50" w:before="120"/>
        <w:ind w:left="420" w:hangingChars="200" w:hanging="420"/>
      </w:pPr>
      <w:r w:rsidRPr="00B1136E">
        <w:rPr>
          <w:rFonts w:hint="eastAsia"/>
        </w:rPr>
        <w:t>履行完了後の情報の取扱い</w:t>
      </w:r>
    </w:p>
    <w:p w14:paraId="5B9670A8" w14:textId="53E3B3DF" w:rsidR="00876305" w:rsidRPr="00B1136E" w:rsidRDefault="00876305" w:rsidP="00B1136E">
      <w:pPr>
        <w:autoSpaceDE w:val="0"/>
        <w:autoSpaceDN w:val="0"/>
        <w:ind w:leftChars="100" w:left="210" w:firstLineChars="100" w:firstLine="210"/>
        <w:contextualSpacing/>
      </w:pPr>
      <w:r w:rsidRPr="00B1136E">
        <w:rPr>
          <w:rFonts w:hint="eastAsia"/>
        </w:rPr>
        <w:t>IPA</w:t>
      </w:r>
      <w:r w:rsidRPr="00B1136E">
        <w:rPr>
          <w:rFonts w:hint="eastAsia"/>
        </w:rPr>
        <w:t>から提供した資料又は</w:t>
      </w:r>
      <w:r w:rsidRPr="00B1136E">
        <w:rPr>
          <w:rFonts w:hint="eastAsia"/>
        </w:rPr>
        <w:t>IPA</w:t>
      </w:r>
      <w:r w:rsidRPr="00B1136E">
        <w:rPr>
          <w:rFonts w:hint="eastAsia"/>
        </w:rPr>
        <w:t>が指定した資料の取扱い（返却・削除等）については、担当職員の指示に従うこと。業務日誌を始めとする経理処理に関する資料については適切に保管すること。</w:t>
      </w:r>
    </w:p>
    <w:p w14:paraId="356CD0A6" w14:textId="77777777" w:rsidR="00876305" w:rsidRPr="00B1136E" w:rsidRDefault="00876305" w:rsidP="00B1136E">
      <w:pPr>
        <w:autoSpaceDE w:val="0"/>
        <w:autoSpaceDN w:val="0"/>
        <w:contextualSpacing/>
      </w:pPr>
    </w:p>
    <w:p w14:paraId="2A8D2E32" w14:textId="77777777" w:rsidR="00876305" w:rsidRPr="00D906E6" w:rsidRDefault="00876305" w:rsidP="00876305">
      <w:pPr>
        <w:ind w:left="1560"/>
      </w:pPr>
      <w:r w:rsidRPr="00D906E6">
        <w:rPr>
          <w:noProof/>
        </w:rPr>
        <w:drawing>
          <wp:inline distT="0" distB="0" distL="0" distR="0" wp14:anchorId="61E40CB2" wp14:editId="04C7E282">
            <wp:extent cx="4346575" cy="2597150"/>
            <wp:effectExtent l="0" t="0" r="0" b="0"/>
            <wp:docPr id="22" name="図 22" descr="グラフィカル ユーザー インターフェイス, 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グラフィカル ユーザー インターフェイス, ダイアグラム&#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6575" cy="2597150"/>
                    </a:xfrm>
                    <a:prstGeom prst="rect">
                      <a:avLst/>
                    </a:prstGeom>
                    <a:noFill/>
                    <a:ln>
                      <a:noFill/>
                    </a:ln>
                  </pic:spPr>
                </pic:pic>
              </a:graphicData>
            </a:graphic>
          </wp:inline>
        </w:drawing>
      </w:r>
    </w:p>
    <w:p w14:paraId="6C83CBB4" w14:textId="77777777" w:rsidR="00876305" w:rsidRPr="00D906E6" w:rsidRDefault="00876305" w:rsidP="00D906E6"/>
    <w:p w14:paraId="172ABAB2" w14:textId="77777777" w:rsidR="00876305" w:rsidRPr="00D906E6" w:rsidRDefault="00876305" w:rsidP="00D906E6">
      <w:pPr>
        <w:ind w:leftChars="200" w:left="420"/>
      </w:pPr>
      <w:r w:rsidRPr="00D906E6">
        <w:rPr>
          <w:rFonts w:hint="eastAsia"/>
        </w:rPr>
        <w:t>【情報管理体制図に記載すべき事項】</w:t>
      </w:r>
    </w:p>
    <w:p w14:paraId="5D48ED58" w14:textId="77777777" w:rsidR="00876305" w:rsidRPr="00D906E6" w:rsidRDefault="00876305" w:rsidP="00D906E6">
      <w:pPr>
        <w:numPr>
          <w:ilvl w:val="0"/>
          <w:numId w:val="33"/>
        </w:numPr>
        <w:ind w:leftChars="200" w:left="840" w:hangingChars="200"/>
      </w:pPr>
      <w:r w:rsidRPr="00D906E6">
        <w:rPr>
          <w:rFonts w:hint="eastAsia"/>
        </w:rPr>
        <w:t>本業務の遂行にあたって保護すべき情報を取り扱う全ての者。（再委託先も含む。）</w:t>
      </w:r>
    </w:p>
    <w:p w14:paraId="51C62907" w14:textId="77777777" w:rsidR="00876305" w:rsidRPr="00D906E6" w:rsidRDefault="00876305" w:rsidP="00D906E6">
      <w:pPr>
        <w:numPr>
          <w:ilvl w:val="0"/>
          <w:numId w:val="33"/>
        </w:numPr>
        <w:ind w:leftChars="200" w:left="840" w:hangingChars="200"/>
      </w:pPr>
      <w:r w:rsidRPr="00D906E6">
        <w:rPr>
          <w:rFonts w:hint="eastAsia"/>
        </w:rPr>
        <w:t>本業務の遂行のため最低限必要な範囲で情報取扱者を設定し記載すること。</w:t>
      </w:r>
    </w:p>
    <w:p w14:paraId="3A20C623" w14:textId="77777777" w:rsidR="00876305" w:rsidRPr="00D906E6" w:rsidRDefault="00876305" w:rsidP="00876305"/>
    <w:p w14:paraId="165E0954" w14:textId="77777777" w:rsidR="00876305" w:rsidRPr="00D906E6" w:rsidRDefault="00876305" w:rsidP="00876305">
      <w:pPr>
        <w:ind w:left="1560"/>
      </w:pPr>
      <w:r w:rsidRPr="00D906E6">
        <w:rPr>
          <w:noProof/>
        </w:rPr>
        <w:lastRenderedPageBreak/>
        <w:drawing>
          <wp:inline distT="0" distB="0" distL="0" distR="0" wp14:anchorId="0349408A" wp14:editId="2C3DA129">
            <wp:extent cx="4105678" cy="2569284"/>
            <wp:effectExtent l="0" t="0" r="0" b="2540"/>
            <wp:docPr id="25" name="図 25"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図形&#10;&#10;中程度の精度で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0627" cy="2572381"/>
                    </a:xfrm>
                    <a:prstGeom prst="rect">
                      <a:avLst/>
                    </a:prstGeom>
                    <a:noFill/>
                    <a:ln>
                      <a:noFill/>
                    </a:ln>
                  </pic:spPr>
                </pic:pic>
              </a:graphicData>
            </a:graphic>
          </wp:inline>
        </w:drawing>
      </w:r>
    </w:p>
    <w:p w14:paraId="3098A279" w14:textId="77777777" w:rsidR="00876305" w:rsidRPr="00D906E6" w:rsidRDefault="00876305" w:rsidP="00876305">
      <w:pPr>
        <w:ind w:left="1560"/>
      </w:pPr>
    </w:p>
    <w:p w14:paraId="6A9DD651" w14:textId="46479974" w:rsidR="00876305" w:rsidRPr="00EB0A32" w:rsidRDefault="00876305" w:rsidP="00876305">
      <w:pPr>
        <w:ind w:right="202"/>
        <w:jc w:val="left"/>
      </w:pPr>
      <w:r w:rsidRPr="00EB0A32">
        <w:rPr>
          <w:rFonts w:hint="eastAsia"/>
        </w:rPr>
        <w:t>（※１）</w:t>
      </w:r>
      <w:r w:rsidR="00FC14B2" w:rsidRPr="004B77F5">
        <w:rPr>
          <w:rFonts w:eastAsiaTheme="minorEastAsia" w:hint="eastAsia"/>
          <w:szCs w:val="21"/>
        </w:rPr>
        <w:t>請負者</w:t>
      </w:r>
      <w:r w:rsidRPr="00EB0A32">
        <w:rPr>
          <w:rFonts w:hint="eastAsia"/>
        </w:rPr>
        <w:t>としての情報取扱の全ての責任を有する者。必ず明記すること。</w:t>
      </w:r>
    </w:p>
    <w:p w14:paraId="4433E3E0" w14:textId="77777777" w:rsidR="00876305" w:rsidRPr="00D906E6" w:rsidRDefault="00876305" w:rsidP="00876305">
      <w:pPr>
        <w:ind w:left="630" w:hangingChars="300" w:hanging="630"/>
      </w:pPr>
      <w:r w:rsidRPr="00EB0A32">
        <w:rPr>
          <w:rFonts w:hint="eastAsia"/>
        </w:rPr>
        <w:t>（※２）本業務の遂行にあたって主に保護すべき情報を取り扱う者ではないが、本業務の進捗状況などの管理</w:t>
      </w:r>
      <w:r w:rsidRPr="00D906E6">
        <w:rPr>
          <w:rFonts w:hint="eastAsia"/>
        </w:rPr>
        <w:t>を行うもので、保護すべき情報を取り扱う可能性のある者。</w:t>
      </w:r>
    </w:p>
    <w:p w14:paraId="15B9EB49" w14:textId="77777777" w:rsidR="00876305" w:rsidRPr="00D906E6" w:rsidRDefault="00876305" w:rsidP="00876305">
      <w:pPr>
        <w:ind w:right="202"/>
        <w:jc w:val="left"/>
      </w:pPr>
      <w:r w:rsidRPr="00D906E6">
        <w:rPr>
          <w:rFonts w:hint="eastAsia"/>
        </w:rPr>
        <w:t>（※３）本業務の遂行にあたって保護すべき情報を取り扱う可能性のある者。</w:t>
      </w:r>
    </w:p>
    <w:p w14:paraId="1883FA02" w14:textId="77777777" w:rsidR="00876305" w:rsidRPr="00D906E6" w:rsidRDefault="00876305" w:rsidP="00876305">
      <w:pPr>
        <w:ind w:left="630" w:hangingChars="300" w:hanging="630"/>
      </w:pPr>
      <w:r w:rsidRPr="00D906E6">
        <w:rPr>
          <w:rFonts w:hint="eastAsia"/>
        </w:rPr>
        <w:t>（※４）日本国籍を有する者及び法務大臣から永住の許可を受けた者（入管特例法の「特別永住者」を除く。</w:t>
      </w:r>
      <w:r w:rsidRPr="00D906E6">
        <w:rPr>
          <w:rFonts w:hint="eastAsia"/>
        </w:rPr>
        <w:t>)</w:t>
      </w:r>
      <w:r w:rsidRPr="00D906E6">
        <w:rPr>
          <w:rFonts w:hint="eastAsia"/>
        </w:rPr>
        <w:t>以外の者は、パスポート番号等及び国籍を記載。</w:t>
      </w:r>
    </w:p>
    <w:p w14:paraId="11F08736" w14:textId="07DA7AE9" w:rsidR="00876305" w:rsidRPr="00D906E6" w:rsidRDefault="00876305" w:rsidP="00FC14B2">
      <w:pPr>
        <w:ind w:left="630" w:hangingChars="300" w:hanging="630"/>
      </w:pPr>
      <w:r w:rsidRPr="00D906E6">
        <w:rPr>
          <w:rFonts w:hint="eastAsia"/>
        </w:rPr>
        <w:t>（※５）個人住所、生年月日については、必ずしも契約前に提出することを要しないが、その場合であっても担当部門から求められた場合は速やかに提出すること。</w:t>
      </w:r>
    </w:p>
    <w:p w14:paraId="537FEA3F" w14:textId="77777777" w:rsidR="00876305" w:rsidRPr="00D906E6" w:rsidRDefault="00876305" w:rsidP="00D906E6">
      <w:pPr>
        <w:autoSpaceDE w:val="0"/>
        <w:autoSpaceDN w:val="0"/>
        <w:spacing w:beforeLines="50" w:before="120" w:afterLines="50" w:after="120"/>
        <w:contextualSpacing/>
        <w:rPr>
          <w:color w:val="7F7F7F"/>
        </w:rPr>
      </w:pPr>
    </w:p>
    <w:p w14:paraId="6D4A6599" w14:textId="77777777" w:rsidR="00876305" w:rsidRPr="00D906E6" w:rsidRDefault="00876305" w:rsidP="00876305">
      <w:pPr>
        <w:pStyle w:val="1"/>
        <w:keepNext/>
        <w:numPr>
          <w:ilvl w:val="0"/>
          <w:numId w:val="1"/>
        </w:numPr>
        <w:rPr>
          <w:rFonts w:ascii="Century" w:hAnsi="Century"/>
          <w:kern w:val="0"/>
        </w:rPr>
      </w:pPr>
      <w:r w:rsidRPr="00D906E6">
        <w:rPr>
          <w:rFonts w:ascii="Century" w:hAnsi="Century" w:hint="eastAsia"/>
          <w:kern w:val="0"/>
        </w:rPr>
        <w:t>留意事項</w:t>
      </w:r>
    </w:p>
    <w:p w14:paraId="5A28A24E" w14:textId="77777777" w:rsidR="00876305" w:rsidRPr="00D906E6" w:rsidRDefault="00876305" w:rsidP="00D906E6">
      <w:pPr>
        <w:numPr>
          <w:ilvl w:val="0"/>
          <w:numId w:val="21"/>
        </w:numPr>
        <w:ind w:left="420" w:hangingChars="200"/>
        <w:rPr>
          <w:kern w:val="0"/>
        </w:rPr>
      </w:pPr>
      <w:bookmarkStart w:id="13" w:name="_Hlk76025077"/>
      <w:r w:rsidRPr="00D906E6">
        <w:rPr>
          <w:rFonts w:hint="eastAsia"/>
          <w:kern w:val="0"/>
        </w:rPr>
        <w:t>作業は、本仕様の他、</w:t>
      </w:r>
      <w:r w:rsidRPr="00D906E6">
        <w:rPr>
          <w:kern w:val="0"/>
        </w:rPr>
        <w:t>IPA</w:t>
      </w:r>
      <w:r w:rsidRPr="00D906E6">
        <w:rPr>
          <w:rFonts w:hint="eastAsia"/>
          <w:kern w:val="0"/>
        </w:rPr>
        <w:t>担当者との協議に基づき行うものとし、必要に応じて適宜ミーティング等により業務内容の調整を行うこと。</w:t>
      </w:r>
    </w:p>
    <w:p w14:paraId="63E770C3" w14:textId="77777777" w:rsidR="00876305" w:rsidRPr="00D906E6" w:rsidRDefault="00876305" w:rsidP="00D906E6">
      <w:pPr>
        <w:numPr>
          <w:ilvl w:val="0"/>
          <w:numId w:val="21"/>
        </w:numPr>
        <w:ind w:left="420" w:hangingChars="200"/>
        <w:rPr>
          <w:kern w:val="0"/>
        </w:rPr>
      </w:pPr>
      <w:r w:rsidRPr="00D906E6">
        <w:rPr>
          <w:rFonts w:hint="eastAsia"/>
          <w:kern w:val="0"/>
        </w:rPr>
        <w:t>プロジェクトの管理等により、作業計画を明確に定め、作業項目毎の工程管理を実施し、作業の遅延が生じた場合には</w:t>
      </w:r>
      <w:r w:rsidRPr="00D906E6">
        <w:rPr>
          <w:kern w:val="0"/>
        </w:rPr>
        <w:t>IPA</w:t>
      </w:r>
      <w:r w:rsidRPr="00D906E6">
        <w:rPr>
          <w:rFonts w:hint="eastAsia"/>
          <w:kern w:val="0"/>
        </w:rPr>
        <w:t>に報告すること。</w:t>
      </w:r>
    </w:p>
    <w:p w14:paraId="40DDCE4B" w14:textId="77777777" w:rsidR="00876305" w:rsidRPr="00D906E6" w:rsidRDefault="00876305" w:rsidP="00D906E6">
      <w:pPr>
        <w:numPr>
          <w:ilvl w:val="0"/>
          <w:numId w:val="21"/>
        </w:numPr>
        <w:ind w:left="420" w:hangingChars="200"/>
        <w:rPr>
          <w:kern w:val="0"/>
        </w:rPr>
      </w:pPr>
      <w:r w:rsidRPr="00D906E6">
        <w:rPr>
          <w:rFonts w:hint="eastAsia"/>
          <w:kern w:val="0"/>
        </w:rPr>
        <w:t>納入物件に関して、他の著作権に抵触する事項がある場合は、著作権者と調整し解決すること。</w:t>
      </w:r>
    </w:p>
    <w:p w14:paraId="183FEAD7" w14:textId="77777777" w:rsidR="00876305" w:rsidRPr="00D906E6" w:rsidRDefault="00876305" w:rsidP="00D906E6">
      <w:pPr>
        <w:numPr>
          <w:ilvl w:val="0"/>
          <w:numId w:val="21"/>
        </w:numPr>
        <w:ind w:left="420" w:hangingChars="200"/>
        <w:rPr>
          <w:kern w:val="0"/>
        </w:rPr>
      </w:pPr>
      <w:r w:rsidRPr="00D906E6">
        <w:rPr>
          <w:kern w:val="0"/>
        </w:rPr>
        <w:t>IPA</w:t>
      </w:r>
      <w:r w:rsidRPr="00D906E6">
        <w:rPr>
          <w:rFonts w:hint="eastAsia"/>
          <w:kern w:val="0"/>
        </w:rPr>
        <w:t>から本業務に関する報告要求があった際には、速やかに対応すること。</w:t>
      </w:r>
    </w:p>
    <w:p w14:paraId="6720FA8B" w14:textId="77777777" w:rsidR="00876305" w:rsidRPr="00D906E6" w:rsidRDefault="00876305" w:rsidP="00D906E6">
      <w:pPr>
        <w:numPr>
          <w:ilvl w:val="0"/>
          <w:numId w:val="21"/>
        </w:numPr>
        <w:ind w:left="420" w:hangingChars="200"/>
        <w:rPr>
          <w:kern w:val="0"/>
        </w:rPr>
      </w:pPr>
      <w:r w:rsidRPr="00D906E6">
        <w:rPr>
          <w:rFonts w:hint="eastAsia"/>
          <w:kern w:val="0"/>
        </w:rPr>
        <w:t>各納入物件については、あらかじめそれらの記述項目、記載内容、フォーマット及び記載水準に対して</w:t>
      </w:r>
      <w:r w:rsidRPr="00D906E6">
        <w:rPr>
          <w:rFonts w:hint="eastAsia"/>
          <w:kern w:val="0"/>
        </w:rPr>
        <w:t>IPA</w:t>
      </w:r>
      <w:r w:rsidRPr="00D906E6">
        <w:rPr>
          <w:rFonts w:hint="eastAsia"/>
          <w:kern w:val="0"/>
        </w:rPr>
        <w:t>の了解を得ること。また、必要に応じてサンプルを作成し</w:t>
      </w:r>
      <w:r w:rsidRPr="00D906E6">
        <w:rPr>
          <w:kern w:val="0"/>
        </w:rPr>
        <w:t>IPA</w:t>
      </w:r>
      <w:r w:rsidRPr="00D906E6">
        <w:rPr>
          <w:kern w:val="0"/>
        </w:rPr>
        <w:t>と合意すること。</w:t>
      </w:r>
    </w:p>
    <w:p w14:paraId="7738886D" w14:textId="77777777" w:rsidR="00876305" w:rsidRPr="00D906E6" w:rsidRDefault="00876305" w:rsidP="00D906E6">
      <w:pPr>
        <w:numPr>
          <w:ilvl w:val="0"/>
          <w:numId w:val="21"/>
        </w:numPr>
        <w:ind w:left="420" w:hangingChars="200"/>
        <w:rPr>
          <w:kern w:val="0"/>
        </w:rPr>
      </w:pPr>
      <w:r w:rsidRPr="00D906E6">
        <w:rPr>
          <w:rFonts w:hint="eastAsia"/>
          <w:kern w:val="0"/>
        </w:rPr>
        <w:t>電子メール等で回収するファイルや各種資料等は、ウイルスチェック等を適切に行うこと。</w:t>
      </w:r>
    </w:p>
    <w:p w14:paraId="4ED6A6F2" w14:textId="77777777" w:rsidR="00876305" w:rsidRPr="00D906E6" w:rsidRDefault="00876305" w:rsidP="00D906E6">
      <w:pPr>
        <w:numPr>
          <w:ilvl w:val="0"/>
          <w:numId w:val="21"/>
        </w:numPr>
        <w:ind w:left="420" w:hangingChars="200"/>
        <w:rPr>
          <w:kern w:val="0"/>
        </w:rPr>
      </w:pPr>
      <w:r w:rsidRPr="00D906E6">
        <w:rPr>
          <w:rFonts w:hint="eastAsia"/>
          <w:kern w:val="0"/>
        </w:rPr>
        <w:t>進捗会議や報告会、並びに諸連絡等は全て日本語にて行うこと。日本語が話せない者との会話が必要な場合等は、請負者側にて通訳者を確保すること。</w:t>
      </w:r>
    </w:p>
    <w:bookmarkEnd w:id="13"/>
    <w:p w14:paraId="01A482ED" w14:textId="77777777" w:rsidR="00876305" w:rsidRPr="00D906E6" w:rsidRDefault="00876305" w:rsidP="00D906E6">
      <w:pPr>
        <w:pStyle w:val="Level4Title"/>
        <w:widowControl/>
        <w:numPr>
          <w:ilvl w:val="0"/>
          <w:numId w:val="0"/>
        </w:numPr>
        <w:jc w:val="left"/>
        <w:rPr>
          <w:rFonts w:ascii="Century"/>
          <w:color w:val="7F7F7F"/>
        </w:rPr>
      </w:pPr>
    </w:p>
    <w:p w14:paraId="1F3F5E8B" w14:textId="77777777" w:rsidR="00876305" w:rsidRPr="00D906E6" w:rsidRDefault="00876305" w:rsidP="00876305">
      <w:pPr>
        <w:pStyle w:val="1"/>
        <w:keepNext/>
        <w:numPr>
          <w:ilvl w:val="0"/>
          <w:numId w:val="1"/>
        </w:numPr>
        <w:rPr>
          <w:rFonts w:ascii="Century" w:hAnsi="Century"/>
          <w:kern w:val="0"/>
        </w:rPr>
      </w:pPr>
      <w:r w:rsidRPr="00D906E6">
        <w:rPr>
          <w:rFonts w:ascii="Century" w:hAnsi="Century" w:hint="eastAsia"/>
          <w:kern w:val="0"/>
        </w:rPr>
        <w:t>セキュリティに関する要件</w:t>
      </w:r>
    </w:p>
    <w:p w14:paraId="5D1AC6EC" w14:textId="77777777" w:rsidR="00876305" w:rsidRPr="00D906E6" w:rsidRDefault="00876305" w:rsidP="00D906E6">
      <w:pPr>
        <w:pStyle w:val="afb"/>
        <w:numPr>
          <w:ilvl w:val="2"/>
          <w:numId w:val="24"/>
        </w:numPr>
        <w:ind w:leftChars="0" w:left="420" w:hangingChars="200" w:hanging="420"/>
        <w:rPr>
          <w:rFonts w:ascii="Century" w:hAnsi="Century"/>
        </w:rPr>
      </w:pPr>
      <w:r w:rsidRPr="00D906E6">
        <w:rPr>
          <w:rFonts w:ascii="Century" w:hAnsi="Century" w:hint="eastAsia"/>
        </w:rPr>
        <w:t>本業務の過程で得た情報（企業における実態情報、会議内容等）は、</w:t>
      </w:r>
      <w:r w:rsidRPr="00D906E6">
        <w:rPr>
          <w:rFonts w:ascii="Century" w:hAnsi="Century"/>
        </w:rPr>
        <w:t>IPA</w:t>
      </w:r>
      <w:r w:rsidRPr="00D906E6">
        <w:rPr>
          <w:rFonts w:ascii="Century" w:hAnsi="Century"/>
        </w:rPr>
        <w:t>の許可なく他に利用しないこと。</w:t>
      </w:r>
    </w:p>
    <w:p w14:paraId="674E3B90" w14:textId="77777777" w:rsidR="00876305" w:rsidRPr="00D906E6" w:rsidRDefault="00876305" w:rsidP="00D906E6">
      <w:pPr>
        <w:pStyle w:val="afb"/>
        <w:numPr>
          <w:ilvl w:val="2"/>
          <w:numId w:val="24"/>
        </w:numPr>
        <w:ind w:leftChars="0" w:left="420" w:hangingChars="200" w:hanging="420"/>
        <w:rPr>
          <w:rFonts w:ascii="Century" w:hAnsi="Century"/>
        </w:rPr>
      </w:pPr>
      <w:r w:rsidRPr="00D906E6">
        <w:rPr>
          <w:rFonts w:ascii="Century" w:hAnsi="Century" w:hint="eastAsia"/>
        </w:rPr>
        <w:t>請負者は秘密情報や個人番号を含む個人情報の取り扱いに留意し適切に管理を行うこと。また、情報漏えい防止対策や情報の暗号化、脆弱性への対応など適切に情報セキュリティ対策を実施すること。さらに、本調査の一部業務を再委託する場合、請負者は再委託先が十分な情報セキュリティ対策を実施していることを担保し、</w:t>
      </w:r>
      <w:r w:rsidRPr="00D906E6">
        <w:rPr>
          <w:rFonts w:ascii="Century" w:hAnsi="Century"/>
        </w:rPr>
        <w:t>IPA</w:t>
      </w:r>
      <w:r w:rsidRPr="00D906E6">
        <w:rPr>
          <w:rFonts w:ascii="Century" w:hAnsi="Century"/>
        </w:rPr>
        <w:t>の求めがあれば再委託先の情報セキュリティ対策の実施状況を確認・報告</w:t>
      </w:r>
      <w:r w:rsidRPr="00D906E6">
        <w:rPr>
          <w:rFonts w:ascii="Century" w:hAnsi="Century" w:hint="eastAsia"/>
        </w:rPr>
        <w:t>し承認を受けること。</w:t>
      </w:r>
    </w:p>
    <w:p w14:paraId="3F4FF428" w14:textId="77777777" w:rsidR="00876305" w:rsidRPr="00D906E6" w:rsidRDefault="00876305" w:rsidP="00D906E6">
      <w:pPr>
        <w:pStyle w:val="afb"/>
        <w:numPr>
          <w:ilvl w:val="2"/>
          <w:numId w:val="24"/>
        </w:numPr>
        <w:ind w:leftChars="0" w:left="420" w:hangingChars="200" w:hanging="420"/>
        <w:rPr>
          <w:rFonts w:ascii="Century" w:hAnsi="Century"/>
        </w:rPr>
      </w:pPr>
      <w:r w:rsidRPr="00D906E6">
        <w:rPr>
          <w:rFonts w:ascii="Century" w:hAnsi="Century" w:hint="eastAsia"/>
        </w:rPr>
        <w:t>請負者は本業務従事者の所属と役割、実績、資格、国籍等を明記した実施体制を示すとともに、情報セキュリティ上の明らかな懸念が無い体制となるように</w:t>
      </w:r>
      <w:r w:rsidRPr="00D906E6">
        <w:rPr>
          <w:rFonts w:ascii="Century" w:hAnsi="Century"/>
        </w:rPr>
        <w:t>IPA</w:t>
      </w:r>
      <w:r w:rsidRPr="00D906E6">
        <w:rPr>
          <w:rFonts w:ascii="Century" w:hAnsi="Century"/>
        </w:rPr>
        <w:t>と調整すること。また、資本関係、役員等の</w:t>
      </w:r>
      <w:r w:rsidRPr="00D906E6">
        <w:rPr>
          <w:rFonts w:ascii="Century" w:hAnsi="Century" w:hint="eastAsia"/>
        </w:rPr>
        <w:t>情報、事業の実施場所に関しても情報提供を行うこと。</w:t>
      </w:r>
    </w:p>
    <w:p w14:paraId="79566B22" w14:textId="77777777" w:rsidR="00876305" w:rsidRPr="00D906E6" w:rsidRDefault="00876305" w:rsidP="00D906E6">
      <w:pPr>
        <w:pStyle w:val="afb"/>
        <w:numPr>
          <w:ilvl w:val="2"/>
          <w:numId w:val="24"/>
        </w:numPr>
        <w:ind w:leftChars="0" w:left="420" w:hangingChars="200" w:hanging="420"/>
        <w:rPr>
          <w:rFonts w:ascii="Century" w:hAnsi="Century"/>
        </w:rPr>
      </w:pPr>
      <w:r w:rsidRPr="00D906E6">
        <w:rPr>
          <w:rFonts w:ascii="Century" w:hAnsi="Century" w:hint="eastAsia"/>
        </w:rPr>
        <w:t>情報セキュリティインシデントが発生した場合、ただちに</w:t>
      </w:r>
      <w:r w:rsidRPr="00D906E6">
        <w:rPr>
          <w:rFonts w:ascii="Century" w:hAnsi="Century"/>
        </w:rPr>
        <w:t>IPA</w:t>
      </w:r>
      <w:r w:rsidRPr="00D906E6">
        <w:rPr>
          <w:rFonts w:ascii="Century" w:hAnsi="Century"/>
        </w:rPr>
        <w:t>に報告し</w:t>
      </w:r>
      <w:r w:rsidRPr="00D906E6">
        <w:rPr>
          <w:rFonts w:ascii="Century" w:hAnsi="Century"/>
        </w:rPr>
        <w:t>IPA</w:t>
      </w:r>
      <w:r w:rsidRPr="00D906E6">
        <w:rPr>
          <w:rFonts w:ascii="Century" w:hAnsi="Century"/>
        </w:rPr>
        <w:t>の指示に基づき適切に対応すること。</w:t>
      </w:r>
    </w:p>
    <w:p w14:paraId="0358F7EF" w14:textId="77777777" w:rsidR="00876305" w:rsidRPr="00D906E6" w:rsidRDefault="00876305" w:rsidP="00D906E6">
      <w:pPr>
        <w:pStyle w:val="afb"/>
        <w:numPr>
          <w:ilvl w:val="2"/>
          <w:numId w:val="24"/>
        </w:numPr>
        <w:ind w:leftChars="0" w:left="420" w:hangingChars="200" w:hanging="420"/>
        <w:rPr>
          <w:rFonts w:ascii="Century" w:hAnsi="Century"/>
        </w:rPr>
      </w:pPr>
      <w:r w:rsidRPr="00D906E6">
        <w:rPr>
          <w:rFonts w:ascii="Century" w:hAnsi="Century" w:hint="eastAsia"/>
        </w:rPr>
        <w:t>保護すべき情報はパスワードの設定など、安全な方法で受け渡しをすること。また、契約中／契約終了後の如何に依らず、一時的に</w:t>
      </w:r>
      <w:r w:rsidRPr="00D906E6">
        <w:rPr>
          <w:rFonts w:ascii="Century" w:hAnsi="Century"/>
        </w:rPr>
        <w:t>IPA</w:t>
      </w:r>
      <w:r w:rsidRPr="00D906E6">
        <w:rPr>
          <w:rFonts w:ascii="Century" w:hAnsi="Century"/>
        </w:rPr>
        <w:t>から提示する未公開情報や個人情報等は、不要になった段階で適切</w:t>
      </w:r>
      <w:r w:rsidRPr="00D906E6">
        <w:rPr>
          <w:rFonts w:ascii="Century" w:hAnsi="Century"/>
        </w:rPr>
        <w:lastRenderedPageBreak/>
        <w:t>に削除するとともに、</w:t>
      </w:r>
      <w:r w:rsidRPr="00D906E6">
        <w:rPr>
          <w:rFonts w:ascii="Century" w:hAnsi="Century"/>
        </w:rPr>
        <w:t>IPA</w:t>
      </w:r>
      <w:r w:rsidRPr="00D906E6">
        <w:rPr>
          <w:rFonts w:ascii="Century" w:hAnsi="Century"/>
        </w:rPr>
        <w:t>に確認を取ること。</w:t>
      </w:r>
    </w:p>
    <w:p w14:paraId="072C339D" w14:textId="77777777" w:rsidR="00876305" w:rsidRPr="00D906E6" w:rsidRDefault="00876305" w:rsidP="00D906E6">
      <w:pPr>
        <w:pStyle w:val="afb"/>
        <w:numPr>
          <w:ilvl w:val="2"/>
          <w:numId w:val="24"/>
        </w:numPr>
        <w:ind w:leftChars="0" w:left="420" w:hangingChars="200" w:hanging="420"/>
        <w:rPr>
          <w:rFonts w:ascii="Century" w:hAnsi="Century"/>
        </w:rPr>
      </w:pPr>
      <w:r w:rsidRPr="00D906E6">
        <w:rPr>
          <w:rFonts w:ascii="Century" w:hAnsi="Century" w:hint="eastAsia"/>
        </w:rPr>
        <w:t>請負者の情報セキュリティ対策の履行状況を確認する必要が生じた場合、対応すること。</w:t>
      </w:r>
    </w:p>
    <w:p w14:paraId="45C4D2D2" w14:textId="77777777" w:rsidR="00876305" w:rsidRPr="00D906E6" w:rsidRDefault="00876305" w:rsidP="00D906E6">
      <w:pPr>
        <w:pStyle w:val="afb"/>
        <w:numPr>
          <w:ilvl w:val="2"/>
          <w:numId w:val="24"/>
        </w:numPr>
        <w:ind w:leftChars="0" w:left="420" w:hangingChars="200" w:hanging="420"/>
        <w:rPr>
          <w:rFonts w:ascii="Century" w:hAnsi="Century"/>
        </w:rPr>
      </w:pPr>
      <w:r w:rsidRPr="00D906E6">
        <w:rPr>
          <w:rFonts w:ascii="Century" w:hAnsi="Century" w:hint="eastAsia"/>
        </w:rPr>
        <w:t>情報セキュリティ対策が不十分であることが判明した場合、</w:t>
      </w:r>
      <w:r w:rsidRPr="00D906E6">
        <w:rPr>
          <w:rFonts w:ascii="Century" w:hAnsi="Century"/>
        </w:rPr>
        <w:t>IPA</w:t>
      </w:r>
      <w:r w:rsidRPr="00D906E6">
        <w:rPr>
          <w:rFonts w:ascii="Century" w:hAnsi="Century"/>
        </w:rPr>
        <w:t>と調整し適切に対処すること。</w:t>
      </w:r>
    </w:p>
    <w:p w14:paraId="5174C079" w14:textId="4CC19C63" w:rsidR="00876305" w:rsidRPr="00D906E6" w:rsidRDefault="00876305" w:rsidP="00D906E6">
      <w:pPr>
        <w:pStyle w:val="afb"/>
        <w:numPr>
          <w:ilvl w:val="2"/>
          <w:numId w:val="24"/>
        </w:numPr>
        <w:ind w:leftChars="0" w:left="420" w:hangingChars="200" w:hanging="420"/>
        <w:rPr>
          <w:rFonts w:ascii="Century" w:hAnsi="Century"/>
        </w:rPr>
      </w:pPr>
      <w:r w:rsidRPr="00D906E6">
        <w:rPr>
          <w:rFonts w:ascii="Century" w:hAnsi="Century" w:hint="eastAsia"/>
        </w:rPr>
        <w:t>本業務の実施においてクラウドサービスを利用する場合、経済産業省が公表する「クラウドサービス利用のための情報セキュリティマネジメントガイドライン」に記載されている情報セキュリティ対策を行うこと。また、</w:t>
      </w:r>
      <w:r w:rsidRPr="00D906E6">
        <w:rPr>
          <w:rFonts w:ascii="Century" w:hAnsi="Century" w:hint="eastAsia"/>
        </w:rPr>
        <w:t>ISMAP</w:t>
      </w:r>
      <w:r w:rsidRPr="00D906E6">
        <w:rPr>
          <w:rFonts w:ascii="Century" w:hAnsi="Century" w:hint="eastAsia"/>
        </w:rPr>
        <w:t>又は</w:t>
      </w:r>
      <w:r w:rsidRPr="00D906E6">
        <w:rPr>
          <w:rFonts w:ascii="Century" w:hAnsi="Century" w:hint="eastAsia"/>
        </w:rPr>
        <w:t>ISMAP-LIU</w:t>
      </w:r>
      <w:r w:rsidRPr="00D906E6">
        <w:rPr>
          <w:rFonts w:ascii="Century" w:hAnsi="Century" w:hint="eastAsia"/>
        </w:rPr>
        <w:t>クラウドサービスリストに登録されているサービスを利用すること。</w:t>
      </w:r>
    </w:p>
    <w:p w14:paraId="0708BA00" w14:textId="77777777" w:rsidR="00876305" w:rsidRPr="00D906E6" w:rsidRDefault="00876305" w:rsidP="00876305"/>
    <w:p w14:paraId="74D455E2" w14:textId="77777777" w:rsidR="00876305" w:rsidRPr="00D906E6" w:rsidRDefault="00876305" w:rsidP="00876305">
      <w:pPr>
        <w:pStyle w:val="1"/>
        <w:keepNext/>
        <w:numPr>
          <w:ilvl w:val="0"/>
          <w:numId w:val="1"/>
        </w:numPr>
        <w:rPr>
          <w:rFonts w:ascii="Century" w:hAnsi="Century"/>
          <w:kern w:val="0"/>
        </w:rPr>
      </w:pPr>
      <w:bookmarkStart w:id="14" w:name="_Ref198222562"/>
      <w:r w:rsidRPr="00D906E6">
        <w:rPr>
          <w:rFonts w:ascii="Century" w:hAnsi="Century" w:hint="eastAsia"/>
          <w:kern w:val="0"/>
        </w:rPr>
        <w:t>納入関連</w:t>
      </w:r>
      <w:bookmarkEnd w:id="14"/>
    </w:p>
    <w:p w14:paraId="5D7C24A9" w14:textId="6DD91309" w:rsidR="00A73754" w:rsidRPr="00D906E6" w:rsidRDefault="00876305" w:rsidP="00D906E6">
      <w:r w:rsidRPr="00EB0A32">
        <w:t xml:space="preserve">(1) </w:t>
      </w:r>
      <w:r w:rsidRPr="00EB0A32">
        <w:rPr>
          <w:rFonts w:hint="eastAsia"/>
        </w:rPr>
        <w:t>納入期限</w:t>
      </w:r>
      <w:r w:rsidR="001C7F7B" w:rsidRPr="004B77F5">
        <w:rPr>
          <w:rFonts w:hint="eastAsia"/>
        </w:rPr>
        <w:t>・</w:t>
      </w:r>
      <w:r w:rsidR="001C7F7B" w:rsidRPr="00D906E6">
        <w:rPr>
          <w:rFonts w:hint="eastAsia"/>
        </w:rPr>
        <w:t>納入物件</w:t>
      </w:r>
    </w:p>
    <w:tbl>
      <w:tblPr>
        <w:tblStyle w:val="a5"/>
        <w:tblW w:w="9864" w:type="dxa"/>
        <w:tblLook w:val="04A0" w:firstRow="1" w:lastRow="0" w:firstColumn="1" w:lastColumn="0" w:noHBand="0" w:noVBand="1"/>
      </w:tblPr>
      <w:tblGrid>
        <w:gridCol w:w="2268"/>
        <w:gridCol w:w="4535"/>
        <w:gridCol w:w="3061"/>
      </w:tblGrid>
      <w:tr w:rsidR="00557C63" w:rsidRPr="004B77F5" w14:paraId="0DC99735" w14:textId="77777777" w:rsidTr="00FC14B2">
        <w:tc>
          <w:tcPr>
            <w:tcW w:w="2268" w:type="dxa"/>
            <w:vAlign w:val="center"/>
          </w:tcPr>
          <w:p w14:paraId="2698FC14" w14:textId="109AB50D" w:rsidR="005243BD" w:rsidRPr="004B77F5" w:rsidRDefault="005243BD" w:rsidP="00FC14B2">
            <w:r w:rsidRPr="004B77F5">
              <w:rPr>
                <w:rFonts w:hint="eastAsia"/>
              </w:rPr>
              <w:t>納入物件</w:t>
            </w:r>
          </w:p>
        </w:tc>
        <w:tc>
          <w:tcPr>
            <w:tcW w:w="4535" w:type="dxa"/>
            <w:vAlign w:val="center"/>
          </w:tcPr>
          <w:p w14:paraId="560B609C" w14:textId="49DDDC60" w:rsidR="005243BD" w:rsidRPr="004B77F5" w:rsidRDefault="004B77F5" w:rsidP="00FC14B2">
            <w:r w:rsidRPr="004B77F5">
              <w:rPr>
                <w:rFonts w:hint="eastAsia"/>
              </w:rPr>
              <w:t>納入物件（実施報告書）の</w:t>
            </w:r>
            <w:r w:rsidR="005243BD" w:rsidRPr="004B77F5">
              <w:rPr>
                <w:rFonts w:hint="eastAsia"/>
              </w:rPr>
              <w:t>内容</w:t>
            </w:r>
          </w:p>
        </w:tc>
        <w:tc>
          <w:tcPr>
            <w:tcW w:w="3061" w:type="dxa"/>
            <w:vAlign w:val="center"/>
          </w:tcPr>
          <w:p w14:paraId="0D86163E" w14:textId="42F3A49C" w:rsidR="005243BD" w:rsidRPr="004B77F5" w:rsidRDefault="005243BD" w:rsidP="00FC14B2">
            <w:r w:rsidRPr="004B77F5">
              <w:rPr>
                <w:rFonts w:hint="eastAsia"/>
              </w:rPr>
              <w:t>納入期限</w:t>
            </w:r>
          </w:p>
        </w:tc>
      </w:tr>
      <w:tr w:rsidR="00557C63" w:rsidRPr="004B77F5" w14:paraId="7014D30E" w14:textId="77777777" w:rsidTr="00FC14B2">
        <w:tc>
          <w:tcPr>
            <w:tcW w:w="2268" w:type="dxa"/>
            <w:vAlign w:val="center"/>
          </w:tcPr>
          <w:p w14:paraId="49605342" w14:textId="17FAB3DE" w:rsidR="005243BD" w:rsidRPr="004B77F5" w:rsidRDefault="005243BD" w:rsidP="00FC14B2">
            <w:r w:rsidRPr="004B77F5">
              <w:rPr>
                <w:rFonts w:hint="eastAsia"/>
              </w:rPr>
              <w:t>4.5.1</w:t>
            </w:r>
            <w:r w:rsidRPr="004B77F5">
              <w:rPr>
                <w:rFonts w:hint="eastAsia"/>
              </w:rPr>
              <w:t>実施報告書①</w:t>
            </w:r>
          </w:p>
        </w:tc>
        <w:tc>
          <w:tcPr>
            <w:tcW w:w="4535" w:type="dxa"/>
            <w:vAlign w:val="center"/>
          </w:tcPr>
          <w:p w14:paraId="0F66D41C" w14:textId="5E1ED55B" w:rsidR="005243BD" w:rsidRPr="004B77F5" w:rsidRDefault="005243BD" w:rsidP="00FC14B2">
            <w:r w:rsidRPr="004B77F5">
              <w:rPr>
                <w:rFonts w:hint="eastAsia"/>
              </w:rPr>
              <w:t>現状の整理・分析結果（</w:t>
            </w:r>
            <w:r w:rsidR="00FC14B2" w:rsidRPr="004B77F5">
              <w:rPr>
                <w:rFonts w:hint="eastAsia"/>
              </w:rPr>
              <w:t>「</w:t>
            </w:r>
            <w:r w:rsidRPr="004B77F5">
              <w:rPr>
                <w:rFonts w:hint="eastAsia"/>
              </w:rPr>
              <w:t>4.1.1 IPA</w:t>
            </w:r>
            <w:r w:rsidRPr="004B77F5">
              <w:rPr>
                <w:rFonts w:hint="eastAsia"/>
              </w:rPr>
              <w:t>のマネジメント層の現状整理</w:t>
            </w:r>
            <w:r w:rsidR="00FC14B2" w:rsidRPr="004B77F5">
              <w:rPr>
                <w:rFonts w:hint="eastAsia"/>
              </w:rPr>
              <w:t>」</w:t>
            </w:r>
            <w:r w:rsidRPr="004B77F5">
              <w:rPr>
                <w:rFonts w:hint="eastAsia"/>
              </w:rPr>
              <w:t>に対応）</w:t>
            </w:r>
          </w:p>
        </w:tc>
        <w:tc>
          <w:tcPr>
            <w:tcW w:w="3061" w:type="dxa"/>
            <w:vMerge w:val="restart"/>
            <w:vAlign w:val="center"/>
          </w:tcPr>
          <w:p w14:paraId="0769082D" w14:textId="77B5F619" w:rsidR="005243BD" w:rsidRPr="004B77F5" w:rsidRDefault="005243BD" w:rsidP="00FC14B2">
            <w:r w:rsidRPr="004B77F5">
              <w:rPr>
                <w:rFonts w:hint="eastAsia"/>
              </w:rPr>
              <w:t>第一期：</w:t>
            </w:r>
          </w:p>
          <w:p w14:paraId="76E3F46F" w14:textId="58A35B1B" w:rsidR="005243BD" w:rsidRPr="004B77F5" w:rsidRDefault="005243BD" w:rsidP="00FC14B2">
            <w:r w:rsidRPr="004B77F5">
              <w:rPr>
                <w:rFonts w:hint="eastAsia"/>
              </w:rPr>
              <w:t>2025</w:t>
            </w:r>
            <w:r w:rsidRPr="004B77F5">
              <w:rPr>
                <w:rFonts w:hint="eastAsia"/>
              </w:rPr>
              <w:t>年</w:t>
            </w:r>
            <w:r w:rsidRPr="004B77F5">
              <w:rPr>
                <w:rFonts w:hint="eastAsia"/>
              </w:rPr>
              <w:t>9</w:t>
            </w:r>
            <w:r w:rsidRPr="004B77F5">
              <w:rPr>
                <w:rFonts w:hint="eastAsia"/>
              </w:rPr>
              <w:t>月</w:t>
            </w:r>
            <w:r w:rsidRPr="004B77F5">
              <w:rPr>
                <w:rFonts w:hint="eastAsia"/>
              </w:rPr>
              <w:t>30</w:t>
            </w:r>
            <w:r w:rsidRPr="004B77F5">
              <w:rPr>
                <w:rFonts w:hint="eastAsia"/>
              </w:rPr>
              <w:t>日（火）まで</w:t>
            </w:r>
          </w:p>
        </w:tc>
      </w:tr>
      <w:tr w:rsidR="00557C63" w:rsidRPr="004B77F5" w14:paraId="08BF863D" w14:textId="77777777" w:rsidTr="00FC14B2">
        <w:tc>
          <w:tcPr>
            <w:tcW w:w="2268" w:type="dxa"/>
            <w:vAlign w:val="center"/>
          </w:tcPr>
          <w:p w14:paraId="0ABC1E9E" w14:textId="212CEC5E" w:rsidR="005243BD" w:rsidRPr="004B77F5" w:rsidRDefault="005243BD" w:rsidP="00FC14B2">
            <w:r w:rsidRPr="004B77F5">
              <w:rPr>
                <w:rFonts w:hint="eastAsia"/>
              </w:rPr>
              <w:t>4.5.1</w:t>
            </w:r>
            <w:r w:rsidRPr="004B77F5">
              <w:rPr>
                <w:rFonts w:hint="eastAsia"/>
              </w:rPr>
              <w:t>実施報告書②</w:t>
            </w:r>
          </w:p>
        </w:tc>
        <w:tc>
          <w:tcPr>
            <w:tcW w:w="4535" w:type="dxa"/>
            <w:vAlign w:val="center"/>
          </w:tcPr>
          <w:p w14:paraId="6DEF58C8" w14:textId="678757D7" w:rsidR="005243BD" w:rsidRPr="004B77F5" w:rsidRDefault="005243BD" w:rsidP="00FC14B2">
            <w:r w:rsidRPr="004B77F5">
              <w:rPr>
                <w:rFonts w:hint="eastAsia"/>
              </w:rPr>
              <w:t>プログラム設計内容（</w:t>
            </w:r>
            <w:r w:rsidR="00FC14B2" w:rsidRPr="004B77F5">
              <w:rPr>
                <w:rFonts w:hint="eastAsia"/>
              </w:rPr>
              <w:t>「</w:t>
            </w:r>
            <w:r w:rsidRPr="004B77F5">
              <w:rPr>
                <w:rFonts w:hint="eastAsia"/>
              </w:rPr>
              <w:t xml:space="preserve">4.1.2 </w:t>
            </w:r>
            <w:r w:rsidRPr="004B77F5">
              <w:rPr>
                <w:rFonts w:hint="eastAsia"/>
              </w:rPr>
              <w:t>マネジメント強化プログラムの設計</w:t>
            </w:r>
            <w:r w:rsidR="00FC14B2" w:rsidRPr="004B77F5">
              <w:rPr>
                <w:rFonts w:hint="eastAsia"/>
              </w:rPr>
              <w:t>」</w:t>
            </w:r>
            <w:r w:rsidRPr="004B77F5">
              <w:rPr>
                <w:rFonts w:hint="eastAsia"/>
              </w:rPr>
              <w:t>に対応）</w:t>
            </w:r>
          </w:p>
        </w:tc>
        <w:tc>
          <w:tcPr>
            <w:tcW w:w="3061" w:type="dxa"/>
            <w:vMerge/>
            <w:vAlign w:val="center"/>
          </w:tcPr>
          <w:p w14:paraId="122DD224" w14:textId="5965E74E" w:rsidR="005243BD" w:rsidRPr="004B77F5" w:rsidRDefault="005243BD" w:rsidP="00FC14B2"/>
        </w:tc>
      </w:tr>
      <w:tr w:rsidR="00557C63" w:rsidRPr="004B77F5" w14:paraId="701E0283" w14:textId="77777777" w:rsidTr="00FC14B2">
        <w:tc>
          <w:tcPr>
            <w:tcW w:w="2268" w:type="dxa"/>
            <w:vAlign w:val="center"/>
          </w:tcPr>
          <w:p w14:paraId="6A1A5E4E" w14:textId="09457228" w:rsidR="005243BD" w:rsidRPr="004B77F5" w:rsidRDefault="005243BD" w:rsidP="00FC14B2">
            <w:r w:rsidRPr="004B77F5">
              <w:rPr>
                <w:rFonts w:hint="eastAsia"/>
              </w:rPr>
              <w:t>4.5.1</w:t>
            </w:r>
            <w:r w:rsidRPr="004B77F5">
              <w:rPr>
                <w:rFonts w:hint="eastAsia"/>
              </w:rPr>
              <w:t>実施報告書③</w:t>
            </w:r>
          </w:p>
        </w:tc>
        <w:tc>
          <w:tcPr>
            <w:tcW w:w="4535" w:type="dxa"/>
            <w:vAlign w:val="center"/>
          </w:tcPr>
          <w:p w14:paraId="10A0C6A9" w14:textId="6E5D3659" w:rsidR="005243BD" w:rsidRPr="004B77F5" w:rsidRDefault="005243BD" w:rsidP="00FC14B2">
            <w:r w:rsidRPr="004B77F5">
              <w:rPr>
                <w:rFonts w:hint="eastAsia"/>
              </w:rPr>
              <w:t>研修実施報告書（</w:t>
            </w:r>
            <w:r w:rsidR="00FC14B2" w:rsidRPr="004B77F5">
              <w:rPr>
                <w:rFonts w:hint="eastAsia"/>
              </w:rPr>
              <w:t>「</w:t>
            </w:r>
            <w:r w:rsidRPr="004B77F5">
              <w:rPr>
                <w:rFonts w:hint="eastAsia"/>
              </w:rPr>
              <w:t>4.2 GL</w:t>
            </w:r>
            <w:r w:rsidRPr="004B77F5">
              <w:rPr>
                <w:rFonts w:hint="eastAsia"/>
              </w:rPr>
              <w:t>変革プログラムの実施</w:t>
            </w:r>
            <w:r w:rsidR="00FC14B2" w:rsidRPr="004B77F5">
              <w:rPr>
                <w:rFonts w:hint="eastAsia"/>
              </w:rPr>
              <w:t>」における</w:t>
            </w:r>
            <w:r w:rsidRPr="004B77F5">
              <w:rPr>
                <w:rFonts w:hint="eastAsia"/>
              </w:rPr>
              <w:t>第一回研修実施部分に対応）</w:t>
            </w:r>
          </w:p>
        </w:tc>
        <w:tc>
          <w:tcPr>
            <w:tcW w:w="3061" w:type="dxa"/>
            <w:vMerge/>
            <w:vAlign w:val="center"/>
          </w:tcPr>
          <w:p w14:paraId="02F1F03B" w14:textId="4A07E221" w:rsidR="005243BD" w:rsidRPr="004B77F5" w:rsidRDefault="005243BD" w:rsidP="00FC14B2"/>
        </w:tc>
      </w:tr>
      <w:tr w:rsidR="00557C63" w:rsidRPr="004B77F5" w14:paraId="6C8C6D38" w14:textId="77777777" w:rsidTr="00FC14B2">
        <w:tc>
          <w:tcPr>
            <w:tcW w:w="2268" w:type="dxa"/>
            <w:vAlign w:val="center"/>
          </w:tcPr>
          <w:p w14:paraId="1FE9CDBF" w14:textId="43B27D63" w:rsidR="006D6095" w:rsidRPr="004B77F5" w:rsidRDefault="005243BD" w:rsidP="00FC14B2">
            <w:r w:rsidRPr="004B77F5">
              <w:rPr>
                <w:rFonts w:hint="eastAsia"/>
              </w:rPr>
              <w:t>4.5.1</w:t>
            </w:r>
            <w:r w:rsidRPr="004B77F5">
              <w:rPr>
                <w:rFonts w:hint="eastAsia"/>
              </w:rPr>
              <w:t>実施報告書④</w:t>
            </w:r>
          </w:p>
        </w:tc>
        <w:tc>
          <w:tcPr>
            <w:tcW w:w="4535" w:type="dxa"/>
            <w:vAlign w:val="center"/>
          </w:tcPr>
          <w:p w14:paraId="6786E663" w14:textId="6D3A00B7" w:rsidR="006D6095" w:rsidRPr="004B77F5" w:rsidRDefault="005243BD" w:rsidP="00FC14B2">
            <w:r w:rsidRPr="004B77F5">
              <w:rPr>
                <w:rFonts w:hint="eastAsia"/>
              </w:rPr>
              <w:t>研修実施報告書（</w:t>
            </w:r>
            <w:r w:rsidR="00FC14B2" w:rsidRPr="004B77F5">
              <w:rPr>
                <w:rFonts w:hint="eastAsia"/>
              </w:rPr>
              <w:t>「</w:t>
            </w:r>
            <w:r w:rsidRPr="004B77F5">
              <w:rPr>
                <w:rFonts w:hint="eastAsia"/>
              </w:rPr>
              <w:t>4.2 GL</w:t>
            </w:r>
            <w:r w:rsidRPr="004B77F5">
              <w:rPr>
                <w:rFonts w:hint="eastAsia"/>
              </w:rPr>
              <w:t>変革プログラムの実施</w:t>
            </w:r>
            <w:r w:rsidR="00FC14B2" w:rsidRPr="004B77F5">
              <w:rPr>
                <w:rFonts w:hint="eastAsia"/>
              </w:rPr>
              <w:t>」における</w:t>
            </w:r>
            <w:r w:rsidRPr="004B77F5">
              <w:rPr>
                <w:rFonts w:hint="eastAsia"/>
              </w:rPr>
              <w:t>第二回研修実施部分に対応）</w:t>
            </w:r>
          </w:p>
        </w:tc>
        <w:tc>
          <w:tcPr>
            <w:tcW w:w="3061" w:type="dxa"/>
            <w:vAlign w:val="center"/>
          </w:tcPr>
          <w:p w14:paraId="2A33E590" w14:textId="3BFE38C1" w:rsidR="005243BD" w:rsidRPr="004B77F5" w:rsidRDefault="005243BD" w:rsidP="00FC14B2">
            <w:r w:rsidRPr="004B77F5">
              <w:rPr>
                <w:rFonts w:hint="eastAsia"/>
              </w:rPr>
              <w:t>第二期：</w:t>
            </w:r>
          </w:p>
          <w:p w14:paraId="3D41412D" w14:textId="14D95ED0" w:rsidR="006D6095" w:rsidRPr="004B77F5" w:rsidRDefault="005243BD" w:rsidP="00FC14B2">
            <w:r w:rsidRPr="004B77F5">
              <w:rPr>
                <w:rFonts w:hint="eastAsia"/>
              </w:rPr>
              <w:t>2025</w:t>
            </w:r>
            <w:r w:rsidRPr="004B77F5">
              <w:rPr>
                <w:rFonts w:hint="eastAsia"/>
              </w:rPr>
              <w:t>年</w:t>
            </w:r>
            <w:r w:rsidRPr="004B77F5">
              <w:rPr>
                <w:rFonts w:hint="eastAsia"/>
              </w:rPr>
              <w:t>12</w:t>
            </w:r>
            <w:r w:rsidRPr="004B77F5">
              <w:rPr>
                <w:rFonts w:hint="eastAsia"/>
              </w:rPr>
              <w:t>月</w:t>
            </w:r>
            <w:r w:rsidRPr="004B77F5">
              <w:rPr>
                <w:rFonts w:hint="eastAsia"/>
              </w:rPr>
              <w:t>26</w:t>
            </w:r>
            <w:r w:rsidRPr="004B77F5">
              <w:rPr>
                <w:rFonts w:hint="eastAsia"/>
              </w:rPr>
              <w:t>日（金）まで</w:t>
            </w:r>
          </w:p>
        </w:tc>
      </w:tr>
      <w:tr w:rsidR="00557C63" w:rsidRPr="004B77F5" w14:paraId="1702261E" w14:textId="77777777" w:rsidTr="00FC14B2">
        <w:tc>
          <w:tcPr>
            <w:tcW w:w="2268" w:type="dxa"/>
            <w:vAlign w:val="center"/>
          </w:tcPr>
          <w:p w14:paraId="1DC1C6B3" w14:textId="2764F75B" w:rsidR="005243BD" w:rsidRPr="004B77F5" w:rsidRDefault="005243BD" w:rsidP="00FC14B2">
            <w:r w:rsidRPr="004B77F5">
              <w:rPr>
                <w:rFonts w:hint="eastAsia"/>
              </w:rPr>
              <w:t>4.5.1</w:t>
            </w:r>
            <w:r w:rsidRPr="004B77F5">
              <w:rPr>
                <w:rFonts w:hint="eastAsia"/>
              </w:rPr>
              <w:t>実施報告書⑤</w:t>
            </w:r>
          </w:p>
        </w:tc>
        <w:tc>
          <w:tcPr>
            <w:tcW w:w="4535" w:type="dxa"/>
            <w:vAlign w:val="center"/>
          </w:tcPr>
          <w:p w14:paraId="570E2882" w14:textId="395D2DF5" w:rsidR="005243BD" w:rsidRPr="004B77F5" w:rsidRDefault="005243BD" w:rsidP="00FC14B2">
            <w:r w:rsidRPr="004B77F5">
              <w:rPr>
                <w:rFonts w:hint="eastAsia"/>
              </w:rPr>
              <w:t>研修実施報告書（</w:t>
            </w:r>
            <w:r w:rsidR="00FC14B2" w:rsidRPr="004B77F5">
              <w:rPr>
                <w:rFonts w:hint="eastAsia"/>
              </w:rPr>
              <w:t>「</w:t>
            </w:r>
            <w:r w:rsidRPr="004B77F5">
              <w:rPr>
                <w:rFonts w:hint="eastAsia"/>
              </w:rPr>
              <w:t>4.3</w:t>
            </w:r>
            <w:r w:rsidRPr="004B77F5">
              <w:rPr>
                <w:rFonts w:hint="eastAsia"/>
              </w:rPr>
              <w:t>主幹育成プログラムの実施</w:t>
            </w:r>
            <w:r w:rsidR="00FC14B2" w:rsidRPr="004B77F5">
              <w:rPr>
                <w:rFonts w:hint="eastAsia"/>
              </w:rPr>
              <w:t>」における</w:t>
            </w:r>
            <w:r w:rsidRPr="004B77F5">
              <w:rPr>
                <w:rFonts w:hint="eastAsia"/>
              </w:rPr>
              <w:t>研修実施部分に対応）</w:t>
            </w:r>
          </w:p>
          <w:p w14:paraId="2DF079C0" w14:textId="27254169" w:rsidR="005243BD" w:rsidRPr="004B77F5" w:rsidRDefault="004B77F5" w:rsidP="00FC14B2">
            <w:pPr>
              <w:pStyle w:val="afb"/>
              <w:numPr>
                <w:ilvl w:val="0"/>
                <w:numId w:val="32"/>
              </w:numPr>
              <w:ind w:leftChars="0" w:left="210" w:hangingChars="100" w:hanging="210"/>
              <w:rPr>
                <w:rFonts w:ascii="Century" w:hAnsi="Century"/>
              </w:rPr>
            </w:pPr>
            <w:r w:rsidRPr="004B77F5">
              <w:rPr>
                <w:rFonts w:ascii="Century" w:hAnsi="Century" w:hint="eastAsia"/>
              </w:rPr>
              <w:t>GL</w:t>
            </w:r>
            <w:r w:rsidRPr="004B77F5">
              <w:rPr>
                <w:rFonts w:ascii="Century" w:hAnsi="Century" w:hint="eastAsia"/>
              </w:rPr>
              <w:t>変革プログラムにおいて第三回以降の研修を実施した場合は、その実施報告を含む。</w:t>
            </w:r>
          </w:p>
        </w:tc>
        <w:tc>
          <w:tcPr>
            <w:tcW w:w="3061" w:type="dxa"/>
            <w:vAlign w:val="center"/>
          </w:tcPr>
          <w:p w14:paraId="30CDC950" w14:textId="77777777" w:rsidR="005243BD" w:rsidRPr="004B77F5" w:rsidRDefault="005243BD" w:rsidP="00FC14B2">
            <w:r w:rsidRPr="004B77F5">
              <w:rPr>
                <w:rFonts w:hint="eastAsia"/>
              </w:rPr>
              <w:t>第三期：</w:t>
            </w:r>
          </w:p>
          <w:p w14:paraId="7D7B817B" w14:textId="758E0534" w:rsidR="005243BD" w:rsidRPr="004B77F5" w:rsidRDefault="005243BD" w:rsidP="00FC14B2">
            <w:r w:rsidRPr="004B77F5">
              <w:rPr>
                <w:rFonts w:hint="eastAsia"/>
              </w:rPr>
              <w:t>2026</w:t>
            </w:r>
            <w:r w:rsidRPr="004B77F5">
              <w:rPr>
                <w:rFonts w:hint="eastAsia"/>
              </w:rPr>
              <w:t>年</w:t>
            </w:r>
            <w:r w:rsidRPr="004B77F5">
              <w:rPr>
                <w:rFonts w:hint="eastAsia"/>
              </w:rPr>
              <w:t>2</w:t>
            </w:r>
            <w:r w:rsidRPr="004B77F5">
              <w:rPr>
                <w:rFonts w:hint="eastAsia"/>
              </w:rPr>
              <w:t>月</w:t>
            </w:r>
            <w:r w:rsidRPr="004B77F5">
              <w:rPr>
                <w:rFonts w:hint="eastAsia"/>
              </w:rPr>
              <w:t>27</w:t>
            </w:r>
            <w:r w:rsidRPr="004B77F5">
              <w:rPr>
                <w:rFonts w:hint="eastAsia"/>
              </w:rPr>
              <w:t>日（金）まで</w:t>
            </w:r>
          </w:p>
        </w:tc>
      </w:tr>
      <w:tr w:rsidR="00557C63" w:rsidRPr="004B77F5" w14:paraId="09D161B5" w14:textId="77777777" w:rsidTr="00FC14B2">
        <w:tc>
          <w:tcPr>
            <w:tcW w:w="2268" w:type="dxa"/>
            <w:vAlign w:val="center"/>
          </w:tcPr>
          <w:p w14:paraId="10153864" w14:textId="66DC6E85" w:rsidR="005243BD" w:rsidRPr="004B77F5" w:rsidRDefault="005243BD" w:rsidP="00FC14B2">
            <w:r w:rsidRPr="004B77F5">
              <w:rPr>
                <w:rFonts w:hint="eastAsia"/>
              </w:rPr>
              <w:t>4.5.1</w:t>
            </w:r>
            <w:r w:rsidRPr="004B77F5">
              <w:rPr>
                <w:rFonts w:hint="eastAsia"/>
              </w:rPr>
              <w:t>実施報告書⑥</w:t>
            </w:r>
          </w:p>
        </w:tc>
        <w:tc>
          <w:tcPr>
            <w:tcW w:w="4535" w:type="dxa"/>
            <w:vAlign w:val="center"/>
          </w:tcPr>
          <w:p w14:paraId="192116B8" w14:textId="5AA989C8" w:rsidR="005243BD" w:rsidRPr="004B77F5" w:rsidRDefault="005243BD" w:rsidP="00FC14B2">
            <w:r w:rsidRPr="004B77F5">
              <w:rPr>
                <w:rFonts w:hint="eastAsia"/>
              </w:rPr>
              <w:t>プログラム実施報告書（</w:t>
            </w:r>
            <w:r w:rsidR="004B77F5" w:rsidRPr="004B77F5">
              <w:rPr>
                <w:rFonts w:hint="eastAsia"/>
              </w:rPr>
              <w:t>「</w:t>
            </w:r>
            <w:r w:rsidR="004B77F5" w:rsidRPr="004B77F5">
              <w:rPr>
                <w:rFonts w:hint="eastAsia"/>
              </w:rPr>
              <w:t>4.2 GL</w:t>
            </w:r>
            <w:r w:rsidR="004B77F5" w:rsidRPr="004B77F5">
              <w:rPr>
                <w:rFonts w:hint="eastAsia"/>
              </w:rPr>
              <w:t>変革プログラムの実施」及び「</w:t>
            </w:r>
            <w:r w:rsidR="004B77F5" w:rsidRPr="004B77F5">
              <w:rPr>
                <w:rFonts w:hint="eastAsia"/>
              </w:rPr>
              <w:t>4.3</w:t>
            </w:r>
            <w:r w:rsidR="004B77F5" w:rsidRPr="004B77F5">
              <w:rPr>
                <w:rFonts w:hint="eastAsia"/>
              </w:rPr>
              <w:t>主幹育成プログラムの実施」における効果測定、次年度に向けた改善案の報告に対応</w:t>
            </w:r>
            <w:r w:rsidRPr="004B77F5">
              <w:rPr>
                <w:rFonts w:hint="eastAsia"/>
              </w:rPr>
              <w:t>）</w:t>
            </w:r>
          </w:p>
        </w:tc>
        <w:tc>
          <w:tcPr>
            <w:tcW w:w="3061" w:type="dxa"/>
            <w:vAlign w:val="center"/>
          </w:tcPr>
          <w:p w14:paraId="0786C777" w14:textId="0BC2A798" w:rsidR="005243BD" w:rsidRPr="004B77F5" w:rsidRDefault="005243BD" w:rsidP="00FC14B2">
            <w:r w:rsidRPr="004B77F5">
              <w:rPr>
                <w:rFonts w:hint="eastAsia"/>
              </w:rPr>
              <w:t>第四期：</w:t>
            </w:r>
          </w:p>
          <w:p w14:paraId="257141C6" w14:textId="528B8B4C" w:rsidR="005243BD" w:rsidRPr="004B77F5" w:rsidRDefault="005243BD" w:rsidP="00FC14B2">
            <w:r w:rsidRPr="004B77F5">
              <w:rPr>
                <w:rFonts w:hint="eastAsia"/>
              </w:rPr>
              <w:t>2026</w:t>
            </w:r>
            <w:r w:rsidRPr="004B77F5">
              <w:rPr>
                <w:rFonts w:hint="eastAsia"/>
              </w:rPr>
              <w:t>年</w:t>
            </w:r>
            <w:r w:rsidRPr="004B77F5">
              <w:rPr>
                <w:rFonts w:hint="eastAsia"/>
              </w:rPr>
              <w:t>3</w:t>
            </w:r>
            <w:r w:rsidRPr="004B77F5">
              <w:rPr>
                <w:rFonts w:hint="eastAsia"/>
              </w:rPr>
              <w:t>月</w:t>
            </w:r>
            <w:r w:rsidRPr="004B77F5">
              <w:rPr>
                <w:rFonts w:hint="eastAsia"/>
              </w:rPr>
              <w:t>23</w:t>
            </w:r>
            <w:r w:rsidRPr="004B77F5">
              <w:rPr>
                <w:rFonts w:hint="eastAsia"/>
              </w:rPr>
              <w:t>日（月）まで</w:t>
            </w:r>
          </w:p>
        </w:tc>
      </w:tr>
    </w:tbl>
    <w:p w14:paraId="58F118E3" w14:textId="77777777" w:rsidR="006D6095" w:rsidRPr="004B77F5" w:rsidRDefault="006D6095" w:rsidP="004B77F5"/>
    <w:p w14:paraId="3EB1147B" w14:textId="16775527" w:rsidR="004B77F5" w:rsidRPr="00D906E6" w:rsidRDefault="00557C63" w:rsidP="00D906E6">
      <w:pPr>
        <w:pStyle w:val="afb"/>
        <w:numPr>
          <w:ilvl w:val="0"/>
          <w:numId w:val="34"/>
        </w:numPr>
        <w:ind w:leftChars="0"/>
        <w:rPr>
          <w:rFonts w:ascii="Century" w:hAnsi="Century"/>
        </w:rPr>
      </w:pPr>
      <w:r w:rsidRPr="00D906E6">
        <w:rPr>
          <w:rFonts w:ascii="Century" w:hAnsi="Century" w:hint="eastAsia"/>
        </w:rPr>
        <w:t>実施報告書の電子データを収めた記録媒体（</w:t>
      </w:r>
      <w:r w:rsidRPr="00D906E6">
        <w:rPr>
          <w:rFonts w:ascii="Century" w:hAnsi="Century" w:hint="eastAsia"/>
        </w:rPr>
        <w:t>DVD-R</w:t>
      </w:r>
      <w:r w:rsidRPr="00D906E6">
        <w:rPr>
          <w:rFonts w:ascii="Century" w:hAnsi="Century" w:hint="eastAsia"/>
        </w:rPr>
        <w:t>等）一式を納めること。</w:t>
      </w:r>
    </w:p>
    <w:p w14:paraId="04B3F2A9" w14:textId="4F07EE62" w:rsidR="00557C63" w:rsidRPr="00D906E6" w:rsidRDefault="00557C63" w:rsidP="00D906E6">
      <w:pPr>
        <w:pStyle w:val="afb"/>
        <w:numPr>
          <w:ilvl w:val="0"/>
          <w:numId w:val="34"/>
        </w:numPr>
        <w:ind w:leftChars="0"/>
        <w:rPr>
          <w:rFonts w:ascii="Century" w:hAnsi="Century"/>
        </w:rPr>
      </w:pPr>
      <w:r w:rsidRPr="00D906E6">
        <w:rPr>
          <w:rFonts w:ascii="Century" w:hAnsi="Century" w:hint="eastAsia"/>
        </w:rPr>
        <w:t>A4</w:t>
      </w:r>
      <w:r w:rsidRPr="00D906E6">
        <w:rPr>
          <w:rFonts w:ascii="Century" w:hAnsi="Century" w:hint="eastAsia"/>
        </w:rPr>
        <w:t>版の</w:t>
      </w:r>
      <w:r w:rsidRPr="00D906E6">
        <w:rPr>
          <w:rFonts w:ascii="Century" w:hAnsi="Century" w:hint="eastAsia"/>
        </w:rPr>
        <w:t>Microsoft Word</w:t>
      </w:r>
      <w:r w:rsidRPr="00D906E6">
        <w:rPr>
          <w:rFonts w:ascii="Century" w:hAnsi="Century" w:hint="eastAsia"/>
        </w:rPr>
        <w:t>形式、</w:t>
      </w:r>
      <w:r w:rsidRPr="00D906E6">
        <w:rPr>
          <w:rFonts w:ascii="Century" w:hAnsi="Century" w:hint="eastAsia"/>
        </w:rPr>
        <w:t>Power</w:t>
      </w:r>
      <w:r w:rsidR="0094254A">
        <w:rPr>
          <w:rFonts w:ascii="Century" w:hAnsi="Century" w:hint="eastAsia"/>
        </w:rPr>
        <w:t xml:space="preserve"> </w:t>
      </w:r>
      <w:r w:rsidRPr="00D906E6">
        <w:rPr>
          <w:rFonts w:ascii="Century" w:hAnsi="Century" w:hint="eastAsia"/>
        </w:rPr>
        <w:t>Point</w:t>
      </w:r>
      <w:r w:rsidRPr="00D906E6">
        <w:rPr>
          <w:rFonts w:ascii="Century" w:hAnsi="Century" w:hint="eastAsia"/>
        </w:rPr>
        <w:t>形式を基本とすること。</w:t>
      </w:r>
    </w:p>
    <w:p w14:paraId="7A09660E" w14:textId="0A7640E5" w:rsidR="004B77F5" w:rsidRPr="00D906E6" w:rsidRDefault="004B77F5" w:rsidP="00D906E6">
      <w:pPr>
        <w:pStyle w:val="afb"/>
        <w:numPr>
          <w:ilvl w:val="0"/>
          <w:numId w:val="34"/>
        </w:numPr>
        <w:ind w:leftChars="0"/>
        <w:rPr>
          <w:rFonts w:ascii="Century" w:hAnsi="Century"/>
        </w:rPr>
      </w:pPr>
      <w:r w:rsidRPr="00D906E6">
        <w:rPr>
          <w:rFonts w:ascii="Century" w:hAnsi="Century" w:hint="eastAsia"/>
        </w:rPr>
        <w:t>その他、</w:t>
      </w:r>
      <w:r w:rsidRPr="00D906E6">
        <w:rPr>
          <w:rFonts w:ascii="Century" w:hAnsi="Century"/>
        </w:rPr>
        <w:t>IPA</w:t>
      </w:r>
      <w:r w:rsidRPr="00D906E6">
        <w:rPr>
          <w:rFonts w:ascii="Century" w:hAnsi="Century" w:hint="eastAsia"/>
        </w:rPr>
        <w:t>との打合せ用資料、</w:t>
      </w:r>
      <w:r w:rsidR="0094254A">
        <w:rPr>
          <w:rFonts w:ascii="Century" w:hAnsi="Century" w:hint="eastAsia"/>
        </w:rPr>
        <w:t>議事要旨</w:t>
      </w:r>
      <w:r w:rsidRPr="00D906E6">
        <w:rPr>
          <w:rFonts w:ascii="Century" w:hAnsi="Century" w:hint="eastAsia"/>
        </w:rPr>
        <w:t>等</w:t>
      </w:r>
      <w:r w:rsidRPr="00D906E6">
        <w:rPr>
          <w:rFonts w:ascii="Century" w:hAnsi="Century"/>
        </w:rPr>
        <w:t>についても</w:t>
      </w:r>
      <w:r w:rsidRPr="00D906E6">
        <w:rPr>
          <w:rFonts w:ascii="Century" w:hAnsi="Century" w:hint="eastAsia"/>
        </w:rPr>
        <w:t>、電子データを収めた記録媒体</w:t>
      </w:r>
      <w:r w:rsidRPr="00D906E6">
        <w:rPr>
          <w:rFonts w:ascii="Century" w:hAnsi="Century"/>
        </w:rPr>
        <w:t>(CD-R</w:t>
      </w:r>
      <w:r w:rsidRPr="00D906E6">
        <w:rPr>
          <w:rFonts w:ascii="Century" w:hAnsi="Century"/>
        </w:rPr>
        <w:t>又は</w:t>
      </w:r>
      <w:r w:rsidRPr="00D906E6">
        <w:rPr>
          <w:rFonts w:ascii="Century" w:hAnsi="Century"/>
        </w:rPr>
        <w:t>DVD-R</w:t>
      </w:r>
      <w:r w:rsidRPr="00D906E6">
        <w:rPr>
          <w:rFonts w:ascii="Century" w:hAnsi="Century"/>
        </w:rPr>
        <w:t>等</w:t>
      </w:r>
      <w:r w:rsidRPr="00D906E6">
        <w:rPr>
          <w:rFonts w:ascii="Century" w:hAnsi="Century"/>
        </w:rPr>
        <w:t>)</w:t>
      </w:r>
      <w:r w:rsidRPr="00D906E6">
        <w:rPr>
          <w:rFonts w:ascii="Century" w:hAnsi="Century"/>
        </w:rPr>
        <w:t>にて提出すること。</w:t>
      </w:r>
    </w:p>
    <w:p w14:paraId="24BB22AC" w14:textId="45988980" w:rsidR="00F228EB" w:rsidRPr="00D906E6" w:rsidRDefault="00557C63" w:rsidP="00D906E6">
      <w:pPr>
        <w:pStyle w:val="afb"/>
        <w:numPr>
          <w:ilvl w:val="0"/>
          <w:numId w:val="34"/>
        </w:numPr>
        <w:ind w:leftChars="0"/>
        <w:rPr>
          <w:rFonts w:ascii="Century" w:hAnsi="Century"/>
        </w:rPr>
      </w:pPr>
      <w:r w:rsidRPr="00D906E6">
        <w:rPr>
          <w:rFonts w:ascii="Century" w:hAnsi="Century" w:hint="eastAsia"/>
        </w:rPr>
        <w:t>全てのファイルは</w:t>
      </w:r>
      <w:r w:rsidRPr="00D906E6">
        <w:rPr>
          <w:rFonts w:ascii="Century" w:hAnsi="Century"/>
        </w:rPr>
        <w:t>IPA</w:t>
      </w:r>
      <w:r w:rsidRPr="00D906E6">
        <w:rPr>
          <w:rFonts w:ascii="Century" w:hAnsi="Century"/>
        </w:rPr>
        <w:t>にて加工・修正等が</w:t>
      </w:r>
      <w:r w:rsidRPr="00D906E6">
        <w:rPr>
          <w:rFonts w:ascii="Century" w:hAnsi="Century" w:hint="eastAsia"/>
        </w:rPr>
        <w:t>可能な形で納入すること。（例えば、集計分析用に</w:t>
      </w:r>
      <w:r w:rsidRPr="00D906E6">
        <w:rPr>
          <w:rFonts w:ascii="Century" w:hAnsi="Century"/>
        </w:rPr>
        <w:t>EXCEL</w:t>
      </w:r>
      <w:r w:rsidRPr="00D906E6">
        <w:rPr>
          <w:rFonts w:ascii="Century" w:hAnsi="Century"/>
        </w:rPr>
        <w:t>で作成したグラフは、</w:t>
      </w:r>
      <w:r w:rsidRPr="00D906E6">
        <w:rPr>
          <w:rFonts w:ascii="Century" w:hAnsi="Century"/>
        </w:rPr>
        <w:t>EXCEL</w:t>
      </w:r>
      <w:r w:rsidRPr="00D906E6">
        <w:rPr>
          <w:rFonts w:ascii="Century" w:hAnsi="Century"/>
        </w:rPr>
        <w:t>シート形式で納入すること。）</w:t>
      </w:r>
    </w:p>
    <w:p w14:paraId="3030FF55" w14:textId="77777777" w:rsidR="00557C63" w:rsidRPr="00D906E6" w:rsidRDefault="00557C63" w:rsidP="00D906E6"/>
    <w:p w14:paraId="42736342" w14:textId="77777777" w:rsidR="00876305" w:rsidRPr="00D906E6" w:rsidRDefault="00876305" w:rsidP="00D906E6">
      <w:r w:rsidRPr="00D906E6">
        <w:t xml:space="preserve">(2) </w:t>
      </w:r>
      <w:r w:rsidRPr="00D906E6">
        <w:rPr>
          <w:rFonts w:hint="eastAsia"/>
        </w:rPr>
        <w:t>納入場所</w:t>
      </w:r>
    </w:p>
    <w:p w14:paraId="5FB3C500" w14:textId="77777777" w:rsidR="00876305" w:rsidRPr="00D906E6" w:rsidRDefault="00876305" w:rsidP="00D906E6">
      <w:pPr>
        <w:ind w:firstLineChars="100" w:firstLine="210"/>
      </w:pPr>
      <w:r w:rsidRPr="00D906E6">
        <w:rPr>
          <w:rFonts w:hint="eastAsia"/>
        </w:rPr>
        <w:t>東京都文京区本駒込</w:t>
      </w:r>
      <w:r w:rsidRPr="00D906E6">
        <w:rPr>
          <w:rFonts w:hint="eastAsia"/>
        </w:rPr>
        <w:t>2-28-8</w:t>
      </w:r>
      <w:r w:rsidRPr="00D906E6">
        <w:rPr>
          <w:rFonts w:hint="eastAsia"/>
        </w:rPr>
        <w:t>文京グリーンコートセンターオフィス</w:t>
      </w:r>
      <w:r w:rsidRPr="00D906E6">
        <w:rPr>
          <w:rFonts w:hint="eastAsia"/>
        </w:rPr>
        <w:t>16</w:t>
      </w:r>
      <w:r w:rsidRPr="00D906E6">
        <w:rPr>
          <w:rFonts w:hint="eastAsia"/>
        </w:rPr>
        <w:t>階</w:t>
      </w:r>
    </w:p>
    <w:p w14:paraId="5AF9DDEC" w14:textId="4EA8CC9E" w:rsidR="004B4A0B" w:rsidRPr="00D906E6" w:rsidRDefault="00876305" w:rsidP="00D906E6">
      <w:pPr>
        <w:ind w:firstLineChars="100" w:firstLine="210"/>
      </w:pPr>
      <w:r w:rsidRPr="00D906E6">
        <w:rPr>
          <w:rFonts w:hint="eastAsia"/>
        </w:rPr>
        <w:t>独立行政法人情報処理推進機構　人事部</w:t>
      </w:r>
    </w:p>
    <w:p w14:paraId="0BB2412B" w14:textId="77777777" w:rsidR="00876305" w:rsidRPr="00D906E6" w:rsidRDefault="00876305" w:rsidP="00D906E6"/>
    <w:p w14:paraId="507ABC54" w14:textId="77777777" w:rsidR="00876305" w:rsidRPr="00D906E6" w:rsidRDefault="00876305" w:rsidP="00876305">
      <w:pPr>
        <w:pStyle w:val="1"/>
        <w:keepNext/>
        <w:numPr>
          <w:ilvl w:val="0"/>
          <w:numId w:val="1"/>
        </w:numPr>
        <w:rPr>
          <w:rFonts w:ascii="Century" w:hAnsi="Century"/>
          <w:kern w:val="0"/>
        </w:rPr>
      </w:pPr>
      <w:r w:rsidRPr="00D906E6">
        <w:rPr>
          <w:rFonts w:ascii="Century" w:hAnsi="Century" w:hint="eastAsia"/>
          <w:kern w:val="0"/>
        </w:rPr>
        <w:t>検収条件</w:t>
      </w:r>
    </w:p>
    <w:p w14:paraId="0F97B4B7" w14:textId="77777777" w:rsidR="00876305" w:rsidRPr="00D906E6" w:rsidRDefault="00876305" w:rsidP="00D906E6">
      <w:pPr>
        <w:ind w:firstLineChars="100" w:firstLine="210"/>
      </w:pPr>
      <w:r w:rsidRPr="00D906E6">
        <w:rPr>
          <w:rFonts w:hint="eastAsia"/>
        </w:rPr>
        <w:t>納入物件の内容に関しては、業務内容及び対象に関して本仕様書に示された条件、項目を満たしているかについて確認を行う。また、品質については「</w:t>
      </w:r>
      <w:r w:rsidRPr="00D906E6">
        <w:rPr>
          <w:rFonts w:hint="eastAsia"/>
        </w:rPr>
        <w:t>2.</w:t>
      </w:r>
      <w:r w:rsidRPr="00D906E6">
        <w:rPr>
          <w:rFonts w:hint="eastAsia"/>
        </w:rPr>
        <w:t>背景・目的」で示された目的を満たすに十分か否かを基準に判断する。さらに次の項目について確認を行う。</w:t>
      </w:r>
    </w:p>
    <w:p w14:paraId="3C2B1DFC" w14:textId="77777777" w:rsidR="004B77F5" w:rsidRPr="00D906E6" w:rsidRDefault="00876305" w:rsidP="00D906E6">
      <w:pPr>
        <w:pStyle w:val="afb"/>
        <w:numPr>
          <w:ilvl w:val="0"/>
          <w:numId w:val="22"/>
        </w:numPr>
        <w:ind w:leftChars="0" w:left="420" w:hangingChars="200"/>
        <w:rPr>
          <w:rFonts w:ascii="Century" w:hAnsi="Century"/>
        </w:rPr>
      </w:pPr>
      <w:r w:rsidRPr="00D906E6">
        <w:rPr>
          <w:rFonts w:ascii="Century" w:hAnsi="Century" w:hint="eastAsia"/>
        </w:rPr>
        <w:t>個々の納入物件は、整理され分かりやすい名称であること。</w:t>
      </w:r>
    </w:p>
    <w:p w14:paraId="78DD6E79" w14:textId="0D5CCCD7" w:rsidR="00876305" w:rsidRPr="00D906E6" w:rsidRDefault="00876305" w:rsidP="0094254A">
      <w:pPr>
        <w:pStyle w:val="afb"/>
        <w:numPr>
          <w:ilvl w:val="0"/>
          <w:numId w:val="22"/>
        </w:numPr>
        <w:ind w:leftChars="0" w:left="420" w:hangingChars="200"/>
      </w:pPr>
      <w:r w:rsidRPr="00D906E6">
        <w:rPr>
          <w:rFonts w:ascii="Century" w:hAnsi="Century" w:hint="eastAsia"/>
        </w:rPr>
        <w:t>データ等については、最新の状態に整え納品すること。</w:t>
      </w:r>
    </w:p>
    <w:bookmarkEnd w:id="2"/>
    <w:bookmarkEnd w:id="3"/>
    <w:bookmarkEnd w:id="4"/>
    <w:p w14:paraId="2B674D16" w14:textId="22CC6B73" w:rsidR="00FF2D68" w:rsidRPr="00C93DB2" w:rsidRDefault="00FF2D68" w:rsidP="00FF2D68">
      <w:pPr>
        <w:tabs>
          <w:tab w:val="left" w:pos="3030"/>
        </w:tabs>
        <w:rPr>
          <w:rFonts w:asciiTheme="minorEastAsia" w:eastAsiaTheme="minorEastAsia" w:hAnsiTheme="minorEastAsia"/>
          <w:color w:val="00B0F0"/>
          <w:szCs w:val="21"/>
        </w:rPr>
      </w:pPr>
    </w:p>
    <w:p w14:paraId="7DF90E51" w14:textId="77777777" w:rsidR="007F4CAD" w:rsidRDefault="007F4CAD" w:rsidP="00355105">
      <w:pPr>
        <w:pStyle w:val="aff1"/>
      </w:pPr>
      <w:r>
        <w:br w:type="page"/>
      </w:r>
      <w:bookmarkEnd w:id="5"/>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0E595830" w14:textId="77777777" w:rsidR="00F228EB" w:rsidRDefault="007F4CAD" w:rsidP="00F228EB">
      <w:pPr>
        <w:pStyle w:val="a3"/>
        <w:spacing w:line="484" w:lineRule="exact"/>
        <w:jc w:val="center"/>
        <w:rPr>
          <w:rFonts w:ascii="ＭＳ 明朝" w:hAnsi="ＭＳ 明朝"/>
          <w:b/>
          <w:color w:val="000000" w:themeColor="text1"/>
          <w:sz w:val="32"/>
          <w:szCs w:val="32"/>
        </w:rPr>
      </w:pPr>
      <w:r w:rsidRPr="00F228EB">
        <w:rPr>
          <w:rFonts w:ascii="ＭＳ 明朝" w:hAnsi="ＭＳ 明朝" w:cs="ＭＳ Ｐゴシック" w:hint="eastAsia"/>
          <w:b/>
          <w:color w:val="000000" w:themeColor="text1"/>
          <w:sz w:val="32"/>
          <w:szCs w:val="32"/>
        </w:rPr>
        <w:t>「</w:t>
      </w:r>
      <w:r w:rsidR="00F228EB" w:rsidRPr="00F228EB">
        <w:rPr>
          <w:rFonts w:ascii="ＭＳ 明朝" w:hAnsi="ＭＳ 明朝" w:hint="eastAsia"/>
          <w:b/>
          <w:color w:val="000000" w:themeColor="text1"/>
          <w:sz w:val="32"/>
          <w:szCs w:val="32"/>
        </w:rPr>
        <w:t>IPAマネジメント改革に関する育成プログラムの企画・実施、</w:t>
      </w:r>
    </w:p>
    <w:p w14:paraId="7DF90E5B" w14:textId="2B4EEFFC" w:rsidR="007F4CAD" w:rsidRPr="00F228EB" w:rsidRDefault="00F228EB" w:rsidP="00F228EB">
      <w:pPr>
        <w:pStyle w:val="a3"/>
        <w:spacing w:line="484" w:lineRule="exact"/>
        <w:jc w:val="center"/>
        <w:rPr>
          <w:rFonts w:ascii="ＭＳ 明朝" w:hAnsi="ＭＳ 明朝"/>
          <w:b/>
          <w:color w:val="000000" w:themeColor="text1"/>
          <w:sz w:val="32"/>
          <w:szCs w:val="32"/>
        </w:rPr>
      </w:pPr>
      <w:r w:rsidRPr="00F228EB">
        <w:rPr>
          <w:rFonts w:ascii="ＭＳ 明朝" w:hAnsi="ＭＳ 明朝" w:hint="eastAsia"/>
          <w:b/>
          <w:color w:val="000000" w:themeColor="text1"/>
          <w:sz w:val="32"/>
          <w:szCs w:val="32"/>
        </w:rPr>
        <w:t>並びにそれに伴うコンサルティング業務</w:t>
      </w:r>
      <w:r w:rsidR="007F4CAD" w:rsidRPr="00F228EB">
        <w:rPr>
          <w:rFonts w:ascii="ＭＳ 明朝" w:hAnsi="ＭＳ 明朝" w:cs="ＭＳ Ｐゴシック" w:hint="eastAsia"/>
          <w:b/>
          <w:color w:val="000000" w:themeColor="text1"/>
          <w:sz w:val="32"/>
          <w:szCs w:val="32"/>
        </w:rPr>
        <w:t>」</w:t>
      </w:r>
    </w:p>
    <w:p w14:paraId="7DF90E5C" w14:textId="77777777" w:rsidR="007F4CAD" w:rsidRPr="00F228EB" w:rsidRDefault="007F4CAD">
      <w:pPr>
        <w:pStyle w:val="a3"/>
        <w:jc w:val="center"/>
        <w:rPr>
          <w:rFonts w:ascii="ＭＳ 明朝" w:hAnsi="ＭＳ 明朝"/>
          <w:color w:val="000000" w:themeColor="text1"/>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274635AE" w:rsidR="007F4CAD" w:rsidRPr="00C40ACC" w:rsidRDefault="007F4CAD">
      <w:pPr>
        <w:pStyle w:val="a3"/>
        <w:ind w:firstLineChars="100" w:firstLine="212"/>
        <w:rPr>
          <w:rFonts w:ascii="ＭＳ 明朝" w:hAnsi="ＭＳ 明朝"/>
        </w:rPr>
      </w:pPr>
      <w:r w:rsidRPr="00C40ACC">
        <w:rPr>
          <w:rFonts w:ascii="ＭＳ 明朝" w:hAnsi="ＭＳ 明朝" w:cs="ＭＳ Ｐゴシック" w:hint="eastAsia"/>
        </w:rPr>
        <w:lastRenderedPageBreak/>
        <w:t>本書は、「</w:t>
      </w:r>
      <w:r w:rsidR="00DD6EDE" w:rsidRPr="00C40ACC">
        <w:rPr>
          <w:rFonts w:ascii="ＭＳ 明朝" w:hAnsi="ＭＳ 明朝" w:hint="eastAsia"/>
        </w:rPr>
        <w:t>IPAマネジメント改革に関する育成プログラムの企画</w:t>
      </w:r>
      <w:r w:rsidR="000C3145" w:rsidRPr="00C40ACC">
        <w:rPr>
          <w:rFonts w:ascii="ＭＳ 明朝" w:hAnsi="ＭＳ 明朝" w:hint="eastAsia"/>
        </w:rPr>
        <w:t>・実施、並びにそれに伴うコンサルティング業務</w:t>
      </w:r>
      <w:r w:rsidRPr="00C40ACC">
        <w:rPr>
          <w:rFonts w:ascii="ＭＳ 明朝" w:hAnsi="ＭＳ 明朝" w:cs="ＭＳ Ｐゴシック" w:hint="eastAsia"/>
        </w:rPr>
        <w:t>」に係る</w:t>
      </w:r>
      <w:r w:rsidRPr="00C40ACC">
        <w:rPr>
          <w:rFonts w:ascii="ＭＳ 明朝" w:hAnsi="ＭＳ 明朝" w:cs="ＭＳ Ｐゴシック" w:hint="eastAsia"/>
          <w:bCs/>
        </w:rPr>
        <w:t>入札</w:t>
      </w:r>
      <w:r w:rsidRPr="00C40ACC">
        <w:rPr>
          <w:rFonts w:ascii="ＭＳ 明朝" w:hAnsi="ＭＳ 明朝" w:cs="ＭＳ Ｐゴシック" w:hint="eastAsia"/>
        </w:rPr>
        <w:t>資料の作成要領を取りまとめたものである。</w:t>
      </w:r>
    </w:p>
    <w:p w14:paraId="7DF90E8D" w14:textId="77777777" w:rsidR="007F4CAD" w:rsidRPr="00C40ACC" w:rsidRDefault="007F4CAD">
      <w:pPr>
        <w:pStyle w:val="a3"/>
        <w:rPr>
          <w:rFonts w:ascii="ＭＳ 明朝" w:hAnsi="ＭＳ 明朝"/>
        </w:rPr>
      </w:pPr>
    </w:p>
    <w:p w14:paraId="7DF90E8E" w14:textId="77777777" w:rsidR="007F4CAD" w:rsidRPr="00C40ACC" w:rsidRDefault="007F4CAD">
      <w:pPr>
        <w:pStyle w:val="a3"/>
        <w:rPr>
          <w:rFonts w:ascii="ＭＳ 明朝" w:hAnsi="ＭＳ 明朝"/>
        </w:rPr>
      </w:pPr>
    </w:p>
    <w:p w14:paraId="7DF90E8F" w14:textId="77777777" w:rsidR="007F4CAD" w:rsidRPr="00C40ACC" w:rsidRDefault="007F4CAD">
      <w:pPr>
        <w:pStyle w:val="a3"/>
        <w:rPr>
          <w:rFonts w:ascii="ＭＳ 明朝" w:hAnsi="ＭＳ 明朝"/>
        </w:rPr>
      </w:pPr>
    </w:p>
    <w:p w14:paraId="7DF90E90" w14:textId="77777777" w:rsidR="007F4CAD" w:rsidRPr="00C40ACC" w:rsidRDefault="007F4CAD" w:rsidP="00C067D8">
      <w:pPr>
        <w:pStyle w:val="a3"/>
        <w:spacing w:line="276" w:lineRule="auto"/>
        <w:ind w:left="808" w:hangingChars="250" w:hanging="808"/>
        <w:rPr>
          <w:rFonts w:ascii="ＭＳ 明朝" w:hAnsi="ＭＳ 明朝"/>
        </w:rPr>
      </w:pPr>
      <w:r w:rsidRPr="00C40ACC">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C40ACC" w:rsidRDefault="007F4CAD">
      <w:pPr>
        <w:pStyle w:val="a3"/>
        <w:ind w:leftChars="202" w:left="424" w:firstLineChars="100" w:firstLine="212"/>
        <w:rPr>
          <w:rFonts w:ascii="ＭＳ 明朝" w:hAnsi="ＭＳ 明朝"/>
        </w:rPr>
      </w:pPr>
      <w:r w:rsidRPr="00C40ACC">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C40ACC" w:rsidRDefault="007F4CAD">
      <w:pPr>
        <w:pStyle w:val="a3"/>
        <w:ind w:left="212"/>
        <w:rPr>
          <w:rFonts w:ascii="ＭＳ 明朝" w:hAnsi="ＭＳ 明朝"/>
        </w:rPr>
      </w:pPr>
    </w:p>
    <w:p w14:paraId="7DF90E93" w14:textId="77777777" w:rsidR="007F4CAD" w:rsidRPr="00C40ACC" w:rsidRDefault="007F4CAD">
      <w:pPr>
        <w:pStyle w:val="a3"/>
        <w:rPr>
          <w:rFonts w:ascii="ＭＳ 明朝" w:hAnsi="ＭＳ 明朝"/>
        </w:rPr>
      </w:pPr>
      <w:r w:rsidRPr="00C40ACC">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C40ACC" w:rsidRPr="00C40ACC"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C40ACC" w:rsidRDefault="007F4CAD">
            <w:pPr>
              <w:pStyle w:val="a3"/>
              <w:jc w:val="center"/>
              <w:rPr>
                <w:rFonts w:ascii="ＭＳ 明朝" w:hAnsi="ＭＳ 明朝"/>
              </w:rPr>
            </w:pPr>
            <w:r w:rsidRPr="00C40ACC">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C40ACC" w:rsidRDefault="007F4CAD">
            <w:pPr>
              <w:pStyle w:val="a3"/>
              <w:jc w:val="center"/>
              <w:rPr>
                <w:rFonts w:ascii="ＭＳ 明朝" w:hAnsi="ＭＳ 明朝"/>
              </w:rPr>
            </w:pPr>
            <w:r w:rsidRPr="00C40ACC">
              <w:rPr>
                <w:rFonts w:ascii="ＭＳ 明朝" w:hAnsi="ＭＳ 明朝" w:cs="ＭＳ Ｐゴシック" w:hint="eastAsia"/>
              </w:rPr>
              <w:t>資料内容</w:t>
            </w:r>
          </w:p>
        </w:tc>
      </w:tr>
      <w:tr w:rsidR="00C40ACC" w:rsidRPr="00C40ACC"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C40ACC" w:rsidRDefault="007F4CAD">
            <w:pPr>
              <w:pStyle w:val="a3"/>
              <w:rPr>
                <w:rFonts w:ascii="ＭＳ 明朝" w:hAnsi="ＭＳ 明朝"/>
              </w:rPr>
            </w:pPr>
            <w:r w:rsidRPr="00C40ACC">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75737C76" w:rsidR="007F4CAD" w:rsidRPr="00C40ACC" w:rsidRDefault="007F4CAD">
            <w:pPr>
              <w:pStyle w:val="a3"/>
              <w:ind w:firstLineChars="100" w:firstLine="212"/>
              <w:rPr>
                <w:rFonts w:ascii="ＭＳ 明朝" w:hAnsi="ＭＳ 明朝" w:cs="ＭＳ Ｐゴシック"/>
              </w:rPr>
            </w:pPr>
            <w:r w:rsidRPr="00C40ACC">
              <w:rPr>
                <w:rFonts w:ascii="ＭＳ 明朝" w:hAnsi="ＭＳ 明朝" w:cs="ＭＳ Ｐゴシック" w:hint="eastAsia"/>
              </w:rPr>
              <w:t>本件</w:t>
            </w:r>
            <w:r w:rsidR="0010023A" w:rsidRPr="00C40ACC">
              <w:rPr>
                <w:rFonts w:ascii="ＭＳ 明朝" w:hAnsi="ＭＳ 明朝" w:cs="ＭＳ Ｐゴシック" w:hint="eastAsia"/>
              </w:rPr>
              <w:t>「</w:t>
            </w:r>
            <w:r w:rsidR="00DD6EDE" w:rsidRPr="00C40ACC">
              <w:rPr>
                <w:rFonts w:ascii="ＭＳ 明朝" w:hAnsi="ＭＳ 明朝" w:cs="ＭＳ Ｐゴシック" w:hint="eastAsia"/>
              </w:rPr>
              <w:t>IPAマネジメント改革に関する育成プログラムの企画</w:t>
            </w:r>
            <w:r w:rsidR="000C3145" w:rsidRPr="00C40ACC">
              <w:rPr>
                <w:rFonts w:ascii="ＭＳ 明朝" w:hAnsi="ＭＳ 明朝" w:cs="ＭＳ Ｐゴシック" w:hint="eastAsia"/>
              </w:rPr>
              <w:t>・実施、並びにそれに伴うコンサルティング業務</w:t>
            </w:r>
            <w:r w:rsidR="0010023A" w:rsidRPr="00C40ACC">
              <w:rPr>
                <w:rFonts w:ascii="ＭＳ 明朝" w:hAnsi="ＭＳ 明朝" w:cs="ＭＳ Ｐゴシック" w:hint="eastAsia"/>
              </w:rPr>
              <w:t>」</w:t>
            </w:r>
            <w:r w:rsidRPr="00C40ACC">
              <w:rPr>
                <w:rFonts w:ascii="ＭＳ 明朝" w:hAnsi="ＭＳ 明朝" w:cs="ＭＳ Ｐゴシック" w:hint="eastAsia"/>
              </w:rPr>
              <w:t>の仕様を記述（目的・内容等）。</w:t>
            </w:r>
          </w:p>
        </w:tc>
      </w:tr>
      <w:tr w:rsidR="00C40ACC" w:rsidRPr="00C40ACC"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C40ACC" w:rsidRDefault="007F4CAD">
            <w:pPr>
              <w:pStyle w:val="a3"/>
              <w:rPr>
                <w:rFonts w:ascii="ＭＳ 明朝" w:hAnsi="ＭＳ 明朝"/>
              </w:rPr>
            </w:pPr>
            <w:r w:rsidRPr="00C40ACC">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C40ACC" w:rsidRDefault="007F4CAD">
            <w:pPr>
              <w:pStyle w:val="a3"/>
              <w:ind w:firstLineChars="100" w:firstLine="212"/>
              <w:rPr>
                <w:rFonts w:ascii="ＭＳ 明朝" w:hAnsi="ＭＳ 明朝"/>
              </w:rPr>
            </w:pPr>
            <w:r w:rsidRPr="00C40ACC">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C40ACC" w:rsidRDefault="007F4CAD">
            <w:pPr>
              <w:pStyle w:val="a3"/>
              <w:jc w:val="center"/>
              <w:rPr>
                <w:rFonts w:ascii="ＭＳ 明朝" w:hAnsi="ＭＳ 明朝"/>
              </w:rPr>
            </w:pPr>
            <w:r w:rsidRPr="00C40ACC">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FB846AE" w:rsidR="007F4CAD" w:rsidRPr="00C40ACC" w:rsidRDefault="00565A6E">
            <w:pPr>
              <w:pStyle w:val="a3"/>
              <w:ind w:firstLineChars="100" w:firstLine="212"/>
              <w:rPr>
                <w:rFonts w:ascii="ＭＳ 明朝" w:hAnsi="ＭＳ 明朝"/>
              </w:rPr>
            </w:pPr>
            <w:r w:rsidRPr="00C40ACC">
              <w:rPr>
                <w:rFonts w:ascii="ＭＳ 明朝" w:hAnsi="ＭＳ 明朝" w:cs="ＭＳ Ｐゴシック" w:hint="eastAsia"/>
              </w:rPr>
              <w:t>「</w:t>
            </w:r>
            <w:r w:rsidR="00DD6EDE" w:rsidRPr="00C40ACC">
              <w:rPr>
                <w:rFonts w:ascii="ＭＳ 明朝" w:hAnsi="ＭＳ 明朝" w:cs="ＭＳ Ｐゴシック" w:hint="eastAsia"/>
              </w:rPr>
              <w:t>IPAマネジメント改革に関する育成プログラムの企画</w:t>
            </w:r>
            <w:r w:rsidR="000C3145" w:rsidRPr="00C40ACC">
              <w:rPr>
                <w:rFonts w:ascii="ＭＳ 明朝" w:hAnsi="ＭＳ 明朝" w:cs="ＭＳ Ｐゴシック" w:hint="eastAsia"/>
              </w:rPr>
              <w:t>・実施、並びにそれに伴うコンサルティング業務</w:t>
            </w:r>
            <w:r w:rsidRPr="00C40ACC">
              <w:rPr>
                <w:rFonts w:ascii="ＭＳ 明朝" w:hAnsi="ＭＳ 明朝" w:cs="ＭＳ Ｐゴシック" w:hint="eastAsia"/>
              </w:rPr>
              <w:t>」</w:t>
            </w:r>
            <w:r w:rsidR="007F4CAD" w:rsidRPr="00C40ACC">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541E5E6D"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D6EDE">
              <w:rPr>
                <w:rFonts w:ascii="ＭＳ 明朝" w:hAnsi="ＭＳ 明朝" w:cs="ＭＳ Ｐゴシック" w:hint="eastAsia"/>
              </w:rPr>
              <w:t>3</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C40ACC" w:rsidRDefault="007F4CAD">
            <w:pPr>
              <w:pStyle w:val="a3"/>
              <w:ind w:firstLineChars="100" w:firstLine="212"/>
              <w:rPr>
                <w:rFonts w:ascii="ＭＳ 明朝" w:hAnsi="ＭＳ 明朝"/>
              </w:rPr>
            </w:pPr>
            <w:r w:rsidRPr="00C40ACC">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654E0012" w:rsidR="007F4CAD" w:rsidRPr="00F715C5" w:rsidRDefault="00DD6EDE">
            <w:pPr>
              <w:pStyle w:val="a3"/>
              <w:jc w:val="center"/>
              <w:rPr>
                <w:rFonts w:ascii="ＭＳ 明朝" w:hAnsi="ＭＳ 明朝"/>
              </w:rPr>
            </w:pPr>
            <w:r>
              <w:rPr>
                <w:rFonts w:ascii="ＭＳ 明朝" w:hAnsi="ＭＳ 明朝" w:hint="eastAsia"/>
              </w:rPr>
              <w:t>4</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6E09BAA3"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7DF90F2F" w14:textId="77777777" w:rsidR="007F4CAD" w:rsidRPr="00C40ACC" w:rsidRDefault="007F4CAD">
            <w:pPr>
              <w:pStyle w:val="a3"/>
              <w:ind w:firstLineChars="100" w:firstLine="212"/>
              <w:rPr>
                <w:rFonts w:ascii="ＭＳ 明朝" w:hAnsi="ＭＳ 明朝" w:cs="ＭＳ Ｐゴシック"/>
              </w:rPr>
            </w:pPr>
            <w:r w:rsidRPr="00F532D7">
              <w:rPr>
                <w:rFonts w:ascii="ＭＳ 明朝" w:hAnsi="ＭＳ 明朝" w:cs="ＭＳ Ｐゴシック" w:hint="eastAsia"/>
              </w:rPr>
              <w:t>目標設定、実施作業内容、実施スケジュール及び事業の実現性</w:t>
            </w:r>
            <w:r w:rsidRPr="00C40ACC">
              <w:rPr>
                <w:rFonts w:ascii="ＭＳ 明朝" w:hAnsi="ＭＳ 明朝" w:cs="ＭＳ Ｐゴシック" w:hint="eastAsia"/>
              </w:rPr>
              <w:t>等。</w:t>
            </w:r>
          </w:p>
          <w:p w14:paraId="230914C5" w14:textId="77777777" w:rsidR="00047A11" w:rsidRPr="00C40ACC" w:rsidRDefault="00F7778A" w:rsidP="00047A11">
            <w:pPr>
              <w:pStyle w:val="a3"/>
              <w:ind w:firstLineChars="100" w:firstLine="212"/>
              <w:rPr>
                <w:rFonts w:ascii="ＭＳ 明朝" w:hAnsi="ＭＳ 明朝" w:cs="ＭＳ Ｐゴシック"/>
              </w:rPr>
            </w:pPr>
            <w:r w:rsidRPr="00C40ACC">
              <w:rPr>
                <w:rFonts w:ascii="ＭＳ 明朝" w:hAnsi="ＭＳ 明朝" w:cs="ＭＳ Ｐゴシック" w:hint="eastAsia"/>
              </w:rPr>
              <w:t>仕様書</w:t>
            </w:r>
            <w:r w:rsidR="00047A11" w:rsidRPr="00C40ACC">
              <w:rPr>
                <w:rFonts w:ascii="ＭＳ 明朝" w:hAnsi="ＭＳ 明朝" w:cs="ＭＳ Ｐゴシック" w:hint="eastAsia"/>
              </w:rPr>
              <w:t>4.1.2</w:t>
            </w:r>
            <w:r w:rsidRPr="00C40ACC">
              <w:rPr>
                <w:rFonts w:ascii="ＭＳ 明朝" w:hAnsi="ＭＳ 明朝" w:cs="ＭＳ Ｐゴシック" w:hint="eastAsia"/>
              </w:rPr>
              <w:t>の</w:t>
            </w:r>
            <w:r w:rsidR="00047A11" w:rsidRPr="00C40ACC">
              <w:rPr>
                <w:rFonts w:ascii="ＭＳ 明朝" w:hAnsi="ＭＳ 明朝" w:cs="ＭＳ Ｐゴシック" w:hint="eastAsia"/>
              </w:rPr>
              <w:t>プログラムの設計</w:t>
            </w:r>
            <w:r w:rsidRPr="00C40ACC">
              <w:rPr>
                <w:rFonts w:ascii="ＭＳ 明朝" w:hAnsi="ＭＳ 明朝" w:cs="ＭＳ Ｐゴシック" w:hint="eastAsia"/>
              </w:rPr>
              <w:t>に</w:t>
            </w:r>
            <w:r w:rsidR="00047A11" w:rsidRPr="00C40ACC">
              <w:rPr>
                <w:rFonts w:ascii="ＭＳ 明朝" w:hAnsi="ＭＳ 明朝" w:cs="ＭＳ Ｐゴシック" w:hint="eastAsia"/>
              </w:rPr>
              <w:t>おいて</w:t>
            </w:r>
            <w:r w:rsidRPr="00C40ACC">
              <w:rPr>
                <w:rFonts w:ascii="ＭＳ 明朝" w:hAnsi="ＭＳ 明朝" w:cs="ＭＳ Ｐゴシック" w:hint="eastAsia"/>
              </w:rPr>
              <w:t>、</w:t>
            </w:r>
            <w:r w:rsidR="00047A11" w:rsidRPr="00C40ACC">
              <w:rPr>
                <w:rFonts w:ascii="ＭＳ 明朝" w:hAnsi="ＭＳ 明朝" w:cs="ＭＳ Ｐゴシック" w:hint="eastAsia"/>
              </w:rPr>
              <w:t>独自の創意工夫等が提案書に示されていること。</w:t>
            </w:r>
          </w:p>
          <w:p w14:paraId="7DF90F31" w14:textId="659FA72F" w:rsidR="00F7778A" w:rsidRPr="00047A11" w:rsidRDefault="00047A11" w:rsidP="00047A11">
            <w:pPr>
              <w:pStyle w:val="a3"/>
              <w:ind w:firstLineChars="100" w:firstLine="212"/>
              <w:rPr>
                <w:rFonts w:ascii="ＭＳ 明朝" w:hAnsi="ＭＳ 明朝" w:cs="ＭＳ Ｐゴシック"/>
                <w:u w:val="single"/>
              </w:rPr>
            </w:pPr>
            <w:r w:rsidRPr="00C40ACC">
              <w:rPr>
                <w:rFonts w:ascii="ＭＳ 明朝" w:hAnsi="ＭＳ 明朝" w:cs="ＭＳ Ｐゴシック" w:hint="eastAsia"/>
              </w:rPr>
              <w:t>また、本業務の</w:t>
            </w:r>
            <w:r w:rsidR="00F7778A" w:rsidRPr="00C40ACC">
              <w:rPr>
                <w:rFonts w:ascii="ＭＳ 明朝" w:hAnsi="ＭＳ 明朝" w:cs="ＭＳ Ｐゴシック" w:hint="eastAsia"/>
              </w:rPr>
              <w:t>効果・効率を高める</w:t>
            </w:r>
            <w:r w:rsidRPr="00C40ACC">
              <w:rPr>
                <w:rFonts w:ascii="ＭＳ 明朝" w:hAnsi="ＭＳ 明朝" w:cs="ＭＳ Ｐゴシック" w:hint="eastAsia"/>
              </w:rPr>
              <w:t>その他の工</w:t>
            </w:r>
            <w:r w:rsidR="00F7778A" w:rsidRPr="00C40ACC">
              <w:rPr>
                <w:rFonts w:ascii="ＭＳ 明朝" w:hAnsi="ＭＳ 明朝" w:cs="ＭＳ Ｐゴシック" w:hint="eastAsia"/>
              </w:rPr>
              <w:t>夫</w:t>
            </w:r>
            <w:r w:rsidRPr="00C40ACC">
              <w:rPr>
                <w:rFonts w:ascii="ＭＳ 明朝" w:hAnsi="ＭＳ 明朝" w:cs="ＭＳ Ｐゴシック" w:hint="eastAsia"/>
              </w:rPr>
              <w:t>等</w:t>
            </w:r>
            <w:r w:rsidR="00F7778A" w:rsidRPr="00C40ACC">
              <w:rPr>
                <w:rFonts w:ascii="ＭＳ 明朝" w:hAnsi="ＭＳ 明朝" w:cs="ＭＳ Ｐゴシック" w:hint="eastAsia"/>
              </w:rPr>
              <w:t>があれば提案すること。</w:t>
            </w: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42D5A52A" w:rsidR="007F4CAD" w:rsidRDefault="007F4CAD">
            <w:pPr>
              <w:pStyle w:val="a3"/>
              <w:rPr>
                <w:rFonts w:ascii="ＭＳ 明朝" w:hAnsi="ＭＳ 明朝" w:cs="ＭＳ Ｐゴシック"/>
              </w:rPr>
            </w:pPr>
            <w:r>
              <w:rPr>
                <w:rFonts w:ascii="ＭＳ 明朝" w:hAnsi="ＭＳ 明朝" w:cs="ＭＳ Ｐゴシック" w:hint="eastAsia"/>
              </w:rPr>
              <w:t>組織</w:t>
            </w:r>
            <w:r w:rsidR="00047A11">
              <w:rPr>
                <w:rFonts w:ascii="ＭＳ 明朝" w:hAnsi="ＭＳ 明朝" w:cs="ＭＳ Ｐゴシック" w:hint="eastAsia"/>
              </w:rPr>
              <w:t>及び業務従事者</w:t>
            </w:r>
            <w:r>
              <w:rPr>
                <w:rFonts w:ascii="ＭＳ 明朝" w:hAnsi="ＭＳ 明朝" w:cs="ＭＳ Ｐゴシック" w:hint="eastAsia"/>
              </w:rPr>
              <w:t>の経験・能力</w:t>
            </w:r>
          </w:p>
        </w:tc>
        <w:tc>
          <w:tcPr>
            <w:tcW w:w="5820" w:type="dxa"/>
            <w:tcBorders>
              <w:top w:val="nil"/>
              <w:left w:val="nil"/>
              <w:bottom w:val="single" w:sz="4" w:space="0" w:color="000000"/>
              <w:right w:val="single" w:sz="4" w:space="0" w:color="000000"/>
            </w:tcBorders>
          </w:tcPr>
          <w:p w14:paraId="1A06B841" w14:textId="77777777" w:rsid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p w14:paraId="7DF90F35" w14:textId="5226CD4E" w:rsidR="00047A11" w:rsidRPr="005B0991" w:rsidRDefault="00047A11" w:rsidP="005B0991">
            <w:pPr>
              <w:pStyle w:val="a3"/>
              <w:ind w:firstLineChars="100" w:firstLine="212"/>
              <w:rPr>
                <w:rFonts w:ascii="ＭＳ 明朝" w:hAnsi="ＭＳ 明朝" w:cs="ＭＳ Ｐゴシック"/>
              </w:rPr>
            </w:pPr>
            <w:r>
              <w:rPr>
                <w:rFonts w:ascii="ＭＳ 明朝" w:hAnsi="ＭＳ 明朝" w:cs="ＭＳ Ｐゴシック" w:hint="eastAsia"/>
              </w:rPr>
              <w:t>業務従事者の過去の経験、業務遂行上有効な知識の有無等。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54CE9317" w:rsidR="00B333FA" w:rsidRPr="00584769" w:rsidRDefault="00047A11">
            <w:pPr>
              <w:pStyle w:val="a3"/>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6423978F" w14:textId="3FC71DCA"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228DB389" w:rsidR="007F4CAD" w:rsidRPr="00584769" w:rsidRDefault="00047A11" w:rsidP="00047A11">
            <w:pPr>
              <w:pStyle w:val="a3"/>
              <w:jc w:val="center"/>
              <w:rPr>
                <w:rFonts w:ascii="ＭＳ 明朝" w:hAnsi="ＭＳ 明朝"/>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7356B9D" w:rsidR="007F4CAD" w:rsidRPr="00C40ACC" w:rsidRDefault="007F4CAD">
      <w:pPr>
        <w:pStyle w:val="a3"/>
        <w:tabs>
          <w:tab w:val="left" w:pos="1216"/>
        </w:tabs>
        <w:ind w:leftChars="404" w:left="1185" w:hangingChars="159" w:hanging="337"/>
        <w:rPr>
          <w:rFonts w:ascii="ＭＳ 明朝" w:hAnsi="ＭＳ 明朝" w:cs="ＭＳ Ｐゴシック"/>
        </w:rPr>
      </w:pPr>
      <w:r w:rsidRPr="00C40ACC">
        <w:rPr>
          <w:rFonts w:ascii="ＭＳ 明朝" w:hAnsi="ＭＳ 明朝" w:cs="ＭＳ Ｐゴシック" w:hint="eastAsia"/>
        </w:rPr>
        <w:t>②　提案書は、電子媒体の提出を求める場合がある。その際のファイル形式は、原則として、</w:t>
      </w:r>
      <w:r w:rsidRPr="00C40ACC">
        <w:rPr>
          <w:rFonts w:ascii="ＭＳ 明朝" w:hAnsi="ＭＳ 明朝" w:hint="eastAsia"/>
        </w:rPr>
        <w:t>Microsoft Office20</w:t>
      </w:r>
      <w:r w:rsidR="005F40B5" w:rsidRPr="00C40ACC">
        <w:rPr>
          <w:rFonts w:ascii="ＭＳ 明朝" w:hAnsi="ＭＳ 明朝" w:hint="eastAsia"/>
        </w:rPr>
        <w:t>1</w:t>
      </w:r>
      <w:r w:rsidR="005F40B5" w:rsidRPr="00C40ACC">
        <w:rPr>
          <w:rFonts w:ascii="ＭＳ 明朝" w:hAnsi="ＭＳ 明朝"/>
        </w:rPr>
        <w:t>3</w:t>
      </w:r>
      <w:r w:rsidRPr="00C40ACC">
        <w:rPr>
          <w:rFonts w:ascii="ＭＳ 明朝" w:hAnsi="ＭＳ 明朝" w:hint="eastAsia"/>
        </w:rPr>
        <w:t>互換または</w:t>
      </w:r>
      <w:r w:rsidR="004E3315" w:rsidRPr="00C40ACC">
        <w:rPr>
          <w:rFonts w:ascii="ＭＳ 明朝" w:hAnsi="ＭＳ 明朝" w:hint="eastAsia"/>
        </w:rPr>
        <w:t>PDF</w:t>
      </w:r>
      <w:r w:rsidRPr="00C40ACC">
        <w:rPr>
          <w:rFonts w:ascii="ＭＳ 明朝" w:hAnsi="ＭＳ 明朝" w:cs="ＭＳ Ｐゴシック" w:hint="eastAsia"/>
        </w:rPr>
        <w:t>形式のいずれかとする（これに拠りがたい場合は、機構まで申し出ること）。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w:t>
      </w:r>
      <w:r>
        <w:rPr>
          <w:rFonts w:ascii="ＭＳ 明朝" w:hAnsi="ＭＳ 明朝" w:cs="ＭＳ Ｐゴシック" w:hint="eastAsia"/>
        </w:rPr>
        <w:lastRenderedPageBreak/>
        <w:t>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48B77FE2" w14:textId="77777777" w:rsidR="00962AE0" w:rsidRDefault="007F4CAD" w:rsidP="00962AE0">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962AE0" w:rsidRPr="006B2B07">
        <w:rPr>
          <w:rFonts w:ascii="ＭＳ 明朝" w:hAnsi="ＭＳ 明朝" w:hint="eastAsia"/>
          <w:b/>
          <w:sz w:val="32"/>
          <w:szCs w:val="32"/>
        </w:rPr>
        <w:t>IPAマネジメント改革に関する育成プログラムの企画・実施、</w:t>
      </w:r>
    </w:p>
    <w:p w14:paraId="7DF90F78" w14:textId="04B256C5" w:rsidR="007F4CAD" w:rsidRDefault="00962AE0" w:rsidP="00962AE0">
      <w:pPr>
        <w:pStyle w:val="a3"/>
        <w:spacing w:line="484" w:lineRule="exact"/>
        <w:jc w:val="center"/>
        <w:rPr>
          <w:rFonts w:ascii="ＭＳ 明朝" w:hAnsi="ＭＳ 明朝"/>
          <w:b/>
          <w:sz w:val="32"/>
          <w:szCs w:val="32"/>
        </w:rPr>
      </w:pPr>
      <w:r w:rsidRPr="006B2B07">
        <w:rPr>
          <w:rFonts w:ascii="ＭＳ 明朝" w:hAnsi="ＭＳ 明朝" w:hint="eastAsia"/>
          <w:b/>
          <w:sz w:val="32"/>
          <w:szCs w:val="32"/>
        </w:rPr>
        <w:t>並びにそれに伴うコンサルティング業務</w:t>
      </w:r>
      <w:r w:rsidR="007F4CAD">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1F4CBB3E" w14:textId="77777777" w:rsidR="004E3315" w:rsidRDefault="004E3315">
      <w:pPr>
        <w:pStyle w:val="a3"/>
        <w:jc w:val="center"/>
        <w:rPr>
          <w:rFonts w:ascii="ＭＳ 明朝" w:hAnsi="ＭＳ 明朝"/>
        </w:rPr>
      </w:pPr>
    </w:p>
    <w:p w14:paraId="76872E16" w14:textId="77777777" w:rsidR="004E3315" w:rsidRDefault="004E3315">
      <w:pPr>
        <w:pStyle w:val="a3"/>
        <w:jc w:val="center"/>
        <w:rPr>
          <w:rFonts w:ascii="ＭＳ 明朝" w:hAnsi="ＭＳ 明朝"/>
        </w:rPr>
      </w:pPr>
    </w:p>
    <w:p w14:paraId="3341F30B" w14:textId="77777777" w:rsidR="004E3315" w:rsidRDefault="004E3315">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5109E1F8" w:rsidR="00CB70F8" w:rsidRPr="00EB0A32" w:rsidRDefault="00FC0D06" w:rsidP="004E3315">
            <w:pPr>
              <w:widowControl/>
              <w:rPr>
                <w:rFonts w:ascii="ＭＳ ゴシック" w:hAnsi="ＭＳ ゴシック"/>
                <w:sz w:val="28"/>
              </w:rPr>
            </w:pPr>
            <w:r w:rsidRPr="00EB0A32">
              <w:rPr>
                <w:rFonts w:ascii="ＭＳ 明朝" w:hAnsi="ＭＳ 明朝"/>
              </w:rPr>
              <w:lastRenderedPageBreak/>
              <w:br w:type="page"/>
            </w:r>
          </w:p>
          <w:p w14:paraId="7DF90F9C" w14:textId="77777777" w:rsidR="00CB70F8" w:rsidRPr="00EB0A32" w:rsidRDefault="00CB70F8" w:rsidP="00EC04E3">
            <w:pPr>
              <w:widowControl/>
              <w:jc w:val="left"/>
              <w:rPr>
                <w:rFonts w:ascii="ＭＳ 明朝" w:hAnsi="ＭＳ 明朝"/>
              </w:rPr>
            </w:pPr>
          </w:p>
          <w:p w14:paraId="7DF90F9D" w14:textId="77777777" w:rsidR="00FC0D06" w:rsidRPr="00EB0A32" w:rsidRDefault="00FC0D06" w:rsidP="00EC04E3">
            <w:pPr>
              <w:widowControl/>
              <w:jc w:val="left"/>
              <w:rPr>
                <w:rFonts w:ascii="ＭＳ 明朝" w:hAnsi="ＭＳ 明朝"/>
                <w:b/>
                <w:kern w:val="0"/>
                <w:sz w:val="24"/>
              </w:rPr>
            </w:pPr>
            <w:r w:rsidRPr="00EB0A32">
              <w:rPr>
                <w:rFonts w:ascii="ＭＳ 明朝" w:hAnsi="ＭＳ 明朝" w:hint="eastAsia"/>
                <w:b/>
                <w:sz w:val="28"/>
              </w:rPr>
              <w:t>１．評価項目一覧－</w:t>
            </w:r>
            <w:r w:rsidRPr="00EB0A32">
              <w:rPr>
                <w:rFonts w:ascii="ＭＳ 明朝" w:hAnsi="ＭＳ 明朝" w:hint="eastAsia"/>
                <w:b/>
                <w:kern w:val="0"/>
                <w:sz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EB0A32" w:rsidRDefault="00FC0D06" w:rsidP="00EC04E3">
            <w:pPr>
              <w:widowControl/>
              <w:jc w:val="center"/>
              <w:rPr>
                <w:rFonts w:ascii="ＭＳ 明朝" w:hAnsi="ＭＳ 明朝"/>
                <w:kern w:val="0"/>
                <w:sz w:val="18"/>
              </w:rPr>
            </w:pPr>
            <w:r w:rsidRPr="00EB0A32">
              <w:rPr>
                <w:rFonts w:ascii="ＭＳ 明朝" w:hAnsi="ＭＳ 明朝" w:hint="eastAsia"/>
                <w:kern w:val="0"/>
                <w:sz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EB0A32" w:rsidRDefault="00FC0D06" w:rsidP="00EC04E3">
            <w:pPr>
              <w:widowControl/>
              <w:jc w:val="center"/>
              <w:rPr>
                <w:rFonts w:ascii="ＭＳ 明朝" w:hAnsi="ＭＳ 明朝"/>
                <w:kern w:val="0"/>
                <w:sz w:val="18"/>
              </w:rPr>
            </w:pPr>
            <w:r w:rsidRPr="00EB0A32">
              <w:rPr>
                <w:rFonts w:ascii="ＭＳ 明朝" w:hAnsi="ＭＳ 明朝" w:hint="eastAsia"/>
                <w:kern w:val="0"/>
                <w:sz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EC04E3" w:rsidRDefault="00FC0D06" w:rsidP="00EC04E3">
            <w:pPr>
              <w:widowControl/>
              <w:jc w:val="center"/>
              <w:rPr>
                <w:rFonts w:ascii="ＭＳ 明朝" w:hAnsi="ＭＳ 明朝" w:cs="ＭＳ Ｐゴシック"/>
                <w:color w:val="7F7F7F"/>
                <w:kern w:val="0"/>
                <w:sz w:val="18"/>
                <w:szCs w:val="18"/>
              </w:rPr>
            </w:pPr>
            <w:r w:rsidRPr="00EB0A32">
              <w:rPr>
                <w:rFonts w:ascii="ＭＳ 明朝" w:hAnsi="ＭＳ 明朝" w:hint="eastAsia"/>
                <w:kern w:val="0"/>
                <w:sz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EB0A32" w:rsidRDefault="00FC0D06" w:rsidP="00EC04E3">
            <w:pPr>
              <w:widowControl/>
              <w:jc w:val="left"/>
              <w:rPr>
                <w:rFonts w:ascii="ＭＳ 明朝" w:hAnsi="ＭＳ 明朝"/>
                <w:kern w:val="0"/>
                <w:sz w:val="18"/>
              </w:rPr>
            </w:pPr>
            <w:r w:rsidRPr="00EB0A32">
              <w:rPr>
                <w:rFonts w:ascii="ＭＳ 明朝" w:hAnsi="ＭＳ 明朝" w:hint="eastAsia"/>
                <w:kern w:val="0"/>
                <w:sz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EB0A32" w:rsidRDefault="00FC0D06" w:rsidP="00EC04E3">
            <w:pPr>
              <w:widowControl/>
              <w:jc w:val="left"/>
              <w:rPr>
                <w:rFonts w:ascii="ＭＳ 明朝" w:hAnsi="ＭＳ 明朝"/>
                <w:kern w:val="0"/>
                <w:sz w:val="18"/>
              </w:rPr>
            </w:pPr>
            <w:r w:rsidRPr="00EB0A32">
              <w:rPr>
                <w:rFonts w:ascii="ＭＳ 明朝" w:hAnsi="ＭＳ 明朝" w:hint="eastAsia"/>
                <w:kern w:val="0"/>
                <w:sz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60A18192" w:rsidR="00FC0D06" w:rsidRPr="00EB0A32" w:rsidRDefault="00FC0D06" w:rsidP="00EC04E3">
            <w:pPr>
              <w:widowControl/>
              <w:ind w:firstLineChars="100" w:firstLine="180"/>
              <w:jc w:val="left"/>
              <w:rPr>
                <w:rFonts w:ascii="ＭＳ 明朝" w:hAnsi="ＭＳ 明朝"/>
                <w:kern w:val="0"/>
                <w:sz w:val="18"/>
              </w:rPr>
            </w:pPr>
            <w:r w:rsidRPr="00EB0A32">
              <w:rPr>
                <w:rFonts w:ascii="ＭＳ 明朝" w:hAnsi="ＭＳ 明朝" w:hint="eastAsia"/>
                <w:kern w:val="0"/>
                <w:sz w:val="18"/>
              </w:rPr>
              <w:t>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EB0A32" w:rsidRDefault="00FC0D06" w:rsidP="00EC04E3">
            <w:pPr>
              <w:widowControl/>
              <w:jc w:val="left"/>
              <w:rPr>
                <w:rFonts w:ascii="ＭＳ 明朝" w:hAnsi="ＭＳ 明朝"/>
                <w:kern w:val="0"/>
                <w:sz w:val="18"/>
              </w:rPr>
            </w:pPr>
            <w:r w:rsidRPr="00EB0A32">
              <w:rPr>
                <w:rFonts w:ascii="ＭＳ 明朝" w:hAnsi="ＭＳ 明朝" w:hint="eastAsia"/>
                <w:kern w:val="0"/>
                <w:sz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2EF4A212" w:rsidR="00FC0D06" w:rsidRPr="00EB0A32" w:rsidRDefault="00FC0D06" w:rsidP="00EC04E3">
            <w:pPr>
              <w:widowControl/>
              <w:ind w:firstLineChars="100" w:firstLine="180"/>
              <w:jc w:val="left"/>
              <w:rPr>
                <w:rFonts w:ascii="ＭＳ 明朝" w:hAnsi="ＭＳ 明朝"/>
                <w:kern w:val="0"/>
                <w:sz w:val="18"/>
              </w:rPr>
            </w:pPr>
            <w:r w:rsidRPr="00EB0A32">
              <w:rPr>
                <w:rFonts w:ascii="ＭＳ 明朝" w:hAnsi="ＭＳ 明朝" w:hint="eastAsia"/>
                <w:kern w:val="0"/>
                <w:sz w:val="18"/>
              </w:rPr>
              <w:t>Ⅲ.仕様書「</w:t>
            </w:r>
            <w:r w:rsidR="00B8798F" w:rsidRPr="00EB0A32">
              <w:rPr>
                <w:rFonts w:ascii="ＭＳ 明朝" w:hAnsi="ＭＳ 明朝" w:hint="eastAsia"/>
                <w:kern w:val="0"/>
                <w:sz w:val="18"/>
              </w:rPr>
              <w:t>4</w:t>
            </w:r>
            <w:r w:rsidRPr="00EB0A32">
              <w:rPr>
                <w:rFonts w:ascii="ＭＳ 明朝" w:hAnsi="ＭＳ 明朝" w:hint="eastAsia"/>
                <w:kern w:val="0"/>
                <w:sz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EB0A32" w:rsidRDefault="00FC0D06" w:rsidP="00EC04E3">
            <w:pPr>
              <w:widowControl/>
              <w:jc w:val="left"/>
              <w:rPr>
                <w:rFonts w:ascii="ＭＳ 明朝" w:hAnsi="ＭＳ 明朝"/>
                <w:kern w:val="0"/>
                <w:sz w:val="18"/>
              </w:rPr>
            </w:pPr>
            <w:r w:rsidRPr="00EB0A32">
              <w:rPr>
                <w:rFonts w:ascii="ＭＳ 明朝" w:hAnsi="ＭＳ 明朝" w:hint="eastAsia"/>
                <w:kern w:val="0"/>
                <w:sz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2FF10DB3" w:rsidR="00FC0D06" w:rsidRPr="00EB0A32" w:rsidRDefault="00FC0D06" w:rsidP="00EC04E3">
            <w:pPr>
              <w:widowControl/>
              <w:ind w:firstLineChars="100" w:firstLine="180"/>
              <w:jc w:val="left"/>
              <w:rPr>
                <w:rFonts w:ascii="ＭＳ 明朝" w:hAnsi="ＭＳ 明朝"/>
                <w:kern w:val="0"/>
                <w:sz w:val="18"/>
              </w:rPr>
            </w:pPr>
            <w:r w:rsidRPr="00EB0A32">
              <w:rPr>
                <w:rFonts w:ascii="ＭＳ 明朝" w:hAnsi="ＭＳ 明朝" w:hint="eastAsia"/>
                <w:kern w:val="0"/>
                <w:sz w:val="18"/>
              </w:rPr>
              <w:t>Ⅲ.仕様書「</w:t>
            </w:r>
            <w:r w:rsidR="00B8798F" w:rsidRPr="00EB0A32">
              <w:rPr>
                <w:rFonts w:ascii="ＭＳ 明朝" w:hAnsi="ＭＳ 明朝" w:hint="eastAsia"/>
                <w:kern w:val="0"/>
                <w:sz w:val="18"/>
              </w:rPr>
              <w:t>7</w:t>
            </w:r>
            <w:r w:rsidRPr="00EB0A32">
              <w:rPr>
                <w:rFonts w:ascii="ＭＳ 明朝" w:hAnsi="ＭＳ 明朝" w:hint="eastAsia"/>
                <w:kern w:val="0"/>
                <w:sz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EB0A32" w:rsidRDefault="00FC0D06" w:rsidP="00EC04E3">
            <w:pPr>
              <w:widowControl/>
              <w:jc w:val="left"/>
              <w:rPr>
                <w:rFonts w:ascii="ＭＳ 明朝" w:hAnsi="ＭＳ 明朝"/>
                <w:kern w:val="0"/>
                <w:sz w:val="18"/>
              </w:rPr>
            </w:pPr>
            <w:r w:rsidRPr="00EB0A32">
              <w:rPr>
                <w:rFonts w:ascii="ＭＳ 明朝" w:hAnsi="ＭＳ 明朝" w:hint="eastAsia"/>
                <w:kern w:val="0"/>
                <w:sz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EB0A32" w:rsidRDefault="00FC0D06" w:rsidP="00EC04E3">
            <w:pPr>
              <w:widowControl/>
              <w:jc w:val="left"/>
              <w:rPr>
                <w:rFonts w:ascii="ＭＳ 明朝" w:hAnsi="ＭＳ 明朝"/>
                <w:kern w:val="0"/>
                <w:sz w:val="18"/>
              </w:rPr>
            </w:pPr>
            <w:r w:rsidRPr="00EB0A32">
              <w:rPr>
                <w:rFonts w:ascii="ＭＳ 明朝" w:hAnsi="ＭＳ 明朝" w:hint="eastAsia"/>
                <w:kern w:val="0"/>
                <w:sz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C04E3" w:rsidRDefault="00FC0D06" w:rsidP="00EC04E3">
            <w:pPr>
              <w:widowControl/>
              <w:jc w:val="left"/>
              <w:rPr>
                <w:rFonts w:ascii="ＭＳ 明朝" w:hAnsi="ＭＳ 明朝" w:cs="ＭＳ Ｐゴシック"/>
                <w:color w:val="7F7F7F"/>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Default="00FC0D06" w:rsidP="00FC0D06">
      <w:pPr>
        <w:ind w:firstLineChars="250" w:firstLine="525"/>
        <w:rPr>
          <w:rFonts w:ascii="ＭＳ 明朝" w:hAnsi="ＭＳ 明朝"/>
          <w:color w:val="7F7F7F"/>
        </w:rPr>
      </w:pPr>
      <w:r w:rsidRPr="00EC04E3">
        <w:rPr>
          <w:rFonts w:ascii="ＭＳ 明朝" w:hAnsi="ＭＳ 明朝"/>
          <w:color w:val="7F7F7F"/>
        </w:rPr>
        <w:br w:type="page"/>
      </w:r>
    </w:p>
    <w:p w14:paraId="24638193" w14:textId="59D16B7B" w:rsidR="003058D9" w:rsidRPr="00EB0A32" w:rsidRDefault="003058D9" w:rsidP="00FC0D06">
      <w:pPr>
        <w:ind w:firstLineChars="250" w:firstLine="525"/>
        <w:rPr>
          <w:rFonts w:ascii="ＭＳ 明朝" w:hAnsi="ＭＳ 明朝"/>
        </w:rPr>
      </w:pPr>
    </w:p>
    <w:tbl>
      <w:tblPr>
        <w:tblW w:w="10582" w:type="dxa"/>
        <w:tblInd w:w="10" w:type="dxa"/>
        <w:tblCellMar>
          <w:left w:w="99" w:type="dxa"/>
          <w:right w:w="99" w:type="dxa"/>
        </w:tblCellMar>
        <w:tblLook w:val="04A0" w:firstRow="1" w:lastRow="0" w:firstColumn="1" w:lastColumn="0" w:noHBand="0" w:noVBand="1"/>
      </w:tblPr>
      <w:tblGrid>
        <w:gridCol w:w="89"/>
        <w:gridCol w:w="715"/>
        <w:gridCol w:w="1256"/>
        <w:gridCol w:w="1260"/>
        <w:gridCol w:w="1467"/>
        <w:gridCol w:w="482"/>
        <w:gridCol w:w="218"/>
        <w:gridCol w:w="764"/>
        <w:gridCol w:w="1288"/>
        <w:gridCol w:w="575"/>
        <w:gridCol w:w="61"/>
        <w:gridCol w:w="511"/>
        <w:gridCol w:w="59"/>
        <w:gridCol w:w="513"/>
        <w:gridCol w:w="57"/>
        <w:gridCol w:w="515"/>
        <w:gridCol w:w="138"/>
        <w:gridCol w:w="432"/>
        <w:gridCol w:w="182"/>
      </w:tblGrid>
      <w:tr w:rsidR="00EB0A32" w:rsidRPr="00EB0A32" w14:paraId="7DF90FD9" w14:textId="77777777" w:rsidTr="008C12A0">
        <w:trPr>
          <w:gridBefore w:val="1"/>
          <w:wBefore w:w="89" w:type="dxa"/>
          <w:trHeight w:val="225"/>
        </w:trPr>
        <w:tc>
          <w:tcPr>
            <w:tcW w:w="5180" w:type="dxa"/>
            <w:gridSpan w:val="5"/>
            <w:tcBorders>
              <w:top w:val="nil"/>
              <w:left w:val="nil"/>
              <w:bottom w:val="single" w:sz="4" w:space="0" w:color="auto"/>
              <w:right w:val="nil"/>
            </w:tcBorders>
            <w:shd w:val="clear" w:color="000000" w:fill="FFFFFF"/>
            <w:noWrap/>
            <w:vAlign w:val="center"/>
          </w:tcPr>
          <w:p w14:paraId="7DF90FD2" w14:textId="77777777" w:rsidR="00FC0D06" w:rsidRPr="00EB0A32" w:rsidRDefault="00FC0D06" w:rsidP="00EC04E3">
            <w:pPr>
              <w:widowControl/>
              <w:jc w:val="left"/>
              <w:rPr>
                <w:rFonts w:ascii="ＭＳ ゴシック" w:eastAsia="ＭＳ ゴシック" w:hAnsi="ＭＳ ゴシック" w:cs="ＭＳ Ｐゴシック"/>
                <w:b/>
                <w:bCs/>
                <w:kern w:val="0"/>
                <w:sz w:val="18"/>
                <w:szCs w:val="18"/>
              </w:rPr>
            </w:pPr>
            <w:r w:rsidRPr="00EB0A32">
              <w:rPr>
                <w:rFonts w:ascii="ＭＳ ゴシック" w:eastAsia="ＭＳ ゴシック" w:hAnsi="ＭＳ ゴシック"/>
              </w:rPr>
              <w:br w:type="page"/>
            </w:r>
            <w:r w:rsidRPr="00EB0A32">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EB0A32" w:rsidRDefault="00FC0D06" w:rsidP="00EC04E3">
            <w:pPr>
              <w:widowControl/>
              <w:jc w:val="left"/>
              <w:rPr>
                <w:rFonts w:ascii="ＭＳ ゴシック" w:eastAsia="ＭＳ ゴシック" w:hAnsi="ＭＳ ゴシック" w:cs="ＭＳ Ｐゴシック"/>
                <w:b/>
                <w:bCs/>
                <w:kern w:val="0"/>
                <w:sz w:val="18"/>
                <w:szCs w:val="18"/>
              </w:rPr>
            </w:pPr>
          </w:p>
        </w:tc>
        <w:tc>
          <w:tcPr>
            <w:tcW w:w="2688" w:type="dxa"/>
            <w:gridSpan w:val="4"/>
            <w:tcBorders>
              <w:top w:val="nil"/>
              <w:left w:val="nil"/>
              <w:bottom w:val="single" w:sz="4" w:space="0" w:color="auto"/>
              <w:right w:val="nil"/>
            </w:tcBorders>
            <w:shd w:val="clear" w:color="000000" w:fill="FFFFFF"/>
            <w:noWrap/>
            <w:vAlign w:val="center"/>
          </w:tcPr>
          <w:p w14:paraId="7DF90FD4" w14:textId="77777777" w:rsidR="00FC0D06" w:rsidRPr="00EB0A32" w:rsidRDefault="00FC0D06" w:rsidP="00EC04E3">
            <w:pPr>
              <w:widowControl/>
              <w:jc w:val="left"/>
              <w:rPr>
                <w:rFonts w:ascii="ＭＳ ゴシック" w:eastAsia="ＭＳ ゴシック" w:hAnsi="ＭＳ ゴシック" w:cs="ＭＳ Ｐゴシック"/>
                <w:b/>
                <w:bCs/>
                <w:kern w:val="0"/>
                <w:sz w:val="18"/>
                <w:szCs w:val="18"/>
              </w:rPr>
            </w:pPr>
          </w:p>
        </w:tc>
        <w:tc>
          <w:tcPr>
            <w:tcW w:w="570" w:type="dxa"/>
            <w:gridSpan w:val="2"/>
            <w:tcBorders>
              <w:top w:val="nil"/>
              <w:left w:val="nil"/>
              <w:bottom w:val="single" w:sz="4" w:space="0" w:color="auto"/>
              <w:right w:val="nil"/>
            </w:tcBorders>
            <w:shd w:val="clear" w:color="000000" w:fill="FFFFFF"/>
            <w:noWrap/>
            <w:vAlign w:val="center"/>
          </w:tcPr>
          <w:p w14:paraId="7DF90FD5" w14:textId="77777777" w:rsidR="00FC0D06" w:rsidRPr="00EB0A32" w:rsidRDefault="00FC0D06" w:rsidP="00EC04E3">
            <w:pPr>
              <w:widowControl/>
              <w:jc w:val="left"/>
              <w:rPr>
                <w:rFonts w:ascii="ＭＳ ゴシック" w:eastAsia="ＭＳ ゴシック" w:hAnsi="ＭＳ ゴシック" w:cs="ＭＳ Ｐゴシック"/>
                <w:b/>
                <w:bCs/>
                <w:kern w:val="0"/>
                <w:sz w:val="18"/>
                <w:szCs w:val="18"/>
              </w:rPr>
            </w:pPr>
          </w:p>
        </w:tc>
        <w:tc>
          <w:tcPr>
            <w:tcW w:w="570" w:type="dxa"/>
            <w:gridSpan w:val="2"/>
            <w:tcBorders>
              <w:top w:val="nil"/>
              <w:left w:val="nil"/>
              <w:bottom w:val="single" w:sz="4" w:space="0" w:color="auto"/>
              <w:right w:val="nil"/>
            </w:tcBorders>
            <w:shd w:val="clear" w:color="000000" w:fill="FFFFFF"/>
            <w:noWrap/>
            <w:vAlign w:val="center"/>
          </w:tcPr>
          <w:p w14:paraId="7DF90FD6" w14:textId="77777777" w:rsidR="00FC0D06" w:rsidRPr="00EB0A32" w:rsidRDefault="00FC0D06" w:rsidP="00EC04E3">
            <w:pPr>
              <w:widowControl/>
              <w:jc w:val="left"/>
              <w:rPr>
                <w:rFonts w:ascii="ＭＳ ゴシック" w:eastAsia="ＭＳ ゴシック" w:hAnsi="ＭＳ ゴシック" w:cs="ＭＳ Ｐゴシック"/>
                <w:b/>
                <w:bCs/>
                <w:kern w:val="0"/>
                <w:sz w:val="18"/>
                <w:szCs w:val="18"/>
              </w:rPr>
            </w:pPr>
          </w:p>
        </w:tc>
        <w:tc>
          <w:tcPr>
            <w:tcW w:w="653" w:type="dxa"/>
            <w:gridSpan w:val="2"/>
            <w:tcBorders>
              <w:top w:val="nil"/>
              <w:left w:val="nil"/>
              <w:right w:val="nil"/>
            </w:tcBorders>
            <w:shd w:val="clear" w:color="000000" w:fill="FFFFFF"/>
            <w:noWrap/>
            <w:vAlign w:val="center"/>
          </w:tcPr>
          <w:p w14:paraId="7DF90FD7" w14:textId="77777777" w:rsidR="00FC0D06" w:rsidRPr="00EB0A32" w:rsidRDefault="00FC0D06" w:rsidP="00EC04E3">
            <w:pPr>
              <w:widowControl/>
              <w:jc w:val="left"/>
              <w:rPr>
                <w:rFonts w:ascii="ＭＳ ゴシック" w:eastAsia="ＭＳ ゴシック" w:hAnsi="ＭＳ ゴシック" w:cs="ＭＳ Ｐゴシック"/>
                <w:b/>
                <w:bCs/>
                <w:kern w:val="0"/>
                <w:sz w:val="18"/>
                <w:szCs w:val="18"/>
              </w:rPr>
            </w:pPr>
          </w:p>
        </w:tc>
        <w:tc>
          <w:tcPr>
            <w:tcW w:w="614" w:type="dxa"/>
            <w:gridSpan w:val="2"/>
            <w:tcBorders>
              <w:top w:val="nil"/>
              <w:left w:val="nil"/>
              <w:right w:val="nil"/>
            </w:tcBorders>
            <w:shd w:val="clear" w:color="auto" w:fill="auto"/>
            <w:noWrap/>
          </w:tcPr>
          <w:p w14:paraId="7DF90FD8" w14:textId="77777777" w:rsidR="00FC0D06" w:rsidRPr="00EB0A32" w:rsidRDefault="00FC0D06" w:rsidP="00EC04E3">
            <w:pPr>
              <w:widowControl/>
              <w:jc w:val="left"/>
              <w:rPr>
                <w:rFonts w:ascii="ＭＳ ゴシック" w:eastAsia="ＭＳ ゴシック" w:hAnsi="ＭＳ ゴシック" w:cs="ＭＳ Ｐゴシック"/>
                <w:b/>
                <w:bCs/>
                <w:kern w:val="0"/>
                <w:sz w:val="18"/>
                <w:szCs w:val="18"/>
              </w:rPr>
            </w:pPr>
          </w:p>
        </w:tc>
      </w:tr>
      <w:tr w:rsidR="00EB0A32" w:rsidRPr="00EB0A32" w14:paraId="5C729319" w14:textId="77777777" w:rsidTr="008C12A0">
        <w:trPr>
          <w:gridAfter w:val="1"/>
          <w:wAfter w:w="182" w:type="dxa"/>
          <w:trHeight w:val="360"/>
        </w:trPr>
        <w:tc>
          <w:tcPr>
            <w:tcW w:w="332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2273983" w14:textId="77777777" w:rsidR="008C12A0" w:rsidRPr="00EB0A32" w:rsidRDefault="008C12A0" w:rsidP="008C12A0">
            <w:pPr>
              <w:widowControl/>
              <w:jc w:val="center"/>
              <w:rPr>
                <w:rFonts w:ascii="ＭＳ Ｐゴシック" w:eastAsia="ＭＳ Ｐゴシック" w:hAnsi="ＭＳ Ｐゴシック" w:cs="ＭＳ Ｐゴシック"/>
                <w:kern w:val="0"/>
                <w:sz w:val="18"/>
                <w:szCs w:val="18"/>
              </w:rPr>
            </w:pPr>
            <w:r w:rsidRPr="00EB0A32">
              <w:rPr>
                <w:rFonts w:ascii="ＭＳ Ｐゴシック" w:eastAsia="ＭＳ Ｐゴシック" w:hAnsi="ＭＳ Ｐゴシック" w:cs="ＭＳ Ｐゴシック" w:hint="eastAsia"/>
                <w:kern w:val="0"/>
                <w:sz w:val="18"/>
                <w:szCs w:val="18"/>
              </w:rPr>
              <w:t>提案書の目次</w:t>
            </w:r>
          </w:p>
        </w:tc>
        <w:tc>
          <w:tcPr>
            <w:tcW w:w="1467" w:type="dxa"/>
            <w:tcBorders>
              <w:top w:val="single" w:sz="8" w:space="0" w:color="auto"/>
              <w:left w:val="nil"/>
              <w:bottom w:val="nil"/>
              <w:right w:val="nil"/>
            </w:tcBorders>
            <w:shd w:val="clear" w:color="auto" w:fill="auto"/>
            <w:vAlign w:val="center"/>
            <w:hideMark/>
          </w:tcPr>
          <w:p w14:paraId="45D647BB" w14:textId="77777777" w:rsidR="008C12A0" w:rsidRPr="00EB0A32" w:rsidRDefault="008C12A0" w:rsidP="008C12A0">
            <w:pPr>
              <w:widowControl/>
              <w:jc w:val="left"/>
              <w:rPr>
                <w:rFonts w:ascii="ＭＳ Ｐゴシック" w:eastAsia="ＭＳ Ｐゴシック" w:hAnsi="ＭＳ Ｐゴシック" w:cs="ＭＳ Ｐゴシック"/>
                <w:kern w:val="0"/>
                <w:sz w:val="18"/>
                <w:szCs w:val="18"/>
              </w:rPr>
            </w:pPr>
            <w:r w:rsidRPr="00EB0A32">
              <w:rPr>
                <w:rFonts w:ascii="ＭＳ Ｐゴシック" w:eastAsia="ＭＳ Ｐゴシック" w:hAnsi="ＭＳ Ｐゴシック" w:cs="ＭＳ Ｐゴシック" w:hint="eastAsia"/>
                <w:kern w:val="0"/>
                <w:sz w:val="18"/>
                <w:szCs w:val="18"/>
              </w:rPr>
              <w:t xml:space="preserve">　</w:t>
            </w:r>
          </w:p>
        </w:tc>
        <w:tc>
          <w:tcPr>
            <w:tcW w:w="1464" w:type="dxa"/>
            <w:gridSpan w:val="3"/>
            <w:tcBorders>
              <w:top w:val="single" w:sz="8" w:space="0" w:color="auto"/>
              <w:left w:val="nil"/>
              <w:bottom w:val="nil"/>
              <w:right w:val="nil"/>
            </w:tcBorders>
            <w:shd w:val="clear" w:color="auto" w:fill="auto"/>
            <w:vAlign w:val="center"/>
            <w:hideMark/>
          </w:tcPr>
          <w:p w14:paraId="488AB56A" w14:textId="77777777" w:rsidR="008C12A0" w:rsidRPr="00EB0A32" w:rsidRDefault="008C12A0" w:rsidP="008C12A0">
            <w:pPr>
              <w:widowControl/>
              <w:jc w:val="left"/>
              <w:rPr>
                <w:rFonts w:ascii="ＭＳ Ｐゴシック" w:eastAsia="ＭＳ Ｐゴシック" w:hAnsi="ＭＳ Ｐゴシック" w:cs="ＭＳ Ｐゴシック"/>
                <w:kern w:val="0"/>
                <w:sz w:val="18"/>
                <w:szCs w:val="18"/>
              </w:rPr>
            </w:pPr>
            <w:r w:rsidRPr="00EB0A32">
              <w:rPr>
                <w:rFonts w:ascii="ＭＳ Ｐゴシック" w:eastAsia="ＭＳ Ｐゴシック" w:hAnsi="ＭＳ Ｐゴシック" w:cs="ＭＳ Ｐゴシック" w:hint="eastAsia"/>
                <w:kern w:val="0"/>
                <w:sz w:val="18"/>
                <w:szCs w:val="18"/>
              </w:rPr>
              <w:t xml:space="preserve">　</w:t>
            </w:r>
          </w:p>
        </w:tc>
        <w:tc>
          <w:tcPr>
            <w:tcW w:w="1288" w:type="dxa"/>
            <w:tcBorders>
              <w:top w:val="single" w:sz="8" w:space="0" w:color="auto"/>
              <w:left w:val="nil"/>
              <w:bottom w:val="nil"/>
              <w:right w:val="single" w:sz="8" w:space="0" w:color="auto"/>
            </w:tcBorders>
            <w:shd w:val="clear" w:color="auto" w:fill="auto"/>
            <w:vAlign w:val="center"/>
            <w:hideMark/>
          </w:tcPr>
          <w:p w14:paraId="0C5E6D3E" w14:textId="77777777" w:rsidR="008C12A0" w:rsidRPr="00EB0A32" w:rsidRDefault="008C12A0" w:rsidP="008C12A0">
            <w:pPr>
              <w:widowControl/>
              <w:jc w:val="left"/>
              <w:rPr>
                <w:rFonts w:ascii="ＭＳ Ｐゴシック" w:eastAsia="ＭＳ Ｐゴシック" w:hAnsi="ＭＳ Ｐゴシック" w:cs="ＭＳ Ｐゴシック"/>
                <w:kern w:val="0"/>
                <w:sz w:val="18"/>
                <w:szCs w:val="18"/>
              </w:rPr>
            </w:pPr>
            <w:r w:rsidRPr="00EB0A32">
              <w:rPr>
                <w:rFonts w:ascii="ＭＳ Ｐゴシック" w:eastAsia="ＭＳ Ｐゴシック" w:hAnsi="ＭＳ Ｐゴシック" w:cs="ＭＳ Ｐゴシック" w:hint="eastAsia"/>
                <w:kern w:val="0"/>
                <w:sz w:val="18"/>
                <w:szCs w:val="18"/>
              </w:rPr>
              <w:t xml:space="preserve">　</w:t>
            </w:r>
          </w:p>
        </w:tc>
        <w:tc>
          <w:tcPr>
            <w:tcW w:w="575" w:type="dxa"/>
            <w:vMerge w:val="restart"/>
            <w:tcBorders>
              <w:top w:val="single" w:sz="8" w:space="0" w:color="auto"/>
              <w:left w:val="nil"/>
              <w:bottom w:val="single" w:sz="8" w:space="0" w:color="000000"/>
              <w:right w:val="single" w:sz="4" w:space="0" w:color="auto"/>
            </w:tcBorders>
            <w:shd w:val="clear" w:color="auto" w:fill="auto"/>
            <w:vAlign w:val="center"/>
            <w:hideMark/>
          </w:tcPr>
          <w:p w14:paraId="1D918CD0" w14:textId="77777777" w:rsidR="008C12A0" w:rsidRPr="00EB0A32" w:rsidRDefault="008C12A0" w:rsidP="008C12A0">
            <w:pPr>
              <w:widowControl/>
              <w:jc w:val="center"/>
              <w:rPr>
                <w:rFonts w:ascii="ＭＳ Ｐゴシック" w:eastAsia="ＭＳ Ｐゴシック" w:hAnsi="ＭＳ Ｐゴシック" w:cs="ＭＳ Ｐゴシック"/>
                <w:kern w:val="0"/>
                <w:sz w:val="18"/>
                <w:szCs w:val="18"/>
              </w:rPr>
            </w:pPr>
            <w:r w:rsidRPr="00EB0A32">
              <w:rPr>
                <w:rFonts w:ascii="ＭＳ Ｐゴシック" w:eastAsia="ＭＳ Ｐゴシック" w:hAnsi="ＭＳ Ｐゴシック" w:cs="ＭＳ Ｐゴシック" w:hint="eastAsia"/>
                <w:kern w:val="0"/>
                <w:sz w:val="18"/>
                <w:szCs w:val="18"/>
              </w:rPr>
              <w:br/>
              <w:t>評価</w:t>
            </w:r>
            <w:r w:rsidRPr="00EB0A32">
              <w:rPr>
                <w:rFonts w:ascii="ＭＳ Ｐゴシック" w:eastAsia="ＭＳ Ｐゴシック" w:hAnsi="ＭＳ Ｐゴシック" w:cs="ＭＳ Ｐゴシック" w:hint="eastAsia"/>
                <w:kern w:val="0"/>
                <w:sz w:val="18"/>
                <w:szCs w:val="18"/>
              </w:rPr>
              <w:br/>
              <w:t>区分</w:t>
            </w:r>
          </w:p>
        </w:tc>
        <w:tc>
          <w:tcPr>
            <w:tcW w:w="1716" w:type="dxa"/>
            <w:gridSpan w:val="6"/>
            <w:tcBorders>
              <w:top w:val="single" w:sz="8" w:space="0" w:color="auto"/>
              <w:left w:val="nil"/>
              <w:bottom w:val="single" w:sz="4" w:space="0" w:color="auto"/>
              <w:right w:val="single" w:sz="4" w:space="0" w:color="auto"/>
            </w:tcBorders>
            <w:shd w:val="clear" w:color="auto" w:fill="auto"/>
            <w:vAlign w:val="center"/>
            <w:hideMark/>
          </w:tcPr>
          <w:p w14:paraId="73D3BE42" w14:textId="77777777" w:rsidR="008C12A0" w:rsidRPr="00EB0A32" w:rsidRDefault="008C12A0" w:rsidP="008C12A0">
            <w:pPr>
              <w:widowControl/>
              <w:jc w:val="center"/>
              <w:rPr>
                <w:rFonts w:ascii="ＭＳ Ｐゴシック" w:eastAsia="ＭＳ Ｐゴシック" w:hAnsi="ＭＳ Ｐゴシック" w:cs="ＭＳ Ｐゴシック"/>
                <w:kern w:val="0"/>
                <w:sz w:val="18"/>
                <w:szCs w:val="18"/>
              </w:rPr>
            </w:pPr>
            <w:r w:rsidRPr="00EB0A32">
              <w:rPr>
                <w:rFonts w:ascii="ＭＳ Ｐゴシック" w:eastAsia="ＭＳ Ｐゴシック" w:hAnsi="ＭＳ Ｐゴシック" w:cs="ＭＳ Ｐゴシック" w:hint="eastAsia"/>
                <w:kern w:val="0"/>
                <w:sz w:val="18"/>
                <w:szCs w:val="18"/>
              </w:rPr>
              <w:t>得点配分</w:t>
            </w:r>
          </w:p>
        </w:tc>
        <w:tc>
          <w:tcPr>
            <w:tcW w:w="570" w:type="dxa"/>
            <w:gridSpan w:val="2"/>
            <w:tcBorders>
              <w:top w:val="single" w:sz="8" w:space="0" w:color="auto"/>
              <w:left w:val="nil"/>
              <w:bottom w:val="nil"/>
              <w:right w:val="single" w:sz="8" w:space="0" w:color="auto"/>
            </w:tcBorders>
            <w:shd w:val="clear" w:color="auto" w:fill="auto"/>
            <w:vAlign w:val="center"/>
            <w:hideMark/>
          </w:tcPr>
          <w:p w14:paraId="1D36DABF" w14:textId="77777777" w:rsidR="008C12A0" w:rsidRPr="00EB0A32" w:rsidRDefault="008C12A0" w:rsidP="008C12A0">
            <w:pPr>
              <w:widowControl/>
              <w:jc w:val="left"/>
              <w:rPr>
                <w:rFonts w:ascii="ＭＳ Ｐゴシック" w:eastAsia="ＭＳ Ｐゴシック" w:hAnsi="ＭＳ Ｐゴシック" w:cs="ＭＳ Ｐゴシック"/>
                <w:kern w:val="0"/>
                <w:sz w:val="18"/>
                <w:szCs w:val="18"/>
              </w:rPr>
            </w:pPr>
            <w:r w:rsidRPr="00EB0A32">
              <w:rPr>
                <w:rFonts w:ascii="ＭＳ Ｐゴシック" w:eastAsia="ＭＳ Ｐゴシック" w:hAnsi="ＭＳ Ｐゴシック" w:cs="ＭＳ Ｐゴシック" w:hint="eastAsia"/>
                <w:kern w:val="0"/>
                <w:sz w:val="18"/>
                <w:szCs w:val="18"/>
              </w:rPr>
              <w:t xml:space="preserve">　</w:t>
            </w:r>
          </w:p>
        </w:tc>
      </w:tr>
      <w:tr w:rsidR="00EB0A32" w:rsidRPr="00EB0A32" w14:paraId="3A73E28E" w14:textId="77777777" w:rsidTr="008C12A0">
        <w:trPr>
          <w:gridAfter w:val="1"/>
          <w:wAfter w:w="182" w:type="dxa"/>
          <w:trHeight w:val="870"/>
        </w:trPr>
        <w:tc>
          <w:tcPr>
            <w:tcW w:w="804" w:type="dxa"/>
            <w:gridSpan w:val="2"/>
            <w:tcBorders>
              <w:top w:val="nil"/>
              <w:left w:val="single" w:sz="8" w:space="0" w:color="auto"/>
              <w:bottom w:val="single" w:sz="8" w:space="0" w:color="auto"/>
              <w:right w:val="single" w:sz="4" w:space="0" w:color="auto"/>
            </w:tcBorders>
            <w:shd w:val="clear" w:color="auto" w:fill="auto"/>
            <w:noWrap/>
            <w:vAlign w:val="center"/>
            <w:hideMark/>
          </w:tcPr>
          <w:p w14:paraId="32820B63" w14:textId="77777777" w:rsidR="008C12A0" w:rsidRPr="00EB0A32" w:rsidRDefault="008C12A0" w:rsidP="008C12A0">
            <w:pPr>
              <w:widowControl/>
              <w:jc w:val="center"/>
              <w:rPr>
                <w:rFonts w:ascii="ＭＳ Ｐゴシック" w:eastAsia="ＭＳ Ｐゴシック" w:hAnsi="ＭＳ Ｐゴシック" w:cs="ＭＳ Ｐゴシック"/>
                <w:kern w:val="0"/>
                <w:sz w:val="18"/>
                <w:szCs w:val="18"/>
              </w:rPr>
            </w:pPr>
            <w:r w:rsidRPr="00EB0A32">
              <w:rPr>
                <w:rFonts w:ascii="ＭＳ Ｐゴシック" w:eastAsia="ＭＳ Ｐゴシック" w:hAnsi="ＭＳ Ｐゴシック" w:cs="ＭＳ Ｐゴシック" w:hint="eastAsia"/>
                <w:kern w:val="0"/>
                <w:sz w:val="18"/>
                <w:szCs w:val="18"/>
              </w:rPr>
              <w:t>大項目</w:t>
            </w:r>
          </w:p>
        </w:tc>
        <w:tc>
          <w:tcPr>
            <w:tcW w:w="1256" w:type="dxa"/>
            <w:tcBorders>
              <w:top w:val="nil"/>
              <w:left w:val="nil"/>
              <w:bottom w:val="single" w:sz="8" w:space="0" w:color="auto"/>
              <w:right w:val="single" w:sz="4" w:space="0" w:color="auto"/>
            </w:tcBorders>
            <w:shd w:val="clear" w:color="auto" w:fill="auto"/>
            <w:vAlign w:val="center"/>
            <w:hideMark/>
          </w:tcPr>
          <w:p w14:paraId="41FB9E9F" w14:textId="77777777" w:rsidR="008C12A0" w:rsidRPr="00EB0A32" w:rsidRDefault="008C12A0" w:rsidP="008C12A0">
            <w:pPr>
              <w:widowControl/>
              <w:jc w:val="center"/>
              <w:rPr>
                <w:rFonts w:ascii="ＭＳ Ｐゴシック" w:eastAsia="ＭＳ Ｐゴシック" w:hAnsi="ＭＳ Ｐゴシック" w:cs="ＭＳ Ｐゴシック"/>
                <w:kern w:val="0"/>
                <w:sz w:val="18"/>
                <w:szCs w:val="18"/>
              </w:rPr>
            </w:pPr>
            <w:r w:rsidRPr="00EB0A32">
              <w:rPr>
                <w:rFonts w:ascii="ＭＳ Ｐゴシック" w:eastAsia="ＭＳ Ｐゴシック" w:hAnsi="ＭＳ Ｐゴシック" w:cs="ＭＳ Ｐゴシック" w:hint="eastAsia"/>
                <w:kern w:val="0"/>
                <w:sz w:val="18"/>
                <w:szCs w:val="18"/>
              </w:rPr>
              <w:t>中項目</w:t>
            </w:r>
          </w:p>
        </w:tc>
        <w:tc>
          <w:tcPr>
            <w:tcW w:w="1260" w:type="dxa"/>
            <w:tcBorders>
              <w:top w:val="nil"/>
              <w:left w:val="nil"/>
              <w:bottom w:val="single" w:sz="8" w:space="0" w:color="auto"/>
              <w:right w:val="single" w:sz="8" w:space="0" w:color="auto"/>
            </w:tcBorders>
            <w:shd w:val="clear" w:color="auto" w:fill="auto"/>
            <w:vAlign w:val="center"/>
            <w:hideMark/>
          </w:tcPr>
          <w:p w14:paraId="6D010271" w14:textId="77777777" w:rsidR="008C12A0" w:rsidRPr="00EB0A32" w:rsidRDefault="008C12A0" w:rsidP="008C12A0">
            <w:pPr>
              <w:widowControl/>
              <w:jc w:val="center"/>
              <w:rPr>
                <w:rFonts w:ascii="ＭＳ Ｐゴシック" w:eastAsia="ＭＳ Ｐゴシック" w:hAnsi="ＭＳ Ｐゴシック" w:cs="ＭＳ Ｐゴシック"/>
                <w:kern w:val="0"/>
                <w:sz w:val="18"/>
                <w:szCs w:val="18"/>
              </w:rPr>
            </w:pPr>
            <w:r w:rsidRPr="00EB0A32">
              <w:rPr>
                <w:rFonts w:ascii="ＭＳ Ｐゴシック" w:eastAsia="ＭＳ Ｐゴシック" w:hAnsi="ＭＳ Ｐゴシック" w:cs="ＭＳ Ｐゴシック" w:hint="eastAsia"/>
                <w:kern w:val="0"/>
                <w:sz w:val="18"/>
                <w:szCs w:val="18"/>
              </w:rPr>
              <w:t>小項目</w:t>
            </w:r>
          </w:p>
        </w:tc>
        <w:tc>
          <w:tcPr>
            <w:tcW w:w="4219" w:type="dxa"/>
            <w:gridSpan w:val="5"/>
            <w:tcBorders>
              <w:top w:val="nil"/>
              <w:left w:val="nil"/>
              <w:bottom w:val="single" w:sz="8" w:space="0" w:color="auto"/>
              <w:right w:val="single" w:sz="8" w:space="0" w:color="000000"/>
            </w:tcBorders>
            <w:shd w:val="clear" w:color="auto" w:fill="auto"/>
            <w:vAlign w:val="center"/>
            <w:hideMark/>
          </w:tcPr>
          <w:p w14:paraId="5AC78A3B" w14:textId="77777777" w:rsidR="008C12A0" w:rsidRPr="00EB0A32" w:rsidRDefault="008C12A0" w:rsidP="008C12A0">
            <w:pPr>
              <w:widowControl/>
              <w:jc w:val="center"/>
              <w:rPr>
                <w:rFonts w:ascii="ＭＳ Ｐゴシック" w:eastAsia="ＭＳ Ｐゴシック" w:hAnsi="ＭＳ Ｐゴシック" w:cs="ＭＳ Ｐゴシック"/>
                <w:kern w:val="0"/>
                <w:sz w:val="18"/>
                <w:szCs w:val="18"/>
              </w:rPr>
            </w:pPr>
            <w:r w:rsidRPr="00EB0A32">
              <w:rPr>
                <w:rFonts w:ascii="ＭＳ Ｐゴシック" w:eastAsia="ＭＳ Ｐゴシック" w:hAnsi="ＭＳ Ｐゴシック" w:cs="ＭＳ Ｐゴシック" w:hint="eastAsia"/>
                <w:kern w:val="0"/>
                <w:sz w:val="18"/>
                <w:szCs w:val="18"/>
              </w:rPr>
              <w:t>評価基準（提案要求事項）</w:t>
            </w:r>
          </w:p>
        </w:tc>
        <w:tc>
          <w:tcPr>
            <w:tcW w:w="575" w:type="dxa"/>
            <w:vMerge/>
            <w:tcBorders>
              <w:top w:val="single" w:sz="8" w:space="0" w:color="auto"/>
              <w:left w:val="nil"/>
              <w:bottom w:val="single" w:sz="8" w:space="0" w:color="000000"/>
              <w:right w:val="single" w:sz="4" w:space="0" w:color="auto"/>
            </w:tcBorders>
            <w:vAlign w:val="center"/>
            <w:hideMark/>
          </w:tcPr>
          <w:p w14:paraId="340EE9E7" w14:textId="77777777" w:rsidR="008C12A0" w:rsidRPr="00EB0A32" w:rsidRDefault="008C12A0" w:rsidP="008C12A0">
            <w:pPr>
              <w:widowControl/>
              <w:jc w:val="left"/>
              <w:rPr>
                <w:rFonts w:ascii="ＭＳ Ｐゴシック" w:eastAsia="ＭＳ Ｐゴシック" w:hAnsi="ＭＳ Ｐゴシック" w:cs="ＭＳ Ｐゴシック"/>
                <w:kern w:val="0"/>
                <w:sz w:val="18"/>
                <w:szCs w:val="18"/>
              </w:rPr>
            </w:pPr>
          </w:p>
        </w:tc>
        <w:tc>
          <w:tcPr>
            <w:tcW w:w="572" w:type="dxa"/>
            <w:gridSpan w:val="2"/>
            <w:tcBorders>
              <w:top w:val="nil"/>
              <w:left w:val="nil"/>
              <w:bottom w:val="single" w:sz="8" w:space="0" w:color="auto"/>
              <w:right w:val="single" w:sz="4" w:space="0" w:color="auto"/>
            </w:tcBorders>
            <w:shd w:val="clear" w:color="auto" w:fill="auto"/>
            <w:textDirection w:val="tbRlV"/>
            <w:vAlign w:val="center"/>
            <w:hideMark/>
          </w:tcPr>
          <w:p w14:paraId="3B300F0C" w14:textId="77777777" w:rsidR="008C12A0" w:rsidRPr="00EB0A32" w:rsidRDefault="008C12A0" w:rsidP="008C12A0">
            <w:pPr>
              <w:widowControl/>
              <w:jc w:val="center"/>
              <w:rPr>
                <w:rFonts w:ascii="ＭＳ Ｐゴシック" w:eastAsia="ＭＳ Ｐゴシック" w:hAnsi="ＭＳ Ｐゴシック" w:cs="ＭＳ Ｐゴシック"/>
                <w:kern w:val="0"/>
                <w:sz w:val="18"/>
                <w:szCs w:val="18"/>
              </w:rPr>
            </w:pPr>
            <w:r w:rsidRPr="00EB0A32">
              <w:rPr>
                <w:rFonts w:ascii="ＭＳ Ｐゴシック" w:eastAsia="ＭＳ Ｐゴシック" w:hAnsi="ＭＳ Ｐゴシック" w:cs="ＭＳ Ｐゴシック" w:hint="eastAsia"/>
                <w:kern w:val="0"/>
                <w:sz w:val="18"/>
                <w:szCs w:val="18"/>
              </w:rPr>
              <w:t>基礎点</w:t>
            </w:r>
          </w:p>
        </w:tc>
        <w:tc>
          <w:tcPr>
            <w:tcW w:w="572" w:type="dxa"/>
            <w:gridSpan w:val="2"/>
            <w:tcBorders>
              <w:top w:val="nil"/>
              <w:left w:val="nil"/>
              <w:bottom w:val="single" w:sz="8" w:space="0" w:color="auto"/>
              <w:right w:val="single" w:sz="4" w:space="0" w:color="auto"/>
            </w:tcBorders>
            <w:shd w:val="clear" w:color="auto" w:fill="auto"/>
            <w:textDirection w:val="tbRlV"/>
            <w:vAlign w:val="center"/>
            <w:hideMark/>
          </w:tcPr>
          <w:p w14:paraId="3DBE07D1" w14:textId="77777777" w:rsidR="008C12A0" w:rsidRPr="00EB0A32" w:rsidRDefault="008C12A0" w:rsidP="008C12A0">
            <w:pPr>
              <w:widowControl/>
              <w:jc w:val="center"/>
              <w:rPr>
                <w:rFonts w:ascii="ＭＳ Ｐゴシック" w:eastAsia="ＭＳ Ｐゴシック" w:hAnsi="ＭＳ Ｐゴシック" w:cs="ＭＳ Ｐゴシック"/>
                <w:kern w:val="0"/>
                <w:sz w:val="18"/>
                <w:szCs w:val="18"/>
              </w:rPr>
            </w:pPr>
            <w:r w:rsidRPr="00EB0A32">
              <w:rPr>
                <w:rFonts w:ascii="ＭＳ Ｐゴシック" w:eastAsia="ＭＳ Ｐゴシック" w:hAnsi="ＭＳ Ｐゴシック" w:cs="ＭＳ Ｐゴシック" w:hint="eastAsia"/>
                <w:kern w:val="0"/>
                <w:sz w:val="18"/>
                <w:szCs w:val="18"/>
              </w:rPr>
              <w:t>加点</w:t>
            </w:r>
          </w:p>
        </w:tc>
        <w:tc>
          <w:tcPr>
            <w:tcW w:w="572" w:type="dxa"/>
            <w:gridSpan w:val="2"/>
            <w:tcBorders>
              <w:top w:val="nil"/>
              <w:left w:val="nil"/>
              <w:bottom w:val="single" w:sz="8" w:space="0" w:color="auto"/>
              <w:right w:val="single" w:sz="4" w:space="0" w:color="auto"/>
            </w:tcBorders>
            <w:shd w:val="clear" w:color="auto" w:fill="auto"/>
            <w:textDirection w:val="tbRlV"/>
            <w:vAlign w:val="center"/>
            <w:hideMark/>
          </w:tcPr>
          <w:p w14:paraId="3E3EA934" w14:textId="77777777" w:rsidR="008C12A0" w:rsidRPr="00EB0A32" w:rsidRDefault="008C12A0" w:rsidP="008C12A0">
            <w:pPr>
              <w:widowControl/>
              <w:jc w:val="center"/>
              <w:rPr>
                <w:rFonts w:ascii="ＭＳ Ｐゴシック" w:eastAsia="ＭＳ Ｐゴシック" w:hAnsi="ＭＳ Ｐゴシック" w:cs="ＭＳ Ｐゴシック"/>
                <w:kern w:val="0"/>
                <w:sz w:val="18"/>
                <w:szCs w:val="18"/>
              </w:rPr>
            </w:pPr>
            <w:r w:rsidRPr="00EB0A32">
              <w:rPr>
                <w:rFonts w:ascii="ＭＳ Ｐゴシック" w:eastAsia="ＭＳ Ｐゴシック" w:hAnsi="ＭＳ Ｐゴシック" w:cs="ＭＳ Ｐゴシック" w:hint="eastAsia"/>
                <w:kern w:val="0"/>
                <w:sz w:val="18"/>
                <w:szCs w:val="18"/>
              </w:rPr>
              <w:t>合計</w:t>
            </w:r>
          </w:p>
        </w:tc>
        <w:tc>
          <w:tcPr>
            <w:tcW w:w="570" w:type="dxa"/>
            <w:gridSpan w:val="2"/>
            <w:tcBorders>
              <w:top w:val="nil"/>
              <w:left w:val="nil"/>
              <w:bottom w:val="single" w:sz="8" w:space="0" w:color="auto"/>
              <w:right w:val="single" w:sz="8" w:space="0" w:color="auto"/>
            </w:tcBorders>
            <w:shd w:val="clear" w:color="auto" w:fill="auto"/>
            <w:vAlign w:val="center"/>
            <w:hideMark/>
          </w:tcPr>
          <w:p w14:paraId="04EE0649" w14:textId="77777777" w:rsidR="008C12A0" w:rsidRPr="00EB0A32" w:rsidRDefault="008C12A0" w:rsidP="008C12A0">
            <w:pPr>
              <w:widowControl/>
              <w:jc w:val="center"/>
              <w:rPr>
                <w:rFonts w:ascii="ＭＳ Ｐゴシック" w:eastAsia="ＭＳ Ｐゴシック" w:hAnsi="ＭＳ Ｐゴシック" w:cs="ＭＳ Ｐゴシック"/>
                <w:kern w:val="0"/>
                <w:sz w:val="18"/>
                <w:szCs w:val="18"/>
              </w:rPr>
            </w:pPr>
            <w:r w:rsidRPr="00EB0A32">
              <w:rPr>
                <w:rFonts w:ascii="ＭＳ Ｐゴシック" w:eastAsia="ＭＳ Ｐゴシック" w:hAnsi="ＭＳ Ｐゴシック" w:cs="ＭＳ Ｐゴシック" w:hint="eastAsia"/>
                <w:kern w:val="0"/>
                <w:sz w:val="18"/>
                <w:szCs w:val="18"/>
              </w:rPr>
              <w:t>提案</w:t>
            </w:r>
            <w:r w:rsidRPr="00EB0A32">
              <w:rPr>
                <w:rFonts w:ascii="ＭＳ Ｐゴシック" w:eastAsia="ＭＳ Ｐゴシック" w:hAnsi="ＭＳ Ｐゴシック" w:cs="ＭＳ Ｐゴシック" w:hint="eastAsia"/>
                <w:kern w:val="0"/>
                <w:sz w:val="18"/>
                <w:szCs w:val="18"/>
              </w:rPr>
              <w:br/>
              <w:t>書頁</w:t>
            </w:r>
            <w:r w:rsidRPr="00EB0A32">
              <w:rPr>
                <w:rFonts w:ascii="ＭＳ Ｐゴシック" w:eastAsia="ＭＳ Ｐゴシック" w:hAnsi="ＭＳ Ｐゴシック" w:cs="ＭＳ Ｐゴシック" w:hint="eastAsia"/>
                <w:kern w:val="0"/>
                <w:sz w:val="18"/>
                <w:szCs w:val="18"/>
              </w:rPr>
              <w:br/>
              <w:t>番号</w:t>
            </w:r>
          </w:p>
        </w:tc>
      </w:tr>
      <w:tr w:rsidR="008C12A0" w:rsidRPr="008C12A0" w14:paraId="17D81AEE" w14:textId="77777777" w:rsidTr="008C12A0">
        <w:trPr>
          <w:gridAfter w:val="1"/>
          <w:wAfter w:w="182" w:type="dxa"/>
          <w:trHeight w:val="480"/>
        </w:trPr>
        <w:tc>
          <w:tcPr>
            <w:tcW w:w="10400" w:type="dxa"/>
            <w:gridSpan w:val="18"/>
            <w:tcBorders>
              <w:top w:val="single" w:sz="8" w:space="0" w:color="auto"/>
              <w:left w:val="single" w:sz="8" w:space="0" w:color="auto"/>
              <w:bottom w:val="single" w:sz="8" w:space="0" w:color="auto"/>
              <w:right w:val="single" w:sz="8" w:space="0" w:color="000000"/>
            </w:tcBorders>
            <w:shd w:val="clear" w:color="000000" w:fill="CCFFFF"/>
            <w:vAlign w:val="center"/>
            <w:hideMark/>
          </w:tcPr>
          <w:p w14:paraId="0AC738BB"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1　業務の実施方針等</w:t>
            </w:r>
          </w:p>
        </w:tc>
      </w:tr>
      <w:tr w:rsidR="008C12A0" w:rsidRPr="008C12A0" w14:paraId="16429D53" w14:textId="77777777" w:rsidTr="008C12A0">
        <w:trPr>
          <w:gridAfter w:val="1"/>
          <w:wAfter w:w="182" w:type="dxa"/>
          <w:trHeight w:val="720"/>
        </w:trPr>
        <w:tc>
          <w:tcPr>
            <w:tcW w:w="804"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88DCA64"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 xml:space="preserve">　</w:t>
            </w:r>
          </w:p>
        </w:tc>
        <w:tc>
          <w:tcPr>
            <w:tcW w:w="2516" w:type="dxa"/>
            <w:gridSpan w:val="2"/>
            <w:tcBorders>
              <w:top w:val="single" w:sz="8" w:space="0" w:color="auto"/>
              <w:left w:val="nil"/>
              <w:bottom w:val="single" w:sz="8" w:space="0" w:color="auto"/>
              <w:right w:val="single" w:sz="8" w:space="0" w:color="000000"/>
            </w:tcBorders>
            <w:shd w:val="clear" w:color="auto" w:fill="auto"/>
            <w:vAlign w:val="center"/>
            <w:hideMark/>
          </w:tcPr>
          <w:p w14:paraId="529A456E" w14:textId="77777777" w:rsidR="008C12A0" w:rsidRPr="008C12A0" w:rsidRDefault="008C12A0" w:rsidP="008C12A0">
            <w:pPr>
              <w:widowControl/>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1.0 実施業務の概要</w:t>
            </w:r>
          </w:p>
        </w:tc>
        <w:tc>
          <w:tcPr>
            <w:tcW w:w="4219" w:type="dxa"/>
            <w:gridSpan w:val="5"/>
            <w:tcBorders>
              <w:top w:val="single" w:sz="8" w:space="0" w:color="auto"/>
              <w:left w:val="nil"/>
              <w:bottom w:val="single" w:sz="8" w:space="0" w:color="auto"/>
              <w:right w:val="single" w:sz="8" w:space="0" w:color="000000"/>
            </w:tcBorders>
            <w:shd w:val="clear" w:color="auto" w:fill="auto"/>
            <w:vAlign w:val="center"/>
            <w:hideMark/>
          </w:tcPr>
          <w:p w14:paraId="03666468"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当業務の背景、目的、業務内容を十分理解し、仕様書の業務内容について、全て記載されているか。</w:t>
            </w:r>
          </w:p>
        </w:tc>
        <w:tc>
          <w:tcPr>
            <w:tcW w:w="575" w:type="dxa"/>
            <w:tcBorders>
              <w:top w:val="nil"/>
              <w:left w:val="nil"/>
              <w:bottom w:val="single" w:sz="8" w:space="0" w:color="auto"/>
              <w:right w:val="single" w:sz="8" w:space="0" w:color="auto"/>
            </w:tcBorders>
            <w:shd w:val="clear" w:color="auto" w:fill="auto"/>
            <w:vAlign w:val="center"/>
            <w:hideMark/>
          </w:tcPr>
          <w:p w14:paraId="0A269C49"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必須</w:t>
            </w:r>
          </w:p>
        </w:tc>
        <w:tc>
          <w:tcPr>
            <w:tcW w:w="572" w:type="dxa"/>
            <w:gridSpan w:val="2"/>
            <w:tcBorders>
              <w:top w:val="nil"/>
              <w:left w:val="nil"/>
              <w:bottom w:val="single" w:sz="8" w:space="0" w:color="auto"/>
              <w:right w:val="single" w:sz="8" w:space="0" w:color="auto"/>
            </w:tcBorders>
            <w:shd w:val="clear" w:color="000000" w:fill="FFFFFF"/>
            <w:vAlign w:val="center"/>
            <w:hideMark/>
          </w:tcPr>
          <w:p w14:paraId="06466055"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10</w:t>
            </w:r>
          </w:p>
        </w:tc>
        <w:tc>
          <w:tcPr>
            <w:tcW w:w="572" w:type="dxa"/>
            <w:gridSpan w:val="2"/>
            <w:tcBorders>
              <w:top w:val="nil"/>
              <w:left w:val="nil"/>
              <w:bottom w:val="single" w:sz="8" w:space="0" w:color="auto"/>
              <w:right w:val="single" w:sz="8" w:space="0" w:color="auto"/>
            </w:tcBorders>
            <w:shd w:val="clear" w:color="000000" w:fill="FFFFFF"/>
            <w:vAlign w:val="center"/>
            <w:hideMark/>
          </w:tcPr>
          <w:p w14:paraId="54EA5F1D"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tcBorders>
              <w:top w:val="nil"/>
              <w:left w:val="nil"/>
              <w:bottom w:val="single" w:sz="8" w:space="0" w:color="auto"/>
              <w:right w:val="single" w:sz="8" w:space="0" w:color="auto"/>
            </w:tcBorders>
            <w:shd w:val="clear" w:color="auto" w:fill="auto"/>
            <w:vAlign w:val="center"/>
            <w:hideMark/>
          </w:tcPr>
          <w:p w14:paraId="3E4FCB41"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10</w:t>
            </w:r>
          </w:p>
        </w:tc>
        <w:tc>
          <w:tcPr>
            <w:tcW w:w="570" w:type="dxa"/>
            <w:gridSpan w:val="2"/>
            <w:tcBorders>
              <w:top w:val="nil"/>
              <w:left w:val="nil"/>
              <w:bottom w:val="single" w:sz="8" w:space="0" w:color="auto"/>
              <w:right w:val="single" w:sz="8" w:space="0" w:color="auto"/>
            </w:tcBorders>
            <w:shd w:val="clear" w:color="auto" w:fill="auto"/>
            <w:vAlign w:val="center"/>
            <w:hideMark/>
          </w:tcPr>
          <w:p w14:paraId="16354FC9"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56FDA930" w14:textId="77777777" w:rsidTr="008C12A0">
        <w:trPr>
          <w:gridAfter w:val="1"/>
          <w:wAfter w:w="182" w:type="dxa"/>
          <w:trHeight w:val="990"/>
        </w:trPr>
        <w:tc>
          <w:tcPr>
            <w:tcW w:w="804" w:type="dxa"/>
            <w:gridSpan w:val="2"/>
            <w:vMerge/>
            <w:tcBorders>
              <w:top w:val="nil"/>
              <w:left w:val="single" w:sz="8" w:space="0" w:color="auto"/>
              <w:bottom w:val="single" w:sz="8" w:space="0" w:color="000000"/>
              <w:right w:val="single" w:sz="8" w:space="0" w:color="auto"/>
            </w:tcBorders>
            <w:vAlign w:val="center"/>
            <w:hideMark/>
          </w:tcPr>
          <w:p w14:paraId="149A41B0"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val="restart"/>
            <w:tcBorders>
              <w:top w:val="nil"/>
              <w:left w:val="single" w:sz="8" w:space="0" w:color="auto"/>
              <w:bottom w:val="single" w:sz="8" w:space="0" w:color="000000"/>
              <w:right w:val="single" w:sz="8" w:space="0" w:color="auto"/>
            </w:tcBorders>
            <w:shd w:val="clear" w:color="auto" w:fill="auto"/>
            <w:vAlign w:val="center"/>
            <w:hideMark/>
          </w:tcPr>
          <w:p w14:paraId="7CD6A9D1"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1.1</w:t>
            </w:r>
            <w:r w:rsidRPr="008C12A0">
              <w:rPr>
                <w:rFonts w:ascii="ＭＳ 明朝" w:hAnsi="ＭＳ 明朝" w:cs="ＭＳ Ｐゴシック" w:hint="eastAsia"/>
                <w:color w:val="000000"/>
                <w:kern w:val="0"/>
                <w:sz w:val="18"/>
                <w:szCs w:val="18"/>
              </w:rPr>
              <w:br/>
              <w:t>マネジメント強化プログラムの検討</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14:paraId="523DAF8F"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1.1.1 </w:t>
            </w:r>
            <w:r w:rsidRPr="008C12A0">
              <w:rPr>
                <w:rFonts w:ascii="ＭＳ 明朝" w:hAnsi="ＭＳ 明朝" w:cs="ＭＳ Ｐゴシック" w:hint="eastAsia"/>
                <w:color w:val="000000"/>
                <w:kern w:val="0"/>
                <w:sz w:val="18"/>
                <w:szCs w:val="18"/>
              </w:rPr>
              <w:br/>
              <w:t>IPAのマネジメント層の現状整理</w:t>
            </w:r>
          </w:p>
        </w:tc>
        <w:tc>
          <w:tcPr>
            <w:tcW w:w="4219" w:type="dxa"/>
            <w:gridSpan w:val="5"/>
            <w:tcBorders>
              <w:top w:val="single" w:sz="8" w:space="0" w:color="auto"/>
              <w:left w:val="nil"/>
              <w:bottom w:val="single" w:sz="4" w:space="0" w:color="auto"/>
              <w:right w:val="single" w:sz="8" w:space="0" w:color="000000"/>
            </w:tcBorders>
            <w:shd w:val="clear" w:color="auto" w:fill="auto"/>
            <w:vAlign w:val="center"/>
            <w:hideMark/>
          </w:tcPr>
          <w:p w14:paraId="2384EBE0"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仕様書4.1.1に提示した既存調査結果を元に、IPAの事業環境を理解し、IPAマネジメント層の現状と課題から、優先的な取り組み事項を整理・分析することが示されているか。</w:t>
            </w:r>
          </w:p>
        </w:tc>
        <w:tc>
          <w:tcPr>
            <w:tcW w:w="575" w:type="dxa"/>
            <w:tcBorders>
              <w:top w:val="nil"/>
              <w:left w:val="nil"/>
              <w:bottom w:val="single" w:sz="4" w:space="0" w:color="auto"/>
              <w:right w:val="single" w:sz="8" w:space="0" w:color="auto"/>
            </w:tcBorders>
            <w:shd w:val="clear" w:color="auto" w:fill="auto"/>
            <w:vAlign w:val="center"/>
            <w:hideMark/>
          </w:tcPr>
          <w:p w14:paraId="3D59AB92"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必須</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3417C68C"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5</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0F28BFC8"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95203BF"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215</w:t>
            </w:r>
          </w:p>
        </w:tc>
        <w:tc>
          <w:tcPr>
            <w:tcW w:w="570" w:type="dxa"/>
            <w:gridSpan w:val="2"/>
            <w:tcBorders>
              <w:top w:val="nil"/>
              <w:left w:val="nil"/>
              <w:bottom w:val="nil"/>
              <w:right w:val="single" w:sz="8" w:space="0" w:color="auto"/>
            </w:tcBorders>
            <w:shd w:val="clear" w:color="auto" w:fill="auto"/>
            <w:vAlign w:val="center"/>
            <w:hideMark/>
          </w:tcPr>
          <w:p w14:paraId="4A6670AE"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5E635B98" w14:textId="77777777" w:rsidTr="008C12A0">
        <w:trPr>
          <w:gridAfter w:val="1"/>
          <w:wAfter w:w="182" w:type="dxa"/>
          <w:trHeight w:val="1275"/>
        </w:trPr>
        <w:tc>
          <w:tcPr>
            <w:tcW w:w="804" w:type="dxa"/>
            <w:gridSpan w:val="2"/>
            <w:vMerge/>
            <w:tcBorders>
              <w:top w:val="nil"/>
              <w:left w:val="single" w:sz="8" w:space="0" w:color="auto"/>
              <w:bottom w:val="single" w:sz="8" w:space="0" w:color="000000"/>
              <w:right w:val="single" w:sz="8" w:space="0" w:color="auto"/>
            </w:tcBorders>
            <w:vAlign w:val="center"/>
            <w:hideMark/>
          </w:tcPr>
          <w:p w14:paraId="5C507871"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tcBorders>
              <w:top w:val="nil"/>
              <w:left w:val="single" w:sz="8" w:space="0" w:color="auto"/>
              <w:bottom w:val="single" w:sz="8" w:space="0" w:color="000000"/>
              <w:right w:val="single" w:sz="8" w:space="0" w:color="auto"/>
            </w:tcBorders>
            <w:vAlign w:val="center"/>
            <w:hideMark/>
          </w:tcPr>
          <w:p w14:paraId="1629775F"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4FD535B4"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nil"/>
              <w:bottom w:val="single" w:sz="4" w:space="0" w:color="auto"/>
              <w:right w:val="single" w:sz="8" w:space="0" w:color="000000"/>
            </w:tcBorders>
            <w:shd w:val="clear" w:color="auto" w:fill="auto"/>
            <w:vAlign w:val="center"/>
            <w:hideMark/>
          </w:tcPr>
          <w:p w14:paraId="417A0B17"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仕様書4.1.1に提示した既存調査結果を元に、IPAの事業特性や第五期中期目標期間に掲げるミッション・ビジョン、さらには事業に関わる業界とステイクホルダーを理解するために、重要となる視点が記載されているか。</w:t>
            </w:r>
          </w:p>
        </w:tc>
        <w:tc>
          <w:tcPr>
            <w:tcW w:w="575" w:type="dxa"/>
            <w:tcBorders>
              <w:top w:val="nil"/>
              <w:left w:val="nil"/>
              <w:bottom w:val="single" w:sz="4" w:space="0" w:color="auto"/>
              <w:right w:val="single" w:sz="8" w:space="0" w:color="auto"/>
            </w:tcBorders>
            <w:shd w:val="clear" w:color="auto" w:fill="auto"/>
            <w:vAlign w:val="center"/>
            <w:hideMark/>
          </w:tcPr>
          <w:p w14:paraId="02083CE3"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任意</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1114878A"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5BA08004"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5</w:t>
            </w:r>
          </w:p>
        </w:tc>
        <w:tc>
          <w:tcPr>
            <w:tcW w:w="572" w:type="dxa"/>
            <w:gridSpan w:val="2"/>
            <w:vMerge/>
            <w:tcBorders>
              <w:top w:val="nil"/>
              <w:left w:val="single" w:sz="8" w:space="0" w:color="auto"/>
              <w:bottom w:val="single" w:sz="8" w:space="0" w:color="000000"/>
              <w:right w:val="single" w:sz="8" w:space="0" w:color="auto"/>
            </w:tcBorders>
            <w:vAlign w:val="center"/>
            <w:hideMark/>
          </w:tcPr>
          <w:p w14:paraId="375C03DA"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nil"/>
              <w:right w:val="single" w:sz="8" w:space="0" w:color="auto"/>
            </w:tcBorders>
            <w:shd w:val="clear" w:color="auto" w:fill="auto"/>
            <w:vAlign w:val="center"/>
            <w:hideMark/>
          </w:tcPr>
          <w:p w14:paraId="600C9956"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0C3B0C3C" w14:textId="77777777" w:rsidTr="008C12A0">
        <w:trPr>
          <w:gridAfter w:val="1"/>
          <w:wAfter w:w="182" w:type="dxa"/>
          <w:trHeight w:val="1050"/>
        </w:trPr>
        <w:tc>
          <w:tcPr>
            <w:tcW w:w="804" w:type="dxa"/>
            <w:gridSpan w:val="2"/>
            <w:vMerge/>
            <w:tcBorders>
              <w:top w:val="nil"/>
              <w:left w:val="single" w:sz="8" w:space="0" w:color="auto"/>
              <w:bottom w:val="single" w:sz="8" w:space="0" w:color="000000"/>
              <w:right w:val="single" w:sz="8" w:space="0" w:color="auto"/>
            </w:tcBorders>
            <w:vAlign w:val="center"/>
            <w:hideMark/>
          </w:tcPr>
          <w:p w14:paraId="24BDD0E1"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tcBorders>
              <w:top w:val="nil"/>
              <w:left w:val="single" w:sz="8" w:space="0" w:color="auto"/>
              <w:bottom w:val="single" w:sz="8" w:space="0" w:color="000000"/>
              <w:right w:val="single" w:sz="8" w:space="0" w:color="auto"/>
            </w:tcBorders>
            <w:vAlign w:val="center"/>
            <w:hideMark/>
          </w:tcPr>
          <w:p w14:paraId="2103087B"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0C6907C4"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nil"/>
              <w:bottom w:val="single" w:sz="4" w:space="0" w:color="auto"/>
              <w:right w:val="single" w:sz="8" w:space="0" w:color="000000"/>
            </w:tcBorders>
            <w:shd w:val="clear" w:color="auto" w:fill="auto"/>
            <w:vAlign w:val="center"/>
            <w:hideMark/>
          </w:tcPr>
          <w:p w14:paraId="345B9CB5"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仕様書4.1.1に提示した既存調査結果から、請負者が想定する課題の仮説とともに、どのようにIPAのGLの現状とマネジメントにおける課題を洗い出すか説明されているか。</w:t>
            </w:r>
          </w:p>
        </w:tc>
        <w:tc>
          <w:tcPr>
            <w:tcW w:w="575" w:type="dxa"/>
            <w:tcBorders>
              <w:top w:val="nil"/>
              <w:left w:val="nil"/>
              <w:bottom w:val="single" w:sz="4" w:space="0" w:color="auto"/>
              <w:right w:val="single" w:sz="8" w:space="0" w:color="auto"/>
            </w:tcBorders>
            <w:shd w:val="clear" w:color="auto" w:fill="auto"/>
            <w:vAlign w:val="center"/>
            <w:hideMark/>
          </w:tcPr>
          <w:p w14:paraId="39978F91"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任意</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066B6FEB"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62B12D5C"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5</w:t>
            </w:r>
          </w:p>
        </w:tc>
        <w:tc>
          <w:tcPr>
            <w:tcW w:w="572" w:type="dxa"/>
            <w:gridSpan w:val="2"/>
            <w:vMerge/>
            <w:tcBorders>
              <w:top w:val="nil"/>
              <w:left w:val="single" w:sz="8" w:space="0" w:color="auto"/>
              <w:bottom w:val="single" w:sz="8" w:space="0" w:color="000000"/>
              <w:right w:val="single" w:sz="8" w:space="0" w:color="auto"/>
            </w:tcBorders>
            <w:vAlign w:val="center"/>
            <w:hideMark/>
          </w:tcPr>
          <w:p w14:paraId="42261BF5"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nil"/>
              <w:right w:val="single" w:sz="8" w:space="0" w:color="auto"/>
            </w:tcBorders>
            <w:shd w:val="clear" w:color="auto" w:fill="auto"/>
            <w:vAlign w:val="center"/>
            <w:hideMark/>
          </w:tcPr>
          <w:p w14:paraId="4B0B514E"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4E871618" w14:textId="77777777" w:rsidTr="008C12A0">
        <w:trPr>
          <w:gridAfter w:val="1"/>
          <w:wAfter w:w="182" w:type="dxa"/>
          <w:trHeight w:val="720"/>
        </w:trPr>
        <w:tc>
          <w:tcPr>
            <w:tcW w:w="804" w:type="dxa"/>
            <w:gridSpan w:val="2"/>
            <w:vMerge/>
            <w:tcBorders>
              <w:top w:val="nil"/>
              <w:left w:val="single" w:sz="8" w:space="0" w:color="auto"/>
              <w:bottom w:val="single" w:sz="8" w:space="0" w:color="000000"/>
              <w:right w:val="single" w:sz="8" w:space="0" w:color="auto"/>
            </w:tcBorders>
            <w:vAlign w:val="center"/>
            <w:hideMark/>
          </w:tcPr>
          <w:p w14:paraId="505106AE"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tcBorders>
              <w:top w:val="nil"/>
              <w:left w:val="single" w:sz="8" w:space="0" w:color="auto"/>
              <w:bottom w:val="single" w:sz="8" w:space="0" w:color="000000"/>
              <w:right w:val="single" w:sz="8" w:space="0" w:color="auto"/>
            </w:tcBorders>
            <w:vAlign w:val="center"/>
            <w:hideMark/>
          </w:tcPr>
          <w:p w14:paraId="4F7A137B"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194A4076"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nil"/>
              <w:bottom w:val="single" w:sz="8" w:space="0" w:color="auto"/>
              <w:right w:val="single" w:sz="8" w:space="0" w:color="000000"/>
            </w:tcBorders>
            <w:shd w:val="clear" w:color="auto" w:fill="auto"/>
            <w:vAlign w:val="center"/>
            <w:hideMark/>
          </w:tcPr>
          <w:p w14:paraId="50979C20"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IPAのGLの現状とマネジメントにおける課題から優先的に取り組む事項の整理・分析について、請負者から見て重要と判断する視点が記載されているか。</w:t>
            </w:r>
          </w:p>
        </w:tc>
        <w:tc>
          <w:tcPr>
            <w:tcW w:w="575" w:type="dxa"/>
            <w:tcBorders>
              <w:top w:val="nil"/>
              <w:left w:val="nil"/>
              <w:bottom w:val="single" w:sz="8" w:space="0" w:color="auto"/>
              <w:right w:val="single" w:sz="8" w:space="0" w:color="auto"/>
            </w:tcBorders>
            <w:shd w:val="clear" w:color="auto" w:fill="auto"/>
            <w:vAlign w:val="center"/>
            <w:hideMark/>
          </w:tcPr>
          <w:p w14:paraId="634D465F"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任意</w:t>
            </w:r>
          </w:p>
        </w:tc>
        <w:tc>
          <w:tcPr>
            <w:tcW w:w="572" w:type="dxa"/>
            <w:gridSpan w:val="2"/>
            <w:tcBorders>
              <w:top w:val="nil"/>
              <w:left w:val="nil"/>
              <w:bottom w:val="single" w:sz="8" w:space="0" w:color="auto"/>
              <w:right w:val="single" w:sz="8" w:space="0" w:color="auto"/>
            </w:tcBorders>
            <w:shd w:val="clear" w:color="000000" w:fill="FFFFFF"/>
            <w:vAlign w:val="center"/>
            <w:hideMark/>
          </w:tcPr>
          <w:p w14:paraId="2691A70B"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tcBorders>
              <w:top w:val="nil"/>
              <w:left w:val="nil"/>
              <w:bottom w:val="single" w:sz="8" w:space="0" w:color="auto"/>
              <w:right w:val="single" w:sz="8" w:space="0" w:color="auto"/>
            </w:tcBorders>
            <w:shd w:val="clear" w:color="000000" w:fill="FFFFFF"/>
            <w:vAlign w:val="center"/>
            <w:hideMark/>
          </w:tcPr>
          <w:p w14:paraId="3CC2267D"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5</w:t>
            </w:r>
          </w:p>
        </w:tc>
        <w:tc>
          <w:tcPr>
            <w:tcW w:w="572" w:type="dxa"/>
            <w:gridSpan w:val="2"/>
            <w:vMerge/>
            <w:tcBorders>
              <w:top w:val="nil"/>
              <w:left w:val="single" w:sz="8" w:space="0" w:color="auto"/>
              <w:bottom w:val="single" w:sz="8" w:space="0" w:color="000000"/>
              <w:right w:val="single" w:sz="8" w:space="0" w:color="auto"/>
            </w:tcBorders>
            <w:vAlign w:val="center"/>
            <w:hideMark/>
          </w:tcPr>
          <w:p w14:paraId="7F4B6CE9"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nil"/>
              <w:right w:val="single" w:sz="8" w:space="0" w:color="auto"/>
            </w:tcBorders>
            <w:shd w:val="clear" w:color="auto" w:fill="auto"/>
            <w:vAlign w:val="center"/>
            <w:hideMark/>
          </w:tcPr>
          <w:p w14:paraId="0B9E2F3E"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561196FE" w14:textId="77777777" w:rsidTr="008C12A0">
        <w:trPr>
          <w:gridAfter w:val="1"/>
          <w:wAfter w:w="182" w:type="dxa"/>
          <w:trHeight w:val="720"/>
        </w:trPr>
        <w:tc>
          <w:tcPr>
            <w:tcW w:w="804" w:type="dxa"/>
            <w:gridSpan w:val="2"/>
            <w:vMerge/>
            <w:tcBorders>
              <w:top w:val="nil"/>
              <w:left w:val="single" w:sz="8" w:space="0" w:color="auto"/>
              <w:bottom w:val="single" w:sz="8" w:space="0" w:color="000000"/>
              <w:right w:val="single" w:sz="8" w:space="0" w:color="auto"/>
            </w:tcBorders>
            <w:vAlign w:val="center"/>
            <w:hideMark/>
          </w:tcPr>
          <w:p w14:paraId="2F6775E1"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tcBorders>
              <w:top w:val="nil"/>
              <w:left w:val="single" w:sz="8" w:space="0" w:color="auto"/>
              <w:bottom w:val="single" w:sz="8" w:space="0" w:color="000000"/>
              <w:right w:val="single" w:sz="8" w:space="0" w:color="auto"/>
            </w:tcBorders>
            <w:vAlign w:val="center"/>
            <w:hideMark/>
          </w:tcPr>
          <w:p w14:paraId="2F220671"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14:paraId="475DDE63"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1.1.2 </w:t>
            </w:r>
            <w:r w:rsidRPr="008C12A0">
              <w:rPr>
                <w:rFonts w:ascii="ＭＳ 明朝" w:hAnsi="ＭＳ 明朝" w:cs="ＭＳ Ｐゴシック" w:hint="eastAsia"/>
                <w:color w:val="000000"/>
                <w:kern w:val="0"/>
                <w:sz w:val="18"/>
                <w:szCs w:val="18"/>
              </w:rPr>
              <w:br/>
              <w:t>マネジメント強化プログラムの設計</w:t>
            </w:r>
          </w:p>
        </w:tc>
        <w:tc>
          <w:tcPr>
            <w:tcW w:w="4219" w:type="dxa"/>
            <w:gridSpan w:val="5"/>
            <w:tcBorders>
              <w:top w:val="single" w:sz="8" w:space="0" w:color="auto"/>
              <w:left w:val="nil"/>
              <w:bottom w:val="single" w:sz="4" w:space="0" w:color="auto"/>
              <w:right w:val="single" w:sz="8" w:space="0" w:color="000000"/>
            </w:tcBorders>
            <w:shd w:val="clear" w:color="auto" w:fill="auto"/>
            <w:vAlign w:val="center"/>
            <w:hideMark/>
          </w:tcPr>
          <w:p w14:paraId="772964C9"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「マネジメント強化プログラム」の設計において、仕様書4.1.1を踏まえ、4.1.2(１)～（9）のすべてを満たして設計することが示されているか。</w:t>
            </w:r>
          </w:p>
        </w:tc>
        <w:tc>
          <w:tcPr>
            <w:tcW w:w="575" w:type="dxa"/>
            <w:tcBorders>
              <w:top w:val="nil"/>
              <w:left w:val="nil"/>
              <w:bottom w:val="single" w:sz="4" w:space="0" w:color="auto"/>
              <w:right w:val="single" w:sz="8" w:space="0" w:color="auto"/>
            </w:tcBorders>
            <w:shd w:val="clear" w:color="auto" w:fill="auto"/>
            <w:vAlign w:val="center"/>
            <w:hideMark/>
          </w:tcPr>
          <w:p w14:paraId="0A0C77A5"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必須</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1B56BBE7"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20</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697340EA"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vMerge/>
            <w:tcBorders>
              <w:top w:val="nil"/>
              <w:left w:val="single" w:sz="8" w:space="0" w:color="auto"/>
              <w:bottom w:val="single" w:sz="8" w:space="0" w:color="000000"/>
              <w:right w:val="single" w:sz="8" w:space="0" w:color="auto"/>
            </w:tcBorders>
            <w:vAlign w:val="center"/>
            <w:hideMark/>
          </w:tcPr>
          <w:p w14:paraId="058E5376"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nil"/>
              <w:right w:val="single" w:sz="8" w:space="0" w:color="auto"/>
            </w:tcBorders>
            <w:shd w:val="clear" w:color="auto" w:fill="auto"/>
            <w:vAlign w:val="center"/>
            <w:hideMark/>
          </w:tcPr>
          <w:p w14:paraId="40249269"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77F8E8BF" w14:textId="77777777" w:rsidTr="008C12A0">
        <w:trPr>
          <w:gridAfter w:val="1"/>
          <w:wAfter w:w="182" w:type="dxa"/>
          <w:trHeight w:val="975"/>
        </w:trPr>
        <w:tc>
          <w:tcPr>
            <w:tcW w:w="804" w:type="dxa"/>
            <w:gridSpan w:val="2"/>
            <w:vMerge/>
            <w:tcBorders>
              <w:top w:val="nil"/>
              <w:left w:val="single" w:sz="8" w:space="0" w:color="auto"/>
              <w:bottom w:val="single" w:sz="8" w:space="0" w:color="000000"/>
              <w:right w:val="single" w:sz="8" w:space="0" w:color="auto"/>
            </w:tcBorders>
            <w:vAlign w:val="center"/>
            <w:hideMark/>
          </w:tcPr>
          <w:p w14:paraId="7BDA67BC"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tcBorders>
              <w:top w:val="nil"/>
              <w:left w:val="single" w:sz="8" w:space="0" w:color="auto"/>
              <w:bottom w:val="single" w:sz="8" w:space="0" w:color="000000"/>
              <w:right w:val="single" w:sz="8" w:space="0" w:color="auto"/>
            </w:tcBorders>
            <w:vAlign w:val="center"/>
            <w:hideMark/>
          </w:tcPr>
          <w:p w14:paraId="04CA92DC"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6A70A343"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nil"/>
              <w:bottom w:val="single" w:sz="4" w:space="0" w:color="auto"/>
              <w:right w:val="single" w:sz="8" w:space="0" w:color="000000"/>
            </w:tcBorders>
            <w:shd w:val="clear" w:color="auto" w:fill="auto"/>
            <w:vAlign w:val="center"/>
            <w:hideMark/>
          </w:tcPr>
          <w:p w14:paraId="7E343B05"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研修実施だけでなく学びを業務で実践することを重視したプログラムについて、学びを業務で実践するための具体的な仕組みが提案され、その有効性が説明されているか。</w:t>
            </w:r>
          </w:p>
        </w:tc>
        <w:tc>
          <w:tcPr>
            <w:tcW w:w="575" w:type="dxa"/>
            <w:tcBorders>
              <w:top w:val="nil"/>
              <w:left w:val="nil"/>
              <w:bottom w:val="single" w:sz="4" w:space="0" w:color="auto"/>
              <w:right w:val="single" w:sz="8" w:space="0" w:color="auto"/>
            </w:tcBorders>
            <w:shd w:val="clear" w:color="auto" w:fill="auto"/>
            <w:vAlign w:val="center"/>
            <w:hideMark/>
          </w:tcPr>
          <w:p w14:paraId="34C92E6C"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任意</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2506A59A"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0B0BB98C"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40</w:t>
            </w:r>
          </w:p>
        </w:tc>
        <w:tc>
          <w:tcPr>
            <w:tcW w:w="572" w:type="dxa"/>
            <w:gridSpan w:val="2"/>
            <w:vMerge/>
            <w:tcBorders>
              <w:top w:val="nil"/>
              <w:left w:val="single" w:sz="8" w:space="0" w:color="auto"/>
              <w:bottom w:val="single" w:sz="8" w:space="0" w:color="000000"/>
              <w:right w:val="single" w:sz="8" w:space="0" w:color="auto"/>
            </w:tcBorders>
            <w:vAlign w:val="center"/>
            <w:hideMark/>
          </w:tcPr>
          <w:p w14:paraId="5BD9F6F7"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nil"/>
              <w:right w:val="single" w:sz="8" w:space="0" w:color="auto"/>
            </w:tcBorders>
            <w:shd w:val="clear" w:color="auto" w:fill="auto"/>
            <w:vAlign w:val="center"/>
            <w:hideMark/>
          </w:tcPr>
          <w:p w14:paraId="53E44A08"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73FF530F" w14:textId="77777777" w:rsidTr="008C12A0">
        <w:trPr>
          <w:gridAfter w:val="1"/>
          <w:wAfter w:w="182" w:type="dxa"/>
          <w:trHeight w:val="810"/>
        </w:trPr>
        <w:tc>
          <w:tcPr>
            <w:tcW w:w="804" w:type="dxa"/>
            <w:gridSpan w:val="2"/>
            <w:vMerge/>
            <w:tcBorders>
              <w:top w:val="nil"/>
              <w:left w:val="single" w:sz="8" w:space="0" w:color="auto"/>
              <w:bottom w:val="single" w:sz="8" w:space="0" w:color="000000"/>
              <w:right w:val="single" w:sz="8" w:space="0" w:color="auto"/>
            </w:tcBorders>
            <w:vAlign w:val="center"/>
            <w:hideMark/>
          </w:tcPr>
          <w:p w14:paraId="2305F168"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tcBorders>
              <w:top w:val="nil"/>
              <w:left w:val="single" w:sz="8" w:space="0" w:color="auto"/>
              <w:bottom w:val="single" w:sz="8" w:space="0" w:color="000000"/>
              <w:right w:val="single" w:sz="8" w:space="0" w:color="auto"/>
            </w:tcBorders>
            <w:vAlign w:val="center"/>
            <w:hideMark/>
          </w:tcPr>
          <w:p w14:paraId="360AECBD"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5C28CCD9"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nil"/>
              <w:bottom w:val="single" w:sz="4" w:space="0" w:color="auto"/>
              <w:right w:val="single" w:sz="8" w:space="0" w:color="000000"/>
            </w:tcBorders>
            <w:shd w:val="clear" w:color="auto" w:fill="auto"/>
            <w:vAlign w:val="center"/>
            <w:hideMark/>
          </w:tcPr>
          <w:p w14:paraId="244797E5"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ピープルマネジメント、人材育成（メンバーの意欲・能力向上）の要素について、具体的な案が例示され、その提案理由が説明されているか。</w:t>
            </w:r>
          </w:p>
        </w:tc>
        <w:tc>
          <w:tcPr>
            <w:tcW w:w="575" w:type="dxa"/>
            <w:tcBorders>
              <w:top w:val="nil"/>
              <w:left w:val="nil"/>
              <w:bottom w:val="single" w:sz="4" w:space="0" w:color="auto"/>
              <w:right w:val="single" w:sz="8" w:space="0" w:color="auto"/>
            </w:tcBorders>
            <w:shd w:val="clear" w:color="auto" w:fill="auto"/>
            <w:vAlign w:val="center"/>
            <w:hideMark/>
          </w:tcPr>
          <w:p w14:paraId="699AF7B8"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任意</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791E2B47"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156F300B"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40</w:t>
            </w:r>
          </w:p>
        </w:tc>
        <w:tc>
          <w:tcPr>
            <w:tcW w:w="572" w:type="dxa"/>
            <w:gridSpan w:val="2"/>
            <w:vMerge/>
            <w:tcBorders>
              <w:top w:val="nil"/>
              <w:left w:val="single" w:sz="8" w:space="0" w:color="auto"/>
              <w:bottom w:val="single" w:sz="8" w:space="0" w:color="000000"/>
              <w:right w:val="single" w:sz="8" w:space="0" w:color="auto"/>
            </w:tcBorders>
            <w:vAlign w:val="center"/>
            <w:hideMark/>
          </w:tcPr>
          <w:p w14:paraId="6592C32D"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nil"/>
              <w:right w:val="single" w:sz="8" w:space="0" w:color="auto"/>
            </w:tcBorders>
            <w:shd w:val="clear" w:color="auto" w:fill="auto"/>
            <w:vAlign w:val="center"/>
            <w:hideMark/>
          </w:tcPr>
          <w:p w14:paraId="4A56837E"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027F9A7A" w14:textId="77777777" w:rsidTr="008C12A0">
        <w:trPr>
          <w:gridAfter w:val="1"/>
          <w:wAfter w:w="182" w:type="dxa"/>
          <w:trHeight w:val="720"/>
        </w:trPr>
        <w:tc>
          <w:tcPr>
            <w:tcW w:w="804" w:type="dxa"/>
            <w:gridSpan w:val="2"/>
            <w:vMerge/>
            <w:tcBorders>
              <w:top w:val="nil"/>
              <w:left w:val="single" w:sz="8" w:space="0" w:color="auto"/>
              <w:bottom w:val="single" w:sz="8" w:space="0" w:color="000000"/>
              <w:right w:val="single" w:sz="8" w:space="0" w:color="auto"/>
            </w:tcBorders>
            <w:vAlign w:val="center"/>
            <w:hideMark/>
          </w:tcPr>
          <w:p w14:paraId="252261EF"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tcBorders>
              <w:top w:val="nil"/>
              <w:left w:val="single" w:sz="8" w:space="0" w:color="auto"/>
              <w:bottom w:val="single" w:sz="8" w:space="0" w:color="000000"/>
              <w:right w:val="single" w:sz="8" w:space="0" w:color="auto"/>
            </w:tcBorders>
            <w:vAlign w:val="center"/>
            <w:hideMark/>
          </w:tcPr>
          <w:p w14:paraId="3313CE7D"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19E561E3"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nil"/>
              <w:bottom w:val="single" w:sz="4" w:space="0" w:color="auto"/>
              <w:right w:val="single" w:sz="8" w:space="0" w:color="000000"/>
            </w:tcBorders>
            <w:shd w:val="clear" w:color="auto" w:fill="auto"/>
            <w:vAlign w:val="center"/>
            <w:hideMark/>
          </w:tcPr>
          <w:p w14:paraId="0FE8F817"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マネージャの役割の理解を促すための具体的な方法がその有効性とともに提案されているか。</w:t>
            </w:r>
          </w:p>
        </w:tc>
        <w:tc>
          <w:tcPr>
            <w:tcW w:w="575" w:type="dxa"/>
            <w:tcBorders>
              <w:top w:val="nil"/>
              <w:left w:val="nil"/>
              <w:bottom w:val="single" w:sz="4" w:space="0" w:color="auto"/>
              <w:right w:val="single" w:sz="8" w:space="0" w:color="auto"/>
            </w:tcBorders>
            <w:shd w:val="clear" w:color="auto" w:fill="auto"/>
            <w:vAlign w:val="center"/>
            <w:hideMark/>
          </w:tcPr>
          <w:p w14:paraId="77824DCA"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任意</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5CEF2A81"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5E3E74E6"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40</w:t>
            </w:r>
          </w:p>
        </w:tc>
        <w:tc>
          <w:tcPr>
            <w:tcW w:w="572" w:type="dxa"/>
            <w:gridSpan w:val="2"/>
            <w:vMerge/>
            <w:tcBorders>
              <w:top w:val="nil"/>
              <w:left w:val="single" w:sz="8" w:space="0" w:color="auto"/>
              <w:bottom w:val="single" w:sz="8" w:space="0" w:color="000000"/>
              <w:right w:val="single" w:sz="8" w:space="0" w:color="auto"/>
            </w:tcBorders>
            <w:vAlign w:val="center"/>
            <w:hideMark/>
          </w:tcPr>
          <w:p w14:paraId="1D1773D3"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nil"/>
              <w:right w:val="single" w:sz="8" w:space="0" w:color="auto"/>
            </w:tcBorders>
            <w:shd w:val="clear" w:color="auto" w:fill="auto"/>
            <w:vAlign w:val="center"/>
            <w:hideMark/>
          </w:tcPr>
          <w:p w14:paraId="27C31815"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684CA93B" w14:textId="77777777" w:rsidTr="008C12A0">
        <w:trPr>
          <w:gridAfter w:val="1"/>
          <w:wAfter w:w="182" w:type="dxa"/>
          <w:trHeight w:val="720"/>
        </w:trPr>
        <w:tc>
          <w:tcPr>
            <w:tcW w:w="804" w:type="dxa"/>
            <w:gridSpan w:val="2"/>
            <w:vMerge/>
            <w:tcBorders>
              <w:top w:val="nil"/>
              <w:left w:val="single" w:sz="8" w:space="0" w:color="auto"/>
              <w:bottom w:val="single" w:sz="8" w:space="0" w:color="000000"/>
              <w:right w:val="single" w:sz="8" w:space="0" w:color="auto"/>
            </w:tcBorders>
            <w:vAlign w:val="center"/>
            <w:hideMark/>
          </w:tcPr>
          <w:p w14:paraId="7455DA50"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tcBorders>
              <w:top w:val="nil"/>
              <w:left w:val="single" w:sz="8" w:space="0" w:color="auto"/>
              <w:bottom w:val="single" w:sz="8" w:space="0" w:color="000000"/>
              <w:right w:val="single" w:sz="8" w:space="0" w:color="auto"/>
            </w:tcBorders>
            <w:vAlign w:val="center"/>
            <w:hideMark/>
          </w:tcPr>
          <w:p w14:paraId="1CA51E69"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058C698E"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nil"/>
              <w:bottom w:val="single" w:sz="4" w:space="0" w:color="auto"/>
              <w:right w:val="single" w:sz="8" w:space="0" w:color="000000"/>
            </w:tcBorders>
            <w:shd w:val="clear" w:color="auto" w:fill="auto"/>
            <w:vAlign w:val="center"/>
            <w:hideMark/>
          </w:tcPr>
          <w:p w14:paraId="76BA2408"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研修後に求めたい行動変容、研修後に取るべき望ましい行動、控えるべき行動を明確化するための工夫がなされており、その妥当性が説明されているか。</w:t>
            </w:r>
          </w:p>
        </w:tc>
        <w:tc>
          <w:tcPr>
            <w:tcW w:w="575" w:type="dxa"/>
            <w:tcBorders>
              <w:top w:val="nil"/>
              <w:left w:val="nil"/>
              <w:bottom w:val="single" w:sz="4" w:space="0" w:color="auto"/>
              <w:right w:val="single" w:sz="8" w:space="0" w:color="auto"/>
            </w:tcBorders>
            <w:shd w:val="clear" w:color="auto" w:fill="auto"/>
            <w:vAlign w:val="center"/>
            <w:hideMark/>
          </w:tcPr>
          <w:p w14:paraId="5E0530A1"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任意</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082775B8"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6CDBD687"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20</w:t>
            </w:r>
          </w:p>
        </w:tc>
        <w:tc>
          <w:tcPr>
            <w:tcW w:w="572" w:type="dxa"/>
            <w:gridSpan w:val="2"/>
            <w:vMerge/>
            <w:tcBorders>
              <w:top w:val="nil"/>
              <w:left w:val="single" w:sz="8" w:space="0" w:color="auto"/>
              <w:bottom w:val="single" w:sz="8" w:space="0" w:color="000000"/>
              <w:right w:val="single" w:sz="8" w:space="0" w:color="auto"/>
            </w:tcBorders>
            <w:vAlign w:val="center"/>
            <w:hideMark/>
          </w:tcPr>
          <w:p w14:paraId="48C1EC35"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nil"/>
              <w:right w:val="single" w:sz="8" w:space="0" w:color="auto"/>
            </w:tcBorders>
            <w:shd w:val="clear" w:color="auto" w:fill="auto"/>
            <w:vAlign w:val="center"/>
            <w:hideMark/>
          </w:tcPr>
          <w:p w14:paraId="528F8E23"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34D9FDA5" w14:textId="77777777" w:rsidTr="008C12A0">
        <w:trPr>
          <w:gridAfter w:val="1"/>
          <w:wAfter w:w="182" w:type="dxa"/>
          <w:trHeight w:val="720"/>
        </w:trPr>
        <w:tc>
          <w:tcPr>
            <w:tcW w:w="804" w:type="dxa"/>
            <w:gridSpan w:val="2"/>
            <w:vMerge/>
            <w:tcBorders>
              <w:top w:val="nil"/>
              <w:left w:val="single" w:sz="8" w:space="0" w:color="auto"/>
              <w:bottom w:val="single" w:sz="8" w:space="0" w:color="000000"/>
              <w:right w:val="single" w:sz="8" w:space="0" w:color="auto"/>
            </w:tcBorders>
            <w:vAlign w:val="center"/>
            <w:hideMark/>
          </w:tcPr>
          <w:p w14:paraId="60053870"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tcBorders>
              <w:top w:val="nil"/>
              <w:left w:val="single" w:sz="8" w:space="0" w:color="auto"/>
              <w:bottom w:val="single" w:sz="8" w:space="0" w:color="000000"/>
              <w:right w:val="single" w:sz="8" w:space="0" w:color="auto"/>
            </w:tcBorders>
            <w:vAlign w:val="center"/>
            <w:hideMark/>
          </w:tcPr>
          <w:p w14:paraId="43531221"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64EB55FA"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nil"/>
              <w:bottom w:val="single" w:sz="4" w:space="0" w:color="auto"/>
              <w:right w:val="single" w:sz="8" w:space="0" w:color="000000"/>
            </w:tcBorders>
            <w:shd w:val="clear" w:color="auto" w:fill="auto"/>
            <w:vAlign w:val="center"/>
            <w:hideMark/>
          </w:tcPr>
          <w:p w14:paraId="334E376E"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内閣官房にて公開されている「国家公務員のためのマネジメントテキスト 」を副読本として活用するにあたり、活用内容に工夫がなされているか。</w:t>
            </w:r>
          </w:p>
        </w:tc>
        <w:tc>
          <w:tcPr>
            <w:tcW w:w="575" w:type="dxa"/>
            <w:tcBorders>
              <w:top w:val="nil"/>
              <w:left w:val="nil"/>
              <w:bottom w:val="single" w:sz="4" w:space="0" w:color="auto"/>
              <w:right w:val="single" w:sz="8" w:space="0" w:color="auto"/>
            </w:tcBorders>
            <w:shd w:val="clear" w:color="auto" w:fill="auto"/>
            <w:vAlign w:val="center"/>
            <w:hideMark/>
          </w:tcPr>
          <w:p w14:paraId="5AB1481B"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任意</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5E282925"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45BF5B84"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5</w:t>
            </w:r>
          </w:p>
        </w:tc>
        <w:tc>
          <w:tcPr>
            <w:tcW w:w="572" w:type="dxa"/>
            <w:gridSpan w:val="2"/>
            <w:vMerge/>
            <w:tcBorders>
              <w:top w:val="nil"/>
              <w:left w:val="single" w:sz="8" w:space="0" w:color="auto"/>
              <w:bottom w:val="single" w:sz="8" w:space="0" w:color="000000"/>
              <w:right w:val="single" w:sz="8" w:space="0" w:color="auto"/>
            </w:tcBorders>
            <w:vAlign w:val="center"/>
            <w:hideMark/>
          </w:tcPr>
          <w:p w14:paraId="5926A015"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nil"/>
              <w:right w:val="single" w:sz="8" w:space="0" w:color="auto"/>
            </w:tcBorders>
            <w:shd w:val="clear" w:color="auto" w:fill="auto"/>
            <w:vAlign w:val="center"/>
            <w:hideMark/>
          </w:tcPr>
          <w:p w14:paraId="39D82A42"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513A7515" w14:textId="77777777" w:rsidTr="008C12A0">
        <w:trPr>
          <w:gridAfter w:val="1"/>
          <w:wAfter w:w="182" w:type="dxa"/>
          <w:trHeight w:val="720"/>
        </w:trPr>
        <w:tc>
          <w:tcPr>
            <w:tcW w:w="804" w:type="dxa"/>
            <w:gridSpan w:val="2"/>
            <w:vMerge/>
            <w:tcBorders>
              <w:top w:val="nil"/>
              <w:left w:val="single" w:sz="8" w:space="0" w:color="auto"/>
              <w:bottom w:val="single" w:sz="8" w:space="0" w:color="000000"/>
              <w:right w:val="single" w:sz="8" w:space="0" w:color="auto"/>
            </w:tcBorders>
            <w:vAlign w:val="center"/>
            <w:hideMark/>
          </w:tcPr>
          <w:p w14:paraId="29E46A5A"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tcBorders>
              <w:top w:val="nil"/>
              <w:left w:val="single" w:sz="8" w:space="0" w:color="auto"/>
              <w:bottom w:val="single" w:sz="8" w:space="0" w:color="000000"/>
              <w:right w:val="single" w:sz="8" w:space="0" w:color="auto"/>
            </w:tcBorders>
            <w:vAlign w:val="center"/>
            <w:hideMark/>
          </w:tcPr>
          <w:p w14:paraId="3AD0B625"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73E86CCD"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nil"/>
              <w:bottom w:val="single" w:sz="4" w:space="0" w:color="auto"/>
              <w:right w:val="single" w:sz="8" w:space="0" w:color="000000"/>
            </w:tcBorders>
            <w:shd w:val="clear" w:color="auto" w:fill="auto"/>
            <w:vAlign w:val="center"/>
            <w:hideMark/>
          </w:tcPr>
          <w:p w14:paraId="36A2D9A0"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プログラム実施前と後のGLの実態を把握する仕組みについて、具体的なプロセスの例示があり、有効な仕組みとなる工夫がなされているか。</w:t>
            </w:r>
          </w:p>
        </w:tc>
        <w:tc>
          <w:tcPr>
            <w:tcW w:w="575" w:type="dxa"/>
            <w:tcBorders>
              <w:top w:val="nil"/>
              <w:left w:val="nil"/>
              <w:bottom w:val="single" w:sz="4" w:space="0" w:color="auto"/>
              <w:right w:val="single" w:sz="8" w:space="0" w:color="auto"/>
            </w:tcBorders>
            <w:shd w:val="clear" w:color="auto" w:fill="auto"/>
            <w:vAlign w:val="center"/>
            <w:hideMark/>
          </w:tcPr>
          <w:p w14:paraId="2083B15C"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任意</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7737CEEA"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3309E590"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20</w:t>
            </w:r>
          </w:p>
        </w:tc>
        <w:tc>
          <w:tcPr>
            <w:tcW w:w="572" w:type="dxa"/>
            <w:gridSpan w:val="2"/>
            <w:vMerge/>
            <w:tcBorders>
              <w:top w:val="nil"/>
              <w:left w:val="single" w:sz="8" w:space="0" w:color="auto"/>
              <w:bottom w:val="single" w:sz="8" w:space="0" w:color="000000"/>
              <w:right w:val="single" w:sz="8" w:space="0" w:color="auto"/>
            </w:tcBorders>
            <w:vAlign w:val="center"/>
            <w:hideMark/>
          </w:tcPr>
          <w:p w14:paraId="1DB89736"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nil"/>
              <w:right w:val="single" w:sz="8" w:space="0" w:color="auto"/>
            </w:tcBorders>
            <w:shd w:val="clear" w:color="auto" w:fill="auto"/>
            <w:vAlign w:val="center"/>
            <w:hideMark/>
          </w:tcPr>
          <w:p w14:paraId="4D8DBA8C"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5AF35DC7" w14:textId="77777777" w:rsidTr="008C12A0">
        <w:trPr>
          <w:gridAfter w:val="1"/>
          <w:wAfter w:w="182" w:type="dxa"/>
          <w:trHeight w:val="720"/>
        </w:trPr>
        <w:tc>
          <w:tcPr>
            <w:tcW w:w="804" w:type="dxa"/>
            <w:gridSpan w:val="2"/>
            <w:vMerge/>
            <w:tcBorders>
              <w:top w:val="nil"/>
              <w:left w:val="single" w:sz="8" w:space="0" w:color="auto"/>
              <w:bottom w:val="single" w:sz="8" w:space="0" w:color="000000"/>
              <w:right w:val="single" w:sz="8" w:space="0" w:color="auto"/>
            </w:tcBorders>
            <w:vAlign w:val="center"/>
            <w:hideMark/>
          </w:tcPr>
          <w:p w14:paraId="4AAA99DE"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tcBorders>
              <w:top w:val="nil"/>
              <w:left w:val="single" w:sz="8" w:space="0" w:color="auto"/>
              <w:bottom w:val="single" w:sz="8" w:space="0" w:color="000000"/>
              <w:right w:val="single" w:sz="8" w:space="0" w:color="auto"/>
            </w:tcBorders>
            <w:vAlign w:val="center"/>
            <w:hideMark/>
          </w:tcPr>
          <w:p w14:paraId="0DDDC16D"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0F523C08"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nil"/>
              <w:bottom w:val="single" w:sz="8" w:space="0" w:color="auto"/>
              <w:right w:val="single" w:sz="8" w:space="0" w:color="000000"/>
            </w:tcBorders>
            <w:shd w:val="clear" w:color="auto" w:fill="auto"/>
            <w:vAlign w:val="center"/>
            <w:hideMark/>
          </w:tcPr>
          <w:p w14:paraId="60D5B2AE"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主幹育成プログラムについて、具体的なプログラム内容の例示があり、GL変革プログラムの研修部分を主幹向けに設計するにあたっての工夫がなされているか。</w:t>
            </w:r>
          </w:p>
        </w:tc>
        <w:tc>
          <w:tcPr>
            <w:tcW w:w="575" w:type="dxa"/>
            <w:tcBorders>
              <w:top w:val="nil"/>
              <w:left w:val="nil"/>
              <w:bottom w:val="single" w:sz="8" w:space="0" w:color="auto"/>
              <w:right w:val="single" w:sz="8" w:space="0" w:color="auto"/>
            </w:tcBorders>
            <w:shd w:val="clear" w:color="auto" w:fill="auto"/>
            <w:vAlign w:val="center"/>
            <w:hideMark/>
          </w:tcPr>
          <w:p w14:paraId="0134AAC3"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任意</w:t>
            </w:r>
          </w:p>
        </w:tc>
        <w:tc>
          <w:tcPr>
            <w:tcW w:w="572" w:type="dxa"/>
            <w:gridSpan w:val="2"/>
            <w:tcBorders>
              <w:top w:val="nil"/>
              <w:left w:val="nil"/>
              <w:bottom w:val="single" w:sz="8" w:space="0" w:color="auto"/>
              <w:right w:val="single" w:sz="8" w:space="0" w:color="auto"/>
            </w:tcBorders>
            <w:shd w:val="clear" w:color="000000" w:fill="FFFFFF"/>
            <w:vAlign w:val="center"/>
            <w:hideMark/>
          </w:tcPr>
          <w:p w14:paraId="5C879D61"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tcBorders>
              <w:top w:val="nil"/>
              <w:left w:val="nil"/>
              <w:bottom w:val="single" w:sz="8" w:space="0" w:color="auto"/>
              <w:right w:val="single" w:sz="8" w:space="0" w:color="auto"/>
            </w:tcBorders>
            <w:shd w:val="clear" w:color="000000" w:fill="FFFFFF"/>
            <w:vAlign w:val="center"/>
            <w:hideMark/>
          </w:tcPr>
          <w:p w14:paraId="59AD8853"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10</w:t>
            </w:r>
          </w:p>
        </w:tc>
        <w:tc>
          <w:tcPr>
            <w:tcW w:w="572" w:type="dxa"/>
            <w:gridSpan w:val="2"/>
            <w:vMerge/>
            <w:tcBorders>
              <w:top w:val="nil"/>
              <w:left w:val="single" w:sz="8" w:space="0" w:color="auto"/>
              <w:bottom w:val="single" w:sz="8" w:space="0" w:color="000000"/>
              <w:right w:val="single" w:sz="8" w:space="0" w:color="auto"/>
            </w:tcBorders>
            <w:vAlign w:val="center"/>
            <w:hideMark/>
          </w:tcPr>
          <w:p w14:paraId="7153C7A5"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single" w:sz="8" w:space="0" w:color="auto"/>
              <w:right w:val="single" w:sz="8" w:space="0" w:color="auto"/>
            </w:tcBorders>
            <w:shd w:val="clear" w:color="auto" w:fill="auto"/>
            <w:vAlign w:val="center"/>
            <w:hideMark/>
          </w:tcPr>
          <w:p w14:paraId="361EE992"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601F21BF" w14:textId="77777777" w:rsidTr="008C12A0">
        <w:trPr>
          <w:gridAfter w:val="1"/>
          <w:wAfter w:w="182" w:type="dxa"/>
          <w:trHeight w:val="720"/>
        </w:trPr>
        <w:tc>
          <w:tcPr>
            <w:tcW w:w="804" w:type="dxa"/>
            <w:gridSpan w:val="2"/>
            <w:vMerge/>
            <w:tcBorders>
              <w:top w:val="nil"/>
              <w:left w:val="single" w:sz="8" w:space="0" w:color="auto"/>
              <w:bottom w:val="single" w:sz="8" w:space="0" w:color="000000"/>
              <w:right w:val="single" w:sz="8" w:space="0" w:color="auto"/>
            </w:tcBorders>
            <w:vAlign w:val="center"/>
            <w:hideMark/>
          </w:tcPr>
          <w:p w14:paraId="45619008"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val="restart"/>
            <w:tcBorders>
              <w:top w:val="nil"/>
              <w:left w:val="single" w:sz="8" w:space="0" w:color="auto"/>
              <w:bottom w:val="single" w:sz="8" w:space="0" w:color="000000"/>
              <w:right w:val="single" w:sz="8" w:space="0" w:color="auto"/>
            </w:tcBorders>
            <w:shd w:val="clear" w:color="auto" w:fill="auto"/>
            <w:vAlign w:val="center"/>
            <w:hideMark/>
          </w:tcPr>
          <w:p w14:paraId="4ADF5C98"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1.2</w:t>
            </w:r>
            <w:r w:rsidRPr="008C12A0">
              <w:rPr>
                <w:rFonts w:ascii="ＭＳ 明朝" w:hAnsi="ＭＳ 明朝" w:cs="ＭＳ Ｐゴシック" w:hint="eastAsia"/>
                <w:color w:val="000000"/>
                <w:kern w:val="0"/>
                <w:sz w:val="18"/>
                <w:szCs w:val="18"/>
              </w:rPr>
              <w:br/>
              <w:t>GL変革プロ</w:t>
            </w:r>
            <w:r w:rsidRPr="008C12A0">
              <w:rPr>
                <w:rFonts w:ascii="ＭＳ 明朝" w:hAnsi="ＭＳ 明朝" w:cs="ＭＳ Ｐゴシック" w:hint="eastAsia"/>
                <w:color w:val="000000"/>
                <w:kern w:val="0"/>
                <w:sz w:val="18"/>
                <w:szCs w:val="18"/>
              </w:rPr>
              <w:lastRenderedPageBreak/>
              <w:t>グラムの実施</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14:paraId="75F01D50"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lastRenderedPageBreak/>
              <w:t xml:space="preserve">1.2.1　</w:t>
            </w:r>
            <w:r w:rsidRPr="008C12A0">
              <w:rPr>
                <w:rFonts w:ascii="ＭＳ 明朝" w:hAnsi="ＭＳ 明朝" w:cs="ＭＳ Ｐゴシック" w:hint="eastAsia"/>
                <w:color w:val="000000"/>
                <w:kern w:val="0"/>
                <w:sz w:val="18"/>
                <w:szCs w:val="18"/>
              </w:rPr>
              <w:br/>
              <w:t>説明会の開催</w:t>
            </w:r>
          </w:p>
        </w:tc>
        <w:tc>
          <w:tcPr>
            <w:tcW w:w="4219" w:type="dxa"/>
            <w:gridSpan w:val="5"/>
            <w:tcBorders>
              <w:top w:val="single" w:sz="8" w:space="0" w:color="auto"/>
              <w:left w:val="nil"/>
              <w:bottom w:val="single" w:sz="4" w:space="0" w:color="auto"/>
              <w:right w:val="single" w:sz="8" w:space="0" w:color="000000"/>
            </w:tcBorders>
            <w:shd w:val="clear" w:color="auto" w:fill="auto"/>
            <w:vAlign w:val="center"/>
            <w:hideMark/>
          </w:tcPr>
          <w:p w14:paraId="17A18E0F" w14:textId="3761BDD4"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仕様書4.2.1に沿って、上司向け説明会に対して請負者が主体で実施する旨記述されているか。</w:t>
            </w:r>
          </w:p>
        </w:tc>
        <w:tc>
          <w:tcPr>
            <w:tcW w:w="575" w:type="dxa"/>
            <w:tcBorders>
              <w:top w:val="nil"/>
              <w:left w:val="nil"/>
              <w:bottom w:val="single" w:sz="4" w:space="0" w:color="auto"/>
              <w:right w:val="single" w:sz="8" w:space="0" w:color="auto"/>
            </w:tcBorders>
            <w:shd w:val="clear" w:color="auto" w:fill="auto"/>
            <w:vAlign w:val="center"/>
            <w:hideMark/>
          </w:tcPr>
          <w:p w14:paraId="2BD3A300"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必須</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712110C3"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5</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1C8CF9E9"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75C16DD"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45</w:t>
            </w:r>
          </w:p>
        </w:tc>
        <w:tc>
          <w:tcPr>
            <w:tcW w:w="570" w:type="dxa"/>
            <w:gridSpan w:val="2"/>
            <w:tcBorders>
              <w:top w:val="nil"/>
              <w:left w:val="nil"/>
              <w:bottom w:val="nil"/>
              <w:right w:val="single" w:sz="8" w:space="0" w:color="auto"/>
            </w:tcBorders>
            <w:shd w:val="clear" w:color="auto" w:fill="auto"/>
            <w:vAlign w:val="center"/>
            <w:hideMark/>
          </w:tcPr>
          <w:p w14:paraId="52E61777"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7F4BB05C" w14:textId="77777777" w:rsidTr="008C12A0">
        <w:trPr>
          <w:gridAfter w:val="1"/>
          <w:wAfter w:w="182" w:type="dxa"/>
          <w:trHeight w:val="720"/>
        </w:trPr>
        <w:tc>
          <w:tcPr>
            <w:tcW w:w="804" w:type="dxa"/>
            <w:gridSpan w:val="2"/>
            <w:vMerge/>
            <w:tcBorders>
              <w:top w:val="nil"/>
              <w:left w:val="single" w:sz="8" w:space="0" w:color="auto"/>
              <w:bottom w:val="single" w:sz="8" w:space="0" w:color="000000"/>
              <w:right w:val="single" w:sz="8" w:space="0" w:color="auto"/>
            </w:tcBorders>
            <w:vAlign w:val="center"/>
            <w:hideMark/>
          </w:tcPr>
          <w:p w14:paraId="255E7D59"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tcBorders>
              <w:top w:val="nil"/>
              <w:left w:val="single" w:sz="8" w:space="0" w:color="auto"/>
              <w:bottom w:val="single" w:sz="8" w:space="0" w:color="000000"/>
              <w:right w:val="single" w:sz="8" w:space="0" w:color="auto"/>
            </w:tcBorders>
            <w:vAlign w:val="center"/>
            <w:hideMark/>
          </w:tcPr>
          <w:p w14:paraId="34FB7475"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2DAF7E07"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nil"/>
              <w:bottom w:val="single" w:sz="8" w:space="0" w:color="auto"/>
              <w:right w:val="single" w:sz="8" w:space="0" w:color="000000"/>
            </w:tcBorders>
            <w:shd w:val="clear" w:color="auto" w:fill="auto"/>
            <w:vAlign w:val="center"/>
            <w:hideMark/>
          </w:tcPr>
          <w:p w14:paraId="40829DFF" w14:textId="3BBC4442"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上司向け説明会に対して、具体的な開催時期・開催方法等の工夫点はみられるか。</w:t>
            </w:r>
          </w:p>
        </w:tc>
        <w:tc>
          <w:tcPr>
            <w:tcW w:w="575" w:type="dxa"/>
            <w:tcBorders>
              <w:top w:val="nil"/>
              <w:left w:val="nil"/>
              <w:bottom w:val="single" w:sz="8" w:space="0" w:color="auto"/>
              <w:right w:val="single" w:sz="8" w:space="0" w:color="auto"/>
            </w:tcBorders>
            <w:shd w:val="clear" w:color="auto" w:fill="auto"/>
            <w:vAlign w:val="center"/>
            <w:hideMark/>
          </w:tcPr>
          <w:p w14:paraId="6DF4161A"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任意</w:t>
            </w:r>
          </w:p>
        </w:tc>
        <w:tc>
          <w:tcPr>
            <w:tcW w:w="572" w:type="dxa"/>
            <w:gridSpan w:val="2"/>
            <w:tcBorders>
              <w:top w:val="nil"/>
              <w:left w:val="nil"/>
              <w:bottom w:val="single" w:sz="8" w:space="0" w:color="auto"/>
              <w:right w:val="single" w:sz="8" w:space="0" w:color="auto"/>
            </w:tcBorders>
            <w:shd w:val="clear" w:color="000000" w:fill="FFFFFF"/>
            <w:vAlign w:val="center"/>
            <w:hideMark/>
          </w:tcPr>
          <w:p w14:paraId="4800D4D0"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tcBorders>
              <w:top w:val="nil"/>
              <w:left w:val="nil"/>
              <w:bottom w:val="single" w:sz="8" w:space="0" w:color="auto"/>
              <w:right w:val="single" w:sz="8" w:space="0" w:color="auto"/>
            </w:tcBorders>
            <w:shd w:val="clear" w:color="000000" w:fill="FFFFFF"/>
            <w:vAlign w:val="center"/>
            <w:hideMark/>
          </w:tcPr>
          <w:p w14:paraId="62F102A8"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5</w:t>
            </w:r>
          </w:p>
        </w:tc>
        <w:tc>
          <w:tcPr>
            <w:tcW w:w="572" w:type="dxa"/>
            <w:gridSpan w:val="2"/>
            <w:vMerge/>
            <w:tcBorders>
              <w:top w:val="nil"/>
              <w:left w:val="single" w:sz="8" w:space="0" w:color="auto"/>
              <w:bottom w:val="single" w:sz="8" w:space="0" w:color="000000"/>
              <w:right w:val="single" w:sz="8" w:space="0" w:color="auto"/>
            </w:tcBorders>
            <w:vAlign w:val="center"/>
            <w:hideMark/>
          </w:tcPr>
          <w:p w14:paraId="52FFD1BA"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nil"/>
              <w:right w:val="single" w:sz="8" w:space="0" w:color="auto"/>
            </w:tcBorders>
            <w:shd w:val="clear" w:color="auto" w:fill="auto"/>
            <w:vAlign w:val="center"/>
            <w:hideMark/>
          </w:tcPr>
          <w:p w14:paraId="3B1DBF96"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69E79BCB" w14:textId="77777777" w:rsidTr="008C12A0">
        <w:trPr>
          <w:gridAfter w:val="1"/>
          <w:wAfter w:w="182" w:type="dxa"/>
          <w:trHeight w:val="720"/>
        </w:trPr>
        <w:tc>
          <w:tcPr>
            <w:tcW w:w="804" w:type="dxa"/>
            <w:gridSpan w:val="2"/>
            <w:vMerge/>
            <w:tcBorders>
              <w:top w:val="nil"/>
              <w:left w:val="single" w:sz="8" w:space="0" w:color="auto"/>
              <w:bottom w:val="single" w:sz="8" w:space="0" w:color="000000"/>
              <w:right w:val="single" w:sz="8" w:space="0" w:color="auto"/>
            </w:tcBorders>
            <w:vAlign w:val="center"/>
            <w:hideMark/>
          </w:tcPr>
          <w:p w14:paraId="15B9B595"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tcBorders>
              <w:top w:val="nil"/>
              <w:left w:val="single" w:sz="8" w:space="0" w:color="auto"/>
              <w:bottom w:val="single" w:sz="8" w:space="0" w:color="000000"/>
              <w:right w:val="single" w:sz="8" w:space="0" w:color="auto"/>
            </w:tcBorders>
            <w:vAlign w:val="center"/>
            <w:hideMark/>
          </w:tcPr>
          <w:p w14:paraId="1077C7DC"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14:paraId="5E3AF546"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1.2.2</w:t>
            </w:r>
            <w:r w:rsidRPr="008C12A0">
              <w:rPr>
                <w:rFonts w:ascii="ＭＳ 明朝" w:hAnsi="ＭＳ 明朝" w:cs="ＭＳ Ｐゴシック" w:hint="eastAsia"/>
                <w:color w:val="000000"/>
                <w:kern w:val="0"/>
                <w:sz w:val="18"/>
                <w:szCs w:val="18"/>
              </w:rPr>
              <w:br/>
              <w:t>プログラムの実施</w:t>
            </w:r>
          </w:p>
        </w:tc>
        <w:tc>
          <w:tcPr>
            <w:tcW w:w="4219" w:type="dxa"/>
            <w:gridSpan w:val="5"/>
            <w:tcBorders>
              <w:top w:val="single" w:sz="8" w:space="0" w:color="auto"/>
              <w:left w:val="nil"/>
              <w:bottom w:val="single" w:sz="4" w:space="0" w:color="auto"/>
              <w:right w:val="single" w:sz="8" w:space="0" w:color="000000"/>
            </w:tcBorders>
            <w:shd w:val="clear" w:color="auto" w:fill="auto"/>
            <w:vAlign w:val="center"/>
            <w:hideMark/>
          </w:tcPr>
          <w:p w14:paraId="16E05AAB" w14:textId="40937470"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4.1で設計した内容に基づいた「GL変革プログラム」を実施する提案になっているか。</w:t>
            </w:r>
          </w:p>
        </w:tc>
        <w:tc>
          <w:tcPr>
            <w:tcW w:w="575" w:type="dxa"/>
            <w:tcBorders>
              <w:top w:val="nil"/>
              <w:left w:val="nil"/>
              <w:bottom w:val="single" w:sz="4" w:space="0" w:color="auto"/>
              <w:right w:val="single" w:sz="8" w:space="0" w:color="auto"/>
            </w:tcBorders>
            <w:shd w:val="clear" w:color="auto" w:fill="auto"/>
            <w:vAlign w:val="center"/>
            <w:hideMark/>
          </w:tcPr>
          <w:p w14:paraId="38031C9A"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必須</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6A6D088C"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10</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73EDE36F"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vMerge/>
            <w:tcBorders>
              <w:top w:val="nil"/>
              <w:left w:val="single" w:sz="8" w:space="0" w:color="auto"/>
              <w:bottom w:val="single" w:sz="8" w:space="0" w:color="000000"/>
              <w:right w:val="single" w:sz="8" w:space="0" w:color="auto"/>
            </w:tcBorders>
            <w:vAlign w:val="center"/>
            <w:hideMark/>
          </w:tcPr>
          <w:p w14:paraId="083B0DD7"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nil"/>
              <w:right w:val="single" w:sz="8" w:space="0" w:color="auto"/>
            </w:tcBorders>
            <w:shd w:val="clear" w:color="auto" w:fill="auto"/>
            <w:vAlign w:val="center"/>
            <w:hideMark/>
          </w:tcPr>
          <w:p w14:paraId="5C8EB5F7"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1338934F" w14:textId="77777777" w:rsidTr="008C12A0">
        <w:trPr>
          <w:gridAfter w:val="1"/>
          <w:wAfter w:w="182" w:type="dxa"/>
          <w:trHeight w:val="720"/>
        </w:trPr>
        <w:tc>
          <w:tcPr>
            <w:tcW w:w="804" w:type="dxa"/>
            <w:gridSpan w:val="2"/>
            <w:vMerge/>
            <w:tcBorders>
              <w:top w:val="nil"/>
              <w:left w:val="single" w:sz="8" w:space="0" w:color="auto"/>
              <w:bottom w:val="single" w:sz="8" w:space="0" w:color="000000"/>
              <w:right w:val="single" w:sz="8" w:space="0" w:color="auto"/>
            </w:tcBorders>
            <w:vAlign w:val="center"/>
            <w:hideMark/>
          </w:tcPr>
          <w:p w14:paraId="7550BD7E"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tcBorders>
              <w:top w:val="nil"/>
              <w:left w:val="single" w:sz="8" w:space="0" w:color="auto"/>
              <w:bottom w:val="single" w:sz="8" w:space="0" w:color="000000"/>
              <w:right w:val="single" w:sz="8" w:space="0" w:color="auto"/>
            </w:tcBorders>
            <w:vAlign w:val="center"/>
            <w:hideMark/>
          </w:tcPr>
          <w:p w14:paraId="3582898E"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6BE3CCF2"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nil"/>
              <w:bottom w:val="single" w:sz="4" w:space="0" w:color="auto"/>
              <w:right w:val="single" w:sz="8" w:space="0" w:color="000000"/>
            </w:tcBorders>
            <w:shd w:val="clear" w:color="auto" w:fill="auto"/>
            <w:vAlign w:val="center"/>
            <w:hideMark/>
          </w:tcPr>
          <w:p w14:paraId="1D3A613E" w14:textId="73E6CC12"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実施にあたっては、入念な準備をし、当機構職員の繁忙や業務負荷を考慮 して行うよう、留意されているか。</w:t>
            </w:r>
          </w:p>
        </w:tc>
        <w:tc>
          <w:tcPr>
            <w:tcW w:w="575" w:type="dxa"/>
            <w:tcBorders>
              <w:top w:val="nil"/>
              <w:left w:val="nil"/>
              <w:bottom w:val="single" w:sz="4" w:space="0" w:color="auto"/>
              <w:right w:val="single" w:sz="8" w:space="0" w:color="auto"/>
            </w:tcBorders>
            <w:shd w:val="clear" w:color="auto" w:fill="auto"/>
            <w:vAlign w:val="center"/>
            <w:hideMark/>
          </w:tcPr>
          <w:p w14:paraId="63B14EC7"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必須</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24281E88"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5</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32281303"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vMerge/>
            <w:tcBorders>
              <w:top w:val="nil"/>
              <w:left w:val="single" w:sz="8" w:space="0" w:color="auto"/>
              <w:bottom w:val="single" w:sz="8" w:space="0" w:color="000000"/>
              <w:right w:val="single" w:sz="8" w:space="0" w:color="auto"/>
            </w:tcBorders>
            <w:vAlign w:val="center"/>
            <w:hideMark/>
          </w:tcPr>
          <w:p w14:paraId="466E1821"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nil"/>
              <w:right w:val="single" w:sz="8" w:space="0" w:color="auto"/>
            </w:tcBorders>
            <w:shd w:val="clear" w:color="auto" w:fill="auto"/>
            <w:vAlign w:val="center"/>
            <w:hideMark/>
          </w:tcPr>
          <w:p w14:paraId="08A0931E"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423129B7" w14:textId="77777777" w:rsidTr="008C12A0">
        <w:trPr>
          <w:gridAfter w:val="1"/>
          <w:wAfter w:w="182" w:type="dxa"/>
          <w:trHeight w:val="1050"/>
        </w:trPr>
        <w:tc>
          <w:tcPr>
            <w:tcW w:w="804" w:type="dxa"/>
            <w:gridSpan w:val="2"/>
            <w:vMerge/>
            <w:tcBorders>
              <w:top w:val="nil"/>
              <w:left w:val="single" w:sz="8" w:space="0" w:color="auto"/>
              <w:bottom w:val="single" w:sz="8" w:space="0" w:color="000000"/>
              <w:right w:val="single" w:sz="8" w:space="0" w:color="auto"/>
            </w:tcBorders>
            <w:vAlign w:val="center"/>
            <w:hideMark/>
          </w:tcPr>
          <w:p w14:paraId="7C77F405"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tcBorders>
              <w:top w:val="nil"/>
              <w:left w:val="single" w:sz="8" w:space="0" w:color="auto"/>
              <w:bottom w:val="single" w:sz="8" w:space="0" w:color="000000"/>
              <w:right w:val="single" w:sz="8" w:space="0" w:color="auto"/>
            </w:tcBorders>
            <w:vAlign w:val="center"/>
            <w:hideMark/>
          </w:tcPr>
          <w:p w14:paraId="20D9581B"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4D15DA0D"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nil"/>
              <w:bottom w:val="single" w:sz="4" w:space="0" w:color="auto"/>
              <w:right w:val="single" w:sz="8" w:space="0" w:color="000000"/>
            </w:tcBorders>
            <w:shd w:val="clear" w:color="auto" w:fill="auto"/>
            <w:vAlign w:val="center"/>
            <w:hideMark/>
          </w:tcPr>
          <w:p w14:paraId="5A5B012F" w14:textId="782FB124"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プログラム実施後の対象者に対するアンケートについて、本プログラムの理解度・満足度・改善効果等の評価が可能な、効果的な項目の具体例が示されているか。</w:t>
            </w:r>
          </w:p>
        </w:tc>
        <w:tc>
          <w:tcPr>
            <w:tcW w:w="575" w:type="dxa"/>
            <w:tcBorders>
              <w:top w:val="nil"/>
              <w:left w:val="nil"/>
              <w:bottom w:val="single" w:sz="4" w:space="0" w:color="auto"/>
              <w:right w:val="single" w:sz="8" w:space="0" w:color="auto"/>
            </w:tcBorders>
            <w:shd w:val="clear" w:color="auto" w:fill="auto"/>
            <w:vAlign w:val="center"/>
            <w:hideMark/>
          </w:tcPr>
          <w:p w14:paraId="70494775"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任意</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4647361C"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34F3AB83"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10</w:t>
            </w:r>
          </w:p>
        </w:tc>
        <w:tc>
          <w:tcPr>
            <w:tcW w:w="572" w:type="dxa"/>
            <w:gridSpan w:val="2"/>
            <w:vMerge/>
            <w:tcBorders>
              <w:top w:val="nil"/>
              <w:left w:val="single" w:sz="8" w:space="0" w:color="auto"/>
              <w:bottom w:val="single" w:sz="8" w:space="0" w:color="000000"/>
              <w:right w:val="single" w:sz="8" w:space="0" w:color="auto"/>
            </w:tcBorders>
            <w:vAlign w:val="center"/>
            <w:hideMark/>
          </w:tcPr>
          <w:p w14:paraId="0307842E"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nil"/>
              <w:right w:val="single" w:sz="8" w:space="0" w:color="auto"/>
            </w:tcBorders>
            <w:shd w:val="clear" w:color="auto" w:fill="auto"/>
            <w:vAlign w:val="center"/>
            <w:hideMark/>
          </w:tcPr>
          <w:p w14:paraId="5266860B"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41FEFD39" w14:textId="77777777" w:rsidTr="008C12A0">
        <w:trPr>
          <w:gridAfter w:val="1"/>
          <w:wAfter w:w="182" w:type="dxa"/>
          <w:trHeight w:val="1050"/>
        </w:trPr>
        <w:tc>
          <w:tcPr>
            <w:tcW w:w="804" w:type="dxa"/>
            <w:gridSpan w:val="2"/>
            <w:vMerge/>
            <w:tcBorders>
              <w:top w:val="nil"/>
              <w:left w:val="single" w:sz="8" w:space="0" w:color="auto"/>
              <w:bottom w:val="single" w:sz="8" w:space="0" w:color="000000"/>
              <w:right w:val="single" w:sz="8" w:space="0" w:color="auto"/>
            </w:tcBorders>
            <w:vAlign w:val="center"/>
            <w:hideMark/>
          </w:tcPr>
          <w:p w14:paraId="731A3A87"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tcBorders>
              <w:top w:val="nil"/>
              <w:left w:val="single" w:sz="8" w:space="0" w:color="auto"/>
              <w:bottom w:val="single" w:sz="8" w:space="0" w:color="000000"/>
              <w:right w:val="single" w:sz="8" w:space="0" w:color="auto"/>
            </w:tcBorders>
            <w:vAlign w:val="center"/>
            <w:hideMark/>
          </w:tcPr>
          <w:p w14:paraId="50444035"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65601222"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nil"/>
              <w:bottom w:val="single" w:sz="8" w:space="0" w:color="auto"/>
              <w:right w:val="single" w:sz="8" w:space="0" w:color="000000"/>
            </w:tcBorders>
            <w:shd w:val="clear" w:color="auto" w:fill="auto"/>
            <w:vAlign w:val="center"/>
            <w:hideMark/>
          </w:tcPr>
          <w:p w14:paraId="31A49D3C" w14:textId="58ABB3C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プログラム実施報告内容について、次年度の改善案を提示するプロセスが組み込まれているか。また、その内容が具体的に説明されているか。</w:t>
            </w:r>
          </w:p>
        </w:tc>
        <w:tc>
          <w:tcPr>
            <w:tcW w:w="575" w:type="dxa"/>
            <w:tcBorders>
              <w:top w:val="nil"/>
              <w:left w:val="nil"/>
              <w:bottom w:val="single" w:sz="8" w:space="0" w:color="auto"/>
              <w:right w:val="single" w:sz="8" w:space="0" w:color="auto"/>
            </w:tcBorders>
            <w:shd w:val="clear" w:color="auto" w:fill="auto"/>
            <w:vAlign w:val="center"/>
            <w:hideMark/>
          </w:tcPr>
          <w:p w14:paraId="1330DC71"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任意</w:t>
            </w:r>
          </w:p>
        </w:tc>
        <w:tc>
          <w:tcPr>
            <w:tcW w:w="572" w:type="dxa"/>
            <w:gridSpan w:val="2"/>
            <w:tcBorders>
              <w:top w:val="nil"/>
              <w:left w:val="nil"/>
              <w:bottom w:val="single" w:sz="8" w:space="0" w:color="auto"/>
              <w:right w:val="single" w:sz="8" w:space="0" w:color="auto"/>
            </w:tcBorders>
            <w:shd w:val="clear" w:color="000000" w:fill="FFFFFF"/>
            <w:vAlign w:val="center"/>
            <w:hideMark/>
          </w:tcPr>
          <w:p w14:paraId="5485A621"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tcBorders>
              <w:top w:val="nil"/>
              <w:left w:val="nil"/>
              <w:bottom w:val="single" w:sz="8" w:space="0" w:color="auto"/>
              <w:right w:val="single" w:sz="8" w:space="0" w:color="auto"/>
            </w:tcBorders>
            <w:shd w:val="clear" w:color="000000" w:fill="FFFFFF"/>
            <w:vAlign w:val="center"/>
            <w:hideMark/>
          </w:tcPr>
          <w:p w14:paraId="264319FB"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10</w:t>
            </w:r>
          </w:p>
        </w:tc>
        <w:tc>
          <w:tcPr>
            <w:tcW w:w="572" w:type="dxa"/>
            <w:gridSpan w:val="2"/>
            <w:vMerge/>
            <w:tcBorders>
              <w:top w:val="nil"/>
              <w:left w:val="single" w:sz="8" w:space="0" w:color="auto"/>
              <w:bottom w:val="single" w:sz="8" w:space="0" w:color="000000"/>
              <w:right w:val="single" w:sz="8" w:space="0" w:color="auto"/>
            </w:tcBorders>
            <w:vAlign w:val="center"/>
            <w:hideMark/>
          </w:tcPr>
          <w:p w14:paraId="77486B6D"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single" w:sz="8" w:space="0" w:color="auto"/>
              <w:right w:val="single" w:sz="8" w:space="0" w:color="auto"/>
            </w:tcBorders>
            <w:shd w:val="clear" w:color="auto" w:fill="auto"/>
            <w:vAlign w:val="center"/>
            <w:hideMark/>
          </w:tcPr>
          <w:p w14:paraId="304E2C1C"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71A004BD" w14:textId="77777777" w:rsidTr="008C12A0">
        <w:trPr>
          <w:gridAfter w:val="1"/>
          <w:wAfter w:w="182" w:type="dxa"/>
          <w:trHeight w:val="720"/>
        </w:trPr>
        <w:tc>
          <w:tcPr>
            <w:tcW w:w="804" w:type="dxa"/>
            <w:gridSpan w:val="2"/>
            <w:vMerge/>
            <w:tcBorders>
              <w:top w:val="nil"/>
              <w:left w:val="single" w:sz="8" w:space="0" w:color="auto"/>
              <w:bottom w:val="single" w:sz="8" w:space="0" w:color="000000"/>
              <w:right w:val="single" w:sz="8" w:space="0" w:color="auto"/>
            </w:tcBorders>
            <w:vAlign w:val="center"/>
            <w:hideMark/>
          </w:tcPr>
          <w:p w14:paraId="6E453F62"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251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19D7DF9"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1.3</w:t>
            </w:r>
            <w:r w:rsidRPr="008C12A0">
              <w:rPr>
                <w:rFonts w:ascii="ＭＳ 明朝" w:hAnsi="ＭＳ 明朝" w:cs="ＭＳ Ｐゴシック" w:hint="eastAsia"/>
                <w:color w:val="000000"/>
                <w:kern w:val="0"/>
                <w:sz w:val="18"/>
                <w:szCs w:val="18"/>
              </w:rPr>
              <w:br/>
              <w:t>主幹育成プログラムの実施</w:t>
            </w:r>
          </w:p>
        </w:tc>
        <w:tc>
          <w:tcPr>
            <w:tcW w:w="4219" w:type="dxa"/>
            <w:gridSpan w:val="5"/>
            <w:tcBorders>
              <w:top w:val="single" w:sz="8" w:space="0" w:color="auto"/>
              <w:left w:val="nil"/>
              <w:bottom w:val="single" w:sz="4" w:space="0" w:color="auto"/>
              <w:right w:val="single" w:sz="8" w:space="0" w:color="000000"/>
            </w:tcBorders>
            <w:shd w:val="clear" w:color="auto" w:fill="auto"/>
            <w:vAlign w:val="center"/>
            <w:hideMark/>
          </w:tcPr>
          <w:p w14:paraId="41F69E89" w14:textId="4E1CC351"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4.1で設計した内容に基づいた「主幹育成プログラム」を実施する提案になっているか。</w:t>
            </w:r>
          </w:p>
        </w:tc>
        <w:tc>
          <w:tcPr>
            <w:tcW w:w="575" w:type="dxa"/>
            <w:tcBorders>
              <w:top w:val="nil"/>
              <w:left w:val="nil"/>
              <w:bottom w:val="single" w:sz="4" w:space="0" w:color="auto"/>
              <w:right w:val="single" w:sz="8" w:space="0" w:color="auto"/>
            </w:tcBorders>
            <w:shd w:val="clear" w:color="auto" w:fill="auto"/>
            <w:vAlign w:val="center"/>
            <w:hideMark/>
          </w:tcPr>
          <w:p w14:paraId="2D2CC8F5"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必須</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2A263B04"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10</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17B2E465"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4F0A54C"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30</w:t>
            </w:r>
          </w:p>
        </w:tc>
        <w:tc>
          <w:tcPr>
            <w:tcW w:w="570" w:type="dxa"/>
            <w:gridSpan w:val="2"/>
            <w:tcBorders>
              <w:top w:val="nil"/>
              <w:left w:val="nil"/>
              <w:bottom w:val="nil"/>
              <w:right w:val="single" w:sz="8" w:space="0" w:color="auto"/>
            </w:tcBorders>
            <w:shd w:val="clear" w:color="auto" w:fill="auto"/>
            <w:vAlign w:val="center"/>
            <w:hideMark/>
          </w:tcPr>
          <w:p w14:paraId="5F022DB3"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03C239C2" w14:textId="77777777" w:rsidTr="008C12A0">
        <w:trPr>
          <w:gridAfter w:val="1"/>
          <w:wAfter w:w="182" w:type="dxa"/>
          <w:trHeight w:val="720"/>
        </w:trPr>
        <w:tc>
          <w:tcPr>
            <w:tcW w:w="804" w:type="dxa"/>
            <w:gridSpan w:val="2"/>
            <w:vMerge/>
            <w:tcBorders>
              <w:top w:val="nil"/>
              <w:left w:val="single" w:sz="8" w:space="0" w:color="auto"/>
              <w:bottom w:val="single" w:sz="8" w:space="0" w:color="000000"/>
              <w:right w:val="single" w:sz="8" w:space="0" w:color="auto"/>
            </w:tcBorders>
            <w:vAlign w:val="center"/>
            <w:hideMark/>
          </w:tcPr>
          <w:p w14:paraId="22E2C943"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2516" w:type="dxa"/>
            <w:gridSpan w:val="2"/>
            <w:vMerge/>
            <w:tcBorders>
              <w:top w:val="single" w:sz="8" w:space="0" w:color="auto"/>
              <w:left w:val="single" w:sz="8" w:space="0" w:color="auto"/>
              <w:bottom w:val="single" w:sz="8" w:space="0" w:color="000000"/>
              <w:right w:val="single" w:sz="8" w:space="0" w:color="000000"/>
            </w:tcBorders>
            <w:vAlign w:val="center"/>
            <w:hideMark/>
          </w:tcPr>
          <w:p w14:paraId="714FD9E4"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nil"/>
              <w:bottom w:val="single" w:sz="4" w:space="0" w:color="auto"/>
              <w:right w:val="single" w:sz="8" w:space="0" w:color="000000"/>
            </w:tcBorders>
            <w:shd w:val="clear" w:color="auto" w:fill="auto"/>
            <w:vAlign w:val="center"/>
            <w:hideMark/>
          </w:tcPr>
          <w:p w14:paraId="1F66F5C5" w14:textId="407DD51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プログラム実施後の対象者に対するアンケートについて、本プログラムの理解度・満足度・改善効果等の評価が可能な、効果的な項目の具体例が示されているか。</w:t>
            </w:r>
          </w:p>
        </w:tc>
        <w:tc>
          <w:tcPr>
            <w:tcW w:w="575" w:type="dxa"/>
            <w:tcBorders>
              <w:top w:val="nil"/>
              <w:left w:val="nil"/>
              <w:bottom w:val="single" w:sz="4" w:space="0" w:color="auto"/>
              <w:right w:val="single" w:sz="8" w:space="0" w:color="auto"/>
            </w:tcBorders>
            <w:shd w:val="clear" w:color="auto" w:fill="auto"/>
            <w:vAlign w:val="center"/>
            <w:hideMark/>
          </w:tcPr>
          <w:p w14:paraId="4BEF3672"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任意</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33088FE0"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6A8463C2"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10</w:t>
            </w:r>
          </w:p>
        </w:tc>
        <w:tc>
          <w:tcPr>
            <w:tcW w:w="572" w:type="dxa"/>
            <w:gridSpan w:val="2"/>
            <w:vMerge/>
            <w:tcBorders>
              <w:top w:val="nil"/>
              <w:left w:val="single" w:sz="8" w:space="0" w:color="auto"/>
              <w:bottom w:val="single" w:sz="8" w:space="0" w:color="000000"/>
              <w:right w:val="single" w:sz="8" w:space="0" w:color="auto"/>
            </w:tcBorders>
            <w:vAlign w:val="center"/>
            <w:hideMark/>
          </w:tcPr>
          <w:p w14:paraId="73F3EC14"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nil"/>
              <w:right w:val="single" w:sz="8" w:space="0" w:color="auto"/>
            </w:tcBorders>
            <w:shd w:val="clear" w:color="auto" w:fill="auto"/>
            <w:vAlign w:val="center"/>
            <w:hideMark/>
          </w:tcPr>
          <w:p w14:paraId="6FB4BCF7"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1F32BD74" w14:textId="77777777" w:rsidTr="008C12A0">
        <w:trPr>
          <w:gridAfter w:val="1"/>
          <w:wAfter w:w="182" w:type="dxa"/>
          <w:trHeight w:val="720"/>
        </w:trPr>
        <w:tc>
          <w:tcPr>
            <w:tcW w:w="804" w:type="dxa"/>
            <w:gridSpan w:val="2"/>
            <w:vMerge/>
            <w:tcBorders>
              <w:top w:val="nil"/>
              <w:left w:val="single" w:sz="8" w:space="0" w:color="auto"/>
              <w:bottom w:val="single" w:sz="8" w:space="0" w:color="000000"/>
              <w:right w:val="single" w:sz="8" w:space="0" w:color="auto"/>
            </w:tcBorders>
            <w:vAlign w:val="center"/>
            <w:hideMark/>
          </w:tcPr>
          <w:p w14:paraId="4D2E7BDA"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2516" w:type="dxa"/>
            <w:gridSpan w:val="2"/>
            <w:vMerge/>
            <w:tcBorders>
              <w:top w:val="single" w:sz="8" w:space="0" w:color="auto"/>
              <w:left w:val="single" w:sz="8" w:space="0" w:color="auto"/>
              <w:bottom w:val="single" w:sz="8" w:space="0" w:color="000000"/>
              <w:right w:val="single" w:sz="8" w:space="0" w:color="000000"/>
            </w:tcBorders>
            <w:vAlign w:val="center"/>
            <w:hideMark/>
          </w:tcPr>
          <w:p w14:paraId="0B5232C4"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nil"/>
              <w:bottom w:val="single" w:sz="8" w:space="0" w:color="auto"/>
              <w:right w:val="single" w:sz="8" w:space="0" w:color="000000"/>
            </w:tcBorders>
            <w:shd w:val="clear" w:color="auto" w:fill="auto"/>
            <w:vAlign w:val="center"/>
            <w:hideMark/>
          </w:tcPr>
          <w:p w14:paraId="6B723123" w14:textId="3664A4F4"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プログラム実施報告内容について、次年度の改善案を提示するプロセスが組み込まれているか。また、その内容が具体的に説明されているか。</w:t>
            </w:r>
          </w:p>
        </w:tc>
        <w:tc>
          <w:tcPr>
            <w:tcW w:w="575" w:type="dxa"/>
            <w:tcBorders>
              <w:top w:val="nil"/>
              <w:left w:val="nil"/>
              <w:bottom w:val="single" w:sz="8" w:space="0" w:color="auto"/>
              <w:right w:val="single" w:sz="8" w:space="0" w:color="auto"/>
            </w:tcBorders>
            <w:shd w:val="clear" w:color="auto" w:fill="auto"/>
            <w:vAlign w:val="center"/>
            <w:hideMark/>
          </w:tcPr>
          <w:p w14:paraId="16D404CD"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任意</w:t>
            </w:r>
          </w:p>
        </w:tc>
        <w:tc>
          <w:tcPr>
            <w:tcW w:w="572" w:type="dxa"/>
            <w:gridSpan w:val="2"/>
            <w:tcBorders>
              <w:top w:val="nil"/>
              <w:left w:val="nil"/>
              <w:bottom w:val="single" w:sz="8" w:space="0" w:color="auto"/>
              <w:right w:val="single" w:sz="8" w:space="0" w:color="auto"/>
            </w:tcBorders>
            <w:shd w:val="clear" w:color="000000" w:fill="FFFFFF"/>
            <w:vAlign w:val="center"/>
            <w:hideMark/>
          </w:tcPr>
          <w:p w14:paraId="5EC8F454"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tcBorders>
              <w:top w:val="nil"/>
              <w:left w:val="nil"/>
              <w:bottom w:val="single" w:sz="8" w:space="0" w:color="auto"/>
              <w:right w:val="single" w:sz="8" w:space="0" w:color="auto"/>
            </w:tcBorders>
            <w:shd w:val="clear" w:color="000000" w:fill="FFFFFF"/>
            <w:vAlign w:val="center"/>
            <w:hideMark/>
          </w:tcPr>
          <w:p w14:paraId="5E521BC5"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10</w:t>
            </w:r>
          </w:p>
        </w:tc>
        <w:tc>
          <w:tcPr>
            <w:tcW w:w="572" w:type="dxa"/>
            <w:gridSpan w:val="2"/>
            <w:vMerge/>
            <w:tcBorders>
              <w:top w:val="nil"/>
              <w:left w:val="single" w:sz="8" w:space="0" w:color="auto"/>
              <w:bottom w:val="single" w:sz="8" w:space="0" w:color="000000"/>
              <w:right w:val="single" w:sz="8" w:space="0" w:color="auto"/>
            </w:tcBorders>
            <w:vAlign w:val="center"/>
            <w:hideMark/>
          </w:tcPr>
          <w:p w14:paraId="0F004BEE"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single" w:sz="8" w:space="0" w:color="auto"/>
              <w:right w:val="single" w:sz="8" w:space="0" w:color="auto"/>
            </w:tcBorders>
            <w:shd w:val="clear" w:color="auto" w:fill="auto"/>
            <w:vAlign w:val="center"/>
            <w:hideMark/>
          </w:tcPr>
          <w:p w14:paraId="196DAA80"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2E595DCB" w14:textId="77777777" w:rsidTr="008C12A0">
        <w:trPr>
          <w:gridAfter w:val="1"/>
          <w:wAfter w:w="182" w:type="dxa"/>
          <w:trHeight w:val="720"/>
        </w:trPr>
        <w:tc>
          <w:tcPr>
            <w:tcW w:w="804" w:type="dxa"/>
            <w:gridSpan w:val="2"/>
            <w:vMerge/>
            <w:tcBorders>
              <w:top w:val="nil"/>
              <w:left w:val="single" w:sz="8" w:space="0" w:color="auto"/>
              <w:bottom w:val="single" w:sz="8" w:space="0" w:color="000000"/>
              <w:right w:val="single" w:sz="8" w:space="0" w:color="auto"/>
            </w:tcBorders>
            <w:vAlign w:val="center"/>
            <w:hideMark/>
          </w:tcPr>
          <w:p w14:paraId="789AD385"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val="restart"/>
            <w:tcBorders>
              <w:top w:val="nil"/>
              <w:left w:val="single" w:sz="8" w:space="0" w:color="auto"/>
              <w:bottom w:val="single" w:sz="8" w:space="0" w:color="000000"/>
              <w:right w:val="single" w:sz="8" w:space="0" w:color="auto"/>
            </w:tcBorders>
            <w:shd w:val="clear" w:color="auto" w:fill="auto"/>
            <w:vAlign w:val="center"/>
            <w:hideMark/>
          </w:tcPr>
          <w:p w14:paraId="66B180FD"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1.4</w:t>
            </w:r>
            <w:r w:rsidRPr="008C12A0">
              <w:rPr>
                <w:rFonts w:ascii="ＭＳ 明朝" w:hAnsi="ＭＳ 明朝" w:cs="ＭＳ Ｐゴシック" w:hint="eastAsia"/>
                <w:color w:val="000000"/>
                <w:kern w:val="0"/>
                <w:sz w:val="18"/>
                <w:szCs w:val="18"/>
              </w:rPr>
              <w:br/>
              <w:t>報告</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14:paraId="42AE4480"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1.4.1 </w:t>
            </w:r>
            <w:r w:rsidRPr="008C12A0">
              <w:rPr>
                <w:rFonts w:ascii="ＭＳ 明朝" w:hAnsi="ＭＳ 明朝" w:cs="ＭＳ Ｐゴシック" w:hint="eastAsia"/>
                <w:color w:val="000000"/>
                <w:kern w:val="0"/>
                <w:sz w:val="18"/>
                <w:szCs w:val="18"/>
              </w:rPr>
              <w:br/>
              <w:t>報告会等の実施</w:t>
            </w:r>
          </w:p>
        </w:tc>
        <w:tc>
          <w:tcPr>
            <w:tcW w:w="4219" w:type="dxa"/>
            <w:gridSpan w:val="5"/>
            <w:tcBorders>
              <w:top w:val="single" w:sz="8" w:space="0" w:color="auto"/>
              <w:left w:val="nil"/>
              <w:bottom w:val="single" w:sz="4" w:space="0" w:color="auto"/>
              <w:right w:val="single" w:sz="8" w:space="0" w:color="000000"/>
            </w:tcBorders>
            <w:shd w:val="clear" w:color="auto" w:fill="auto"/>
            <w:vAlign w:val="center"/>
            <w:hideMark/>
          </w:tcPr>
          <w:p w14:paraId="3286AD21" w14:textId="4E18F710"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仕様書4.4.1に沿った報告会等の実施について記載されているか。</w:t>
            </w:r>
          </w:p>
        </w:tc>
        <w:tc>
          <w:tcPr>
            <w:tcW w:w="575" w:type="dxa"/>
            <w:tcBorders>
              <w:top w:val="nil"/>
              <w:left w:val="nil"/>
              <w:bottom w:val="single" w:sz="4" w:space="0" w:color="auto"/>
              <w:right w:val="single" w:sz="8" w:space="0" w:color="auto"/>
            </w:tcBorders>
            <w:shd w:val="clear" w:color="auto" w:fill="auto"/>
            <w:vAlign w:val="center"/>
            <w:hideMark/>
          </w:tcPr>
          <w:p w14:paraId="73ACA187"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必須</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40BDB061"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5</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4824484A"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2F60A90"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20</w:t>
            </w:r>
          </w:p>
        </w:tc>
        <w:tc>
          <w:tcPr>
            <w:tcW w:w="570" w:type="dxa"/>
            <w:gridSpan w:val="2"/>
            <w:tcBorders>
              <w:top w:val="nil"/>
              <w:left w:val="nil"/>
              <w:bottom w:val="nil"/>
              <w:right w:val="single" w:sz="8" w:space="0" w:color="auto"/>
            </w:tcBorders>
            <w:shd w:val="clear" w:color="auto" w:fill="auto"/>
            <w:vAlign w:val="center"/>
            <w:hideMark/>
          </w:tcPr>
          <w:p w14:paraId="23FFFB53"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26D0B29F" w14:textId="77777777" w:rsidTr="008C12A0">
        <w:trPr>
          <w:gridAfter w:val="1"/>
          <w:wAfter w:w="182" w:type="dxa"/>
          <w:trHeight w:val="720"/>
        </w:trPr>
        <w:tc>
          <w:tcPr>
            <w:tcW w:w="804" w:type="dxa"/>
            <w:gridSpan w:val="2"/>
            <w:vMerge/>
            <w:tcBorders>
              <w:top w:val="nil"/>
              <w:left w:val="single" w:sz="8" w:space="0" w:color="auto"/>
              <w:bottom w:val="single" w:sz="8" w:space="0" w:color="000000"/>
              <w:right w:val="single" w:sz="8" w:space="0" w:color="auto"/>
            </w:tcBorders>
            <w:vAlign w:val="center"/>
            <w:hideMark/>
          </w:tcPr>
          <w:p w14:paraId="357008E4"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tcBorders>
              <w:top w:val="nil"/>
              <w:left w:val="single" w:sz="8" w:space="0" w:color="auto"/>
              <w:bottom w:val="single" w:sz="8" w:space="0" w:color="000000"/>
              <w:right w:val="single" w:sz="8" w:space="0" w:color="auto"/>
            </w:tcBorders>
            <w:vAlign w:val="center"/>
            <w:hideMark/>
          </w:tcPr>
          <w:p w14:paraId="2611EBFF"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18974EF6"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nil"/>
              <w:bottom w:val="single" w:sz="8" w:space="0" w:color="auto"/>
              <w:right w:val="single" w:sz="8" w:space="0" w:color="000000"/>
            </w:tcBorders>
            <w:shd w:val="clear" w:color="auto" w:fill="auto"/>
            <w:vAlign w:val="center"/>
            <w:hideMark/>
          </w:tcPr>
          <w:p w14:paraId="7FBCE51E" w14:textId="2ECAF329"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報告会の開催について、本業務の遂行結果を参加者に理解させる場として効果的な報告会とするための具体的な提案がなされているか。</w:t>
            </w:r>
          </w:p>
        </w:tc>
        <w:tc>
          <w:tcPr>
            <w:tcW w:w="575" w:type="dxa"/>
            <w:tcBorders>
              <w:top w:val="nil"/>
              <w:left w:val="nil"/>
              <w:bottom w:val="single" w:sz="8" w:space="0" w:color="auto"/>
              <w:right w:val="single" w:sz="8" w:space="0" w:color="auto"/>
            </w:tcBorders>
            <w:shd w:val="clear" w:color="auto" w:fill="auto"/>
            <w:vAlign w:val="center"/>
            <w:hideMark/>
          </w:tcPr>
          <w:p w14:paraId="0CAEA11E"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任意</w:t>
            </w:r>
          </w:p>
        </w:tc>
        <w:tc>
          <w:tcPr>
            <w:tcW w:w="572" w:type="dxa"/>
            <w:gridSpan w:val="2"/>
            <w:tcBorders>
              <w:top w:val="nil"/>
              <w:left w:val="nil"/>
              <w:bottom w:val="single" w:sz="8" w:space="0" w:color="auto"/>
              <w:right w:val="single" w:sz="8" w:space="0" w:color="auto"/>
            </w:tcBorders>
            <w:shd w:val="clear" w:color="000000" w:fill="FFFFFF"/>
            <w:vAlign w:val="center"/>
            <w:hideMark/>
          </w:tcPr>
          <w:p w14:paraId="2267C10F"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tcBorders>
              <w:top w:val="nil"/>
              <w:left w:val="nil"/>
              <w:bottom w:val="single" w:sz="8" w:space="0" w:color="auto"/>
              <w:right w:val="single" w:sz="8" w:space="0" w:color="auto"/>
            </w:tcBorders>
            <w:shd w:val="clear" w:color="000000" w:fill="FFFFFF"/>
            <w:vAlign w:val="center"/>
            <w:hideMark/>
          </w:tcPr>
          <w:p w14:paraId="01662908"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5</w:t>
            </w:r>
          </w:p>
        </w:tc>
        <w:tc>
          <w:tcPr>
            <w:tcW w:w="572" w:type="dxa"/>
            <w:gridSpan w:val="2"/>
            <w:vMerge/>
            <w:tcBorders>
              <w:top w:val="nil"/>
              <w:left w:val="single" w:sz="8" w:space="0" w:color="auto"/>
              <w:bottom w:val="single" w:sz="8" w:space="0" w:color="000000"/>
              <w:right w:val="single" w:sz="8" w:space="0" w:color="auto"/>
            </w:tcBorders>
            <w:vAlign w:val="center"/>
            <w:hideMark/>
          </w:tcPr>
          <w:p w14:paraId="4740BD72"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nil"/>
              <w:right w:val="single" w:sz="8" w:space="0" w:color="auto"/>
            </w:tcBorders>
            <w:shd w:val="clear" w:color="auto" w:fill="auto"/>
            <w:vAlign w:val="center"/>
            <w:hideMark/>
          </w:tcPr>
          <w:p w14:paraId="19B09855"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55895B13" w14:textId="77777777" w:rsidTr="008C12A0">
        <w:trPr>
          <w:gridAfter w:val="1"/>
          <w:wAfter w:w="182" w:type="dxa"/>
          <w:trHeight w:val="720"/>
        </w:trPr>
        <w:tc>
          <w:tcPr>
            <w:tcW w:w="804" w:type="dxa"/>
            <w:gridSpan w:val="2"/>
            <w:vMerge/>
            <w:tcBorders>
              <w:top w:val="nil"/>
              <w:left w:val="single" w:sz="8" w:space="0" w:color="auto"/>
              <w:bottom w:val="single" w:sz="8" w:space="0" w:color="000000"/>
              <w:right w:val="single" w:sz="8" w:space="0" w:color="auto"/>
            </w:tcBorders>
            <w:vAlign w:val="center"/>
            <w:hideMark/>
          </w:tcPr>
          <w:p w14:paraId="2F614B04"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tcBorders>
              <w:top w:val="nil"/>
              <w:left w:val="single" w:sz="8" w:space="0" w:color="auto"/>
              <w:bottom w:val="single" w:sz="8" w:space="0" w:color="000000"/>
              <w:right w:val="single" w:sz="8" w:space="0" w:color="auto"/>
            </w:tcBorders>
            <w:vAlign w:val="center"/>
            <w:hideMark/>
          </w:tcPr>
          <w:p w14:paraId="42879658"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14:paraId="669F8928"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1.4.2 </w:t>
            </w:r>
            <w:r w:rsidRPr="008C12A0">
              <w:rPr>
                <w:rFonts w:ascii="ＭＳ 明朝" w:hAnsi="ＭＳ 明朝" w:cs="ＭＳ Ｐゴシック" w:hint="eastAsia"/>
                <w:color w:val="000000"/>
                <w:kern w:val="0"/>
                <w:sz w:val="18"/>
                <w:szCs w:val="18"/>
              </w:rPr>
              <w:br/>
              <w:t>IPA担当者とのコミュニケーション</w:t>
            </w:r>
          </w:p>
        </w:tc>
        <w:tc>
          <w:tcPr>
            <w:tcW w:w="4219" w:type="dxa"/>
            <w:gridSpan w:val="5"/>
            <w:tcBorders>
              <w:top w:val="single" w:sz="8" w:space="0" w:color="auto"/>
              <w:left w:val="nil"/>
              <w:bottom w:val="single" w:sz="4" w:space="0" w:color="auto"/>
              <w:right w:val="single" w:sz="8" w:space="0" w:color="000000"/>
            </w:tcBorders>
            <w:shd w:val="clear" w:color="auto" w:fill="auto"/>
            <w:vAlign w:val="center"/>
            <w:hideMark/>
          </w:tcPr>
          <w:p w14:paraId="115D9F8C" w14:textId="3ADF3746"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仕様書4.4.2に沿ったIPA担当者とのコミュニケーションについて記載されているか。</w:t>
            </w:r>
          </w:p>
        </w:tc>
        <w:tc>
          <w:tcPr>
            <w:tcW w:w="575" w:type="dxa"/>
            <w:tcBorders>
              <w:top w:val="nil"/>
              <w:left w:val="nil"/>
              <w:bottom w:val="single" w:sz="4" w:space="0" w:color="auto"/>
              <w:right w:val="single" w:sz="8" w:space="0" w:color="auto"/>
            </w:tcBorders>
            <w:shd w:val="clear" w:color="auto" w:fill="auto"/>
            <w:vAlign w:val="center"/>
            <w:hideMark/>
          </w:tcPr>
          <w:p w14:paraId="4FBE736F"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必須</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585F3E4B"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5</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58E59C56"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vMerge/>
            <w:tcBorders>
              <w:top w:val="nil"/>
              <w:left w:val="single" w:sz="8" w:space="0" w:color="auto"/>
              <w:bottom w:val="single" w:sz="8" w:space="0" w:color="000000"/>
              <w:right w:val="single" w:sz="8" w:space="0" w:color="auto"/>
            </w:tcBorders>
            <w:vAlign w:val="center"/>
            <w:hideMark/>
          </w:tcPr>
          <w:p w14:paraId="7BAB67F4"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nil"/>
              <w:right w:val="single" w:sz="8" w:space="0" w:color="auto"/>
            </w:tcBorders>
            <w:shd w:val="clear" w:color="auto" w:fill="auto"/>
            <w:vAlign w:val="center"/>
            <w:hideMark/>
          </w:tcPr>
          <w:p w14:paraId="79BFFE3D"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6B1F1134" w14:textId="77777777" w:rsidTr="008C12A0">
        <w:trPr>
          <w:gridAfter w:val="1"/>
          <w:wAfter w:w="182" w:type="dxa"/>
          <w:trHeight w:val="1125"/>
        </w:trPr>
        <w:tc>
          <w:tcPr>
            <w:tcW w:w="804" w:type="dxa"/>
            <w:gridSpan w:val="2"/>
            <w:vMerge/>
            <w:tcBorders>
              <w:top w:val="nil"/>
              <w:left w:val="single" w:sz="8" w:space="0" w:color="auto"/>
              <w:bottom w:val="single" w:sz="8" w:space="0" w:color="000000"/>
              <w:right w:val="single" w:sz="8" w:space="0" w:color="auto"/>
            </w:tcBorders>
            <w:vAlign w:val="center"/>
            <w:hideMark/>
          </w:tcPr>
          <w:p w14:paraId="1177DDEB"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tcBorders>
              <w:top w:val="nil"/>
              <w:left w:val="single" w:sz="8" w:space="0" w:color="auto"/>
              <w:bottom w:val="single" w:sz="8" w:space="0" w:color="000000"/>
              <w:right w:val="single" w:sz="8" w:space="0" w:color="auto"/>
            </w:tcBorders>
            <w:vAlign w:val="center"/>
            <w:hideMark/>
          </w:tcPr>
          <w:p w14:paraId="3E893712"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311277F2"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nil"/>
              <w:bottom w:val="single" w:sz="8" w:space="0" w:color="auto"/>
              <w:right w:val="single" w:sz="8" w:space="0" w:color="000000"/>
            </w:tcBorders>
            <w:shd w:val="clear" w:color="auto" w:fill="auto"/>
            <w:vAlign w:val="center"/>
            <w:hideMark/>
          </w:tcPr>
          <w:p w14:paraId="2C90408E"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本業務において生じた課題又は問題点について管理し、速やかな解決を図るために、円滑な遂行に効果的なコミュニケーションの仕方についての具体的な記載、提案があるか。</w:t>
            </w:r>
          </w:p>
        </w:tc>
        <w:tc>
          <w:tcPr>
            <w:tcW w:w="575" w:type="dxa"/>
            <w:tcBorders>
              <w:top w:val="nil"/>
              <w:left w:val="nil"/>
              <w:bottom w:val="single" w:sz="8" w:space="0" w:color="auto"/>
              <w:right w:val="single" w:sz="8" w:space="0" w:color="auto"/>
            </w:tcBorders>
            <w:shd w:val="clear" w:color="auto" w:fill="auto"/>
            <w:vAlign w:val="center"/>
            <w:hideMark/>
          </w:tcPr>
          <w:p w14:paraId="35093F8F"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任意</w:t>
            </w:r>
          </w:p>
        </w:tc>
        <w:tc>
          <w:tcPr>
            <w:tcW w:w="572" w:type="dxa"/>
            <w:gridSpan w:val="2"/>
            <w:tcBorders>
              <w:top w:val="nil"/>
              <w:left w:val="nil"/>
              <w:bottom w:val="single" w:sz="8" w:space="0" w:color="auto"/>
              <w:right w:val="single" w:sz="8" w:space="0" w:color="auto"/>
            </w:tcBorders>
            <w:shd w:val="clear" w:color="000000" w:fill="FFFFFF"/>
            <w:vAlign w:val="center"/>
            <w:hideMark/>
          </w:tcPr>
          <w:p w14:paraId="3ED81EBA"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tcBorders>
              <w:top w:val="nil"/>
              <w:left w:val="nil"/>
              <w:bottom w:val="single" w:sz="8" w:space="0" w:color="auto"/>
              <w:right w:val="single" w:sz="8" w:space="0" w:color="auto"/>
            </w:tcBorders>
            <w:shd w:val="clear" w:color="000000" w:fill="FFFFFF"/>
            <w:vAlign w:val="center"/>
            <w:hideMark/>
          </w:tcPr>
          <w:p w14:paraId="041F8DE1"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5</w:t>
            </w:r>
          </w:p>
        </w:tc>
        <w:tc>
          <w:tcPr>
            <w:tcW w:w="572" w:type="dxa"/>
            <w:gridSpan w:val="2"/>
            <w:vMerge/>
            <w:tcBorders>
              <w:top w:val="nil"/>
              <w:left w:val="single" w:sz="8" w:space="0" w:color="auto"/>
              <w:bottom w:val="single" w:sz="8" w:space="0" w:color="000000"/>
              <w:right w:val="single" w:sz="8" w:space="0" w:color="auto"/>
            </w:tcBorders>
            <w:vAlign w:val="center"/>
            <w:hideMark/>
          </w:tcPr>
          <w:p w14:paraId="4992AF14"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single" w:sz="8" w:space="0" w:color="auto"/>
              <w:right w:val="single" w:sz="8" w:space="0" w:color="auto"/>
            </w:tcBorders>
            <w:shd w:val="clear" w:color="auto" w:fill="auto"/>
            <w:vAlign w:val="center"/>
            <w:hideMark/>
          </w:tcPr>
          <w:p w14:paraId="1B5370E7"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2B0CCA92" w14:textId="77777777" w:rsidTr="008C12A0">
        <w:trPr>
          <w:gridAfter w:val="1"/>
          <w:wAfter w:w="182" w:type="dxa"/>
          <w:trHeight w:val="720"/>
        </w:trPr>
        <w:tc>
          <w:tcPr>
            <w:tcW w:w="804" w:type="dxa"/>
            <w:gridSpan w:val="2"/>
            <w:vMerge/>
            <w:tcBorders>
              <w:top w:val="nil"/>
              <w:left w:val="single" w:sz="8" w:space="0" w:color="auto"/>
              <w:bottom w:val="single" w:sz="8" w:space="0" w:color="000000"/>
              <w:right w:val="single" w:sz="8" w:space="0" w:color="auto"/>
            </w:tcBorders>
            <w:vAlign w:val="center"/>
            <w:hideMark/>
          </w:tcPr>
          <w:p w14:paraId="21E3D614"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val="restart"/>
            <w:tcBorders>
              <w:top w:val="nil"/>
              <w:left w:val="single" w:sz="8" w:space="0" w:color="auto"/>
              <w:bottom w:val="single" w:sz="8" w:space="0" w:color="000000"/>
              <w:right w:val="single" w:sz="8" w:space="0" w:color="auto"/>
            </w:tcBorders>
            <w:shd w:val="clear" w:color="auto" w:fill="auto"/>
            <w:vAlign w:val="center"/>
            <w:hideMark/>
          </w:tcPr>
          <w:p w14:paraId="3C987D2E"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1.5</w:t>
            </w:r>
            <w:r w:rsidRPr="008C12A0">
              <w:rPr>
                <w:rFonts w:ascii="ＭＳ 明朝" w:hAnsi="ＭＳ 明朝" w:cs="ＭＳ Ｐゴシック" w:hint="eastAsia"/>
                <w:color w:val="000000"/>
                <w:kern w:val="0"/>
                <w:sz w:val="18"/>
                <w:szCs w:val="18"/>
              </w:rPr>
              <w:br/>
              <w:t>報告書等の作成</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14:paraId="4107253A"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1.5.1 </w:t>
            </w:r>
            <w:r w:rsidRPr="008C12A0">
              <w:rPr>
                <w:rFonts w:ascii="ＭＳ 明朝" w:hAnsi="ＭＳ 明朝" w:cs="ＭＳ Ｐゴシック" w:hint="eastAsia"/>
                <w:color w:val="000000"/>
                <w:kern w:val="0"/>
                <w:sz w:val="18"/>
                <w:szCs w:val="18"/>
              </w:rPr>
              <w:br/>
              <w:t>実施報告書</w:t>
            </w:r>
          </w:p>
        </w:tc>
        <w:tc>
          <w:tcPr>
            <w:tcW w:w="4219" w:type="dxa"/>
            <w:gridSpan w:val="5"/>
            <w:tcBorders>
              <w:top w:val="single" w:sz="8" w:space="0" w:color="auto"/>
              <w:left w:val="nil"/>
              <w:bottom w:val="single" w:sz="4" w:space="0" w:color="auto"/>
              <w:right w:val="single" w:sz="8" w:space="0" w:color="000000"/>
            </w:tcBorders>
            <w:shd w:val="clear" w:color="auto" w:fill="auto"/>
            <w:vAlign w:val="center"/>
            <w:hideMark/>
          </w:tcPr>
          <w:p w14:paraId="4A2C01E7" w14:textId="205847EE"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仕様書4.5に沿った報告書等の作成について記載されているか。</w:t>
            </w:r>
          </w:p>
        </w:tc>
        <w:tc>
          <w:tcPr>
            <w:tcW w:w="575" w:type="dxa"/>
            <w:tcBorders>
              <w:top w:val="nil"/>
              <w:left w:val="nil"/>
              <w:bottom w:val="single" w:sz="4" w:space="0" w:color="auto"/>
              <w:right w:val="single" w:sz="8" w:space="0" w:color="auto"/>
            </w:tcBorders>
            <w:shd w:val="clear" w:color="auto" w:fill="auto"/>
            <w:vAlign w:val="center"/>
            <w:hideMark/>
          </w:tcPr>
          <w:p w14:paraId="1551E0F9"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必須</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01307313"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5</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3ABB3F5F"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C7B0471"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20</w:t>
            </w:r>
          </w:p>
        </w:tc>
        <w:tc>
          <w:tcPr>
            <w:tcW w:w="570" w:type="dxa"/>
            <w:gridSpan w:val="2"/>
            <w:tcBorders>
              <w:top w:val="nil"/>
              <w:left w:val="nil"/>
              <w:bottom w:val="nil"/>
              <w:right w:val="single" w:sz="8" w:space="0" w:color="auto"/>
            </w:tcBorders>
            <w:shd w:val="clear" w:color="auto" w:fill="auto"/>
            <w:vAlign w:val="center"/>
            <w:hideMark/>
          </w:tcPr>
          <w:p w14:paraId="56663BB1"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0FA7373B" w14:textId="77777777" w:rsidTr="008C12A0">
        <w:trPr>
          <w:gridAfter w:val="1"/>
          <w:wAfter w:w="182" w:type="dxa"/>
          <w:trHeight w:val="720"/>
        </w:trPr>
        <w:tc>
          <w:tcPr>
            <w:tcW w:w="804" w:type="dxa"/>
            <w:gridSpan w:val="2"/>
            <w:vMerge/>
            <w:tcBorders>
              <w:top w:val="nil"/>
              <w:left w:val="single" w:sz="8" w:space="0" w:color="auto"/>
              <w:bottom w:val="single" w:sz="8" w:space="0" w:color="000000"/>
              <w:right w:val="single" w:sz="8" w:space="0" w:color="auto"/>
            </w:tcBorders>
            <w:vAlign w:val="center"/>
            <w:hideMark/>
          </w:tcPr>
          <w:p w14:paraId="24C411A4"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tcBorders>
              <w:top w:val="nil"/>
              <w:left w:val="single" w:sz="8" w:space="0" w:color="auto"/>
              <w:bottom w:val="single" w:sz="8" w:space="0" w:color="000000"/>
              <w:right w:val="single" w:sz="8" w:space="0" w:color="auto"/>
            </w:tcBorders>
            <w:vAlign w:val="center"/>
            <w:hideMark/>
          </w:tcPr>
          <w:p w14:paraId="10E588D0"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50BE4AEF"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nil"/>
              <w:bottom w:val="single" w:sz="4" w:space="0" w:color="auto"/>
              <w:right w:val="single" w:sz="8" w:space="0" w:color="000000"/>
            </w:tcBorders>
            <w:shd w:val="clear" w:color="auto" w:fill="auto"/>
            <w:vAlign w:val="center"/>
            <w:hideMark/>
          </w:tcPr>
          <w:p w14:paraId="2F4D9595" w14:textId="75CC4495"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納入するドキュメント類が正確かつ明確に記述されるよう、請負者内での事前レビュー体制が万全なものとなっていることが説明されているか。</w:t>
            </w:r>
          </w:p>
        </w:tc>
        <w:tc>
          <w:tcPr>
            <w:tcW w:w="575" w:type="dxa"/>
            <w:tcBorders>
              <w:top w:val="nil"/>
              <w:left w:val="nil"/>
              <w:bottom w:val="single" w:sz="4" w:space="0" w:color="auto"/>
              <w:right w:val="single" w:sz="8" w:space="0" w:color="auto"/>
            </w:tcBorders>
            <w:shd w:val="clear" w:color="auto" w:fill="auto"/>
            <w:vAlign w:val="center"/>
            <w:hideMark/>
          </w:tcPr>
          <w:p w14:paraId="4E70380A"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必須</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4222B957"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5</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492D130D"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vMerge/>
            <w:tcBorders>
              <w:top w:val="nil"/>
              <w:left w:val="single" w:sz="8" w:space="0" w:color="auto"/>
              <w:bottom w:val="single" w:sz="8" w:space="0" w:color="000000"/>
              <w:right w:val="single" w:sz="8" w:space="0" w:color="auto"/>
            </w:tcBorders>
            <w:vAlign w:val="center"/>
            <w:hideMark/>
          </w:tcPr>
          <w:p w14:paraId="6140A865"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nil"/>
              <w:right w:val="single" w:sz="8" w:space="0" w:color="auto"/>
            </w:tcBorders>
            <w:shd w:val="clear" w:color="auto" w:fill="auto"/>
            <w:vAlign w:val="center"/>
            <w:hideMark/>
          </w:tcPr>
          <w:p w14:paraId="08892042"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63832AD4" w14:textId="77777777" w:rsidTr="008C12A0">
        <w:trPr>
          <w:gridAfter w:val="1"/>
          <w:wAfter w:w="182" w:type="dxa"/>
          <w:trHeight w:val="960"/>
        </w:trPr>
        <w:tc>
          <w:tcPr>
            <w:tcW w:w="804" w:type="dxa"/>
            <w:gridSpan w:val="2"/>
            <w:vMerge/>
            <w:tcBorders>
              <w:top w:val="nil"/>
              <w:left w:val="single" w:sz="8" w:space="0" w:color="auto"/>
              <w:bottom w:val="single" w:sz="8" w:space="0" w:color="000000"/>
              <w:right w:val="single" w:sz="8" w:space="0" w:color="auto"/>
            </w:tcBorders>
            <w:vAlign w:val="center"/>
            <w:hideMark/>
          </w:tcPr>
          <w:p w14:paraId="1CFE8F34"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1256" w:type="dxa"/>
            <w:vMerge/>
            <w:tcBorders>
              <w:top w:val="nil"/>
              <w:left w:val="single" w:sz="8" w:space="0" w:color="auto"/>
              <w:bottom w:val="single" w:sz="8" w:space="0" w:color="000000"/>
              <w:right w:val="single" w:sz="8" w:space="0" w:color="auto"/>
            </w:tcBorders>
            <w:vAlign w:val="center"/>
            <w:hideMark/>
          </w:tcPr>
          <w:p w14:paraId="6CC87D47"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627B0041"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nil"/>
              <w:bottom w:val="single" w:sz="8" w:space="0" w:color="auto"/>
              <w:right w:val="single" w:sz="8" w:space="0" w:color="000000"/>
            </w:tcBorders>
            <w:shd w:val="clear" w:color="auto" w:fill="auto"/>
            <w:vAlign w:val="center"/>
            <w:hideMark/>
          </w:tcPr>
          <w:p w14:paraId="23C5BA5F" w14:textId="38700124"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報告書や個別事例ついて記載内容の均質化を図るために、記載方法や表現などについて標準化のためのルールやチェック方法について具体的な記載があるか。</w:t>
            </w:r>
          </w:p>
        </w:tc>
        <w:tc>
          <w:tcPr>
            <w:tcW w:w="575" w:type="dxa"/>
            <w:tcBorders>
              <w:top w:val="nil"/>
              <w:left w:val="nil"/>
              <w:bottom w:val="single" w:sz="4" w:space="0" w:color="auto"/>
              <w:right w:val="single" w:sz="8" w:space="0" w:color="auto"/>
            </w:tcBorders>
            <w:shd w:val="clear" w:color="auto" w:fill="auto"/>
            <w:vAlign w:val="center"/>
            <w:hideMark/>
          </w:tcPr>
          <w:p w14:paraId="738B928B"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任意</w:t>
            </w:r>
          </w:p>
        </w:tc>
        <w:tc>
          <w:tcPr>
            <w:tcW w:w="572" w:type="dxa"/>
            <w:gridSpan w:val="2"/>
            <w:tcBorders>
              <w:top w:val="nil"/>
              <w:left w:val="nil"/>
              <w:bottom w:val="single" w:sz="8" w:space="0" w:color="auto"/>
              <w:right w:val="single" w:sz="8" w:space="0" w:color="auto"/>
            </w:tcBorders>
            <w:shd w:val="clear" w:color="000000" w:fill="FFFFFF"/>
            <w:vAlign w:val="center"/>
            <w:hideMark/>
          </w:tcPr>
          <w:p w14:paraId="4C81DC00"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tcBorders>
              <w:top w:val="nil"/>
              <w:left w:val="nil"/>
              <w:bottom w:val="single" w:sz="8" w:space="0" w:color="auto"/>
              <w:right w:val="single" w:sz="8" w:space="0" w:color="auto"/>
            </w:tcBorders>
            <w:shd w:val="clear" w:color="000000" w:fill="FFFFFF"/>
            <w:vAlign w:val="center"/>
            <w:hideMark/>
          </w:tcPr>
          <w:p w14:paraId="2CE1CF6E"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10</w:t>
            </w:r>
          </w:p>
        </w:tc>
        <w:tc>
          <w:tcPr>
            <w:tcW w:w="572" w:type="dxa"/>
            <w:gridSpan w:val="2"/>
            <w:vMerge/>
            <w:tcBorders>
              <w:top w:val="nil"/>
              <w:left w:val="single" w:sz="8" w:space="0" w:color="auto"/>
              <w:bottom w:val="single" w:sz="8" w:space="0" w:color="000000"/>
              <w:right w:val="single" w:sz="8" w:space="0" w:color="auto"/>
            </w:tcBorders>
            <w:vAlign w:val="center"/>
            <w:hideMark/>
          </w:tcPr>
          <w:p w14:paraId="6DDF8A39"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single" w:sz="8" w:space="0" w:color="auto"/>
              <w:right w:val="single" w:sz="8" w:space="0" w:color="auto"/>
            </w:tcBorders>
            <w:shd w:val="clear" w:color="auto" w:fill="auto"/>
            <w:vAlign w:val="center"/>
            <w:hideMark/>
          </w:tcPr>
          <w:p w14:paraId="33C68FB0"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4281FF60" w14:textId="77777777" w:rsidTr="008C12A0">
        <w:trPr>
          <w:gridAfter w:val="1"/>
          <w:wAfter w:w="182" w:type="dxa"/>
          <w:trHeight w:val="720"/>
        </w:trPr>
        <w:tc>
          <w:tcPr>
            <w:tcW w:w="804" w:type="dxa"/>
            <w:gridSpan w:val="2"/>
            <w:vMerge/>
            <w:tcBorders>
              <w:top w:val="nil"/>
              <w:left w:val="single" w:sz="8" w:space="0" w:color="auto"/>
              <w:bottom w:val="single" w:sz="8" w:space="0" w:color="000000"/>
              <w:right w:val="single" w:sz="8" w:space="0" w:color="auto"/>
            </w:tcBorders>
            <w:vAlign w:val="center"/>
            <w:hideMark/>
          </w:tcPr>
          <w:p w14:paraId="3A0EE354"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251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833DEF6"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1.6 </w:t>
            </w:r>
            <w:r w:rsidRPr="008C12A0">
              <w:rPr>
                <w:rFonts w:ascii="ＭＳ 明朝" w:hAnsi="ＭＳ 明朝" w:cs="ＭＳ Ｐゴシック" w:hint="eastAsia"/>
                <w:color w:val="000000"/>
                <w:kern w:val="0"/>
                <w:sz w:val="18"/>
                <w:szCs w:val="18"/>
              </w:rPr>
              <w:br/>
              <w:t>作業計画の妥当性、効率性</w:t>
            </w:r>
          </w:p>
        </w:tc>
        <w:tc>
          <w:tcPr>
            <w:tcW w:w="4219" w:type="dxa"/>
            <w:gridSpan w:val="5"/>
            <w:tcBorders>
              <w:top w:val="single" w:sz="8" w:space="0" w:color="auto"/>
              <w:left w:val="nil"/>
              <w:bottom w:val="single" w:sz="4" w:space="0" w:color="auto"/>
              <w:right w:val="single" w:sz="8" w:space="0" w:color="000000"/>
            </w:tcBorders>
            <w:shd w:val="clear" w:color="auto" w:fill="auto"/>
            <w:vAlign w:val="center"/>
            <w:hideMark/>
          </w:tcPr>
          <w:p w14:paraId="28FD6E37" w14:textId="3BE8830B"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業務実施方法、提案等が量的、時間的等に無理がなく、目的に沿った作業計画であり、実現性があることが説明されているか。</w:t>
            </w:r>
          </w:p>
        </w:tc>
        <w:tc>
          <w:tcPr>
            <w:tcW w:w="575" w:type="dxa"/>
            <w:tcBorders>
              <w:top w:val="single" w:sz="8" w:space="0" w:color="auto"/>
              <w:left w:val="nil"/>
              <w:bottom w:val="single" w:sz="4" w:space="0" w:color="auto"/>
              <w:right w:val="single" w:sz="8" w:space="0" w:color="auto"/>
            </w:tcBorders>
            <w:shd w:val="clear" w:color="auto" w:fill="auto"/>
            <w:vAlign w:val="center"/>
            <w:hideMark/>
          </w:tcPr>
          <w:p w14:paraId="1D7A0E92"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必須</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6E8DC1AA"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10</w:t>
            </w:r>
          </w:p>
        </w:tc>
        <w:tc>
          <w:tcPr>
            <w:tcW w:w="572" w:type="dxa"/>
            <w:gridSpan w:val="2"/>
            <w:tcBorders>
              <w:top w:val="nil"/>
              <w:left w:val="nil"/>
              <w:bottom w:val="single" w:sz="4" w:space="0" w:color="auto"/>
              <w:right w:val="single" w:sz="8" w:space="0" w:color="auto"/>
            </w:tcBorders>
            <w:shd w:val="clear" w:color="000000" w:fill="FFFFFF"/>
            <w:vAlign w:val="center"/>
            <w:hideMark/>
          </w:tcPr>
          <w:p w14:paraId="4F4B93AA"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16CB2CE"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20</w:t>
            </w:r>
          </w:p>
        </w:tc>
        <w:tc>
          <w:tcPr>
            <w:tcW w:w="570" w:type="dxa"/>
            <w:gridSpan w:val="2"/>
            <w:tcBorders>
              <w:top w:val="nil"/>
              <w:left w:val="nil"/>
              <w:bottom w:val="nil"/>
              <w:right w:val="single" w:sz="8" w:space="0" w:color="auto"/>
            </w:tcBorders>
            <w:shd w:val="clear" w:color="auto" w:fill="auto"/>
            <w:vAlign w:val="center"/>
            <w:hideMark/>
          </w:tcPr>
          <w:p w14:paraId="62145EB4"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08BABE96" w14:textId="77777777" w:rsidTr="008C12A0">
        <w:trPr>
          <w:gridAfter w:val="1"/>
          <w:wAfter w:w="182" w:type="dxa"/>
          <w:trHeight w:val="720"/>
        </w:trPr>
        <w:tc>
          <w:tcPr>
            <w:tcW w:w="804" w:type="dxa"/>
            <w:gridSpan w:val="2"/>
            <w:vMerge/>
            <w:tcBorders>
              <w:top w:val="nil"/>
              <w:left w:val="single" w:sz="8" w:space="0" w:color="auto"/>
              <w:bottom w:val="single" w:sz="8" w:space="0" w:color="000000"/>
              <w:right w:val="single" w:sz="8" w:space="0" w:color="auto"/>
            </w:tcBorders>
            <w:vAlign w:val="center"/>
            <w:hideMark/>
          </w:tcPr>
          <w:p w14:paraId="102ED381"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2516" w:type="dxa"/>
            <w:gridSpan w:val="2"/>
            <w:vMerge/>
            <w:tcBorders>
              <w:top w:val="single" w:sz="8" w:space="0" w:color="auto"/>
              <w:left w:val="single" w:sz="8" w:space="0" w:color="auto"/>
              <w:bottom w:val="single" w:sz="8" w:space="0" w:color="000000"/>
              <w:right w:val="single" w:sz="8" w:space="0" w:color="000000"/>
            </w:tcBorders>
            <w:vAlign w:val="center"/>
            <w:hideMark/>
          </w:tcPr>
          <w:p w14:paraId="6F74B63B"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nil"/>
              <w:bottom w:val="single" w:sz="8" w:space="0" w:color="auto"/>
              <w:right w:val="single" w:sz="8" w:space="0" w:color="000000"/>
            </w:tcBorders>
            <w:shd w:val="clear" w:color="auto" w:fill="auto"/>
            <w:vAlign w:val="center"/>
            <w:hideMark/>
          </w:tcPr>
          <w:p w14:paraId="6B7FE261" w14:textId="61F802FA"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業務を効率的に進めるための工夫がなされており、それが妥当であることが説明されているか。</w:t>
            </w:r>
          </w:p>
        </w:tc>
        <w:tc>
          <w:tcPr>
            <w:tcW w:w="575" w:type="dxa"/>
            <w:tcBorders>
              <w:top w:val="nil"/>
              <w:left w:val="nil"/>
              <w:bottom w:val="single" w:sz="8" w:space="0" w:color="auto"/>
              <w:right w:val="single" w:sz="8" w:space="0" w:color="auto"/>
            </w:tcBorders>
            <w:shd w:val="clear" w:color="auto" w:fill="auto"/>
            <w:vAlign w:val="center"/>
            <w:hideMark/>
          </w:tcPr>
          <w:p w14:paraId="241C8146"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任意</w:t>
            </w:r>
          </w:p>
        </w:tc>
        <w:tc>
          <w:tcPr>
            <w:tcW w:w="572" w:type="dxa"/>
            <w:gridSpan w:val="2"/>
            <w:tcBorders>
              <w:top w:val="nil"/>
              <w:left w:val="nil"/>
              <w:bottom w:val="single" w:sz="8" w:space="0" w:color="auto"/>
              <w:right w:val="single" w:sz="8" w:space="0" w:color="auto"/>
            </w:tcBorders>
            <w:shd w:val="clear" w:color="000000" w:fill="FFFFFF"/>
            <w:vAlign w:val="center"/>
            <w:hideMark/>
          </w:tcPr>
          <w:p w14:paraId="749832C4"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tcBorders>
              <w:top w:val="nil"/>
              <w:left w:val="nil"/>
              <w:bottom w:val="single" w:sz="8" w:space="0" w:color="auto"/>
              <w:right w:val="single" w:sz="8" w:space="0" w:color="auto"/>
            </w:tcBorders>
            <w:shd w:val="clear" w:color="000000" w:fill="FFFFFF"/>
            <w:vAlign w:val="center"/>
            <w:hideMark/>
          </w:tcPr>
          <w:p w14:paraId="0DE08F54"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10</w:t>
            </w:r>
          </w:p>
        </w:tc>
        <w:tc>
          <w:tcPr>
            <w:tcW w:w="572" w:type="dxa"/>
            <w:gridSpan w:val="2"/>
            <w:vMerge/>
            <w:tcBorders>
              <w:top w:val="nil"/>
              <w:left w:val="single" w:sz="8" w:space="0" w:color="auto"/>
              <w:bottom w:val="single" w:sz="8" w:space="0" w:color="000000"/>
              <w:right w:val="single" w:sz="8" w:space="0" w:color="auto"/>
            </w:tcBorders>
            <w:vAlign w:val="center"/>
            <w:hideMark/>
          </w:tcPr>
          <w:p w14:paraId="7AE74262"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single" w:sz="8" w:space="0" w:color="auto"/>
              <w:right w:val="single" w:sz="8" w:space="0" w:color="auto"/>
            </w:tcBorders>
            <w:shd w:val="clear" w:color="auto" w:fill="auto"/>
            <w:vAlign w:val="center"/>
            <w:hideMark/>
          </w:tcPr>
          <w:p w14:paraId="14EAA4A3"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2930B26A" w14:textId="77777777" w:rsidTr="008C12A0">
        <w:trPr>
          <w:gridAfter w:val="1"/>
          <w:wAfter w:w="182" w:type="dxa"/>
          <w:trHeight w:val="480"/>
        </w:trPr>
        <w:tc>
          <w:tcPr>
            <w:tcW w:w="10400" w:type="dxa"/>
            <w:gridSpan w:val="18"/>
            <w:tcBorders>
              <w:top w:val="single" w:sz="8" w:space="0" w:color="auto"/>
              <w:left w:val="single" w:sz="8" w:space="0" w:color="auto"/>
              <w:bottom w:val="single" w:sz="8" w:space="0" w:color="auto"/>
              <w:right w:val="single" w:sz="8" w:space="0" w:color="000000"/>
            </w:tcBorders>
            <w:shd w:val="clear" w:color="000000" w:fill="CCFFFF"/>
            <w:vAlign w:val="center"/>
            <w:hideMark/>
          </w:tcPr>
          <w:p w14:paraId="7F2E2AE6"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lastRenderedPageBreak/>
              <w:t>2．組織及び業務従事者の経験・能力等</w:t>
            </w:r>
          </w:p>
        </w:tc>
      </w:tr>
      <w:tr w:rsidR="008C12A0" w:rsidRPr="008C12A0" w14:paraId="1642D7C3" w14:textId="77777777" w:rsidTr="008C12A0">
        <w:trPr>
          <w:gridAfter w:val="1"/>
          <w:wAfter w:w="182" w:type="dxa"/>
          <w:trHeight w:val="720"/>
        </w:trPr>
        <w:tc>
          <w:tcPr>
            <w:tcW w:w="804"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C3965E6"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 xml:space="preserve">　</w:t>
            </w:r>
          </w:p>
        </w:tc>
        <w:tc>
          <w:tcPr>
            <w:tcW w:w="251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106F6C7"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2.1</w:t>
            </w:r>
            <w:r w:rsidRPr="008C12A0">
              <w:rPr>
                <w:rFonts w:ascii="ＭＳ 明朝" w:hAnsi="ＭＳ 明朝" w:cs="ＭＳ Ｐゴシック" w:hint="eastAsia"/>
                <w:color w:val="000000"/>
                <w:kern w:val="0"/>
                <w:sz w:val="18"/>
                <w:szCs w:val="18"/>
              </w:rPr>
              <w:br/>
              <w:t>実施体制等</w:t>
            </w:r>
          </w:p>
        </w:tc>
        <w:tc>
          <w:tcPr>
            <w:tcW w:w="4219" w:type="dxa"/>
            <w:gridSpan w:val="5"/>
            <w:tcBorders>
              <w:top w:val="single" w:sz="8" w:space="0" w:color="auto"/>
              <w:left w:val="nil"/>
              <w:bottom w:val="single" w:sz="4" w:space="0" w:color="auto"/>
              <w:right w:val="single" w:sz="8" w:space="0" w:color="000000"/>
            </w:tcBorders>
            <w:shd w:val="clear" w:color="auto" w:fill="auto"/>
            <w:vAlign w:val="center"/>
            <w:hideMark/>
          </w:tcPr>
          <w:p w14:paraId="13362269" w14:textId="029723B1"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業務の役割を定めた実働可能な人数が確保されていることが説明されているか。</w:t>
            </w:r>
          </w:p>
        </w:tc>
        <w:tc>
          <w:tcPr>
            <w:tcW w:w="575" w:type="dxa"/>
            <w:tcBorders>
              <w:top w:val="nil"/>
              <w:left w:val="nil"/>
              <w:bottom w:val="single" w:sz="4" w:space="0" w:color="auto"/>
              <w:right w:val="single" w:sz="8" w:space="0" w:color="auto"/>
            </w:tcBorders>
            <w:shd w:val="clear" w:color="auto" w:fill="auto"/>
            <w:vAlign w:val="center"/>
            <w:hideMark/>
          </w:tcPr>
          <w:p w14:paraId="1ED2E220"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必須</w:t>
            </w:r>
          </w:p>
        </w:tc>
        <w:tc>
          <w:tcPr>
            <w:tcW w:w="572" w:type="dxa"/>
            <w:gridSpan w:val="2"/>
            <w:tcBorders>
              <w:top w:val="nil"/>
              <w:left w:val="nil"/>
              <w:bottom w:val="single" w:sz="4" w:space="0" w:color="auto"/>
              <w:right w:val="single" w:sz="8" w:space="0" w:color="auto"/>
            </w:tcBorders>
            <w:shd w:val="clear" w:color="auto" w:fill="auto"/>
            <w:vAlign w:val="center"/>
            <w:hideMark/>
          </w:tcPr>
          <w:p w14:paraId="1B39A026"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10</w:t>
            </w:r>
          </w:p>
        </w:tc>
        <w:tc>
          <w:tcPr>
            <w:tcW w:w="572" w:type="dxa"/>
            <w:gridSpan w:val="2"/>
            <w:tcBorders>
              <w:top w:val="nil"/>
              <w:left w:val="nil"/>
              <w:bottom w:val="single" w:sz="4" w:space="0" w:color="auto"/>
              <w:right w:val="single" w:sz="8" w:space="0" w:color="auto"/>
            </w:tcBorders>
            <w:shd w:val="clear" w:color="auto" w:fill="auto"/>
            <w:vAlign w:val="center"/>
            <w:hideMark/>
          </w:tcPr>
          <w:p w14:paraId="0CC17FF7"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656D602"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25</w:t>
            </w:r>
          </w:p>
        </w:tc>
        <w:tc>
          <w:tcPr>
            <w:tcW w:w="570" w:type="dxa"/>
            <w:gridSpan w:val="2"/>
            <w:tcBorders>
              <w:top w:val="nil"/>
              <w:left w:val="nil"/>
              <w:bottom w:val="nil"/>
              <w:right w:val="single" w:sz="8" w:space="0" w:color="auto"/>
            </w:tcBorders>
            <w:shd w:val="clear" w:color="auto" w:fill="auto"/>
            <w:vAlign w:val="center"/>
            <w:hideMark/>
          </w:tcPr>
          <w:p w14:paraId="7C5CFC2A"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4D73F3E6" w14:textId="77777777" w:rsidTr="008C12A0">
        <w:trPr>
          <w:gridAfter w:val="1"/>
          <w:wAfter w:w="182" w:type="dxa"/>
          <w:trHeight w:val="720"/>
        </w:trPr>
        <w:tc>
          <w:tcPr>
            <w:tcW w:w="804" w:type="dxa"/>
            <w:gridSpan w:val="2"/>
            <w:vMerge/>
            <w:tcBorders>
              <w:top w:val="nil"/>
              <w:left w:val="single" w:sz="8" w:space="0" w:color="auto"/>
              <w:bottom w:val="single" w:sz="8" w:space="0" w:color="000000"/>
              <w:right w:val="single" w:sz="8" w:space="0" w:color="auto"/>
            </w:tcBorders>
            <w:vAlign w:val="center"/>
            <w:hideMark/>
          </w:tcPr>
          <w:p w14:paraId="1D5C1B19"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2516" w:type="dxa"/>
            <w:gridSpan w:val="2"/>
            <w:vMerge/>
            <w:tcBorders>
              <w:top w:val="single" w:sz="8" w:space="0" w:color="auto"/>
              <w:left w:val="single" w:sz="8" w:space="0" w:color="auto"/>
              <w:bottom w:val="single" w:sz="8" w:space="0" w:color="000000"/>
              <w:right w:val="single" w:sz="8" w:space="0" w:color="000000"/>
            </w:tcBorders>
            <w:vAlign w:val="center"/>
            <w:hideMark/>
          </w:tcPr>
          <w:p w14:paraId="71885DF4"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nil"/>
              <w:bottom w:val="single" w:sz="4" w:space="0" w:color="auto"/>
              <w:right w:val="single" w:sz="8" w:space="0" w:color="000000"/>
            </w:tcBorders>
            <w:shd w:val="clear" w:color="auto" w:fill="auto"/>
            <w:vAlign w:val="center"/>
            <w:hideMark/>
          </w:tcPr>
          <w:p w14:paraId="17894B9C" w14:textId="7B40DBDE"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不測の事態等で業務従事者に欠員が生じた場合、速やかに要員が補充される体制になっているか。</w:t>
            </w:r>
          </w:p>
        </w:tc>
        <w:tc>
          <w:tcPr>
            <w:tcW w:w="575" w:type="dxa"/>
            <w:tcBorders>
              <w:top w:val="nil"/>
              <w:left w:val="nil"/>
              <w:bottom w:val="single" w:sz="4" w:space="0" w:color="auto"/>
              <w:right w:val="single" w:sz="8" w:space="0" w:color="auto"/>
            </w:tcBorders>
            <w:shd w:val="clear" w:color="auto" w:fill="auto"/>
            <w:vAlign w:val="center"/>
            <w:hideMark/>
          </w:tcPr>
          <w:p w14:paraId="09265DCB"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任意</w:t>
            </w:r>
          </w:p>
        </w:tc>
        <w:tc>
          <w:tcPr>
            <w:tcW w:w="572" w:type="dxa"/>
            <w:gridSpan w:val="2"/>
            <w:tcBorders>
              <w:top w:val="nil"/>
              <w:left w:val="nil"/>
              <w:bottom w:val="single" w:sz="4" w:space="0" w:color="auto"/>
              <w:right w:val="single" w:sz="8" w:space="0" w:color="auto"/>
            </w:tcBorders>
            <w:shd w:val="clear" w:color="auto" w:fill="auto"/>
            <w:vAlign w:val="center"/>
            <w:hideMark/>
          </w:tcPr>
          <w:p w14:paraId="1FE8D81D"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tcBorders>
              <w:top w:val="nil"/>
              <w:left w:val="nil"/>
              <w:bottom w:val="single" w:sz="4" w:space="0" w:color="auto"/>
              <w:right w:val="single" w:sz="8" w:space="0" w:color="auto"/>
            </w:tcBorders>
            <w:shd w:val="clear" w:color="auto" w:fill="auto"/>
            <w:vAlign w:val="center"/>
            <w:hideMark/>
          </w:tcPr>
          <w:p w14:paraId="42B7A02F"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10</w:t>
            </w:r>
          </w:p>
        </w:tc>
        <w:tc>
          <w:tcPr>
            <w:tcW w:w="572" w:type="dxa"/>
            <w:gridSpan w:val="2"/>
            <w:vMerge/>
            <w:tcBorders>
              <w:top w:val="nil"/>
              <w:left w:val="single" w:sz="8" w:space="0" w:color="auto"/>
              <w:bottom w:val="single" w:sz="8" w:space="0" w:color="000000"/>
              <w:right w:val="single" w:sz="8" w:space="0" w:color="auto"/>
            </w:tcBorders>
            <w:vAlign w:val="center"/>
            <w:hideMark/>
          </w:tcPr>
          <w:p w14:paraId="19890823"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nil"/>
              <w:right w:val="single" w:sz="8" w:space="0" w:color="auto"/>
            </w:tcBorders>
            <w:shd w:val="clear" w:color="auto" w:fill="auto"/>
            <w:vAlign w:val="center"/>
            <w:hideMark/>
          </w:tcPr>
          <w:p w14:paraId="3909F11F"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016C3020" w14:textId="77777777" w:rsidTr="008C12A0">
        <w:trPr>
          <w:gridAfter w:val="1"/>
          <w:wAfter w:w="182" w:type="dxa"/>
          <w:trHeight w:val="1845"/>
        </w:trPr>
        <w:tc>
          <w:tcPr>
            <w:tcW w:w="804" w:type="dxa"/>
            <w:gridSpan w:val="2"/>
            <w:vMerge/>
            <w:tcBorders>
              <w:top w:val="nil"/>
              <w:left w:val="single" w:sz="8" w:space="0" w:color="auto"/>
              <w:bottom w:val="single" w:sz="8" w:space="0" w:color="000000"/>
              <w:right w:val="single" w:sz="8" w:space="0" w:color="auto"/>
            </w:tcBorders>
            <w:vAlign w:val="center"/>
            <w:hideMark/>
          </w:tcPr>
          <w:p w14:paraId="74609CE3"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2516" w:type="dxa"/>
            <w:gridSpan w:val="2"/>
            <w:vMerge/>
            <w:tcBorders>
              <w:top w:val="single" w:sz="8" w:space="0" w:color="auto"/>
              <w:left w:val="single" w:sz="8" w:space="0" w:color="auto"/>
              <w:bottom w:val="single" w:sz="8" w:space="0" w:color="000000"/>
              <w:right w:val="single" w:sz="8" w:space="0" w:color="000000"/>
            </w:tcBorders>
            <w:vAlign w:val="center"/>
            <w:hideMark/>
          </w:tcPr>
          <w:p w14:paraId="396FA49B"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nil"/>
              <w:bottom w:val="single" w:sz="8" w:space="0" w:color="auto"/>
              <w:right w:val="single" w:sz="8" w:space="0" w:color="000000"/>
            </w:tcBorders>
            <w:shd w:val="clear" w:color="auto" w:fill="auto"/>
            <w:vAlign w:val="center"/>
            <w:hideMark/>
          </w:tcPr>
          <w:p w14:paraId="6FE6B46A" w14:textId="2DD97737" w:rsidR="003E20CC" w:rsidRDefault="008C12A0" w:rsidP="003E20CC">
            <w:pPr>
              <w:pStyle w:val="afb"/>
              <w:widowControl/>
              <w:numPr>
                <w:ilvl w:val="0"/>
                <w:numId w:val="35"/>
              </w:numPr>
              <w:ind w:leftChars="0" w:left="180" w:hangingChars="100" w:hanging="180"/>
              <w:jc w:val="left"/>
              <w:rPr>
                <w:rFonts w:ascii="ＭＳ Ｐゴシック" w:eastAsia="ＭＳ Ｐゴシック" w:cs="ＭＳ Ｐゴシック"/>
                <w:color w:val="000000"/>
                <w:kern w:val="0"/>
                <w:sz w:val="18"/>
                <w:szCs w:val="18"/>
              </w:rPr>
            </w:pPr>
            <w:r w:rsidRPr="00902653">
              <w:rPr>
                <w:rFonts w:ascii="ＭＳ Ｐゴシック" w:hint="eastAsia"/>
                <w:color w:val="000000"/>
                <w:kern w:val="0"/>
                <w:sz w:val="18"/>
              </w:rPr>
              <w:t>適切な情報管理体制が確保されているか。また、情報取扱担当者以外の者が、情報に接することがないことが説明されているか。</w:t>
            </w:r>
          </w:p>
          <w:p w14:paraId="0B0A96C5" w14:textId="0ABF4DA7" w:rsidR="008C12A0" w:rsidRPr="00902653" w:rsidRDefault="008C12A0" w:rsidP="0094254A">
            <w:pPr>
              <w:pStyle w:val="afb"/>
              <w:widowControl/>
              <w:numPr>
                <w:ilvl w:val="0"/>
                <w:numId w:val="35"/>
              </w:numPr>
              <w:ind w:leftChars="0" w:left="180" w:hangingChars="100" w:hanging="180"/>
              <w:jc w:val="left"/>
              <w:rPr>
                <w:rFonts w:ascii="ＭＳ Ｐゴシック"/>
                <w:color w:val="000000"/>
                <w:kern w:val="0"/>
                <w:sz w:val="18"/>
              </w:rPr>
            </w:pPr>
            <w:r w:rsidRPr="00902653">
              <w:rPr>
                <w:rFonts w:ascii="ＭＳ Ｐゴシック" w:hint="eastAsia"/>
                <w:color w:val="000000"/>
                <w:kern w:val="0"/>
                <w:sz w:val="18"/>
              </w:rPr>
              <w:t>以下の資料が提出されているか。</w:t>
            </w:r>
            <w:r w:rsidRPr="00902653">
              <w:rPr>
                <w:rFonts w:ascii="ＭＳ Ｐゴシック" w:hint="eastAsia"/>
                <w:color w:val="000000"/>
                <w:kern w:val="0"/>
                <w:sz w:val="18"/>
              </w:rPr>
              <w:br/>
            </w:r>
            <w:r w:rsidRPr="00902653">
              <w:rPr>
                <w:rFonts w:ascii="ＭＳ Ｐゴシック" w:hint="eastAsia"/>
                <w:color w:val="000000"/>
                <w:kern w:val="0"/>
                <w:sz w:val="18"/>
              </w:rPr>
              <w:t>情報管理に対する社内規則等（社内規則がない場合は代わりとなるもの）</w:t>
            </w:r>
          </w:p>
        </w:tc>
        <w:tc>
          <w:tcPr>
            <w:tcW w:w="575" w:type="dxa"/>
            <w:tcBorders>
              <w:top w:val="nil"/>
              <w:left w:val="nil"/>
              <w:bottom w:val="single" w:sz="8" w:space="0" w:color="auto"/>
              <w:right w:val="single" w:sz="8" w:space="0" w:color="auto"/>
            </w:tcBorders>
            <w:shd w:val="clear" w:color="auto" w:fill="auto"/>
            <w:vAlign w:val="center"/>
            <w:hideMark/>
          </w:tcPr>
          <w:p w14:paraId="3046A97B"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必須</w:t>
            </w:r>
          </w:p>
        </w:tc>
        <w:tc>
          <w:tcPr>
            <w:tcW w:w="572" w:type="dxa"/>
            <w:gridSpan w:val="2"/>
            <w:tcBorders>
              <w:top w:val="nil"/>
              <w:left w:val="nil"/>
              <w:bottom w:val="single" w:sz="8" w:space="0" w:color="auto"/>
              <w:right w:val="single" w:sz="8" w:space="0" w:color="auto"/>
            </w:tcBorders>
            <w:shd w:val="clear" w:color="auto" w:fill="auto"/>
            <w:vAlign w:val="center"/>
            <w:hideMark/>
          </w:tcPr>
          <w:p w14:paraId="21E0AA14"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5</w:t>
            </w:r>
          </w:p>
        </w:tc>
        <w:tc>
          <w:tcPr>
            <w:tcW w:w="572" w:type="dxa"/>
            <w:gridSpan w:val="2"/>
            <w:tcBorders>
              <w:top w:val="nil"/>
              <w:left w:val="nil"/>
              <w:bottom w:val="single" w:sz="8" w:space="0" w:color="auto"/>
              <w:right w:val="single" w:sz="8" w:space="0" w:color="auto"/>
            </w:tcBorders>
            <w:shd w:val="clear" w:color="auto" w:fill="auto"/>
            <w:vAlign w:val="center"/>
            <w:hideMark/>
          </w:tcPr>
          <w:p w14:paraId="42E9854D"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vMerge/>
            <w:tcBorders>
              <w:top w:val="nil"/>
              <w:left w:val="single" w:sz="8" w:space="0" w:color="auto"/>
              <w:bottom w:val="single" w:sz="8" w:space="0" w:color="000000"/>
              <w:right w:val="single" w:sz="8" w:space="0" w:color="auto"/>
            </w:tcBorders>
            <w:vAlign w:val="center"/>
            <w:hideMark/>
          </w:tcPr>
          <w:p w14:paraId="13ABB21E"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single" w:sz="8" w:space="0" w:color="auto"/>
              <w:right w:val="single" w:sz="8" w:space="0" w:color="auto"/>
            </w:tcBorders>
            <w:shd w:val="clear" w:color="auto" w:fill="auto"/>
            <w:vAlign w:val="center"/>
            <w:hideMark/>
          </w:tcPr>
          <w:p w14:paraId="3CDCE5E4"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0FEC5C74" w14:textId="77777777" w:rsidTr="008C12A0">
        <w:trPr>
          <w:gridAfter w:val="1"/>
          <w:wAfter w:w="182" w:type="dxa"/>
          <w:trHeight w:val="975"/>
        </w:trPr>
        <w:tc>
          <w:tcPr>
            <w:tcW w:w="804" w:type="dxa"/>
            <w:gridSpan w:val="2"/>
            <w:vMerge/>
            <w:tcBorders>
              <w:top w:val="nil"/>
              <w:left w:val="single" w:sz="8" w:space="0" w:color="auto"/>
              <w:bottom w:val="single" w:sz="8" w:space="0" w:color="000000"/>
              <w:right w:val="single" w:sz="8" w:space="0" w:color="auto"/>
            </w:tcBorders>
            <w:vAlign w:val="center"/>
            <w:hideMark/>
          </w:tcPr>
          <w:p w14:paraId="2E7EFC5D"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2516"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14:paraId="58A4533A"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2.2</w:t>
            </w:r>
            <w:r w:rsidRPr="008C12A0">
              <w:rPr>
                <w:rFonts w:ascii="ＭＳ 明朝" w:hAnsi="ＭＳ 明朝" w:cs="ＭＳ Ｐゴシック" w:hint="eastAsia"/>
                <w:color w:val="000000"/>
                <w:kern w:val="0"/>
                <w:sz w:val="18"/>
                <w:szCs w:val="18"/>
              </w:rPr>
              <w:br/>
              <w:t>類似業務の経験</w:t>
            </w:r>
          </w:p>
        </w:tc>
        <w:tc>
          <w:tcPr>
            <w:tcW w:w="4219"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3319BC70" w14:textId="6812BCE2"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組織としてマネジメント改革に関する育成プログラムの企画・実施、並びにそれに伴うコンサルティングを行った経験・実績があり、その概要について説明されているか。</w:t>
            </w:r>
          </w:p>
        </w:tc>
        <w:tc>
          <w:tcPr>
            <w:tcW w:w="575" w:type="dxa"/>
            <w:tcBorders>
              <w:top w:val="nil"/>
              <w:left w:val="nil"/>
              <w:bottom w:val="single" w:sz="4" w:space="0" w:color="auto"/>
              <w:right w:val="single" w:sz="8" w:space="0" w:color="auto"/>
            </w:tcBorders>
            <w:shd w:val="clear" w:color="auto" w:fill="auto"/>
            <w:vAlign w:val="center"/>
            <w:hideMark/>
          </w:tcPr>
          <w:p w14:paraId="7D5EE71B"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必須</w:t>
            </w:r>
          </w:p>
        </w:tc>
        <w:tc>
          <w:tcPr>
            <w:tcW w:w="572" w:type="dxa"/>
            <w:gridSpan w:val="2"/>
            <w:tcBorders>
              <w:top w:val="nil"/>
              <w:left w:val="nil"/>
              <w:bottom w:val="single" w:sz="4" w:space="0" w:color="auto"/>
              <w:right w:val="single" w:sz="8" w:space="0" w:color="auto"/>
            </w:tcBorders>
            <w:shd w:val="clear" w:color="auto" w:fill="auto"/>
            <w:vAlign w:val="center"/>
            <w:hideMark/>
          </w:tcPr>
          <w:p w14:paraId="3CD4EF85"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10</w:t>
            </w:r>
          </w:p>
        </w:tc>
        <w:tc>
          <w:tcPr>
            <w:tcW w:w="572" w:type="dxa"/>
            <w:gridSpan w:val="2"/>
            <w:tcBorders>
              <w:top w:val="nil"/>
              <w:left w:val="nil"/>
              <w:bottom w:val="single" w:sz="4" w:space="0" w:color="auto"/>
              <w:right w:val="single" w:sz="8" w:space="0" w:color="auto"/>
            </w:tcBorders>
            <w:shd w:val="clear" w:color="auto" w:fill="auto"/>
            <w:vAlign w:val="center"/>
            <w:hideMark/>
          </w:tcPr>
          <w:p w14:paraId="4FF58CC5"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A263809"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35</w:t>
            </w:r>
          </w:p>
        </w:tc>
        <w:tc>
          <w:tcPr>
            <w:tcW w:w="570" w:type="dxa"/>
            <w:gridSpan w:val="2"/>
            <w:tcBorders>
              <w:top w:val="nil"/>
              <w:left w:val="nil"/>
              <w:bottom w:val="nil"/>
              <w:right w:val="single" w:sz="8" w:space="0" w:color="auto"/>
            </w:tcBorders>
            <w:shd w:val="clear" w:color="000000" w:fill="FFFFFF"/>
            <w:vAlign w:val="center"/>
            <w:hideMark/>
          </w:tcPr>
          <w:p w14:paraId="47407C46"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1B3A966B" w14:textId="77777777" w:rsidTr="008C12A0">
        <w:trPr>
          <w:gridAfter w:val="1"/>
          <w:wAfter w:w="182" w:type="dxa"/>
          <w:trHeight w:val="975"/>
        </w:trPr>
        <w:tc>
          <w:tcPr>
            <w:tcW w:w="804" w:type="dxa"/>
            <w:gridSpan w:val="2"/>
            <w:vMerge/>
            <w:tcBorders>
              <w:top w:val="nil"/>
              <w:left w:val="single" w:sz="8" w:space="0" w:color="auto"/>
              <w:bottom w:val="single" w:sz="8" w:space="0" w:color="000000"/>
              <w:right w:val="single" w:sz="8" w:space="0" w:color="auto"/>
            </w:tcBorders>
            <w:vAlign w:val="center"/>
            <w:hideMark/>
          </w:tcPr>
          <w:p w14:paraId="79A38B81"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2516" w:type="dxa"/>
            <w:gridSpan w:val="2"/>
            <w:vMerge/>
            <w:tcBorders>
              <w:top w:val="single" w:sz="8" w:space="0" w:color="auto"/>
              <w:left w:val="single" w:sz="8" w:space="0" w:color="auto"/>
              <w:bottom w:val="single" w:sz="8" w:space="0" w:color="000000"/>
              <w:right w:val="nil"/>
            </w:tcBorders>
            <w:vAlign w:val="center"/>
            <w:hideMark/>
          </w:tcPr>
          <w:p w14:paraId="122BCB01"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351791A6" w14:textId="31E5134D"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組織として公的機関におけるマネジメント改革に関する育成プログラムの企画・実施、並びにそれに伴うコンサルティングを行った経験・実績があり、その概要について説明されているか。</w:t>
            </w:r>
          </w:p>
        </w:tc>
        <w:tc>
          <w:tcPr>
            <w:tcW w:w="575" w:type="dxa"/>
            <w:tcBorders>
              <w:top w:val="nil"/>
              <w:left w:val="nil"/>
              <w:bottom w:val="single" w:sz="4" w:space="0" w:color="auto"/>
              <w:right w:val="single" w:sz="8" w:space="0" w:color="auto"/>
            </w:tcBorders>
            <w:shd w:val="clear" w:color="auto" w:fill="auto"/>
            <w:vAlign w:val="center"/>
            <w:hideMark/>
          </w:tcPr>
          <w:p w14:paraId="643B4E31"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任意</w:t>
            </w:r>
          </w:p>
        </w:tc>
        <w:tc>
          <w:tcPr>
            <w:tcW w:w="572" w:type="dxa"/>
            <w:gridSpan w:val="2"/>
            <w:tcBorders>
              <w:top w:val="nil"/>
              <w:left w:val="nil"/>
              <w:bottom w:val="single" w:sz="4" w:space="0" w:color="auto"/>
              <w:right w:val="single" w:sz="8" w:space="0" w:color="auto"/>
            </w:tcBorders>
            <w:shd w:val="clear" w:color="auto" w:fill="auto"/>
            <w:vAlign w:val="center"/>
            <w:hideMark/>
          </w:tcPr>
          <w:p w14:paraId="5233932E"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tcBorders>
              <w:top w:val="nil"/>
              <w:left w:val="nil"/>
              <w:bottom w:val="single" w:sz="4" w:space="0" w:color="auto"/>
              <w:right w:val="single" w:sz="8" w:space="0" w:color="auto"/>
            </w:tcBorders>
            <w:shd w:val="clear" w:color="auto" w:fill="auto"/>
            <w:vAlign w:val="center"/>
            <w:hideMark/>
          </w:tcPr>
          <w:p w14:paraId="1FA21C56"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10</w:t>
            </w:r>
          </w:p>
        </w:tc>
        <w:tc>
          <w:tcPr>
            <w:tcW w:w="572" w:type="dxa"/>
            <w:gridSpan w:val="2"/>
            <w:vMerge/>
            <w:tcBorders>
              <w:top w:val="nil"/>
              <w:left w:val="single" w:sz="8" w:space="0" w:color="auto"/>
              <w:bottom w:val="single" w:sz="8" w:space="0" w:color="000000"/>
              <w:right w:val="single" w:sz="8" w:space="0" w:color="auto"/>
            </w:tcBorders>
            <w:vAlign w:val="center"/>
            <w:hideMark/>
          </w:tcPr>
          <w:p w14:paraId="2925D3CE"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nil"/>
              <w:right w:val="single" w:sz="8" w:space="0" w:color="auto"/>
            </w:tcBorders>
            <w:shd w:val="clear" w:color="000000" w:fill="FFFFFF"/>
            <w:vAlign w:val="center"/>
            <w:hideMark/>
          </w:tcPr>
          <w:p w14:paraId="2B3B4108"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4C7D8C48" w14:textId="77777777" w:rsidTr="008C12A0">
        <w:trPr>
          <w:gridAfter w:val="1"/>
          <w:wAfter w:w="182" w:type="dxa"/>
          <w:trHeight w:val="975"/>
        </w:trPr>
        <w:tc>
          <w:tcPr>
            <w:tcW w:w="804" w:type="dxa"/>
            <w:gridSpan w:val="2"/>
            <w:vMerge/>
            <w:tcBorders>
              <w:top w:val="nil"/>
              <w:left w:val="single" w:sz="8" w:space="0" w:color="auto"/>
              <w:bottom w:val="single" w:sz="8" w:space="0" w:color="000000"/>
              <w:right w:val="single" w:sz="8" w:space="0" w:color="auto"/>
            </w:tcBorders>
            <w:vAlign w:val="center"/>
            <w:hideMark/>
          </w:tcPr>
          <w:p w14:paraId="31A9376D"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2516" w:type="dxa"/>
            <w:gridSpan w:val="2"/>
            <w:vMerge/>
            <w:tcBorders>
              <w:top w:val="single" w:sz="8" w:space="0" w:color="auto"/>
              <w:left w:val="single" w:sz="8" w:space="0" w:color="auto"/>
              <w:bottom w:val="single" w:sz="8" w:space="0" w:color="000000"/>
              <w:right w:val="nil"/>
            </w:tcBorders>
            <w:vAlign w:val="center"/>
            <w:hideMark/>
          </w:tcPr>
          <w:p w14:paraId="43C01F0C"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3C73F004" w14:textId="3C224BB6"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プロジェクトリーダーは、本業務に関連する育成プログラムの企画・実施、並びにそれに伴うコンサルティングに関する十分な知識及びスキルがあることが説明されているか。</w:t>
            </w:r>
          </w:p>
        </w:tc>
        <w:tc>
          <w:tcPr>
            <w:tcW w:w="575" w:type="dxa"/>
            <w:tcBorders>
              <w:top w:val="nil"/>
              <w:left w:val="nil"/>
              <w:bottom w:val="single" w:sz="4" w:space="0" w:color="auto"/>
              <w:right w:val="single" w:sz="8" w:space="0" w:color="auto"/>
            </w:tcBorders>
            <w:shd w:val="clear" w:color="auto" w:fill="auto"/>
            <w:noWrap/>
            <w:vAlign w:val="center"/>
            <w:hideMark/>
          </w:tcPr>
          <w:p w14:paraId="46CBAF6E"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必須</w:t>
            </w:r>
          </w:p>
        </w:tc>
        <w:tc>
          <w:tcPr>
            <w:tcW w:w="572" w:type="dxa"/>
            <w:gridSpan w:val="2"/>
            <w:tcBorders>
              <w:top w:val="nil"/>
              <w:left w:val="nil"/>
              <w:bottom w:val="single" w:sz="4" w:space="0" w:color="auto"/>
              <w:right w:val="single" w:sz="8" w:space="0" w:color="auto"/>
            </w:tcBorders>
            <w:shd w:val="clear" w:color="auto" w:fill="auto"/>
            <w:vAlign w:val="center"/>
            <w:hideMark/>
          </w:tcPr>
          <w:p w14:paraId="0F15F0F8"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10</w:t>
            </w:r>
          </w:p>
        </w:tc>
        <w:tc>
          <w:tcPr>
            <w:tcW w:w="572" w:type="dxa"/>
            <w:gridSpan w:val="2"/>
            <w:tcBorders>
              <w:top w:val="nil"/>
              <w:left w:val="nil"/>
              <w:bottom w:val="single" w:sz="4" w:space="0" w:color="auto"/>
              <w:right w:val="single" w:sz="8" w:space="0" w:color="auto"/>
            </w:tcBorders>
            <w:shd w:val="clear" w:color="auto" w:fill="auto"/>
            <w:vAlign w:val="center"/>
            <w:hideMark/>
          </w:tcPr>
          <w:p w14:paraId="57CA240C"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vMerge/>
            <w:tcBorders>
              <w:top w:val="nil"/>
              <w:left w:val="single" w:sz="8" w:space="0" w:color="auto"/>
              <w:bottom w:val="single" w:sz="8" w:space="0" w:color="000000"/>
              <w:right w:val="single" w:sz="8" w:space="0" w:color="auto"/>
            </w:tcBorders>
            <w:vAlign w:val="center"/>
            <w:hideMark/>
          </w:tcPr>
          <w:p w14:paraId="00D5C4EB"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nil"/>
              <w:right w:val="single" w:sz="8" w:space="0" w:color="auto"/>
            </w:tcBorders>
            <w:shd w:val="clear" w:color="000000" w:fill="FFFFFF"/>
            <w:vAlign w:val="center"/>
            <w:hideMark/>
          </w:tcPr>
          <w:p w14:paraId="23F015B5"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4D4F72CC" w14:textId="77777777" w:rsidTr="008C12A0">
        <w:trPr>
          <w:gridAfter w:val="1"/>
          <w:wAfter w:w="182" w:type="dxa"/>
          <w:trHeight w:val="975"/>
        </w:trPr>
        <w:tc>
          <w:tcPr>
            <w:tcW w:w="804" w:type="dxa"/>
            <w:gridSpan w:val="2"/>
            <w:vMerge/>
            <w:tcBorders>
              <w:top w:val="nil"/>
              <w:left w:val="single" w:sz="8" w:space="0" w:color="auto"/>
              <w:bottom w:val="single" w:sz="8" w:space="0" w:color="000000"/>
              <w:right w:val="single" w:sz="8" w:space="0" w:color="auto"/>
            </w:tcBorders>
            <w:vAlign w:val="center"/>
            <w:hideMark/>
          </w:tcPr>
          <w:p w14:paraId="077B8F19"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p>
        </w:tc>
        <w:tc>
          <w:tcPr>
            <w:tcW w:w="2516" w:type="dxa"/>
            <w:gridSpan w:val="2"/>
            <w:vMerge/>
            <w:tcBorders>
              <w:top w:val="single" w:sz="8" w:space="0" w:color="auto"/>
              <w:left w:val="single" w:sz="8" w:space="0" w:color="auto"/>
              <w:bottom w:val="single" w:sz="8" w:space="0" w:color="000000"/>
              <w:right w:val="nil"/>
            </w:tcBorders>
            <w:vAlign w:val="center"/>
            <w:hideMark/>
          </w:tcPr>
          <w:p w14:paraId="2A2D614A"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4219"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14:paraId="29FA17FF" w14:textId="0ABF5DB0"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実施要員に行政機関等公的な組織におけ</w:t>
            </w:r>
            <w:r w:rsidR="00C91C5D">
              <w:rPr>
                <w:rFonts w:ascii="ＭＳ Ｐゴシック" w:eastAsia="ＭＳ Ｐゴシック" w:hAnsi="ＭＳ Ｐゴシック" w:cs="ＭＳ Ｐゴシック" w:hint="eastAsia"/>
                <w:color w:val="000000"/>
                <w:kern w:val="0"/>
                <w:sz w:val="18"/>
                <w:szCs w:val="18"/>
              </w:rPr>
              <w:t>る</w:t>
            </w:r>
            <w:r w:rsidRPr="008C12A0">
              <w:rPr>
                <w:rFonts w:ascii="ＭＳ Ｐゴシック" w:eastAsia="ＭＳ Ｐゴシック" w:hAnsi="ＭＳ Ｐゴシック" w:cs="ＭＳ Ｐゴシック" w:hint="eastAsia"/>
                <w:color w:val="000000"/>
                <w:kern w:val="0"/>
                <w:sz w:val="18"/>
                <w:szCs w:val="18"/>
              </w:rPr>
              <w:t>育成プログラムの企画・実施、並びにそれに伴うコンサルティングを行った経験・実績を有する者を含めているか。</w:t>
            </w:r>
          </w:p>
        </w:tc>
        <w:tc>
          <w:tcPr>
            <w:tcW w:w="575" w:type="dxa"/>
            <w:tcBorders>
              <w:top w:val="nil"/>
              <w:left w:val="nil"/>
              <w:bottom w:val="single" w:sz="8" w:space="0" w:color="auto"/>
              <w:right w:val="single" w:sz="8" w:space="0" w:color="auto"/>
            </w:tcBorders>
            <w:shd w:val="clear" w:color="auto" w:fill="auto"/>
            <w:vAlign w:val="center"/>
            <w:hideMark/>
          </w:tcPr>
          <w:p w14:paraId="7A774961"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必須</w:t>
            </w:r>
          </w:p>
        </w:tc>
        <w:tc>
          <w:tcPr>
            <w:tcW w:w="572" w:type="dxa"/>
            <w:gridSpan w:val="2"/>
            <w:tcBorders>
              <w:top w:val="nil"/>
              <w:left w:val="nil"/>
              <w:bottom w:val="single" w:sz="8" w:space="0" w:color="auto"/>
              <w:right w:val="single" w:sz="8" w:space="0" w:color="auto"/>
            </w:tcBorders>
            <w:shd w:val="clear" w:color="auto" w:fill="auto"/>
            <w:vAlign w:val="center"/>
            <w:hideMark/>
          </w:tcPr>
          <w:p w14:paraId="4D4713D6"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5</w:t>
            </w:r>
          </w:p>
        </w:tc>
        <w:tc>
          <w:tcPr>
            <w:tcW w:w="572" w:type="dxa"/>
            <w:gridSpan w:val="2"/>
            <w:tcBorders>
              <w:top w:val="nil"/>
              <w:left w:val="nil"/>
              <w:bottom w:val="single" w:sz="8" w:space="0" w:color="auto"/>
              <w:right w:val="single" w:sz="8" w:space="0" w:color="auto"/>
            </w:tcBorders>
            <w:shd w:val="clear" w:color="auto" w:fill="auto"/>
            <w:vAlign w:val="center"/>
            <w:hideMark/>
          </w:tcPr>
          <w:p w14:paraId="3AD0CD7D"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vMerge/>
            <w:tcBorders>
              <w:top w:val="nil"/>
              <w:left w:val="single" w:sz="8" w:space="0" w:color="auto"/>
              <w:bottom w:val="single" w:sz="8" w:space="0" w:color="000000"/>
              <w:right w:val="single" w:sz="8" w:space="0" w:color="auto"/>
            </w:tcBorders>
            <w:vAlign w:val="center"/>
            <w:hideMark/>
          </w:tcPr>
          <w:p w14:paraId="7767F898" w14:textId="77777777" w:rsidR="008C12A0" w:rsidRPr="008C12A0" w:rsidRDefault="008C12A0" w:rsidP="008C12A0">
            <w:pPr>
              <w:widowControl/>
              <w:jc w:val="left"/>
              <w:rPr>
                <w:rFonts w:ascii="ＭＳ 明朝" w:hAnsi="ＭＳ 明朝" w:cs="ＭＳ Ｐゴシック"/>
                <w:color w:val="000000"/>
                <w:kern w:val="0"/>
                <w:sz w:val="18"/>
                <w:szCs w:val="18"/>
              </w:rPr>
            </w:pPr>
          </w:p>
        </w:tc>
        <w:tc>
          <w:tcPr>
            <w:tcW w:w="570" w:type="dxa"/>
            <w:gridSpan w:val="2"/>
            <w:tcBorders>
              <w:top w:val="nil"/>
              <w:left w:val="nil"/>
              <w:bottom w:val="single" w:sz="8" w:space="0" w:color="auto"/>
              <w:right w:val="single" w:sz="8" w:space="0" w:color="auto"/>
            </w:tcBorders>
            <w:shd w:val="clear" w:color="000000" w:fill="FFFFFF"/>
            <w:vAlign w:val="center"/>
            <w:hideMark/>
          </w:tcPr>
          <w:p w14:paraId="6AB8C44B" w14:textId="77777777" w:rsidR="008C12A0" w:rsidRPr="008C12A0" w:rsidRDefault="008C12A0" w:rsidP="008C12A0">
            <w:pPr>
              <w:widowControl/>
              <w:jc w:val="center"/>
              <w:rPr>
                <w:rFonts w:ascii="ＭＳ 明朝" w:hAnsi="ＭＳ 明朝" w:cs="ＭＳ Ｐゴシック"/>
                <w:color w:val="000000"/>
                <w:kern w:val="0"/>
                <w:sz w:val="18"/>
                <w:szCs w:val="18"/>
              </w:rPr>
            </w:pPr>
            <w:r w:rsidRPr="008C12A0">
              <w:rPr>
                <w:rFonts w:ascii="ＭＳ 明朝" w:hAnsi="ＭＳ 明朝" w:cs="ＭＳ Ｐゴシック" w:hint="eastAsia"/>
                <w:color w:val="000000"/>
                <w:kern w:val="0"/>
                <w:sz w:val="18"/>
                <w:szCs w:val="18"/>
              </w:rPr>
              <w:t xml:space="preserve">　</w:t>
            </w:r>
          </w:p>
        </w:tc>
      </w:tr>
      <w:tr w:rsidR="008C12A0" w:rsidRPr="008C12A0" w14:paraId="54B6F933" w14:textId="77777777" w:rsidTr="008C12A0">
        <w:trPr>
          <w:gridAfter w:val="1"/>
          <w:wAfter w:w="182" w:type="dxa"/>
          <w:trHeight w:val="480"/>
        </w:trPr>
        <w:tc>
          <w:tcPr>
            <w:tcW w:w="10400" w:type="dxa"/>
            <w:gridSpan w:val="18"/>
            <w:tcBorders>
              <w:top w:val="single" w:sz="8" w:space="0" w:color="auto"/>
              <w:left w:val="single" w:sz="8" w:space="0" w:color="auto"/>
              <w:bottom w:val="single" w:sz="8" w:space="0" w:color="auto"/>
              <w:right w:val="single" w:sz="8" w:space="0" w:color="000000"/>
            </w:tcBorders>
            <w:shd w:val="clear" w:color="000000" w:fill="CCFFFF"/>
            <w:vAlign w:val="center"/>
            <w:hideMark/>
          </w:tcPr>
          <w:p w14:paraId="7BF3D81E"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3．ワーク・ライフ・バランス等の推進に関する指標</w:t>
            </w:r>
          </w:p>
        </w:tc>
      </w:tr>
      <w:tr w:rsidR="008C12A0" w:rsidRPr="008C12A0" w14:paraId="6E348F59" w14:textId="77777777" w:rsidTr="008C12A0">
        <w:trPr>
          <w:gridAfter w:val="1"/>
          <w:wAfter w:w="182" w:type="dxa"/>
          <w:trHeight w:val="2550"/>
        </w:trPr>
        <w:tc>
          <w:tcPr>
            <w:tcW w:w="8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0A82EE93" w14:textId="77777777" w:rsidR="008C12A0" w:rsidRPr="008C12A0" w:rsidRDefault="008C12A0" w:rsidP="008C12A0">
            <w:pPr>
              <w:widowControl/>
              <w:jc w:val="left"/>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 xml:space="preserve">　</w:t>
            </w:r>
          </w:p>
        </w:tc>
        <w:tc>
          <w:tcPr>
            <w:tcW w:w="2516" w:type="dxa"/>
            <w:gridSpan w:val="2"/>
            <w:tcBorders>
              <w:top w:val="single" w:sz="8" w:space="0" w:color="auto"/>
              <w:left w:val="nil"/>
              <w:bottom w:val="double" w:sz="6" w:space="0" w:color="auto"/>
              <w:right w:val="single" w:sz="8" w:space="0" w:color="000000"/>
            </w:tcBorders>
            <w:shd w:val="clear" w:color="auto" w:fill="auto"/>
            <w:vAlign w:val="center"/>
            <w:hideMark/>
          </w:tcPr>
          <w:p w14:paraId="5C073719"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 xml:space="preserve">　</w:t>
            </w:r>
          </w:p>
        </w:tc>
        <w:tc>
          <w:tcPr>
            <w:tcW w:w="4219" w:type="dxa"/>
            <w:gridSpan w:val="5"/>
            <w:tcBorders>
              <w:top w:val="single" w:sz="8" w:space="0" w:color="auto"/>
              <w:left w:val="nil"/>
              <w:bottom w:val="single" w:sz="8" w:space="0" w:color="auto"/>
              <w:right w:val="single" w:sz="8" w:space="0" w:color="000000"/>
            </w:tcBorders>
            <w:shd w:val="clear" w:color="auto" w:fill="auto"/>
            <w:vAlign w:val="center"/>
            <w:hideMark/>
          </w:tcPr>
          <w:p w14:paraId="1BD98EAE" w14:textId="7E66E473" w:rsidR="008C12A0" w:rsidRPr="008C12A0" w:rsidRDefault="008C12A0" w:rsidP="008C12A0">
            <w:pPr>
              <w:widowControl/>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企業として、以下のいずれかに該当するワーク・ライフ・バランスの取組を推進しているか。</w:t>
            </w:r>
            <w:r w:rsidRPr="008C12A0">
              <w:rPr>
                <w:rFonts w:ascii="ＭＳ Ｐゴシック" w:eastAsia="ＭＳ Ｐゴシック" w:hAnsi="ＭＳ Ｐゴシック" w:cs="ＭＳ Ｐゴシック" w:hint="eastAsia"/>
                <w:color w:val="000000"/>
                <w:kern w:val="0"/>
                <w:sz w:val="18"/>
                <w:szCs w:val="18"/>
              </w:rPr>
              <w:br/>
            </w:r>
            <w:r w:rsidRPr="008C12A0">
              <w:rPr>
                <w:rFonts w:ascii="ＭＳ Ｐゴシック" w:eastAsia="ＭＳ Ｐゴシック" w:hAnsi="ＭＳ Ｐゴシック" w:cs="ＭＳ Ｐゴシック" w:hint="eastAsia"/>
                <w:color w:val="000000"/>
                <w:kern w:val="0"/>
                <w:sz w:val="18"/>
                <w:szCs w:val="18"/>
              </w:rPr>
              <w:br/>
              <w:t>①女性の職業生活における活躍の推進に関する法律（女性活躍推進法）に基づく認定（えるぼし認定企業、プラチナえるぼし認定企業）</w:t>
            </w:r>
            <w:r w:rsidRPr="008C12A0">
              <w:rPr>
                <w:rFonts w:ascii="ＭＳ Ｐゴシック" w:eastAsia="ＭＳ Ｐゴシック" w:hAnsi="ＭＳ Ｐゴシック" w:cs="ＭＳ Ｐゴシック" w:hint="eastAsia"/>
                <w:color w:val="000000"/>
                <w:kern w:val="0"/>
                <w:sz w:val="18"/>
                <w:szCs w:val="18"/>
              </w:rPr>
              <w:br/>
              <w:t>②次世代育成支援対策推進法（次世代法）に基づく認定（</w:t>
            </w:r>
            <w:r w:rsidR="001E663E" w:rsidRPr="001E663E">
              <w:rPr>
                <w:rFonts w:ascii="ＭＳ Ｐゴシック" w:eastAsia="ＭＳ Ｐゴシック" w:hAnsi="ＭＳ Ｐゴシック" w:cs="ＭＳ Ｐゴシック"/>
                <w:color w:val="000000"/>
                <w:kern w:val="0"/>
                <w:sz w:val="18"/>
                <w:szCs w:val="18"/>
              </w:rPr>
              <w:t>トライくるみん認定企業</w:t>
            </w:r>
            <w:r w:rsidR="001E663E">
              <w:rPr>
                <w:rFonts w:ascii="ＭＳ Ｐゴシック" w:eastAsia="ＭＳ Ｐゴシック" w:hAnsi="ＭＳ Ｐゴシック" w:cs="ＭＳ Ｐゴシック" w:hint="eastAsia"/>
                <w:color w:val="000000"/>
                <w:kern w:val="0"/>
                <w:sz w:val="18"/>
                <w:szCs w:val="18"/>
              </w:rPr>
              <w:t>・</w:t>
            </w:r>
            <w:r w:rsidRPr="008C12A0">
              <w:rPr>
                <w:rFonts w:ascii="ＭＳ Ｐゴシック" w:eastAsia="ＭＳ Ｐゴシック" w:hAnsi="ＭＳ Ｐゴシック" w:cs="ＭＳ Ｐゴシック" w:hint="eastAsia"/>
                <w:color w:val="000000"/>
                <w:kern w:val="0"/>
                <w:sz w:val="18"/>
                <w:szCs w:val="18"/>
              </w:rPr>
              <w:t>くるみん認定企業・プラチナくるみん認定企業）</w:t>
            </w:r>
            <w:r w:rsidRPr="008C12A0">
              <w:rPr>
                <w:rFonts w:ascii="ＭＳ Ｐゴシック" w:eastAsia="ＭＳ Ｐゴシック" w:hAnsi="ＭＳ Ｐゴシック" w:cs="ＭＳ Ｐゴシック" w:hint="eastAsia"/>
                <w:color w:val="000000"/>
                <w:kern w:val="0"/>
                <w:sz w:val="18"/>
                <w:szCs w:val="18"/>
              </w:rPr>
              <w:br/>
              <w:t>③青少年の雇用の促進等に関する法律（若者雇用促進法）に基づく認定（ユースエール認定企業）</w:t>
            </w:r>
          </w:p>
        </w:tc>
        <w:tc>
          <w:tcPr>
            <w:tcW w:w="575" w:type="dxa"/>
            <w:tcBorders>
              <w:top w:val="nil"/>
              <w:left w:val="nil"/>
              <w:bottom w:val="single" w:sz="8" w:space="0" w:color="auto"/>
              <w:right w:val="single" w:sz="8" w:space="0" w:color="auto"/>
            </w:tcBorders>
            <w:shd w:val="clear" w:color="auto" w:fill="auto"/>
            <w:vAlign w:val="center"/>
            <w:hideMark/>
          </w:tcPr>
          <w:p w14:paraId="04435F77"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任意</w:t>
            </w:r>
          </w:p>
        </w:tc>
        <w:tc>
          <w:tcPr>
            <w:tcW w:w="572" w:type="dxa"/>
            <w:gridSpan w:val="2"/>
            <w:tcBorders>
              <w:top w:val="nil"/>
              <w:left w:val="nil"/>
              <w:bottom w:val="nil"/>
              <w:right w:val="single" w:sz="8" w:space="0" w:color="auto"/>
            </w:tcBorders>
            <w:shd w:val="clear" w:color="auto" w:fill="auto"/>
            <w:vAlign w:val="center"/>
            <w:hideMark/>
          </w:tcPr>
          <w:p w14:paraId="27B1F8D3"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w:t>
            </w:r>
          </w:p>
        </w:tc>
        <w:tc>
          <w:tcPr>
            <w:tcW w:w="572" w:type="dxa"/>
            <w:gridSpan w:val="2"/>
            <w:tcBorders>
              <w:top w:val="nil"/>
              <w:left w:val="nil"/>
              <w:bottom w:val="nil"/>
              <w:right w:val="single" w:sz="8" w:space="0" w:color="auto"/>
            </w:tcBorders>
            <w:shd w:val="clear" w:color="auto" w:fill="auto"/>
            <w:vAlign w:val="center"/>
            <w:hideMark/>
          </w:tcPr>
          <w:p w14:paraId="71A39103"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15</w:t>
            </w:r>
          </w:p>
        </w:tc>
        <w:tc>
          <w:tcPr>
            <w:tcW w:w="572" w:type="dxa"/>
            <w:gridSpan w:val="2"/>
            <w:tcBorders>
              <w:top w:val="nil"/>
              <w:left w:val="nil"/>
              <w:bottom w:val="nil"/>
              <w:right w:val="single" w:sz="8" w:space="0" w:color="auto"/>
            </w:tcBorders>
            <w:shd w:val="clear" w:color="auto" w:fill="auto"/>
            <w:vAlign w:val="center"/>
            <w:hideMark/>
          </w:tcPr>
          <w:p w14:paraId="2AFF228B"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15</w:t>
            </w:r>
          </w:p>
        </w:tc>
        <w:tc>
          <w:tcPr>
            <w:tcW w:w="570" w:type="dxa"/>
            <w:gridSpan w:val="2"/>
            <w:tcBorders>
              <w:top w:val="nil"/>
              <w:left w:val="nil"/>
              <w:bottom w:val="single" w:sz="8" w:space="0" w:color="auto"/>
              <w:right w:val="single" w:sz="8" w:space="0" w:color="auto"/>
            </w:tcBorders>
            <w:shd w:val="clear" w:color="auto" w:fill="auto"/>
            <w:vAlign w:val="center"/>
            <w:hideMark/>
          </w:tcPr>
          <w:p w14:paraId="18DCEB1E"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 xml:space="preserve">　</w:t>
            </w:r>
          </w:p>
        </w:tc>
      </w:tr>
      <w:tr w:rsidR="008C12A0" w:rsidRPr="008C12A0" w14:paraId="506534CD" w14:textId="77777777" w:rsidTr="008C12A0">
        <w:trPr>
          <w:gridAfter w:val="1"/>
          <w:wAfter w:w="182" w:type="dxa"/>
          <w:trHeight w:val="480"/>
        </w:trPr>
        <w:tc>
          <w:tcPr>
            <w:tcW w:w="804" w:type="dxa"/>
            <w:gridSpan w:val="2"/>
            <w:tcBorders>
              <w:top w:val="nil"/>
              <w:left w:val="nil"/>
              <w:bottom w:val="nil"/>
              <w:right w:val="nil"/>
            </w:tcBorders>
            <w:shd w:val="clear" w:color="auto" w:fill="auto"/>
            <w:noWrap/>
            <w:vAlign w:val="center"/>
            <w:hideMark/>
          </w:tcPr>
          <w:p w14:paraId="716C4509"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p>
        </w:tc>
        <w:tc>
          <w:tcPr>
            <w:tcW w:w="2516" w:type="dxa"/>
            <w:gridSpan w:val="2"/>
            <w:tcBorders>
              <w:top w:val="nil"/>
              <w:left w:val="nil"/>
              <w:bottom w:val="nil"/>
              <w:right w:val="nil"/>
            </w:tcBorders>
            <w:shd w:val="clear" w:color="auto" w:fill="auto"/>
            <w:noWrap/>
            <w:vAlign w:val="center"/>
            <w:hideMark/>
          </w:tcPr>
          <w:p w14:paraId="61A16646" w14:textId="77777777" w:rsidR="008C12A0" w:rsidRPr="008C12A0" w:rsidRDefault="008C12A0" w:rsidP="008C12A0">
            <w:pPr>
              <w:widowControl/>
              <w:jc w:val="left"/>
              <w:rPr>
                <w:rFonts w:ascii="Times New Roman" w:eastAsia="Times New Roman" w:hAnsi="Times New Roman"/>
                <w:kern w:val="0"/>
                <w:sz w:val="20"/>
                <w:szCs w:val="20"/>
              </w:rPr>
            </w:pPr>
          </w:p>
        </w:tc>
        <w:tc>
          <w:tcPr>
            <w:tcW w:w="1467" w:type="dxa"/>
            <w:tcBorders>
              <w:top w:val="nil"/>
              <w:left w:val="nil"/>
              <w:bottom w:val="nil"/>
              <w:right w:val="nil"/>
            </w:tcBorders>
            <w:shd w:val="clear" w:color="auto" w:fill="auto"/>
            <w:noWrap/>
            <w:vAlign w:val="center"/>
            <w:hideMark/>
          </w:tcPr>
          <w:p w14:paraId="07DD7CF3" w14:textId="77777777" w:rsidR="008C12A0" w:rsidRPr="008C12A0" w:rsidRDefault="008C12A0" w:rsidP="008C12A0">
            <w:pPr>
              <w:widowControl/>
              <w:jc w:val="left"/>
              <w:rPr>
                <w:rFonts w:ascii="Times New Roman" w:eastAsia="Times New Roman" w:hAnsi="Times New Roman"/>
                <w:kern w:val="0"/>
                <w:sz w:val="20"/>
                <w:szCs w:val="20"/>
              </w:rPr>
            </w:pPr>
          </w:p>
        </w:tc>
        <w:tc>
          <w:tcPr>
            <w:tcW w:w="1464" w:type="dxa"/>
            <w:gridSpan w:val="3"/>
            <w:tcBorders>
              <w:top w:val="nil"/>
              <w:left w:val="nil"/>
              <w:bottom w:val="nil"/>
              <w:right w:val="nil"/>
            </w:tcBorders>
            <w:shd w:val="clear" w:color="auto" w:fill="auto"/>
            <w:noWrap/>
            <w:vAlign w:val="center"/>
            <w:hideMark/>
          </w:tcPr>
          <w:p w14:paraId="570F30DF" w14:textId="77777777" w:rsidR="008C12A0" w:rsidRPr="008C12A0" w:rsidRDefault="008C12A0" w:rsidP="008C12A0">
            <w:pPr>
              <w:widowControl/>
              <w:jc w:val="left"/>
              <w:rPr>
                <w:rFonts w:ascii="Times New Roman" w:eastAsia="Times New Roman" w:hAnsi="Times New Roman"/>
                <w:kern w:val="0"/>
                <w:sz w:val="20"/>
                <w:szCs w:val="20"/>
              </w:rPr>
            </w:pPr>
          </w:p>
        </w:tc>
        <w:tc>
          <w:tcPr>
            <w:tcW w:w="1288" w:type="dxa"/>
            <w:tcBorders>
              <w:top w:val="nil"/>
              <w:left w:val="nil"/>
              <w:bottom w:val="nil"/>
              <w:right w:val="nil"/>
            </w:tcBorders>
            <w:shd w:val="clear" w:color="auto" w:fill="auto"/>
            <w:noWrap/>
            <w:vAlign w:val="center"/>
            <w:hideMark/>
          </w:tcPr>
          <w:p w14:paraId="7CD2B67F" w14:textId="77777777" w:rsidR="008C12A0" w:rsidRPr="008C12A0" w:rsidRDefault="008C12A0" w:rsidP="008C12A0">
            <w:pPr>
              <w:widowControl/>
              <w:jc w:val="left"/>
              <w:rPr>
                <w:rFonts w:ascii="Times New Roman" w:eastAsia="Times New Roman" w:hAnsi="Times New Roman"/>
                <w:kern w:val="0"/>
                <w:sz w:val="20"/>
                <w:szCs w:val="20"/>
              </w:rPr>
            </w:pPr>
          </w:p>
        </w:tc>
        <w:tc>
          <w:tcPr>
            <w:tcW w:w="575" w:type="dxa"/>
            <w:tcBorders>
              <w:top w:val="nil"/>
              <w:left w:val="nil"/>
              <w:bottom w:val="nil"/>
              <w:right w:val="nil"/>
            </w:tcBorders>
            <w:shd w:val="clear" w:color="auto" w:fill="auto"/>
            <w:noWrap/>
            <w:vAlign w:val="center"/>
            <w:hideMark/>
          </w:tcPr>
          <w:p w14:paraId="3AB01E06" w14:textId="77777777" w:rsidR="008C12A0" w:rsidRPr="008C12A0" w:rsidRDefault="008C12A0" w:rsidP="008C12A0">
            <w:pPr>
              <w:widowControl/>
              <w:jc w:val="left"/>
              <w:rPr>
                <w:rFonts w:ascii="Times New Roman" w:eastAsia="Times New Roman" w:hAnsi="Times New Roman"/>
                <w:kern w:val="0"/>
                <w:sz w:val="20"/>
                <w:szCs w:val="20"/>
              </w:rPr>
            </w:pPr>
          </w:p>
        </w:tc>
        <w:tc>
          <w:tcPr>
            <w:tcW w:w="57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7C97A3"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135</w:t>
            </w:r>
          </w:p>
        </w:tc>
        <w:tc>
          <w:tcPr>
            <w:tcW w:w="572" w:type="dxa"/>
            <w:gridSpan w:val="2"/>
            <w:tcBorders>
              <w:top w:val="single" w:sz="8" w:space="0" w:color="auto"/>
              <w:left w:val="nil"/>
              <w:bottom w:val="single" w:sz="8" w:space="0" w:color="auto"/>
              <w:right w:val="nil"/>
            </w:tcBorders>
            <w:shd w:val="clear" w:color="auto" w:fill="auto"/>
            <w:noWrap/>
            <w:vAlign w:val="center"/>
            <w:hideMark/>
          </w:tcPr>
          <w:p w14:paraId="73D1F851"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300</w:t>
            </w:r>
          </w:p>
        </w:tc>
        <w:tc>
          <w:tcPr>
            <w:tcW w:w="57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302CCB"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r w:rsidRPr="008C12A0">
              <w:rPr>
                <w:rFonts w:ascii="ＭＳ Ｐゴシック" w:eastAsia="ＭＳ Ｐゴシック" w:hAnsi="ＭＳ Ｐゴシック" w:cs="ＭＳ Ｐゴシック" w:hint="eastAsia"/>
                <w:color w:val="000000"/>
                <w:kern w:val="0"/>
                <w:sz w:val="18"/>
                <w:szCs w:val="18"/>
              </w:rPr>
              <w:t>435</w:t>
            </w:r>
          </w:p>
        </w:tc>
        <w:tc>
          <w:tcPr>
            <w:tcW w:w="570" w:type="dxa"/>
            <w:gridSpan w:val="2"/>
            <w:tcBorders>
              <w:top w:val="nil"/>
              <w:left w:val="nil"/>
              <w:bottom w:val="nil"/>
              <w:right w:val="nil"/>
            </w:tcBorders>
            <w:shd w:val="clear" w:color="auto" w:fill="auto"/>
            <w:noWrap/>
            <w:vAlign w:val="center"/>
            <w:hideMark/>
          </w:tcPr>
          <w:p w14:paraId="28333AD8" w14:textId="77777777" w:rsidR="008C12A0" w:rsidRPr="008C12A0" w:rsidRDefault="008C12A0" w:rsidP="008C12A0">
            <w:pPr>
              <w:widowControl/>
              <w:jc w:val="center"/>
              <w:rPr>
                <w:rFonts w:ascii="ＭＳ Ｐゴシック" w:eastAsia="ＭＳ Ｐゴシック" w:hAnsi="ＭＳ Ｐゴシック" w:cs="ＭＳ Ｐゴシック"/>
                <w:color w:val="000000"/>
                <w:kern w:val="0"/>
                <w:sz w:val="18"/>
                <w:szCs w:val="18"/>
              </w:rPr>
            </w:pPr>
          </w:p>
        </w:tc>
      </w:tr>
    </w:tbl>
    <w:p w14:paraId="7DF910E3" w14:textId="76E48522" w:rsidR="004E3315" w:rsidRDefault="004E3315" w:rsidP="00FC0D06">
      <w:pPr>
        <w:ind w:firstLineChars="200" w:firstLine="400"/>
        <w:rPr>
          <w:rFonts w:ascii="ＭＳ ゴシック" w:eastAsia="ＭＳ ゴシック" w:hAnsi="ＭＳ ゴシック"/>
          <w:color w:val="FF0000"/>
          <w:sz w:val="20"/>
          <w:szCs w:val="20"/>
        </w:rPr>
      </w:pPr>
    </w:p>
    <w:p w14:paraId="37D45014" w14:textId="77777777" w:rsidR="004E3315" w:rsidRDefault="004E3315">
      <w:pPr>
        <w:widowControl/>
        <w:jc w:val="left"/>
        <w:rPr>
          <w:rFonts w:ascii="ＭＳ ゴシック" w:eastAsia="ＭＳ ゴシック" w:hAnsi="ＭＳ ゴシック"/>
          <w:color w:val="FF0000"/>
          <w:sz w:val="20"/>
          <w:szCs w:val="20"/>
        </w:rPr>
      </w:pPr>
      <w:r>
        <w:rPr>
          <w:rFonts w:ascii="ＭＳ ゴシック" w:eastAsia="ＭＳ ゴシック" w:hAnsi="ＭＳ ゴシック"/>
          <w:color w:val="FF0000"/>
          <w:sz w:val="20"/>
          <w:szCs w:val="20"/>
        </w:rPr>
        <w:br w:type="page"/>
      </w:r>
    </w:p>
    <w:p w14:paraId="0B3B2419" w14:textId="77777777" w:rsidR="00FC0D06" w:rsidRPr="00EB0A32" w:rsidRDefault="00FC0D06" w:rsidP="00FC0D06">
      <w:pPr>
        <w:ind w:firstLineChars="200" w:firstLine="420"/>
        <w:rPr>
          <w:rFonts w:ascii="ＭＳ 明朝" w:hAnsi="ＭＳ 明朝"/>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EB0A32" w:rsidRPr="00EB0A32"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13482AAB" w:rsidR="00FC0D06" w:rsidRPr="00EB0A32" w:rsidRDefault="00B8798F" w:rsidP="00EC04E3">
            <w:pPr>
              <w:widowControl/>
              <w:jc w:val="left"/>
              <w:rPr>
                <w:rFonts w:ascii="ＭＳ 明朝" w:hAnsi="ＭＳ 明朝" w:cs="ＭＳ Ｐゴシック"/>
                <w:b/>
                <w:bCs/>
                <w:kern w:val="0"/>
                <w:sz w:val="18"/>
                <w:szCs w:val="18"/>
              </w:rPr>
            </w:pPr>
            <w:r w:rsidRPr="00EB0A32">
              <w:rPr>
                <w:rFonts w:ascii="ＭＳ 明朝" w:hAnsi="ＭＳ 明朝" w:hint="eastAsia"/>
                <w:b/>
                <w:sz w:val="28"/>
                <w:szCs w:val="28"/>
              </w:rPr>
              <w:t>４</w:t>
            </w:r>
            <w:r w:rsidR="00FC0D06" w:rsidRPr="00EB0A32">
              <w:rPr>
                <w:rFonts w:ascii="ＭＳ 明朝" w:hAnsi="ＭＳ 明朝" w:hint="eastAsia"/>
                <w:b/>
                <w:sz w:val="28"/>
                <w:szCs w:val="28"/>
              </w:rPr>
              <w:t>．添付資料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EB0A32" w:rsidRDefault="00FC0D06" w:rsidP="00EC04E3">
            <w:pPr>
              <w:widowControl/>
              <w:jc w:val="left"/>
              <w:rPr>
                <w:rFonts w:ascii="ＭＳ 明朝" w:hAnsi="ＭＳ 明朝" w:cs="ＭＳ Ｐゴシック"/>
                <w:b/>
                <w:bCs/>
                <w:kern w:val="0"/>
                <w:sz w:val="18"/>
                <w:szCs w:val="18"/>
              </w:rPr>
            </w:pPr>
            <w:r w:rsidRPr="00EB0A32">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EB0A32" w:rsidRDefault="00FC0D06" w:rsidP="00EC04E3">
            <w:pPr>
              <w:widowControl/>
              <w:jc w:val="left"/>
              <w:rPr>
                <w:rFonts w:ascii="ＭＳ 明朝" w:hAnsi="ＭＳ 明朝" w:cs="ＭＳ Ｐゴシック"/>
                <w:b/>
                <w:bCs/>
                <w:kern w:val="0"/>
                <w:sz w:val="18"/>
                <w:szCs w:val="18"/>
              </w:rPr>
            </w:pPr>
            <w:r w:rsidRPr="00EB0A32">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EB0A32" w:rsidRDefault="00FC0D06" w:rsidP="00EC04E3">
            <w:pPr>
              <w:widowControl/>
              <w:jc w:val="left"/>
              <w:rPr>
                <w:rFonts w:ascii="ＭＳ 明朝" w:hAnsi="ＭＳ 明朝" w:cs="ＭＳ Ｐゴシック"/>
                <w:b/>
                <w:bCs/>
                <w:kern w:val="0"/>
                <w:sz w:val="18"/>
                <w:szCs w:val="18"/>
              </w:rPr>
            </w:pPr>
          </w:p>
        </w:tc>
      </w:tr>
      <w:tr w:rsidR="00EB0A32" w:rsidRPr="00EB0A32"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EB0A32" w:rsidRDefault="00FC0D06" w:rsidP="00EC04E3">
            <w:pPr>
              <w:widowControl/>
              <w:jc w:val="center"/>
              <w:rPr>
                <w:rFonts w:ascii="ＭＳ 明朝" w:hAnsi="ＭＳ 明朝"/>
                <w:kern w:val="0"/>
                <w:sz w:val="18"/>
              </w:rPr>
            </w:pPr>
            <w:r w:rsidRPr="00EB0A32">
              <w:rPr>
                <w:rFonts w:ascii="ＭＳ 明朝" w:hAnsi="ＭＳ 明朝" w:hint="eastAsia"/>
                <w:kern w:val="0"/>
                <w:sz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EB0A32" w:rsidRDefault="00FC0D06" w:rsidP="00EC04E3">
            <w:pPr>
              <w:widowControl/>
              <w:jc w:val="center"/>
              <w:rPr>
                <w:rFonts w:ascii="ＭＳ 明朝" w:hAnsi="ＭＳ 明朝"/>
                <w:kern w:val="0"/>
                <w:sz w:val="18"/>
              </w:rPr>
            </w:pPr>
            <w:r w:rsidRPr="00EB0A32">
              <w:rPr>
                <w:rFonts w:ascii="ＭＳ 明朝" w:hAnsi="ＭＳ 明朝" w:hint="eastAsia"/>
                <w:kern w:val="0"/>
                <w:sz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EB0A32" w:rsidRDefault="00FC0D06" w:rsidP="00EC04E3">
            <w:pPr>
              <w:widowControl/>
              <w:jc w:val="center"/>
              <w:rPr>
                <w:rFonts w:ascii="ＭＳ 明朝" w:hAnsi="ＭＳ 明朝"/>
                <w:kern w:val="0"/>
                <w:sz w:val="18"/>
              </w:rPr>
            </w:pPr>
            <w:r w:rsidRPr="00EB0A32">
              <w:rPr>
                <w:rFonts w:ascii="ＭＳ 明朝" w:hAnsi="ＭＳ 明朝" w:hint="eastAsia"/>
                <w:kern w:val="0"/>
                <w:sz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EB0A32" w:rsidRDefault="00FC0D06" w:rsidP="00EC04E3">
            <w:pPr>
              <w:widowControl/>
              <w:jc w:val="center"/>
              <w:rPr>
                <w:rFonts w:ascii="ＭＳ 明朝" w:hAnsi="ＭＳ 明朝"/>
                <w:kern w:val="0"/>
                <w:sz w:val="18"/>
              </w:rPr>
            </w:pPr>
            <w:r w:rsidRPr="00EB0A32">
              <w:rPr>
                <w:rFonts w:ascii="ＭＳ 明朝" w:hAnsi="ＭＳ 明朝" w:hint="eastAsia"/>
                <w:kern w:val="0"/>
                <w:sz w:val="18"/>
              </w:rPr>
              <w:t>提案書頁番号</w:t>
            </w:r>
          </w:p>
        </w:tc>
      </w:tr>
      <w:tr w:rsidR="00EB0A32" w:rsidRPr="00EB0A32"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EB0A32" w:rsidRDefault="00FC0D06" w:rsidP="00EC04E3">
            <w:pPr>
              <w:widowControl/>
              <w:jc w:val="center"/>
              <w:rPr>
                <w:rFonts w:ascii="ＭＳ 明朝" w:hAnsi="ＭＳ 明朝" w:cs="ＭＳ Ｐゴシック"/>
                <w:kern w:val="0"/>
                <w:sz w:val="18"/>
                <w:szCs w:val="18"/>
              </w:rPr>
            </w:pPr>
            <w:r w:rsidRPr="00EB0A32">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EB0A32" w:rsidRDefault="00FC0D06" w:rsidP="00EC04E3">
            <w:pPr>
              <w:widowControl/>
              <w:jc w:val="center"/>
              <w:rPr>
                <w:rFonts w:ascii="ＭＳ 明朝" w:hAnsi="ＭＳ 明朝"/>
                <w:kern w:val="0"/>
                <w:sz w:val="18"/>
              </w:rPr>
            </w:pPr>
            <w:r w:rsidRPr="00EB0A32">
              <w:rPr>
                <w:rFonts w:ascii="ＭＳ 明朝" w:hAnsi="ＭＳ 明朝" w:hint="eastAsia"/>
                <w:kern w:val="0"/>
                <w:sz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EB0A32" w:rsidRDefault="00FC0D06" w:rsidP="00EC04E3">
            <w:pPr>
              <w:widowControl/>
              <w:jc w:val="center"/>
              <w:rPr>
                <w:rFonts w:ascii="ＭＳ 明朝" w:hAnsi="ＭＳ 明朝"/>
                <w:kern w:val="0"/>
                <w:sz w:val="18"/>
              </w:rPr>
            </w:pPr>
            <w:r w:rsidRPr="00EB0A32">
              <w:rPr>
                <w:rFonts w:ascii="ＭＳ 明朝" w:hAnsi="ＭＳ 明朝" w:hint="eastAsia"/>
                <w:kern w:val="0"/>
                <w:sz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EB0A32" w:rsidRDefault="00FC0D06" w:rsidP="00EC04E3">
            <w:pPr>
              <w:widowControl/>
              <w:jc w:val="center"/>
              <w:rPr>
                <w:rFonts w:ascii="ＭＳ 明朝" w:hAnsi="ＭＳ 明朝"/>
                <w:kern w:val="0"/>
                <w:sz w:val="18"/>
              </w:rPr>
            </w:pPr>
            <w:r w:rsidRPr="00EB0A32">
              <w:rPr>
                <w:rFonts w:ascii="ＭＳ 明朝" w:hAnsi="ＭＳ 明朝" w:hint="eastAsia"/>
                <w:kern w:val="0"/>
                <w:sz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B0A32" w:rsidRDefault="00FC0D06" w:rsidP="00EC04E3">
            <w:pPr>
              <w:widowControl/>
              <w:jc w:val="left"/>
              <w:rPr>
                <w:rFonts w:ascii="ＭＳ 明朝" w:hAnsi="ＭＳ 明朝"/>
                <w:kern w:val="0"/>
                <w:sz w:val="18"/>
              </w:rPr>
            </w:pPr>
          </w:p>
        </w:tc>
      </w:tr>
      <w:tr w:rsidR="00EB0A32" w:rsidRPr="00EB0A32"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529996A5" w:rsidR="00FC0D06" w:rsidRPr="00EB0A32" w:rsidRDefault="00B8798F" w:rsidP="00EC04E3">
            <w:pPr>
              <w:widowControl/>
              <w:jc w:val="left"/>
              <w:rPr>
                <w:rFonts w:ascii="ＭＳ 明朝" w:hAnsi="ＭＳ 明朝"/>
                <w:kern w:val="0"/>
                <w:sz w:val="18"/>
              </w:rPr>
            </w:pPr>
            <w:r w:rsidRPr="00EB0A32">
              <w:rPr>
                <w:rFonts w:ascii="ＭＳ 明朝" w:hAnsi="ＭＳ 明朝" w:hint="eastAsia"/>
                <w:kern w:val="0"/>
                <w:sz w:val="18"/>
              </w:rPr>
              <w:t>4</w:t>
            </w:r>
            <w:r w:rsidR="00FC0D06" w:rsidRPr="00EB0A32">
              <w:rPr>
                <w:rFonts w:ascii="ＭＳ 明朝" w:hAnsi="ＭＳ 明朝" w:hint="eastAsia"/>
                <w:kern w:val="0"/>
                <w:sz w:val="18"/>
              </w:rPr>
              <w:t xml:space="preserve">　添付資料</w:t>
            </w:r>
          </w:p>
        </w:tc>
      </w:tr>
      <w:tr w:rsidR="00EB0A32" w:rsidRPr="00EB0A32"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C0D06" w:rsidRPr="00EB0A32" w:rsidRDefault="00FC0D06"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9351E71" w:rsidR="00FC0D06" w:rsidRPr="00EB0A32" w:rsidRDefault="00B8798F" w:rsidP="00EC04E3">
            <w:pPr>
              <w:widowControl/>
              <w:jc w:val="left"/>
              <w:rPr>
                <w:rFonts w:ascii="ＭＳ 明朝" w:hAnsi="ＭＳ 明朝"/>
                <w:kern w:val="0"/>
                <w:sz w:val="18"/>
              </w:rPr>
            </w:pPr>
            <w:r w:rsidRPr="00EB0A32">
              <w:rPr>
                <w:rFonts w:ascii="ＭＳ 明朝" w:hAnsi="ＭＳ 明朝" w:hint="eastAsia"/>
                <w:kern w:val="0"/>
                <w:sz w:val="18"/>
              </w:rPr>
              <w:t>4</w:t>
            </w:r>
            <w:r w:rsidR="00FC0D06" w:rsidRPr="00EB0A32">
              <w:rPr>
                <w:rFonts w:ascii="ＭＳ 明朝" w:hAnsi="ＭＳ 明朝" w:hint="eastAsia"/>
                <w:kern w:val="0"/>
                <w:sz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FC0D06" w:rsidRPr="00EB0A32" w:rsidRDefault="00FC0D06" w:rsidP="00EC04E3">
            <w:pPr>
              <w:widowControl/>
              <w:jc w:val="left"/>
              <w:rPr>
                <w:rFonts w:ascii="ＭＳ 明朝" w:hAnsi="ＭＳ 明朝"/>
                <w:kern w:val="0"/>
                <w:sz w:val="18"/>
              </w:rPr>
            </w:pPr>
            <w:r w:rsidRPr="00EB0A32">
              <w:rPr>
                <w:rFonts w:ascii="ＭＳ 明朝" w:hAnsi="ＭＳ 明朝" w:hint="eastAsia"/>
                <w:kern w:val="0"/>
                <w:sz w:val="18"/>
              </w:rPr>
              <w:t xml:space="preserve">・ </w:t>
            </w:r>
            <w:r w:rsidRPr="00EB0A32">
              <w:rPr>
                <w:rFonts w:ascii="ＭＳ 明朝" w:hAnsi="ＭＳ 明朝" w:hint="eastAsia"/>
                <w:sz w:val="18"/>
              </w:rPr>
              <w:t>入札</w:t>
            </w:r>
            <w:r w:rsidRPr="00EB0A32">
              <w:rPr>
                <w:rFonts w:ascii="ＭＳ 明朝" w:hAnsi="ＭＳ 明朝" w:hint="eastAsia"/>
                <w:kern w:val="0"/>
                <w:sz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FC0D06" w:rsidRPr="00EB0A32" w:rsidRDefault="00FC0D06" w:rsidP="00EC04E3">
            <w:pPr>
              <w:widowControl/>
              <w:jc w:val="center"/>
              <w:rPr>
                <w:rFonts w:ascii="ＭＳ 明朝" w:hAnsi="ＭＳ 明朝"/>
                <w:kern w:val="0"/>
                <w:sz w:val="18"/>
              </w:rPr>
            </w:pPr>
            <w:r w:rsidRPr="00EB0A32">
              <w:rPr>
                <w:rFonts w:ascii="ＭＳ 明朝" w:hAnsi="ＭＳ 明朝" w:hint="eastAsia"/>
                <w:kern w:val="0"/>
                <w:sz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FC0D06" w:rsidRPr="00EB0A32" w:rsidRDefault="00FC0D06" w:rsidP="00EC04E3">
            <w:pPr>
              <w:widowControl/>
              <w:jc w:val="center"/>
              <w:rPr>
                <w:rFonts w:ascii="ＭＳ 明朝" w:hAnsi="ＭＳ 明朝"/>
                <w:kern w:val="0"/>
                <w:sz w:val="18"/>
              </w:rPr>
            </w:pPr>
          </w:p>
        </w:tc>
      </w:tr>
      <w:tr w:rsidR="00EB0A32" w:rsidRPr="00EB0A32"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C0D06" w:rsidRPr="00EB0A32" w:rsidRDefault="00FC0D06"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FC0D06" w:rsidRPr="00EB0A32" w:rsidRDefault="00FC0D06" w:rsidP="00EC04E3">
            <w:pPr>
              <w:widowControl/>
              <w:jc w:val="left"/>
              <w:rPr>
                <w:rFonts w:ascii="ＭＳ 明朝" w:hAnsi="ＭＳ 明朝"/>
                <w:kern w:val="0"/>
                <w:sz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1754126E" w:rsidR="00FC0D06" w:rsidRPr="00EB0A32" w:rsidRDefault="00FC0D06" w:rsidP="00EC04E3">
            <w:pPr>
              <w:widowControl/>
              <w:jc w:val="left"/>
              <w:rPr>
                <w:rFonts w:ascii="ＭＳ 明朝" w:hAnsi="ＭＳ 明朝"/>
                <w:kern w:val="0"/>
                <w:sz w:val="18"/>
              </w:rPr>
            </w:pPr>
            <w:r w:rsidRPr="00EB0A32">
              <w:rPr>
                <w:rFonts w:ascii="ＭＳ 明朝" w:hAnsi="ＭＳ 明朝" w:hint="eastAsia"/>
                <w:kern w:val="0"/>
                <w:sz w:val="18"/>
              </w:rPr>
              <w:t>・ 本</w:t>
            </w:r>
            <w:r w:rsidR="00B8798F" w:rsidRPr="00EB0A32">
              <w:rPr>
                <w:rFonts w:ascii="ＭＳ 明朝" w:hAnsi="ＭＳ 明朝" w:hint="eastAsia"/>
                <w:kern w:val="0"/>
                <w:sz w:val="18"/>
              </w:rPr>
              <w:t>業務</w:t>
            </w:r>
            <w:r w:rsidRPr="00EB0A32">
              <w:rPr>
                <w:rFonts w:ascii="ＭＳ 明朝" w:hAnsi="ＭＳ 明朝" w:hint="eastAsia"/>
                <w:kern w:val="0"/>
                <w:sz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77777777" w:rsidR="00FC0D06" w:rsidRPr="00EB0A32" w:rsidRDefault="00FC0D06" w:rsidP="00EC04E3">
            <w:pPr>
              <w:widowControl/>
              <w:jc w:val="center"/>
              <w:rPr>
                <w:rFonts w:ascii="ＭＳ 明朝" w:hAnsi="ＭＳ 明朝"/>
                <w:kern w:val="0"/>
                <w:sz w:val="18"/>
              </w:rPr>
            </w:pPr>
            <w:r w:rsidRPr="00EB0A32">
              <w:rPr>
                <w:rFonts w:ascii="ＭＳ 明朝" w:hAnsi="ＭＳ 明朝" w:hint="eastAsia"/>
                <w:kern w:val="0"/>
                <w:sz w:val="18"/>
              </w:rPr>
              <w:t>任意</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FC0D06" w:rsidRPr="00EB0A32" w:rsidRDefault="00FC0D06" w:rsidP="00EC04E3">
            <w:pPr>
              <w:widowControl/>
              <w:jc w:val="center"/>
              <w:rPr>
                <w:rFonts w:ascii="ＭＳ 明朝" w:hAnsi="ＭＳ 明朝"/>
                <w:kern w:val="0"/>
                <w:sz w:val="18"/>
              </w:rPr>
            </w:pPr>
          </w:p>
        </w:tc>
      </w:tr>
      <w:tr w:rsidR="00EB0A32" w:rsidRPr="00EB0A32" w14:paraId="7DF91107"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FC0D06" w:rsidRPr="00EB0A32" w:rsidRDefault="00FC0D06"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DF91103" w14:textId="77777777" w:rsidR="00FC0D06" w:rsidRPr="00EB0A32" w:rsidRDefault="00FC0D06" w:rsidP="00EC04E3">
            <w:pPr>
              <w:widowControl/>
              <w:jc w:val="left"/>
              <w:rPr>
                <w:rFonts w:ascii="ＭＳ 明朝" w:hAnsi="ＭＳ 明朝"/>
                <w:kern w:val="0"/>
                <w:sz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77777777" w:rsidR="00FC0D06" w:rsidRPr="00EB0A32" w:rsidRDefault="00FC0D06" w:rsidP="00EC04E3">
            <w:pPr>
              <w:widowControl/>
              <w:jc w:val="left"/>
              <w:rPr>
                <w:rFonts w:ascii="ＭＳ 明朝" w:hAnsi="ＭＳ 明朝"/>
                <w:kern w:val="0"/>
                <w:sz w:val="18"/>
              </w:rPr>
            </w:pPr>
            <w:r w:rsidRPr="00EB0A32">
              <w:rPr>
                <w:rFonts w:ascii="ＭＳ 明朝" w:hAnsi="ＭＳ 明朝" w:hint="eastAsia"/>
                <w:kern w:val="0"/>
                <w:sz w:val="18"/>
              </w:rPr>
              <w:t>・ 各業務担当者の略歴</w:t>
            </w:r>
          </w:p>
        </w:tc>
        <w:tc>
          <w:tcPr>
            <w:tcW w:w="2340" w:type="dxa"/>
            <w:tcBorders>
              <w:top w:val="nil"/>
              <w:left w:val="nil"/>
              <w:bottom w:val="single" w:sz="4" w:space="0" w:color="auto"/>
              <w:right w:val="single" w:sz="4" w:space="0" w:color="auto"/>
            </w:tcBorders>
            <w:shd w:val="clear" w:color="auto" w:fill="auto"/>
            <w:vAlign w:val="center"/>
          </w:tcPr>
          <w:p w14:paraId="7DF91105" w14:textId="77777777" w:rsidR="00FC0D06" w:rsidRPr="00EB0A32" w:rsidRDefault="00FC0D06" w:rsidP="00EC04E3">
            <w:pPr>
              <w:widowControl/>
              <w:jc w:val="center"/>
              <w:rPr>
                <w:rFonts w:ascii="ＭＳ 明朝" w:hAnsi="ＭＳ 明朝"/>
                <w:kern w:val="0"/>
                <w:sz w:val="18"/>
              </w:rPr>
            </w:pPr>
            <w:r w:rsidRPr="00EB0A32">
              <w:rPr>
                <w:rFonts w:ascii="ＭＳ 明朝" w:hAnsi="ＭＳ 明朝" w:hint="eastAsia"/>
                <w:kern w:val="0"/>
                <w:sz w:val="18"/>
              </w:rPr>
              <w:t>任意</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FC0D06" w:rsidRPr="00EB0A32" w:rsidRDefault="00FC0D06" w:rsidP="00EC04E3">
            <w:pPr>
              <w:widowControl/>
              <w:jc w:val="center"/>
              <w:rPr>
                <w:rFonts w:ascii="ＭＳ 明朝" w:hAnsi="ＭＳ 明朝"/>
                <w:kern w:val="0"/>
                <w:sz w:val="18"/>
              </w:rPr>
            </w:pPr>
          </w:p>
        </w:tc>
      </w:tr>
      <w:tr w:rsidR="00EB0A32" w:rsidRPr="00EB0A32"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EB0A32"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0F53C6C7" w:rsidR="006A7C23" w:rsidRPr="00EB0A32" w:rsidRDefault="00B8798F" w:rsidP="00EC04E3">
            <w:pPr>
              <w:widowControl/>
              <w:jc w:val="left"/>
              <w:rPr>
                <w:rFonts w:ascii="ＭＳ 明朝" w:hAnsi="ＭＳ 明朝"/>
                <w:kern w:val="0"/>
                <w:sz w:val="18"/>
              </w:rPr>
            </w:pPr>
            <w:r w:rsidRPr="00EB0A32">
              <w:rPr>
                <w:rFonts w:ascii="ＭＳ 明朝" w:hAnsi="ＭＳ 明朝" w:hint="eastAsia"/>
                <w:kern w:val="0"/>
                <w:sz w:val="18"/>
              </w:rPr>
              <w:t>4</w:t>
            </w:r>
            <w:r w:rsidR="006A7C23" w:rsidRPr="00EB0A32">
              <w:rPr>
                <w:rFonts w:ascii="ＭＳ 明朝" w:hAnsi="ＭＳ 明朝" w:hint="eastAsia"/>
                <w:kern w:val="0"/>
                <w:sz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1BFD7858" w:rsidR="006A7C23" w:rsidRPr="00EB0A32" w:rsidRDefault="006A7C23" w:rsidP="00EC04E3">
            <w:pPr>
              <w:widowControl/>
              <w:jc w:val="left"/>
              <w:rPr>
                <w:rFonts w:ascii="ＭＳ 明朝" w:hAnsi="ＭＳ 明朝"/>
                <w:kern w:val="0"/>
                <w:sz w:val="18"/>
              </w:rPr>
            </w:pPr>
            <w:r w:rsidRPr="00EB0A32">
              <w:rPr>
                <w:rFonts w:ascii="ＭＳ 明朝" w:hAnsi="ＭＳ 明朝" w:hint="eastAsia"/>
                <w:kern w:val="0"/>
                <w:sz w:val="18"/>
              </w:rPr>
              <w:t>・ 本</w:t>
            </w:r>
            <w:r w:rsidR="00B8798F" w:rsidRPr="00EB0A32">
              <w:rPr>
                <w:rFonts w:ascii="ＭＳ 明朝" w:hAnsi="ＭＳ 明朝" w:hint="eastAsia"/>
                <w:kern w:val="0"/>
                <w:sz w:val="18"/>
              </w:rPr>
              <w:t>業務</w:t>
            </w:r>
            <w:r w:rsidRPr="00EB0A32">
              <w:rPr>
                <w:rFonts w:ascii="ＭＳ 明朝" w:hAnsi="ＭＳ 明朝" w:hint="eastAsia"/>
                <w:kern w:val="0"/>
                <w:sz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EB0A32" w:rsidRDefault="006A7C23" w:rsidP="00EC04E3">
            <w:pPr>
              <w:widowControl/>
              <w:jc w:val="center"/>
              <w:rPr>
                <w:rFonts w:ascii="ＭＳ 明朝" w:hAnsi="ＭＳ 明朝"/>
                <w:kern w:val="0"/>
                <w:sz w:val="18"/>
              </w:rPr>
            </w:pPr>
            <w:r w:rsidRPr="00EB0A32">
              <w:rPr>
                <w:rFonts w:ascii="ＭＳ 明朝" w:hAnsi="ＭＳ 明朝" w:hint="eastAsia"/>
                <w:kern w:val="0"/>
                <w:sz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EB0A32" w:rsidRDefault="006A7C23" w:rsidP="00EC04E3">
            <w:pPr>
              <w:widowControl/>
              <w:jc w:val="center"/>
              <w:rPr>
                <w:rFonts w:ascii="ＭＳ 明朝" w:hAnsi="ＭＳ 明朝"/>
                <w:kern w:val="0"/>
                <w:sz w:val="18"/>
              </w:rPr>
            </w:pPr>
          </w:p>
        </w:tc>
      </w:tr>
      <w:tr w:rsidR="00EB0A32" w:rsidRPr="00EB0A32"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EB0A32"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EB0A32" w:rsidRDefault="006A7C23" w:rsidP="00EC04E3">
            <w:pPr>
              <w:widowControl/>
              <w:jc w:val="left"/>
              <w:rPr>
                <w:rFonts w:ascii="ＭＳ 明朝" w:hAnsi="ＭＳ 明朝"/>
                <w:kern w:val="0"/>
                <w:sz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5FE7659" w:rsidR="006A7C23" w:rsidRPr="00EB0A32" w:rsidRDefault="006A7C23" w:rsidP="00EC04E3">
            <w:pPr>
              <w:widowControl/>
              <w:jc w:val="left"/>
              <w:rPr>
                <w:rFonts w:ascii="ＭＳ 明朝" w:hAnsi="ＭＳ 明朝"/>
                <w:kern w:val="0"/>
                <w:sz w:val="18"/>
              </w:rPr>
            </w:pPr>
            <w:r w:rsidRPr="00EB0A32">
              <w:rPr>
                <w:rFonts w:ascii="ＭＳ 明朝" w:hAnsi="ＭＳ 明朝" w:hint="eastAsia"/>
                <w:kern w:val="0"/>
                <w:sz w:val="18"/>
              </w:rPr>
              <w:t>・ 本</w:t>
            </w:r>
            <w:r w:rsidR="00B8798F" w:rsidRPr="00EB0A32">
              <w:rPr>
                <w:rFonts w:ascii="ＭＳ 明朝" w:hAnsi="ＭＳ 明朝" w:hint="eastAsia"/>
                <w:kern w:val="0"/>
                <w:sz w:val="18"/>
              </w:rPr>
              <w:t>業務</w:t>
            </w:r>
            <w:r w:rsidRPr="00EB0A32">
              <w:rPr>
                <w:rFonts w:ascii="ＭＳ 明朝" w:hAnsi="ＭＳ 明朝" w:hint="eastAsia"/>
                <w:kern w:val="0"/>
                <w:sz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EB0A32" w:rsidRDefault="006A7C23" w:rsidP="00EC04E3">
            <w:pPr>
              <w:widowControl/>
              <w:jc w:val="center"/>
              <w:rPr>
                <w:rFonts w:ascii="ＭＳ 明朝" w:hAnsi="ＭＳ 明朝"/>
                <w:kern w:val="0"/>
                <w:sz w:val="18"/>
              </w:rPr>
            </w:pPr>
            <w:r w:rsidRPr="00EB0A32">
              <w:rPr>
                <w:rFonts w:ascii="ＭＳ 明朝" w:hAnsi="ＭＳ 明朝" w:hint="eastAsia"/>
                <w:kern w:val="0"/>
                <w:sz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EB0A32" w:rsidRDefault="006A7C23" w:rsidP="00EC04E3">
            <w:pPr>
              <w:widowControl/>
              <w:jc w:val="center"/>
              <w:rPr>
                <w:rFonts w:ascii="ＭＳ 明朝" w:hAnsi="ＭＳ 明朝"/>
                <w:kern w:val="0"/>
                <w:sz w:val="18"/>
              </w:rPr>
            </w:pPr>
          </w:p>
        </w:tc>
      </w:tr>
      <w:tr w:rsidR="00EB0A32" w:rsidRPr="00EB0A32"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EB0A32"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EB0A32"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EB0A32" w:rsidRDefault="006A7C23" w:rsidP="006A7C23">
            <w:pPr>
              <w:widowControl/>
              <w:jc w:val="left"/>
              <w:rPr>
                <w:rFonts w:ascii="ＭＳ 明朝" w:hAnsi="ＭＳ 明朝" w:cs="ＭＳ Ｐゴシック"/>
                <w:kern w:val="0"/>
                <w:sz w:val="18"/>
                <w:szCs w:val="18"/>
              </w:rPr>
            </w:pPr>
            <w:r w:rsidRPr="00EB0A32">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EB0A32" w:rsidRDefault="006A7C23" w:rsidP="00EC04E3">
            <w:pPr>
              <w:widowControl/>
              <w:jc w:val="center"/>
              <w:rPr>
                <w:rFonts w:ascii="ＭＳ 明朝" w:hAnsi="ＭＳ 明朝" w:cs="ＭＳ Ｐゴシック"/>
                <w:kern w:val="0"/>
                <w:sz w:val="18"/>
                <w:szCs w:val="18"/>
              </w:rPr>
            </w:pPr>
            <w:r w:rsidRPr="00EB0A32">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EB0A32" w:rsidRDefault="006A7C23" w:rsidP="00EC04E3">
            <w:pPr>
              <w:widowControl/>
              <w:jc w:val="center"/>
              <w:rPr>
                <w:rFonts w:ascii="ＭＳ 明朝" w:hAnsi="ＭＳ 明朝" w:cs="ＭＳ Ｐゴシック"/>
                <w:kern w:val="0"/>
                <w:sz w:val="18"/>
                <w:szCs w:val="18"/>
              </w:rPr>
            </w:pPr>
          </w:p>
        </w:tc>
      </w:tr>
      <w:tr w:rsidR="00FC0D06" w:rsidRPr="00EB0A32"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EB0A32"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6E0F1EE1" w:rsidR="00FC0D06" w:rsidRPr="00EB0A32" w:rsidRDefault="00B8798F" w:rsidP="00EC04E3">
            <w:pPr>
              <w:widowControl/>
              <w:jc w:val="left"/>
              <w:rPr>
                <w:rFonts w:ascii="ＭＳ 明朝" w:hAnsi="ＭＳ 明朝"/>
                <w:kern w:val="0"/>
                <w:sz w:val="18"/>
              </w:rPr>
            </w:pPr>
            <w:r w:rsidRPr="00EB0A32">
              <w:rPr>
                <w:rFonts w:ascii="ＭＳ 明朝" w:hAnsi="ＭＳ 明朝" w:hint="eastAsia"/>
                <w:kern w:val="0"/>
                <w:sz w:val="18"/>
              </w:rPr>
              <w:t>4</w:t>
            </w:r>
            <w:r w:rsidR="00FC0D06" w:rsidRPr="00EB0A32">
              <w:rPr>
                <w:rFonts w:ascii="ＭＳ 明朝" w:hAnsi="ＭＳ 明朝" w:hint="eastAsia"/>
                <w:kern w:val="0"/>
                <w:sz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52082D1" w:rsidR="006A7C23" w:rsidRPr="00EB0A32" w:rsidRDefault="00FC0D06" w:rsidP="006A7C23">
            <w:pPr>
              <w:widowControl/>
              <w:jc w:val="left"/>
              <w:rPr>
                <w:rFonts w:ascii="ＭＳ 明朝" w:hAnsi="ＭＳ 明朝"/>
                <w:kern w:val="0"/>
                <w:sz w:val="18"/>
              </w:rPr>
            </w:pPr>
            <w:r w:rsidRPr="00EB0A32">
              <w:rPr>
                <w:rFonts w:ascii="ＭＳ 明朝" w:hAnsi="ＭＳ 明朝" w:hint="eastAsia"/>
                <w:kern w:val="0"/>
                <w:sz w:val="18"/>
              </w:rPr>
              <w:t>・ その他提案内容を補足する説明、</w:t>
            </w:r>
            <w:r w:rsidR="00B8798F" w:rsidRPr="00EB0A32">
              <w:rPr>
                <w:rFonts w:ascii="ＭＳ 明朝" w:hAnsi="ＭＳ 明朝" w:hint="eastAsia"/>
                <w:kern w:val="0"/>
                <w:sz w:val="18"/>
              </w:rPr>
              <w:t>業務</w:t>
            </w:r>
            <w:r w:rsidRPr="00EB0A32">
              <w:rPr>
                <w:rFonts w:ascii="ＭＳ 明朝" w:hAnsi="ＭＳ 明朝" w:hint="eastAsia"/>
                <w:kern w:val="0"/>
                <w:sz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EB0A32" w:rsidRDefault="00FC0D06" w:rsidP="00EC04E3">
            <w:pPr>
              <w:widowControl/>
              <w:jc w:val="center"/>
              <w:rPr>
                <w:rFonts w:ascii="ＭＳ 明朝" w:hAnsi="ＭＳ 明朝"/>
                <w:kern w:val="0"/>
                <w:sz w:val="18"/>
              </w:rPr>
            </w:pPr>
            <w:r w:rsidRPr="00EB0A32">
              <w:rPr>
                <w:rFonts w:ascii="ＭＳ 明朝" w:hAnsi="ＭＳ 明朝" w:hint="eastAsia"/>
                <w:kern w:val="0"/>
                <w:sz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EB0A32" w:rsidRDefault="00FC0D06" w:rsidP="00EC04E3">
            <w:pPr>
              <w:widowControl/>
              <w:jc w:val="center"/>
              <w:rPr>
                <w:rFonts w:ascii="ＭＳ 明朝" w:hAnsi="ＭＳ 明朝"/>
                <w:kern w:val="0"/>
                <w:sz w:val="18"/>
              </w:rPr>
            </w:pPr>
          </w:p>
        </w:tc>
      </w:tr>
    </w:tbl>
    <w:p w14:paraId="38D37CB2" w14:textId="77777777" w:rsidR="007F4CAD" w:rsidRPr="00EB0A32"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17"/>
          <w:footerReference w:type="default" r:id="rId18"/>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2D153B0C" w:rsidR="007F4CAD" w:rsidRPr="00C40ACC" w:rsidRDefault="007F4CAD" w:rsidP="008C12A0">
      <w:pPr>
        <w:pStyle w:val="a3"/>
        <w:spacing w:line="484" w:lineRule="exact"/>
        <w:jc w:val="center"/>
        <w:rPr>
          <w:rFonts w:ascii="ＭＳ 明朝" w:hAnsi="ＭＳ 明朝"/>
          <w:sz w:val="32"/>
          <w:szCs w:val="32"/>
        </w:rPr>
      </w:pPr>
      <w:r w:rsidRPr="00C40ACC">
        <w:rPr>
          <w:rFonts w:ascii="ＭＳ 明朝" w:hAnsi="ＭＳ 明朝" w:cs="ＭＳ Ｐゴシック" w:hint="eastAsia"/>
          <w:sz w:val="32"/>
          <w:szCs w:val="32"/>
        </w:rPr>
        <w:t>「</w:t>
      </w:r>
      <w:r w:rsidR="008C12A0" w:rsidRPr="00C40ACC">
        <w:rPr>
          <w:rFonts w:ascii="ＭＳ 明朝" w:hAnsi="ＭＳ 明朝" w:hint="eastAsia"/>
          <w:b/>
          <w:sz w:val="32"/>
          <w:szCs w:val="32"/>
        </w:rPr>
        <w:t>IPAマネジメント改革に関する育成プログラムの企画・実施、並びにそれに伴うコンサルティング業務</w:t>
      </w:r>
      <w:r w:rsidRPr="00C40ACC">
        <w:rPr>
          <w:rFonts w:ascii="ＭＳ 明朝" w:hAnsi="ＭＳ 明朝" w:cs="ＭＳ Ｐゴシック" w:hint="eastAsia"/>
          <w:sz w:val="32"/>
          <w:szCs w:val="32"/>
        </w:rPr>
        <w:t>」</w:t>
      </w:r>
    </w:p>
    <w:p w14:paraId="7DF91125" w14:textId="77777777" w:rsidR="007F4CAD" w:rsidRPr="00C40ACC" w:rsidRDefault="007F4CAD">
      <w:pPr>
        <w:pStyle w:val="a3"/>
        <w:jc w:val="center"/>
        <w:rPr>
          <w:rFonts w:ascii="ＭＳ 明朝" w:hAnsi="ＭＳ 明朝"/>
          <w:sz w:val="32"/>
          <w:szCs w:val="32"/>
        </w:rPr>
      </w:pPr>
    </w:p>
    <w:p w14:paraId="7DF91126" w14:textId="77777777" w:rsidR="007F4CAD" w:rsidRPr="00C40ACC" w:rsidRDefault="007F4CAD">
      <w:pPr>
        <w:pStyle w:val="a3"/>
        <w:spacing w:line="484" w:lineRule="exact"/>
        <w:jc w:val="center"/>
        <w:rPr>
          <w:rFonts w:ascii="ＭＳ 明朝" w:hAnsi="ＭＳ 明朝"/>
          <w:sz w:val="32"/>
          <w:szCs w:val="32"/>
        </w:rPr>
      </w:pPr>
      <w:r w:rsidRPr="00C40ACC">
        <w:rPr>
          <w:rFonts w:ascii="ＭＳ 明朝" w:hAnsi="ＭＳ 明朝" w:cs="ＭＳ Ｐゴシック" w:hint="eastAsia"/>
          <w:sz w:val="32"/>
          <w:szCs w:val="32"/>
        </w:rPr>
        <w:t>評価手順書(加算方式)</w:t>
      </w:r>
    </w:p>
    <w:p w14:paraId="7DF91127" w14:textId="77777777" w:rsidR="007F4CAD" w:rsidRPr="00C40ACC" w:rsidRDefault="007F4CAD" w:rsidP="002F69DE">
      <w:pPr>
        <w:pStyle w:val="a3"/>
        <w:jc w:val="left"/>
        <w:rPr>
          <w:rFonts w:ascii="ＭＳ 明朝" w:hAnsi="ＭＳ 明朝"/>
        </w:rPr>
      </w:pPr>
    </w:p>
    <w:p w14:paraId="7DF91128" w14:textId="77777777" w:rsidR="007F4CAD" w:rsidRPr="00C40ACC"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5D4B9F8C" w:rsidR="007F4CAD" w:rsidRPr="00C40ACC" w:rsidRDefault="007F4CAD">
      <w:pPr>
        <w:pStyle w:val="a3"/>
        <w:ind w:firstLineChars="100" w:firstLine="212"/>
        <w:rPr>
          <w:rFonts w:ascii="ＭＳ 明朝" w:hAnsi="ＭＳ 明朝" w:cs="ＭＳ Ｐゴシック"/>
        </w:rPr>
      </w:pPr>
      <w:r w:rsidRPr="00C40ACC">
        <w:rPr>
          <w:rFonts w:ascii="ＭＳ 明朝" w:hAnsi="ＭＳ 明朝" w:cs="ＭＳ Ｐゴシック" w:hint="eastAsia"/>
        </w:rPr>
        <w:lastRenderedPageBreak/>
        <w:t>本書は、</w:t>
      </w:r>
      <w:r w:rsidR="00124ED3" w:rsidRPr="00C40ACC">
        <w:rPr>
          <w:rFonts w:ascii="ＭＳ 明朝" w:hAnsi="ＭＳ 明朝" w:cs="ＭＳ Ｐゴシック" w:hint="eastAsia"/>
        </w:rPr>
        <w:t>「</w:t>
      </w:r>
      <w:r w:rsidR="00DD6EDE" w:rsidRPr="00C40ACC">
        <w:rPr>
          <w:rFonts w:ascii="ＭＳ 明朝" w:hAnsi="ＭＳ 明朝" w:cs="ＭＳ ゴシック" w:hint="eastAsia"/>
          <w:bCs/>
        </w:rPr>
        <w:t>IPAマネジメント改革に関する育成プログラムの企画</w:t>
      </w:r>
      <w:r w:rsidR="000C3145" w:rsidRPr="00C40ACC">
        <w:rPr>
          <w:rFonts w:ascii="ＭＳ 明朝" w:hAnsi="ＭＳ 明朝" w:cs="ＭＳ ゴシック" w:hint="eastAsia"/>
          <w:bCs/>
        </w:rPr>
        <w:t>・実施、並びにそれに伴うコンサルティング業務</w:t>
      </w:r>
      <w:r w:rsidR="00124ED3" w:rsidRPr="00C40ACC">
        <w:rPr>
          <w:rFonts w:ascii="ＭＳ 明朝" w:hAnsi="ＭＳ 明朝" w:cs="ＭＳ ゴシック" w:hint="eastAsia"/>
          <w:bCs/>
        </w:rPr>
        <w:t>」</w:t>
      </w:r>
      <w:r w:rsidRPr="00C40ACC">
        <w:rPr>
          <w:rFonts w:ascii="ＭＳ 明朝" w:hAnsi="ＭＳ 明朝" w:cs="ＭＳ Ｐゴシック" w:hint="eastAsia"/>
        </w:rPr>
        <w:t>に係る評価手順を取りまとめたものである。落札方式、評価の手続き及び</w:t>
      </w:r>
      <w:r w:rsidR="007618BD" w:rsidRPr="00C40ACC">
        <w:rPr>
          <w:rFonts w:ascii="ＭＳ 明朝" w:hAnsi="ＭＳ 明朝" w:cs="ＭＳ Ｐゴシック" w:hint="eastAsia"/>
        </w:rPr>
        <w:t>加点方法等</w:t>
      </w:r>
      <w:r w:rsidRPr="00C40ACC">
        <w:rPr>
          <w:rFonts w:ascii="ＭＳ 明朝" w:hAnsi="ＭＳ 明朝" w:cs="ＭＳ Ｐゴシック" w:hint="eastAsia"/>
        </w:rPr>
        <w:t>を以下に</w:t>
      </w:r>
      <w:r w:rsidR="007618BD" w:rsidRPr="00C40ACC">
        <w:rPr>
          <w:rFonts w:ascii="ＭＳ 明朝" w:hAnsi="ＭＳ 明朝" w:cs="ＭＳ Ｐゴシック" w:hint="eastAsia"/>
        </w:rPr>
        <w:t>示す</w:t>
      </w:r>
      <w:r w:rsidRPr="00C40ACC">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4DA74D24"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B8798F">
        <w:rPr>
          <w:rFonts w:ascii="ＭＳ 明朝" w:hAnsi="ＭＳ 明朝" w:cs="ＭＳ Ｐゴシック" w:hint="eastAsia"/>
        </w:rPr>
        <w:t>435</w:t>
      </w:r>
      <w:r>
        <w:rPr>
          <w:rFonts w:ascii="ＭＳ 明朝" w:hAnsi="ＭＳ 明朝" w:cs="ＭＳ Ｐゴシック" w:hint="eastAsia"/>
        </w:rPr>
        <w:t>点、価格点の配分を</w:t>
      </w:r>
      <w:r w:rsidR="00B8798F">
        <w:rPr>
          <w:rFonts w:ascii="ＭＳ 明朝" w:hAnsi="ＭＳ 明朝" w:cs="ＭＳ Ｐゴシック" w:hint="eastAsia"/>
        </w:rPr>
        <w:t>218</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4E981EC" w:rsidR="007F4CAD" w:rsidRPr="00C40ACC" w:rsidRDefault="003058D9">
            <w:pPr>
              <w:pStyle w:val="a3"/>
              <w:jc w:val="center"/>
              <w:rPr>
                <w:rFonts w:ascii="ＭＳ 明朝" w:hAnsi="ＭＳ 明朝"/>
              </w:rPr>
            </w:pPr>
            <w:r w:rsidRPr="00C40ACC">
              <w:rPr>
                <w:rFonts w:ascii="ＭＳ 明朝" w:hAnsi="ＭＳ 明朝" w:cs="ＭＳ Ｐゴシック" w:hint="eastAsia"/>
              </w:rPr>
              <w:t>435</w:t>
            </w:r>
            <w:r w:rsidR="007F4CAD" w:rsidRPr="00C40ACC">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3966E30B" w:rsidR="007F4CAD" w:rsidRPr="00C40ACC" w:rsidRDefault="003058D9">
            <w:pPr>
              <w:pStyle w:val="a3"/>
              <w:jc w:val="center"/>
              <w:rPr>
                <w:rFonts w:ascii="ＭＳ 明朝" w:hAnsi="ＭＳ 明朝"/>
              </w:rPr>
            </w:pPr>
            <w:r w:rsidRPr="00C40ACC">
              <w:rPr>
                <w:rFonts w:ascii="ＭＳ 明朝" w:hAnsi="ＭＳ 明朝" w:cs="ＭＳ Ｐゴシック" w:hint="eastAsia"/>
              </w:rPr>
              <w:t>218</w:t>
            </w:r>
            <w:r w:rsidR="007F4CAD" w:rsidRPr="00C40ACC">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77777777" w:rsidR="007F4CAD" w:rsidRDefault="007F4CAD">
      <w:pPr>
        <w:pStyle w:val="a3"/>
        <w:rPr>
          <w:rFonts w:ascii="ＭＳ ゴシック" w:eastAsia="ＭＳ ゴシック" w:hAnsi="ＭＳ ゴシック"/>
          <w:color w:val="FF0000"/>
          <w:sz w:val="20"/>
          <w:szCs w:val="20"/>
        </w:rPr>
      </w:pPr>
    </w:p>
    <w:p w14:paraId="599C313C" w14:textId="77777777" w:rsidR="004E3315" w:rsidRDefault="004E3315">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47DD3B3D" w14:textId="77777777" w:rsidR="00462E56" w:rsidRPr="00FC0D06" w:rsidRDefault="00462E56" w:rsidP="00462E56">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当たっては、複数の評価者で各項目を評価し、各評価者の評価結果（得点）の平均値（小数点第2位以下切捨て）をもって技術点とする。</w:t>
      </w:r>
    </w:p>
    <w:p w14:paraId="7DF9117E" w14:textId="77777777" w:rsidR="00234D82" w:rsidRPr="00462E5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5442"/>
        <w:gridCol w:w="537"/>
        <w:gridCol w:w="524"/>
        <w:gridCol w:w="524"/>
        <w:gridCol w:w="507"/>
      </w:tblGrid>
      <w:tr w:rsidR="003058D9" w14:paraId="7DF91194" w14:textId="77777777" w:rsidTr="003058D9">
        <w:trPr>
          <w:trHeight w:val="397"/>
        </w:trPr>
        <w:tc>
          <w:tcPr>
            <w:tcW w:w="1078" w:type="dxa"/>
            <w:vAlign w:val="center"/>
          </w:tcPr>
          <w:p w14:paraId="7DF91190" w14:textId="77777777" w:rsidR="003058D9" w:rsidRDefault="003058D9">
            <w:pPr>
              <w:jc w:val="center"/>
              <w:rPr>
                <w:rFonts w:ascii="ＭＳ 明朝" w:hAnsi="ＭＳ 明朝"/>
              </w:rPr>
            </w:pPr>
            <w:r>
              <w:rPr>
                <w:rFonts w:ascii="ＭＳ 明朝" w:hAnsi="ＭＳ 明朝" w:hint="eastAsia"/>
              </w:rPr>
              <w:t>評価</w:t>
            </w:r>
          </w:p>
          <w:p w14:paraId="7DF91191" w14:textId="77777777" w:rsidR="003058D9" w:rsidRDefault="003058D9">
            <w:pPr>
              <w:jc w:val="center"/>
              <w:rPr>
                <w:rFonts w:ascii="ＭＳ 明朝" w:hAnsi="ＭＳ 明朝"/>
              </w:rPr>
            </w:pPr>
            <w:r>
              <w:rPr>
                <w:rFonts w:ascii="ＭＳ 明朝" w:hAnsi="ＭＳ 明朝" w:hint="eastAsia"/>
              </w:rPr>
              <w:t>ランク</w:t>
            </w:r>
          </w:p>
        </w:tc>
        <w:tc>
          <w:tcPr>
            <w:tcW w:w="5442" w:type="dxa"/>
            <w:vAlign w:val="center"/>
          </w:tcPr>
          <w:p w14:paraId="7DF91192" w14:textId="77777777" w:rsidR="003058D9" w:rsidRDefault="003058D9">
            <w:pPr>
              <w:jc w:val="center"/>
              <w:rPr>
                <w:rFonts w:ascii="ＭＳ 明朝" w:hAnsi="ＭＳ 明朝"/>
              </w:rPr>
            </w:pPr>
            <w:r>
              <w:rPr>
                <w:rFonts w:ascii="ＭＳ 明朝" w:hAnsi="ＭＳ 明朝" w:hint="eastAsia"/>
              </w:rPr>
              <w:t>評価基準</w:t>
            </w:r>
          </w:p>
        </w:tc>
        <w:tc>
          <w:tcPr>
            <w:tcW w:w="2092" w:type="dxa"/>
            <w:gridSpan w:val="4"/>
          </w:tcPr>
          <w:p w14:paraId="7DF91193" w14:textId="4E1780C4" w:rsidR="003058D9" w:rsidRDefault="003058D9" w:rsidP="003058D9">
            <w:pPr>
              <w:jc w:val="center"/>
              <w:rPr>
                <w:rFonts w:ascii="ＭＳ 明朝" w:hAnsi="ＭＳ 明朝"/>
              </w:rPr>
            </w:pPr>
            <w:r>
              <w:rPr>
                <w:rFonts w:ascii="ＭＳ 明朝" w:hAnsi="ＭＳ 明朝" w:hint="eastAsia"/>
              </w:rPr>
              <w:t>項目別得点</w:t>
            </w:r>
          </w:p>
        </w:tc>
      </w:tr>
      <w:tr w:rsidR="00C40ACC" w:rsidRPr="00C40ACC" w14:paraId="7DF9119A" w14:textId="77777777" w:rsidTr="00EB0A32">
        <w:trPr>
          <w:trHeight w:val="397"/>
        </w:trPr>
        <w:tc>
          <w:tcPr>
            <w:tcW w:w="1078" w:type="dxa"/>
            <w:vAlign w:val="center"/>
          </w:tcPr>
          <w:p w14:paraId="7DF91195" w14:textId="77777777" w:rsidR="003058D9" w:rsidRPr="00C40ACC" w:rsidRDefault="003058D9">
            <w:pPr>
              <w:jc w:val="center"/>
              <w:rPr>
                <w:rFonts w:ascii="ＭＳ 明朝" w:hAnsi="ＭＳ 明朝"/>
              </w:rPr>
            </w:pPr>
            <w:r w:rsidRPr="00C40ACC">
              <w:rPr>
                <w:rFonts w:ascii="ＭＳ 明朝" w:hAnsi="ＭＳ 明朝" w:hint="eastAsia"/>
              </w:rPr>
              <w:t>S</w:t>
            </w:r>
          </w:p>
        </w:tc>
        <w:tc>
          <w:tcPr>
            <w:tcW w:w="5442" w:type="dxa"/>
            <w:vAlign w:val="center"/>
          </w:tcPr>
          <w:p w14:paraId="7DF91196" w14:textId="77777777" w:rsidR="003058D9" w:rsidRPr="00C40ACC" w:rsidRDefault="003058D9">
            <w:pPr>
              <w:rPr>
                <w:rFonts w:ascii="ＭＳ 明朝" w:hAnsi="ＭＳ 明朝"/>
              </w:rPr>
            </w:pPr>
            <w:r w:rsidRPr="00C40ACC">
              <w:rPr>
                <w:rFonts w:ascii="ＭＳ 明朝" w:hAnsi="ＭＳ 明朝" w:hint="eastAsia"/>
              </w:rPr>
              <w:t>通常の想定を超える卓越した提案内容である。</w:t>
            </w:r>
          </w:p>
        </w:tc>
        <w:tc>
          <w:tcPr>
            <w:tcW w:w="537" w:type="dxa"/>
            <w:vAlign w:val="center"/>
          </w:tcPr>
          <w:p w14:paraId="507440C5" w14:textId="54E18C79" w:rsidR="003058D9" w:rsidRPr="00C40ACC" w:rsidRDefault="003058D9" w:rsidP="003E20CC">
            <w:pPr>
              <w:jc w:val="right"/>
              <w:rPr>
                <w:rFonts w:ascii="ＭＳ 明朝" w:hAnsi="ＭＳ 明朝"/>
              </w:rPr>
            </w:pPr>
            <w:r w:rsidRPr="00C40ACC">
              <w:rPr>
                <w:rFonts w:ascii="ＭＳ 明朝" w:hAnsi="ＭＳ 明朝" w:hint="eastAsia"/>
              </w:rPr>
              <w:t>40</w:t>
            </w:r>
          </w:p>
        </w:tc>
        <w:tc>
          <w:tcPr>
            <w:tcW w:w="524" w:type="dxa"/>
            <w:vAlign w:val="center"/>
          </w:tcPr>
          <w:p w14:paraId="7DF91197" w14:textId="17E20ED3" w:rsidR="003058D9" w:rsidRPr="00C40ACC" w:rsidRDefault="003058D9" w:rsidP="003E20CC">
            <w:pPr>
              <w:jc w:val="right"/>
              <w:rPr>
                <w:rFonts w:ascii="ＭＳ 明朝" w:hAnsi="ＭＳ 明朝"/>
              </w:rPr>
            </w:pPr>
            <w:r w:rsidRPr="00C40ACC">
              <w:rPr>
                <w:rFonts w:ascii="ＭＳ 明朝" w:hAnsi="ＭＳ 明朝" w:hint="eastAsia"/>
              </w:rPr>
              <w:t>20</w:t>
            </w:r>
          </w:p>
        </w:tc>
        <w:tc>
          <w:tcPr>
            <w:tcW w:w="524" w:type="dxa"/>
            <w:vAlign w:val="center"/>
          </w:tcPr>
          <w:p w14:paraId="7DF91198" w14:textId="77777777" w:rsidR="003058D9" w:rsidRPr="00C40ACC" w:rsidRDefault="003058D9" w:rsidP="003E20CC">
            <w:pPr>
              <w:jc w:val="right"/>
              <w:rPr>
                <w:rFonts w:ascii="ＭＳ 明朝" w:hAnsi="ＭＳ 明朝"/>
              </w:rPr>
            </w:pPr>
            <w:r w:rsidRPr="00C40ACC">
              <w:rPr>
                <w:rFonts w:ascii="ＭＳ 明朝" w:hAnsi="ＭＳ 明朝" w:hint="eastAsia"/>
              </w:rPr>
              <w:t>10</w:t>
            </w:r>
          </w:p>
        </w:tc>
        <w:tc>
          <w:tcPr>
            <w:tcW w:w="507" w:type="dxa"/>
            <w:vAlign w:val="center"/>
          </w:tcPr>
          <w:p w14:paraId="7DF91199" w14:textId="77777777" w:rsidR="003058D9" w:rsidRPr="00C40ACC" w:rsidRDefault="003058D9" w:rsidP="003E20CC">
            <w:pPr>
              <w:jc w:val="right"/>
              <w:rPr>
                <w:rFonts w:ascii="ＭＳ 明朝" w:hAnsi="ＭＳ 明朝"/>
              </w:rPr>
            </w:pPr>
            <w:r w:rsidRPr="00C40ACC">
              <w:rPr>
                <w:rFonts w:ascii="ＭＳ 明朝" w:hAnsi="ＭＳ 明朝" w:hint="eastAsia"/>
              </w:rPr>
              <w:t>5</w:t>
            </w:r>
          </w:p>
        </w:tc>
      </w:tr>
      <w:tr w:rsidR="00C40ACC" w:rsidRPr="00C40ACC" w14:paraId="7DF911A0" w14:textId="77777777" w:rsidTr="00EB0A32">
        <w:trPr>
          <w:trHeight w:val="397"/>
        </w:trPr>
        <w:tc>
          <w:tcPr>
            <w:tcW w:w="1078" w:type="dxa"/>
            <w:vAlign w:val="center"/>
          </w:tcPr>
          <w:p w14:paraId="7DF9119B" w14:textId="77777777" w:rsidR="003058D9" w:rsidRPr="00C40ACC" w:rsidRDefault="003058D9">
            <w:pPr>
              <w:jc w:val="center"/>
              <w:rPr>
                <w:rFonts w:ascii="ＭＳ 明朝" w:hAnsi="ＭＳ 明朝"/>
              </w:rPr>
            </w:pPr>
            <w:r w:rsidRPr="00C40ACC">
              <w:rPr>
                <w:rFonts w:ascii="ＭＳ 明朝" w:hAnsi="ＭＳ 明朝" w:hint="eastAsia"/>
              </w:rPr>
              <w:t>A</w:t>
            </w:r>
          </w:p>
        </w:tc>
        <w:tc>
          <w:tcPr>
            <w:tcW w:w="5442" w:type="dxa"/>
            <w:vAlign w:val="center"/>
          </w:tcPr>
          <w:p w14:paraId="7DF9119C" w14:textId="77777777" w:rsidR="003058D9" w:rsidRPr="00C40ACC" w:rsidRDefault="003058D9">
            <w:pPr>
              <w:rPr>
                <w:rFonts w:ascii="ＭＳ 明朝" w:hAnsi="ＭＳ 明朝"/>
              </w:rPr>
            </w:pPr>
            <w:r w:rsidRPr="00C40ACC">
              <w:rPr>
                <w:rFonts w:ascii="ＭＳ 明朝" w:hAnsi="ＭＳ 明朝" w:hint="eastAsia"/>
              </w:rPr>
              <w:t>通常想定される提案としては最適な内容である。</w:t>
            </w:r>
          </w:p>
        </w:tc>
        <w:tc>
          <w:tcPr>
            <w:tcW w:w="537" w:type="dxa"/>
            <w:vAlign w:val="center"/>
          </w:tcPr>
          <w:p w14:paraId="03493D23" w14:textId="2E3546DB" w:rsidR="003058D9" w:rsidRPr="00C40ACC" w:rsidRDefault="003058D9" w:rsidP="003E20CC">
            <w:pPr>
              <w:jc w:val="right"/>
              <w:rPr>
                <w:rFonts w:ascii="ＭＳ 明朝" w:hAnsi="ＭＳ 明朝"/>
              </w:rPr>
            </w:pPr>
            <w:r w:rsidRPr="00C40ACC">
              <w:rPr>
                <w:rFonts w:ascii="ＭＳ 明朝" w:hAnsi="ＭＳ 明朝" w:hint="eastAsia"/>
              </w:rPr>
              <w:t>20</w:t>
            </w:r>
          </w:p>
        </w:tc>
        <w:tc>
          <w:tcPr>
            <w:tcW w:w="524" w:type="dxa"/>
            <w:vAlign w:val="center"/>
          </w:tcPr>
          <w:p w14:paraId="7DF9119D" w14:textId="6830A971" w:rsidR="003058D9" w:rsidRPr="00C40ACC" w:rsidRDefault="003058D9" w:rsidP="003E20CC">
            <w:pPr>
              <w:jc w:val="right"/>
              <w:rPr>
                <w:rFonts w:ascii="ＭＳ 明朝" w:hAnsi="ＭＳ 明朝"/>
              </w:rPr>
            </w:pPr>
            <w:r w:rsidRPr="00C40ACC">
              <w:rPr>
                <w:rFonts w:ascii="ＭＳ 明朝" w:hAnsi="ＭＳ 明朝" w:hint="eastAsia"/>
              </w:rPr>
              <w:t>10</w:t>
            </w:r>
          </w:p>
        </w:tc>
        <w:tc>
          <w:tcPr>
            <w:tcW w:w="524" w:type="dxa"/>
            <w:vAlign w:val="center"/>
          </w:tcPr>
          <w:p w14:paraId="7DF9119E" w14:textId="342E640B" w:rsidR="003058D9" w:rsidRPr="00C40ACC" w:rsidRDefault="003058D9" w:rsidP="003E20CC">
            <w:pPr>
              <w:jc w:val="right"/>
              <w:rPr>
                <w:rFonts w:ascii="ＭＳ 明朝" w:hAnsi="ＭＳ 明朝"/>
              </w:rPr>
            </w:pPr>
            <w:r w:rsidRPr="00C40ACC">
              <w:rPr>
                <w:rFonts w:ascii="ＭＳ 明朝" w:hAnsi="ＭＳ 明朝" w:hint="eastAsia"/>
              </w:rPr>
              <w:t>5</w:t>
            </w:r>
          </w:p>
        </w:tc>
        <w:tc>
          <w:tcPr>
            <w:tcW w:w="507" w:type="dxa"/>
            <w:vAlign w:val="center"/>
          </w:tcPr>
          <w:p w14:paraId="7DF9119F" w14:textId="77777777" w:rsidR="003058D9" w:rsidRPr="00C40ACC" w:rsidRDefault="003058D9" w:rsidP="003E20CC">
            <w:pPr>
              <w:jc w:val="right"/>
              <w:rPr>
                <w:rFonts w:ascii="ＭＳ 明朝" w:hAnsi="ＭＳ 明朝"/>
              </w:rPr>
            </w:pPr>
            <w:r w:rsidRPr="00C40ACC">
              <w:rPr>
                <w:rFonts w:ascii="ＭＳ 明朝" w:hAnsi="ＭＳ 明朝" w:hint="eastAsia"/>
              </w:rPr>
              <w:t>3</w:t>
            </w:r>
          </w:p>
        </w:tc>
      </w:tr>
      <w:tr w:rsidR="00C40ACC" w:rsidRPr="00C40ACC" w14:paraId="7DF911A6" w14:textId="77777777" w:rsidTr="00EB0A32">
        <w:trPr>
          <w:trHeight w:val="397"/>
        </w:trPr>
        <w:tc>
          <w:tcPr>
            <w:tcW w:w="1078" w:type="dxa"/>
            <w:vAlign w:val="center"/>
          </w:tcPr>
          <w:p w14:paraId="7DF911A1" w14:textId="77777777" w:rsidR="003058D9" w:rsidRPr="00C40ACC" w:rsidRDefault="003058D9">
            <w:pPr>
              <w:jc w:val="center"/>
              <w:rPr>
                <w:rFonts w:ascii="ＭＳ 明朝" w:hAnsi="ＭＳ 明朝"/>
              </w:rPr>
            </w:pPr>
            <w:r w:rsidRPr="00C40ACC">
              <w:rPr>
                <w:rFonts w:ascii="ＭＳ 明朝" w:hAnsi="ＭＳ 明朝" w:hint="eastAsia"/>
              </w:rPr>
              <w:t>B</w:t>
            </w:r>
          </w:p>
        </w:tc>
        <w:tc>
          <w:tcPr>
            <w:tcW w:w="5442" w:type="dxa"/>
            <w:vAlign w:val="center"/>
          </w:tcPr>
          <w:p w14:paraId="7DF911A2" w14:textId="77777777" w:rsidR="003058D9" w:rsidRPr="00C40ACC" w:rsidRDefault="003058D9">
            <w:pPr>
              <w:rPr>
                <w:rFonts w:ascii="ＭＳ 明朝" w:hAnsi="ＭＳ 明朝"/>
              </w:rPr>
            </w:pPr>
            <w:r w:rsidRPr="00C40ACC">
              <w:rPr>
                <w:rFonts w:ascii="ＭＳ 明朝" w:hAnsi="ＭＳ 明朝" w:hint="eastAsia"/>
              </w:rPr>
              <w:t>概ね妥当な内容である。</w:t>
            </w:r>
          </w:p>
        </w:tc>
        <w:tc>
          <w:tcPr>
            <w:tcW w:w="537" w:type="dxa"/>
            <w:vAlign w:val="center"/>
          </w:tcPr>
          <w:p w14:paraId="439EDD85" w14:textId="4CEC1DE5" w:rsidR="003058D9" w:rsidRPr="00C40ACC" w:rsidRDefault="003058D9" w:rsidP="003E20CC">
            <w:pPr>
              <w:jc w:val="right"/>
              <w:rPr>
                <w:rFonts w:ascii="ＭＳ 明朝" w:hAnsi="ＭＳ 明朝"/>
              </w:rPr>
            </w:pPr>
            <w:r w:rsidRPr="00C40ACC">
              <w:rPr>
                <w:rFonts w:ascii="ＭＳ 明朝" w:hAnsi="ＭＳ 明朝" w:hint="eastAsia"/>
              </w:rPr>
              <w:t>5</w:t>
            </w:r>
          </w:p>
        </w:tc>
        <w:tc>
          <w:tcPr>
            <w:tcW w:w="524" w:type="dxa"/>
            <w:vAlign w:val="center"/>
          </w:tcPr>
          <w:p w14:paraId="7DF911A3" w14:textId="2BBB1845" w:rsidR="003058D9" w:rsidRPr="00C40ACC" w:rsidRDefault="003058D9" w:rsidP="003E20CC">
            <w:pPr>
              <w:jc w:val="right"/>
              <w:rPr>
                <w:rFonts w:ascii="ＭＳ 明朝" w:hAnsi="ＭＳ 明朝"/>
              </w:rPr>
            </w:pPr>
            <w:r w:rsidRPr="00C40ACC">
              <w:rPr>
                <w:rFonts w:ascii="ＭＳ 明朝" w:hAnsi="ＭＳ 明朝" w:hint="eastAsia"/>
              </w:rPr>
              <w:t>4</w:t>
            </w:r>
          </w:p>
        </w:tc>
        <w:tc>
          <w:tcPr>
            <w:tcW w:w="524" w:type="dxa"/>
            <w:vAlign w:val="center"/>
          </w:tcPr>
          <w:p w14:paraId="7DF911A4" w14:textId="67978C6D" w:rsidR="003058D9" w:rsidRPr="00C40ACC" w:rsidRDefault="003058D9" w:rsidP="003E20CC">
            <w:pPr>
              <w:jc w:val="right"/>
              <w:rPr>
                <w:rFonts w:ascii="ＭＳ 明朝" w:hAnsi="ＭＳ 明朝"/>
              </w:rPr>
            </w:pPr>
            <w:r w:rsidRPr="00C40ACC">
              <w:rPr>
                <w:rFonts w:ascii="ＭＳ 明朝" w:hAnsi="ＭＳ 明朝" w:hint="eastAsia"/>
              </w:rPr>
              <w:t>2</w:t>
            </w:r>
          </w:p>
        </w:tc>
        <w:tc>
          <w:tcPr>
            <w:tcW w:w="507" w:type="dxa"/>
            <w:vAlign w:val="center"/>
          </w:tcPr>
          <w:p w14:paraId="7DF911A5" w14:textId="77777777" w:rsidR="003058D9" w:rsidRPr="00C40ACC" w:rsidRDefault="003058D9" w:rsidP="003E20CC">
            <w:pPr>
              <w:jc w:val="right"/>
              <w:rPr>
                <w:rFonts w:ascii="ＭＳ 明朝" w:hAnsi="ＭＳ 明朝"/>
              </w:rPr>
            </w:pPr>
            <w:r w:rsidRPr="00C40ACC">
              <w:rPr>
                <w:rFonts w:ascii="ＭＳ 明朝" w:hAnsi="ＭＳ 明朝" w:hint="eastAsia"/>
              </w:rPr>
              <w:t>1</w:t>
            </w:r>
          </w:p>
        </w:tc>
      </w:tr>
      <w:tr w:rsidR="003058D9" w:rsidRPr="00C40ACC" w14:paraId="7DF911AC" w14:textId="77777777" w:rsidTr="00EB0A32">
        <w:trPr>
          <w:trHeight w:val="397"/>
        </w:trPr>
        <w:tc>
          <w:tcPr>
            <w:tcW w:w="1078" w:type="dxa"/>
            <w:vAlign w:val="center"/>
          </w:tcPr>
          <w:p w14:paraId="7DF911A7" w14:textId="77777777" w:rsidR="003058D9" w:rsidRPr="00C40ACC" w:rsidRDefault="003058D9">
            <w:pPr>
              <w:jc w:val="center"/>
              <w:rPr>
                <w:rFonts w:ascii="ＭＳ 明朝" w:hAnsi="ＭＳ 明朝"/>
              </w:rPr>
            </w:pPr>
            <w:r w:rsidRPr="00C40ACC">
              <w:rPr>
                <w:rFonts w:ascii="ＭＳ 明朝" w:hAnsi="ＭＳ 明朝" w:hint="eastAsia"/>
              </w:rPr>
              <w:t>C</w:t>
            </w:r>
          </w:p>
        </w:tc>
        <w:tc>
          <w:tcPr>
            <w:tcW w:w="5442" w:type="dxa"/>
            <w:vAlign w:val="center"/>
          </w:tcPr>
          <w:p w14:paraId="7DF911A8" w14:textId="77777777" w:rsidR="003058D9" w:rsidRPr="00C40ACC" w:rsidRDefault="003058D9">
            <w:pPr>
              <w:rPr>
                <w:rFonts w:ascii="ＭＳ 明朝" w:hAnsi="ＭＳ 明朝"/>
              </w:rPr>
            </w:pPr>
            <w:r w:rsidRPr="00C40ACC">
              <w:rPr>
                <w:rFonts w:ascii="ＭＳ 明朝" w:hAnsi="ＭＳ 明朝" w:hint="eastAsia"/>
              </w:rPr>
              <w:t>内容が不十分である。</w:t>
            </w:r>
          </w:p>
        </w:tc>
        <w:tc>
          <w:tcPr>
            <w:tcW w:w="537" w:type="dxa"/>
            <w:vAlign w:val="center"/>
          </w:tcPr>
          <w:p w14:paraId="16484BF3" w14:textId="1943A7F8" w:rsidR="003058D9" w:rsidRPr="00C40ACC" w:rsidRDefault="003058D9" w:rsidP="003E20CC">
            <w:pPr>
              <w:jc w:val="right"/>
              <w:rPr>
                <w:rFonts w:ascii="ＭＳ 明朝" w:hAnsi="ＭＳ 明朝"/>
              </w:rPr>
            </w:pPr>
            <w:r w:rsidRPr="00C40ACC">
              <w:rPr>
                <w:rFonts w:ascii="ＭＳ 明朝" w:hAnsi="ＭＳ 明朝" w:hint="eastAsia"/>
              </w:rPr>
              <w:t>0</w:t>
            </w:r>
          </w:p>
        </w:tc>
        <w:tc>
          <w:tcPr>
            <w:tcW w:w="524" w:type="dxa"/>
            <w:vAlign w:val="center"/>
          </w:tcPr>
          <w:p w14:paraId="7DF911A9" w14:textId="40A5089D" w:rsidR="003058D9" w:rsidRPr="00C40ACC" w:rsidRDefault="003058D9" w:rsidP="003E20CC">
            <w:pPr>
              <w:jc w:val="right"/>
              <w:rPr>
                <w:rFonts w:ascii="ＭＳ 明朝" w:hAnsi="ＭＳ 明朝"/>
              </w:rPr>
            </w:pPr>
            <w:r w:rsidRPr="00C40ACC">
              <w:rPr>
                <w:rFonts w:ascii="ＭＳ 明朝" w:hAnsi="ＭＳ 明朝" w:hint="eastAsia"/>
              </w:rPr>
              <w:t>0</w:t>
            </w:r>
          </w:p>
        </w:tc>
        <w:tc>
          <w:tcPr>
            <w:tcW w:w="524" w:type="dxa"/>
            <w:vAlign w:val="center"/>
          </w:tcPr>
          <w:p w14:paraId="7DF911AA" w14:textId="77777777" w:rsidR="003058D9" w:rsidRPr="00C40ACC" w:rsidRDefault="003058D9" w:rsidP="003E20CC">
            <w:pPr>
              <w:jc w:val="right"/>
              <w:rPr>
                <w:rFonts w:ascii="ＭＳ 明朝" w:hAnsi="ＭＳ 明朝"/>
              </w:rPr>
            </w:pPr>
            <w:r w:rsidRPr="00C40ACC">
              <w:rPr>
                <w:rFonts w:ascii="ＭＳ 明朝" w:hAnsi="ＭＳ 明朝" w:hint="eastAsia"/>
              </w:rPr>
              <w:t>0</w:t>
            </w:r>
          </w:p>
        </w:tc>
        <w:tc>
          <w:tcPr>
            <w:tcW w:w="507" w:type="dxa"/>
            <w:vAlign w:val="center"/>
          </w:tcPr>
          <w:p w14:paraId="7DF911AB" w14:textId="77777777" w:rsidR="003058D9" w:rsidRPr="00C40ACC" w:rsidRDefault="003058D9" w:rsidP="003E20CC">
            <w:pPr>
              <w:jc w:val="right"/>
              <w:rPr>
                <w:rFonts w:ascii="ＭＳ 明朝" w:hAnsi="ＭＳ 明朝"/>
              </w:rPr>
            </w:pPr>
            <w:r w:rsidRPr="00C40ACC">
              <w:rPr>
                <w:rFonts w:ascii="ＭＳ 明朝" w:hAnsi="ＭＳ 明朝" w:hint="eastAsia"/>
              </w:rPr>
              <w:t>0</w:t>
            </w:r>
          </w:p>
        </w:tc>
      </w:tr>
    </w:tbl>
    <w:p w14:paraId="4FB7661A" w14:textId="49D4CF28" w:rsidR="00864D66" w:rsidRPr="00C40ACC" w:rsidRDefault="00864D66">
      <w:pPr>
        <w:widowControl/>
        <w:jc w:val="left"/>
        <w:rPr>
          <w:rFonts w:ascii="ＭＳ 明朝" w:hAnsi="ＭＳ 明朝" w:cs="ＭＳ Ｐゴシック"/>
          <w:spacing w:val="1"/>
          <w:kern w:val="0"/>
          <w:szCs w:val="21"/>
        </w:rPr>
      </w:pPr>
    </w:p>
    <w:p w14:paraId="5B40EA92" w14:textId="6C4D2B19" w:rsidR="000A51E5" w:rsidRPr="00C40ACC" w:rsidRDefault="000A51E5" w:rsidP="000A51E5">
      <w:pPr>
        <w:pStyle w:val="a3"/>
        <w:ind w:leftChars="404" w:left="848" w:firstLineChars="100" w:firstLine="212"/>
        <w:rPr>
          <w:rFonts w:ascii="ＭＳ 明朝" w:hAnsi="ＭＳ 明朝" w:cs="ＭＳ Ｐゴシック"/>
        </w:rPr>
      </w:pPr>
      <w:r w:rsidRPr="00C40ACC">
        <w:rPr>
          <w:rFonts w:ascii="ＭＳ 明朝" w:hAnsi="ＭＳ 明朝" w:cs="ＭＳ Ｐゴシック" w:hint="eastAsia"/>
        </w:rPr>
        <w:t>ただし、「</w:t>
      </w:r>
      <w:r w:rsidR="00B8798F" w:rsidRPr="00C40ACC">
        <w:rPr>
          <w:rFonts w:ascii="ＭＳ 明朝" w:hAnsi="ＭＳ 明朝" w:cs="ＭＳ Ｐゴシック" w:hint="eastAsia"/>
        </w:rPr>
        <w:t>3</w:t>
      </w:r>
      <w:r w:rsidR="008E7A97" w:rsidRPr="00C40ACC">
        <w:rPr>
          <w:rFonts w:ascii="ＭＳ 明朝" w:hAnsi="ＭＳ 明朝" w:cs="ＭＳ Ｐゴシック"/>
        </w:rPr>
        <w:t xml:space="preserve"> </w:t>
      </w:r>
      <w:r w:rsidRPr="00C40ACC">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C40ACC">
        <w:rPr>
          <w:rFonts w:ascii="ＭＳ 明朝" w:hAnsi="ＭＳ 明朝" w:cs="ＭＳ Ｐゴシック" w:hint="eastAsia"/>
        </w:rPr>
        <w:t>を付与</w:t>
      </w:r>
      <w:r w:rsidRPr="00C40ACC">
        <w:rPr>
          <w:rFonts w:ascii="ＭＳ 明朝" w:hAnsi="ＭＳ 明朝" w:cs="ＭＳ Ｐゴシック" w:hint="eastAsia"/>
        </w:rPr>
        <w:t>する。</w:t>
      </w:r>
    </w:p>
    <w:p w14:paraId="38169E52" w14:textId="1DA75A3A" w:rsidR="005E07C0" w:rsidRPr="00C40ACC" w:rsidRDefault="005E07C0" w:rsidP="005E07C0">
      <w:pPr>
        <w:pStyle w:val="a3"/>
        <w:ind w:leftChars="404" w:left="848" w:firstLineChars="100" w:firstLine="212"/>
        <w:rPr>
          <w:rFonts w:ascii="ＭＳ 明朝" w:hAnsi="ＭＳ 明朝" w:cs="ＭＳ Ｐゴシック"/>
        </w:rPr>
      </w:pPr>
      <w:bookmarkStart w:id="15" w:name="_Hlk41468134"/>
    </w:p>
    <w:tbl>
      <w:tblPr>
        <w:tblStyle w:val="a5"/>
        <w:tblW w:w="8392" w:type="dxa"/>
        <w:tblInd w:w="1101" w:type="dxa"/>
        <w:tblLook w:val="04A0" w:firstRow="1" w:lastRow="0" w:firstColumn="1" w:lastColumn="0" w:noHBand="0" w:noVBand="1"/>
      </w:tblPr>
      <w:tblGrid>
        <w:gridCol w:w="3289"/>
        <w:gridCol w:w="3685"/>
        <w:gridCol w:w="1418"/>
      </w:tblGrid>
      <w:tr w:rsidR="00C40ACC" w:rsidRPr="00C40ACC" w14:paraId="01A36A7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Pr="00C40ACC" w:rsidRDefault="00EE1C75" w:rsidP="00E916A4">
            <w:pPr>
              <w:pStyle w:val="a3"/>
              <w:jc w:val="center"/>
              <w:rPr>
                <w:rFonts w:asciiTheme="minorEastAsia" w:eastAsiaTheme="minorEastAsia" w:hAnsiTheme="minorEastAsia"/>
              </w:rPr>
            </w:pPr>
            <w:r w:rsidRPr="00C40ACC">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Pr="00C40ACC" w:rsidRDefault="00EE1C75" w:rsidP="00E916A4">
            <w:pPr>
              <w:pStyle w:val="a3"/>
              <w:jc w:val="center"/>
              <w:rPr>
                <w:rFonts w:asciiTheme="minorEastAsia" w:eastAsiaTheme="minorEastAsia" w:hAnsiTheme="minorEastAsia"/>
              </w:rPr>
            </w:pPr>
            <w:r w:rsidRPr="00C40ACC">
              <w:rPr>
                <w:rFonts w:asciiTheme="minorEastAsia" w:eastAsiaTheme="minorEastAsia" w:hAnsiTheme="minorEastAsia" w:hint="eastAsia"/>
              </w:rPr>
              <w:t>項目別得点</w:t>
            </w:r>
          </w:p>
        </w:tc>
      </w:tr>
      <w:tr w:rsidR="00C40ACC" w:rsidRPr="00C40ACC" w14:paraId="2AE8299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Pr="00C40ACC" w:rsidRDefault="00EE1C75" w:rsidP="00E916A4">
            <w:pPr>
              <w:pStyle w:val="a3"/>
              <w:rPr>
                <w:rFonts w:asciiTheme="minorEastAsia" w:eastAsiaTheme="minorEastAsia" w:hAnsiTheme="minorEastAsia"/>
              </w:rPr>
            </w:pPr>
            <w:r w:rsidRPr="00C40ACC">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Pr="00C40ACC" w:rsidRDefault="00EE1C75" w:rsidP="00E916A4">
            <w:pPr>
              <w:pStyle w:val="a3"/>
              <w:wordWrap/>
              <w:rPr>
                <w:rFonts w:asciiTheme="minorEastAsia" w:eastAsiaTheme="minorEastAsia" w:hAnsiTheme="minorEastAsia"/>
              </w:rPr>
            </w:pPr>
            <w:r w:rsidRPr="00C40ACC">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464DD928" w:rsidR="00EE1C75" w:rsidRPr="00C40ACC" w:rsidRDefault="00EE1C75" w:rsidP="00E916A4">
            <w:pPr>
              <w:pStyle w:val="a3"/>
              <w:jc w:val="center"/>
              <w:rPr>
                <w:rFonts w:asciiTheme="minorEastAsia" w:eastAsiaTheme="minorEastAsia" w:hAnsiTheme="minorEastAsia"/>
              </w:rPr>
            </w:pPr>
            <w:r w:rsidRPr="00C40ACC">
              <w:rPr>
                <w:rFonts w:asciiTheme="minorEastAsia" w:eastAsiaTheme="minorEastAsia" w:hAnsiTheme="minorEastAsia" w:hint="eastAsia"/>
              </w:rPr>
              <w:t>1</w:t>
            </w:r>
            <w:r w:rsidR="003058D9" w:rsidRPr="00C40ACC">
              <w:rPr>
                <w:rFonts w:asciiTheme="minorEastAsia" w:eastAsiaTheme="minorEastAsia" w:hAnsiTheme="minorEastAsia" w:hint="eastAsia"/>
              </w:rPr>
              <w:t>5</w:t>
            </w:r>
          </w:p>
        </w:tc>
      </w:tr>
      <w:tr w:rsidR="00C40ACC" w:rsidRPr="00C40ACC" w14:paraId="7873D67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Pr="00C40ACC"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Pr="00C40ACC" w:rsidRDefault="00EE1C75" w:rsidP="00E916A4">
            <w:pPr>
              <w:pStyle w:val="a3"/>
              <w:wordWrap/>
              <w:rPr>
                <w:rFonts w:asciiTheme="minorEastAsia" w:eastAsiaTheme="minorEastAsia" w:hAnsiTheme="minorEastAsia"/>
              </w:rPr>
            </w:pPr>
            <w:r w:rsidRPr="00C40ACC">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04AEE9B0" w:rsidR="00EE1C75" w:rsidRPr="00C40ACC" w:rsidRDefault="003058D9" w:rsidP="00E916A4">
            <w:pPr>
              <w:pStyle w:val="a3"/>
              <w:jc w:val="center"/>
              <w:rPr>
                <w:rFonts w:asciiTheme="minorEastAsia" w:eastAsiaTheme="minorEastAsia" w:hAnsiTheme="minorEastAsia"/>
              </w:rPr>
            </w:pPr>
            <w:r w:rsidRPr="00C40ACC">
              <w:rPr>
                <w:rFonts w:asciiTheme="minorEastAsia" w:eastAsiaTheme="minorEastAsia" w:hAnsiTheme="minorEastAsia" w:hint="eastAsia"/>
              </w:rPr>
              <w:t>12</w:t>
            </w:r>
          </w:p>
        </w:tc>
      </w:tr>
      <w:tr w:rsidR="00C40ACC" w:rsidRPr="00C40ACC" w14:paraId="7F9BE3E4"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Pr="00C40ACC"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Pr="00C40ACC" w:rsidRDefault="00EE1C75" w:rsidP="00E916A4">
            <w:pPr>
              <w:pStyle w:val="a3"/>
              <w:wordWrap/>
              <w:rPr>
                <w:rFonts w:asciiTheme="minorEastAsia" w:eastAsiaTheme="minorEastAsia" w:hAnsiTheme="minorEastAsia"/>
              </w:rPr>
            </w:pPr>
            <w:r w:rsidRPr="00C40ACC">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04371D89" w:rsidR="00EE1C75" w:rsidRPr="00C40ACC" w:rsidRDefault="003058D9" w:rsidP="00E916A4">
            <w:pPr>
              <w:pStyle w:val="a3"/>
              <w:jc w:val="center"/>
              <w:rPr>
                <w:rFonts w:asciiTheme="minorEastAsia" w:eastAsiaTheme="minorEastAsia" w:hAnsiTheme="minorEastAsia"/>
              </w:rPr>
            </w:pPr>
            <w:r w:rsidRPr="00C40ACC">
              <w:rPr>
                <w:rFonts w:asciiTheme="minorEastAsia" w:eastAsiaTheme="minorEastAsia" w:hAnsiTheme="minorEastAsia" w:hint="eastAsia"/>
              </w:rPr>
              <w:t>10</w:t>
            </w:r>
          </w:p>
        </w:tc>
      </w:tr>
      <w:tr w:rsidR="00C40ACC" w:rsidRPr="00C40ACC" w14:paraId="403E1CD1"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Pr="00C40ACC"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Pr="00C40ACC" w:rsidRDefault="00EE1C75" w:rsidP="00E916A4">
            <w:pPr>
              <w:pStyle w:val="a3"/>
              <w:wordWrap/>
              <w:rPr>
                <w:rFonts w:asciiTheme="minorEastAsia" w:eastAsiaTheme="minorEastAsia" w:hAnsiTheme="minorEastAsia"/>
              </w:rPr>
            </w:pPr>
            <w:r w:rsidRPr="00C40ACC">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0800F1E8" w:rsidR="00EE1C75" w:rsidRPr="00C40ACC" w:rsidRDefault="003058D9" w:rsidP="00E916A4">
            <w:pPr>
              <w:pStyle w:val="a3"/>
              <w:jc w:val="center"/>
              <w:rPr>
                <w:rFonts w:asciiTheme="minorEastAsia" w:eastAsiaTheme="minorEastAsia" w:hAnsiTheme="minorEastAsia"/>
              </w:rPr>
            </w:pPr>
            <w:r w:rsidRPr="00C40ACC">
              <w:rPr>
                <w:rFonts w:asciiTheme="minorEastAsia" w:eastAsiaTheme="minorEastAsia" w:hAnsiTheme="minorEastAsia" w:hint="eastAsia"/>
              </w:rPr>
              <w:t>6</w:t>
            </w:r>
          </w:p>
        </w:tc>
      </w:tr>
      <w:tr w:rsidR="00EE1C75" w14:paraId="121FDA8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行動計画</w:t>
            </w:r>
            <w:r w:rsidR="00FF6E3D">
              <w:rPr>
                <w:rFonts w:asciiTheme="minorEastAsia" w:eastAsiaTheme="minorEastAsia" w:hAnsiTheme="minorEastAsia" w:hint="eastAsia"/>
              </w:rPr>
              <w:t>策定</w:t>
            </w:r>
            <w:r>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516E9021" w:rsidR="00EE1C75" w:rsidRPr="00C40ACC" w:rsidRDefault="003058D9" w:rsidP="00E916A4">
            <w:pPr>
              <w:pStyle w:val="a3"/>
              <w:jc w:val="center"/>
              <w:rPr>
                <w:rFonts w:asciiTheme="minorEastAsia" w:eastAsiaTheme="minorEastAsia" w:hAnsiTheme="minorEastAsia"/>
              </w:rPr>
            </w:pPr>
            <w:r w:rsidRPr="00C40ACC">
              <w:rPr>
                <w:rFonts w:asciiTheme="minorEastAsia" w:eastAsiaTheme="minorEastAsia" w:hAnsiTheme="minorEastAsia" w:hint="eastAsia"/>
              </w:rPr>
              <w:t>3</w:t>
            </w:r>
          </w:p>
        </w:tc>
      </w:tr>
      <w:tr w:rsidR="00EE1C75" w14:paraId="67F6BE77"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39D8F41B"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55C808CE" w:rsidR="00EE1C75" w:rsidRPr="00C40ACC" w:rsidRDefault="003058D9" w:rsidP="00E916A4">
            <w:pPr>
              <w:pStyle w:val="a3"/>
              <w:jc w:val="center"/>
              <w:rPr>
                <w:rFonts w:asciiTheme="minorEastAsia" w:eastAsiaTheme="minorEastAsia" w:hAnsiTheme="minorEastAsia"/>
              </w:rPr>
            </w:pPr>
            <w:r w:rsidRPr="00C40ACC">
              <w:rPr>
                <w:rFonts w:asciiTheme="minorEastAsia" w:eastAsiaTheme="minorEastAsia" w:hAnsiTheme="minorEastAsia" w:hint="eastAsia"/>
              </w:rPr>
              <w:t>15</w:t>
            </w:r>
          </w:p>
        </w:tc>
      </w:tr>
      <w:tr w:rsidR="00EE1C75" w14:paraId="10154F92" w14:textId="77777777" w:rsidTr="00E916A4">
        <w:trPr>
          <w:trHeight w:val="397"/>
        </w:trPr>
        <w:tc>
          <w:tcPr>
            <w:tcW w:w="0" w:type="auto"/>
            <w:vMerge/>
            <w:tcBorders>
              <w:left w:val="single" w:sz="4" w:space="0" w:color="auto"/>
              <w:right w:val="single" w:sz="4" w:space="0" w:color="auto"/>
            </w:tcBorders>
            <w:vAlign w:val="center"/>
            <w:hideMark/>
          </w:tcPr>
          <w:p w14:paraId="7FF5B90A"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2D701A0C" w:rsidR="00EE1C75" w:rsidRPr="00C40ACC" w:rsidRDefault="003058D9" w:rsidP="00E916A4">
            <w:pPr>
              <w:pStyle w:val="a3"/>
              <w:jc w:val="center"/>
              <w:rPr>
                <w:rFonts w:asciiTheme="minorEastAsia" w:eastAsiaTheme="minorEastAsia" w:hAnsiTheme="minorEastAsia"/>
              </w:rPr>
            </w:pPr>
            <w:r w:rsidRPr="00C40ACC">
              <w:rPr>
                <w:rFonts w:asciiTheme="minorEastAsia" w:eastAsiaTheme="minorEastAsia" w:hAnsiTheme="minorEastAsia" w:hint="eastAsia"/>
              </w:rPr>
              <w:t>10</w:t>
            </w:r>
          </w:p>
        </w:tc>
      </w:tr>
      <w:tr w:rsidR="00EE1C75" w14:paraId="7036461E" w14:textId="77777777" w:rsidTr="00E916A4">
        <w:trPr>
          <w:trHeight w:val="397"/>
        </w:trPr>
        <w:tc>
          <w:tcPr>
            <w:tcW w:w="0" w:type="auto"/>
            <w:vMerge/>
            <w:tcBorders>
              <w:left w:val="single" w:sz="4" w:space="0" w:color="auto"/>
              <w:right w:val="single" w:sz="4" w:space="0" w:color="auto"/>
            </w:tcBorders>
            <w:vAlign w:val="center"/>
            <w:hideMark/>
          </w:tcPr>
          <w:p w14:paraId="1C9A60FE"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72EDA670" w:rsidR="00EE1C75" w:rsidRPr="00C40ACC" w:rsidRDefault="003058D9" w:rsidP="00E916A4">
            <w:pPr>
              <w:pStyle w:val="a3"/>
              <w:jc w:val="center"/>
              <w:rPr>
                <w:rFonts w:asciiTheme="minorEastAsia" w:eastAsiaTheme="minorEastAsia" w:hAnsiTheme="minorEastAsia"/>
              </w:rPr>
            </w:pPr>
            <w:r w:rsidRPr="00C40ACC">
              <w:rPr>
                <w:rFonts w:asciiTheme="minorEastAsia" w:eastAsiaTheme="minorEastAsia" w:hAnsiTheme="minorEastAsia" w:hint="eastAsia"/>
              </w:rPr>
              <w:t>9</w:t>
            </w:r>
          </w:p>
        </w:tc>
      </w:tr>
      <w:tr w:rsidR="00EE1C75" w14:paraId="53C4BAED" w14:textId="77777777" w:rsidTr="00E916A4">
        <w:trPr>
          <w:trHeight w:val="397"/>
        </w:trPr>
        <w:tc>
          <w:tcPr>
            <w:tcW w:w="0" w:type="auto"/>
            <w:vMerge/>
            <w:tcBorders>
              <w:left w:val="single" w:sz="4" w:space="0" w:color="auto"/>
              <w:right w:val="single" w:sz="4" w:space="0" w:color="auto"/>
            </w:tcBorders>
            <w:vAlign w:val="center"/>
          </w:tcPr>
          <w:p w14:paraId="6D2CD6EB"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7DA5FDFC" w:rsidR="00EE1C75" w:rsidRPr="00C40ACC" w:rsidRDefault="003058D9" w:rsidP="00E916A4">
            <w:pPr>
              <w:pStyle w:val="a3"/>
              <w:jc w:val="center"/>
              <w:rPr>
                <w:rFonts w:asciiTheme="minorEastAsia" w:eastAsiaTheme="minorEastAsia" w:hAnsiTheme="minorEastAsia"/>
              </w:rPr>
            </w:pPr>
            <w:r w:rsidRPr="00C40ACC">
              <w:rPr>
                <w:rFonts w:asciiTheme="minorEastAsia" w:eastAsiaTheme="minorEastAsia" w:hAnsiTheme="minorEastAsia" w:hint="eastAsia"/>
              </w:rPr>
              <w:t>8</w:t>
            </w:r>
          </w:p>
        </w:tc>
      </w:tr>
      <w:tr w:rsidR="00EE1C75" w14:paraId="62C68FBA"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9E007FB" w:rsidR="00EE1C75" w:rsidRPr="00C40ACC" w:rsidRDefault="003058D9" w:rsidP="00E916A4">
            <w:pPr>
              <w:pStyle w:val="a3"/>
              <w:jc w:val="center"/>
              <w:rPr>
                <w:rFonts w:asciiTheme="minorEastAsia" w:eastAsiaTheme="minorEastAsia" w:hAnsiTheme="minorEastAsia"/>
              </w:rPr>
            </w:pPr>
            <w:r w:rsidRPr="00C40ACC">
              <w:rPr>
                <w:rFonts w:asciiTheme="minorEastAsia" w:eastAsiaTheme="minorEastAsia" w:hAnsiTheme="minorEastAsia" w:hint="eastAsia"/>
              </w:rPr>
              <w:t>6</w:t>
            </w:r>
          </w:p>
        </w:tc>
      </w:tr>
      <w:tr w:rsidR="00EE1C75" w14:paraId="5A79ADF4"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2A1F9385" w:rsidR="00EE1C75" w:rsidRPr="00C40ACC" w:rsidRDefault="003058D9" w:rsidP="00E916A4">
            <w:pPr>
              <w:pStyle w:val="a3"/>
              <w:wordWrap/>
              <w:jc w:val="center"/>
              <w:rPr>
                <w:rFonts w:asciiTheme="minorEastAsia" w:eastAsiaTheme="minorEastAsia" w:hAnsiTheme="minorEastAsia"/>
                <w:highlight w:val="yellow"/>
              </w:rPr>
            </w:pPr>
            <w:r w:rsidRPr="00C40ACC">
              <w:rPr>
                <w:rFonts w:asciiTheme="minorEastAsia" w:eastAsiaTheme="minorEastAsia" w:hAnsiTheme="minorEastAsia" w:hint="eastAsia"/>
              </w:rPr>
              <w:t>12</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15"/>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FAEAD73" w14:textId="77777777" w:rsidR="000A51E5" w:rsidRDefault="000A51E5">
      <w:pP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6"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16"/>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7" w:name="_Toc164995312"/>
      <w:r>
        <w:rPr>
          <w:rFonts w:hint="eastAsia"/>
        </w:rPr>
        <w:lastRenderedPageBreak/>
        <w:t xml:space="preserve">（様　式　</w:t>
      </w:r>
      <w:r>
        <w:rPr>
          <w:rFonts w:hint="eastAsia"/>
        </w:rPr>
        <w:t>1</w:t>
      </w:r>
      <w:r>
        <w:rPr>
          <w:rFonts w:hint="eastAsia"/>
        </w:rPr>
        <w:t>）</w:t>
      </w:r>
      <w:bookmarkEnd w:id="17"/>
    </w:p>
    <w:p w14:paraId="7DF9122F" w14:textId="77777777" w:rsidR="007F4CAD" w:rsidRDefault="007F4CAD" w:rsidP="00EB0A32">
      <w:pPr>
        <w:spacing w:line="340" w:lineRule="exact"/>
        <w:ind w:left="646"/>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rsidP="00EB0A32">
      <w:pPr>
        <w:spacing w:line="340" w:lineRule="exact"/>
        <w:jc w:val="left"/>
        <w:rPr>
          <w:rFonts w:ascii="ＭＳ 明朝" w:hAnsi="ＭＳ 明朝"/>
        </w:rPr>
      </w:pPr>
    </w:p>
    <w:p w14:paraId="7DF91231" w14:textId="0047C604"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B8798F">
        <w:rPr>
          <w:rFonts w:ascii="ＭＳ 明朝" w:hAnsi="ＭＳ 明朝" w:hint="eastAsia"/>
        </w:rPr>
        <w:t>人事部</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Pr="00C40ACC" w:rsidRDefault="007F4CAD">
      <w:pPr>
        <w:rPr>
          <w:rFonts w:ascii="ＭＳ 明朝" w:hAnsi="ＭＳ 明朝"/>
          <w:szCs w:val="21"/>
        </w:rPr>
      </w:pPr>
    </w:p>
    <w:p w14:paraId="7DF91237" w14:textId="57207648" w:rsidR="007F4CAD" w:rsidRPr="00C40ACC" w:rsidRDefault="007F4CAD">
      <w:pPr>
        <w:spacing w:line="-362" w:lineRule="auto"/>
        <w:ind w:leftChars="-103" w:left="-216" w:right="215" w:firstLineChars="100" w:firstLine="210"/>
        <w:rPr>
          <w:rFonts w:ascii="ＭＳ 明朝" w:hAnsi="ＭＳ 明朝"/>
          <w:szCs w:val="21"/>
        </w:rPr>
      </w:pPr>
      <w:r w:rsidRPr="00C40ACC">
        <w:rPr>
          <w:rFonts w:ascii="ＭＳ 明朝" w:hAnsi="ＭＳ 明朝" w:hint="eastAsia"/>
          <w:szCs w:val="21"/>
        </w:rPr>
        <w:t>「</w:t>
      </w:r>
      <w:r w:rsidR="00DD6EDE" w:rsidRPr="00C40ACC">
        <w:rPr>
          <w:rFonts w:ascii="ＭＳ 明朝" w:hAnsi="ＭＳ 明朝" w:hint="eastAsia"/>
          <w:szCs w:val="21"/>
        </w:rPr>
        <w:t>IPAマネジメント改革に関する育成プログラムの企画</w:t>
      </w:r>
      <w:r w:rsidR="000C3145" w:rsidRPr="00C40ACC">
        <w:rPr>
          <w:rFonts w:ascii="ＭＳ 明朝" w:hAnsi="ＭＳ 明朝" w:hint="eastAsia"/>
          <w:szCs w:val="21"/>
        </w:rPr>
        <w:t>・実施、並びにそれに伴うコンサルティング業務</w:t>
      </w:r>
      <w:r w:rsidRPr="00C40ACC">
        <w:rPr>
          <w:rFonts w:ascii="ＭＳ 明朝" w:hAnsi="ＭＳ 明朝" w:hint="eastAsia"/>
          <w:szCs w:val="21"/>
        </w:rPr>
        <w:t>」に関する質問書を提出します。</w:t>
      </w:r>
    </w:p>
    <w:p w14:paraId="7DF91238" w14:textId="77777777" w:rsidR="007F4CAD" w:rsidRPr="00C40ACC" w:rsidRDefault="007F4CAD">
      <w:pPr>
        <w:spacing w:line="-362" w:lineRule="auto"/>
        <w:ind w:leftChars="-150" w:left="-216" w:right="215" w:hangingChars="47" w:hanging="99"/>
        <w:rPr>
          <w:rFonts w:ascii="ＭＳ 明朝" w:hAnsi="ＭＳ 明朝"/>
          <w:szCs w:val="21"/>
        </w:rPr>
      </w:pPr>
    </w:p>
    <w:p w14:paraId="7DF91239" w14:textId="77777777" w:rsidR="007F4CAD" w:rsidRPr="00C40ACC"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12057CFE"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sidR="003E20CC">
        <w:rPr>
          <w:rFonts w:ascii="ＭＳ 明朝" w:hAnsi="ＭＳ 明朝" w:cs="ＭＳ明朝" w:hint="eastAsia"/>
          <w:szCs w:val="21"/>
        </w:rPr>
        <w:t>１</w:t>
      </w:r>
      <w:r>
        <w:rPr>
          <w:rFonts w:ascii="ＭＳ 明朝" w:hAnsi="ＭＳ 明朝" w:cs="ＭＳ 明朝" w:hint="eastAsia"/>
          <w:szCs w:val="21"/>
        </w:rPr>
        <w:t>枚につき</w:t>
      </w:r>
      <w:r w:rsidR="003E20CC">
        <w:rPr>
          <w:rFonts w:ascii="ＭＳ 明朝" w:hAnsi="ＭＳ 明朝" w:cs="ＭＳ明朝" w:hint="eastAsia"/>
          <w:szCs w:val="21"/>
        </w:rPr>
        <w:t>１</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rsidP="00EB0A32">
      <w:pPr>
        <w:snapToGrid w:val="0"/>
        <w:spacing w:line="240" w:lineRule="atLeast"/>
        <w:rPr>
          <w:rFonts w:ascii="ＭＳ 明朝" w:hAnsi="ＭＳ 明朝"/>
          <w:szCs w:val="21"/>
        </w:rPr>
      </w:pPr>
    </w:p>
    <w:p w14:paraId="7DF91265" w14:textId="77777777" w:rsidR="007F4CAD" w:rsidRDefault="007F4CAD" w:rsidP="005F35A0">
      <w:pPr>
        <w:rPr>
          <w:sz w:val="32"/>
          <w:szCs w:val="32"/>
        </w:rPr>
      </w:pPr>
      <w:bookmarkStart w:id="18" w:name="_（様式3）"/>
      <w:bookmarkEnd w:id="18"/>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6A79D0DF" w:rsidR="007F4CAD" w:rsidRDefault="007F4CAD">
      <w:pPr>
        <w:rPr>
          <w:rFonts w:ascii="ＭＳ 明朝" w:hAnsi="ＭＳ 明朝"/>
        </w:rPr>
      </w:pP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Pr="00C40ACC" w:rsidRDefault="007F4CAD">
      <w:pPr>
        <w:rPr>
          <w:rFonts w:ascii="ＭＳ 明朝" w:hAnsi="ＭＳ 明朝"/>
        </w:rPr>
      </w:pPr>
    </w:p>
    <w:p w14:paraId="7DF9127B" w14:textId="5F567CA4" w:rsidR="007F4CAD" w:rsidRPr="00C40ACC" w:rsidRDefault="007F4CAD">
      <w:pPr>
        <w:ind w:leftChars="270" w:left="567" w:rightChars="390" w:right="819" w:firstLineChars="68" w:firstLine="143"/>
        <w:rPr>
          <w:rFonts w:ascii="ＭＳ 明朝" w:hAnsi="ＭＳ 明朝"/>
        </w:rPr>
      </w:pPr>
      <w:r w:rsidRPr="00C40ACC">
        <w:rPr>
          <w:rFonts w:ascii="ＭＳ 明朝" w:hAnsi="ＭＳ 明朝" w:hint="eastAsia"/>
        </w:rPr>
        <w:t>私は、下記の者を代理人と定め、「</w:t>
      </w:r>
      <w:r w:rsidR="00DD6EDE" w:rsidRPr="00C40ACC">
        <w:rPr>
          <w:rFonts w:ascii="ＭＳ 明朝" w:hAnsi="ＭＳ 明朝" w:hint="eastAsia"/>
          <w:szCs w:val="21"/>
        </w:rPr>
        <w:t>IPAマネジメント改革に関する育成プログラムの企画</w:t>
      </w:r>
      <w:r w:rsidR="000C3145" w:rsidRPr="00C40ACC">
        <w:rPr>
          <w:rFonts w:ascii="ＭＳ 明朝" w:hAnsi="ＭＳ 明朝" w:hint="eastAsia"/>
          <w:szCs w:val="21"/>
        </w:rPr>
        <w:t>・実施、並びにそれに伴うコンサルティング業務</w:t>
      </w:r>
      <w:r w:rsidRPr="00C40ACC">
        <w:rPr>
          <w:rFonts w:ascii="ＭＳ 明朝" w:hAnsi="ＭＳ 明朝"/>
        </w:rPr>
        <w:t>」</w:t>
      </w:r>
      <w:r w:rsidR="009C62D4" w:rsidRPr="00C40ACC">
        <w:rPr>
          <w:rFonts w:ascii="ＭＳ 明朝" w:hAnsi="ＭＳ 明朝" w:hint="eastAsia"/>
        </w:rPr>
        <w:t>の入札</w:t>
      </w:r>
      <w:r w:rsidRPr="00C40ACC">
        <w:rPr>
          <w:rFonts w:ascii="ＭＳ 明朝" w:hAnsi="ＭＳ 明朝" w:hint="eastAsia"/>
        </w:rPr>
        <w:t>に関する一切の権限を委任します。</w:t>
      </w:r>
    </w:p>
    <w:p w14:paraId="7DF9127C" w14:textId="77777777" w:rsidR="007F4CAD" w:rsidRPr="00C40ACC" w:rsidRDefault="007F4CAD">
      <w:pPr>
        <w:rPr>
          <w:rFonts w:ascii="ＭＳ 明朝" w:hAnsi="ＭＳ 明朝"/>
        </w:rPr>
      </w:pPr>
    </w:p>
    <w:p w14:paraId="7DF9127D" w14:textId="77777777" w:rsidR="007F4CAD" w:rsidRPr="00C40ACC" w:rsidRDefault="007F4CAD">
      <w:pPr>
        <w:rPr>
          <w:rFonts w:ascii="ＭＳ 明朝" w:hAnsi="ＭＳ 明朝"/>
        </w:rPr>
      </w:pPr>
    </w:p>
    <w:p w14:paraId="7DF9127E" w14:textId="77777777" w:rsidR="007F4CAD" w:rsidRPr="00C40ACC" w:rsidRDefault="007F4CAD">
      <w:pPr>
        <w:rPr>
          <w:rFonts w:ascii="ＭＳ 明朝" w:hAnsi="ＭＳ 明朝"/>
        </w:rPr>
      </w:pPr>
    </w:p>
    <w:p w14:paraId="7DF9127F" w14:textId="77777777" w:rsidR="007F4CAD" w:rsidRPr="00C40ACC" w:rsidRDefault="007F4CAD">
      <w:pPr>
        <w:rPr>
          <w:rFonts w:ascii="ＭＳ 明朝" w:hAnsi="ＭＳ 明朝"/>
        </w:rPr>
      </w:pPr>
      <w:r w:rsidRPr="00C40ACC">
        <w:rPr>
          <w:rFonts w:ascii="ＭＳ 明朝" w:hAnsi="ＭＳ 明朝" w:hint="eastAsia"/>
        </w:rPr>
        <w:t xml:space="preserve">　　　代 理 人(又は復代理人)</w:t>
      </w:r>
    </w:p>
    <w:p w14:paraId="7DF91280" w14:textId="77777777" w:rsidR="007F4CAD" w:rsidRPr="00C40ACC"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043ECA81" w14:textId="77777777" w:rsidR="00ED1E22" w:rsidRDefault="00ED1E22" w:rsidP="00ED1E22">
      <w:pPr>
        <w:jc w:val="center"/>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（税抜）</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9" w:name="_Hlk34725076"/>
      <w:r w:rsidRPr="008178BF">
        <w:rPr>
          <w:rFonts w:ascii="ＭＳ 明朝" w:hAnsi="ＭＳ 明朝" w:hint="eastAsia"/>
          <w:color w:val="000000" w:themeColor="text1"/>
        </w:rPr>
        <w:t>（※　下記件名に係る費用の総価を記載すること）</w:t>
      </w:r>
      <w:bookmarkEnd w:id="19"/>
    </w:p>
    <w:p w14:paraId="7DF912AB" w14:textId="77777777" w:rsidR="007F4CAD" w:rsidRPr="00C40ACC" w:rsidRDefault="007F4CAD">
      <w:pPr>
        <w:jc w:val="center"/>
        <w:rPr>
          <w:rFonts w:ascii="ＭＳ 明朝" w:hAnsi="ＭＳ 明朝"/>
        </w:rPr>
      </w:pPr>
    </w:p>
    <w:p w14:paraId="7DF912AC" w14:textId="42E2FB2B" w:rsidR="007F4CAD" w:rsidRPr="00C40ACC" w:rsidRDefault="00531F1C">
      <w:pPr>
        <w:jc w:val="center"/>
        <w:rPr>
          <w:rFonts w:ascii="ＭＳ 明朝" w:hAnsi="ＭＳ 明朝"/>
        </w:rPr>
      </w:pPr>
      <w:r w:rsidRPr="00C40ACC">
        <w:rPr>
          <w:rFonts w:ascii="ＭＳ 明朝" w:hAnsi="ＭＳ 明朝" w:hint="eastAsia"/>
        </w:rPr>
        <w:t>件　名</w:t>
      </w:r>
      <w:r w:rsidR="007F4CAD" w:rsidRPr="00C40ACC">
        <w:rPr>
          <w:rFonts w:ascii="ＭＳ 明朝" w:hAnsi="ＭＳ 明朝" w:hint="eastAsia"/>
        </w:rPr>
        <w:t xml:space="preserve">　</w:t>
      </w:r>
      <w:r w:rsidRPr="00C40ACC">
        <w:rPr>
          <w:rFonts w:ascii="ＭＳ 明朝" w:hAnsi="ＭＳ 明朝" w:hint="eastAsia"/>
        </w:rPr>
        <w:t>「</w:t>
      </w:r>
      <w:r w:rsidR="00DD6EDE" w:rsidRPr="00C40ACC">
        <w:rPr>
          <w:rFonts w:ascii="ＭＳ 明朝" w:hAnsi="ＭＳ 明朝" w:hint="eastAsia"/>
          <w:szCs w:val="21"/>
        </w:rPr>
        <w:t>IPAマネジメント改革に関する育成プログラムの企画</w:t>
      </w:r>
      <w:r w:rsidR="000C3145" w:rsidRPr="00C40ACC">
        <w:rPr>
          <w:rFonts w:ascii="ＭＳ 明朝" w:hAnsi="ＭＳ 明朝" w:hint="eastAsia"/>
          <w:szCs w:val="21"/>
        </w:rPr>
        <w:t>・実施、並びにそれに伴うコンサルティング業務</w:t>
      </w:r>
      <w:r w:rsidRPr="00C40ACC">
        <w:rPr>
          <w:rFonts w:ascii="ＭＳ 明朝" w:hAnsi="ＭＳ 明朝" w:cs="ＭＳ ゴシック" w:hint="eastAsia"/>
          <w:bCs/>
          <w:szCs w:val="21"/>
        </w:rPr>
        <w:t>」</w:t>
      </w:r>
    </w:p>
    <w:p w14:paraId="7DF912AD" w14:textId="77777777" w:rsidR="007F4CAD" w:rsidRPr="00C40ACC" w:rsidRDefault="007F4CAD">
      <w:pPr>
        <w:rPr>
          <w:rFonts w:ascii="ＭＳ 明朝" w:hAnsi="ＭＳ 明朝"/>
        </w:rPr>
      </w:pPr>
    </w:p>
    <w:p w14:paraId="7DF912AE" w14:textId="77777777" w:rsidR="007F4CAD" w:rsidRPr="00C40ACC" w:rsidRDefault="007F4CAD">
      <w:pPr>
        <w:rPr>
          <w:rFonts w:ascii="ＭＳ 明朝" w:hAnsi="ＭＳ 明朝"/>
        </w:rPr>
      </w:pPr>
    </w:p>
    <w:p w14:paraId="7DF912AF" w14:textId="77777777" w:rsidR="007F4CAD" w:rsidRPr="00C40ACC"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DC1EE1D" w:rsidR="00403201" w:rsidRDefault="007F4CAD" w:rsidP="005F35A0">
      <w:pPr>
        <w:rPr>
          <w:sz w:val="32"/>
          <w:szCs w:val="32"/>
        </w:rPr>
      </w:pPr>
      <w:r>
        <w:br w:type="page"/>
      </w:r>
      <w:bookmarkStart w:id="20" w:name="_Toc311216238"/>
      <w:bookmarkStart w:id="21" w:name="_Toc268880064"/>
      <w:bookmarkStart w:id="22"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20"/>
      <w:bookmarkEnd w:id="21"/>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27CF14D0" w:rsidR="007F4CAD" w:rsidRPr="00C40ACC" w:rsidRDefault="007F4CAD">
      <w:pPr>
        <w:rPr>
          <w:rFonts w:ascii="ＭＳ 明朝" w:hAnsi="ＭＳ 明朝"/>
        </w:rPr>
      </w:pPr>
      <w:r w:rsidRPr="00C40ACC">
        <w:rPr>
          <w:rFonts w:ascii="ＭＳ 明朝" w:hAnsi="ＭＳ 明朝" w:hint="eastAsia"/>
        </w:rPr>
        <w:t>件名：「</w:t>
      </w:r>
      <w:r w:rsidR="00DD6EDE" w:rsidRPr="00C40ACC">
        <w:rPr>
          <w:rFonts w:ascii="ＭＳ 明朝" w:hAnsi="ＭＳ 明朝" w:hint="eastAsia"/>
          <w:szCs w:val="21"/>
        </w:rPr>
        <w:t>IPAマネジメント改革に関する育成プログラムの企画</w:t>
      </w:r>
      <w:r w:rsidR="000C3145" w:rsidRPr="00C40ACC">
        <w:rPr>
          <w:rFonts w:ascii="ＭＳ 明朝" w:hAnsi="ＭＳ 明朝" w:hint="eastAsia"/>
          <w:szCs w:val="21"/>
        </w:rPr>
        <w:t>・実施、並びにそれに伴うコンサルティング業務</w:t>
      </w:r>
      <w:r w:rsidRPr="00C40ACC">
        <w:rPr>
          <w:rFonts w:ascii="ＭＳ 明朝" w:hAnsi="ＭＳ 明朝" w:hint="eastAsia"/>
        </w:rPr>
        <w:t>」</w:t>
      </w:r>
    </w:p>
    <w:p w14:paraId="7DF912BA" w14:textId="77777777" w:rsidR="007F4CAD" w:rsidRPr="00C40ACC"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0F10CA2D" w:rsidR="007F4CAD" w:rsidRDefault="001E663E">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4316BA0A" w:rsidR="007F4CAD" w:rsidRDefault="001E663E">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1C7259">
        <w:tc>
          <w:tcPr>
            <w:tcW w:w="532" w:type="dxa"/>
            <w:vAlign w:val="center"/>
          </w:tcPr>
          <w:p w14:paraId="7DF912E7" w14:textId="77777777" w:rsidR="007F4CAD" w:rsidRPr="00FB4977" w:rsidRDefault="007F4CAD">
            <w:pPr>
              <w:jc w:val="center"/>
              <w:rPr>
                <w:rFonts w:ascii="ＭＳ 明朝" w:hAnsi="ＭＳ 明朝"/>
              </w:rPr>
            </w:pPr>
            <w:bookmarkStart w:id="23" w:name="_Hlk3393383"/>
            <w:r w:rsidRPr="00FB4977">
              <w:rPr>
                <w:rFonts w:ascii="ＭＳ 明朝" w:hAnsi="ＭＳ 明朝" w:hint="eastAsia"/>
              </w:rPr>
              <w:t>⑤</w:t>
            </w:r>
          </w:p>
        </w:tc>
        <w:tc>
          <w:tcPr>
            <w:tcW w:w="2435" w:type="dxa"/>
            <w:vAlign w:val="center"/>
          </w:tcPr>
          <w:p w14:paraId="7DF912E8" w14:textId="4FAE88AB"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tbl>
    <w:bookmarkEnd w:id="23"/>
    <w:p w14:paraId="7DF912F9" w14:textId="77777777" w:rsidR="007F4CAD" w:rsidRPr="00791E54" w:rsidRDefault="007F4CAD">
      <w:pPr>
        <w:rPr>
          <w:rFonts w:ascii="ＭＳ 明朝" w:hAnsi="ＭＳ 明朝"/>
        </w:rPr>
      </w:pPr>
      <w:r w:rsidRPr="00791E54">
        <w:rPr>
          <w:rFonts w:ascii="ＭＳ 明朝" w:hAnsi="ＭＳ 明朝" w:hint="eastAsia"/>
        </w:rPr>
        <w:t xml:space="preserve">　※</w:t>
      </w:r>
      <w:r w:rsidR="001645B5" w:rsidRPr="00791E54">
        <w:rPr>
          <w:rFonts w:ascii="ＭＳ 明朝" w:hAnsi="ＭＳ 明朝" w:hint="eastAsia"/>
        </w:rPr>
        <w:t>又は</w:t>
      </w:r>
      <w:r w:rsidRPr="00791E54">
        <w:rPr>
          <w:rFonts w:ascii="ＭＳ 明朝" w:hAnsi="ＭＳ 明朝" w:hint="eastAsia"/>
        </w:rPr>
        <w:t>登記簿謄本等の原本または写し。</w:t>
      </w:r>
    </w:p>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Pr="00C40ACC" w:rsidRDefault="00403201" w:rsidP="00403201">
      <w:pPr>
        <w:jc w:val="right"/>
        <w:rPr>
          <w:rFonts w:ascii="ＭＳ 明朝" w:hAnsi="ＭＳ 明朝"/>
        </w:rPr>
      </w:pPr>
      <w:r w:rsidRPr="00C40ACC">
        <w:rPr>
          <w:rFonts w:ascii="ＭＳ 明朝" w:hAnsi="ＭＳ 明朝" w:hint="eastAsia"/>
        </w:rPr>
        <w:t xml:space="preserve">　　年　　月　　日</w:t>
      </w:r>
    </w:p>
    <w:p w14:paraId="7DF91309" w14:textId="4C1CA276" w:rsidR="00403201" w:rsidRPr="00C40ACC" w:rsidRDefault="00403201" w:rsidP="00403201">
      <w:pPr>
        <w:rPr>
          <w:rFonts w:ascii="ＭＳ 明朝" w:hAnsi="ＭＳ 明朝"/>
          <w:u w:val="single"/>
        </w:rPr>
      </w:pPr>
      <w:r w:rsidRPr="00C40ACC">
        <w:rPr>
          <w:rFonts w:ascii="ＭＳ 明朝" w:hAnsi="ＭＳ 明朝" w:hint="eastAsia"/>
          <w:u w:val="single"/>
        </w:rPr>
        <w:t>件　名　「</w:t>
      </w:r>
      <w:r w:rsidR="00DD6EDE" w:rsidRPr="00C40ACC">
        <w:rPr>
          <w:rFonts w:ascii="ＭＳ 明朝" w:hAnsi="ＭＳ 明朝" w:hint="eastAsia"/>
          <w:szCs w:val="21"/>
          <w:u w:val="single"/>
        </w:rPr>
        <w:t>IPAマネジメント改革に関する育成プログラムの企画</w:t>
      </w:r>
      <w:r w:rsidR="000C3145" w:rsidRPr="00C40ACC">
        <w:rPr>
          <w:rFonts w:ascii="ＭＳ 明朝" w:hAnsi="ＭＳ 明朝" w:hint="eastAsia"/>
          <w:szCs w:val="21"/>
          <w:u w:val="single"/>
        </w:rPr>
        <w:t>・実施、並びにそれに伴うコンサルティング業務</w:t>
      </w:r>
      <w:r w:rsidRPr="00C40ACC">
        <w:rPr>
          <w:rFonts w:ascii="ＭＳ 明朝" w:hAnsi="ＭＳ 明朝" w:hint="eastAsia"/>
          <w:u w:val="single"/>
        </w:rPr>
        <w:t>」</w:t>
      </w:r>
    </w:p>
    <w:p w14:paraId="7DF9130A" w14:textId="77777777" w:rsidR="00403201" w:rsidRPr="00C40ACC"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44BD864F"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1E663E">
        <w:rPr>
          <w:rFonts w:ascii="ＭＳ 明朝" w:hAnsi="ＭＳ 明朝" w:hint="eastAsia"/>
        </w:rPr>
        <w:t>人事部</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2"/>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3DCEA9C" w:rsidR="007F4CAD" w:rsidRPr="001D50B1" w:rsidRDefault="007F4CAD">
      <w:pPr>
        <w:ind w:left="210" w:hangingChars="100" w:hanging="210"/>
        <w:rPr>
          <w:rFonts w:ascii="ＭＳ 明朝" w:hAnsi="ＭＳ 明朝"/>
        </w:rPr>
      </w:pP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FB8DE" w14:textId="77777777" w:rsidR="00902653" w:rsidRDefault="00902653">
      <w:r>
        <w:separator/>
      </w:r>
    </w:p>
  </w:endnote>
  <w:endnote w:type="continuationSeparator" w:id="0">
    <w:p w14:paraId="5DF3B97F" w14:textId="77777777" w:rsidR="00902653" w:rsidRDefault="00902653">
      <w:r>
        <w:continuationSeparator/>
      </w:r>
    </w:p>
  </w:endnote>
  <w:endnote w:type="continuationNotice" w:id="1">
    <w:p w14:paraId="4BF1DA6E" w14:textId="77777777" w:rsidR="00902653" w:rsidRDefault="00902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81CF5" w14:textId="77777777" w:rsidR="00902653" w:rsidRDefault="00902653">
      <w:r>
        <w:separator/>
      </w:r>
    </w:p>
  </w:footnote>
  <w:footnote w:type="continuationSeparator" w:id="0">
    <w:p w14:paraId="530CCAFF" w14:textId="77777777" w:rsidR="00902653" w:rsidRDefault="00902653">
      <w:r>
        <w:continuationSeparator/>
      </w:r>
    </w:p>
  </w:footnote>
  <w:footnote w:type="continuationNotice" w:id="1">
    <w:p w14:paraId="36F355D0" w14:textId="77777777" w:rsidR="00902653" w:rsidRDefault="00902653"/>
  </w:footnote>
  <w:footnote w:id="2">
    <w:p w14:paraId="5D011397" w14:textId="77777777" w:rsidR="00876305" w:rsidRDefault="00876305" w:rsidP="00876305">
      <w:pPr>
        <w:pStyle w:val="afd"/>
      </w:pPr>
      <w:r>
        <w:rPr>
          <w:rStyle w:val="aff"/>
        </w:rPr>
        <w:footnoteRef/>
      </w:r>
      <w:r>
        <w:t xml:space="preserve"> </w:t>
      </w:r>
      <w:r w:rsidRPr="007B1BBF">
        <w:t>https://www.ipa.go.jp/about/mvv.html</w:t>
      </w:r>
    </w:p>
  </w:footnote>
  <w:footnote w:id="3">
    <w:p w14:paraId="0D596345" w14:textId="77777777" w:rsidR="00876305" w:rsidRPr="00C642DA" w:rsidRDefault="00876305" w:rsidP="00876305">
      <w:pPr>
        <w:pStyle w:val="afd"/>
      </w:pPr>
      <w:r w:rsidRPr="00C642DA">
        <w:rPr>
          <w:rStyle w:val="aff"/>
        </w:rPr>
        <w:footnoteRef/>
      </w:r>
      <w:r w:rsidRPr="00C642DA">
        <w:t xml:space="preserve"> </w:t>
      </w:r>
      <w:r w:rsidRPr="006A2235">
        <w:t>https://www.cas.go.jp/jp/gaiyou/jimu/jinjikyoku/kanri_kondankai/index.html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692A66"/>
    <w:multiLevelType w:val="hybridMultilevel"/>
    <w:tmpl w:val="A0AEAA6A"/>
    <w:lvl w:ilvl="0" w:tplc="1026D09E">
      <w:start w:val="1"/>
      <w:numFmt w:val="bullet"/>
      <w:lvlText w:val="·"/>
      <w:lvlJc w:val="left"/>
      <w:pPr>
        <w:ind w:left="440" w:hanging="440"/>
      </w:pPr>
      <w:rPr>
        <w:rFonts w:ascii="BIZ UDPゴシック" w:eastAsia="BIZ UDPゴシック" w:hAnsi="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07FA3FD5"/>
    <w:multiLevelType w:val="hybridMultilevel"/>
    <w:tmpl w:val="126C0E04"/>
    <w:lvl w:ilvl="0" w:tplc="1026D09E">
      <w:start w:val="1"/>
      <w:numFmt w:val="bullet"/>
      <w:lvlText w:val="·"/>
      <w:lvlJc w:val="left"/>
      <w:pPr>
        <w:ind w:left="440" w:hanging="440"/>
      </w:pPr>
      <w:rPr>
        <w:rFonts w:ascii="BIZ UDPゴシック" w:eastAsia="BIZ UDPゴシック" w:hAnsi="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0995373F"/>
    <w:multiLevelType w:val="hybridMultilevel"/>
    <w:tmpl w:val="61C09E16"/>
    <w:lvl w:ilvl="0" w:tplc="1026D09E">
      <w:start w:val="1"/>
      <w:numFmt w:val="bullet"/>
      <w:lvlText w:val="·"/>
      <w:lvlJc w:val="left"/>
      <w:pPr>
        <w:ind w:left="440" w:hanging="440"/>
      </w:pPr>
      <w:rPr>
        <w:rFonts w:ascii="BIZ UDPゴシック" w:eastAsia="BIZ UDPゴシック" w:hAnsi="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B95778C"/>
    <w:multiLevelType w:val="multilevel"/>
    <w:tmpl w:val="DFEE5846"/>
    <w:lvl w:ilvl="0">
      <w:start w:val="1"/>
      <w:numFmt w:val="decimal"/>
      <w:pStyle w:val="Level1Title"/>
      <w:lvlText w:val="%1."/>
      <w:lvlJc w:val="left"/>
      <w:pPr>
        <w:ind w:left="420" w:hanging="420"/>
      </w:pPr>
      <w:rPr>
        <w:rFonts w:ascii="ＭＳ 明朝" w:eastAsia="ＭＳ 明朝" w:hAnsiTheme="majorHAnsi" w:hint="eastAsia"/>
        <w:b w:val="0"/>
        <w:i w:val="0"/>
      </w:rPr>
    </w:lvl>
    <w:lvl w:ilvl="1">
      <w:start w:val="1"/>
      <w:numFmt w:val="decimal"/>
      <w:lvlText w:val="%1.%2."/>
      <w:lvlJc w:val="left"/>
      <w:pPr>
        <w:ind w:left="360" w:hanging="360"/>
      </w:pPr>
      <w:rPr>
        <w:rFonts w:ascii="ＭＳ 明朝" w:eastAsia="ＭＳ 明朝" w:hint="eastAsia"/>
        <w:b w:val="0"/>
        <w:i w:val="0"/>
      </w:rPr>
    </w:lvl>
    <w:lvl w:ilvl="2">
      <w:start w:val="1"/>
      <w:numFmt w:val="decimal"/>
      <w:pStyle w:val="Level3Title"/>
      <w:lvlText w:val="%1.%2.%3."/>
      <w:lvlJc w:val="left"/>
      <w:pPr>
        <w:ind w:left="1260" w:hanging="420"/>
      </w:pPr>
      <w:rPr>
        <w:rFonts w:ascii="ＭＳ 明朝" w:eastAsia="ＭＳ 明朝" w:hint="eastAsia"/>
        <w:b w:val="0"/>
        <w:i w:val="0"/>
      </w:rPr>
    </w:lvl>
    <w:lvl w:ilvl="3">
      <w:start w:val="1"/>
      <w:numFmt w:val="decimal"/>
      <w:pStyle w:val="Level4Title"/>
      <w:lvlText w:val="(%4)"/>
      <w:lvlJc w:val="left"/>
      <w:pPr>
        <w:ind w:left="1680" w:hanging="420"/>
      </w:pPr>
      <w:rPr>
        <w:rFonts w:ascii="ＭＳ 明朝" w:eastAsia="ＭＳ 明朝" w:hint="eastAsia"/>
        <w:b w:val="0"/>
        <w:i w:val="0"/>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11D6751E"/>
    <w:multiLevelType w:val="hybridMultilevel"/>
    <w:tmpl w:val="87707BE2"/>
    <w:lvl w:ilvl="0" w:tplc="2EE45E6A">
      <w:start w:val="1"/>
      <w:numFmt w:val="decimal"/>
      <w:lvlText w:val="%1)"/>
      <w:lvlJc w:val="left"/>
      <w:pPr>
        <w:ind w:left="840" w:hanging="420"/>
      </w:pPr>
      <w:rPr>
        <w:rFonts w:hint="eastAsia"/>
      </w:rPr>
    </w:lvl>
    <w:lvl w:ilvl="1" w:tplc="ACC0BDB8">
      <w:numFmt w:val="bullet"/>
      <w:lvlText w:val="・"/>
      <w:lvlJc w:val="left"/>
      <w:pPr>
        <w:ind w:left="1200" w:hanging="360"/>
      </w:pPr>
      <w:rPr>
        <w:rFonts w:ascii="ＭＳ 明朝" w:eastAsia="ＭＳ 明朝" w:hAnsi="ＭＳ 明朝" w:cs="Times New Roman" w:hint="eastAsia"/>
      </w:rPr>
    </w:lvl>
    <w:lvl w:ilvl="2" w:tplc="ED64D000">
      <w:start w:val="1"/>
      <w:numFmt w:val="decimal"/>
      <w:lvlText w:val="(%3)"/>
      <w:lvlJc w:val="left"/>
      <w:pPr>
        <w:ind w:left="1620" w:hanging="36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34E54AF"/>
    <w:multiLevelType w:val="hybridMultilevel"/>
    <w:tmpl w:val="5472EBD2"/>
    <w:lvl w:ilvl="0" w:tplc="8940BC32">
      <w:start w:val="1"/>
      <w:numFmt w:val="decimal"/>
      <w:lvlText w:val="(%1)"/>
      <w:lvlJc w:val="left"/>
      <w:pPr>
        <w:ind w:left="3256" w:hanging="420"/>
      </w:pPr>
      <w:rPr>
        <w:rFonts w:asciiTheme="minorHAnsi" w:eastAsia="ＭＳ 明朝" w:hAnsiTheme="minorHAnsi" w:hint="default"/>
        <w:b w:val="0"/>
        <w:color w:val="auto"/>
      </w:rPr>
    </w:lvl>
    <w:lvl w:ilvl="1" w:tplc="049AD634">
      <w:start w:val="1"/>
      <w:numFmt w:val="decimalEnclosedCircle"/>
      <w:lvlText w:val="%2"/>
      <w:lvlJc w:val="left"/>
      <w:pPr>
        <w:ind w:left="3406" w:hanging="360"/>
      </w:pPr>
      <w:rPr>
        <w:rFonts w:ascii="ＭＳ 明朝" w:eastAsia="ＭＳ 明朝" w:hAnsi="ＭＳ 明朝" w:cs="ＭＳ 明朝" w:hint="default"/>
      </w:rPr>
    </w:lvl>
    <w:lvl w:ilvl="2" w:tplc="04090011" w:tentative="1">
      <w:start w:val="1"/>
      <w:numFmt w:val="decimalEnclosedCircle"/>
      <w:lvlText w:val="%3"/>
      <w:lvlJc w:val="left"/>
      <w:pPr>
        <w:ind w:left="3886" w:hanging="420"/>
      </w:pPr>
    </w:lvl>
    <w:lvl w:ilvl="3" w:tplc="0409000F" w:tentative="1">
      <w:start w:val="1"/>
      <w:numFmt w:val="decimal"/>
      <w:lvlText w:val="%4."/>
      <w:lvlJc w:val="left"/>
      <w:pPr>
        <w:ind w:left="4306" w:hanging="420"/>
      </w:pPr>
    </w:lvl>
    <w:lvl w:ilvl="4" w:tplc="04090017" w:tentative="1">
      <w:start w:val="1"/>
      <w:numFmt w:val="aiueoFullWidth"/>
      <w:lvlText w:val="(%5)"/>
      <w:lvlJc w:val="left"/>
      <w:pPr>
        <w:ind w:left="4726" w:hanging="420"/>
      </w:pPr>
    </w:lvl>
    <w:lvl w:ilvl="5" w:tplc="04090011" w:tentative="1">
      <w:start w:val="1"/>
      <w:numFmt w:val="decimalEnclosedCircle"/>
      <w:lvlText w:val="%6"/>
      <w:lvlJc w:val="left"/>
      <w:pPr>
        <w:ind w:left="5146" w:hanging="420"/>
      </w:pPr>
    </w:lvl>
    <w:lvl w:ilvl="6" w:tplc="0409000F" w:tentative="1">
      <w:start w:val="1"/>
      <w:numFmt w:val="decimal"/>
      <w:lvlText w:val="%7."/>
      <w:lvlJc w:val="left"/>
      <w:pPr>
        <w:ind w:left="5566" w:hanging="420"/>
      </w:pPr>
    </w:lvl>
    <w:lvl w:ilvl="7" w:tplc="04090017" w:tentative="1">
      <w:start w:val="1"/>
      <w:numFmt w:val="aiueoFullWidth"/>
      <w:lvlText w:val="(%8)"/>
      <w:lvlJc w:val="left"/>
      <w:pPr>
        <w:ind w:left="5986" w:hanging="420"/>
      </w:pPr>
    </w:lvl>
    <w:lvl w:ilvl="8" w:tplc="04090011" w:tentative="1">
      <w:start w:val="1"/>
      <w:numFmt w:val="decimalEnclosedCircle"/>
      <w:lvlText w:val="%9"/>
      <w:lvlJc w:val="left"/>
      <w:pPr>
        <w:ind w:left="6406" w:hanging="420"/>
      </w:pPr>
    </w:lvl>
  </w:abstractNum>
  <w:abstractNum w:abstractNumId="17" w15:restartNumberingAfterBreak="0">
    <w:nsid w:val="154777B5"/>
    <w:multiLevelType w:val="hybridMultilevel"/>
    <w:tmpl w:val="F93AC804"/>
    <w:lvl w:ilvl="0" w:tplc="1026D09E">
      <w:start w:val="1"/>
      <w:numFmt w:val="bullet"/>
      <w:lvlText w:val="·"/>
      <w:lvlJc w:val="left"/>
      <w:pPr>
        <w:ind w:left="1696" w:hanging="420"/>
      </w:pPr>
      <w:rPr>
        <w:rFonts w:ascii="BIZ UDPゴシック" w:eastAsia="BIZ UDPゴシック" w:hAnsi="BIZ UDPゴシック" w:hint="eastAsia"/>
      </w:rPr>
    </w:lvl>
    <w:lvl w:ilvl="1" w:tplc="FFFFFFFF" w:tentative="1">
      <w:start w:val="1"/>
      <w:numFmt w:val="bullet"/>
      <w:lvlText w:val=""/>
      <w:lvlJc w:val="left"/>
      <w:pPr>
        <w:ind w:left="2116" w:hanging="420"/>
      </w:pPr>
      <w:rPr>
        <w:rFonts w:ascii="Wingdings" w:hAnsi="Wingdings" w:hint="default"/>
      </w:rPr>
    </w:lvl>
    <w:lvl w:ilvl="2" w:tplc="FFFFFFFF" w:tentative="1">
      <w:start w:val="1"/>
      <w:numFmt w:val="bullet"/>
      <w:lvlText w:val=""/>
      <w:lvlJc w:val="left"/>
      <w:pPr>
        <w:ind w:left="2536" w:hanging="420"/>
      </w:pPr>
      <w:rPr>
        <w:rFonts w:ascii="Wingdings" w:hAnsi="Wingdings" w:hint="default"/>
      </w:rPr>
    </w:lvl>
    <w:lvl w:ilvl="3" w:tplc="FFFFFFFF" w:tentative="1">
      <w:start w:val="1"/>
      <w:numFmt w:val="bullet"/>
      <w:lvlText w:val=""/>
      <w:lvlJc w:val="left"/>
      <w:pPr>
        <w:ind w:left="2956" w:hanging="420"/>
      </w:pPr>
      <w:rPr>
        <w:rFonts w:ascii="Wingdings" w:hAnsi="Wingdings" w:hint="default"/>
      </w:rPr>
    </w:lvl>
    <w:lvl w:ilvl="4" w:tplc="FFFFFFFF" w:tentative="1">
      <w:start w:val="1"/>
      <w:numFmt w:val="bullet"/>
      <w:lvlText w:val=""/>
      <w:lvlJc w:val="left"/>
      <w:pPr>
        <w:ind w:left="3376" w:hanging="420"/>
      </w:pPr>
      <w:rPr>
        <w:rFonts w:ascii="Wingdings" w:hAnsi="Wingdings" w:hint="default"/>
      </w:rPr>
    </w:lvl>
    <w:lvl w:ilvl="5" w:tplc="FFFFFFFF" w:tentative="1">
      <w:start w:val="1"/>
      <w:numFmt w:val="bullet"/>
      <w:lvlText w:val=""/>
      <w:lvlJc w:val="left"/>
      <w:pPr>
        <w:ind w:left="3796" w:hanging="420"/>
      </w:pPr>
      <w:rPr>
        <w:rFonts w:ascii="Wingdings" w:hAnsi="Wingdings" w:hint="default"/>
      </w:rPr>
    </w:lvl>
    <w:lvl w:ilvl="6" w:tplc="FFFFFFFF" w:tentative="1">
      <w:start w:val="1"/>
      <w:numFmt w:val="bullet"/>
      <w:lvlText w:val=""/>
      <w:lvlJc w:val="left"/>
      <w:pPr>
        <w:ind w:left="4216" w:hanging="420"/>
      </w:pPr>
      <w:rPr>
        <w:rFonts w:ascii="Wingdings" w:hAnsi="Wingdings" w:hint="default"/>
      </w:rPr>
    </w:lvl>
    <w:lvl w:ilvl="7" w:tplc="FFFFFFFF" w:tentative="1">
      <w:start w:val="1"/>
      <w:numFmt w:val="bullet"/>
      <w:lvlText w:val=""/>
      <w:lvlJc w:val="left"/>
      <w:pPr>
        <w:ind w:left="4636" w:hanging="420"/>
      </w:pPr>
      <w:rPr>
        <w:rFonts w:ascii="Wingdings" w:hAnsi="Wingdings" w:hint="default"/>
      </w:rPr>
    </w:lvl>
    <w:lvl w:ilvl="8" w:tplc="FFFFFFFF" w:tentative="1">
      <w:start w:val="1"/>
      <w:numFmt w:val="bullet"/>
      <w:lvlText w:val=""/>
      <w:lvlJc w:val="left"/>
      <w:pPr>
        <w:ind w:left="5056" w:hanging="420"/>
      </w:pPr>
      <w:rPr>
        <w:rFonts w:ascii="Wingdings" w:hAnsi="Wingdings" w:hint="default"/>
      </w:rPr>
    </w:lvl>
  </w:abstractNum>
  <w:abstractNum w:abstractNumId="18" w15:restartNumberingAfterBreak="0">
    <w:nsid w:val="2DB3645D"/>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A806F5B"/>
    <w:multiLevelType w:val="hybridMultilevel"/>
    <w:tmpl w:val="87F66D50"/>
    <w:lvl w:ilvl="0" w:tplc="1026D09E">
      <w:start w:val="1"/>
      <w:numFmt w:val="bullet"/>
      <w:lvlText w:val="·"/>
      <w:lvlJc w:val="left"/>
      <w:pPr>
        <w:ind w:left="440" w:hanging="440"/>
      </w:pPr>
      <w:rPr>
        <w:rFonts w:ascii="BIZ UDPゴシック" w:eastAsia="BIZ UDPゴシック" w:hAnsi="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BAE44B8"/>
    <w:multiLevelType w:val="multilevel"/>
    <w:tmpl w:val="78000744"/>
    <w:lvl w:ilvl="0">
      <w:start w:val="4"/>
      <w:numFmt w:val="decimal"/>
      <w:lvlText w:val="%1."/>
      <w:lvlJc w:val="left"/>
      <w:pPr>
        <w:ind w:left="425" w:hanging="425"/>
      </w:pPr>
      <w:rPr>
        <w:rFonts w:asciiTheme="minorEastAsia" w:eastAsia="ＭＳ 明朝" w:hAnsiTheme="minorEastAsia" w:hint="eastAsia"/>
      </w:rPr>
    </w:lvl>
    <w:lvl w:ilvl="1">
      <w:start w:val="5"/>
      <w:numFmt w:val="decimal"/>
      <w:lvlText w:val="%1.%2."/>
      <w:lvlJc w:val="left"/>
      <w:pPr>
        <w:ind w:left="567" w:hanging="567"/>
      </w:pPr>
      <w:rPr>
        <w:rFonts w:ascii="ＭＳ 明朝" w:eastAsia="ＭＳ 明朝" w:hAnsi="ＭＳ 明朝" w:hint="eastAsia"/>
      </w:rPr>
    </w:lvl>
    <w:lvl w:ilvl="2">
      <w:start w:val="1"/>
      <w:numFmt w:val="decimal"/>
      <w:lvlText w:val="4.%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41581317"/>
    <w:multiLevelType w:val="multilevel"/>
    <w:tmpl w:val="8C6A2542"/>
    <w:lvl w:ilvl="0">
      <w:start w:val="3"/>
      <w:numFmt w:val="decimal"/>
      <w:lvlText w:val="%1."/>
      <w:lvlJc w:val="left"/>
      <w:pPr>
        <w:ind w:left="425" w:hanging="425"/>
      </w:pPr>
      <w:rPr>
        <w:rFonts w:hint="eastAsia"/>
      </w:rPr>
    </w:lvl>
    <w:lvl w:ilvl="1">
      <w:start w:val="1"/>
      <w:numFmt w:val="decimal"/>
      <w:lvlText w:val="4.%2."/>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41F81369"/>
    <w:multiLevelType w:val="hybridMultilevel"/>
    <w:tmpl w:val="874845F0"/>
    <w:lvl w:ilvl="0" w:tplc="DBA02B94">
      <w:start w:val="1"/>
      <w:numFmt w:val="bullet"/>
      <w:lvlText w:val="※"/>
      <w:lvlJc w:val="left"/>
      <w:pPr>
        <w:ind w:left="1280" w:hanging="440"/>
      </w:pPr>
      <w:rPr>
        <w:rFonts w:ascii="ＭＳ 明朝" w:eastAsia="ＭＳ 明朝" w:hAnsi="ＭＳ 明朝"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5" w15:restartNumberingAfterBreak="0">
    <w:nsid w:val="44B340A9"/>
    <w:multiLevelType w:val="hybridMultilevel"/>
    <w:tmpl w:val="2DFC8A46"/>
    <w:lvl w:ilvl="0" w:tplc="EB362C32">
      <w:start w:val="1"/>
      <w:numFmt w:val="decimal"/>
      <w:lvlText w:val="(%1)"/>
      <w:lvlJc w:val="left"/>
      <w:pPr>
        <w:ind w:left="1130" w:hanging="420"/>
      </w:pPr>
      <w:rPr>
        <w:rFonts w:asciiTheme="minorEastAsia" w:eastAsiaTheme="minorEastAsia" w:hAnsiTheme="minorEastAsia" w:cs="Times New Roman" w:hint="default"/>
      </w:rPr>
    </w:lvl>
    <w:lvl w:ilvl="1" w:tplc="23CC89FE">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9"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207CAE"/>
    <w:multiLevelType w:val="hybridMultilevel"/>
    <w:tmpl w:val="AAB6B83C"/>
    <w:lvl w:ilvl="0" w:tplc="6AA0F646">
      <w:start w:val="1"/>
      <w:numFmt w:val="decimal"/>
      <w:lvlText w:val="(%1)"/>
      <w:lvlJc w:val="left"/>
      <w:pPr>
        <w:ind w:left="1421" w:hanging="440"/>
      </w:pPr>
      <w:rPr>
        <w:rFonts w:ascii="Century" w:hint="default"/>
      </w:rPr>
    </w:lvl>
    <w:lvl w:ilvl="1" w:tplc="AA1A3F94">
      <w:start w:val="1"/>
      <w:numFmt w:val="decimalEnclosedCircle"/>
      <w:lvlText w:val="%2"/>
      <w:lvlJc w:val="left"/>
      <w:pPr>
        <w:ind w:left="1861" w:hanging="440"/>
      </w:pPr>
      <w:rPr>
        <w:rFonts w:hint="default"/>
      </w:rPr>
    </w:lvl>
    <w:lvl w:ilvl="2" w:tplc="04090011" w:tentative="1">
      <w:start w:val="1"/>
      <w:numFmt w:val="decimalEnclosedCircle"/>
      <w:lvlText w:val="%3"/>
      <w:lvlJc w:val="left"/>
      <w:pPr>
        <w:ind w:left="2301" w:hanging="440"/>
      </w:pPr>
    </w:lvl>
    <w:lvl w:ilvl="3" w:tplc="0409000F" w:tentative="1">
      <w:start w:val="1"/>
      <w:numFmt w:val="decimal"/>
      <w:lvlText w:val="%4."/>
      <w:lvlJc w:val="left"/>
      <w:pPr>
        <w:ind w:left="2741" w:hanging="440"/>
      </w:pPr>
    </w:lvl>
    <w:lvl w:ilvl="4" w:tplc="04090017" w:tentative="1">
      <w:start w:val="1"/>
      <w:numFmt w:val="aiueoFullWidth"/>
      <w:lvlText w:val="(%5)"/>
      <w:lvlJc w:val="left"/>
      <w:pPr>
        <w:ind w:left="3181" w:hanging="440"/>
      </w:pPr>
    </w:lvl>
    <w:lvl w:ilvl="5" w:tplc="04090011" w:tentative="1">
      <w:start w:val="1"/>
      <w:numFmt w:val="decimalEnclosedCircle"/>
      <w:lvlText w:val="%6"/>
      <w:lvlJc w:val="left"/>
      <w:pPr>
        <w:ind w:left="3621" w:hanging="440"/>
      </w:pPr>
    </w:lvl>
    <w:lvl w:ilvl="6" w:tplc="0409000F" w:tentative="1">
      <w:start w:val="1"/>
      <w:numFmt w:val="decimal"/>
      <w:lvlText w:val="%7."/>
      <w:lvlJc w:val="left"/>
      <w:pPr>
        <w:ind w:left="4061" w:hanging="440"/>
      </w:pPr>
    </w:lvl>
    <w:lvl w:ilvl="7" w:tplc="04090017" w:tentative="1">
      <w:start w:val="1"/>
      <w:numFmt w:val="aiueoFullWidth"/>
      <w:lvlText w:val="(%8)"/>
      <w:lvlJc w:val="left"/>
      <w:pPr>
        <w:ind w:left="4501" w:hanging="440"/>
      </w:pPr>
    </w:lvl>
    <w:lvl w:ilvl="8" w:tplc="04090011" w:tentative="1">
      <w:start w:val="1"/>
      <w:numFmt w:val="decimalEnclosedCircle"/>
      <w:lvlText w:val="%9"/>
      <w:lvlJc w:val="left"/>
      <w:pPr>
        <w:ind w:left="4941" w:hanging="440"/>
      </w:pPr>
    </w:lvl>
  </w:abstractNum>
  <w:abstractNum w:abstractNumId="3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F7F0EB4"/>
    <w:multiLevelType w:val="hybridMultilevel"/>
    <w:tmpl w:val="C1F20696"/>
    <w:lvl w:ilvl="0" w:tplc="EF40FA68">
      <w:start w:val="1"/>
      <w:numFmt w:val="decimal"/>
      <w:lvlText w:val="(%1)"/>
      <w:lvlJc w:val="left"/>
      <w:pPr>
        <w:ind w:left="615" w:hanging="405"/>
      </w:pPr>
      <w:rPr>
        <w:rFonts w:ascii="Century"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4427466">
    <w:abstractNumId w:val="19"/>
  </w:num>
  <w:num w:numId="2" w16cid:durableId="1103381559">
    <w:abstractNumId w:val="30"/>
  </w:num>
  <w:num w:numId="3" w16cid:durableId="231737815">
    <w:abstractNumId w:val="15"/>
  </w:num>
  <w:num w:numId="4" w16cid:durableId="744452255">
    <w:abstractNumId w:val="33"/>
  </w:num>
  <w:num w:numId="5" w16cid:durableId="900022324">
    <w:abstractNumId w:val="28"/>
  </w:num>
  <w:num w:numId="6" w16cid:durableId="561252434">
    <w:abstractNumId w:val="27"/>
  </w:num>
  <w:num w:numId="7" w16cid:durableId="865338625">
    <w:abstractNumId w:val="22"/>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31"/>
  </w:num>
  <w:num w:numId="19" w16cid:durableId="189495991">
    <w:abstractNumId w:val="13"/>
  </w:num>
  <w:num w:numId="20" w16cid:durableId="211230770">
    <w:abstractNumId w:val="26"/>
  </w:num>
  <w:num w:numId="21" w16cid:durableId="1526601741">
    <w:abstractNumId w:val="16"/>
  </w:num>
  <w:num w:numId="22" w16cid:durableId="1268982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9175336">
    <w:abstractNumId w:val="29"/>
  </w:num>
  <w:num w:numId="24" w16cid:durableId="1609771335">
    <w:abstractNumId w:val="14"/>
  </w:num>
  <w:num w:numId="25" w16cid:durableId="1940403056">
    <w:abstractNumId w:val="23"/>
  </w:num>
  <w:num w:numId="26" w16cid:durableId="59912541">
    <w:abstractNumId w:val="18"/>
  </w:num>
  <w:num w:numId="27" w16cid:durableId="404423419">
    <w:abstractNumId w:val="34"/>
  </w:num>
  <w:num w:numId="28" w16cid:durableId="877932650">
    <w:abstractNumId w:val="21"/>
  </w:num>
  <w:num w:numId="29" w16cid:durableId="1747216253">
    <w:abstractNumId w:val="32"/>
  </w:num>
  <w:num w:numId="30" w16cid:durableId="1790196793">
    <w:abstractNumId w:val="11"/>
  </w:num>
  <w:num w:numId="31" w16cid:durableId="351497103">
    <w:abstractNumId w:val="12"/>
  </w:num>
  <w:num w:numId="32" w16cid:durableId="1582595925">
    <w:abstractNumId w:val="24"/>
  </w:num>
  <w:num w:numId="33" w16cid:durableId="628629288">
    <w:abstractNumId w:val="17"/>
  </w:num>
  <w:num w:numId="34" w16cid:durableId="19858441">
    <w:abstractNumId w:val="10"/>
  </w:num>
  <w:num w:numId="35" w16cid:durableId="115372133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58AB"/>
    <w:rsid w:val="00011643"/>
    <w:rsid w:val="000159F8"/>
    <w:rsid w:val="000213E3"/>
    <w:rsid w:val="00032CB6"/>
    <w:rsid w:val="000349A1"/>
    <w:rsid w:val="000431E5"/>
    <w:rsid w:val="00044F1C"/>
    <w:rsid w:val="00046F0D"/>
    <w:rsid w:val="00047A11"/>
    <w:rsid w:val="00047A2E"/>
    <w:rsid w:val="00050482"/>
    <w:rsid w:val="00052A62"/>
    <w:rsid w:val="00056680"/>
    <w:rsid w:val="00064319"/>
    <w:rsid w:val="00072997"/>
    <w:rsid w:val="00077FB2"/>
    <w:rsid w:val="00083133"/>
    <w:rsid w:val="000867A8"/>
    <w:rsid w:val="0009165B"/>
    <w:rsid w:val="0009510A"/>
    <w:rsid w:val="000A51E5"/>
    <w:rsid w:val="000B0863"/>
    <w:rsid w:val="000B2B48"/>
    <w:rsid w:val="000C15E0"/>
    <w:rsid w:val="000C251E"/>
    <w:rsid w:val="000C3145"/>
    <w:rsid w:val="000E0384"/>
    <w:rsid w:val="000F2A44"/>
    <w:rsid w:val="000F302E"/>
    <w:rsid w:val="000F49F2"/>
    <w:rsid w:val="0010023A"/>
    <w:rsid w:val="00114357"/>
    <w:rsid w:val="00116ACC"/>
    <w:rsid w:val="00120DBF"/>
    <w:rsid w:val="00124ED3"/>
    <w:rsid w:val="001302A5"/>
    <w:rsid w:val="0013249A"/>
    <w:rsid w:val="00136656"/>
    <w:rsid w:val="0014080D"/>
    <w:rsid w:val="00147F2C"/>
    <w:rsid w:val="001552E2"/>
    <w:rsid w:val="00157B67"/>
    <w:rsid w:val="00161574"/>
    <w:rsid w:val="00162DDB"/>
    <w:rsid w:val="001645B5"/>
    <w:rsid w:val="001752FD"/>
    <w:rsid w:val="00175C37"/>
    <w:rsid w:val="00176CDF"/>
    <w:rsid w:val="001863B9"/>
    <w:rsid w:val="00186E65"/>
    <w:rsid w:val="0019058E"/>
    <w:rsid w:val="00195ACA"/>
    <w:rsid w:val="001A1E28"/>
    <w:rsid w:val="001A41BF"/>
    <w:rsid w:val="001A4B89"/>
    <w:rsid w:val="001A58C7"/>
    <w:rsid w:val="001B3963"/>
    <w:rsid w:val="001B51B2"/>
    <w:rsid w:val="001C7259"/>
    <w:rsid w:val="001C7F7B"/>
    <w:rsid w:val="001D1AD6"/>
    <w:rsid w:val="001D1B9E"/>
    <w:rsid w:val="001D207B"/>
    <w:rsid w:val="001D2ED3"/>
    <w:rsid w:val="001D50B1"/>
    <w:rsid w:val="001D5278"/>
    <w:rsid w:val="001E3A5C"/>
    <w:rsid w:val="001E663E"/>
    <w:rsid w:val="001E6D1F"/>
    <w:rsid w:val="001F7224"/>
    <w:rsid w:val="00201BD1"/>
    <w:rsid w:val="0020230B"/>
    <w:rsid w:val="00212E73"/>
    <w:rsid w:val="00213F0F"/>
    <w:rsid w:val="00215B95"/>
    <w:rsid w:val="002169BB"/>
    <w:rsid w:val="00226086"/>
    <w:rsid w:val="00230833"/>
    <w:rsid w:val="002322C7"/>
    <w:rsid w:val="00234D82"/>
    <w:rsid w:val="00237161"/>
    <w:rsid w:val="002374C8"/>
    <w:rsid w:val="00237680"/>
    <w:rsid w:val="00250D54"/>
    <w:rsid w:val="00260DC7"/>
    <w:rsid w:val="00272873"/>
    <w:rsid w:val="0028091C"/>
    <w:rsid w:val="002A29D3"/>
    <w:rsid w:val="002A3BA7"/>
    <w:rsid w:val="002B1B63"/>
    <w:rsid w:val="002B2226"/>
    <w:rsid w:val="002B362F"/>
    <w:rsid w:val="002C1971"/>
    <w:rsid w:val="002C772A"/>
    <w:rsid w:val="002D36C2"/>
    <w:rsid w:val="002D6C97"/>
    <w:rsid w:val="002D6DAA"/>
    <w:rsid w:val="002F0F11"/>
    <w:rsid w:val="002F35DD"/>
    <w:rsid w:val="002F48EF"/>
    <w:rsid w:val="002F69DE"/>
    <w:rsid w:val="003058D9"/>
    <w:rsid w:val="00320BDA"/>
    <w:rsid w:val="003328CF"/>
    <w:rsid w:val="0033374A"/>
    <w:rsid w:val="00340489"/>
    <w:rsid w:val="0034273B"/>
    <w:rsid w:val="00351B4D"/>
    <w:rsid w:val="00355105"/>
    <w:rsid w:val="0036001D"/>
    <w:rsid w:val="00362D18"/>
    <w:rsid w:val="00363809"/>
    <w:rsid w:val="00366D56"/>
    <w:rsid w:val="003934B6"/>
    <w:rsid w:val="00397597"/>
    <w:rsid w:val="003B3D21"/>
    <w:rsid w:val="003C1368"/>
    <w:rsid w:val="003C5917"/>
    <w:rsid w:val="003D4278"/>
    <w:rsid w:val="003D78A5"/>
    <w:rsid w:val="003E20CC"/>
    <w:rsid w:val="003E3EE3"/>
    <w:rsid w:val="003E6A66"/>
    <w:rsid w:val="003F146C"/>
    <w:rsid w:val="003F1F3F"/>
    <w:rsid w:val="003F1F9E"/>
    <w:rsid w:val="003F265B"/>
    <w:rsid w:val="003F40A6"/>
    <w:rsid w:val="003F7EB2"/>
    <w:rsid w:val="0040063D"/>
    <w:rsid w:val="00403201"/>
    <w:rsid w:val="00404747"/>
    <w:rsid w:val="00407238"/>
    <w:rsid w:val="0041126F"/>
    <w:rsid w:val="00411F91"/>
    <w:rsid w:val="00417009"/>
    <w:rsid w:val="00422743"/>
    <w:rsid w:val="0042496B"/>
    <w:rsid w:val="00433A97"/>
    <w:rsid w:val="00441B70"/>
    <w:rsid w:val="00444CE1"/>
    <w:rsid w:val="004478B8"/>
    <w:rsid w:val="00450A5D"/>
    <w:rsid w:val="00452A92"/>
    <w:rsid w:val="00462AE2"/>
    <w:rsid w:val="00462C4B"/>
    <w:rsid w:val="00462E56"/>
    <w:rsid w:val="00464409"/>
    <w:rsid w:val="00466A71"/>
    <w:rsid w:val="00467E54"/>
    <w:rsid w:val="00480636"/>
    <w:rsid w:val="00491AFE"/>
    <w:rsid w:val="004A0646"/>
    <w:rsid w:val="004A376F"/>
    <w:rsid w:val="004B27A6"/>
    <w:rsid w:val="004B2856"/>
    <w:rsid w:val="004B476D"/>
    <w:rsid w:val="004B4A0B"/>
    <w:rsid w:val="004B5723"/>
    <w:rsid w:val="004B77F5"/>
    <w:rsid w:val="004C0775"/>
    <w:rsid w:val="004C36BC"/>
    <w:rsid w:val="004D7F9E"/>
    <w:rsid w:val="004E3315"/>
    <w:rsid w:val="004E37D4"/>
    <w:rsid w:val="004E66A3"/>
    <w:rsid w:val="004E7E70"/>
    <w:rsid w:val="004F34FF"/>
    <w:rsid w:val="00504C4A"/>
    <w:rsid w:val="0052036E"/>
    <w:rsid w:val="005231A0"/>
    <w:rsid w:val="005243BD"/>
    <w:rsid w:val="00531F1C"/>
    <w:rsid w:val="0053316C"/>
    <w:rsid w:val="0054331C"/>
    <w:rsid w:val="00545170"/>
    <w:rsid w:val="0054613B"/>
    <w:rsid w:val="00557C63"/>
    <w:rsid w:val="005649D9"/>
    <w:rsid w:val="00565A6E"/>
    <w:rsid w:val="005700DA"/>
    <w:rsid w:val="00581D02"/>
    <w:rsid w:val="00581DCB"/>
    <w:rsid w:val="00582D9A"/>
    <w:rsid w:val="00584050"/>
    <w:rsid w:val="00584769"/>
    <w:rsid w:val="00584A04"/>
    <w:rsid w:val="00585231"/>
    <w:rsid w:val="00586425"/>
    <w:rsid w:val="005870E8"/>
    <w:rsid w:val="005958F6"/>
    <w:rsid w:val="00597854"/>
    <w:rsid w:val="005A5924"/>
    <w:rsid w:val="005A5A1E"/>
    <w:rsid w:val="005A668D"/>
    <w:rsid w:val="005A6B5D"/>
    <w:rsid w:val="005A6CBD"/>
    <w:rsid w:val="005B0991"/>
    <w:rsid w:val="005B5F3A"/>
    <w:rsid w:val="005C3391"/>
    <w:rsid w:val="005C43F4"/>
    <w:rsid w:val="005D49B7"/>
    <w:rsid w:val="005D52E1"/>
    <w:rsid w:val="005D6540"/>
    <w:rsid w:val="005E07C0"/>
    <w:rsid w:val="005E07CD"/>
    <w:rsid w:val="005E0CCC"/>
    <w:rsid w:val="005E22D4"/>
    <w:rsid w:val="005E2C87"/>
    <w:rsid w:val="005E4115"/>
    <w:rsid w:val="005E6F2A"/>
    <w:rsid w:val="005F35A0"/>
    <w:rsid w:val="005F40B5"/>
    <w:rsid w:val="00604E47"/>
    <w:rsid w:val="006068F7"/>
    <w:rsid w:val="006143BA"/>
    <w:rsid w:val="00615617"/>
    <w:rsid w:val="006225E9"/>
    <w:rsid w:val="00631957"/>
    <w:rsid w:val="00634670"/>
    <w:rsid w:val="0064092B"/>
    <w:rsid w:val="006461EF"/>
    <w:rsid w:val="006510FB"/>
    <w:rsid w:val="0065362E"/>
    <w:rsid w:val="00655E7B"/>
    <w:rsid w:val="00661347"/>
    <w:rsid w:val="00664FCB"/>
    <w:rsid w:val="00681FF9"/>
    <w:rsid w:val="006922D0"/>
    <w:rsid w:val="006A2235"/>
    <w:rsid w:val="006A7C23"/>
    <w:rsid w:val="006C6E86"/>
    <w:rsid w:val="006C7089"/>
    <w:rsid w:val="006D286A"/>
    <w:rsid w:val="006D6095"/>
    <w:rsid w:val="006D6FED"/>
    <w:rsid w:val="006D7FD2"/>
    <w:rsid w:val="006E1373"/>
    <w:rsid w:val="006E5D8D"/>
    <w:rsid w:val="006E6D48"/>
    <w:rsid w:val="006E75D0"/>
    <w:rsid w:val="006F23F1"/>
    <w:rsid w:val="006F4EC3"/>
    <w:rsid w:val="007026F9"/>
    <w:rsid w:val="00704BEE"/>
    <w:rsid w:val="007124A4"/>
    <w:rsid w:val="00714FE5"/>
    <w:rsid w:val="0071701A"/>
    <w:rsid w:val="0072135D"/>
    <w:rsid w:val="007226C7"/>
    <w:rsid w:val="0072284E"/>
    <w:rsid w:val="007255E6"/>
    <w:rsid w:val="00725AD5"/>
    <w:rsid w:val="00732128"/>
    <w:rsid w:val="007522E3"/>
    <w:rsid w:val="00752966"/>
    <w:rsid w:val="00754B45"/>
    <w:rsid w:val="00761152"/>
    <w:rsid w:val="007618BD"/>
    <w:rsid w:val="0076265B"/>
    <w:rsid w:val="0076497F"/>
    <w:rsid w:val="0078509A"/>
    <w:rsid w:val="00791E54"/>
    <w:rsid w:val="00794974"/>
    <w:rsid w:val="007A0770"/>
    <w:rsid w:val="007A7620"/>
    <w:rsid w:val="007B2947"/>
    <w:rsid w:val="007B50FA"/>
    <w:rsid w:val="007B7457"/>
    <w:rsid w:val="007C0F20"/>
    <w:rsid w:val="007C1B79"/>
    <w:rsid w:val="007D32D4"/>
    <w:rsid w:val="007D3B1F"/>
    <w:rsid w:val="007D7440"/>
    <w:rsid w:val="007E331A"/>
    <w:rsid w:val="007E722F"/>
    <w:rsid w:val="007F0802"/>
    <w:rsid w:val="007F0BCC"/>
    <w:rsid w:val="007F4CAD"/>
    <w:rsid w:val="007F6781"/>
    <w:rsid w:val="00803920"/>
    <w:rsid w:val="00812CDE"/>
    <w:rsid w:val="00815A11"/>
    <w:rsid w:val="00815ACE"/>
    <w:rsid w:val="008178BF"/>
    <w:rsid w:val="00823CE5"/>
    <w:rsid w:val="00833BE7"/>
    <w:rsid w:val="00833D8E"/>
    <w:rsid w:val="00840B2F"/>
    <w:rsid w:val="00841743"/>
    <w:rsid w:val="008426BD"/>
    <w:rsid w:val="00851B59"/>
    <w:rsid w:val="00854575"/>
    <w:rsid w:val="00863599"/>
    <w:rsid w:val="00864D66"/>
    <w:rsid w:val="00865DB8"/>
    <w:rsid w:val="00867087"/>
    <w:rsid w:val="00870F0C"/>
    <w:rsid w:val="00872675"/>
    <w:rsid w:val="00876305"/>
    <w:rsid w:val="00877BCD"/>
    <w:rsid w:val="00884573"/>
    <w:rsid w:val="008908C0"/>
    <w:rsid w:val="0089349A"/>
    <w:rsid w:val="00893ED3"/>
    <w:rsid w:val="00896A88"/>
    <w:rsid w:val="00896D24"/>
    <w:rsid w:val="008A64A9"/>
    <w:rsid w:val="008B131D"/>
    <w:rsid w:val="008C12A0"/>
    <w:rsid w:val="008C49E8"/>
    <w:rsid w:val="008C5C1F"/>
    <w:rsid w:val="008C669F"/>
    <w:rsid w:val="008C6D26"/>
    <w:rsid w:val="008C7787"/>
    <w:rsid w:val="008D030C"/>
    <w:rsid w:val="008D704B"/>
    <w:rsid w:val="008D705B"/>
    <w:rsid w:val="008D7436"/>
    <w:rsid w:val="008E4B16"/>
    <w:rsid w:val="008E4B83"/>
    <w:rsid w:val="008E597E"/>
    <w:rsid w:val="008E7A97"/>
    <w:rsid w:val="008F1051"/>
    <w:rsid w:val="008F51BC"/>
    <w:rsid w:val="00902653"/>
    <w:rsid w:val="00910493"/>
    <w:rsid w:val="00913BB1"/>
    <w:rsid w:val="00921247"/>
    <w:rsid w:val="0092252F"/>
    <w:rsid w:val="0092441E"/>
    <w:rsid w:val="009312DA"/>
    <w:rsid w:val="009328CE"/>
    <w:rsid w:val="0094254A"/>
    <w:rsid w:val="0095056E"/>
    <w:rsid w:val="009507BB"/>
    <w:rsid w:val="00953309"/>
    <w:rsid w:val="00957742"/>
    <w:rsid w:val="00962AE0"/>
    <w:rsid w:val="009645EC"/>
    <w:rsid w:val="00965912"/>
    <w:rsid w:val="0097439C"/>
    <w:rsid w:val="00980A1A"/>
    <w:rsid w:val="00986717"/>
    <w:rsid w:val="00990D13"/>
    <w:rsid w:val="009A3AB0"/>
    <w:rsid w:val="009A772C"/>
    <w:rsid w:val="009B0B12"/>
    <w:rsid w:val="009C0ABD"/>
    <w:rsid w:val="009C62D4"/>
    <w:rsid w:val="009D2C1D"/>
    <w:rsid w:val="009D44F5"/>
    <w:rsid w:val="009E08F4"/>
    <w:rsid w:val="009E1B86"/>
    <w:rsid w:val="009E2550"/>
    <w:rsid w:val="009E5E52"/>
    <w:rsid w:val="009F0DBB"/>
    <w:rsid w:val="009F4D55"/>
    <w:rsid w:val="00A13DC0"/>
    <w:rsid w:val="00A20904"/>
    <w:rsid w:val="00A22C66"/>
    <w:rsid w:val="00A24881"/>
    <w:rsid w:val="00A40727"/>
    <w:rsid w:val="00A45647"/>
    <w:rsid w:val="00A62F9E"/>
    <w:rsid w:val="00A639CE"/>
    <w:rsid w:val="00A63BE3"/>
    <w:rsid w:val="00A65525"/>
    <w:rsid w:val="00A73754"/>
    <w:rsid w:val="00A77AC7"/>
    <w:rsid w:val="00A80121"/>
    <w:rsid w:val="00A862B4"/>
    <w:rsid w:val="00A90CD5"/>
    <w:rsid w:val="00A91926"/>
    <w:rsid w:val="00A91C0F"/>
    <w:rsid w:val="00A969B4"/>
    <w:rsid w:val="00A96BA1"/>
    <w:rsid w:val="00AB5904"/>
    <w:rsid w:val="00AC385F"/>
    <w:rsid w:val="00AC4F84"/>
    <w:rsid w:val="00AC5736"/>
    <w:rsid w:val="00AC7AEC"/>
    <w:rsid w:val="00AD5F8C"/>
    <w:rsid w:val="00AD6732"/>
    <w:rsid w:val="00AE27EE"/>
    <w:rsid w:val="00AF2F3A"/>
    <w:rsid w:val="00AF4EB5"/>
    <w:rsid w:val="00AF6058"/>
    <w:rsid w:val="00B026AA"/>
    <w:rsid w:val="00B1136E"/>
    <w:rsid w:val="00B259AC"/>
    <w:rsid w:val="00B2767A"/>
    <w:rsid w:val="00B3277B"/>
    <w:rsid w:val="00B333FA"/>
    <w:rsid w:val="00B4370D"/>
    <w:rsid w:val="00B45A9F"/>
    <w:rsid w:val="00B47DD1"/>
    <w:rsid w:val="00B517CE"/>
    <w:rsid w:val="00B84346"/>
    <w:rsid w:val="00B8782F"/>
    <w:rsid w:val="00B8798F"/>
    <w:rsid w:val="00B908D1"/>
    <w:rsid w:val="00B94143"/>
    <w:rsid w:val="00B944B4"/>
    <w:rsid w:val="00B94C40"/>
    <w:rsid w:val="00BB3530"/>
    <w:rsid w:val="00BC0CFC"/>
    <w:rsid w:val="00BD00B5"/>
    <w:rsid w:val="00BD1621"/>
    <w:rsid w:val="00BD651E"/>
    <w:rsid w:val="00BF3315"/>
    <w:rsid w:val="00BF5045"/>
    <w:rsid w:val="00BF6062"/>
    <w:rsid w:val="00C02591"/>
    <w:rsid w:val="00C0372B"/>
    <w:rsid w:val="00C067D8"/>
    <w:rsid w:val="00C125FB"/>
    <w:rsid w:val="00C21FAD"/>
    <w:rsid w:val="00C25E14"/>
    <w:rsid w:val="00C33531"/>
    <w:rsid w:val="00C33A2F"/>
    <w:rsid w:val="00C34212"/>
    <w:rsid w:val="00C40100"/>
    <w:rsid w:val="00C406F5"/>
    <w:rsid w:val="00C40ACC"/>
    <w:rsid w:val="00C460C8"/>
    <w:rsid w:val="00C642DA"/>
    <w:rsid w:val="00C66278"/>
    <w:rsid w:val="00C7509E"/>
    <w:rsid w:val="00C763BD"/>
    <w:rsid w:val="00C8069D"/>
    <w:rsid w:val="00C91C5D"/>
    <w:rsid w:val="00C96BA6"/>
    <w:rsid w:val="00CA2F17"/>
    <w:rsid w:val="00CA303E"/>
    <w:rsid w:val="00CA61F3"/>
    <w:rsid w:val="00CA78E2"/>
    <w:rsid w:val="00CB225D"/>
    <w:rsid w:val="00CB33BC"/>
    <w:rsid w:val="00CB70F8"/>
    <w:rsid w:val="00CB7113"/>
    <w:rsid w:val="00CC0139"/>
    <w:rsid w:val="00CD55D7"/>
    <w:rsid w:val="00CF27E5"/>
    <w:rsid w:val="00CF5BC5"/>
    <w:rsid w:val="00D00623"/>
    <w:rsid w:val="00D045D9"/>
    <w:rsid w:val="00D10915"/>
    <w:rsid w:val="00D139A0"/>
    <w:rsid w:val="00D20101"/>
    <w:rsid w:val="00D2122F"/>
    <w:rsid w:val="00D21C0F"/>
    <w:rsid w:val="00D27500"/>
    <w:rsid w:val="00D329A1"/>
    <w:rsid w:val="00D40007"/>
    <w:rsid w:val="00D40E79"/>
    <w:rsid w:val="00D424CD"/>
    <w:rsid w:val="00D44AEB"/>
    <w:rsid w:val="00D44B01"/>
    <w:rsid w:val="00D50963"/>
    <w:rsid w:val="00D5126B"/>
    <w:rsid w:val="00D60751"/>
    <w:rsid w:val="00D63B2E"/>
    <w:rsid w:val="00D64607"/>
    <w:rsid w:val="00D72DB1"/>
    <w:rsid w:val="00D81B01"/>
    <w:rsid w:val="00D906E6"/>
    <w:rsid w:val="00DC4AEB"/>
    <w:rsid w:val="00DC5B8B"/>
    <w:rsid w:val="00DC68BC"/>
    <w:rsid w:val="00DC7E9C"/>
    <w:rsid w:val="00DD1B37"/>
    <w:rsid w:val="00DD2E8A"/>
    <w:rsid w:val="00DD35C6"/>
    <w:rsid w:val="00DD48E3"/>
    <w:rsid w:val="00DD50F8"/>
    <w:rsid w:val="00DD62FB"/>
    <w:rsid w:val="00DD6EDE"/>
    <w:rsid w:val="00DE3450"/>
    <w:rsid w:val="00DE48DB"/>
    <w:rsid w:val="00DF1088"/>
    <w:rsid w:val="00DF6076"/>
    <w:rsid w:val="00E02A8B"/>
    <w:rsid w:val="00E0508C"/>
    <w:rsid w:val="00E07FC6"/>
    <w:rsid w:val="00E15E7B"/>
    <w:rsid w:val="00E31A96"/>
    <w:rsid w:val="00E54F55"/>
    <w:rsid w:val="00E62B04"/>
    <w:rsid w:val="00E66F11"/>
    <w:rsid w:val="00E70FCD"/>
    <w:rsid w:val="00E76ECB"/>
    <w:rsid w:val="00E86A4B"/>
    <w:rsid w:val="00E86D1B"/>
    <w:rsid w:val="00E957A3"/>
    <w:rsid w:val="00EA2E71"/>
    <w:rsid w:val="00EA40C3"/>
    <w:rsid w:val="00EB0A32"/>
    <w:rsid w:val="00EB1C13"/>
    <w:rsid w:val="00EB7840"/>
    <w:rsid w:val="00EC04E3"/>
    <w:rsid w:val="00ED1E22"/>
    <w:rsid w:val="00ED340A"/>
    <w:rsid w:val="00ED6E60"/>
    <w:rsid w:val="00EE1C75"/>
    <w:rsid w:val="00EE4767"/>
    <w:rsid w:val="00EF470C"/>
    <w:rsid w:val="00F04FE7"/>
    <w:rsid w:val="00F11F9C"/>
    <w:rsid w:val="00F12B88"/>
    <w:rsid w:val="00F17751"/>
    <w:rsid w:val="00F228EB"/>
    <w:rsid w:val="00F23022"/>
    <w:rsid w:val="00F26ADD"/>
    <w:rsid w:val="00F27621"/>
    <w:rsid w:val="00F33072"/>
    <w:rsid w:val="00F45D17"/>
    <w:rsid w:val="00F4702C"/>
    <w:rsid w:val="00F532D7"/>
    <w:rsid w:val="00F62D97"/>
    <w:rsid w:val="00F6465C"/>
    <w:rsid w:val="00F65EC0"/>
    <w:rsid w:val="00F70381"/>
    <w:rsid w:val="00F715C5"/>
    <w:rsid w:val="00F7778A"/>
    <w:rsid w:val="00F80708"/>
    <w:rsid w:val="00F92A4B"/>
    <w:rsid w:val="00F92D9B"/>
    <w:rsid w:val="00F95EC4"/>
    <w:rsid w:val="00FA52BE"/>
    <w:rsid w:val="00FA6644"/>
    <w:rsid w:val="00FB1066"/>
    <w:rsid w:val="00FB3ADF"/>
    <w:rsid w:val="00FB3FB9"/>
    <w:rsid w:val="00FB4977"/>
    <w:rsid w:val="00FC0D06"/>
    <w:rsid w:val="00FC14B2"/>
    <w:rsid w:val="00FC1AA5"/>
    <w:rsid w:val="00FC4714"/>
    <w:rsid w:val="00FD0552"/>
    <w:rsid w:val="00FD13BC"/>
    <w:rsid w:val="00FD71CB"/>
    <w:rsid w:val="00FE3741"/>
    <w:rsid w:val="00FE7303"/>
    <w:rsid w:val="00FF2D68"/>
    <w:rsid w:val="00FF6E3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aliases w:val="リストチェック"/>
    <w:basedOn w:val="a"/>
    <w:link w:val="afc"/>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link w:val="afe"/>
    <w:semiHidden/>
    <w:pPr>
      <w:snapToGrid w:val="0"/>
      <w:jc w:val="left"/>
    </w:pPr>
  </w:style>
  <w:style w:type="character" w:styleId="aff">
    <w:name w:val="footnote reference"/>
    <w:semiHidden/>
    <w:rPr>
      <w:vertAlign w:val="superscript"/>
    </w:rPr>
  </w:style>
  <w:style w:type="paragraph" w:customStyle="1" w:styleId="aff0">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Title">
    <w:name w:val="Level1Title"/>
    <w:basedOn w:val="1"/>
    <w:next w:val="1"/>
    <w:qFormat/>
    <w:rsid w:val="00876305"/>
    <w:pPr>
      <w:numPr>
        <w:numId w:val="19"/>
      </w:numPr>
      <w:tabs>
        <w:tab w:val="left" w:pos="426"/>
      </w:tabs>
    </w:pPr>
    <w:rPr>
      <w:rFonts w:asciiTheme="minorEastAsia" w:eastAsiaTheme="minorEastAsia" w:hAnsiTheme="minorEastAsia"/>
      <w:b/>
      <w:color w:val="000000" w:themeColor="text1"/>
      <w:sz w:val="24"/>
    </w:rPr>
  </w:style>
  <w:style w:type="paragraph" w:customStyle="1" w:styleId="Level3Title">
    <w:name w:val="Level3Title"/>
    <w:basedOn w:val="a"/>
    <w:qFormat/>
    <w:rsid w:val="00876305"/>
    <w:pPr>
      <w:numPr>
        <w:ilvl w:val="2"/>
        <w:numId w:val="19"/>
      </w:numPr>
      <w:tabs>
        <w:tab w:val="left" w:pos="1260"/>
      </w:tabs>
      <w:ind w:leftChars="200" w:left="630" w:hangingChars="100" w:hanging="210"/>
    </w:pPr>
    <w:rPr>
      <w:rFonts w:ascii="ＭＳ 明朝"/>
    </w:rPr>
  </w:style>
  <w:style w:type="paragraph" w:customStyle="1" w:styleId="Level4Title">
    <w:name w:val="Level4Title"/>
    <w:basedOn w:val="a"/>
    <w:link w:val="Level4Title0"/>
    <w:qFormat/>
    <w:rsid w:val="00876305"/>
    <w:pPr>
      <w:numPr>
        <w:ilvl w:val="3"/>
        <w:numId w:val="19"/>
      </w:numPr>
      <w:tabs>
        <w:tab w:val="left" w:pos="840"/>
      </w:tabs>
      <w:ind w:leftChars="200" w:left="630" w:hangingChars="100" w:hanging="210"/>
    </w:pPr>
    <w:rPr>
      <w:rFonts w:ascii="ＭＳ 明朝"/>
    </w:rPr>
  </w:style>
  <w:style w:type="character" w:customStyle="1" w:styleId="Level4Title0">
    <w:name w:val="Level4Title (文字)"/>
    <w:basedOn w:val="a0"/>
    <w:link w:val="Level4Title"/>
    <w:rsid w:val="00876305"/>
    <w:rPr>
      <w:rFonts w:ascii="ＭＳ 明朝"/>
      <w:kern w:val="2"/>
      <w:sz w:val="21"/>
      <w:szCs w:val="24"/>
    </w:rPr>
  </w:style>
  <w:style w:type="character" w:customStyle="1" w:styleId="afe">
    <w:name w:val="脚注文字列 (文字)"/>
    <w:basedOn w:val="a0"/>
    <w:link w:val="afd"/>
    <w:semiHidden/>
    <w:rsid w:val="00876305"/>
    <w:rPr>
      <w:kern w:val="2"/>
      <w:sz w:val="21"/>
      <w:szCs w:val="24"/>
    </w:rPr>
  </w:style>
  <w:style w:type="paragraph" w:customStyle="1" w:styleId="Aff3">
    <w:name w:val="箇条書きA"/>
    <w:basedOn w:val="a"/>
    <w:link w:val="Aff4"/>
    <w:qFormat/>
    <w:rsid w:val="00876305"/>
    <w:pPr>
      <w:ind w:leftChars="250" w:left="300" w:hangingChars="50" w:hanging="50"/>
    </w:pPr>
    <w:rPr>
      <w:rFonts w:ascii="ＭＳ Ｐゴシック" w:eastAsia="ＭＳ Ｐゴシック" w:hAnsi="ＭＳ Ｐゴシック"/>
      <w:szCs w:val="21"/>
    </w:rPr>
  </w:style>
  <w:style w:type="character" w:customStyle="1" w:styleId="Aff4">
    <w:name w:val="箇条書きA (文字)"/>
    <w:basedOn w:val="a0"/>
    <w:link w:val="Aff3"/>
    <w:rsid w:val="00876305"/>
    <w:rPr>
      <w:rFonts w:ascii="ＭＳ Ｐゴシック" w:eastAsia="ＭＳ Ｐゴシック" w:hAnsi="ＭＳ Ｐゴシック"/>
      <w:kern w:val="2"/>
      <w:sz w:val="21"/>
      <w:szCs w:val="21"/>
    </w:rPr>
  </w:style>
  <w:style w:type="character" w:customStyle="1" w:styleId="afc">
    <w:name w:val="リスト段落 (文字)"/>
    <w:aliases w:val="リストチェック (文字)"/>
    <w:basedOn w:val="a0"/>
    <w:link w:val="afb"/>
    <w:uiPriority w:val="34"/>
    <w:rsid w:val="00876305"/>
    <w:rPr>
      <w:rFonts w:ascii="ＭＳ 明朝" w:hAnsi="ＭＳ Ｐゴシック"/>
      <w:kern w:val="2"/>
      <w:sz w:val="21"/>
      <w:szCs w:val="24"/>
    </w:rPr>
  </w:style>
  <w:style w:type="character" w:styleId="aff5">
    <w:name w:val="Unresolved Mention"/>
    <w:basedOn w:val="a0"/>
    <w:uiPriority w:val="99"/>
    <w:semiHidden/>
    <w:unhideWhenUsed/>
    <w:rsid w:val="00195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83757535">
      <w:bodyDiv w:val="1"/>
      <w:marLeft w:val="0"/>
      <w:marRight w:val="0"/>
      <w:marTop w:val="0"/>
      <w:marBottom w:val="0"/>
      <w:divBdr>
        <w:top w:val="none" w:sz="0" w:space="0" w:color="auto"/>
        <w:left w:val="none" w:sz="0" w:space="0" w:color="auto"/>
        <w:bottom w:val="none" w:sz="0" w:space="0" w:color="auto"/>
        <w:right w:val="none" w:sz="0" w:space="0" w:color="auto"/>
      </w:divBdr>
    </w:div>
    <w:div w:id="665596798">
      <w:bodyDiv w:val="1"/>
      <w:marLeft w:val="0"/>
      <w:marRight w:val="0"/>
      <w:marTop w:val="0"/>
      <w:marBottom w:val="0"/>
      <w:divBdr>
        <w:top w:val="none" w:sz="0" w:space="0" w:color="auto"/>
        <w:left w:val="none" w:sz="0" w:space="0" w:color="auto"/>
        <w:bottom w:val="none" w:sz="0" w:space="0" w:color="auto"/>
        <w:right w:val="none" w:sz="0" w:space="0" w:color="auto"/>
      </w:divBdr>
    </w:div>
    <w:div w:id="752973525">
      <w:bodyDiv w:val="1"/>
      <w:marLeft w:val="0"/>
      <w:marRight w:val="0"/>
      <w:marTop w:val="0"/>
      <w:marBottom w:val="0"/>
      <w:divBdr>
        <w:top w:val="none" w:sz="0" w:space="0" w:color="auto"/>
        <w:left w:val="none" w:sz="0" w:space="0" w:color="auto"/>
        <w:bottom w:val="none" w:sz="0" w:space="0" w:color="auto"/>
        <w:right w:val="none" w:sz="0" w:space="0" w:color="auto"/>
      </w:divBdr>
    </w:div>
    <w:div w:id="784497088">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91817826">
      <w:bodyDiv w:val="1"/>
      <w:marLeft w:val="0"/>
      <w:marRight w:val="0"/>
      <w:marTop w:val="0"/>
      <w:marBottom w:val="0"/>
      <w:divBdr>
        <w:top w:val="none" w:sz="0" w:space="0" w:color="auto"/>
        <w:left w:val="none" w:sz="0" w:space="0" w:color="auto"/>
        <w:bottom w:val="none" w:sz="0" w:space="0" w:color="auto"/>
        <w:right w:val="none" w:sz="0" w:space="0" w:color="auto"/>
      </w:divBdr>
    </w:div>
    <w:div w:id="914706576">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1010558">
      <w:bodyDiv w:val="1"/>
      <w:marLeft w:val="0"/>
      <w:marRight w:val="0"/>
      <w:marTop w:val="0"/>
      <w:marBottom w:val="0"/>
      <w:divBdr>
        <w:top w:val="none" w:sz="0" w:space="0" w:color="auto"/>
        <w:left w:val="none" w:sz="0" w:space="0" w:color="auto"/>
        <w:bottom w:val="none" w:sz="0" w:space="0" w:color="auto"/>
        <w:right w:val="none" w:sz="0" w:space="0" w:color="auto"/>
      </w:divBdr>
    </w:div>
    <w:div w:id="1024752077">
      <w:bodyDiv w:val="1"/>
      <w:marLeft w:val="0"/>
      <w:marRight w:val="0"/>
      <w:marTop w:val="0"/>
      <w:marBottom w:val="0"/>
      <w:divBdr>
        <w:top w:val="none" w:sz="0" w:space="0" w:color="auto"/>
        <w:left w:val="none" w:sz="0" w:space="0" w:color="auto"/>
        <w:bottom w:val="none" w:sz="0" w:space="0" w:color="auto"/>
        <w:right w:val="none" w:sz="0" w:space="0" w:color="auto"/>
      </w:divBdr>
    </w:div>
    <w:div w:id="1197889198">
      <w:bodyDiv w:val="1"/>
      <w:marLeft w:val="0"/>
      <w:marRight w:val="0"/>
      <w:marTop w:val="0"/>
      <w:marBottom w:val="0"/>
      <w:divBdr>
        <w:top w:val="none" w:sz="0" w:space="0" w:color="auto"/>
        <w:left w:val="none" w:sz="0" w:space="0" w:color="auto"/>
        <w:bottom w:val="none" w:sz="0" w:space="0" w:color="auto"/>
        <w:right w:val="none" w:sz="0" w:space="0" w:color="auto"/>
      </w:divBdr>
    </w:div>
    <w:div w:id="1215779179">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9163237">
      <w:bodyDiv w:val="1"/>
      <w:marLeft w:val="0"/>
      <w:marRight w:val="0"/>
      <w:marTop w:val="0"/>
      <w:marBottom w:val="0"/>
      <w:divBdr>
        <w:top w:val="none" w:sz="0" w:space="0" w:color="auto"/>
        <w:left w:val="none" w:sz="0" w:space="0" w:color="auto"/>
        <w:bottom w:val="none" w:sz="0" w:space="0" w:color="auto"/>
        <w:right w:val="none" w:sz="0" w:space="0" w:color="auto"/>
      </w:divBdr>
    </w:div>
    <w:div w:id="1394620392">
      <w:bodyDiv w:val="1"/>
      <w:marLeft w:val="0"/>
      <w:marRight w:val="0"/>
      <w:marTop w:val="0"/>
      <w:marBottom w:val="0"/>
      <w:divBdr>
        <w:top w:val="none" w:sz="0" w:space="0" w:color="auto"/>
        <w:left w:val="none" w:sz="0" w:space="0" w:color="auto"/>
        <w:bottom w:val="none" w:sz="0" w:space="0" w:color="auto"/>
        <w:right w:val="none" w:sz="0" w:space="0" w:color="auto"/>
      </w:divBdr>
    </w:div>
    <w:div w:id="1451974824">
      <w:bodyDiv w:val="1"/>
      <w:marLeft w:val="0"/>
      <w:marRight w:val="0"/>
      <w:marTop w:val="0"/>
      <w:marBottom w:val="0"/>
      <w:divBdr>
        <w:top w:val="none" w:sz="0" w:space="0" w:color="auto"/>
        <w:left w:val="none" w:sz="0" w:space="0" w:color="auto"/>
        <w:bottom w:val="none" w:sz="0" w:space="0" w:color="auto"/>
        <w:right w:val="none" w:sz="0" w:space="0" w:color="auto"/>
      </w:divBdr>
    </w:div>
    <w:div w:id="1505051076">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594244202">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3768766">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41652612">
      <w:bodyDiv w:val="1"/>
      <w:marLeft w:val="0"/>
      <w:marRight w:val="0"/>
      <w:marTop w:val="0"/>
      <w:marBottom w:val="0"/>
      <w:divBdr>
        <w:top w:val="none" w:sz="0" w:space="0" w:color="auto"/>
        <w:left w:val="none" w:sz="0" w:space="0" w:color="auto"/>
        <w:bottom w:val="none" w:sz="0" w:space="0" w:color="auto"/>
        <w:right w:val="none" w:sz="0" w:space="0" w:color="auto"/>
      </w:divBdr>
    </w:div>
    <w:div w:id="1861309974">
      <w:bodyDiv w:val="1"/>
      <w:marLeft w:val="0"/>
      <w:marRight w:val="0"/>
      <w:marTop w:val="0"/>
      <w:marBottom w:val="0"/>
      <w:divBdr>
        <w:top w:val="none" w:sz="0" w:space="0" w:color="auto"/>
        <w:left w:val="none" w:sz="0" w:space="0" w:color="auto"/>
        <w:bottom w:val="none" w:sz="0" w:space="0" w:color="auto"/>
        <w:right w:val="none" w:sz="0" w:space="0" w:color="auto"/>
      </w:divBdr>
    </w:div>
    <w:div w:id="1960602895">
      <w:bodyDiv w:val="1"/>
      <w:marLeft w:val="0"/>
      <w:marRight w:val="0"/>
      <w:marTop w:val="0"/>
      <w:marBottom w:val="0"/>
      <w:divBdr>
        <w:top w:val="none" w:sz="0" w:space="0" w:color="auto"/>
        <w:left w:val="none" w:sz="0" w:space="0" w:color="auto"/>
        <w:bottom w:val="none" w:sz="0" w:space="0" w:color="auto"/>
        <w:right w:val="none" w:sz="0" w:space="0" w:color="auto"/>
      </w:divBdr>
    </w:div>
    <w:div w:id="2024627526">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54115413">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38643</Words>
  <Characters>4656</Characters>
  <Application>Microsoft Office Word</Application>
  <DocSecurity>0</DocSecurity>
  <Lines>38</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2025-05-21T01:43:00Z</dcterms:created>
  <dcterms:modified xsi:type="dcterms:W3CDTF">2025-05-21T01:44:00Z</dcterms:modified>
</cp:coreProperties>
</file>