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72F3FDBF" w:rsidR="007F4CAD" w:rsidRDefault="00C067D8" w:rsidP="00355105">
      <w:r>
        <w:rPr>
          <w:noProof/>
        </w:rPr>
        <w:drawing>
          <wp:anchor distT="0" distB="0" distL="114300" distR="114300" simplePos="0" relativeHeight="251655680" behindDoc="0" locked="0" layoutInCell="1" allowOverlap="1" wp14:anchorId="7DF91328" wp14:editId="155A8E23">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13822E81"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0E3AE1B" w14:textId="383448AE" w:rsidR="00C0469A" w:rsidRDefault="007F4CAD" w:rsidP="00F76BD5">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ED1A62">
        <w:rPr>
          <w:rFonts w:ascii="ＭＳ Ｐゴシック" w:eastAsia="ＭＳ Ｐゴシック" w:hAnsi="ＭＳ Ｐゴシック"/>
          <w:b/>
          <w:spacing w:val="20"/>
          <w:sz w:val="36"/>
          <w:szCs w:val="36"/>
        </w:rPr>
        <w:t>IPA</w:t>
      </w:r>
      <w:r w:rsidR="00941631">
        <w:rPr>
          <w:rFonts w:ascii="ＭＳ Ｐゴシック" w:eastAsia="ＭＳ Ｐゴシック" w:hAnsi="ＭＳ Ｐゴシック"/>
          <w:b/>
          <w:spacing w:val="20"/>
          <w:sz w:val="36"/>
          <w:szCs w:val="36"/>
        </w:rPr>
        <w:t>クラウド</w:t>
      </w:r>
      <w:r w:rsidR="00ED1A62">
        <w:rPr>
          <w:rFonts w:ascii="ＭＳ Ｐゴシック" w:eastAsia="ＭＳ Ｐゴシック" w:hAnsi="ＭＳ Ｐゴシック"/>
          <w:b/>
          <w:spacing w:val="20"/>
          <w:sz w:val="36"/>
          <w:szCs w:val="36"/>
        </w:rPr>
        <w:t>に係るクラウドサービス提供業務</w:t>
      </w:r>
    </w:p>
    <w:p w14:paraId="1A2913C8" w14:textId="48D4FF65" w:rsidR="00F76BD5" w:rsidRDefault="00AF7753" w:rsidP="00F76BD5">
      <w:pPr>
        <w:pStyle w:val="a3"/>
        <w:spacing w:line="396" w:lineRule="exact"/>
        <w:jc w:val="center"/>
        <w:rPr>
          <w:rFonts w:ascii="ＭＳ Ｐゴシック" w:eastAsia="ＭＳ Ｐゴシック" w:hAnsi="ＭＳ Ｐゴシック"/>
          <w:b/>
          <w:spacing w:val="20"/>
          <w:sz w:val="36"/>
          <w:szCs w:val="36"/>
        </w:rPr>
      </w:pPr>
      <w:r>
        <w:rPr>
          <w:rFonts w:ascii="ＭＳ Ｐゴシック" w:eastAsia="ＭＳ Ｐゴシック" w:hAnsi="ＭＳ Ｐゴシック"/>
          <w:b/>
          <w:spacing w:val="20"/>
          <w:sz w:val="36"/>
          <w:szCs w:val="36"/>
        </w:rPr>
        <w:t>および</w:t>
      </w:r>
      <w:r w:rsidR="004D4AE2">
        <w:rPr>
          <w:rFonts w:ascii="ＭＳ Ｐゴシック" w:eastAsia="ＭＳ Ｐゴシック" w:hAnsi="ＭＳ Ｐゴシック"/>
          <w:b/>
          <w:spacing w:val="20"/>
          <w:sz w:val="36"/>
          <w:szCs w:val="36"/>
        </w:rPr>
        <w:t>ランディングゾーン</w:t>
      </w:r>
      <w:r>
        <w:rPr>
          <w:rFonts w:ascii="ＭＳ Ｐゴシック" w:eastAsia="ＭＳ Ｐゴシック" w:hAnsi="ＭＳ Ｐゴシック"/>
          <w:b/>
          <w:spacing w:val="20"/>
          <w:sz w:val="36"/>
          <w:szCs w:val="36"/>
        </w:rPr>
        <w:t>構築業務</w:t>
      </w:r>
      <w:r w:rsidR="002C0C57">
        <w:rPr>
          <w:rFonts w:ascii="ＭＳ Ｐゴシック" w:eastAsia="ＭＳ Ｐゴシック" w:hAnsi="ＭＳ Ｐゴシック"/>
          <w:b/>
          <w:spacing w:val="20"/>
          <w:sz w:val="36"/>
          <w:szCs w:val="36"/>
        </w:rPr>
        <w:t>（AWS）</w:t>
      </w:r>
      <w:r w:rsidR="007F4CAD" w:rsidRPr="00582D9A">
        <w:rPr>
          <w:rFonts w:ascii="ＭＳ Ｐゴシック" w:eastAsia="ＭＳ Ｐゴシック" w:hAnsi="ＭＳ Ｐゴシック" w:hint="eastAsia"/>
          <w:b/>
          <w:spacing w:val="20"/>
          <w:sz w:val="36"/>
          <w:szCs w:val="36"/>
        </w:rPr>
        <w:t>」</w:t>
      </w:r>
    </w:p>
    <w:p w14:paraId="7DF90B7C" w14:textId="144E47E7" w:rsidR="007F4CAD" w:rsidRPr="00F76BD5" w:rsidRDefault="007F4CAD" w:rsidP="00F76BD5">
      <w:pPr>
        <w:pStyle w:val="a3"/>
        <w:spacing w:line="396" w:lineRule="exact"/>
        <w:jc w:val="center"/>
        <w:rPr>
          <w:rFonts w:ascii="ＭＳ Ｐゴシック" w:eastAsia="ＭＳ Ｐゴシック" w:hAnsi="ＭＳ Ｐゴシック" w:cs="ＭＳ ゴシック"/>
          <w:b/>
          <w:bCs/>
          <w:color w:val="00B050"/>
          <w:sz w:val="36"/>
          <w:szCs w:val="36"/>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01380E23"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89D962B"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Pr="009A662D" w:rsidRDefault="007F4CAD">
      <w:pPr>
        <w:pStyle w:val="a3"/>
        <w:rPr>
          <w:rFonts w:ascii="ＭＳ Ｐゴシック" w:eastAsia="ＭＳ Ｐゴシック" w:hAnsi="ＭＳ Ｐゴシック"/>
          <w:spacing w:val="0"/>
        </w:rPr>
      </w:pPr>
    </w:p>
    <w:p w14:paraId="7DF90B9A" w14:textId="77777777" w:rsidR="007F4CAD" w:rsidRDefault="007F4CAD">
      <w:pPr>
        <w:pStyle w:val="a3"/>
        <w:rPr>
          <w:rFonts w:ascii="ＭＳ Ｐゴシック" w:eastAsia="ＭＳ Ｐゴシック" w:hAnsi="ＭＳ Ｐゴシック"/>
          <w:spacing w:val="0"/>
        </w:rPr>
      </w:pPr>
    </w:p>
    <w:p w14:paraId="6104EB2C" w14:textId="77777777" w:rsidR="00F76BD5" w:rsidRDefault="00F76BD5">
      <w:pPr>
        <w:pStyle w:val="a3"/>
        <w:rPr>
          <w:rFonts w:ascii="ＭＳ Ｐゴシック" w:eastAsia="ＭＳ Ｐゴシック" w:hAnsi="ＭＳ Ｐゴシック"/>
          <w:spacing w:val="0"/>
        </w:rPr>
      </w:pPr>
    </w:p>
    <w:p w14:paraId="7B54B2AB" w14:textId="77777777" w:rsidR="00F76BD5" w:rsidRDefault="00F76BD5">
      <w:pPr>
        <w:pStyle w:val="a3"/>
        <w:rPr>
          <w:rFonts w:ascii="ＭＳ Ｐゴシック" w:eastAsia="ＭＳ Ｐゴシック" w:hAnsi="ＭＳ Ｐゴシック"/>
          <w:spacing w:val="0"/>
        </w:rPr>
      </w:pPr>
    </w:p>
    <w:p w14:paraId="5F2FBF72" w14:textId="77777777" w:rsidR="00F76BD5" w:rsidRDefault="00F76BD5">
      <w:pPr>
        <w:pStyle w:val="a3"/>
        <w:rPr>
          <w:rFonts w:ascii="ＭＳ Ｐゴシック" w:eastAsia="ＭＳ Ｐゴシック" w:hAnsi="ＭＳ Ｐゴシック"/>
          <w:spacing w:val="0"/>
        </w:rPr>
      </w:pPr>
    </w:p>
    <w:p w14:paraId="675A31F8" w14:textId="77777777" w:rsidR="00F76BD5" w:rsidRDefault="00F76BD5">
      <w:pPr>
        <w:pStyle w:val="a3"/>
        <w:rPr>
          <w:rFonts w:ascii="ＭＳ Ｐゴシック" w:eastAsia="ＭＳ Ｐゴシック" w:hAnsi="ＭＳ Ｐゴシック"/>
          <w:spacing w:val="0"/>
        </w:rPr>
      </w:pPr>
    </w:p>
    <w:p w14:paraId="35B3DC83" w14:textId="77777777" w:rsidR="00F76BD5" w:rsidRDefault="00F76BD5">
      <w:pPr>
        <w:pStyle w:val="a3"/>
        <w:rPr>
          <w:rFonts w:ascii="ＭＳ Ｐゴシック" w:eastAsia="ＭＳ Ｐゴシック" w:hAnsi="ＭＳ Ｐゴシック"/>
          <w:spacing w:val="0"/>
        </w:rPr>
      </w:pPr>
    </w:p>
    <w:p w14:paraId="5E3D4ABD" w14:textId="77777777" w:rsidR="00F76BD5" w:rsidRDefault="00F76BD5">
      <w:pPr>
        <w:pStyle w:val="a3"/>
        <w:rPr>
          <w:rFonts w:ascii="ＭＳ Ｐゴシック" w:eastAsia="ＭＳ Ｐゴシック" w:hAnsi="ＭＳ Ｐゴシック"/>
          <w:spacing w:val="0"/>
        </w:rPr>
      </w:pPr>
    </w:p>
    <w:p w14:paraId="0986545D" w14:textId="77777777" w:rsidR="00F76BD5" w:rsidRDefault="00F76BD5">
      <w:pPr>
        <w:pStyle w:val="a3"/>
        <w:rPr>
          <w:rFonts w:ascii="ＭＳ Ｐゴシック" w:eastAsia="ＭＳ Ｐゴシック" w:hAnsi="ＭＳ Ｐゴシック"/>
          <w:spacing w:val="0"/>
        </w:rPr>
      </w:pPr>
    </w:p>
    <w:p w14:paraId="3D3AE6F0" w14:textId="77777777" w:rsidR="00F76BD5" w:rsidRDefault="00F76BD5">
      <w:pPr>
        <w:pStyle w:val="a3"/>
        <w:rPr>
          <w:rFonts w:ascii="ＭＳ Ｐゴシック" w:eastAsia="ＭＳ Ｐゴシック" w:hAnsi="ＭＳ Ｐゴシック"/>
          <w:spacing w:val="0"/>
        </w:rPr>
      </w:pPr>
    </w:p>
    <w:p w14:paraId="65DC15A8" w14:textId="77777777" w:rsidR="00F76BD5" w:rsidRDefault="00F76BD5">
      <w:pPr>
        <w:pStyle w:val="a3"/>
        <w:rPr>
          <w:rFonts w:ascii="ＭＳ Ｐゴシック" w:eastAsia="ＭＳ Ｐゴシック" w:hAnsi="ＭＳ Ｐゴシック"/>
          <w:spacing w:val="0"/>
        </w:rPr>
      </w:pPr>
    </w:p>
    <w:p w14:paraId="40F89C1A" w14:textId="77777777" w:rsidR="00F76BD5" w:rsidRDefault="00F76BD5">
      <w:pPr>
        <w:pStyle w:val="a3"/>
        <w:rPr>
          <w:rFonts w:ascii="ＭＳ Ｐゴシック" w:eastAsia="ＭＳ Ｐゴシック" w:hAnsi="ＭＳ Ｐゴシック"/>
          <w:spacing w:val="0"/>
        </w:rPr>
      </w:pPr>
    </w:p>
    <w:p w14:paraId="5DAC4F49" w14:textId="77777777" w:rsidR="00F76BD5" w:rsidRDefault="00F76BD5">
      <w:pPr>
        <w:pStyle w:val="a3"/>
        <w:rPr>
          <w:rFonts w:ascii="ＭＳ Ｐゴシック" w:eastAsia="ＭＳ Ｐゴシック" w:hAnsi="ＭＳ Ｐゴシック"/>
          <w:spacing w:val="0"/>
        </w:rPr>
      </w:pPr>
    </w:p>
    <w:p w14:paraId="325A35ED" w14:textId="77777777" w:rsidR="00F76BD5" w:rsidRDefault="00F76BD5">
      <w:pPr>
        <w:pStyle w:val="a3"/>
        <w:rPr>
          <w:rFonts w:ascii="ＭＳ Ｐゴシック" w:eastAsia="ＭＳ Ｐゴシック" w:hAnsi="ＭＳ Ｐゴシック"/>
          <w:spacing w:val="0"/>
        </w:rPr>
      </w:pPr>
    </w:p>
    <w:p w14:paraId="547166C9" w14:textId="77777777" w:rsidR="00F76BD5" w:rsidRDefault="00F76BD5">
      <w:pPr>
        <w:pStyle w:val="a3"/>
        <w:rPr>
          <w:rFonts w:ascii="ＭＳ Ｐゴシック" w:eastAsia="ＭＳ Ｐゴシック" w:hAnsi="ＭＳ Ｐゴシック"/>
          <w:spacing w:val="0"/>
        </w:rPr>
      </w:pPr>
    </w:p>
    <w:p w14:paraId="7924E0C6" w14:textId="77777777" w:rsidR="00F76BD5" w:rsidRDefault="00F76BD5">
      <w:pPr>
        <w:pStyle w:val="a3"/>
        <w:rPr>
          <w:rFonts w:ascii="ＭＳ Ｐゴシック" w:eastAsia="ＭＳ Ｐゴシック" w:hAnsi="ＭＳ Ｐゴシック"/>
          <w:spacing w:val="0"/>
        </w:rPr>
      </w:pPr>
    </w:p>
    <w:p w14:paraId="4437FFA7" w14:textId="77777777" w:rsidR="00F76BD5" w:rsidRDefault="00F76BD5">
      <w:pPr>
        <w:pStyle w:val="a3"/>
        <w:rPr>
          <w:rFonts w:ascii="ＭＳ Ｐゴシック" w:eastAsia="ＭＳ Ｐゴシック" w:hAnsi="ＭＳ Ｐゴシック"/>
          <w:spacing w:val="0"/>
        </w:rPr>
      </w:pPr>
    </w:p>
    <w:p w14:paraId="3C91241A" w14:textId="77777777" w:rsidR="00F76BD5" w:rsidRDefault="00F76BD5">
      <w:pPr>
        <w:pStyle w:val="a3"/>
        <w:rPr>
          <w:rFonts w:ascii="ＭＳ Ｐゴシック" w:eastAsia="ＭＳ Ｐゴシック" w:hAnsi="ＭＳ Ｐゴシック"/>
          <w:spacing w:val="0"/>
        </w:rPr>
      </w:pPr>
    </w:p>
    <w:p w14:paraId="7C8C5AA6" w14:textId="77777777" w:rsidR="00F76BD5" w:rsidRDefault="00F76BD5">
      <w:pPr>
        <w:pStyle w:val="a3"/>
        <w:rPr>
          <w:rFonts w:ascii="ＭＳ Ｐゴシック" w:eastAsia="ＭＳ Ｐゴシック" w:hAnsi="ＭＳ Ｐゴシック"/>
          <w:spacing w:val="0"/>
        </w:rPr>
      </w:pPr>
    </w:p>
    <w:p w14:paraId="22D918CE" w14:textId="77777777" w:rsidR="00F76BD5" w:rsidRDefault="00F76BD5">
      <w:pPr>
        <w:pStyle w:val="a3"/>
        <w:rPr>
          <w:rFonts w:ascii="ＭＳ Ｐゴシック" w:eastAsia="ＭＳ Ｐゴシック" w:hAnsi="ＭＳ Ｐゴシック"/>
          <w:spacing w:val="0"/>
        </w:rPr>
      </w:pPr>
    </w:p>
    <w:p w14:paraId="7F00B6FF" w14:textId="77777777" w:rsidR="00F76BD5" w:rsidRDefault="00F76BD5">
      <w:pPr>
        <w:pStyle w:val="a3"/>
        <w:rPr>
          <w:rFonts w:ascii="ＭＳ Ｐゴシック" w:eastAsia="ＭＳ Ｐゴシック" w:hAnsi="ＭＳ Ｐゴシック"/>
          <w:spacing w:val="0"/>
        </w:rPr>
      </w:pPr>
    </w:p>
    <w:p w14:paraId="1C7F6776" w14:textId="77777777" w:rsidR="00F76BD5" w:rsidRDefault="00F76BD5">
      <w:pPr>
        <w:pStyle w:val="a3"/>
        <w:rPr>
          <w:rFonts w:ascii="ＭＳ Ｐゴシック" w:eastAsia="ＭＳ Ｐゴシック" w:hAnsi="ＭＳ Ｐゴシック"/>
          <w:spacing w:val="0"/>
        </w:rPr>
      </w:pPr>
    </w:p>
    <w:p w14:paraId="42493D8B" w14:textId="77777777" w:rsidR="00F76BD5" w:rsidRDefault="00F76BD5">
      <w:pPr>
        <w:pStyle w:val="a3"/>
        <w:rPr>
          <w:rFonts w:ascii="ＭＳ Ｐゴシック" w:eastAsia="ＭＳ Ｐゴシック" w:hAnsi="ＭＳ Ｐゴシック"/>
          <w:spacing w:val="0"/>
        </w:rPr>
      </w:pPr>
    </w:p>
    <w:p w14:paraId="58A1DFD0" w14:textId="77777777" w:rsidR="00F76BD5" w:rsidRDefault="00F76BD5">
      <w:pPr>
        <w:pStyle w:val="a3"/>
      </w:pPr>
    </w:p>
    <w:p w14:paraId="7DF90B9B" w14:textId="4C360D8F" w:rsidR="007F4CAD" w:rsidRDefault="0042496B">
      <w:pPr>
        <w:pStyle w:val="a3"/>
        <w:jc w:val="center"/>
        <w:rPr>
          <w:rFonts w:ascii="ＭＳ Ｐゴシック" w:eastAsia="ＭＳ Ｐゴシック" w:hAnsi="ＭＳ Ｐゴシック"/>
          <w:spacing w:val="0"/>
          <w:sz w:val="28"/>
          <w:szCs w:val="28"/>
        </w:rPr>
      </w:pPr>
      <w:r w:rsidRPr="00E63052">
        <w:rPr>
          <w:rFonts w:ascii="ＭＳ Ｐゴシック" w:eastAsia="ＭＳ Ｐゴシック" w:hAnsi="ＭＳ Ｐゴシック"/>
          <w:sz w:val="28"/>
          <w:szCs w:val="28"/>
        </w:rPr>
        <w:t>20</w:t>
      </w:r>
      <w:r w:rsidR="00AB5EFF" w:rsidRPr="00E63052">
        <w:rPr>
          <w:rFonts w:ascii="ＭＳ Ｐゴシック" w:eastAsia="ＭＳ Ｐゴシック" w:hAnsi="ＭＳ Ｐゴシック"/>
          <w:sz w:val="28"/>
          <w:szCs w:val="28"/>
        </w:rPr>
        <w:t>25</w:t>
      </w:r>
      <w:r w:rsidR="007F4CAD" w:rsidRPr="00E63052">
        <w:rPr>
          <w:rFonts w:ascii="ＭＳ Ｐゴシック" w:eastAsia="ＭＳ Ｐゴシック" w:hAnsi="ＭＳ Ｐゴシック" w:hint="eastAsia"/>
          <w:sz w:val="28"/>
          <w:szCs w:val="28"/>
        </w:rPr>
        <w:t>年</w:t>
      </w:r>
      <w:r w:rsidR="00AB5EFF" w:rsidRPr="00E63052">
        <w:rPr>
          <w:rFonts w:ascii="ＭＳ Ｐゴシック" w:eastAsia="ＭＳ Ｐゴシック" w:hAnsi="ＭＳ Ｐゴシック"/>
          <w:sz w:val="28"/>
          <w:szCs w:val="28"/>
        </w:rPr>
        <w:t>11</w:t>
      </w:r>
      <w:r w:rsidR="00AB5EFF" w:rsidRPr="00E63052">
        <w:rPr>
          <w:rFonts w:ascii="ＭＳ Ｐゴシック" w:eastAsia="ＭＳ Ｐゴシック" w:hAnsi="ＭＳ Ｐゴシック" w:hint="eastAsia"/>
          <w:sz w:val="28"/>
          <w:szCs w:val="28"/>
        </w:rPr>
        <w:t>月</w:t>
      </w:r>
      <w:r w:rsidR="00AB5EFF" w:rsidRPr="00E63052">
        <w:rPr>
          <w:rFonts w:ascii="ＭＳ Ｐゴシック" w:eastAsia="ＭＳ Ｐゴシック" w:hAnsi="ＭＳ Ｐゴシック"/>
          <w:sz w:val="28"/>
          <w:szCs w:val="28"/>
        </w:rPr>
        <w:t>10</w:t>
      </w:r>
      <w:r w:rsidR="00AB5EFF" w:rsidRPr="00E63052">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AF03A2">
        <w:rPr>
          <w:rFonts w:ascii="ＭＳ 明朝" w:hAnsi="ＭＳ 明朝" w:cs="ＭＳ Ｐゴシック" w:hint="eastAsia"/>
          <w:spacing w:val="315"/>
          <w:kern w:val="0"/>
          <w:szCs w:val="21"/>
          <w:fitText w:val="1050" w:id="-966527222"/>
        </w:rPr>
        <w:t>目</w:t>
      </w:r>
      <w:r w:rsidRPr="00AF03A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59593B46" w14:textId="77777777" w:rsidR="00D82A6C" w:rsidRDefault="007F4CAD">
      <w:pPr>
        <w:pStyle w:val="a3"/>
        <w:spacing w:line="360" w:lineRule="auto"/>
        <w:rPr>
          <w:rFonts w:ascii="ＭＳ 明朝" w:hAnsi="ＭＳ 明朝"/>
          <w:noProof/>
          <w:spacing w:val="0"/>
        </w:rPr>
        <w:sectPr w:rsidR="00D82A6C"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F43CA17" w14:textId="77777777" w:rsidR="00D82A6C" w:rsidRDefault="00D82A6C">
      <w:pPr>
        <w:pStyle w:val="12"/>
        <w:rPr>
          <w:noProof/>
        </w:rPr>
      </w:pPr>
      <w:r>
        <w:rPr>
          <w:rFonts w:hint="eastAsia"/>
          <w:noProof/>
        </w:rPr>
        <w:t>Ⅰ．</w:t>
      </w:r>
      <w:r w:rsidRPr="007C2CFB">
        <w:rPr>
          <w:rFonts w:hint="eastAsia"/>
          <w:noProof/>
          <w:spacing w:val="2"/>
        </w:rPr>
        <w:t>入札説明書</w:t>
      </w:r>
      <w:r>
        <w:rPr>
          <w:noProof/>
        </w:rPr>
        <w:tab/>
        <w:t>3</w:t>
      </w:r>
    </w:p>
    <w:p w14:paraId="76ACB024" w14:textId="77777777" w:rsidR="00D82A6C" w:rsidRDefault="00D82A6C">
      <w:pPr>
        <w:pStyle w:val="12"/>
        <w:rPr>
          <w:noProof/>
        </w:rPr>
      </w:pPr>
      <w:r>
        <w:rPr>
          <w:rFonts w:hint="eastAsia"/>
          <w:noProof/>
        </w:rPr>
        <w:t>Ⅱ．契約書</w:t>
      </w:r>
      <w:r>
        <w:rPr>
          <w:noProof/>
        </w:rPr>
        <w:tab/>
        <w:t>8</w:t>
      </w:r>
    </w:p>
    <w:p w14:paraId="59EE4279" w14:textId="77777777" w:rsidR="00D82A6C" w:rsidRDefault="00D82A6C">
      <w:pPr>
        <w:pStyle w:val="12"/>
        <w:rPr>
          <w:noProof/>
        </w:rPr>
      </w:pPr>
      <w:r>
        <w:rPr>
          <w:rFonts w:hint="eastAsia"/>
          <w:noProof/>
        </w:rPr>
        <w:t>Ⅲ．仕様書</w:t>
      </w:r>
      <w:r>
        <w:rPr>
          <w:noProof/>
        </w:rPr>
        <w:tab/>
        <w:t>22</w:t>
      </w:r>
    </w:p>
    <w:p w14:paraId="2478FD4A" w14:textId="77777777" w:rsidR="00D82A6C" w:rsidRDefault="00D82A6C">
      <w:pPr>
        <w:pStyle w:val="12"/>
        <w:rPr>
          <w:noProof/>
        </w:rPr>
      </w:pPr>
      <w:r w:rsidRPr="007C2CFB">
        <w:rPr>
          <w:rFonts w:cs="ＭＳ Ｐゴシック" w:hint="eastAsia"/>
          <w:noProof/>
        </w:rPr>
        <w:t>Ⅳ．入札資料作成要領</w:t>
      </w:r>
      <w:r>
        <w:rPr>
          <w:noProof/>
        </w:rPr>
        <w:tab/>
        <w:t>38</w:t>
      </w:r>
    </w:p>
    <w:p w14:paraId="5099D7D9" w14:textId="77777777" w:rsidR="00D82A6C" w:rsidRDefault="00D82A6C">
      <w:pPr>
        <w:pStyle w:val="12"/>
        <w:rPr>
          <w:noProof/>
        </w:rPr>
      </w:pPr>
      <w:r w:rsidRPr="007C2CFB">
        <w:rPr>
          <w:rFonts w:ascii="ＭＳ 明朝" w:hAnsi="ＭＳ 明朝" w:cs="ＭＳ Ｐゴシック" w:hint="eastAsia"/>
          <w:noProof/>
        </w:rPr>
        <w:t>Ⅴ．評価項目一覧</w:t>
      </w:r>
      <w:r>
        <w:rPr>
          <w:noProof/>
        </w:rPr>
        <w:tab/>
        <w:t>45</w:t>
      </w:r>
    </w:p>
    <w:p w14:paraId="38FA831D" w14:textId="77777777" w:rsidR="00D82A6C" w:rsidRDefault="00D82A6C">
      <w:pPr>
        <w:pStyle w:val="12"/>
        <w:rPr>
          <w:noProof/>
        </w:rPr>
      </w:pPr>
      <w:r w:rsidRPr="007C2CFB">
        <w:rPr>
          <w:rFonts w:cs="ＭＳ Ｐゴシック" w:hint="eastAsia"/>
          <w:noProof/>
        </w:rPr>
        <w:t>Ⅵ．評価手順書</w:t>
      </w:r>
      <w:r>
        <w:rPr>
          <w:noProof/>
        </w:rPr>
        <w:tab/>
        <w:t>51</w:t>
      </w:r>
    </w:p>
    <w:p w14:paraId="7D84BCDC" w14:textId="77777777" w:rsidR="00D82A6C" w:rsidRDefault="00D82A6C">
      <w:pPr>
        <w:pStyle w:val="12"/>
        <w:rPr>
          <w:noProof/>
        </w:rPr>
      </w:pPr>
      <w:r w:rsidRPr="007C2CFB">
        <w:rPr>
          <w:rFonts w:ascii="ＭＳ 明朝" w:hAnsi="ＭＳ 明朝" w:hint="eastAsia"/>
          <w:noProof/>
        </w:rPr>
        <w:t>Ⅶ．その他関係資料</w:t>
      </w:r>
      <w:r>
        <w:rPr>
          <w:noProof/>
        </w:rPr>
        <w:tab/>
        <w:t>55</w:t>
      </w:r>
    </w:p>
    <w:p w14:paraId="28FBA798" w14:textId="77777777" w:rsidR="00D82A6C" w:rsidRDefault="00D82A6C">
      <w:pPr>
        <w:pStyle w:val="a3"/>
        <w:spacing w:line="360" w:lineRule="auto"/>
        <w:rPr>
          <w:rFonts w:ascii="ＭＳ 明朝" w:hAnsi="ＭＳ 明朝"/>
          <w:noProof/>
          <w:spacing w:val="0"/>
        </w:rPr>
        <w:sectPr w:rsidR="00D82A6C" w:rsidSect="00D82A6C">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51F0F401"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767D508D"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E63052">
        <w:rPr>
          <w:rFonts w:ascii="ＭＳ 明朝" w:hAnsi="ＭＳ 明朝" w:hint="eastAsia"/>
        </w:rPr>
        <w:t>（</w:t>
      </w:r>
      <w:r w:rsidRPr="00E63052">
        <w:rPr>
          <w:rFonts w:ascii="ＭＳ 明朝" w:hAnsi="ＭＳ 明朝"/>
        </w:rPr>
        <w:t>20</w:t>
      </w:r>
      <w:r w:rsidR="00AB5EFF" w:rsidRPr="00E63052">
        <w:rPr>
          <w:rFonts w:ascii="ＭＳ 明朝" w:hAnsi="ＭＳ 明朝"/>
        </w:rPr>
        <w:t>25</w:t>
      </w:r>
      <w:r w:rsidRPr="00E63052">
        <w:rPr>
          <w:rFonts w:ascii="ＭＳ 明朝" w:hAnsi="ＭＳ 明朝" w:hint="eastAsia"/>
        </w:rPr>
        <w:t>年</w:t>
      </w:r>
      <w:r w:rsidR="00AB5EFF" w:rsidRPr="00E63052">
        <w:rPr>
          <w:rFonts w:ascii="ＭＳ 明朝" w:hAnsi="ＭＳ 明朝"/>
        </w:rPr>
        <w:t>11</w:t>
      </w:r>
      <w:r w:rsidRPr="00E63052">
        <w:rPr>
          <w:rFonts w:ascii="ＭＳ 明朝" w:hAnsi="ＭＳ 明朝" w:hint="eastAsia"/>
        </w:rPr>
        <w:t>月</w:t>
      </w:r>
      <w:r w:rsidR="00AB5EFF" w:rsidRPr="00E63052">
        <w:rPr>
          <w:rFonts w:ascii="ＭＳ 明朝" w:hAnsi="ＭＳ 明朝"/>
        </w:rPr>
        <w:t>10</w:t>
      </w:r>
      <w:r w:rsidRPr="00E63052">
        <w:rPr>
          <w:rFonts w:ascii="ＭＳ 明朝" w:hAnsi="ＭＳ 明朝" w:hint="eastAsia"/>
        </w:rPr>
        <w:t>日付け</w:t>
      </w:r>
      <w:r w:rsidR="00C25E14" w:rsidRPr="00E63052">
        <w:rPr>
          <w:rFonts w:ascii="ＭＳ 明朝" w:hAnsi="ＭＳ 明朝" w:hint="eastAsia"/>
        </w:rPr>
        <w:t>公告</w:t>
      </w:r>
      <w:r w:rsidRPr="00E63052">
        <w:rPr>
          <w:rFonts w:ascii="ＭＳ 明朝" w:hAnsi="ＭＳ 明朝" w:hint="eastAsia"/>
        </w:rPr>
        <w:t>）</w:t>
      </w:r>
      <w:r w:rsidRPr="00AB5EFF">
        <w:rPr>
          <w:rFonts w:ascii="ＭＳ 明朝" w:hAnsi="ＭＳ 明朝" w:hint="eastAsia"/>
        </w:rPr>
        <w:t>に基づく</w:t>
      </w:r>
      <w:r>
        <w:rPr>
          <w:rFonts w:ascii="ＭＳ 明朝" w:hAnsi="ＭＳ 明朝" w:hint="eastAsia"/>
        </w:rPr>
        <w:t>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76124453"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sidRPr="00F76BD5">
        <w:rPr>
          <w:rFonts w:ascii="ＭＳ 明朝" w:hAnsi="ＭＳ 明朝" w:hint="eastAsia"/>
        </w:rPr>
        <w:tab/>
      </w:r>
      <w:r w:rsidR="00ED1A62">
        <w:rPr>
          <w:rFonts w:ascii="ＭＳ 明朝" w:hAnsi="ＭＳ 明朝" w:hint="eastAsia"/>
        </w:rPr>
        <w:t>IPA</w:t>
      </w:r>
      <w:r w:rsidR="00941631">
        <w:rPr>
          <w:rFonts w:ascii="ＭＳ 明朝" w:hAnsi="ＭＳ 明朝" w:hint="eastAsia"/>
        </w:rPr>
        <w:t>クラウド</w:t>
      </w:r>
      <w:r w:rsidR="00ED1A62">
        <w:rPr>
          <w:rFonts w:ascii="ＭＳ 明朝" w:hAnsi="ＭＳ 明朝" w:hint="eastAsia"/>
        </w:rPr>
        <w:t>に係るクラウドサービス提供業務</w:t>
      </w:r>
      <w:r w:rsidR="00AF7753">
        <w:rPr>
          <w:rFonts w:ascii="ＭＳ 明朝" w:hAnsi="ＭＳ 明朝" w:hint="eastAsia"/>
        </w:rPr>
        <w:t>および</w:t>
      </w:r>
      <w:r w:rsidR="004D4AE2">
        <w:rPr>
          <w:rFonts w:ascii="ＭＳ 明朝" w:hAnsi="ＭＳ 明朝" w:hint="eastAsia"/>
        </w:rPr>
        <w:t>ランディングゾーン</w:t>
      </w:r>
      <w:r w:rsidR="00AF7753">
        <w:rPr>
          <w:rFonts w:ascii="ＭＳ 明朝" w:hAnsi="ＭＳ 明朝" w:hint="eastAsia"/>
        </w:rPr>
        <w:t>構築業務</w:t>
      </w:r>
      <w:r w:rsidR="00267E9D" w:rsidRPr="00267E9D">
        <w:rPr>
          <w:rFonts w:ascii="ＭＳ 明朝" w:hAnsi="ＭＳ 明朝" w:hint="eastAsia"/>
        </w:rPr>
        <w:t>（AWS）</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CF22F6">
        <w:rPr>
          <w:rFonts w:ascii="ＭＳ 明朝" w:hAnsi="ＭＳ 明朝" w:hint="eastAsia"/>
          <w:spacing w:val="51"/>
          <w:w w:val="90"/>
          <w:fitText w:val="1060" w:id="-970208244"/>
        </w:rPr>
        <w:t>履行期</w:t>
      </w:r>
      <w:r w:rsidRPr="00CF22F6">
        <w:rPr>
          <w:rFonts w:ascii="ＭＳ 明朝" w:hAnsi="ＭＳ 明朝" w:hint="eastAsia"/>
          <w:spacing w:val="0"/>
          <w:w w:val="90"/>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32D9AA2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CF22F6">
        <w:rPr>
          <w:rFonts w:ascii="ＭＳ 明朝" w:hAnsi="ＭＳ 明朝" w:hint="eastAsia"/>
          <w:spacing w:val="51"/>
          <w:w w:val="90"/>
          <w:fitText w:val="1060" w:id="-970208243"/>
        </w:rPr>
        <w:t>作業場</w:t>
      </w:r>
      <w:r w:rsidRPr="00CF22F6">
        <w:rPr>
          <w:rFonts w:ascii="ＭＳ 明朝" w:hAnsi="ＭＳ 明朝" w:hint="eastAsia"/>
          <w:spacing w:val="0"/>
          <w:w w:val="90"/>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CF22F6">
        <w:rPr>
          <w:rFonts w:ascii="ＭＳ 明朝" w:hAnsi="ＭＳ 明朝" w:hint="eastAsia"/>
          <w:spacing w:val="51"/>
          <w:w w:val="90"/>
          <w:fitText w:val="1060" w:id="-970208242"/>
        </w:rPr>
        <w:t>入札方</w:t>
      </w:r>
      <w:r w:rsidRPr="00CF22F6">
        <w:rPr>
          <w:rFonts w:ascii="ＭＳ 明朝" w:hAnsi="ＭＳ 明朝" w:hint="eastAsia"/>
          <w:spacing w:val="0"/>
          <w:w w:val="90"/>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176D225D"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w:t>
      </w:r>
      <w:r w:rsidR="00004181" w:rsidRPr="00CF22F6">
        <w:rPr>
          <w:rFonts w:ascii="ＭＳ 明朝" w:hAnsi="ＭＳ 明朝" w:hint="eastAsia"/>
        </w:rPr>
        <w:t>入札書作成に当たっては、</w:t>
      </w:r>
      <w:r w:rsidR="00147791" w:rsidRPr="00CF22F6">
        <w:rPr>
          <w:rFonts w:ascii="ＭＳ 明朝" w:hAnsi="ＭＳ 明朝" w:hint="eastAsia"/>
        </w:rPr>
        <w:t>別紙</w:t>
      </w:r>
      <w:r w:rsidR="00685BD6" w:rsidRPr="00CF22F6">
        <w:rPr>
          <w:rFonts w:ascii="ＭＳ 明朝" w:hAnsi="ＭＳ 明朝" w:hint="eastAsia"/>
        </w:rPr>
        <w:t>「</w:t>
      </w:r>
      <w:r w:rsidR="00004181" w:rsidRPr="00CF22F6">
        <w:rPr>
          <w:rFonts w:ascii="ＭＳ 明朝" w:hAnsi="ＭＳ 明朝" w:hint="eastAsia"/>
        </w:rPr>
        <w:t>入札書</w:t>
      </w:r>
      <w:r w:rsidR="00C26CEC" w:rsidRPr="00CF22F6">
        <w:rPr>
          <w:rFonts w:ascii="ＭＳ 明朝" w:hAnsi="ＭＳ 明朝" w:hint="eastAsia"/>
        </w:rPr>
        <w:t>の</w:t>
      </w:r>
      <w:r w:rsidR="00004181" w:rsidRPr="00CF22F6">
        <w:rPr>
          <w:rFonts w:ascii="ＭＳ 明朝" w:hAnsi="ＭＳ 明朝" w:hint="eastAsia"/>
        </w:rPr>
        <w:t>記載方法</w:t>
      </w:r>
      <w:r w:rsidR="00685BD6" w:rsidRPr="00CF22F6">
        <w:rPr>
          <w:rFonts w:ascii="ＭＳ 明朝" w:hAnsi="ＭＳ 明朝" w:hint="eastAsia"/>
        </w:rPr>
        <w:t>」</w:t>
      </w:r>
      <w:r w:rsidR="00004181" w:rsidRPr="00CF22F6">
        <w:rPr>
          <w:rFonts w:ascii="ＭＳ 明朝" w:hAnsi="ＭＳ 明朝" w:hint="eastAsia"/>
        </w:rPr>
        <w:t>に従うこと。</w:t>
      </w:r>
      <w:r w:rsidR="00685BD6" w:rsidRPr="00685BD6">
        <w:rPr>
          <w:rFonts w:ascii="ＭＳ 明朝" w:hAnsi="ＭＳ 明朝" w:hint="eastAsia"/>
        </w:rPr>
        <w:t>なお、入札金額は総価とし、「様式</w:t>
      </w:r>
      <w:r w:rsidR="00AE72FE">
        <w:rPr>
          <w:rFonts w:ascii="ＭＳ 明朝" w:hAnsi="ＭＳ 明朝" w:hint="eastAsia"/>
        </w:rPr>
        <w:t>5</w:t>
      </w:r>
      <w:r w:rsidR="00685BD6" w:rsidRPr="00685BD6">
        <w:rPr>
          <w:rFonts w:ascii="ＭＳ 明朝" w:hAnsi="ＭＳ 明朝" w:hint="eastAsia"/>
        </w:rPr>
        <w:t xml:space="preserve">　入札内訳書」に基づき、積算の上 「Ⅲ．仕様書」に記載する業務にかかる費用をすべて含むものとする。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3BB9310D"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CC0F55">
        <w:rPr>
          <w:rFonts w:ascii="ＭＳ 明朝" w:hAnsi="ＭＳ 明朝" w:hint="eastAsia"/>
        </w:rPr>
        <w:t>7</w:t>
      </w:r>
      <w:r w:rsidR="0040063D">
        <w:rPr>
          <w:rFonts w:ascii="ＭＳ 明朝" w:hAnsi="ＭＳ 明朝" w:hint="eastAsia"/>
        </w:rPr>
        <w:t>・</w:t>
      </w:r>
      <w:r w:rsidR="00CC0F55">
        <w:rPr>
          <w:rFonts w:ascii="ＭＳ 明朝" w:hAnsi="ＭＳ 明朝" w:hint="eastAsia"/>
        </w:rPr>
        <w:t>8</w:t>
      </w:r>
      <w:r w:rsidR="0040063D">
        <w:rPr>
          <w:rFonts w:ascii="ＭＳ 明朝" w:hAnsi="ＭＳ 明朝" w:hint="eastAsia"/>
        </w:rPr>
        <w:t>・</w:t>
      </w:r>
      <w:r w:rsidR="00CC0F55">
        <w:rPr>
          <w:rFonts w:ascii="ＭＳ 明朝" w:hAnsi="ＭＳ 明朝" w:hint="eastAsia"/>
        </w:rPr>
        <w:t>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CC0F55">
        <w:rPr>
          <w:rFonts w:ascii="ＭＳ 明朝" w:hAnsi="ＭＳ 明朝" w:hint="eastAsia"/>
        </w:rPr>
        <w:t>「Ａ」、「Ｂ」、「Ｃ」又は「Ｄ」</w:t>
      </w:r>
      <w:r w:rsidRPr="00E63052">
        <w:rPr>
          <w:rFonts w:ascii="ＭＳ 明朝" w:hAnsi="ＭＳ 明朝" w:hint="eastAsia"/>
        </w:rPr>
        <w:t>の等級に格付けされ、関東・甲信越地域の資格を有する者</w:t>
      </w:r>
      <w:r w:rsidRPr="00AB5EFF">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23044AEA" w14:textId="53F8CCB6" w:rsidR="00CC0F55" w:rsidRDefault="00CC0F55" w:rsidP="00CC0F55">
      <w:pPr>
        <w:pStyle w:val="a3"/>
        <w:ind w:leftChars="50" w:left="428" w:hangingChars="154" w:hanging="323"/>
        <w:rPr>
          <w:rFonts w:ascii="ＭＳ 明朝" w:hAnsi="ＭＳ 明朝"/>
          <w:spacing w:val="0"/>
        </w:rPr>
      </w:pPr>
      <w:r>
        <w:rPr>
          <w:rFonts w:ascii="ＭＳ 明朝" w:hAnsi="ＭＳ 明朝" w:hint="eastAsia"/>
          <w:spacing w:val="0"/>
        </w:rPr>
        <w:t>(7)</w:t>
      </w:r>
      <w:r>
        <w:rPr>
          <w:rFonts w:hint="eastAsia"/>
        </w:rPr>
        <w:t xml:space="preserve">　</w:t>
      </w:r>
      <w:r w:rsidRPr="004C244D">
        <w:rPr>
          <w:rFonts w:ascii="ＭＳ 明朝" w:hAnsi="ＭＳ 明朝" w:hint="eastAsia"/>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0448001F" w14:textId="3CE6E936" w:rsidR="00CC0F55" w:rsidRPr="00CC0F55" w:rsidRDefault="00DC4CFC" w:rsidP="00032CB6">
      <w:pPr>
        <w:pStyle w:val="a3"/>
        <w:ind w:leftChars="50" w:left="428" w:hangingChars="154" w:hanging="323"/>
        <w:rPr>
          <w:rFonts w:ascii="ＭＳ 明朝" w:hAnsi="ＭＳ 明朝"/>
          <w:spacing w:val="0"/>
        </w:rPr>
      </w:pPr>
      <w:r>
        <w:rPr>
          <w:rFonts w:ascii="ＭＳ 明朝" w:hAnsi="ＭＳ 明朝" w:hint="eastAsia"/>
          <w:spacing w:val="0"/>
        </w:rPr>
        <w:t>(8)</w:t>
      </w:r>
      <w:r w:rsidRPr="00DC4CFC">
        <w:rPr>
          <w:rFonts w:hint="eastAsia"/>
        </w:rPr>
        <w:t xml:space="preserve"> </w:t>
      </w:r>
      <w:r w:rsidRPr="00DC4CFC">
        <w:rPr>
          <w:rFonts w:ascii="ＭＳ 明朝" w:hAnsi="ＭＳ 明朝" w:hint="eastAsia"/>
          <w:spacing w:val="0"/>
        </w:rPr>
        <w:t>「６．サービス提供リストの提出方法及び提出期限等」に記載のサービス提供リスト（案）を提出期限までに提出している者であること。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lastRenderedPageBreak/>
        <w:t>3．入札者の義務</w:t>
      </w:r>
    </w:p>
    <w:p w14:paraId="7DF90BD5" w14:textId="77777777" w:rsidR="007F4CAD"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5F045B7B" w14:textId="01AA4730" w:rsidR="00DC4CFC" w:rsidRPr="003F40A6" w:rsidRDefault="00DC4CFC" w:rsidP="00032CB6">
      <w:pPr>
        <w:pStyle w:val="a3"/>
        <w:ind w:leftChars="50" w:left="281" w:hangingChars="83" w:hanging="176"/>
        <w:rPr>
          <w:rFonts w:ascii="ＭＳ 明朝" w:hAnsi="ＭＳ 明朝"/>
        </w:rPr>
      </w:pPr>
      <w:r w:rsidRPr="00DC4CFC">
        <w:rPr>
          <w:rFonts w:ascii="ＭＳ 明朝" w:hAnsi="ＭＳ 明朝" w:hint="eastAsia"/>
        </w:rPr>
        <w:t>(2) 入札者は、当機構が交付する仕様書に基づいてサービス提供リストを作成し、これをサービス提供リストの提出期限内に提出しなければならない。また、開札日の前日までの間において当機構から当該書類に関して説明を求められた場合は、これに応じなければならない。</w:t>
      </w:r>
    </w:p>
    <w:p w14:paraId="7DF90BD6" w14:textId="013B4421"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w:t>
      </w:r>
      <w:r w:rsidR="00DC4CFC">
        <w:rPr>
          <w:rFonts w:ascii="ＭＳ 明朝" w:hAnsi="ＭＳ 明朝" w:hint="eastAsia"/>
        </w:rPr>
        <w:t>3</w:t>
      </w:r>
      <w:r w:rsidRPr="003F40A6">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12884F55" w14:textId="77777777" w:rsidR="0054684A" w:rsidRPr="007B4E87" w:rsidRDefault="0054684A" w:rsidP="0054684A">
      <w:pPr>
        <w:ind w:firstLineChars="200" w:firstLine="420"/>
        <w:rPr>
          <w:rFonts w:ascii="ＭＳ 明朝" w:hAnsi="ＭＳ 明朝"/>
        </w:rPr>
      </w:pPr>
      <w:r w:rsidRPr="007B4E87">
        <w:rPr>
          <w:rFonts w:ascii="ＭＳ 明朝" w:hAnsi="ＭＳ 明朝" w:hint="eastAsia"/>
        </w:rPr>
        <w:t>入札説明会は実施しない。</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F00BE92" w:rsidR="007F4CAD" w:rsidRDefault="007F4CAD">
      <w:pPr>
        <w:pStyle w:val="a3"/>
        <w:ind w:leftChars="303" w:left="636"/>
        <w:rPr>
          <w:rFonts w:ascii="ＭＳ 明朝" w:hAnsi="ＭＳ 明朝"/>
          <w:spacing w:val="0"/>
        </w:rPr>
      </w:pPr>
      <w:r>
        <w:rPr>
          <w:rFonts w:ascii="ＭＳ 明朝" w:hAnsi="ＭＳ 明朝" w:hint="eastAsia"/>
        </w:rPr>
        <w:t>20</w:t>
      </w:r>
      <w:r w:rsidR="00AB5EFF">
        <w:rPr>
          <w:rFonts w:ascii="ＭＳ 明朝" w:hAnsi="ＭＳ 明朝" w:hint="eastAsia"/>
        </w:rPr>
        <w:t>25</w:t>
      </w:r>
      <w:r>
        <w:rPr>
          <w:rFonts w:ascii="ＭＳ 明朝" w:hAnsi="ＭＳ 明朝" w:hint="eastAsia"/>
        </w:rPr>
        <w:t>年</w:t>
      </w:r>
      <w:r w:rsidR="00AB5EFF">
        <w:rPr>
          <w:rFonts w:ascii="ＭＳ 明朝" w:hAnsi="ＭＳ 明朝" w:hint="eastAsia"/>
        </w:rPr>
        <w:t>11</w:t>
      </w:r>
      <w:r>
        <w:rPr>
          <w:rFonts w:ascii="ＭＳ 明朝" w:hAnsi="ＭＳ 明朝" w:hint="eastAsia"/>
        </w:rPr>
        <w:t>月</w:t>
      </w:r>
      <w:r w:rsidR="00AB5EFF">
        <w:rPr>
          <w:rFonts w:ascii="ＭＳ 明朝" w:hAnsi="ＭＳ 明朝" w:hint="eastAsia"/>
        </w:rPr>
        <w:t>10</w:t>
      </w:r>
      <w:r>
        <w:rPr>
          <w:rFonts w:ascii="ＭＳ 明朝" w:hAnsi="ＭＳ 明朝" w:hint="eastAsia"/>
        </w:rPr>
        <w:t>日（</w:t>
      </w:r>
      <w:r w:rsidR="00AB5EFF">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AB5EFF">
        <w:rPr>
          <w:rFonts w:ascii="ＭＳ 明朝" w:hAnsi="ＭＳ 明朝" w:hint="eastAsia"/>
        </w:rPr>
        <w:t>25</w:t>
      </w:r>
      <w:r>
        <w:rPr>
          <w:rFonts w:ascii="ＭＳ 明朝" w:hAnsi="ＭＳ 明朝" w:hint="eastAsia"/>
        </w:rPr>
        <w:t>年</w:t>
      </w:r>
      <w:r w:rsidR="00AB5EFF">
        <w:rPr>
          <w:rFonts w:ascii="ＭＳ 明朝" w:hAnsi="ＭＳ 明朝" w:hint="eastAsia"/>
        </w:rPr>
        <w:t>12</w:t>
      </w:r>
      <w:r>
        <w:rPr>
          <w:rFonts w:ascii="ＭＳ 明朝" w:hAnsi="ＭＳ 明朝" w:hint="eastAsia"/>
        </w:rPr>
        <w:t>月</w:t>
      </w:r>
      <w:r w:rsidR="00315304">
        <w:rPr>
          <w:rFonts w:ascii="ＭＳ 明朝" w:hAnsi="ＭＳ 明朝" w:hint="eastAsia"/>
        </w:rPr>
        <w:t>15</w:t>
      </w:r>
      <w:r>
        <w:rPr>
          <w:rFonts w:ascii="ＭＳ 明朝" w:hAnsi="ＭＳ 明朝" w:hint="eastAsia"/>
        </w:rPr>
        <w:t>日（</w:t>
      </w:r>
      <w:r w:rsidR="00315304">
        <w:rPr>
          <w:rFonts w:ascii="ＭＳ 明朝" w:hAnsi="ＭＳ 明朝" w:hint="eastAsia"/>
        </w:rPr>
        <w:t>月</w:t>
      </w:r>
      <w:r>
        <w:rPr>
          <w:rFonts w:ascii="ＭＳ 明朝" w:hAnsi="ＭＳ 明朝" w:hint="eastAsia"/>
        </w:rPr>
        <w:t xml:space="preserve">）　</w:t>
      </w:r>
      <w:r w:rsidR="00AB5EFF">
        <w:rPr>
          <w:rFonts w:ascii="ＭＳ 明朝" w:hAnsi="ＭＳ 明朝" w:hint="eastAsia"/>
        </w:rPr>
        <w:t>18</w:t>
      </w:r>
      <w:r>
        <w:rPr>
          <w:rFonts w:ascii="ＭＳ 明朝" w:hAnsi="ＭＳ 明朝" w:hint="eastAsia"/>
          <w:spacing w:val="0"/>
        </w:rPr>
        <w:t>時</w:t>
      </w:r>
      <w:r w:rsidR="00AB5EFF">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4F336ED8"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C4CFC">
        <w:rPr>
          <w:rFonts w:ascii="ＭＳ 明朝" w:hAnsi="ＭＳ 明朝" w:hint="eastAsia"/>
          <w:spacing w:val="0"/>
        </w:rPr>
        <w:t>5</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4596317F" w14:textId="77777777" w:rsidR="00DC4CFC" w:rsidRDefault="007F4CAD" w:rsidP="00DC4CFC">
      <w:pPr>
        <w:wordWrap w:val="0"/>
        <w:autoSpaceDE w:val="0"/>
        <w:autoSpaceDN w:val="0"/>
        <w:adjustRightInd w:val="0"/>
        <w:spacing w:afterLines="50" w:after="120" w:line="268" w:lineRule="exact"/>
        <w:rPr>
          <w:rFonts w:ascii="ＭＳ 明朝" w:hAnsi="ＭＳ 明朝" w:cs="ＭＳ 明朝"/>
          <w:color w:val="FF0000"/>
          <w:spacing w:val="1"/>
          <w:kern w:val="0"/>
          <w:szCs w:val="21"/>
        </w:rPr>
      </w:pPr>
      <w:r>
        <w:rPr>
          <w:rFonts w:ascii="ＭＳ 明朝" w:hAnsi="ＭＳ 明朝" w:hint="eastAsia"/>
        </w:rPr>
        <w:t>6．</w:t>
      </w:r>
      <w:r w:rsidR="00DC4CFC">
        <w:rPr>
          <w:rFonts w:ascii="ＭＳ 明朝" w:hAnsi="ＭＳ 明朝" w:cs="ＭＳ 明朝" w:hint="eastAsia"/>
          <w:spacing w:val="1"/>
          <w:kern w:val="0"/>
          <w:szCs w:val="21"/>
        </w:rPr>
        <w:t>サービス提供リストの提出方法及び提出期限等</w:t>
      </w:r>
    </w:p>
    <w:p w14:paraId="2DF59CD8" w14:textId="77777777" w:rsidR="00DC4CFC" w:rsidRDefault="00DC4CFC" w:rsidP="00DC4CFC">
      <w:pPr>
        <w:wordWrap w:val="0"/>
        <w:autoSpaceDE w:val="0"/>
        <w:autoSpaceDN w:val="0"/>
        <w:adjustRightInd w:val="0"/>
        <w:spacing w:afterLines="50" w:after="120" w:line="268" w:lineRule="exact"/>
        <w:rPr>
          <w:rFonts w:ascii="ＭＳ 明朝" w:hAnsi="ＭＳ 明朝" w:cs="ＭＳ 明朝"/>
          <w:spacing w:val="1"/>
          <w:kern w:val="0"/>
          <w:szCs w:val="21"/>
        </w:rPr>
      </w:pPr>
      <w:r>
        <w:rPr>
          <w:rFonts w:ascii="ＭＳ 明朝" w:hAnsi="ＭＳ 明朝" w:cs="ＭＳ 明朝" w:hint="eastAsia"/>
          <w:spacing w:val="1"/>
          <w:kern w:val="0"/>
          <w:szCs w:val="21"/>
        </w:rPr>
        <w:t xml:space="preserve">　サプライチェーン・リスクに係る確認のため、入札を希望する者は、次の所定事項に従い、サービス提供リスト</w:t>
      </w:r>
      <w:r>
        <w:rPr>
          <w:rFonts w:ascii="ＭＳ 明朝" w:hAnsi="ＭＳ 明朝" w:hint="eastAsia"/>
        </w:rPr>
        <w:t>（案）</w:t>
      </w:r>
      <w:r>
        <w:rPr>
          <w:rFonts w:ascii="ＭＳ 明朝" w:hAnsi="ＭＳ 明朝" w:cs="ＭＳ 明朝" w:hint="eastAsia"/>
          <w:spacing w:val="1"/>
          <w:kern w:val="0"/>
          <w:szCs w:val="21"/>
        </w:rPr>
        <w:t>を電子メールにより提出すること。</w:t>
      </w:r>
    </w:p>
    <w:p w14:paraId="428EDDCA" w14:textId="77777777" w:rsidR="00DC4CFC"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Pr>
          <w:rFonts w:ascii="ＭＳ 明朝" w:hAnsi="ＭＳ 明朝" w:cs="ＭＳ 明朝" w:hint="eastAsia"/>
          <w:spacing w:val="1"/>
          <w:kern w:val="0"/>
          <w:szCs w:val="21"/>
        </w:rPr>
        <w:t>(1) 受付期間</w:t>
      </w:r>
    </w:p>
    <w:p w14:paraId="7DDF679E" w14:textId="76D307C1" w:rsidR="00DC4CFC" w:rsidRDefault="00DC4CFC" w:rsidP="00DC4CFC">
      <w:pPr>
        <w:wordWrap w:val="0"/>
        <w:adjustRightInd w:val="0"/>
        <w:spacing w:line="268" w:lineRule="exact"/>
        <w:ind w:firstLineChars="251" w:firstLine="532"/>
        <w:rPr>
          <w:rFonts w:ascii="ＭＳ 明朝" w:hAnsi="ＭＳ 明朝" w:cs="ＭＳ 明朝"/>
          <w:spacing w:val="1"/>
          <w:kern w:val="0"/>
          <w:szCs w:val="21"/>
        </w:rPr>
      </w:pPr>
      <w:r>
        <w:rPr>
          <w:rFonts w:ascii="ＭＳ 明朝" w:hAnsi="ＭＳ 明朝" w:cs="ＭＳ 明朝" w:hint="eastAsia"/>
          <w:spacing w:val="1"/>
          <w:kern w:val="0"/>
          <w:szCs w:val="21"/>
        </w:rPr>
        <w:t>2025年</w:t>
      </w:r>
      <w:r w:rsidR="00AB5EFF">
        <w:rPr>
          <w:rFonts w:asciiTheme="minorEastAsia" w:eastAsiaTheme="minorEastAsia" w:hAnsiTheme="minorEastAsia" w:hint="eastAsia"/>
        </w:rPr>
        <w:t>11</w:t>
      </w:r>
      <w:r>
        <w:rPr>
          <w:rFonts w:asciiTheme="minorEastAsia" w:eastAsiaTheme="minorEastAsia" w:hAnsiTheme="minorEastAsia" w:hint="eastAsia"/>
        </w:rPr>
        <w:t>月</w:t>
      </w:r>
      <w:r w:rsidR="00AB5EFF">
        <w:rPr>
          <w:rFonts w:asciiTheme="minorEastAsia" w:eastAsiaTheme="minorEastAsia" w:hAnsiTheme="minorEastAsia" w:hint="eastAsia"/>
        </w:rPr>
        <w:t>10</w:t>
      </w:r>
      <w:r>
        <w:rPr>
          <w:rFonts w:asciiTheme="minorEastAsia" w:eastAsiaTheme="minorEastAsia" w:hAnsiTheme="minorEastAsia" w:hint="eastAsia"/>
        </w:rPr>
        <w:t>日（</w:t>
      </w:r>
      <w:r w:rsidR="00AB5EFF">
        <w:rPr>
          <w:rFonts w:asciiTheme="minorEastAsia" w:eastAsiaTheme="minorEastAsia" w:hAnsiTheme="minorEastAsia" w:hint="eastAsia"/>
        </w:rPr>
        <w:t>月</w:t>
      </w:r>
      <w:r>
        <w:rPr>
          <w:rFonts w:asciiTheme="minorEastAsia" w:eastAsiaTheme="minorEastAsia" w:hAnsiTheme="minorEastAsia" w:hint="eastAsia"/>
        </w:rPr>
        <w:t>）から2025年</w:t>
      </w:r>
      <w:r w:rsidR="00315304">
        <w:rPr>
          <w:rFonts w:asciiTheme="minorEastAsia" w:eastAsiaTheme="minorEastAsia" w:hAnsiTheme="minorEastAsia" w:hint="eastAsia"/>
        </w:rPr>
        <w:t>12</w:t>
      </w:r>
      <w:r>
        <w:rPr>
          <w:rFonts w:asciiTheme="minorEastAsia" w:eastAsiaTheme="minorEastAsia" w:hAnsiTheme="minorEastAsia" w:hint="eastAsia"/>
        </w:rPr>
        <w:t>月</w:t>
      </w:r>
      <w:r w:rsidR="00AB5EFF">
        <w:rPr>
          <w:rFonts w:asciiTheme="minorEastAsia" w:eastAsiaTheme="minorEastAsia" w:hAnsiTheme="minorEastAsia" w:hint="eastAsia"/>
        </w:rPr>
        <w:t>1</w:t>
      </w:r>
      <w:r>
        <w:rPr>
          <w:rFonts w:asciiTheme="minorEastAsia" w:eastAsiaTheme="minorEastAsia" w:hAnsiTheme="minorEastAsia" w:hint="eastAsia"/>
        </w:rPr>
        <w:t>日（</w:t>
      </w:r>
      <w:r w:rsidR="00315304">
        <w:rPr>
          <w:rFonts w:asciiTheme="minorEastAsia" w:eastAsiaTheme="minorEastAsia" w:hAnsiTheme="minorEastAsia" w:hint="eastAsia"/>
        </w:rPr>
        <w:t>月</w:t>
      </w:r>
      <w:r>
        <w:rPr>
          <w:rFonts w:asciiTheme="minorEastAsia" w:eastAsiaTheme="minorEastAsia" w:hAnsiTheme="minorEastAsia" w:hint="eastAsia"/>
        </w:rPr>
        <w:t>）</w:t>
      </w:r>
    </w:p>
    <w:p w14:paraId="7E972569" w14:textId="77777777" w:rsidR="00DC4CFC"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Pr>
          <w:rFonts w:ascii="ＭＳ 明朝" w:hAnsi="ＭＳ 明朝" w:cs="ＭＳ 明朝" w:hint="eastAsia"/>
          <w:spacing w:val="1"/>
          <w:kern w:val="0"/>
          <w:szCs w:val="21"/>
        </w:rPr>
        <w:t>(2) 提出期限</w:t>
      </w:r>
    </w:p>
    <w:p w14:paraId="078327A8" w14:textId="73722036" w:rsidR="00DC4CFC" w:rsidRDefault="00DC4CFC" w:rsidP="00DC4CFC">
      <w:pPr>
        <w:wordWrap w:val="0"/>
        <w:adjustRightInd w:val="0"/>
        <w:spacing w:line="268" w:lineRule="exact"/>
        <w:ind w:leftChars="202" w:left="424" w:firstLineChars="73" w:firstLine="155"/>
        <w:rPr>
          <w:rFonts w:ascii="ＭＳ 明朝" w:hAnsi="ＭＳ 明朝" w:cs="ＭＳ 明朝"/>
          <w:color w:val="FF0000"/>
          <w:spacing w:val="1"/>
          <w:kern w:val="0"/>
          <w:szCs w:val="21"/>
        </w:rPr>
      </w:pPr>
      <w:r>
        <w:rPr>
          <w:rFonts w:ascii="ＭＳ 明朝" w:hAnsi="ＭＳ 明朝" w:cs="ＭＳ 明朝" w:hint="eastAsia"/>
          <w:spacing w:val="1"/>
          <w:kern w:val="0"/>
          <w:szCs w:val="21"/>
        </w:rPr>
        <w:t>2025年</w:t>
      </w:r>
      <w:r w:rsidR="00315304">
        <w:rPr>
          <w:rFonts w:asciiTheme="minorEastAsia" w:eastAsiaTheme="minorEastAsia" w:hAnsiTheme="minorEastAsia" w:hint="eastAsia"/>
        </w:rPr>
        <w:t>12</w:t>
      </w:r>
      <w:r>
        <w:rPr>
          <w:rFonts w:asciiTheme="minorEastAsia" w:eastAsiaTheme="minorEastAsia" w:hAnsiTheme="minorEastAsia" w:hint="eastAsia"/>
        </w:rPr>
        <w:t>月</w:t>
      </w:r>
      <w:r w:rsidR="00AB5EFF">
        <w:rPr>
          <w:rFonts w:asciiTheme="minorEastAsia" w:eastAsiaTheme="minorEastAsia" w:hAnsiTheme="minorEastAsia" w:hint="eastAsia"/>
        </w:rPr>
        <w:t>1</w:t>
      </w:r>
      <w:r>
        <w:rPr>
          <w:rFonts w:asciiTheme="minorEastAsia" w:eastAsiaTheme="minorEastAsia" w:hAnsiTheme="minorEastAsia" w:hint="eastAsia"/>
        </w:rPr>
        <w:t>日（</w:t>
      </w:r>
      <w:r w:rsidR="00315304">
        <w:rPr>
          <w:rFonts w:asciiTheme="minorEastAsia" w:eastAsiaTheme="minorEastAsia" w:hAnsiTheme="minorEastAsia" w:hint="eastAsia"/>
        </w:rPr>
        <w:t>月</w:t>
      </w:r>
      <w:r>
        <w:rPr>
          <w:rFonts w:asciiTheme="minorEastAsia" w:eastAsiaTheme="minorEastAsia" w:hAnsiTheme="minorEastAsia" w:hint="eastAsia"/>
        </w:rPr>
        <w:t>）</w:t>
      </w:r>
      <w:r>
        <w:rPr>
          <w:rFonts w:ascii="ＭＳ 明朝" w:hAnsi="ＭＳ 明朝" w:cs="ＭＳ 明朝" w:hint="eastAsia"/>
          <w:spacing w:val="1"/>
          <w:kern w:val="0"/>
          <w:szCs w:val="21"/>
        </w:rPr>
        <w:t xml:space="preserve"> </w:t>
      </w:r>
      <w:r w:rsidR="00AB5EFF">
        <w:rPr>
          <w:rFonts w:ascii="ＭＳ 明朝" w:hAnsi="ＭＳ 明朝" w:cs="ＭＳ 明朝" w:hint="eastAsia"/>
          <w:spacing w:val="1"/>
          <w:kern w:val="0"/>
          <w:szCs w:val="21"/>
        </w:rPr>
        <w:t>12</w:t>
      </w:r>
      <w:r>
        <w:rPr>
          <w:rFonts w:ascii="ＭＳ 明朝" w:hAnsi="ＭＳ 明朝" w:cs="ＭＳ 明朝" w:hint="eastAsia"/>
          <w:spacing w:val="1"/>
          <w:kern w:val="0"/>
          <w:szCs w:val="21"/>
        </w:rPr>
        <w:t>時00分</w:t>
      </w:r>
    </w:p>
    <w:p w14:paraId="4D950AE8" w14:textId="77777777" w:rsidR="00DC4CFC" w:rsidRDefault="00DC4CFC" w:rsidP="00DC4CFC">
      <w:pPr>
        <w:wordWrap w:val="0"/>
        <w:autoSpaceDE w:val="0"/>
        <w:autoSpaceDN w:val="0"/>
        <w:adjustRightInd w:val="0"/>
        <w:spacing w:line="268" w:lineRule="exact"/>
        <w:ind w:leftChars="300" w:left="630" w:firstLineChars="100" w:firstLine="212"/>
        <w:rPr>
          <w:rFonts w:ascii="ＭＳ 明朝" w:hAnsi="ＭＳ 明朝" w:cs="ＭＳ 明朝"/>
          <w:spacing w:val="1"/>
          <w:kern w:val="0"/>
          <w:szCs w:val="21"/>
        </w:rPr>
      </w:pPr>
      <w:r>
        <w:rPr>
          <w:rFonts w:ascii="ＭＳ 明朝" w:hAnsi="ＭＳ 明朝" w:cs="ＭＳ 明朝" w:hint="eastAsia"/>
          <w:spacing w:val="1"/>
          <w:kern w:val="0"/>
          <w:szCs w:val="21"/>
        </w:rPr>
        <w:t>上記期限を過ぎたサービス提供リスト（案）はいかなる理由があっても受け取らない。ただし、サービス提供リスト（案）を提出済みの者が変更等して上記期限までの再提出を可能とする。</w:t>
      </w:r>
    </w:p>
    <w:p w14:paraId="69D04CEE" w14:textId="77777777" w:rsidR="00DC4CFC"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Pr>
          <w:rFonts w:ascii="ＭＳ 明朝" w:hAnsi="ＭＳ 明朝" w:cs="ＭＳ 明朝" w:hint="eastAsia"/>
          <w:spacing w:val="1"/>
          <w:kern w:val="0"/>
          <w:szCs w:val="21"/>
        </w:rPr>
        <w:t>(3) 提出先</w:t>
      </w:r>
    </w:p>
    <w:p w14:paraId="772440D1" w14:textId="77777777" w:rsidR="00DC4CFC" w:rsidRDefault="00DC4CFC" w:rsidP="00DC4CFC">
      <w:pPr>
        <w:wordWrap w:val="0"/>
        <w:autoSpaceDE w:val="0"/>
        <w:autoSpaceDN w:val="0"/>
        <w:adjustRightInd w:val="0"/>
        <w:spacing w:line="268" w:lineRule="exact"/>
        <w:ind w:leftChars="202" w:left="424" w:firstLineChars="100" w:firstLine="212"/>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15.(4)のとおり。</w:t>
      </w:r>
    </w:p>
    <w:p w14:paraId="44D78384" w14:textId="77777777" w:rsidR="00DC4CFC" w:rsidRDefault="00DC4CFC" w:rsidP="00DC4CFC">
      <w:pPr>
        <w:ind w:leftChars="50" w:left="315" w:hangingChars="100" w:hanging="210"/>
        <w:rPr>
          <w:rFonts w:asciiTheme="minorEastAsia" w:eastAsiaTheme="minorEastAsia" w:hAnsiTheme="minorEastAsia"/>
        </w:rPr>
      </w:pPr>
      <w:r>
        <w:rPr>
          <w:rFonts w:asciiTheme="minorEastAsia" w:eastAsiaTheme="minorEastAsia" w:hAnsiTheme="minorEastAsia" w:hint="eastAsia"/>
        </w:rPr>
        <w:t>(4) 提出書類</w:t>
      </w:r>
    </w:p>
    <w:p w14:paraId="1ADD46E2" w14:textId="77777777" w:rsidR="00DC4CFC" w:rsidRDefault="00DC4CFC" w:rsidP="00DC4CFC">
      <w:pPr>
        <w:wordWrap w:val="0"/>
        <w:autoSpaceDE w:val="0"/>
        <w:autoSpaceDN w:val="0"/>
        <w:adjustRightInd w:val="0"/>
        <w:spacing w:line="268" w:lineRule="exact"/>
        <w:ind w:leftChars="67" w:left="141"/>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DC4CFC" w14:paraId="75C782CC" w14:textId="77777777" w:rsidTr="00DC4CFC">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4FD1B"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No.</w:t>
            </w:r>
          </w:p>
        </w:tc>
        <w:tc>
          <w:tcPr>
            <w:tcW w:w="69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EC6B5"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提出書類</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9D5AF"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部数</w:t>
            </w:r>
          </w:p>
        </w:tc>
      </w:tr>
      <w:tr w:rsidR="00DC4CFC" w14:paraId="0AFDBAF7" w14:textId="77777777" w:rsidTr="00DC4CFC">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1BF6E"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265" w:type="dxa"/>
            <w:tcBorders>
              <w:top w:val="single" w:sz="4" w:space="0" w:color="auto"/>
              <w:left w:val="single" w:sz="4" w:space="0" w:color="auto"/>
              <w:bottom w:val="single" w:sz="4" w:space="0" w:color="auto"/>
              <w:right w:val="single" w:sz="4" w:space="0" w:color="auto"/>
            </w:tcBorders>
            <w:vAlign w:val="center"/>
            <w:hideMark/>
          </w:tcPr>
          <w:p w14:paraId="3249810E" w14:textId="77777777" w:rsidR="00DC4CFC" w:rsidRDefault="00DC4CFC">
            <w:pPr>
              <w:rPr>
                <w:rFonts w:asciiTheme="minorEastAsia" w:eastAsiaTheme="minorEastAsia" w:hAnsiTheme="minorEastAsia"/>
                <w:szCs w:val="21"/>
              </w:rPr>
            </w:pPr>
            <w:r>
              <w:rPr>
                <w:rFonts w:ascii="ＭＳ 明朝" w:hAnsi="ＭＳ 明朝" w:cs="ＭＳ 明朝" w:hint="eastAsia"/>
                <w:spacing w:val="1"/>
                <w:kern w:val="0"/>
                <w:szCs w:val="21"/>
              </w:rPr>
              <w:t>サービス提供リスト（案）</w:t>
            </w:r>
            <w:r>
              <w:rPr>
                <w:rFonts w:asciiTheme="minorEastAsia" w:eastAsiaTheme="minorEastAsia" w:hAnsiTheme="minorEastAsia" w:hint="eastAsia"/>
                <w:szCs w:val="21"/>
              </w:rPr>
              <w:t>（仕様書を参照のうえ、提供する予定の役務提供者等の情報を記載すること。）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E8C25D" w14:textId="50CBFB50"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様式</w:t>
            </w:r>
            <w:r w:rsidR="00AE72FE">
              <w:rPr>
                <w:rFonts w:asciiTheme="minorEastAsia" w:eastAsiaTheme="minorEastAsia" w:hAnsiTheme="minorEastAsia" w:hint="eastAsia"/>
                <w:szCs w:val="21"/>
              </w:rPr>
              <w:t>6</w:t>
            </w:r>
          </w:p>
          <w:p w14:paraId="2475572F"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（添付無し）</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9E610B"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1通</w:t>
            </w:r>
          </w:p>
        </w:tc>
      </w:tr>
    </w:tbl>
    <w:p w14:paraId="42FA52A6" w14:textId="77777777" w:rsidR="00DC4CFC"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p>
    <w:p w14:paraId="184177A2" w14:textId="77777777" w:rsidR="00DC4CFC"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(5) 提出方法</w:t>
      </w:r>
    </w:p>
    <w:p w14:paraId="229746B6" w14:textId="320DCF79" w:rsidR="00DC4CFC" w:rsidRDefault="00DC4CFC" w:rsidP="00DC4CFC">
      <w:pPr>
        <w:wordWrap w:val="0"/>
        <w:autoSpaceDE w:val="0"/>
        <w:autoSpaceDN w:val="0"/>
        <w:adjustRightInd w:val="0"/>
        <w:spacing w:line="268" w:lineRule="exact"/>
        <w:ind w:leftChars="200" w:left="420" w:firstLineChars="100" w:firstLine="212"/>
        <w:rPr>
          <w:rFonts w:ascii="ＭＳ 明朝" w:hAnsi="ＭＳ 明朝" w:cs="ＭＳ 明朝"/>
          <w:spacing w:val="1"/>
          <w:kern w:val="0"/>
          <w:szCs w:val="21"/>
        </w:rPr>
      </w:pPr>
      <w:r>
        <w:rPr>
          <w:rFonts w:ascii="ＭＳ 明朝" w:hAnsi="ＭＳ 明朝" w:cs="ＭＳ 明朝" w:hint="eastAsia"/>
          <w:spacing w:val="1"/>
          <w:kern w:val="0"/>
          <w:szCs w:val="21"/>
        </w:rPr>
        <w:t>15.(4)のメールアドレス宛に入札を希望する旨を連絡し、様式</w:t>
      </w:r>
      <w:r w:rsidR="00CB6D02">
        <w:rPr>
          <w:rFonts w:ascii="ＭＳ 明朝" w:hAnsi="ＭＳ 明朝" w:cs="ＭＳ 明朝" w:hint="eastAsia"/>
          <w:spacing w:val="1"/>
          <w:kern w:val="0"/>
          <w:szCs w:val="21"/>
        </w:rPr>
        <w:t>6</w:t>
      </w:r>
      <w:r>
        <w:rPr>
          <w:rFonts w:ascii="ＭＳ 明朝" w:hAnsi="ＭＳ 明朝" w:cs="ＭＳ 明朝" w:hint="eastAsia"/>
          <w:spacing w:val="1"/>
          <w:kern w:val="0"/>
          <w:szCs w:val="21"/>
        </w:rPr>
        <w:t>（本入札説明書への添付無し）を入手すること。様式</w:t>
      </w:r>
      <w:r w:rsidR="00CB6D02">
        <w:rPr>
          <w:rFonts w:ascii="ＭＳ 明朝" w:hAnsi="ＭＳ 明朝" w:cs="ＭＳ 明朝" w:hint="eastAsia"/>
          <w:spacing w:val="1"/>
          <w:kern w:val="0"/>
          <w:szCs w:val="21"/>
        </w:rPr>
        <w:t>6</w:t>
      </w:r>
      <w:r>
        <w:rPr>
          <w:rFonts w:ascii="ＭＳ 明朝" w:hAnsi="ＭＳ 明朝" w:cs="ＭＳ 明朝" w:hint="eastAsia"/>
          <w:spacing w:val="1"/>
          <w:kern w:val="0"/>
          <w:szCs w:val="21"/>
        </w:rPr>
        <w:t>へ入力後、同メールアドレスへファイルを送信して提出すること。</w:t>
      </w:r>
    </w:p>
    <w:p w14:paraId="20808B30" w14:textId="77777777" w:rsidR="00DC4CFC"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(6) 提出後の対応</w:t>
      </w:r>
    </w:p>
    <w:p w14:paraId="7E686675" w14:textId="77777777" w:rsidR="00DC4CFC" w:rsidRDefault="00DC4CFC" w:rsidP="00DC4CFC">
      <w:pPr>
        <w:wordWrap w:val="0"/>
        <w:autoSpaceDE w:val="0"/>
        <w:autoSpaceDN w:val="0"/>
        <w:adjustRightInd w:val="0"/>
        <w:spacing w:afterLines="50" w:after="120" w:line="268" w:lineRule="exact"/>
        <w:ind w:leftChars="200" w:left="420" w:firstLineChars="100" w:firstLine="212"/>
        <w:rPr>
          <w:rFonts w:ascii="ＭＳ 明朝" w:hAnsi="ＭＳ 明朝" w:cs="ＭＳ 明朝"/>
          <w:spacing w:val="1"/>
          <w:kern w:val="0"/>
          <w:szCs w:val="21"/>
        </w:rPr>
      </w:pPr>
      <w:r>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Pr>
          <w:rFonts w:ascii="ＭＳ 明朝" w:hAnsi="ＭＳ 明朝" w:cs="ＭＳ 明朝" w:hint="eastAsia"/>
          <w:spacing w:val="1"/>
          <w:kern w:val="0"/>
          <w:szCs w:val="21"/>
        </w:rPr>
        <w:br/>
        <w:t xml:space="preserve">　当機構との調整の結果、当機構がサプライチェーン・リスクに係る懸念が払拭されないと判断した場合には、当該リスクに対応するため、代替又はリスク低減対策の提出を求めることがあるので、速やかにサービス提供リスト（案）の変更要請に応じること。</w:t>
      </w:r>
    </w:p>
    <w:p w14:paraId="66426EBF" w14:textId="77777777" w:rsidR="00DC4CFC" w:rsidRDefault="00DC4CFC">
      <w:pPr>
        <w:pStyle w:val="a3"/>
        <w:spacing w:afterLines="50" w:after="120"/>
        <w:rPr>
          <w:rFonts w:ascii="ＭＳ 明朝" w:hAnsi="ＭＳ 明朝"/>
        </w:rPr>
      </w:pPr>
    </w:p>
    <w:p w14:paraId="7DF90C0C" w14:textId="2B0A3395" w:rsidR="007F4CAD" w:rsidRDefault="00DC4CFC">
      <w:pPr>
        <w:pStyle w:val="a3"/>
        <w:spacing w:afterLines="50" w:after="120"/>
        <w:rPr>
          <w:rFonts w:ascii="ＭＳ 明朝" w:hAnsi="ＭＳ 明朝"/>
        </w:rPr>
      </w:pPr>
      <w:r>
        <w:rPr>
          <w:rFonts w:ascii="ＭＳ 明朝" w:hAnsi="ＭＳ 明朝" w:hint="eastAsia"/>
        </w:rPr>
        <w:lastRenderedPageBreak/>
        <w:t>7</w:t>
      </w:r>
      <w:r w:rsidRPr="00DC4CFC">
        <w:rPr>
          <w:rFonts w:ascii="ＭＳ 明朝" w:hAnsi="ＭＳ 明朝" w:hint="eastAsia"/>
        </w:rPr>
        <w:t>．</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048B1EBD" w:rsidR="007F4CAD" w:rsidRDefault="007F4CAD">
      <w:pPr>
        <w:pStyle w:val="a3"/>
        <w:ind w:firstLineChars="300" w:firstLine="636"/>
        <w:rPr>
          <w:rFonts w:ascii="ＭＳ 明朝" w:hAnsi="ＭＳ 明朝"/>
        </w:rPr>
      </w:pPr>
      <w:r>
        <w:rPr>
          <w:rFonts w:ascii="ＭＳ 明朝" w:hAnsi="ＭＳ 明朝" w:hint="eastAsia"/>
        </w:rPr>
        <w:t>20</w:t>
      </w:r>
      <w:r w:rsidR="0072785A">
        <w:rPr>
          <w:rFonts w:ascii="ＭＳ 明朝" w:hAnsi="ＭＳ 明朝" w:hint="eastAsia"/>
        </w:rPr>
        <w:t>25</w:t>
      </w:r>
      <w:r>
        <w:rPr>
          <w:rFonts w:ascii="ＭＳ 明朝" w:hAnsi="ＭＳ 明朝" w:hint="eastAsia"/>
        </w:rPr>
        <w:t>年</w:t>
      </w:r>
      <w:r w:rsidR="0072785A">
        <w:rPr>
          <w:rFonts w:ascii="ＭＳ 明朝" w:hAnsi="ＭＳ 明朝" w:hint="eastAsia"/>
        </w:rPr>
        <w:t>12</w:t>
      </w:r>
      <w:r>
        <w:rPr>
          <w:rFonts w:ascii="ＭＳ 明朝" w:hAnsi="ＭＳ 明朝" w:hint="eastAsia"/>
        </w:rPr>
        <w:t>月</w:t>
      </w:r>
      <w:r w:rsidR="00315304">
        <w:rPr>
          <w:rFonts w:ascii="ＭＳ 明朝" w:hAnsi="ＭＳ 明朝" w:hint="eastAsia"/>
        </w:rPr>
        <w:t>17</w:t>
      </w:r>
      <w:r>
        <w:rPr>
          <w:rFonts w:ascii="ＭＳ 明朝" w:hAnsi="ＭＳ 明朝" w:hint="eastAsia"/>
        </w:rPr>
        <w:t>日（</w:t>
      </w:r>
      <w:r w:rsidR="00315304">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2785A">
        <w:rPr>
          <w:rFonts w:ascii="ＭＳ 明朝" w:hAnsi="ＭＳ 明朝" w:hint="eastAsia"/>
        </w:rPr>
        <w:t>25</w:t>
      </w:r>
      <w:r>
        <w:rPr>
          <w:rFonts w:ascii="ＭＳ 明朝" w:hAnsi="ＭＳ 明朝" w:hint="eastAsia"/>
        </w:rPr>
        <w:t>年</w:t>
      </w:r>
      <w:r w:rsidR="0072785A">
        <w:rPr>
          <w:rFonts w:ascii="ＭＳ 明朝" w:hAnsi="ＭＳ 明朝" w:hint="eastAsia"/>
        </w:rPr>
        <w:t>12</w:t>
      </w:r>
      <w:r>
        <w:rPr>
          <w:rFonts w:ascii="ＭＳ 明朝" w:hAnsi="ＭＳ 明朝" w:hint="eastAsia"/>
        </w:rPr>
        <w:t>月</w:t>
      </w:r>
      <w:r w:rsidR="00315304">
        <w:rPr>
          <w:rFonts w:ascii="ＭＳ 明朝" w:hAnsi="ＭＳ 明朝" w:hint="eastAsia"/>
        </w:rPr>
        <w:t>19</w:t>
      </w:r>
      <w:r>
        <w:rPr>
          <w:rFonts w:ascii="ＭＳ 明朝" w:hAnsi="ＭＳ 明朝" w:hint="eastAsia"/>
        </w:rPr>
        <w:t>日（</w:t>
      </w:r>
      <w:r w:rsidR="00315304">
        <w:rPr>
          <w:rFonts w:ascii="ＭＳ 明朝" w:hAnsi="ＭＳ 明朝" w:hint="eastAsia"/>
        </w:rPr>
        <w:t>金</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AD8AE62" w:rsidR="007F4CAD" w:rsidRDefault="007F4CAD">
      <w:pPr>
        <w:pStyle w:val="a3"/>
        <w:ind w:leftChars="202" w:left="424" w:firstLineChars="100" w:firstLine="212"/>
        <w:rPr>
          <w:rFonts w:ascii="ＭＳ 明朝" w:hAnsi="ＭＳ 明朝"/>
        </w:rPr>
      </w:pPr>
      <w:r>
        <w:rPr>
          <w:rFonts w:ascii="ＭＳ 明朝" w:hAnsi="ＭＳ 明朝" w:hint="eastAsia"/>
        </w:rPr>
        <w:t>20</w:t>
      </w:r>
      <w:r w:rsidR="0072785A">
        <w:rPr>
          <w:rFonts w:ascii="ＭＳ 明朝" w:hAnsi="ＭＳ 明朝" w:hint="eastAsia"/>
        </w:rPr>
        <w:t>25</w:t>
      </w:r>
      <w:r>
        <w:rPr>
          <w:rFonts w:ascii="ＭＳ 明朝" w:hAnsi="ＭＳ 明朝" w:hint="eastAsia"/>
        </w:rPr>
        <w:t>年</w:t>
      </w:r>
      <w:r w:rsidR="0072785A">
        <w:rPr>
          <w:rFonts w:ascii="ＭＳ 明朝" w:hAnsi="ＭＳ 明朝" w:hint="eastAsia"/>
        </w:rPr>
        <w:t>12</w:t>
      </w:r>
      <w:r>
        <w:rPr>
          <w:rFonts w:ascii="ＭＳ 明朝" w:hAnsi="ＭＳ 明朝" w:hint="eastAsia"/>
        </w:rPr>
        <w:t>月</w:t>
      </w:r>
      <w:r w:rsidR="00315304">
        <w:rPr>
          <w:rFonts w:ascii="ＭＳ 明朝" w:hAnsi="ＭＳ 明朝" w:hint="eastAsia"/>
        </w:rPr>
        <w:t>19</w:t>
      </w:r>
      <w:r>
        <w:rPr>
          <w:rFonts w:ascii="ＭＳ 明朝" w:hAnsi="ＭＳ 明朝" w:hint="eastAsia"/>
        </w:rPr>
        <w:t>日（</w:t>
      </w:r>
      <w:r w:rsidR="00315304">
        <w:rPr>
          <w:rFonts w:ascii="ＭＳ 明朝" w:hAnsi="ＭＳ 明朝" w:hint="eastAsia"/>
        </w:rPr>
        <w:t>金</w:t>
      </w:r>
      <w:r>
        <w:rPr>
          <w:rFonts w:ascii="ＭＳ 明朝" w:hAnsi="ＭＳ 明朝" w:hint="eastAsia"/>
        </w:rPr>
        <w:t xml:space="preserve">） </w:t>
      </w:r>
      <w:r w:rsidR="0072785A">
        <w:rPr>
          <w:rFonts w:ascii="ＭＳ 明朝" w:hAnsi="ＭＳ 明朝" w:hint="eastAsia"/>
        </w:rPr>
        <w:t>17</w:t>
      </w:r>
      <w:r>
        <w:rPr>
          <w:rFonts w:ascii="ＭＳ 明朝" w:hAnsi="ＭＳ 明朝" w:hint="eastAsia"/>
        </w:rPr>
        <w:t>時</w:t>
      </w:r>
      <w:r w:rsidR="0072785A">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03302386" w:rsidR="007F4CAD" w:rsidRDefault="007F4CAD">
      <w:pPr>
        <w:pStyle w:val="a3"/>
        <w:ind w:leftChars="202" w:left="424" w:firstLineChars="100" w:firstLine="212"/>
        <w:rPr>
          <w:rFonts w:ascii="ＭＳ 明朝" w:hAnsi="ＭＳ 明朝"/>
        </w:rPr>
      </w:pPr>
      <w:r>
        <w:rPr>
          <w:rFonts w:ascii="ＭＳ 明朝" w:hAnsi="ＭＳ 明朝" w:hint="eastAsia"/>
        </w:rPr>
        <w:t>1</w:t>
      </w:r>
      <w:r w:rsidR="00DC4CFC">
        <w:rPr>
          <w:rFonts w:ascii="ＭＳ 明朝" w:hAnsi="ＭＳ 明朝" w:hint="eastAsia"/>
        </w:rPr>
        <w:t>5</w:t>
      </w:r>
      <w:r>
        <w:rPr>
          <w:rFonts w:ascii="ＭＳ 明朝" w:hAnsi="ＭＳ 明朝" w:hint="eastAsia"/>
        </w:rPr>
        <w:t>.(4)のとおり。</w:t>
      </w:r>
    </w:p>
    <w:p w14:paraId="772CD9AE" w14:textId="2397DEA1" w:rsidR="002F69DE" w:rsidRPr="00E63052" w:rsidRDefault="0069790A" w:rsidP="00E63052">
      <w:pPr>
        <w:pStyle w:val="a3"/>
        <w:ind w:leftChars="302" w:left="1058" w:hangingChars="200" w:hanging="424"/>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7</w:t>
      </w:r>
      <w:r>
        <w:rPr>
          <w:rFonts w:asciiTheme="minorEastAsia" w:eastAsiaTheme="minorEastAsia" w:hAnsiTheme="minorEastAsia" w:hint="eastAsia"/>
        </w:rPr>
        <w:t>.(5)持参による提出の場合、事前に15.(4)に示す担当者にメールで連絡し、訪問日時を調整したうえで</w:t>
      </w:r>
      <w:r>
        <w:rPr>
          <w:rFonts w:ascii="ＭＳ 明朝" w:hAnsi="ＭＳ 明朝" w:hint="eastAsia"/>
        </w:rPr>
        <w:t>文京グリーンコートセンターオフィス13階の当機構総合受付を訪問すること。</w:t>
      </w:r>
    </w:p>
    <w:p w14:paraId="7DF90C1A" w14:textId="1E36F7B5" w:rsidR="00D40007" w:rsidRDefault="007F4CAD" w:rsidP="00133505">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69790A">
        <w:trPr>
          <w:jc w:val="center"/>
        </w:trPr>
        <w:tc>
          <w:tcPr>
            <w:tcW w:w="542" w:type="dxa"/>
            <w:shd w:val="clear" w:color="auto" w:fill="D9D9D9" w:themeFill="background1" w:themeFillShade="D9"/>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shd w:val="clear" w:color="auto" w:fill="D9D9D9" w:themeFill="background1" w:themeFillShade="D9"/>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shd w:val="clear" w:color="auto" w:fill="D9D9D9" w:themeFill="background1" w:themeFillShade="D9"/>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2871FF">
              <w:rPr>
                <w:rFonts w:ascii="ＭＳ 明朝" w:hAnsi="ＭＳ 明朝" w:hint="eastAsia"/>
                <w:szCs w:val="21"/>
              </w:rPr>
              <w:t>（</w:t>
            </w:r>
            <w:r w:rsidR="00AD5F8C" w:rsidRPr="00A377F6">
              <w:rPr>
                <w:rFonts w:ascii="ＭＳ 明朝" w:hAnsi="ＭＳ 明朝" w:hint="eastAsia"/>
                <w:szCs w:val="21"/>
              </w:rPr>
              <w:t>封緘</w:t>
            </w:r>
            <w:r w:rsidR="00AD5F8C" w:rsidRPr="002871FF">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3C750860" w:rsidR="007F4CAD" w:rsidRDefault="006740FE"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060902EF" w:rsidR="007F4CAD" w:rsidRDefault="00CC0F5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0CF1C52" w:rsidR="007F4CAD" w:rsidRDefault="006740FE"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12A8CCF5" w:rsidR="007F4CAD" w:rsidRDefault="00CC0F5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547E60A3" w:rsidR="007F4CAD" w:rsidRPr="00FB4977" w:rsidRDefault="006740FE" w:rsidP="00A13DC0">
            <w:pPr>
              <w:rPr>
                <w:rFonts w:ascii="ＭＳ 明朝" w:hAnsi="ＭＳ 明朝"/>
                <w:szCs w:val="21"/>
              </w:rPr>
            </w:pPr>
            <w:r>
              <w:rPr>
                <w:rFonts w:ascii="ＭＳ 明朝" w:hAnsi="ＭＳ 明朝" w:hint="eastAsia"/>
                <w:szCs w:val="21"/>
              </w:rPr>
              <w:t>⑤</w:t>
            </w:r>
          </w:p>
        </w:tc>
        <w:tc>
          <w:tcPr>
            <w:tcW w:w="5407" w:type="dxa"/>
            <w:vAlign w:val="center"/>
          </w:tcPr>
          <w:p w14:paraId="7DF90C3E" w14:textId="131D0D61" w:rsidR="00F04FE7" w:rsidRPr="00FB4977" w:rsidRDefault="00C21FAD" w:rsidP="00133505">
            <w:pPr>
              <w:rPr>
                <w:rFonts w:ascii="ＭＳ 明朝" w:hAnsi="ＭＳ 明朝"/>
              </w:rPr>
            </w:pPr>
            <w:r w:rsidRPr="008178BF">
              <w:rPr>
                <w:rFonts w:ascii="ＭＳ 明朝" w:hAnsi="ＭＳ 明朝" w:hint="eastAsia"/>
                <w:color w:val="000000" w:themeColor="text1"/>
              </w:rPr>
              <w:t>令和</w:t>
            </w:r>
            <w:r w:rsidR="00CC0F55">
              <w:rPr>
                <w:rFonts w:ascii="ＭＳ 明朝" w:hAnsi="ＭＳ 明朝" w:hint="eastAsia"/>
                <w:color w:val="000000" w:themeColor="text1"/>
              </w:rPr>
              <w:t>7</w:t>
            </w:r>
            <w:r w:rsidR="0040063D">
              <w:rPr>
                <w:rFonts w:ascii="ＭＳ 明朝" w:hAnsi="ＭＳ 明朝" w:hint="eastAsia"/>
                <w:color w:val="000000" w:themeColor="text1"/>
              </w:rPr>
              <w:t>・</w:t>
            </w:r>
            <w:r w:rsidR="00CC0F55">
              <w:rPr>
                <w:rFonts w:ascii="ＭＳ 明朝" w:hAnsi="ＭＳ 明朝" w:hint="eastAsia"/>
                <w:color w:val="000000" w:themeColor="text1"/>
              </w:rPr>
              <w:t>8</w:t>
            </w:r>
            <w:r w:rsidR="0040063D">
              <w:rPr>
                <w:rFonts w:ascii="ＭＳ 明朝" w:hAnsi="ＭＳ 明朝" w:hint="eastAsia"/>
                <w:color w:val="000000" w:themeColor="text1"/>
              </w:rPr>
              <w:t>・</w:t>
            </w:r>
            <w:r w:rsidR="00CC0F55">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CC0F55" w:rsidRPr="00E15E7B" w14:paraId="1EF642AC" w14:textId="77777777" w:rsidTr="001C7259">
        <w:trPr>
          <w:jc w:val="center"/>
        </w:trPr>
        <w:tc>
          <w:tcPr>
            <w:tcW w:w="542" w:type="dxa"/>
            <w:vAlign w:val="center"/>
          </w:tcPr>
          <w:p w14:paraId="6E831DD6" w14:textId="0F4E27F5" w:rsidR="00CC0F55" w:rsidRPr="00FB4977" w:rsidRDefault="006740FE" w:rsidP="00A13DC0">
            <w:pPr>
              <w:rPr>
                <w:rFonts w:ascii="ＭＳ 明朝" w:hAnsi="ＭＳ 明朝"/>
                <w:szCs w:val="21"/>
              </w:rPr>
            </w:pPr>
            <w:r>
              <w:rPr>
                <w:rFonts w:ascii="ＭＳ 明朝" w:hAnsi="ＭＳ 明朝" w:hint="eastAsia"/>
                <w:szCs w:val="21"/>
              </w:rPr>
              <w:t>⑥</w:t>
            </w:r>
          </w:p>
        </w:tc>
        <w:tc>
          <w:tcPr>
            <w:tcW w:w="5407" w:type="dxa"/>
            <w:vAlign w:val="center"/>
          </w:tcPr>
          <w:p w14:paraId="371C9181" w14:textId="6B268018" w:rsidR="00CC0F55" w:rsidRPr="00FB4977" w:rsidRDefault="00CC0F55" w:rsidP="00A13DC0">
            <w:pPr>
              <w:rPr>
                <w:rFonts w:ascii="ＭＳ 明朝" w:hAnsi="ＭＳ 明朝"/>
                <w:szCs w:val="21"/>
              </w:rPr>
            </w:pPr>
            <w:r w:rsidRPr="000D3CF3">
              <w:rPr>
                <w:rFonts w:ascii="ＭＳ 明朝" w:hAnsi="ＭＳ 明朝" w:hint="eastAsia"/>
                <w:color w:val="000000" w:themeColor="text1"/>
              </w:rPr>
              <w:t>プライバシーマーク付与認定やISO/IEC27001認証、JISQ27001認証、</w:t>
            </w:r>
            <w:r>
              <w:rPr>
                <w:rFonts w:ascii="ＭＳ 明朝" w:hAnsi="ＭＳ 明朝" w:hint="eastAsia"/>
                <w:color w:val="000000" w:themeColor="text1"/>
              </w:rPr>
              <w:t>または</w:t>
            </w:r>
            <w:r w:rsidRPr="000D3CF3">
              <w:rPr>
                <w:rFonts w:ascii="ＭＳ 明朝" w:hAnsi="ＭＳ 明朝" w:hint="eastAsia"/>
                <w:color w:val="000000" w:themeColor="text1"/>
              </w:rPr>
              <w:t>同等の認証・認定を受けている</w:t>
            </w:r>
            <w:r>
              <w:rPr>
                <w:rFonts w:ascii="ＭＳ 明朝" w:hAnsi="ＭＳ 明朝" w:hint="eastAsia"/>
                <w:color w:val="000000" w:themeColor="text1"/>
              </w:rPr>
              <w:t>ことを示す書類の写し</w:t>
            </w:r>
            <w:r w:rsidRPr="000D3CF3">
              <w:rPr>
                <w:rFonts w:ascii="ＭＳ 明朝" w:hAnsi="ＭＳ 明朝" w:hint="eastAsia"/>
                <w:color w:val="000000" w:themeColor="text1"/>
              </w:rPr>
              <w:t>。</w:t>
            </w:r>
            <w:r>
              <w:rPr>
                <w:rFonts w:ascii="ＭＳ 明朝" w:hAnsi="ＭＳ 明朝" w:hint="eastAsia"/>
                <w:color w:val="000000" w:themeColor="text1"/>
              </w:rPr>
              <w:t>もしくは</w:t>
            </w:r>
            <w:r w:rsidRPr="000D3CF3">
              <w:rPr>
                <w:rFonts w:ascii="ＭＳ 明朝" w:hAnsi="ＭＳ 明朝" w:hint="eastAsia"/>
                <w:color w:val="000000" w:themeColor="text1"/>
              </w:rPr>
              <w:t>同等のセキュリティ対策が講じられ</w:t>
            </w:r>
            <w:r>
              <w:rPr>
                <w:rFonts w:ascii="ＭＳ 明朝" w:hAnsi="ＭＳ 明朝" w:hint="eastAsia"/>
                <w:color w:val="000000" w:themeColor="text1"/>
              </w:rPr>
              <w:t>ていることを示す書類の写し。</w:t>
            </w:r>
          </w:p>
        </w:tc>
        <w:tc>
          <w:tcPr>
            <w:tcW w:w="1237" w:type="dxa"/>
            <w:vAlign w:val="center"/>
          </w:tcPr>
          <w:p w14:paraId="5E06D7F4" w14:textId="2529F79F" w:rsidR="00CC0F55" w:rsidRPr="00E15E7B" w:rsidRDefault="00C16D8C"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4797A087" w14:textId="58B161EE" w:rsidR="00CC0F55" w:rsidRPr="00E15E7B" w:rsidRDefault="00CC0F55" w:rsidP="00A13DC0">
            <w:pPr>
              <w:jc w:val="center"/>
              <w:rPr>
                <w:rFonts w:ascii="ＭＳ 明朝" w:hAnsi="ＭＳ 明朝"/>
                <w:szCs w:val="21"/>
              </w:rPr>
            </w:pPr>
            <w:r w:rsidRPr="00E15E7B">
              <w:rPr>
                <w:rFonts w:ascii="ＭＳ 明朝" w:hAnsi="ＭＳ 明朝" w:hint="eastAsia"/>
                <w:szCs w:val="21"/>
              </w:rPr>
              <w:t>1通</w:t>
            </w:r>
          </w:p>
        </w:tc>
      </w:tr>
      <w:tr w:rsidR="00CC0F55" w:rsidRPr="00E15E7B" w14:paraId="0985EEFD" w14:textId="77777777" w:rsidTr="001C7259">
        <w:trPr>
          <w:jc w:val="center"/>
        </w:trPr>
        <w:tc>
          <w:tcPr>
            <w:tcW w:w="542" w:type="dxa"/>
            <w:vAlign w:val="center"/>
          </w:tcPr>
          <w:p w14:paraId="333CF904" w14:textId="445F9435" w:rsidR="00CC0F55" w:rsidRPr="00FB4977" w:rsidRDefault="006740FE" w:rsidP="00A13DC0">
            <w:pPr>
              <w:rPr>
                <w:rFonts w:ascii="ＭＳ 明朝" w:hAnsi="ＭＳ 明朝"/>
                <w:szCs w:val="21"/>
              </w:rPr>
            </w:pPr>
            <w:r>
              <w:rPr>
                <w:rFonts w:ascii="ＭＳ 明朝" w:hAnsi="ＭＳ 明朝" w:hint="eastAsia"/>
                <w:szCs w:val="21"/>
              </w:rPr>
              <w:t>⑦</w:t>
            </w:r>
          </w:p>
        </w:tc>
        <w:tc>
          <w:tcPr>
            <w:tcW w:w="5407" w:type="dxa"/>
            <w:vAlign w:val="center"/>
          </w:tcPr>
          <w:p w14:paraId="4529EEE3" w14:textId="1922EB8F" w:rsidR="00CC0F55" w:rsidRPr="00FB4977" w:rsidRDefault="00C16D8C" w:rsidP="00A13DC0">
            <w:pPr>
              <w:rPr>
                <w:rFonts w:ascii="ＭＳ 明朝" w:hAnsi="ＭＳ 明朝"/>
                <w:szCs w:val="21"/>
              </w:rPr>
            </w:pPr>
            <w:r>
              <w:rPr>
                <w:rFonts w:ascii="ＭＳ 明朝" w:hAnsi="ＭＳ 明朝" w:hint="eastAsia"/>
                <w:color w:val="000000" w:themeColor="text1"/>
              </w:rPr>
              <w:t>電子媒体（</w:t>
            </w:r>
            <w:r w:rsidR="006740FE">
              <w:rPr>
                <w:rFonts w:ascii="ＭＳ 明朝" w:hAnsi="ＭＳ 明朝" w:hint="eastAsia"/>
                <w:color w:val="000000" w:themeColor="text1"/>
              </w:rPr>
              <w:t>③</w:t>
            </w:r>
            <w:r>
              <w:rPr>
                <w:rFonts w:ascii="ＭＳ 明朝" w:hAnsi="ＭＳ 明朝" w:hint="eastAsia"/>
                <w:color w:val="000000" w:themeColor="text1"/>
              </w:rPr>
              <w:t>、</w:t>
            </w:r>
            <w:r w:rsidR="006740FE">
              <w:rPr>
                <w:rFonts w:ascii="ＭＳ 明朝" w:hAnsi="ＭＳ 明朝" w:hint="eastAsia"/>
                <w:color w:val="000000" w:themeColor="text1"/>
              </w:rPr>
              <w:t>④</w:t>
            </w:r>
            <w:r w:rsidR="00EE63C4">
              <w:rPr>
                <w:rFonts w:ascii="ＭＳ 明朝" w:hAnsi="ＭＳ 明朝" w:hint="eastAsia"/>
                <w:color w:val="000000" w:themeColor="text1"/>
              </w:rPr>
              <w:t>、</w:t>
            </w:r>
            <w:r w:rsidR="006740FE">
              <w:rPr>
                <w:rFonts w:ascii="ＭＳ 明朝" w:hAnsi="ＭＳ 明朝" w:hint="eastAsia"/>
                <w:color w:val="000000" w:themeColor="text1"/>
              </w:rPr>
              <w:t>⑥</w:t>
            </w:r>
            <w:r>
              <w:rPr>
                <w:rFonts w:ascii="ＭＳ 明朝" w:hAnsi="ＭＳ 明朝" w:hint="eastAsia"/>
                <w:color w:val="000000" w:themeColor="text1"/>
              </w:rPr>
              <w:t>がPDF形式等で格納されたDVD-R等）</w:t>
            </w:r>
          </w:p>
        </w:tc>
        <w:tc>
          <w:tcPr>
            <w:tcW w:w="1237" w:type="dxa"/>
            <w:vAlign w:val="center"/>
          </w:tcPr>
          <w:p w14:paraId="74BE4B89" w14:textId="487B314D" w:rsidR="00CC0F55" w:rsidRPr="00E15E7B" w:rsidRDefault="00C16D8C"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4364B524" w14:textId="6BB387D7" w:rsidR="00CC0F55" w:rsidRPr="00E15E7B" w:rsidRDefault="00CC0F55" w:rsidP="00A13DC0">
            <w:pPr>
              <w:jc w:val="center"/>
              <w:rPr>
                <w:rFonts w:ascii="ＭＳ 明朝" w:hAnsi="ＭＳ 明朝"/>
                <w:szCs w:val="21"/>
              </w:rPr>
            </w:pPr>
            <w:r w:rsidRPr="00E15E7B">
              <w:rPr>
                <w:rFonts w:ascii="ＭＳ 明朝" w:hAnsi="ＭＳ 明朝" w:hint="eastAsia"/>
                <w:szCs w:val="21"/>
              </w:rPr>
              <w:t>1</w:t>
            </w:r>
            <w:r w:rsidR="00E249B0">
              <w:rPr>
                <w:rFonts w:ascii="ＭＳ 明朝" w:hAnsi="ＭＳ 明朝" w:hint="eastAsia"/>
                <w:szCs w:val="21"/>
              </w:rPr>
              <w:t>式</w:t>
            </w:r>
          </w:p>
        </w:tc>
      </w:tr>
      <w:tr w:rsidR="001D08CB" w:rsidRPr="00E15E7B" w14:paraId="2D3C1352" w14:textId="77777777" w:rsidTr="001C7259">
        <w:trPr>
          <w:jc w:val="center"/>
        </w:trPr>
        <w:tc>
          <w:tcPr>
            <w:tcW w:w="542" w:type="dxa"/>
            <w:vAlign w:val="center"/>
          </w:tcPr>
          <w:p w14:paraId="133D6F33" w14:textId="616F3A77" w:rsidR="001D08CB" w:rsidRDefault="00E20144" w:rsidP="00033938">
            <w:pPr>
              <w:rPr>
                <w:rFonts w:ascii="ＭＳ 明朝" w:hAnsi="ＭＳ 明朝"/>
                <w:szCs w:val="21"/>
              </w:rPr>
            </w:pPr>
            <w:r>
              <w:rPr>
                <w:rFonts w:ascii="ＭＳ 明朝" w:hAnsi="ＭＳ 明朝" w:hint="eastAsia"/>
                <w:szCs w:val="21"/>
              </w:rPr>
              <w:t>⑧</w:t>
            </w:r>
          </w:p>
        </w:tc>
        <w:tc>
          <w:tcPr>
            <w:tcW w:w="5407" w:type="dxa"/>
            <w:vAlign w:val="center"/>
          </w:tcPr>
          <w:p w14:paraId="36DFA84E" w14:textId="0B4011C2" w:rsidR="001D08CB" w:rsidRPr="00FB4977" w:rsidRDefault="001D08CB" w:rsidP="00033938">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3D489BB1" w14:textId="0322CEB6" w:rsidR="001D08CB" w:rsidRPr="00EE63C4" w:rsidRDefault="001D08CB" w:rsidP="00033938">
            <w:pPr>
              <w:jc w:val="center"/>
              <w:rPr>
                <w:rFonts w:ascii="ＭＳ 明朝" w:hAnsi="ＭＳ 明朝"/>
                <w:szCs w:val="21"/>
              </w:rPr>
            </w:pPr>
            <w:r w:rsidRPr="00EE63C4">
              <w:rPr>
                <w:rFonts w:ascii="ＭＳ 明朝" w:hAnsi="ＭＳ 明朝" w:hint="eastAsia"/>
                <w:szCs w:val="21"/>
              </w:rPr>
              <w:t>様式</w:t>
            </w:r>
            <w:r w:rsidR="00E20144">
              <w:rPr>
                <w:rFonts w:ascii="ＭＳ 明朝" w:hAnsi="ＭＳ 明朝" w:hint="eastAsia"/>
                <w:szCs w:val="21"/>
              </w:rPr>
              <w:t>4</w:t>
            </w:r>
          </w:p>
        </w:tc>
        <w:tc>
          <w:tcPr>
            <w:tcW w:w="1322" w:type="dxa"/>
            <w:vAlign w:val="center"/>
          </w:tcPr>
          <w:p w14:paraId="2589A999" w14:textId="32A60F31" w:rsidR="001D08CB" w:rsidRPr="00EE63C4" w:rsidRDefault="001D08CB" w:rsidP="00033938">
            <w:pPr>
              <w:jc w:val="center"/>
              <w:rPr>
                <w:rFonts w:ascii="ＭＳ 明朝" w:hAnsi="ＭＳ 明朝"/>
                <w:szCs w:val="21"/>
              </w:rPr>
            </w:pPr>
            <w:r w:rsidRPr="00EE63C4">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52B54D5D" w:rsidR="007F4CAD" w:rsidRPr="00150AF5" w:rsidRDefault="007F4CAD">
      <w:pPr>
        <w:pStyle w:val="a3"/>
        <w:ind w:leftChars="336" w:left="706" w:firstLineChars="100" w:firstLine="212"/>
        <w:rPr>
          <w:rFonts w:ascii="ＭＳ 明朝" w:hAnsi="ＭＳ 明朝"/>
        </w:rPr>
      </w:pPr>
      <w:r>
        <w:rPr>
          <w:rFonts w:ascii="ＭＳ 明朝" w:hAnsi="ＭＳ 明朝" w:hint="eastAsia"/>
        </w:rPr>
        <w:t>入札書</w:t>
      </w:r>
      <w:r w:rsidR="00386ED9">
        <w:rPr>
          <w:rFonts w:ascii="ＭＳ 明朝" w:hAnsi="ＭＳ 明朝" w:hint="eastAsia"/>
        </w:rPr>
        <w:t>を</w:t>
      </w:r>
      <w:r>
        <w:rPr>
          <w:rFonts w:ascii="ＭＳ 明朝" w:hAnsi="ＭＳ 明朝" w:hint="eastAsia"/>
        </w:rPr>
        <w:t>封筒に入れ封緘し、封皮に氏名（法人の場合は商号又は名称）、宛先（1</w:t>
      </w:r>
      <w:r w:rsidR="00DC4CFC">
        <w:rPr>
          <w:rFonts w:ascii="ＭＳ 明朝" w:hAnsi="ＭＳ 明朝" w:hint="eastAsia"/>
        </w:rPr>
        <w:t>5</w:t>
      </w:r>
      <w:r>
        <w:rPr>
          <w:rFonts w:ascii="ＭＳ 明朝" w:hAnsi="ＭＳ 明朝" w:hint="eastAsia"/>
        </w:rPr>
        <w:t>.(4)の担当者名）を記載するとともに</w:t>
      </w:r>
      <w:r w:rsidRPr="00150AF5">
        <w:rPr>
          <w:rFonts w:ascii="ＭＳ 明朝" w:hAnsi="ＭＳ 明朝" w:hint="eastAsia"/>
        </w:rPr>
        <w:t>「</w:t>
      </w:r>
      <w:r w:rsidR="00267E9D">
        <w:rPr>
          <w:rFonts w:ascii="ＭＳ 明朝" w:hAnsi="ＭＳ 明朝" w:hint="eastAsia"/>
        </w:rPr>
        <w:t>IPAクラウドに係るクラウドサービス提供業務およびランディングゾーン構築業務（AWS）</w:t>
      </w:r>
      <w:r w:rsidRPr="00150AF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C4CFC">
        <w:rPr>
          <w:rFonts w:ascii="ＭＳ 明朝" w:hAnsi="ＭＳ 明朝" w:hint="eastAsia"/>
        </w:rPr>
        <w:t>5</w:t>
      </w:r>
      <w:r w:rsidRPr="00150AF5">
        <w:rPr>
          <w:rFonts w:ascii="ＭＳ 明朝" w:hAnsi="ＭＳ 明朝" w:hint="eastAsia"/>
        </w:rPr>
        <w:t>.(4)の担当者名）を記載し、かつ、「</w:t>
      </w:r>
      <w:r w:rsidR="00267E9D">
        <w:rPr>
          <w:rFonts w:ascii="ＭＳ 明朝" w:hAnsi="ＭＳ 明朝" w:hint="eastAsia"/>
        </w:rPr>
        <w:t>IPAクラウドに係るクラウドサービス提供業務およびランディングゾーン構築業務（AWS）</w:t>
      </w:r>
      <w:r w:rsidRPr="00150AF5">
        <w:rPr>
          <w:rFonts w:ascii="ＭＳ 明朝" w:hAnsi="ＭＳ 明朝" w:hint="eastAsia"/>
        </w:rPr>
        <w:t xml:space="preserve">　一般競争入札に係る提出書類一式在中」と朱書きすること。</w:t>
      </w:r>
    </w:p>
    <w:p w14:paraId="7DF90C4A" w14:textId="77777777" w:rsidR="007F4CAD" w:rsidRPr="00150AF5" w:rsidRDefault="007F4CAD">
      <w:pPr>
        <w:pStyle w:val="a3"/>
        <w:ind w:leftChars="193" w:left="405"/>
        <w:rPr>
          <w:rFonts w:ascii="ＭＳ 明朝" w:hAnsi="ＭＳ 明朝"/>
        </w:rPr>
      </w:pPr>
      <w:r w:rsidRPr="00150AF5">
        <w:rPr>
          <w:rFonts w:ascii="ＭＳ 明朝" w:hAnsi="ＭＳ 明朝" w:hint="eastAsia"/>
        </w:rPr>
        <w:t>② 入札書等提出書類を郵便等（書留）により提出する場合</w:t>
      </w:r>
    </w:p>
    <w:p w14:paraId="7DF90C4B" w14:textId="3F62149D" w:rsidR="007F4CAD" w:rsidRDefault="007F4CAD">
      <w:pPr>
        <w:pStyle w:val="a3"/>
        <w:ind w:leftChars="329" w:left="691" w:firstLineChars="100" w:firstLine="212"/>
        <w:rPr>
          <w:rFonts w:ascii="ＭＳ 明朝" w:hAnsi="ＭＳ 明朝"/>
        </w:rPr>
      </w:pPr>
      <w:r w:rsidRPr="00150AF5">
        <w:rPr>
          <w:rFonts w:ascii="ＭＳ 明朝" w:hAnsi="ＭＳ 明朝" w:hint="eastAsia"/>
        </w:rPr>
        <w:t>二重封筒とし、表封筒に「</w:t>
      </w:r>
      <w:r w:rsidR="00267E9D">
        <w:rPr>
          <w:rFonts w:ascii="ＭＳ 明朝" w:hAnsi="ＭＳ 明朝" w:hint="eastAsia"/>
        </w:rPr>
        <w:t>IPAクラウドに係るクラウドサービス提供業務およびランディングゾーン構築業務（AWS）</w:t>
      </w:r>
      <w:r w:rsidRPr="00150AF5">
        <w:rPr>
          <w:rFonts w:ascii="ＭＳ 明朝" w:hAnsi="ＭＳ 明朝" w:hint="eastAsia"/>
        </w:rPr>
        <w:t xml:space="preserve">　一般競争入札に係る提出書類一式在中」と朱書きし、中封筒の封皮には直</w:t>
      </w:r>
      <w:r>
        <w:rPr>
          <w:rFonts w:ascii="ＭＳ 明朝" w:hAnsi="ＭＳ 明朝" w:hint="eastAsia"/>
        </w:rPr>
        <w:t>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3BB8834F"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 xml:space="preserve">② </w:t>
      </w:r>
      <w:r w:rsidR="005E29BB">
        <w:rPr>
          <w:rFonts w:ascii="ＭＳ 明朝" w:hAnsi="ＭＳ 明朝" w:hint="eastAsia"/>
        </w:rPr>
        <w:t>必要に応じて、</w:t>
      </w:r>
      <w:r w:rsidRPr="00B47DD1">
        <w:rPr>
          <w:rFonts w:ascii="ＭＳ 明朝" w:hAnsi="ＭＳ 明朝" w:hint="eastAsia"/>
        </w:rPr>
        <w:t>ヒアリングを</w:t>
      </w:r>
      <w:r w:rsidR="00A71C9A">
        <w:rPr>
          <w:rFonts w:ascii="ＭＳ 明朝" w:hAnsi="ＭＳ 明朝" w:hint="eastAsia"/>
        </w:rPr>
        <w:t>Web会議もしくはメールにて</w:t>
      </w:r>
      <w:r w:rsidRPr="00B47DD1">
        <w:rPr>
          <w:rFonts w:ascii="ＭＳ 明朝" w:hAnsi="ＭＳ 明朝" w:hint="eastAsia"/>
        </w:rPr>
        <w:t>次の日程で実施する。</w:t>
      </w:r>
    </w:p>
    <w:p w14:paraId="7DF90C4F" w14:textId="062637BC"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710844">
        <w:rPr>
          <w:rFonts w:ascii="ＭＳ 明朝" w:hAnsi="ＭＳ 明朝" w:hint="eastAsia"/>
        </w:rPr>
        <w:t>25</w:t>
      </w:r>
      <w:r w:rsidRPr="00B47DD1">
        <w:rPr>
          <w:rFonts w:ascii="ＭＳ 明朝" w:hAnsi="ＭＳ 明朝" w:hint="eastAsia"/>
        </w:rPr>
        <w:t>年</w:t>
      </w:r>
      <w:r w:rsidR="00710844">
        <w:rPr>
          <w:rFonts w:ascii="ＭＳ 明朝" w:hAnsi="ＭＳ 明朝" w:hint="eastAsia"/>
        </w:rPr>
        <w:t>12</w:t>
      </w:r>
      <w:r w:rsidRPr="00B47DD1">
        <w:rPr>
          <w:rFonts w:ascii="ＭＳ 明朝" w:hAnsi="ＭＳ 明朝" w:hint="eastAsia"/>
        </w:rPr>
        <w:t>月</w:t>
      </w:r>
      <w:r w:rsidR="00B00B1A">
        <w:rPr>
          <w:rFonts w:ascii="ＭＳ 明朝" w:hAnsi="ＭＳ 明朝" w:hint="eastAsia"/>
        </w:rPr>
        <w:t>22</w:t>
      </w:r>
      <w:r w:rsidRPr="00B47DD1">
        <w:rPr>
          <w:rFonts w:ascii="ＭＳ 明朝" w:hAnsi="ＭＳ 明朝" w:hint="eastAsia"/>
        </w:rPr>
        <w:t>日（</w:t>
      </w:r>
      <w:r w:rsidR="00B00B1A">
        <w:rPr>
          <w:rFonts w:ascii="ＭＳ 明朝" w:hAnsi="ＭＳ 明朝" w:hint="eastAsia"/>
        </w:rPr>
        <w:t>月</w:t>
      </w:r>
      <w:r w:rsidRPr="00B47DD1">
        <w:rPr>
          <w:rFonts w:ascii="ＭＳ 明朝" w:hAnsi="ＭＳ 明朝" w:hint="eastAsia"/>
        </w:rPr>
        <w:t>）</w:t>
      </w:r>
      <w:r w:rsidR="00710844">
        <w:rPr>
          <w:rFonts w:ascii="ＭＳ 明朝" w:hAnsi="ＭＳ 明朝" w:hint="eastAsia"/>
        </w:rPr>
        <w:t>～</w:t>
      </w:r>
      <w:r w:rsidR="00B00B1A">
        <w:rPr>
          <w:rFonts w:ascii="ＭＳ 明朝" w:hAnsi="ＭＳ 明朝" w:hint="eastAsia"/>
        </w:rPr>
        <w:t>24</w:t>
      </w:r>
      <w:r w:rsidR="00710844">
        <w:rPr>
          <w:rFonts w:ascii="ＭＳ 明朝" w:hAnsi="ＭＳ 明朝" w:hint="eastAsia"/>
        </w:rPr>
        <w:t>（</w:t>
      </w:r>
      <w:r w:rsidR="00B00B1A">
        <w:rPr>
          <w:rFonts w:ascii="ＭＳ 明朝" w:hAnsi="ＭＳ 明朝" w:hint="eastAsia"/>
        </w:rPr>
        <w:t>水</w:t>
      </w:r>
      <w:r w:rsidR="00710844">
        <w:rPr>
          <w:rFonts w:ascii="ＭＳ 明朝" w:hAnsi="ＭＳ 明朝" w:hint="eastAsia"/>
        </w:rPr>
        <w:t xml:space="preserve">）　</w:t>
      </w:r>
      <w:r w:rsidRPr="00B47DD1">
        <w:rPr>
          <w:rFonts w:ascii="ＭＳ 明朝" w:hAnsi="ＭＳ 明朝" w:hint="eastAsia"/>
        </w:rPr>
        <w:t>10時</w:t>
      </w:r>
      <w:r w:rsidR="00A71C9A">
        <w:rPr>
          <w:rFonts w:ascii="ＭＳ 明朝" w:hAnsi="ＭＳ 明朝" w:hint="eastAsia"/>
        </w:rPr>
        <w:t>0</w:t>
      </w:r>
      <w:r w:rsidR="00A71C9A" w:rsidRPr="00B47DD1">
        <w:rPr>
          <w:rFonts w:ascii="ＭＳ 明朝" w:hAnsi="ＭＳ 明朝" w:hint="eastAsia"/>
        </w:rPr>
        <w:t>0</w:t>
      </w:r>
      <w:r w:rsidRPr="00B47DD1">
        <w:rPr>
          <w:rFonts w:ascii="ＭＳ 明朝" w:hAnsi="ＭＳ 明朝" w:hint="eastAsia"/>
        </w:rPr>
        <w:t>分～</w:t>
      </w:r>
      <w:r w:rsidR="00A71C9A" w:rsidRPr="00B47DD1">
        <w:rPr>
          <w:rFonts w:ascii="ＭＳ 明朝" w:hAnsi="ＭＳ 明朝" w:hint="eastAsia"/>
        </w:rPr>
        <w:t>1</w:t>
      </w:r>
      <w:r w:rsidR="00A71C9A">
        <w:rPr>
          <w:rFonts w:ascii="ＭＳ 明朝" w:hAnsi="ＭＳ 明朝" w:hint="eastAsia"/>
        </w:rPr>
        <w:t>8</w:t>
      </w:r>
      <w:r w:rsidRPr="00B47DD1">
        <w:rPr>
          <w:rFonts w:ascii="ＭＳ 明朝" w:hAnsi="ＭＳ 明朝" w:hint="eastAsia"/>
        </w:rPr>
        <w:t>時</w:t>
      </w:r>
      <w:r w:rsidR="00A71C9A">
        <w:rPr>
          <w:rFonts w:ascii="ＭＳ 明朝" w:hAnsi="ＭＳ 明朝" w:hint="eastAsia"/>
        </w:rPr>
        <w:t>0</w:t>
      </w:r>
      <w:r w:rsidR="00A71C9A" w:rsidRPr="00B47DD1">
        <w:rPr>
          <w:rFonts w:ascii="ＭＳ 明朝" w:hAnsi="ＭＳ 明朝" w:hint="eastAsia"/>
        </w:rPr>
        <w:t>0</w:t>
      </w:r>
      <w:r w:rsidRPr="00B47DD1">
        <w:rPr>
          <w:rFonts w:ascii="ＭＳ 明朝" w:hAnsi="ＭＳ 明朝" w:hint="eastAsia"/>
        </w:rPr>
        <w:t>分の間</w:t>
      </w:r>
    </w:p>
    <w:p w14:paraId="0A85E7FA" w14:textId="6FC849B6" w:rsidR="005E29BB" w:rsidRPr="00B47DD1" w:rsidRDefault="00F532D7" w:rsidP="00A71C9A">
      <w:pPr>
        <w:pStyle w:val="a3"/>
        <w:rPr>
          <w:rFonts w:ascii="ＭＳ 明朝" w:hAnsi="ＭＳ 明朝"/>
        </w:rPr>
      </w:pPr>
      <w:r w:rsidRPr="00B47DD1">
        <w:rPr>
          <w:rFonts w:ascii="ＭＳ 明朝" w:hAnsi="ＭＳ 明朝" w:hint="eastAsia"/>
        </w:rPr>
        <w:t xml:space="preserve">　　　　</w:t>
      </w:r>
      <w:r w:rsidR="00A71C9A">
        <w:rPr>
          <w:rFonts w:ascii="ＭＳ 明朝" w:hAnsi="ＭＳ 明朝" w:hint="eastAsia"/>
        </w:rPr>
        <w:t>方法</w:t>
      </w:r>
      <w:r w:rsidRPr="00B47DD1">
        <w:rPr>
          <w:rFonts w:ascii="ＭＳ 明朝" w:hAnsi="ＭＳ 明朝" w:hint="eastAsia"/>
        </w:rPr>
        <w:t>：</w:t>
      </w:r>
      <w:r w:rsidR="00A71C9A">
        <w:rPr>
          <w:rFonts w:ascii="ＭＳ 明朝" w:hAnsi="ＭＳ 明朝" w:hint="eastAsia"/>
        </w:rPr>
        <w:t>Web会議</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5E6E871D" w:rsidR="007F4CAD" w:rsidRDefault="00DC4CFC">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6C6642B" w:rsidR="007F4CAD" w:rsidRDefault="007F4CAD">
      <w:pPr>
        <w:pStyle w:val="a3"/>
        <w:ind w:leftChars="270" w:left="567"/>
        <w:rPr>
          <w:rFonts w:ascii="ＭＳ 明朝" w:hAnsi="ＭＳ 明朝"/>
        </w:rPr>
      </w:pPr>
      <w:r>
        <w:rPr>
          <w:rFonts w:ascii="ＭＳ 明朝" w:hAnsi="ＭＳ 明朝" w:hint="eastAsia"/>
        </w:rPr>
        <w:t>20</w:t>
      </w:r>
      <w:r w:rsidR="00315304">
        <w:rPr>
          <w:rFonts w:ascii="ＭＳ 明朝" w:hAnsi="ＭＳ 明朝" w:hint="eastAsia"/>
        </w:rPr>
        <w:t>26</w:t>
      </w:r>
      <w:r>
        <w:rPr>
          <w:rFonts w:ascii="ＭＳ 明朝" w:hAnsi="ＭＳ 明朝" w:hint="eastAsia"/>
        </w:rPr>
        <w:t>年</w:t>
      </w:r>
      <w:r w:rsidR="00710844">
        <w:rPr>
          <w:rFonts w:ascii="ＭＳ 明朝" w:hAnsi="ＭＳ 明朝" w:hint="eastAsia"/>
        </w:rPr>
        <w:t>1</w:t>
      </w:r>
      <w:r>
        <w:rPr>
          <w:rFonts w:ascii="ＭＳ 明朝" w:hAnsi="ＭＳ 明朝" w:hint="eastAsia"/>
        </w:rPr>
        <w:t>月</w:t>
      </w:r>
      <w:r w:rsidR="00315304">
        <w:rPr>
          <w:rFonts w:ascii="ＭＳ 明朝" w:hAnsi="ＭＳ 明朝" w:hint="eastAsia"/>
        </w:rPr>
        <w:t>7</w:t>
      </w:r>
      <w:r>
        <w:rPr>
          <w:rFonts w:ascii="ＭＳ 明朝" w:hAnsi="ＭＳ 明朝" w:hint="eastAsia"/>
        </w:rPr>
        <w:t>日（</w:t>
      </w:r>
      <w:r w:rsidR="00315304">
        <w:rPr>
          <w:rFonts w:ascii="ＭＳ 明朝" w:hAnsi="ＭＳ 明朝" w:hint="eastAsia"/>
        </w:rPr>
        <w:t>水</w:t>
      </w:r>
      <w:r>
        <w:rPr>
          <w:rFonts w:ascii="ＭＳ 明朝" w:hAnsi="ＭＳ 明朝" w:hint="eastAsia"/>
        </w:rPr>
        <w:t xml:space="preserve">）　</w:t>
      </w:r>
      <w:r w:rsidR="00315304">
        <w:rPr>
          <w:rFonts w:ascii="ＭＳ 明朝" w:hAnsi="ＭＳ 明朝" w:hint="eastAsia"/>
        </w:rPr>
        <w:t>14</w:t>
      </w:r>
      <w:r>
        <w:rPr>
          <w:rFonts w:ascii="ＭＳ 明朝" w:hAnsi="ＭＳ 明朝" w:hint="eastAsia"/>
        </w:rPr>
        <w:t>時</w:t>
      </w:r>
      <w:r w:rsidR="00710844">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(2) 開札の場所</w:t>
      </w:r>
    </w:p>
    <w:p w14:paraId="7DF90C57" w14:textId="5A500A14"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w:t>
      </w:r>
      <w:r w:rsidR="00315304">
        <w:rPr>
          <w:rFonts w:ascii="ＭＳ 明朝" w:hAnsi="ＭＳ 明朝" w:hint="eastAsia"/>
        </w:rPr>
        <w:t>13</w:t>
      </w:r>
      <w:r>
        <w:rPr>
          <w:rFonts w:ascii="ＭＳ 明朝" w:hAnsi="ＭＳ 明朝" w:hint="eastAsia"/>
        </w:rPr>
        <w:t>階</w:t>
      </w:r>
    </w:p>
    <w:p w14:paraId="7DF90C59" w14:textId="0534E410" w:rsidR="007F4CAD" w:rsidRDefault="007F4CAD" w:rsidP="003B46C9">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315304">
        <w:rPr>
          <w:rFonts w:ascii="ＭＳ 明朝" w:hAnsi="ＭＳ 明朝" w:hint="eastAsia"/>
        </w:rPr>
        <w:t>会議室A</w:t>
      </w:r>
    </w:p>
    <w:p w14:paraId="0EA7ED96" w14:textId="77777777" w:rsidR="002F69DE" w:rsidRDefault="002F69DE">
      <w:pPr>
        <w:pStyle w:val="a3"/>
        <w:rPr>
          <w:rFonts w:ascii="ＭＳ 明朝" w:hAnsi="ＭＳ 明朝"/>
          <w:spacing w:val="0"/>
        </w:rPr>
      </w:pPr>
    </w:p>
    <w:p w14:paraId="7DF90C5A" w14:textId="78BFF4EF" w:rsidR="007F4CAD" w:rsidRDefault="00DC4CFC"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247EEA" w:rsidR="007F4CAD" w:rsidRDefault="00DC4CFC">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E25CE38"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DC4CFC" w:rsidRDefault="007F4CAD">
      <w:pPr>
        <w:pStyle w:val="a3"/>
        <w:rPr>
          <w:rFonts w:ascii="ＭＳ 明朝" w:hAnsi="ＭＳ 明朝"/>
          <w:spacing w:val="0"/>
        </w:rPr>
      </w:pPr>
    </w:p>
    <w:p w14:paraId="7DF90C64" w14:textId="1B6513E3"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DC4CFC" w:rsidRDefault="007F4CAD">
      <w:pPr>
        <w:pStyle w:val="a3"/>
        <w:rPr>
          <w:rFonts w:ascii="ＭＳ 明朝" w:hAnsi="ＭＳ 明朝"/>
          <w:spacing w:val="0"/>
        </w:rPr>
      </w:pPr>
    </w:p>
    <w:p w14:paraId="7DF90C67" w14:textId="0FB8A144"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390F7137"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07717B6"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2019C59B" w14:textId="73A2509D" w:rsidR="008C239A"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641D8D83"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w:t>
      </w:r>
      <w:r w:rsidR="00386ED9">
        <w:rPr>
          <w:rFonts w:ascii="ＭＳ 明朝" w:hAnsi="ＭＳ 明朝" w:hint="eastAsia"/>
        </w:rPr>
        <w:t>（様式</w:t>
      </w:r>
      <w:r w:rsidR="00AE72FE">
        <w:rPr>
          <w:rFonts w:ascii="ＭＳ 明朝" w:hAnsi="ＭＳ 明朝" w:hint="eastAsia"/>
        </w:rPr>
        <w:t>5</w:t>
      </w:r>
      <w:r w:rsidR="00386ED9">
        <w:rPr>
          <w:rFonts w:ascii="ＭＳ 明朝" w:hAnsi="ＭＳ 明朝" w:hint="eastAsia"/>
        </w:rPr>
        <w:t>）</w:t>
      </w:r>
      <w:r>
        <w:rPr>
          <w:rFonts w:ascii="ＭＳ 明朝" w:hAnsi="ＭＳ 明朝" w:hint="eastAsia"/>
        </w:rPr>
        <w:t>及び提案書の電子データを提出するものとする。</w:t>
      </w:r>
    </w:p>
    <w:p w14:paraId="7DF90C74" w14:textId="01C0C673"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FC246E8"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C16D8C">
        <w:rPr>
          <w:rFonts w:ascii="ＭＳ 明朝" w:hAnsi="ＭＳ 明朝" w:hint="eastAsia"/>
        </w:rPr>
        <w:t>16</w:t>
      </w:r>
      <w:r>
        <w:rPr>
          <w:rFonts w:ascii="ＭＳ 明朝" w:hAnsi="ＭＳ 明朝" w:hint="eastAsia"/>
        </w:rPr>
        <w:t>階</w:t>
      </w:r>
    </w:p>
    <w:p w14:paraId="552B25DF" w14:textId="77777777" w:rsidR="00C16D8C" w:rsidRDefault="007F4CAD">
      <w:pPr>
        <w:pStyle w:val="a3"/>
        <w:ind w:leftChars="207" w:left="435" w:firstLineChars="150" w:firstLine="318"/>
        <w:rPr>
          <w:rFonts w:ascii="ＭＳ 明朝" w:hAnsi="ＭＳ 明朝"/>
        </w:rPr>
      </w:pPr>
      <w:r>
        <w:rPr>
          <w:rFonts w:ascii="ＭＳ 明朝" w:hAnsi="ＭＳ 明朝" w:hint="eastAsia"/>
        </w:rPr>
        <w:t>独立行政法人情報処理推進機構</w:t>
      </w:r>
    </w:p>
    <w:p w14:paraId="7DF90C77" w14:textId="2B248F99" w:rsidR="007F4CAD" w:rsidRDefault="004063A5" w:rsidP="00C16D8C">
      <w:pPr>
        <w:pStyle w:val="a3"/>
        <w:ind w:leftChars="207" w:left="435" w:firstLineChars="250" w:firstLine="530"/>
        <w:rPr>
          <w:rFonts w:ascii="ＭＳ 明朝" w:hAnsi="ＭＳ 明朝"/>
        </w:rPr>
      </w:pPr>
      <w:r>
        <w:rPr>
          <w:rFonts w:ascii="ＭＳ 明朝" w:hAnsi="ＭＳ 明朝" w:hint="eastAsia"/>
        </w:rPr>
        <w:t>経営企画センター</w:t>
      </w:r>
      <w:r w:rsidR="00C16D8C">
        <w:rPr>
          <w:rFonts w:ascii="ＭＳ 明朝" w:hAnsi="ＭＳ 明朝" w:hint="eastAsia"/>
        </w:rPr>
        <w:t>デジタル改革推進部</w:t>
      </w:r>
      <w:r>
        <w:rPr>
          <w:rFonts w:ascii="ＭＳ 明朝" w:hAnsi="ＭＳ 明朝" w:hint="eastAsia"/>
        </w:rPr>
        <w:t>クラウド</w:t>
      </w:r>
      <w:r w:rsidR="00C16D8C">
        <w:rPr>
          <w:rFonts w:ascii="ＭＳ 明朝" w:hAnsi="ＭＳ 明朝" w:hint="eastAsia"/>
        </w:rPr>
        <w:t>サービスグループ</w:t>
      </w:r>
      <w:r w:rsidR="007F4CAD">
        <w:rPr>
          <w:rFonts w:ascii="ＭＳ 明朝" w:hAnsi="ＭＳ 明朝" w:hint="eastAsia"/>
        </w:rPr>
        <w:t xml:space="preserve">　担当：</w:t>
      </w:r>
      <w:r w:rsidR="00C16D8C">
        <w:rPr>
          <w:rFonts w:ascii="ＭＳ 明朝" w:hAnsi="ＭＳ 明朝" w:hint="eastAsia"/>
        </w:rPr>
        <w:t>清水</w:t>
      </w:r>
      <w:r w:rsidR="007F4CAD">
        <w:rPr>
          <w:rFonts w:ascii="ＭＳ 明朝" w:hAnsi="ＭＳ 明朝" w:hint="eastAsia"/>
        </w:rPr>
        <w:t>、</w:t>
      </w:r>
      <w:r>
        <w:rPr>
          <w:rFonts w:ascii="ＭＳ 明朝" w:hAnsi="ＭＳ 明朝" w:hint="eastAsia"/>
        </w:rPr>
        <w:t>中村</w:t>
      </w:r>
    </w:p>
    <w:p w14:paraId="7DF90C78" w14:textId="1A1AF9FA"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C16D8C">
        <w:rPr>
          <w:rFonts w:ascii="ＭＳ 明朝" w:hAnsi="ＭＳ 明朝" w:hint="eastAsia"/>
        </w:rPr>
        <w:t>7</w:t>
      </w:r>
      <w:r w:rsidR="00C16D8C">
        <w:rPr>
          <w:rFonts w:ascii="ＭＳ 明朝" w:hAnsi="ＭＳ 明朝"/>
        </w:rPr>
        <w:t>519</w:t>
      </w:r>
    </w:p>
    <w:p w14:paraId="7DF90C79" w14:textId="78326612"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C16D8C">
        <w:rPr>
          <w:rFonts w:ascii="ＭＳ 明朝" w:hAnsi="ＭＳ 明朝" w:hint="eastAsia"/>
        </w:rPr>
        <w:t>s</w:t>
      </w:r>
      <w:r w:rsidR="00C16D8C">
        <w:rPr>
          <w:rFonts w:ascii="ＭＳ 明朝" w:hAnsi="ＭＳ 明朝"/>
        </w:rPr>
        <w:t>ysg-kobo</w:t>
      </w:r>
      <w:r>
        <w:rPr>
          <w:rFonts w:ascii="ＭＳ 明朝" w:hAnsi="ＭＳ 明朝" w:hint="eastAsia"/>
        </w:rPr>
        <w:t>@ipa.go.jp</w:t>
      </w:r>
    </w:p>
    <w:p w14:paraId="7DF90C7A" w14:textId="7952B83C"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w:t>
      </w:r>
      <w:r w:rsidR="008A33E9">
        <w:rPr>
          <w:rFonts w:ascii="ＭＳ 明朝" w:hAnsi="ＭＳ 明朝" w:hint="eastAsia"/>
        </w:rPr>
        <w:t>事前に上記</w:t>
      </w:r>
      <w:r w:rsidR="008A33E9">
        <w:rPr>
          <w:rFonts w:asciiTheme="minorEastAsia" w:eastAsiaTheme="minorEastAsia" w:hAnsiTheme="minorEastAsia" w:hint="eastAsia"/>
        </w:rPr>
        <w:t>に示す担当者にメールで連絡し、訪問日時を調整したうえで</w:t>
      </w:r>
      <w:r w:rsidR="00655E7B">
        <w:rPr>
          <w:rFonts w:ascii="ＭＳ 明朝" w:hAnsi="ＭＳ 明朝" w:hint="eastAsia"/>
        </w:rPr>
        <w:t>文京グリーンコートセンターオフィス13階の当機構総合受付を訪問すること。</w:t>
      </w:r>
    </w:p>
    <w:p w14:paraId="7DF90C7B" w14:textId="1BE1884D"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28989DCF"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DE09B7">
        <w:rPr>
          <w:rFonts w:ascii="ＭＳ 明朝" w:hAnsi="ＭＳ 明朝" w:hint="eastAsia"/>
        </w:rPr>
        <w:t>経営企画センター</w:t>
      </w:r>
      <w:r>
        <w:rPr>
          <w:rFonts w:ascii="ＭＳ 明朝" w:hAnsi="ＭＳ 明朝" w:hint="eastAsia"/>
        </w:rPr>
        <w:t>財務部</w:t>
      </w:r>
      <w:r w:rsidR="001B3963">
        <w:rPr>
          <w:rFonts w:ascii="ＭＳ 明朝" w:hAnsi="ＭＳ 明朝" w:hint="eastAsia"/>
        </w:rPr>
        <w:t>契約</w:t>
      </w:r>
      <w:r>
        <w:rPr>
          <w:rFonts w:ascii="ＭＳ 明朝" w:hAnsi="ＭＳ 明朝" w:hint="eastAsia"/>
        </w:rPr>
        <w:t>グループ　担当:</w:t>
      </w:r>
      <w:r w:rsidR="004063A5">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4DAE52C0" w14:textId="59943B70" w:rsidR="007F4CAD" w:rsidRDefault="007F4CAD" w:rsidP="007619C2">
      <w:pPr>
        <w:pStyle w:val="a3"/>
        <w:ind w:leftChars="221" w:left="464" w:firstLineChars="150" w:firstLine="318"/>
        <w:rPr>
          <w:rFonts w:ascii="ＭＳ 明朝" w:hAnsi="ＭＳ 明朝"/>
        </w:rPr>
      </w:pPr>
      <w:r>
        <w:rPr>
          <w:rFonts w:ascii="ＭＳ 明朝" w:hAnsi="ＭＳ 明朝" w:hint="eastAsia"/>
        </w:rPr>
        <w:t>E-mail：fa-bid-kt@ipa.go.jp</w:t>
      </w:r>
      <w:r w:rsidR="007619C2">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2871FF">
        <w:rPr>
          <w:rFonts w:asciiTheme="minorEastAsia" w:eastAsiaTheme="minorEastAsia" w:hAnsiTheme="minorEastAsia" w:hint="eastAsia"/>
          <w:color w:val="000000" w:themeColor="text1"/>
          <w:spacing w:val="183"/>
          <w:kern w:val="0"/>
          <w:sz w:val="28"/>
          <w:szCs w:val="28"/>
          <w:fitText w:val="1572" w:id="-2038720511"/>
        </w:rPr>
        <w:t>契約</w:t>
      </w:r>
      <w:r w:rsidRPr="002871FF">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2DAC8934" w:rsidR="00077FB2" w:rsidRPr="00150AF5" w:rsidRDefault="00077FB2" w:rsidP="00077FB2">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267E9D">
        <w:rPr>
          <w:rFonts w:ascii="ＭＳ 明朝" w:hAnsi="ＭＳ 明朝" w:hint="eastAsia"/>
        </w:rPr>
        <w:t>IPAクラウドに係るクラウドサービス提供業務およびランディングゾーン構築業務（AWS）</w:t>
      </w:r>
      <w:r w:rsidRPr="00150AF5">
        <w:rPr>
          <w:rFonts w:asciiTheme="minorEastAsia" w:eastAsiaTheme="minorEastAsia" w:hAnsiTheme="minorEastAsia" w:hint="eastAsia"/>
          <w:szCs w:val="21"/>
        </w:rPr>
        <w:t>」に関する請負契約を締結する。</w:t>
      </w:r>
    </w:p>
    <w:p w14:paraId="07C2AAE3" w14:textId="77777777" w:rsidR="00077FB2" w:rsidRPr="00150AF5"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150AF5" w:rsidRDefault="00077FB2" w:rsidP="00077FB2">
      <w:pPr>
        <w:wordWrap w:val="0"/>
        <w:spacing w:after="80"/>
        <w:ind w:right="-91"/>
        <w:jc w:val="left"/>
        <w:rPr>
          <w:rFonts w:asciiTheme="minorEastAsia" w:eastAsiaTheme="minorEastAsia" w:hAnsiTheme="minorEastAsia"/>
          <w:szCs w:val="21"/>
        </w:rPr>
      </w:pPr>
      <w:r w:rsidRPr="00150AF5">
        <w:rPr>
          <w:rFonts w:asciiTheme="minorEastAsia" w:eastAsiaTheme="minorEastAsia" w:hAnsiTheme="minorEastAsia" w:hint="eastAsia"/>
          <w:szCs w:val="21"/>
        </w:rPr>
        <w:t>（契約の目的）</w:t>
      </w:r>
    </w:p>
    <w:p w14:paraId="0E905107" w14:textId="3FBDB1D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50AF5">
        <w:rPr>
          <w:rFonts w:asciiTheme="minorEastAsia" w:eastAsiaTheme="minorEastAsia" w:hAnsiTheme="minorEastAsia" w:hint="eastAsia"/>
          <w:szCs w:val="21"/>
        </w:rPr>
        <w:t>第1条　甲は、別紙仕様書記載の「契約の目的」を実現するために、同</w:t>
      </w:r>
      <w:r w:rsidR="00064319" w:rsidRPr="00150AF5">
        <w:rPr>
          <w:rFonts w:asciiTheme="minorEastAsia" w:eastAsiaTheme="minorEastAsia" w:hAnsiTheme="minorEastAsia" w:hint="eastAsia"/>
          <w:szCs w:val="21"/>
        </w:rPr>
        <w:t>仕様書及び提案書</w:t>
      </w:r>
      <w:r w:rsidRPr="00150AF5">
        <w:rPr>
          <w:rFonts w:asciiTheme="minorEastAsia" w:eastAsiaTheme="minorEastAsia" w:hAnsiTheme="minorEastAsia" w:hint="eastAsia"/>
          <w:szCs w:val="21"/>
        </w:rPr>
        <w:t>記載の「</w:t>
      </w:r>
      <w:r w:rsidR="00267E9D">
        <w:rPr>
          <w:rFonts w:ascii="ＭＳ 明朝" w:hAnsi="ＭＳ 明朝" w:hint="eastAsia"/>
        </w:rPr>
        <w:t>IPAクラウドに係るクラウドサービス提供業務およびランディングゾーン構築業務（AWS）</w:t>
      </w:r>
      <w:r w:rsidRPr="00150AF5">
        <w:rPr>
          <w:rFonts w:asciiTheme="minorEastAsia" w:eastAsiaTheme="minorEastAsia" w:hAnsiTheme="minorEastAsia" w:hint="eastAsia"/>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Default="00077FB2" w:rsidP="00077FB2">
      <w:pPr>
        <w:wordWrap w:val="0"/>
        <w:ind w:leftChars="87" w:left="1019" w:right="-88" w:hangingChars="398" w:hanging="836"/>
        <w:jc w:val="left"/>
        <w:rPr>
          <w:rFonts w:asciiTheme="minorEastAsia" w:eastAsiaTheme="minorEastAsia" w:hAnsiTheme="minorEastAsia"/>
          <w:szCs w:val="21"/>
        </w:rPr>
      </w:pPr>
    </w:p>
    <w:p w14:paraId="43F193B3" w14:textId="1480213E" w:rsidR="009C48D9" w:rsidRPr="009052CF" w:rsidRDefault="009C48D9" w:rsidP="009C48D9">
      <w:pPr>
        <w:wordWrap w:val="0"/>
        <w:ind w:right="-88"/>
        <w:jc w:val="left"/>
        <w:rPr>
          <w:rFonts w:asciiTheme="minorEastAsia" w:eastAsiaTheme="minorEastAsia" w:hAnsiTheme="minorEastAsia"/>
          <w:szCs w:val="21"/>
        </w:rPr>
      </w:pPr>
      <w:r w:rsidRPr="009052CF">
        <w:rPr>
          <w:rFonts w:asciiTheme="minorEastAsia" w:eastAsiaTheme="minorEastAsia" w:hAnsiTheme="minorEastAsia" w:hint="eastAsia"/>
          <w:szCs w:val="21"/>
        </w:rPr>
        <w:t>（</w:t>
      </w:r>
      <w:r w:rsidR="0090342C" w:rsidRPr="009052CF">
        <w:rPr>
          <w:rFonts w:asciiTheme="minorEastAsia" w:eastAsiaTheme="minorEastAsia" w:hAnsiTheme="minorEastAsia" w:hint="eastAsia"/>
          <w:szCs w:val="21"/>
        </w:rPr>
        <w:t>予定</w:t>
      </w:r>
      <w:r w:rsidR="000414DF" w:rsidRPr="009052CF">
        <w:rPr>
          <w:rFonts w:asciiTheme="minorEastAsia" w:eastAsiaTheme="minorEastAsia" w:hAnsiTheme="minorEastAsia" w:hint="eastAsia"/>
          <w:szCs w:val="21"/>
        </w:rPr>
        <w:t>利用量</w:t>
      </w:r>
      <w:r w:rsidRPr="009052CF">
        <w:rPr>
          <w:rFonts w:asciiTheme="minorEastAsia" w:eastAsiaTheme="minorEastAsia" w:hAnsiTheme="minorEastAsia" w:hint="eastAsia"/>
          <w:szCs w:val="21"/>
        </w:rPr>
        <w:t>）</w:t>
      </w:r>
    </w:p>
    <w:p w14:paraId="25BC101F" w14:textId="3FAEDE65" w:rsidR="009C48D9" w:rsidRPr="001C6D83" w:rsidRDefault="009C48D9" w:rsidP="009C48D9">
      <w:pPr>
        <w:wordWrap w:val="0"/>
        <w:ind w:left="166" w:right="-88" w:hangingChars="79" w:hanging="166"/>
        <w:jc w:val="left"/>
        <w:rPr>
          <w:rFonts w:asciiTheme="minorEastAsia" w:eastAsiaTheme="minorEastAsia" w:hAnsiTheme="minorEastAsia"/>
          <w:szCs w:val="21"/>
        </w:rPr>
      </w:pPr>
      <w:r w:rsidRPr="009052CF">
        <w:rPr>
          <w:rFonts w:asciiTheme="minorEastAsia" w:eastAsiaTheme="minorEastAsia" w:hAnsiTheme="minorEastAsia" w:hint="eastAsia"/>
          <w:szCs w:val="21"/>
        </w:rPr>
        <w:t>第</w:t>
      </w:r>
      <w:r w:rsidR="00EE1C06" w:rsidRPr="009052CF">
        <w:rPr>
          <w:rFonts w:asciiTheme="minorEastAsia" w:eastAsiaTheme="minorEastAsia" w:hAnsiTheme="minorEastAsia" w:hint="eastAsia"/>
          <w:szCs w:val="21"/>
        </w:rPr>
        <w:t>2</w:t>
      </w:r>
      <w:r w:rsidRPr="009052CF">
        <w:rPr>
          <w:rFonts w:asciiTheme="minorEastAsia" w:eastAsiaTheme="minorEastAsia" w:hAnsiTheme="minorEastAsia" w:hint="eastAsia"/>
          <w:szCs w:val="21"/>
        </w:rPr>
        <w:t>条　仕様書に記載された本業務のうち、クラウドサービスの提供に係る予定利用量は本契約期間の利用見込みを示したものであり、実際の利用に増減が生じることがあっても、乙は異議の主張ができないものとする。</w:t>
      </w:r>
    </w:p>
    <w:p w14:paraId="0F216554" w14:textId="77777777" w:rsidR="009C48D9" w:rsidRPr="00EE1C06" w:rsidRDefault="009C48D9"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32969DD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sidR="00EE1C06">
        <w:rPr>
          <w:rFonts w:asciiTheme="minorEastAsia" w:eastAsiaTheme="minorEastAsia" w:hAnsiTheme="minorEastAsia" w:hint="eastAsia"/>
          <w:szCs w:val="21"/>
        </w:rPr>
        <w:t>3</w:t>
      </w:r>
      <w:r w:rsidRPr="001C6D83">
        <w:rPr>
          <w:rFonts w:asciiTheme="minorEastAsia" w:eastAsiaTheme="minorEastAsia" w:hAnsiTheme="minorEastAsia" w:hint="eastAsia"/>
          <w:szCs w:val="21"/>
        </w:rPr>
        <w:t>条　乙は、請負業務の全部を第三者に請負わせてはならない。</w:t>
      </w:r>
    </w:p>
    <w:p w14:paraId="0173717E" w14:textId="78C045D6" w:rsidR="00077FB2" w:rsidRPr="001C6D83" w:rsidRDefault="00077FB2" w:rsidP="00077FB2">
      <w:pPr>
        <w:wordWrap w:val="0"/>
        <w:ind w:left="166" w:right="-85"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0A27CE" w:rsidRPr="009052CF">
        <w:rPr>
          <w:rFonts w:asciiTheme="minorEastAsia" w:eastAsiaTheme="minorEastAsia" w:hAnsiTheme="minorEastAsia" w:hint="eastAsia"/>
          <w:szCs w:val="21"/>
        </w:rPr>
        <w:t>ただし、クラウドサービス提供業務に関する再請負の業務に従事する者の適格性及び情報保全のための履行体制の提出については、この限りでない。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7606665B" w14:textId="77777777" w:rsidR="001D08CB" w:rsidRPr="009052CF" w:rsidRDefault="001D08CB" w:rsidP="001D08CB">
      <w:pPr>
        <w:tabs>
          <w:tab w:val="left" w:pos="180"/>
        </w:tabs>
        <w:wordWrap w:val="0"/>
        <w:ind w:left="166" w:right="-88" w:hangingChars="79" w:hanging="166"/>
        <w:jc w:val="left"/>
        <w:rPr>
          <w:rFonts w:asciiTheme="minorEastAsia" w:eastAsiaTheme="minorEastAsia" w:hAnsiTheme="minorEastAsia"/>
          <w:szCs w:val="21"/>
        </w:rPr>
      </w:pPr>
      <w:r w:rsidRPr="009052CF">
        <w:rPr>
          <w:rFonts w:asciiTheme="minorEastAsia" w:eastAsiaTheme="minorEastAsia" w:hAnsiTheme="minorEastAsia" w:hint="eastAsia"/>
          <w:szCs w:val="21"/>
        </w:rPr>
        <w:t>（クラウドサービス提供業務の責任範囲等）</w:t>
      </w:r>
    </w:p>
    <w:p w14:paraId="6E91A9C4" w14:textId="2504954E" w:rsidR="001D08CB" w:rsidRPr="009052CF" w:rsidRDefault="001D08CB" w:rsidP="001D08CB">
      <w:pPr>
        <w:tabs>
          <w:tab w:val="left" w:pos="180"/>
        </w:tabs>
        <w:wordWrap w:val="0"/>
        <w:ind w:left="166" w:right="-88" w:hangingChars="79" w:hanging="166"/>
        <w:jc w:val="left"/>
        <w:rPr>
          <w:rFonts w:asciiTheme="minorEastAsia" w:eastAsiaTheme="minorEastAsia" w:hAnsiTheme="minorEastAsia"/>
          <w:szCs w:val="21"/>
        </w:rPr>
      </w:pPr>
      <w:r w:rsidRPr="009052CF">
        <w:rPr>
          <w:rFonts w:asciiTheme="minorEastAsia" w:eastAsiaTheme="minorEastAsia" w:hAnsiTheme="minorEastAsia" w:hint="eastAsia"/>
          <w:szCs w:val="21"/>
        </w:rPr>
        <w:t>第</w:t>
      </w:r>
      <w:r w:rsidR="00EE1C06" w:rsidRPr="009052CF">
        <w:rPr>
          <w:rFonts w:asciiTheme="minorEastAsia" w:eastAsiaTheme="minorEastAsia" w:hAnsiTheme="minorEastAsia" w:hint="eastAsia"/>
          <w:szCs w:val="21"/>
        </w:rPr>
        <w:t>4</w:t>
      </w:r>
      <w:r w:rsidRPr="009052CF">
        <w:rPr>
          <w:rFonts w:asciiTheme="minorEastAsia" w:eastAsiaTheme="minorEastAsia" w:hAnsiTheme="minorEastAsia" w:hint="eastAsia"/>
          <w:szCs w:val="21"/>
        </w:rPr>
        <w:t>条　乙が本業務のうちクラウドサービスの提供業務を第三者へ下請負を託する場合において、本契約に基づき乙が甲に対する責任の範囲等について明確化又は限定が必要と判断したときは、前条第２項で承認を受ける書面とは別に、</w:t>
      </w:r>
      <w:r w:rsidR="009052CF" w:rsidRPr="009052CF">
        <w:rPr>
          <w:rFonts w:asciiTheme="minorEastAsia" w:eastAsiaTheme="minorEastAsia" w:hAnsiTheme="minorEastAsia" w:hint="eastAsia"/>
          <w:szCs w:val="21"/>
        </w:rPr>
        <w:t>別添様式第１</w:t>
      </w:r>
      <w:r w:rsidRPr="009052CF">
        <w:rPr>
          <w:rFonts w:asciiTheme="minorEastAsia" w:eastAsiaTheme="minorEastAsia" w:hAnsiTheme="minorEastAsia" w:hint="eastAsia"/>
          <w:szCs w:val="21"/>
        </w:rPr>
        <w:t>に当該第三者が乙に対し負う責任の範囲等を記入の上、甲又は甲の指定する者に提出し、当該第三者に対し下請負をする前に、甲及び甲の指定する者の承諾を得るものとする。</w:t>
      </w:r>
    </w:p>
    <w:p w14:paraId="652AB604" w14:textId="16779C03" w:rsidR="001D08CB" w:rsidRPr="001D08CB" w:rsidRDefault="001D08CB" w:rsidP="001D08CB">
      <w:pPr>
        <w:tabs>
          <w:tab w:val="left" w:pos="180"/>
        </w:tabs>
        <w:wordWrap w:val="0"/>
        <w:ind w:left="166" w:right="-88" w:hangingChars="79" w:hanging="166"/>
        <w:jc w:val="left"/>
        <w:rPr>
          <w:rFonts w:asciiTheme="minorEastAsia" w:eastAsiaTheme="minorEastAsia" w:hAnsiTheme="minorEastAsia"/>
          <w:szCs w:val="21"/>
        </w:rPr>
      </w:pPr>
      <w:r w:rsidRPr="009052CF">
        <w:rPr>
          <w:rFonts w:asciiTheme="minorEastAsia" w:eastAsiaTheme="minorEastAsia" w:hAnsiTheme="minorEastAsia"/>
          <w:szCs w:val="21"/>
        </w:rPr>
        <w:t xml:space="preserve">2　</w:t>
      </w:r>
      <w:r w:rsidRPr="009052CF">
        <w:rPr>
          <w:rFonts w:asciiTheme="minorEastAsia" w:eastAsiaTheme="minorEastAsia" w:hAnsiTheme="minorEastAsia" w:hint="eastAsia"/>
          <w:szCs w:val="21"/>
        </w:rPr>
        <w:t>乙が前項の手続により甲及び甲の指定する者の承認を得た第三者に対しクラウドサービスの提供業務を下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0AD235C6" w14:textId="0913DADD" w:rsidR="001D08CB" w:rsidRPr="001C6D83" w:rsidRDefault="001D08CB" w:rsidP="001D08CB">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4220AE20"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sidR="00EE1C06">
        <w:rPr>
          <w:rFonts w:asciiTheme="minorEastAsia" w:eastAsiaTheme="minorEastAsia" w:hAnsiTheme="minorEastAsia" w:hint="eastAsia"/>
          <w:szCs w:val="21"/>
        </w:rPr>
        <w:t>5</w:t>
      </w:r>
      <w:r w:rsidRPr="001C6D83">
        <w:rPr>
          <w:rFonts w:asciiTheme="minorEastAsia" w:eastAsiaTheme="minorEastAsia" w:hAnsiTheme="minorEastAsia" w:hint="eastAsia"/>
          <w:szCs w:val="21"/>
        </w:rPr>
        <w:t>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6135751D"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 xml:space="preserve">条　</w:t>
      </w:r>
      <w:r w:rsidR="004728CE">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w:t>
      </w:r>
      <w:r w:rsidR="004728CE">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納入期限及びその他納入に関する事項については、別紙仕様書のとおりとす</w:t>
      </w:r>
      <w:r w:rsidRPr="001C6D83">
        <w:rPr>
          <w:rFonts w:asciiTheme="minorEastAsia" w:eastAsiaTheme="minorEastAsia" w:hAnsiTheme="minorEastAsia" w:hint="eastAsia"/>
          <w:color w:val="000000" w:themeColor="text1"/>
          <w:szCs w:val="21"/>
        </w:rPr>
        <w:lastRenderedPageBreak/>
        <w:t>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15E63B9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　甲が本契約の対価として乙に支払うべき契約金額は、</w:t>
      </w:r>
      <w:r w:rsidR="00966AFE" w:rsidRPr="009052CF">
        <w:rPr>
          <w:rFonts w:asciiTheme="minorEastAsia" w:eastAsiaTheme="minorEastAsia" w:hAnsiTheme="minorEastAsia" w:hint="eastAsia"/>
          <w:color w:val="000000" w:themeColor="text1"/>
          <w:szCs w:val="21"/>
        </w:rPr>
        <w:t>第</w:t>
      </w:r>
      <w:r w:rsidR="006C0B06" w:rsidRPr="009052CF">
        <w:rPr>
          <w:rFonts w:asciiTheme="minorEastAsia" w:eastAsiaTheme="minorEastAsia" w:hAnsiTheme="minorEastAsia" w:hint="eastAsia"/>
          <w:color w:val="000000" w:themeColor="text1"/>
          <w:szCs w:val="21"/>
        </w:rPr>
        <w:t>11</w:t>
      </w:r>
      <w:r w:rsidR="00966AFE" w:rsidRPr="009052CF">
        <w:rPr>
          <w:rFonts w:asciiTheme="minorEastAsia" w:eastAsiaTheme="minorEastAsia" w:hAnsiTheme="minorEastAsia" w:hint="eastAsia"/>
          <w:color w:val="000000" w:themeColor="text1"/>
          <w:szCs w:val="21"/>
        </w:rPr>
        <w:t>条で定める</w:t>
      </w:r>
      <w:r w:rsidR="00257D5D" w:rsidRPr="009052CF">
        <w:rPr>
          <w:rFonts w:asciiTheme="minorEastAsia" w:eastAsiaTheme="minorEastAsia" w:hAnsiTheme="minorEastAsia" w:hint="eastAsia"/>
          <w:color w:val="000000" w:themeColor="text1"/>
          <w:szCs w:val="21"/>
        </w:rPr>
        <w:t>別紙料金表</w:t>
      </w:r>
      <w:r w:rsidR="00966AFE" w:rsidRPr="009052CF">
        <w:rPr>
          <w:rFonts w:asciiTheme="minorEastAsia" w:eastAsiaTheme="minorEastAsia" w:hAnsiTheme="minorEastAsia" w:hint="eastAsia"/>
          <w:color w:val="000000" w:themeColor="text1"/>
          <w:szCs w:val="21"/>
        </w:rPr>
        <w:t>のとおり</w:t>
      </w:r>
      <w:r w:rsidRPr="001C6D83">
        <w:rPr>
          <w:rFonts w:asciiTheme="minorEastAsia" w:eastAsiaTheme="minorEastAsia" w:hAnsiTheme="minorEastAsia" w:hint="eastAsia"/>
          <w:color w:val="000000" w:themeColor="text1"/>
          <w:szCs w:val="21"/>
        </w:rPr>
        <w:t>とする。</w:t>
      </w:r>
      <w:r w:rsidR="00FB5818" w:rsidRPr="00FB5818">
        <w:rPr>
          <w:rFonts w:asciiTheme="minorEastAsia" w:eastAsiaTheme="minorEastAsia" w:hAnsiTheme="minorEastAsia" w:hint="eastAsia"/>
          <w:color w:val="000000" w:themeColor="text1"/>
          <w:szCs w:val="21"/>
        </w:rPr>
        <w:t>なお、予定総額は、</w:t>
      </w:r>
      <w:r w:rsidR="00FB5818">
        <w:rPr>
          <w:rFonts w:asciiTheme="minorEastAsia" w:eastAsiaTheme="minorEastAsia" w:hAnsiTheme="minorEastAsia" w:hint="eastAsia"/>
          <w:color w:val="000000" w:themeColor="text1"/>
          <w:szCs w:val="21"/>
        </w:rPr>
        <w:t>○○，○○○，○○○</w:t>
      </w:r>
      <w:r w:rsidR="00FB5818" w:rsidRPr="00FB5818">
        <w:rPr>
          <w:rFonts w:asciiTheme="minorEastAsia" w:eastAsiaTheme="minorEastAsia" w:hAnsiTheme="minorEastAsia" w:hint="eastAsia"/>
          <w:color w:val="000000" w:themeColor="text1"/>
          <w:szCs w:val="21"/>
        </w:rPr>
        <w:t>円（うち消費税及び地方消費税</w:t>
      </w:r>
      <w:r w:rsidR="00FB5818">
        <w:rPr>
          <w:rFonts w:asciiTheme="minorEastAsia" w:eastAsiaTheme="minorEastAsia" w:hAnsiTheme="minorEastAsia" w:hint="eastAsia"/>
          <w:color w:val="000000" w:themeColor="text1"/>
          <w:szCs w:val="21"/>
        </w:rPr>
        <w:t>○，○○○，○○○</w:t>
      </w:r>
      <w:r w:rsidR="00FB5818" w:rsidRPr="00FB5818">
        <w:rPr>
          <w:rFonts w:asciiTheme="minorEastAsia" w:eastAsiaTheme="minorEastAsia" w:hAnsiTheme="minorEastAsia" w:hint="eastAsia"/>
          <w:color w:val="000000" w:themeColor="text1"/>
          <w:szCs w:val="21"/>
        </w:rPr>
        <w:t>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F0884BF"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7CDAB3EC" w14:textId="77777777" w:rsidR="00077FB2" w:rsidRPr="00EE1C06"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04D981AF"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9</w:t>
      </w:r>
      <w:r w:rsidRPr="001C6D83">
        <w:rPr>
          <w:rFonts w:asciiTheme="minorEastAsia" w:eastAsiaTheme="minorEastAsia" w:hAnsiTheme="minorEastAsia" w:hint="eastAsia"/>
          <w:color w:val="000000" w:themeColor="text1"/>
          <w:szCs w:val="21"/>
        </w:rPr>
        <w:t>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6D5BDDC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条　甲は、</w:t>
      </w:r>
      <w:r w:rsidR="004728CE">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00D90B59">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w:t>
      </w:r>
      <w:r w:rsidR="004728CE">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858E8DF"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w:t>
      </w:r>
      <w:r w:rsidR="004728CE">
        <w:rPr>
          <w:rFonts w:asciiTheme="minorEastAsia" w:eastAsiaTheme="minorEastAsia" w:hAnsiTheme="minorEastAsia" w:hint="eastAsia"/>
          <w:szCs w:val="21"/>
        </w:rPr>
        <w:t>各納入物件の</w:t>
      </w:r>
      <w:r w:rsidRPr="001C6D83">
        <w:rPr>
          <w:rFonts w:asciiTheme="minorEastAsia" w:eastAsiaTheme="minorEastAsia" w:hAnsiTheme="minorEastAsia" w:hint="eastAsia"/>
          <w:szCs w:val="21"/>
        </w:rPr>
        <w:t>当該期間満了日をもって</w:t>
      </w:r>
      <w:r w:rsidR="004728CE">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納入物件は同項所定の検査に合格したものとみなす。</w:t>
      </w:r>
    </w:p>
    <w:p w14:paraId="1B3DA05A" w14:textId="05EAA65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1D4FD0">
        <w:rPr>
          <w:rFonts w:asciiTheme="minorEastAsia" w:eastAsiaTheme="minorEastAsia" w:hAnsiTheme="minorEastAsia" w:hint="eastAsia"/>
          <w:szCs w:val="21"/>
        </w:rPr>
        <w:t>すべての</w:t>
      </w:r>
      <w:r w:rsidRPr="001C6D83">
        <w:rPr>
          <w:rFonts w:asciiTheme="minorEastAsia" w:eastAsiaTheme="minorEastAsia" w:hAnsiTheme="minorEastAsia" w:hint="eastAsia"/>
          <w:szCs w:val="21"/>
        </w:rPr>
        <w:t>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4DA9D033"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w:t>
      </w:r>
      <w:r w:rsidR="00F624D2">
        <w:rPr>
          <w:rFonts w:asciiTheme="minorEastAsia" w:eastAsiaTheme="minorEastAsia" w:hAnsiTheme="minorEastAsia" w:hint="eastAsia"/>
          <w:szCs w:val="21"/>
        </w:rPr>
        <w:t>1</w:t>
      </w:r>
      <w:r w:rsidRPr="001C6D83">
        <w:rPr>
          <w:rFonts w:asciiTheme="minorEastAsia" w:eastAsiaTheme="minorEastAsia" w:hAnsiTheme="minorEastAsia" w:hint="eastAsia"/>
          <w:szCs w:val="21"/>
        </w:rPr>
        <w:t xml:space="preserve">条　</w:t>
      </w:r>
      <w:r w:rsidR="00966AFE" w:rsidRPr="009052CF">
        <w:rPr>
          <w:rFonts w:asciiTheme="minorEastAsia" w:eastAsiaTheme="minorEastAsia" w:hAnsiTheme="minorEastAsia" w:hint="eastAsia"/>
          <w:szCs w:val="21"/>
        </w:rPr>
        <w:t>甲は、乙に対し、別紙料金表に記載の方法により算定される本業務に対する対価（</w:t>
      </w:r>
      <w:r w:rsidR="00966AFE" w:rsidRPr="009052CF">
        <w:rPr>
          <w:rFonts w:asciiTheme="minorEastAsia" w:eastAsiaTheme="minorEastAsia" w:hAnsiTheme="minorEastAsia"/>
          <w:szCs w:val="21"/>
        </w:rPr>
        <w:t>1円未満は切り捨て）に消費税額及び地方消費税額（消費税法（昭和</w:t>
      </w:r>
      <w:r w:rsidR="007B6D89" w:rsidRPr="009052CF">
        <w:rPr>
          <w:rFonts w:asciiTheme="minorEastAsia" w:eastAsiaTheme="minorEastAsia" w:hAnsiTheme="minorEastAsia" w:hint="eastAsia"/>
          <w:szCs w:val="21"/>
        </w:rPr>
        <w:t>63</w:t>
      </w:r>
      <w:r w:rsidR="00966AFE" w:rsidRPr="009052CF">
        <w:rPr>
          <w:rFonts w:asciiTheme="minorEastAsia" w:eastAsiaTheme="minorEastAsia" w:hAnsiTheme="minorEastAsia"/>
          <w:szCs w:val="21"/>
        </w:rPr>
        <w:t>年法律第</w:t>
      </w:r>
      <w:r w:rsidR="007B6D89" w:rsidRPr="009052CF">
        <w:rPr>
          <w:rFonts w:asciiTheme="minorEastAsia" w:eastAsiaTheme="minorEastAsia" w:hAnsiTheme="minorEastAsia" w:hint="eastAsia"/>
          <w:szCs w:val="21"/>
        </w:rPr>
        <w:t>108</w:t>
      </w:r>
      <w:r w:rsidR="00966AFE" w:rsidRPr="009052CF">
        <w:rPr>
          <w:rFonts w:asciiTheme="minorEastAsia" w:eastAsiaTheme="minorEastAsia" w:hAnsiTheme="minorEastAsia"/>
          <w:szCs w:val="21"/>
        </w:rPr>
        <w:t>号）第</w:t>
      </w:r>
      <w:r w:rsidR="007B6D89" w:rsidRPr="009052CF">
        <w:rPr>
          <w:rFonts w:asciiTheme="minorEastAsia" w:eastAsiaTheme="minorEastAsia" w:hAnsiTheme="minorEastAsia" w:hint="eastAsia"/>
          <w:szCs w:val="21"/>
        </w:rPr>
        <w:t>28</w:t>
      </w:r>
      <w:r w:rsidR="00966AFE" w:rsidRPr="009052CF">
        <w:rPr>
          <w:rFonts w:asciiTheme="minorEastAsia" w:eastAsiaTheme="minorEastAsia" w:hAnsiTheme="minorEastAsia"/>
          <w:szCs w:val="21"/>
        </w:rPr>
        <w:t>条第</w:t>
      </w:r>
      <w:r w:rsidR="007B6D89" w:rsidRPr="009052CF">
        <w:rPr>
          <w:rFonts w:asciiTheme="minorEastAsia" w:eastAsiaTheme="minorEastAsia" w:hAnsiTheme="minorEastAsia" w:hint="eastAsia"/>
          <w:szCs w:val="21"/>
        </w:rPr>
        <w:t>1</w:t>
      </w:r>
      <w:r w:rsidR="00966AFE" w:rsidRPr="009052CF">
        <w:rPr>
          <w:rFonts w:asciiTheme="minorEastAsia" w:eastAsiaTheme="minorEastAsia" w:hAnsiTheme="minorEastAsia"/>
          <w:szCs w:val="21"/>
        </w:rPr>
        <w:t>項及び第</w:t>
      </w:r>
      <w:r w:rsidR="007B6D89" w:rsidRPr="009052CF">
        <w:rPr>
          <w:rFonts w:asciiTheme="minorEastAsia" w:eastAsiaTheme="minorEastAsia" w:hAnsiTheme="minorEastAsia" w:hint="eastAsia"/>
          <w:szCs w:val="21"/>
        </w:rPr>
        <w:t>29</w:t>
      </w:r>
      <w:r w:rsidR="00966AFE" w:rsidRPr="009052CF">
        <w:rPr>
          <w:rFonts w:asciiTheme="minorEastAsia" w:eastAsiaTheme="minorEastAsia" w:hAnsiTheme="minorEastAsia"/>
          <w:szCs w:val="21"/>
        </w:rPr>
        <w:t>条並びに地方税法（昭和</w:t>
      </w:r>
      <w:r w:rsidR="007B6D89" w:rsidRPr="009052CF">
        <w:rPr>
          <w:rFonts w:asciiTheme="minorEastAsia" w:eastAsiaTheme="minorEastAsia" w:hAnsiTheme="minorEastAsia" w:hint="eastAsia"/>
          <w:szCs w:val="21"/>
        </w:rPr>
        <w:t>25</w:t>
      </w:r>
      <w:r w:rsidR="00966AFE" w:rsidRPr="009052CF">
        <w:rPr>
          <w:rFonts w:asciiTheme="minorEastAsia" w:eastAsiaTheme="minorEastAsia" w:hAnsiTheme="minorEastAsia"/>
          <w:szCs w:val="21"/>
        </w:rPr>
        <w:t>年法律第</w:t>
      </w:r>
      <w:r w:rsidR="007B6D89" w:rsidRPr="009052CF">
        <w:rPr>
          <w:rFonts w:asciiTheme="minorEastAsia" w:eastAsiaTheme="minorEastAsia" w:hAnsiTheme="minorEastAsia" w:hint="eastAsia"/>
          <w:szCs w:val="21"/>
        </w:rPr>
        <w:t>226</w:t>
      </w:r>
      <w:r w:rsidR="00966AFE" w:rsidRPr="009052CF">
        <w:rPr>
          <w:rFonts w:asciiTheme="minorEastAsia" w:eastAsiaTheme="minorEastAsia" w:hAnsiTheme="minorEastAsia"/>
          <w:szCs w:val="21"/>
        </w:rPr>
        <w:t>号）第</w:t>
      </w:r>
      <w:r w:rsidR="007B6D89" w:rsidRPr="009052CF">
        <w:rPr>
          <w:rFonts w:asciiTheme="minorEastAsia" w:eastAsiaTheme="minorEastAsia" w:hAnsiTheme="minorEastAsia" w:hint="eastAsia"/>
          <w:szCs w:val="21"/>
        </w:rPr>
        <w:t>72</w:t>
      </w:r>
      <w:r w:rsidR="00966AFE" w:rsidRPr="009052CF">
        <w:rPr>
          <w:rFonts w:asciiTheme="minorEastAsia" w:eastAsiaTheme="minorEastAsia" w:hAnsiTheme="minorEastAsia"/>
          <w:szCs w:val="21"/>
        </w:rPr>
        <w:t>条の</w:t>
      </w:r>
      <w:r w:rsidR="007B6D89" w:rsidRPr="009052CF">
        <w:rPr>
          <w:rFonts w:asciiTheme="minorEastAsia" w:eastAsiaTheme="minorEastAsia" w:hAnsiTheme="minorEastAsia" w:hint="eastAsia"/>
          <w:szCs w:val="21"/>
        </w:rPr>
        <w:t>82</w:t>
      </w:r>
      <w:r w:rsidR="00966AFE" w:rsidRPr="009052CF">
        <w:rPr>
          <w:rFonts w:asciiTheme="minorEastAsia" w:eastAsiaTheme="minorEastAsia" w:hAnsiTheme="minorEastAsia"/>
          <w:szCs w:val="21"/>
        </w:rPr>
        <w:t>及び第</w:t>
      </w:r>
      <w:r w:rsidR="007B6D89" w:rsidRPr="009052CF">
        <w:rPr>
          <w:rFonts w:asciiTheme="minorEastAsia" w:eastAsiaTheme="minorEastAsia" w:hAnsiTheme="minorEastAsia" w:hint="eastAsia"/>
          <w:szCs w:val="21"/>
        </w:rPr>
        <w:t>72</w:t>
      </w:r>
      <w:r w:rsidR="00966AFE" w:rsidRPr="009052CF">
        <w:rPr>
          <w:rFonts w:asciiTheme="minorEastAsia" w:eastAsiaTheme="minorEastAsia" w:hAnsiTheme="minorEastAsia"/>
          <w:szCs w:val="21"/>
        </w:rPr>
        <w:t>条の</w:t>
      </w:r>
      <w:r w:rsidR="007B6D89" w:rsidRPr="009052CF">
        <w:rPr>
          <w:rFonts w:asciiTheme="minorEastAsia" w:eastAsiaTheme="minorEastAsia" w:hAnsiTheme="minorEastAsia" w:hint="eastAsia"/>
          <w:szCs w:val="21"/>
        </w:rPr>
        <w:t>83</w:t>
      </w:r>
      <w:r w:rsidR="00966AFE" w:rsidRPr="009052CF">
        <w:rPr>
          <w:rFonts w:asciiTheme="minorEastAsia" w:eastAsiaTheme="minorEastAsia" w:hAnsiTheme="minorEastAsia"/>
          <w:szCs w:val="21"/>
        </w:rPr>
        <w:t>の規定に基づき、算出した額（1円未満は切り捨て））を加算し</w:t>
      </w:r>
      <w:r w:rsidR="00966AFE" w:rsidRPr="009052CF">
        <w:rPr>
          <w:rFonts w:asciiTheme="minorEastAsia" w:eastAsiaTheme="minorEastAsia" w:hAnsiTheme="minorEastAsia" w:hint="eastAsia"/>
          <w:szCs w:val="21"/>
        </w:rPr>
        <w:t>た額（以下「代金」という。）を支払うものとし、甲は、乙から適法な支払請求書を受理した日の属する月の翌月末日（以下「約定日」という。）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09FF878C"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AFFB2E5" w14:textId="246B4CD0" w:rsidR="006C0B06" w:rsidRPr="001C6D83" w:rsidRDefault="006C0B06" w:rsidP="006C0B0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w:t>
      </w:r>
      <w:r w:rsidR="00F624D2">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w:t>
      </w:r>
      <w:r w:rsidR="001D4FD0">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E7EB50A" w14:textId="77777777" w:rsidR="006C0B06" w:rsidRPr="001C6D83" w:rsidRDefault="006C0B06" w:rsidP="006C0B06">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DF3FCCD"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43618D8" w14:textId="77777777" w:rsidR="006C0B06" w:rsidRPr="001C6D83" w:rsidRDefault="006C0B06" w:rsidP="006C0B0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A63DE2D" w14:textId="77777777" w:rsidR="006C0B06" w:rsidRPr="001C6D83" w:rsidRDefault="006C0B06" w:rsidP="006C0B0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二　乙が修補等を拒絶する意思を明確に表示したとき。</w:t>
      </w:r>
    </w:p>
    <w:p w14:paraId="744F37AA" w14:textId="77777777" w:rsidR="006C0B06" w:rsidRPr="001C6D83" w:rsidRDefault="006C0B06" w:rsidP="006C0B0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E17745D" w14:textId="77777777" w:rsidR="006C0B06" w:rsidRPr="001C6D83" w:rsidRDefault="006C0B06" w:rsidP="006C0B0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D7D427" w14:textId="77777777" w:rsidR="006C0B06" w:rsidRPr="001C6D83" w:rsidRDefault="006C0B06" w:rsidP="006C0B0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66F290C4"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A89CAD" w14:textId="77777777" w:rsidR="006C0B06" w:rsidRPr="001C6D83" w:rsidRDefault="006C0B06" w:rsidP="006C0B0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98F5ACA" w14:textId="77777777" w:rsidR="006C0B06" w:rsidRPr="001C6D83" w:rsidRDefault="006C0B06" w:rsidP="006C0B06">
      <w:pPr>
        <w:wordWrap w:val="0"/>
        <w:ind w:right="-88"/>
        <w:jc w:val="left"/>
        <w:rPr>
          <w:rFonts w:asciiTheme="minorEastAsia" w:eastAsiaTheme="minorEastAsia" w:hAnsiTheme="minorEastAsia"/>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1D49C6D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w:t>
      </w:r>
      <w:r w:rsidR="00EE1C06">
        <w:rPr>
          <w:rFonts w:asciiTheme="minorEastAsia" w:eastAsiaTheme="minorEastAsia" w:hAnsiTheme="minorEastAsia" w:hint="eastAsia"/>
          <w:szCs w:val="21"/>
        </w:rPr>
        <w:t>3</w:t>
      </w:r>
      <w:r w:rsidRPr="001C6D83">
        <w:rPr>
          <w:rFonts w:asciiTheme="minorEastAsia" w:eastAsiaTheme="minorEastAsia" w:hAnsiTheme="minorEastAsia" w:hint="eastAsia"/>
          <w:szCs w:val="21"/>
        </w:rPr>
        <w:t>条　天災地変その他乙の責に帰すことができない事由による場合を除き、乙が</w:t>
      </w:r>
      <w:r w:rsidR="001D4FD0">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納入期限までに</w:t>
      </w:r>
      <w:r w:rsidR="001D4FD0">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61E6BBBB"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w:t>
      </w:r>
      <w:r w:rsidR="00EE1C06">
        <w:rPr>
          <w:rFonts w:asciiTheme="minorEastAsia" w:eastAsiaTheme="minorEastAsia" w:hAnsiTheme="minorEastAsia" w:hint="eastAsia"/>
          <w:szCs w:val="21"/>
        </w:rPr>
        <w:t>4</w:t>
      </w:r>
      <w:r w:rsidRPr="001C6D83">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1E2D3EEA"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w:t>
      </w:r>
      <w:r w:rsidR="00EE1C06">
        <w:rPr>
          <w:rFonts w:asciiTheme="minorEastAsia" w:eastAsiaTheme="minorEastAsia" w:hAnsiTheme="minorEastAsia" w:hint="eastAsia"/>
          <w:szCs w:val="21"/>
        </w:rPr>
        <w:t>5</w:t>
      </w:r>
      <w:r w:rsidRPr="001C6D83">
        <w:rPr>
          <w:rFonts w:asciiTheme="minorEastAsia" w:eastAsiaTheme="minorEastAsia" w:hAnsiTheme="minorEastAsia" w:hint="eastAsia"/>
          <w:szCs w:val="21"/>
        </w:rPr>
        <w:t>条　甲は、第</w:t>
      </w:r>
      <w:r w:rsidR="006C0B06">
        <w:rPr>
          <w:rFonts w:asciiTheme="minorEastAsia" w:eastAsiaTheme="minorEastAsia" w:hAnsiTheme="minorEastAsia" w:hint="eastAsia"/>
          <w:szCs w:val="21"/>
        </w:rPr>
        <w:t>12</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1154FD4C"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w:t>
      </w:r>
      <w:r w:rsidR="001D4FD0">
        <w:rPr>
          <w:rFonts w:asciiTheme="minorEastAsia" w:eastAsiaTheme="minorEastAsia" w:hAnsiTheme="minorEastAsia" w:hint="eastAsia"/>
          <w:color w:val="000000" w:themeColor="text1"/>
          <w:szCs w:val="21"/>
        </w:rPr>
        <w:t>各納入物件の</w:t>
      </w:r>
      <w:r w:rsidRPr="001C6D83">
        <w:rPr>
          <w:rFonts w:asciiTheme="minorEastAsia" w:eastAsiaTheme="minorEastAsia" w:hAnsiTheme="minorEastAsia" w:hint="eastAsia"/>
          <w:color w:val="000000" w:themeColor="text1"/>
          <w:szCs w:val="21"/>
        </w:rPr>
        <w:t>納入期限までに本契約の全部又は一部を履行しないか、又は</w:t>
      </w:r>
      <w:r w:rsidR="001D4FD0">
        <w:rPr>
          <w:rFonts w:asciiTheme="minorEastAsia" w:eastAsiaTheme="minorEastAsia" w:hAnsiTheme="minorEastAsia" w:hint="eastAsia"/>
          <w:color w:val="000000" w:themeColor="text1"/>
          <w:szCs w:val="21"/>
        </w:rPr>
        <w:t>各納入物件の</w:t>
      </w:r>
      <w:r w:rsidRPr="001C6D83">
        <w:rPr>
          <w:rFonts w:asciiTheme="minorEastAsia" w:eastAsiaTheme="minorEastAsia" w:hAnsiTheme="minorEastAsia" w:hint="eastAsia"/>
          <w:color w:val="000000" w:themeColor="text1"/>
          <w:szCs w:val="21"/>
        </w:rPr>
        <w:t>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（損害賠償）</w:t>
      </w:r>
    </w:p>
    <w:p w14:paraId="5B08E66E" w14:textId="631F8735"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EE1C06">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乙は、乙の責に帰すべき事由によって甲又は第三者に損害を与えたときは、その被った損害を賠償するものとする。ただし、乙の負う賠償額は、乙に故意又は重大な過失がある場合を除き、第</w:t>
      </w:r>
      <w:r w:rsidR="003F199F">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条所定の契約金額を超えないものとする。</w:t>
      </w:r>
    </w:p>
    <w:p w14:paraId="7F7CF242" w14:textId="4B92F88F"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w:t>
      </w:r>
      <w:r w:rsidR="003F199F">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6E9CA36C"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EE1C06">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　乙が、第1</w:t>
      </w:r>
      <w:r w:rsidR="003F199F">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A364758"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EE1C06">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9844E7" w:rsidRDefault="00FF2D68" w:rsidP="00E957A3">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9844E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9844E7" w:rsidRDefault="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50BF9EA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EE1C06">
        <w:rPr>
          <w:rFonts w:asciiTheme="minorEastAsia" w:eastAsiaTheme="minorEastAsia" w:hAnsiTheme="minorEastAsia" w:hint="eastAsia"/>
          <w:color w:val="000000" w:themeColor="text1"/>
          <w:szCs w:val="21"/>
        </w:rPr>
        <w:t>9</w:t>
      </w:r>
      <w:r w:rsidRPr="001C6D83">
        <w:rPr>
          <w:rFonts w:asciiTheme="minorEastAsia" w:eastAsiaTheme="minorEastAsia" w:hAnsiTheme="minorEastAsia" w:hint="eastAsia"/>
          <w:color w:val="000000" w:themeColor="text1"/>
          <w:szCs w:val="21"/>
        </w:rPr>
        <w:t>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003F199F">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条第3項の規定による請負業務完了の日をもって、乙から甲に自動的に移</w:t>
      </w:r>
      <w:r w:rsidRPr="001C6D83">
        <w:rPr>
          <w:rFonts w:asciiTheme="minorEastAsia" w:eastAsiaTheme="minorEastAsia" w:hAnsiTheme="minorEastAsia" w:hint="eastAsia"/>
          <w:color w:val="000000" w:themeColor="text1"/>
          <w:szCs w:val="21"/>
        </w:rPr>
        <w:lastRenderedPageBreak/>
        <w:t>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0B5B74DC"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20</w:t>
      </w:r>
      <w:r w:rsidRPr="001C6D83">
        <w:rPr>
          <w:rFonts w:asciiTheme="minorEastAsia" w:eastAsiaTheme="minorEastAsia" w:hAnsiTheme="minorEastAsia" w:hint="eastAsia"/>
          <w:color w:val="000000" w:themeColor="text1"/>
          <w:szCs w:val="21"/>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4E9EC73B"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w:t>
      </w:r>
      <w:r w:rsidR="006C0B06">
        <w:rPr>
          <w:rFonts w:asciiTheme="minorEastAsia" w:eastAsiaTheme="minorEastAsia" w:hAnsiTheme="minorEastAsia" w:hint="eastAsia"/>
          <w:color w:val="000000" w:themeColor="text1"/>
          <w:szCs w:val="21"/>
        </w:rPr>
        <w:t>12</w:t>
      </w:r>
      <w:r w:rsidRPr="001C6D83">
        <w:rPr>
          <w:rFonts w:asciiTheme="minorEastAsia" w:eastAsiaTheme="minorEastAsia" w:hAnsiTheme="minorEastAsia" w:hint="eastAsia"/>
          <w:color w:val="000000" w:themeColor="text1"/>
          <w:szCs w:val="21"/>
        </w:rPr>
        <w:t>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3C4DFBD3"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E1C06">
        <w:rPr>
          <w:rFonts w:asciiTheme="minorEastAsia" w:eastAsiaTheme="minorEastAsia" w:hAnsiTheme="minorEastAsia" w:hint="eastAsia"/>
          <w:color w:val="000000" w:themeColor="text1"/>
          <w:szCs w:val="21"/>
        </w:rPr>
        <w:t>21</w:t>
      </w:r>
      <w:r w:rsidRPr="001C6D83">
        <w:rPr>
          <w:rFonts w:asciiTheme="minorEastAsia" w:eastAsiaTheme="minorEastAsia" w:hAnsiTheme="minorEastAsia" w:hint="eastAsia"/>
          <w:color w:val="000000" w:themeColor="text1"/>
          <w:szCs w:val="21"/>
        </w:rPr>
        <w:t>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2715B28D"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w:t>
      </w:r>
      <w:r w:rsidR="00EE1C06">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066F91F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w:t>
      </w:r>
      <w:r w:rsidR="00EE1C06">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w:t>
      </w:r>
      <w:r w:rsidRPr="001C6D83">
        <w:rPr>
          <w:rFonts w:asciiTheme="minorEastAsia" w:eastAsiaTheme="minorEastAsia" w:hAnsiTheme="minorEastAsia" w:hint="eastAsia"/>
          <w:color w:val="000000" w:themeColor="text1"/>
          <w:szCs w:val="21"/>
        </w:rPr>
        <w:lastRenderedPageBreak/>
        <w:t>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w:t>
      </w:r>
      <w:r w:rsidRPr="001C6D83">
        <w:rPr>
          <w:rFonts w:asciiTheme="minorEastAsia" w:eastAsiaTheme="minorEastAsia" w:hAnsiTheme="minorEastAsia" w:cs="ＭＳ明朝" w:hint="eastAsia"/>
          <w:color w:val="000000" w:themeColor="text1"/>
          <w:kern w:val="0"/>
          <w:szCs w:val="21"/>
        </w:rPr>
        <w:lastRenderedPageBreak/>
        <w:t>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pPr>
      <w:r>
        <w:br w:type="page"/>
      </w:r>
    </w:p>
    <w:p w14:paraId="28CC95C5" w14:textId="77777777" w:rsidR="00D2155A" w:rsidRPr="004C4A05" w:rsidRDefault="00D2155A" w:rsidP="00D2155A">
      <w:pPr>
        <w:widowControl/>
        <w:jc w:val="left"/>
        <w:rPr>
          <w:rFonts w:ascii="ＭＳ 明朝" w:hAnsi="ＭＳ 明朝" w:cs="ＭＳ 明朝"/>
          <w:szCs w:val="21"/>
        </w:rPr>
        <w:sectPr w:rsidR="00D2155A" w:rsidRPr="004C4A05" w:rsidSect="00D2155A">
          <w:headerReference w:type="default" r:id="rId17"/>
          <w:footerReference w:type="default" r:id="rId18"/>
          <w:pgSz w:w="11906" w:h="16838"/>
          <w:pgMar w:top="1134" w:right="1134" w:bottom="1134" w:left="1304" w:header="720" w:footer="720" w:gutter="0"/>
          <w:cols w:space="720"/>
          <w:noEndnote/>
          <w:docGrid w:linePitch="286"/>
        </w:sectPr>
      </w:pPr>
    </w:p>
    <w:p w14:paraId="4B9A70BF" w14:textId="0CCA7DBB" w:rsidR="00D2155A" w:rsidRPr="007D29EC" w:rsidRDefault="00D2155A" w:rsidP="00D2155A">
      <w:pPr>
        <w:autoSpaceDE w:val="0"/>
        <w:autoSpaceDN w:val="0"/>
        <w:jc w:val="center"/>
        <w:rPr>
          <w:rFonts w:ascii="ＭＳ 明朝" w:hAnsi="ＭＳ 明朝" w:cs="ＭＳ 明朝"/>
          <w:szCs w:val="21"/>
        </w:rPr>
      </w:pPr>
      <w:r w:rsidRPr="00CE5970">
        <w:rPr>
          <w:rFonts w:ascii="ＭＳ 明朝" w:hAnsi="ＭＳ 明朝" w:cs="ＭＳ 明朝" w:hint="eastAsia"/>
          <w:szCs w:val="21"/>
        </w:rPr>
        <w:lastRenderedPageBreak/>
        <w:t>契約書第</w:t>
      </w:r>
      <w:r w:rsidR="00162577">
        <w:rPr>
          <w:rFonts w:ascii="ＭＳ 明朝" w:hAnsi="ＭＳ 明朝" w:cs="ＭＳ 明朝" w:hint="eastAsia"/>
          <w:szCs w:val="21"/>
        </w:rPr>
        <w:t>11</w:t>
      </w:r>
      <w:r w:rsidRPr="00CE5970">
        <w:rPr>
          <w:rFonts w:ascii="ＭＳ 明朝" w:hAnsi="ＭＳ 明朝" w:cs="ＭＳ 明朝" w:hint="eastAsia"/>
          <w:szCs w:val="21"/>
        </w:rPr>
        <w:t>条に係る料金表</w:t>
      </w:r>
    </w:p>
    <w:p w14:paraId="7EE4227B" w14:textId="77777777" w:rsidR="00D2155A" w:rsidRDefault="00D2155A" w:rsidP="00D2155A">
      <w:pPr>
        <w:autoSpaceDE w:val="0"/>
        <w:autoSpaceDN w:val="0"/>
        <w:jc w:val="right"/>
        <w:rPr>
          <w:rFonts w:ascii="ＭＳ 明朝" w:hAnsi="ＭＳ 明朝" w:cs="ＭＳ 明朝"/>
          <w:sz w:val="16"/>
          <w:szCs w:val="16"/>
        </w:rPr>
      </w:pPr>
      <w:r w:rsidRPr="009844E7">
        <w:rPr>
          <w:rFonts w:ascii="ＭＳ 明朝" w:hAnsi="ＭＳ 明朝" w:cs="ＭＳ 明朝" w:hint="eastAsia"/>
          <w:sz w:val="16"/>
          <w:szCs w:val="16"/>
        </w:rPr>
        <w:t>別紙料金表</w:t>
      </w:r>
    </w:p>
    <w:p w14:paraId="110BB362" w14:textId="77777777" w:rsidR="00D2155A" w:rsidRPr="009844E7" w:rsidRDefault="00D2155A" w:rsidP="00D2155A">
      <w:pPr>
        <w:pStyle w:val="afc"/>
        <w:numPr>
          <w:ilvl w:val="5"/>
          <w:numId w:val="7"/>
        </w:numPr>
        <w:autoSpaceDE w:val="0"/>
        <w:autoSpaceDN w:val="0"/>
        <w:ind w:leftChars="0" w:left="420"/>
        <w:jc w:val="left"/>
        <w:rPr>
          <w:rFonts w:hAnsi="ＭＳ 明朝" w:cs="ＭＳ 明朝"/>
          <w:sz w:val="16"/>
          <w:szCs w:val="16"/>
        </w:rPr>
      </w:pPr>
      <w:r w:rsidRPr="009844E7">
        <w:rPr>
          <w:rFonts w:hAnsi="ＭＳ 明朝" w:cs="ＭＳ 明朝" w:hint="eastAsia"/>
          <w:sz w:val="16"/>
          <w:szCs w:val="16"/>
        </w:rPr>
        <w:t>受託者独自の役務費用（月額固定分）</w:t>
      </w:r>
      <w:r>
        <w:rPr>
          <w:rFonts w:hAnsi="ＭＳ 明朝" w:cs="ＭＳ 明朝" w:hint="eastAsia"/>
          <w:sz w:val="16"/>
          <w:szCs w:val="16"/>
        </w:rPr>
        <w:t>：</w:t>
      </w:r>
      <w:r w:rsidRPr="009B14A7">
        <w:rPr>
          <w:rFonts w:hAnsi="ＭＳ 明朝" w:cs="ＭＳ 明朝" w:hint="eastAsia"/>
          <w:sz w:val="16"/>
          <w:szCs w:val="16"/>
        </w:rPr>
        <w:t>クラウドサービス役務提供</w:t>
      </w:r>
    </w:p>
    <w:tbl>
      <w:tblPr>
        <w:tblStyle w:val="a6"/>
        <w:tblW w:w="10768" w:type="dxa"/>
        <w:tblLook w:val="04A0" w:firstRow="1" w:lastRow="0" w:firstColumn="1" w:lastColumn="0" w:noHBand="0" w:noVBand="1"/>
      </w:tblPr>
      <w:tblGrid>
        <w:gridCol w:w="5524"/>
        <w:gridCol w:w="5244"/>
      </w:tblGrid>
      <w:tr w:rsidR="00D2155A" w14:paraId="64E495D6" w14:textId="77777777" w:rsidTr="00830CF1">
        <w:tc>
          <w:tcPr>
            <w:tcW w:w="5524" w:type="dxa"/>
            <w:shd w:val="clear" w:color="auto" w:fill="C6D9F1" w:themeFill="text2" w:themeFillTint="33"/>
          </w:tcPr>
          <w:p w14:paraId="08ED8342"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利用月</w:t>
            </w:r>
          </w:p>
        </w:tc>
        <w:tc>
          <w:tcPr>
            <w:tcW w:w="5244" w:type="dxa"/>
            <w:shd w:val="clear" w:color="auto" w:fill="C6D9F1" w:themeFill="text2" w:themeFillTint="33"/>
          </w:tcPr>
          <w:p w14:paraId="1AD1277D"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月額固定分（税抜）</w:t>
            </w:r>
          </w:p>
        </w:tc>
      </w:tr>
      <w:tr w:rsidR="00D2155A" w14:paraId="2EDDAA16" w14:textId="77777777" w:rsidTr="00830CF1">
        <w:tc>
          <w:tcPr>
            <w:tcW w:w="5524" w:type="dxa"/>
          </w:tcPr>
          <w:p w14:paraId="3055321F" w14:textId="77777777" w:rsidR="00D2155A" w:rsidRDefault="00D2155A" w:rsidP="00830CF1">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2026年2月分</w:t>
            </w:r>
          </w:p>
        </w:tc>
        <w:tc>
          <w:tcPr>
            <w:tcW w:w="5244" w:type="dxa"/>
          </w:tcPr>
          <w:p w14:paraId="4F70A102"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D2155A" w14:paraId="23BCF713" w14:textId="77777777" w:rsidTr="00830CF1">
        <w:tc>
          <w:tcPr>
            <w:tcW w:w="5524" w:type="dxa"/>
          </w:tcPr>
          <w:p w14:paraId="08D2D81A" w14:textId="77777777" w:rsidR="00D2155A" w:rsidRDefault="00D2155A" w:rsidP="00830CF1">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2026年3月分</w:t>
            </w:r>
          </w:p>
        </w:tc>
        <w:tc>
          <w:tcPr>
            <w:tcW w:w="5244" w:type="dxa"/>
          </w:tcPr>
          <w:p w14:paraId="1BB90336"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D2155A" w14:paraId="2EC01ED8" w14:textId="77777777" w:rsidTr="00830CF1">
        <w:tc>
          <w:tcPr>
            <w:tcW w:w="5524" w:type="dxa"/>
          </w:tcPr>
          <w:p w14:paraId="235F602E" w14:textId="77777777" w:rsidR="00D2155A" w:rsidRDefault="00D2155A" w:rsidP="00830CF1">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2026年4月分</w:t>
            </w:r>
          </w:p>
        </w:tc>
        <w:tc>
          <w:tcPr>
            <w:tcW w:w="5244" w:type="dxa"/>
          </w:tcPr>
          <w:p w14:paraId="1CF99B1B"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bl>
    <w:p w14:paraId="1B6C1B9D" w14:textId="77777777" w:rsidR="00D2155A" w:rsidRDefault="00D2155A" w:rsidP="00D2155A">
      <w:pPr>
        <w:autoSpaceDE w:val="0"/>
        <w:autoSpaceDN w:val="0"/>
        <w:jc w:val="left"/>
        <w:rPr>
          <w:rFonts w:ascii="ＭＳ 明朝" w:hAnsi="ＭＳ 明朝" w:cs="ＭＳ 明朝"/>
          <w:sz w:val="16"/>
          <w:szCs w:val="16"/>
        </w:rPr>
      </w:pPr>
    </w:p>
    <w:p w14:paraId="1D6C1307" w14:textId="77777777" w:rsidR="00D2155A" w:rsidRPr="009844E7" w:rsidRDefault="00D2155A" w:rsidP="00D2155A">
      <w:pPr>
        <w:pStyle w:val="afc"/>
        <w:autoSpaceDE w:val="0"/>
        <w:autoSpaceDN w:val="0"/>
        <w:ind w:leftChars="0" w:left="420"/>
        <w:jc w:val="left"/>
        <w:rPr>
          <w:rFonts w:hAnsi="ＭＳ 明朝" w:cs="ＭＳ 明朝"/>
          <w:sz w:val="16"/>
          <w:szCs w:val="16"/>
        </w:rPr>
      </w:pPr>
      <w:r w:rsidRPr="009844E7">
        <w:rPr>
          <w:rFonts w:hAnsi="ＭＳ 明朝" w:cs="ＭＳ 明朝" w:hint="eastAsia"/>
          <w:sz w:val="16"/>
          <w:szCs w:val="16"/>
        </w:rPr>
        <w:t>受託者独自の役務費用（固定分）</w:t>
      </w:r>
      <w:r>
        <w:rPr>
          <w:rFonts w:hAnsi="ＭＳ 明朝" w:cs="ＭＳ 明朝" w:hint="eastAsia"/>
          <w:sz w:val="16"/>
          <w:szCs w:val="16"/>
        </w:rPr>
        <w:t>：</w:t>
      </w:r>
      <w:r w:rsidRPr="009B14A7">
        <w:rPr>
          <w:rFonts w:hAnsi="ＭＳ 明朝" w:cs="ＭＳ 明朝" w:hint="eastAsia"/>
          <w:sz w:val="16"/>
          <w:szCs w:val="16"/>
        </w:rPr>
        <w:t>ランディングゾーンの構築役務提供</w:t>
      </w:r>
    </w:p>
    <w:tbl>
      <w:tblPr>
        <w:tblStyle w:val="a6"/>
        <w:tblW w:w="10768" w:type="dxa"/>
        <w:tblLook w:val="04A0" w:firstRow="1" w:lastRow="0" w:firstColumn="1" w:lastColumn="0" w:noHBand="0" w:noVBand="1"/>
      </w:tblPr>
      <w:tblGrid>
        <w:gridCol w:w="10768"/>
      </w:tblGrid>
      <w:tr w:rsidR="00D2155A" w14:paraId="0F5943D9" w14:textId="77777777" w:rsidTr="00830CF1">
        <w:tc>
          <w:tcPr>
            <w:tcW w:w="10768" w:type="dxa"/>
            <w:shd w:val="clear" w:color="auto" w:fill="C6D9F1" w:themeFill="text2" w:themeFillTint="33"/>
          </w:tcPr>
          <w:p w14:paraId="5622C7D6"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固定分（税抜）</w:t>
            </w:r>
          </w:p>
        </w:tc>
      </w:tr>
      <w:tr w:rsidR="00D2155A" w14:paraId="21069F83" w14:textId="77777777" w:rsidTr="00830CF1">
        <w:tc>
          <w:tcPr>
            <w:tcW w:w="10768" w:type="dxa"/>
          </w:tcPr>
          <w:p w14:paraId="6E8C8CE8"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bl>
    <w:p w14:paraId="1622288D" w14:textId="77777777" w:rsidR="00D2155A" w:rsidRDefault="00D2155A" w:rsidP="00D2155A">
      <w:pPr>
        <w:autoSpaceDE w:val="0"/>
        <w:autoSpaceDN w:val="0"/>
        <w:jc w:val="left"/>
        <w:rPr>
          <w:rFonts w:ascii="ＭＳ 明朝" w:hAnsi="ＭＳ 明朝" w:cs="ＭＳ 明朝"/>
          <w:sz w:val="16"/>
          <w:szCs w:val="16"/>
        </w:rPr>
      </w:pPr>
    </w:p>
    <w:p w14:paraId="377A7966" w14:textId="77777777" w:rsidR="00D2155A" w:rsidRDefault="00D2155A" w:rsidP="00D2155A">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単価表</w:t>
      </w:r>
    </w:p>
    <w:p w14:paraId="708FFF2A" w14:textId="77777777" w:rsidR="00D2155A" w:rsidRPr="00B521F1" w:rsidRDefault="00D2155A" w:rsidP="00D2155A">
      <w:pPr>
        <w:pStyle w:val="afc"/>
        <w:numPr>
          <w:ilvl w:val="5"/>
          <w:numId w:val="7"/>
        </w:numPr>
        <w:autoSpaceDE w:val="0"/>
        <w:autoSpaceDN w:val="0"/>
        <w:ind w:leftChars="0" w:left="420"/>
        <w:jc w:val="left"/>
        <w:rPr>
          <w:rFonts w:hAnsi="ＭＳ 明朝" w:cs="ＭＳ 明朝"/>
          <w:sz w:val="16"/>
          <w:szCs w:val="16"/>
        </w:rPr>
      </w:pPr>
      <w:r w:rsidRPr="003944A2">
        <w:rPr>
          <w:rFonts w:hAnsi="ＭＳ 明朝" w:cs="ＭＳ 明朝" w:hint="eastAsia"/>
          <w:sz w:val="16"/>
          <w:szCs w:val="16"/>
        </w:rPr>
        <w:t>クラウドサービスの利用料金（従量課金分）</w:t>
      </w:r>
    </w:p>
    <w:tbl>
      <w:tblPr>
        <w:tblStyle w:val="a6"/>
        <w:tblW w:w="10768" w:type="dxa"/>
        <w:tblLook w:val="04A0" w:firstRow="1" w:lastRow="0" w:firstColumn="1" w:lastColumn="0" w:noHBand="0" w:noVBand="1"/>
      </w:tblPr>
      <w:tblGrid>
        <w:gridCol w:w="456"/>
        <w:gridCol w:w="4217"/>
        <w:gridCol w:w="2835"/>
        <w:gridCol w:w="1134"/>
        <w:gridCol w:w="2126"/>
      </w:tblGrid>
      <w:tr w:rsidR="00D2155A" w14:paraId="7A88BAA2" w14:textId="77777777" w:rsidTr="00830CF1">
        <w:tc>
          <w:tcPr>
            <w:tcW w:w="456" w:type="dxa"/>
            <w:vMerge w:val="restart"/>
            <w:shd w:val="clear" w:color="auto" w:fill="C6D9F1" w:themeFill="text2" w:themeFillTint="33"/>
            <w:vAlign w:val="center"/>
          </w:tcPr>
          <w:p w14:paraId="5F3CE88A"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No.</w:t>
            </w:r>
          </w:p>
        </w:tc>
        <w:tc>
          <w:tcPr>
            <w:tcW w:w="4217" w:type="dxa"/>
            <w:vMerge w:val="restart"/>
            <w:shd w:val="clear" w:color="auto" w:fill="C6D9F1" w:themeFill="text2" w:themeFillTint="33"/>
          </w:tcPr>
          <w:p w14:paraId="3EB1E0C2"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サービス名称</w:t>
            </w:r>
          </w:p>
          <w:p w14:paraId="49083829"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（構成アイテム名）</w:t>
            </w:r>
          </w:p>
        </w:tc>
        <w:tc>
          <w:tcPr>
            <w:tcW w:w="3969" w:type="dxa"/>
            <w:gridSpan w:val="2"/>
            <w:shd w:val="clear" w:color="auto" w:fill="C6D9F1" w:themeFill="text2" w:themeFillTint="33"/>
          </w:tcPr>
          <w:p w14:paraId="5B5F53E3"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定価</w:t>
            </w:r>
          </w:p>
        </w:tc>
        <w:tc>
          <w:tcPr>
            <w:tcW w:w="2126" w:type="dxa"/>
            <w:vMerge w:val="restart"/>
            <w:shd w:val="clear" w:color="auto" w:fill="C6D9F1" w:themeFill="text2" w:themeFillTint="33"/>
            <w:vAlign w:val="center"/>
          </w:tcPr>
          <w:p w14:paraId="732200E1"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割引/割増率</w:t>
            </w:r>
          </w:p>
        </w:tc>
      </w:tr>
      <w:tr w:rsidR="00D2155A" w14:paraId="4F54C266" w14:textId="77777777" w:rsidTr="00830CF1">
        <w:tc>
          <w:tcPr>
            <w:tcW w:w="456" w:type="dxa"/>
            <w:vMerge/>
          </w:tcPr>
          <w:p w14:paraId="6A6CE5A4" w14:textId="77777777" w:rsidR="00D2155A" w:rsidRDefault="00D2155A" w:rsidP="00830CF1">
            <w:pPr>
              <w:autoSpaceDE w:val="0"/>
              <w:autoSpaceDN w:val="0"/>
              <w:jc w:val="center"/>
              <w:rPr>
                <w:rFonts w:ascii="ＭＳ 明朝" w:hAnsi="ＭＳ 明朝" w:cs="ＭＳ 明朝"/>
                <w:sz w:val="16"/>
                <w:szCs w:val="16"/>
              </w:rPr>
            </w:pPr>
          </w:p>
        </w:tc>
        <w:tc>
          <w:tcPr>
            <w:tcW w:w="4217" w:type="dxa"/>
            <w:vMerge/>
          </w:tcPr>
          <w:p w14:paraId="6EB2AA1A" w14:textId="77777777" w:rsidR="00D2155A" w:rsidRDefault="00D2155A" w:rsidP="00830CF1">
            <w:pPr>
              <w:autoSpaceDE w:val="0"/>
              <w:autoSpaceDN w:val="0"/>
              <w:jc w:val="center"/>
              <w:rPr>
                <w:rFonts w:ascii="ＭＳ 明朝" w:hAnsi="ＭＳ 明朝" w:cs="ＭＳ 明朝"/>
                <w:sz w:val="16"/>
                <w:szCs w:val="16"/>
              </w:rPr>
            </w:pPr>
          </w:p>
        </w:tc>
        <w:tc>
          <w:tcPr>
            <w:tcW w:w="2835" w:type="dxa"/>
            <w:shd w:val="clear" w:color="auto" w:fill="C6D9F1" w:themeFill="text2" w:themeFillTint="33"/>
          </w:tcPr>
          <w:p w14:paraId="5734AC5E"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単価（および算出式等）</w:t>
            </w:r>
          </w:p>
        </w:tc>
        <w:tc>
          <w:tcPr>
            <w:tcW w:w="1134" w:type="dxa"/>
            <w:shd w:val="clear" w:color="auto" w:fill="C6D9F1" w:themeFill="text2" w:themeFillTint="33"/>
          </w:tcPr>
          <w:p w14:paraId="1AC574FB" w14:textId="77777777" w:rsidR="00D2155A" w:rsidRDefault="00D2155A" w:rsidP="00830CF1">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備考</w:t>
            </w:r>
          </w:p>
        </w:tc>
        <w:tc>
          <w:tcPr>
            <w:tcW w:w="2126" w:type="dxa"/>
            <w:vMerge/>
          </w:tcPr>
          <w:p w14:paraId="24258B11" w14:textId="77777777" w:rsidR="00D2155A" w:rsidRDefault="00D2155A" w:rsidP="00830CF1">
            <w:pPr>
              <w:autoSpaceDE w:val="0"/>
              <w:autoSpaceDN w:val="0"/>
              <w:jc w:val="center"/>
              <w:rPr>
                <w:rFonts w:ascii="ＭＳ 明朝" w:hAnsi="ＭＳ 明朝" w:cs="ＭＳ 明朝"/>
                <w:sz w:val="16"/>
                <w:szCs w:val="16"/>
              </w:rPr>
            </w:pPr>
          </w:p>
        </w:tc>
      </w:tr>
      <w:tr w:rsidR="00D2155A" w14:paraId="2F42DAB6" w14:textId="77777777" w:rsidTr="00830CF1">
        <w:tc>
          <w:tcPr>
            <w:tcW w:w="456" w:type="dxa"/>
          </w:tcPr>
          <w:p w14:paraId="01B297E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w:t>
            </w:r>
          </w:p>
        </w:tc>
        <w:tc>
          <w:tcPr>
            <w:tcW w:w="4217" w:type="dxa"/>
          </w:tcPr>
          <w:p w14:paraId="3B793787"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CloudFront</w:t>
            </w:r>
          </w:p>
        </w:tc>
        <w:tc>
          <w:tcPr>
            <w:tcW w:w="2835" w:type="dxa"/>
          </w:tcPr>
          <w:p w14:paraId="34541701" w14:textId="77777777" w:rsidR="00D2155A" w:rsidRPr="009844E7" w:rsidRDefault="00D2155A" w:rsidP="00830CF1">
            <w:pPr>
              <w:autoSpaceDE w:val="0"/>
              <w:autoSpaceDN w:val="0"/>
              <w:jc w:val="left"/>
              <w:rPr>
                <w:rFonts w:ascii="ＭＳ 明朝" w:hAnsi="ＭＳ 明朝" w:cs="ＭＳ 明朝"/>
                <w:sz w:val="14"/>
                <w:szCs w:val="14"/>
              </w:rPr>
            </w:pPr>
            <w:r w:rsidRPr="009844E7">
              <w:rPr>
                <w:rFonts w:ascii="ＭＳ 明朝" w:hAnsi="ＭＳ 明朝" w:cs="ＭＳ 明朝" w:hint="eastAsia"/>
                <w:color w:val="FF0000"/>
                <w:sz w:val="14"/>
                <w:szCs w:val="14"/>
              </w:rPr>
              <w:t>例：</w:t>
            </w:r>
            <w:r w:rsidRPr="009844E7">
              <w:rPr>
                <w:rFonts w:ascii="ＭＳ 明朝" w:hAnsi="ＭＳ 明朝" w:cs="ＭＳ 明朝"/>
                <w:color w:val="FF0000"/>
                <w:sz w:val="14"/>
                <w:szCs w:val="14"/>
              </w:rPr>
              <w:t>AWS標準の単価及び算出式に準ずる</w:t>
            </w:r>
          </w:p>
        </w:tc>
        <w:tc>
          <w:tcPr>
            <w:tcW w:w="1134" w:type="dxa"/>
          </w:tcPr>
          <w:p w14:paraId="19034D7E"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EC0A33B" w14:textId="77777777" w:rsidR="00D2155A" w:rsidRDefault="00D2155A" w:rsidP="00830CF1">
            <w:pPr>
              <w:autoSpaceDE w:val="0"/>
              <w:autoSpaceDN w:val="0"/>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14CC7ADE" w14:textId="77777777" w:rsidTr="00830CF1">
        <w:tc>
          <w:tcPr>
            <w:tcW w:w="456" w:type="dxa"/>
          </w:tcPr>
          <w:p w14:paraId="32CD4E8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w:t>
            </w:r>
          </w:p>
        </w:tc>
        <w:tc>
          <w:tcPr>
            <w:tcW w:w="4217" w:type="dxa"/>
          </w:tcPr>
          <w:p w14:paraId="0949BBA1"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w:t>
            </w:r>
          </w:p>
        </w:tc>
        <w:tc>
          <w:tcPr>
            <w:tcW w:w="2835" w:type="dxa"/>
          </w:tcPr>
          <w:p w14:paraId="6CAFC044" w14:textId="77777777" w:rsidR="00D2155A" w:rsidRDefault="00D2155A" w:rsidP="00830CF1">
            <w:pPr>
              <w:autoSpaceDE w:val="0"/>
              <w:autoSpaceDN w:val="0"/>
              <w:jc w:val="center"/>
              <w:rPr>
                <w:rFonts w:ascii="ＭＳ 明朝" w:hAnsi="ＭＳ 明朝" w:cs="ＭＳ 明朝"/>
                <w:sz w:val="16"/>
                <w:szCs w:val="16"/>
              </w:rPr>
            </w:pPr>
            <w:r w:rsidRPr="009844E7">
              <w:rPr>
                <w:rFonts w:ascii="ＭＳ 明朝" w:hAnsi="ＭＳ 明朝" w:cs="ＭＳ 明朝" w:hint="eastAsia"/>
                <w:color w:val="FF0000"/>
                <w:sz w:val="16"/>
                <w:szCs w:val="16"/>
              </w:rPr>
              <w:t>〃</w:t>
            </w:r>
          </w:p>
        </w:tc>
        <w:tc>
          <w:tcPr>
            <w:tcW w:w="1134" w:type="dxa"/>
          </w:tcPr>
          <w:p w14:paraId="2D6FD40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62717E5"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3FCC87C1" w14:textId="77777777" w:rsidTr="00830CF1">
        <w:tc>
          <w:tcPr>
            <w:tcW w:w="456" w:type="dxa"/>
          </w:tcPr>
          <w:p w14:paraId="039265D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w:t>
            </w:r>
          </w:p>
        </w:tc>
        <w:tc>
          <w:tcPr>
            <w:tcW w:w="4217" w:type="dxa"/>
          </w:tcPr>
          <w:p w14:paraId="225A0F73"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 Logs</w:t>
            </w:r>
          </w:p>
        </w:tc>
        <w:tc>
          <w:tcPr>
            <w:tcW w:w="2835" w:type="dxa"/>
          </w:tcPr>
          <w:p w14:paraId="740F6B8B"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E9D9941"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F0CF980"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415FB51A" w14:textId="77777777" w:rsidTr="00830CF1">
        <w:tc>
          <w:tcPr>
            <w:tcW w:w="456" w:type="dxa"/>
          </w:tcPr>
          <w:p w14:paraId="2480D24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w:t>
            </w:r>
          </w:p>
        </w:tc>
        <w:tc>
          <w:tcPr>
            <w:tcW w:w="4217" w:type="dxa"/>
          </w:tcPr>
          <w:p w14:paraId="7D10AFFB"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Cognito</w:t>
            </w:r>
          </w:p>
        </w:tc>
        <w:tc>
          <w:tcPr>
            <w:tcW w:w="2835" w:type="dxa"/>
          </w:tcPr>
          <w:p w14:paraId="043C327D"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4699418"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163166A"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46B1D3E9" w14:textId="77777777" w:rsidTr="00830CF1">
        <w:tc>
          <w:tcPr>
            <w:tcW w:w="456" w:type="dxa"/>
          </w:tcPr>
          <w:p w14:paraId="0FB3830F"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w:t>
            </w:r>
          </w:p>
        </w:tc>
        <w:tc>
          <w:tcPr>
            <w:tcW w:w="4217" w:type="dxa"/>
          </w:tcPr>
          <w:p w14:paraId="74B79D67"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EC2 Auto Scaling</w:t>
            </w:r>
          </w:p>
        </w:tc>
        <w:tc>
          <w:tcPr>
            <w:tcW w:w="2835" w:type="dxa"/>
          </w:tcPr>
          <w:p w14:paraId="431E7925"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31A5CA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56249B1"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17114184" w14:textId="77777777" w:rsidTr="00830CF1">
        <w:tc>
          <w:tcPr>
            <w:tcW w:w="456" w:type="dxa"/>
          </w:tcPr>
          <w:p w14:paraId="2F1B5C80"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6</w:t>
            </w:r>
          </w:p>
        </w:tc>
        <w:tc>
          <w:tcPr>
            <w:tcW w:w="4217" w:type="dxa"/>
          </w:tcPr>
          <w:p w14:paraId="47B85F95"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Block Store (Amazon EBS)</w:t>
            </w:r>
          </w:p>
        </w:tc>
        <w:tc>
          <w:tcPr>
            <w:tcW w:w="2835" w:type="dxa"/>
          </w:tcPr>
          <w:p w14:paraId="0737C31B"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1448C79"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DCDB122"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7CF3255F" w14:textId="77777777" w:rsidTr="00830CF1">
        <w:tc>
          <w:tcPr>
            <w:tcW w:w="456" w:type="dxa"/>
          </w:tcPr>
          <w:p w14:paraId="0C0B33E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7</w:t>
            </w:r>
          </w:p>
        </w:tc>
        <w:tc>
          <w:tcPr>
            <w:tcW w:w="4217" w:type="dxa"/>
          </w:tcPr>
          <w:p w14:paraId="24D3F62C"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Compute Cloud (Amazon EC2)</w:t>
            </w:r>
          </w:p>
        </w:tc>
        <w:tc>
          <w:tcPr>
            <w:tcW w:w="2835" w:type="dxa"/>
          </w:tcPr>
          <w:p w14:paraId="7297BF1D"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428BA02A"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18C4301" w14:textId="77777777" w:rsidR="00D2155A" w:rsidRDefault="00D2155A" w:rsidP="00830CF1">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D2155A" w14:paraId="1EF00BCE" w14:textId="77777777" w:rsidTr="00830CF1">
        <w:tc>
          <w:tcPr>
            <w:tcW w:w="456" w:type="dxa"/>
          </w:tcPr>
          <w:p w14:paraId="16EDAD9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8</w:t>
            </w:r>
          </w:p>
        </w:tc>
        <w:tc>
          <w:tcPr>
            <w:tcW w:w="4217" w:type="dxa"/>
          </w:tcPr>
          <w:p w14:paraId="37286307"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File System (Amazon EFS)</w:t>
            </w:r>
          </w:p>
        </w:tc>
        <w:tc>
          <w:tcPr>
            <w:tcW w:w="2835" w:type="dxa"/>
          </w:tcPr>
          <w:p w14:paraId="236BC4BC"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86714D2"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596A2CB"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51C42565" w14:textId="77777777" w:rsidTr="00830CF1">
        <w:tc>
          <w:tcPr>
            <w:tcW w:w="456" w:type="dxa"/>
          </w:tcPr>
          <w:p w14:paraId="7A01B14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9</w:t>
            </w:r>
          </w:p>
        </w:tc>
        <w:tc>
          <w:tcPr>
            <w:tcW w:w="4217" w:type="dxa"/>
          </w:tcPr>
          <w:p w14:paraId="2DFBE483" w14:textId="77777777" w:rsidR="00D2155A" w:rsidRPr="00FD736E" w:rsidRDefault="00D2155A" w:rsidP="00830CF1">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OpenSearch Service</w:t>
            </w:r>
          </w:p>
        </w:tc>
        <w:tc>
          <w:tcPr>
            <w:tcW w:w="2835" w:type="dxa"/>
          </w:tcPr>
          <w:p w14:paraId="337A5413"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6F8389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BA0C577"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17D70339" w14:textId="77777777" w:rsidTr="00830CF1">
        <w:tc>
          <w:tcPr>
            <w:tcW w:w="456" w:type="dxa"/>
          </w:tcPr>
          <w:p w14:paraId="6CDB7240"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10</w:t>
            </w:r>
          </w:p>
        </w:tc>
        <w:tc>
          <w:tcPr>
            <w:tcW w:w="4217" w:type="dxa"/>
          </w:tcPr>
          <w:p w14:paraId="39BAE3EE"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Amazon </w:t>
            </w:r>
            <w:proofErr w:type="spellStart"/>
            <w:r w:rsidRPr="00FD736E">
              <w:rPr>
                <w:rFonts w:ascii="ＭＳ 明朝" w:hAnsi="ＭＳ 明朝" w:cs="ＭＳ 明朝"/>
                <w:sz w:val="16"/>
                <w:szCs w:val="16"/>
              </w:rPr>
              <w:t>EventBridge</w:t>
            </w:r>
            <w:proofErr w:type="spellEnd"/>
          </w:p>
        </w:tc>
        <w:tc>
          <w:tcPr>
            <w:tcW w:w="2835" w:type="dxa"/>
          </w:tcPr>
          <w:p w14:paraId="51C703D7"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5AEB3BE6"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D65DCD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46CCF79" w14:textId="77777777" w:rsidTr="00830CF1">
        <w:tc>
          <w:tcPr>
            <w:tcW w:w="456" w:type="dxa"/>
          </w:tcPr>
          <w:p w14:paraId="2EA35BA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11</w:t>
            </w:r>
          </w:p>
        </w:tc>
        <w:tc>
          <w:tcPr>
            <w:tcW w:w="4217" w:type="dxa"/>
          </w:tcPr>
          <w:p w14:paraId="4BFEF2A0" w14:textId="77777777" w:rsidR="00D2155A" w:rsidRPr="00FD736E" w:rsidRDefault="00D2155A" w:rsidP="00830CF1">
            <w:pPr>
              <w:autoSpaceDE w:val="0"/>
              <w:autoSpaceDN w:val="0"/>
              <w:jc w:val="left"/>
              <w:rPr>
                <w:rFonts w:ascii="ＭＳ 明朝" w:hAnsi="ＭＳ 明朝" w:cs="ＭＳ 明朝"/>
                <w:sz w:val="16"/>
                <w:szCs w:val="16"/>
              </w:rPr>
            </w:pPr>
            <w:r w:rsidRPr="00037FE4">
              <w:rPr>
                <w:rFonts w:ascii="ＭＳ 明朝" w:hAnsi="ＭＳ 明朝" w:cs="ＭＳ 明朝"/>
                <w:sz w:val="16"/>
                <w:szCs w:val="16"/>
              </w:rPr>
              <w:t>Amazon S3 Glacier</w:t>
            </w:r>
          </w:p>
        </w:tc>
        <w:tc>
          <w:tcPr>
            <w:tcW w:w="2835" w:type="dxa"/>
          </w:tcPr>
          <w:p w14:paraId="0EAEB460"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5F4A8EF4"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A5B1CC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54CB21E9" w14:textId="77777777" w:rsidTr="00830CF1">
        <w:tc>
          <w:tcPr>
            <w:tcW w:w="456" w:type="dxa"/>
          </w:tcPr>
          <w:p w14:paraId="7D60171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12</w:t>
            </w:r>
          </w:p>
        </w:tc>
        <w:tc>
          <w:tcPr>
            <w:tcW w:w="4217" w:type="dxa"/>
          </w:tcPr>
          <w:p w14:paraId="6A63C2A5"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Inspector</w:t>
            </w:r>
          </w:p>
        </w:tc>
        <w:tc>
          <w:tcPr>
            <w:tcW w:w="2835" w:type="dxa"/>
          </w:tcPr>
          <w:p w14:paraId="102F31C0"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D944540"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C31926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212F3AF" w14:textId="77777777" w:rsidTr="00830CF1">
        <w:tc>
          <w:tcPr>
            <w:tcW w:w="456" w:type="dxa"/>
          </w:tcPr>
          <w:p w14:paraId="0FE0B7F9"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13</w:t>
            </w:r>
          </w:p>
        </w:tc>
        <w:tc>
          <w:tcPr>
            <w:tcW w:w="4217" w:type="dxa"/>
          </w:tcPr>
          <w:p w14:paraId="3AFE7425"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Relational Database Service (Amazon RDS)</w:t>
            </w:r>
          </w:p>
        </w:tc>
        <w:tc>
          <w:tcPr>
            <w:tcW w:w="2835" w:type="dxa"/>
          </w:tcPr>
          <w:p w14:paraId="4EBA7B1E"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63121945"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8605112"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B8826FB" w14:textId="77777777" w:rsidTr="00830CF1">
        <w:tc>
          <w:tcPr>
            <w:tcW w:w="456" w:type="dxa"/>
          </w:tcPr>
          <w:p w14:paraId="1C1B59B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14</w:t>
            </w:r>
          </w:p>
        </w:tc>
        <w:tc>
          <w:tcPr>
            <w:tcW w:w="4217" w:type="dxa"/>
          </w:tcPr>
          <w:p w14:paraId="604E8758"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Route 53</w:t>
            </w:r>
          </w:p>
        </w:tc>
        <w:tc>
          <w:tcPr>
            <w:tcW w:w="2835" w:type="dxa"/>
          </w:tcPr>
          <w:p w14:paraId="3FAB1316"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107FDD9"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AA232EA"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76806D1" w14:textId="77777777" w:rsidTr="00830CF1">
        <w:tc>
          <w:tcPr>
            <w:tcW w:w="456" w:type="dxa"/>
          </w:tcPr>
          <w:p w14:paraId="414C3B35"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15</w:t>
            </w:r>
          </w:p>
        </w:tc>
        <w:tc>
          <w:tcPr>
            <w:tcW w:w="4217" w:type="dxa"/>
          </w:tcPr>
          <w:p w14:paraId="248839CC"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Notification Service (SNS)</w:t>
            </w:r>
          </w:p>
        </w:tc>
        <w:tc>
          <w:tcPr>
            <w:tcW w:w="2835" w:type="dxa"/>
          </w:tcPr>
          <w:p w14:paraId="191DFCE9"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E7C3A28"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ECFDD41"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7980C58F" w14:textId="77777777" w:rsidTr="00830CF1">
        <w:tc>
          <w:tcPr>
            <w:tcW w:w="456" w:type="dxa"/>
          </w:tcPr>
          <w:p w14:paraId="2CDA51AD"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16</w:t>
            </w:r>
          </w:p>
        </w:tc>
        <w:tc>
          <w:tcPr>
            <w:tcW w:w="4217" w:type="dxa"/>
          </w:tcPr>
          <w:p w14:paraId="4E7C13D7"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Queue Service (SQS)</w:t>
            </w:r>
          </w:p>
        </w:tc>
        <w:tc>
          <w:tcPr>
            <w:tcW w:w="2835" w:type="dxa"/>
          </w:tcPr>
          <w:p w14:paraId="09120F94"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4EC4688"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75A97D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6586A1C8" w14:textId="77777777" w:rsidTr="00830CF1">
        <w:tc>
          <w:tcPr>
            <w:tcW w:w="456" w:type="dxa"/>
          </w:tcPr>
          <w:p w14:paraId="5C27FBB4"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17</w:t>
            </w:r>
          </w:p>
        </w:tc>
        <w:tc>
          <w:tcPr>
            <w:tcW w:w="4217" w:type="dxa"/>
          </w:tcPr>
          <w:p w14:paraId="04F012DE"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Storage Service (S3)</w:t>
            </w:r>
          </w:p>
        </w:tc>
        <w:tc>
          <w:tcPr>
            <w:tcW w:w="2835" w:type="dxa"/>
          </w:tcPr>
          <w:p w14:paraId="09108666"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5A00AFE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769EBC4"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7137558" w14:textId="77777777" w:rsidTr="00830CF1">
        <w:tc>
          <w:tcPr>
            <w:tcW w:w="456" w:type="dxa"/>
          </w:tcPr>
          <w:p w14:paraId="78F95ED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18</w:t>
            </w:r>
          </w:p>
        </w:tc>
        <w:tc>
          <w:tcPr>
            <w:tcW w:w="4217" w:type="dxa"/>
          </w:tcPr>
          <w:p w14:paraId="11B8D24D"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Virtual Private Cloud (VPC)</w:t>
            </w:r>
          </w:p>
        </w:tc>
        <w:tc>
          <w:tcPr>
            <w:tcW w:w="2835" w:type="dxa"/>
          </w:tcPr>
          <w:p w14:paraId="7A68863F"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6F31A85"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74D2F12"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7407B36" w14:textId="77777777" w:rsidTr="00830CF1">
        <w:tc>
          <w:tcPr>
            <w:tcW w:w="456" w:type="dxa"/>
          </w:tcPr>
          <w:p w14:paraId="00898677"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19</w:t>
            </w:r>
          </w:p>
        </w:tc>
        <w:tc>
          <w:tcPr>
            <w:tcW w:w="4217" w:type="dxa"/>
          </w:tcPr>
          <w:p w14:paraId="36F8405F"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Backup</w:t>
            </w:r>
          </w:p>
        </w:tc>
        <w:tc>
          <w:tcPr>
            <w:tcW w:w="2835" w:type="dxa"/>
          </w:tcPr>
          <w:p w14:paraId="6CCA5EBE"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AA18959"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121EEB95"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7E5227AC" w14:textId="77777777" w:rsidTr="00830CF1">
        <w:tc>
          <w:tcPr>
            <w:tcW w:w="456" w:type="dxa"/>
          </w:tcPr>
          <w:p w14:paraId="0FC3966B"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20</w:t>
            </w:r>
          </w:p>
        </w:tc>
        <w:tc>
          <w:tcPr>
            <w:tcW w:w="4217" w:type="dxa"/>
          </w:tcPr>
          <w:p w14:paraId="5D6E4B81"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Certificate Manager</w:t>
            </w:r>
          </w:p>
        </w:tc>
        <w:tc>
          <w:tcPr>
            <w:tcW w:w="2835" w:type="dxa"/>
          </w:tcPr>
          <w:p w14:paraId="6B537C63"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CD7CAB6"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D88A5EB"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53D8707" w14:textId="77777777" w:rsidTr="00830CF1">
        <w:tc>
          <w:tcPr>
            <w:tcW w:w="456" w:type="dxa"/>
          </w:tcPr>
          <w:p w14:paraId="30C8E2B4"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21</w:t>
            </w:r>
          </w:p>
        </w:tc>
        <w:tc>
          <w:tcPr>
            <w:tcW w:w="4217" w:type="dxa"/>
          </w:tcPr>
          <w:p w14:paraId="25ADD88D"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CloudFormation</w:t>
            </w:r>
          </w:p>
        </w:tc>
        <w:tc>
          <w:tcPr>
            <w:tcW w:w="2835" w:type="dxa"/>
          </w:tcPr>
          <w:p w14:paraId="195965CD" w14:textId="77777777" w:rsidR="00D2155A" w:rsidRDefault="00D2155A" w:rsidP="00830CF1">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5A33561"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1437DCA"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DD4A358" w14:textId="77777777" w:rsidTr="00830CF1">
        <w:tc>
          <w:tcPr>
            <w:tcW w:w="456" w:type="dxa"/>
          </w:tcPr>
          <w:p w14:paraId="2471C67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22</w:t>
            </w:r>
          </w:p>
        </w:tc>
        <w:tc>
          <w:tcPr>
            <w:tcW w:w="4217" w:type="dxa"/>
          </w:tcPr>
          <w:p w14:paraId="3BD6F861"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CloudTrail</w:t>
            </w:r>
          </w:p>
        </w:tc>
        <w:tc>
          <w:tcPr>
            <w:tcW w:w="2835" w:type="dxa"/>
          </w:tcPr>
          <w:p w14:paraId="41036978" w14:textId="77777777" w:rsidR="00D2155A" w:rsidRDefault="00D2155A" w:rsidP="00830CF1">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3AF1FE54"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0B6BF45"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6862DCA0" w14:textId="77777777" w:rsidTr="00830CF1">
        <w:tc>
          <w:tcPr>
            <w:tcW w:w="456" w:type="dxa"/>
          </w:tcPr>
          <w:p w14:paraId="518B226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23</w:t>
            </w:r>
          </w:p>
        </w:tc>
        <w:tc>
          <w:tcPr>
            <w:tcW w:w="4217" w:type="dxa"/>
          </w:tcPr>
          <w:p w14:paraId="61B30B60"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CodeBuild</w:t>
            </w:r>
            <w:proofErr w:type="spellEnd"/>
          </w:p>
        </w:tc>
        <w:tc>
          <w:tcPr>
            <w:tcW w:w="2835" w:type="dxa"/>
          </w:tcPr>
          <w:p w14:paraId="2CC852CB" w14:textId="77777777" w:rsidR="00D2155A" w:rsidRDefault="00D2155A" w:rsidP="00830CF1">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1C1D0553"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061F0E2"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CE72776" w14:textId="77777777" w:rsidTr="00830CF1">
        <w:tc>
          <w:tcPr>
            <w:tcW w:w="456" w:type="dxa"/>
          </w:tcPr>
          <w:p w14:paraId="33B6CDC0"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24</w:t>
            </w:r>
          </w:p>
        </w:tc>
        <w:tc>
          <w:tcPr>
            <w:tcW w:w="4217" w:type="dxa"/>
          </w:tcPr>
          <w:p w14:paraId="0700209C" w14:textId="77777777" w:rsidR="00D2155A" w:rsidRPr="00FD736E" w:rsidRDefault="00D2155A" w:rsidP="00830CF1">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CodeCommit</w:t>
            </w:r>
            <w:proofErr w:type="spellEnd"/>
          </w:p>
        </w:tc>
        <w:tc>
          <w:tcPr>
            <w:tcW w:w="2835" w:type="dxa"/>
          </w:tcPr>
          <w:p w14:paraId="2AEFBCB1" w14:textId="77777777" w:rsidR="00D2155A" w:rsidRDefault="00D2155A" w:rsidP="00830CF1">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4A2698BC"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5BE343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E695378" w14:textId="77777777" w:rsidTr="00830CF1">
        <w:tc>
          <w:tcPr>
            <w:tcW w:w="456" w:type="dxa"/>
          </w:tcPr>
          <w:p w14:paraId="3AE193C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25</w:t>
            </w:r>
          </w:p>
        </w:tc>
        <w:tc>
          <w:tcPr>
            <w:tcW w:w="4217" w:type="dxa"/>
          </w:tcPr>
          <w:p w14:paraId="7AEF6F84"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CodePipeline</w:t>
            </w:r>
            <w:proofErr w:type="spellEnd"/>
          </w:p>
        </w:tc>
        <w:tc>
          <w:tcPr>
            <w:tcW w:w="2835" w:type="dxa"/>
          </w:tcPr>
          <w:p w14:paraId="4E961190" w14:textId="77777777" w:rsidR="00D2155A" w:rsidRDefault="00D2155A" w:rsidP="00830CF1">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6E2CAFD4"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3625525"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EE18076" w14:textId="77777777" w:rsidTr="00830CF1">
        <w:tc>
          <w:tcPr>
            <w:tcW w:w="456" w:type="dxa"/>
          </w:tcPr>
          <w:p w14:paraId="19B3F312"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26</w:t>
            </w:r>
          </w:p>
        </w:tc>
        <w:tc>
          <w:tcPr>
            <w:tcW w:w="4217" w:type="dxa"/>
          </w:tcPr>
          <w:p w14:paraId="2780B02A"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Config</w:t>
            </w:r>
          </w:p>
        </w:tc>
        <w:tc>
          <w:tcPr>
            <w:tcW w:w="2835" w:type="dxa"/>
          </w:tcPr>
          <w:p w14:paraId="0EF2FEB2"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B21B86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7ACE531"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1D7EAB8" w14:textId="77777777" w:rsidTr="00830CF1">
        <w:tc>
          <w:tcPr>
            <w:tcW w:w="456" w:type="dxa"/>
          </w:tcPr>
          <w:p w14:paraId="6C0A0BD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27</w:t>
            </w:r>
          </w:p>
        </w:tc>
        <w:tc>
          <w:tcPr>
            <w:tcW w:w="4217" w:type="dxa"/>
          </w:tcPr>
          <w:p w14:paraId="587593FE"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Identity and Access Management (IAM)</w:t>
            </w:r>
          </w:p>
        </w:tc>
        <w:tc>
          <w:tcPr>
            <w:tcW w:w="2835" w:type="dxa"/>
          </w:tcPr>
          <w:p w14:paraId="31BB6365"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CE0F7A6"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D8992F7"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12D4FA3E" w14:textId="77777777" w:rsidTr="00830CF1">
        <w:tc>
          <w:tcPr>
            <w:tcW w:w="456" w:type="dxa"/>
          </w:tcPr>
          <w:p w14:paraId="53545847"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28</w:t>
            </w:r>
          </w:p>
        </w:tc>
        <w:tc>
          <w:tcPr>
            <w:tcW w:w="4217" w:type="dxa"/>
          </w:tcPr>
          <w:p w14:paraId="65CB87EA"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Key Management Service</w:t>
            </w:r>
          </w:p>
        </w:tc>
        <w:tc>
          <w:tcPr>
            <w:tcW w:w="2835" w:type="dxa"/>
          </w:tcPr>
          <w:p w14:paraId="4C2A10F8"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4D9E8B1"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6C085AC"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1765BBB" w14:textId="77777777" w:rsidTr="00830CF1">
        <w:tc>
          <w:tcPr>
            <w:tcW w:w="456" w:type="dxa"/>
          </w:tcPr>
          <w:p w14:paraId="0F90DF70"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29</w:t>
            </w:r>
          </w:p>
        </w:tc>
        <w:tc>
          <w:tcPr>
            <w:tcW w:w="4217" w:type="dxa"/>
          </w:tcPr>
          <w:p w14:paraId="43D88708"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Lambda</w:t>
            </w:r>
          </w:p>
        </w:tc>
        <w:tc>
          <w:tcPr>
            <w:tcW w:w="2835" w:type="dxa"/>
          </w:tcPr>
          <w:p w14:paraId="64C11259"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DE9D55E"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EAB6CB5"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52BC731D" w14:textId="77777777" w:rsidTr="00830CF1">
        <w:tc>
          <w:tcPr>
            <w:tcW w:w="456" w:type="dxa"/>
          </w:tcPr>
          <w:p w14:paraId="74A9F810"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30</w:t>
            </w:r>
          </w:p>
        </w:tc>
        <w:tc>
          <w:tcPr>
            <w:tcW w:w="4217" w:type="dxa"/>
          </w:tcPr>
          <w:p w14:paraId="379E6391"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Personal Health Dashboard</w:t>
            </w:r>
            <w:r w:rsidRPr="009844E7" w:rsidDel="00301BA1">
              <w:rPr>
                <w:rFonts w:ascii="ＭＳ 明朝" w:hAnsi="ＭＳ 明朝" w:cs="ＭＳ 明朝"/>
                <w:sz w:val="16"/>
                <w:szCs w:val="16"/>
              </w:rPr>
              <w:t xml:space="preserve"> </w:t>
            </w:r>
          </w:p>
        </w:tc>
        <w:tc>
          <w:tcPr>
            <w:tcW w:w="2835" w:type="dxa"/>
          </w:tcPr>
          <w:p w14:paraId="525E7EED"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E382E5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1C570DE3"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68CA457" w14:textId="77777777" w:rsidTr="00830CF1">
        <w:tc>
          <w:tcPr>
            <w:tcW w:w="456" w:type="dxa"/>
          </w:tcPr>
          <w:p w14:paraId="2298FB79"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31</w:t>
            </w:r>
          </w:p>
        </w:tc>
        <w:tc>
          <w:tcPr>
            <w:tcW w:w="4217" w:type="dxa"/>
          </w:tcPr>
          <w:p w14:paraId="61F425ED"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PrivateLink</w:t>
            </w:r>
            <w:proofErr w:type="spellEnd"/>
          </w:p>
        </w:tc>
        <w:tc>
          <w:tcPr>
            <w:tcW w:w="2835" w:type="dxa"/>
          </w:tcPr>
          <w:p w14:paraId="6E5FCE2F"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C75E026"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1251469"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64A29201" w14:textId="77777777" w:rsidTr="00830CF1">
        <w:tc>
          <w:tcPr>
            <w:tcW w:w="456" w:type="dxa"/>
          </w:tcPr>
          <w:p w14:paraId="5C8946D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32</w:t>
            </w:r>
          </w:p>
        </w:tc>
        <w:tc>
          <w:tcPr>
            <w:tcW w:w="4217" w:type="dxa"/>
          </w:tcPr>
          <w:p w14:paraId="196EA185"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Shield Standard</w:t>
            </w:r>
          </w:p>
        </w:tc>
        <w:tc>
          <w:tcPr>
            <w:tcW w:w="2835" w:type="dxa"/>
          </w:tcPr>
          <w:p w14:paraId="44371A85"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1014AC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99F057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1BFA19B" w14:textId="77777777" w:rsidTr="00830CF1">
        <w:tc>
          <w:tcPr>
            <w:tcW w:w="456" w:type="dxa"/>
          </w:tcPr>
          <w:p w14:paraId="4BC82B78"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33</w:t>
            </w:r>
          </w:p>
        </w:tc>
        <w:tc>
          <w:tcPr>
            <w:tcW w:w="4217" w:type="dxa"/>
          </w:tcPr>
          <w:p w14:paraId="59388524"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Systems Manager</w:t>
            </w:r>
          </w:p>
        </w:tc>
        <w:tc>
          <w:tcPr>
            <w:tcW w:w="2835" w:type="dxa"/>
          </w:tcPr>
          <w:p w14:paraId="68589B27"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A4528A5"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A3516FC"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BF8B17A" w14:textId="77777777" w:rsidTr="00830CF1">
        <w:tc>
          <w:tcPr>
            <w:tcW w:w="456" w:type="dxa"/>
          </w:tcPr>
          <w:p w14:paraId="4FA78BE7"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34</w:t>
            </w:r>
          </w:p>
        </w:tc>
        <w:tc>
          <w:tcPr>
            <w:tcW w:w="4217" w:type="dxa"/>
          </w:tcPr>
          <w:p w14:paraId="69AEF987"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Transit Gateway</w:t>
            </w:r>
          </w:p>
        </w:tc>
        <w:tc>
          <w:tcPr>
            <w:tcW w:w="2835" w:type="dxa"/>
          </w:tcPr>
          <w:p w14:paraId="78A79D5C"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14CD326"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B4D350C"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B5BDD7B" w14:textId="77777777" w:rsidTr="00830CF1">
        <w:tc>
          <w:tcPr>
            <w:tcW w:w="456" w:type="dxa"/>
          </w:tcPr>
          <w:p w14:paraId="7EBD5DEC"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35</w:t>
            </w:r>
          </w:p>
        </w:tc>
        <w:tc>
          <w:tcPr>
            <w:tcW w:w="4217" w:type="dxa"/>
          </w:tcPr>
          <w:p w14:paraId="41C92750"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Trusted Advisor</w:t>
            </w:r>
          </w:p>
        </w:tc>
        <w:tc>
          <w:tcPr>
            <w:tcW w:w="2835" w:type="dxa"/>
          </w:tcPr>
          <w:p w14:paraId="5CF5F636"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2F360C3"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DD40F4E"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A9AD04E" w14:textId="77777777" w:rsidTr="00830CF1">
        <w:tc>
          <w:tcPr>
            <w:tcW w:w="456" w:type="dxa"/>
          </w:tcPr>
          <w:p w14:paraId="4E4C8FB9"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36</w:t>
            </w:r>
          </w:p>
        </w:tc>
        <w:tc>
          <w:tcPr>
            <w:tcW w:w="4217" w:type="dxa"/>
          </w:tcPr>
          <w:p w14:paraId="6A329674"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WAF</w:t>
            </w:r>
          </w:p>
        </w:tc>
        <w:tc>
          <w:tcPr>
            <w:tcW w:w="2835" w:type="dxa"/>
          </w:tcPr>
          <w:p w14:paraId="31C2CFB6"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9A73E5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00FD63E"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14A6CE1B" w14:textId="77777777" w:rsidTr="00830CF1">
        <w:tc>
          <w:tcPr>
            <w:tcW w:w="456" w:type="dxa"/>
          </w:tcPr>
          <w:p w14:paraId="60361A9F"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37</w:t>
            </w:r>
          </w:p>
        </w:tc>
        <w:tc>
          <w:tcPr>
            <w:tcW w:w="4217" w:type="dxa"/>
          </w:tcPr>
          <w:p w14:paraId="16A8413F"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Elastic Load Balancing</w:t>
            </w:r>
          </w:p>
        </w:tc>
        <w:tc>
          <w:tcPr>
            <w:tcW w:w="2835" w:type="dxa"/>
          </w:tcPr>
          <w:p w14:paraId="4FDBCE8D"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E8FC7B2"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CECD4A7"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65CF4A6" w14:textId="77777777" w:rsidTr="00830CF1">
        <w:tc>
          <w:tcPr>
            <w:tcW w:w="456" w:type="dxa"/>
          </w:tcPr>
          <w:p w14:paraId="5E3DA79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38</w:t>
            </w:r>
          </w:p>
        </w:tc>
        <w:tc>
          <w:tcPr>
            <w:tcW w:w="4217" w:type="dxa"/>
          </w:tcPr>
          <w:p w14:paraId="7E5243A2"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Service Quotas</w:t>
            </w:r>
          </w:p>
        </w:tc>
        <w:tc>
          <w:tcPr>
            <w:tcW w:w="2835" w:type="dxa"/>
          </w:tcPr>
          <w:p w14:paraId="34F99583"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5E99F93"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E9BB433"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7016335" w14:textId="77777777" w:rsidTr="00830CF1">
        <w:tc>
          <w:tcPr>
            <w:tcW w:w="456" w:type="dxa"/>
          </w:tcPr>
          <w:p w14:paraId="7722624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39</w:t>
            </w:r>
          </w:p>
        </w:tc>
        <w:tc>
          <w:tcPr>
            <w:tcW w:w="4217" w:type="dxa"/>
          </w:tcPr>
          <w:p w14:paraId="7D209BFF"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WorkSpaces</w:t>
            </w:r>
            <w:proofErr w:type="spellEnd"/>
          </w:p>
        </w:tc>
        <w:tc>
          <w:tcPr>
            <w:tcW w:w="2835" w:type="dxa"/>
          </w:tcPr>
          <w:p w14:paraId="670D88FC"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D4D156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13B9CF6"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219C86D" w14:textId="77777777" w:rsidTr="00830CF1">
        <w:tc>
          <w:tcPr>
            <w:tcW w:w="456" w:type="dxa"/>
          </w:tcPr>
          <w:p w14:paraId="1B47B9EE"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40</w:t>
            </w:r>
          </w:p>
        </w:tc>
        <w:tc>
          <w:tcPr>
            <w:tcW w:w="4217" w:type="dxa"/>
          </w:tcPr>
          <w:p w14:paraId="29B4927D"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CodeDeploy</w:t>
            </w:r>
            <w:proofErr w:type="spellEnd"/>
          </w:p>
        </w:tc>
        <w:tc>
          <w:tcPr>
            <w:tcW w:w="2835" w:type="dxa"/>
          </w:tcPr>
          <w:p w14:paraId="0F6493A3"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0809FF8"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185B913"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7663E21" w14:textId="77777777" w:rsidTr="00830CF1">
        <w:tc>
          <w:tcPr>
            <w:tcW w:w="456" w:type="dxa"/>
          </w:tcPr>
          <w:p w14:paraId="322AABC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41</w:t>
            </w:r>
          </w:p>
        </w:tc>
        <w:tc>
          <w:tcPr>
            <w:tcW w:w="4217" w:type="dxa"/>
          </w:tcPr>
          <w:p w14:paraId="2A0BEC42"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Elastic Container Service</w:t>
            </w:r>
          </w:p>
        </w:tc>
        <w:tc>
          <w:tcPr>
            <w:tcW w:w="2835" w:type="dxa"/>
          </w:tcPr>
          <w:p w14:paraId="267362B4"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39E507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B82E3B3"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BFCDD9D" w14:textId="77777777" w:rsidTr="00830CF1">
        <w:tc>
          <w:tcPr>
            <w:tcW w:w="456" w:type="dxa"/>
          </w:tcPr>
          <w:p w14:paraId="386A4FF4"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42</w:t>
            </w:r>
          </w:p>
        </w:tc>
        <w:tc>
          <w:tcPr>
            <w:tcW w:w="4217" w:type="dxa"/>
          </w:tcPr>
          <w:p w14:paraId="618A26EB"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Elastic Container Registry</w:t>
            </w:r>
          </w:p>
        </w:tc>
        <w:tc>
          <w:tcPr>
            <w:tcW w:w="2835" w:type="dxa"/>
          </w:tcPr>
          <w:p w14:paraId="0C03F910"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F769FA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4D8608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4DF4257" w14:textId="77777777" w:rsidTr="00830CF1">
        <w:tc>
          <w:tcPr>
            <w:tcW w:w="456" w:type="dxa"/>
          </w:tcPr>
          <w:p w14:paraId="7ECE8215"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43</w:t>
            </w:r>
          </w:p>
        </w:tc>
        <w:tc>
          <w:tcPr>
            <w:tcW w:w="4217" w:type="dxa"/>
          </w:tcPr>
          <w:p w14:paraId="53616CB8"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Batch</w:t>
            </w:r>
          </w:p>
        </w:tc>
        <w:tc>
          <w:tcPr>
            <w:tcW w:w="2835" w:type="dxa"/>
          </w:tcPr>
          <w:p w14:paraId="5B94A9E1"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146112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80DCF87"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1FBF7217" w14:textId="77777777" w:rsidTr="00830CF1">
        <w:tc>
          <w:tcPr>
            <w:tcW w:w="456" w:type="dxa"/>
          </w:tcPr>
          <w:p w14:paraId="7400C457"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44</w:t>
            </w:r>
          </w:p>
        </w:tc>
        <w:tc>
          <w:tcPr>
            <w:tcW w:w="4217" w:type="dxa"/>
          </w:tcPr>
          <w:p w14:paraId="5C793B69"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WorkDocs</w:t>
            </w:r>
            <w:proofErr w:type="spellEnd"/>
          </w:p>
        </w:tc>
        <w:tc>
          <w:tcPr>
            <w:tcW w:w="2835" w:type="dxa"/>
          </w:tcPr>
          <w:p w14:paraId="31E90416"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34E8AC5"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72E8C0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961D985" w14:textId="77777777" w:rsidTr="00830CF1">
        <w:tc>
          <w:tcPr>
            <w:tcW w:w="456" w:type="dxa"/>
          </w:tcPr>
          <w:p w14:paraId="0E88AC02"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45</w:t>
            </w:r>
          </w:p>
        </w:tc>
        <w:tc>
          <w:tcPr>
            <w:tcW w:w="4217" w:type="dxa"/>
          </w:tcPr>
          <w:p w14:paraId="2C3B7F6D"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GuardDuty</w:t>
            </w:r>
            <w:proofErr w:type="spellEnd"/>
          </w:p>
        </w:tc>
        <w:tc>
          <w:tcPr>
            <w:tcW w:w="2835" w:type="dxa"/>
          </w:tcPr>
          <w:p w14:paraId="01944301"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FDB3F00"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090CC157"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8B02ED2" w14:textId="77777777" w:rsidTr="00830CF1">
        <w:tc>
          <w:tcPr>
            <w:tcW w:w="456" w:type="dxa"/>
          </w:tcPr>
          <w:p w14:paraId="49E29A45"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46</w:t>
            </w:r>
          </w:p>
        </w:tc>
        <w:tc>
          <w:tcPr>
            <w:tcW w:w="4217" w:type="dxa"/>
          </w:tcPr>
          <w:p w14:paraId="15452E39"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Network Firewall</w:t>
            </w:r>
          </w:p>
        </w:tc>
        <w:tc>
          <w:tcPr>
            <w:tcW w:w="2835" w:type="dxa"/>
          </w:tcPr>
          <w:p w14:paraId="1A0AFC6D"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282B285"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B0778B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672A53EB" w14:textId="77777777" w:rsidTr="00830CF1">
        <w:tc>
          <w:tcPr>
            <w:tcW w:w="456" w:type="dxa"/>
          </w:tcPr>
          <w:p w14:paraId="2A011CA9"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47</w:t>
            </w:r>
          </w:p>
        </w:tc>
        <w:tc>
          <w:tcPr>
            <w:tcW w:w="4217" w:type="dxa"/>
          </w:tcPr>
          <w:p w14:paraId="07B5483B"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Kinesis</w:t>
            </w:r>
          </w:p>
        </w:tc>
        <w:tc>
          <w:tcPr>
            <w:tcW w:w="2835" w:type="dxa"/>
          </w:tcPr>
          <w:p w14:paraId="50A0A1D3"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D6D03CE"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1A37BBB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46D0EC20" w14:textId="77777777" w:rsidTr="00830CF1">
        <w:tc>
          <w:tcPr>
            <w:tcW w:w="456" w:type="dxa"/>
          </w:tcPr>
          <w:p w14:paraId="5DE24DC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48</w:t>
            </w:r>
          </w:p>
        </w:tc>
        <w:tc>
          <w:tcPr>
            <w:tcW w:w="4217" w:type="dxa"/>
          </w:tcPr>
          <w:p w14:paraId="4DCF1C0B"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Kinesis Data Streams</w:t>
            </w:r>
          </w:p>
        </w:tc>
        <w:tc>
          <w:tcPr>
            <w:tcW w:w="2835" w:type="dxa"/>
          </w:tcPr>
          <w:p w14:paraId="1D73ADC9"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9DEBF0C"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154370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7C667D7A" w14:textId="77777777" w:rsidTr="00830CF1">
        <w:tc>
          <w:tcPr>
            <w:tcW w:w="456" w:type="dxa"/>
          </w:tcPr>
          <w:p w14:paraId="57FF71F2"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49</w:t>
            </w:r>
          </w:p>
        </w:tc>
        <w:tc>
          <w:tcPr>
            <w:tcW w:w="4217" w:type="dxa"/>
          </w:tcPr>
          <w:p w14:paraId="7DC34772"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Secrets Manager</w:t>
            </w:r>
          </w:p>
        </w:tc>
        <w:tc>
          <w:tcPr>
            <w:tcW w:w="2835" w:type="dxa"/>
          </w:tcPr>
          <w:p w14:paraId="4798EE41"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0F9079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7CA5B6E6"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58842CDB" w14:textId="77777777" w:rsidTr="00830CF1">
        <w:tc>
          <w:tcPr>
            <w:tcW w:w="456" w:type="dxa"/>
          </w:tcPr>
          <w:p w14:paraId="02E8AF2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50</w:t>
            </w:r>
          </w:p>
        </w:tc>
        <w:tc>
          <w:tcPr>
            <w:tcW w:w="4217" w:type="dxa"/>
          </w:tcPr>
          <w:p w14:paraId="33933791" w14:textId="77777777" w:rsidR="00D2155A" w:rsidRPr="00FD736E" w:rsidRDefault="00D2155A" w:rsidP="00830CF1">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API Gateway</w:t>
            </w:r>
          </w:p>
        </w:tc>
        <w:tc>
          <w:tcPr>
            <w:tcW w:w="2835" w:type="dxa"/>
          </w:tcPr>
          <w:p w14:paraId="31C78075"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4D97DD9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61E03C9"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B45D081" w14:textId="77777777" w:rsidTr="00830CF1">
        <w:tc>
          <w:tcPr>
            <w:tcW w:w="456" w:type="dxa"/>
          </w:tcPr>
          <w:p w14:paraId="61B9AA8B"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lastRenderedPageBreak/>
              <w:t>51</w:t>
            </w:r>
          </w:p>
        </w:tc>
        <w:tc>
          <w:tcPr>
            <w:tcW w:w="4217" w:type="dxa"/>
          </w:tcPr>
          <w:p w14:paraId="2AD0804C" w14:textId="77777777" w:rsidR="00D2155A" w:rsidRPr="00FD736E" w:rsidRDefault="00D2155A" w:rsidP="00830CF1">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 xml:space="preserve">Amazon </w:t>
            </w:r>
            <w:proofErr w:type="spellStart"/>
            <w:r w:rsidRPr="00BB6945">
              <w:rPr>
                <w:rFonts w:ascii="ＭＳ 明朝" w:hAnsi="ＭＳ 明朝" w:cs="ＭＳ 明朝"/>
                <w:sz w:val="16"/>
                <w:szCs w:val="16"/>
              </w:rPr>
              <w:t>DocumentDB</w:t>
            </w:r>
            <w:proofErr w:type="spellEnd"/>
          </w:p>
        </w:tc>
        <w:tc>
          <w:tcPr>
            <w:tcW w:w="2835" w:type="dxa"/>
          </w:tcPr>
          <w:p w14:paraId="1BD6A95F"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52C591D"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1635878"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5208FFD" w14:textId="77777777" w:rsidTr="00830CF1">
        <w:tc>
          <w:tcPr>
            <w:tcW w:w="456" w:type="dxa"/>
          </w:tcPr>
          <w:p w14:paraId="005CC7B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52</w:t>
            </w:r>
          </w:p>
        </w:tc>
        <w:tc>
          <w:tcPr>
            <w:tcW w:w="4217" w:type="dxa"/>
          </w:tcPr>
          <w:p w14:paraId="0265C18C"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Directory Service</w:t>
            </w:r>
          </w:p>
        </w:tc>
        <w:tc>
          <w:tcPr>
            <w:tcW w:w="2835" w:type="dxa"/>
          </w:tcPr>
          <w:p w14:paraId="14BECF16"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71B3BD2"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AD2D41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03A4BD27" w14:textId="77777777" w:rsidTr="00830CF1">
        <w:tc>
          <w:tcPr>
            <w:tcW w:w="456" w:type="dxa"/>
          </w:tcPr>
          <w:p w14:paraId="3D40B7F3"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53</w:t>
            </w:r>
          </w:p>
        </w:tc>
        <w:tc>
          <w:tcPr>
            <w:tcW w:w="4217" w:type="dxa"/>
          </w:tcPr>
          <w:p w14:paraId="76DDB359"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CloudShell</w:t>
            </w:r>
            <w:proofErr w:type="spellEnd"/>
          </w:p>
        </w:tc>
        <w:tc>
          <w:tcPr>
            <w:tcW w:w="2835" w:type="dxa"/>
          </w:tcPr>
          <w:p w14:paraId="323667E0"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C3BD0A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DC11739"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13AF77FA" w14:textId="77777777" w:rsidTr="00830CF1">
        <w:tc>
          <w:tcPr>
            <w:tcW w:w="456" w:type="dxa"/>
          </w:tcPr>
          <w:p w14:paraId="61F933AB"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54</w:t>
            </w:r>
          </w:p>
        </w:tc>
        <w:tc>
          <w:tcPr>
            <w:tcW w:w="4217" w:type="dxa"/>
          </w:tcPr>
          <w:p w14:paraId="3040114C"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DynamoDB</w:t>
            </w:r>
          </w:p>
        </w:tc>
        <w:tc>
          <w:tcPr>
            <w:tcW w:w="2835" w:type="dxa"/>
          </w:tcPr>
          <w:p w14:paraId="24E452D9"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64B182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69EBBC9B"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596FD13" w14:textId="77777777" w:rsidTr="00830CF1">
        <w:tc>
          <w:tcPr>
            <w:tcW w:w="456" w:type="dxa"/>
          </w:tcPr>
          <w:p w14:paraId="4D9A7A5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55</w:t>
            </w:r>
          </w:p>
        </w:tc>
        <w:tc>
          <w:tcPr>
            <w:tcW w:w="4217" w:type="dxa"/>
          </w:tcPr>
          <w:p w14:paraId="3A54A1F1"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Cloud9</w:t>
            </w:r>
          </w:p>
        </w:tc>
        <w:tc>
          <w:tcPr>
            <w:tcW w:w="2835" w:type="dxa"/>
          </w:tcPr>
          <w:p w14:paraId="5BD56CD2"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5BC9F10"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02EFC6F"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2F542DB1" w14:textId="77777777" w:rsidTr="00830CF1">
        <w:tc>
          <w:tcPr>
            <w:tcW w:w="456" w:type="dxa"/>
          </w:tcPr>
          <w:p w14:paraId="7C779811"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56</w:t>
            </w:r>
          </w:p>
        </w:tc>
        <w:tc>
          <w:tcPr>
            <w:tcW w:w="4217" w:type="dxa"/>
          </w:tcPr>
          <w:p w14:paraId="1311C009"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Global Accelerator</w:t>
            </w:r>
          </w:p>
        </w:tc>
        <w:tc>
          <w:tcPr>
            <w:tcW w:w="2835" w:type="dxa"/>
          </w:tcPr>
          <w:p w14:paraId="2B00D67D"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A313C3F"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2DE117A0"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3F268BBE" w14:textId="77777777" w:rsidTr="00830CF1">
        <w:tc>
          <w:tcPr>
            <w:tcW w:w="456" w:type="dxa"/>
          </w:tcPr>
          <w:p w14:paraId="4B69AD9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57</w:t>
            </w:r>
          </w:p>
        </w:tc>
        <w:tc>
          <w:tcPr>
            <w:tcW w:w="4217" w:type="dxa"/>
          </w:tcPr>
          <w:p w14:paraId="3035BFAB" w14:textId="77777777" w:rsidR="00D2155A" w:rsidRPr="00FD736E" w:rsidRDefault="00D2155A" w:rsidP="00830CF1">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Simple Email Service</w:t>
            </w:r>
          </w:p>
        </w:tc>
        <w:tc>
          <w:tcPr>
            <w:tcW w:w="2835" w:type="dxa"/>
          </w:tcPr>
          <w:p w14:paraId="1906CAFB"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4A5BA14"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54E06243"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58AC96B1" w14:textId="77777777" w:rsidTr="00830CF1">
        <w:tc>
          <w:tcPr>
            <w:tcW w:w="456" w:type="dxa"/>
          </w:tcPr>
          <w:p w14:paraId="44CBC4FA"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58</w:t>
            </w:r>
          </w:p>
        </w:tc>
        <w:tc>
          <w:tcPr>
            <w:tcW w:w="4217" w:type="dxa"/>
          </w:tcPr>
          <w:p w14:paraId="58507333"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CodeArtifact</w:t>
            </w:r>
            <w:proofErr w:type="spellEnd"/>
          </w:p>
        </w:tc>
        <w:tc>
          <w:tcPr>
            <w:tcW w:w="2835" w:type="dxa"/>
          </w:tcPr>
          <w:p w14:paraId="21605734"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7FE1A0B"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3A39DBA8"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D2155A" w14:paraId="69321CB8" w14:textId="77777777" w:rsidTr="00830CF1">
        <w:tc>
          <w:tcPr>
            <w:tcW w:w="456" w:type="dxa"/>
          </w:tcPr>
          <w:p w14:paraId="701DFC42" w14:textId="77777777" w:rsidR="00D2155A" w:rsidRDefault="00D2155A" w:rsidP="00830CF1">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59</w:t>
            </w:r>
          </w:p>
        </w:tc>
        <w:tc>
          <w:tcPr>
            <w:tcW w:w="4217" w:type="dxa"/>
          </w:tcPr>
          <w:p w14:paraId="496368C3" w14:textId="77777777" w:rsidR="00D2155A" w:rsidRPr="00FD736E" w:rsidRDefault="00D2155A" w:rsidP="00830CF1">
            <w:pPr>
              <w:autoSpaceDE w:val="0"/>
              <w:autoSpaceDN w:val="0"/>
              <w:jc w:val="left"/>
              <w:rPr>
                <w:rFonts w:ascii="ＭＳ 明朝" w:hAnsi="ＭＳ 明朝" w:cs="ＭＳ 明朝"/>
                <w:sz w:val="16"/>
                <w:szCs w:val="16"/>
              </w:rPr>
            </w:pPr>
            <w:r w:rsidRPr="009844E7">
              <w:rPr>
                <w:rFonts w:ascii="ＭＳ 明朝" w:hAnsi="ＭＳ 明朝" w:cs="ＭＳ 明朝" w:hint="eastAsia"/>
                <w:sz w:val="16"/>
                <w:szCs w:val="16"/>
              </w:rPr>
              <w:t>上記以外の</w:t>
            </w:r>
            <w:r w:rsidRPr="009844E7">
              <w:rPr>
                <w:rFonts w:ascii="ＭＳ 明朝" w:hAnsi="ＭＳ 明朝" w:cs="ＭＳ 明朝"/>
                <w:sz w:val="16"/>
                <w:szCs w:val="16"/>
              </w:rPr>
              <w:t>AWS</w:t>
            </w:r>
            <w:r w:rsidRPr="009844E7">
              <w:rPr>
                <w:rFonts w:ascii="ＭＳ 明朝" w:hAnsi="ＭＳ 明朝" w:cs="ＭＳ 明朝" w:hint="eastAsia"/>
                <w:sz w:val="16"/>
                <w:szCs w:val="16"/>
              </w:rPr>
              <w:t>サービス</w:t>
            </w:r>
            <w:r w:rsidRPr="009844E7">
              <w:rPr>
                <w:rFonts w:ascii="ＭＳ 明朝" w:hAnsi="ＭＳ 明朝" w:cs="ＭＳ 明朝"/>
                <w:sz w:val="14"/>
                <w:szCs w:val="14"/>
              </w:rPr>
              <w:t>(</w:t>
            </w:r>
            <w:r w:rsidRPr="009844E7">
              <w:rPr>
                <w:rFonts w:ascii="ＭＳ 明朝" w:hAnsi="ＭＳ 明朝" w:cs="ＭＳ 明朝" w:hint="eastAsia"/>
                <w:sz w:val="14"/>
                <w:szCs w:val="14"/>
              </w:rPr>
              <w:t>例：ただし、</w:t>
            </w:r>
            <w:r w:rsidRPr="009844E7">
              <w:rPr>
                <w:rFonts w:ascii="ＭＳ 明朝" w:hAnsi="ＭＳ 明朝" w:cs="ＭＳ 明朝"/>
                <w:sz w:val="14"/>
                <w:szCs w:val="14"/>
              </w:rPr>
              <w:t>Marketplace</w:t>
            </w:r>
            <w:r w:rsidRPr="009844E7">
              <w:rPr>
                <w:rFonts w:ascii="ＭＳ 明朝" w:hAnsi="ＭＳ 明朝" w:cs="ＭＳ 明朝" w:hint="eastAsia"/>
                <w:sz w:val="14"/>
                <w:szCs w:val="14"/>
              </w:rPr>
              <w:t>を除く</w:t>
            </w:r>
            <w:r w:rsidRPr="009844E7">
              <w:rPr>
                <w:rFonts w:ascii="ＭＳ 明朝" w:hAnsi="ＭＳ 明朝" w:cs="ＭＳ 明朝"/>
                <w:sz w:val="14"/>
                <w:szCs w:val="14"/>
              </w:rPr>
              <w:t>)</w:t>
            </w:r>
          </w:p>
        </w:tc>
        <w:tc>
          <w:tcPr>
            <w:tcW w:w="2835" w:type="dxa"/>
          </w:tcPr>
          <w:p w14:paraId="05B6D331" w14:textId="77777777" w:rsidR="00D2155A" w:rsidRDefault="00D2155A" w:rsidP="00830CF1">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1D0A3D1" w14:textId="77777777" w:rsidR="00D2155A" w:rsidRDefault="00D2155A" w:rsidP="00830CF1">
            <w:pPr>
              <w:autoSpaceDE w:val="0"/>
              <w:autoSpaceDN w:val="0"/>
              <w:jc w:val="center"/>
              <w:rPr>
                <w:rFonts w:ascii="ＭＳ 明朝" w:hAnsi="ＭＳ 明朝" w:cs="ＭＳ 明朝"/>
                <w:sz w:val="16"/>
                <w:szCs w:val="16"/>
              </w:rPr>
            </w:pPr>
          </w:p>
        </w:tc>
        <w:tc>
          <w:tcPr>
            <w:tcW w:w="2126" w:type="dxa"/>
          </w:tcPr>
          <w:p w14:paraId="4C29586D" w14:textId="77777777" w:rsidR="00D2155A" w:rsidRDefault="00D2155A" w:rsidP="00830CF1">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bl>
    <w:p w14:paraId="4284B7DA" w14:textId="77777777" w:rsidR="00D2155A" w:rsidRDefault="00D2155A" w:rsidP="00D2155A">
      <w:pPr>
        <w:autoSpaceDE w:val="0"/>
        <w:autoSpaceDN w:val="0"/>
        <w:jc w:val="center"/>
        <w:rPr>
          <w:rFonts w:ascii="ＭＳ 明朝" w:hAnsi="ＭＳ 明朝" w:cs="ＭＳ 明朝"/>
          <w:sz w:val="16"/>
          <w:szCs w:val="16"/>
        </w:rPr>
      </w:pPr>
    </w:p>
    <w:p w14:paraId="788E0D72" w14:textId="77777777" w:rsidR="00D2155A" w:rsidRPr="00FC364D" w:rsidRDefault="00D2155A" w:rsidP="00D2155A">
      <w:pPr>
        <w:autoSpaceDE w:val="0"/>
        <w:autoSpaceDN w:val="0"/>
        <w:rPr>
          <w:rFonts w:ascii="ＭＳ 明朝" w:hAnsi="ＭＳ 明朝" w:cs="ＭＳ 明朝"/>
          <w:sz w:val="16"/>
          <w:szCs w:val="16"/>
        </w:rPr>
      </w:pPr>
      <w:r>
        <w:rPr>
          <w:rFonts w:ascii="ＭＳ 明朝" w:hAnsi="ＭＳ 明朝" w:cs="ＭＳ 明朝" w:hint="eastAsia"/>
          <w:sz w:val="16"/>
          <w:szCs w:val="16"/>
        </w:rPr>
        <w:t>（1</w:t>
      </w:r>
      <w:r w:rsidRPr="00FC364D">
        <w:rPr>
          <w:rFonts w:ascii="ＭＳ 明朝" w:hAnsi="ＭＳ 明朝" w:cs="ＭＳ 明朝" w:hint="eastAsia"/>
          <w:sz w:val="16"/>
          <w:szCs w:val="16"/>
        </w:rPr>
        <w:t>）上記単価は税抜とし、支払請求書は消費税を含む毎月の本件業務の合計代金を日本円で請求するものとする。</w:t>
      </w:r>
    </w:p>
    <w:p w14:paraId="7CA6B3CA" w14:textId="77777777" w:rsidR="00D2155A" w:rsidRPr="00FC364D" w:rsidRDefault="00D2155A" w:rsidP="00D2155A">
      <w:pPr>
        <w:autoSpaceDE w:val="0"/>
        <w:autoSpaceDN w:val="0"/>
        <w:rPr>
          <w:rFonts w:ascii="ＭＳ 明朝" w:hAnsi="ＭＳ 明朝" w:cs="ＭＳ 明朝"/>
          <w:sz w:val="16"/>
          <w:szCs w:val="16"/>
        </w:rPr>
      </w:pPr>
      <w:r>
        <w:rPr>
          <w:rFonts w:ascii="ＭＳ 明朝" w:hAnsi="ＭＳ 明朝" w:cs="ＭＳ 明朝" w:hint="eastAsia"/>
          <w:sz w:val="16"/>
          <w:szCs w:val="16"/>
        </w:rPr>
        <w:t>（2</w:t>
      </w:r>
      <w:r w:rsidRPr="00FC364D">
        <w:rPr>
          <w:rFonts w:ascii="ＭＳ 明朝" w:hAnsi="ＭＳ 明朝" w:cs="ＭＳ 明朝" w:hint="eastAsia"/>
          <w:sz w:val="16"/>
          <w:szCs w:val="16"/>
        </w:rPr>
        <w:t>）②について、外貨支払いによるクラウドサービスを利用する場合は、乙は請求時に毎月の為替レートを明示する。</w:t>
      </w:r>
    </w:p>
    <w:p w14:paraId="224C4372" w14:textId="77777777" w:rsidR="00D2155A" w:rsidRPr="00FC364D" w:rsidRDefault="00D2155A" w:rsidP="00D2155A">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毎月の為替レートの適用基準は以下とする。（例：毎月の〇〇〇銀行公表の月中平均値）</w:t>
      </w:r>
    </w:p>
    <w:p w14:paraId="62C43804" w14:textId="77777777" w:rsidR="00D2155A" w:rsidRPr="00FC364D" w:rsidRDefault="00D2155A" w:rsidP="00D2155A">
      <w:pPr>
        <w:autoSpaceDE w:val="0"/>
        <w:autoSpaceDN w:val="0"/>
        <w:ind w:firstLineChars="250" w:firstLine="400"/>
        <w:rPr>
          <w:rFonts w:ascii="ＭＳ 明朝" w:hAnsi="ＭＳ 明朝" w:cs="ＭＳ 明朝"/>
          <w:sz w:val="16"/>
          <w:szCs w:val="16"/>
        </w:rPr>
      </w:pPr>
      <w:r w:rsidRPr="00FC364D">
        <w:rPr>
          <w:rFonts w:ascii="ＭＳ 明朝" w:hAnsi="ＭＳ 明朝" w:cs="ＭＳ 明朝" w:hint="eastAsia"/>
          <w:sz w:val="16"/>
          <w:szCs w:val="16"/>
        </w:rPr>
        <w:t>○○○○</w:t>
      </w:r>
    </w:p>
    <w:p w14:paraId="1CA5D5DC" w14:textId="77777777" w:rsidR="00D2155A" w:rsidRPr="00FC364D" w:rsidRDefault="00D2155A" w:rsidP="00D2155A">
      <w:pPr>
        <w:autoSpaceDE w:val="0"/>
        <w:autoSpaceDN w:val="0"/>
        <w:rPr>
          <w:rFonts w:ascii="ＭＳ 明朝" w:hAnsi="ＭＳ 明朝" w:cs="ＭＳ 明朝"/>
          <w:sz w:val="16"/>
          <w:szCs w:val="16"/>
        </w:rPr>
      </w:pPr>
      <w:r>
        <w:rPr>
          <w:rFonts w:ascii="ＭＳ 明朝" w:hAnsi="ＭＳ 明朝" w:cs="ＭＳ 明朝" w:hint="eastAsia"/>
          <w:sz w:val="16"/>
          <w:szCs w:val="16"/>
        </w:rPr>
        <w:t>（3</w:t>
      </w:r>
      <w:r w:rsidRPr="00FC364D">
        <w:rPr>
          <w:rFonts w:ascii="ＭＳ 明朝" w:hAnsi="ＭＳ 明朝" w:cs="ＭＳ 明朝" w:hint="eastAsia"/>
          <w:sz w:val="16"/>
          <w:szCs w:val="16"/>
        </w:rPr>
        <w:t>）契約期間内に上記サービスの一覧の定価が変動する場合は、契約時と同等の割引（又は割増）率で利用できるものとする。</w:t>
      </w:r>
    </w:p>
    <w:p w14:paraId="210A1BAF" w14:textId="77777777" w:rsidR="00D2155A" w:rsidRDefault="00D2155A" w:rsidP="00D2155A">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また、新たなサービスが追加利用される場合は同様のサービスと同等の割引率とする。</w:t>
      </w:r>
    </w:p>
    <w:p w14:paraId="1BD4DC59" w14:textId="77777777" w:rsidR="00D2155A" w:rsidRPr="00FC364D" w:rsidRDefault="00D2155A" w:rsidP="00D2155A">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913BFD">
        <w:rPr>
          <w:rFonts w:ascii="ＭＳ 明朝" w:hAnsi="ＭＳ 明朝" w:cs="ＭＳ 明朝" w:hint="eastAsia"/>
          <w:sz w:val="16"/>
          <w:szCs w:val="16"/>
        </w:rPr>
        <w:t>ただし、割引することがクラウドサービス事業者から許可されていないサービスについてはこの限りではない。</w:t>
      </w:r>
    </w:p>
    <w:p w14:paraId="5015F8A8" w14:textId="77777777" w:rsidR="00D2155A" w:rsidRPr="00FC364D" w:rsidRDefault="00D2155A" w:rsidP="00D2155A">
      <w:pPr>
        <w:autoSpaceDE w:val="0"/>
        <w:autoSpaceDN w:val="0"/>
        <w:rPr>
          <w:rFonts w:ascii="ＭＳ 明朝" w:hAnsi="ＭＳ 明朝" w:cs="ＭＳ 明朝"/>
          <w:sz w:val="16"/>
          <w:szCs w:val="16"/>
        </w:rPr>
      </w:pPr>
      <w:r>
        <w:rPr>
          <w:rFonts w:ascii="ＭＳ 明朝" w:hAnsi="ＭＳ 明朝" w:cs="ＭＳ 明朝" w:hint="eastAsia"/>
          <w:sz w:val="16"/>
          <w:szCs w:val="16"/>
        </w:rPr>
        <w:t>（4</w:t>
      </w:r>
      <w:r w:rsidRPr="00FC364D">
        <w:rPr>
          <w:rFonts w:ascii="ＭＳ 明朝" w:hAnsi="ＭＳ 明朝" w:cs="ＭＳ 明朝" w:hint="eastAsia"/>
          <w:sz w:val="16"/>
          <w:szCs w:val="16"/>
        </w:rPr>
        <w:t>）請求方法</w:t>
      </w:r>
    </w:p>
    <w:p w14:paraId="75F112F4" w14:textId="77777777" w:rsidR="00D2155A" w:rsidRPr="00FC364D" w:rsidRDefault="00D2155A" w:rsidP="00D2155A">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（毎月の請求例）</w:t>
      </w:r>
    </w:p>
    <w:p w14:paraId="3C71173F" w14:textId="77777777" w:rsidR="00D2155A" w:rsidRPr="00FC364D" w:rsidRDefault="00D2155A" w:rsidP="00D2155A">
      <w:pPr>
        <w:autoSpaceDE w:val="0"/>
        <w:autoSpaceDN w:val="0"/>
        <w:ind w:firstLineChars="500" w:firstLine="800"/>
        <w:rPr>
          <w:rFonts w:ascii="ＭＳ 明朝" w:hAnsi="ＭＳ 明朝" w:cs="ＭＳ 明朝"/>
          <w:sz w:val="16"/>
          <w:szCs w:val="16"/>
        </w:rPr>
      </w:pPr>
      <w:r>
        <w:rPr>
          <w:rFonts w:ascii="ＭＳ 明朝" w:hAnsi="ＭＳ 明朝" w:cs="ＭＳ 明朝" w:hint="eastAsia"/>
          <w:sz w:val="16"/>
          <w:szCs w:val="16"/>
        </w:rPr>
        <w:t>A</w:t>
      </w:r>
      <w:r w:rsidRPr="00FC364D">
        <w:rPr>
          <w:rFonts w:ascii="ＭＳ 明朝" w:hAnsi="ＭＳ 明朝" w:cs="ＭＳ 明朝" w:hint="eastAsia"/>
          <w:sz w:val="16"/>
          <w:szCs w:val="16"/>
        </w:rPr>
        <w:t>：月額固定〇〇〇〇円</w:t>
      </w:r>
    </w:p>
    <w:p w14:paraId="5995A86C" w14:textId="77777777" w:rsidR="00D2155A" w:rsidRPr="00FC364D" w:rsidRDefault="00D2155A" w:rsidP="00D2155A">
      <w:pPr>
        <w:autoSpaceDE w:val="0"/>
        <w:autoSpaceDN w:val="0"/>
        <w:ind w:firstLineChars="500" w:firstLine="800"/>
        <w:rPr>
          <w:rFonts w:ascii="ＭＳ 明朝" w:hAnsi="ＭＳ 明朝" w:cs="ＭＳ 明朝"/>
          <w:sz w:val="16"/>
          <w:szCs w:val="16"/>
        </w:rPr>
      </w:pPr>
      <w:r>
        <w:rPr>
          <w:rFonts w:ascii="ＭＳ 明朝" w:hAnsi="ＭＳ 明朝" w:cs="ＭＳ 明朝" w:hint="eastAsia"/>
          <w:sz w:val="16"/>
          <w:szCs w:val="16"/>
        </w:rPr>
        <w:t>B</w:t>
      </w:r>
      <w:r w:rsidRPr="00FC364D">
        <w:rPr>
          <w:rFonts w:ascii="ＭＳ 明朝" w:hAnsi="ＭＳ 明朝" w:cs="ＭＳ 明朝" w:hint="eastAsia"/>
          <w:sz w:val="16"/>
          <w:szCs w:val="16"/>
        </w:rPr>
        <w:t>：従量課金サービス名称毎の前月実績金額（＄〇〇〇）×割引（割増率）＝サービス毎の前月実績金額</w:t>
      </w:r>
    </w:p>
    <w:p w14:paraId="5D6B1D96" w14:textId="77777777" w:rsidR="00D2155A" w:rsidRPr="00FC364D" w:rsidRDefault="00D2155A" w:rsidP="00D2155A">
      <w:pPr>
        <w:autoSpaceDE w:val="0"/>
        <w:autoSpaceDN w:val="0"/>
        <w:ind w:firstLineChars="650" w:firstLine="1040"/>
        <w:rPr>
          <w:rFonts w:ascii="ＭＳ 明朝" w:hAnsi="ＭＳ 明朝" w:cs="ＭＳ 明朝"/>
          <w:sz w:val="16"/>
          <w:szCs w:val="16"/>
        </w:rPr>
      </w:pPr>
      <w:r w:rsidRPr="00FC364D">
        <w:rPr>
          <w:rFonts w:ascii="ＭＳ 明朝" w:hAnsi="ＭＳ 明朝" w:cs="ＭＳ 明朝" w:hint="eastAsia"/>
          <w:sz w:val="16"/>
          <w:szCs w:val="16"/>
        </w:rPr>
        <w:t>サービス毎の前月実績金額の合計＋サポートの合計金額＝計＄〇〇〇</w:t>
      </w:r>
    </w:p>
    <w:p w14:paraId="715AE1F9" w14:textId="77777777" w:rsidR="00D2155A" w:rsidRPr="00FC364D" w:rsidRDefault="00D2155A" w:rsidP="00D2155A">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計＄〇〇〇を上記</w:t>
      </w:r>
      <w:r>
        <w:rPr>
          <w:rFonts w:ascii="ＭＳ 明朝" w:hAnsi="ＭＳ 明朝" w:cs="ＭＳ 明朝" w:hint="eastAsia"/>
          <w:sz w:val="16"/>
          <w:szCs w:val="16"/>
        </w:rPr>
        <w:t>（2</w:t>
      </w:r>
      <w:r w:rsidRPr="00FC364D">
        <w:rPr>
          <w:rFonts w:ascii="ＭＳ 明朝" w:hAnsi="ＭＳ 明朝" w:cs="ＭＳ 明朝" w:hint="eastAsia"/>
          <w:sz w:val="16"/>
          <w:szCs w:val="16"/>
        </w:rPr>
        <w:t>）指定の為替レートにて円換算＝計〇〇〇〇円（</w:t>
      </w:r>
      <w:r w:rsidRPr="009844E7">
        <w:rPr>
          <w:rFonts w:ascii="ＭＳ 明朝" w:hAnsi="ＭＳ 明朝" w:cs="ＭＳ 明朝" w:hint="eastAsia"/>
          <w:color w:val="FF0000"/>
          <w:sz w:val="16"/>
          <w:szCs w:val="16"/>
        </w:rPr>
        <w:t>小数点以下切り上げ</w:t>
      </w:r>
      <w:r w:rsidRPr="00FC364D">
        <w:rPr>
          <w:rFonts w:ascii="ＭＳ 明朝" w:hAnsi="ＭＳ 明朝" w:cs="ＭＳ 明朝" w:hint="eastAsia"/>
          <w:sz w:val="16"/>
          <w:szCs w:val="16"/>
        </w:rPr>
        <w:t>)）</w:t>
      </w:r>
    </w:p>
    <w:p w14:paraId="469C0F88" w14:textId="77777777" w:rsidR="00D2155A" w:rsidRPr="00FC364D" w:rsidRDefault="00D2155A" w:rsidP="00D2155A">
      <w:pPr>
        <w:autoSpaceDE w:val="0"/>
        <w:autoSpaceDN w:val="0"/>
        <w:ind w:firstLineChars="500" w:firstLine="800"/>
        <w:rPr>
          <w:rFonts w:ascii="ＭＳ 明朝" w:hAnsi="ＭＳ 明朝" w:cs="ＭＳ 明朝"/>
          <w:sz w:val="16"/>
          <w:szCs w:val="16"/>
        </w:rPr>
      </w:pPr>
      <w:r w:rsidRPr="00FC364D">
        <w:rPr>
          <w:rFonts w:ascii="ＭＳ 明朝" w:hAnsi="ＭＳ 明朝" w:cs="ＭＳ 明朝" w:hint="eastAsia"/>
          <w:sz w:val="16"/>
          <w:szCs w:val="16"/>
        </w:rPr>
        <w:t>C：消費税額Ａ＋Ｂの合計×消費税等(10％)＝計〇〇〇〇円(</w:t>
      </w:r>
      <w:r w:rsidRPr="009844E7">
        <w:rPr>
          <w:rFonts w:ascii="ＭＳ 明朝" w:hAnsi="ＭＳ 明朝" w:cs="ＭＳ 明朝" w:hint="eastAsia"/>
          <w:color w:val="FF0000"/>
          <w:sz w:val="16"/>
          <w:szCs w:val="16"/>
        </w:rPr>
        <w:t>端数切り捨て</w:t>
      </w:r>
      <w:r w:rsidRPr="00FC364D">
        <w:rPr>
          <w:rFonts w:ascii="ＭＳ 明朝" w:hAnsi="ＭＳ 明朝" w:cs="ＭＳ 明朝" w:hint="eastAsia"/>
          <w:sz w:val="16"/>
          <w:szCs w:val="16"/>
        </w:rPr>
        <w:t>)</w:t>
      </w:r>
    </w:p>
    <w:p w14:paraId="6C0CBAD5" w14:textId="77777777" w:rsidR="00D2155A" w:rsidRPr="00FC364D" w:rsidRDefault="00D2155A" w:rsidP="00D2155A">
      <w:pPr>
        <w:autoSpaceDE w:val="0"/>
        <w:autoSpaceDN w:val="0"/>
        <w:ind w:firstLineChars="500" w:firstLine="800"/>
        <w:rPr>
          <w:rFonts w:ascii="ＭＳ 明朝" w:hAnsi="ＭＳ 明朝" w:cs="ＭＳ 明朝"/>
          <w:sz w:val="16"/>
          <w:szCs w:val="16"/>
        </w:rPr>
      </w:pPr>
      <w:r w:rsidRPr="00FC364D">
        <w:rPr>
          <w:rFonts w:ascii="ＭＳ 明朝" w:hAnsi="ＭＳ 明朝" w:cs="ＭＳ 明朝" w:hint="eastAsia"/>
          <w:sz w:val="16"/>
          <w:szCs w:val="16"/>
        </w:rPr>
        <w:t>D：</w:t>
      </w:r>
      <w:r>
        <w:rPr>
          <w:rFonts w:ascii="ＭＳ 明朝" w:hAnsi="ＭＳ 明朝" w:cs="ＭＳ 明朝" w:hint="eastAsia"/>
          <w:sz w:val="16"/>
          <w:szCs w:val="16"/>
        </w:rPr>
        <w:t>A</w:t>
      </w:r>
      <w:r w:rsidRPr="00FC364D">
        <w:rPr>
          <w:rFonts w:ascii="ＭＳ 明朝" w:hAnsi="ＭＳ 明朝" w:cs="ＭＳ 明朝" w:hint="eastAsia"/>
          <w:sz w:val="16"/>
          <w:szCs w:val="16"/>
        </w:rPr>
        <w:t>＋</w:t>
      </w:r>
      <w:r>
        <w:rPr>
          <w:rFonts w:ascii="ＭＳ 明朝" w:hAnsi="ＭＳ 明朝" w:cs="ＭＳ 明朝" w:hint="eastAsia"/>
          <w:sz w:val="16"/>
          <w:szCs w:val="16"/>
        </w:rPr>
        <w:t>B</w:t>
      </w:r>
      <w:r w:rsidRPr="00FC364D">
        <w:rPr>
          <w:rFonts w:ascii="ＭＳ 明朝" w:hAnsi="ＭＳ 明朝" w:cs="ＭＳ 明朝" w:hint="eastAsia"/>
          <w:sz w:val="16"/>
          <w:szCs w:val="16"/>
        </w:rPr>
        <w:t>＋Cの合計＝毎月の請求金額（税込）</w:t>
      </w:r>
    </w:p>
    <w:p w14:paraId="3F6862D5" w14:textId="77777777" w:rsidR="00D2155A" w:rsidRDefault="00D2155A" w:rsidP="00D2155A">
      <w:pPr>
        <w:autoSpaceDE w:val="0"/>
        <w:autoSpaceDN w:val="0"/>
        <w:rPr>
          <w:rFonts w:ascii="ＭＳ 明朝" w:hAnsi="ＭＳ 明朝" w:cs="ＭＳ 明朝"/>
          <w:sz w:val="16"/>
          <w:szCs w:val="16"/>
        </w:rPr>
      </w:pPr>
    </w:p>
    <w:p w14:paraId="22A45D1F" w14:textId="77777777" w:rsidR="00D2155A" w:rsidRDefault="00D2155A" w:rsidP="00D2155A">
      <w:pPr>
        <w:autoSpaceDE w:val="0"/>
        <w:autoSpaceDN w:val="0"/>
        <w:rPr>
          <w:rFonts w:ascii="ＭＳ 明朝" w:hAnsi="ＭＳ 明朝" w:cs="ＭＳ 明朝"/>
          <w:sz w:val="16"/>
          <w:szCs w:val="16"/>
        </w:rPr>
      </w:pPr>
    </w:p>
    <w:p w14:paraId="16953CA4" w14:textId="77777777" w:rsidR="00D2155A" w:rsidRDefault="00D2155A" w:rsidP="00D2155A">
      <w:pPr>
        <w:autoSpaceDE w:val="0"/>
        <w:autoSpaceDN w:val="0"/>
        <w:jc w:val="center"/>
        <w:rPr>
          <w:rFonts w:ascii="ＭＳ 明朝" w:hAnsi="ＭＳ 明朝" w:cs="ＭＳ 明朝"/>
          <w:sz w:val="16"/>
          <w:szCs w:val="16"/>
        </w:rPr>
        <w:sectPr w:rsidR="00D2155A" w:rsidSect="00D2155A">
          <w:pgSz w:w="11906" w:h="16838"/>
          <w:pgMar w:top="1134" w:right="567" w:bottom="1134" w:left="567" w:header="720" w:footer="720" w:gutter="0"/>
          <w:cols w:space="720"/>
          <w:noEndnote/>
          <w:docGrid w:linePitch="286"/>
        </w:sectPr>
      </w:pPr>
      <w:r>
        <w:rPr>
          <w:rFonts w:ascii="ＭＳ 明朝" w:hAnsi="ＭＳ 明朝" w:cs="ＭＳ 明朝"/>
          <w:sz w:val="16"/>
          <w:szCs w:val="16"/>
        </w:rPr>
        <w:br w:type="page"/>
      </w:r>
    </w:p>
    <w:p w14:paraId="764412E7" w14:textId="77777777" w:rsidR="00D2155A" w:rsidRDefault="00D2155A" w:rsidP="00D2155A">
      <w:pPr>
        <w:rPr>
          <w:rFonts w:ascii="ＭＳ 明朝" w:hAnsi="ＭＳ 明朝"/>
        </w:rPr>
      </w:pPr>
      <w:r>
        <w:rPr>
          <w:rFonts w:ascii="ＭＳ 明朝" w:hAnsi="ＭＳ 明朝" w:hint="eastAsia"/>
        </w:rPr>
        <w:lastRenderedPageBreak/>
        <w:t>（契約書の補足資料）</w:t>
      </w:r>
    </w:p>
    <w:p w14:paraId="2C961205" w14:textId="77777777" w:rsidR="00D2155A" w:rsidRDefault="00D2155A" w:rsidP="00D2155A">
      <w:pPr>
        <w:rPr>
          <w:rFonts w:ascii="ＭＳ 明朝" w:hAnsi="ＭＳ 明朝"/>
        </w:rPr>
      </w:pPr>
    </w:p>
    <w:p w14:paraId="143E0516" w14:textId="7B3F7E1F" w:rsidR="00D2155A" w:rsidRDefault="00D2155A" w:rsidP="00D2155A">
      <w:pPr>
        <w:jc w:val="center"/>
        <w:rPr>
          <w:rFonts w:ascii="ＭＳ 明朝" w:hAnsi="ＭＳ 明朝"/>
        </w:rPr>
      </w:pPr>
      <w:r w:rsidRPr="007D0706">
        <w:rPr>
          <w:rFonts w:ascii="ＭＳ 明朝" w:hAnsi="ＭＳ 明朝" w:hint="eastAsia"/>
        </w:rPr>
        <w:t>契約書第</w:t>
      </w:r>
      <w:r w:rsidR="00BC6333">
        <w:rPr>
          <w:rFonts w:ascii="ＭＳ 明朝" w:hAnsi="ＭＳ 明朝" w:hint="eastAsia"/>
        </w:rPr>
        <w:t>11</w:t>
      </w:r>
      <w:r w:rsidRPr="007D0706">
        <w:rPr>
          <w:rFonts w:ascii="ＭＳ 明朝" w:hAnsi="ＭＳ 明朝" w:hint="eastAsia"/>
        </w:rPr>
        <w:t>条に係る料金表作成の留意事項</w:t>
      </w:r>
    </w:p>
    <w:p w14:paraId="2A55EA78" w14:textId="77777777" w:rsidR="00D2155A" w:rsidRDefault="00D2155A" w:rsidP="00D2155A">
      <w:pPr>
        <w:rPr>
          <w:rFonts w:ascii="ＭＳ 明朝" w:hAnsi="ＭＳ 明朝"/>
        </w:rPr>
      </w:pPr>
    </w:p>
    <w:p w14:paraId="3D10D064" w14:textId="77777777" w:rsidR="00D2155A" w:rsidRPr="009844E7" w:rsidRDefault="00D2155A" w:rsidP="00D2155A">
      <w:pPr>
        <w:pStyle w:val="afc"/>
        <w:numPr>
          <w:ilvl w:val="0"/>
          <w:numId w:val="37"/>
        </w:numPr>
        <w:ind w:leftChars="0"/>
        <w:rPr>
          <w:rFonts w:hAnsi="ＭＳ 明朝"/>
        </w:rPr>
      </w:pPr>
      <w:r>
        <w:rPr>
          <w:rFonts w:hAnsi="ＭＳ 明朝" w:hint="eastAsia"/>
        </w:rPr>
        <w:t>落札</w:t>
      </w:r>
      <w:r w:rsidRPr="009844E7">
        <w:rPr>
          <w:rFonts w:hAnsi="ＭＳ 明朝" w:hint="eastAsia"/>
        </w:rPr>
        <w:t>事業者は、本紙に基づき、クラウドサービスの利用料金（従量課金分）に係る代金の内訳等（単価表）を作成すること。</w:t>
      </w:r>
    </w:p>
    <w:p w14:paraId="49175B27" w14:textId="77777777" w:rsidR="00D2155A" w:rsidRPr="009844E7" w:rsidRDefault="00D2155A" w:rsidP="00D2155A">
      <w:pPr>
        <w:pStyle w:val="afc"/>
        <w:numPr>
          <w:ilvl w:val="0"/>
          <w:numId w:val="38"/>
        </w:numPr>
        <w:ind w:leftChars="0"/>
        <w:rPr>
          <w:rFonts w:hAnsi="ＭＳ 明朝"/>
        </w:rPr>
      </w:pPr>
      <w:r w:rsidRPr="009844E7">
        <w:rPr>
          <w:rFonts w:hAnsi="ＭＳ 明朝" w:hint="eastAsia"/>
        </w:rPr>
        <w:t>提出方法は、紙媒体及び電子媒体（エクセル）によるものとする。</w:t>
      </w:r>
    </w:p>
    <w:p w14:paraId="2010C44E" w14:textId="77777777" w:rsidR="00D2155A" w:rsidRPr="007D0706" w:rsidRDefault="00D2155A" w:rsidP="00D2155A">
      <w:pPr>
        <w:rPr>
          <w:rFonts w:ascii="ＭＳ 明朝" w:hAnsi="ＭＳ 明朝"/>
        </w:rPr>
      </w:pPr>
    </w:p>
    <w:p w14:paraId="3E47B5B5" w14:textId="77777777" w:rsidR="00D2155A" w:rsidRPr="007D0706" w:rsidRDefault="00D2155A" w:rsidP="00D2155A">
      <w:pPr>
        <w:rPr>
          <w:rFonts w:ascii="ＭＳ 明朝" w:hAnsi="ＭＳ 明朝"/>
        </w:rPr>
      </w:pPr>
      <w:r>
        <w:rPr>
          <w:rFonts w:ascii="ＭＳ 明朝" w:hAnsi="ＭＳ 明朝" w:hint="eastAsia"/>
        </w:rPr>
        <w:t xml:space="preserve">1 </w:t>
      </w:r>
      <w:r w:rsidRPr="007D0706">
        <w:rPr>
          <w:rFonts w:ascii="ＭＳ 明朝" w:hAnsi="ＭＳ 明朝" w:hint="eastAsia"/>
        </w:rPr>
        <w:t>単価表作成の留意事項</w:t>
      </w:r>
    </w:p>
    <w:p w14:paraId="6012C4A2" w14:textId="23B9EA1C" w:rsidR="00D2155A" w:rsidRDefault="00D2155A" w:rsidP="00D2155A">
      <w:pPr>
        <w:pStyle w:val="afc"/>
        <w:numPr>
          <w:ilvl w:val="1"/>
          <w:numId w:val="36"/>
        </w:numPr>
        <w:ind w:leftChars="0" w:left="440"/>
        <w:rPr>
          <w:rFonts w:hAnsi="ＭＳ 明朝"/>
        </w:rPr>
      </w:pPr>
      <w:r w:rsidRPr="009844E7">
        <w:rPr>
          <w:rFonts w:hAnsi="ＭＳ 明朝" w:hint="eastAsia"/>
        </w:rPr>
        <w:t>契約書案（入札説明書に添付）の別紙「契約書第</w:t>
      </w:r>
      <w:r w:rsidR="00BC6333">
        <w:rPr>
          <w:rFonts w:hAnsi="ＭＳ 明朝" w:hint="eastAsia"/>
        </w:rPr>
        <w:t>11</w:t>
      </w:r>
      <w:r w:rsidRPr="009844E7">
        <w:rPr>
          <w:rFonts w:hAnsi="ＭＳ 明朝" w:hint="eastAsia"/>
        </w:rPr>
        <w:t>条に係る料金表」の様式に従い「</w:t>
      </w:r>
      <w:r>
        <w:rPr>
          <w:rFonts w:hAnsi="ＭＳ 明朝" w:hint="eastAsia"/>
        </w:rPr>
        <w:t>①</w:t>
      </w:r>
      <w:r w:rsidRPr="009844E7">
        <w:rPr>
          <w:rFonts w:hAnsi="ＭＳ 明朝" w:hint="eastAsia"/>
        </w:rPr>
        <w:t>クラウドサービス料金（従量課金分）」</w:t>
      </w:r>
      <w:r>
        <w:rPr>
          <w:rFonts w:hAnsi="ＭＳ 明朝" w:hint="eastAsia"/>
        </w:rPr>
        <w:t>、</w:t>
      </w:r>
      <w:r w:rsidRPr="009844E7">
        <w:rPr>
          <w:rFonts w:hAnsi="ＭＳ 明朝" w:hint="eastAsia"/>
        </w:rPr>
        <w:t>「</w:t>
      </w:r>
      <w:r>
        <w:rPr>
          <w:rFonts w:hAnsi="ＭＳ 明朝" w:hint="eastAsia"/>
        </w:rPr>
        <w:t>②</w:t>
      </w:r>
      <w:r w:rsidRPr="009844E7">
        <w:rPr>
          <w:rFonts w:hAnsi="ＭＳ 明朝" w:hint="eastAsia"/>
        </w:rPr>
        <w:t>役務提供（固定分）」、に記載すること。</w:t>
      </w:r>
    </w:p>
    <w:p w14:paraId="4B0E5990" w14:textId="77777777" w:rsidR="00D2155A" w:rsidRDefault="00D2155A" w:rsidP="00D2155A">
      <w:pPr>
        <w:pStyle w:val="afc"/>
        <w:numPr>
          <w:ilvl w:val="1"/>
          <w:numId w:val="36"/>
        </w:numPr>
        <w:ind w:leftChars="0" w:left="440"/>
        <w:rPr>
          <w:rFonts w:hAnsi="ＭＳ 明朝"/>
        </w:rPr>
      </w:pPr>
      <w:r w:rsidRPr="009844E7">
        <w:rPr>
          <w:rFonts w:hAnsi="ＭＳ 明朝" w:hint="eastAsia"/>
        </w:rPr>
        <w:t>単価表の表頭の項目は、「サービス名称」、「定価」、「割引</w:t>
      </w:r>
      <w:r w:rsidRPr="009844E7">
        <w:rPr>
          <w:rFonts w:hAnsi="ＭＳ 明朝"/>
        </w:rPr>
        <w:t>/</w:t>
      </w:r>
      <w:r w:rsidRPr="009844E7">
        <w:rPr>
          <w:rFonts w:hAnsi="ＭＳ 明朝" w:hint="eastAsia"/>
        </w:rPr>
        <w:t>割増率」とする。</w:t>
      </w:r>
    </w:p>
    <w:p w14:paraId="008EB392" w14:textId="77777777" w:rsidR="00D2155A" w:rsidRDefault="00D2155A" w:rsidP="00D2155A">
      <w:pPr>
        <w:pStyle w:val="afc"/>
        <w:numPr>
          <w:ilvl w:val="1"/>
          <w:numId w:val="36"/>
        </w:numPr>
        <w:ind w:leftChars="0" w:left="440"/>
        <w:rPr>
          <w:rFonts w:hAnsi="ＭＳ 明朝"/>
        </w:rPr>
      </w:pPr>
      <w:r w:rsidRPr="009844E7">
        <w:rPr>
          <w:rFonts w:hAnsi="ＭＳ 明朝" w:hint="eastAsia"/>
        </w:rPr>
        <w:t>「サービス名称」は、調達仕様書に記載の従量課金として利用が想定されるサービスとする。</w:t>
      </w:r>
    </w:p>
    <w:p w14:paraId="7D8B9BBC" w14:textId="77777777" w:rsidR="00D2155A" w:rsidRDefault="00D2155A" w:rsidP="00D2155A">
      <w:pPr>
        <w:pStyle w:val="afc"/>
        <w:numPr>
          <w:ilvl w:val="1"/>
          <w:numId w:val="36"/>
        </w:numPr>
        <w:ind w:leftChars="0" w:left="440"/>
        <w:rPr>
          <w:rFonts w:hAnsi="ＭＳ 明朝"/>
        </w:rPr>
      </w:pPr>
      <w:r w:rsidRPr="009844E7">
        <w:rPr>
          <w:rFonts w:hAnsi="ＭＳ 明朝" w:hint="eastAsia"/>
        </w:rPr>
        <w:t>「定価」は、クラウドサービス事業者が定めるサービス毎の単価（算定式を含む）を記載すること。なお、サービス毎の単価は、全て同一時点のものとする。</w:t>
      </w:r>
    </w:p>
    <w:p w14:paraId="6FE2883C" w14:textId="77777777" w:rsidR="00D2155A" w:rsidRDefault="00D2155A" w:rsidP="00D2155A">
      <w:pPr>
        <w:pStyle w:val="afc"/>
        <w:numPr>
          <w:ilvl w:val="1"/>
          <w:numId w:val="36"/>
        </w:numPr>
        <w:ind w:leftChars="0" w:left="440"/>
        <w:rPr>
          <w:rFonts w:hAnsi="ＭＳ 明朝"/>
        </w:rPr>
      </w:pPr>
      <w:r w:rsidRPr="009844E7">
        <w:rPr>
          <w:rFonts w:hAnsi="ＭＳ 明朝" w:hint="eastAsia"/>
        </w:rPr>
        <w:t>「定価」は、サービスの利用状況によって、単価や計算式等が異なることも想定されるため、表の様式内の細分化や、別表にすることも可とする。</w:t>
      </w:r>
    </w:p>
    <w:p w14:paraId="609164CC" w14:textId="77777777" w:rsidR="00D2155A" w:rsidRDefault="00D2155A" w:rsidP="00D2155A">
      <w:pPr>
        <w:pStyle w:val="afc"/>
        <w:numPr>
          <w:ilvl w:val="1"/>
          <w:numId w:val="36"/>
        </w:numPr>
        <w:ind w:leftChars="0" w:left="440"/>
        <w:rPr>
          <w:rFonts w:hAnsi="ＭＳ 明朝"/>
        </w:rPr>
      </w:pPr>
      <w:r w:rsidRPr="009844E7">
        <w:rPr>
          <w:rFonts w:hAnsi="ＭＳ 明朝" w:hint="eastAsia"/>
        </w:rPr>
        <w:t>「定価」の課金方式や対象ＯＳ、コスト要素等によって、単価（算定式を含む）のパターンが複数になる場合は、利用が想定される組み合わせの単価（算定式を含む）について記載すること。</w:t>
      </w:r>
    </w:p>
    <w:p w14:paraId="44D4E1D1" w14:textId="77777777" w:rsidR="00D2155A" w:rsidRDefault="00D2155A" w:rsidP="00D2155A">
      <w:pPr>
        <w:pStyle w:val="afc"/>
        <w:numPr>
          <w:ilvl w:val="1"/>
          <w:numId w:val="36"/>
        </w:numPr>
        <w:ind w:leftChars="0" w:left="440"/>
        <w:rPr>
          <w:rFonts w:hAnsi="ＭＳ 明朝"/>
        </w:rPr>
      </w:pPr>
      <w:r w:rsidRPr="009844E7">
        <w:rPr>
          <w:rFonts w:hAnsi="ＭＳ 明朝" w:hint="eastAsia"/>
        </w:rPr>
        <w:t>単価表における「定価」は、為替レートに影響を受けないクラウドサービス事業者が提供する通貨とし、税抜の記載とする。</w:t>
      </w:r>
      <w:r>
        <w:rPr>
          <w:rFonts w:hAnsi="ＭＳ 明朝"/>
        </w:rPr>
        <w:br/>
      </w:r>
      <w:r w:rsidRPr="007D0706">
        <w:rPr>
          <w:rFonts w:hAnsi="ＭＳ 明朝" w:hint="eastAsia"/>
        </w:rPr>
        <w:t>※外貨支払いによるクラウドサービスを利用する場合、請求時に毎月の為替レートを明示すること。</w:t>
      </w:r>
      <w:r>
        <w:rPr>
          <w:rFonts w:hAnsi="ＭＳ 明朝"/>
        </w:rPr>
        <w:br/>
      </w:r>
      <w:r w:rsidRPr="007D0706">
        <w:rPr>
          <w:rFonts w:hAnsi="ＭＳ 明朝" w:hint="eastAsia"/>
        </w:rPr>
        <w:t>※為替レートに含まれる金融機関の為替手数料のほかに、クラウドサービス事業者が為替手数料名目で手数料を加えることが出来ない点に注意すること。</w:t>
      </w:r>
    </w:p>
    <w:p w14:paraId="35E7E47F" w14:textId="77777777" w:rsidR="00D2155A" w:rsidRDefault="00D2155A" w:rsidP="00D2155A">
      <w:pPr>
        <w:pStyle w:val="afc"/>
        <w:numPr>
          <w:ilvl w:val="1"/>
          <w:numId w:val="36"/>
        </w:numPr>
        <w:ind w:leftChars="0" w:left="440"/>
        <w:rPr>
          <w:rFonts w:hAnsi="ＭＳ 明朝"/>
        </w:rPr>
      </w:pPr>
      <w:r w:rsidRPr="007D0706">
        <w:rPr>
          <w:rFonts w:hAnsi="ＭＳ 明朝" w:hint="eastAsia"/>
        </w:rPr>
        <w:t>「割引</w:t>
      </w:r>
      <w:r w:rsidRPr="007D0706">
        <w:rPr>
          <w:rFonts w:hAnsi="ＭＳ 明朝"/>
        </w:rPr>
        <w:t>/</w:t>
      </w:r>
      <w:r w:rsidRPr="007D0706">
        <w:rPr>
          <w:rFonts w:hAnsi="ＭＳ 明朝" w:hint="eastAsia"/>
        </w:rPr>
        <w:t>割増率」は、サービス毎の「定価」に対する割引率若しくは割増率とし、仮に、契約期間内において、クラウドサービス事業者の単価（算定式を含む）の変更があった場合においても固定した割引若しくは割増率とする。</w:t>
      </w:r>
    </w:p>
    <w:p w14:paraId="1C35A040" w14:textId="77777777" w:rsidR="00D2155A" w:rsidRPr="009844E7" w:rsidRDefault="00D2155A" w:rsidP="00D2155A">
      <w:pPr>
        <w:pStyle w:val="afc"/>
        <w:numPr>
          <w:ilvl w:val="1"/>
          <w:numId w:val="36"/>
        </w:numPr>
        <w:ind w:leftChars="0" w:left="440"/>
        <w:rPr>
          <w:rFonts w:hAnsi="ＭＳ 明朝"/>
        </w:rPr>
      </w:pPr>
      <w:r w:rsidRPr="009844E7">
        <w:rPr>
          <w:rFonts w:hAnsi="ＭＳ 明朝" w:hint="eastAsia"/>
        </w:rPr>
        <w:t>調達仕様書に記載のない新たなサービスが追加利用される場合は、同様のサービスと同等の割引率とする。</w:t>
      </w:r>
      <w:r w:rsidRPr="00463697">
        <w:rPr>
          <w:rFonts w:hAnsi="ＭＳ 明朝" w:hint="eastAsia"/>
        </w:rPr>
        <w:t>ただし、割引することがクラウドサービス事業者から許可されていないサービスについてはこの限りではない。</w:t>
      </w:r>
    </w:p>
    <w:p w14:paraId="50516EFF" w14:textId="77777777" w:rsidR="00D2155A" w:rsidRPr="007D0706" w:rsidRDefault="00D2155A" w:rsidP="00D2155A">
      <w:pPr>
        <w:rPr>
          <w:rFonts w:ascii="ＭＳ 明朝" w:hAnsi="ＭＳ 明朝"/>
        </w:rPr>
      </w:pPr>
    </w:p>
    <w:p w14:paraId="5F1C0BDE" w14:textId="77777777" w:rsidR="00D2155A" w:rsidRPr="007D29EC" w:rsidRDefault="00D2155A" w:rsidP="00D2155A">
      <w:pPr>
        <w:rPr>
          <w:rFonts w:ascii="ＭＳ 明朝" w:hAnsi="ＭＳ 明朝" w:cs="ＭＳ 明朝"/>
          <w:sz w:val="10"/>
          <w:szCs w:val="10"/>
        </w:rPr>
      </w:pPr>
    </w:p>
    <w:p w14:paraId="42698962" w14:textId="77777777" w:rsidR="00D2155A" w:rsidRDefault="00D2155A">
      <w:pPr>
        <w:widowControl/>
        <w:jc w:val="left"/>
      </w:pPr>
    </w:p>
    <w:p w14:paraId="670F3769" w14:textId="77777777" w:rsidR="00D2155A" w:rsidRDefault="00D2155A">
      <w:pPr>
        <w:widowControl/>
        <w:jc w:val="left"/>
      </w:pPr>
    </w:p>
    <w:p w14:paraId="55DBB00E" w14:textId="77777777" w:rsidR="00D2155A" w:rsidRDefault="00D2155A">
      <w:pPr>
        <w:widowControl/>
        <w:jc w:val="left"/>
      </w:pPr>
    </w:p>
    <w:p w14:paraId="6A32226F" w14:textId="77777777" w:rsidR="00D2155A" w:rsidRDefault="00D2155A">
      <w:pPr>
        <w:widowControl/>
        <w:jc w:val="left"/>
        <w:rPr>
          <w:rFonts w:ascii="ＭＳ 明朝" w:hAnsi="ＭＳ 明朝"/>
          <w:sz w:val="28"/>
          <w:szCs w:val="28"/>
        </w:rPr>
      </w:pPr>
    </w:p>
    <w:p w14:paraId="58FE2ED7" w14:textId="3496FC72" w:rsidR="00D2155A" w:rsidRDefault="00D2155A" w:rsidP="00D2155A">
      <w:pPr>
        <w:widowControl/>
        <w:jc w:val="left"/>
      </w:pPr>
      <w:r>
        <w:br w:type="page"/>
      </w:r>
    </w:p>
    <w:p w14:paraId="696AEE6B" w14:textId="018F1035" w:rsidR="00D2155A" w:rsidRDefault="00BC5250" w:rsidP="002871FF">
      <w:pPr>
        <w:jc w:val="right"/>
      </w:pPr>
      <w:r w:rsidRPr="00BC5250">
        <w:rPr>
          <w:rFonts w:hint="eastAsia"/>
        </w:rPr>
        <w:lastRenderedPageBreak/>
        <w:t>（別添様式第１：契約書第</w:t>
      </w:r>
      <w:r w:rsidR="00B606FD">
        <w:rPr>
          <w:rFonts w:hint="eastAsia"/>
        </w:rPr>
        <w:t>4</w:t>
      </w:r>
      <w:r w:rsidRPr="00BC5250">
        <w:t xml:space="preserve"> </w:t>
      </w:r>
      <w:r w:rsidRPr="00BC5250">
        <w:rPr>
          <w:rFonts w:hint="eastAsia"/>
        </w:rPr>
        <w:t>条に基づき指定する書式）</w:t>
      </w:r>
    </w:p>
    <w:p w14:paraId="46496692" w14:textId="77777777" w:rsidR="00D2155A" w:rsidRDefault="00D2155A" w:rsidP="002871FF">
      <w:pPr>
        <w:spacing w:line="340" w:lineRule="exact"/>
        <w:jc w:val="right"/>
        <w:rPr>
          <w:rFonts w:ascii="ＭＳ 明朝" w:hAnsi="ＭＳ 明朝"/>
        </w:rPr>
      </w:pPr>
      <w:r>
        <w:rPr>
          <w:rFonts w:ascii="ＭＳ 明朝" w:hAnsi="ＭＳ 明朝" w:cs="ＭＳ 明朝" w:hint="eastAsia"/>
          <w:kern w:val="0"/>
        </w:rPr>
        <w:t>年　　月　　日</w:t>
      </w:r>
    </w:p>
    <w:p w14:paraId="08F0D7DE" w14:textId="77777777" w:rsidR="00D2155A" w:rsidRDefault="00D2155A" w:rsidP="00D2155A">
      <w:pPr>
        <w:spacing w:line="-340" w:lineRule="auto"/>
        <w:ind w:left="645" w:right="1075"/>
        <w:jc w:val="right"/>
        <w:rPr>
          <w:rFonts w:ascii="ＭＳ 明朝" w:hAnsi="ＭＳ 明朝"/>
        </w:rPr>
      </w:pPr>
    </w:p>
    <w:p w14:paraId="1A96178C" w14:textId="77777777" w:rsidR="00D2155A" w:rsidRDefault="00D2155A" w:rsidP="00D2155A">
      <w:pPr>
        <w:rPr>
          <w:rFonts w:ascii="ＭＳ 明朝" w:hAnsi="ＭＳ 明朝"/>
          <w:szCs w:val="21"/>
        </w:rPr>
      </w:pPr>
      <w:r>
        <w:rPr>
          <w:rFonts w:ascii="ＭＳ 明朝" w:hAnsi="ＭＳ 明朝" w:hint="eastAsia"/>
          <w:szCs w:val="21"/>
        </w:rPr>
        <w:t>独立行政法人情報処理推進機構</w:t>
      </w:r>
    </w:p>
    <w:p w14:paraId="0B121CAC" w14:textId="77777777" w:rsidR="00D2155A" w:rsidRDefault="00D2155A" w:rsidP="00D2155A">
      <w:pPr>
        <w:rPr>
          <w:rFonts w:ascii="ＭＳ 明朝" w:hAnsi="ＭＳ 明朝"/>
          <w:szCs w:val="21"/>
        </w:rPr>
      </w:pPr>
      <w:r>
        <w:rPr>
          <w:rFonts w:ascii="ＭＳ 明朝" w:hAnsi="ＭＳ 明朝" w:hint="eastAsia"/>
          <w:szCs w:val="21"/>
        </w:rPr>
        <w:t xml:space="preserve">経営企画センター　</w:t>
      </w:r>
      <w:r w:rsidRPr="00B44E50">
        <w:rPr>
          <w:rFonts w:ascii="ＭＳ 明朝" w:hAnsi="ＭＳ 明朝" w:hint="eastAsia"/>
          <w:color w:val="000000" w:themeColor="text1"/>
          <w:kern w:val="0"/>
        </w:rPr>
        <w:t>デジタル</w:t>
      </w:r>
      <w:r>
        <w:rPr>
          <w:rFonts w:ascii="ＭＳ 明朝" w:hAnsi="ＭＳ 明朝" w:hint="eastAsia"/>
          <w:color w:val="000000" w:themeColor="text1"/>
          <w:kern w:val="0"/>
        </w:rPr>
        <w:t>改革推進部</w:t>
      </w:r>
      <w:r>
        <w:rPr>
          <w:rFonts w:ascii="ＭＳ 明朝" w:hAnsi="ＭＳ 明朝" w:hint="eastAsia"/>
          <w:szCs w:val="21"/>
        </w:rPr>
        <w:t xml:space="preserve">　クラウドサービスグループ　担当者殿</w:t>
      </w:r>
    </w:p>
    <w:p w14:paraId="50E2988C" w14:textId="77777777" w:rsidR="00D2155A" w:rsidRDefault="00D2155A" w:rsidP="00D2155A">
      <w:pPr>
        <w:rPr>
          <w:rFonts w:ascii="ＭＳ 明朝" w:hAnsi="ＭＳ 明朝"/>
          <w:szCs w:val="21"/>
        </w:rPr>
      </w:pPr>
    </w:p>
    <w:p w14:paraId="20031731" w14:textId="77777777" w:rsidR="00D2155A" w:rsidRDefault="00D2155A" w:rsidP="00D2155A">
      <w:pPr>
        <w:rPr>
          <w:rFonts w:ascii="ＭＳ 明朝" w:hAnsi="ＭＳ 明朝"/>
          <w:szCs w:val="21"/>
        </w:rPr>
      </w:pPr>
    </w:p>
    <w:p w14:paraId="319D6E98" w14:textId="77777777" w:rsidR="00D2155A" w:rsidRDefault="00D2155A" w:rsidP="00D2155A">
      <w:pPr>
        <w:autoSpaceDE w:val="0"/>
        <w:autoSpaceDN w:val="0"/>
        <w:jc w:val="center"/>
        <w:rPr>
          <w:rFonts w:ascii="ＭＳ 明朝" w:hAnsi="ＭＳ 明朝" w:cs="ＭＳ 明朝"/>
          <w:spacing w:val="40"/>
          <w:w w:val="87"/>
          <w:sz w:val="32"/>
          <w:szCs w:val="32"/>
        </w:rPr>
      </w:pPr>
      <w:r>
        <w:rPr>
          <w:rFonts w:ascii="ＭＳ 明朝" w:hAnsi="ＭＳ 明朝" w:cs="ＭＳ 明朝" w:hint="eastAsia"/>
          <w:kern w:val="0"/>
          <w:sz w:val="32"/>
          <w:szCs w:val="32"/>
        </w:rPr>
        <w:t>申　請　書</w:t>
      </w:r>
    </w:p>
    <w:p w14:paraId="7FA8951B" w14:textId="77777777" w:rsidR="00D2155A" w:rsidRDefault="00D2155A" w:rsidP="00D2155A">
      <w:pPr>
        <w:rPr>
          <w:rFonts w:ascii="ＭＳ 明朝" w:hAnsi="ＭＳ 明朝"/>
          <w:szCs w:val="21"/>
        </w:rPr>
      </w:pPr>
    </w:p>
    <w:p w14:paraId="016D2F7D" w14:textId="77777777" w:rsidR="00D2155A" w:rsidRDefault="00D2155A" w:rsidP="00D2155A">
      <w:pPr>
        <w:spacing w:line="-362" w:lineRule="auto"/>
        <w:ind w:leftChars="-103" w:left="-216" w:right="215" w:firstLineChars="100" w:firstLine="210"/>
        <w:rPr>
          <w:rFonts w:ascii="ＭＳ 明朝" w:hAnsi="ＭＳ 明朝"/>
          <w:szCs w:val="21"/>
        </w:rPr>
      </w:pPr>
      <w:r w:rsidRPr="00741225">
        <w:rPr>
          <w:rFonts w:ascii="ＭＳ 明朝" w:hAnsi="ＭＳ 明朝" w:hint="eastAsia"/>
          <w:szCs w:val="21"/>
        </w:rPr>
        <w:t>当社が、クラウドサービスの提供業務を委託する＿＿＿＿＿＿＿＿＿＿＿＿＿＿ （以下「下請負」といいます。）との契約において、その責任範囲等について以下のとおり規定しています。契約書第</w:t>
      </w:r>
      <w:r>
        <w:rPr>
          <w:rFonts w:ascii="ＭＳ 明朝" w:hAnsi="ＭＳ 明朝" w:hint="eastAsia"/>
          <w:szCs w:val="21"/>
        </w:rPr>
        <w:t>4</w:t>
      </w:r>
      <w:r w:rsidRPr="00741225">
        <w:rPr>
          <w:rFonts w:ascii="ＭＳ 明朝" w:hAnsi="ＭＳ 明朝" w:hint="eastAsia"/>
          <w:szCs w:val="21"/>
        </w:rPr>
        <w:t>条第１項に基づき当社の責任の範囲を明確にし、また、限定することを承認していただきたく、本書面をもって申請します。</w:t>
      </w:r>
    </w:p>
    <w:p w14:paraId="54C3797E" w14:textId="77777777" w:rsidR="00D2155A" w:rsidRDefault="00D2155A" w:rsidP="00D2155A">
      <w:pPr>
        <w:spacing w:line="-362" w:lineRule="auto"/>
        <w:ind w:leftChars="-150" w:left="-216" w:right="215" w:hangingChars="47" w:hanging="99"/>
        <w:rPr>
          <w:rFonts w:ascii="ＭＳ 明朝" w:hAnsi="ＭＳ 明朝"/>
          <w:szCs w:val="21"/>
        </w:rPr>
      </w:pPr>
    </w:p>
    <w:p w14:paraId="6A18C19F" w14:textId="77777777" w:rsidR="00D2155A" w:rsidRPr="00741225" w:rsidRDefault="00D2155A" w:rsidP="00D2155A">
      <w:pPr>
        <w:spacing w:line="-362" w:lineRule="auto"/>
        <w:ind w:leftChars="-150" w:left="-216" w:right="215" w:hangingChars="47" w:hanging="99"/>
        <w:jc w:val="right"/>
        <w:rPr>
          <w:rFonts w:ascii="ＭＳ 明朝" w:hAnsi="ＭＳ 明朝"/>
          <w:szCs w:val="21"/>
        </w:rPr>
      </w:pPr>
      <w:r w:rsidRPr="00741225">
        <w:rPr>
          <w:rFonts w:ascii="ＭＳ 明朝" w:hAnsi="ＭＳ 明朝" w:hint="eastAsia"/>
          <w:szCs w:val="21"/>
        </w:rPr>
        <w:t>法人名（乙）＿＿＿＿＿＿＿＿＿＿</w:t>
      </w:r>
    </w:p>
    <w:p w14:paraId="52C8D6D0" w14:textId="77777777" w:rsidR="00D2155A" w:rsidRDefault="00D2155A" w:rsidP="00D2155A">
      <w:pPr>
        <w:spacing w:line="-362" w:lineRule="auto"/>
        <w:ind w:leftChars="-150" w:left="-216" w:right="215" w:hangingChars="47" w:hanging="99"/>
        <w:rPr>
          <w:rFonts w:ascii="ＭＳ 明朝" w:hAnsi="ＭＳ 明朝"/>
          <w:szCs w:val="21"/>
        </w:rPr>
      </w:pPr>
    </w:p>
    <w:p w14:paraId="7DE5D289" w14:textId="77777777" w:rsidR="00D2155A" w:rsidRDefault="00D2155A" w:rsidP="00D2155A">
      <w:pPr>
        <w:spacing w:line="-362" w:lineRule="auto"/>
        <w:ind w:leftChars="-150" w:left="-216" w:right="215" w:hangingChars="47" w:hanging="99"/>
        <w:jc w:val="right"/>
        <w:rPr>
          <w:rFonts w:ascii="ＭＳ 明朝" w:hAnsi="ＭＳ 明朝"/>
          <w:szCs w:val="21"/>
        </w:rPr>
      </w:pPr>
      <w:r w:rsidRPr="00741225">
        <w:rPr>
          <w:rFonts w:ascii="ＭＳ 明朝" w:hAnsi="ＭＳ 明朝" w:hint="eastAsia"/>
          <w:szCs w:val="21"/>
        </w:rPr>
        <w:t>代表者氏名＿＿＿＿＿＿＿＿＿＿＿</w:t>
      </w:r>
    </w:p>
    <w:p w14:paraId="20E691A9" w14:textId="77777777" w:rsidR="00D2155A" w:rsidRDefault="00D2155A" w:rsidP="00D2155A">
      <w:pPr>
        <w:spacing w:line="-362" w:lineRule="auto"/>
        <w:ind w:leftChars="-150" w:left="-216" w:right="215" w:hangingChars="47" w:hanging="99"/>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63"/>
        <w:gridCol w:w="3106"/>
      </w:tblGrid>
      <w:tr w:rsidR="00D2155A" w14:paraId="089547B2" w14:textId="77777777" w:rsidTr="00830CF1">
        <w:trPr>
          <w:jc w:val="center"/>
        </w:trPr>
        <w:tc>
          <w:tcPr>
            <w:tcW w:w="2689" w:type="dxa"/>
          </w:tcPr>
          <w:p w14:paraId="486ECDA5" w14:textId="77777777" w:rsidR="00D2155A" w:rsidRDefault="00D2155A" w:rsidP="00830CF1">
            <w:pPr>
              <w:autoSpaceDE w:val="0"/>
              <w:autoSpaceDN w:val="0"/>
              <w:jc w:val="center"/>
              <w:rPr>
                <w:rFonts w:ascii="ＭＳ 明朝" w:hAnsi="ＭＳ 明朝" w:cs="ＭＳ 明朝"/>
                <w:szCs w:val="21"/>
              </w:rPr>
            </w:pPr>
            <w:r w:rsidRPr="00594946">
              <w:rPr>
                <w:rFonts w:ascii="ＭＳ 明朝" w:hAnsi="ＭＳ 明朝" w:cs="ＭＳ 明朝" w:hint="eastAsia"/>
                <w:szCs w:val="21"/>
              </w:rPr>
              <w:t>下請負先との契約内容</w:t>
            </w:r>
          </w:p>
          <w:p w14:paraId="5DD41732" w14:textId="77777777" w:rsidR="00D2155A" w:rsidRDefault="00D2155A" w:rsidP="00830CF1">
            <w:pPr>
              <w:autoSpaceDE w:val="0"/>
              <w:autoSpaceDN w:val="0"/>
              <w:jc w:val="center"/>
              <w:rPr>
                <w:rFonts w:ascii="ＭＳ 明朝" w:hAnsi="ＭＳ 明朝" w:cs="ＭＳ 明朝"/>
                <w:szCs w:val="21"/>
              </w:rPr>
            </w:pPr>
            <w:r w:rsidRPr="00594946">
              <w:rPr>
                <w:rFonts w:ascii="ＭＳ 明朝" w:hAnsi="ＭＳ 明朝" w:cs="ＭＳ 明朝" w:hint="eastAsia"/>
                <w:szCs w:val="21"/>
              </w:rPr>
              <w:t>（責任範囲等）</w:t>
            </w:r>
          </w:p>
        </w:tc>
        <w:tc>
          <w:tcPr>
            <w:tcW w:w="3663" w:type="dxa"/>
          </w:tcPr>
          <w:p w14:paraId="2C8AB45A" w14:textId="77777777" w:rsidR="00D2155A" w:rsidRDefault="00D2155A" w:rsidP="00830CF1">
            <w:pPr>
              <w:autoSpaceDE w:val="0"/>
              <w:autoSpaceDN w:val="0"/>
              <w:jc w:val="center"/>
              <w:rPr>
                <w:rFonts w:ascii="ＭＳ 明朝" w:hAnsi="ＭＳ 明朝" w:cs="ＭＳ 明朝"/>
                <w:szCs w:val="21"/>
              </w:rPr>
            </w:pPr>
            <w:r w:rsidRPr="00594946">
              <w:rPr>
                <w:rFonts w:ascii="ＭＳ 明朝" w:hAnsi="ＭＳ 明朝" w:cs="ＭＳ 明朝" w:hint="eastAsia"/>
                <w:szCs w:val="21"/>
              </w:rPr>
              <w:t>規定の理由</w:t>
            </w:r>
          </w:p>
        </w:tc>
        <w:tc>
          <w:tcPr>
            <w:tcW w:w="3106" w:type="dxa"/>
          </w:tcPr>
          <w:p w14:paraId="6035BCB5" w14:textId="77777777" w:rsidR="00D2155A" w:rsidRDefault="00D2155A" w:rsidP="00830CF1">
            <w:pPr>
              <w:autoSpaceDE w:val="0"/>
              <w:autoSpaceDN w:val="0"/>
              <w:jc w:val="center"/>
              <w:rPr>
                <w:rFonts w:ascii="ＭＳ 明朝" w:hAnsi="ＭＳ 明朝" w:cs="ＭＳ 明朝"/>
                <w:szCs w:val="21"/>
              </w:rPr>
            </w:pPr>
            <w:r w:rsidRPr="00594946">
              <w:rPr>
                <w:rFonts w:ascii="ＭＳ 明朝" w:hAnsi="ＭＳ 明朝" w:cs="ＭＳ 明朝" w:hint="eastAsia"/>
                <w:szCs w:val="21"/>
              </w:rPr>
              <w:t>備考</w:t>
            </w:r>
          </w:p>
        </w:tc>
      </w:tr>
      <w:tr w:rsidR="00D2155A" w14:paraId="29C9D620" w14:textId="77777777" w:rsidTr="00830CF1">
        <w:trPr>
          <w:trHeight w:val="6546"/>
          <w:jc w:val="center"/>
        </w:trPr>
        <w:tc>
          <w:tcPr>
            <w:tcW w:w="2689" w:type="dxa"/>
          </w:tcPr>
          <w:p w14:paraId="61EC2645" w14:textId="77777777" w:rsidR="00D2155A" w:rsidRDefault="00D2155A" w:rsidP="00830CF1">
            <w:pPr>
              <w:autoSpaceDE w:val="0"/>
              <w:autoSpaceDN w:val="0"/>
              <w:jc w:val="left"/>
              <w:rPr>
                <w:rFonts w:ascii="ＭＳ 明朝" w:hAnsi="ＭＳ 明朝" w:cs="ＭＳ 明朝"/>
                <w:szCs w:val="21"/>
              </w:rPr>
            </w:pPr>
          </w:p>
        </w:tc>
        <w:tc>
          <w:tcPr>
            <w:tcW w:w="3663" w:type="dxa"/>
          </w:tcPr>
          <w:p w14:paraId="3B84FE28" w14:textId="77777777" w:rsidR="00D2155A" w:rsidRDefault="00D2155A" w:rsidP="00830CF1">
            <w:pPr>
              <w:autoSpaceDE w:val="0"/>
              <w:autoSpaceDN w:val="0"/>
              <w:jc w:val="left"/>
              <w:rPr>
                <w:rFonts w:ascii="ＭＳ 明朝" w:hAnsi="ＭＳ 明朝" w:cs="ＭＳ 明朝"/>
                <w:szCs w:val="21"/>
              </w:rPr>
            </w:pPr>
          </w:p>
        </w:tc>
        <w:tc>
          <w:tcPr>
            <w:tcW w:w="3106" w:type="dxa"/>
          </w:tcPr>
          <w:p w14:paraId="78171D3E" w14:textId="77777777" w:rsidR="00D2155A" w:rsidRDefault="00D2155A" w:rsidP="00830CF1">
            <w:pPr>
              <w:autoSpaceDE w:val="0"/>
              <w:autoSpaceDN w:val="0"/>
              <w:jc w:val="left"/>
              <w:rPr>
                <w:rFonts w:ascii="ＭＳ 明朝" w:hAnsi="ＭＳ 明朝" w:cs="ＭＳ 明朝"/>
                <w:szCs w:val="21"/>
              </w:rPr>
            </w:pPr>
          </w:p>
        </w:tc>
      </w:tr>
    </w:tbl>
    <w:p w14:paraId="3F28542E" w14:textId="77777777" w:rsidR="00D2155A" w:rsidRPr="00594946" w:rsidRDefault="00D2155A" w:rsidP="00D2155A">
      <w:pPr>
        <w:autoSpaceDE w:val="0"/>
        <w:autoSpaceDN w:val="0"/>
        <w:jc w:val="left"/>
        <w:rPr>
          <w:rFonts w:ascii="ＭＳ 明朝" w:hAnsi="ＭＳ 明朝" w:cs="ＭＳ 明朝"/>
          <w:szCs w:val="21"/>
        </w:rPr>
      </w:pPr>
      <w:r w:rsidRPr="00594946">
        <w:rPr>
          <w:rFonts w:ascii="ＭＳ 明朝" w:hAnsi="ＭＳ 明朝" w:cs="ＭＳ 明朝" w:hint="eastAsia"/>
          <w:szCs w:val="21"/>
        </w:rPr>
        <w:t>※「下請負先との契約内容」は、具体的に記載すること（契約書の添付も可）。</w:t>
      </w:r>
    </w:p>
    <w:p w14:paraId="0932384A" w14:textId="77777777" w:rsidR="00D2155A" w:rsidRDefault="00D2155A" w:rsidP="00D2155A">
      <w:pPr>
        <w:autoSpaceDE w:val="0"/>
        <w:autoSpaceDN w:val="0"/>
        <w:jc w:val="left"/>
        <w:rPr>
          <w:rFonts w:ascii="ＭＳ 明朝" w:hAnsi="ＭＳ 明朝" w:cs="ＭＳ 明朝"/>
          <w:szCs w:val="21"/>
        </w:rPr>
      </w:pPr>
      <w:r w:rsidRPr="00594946">
        <w:rPr>
          <w:rFonts w:ascii="ＭＳ 明朝" w:hAnsi="ＭＳ 明朝" w:cs="ＭＳ 明朝" w:hint="eastAsia"/>
          <w:szCs w:val="21"/>
        </w:rPr>
        <w:t>※「規定の理由」は、クラウドサービスの提供業務の下請負に当たり当該契約内容を含む合理的な</w:t>
      </w:r>
    </w:p>
    <w:p w14:paraId="66A61E9C" w14:textId="77777777" w:rsidR="00D2155A" w:rsidRPr="00594946" w:rsidRDefault="00D2155A" w:rsidP="00D2155A">
      <w:pPr>
        <w:autoSpaceDE w:val="0"/>
        <w:autoSpaceDN w:val="0"/>
        <w:ind w:firstLineChars="100" w:firstLine="210"/>
        <w:jc w:val="left"/>
        <w:rPr>
          <w:rFonts w:ascii="ＭＳ 明朝" w:hAnsi="ＭＳ 明朝" w:cs="ＭＳ 明朝"/>
          <w:szCs w:val="21"/>
        </w:rPr>
      </w:pPr>
      <w:r w:rsidRPr="00594946">
        <w:rPr>
          <w:rFonts w:ascii="ＭＳ 明朝" w:hAnsi="ＭＳ 明朝" w:cs="ＭＳ 明朝" w:hint="eastAsia"/>
          <w:szCs w:val="21"/>
        </w:rPr>
        <w:t>理由を説明すること</w:t>
      </w:r>
    </w:p>
    <w:p w14:paraId="0DF13B90" w14:textId="77777777" w:rsidR="00D2155A" w:rsidRDefault="00D2155A" w:rsidP="00D2155A">
      <w:pPr>
        <w:autoSpaceDE w:val="0"/>
        <w:autoSpaceDN w:val="0"/>
        <w:jc w:val="left"/>
        <w:rPr>
          <w:rFonts w:ascii="ＭＳ 明朝" w:hAnsi="ＭＳ 明朝" w:cs="ＭＳ 明朝"/>
          <w:szCs w:val="21"/>
        </w:rPr>
      </w:pPr>
      <w:r w:rsidRPr="00594946">
        <w:rPr>
          <w:rFonts w:ascii="ＭＳ 明朝" w:hAnsi="ＭＳ 明朝" w:cs="ＭＳ 明朝" w:hint="eastAsia"/>
          <w:szCs w:val="21"/>
        </w:rPr>
        <w:t>※入札時において同様の内容が提示されていること。</w:t>
      </w:r>
    </w:p>
    <w:p w14:paraId="33F470C3" w14:textId="7A86C492" w:rsidR="00D2155A" w:rsidRPr="00D2155A" w:rsidRDefault="00D2155A" w:rsidP="002871FF">
      <w:pPr>
        <w:widowControl/>
        <w:jc w:val="left"/>
      </w:pPr>
      <w:r>
        <w:rPr>
          <w:rFonts w:ascii="ＭＳ 明朝" w:hAnsi="ＭＳ 明朝" w:cs="ＭＳ 明朝"/>
          <w:szCs w:val="21"/>
        </w:rPr>
        <w:br w:type="page"/>
      </w:r>
    </w:p>
    <w:p w14:paraId="1C43FD77" w14:textId="42866533" w:rsidR="00D2155A" w:rsidRDefault="00D2155A" w:rsidP="00FA2DC8">
      <w:pPr>
        <w:pStyle w:val="aff0"/>
      </w:pPr>
    </w:p>
    <w:p w14:paraId="7FB51149" w14:textId="3BE097D8" w:rsidR="00FA2DC8" w:rsidRPr="00BC1400" w:rsidRDefault="00FA2DC8" w:rsidP="00FA2DC8">
      <w:pPr>
        <w:pStyle w:val="aff0"/>
      </w:pPr>
      <w:r>
        <w:rPr>
          <w:rFonts w:hint="eastAsia"/>
        </w:rPr>
        <w:t>Ⅲ</w:t>
      </w:r>
      <w:r w:rsidRPr="00BC1400">
        <w:rPr>
          <w:rFonts w:hint="eastAsia"/>
        </w:rPr>
        <w:t>．仕様書</w:t>
      </w:r>
      <w:r w:rsidRPr="00BC1400">
        <w:rPr>
          <w:sz w:val="21"/>
          <w:szCs w:val="21"/>
        </w:rPr>
        <w:fldChar w:fldCharType="begin"/>
      </w:r>
      <w:r w:rsidRPr="00BC1400">
        <w:rPr>
          <w:sz w:val="21"/>
          <w:szCs w:val="21"/>
        </w:rPr>
        <w:instrText xml:space="preserve"> XE "</w:instrText>
      </w:r>
      <w:r w:rsidRPr="00BC1400">
        <w:rPr>
          <w:rFonts w:hint="eastAsia"/>
          <w:sz w:val="21"/>
          <w:szCs w:val="21"/>
        </w:rPr>
        <w:instrText>Ⅲ．仕様書</w:instrText>
      </w:r>
      <w:r w:rsidRPr="00BC1400">
        <w:rPr>
          <w:sz w:val="21"/>
          <w:szCs w:val="21"/>
        </w:rPr>
        <w:instrText xml:space="preserve">" \y "３．しようしょ" </w:instrText>
      </w:r>
      <w:r w:rsidRPr="00BC1400">
        <w:rPr>
          <w:sz w:val="21"/>
          <w:szCs w:val="21"/>
        </w:rPr>
        <w:fldChar w:fldCharType="end"/>
      </w:r>
    </w:p>
    <w:p w14:paraId="60651062" w14:textId="77777777" w:rsidR="00FA2DC8" w:rsidRPr="00BC1400" w:rsidRDefault="00FA2DC8" w:rsidP="00FA2DC8">
      <w:pPr>
        <w:jc w:val="center"/>
        <w:rPr>
          <w:rFonts w:ascii="ＭＳ 明朝" w:hAnsi="ＭＳ 明朝"/>
          <w:sz w:val="32"/>
          <w:szCs w:val="32"/>
        </w:rPr>
      </w:pPr>
    </w:p>
    <w:p w14:paraId="20326AFA" w14:textId="77777777" w:rsidR="00FA2DC8" w:rsidRPr="00BC1400" w:rsidRDefault="00FA2DC8" w:rsidP="00FA2DC8">
      <w:pPr>
        <w:rPr>
          <w:rFonts w:ascii="ＭＳ 明朝" w:hAnsi="ＭＳ 明朝"/>
        </w:rPr>
      </w:pPr>
    </w:p>
    <w:p w14:paraId="493EB776" w14:textId="77777777" w:rsidR="00FA2DC8" w:rsidRPr="00BC1400" w:rsidRDefault="00FA2DC8" w:rsidP="00FA2DC8">
      <w:pPr>
        <w:rPr>
          <w:rFonts w:ascii="ＭＳ 明朝" w:hAnsi="ＭＳ 明朝"/>
        </w:rPr>
      </w:pPr>
    </w:p>
    <w:p w14:paraId="0610FE04" w14:textId="77777777" w:rsidR="00FA2DC8" w:rsidRPr="00BC1400" w:rsidRDefault="00FA2DC8" w:rsidP="00FA2DC8">
      <w:pPr>
        <w:rPr>
          <w:rFonts w:ascii="ＭＳ 明朝" w:hAnsi="ＭＳ 明朝"/>
        </w:rPr>
      </w:pPr>
    </w:p>
    <w:p w14:paraId="54ED9241" w14:textId="77777777" w:rsidR="00FA2DC8" w:rsidRPr="00BC1400" w:rsidRDefault="00FA2DC8" w:rsidP="00FA2DC8">
      <w:pPr>
        <w:rPr>
          <w:rFonts w:ascii="ＭＳ 明朝" w:hAnsi="ＭＳ 明朝"/>
        </w:rPr>
      </w:pPr>
    </w:p>
    <w:p w14:paraId="3910A74C" w14:textId="77777777" w:rsidR="00FA2DC8" w:rsidRPr="00BC1400" w:rsidRDefault="00FA2DC8" w:rsidP="00FA2DC8">
      <w:pPr>
        <w:rPr>
          <w:rFonts w:ascii="ＭＳ 明朝" w:hAnsi="ＭＳ 明朝"/>
        </w:rPr>
      </w:pPr>
    </w:p>
    <w:p w14:paraId="4EEEE6B9" w14:textId="77777777" w:rsidR="00FA2DC8" w:rsidRPr="00BC1400" w:rsidRDefault="00FA2DC8" w:rsidP="00FA2DC8">
      <w:pPr>
        <w:rPr>
          <w:rFonts w:ascii="ＭＳ 明朝" w:hAnsi="ＭＳ 明朝"/>
        </w:rPr>
      </w:pPr>
    </w:p>
    <w:p w14:paraId="17831C3D" w14:textId="64334DAA" w:rsidR="002B70D4" w:rsidRDefault="00FA2DC8" w:rsidP="00FA2DC8">
      <w:pPr>
        <w:jc w:val="center"/>
        <w:rPr>
          <w:rFonts w:asciiTheme="majorEastAsia" w:eastAsiaTheme="majorEastAsia" w:hAnsiTheme="majorEastAsia"/>
          <w:b/>
          <w:sz w:val="32"/>
          <w:szCs w:val="32"/>
        </w:rPr>
      </w:pPr>
      <w:r w:rsidRPr="00BC1400">
        <w:rPr>
          <w:rFonts w:ascii="ＭＳ 明朝" w:hAnsi="ＭＳ 明朝" w:hint="eastAsia"/>
          <w:b/>
          <w:sz w:val="32"/>
          <w:szCs w:val="32"/>
        </w:rPr>
        <w:t>「</w:t>
      </w:r>
      <w:r w:rsidR="00ED1A62">
        <w:rPr>
          <w:rFonts w:asciiTheme="majorEastAsia" w:eastAsiaTheme="majorEastAsia" w:hAnsiTheme="majorEastAsia" w:hint="eastAsia"/>
          <w:b/>
          <w:sz w:val="32"/>
          <w:szCs w:val="32"/>
        </w:rPr>
        <w:t>IPA</w:t>
      </w:r>
      <w:r w:rsidR="00941631">
        <w:rPr>
          <w:rFonts w:asciiTheme="majorEastAsia" w:eastAsiaTheme="majorEastAsia" w:hAnsiTheme="majorEastAsia" w:hint="eastAsia"/>
          <w:b/>
          <w:sz w:val="32"/>
          <w:szCs w:val="32"/>
        </w:rPr>
        <w:t>クラウド</w:t>
      </w:r>
      <w:r w:rsidR="00ED1A62">
        <w:rPr>
          <w:rFonts w:asciiTheme="majorEastAsia" w:eastAsiaTheme="majorEastAsia" w:hAnsiTheme="majorEastAsia" w:hint="eastAsia"/>
          <w:b/>
          <w:sz w:val="32"/>
          <w:szCs w:val="32"/>
        </w:rPr>
        <w:t>に係るクラウドサービス提供業務</w:t>
      </w:r>
      <w:r w:rsidR="00DD53A3" w:rsidRPr="00DD53A3">
        <w:rPr>
          <w:rFonts w:asciiTheme="majorEastAsia" w:eastAsiaTheme="majorEastAsia" w:hAnsiTheme="majorEastAsia" w:hint="eastAsia"/>
          <w:b/>
          <w:sz w:val="32"/>
          <w:szCs w:val="32"/>
        </w:rPr>
        <w:t>および</w:t>
      </w:r>
    </w:p>
    <w:p w14:paraId="3E16386D" w14:textId="1F376177" w:rsidR="00FA2DC8" w:rsidRPr="00BC1400" w:rsidRDefault="004D4AE2" w:rsidP="00FA2DC8">
      <w:pPr>
        <w:jc w:val="center"/>
        <w:rPr>
          <w:rFonts w:ascii="ＭＳ 明朝" w:hAnsi="ＭＳ 明朝"/>
          <w:b/>
          <w:sz w:val="32"/>
          <w:szCs w:val="32"/>
        </w:rPr>
      </w:pPr>
      <w:r>
        <w:rPr>
          <w:rFonts w:asciiTheme="majorEastAsia" w:eastAsiaTheme="majorEastAsia" w:hAnsiTheme="majorEastAsia" w:hint="eastAsia"/>
          <w:b/>
          <w:sz w:val="32"/>
          <w:szCs w:val="32"/>
        </w:rPr>
        <w:t>ランディングゾーン</w:t>
      </w:r>
      <w:r w:rsidR="00DD53A3" w:rsidRPr="00DD53A3">
        <w:rPr>
          <w:rFonts w:asciiTheme="majorEastAsia" w:eastAsiaTheme="majorEastAsia" w:hAnsiTheme="majorEastAsia" w:hint="eastAsia"/>
          <w:b/>
          <w:sz w:val="32"/>
          <w:szCs w:val="32"/>
        </w:rPr>
        <w:t>構築業務</w:t>
      </w:r>
      <w:r w:rsidR="00267E9D">
        <w:rPr>
          <w:rFonts w:asciiTheme="majorEastAsia" w:eastAsiaTheme="majorEastAsia" w:hAnsiTheme="majorEastAsia" w:hint="eastAsia"/>
          <w:b/>
          <w:sz w:val="32"/>
          <w:szCs w:val="32"/>
        </w:rPr>
        <w:t>（AWS）</w:t>
      </w:r>
      <w:r w:rsidR="00FA2DC8" w:rsidRPr="00BC1400">
        <w:rPr>
          <w:rFonts w:ascii="ＭＳ 明朝" w:hAnsi="ＭＳ 明朝" w:hint="eastAsia"/>
          <w:b/>
          <w:sz w:val="32"/>
          <w:szCs w:val="32"/>
        </w:rPr>
        <w:t>」</w:t>
      </w:r>
    </w:p>
    <w:p w14:paraId="757F72AE" w14:textId="77777777" w:rsidR="00FA2DC8" w:rsidRPr="00BC1400" w:rsidRDefault="00FA2DC8" w:rsidP="00FA2DC8">
      <w:pPr>
        <w:jc w:val="center"/>
        <w:rPr>
          <w:rFonts w:ascii="ＭＳ 明朝" w:hAnsi="ＭＳ 明朝"/>
          <w:sz w:val="32"/>
          <w:szCs w:val="32"/>
        </w:rPr>
      </w:pPr>
    </w:p>
    <w:p w14:paraId="355F692F" w14:textId="77777777" w:rsidR="00FA2DC8" w:rsidRPr="00BC1400" w:rsidRDefault="00FA2DC8" w:rsidP="00FA2DC8">
      <w:pPr>
        <w:jc w:val="center"/>
        <w:rPr>
          <w:rFonts w:ascii="ＭＳ 明朝" w:hAnsi="ＭＳ 明朝"/>
          <w:sz w:val="32"/>
          <w:szCs w:val="32"/>
        </w:rPr>
      </w:pPr>
    </w:p>
    <w:p w14:paraId="2853002D" w14:textId="77777777" w:rsidR="00FA2DC8" w:rsidRPr="00BC1400" w:rsidRDefault="00FA2DC8" w:rsidP="00FA2DC8">
      <w:pPr>
        <w:jc w:val="center"/>
        <w:rPr>
          <w:rFonts w:ascii="ＭＳ 明朝" w:hAnsi="ＭＳ 明朝"/>
          <w:sz w:val="32"/>
          <w:szCs w:val="32"/>
        </w:rPr>
      </w:pPr>
    </w:p>
    <w:p w14:paraId="133A787F" w14:textId="77777777" w:rsidR="00FA2DC8" w:rsidRPr="00BC1400" w:rsidRDefault="00FA2DC8" w:rsidP="00FA2DC8">
      <w:pPr>
        <w:jc w:val="center"/>
        <w:rPr>
          <w:rFonts w:ascii="ＭＳ 明朝" w:hAnsi="ＭＳ 明朝"/>
          <w:sz w:val="32"/>
          <w:szCs w:val="32"/>
        </w:rPr>
      </w:pPr>
    </w:p>
    <w:p w14:paraId="452D51D0" w14:textId="77777777" w:rsidR="00FA2DC8" w:rsidRPr="00BC1400" w:rsidRDefault="00FA2DC8" w:rsidP="00FA2DC8">
      <w:pPr>
        <w:jc w:val="center"/>
        <w:rPr>
          <w:rFonts w:ascii="ＭＳ 明朝" w:hAnsi="ＭＳ 明朝"/>
          <w:sz w:val="32"/>
          <w:szCs w:val="32"/>
        </w:rPr>
      </w:pPr>
    </w:p>
    <w:p w14:paraId="76A882CF" w14:textId="77777777" w:rsidR="00FA2DC8" w:rsidRPr="00BC1400" w:rsidRDefault="00FA2DC8" w:rsidP="00FA2DC8">
      <w:pPr>
        <w:jc w:val="center"/>
        <w:rPr>
          <w:rFonts w:ascii="ＭＳ 明朝" w:hAnsi="ＭＳ 明朝"/>
          <w:sz w:val="32"/>
          <w:szCs w:val="32"/>
        </w:rPr>
      </w:pPr>
      <w:r w:rsidRPr="00BC1400">
        <w:rPr>
          <w:rFonts w:ascii="ＭＳ 明朝" w:hAnsi="ＭＳ 明朝"/>
          <w:sz w:val="32"/>
          <w:szCs w:val="32"/>
        </w:rPr>
        <w:t>事業内容（仕様書）</w:t>
      </w:r>
    </w:p>
    <w:p w14:paraId="39AF2EC5" w14:textId="77777777" w:rsidR="00FA2DC8" w:rsidRPr="00BC1400" w:rsidRDefault="00FA2DC8" w:rsidP="00FA2DC8">
      <w:pPr>
        <w:jc w:val="center"/>
        <w:rPr>
          <w:rFonts w:ascii="ＭＳ 明朝" w:hAnsi="ＭＳ 明朝"/>
        </w:rPr>
      </w:pPr>
    </w:p>
    <w:p w14:paraId="10A200E1" w14:textId="77777777" w:rsidR="00FA2DC8" w:rsidRPr="00BC1400" w:rsidRDefault="00FA2DC8" w:rsidP="00FA2DC8">
      <w:pPr>
        <w:jc w:val="center"/>
        <w:rPr>
          <w:rFonts w:ascii="ＭＳ 明朝" w:hAnsi="ＭＳ 明朝"/>
        </w:rPr>
      </w:pPr>
    </w:p>
    <w:p w14:paraId="32086BE4" w14:textId="77777777" w:rsidR="00FA2DC8" w:rsidRPr="00BC1400" w:rsidRDefault="00FA2DC8" w:rsidP="00FA2DC8">
      <w:pPr>
        <w:jc w:val="center"/>
        <w:rPr>
          <w:rFonts w:ascii="ＭＳ 明朝" w:hAnsi="ＭＳ 明朝"/>
        </w:rPr>
      </w:pPr>
    </w:p>
    <w:p w14:paraId="081FCD7E" w14:textId="77777777" w:rsidR="00FA2DC8" w:rsidRPr="00BC1400" w:rsidRDefault="00FA2DC8" w:rsidP="00FA2DC8">
      <w:pPr>
        <w:jc w:val="center"/>
        <w:rPr>
          <w:rFonts w:ascii="ＭＳ 明朝" w:hAnsi="ＭＳ 明朝"/>
        </w:rPr>
      </w:pPr>
    </w:p>
    <w:p w14:paraId="471B0F13" w14:textId="77777777" w:rsidR="00FA2DC8" w:rsidRPr="00BC1400" w:rsidRDefault="00FA2DC8" w:rsidP="00FA2DC8">
      <w:pPr>
        <w:jc w:val="center"/>
        <w:rPr>
          <w:rFonts w:ascii="ＭＳ 明朝" w:hAnsi="ＭＳ 明朝"/>
        </w:rPr>
      </w:pPr>
    </w:p>
    <w:p w14:paraId="741E1D7F" w14:textId="77777777" w:rsidR="00FA2DC8" w:rsidRPr="00BC1400" w:rsidRDefault="00FA2DC8" w:rsidP="00FA2DC8">
      <w:pPr>
        <w:jc w:val="center"/>
        <w:rPr>
          <w:rFonts w:ascii="ＭＳ 明朝" w:hAnsi="ＭＳ 明朝"/>
        </w:rPr>
      </w:pPr>
    </w:p>
    <w:p w14:paraId="425E89EC" w14:textId="77777777" w:rsidR="00FA2DC8" w:rsidRPr="00BC1400" w:rsidRDefault="00FA2DC8" w:rsidP="00FA2DC8">
      <w:pPr>
        <w:jc w:val="center"/>
        <w:rPr>
          <w:rFonts w:ascii="ＭＳ 明朝" w:hAnsi="ＭＳ 明朝"/>
        </w:rPr>
      </w:pPr>
    </w:p>
    <w:p w14:paraId="3FDDF515" w14:textId="77777777" w:rsidR="00FA2DC8" w:rsidRPr="00BC1400" w:rsidRDefault="00FA2DC8" w:rsidP="00FA2DC8">
      <w:pPr>
        <w:jc w:val="center"/>
        <w:rPr>
          <w:rFonts w:ascii="ＭＳ 明朝" w:hAnsi="ＭＳ 明朝"/>
        </w:rPr>
      </w:pPr>
    </w:p>
    <w:p w14:paraId="410FF202" w14:textId="77777777" w:rsidR="00FA2DC8" w:rsidRPr="00BC1400" w:rsidRDefault="00FA2DC8" w:rsidP="00FA2DC8">
      <w:pPr>
        <w:jc w:val="center"/>
        <w:rPr>
          <w:rFonts w:ascii="ＭＳ 明朝" w:hAnsi="ＭＳ 明朝"/>
        </w:rPr>
      </w:pPr>
    </w:p>
    <w:p w14:paraId="1BC4063A" w14:textId="77777777" w:rsidR="00FA2DC8" w:rsidRPr="00BC1400" w:rsidRDefault="00FA2DC8" w:rsidP="00FA2DC8">
      <w:pPr>
        <w:jc w:val="center"/>
        <w:rPr>
          <w:rFonts w:ascii="ＭＳ 明朝" w:hAnsi="ＭＳ 明朝"/>
        </w:rPr>
      </w:pPr>
    </w:p>
    <w:p w14:paraId="4A2FAE32" w14:textId="77777777" w:rsidR="00FA2DC8" w:rsidRPr="00BC1400" w:rsidRDefault="00FA2DC8" w:rsidP="00FA2DC8">
      <w:pPr>
        <w:jc w:val="center"/>
        <w:rPr>
          <w:rFonts w:ascii="ＭＳ 明朝" w:hAnsi="ＭＳ 明朝"/>
        </w:rPr>
      </w:pPr>
    </w:p>
    <w:p w14:paraId="223A86D0" w14:textId="77777777" w:rsidR="00FA2DC8" w:rsidRPr="00BC1400" w:rsidRDefault="00FA2DC8" w:rsidP="00FA2DC8">
      <w:pPr>
        <w:jc w:val="center"/>
        <w:rPr>
          <w:rFonts w:ascii="ＭＳ 明朝" w:hAnsi="ＭＳ 明朝"/>
        </w:rPr>
      </w:pPr>
    </w:p>
    <w:p w14:paraId="3A529A73" w14:textId="77777777" w:rsidR="00FA2DC8" w:rsidRPr="00BC1400" w:rsidRDefault="00FA2DC8" w:rsidP="00FA2DC8">
      <w:pPr>
        <w:jc w:val="center"/>
        <w:rPr>
          <w:rFonts w:ascii="ＭＳ 明朝" w:hAnsi="ＭＳ 明朝"/>
        </w:rPr>
      </w:pPr>
    </w:p>
    <w:p w14:paraId="0DFC1329" w14:textId="77777777" w:rsidR="00FA2DC8" w:rsidRPr="00BC1400" w:rsidRDefault="00FA2DC8" w:rsidP="00FA2DC8">
      <w:pPr>
        <w:jc w:val="center"/>
        <w:rPr>
          <w:rFonts w:ascii="ＭＳ 明朝" w:hAnsi="ＭＳ 明朝"/>
        </w:rPr>
      </w:pPr>
    </w:p>
    <w:p w14:paraId="1A77B628" w14:textId="77777777" w:rsidR="00FA2DC8" w:rsidRPr="00BC1400" w:rsidRDefault="00FA2DC8" w:rsidP="00FA2DC8">
      <w:pPr>
        <w:jc w:val="center"/>
        <w:rPr>
          <w:rFonts w:ascii="ＭＳ 明朝" w:hAnsi="ＭＳ 明朝"/>
        </w:rPr>
      </w:pPr>
    </w:p>
    <w:p w14:paraId="7D93E116" w14:textId="77777777" w:rsidR="00FA2DC8" w:rsidRPr="00BC1400" w:rsidRDefault="00FA2DC8" w:rsidP="00FA2DC8">
      <w:pPr>
        <w:jc w:val="center"/>
        <w:rPr>
          <w:rFonts w:ascii="ＭＳ 明朝" w:hAnsi="ＭＳ 明朝"/>
        </w:rPr>
      </w:pPr>
    </w:p>
    <w:p w14:paraId="2D2F10EA" w14:textId="77777777" w:rsidR="00FA2DC8" w:rsidRPr="00BC1400" w:rsidRDefault="00FA2DC8" w:rsidP="00FA2DC8">
      <w:pPr>
        <w:jc w:val="center"/>
        <w:rPr>
          <w:rFonts w:ascii="ＭＳ 明朝" w:hAnsi="ＭＳ 明朝"/>
        </w:rPr>
      </w:pPr>
    </w:p>
    <w:p w14:paraId="01A8A7AB" w14:textId="77777777" w:rsidR="00FA2DC8" w:rsidRPr="00BC1400" w:rsidRDefault="00FA2DC8" w:rsidP="00FA2DC8">
      <w:pPr>
        <w:jc w:val="center"/>
        <w:rPr>
          <w:rFonts w:ascii="ＭＳ 明朝" w:hAnsi="ＭＳ 明朝"/>
        </w:rPr>
      </w:pPr>
    </w:p>
    <w:p w14:paraId="3E35099D" w14:textId="77777777" w:rsidR="00FA2DC8" w:rsidRPr="00BC1400" w:rsidRDefault="00FA2DC8" w:rsidP="00FA2DC8">
      <w:pPr>
        <w:jc w:val="center"/>
        <w:rPr>
          <w:rFonts w:ascii="ＭＳ 明朝" w:hAnsi="ＭＳ 明朝"/>
        </w:rPr>
      </w:pPr>
      <w:r w:rsidRPr="00BC1400">
        <w:rPr>
          <w:noProof/>
        </w:rPr>
        <w:drawing>
          <wp:inline distT="0" distB="0" distL="0" distR="0" wp14:anchorId="055EDF22" wp14:editId="23A2DF04">
            <wp:extent cx="3241675" cy="213995"/>
            <wp:effectExtent l="0" t="0" r="0" b="0"/>
            <wp:docPr id="1316571010" name="図 131657101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3BE923F" w14:textId="77777777" w:rsidR="00FA2DC8" w:rsidRPr="00BC1400" w:rsidRDefault="00FA2DC8" w:rsidP="00FA2DC8">
      <w:pPr>
        <w:jc w:val="center"/>
        <w:rPr>
          <w:rFonts w:ascii="ＭＳ 明朝" w:hAnsi="ＭＳ 明朝"/>
          <w:sz w:val="28"/>
          <w:szCs w:val="28"/>
        </w:rPr>
      </w:pPr>
    </w:p>
    <w:p w14:paraId="10FD4166" w14:textId="77777777" w:rsidR="00FA2DC8" w:rsidRPr="00BC1400" w:rsidRDefault="00FA2DC8" w:rsidP="00FA2DC8">
      <w:pPr>
        <w:jc w:val="center"/>
        <w:rPr>
          <w:rFonts w:ascii="ＭＳ 明朝" w:hAnsi="ＭＳ 明朝"/>
          <w:sz w:val="24"/>
        </w:rPr>
      </w:pPr>
      <w:r w:rsidRPr="00BC1400">
        <w:rPr>
          <w:rFonts w:ascii="ＭＳ 明朝" w:hAnsi="ＭＳ 明朝"/>
          <w:sz w:val="24"/>
        </w:rPr>
        <w:br w:type="page"/>
      </w:r>
    </w:p>
    <w:p w14:paraId="5EC2969B" w14:textId="77777777" w:rsidR="00FA2DC8" w:rsidRPr="00BC1400" w:rsidRDefault="00FA2DC8" w:rsidP="00FA2DC8">
      <w:pPr>
        <w:jc w:val="center"/>
        <w:rPr>
          <w:rFonts w:ascii="ＭＳ 明朝" w:hAnsi="ＭＳ 明朝"/>
          <w:sz w:val="24"/>
        </w:rPr>
      </w:pPr>
    </w:p>
    <w:p w14:paraId="6A18AD1F" w14:textId="77777777" w:rsidR="00FA2DC8" w:rsidRPr="00BC1400" w:rsidRDefault="00FA2DC8" w:rsidP="00FA2DC8">
      <w:pPr>
        <w:jc w:val="center"/>
        <w:rPr>
          <w:rFonts w:hAnsi="ＭＳ ゴシック"/>
          <w:color w:val="7F7F7F"/>
          <w:sz w:val="24"/>
        </w:rPr>
      </w:pPr>
      <w:r w:rsidRPr="00BC1400">
        <w:rPr>
          <w:rFonts w:hAnsi="ＭＳ ゴシック"/>
          <w:sz w:val="24"/>
        </w:rPr>
        <w:t>事業内容（仕様書）</w:t>
      </w:r>
    </w:p>
    <w:p w14:paraId="4FB65EEB" w14:textId="77777777" w:rsidR="00FA2DC8" w:rsidRPr="00BC1400" w:rsidRDefault="00FA2DC8" w:rsidP="00FA2DC8">
      <w:pPr>
        <w:rPr>
          <w:rFonts w:hAnsi="ＭＳ ゴシック"/>
        </w:rPr>
      </w:pPr>
    </w:p>
    <w:p w14:paraId="2264435A" w14:textId="77777777" w:rsidR="00FA2DC8" w:rsidRPr="002871FF" w:rsidRDefault="00FA2DC8" w:rsidP="002871FF">
      <w:pPr>
        <w:pStyle w:val="1"/>
        <w:numPr>
          <w:ilvl w:val="0"/>
          <w:numId w:val="42"/>
        </w:numPr>
        <w:spacing w:before="240" w:after="120"/>
        <w:rPr>
          <w:rFonts w:ascii="ＭＳ ゴシック" w:eastAsia="ＭＳ ゴシック" w:hAnsi="ＭＳ ゴシック"/>
        </w:rPr>
      </w:pPr>
      <w:r w:rsidRPr="002871FF">
        <w:rPr>
          <w:rFonts w:ascii="ＭＳ ゴシック" w:eastAsia="ＭＳ ゴシック" w:hAnsi="ＭＳ ゴシック"/>
        </w:rPr>
        <w:t>件名</w:t>
      </w:r>
    </w:p>
    <w:p w14:paraId="7B788F56" w14:textId="28603F6E" w:rsidR="00FA2DC8" w:rsidRPr="00BC1400" w:rsidRDefault="00FA2DC8" w:rsidP="00FA2DC8">
      <w:pPr>
        <w:ind w:firstLineChars="200" w:firstLine="420"/>
        <w:rPr>
          <w:rFonts w:hAnsi="ＭＳ ゴシック"/>
        </w:rPr>
      </w:pPr>
      <w:r w:rsidRPr="00BC1400">
        <w:rPr>
          <w:rFonts w:hAnsi="ＭＳ ゴシック" w:hint="eastAsia"/>
        </w:rPr>
        <w:t>「</w:t>
      </w:r>
      <w:r w:rsidR="00267E9D">
        <w:rPr>
          <w:rFonts w:asciiTheme="minorEastAsia" w:eastAsiaTheme="minorEastAsia" w:hAnsiTheme="minorEastAsia" w:hint="eastAsia"/>
        </w:rPr>
        <w:t>IPAクラウドに係るクラウドサービス提供業務およびランディングゾーン構築業務（AWS）</w:t>
      </w:r>
      <w:r w:rsidRPr="00BC1400">
        <w:rPr>
          <w:rFonts w:hAnsi="ＭＳ ゴシック" w:hint="eastAsia"/>
        </w:rPr>
        <w:t>」</w:t>
      </w:r>
    </w:p>
    <w:p w14:paraId="5B1FC68F" w14:textId="77777777" w:rsidR="00FA2DC8" w:rsidRPr="00BC1400" w:rsidRDefault="00FA2DC8" w:rsidP="00FA2DC8">
      <w:pPr>
        <w:ind w:firstLineChars="200" w:firstLine="420"/>
        <w:rPr>
          <w:rFonts w:hAnsi="ＭＳ ゴシック"/>
        </w:rPr>
      </w:pPr>
    </w:p>
    <w:p w14:paraId="6D114093"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rPr>
        <w:t>背景・目的</w:t>
      </w:r>
    </w:p>
    <w:p w14:paraId="49E7456E" w14:textId="52AF6AB2" w:rsidR="00FA2DC8" w:rsidRPr="00553657" w:rsidRDefault="00FA2DC8" w:rsidP="00FA2DC8">
      <w:pPr>
        <w:ind w:firstLineChars="100" w:firstLine="210"/>
        <w:rPr>
          <w:rFonts w:asciiTheme="minorEastAsia" w:eastAsiaTheme="minorEastAsia" w:hAnsiTheme="minorEastAsia"/>
        </w:rPr>
      </w:pPr>
      <w:r w:rsidRPr="00BC1400">
        <w:rPr>
          <w:rFonts w:hAnsi="ＭＳ ゴシック" w:hint="eastAsia"/>
        </w:rPr>
        <w:t>独</w:t>
      </w:r>
      <w:r w:rsidRPr="00553657">
        <w:rPr>
          <w:rFonts w:asciiTheme="minorEastAsia" w:eastAsiaTheme="minorEastAsia" w:hAnsiTheme="minorEastAsia" w:hint="eastAsia"/>
        </w:rPr>
        <w:t>立行政法人情報処理推進機構（以下「IPA」という。）では、IPA内で利用しているシステム基盤の拡張性の確保や、大規模データ解析用のデータレイクの配置、データ解析用のコンピューティング環境として、クラウドサービス</w:t>
      </w:r>
      <w:r w:rsidR="006C187D">
        <w:rPr>
          <w:rFonts w:asciiTheme="minorEastAsia" w:eastAsiaTheme="minorEastAsia" w:hAnsiTheme="minorEastAsia" w:hint="eastAsia"/>
        </w:rPr>
        <w:t>事業者</w:t>
      </w:r>
      <w:r w:rsidRPr="00553657">
        <w:rPr>
          <w:rFonts w:asciiTheme="minorEastAsia" w:eastAsiaTheme="minorEastAsia" w:hAnsiTheme="minorEastAsia" w:hint="eastAsia"/>
        </w:rPr>
        <w:t>（以下「CSP」という。）が提供するクラウドサービスを活用する予定である。また、災害やインシデント発生に伴い共通システム基盤が停止した際にも、最低限の業務継続を行えるように、クラウドサービスを用いた、業務継続用システム基盤整備も行う。この環境では、各種サービス開発時に、一時利用するためのサービス開発環境としても利用する予定でもある。これらのクラウドサービスを用いたシステム基盤を「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」と称することとする。</w:t>
      </w:r>
    </w:p>
    <w:p w14:paraId="485F7AE1" w14:textId="240657B9" w:rsidR="00FA2DC8" w:rsidRPr="00BC1400" w:rsidRDefault="00FA2DC8" w:rsidP="00FA2DC8">
      <w:pPr>
        <w:ind w:firstLineChars="100" w:firstLine="210"/>
        <w:rPr>
          <w:rFonts w:hAnsi="ＭＳ ゴシック"/>
        </w:rPr>
      </w:pPr>
      <w:r w:rsidRPr="00553657">
        <w:rPr>
          <w:rFonts w:asciiTheme="minorEastAsia" w:eastAsiaTheme="minorEastAsia" w:hAnsiTheme="minorEastAsia" w:hint="eastAsia"/>
        </w:rPr>
        <w:t>本調達は、IPAがIPA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を構築するために必要なクラウドサービスである</w:t>
      </w:r>
      <w:r w:rsidRPr="00553657">
        <w:rPr>
          <w:rFonts w:asciiTheme="minorEastAsia" w:eastAsiaTheme="minorEastAsia" w:hAnsiTheme="minorEastAsia"/>
        </w:rPr>
        <w:t>Amazon Web Services</w:t>
      </w:r>
      <w:r w:rsidRPr="00553657">
        <w:rPr>
          <w:rFonts w:asciiTheme="minorEastAsia" w:eastAsiaTheme="minorEastAsia" w:hAnsiTheme="minorEastAsia" w:hint="eastAsia"/>
        </w:rPr>
        <w:t>（以下</w:t>
      </w:r>
      <w:r w:rsidR="00887B98">
        <w:rPr>
          <w:rFonts w:asciiTheme="minorEastAsia" w:eastAsiaTheme="minorEastAsia" w:hAnsiTheme="minorEastAsia" w:hint="eastAsia"/>
        </w:rPr>
        <w:t>「</w:t>
      </w:r>
      <w:r w:rsidRPr="00553657">
        <w:rPr>
          <w:rFonts w:asciiTheme="minorEastAsia" w:eastAsiaTheme="minorEastAsia" w:hAnsiTheme="minorEastAsia"/>
        </w:rPr>
        <w:t>AWS</w:t>
      </w:r>
      <w:r w:rsidR="00887B98">
        <w:rPr>
          <w:rFonts w:asciiTheme="minorEastAsia" w:eastAsiaTheme="minorEastAsia" w:hAnsiTheme="minorEastAsia" w:hint="eastAsia"/>
        </w:rPr>
        <w:t>」</w:t>
      </w:r>
      <w:r w:rsidRPr="00553657">
        <w:rPr>
          <w:rFonts w:asciiTheme="minorEastAsia" w:eastAsiaTheme="minorEastAsia" w:hAnsiTheme="minorEastAsia" w:hint="eastAsia"/>
        </w:rPr>
        <w:t>という）</w:t>
      </w:r>
      <w:r w:rsidR="00317A5A">
        <w:rPr>
          <w:rFonts w:hAnsi="ＭＳ ゴシック" w:hint="eastAsia"/>
        </w:rPr>
        <w:t>の</w:t>
      </w:r>
      <w:r w:rsidRPr="00CA45A4">
        <w:rPr>
          <w:rFonts w:hAnsi="ＭＳ ゴシック" w:hint="eastAsia"/>
        </w:rPr>
        <w:t>調</w:t>
      </w:r>
      <w:r w:rsidRPr="00BC1400">
        <w:rPr>
          <w:rFonts w:hAnsi="ＭＳ ゴシック" w:hint="eastAsia"/>
        </w:rPr>
        <w:t>達</w:t>
      </w:r>
      <w:r w:rsidR="00317A5A">
        <w:rPr>
          <w:rFonts w:hAnsi="ＭＳ ゴシック" w:hint="eastAsia"/>
        </w:rPr>
        <w:t>と、</w:t>
      </w:r>
      <w:r w:rsidR="00317A5A" w:rsidRPr="00E443AE">
        <w:rPr>
          <w:rFonts w:hAnsi="ＭＳ ゴシック" w:hint="eastAsia"/>
        </w:rPr>
        <w:t>その</w:t>
      </w:r>
      <w:r w:rsidR="00317A5A" w:rsidRPr="00E443AE">
        <w:rPr>
          <w:rFonts w:asciiTheme="minorEastAsia" w:eastAsiaTheme="minorEastAsia" w:hAnsiTheme="minorEastAsia"/>
        </w:rPr>
        <w:t>AWS</w:t>
      </w:r>
      <w:r w:rsidR="00AB1CAA" w:rsidRPr="00E443AE">
        <w:rPr>
          <w:rFonts w:asciiTheme="minorEastAsia" w:eastAsiaTheme="minorEastAsia" w:hAnsiTheme="minorEastAsia" w:hint="eastAsia"/>
        </w:rPr>
        <w:t>クラウド環境にて複数アカウントの集中管理と統制およびコストの可視化と最適化を実現するために</w:t>
      </w:r>
      <w:r w:rsidR="00317A5A" w:rsidRPr="00E443AE">
        <w:rPr>
          <w:rFonts w:asciiTheme="minorEastAsia" w:eastAsiaTheme="minorEastAsia" w:hAnsiTheme="minorEastAsia"/>
        </w:rPr>
        <w:t>AWS Control Tower</w:t>
      </w:r>
      <w:r w:rsidR="00317A5A" w:rsidRPr="00E443AE">
        <w:rPr>
          <w:rFonts w:asciiTheme="minorEastAsia" w:eastAsiaTheme="minorEastAsia" w:hAnsiTheme="minorEastAsia" w:hint="eastAsia"/>
        </w:rPr>
        <w:t>（</w:t>
      </w:r>
      <w:r w:rsidR="00317A5A" w:rsidRPr="00E443AE">
        <w:rPr>
          <w:rFonts w:asciiTheme="minorEastAsia" w:eastAsiaTheme="minorEastAsia" w:hAnsiTheme="minorEastAsia"/>
        </w:rPr>
        <w:t>AWS Organizations</w:t>
      </w:r>
      <w:r w:rsidR="00317A5A" w:rsidRPr="00E443AE">
        <w:rPr>
          <w:rFonts w:hAnsi="ＭＳ ゴシック" w:hint="eastAsia"/>
        </w:rPr>
        <w:t>を含む）を用いた</w:t>
      </w:r>
      <w:r w:rsidR="004D4AE2" w:rsidRPr="00E443AE">
        <w:rPr>
          <w:rFonts w:hAnsi="ＭＳ ゴシック" w:hint="eastAsia"/>
        </w:rPr>
        <w:t>ランディングゾーン</w:t>
      </w:r>
      <w:r w:rsidR="00317A5A" w:rsidRPr="00E443AE">
        <w:rPr>
          <w:rFonts w:hAnsi="ＭＳ ゴシック" w:hint="eastAsia"/>
        </w:rPr>
        <w:t>（ガードレールを含む）の構築を</w:t>
      </w:r>
      <w:r w:rsidRPr="00BC1400">
        <w:rPr>
          <w:rFonts w:hAnsi="ＭＳ ゴシック" w:hint="eastAsia"/>
        </w:rPr>
        <w:t>することを目的とするものである。</w:t>
      </w:r>
    </w:p>
    <w:p w14:paraId="11F9F57D" w14:textId="51984AEF"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IPA</w:t>
      </w:r>
      <w:r w:rsidR="00941631">
        <w:rPr>
          <w:rFonts w:ascii="ＭＳ ゴシック" w:eastAsia="ＭＳ ゴシック" w:hAnsi="ＭＳ ゴシック" w:hint="eastAsia"/>
        </w:rPr>
        <w:t>クラウド</w:t>
      </w:r>
      <w:r w:rsidRPr="00BC1400">
        <w:rPr>
          <w:rFonts w:ascii="ＭＳ ゴシック" w:eastAsia="ＭＳ ゴシック" w:hAnsi="ＭＳ ゴシック" w:hint="eastAsia"/>
        </w:rPr>
        <w:t>の概要</w:t>
      </w:r>
    </w:p>
    <w:p w14:paraId="3D4B7787"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機能</w:t>
      </w:r>
    </w:p>
    <w:p w14:paraId="13355BF3" w14:textId="5A7F9DE5" w:rsidR="00FA2DC8" w:rsidRPr="00BC1400" w:rsidRDefault="00FA2DC8" w:rsidP="00FA2DC8">
      <w:pPr>
        <w:ind w:firstLineChars="100" w:firstLine="210"/>
      </w:pPr>
      <w:r w:rsidRPr="00553657">
        <w:rPr>
          <w:rFonts w:asciiTheme="minorEastAsia" w:eastAsiaTheme="minorEastAsia" w:hAnsiTheme="minorEastAsia" w:hint="eastAsia"/>
        </w:rPr>
        <w:t>IPA</w:t>
      </w:r>
      <w:r w:rsidR="00941631">
        <w:rPr>
          <w:rFonts w:hint="eastAsia"/>
        </w:rPr>
        <w:t>クラウド</w:t>
      </w:r>
      <w:r w:rsidRPr="00BC1400">
        <w:rPr>
          <w:rFonts w:hint="eastAsia"/>
        </w:rPr>
        <w:t>で利用を予定している主な機能は以下の通りである。</w:t>
      </w:r>
    </w:p>
    <w:p w14:paraId="01152DF5" w14:textId="77777777" w:rsidR="00FA2DC8" w:rsidRPr="00BC1400" w:rsidRDefault="00FA2DC8" w:rsidP="00FA2DC8">
      <w:pPr>
        <w:ind w:firstLineChars="100" w:firstLine="210"/>
        <w:rPr>
          <w:rFonts w:hAnsi="ＭＳ ゴシック"/>
        </w:rPr>
      </w:pPr>
    </w:p>
    <w:p w14:paraId="2490B7B8"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仮想サーバー環境</w:t>
      </w:r>
      <w:r w:rsidRPr="00BC1400">
        <w:rPr>
          <w:rFonts w:hAnsi="ＭＳ ゴシック"/>
        </w:rPr>
        <w:br/>
      </w:r>
      <w:r w:rsidRPr="00BC1400">
        <w:rPr>
          <w:rFonts w:hAnsi="ＭＳ ゴシック" w:hint="eastAsia"/>
        </w:rPr>
        <w:t>ファイルサーバーや内外向けのWebサーバーなどを利用する仮想サーバー。OSについては、LinuxもしくはWindowsの利用を予定しており、CSPが提供する仮想マシンイメージを利用することを前提としている。</w:t>
      </w:r>
    </w:p>
    <w:p w14:paraId="5EE4CBA9" w14:textId="1ADD5EE4" w:rsidR="00FA2DC8" w:rsidRPr="00EA30BE" w:rsidRDefault="00FA2DC8" w:rsidP="00FA2DC8">
      <w:pPr>
        <w:pStyle w:val="afc"/>
        <w:numPr>
          <w:ilvl w:val="0"/>
          <w:numId w:val="26"/>
        </w:numPr>
        <w:ind w:leftChars="0"/>
        <w:rPr>
          <w:rFonts w:hAnsi="ＭＳ ゴシック"/>
        </w:rPr>
      </w:pPr>
      <w:r w:rsidRPr="00BC1400">
        <w:rPr>
          <w:rFonts w:hAnsi="ＭＳ ゴシック" w:hint="eastAsia"/>
        </w:rPr>
        <w:t>データ解析環境</w:t>
      </w:r>
      <w:r w:rsidRPr="00BC1400">
        <w:rPr>
          <w:rFonts w:hAnsi="ＭＳ ゴシック"/>
        </w:rPr>
        <w:br/>
      </w:r>
      <w:r w:rsidRPr="00BC1400">
        <w:rPr>
          <w:rFonts w:hAnsi="ＭＳ ゴシック" w:hint="eastAsia"/>
        </w:rPr>
        <w:t>CSPが提供するデータベース関連のサービスを利用して、IPAが保有する各種データを管理し、SQLなどのデータハンドリング言語によりデータを抽出し、整形などのデータパイプライン作業を経て、様々なデータ解析を行うものである。</w:t>
      </w:r>
      <w:r>
        <w:rPr>
          <w:rFonts w:hAnsi="ＭＳ ゴシック" w:hint="eastAsia"/>
        </w:rPr>
        <w:t>NoSQLもしくは、SQLデータベースを構成するサービスを利用する。</w:t>
      </w:r>
      <w:r w:rsidR="00661962" w:rsidRPr="00661962">
        <w:rPr>
          <w:rFonts w:hAnsi="ＭＳ ゴシック" w:hint="eastAsia"/>
        </w:rPr>
        <w:t>ビッグデータや情報共有面を意識したサービス構築においては、No-SQLなどの活用も想定される。</w:t>
      </w:r>
      <w:r w:rsidRPr="00BC1400">
        <w:rPr>
          <w:rFonts w:hAnsi="ＭＳ ゴシック" w:hint="eastAsia"/>
        </w:rPr>
        <w:t>また、可視化にあたっては</w:t>
      </w:r>
      <w:r>
        <w:rPr>
          <w:rFonts w:hAnsi="ＭＳ ゴシック" w:hint="eastAsia"/>
        </w:rPr>
        <w:t>解析用のダッシュボードやWebによるポータル</w:t>
      </w:r>
      <w:r w:rsidRPr="00BC1400">
        <w:rPr>
          <w:rFonts w:hAnsi="ＭＳ ゴシック" w:hint="eastAsia"/>
        </w:rPr>
        <w:t>を利用する。</w:t>
      </w:r>
    </w:p>
    <w:p w14:paraId="0A65F21E"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緊急用DaaS</w:t>
      </w:r>
      <w:r w:rsidRPr="00BC1400">
        <w:rPr>
          <w:rFonts w:hAnsi="ＭＳ ゴシック"/>
        </w:rPr>
        <w:br/>
      </w:r>
      <w:r w:rsidRPr="00BC1400">
        <w:rPr>
          <w:rFonts w:hAnsi="ＭＳ ゴシック" w:hint="eastAsia"/>
        </w:rPr>
        <w:t>災害や緊急時、一時利用環境として、WindowsのクライアントOSをCSPが提供する仮想デスクトップ</w:t>
      </w:r>
      <w:r>
        <w:rPr>
          <w:rFonts w:hAnsi="ＭＳ ゴシック" w:hint="eastAsia"/>
        </w:rPr>
        <w:t>サービス</w:t>
      </w:r>
      <w:r w:rsidRPr="00BC1400">
        <w:rPr>
          <w:rFonts w:hAnsi="ＭＳ ゴシック" w:hint="eastAsia"/>
        </w:rPr>
        <w:t>を通して職員へ提供する。OSは、CSPが提供するイメージを利用する。</w:t>
      </w:r>
    </w:p>
    <w:p w14:paraId="04063148"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開発環境用仮想サーバー</w:t>
      </w:r>
      <w:r w:rsidRPr="00BC1400">
        <w:rPr>
          <w:rFonts w:hAnsi="ＭＳ ゴシック"/>
        </w:rPr>
        <w:br/>
      </w:r>
      <w:r w:rsidRPr="00BC1400">
        <w:rPr>
          <w:rFonts w:hAnsi="ＭＳ ゴシック" w:hint="eastAsia"/>
        </w:rPr>
        <w:t>IPAにおいて、サービス開発を行う際に、開発用の仮想サーバーの提供、クラウドサービスが提供するクラウドネイティブな開発環境の提供、いずれかを、サービスにより最適な方式で提供する。また、この環境は、Webサーバーと連携するなどし、アジャイル型の開発を行うことを想定している。</w:t>
      </w:r>
    </w:p>
    <w:p w14:paraId="7C9D5C76"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AI開発環境</w:t>
      </w:r>
      <w:r w:rsidRPr="00BC1400">
        <w:rPr>
          <w:rFonts w:hAnsi="ＭＳ ゴシック"/>
        </w:rPr>
        <w:br/>
      </w:r>
      <w:r w:rsidRPr="00BC1400">
        <w:rPr>
          <w:rFonts w:hAnsi="ＭＳ ゴシック" w:hint="eastAsia"/>
        </w:rPr>
        <w:t>人工知能開発を行うための、CSPが提供するT</w:t>
      </w:r>
      <w:r w:rsidRPr="00BC1400">
        <w:rPr>
          <w:rFonts w:hAnsi="ＭＳ ゴシック"/>
        </w:rPr>
        <w:t>ensorFlow</w:t>
      </w:r>
      <w:r w:rsidRPr="00BC1400">
        <w:rPr>
          <w:rFonts w:hAnsi="ＭＳ ゴシック" w:hint="eastAsia"/>
        </w:rPr>
        <w:t>などの人工知能開発基盤。APIによりCSPが学習の管理などを行う、ディープラーニング識別等の人工知能サービスを利用する場合など、IPAが開発するサービスにおいて最適な人工知能開発環境を提供する。</w:t>
      </w:r>
    </w:p>
    <w:p w14:paraId="3BF11BBF" w14:textId="6CD949AF" w:rsidR="00FA2DC8" w:rsidRDefault="00FA2DC8" w:rsidP="00FA2DC8">
      <w:pPr>
        <w:pStyle w:val="afc"/>
        <w:numPr>
          <w:ilvl w:val="0"/>
          <w:numId w:val="26"/>
        </w:numPr>
        <w:ind w:leftChars="0"/>
        <w:rPr>
          <w:rFonts w:hAnsi="ＭＳ ゴシック"/>
        </w:rPr>
      </w:pPr>
      <w:r w:rsidRPr="00BC1400">
        <w:rPr>
          <w:rFonts w:hAnsi="ＭＳ ゴシック" w:hint="eastAsia"/>
        </w:rPr>
        <w:t>IPA</w:t>
      </w:r>
      <w:r w:rsidR="00941631">
        <w:rPr>
          <w:rFonts w:hAnsi="ＭＳ ゴシック" w:hint="eastAsia"/>
        </w:rPr>
        <w:t>クラウド</w:t>
      </w:r>
      <w:r w:rsidRPr="00BC1400">
        <w:rPr>
          <w:rFonts w:hAnsi="ＭＳ ゴシック" w:hint="eastAsia"/>
        </w:rPr>
        <w:t>用ネットワーク</w:t>
      </w:r>
      <w:r w:rsidRPr="00BC1400">
        <w:rPr>
          <w:rFonts w:hAnsi="ＭＳ ゴシック"/>
        </w:rPr>
        <w:br/>
      </w:r>
      <w:r w:rsidRPr="00BC1400">
        <w:rPr>
          <w:rFonts w:hAnsi="ＭＳ ゴシック" w:hint="eastAsia"/>
        </w:rPr>
        <w:t>クラウドとIPAを専用線にて接続する回線。接続先は、上記の用途に利用するISMAP取得をしたクラウドサービスであり、複数のクラウドサービスとの接続が必要となる。</w:t>
      </w:r>
    </w:p>
    <w:p w14:paraId="2BC2320C" w14:textId="66ECA333" w:rsidR="00FA2DC8" w:rsidRPr="00EA30BE" w:rsidRDefault="00FA2DC8" w:rsidP="00FA2DC8">
      <w:pPr>
        <w:pStyle w:val="afc"/>
        <w:numPr>
          <w:ilvl w:val="0"/>
          <w:numId w:val="26"/>
        </w:numPr>
        <w:ind w:leftChars="0"/>
        <w:rPr>
          <w:rFonts w:hAnsi="ＭＳ ゴシック"/>
        </w:rPr>
      </w:pPr>
      <w:r>
        <w:rPr>
          <w:rFonts w:hAnsi="ＭＳ ゴシック" w:hint="eastAsia"/>
        </w:rPr>
        <w:t>IPA</w:t>
      </w:r>
      <w:r w:rsidR="00941631">
        <w:rPr>
          <w:rFonts w:hAnsi="ＭＳ ゴシック" w:hint="eastAsia"/>
        </w:rPr>
        <w:t>クラウド</w:t>
      </w:r>
      <w:r>
        <w:rPr>
          <w:rFonts w:hAnsi="ＭＳ ゴシック" w:hint="eastAsia"/>
        </w:rPr>
        <w:t>用セキュリティ管理環境</w:t>
      </w:r>
    </w:p>
    <w:p w14:paraId="5406D106" w14:textId="1F3DD9A2" w:rsidR="00FA2DC8" w:rsidRPr="00BC1400" w:rsidRDefault="00FA2DC8" w:rsidP="00FA2DC8">
      <w:pPr>
        <w:ind w:left="650"/>
        <w:rPr>
          <w:rFonts w:hAnsi="ＭＳ ゴシック"/>
        </w:rPr>
      </w:pP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のリソースへ、利用者が与えられたセキュリティレベルに適応した、適切な認証・認可の管理を行う機能や、予防的統制のためのCSPM</w:t>
      </w:r>
      <w:r w:rsidRPr="00820FA5">
        <w:rPr>
          <w:rFonts w:asciiTheme="minorEastAsia" w:eastAsiaTheme="minorEastAsia" w:hAnsiTheme="minorEastAsia" w:hint="eastAsia"/>
        </w:rPr>
        <w:t>やペイ</w:t>
      </w:r>
      <w:r>
        <w:rPr>
          <w:rFonts w:hAnsi="ＭＳ ゴシック" w:hint="eastAsia"/>
        </w:rPr>
        <w:t>ロードの監視、発見的統制に必要となる、ロ</w:t>
      </w:r>
      <w:r>
        <w:rPr>
          <w:rFonts w:hAnsi="ＭＳ ゴシック" w:hint="eastAsia"/>
        </w:rPr>
        <w:lastRenderedPageBreak/>
        <w:t>グの収集と相関分析などによるアラートの発行などを行う機能を利用予定である。</w:t>
      </w:r>
    </w:p>
    <w:p w14:paraId="248DA4C7" w14:textId="77777777" w:rsidR="00FA2DC8" w:rsidRPr="00BC1400" w:rsidRDefault="00FA2DC8" w:rsidP="00FA2DC8">
      <w:pPr>
        <w:ind w:firstLineChars="100" w:firstLine="210"/>
        <w:rPr>
          <w:rFonts w:hAnsi="ＭＳ ゴシック"/>
        </w:rPr>
      </w:pPr>
    </w:p>
    <w:p w14:paraId="68F738B6" w14:textId="77777777" w:rsidR="00FA2DC8" w:rsidRPr="00BC1400" w:rsidRDefault="00FA2DC8" w:rsidP="00FA2DC8">
      <w:pPr>
        <w:ind w:firstLineChars="100" w:firstLine="210"/>
        <w:rPr>
          <w:rFonts w:hAnsi="ＭＳ ゴシック"/>
        </w:rPr>
      </w:pPr>
    </w:p>
    <w:p w14:paraId="6F4796D3" w14:textId="77777777" w:rsidR="00FA2DC8" w:rsidRPr="00BC1400" w:rsidRDefault="00FA2DC8" w:rsidP="00FA2DC8">
      <w:pPr>
        <w:ind w:firstLineChars="100" w:firstLine="210"/>
        <w:rPr>
          <w:rFonts w:hAnsi="ＭＳ ゴシック"/>
        </w:rPr>
      </w:pPr>
    </w:p>
    <w:p w14:paraId="28720E65" w14:textId="77777777" w:rsidR="00FA2DC8" w:rsidRPr="00BC1400" w:rsidRDefault="00FA2DC8" w:rsidP="00FA2DC8">
      <w:pPr>
        <w:ind w:firstLineChars="100" w:firstLine="210"/>
        <w:rPr>
          <w:rFonts w:hAnsi="ＭＳ ゴシック"/>
        </w:rPr>
      </w:pPr>
    </w:p>
    <w:p w14:paraId="3A9F0857"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構成要素</w:t>
      </w:r>
    </w:p>
    <w:p w14:paraId="020FCEAC" w14:textId="22D2EA3B" w:rsidR="00FA2DC8" w:rsidRPr="00BC1400" w:rsidRDefault="00FA2DC8" w:rsidP="00FA2DC8">
      <w:pPr>
        <w:ind w:firstLineChars="100" w:firstLine="210"/>
      </w:pPr>
      <w:r w:rsidRPr="00553657">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3A5250C1" wp14:editId="02F0CDB7">
                <wp:simplePos x="0" y="0"/>
                <wp:positionH relativeFrom="column">
                  <wp:posOffset>954405</wp:posOffset>
                </wp:positionH>
                <wp:positionV relativeFrom="paragraph">
                  <wp:posOffset>955358</wp:posOffset>
                </wp:positionV>
                <wp:extent cx="2009775" cy="799782"/>
                <wp:effectExtent l="0" t="0" r="28575" b="19685"/>
                <wp:wrapNone/>
                <wp:docPr id="5" name="フローチャート: 代替処理 5"/>
                <wp:cNvGraphicFramePr/>
                <a:graphic xmlns:a="http://schemas.openxmlformats.org/drawingml/2006/main">
                  <a:graphicData uri="http://schemas.microsoft.com/office/word/2010/wordprocessingShape">
                    <wps:wsp>
                      <wps:cNvSpPr/>
                      <wps:spPr>
                        <a:xfrm>
                          <a:off x="0" y="0"/>
                          <a:ext cx="2009775" cy="799782"/>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0F9E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26" type="#_x0000_t176" style="position:absolute;margin-left:75.15pt;margin-top:75.25pt;width:158.25pt;height:62.9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" filled="f" strokecolor="black [3213]" strokeweight="1.5pt">
                <v:stroke dashstyle="dash"/>
              </v:shape>
            </w:pict>
          </mc:Fallback>
        </mc:AlternateContent>
      </w: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の構成要素について、IPAがオンプレミス環境に構築したIPA共通</w:t>
      </w:r>
      <w:r>
        <w:rPr>
          <w:rFonts w:hint="eastAsia"/>
        </w:rPr>
        <w:t>基盤と比較したものは</w:t>
      </w:r>
      <w:r w:rsidRPr="00BC1400">
        <w:rPr>
          <w:rFonts w:hint="eastAsia"/>
        </w:rPr>
        <w:t>以下の通りである。</w:t>
      </w:r>
      <w:r w:rsidRPr="00BC1400">
        <w:br/>
      </w:r>
      <w:r w:rsidRPr="00BC1400">
        <w:br/>
      </w:r>
    </w:p>
    <w:tbl>
      <w:tblPr>
        <w:tblStyle w:val="a6"/>
        <w:tblW w:w="0" w:type="auto"/>
        <w:tblInd w:w="1701" w:type="dxa"/>
        <w:tblLook w:val="04A0" w:firstRow="1" w:lastRow="0" w:firstColumn="1" w:lastColumn="0" w:noHBand="0" w:noVBand="1"/>
      </w:tblPr>
      <w:tblGrid>
        <w:gridCol w:w="2835"/>
        <w:gridCol w:w="1134"/>
        <w:gridCol w:w="2835"/>
      </w:tblGrid>
      <w:tr w:rsidR="00FA2DC8" w:rsidRPr="00BC1400" w14:paraId="5FE4FB45" w14:textId="77777777" w:rsidTr="00C9497C">
        <w:tc>
          <w:tcPr>
            <w:tcW w:w="2835" w:type="dxa"/>
            <w:tcBorders>
              <w:top w:val="nil"/>
              <w:left w:val="nil"/>
              <w:bottom w:val="nil"/>
              <w:right w:val="nil"/>
            </w:tcBorders>
            <w:vAlign w:val="center"/>
          </w:tcPr>
          <w:p w14:paraId="33784087" w14:textId="77777777" w:rsidR="00FA2DC8" w:rsidRPr="00BC1400" w:rsidRDefault="00FA2DC8" w:rsidP="00C9497C">
            <w:pPr>
              <w:jc w:val="center"/>
              <w:rPr>
                <w:sz w:val="22"/>
                <w:szCs w:val="22"/>
              </w:rPr>
            </w:pPr>
            <w:r w:rsidRPr="00553657">
              <w:rPr>
                <w:rFonts w:asciiTheme="minorEastAsia" w:eastAsiaTheme="minorEastAsia" w:hAnsiTheme="minorEastAsia"/>
                <w:sz w:val="22"/>
                <w:szCs w:val="22"/>
              </w:rPr>
              <w:t>IPA</w:t>
            </w:r>
            <w:r w:rsidRPr="00553657">
              <w:rPr>
                <w:rFonts w:asciiTheme="minorEastAsia" w:eastAsiaTheme="minorEastAsia" w:hAnsiTheme="minorEastAsia" w:hint="eastAsia"/>
                <w:sz w:val="22"/>
                <w:szCs w:val="22"/>
              </w:rPr>
              <w:t>共</w:t>
            </w:r>
            <w:r w:rsidRPr="00BC1400">
              <w:rPr>
                <w:rFonts w:hint="eastAsia"/>
                <w:sz w:val="22"/>
                <w:szCs w:val="22"/>
              </w:rPr>
              <w:t>通基盤</w:t>
            </w:r>
            <w:r w:rsidRPr="00A36B1D">
              <w:rPr>
                <w:rFonts w:hint="eastAsia"/>
                <w:sz w:val="16"/>
                <w:szCs w:val="16"/>
              </w:rPr>
              <w:t>（オンプレミス）</w:t>
            </w:r>
          </w:p>
          <w:p w14:paraId="27503CAF" w14:textId="77777777" w:rsidR="00FA2DC8" w:rsidRPr="00BC1400" w:rsidRDefault="00FA2DC8" w:rsidP="00C9497C">
            <w:pPr>
              <w:rPr>
                <w:sz w:val="22"/>
                <w:szCs w:val="22"/>
              </w:rPr>
            </w:pPr>
          </w:p>
        </w:tc>
        <w:tc>
          <w:tcPr>
            <w:tcW w:w="1134" w:type="dxa"/>
            <w:tcBorders>
              <w:top w:val="nil"/>
              <w:left w:val="nil"/>
              <w:bottom w:val="nil"/>
              <w:right w:val="nil"/>
            </w:tcBorders>
            <w:vAlign w:val="center"/>
          </w:tcPr>
          <w:p w14:paraId="4C34D48C" w14:textId="77777777" w:rsidR="00FA2DC8" w:rsidRPr="00BC1400" w:rsidRDefault="00FA2DC8" w:rsidP="00C9497C">
            <w:pPr>
              <w:jc w:val="center"/>
              <w:rPr>
                <w:sz w:val="22"/>
                <w:szCs w:val="22"/>
              </w:rPr>
            </w:pPr>
          </w:p>
        </w:tc>
        <w:tc>
          <w:tcPr>
            <w:tcW w:w="2835" w:type="dxa"/>
            <w:tcBorders>
              <w:top w:val="nil"/>
              <w:left w:val="nil"/>
              <w:bottom w:val="nil"/>
              <w:right w:val="nil"/>
            </w:tcBorders>
            <w:vAlign w:val="center"/>
          </w:tcPr>
          <w:p w14:paraId="21CAE9EF" w14:textId="10708CC3" w:rsidR="00FA2DC8" w:rsidRPr="00BC1400" w:rsidRDefault="00FA2DC8" w:rsidP="00C9497C">
            <w:pPr>
              <w:jc w:val="center"/>
              <w:rPr>
                <w:sz w:val="22"/>
                <w:szCs w:val="22"/>
              </w:rPr>
            </w:pPr>
            <w:r w:rsidRPr="00553657">
              <w:rPr>
                <w:rFonts w:asciiTheme="minorEastAsia" w:eastAsiaTheme="minorEastAsia" w:hAnsiTheme="minorEastAsia"/>
                <w:sz w:val="22"/>
                <w:szCs w:val="22"/>
              </w:rPr>
              <w:t>IPA</w:t>
            </w:r>
            <w:r w:rsidR="00941631">
              <w:rPr>
                <w:sz w:val="22"/>
                <w:szCs w:val="22"/>
              </w:rPr>
              <w:t>クラウド</w:t>
            </w:r>
          </w:p>
          <w:p w14:paraId="007D3EF5" w14:textId="77777777" w:rsidR="00FA2DC8" w:rsidRPr="00BC1400" w:rsidRDefault="00FA2DC8" w:rsidP="00C9497C">
            <w:pPr>
              <w:jc w:val="center"/>
              <w:rPr>
                <w:sz w:val="22"/>
                <w:szCs w:val="22"/>
              </w:rPr>
            </w:pPr>
          </w:p>
        </w:tc>
      </w:tr>
      <w:tr w:rsidR="00FA2DC8" w:rsidRPr="00BC1400" w14:paraId="7E724E43" w14:textId="77777777" w:rsidTr="00C9497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885DBB"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データ</w:t>
            </w:r>
          </w:p>
        </w:tc>
        <w:tc>
          <w:tcPr>
            <w:tcW w:w="1134" w:type="dxa"/>
            <w:tcBorders>
              <w:top w:val="nil"/>
              <w:left w:val="single" w:sz="4" w:space="0" w:color="auto"/>
              <w:bottom w:val="nil"/>
              <w:right w:val="single" w:sz="4" w:space="0" w:color="auto"/>
            </w:tcBorders>
            <w:vAlign w:val="center"/>
          </w:tcPr>
          <w:p w14:paraId="0080C82C" w14:textId="77777777" w:rsidR="00FA2DC8" w:rsidRPr="00BC1400" w:rsidRDefault="00FA2DC8" w:rsidP="00C9497C">
            <w:pPr>
              <w:jc w:val="center"/>
              <w:rPr>
                <w:color w:val="FFFFFF" w:themeColor="background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78BEF90"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データ</w:t>
            </w:r>
          </w:p>
        </w:tc>
      </w:tr>
      <w:tr w:rsidR="00FA2DC8" w:rsidRPr="00BC1400" w14:paraId="114E43EC" w14:textId="77777777" w:rsidTr="00C9497C">
        <w:tc>
          <w:tcPr>
            <w:tcW w:w="2835" w:type="dxa"/>
            <w:tcBorders>
              <w:top w:val="single" w:sz="4" w:space="0" w:color="auto"/>
              <w:right w:val="single" w:sz="4" w:space="0" w:color="auto"/>
            </w:tcBorders>
            <w:shd w:val="clear" w:color="auto" w:fill="548DD4" w:themeFill="text2" w:themeFillTint="99"/>
            <w:vAlign w:val="center"/>
          </w:tcPr>
          <w:p w14:paraId="02315BAD"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業務サーバー</w:t>
            </w:r>
          </w:p>
        </w:tc>
        <w:tc>
          <w:tcPr>
            <w:tcW w:w="1134" w:type="dxa"/>
            <w:tcBorders>
              <w:top w:val="nil"/>
              <w:left w:val="single" w:sz="4" w:space="0" w:color="auto"/>
              <w:bottom w:val="nil"/>
              <w:right w:val="single" w:sz="4" w:space="0" w:color="auto"/>
            </w:tcBorders>
            <w:vAlign w:val="center"/>
          </w:tcPr>
          <w:p w14:paraId="3A96AEBA" w14:textId="77777777" w:rsidR="00FA2DC8" w:rsidRPr="00BC1400" w:rsidRDefault="00FA2DC8" w:rsidP="00C9497C">
            <w:pPr>
              <w:jc w:val="center"/>
              <w:rPr>
                <w:color w:val="FFFFFF" w:themeColor="background1"/>
                <w:sz w:val="22"/>
                <w:szCs w:val="22"/>
              </w:rPr>
            </w:pPr>
          </w:p>
        </w:tc>
        <w:tc>
          <w:tcPr>
            <w:tcW w:w="2835" w:type="dxa"/>
            <w:tcBorders>
              <w:top w:val="single" w:sz="4" w:space="0" w:color="auto"/>
              <w:left w:val="single" w:sz="4" w:space="0" w:color="auto"/>
            </w:tcBorders>
            <w:shd w:val="clear" w:color="auto" w:fill="948A54" w:themeFill="background2" w:themeFillShade="80"/>
            <w:vAlign w:val="center"/>
          </w:tcPr>
          <w:p w14:paraId="41B9D5DD"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業務サーバー</w:t>
            </w:r>
          </w:p>
        </w:tc>
      </w:tr>
      <w:tr w:rsidR="00FA2DC8" w:rsidRPr="00BC1400" w14:paraId="2758F367" w14:textId="77777777" w:rsidTr="00C9497C">
        <w:tc>
          <w:tcPr>
            <w:tcW w:w="2835" w:type="dxa"/>
            <w:vMerge w:val="restart"/>
            <w:tcBorders>
              <w:right w:val="single" w:sz="4" w:space="0" w:color="auto"/>
            </w:tcBorders>
            <w:shd w:val="clear" w:color="auto" w:fill="548DD4" w:themeFill="text2" w:themeFillTint="99"/>
            <w:vAlign w:val="center"/>
          </w:tcPr>
          <w:p w14:paraId="029076E6"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共通基盤サーバー</w:t>
            </w:r>
          </w:p>
        </w:tc>
        <w:tc>
          <w:tcPr>
            <w:tcW w:w="1134" w:type="dxa"/>
            <w:tcBorders>
              <w:top w:val="nil"/>
              <w:left w:val="single" w:sz="4" w:space="0" w:color="auto"/>
              <w:bottom w:val="nil"/>
              <w:right w:val="single" w:sz="4" w:space="0" w:color="auto"/>
            </w:tcBorders>
            <w:vAlign w:val="center"/>
          </w:tcPr>
          <w:p w14:paraId="7B2E17F0"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32594FD9"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クラウドサービス</w:t>
            </w:r>
          </w:p>
        </w:tc>
      </w:tr>
      <w:tr w:rsidR="00FA2DC8" w:rsidRPr="00BC1400" w14:paraId="4BD40F0C" w14:textId="77777777" w:rsidTr="00C9497C">
        <w:tc>
          <w:tcPr>
            <w:tcW w:w="2835" w:type="dxa"/>
            <w:vMerge/>
            <w:tcBorders>
              <w:right w:val="single" w:sz="4" w:space="0" w:color="auto"/>
            </w:tcBorders>
            <w:shd w:val="clear" w:color="auto" w:fill="548DD4" w:themeFill="text2" w:themeFillTint="99"/>
            <w:vAlign w:val="center"/>
          </w:tcPr>
          <w:p w14:paraId="1A7E7968" w14:textId="77777777" w:rsidR="00FA2DC8" w:rsidRPr="00BC1400" w:rsidRDefault="00FA2DC8" w:rsidP="00C9497C">
            <w:pPr>
              <w:jc w:val="center"/>
              <w:rPr>
                <w:color w:val="FFFFFF" w:themeColor="background1"/>
                <w:sz w:val="22"/>
                <w:szCs w:val="22"/>
              </w:rPr>
            </w:pPr>
          </w:p>
        </w:tc>
        <w:tc>
          <w:tcPr>
            <w:tcW w:w="1134" w:type="dxa"/>
            <w:tcBorders>
              <w:top w:val="nil"/>
              <w:left w:val="single" w:sz="4" w:space="0" w:color="auto"/>
              <w:bottom w:val="nil"/>
              <w:right w:val="single" w:sz="4" w:space="0" w:color="auto"/>
            </w:tcBorders>
            <w:vAlign w:val="center"/>
          </w:tcPr>
          <w:p w14:paraId="01044D19"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1D0E620B" w14:textId="77777777" w:rsidR="00FA2DC8" w:rsidRPr="00BC1400" w:rsidRDefault="00FA2DC8" w:rsidP="00C9497C">
            <w:pPr>
              <w:jc w:val="center"/>
              <w:rPr>
                <w:color w:val="FFFFFF" w:themeColor="background1"/>
                <w:sz w:val="22"/>
                <w:szCs w:val="22"/>
              </w:rPr>
            </w:pPr>
            <w:r w:rsidRPr="00BC1400">
              <w:rPr>
                <w:noProof/>
              </w:rPr>
              <mc:AlternateContent>
                <mc:Choice Requires="wps">
                  <w:drawing>
                    <wp:anchor distT="0" distB="0" distL="114300" distR="114300" simplePos="0" relativeHeight="251667968" behindDoc="0" locked="0" layoutInCell="1" allowOverlap="1" wp14:anchorId="6B109189" wp14:editId="75AC2D7A">
                      <wp:simplePos x="0" y="0"/>
                      <wp:positionH relativeFrom="column">
                        <wp:posOffset>-206375</wp:posOffset>
                      </wp:positionH>
                      <wp:positionV relativeFrom="paragraph">
                        <wp:posOffset>-667385</wp:posOffset>
                      </wp:positionV>
                      <wp:extent cx="2009775" cy="817880"/>
                      <wp:effectExtent l="0" t="0" r="28575" b="20320"/>
                      <wp:wrapNone/>
                      <wp:docPr id="1264941862" name="フローチャート: 代替処理 1264941862"/>
                      <wp:cNvGraphicFramePr/>
                      <a:graphic xmlns:a="http://schemas.openxmlformats.org/drawingml/2006/main">
                        <a:graphicData uri="http://schemas.microsoft.com/office/word/2010/wordprocessingShape">
                          <wps:wsp>
                            <wps:cNvSpPr/>
                            <wps:spPr>
                              <a:xfrm>
                                <a:off x="0" y="0"/>
                                <a:ext cx="2009775" cy="81788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B1DA0" id="フローチャート: 代替処理 1264941862" o:spid="_x0000_s1026" type="#_x0000_t176" style="position:absolute;margin-left:-16.25pt;margin-top:-52.55pt;width:158.25pt;height:6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" filled="f" strokecolor="black [3213]" strokeweight="1.5pt">
                      <v:stroke dashstyle="dash"/>
                    </v:shape>
                  </w:pict>
                </mc:Fallback>
              </mc:AlternateContent>
            </w:r>
            <w:r w:rsidRPr="00BC1400">
              <w:rPr>
                <w:rFonts w:hint="eastAsia"/>
                <w:color w:val="FFFFFF" w:themeColor="background1"/>
                <w:sz w:val="22"/>
                <w:szCs w:val="22"/>
              </w:rPr>
              <w:t>仮想ネットワーク</w:t>
            </w:r>
          </w:p>
        </w:tc>
      </w:tr>
      <w:tr w:rsidR="00FA2DC8" w:rsidRPr="00BC1400" w14:paraId="5D483D74" w14:textId="77777777" w:rsidTr="00C9497C">
        <w:tc>
          <w:tcPr>
            <w:tcW w:w="2835" w:type="dxa"/>
            <w:tcBorders>
              <w:right w:val="single" w:sz="4" w:space="0" w:color="auto"/>
            </w:tcBorders>
            <w:shd w:val="clear" w:color="auto" w:fill="808080" w:themeFill="background1" w:themeFillShade="80"/>
            <w:vAlign w:val="center"/>
          </w:tcPr>
          <w:p w14:paraId="2152168A"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ネットワーク機器</w:t>
            </w:r>
          </w:p>
        </w:tc>
        <w:tc>
          <w:tcPr>
            <w:tcW w:w="1134" w:type="dxa"/>
            <w:tcBorders>
              <w:top w:val="nil"/>
              <w:left w:val="single" w:sz="4" w:space="0" w:color="auto"/>
              <w:bottom w:val="nil"/>
              <w:right w:val="single" w:sz="4" w:space="0" w:color="auto"/>
            </w:tcBorders>
            <w:vAlign w:val="center"/>
          </w:tcPr>
          <w:p w14:paraId="65377FC0"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808080" w:themeFill="background1" w:themeFillShade="80"/>
            <w:vAlign w:val="center"/>
          </w:tcPr>
          <w:p w14:paraId="1D2CDDDE"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ネットワーク機器</w:t>
            </w:r>
          </w:p>
        </w:tc>
      </w:tr>
      <w:tr w:rsidR="00FA2DC8" w:rsidRPr="00BC1400" w14:paraId="273C274B" w14:textId="77777777" w:rsidTr="00C9497C">
        <w:tc>
          <w:tcPr>
            <w:tcW w:w="3969" w:type="dxa"/>
            <w:gridSpan w:val="2"/>
            <w:tcBorders>
              <w:right w:val="single" w:sz="4" w:space="0" w:color="auto"/>
            </w:tcBorders>
            <w:shd w:val="clear" w:color="auto" w:fill="F79646" w:themeFill="accent6"/>
            <w:vAlign w:val="center"/>
          </w:tcPr>
          <w:p w14:paraId="376A60A2" w14:textId="77777777" w:rsidR="00FA2DC8" w:rsidRPr="00BC1400" w:rsidRDefault="00FA2DC8" w:rsidP="00C9497C">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w:t>
            </w:r>
          </w:p>
        </w:tc>
        <w:tc>
          <w:tcPr>
            <w:tcW w:w="2835" w:type="dxa"/>
            <w:vMerge w:val="restart"/>
            <w:tcBorders>
              <w:left w:val="single" w:sz="4" w:space="0" w:color="auto"/>
            </w:tcBorders>
            <w:shd w:val="clear" w:color="auto" w:fill="C0504D" w:themeFill="accent2"/>
            <w:vAlign w:val="center"/>
          </w:tcPr>
          <w:p w14:paraId="070A0A5C" w14:textId="77777777" w:rsidR="00FA2DC8" w:rsidRPr="00BC1400" w:rsidRDefault="00FA2DC8" w:rsidP="00C9497C">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通信・回線機器</w:t>
            </w:r>
          </w:p>
        </w:tc>
      </w:tr>
      <w:tr w:rsidR="00FA2DC8" w:rsidRPr="00BC1400" w14:paraId="1EF64BCD" w14:textId="77777777" w:rsidTr="00C9497C">
        <w:tc>
          <w:tcPr>
            <w:tcW w:w="2835" w:type="dxa"/>
            <w:tcBorders>
              <w:right w:val="single" w:sz="4" w:space="0" w:color="auto"/>
            </w:tcBorders>
            <w:shd w:val="clear" w:color="auto" w:fill="9BBB59" w:themeFill="accent3"/>
            <w:vAlign w:val="center"/>
          </w:tcPr>
          <w:p w14:paraId="49BC20BE"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回線機器</w:t>
            </w:r>
            <w:r w:rsidRPr="00553657">
              <w:rPr>
                <w:rFonts w:asciiTheme="minorEastAsia" w:eastAsiaTheme="minorEastAsia" w:hAnsiTheme="minorEastAsia" w:hint="eastAsia"/>
                <w:color w:val="FFFFFF" w:themeColor="background1"/>
                <w:sz w:val="22"/>
                <w:szCs w:val="22"/>
              </w:rPr>
              <w:t>（ONU</w:t>
            </w:r>
            <w:r w:rsidRPr="00BC1400">
              <w:rPr>
                <w:rFonts w:hint="eastAsia"/>
                <w:color w:val="FFFFFF" w:themeColor="background1"/>
                <w:sz w:val="22"/>
                <w:szCs w:val="22"/>
              </w:rPr>
              <w:t>など）</w:t>
            </w:r>
          </w:p>
        </w:tc>
        <w:tc>
          <w:tcPr>
            <w:tcW w:w="1134" w:type="dxa"/>
            <w:tcBorders>
              <w:top w:val="nil"/>
              <w:left w:val="single" w:sz="4" w:space="0" w:color="auto"/>
              <w:bottom w:val="nil"/>
              <w:right w:val="single" w:sz="4" w:space="0" w:color="auto"/>
            </w:tcBorders>
            <w:vAlign w:val="center"/>
          </w:tcPr>
          <w:p w14:paraId="5140F137" w14:textId="77777777" w:rsidR="00FA2DC8" w:rsidRPr="00BC1400" w:rsidRDefault="00FA2DC8" w:rsidP="00C9497C">
            <w:pPr>
              <w:jc w:val="center"/>
              <w:rPr>
                <w:color w:val="FFFFFF" w:themeColor="background1"/>
                <w:sz w:val="22"/>
                <w:szCs w:val="22"/>
              </w:rPr>
            </w:pPr>
          </w:p>
        </w:tc>
        <w:tc>
          <w:tcPr>
            <w:tcW w:w="2835" w:type="dxa"/>
            <w:vMerge/>
            <w:tcBorders>
              <w:left w:val="single" w:sz="4" w:space="0" w:color="auto"/>
            </w:tcBorders>
            <w:shd w:val="clear" w:color="auto" w:fill="C0504D" w:themeFill="accent2"/>
            <w:vAlign w:val="center"/>
          </w:tcPr>
          <w:p w14:paraId="43729CCD" w14:textId="77777777" w:rsidR="00FA2DC8" w:rsidRPr="00BC1400" w:rsidRDefault="00FA2DC8" w:rsidP="00C9497C">
            <w:pPr>
              <w:jc w:val="center"/>
              <w:rPr>
                <w:sz w:val="24"/>
              </w:rPr>
            </w:pPr>
          </w:p>
        </w:tc>
      </w:tr>
      <w:tr w:rsidR="00FA2DC8" w:rsidRPr="00BC1400" w14:paraId="3F4357A9" w14:textId="77777777" w:rsidTr="00C9497C">
        <w:tc>
          <w:tcPr>
            <w:tcW w:w="3969" w:type="dxa"/>
            <w:gridSpan w:val="2"/>
            <w:tcBorders>
              <w:bottom w:val="single" w:sz="4" w:space="0" w:color="auto"/>
              <w:right w:val="single" w:sz="4" w:space="0" w:color="auto"/>
            </w:tcBorders>
            <w:shd w:val="clear" w:color="auto" w:fill="9BBB59" w:themeFill="accent3"/>
            <w:vAlign w:val="center"/>
          </w:tcPr>
          <w:p w14:paraId="69C6BD74"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物理回線</w:t>
            </w:r>
          </w:p>
        </w:tc>
        <w:tc>
          <w:tcPr>
            <w:tcW w:w="2835" w:type="dxa"/>
            <w:vMerge/>
            <w:tcBorders>
              <w:left w:val="single" w:sz="4" w:space="0" w:color="auto"/>
              <w:bottom w:val="single" w:sz="4" w:space="0" w:color="auto"/>
            </w:tcBorders>
            <w:shd w:val="clear" w:color="auto" w:fill="C0504D" w:themeFill="accent2"/>
            <w:vAlign w:val="center"/>
          </w:tcPr>
          <w:p w14:paraId="085EFE02" w14:textId="77777777" w:rsidR="00FA2DC8" w:rsidRPr="00BC1400" w:rsidRDefault="00FA2DC8" w:rsidP="00C9497C">
            <w:pPr>
              <w:jc w:val="center"/>
              <w:rPr>
                <w:sz w:val="24"/>
              </w:rPr>
            </w:pPr>
          </w:p>
        </w:tc>
      </w:tr>
      <w:tr w:rsidR="00FA2DC8" w:rsidRPr="00BC1400" w14:paraId="269FE84B" w14:textId="77777777" w:rsidTr="00C9497C">
        <w:tc>
          <w:tcPr>
            <w:tcW w:w="2835" w:type="dxa"/>
            <w:tcBorders>
              <w:top w:val="single" w:sz="4" w:space="0" w:color="auto"/>
              <w:left w:val="nil"/>
              <w:bottom w:val="nil"/>
              <w:right w:val="nil"/>
            </w:tcBorders>
            <w:vAlign w:val="center"/>
          </w:tcPr>
          <w:p w14:paraId="1586CC6F" w14:textId="77777777" w:rsidR="00FA2DC8" w:rsidRPr="00BC1400" w:rsidRDefault="00FA2DC8" w:rsidP="00C9497C">
            <w:pPr>
              <w:jc w:val="center"/>
              <w:rPr>
                <w:sz w:val="24"/>
              </w:rPr>
            </w:pPr>
            <w:r w:rsidRPr="00BC1400">
              <w:rPr>
                <w:noProof/>
              </w:rPr>
              <mc:AlternateContent>
                <mc:Choice Requires="wps">
                  <w:drawing>
                    <wp:anchor distT="0" distB="0" distL="114300" distR="114300" simplePos="0" relativeHeight="251668992" behindDoc="0" locked="0" layoutInCell="1" allowOverlap="1" wp14:anchorId="6959AA10" wp14:editId="2FDE14AF">
                      <wp:simplePos x="0" y="0"/>
                      <wp:positionH relativeFrom="column">
                        <wp:posOffset>-200025</wp:posOffset>
                      </wp:positionH>
                      <wp:positionV relativeFrom="paragraph">
                        <wp:posOffset>-853440</wp:posOffset>
                      </wp:positionV>
                      <wp:extent cx="4524375" cy="895350"/>
                      <wp:effectExtent l="0" t="0" r="28575" b="19050"/>
                      <wp:wrapNone/>
                      <wp:docPr id="2133167776" name="フローチャート: 代替処理 2133167776"/>
                      <wp:cNvGraphicFramePr/>
                      <a:graphic xmlns:a="http://schemas.openxmlformats.org/drawingml/2006/main">
                        <a:graphicData uri="http://schemas.microsoft.com/office/word/2010/wordprocessingShape">
                          <wps:wsp>
                            <wps:cNvSpPr/>
                            <wps:spPr>
                              <a:xfrm>
                                <a:off x="0" y="0"/>
                                <a:ext cx="4524375" cy="89535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DA45" id="フローチャート: 代替処理 2133167776" o:spid="_x0000_s1026" type="#_x0000_t176" style="position:absolute;margin-left:-15.75pt;margin-top:-67.2pt;width:356.25pt;height:7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" filled="f" strokecolor="black [3213]" strokeweight="1.5pt">
                      <v:stroke dashstyle="dash"/>
                    </v:shape>
                  </w:pict>
                </mc:Fallback>
              </mc:AlternateContent>
            </w:r>
          </w:p>
        </w:tc>
        <w:tc>
          <w:tcPr>
            <w:tcW w:w="1134" w:type="dxa"/>
            <w:tcBorders>
              <w:top w:val="single" w:sz="4" w:space="0" w:color="auto"/>
              <w:left w:val="nil"/>
              <w:bottom w:val="nil"/>
              <w:right w:val="nil"/>
            </w:tcBorders>
            <w:vAlign w:val="center"/>
          </w:tcPr>
          <w:p w14:paraId="6F5D7039" w14:textId="77777777" w:rsidR="00FA2DC8" w:rsidRPr="00BC1400" w:rsidRDefault="00FA2DC8" w:rsidP="00C9497C">
            <w:pPr>
              <w:jc w:val="center"/>
              <w:rPr>
                <w:sz w:val="24"/>
              </w:rPr>
            </w:pPr>
          </w:p>
          <w:p w14:paraId="6EA739DC" w14:textId="77777777" w:rsidR="00FA2DC8" w:rsidRPr="00BC1400" w:rsidRDefault="00FA2DC8" w:rsidP="00C9497C">
            <w:pPr>
              <w:jc w:val="center"/>
              <w:rPr>
                <w:sz w:val="24"/>
              </w:rPr>
            </w:pPr>
            <w:r w:rsidRPr="00BC1400">
              <w:rPr>
                <w:rFonts w:hint="eastAsia"/>
                <w:szCs w:val="21"/>
              </w:rPr>
              <w:t>回線領域</w:t>
            </w:r>
          </w:p>
        </w:tc>
        <w:tc>
          <w:tcPr>
            <w:tcW w:w="2835" w:type="dxa"/>
            <w:tcBorders>
              <w:top w:val="single" w:sz="4" w:space="0" w:color="auto"/>
              <w:left w:val="nil"/>
              <w:bottom w:val="nil"/>
              <w:right w:val="nil"/>
            </w:tcBorders>
            <w:vAlign w:val="center"/>
          </w:tcPr>
          <w:p w14:paraId="20639034" w14:textId="77777777" w:rsidR="00FA2DC8" w:rsidRPr="00BC1400" w:rsidRDefault="00FA2DC8" w:rsidP="00C9497C">
            <w:pPr>
              <w:jc w:val="center"/>
              <w:rPr>
                <w:sz w:val="24"/>
              </w:rPr>
            </w:pPr>
          </w:p>
        </w:tc>
      </w:tr>
    </w:tbl>
    <w:p w14:paraId="5F9F5112" w14:textId="77777777" w:rsidR="00FA2DC8" w:rsidRDefault="00FA2DC8" w:rsidP="00FA2DC8">
      <w:pPr>
        <w:ind w:firstLineChars="100" w:firstLine="210"/>
        <w:jc w:val="right"/>
      </w:pPr>
      <w:r w:rsidRPr="00BC1400">
        <w:rPr>
          <w:rFonts w:hint="eastAsia"/>
        </w:rPr>
        <w:t>※</w:t>
      </w:r>
      <w:r w:rsidRPr="00553657">
        <w:rPr>
          <w:rFonts w:asciiTheme="minorEastAsia" w:eastAsiaTheme="minorEastAsia" w:hAnsiTheme="minorEastAsia" w:hint="eastAsia"/>
        </w:rPr>
        <w:t xml:space="preserve"> ISP（イン</w:t>
      </w:r>
      <w:r w:rsidRPr="00BC1400">
        <w:rPr>
          <w:rFonts w:hint="eastAsia"/>
        </w:rPr>
        <w:t>ターネットサービスプロバイダー）</w:t>
      </w:r>
    </w:p>
    <w:p w14:paraId="7DF618D8" w14:textId="77777777" w:rsidR="00FA2DC8" w:rsidRPr="00BC1400" w:rsidRDefault="00FA2DC8" w:rsidP="00FA2DC8">
      <w:pPr>
        <w:ind w:firstLineChars="100" w:firstLine="210"/>
      </w:pPr>
    </w:p>
    <w:p w14:paraId="65241997"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データ</w:t>
      </w:r>
      <w:r w:rsidRPr="00BC1400">
        <w:rPr>
          <w:rFonts w:hAnsi="ＭＳ ゴシック"/>
        </w:rPr>
        <w:br/>
      </w:r>
      <w:r w:rsidRPr="00BC1400">
        <w:rPr>
          <w:rFonts w:hAnsi="ＭＳ ゴシック" w:hint="eastAsia"/>
        </w:rPr>
        <w:t>IPAが保有・管理している業務上や利用者向けサービスで利用する各種データ。</w:t>
      </w:r>
    </w:p>
    <w:p w14:paraId="34F6B143"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業務サーバー</w:t>
      </w:r>
      <w:r w:rsidRPr="00BC1400">
        <w:rPr>
          <w:rFonts w:hAnsi="ＭＳ ゴシック"/>
        </w:rPr>
        <w:br/>
      </w:r>
      <w:r w:rsidRPr="00BC1400">
        <w:rPr>
          <w:rFonts w:hAnsi="ＭＳ ゴシック" w:hint="eastAsia"/>
        </w:rPr>
        <w:t>上記①のデータを管理しているシステムのサーバーやサーバーアプリケーション。外部公開しているものや内部公開のみとしているものがある。</w:t>
      </w:r>
      <w:r w:rsidRPr="00BC1400">
        <w:rPr>
          <w:rFonts w:hAnsi="ＭＳ ゴシック"/>
        </w:rPr>
        <w:br/>
      </w:r>
      <w:r w:rsidRPr="00BC1400">
        <w:rPr>
          <w:rFonts w:hAnsi="ＭＳ ゴシック" w:hint="eastAsia"/>
        </w:rPr>
        <w:t>Webサイトやメール、ファイルサーバーなどの業務に利用しているものや、人事給与システム、財務会計システムなどのバックオフィス業務に関わるもの、IPAの提供しているセミナーや研究会、各種会議、受検への参加管理、啓発用に利用するコンテンツなど各種業務固有のサーバーがある。また、DXに利用するための業務効率化、データ分析などのサーバーも開発が予定されている。</w:t>
      </w:r>
    </w:p>
    <w:p w14:paraId="76FB3765" w14:textId="2DD25DDF" w:rsidR="00FA2DC8" w:rsidRPr="00BC1400" w:rsidRDefault="00FA2DC8" w:rsidP="00FA2DC8">
      <w:pPr>
        <w:pStyle w:val="afc"/>
        <w:numPr>
          <w:ilvl w:val="0"/>
          <w:numId w:val="27"/>
        </w:numPr>
        <w:ind w:leftChars="0"/>
        <w:rPr>
          <w:rFonts w:hAnsi="ＭＳ ゴシック"/>
        </w:rPr>
      </w:pPr>
      <w:r w:rsidRPr="00BC1400">
        <w:rPr>
          <w:rFonts w:hAnsi="ＭＳ ゴシック" w:hint="eastAsia"/>
        </w:rPr>
        <w:t>共通基盤</w:t>
      </w:r>
      <w:r w:rsidR="008C239A">
        <w:rPr>
          <w:rFonts w:hAnsi="ＭＳ ゴシック" w:hint="eastAsia"/>
        </w:rPr>
        <w:t>サーバー</w:t>
      </w:r>
      <w:r w:rsidRPr="00BC1400">
        <w:rPr>
          <w:rFonts w:hAnsi="ＭＳ ゴシック"/>
        </w:rPr>
        <w:br/>
      </w:r>
      <w:r w:rsidRPr="00BC1400">
        <w:rPr>
          <w:rFonts w:hAnsi="ＭＳ ゴシック" w:hint="eastAsia"/>
        </w:rPr>
        <w:t>上記②のサーバー群を管理・維持している仮想化基盤。</w:t>
      </w:r>
    </w:p>
    <w:p w14:paraId="1E8918A7"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ネットワーク機器</w:t>
      </w:r>
      <w:r w:rsidRPr="00BC1400">
        <w:rPr>
          <w:rFonts w:hAnsi="ＭＳ ゴシック"/>
        </w:rPr>
        <w:br/>
      </w:r>
      <w:r w:rsidRPr="00BC1400">
        <w:rPr>
          <w:rFonts w:hAnsi="ＭＳ ゴシック" w:hint="eastAsia"/>
        </w:rPr>
        <w:t>IPA内やデータセンター、バックアップ等、接続先拠点に配置されたルーターや</w:t>
      </w:r>
      <w:r>
        <w:rPr>
          <w:rFonts w:hAnsi="ＭＳ ゴシック" w:hint="eastAsia"/>
        </w:rPr>
        <w:t>ネ</w:t>
      </w:r>
      <w:r w:rsidRPr="00BC1400">
        <w:rPr>
          <w:rFonts w:hAnsi="ＭＳ ゴシック" w:hint="eastAsia"/>
        </w:rPr>
        <w:t>ットワーク機器。物理的に配置されたものと、仮想的に配置されたものがあり、複数の運用関係者にて運用されている。</w:t>
      </w:r>
    </w:p>
    <w:p w14:paraId="0C8374FF"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w:t>
      </w:r>
      <w:r w:rsidRPr="00BC1400">
        <w:rPr>
          <w:rFonts w:hAnsi="ＭＳ ゴシック"/>
        </w:rPr>
        <w:br/>
      </w:r>
      <w:r w:rsidRPr="00BC1400">
        <w:rPr>
          <w:rFonts w:hAnsi="ＭＳ ゴシック" w:hint="eastAsia"/>
        </w:rPr>
        <w:t>IPA内もしくは、IPAが契約するデータセンターへ、クラウドサービスとの通信プロトコルを提供するネットワークサービス（回線を除く場合や、回線とともに供給されている場合がある）。</w:t>
      </w:r>
    </w:p>
    <w:p w14:paraId="2A2C0233"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回線機器（ONU</w:t>
      </w:r>
      <w:r>
        <w:rPr>
          <w:rFonts w:hAnsi="ＭＳ ゴシック" w:hint="eastAsia"/>
        </w:rPr>
        <w:t>ルーター</w:t>
      </w:r>
      <w:r w:rsidRPr="00BC1400">
        <w:rPr>
          <w:rFonts w:hAnsi="ＭＳ ゴシック" w:hint="eastAsia"/>
        </w:rPr>
        <w:t>など</w:t>
      </w:r>
      <w:r>
        <w:rPr>
          <w:rFonts w:hAnsi="ＭＳ ゴシック" w:hint="eastAsia"/>
        </w:rPr>
        <w:t>の物理的ネットワーク機器</w:t>
      </w:r>
      <w:r w:rsidRPr="00BC1400">
        <w:rPr>
          <w:rFonts w:hAnsi="ＭＳ ゴシック" w:hint="eastAsia"/>
        </w:rPr>
        <w:t>）</w:t>
      </w:r>
      <w:r w:rsidRPr="00BC1400">
        <w:rPr>
          <w:rFonts w:hAnsi="ＭＳ ゴシック"/>
        </w:rPr>
        <w:br/>
      </w:r>
      <w:r w:rsidRPr="00BC1400">
        <w:rPr>
          <w:rFonts w:hAnsi="ＭＳ ゴシック" w:hint="eastAsia"/>
        </w:rPr>
        <w:t>クラウドとの接続をする回線サービスともに提供される回線接続機器。プロバイダー通信とともに提供される場合もある。</w:t>
      </w:r>
    </w:p>
    <w:p w14:paraId="755D34C4"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物理回線</w:t>
      </w:r>
      <w:r w:rsidRPr="00BC1400">
        <w:rPr>
          <w:rFonts w:hAnsi="ＭＳ ゴシック"/>
        </w:rPr>
        <w:br/>
      </w:r>
      <w:r w:rsidRPr="00BC1400">
        <w:rPr>
          <w:rFonts w:hAnsi="ＭＳ ゴシック" w:hint="eastAsia"/>
        </w:rPr>
        <w:t>クラウドとの接続をする回線サービス。プロバイダーによる通信サービスとともに供給される場合もある。また、特定の中継点までの回線接続しか提供しない場合もある。</w:t>
      </w:r>
    </w:p>
    <w:p w14:paraId="13BE4608"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クラウドサービス</w:t>
      </w:r>
      <w:r w:rsidRPr="00BC1400">
        <w:rPr>
          <w:rFonts w:hAnsi="ＭＳ ゴシック"/>
        </w:rPr>
        <w:br/>
      </w:r>
      <w:r w:rsidRPr="00BC1400">
        <w:rPr>
          <w:rFonts w:hAnsi="ＭＳ ゴシック" w:hint="eastAsia"/>
        </w:rPr>
        <w:t>クラウド基盤を用いた仮想マシンやサーバーレス開発基盤、データベース、AI開発等のサービスを提供するCSPの総称。ISMAPを取得していることが要件となっており、本事業では、利用目的に適したサービスを、複数のクラウド基盤より利用する予定である。IPAはSaaSの活用も行うがここに含</w:t>
      </w:r>
      <w:r w:rsidRPr="00BC1400">
        <w:rPr>
          <w:rFonts w:hAnsi="ＭＳ ゴシック" w:hint="eastAsia"/>
        </w:rPr>
        <w:lastRenderedPageBreak/>
        <w:t>まれない。</w:t>
      </w:r>
    </w:p>
    <w:p w14:paraId="05915A15"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仮想ネットワーク</w:t>
      </w:r>
      <w:r w:rsidRPr="00BC1400">
        <w:rPr>
          <w:rFonts w:hAnsi="ＭＳ ゴシック"/>
        </w:rPr>
        <w:br/>
      </w:r>
      <w:r w:rsidRPr="00BC1400">
        <w:rPr>
          <w:rFonts w:hAnsi="ＭＳ ゴシック" w:hint="eastAsia"/>
        </w:rPr>
        <w:t>共通基盤内にも、仮想ネットワークが形成されているが、ここでの仮想ネットワークは、クラウド上に配置されているVPCやピアリング、仮想ネットワークノード（ファイアウォール、負荷分散サービスなども含む）の総称である。</w:t>
      </w:r>
    </w:p>
    <w:p w14:paraId="34397B72"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通信・回線機器</w:t>
      </w:r>
      <w:r w:rsidRPr="00BC1400">
        <w:rPr>
          <w:rFonts w:hAnsi="ＭＳ ゴシック"/>
        </w:rPr>
        <w:br/>
      </w:r>
      <w:r w:rsidRPr="00BC1400">
        <w:rPr>
          <w:rFonts w:hAnsi="ＭＳ ゴシック" w:hint="eastAsia"/>
        </w:rPr>
        <w:t>IPAがすでに契約しているISPにより提供されているネットワークサービスや回線サービスの総称。今後、本事業により、必要に応じて、新たな回線契約や回線装置が必要になる可能性もある。</w:t>
      </w:r>
    </w:p>
    <w:p w14:paraId="1C419783" w14:textId="77777777" w:rsidR="00FA2DC8" w:rsidRPr="00BC1400" w:rsidRDefault="00FA2DC8" w:rsidP="00FA2DC8">
      <w:pPr>
        <w:ind w:firstLineChars="100" w:firstLine="210"/>
        <w:rPr>
          <w:rFonts w:hAnsi="ＭＳ ゴシック"/>
        </w:rPr>
      </w:pPr>
    </w:p>
    <w:p w14:paraId="1B5E40ED"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ステークホルダー</w:t>
      </w:r>
    </w:p>
    <w:p w14:paraId="09ED90C1" w14:textId="322E1063" w:rsidR="00FA2DC8" w:rsidRPr="00BC1400" w:rsidRDefault="00FA2DC8" w:rsidP="00FA2DC8">
      <w:pPr>
        <w:ind w:firstLineChars="100" w:firstLine="210"/>
        <w:rPr>
          <w:rFonts w:hAnsi="ＭＳ ゴシック"/>
        </w:rPr>
      </w:pPr>
      <w:r w:rsidRPr="00553657">
        <w:rPr>
          <w:rFonts w:asciiTheme="minorEastAsia" w:eastAsiaTheme="minorEastAsia" w:hAnsiTheme="minorEastAsia" w:hint="eastAsia"/>
        </w:rPr>
        <w:t>IPA</w:t>
      </w:r>
      <w:r w:rsidR="00941631">
        <w:rPr>
          <w:rFonts w:hint="eastAsia"/>
        </w:rPr>
        <w:t>クラウド</w:t>
      </w:r>
      <w:r w:rsidRPr="00BC1400">
        <w:rPr>
          <w:rFonts w:hint="eastAsia"/>
        </w:rPr>
        <w:t>のステークホルダーは以下の通りである。記載の通り、本調達の対象となるのは</w:t>
      </w:r>
      <w:r w:rsidRPr="00BC1400">
        <w:rPr>
          <w:rFonts w:hint="eastAsia"/>
        </w:rPr>
        <w:t>3.3.2</w:t>
      </w:r>
      <w:r w:rsidRPr="00BC1400">
        <w:rPr>
          <w:rFonts w:hint="eastAsia"/>
        </w:rPr>
        <w:t>の項番</w:t>
      </w:r>
      <w:r w:rsidR="005B275C">
        <w:rPr>
          <w:rFonts w:hint="eastAsia"/>
        </w:rPr>
        <w:t>2</w:t>
      </w:r>
      <w:r w:rsidRPr="00BC1400">
        <w:rPr>
          <w:rFonts w:hint="eastAsia"/>
        </w:rPr>
        <w:t>となる。</w:t>
      </w:r>
    </w:p>
    <w:p w14:paraId="79D6E89E" w14:textId="77777777" w:rsidR="00FA2DC8" w:rsidRPr="00D923C1" w:rsidRDefault="00FA2DC8" w:rsidP="00FA2DC8">
      <w:pPr>
        <w:pStyle w:val="3"/>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IPA関係者</w:t>
      </w:r>
    </w:p>
    <w:p w14:paraId="44A6F18E" w14:textId="77777777" w:rsidR="00FA2DC8" w:rsidRPr="00BC1400" w:rsidRDefault="00FA2DC8" w:rsidP="00FA2DC8">
      <w:pPr>
        <w:rPr>
          <w:rFonts w:hAnsi="ＭＳ ゴシック"/>
        </w:rPr>
      </w:pPr>
    </w:p>
    <w:tbl>
      <w:tblPr>
        <w:tblStyle w:val="a6"/>
        <w:tblW w:w="0" w:type="auto"/>
        <w:tblInd w:w="279" w:type="dxa"/>
        <w:tblLook w:val="04A0" w:firstRow="1" w:lastRow="0" w:firstColumn="1" w:lastColumn="0" w:noHBand="0" w:noVBand="1"/>
      </w:tblPr>
      <w:tblGrid>
        <w:gridCol w:w="709"/>
        <w:gridCol w:w="3001"/>
        <w:gridCol w:w="5991"/>
      </w:tblGrid>
      <w:tr w:rsidR="00FA2DC8" w:rsidRPr="00BC1400" w14:paraId="6712A9C6" w14:textId="77777777" w:rsidTr="00C9497C">
        <w:tc>
          <w:tcPr>
            <w:tcW w:w="709" w:type="dxa"/>
            <w:shd w:val="clear" w:color="auto" w:fill="D9D9D9" w:themeFill="background1" w:themeFillShade="D9"/>
          </w:tcPr>
          <w:p w14:paraId="538DADAD" w14:textId="77777777" w:rsidR="00FA2DC8" w:rsidRPr="00BC1400" w:rsidRDefault="00FA2DC8" w:rsidP="00C9497C">
            <w:pPr>
              <w:rPr>
                <w:rFonts w:hAnsi="ＭＳ ゴシック"/>
              </w:rPr>
            </w:pPr>
            <w:r>
              <w:rPr>
                <w:rFonts w:hAnsi="ＭＳ ゴシック" w:hint="eastAsia"/>
              </w:rPr>
              <w:t>項番</w:t>
            </w:r>
          </w:p>
        </w:tc>
        <w:tc>
          <w:tcPr>
            <w:tcW w:w="3001" w:type="dxa"/>
            <w:shd w:val="clear" w:color="auto" w:fill="D9D9D9" w:themeFill="background1" w:themeFillShade="D9"/>
          </w:tcPr>
          <w:p w14:paraId="7D4C9E8F" w14:textId="77777777" w:rsidR="00FA2DC8" w:rsidRPr="00BC1400" w:rsidRDefault="00FA2DC8" w:rsidP="00C9497C">
            <w:pPr>
              <w:rPr>
                <w:rFonts w:hAnsi="ＭＳ ゴシック"/>
              </w:rPr>
            </w:pPr>
            <w:r>
              <w:rPr>
                <w:rFonts w:hAnsi="ＭＳ ゴシック" w:hint="eastAsia"/>
              </w:rPr>
              <w:t>名称</w:t>
            </w:r>
          </w:p>
        </w:tc>
        <w:tc>
          <w:tcPr>
            <w:tcW w:w="5991" w:type="dxa"/>
            <w:shd w:val="clear" w:color="auto" w:fill="D9D9D9" w:themeFill="background1" w:themeFillShade="D9"/>
          </w:tcPr>
          <w:p w14:paraId="7F6BD68C" w14:textId="77777777" w:rsidR="00FA2DC8" w:rsidRPr="00BC1400" w:rsidRDefault="00FA2DC8" w:rsidP="00C9497C">
            <w:pPr>
              <w:rPr>
                <w:rFonts w:hAnsi="ＭＳ ゴシック"/>
              </w:rPr>
            </w:pPr>
            <w:r>
              <w:rPr>
                <w:rFonts w:hAnsi="ＭＳ ゴシック" w:hint="eastAsia"/>
              </w:rPr>
              <w:t>内容</w:t>
            </w:r>
          </w:p>
        </w:tc>
      </w:tr>
      <w:tr w:rsidR="00FA2DC8" w:rsidRPr="00BC1400" w14:paraId="343385B0" w14:textId="77777777" w:rsidTr="00C9497C">
        <w:tc>
          <w:tcPr>
            <w:tcW w:w="709" w:type="dxa"/>
            <w:shd w:val="clear" w:color="auto" w:fill="F2F2F2" w:themeFill="background1" w:themeFillShade="F2"/>
          </w:tcPr>
          <w:p w14:paraId="520806F1"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18FF289D" w14:textId="708BF826" w:rsidR="00FA2DC8" w:rsidRPr="00553657" w:rsidRDefault="004063A5" w:rsidP="00C9497C">
            <w:pPr>
              <w:rPr>
                <w:rFonts w:asciiTheme="minorEastAsia" w:eastAsiaTheme="minorEastAsia" w:hAnsiTheme="minorEastAsia"/>
              </w:rPr>
            </w:pPr>
            <w:r>
              <w:rPr>
                <w:rFonts w:asciiTheme="minorEastAsia" w:eastAsiaTheme="minorEastAsia" w:hAnsiTheme="minorEastAsia" w:hint="eastAsia"/>
              </w:rPr>
              <w:t>経営企画センター</w:t>
            </w:r>
            <w:r w:rsidR="00FA2DC8" w:rsidRPr="00553657">
              <w:rPr>
                <w:rFonts w:asciiTheme="minorEastAsia" w:eastAsiaTheme="minorEastAsia" w:hAnsiTheme="minorEastAsia" w:hint="eastAsia"/>
              </w:rPr>
              <w:t>デジタル改革推進部インフラサービスグループ</w:t>
            </w:r>
          </w:p>
        </w:tc>
        <w:tc>
          <w:tcPr>
            <w:tcW w:w="5991" w:type="dxa"/>
          </w:tcPr>
          <w:p w14:paraId="0FC5D971"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IPAの共通基盤やネットワーク、各種サーバー、端末等を管理する部門。</w:t>
            </w:r>
          </w:p>
        </w:tc>
      </w:tr>
      <w:tr w:rsidR="00FA2DC8" w:rsidRPr="00BC1400" w14:paraId="348F35A7" w14:textId="77777777" w:rsidTr="00C9497C">
        <w:tc>
          <w:tcPr>
            <w:tcW w:w="709" w:type="dxa"/>
            <w:shd w:val="clear" w:color="auto" w:fill="F2F2F2" w:themeFill="background1" w:themeFillShade="F2"/>
          </w:tcPr>
          <w:p w14:paraId="379C8F46"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0C313E35" w14:textId="5187F1DB" w:rsidR="00FA2DC8" w:rsidRPr="00553657" w:rsidRDefault="00004434" w:rsidP="00C9497C">
            <w:pPr>
              <w:rPr>
                <w:rFonts w:asciiTheme="minorEastAsia" w:eastAsiaTheme="minorEastAsia" w:hAnsiTheme="minorEastAsia"/>
              </w:rPr>
            </w:pPr>
            <w:r>
              <w:rPr>
                <w:rFonts w:asciiTheme="minorEastAsia" w:eastAsiaTheme="minorEastAsia" w:hAnsiTheme="minorEastAsia" w:hint="eastAsia"/>
              </w:rPr>
              <w:t>経営企画センター</w:t>
            </w:r>
            <w:r w:rsidR="00FA2DC8" w:rsidRPr="00553657">
              <w:rPr>
                <w:rFonts w:asciiTheme="minorEastAsia" w:eastAsiaTheme="minorEastAsia" w:hAnsiTheme="minorEastAsia" w:hint="eastAsia"/>
              </w:rPr>
              <w:t>デジタル改革推進部</w:t>
            </w:r>
            <w:r>
              <w:rPr>
                <w:rFonts w:asciiTheme="minorEastAsia" w:eastAsiaTheme="minorEastAsia" w:hAnsiTheme="minorEastAsia" w:hint="eastAsia"/>
              </w:rPr>
              <w:t>クラウド</w:t>
            </w:r>
            <w:r w:rsidR="00FA2DC8" w:rsidRPr="00553657">
              <w:rPr>
                <w:rFonts w:asciiTheme="minorEastAsia" w:eastAsiaTheme="minorEastAsia" w:hAnsiTheme="minorEastAsia" w:hint="eastAsia"/>
              </w:rPr>
              <w:t>サービスグループ</w:t>
            </w:r>
          </w:p>
        </w:tc>
        <w:tc>
          <w:tcPr>
            <w:tcW w:w="5991" w:type="dxa"/>
          </w:tcPr>
          <w:p w14:paraId="582C3F8F" w14:textId="5927BFFC"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IPAの</w:t>
            </w:r>
            <w:r w:rsidR="00004434">
              <w:rPr>
                <w:rFonts w:asciiTheme="minorEastAsia" w:eastAsiaTheme="minorEastAsia" w:hAnsiTheme="minorEastAsia" w:hint="eastAsia"/>
              </w:rPr>
              <w:t>クラウド利活用を推進および管理する部門</w:t>
            </w:r>
          </w:p>
        </w:tc>
      </w:tr>
      <w:tr w:rsidR="00FA2DC8" w:rsidRPr="00BC1400" w14:paraId="12CD3FDC" w14:textId="77777777" w:rsidTr="00C9497C">
        <w:tc>
          <w:tcPr>
            <w:tcW w:w="709" w:type="dxa"/>
            <w:shd w:val="clear" w:color="auto" w:fill="F2F2F2" w:themeFill="background1" w:themeFillShade="F2"/>
          </w:tcPr>
          <w:p w14:paraId="750A264D"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3</w:t>
            </w:r>
          </w:p>
        </w:tc>
        <w:tc>
          <w:tcPr>
            <w:tcW w:w="3001" w:type="dxa"/>
          </w:tcPr>
          <w:p w14:paraId="216C41A0"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IPA利用者部門</w:t>
            </w:r>
          </w:p>
        </w:tc>
        <w:tc>
          <w:tcPr>
            <w:tcW w:w="5991" w:type="dxa"/>
          </w:tcPr>
          <w:p w14:paraId="511E4F19"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IPAの端末や執務用アプリケーションを利用する役職員が在籍する部門。IPAが国民等外部利用者向けに提供するサービスの開発及び運用管理を行う場合もある。</w:t>
            </w:r>
          </w:p>
        </w:tc>
      </w:tr>
      <w:tr w:rsidR="00FA2DC8" w:rsidRPr="00BC1400" w14:paraId="7BD3CBF5" w14:textId="77777777" w:rsidTr="00C9497C">
        <w:tc>
          <w:tcPr>
            <w:tcW w:w="709" w:type="dxa"/>
            <w:shd w:val="clear" w:color="auto" w:fill="F2F2F2" w:themeFill="background1" w:themeFillShade="F2"/>
          </w:tcPr>
          <w:p w14:paraId="6717A33A"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4</w:t>
            </w:r>
          </w:p>
        </w:tc>
        <w:tc>
          <w:tcPr>
            <w:tcW w:w="3001" w:type="dxa"/>
          </w:tcPr>
          <w:p w14:paraId="10DDCCC7"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IPAが提供するサービスの利用者</w:t>
            </w:r>
          </w:p>
        </w:tc>
        <w:tc>
          <w:tcPr>
            <w:tcW w:w="5991" w:type="dxa"/>
          </w:tcPr>
          <w:p w14:paraId="2805A691"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IPAが提供するサービス（ホームページを通した各種サービス、情報処理技術者試験の受験関連、Webミーティングツールを活用した研修等）の利用者。</w:t>
            </w:r>
          </w:p>
        </w:tc>
      </w:tr>
      <w:tr w:rsidR="00FA2DC8" w:rsidRPr="00BC1400" w14:paraId="0E1C884A" w14:textId="77777777" w:rsidTr="00C9497C">
        <w:tc>
          <w:tcPr>
            <w:tcW w:w="709" w:type="dxa"/>
            <w:shd w:val="clear" w:color="auto" w:fill="F2F2F2" w:themeFill="background1" w:themeFillShade="F2"/>
          </w:tcPr>
          <w:p w14:paraId="07447A8E"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5</w:t>
            </w:r>
          </w:p>
        </w:tc>
        <w:tc>
          <w:tcPr>
            <w:tcW w:w="3001" w:type="dxa"/>
          </w:tcPr>
          <w:p w14:paraId="691E597F"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統合運用管理事業者</w:t>
            </w:r>
          </w:p>
        </w:tc>
        <w:tc>
          <w:tcPr>
            <w:tcW w:w="5991" w:type="dxa"/>
          </w:tcPr>
          <w:p w14:paraId="4C5C5B04"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IPAの共通基盤やネットワーク等のインフラストラクチャーを統合的に運用する事業者で、IPA内に常駐している。</w:t>
            </w:r>
          </w:p>
        </w:tc>
      </w:tr>
    </w:tbl>
    <w:p w14:paraId="77A53E92" w14:textId="77777777" w:rsidR="00FA2DC8" w:rsidRPr="00D923C1" w:rsidRDefault="00FA2DC8" w:rsidP="00FA2DC8">
      <w:pPr>
        <w:pStyle w:val="3"/>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クラウドサービス事業者／各ベンダー</w:t>
      </w:r>
    </w:p>
    <w:p w14:paraId="195E5004" w14:textId="77777777" w:rsidR="00FA2DC8" w:rsidRPr="00BC1400" w:rsidRDefault="00FA2DC8" w:rsidP="00FA2DC8">
      <w:pPr>
        <w:rPr>
          <w:rFonts w:hAnsi="ＭＳ ゴシック"/>
        </w:rPr>
      </w:pPr>
    </w:p>
    <w:tbl>
      <w:tblPr>
        <w:tblStyle w:val="a6"/>
        <w:tblW w:w="0" w:type="auto"/>
        <w:tblInd w:w="279" w:type="dxa"/>
        <w:tblLook w:val="04A0" w:firstRow="1" w:lastRow="0" w:firstColumn="1" w:lastColumn="0" w:noHBand="0" w:noVBand="1"/>
      </w:tblPr>
      <w:tblGrid>
        <w:gridCol w:w="709"/>
        <w:gridCol w:w="3001"/>
        <w:gridCol w:w="5991"/>
      </w:tblGrid>
      <w:tr w:rsidR="00FA2DC8" w:rsidRPr="00BC1400" w14:paraId="25380E22" w14:textId="77777777" w:rsidTr="00C9497C">
        <w:tc>
          <w:tcPr>
            <w:tcW w:w="709" w:type="dxa"/>
            <w:shd w:val="clear" w:color="auto" w:fill="D9D9D9" w:themeFill="background1" w:themeFillShade="D9"/>
          </w:tcPr>
          <w:p w14:paraId="52306F5C"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項番</w:t>
            </w:r>
          </w:p>
        </w:tc>
        <w:tc>
          <w:tcPr>
            <w:tcW w:w="3001" w:type="dxa"/>
            <w:shd w:val="clear" w:color="auto" w:fill="D9D9D9" w:themeFill="background1" w:themeFillShade="D9"/>
          </w:tcPr>
          <w:p w14:paraId="272D0852" w14:textId="77777777" w:rsidR="00FA2DC8" w:rsidRPr="00BC1400" w:rsidRDefault="00FA2DC8" w:rsidP="00C9497C">
            <w:pPr>
              <w:rPr>
                <w:rFonts w:hAnsi="ＭＳ ゴシック"/>
              </w:rPr>
            </w:pPr>
            <w:r>
              <w:rPr>
                <w:rFonts w:hAnsi="ＭＳ ゴシック" w:hint="eastAsia"/>
              </w:rPr>
              <w:t>名称</w:t>
            </w:r>
          </w:p>
        </w:tc>
        <w:tc>
          <w:tcPr>
            <w:tcW w:w="5991" w:type="dxa"/>
            <w:shd w:val="clear" w:color="auto" w:fill="D9D9D9" w:themeFill="background1" w:themeFillShade="D9"/>
          </w:tcPr>
          <w:p w14:paraId="05A4FAD9" w14:textId="77777777" w:rsidR="00FA2DC8" w:rsidRPr="00BC1400" w:rsidRDefault="00FA2DC8" w:rsidP="00C9497C">
            <w:pPr>
              <w:rPr>
                <w:rFonts w:hAnsi="ＭＳ ゴシック"/>
              </w:rPr>
            </w:pPr>
            <w:r>
              <w:rPr>
                <w:rFonts w:hAnsi="ＭＳ ゴシック" w:hint="eastAsia"/>
              </w:rPr>
              <w:t>内容</w:t>
            </w:r>
          </w:p>
        </w:tc>
      </w:tr>
      <w:tr w:rsidR="00FA2DC8" w:rsidRPr="00BC1400" w14:paraId="3AA56A03" w14:textId="77777777" w:rsidTr="00C9497C">
        <w:tc>
          <w:tcPr>
            <w:tcW w:w="709" w:type="dxa"/>
            <w:shd w:val="clear" w:color="auto" w:fill="F2F2F2" w:themeFill="background1" w:themeFillShade="F2"/>
          </w:tcPr>
          <w:p w14:paraId="7282E3C6"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22691054"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クラウドサービス事業者（CSP）</w:t>
            </w:r>
          </w:p>
        </w:tc>
        <w:tc>
          <w:tcPr>
            <w:tcW w:w="5991" w:type="dxa"/>
          </w:tcPr>
          <w:p w14:paraId="33A4217C"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クラウドサ一ビスを提供する主体である事業者のこと。</w:t>
            </w:r>
          </w:p>
        </w:tc>
      </w:tr>
      <w:tr w:rsidR="00FA2DC8" w:rsidRPr="00BC1400" w14:paraId="1FF4AFCD" w14:textId="77777777" w:rsidTr="00C9497C">
        <w:tc>
          <w:tcPr>
            <w:tcW w:w="709" w:type="dxa"/>
            <w:shd w:val="clear" w:color="auto" w:fill="F2F2F2" w:themeFill="background1" w:themeFillShade="F2"/>
          </w:tcPr>
          <w:p w14:paraId="76E0D85E" w14:textId="77777777" w:rsidR="00FA2DC8" w:rsidRPr="00553657" w:rsidRDefault="00FA2DC8" w:rsidP="00C9497C">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2AD981D7"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受注者（本業務の受注者）</w:t>
            </w:r>
          </w:p>
        </w:tc>
        <w:tc>
          <w:tcPr>
            <w:tcW w:w="5991" w:type="dxa"/>
          </w:tcPr>
          <w:p w14:paraId="7556D9F6"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クラウドサービスを利用する権利をクラウドサービス事業者より仕入れ、これを再販する事業者のこと。</w:t>
            </w:r>
          </w:p>
        </w:tc>
      </w:tr>
      <w:tr w:rsidR="00FA2DC8" w:rsidRPr="00BC1400" w14:paraId="078C55A6" w14:textId="77777777" w:rsidTr="00C9497C">
        <w:tc>
          <w:tcPr>
            <w:tcW w:w="709" w:type="dxa"/>
            <w:shd w:val="clear" w:color="auto" w:fill="F2F2F2" w:themeFill="background1" w:themeFillShade="F2"/>
          </w:tcPr>
          <w:p w14:paraId="090901A6" w14:textId="2C37746B" w:rsidR="00FA2DC8" w:rsidRPr="00553657" w:rsidRDefault="005B275C" w:rsidP="00C9497C">
            <w:pPr>
              <w:jc w:val="center"/>
              <w:rPr>
                <w:rFonts w:asciiTheme="minorEastAsia" w:eastAsiaTheme="minorEastAsia" w:hAnsiTheme="minorEastAsia"/>
              </w:rPr>
            </w:pPr>
            <w:r>
              <w:rPr>
                <w:rFonts w:asciiTheme="minorEastAsia" w:eastAsiaTheme="minorEastAsia" w:hAnsiTheme="minorEastAsia" w:hint="eastAsia"/>
              </w:rPr>
              <w:t>3</w:t>
            </w:r>
          </w:p>
        </w:tc>
        <w:tc>
          <w:tcPr>
            <w:tcW w:w="3001" w:type="dxa"/>
          </w:tcPr>
          <w:p w14:paraId="3990FD4B"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回線事業者</w:t>
            </w:r>
          </w:p>
        </w:tc>
        <w:tc>
          <w:tcPr>
            <w:tcW w:w="5991" w:type="dxa"/>
          </w:tcPr>
          <w:p w14:paraId="0A5204BC"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物理的な、IPA内部ネットワーク及びIPAが利用しているデータセンターとクラウドを接続する回線を提供する事業者。</w:t>
            </w:r>
          </w:p>
        </w:tc>
      </w:tr>
      <w:tr w:rsidR="00FA2DC8" w:rsidRPr="00BC1400" w14:paraId="510E6592" w14:textId="77777777" w:rsidTr="00C9497C">
        <w:tc>
          <w:tcPr>
            <w:tcW w:w="709" w:type="dxa"/>
            <w:shd w:val="clear" w:color="auto" w:fill="F2F2F2" w:themeFill="background1" w:themeFillShade="F2"/>
          </w:tcPr>
          <w:p w14:paraId="2DBE815F" w14:textId="6679E72A" w:rsidR="00FA2DC8" w:rsidRPr="00553657" w:rsidRDefault="005B275C" w:rsidP="00C9497C">
            <w:pPr>
              <w:jc w:val="center"/>
              <w:rPr>
                <w:rFonts w:asciiTheme="minorEastAsia" w:eastAsiaTheme="minorEastAsia" w:hAnsiTheme="minorEastAsia"/>
              </w:rPr>
            </w:pPr>
            <w:r>
              <w:rPr>
                <w:rFonts w:asciiTheme="minorEastAsia" w:eastAsiaTheme="minorEastAsia" w:hAnsiTheme="minorEastAsia" w:hint="eastAsia"/>
              </w:rPr>
              <w:t>4</w:t>
            </w:r>
          </w:p>
        </w:tc>
        <w:tc>
          <w:tcPr>
            <w:tcW w:w="3001" w:type="dxa"/>
          </w:tcPr>
          <w:p w14:paraId="0075D89B"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専用線プロバイダー</w:t>
            </w:r>
          </w:p>
        </w:tc>
        <w:tc>
          <w:tcPr>
            <w:tcW w:w="5991" w:type="dxa"/>
          </w:tcPr>
          <w:p w14:paraId="44036389"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回線を利用して、サービスを構成する各種通信サービスやプロトコル等の通過を提供している事業者。</w:t>
            </w:r>
          </w:p>
        </w:tc>
      </w:tr>
      <w:tr w:rsidR="00FA2DC8" w:rsidRPr="00BC1400" w14:paraId="077EE3EC" w14:textId="77777777" w:rsidTr="00C9497C">
        <w:tc>
          <w:tcPr>
            <w:tcW w:w="709" w:type="dxa"/>
            <w:shd w:val="clear" w:color="auto" w:fill="F2F2F2" w:themeFill="background1" w:themeFillShade="F2"/>
          </w:tcPr>
          <w:p w14:paraId="305B7F70" w14:textId="6DA61C3C" w:rsidR="00FA2DC8" w:rsidRPr="00553657" w:rsidRDefault="005B275C" w:rsidP="00C9497C">
            <w:pPr>
              <w:jc w:val="center"/>
              <w:rPr>
                <w:rFonts w:asciiTheme="minorEastAsia" w:eastAsiaTheme="minorEastAsia" w:hAnsiTheme="minorEastAsia"/>
              </w:rPr>
            </w:pPr>
            <w:r>
              <w:rPr>
                <w:rFonts w:asciiTheme="minorEastAsia" w:eastAsiaTheme="minorEastAsia" w:hAnsiTheme="minorEastAsia" w:hint="eastAsia"/>
              </w:rPr>
              <w:t>5</w:t>
            </w:r>
          </w:p>
        </w:tc>
        <w:tc>
          <w:tcPr>
            <w:tcW w:w="3001" w:type="dxa"/>
          </w:tcPr>
          <w:p w14:paraId="4134A6A8"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データセンター事業者</w:t>
            </w:r>
          </w:p>
        </w:tc>
        <w:tc>
          <w:tcPr>
            <w:tcW w:w="5991" w:type="dxa"/>
          </w:tcPr>
          <w:p w14:paraId="1BEA5300" w14:textId="77777777"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IPAが保有するサーバーやネットワーク機器等を保管・管理する事業者。</w:t>
            </w:r>
          </w:p>
        </w:tc>
      </w:tr>
      <w:tr w:rsidR="00FA2DC8" w:rsidRPr="00BC1400" w14:paraId="0835C2CC" w14:textId="77777777" w:rsidTr="00C9497C">
        <w:tc>
          <w:tcPr>
            <w:tcW w:w="709" w:type="dxa"/>
            <w:shd w:val="clear" w:color="auto" w:fill="F2F2F2" w:themeFill="background1" w:themeFillShade="F2"/>
          </w:tcPr>
          <w:p w14:paraId="29FA7BB3" w14:textId="18960BCE" w:rsidR="00FA2DC8" w:rsidRPr="00553657" w:rsidRDefault="005B275C" w:rsidP="00C9497C">
            <w:pPr>
              <w:jc w:val="center"/>
              <w:rPr>
                <w:rFonts w:asciiTheme="minorEastAsia" w:eastAsiaTheme="minorEastAsia" w:hAnsiTheme="minorEastAsia"/>
              </w:rPr>
            </w:pPr>
            <w:r>
              <w:rPr>
                <w:rFonts w:asciiTheme="minorEastAsia" w:eastAsiaTheme="minorEastAsia" w:hAnsiTheme="minorEastAsia" w:hint="eastAsia"/>
              </w:rPr>
              <w:t>6</w:t>
            </w:r>
          </w:p>
        </w:tc>
        <w:tc>
          <w:tcPr>
            <w:tcW w:w="3001" w:type="dxa"/>
          </w:tcPr>
          <w:p w14:paraId="096846E4" w14:textId="28856109"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を利用してサービスを開発する事業者</w:t>
            </w:r>
          </w:p>
        </w:tc>
        <w:tc>
          <w:tcPr>
            <w:tcW w:w="5991" w:type="dxa"/>
          </w:tcPr>
          <w:p w14:paraId="00744989" w14:textId="77D321DA" w:rsidR="00FA2DC8" w:rsidRPr="00553657" w:rsidRDefault="00FA2DC8" w:rsidP="00C9497C">
            <w:pPr>
              <w:rPr>
                <w:rFonts w:asciiTheme="minorEastAsia" w:eastAsiaTheme="minorEastAsia" w:hAnsiTheme="minorEastAsia"/>
              </w:rPr>
            </w:pPr>
            <w:r w:rsidRPr="00553657">
              <w:rPr>
                <w:rFonts w:asciiTheme="minorEastAsia" w:eastAsiaTheme="minorEastAsia" w:hAnsiTheme="minorEastAsia" w:hint="eastAsia"/>
              </w:rPr>
              <w:t>IPAからの委託を受けて、IP</w:t>
            </w:r>
            <w:r w:rsidR="00553657">
              <w:rPr>
                <w:rFonts w:asciiTheme="minorEastAsia" w:eastAsiaTheme="minorEastAsia" w:hAnsiTheme="minorEastAsia" w:hint="eastAsia"/>
              </w:rPr>
              <w:t>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上に構築されたサーバー上にサービスを開発する事業者。</w:t>
            </w:r>
          </w:p>
        </w:tc>
      </w:tr>
      <w:tr w:rsidR="00FA2DC8" w:rsidRPr="00BC1400" w14:paraId="0484B3DC" w14:textId="77777777" w:rsidTr="00C9497C">
        <w:tc>
          <w:tcPr>
            <w:tcW w:w="709" w:type="dxa"/>
            <w:shd w:val="clear" w:color="auto" w:fill="F2F2F2" w:themeFill="background1" w:themeFillShade="F2"/>
          </w:tcPr>
          <w:p w14:paraId="117EBE2A" w14:textId="4F4FA7CA" w:rsidR="00FA2DC8" w:rsidRPr="00553657" w:rsidRDefault="005B275C" w:rsidP="00C9497C">
            <w:pPr>
              <w:jc w:val="center"/>
              <w:rPr>
                <w:rFonts w:asciiTheme="minorEastAsia" w:eastAsiaTheme="minorEastAsia" w:hAnsiTheme="minorEastAsia"/>
              </w:rPr>
            </w:pPr>
            <w:r>
              <w:rPr>
                <w:rFonts w:asciiTheme="minorEastAsia" w:eastAsiaTheme="minorEastAsia" w:hAnsiTheme="minorEastAsia" w:hint="eastAsia"/>
              </w:rPr>
              <w:t>7</w:t>
            </w:r>
          </w:p>
        </w:tc>
        <w:tc>
          <w:tcPr>
            <w:tcW w:w="3001" w:type="dxa"/>
          </w:tcPr>
          <w:p w14:paraId="46521D1F" w14:textId="77777777" w:rsidR="00FA2DC8" w:rsidRPr="00553657" w:rsidRDefault="00FA2DC8" w:rsidP="00C9497C">
            <w:pPr>
              <w:rPr>
                <w:rFonts w:asciiTheme="minorEastAsia" w:eastAsiaTheme="minorEastAsia" w:hAnsiTheme="minorEastAsia"/>
                <w:highlight w:val="yellow"/>
              </w:rPr>
            </w:pPr>
            <w:r w:rsidRPr="00553657">
              <w:rPr>
                <w:rFonts w:asciiTheme="minorEastAsia" w:eastAsiaTheme="minorEastAsia" w:hAnsiTheme="minorEastAsia" w:hint="eastAsia"/>
              </w:rPr>
              <w:t>クラウド運用事業者</w:t>
            </w:r>
          </w:p>
        </w:tc>
        <w:tc>
          <w:tcPr>
            <w:tcW w:w="5991" w:type="dxa"/>
          </w:tcPr>
          <w:p w14:paraId="573417DF" w14:textId="09828CE6" w:rsidR="00FA2DC8" w:rsidRPr="00553657" w:rsidRDefault="00FA2DC8" w:rsidP="00C9497C">
            <w:pPr>
              <w:rPr>
                <w:rFonts w:asciiTheme="minorEastAsia" w:eastAsiaTheme="minorEastAsia" w:hAnsiTheme="minorEastAsia"/>
                <w:highlight w:val="yellow"/>
              </w:rPr>
            </w:pP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の運用、クラウドサービスの払出し、費用上限管理等を行う事業者。</w:t>
            </w:r>
          </w:p>
        </w:tc>
      </w:tr>
    </w:tbl>
    <w:p w14:paraId="71F4BD56" w14:textId="77777777" w:rsidR="00FA2DC8" w:rsidRPr="00BC1400" w:rsidRDefault="00FA2DC8" w:rsidP="00FA2DC8">
      <w:pPr>
        <w:rPr>
          <w:rFonts w:hAnsi="ＭＳ ゴシック"/>
        </w:rPr>
      </w:pPr>
    </w:p>
    <w:p w14:paraId="551071D8" w14:textId="7797E79F" w:rsidR="00FA2DC8" w:rsidRPr="00BC1400" w:rsidRDefault="00FA2DC8" w:rsidP="00FA2DC8">
      <w:pPr>
        <w:widowControl/>
        <w:jc w:val="left"/>
        <w:rPr>
          <w:rFonts w:hAnsi="ＭＳ ゴシック"/>
        </w:rPr>
      </w:pPr>
      <w:r>
        <w:rPr>
          <w:rFonts w:hAnsi="ＭＳ ゴシック"/>
        </w:rPr>
        <w:br w:type="page"/>
      </w:r>
    </w:p>
    <w:p w14:paraId="72EC50FE" w14:textId="77777777" w:rsidR="00FA2DC8" w:rsidRDefault="00FA2DC8" w:rsidP="00FA2DC8">
      <w:pPr>
        <w:pStyle w:val="1"/>
        <w:spacing w:before="240" w:after="120"/>
        <w:rPr>
          <w:rFonts w:ascii="ＭＳ ゴシック" w:eastAsia="ＭＳ ゴシック" w:hAnsi="ＭＳ ゴシック"/>
        </w:rPr>
      </w:pPr>
      <w:r>
        <w:rPr>
          <w:rFonts w:ascii="ＭＳ ゴシック" w:eastAsia="ＭＳ ゴシック" w:hAnsi="ＭＳ ゴシック" w:hint="eastAsia"/>
        </w:rPr>
        <w:lastRenderedPageBreak/>
        <w:t>本調達の概要</w:t>
      </w:r>
    </w:p>
    <w:p w14:paraId="6EEC2532"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hAnsi="ＭＳ ゴシック" w:hint="eastAsia"/>
          <w:color w:val="auto"/>
        </w:rPr>
        <w:t>契約期間</w:t>
      </w:r>
    </w:p>
    <w:p w14:paraId="745BD1FE" w14:textId="16201291" w:rsidR="00FA2DC8" w:rsidRPr="00E63052" w:rsidRDefault="00FA2DC8" w:rsidP="00FA2DC8">
      <w:pPr>
        <w:ind w:leftChars="250" w:left="525"/>
        <w:rPr>
          <w:rFonts w:asciiTheme="minorEastAsia" w:eastAsiaTheme="minorEastAsia" w:hAnsiTheme="minorEastAsia"/>
        </w:rPr>
      </w:pPr>
      <w:r>
        <w:rPr>
          <w:rFonts w:hint="eastAsia"/>
        </w:rPr>
        <w:t>契約期間は、契約締結日から</w:t>
      </w:r>
      <w:r w:rsidR="00854404" w:rsidRPr="00E63052">
        <w:rPr>
          <w:rFonts w:asciiTheme="minorEastAsia" w:eastAsiaTheme="minorEastAsia" w:hAnsiTheme="minorEastAsia" w:hint="eastAsia"/>
        </w:rPr>
        <w:t>2026</w:t>
      </w:r>
      <w:r w:rsidRPr="00E63052">
        <w:rPr>
          <w:rFonts w:asciiTheme="minorEastAsia" w:eastAsiaTheme="minorEastAsia" w:hAnsiTheme="minorEastAsia" w:hint="eastAsia"/>
        </w:rPr>
        <w:t>年</w:t>
      </w:r>
      <w:r w:rsidR="00A432FC" w:rsidRPr="00E63052">
        <w:rPr>
          <w:rFonts w:asciiTheme="minorEastAsia" w:eastAsiaTheme="minorEastAsia" w:hAnsiTheme="minorEastAsia" w:hint="eastAsia"/>
        </w:rPr>
        <w:t>4</w:t>
      </w:r>
      <w:r w:rsidRPr="00E63052">
        <w:rPr>
          <w:rFonts w:asciiTheme="minorEastAsia" w:eastAsiaTheme="minorEastAsia" w:hAnsiTheme="minorEastAsia" w:hint="eastAsia"/>
        </w:rPr>
        <w:t>月</w:t>
      </w:r>
      <w:r w:rsidR="00A432FC" w:rsidRPr="00E63052">
        <w:rPr>
          <w:rFonts w:asciiTheme="minorEastAsia" w:eastAsiaTheme="minorEastAsia" w:hAnsiTheme="minorEastAsia" w:hint="eastAsia"/>
        </w:rPr>
        <w:t>30</w:t>
      </w:r>
      <w:r w:rsidRPr="00E63052">
        <w:rPr>
          <w:rFonts w:asciiTheme="minorEastAsia" w:eastAsiaTheme="minorEastAsia" w:hAnsiTheme="minorEastAsia" w:hint="eastAsia"/>
        </w:rPr>
        <w:t>日までとする。</w:t>
      </w:r>
    </w:p>
    <w:p w14:paraId="0193ED98" w14:textId="1FC08F11" w:rsidR="00FA2DC8" w:rsidRDefault="00FA2DC8" w:rsidP="00FA2DC8">
      <w:pPr>
        <w:ind w:leftChars="250" w:left="525"/>
      </w:pPr>
      <w:r w:rsidRPr="00E63052">
        <w:rPr>
          <w:rFonts w:asciiTheme="minorEastAsia" w:eastAsiaTheme="minorEastAsia" w:hAnsiTheme="minorEastAsia" w:hint="eastAsia"/>
        </w:rPr>
        <w:t>また、クラウドサービスの利用期間は、</w:t>
      </w:r>
      <w:r w:rsidR="00854404" w:rsidRPr="00E63052">
        <w:rPr>
          <w:rFonts w:asciiTheme="minorEastAsia" w:eastAsiaTheme="minorEastAsia" w:hAnsiTheme="minorEastAsia" w:hint="eastAsia"/>
        </w:rPr>
        <w:t>202</w:t>
      </w:r>
      <w:r w:rsidR="00FD1BD2" w:rsidRPr="00E63052">
        <w:rPr>
          <w:rFonts w:asciiTheme="minorEastAsia" w:eastAsiaTheme="minorEastAsia" w:hAnsiTheme="minorEastAsia" w:hint="eastAsia"/>
        </w:rPr>
        <w:t>6</w:t>
      </w:r>
      <w:r w:rsidRPr="00E63052">
        <w:rPr>
          <w:rFonts w:asciiTheme="minorEastAsia" w:eastAsiaTheme="minorEastAsia" w:hAnsiTheme="minorEastAsia" w:hint="eastAsia"/>
        </w:rPr>
        <w:t>年</w:t>
      </w:r>
      <w:r w:rsidR="00A432FC" w:rsidRPr="00E63052">
        <w:rPr>
          <w:rFonts w:asciiTheme="minorEastAsia" w:eastAsiaTheme="minorEastAsia" w:hAnsiTheme="minorEastAsia" w:hint="eastAsia"/>
        </w:rPr>
        <w:t>2</w:t>
      </w:r>
      <w:r w:rsidRPr="00E63052">
        <w:rPr>
          <w:rFonts w:asciiTheme="minorEastAsia" w:eastAsiaTheme="minorEastAsia" w:hAnsiTheme="minorEastAsia" w:hint="eastAsia"/>
        </w:rPr>
        <w:t>月1日から</w:t>
      </w:r>
      <w:r w:rsidR="00854404" w:rsidRPr="00E63052">
        <w:rPr>
          <w:rFonts w:asciiTheme="minorEastAsia" w:eastAsiaTheme="minorEastAsia" w:hAnsiTheme="minorEastAsia" w:hint="eastAsia"/>
        </w:rPr>
        <w:t>2026</w:t>
      </w:r>
      <w:r w:rsidRPr="00E63052">
        <w:rPr>
          <w:rFonts w:asciiTheme="minorEastAsia" w:eastAsiaTheme="minorEastAsia" w:hAnsiTheme="minorEastAsia" w:hint="eastAsia"/>
        </w:rPr>
        <w:t>年</w:t>
      </w:r>
      <w:r w:rsidR="00A432FC" w:rsidRPr="00E63052">
        <w:rPr>
          <w:rFonts w:asciiTheme="minorEastAsia" w:eastAsiaTheme="minorEastAsia" w:hAnsiTheme="minorEastAsia" w:hint="eastAsia"/>
        </w:rPr>
        <w:t>4</w:t>
      </w:r>
      <w:r w:rsidRPr="00E63052">
        <w:rPr>
          <w:rFonts w:asciiTheme="minorEastAsia" w:eastAsiaTheme="minorEastAsia" w:hAnsiTheme="minorEastAsia" w:hint="eastAsia"/>
        </w:rPr>
        <w:t>月</w:t>
      </w:r>
      <w:r w:rsidR="00A432FC" w:rsidRPr="00E63052">
        <w:rPr>
          <w:rFonts w:asciiTheme="minorEastAsia" w:eastAsiaTheme="minorEastAsia" w:hAnsiTheme="minorEastAsia" w:hint="eastAsia"/>
        </w:rPr>
        <w:t>30</w:t>
      </w:r>
      <w:r w:rsidRPr="00E63052">
        <w:rPr>
          <w:rFonts w:asciiTheme="minorEastAsia" w:eastAsiaTheme="minorEastAsia" w:hAnsiTheme="minorEastAsia" w:hint="eastAsia"/>
        </w:rPr>
        <w:t>日まで</w:t>
      </w:r>
      <w:r>
        <w:rPr>
          <w:rFonts w:hint="eastAsia"/>
        </w:rPr>
        <w:t>とする。</w:t>
      </w:r>
    </w:p>
    <w:p w14:paraId="69BFCECC" w14:textId="13AA6C04" w:rsidR="00632026" w:rsidRPr="008A1D22" w:rsidRDefault="00632026" w:rsidP="00FA2DC8">
      <w:pPr>
        <w:ind w:leftChars="250" w:left="525"/>
      </w:pPr>
      <w:r>
        <w:rPr>
          <w:rFonts w:hint="eastAsia"/>
        </w:rPr>
        <w:t>ただし、開始日が平日でな</w:t>
      </w:r>
      <w:r w:rsidR="00C033BA">
        <w:rPr>
          <w:rFonts w:hint="eastAsia"/>
        </w:rPr>
        <w:t>いことにより当日の</w:t>
      </w:r>
      <w:r>
        <w:rPr>
          <w:rFonts w:hint="eastAsia"/>
        </w:rPr>
        <w:t>利用提供の対応ができない場合には、</w:t>
      </w:r>
      <w:r w:rsidR="00C033BA">
        <w:rPr>
          <w:rFonts w:hint="eastAsia"/>
        </w:rPr>
        <w:t>事前に</w:t>
      </w:r>
      <w:r>
        <w:rPr>
          <w:rFonts w:hint="eastAsia"/>
        </w:rPr>
        <w:t>IPA</w:t>
      </w:r>
      <w:r>
        <w:rPr>
          <w:rFonts w:hint="eastAsia"/>
        </w:rPr>
        <w:t>と</w:t>
      </w:r>
      <w:r w:rsidR="00872F31">
        <w:rPr>
          <w:rFonts w:hint="eastAsia"/>
        </w:rPr>
        <w:t>協議</w:t>
      </w:r>
      <w:r>
        <w:rPr>
          <w:rFonts w:hint="eastAsia"/>
        </w:rPr>
        <w:t>の上、日程を調整することにより、</w:t>
      </w:r>
      <w:r w:rsidR="00872F31">
        <w:rPr>
          <w:rFonts w:hint="eastAsia"/>
        </w:rPr>
        <w:t>上記の利用期間内で開始日が</w:t>
      </w:r>
      <w:r>
        <w:rPr>
          <w:rFonts w:hint="eastAsia"/>
        </w:rPr>
        <w:t>ずれても問題ないものとする。</w:t>
      </w:r>
    </w:p>
    <w:p w14:paraId="230E9E7C"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hAnsi="ＭＳ ゴシック" w:hint="eastAsia"/>
          <w:color w:val="auto"/>
        </w:rPr>
        <w:t>作業スケジュール</w:t>
      </w:r>
    </w:p>
    <w:p w14:paraId="2BFAD7C4" w14:textId="30DA128A" w:rsidR="00BE7253" w:rsidRDefault="00FA2DC8" w:rsidP="00266F5A">
      <w:pPr>
        <w:ind w:leftChars="250" w:left="525"/>
        <w:rPr>
          <w:rFonts w:hAnsi="ＭＳ ゴシック"/>
        </w:rPr>
      </w:pPr>
      <w:r w:rsidRPr="00C26402">
        <w:rPr>
          <w:rFonts w:hAnsi="ＭＳ ゴシック" w:hint="eastAsia"/>
        </w:rPr>
        <w:t>本調達における作業スケジュールを表</w:t>
      </w:r>
      <w:r w:rsidRPr="00C26402">
        <w:rPr>
          <w:rFonts w:hAnsi="ＭＳ ゴシック" w:hint="eastAsia"/>
        </w:rPr>
        <w:t>1</w:t>
      </w:r>
      <w:r w:rsidRPr="00C26402">
        <w:rPr>
          <w:rFonts w:hAnsi="ＭＳ ゴシック" w:hint="eastAsia"/>
        </w:rPr>
        <w:t>に示す。</w:t>
      </w:r>
    </w:p>
    <w:p w14:paraId="5935876D" w14:textId="08817F7C" w:rsidR="00FA2DC8" w:rsidRDefault="00C47B96" w:rsidP="00E63052">
      <w:pPr>
        <w:ind w:leftChars="250" w:left="525"/>
      </w:pPr>
      <w:r>
        <w:rPr>
          <w:rFonts w:hAnsi="ＭＳ ゴシック" w:hint="eastAsia"/>
        </w:rPr>
        <w:t>なお、</w:t>
      </w:r>
      <w:r w:rsidR="00632026">
        <w:rPr>
          <w:rFonts w:hAnsi="ＭＳ ゴシック" w:hint="eastAsia"/>
        </w:rPr>
        <w:t>各工程</w:t>
      </w:r>
      <w:r w:rsidR="00A432FC">
        <w:rPr>
          <w:rFonts w:hAnsi="ＭＳ ゴシック" w:hint="eastAsia"/>
        </w:rPr>
        <w:t>については</w:t>
      </w:r>
      <w:r w:rsidR="00266F5A">
        <w:rPr>
          <w:rFonts w:hAnsi="ＭＳ ゴシック" w:hint="eastAsia"/>
        </w:rPr>
        <w:t>契約</w:t>
      </w:r>
      <w:r w:rsidR="00C033BA">
        <w:rPr>
          <w:rFonts w:hAnsi="ＭＳ ゴシック" w:hint="eastAsia"/>
        </w:rPr>
        <w:t>手続き後に速やかに作業を</w:t>
      </w:r>
      <w:r w:rsidR="00704327">
        <w:rPr>
          <w:rFonts w:hAnsi="ＭＳ ゴシック" w:hint="eastAsia"/>
        </w:rPr>
        <w:t>進める</w:t>
      </w:r>
      <w:r w:rsidR="00C033BA">
        <w:rPr>
          <w:rFonts w:hAnsi="ＭＳ ゴシック" w:hint="eastAsia"/>
        </w:rPr>
        <w:t>ことを</w:t>
      </w:r>
      <w:r w:rsidR="00704327">
        <w:rPr>
          <w:rFonts w:hAnsi="ＭＳ ゴシック" w:hint="eastAsia"/>
        </w:rPr>
        <w:t>想定しているが、</w:t>
      </w:r>
      <w:r w:rsidR="00C033BA">
        <w:rPr>
          <w:rFonts w:hAnsi="ＭＳ ゴシック" w:hint="eastAsia"/>
        </w:rPr>
        <w:t>契約手続きの</w:t>
      </w:r>
      <w:r w:rsidR="00632026">
        <w:rPr>
          <w:rFonts w:hAnsi="ＭＳ ゴシック" w:hint="eastAsia"/>
        </w:rPr>
        <w:t>進捗</w:t>
      </w:r>
      <w:r w:rsidR="00A432FC">
        <w:rPr>
          <w:rFonts w:hAnsi="ＭＳ ゴシック" w:hint="eastAsia"/>
        </w:rPr>
        <w:t>により</w:t>
      </w:r>
      <w:r>
        <w:rPr>
          <w:rFonts w:hAnsi="ＭＳ ゴシック" w:hint="eastAsia"/>
        </w:rPr>
        <w:t>開始が</w:t>
      </w:r>
      <w:r w:rsidR="00704327">
        <w:rPr>
          <w:rFonts w:hAnsi="ＭＳ ゴシック" w:hint="eastAsia"/>
        </w:rPr>
        <w:t>前後する</w:t>
      </w:r>
      <w:r w:rsidR="00A432FC">
        <w:rPr>
          <w:rFonts w:hAnsi="ＭＳ ゴシック" w:hint="eastAsia"/>
        </w:rPr>
        <w:t>可能性</w:t>
      </w:r>
      <w:r w:rsidR="00704327">
        <w:rPr>
          <w:rFonts w:hAnsi="ＭＳ ゴシック" w:hint="eastAsia"/>
        </w:rPr>
        <w:t>を考慮し、それぞれの時期に</w:t>
      </w:r>
      <w:r>
        <w:rPr>
          <w:rFonts w:hAnsi="ＭＳ ゴシック" w:hint="eastAsia"/>
        </w:rPr>
        <w:t>おいては少し幅を持たせた表現としている。</w:t>
      </w:r>
    </w:p>
    <w:p w14:paraId="75993B55" w14:textId="6D7C27BA" w:rsidR="00FA2DC8" w:rsidRDefault="00FA2DC8" w:rsidP="00FA2DC8">
      <w:pPr>
        <w:spacing w:afterLines="50" w:after="120"/>
        <w:jc w:val="center"/>
        <w:rPr>
          <w:rFonts w:hAnsi="ＭＳ ゴシック"/>
        </w:rPr>
      </w:pPr>
      <w:r>
        <w:rPr>
          <w:rFonts w:hAnsi="ＭＳ ゴシック" w:hint="eastAsia"/>
        </w:rPr>
        <w:t>表</w:t>
      </w:r>
      <w:r>
        <w:rPr>
          <w:rFonts w:hAnsi="ＭＳ ゴシック" w:hint="eastAsia"/>
        </w:rPr>
        <w:t>1</w:t>
      </w:r>
      <w:r w:rsidRPr="004D4E4B">
        <w:rPr>
          <w:rFonts w:hAnsi="ＭＳ ゴシック" w:hint="eastAsia"/>
        </w:rPr>
        <w:t>本業務の想定スケジュール</w:t>
      </w:r>
    </w:p>
    <w:tbl>
      <w:tblPr>
        <w:tblStyle w:val="a6"/>
        <w:tblW w:w="9638" w:type="dxa"/>
        <w:tblInd w:w="393" w:type="dxa"/>
        <w:tblLook w:val="04A0" w:firstRow="1" w:lastRow="0" w:firstColumn="1" w:lastColumn="0" w:noHBand="0" w:noVBand="1"/>
      </w:tblPr>
      <w:tblGrid>
        <w:gridCol w:w="5216"/>
        <w:gridCol w:w="737"/>
        <w:gridCol w:w="737"/>
        <w:gridCol w:w="737"/>
        <w:gridCol w:w="737"/>
        <w:gridCol w:w="737"/>
        <w:gridCol w:w="737"/>
      </w:tblGrid>
      <w:tr w:rsidR="00380443" w14:paraId="236445D6" w14:textId="77777777" w:rsidTr="009A662D">
        <w:trPr>
          <w:trHeight w:val="340"/>
        </w:trPr>
        <w:tc>
          <w:tcPr>
            <w:tcW w:w="5216" w:type="dxa"/>
            <w:vMerge w:val="restart"/>
            <w:shd w:val="clear" w:color="auto" w:fill="B6DDE8" w:themeFill="accent5" w:themeFillTint="66"/>
            <w:vAlign w:val="center"/>
          </w:tcPr>
          <w:p w14:paraId="420AD997" w14:textId="01CC6C5A"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hint="eastAsia"/>
                <w:b/>
                <w:bCs/>
              </w:rPr>
              <w:t>工程</w:t>
            </w:r>
          </w:p>
        </w:tc>
        <w:tc>
          <w:tcPr>
            <w:tcW w:w="737" w:type="dxa"/>
            <w:shd w:val="clear" w:color="auto" w:fill="B6DDE8" w:themeFill="accent5" w:themeFillTint="66"/>
            <w:vAlign w:val="center"/>
          </w:tcPr>
          <w:p w14:paraId="354A54B7" w14:textId="166B6A69" w:rsidR="00380443" w:rsidRPr="009A662D" w:rsidRDefault="00380443" w:rsidP="009A662D">
            <w:pPr>
              <w:jc w:val="center"/>
              <w:rPr>
                <w:rFonts w:asciiTheme="minorEastAsia" w:eastAsiaTheme="minorEastAsia" w:hAnsiTheme="minorEastAsia"/>
              </w:rPr>
            </w:pPr>
            <w:r w:rsidRPr="009A662D">
              <w:rPr>
                <w:rFonts w:asciiTheme="minorEastAsia" w:eastAsiaTheme="minorEastAsia" w:hAnsiTheme="minorEastAsia"/>
                <w:sz w:val="16"/>
                <w:szCs w:val="20"/>
              </w:rPr>
              <w:t>2025年</w:t>
            </w:r>
          </w:p>
        </w:tc>
        <w:tc>
          <w:tcPr>
            <w:tcW w:w="3685" w:type="dxa"/>
            <w:gridSpan w:val="5"/>
            <w:shd w:val="clear" w:color="auto" w:fill="B6DDE8" w:themeFill="accent5" w:themeFillTint="66"/>
            <w:vAlign w:val="center"/>
          </w:tcPr>
          <w:p w14:paraId="156DF787" w14:textId="11FC2B8A" w:rsidR="00380443" w:rsidRPr="009A662D" w:rsidRDefault="00380443" w:rsidP="009A662D">
            <w:pPr>
              <w:jc w:val="center"/>
              <w:rPr>
                <w:rFonts w:asciiTheme="minorEastAsia" w:eastAsiaTheme="minorEastAsia" w:hAnsiTheme="minorEastAsia"/>
              </w:rPr>
            </w:pPr>
            <w:r w:rsidRPr="009A662D">
              <w:rPr>
                <w:rFonts w:asciiTheme="minorEastAsia" w:eastAsiaTheme="minorEastAsia" w:hAnsiTheme="minorEastAsia"/>
                <w:sz w:val="16"/>
                <w:szCs w:val="20"/>
              </w:rPr>
              <w:t>2026年</w:t>
            </w:r>
          </w:p>
        </w:tc>
      </w:tr>
      <w:tr w:rsidR="00380443" w14:paraId="38F11348" w14:textId="77777777" w:rsidTr="009A662D">
        <w:trPr>
          <w:trHeight w:val="340"/>
        </w:trPr>
        <w:tc>
          <w:tcPr>
            <w:tcW w:w="5216" w:type="dxa"/>
            <w:vMerge/>
            <w:shd w:val="clear" w:color="auto" w:fill="B6DDE8" w:themeFill="accent5" w:themeFillTint="66"/>
            <w:vAlign w:val="center"/>
          </w:tcPr>
          <w:p w14:paraId="27BAE6DB" w14:textId="77777777" w:rsidR="00380443" w:rsidRPr="009A662D" w:rsidRDefault="00380443" w:rsidP="009A662D">
            <w:pPr>
              <w:jc w:val="center"/>
              <w:rPr>
                <w:rFonts w:asciiTheme="minorEastAsia" w:eastAsiaTheme="minorEastAsia" w:hAnsiTheme="minorEastAsia"/>
                <w:b/>
                <w:bCs/>
              </w:rPr>
            </w:pPr>
          </w:p>
        </w:tc>
        <w:tc>
          <w:tcPr>
            <w:tcW w:w="737" w:type="dxa"/>
            <w:shd w:val="clear" w:color="auto" w:fill="B6DDE8" w:themeFill="accent5" w:themeFillTint="66"/>
            <w:vAlign w:val="center"/>
          </w:tcPr>
          <w:p w14:paraId="483737D3" w14:textId="4D2C400E"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b/>
                <w:bCs/>
              </w:rPr>
              <w:t>12</w:t>
            </w:r>
            <w:r w:rsidRPr="009A662D">
              <w:rPr>
                <w:rFonts w:asciiTheme="minorEastAsia" w:eastAsiaTheme="minorEastAsia" w:hAnsiTheme="minorEastAsia" w:hint="eastAsia"/>
                <w:b/>
                <w:bCs/>
              </w:rPr>
              <w:t>月</w:t>
            </w:r>
          </w:p>
        </w:tc>
        <w:tc>
          <w:tcPr>
            <w:tcW w:w="737" w:type="dxa"/>
            <w:shd w:val="clear" w:color="auto" w:fill="B6DDE8" w:themeFill="accent5" w:themeFillTint="66"/>
            <w:vAlign w:val="center"/>
          </w:tcPr>
          <w:p w14:paraId="09657272" w14:textId="6A5AB028"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b/>
                <w:bCs/>
              </w:rPr>
              <w:t>1月</w:t>
            </w:r>
          </w:p>
        </w:tc>
        <w:tc>
          <w:tcPr>
            <w:tcW w:w="737" w:type="dxa"/>
            <w:shd w:val="clear" w:color="auto" w:fill="B6DDE8" w:themeFill="accent5" w:themeFillTint="66"/>
            <w:vAlign w:val="center"/>
          </w:tcPr>
          <w:p w14:paraId="13E43C42" w14:textId="55E285A5"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b/>
                <w:bCs/>
              </w:rPr>
              <w:t>2月</w:t>
            </w:r>
          </w:p>
        </w:tc>
        <w:tc>
          <w:tcPr>
            <w:tcW w:w="737" w:type="dxa"/>
            <w:shd w:val="clear" w:color="auto" w:fill="B6DDE8" w:themeFill="accent5" w:themeFillTint="66"/>
            <w:vAlign w:val="center"/>
          </w:tcPr>
          <w:p w14:paraId="35E87656" w14:textId="1C25276D"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b/>
                <w:bCs/>
              </w:rPr>
              <w:t>3月</w:t>
            </w:r>
          </w:p>
        </w:tc>
        <w:tc>
          <w:tcPr>
            <w:tcW w:w="737" w:type="dxa"/>
            <w:shd w:val="clear" w:color="auto" w:fill="B6DDE8" w:themeFill="accent5" w:themeFillTint="66"/>
            <w:vAlign w:val="center"/>
          </w:tcPr>
          <w:p w14:paraId="32108A39" w14:textId="665B255C"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b/>
                <w:bCs/>
              </w:rPr>
              <w:t>4月</w:t>
            </w:r>
          </w:p>
        </w:tc>
        <w:tc>
          <w:tcPr>
            <w:tcW w:w="737" w:type="dxa"/>
            <w:shd w:val="clear" w:color="auto" w:fill="B6DDE8" w:themeFill="accent5" w:themeFillTint="66"/>
            <w:vAlign w:val="center"/>
          </w:tcPr>
          <w:p w14:paraId="3F938366" w14:textId="1BFFC518" w:rsidR="00380443" w:rsidRPr="009A662D" w:rsidRDefault="00380443" w:rsidP="009A662D">
            <w:pPr>
              <w:jc w:val="center"/>
              <w:rPr>
                <w:rFonts w:asciiTheme="minorEastAsia" w:eastAsiaTheme="minorEastAsia" w:hAnsiTheme="minorEastAsia"/>
                <w:b/>
                <w:bCs/>
              </w:rPr>
            </w:pPr>
            <w:r w:rsidRPr="009A662D">
              <w:rPr>
                <w:rFonts w:asciiTheme="minorEastAsia" w:eastAsiaTheme="minorEastAsia" w:hAnsiTheme="minorEastAsia" w:hint="eastAsia"/>
                <w:b/>
                <w:bCs/>
              </w:rPr>
              <w:t>～</w:t>
            </w:r>
          </w:p>
        </w:tc>
      </w:tr>
      <w:tr w:rsidR="00380443" w14:paraId="597568B9" w14:textId="77777777" w:rsidTr="009A662D">
        <w:trPr>
          <w:trHeight w:val="340"/>
        </w:trPr>
        <w:tc>
          <w:tcPr>
            <w:tcW w:w="5216" w:type="dxa"/>
            <w:vAlign w:val="center"/>
          </w:tcPr>
          <w:p w14:paraId="31E52D64" w14:textId="3FCC2628" w:rsidR="00380443" w:rsidRPr="009A662D" w:rsidRDefault="00C033BA" w:rsidP="009A662D">
            <w:pPr>
              <w:rPr>
                <w:rFonts w:asciiTheme="minorEastAsia" w:eastAsiaTheme="minorEastAsia" w:hAnsiTheme="minorEastAsia"/>
              </w:rPr>
            </w:pPr>
            <w:r>
              <w:rPr>
                <w:noProof/>
              </w:rPr>
              <mc:AlternateContent>
                <mc:Choice Requires="wps">
                  <w:drawing>
                    <wp:anchor distT="0" distB="0" distL="114300" distR="114300" simplePos="0" relativeHeight="251759104" behindDoc="0" locked="0" layoutInCell="1" allowOverlap="1" wp14:anchorId="534827C0" wp14:editId="72FC32A4">
                      <wp:simplePos x="0" y="0"/>
                      <wp:positionH relativeFrom="column">
                        <wp:posOffset>2776855</wp:posOffset>
                      </wp:positionH>
                      <wp:positionV relativeFrom="paragraph">
                        <wp:posOffset>31750</wp:posOffset>
                      </wp:positionV>
                      <wp:extent cx="332740" cy="1894205"/>
                      <wp:effectExtent l="38100" t="38100" r="10160" b="86995"/>
                      <wp:wrapNone/>
                      <wp:docPr id="24" name="右中かっこ 23">
                        <a:extLst xmlns:a="http://schemas.openxmlformats.org/drawingml/2006/main">
                          <a:ext uri="{FF2B5EF4-FFF2-40B4-BE49-F238E27FC236}">
                            <a16:creationId xmlns:a16="http://schemas.microsoft.com/office/drawing/2014/main" id="{D0AC91BF-52B8-4F88-B370-79D24EF3F98D}"/>
                          </a:ext>
                        </a:extLst>
                      </wp:docPr>
                      <wp:cNvGraphicFramePr/>
                      <a:graphic xmlns:a="http://schemas.openxmlformats.org/drawingml/2006/main">
                        <a:graphicData uri="http://schemas.microsoft.com/office/word/2010/wordprocessingShape">
                          <wps:wsp>
                            <wps:cNvSpPr/>
                            <wps:spPr>
                              <a:xfrm>
                                <a:off x="3778039" y="3496352"/>
                                <a:ext cx="332740" cy="1894205"/>
                              </a:xfrm>
                              <a:prstGeom prst="rightBrace">
                                <a:avLst>
                                  <a:gd name="adj1" fmla="val 30072"/>
                                  <a:gd name="adj2" fmla="val 74643"/>
                                </a:avLst>
                              </a:prstGeom>
                              <a:ln>
                                <a:prstDash val="solid"/>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0E819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margin-left:218.65pt;margin-top:2.5pt;width:26.2pt;height:149.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" adj="1141,16123" strokecolor="#4f81bd [3204]" strokeweight="2pt">
                      <v:shadow on="t" color="black" opacity="24903f" origin=",.5" offset="0,.55556mm"/>
                    </v:shape>
                  </w:pict>
                </mc:Fallback>
              </mc:AlternateContent>
            </w:r>
            <w:r w:rsidR="00BE7253">
              <w:rPr>
                <w:rFonts w:hint="eastAsia"/>
              </w:rPr>
              <w:t>契約</w:t>
            </w:r>
          </w:p>
        </w:tc>
        <w:tc>
          <w:tcPr>
            <w:tcW w:w="737" w:type="dxa"/>
            <w:vAlign w:val="center"/>
          </w:tcPr>
          <w:p w14:paraId="400B13D2" w14:textId="3DE4D4F0" w:rsidR="00380443" w:rsidRPr="00E63052" w:rsidRDefault="00380443" w:rsidP="002871FF">
            <w:pPr>
              <w:jc w:val="center"/>
              <w:rPr>
                <w:rFonts w:asciiTheme="minorEastAsia" w:eastAsiaTheme="minorEastAsia" w:hAnsiTheme="minorEastAsia"/>
                <w:sz w:val="24"/>
                <w:szCs w:val="32"/>
              </w:rPr>
            </w:pPr>
          </w:p>
        </w:tc>
        <w:tc>
          <w:tcPr>
            <w:tcW w:w="737" w:type="dxa"/>
            <w:vAlign w:val="center"/>
          </w:tcPr>
          <w:p w14:paraId="04042580" w14:textId="631233BD" w:rsidR="00380443" w:rsidRPr="00E63052" w:rsidRDefault="009D46FD" w:rsidP="00E63052">
            <w:pPr>
              <w:jc w:val="left"/>
              <w:rPr>
                <w:rFonts w:asciiTheme="minorEastAsia" w:eastAsiaTheme="minorEastAsia" w:hAnsiTheme="minorEastAsia"/>
                <w:sz w:val="24"/>
                <w:szCs w:val="32"/>
              </w:rPr>
            </w:pPr>
            <w:r w:rsidRPr="00E63052">
              <w:rPr>
                <w:rFonts w:asciiTheme="minorEastAsia" w:eastAsiaTheme="minorEastAsia" w:hAnsiTheme="minorEastAsia"/>
                <w:sz w:val="24"/>
                <w:szCs w:val="32"/>
              </w:rPr>
              <w:t>==</w:t>
            </w:r>
            <w:r w:rsidR="00266F5A">
              <w:rPr>
                <w:rFonts w:asciiTheme="minorEastAsia" w:eastAsiaTheme="minorEastAsia" w:hAnsiTheme="minorEastAsia" w:hint="eastAsia"/>
                <w:sz w:val="24"/>
                <w:szCs w:val="32"/>
              </w:rPr>
              <w:t xml:space="preserve"> </w:t>
            </w:r>
          </w:p>
        </w:tc>
        <w:tc>
          <w:tcPr>
            <w:tcW w:w="737" w:type="dxa"/>
            <w:vAlign w:val="center"/>
          </w:tcPr>
          <w:p w14:paraId="2E1F5A8B" w14:textId="67AE10EC" w:rsidR="00380443" w:rsidRPr="00E63052" w:rsidRDefault="00380443" w:rsidP="00E63052">
            <w:pPr>
              <w:jc w:val="left"/>
              <w:rPr>
                <w:rFonts w:asciiTheme="minorEastAsia" w:eastAsiaTheme="minorEastAsia" w:hAnsiTheme="minorEastAsia"/>
                <w:sz w:val="24"/>
                <w:szCs w:val="32"/>
              </w:rPr>
            </w:pPr>
          </w:p>
        </w:tc>
        <w:tc>
          <w:tcPr>
            <w:tcW w:w="737" w:type="dxa"/>
            <w:vAlign w:val="center"/>
          </w:tcPr>
          <w:p w14:paraId="03E1656F" w14:textId="77777777" w:rsidR="00380443" w:rsidRPr="00E63052" w:rsidRDefault="00380443" w:rsidP="009A662D">
            <w:pPr>
              <w:jc w:val="center"/>
              <w:rPr>
                <w:rFonts w:asciiTheme="minorEastAsia" w:eastAsiaTheme="minorEastAsia" w:hAnsiTheme="minorEastAsia"/>
                <w:sz w:val="24"/>
                <w:szCs w:val="32"/>
              </w:rPr>
            </w:pPr>
          </w:p>
        </w:tc>
        <w:tc>
          <w:tcPr>
            <w:tcW w:w="737" w:type="dxa"/>
            <w:vAlign w:val="center"/>
          </w:tcPr>
          <w:p w14:paraId="78FD0C1E" w14:textId="77777777" w:rsidR="00380443" w:rsidRPr="00E63052" w:rsidRDefault="00380443" w:rsidP="009A662D">
            <w:pPr>
              <w:jc w:val="center"/>
              <w:rPr>
                <w:rFonts w:asciiTheme="minorEastAsia" w:eastAsiaTheme="minorEastAsia" w:hAnsiTheme="minorEastAsia"/>
                <w:sz w:val="24"/>
                <w:szCs w:val="32"/>
              </w:rPr>
            </w:pPr>
          </w:p>
        </w:tc>
        <w:tc>
          <w:tcPr>
            <w:tcW w:w="737" w:type="dxa"/>
            <w:vAlign w:val="center"/>
          </w:tcPr>
          <w:p w14:paraId="1EC6CEF7" w14:textId="77777777" w:rsidR="00380443" w:rsidRPr="00E63052" w:rsidRDefault="00380443" w:rsidP="009A662D">
            <w:pPr>
              <w:jc w:val="center"/>
              <w:rPr>
                <w:rFonts w:asciiTheme="minorEastAsia" w:eastAsiaTheme="minorEastAsia" w:hAnsiTheme="minorEastAsia"/>
                <w:sz w:val="24"/>
                <w:szCs w:val="32"/>
              </w:rPr>
            </w:pPr>
          </w:p>
        </w:tc>
      </w:tr>
      <w:tr w:rsidR="00266F5A" w14:paraId="4173845B" w14:textId="77777777" w:rsidTr="009A662D">
        <w:trPr>
          <w:trHeight w:val="340"/>
        </w:trPr>
        <w:tc>
          <w:tcPr>
            <w:tcW w:w="5216" w:type="dxa"/>
            <w:vAlign w:val="center"/>
          </w:tcPr>
          <w:p w14:paraId="4654FD62" w14:textId="7230FEA9" w:rsidR="00266F5A" w:rsidRPr="00874109" w:rsidRDefault="00266F5A" w:rsidP="00266F5A">
            <w:r w:rsidRPr="00874109">
              <w:rPr>
                <w:rFonts w:hint="eastAsia"/>
              </w:rPr>
              <w:t>アカウント準備</w:t>
            </w:r>
          </w:p>
        </w:tc>
        <w:tc>
          <w:tcPr>
            <w:tcW w:w="737" w:type="dxa"/>
            <w:vAlign w:val="center"/>
          </w:tcPr>
          <w:p w14:paraId="458971FE" w14:textId="0EC9CBE3" w:rsidR="00266F5A" w:rsidRPr="0095248E" w:rsidRDefault="00266F5A" w:rsidP="002871FF">
            <w:pPr>
              <w:jc w:val="center"/>
              <w:rPr>
                <w:rFonts w:asciiTheme="minorEastAsia" w:eastAsiaTheme="minorEastAsia" w:hAnsiTheme="minorEastAsia"/>
                <w:sz w:val="24"/>
                <w:szCs w:val="32"/>
              </w:rPr>
            </w:pPr>
          </w:p>
        </w:tc>
        <w:tc>
          <w:tcPr>
            <w:tcW w:w="737" w:type="dxa"/>
            <w:vAlign w:val="center"/>
          </w:tcPr>
          <w:p w14:paraId="44E6EB80" w14:textId="3A5B5AFB" w:rsidR="00266F5A" w:rsidRPr="00BE7253" w:rsidRDefault="00266F5A" w:rsidP="003872E7">
            <w:pPr>
              <w:jc w:val="center"/>
              <w:rPr>
                <w:rFonts w:asciiTheme="minorEastAsia" w:eastAsiaTheme="minorEastAsia" w:hAnsiTheme="minorEastAsia"/>
                <w:sz w:val="24"/>
                <w:szCs w:val="32"/>
              </w:rPr>
            </w:pPr>
            <w:r w:rsidRPr="0095248E">
              <w:rPr>
                <w:rFonts w:asciiTheme="minorEastAsia" w:eastAsiaTheme="minorEastAsia" w:hAnsiTheme="minorEastAsia" w:hint="eastAsia"/>
                <w:sz w:val="24"/>
                <w:szCs w:val="32"/>
              </w:rPr>
              <w:t>=</w:t>
            </w:r>
            <w:r w:rsidR="003872E7" w:rsidRPr="0095248E">
              <w:rPr>
                <w:rFonts w:asciiTheme="minorEastAsia" w:eastAsiaTheme="minorEastAsia" w:hAnsiTheme="minorEastAsia" w:hint="eastAsia"/>
                <w:sz w:val="24"/>
                <w:szCs w:val="32"/>
              </w:rPr>
              <w:t>==</w:t>
            </w:r>
          </w:p>
        </w:tc>
        <w:tc>
          <w:tcPr>
            <w:tcW w:w="737" w:type="dxa"/>
            <w:vAlign w:val="center"/>
          </w:tcPr>
          <w:p w14:paraId="69E55940" w14:textId="77777777" w:rsidR="00266F5A" w:rsidRPr="00BE7253" w:rsidRDefault="00266F5A" w:rsidP="00266F5A">
            <w:pPr>
              <w:jc w:val="left"/>
              <w:rPr>
                <w:rFonts w:asciiTheme="minorEastAsia" w:eastAsiaTheme="minorEastAsia" w:hAnsiTheme="minorEastAsia"/>
                <w:sz w:val="24"/>
                <w:szCs w:val="32"/>
              </w:rPr>
            </w:pPr>
          </w:p>
        </w:tc>
        <w:tc>
          <w:tcPr>
            <w:tcW w:w="737" w:type="dxa"/>
            <w:vAlign w:val="center"/>
          </w:tcPr>
          <w:p w14:paraId="1E9DDE98" w14:textId="77777777" w:rsidR="00266F5A" w:rsidRPr="00BE7253" w:rsidRDefault="00266F5A" w:rsidP="00266F5A">
            <w:pPr>
              <w:jc w:val="center"/>
              <w:rPr>
                <w:rFonts w:asciiTheme="minorEastAsia" w:eastAsiaTheme="minorEastAsia" w:hAnsiTheme="minorEastAsia"/>
                <w:sz w:val="24"/>
                <w:szCs w:val="32"/>
              </w:rPr>
            </w:pPr>
          </w:p>
        </w:tc>
        <w:tc>
          <w:tcPr>
            <w:tcW w:w="737" w:type="dxa"/>
            <w:vAlign w:val="center"/>
          </w:tcPr>
          <w:p w14:paraId="297127BD" w14:textId="77777777" w:rsidR="00266F5A" w:rsidRPr="00BE7253" w:rsidRDefault="00266F5A" w:rsidP="00266F5A">
            <w:pPr>
              <w:jc w:val="center"/>
              <w:rPr>
                <w:rFonts w:asciiTheme="minorEastAsia" w:eastAsiaTheme="minorEastAsia" w:hAnsiTheme="minorEastAsia"/>
                <w:sz w:val="24"/>
                <w:szCs w:val="32"/>
              </w:rPr>
            </w:pPr>
          </w:p>
        </w:tc>
        <w:tc>
          <w:tcPr>
            <w:tcW w:w="737" w:type="dxa"/>
            <w:vAlign w:val="center"/>
          </w:tcPr>
          <w:p w14:paraId="750E522D" w14:textId="77777777" w:rsidR="00266F5A" w:rsidRPr="00BE7253" w:rsidRDefault="00266F5A" w:rsidP="00266F5A">
            <w:pPr>
              <w:jc w:val="center"/>
              <w:rPr>
                <w:rFonts w:asciiTheme="minorEastAsia" w:eastAsiaTheme="minorEastAsia" w:hAnsiTheme="minorEastAsia"/>
                <w:sz w:val="24"/>
                <w:szCs w:val="32"/>
              </w:rPr>
            </w:pPr>
          </w:p>
        </w:tc>
      </w:tr>
      <w:tr w:rsidR="00380443" w14:paraId="7278940F" w14:textId="77777777" w:rsidTr="009A662D">
        <w:trPr>
          <w:trHeight w:val="340"/>
        </w:trPr>
        <w:tc>
          <w:tcPr>
            <w:tcW w:w="5216" w:type="dxa"/>
            <w:vAlign w:val="center"/>
          </w:tcPr>
          <w:p w14:paraId="0192A3E0" w14:textId="477DED4A" w:rsidR="00380443" w:rsidRPr="009A662D" w:rsidRDefault="00380443" w:rsidP="009A662D">
            <w:pPr>
              <w:rPr>
                <w:rFonts w:asciiTheme="minorEastAsia" w:eastAsiaTheme="minorEastAsia" w:hAnsiTheme="minorEastAsia"/>
              </w:rPr>
            </w:pPr>
            <w:r w:rsidRPr="00874109">
              <w:rPr>
                <w:rFonts w:hint="eastAsia"/>
              </w:rPr>
              <w:t>ランディングゾーン要件整理</w:t>
            </w:r>
          </w:p>
        </w:tc>
        <w:tc>
          <w:tcPr>
            <w:tcW w:w="737" w:type="dxa"/>
            <w:vAlign w:val="center"/>
          </w:tcPr>
          <w:p w14:paraId="71A57C26" w14:textId="6E9F8EFD" w:rsidR="00380443" w:rsidRPr="00E63052" w:rsidRDefault="00380443" w:rsidP="002871FF">
            <w:pPr>
              <w:jc w:val="center"/>
              <w:rPr>
                <w:rFonts w:asciiTheme="minorEastAsia" w:eastAsiaTheme="minorEastAsia" w:hAnsiTheme="minorEastAsia"/>
                <w:sz w:val="24"/>
                <w:szCs w:val="32"/>
              </w:rPr>
            </w:pPr>
          </w:p>
        </w:tc>
        <w:tc>
          <w:tcPr>
            <w:tcW w:w="737" w:type="dxa"/>
            <w:vAlign w:val="center"/>
          </w:tcPr>
          <w:p w14:paraId="7498AB59" w14:textId="70A3588D" w:rsidR="00380443" w:rsidRPr="00E63052" w:rsidRDefault="00BE7253" w:rsidP="00BE7253">
            <w:pPr>
              <w:jc w:val="center"/>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9D46FD" w:rsidRPr="00E63052">
              <w:rPr>
                <w:rFonts w:asciiTheme="minorEastAsia" w:eastAsiaTheme="minorEastAsia" w:hAnsiTheme="minorEastAsia"/>
                <w:sz w:val="24"/>
                <w:szCs w:val="32"/>
              </w:rPr>
              <w:t>=</w:t>
            </w:r>
          </w:p>
        </w:tc>
        <w:tc>
          <w:tcPr>
            <w:tcW w:w="737" w:type="dxa"/>
            <w:vAlign w:val="center"/>
          </w:tcPr>
          <w:p w14:paraId="1FF27024" w14:textId="4D0DD00B" w:rsidR="00380443" w:rsidRPr="00E63052" w:rsidRDefault="009D46FD" w:rsidP="009A662D">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32C4E3D4" w14:textId="209D4581" w:rsidR="00380443" w:rsidRPr="00E63052" w:rsidRDefault="009D46FD" w:rsidP="00E63052">
            <w:pPr>
              <w:jc w:val="left"/>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4665122F" w14:textId="77777777" w:rsidR="00380443" w:rsidRPr="00E63052" w:rsidRDefault="00380443" w:rsidP="009A662D">
            <w:pPr>
              <w:jc w:val="center"/>
              <w:rPr>
                <w:rFonts w:asciiTheme="minorEastAsia" w:eastAsiaTheme="minorEastAsia" w:hAnsiTheme="minorEastAsia"/>
                <w:sz w:val="24"/>
                <w:szCs w:val="32"/>
              </w:rPr>
            </w:pPr>
          </w:p>
        </w:tc>
        <w:tc>
          <w:tcPr>
            <w:tcW w:w="737" w:type="dxa"/>
            <w:vAlign w:val="center"/>
          </w:tcPr>
          <w:p w14:paraId="2E776A92" w14:textId="77777777" w:rsidR="00380443" w:rsidRPr="00E63052" w:rsidRDefault="00380443" w:rsidP="009A662D">
            <w:pPr>
              <w:jc w:val="center"/>
              <w:rPr>
                <w:rFonts w:asciiTheme="minorEastAsia" w:eastAsiaTheme="minorEastAsia" w:hAnsiTheme="minorEastAsia"/>
                <w:sz w:val="24"/>
                <w:szCs w:val="32"/>
              </w:rPr>
            </w:pPr>
          </w:p>
        </w:tc>
      </w:tr>
      <w:tr w:rsidR="00D50D52" w14:paraId="0B09CBE1" w14:textId="77777777" w:rsidTr="009A662D">
        <w:trPr>
          <w:trHeight w:val="340"/>
        </w:trPr>
        <w:tc>
          <w:tcPr>
            <w:tcW w:w="5216" w:type="dxa"/>
            <w:vAlign w:val="center"/>
          </w:tcPr>
          <w:p w14:paraId="551F66F1" w14:textId="4505023B" w:rsidR="00D50D52" w:rsidRPr="009A662D" w:rsidRDefault="00D50D52" w:rsidP="00D50D52">
            <w:pPr>
              <w:rPr>
                <w:rFonts w:asciiTheme="minorEastAsia" w:eastAsiaTheme="minorEastAsia" w:hAnsiTheme="minorEastAsia"/>
              </w:rPr>
            </w:pPr>
            <w:r w:rsidRPr="00874109">
              <w:rPr>
                <w:rFonts w:hint="eastAsia"/>
              </w:rPr>
              <w:t>ランディングゾーン構築</w:t>
            </w:r>
          </w:p>
        </w:tc>
        <w:tc>
          <w:tcPr>
            <w:tcW w:w="737" w:type="dxa"/>
            <w:vAlign w:val="center"/>
          </w:tcPr>
          <w:p w14:paraId="30BD0A69" w14:textId="63C13D69"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5F453655" w14:textId="7780FBAD" w:rsidR="00D50D52" w:rsidRPr="00E63052" w:rsidRDefault="00D50D52" w:rsidP="00C033BA">
            <w:pPr>
              <w:jc w:val="center"/>
              <w:rPr>
                <w:rFonts w:asciiTheme="minorEastAsia" w:eastAsiaTheme="minorEastAsia" w:hAnsiTheme="minorEastAsia"/>
                <w:sz w:val="24"/>
                <w:szCs w:val="32"/>
              </w:rPr>
            </w:pPr>
          </w:p>
        </w:tc>
        <w:tc>
          <w:tcPr>
            <w:tcW w:w="737" w:type="dxa"/>
            <w:vAlign w:val="center"/>
          </w:tcPr>
          <w:p w14:paraId="7D42530F" w14:textId="4F3954EA" w:rsidR="00D50D52" w:rsidRPr="00E63052" w:rsidRDefault="00D50D52" w:rsidP="00D50D52">
            <w:pPr>
              <w:jc w:val="center"/>
              <w:rPr>
                <w:rFonts w:asciiTheme="minorEastAsia" w:eastAsiaTheme="minorEastAsia" w:hAnsiTheme="minorEastAsia"/>
                <w:sz w:val="24"/>
                <w:szCs w:val="32"/>
              </w:rPr>
            </w:pPr>
            <w:r w:rsidRPr="0095248E">
              <w:rPr>
                <w:rFonts w:asciiTheme="minorEastAsia" w:eastAsiaTheme="minorEastAsia" w:hAnsiTheme="minorEastAsia" w:hint="eastAsia"/>
                <w:sz w:val="24"/>
                <w:szCs w:val="32"/>
              </w:rPr>
              <w:t>==</w:t>
            </w:r>
            <w:r w:rsidRPr="00E63052">
              <w:rPr>
                <w:rFonts w:asciiTheme="minorEastAsia" w:eastAsiaTheme="minorEastAsia" w:hAnsiTheme="minorEastAsia"/>
                <w:sz w:val="24"/>
                <w:szCs w:val="32"/>
              </w:rPr>
              <w:t>=</w:t>
            </w:r>
          </w:p>
        </w:tc>
        <w:tc>
          <w:tcPr>
            <w:tcW w:w="737" w:type="dxa"/>
            <w:vAlign w:val="center"/>
          </w:tcPr>
          <w:p w14:paraId="74797423" w14:textId="2B203C6E"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72694F22" w14:textId="1AEF80E2" w:rsidR="00D50D52" w:rsidRPr="00E63052" w:rsidRDefault="00D50D52" w:rsidP="00E63052">
            <w:pPr>
              <w:jc w:val="left"/>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4D0DC542" w14:textId="77777777" w:rsidR="00D50D52" w:rsidRPr="00E63052" w:rsidRDefault="00D50D52" w:rsidP="00D50D52">
            <w:pPr>
              <w:jc w:val="center"/>
              <w:rPr>
                <w:rFonts w:asciiTheme="minorEastAsia" w:eastAsiaTheme="minorEastAsia" w:hAnsiTheme="minorEastAsia"/>
                <w:sz w:val="24"/>
                <w:szCs w:val="32"/>
              </w:rPr>
            </w:pPr>
          </w:p>
        </w:tc>
      </w:tr>
      <w:tr w:rsidR="00D50D52" w14:paraId="1AA0C626" w14:textId="77777777" w:rsidTr="009A662D">
        <w:trPr>
          <w:trHeight w:val="340"/>
        </w:trPr>
        <w:tc>
          <w:tcPr>
            <w:tcW w:w="5216" w:type="dxa"/>
            <w:vAlign w:val="center"/>
          </w:tcPr>
          <w:p w14:paraId="7ACB566B" w14:textId="5058F521" w:rsidR="00D50D52" w:rsidRPr="009A662D" w:rsidRDefault="00D50D52" w:rsidP="00D50D52">
            <w:r w:rsidRPr="00874109">
              <w:rPr>
                <w:rFonts w:hint="eastAsia"/>
              </w:rPr>
              <w:t>次回調達へのランディングゾーン引継ぎ作業</w:t>
            </w:r>
          </w:p>
        </w:tc>
        <w:tc>
          <w:tcPr>
            <w:tcW w:w="737" w:type="dxa"/>
            <w:vAlign w:val="center"/>
          </w:tcPr>
          <w:p w14:paraId="65BF3E3B"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74C344E8"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02377291" w14:textId="6B02CE12"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432E8F0" w14:textId="36C55FF8"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501F04DF" w14:textId="3994B764"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510ACD01" w14:textId="77777777" w:rsidR="00D50D52" w:rsidRPr="00E63052" w:rsidRDefault="00D50D52" w:rsidP="00D50D52">
            <w:pPr>
              <w:jc w:val="center"/>
              <w:rPr>
                <w:rFonts w:asciiTheme="minorEastAsia" w:eastAsiaTheme="minorEastAsia" w:hAnsiTheme="minorEastAsia"/>
                <w:sz w:val="24"/>
                <w:szCs w:val="32"/>
              </w:rPr>
            </w:pPr>
          </w:p>
        </w:tc>
      </w:tr>
      <w:tr w:rsidR="00D50D52" w14:paraId="6E23C0CC" w14:textId="77777777" w:rsidTr="009A662D">
        <w:trPr>
          <w:trHeight w:val="340"/>
        </w:trPr>
        <w:tc>
          <w:tcPr>
            <w:tcW w:w="5216" w:type="dxa"/>
            <w:vAlign w:val="center"/>
          </w:tcPr>
          <w:p w14:paraId="6E5BE6A0" w14:textId="069BBEEF" w:rsidR="00D50D52" w:rsidRPr="009A662D" w:rsidRDefault="00C033BA" w:rsidP="00D50D52">
            <w:pPr>
              <w:rPr>
                <w:rFonts w:asciiTheme="minorEastAsia" w:eastAsiaTheme="minorEastAsia" w:hAnsiTheme="minorEastAsia"/>
              </w:rPr>
            </w:pPr>
            <w:r w:rsidRPr="00E63052">
              <w:rPr>
                <w:noProof/>
                <w:sz w:val="24"/>
                <w:szCs w:val="32"/>
              </w:rPr>
              <mc:AlternateContent>
                <mc:Choice Requires="wps">
                  <w:drawing>
                    <wp:anchor distT="0" distB="0" distL="114300" distR="114300" simplePos="0" relativeHeight="251760128" behindDoc="0" locked="0" layoutInCell="1" allowOverlap="1" wp14:anchorId="6B72B050" wp14:editId="1C9F407E">
                      <wp:simplePos x="0" y="0"/>
                      <wp:positionH relativeFrom="column">
                        <wp:posOffset>3159760</wp:posOffset>
                      </wp:positionH>
                      <wp:positionV relativeFrom="paragraph">
                        <wp:posOffset>190500</wp:posOffset>
                      </wp:positionV>
                      <wp:extent cx="1376045" cy="278130"/>
                      <wp:effectExtent l="0" t="0" r="0" b="0"/>
                      <wp:wrapNone/>
                      <wp:docPr id="25" name="テキスト ボックス 24">
                        <a:extLst xmlns:a="http://schemas.openxmlformats.org/drawingml/2006/main">
                          <a:ext uri="{FF2B5EF4-FFF2-40B4-BE49-F238E27FC236}">
                            <a16:creationId xmlns:a16="http://schemas.microsoft.com/office/drawing/2014/main" id="{A1C23E03-DF2C-47E4-B502-C381F3878D43}"/>
                          </a:ext>
                        </a:extLst>
                      </wp:docPr>
                      <wp:cNvGraphicFramePr/>
                      <a:graphic xmlns:a="http://schemas.openxmlformats.org/drawingml/2006/main">
                        <a:graphicData uri="http://schemas.microsoft.com/office/word/2010/wordprocessingShape">
                          <wps:wsp>
                            <wps:cNvSpPr txBox="1"/>
                            <wps:spPr>
                              <a:xfrm>
                                <a:off x="0" y="0"/>
                                <a:ext cx="1376045" cy="278130"/>
                              </a:xfrm>
                              <a:prstGeom prst="rect">
                                <a:avLst/>
                              </a:prstGeom>
                              <a:solidFill>
                                <a:schemeClr val="bg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6B1F1F70" w14:textId="77777777" w:rsidR="00D50D52" w:rsidRPr="009A662D" w:rsidRDefault="00D50D52" w:rsidP="001A4A37">
                                  <w:pPr>
                                    <w:rPr>
                                      <w:rFonts w:asciiTheme="minorHAnsi" w:eastAsiaTheme="minorEastAsia" w:hAnsi="ＭＳ 明朝" w:cstheme="minorBidi"/>
                                      <w:b/>
                                      <w:bCs/>
                                      <w:color w:val="000000" w:themeColor="text1"/>
                                      <w:kern w:val="0"/>
                                      <w:sz w:val="24"/>
                                    </w:rPr>
                                  </w:pPr>
                                  <w:r w:rsidRPr="009A662D">
                                    <w:rPr>
                                      <w:rFonts w:asciiTheme="minorHAnsi" w:eastAsiaTheme="minorEastAsia" w:hAnsi="ＭＳ 明朝" w:cstheme="minorBidi" w:hint="eastAsia"/>
                                      <w:b/>
                                      <w:bCs/>
                                      <w:color w:val="000000" w:themeColor="text1"/>
                                      <w:sz w:val="24"/>
                                    </w:rPr>
                                    <w:t>本調達の受注者</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w14:anchorId="6B72B050" id="_x0000_t202" coordsize="21600,21600" o:spt="202" path="m,l,21600r21600,l21600,xe">
                      <v:stroke joinstyle="miter"/>
                      <v:path gradientshapeok="t" o:connecttype="rect"/>
                    </v:shapetype>
                    <v:shape id="テキスト ボックス 24" o:spid="_x0000_s1027" type="#_x0000_t202" style="position:absolute;left:0;text-align:left;margin-left:248.8pt;margin-top:15pt;width:108.35pt;height:21.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" fillcolor="white [3212]" stroked="f">
                      <v:fill opacity="0"/>
                      <v:textbox>
                        <w:txbxContent>
                          <w:p w14:paraId="6B1F1F70" w14:textId="77777777" w:rsidR="00D50D52" w:rsidRPr="009A662D" w:rsidRDefault="00D50D52" w:rsidP="001A4A37">
                            <w:pPr>
                              <w:rPr>
                                <w:rFonts w:asciiTheme="minorHAnsi" w:eastAsiaTheme="minorEastAsia" w:hAnsi="ＭＳ 明朝" w:cstheme="minorBidi"/>
                                <w:b/>
                                <w:bCs/>
                                <w:color w:val="000000" w:themeColor="text1"/>
                                <w:kern w:val="0"/>
                                <w:sz w:val="24"/>
                              </w:rPr>
                            </w:pPr>
                            <w:r w:rsidRPr="009A662D">
                              <w:rPr>
                                <w:rFonts w:asciiTheme="minorHAnsi" w:eastAsiaTheme="minorEastAsia" w:hAnsi="ＭＳ 明朝" w:cstheme="minorBidi" w:hint="eastAsia"/>
                                <w:b/>
                                <w:bCs/>
                                <w:color w:val="000000" w:themeColor="text1"/>
                                <w:sz w:val="24"/>
                              </w:rPr>
                              <w:t>本調達の受注者</w:t>
                            </w:r>
                          </w:p>
                        </w:txbxContent>
                      </v:textbox>
                    </v:shape>
                  </w:pict>
                </mc:Fallback>
              </mc:AlternateContent>
            </w:r>
            <w:r w:rsidR="00D50D52" w:rsidRPr="00874109">
              <w:rPr>
                <w:rFonts w:hint="eastAsia"/>
              </w:rPr>
              <w:t>クラウド利用（サービス提供期間）</w:t>
            </w:r>
          </w:p>
        </w:tc>
        <w:tc>
          <w:tcPr>
            <w:tcW w:w="737" w:type="dxa"/>
            <w:vAlign w:val="center"/>
          </w:tcPr>
          <w:p w14:paraId="56AB6E67" w14:textId="3D2B43CF"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09B73D03"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55AC5C87" w14:textId="4F093203"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506688F9" w14:textId="7C55ADC0"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08A1A1CF" w14:textId="472275A2"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3BC94483" w14:textId="77777777" w:rsidR="00D50D52" w:rsidRPr="00E63052" w:rsidRDefault="00D50D52" w:rsidP="00D50D52">
            <w:pPr>
              <w:jc w:val="center"/>
              <w:rPr>
                <w:rFonts w:asciiTheme="minorEastAsia" w:eastAsiaTheme="minorEastAsia" w:hAnsiTheme="minorEastAsia"/>
                <w:sz w:val="24"/>
                <w:szCs w:val="32"/>
              </w:rPr>
            </w:pPr>
          </w:p>
        </w:tc>
      </w:tr>
      <w:tr w:rsidR="00D50D52" w:rsidRPr="001A4A37" w14:paraId="1CE86B5E" w14:textId="77777777" w:rsidTr="009A662D">
        <w:trPr>
          <w:trHeight w:val="340"/>
        </w:trPr>
        <w:tc>
          <w:tcPr>
            <w:tcW w:w="5216" w:type="dxa"/>
            <w:vAlign w:val="center"/>
          </w:tcPr>
          <w:p w14:paraId="0AF95110" w14:textId="204453AE" w:rsidR="00D50D52" w:rsidRPr="009A662D" w:rsidRDefault="00D50D52" w:rsidP="00D50D52">
            <w:pPr>
              <w:rPr>
                <w:rFonts w:asciiTheme="minorEastAsia" w:eastAsiaTheme="minorEastAsia" w:hAnsiTheme="minorEastAsia"/>
              </w:rPr>
            </w:pPr>
            <w:r w:rsidRPr="00874109">
              <w:rPr>
                <w:rFonts w:hint="eastAsia"/>
              </w:rPr>
              <w:t>アカウント譲渡計画の策定</w:t>
            </w:r>
          </w:p>
        </w:tc>
        <w:tc>
          <w:tcPr>
            <w:tcW w:w="737" w:type="dxa"/>
            <w:vAlign w:val="center"/>
          </w:tcPr>
          <w:p w14:paraId="19A77821" w14:textId="25342FEC"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48B84EFF" w14:textId="6058FACE"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61BB71A3" w14:textId="690E7588"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6F0374B8" w14:textId="28AA0BC2"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72A1B65E"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40DE3A58" w14:textId="77777777" w:rsidR="00D50D52" w:rsidRPr="00E63052" w:rsidRDefault="00D50D52" w:rsidP="00D50D52">
            <w:pPr>
              <w:jc w:val="center"/>
              <w:rPr>
                <w:rFonts w:asciiTheme="minorEastAsia" w:eastAsiaTheme="minorEastAsia" w:hAnsiTheme="minorEastAsia"/>
                <w:sz w:val="24"/>
                <w:szCs w:val="32"/>
              </w:rPr>
            </w:pPr>
          </w:p>
        </w:tc>
      </w:tr>
      <w:tr w:rsidR="00D50D52" w14:paraId="4DD3C63A" w14:textId="77777777" w:rsidTr="009A662D">
        <w:trPr>
          <w:trHeight w:val="340"/>
        </w:trPr>
        <w:tc>
          <w:tcPr>
            <w:tcW w:w="5216" w:type="dxa"/>
            <w:vAlign w:val="center"/>
          </w:tcPr>
          <w:p w14:paraId="181C10AA" w14:textId="55296CB4" w:rsidR="00D50D52" w:rsidRPr="009A662D" w:rsidRDefault="00D50D52" w:rsidP="00D50D52">
            <w:pPr>
              <w:rPr>
                <w:rFonts w:asciiTheme="minorEastAsia" w:eastAsiaTheme="minorEastAsia" w:hAnsiTheme="minorEastAsia"/>
              </w:rPr>
            </w:pPr>
            <w:r w:rsidRPr="00874109">
              <w:rPr>
                <w:rFonts w:hint="eastAsia"/>
              </w:rPr>
              <w:t>次回調達へのアカウント引継ぎ作業</w:t>
            </w:r>
          </w:p>
        </w:tc>
        <w:tc>
          <w:tcPr>
            <w:tcW w:w="737" w:type="dxa"/>
            <w:vAlign w:val="center"/>
          </w:tcPr>
          <w:p w14:paraId="07B80B79"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3A9CDFE6" w14:textId="6B4488D4"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F464436" w14:textId="4D5045B9"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35B3944C" w14:textId="0592551F"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454D08CB" w14:textId="16D1100E" w:rsidR="00D50D52" w:rsidRPr="00E63052" w:rsidRDefault="00D50D52" w:rsidP="00D50D52">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37571DC7" w14:textId="77777777" w:rsidR="00D50D52" w:rsidRPr="00E63052" w:rsidRDefault="00D50D52" w:rsidP="00D50D52">
            <w:pPr>
              <w:jc w:val="center"/>
              <w:rPr>
                <w:rFonts w:asciiTheme="minorEastAsia" w:eastAsiaTheme="minorEastAsia" w:hAnsiTheme="minorEastAsia"/>
                <w:sz w:val="24"/>
                <w:szCs w:val="32"/>
              </w:rPr>
            </w:pPr>
          </w:p>
        </w:tc>
      </w:tr>
      <w:tr w:rsidR="00D50D52" w14:paraId="3771281F" w14:textId="77777777" w:rsidTr="009A662D">
        <w:tblPrEx>
          <w:tblCellMar>
            <w:left w:w="99" w:type="dxa"/>
            <w:right w:w="99" w:type="dxa"/>
          </w:tblCellMar>
        </w:tblPrEx>
        <w:trPr>
          <w:trHeight w:val="340"/>
        </w:trPr>
        <w:tc>
          <w:tcPr>
            <w:tcW w:w="5216" w:type="dxa"/>
            <w:vAlign w:val="center"/>
          </w:tcPr>
          <w:p w14:paraId="32CFCEB8" w14:textId="6532E022" w:rsidR="00D50D52" w:rsidRPr="009A662D" w:rsidRDefault="00D50D52" w:rsidP="00D50D52">
            <w:pPr>
              <w:rPr>
                <w:rFonts w:asciiTheme="minorEastAsia" w:eastAsiaTheme="minorEastAsia" w:hAnsiTheme="minorEastAsia"/>
              </w:rPr>
            </w:pPr>
            <w:r>
              <w:rPr>
                <w:noProof/>
              </w:rPr>
              <mc:AlternateContent>
                <mc:Choice Requires="wps">
                  <w:drawing>
                    <wp:anchor distT="0" distB="0" distL="114300" distR="114300" simplePos="0" relativeHeight="251758080" behindDoc="0" locked="0" layoutInCell="1" allowOverlap="1" wp14:anchorId="2A5413C9" wp14:editId="324629FB">
                      <wp:simplePos x="0" y="0"/>
                      <wp:positionH relativeFrom="column">
                        <wp:posOffset>3170555</wp:posOffset>
                      </wp:positionH>
                      <wp:positionV relativeFrom="paragraph">
                        <wp:posOffset>184785</wp:posOffset>
                      </wp:positionV>
                      <wp:extent cx="1803400" cy="290195"/>
                      <wp:effectExtent l="0" t="0" r="0" b="0"/>
                      <wp:wrapNone/>
                      <wp:docPr id="1492538736" name="テキスト ボックス 22"/>
                      <wp:cNvGraphicFramePr/>
                      <a:graphic xmlns:a="http://schemas.openxmlformats.org/drawingml/2006/main">
                        <a:graphicData uri="http://schemas.microsoft.com/office/word/2010/wordprocessingShape">
                          <wps:wsp>
                            <wps:cNvSpPr txBox="1"/>
                            <wps:spPr>
                              <a:xfrm>
                                <a:off x="0" y="0"/>
                                <a:ext cx="1803400" cy="290195"/>
                              </a:xfrm>
                              <a:prstGeom prst="rect">
                                <a:avLst/>
                              </a:prstGeom>
                              <a:solidFill>
                                <a:schemeClr val="lt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D7A4940" w14:textId="77777777" w:rsidR="00D50D52" w:rsidRPr="009A662D" w:rsidRDefault="00D50D52" w:rsidP="001A4A37">
                                  <w:pPr>
                                    <w:rPr>
                                      <w:rFonts w:asciiTheme="minorHAnsi" w:eastAsiaTheme="minorEastAsia" w:hAnsi="ＭＳ 明朝" w:cstheme="minorBidi"/>
                                      <w:b/>
                                      <w:bCs/>
                                      <w:color w:val="808080" w:themeColor="background1" w:themeShade="80"/>
                                      <w:kern w:val="0"/>
                                      <w:sz w:val="24"/>
                                    </w:rPr>
                                  </w:pPr>
                                  <w:r w:rsidRPr="009A662D">
                                    <w:rPr>
                                      <w:rFonts w:asciiTheme="minorHAnsi" w:eastAsiaTheme="minorEastAsia" w:hAnsi="ＭＳ 明朝" w:cstheme="minorBidi" w:hint="eastAsia"/>
                                      <w:b/>
                                      <w:bCs/>
                                      <w:color w:val="808080" w:themeColor="background1" w:themeShade="80"/>
                                      <w:sz w:val="24"/>
                                    </w:rPr>
                                    <w:t>次回調達の受注者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A5413C9" id="テキスト ボックス 22" o:spid="_x0000_s1028" type="#_x0000_t202" style="position:absolute;left:0;text-align:left;margin-left:249.65pt;margin-top:14.55pt;width:142pt;height:22.8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" fillcolor="white [3201]" stroked="f">
                      <v:fill opacity="0"/>
                      <v:textbox>
                        <w:txbxContent>
                          <w:p w14:paraId="5D7A4940" w14:textId="77777777" w:rsidR="00D50D52" w:rsidRPr="009A662D" w:rsidRDefault="00D50D52" w:rsidP="001A4A37">
                            <w:pPr>
                              <w:rPr>
                                <w:rFonts w:asciiTheme="minorHAnsi" w:eastAsiaTheme="minorEastAsia" w:hAnsi="ＭＳ 明朝" w:cstheme="minorBidi"/>
                                <w:b/>
                                <w:bCs/>
                                <w:color w:val="808080" w:themeColor="background1" w:themeShade="80"/>
                                <w:kern w:val="0"/>
                                <w:sz w:val="24"/>
                              </w:rPr>
                            </w:pPr>
                            <w:r w:rsidRPr="009A662D">
                              <w:rPr>
                                <w:rFonts w:asciiTheme="minorHAnsi" w:eastAsiaTheme="minorEastAsia" w:hAnsi="ＭＳ 明朝" w:cstheme="minorBidi" w:hint="eastAsia"/>
                                <w:b/>
                                <w:bCs/>
                                <w:color w:val="808080" w:themeColor="background1" w:themeShade="80"/>
                                <w:sz w:val="24"/>
                              </w:rPr>
                              <w:t>次回調達の受注者</w:t>
                            </w:r>
                          </w:p>
                        </w:txbxContent>
                      </v:textbox>
                    </v:shape>
                  </w:pict>
                </mc:Fallback>
              </mc:AlternateContent>
            </w:r>
            <w:r>
              <w:rPr>
                <w:noProof/>
              </w:rPr>
              <mc:AlternateContent>
                <mc:Choice Requires="wps">
                  <w:drawing>
                    <wp:anchor distT="0" distB="0" distL="114300" distR="114300" simplePos="0" relativeHeight="251757056" behindDoc="0" locked="0" layoutInCell="1" allowOverlap="1" wp14:anchorId="15EC2BBB" wp14:editId="48C551D5">
                      <wp:simplePos x="0" y="0"/>
                      <wp:positionH relativeFrom="column">
                        <wp:posOffset>2856230</wp:posOffset>
                      </wp:positionH>
                      <wp:positionV relativeFrom="paragraph">
                        <wp:posOffset>31750</wp:posOffset>
                      </wp:positionV>
                      <wp:extent cx="269875" cy="793115"/>
                      <wp:effectExtent l="38100" t="38100" r="73025" b="102235"/>
                      <wp:wrapNone/>
                      <wp:docPr id="22" name="右中かっこ 21">
                        <a:extLst xmlns:a="http://schemas.openxmlformats.org/drawingml/2006/main">
                          <a:ext uri="{FF2B5EF4-FFF2-40B4-BE49-F238E27FC236}">
                            <a16:creationId xmlns:a16="http://schemas.microsoft.com/office/drawing/2014/main" id="{A2319DFE-0AE2-47F0-8E92-56D20A9E8333}"/>
                          </a:ext>
                        </a:extLst>
                      </wp:docPr>
                      <wp:cNvGraphicFramePr/>
                      <a:graphic xmlns:a="http://schemas.openxmlformats.org/drawingml/2006/main">
                        <a:graphicData uri="http://schemas.microsoft.com/office/word/2010/wordprocessingShape">
                          <wps:wsp>
                            <wps:cNvSpPr/>
                            <wps:spPr>
                              <a:xfrm>
                                <a:off x="3852863" y="4705350"/>
                                <a:ext cx="269875" cy="793115"/>
                              </a:xfrm>
                              <a:prstGeom prst="rightBrace">
                                <a:avLst>
                                  <a:gd name="adj1" fmla="val 30072"/>
                                  <a:gd name="adj2" fmla="val 37701"/>
                                </a:avLst>
                              </a:prstGeom>
                              <a:ln>
                                <a:prstDash val="sysDot"/>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67324F6" id="右中かっこ 21" o:spid="_x0000_s1026" type="#_x0000_t88" style="position:absolute;margin-left:224.9pt;margin-top:2.5pt;width:21.25pt;height:62.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" adj="2210,8143" strokecolor="#4f81bd [3204]" strokeweight="2pt">
                      <v:stroke dashstyle="1 1"/>
                      <v:shadow on="t" color="black" opacity="24903f" origin=",.5" offset="0,.55556mm"/>
                    </v:shape>
                  </w:pict>
                </mc:Fallback>
              </mc:AlternateContent>
            </w:r>
            <w:r w:rsidRPr="00874109">
              <w:rPr>
                <w:rFonts w:hint="eastAsia"/>
              </w:rPr>
              <w:t>次回調達へのアカウントの切り替え</w:t>
            </w:r>
          </w:p>
        </w:tc>
        <w:tc>
          <w:tcPr>
            <w:tcW w:w="737" w:type="dxa"/>
            <w:vAlign w:val="center"/>
          </w:tcPr>
          <w:p w14:paraId="693A34BE" w14:textId="00CCDC60"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79065D4C"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04362B9E" w14:textId="6026DAE4"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D33FB61" w14:textId="7B50612E"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3E3F8DCF" w14:textId="3BBA25F0" w:rsidR="00D50D52" w:rsidRPr="00E63052" w:rsidRDefault="00D50D52" w:rsidP="00E63052">
            <w:pPr>
              <w:jc w:val="right"/>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37" w:type="dxa"/>
            <w:vAlign w:val="center"/>
          </w:tcPr>
          <w:p w14:paraId="27300250" w14:textId="748CD2E9" w:rsidR="00D50D52" w:rsidRPr="00E63052" w:rsidRDefault="0076356A" w:rsidP="00E63052">
            <w:pPr>
              <w:jc w:val="left"/>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r>
      <w:tr w:rsidR="00D50D52" w14:paraId="44B9C91F" w14:textId="77777777" w:rsidTr="009A662D">
        <w:tblPrEx>
          <w:tblCellMar>
            <w:left w:w="99" w:type="dxa"/>
            <w:right w:w="99" w:type="dxa"/>
          </w:tblCellMar>
        </w:tblPrEx>
        <w:trPr>
          <w:trHeight w:val="340"/>
        </w:trPr>
        <w:tc>
          <w:tcPr>
            <w:tcW w:w="5216" w:type="dxa"/>
            <w:vAlign w:val="center"/>
          </w:tcPr>
          <w:p w14:paraId="5208DA6F" w14:textId="69858C11" w:rsidR="00D50D52" w:rsidRPr="009A662D" w:rsidRDefault="00D50D52" w:rsidP="00D50D52">
            <w:pPr>
              <w:rPr>
                <w:rFonts w:asciiTheme="minorEastAsia" w:eastAsiaTheme="minorEastAsia" w:hAnsiTheme="minorEastAsia"/>
              </w:rPr>
            </w:pPr>
            <w:r w:rsidRPr="00874109">
              <w:rPr>
                <w:rFonts w:hint="eastAsia"/>
              </w:rPr>
              <w:t>クラウド利用・運用（次回調達の請負者）</w:t>
            </w:r>
          </w:p>
        </w:tc>
        <w:tc>
          <w:tcPr>
            <w:tcW w:w="737" w:type="dxa"/>
            <w:vAlign w:val="center"/>
          </w:tcPr>
          <w:p w14:paraId="38B0A912" w14:textId="5038D4F4"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6C52DBB9"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41C42D49"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1E0A24B6" w14:textId="594D7A0B"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062F0FC5" w14:textId="6207DBF5"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567CAE24" w14:textId="2670A8F5" w:rsidR="00D50D52" w:rsidRPr="00E63052" w:rsidRDefault="0076356A" w:rsidP="00D50D52">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r>
      <w:tr w:rsidR="00D50D52" w14:paraId="70412712" w14:textId="77777777" w:rsidTr="009A662D">
        <w:trPr>
          <w:trHeight w:val="340"/>
        </w:trPr>
        <w:tc>
          <w:tcPr>
            <w:tcW w:w="5216" w:type="dxa"/>
            <w:vAlign w:val="center"/>
          </w:tcPr>
          <w:p w14:paraId="6BA45572" w14:textId="435B5BA4" w:rsidR="00D50D52" w:rsidRPr="009A662D" w:rsidRDefault="00D50D52" w:rsidP="00D50D52">
            <w:pPr>
              <w:rPr>
                <w:rFonts w:asciiTheme="minorEastAsia" w:eastAsiaTheme="minorEastAsia" w:hAnsiTheme="minorEastAsia"/>
              </w:rPr>
            </w:pPr>
            <w:r w:rsidRPr="00874109">
              <w:rPr>
                <w:rFonts w:hint="eastAsia"/>
              </w:rPr>
              <w:t>ランディングゾーン引継ぎ</w:t>
            </w:r>
          </w:p>
        </w:tc>
        <w:tc>
          <w:tcPr>
            <w:tcW w:w="737" w:type="dxa"/>
            <w:vAlign w:val="center"/>
          </w:tcPr>
          <w:p w14:paraId="1A6EF57F"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DCCBF03" w14:textId="45912E3F"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2C8A092" w14:textId="2DC477C1"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05C4C9A6"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69789927" w14:textId="5FB893E8" w:rsidR="00D50D52" w:rsidRPr="00E63052" w:rsidRDefault="0076356A" w:rsidP="00D50D52">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c>
          <w:tcPr>
            <w:tcW w:w="737" w:type="dxa"/>
            <w:vAlign w:val="center"/>
          </w:tcPr>
          <w:p w14:paraId="529861AE" w14:textId="34826414" w:rsidR="00D50D52" w:rsidRPr="00E63052" w:rsidRDefault="00D50D52" w:rsidP="00D50D52">
            <w:pPr>
              <w:jc w:val="center"/>
              <w:rPr>
                <w:rFonts w:asciiTheme="minorEastAsia" w:eastAsiaTheme="minorEastAsia" w:hAnsiTheme="minorEastAsia"/>
                <w:sz w:val="24"/>
                <w:szCs w:val="32"/>
              </w:rPr>
            </w:pPr>
          </w:p>
        </w:tc>
      </w:tr>
      <w:tr w:rsidR="00D50D52" w14:paraId="0CEE883B" w14:textId="77777777" w:rsidTr="009A662D">
        <w:trPr>
          <w:trHeight w:val="340"/>
        </w:trPr>
        <w:tc>
          <w:tcPr>
            <w:tcW w:w="5216" w:type="dxa"/>
            <w:vAlign w:val="center"/>
          </w:tcPr>
          <w:p w14:paraId="7A3A0884" w14:textId="7CBA9F28" w:rsidR="00D50D52" w:rsidRPr="009A662D" w:rsidRDefault="00D50D52" w:rsidP="00D50D52">
            <w:pPr>
              <w:rPr>
                <w:rFonts w:asciiTheme="minorEastAsia" w:eastAsiaTheme="minorEastAsia" w:hAnsiTheme="minorEastAsia"/>
              </w:rPr>
            </w:pPr>
            <w:r w:rsidRPr="00874109">
              <w:rPr>
                <w:rFonts w:hint="eastAsia"/>
              </w:rPr>
              <w:t>ランディングゾーン運用（次回調達の請負者）</w:t>
            </w:r>
          </w:p>
        </w:tc>
        <w:tc>
          <w:tcPr>
            <w:tcW w:w="737" w:type="dxa"/>
            <w:vAlign w:val="center"/>
          </w:tcPr>
          <w:p w14:paraId="1F65B6D4"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1C2394B2"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1C0C348D"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1B48CE6E" w14:textId="77777777"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53241732" w14:textId="2776539A" w:rsidR="00D50D52" w:rsidRPr="00E63052" w:rsidRDefault="00D50D52" w:rsidP="00D50D52">
            <w:pPr>
              <w:jc w:val="center"/>
              <w:rPr>
                <w:rFonts w:asciiTheme="minorEastAsia" w:eastAsiaTheme="minorEastAsia" w:hAnsiTheme="minorEastAsia"/>
                <w:sz w:val="24"/>
                <w:szCs w:val="32"/>
              </w:rPr>
            </w:pPr>
          </w:p>
        </w:tc>
        <w:tc>
          <w:tcPr>
            <w:tcW w:w="737" w:type="dxa"/>
            <w:vAlign w:val="center"/>
          </w:tcPr>
          <w:p w14:paraId="2A9AACB6" w14:textId="386C9289" w:rsidR="00D50D52" w:rsidRPr="00E63052" w:rsidRDefault="0076356A" w:rsidP="00D50D52">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r>
    </w:tbl>
    <w:p w14:paraId="402515A6" w14:textId="77777777" w:rsidR="00FA2DC8" w:rsidRPr="00C26402" w:rsidRDefault="00FA2DC8" w:rsidP="00FA2DC8">
      <w:pPr>
        <w:rPr>
          <w:rFonts w:hAnsi="ＭＳ ゴシック"/>
        </w:rPr>
      </w:pPr>
    </w:p>
    <w:p w14:paraId="69BC61F6"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hAnsi="ＭＳ ゴシック" w:hint="eastAsia"/>
          <w:color w:val="auto"/>
        </w:rPr>
        <w:t>利用条件</w:t>
      </w:r>
    </w:p>
    <w:p w14:paraId="7B070057" w14:textId="00175DEA" w:rsidR="00FA2DC8" w:rsidRDefault="00FA2DC8" w:rsidP="00FA2DC8">
      <w:pPr>
        <w:ind w:leftChars="250" w:left="525"/>
        <w:rPr>
          <w:rFonts w:hAnsi="ＭＳ ゴシック"/>
        </w:rPr>
      </w:pPr>
      <w:r w:rsidRPr="004C63B0">
        <w:rPr>
          <w:rFonts w:hAnsi="ＭＳ ゴシック" w:hint="eastAsia"/>
        </w:rPr>
        <w:t>本業務の実施にあたっては、本仕様書の要件並びに以下の利用条件を満たすこと。また、本仕様書におけるクラウドサービス事業者は、</w:t>
      </w:r>
      <w:r w:rsidRPr="00553657">
        <w:rPr>
          <w:rFonts w:asciiTheme="minorEastAsia" w:eastAsiaTheme="minorEastAsia" w:hAnsiTheme="minorEastAsia" w:hint="eastAsia"/>
        </w:rPr>
        <w:t>AWS</w:t>
      </w:r>
      <w:r w:rsidRPr="004C63B0">
        <w:rPr>
          <w:rFonts w:hAnsi="ＭＳ ゴシック" w:hint="eastAsia"/>
        </w:rPr>
        <w:t>を前提とする。</w:t>
      </w:r>
    </w:p>
    <w:p w14:paraId="56A511F9" w14:textId="163D7EB6" w:rsidR="00FA2DC8" w:rsidRDefault="00FA2DC8" w:rsidP="00FA2DC8">
      <w:pPr>
        <w:ind w:leftChars="250" w:left="525"/>
        <w:rPr>
          <w:rFonts w:hAnsi="ＭＳ ゴシック"/>
        </w:rPr>
      </w:pPr>
      <w:r w:rsidRPr="004C63B0">
        <w:rPr>
          <w:rFonts w:hAnsi="ＭＳ ゴシック" w:hint="eastAsia"/>
        </w:rPr>
        <w:t>なお、発注者と受注者、クラウドサービス事業者間の契約関係は「図１クラウド契約形態」の形態を取るものとする。</w:t>
      </w:r>
    </w:p>
    <w:p w14:paraId="15AF6DC7" w14:textId="3214488B" w:rsidR="00FA2DC8" w:rsidRDefault="00C91985" w:rsidP="00FA2DC8">
      <w:pPr>
        <w:ind w:leftChars="400" w:left="840"/>
        <w:rPr>
          <w:rFonts w:hAnsi="ＭＳ ゴシック"/>
        </w:rPr>
      </w:pPr>
      <w:r>
        <w:rPr>
          <w:rFonts w:hAnsi="ＭＳ ゴシック"/>
          <w:noProof/>
        </w:rPr>
        <mc:AlternateContent>
          <mc:Choice Requires="wps">
            <w:drawing>
              <wp:anchor distT="0" distB="0" distL="114300" distR="114300" simplePos="0" relativeHeight="251696640" behindDoc="0" locked="0" layoutInCell="1" allowOverlap="1" wp14:anchorId="3176BD49" wp14:editId="5A5C2DBD">
                <wp:simplePos x="0" y="0"/>
                <wp:positionH relativeFrom="column">
                  <wp:posOffset>874467</wp:posOffset>
                </wp:positionH>
                <wp:positionV relativeFrom="paragraph">
                  <wp:posOffset>133985</wp:posOffset>
                </wp:positionV>
                <wp:extent cx="590550" cy="1003300"/>
                <wp:effectExtent l="0" t="0" r="0" b="6350"/>
                <wp:wrapNone/>
                <wp:docPr id="2073677510" name="四角形: 角を丸くする 1"/>
                <wp:cNvGraphicFramePr/>
                <a:graphic xmlns:a="http://schemas.openxmlformats.org/drawingml/2006/main">
                  <a:graphicData uri="http://schemas.microsoft.com/office/word/2010/wordprocessingShape">
                    <wps:wsp>
                      <wps:cNvSpPr/>
                      <wps:spPr>
                        <a:xfrm>
                          <a:off x="0" y="0"/>
                          <a:ext cx="590550" cy="10033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D423C" w14:textId="77777777" w:rsidR="00F842FB" w:rsidRPr="00E45FCD" w:rsidRDefault="00C91985" w:rsidP="00C91985">
                            <w:pPr>
                              <w:rPr>
                                <w:b/>
                                <w:bCs/>
                              </w:rPr>
                            </w:pPr>
                            <w:r w:rsidRPr="00E45FCD">
                              <w:rPr>
                                <w:rFonts w:hint="eastAsia"/>
                                <w:b/>
                                <w:bCs/>
                              </w:rPr>
                              <w:t>統合運用管理</w:t>
                            </w:r>
                          </w:p>
                          <w:p w14:paraId="2370A8FE" w14:textId="71E751FF" w:rsidR="00C91985" w:rsidRPr="00E45FCD" w:rsidRDefault="00C91985" w:rsidP="00E45FCD">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6BD49" id="四角形: 角を丸くする 1" o:spid="_x0000_s1029" style="position:absolute;left:0;text-align:left;margin-left:68.85pt;margin-top:10.55pt;width:46.5pt;height:7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" fillcolor="red" stroked="f" strokeweight="2pt">
                <v:textbox style="layout-flow:vertical-ideographic">
                  <w:txbxContent>
                    <w:p w14:paraId="775D423C" w14:textId="77777777" w:rsidR="00F842FB" w:rsidRPr="00E45FCD" w:rsidRDefault="00C91985" w:rsidP="00C91985">
                      <w:pPr>
                        <w:rPr>
                          <w:b/>
                          <w:bCs/>
                        </w:rPr>
                      </w:pPr>
                      <w:r w:rsidRPr="00E45FCD">
                        <w:rPr>
                          <w:rFonts w:hint="eastAsia"/>
                          <w:b/>
                          <w:bCs/>
                        </w:rPr>
                        <w:t>統合運用管理</w:t>
                      </w:r>
                    </w:p>
                    <w:p w14:paraId="2370A8FE" w14:textId="71E751FF" w:rsidR="00C91985" w:rsidRPr="00E45FCD" w:rsidRDefault="00C91985" w:rsidP="00E45FCD">
                      <w:pPr>
                        <w:rPr>
                          <w:b/>
                          <w:bCs/>
                        </w:rPr>
                      </w:pPr>
                      <w:r w:rsidRPr="00E45FCD">
                        <w:rPr>
                          <w:rFonts w:hint="eastAsia"/>
                          <w:b/>
                          <w:bCs/>
                        </w:rPr>
                        <w:t>事業者</w:t>
                      </w:r>
                    </w:p>
                  </w:txbxContent>
                </v:textbox>
              </v:roundrect>
            </w:pict>
          </mc:Fallback>
        </mc:AlternateContent>
      </w:r>
    </w:p>
    <w:p w14:paraId="0613297D" w14:textId="2D8D95A2" w:rsidR="00FA2DC8" w:rsidRDefault="00227DB5" w:rsidP="00FA2DC8">
      <w:pPr>
        <w:ind w:leftChars="400" w:left="840"/>
        <w:rPr>
          <w:rFonts w:hAnsi="ＭＳ ゴシック"/>
        </w:rPr>
      </w:pPr>
      <w:r>
        <w:rPr>
          <w:rFonts w:hAnsi="ＭＳ ゴシック"/>
          <w:noProof/>
        </w:rPr>
        <mc:AlternateContent>
          <mc:Choice Requires="wps">
            <w:drawing>
              <wp:anchor distT="0" distB="0" distL="114300" distR="114300" simplePos="0" relativeHeight="251720192" behindDoc="0" locked="0" layoutInCell="1" allowOverlap="1" wp14:anchorId="2BB24524" wp14:editId="0F9FC6FE">
                <wp:simplePos x="0" y="0"/>
                <wp:positionH relativeFrom="page">
                  <wp:align>center</wp:align>
                </wp:positionH>
                <wp:positionV relativeFrom="paragraph">
                  <wp:posOffset>107014</wp:posOffset>
                </wp:positionV>
                <wp:extent cx="1862986" cy="254644"/>
                <wp:effectExtent l="0" t="0" r="0" b="0"/>
                <wp:wrapNone/>
                <wp:docPr id="1980095857" name="テキスト ボックス 9"/>
                <wp:cNvGraphicFramePr/>
                <a:graphic xmlns:a="http://schemas.openxmlformats.org/drawingml/2006/main">
                  <a:graphicData uri="http://schemas.microsoft.com/office/word/2010/wordprocessingShape">
                    <wps:wsp>
                      <wps:cNvSpPr txBox="1"/>
                      <wps:spPr>
                        <a:xfrm>
                          <a:off x="0" y="0"/>
                          <a:ext cx="1862986" cy="254644"/>
                        </a:xfrm>
                        <a:prstGeom prst="rect">
                          <a:avLst/>
                        </a:prstGeom>
                        <a:noFill/>
                        <a:ln w="12700">
                          <a:noFill/>
                          <a:prstDash val="sysDot"/>
                        </a:ln>
                      </wps:spPr>
                      <wps:txbx>
                        <w:txbxContent>
                          <w:p w14:paraId="3163A078" w14:textId="19EE1C89" w:rsidR="00227DB5" w:rsidRPr="00E45FCD" w:rsidRDefault="00227DB5" w:rsidP="00E45FCD">
                            <w:pPr>
                              <w:jc w:val="center"/>
                              <w:rPr>
                                <w:sz w:val="16"/>
                                <w:szCs w:val="20"/>
                              </w:rPr>
                            </w:pPr>
                            <w:r w:rsidRPr="00E45FCD">
                              <w:rPr>
                                <w:rFonts w:hint="eastAsia"/>
                                <w:sz w:val="16"/>
                                <w:szCs w:val="20"/>
                              </w:rPr>
                              <w:t>クラウド管理・運用</w:t>
                            </w:r>
                            <w:r>
                              <w:rPr>
                                <w:rFonts w:hint="eastAsia"/>
                                <w:sz w:val="16"/>
                                <w:szCs w:val="20"/>
                              </w:rPr>
                              <w:t>（点線内）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4524" id="テキスト ボックス 9" o:spid="_x0000_s1030" type="#_x0000_t202" style="position:absolute;left:0;text-align:left;margin-left:0;margin-top:8.45pt;width:146.7pt;height:20.05pt;z-index:251720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" filled="f" stroked="f" strokeweight="1pt">
                <v:stroke dashstyle="1 1"/>
                <v:textbox>
                  <w:txbxContent>
                    <w:p w14:paraId="3163A078" w14:textId="19EE1C89" w:rsidR="00227DB5" w:rsidRPr="00E45FCD" w:rsidRDefault="00227DB5" w:rsidP="00E45FCD">
                      <w:pPr>
                        <w:jc w:val="center"/>
                        <w:rPr>
                          <w:sz w:val="16"/>
                          <w:szCs w:val="20"/>
                        </w:rPr>
                      </w:pPr>
                      <w:r w:rsidRPr="00E45FCD">
                        <w:rPr>
                          <w:rFonts w:hint="eastAsia"/>
                          <w:sz w:val="16"/>
                          <w:szCs w:val="20"/>
                        </w:rPr>
                        <w:t>クラウド管理・運用</w:t>
                      </w:r>
                      <w:r>
                        <w:rPr>
                          <w:rFonts w:hint="eastAsia"/>
                          <w:sz w:val="16"/>
                          <w:szCs w:val="20"/>
                        </w:rPr>
                        <w:t>（点線内）</w:t>
                      </w:r>
                    </w:p>
                  </w:txbxContent>
                </v:textbox>
                <w10:wrap anchorx="page"/>
              </v:shape>
            </w:pict>
          </mc:Fallback>
        </mc:AlternateContent>
      </w:r>
      <w:r w:rsidR="00307ACB">
        <w:rPr>
          <w:rFonts w:hAnsi="ＭＳ ゴシック"/>
          <w:noProof/>
        </w:rPr>
        <mc:AlternateContent>
          <mc:Choice Requires="wps">
            <w:drawing>
              <wp:anchor distT="0" distB="0" distL="114300" distR="114300" simplePos="0" relativeHeight="251650556" behindDoc="1" locked="0" layoutInCell="1" allowOverlap="1" wp14:anchorId="7E7AC441" wp14:editId="20951196">
                <wp:simplePos x="0" y="0"/>
                <wp:positionH relativeFrom="column">
                  <wp:posOffset>705067</wp:posOffset>
                </wp:positionH>
                <wp:positionV relativeFrom="paragraph">
                  <wp:posOffset>91810</wp:posOffset>
                </wp:positionV>
                <wp:extent cx="3380074" cy="2274581"/>
                <wp:effectExtent l="0" t="0" r="11430" b="11430"/>
                <wp:wrapNone/>
                <wp:docPr id="1117035314" name="フリーフォーム: 図形 8"/>
                <wp:cNvGraphicFramePr/>
                <a:graphic xmlns:a="http://schemas.openxmlformats.org/drawingml/2006/main">
                  <a:graphicData uri="http://schemas.microsoft.com/office/word/2010/wordprocessingShape">
                    <wps:wsp>
                      <wps:cNvSpPr/>
                      <wps:spPr>
                        <a:xfrm>
                          <a:off x="0" y="0"/>
                          <a:ext cx="3380074" cy="2274581"/>
                        </a:xfrm>
                        <a:custGeom>
                          <a:avLst/>
                          <a:gdLst>
                            <a:gd name="connsiteX0" fmla="*/ 0 w 3391382"/>
                            <a:gd name="connsiteY0" fmla="*/ 2280212 h 2280212"/>
                            <a:gd name="connsiteX1" fmla="*/ 0 w 3391382"/>
                            <a:gd name="connsiteY1" fmla="*/ 1001210 h 2280212"/>
                            <a:gd name="connsiteX2" fmla="*/ 1400537 w 3391382"/>
                            <a:gd name="connsiteY2" fmla="*/ 1001210 h 2280212"/>
                            <a:gd name="connsiteX3" fmla="*/ 1400537 w 3391382"/>
                            <a:gd name="connsiteY3" fmla="*/ 0 h 2280212"/>
                            <a:gd name="connsiteX4" fmla="*/ 3391382 w 3391382"/>
                            <a:gd name="connsiteY4" fmla="*/ 0 h 2280212"/>
                            <a:gd name="connsiteX5" fmla="*/ 3391382 w 3391382"/>
                            <a:gd name="connsiteY5" fmla="*/ 2222339 h 2280212"/>
                            <a:gd name="connsiteX6" fmla="*/ 3391382 w 3391382"/>
                            <a:gd name="connsiteY6" fmla="*/ 2251276 h 2280212"/>
                            <a:gd name="connsiteX7" fmla="*/ 0 w 3391382"/>
                            <a:gd name="connsiteY7" fmla="*/ 2280212 h 2280212"/>
                            <a:gd name="connsiteX0" fmla="*/ 0 w 3391382"/>
                            <a:gd name="connsiteY0" fmla="*/ 2280212 h 2297820"/>
                            <a:gd name="connsiteX1" fmla="*/ 0 w 3391382"/>
                            <a:gd name="connsiteY1" fmla="*/ 1001210 h 2297820"/>
                            <a:gd name="connsiteX2" fmla="*/ 1400537 w 3391382"/>
                            <a:gd name="connsiteY2" fmla="*/ 1001210 h 2297820"/>
                            <a:gd name="connsiteX3" fmla="*/ 1400537 w 3391382"/>
                            <a:gd name="connsiteY3" fmla="*/ 0 h 2297820"/>
                            <a:gd name="connsiteX4" fmla="*/ 3391382 w 3391382"/>
                            <a:gd name="connsiteY4" fmla="*/ 0 h 2297820"/>
                            <a:gd name="connsiteX5" fmla="*/ 3391382 w 3391382"/>
                            <a:gd name="connsiteY5" fmla="*/ 2222339 h 2297820"/>
                            <a:gd name="connsiteX6" fmla="*/ 3385565 w 3391382"/>
                            <a:gd name="connsiteY6" fmla="*/ 2297820 h 2297820"/>
                            <a:gd name="connsiteX7" fmla="*/ 0 w 3391382"/>
                            <a:gd name="connsiteY7" fmla="*/ 2280212 h 2297820"/>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97467" h="2286185">
                              <a:moveTo>
                                <a:pt x="0" y="2280212"/>
                              </a:moveTo>
                              <a:lnTo>
                                <a:pt x="0" y="1001210"/>
                              </a:lnTo>
                              <a:lnTo>
                                <a:pt x="1400537" y="1001210"/>
                              </a:lnTo>
                              <a:lnTo>
                                <a:pt x="1400537" y="0"/>
                              </a:lnTo>
                              <a:lnTo>
                                <a:pt x="3391382" y="0"/>
                              </a:lnTo>
                              <a:lnTo>
                                <a:pt x="3391382" y="2222339"/>
                              </a:lnTo>
                              <a:lnTo>
                                <a:pt x="3397467" y="2286185"/>
                              </a:lnTo>
                              <a:lnTo>
                                <a:pt x="0" y="2280212"/>
                              </a:lnTo>
                              <a:close/>
                            </a:path>
                          </a:pathLst>
                        </a:custGeom>
                        <a:solidFill>
                          <a:srgbClr val="FFFF00">
                            <a:alpha val="32000"/>
                          </a:srgbClr>
                        </a:solidFill>
                        <a:ln w="12700">
                          <a:solidFill>
                            <a:schemeClr val="tx1">
                              <a:alpha val="56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44A3" id="フリーフォーム: 図形 8" o:spid="_x0000_s1026" style="position:absolute;margin-left:55.5pt;margin-top:7.25pt;width:266.15pt;height:179.1pt;z-index:-251665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467,22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" path="m,2280212l,1001210r1400537,l1400537,,3391382,r,2222339l3397467,2286185,,2280212xe" fillcolor="yellow" strokecolor="black [3213]" strokeweight="1pt">
                <v:fill opacity="21074f"/>
                <v:stroke dashstyle="1 1" opacity="36751f"/>
                <v:path arrowok="t" o:connecttype="custom" o:connectlocs="0,2268638;0,996128;1393367,996128;1393367,0;3374020,0;3374020,2211059;3380074,2274581;0,2268638" o:connectangles="0,0,0,0,0,0,0,0"/>
              </v:shape>
            </w:pict>
          </mc:Fallback>
        </mc:AlternateContent>
      </w:r>
    </w:p>
    <w:p w14:paraId="282B4ABF" w14:textId="3230EDDC" w:rsidR="00FA2DC8" w:rsidRDefault="00FA2DC8" w:rsidP="00FA2DC8">
      <w:pPr>
        <w:ind w:leftChars="400" w:left="840"/>
        <w:rPr>
          <w:rFonts w:hAnsi="ＭＳ ゴシック"/>
        </w:rPr>
      </w:pPr>
    </w:p>
    <w:p w14:paraId="21049103" w14:textId="29B7E8D8" w:rsidR="008D677E" w:rsidRDefault="008D677E" w:rsidP="00FA2DC8">
      <w:pPr>
        <w:ind w:leftChars="400" w:left="840"/>
        <w:rPr>
          <w:rFonts w:hAnsi="ＭＳ ゴシック"/>
        </w:rPr>
      </w:pPr>
    </w:p>
    <w:p w14:paraId="3C1175BD" w14:textId="0A294470" w:rsidR="008D677E" w:rsidRPr="009551E3" w:rsidRDefault="00F02F9B"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83328" behindDoc="0" locked="0" layoutInCell="1" allowOverlap="1" wp14:anchorId="5BC4888F" wp14:editId="3460E46E">
                <wp:simplePos x="0" y="0"/>
                <wp:positionH relativeFrom="column">
                  <wp:posOffset>2876550</wp:posOffset>
                </wp:positionH>
                <wp:positionV relativeFrom="paragraph">
                  <wp:posOffset>10160</wp:posOffset>
                </wp:positionV>
                <wp:extent cx="533400" cy="26035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4E385DBD" w14:textId="6E1A775C" w:rsidR="009551E3" w:rsidRPr="009844E7" w:rsidRDefault="009551E3" w:rsidP="00E45FCD">
                            <w:pPr>
                              <w:jc w:val="cente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4888F" id="テキスト ボックス 2" o:spid="_x0000_s1031" type="#_x0000_t202" style="position:absolute;left:0;text-align:left;margin-left:226.5pt;margin-top:.8pt;width:42pt;height:20.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kzDwIAAPw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" stroked="f">
                <v:textbox>
                  <w:txbxContent>
                    <w:p w14:paraId="4E385DBD" w14:textId="6E1A775C" w:rsidR="009551E3" w:rsidRPr="009844E7" w:rsidRDefault="009551E3" w:rsidP="00E45FCD">
                      <w:pPr>
                        <w:jc w:val="center"/>
                        <w:rPr>
                          <w:sz w:val="18"/>
                          <w:szCs w:val="21"/>
                        </w:rPr>
                      </w:pPr>
                      <w:r w:rsidRPr="009844E7">
                        <w:rPr>
                          <w:rFonts w:hint="eastAsia"/>
                          <w:sz w:val="18"/>
                          <w:szCs w:val="21"/>
                        </w:rPr>
                        <w:t>請求</w:t>
                      </w:r>
                    </w:p>
                  </w:txbxContent>
                </v:textbox>
                <w10:wrap type="square"/>
              </v:shape>
            </w:pict>
          </mc:Fallback>
        </mc:AlternateContent>
      </w:r>
      <w:r w:rsidR="005B195B">
        <w:rPr>
          <w:rFonts w:hAnsi="ＭＳ ゴシック"/>
          <w:noProof/>
        </w:rPr>
        <mc:AlternateContent>
          <mc:Choice Requires="wps">
            <w:drawing>
              <wp:anchor distT="0" distB="0" distL="114300" distR="114300" simplePos="0" relativeHeight="251670016" behindDoc="0" locked="0" layoutInCell="1" allowOverlap="1" wp14:anchorId="2EF9617E" wp14:editId="5D5B97EA">
                <wp:simplePos x="0" y="0"/>
                <wp:positionH relativeFrom="column">
                  <wp:posOffset>2275205</wp:posOffset>
                </wp:positionH>
                <wp:positionV relativeFrom="paragraph">
                  <wp:posOffset>76835</wp:posOffset>
                </wp:positionV>
                <wp:extent cx="336550" cy="1404000"/>
                <wp:effectExtent l="0" t="0" r="6350" b="5715"/>
                <wp:wrapNone/>
                <wp:docPr id="1210428103"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119A9A" w14:textId="77777777" w:rsidR="008D677E" w:rsidRPr="00E45FCD" w:rsidRDefault="008D677E" w:rsidP="008D677E">
                            <w:pPr>
                              <w:jc w:val="center"/>
                              <w:rPr>
                                <w:b/>
                                <w:bCs/>
                              </w:rPr>
                            </w:pPr>
                            <w:r w:rsidRPr="00E45FCD">
                              <w:rPr>
                                <w:b/>
                                <w:bCs/>
                              </w:rPr>
                              <w:t>I</w:t>
                            </w:r>
                          </w:p>
                          <w:p w14:paraId="28E3393E" w14:textId="77777777" w:rsidR="008D677E" w:rsidRPr="00E45FCD" w:rsidRDefault="008D677E" w:rsidP="008D677E">
                            <w:pPr>
                              <w:jc w:val="center"/>
                              <w:rPr>
                                <w:b/>
                                <w:bCs/>
                              </w:rPr>
                            </w:pPr>
                            <w:r w:rsidRPr="00E45FCD">
                              <w:rPr>
                                <w:b/>
                                <w:bCs/>
                              </w:rPr>
                              <w:t>P</w:t>
                            </w:r>
                          </w:p>
                          <w:p w14:paraId="5AEB211A" w14:textId="16E6A20B" w:rsidR="008D677E" w:rsidRPr="00E45FCD" w:rsidRDefault="008D677E" w:rsidP="009844E7">
                            <w:pPr>
                              <w:jc w:val="center"/>
                              <w:rPr>
                                <w:b/>
                                <w:bCs/>
                              </w:rPr>
                            </w:pPr>
                            <w:r w:rsidRPr="00E45FCD">
                              <w:rPr>
                                <w:b/>
                                <w:bC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9617E" id="_x0000_s1032" style="position:absolute;left:0;text-align:left;margin-left:179.15pt;margin-top:6.05pt;width:26.5pt;height:11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" fillcolor="red" stroked="f" strokeweight="2pt">
                <v:textbox>
                  <w:txbxContent>
                    <w:p w14:paraId="76119A9A" w14:textId="77777777" w:rsidR="008D677E" w:rsidRPr="00E45FCD" w:rsidRDefault="008D677E" w:rsidP="008D677E">
                      <w:pPr>
                        <w:jc w:val="center"/>
                        <w:rPr>
                          <w:b/>
                          <w:bCs/>
                        </w:rPr>
                      </w:pPr>
                      <w:r w:rsidRPr="00E45FCD">
                        <w:rPr>
                          <w:b/>
                          <w:bCs/>
                        </w:rPr>
                        <w:t>I</w:t>
                      </w:r>
                    </w:p>
                    <w:p w14:paraId="28E3393E" w14:textId="77777777" w:rsidR="008D677E" w:rsidRPr="00E45FCD" w:rsidRDefault="008D677E" w:rsidP="008D677E">
                      <w:pPr>
                        <w:jc w:val="center"/>
                        <w:rPr>
                          <w:b/>
                          <w:bCs/>
                        </w:rPr>
                      </w:pPr>
                      <w:r w:rsidRPr="00E45FCD">
                        <w:rPr>
                          <w:b/>
                          <w:bCs/>
                        </w:rPr>
                        <w:t>P</w:t>
                      </w:r>
                    </w:p>
                    <w:p w14:paraId="5AEB211A" w14:textId="16E6A20B" w:rsidR="008D677E" w:rsidRPr="00E45FCD" w:rsidRDefault="008D677E" w:rsidP="009844E7">
                      <w:pPr>
                        <w:jc w:val="center"/>
                        <w:rPr>
                          <w:b/>
                          <w:bCs/>
                        </w:rPr>
                      </w:pPr>
                      <w:r w:rsidRPr="00E45FCD">
                        <w:rPr>
                          <w:b/>
                          <w:bCs/>
                        </w:rPr>
                        <w:t>A</w:t>
                      </w:r>
                    </w:p>
                  </w:txbxContent>
                </v:textbox>
              </v:roundrect>
            </w:pict>
          </mc:Fallback>
        </mc:AlternateContent>
      </w:r>
      <w:r w:rsidR="005B195B">
        <w:rPr>
          <w:rFonts w:hAnsi="ＭＳ ゴシック"/>
          <w:noProof/>
        </w:rPr>
        <mc:AlternateContent>
          <mc:Choice Requires="wps">
            <w:drawing>
              <wp:anchor distT="0" distB="0" distL="114300" distR="114300" simplePos="0" relativeHeight="251709952" behindDoc="0" locked="0" layoutInCell="1" allowOverlap="1" wp14:anchorId="05C87189" wp14:editId="64F98755">
                <wp:simplePos x="0" y="0"/>
                <wp:positionH relativeFrom="column">
                  <wp:posOffset>1462185</wp:posOffset>
                </wp:positionH>
                <wp:positionV relativeFrom="paragraph">
                  <wp:posOffset>85725</wp:posOffset>
                </wp:positionV>
                <wp:extent cx="822157" cy="476250"/>
                <wp:effectExtent l="0" t="76200" r="0" b="76200"/>
                <wp:wrapNone/>
                <wp:docPr id="462999666" name="矢印: 左右 5"/>
                <wp:cNvGraphicFramePr/>
                <a:graphic xmlns:a="http://schemas.openxmlformats.org/drawingml/2006/main">
                  <a:graphicData uri="http://schemas.microsoft.com/office/word/2010/wordprocessingShape">
                    <wps:wsp>
                      <wps:cNvSpPr/>
                      <wps:spPr>
                        <a:xfrm rot="1512879">
                          <a:off x="0" y="0"/>
                          <a:ext cx="822157" cy="476250"/>
                        </a:xfrm>
                        <a:prstGeom prst="leftRightArrow">
                          <a:avLst>
                            <a:gd name="adj1" fmla="val 52666"/>
                            <a:gd name="adj2" fmla="val 44666"/>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CF6A6C9" w14:textId="22D246B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8718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 o:spid="_x0000_s1033" type="#_x0000_t69" style="position:absolute;left:0;text-align:left;margin-left:115.15pt;margin-top:6.75pt;width:64.75pt;height:37.5pt;rotation:1652467fd;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" adj="5589,5112" filled="f" strokecolor="#0a121c [484]" strokeweight=".5pt">
                <v:textbox>
                  <w:txbxContent>
                    <w:p w14:paraId="1CF6A6C9" w14:textId="22D246B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v:textbox>
              </v:shape>
            </w:pict>
          </mc:Fallback>
        </mc:AlternateContent>
      </w:r>
      <w:r w:rsidR="00F842FB">
        <w:rPr>
          <w:rFonts w:hAnsi="ＭＳ ゴシック" w:hint="eastAsia"/>
          <w:noProof/>
        </w:rPr>
        <mc:AlternateContent>
          <mc:Choice Requires="wps">
            <w:drawing>
              <wp:anchor distT="0" distB="0" distL="114300" distR="114300" simplePos="0" relativeHeight="251679232" behindDoc="0" locked="0" layoutInCell="1" allowOverlap="1" wp14:anchorId="1D7DB27C" wp14:editId="5752EC41">
                <wp:simplePos x="0" y="0"/>
                <wp:positionH relativeFrom="column">
                  <wp:posOffset>2649855</wp:posOffset>
                </wp:positionH>
                <wp:positionV relativeFrom="paragraph">
                  <wp:posOffset>1273175</wp:posOffset>
                </wp:positionV>
                <wp:extent cx="1016000" cy="6350"/>
                <wp:effectExtent l="0" t="57150" r="31750" b="88900"/>
                <wp:wrapNone/>
                <wp:docPr id="729490255"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97B85B" id="_x0000_t32" coordsize="21600,21600" o:spt="32" o:oned="t" path="m,l21600,21600e" filled="f">
                <v:path arrowok="t" fillok="f" o:connecttype="none"/>
                <o:lock v:ext="edit" shapetype="t"/>
              </v:shapetype>
              <v:shape id="直線矢印コネクタ 2" o:spid="_x0000_s1026" type="#_x0000_t32" style="position:absolute;margin-left:208.65pt;margin-top:100.25pt;width:80pt;height:.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" strokecolor="black [3213]">
                <v:stroke startarrow="block"/>
              </v:shape>
            </w:pict>
          </mc:Fallback>
        </mc:AlternateContent>
      </w:r>
      <w:r w:rsidR="00F842FB">
        <w:rPr>
          <w:rFonts w:hAnsi="ＭＳ ゴシック"/>
          <w:noProof/>
        </w:rPr>
        <mc:AlternateContent>
          <mc:Choice Requires="wps">
            <w:drawing>
              <wp:anchor distT="0" distB="0" distL="114300" distR="114300" simplePos="0" relativeHeight="251690496" behindDoc="0" locked="0" layoutInCell="1" allowOverlap="1" wp14:anchorId="4D703F82" wp14:editId="14B4059A">
                <wp:simplePos x="0" y="0"/>
                <wp:positionH relativeFrom="column">
                  <wp:posOffset>2637155</wp:posOffset>
                </wp:positionH>
                <wp:positionV relativeFrom="paragraph">
                  <wp:posOffset>476250</wp:posOffset>
                </wp:positionV>
                <wp:extent cx="1016000" cy="476250"/>
                <wp:effectExtent l="0" t="0" r="12700" b="19050"/>
                <wp:wrapNone/>
                <wp:docPr id="711019872"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1191998" w14:textId="237230BD" w:rsidR="009551E3" w:rsidRPr="009844E7" w:rsidRDefault="009551E3" w:rsidP="009844E7">
                            <w:pPr>
                              <w:jc w:val="center"/>
                              <w:rPr>
                                <w:color w:val="000000" w:themeColor="text1"/>
                                <w:sz w:val="18"/>
                                <w:szCs w:val="21"/>
                              </w:rPr>
                            </w:pPr>
                            <w:r w:rsidRPr="009844E7">
                              <w:rPr>
                                <w:rFonts w:hint="eastAsia"/>
                                <w:color w:val="000000" w:themeColor="text1"/>
                                <w:sz w:val="18"/>
                                <w:szCs w:val="21"/>
                              </w:rPr>
                              <w:t>本契約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3F82" id="_x0000_s1034" type="#_x0000_t69" style="position:absolute;left:0;text-align:left;margin-left:207.65pt;margin-top:37.5pt;width:80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" adj="4522,5112" fillcolor="white [3212]" strokecolor="#0a121c [484]" strokeweight=".5pt">
                <v:textbox>
                  <w:txbxContent>
                    <w:p w14:paraId="11191998" w14:textId="237230BD" w:rsidR="009551E3" w:rsidRPr="009844E7" w:rsidRDefault="009551E3" w:rsidP="009844E7">
                      <w:pPr>
                        <w:jc w:val="center"/>
                        <w:rPr>
                          <w:color w:val="000000" w:themeColor="text1"/>
                          <w:sz w:val="18"/>
                          <w:szCs w:val="21"/>
                        </w:rPr>
                      </w:pPr>
                      <w:r w:rsidRPr="009844E7">
                        <w:rPr>
                          <w:rFonts w:hint="eastAsia"/>
                          <w:color w:val="000000" w:themeColor="text1"/>
                          <w:sz w:val="18"/>
                          <w:szCs w:val="21"/>
                        </w:rPr>
                        <w:t>本契約</w:t>
                      </w:r>
                    </w:p>
                  </w:txbxContent>
                </v:textbox>
              </v:shape>
            </w:pict>
          </mc:Fallback>
        </mc:AlternateContent>
      </w:r>
      <w:r w:rsidR="00F842FB">
        <w:rPr>
          <w:rFonts w:hAnsi="ＭＳ ゴシック" w:hint="eastAsia"/>
          <w:noProof/>
        </w:rPr>
        <mc:AlternateContent>
          <mc:Choice Requires="wps">
            <w:drawing>
              <wp:anchor distT="0" distB="0" distL="114300" distR="114300" simplePos="0" relativeHeight="251675136" behindDoc="0" locked="0" layoutInCell="1" allowOverlap="1" wp14:anchorId="38376A11" wp14:editId="6C3322AC">
                <wp:simplePos x="0" y="0"/>
                <wp:positionH relativeFrom="column">
                  <wp:posOffset>2649855</wp:posOffset>
                </wp:positionH>
                <wp:positionV relativeFrom="paragraph">
                  <wp:posOffset>279400</wp:posOffset>
                </wp:positionV>
                <wp:extent cx="1016000" cy="6350"/>
                <wp:effectExtent l="38100" t="76200" r="0" b="88900"/>
                <wp:wrapNone/>
                <wp:docPr id="509441772"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9DE535" id="_x0000_t32" coordsize="21600,21600" o:spt="32" o:oned="t" path="m,l21600,21600e" filled="f">
                <v:path arrowok="t" fillok="f" o:connecttype="none"/>
                <o:lock v:ext="edit" shapetype="t"/>
              </v:shapetype>
              <v:shape id="直線矢印コネクタ 2" o:spid="_x0000_s1026" type="#_x0000_t32" style="position:absolute;margin-left:208.65pt;margin-top:22pt;width:80pt;height:.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" strokecolor="black [3213]">
                <v:stroke endarrow="block"/>
              </v:shape>
            </w:pict>
          </mc:Fallback>
        </mc:AlternateContent>
      </w:r>
      <w:r w:rsidR="00F842FB" w:rsidRPr="009551E3">
        <w:rPr>
          <w:rFonts w:hAnsi="ＭＳ ゴシック"/>
          <w:noProof/>
        </w:rPr>
        <mc:AlternateContent>
          <mc:Choice Requires="wps">
            <w:drawing>
              <wp:anchor distT="45720" distB="45720" distL="114300" distR="114300" simplePos="0" relativeHeight="251685376" behindDoc="0" locked="0" layoutInCell="1" allowOverlap="1" wp14:anchorId="360BF558" wp14:editId="707829B7">
                <wp:simplePos x="0" y="0"/>
                <wp:positionH relativeFrom="column">
                  <wp:posOffset>4313555</wp:posOffset>
                </wp:positionH>
                <wp:positionV relativeFrom="paragraph">
                  <wp:posOffset>25400</wp:posOffset>
                </wp:positionV>
                <wp:extent cx="533400" cy="260350"/>
                <wp:effectExtent l="0" t="0" r="0" b="6350"/>
                <wp:wrapSquare wrapText="bothSides"/>
                <wp:docPr id="1182981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6379B201" w14:textId="77777777" w:rsidR="009551E3" w:rsidRPr="009844E7" w:rsidRDefault="009551E3" w:rsidP="009551E3">
                            <w:pP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BF558" id="_x0000_s1035" type="#_x0000_t202" style="position:absolute;left:0;text-align:left;margin-left:339.65pt;margin-top:2pt;width:42pt;height:20.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CCDwIAAPw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" stroked="f">
                <v:textbox>
                  <w:txbxContent>
                    <w:p w14:paraId="6379B201" w14:textId="77777777" w:rsidR="009551E3" w:rsidRPr="009844E7" w:rsidRDefault="009551E3" w:rsidP="009551E3">
                      <w:pPr>
                        <w:rPr>
                          <w:sz w:val="18"/>
                          <w:szCs w:val="21"/>
                        </w:rPr>
                      </w:pPr>
                      <w:r w:rsidRPr="009844E7">
                        <w:rPr>
                          <w:rFonts w:hint="eastAsia"/>
                          <w:sz w:val="18"/>
                          <w:szCs w:val="21"/>
                        </w:rPr>
                        <w:t>請求</w:t>
                      </w:r>
                    </w:p>
                  </w:txbxContent>
                </v:textbox>
                <w10:wrap type="square"/>
              </v:shape>
            </w:pict>
          </mc:Fallback>
        </mc:AlternateContent>
      </w:r>
      <w:r w:rsidR="00F842FB">
        <w:rPr>
          <w:rFonts w:hAnsi="ＭＳ ゴシック"/>
          <w:noProof/>
        </w:rPr>
        <mc:AlternateContent>
          <mc:Choice Requires="wps">
            <w:drawing>
              <wp:anchor distT="0" distB="0" distL="114300" distR="114300" simplePos="0" relativeHeight="251674112" behindDoc="0" locked="0" layoutInCell="1" allowOverlap="1" wp14:anchorId="2B7DBA06" wp14:editId="797CAE70">
                <wp:simplePos x="0" y="0"/>
                <wp:positionH relativeFrom="column">
                  <wp:posOffset>5062855</wp:posOffset>
                </wp:positionH>
                <wp:positionV relativeFrom="paragraph">
                  <wp:posOffset>76200</wp:posOffset>
                </wp:positionV>
                <wp:extent cx="609600" cy="1404000"/>
                <wp:effectExtent l="0" t="0" r="0" b="5715"/>
                <wp:wrapNone/>
                <wp:docPr id="690880038" name="四角形: 角を丸くする 1"/>
                <wp:cNvGraphicFramePr/>
                <a:graphic xmlns:a="http://schemas.openxmlformats.org/drawingml/2006/main">
                  <a:graphicData uri="http://schemas.microsoft.com/office/word/2010/wordprocessingShape">
                    <wps:wsp>
                      <wps:cNvSpPr/>
                      <wps:spPr>
                        <a:xfrm>
                          <a:off x="0" y="0"/>
                          <a:ext cx="609600" cy="1404000"/>
                        </a:xfrm>
                        <a:prstGeom prst="roundRect">
                          <a:avLst/>
                        </a:prstGeom>
                        <a:solidFill>
                          <a:srgbClr val="0070C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7DE72" w14:textId="77777777" w:rsidR="008D677E" w:rsidRPr="00E45FCD" w:rsidRDefault="008D677E" w:rsidP="008D677E">
                            <w:pPr>
                              <w:jc w:val="center"/>
                              <w:rPr>
                                <w:b/>
                                <w:bCs/>
                              </w:rPr>
                            </w:pPr>
                            <w:r w:rsidRPr="00E45FCD">
                              <w:rPr>
                                <w:rFonts w:hint="eastAsia"/>
                                <w:b/>
                                <w:bCs/>
                              </w:rPr>
                              <w:t>クラウド</w:t>
                            </w:r>
                          </w:p>
                          <w:p w14:paraId="18BB338E" w14:textId="210CEDB4" w:rsidR="008D677E" w:rsidRPr="00E45FCD" w:rsidRDefault="008D677E" w:rsidP="009844E7">
                            <w:pPr>
                              <w:jc w:val="center"/>
                              <w:rPr>
                                <w:b/>
                                <w:bCs/>
                              </w:rPr>
                            </w:pPr>
                            <w:r w:rsidRPr="00E45FCD">
                              <w:rPr>
                                <w:rFonts w:hint="eastAsia"/>
                                <w:b/>
                                <w:bCs/>
                              </w:rPr>
                              <w:t>サービス事業者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DBA06" id="_x0000_s1036" style="position:absolute;left:0;text-align:left;margin-left:398.65pt;margin-top:6pt;width:48pt;height:1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" fillcolor="#0070c0" stroked="f" strokeweight="2pt">
                <v:fill opacity="46003f"/>
                <v:textbox style="layout-flow:vertical-ideographic">
                  <w:txbxContent>
                    <w:p w14:paraId="0807DE72" w14:textId="77777777" w:rsidR="008D677E" w:rsidRPr="00E45FCD" w:rsidRDefault="008D677E" w:rsidP="008D677E">
                      <w:pPr>
                        <w:jc w:val="center"/>
                        <w:rPr>
                          <w:b/>
                          <w:bCs/>
                        </w:rPr>
                      </w:pPr>
                      <w:r w:rsidRPr="00E45FCD">
                        <w:rPr>
                          <w:rFonts w:hint="eastAsia"/>
                          <w:b/>
                          <w:bCs/>
                        </w:rPr>
                        <w:t>クラウド</w:t>
                      </w:r>
                    </w:p>
                    <w:p w14:paraId="18BB338E" w14:textId="210CEDB4" w:rsidR="008D677E" w:rsidRPr="00E45FCD" w:rsidRDefault="008D677E" w:rsidP="009844E7">
                      <w:pPr>
                        <w:jc w:val="center"/>
                        <w:rPr>
                          <w:b/>
                          <w:bCs/>
                        </w:rPr>
                      </w:pPr>
                      <w:r w:rsidRPr="00E45FCD">
                        <w:rPr>
                          <w:rFonts w:hint="eastAsia"/>
                          <w:b/>
                          <w:bCs/>
                        </w:rPr>
                        <w:t>サービス事業者</w:t>
                      </w:r>
                    </w:p>
                  </w:txbxContent>
                </v:textbox>
              </v:roundrect>
            </w:pict>
          </mc:Fallback>
        </mc:AlternateContent>
      </w:r>
      <w:r w:rsidR="00F842FB">
        <w:rPr>
          <w:rFonts w:hAnsi="ＭＳ ゴシック"/>
          <w:noProof/>
        </w:rPr>
        <mc:AlternateContent>
          <mc:Choice Requires="wps">
            <w:drawing>
              <wp:anchor distT="0" distB="0" distL="114300" distR="114300" simplePos="0" relativeHeight="251672064" behindDoc="0" locked="0" layoutInCell="1" allowOverlap="1" wp14:anchorId="662796DB" wp14:editId="282E6BBB">
                <wp:simplePos x="0" y="0"/>
                <wp:positionH relativeFrom="column">
                  <wp:posOffset>3678555</wp:posOffset>
                </wp:positionH>
                <wp:positionV relativeFrom="paragraph">
                  <wp:posOffset>69850</wp:posOffset>
                </wp:positionV>
                <wp:extent cx="336550" cy="1404000"/>
                <wp:effectExtent l="0" t="0" r="6350" b="5715"/>
                <wp:wrapNone/>
                <wp:docPr id="95161729"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00B05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913BB" w14:textId="721DB761" w:rsidR="008D677E" w:rsidRPr="00E45FCD" w:rsidRDefault="008D677E" w:rsidP="008D677E">
                            <w:pPr>
                              <w:rPr>
                                <w:b/>
                                <w:bCs/>
                              </w:rPr>
                            </w:pPr>
                            <w:r w:rsidRPr="00E45FCD">
                              <w:rPr>
                                <w:rFonts w:hint="eastAsia"/>
                                <w:b/>
                                <w:bCs/>
                              </w:rPr>
                              <w:t>受託者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796DB" id="_x0000_s1037" style="position:absolute;left:0;text-align:left;margin-left:289.65pt;margin-top:5.5pt;width:26.5pt;height:11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" fillcolor="#00b050" stroked="f" strokeweight="2pt">
                <v:fill opacity="46003f"/>
                <v:textbox>
                  <w:txbxContent>
                    <w:p w14:paraId="253913BB" w14:textId="721DB761" w:rsidR="008D677E" w:rsidRPr="00E45FCD" w:rsidRDefault="008D677E" w:rsidP="008D677E">
                      <w:pPr>
                        <w:rPr>
                          <w:b/>
                          <w:bCs/>
                        </w:rPr>
                      </w:pPr>
                      <w:r w:rsidRPr="00E45FCD">
                        <w:rPr>
                          <w:rFonts w:hint="eastAsia"/>
                          <w:b/>
                          <w:bCs/>
                        </w:rPr>
                        <w:t>受託者</w:t>
                      </w:r>
                    </w:p>
                  </w:txbxContent>
                </v:textbox>
              </v:roundrect>
            </w:pict>
          </mc:Fallback>
        </mc:AlternateContent>
      </w:r>
      <w:r w:rsidR="00F842FB">
        <w:rPr>
          <w:rFonts w:hAnsi="ＭＳ ゴシック"/>
          <w:noProof/>
        </w:rPr>
        <mc:AlternateContent>
          <mc:Choice Requires="wps">
            <w:drawing>
              <wp:anchor distT="0" distB="0" distL="114300" distR="114300" simplePos="0" relativeHeight="251692544" behindDoc="0" locked="0" layoutInCell="1" allowOverlap="1" wp14:anchorId="2FAA50A9" wp14:editId="46334170">
                <wp:simplePos x="0" y="0"/>
                <wp:positionH relativeFrom="column">
                  <wp:posOffset>4027805</wp:posOffset>
                </wp:positionH>
                <wp:positionV relativeFrom="paragraph">
                  <wp:posOffset>495300</wp:posOffset>
                </wp:positionV>
                <wp:extent cx="1016000" cy="476250"/>
                <wp:effectExtent l="0" t="0" r="12700" b="19050"/>
                <wp:wrapNone/>
                <wp:docPr id="2073114308"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F35C9DB" w14:textId="69E49B36" w:rsidR="00BD5EA9" w:rsidRPr="009844E7" w:rsidRDefault="00BD5EA9" w:rsidP="009844E7">
                            <w:pPr>
                              <w:jc w:val="center"/>
                              <w:rPr>
                                <w:color w:val="000000" w:themeColor="text1"/>
                                <w:sz w:val="18"/>
                                <w:szCs w:val="21"/>
                              </w:rPr>
                            </w:pPr>
                            <w:r>
                              <w:rPr>
                                <w:rFonts w:hint="eastAsia"/>
                                <w:color w:val="000000" w:themeColor="text1"/>
                                <w:sz w:val="18"/>
                                <w:szCs w:val="21"/>
                              </w:rPr>
                              <w:t>再委託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A50A9" id="_x0000_s1038" type="#_x0000_t69" style="position:absolute;left:0;text-align:left;margin-left:317.15pt;margin-top:39pt;width:80pt;height:3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" adj="4522,5112" filled="f" strokecolor="#0a121c [484]" strokeweight=".5pt">
                <v:textbox>
                  <w:txbxContent>
                    <w:p w14:paraId="1F35C9DB" w14:textId="69E49B36" w:rsidR="00BD5EA9" w:rsidRPr="009844E7" w:rsidRDefault="00BD5EA9" w:rsidP="009844E7">
                      <w:pPr>
                        <w:jc w:val="center"/>
                        <w:rPr>
                          <w:color w:val="000000" w:themeColor="text1"/>
                          <w:sz w:val="18"/>
                          <w:szCs w:val="21"/>
                        </w:rPr>
                      </w:pPr>
                      <w:r>
                        <w:rPr>
                          <w:rFonts w:hint="eastAsia"/>
                          <w:color w:val="000000" w:themeColor="text1"/>
                          <w:sz w:val="18"/>
                          <w:szCs w:val="21"/>
                        </w:rPr>
                        <w:t>再委託</w:t>
                      </w:r>
                    </w:p>
                  </w:txbxContent>
                </v:textbox>
              </v:shape>
            </w:pict>
          </mc:Fallback>
        </mc:AlternateContent>
      </w:r>
      <w:r w:rsidR="00F842FB" w:rsidRPr="009551E3">
        <w:rPr>
          <w:rFonts w:hAnsi="ＭＳ ゴシック"/>
          <w:noProof/>
        </w:rPr>
        <mc:AlternateContent>
          <mc:Choice Requires="wps">
            <w:drawing>
              <wp:anchor distT="45720" distB="45720" distL="114300" distR="114300" simplePos="0" relativeHeight="251689472" behindDoc="0" locked="0" layoutInCell="1" allowOverlap="1" wp14:anchorId="4CD0626C" wp14:editId="37624D2A">
                <wp:simplePos x="0" y="0"/>
                <wp:positionH relativeFrom="column">
                  <wp:posOffset>4300855</wp:posOffset>
                </wp:positionH>
                <wp:positionV relativeFrom="paragraph">
                  <wp:posOffset>1016000</wp:posOffset>
                </wp:positionV>
                <wp:extent cx="533400" cy="260350"/>
                <wp:effectExtent l="0" t="0" r="0" b="6350"/>
                <wp:wrapSquare wrapText="bothSides"/>
                <wp:docPr id="1375194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53E70A33" w14:textId="77777777" w:rsidR="009551E3" w:rsidRPr="009844E7" w:rsidRDefault="009551E3">
                            <w:pP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626C" id="_x0000_s1039" type="#_x0000_t202" style="position:absolute;left:0;text-align:left;margin-left:338.65pt;margin-top:80pt;width:42pt;height:2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IvEAIAAP0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" stroked="f">
                <v:textbox>
                  <w:txbxContent>
                    <w:p w14:paraId="53E70A33" w14:textId="77777777" w:rsidR="009551E3" w:rsidRPr="009844E7" w:rsidRDefault="009551E3">
                      <w:pPr>
                        <w:rPr>
                          <w:sz w:val="18"/>
                          <w:szCs w:val="21"/>
                        </w:rPr>
                      </w:pPr>
                      <w:r w:rsidRPr="009844E7">
                        <w:rPr>
                          <w:rFonts w:hint="eastAsia"/>
                          <w:sz w:val="18"/>
                          <w:szCs w:val="21"/>
                        </w:rPr>
                        <w:t>支払</w:t>
                      </w:r>
                    </w:p>
                  </w:txbxContent>
                </v:textbox>
                <w10:wrap type="square"/>
              </v:shape>
            </w:pict>
          </mc:Fallback>
        </mc:AlternateContent>
      </w:r>
      <w:r w:rsidR="00F842FB">
        <w:rPr>
          <w:rFonts w:hAnsi="ＭＳ ゴシック" w:hint="eastAsia"/>
          <w:noProof/>
        </w:rPr>
        <mc:AlternateContent>
          <mc:Choice Requires="wps">
            <w:drawing>
              <wp:anchor distT="0" distB="0" distL="114300" distR="114300" simplePos="0" relativeHeight="251681280" behindDoc="0" locked="0" layoutInCell="1" allowOverlap="1" wp14:anchorId="6CEAC3F7" wp14:editId="5137182D">
                <wp:simplePos x="0" y="0"/>
                <wp:positionH relativeFrom="column">
                  <wp:posOffset>4034155</wp:posOffset>
                </wp:positionH>
                <wp:positionV relativeFrom="paragraph">
                  <wp:posOffset>1279525</wp:posOffset>
                </wp:positionV>
                <wp:extent cx="1016000" cy="6350"/>
                <wp:effectExtent l="0" t="57150" r="31750" b="88900"/>
                <wp:wrapNone/>
                <wp:docPr id="814616535"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DC63F" id="直線矢印コネクタ 2" o:spid="_x0000_s1026" type="#_x0000_t32" style="position:absolute;margin-left:317.65pt;margin-top:100.75pt;width:80pt;height:.5pt;flip:x 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" strokecolor="black [3213]">
                <v:stroke startarrow="block"/>
              </v:shape>
            </w:pict>
          </mc:Fallback>
        </mc:AlternateContent>
      </w:r>
      <w:r w:rsidR="00F842FB">
        <w:rPr>
          <w:rFonts w:hAnsi="ＭＳ ゴシック" w:hint="eastAsia"/>
          <w:noProof/>
        </w:rPr>
        <mc:AlternateContent>
          <mc:Choice Requires="wps">
            <w:drawing>
              <wp:anchor distT="0" distB="0" distL="114300" distR="114300" simplePos="0" relativeHeight="251677184" behindDoc="0" locked="0" layoutInCell="1" allowOverlap="1" wp14:anchorId="4B0AE38B" wp14:editId="49A760F8">
                <wp:simplePos x="0" y="0"/>
                <wp:positionH relativeFrom="column">
                  <wp:posOffset>4027170</wp:posOffset>
                </wp:positionH>
                <wp:positionV relativeFrom="paragraph">
                  <wp:posOffset>294640</wp:posOffset>
                </wp:positionV>
                <wp:extent cx="1016000" cy="6350"/>
                <wp:effectExtent l="38100" t="76200" r="0" b="88900"/>
                <wp:wrapNone/>
                <wp:docPr id="129482217"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7933C" id="直線矢印コネクタ 2" o:spid="_x0000_s1026" type="#_x0000_t32" style="position:absolute;margin-left:317.1pt;margin-top:23.2pt;width:80pt;height:.5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" strokecolor="black [3213]">
                <v:stroke endarrow="block"/>
              </v:shape>
            </w:pict>
          </mc:Fallback>
        </mc:AlternateContent>
      </w:r>
    </w:p>
    <w:p w14:paraId="2A26459F" w14:textId="06CA34F9" w:rsidR="008D677E" w:rsidRDefault="008D677E" w:rsidP="00FA2DC8">
      <w:pPr>
        <w:ind w:leftChars="400" w:left="840"/>
        <w:rPr>
          <w:rFonts w:hAnsi="ＭＳ ゴシック"/>
        </w:rPr>
      </w:pPr>
    </w:p>
    <w:p w14:paraId="16F0257C" w14:textId="0FCDFA3D" w:rsidR="008D677E" w:rsidRDefault="008D677E" w:rsidP="00FA2DC8">
      <w:pPr>
        <w:ind w:leftChars="400" w:left="840"/>
        <w:rPr>
          <w:rFonts w:hAnsi="ＭＳ ゴシック"/>
        </w:rPr>
      </w:pPr>
    </w:p>
    <w:p w14:paraId="38FF9069" w14:textId="4CD6EC31" w:rsidR="008D677E" w:rsidRDefault="001A10C9" w:rsidP="00FA2DC8">
      <w:pPr>
        <w:ind w:leftChars="400" w:left="840"/>
        <w:rPr>
          <w:rFonts w:hAnsi="ＭＳ ゴシック"/>
        </w:rPr>
      </w:pPr>
      <w:r>
        <w:rPr>
          <w:rFonts w:hAnsi="ＭＳ ゴシック" w:hint="eastAsia"/>
          <w:noProof/>
        </w:rPr>
        <mc:AlternateContent>
          <mc:Choice Requires="wps">
            <w:drawing>
              <wp:anchor distT="0" distB="0" distL="114300" distR="114300" simplePos="0" relativeHeight="251718144" behindDoc="0" locked="0" layoutInCell="1" allowOverlap="1" wp14:anchorId="4B5F3445" wp14:editId="6C2FE40C">
                <wp:simplePos x="0" y="0"/>
                <wp:positionH relativeFrom="column">
                  <wp:posOffset>1144905</wp:posOffset>
                </wp:positionH>
                <wp:positionV relativeFrom="paragraph">
                  <wp:posOffset>9461</wp:posOffset>
                </wp:positionV>
                <wp:extent cx="0" cy="352947"/>
                <wp:effectExtent l="76200" t="38100" r="76200" b="47625"/>
                <wp:wrapNone/>
                <wp:docPr id="1168904175" name="直線矢印コネクタ 1"/>
                <wp:cNvGraphicFramePr/>
                <a:graphic xmlns:a="http://schemas.openxmlformats.org/drawingml/2006/main">
                  <a:graphicData uri="http://schemas.microsoft.com/office/word/2010/wordprocessingShape">
                    <wps:wsp>
                      <wps:cNvCnPr/>
                      <wps:spPr>
                        <a:xfrm>
                          <a:off x="0" y="0"/>
                          <a:ext cx="0" cy="35294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CB3BF3" id="直線矢印コネクタ 1" o:spid="_x0000_s1026" type="#_x0000_t32" style="position:absolute;margin-left:90.15pt;margin-top:.75pt;width:0;height:27.8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" strokecolor="black [3040]">
                <v:stroke startarrow="block" endarrow="block"/>
              </v:shape>
            </w:pict>
          </mc:Fallback>
        </mc:AlternateContent>
      </w:r>
      <w:r w:rsidR="005B195B" w:rsidRPr="009551E3">
        <w:rPr>
          <w:rFonts w:hAnsi="ＭＳ ゴシック"/>
          <w:noProof/>
        </w:rPr>
        <mc:AlternateContent>
          <mc:Choice Requires="wps">
            <w:drawing>
              <wp:anchor distT="45720" distB="45720" distL="114300" distR="114300" simplePos="0" relativeHeight="251648507" behindDoc="1" locked="0" layoutInCell="1" allowOverlap="1" wp14:anchorId="08078C76" wp14:editId="5AB8B3E6">
                <wp:simplePos x="0" y="0"/>
                <wp:positionH relativeFrom="column">
                  <wp:posOffset>1138555</wp:posOffset>
                </wp:positionH>
                <wp:positionV relativeFrom="paragraph">
                  <wp:posOffset>103505</wp:posOffset>
                </wp:positionV>
                <wp:extent cx="476250" cy="260350"/>
                <wp:effectExtent l="0" t="0" r="0" b="6350"/>
                <wp:wrapNone/>
                <wp:docPr id="1340365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3594B998" w14:textId="0056E073" w:rsidR="005B195B" w:rsidRPr="009844E7" w:rsidRDefault="005B195B">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78C76" id="_x0000_s1040" type="#_x0000_t202" style="position:absolute;left:0;text-align:left;margin-left:89.65pt;margin-top:8.15pt;width:37.5pt;height:20.5pt;z-index:-2516679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qZDwIAAP0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" stroked="f">
                <v:textbox>
                  <w:txbxContent>
                    <w:p w14:paraId="3594B998" w14:textId="0056E073" w:rsidR="005B195B" w:rsidRPr="009844E7" w:rsidRDefault="005B195B">
                      <w:pPr>
                        <w:rPr>
                          <w:sz w:val="18"/>
                          <w:szCs w:val="21"/>
                        </w:rPr>
                      </w:pPr>
                      <w:r>
                        <w:rPr>
                          <w:rFonts w:hint="eastAsia"/>
                          <w:sz w:val="18"/>
                          <w:szCs w:val="21"/>
                        </w:rPr>
                        <w:t>連携</w:t>
                      </w:r>
                    </w:p>
                  </w:txbxContent>
                </v:textbox>
              </v:shape>
            </w:pict>
          </mc:Fallback>
        </mc:AlternateContent>
      </w:r>
    </w:p>
    <w:p w14:paraId="7FD24AC1" w14:textId="6A50FD82" w:rsidR="00FE3F3A" w:rsidRDefault="00FE3F3A" w:rsidP="00FA2DC8">
      <w:pPr>
        <w:ind w:leftChars="400" w:left="840"/>
        <w:rPr>
          <w:rFonts w:hAnsi="ＭＳ ゴシック"/>
        </w:rPr>
      </w:pPr>
    </w:p>
    <w:p w14:paraId="70784A2B" w14:textId="67A28791" w:rsidR="00C91985" w:rsidRDefault="001A10C9" w:rsidP="00FA2DC8">
      <w:pPr>
        <w:ind w:leftChars="400" w:left="840"/>
        <w:rPr>
          <w:rFonts w:hAnsi="ＭＳ ゴシック"/>
        </w:rPr>
      </w:pPr>
      <w:r>
        <w:rPr>
          <w:rFonts w:hAnsi="ＭＳ ゴシック"/>
          <w:noProof/>
        </w:rPr>
        <mc:AlternateContent>
          <mc:Choice Requires="wps">
            <w:drawing>
              <wp:anchor distT="0" distB="0" distL="114300" distR="114300" simplePos="0" relativeHeight="251712000" behindDoc="0" locked="0" layoutInCell="1" allowOverlap="1" wp14:anchorId="08379E71" wp14:editId="6AD53B08">
                <wp:simplePos x="0" y="0"/>
                <wp:positionH relativeFrom="column">
                  <wp:posOffset>1455983</wp:posOffset>
                </wp:positionH>
                <wp:positionV relativeFrom="paragraph">
                  <wp:posOffset>61595</wp:posOffset>
                </wp:positionV>
                <wp:extent cx="821690" cy="476250"/>
                <wp:effectExtent l="0" t="95250" r="0" b="95250"/>
                <wp:wrapNone/>
                <wp:docPr id="1043175631" name="矢印: 左右 5"/>
                <wp:cNvGraphicFramePr/>
                <a:graphic xmlns:a="http://schemas.openxmlformats.org/drawingml/2006/main">
                  <a:graphicData uri="http://schemas.microsoft.com/office/word/2010/wordprocessingShape">
                    <wps:wsp>
                      <wps:cNvSpPr/>
                      <wps:spPr>
                        <a:xfrm rot="19229866">
                          <a:off x="0" y="0"/>
                          <a:ext cx="821690" cy="476250"/>
                        </a:xfrm>
                        <a:prstGeom prst="leftRightArrow">
                          <a:avLst>
                            <a:gd name="adj1" fmla="val 52666"/>
                            <a:gd name="adj2" fmla="val 44666"/>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B40A448" w14:textId="28DB6FA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79E71" id="_x0000_s1041" type="#_x0000_t69" style="position:absolute;left:0;text-align:left;margin-left:114.65pt;margin-top:4.85pt;width:64.7pt;height:37.5pt;rotation:-2588818fd;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" adj="5592,5112" filled="f" strokecolor="#0a121c [484]" strokeweight=".5pt">
                <v:textbox>
                  <w:txbxContent>
                    <w:p w14:paraId="2B40A448" w14:textId="28DB6FA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v:textbox>
              </v:shape>
            </w:pict>
          </mc:Fallback>
        </mc:AlternateContent>
      </w:r>
      <w:r>
        <w:rPr>
          <w:rFonts w:hAnsi="ＭＳ ゴシック"/>
          <w:noProof/>
        </w:rPr>
        <mc:AlternateContent>
          <mc:Choice Requires="wps">
            <w:drawing>
              <wp:anchor distT="0" distB="0" distL="114300" distR="114300" simplePos="0" relativeHeight="251698688" behindDoc="0" locked="0" layoutInCell="1" allowOverlap="1" wp14:anchorId="5AE403BC" wp14:editId="6137A210">
                <wp:simplePos x="0" y="0"/>
                <wp:positionH relativeFrom="column">
                  <wp:posOffset>874467</wp:posOffset>
                </wp:positionH>
                <wp:positionV relativeFrom="paragraph">
                  <wp:posOffset>51435</wp:posOffset>
                </wp:positionV>
                <wp:extent cx="590550" cy="977900"/>
                <wp:effectExtent l="0" t="0" r="0" b="0"/>
                <wp:wrapNone/>
                <wp:docPr id="848854815" name="四角形: 角を丸くする 1"/>
                <wp:cNvGraphicFramePr/>
                <a:graphic xmlns:a="http://schemas.openxmlformats.org/drawingml/2006/main">
                  <a:graphicData uri="http://schemas.microsoft.com/office/word/2010/wordprocessingShape">
                    <wps:wsp>
                      <wps:cNvSpPr/>
                      <wps:spPr>
                        <a:xfrm>
                          <a:off x="0" y="0"/>
                          <a:ext cx="590550" cy="9779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EB63DF" w14:textId="77777777" w:rsidR="00F842FB" w:rsidRPr="00E45FCD" w:rsidRDefault="00F842FB" w:rsidP="00C91985">
                            <w:pPr>
                              <w:rPr>
                                <w:b/>
                                <w:bCs/>
                              </w:rPr>
                            </w:pPr>
                            <w:r w:rsidRPr="00E45FCD">
                              <w:rPr>
                                <w:rFonts w:hint="eastAsia"/>
                                <w:b/>
                                <w:bCs/>
                              </w:rPr>
                              <w:t>クラウド運用</w:t>
                            </w:r>
                          </w:p>
                          <w:p w14:paraId="0EE4C612" w14:textId="27381808" w:rsidR="00F842FB" w:rsidRPr="00E45FCD" w:rsidRDefault="00F842FB" w:rsidP="00E45FCD">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403BC" id="_x0000_s1042" style="position:absolute;left:0;text-align:left;margin-left:68.85pt;margin-top:4.05pt;width:46.5pt;height:7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" fillcolor="red" stroked="f" strokeweight="2pt">
                <v:textbox style="layout-flow:vertical-ideographic">
                  <w:txbxContent>
                    <w:p w14:paraId="14EB63DF" w14:textId="77777777" w:rsidR="00F842FB" w:rsidRPr="00E45FCD" w:rsidRDefault="00F842FB" w:rsidP="00C91985">
                      <w:pPr>
                        <w:rPr>
                          <w:b/>
                          <w:bCs/>
                        </w:rPr>
                      </w:pPr>
                      <w:r w:rsidRPr="00E45FCD">
                        <w:rPr>
                          <w:rFonts w:hint="eastAsia"/>
                          <w:b/>
                          <w:bCs/>
                        </w:rPr>
                        <w:t>クラウド運用</w:t>
                      </w:r>
                    </w:p>
                    <w:p w14:paraId="0EE4C612" w14:textId="27381808" w:rsidR="00F842FB" w:rsidRPr="00E45FCD" w:rsidRDefault="00F842FB" w:rsidP="00E45FCD">
                      <w:pPr>
                        <w:rPr>
                          <w:b/>
                          <w:bCs/>
                        </w:rPr>
                      </w:pPr>
                      <w:r w:rsidRPr="00E45FCD">
                        <w:rPr>
                          <w:rFonts w:hint="eastAsia"/>
                          <w:b/>
                          <w:bCs/>
                        </w:rPr>
                        <w:t>事業者</w:t>
                      </w:r>
                    </w:p>
                  </w:txbxContent>
                </v:textbox>
              </v:roundrect>
            </w:pict>
          </mc:Fallback>
        </mc:AlternateContent>
      </w:r>
    </w:p>
    <w:p w14:paraId="07FCE526" w14:textId="7CF9C2D3" w:rsidR="00C91985" w:rsidRDefault="00F02F9B"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87424" behindDoc="0" locked="0" layoutInCell="1" allowOverlap="1" wp14:anchorId="03538BA8" wp14:editId="3B41F0C5">
                <wp:simplePos x="0" y="0"/>
                <wp:positionH relativeFrom="column">
                  <wp:posOffset>2881630</wp:posOffset>
                </wp:positionH>
                <wp:positionV relativeFrom="paragraph">
                  <wp:posOffset>41275</wp:posOffset>
                </wp:positionV>
                <wp:extent cx="533400" cy="260350"/>
                <wp:effectExtent l="0" t="0" r="0" b="6350"/>
                <wp:wrapSquare wrapText="bothSides"/>
                <wp:docPr id="1289299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4B78BCD5" w14:textId="33C78DC6" w:rsidR="009551E3" w:rsidRPr="009844E7" w:rsidRDefault="009551E3" w:rsidP="00E45FCD">
                            <w:pPr>
                              <w:jc w:val="cente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38BA8" id="_x0000_s1043" type="#_x0000_t202" style="position:absolute;left:0;text-align:left;margin-left:226.9pt;margin-top:3.25pt;width:42pt;height:2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AEAIAAP0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" stroked="f">
                <v:textbox>
                  <w:txbxContent>
                    <w:p w14:paraId="4B78BCD5" w14:textId="33C78DC6" w:rsidR="009551E3" w:rsidRPr="009844E7" w:rsidRDefault="009551E3" w:rsidP="00E45FCD">
                      <w:pPr>
                        <w:jc w:val="center"/>
                        <w:rPr>
                          <w:sz w:val="18"/>
                          <w:szCs w:val="21"/>
                        </w:rPr>
                      </w:pPr>
                      <w:r w:rsidRPr="009844E7">
                        <w:rPr>
                          <w:rFonts w:hint="eastAsia"/>
                          <w:sz w:val="18"/>
                          <w:szCs w:val="21"/>
                        </w:rPr>
                        <w:t>支払</w:t>
                      </w:r>
                    </w:p>
                  </w:txbxContent>
                </v:textbox>
                <w10:wrap type="square"/>
              </v:shape>
            </w:pict>
          </mc:Fallback>
        </mc:AlternateContent>
      </w:r>
    </w:p>
    <w:p w14:paraId="1795E7EB" w14:textId="2668BF23" w:rsidR="00C91985" w:rsidRDefault="00C91985" w:rsidP="00FA2DC8">
      <w:pPr>
        <w:ind w:leftChars="400" w:left="840"/>
        <w:rPr>
          <w:rFonts w:hAnsi="ＭＳ ゴシック"/>
        </w:rPr>
      </w:pPr>
    </w:p>
    <w:p w14:paraId="3013B533" w14:textId="75A3294C" w:rsidR="00C91985" w:rsidRDefault="00210922" w:rsidP="00FA2DC8">
      <w:pPr>
        <w:ind w:leftChars="400" w:left="840"/>
        <w:rPr>
          <w:rFonts w:hAnsi="ＭＳ ゴシック"/>
        </w:rPr>
      </w:pPr>
      <w:r>
        <w:rPr>
          <w:rFonts w:hAnsi="ＭＳ ゴシック"/>
          <w:noProof/>
        </w:rPr>
        <mc:AlternateContent>
          <mc:Choice Requires="wps">
            <w:drawing>
              <wp:anchor distT="0" distB="0" distL="114300" distR="114300" simplePos="0" relativeHeight="251715072" behindDoc="0" locked="0" layoutInCell="1" allowOverlap="1" wp14:anchorId="759897C3" wp14:editId="62C26582">
                <wp:simplePos x="0" y="0"/>
                <wp:positionH relativeFrom="column">
                  <wp:posOffset>1494155</wp:posOffset>
                </wp:positionH>
                <wp:positionV relativeFrom="paragraph">
                  <wp:posOffset>121285</wp:posOffset>
                </wp:positionV>
                <wp:extent cx="2171700" cy="273050"/>
                <wp:effectExtent l="38100" t="76200" r="0" b="88900"/>
                <wp:wrapNone/>
                <wp:docPr id="1393973137" name="コネクタ: カギ線 2"/>
                <wp:cNvGraphicFramePr/>
                <a:graphic xmlns:a="http://schemas.openxmlformats.org/drawingml/2006/main">
                  <a:graphicData uri="http://schemas.microsoft.com/office/word/2010/wordprocessingShape">
                    <wps:wsp>
                      <wps:cNvCnPr/>
                      <wps:spPr>
                        <a:xfrm flipH="1">
                          <a:off x="0" y="0"/>
                          <a:ext cx="2171700" cy="273050"/>
                        </a:xfrm>
                        <a:prstGeom prst="bentConnector3">
                          <a:avLst>
                            <a:gd name="adj1" fmla="val 3151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24AEF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17.65pt;margin-top:9.55pt;width:171pt;height:21.5p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" adj="6808" strokecolor="black [3213]">
                <v:stroke startarrow="block" endarrow="block"/>
              </v:shape>
            </w:pict>
          </mc:Fallback>
        </mc:AlternateContent>
      </w:r>
    </w:p>
    <w:p w14:paraId="725D2282" w14:textId="0F745242" w:rsidR="00F842FB" w:rsidRDefault="00210922"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49531" behindDoc="1" locked="0" layoutInCell="1" allowOverlap="1" wp14:anchorId="323E5C8E" wp14:editId="7ADA6700">
                <wp:simplePos x="0" y="0"/>
                <wp:positionH relativeFrom="column">
                  <wp:posOffset>2986405</wp:posOffset>
                </wp:positionH>
                <wp:positionV relativeFrom="paragraph">
                  <wp:posOffset>5715</wp:posOffset>
                </wp:positionV>
                <wp:extent cx="476250" cy="260350"/>
                <wp:effectExtent l="0" t="0" r="0" b="6350"/>
                <wp:wrapNone/>
                <wp:docPr id="1301308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0171FFFD" w14:textId="07F184D3" w:rsidR="00210922" w:rsidRPr="009844E7" w:rsidRDefault="00210922">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E5C8E" id="_x0000_s1044" type="#_x0000_t202" style="position:absolute;left:0;text-align:left;margin-left:235.15pt;margin-top:.45pt;width:37.5pt;height:20.5pt;z-index:-2516669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" stroked="f">
                <v:textbox>
                  <w:txbxContent>
                    <w:p w14:paraId="0171FFFD" w14:textId="07F184D3" w:rsidR="00210922" w:rsidRPr="009844E7" w:rsidRDefault="00210922">
                      <w:pPr>
                        <w:rPr>
                          <w:sz w:val="18"/>
                          <w:szCs w:val="21"/>
                        </w:rPr>
                      </w:pPr>
                      <w:r>
                        <w:rPr>
                          <w:rFonts w:hint="eastAsia"/>
                          <w:sz w:val="18"/>
                          <w:szCs w:val="21"/>
                        </w:rPr>
                        <w:t>連携</w:t>
                      </w:r>
                    </w:p>
                  </w:txbxContent>
                </v:textbox>
              </v:shape>
            </w:pict>
          </mc:Fallback>
        </mc:AlternateContent>
      </w:r>
    </w:p>
    <w:p w14:paraId="2D6DD2EB" w14:textId="42ADF066" w:rsidR="00F842FB" w:rsidRDefault="00F842FB" w:rsidP="00FA2DC8">
      <w:pPr>
        <w:ind w:leftChars="400" w:left="840"/>
        <w:rPr>
          <w:rFonts w:hAnsi="ＭＳ ゴシック"/>
        </w:rPr>
      </w:pPr>
    </w:p>
    <w:p w14:paraId="0A54438F" w14:textId="1DC6C2D0" w:rsidR="00F842FB" w:rsidRDefault="00F842FB" w:rsidP="00FA2DC8">
      <w:pPr>
        <w:ind w:leftChars="400" w:left="840"/>
        <w:rPr>
          <w:rFonts w:hAnsi="ＭＳ ゴシック"/>
        </w:rPr>
      </w:pPr>
    </w:p>
    <w:p w14:paraId="7506181B" w14:textId="3E34CAC9" w:rsidR="00FE3F3A" w:rsidRDefault="00FE3F3A"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94592" behindDoc="0" locked="0" layoutInCell="1" allowOverlap="1" wp14:anchorId="508A6F1A" wp14:editId="5FE61085">
                <wp:simplePos x="0" y="0"/>
                <wp:positionH relativeFrom="margin">
                  <wp:posOffset>2414905</wp:posOffset>
                </wp:positionH>
                <wp:positionV relativeFrom="paragraph">
                  <wp:posOffset>30480</wp:posOffset>
                </wp:positionV>
                <wp:extent cx="1536700" cy="260350"/>
                <wp:effectExtent l="0" t="0" r="6350" b="6350"/>
                <wp:wrapSquare wrapText="bothSides"/>
                <wp:docPr id="1103771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0350"/>
                        </a:xfrm>
                        <a:prstGeom prst="rect">
                          <a:avLst/>
                        </a:prstGeom>
                        <a:solidFill>
                          <a:srgbClr val="FFFFFF"/>
                        </a:solidFill>
                        <a:ln w="9525">
                          <a:noFill/>
                          <a:miter lim="800000"/>
                          <a:headEnd/>
                          <a:tailEnd/>
                        </a:ln>
                      </wps:spPr>
                      <wps:txbx>
                        <w:txbxContent>
                          <w:p w14:paraId="412EB3AE" w14:textId="4B4E39FC" w:rsidR="00FE3F3A" w:rsidRPr="009844E7" w:rsidRDefault="00FE3F3A" w:rsidP="00FE3F3A">
                            <w:pPr>
                              <w:rPr>
                                <w:sz w:val="18"/>
                                <w:szCs w:val="21"/>
                              </w:rPr>
                            </w:pPr>
                            <w:r w:rsidRPr="004C63B0">
                              <w:rPr>
                                <w:rFonts w:hAnsi="ＭＳ ゴシック" w:hint="eastAsia"/>
                              </w:rPr>
                              <w:t>図１クラウド契約形態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A6F1A" id="_x0000_s1045" type="#_x0000_t202" style="position:absolute;left:0;text-align:left;margin-left:190.15pt;margin-top:2.4pt;width:121pt;height:20.5pt;z-index:25169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" stroked="f">
                <v:textbox>
                  <w:txbxContent>
                    <w:p w14:paraId="412EB3AE" w14:textId="4B4E39FC" w:rsidR="00FE3F3A" w:rsidRPr="009844E7" w:rsidRDefault="00FE3F3A" w:rsidP="00FE3F3A">
                      <w:pPr>
                        <w:rPr>
                          <w:sz w:val="18"/>
                          <w:szCs w:val="21"/>
                        </w:rPr>
                      </w:pPr>
                      <w:r w:rsidRPr="004C63B0">
                        <w:rPr>
                          <w:rFonts w:hAnsi="ＭＳ ゴシック" w:hint="eastAsia"/>
                        </w:rPr>
                        <w:t>図１クラウド契約形態</w:t>
                      </w:r>
                    </w:p>
                  </w:txbxContent>
                </v:textbox>
                <w10:wrap type="square" anchorx="margin"/>
              </v:shape>
            </w:pict>
          </mc:Fallback>
        </mc:AlternateContent>
      </w:r>
    </w:p>
    <w:p w14:paraId="5EBA1B36" w14:textId="78245B4F" w:rsidR="008D677E" w:rsidRDefault="008D677E" w:rsidP="00FA2DC8">
      <w:pPr>
        <w:ind w:leftChars="400" w:left="840"/>
        <w:rPr>
          <w:rFonts w:hAnsi="ＭＳ ゴシック"/>
        </w:rPr>
      </w:pPr>
    </w:p>
    <w:p w14:paraId="1FDF4CEB" w14:textId="3D7E668B" w:rsidR="00FA2DC8" w:rsidRDefault="00FA2DC8" w:rsidP="00FA2DC8">
      <w:pPr>
        <w:pStyle w:val="1"/>
        <w:numPr>
          <w:ilvl w:val="0"/>
          <w:numId w:val="30"/>
        </w:numPr>
        <w:tabs>
          <w:tab w:val="num" w:pos="360"/>
        </w:tabs>
        <w:ind w:left="950" w:hanging="420"/>
      </w:pPr>
      <w:r w:rsidRPr="004C63B0">
        <w:rPr>
          <w:rFonts w:hint="eastAsia"/>
        </w:rPr>
        <w:t>受注者のサービス提供条件</w:t>
      </w:r>
    </w:p>
    <w:p w14:paraId="54968A71" w14:textId="77777777" w:rsidR="00FA2DC8" w:rsidRDefault="00FA2DC8" w:rsidP="00FA2DC8">
      <w:pPr>
        <w:ind w:leftChars="450" w:left="945"/>
      </w:pPr>
      <w:r w:rsidRPr="004C63B0">
        <w:rPr>
          <w:rFonts w:hint="eastAsia"/>
        </w:rPr>
        <w:t>受注者がクラウドサービスの再販提供をするにあたっての条件については以下のとおりとする。</w:t>
      </w:r>
    </w:p>
    <w:p w14:paraId="2E49FE4C" w14:textId="77777777" w:rsidR="00FA2DC8" w:rsidRPr="004C63B0" w:rsidRDefault="00FA2DC8" w:rsidP="00FA2DC8">
      <w:pPr>
        <w:ind w:leftChars="450" w:left="945"/>
      </w:pPr>
      <w:r>
        <w:rPr>
          <w:rFonts w:hint="eastAsia"/>
        </w:rPr>
        <w:t>①</w:t>
      </w:r>
      <w:r w:rsidRPr="004C63B0">
        <w:rPr>
          <w:rFonts w:hint="eastAsia"/>
        </w:rPr>
        <w:t>サービス提供業務の遂行のために提供される情報を、サービス提供業務の遂行目的外で利用しないこと。</w:t>
      </w:r>
    </w:p>
    <w:p w14:paraId="67AD7D01" w14:textId="77777777" w:rsidR="00FA2DC8" w:rsidRPr="004C63B0" w:rsidRDefault="00FA2DC8" w:rsidP="00FA2DC8">
      <w:pPr>
        <w:ind w:leftChars="450" w:left="945"/>
      </w:pPr>
      <w:r>
        <w:rPr>
          <w:rFonts w:hint="eastAsia"/>
        </w:rPr>
        <w:t>②</w:t>
      </w:r>
      <w:r w:rsidRPr="004C63B0">
        <w:rPr>
          <w:rFonts w:hint="eastAsia"/>
        </w:rPr>
        <w:t>提供するクラウドサービスは、単一のクラウドサービス事業者から提供されること。</w:t>
      </w:r>
    </w:p>
    <w:p w14:paraId="05A16F93" w14:textId="77777777" w:rsidR="00FA2DC8" w:rsidRPr="004C63B0" w:rsidRDefault="00FA2DC8" w:rsidP="00FA2DC8">
      <w:pPr>
        <w:ind w:leftChars="450" w:left="945"/>
      </w:pPr>
      <w:r>
        <w:rPr>
          <w:rFonts w:hint="eastAsia"/>
        </w:rPr>
        <w:t>③</w:t>
      </w:r>
      <w:r w:rsidRPr="004C63B0">
        <w:rPr>
          <w:rFonts w:hint="eastAsia"/>
        </w:rPr>
        <w:t>日本国法に準拠し、紛争については日本国の裁判所（東京地方裁判所等）を第一審の専属管轄裁判所とすること。</w:t>
      </w:r>
    </w:p>
    <w:p w14:paraId="1D421692" w14:textId="77777777" w:rsidR="00FA2DC8" w:rsidRPr="00553657" w:rsidRDefault="00FA2DC8" w:rsidP="00FA2DC8">
      <w:pPr>
        <w:ind w:leftChars="450" w:left="945"/>
        <w:rPr>
          <w:rFonts w:asciiTheme="minorEastAsia" w:eastAsiaTheme="minorEastAsia" w:hAnsiTheme="minorEastAsia"/>
        </w:rPr>
      </w:pPr>
      <w:r>
        <w:rPr>
          <w:rFonts w:hint="eastAsia"/>
        </w:rPr>
        <w:t>④</w:t>
      </w:r>
      <w:r w:rsidRPr="004C63B0">
        <w:rPr>
          <w:rFonts w:hint="eastAsia"/>
        </w:rPr>
        <w:t>クラウドサービス事業者との間の管理境界や責任分界を記した資料を</w:t>
      </w:r>
      <w:r w:rsidRPr="00553657">
        <w:rPr>
          <w:rFonts w:asciiTheme="minorEastAsia" w:eastAsiaTheme="minorEastAsia" w:hAnsiTheme="minorEastAsia" w:hint="eastAsia"/>
        </w:rPr>
        <w:t>IPAに提示すること。</w:t>
      </w:r>
    </w:p>
    <w:p w14:paraId="0B68B369" w14:textId="77777777" w:rsidR="00FA2DC8" w:rsidRPr="00553657" w:rsidRDefault="00FA2DC8" w:rsidP="00FA2DC8">
      <w:pPr>
        <w:ind w:leftChars="450" w:left="945"/>
        <w:rPr>
          <w:rFonts w:asciiTheme="minorEastAsia" w:eastAsiaTheme="minorEastAsia" w:hAnsiTheme="minorEastAsia"/>
        </w:rPr>
      </w:pPr>
      <w:r w:rsidRPr="00553657">
        <w:rPr>
          <w:rFonts w:asciiTheme="minorEastAsia" w:eastAsiaTheme="minorEastAsia" w:hAnsiTheme="minorEastAsia" w:hint="eastAsia"/>
        </w:rPr>
        <w:t>⑤アカウントの譲渡による転出が可能であり、アカウント管理や課金管理等の引継ぎ等、円滑な移行のための支援について記した資料をIPAに提示すること。</w:t>
      </w:r>
    </w:p>
    <w:p w14:paraId="4AB78ADA" w14:textId="3B59AEE9" w:rsidR="00FA2DC8" w:rsidRPr="004C63B0" w:rsidRDefault="00FA2DC8" w:rsidP="00FA2DC8">
      <w:pPr>
        <w:ind w:leftChars="450" w:left="945"/>
      </w:pPr>
      <w:r w:rsidRPr="00553657">
        <w:rPr>
          <w:rFonts w:asciiTheme="minorEastAsia" w:eastAsiaTheme="minorEastAsia" w:hAnsiTheme="minorEastAsia" w:hint="eastAsia"/>
        </w:rPr>
        <w:t>⑥</w:t>
      </w:r>
      <w:r w:rsidR="00204074" w:rsidRPr="00204074">
        <w:rPr>
          <w:rFonts w:asciiTheme="minorEastAsia" w:eastAsiaTheme="minorEastAsia" w:hAnsiTheme="minorEastAsia" w:hint="eastAsia"/>
        </w:rPr>
        <w:t>ISO/IEC 27001:2022（またはJIS Q 27001:2023/2025）</w:t>
      </w:r>
      <w:r w:rsidRPr="00553657">
        <w:rPr>
          <w:rFonts w:asciiTheme="minorEastAsia" w:eastAsiaTheme="minorEastAsia" w:hAnsiTheme="minorEastAsia" w:hint="eastAsia"/>
        </w:rPr>
        <w:t>（情報セキュリティマネジメントシステム）認</w:t>
      </w:r>
      <w:r w:rsidRPr="004C63B0">
        <w:rPr>
          <w:rFonts w:hint="eastAsia"/>
        </w:rPr>
        <w:t>証を取得していること。</w:t>
      </w:r>
    </w:p>
    <w:p w14:paraId="7E56A083" w14:textId="77777777" w:rsidR="00FA2DC8" w:rsidRPr="004C63B0" w:rsidRDefault="00FA2DC8" w:rsidP="00FA2DC8"/>
    <w:p w14:paraId="5C58C131" w14:textId="77777777" w:rsidR="00FA2DC8" w:rsidRDefault="00FA2DC8" w:rsidP="00FA2DC8">
      <w:pPr>
        <w:pStyle w:val="1"/>
        <w:numPr>
          <w:ilvl w:val="0"/>
          <w:numId w:val="30"/>
        </w:numPr>
        <w:tabs>
          <w:tab w:val="num" w:pos="360"/>
        </w:tabs>
        <w:ind w:left="950" w:hanging="420"/>
      </w:pPr>
      <w:r w:rsidRPr="004C63B0">
        <w:rPr>
          <w:rFonts w:hint="eastAsia"/>
        </w:rPr>
        <w:t>クラウドサービスの条件</w:t>
      </w:r>
    </w:p>
    <w:p w14:paraId="53F85B87" w14:textId="77777777" w:rsidR="00FA2DC8" w:rsidRPr="004C63B0" w:rsidRDefault="00FA2DC8" w:rsidP="00FA2DC8">
      <w:pPr>
        <w:ind w:leftChars="450" w:left="945"/>
      </w:pPr>
      <w:r w:rsidRPr="004C63B0">
        <w:rPr>
          <w:rFonts w:hint="eastAsia"/>
        </w:rPr>
        <w:t>受注者が提案・再販するクラウドサービスが具備しているべき条件については以下のとおりとする。</w:t>
      </w:r>
    </w:p>
    <w:p w14:paraId="79DC2501" w14:textId="77777777" w:rsidR="00FA2DC8" w:rsidRPr="004C63B0" w:rsidRDefault="00FA2DC8" w:rsidP="00FA2DC8">
      <w:pPr>
        <w:ind w:leftChars="450" w:left="945"/>
      </w:pPr>
      <w:r>
        <w:rPr>
          <w:rFonts w:hint="eastAsia"/>
        </w:rPr>
        <w:t>①</w:t>
      </w:r>
      <w:r w:rsidRPr="004C63B0">
        <w:rPr>
          <w:rFonts w:hint="eastAsia"/>
        </w:rPr>
        <w:t>クラウドサービス上のユーザー所有データ（バックアップデータを含む。）の物理的所在地が日本国内に限定できること。障害発生時に縮退運転を行う際にも、ユーザー所有データ（バックアップデータを含む。）が日本国外のデータセンターに移管されないように設定できること。</w:t>
      </w:r>
    </w:p>
    <w:p w14:paraId="0D8484D6" w14:textId="77777777" w:rsidR="00FA2DC8" w:rsidRPr="004C63B0" w:rsidRDefault="00FA2DC8" w:rsidP="00FA2DC8">
      <w:pPr>
        <w:ind w:leftChars="450" w:left="945"/>
      </w:pPr>
      <w:r>
        <w:rPr>
          <w:rFonts w:hint="eastAsia"/>
        </w:rPr>
        <w:t>②</w:t>
      </w:r>
      <w:r w:rsidRPr="004C63B0">
        <w:rPr>
          <w:rFonts w:hint="eastAsia"/>
        </w:rPr>
        <w:t>準拠法・裁判管轄を国内に指定できること。</w:t>
      </w:r>
    </w:p>
    <w:p w14:paraId="2FE8C7C1" w14:textId="77777777" w:rsidR="00FA2DC8" w:rsidRPr="004C63B0" w:rsidRDefault="00FA2DC8" w:rsidP="00FA2DC8">
      <w:pPr>
        <w:ind w:leftChars="450" w:left="945"/>
      </w:pPr>
      <w:r>
        <w:rPr>
          <w:rFonts w:hint="eastAsia"/>
        </w:rPr>
        <w:t>③</w:t>
      </w:r>
      <w:r w:rsidRPr="004C63B0">
        <w:rPr>
          <w:rFonts w:hint="eastAsia"/>
        </w:rPr>
        <w:t>クラウドサービスは日本国内のリージョンからの提供に限定できること。</w:t>
      </w:r>
    </w:p>
    <w:p w14:paraId="104411EE" w14:textId="77777777" w:rsidR="00FA2DC8" w:rsidRPr="004C63B0" w:rsidRDefault="00FA2DC8" w:rsidP="00FA2DC8">
      <w:pPr>
        <w:ind w:leftChars="450" w:left="945"/>
      </w:pPr>
      <w:r>
        <w:rPr>
          <w:rFonts w:hint="eastAsia"/>
        </w:rPr>
        <w:t>④</w:t>
      </w:r>
      <w:r w:rsidRPr="004C63B0">
        <w:rPr>
          <w:rFonts w:hint="eastAsia"/>
        </w:rPr>
        <w:t>提供するクラウドサービスは、単一のクラウドサービス事業者から提供されること。</w:t>
      </w:r>
    </w:p>
    <w:p w14:paraId="1E7090A2" w14:textId="77777777" w:rsidR="00FA2DC8" w:rsidRPr="004C63B0" w:rsidRDefault="00FA2DC8" w:rsidP="00FA2DC8">
      <w:pPr>
        <w:ind w:leftChars="450" w:left="945"/>
      </w:pPr>
      <w:r>
        <w:rPr>
          <w:rFonts w:hint="eastAsia"/>
        </w:rPr>
        <w:t>⑤</w:t>
      </w:r>
      <w:r w:rsidRPr="004C63B0">
        <w:rPr>
          <w:rFonts w:hint="eastAsia"/>
        </w:rPr>
        <w:t>クラウドサービス上におけるアクセスログ等の証跡に係る保存期間について、</w:t>
      </w:r>
      <w:r w:rsidRPr="004C63B0">
        <w:t>1</w:t>
      </w:r>
      <w:r w:rsidRPr="004C63B0">
        <w:rPr>
          <w:rFonts w:hint="eastAsia"/>
        </w:rPr>
        <w:t>年間以上の保存が可能であること。</w:t>
      </w:r>
    </w:p>
    <w:p w14:paraId="5F696107" w14:textId="1F940EC4" w:rsidR="00FA2DC8" w:rsidRPr="00553657" w:rsidRDefault="00FA2DC8" w:rsidP="00FA2DC8">
      <w:pPr>
        <w:ind w:leftChars="450" w:left="945"/>
        <w:rPr>
          <w:rFonts w:asciiTheme="minorEastAsia" w:eastAsiaTheme="minorEastAsia" w:hAnsiTheme="minorEastAsia"/>
        </w:rPr>
      </w:pPr>
      <w:r>
        <w:rPr>
          <w:rFonts w:hint="eastAsia"/>
        </w:rPr>
        <w:t>⑥</w:t>
      </w:r>
      <w:r w:rsidR="00204074" w:rsidRPr="00204074">
        <w:rPr>
          <w:rFonts w:asciiTheme="minorEastAsia" w:eastAsiaTheme="minorEastAsia" w:hAnsiTheme="minorEastAsia" w:hint="eastAsia"/>
        </w:rPr>
        <w:t>ISO/IEC 27001:2022（またはJIS Q 27001:2023/2025）</w:t>
      </w:r>
      <w:r w:rsidRPr="00553657">
        <w:rPr>
          <w:rFonts w:asciiTheme="minorEastAsia" w:eastAsiaTheme="minorEastAsia" w:hAnsiTheme="minorEastAsia" w:hint="eastAsia"/>
        </w:rPr>
        <w:t>（情報セキュリティマネジメントシステム）認証を取得していること。</w:t>
      </w:r>
    </w:p>
    <w:p w14:paraId="68BC4300" w14:textId="77777777" w:rsidR="00FA2DC8" w:rsidRPr="00553657" w:rsidRDefault="00FA2DC8" w:rsidP="00FA2DC8">
      <w:pPr>
        <w:ind w:leftChars="450" w:left="945"/>
        <w:rPr>
          <w:rFonts w:asciiTheme="minorEastAsia" w:eastAsiaTheme="minorEastAsia" w:hAnsiTheme="minorEastAsia"/>
        </w:rPr>
      </w:pPr>
      <w:r w:rsidRPr="00553657">
        <w:rPr>
          <w:rFonts w:asciiTheme="minorEastAsia" w:eastAsiaTheme="minorEastAsia" w:hAnsiTheme="minorEastAsia" w:hint="eastAsia"/>
        </w:rPr>
        <w:t>⑦</w:t>
      </w:r>
      <w:r w:rsidRPr="00553657">
        <w:rPr>
          <w:rFonts w:asciiTheme="minorEastAsia" w:eastAsiaTheme="minorEastAsia" w:hAnsiTheme="minorEastAsia"/>
        </w:rPr>
        <w:t>ISO/IEC27017</w:t>
      </w:r>
      <w:r w:rsidRPr="00553657">
        <w:rPr>
          <w:rFonts w:asciiTheme="minorEastAsia" w:eastAsiaTheme="minorEastAsia" w:hAnsiTheme="minorEastAsia" w:hint="eastAsia"/>
        </w:rPr>
        <w:t>：</w:t>
      </w:r>
      <w:r w:rsidRPr="00553657">
        <w:rPr>
          <w:rFonts w:asciiTheme="minorEastAsia" w:eastAsiaTheme="minorEastAsia" w:hAnsiTheme="minorEastAsia"/>
        </w:rPr>
        <w:t>2015</w:t>
      </w:r>
      <w:r w:rsidRPr="00553657">
        <w:rPr>
          <w:rFonts w:asciiTheme="minorEastAsia" w:eastAsiaTheme="minorEastAsia" w:hAnsiTheme="minorEastAsia" w:hint="eastAsia"/>
        </w:rPr>
        <w:t>（クラウドサービスセキュリティ）認証を取得していること。</w:t>
      </w:r>
    </w:p>
    <w:p w14:paraId="196341B3" w14:textId="77777777" w:rsidR="00FA2DC8" w:rsidRPr="00553657" w:rsidRDefault="00FA2DC8" w:rsidP="00FA2DC8">
      <w:pPr>
        <w:ind w:leftChars="450" w:left="945"/>
        <w:rPr>
          <w:rFonts w:asciiTheme="minorEastAsia" w:eastAsiaTheme="minorEastAsia" w:hAnsiTheme="minorEastAsia"/>
        </w:rPr>
      </w:pPr>
      <w:r w:rsidRPr="00553657">
        <w:rPr>
          <w:rFonts w:asciiTheme="minorEastAsia" w:eastAsiaTheme="minorEastAsia" w:hAnsiTheme="minorEastAsia" w:hint="eastAsia"/>
        </w:rPr>
        <w:t>⑧</w:t>
      </w:r>
      <w:r w:rsidRPr="00553657">
        <w:rPr>
          <w:rFonts w:asciiTheme="minorEastAsia" w:eastAsiaTheme="minorEastAsia" w:hAnsiTheme="minorEastAsia"/>
        </w:rPr>
        <w:t>ISO/IEC27018</w:t>
      </w:r>
      <w:r w:rsidRPr="00553657">
        <w:rPr>
          <w:rFonts w:asciiTheme="minorEastAsia" w:eastAsiaTheme="minorEastAsia" w:hAnsiTheme="minorEastAsia" w:hint="eastAsia"/>
        </w:rPr>
        <w:t>：</w:t>
      </w:r>
      <w:r w:rsidRPr="00553657">
        <w:rPr>
          <w:rFonts w:asciiTheme="minorEastAsia" w:eastAsiaTheme="minorEastAsia" w:hAnsiTheme="minorEastAsia"/>
        </w:rPr>
        <w:t>2019</w:t>
      </w:r>
      <w:r w:rsidRPr="00553657">
        <w:rPr>
          <w:rFonts w:asciiTheme="minorEastAsia" w:eastAsiaTheme="minorEastAsia" w:hAnsiTheme="minorEastAsia" w:hint="eastAsia"/>
        </w:rPr>
        <w:t>（パブリッククラウドでの個人情報保護）認証を取得していること。</w:t>
      </w:r>
    </w:p>
    <w:p w14:paraId="0FDC3CAF" w14:textId="77777777" w:rsidR="00FA2DC8" w:rsidRPr="00553657" w:rsidRDefault="00FA2DC8" w:rsidP="00FA2DC8">
      <w:pPr>
        <w:ind w:leftChars="450" w:left="945"/>
        <w:rPr>
          <w:rFonts w:asciiTheme="minorEastAsia" w:eastAsiaTheme="minorEastAsia" w:hAnsiTheme="minorEastAsia"/>
        </w:rPr>
      </w:pPr>
      <w:r w:rsidRPr="00553657">
        <w:rPr>
          <w:rFonts w:asciiTheme="minorEastAsia" w:eastAsiaTheme="minorEastAsia" w:hAnsiTheme="minorEastAsia" w:hint="eastAsia"/>
        </w:rPr>
        <w:t>⑨政府情報システムのためのセキュリティ評価制度（</w:t>
      </w:r>
      <w:r w:rsidRPr="00553657">
        <w:rPr>
          <w:rFonts w:asciiTheme="minorEastAsia" w:eastAsiaTheme="minorEastAsia" w:hAnsiTheme="minorEastAsia"/>
        </w:rPr>
        <w:t>ISMAP</w:t>
      </w:r>
      <w:r w:rsidRPr="00553657">
        <w:rPr>
          <w:rFonts w:asciiTheme="minorEastAsia" w:eastAsiaTheme="minorEastAsia" w:hAnsiTheme="minorEastAsia" w:hint="eastAsia"/>
        </w:rPr>
        <w:t>）のクラウドサービスリストに掲載されているクラウドサービスであること。</w:t>
      </w:r>
    </w:p>
    <w:p w14:paraId="0F10B216" w14:textId="77777777" w:rsidR="00FA2DC8" w:rsidRPr="00553657" w:rsidRDefault="00FA2DC8" w:rsidP="00FA2DC8">
      <w:pPr>
        <w:ind w:leftChars="450" w:left="945"/>
        <w:rPr>
          <w:rFonts w:asciiTheme="minorEastAsia" w:eastAsiaTheme="minorEastAsia" w:hAnsiTheme="minorEastAsia"/>
        </w:rPr>
      </w:pPr>
    </w:p>
    <w:p w14:paraId="0E8CA56D" w14:textId="77777777" w:rsidR="00FA2DC8" w:rsidRPr="004C63B0" w:rsidRDefault="00FA2DC8" w:rsidP="00FA2DC8">
      <w:pPr>
        <w:ind w:leftChars="450" w:left="945"/>
      </w:pPr>
      <w:r w:rsidRPr="00553657">
        <w:rPr>
          <w:rFonts w:asciiTheme="minorEastAsia" w:eastAsiaTheme="minorEastAsia" w:hAnsiTheme="minorEastAsia" w:hint="eastAsia"/>
        </w:rPr>
        <w:t>受注者は、契約期間内において提供するクラウドサービスが、クラウドサービスの条件に適合していることを継続的に確認し、クラウドサービスの変更などによって適合しない状態になった際は、その旨をIPAに報告すること。また、受注者が提供するクラウドサービスの条件や責任範囲については、公表されているクラウドサービスにおけるカスタマーアグリーメ</w:t>
      </w:r>
      <w:r w:rsidRPr="004C63B0">
        <w:rPr>
          <w:rFonts w:hint="eastAsia"/>
        </w:rPr>
        <w:t>ントで示されている条件を下回らないこと。</w:t>
      </w:r>
    </w:p>
    <w:p w14:paraId="44B2F940" w14:textId="77777777" w:rsidR="00FA2DC8" w:rsidRDefault="00FA2DC8" w:rsidP="00FA2DC8">
      <w:pPr>
        <w:pStyle w:val="1"/>
        <w:numPr>
          <w:ilvl w:val="0"/>
          <w:numId w:val="30"/>
        </w:numPr>
        <w:tabs>
          <w:tab w:val="num" w:pos="360"/>
        </w:tabs>
        <w:ind w:left="950" w:hanging="420"/>
      </w:pPr>
      <w:r w:rsidRPr="004C63B0">
        <w:rPr>
          <w:rFonts w:hint="eastAsia"/>
        </w:rPr>
        <w:t>アカウント管理等に関する条件</w:t>
      </w:r>
    </w:p>
    <w:p w14:paraId="2110DE00" w14:textId="77777777" w:rsidR="00FA2DC8" w:rsidRPr="004C63B0" w:rsidRDefault="00FA2DC8" w:rsidP="00FA2DC8">
      <w:pPr>
        <w:ind w:leftChars="450" w:left="945"/>
      </w:pPr>
      <w:r w:rsidRPr="004C63B0">
        <w:rPr>
          <w:rFonts w:hint="eastAsia"/>
        </w:rPr>
        <w:t>クラウドサービスのアカウントについては以下の要件を満たすこと。クラウドサービスとして提供されるか、受注者のサービスとして提供されるかは問わない。</w:t>
      </w:r>
    </w:p>
    <w:p w14:paraId="1F215FFF" w14:textId="77777777" w:rsidR="00FA2DC8" w:rsidRDefault="00FA2DC8" w:rsidP="00FA2DC8">
      <w:pPr>
        <w:ind w:leftChars="450" w:left="945"/>
      </w:pPr>
      <w:r w:rsidRPr="004C63B0">
        <w:rPr>
          <w:rFonts w:hint="eastAsia"/>
        </w:rPr>
        <w:t>・複数のアカウントを利用できること。</w:t>
      </w:r>
    </w:p>
    <w:p w14:paraId="5832DEC3" w14:textId="6BA00A5C" w:rsidR="00F543E4" w:rsidRPr="004C63B0" w:rsidRDefault="00F543E4" w:rsidP="00FA2DC8">
      <w:pPr>
        <w:ind w:leftChars="450" w:left="945"/>
      </w:pPr>
      <w:r w:rsidRPr="00F543E4">
        <w:rPr>
          <w:rFonts w:hint="eastAsia"/>
        </w:rPr>
        <w:t>・複数のアカウントを管理するマルチアカウント管理の権限を持つ</w:t>
      </w:r>
      <w:r w:rsidR="009059AF">
        <w:rPr>
          <w:rFonts w:hint="eastAsia"/>
        </w:rPr>
        <w:t>管理</w:t>
      </w:r>
      <w:r w:rsidRPr="00F543E4">
        <w:rPr>
          <w:rFonts w:hint="eastAsia"/>
        </w:rPr>
        <w:t>アカウントを提供すること。</w:t>
      </w:r>
    </w:p>
    <w:p w14:paraId="16388CA0" w14:textId="77777777" w:rsidR="00FA2DC8" w:rsidRDefault="00FA2DC8" w:rsidP="00FA2DC8">
      <w:pPr>
        <w:pStyle w:val="1"/>
        <w:numPr>
          <w:ilvl w:val="0"/>
          <w:numId w:val="30"/>
        </w:numPr>
        <w:tabs>
          <w:tab w:val="num" w:pos="360"/>
        </w:tabs>
        <w:ind w:left="950" w:hanging="420"/>
      </w:pPr>
      <w:r w:rsidRPr="008C5A41">
        <w:rPr>
          <w:rFonts w:hint="eastAsia"/>
        </w:rPr>
        <w:t>利用明細に関する条件</w:t>
      </w:r>
    </w:p>
    <w:p w14:paraId="1277A268" w14:textId="3FA4B06F" w:rsidR="00FA2DC8" w:rsidRPr="00553657" w:rsidRDefault="006116B8" w:rsidP="00FA2DC8">
      <w:pPr>
        <w:ind w:leftChars="450" w:left="945"/>
        <w:rPr>
          <w:rFonts w:asciiTheme="minorEastAsia" w:eastAsiaTheme="minorEastAsia" w:hAnsiTheme="minorEastAsia"/>
        </w:rPr>
      </w:pPr>
      <w:r>
        <w:rPr>
          <w:rFonts w:hint="eastAsia"/>
        </w:rPr>
        <w:t>受注者は、</w:t>
      </w:r>
      <w:r w:rsidR="00FA2DC8">
        <w:rPr>
          <w:rFonts w:hint="eastAsia"/>
        </w:rPr>
        <w:t>請求金額の内訳を説明するため、月次の利用明細（クラウドサービス事業者の定価、割引</w:t>
      </w:r>
      <w:r w:rsidRPr="00D02936">
        <w:rPr>
          <w:rFonts w:asciiTheme="minorEastAsia" w:eastAsiaTheme="minorEastAsia" w:hAnsiTheme="minorEastAsia" w:hint="eastAsia"/>
        </w:rPr>
        <w:t>/</w:t>
      </w:r>
      <w:r w:rsidR="00FA2DC8">
        <w:rPr>
          <w:rFonts w:hint="eastAsia"/>
        </w:rPr>
        <w:t>割増額、および、為替レートを含む）を</w:t>
      </w:r>
      <w:r w:rsidR="00FA2DC8" w:rsidRPr="00553657">
        <w:rPr>
          <w:rFonts w:asciiTheme="minorEastAsia" w:eastAsiaTheme="minorEastAsia" w:hAnsiTheme="minorEastAsia" w:hint="eastAsia"/>
        </w:rPr>
        <w:t>IPAに任意の様式で電子データにて提出すること。なお、上記の利用明細と同様の記載を含む請求書の電子データまたは紙を提出することにより、月次の利用明細の提出に代えることが出来る。</w:t>
      </w:r>
    </w:p>
    <w:p w14:paraId="129E1FD0" w14:textId="77777777" w:rsidR="00FA2DC8" w:rsidRPr="00553657" w:rsidRDefault="00FA2DC8" w:rsidP="00FA2DC8">
      <w:pPr>
        <w:ind w:leftChars="450" w:left="945"/>
        <w:rPr>
          <w:rFonts w:asciiTheme="minorEastAsia" w:eastAsiaTheme="minorEastAsia" w:hAnsiTheme="minorEastAsia"/>
        </w:rPr>
      </w:pPr>
      <w:r w:rsidRPr="00553657">
        <w:rPr>
          <w:rFonts w:asciiTheme="minorEastAsia" w:eastAsiaTheme="minorEastAsia" w:hAnsiTheme="minorEastAsia" w:hint="eastAsia"/>
        </w:rPr>
        <w:t>毎月の請求額（日本円）への為替レートは、落札後の契約締結時までに、IPAと落札者の双方協議のうえ決定すること（受注者が同種同様のサービスを他者に提供する条件として公表しているレートを想定している）。為替レートは、客観的に確認できる公表された指標を用いることとし、為</w:t>
      </w:r>
      <w:r w:rsidRPr="00553657">
        <w:rPr>
          <w:rFonts w:asciiTheme="minorEastAsia" w:eastAsiaTheme="minorEastAsia" w:hAnsiTheme="minorEastAsia" w:hint="eastAsia"/>
        </w:rPr>
        <w:lastRenderedPageBreak/>
        <w:t>替レートに含まれる金融機関の為替手数料のほかに、受注者が為替手数料名目で手数料を加えることが出来ない点に留意すること。</w:t>
      </w:r>
    </w:p>
    <w:p w14:paraId="57373299" w14:textId="77777777" w:rsidR="00FA2DC8" w:rsidRPr="008C5A41" w:rsidRDefault="00FA2DC8" w:rsidP="00FA2DC8">
      <w:pPr>
        <w:ind w:leftChars="450" w:left="945"/>
      </w:pPr>
      <w:r w:rsidRPr="00553657">
        <w:rPr>
          <w:rFonts w:asciiTheme="minorEastAsia" w:eastAsiaTheme="minorEastAsia" w:hAnsiTheme="minorEastAsia" w:hint="eastAsia"/>
        </w:rPr>
        <w:t>また、IPAが月ごとのクラウドサービスごとの利用金額（クラウドサービス事業者の定価）を確認できる手段（当該利用金額を確認できるクラウドサービスのアカウント、もしく</w:t>
      </w:r>
      <w:r>
        <w:rPr>
          <w:rFonts w:hint="eastAsia"/>
        </w:rPr>
        <w:t>は、受注者が用意するポータルサイトのアカウントを想定している）を用意すること。ただし、受注者が月次の利用明細の提出に合わせ、月次のクラウドサービスごとの利用金額（クラウドサービス事業者の定価）を提出することをもって当該手段に代えることが出来る。</w:t>
      </w:r>
    </w:p>
    <w:p w14:paraId="65C78E24" w14:textId="77777777" w:rsidR="00FA2DC8" w:rsidRDefault="00FA2DC8" w:rsidP="00FA2DC8">
      <w:pPr>
        <w:ind w:leftChars="450" w:left="945"/>
      </w:pPr>
    </w:p>
    <w:p w14:paraId="33A4E7E0" w14:textId="77777777" w:rsidR="00FA2DC8" w:rsidRDefault="00FA2DC8" w:rsidP="00FA2DC8">
      <w:pPr>
        <w:ind w:leftChars="450" w:left="945"/>
      </w:pPr>
    </w:p>
    <w:p w14:paraId="015CDEBA" w14:textId="77777777" w:rsidR="00FA2DC8" w:rsidRDefault="00FA2DC8" w:rsidP="00FA2DC8">
      <w:pPr>
        <w:widowControl/>
        <w:jc w:val="left"/>
      </w:pPr>
      <w:r>
        <w:br w:type="page"/>
      </w:r>
    </w:p>
    <w:p w14:paraId="62D93F7D" w14:textId="473E983E" w:rsidR="00FA2DC8" w:rsidRPr="00AA6667" w:rsidRDefault="00FA2DC8" w:rsidP="00FA2DC8">
      <w:pPr>
        <w:pStyle w:val="1"/>
        <w:spacing w:before="240" w:after="120"/>
        <w:rPr>
          <w:rFonts w:ascii="ＭＳ ゴシック" w:eastAsia="ＭＳ ゴシック" w:hAnsi="ＭＳ ゴシック"/>
        </w:rPr>
      </w:pPr>
      <w:r>
        <w:rPr>
          <w:rFonts w:ascii="ＭＳ ゴシック" w:eastAsia="ＭＳ ゴシック" w:hAnsi="ＭＳ ゴシック" w:hint="eastAsia"/>
        </w:rPr>
        <w:lastRenderedPageBreak/>
        <w:t>業務</w:t>
      </w:r>
      <w:r w:rsidR="002D12E0">
        <w:rPr>
          <w:rFonts w:ascii="ＭＳ ゴシック" w:eastAsia="ＭＳ ゴシック" w:hAnsi="ＭＳ ゴシック" w:hint="eastAsia"/>
        </w:rPr>
        <w:t>内容</w:t>
      </w:r>
    </w:p>
    <w:p w14:paraId="436587E9"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クラウドサービスの再販提供</w:t>
      </w:r>
    </w:p>
    <w:p w14:paraId="291BD15C" w14:textId="77777777" w:rsidR="00FA2DC8" w:rsidRPr="00AA6667" w:rsidRDefault="00FA2DC8" w:rsidP="00FA2DC8">
      <w:pPr>
        <w:ind w:leftChars="250" w:left="525"/>
        <w:rPr>
          <w:rFonts w:hAnsi="ＭＳ ゴシック"/>
        </w:rPr>
      </w:pPr>
      <w:r w:rsidRPr="00AA6667">
        <w:rPr>
          <w:rFonts w:hAnsi="ＭＳ ゴシック" w:hint="eastAsia"/>
        </w:rPr>
        <w:t>受注者は、クラウドサービス事業者が契約期間内で直接提供する原則全てのサービスを提供対象とすること。ただし、クラウドサービス事業者が再販不可能としているサービスについてはこの限りではない。</w:t>
      </w:r>
    </w:p>
    <w:p w14:paraId="2B3B767D" w14:textId="77777777" w:rsidR="00FA2DC8" w:rsidRPr="00AA6667" w:rsidRDefault="00FA2DC8" w:rsidP="00FA2DC8">
      <w:pPr>
        <w:ind w:leftChars="250" w:left="525"/>
        <w:rPr>
          <w:rFonts w:hAnsi="ＭＳ ゴシック"/>
        </w:rPr>
      </w:pPr>
      <w:r w:rsidRPr="00AA6667">
        <w:rPr>
          <w:rFonts w:hAnsi="ＭＳ ゴシック" w:hint="eastAsia"/>
        </w:rPr>
        <w:t>契約期間中に利用を予定するサービスは下記、</w:t>
      </w:r>
      <w:r w:rsidRPr="006C1106">
        <w:rPr>
          <w:rFonts w:hAnsi="ＭＳ ゴシック" w:hint="eastAsia"/>
        </w:rPr>
        <w:t>表</w:t>
      </w:r>
      <w:r w:rsidRPr="006C1106">
        <w:rPr>
          <w:rFonts w:hAnsi="ＭＳ ゴシック" w:hint="eastAsia"/>
        </w:rPr>
        <w:t>2</w:t>
      </w:r>
      <w:r w:rsidRPr="00AA6667">
        <w:rPr>
          <w:rFonts w:hAnsi="ＭＳ ゴシック" w:hint="eastAsia"/>
        </w:rPr>
        <w:t>の通りであるが、クラウドサービス事業者による新たなサービスの提供開始や、クラウドサービスの条件に影響を及ぼし得る制度変更等を要因として何らかの課題が生じる場合には協議により対応を求める場合があるので、合理的な努力をもって応じること。</w:t>
      </w:r>
    </w:p>
    <w:p w14:paraId="233D5880" w14:textId="641B841A" w:rsidR="00FA2DC8" w:rsidRDefault="00FA2DC8" w:rsidP="00FA2DC8">
      <w:pPr>
        <w:ind w:leftChars="250" w:left="525"/>
        <w:rPr>
          <w:rFonts w:hAnsi="ＭＳ ゴシック"/>
        </w:rPr>
      </w:pPr>
      <w:r w:rsidRPr="00AA6667">
        <w:rPr>
          <w:rFonts w:hAnsi="ＭＳ ゴシック" w:hint="eastAsia"/>
        </w:rPr>
        <w:t>また、契約期間中に利用を予定するクラウドサービスごとの予定利用量については</w:t>
      </w:r>
      <w:r w:rsidRPr="00D8264F">
        <w:rPr>
          <w:rFonts w:hAnsi="ＭＳ ゴシック" w:hint="eastAsia"/>
        </w:rPr>
        <w:t>別紙</w:t>
      </w:r>
      <w:r w:rsidR="00462A4E" w:rsidRPr="00D8264F">
        <w:rPr>
          <w:rFonts w:hAnsi="ＭＳ ゴシック" w:hint="eastAsia"/>
        </w:rPr>
        <w:t>クラウドサービス予定利用量</w:t>
      </w:r>
      <w:r w:rsidRPr="00D8264F">
        <w:rPr>
          <w:rFonts w:hAnsi="ＭＳ ゴシック" w:hint="eastAsia"/>
        </w:rPr>
        <w:t>を参照すること。</w:t>
      </w:r>
    </w:p>
    <w:p w14:paraId="0378FE18" w14:textId="77777777" w:rsidR="00FA2DC8" w:rsidRDefault="00FA2DC8" w:rsidP="00FA2DC8">
      <w:pPr>
        <w:ind w:leftChars="250" w:left="525"/>
        <w:rPr>
          <w:rFonts w:hAnsi="ＭＳ ゴシック"/>
        </w:rPr>
      </w:pPr>
    </w:p>
    <w:p w14:paraId="53B89F28" w14:textId="77777777" w:rsidR="00FA2DC8" w:rsidRDefault="00FA2DC8" w:rsidP="009844E7">
      <w:pPr>
        <w:ind w:leftChars="250" w:left="525"/>
        <w:jc w:val="center"/>
        <w:rPr>
          <w:rFonts w:hAnsi="ＭＳ ゴシック"/>
        </w:rPr>
      </w:pPr>
      <w:r w:rsidRPr="009844E7">
        <w:rPr>
          <w:rFonts w:hAnsi="ＭＳ ゴシック" w:hint="eastAsia"/>
        </w:rPr>
        <w:t>表</w:t>
      </w:r>
      <w:r w:rsidRPr="009844E7">
        <w:rPr>
          <w:rFonts w:hAnsi="ＭＳ ゴシック"/>
        </w:rPr>
        <w:t xml:space="preserve">2 </w:t>
      </w:r>
      <w:r w:rsidRPr="009844E7">
        <w:rPr>
          <w:rFonts w:hAnsi="ＭＳ ゴシック" w:hint="eastAsia"/>
        </w:rPr>
        <w:t>利用クラウドサービス一覧（入札時の想定）</w:t>
      </w:r>
    </w:p>
    <w:tbl>
      <w:tblPr>
        <w:tblStyle w:val="a6"/>
        <w:tblW w:w="9923" w:type="dxa"/>
        <w:tblInd w:w="-5" w:type="dxa"/>
        <w:tblLook w:val="04A0" w:firstRow="1" w:lastRow="0" w:firstColumn="1" w:lastColumn="0" w:noHBand="0" w:noVBand="1"/>
      </w:tblPr>
      <w:tblGrid>
        <w:gridCol w:w="536"/>
        <w:gridCol w:w="4279"/>
        <w:gridCol w:w="536"/>
        <w:gridCol w:w="4572"/>
      </w:tblGrid>
      <w:tr w:rsidR="00DD7246" w14:paraId="45B0CD4C" w14:textId="77777777" w:rsidTr="00037FE4">
        <w:trPr>
          <w:trHeight w:val="208"/>
        </w:trPr>
        <w:tc>
          <w:tcPr>
            <w:tcW w:w="536" w:type="dxa"/>
            <w:shd w:val="clear" w:color="auto" w:fill="C6D9F1" w:themeFill="text2" w:themeFillTint="33"/>
            <w:vAlign w:val="center"/>
          </w:tcPr>
          <w:p w14:paraId="34AA43AD" w14:textId="77777777" w:rsidR="00DD7246" w:rsidRPr="00DD7246" w:rsidRDefault="00DD7246" w:rsidP="00DD7246">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No.</w:t>
            </w:r>
          </w:p>
        </w:tc>
        <w:tc>
          <w:tcPr>
            <w:tcW w:w="4279" w:type="dxa"/>
            <w:shd w:val="clear" w:color="auto" w:fill="C6D9F1" w:themeFill="text2" w:themeFillTint="33"/>
          </w:tcPr>
          <w:p w14:paraId="3FE4275B" w14:textId="5515CE89" w:rsidR="00DD7246" w:rsidRPr="00DD7246" w:rsidRDefault="00DD7246" w:rsidP="006C1106">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サービス</w:t>
            </w:r>
          </w:p>
        </w:tc>
        <w:tc>
          <w:tcPr>
            <w:tcW w:w="536" w:type="dxa"/>
            <w:shd w:val="clear" w:color="auto" w:fill="C6D9F1" w:themeFill="text2" w:themeFillTint="33"/>
            <w:vAlign w:val="center"/>
          </w:tcPr>
          <w:p w14:paraId="7B6DEA27" w14:textId="17A1587B" w:rsidR="00DD7246" w:rsidRPr="00DD7246" w:rsidRDefault="00DD7246" w:rsidP="00DD7246">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No.</w:t>
            </w:r>
          </w:p>
        </w:tc>
        <w:tc>
          <w:tcPr>
            <w:tcW w:w="4572" w:type="dxa"/>
            <w:shd w:val="clear" w:color="auto" w:fill="C6D9F1" w:themeFill="text2" w:themeFillTint="33"/>
          </w:tcPr>
          <w:p w14:paraId="42BCE72F" w14:textId="14592A56" w:rsidR="00DD7246" w:rsidRPr="00DD7246" w:rsidRDefault="00DD7246" w:rsidP="006C1106">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サービス</w:t>
            </w:r>
          </w:p>
        </w:tc>
      </w:tr>
      <w:tr w:rsidR="006C1106" w14:paraId="00CBA18A" w14:textId="6FC74BC2" w:rsidTr="00037FE4">
        <w:tc>
          <w:tcPr>
            <w:tcW w:w="536" w:type="dxa"/>
          </w:tcPr>
          <w:p w14:paraId="06AE9CDB" w14:textId="77777777" w:rsidR="00352E74" w:rsidRPr="00DD7246" w:rsidRDefault="00352E74" w:rsidP="00DD7246">
            <w:pPr>
              <w:autoSpaceDE w:val="0"/>
              <w:autoSpaceDN w:val="0"/>
              <w:jc w:val="right"/>
              <w:rPr>
                <w:rFonts w:ascii="ＭＳ 明朝" w:hAnsi="ＭＳ 明朝" w:cs="ＭＳ 明朝"/>
                <w:sz w:val="16"/>
                <w:szCs w:val="16"/>
              </w:rPr>
            </w:pPr>
            <w:r w:rsidRPr="00DD7246">
              <w:rPr>
                <w:rFonts w:ascii="ＭＳ 明朝" w:hAnsi="ＭＳ 明朝" w:cs="ＭＳ 明朝" w:hint="eastAsia"/>
                <w:sz w:val="16"/>
                <w:szCs w:val="16"/>
              </w:rPr>
              <w:t>1</w:t>
            </w:r>
          </w:p>
        </w:tc>
        <w:tc>
          <w:tcPr>
            <w:tcW w:w="4279" w:type="dxa"/>
          </w:tcPr>
          <w:p w14:paraId="73C440C4" w14:textId="77777777" w:rsidR="00352E74" w:rsidRPr="00DD7246" w:rsidRDefault="00352E74" w:rsidP="00DD7246">
            <w:pPr>
              <w:autoSpaceDE w:val="0"/>
              <w:autoSpaceDN w:val="0"/>
              <w:jc w:val="left"/>
              <w:rPr>
                <w:rFonts w:ascii="ＭＳ 明朝" w:hAnsi="ＭＳ 明朝" w:cs="ＭＳ 明朝"/>
                <w:sz w:val="16"/>
                <w:szCs w:val="16"/>
              </w:rPr>
            </w:pPr>
            <w:r w:rsidRPr="00DD7246">
              <w:rPr>
                <w:rFonts w:ascii="ＭＳ 明朝" w:hAnsi="ＭＳ 明朝" w:cs="ＭＳ 明朝"/>
                <w:sz w:val="16"/>
                <w:szCs w:val="16"/>
              </w:rPr>
              <w:t>Amazon CloudFront</w:t>
            </w:r>
          </w:p>
        </w:tc>
        <w:tc>
          <w:tcPr>
            <w:tcW w:w="536" w:type="dxa"/>
          </w:tcPr>
          <w:p w14:paraId="4BB242B1" w14:textId="71E2F01E" w:rsidR="00352E74" w:rsidRPr="00DD7246" w:rsidRDefault="00352E74" w:rsidP="009844E7">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w:t>
            </w:r>
            <w:r w:rsidR="00037FE4">
              <w:rPr>
                <w:rFonts w:ascii="ＭＳ 明朝" w:hAnsi="ＭＳ 明朝" w:cs="ＭＳ 明朝" w:hint="eastAsia"/>
                <w:sz w:val="16"/>
                <w:szCs w:val="16"/>
              </w:rPr>
              <w:t>1</w:t>
            </w:r>
          </w:p>
        </w:tc>
        <w:tc>
          <w:tcPr>
            <w:tcW w:w="4572" w:type="dxa"/>
          </w:tcPr>
          <w:p w14:paraId="10B56BD3" w14:textId="0784120B" w:rsidR="00352E74" w:rsidRPr="00DD7246" w:rsidRDefault="00352E74" w:rsidP="00DD7246">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PrivateLink</w:t>
            </w:r>
            <w:proofErr w:type="spellEnd"/>
          </w:p>
        </w:tc>
      </w:tr>
      <w:tr w:rsidR="00037FE4" w14:paraId="388621C2" w14:textId="1AF64A3B" w:rsidTr="00037FE4">
        <w:tc>
          <w:tcPr>
            <w:tcW w:w="536" w:type="dxa"/>
          </w:tcPr>
          <w:p w14:paraId="1F00D8B1" w14:textId="77777777"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w:t>
            </w:r>
          </w:p>
        </w:tc>
        <w:tc>
          <w:tcPr>
            <w:tcW w:w="4279" w:type="dxa"/>
          </w:tcPr>
          <w:p w14:paraId="7E85C28F" w14:textId="77777777"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w:t>
            </w:r>
          </w:p>
        </w:tc>
        <w:tc>
          <w:tcPr>
            <w:tcW w:w="536" w:type="dxa"/>
          </w:tcPr>
          <w:p w14:paraId="758A8555" w14:textId="2A22A237"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32</w:t>
            </w:r>
          </w:p>
        </w:tc>
        <w:tc>
          <w:tcPr>
            <w:tcW w:w="4572" w:type="dxa"/>
          </w:tcPr>
          <w:p w14:paraId="5E2A0E28" w14:textId="08E20D85"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Shield Standard</w:t>
            </w:r>
          </w:p>
        </w:tc>
      </w:tr>
      <w:tr w:rsidR="00037FE4" w14:paraId="5CD836A1" w14:textId="0E6DED2D" w:rsidTr="00037FE4">
        <w:tc>
          <w:tcPr>
            <w:tcW w:w="536" w:type="dxa"/>
          </w:tcPr>
          <w:p w14:paraId="0CC9EE6A" w14:textId="0DB5E071"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w:t>
            </w:r>
          </w:p>
        </w:tc>
        <w:tc>
          <w:tcPr>
            <w:tcW w:w="4279" w:type="dxa"/>
          </w:tcPr>
          <w:p w14:paraId="39CC114E" w14:textId="156FF4F8"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 Logs</w:t>
            </w:r>
          </w:p>
        </w:tc>
        <w:tc>
          <w:tcPr>
            <w:tcW w:w="536" w:type="dxa"/>
          </w:tcPr>
          <w:p w14:paraId="2A308641" w14:textId="03157E20"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33</w:t>
            </w:r>
          </w:p>
        </w:tc>
        <w:tc>
          <w:tcPr>
            <w:tcW w:w="4572" w:type="dxa"/>
          </w:tcPr>
          <w:p w14:paraId="229B3A37" w14:textId="18D4C215"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Systems Manager</w:t>
            </w:r>
          </w:p>
        </w:tc>
      </w:tr>
      <w:tr w:rsidR="00037FE4" w14:paraId="78F73ED9" w14:textId="38151836" w:rsidTr="00037FE4">
        <w:tc>
          <w:tcPr>
            <w:tcW w:w="536" w:type="dxa"/>
          </w:tcPr>
          <w:p w14:paraId="6DB4ABCE" w14:textId="6A9455A8"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w:t>
            </w:r>
          </w:p>
        </w:tc>
        <w:tc>
          <w:tcPr>
            <w:tcW w:w="4279" w:type="dxa"/>
          </w:tcPr>
          <w:p w14:paraId="472FFE90" w14:textId="57A70B8A"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Cognito</w:t>
            </w:r>
          </w:p>
        </w:tc>
        <w:tc>
          <w:tcPr>
            <w:tcW w:w="536" w:type="dxa"/>
          </w:tcPr>
          <w:p w14:paraId="1C4EAD5B" w14:textId="3E728121"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34</w:t>
            </w:r>
          </w:p>
        </w:tc>
        <w:tc>
          <w:tcPr>
            <w:tcW w:w="4572" w:type="dxa"/>
          </w:tcPr>
          <w:p w14:paraId="115D3874" w14:textId="3B58443C"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Transit Gateway</w:t>
            </w:r>
          </w:p>
        </w:tc>
      </w:tr>
      <w:tr w:rsidR="00037FE4" w14:paraId="56B2AE15" w14:textId="404B7D0D" w:rsidTr="00037FE4">
        <w:tc>
          <w:tcPr>
            <w:tcW w:w="536" w:type="dxa"/>
          </w:tcPr>
          <w:p w14:paraId="4032FF59" w14:textId="49D09A37"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w:t>
            </w:r>
          </w:p>
        </w:tc>
        <w:tc>
          <w:tcPr>
            <w:tcW w:w="4279" w:type="dxa"/>
          </w:tcPr>
          <w:p w14:paraId="7F7ABE30" w14:textId="62B917E7"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EC2 Auto Scaling</w:t>
            </w:r>
          </w:p>
        </w:tc>
        <w:tc>
          <w:tcPr>
            <w:tcW w:w="536" w:type="dxa"/>
          </w:tcPr>
          <w:p w14:paraId="2B093D6E" w14:textId="71D6F6A5"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35</w:t>
            </w:r>
          </w:p>
        </w:tc>
        <w:tc>
          <w:tcPr>
            <w:tcW w:w="4572" w:type="dxa"/>
          </w:tcPr>
          <w:p w14:paraId="1C867968" w14:textId="32B884DD"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Trusted Advisor</w:t>
            </w:r>
          </w:p>
        </w:tc>
      </w:tr>
      <w:tr w:rsidR="00037FE4" w14:paraId="63271DC2" w14:textId="6DEC5974" w:rsidTr="00037FE4">
        <w:tc>
          <w:tcPr>
            <w:tcW w:w="536" w:type="dxa"/>
          </w:tcPr>
          <w:p w14:paraId="1FCD3758" w14:textId="5EC11033"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6</w:t>
            </w:r>
          </w:p>
        </w:tc>
        <w:tc>
          <w:tcPr>
            <w:tcW w:w="4279" w:type="dxa"/>
          </w:tcPr>
          <w:p w14:paraId="1ED0EB09" w14:textId="2F9762E6"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Block Store (Amazon EBS)</w:t>
            </w:r>
          </w:p>
        </w:tc>
        <w:tc>
          <w:tcPr>
            <w:tcW w:w="536" w:type="dxa"/>
          </w:tcPr>
          <w:p w14:paraId="1F30ACB5" w14:textId="5DB9DA62"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36</w:t>
            </w:r>
          </w:p>
        </w:tc>
        <w:tc>
          <w:tcPr>
            <w:tcW w:w="4572" w:type="dxa"/>
          </w:tcPr>
          <w:p w14:paraId="295E4F15" w14:textId="65312450"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WAF</w:t>
            </w:r>
          </w:p>
        </w:tc>
      </w:tr>
      <w:tr w:rsidR="00037FE4" w14:paraId="5DD61570" w14:textId="220C9C5E" w:rsidTr="00037FE4">
        <w:tc>
          <w:tcPr>
            <w:tcW w:w="536" w:type="dxa"/>
          </w:tcPr>
          <w:p w14:paraId="6EAD84E6" w14:textId="3DFBD0B8"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7</w:t>
            </w:r>
          </w:p>
        </w:tc>
        <w:tc>
          <w:tcPr>
            <w:tcW w:w="4279" w:type="dxa"/>
          </w:tcPr>
          <w:p w14:paraId="11D05B33" w14:textId="3E499E8C"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Compute Cloud (Amazon EC2)</w:t>
            </w:r>
          </w:p>
        </w:tc>
        <w:tc>
          <w:tcPr>
            <w:tcW w:w="536" w:type="dxa"/>
          </w:tcPr>
          <w:p w14:paraId="58D77D6A" w14:textId="29542665"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37</w:t>
            </w:r>
          </w:p>
        </w:tc>
        <w:tc>
          <w:tcPr>
            <w:tcW w:w="4572" w:type="dxa"/>
          </w:tcPr>
          <w:p w14:paraId="5DF33F58" w14:textId="1C8D4A1D"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Elastic Load Balancing</w:t>
            </w:r>
          </w:p>
        </w:tc>
      </w:tr>
      <w:tr w:rsidR="00037FE4" w14:paraId="12B95F92" w14:textId="57D20C20" w:rsidTr="00037FE4">
        <w:tc>
          <w:tcPr>
            <w:tcW w:w="536" w:type="dxa"/>
          </w:tcPr>
          <w:p w14:paraId="79015834" w14:textId="1C51C537"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8</w:t>
            </w:r>
          </w:p>
        </w:tc>
        <w:tc>
          <w:tcPr>
            <w:tcW w:w="4279" w:type="dxa"/>
          </w:tcPr>
          <w:p w14:paraId="43A1C005" w14:textId="08077E44"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File System (Amazon EFS)</w:t>
            </w:r>
          </w:p>
        </w:tc>
        <w:tc>
          <w:tcPr>
            <w:tcW w:w="536" w:type="dxa"/>
          </w:tcPr>
          <w:p w14:paraId="30281CD0" w14:textId="22839B6C"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38</w:t>
            </w:r>
          </w:p>
        </w:tc>
        <w:tc>
          <w:tcPr>
            <w:tcW w:w="4572" w:type="dxa"/>
          </w:tcPr>
          <w:p w14:paraId="0DE634B4" w14:textId="4E187B2C"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Service Quotas</w:t>
            </w:r>
          </w:p>
        </w:tc>
      </w:tr>
      <w:tr w:rsidR="00037FE4" w14:paraId="2B830FC9" w14:textId="53808866" w:rsidTr="00037FE4">
        <w:tc>
          <w:tcPr>
            <w:tcW w:w="536" w:type="dxa"/>
          </w:tcPr>
          <w:p w14:paraId="6C9429CB" w14:textId="2DEE31DD"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9</w:t>
            </w:r>
          </w:p>
        </w:tc>
        <w:tc>
          <w:tcPr>
            <w:tcW w:w="4279" w:type="dxa"/>
          </w:tcPr>
          <w:p w14:paraId="0B145513" w14:textId="25FBA488" w:rsidR="00037FE4" w:rsidRPr="00FD736E" w:rsidRDefault="00037FE4" w:rsidP="00037FE4">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OpenSearch Service</w:t>
            </w:r>
          </w:p>
        </w:tc>
        <w:tc>
          <w:tcPr>
            <w:tcW w:w="536" w:type="dxa"/>
          </w:tcPr>
          <w:p w14:paraId="04FD94F0" w14:textId="41E3C68E"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39</w:t>
            </w:r>
          </w:p>
        </w:tc>
        <w:tc>
          <w:tcPr>
            <w:tcW w:w="4572" w:type="dxa"/>
          </w:tcPr>
          <w:p w14:paraId="0F477389" w14:textId="77009605"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WorkSpaces</w:t>
            </w:r>
            <w:proofErr w:type="spellEnd"/>
          </w:p>
        </w:tc>
      </w:tr>
      <w:tr w:rsidR="00037FE4" w14:paraId="181D60C4" w14:textId="43281906" w:rsidTr="00037FE4">
        <w:tc>
          <w:tcPr>
            <w:tcW w:w="536" w:type="dxa"/>
          </w:tcPr>
          <w:p w14:paraId="5E01688F" w14:textId="5A45048F"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10</w:t>
            </w:r>
          </w:p>
        </w:tc>
        <w:tc>
          <w:tcPr>
            <w:tcW w:w="4279" w:type="dxa"/>
          </w:tcPr>
          <w:p w14:paraId="77152E48" w14:textId="24CCCD06"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Amazon </w:t>
            </w:r>
            <w:proofErr w:type="spellStart"/>
            <w:r w:rsidRPr="00FD736E">
              <w:rPr>
                <w:rFonts w:ascii="ＭＳ 明朝" w:hAnsi="ＭＳ 明朝" w:cs="ＭＳ 明朝"/>
                <w:sz w:val="16"/>
                <w:szCs w:val="16"/>
              </w:rPr>
              <w:t>EventBridge</w:t>
            </w:r>
            <w:proofErr w:type="spellEnd"/>
          </w:p>
        </w:tc>
        <w:tc>
          <w:tcPr>
            <w:tcW w:w="536" w:type="dxa"/>
          </w:tcPr>
          <w:p w14:paraId="7454D53E" w14:textId="5FE2284F"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40</w:t>
            </w:r>
          </w:p>
        </w:tc>
        <w:tc>
          <w:tcPr>
            <w:tcW w:w="4572" w:type="dxa"/>
          </w:tcPr>
          <w:p w14:paraId="75859219" w14:textId="2C7233A5"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CodeDeploy</w:t>
            </w:r>
            <w:proofErr w:type="spellEnd"/>
          </w:p>
        </w:tc>
      </w:tr>
      <w:tr w:rsidR="00037FE4" w14:paraId="782CF96D" w14:textId="2042BC8C" w:rsidTr="00037FE4">
        <w:tc>
          <w:tcPr>
            <w:tcW w:w="536" w:type="dxa"/>
          </w:tcPr>
          <w:p w14:paraId="3A15F24E" w14:textId="02314355"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11</w:t>
            </w:r>
          </w:p>
        </w:tc>
        <w:tc>
          <w:tcPr>
            <w:tcW w:w="4279" w:type="dxa"/>
          </w:tcPr>
          <w:p w14:paraId="76FD6F87" w14:textId="2F6318F2" w:rsidR="00037FE4" w:rsidRPr="00FD736E" w:rsidRDefault="00037FE4" w:rsidP="00037FE4">
            <w:pPr>
              <w:autoSpaceDE w:val="0"/>
              <w:autoSpaceDN w:val="0"/>
              <w:jc w:val="left"/>
              <w:rPr>
                <w:rFonts w:ascii="ＭＳ 明朝" w:hAnsi="ＭＳ 明朝" w:cs="ＭＳ 明朝"/>
                <w:sz w:val="16"/>
                <w:szCs w:val="16"/>
              </w:rPr>
            </w:pPr>
            <w:r w:rsidRPr="00037FE4">
              <w:rPr>
                <w:rFonts w:ascii="ＭＳ 明朝" w:hAnsi="ＭＳ 明朝" w:cs="ＭＳ 明朝"/>
                <w:sz w:val="16"/>
                <w:szCs w:val="16"/>
              </w:rPr>
              <w:t>Amazon S3 Glacier</w:t>
            </w:r>
          </w:p>
        </w:tc>
        <w:tc>
          <w:tcPr>
            <w:tcW w:w="536" w:type="dxa"/>
          </w:tcPr>
          <w:p w14:paraId="3B481D41" w14:textId="41FA5A7F"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41</w:t>
            </w:r>
          </w:p>
        </w:tc>
        <w:tc>
          <w:tcPr>
            <w:tcW w:w="4572" w:type="dxa"/>
          </w:tcPr>
          <w:p w14:paraId="58970AA6" w14:textId="007521E1"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Elastic Container Service</w:t>
            </w:r>
          </w:p>
        </w:tc>
      </w:tr>
      <w:tr w:rsidR="00037FE4" w14:paraId="3C23EE69" w14:textId="35805972" w:rsidTr="00037FE4">
        <w:tc>
          <w:tcPr>
            <w:tcW w:w="536" w:type="dxa"/>
          </w:tcPr>
          <w:p w14:paraId="7069C45A" w14:textId="3C6E9ACB"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12</w:t>
            </w:r>
          </w:p>
        </w:tc>
        <w:tc>
          <w:tcPr>
            <w:tcW w:w="4279" w:type="dxa"/>
          </w:tcPr>
          <w:p w14:paraId="249EB758" w14:textId="7A3543B8"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Inspector</w:t>
            </w:r>
          </w:p>
        </w:tc>
        <w:tc>
          <w:tcPr>
            <w:tcW w:w="536" w:type="dxa"/>
          </w:tcPr>
          <w:p w14:paraId="17F44DC6" w14:textId="6873F236"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42</w:t>
            </w:r>
          </w:p>
        </w:tc>
        <w:tc>
          <w:tcPr>
            <w:tcW w:w="4572" w:type="dxa"/>
          </w:tcPr>
          <w:p w14:paraId="125852DD" w14:textId="66A5F3FE"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Elastic Container Registry</w:t>
            </w:r>
          </w:p>
        </w:tc>
      </w:tr>
      <w:tr w:rsidR="00037FE4" w14:paraId="33964811" w14:textId="616FA906" w:rsidTr="00037FE4">
        <w:tc>
          <w:tcPr>
            <w:tcW w:w="536" w:type="dxa"/>
          </w:tcPr>
          <w:p w14:paraId="497DF342" w14:textId="431FF1EF" w:rsidR="00037FE4"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13</w:t>
            </w:r>
          </w:p>
        </w:tc>
        <w:tc>
          <w:tcPr>
            <w:tcW w:w="4279" w:type="dxa"/>
          </w:tcPr>
          <w:p w14:paraId="7FE9FEE5" w14:textId="3B914261" w:rsidR="00037FE4" w:rsidRPr="00FD736E" w:rsidRDefault="00037FE4" w:rsidP="00037FE4">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Relational Database Service (Amazon RDS)</w:t>
            </w:r>
          </w:p>
        </w:tc>
        <w:tc>
          <w:tcPr>
            <w:tcW w:w="536" w:type="dxa"/>
          </w:tcPr>
          <w:p w14:paraId="13B422A0" w14:textId="4EAC53EF" w:rsidR="00037FE4" w:rsidRPr="00FD736E" w:rsidRDefault="00037FE4" w:rsidP="00037FE4">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43</w:t>
            </w:r>
          </w:p>
        </w:tc>
        <w:tc>
          <w:tcPr>
            <w:tcW w:w="4572" w:type="dxa"/>
          </w:tcPr>
          <w:p w14:paraId="00A106A2" w14:textId="4C0006A9" w:rsidR="00037FE4" w:rsidRPr="00FD736E" w:rsidRDefault="00037FE4" w:rsidP="00037FE4">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Batch</w:t>
            </w:r>
          </w:p>
        </w:tc>
      </w:tr>
      <w:tr w:rsidR="004D4E05" w14:paraId="38CE15DF" w14:textId="3C88124D" w:rsidTr="00037FE4">
        <w:tc>
          <w:tcPr>
            <w:tcW w:w="536" w:type="dxa"/>
          </w:tcPr>
          <w:p w14:paraId="27579117" w14:textId="441CE9B7"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14</w:t>
            </w:r>
          </w:p>
        </w:tc>
        <w:tc>
          <w:tcPr>
            <w:tcW w:w="4279" w:type="dxa"/>
          </w:tcPr>
          <w:p w14:paraId="6565DBD2" w14:textId="243EEEEB"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Route 53</w:t>
            </w:r>
          </w:p>
        </w:tc>
        <w:tc>
          <w:tcPr>
            <w:tcW w:w="536" w:type="dxa"/>
          </w:tcPr>
          <w:p w14:paraId="4B32D636" w14:textId="1D607441"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44</w:t>
            </w:r>
          </w:p>
        </w:tc>
        <w:tc>
          <w:tcPr>
            <w:tcW w:w="4572" w:type="dxa"/>
          </w:tcPr>
          <w:p w14:paraId="7850AA6F" w14:textId="07C0BFCE"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WorkDocs</w:t>
            </w:r>
            <w:proofErr w:type="spellEnd"/>
          </w:p>
        </w:tc>
      </w:tr>
      <w:tr w:rsidR="004D4E05" w14:paraId="6C10ABEF" w14:textId="49A755D7" w:rsidTr="00037FE4">
        <w:tc>
          <w:tcPr>
            <w:tcW w:w="536" w:type="dxa"/>
          </w:tcPr>
          <w:p w14:paraId="5529ECF8" w14:textId="1858B503"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15</w:t>
            </w:r>
          </w:p>
        </w:tc>
        <w:tc>
          <w:tcPr>
            <w:tcW w:w="4279" w:type="dxa"/>
          </w:tcPr>
          <w:p w14:paraId="4474C195" w14:textId="1E24EDF0"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Notification Service (SNS)</w:t>
            </w:r>
          </w:p>
        </w:tc>
        <w:tc>
          <w:tcPr>
            <w:tcW w:w="536" w:type="dxa"/>
          </w:tcPr>
          <w:p w14:paraId="3394FA24" w14:textId="09C8CC5C"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45</w:t>
            </w:r>
          </w:p>
        </w:tc>
        <w:tc>
          <w:tcPr>
            <w:tcW w:w="4572" w:type="dxa"/>
          </w:tcPr>
          <w:p w14:paraId="754CF32B" w14:textId="088AE4AE"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GuardDuty</w:t>
            </w:r>
            <w:proofErr w:type="spellEnd"/>
          </w:p>
        </w:tc>
      </w:tr>
      <w:tr w:rsidR="004D4E05" w14:paraId="4C945AC8" w14:textId="2419AC63" w:rsidTr="00037FE4">
        <w:tc>
          <w:tcPr>
            <w:tcW w:w="536" w:type="dxa"/>
          </w:tcPr>
          <w:p w14:paraId="56A0E935" w14:textId="7754936D"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16</w:t>
            </w:r>
          </w:p>
        </w:tc>
        <w:tc>
          <w:tcPr>
            <w:tcW w:w="4279" w:type="dxa"/>
          </w:tcPr>
          <w:p w14:paraId="761F79FB" w14:textId="02A8AAAC"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Queue Service (SQS)</w:t>
            </w:r>
          </w:p>
        </w:tc>
        <w:tc>
          <w:tcPr>
            <w:tcW w:w="536" w:type="dxa"/>
          </w:tcPr>
          <w:p w14:paraId="07F71DDF" w14:textId="1BA83585"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46</w:t>
            </w:r>
          </w:p>
        </w:tc>
        <w:tc>
          <w:tcPr>
            <w:tcW w:w="4572" w:type="dxa"/>
          </w:tcPr>
          <w:p w14:paraId="2E41A790" w14:textId="5373AC72"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Network Firewall</w:t>
            </w:r>
          </w:p>
        </w:tc>
      </w:tr>
      <w:tr w:rsidR="004D4E05" w14:paraId="0CC8FFFF" w14:textId="27C617F4" w:rsidTr="00037FE4">
        <w:tc>
          <w:tcPr>
            <w:tcW w:w="536" w:type="dxa"/>
          </w:tcPr>
          <w:p w14:paraId="726B7B5A" w14:textId="1F19E92A"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17</w:t>
            </w:r>
          </w:p>
        </w:tc>
        <w:tc>
          <w:tcPr>
            <w:tcW w:w="4279" w:type="dxa"/>
          </w:tcPr>
          <w:p w14:paraId="20681D97" w14:textId="4012C36E"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Storage Service (S3)</w:t>
            </w:r>
          </w:p>
        </w:tc>
        <w:tc>
          <w:tcPr>
            <w:tcW w:w="536" w:type="dxa"/>
          </w:tcPr>
          <w:p w14:paraId="7591C0E8" w14:textId="2AE01E44"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47</w:t>
            </w:r>
          </w:p>
        </w:tc>
        <w:tc>
          <w:tcPr>
            <w:tcW w:w="4572" w:type="dxa"/>
          </w:tcPr>
          <w:p w14:paraId="73A2793E" w14:textId="17AB64F6"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Kinesis</w:t>
            </w:r>
          </w:p>
        </w:tc>
      </w:tr>
      <w:tr w:rsidR="004D4E05" w14:paraId="44493600" w14:textId="3B122E31" w:rsidTr="00037FE4">
        <w:tc>
          <w:tcPr>
            <w:tcW w:w="536" w:type="dxa"/>
          </w:tcPr>
          <w:p w14:paraId="161195CF" w14:textId="72F5DF3B"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18</w:t>
            </w:r>
          </w:p>
        </w:tc>
        <w:tc>
          <w:tcPr>
            <w:tcW w:w="4279" w:type="dxa"/>
          </w:tcPr>
          <w:p w14:paraId="3BACD435" w14:textId="5D81D40A"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Virtual Private Cloud (VPC)</w:t>
            </w:r>
          </w:p>
        </w:tc>
        <w:tc>
          <w:tcPr>
            <w:tcW w:w="536" w:type="dxa"/>
          </w:tcPr>
          <w:p w14:paraId="4382F294" w14:textId="58B07C57"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48</w:t>
            </w:r>
          </w:p>
        </w:tc>
        <w:tc>
          <w:tcPr>
            <w:tcW w:w="4572" w:type="dxa"/>
          </w:tcPr>
          <w:p w14:paraId="11A0FD5F" w14:textId="254CF927"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Kinesis Data Streams</w:t>
            </w:r>
          </w:p>
        </w:tc>
      </w:tr>
      <w:tr w:rsidR="004D4E05" w14:paraId="253B686C" w14:textId="6824E4AD" w:rsidTr="00037FE4">
        <w:tc>
          <w:tcPr>
            <w:tcW w:w="536" w:type="dxa"/>
          </w:tcPr>
          <w:p w14:paraId="47A971FF" w14:textId="059F075A"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19</w:t>
            </w:r>
          </w:p>
        </w:tc>
        <w:tc>
          <w:tcPr>
            <w:tcW w:w="4279" w:type="dxa"/>
          </w:tcPr>
          <w:p w14:paraId="4A870EDD" w14:textId="40E9B0D5"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Backup</w:t>
            </w:r>
          </w:p>
        </w:tc>
        <w:tc>
          <w:tcPr>
            <w:tcW w:w="536" w:type="dxa"/>
          </w:tcPr>
          <w:p w14:paraId="6A659F68" w14:textId="6031AA80"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49</w:t>
            </w:r>
          </w:p>
        </w:tc>
        <w:tc>
          <w:tcPr>
            <w:tcW w:w="4572" w:type="dxa"/>
          </w:tcPr>
          <w:p w14:paraId="57A13B76" w14:textId="14FF0119"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Secrets Manager</w:t>
            </w:r>
          </w:p>
        </w:tc>
      </w:tr>
      <w:tr w:rsidR="004D4E05" w14:paraId="7603DDEC" w14:textId="5F73002C" w:rsidTr="00037FE4">
        <w:tc>
          <w:tcPr>
            <w:tcW w:w="536" w:type="dxa"/>
          </w:tcPr>
          <w:p w14:paraId="7321C010" w14:textId="6C66E982"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20</w:t>
            </w:r>
          </w:p>
        </w:tc>
        <w:tc>
          <w:tcPr>
            <w:tcW w:w="4279" w:type="dxa"/>
          </w:tcPr>
          <w:p w14:paraId="70D214EE" w14:textId="4319077A"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Certificate Manager</w:t>
            </w:r>
          </w:p>
        </w:tc>
        <w:tc>
          <w:tcPr>
            <w:tcW w:w="536" w:type="dxa"/>
          </w:tcPr>
          <w:p w14:paraId="59DA7DD0" w14:textId="3240B8D9"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50</w:t>
            </w:r>
          </w:p>
        </w:tc>
        <w:tc>
          <w:tcPr>
            <w:tcW w:w="4572" w:type="dxa"/>
          </w:tcPr>
          <w:p w14:paraId="2E1968A2" w14:textId="15D9CAD7" w:rsidR="004D4E05" w:rsidRPr="00FD736E" w:rsidRDefault="004D4E05" w:rsidP="004D4E05">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API Gateway</w:t>
            </w:r>
          </w:p>
        </w:tc>
      </w:tr>
      <w:tr w:rsidR="004D4E05" w14:paraId="5DC81B59" w14:textId="1FCFE10D" w:rsidTr="00037FE4">
        <w:tc>
          <w:tcPr>
            <w:tcW w:w="536" w:type="dxa"/>
          </w:tcPr>
          <w:p w14:paraId="0D65A79D" w14:textId="78003B63"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21</w:t>
            </w:r>
          </w:p>
        </w:tc>
        <w:tc>
          <w:tcPr>
            <w:tcW w:w="4279" w:type="dxa"/>
          </w:tcPr>
          <w:p w14:paraId="0FDBF5B3" w14:textId="3BF34E02"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CloudFormation</w:t>
            </w:r>
          </w:p>
        </w:tc>
        <w:tc>
          <w:tcPr>
            <w:tcW w:w="536" w:type="dxa"/>
          </w:tcPr>
          <w:p w14:paraId="04F96D2B" w14:textId="0004851D"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51</w:t>
            </w:r>
          </w:p>
        </w:tc>
        <w:tc>
          <w:tcPr>
            <w:tcW w:w="4572" w:type="dxa"/>
          </w:tcPr>
          <w:p w14:paraId="6FDDBBFF" w14:textId="5F475AC4" w:rsidR="004D4E05" w:rsidRPr="00FD736E" w:rsidRDefault="004D4E05" w:rsidP="004D4E05">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 xml:space="preserve">Amazon </w:t>
            </w:r>
            <w:proofErr w:type="spellStart"/>
            <w:r w:rsidRPr="00BB6945">
              <w:rPr>
                <w:rFonts w:ascii="ＭＳ 明朝" w:hAnsi="ＭＳ 明朝" w:cs="ＭＳ 明朝"/>
                <w:sz w:val="16"/>
                <w:szCs w:val="16"/>
              </w:rPr>
              <w:t>DocumentDB</w:t>
            </w:r>
            <w:proofErr w:type="spellEnd"/>
          </w:p>
        </w:tc>
      </w:tr>
      <w:tr w:rsidR="004D4E05" w14:paraId="16CADFE5" w14:textId="28821A60" w:rsidTr="00037FE4">
        <w:tc>
          <w:tcPr>
            <w:tcW w:w="536" w:type="dxa"/>
          </w:tcPr>
          <w:p w14:paraId="60CE1712" w14:textId="4873499B"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22</w:t>
            </w:r>
          </w:p>
        </w:tc>
        <w:tc>
          <w:tcPr>
            <w:tcW w:w="4279" w:type="dxa"/>
          </w:tcPr>
          <w:p w14:paraId="5D580366" w14:textId="09DB8F43"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CloudTrail</w:t>
            </w:r>
          </w:p>
        </w:tc>
        <w:tc>
          <w:tcPr>
            <w:tcW w:w="536" w:type="dxa"/>
          </w:tcPr>
          <w:p w14:paraId="223AAEB7" w14:textId="4713B769"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52</w:t>
            </w:r>
          </w:p>
        </w:tc>
        <w:tc>
          <w:tcPr>
            <w:tcW w:w="4572" w:type="dxa"/>
          </w:tcPr>
          <w:p w14:paraId="404D7427" w14:textId="4F72080A"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Directory Service</w:t>
            </w:r>
          </w:p>
        </w:tc>
      </w:tr>
      <w:tr w:rsidR="004D4E05" w14:paraId="173A9D20" w14:textId="766DD58E" w:rsidTr="00037FE4">
        <w:tc>
          <w:tcPr>
            <w:tcW w:w="536" w:type="dxa"/>
          </w:tcPr>
          <w:p w14:paraId="7FFC24D0" w14:textId="5A700837"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23</w:t>
            </w:r>
          </w:p>
        </w:tc>
        <w:tc>
          <w:tcPr>
            <w:tcW w:w="4279" w:type="dxa"/>
          </w:tcPr>
          <w:p w14:paraId="071D2A7D" w14:textId="16F8145A"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CodeBuild</w:t>
            </w:r>
            <w:proofErr w:type="spellEnd"/>
          </w:p>
        </w:tc>
        <w:tc>
          <w:tcPr>
            <w:tcW w:w="536" w:type="dxa"/>
          </w:tcPr>
          <w:p w14:paraId="6EA69D2C" w14:textId="46318987"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53</w:t>
            </w:r>
          </w:p>
        </w:tc>
        <w:tc>
          <w:tcPr>
            <w:tcW w:w="4572" w:type="dxa"/>
          </w:tcPr>
          <w:p w14:paraId="08E8931B" w14:textId="64AB449E"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CloudShell</w:t>
            </w:r>
            <w:proofErr w:type="spellEnd"/>
          </w:p>
        </w:tc>
      </w:tr>
      <w:tr w:rsidR="004D4E05" w14:paraId="2A6E8CF6" w14:textId="5D60187F" w:rsidTr="00037FE4">
        <w:tc>
          <w:tcPr>
            <w:tcW w:w="536" w:type="dxa"/>
          </w:tcPr>
          <w:p w14:paraId="3EAA8B66" w14:textId="7575C8CC"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24</w:t>
            </w:r>
          </w:p>
        </w:tc>
        <w:tc>
          <w:tcPr>
            <w:tcW w:w="4279" w:type="dxa"/>
          </w:tcPr>
          <w:p w14:paraId="2FB2996E" w14:textId="42A52243" w:rsidR="004D4E05" w:rsidRPr="00FD736E" w:rsidRDefault="004D4E05" w:rsidP="004D4E05">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CodeCommit</w:t>
            </w:r>
            <w:proofErr w:type="spellEnd"/>
          </w:p>
        </w:tc>
        <w:tc>
          <w:tcPr>
            <w:tcW w:w="536" w:type="dxa"/>
          </w:tcPr>
          <w:p w14:paraId="4A98A7FD" w14:textId="54202A66"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54</w:t>
            </w:r>
          </w:p>
        </w:tc>
        <w:tc>
          <w:tcPr>
            <w:tcW w:w="4572" w:type="dxa"/>
          </w:tcPr>
          <w:p w14:paraId="5D71654F" w14:textId="19744B33"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DynamoDB</w:t>
            </w:r>
          </w:p>
        </w:tc>
      </w:tr>
      <w:tr w:rsidR="004D4E05" w14:paraId="01E1C713" w14:textId="62485DB7" w:rsidTr="00037FE4">
        <w:tc>
          <w:tcPr>
            <w:tcW w:w="536" w:type="dxa"/>
          </w:tcPr>
          <w:p w14:paraId="6E227994" w14:textId="71075E86"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25</w:t>
            </w:r>
          </w:p>
        </w:tc>
        <w:tc>
          <w:tcPr>
            <w:tcW w:w="4279" w:type="dxa"/>
          </w:tcPr>
          <w:p w14:paraId="3B9F1628" w14:textId="42C221DB"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CodePipeline</w:t>
            </w:r>
            <w:proofErr w:type="spellEnd"/>
          </w:p>
        </w:tc>
        <w:tc>
          <w:tcPr>
            <w:tcW w:w="536" w:type="dxa"/>
          </w:tcPr>
          <w:p w14:paraId="0D402367" w14:textId="2C99AD0B" w:rsidR="004D4E05" w:rsidRPr="00FD736E"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55</w:t>
            </w:r>
          </w:p>
        </w:tc>
        <w:tc>
          <w:tcPr>
            <w:tcW w:w="4572" w:type="dxa"/>
          </w:tcPr>
          <w:p w14:paraId="709AEBCD" w14:textId="45EC337B"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Cloud9</w:t>
            </w:r>
          </w:p>
        </w:tc>
      </w:tr>
      <w:tr w:rsidR="004D4E05" w14:paraId="2F91C4C1" w14:textId="0254F8F5" w:rsidTr="00037FE4">
        <w:tc>
          <w:tcPr>
            <w:tcW w:w="536" w:type="dxa"/>
          </w:tcPr>
          <w:p w14:paraId="4D9EC399" w14:textId="1E905AB6"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26</w:t>
            </w:r>
          </w:p>
        </w:tc>
        <w:tc>
          <w:tcPr>
            <w:tcW w:w="4279" w:type="dxa"/>
          </w:tcPr>
          <w:p w14:paraId="5EC2980E" w14:textId="22F4B82F"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Config</w:t>
            </w:r>
          </w:p>
        </w:tc>
        <w:tc>
          <w:tcPr>
            <w:tcW w:w="536" w:type="dxa"/>
          </w:tcPr>
          <w:p w14:paraId="10DF8E9F" w14:textId="214AA22B" w:rsidR="004D4E05" w:rsidRPr="008A456C"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56</w:t>
            </w:r>
          </w:p>
        </w:tc>
        <w:tc>
          <w:tcPr>
            <w:tcW w:w="4572" w:type="dxa"/>
          </w:tcPr>
          <w:p w14:paraId="6B6F2568" w14:textId="117FC6FC" w:rsidR="004D4E05" w:rsidRPr="008A456C"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Global Accelerator</w:t>
            </w:r>
          </w:p>
        </w:tc>
      </w:tr>
      <w:tr w:rsidR="004D4E05" w14:paraId="37807190" w14:textId="21FAE7BE" w:rsidTr="00037FE4">
        <w:tc>
          <w:tcPr>
            <w:tcW w:w="536" w:type="dxa"/>
          </w:tcPr>
          <w:p w14:paraId="0635FE3A" w14:textId="473BFCD9"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27</w:t>
            </w:r>
          </w:p>
        </w:tc>
        <w:tc>
          <w:tcPr>
            <w:tcW w:w="4279" w:type="dxa"/>
          </w:tcPr>
          <w:p w14:paraId="6066AFF0" w14:textId="635FF7A2"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Identity and Access Management (IAM)</w:t>
            </w:r>
          </w:p>
        </w:tc>
        <w:tc>
          <w:tcPr>
            <w:tcW w:w="536" w:type="dxa"/>
          </w:tcPr>
          <w:p w14:paraId="3199194C" w14:textId="73ABE3C8" w:rsidR="004D4E05" w:rsidRPr="008A456C"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57</w:t>
            </w:r>
          </w:p>
        </w:tc>
        <w:tc>
          <w:tcPr>
            <w:tcW w:w="4572" w:type="dxa"/>
          </w:tcPr>
          <w:p w14:paraId="596C5811" w14:textId="6E016818" w:rsidR="004D4E05" w:rsidRPr="008A456C" w:rsidRDefault="004D4E05" w:rsidP="004D4E05">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Simple Email Service</w:t>
            </w:r>
          </w:p>
        </w:tc>
      </w:tr>
      <w:tr w:rsidR="004D4E05" w14:paraId="00996D9C" w14:textId="2C7B6DC0" w:rsidTr="00037FE4">
        <w:tc>
          <w:tcPr>
            <w:tcW w:w="536" w:type="dxa"/>
          </w:tcPr>
          <w:p w14:paraId="559179F4" w14:textId="244E5902"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28</w:t>
            </w:r>
          </w:p>
        </w:tc>
        <w:tc>
          <w:tcPr>
            <w:tcW w:w="4279" w:type="dxa"/>
          </w:tcPr>
          <w:p w14:paraId="49005AE9" w14:textId="6CB96430"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Key Management Service</w:t>
            </w:r>
          </w:p>
        </w:tc>
        <w:tc>
          <w:tcPr>
            <w:tcW w:w="536" w:type="dxa"/>
          </w:tcPr>
          <w:p w14:paraId="162E35F8" w14:textId="1F4563B3" w:rsidR="004D4E05" w:rsidRPr="008A456C"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58</w:t>
            </w:r>
          </w:p>
        </w:tc>
        <w:tc>
          <w:tcPr>
            <w:tcW w:w="4572" w:type="dxa"/>
          </w:tcPr>
          <w:p w14:paraId="05D92F0F" w14:textId="4703438D" w:rsidR="004D4E05" w:rsidRPr="008A456C" w:rsidRDefault="00301BA1"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CodeArtifact</w:t>
            </w:r>
            <w:proofErr w:type="spellEnd"/>
          </w:p>
        </w:tc>
      </w:tr>
      <w:tr w:rsidR="004D4E05" w14:paraId="609D62FB" w14:textId="77EEFC42" w:rsidTr="00037FE4">
        <w:tc>
          <w:tcPr>
            <w:tcW w:w="536" w:type="dxa"/>
          </w:tcPr>
          <w:p w14:paraId="190EBC96" w14:textId="440E90FC"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29</w:t>
            </w:r>
          </w:p>
        </w:tc>
        <w:tc>
          <w:tcPr>
            <w:tcW w:w="4279" w:type="dxa"/>
          </w:tcPr>
          <w:p w14:paraId="656581D6" w14:textId="7DDCEDE8"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Lambda</w:t>
            </w:r>
          </w:p>
        </w:tc>
        <w:tc>
          <w:tcPr>
            <w:tcW w:w="536" w:type="dxa"/>
          </w:tcPr>
          <w:p w14:paraId="26505774" w14:textId="6343422D" w:rsidR="004D4E05" w:rsidRPr="008A456C" w:rsidRDefault="004D4E05" w:rsidP="004D4E05">
            <w:pPr>
              <w:autoSpaceDE w:val="0"/>
              <w:autoSpaceDN w:val="0"/>
              <w:jc w:val="right"/>
              <w:rPr>
                <w:rFonts w:ascii="ＭＳ 明朝" w:hAnsi="ＭＳ 明朝" w:cs="ＭＳ 明朝"/>
                <w:sz w:val="16"/>
                <w:szCs w:val="16"/>
              </w:rPr>
            </w:pPr>
          </w:p>
        </w:tc>
        <w:tc>
          <w:tcPr>
            <w:tcW w:w="4572" w:type="dxa"/>
          </w:tcPr>
          <w:p w14:paraId="7337D122" w14:textId="264E9CE7" w:rsidR="004D4E05" w:rsidRPr="008A456C" w:rsidRDefault="004D4E05" w:rsidP="004D4E05">
            <w:pPr>
              <w:autoSpaceDE w:val="0"/>
              <w:autoSpaceDN w:val="0"/>
              <w:jc w:val="left"/>
              <w:rPr>
                <w:rFonts w:ascii="ＭＳ 明朝" w:hAnsi="ＭＳ 明朝" w:cs="ＭＳ 明朝"/>
                <w:sz w:val="16"/>
                <w:szCs w:val="16"/>
              </w:rPr>
            </w:pPr>
          </w:p>
        </w:tc>
      </w:tr>
      <w:tr w:rsidR="004D4E05" w14:paraId="73B4387D" w14:textId="3F5EF6F1" w:rsidTr="00037FE4">
        <w:tc>
          <w:tcPr>
            <w:tcW w:w="536" w:type="dxa"/>
          </w:tcPr>
          <w:p w14:paraId="10EB3451" w14:textId="5356EBEA" w:rsidR="004D4E05" w:rsidRDefault="004D4E05" w:rsidP="004D4E05">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30</w:t>
            </w:r>
          </w:p>
        </w:tc>
        <w:tc>
          <w:tcPr>
            <w:tcW w:w="4279" w:type="dxa"/>
          </w:tcPr>
          <w:p w14:paraId="2A42C7F1" w14:textId="48A547D3" w:rsidR="004D4E05" w:rsidRPr="00FD736E" w:rsidRDefault="004D4E05" w:rsidP="004D4E05">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Personal Health Dashboard</w:t>
            </w:r>
          </w:p>
        </w:tc>
        <w:tc>
          <w:tcPr>
            <w:tcW w:w="536" w:type="dxa"/>
          </w:tcPr>
          <w:p w14:paraId="3934637A" w14:textId="30E61A9E" w:rsidR="004D4E05" w:rsidRPr="008A456C" w:rsidRDefault="004D4E05" w:rsidP="004D4E05">
            <w:pPr>
              <w:autoSpaceDE w:val="0"/>
              <w:autoSpaceDN w:val="0"/>
              <w:jc w:val="right"/>
              <w:rPr>
                <w:rFonts w:ascii="ＭＳ 明朝" w:hAnsi="ＭＳ 明朝" w:cs="ＭＳ 明朝"/>
                <w:sz w:val="16"/>
                <w:szCs w:val="16"/>
              </w:rPr>
            </w:pPr>
          </w:p>
        </w:tc>
        <w:tc>
          <w:tcPr>
            <w:tcW w:w="4572" w:type="dxa"/>
          </w:tcPr>
          <w:p w14:paraId="29D916B0" w14:textId="0697EAEE" w:rsidR="004D4E05" w:rsidRPr="008A456C" w:rsidRDefault="004D4E05" w:rsidP="004D4E05">
            <w:pPr>
              <w:autoSpaceDE w:val="0"/>
              <w:autoSpaceDN w:val="0"/>
              <w:jc w:val="left"/>
              <w:rPr>
                <w:rFonts w:ascii="ＭＳ 明朝" w:hAnsi="ＭＳ 明朝" w:cs="ＭＳ 明朝"/>
                <w:sz w:val="16"/>
                <w:szCs w:val="16"/>
              </w:rPr>
            </w:pPr>
          </w:p>
        </w:tc>
      </w:tr>
    </w:tbl>
    <w:p w14:paraId="6CBEA376" w14:textId="77777777" w:rsidR="00FA2DC8" w:rsidRDefault="00FA2DC8" w:rsidP="00FA2DC8">
      <w:pPr>
        <w:ind w:leftChars="250" w:left="525"/>
        <w:rPr>
          <w:rFonts w:hAnsi="ＭＳ ゴシック"/>
        </w:rPr>
      </w:pPr>
    </w:p>
    <w:p w14:paraId="3CC759CE"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クラウドサービスに係る役務提供</w:t>
      </w:r>
    </w:p>
    <w:p w14:paraId="013B1548" w14:textId="77777777" w:rsidR="00FA2DC8" w:rsidRDefault="00FA2DC8" w:rsidP="00FA2DC8">
      <w:pPr>
        <w:pStyle w:val="afc"/>
        <w:numPr>
          <w:ilvl w:val="0"/>
          <w:numId w:val="31"/>
        </w:numPr>
        <w:ind w:leftChars="0" w:left="950"/>
      </w:pPr>
      <w:r w:rsidRPr="0025715F">
        <w:rPr>
          <w:rFonts w:hint="eastAsia"/>
        </w:rPr>
        <w:t>請求代行</w:t>
      </w:r>
    </w:p>
    <w:p w14:paraId="52AC09CD" w14:textId="4F7CF48D" w:rsidR="00FA2DC8" w:rsidRDefault="00FA2DC8" w:rsidP="00FA2DC8">
      <w:pPr>
        <w:pStyle w:val="afc"/>
        <w:ind w:leftChars="0" w:left="950"/>
      </w:pPr>
      <w:r w:rsidRPr="0026795D">
        <w:rPr>
          <w:rFonts w:hint="eastAsia"/>
        </w:rPr>
        <w:t>受注者は、毎月、クラウド利用実績に基づき前月分の請求額を確定し、</w:t>
      </w:r>
      <w:r w:rsidR="00E50966" w:rsidRPr="00E50966">
        <w:rPr>
          <w:rFonts w:hint="eastAsia"/>
        </w:rPr>
        <w:t>契約締結時に合意した</w:t>
      </w:r>
      <w:r w:rsidRPr="0026795D">
        <w:rPr>
          <w:rFonts w:hint="eastAsia"/>
        </w:rPr>
        <w:t>換算ルールに基づき、円建ての請求書を発行すること。請求にあたっては、「</w:t>
      </w:r>
      <w:r>
        <w:rPr>
          <w:rFonts w:hint="eastAsia"/>
        </w:rPr>
        <w:t>4.3(4)</w:t>
      </w:r>
      <w:r w:rsidRPr="0026795D">
        <w:rPr>
          <w:rFonts w:hint="eastAsia"/>
        </w:rPr>
        <w:t>利用明細に関する条件」に示す請求書とすること。なお、</w:t>
      </w:r>
      <w:bookmarkStart w:id="2" w:name="_Hlk198632624"/>
      <w:r w:rsidR="00E50966" w:rsidRPr="00E50966">
        <w:rPr>
          <w:rFonts w:hint="eastAsia"/>
        </w:rPr>
        <w:t>請求書発行においては利用実績の検収の完了後となる。また、</w:t>
      </w:r>
      <w:bookmarkEnd w:id="2"/>
      <w:r w:rsidRPr="0075183C">
        <w:t>3</w:t>
      </w:r>
      <w:r w:rsidRPr="0075183C">
        <w:rPr>
          <w:rFonts w:hint="eastAsia"/>
        </w:rPr>
        <w:t>月分の請求については</w:t>
      </w:r>
      <w:r w:rsidRPr="0075183C">
        <w:t>4</w:t>
      </w:r>
      <w:r w:rsidRPr="0075183C">
        <w:rPr>
          <w:rFonts w:hint="eastAsia"/>
        </w:rPr>
        <w:t>月末</w:t>
      </w:r>
      <w:r w:rsidRPr="0026795D">
        <w:rPr>
          <w:rFonts w:hint="eastAsia"/>
        </w:rPr>
        <w:t>までに支払いを完了させる必要がある点に留意すること。</w:t>
      </w:r>
    </w:p>
    <w:p w14:paraId="3993BDA1" w14:textId="07BE96AC" w:rsidR="00A5228E" w:rsidRDefault="004D4AE2" w:rsidP="00A5228E">
      <w:pPr>
        <w:pStyle w:val="2"/>
        <w:spacing w:before="240"/>
        <w:rPr>
          <w:rFonts w:ascii="ＭＳ ゴシック" w:eastAsia="ＭＳ ゴシック" w:hAnsi="ＭＳ ゴシック"/>
          <w:color w:val="auto"/>
        </w:rPr>
      </w:pPr>
      <w:bookmarkStart w:id="3" w:name="_Hlk204857340"/>
      <w:r w:rsidRPr="00E9010C">
        <w:rPr>
          <w:rFonts w:ascii="ＭＳ ゴシック" w:eastAsia="ＭＳ ゴシック" w:hAnsi="ＭＳ ゴシック" w:hint="eastAsia"/>
          <w:color w:val="auto"/>
        </w:rPr>
        <w:t>ランディングゾーン</w:t>
      </w:r>
      <w:r w:rsidR="00A5228E" w:rsidRPr="00E9010C">
        <w:rPr>
          <w:rFonts w:ascii="ＭＳ ゴシック" w:eastAsia="ＭＳ ゴシック" w:hAnsi="ＭＳ ゴシック" w:hint="eastAsia"/>
          <w:color w:val="auto"/>
        </w:rPr>
        <w:t>の構築</w:t>
      </w:r>
    </w:p>
    <w:p w14:paraId="50B52928" w14:textId="5EC90932" w:rsidR="00765F39" w:rsidRDefault="00765F39" w:rsidP="00765F39">
      <w:pPr>
        <w:pStyle w:val="afc"/>
        <w:numPr>
          <w:ilvl w:val="0"/>
          <w:numId w:val="40"/>
        </w:numPr>
        <w:ind w:leftChars="0" w:left="950"/>
      </w:pPr>
      <w:r>
        <w:rPr>
          <w:rFonts w:hint="eastAsia"/>
        </w:rPr>
        <w:t>プロジェクト管理</w:t>
      </w:r>
    </w:p>
    <w:p w14:paraId="7663B95A" w14:textId="4207B744" w:rsidR="00143A8D" w:rsidRPr="00A537DD" w:rsidRDefault="00765F39" w:rsidP="00A537DD">
      <w:pPr>
        <w:ind w:left="952"/>
        <w:rPr>
          <w:rFonts w:asciiTheme="minorEastAsia" w:eastAsiaTheme="minorEastAsia" w:hAnsiTheme="minorEastAsia"/>
        </w:rPr>
      </w:pPr>
      <w:r w:rsidRPr="00E443AE">
        <w:rPr>
          <w:rFonts w:asciiTheme="minorEastAsia" w:eastAsiaTheme="minorEastAsia" w:hAnsiTheme="minorEastAsia" w:hint="eastAsia"/>
        </w:rPr>
        <w:t>受注者は、</w:t>
      </w:r>
      <w:r w:rsidR="00143A8D">
        <w:rPr>
          <w:rFonts w:asciiTheme="minorEastAsia" w:eastAsiaTheme="minorEastAsia" w:hAnsiTheme="minorEastAsia" w:hint="eastAsia"/>
        </w:rPr>
        <w:t>以下(2)以降</w:t>
      </w:r>
      <w:r w:rsidR="00F35EEB">
        <w:rPr>
          <w:rFonts w:asciiTheme="minorEastAsia" w:eastAsiaTheme="minorEastAsia" w:hAnsiTheme="minorEastAsia" w:hint="eastAsia"/>
        </w:rPr>
        <w:t>について</w:t>
      </w:r>
      <w:r w:rsidR="00143A8D">
        <w:rPr>
          <w:rFonts w:asciiTheme="minorEastAsia" w:eastAsiaTheme="minorEastAsia" w:hAnsiTheme="minorEastAsia" w:hint="eastAsia"/>
        </w:rPr>
        <w:t>、</w:t>
      </w:r>
      <w:r w:rsidR="00902BC0">
        <w:rPr>
          <w:rFonts w:asciiTheme="minorEastAsia" w:eastAsiaTheme="minorEastAsia" w:hAnsiTheme="minorEastAsia" w:hint="eastAsia"/>
        </w:rPr>
        <w:t>スケジュール管理、課題・リスク管理、品質管理、</w:t>
      </w:r>
      <w:r w:rsidR="00143A8D">
        <w:rPr>
          <w:rFonts w:asciiTheme="minorEastAsia" w:eastAsiaTheme="minorEastAsia" w:hAnsiTheme="minorEastAsia" w:hint="eastAsia"/>
        </w:rPr>
        <w:t>変更管理、</w:t>
      </w:r>
      <w:r w:rsidR="00902BC0">
        <w:rPr>
          <w:rFonts w:asciiTheme="minorEastAsia" w:eastAsiaTheme="minorEastAsia" w:hAnsiTheme="minorEastAsia" w:hint="eastAsia"/>
        </w:rPr>
        <w:t>コミュニケーション管理</w:t>
      </w:r>
      <w:r w:rsidR="00143A8D">
        <w:rPr>
          <w:rFonts w:asciiTheme="minorEastAsia" w:eastAsiaTheme="minorEastAsia" w:hAnsiTheme="minorEastAsia" w:hint="eastAsia"/>
        </w:rPr>
        <w:t>を実施すること。</w:t>
      </w:r>
    </w:p>
    <w:p w14:paraId="5E6D4CEE" w14:textId="08CB88F9" w:rsidR="00143A8D" w:rsidRDefault="00143A8D" w:rsidP="00143A8D">
      <w:pPr>
        <w:pStyle w:val="afc"/>
        <w:numPr>
          <w:ilvl w:val="0"/>
          <w:numId w:val="40"/>
        </w:numPr>
        <w:ind w:leftChars="0" w:left="950"/>
      </w:pPr>
      <w:r>
        <w:rPr>
          <w:rFonts w:hint="eastAsia"/>
        </w:rPr>
        <w:t>要件</w:t>
      </w:r>
      <w:r w:rsidR="00510357">
        <w:rPr>
          <w:rFonts w:hint="eastAsia"/>
        </w:rPr>
        <w:t>の整理</w:t>
      </w:r>
    </w:p>
    <w:p w14:paraId="30EE53E9" w14:textId="209AEB3D" w:rsidR="0097310E" w:rsidRPr="00A537DD" w:rsidRDefault="00143A8D" w:rsidP="00A537DD">
      <w:pPr>
        <w:pStyle w:val="afc"/>
        <w:ind w:leftChars="0" w:left="950"/>
        <w:rPr>
          <w:rFonts w:asciiTheme="minorEastAsia" w:eastAsiaTheme="minorEastAsia" w:hAnsiTheme="minorEastAsia"/>
        </w:rPr>
      </w:pPr>
      <w:r w:rsidRPr="00E443AE">
        <w:rPr>
          <w:rFonts w:asciiTheme="minorEastAsia" w:eastAsiaTheme="minorEastAsia" w:hAnsiTheme="minorEastAsia" w:hint="eastAsia"/>
        </w:rPr>
        <w:t>受注者は、</w:t>
      </w:r>
      <w:r>
        <w:rPr>
          <w:rFonts w:asciiTheme="minorEastAsia" w:eastAsiaTheme="minorEastAsia" w:hAnsiTheme="minorEastAsia" w:hint="eastAsia"/>
        </w:rPr>
        <w:t>以下</w:t>
      </w:r>
      <w:r w:rsidR="000F389D">
        <w:rPr>
          <w:rFonts w:asciiTheme="minorEastAsia" w:eastAsiaTheme="minorEastAsia" w:hAnsiTheme="minorEastAsia" w:hint="eastAsia"/>
        </w:rPr>
        <w:t>(6)</w:t>
      </w:r>
      <w:r w:rsidR="006E0FDC">
        <w:rPr>
          <w:rFonts w:asciiTheme="minorEastAsia" w:eastAsiaTheme="minorEastAsia" w:hAnsiTheme="minorEastAsia" w:hint="eastAsia"/>
        </w:rPr>
        <w:t>、(7)、(8)</w:t>
      </w:r>
      <w:r>
        <w:rPr>
          <w:rFonts w:asciiTheme="minorEastAsia" w:eastAsiaTheme="minorEastAsia" w:hAnsiTheme="minorEastAsia" w:hint="eastAsia"/>
        </w:rPr>
        <w:t>について、</w:t>
      </w:r>
      <w:r w:rsidR="00712863">
        <w:rPr>
          <w:rFonts w:asciiTheme="minorEastAsia" w:eastAsiaTheme="minorEastAsia" w:hAnsiTheme="minorEastAsia" w:hint="eastAsia"/>
        </w:rPr>
        <w:t>受注者が推奨する構成および設定を提案し、IPAと協議</w:t>
      </w:r>
      <w:r w:rsidR="00712863">
        <w:rPr>
          <w:rFonts w:asciiTheme="minorEastAsia" w:eastAsiaTheme="minorEastAsia" w:hAnsiTheme="minorEastAsia" w:hint="eastAsia"/>
        </w:rPr>
        <w:lastRenderedPageBreak/>
        <w:t>の上</w:t>
      </w:r>
      <w:r w:rsidR="00510357">
        <w:rPr>
          <w:rFonts w:asciiTheme="minorEastAsia" w:eastAsiaTheme="minorEastAsia" w:hAnsiTheme="minorEastAsia" w:hint="eastAsia"/>
        </w:rPr>
        <w:t>、要件を整理して</w:t>
      </w:r>
      <w:r w:rsidR="00712863">
        <w:rPr>
          <w:rFonts w:asciiTheme="minorEastAsia" w:eastAsiaTheme="minorEastAsia" w:hAnsiTheme="minorEastAsia" w:hint="eastAsia"/>
        </w:rPr>
        <w:t>決定すること。またその提案</w:t>
      </w:r>
      <w:r w:rsidR="0097310E">
        <w:rPr>
          <w:rFonts w:asciiTheme="minorEastAsia" w:eastAsiaTheme="minorEastAsia" w:hAnsiTheme="minorEastAsia" w:hint="eastAsia"/>
        </w:rPr>
        <w:t>概要</w:t>
      </w:r>
      <w:r w:rsidR="00C702ED">
        <w:rPr>
          <w:rFonts w:asciiTheme="minorEastAsia" w:eastAsiaTheme="minorEastAsia" w:hAnsiTheme="minorEastAsia" w:hint="eastAsia"/>
        </w:rPr>
        <w:t>とその提案理由</w:t>
      </w:r>
      <w:r w:rsidR="00712863">
        <w:rPr>
          <w:rFonts w:asciiTheme="minorEastAsia" w:eastAsiaTheme="minorEastAsia" w:hAnsiTheme="minorEastAsia" w:hint="eastAsia"/>
        </w:rPr>
        <w:t>については</w:t>
      </w:r>
      <w:r w:rsidR="00C702ED" w:rsidRPr="00D60D06">
        <w:rPr>
          <w:rFonts w:asciiTheme="minorEastAsia" w:eastAsiaTheme="minorEastAsia" w:hAnsiTheme="minorEastAsia" w:hint="eastAsia"/>
        </w:rPr>
        <w:t>提案書内に記載すること。</w:t>
      </w:r>
      <w:r w:rsidR="00C702ED">
        <w:rPr>
          <w:rFonts w:asciiTheme="minorEastAsia" w:eastAsiaTheme="minorEastAsia" w:hAnsiTheme="minorEastAsia" w:hint="eastAsia"/>
        </w:rPr>
        <w:t>要件</w:t>
      </w:r>
      <w:r w:rsidR="002E0184">
        <w:rPr>
          <w:rFonts w:asciiTheme="minorEastAsia" w:eastAsiaTheme="minorEastAsia" w:hAnsiTheme="minorEastAsia" w:hint="eastAsia"/>
        </w:rPr>
        <w:t>の整理</w:t>
      </w:r>
      <w:r w:rsidR="00C702ED">
        <w:rPr>
          <w:rFonts w:asciiTheme="minorEastAsia" w:eastAsiaTheme="minorEastAsia" w:hAnsiTheme="minorEastAsia" w:hint="eastAsia"/>
        </w:rPr>
        <w:t>においては、</w:t>
      </w:r>
      <w:r w:rsidR="00E64D69">
        <w:rPr>
          <w:rFonts w:asciiTheme="minorEastAsia" w:eastAsiaTheme="minorEastAsia" w:hAnsiTheme="minorEastAsia" w:hint="eastAsia"/>
        </w:rPr>
        <w:t>始め</w:t>
      </w:r>
      <w:r w:rsidR="00A432FC">
        <w:rPr>
          <w:rFonts w:asciiTheme="minorEastAsia" w:eastAsiaTheme="minorEastAsia" w:hAnsiTheme="minorEastAsia" w:hint="eastAsia"/>
        </w:rPr>
        <w:t>の</w:t>
      </w:r>
      <w:r w:rsidR="00114520">
        <w:rPr>
          <w:rFonts w:asciiTheme="minorEastAsia" w:eastAsiaTheme="minorEastAsia" w:hAnsiTheme="minorEastAsia" w:hint="eastAsia"/>
        </w:rPr>
        <w:t>2</w:t>
      </w:r>
      <w:r w:rsidR="00C702ED" w:rsidRPr="00A537DD">
        <w:rPr>
          <w:rFonts w:asciiTheme="minorEastAsia" w:eastAsiaTheme="minorEastAsia" w:hAnsiTheme="minorEastAsia" w:hint="eastAsia"/>
        </w:rPr>
        <w:t>か月間は</w:t>
      </w:r>
      <w:r w:rsidR="0097310E">
        <w:rPr>
          <w:rFonts w:asciiTheme="minorEastAsia" w:eastAsiaTheme="minorEastAsia" w:hAnsiTheme="minorEastAsia" w:hint="eastAsia"/>
        </w:rPr>
        <w:t>基本的に</w:t>
      </w:r>
      <w:r w:rsidR="0097310E" w:rsidRPr="00A537DD">
        <w:rPr>
          <w:rFonts w:asciiTheme="minorEastAsia" w:eastAsiaTheme="minorEastAsia" w:hAnsiTheme="minorEastAsia" w:hint="eastAsia"/>
        </w:rPr>
        <w:t>週</w:t>
      </w:r>
      <w:r w:rsidR="0097310E" w:rsidRPr="00A537DD">
        <w:rPr>
          <w:rFonts w:asciiTheme="minorEastAsia" w:eastAsiaTheme="minorEastAsia" w:hAnsiTheme="minorEastAsia"/>
        </w:rPr>
        <w:t>1回の会議開催を</w:t>
      </w:r>
      <w:r w:rsidR="0097310E">
        <w:rPr>
          <w:rFonts w:asciiTheme="minorEastAsia" w:eastAsiaTheme="minorEastAsia" w:hAnsiTheme="minorEastAsia" w:hint="eastAsia"/>
        </w:rPr>
        <w:t>実施すること。</w:t>
      </w:r>
    </w:p>
    <w:p w14:paraId="112B018E" w14:textId="6FF1B6AB" w:rsidR="00A4536B" w:rsidRDefault="00A4536B" w:rsidP="00A4536B">
      <w:pPr>
        <w:pStyle w:val="afc"/>
        <w:numPr>
          <w:ilvl w:val="0"/>
          <w:numId w:val="40"/>
        </w:numPr>
        <w:ind w:leftChars="0" w:left="950"/>
      </w:pPr>
      <w:r>
        <w:rPr>
          <w:rFonts w:hint="eastAsia"/>
        </w:rPr>
        <w:t>テスト</w:t>
      </w:r>
    </w:p>
    <w:p w14:paraId="6FDC02DB" w14:textId="02D166D5" w:rsidR="00566B1B" w:rsidRPr="009A662D" w:rsidRDefault="00A4536B" w:rsidP="00566B1B">
      <w:pPr>
        <w:pStyle w:val="afc"/>
        <w:ind w:leftChars="0" w:left="950"/>
        <w:rPr>
          <w:rFonts w:asciiTheme="minorEastAsia" w:eastAsiaTheme="minorEastAsia" w:hAnsiTheme="minorEastAsia"/>
        </w:rPr>
      </w:pPr>
      <w:r w:rsidRPr="00E443AE">
        <w:rPr>
          <w:rFonts w:asciiTheme="minorEastAsia" w:eastAsiaTheme="minorEastAsia" w:hAnsiTheme="minorEastAsia" w:hint="eastAsia"/>
        </w:rPr>
        <w:t>受注者は、</w:t>
      </w:r>
      <w:r>
        <w:rPr>
          <w:rFonts w:asciiTheme="minorEastAsia" w:eastAsiaTheme="minorEastAsia" w:hAnsiTheme="minorEastAsia" w:hint="eastAsia"/>
        </w:rPr>
        <w:t>以下</w:t>
      </w:r>
      <w:r w:rsidR="008B185E">
        <w:rPr>
          <w:rFonts w:asciiTheme="minorEastAsia" w:eastAsiaTheme="minorEastAsia" w:hAnsiTheme="minorEastAsia" w:hint="eastAsia"/>
        </w:rPr>
        <w:t>(6)、(7)、(8)</w:t>
      </w:r>
      <w:r>
        <w:rPr>
          <w:rFonts w:asciiTheme="minorEastAsia" w:eastAsiaTheme="minorEastAsia" w:hAnsiTheme="minorEastAsia" w:hint="eastAsia"/>
        </w:rPr>
        <w:t>について、テスト仕様書を作成し、</w:t>
      </w:r>
      <w:r w:rsidR="000F389D">
        <w:rPr>
          <w:rFonts w:asciiTheme="minorEastAsia" w:eastAsiaTheme="minorEastAsia" w:hAnsiTheme="minorEastAsia" w:hint="eastAsia"/>
        </w:rPr>
        <w:t>その</w:t>
      </w:r>
      <w:r w:rsidR="00295A4F">
        <w:rPr>
          <w:rFonts w:asciiTheme="minorEastAsia" w:eastAsiaTheme="minorEastAsia" w:hAnsiTheme="minorEastAsia" w:hint="eastAsia"/>
        </w:rPr>
        <w:t>内容について</w:t>
      </w:r>
      <w:r>
        <w:rPr>
          <w:rFonts w:asciiTheme="minorEastAsia" w:eastAsiaTheme="minorEastAsia" w:hAnsiTheme="minorEastAsia" w:hint="eastAsia"/>
        </w:rPr>
        <w:t>IPAに承認を受け</w:t>
      </w:r>
      <w:r w:rsidR="0035653B">
        <w:rPr>
          <w:rFonts w:asciiTheme="minorEastAsia" w:eastAsiaTheme="minorEastAsia" w:hAnsiTheme="minorEastAsia" w:hint="eastAsia"/>
        </w:rPr>
        <w:t>ること。また、構築および実装後にテスト仕様書に沿った</w:t>
      </w:r>
      <w:r>
        <w:rPr>
          <w:rFonts w:asciiTheme="minorEastAsia" w:eastAsiaTheme="minorEastAsia" w:hAnsiTheme="minorEastAsia" w:hint="eastAsia"/>
        </w:rPr>
        <w:t>テストを実施し、テスト結果報告書</w:t>
      </w:r>
      <w:r w:rsidR="00295A4F">
        <w:rPr>
          <w:rFonts w:asciiTheme="minorEastAsia" w:eastAsiaTheme="minorEastAsia" w:hAnsiTheme="minorEastAsia" w:hint="eastAsia"/>
        </w:rPr>
        <w:t>に取りまとめること。テスト仕様書およびテスト結果報告書</w:t>
      </w:r>
      <w:r w:rsidR="00295A4F" w:rsidRPr="00E63052">
        <w:rPr>
          <w:rFonts w:asciiTheme="minorEastAsia" w:eastAsiaTheme="minorEastAsia" w:hAnsiTheme="minorEastAsia" w:hint="eastAsia"/>
        </w:rPr>
        <w:t>は</w:t>
      </w:r>
      <w:r w:rsidR="00295A4F" w:rsidRPr="00E63052">
        <w:rPr>
          <w:rFonts w:asciiTheme="minorEastAsia" w:eastAsiaTheme="minorEastAsia" w:hAnsiTheme="minorEastAsia"/>
        </w:rPr>
        <w:t>202</w:t>
      </w:r>
      <w:r w:rsidR="00322F46" w:rsidRPr="00E63052">
        <w:rPr>
          <w:rFonts w:asciiTheme="minorEastAsia" w:eastAsiaTheme="minorEastAsia" w:hAnsiTheme="minorEastAsia" w:hint="eastAsia"/>
        </w:rPr>
        <w:t>6</w:t>
      </w:r>
      <w:r w:rsidR="00295A4F" w:rsidRPr="00E63052">
        <w:rPr>
          <w:rFonts w:asciiTheme="minorEastAsia" w:eastAsiaTheme="minorEastAsia" w:hAnsiTheme="minorEastAsia"/>
        </w:rPr>
        <w:t>年</w:t>
      </w:r>
      <w:r w:rsidR="00A432FC" w:rsidRPr="00E63052">
        <w:rPr>
          <w:rFonts w:asciiTheme="minorEastAsia" w:eastAsiaTheme="minorEastAsia" w:hAnsiTheme="minorEastAsia" w:hint="eastAsia"/>
        </w:rPr>
        <w:t>4</w:t>
      </w:r>
      <w:r w:rsidR="00295A4F" w:rsidRPr="00E63052">
        <w:rPr>
          <w:rFonts w:asciiTheme="minorEastAsia" w:eastAsiaTheme="minorEastAsia" w:hAnsiTheme="minorEastAsia"/>
        </w:rPr>
        <w:t>月</w:t>
      </w:r>
      <w:r w:rsidR="00A432FC" w:rsidRPr="00E63052">
        <w:rPr>
          <w:rFonts w:asciiTheme="minorEastAsia" w:eastAsiaTheme="minorEastAsia" w:hAnsiTheme="minorEastAsia"/>
        </w:rPr>
        <w:t>3</w:t>
      </w:r>
      <w:r w:rsidR="00A432FC" w:rsidRPr="00E63052">
        <w:rPr>
          <w:rFonts w:asciiTheme="minorEastAsia" w:eastAsiaTheme="minorEastAsia" w:hAnsiTheme="minorEastAsia" w:hint="eastAsia"/>
        </w:rPr>
        <w:t>0</w:t>
      </w:r>
      <w:r w:rsidR="00295A4F" w:rsidRPr="00E63052">
        <w:rPr>
          <w:rFonts w:asciiTheme="minorEastAsia" w:eastAsiaTheme="minorEastAsia" w:hAnsiTheme="minorEastAsia"/>
        </w:rPr>
        <w:t>日</w:t>
      </w:r>
      <w:r w:rsidR="00295A4F" w:rsidRPr="00E63052">
        <w:rPr>
          <w:rFonts w:asciiTheme="minorEastAsia" w:eastAsiaTheme="minorEastAsia" w:hAnsiTheme="minorEastAsia" w:hint="eastAsia"/>
        </w:rPr>
        <w:t>ま</w:t>
      </w:r>
      <w:r w:rsidR="00295A4F">
        <w:rPr>
          <w:rFonts w:asciiTheme="minorEastAsia" w:eastAsiaTheme="minorEastAsia" w:hAnsiTheme="minorEastAsia" w:hint="eastAsia"/>
        </w:rPr>
        <w:t>でに</w:t>
      </w:r>
      <w:r>
        <w:rPr>
          <w:rFonts w:asciiTheme="minorEastAsia" w:eastAsiaTheme="minorEastAsia" w:hAnsiTheme="minorEastAsia" w:hint="eastAsia"/>
        </w:rPr>
        <w:t>提出をすること。</w:t>
      </w:r>
    </w:p>
    <w:p w14:paraId="649DBD18" w14:textId="44A27B99" w:rsidR="00566B1B" w:rsidRDefault="00566B1B" w:rsidP="00CE12BE">
      <w:pPr>
        <w:pStyle w:val="afc"/>
        <w:numPr>
          <w:ilvl w:val="0"/>
          <w:numId w:val="40"/>
        </w:numPr>
        <w:ind w:leftChars="0" w:left="952" w:hanging="442"/>
      </w:pPr>
      <w:r w:rsidRPr="00566B1B">
        <w:rPr>
          <w:rFonts w:hint="eastAsia"/>
        </w:rPr>
        <w:t>アカウント準備</w:t>
      </w:r>
    </w:p>
    <w:p w14:paraId="54605D16" w14:textId="52932325" w:rsidR="00566B1B" w:rsidRDefault="00566B1B" w:rsidP="009A662D">
      <w:pPr>
        <w:pStyle w:val="afc"/>
        <w:ind w:leftChars="0" w:left="952"/>
      </w:pPr>
      <w:r w:rsidRPr="00566B1B">
        <w:rPr>
          <w:rFonts w:hint="eastAsia"/>
        </w:rPr>
        <w:t>受注者は、エンドカスタマーアカウントモデル（ECAM）にてIPA向けのアカウントを手配して払い出し、</w:t>
      </w:r>
      <w:r w:rsidR="00A432FC">
        <w:rPr>
          <w:rFonts w:hint="eastAsia"/>
        </w:rPr>
        <w:t>ランディングゾーン</w:t>
      </w:r>
      <w:r w:rsidR="000C239F">
        <w:rPr>
          <w:rFonts w:hint="eastAsia"/>
        </w:rPr>
        <w:t>構築の開始</w:t>
      </w:r>
      <w:r w:rsidRPr="00566B1B">
        <w:rPr>
          <w:rFonts w:hint="eastAsia"/>
        </w:rPr>
        <w:t>からIPAがクラウドサービスの利用ができるようにすること。</w:t>
      </w:r>
    </w:p>
    <w:p w14:paraId="4D7C4EF6" w14:textId="3575006A" w:rsidR="00CE12BE" w:rsidRDefault="00CE12BE" w:rsidP="009A662D">
      <w:pPr>
        <w:pStyle w:val="afc"/>
        <w:numPr>
          <w:ilvl w:val="0"/>
          <w:numId w:val="40"/>
        </w:numPr>
        <w:ind w:leftChars="0" w:left="952" w:hanging="442"/>
      </w:pPr>
      <w:r>
        <w:rPr>
          <w:rFonts w:hint="eastAsia"/>
        </w:rPr>
        <w:t>アカウント管理支援</w:t>
      </w:r>
    </w:p>
    <w:p w14:paraId="08243D1B" w14:textId="3B73333D" w:rsidR="00CE12BE" w:rsidRDefault="00CE12BE" w:rsidP="009A662D">
      <w:pPr>
        <w:pStyle w:val="afc"/>
        <w:ind w:leftChars="0" w:left="953"/>
      </w:pPr>
      <w:r>
        <w:rPr>
          <w:rFonts w:hint="eastAsia"/>
        </w:rPr>
        <w:t>受注者は、マルチアカウント管理が可能なアカウント（以下「管理アカウント」という。）を払い出すこと。また、この管理アカウントの管理下に置かれるアカウント（以下「メンバーアカウント」という。）を払い出せること。なお、これら作業含め、クラウドサービス事業者との契約上、受注者が持つ権限でしか行えない作業（アカウントの作成や申請業務等）がある場合には、IPAの指示に基づき、これを実施すること。</w:t>
      </w:r>
      <w:r w:rsidR="00566B1B">
        <w:br/>
      </w:r>
      <w:r>
        <w:rPr>
          <w:rFonts w:hint="eastAsia"/>
        </w:rPr>
        <w:t>受注者は管理する管理アカウントおよび保守用のアカウントについては、必要最低限の権限を付与すること。併せて、IPAがアカウントごとの日次費用等が見ることが可能な権限を付与して提供すること。再販における制限において付与ができない場合、IPAが必要と判断した際に日次の費用等について一覧として提供すること。</w:t>
      </w:r>
      <w:r w:rsidR="00566B1B">
        <w:br/>
      </w:r>
      <w:r>
        <w:rPr>
          <w:rFonts w:hint="eastAsia"/>
        </w:rPr>
        <w:t>複数のアカウントごとにAdministrator権限（ルートユーザー権限）に準ずるIAMユーザーを発行し、IPAに提供すること。また、IPAがアカウントごとにIAMユーザーを生成できること。</w:t>
      </w:r>
    </w:p>
    <w:p w14:paraId="73DEA127" w14:textId="3AB68BF6" w:rsidR="00A5228E" w:rsidRDefault="00230722" w:rsidP="00A5228E">
      <w:pPr>
        <w:pStyle w:val="afc"/>
        <w:numPr>
          <w:ilvl w:val="0"/>
          <w:numId w:val="40"/>
        </w:numPr>
        <w:ind w:leftChars="0" w:left="950"/>
      </w:pPr>
      <w:r w:rsidRPr="00230722">
        <w:rPr>
          <w:rFonts w:hint="eastAsia"/>
        </w:rPr>
        <w:t>AWS Organizationsの構築と設定</w:t>
      </w:r>
    </w:p>
    <w:p w14:paraId="5DFDD8FB" w14:textId="4191067A" w:rsidR="009E743F" w:rsidRPr="00E443AE" w:rsidRDefault="009E743F" w:rsidP="008F50B6">
      <w:pPr>
        <w:ind w:left="952"/>
        <w:rPr>
          <w:rFonts w:asciiTheme="minorEastAsia" w:eastAsiaTheme="minorEastAsia" w:hAnsiTheme="minorEastAsia"/>
        </w:rPr>
      </w:pPr>
      <w:r w:rsidRPr="00E443AE">
        <w:rPr>
          <w:rFonts w:asciiTheme="minorEastAsia" w:eastAsiaTheme="minorEastAsia" w:hAnsiTheme="minorEastAsia" w:hint="eastAsia"/>
        </w:rPr>
        <w:t>受注者は、</w:t>
      </w:r>
      <w:r w:rsidR="007907A7" w:rsidRPr="00E63052">
        <w:rPr>
          <w:rFonts w:asciiTheme="minorEastAsia" w:eastAsiaTheme="minorEastAsia" w:hAnsiTheme="minorEastAsia"/>
        </w:rPr>
        <w:t>202</w:t>
      </w:r>
      <w:r w:rsidR="00322F46" w:rsidRPr="00E63052">
        <w:rPr>
          <w:rFonts w:asciiTheme="minorEastAsia" w:eastAsiaTheme="minorEastAsia" w:hAnsiTheme="minorEastAsia" w:hint="eastAsia"/>
        </w:rPr>
        <w:t>6</w:t>
      </w:r>
      <w:r w:rsidR="007907A7" w:rsidRPr="00E63052">
        <w:rPr>
          <w:rFonts w:asciiTheme="minorEastAsia" w:eastAsiaTheme="minorEastAsia" w:hAnsiTheme="minorEastAsia"/>
        </w:rPr>
        <w:t>年</w:t>
      </w:r>
      <w:r w:rsidR="00A432FC" w:rsidRPr="00E63052">
        <w:rPr>
          <w:rFonts w:asciiTheme="minorEastAsia" w:eastAsiaTheme="minorEastAsia" w:hAnsiTheme="minorEastAsia" w:hint="eastAsia"/>
        </w:rPr>
        <w:t>4</w:t>
      </w:r>
      <w:r w:rsidR="007907A7" w:rsidRPr="00E63052">
        <w:rPr>
          <w:rFonts w:asciiTheme="minorEastAsia" w:eastAsiaTheme="minorEastAsia" w:hAnsiTheme="minorEastAsia"/>
        </w:rPr>
        <w:t>月</w:t>
      </w:r>
      <w:r w:rsidR="00A432FC" w:rsidRPr="00E63052">
        <w:rPr>
          <w:rFonts w:asciiTheme="minorEastAsia" w:eastAsiaTheme="minorEastAsia" w:hAnsiTheme="minorEastAsia"/>
        </w:rPr>
        <w:t>3</w:t>
      </w:r>
      <w:r w:rsidR="00A432FC" w:rsidRPr="00E63052">
        <w:rPr>
          <w:rFonts w:asciiTheme="minorEastAsia" w:eastAsiaTheme="minorEastAsia" w:hAnsiTheme="minorEastAsia" w:hint="eastAsia"/>
        </w:rPr>
        <w:t>0</w:t>
      </w:r>
      <w:r w:rsidR="007907A7" w:rsidRPr="00E63052">
        <w:rPr>
          <w:rFonts w:asciiTheme="minorEastAsia" w:eastAsiaTheme="minorEastAsia" w:hAnsiTheme="minorEastAsia"/>
        </w:rPr>
        <w:t>日</w:t>
      </w:r>
      <w:r w:rsidR="007907A7">
        <w:rPr>
          <w:rFonts w:asciiTheme="minorEastAsia" w:eastAsiaTheme="minorEastAsia" w:hAnsiTheme="minorEastAsia" w:hint="eastAsia"/>
        </w:rPr>
        <w:t>までに</w:t>
      </w:r>
      <w:r w:rsidRPr="00E443AE">
        <w:rPr>
          <w:rFonts w:asciiTheme="minorEastAsia" w:eastAsiaTheme="minorEastAsia" w:hAnsiTheme="minorEastAsia"/>
        </w:rPr>
        <w:t>IPA</w:t>
      </w:r>
      <w:r w:rsidRPr="00E443AE">
        <w:rPr>
          <w:rFonts w:asciiTheme="minorEastAsia" w:eastAsiaTheme="minorEastAsia" w:hAnsiTheme="minorEastAsia" w:hint="eastAsia"/>
        </w:rPr>
        <w:t>の</w:t>
      </w:r>
      <w:r w:rsidRPr="00E443AE">
        <w:rPr>
          <w:rFonts w:asciiTheme="minorEastAsia" w:eastAsiaTheme="minorEastAsia" w:hAnsiTheme="minorEastAsia"/>
        </w:rPr>
        <w:t>AWS Organizations環境を新規に構築すること。また、AWS Organizationsの</w:t>
      </w:r>
      <w:r w:rsidR="009059AF">
        <w:rPr>
          <w:rFonts w:asciiTheme="minorEastAsia" w:eastAsiaTheme="minorEastAsia" w:hAnsiTheme="minorEastAsia" w:hint="eastAsia"/>
        </w:rPr>
        <w:t>管理</w:t>
      </w:r>
      <w:r w:rsidRPr="00E443AE">
        <w:rPr>
          <w:rFonts w:asciiTheme="minorEastAsia" w:eastAsiaTheme="minorEastAsia" w:hAnsiTheme="minorEastAsia"/>
        </w:rPr>
        <w:t>アカウントを作成し、適切な設定を行うこと。IPA</w:t>
      </w:r>
      <w:r w:rsidRPr="00E443AE">
        <w:rPr>
          <w:rFonts w:asciiTheme="minorEastAsia" w:eastAsiaTheme="minorEastAsia" w:hAnsiTheme="minorEastAsia" w:hint="eastAsia"/>
        </w:rPr>
        <w:t>と協議の上、適切な組織構造（</w:t>
      </w:r>
      <w:r w:rsidRPr="00E443AE">
        <w:rPr>
          <w:rFonts w:asciiTheme="minorEastAsia" w:eastAsiaTheme="minorEastAsia" w:hAnsiTheme="minorEastAsia"/>
        </w:rPr>
        <w:t>OU）の設計と実装を行うこと。また、タグポリシー、バックアップポリシーなどの組織ポリシーの設定を行い、コスト配分のためのタグ付け戦略を策定し実装すること。</w:t>
      </w:r>
      <w:r w:rsidR="00296FAC">
        <w:rPr>
          <w:rFonts w:asciiTheme="minorEastAsia" w:eastAsiaTheme="minorEastAsia" w:hAnsiTheme="minorEastAsia"/>
        </w:rPr>
        <w:br/>
      </w:r>
      <w:r w:rsidR="00296FAC" w:rsidRPr="00296FAC">
        <w:rPr>
          <w:rFonts w:asciiTheme="minorEastAsia" w:eastAsiaTheme="minorEastAsia" w:hAnsiTheme="minorEastAsia" w:hint="eastAsia"/>
        </w:rPr>
        <w:t>AWS Organizationsの構築と設定</w:t>
      </w:r>
      <w:r w:rsidR="00296FAC">
        <w:rPr>
          <w:rFonts w:asciiTheme="minorEastAsia" w:eastAsiaTheme="minorEastAsia" w:hAnsiTheme="minorEastAsia" w:hint="eastAsia"/>
        </w:rPr>
        <w:t>について</w:t>
      </w:r>
      <w:r w:rsidR="00D7206E">
        <w:rPr>
          <w:rFonts w:asciiTheme="minorEastAsia" w:eastAsiaTheme="minorEastAsia" w:hAnsiTheme="minorEastAsia" w:hint="eastAsia"/>
        </w:rPr>
        <w:t>、</w:t>
      </w:r>
      <w:r w:rsidR="00D7206E" w:rsidRPr="00D7206E">
        <w:rPr>
          <w:rFonts w:asciiTheme="minorEastAsia" w:eastAsiaTheme="minorEastAsia" w:hAnsiTheme="minorEastAsia" w:hint="eastAsia"/>
        </w:rPr>
        <w:t>ベンダーロックインを避けるため、サードパーティ製品</w:t>
      </w:r>
      <w:r w:rsidR="00887B98">
        <w:rPr>
          <w:rFonts w:asciiTheme="minorEastAsia" w:eastAsiaTheme="minorEastAsia" w:hAnsiTheme="minorEastAsia" w:hint="eastAsia"/>
        </w:rPr>
        <w:t>（AWS以外が提供するサービス）</w:t>
      </w:r>
      <w:r w:rsidR="00D7206E" w:rsidRPr="00D7206E">
        <w:rPr>
          <w:rFonts w:asciiTheme="minorEastAsia" w:eastAsiaTheme="minorEastAsia" w:hAnsiTheme="minorEastAsia" w:hint="eastAsia"/>
        </w:rPr>
        <w:t>を含めた実装は避けること。</w:t>
      </w:r>
    </w:p>
    <w:p w14:paraId="27DEE717" w14:textId="24F5D9BD" w:rsidR="00230722" w:rsidRPr="00E443AE" w:rsidRDefault="00230722" w:rsidP="00A5228E">
      <w:pPr>
        <w:pStyle w:val="afc"/>
        <w:numPr>
          <w:ilvl w:val="0"/>
          <w:numId w:val="40"/>
        </w:numPr>
        <w:ind w:leftChars="0" w:left="950"/>
        <w:rPr>
          <w:rFonts w:asciiTheme="minorEastAsia" w:eastAsiaTheme="minorEastAsia" w:hAnsiTheme="minorEastAsia"/>
        </w:rPr>
      </w:pPr>
      <w:r w:rsidRPr="00E443AE">
        <w:rPr>
          <w:rFonts w:asciiTheme="minorEastAsia" w:eastAsiaTheme="minorEastAsia" w:hAnsiTheme="minorEastAsia"/>
        </w:rPr>
        <w:t>AWS Control Towerによるガードレールの実装</w:t>
      </w:r>
    </w:p>
    <w:p w14:paraId="73493B7D" w14:textId="18E29BC7" w:rsidR="009E743F" w:rsidRPr="00E443AE" w:rsidRDefault="009E743F" w:rsidP="00E443AE">
      <w:pPr>
        <w:ind w:left="952"/>
        <w:rPr>
          <w:rFonts w:asciiTheme="minorEastAsia" w:eastAsiaTheme="minorEastAsia" w:hAnsiTheme="minorEastAsia"/>
        </w:rPr>
      </w:pPr>
      <w:r w:rsidRPr="00E443AE">
        <w:rPr>
          <w:rFonts w:asciiTheme="minorEastAsia" w:eastAsiaTheme="minorEastAsia" w:hAnsiTheme="minorEastAsia" w:hint="eastAsia"/>
        </w:rPr>
        <w:t>受注者は、</w:t>
      </w:r>
      <w:r w:rsidR="007907A7" w:rsidRPr="00E63052">
        <w:rPr>
          <w:rFonts w:asciiTheme="minorEastAsia" w:eastAsiaTheme="minorEastAsia" w:hAnsiTheme="minorEastAsia" w:hint="eastAsia"/>
        </w:rPr>
        <w:t>202</w:t>
      </w:r>
      <w:r w:rsidR="00322F46" w:rsidRPr="00E63052">
        <w:rPr>
          <w:rFonts w:asciiTheme="minorEastAsia" w:eastAsiaTheme="minorEastAsia" w:hAnsiTheme="minorEastAsia" w:hint="eastAsia"/>
        </w:rPr>
        <w:t>6</w:t>
      </w:r>
      <w:r w:rsidR="007907A7" w:rsidRPr="00E63052">
        <w:rPr>
          <w:rFonts w:asciiTheme="minorEastAsia" w:eastAsiaTheme="minorEastAsia" w:hAnsiTheme="minorEastAsia" w:hint="eastAsia"/>
        </w:rPr>
        <w:t>年</w:t>
      </w:r>
      <w:r w:rsidR="00A432FC" w:rsidRPr="00E63052">
        <w:rPr>
          <w:rFonts w:asciiTheme="minorEastAsia" w:eastAsiaTheme="minorEastAsia" w:hAnsiTheme="minorEastAsia" w:hint="eastAsia"/>
        </w:rPr>
        <w:t>4</w:t>
      </w:r>
      <w:r w:rsidR="007907A7" w:rsidRPr="00E63052">
        <w:rPr>
          <w:rFonts w:asciiTheme="minorEastAsia" w:eastAsiaTheme="minorEastAsia" w:hAnsiTheme="minorEastAsia" w:hint="eastAsia"/>
        </w:rPr>
        <w:t>月</w:t>
      </w:r>
      <w:r w:rsidR="00A432FC" w:rsidRPr="00E63052">
        <w:rPr>
          <w:rFonts w:asciiTheme="minorEastAsia" w:eastAsiaTheme="minorEastAsia" w:hAnsiTheme="minorEastAsia" w:hint="eastAsia"/>
        </w:rPr>
        <w:t>30</w:t>
      </w:r>
      <w:r w:rsidR="007907A7" w:rsidRPr="00E63052">
        <w:rPr>
          <w:rFonts w:asciiTheme="minorEastAsia" w:eastAsiaTheme="minorEastAsia" w:hAnsiTheme="minorEastAsia" w:hint="eastAsia"/>
        </w:rPr>
        <w:t>日</w:t>
      </w:r>
      <w:r w:rsidR="007907A7">
        <w:rPr>
          <w:rFonts w:asciiTheme="minorEastAsia" w:eastAsiaTheme="minorEastAsia" w:hAnsiTheme="minorEastAsia" w:hint="eastAsia"/>
        </w:rPr>
        <w:t>までに</w:t>
      </w:r>
      <w:r w:rsidRPr="00E443AE">
        <w:rPr>
          <w:rFonts w:asciiTheme="minorEastAsia" w:eastAsiaTheme="minorEastAsia" w:hAnsiTheme="minorEastAsia"/>
        </w:rPr>
        <w:t>AWS Control Towerのセットアップと構成を行うこと。</w:t>
      </w:r>
      <w:r w:rsidR="00C6627A">
        <w:rPr>
          <w:rFonts w:asciiTheme="minorEastAsia" w:eastAsiaTheme="minorEastAsia" w:hAnsiTheme="minorEastAsia" w:hint="eastAsia"/>
        </w:rPr>
        <w:t>検証のための別環境の</w:t>
      </w:r>
      <w:r w:rsidR="00C6627A" w:rsidRPr="00E443AE">
        <w:rPr>
          <w:rFonts w:asciiTheme="minorEastAsia" w:eastAsiaTheme="minorEastAsia" w:hAnsiTheme="minorEastAsia"/>
        </w:rPr>
        <w:t>AWS Control Tower</w:t>
      </w:r>
      <w:r w:rsidR="00C6627A">
        <w:rPr>
          <w:rFonts w:asciiTheme="minorEastAsia" w:eastAsiaTheme="minorEastAsia" w:hAnsiTheme="minorEastAsia" w:hint="eastAsia"/>
        </w:rPr>
        <w:t>は不要とする。</w:t>
      </w:r>
      <w:r w:rsidR="00C44DB3">
        <w:rPr>
          <w:rFonts w:asciiTheme="minorEastAsia" w:eastAsiaTheme="minorEastAsia" w:hAnsiTheme="minorEastAsia" w:hint="eastAsia"/>
        </w:rPr>
        <w:t>IPAのポリシーに沿うよう、IPAと協議の上、</w:t>
      </w:r>
      <w:r w:rsidRPr="00E443AE">
        <w:rPr>
          <w:rFonts w:asciiTheme="minorEastAsia" w:eastAsiaTheme="minorEastAsia" w:hAnsiTheme="minorEastAsia"/>
        </w:rPr>
        <w:t>予防的（Preventive）、発見的（Detective）、事前対策型（Proactive）の各種ガードレールを適切に設定すること。ガードレールの適用範囲と例外ポリシーについては、IPA</w:t>
      </w:r>
      <w:r w:rsidRPr="00E443AE">
        <w:rPr>
          <w:rFonts w:asciiTheme="minorEastAsia" w:eastAsiaTheme="minorEastAsia" w:hAnsiTheme="minorEastAsia" w:hint="eastAsia"/>
        </w:rPr>
        <w:t>と協議の上決定し実装すること。また、</w:t>
      </w:r>
      <w:r w:rsidRPr="00E443AE">
        <w:rPr>
          <w:rFonts w:asciiTheme="minorEastAsia" w:eastAsiaTheme="minorEastAsia" w:hAnsiTheme="minorEastAsia"/>
        </w:rPr>
        <w:t>AWS Control Towerのランディングゾーンを設定し、適切な共有アカウント（Shared Account）を準備すること。</w:t>
      </w:r>
      <w:r w:rsidR="00296FAC">
        <w:rPr>
          <w:rFonts w:asciiTheme="minorEastAsia" w:eastAsiaTheme="minorEastAsia" w:hAnsiTheme="minorEastAsia"/>
        </w:rPr>
        <w:br/>
      </w:r>
      <w:r w:rsidR="00296FAC" w:rsidRPr="00296FAC">
        <w:rPr>
          <w:rFonts w:asciiTheme="minorEastAsia" w:eastAsiaTheme="minorEastAsia" w:hAnsiTheme="minorEastAsia" w:hint="eastAsia"/>
        </w:rPr>
        <w:t>AWS Control Towerによるガードレールの実装</w:t>
      </w:r>
      <w:r w:rsidR="00296FAC">
        <w:rPr>
          <w:rFonts w:asciiTheme="minorEastAsia" w:eastAsiaTheme="minorEastAsia" w:hAnsiTheme="minorEastAsia" w:hint="eastAsia"/>
        </w:rPr>
        <w:t>について、</w:t>
      </w:r>
      <w:r w:rsidR="00D7206E" w:rsidRPr="00D7206E">
        <w:rPr>
          <w:rFonts w:asciiTheme="minorEastAsia" w:eastAsiaTheme="minorEastAsia" w:hAnsiTheme="minorEastAsia" w:hint="eastAsia"/>
        </w:rPr>
        <w:t>ベンダーロックインを避けるため、サードパーティ製品を含めた実装は避けること。</w:t>
      </w:r>
    </w:p>
    <w:p w14:paraId="4B699BC9" w14:textId="77777777" w:rsidR="008F50B6" w:rsidRDefault="00230722" w:rsidP="008F50B6">
      <w:pPr>
        <w:pStyle w:val="afc"/>
        <w:numPr>
          <w:ilvl w:val="0"/>
          <w:numId w:val="40"/>
        </w:numPr>
        <w:ind w:leftChars="0" w:left="950"/>
        <w:rPr>
          <w:rFonts w:asciiTheme="minorEastAsia" w:eastAsiaTheme="minorEastAsia" w:hAnsiTheme="minorEastAsia"/>
        </w:rPr>
      </w:pPr>
      <w:r w:rsidRPr="00E443AE">
        <w:rPr>
          <w:rFonts w:asciiTheme="minorEastAsia" w:eastAsiaTheme="minorEastAsia" w:hAnsiTheme="minorEastAsia" w:hint="eastAsia"/>
        </w:rPr>
        <w:t>セキュリティガードレール用の</w:t>
      </w:r>
      <w:proofErr w:type="spellStart"/>
      <w:r w:rsidRPr="00E443AE">
        <w:rPr>
          <w:rFonts w:asciiTheme="minorEastAsia" w:eastAsiaTheme="minorEastAsia" w:hAnsiTheme="minorEastAsia"/>
        </w:rPr>
        <w:t>IaC</w:t>
      </w:r>
      <w:proofErr w:type="spellEnd"/>
      <w:r w:rsidRPr="00E443AE">
        <w:rPr>
          <w:rFonts w:asciiTheme="minorEastAsia" w:eastAsiaTheme="minorEastAsia" w:hAnsiTheme="minorEastAsia"/>
        </w:rPr>
        <w:t>コードの作成とデプロイ</w:t>
      </w:r>
    </w:p>
    <w:p w14:paraId="739905EA" w14:textId="483632E3" w:rsidR="00230722" w:rsidRPr="00E443AE" w:rsidRDefault="00D60D06" w:rsidP="008F50B6">
      <w:pPr>
        <w:pStyle w:val="afc"/>
        <w:ind w:leftChars="0" w:left="952"/>
        <w:rPr>
          <w:rFonts w:asciiTheme="minorEastAsia" w:eastAsiaTheme="minorEastAsia" w:hAnsiTheme="minorEastAsia"/>
        </w:rPr>
      </w:pPr>
      <w:r w:rsidRPr="00D60D06">
        <w:rPr>
          <w:rFonts w:asciiTheme="minorEastAsia" w:eastAsiaTheme="minorEastAsia" w:hAnsiTheme="minorEastAsia" w:hint="eastAsia"/>
        </w:rPr>
        <w:t>受注者は、</w:t>
      </w:r>
      <w:r w:rsidRPr="00E63052">
        <w:rPr>
          <w:rFonts w:asciiTheme="minorEastAsia" w:eastAsiaTheme="minorEastAsia" w:hAnsiTheme="minorEastAsia"/>
        </w:rPr>
        <w:t>202</w:t>
      </w:r>
      <w:r w:rsidR="00322F46" w:rsidRPr="00E63052">
        <w:rPr>
          <w:rFonts w:asciiTheme="minorEastAsia" w:eastAsiaTheme="minorEastAsia" w:hAnsiTheme="minorEastAsia" w:hint="eastAsia"/>
        </w:rPr>
        <w:t>6</w:t>
      </w:r>
      <w:r w:rsidRPr="00E63052">
        <w:rPr>
          <w:rFonts w:asciiTheme="minorEastAsia" w:eastAsiaTheme="minorEastAsia" w:hAnsiTheme="minorEastAsia"/>
        </w:rPr>
        <w:t>年</w:t>
      </w:r>
      <w:r w:rsidR="00A432FC" w:rsidRPr="00E63052">
        <w:rPr>
          <w:rFonts w:asciiTheme="minorEastAsia" w:eastAsiaTheme="minorEastAsia" w:hAnsiTheme="minorEastAsia" w:hint="eastAsia"/>
        </w:rPr>
        <w:t>4</w:t>
      </w:r>
      <w:r w:rsidRPr="00E63052">
        <w:rPr>
          <w:rFonts w:asciiTheme="minorEastAsia" w:eastAsiaTheme="minorEastAsia" w:hAnsiTheme="minorEastAsia"/>
        </w:rPr>
        <w:t>月</w:t>
      </w:r>
      <w:r w:rsidR="00A432FC" w:rsidRPr="00E63052">
        <w:rPr>
          <w:rFonts w:asciiTheme="minorEastAsia" w:eastAsiaTheme="minorEastAsia" w:hAnsiTheme="minorEastAsia"/>
        </w:rPr>
        <w:t>3</w:t>
      </w:r>
      <w:r w:rsidR="00A432FC" w:rsidRPr="00E63052">
        <w:rPr>
          <w:rFonts w:asciiTheme="minorEastAsia" w:eastAsiaTheme="minorEastAsia" w:hAnsiTheme="minorEastAsia" w:hint="eastAsia"/>
        </w:rPr>
        <w:t>0</w:t>
      </w:r>
      <w:r w:rsidRPr="00E63052">
        <w:rPr>
          <w:rFonts w:asciiTheme="minorEastAsia" w:eastAsiaTheme="minorEastAsia" w:hAnsiTheme="minorEastAsia"/>
        </w:rPr>
        <w:t>日</w:t>
      </w:r>
      <w:r w:rsidRPr="00D60D06">
        <w:rPr>
          <w:rFonts w:asciiTheme="minorEastAsia" w:eastAsiaTheme="minorEastAsia" w:hAnsiTheme="minorEastAsia" w:hint="eastAsia"/>
        </w:rPr>
        <w:t>までにIPAと協議の上、AWS Organizations の管理アカウント・メンバーアカウントに対してセキュリティガードレールの実装を行うこと。AWS Control Towerの各種コントールの有効化や、セキュリティ統制用の</w:t>
      </w:r>
      <w:proofErr w:type="spellStart"/>
      <w:r w:rsidRPr="00D60D06">
        <w:rPr>
          <w:rFonts w:asciiTheme="minorEastAsia" w:eastAsiaTheme="minorEastAsia" w:hAnsiTheme="minorEastAsia" w:hint="eastAsia"/>
        </w:rPr>
        <w:t>IaC</w:t>
      </w:r>
      <w:proofErr w:type="spellEnd"/>
      <w:r w:rsidRPr="00D60D06">
        <w:rPr>
          <w:rFonts w:asciiTheme="minorEastAsia" w:eastAsiaTheme="minorEastAsia" w:hAnsiTheme="minorEastAsia" w:hint="eastAsia"/>
        </w:rPr>
        <w:t>コード（AWS Japanが開発しているBaseline Environment on AWSのような</w:t>
      </w:r>
      <w:proofErr w:type="spellStart"/>
      <w:r w:rsidRPr="00D60D06">
        <w:rPr>
          <w:rFonts w:asciiTheme="minorEastAsia" w:eastAsiaTheme="minorEastAsia" w:hAnsiTheme="minorEastAsia" w:hint="eastAsia"/>
        </w:rPr>
        <w:t>IaC</w:t>
      </w:r>
      <w:proofErr w:type="spellEnd"/>
      <w:r w:rsidRPr="00D60D06">
        <w:rPr>
          <w:rFonts w:asciiTheme="minorEastAsia" w:eastAsiaTheme="minorEastAsia" w:hAnsiTheme="minorEastAsia" w:hint="eastAsia"/>
        </w:rPr>
        <w:t>テンプレート）のデプロイ、AWS Organizations の各種ポリシーの設定を、管理アカウントまたはメンバーアカウントに対して行うこと。これらの設定により、AWS Organizations全体でセキュリティの統制を効かせ、各システムを構築するメンバーアカウントで適切なセキュリティの設定がされている状態が望ましい。また、その内容については、受注者が推奨する手法や設定内容等を提案書内に記載すること。</w:t>
      </w:r>
      <w:r w:rsidR="00296FAC">
        <w:rPr>
          <w:rFonts w:asciiTheme="minorEastAsia" w:eastAsiaTheme="minorEastAsia" w:hAnsiTheme="minorEastAsia"/>
        </w:rPr>
        <w:br/>
      </w:r>
      <w:r w:rsidR="00296FAC" w:rsidRPr="00296FAC">
        <w:rPr>
          <w:rFonts w:asciiTheme="minorEastAsia" w:eastAsiaTheme="minorEastAsia" w:hAnsiTheme="minorEastAsia" w:hint="eastAsia"/>
        </w:rPr>
        <w:t>セキュリティガードレール用の</w:t>
      </w:r>
      <w:proofErr w:type="spellStart"/>
      <w:r w:rsidR="00296FAC" w:rsidRPr="00296FAC">
        <w:rPr>
          <w:rFonts w:asciiTheme="minorEastAsia" w:eastAsiaTheme="minorEastAsia" w:hAnsiTheme="minorEastAsia" w:hint="eastAsia"/>
        </w:rPr>
        <w:t>IaC</w:t>
      </w:r>
      <w:proofErr w:type="spellEnd"/>
      <w:r w:rsidR="00296FAC" w:rsidRPr="00296FAC">
        <w:rPr>
          <w:rFonts w:asciiTheme="minorEastAsia" w:eastAsiaTheme="minorEastAsia" w:hAnsiTheme="minorEastAsia" w:hint="eastAsia"/>
        </w:rPr>
        <w:t>コードの作成とデプロイについて、ベンダーロックインを避けるため、サードパーティ製品を含めた実装は避けること。</w:t>
      </w:r>
    </w:p>
    <w:p w14:paraId="2FAE8CB0" w14:textId="50CEEFD0" w:rsidR="009E47D1" w:rsidRPr="00E443AE" w:rsidRDefault="009E47D1" w:rsidP="00A5228E">
      <w:pPr>
        <w:pStyle w:val="afc"/>
        <w:numPr>
          <w:ilvl w:val="0"/>
          <w:numId w:val="40"/>
        </w:numPr>
        <w:ind w:leftChars="0" w:left="950"/>
        <w:rPr>
          <w:rFonts w:asciiTheme="minorEastAsia" w:eastAsiaTheme="minorEastAsia" w:hAnsiTheme="minorEastAsia"/>
        </w:rPr>
      </w:pPr>
      <w:r w:rsidRPr="009E47D1">
        <w:rPr>
          <w:rFonts w:asciiTheme="minorEastAsia" w:eastAsiaTheme="minorEastAsia" w:hAnsiTheme="minorEastAsia" w:hint="eastAsia"/>
        </w:rPr>
        <w:t>他事業者への</w:t>
      </w:r>
      <w:r w:rsidR="006E0FDC">
        <w:rPr>
          <w:rFonts w:asciiTheme="minorEastAsia" w:eastAsiaTheme="minorEastAsia" w:hAnsiTheme="minorEastAsia" w:hint="eastAsia"/>
        </w:rPr>
        <w:t>アカウント</w:t>
      </w:r>
      <w:r w:rsidRPr="009E47D1">
        <w:rPr>
          <w:rFonts w:asciiTheme="minorEastAsia" w:eastAsiaTheme="minorEastAsia" w:hAnsiTheme="minorEastAsia" w:hint="eastAsia"/>
        </w:rPr>
        <w:t>引継ぎ</w:t>
      </w:r>
    </w:p>
    <w:p w14:paraId="3F8E0AD6" w14:textId="0EFBFA34" w:rsidR="009E47D1" w:rsidRDefault="009E47D1" w:rsidP="009A662D">
      <w:pPr>
        <w:pStyle w:val="afc"/>
        <w:ind w:leftChars="0" w:left="950"/>
        <w:rPr>
          <w:rFonts w:asciiTheme="minorEastAsia" w:eastAsiaTheme="minorEastAsia" w:hAnsiTheme="minorEastAsia"/>
        </w:rPr>
      </w:pPr>
      <w:r w:rsidRPr="009E47D1">
        <w:rPr>
          <w:rFonts w:asciiTheme="minorEastAsia" w:eastAsiaTheme="minorEastAsia" w:hAnsiTheme="minorEastAsia" w:hint="eastAsia"/>
        </w:rPr>
        <w:t>受注者は、本業務の契約期間終了に伴い、クラウドサービスのアカウントを</w:t>
      </w:r>
      <w:r w:rsidR="0024698C" w:rsidRPr="009E47D1">
        <w:rPr>
          <w:rFonts w:asciiTheme="minorEastAsia" w:eastAsiaTheme="minorEastAsia" w:hAnsiTheme="minorEastAsia" w:hint="eastAsia"/>
        </w:rPr>
        <w:t>引継ぎ先</w:t>
      </w:r>
      <w:r w:rsidRPr="009E47D1">
        <w:rPr>
          <w:rFonts w:asciiTheme="minorEastAsia" w:eastAsiaTheme="minorEastAsia" w:hAnsiTheme="minorEastAsia" w:hint="eastAsia"/>
        </w:rPr>
        <w:t>事業者また</w:t>
      </w:r>
      <w:r w:rsidRPr="009E47D1">
        <w:rPr>
          <w:rFonts w:asciiTheme="minorEastAsia" w:eastAsiaTheme="minorEastAsia" w:hAnsiTheme="minorEastAsia" w:hint="eastAsia"/>
        </w:rPr>
        <w:lastRenderedPageBreak/>
        <w:t>はIPAに対して譲渡すること。本件受注者が、本件の次期受注者となった場合、受注者内で必要な作業を行うこと。譲渡は管理アカウント、メンバーアカウントおよびOUをまとめて行うことを想定している。その際、当然クラウドサービスのアカウントに関連付けられているリソース（インスタンス、データ、環境設定情報など）が合わせて引継がれるようにすること。</w:t>
      </w:r>
      <w:r>
        <w:rPr>
          <w:rFonts w:asciiTheme="minorEastAsia" w:eastAsiaTheme="minorEastAsia" w:hAnsiTheme="minorEastAsia"/>
        </w:rPr>
        <w:br/>
      </w:r>
      <w:r w:rsidRPr="009E47D1">
        <w:rPr>
          <w:rFonts w:asciiTheme="minorEastAsia" w:eastAsiaTheme="minorEastAsia" w:hAnsiTheme="minorEastAsia" w:hint="eastAsia"/>
        </w:rPr>
        <w:t>引継ぎが確定した場合、</w:t>
      </w:r>
      <w:bookmarkStart w:id="4" w:name="_Hlk210644831"/>
      <w:r w:rsidRPr="009E47D1">
        <w:rPr>
          <w:rFonts w:asciiTheme="minorEastAsia" w:eastAsiaTheme="minorEastAsia" w:hAnsiTheme="minorEastAsia" w:hint="eastAsia"/>
        </w:rPr>
        <w:t>引継ぎ先事業者とIPA</w:t>
      </w:r>
      <w:bookmarkEnd w:id="4"/>
      <w:r w:rsidRPr="009E47D1">
        <w:rPr>
          <w:rFonts w:asciiTheme="minorEastAsia" w:eastAsiaTheme="minorEastAsia" w:hAnsiTheme="minorEastAsia" w:hint="eastAsia"/>
        </w:rPr>
        <w:t>を交えて引継ぎ計画を策定し、十分な調整を行った上でアカウントの引継ぎを行い、切り替えに際して切り替え実施日までの利用分と、切り替え実施日以降の利用分で重複請求が発生しないよう、次期受注者およびクラウドサービス事業者と調整を行うこと。</w:t>
      </w:r>
    </w:p>
    <w:p w14:paraId="624BD194" w14:textId="0D3C24B7" w:rsidR="00EC4B43" w:rsidRPr="00E45FCD" w:rsidRDefault="009E47D1" w:rsidP="00E45FCD">
      <w:pPr>
        <w:pStyle w:val="afc"/>
        <w:numPr>
          <w:ilvl w:val="0"/>
          <w:numId w:val="40"/>
        </w:numPr>
        <w:ind w:leftChars="0" w:left="950"/>
        <w:rPr>
          <w:rFonts w:asciiTheme="minorEastAsia" w:eastAsiaTheme="minorEastAsia" w:hAnsiTheme="minorEastAsia"/>
        </w:rPr>
      </w:pPr>
      <w:r>
        <w:rPr>
          <w:rFonts w:asciiTheme="minorEastAsia" w:eastAsiaTheme="minorEastAsia" w:hAnsiTheme="minorEastAsia" w:hint="eastAsia"/>
        </w:rPr>
        <w:t>構築環境および運用等の引継ぎ</w:t>
      </w:r>
      <w:r w:rsidR="00987E03">
        <w:rPr>
          <w:rFonts w:asciiTheme="minorEastAsia" w:eastAsiaTheme="minorEastAsia" w:hAnsiTheme="minorEastAsia"/>
        </w:rPr>
        <w:br/>
      </w:r>
      <w:r w:rsidR="00987E03">
        <w:rPr>
          <w:rFonts w:asciiTheme="minorEastAsia" w:eastAsiaTheme="minorEastAsia" w:hAnsiTheme="minorEastAsia" w:hint="eastAsia"/>
        </w:rPr>
        <w:t>上記</w:t>
      </w:r>
      <w:r w:rsidR="00385627">
        <w:rPr>
          <w:rFonts w:asciiTheme="minorEastAsia" w:eastAsiaTheme="minorEastAsia" w:hAnsiTheme="minorEastAsia" w:hint="eastAsia"/>
        </w:rPr>
        <w:t>(2)、</w:t>
      </w:r>
      <w:r w:rsidR="00987E03">
        <w:rPr>
          <w:rFonts w:asciiTheme="minorEastAsia" w:eastAsiaTheme="minorEastAsia" w:hAnsiTheme="minorEastAsia" w:hint="eastAsia"/>
        </w:rPr>
        <w:t>(</w:t>
      </w:r>
      <w:r w:rsidR="00385627">
        <w:rPr>
          <w:rFonts w:asciiTheme="minorEastAsia" w:eastAsiaTheme="minorEastAsia" w:hAnsiTheme="minorEastAsia" w:hint="eastAsia"/>
        </w:rPr>
        <w:t>3</w:t>
      </w:r>
      <w:r w:rsidR="00987E03">
        <w:rPr>
          <w:rFonts w:asciiTheme="minorEastAsia" w:eastAsiaTheme="minorEastAsia" w:hAnsiTheme="minorEastAsia" w:hint="eastAsia"/>
        </w:rPr>
        <w:t>)、(</w:t>
      </w:r>
      <w:r w:rsidR="00385627">
        <w:rPr>
          <w:rFonts w:asciiTheme="minorEastAsia" w:eastAsiaTheme="minorEastAsia" w:hAnsiTheme="minorEastAsia" w:hint="eastAsia"/>
        </w:rPr>
        <w:t>4</w:t>
      </w:r>
      <w:r w:rsidR="00987E03">
        <w:rPr>
          <w:rFonts w:asciiTheme="minorEastAsia" w:eastAsiaTheme="minorEastAsia" w:hAnsiTheme="minorEastAsia" w:hint="eastAsia"/>
        </w:rPr>
        <w:t>)、(</w:t>
      </w:r>
      <w:r w:rsidR="00385627">
        <w:rPr>
          <w:rFonts w:asciiTheme="minorEastAsia" w:eastAsiaTheme="minorEastAsia" w:hAnsiTheme="minorEastAsia" w:hint="eastAsia"/>
        </w:rPr>
        <w:t>5</w:t>
      </w:r>
      <w:r w:rsidR="00987E03">
        <w:rPr>
          <w:rFonts w:asciiTheme="minorEastAsia" w:eastAsiaTheme="minorEastAsia" w:hAnsiTheme="minorEastAsia" w:hint="eastAsia"/>
        </w:rPr>
        <w:t>)、(</w:t>
      </w:r>
      <w:r w:rsidR="00385627">
        <w:rPr>
          <w:rFonts w:asciiTheme="minorEastAsia" w:eastAsiaTheme="minorEastAsia" w:hAnsiTheme="minorEastAsia" w:hint="eastAsia"/>
        </w:rPr>
        <w:t>6</w:t>
      </w:r>
      <w:r w:rsidR="00987E03">
        <w:rPr>
          <w:rFonts w:asciiTheme="minorEastAsia" w:eastAsiaTheme="minorEastAsia" w:hAnsiTheme="minorEastAsia" w:hint="eastAsia"/>
        </w:rPr>
        <w:t>)</w:t>
      </w:r>
      <w:r w:rsidR="000F389D">
        <w:rPr>
          <w:rFonts w:asciiTheme="minorEastAsia" w:eastAsiaTheme="minorEastAsia" w:hAnsiTheme="minorEastAsia" w:hint="eastAsia"/>
        </w:rPr>
        <w:t>、(7)</w:t>
      </w:r>
      <w:r>
        <w:rPr>
          <w:rFonts w:asciiTheme="minorEastAsia" w:eastAsiaTheme="minorEastAsia" w:hAnsiTheme="minorEastAsia" w:hint="eastAsia"/>
        </w:rPr>
        <w:t>、(8)</w:t>
      </w:r>
      <w:r w:rsidR="00FB36D2">
        <w:rPr>
          <w:rFonts w:asciiTheme="minorEastAsia" w:eastAsiaTheme="minorEastAsia" w:hAnsiTheme="minorEastAsia" w:hint="eastAsia"/>
        </w:rPr>
        <w:t>について、</w:t>
      </w:r>
      <w:r w:rsidR="00F326C8">
        <w:rPr>
          <w:rFonts w:asciiTheme="minorEastAsia" w:eastAsiaTheme="minorEastAsia" w:hAnsiTheme="minorEastAsia" w:hint="eastAsia"/>
        </w:rPr>
        <w:t>構築および設定した内容</w:t>
      </w:r>
      <w:r w:rsidR="00FB36D2">
        <w:rPr>
          <w:rFonts w:asciiTheme="minorEastAsia" w:eastAsiaTheme="minorEastAsia" w:hAnsiTheme="minorEastAsia" w:hint="eastAsia"/>
        </w:rPr>
        <w:t>や</w:t>
      </w:r>
      <w:r w:rsidR="00F326C8">
        <w:rPr>
          <w:rFonts w:asciiTheme="minorEastAsia" w:eastAsiaTheme="minorEastAsia" w:hAnsiTheme="minorEastAsia" w:hint="eastAsia"/>
        </w:rPr>
        <w:t>運用</w:t>
      </w:r>
      <w:r w:rsidR="00FB36D2">
        <w:rPr>
          <w:rFonts w:asciiTheme="minorEastAsia" w:eastAsiaTheme="minorEastAsia" w:hAnsiTheme="minorEastAsia" w:hint="eastAsia"/>
        </w:rPr>
        <w:t>の</w:t>
      </w:r>
      <w:r w:rsidR="00F326C8">
        <w:rPr>
          <w:rFonts w:asciiTheme="minorEastAsia" w:eastAsiaTheme="minorEastAsia" w:hAnsiTheme="minorEastAsia" w:hint="eastAsia"/>
        </w:rPr>
        <w:t>手順</w:t>
      </w:r>
      <w:r w:rsidR="00FB36D2">
        <w:rPr>
          <w:rFonts w:asciiTheme="minorEastAsia" w:eastAsiaTheme="minorEastAsia" w:hAnsiTheme="minorEastAsia" w:hint="eastAsia"/>
        </w:rPr>
        <w:t>、また、</w:t>
      </w:r>
      <w:r w:rsidR="00F326C8">
        <w:rPr>
          <w:rFonts w:asciiTheme="minorEastAsia" w:eastAsiaTheme="minorEastAsia" w:hAnsiTheme="minorEastAsia" w:hint="eastAsia"/>
        </w:rPr>
        <w:t>作成したコードお</w:t>
      </w:r>
      <w:r w:rsidR="009F4B10">
        <w:rPr>
          <w:rFonts w:asciiTheme="minorEastAsia" w:eastAsiaTheme="minorEastAsia" w:hAnsiTheme="minorEastAsia" w:hint="eastAsia"/>
        </w:rPr>
        <w:t>よ</w:t>
      </w:r>
      <w:r w:rsidR="00F326C8">
        <w:rPr>
          <w:rFonts w:asciiTheme="minorEastAsia" w:eastAsiaTheme="minorEastAsia" w:hAnsiTheme="minorEastAsia" w:hint="eastAsia"/>
        </w:rPr>
        <w:t>び</w:t>
      </w:r>
      <w:r w:rsidR="00395FBA">
        <w:rPr>
          <w:rFonts w:asciiTheme="minorEastAsia" w:eastAsiaTheme="minorEastAsia" w:hAnsiTheme="minorEastAsia" w:hint="eastAsia"/>
        </w:rPr>
        <w:t>資料</w:t>
      </w:r>
      <w:r w:rsidR="00F326C8">
        <w:rPr>
          <w:rFonts w:asciiTheme="minorEastAsia" w:eastAsiaTheme="minorEastAsia" w:hAnsiTheme="minorEastAsia" w:hint="eastAsia"/>
        </w:rPr>
        <w:t>等を</w:t>
      </w:r>
      <w:r w:rsidR="0024698C">
        <w:rPr>
          <w:rFonts w:asciiTheme="minorEastAsia" w:eastAsiaTheme="minorEastAsia" w:hAnsiTheme="minorEastAsia" w:hint="eastAsia"/>
        </w:rPr>
        <w:t>引継ぎ先事業者と</w:t>
      </w:r>
      <w:r w:rsidR="00987E03" w:rsidRPr="00987E03">
        <w:rPr>
          <w:rFonts w:asciiTheme="minorEastAsia" w:eastAsiaTheme="minorEastAsia" w:hAnsiTheme="minorEastAsia" w:hint="eastAsia"/>
        </w:rPr>
        <w:t>IPA</w:t>
      </w:r>
      <w:r w:rsidR="00987E03">
        <w:rPr>
          <w:rFonts w:asciiTheme="minorEastAsia" w:eastAsiaTheme="minorEastAsia" w:hAnsiTheme="minorEastAsia" w:hint="eastAsia"/>
        </w:rPr>
        <w:t>に対し、</w:t>
      </w:r>
      <w:r w:rsidR="00636DC9" w:rsidRPr="00E63052">
        <w:rPr>
          <w:rFonts w:asciiTheme="minorEastAsia" w:eastAsiaTheme="minorEastAsia" w:hAnsiTheme="minorEastAsia"/>
        </w:rPr>
        <w:t>2026年</w:t>
      </w:r>
      <w:r w:rsidR="00A432FC" w:rsidRPr="00E63052">
        <w:rPr>
          <w:rFonts w:asciiTheme="minorEastAsia" w:eastAsiaTheme="minorEastAsia" w:hAnsiTheme="minorEastAsia" w:hint="eastAsia"/>
        </w:rPr>
        <w:t>4</w:t>
      </w:r>
      <w:r w:rsidR="00636DC9" w:rsidRPr="00E63052">
        <w:rPr>
          <w:rFonts w:asciiTheme="minorEastAsia" w:eastAsiaTheme="minorEastAsia" w:hAnsiTheme="minorEastAsia"/>
        </w:rPr>
        <w:t>月1日</w:t>
      </w:r>
      <w:r w:rsidR="00636DC9">
        <w:rPr>
          <w:rFonts w:asciiTheme="minorEastAsia" w:eastAsiaTheme="minorEastAsia" w:hAnsiTheme="minorEastAsia" w:hint="eastAsia"/>
        </w:rPr>
        <w:t>から</w:t>
      </w:r>
      <w:r w:rsidR="00636DC9" w:rsidRPr="00E63052">
        <w:rPr>
          <w:rFonts w:asciiTheme="minorEastAsia" w:eastAsiaTheme="minorEastAsia" w:hAnsiTheme="minorEastAsia"/>
        </w:rPr>
        <w:t>2026年</w:t>
      </w:r>
      <w:r w:rsidR="00A432FC" w:rsidRPr="00E63052">
        <w:rPr>
          <w:rFonts w:asciiTheme="minorEastAsia" w:eastAsiaTheme="minorEastAsia" w:hAnsiTheme="minorEastAsia" w:hint="eastAsia"/>
        </w:rPr>
        <w:t>4</w:t>
      </w:r>
      <w:r w:rsidR="00636DC9" w:rsidRPr="00E63052">
        <w:rPr>
          <w:rFonts w:asciiTheme="minorEastAsia" w:eastAsiaTheme="minorEastAsia" w:hAnsiTheme="minorEastAsia"/>
        </w:rPr>
        <w:t>月</w:t>
      </w:r>
      <w:r w:rsidR="00A432FC" w:rsidRPr="00E63052">
        <w:rPr>
          <w:rFonts w:asciiTheme="minorEastAsia" w:eastAsiaTheme="minorEastAsia" w:hAnsiTheme="minorEastAsia"/>
        </w:rPr>
        <w:t>3</w:t>
      </w:r>
      <w:r w:rsidR="00A432FC" w:rsidRPr="00E63052">
        <w:rPr>
          <w:rFonts w:asciiTheme="minorEastAsia" w:eastAsiaTheme="minorEastAsia" w:hAnsiTheme="minorEastAsia" w:hint="eastAsia"/>
        </w:rPr>
        <w:t>0</w:t>
      </w:r>
      <w:r w:rsidR="00636DC9" w:rsidRPr="00E63052">
        <w:rPr>
          <w:rFonts w:asciiTheme="minorEastAsia" w:eastAsiaTheme="minorEastAsia" w:hAnsiTheme="minorEastAsia"/>
        </w:rPr>
        <w:t>日</w:t>
      </w:r>
      <w:r w:rsidR="00636DC9">
        <w:rPr>
          <w:rFonts w:asciiTheme="minorEastAsia" w:eastAsiaTheme="minorEastAsia" w:hAnsiTheme="minorEastAsia" w:hint="eastAsia"/>
        </w:rPr>
        <w:t>の間に引継ぎを行</w:t>
      </w:r>
      <w:r w:rsidR="00FB36D2">
        <w:rPr>
          <w:rFonts w:asciiTheme="minorEastAsia" w:eastAsiaTheme="minorEastAsia" w:hAnsiTheme="minorEastAsia" w:hint="eastAsia"/>
        </w:rPr>
        <w:t>い、その内容を引継ぎ報告書にまとめること。引継ぎ報告書のフォーマットはIPAと協議の上、決定すること。</w:t>
      </w:r>
    </w:p>
    <w:bookmarkEnd w:id="3"/>
    <w:p w14:paraId="2D00E27B" w14:textId="77777777" w:rsidR="00FA2DC8" w:rsidRPr="00C44DB3" w:rsidRDefault="00FA2DC8" w:rsidP="00FA2DC8">
      <w:pPr>
        <w:rPr>
          <w:rFonts w:hAnsi="ＭＳ ゴシック"/>
        </w:rPr>
      </w:pPr>
    </w:p>
    <w:p w14:paraId="15FD41EF" w14:textId="77777777" w:rsidR="00FA2DC8" w:rsidRPr="00BC1400" w:rsidRDefault="00FA2DC8" w:rsidP="00FA2DC8">
      <w:pPr>
        <w:pStyle w:val="1"/>
        <w:spacing w:before="240" w:after="120"/>
      </w:pPr>
      <w:r w:rsidRPr="00BC1400">
        <w:rPr>
          <w:rFonts w:ascii="ＭＳ ゴシック" w:eastAsia="ＭＳ ゴシック" w:hAnsi="ＭＳ ゴシック" w:hint="eastAsia"/>
        </w:rPr>
        <w:t>要件</w:t>
      </w:r>
    </w:p>
    <w:p w14:paraId="2FD7189C"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全般</w:t>
      </w:r>
    </w:p>
    <w:p w14:paraId="69D7E7A5" w14:textId="77777777" w:rsidR="00FA2DC8" w:rsidRPr="00755B90" w:rsidRDefault="00FA2DC8" w:rsidP="00FA2DC8">
      <w:pPr>
        <w:pStyle w:val="afc"/>
        <w:numPr>
          <w:ilvl w:val="0"/>
          <w:numId w:val="25"/>
        </w:numPr>
        <w:autoSpaceDE w:val="0"/>
        <w:autoSpaceDN w:val="0"/>
        <w:spacing w:beforeLines="50" w:before="120" w:afterLines="50" w:after="120"/>
        <w:ind w:leftChars="0"/>
        <w:contextualSpacing/>
        <w:rPr>
          <w:rFonts w:hAnsi="ＭＳ ゴシック"/>
        </w:rPr>
      </w:pPr>
      <w:r w:rsidRPr="00BC1400">
        <w:rPr>
          <w:rFonts w:hAnsi="ＭＳ ゴシック" w:hint="eastAsia"/>
        </w:rPr>
        <w:t>各業務の実施や要件の策定にあたっては、政府機関等のサイバーセキュリティ対策のための統一基準群（以下「</w:t>
      </w:r>
      <w:r w:rsidRPr="00755B90">
        <w:rPr>
          <w:rFonts w:hAnsi="ＭＳ ゴシック" w:hint="eastAsia"/>
        </w:rPr>
        <w:t>政府セキュリティ統一基準群」という。）やIPAにおける情報セキュリティ関連規程に準じたセキュリティを担保しつつ、コストバランスにも配慮すること。</w:t>
      </w:r>
    </w:p>
    <w:p w14:paraId="449AE2C2" w14:textId="77777777" w:rsidR="00FA2DC8" w:rsidRPr="00A36B1D" w:rsidRDefault="00FA2DC8" w:rsidP="00FA2DC8">
      <w:pPr>
        <w:pStyle w:val="afc"/>
        <w:numPr>
          <w:ilvl w:val="0"/>
          <w:numId w:val="25"/>
        </w:numPr>
        <w:ind w:leftChars="0"/>
      </w:pPr>
      <w:r>
        <w:rPr>
          <w:rFonts w:hint="eastAsia"/>
        </w:rPr>
        <w:t>納品後に納品物の記載内容に変更があった場合には、記載内容を変更したものを都度納品すること。</w:t>
      </w:r>
    </w:p>
    <w:p w14:paraId="4F958E23" w14:textId="09394CA5" w:rsidR="00DD4E22" w:rsidRDefault="00A403AE" w:rsidP="00DD4E22">
      <w:pPr>
        <w:pStyle w:val="2"/>
        <w:spacing w:before="240"/>
        <w:rPr>
          <w:rFonts w:ascii="ＭＳ ゴシック" w:eastAsia="ＭＳ ゴシック" w:hAnsi="ＭＳ ゴシック"/>
          <w:color w:val="auto"/>
        </w:rPr>
      </w:pPr>
      <w:r>
        <w:rPr>
          <w:rFonts w:ascii="ＭＳ ゴシック" w:eastAsia="ＭＳ ゴシック" w:hAnsi="ＭＳ ゴシック" w:hint="eastAsia"/>
          <w:color w:val="auto"/>
        </w:rPr>
        <w:t>業務</w:t>
      </w:r>
      <w:r w:rsidR="002D12E0">
        <w:rPr>
          <w:rFonts w:ascii="ＭＳ ゴシック" w:eastAsia="ＭＳ ゴシック" w:hAnsi="ＭＳ ゴシック" w:hint="eastAsia"/>
          <w:color w:val="auto"/>
        </w:rPr>
        <w:t>内容</w:t>
      </w:r>
      <w:r>
        <w:rPr>
          <w:rFonts w:ascii="ＭＳ ゴシック" w:eastAsia="ＭＳ ゴシック" w:hAnsi="ＭＳ ゴシック" w:hint="eastAsia"/>
          <w:color w:val="auto"/>
        </w:rPr>
        <w:t>に関する要件</w:t>
      </w:r>
    </w:p>
    <w:p w14:paraId="500F85CF" w14:textId="57A62AE2" w:rsidR="00A403AE" w:rsidRDefault="00A403AE" w:rsidP="00A403AE">
      <w:pPr>
        <w:pStyle w:val="afc"/>
        <w:numPr>
          <w:ilvl w:val="0"/>
          <w:numId w:val="41"/>
        </w:numPr>
        <w:ind w:leftChars="0" w:left="860"/>
      </w:pPr>
      <w:r w:rsidRPr="00A403AE">
        <w:rPr>
          <w:rFonts w:hint="eastAsia"/>
        </w:rPr>
        <w:t>本業務の遂行にあたり、</w:t>
      </w:r>
      <w:r>
        <w:rPr>
          <w:rFonts w:hint="eastAsia"/>
        </w:rPr>
        <w:t>IPA</w:t>
      </w:r>
      <w:r w:rsidRPr="00A403AE">
        <w:rPr>
          <w:rFonts w:hint="eastAsia"/>
        </w:rPr>
        <w:t>のセキュリティポリシーを遵守すること。AWS アカウント認証情報の厳格な管理を行い、特権アカウントの操作ログを記録し、定期的に</w:t>
      </w:r>
      <w:r>
        <w:rPr>
          <w:rFonts w:hint="eastAsia"/>
        </w:rPr>
        <w:t>IPA</w:t>
      </w:r>
      <w:r w:rsidRPr="00A403AE">
        <w:rPr>
          <w:rFonts w:hint="eastAsia"/>
        </w:rPr>
        <w:t>に報告すること。また、インシデント発生時の対応手順を事前に策定し、</w:t>
      </w:r>
      <w:r>
        <w:rPr>
          <w:rFonts w:hint="eastAsia"/>
        </w:rPr>
        <w:t>IPA</w:t>
      </w:r>
      <w:r w:rsidRPr="00A403AE">
        <w:rPr>
          <w:rFonts w:hint="eastAsia"/>
        </w:rPr>
        <w:t>の承認を得ること。</w:t>
      </w:r>
    </w:p>
    <w:p w14:paraId="5BF37A1E" w14:textId="243CE49C" w:rsidR="00A403AE" w:rsidRDefault="00A403AE" w:rsidP="00A403AE">
      <w:pPr>
        <w:pStyle w:val="afc"/>
        <w:numPr>
          <w:ilvl w:val="0"/>
          <w:numId w:val="41"/>
        </w:numPr>
        <w:ind w:leftChars="0" w:left="860"/>
      </w:pPr>
      <w:r w:rsidRPr="00A403AE">
        <w:rPr>
          <w:rFonts w:hint="eastAsia"/>
        </w:rPr>
        <w:t>受注者は、</w:t>
      </w:r>
      <w:r>
        <w:rPr>
          <w:rFonts w:hint="eastAsia"/>
        </w:rPr>
        <w:t>IPA</w:t>
      </w:r>
      <w:r w:rsidRPr="00A403AE">
        <w:rPr>
          <w:rFonts w:hint="eastAsia"/>
        </w:rPr>
        <w:t>とのコミュニケーション手段として、定例会議（月1回以上）を実施すること。業務の進捗状況を定期的に報告し、AWS の新機能や改善点について</w:t>
      </w:r>
      <w:r>
        <w:rPr>
          <w:rFonts w:hint="eastAsia"/>
        </w:rPr>
        <w:t>IPA</w:t>
      </w:r>
      <w:r w:rsidRPr="00A403AE">
        <w:rPr>
          <w:rFonts w:hint="eastAsia"/>
        </w:rPr>
        <w:t>に情報提供を行うこと。契約期間終了時には、環境の引継ぎを円滑に行うための資料を作成し、提供すること。</w:t>
      </w:r>
    </w:p>
    <w:p w14:paraId="75BA372A" w14:textId="178FF8BF" w:rsidR="002C0692" w:rsidRPr="00913BFD" w:rsidRDefault="002C0692" w:rsidP="00913BFD">
      <w:pPr>
        <w:pStyle w:val="afc"/>
        <w:numPr>
          <w:ilvl w:val="0"/>
          <w:numId w:val="41"/>
        </w:numPr>
        <w:ind w:leftChars="0" w:left="860"/>
      </w:pPr>
      <w:r w:rsidRPr="002C0692">
        <w:rPr>
          <w:rFonts w:hint="eastAsia"/>
        </w:rPr>
        <w:t>本調達仕様書に記載のない事項については、</w:t>
      </w:r>
      <w:r>
        <w:rPr>
          <w:rFonts w:hint="eastAsia"/>
        </w:rPr>
        <w:t>IPA</w:t>
      </w:r>
      <w:r w:rsidRPr="002C0692">
        <w:rPr>
          <w:rFonts w:hint="eastAsia"/>
        </w:rPr>
        <w:t>と受注者が協議の上、決定するものとする。</w:t>
      </w:r>
    </w:p>
    <w:p w14:paraId="1E39F61F" w14:textId="77777777" w:rsidR="00FA2DC8" w:rsidRPr="00787787" w:rsidRDefault="00FA2DC8" w:rsidP="00FA2DC8"/>
    <w:p w14:paraId="30A3B444"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事業の実施体制</w:t>
      </w:r>
    </w:p>
    <w:p w14:paraId="1347669A" w14:textId="77777777" w:rsidR="00FA2DC8" w:rsidRPr="00BC1400" w:rsidRDefault="00FA2DC8" w:rsidP="00FA2DC8">
      <w:pPr>
        <w:ind w:rightChars="-64" w:right="-134" w:firstLineChars="100" w:firstLine="210"/>
        <w:rPr>
          <w:rFonts w:hAnsi="ＭＳ ゴシック"/>
        </w:rPr>
      </w:pPr>
      <w:r w:rsidRPr="00BC1400">
        <w:rPr>
          <w:rFonts w:hAnsi="ＭＳ ゴシック" w:hint="eastAsia"/>
        </w:rPr>
        <w:t>本業務の実施にあたっては、下記の要件を満たした実施体制を構築し、事前に当機構の承諾を得た上で、下記要件を満たしていることを記載した資料と共に実施体制表を提出すること。</w:t>
      </w:r>
    </w:p>
    <w:p w14:paraId="3537E9E1" w14:textId="77777777" w:rsidR="00FA2DC8" w:rsidRPr="00BC1400" w:rsidRDefault="00FA2DC8" w:rsidP="00FA2DC8">
      <w:pPr>
        <w:ind w:rightChars="-64" w:right="-134"/>
        <w:rPr>
          <w:rFonts w:hAnsi="ＭＳ ゴシック"/>
        </w:rPr>
      </w:pPr>
    </w:p>
    <w:p w14:paraId="3D141E9A" w14:textId="77777777" w:rsidR="00FA2DC8" w:rsidRPr="00EA30BE"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業務の役割を定めた実働可能な人数を確保するとともに、情報セキュリティ上の明らかな懸念が無い体制となるように当機構と調整すること。</w:t>
      </w:r>
    </w:p>
    <w:p w14:paraId="47E6C6D2" w14:textId="77777777" w:rsidR="00FA2DC8" w:rsidRPr="00BC1400"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当機構に対する請負者の資本関係、役員等の情報、本業務の実施場所に係る情報を提供すること。</w:t>
      </w:r>
    </w:p>
    <w:p w14:paraId="7B664E10" w14:textId="0B16A078" w:rsidR="00FA2DC8" w:rsidRPr="00BC1400"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公的機関が発注する案件において、プロジェクトリーダーとして参画した経験を有する者をプロジェクトリーダーとして要員に含</w:t>
      </w:r>
      <w:r w:rsidR="00381A3E">
        <w:rPr>
          <w:rFonts w:hAnsi="ＭＳ ゴシック" w:hint="eastAsia"/>
        </w:rPr>
        <w:t>める</w:t>
      </w:r>
      <w:r w:rsidRPr="00BC1400">
        <w:rPr>
          <w:rFonts w:hAnsi="ＭＳ ゴシック" w:hint="eastAsia"/>
        </w:rPr>
        <w:t>こと</w:t>
      </w:r>
      <w:r w:rsidR="00381A3E">
        <w:rPr>
          <w:rFonts w:hAnsi="ＭＳ ゴシック" w:hint="eastAsia"/>
        </w:rPr>
        <w:t>が望ましい。</w:t>
      </w:r>
    </w:p>
    <w:p w14:paraId="1ECDAB9C" w14:textId="77777777" w:rsidR="00FA2DC8" w:rsidRPr="00BC1400"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情報処理安全確保支援士の登録を受けている者、情報処理安全確保支援士試験に合格した者、情報セキュリティマネジメント試験に合格した者又はこれらと同等の知識及び技能を有する者を要員に含むこと。</w:t>
      </w:r>
    </w:p>
    <w:p w14:paraId="533D3372" w14:textId="12510DBF" w:rsidR="00FA2DC8"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AWSについて、環境構築・管理運用業務及びクラウドサービスの情報セキュリティ環境や監視環境整備の知見を有する者で要員が構成されていること</w:t>
      </w:r>
      <w:r>
        <w:rPr>
          <w:rFonts w:hAnsi="ＭＳ ゴシック" w:hint="eastAsia"/>
        </w:rPr>
        <w:t>。</w:t>
      </w:r>
    </w:p>
    <w:p w14:paraId="6DEB89F5" w14:textId="77777777" w:rsidR="00FA2DC8" w:rsidRPr="00DD4E22" w:rsidRDefault="00FA2DC8" w:rsidP="00FA2DC8">
      <w:pPr>
        <w:pStyle w:val="afc"/>
        <w:numPr>
          <w:ilvl w:val="0"/>
          <w:numId w:val="23"/>
        </w:numPr>
        <w:ind w:leftChars="0" w:left="420" w:rightChars="-64" w:right="-134" w:hanging="420"/>
        <w:rPr>
          <w:rFonts w:hAnsi="ＭＳ ゴシック"/>
        </w:rPr>
      </w:pPr>
      <w:r w:rsidRPr="00DD4E22">
        <w:rPr>
          <w:rFonts w:hAnsi="ＭＳ ゴシック" w:hint="eastAsia"/>
        </w:rPr>
        <w:t>提案するクラウドサービスの再販において十分な実績を有し、当該クラウドサービス事業者の認定パートナーであること。</w:t>
      </w:r>
    </w:p>
    <w:p w14:paraId="7639ED8D" w14:textId="5EEBCD74" w:rsidR="000D7693" w:rsidRDefault="00233584" w:rsidP="00FA2DC8">
      <w:pPr>
        <w:pStyle w:val="afc"/>
        <w:numPr>
          <w:ilvl w:val="0"/>
          <w:numId w:val="23"/>
        </w:numPr>
        <w:ind w:leftChars="0" w:left="420" w:rightChars="-64" w:right="-134" w:hanging="420"/>
        <w:rPr>
          <w:rFonts w:hAnsi="ＭＳ ゴシック"/>
        </w:rPr>
      </w:pPr>
      <w:r w:rsidRPr="00DD4E22">
        <w:rPr>
          <w:rFonts w:hAnsi="ＭＳ ゴシック" w:hint="eastAsia"/>
        </w:rPr>
        <w:t>AWS Organizations及びAWS Control Towerを用いた複数アカウント管理環境の構築実績を有すること。</w:t>
      </w:r>
      <w:r w:rsidR="000D7693">
        <w:rPr>
          <w:rFonts w:hAnsi="ＭＳ ゴシック" w:hint="eastAsia"/>
        </w:rPr>
        <w:t>また、</w:t>
      </w:r>
      <w:r w:rsidR="000D7693" w:rsidRPr="00DD4E22">
        <w:rPr>
          <w:rFonts w:hAnsi="ＭＳ ゴシック" w:hint="eastAsia"/>
        </w:rPr>
        <w:t>Infrastructure as Code（</w:t>
      </w:r>
      <w:proofErr w:type="spellStart"/>
      <w:r w:rsidR="000D7693" w:rsidRPr="00DD4E22">
        <w:rPr>
          <w:rFonts w:hAnsi="ＭＳ ゴシック" w:hint="eastAsia"/>
        </w:rPr>
        <w:t>IaC</w:t>
      </w:r>
      <w:proofErr w:type="spellEnd"/>
      <w:r w:rsidR="000D7693" w:rsidRPr="00DD4E22">
        <w:rPr>
          <w:rFonts w:hAnsi="ＭＳ ゴシック" w:hint="eastAsia"/>
        </w:rPr>
        <w:t>）を用いたAWS環境構築の実績を有すること。</w:t>
      </w:r>
    </w:p>
    <w:p w14:paraId="099F08E3" w14:textId="74096A10" w:rsidR="00233584" w:rsidRPr="0048731B" w:rsidRDefault="00233584" w:rsidP="00FA2DC8">
      <w:pPr>
        <w:pStyle w:val="afc"/>
        <w:numPr>
          <w:ilvl w:val="0"/>
          <w:numId w:val="23"/>
        </w:numPr>
        <w:ind w:leftChars="0" w:left="420" w:rightChars="-64" w:right="-134" w:hanging="420"/>
        <w:rPr>
          <w:rFonts w:hAnsi="ＭＳ ゴシック"/>
        </w:rPr>
      </w:pPr>
      <w:r w:rsidRPr="00DD4E22">
        <w:rPr>
          <w:rFonts w:hAnsi="ＭＳ ゴシック" w:hint="eastAsia"/>
        </w:rPr>
        <w:t>AWS認定資格</w:t>
      </w:r>
      <w:r w:rsidR="000D7693">
        <w:rPr>
          <w:rFonts w:hAnsi="ＭＳ ゴシック" w:hint="eastAsia"/>
        </w:rPr>
        <w:t>である「</w:t>
      </w:r>
      <w:r w:rsidR="000D7693" w:rsidRPr="00DD4E22">
        <w:rPr>
          <w:rFonts w:hAnsi="ＭＳ ゴシック" w:hint="eastAsia"/>
        </w:rPr>
        <w:t>AWS認定ソリューションアーキテクト - プロフェッショナル</w:t>
      </w:r>
      <w:r w:rsidR="000D7693">
        <w:rPr>
          <w:rFonts w:hAnsi="ＭＳ ゴシック" w:hint="eastAsia"/>
        </w:rPr>
        <w:t>」</w:t>
      </w:r>
      <w:r w:rsidRPr="00DD4E22">
        <w:rPr>
          <w:rFonts w:hAnsi="ＭＳ ゴシック" w:hint="eastAsia"/>
        </w:rPr>
        <w:t>の保有者を１名以上、本業務に従事させること。</w:t>
      </w:r>
      <w:r w:rsidR="009059AF" w:rsidRPr="009059AF">
        <w:rPr>
          <w:rFonts w:hAnsi="ＭＳ ゴシック" w:hint="eastAsia"/>
        </w:rPr>
        <w:t>また、AWS認定資格は契約日おいて有効期限内であることを証明する書類</w:t>
      </w:r>
      <w:r w:rsidR="009059AF" w:rsidRPr="009059AF">
        <w:rPr>
          <w:rFonts w:hAnsi="ＭＳ ゴシック" w:hint="eastAsia"/>
        </w:rPr>
        <w:lastRenderedPageBreak/>
        <w:t>も併せて提出すること。</w:t>
      </w:r>
    </w:p>
    <w:p w14:paraId="00186B47" w14:textId="77777777" w:rsidR="00FA2DC8" w:rsidRPr="00DD4E22" w:rsidRDefault="00FA2DC8" w:rsidP="00FA2DC8">
      <w:pPr>
        <w:pStyle w:val="afc"/>
        <w:numPr>
          <w:ilvl w:val="0"/>
          <w:numId w:val="23"/>
        </w:numPr>
        <w:ind w:leftChars="0" w:left="420" w:rightChars="-64" w:right="-134" w:hanging="420"/>
        <w:rPr>
          <w:rFonts w:hAnsi="ＭＳ ゴシック"/>
        </w:rPr>
      </w:pPr>
      <w:r w:rsidRPr="00DD4E22">
        <w:rPr>
          <w:rFonts w:hAnsi="ＭＳ ゴシック" w:hint="eastAsia"/>
        </w:rPr>
        <w:t>公共機関へのクラウドサービスの再販が可能であること。</w:t>
      </w:r>
    </w:p>
    <w:p w14:paraId="43D82C3A" w14:textId="77777777" w:rsidR="00FA2DC8" w:rsidRPr="00BC1400" w:rsidRDefault="00FA2DC8" w:rsidP="00FA2DC8">
      <w:pPr>
        <w:pStyle w:val="afc"/>
        <w:numPr>
          <w:ilvl w:val="0"/>
          <w:numId w:val="23"/>
        </w:numPr>
        <w:ind w:leftChars="0" w:left="420" w:rightChars="-64" w:right="-134" w:hanging="420"/>
        <w:rPr>
          <w:rFonts w:hAnsi="ＭＳ ゴシック"/>
        </w:rPr>
      </w:pPr>
      <w:r w:rsidRPr="00BC1400">
        <w:rPr>
          <w:rFonts w:hAnsi="ＭＳ ゴシック" w:hint="eastAsia"/>
        </w:rPr>
        <w:t>請負者は、請負業務の全部を第三者（以下「再請負先」という。）に請負わせてはならない。</w:t>
      </w:r>
    </w:p>
    <w:p w14:paraId="57259811" w14:textId="77777777" w:rsidR="00FA2DC8" w:rsidRPr="00913BFD" w:rsidRDefault="00FA2DC8" w:rsidP="00FA2DC8">
      <w:pPr>
        <w:pStyle w:val="afc"/>
        <w:numPr>
          <w:ilvl w:val="0"/>
          <w:numId w:val="23"/>
        </w:numPr>
        <w:ind w:leftChars="0" w:left="420" w:rightChars="-64" w:right="-134" w:hanging="420"/>
        <w:rPr>
          <w:rFonts w:hAnsi="ＭＳ ゴシック"/>
        </w:rPr>
      </w:pPr>
      <w:r w:rsidRPr="00016D0E">
        <w:rPr>
          <w:rFonts w:hAnsi="ＭＳ ゴシック" w:hint="eastAsia"/>
        </w:rPr>
        <w:t>請負者は、請負業務の一部を第三者に請負わせようとするときは、事前に再請負先、再請負の対価、再請負作業内容その他所定の事項を、書面によりIPAに届け出なければならない。</w:t>
      </w:r>
      <w:r w:rsidRPr="00913BFD">
        <w:rPr>
          <w:rFonts w:hAnsi="ＭＳ ゴシック" w:hint="eastAsia"/>
        </w:rPr>
        <w:t>なお、クラウドサービスの再販提供に係る再委託については「4.3(2)クラウドサービスの条件」を満たすこと。</w:t>
      </w:r>
    </w:p>
    <w:p w14:paraId="52C4603D" w14:textId="77777777" w:rsidR="00FA2DC8" w:rsidRPr="00BC1400" w:rsidRDefault="00FA2DC8" w:rsidP="00FA2DC8">
      <w:pPr>
        <w:ind w:rightChars="-64" w:right="-134"/>
        <w:rPr>
          <w:rFonts w:hAnsi="ＭＳ ゴシック"/>
        </w:rPr>
      </w:pPr>
    </w:p>
    <w:p w14:paraId="52ACECAF"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rPr>
        <w:t>情報管理体制</w:t>
      </w:r>
    </w:p>
    <w:p w14:paraId="4F00DE53"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情報管理体制</w:t>
      </w:r>
    </w:p>
    <w:p w14:paraId="016AF959" w14:textId="559EC388" w:rsidR="00FA2DC8" w:rsidRPr="009844E7" w:rsidRDefault="00FA2DC8" w:rsidP="009844E7">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w:t>
      </w:r>
      <w:r w:rsidR="003426E9" w:rsidRPr="00913BFD">
        <w:rPr>
          <w:rFonts w:hAnsi="ＭＳ ゴシック" w:hint="eastAsia"/>
        </w:rPr>
        <w:t>ただし、クラウドサービス提供業務に関する下請負の業務に従事する者の情報取扱者名簿の提出については、この限りでない。</w:t>
      </w:r>
      <w:r w:rsidRPr="00913BFD">
        <w:rPr>
          <w:rFonts w:hAnsi="ＭＳ ゴシック" w:hint="eastAsia"/>
        </w:rPr>
        <w:t>な</w:t>
      </w:r>
      <w:r w:rsidRPr="00BC1400">
        <w:rPr>
          <w:rFonts w:hAnsi="ＭＳ ゴシック" w:hint="eastAsia"/>
        </w:rPr>
        <w:t>お、情報取扱者名簿は、業務の遂行のため最低限必要な範囲で情報取扱者を掲載すること。</w:t>
      </w:r>
      <w:r w:rsidRPr="009844E7">
        <w:rPr>
          <w:rFonts w:hAnsi="ＭＳ ゴシック" w:hint="eastAsia"/>
        </w:rPr>
        <w:t>なお、</w:t>
      </w:r>
      <w:r w:rsidRPr="009844E7">
        <w:rPr>
          <w:rFonts w:hAnsi="ＭＳ ゴシック"/>
        </w:rPr>
        <w:t>IPAとの契約に違反する行為を求められた場合にこれを拒む権利を実効性をもって法的に保障されない者を情報取扱者としてはならない。</w:t>
      </w:r>
    </w:p>
    <w:p w14:paraId="7FEC7104"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（確保すべき履行体制）</w:t>
      </w:r>
    </w:p>
    <w:p w14:paraId="2CB8B4AB" w14:textId="77777777" w:rsidR="00FA2DC8" w:rsidRPr="00BC1400" w:rsidRDefault="00FA2DC8" w:rsidP="00E23AB9">
      <w:pPr>
        <w:pStyle w:val="afc"/>
        <w:autoSpaceDE w:val="0"/>
        <w:autoSpaceDN w:val="0"/>
        <w:spacing w:beforeLines="50" w:before="120" w:afterLines="50" w:after="120"/>
        <w:ind w:leftChars="0" w:left="420"/>
        <w:contextualSpacing/>
        <w:rPr>
          <w:rFonts w:hAnsi="ＭＳ ゴシック"/>
        </w:rPr>
      </w:pPr>
      <w:r w:rsidRPr="00BC1400">
        <w:rPr>
          <w:rFonts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4F7E00F" w14:textId="77777777" w:rsidR="00FA2DC8" w:rsidRPr="00BC1400" w:rsidRDefault="00FA2DC8" w:rsidP="00E23AB9">
      <w:pPr>
        <w:pStyle w:val="afc"/>
        <w:autoSpaceDE w:val="0"/>
        <w:autoSpaceDN w:val="0"/>
        <w:spacing w:beforeLines="50" w:before="120" w:afterLines="50" w:after="120"/>
        <w:ind w:leftChars="0" w:left="420"/>
        <w:contextualSpacing/>
        <w:rPr>
          <w:rFonts w:hAnsi="ＭＳ ゴシック"/>
        </w:rPr>
      </w:pPr>
      <w:r w:rsidRPr="00BC1400">
        <w:rPr>
          <w:rFonts w:hAnsi="ＭＳ ゴシック" w:hint="eastAsia"/>
        </w:rPr>
        <w:t>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745B746A"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738E05F5"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(1)と(2)に記載する情報セキュリティを確保するための体制を定めた書面又は情報取扱者名簿に変更がある場合は、予め担当部門へ届出を行い、同意を得なければならない。</w:t>
      </w:r>
    </w:p>
    <w:p w14:paraId="2A878729" w14:textId="77777777" w:rsidR="00FA2DC8" w:rsidRPr="00BC1400" w:rsidRDefault="00FA2DC8" w:rsidP="00FA2DC8"/>
    <w:p w14:paraId="2C58ECD0"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cs="ＭＳ 明朝" w:hint="eastAsia"/>
          <w:color w:val="auto"/>
          <w:szCs w:val="20"/>
        </w:rPr>
        <w:t>業務従事者の経歴</w:t>
      </w:r>
    </w:p>
    <w:p w14:paraId="6A81B4E3" w14:textId="35E3B0C7" w:rsidR="00FA2DC8" w:rsidRPr="00913BFD" w:rsidRDefault="00FA2DC8" w:rsidP="00FA2DC8">
      <w:pPr>
        <w:pStyle w:val="afc"/>
        <w:numPr>
          <w:ilvl w:val="0"/>
          <w:numId w:val="21"/>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業務従事者の経歴（氏名、所属、役職、学歴、職歴、業務経験、研修実績その他の経歴、専門的知識その他の知見、母語及び外国語能力、国籍等がわかる資料）を提出すること。</w:t>
      </w:r>
      <w:r w:rsidR="008F5076" w:rsidRPr="00913BFD">
        <w:rPr>
          <w:rFonts w:hAnsi="ＭＳ ゴシック" w:hint="eastAsia"/>
        </w:rPr>
        <w:t>ただし、クラウドサービス提供業務に関する下請負の業務に従事する者については、この限りでない。</w:t>
      </w:r>
      <w:r w:rsidRPr="00913BFD">
        <w:rPr>
          <w:rFonts w:hAnsi="ＭＳ ゴシック"/>
        </w:rPr>
        <w:br/>
      </w:r>
      <w:r w:rsidRPr="00913BFD">
        <w:rPr>
          <w:rFonts w:hAnsi="ＭＳ ゴシック" w:hint="eastAsia"/>
        </w:rPr>
        <w:t>※経歴提出のない業務従事者の人件費は計上不可。</w:t>
      </w:r>
    </w:p>
    <w:p w14:paraId="0D0553B1" w14:textId="77777777" w:rsidR="00FA2DC8" w:rsidRPr="00BC1400" w:rsidRDefault="00FA2DC8" w:rsidP="00FA2DC8">
      <w:pPr>
        <w:rPr>
          <w:rFonts w:hAnsi="ＭＳ ゴシック"/>
        </w:rPr>
      </w:pPr>
    </w:p>
    <w:p w14:paraId="20685E02" w14:textId="38001072"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cs="ＭＳ 明朝" w:hint="eastAsia"/>
          <w:color w:val="auto"/>
          <w:szCs w:val="20"/>
        </w:rPr>
        <w:t>履行完了後の情報の取扱い</w:t>
      </w:r>
    </w:p>
    <w:p w14:paraId="5EEB28C0" w14:textId="77777777" w:rsidR="00FA2DC8" w:rsidRPr="00BC1400" w:rsidRDefault="00FA2DC8" w:rsidP="00FA2DC8">
      <w:pPr>
        <w:pStyle w:val="afc"/>
        <w:numPr>
          <w:ilvl w:val="0"/>
          <w:numId w:val="22"/>
        </w:numPr>
        <w:autoSpaceDE w:val="0"/>
        <w:autoSpaceDN w:val="0"/>
        <w:spacing w:beforeLines="50" w:before="120" w:afterLines="50" w:after="120"/>
        <w:ind w:leftChars="0" w:left="420" w:hanging="420"/>
        <w:contextualSpacing/>
      </w:pPr>
      <w:r w:rsidRPr="00BC1400">
        <w:rPr>
          <w:rFonts w:hAnsi="ＭＳ 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7E872629" w14:textId="77777777" w:rsidR="00FA2DC8" w:rsidRPr="00BC1400" w:rsidRDefault="00FA2DC8" w:rsidP="00FA2DC8">
      <w:pPr>
        <w:jc w:val="center"/>
        <w:rPr>
          <w:b/>
          <w:bCs/>
        </w:rPr>
      </w:pPr>
      <w:r w:rsidRPr="00BC1400">
        <w:rPr>
          <w:rFonts w:hint="eastAsia"/>
          <w:b/>
          <w:bCs/>
        </w:rPr>
        <w:t>情報取扱者名簿（例）</w:t>
      </w:r>
    </w:p>
    <w:p w14:paraId="21CFFFFD" w14:textId="77777777" w:rsidR="00FA2DC8" w:rsidRPr="00BC1400" w:rsidRDefault="00FA2DC8" w:rsidP="00FA2DC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A2DC8" w:rsidRPr="00BC1400" w14:paraId="4EE2549F" w14:textId="77777777" w:rsidTr="00C9497C">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C4196"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8CE591"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16"/>
                <w:szCs w:val="16"/>
              </w:rPr>
              <w:t>(しめい)</w:t>
            </w:r>
          </w:p>
          <w:p w14:paraId="244FCFDB"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5D8C8"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A2A6E"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FA732A"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0C463"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AD14C" w14:textId="77777777" w:rsidR="00FA2DC8" w:rsidRPr="00BC1400" w:rsidRDefault="00FA2DC8" w:rsidP="00C9497C">
            <w:pPr>
              <w:widowControl/>
              <w:jc w:val="center"/>
              <w:rPr>
                <w:rFonts w:ascii="ＭＳ Ｐゴシック" w:eastAsia="ＭＳ Ｐゴシック" w:hAnsi="ＭＳ Ｐゴシック"/>
                <w:sz w:val="20"/>
                <w:szCs w:val="20"/>
              </w:rPr>
            </w:pPr>
            <w:r w:rsidRPr="00BC1400">
              <w:rPr>
                <w:rFonts w:ascii="ＭＳ Ｐゴシック" w:eastAsia="ＭＳ Ｐゴシック" w:hAnsi="ＭＳ Ｐゴシック" w:hint="eastAsia"/>
                <w:sz w:val="20"/>
                <w:szCs w:val="20"/>
              </w:rPr>
              <w:t>パスポート番号及び国籍</w:t>
            </w:r>
          </w:p>
          <w:p w14:paraId="2EDC2774"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（※４）</w:t>
            </w:r>
          </w:p>
        </w:tc>
      </w:tr>
      <w:tr w:rsidR="00FA2DC8" w:rsidRPr="00BC1400" w14:paraId="5A7DF4C2" w14:textId="77777777" w:rsidTr="00C9497C">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53C8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05FB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E594D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B413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51974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2620E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996D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C63C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037A569A" w14:textId="77777777" w:rsidTr="00C9497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239A5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lastRenderedPageBreak/>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E573C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716D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3505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3E734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9287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1FD26"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9832E"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464686FE" w14:textId="77777777" w:rsidTr="00C9497C">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7591216" w14:textId="77777777" w:rsidR="00FA2DC8" w:rsidRPr="00BC1400" w:rsidRDefault="00FA2DC8" w:rsidP="00C9497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79C0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A723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BA92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41CF8"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848F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3CA4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4CA0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0298557F" w14:textId="77777777" w:rsidTr="00C9497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5971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1240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F9A2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4A7954"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D623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D6B2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4F0E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B25D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45D68E41" w14:textId="77777777" w:rsidTr="00C9497C">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914A42F" w14:textId="77777777" w:rsidR="00FA2DC8" w:rsidRPr="00BC1400" w:rsidRDefault="00FA2DC8" w:rsidP="00C9497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B57A6"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8E4B1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40F70"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14A9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6D23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BD96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0388E"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2FDBE8F4" w14:textId="77777777" w:rsidTr="00C9497C">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C385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95A0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0DB1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122C6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ED2A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23F29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F2F5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9548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bl>
    <w:p w14:paraId="2284976F" w14:textId="77777777" w:rsidR="00FA2DC8" w:rsidRPr="00BC1400" w:rsidRDefault="00FA2DC8" w:rsidP="00FA2DC8">
      <w:pPr>
        <w:ind w:right="202"/>
        <w:jc w:val="right"/>
        <w:rPr>
          <w:rFonts w:asciiTheme="minorEastAsia" w:eastAsiaTheme="minorEastAsia" w:hAnsiTheme="minorEastAsia"/>
          <w:szCs w:val="21"/>
        </w:rPr>
      </w:pPr>
    </w:p>
    <w:p w14:paraId="53B2390B" w14:textId="77777777" w:rsidR="00FA2DC8" w:rsidRPr="00BC1400" w:rsidRDefault="00FA2DC8" w:rsidP="00FA2DC8">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（※１）受託事業者としての情報取扱の全ての責任を有する者。必ず明記すること。</w:t>
      </w:r>
    </w:p>
    <w:p w14:paraId="77432BEA" w14:textId="77777777" w:rsidR="00FA2DC8" w:rsidRPr="00BC1400" w:rsidRDefault="00FA2DC8" w:rsidP="00FA2DC8">
      <w:pPr>
        <w:ind w:left="630" w:hangingChars="300" w:hanging="630"/>
        <w:rPr>
          <w:rFonts w:asciiTheme="minorEastAsia" w:eastAsiaTheme="minorEastAsia" w:hAnsiTheme="minorEastAsia"/>
          <w:szCs w:val="21"/>
        </w:rPr>
      </w:pPr>
      <w:r w:rsidRPr="00BC1400">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66F8B6CD" w14:textId="77777777" w:rsidR="00FA2DC8" w:rsidRPr="00BC1400" w:rsidRDefault="00FA2DC8" w:rsidP="00FA2DC8">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（※３）本委託業務の遂行にあたって保護すべき情報を取り扱う可能性のある者。</w:t>
      </w:r>
    </w:p>
    <w:p w14:paraId="6E89CDFB" w14:textId="77777777" w:rsidR="00FA2DC8" w:rsidRDefault="00FA2DC8" w:rsidP="00FA2DC8">
      <w:pPr>
        <w:ind w:left="630" w:hangingChars="300" w:hanging="630"/>
        <w:rPr>
          <w:rFonts w:asciiTheme="minorEastAsia" w:eastAsiaTheme="minorEastAsia" w:hAnsiTheme="minorEastAsia"/>
          <w:szCs w:val="21"/>
        </w:rPr>
      </w:pPr>
      <w:r w:rsidRPr="00BC1400">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26CC854" w14:textId="41BA2997" w:rsidR="00B21259" w:rsidRPr="00B00B1A" w:rsidRDefault="00B21259" w:rsidP="00FA2DC8">
      <w:pPr>
        <w:ind w:left="630" w:hangingChars="300" w:hanging="630"/>
        <w:rPr>
          <w:rFonts w:asciiTheme="minorEastAsia" w:eastAsiaTheme="minorEastAsia" w:hAnsiTheme="minorEastAsia"/>
          <w:szCs w:val="21"/>
        </w:rPr>
      </w:pPr>
      <w:r w:rsidRPr="00B00B1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7B00B86" w14:textId="4BD120E7" w:rsidR="00914876" w:rsidRDefault="00914876">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3C9DFD33" w14:textId="77777777" w:rsidR="00FA2DC8" w:rsidRPr="00BC1400" w:rsidRDefault="00FA2DC8" w:rsidP="00FA2DC8">
      <w:pPr>
        <w:jc w:val="center"/>
        <w:rPr>
          <w:b/>
          <w:bCs/>
        </w:rPr>
      </w:pPr>
      <w:r w:rsidRPr="00BC1400">
        <w:rPr>
          <w:rFonts w:hint="eastAsia"/>
          <w:b/>
          <w:bCs/>
        </w:rPr>
        <w:lastRenderedPageBreak/>
        <w:t>情報管理体制図（例）</w:t>
      </w:r>
    </w:p>
    <w:p w14:paraId="14076A11" w14:textId="77777777" w:rsidR="00FA2DC8" w:rsidRPr="00BC1400" w:rsidRDefault="00FA2DC8" w:rsidP="00FA2DC8">
      <w:pPr>
        <w:ind w:right="202"/>
        <w:jc w:val="center"/>
        <w:rPr>
          <w:rFonts w:asciiTheme="minorEastAsia" w:eastAsiaTheme="minorEastAsia" w:hAnsiTheme="minorEastAsia"/>
          <w:b/>
          <w:szCs w:val="21"/>
        </w:rPr>
      </w:pPr>
    </w:p>
    <w:p w14:paraId="7B7CCE29" w14:textId="77777777" w:rsidR="00FA2DC8" w:rsidRPr="00BC1400" w:rsidRDefault="00FA2DC8" w:rsidP="00FA2DC8">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2D2A4F71" wp14:editId="4B3668A2">
                <wp:simplePos x="0" y="0"/>
                <wp:positionH relativeFrom="margin">
                  <wp:align>center</wp:align>
                </wp:positionH>
                <wp:positionV relativeFrom="paragraph">
                  <wp:posOffset>10160</wp:posOffset>
                </wp:positionV>
                <wp:extent cx="1092731" cy="332715"/>
                <wp:effectExtent l="0" t="0" r="12700" b="10795"/>
                <wp:wrapNone/>
                <wp:docPr id="70582955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8DF0FDA" w14:textId="77777777" w:rsidR="00FA2DC8" w:rsidRDefault="00FA2DC8" w:rsidP="00FA2DC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A4F71" id="正方形/長方形 29" o:spid="_x0000_s1046" style="position:absolute;left:0;text-align:left;margin-left:0;margin-top:.8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" fillcolor="window" strokecolor="#385d8a" strokeweight="2pt">
                <v:textbox>
                  <w:txbxContent>
                    <w:p w14:paraId="48DF0FDA" w14:textId="77777777" w:rsidR="00FA2DC8" w:rsidRDefault="00FA2DC8" w:rsidP="00FA2DC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DFFBD" w14:textId="77777777" w:rsidR="00FA2DC8" w:rsidRPr="00BC1400" w:rsidRDefault="00FA2DC8" w:rsidP="00FA2DC8">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0158ECBE" wp14:editId="4B7ED8FD">
                <wp:simplePos x="0" y="0"/>
                <wp:positionH relativeFrom="margin">
                  <wp:posOffset>382905</wp:posOffset>
                </wp:positionH>
                <wp:positionV relativeFrom="paragraph">
                  <wp:posOffset>6350</wp:posOffset>
                </wp:positionV>
                <wp:extent cx="5505450" cy="2962275"/>
                <wp:effectExtent l="0" t="0" r="19050" b="28575"/>
                <wp:wrapNone/>
                <wp:docPr id="930013436" name="正方形/長方形 27"/>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307005E6" w14:textId="77777777" w:rsidR="00FA2DC8" w:rsidRDefault="00FA2DC8" w:rsidP="00FA2DC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ECBE" id="正方形/長方形 27" o:spid="_x0000_s1047" style="position:absolute;left:0;text-align:left;margin-left:30.15pt;margin-top:.5pt;width:433.5pt;height:233.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" filled="f" strokecolor="#385d8a" strokeweight="2pt">
                <v:textbox>
                  <w:txbxContent>
                    <w:p w14:paraId="307005E6" w14:textId="77777777" w:rsidR="00FA2DC8" w:rsidRDefault="00FA2DC8" w:rsidP="00FA2DC8">
                      <w:pPr>
                        <w:rPr>
                          <w:kern w:val="0"/>
                          <w:sz w:val="24"/>
                        </w:rPr>
                      </w:pPr>
                      <w:r>
                        <w:rPr>
                          <w:rFonts w:ascii="ＭＳ 明朝" w:hAnsi="ＭＳ 明朝" w:hint="eastAsia"/>
                          <w:color w:val="FFFFFF"/>
                          <w:sz w:val="22"/>
                          <w:szCs w:val="22"/>
                        </w:rPr>
                        <w:t> </w:t>
                      </w:r>
                    </w:p>
                  </w:txbxContent>
                </v:textbox>
                <w10:wrap anchorx="margin"/>
              </v:rect>
            </w:pict>
          </mc:Fallback>
        </mc:AlternateContent>
      </w:r>
    </w:p>
    <w:p w14:paraId="1448F7D0" w14:textId="77777777" w:rsidR="00FA2DC8" w:rsidRPr="00BC1400" w:rsidRDefault="00FA2DC8" w:rsidP="00FA2DC8">
      <w:pPr>
        <w:ind w:right="202"/>
        <w:jc w:val="center"/>
        <w:rPr>
          <w:rFonts w:asciiTheme="minorEastAsia" w:eastAsiaTheme="minorEastAsia" w:hAnsiTheme="minorEastAsia"/>
          <w:szCs w:val="21"/>
        </w:rPr>
      </w:pPr>
      <w:r w:rsidRPr="00BC1400">
        <w:rPr>
          <w:rFonts w:asciiTheme="minorEastAsia" w:eastAsiaTheme="minorEastAsia" w:hAnsiTheme="minorEastAsia"/>
          <w:noProof/>
          <w:szCs w:val="21"/>
        </w:rPr>
        <w:drawing>
          <wp:inline distT="0" distB="0" distL="0" distR="0" wp14:anchorId="5C5742F1" wp14:editId="1AB00579">
            <wp:extent cx="4419600" cy="2714625"/>
            <wp:effectExtent l="0" t="0" r="0" b="9525"/>
            <wp:docPr id="1234458160" name="図表 123445816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E57ADAB" w14:textId="77777777" w:rsidR="00FA2DC8" w:rsidRPr="00BC1400" w:rsidRDefault="00FA2DC8" w:rsidP="00FA2DC8">
      <w:pPr>
        <w:tabs>
          <w:tab w:val="left" w:pos="3030"/>
        </w:tabs>
        <w:rPr>
          <w:rFonts w:asciiTheme="minorEastAsia" w:eastAsiaTheme="minorEastAsia" w:hAnsiTheme="minorEastAsia"/>
          <w:szCs w:val="21"/>
        </w:rPr>
      </w:pPr>
      <w:r w:rsidRPr="00BC1400">
        <w:rPr>
          <w:rFonts w:asciiTheme="minorEastAsia" w:eastAsiaTheme="minorEastAsia" w:hAnsiTheme="minorEastAsia"/>
          <w:szCs w:val="21"/>
        </w:rPr>
        <w:tab/>
      </w:r>
    </w:p>
    <w:p w14:paraId="14AE616D" w14:textId="77777777" w:rsidR="00FA2DC8" w:rsidRPr="00BC1400" w:rsidRDefault="00FA2DC8" w:rsidP="00FA2DC8">
      <w:r w:rsidRPr="00BC1400">
        <w:rPr>
          <w:rFonts w:hint="eastAsia"/>
        </w:rPr>
        <w:t>【情報管理体制図に記載すべき事項】</w:t>
      </w:r>
    </w:p>
    <w:p w14:paraId="00DC4015" w14:textId="77777777" w:rsidR="00FA2DC8" w:rsidRPr="00BC1400" w:rsidRDefault="00FA2DC8" w:rsidP="00FA2DC8">
      <w:pPr>
        <w:pStyle w:val="afc"/>
        <w:numPr>
          <w:ilvl w:val="0"/>
          <w:numId w:val="24"/>
        </w:numPr>
        <w:ind w:leftChars="0"/>
      </w:pPr>
      <w:r w:rsidRPr="00BC1400">
        <w:rPr>
          <w:rFonts w:hint="eastAsia"/>
        </w:rPr>
        <w:t>本委託業務の遂行にあたって保護すべき情報を取り扱う全ての者。（再委託先も含む。）</w:t>
      </w:r>
    </w:p>
    <w:p w14:paraId="1C9322EC" w14:textId="77777777" w:rsidR="00FA2DC8" w:rsidRPr="00BC1400" w:rsidRDefault="00FA2DC8" w:rsidP="00FA2DC8">
      <w:pPr>
        <w:pStyle w:val="afc"/>
        <w:numPr>
          <w:ilvl w:val="0"/>
          <w:numId w:val="24"/>
        </w:numPr>
        <w:ind w:leftChars="0"/>
      </w:pPr>
      <w:r w:rsidRPr="00BC1400">
        <w:rPr>
          <w:rFonts w:hint="eastAsia"/>
        </w:rPr>
        <w:t>委託業務の遂行のため最低限必要な範囲で情報取扱者を設定し記載すること。</w:t>
      </w:r>
    </w:p>
    <w:p w14:paraId="53AF818A" w14:textId="77777777" w:rsidR="00FA2DC8" w:rsidRPr="00BC1400" w:rsidRDefault="00FA2DC8" w:rsidP="00FA2DC8">
      <w:pPr>
        <w:pStyle w:val="afc"/>
        <w:numPr>
          <w:ilvl w:val="0"/>
          <w:numId w:val="24"/>
        </w:numPr>
        <w:ind w:leftChars="0"/>
      </w:pPr>
      <w:r w:rsidRPr="00BC1400">
        <w:rPr>
          <w:rFonts w:hint="eastAsia"/>
        </w:rPr>
        <w:t>IPAとの契約に違反する行為を求められた場合にこれを拒む権利を実効性をもって法的に保障されない者を記載してはならない</w:t>
      </w:r>
    </w:p>
    <w:p w14:paraId="0F096D41" w14:textId="3F5EEFF9" w:rsidR="00FA2DC8" w:rsidRPr="00BC1400" w:rsidRDefault="00FA2DC8" w:rsidP="00FA2DC8">
      <w:pPr>
        <w:widowControl/>
        <w:jc w:val="left"/>
        <w:rPr>
          <w:rFonts w:asciiTheme="minorEastAsia" w:eastAsiaTheme="minorEastAsia" w:hAnsiTheme="minorEastAsia"/>
          <w:szCs w:val="21"/>
        </w:rPr>
      </w:pPr>
    </w:p>
    <w:p w14:paraId="77B117CC" w14:textId="77777777" w:rsidR="00FA2DC8" w:rsidRPr="00D923C1" w:rsidRDefault="00FA2DC8" w:rsidP="00FA2DC8">
      <w:pPr>
        <w:pStyle w:val="2"/>
        <w:spacing w:before="240"/>
        <w:rPr>
          <w:rFonts w:ascii="ＭＳ ゴシック" w:eastAsia="ＭＳ ゴシック" w:hAnsi="ＭＳ ゴシック" w:cs="ＭＳ 明朝"/>
          <w:color w:val="auto"/>
          <w:szCs w:val="20"/>
        </w:rPr>
      </w:pPr>
      <w:r w:rsidRPr="00D923C1">
        <w:rPr>
          <w:rFonts w:ascii="ＭＳ ゴシック" w:eastAsia="ＭＳ ゴシック" w:hAnsi="ＭＳ ゴシック" w:cs="ＭＳ 明朝" w:hint="eastAsia"/>
          <w:color w:val="auto"/>
          <w:szCs w:val="20"/>
        </w:rPr>
        <w:t>セキュリティに係る要件</w:t>
      </w:r>
    </w:p>
    <w:p w14:paraId="5FEAEE5C" w14:textId="21B85DDE"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本事業の過程で収集・作成する情報（以下「秘密情報」という。）は、本事業の目的の他に利用しないこと。但し、本事業の実施以前に公開情報となっていたものについては除く。</w:t>
      </w:r>
    </w:p>
    <w:p w14:paraId="52C725FF"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3D099B0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本事業に係る情報セキュリティ対策の管理体制、及び請負者又はその再委託先若しくはその他の者による意図しない変更が加えられないための管理体制を、事業開始前に書面にて説明すること。</w:t>
      </w:r>
    </w:p>
    <w:p w14:paraId="348D2AE5"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情報セキュリティインシデントが発生した場合、ただちにIPAに報告しIPAの指示に基づき適切に対応すること。</w:t>
      </w:r>
    </w:p>
    <w:p w14:paraId="26B35462"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48B8E820"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本事業終了後、一時的にIPAから提示する秘密情報や個人情報等は、当機構との間で合意した安全な方法により廃棄/抹消し、その事実を(3)に記載の管理体制の責任者が確認し、書面にて報告すること。</w:t>
      </w:r>
    </w:p>
    <w:p w14:paraId="78ADFA20"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請負者の情報セキュリティ対策の履行状況を確認する必要が生じた場合、対応すること。</w:t>
      </w:r>
    </w:p>
    <w:p w14:paraId="45618A0C"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情報セキュリティ確保のため、秘密情報や個人情報を取り扱う場合は「政府機関等のサイバーセキュリティ対策のための統一基準群」等に基づく、情報セキュリティ対策を講じること。</w:t>
      </w:r>
    </w:p>
    <w:p w14:paraId="49F9C1E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0D90A911"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構築、検証等に使用する機器類については、ウイルス対策、セキュリティホール対策等、十分なセ</w:t>
      </w:r>
      <w:r w:rsidRPr="00092CE7">
        <w:rPr>
          <w:rFonts w:asciiTheme="minorEastAsia" w:eastAsiaTheme="minorEastAsia" w:hAnsiTheme="minorEastAsia" w:hint="eastAsia"/>
        </w:rPr>
        <w:lastRenderedPageBreak/>
        <w:t>キュリティ対策が実施されていること。</w:t>
      </w:r>
    </w:p>
    <w:p w14:paraId="01B2A51B" w14:textId="797EE222"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TLS通信を行う環境の構築に際しては、「TLS暗号設定ガイドライン」</w:t>
      </w:r>
      <w:r w:rsidRPr="00E23AB9">
        <w:rPr>
          <w:rFonts w:asciiTheme="minorEastAsia" w:eastAsiaTheme="minorEastAsia" w:hAnsiTheme="minorEastAsia" w:hint="eastAsia"/>
        </w:rPr>
        <w:t>（</w:t>
      </w:r>
      <w:r w:rsidR="00A66B52" w:rsidRPr="00E23AB9">
        <w:rPr>
          <w:rFonts w:asciiTheme="minorEastAsia" w:eastAsiaTheme="minorEastAsia" w:hAnsiTheme="minorEastAsia"/>
        </w:rPr>
        <w:t>https://www.ipa.go.jp/security/vuln/ssl_crypt_config.html</w:t>
      </w:r>
      <w:r w:rsidR="00A66B52" w:rsidRPr="00E23AB9">
        <w:rPr>
          <w:rFonts w:asciiTheme="minorEastAsia" w:eastAsiaTheme="minorEastAsia" w:hAnsiTheme="minorEastAsia" w:hint="eastAsia"/>
        </w:rPr>
        <w:t>）に基づく設定・管理を要件に盛り込むこと</w:t>
      </w:r>
      <w:r w:rsidRPr="00E23AB9">
        <w:rPr>
          <w:rFonts w:asciiTheme="minorEastAsia" w:eastAsiaTheme="minorEastAsia" w:hAnsiTheme="minorEastAsia" w:hint="eastAsia"/>
        </w:rPr>
        <w:t>。</w:t>
      </w:r>
    </w:p>
    <w:p w14:paraId="3D74AB90" w14:textId="13B62226"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暗号化機能、電子署名機能を使用するシステムの構築、運用、保守に際しては、「電子政府推奨暗号リスト」</w:t>
      </w:r>
      <w:r w:rsidRPr="00E23AB9">
        <w:rPr>
          <w:rFonts w:asciiTheme="minorEastAsia" w:eastAsiaTheme="minorEastAsia" w:hAnsiTheme="minorEastAsia" w:hint="eastAsia"/>
        </w:rPr>
        <w:t>(</w:t>
      </w:r>
      <w:r w:rsidR="00A66B52" w:rsidRPr="00E23AB9">
        <w:rPr>
          <w:rFonts w:asciiTheme="minorEastAsia" w:eastAsiaTheme="minorEastAsia" w:hAnsiTheme="minorEastAsia"/>
        </w:rPr>
        <w:t>https://www.cryptrec.go.jp/list.html)に基づくアルゴリズム及びプロトコルを採用すること</w:t>
      </w:r>
      <w:r w:rsidRPr="00E23AB9">
        <w:rPr>
          <w:rFonts w:asciiTheme="minorEastAsia" w:eastAsiaTheme="minorEastAsia" w:hAnsiTheme="minorEastAsia" w:hint="eastAsia"/>
        </w:rPr>
        <w:t>。</w:t>
      </w:r>
    </w:p>
    <w:p w14:paraId="3FE69A5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IPAからの求めに応じて、本プロジェクトに関して実施している情報セキュリティ対策を示す資料を提出すること。</w:t>
      </w:r>
    </w:p>
    <w:p w14:paraId="0CBBE316"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情報セキュリティ対策が不十分であることが判明した場合、IPAと調整し、適切に対処すること。</w:t>
      </w:r>
    </w:p>
    <w:p w14:paraId="1F03708D"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本事業の一部を別の事業者に請負わせようとする場合は、上記(1)～(14)の措置の実施を契約等により再請負先に担保させること。</w:t>
      </w:r>
    </w:p>
    <w:p w14:paraId="71D07BBA" w14:textId="77777777" w:rsidR="00FA2DC8" w:rsidRPr="00BC1400" w:rsidRDefault="00FA2DC8" w:rsidP="00FA2DC8">
      <w:pPr>
        <w:autoSpaceDE w:val="0"/>
        <w:autoSpaceDN w:val="0"/>
        <w:spacing w:beforeLines="50" w:before="120" w:afterLines="50" w:after="120"/>
        <w:contextualSpacing/>
        <w:rPr>
          <w:rFonts w:hAnsi="ＭＳ ゴシック" w:cs="ＭＳ 明朝"/>
          <w:szCs w:val="20"/>
        </w:rPr>
      </w:pPr>
    </w:p>
    <w:p w14:paraId="66278BEC"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納入関連</w:t>
      </w:r>
    </w:p>
    <w:p w14:paraId="162FD898"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納入期限・納入物件</w:t>
      </w:r>
    </w:p>
    <w:p w14:paraId="4494FC5C" w14:textId="5060B9E1" w:rsidR="00FA2DC8" w:rsidRPr="00B670BE" w:rsidRDefault="00B43DA1" w:rsidP="00FA2DC8">
      <w:pPr>
        <w:pStyle w:val="afc"/>
        <w:numPr>
          <w:ilvl w:val="0"/>
          <w:numId w:val="33"/>
        </w:numPr>
        <w:snapToGrid w:val="0"/>
        <w:ind w:leftChars="0" w:left="862" w:hanging="442"/>
        <w:rPr>
          <w:rFonts w:hAnsi="ＭＳ ゴシック"/>
          <w:szCs w:val="21"/>
        </w:rPr>
      </w:pPr>
      <w:r w:rsidRPr="00B670BE">
        <w:rPr>
          <w:rFonts w:hint="eastAsia"/>
        </w:rPr>
        <w:t>クラウドサービス事業者の定価、割引割増額、および、為替レートを含む月次の利用明細</w:t>
      </w:r>
    </w:p>
    <w:p w14:paraId="22A237A8" w14:textId="24F2A414" w:rsidR="00FA2DC8" w:rsidRPr="00B670BE" w:rsidRDefault="003F0D75" w:rsidP="00FA2DC8">
      <w:pPr>
        <w:pStyle w:val="afc"/>
        <w:numPr>
          <w:ilvl w:val="5"/>
          <w:numId w:val="7"/>
        </w:numPr>
        <w:snapToGrid w:val="0"/>
        <w:ind w:leftChars="0" w:left="1157"/>
        <w:rPr>
          <w:rFonts w:hAnsi="ＭＳ ゴシック"/>
          <w:szCs w:val="21"/>
        </w:rPr>
      </w:pPr>
      <w:r w:rsidRPr="00B670BE">
        <w:rPr>
          <w:rFonts w:hAnsi="ＭＳ ゴシック" w:hint="eastAsia"/>
          <w:szCs w:val="21"/>
        </w:rPr>
        <w:t>納入期限</w:t>
      </w:r>
      <w:r w:rsidRPr="00B670BE">
        <w:rPr>
          <w:rFonts w:hAnsi="ＭＳ ゴシック"/>
          <w:szCs w:val="21"/>
        </w:rPr>
        <w:br/>
      </w:r>
      <w:bookmarkStart w:id="5" w:name="_Hlk195172266"/>
      <w:r w:rsidR="00ED4E24" w:rsidRPr="00B670BE">
        <w:rPr>
          <w:rFonts w:hAnsi="ＭＳ ゴシック" w:hint="eastAsia"/>
          <w:szCs w:val="21"/>
        </w:rPr>
        <w:t>クラウド</w:t>
      </w:r>
      <w:r w:rsidR="00996B98">
        <w:rPr>
          <w:rFonts w:hAnsi="ＭＳ ゴシック" w:hint="eastAsia"/>
          <w:szCs w:val="21"/>
        </w:rPr>
        <w:t>サービス利用開始</w:t>
      </w:r>
      <w:r w:rsidR="00ED4E24" w:rsidRPr="00B670BE">
        <w:rPr>
          <w:rFonts w:hAnsi="ＭＳ ゴシック" w:hint="eastAsia"/>
          <w:szCs w:val="21"/>
        </w:rPr>
        <w:t>後、</w:t>
      </w:r>
      <w:r w:rsidR="00C279CB">
        <w:rPr>
          <w:rFonts w:hAnsi="ＭＳ ゴシック" w:hint="eastAsia"/>
          <w:szCs w:val="21"/>
        </w:rPr>
        <w:t>利用</w:t>
      </w:r>
      <w:r w:rsidR="00996B98">
        <w:rPr>
          <w:rFonts w:hAnsi="ＭＳ ゴシック" w:hint="eastAsia"/>
          <w:szCs w:val="21"/>
        </w:rPr>
        <w:t>開始</w:t>
      </w:r>
      <w:r w:rsidR="00ED4E24" w:rsidRPr="00B670BE">
        <w:rPr>
          <w:rFonts w:hAnsi="ＭＳ ゴシック" w:hint="eastAsia"/>
          <w:szCs w:val="21"/>
        </w:rPr>
        <w:t>月を含めた各月の翌月</w:t>
      </w:r>
      <w:r w:rsidR="00A112C1">
        <w:rPr>
          <w:rFonts w:hAnsi="ＭＳ ゴシック" w:hint="eastAsia"/>
          <w:szCs w:val="21"/>
        </w:rPr>
        <w:t>10</w:t>
      </w:r>
      <w:r w:rsidR="00ED4E24" w:rsidRPr="00B670BE">
        <w:rPr>
          <w:rFonts w:hAnsi="ＭＳ ゴシック" w:hint="eastAsia"/>
          <w:szCs w:val="21"/>
        </w:rPr>
        <w:t>日以内</w:t>
      </w:r>
      <w:bookmarkEnd w:id="5"/>
    </w:p>
    <w:p w14:paraId="443DE087" w14:textId="56426078" w:rsidR="00FA2DC8" w:rsidRPr="00B670BE" w:rsidRDefault="00B43DA1" w:rsidP="00FA2DC8">
      <w:pPr>
        <w:pStyle w:val="afc"/>
        <w:numPr>
          <w:ilvl w:val="5"/>
          <w:numId w:val="7"/>
        </w:numPr>
        <w:snapToGrid w:val="0"/>
        <w:ind w:leftChars="0" w:left="1157"/>
        <w:rPr>
          <w:rFonts w:hAnsi="ＭＳ ゴシック"/>
          <w:szCs w:val="21"/>
        </w:rPr>
      </w:pPr>
      <w:r w:rsidRPr="00B670BE">
        <w:rPr>
          <w:rFonts w:hAnsi="ＭＳ ゴシック" w:hint="eastAsia"/>
          <w:szCs w:val="21"/>
        </w:rPr>
        <w:t>納入物件</w:t>
      </w:r>
      <w:r w:rsidRPr="00B670BE">
        <w:rPr>
          <w:rFonts w:hAnsi="ＭＳ ゴシック"/>
          <w:szCs w:val="21"/>
        </w:rPr>
        <w:br/>
      </w:r>
      <w:r w:rsidR="00ED4E24" w:rsidRPr="00B670BE">
        <w:rPr>
          <w:rFonts w:hAnsi="ＭＳ ゴシック" w:hint="eastAsia"/>
          <w:szCs w:val="21"/>
        </w:rPr>
        <w:t>月次の利用明細もしくは同様の記載を含む請求書</w:t>
      </w:r>
    </w:p>
    <w:p w14:paraId="7F9DBBCB" w14:textId="77777777" w:rsidR="00485491" w:rsidRDefault="00485491" w:rsidP="00A5228E">
      <w:pPr>
        <w:pStyle w:val="afc"/>
        <w:numPr>
          <w:ilvl w:val="0"/>
          <w:numId w:val="33"/>
        </w:numPr>
        <w:snapToGrid w:val="0"/>
        <w:ind w:leftChars="0" w:left="862" w:hanging="442"/>
        <w:rPr>
          <w:rFonts w:hAnsi="ＭＳ ゴシック"/>
          <w:szCs w:val="21"/>
        </w:rPr>
      </w:pPr>
      <w:bookmarkStart w:id="6" w:name="_Hlk195104781"/>
      <w:r>
        <w:rPr>
          <w:rFonts w:hAnsi="ＭＳ ゴシック" w:hint="eastAsia"/>
          <w:szCs w:val="21"/>
        </w:rPr>
        <w:t>ランディングゾーン構築関連資料</w:t>
      </w:r>
    </w:p>
    <w:p w14:paraId="2963C90F" w14:textId="0381CF87" w:rsidR="00485491" w:rsidRPr="001B14DF" w:rsidRDefault="00485491" w:rsidP="001B14DF">
      <w:pPr>
        <w:pStyle w:val="afc"/>
        <w:numPr>
          <w:ilvl w:val="5"/>
          <w:numId w:val="33"/>
        </w:numPr>
        <w:snapToGrid w:val="0"/>
        <w:ind w:leftChars="0" w:left="1177"/>
        <w:rPr>
          <w:rFonts w:hAnsi="ＭＳ ゴシック"/>
          <w:szCs w:val="21"/>
        </w:rPr>
      </w:pPr>
      <w:r w:rsidRPr="001B14DF">
        <w:rPr>
          <w:rFonts w:hAnsi="ＭＳ ゴシック" w:hint="eastAsia"/>
          <w:szCs w:val="21"/>
        </w:rPr>
        <w:t>納入期限</w:t>
      </w:r>
      <w:r w:rsidR="00566B1B">
        <w:rPr>
          <w:rFonts w:hAnsi="ＭＳ ゴシック"/>
          <w:szCs w:val="21"/>
        </w:rPr>
        <w:br/>
      </w:r>
      <w:r w:rsidR="00636DC9">
        <w:rPr>
          <w:rFonts w:hAnsi="ＭＳ ゴシック" w:hint="eastAsia"/>
          <w:szCs w:val="21"/>
        </w:rPr>
        <w:t>引継ぎ報告書は引継ぎ完了月の月末日から10日以内とする。</w:t>
      </w:r>
      <w:r w:rsidR="001B14DF">
        <w:rPr>
          <w:rFonts w:hAnsi="ＭＳ ゴシック"/>
          <w:szCs w:val="21"/>
        </w:rPr>
        <w:br/>
      </w:r>
      <w:r w:rsidR="00C94749">
        <w:rPr>
          <w:rFonts w:hAnsi="ＭＳ ゴシック" w:hint="eastAsia"/>
          <w:szCs w:val="21"/>
        </w:rPr>
        <w:t>その他</w:t>
      </w:r>
      <w:r w:rsidR="001B14DF">
        <w:rPr>
          <w:rFonts w:hAnsi="ＭＳ ゴシック" w:hint="eastAsia"/>
          <w:szCs w:val="21"/>
        </w:rPr>
        <w:t>の納品物</w:t>
      </w:r>
      <w:r w:rsidR="00C94749">
        <w:rPr>
          <w:rFonts w:hAnsi="ＭＳ ゴシック" w:hint="eastAsia"/>
          <w:szCs w:val="21"/>
        </w:rPr>
        <w:t>は構築の完了月</w:t>
      </w:r>
      <w:r w:rsidR="001B14DF">
        <w:rPr>
          <w:rFonts w:hAnsi="ＭＳ ゴシック" w:hint="eastAsia"/>
          <w:szCs w:val="21"/>
        </w:rPr>
        <w:t>の月末日から</w:t>
      </w:r>
      <w:r w:rsidR="00C94749">
        <w:rPr>
          <w:rFonts w:hAnsi="ＭＳ ゴシック" w:hint="eastAsia"/>
          <w:szCs w:val="21"/>
        </w:rPr>
        <w:t>30日以内とする。</w:t>
      </w:r>
    </w:p>
    <w:p w14:paraId="21F69EC4" w14:textId="4BA8A56B" w:rsidR="00B670BE" w:rsidRPr="00B670BE" w:rsidRDefault="00485491" w:rsidP="001B14DF">
      <w:pPr>
        <w:pStyle w:val="afc"/>
        <w:numPr>
          <w:ilvl w:val="5"/>
          <w:numId w:val="33"/>
        </w:numPr>
        <w:snapToGrid w:val="0"/>
        <w:ind w:leftChars="0" w:left="1177"/>
        <w:rPr>
          <w:rFonts w:hAnsi="ＭＳ ゴシック"/>
          <w:szCs w:val="21"/>
        </w:rPr>
      </w:pPr>
      <w:r w:rsidRPr="001B14DF">
        <w:rPr>
          <w:rFonts w:hAnsi="ＭＳ ゴシック" w:hint="eastAsia"/>
          <w:szCs w:val="21"/>
        </w:rPr>
        <w:t>納入物件</w:t>
      </w:r>
      <w:r w:rsidR="000A2F03">
        <w:rPr>
          <w:rFonts w:hAnsi="ＭＳ ゴシック"/>
          <w:szCs w:val="21"/>
        </w:rPr>
        <w:br/>
      </w:r>
      <w:r w:rsidR="000A2F03">
        <w:rPr>
          <w:rFonts w:hAnsi="ＭＳ ゴシック" w:hint="eastAsia"/>
          <w:szCs w:val="21"/>
        </w:rPr>
        <w:t>・</w:t>
      </w:r>
      <w:r w:rsidR="000A2F03" w:rsidRPr="00B670BE">
        <w:rPr>
          <w:rFonts w:hAnsi="ＭＳ ゴシック" w:hint="eastAsia"/>
          <w:szCs w:val="21"/>
        </w:rPr>
        <w:t>発行したアカウントについての情報</w:t>
      </w:r>
    </w:p>
    <w:p w14:paraId="20D35298" w14:textId="6A118EB9" w:rsidR="00B670BE" w:rsidRPr="001B14DF" w:rsidRDefault="00B670BE" w:rsidP="001B14DF">
      <w:pPr>
        <w:snapToGrid w:val="0"/>
        <w:ind w:left="737" w:firstLine="442"/>
        <w:rPr>
          <w:rFonts w:asciiTheme="minorEastAsia" w:eastAsiaTheme="minorEastAsia" w:hAnsiTheme="minorEastAsia"/>
          <w:szCs w:val="21"/>
        </w:rPr>
      </w:pPr>
      <w:r w:rsidRPr="001B14DF">
        <w:rPr>
          <w:rFonts w:hAnsi="ＭＳ ゴシック" w:hint="eastAsia"/>
          <w:szCs w:val="21"/>
        </w:rPr>
        <w:t>・</w:t>
      </w:r>
      <w:r w:rsidRPr="001B14DF">
        <w:rPr>
          <w:rFonts w:asciiTheme="minorEastAsia" w:eastAsiaTheme="minorEastAsia" w:hAnsiTheme="minorEastAsia"/>
          <w:szCs w:val="21"/>
        </w:rPr>
        <w:t xml:space="preserve">AWS Organizations </w:t>
      </w:r>
      <w:r w:rsidRPr="001B14DF">
        <w:rPr>
          <w:rFonts w:asciiTheme="minorEastAsia" w:eastAsiaTheme="minorEastAsia" w:hAnsiTheme="minorEastAsia" w:hint="eastAsia"/>
          <w:szCs w:val="21"/>
        </w:rPr>
        <w:t>環境設計書</w:t>
      </w:r>
    </w:p>
    <w:p w14:paraId="66146835" w14:textId="2D6E7CAE" w:rsidR="00B670BE" w:rsidRPr="001B14DF" w:rsidRDefault="00B670BE" w:rsidP="001B14DF">
      <w:pPr>
        <w:snapToGrid w:val="0"/>
        <w:ind w:left="737" w:firstLine="442"/>
        <w:rPr>
          <w:rFonts w:asciiTheme="minorEastAsia" w:eastAsiaTheme="minorEastAsia" w:hAnsiTheme="minorEastAsia"/>
          <w:szCs w:val="21"/>
        </w:rPr>
      </w:pPr>
      <w:r w:rsidRPr="001B14DF">
        <w:rPr>
          <w:rFonts w:asciiTheme="minorEastAsia" w:eastAsiaTheme="minorEastAsia" w:hAnsiTheme="minorEastAsia" w:hint="eastAsia"/>
          <w:szCs w:val="21"/>
        </w:rPr>
        <w:t>・</w:t>
      </w:r>
      <w:r w:rsidRPr="001B14DF">
        <w:rPr>
          <w:rFonts w:asciiTheme="minorEastAsia" w:eastAsiaTheme="minorEastAsia" w:hAnsiTheme="minorEastAsia"/>
          <w:szCs w:val="21"/>
        </w:rPr>
        <w:t xml:space="preserve">AWS Control Tower </w:t>
      </w:r>
      <w:r w:rsidRPr="001B14DF">
        <w:rPr>
          <w:rFonts w:asciiTheme="minorEastAsia" w:eastAsiaTheme="minorEastAsia" w:hAnsiTheme="minorEastAsia" w:hint="eastAsia"/>
          <w:szCs w:val="21"/>
        </w:rPr>
        <w:t>ガードレール設計書</w:t>
      </w:r>
    </w:p>
    <w:p w14:paraId="37EEB509" w14:textId="23B76597" w:rsidR="00B670BE" w:rsidRDefault="00B670BE" w:rsidP="001B14DF">
      <w:pPr>
        <w:snapToGrid w:val="0"/>
        <w:ind w:left="737" w:firstLine="442"/>
        <w:rPr>
          <w:rFonts w:asciiTheme="minorEastAsia" w:eastAsiaTheme="minorEastAsia" w:hAnsiTheme="minorEastAsia"/>
          <w:szCs w:val="21"/>
        </w:rPr>
      </w:pPr>
      <w:r w:rsidRPr="001B14DF">
        <w:rPr>
          <w:rFonts w:asciiTheme="minorEastAsia" w:eastAsiaTheme="minorEastAsia" w:hAnsiTheme="minorEastAsia" w:hint="eastAsia"/>
          <w:szCs w:val="21"/>
        </w:rPr>
        <w:t>・セキュリティガードレールの</w:t>
      </w:r>
      <w:proofErr w:type="spellStart"/>
      <w:r w:rsidRPr="001B14DF">
        <w:rPr>
          <w:rFonts w:asciiTheme="minorEastAsia" w:eastAsiaTheme="minorEastAsia" w:hAnsiTheme="minorEastAsia"/>
          <w:szCs w:val="21"/>
        </w:rPr>
        <w:t>IaC</w:t>
      </w:r>
      <w:proofErr w:type="spellEnd"/>
      <w:r w:rsidRPr="001B14DF">
        <w:rPr>
          <w:rFonts w:asciiTheme="minorEastAsia" w:eastAsiaTheme="minorEastAsia" w:hAnsiTheme="minorEastAsia"/>
          <w:szCs w:val="21"/>
        </w:rPr>
        <w:t>コード一式およびその説明書</w:t>
      </w:r>
    </w:p>
    <w:p w14:paraId="6419D018" w14:textId="19F96825" w:rsidR="009A626C" w:rsidRPr="001B14DF" w:rsidRDefault="009A626C" w:rsidP="001B14DF">
      <w:pPr>
        <w:snapToGrid w:val="0"/>
        <w:ind w:left="737" w:firstLine="442"/>
        <w:rPr>
          <w:rFonts w:asciiTheme="minorEastAsia" w:eastAsiaTheme="minorEastAsia" w:hAnsiTheme="minorEastAsia"/>
          <w:szCs w:val="21"/>
        </w:rPr>
      </w:pPr>
      <w:r>
        <w:rPr>
          <w:rFonts w:asciiTheme="minorEastAsia" w:eastAsiaTheme="minorEastAsia" w:hAnsiTheme="minorEastAsia" w:hint="eastAsia"/>
          <w:szCs w:val="21"/>
        </w:rPr>
        <w:t>・テスト仕様書およびテスト結果報告書</w:t>
      </w:r>
    </w:p>
    <w:p w14:paraId="5BA3F6CE" w14:textId="3B29AEB1" w:rsidR="00B670BE" w:rsidRPr="001B14DF" w:rsidRDefault="00B670BE" w:rsidP="001B14DF">
      <w:pPr>
        <w:snapToGrid w:val="0"/>
        <w:ind w:left="737" w:firstLine="442"/>
        <w:rPr>
          <w:rFonts w:asciiTheme="minorEastAsia" w:eastAsiaTheme="minorEastAsia" w:hAnsiTheme="minorEastAsia"/>
          <w:szCs w:val="21"/>
        </w:rPr>
      </w:pPr>
      <w:r w:rsidRPr="001B14DF">
        <w:rPr>
          <w:rFonts w:asciiTheme="minorEastAsia" w:eastAsiaTheme="minorEastAsia" w:hAnsiTheme="minorEastAsia" w:hint="eastAsia"/>
          <w:szCs w:val="21"/>
        </w:rPr>
        <w:t>・</w:t>
      </w:r>
      <w:r w:rsidRPr="001B14DF">
        <w:rPr>
          <w:rFonts w:asciiTheme="minorEastAsia" w:eastAsiaTheme="minorEastAsia" w:hAnsiTheme="minorEastAsia"/>
          <w:szCs w:val="21"/>
        </w:rPr>
        <w:t xml:space="preserve">AWS Organizations </w:t>
      </w:r>
      <w:r w:rsidRPr="001B14DF">
        <w:rPr>
          <w:rFonts w:asciiTheme="minorEastAsia" w:eastAsiaTheme="minorEastAsia" w:hAnsiTheme="minorEastAsia" w:hint="eastAsia"/>
          <w:szCs w:val="21"/>
        </w:rPr>
        <w:t>運用手順書</w:t>
      </w:r>
    </w:p>
    <w:p w14:paraId="3C402330" w14:textId="2BDEEE78" w:rsidR="00B670BE" w:rsidRPr="001B14DF" w:rsidRDefault="00B670BE" w:rsidP="001B14DF">
      <w:pPr>
        <w:snapToGrid w:val="0"/>
        <w:ind w:left="737" w:firstLine="442"/>
        <w:rPr>
          <w:rFonts w:hAnsi="ＭＳ ゴシック"/>
          <w:szCs w:val="21"/>
        </w:rPr>
      </w:pPr>
      <w:r w:rsidRPr="001B14DF">
        <w:rPr>
          <w:rFonts w:hAnsi="ＭＳ ゴシック" w:hint="eastAsia"/>
          <w:szCs w:val="21"/>
        </w:rPr>
        <w:t>・</w:t>
      </w:r>
      <w:r w:rsidR="009059AF">
        <w:rPr>
          <w:rFonts w:hAnsi="ＭＳ ゴシック" w:hint="eastAsia"/>
          <w:szCs w:val="21"/>
        </w:rPr>
        <w:t>メンバー</w:t>
      </w:r>
      <w:r w:rsidRPr="001B14DF">
        <w:rPr>
          <w:rFonts w:hAnsi="ＭＳ ゴシック" w:hint="eastAsia"/>
          <w:szCs w:val="21"/>
        </w:rPr>
        <w:t>アカウント作成・管理手順書</w:t>
      </w:r>
    </w:p>
    <w:p w14:paraId="0392C6ED" w14:textId="4A3DF67E" w:rsidR="00B670BE" w:rsidRPr="001B14DF" w:rsidRDefault="00B670BE" w:rsidP="001B14DF">
      <w:pPr>
        <w:snapToGrid w:val="0"/>
        <w:ind w:left="737" w:firstLine="442"/>
        <w:rPr>
          <w:rFonts w:hAnsi="ＭＳ ゴシック"/>
          <w:szCs w:val="21"/>
        </w:rPr>
      </w:pPr>
      <w:r w:rsidRPr="001B14DF">
        <w:rPr>
          <w:rFonts w:hAnsi="ＭＳ ゴシック" w:hint="eastAsia"/>
          <w:szCs w:val="21"/>
        </w:rPr>
        <w:t>・各種設定情報一覧</w:t>
      </w:r>
    </w:p>
    <w:p w14:paraId="6D562162" w14:textId="54B4F133" w:rsidR="00636DC9" w:rsidRPr="001B14DF" w:rsidRDefault="00636DC9" w:rsidP="001B14DF">
      <w:pPr>
        <w:snapToGrid w:val="0"/>
        <w:ind w:left="737" w:firstLine="442"/>
        <w:rPr>
          <w:rFonts w:hAnsi="ＭＳ ゴシック"/>
          <w:szCs w:val="21"/>
          <w:highlight w:val="yellow"/>
        </w:rPr>
      </w:pPr>
      <w:r>
        <w:rPr>
          <w:rFonts w:hAnsi="ＭＳ ゴシック" w:hint="eastAsia"/>
          <w:szCs w:val="21"/>
        </w:rPr>
        <w:t>・</w:t>
      </w:r>
      <w:bookmarkStart w:id="7" w:name="_Hlk210644270"/>
      <w:r>
        <w:rPr>
          <w:rFonts w:hAnsi="ＭＳ ゴシック" w:hint="eastAsia"/>
          <w:szCs w:val="21"/>
        </w:rPr>
        <w:t>引継ぎ報告書（</w:t>
      </w:r>
      <w:r w:rsidR="009A662D" w:rsidRPr="009A662D">
        <w:rPr>
          <w:rFonts w:hAnsi="ＭＳ ゴシック" w:hint="eastAsia"/>
          <w:szCs w:val="21"/>
        </w:rPr>
        <w:t>5.3(9)</w:t>
      </w:r>
      <w:r w:rsidR="009A662D" w:rsidRPr="009A662D">
        <w:rPr>
          <w:rFonts w:hAnsi="ＭＳ ゴシック" w:hint="eastAsia"/>
          <w:szCs w:val="21"/>
        </w:rPr>
        <w:t>、</w:t>
      </w:r>
      <w:r w:rsidR="009A662D" w:rsidRPr="009A662D">
        <w:rPr>
          <w:rFonts w:hAnsi="ＭＳ ゴシック" w:hint="eastAsia"/>
          <w:szCs w:val="21"/>
        </w:rPr>
        <w:t>(10)</w:t>
      </w:r>
      <w:r w:rsidR="009A662D" w:rsidRPr="009A662D">
        <w:rPr>
          <w:rFonts w:hAnsi="ＭＳ ゴシック" w:hint="eastAsia"/>
          <w:szCs w:val="21"/>
        </w:rPr>
        <w:t>それぞれを対象とし、</w:t>
      </w:r>
      <w:r>
        <w:rPr>
          <w:rFonts w:hAnsi="ＭＳ ゴシック" w:hint="eastAsia"/>
          <w:szCs w:val="21"/>
        </w:rPr>
        <w:t>引継ぎ内容や実施日</w:t>
      </w:r>
      <w:r w:rsidR="009A662D" w:rsidRPr="009A662D">
        <w:rPr>
          <w:rFonts w:hAnsi="ＭＳ ゴシック" w:hint="eastAsia"/>
          <w:szCs w:val="21"/>
        </w:rPr>
        <w:t>等を記載</w:t>
      </w:r>
      <w:r>
        <w:rPr>
          <w:rFonts w:hAnsi="ＭＳ ゴシック" w:hint="eastAsia"/>
          <w:szCs w:val="21"/>
        </w:rPr>
        <w:t>）</w:t>
      </w:r>
      <w:bookmarkEnd w:id="7"/>
    </w:p>
    <w:bookmarkEnd w:id="6"/>
    <w:p w14:paraId="78A9A5B5" w14:textId="2036985D" w:rsidR="00FA2DC8" w:rsidRPr="00BC1400" w:rsidRDefault="00FA2DC8" w:rsidP="00FA2DC8">
      <w:pPr>
        <w:snapToGrid w:val="0"/>
        <w:rPr>
          <w:rFonts w:hAnsi="ＭＳ ゴシック"/>
          <w:szCs w:val="21"/>
        </w:rPr>
      </w:pPr>
    </w:p>
    <w:p w14:paraId="1F4716E1"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納入場所</w:t>
      </w:r>
    </w:p>
    <w:p w14:paraId="05456E9D" w14:textId="77777777" w:rsidR="00FA2DC8" w:rsidRPr="00E9010C" w:rsidRDefault="00FA2DC8" w:rsidP="00FA2DC8">
      <w:pPr>
        <w:ind w:firstLineChars="100" w:firstLine="210"/>
        <w:rPr>
          <w:rFonts w:asciiTheme="minorEastAsia" w:eastAsiaTheme="minorEastAsia" w:hAnsiTheme="minorEastAsia"/>
        </w:rPr>
      </w:pPr>
      <w:r w:rsidRPr="00E9010C">
        <w:rPr>
          <w:rFonts w:asciiTheme="minorEastAsia" w:eastAsiaTheme="minorEastAsia" w:hAnsiTheme="minorEastAsia" w:hint="eastAsia"/>
        </w:rPr>
        <w:t>〒113-6591</w:t>
      </w:r>
    </w:p>
    <w:p w14:paraId="53B12B57" w14:textId="77777777" w:rsidR="00FA2DC8" w:rsidRPr="00E9010C" w:rsidRDefault="00FA2DC8" w:rsidP="00FA2DC8">
      <w:pPr>
        <w:ind w:firstLineChars="100" w:firstLine="210"/>
        <w:rPr>
          <w:rFonts w:asciiTheme="minorEastAsia" w:eastAsiaTheme="minorEastAsia" w:hAnsiTheme="minorEastAsia"/>
        </w:rPr>
      </w:pPr>
      <w:r w:rsidRPr="00E9010C">
        <w:rPr>
          <w:rFonts w:asciiTheme="minorEastAsia" w:eastAsiaTheme="minorEastAsia" w:hAnsiTheme="minorEastAsia" w:hint="eastAsia"/>
        </w:rPr>
        <w:t>東京都文京区本駒込2丁目28番8号文京グリーンコートセンターオフィス16階</w:t>
      </w:r>
    </w:p>
    <w:p w14:paraId="4C7871BE" w14:textId="3C1A8086" w:rsidR="009D3038" w:rsidRDefault="00FA2DC8" w:rsidP="009D3038">
      <w:pPr>
        <w:ind w:firstLineChars="100" w:firstLine="210"/>
        <w:rPr>
          <w:rFonts w:asciiTheme="minorEastAsia" w:eastAsiaTheme="minorEastAsia" w:hAnsiTheme="minorEastAsia"/>
        </w:rPr>
      </w:pPr>
      <w:r w:rsidRPr="00E9010C">
        <w:rPr>
          <w:rFonts w:asciiTheme="minorEastAsia" w:eastAsiaTheme="minorEastAsia" w:hAnsiTheme="minorEastAsia" w:hint="eastAsia"/>
        </w:rPr>
        <w:t>独立行政法人情報処理推進機構</w:t>
      </w:r>
      <w:r w:rsidR="00381A3E">
        <w:rPr>
          <w:rFonts w:asciiTheme="minorEastAsia" w:eastAsiaTheme="minorEastAsia" w:hAnsiTheme="minorEastAsia" w:hint="eastAsia"/>
        </w:rPr>
        <w:t>経営企画センター</w:t>
      </w:r>
      <w:r w:rsidRPr="00E9010C">
        <w:rPr>
          <w:rFonts w:asciiTheme="minorEastAsia" w:eastAsiaTheme="minorEastAsia" w:hAnsiTheme="minorEastAsia" w:hint="eastAsia"/>
        </w:rPr>
        <w:t>デジタル改革推進部</w:t>
      </w:r>
      <w:r w:rsidR="00381A3E">
        <w:rPr>
          <w:rFonts w:asciiTheme="minorEastAsia" w:eastAsiaTheme="minorEastAsia" w:hAnsiTheme="minorEastAsia" w:hint="eastAsia"/>
        </w:rPr>
        <w:t>クラウドサービスグループ</w:t>
      </w:r>
    </w:p>
    <w:p w14:paraId="1CE8005F" w14:textId="2091AA8D" w:rsidR="009D3038" w:rsidRPr="00D923C1" w:rsidRDefault="009D3038" w:rsidP="009D303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納入</w:t>
      </w:r>
      <w:r>
        <w:rPr>
          <w:rFonts w:ascii="ＭＳ ゴシック" w:eastAsia="ＭＳ ゴシック" w:hAnsi="ＭＳ ゴシック" w:hint="eastAsia"/>
          <w:color w:val="auto"/>
        </w:rPr>
        <w:t>方法</w:t>
      </w:r>
    </w:p>
    <w:p w14:paraId="3038178B" w14:textId="201456CE" w:rsidR="009D3038" w:rsidRPr="009D3038" w:rsidRDefault="009D3038" w:rsidP="009D3038">
      <w:pPr>
        <w:ind w:firstLineChars="100" w:firstLine="210"/>
        <w:rPr>
          <w:rFonts w:asciiTheme="minorEastAsia" w:eastAsiaTheme="minorEastAsia" w:hAnsiTheme="minorEastAsia"/>
        </w:rPr>
      </w:pPr>
      <w:r>
        <w:rPr>
          <w:rFonts w:asciiTheme="minorEastAsia" w:eastAsiaTheme="minorEastAsia" w:hAnsiTheme="minorEastAsia" w:hint="eastAsia"/>
        </w:rPr>
        <w:t>9.1</w:t>
      </w:r>
      <w:r w:rsidRPr="009D3038">
        <w:rPr>
          <w:rFonts w:asciiTheme="minorEastAsia" w:eastAsiaTheme="minorEastAsia" w:hAnsiTheme="minorEastAsia" w:hint="eastAsia"/>
        </w:rPr>
        <w:t>に定められた納入物件はE-mail</w:t>
      </w:r>
      <w:r>
        <w:rPr>
          <w:rFonts w:asciiTheme="minorEastAsia" w:eastAsiaTheme="minorEastAsia" w:hAnsiTheme="minorEastAsia" w:hint="eastAsia"/>
        </w:rPr>
        <w:t>等</w:t>
      </w:r>
      <w:r w:rsidRPr="009D3038">
        <w:rPr>
          <w:rFonts w:asciiTheme="minorEastAsia" w:eastAsiaTheme="minorEastAsia" w:hAnsiTheme="minorEastAsia" w:hint="eastAsia"/>
        </w:rPr>
        <w:t>にて提出すること。提出先のメールアドレスについては納品</w:t>
      </w:r>
    </w:p>
    <w:p w14:paraId="72EBF3FB" w14:textId="77777777" w:rsidR="009D3038" w:rsidRPr="009D3038" w:rsidRDefault="009D3038" w:rsidP="009D3038">
      <w:pPr>
        <w:ind w:firstLineChars="100" w:firstLine="210"/>
        <w:rPr>
          <w:rFonts w:asciiTheme="minorEastAsia" w:eastAsiaTheme="minorEastAsia" w:hAnsiTheme="minorEastAsia"/>
        </w:rPr>
      </w:pPr>
      <w:r w:rsidRPr="009D3038">
        <w:rPr>
          <w:rFonts w:asciiTheme="minorEastAsia" w:eastAsiaTheme="minorEastAsia" w:hAnsiTheme="minorEastAsia" w:hint="eastAsia"/>
        </w:rPr>
        <w:t>前に案内する。また、その際のファイル形式は、原則として、Microsoft Office 互換またはPDF 形</w:t>
      </w:r>
    </w:p>
    <w:p w14:paraId="35A5D757" w14:textId="60FBCA46" w:rsidR="009D3038" w:rsidRPr="009D3038" w:rsidRDefault="009D3038" w:rsidP="009D3038">
      <w:pPr>
        <w:ind w:firstLineChars="100" w:firstLine="210"/>
        <w:rPr>
          <w:rFonts w:asciiTheme="minorEastAsia" w:eastAsiaTheme="minorEastAsia" w:hAnsiTheme="minorEastAsia"/>
        </w:rPr>
      </w:pPr>
      <w:r w:rsidRPr="009D3038">
        <w:rPr>
          <w:rFonts w:asciiTheme="minorEastAsia" w:eastAsiaTheme="minorEastAsia" w:hAnsiTheme="minorEastAsia" w:hint="eastAsia"/>
        </w:rPr>
        <w:t>式のいずれかとする（これに拠りがたい場合は、機構まで申し出ること）。</w:t>
      </w:r>
    </w:p>
    <w:p w14:paraId="0F079231" w14:textId="77777777" w:rsidR="00FA2DC8" w:rsidRPr="00D923C1" w:rsidRDefault="00FA2DC8" w:rsidP="00FA2DC8">
      <w:pPr>
        <w:pStyle w:val="2"/>
        <w:spacing w:before="240"/>
        <w:rPr>
          <w:rFonts w:ascii="ＭＳ ゴシック" w:eastAsia="ＭＳ ゴシック" w:hAnsi="ＭＳ ゴシック"/>
          <w:color w:val="auto"/>
        </w:rPr>
      </w:pPr>
      <w:r w:rsidRPr="009844E7">
        <w:rPr>
          <w:rFonts w:ascii="ＭＳ ゴシック" w:eastAsia="ＭＳ ゴシック" w:hAnsi="ＭＳ ゴシック" w:hint="eastAsia"/>
          <w:color w:val="auto"/>
        </w:rPr>
        <w:t>契約期間</w:t>
      </w:r>
    </w:p>
    <w:p w14:paraId="308009BD" w14:textId="68C4EF54" w:rsidR="00FA2DC8" w:rsidRPr="00BC1400" w:rsidRDefault="001F6D7D" w:rsidP="00E9010C">
      <w:pPr>
        <w:ind w:firstLineChars="100" w:firstLine="210"/>
      </w:pPr>
      <w:r w:rsidRPr="001F6D7D">
        <w:rPr>
          <w:rFonts w:hAnsi="ＭＳ ゴシック" w:cs="ＭＳ 明朝" w:hint="eastAsia"/>
          <w:szCs w:val="20"/>
        </w:rPr>
        <w:t>契約締結日か</w:t>
      </w:r>
      <w:r w:rsidRPr="00E9010C">
        <w:rPr>
          <w:rFonts w:asciiTheme="minorEastAsia" w:eastAsiaTheme="minorEastAsia" w:hAnsiTheme="minorEastAsia" w:cs="ＭＳ 明朝" w:hint="eastAsia"/>
          <w:szCs w:val="20"/>
        </w:rPr>
        <w:t>ら</w:t>
      </w:r>
      <w:r w:rsidR="00854404" w:rsidRPr="00E63052">
        <w:rPr>
          <w:rFonts w:asciiTheme="minorEastAsia" w:eastAsiaTheme="minorEastAsia" w:hAnsiTheme="minorEastAsia" w:cs="ＭＳ 明朝" w:hint="eastAsia"/>
          <w:szCs w:val="20"/>
        </w:rPr>
        <w:t>2026</w:t>
      </w:r>
      <w:r w:rsidRPr="00E63052">
        <w:rPr>
          <w:rFonts w:asciiTheme="minorEastAsia" w:eastAsiaTheme="minorEastAsia" w:hAnsiTheme="minorEastAsia" w:cs="ＭＳ 明朝" w:hint="eastAsia"/>
          <w:szCs w:val="20"/>
        </w:rPr>
        <w:t>年</w:t>
      </w:r>
      <w:r w:rsidR="00A432FC" w:rsidRPr="00E63052">
        <w:rPr>
          <w:rFonts w:asciiTheme="minorEastAsia" w:eastAsiaTheme="minorEastAsia" w:hAnsiTheme="minorEastAsia" w:cs="ＭＳ 明朝" w:hint="eastAsia"/>
          <w:szCs w:val="20"/>
        </w:rPr>
        <w:t>4</w:t>
      </w:r>
      <w:r w:rsidRPr="00E63052">
        <w:rPr>
          <w:rFonts w:asciiTheme="minorEastAsia" w:eastAsiaTheme="minorEastAsia" w:hAnsiTheme="minorEastAsia" w:cs="ＭＳ 明朝" w:hint="eastAsia"/>
          <w:szCs w:val="20"/>
        </w:rPr>
        <w:t>月</w:t>
      </w:r>
      <w:r w:rsidR="00A432FC" w:rsidRPr="00E63052">
        <w:rPr>
          <w:rFonts w:asciiTheme="minorEastAsia" w:eastAsiaTheme="minorEastAsia" w:hAnsiTheme="minorEastAsia" w:cs="ＭＳ 明朝"/>
          <w:szCs w:val="20"/>
        </w:rPr>
        <w:t>3</w:t>
      </w:r>
      <w:r w:rsidR="00A432FC" w:rsidRPr="00E63052">
        <w:rPr>
          <w:rFonts w:asciiTheme="minorEastAsia" w:eastAsiaTheme="minorEastAsia" w:hAnsiTheme="minorEastAsia" w:cs="ＭＳ 明朝" w:hint="eastAsia"/>
          <w:szCs w:val="20"/>
        </w:rPr>
        <w:t>0</w:t>
      </w:r>
      <w:r w:rsidRPr="00E63052">
        <w:rPr>
          <w:rFonts w:asciiTheme="minorEastAsia" w:eastAsiaTheme="minorEastAsia" w:hAnsiTheme="minorEastAsia" w:cs="ＭＳ 明朝" w:hint="eastAsia"/>
          <w:szCs w:val="20"/>
        </w:rPr>
        <w:t>日</w:t>
      </w:r>
      <w:r w:rsidRPr="00E9010C">
        <w:rPr>
          <w:rFonts w:asciiTheme="minorEastAsia" w:eastAsiaTheme="minorEastAsia" w:hAnsiTheme="minorEastAsia" w:cs="ＭＳ 明朝" w:hint="eastAsia"/>
          <w:szCs w:val="20"/>
        </w:rPr>
        <w:t>ま</w:t>
      </w:r>
      <w:r w:rsidRPr="001F6D7D">
        <w:rPr>
          <w:rFonts w:hAnsi="ＭＳ ゴシック" w:cs="ＭＳ 明朝" w:hint="eastAsia"/>
          <w:szCs w:val="20"/>
        </w:rPr>
        <w:t>でとする。</w:t>
      </w:r>
    </w:p>
    <w:p w14:paraId="66B7F975"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検収関連</w:t>
      </w:r>
    </w:p>
    <w:p w14:paraId="3AE9DEC3" w14:textId="77777777" w:rsidR="00FA2DC8" w:rsidRPr="00BC1400" w:rsidRDefault="00FA2DC8" w:rsidP="00FA2DC8">
      <w:pPr>
        <w:snapToGrid w:val="0"/>
        <w:ind w:firstLineChars="200" w:firstLine="420"/>
        <w:rPr>
          <w:rFonts w:hAnsi="ＭＳ ゴシック"/>
          <w:szCs w:val="21"/>
        </w:rPr>
      </w:pPr>
      <w:r w:rsidRPr="00BC1400">
        <w:rPr>
          <w:rFonts w:hAnsi="ＭＳ ゴシック" w:hint="eastAsia"/>
          <w:szCs w:val="21"/>
        </w:rPr>
        <w:t>検収条件</w:t>
      </w:r>
    </w:p>
    <w:p w14:paraId="3913AFD7" w14:textId="77777777" w:rsidR="00FA2DC8" w:rsidRDefault="00FA2DC8" w:rsidP="00FA2DC8">
      <w:pPr>
        <w:snapToGrid w:val="0"/>
        <w:ind w:left="360" w:firstLineChars="100" w:firstLine="210"/>
        <w:rPr>
          <w:rFonts w:hAnsi="ＭＳ ゴシック"/>
        </w:rPr>
      </w:pPr>
      <w:r w:rsidRPr="00BC1400">
        <w:rPr>
          <w:rFonts w:hAnsi="ＭＳ ゴシック" w:hint="eastAsia"/>
        </w:rPr>
        <w:lastRenderedPageBreak/>
        <w:t>納入物件の内容に関しては、業務内容及び対象に関して本仕様書に示された条件、項目を満たしているかについて確認を行う。また、品質については「</w:t>
      </w:r>
      <w:r w:rsidRPr="00BC1400">
        <w:rPr>
          <w:rFonts w:hAnsi="ＭＳ ゴシック" w:hint="eastAsia"/>
        </w:rPr>
        <w:t>2.</w:t>
      </w:r>
      <w:r w:rsidRPr="00BC1400">
        <w:rPr>
          <w:rFonts w:hAnsi="ＭＳ ゴシック" w:hint="eastAsia"/>
        </w:rPr>
        <w:t>背景・目的」で示された目的を満たすに十分か否かを基準に判断する。</w:t>
      </w:r>
    </w:p>
    <w:p w14:paraId="5BB3F968" w14:textId="77777777" w:rsidR="00FF456F" w:rsidRDefault="00FF456F" w:rsidP="00FA2DC8">
      <w:pPr>
        <w:snapToGrid w:val="0"/>
        <w:ind w:left="360" w:firstLineChars="100" w:firstLine="210"/>
        <w:rPr>
          <w:rFonts w:hAnsi="ＭＳ ゴシック"/>
        </w:rPr>
      </w:pPr>
    </w:p>
    <w:p w14:paraId="7A9DBCF6" w14:textId="40561A14" w:rsidR="00F64448" w:rsidRDefault="00F64448">
      <w:pPr>
        <w:widowControl/>
        <w:jc w:val="left"/>
        <w:rPr>
          <w:rFonts w:hAnsi="ＭＳ ゴシック"/>
        </w:rPr>
      </w:pPr>
      <w:r>
        <w:rPr>
          <w:rFonts w:hAnsi="ＭＳ ゴシック"/>
        </w:rPr>
        <w:br w:type="page"/>
      </w:r>
    </w:p>
    <w:p w14:paraId="481AA5BF" w14:textId="77777777" w:rsidR="00F64448" w:rsidRPr="00C17DB5" w:rsidRDefault="00F64448" w:rsidP="00F64448">
      <w:pPr>
        <w:rPr>
          <w:rFonts w:ascii="ＭＳ 明朝" w:hAnsi="ＭＳ 明朝"/>
        </w:rPr>
      </w:pPr>
      <w:r>
        <w:rPr>
          <w:rFonts w:ascii="ＭＳ 明朝" w:hAnsi="ＭＳ 明朝" w:hint="eastAsia"/>
        </w:rPr>
        <w:lastRenderedPageBreak/>
        <w:t>（別　紙）</w:t>
      </w:r>
    </w:p>
    <w:p w14:paraId="415573AB" w14:textId="77777777" w:rsidR="00F64448" w:rsidRDefault="00F64448" w:rsidP="00F64448">
      <w:pPr>
        <w:jc w:val="center"/>
        <w:rPr>
          <w:rFonts w:ascii="ＭＳ 明朝" w:hAnsi="ＭＳ 明朝"/>
        </w:rPr>
      </w:pPr>
      <w:r>
        <w:rPr>
          <w:rFonts w:ascii="ＭＳ 明朝" w:hAnsi="ＭＳ 明朝" w:hint="eastAsia"/>
        </w:rPr>
        <w:t>クラウドサービス予定利用量</w:t>
      </w:r>
    </w:p>
    <w:p w14:paraId="06433473" w14:textId="77777777" w:rsidR="00F64448" w:rsidRPr="007D29EC" w:rsidRDefault="00F64448" w:rsidP="00F64448">
      <w:pPr>
        <w:jc w:val="center"/>
        <w:rPr>
          <w:rFonts w:ascii="ＭＳ 明朝" w:hAnsi="ＭＳ 明朝"/>
        </w:rPr>
      </w:pPr>
    </w:p>
    <w:tbl>
      <w:tblPr>
        <w:tblW w:w="10632" w:type="dxa"/>
        <w:tblInd w:w="-572" w:type="dxa"/>
        <w:tblCellMar>
          <w:left w:w="99" w:type="dxa"/>
          <w:right w:w="99" w:type="dxa"/>
        </w:tblCellMar>
        <w:tblLook w:val="04A0" w:firstRow="1" w:lastRow="0" w:firstColumn="1" w:lastColumn="0" w:noHBand="0" w:noVBand="1"/>
      </w:tblPr>
      <w:tblGrid>
        <w:gridCol w:w="2268"/>
        <w:gridCol w:w="1985"/>
        <w:gridCol w:w="6379"/>
      </w:tblGrid>
      <w:tr w:rsidR="00F64448" w:rsidRPr="00113A5D" w14:paraId="6C375E8A" w14:textId="77777777" w:rsidTr="00CC404B">
        <w:trPr>
          <w:trHeight w:val="332"/>
        </w:trPr>
        <w:tc>
          <w:tcPr>
            <w:tcW w:w="4253"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B3FE4A3" w14:textId="77777777" w:rsidR="00F64448" w:rsidRPr="00113A5D" w:rsidRDefault="00F64448" w:rsidP="00CC404B">
            <w:pPr>
              <w:widowControl/>
              <w:jc w:val="left"/>
              <w:rPr>
                <w:rFonts w:ascii="游ゴシック" w:eastAsia="游ゴシック" w:hAnsi="游ゴシック" w:cs="ＭＳ Ｐゴシック"/>
                <w:color w:val="000000"/>
                <w:kern w:val="0"/>
                <w:sz w:val="22"/>
                <w:szCs w:val="22"/>
              </w:rPr>
            </w:pPr>
            <w:r w:rsidRPr="00113A5D">
              <w:rPr>
                <w:rFonts w:ascii="游ゴシック" w:eastAsia="游ゴシック" w:hAnsi="游ゴシック" w:cs="ＭＳ Ｐゴシック" w:hint="eastAsia"/>
                <w:color w:val="000000"/>
                <w:kern w:val="0"/>
                <w:sz w:val="22"/>
                <w:szCs w:val="22"/>
              </w:rPr>
              <w:t>利用システムサービス</w:t>
            </w:r>
          </w:p>
        </w:tc>
        <w:tc>
          <w:tcPr>
            <w:tcW w:w="6379" w:type="dxa"/>
            <w:tcBorders>
              <w:top w:val="single" w:sz="4" w:space="0" w:color="auto"/>
              <w:left w:val="nil"/>
              <w:bottom w:val="single" w:sz="4" w:space="0" w:color="auto"/>
              <w:right w:val="single" w:sz="4" w:space="0" w:color="000000"/>
            </w:tcBorders>
            <w:shd w:val="clear" w:color="000000" w:fill="DDEBF7"/>
            <w:vAlign w:val="center"/>
            <w:hideMark/>
          </w:tcPr>
          <w:p w14:paraId="3D331848" w14:textId="77777777" w:rsidR="00F64448" w:rsidRPr="00113A5D" w:rsidRDefault="00F64448" w:rsidP="00CC404B">
            <w:pPr>
              <w:widowControl/>
              <w:jc w:val="left"/>
              <w:rPr>
                <w:rFonts w:ascii="游ゴシック" w:eastAsia="游ゴシック" w:hAnsi="游ゴシック" w:cs="ＭＳ Ｐゴシック"/>
                <w:color w:val="000000"/>
                <w:kern w:val="0"/>
                <w:sz w:val="22"/>
                <w:szCs w:val="22"/>
              </w:rPr>
            </w:pPr>
            <w:r w:rsidRPr="00113A5D">
              <w:rPr>
                <w:rFonts w:ascii="游ゴシック" w:eastAsia="游ゴシック" w:hAnsi="游ゴシック" w:cs="ＭＳ Ｐゴシック" w:hint="eastAsia"/>
                <w:color w:val="000000"/>
                <w:kern w:val="0"/>
                <w:sz w:val="22"/>
                <w:szCs w:val="22"/>
              </w:rPr>
              <w:t>予定利用量</w:t>
            </w:r>
          </w:p>
        </w:tc>
      </w:tr>
      <w:tr w:rsidR="00F64448" w:rsidRPr="00113649" w14:paraId="08469D95" w14:textId="77777777" w:rsidTr="00CC404B">
        <w:trPr>
          <w:trHeight w:val="894"/>
        </w:trPr>
        <w:tc>
          <w:tcPr>
            <w:tcW w:w="2268" w:type="dxa"/>
            <w:tcBorders>
              <w:top w:val="single" w:sz="4" w:space="0" w:color="auto"/>
              <w:left w:val="single" w:sz="4" w:space="0" w:color="auto"/>
              <w:bottom w:val="nil"/>
              <w:right w:val="single" w:sz="4" w:space="0" w:color="auto"/>
            </w:tcBorders>
            <w:shd w:val="clear" w:color="auto" w:fill="auto"/>
            <w:hideMark/>
          </w:tcPr>
          <w:p w14:paraId="2332D2EA"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Direct Connect</w:t>
            </w:r>
          </w:p>
        </w:tc>
        <w:tc>
          <w:tcPr>
            <w:tcW w:w="1985" w:type="dxa"/>
            <w:tcBorders>
              <w:top w:val="single" w:sz="4" w:space="0" w:color="auto"/>
              <w:left w:val="nil"/>
              <w:bottom w:val="single" w:sz="4" w:space="0" w:color="auto"/>
              <w:right w:val="single" w:sz="4" w:space="0" w:color="000000"/>
            </w:tcBorders>
            <w:shd w:val="clear" w:color="auto" w:fill="auto"/>
            <w:hideMark/>
          </w:tcPr>
          <w:p w14:paraId="6FD21B5E"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tcBorders>
              <w:top w:val="single" w:sz="4" w:space="0" w:color="auto"/>
              <w:left w:val="nil"/>
              <w:bottom w:val="single" w:sz="4" w:space="0" w:color="auto"/>
              <w:right w:val="single" w:sz="4" w:space="0" w:color="000000"/>
            </w:tcBorders>
            <w:shd w:val="clear" w:color="auto" w:fill="auto"/>
            <w:hideMark/>
          </w:tcPr>
          <w:p w14:paraId="6A70E679"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E1550C">
              <w:rPr>
                <w:rFonts w:ascii="游ゴシック" w:eastAsia="游ゴシック" w:hAnsi="游ゴシック" w:cs="ＭＳ Ｐゴシック" w:hint="eastAsia"/>
                <w:kern w:val="0"/>
                <w:sz w:val="18"/>
                <w:szCs w:val="18"/>
              </w:rPr>
              <w:t>3ヶ月×2回線×(ポート数 (1), ロケーション (AT Tokyo Chuo Data Center, Tokyo, JPN), ポートタイプ (Hosted), ポート容量 (1G), データ転送 (送信) (10 TB), データ転送 (受信、無料) (10 TB))</w:t>
            </w:r>
          </w:p>
        </w:tc>
      </w:tr>
      <w:tr w:rsidR="00F64448" w:rsidRPr="00113649" w14:paraId="58B9FBA9" w14:textId="77777777" w:rsidTr="00CC404B">
        <w:trPr>
          <w:trHeight w:val="553"/>
        </w:trPr>
        <w:tc>
          <w:tcPr>
            <w:tcW w:w="2268" w:type="dxa"/>
            <w:tcBorders>
              <w:top w:val="single" w:sz="4" w:space="0" w:color="auto"/>
              <w:left w:val="single" w:sz="4" w:space="0" w:color="auto"/>
              <w:bottom w:val="nil"/>
              <w:right w:val="single" w:sz="4" w:space="0" w:color="auto"/>
            </w:tcBorders>
            <w:shd w:val="clear" w:color="auto" w:fill="auto"/>
            <w:hideMark/>
          </w:tcPr>
          <w:p w14:paraId="181806A4"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Amazon Virtual Private Cloud</w:t>
            </w:r>
          </w:p>
        </w:tc>
        <w:tc>
          <w:tcPr>
            <w:tcW w:w="1985" w:type="dxa"/>
            <w:tcBorders>
              <w:top w:val="single" w:sz="4" w:space="0" w:color="auto"/>
              <w:left w:val="nil"/>
              <w:bottom w:val="single" w:sz="4" w:space="0" w:color="auto"/>
              <w:right w:val="single" w:sz="4" w:space="0" w:color="000000"/>
            </w:tcBorders>
            <w:shd w:val="clear" w:color="auto" w:fill="auto"/>
            <w:hideMark/>
          </w:tcPr>
          <w:p w14:paraId="6CC38D2E"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Transit Gateway</w:t>
            </w:r>
          </w:p>
        </w:tc>
        <w:tc>
          <w:tcPr>
            <w:tcW w:w="6379" w:type="dxa"/>
            <w:tcBorders>
              <w:top w:val="single" w:sz="4" w:space="0" w:color="auto"/>
              <w:left w:val="nil"/>
              <w:bottom w:val="single" w:sz="4" w:space="0" w:color="auto"/>
              <w:right w:val="single" w:sz="4" w:space="0" w:color="000000"/>
            </w:tcBorders>
            <w:shd w:val="clear" w:color="auto" w:fill="auto"/>
            <w:hideMark/>
          </w:tcPr>
          <w:p w14:paraId="250C021E"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E1550C">
              <w:rPr>
                <w:rFonts w:ascii="游ゴシック" w:eastAsia="游ゴシック" w:hAnsi="游ゴシック" w:cs="ＭＳ Ｐゴシック" w:hint="eastAsia"/>
                <w:kern w:val="0"/>
                <w:sz w:val="18"/>
                <w:szCs w:val="18"/>
              </w:rPr>
              <w:t>3ヶ月 × (Transit Gateway のアタッチメント数 (2),TGWアタッチメントごとに処理される入力データ(10 TB/月))</w:t>
            </w:r>
          </w:p>
        </w:tc>
      </w:tr>
      <w:tr w:rsidR="00F64448" w:rsidRPr="00113649" w14:paraId="62676838"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71F85629"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Control Tower</w:t>
            </w:r>
          </w:p>
        </w:tc>
        <w:tc>
          <w:tcPr>
            <w:tcW w:w="1985" w:type="dxa"/>
            <w:tcBorders>
              <w:top w:val="single" w:sz="4" w:space="0" w:color="auto"/>
              <w:left w:val="nil"/>
              <w:bottom w:val="single" w:sz="4" w:space="0" w:color="auto"/>
              <w:right w:val="single" w:sz="4" w:space="0" w:color="000000"/>
            </w:tcBorders>
            <w:shd w:val="clear" w:color="auto" w:fill="auto"/>
            <w:hideMark/>
          </w:tcPr>
          <w:p w14:paraId="5F0E65F1"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669C2EA"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Control Towerの利用に付随する各サービス利用を想定</w:t>
            </w:r>
          </w:p>
        </w:tc>
      </w:tr>
      <w:tr w:rsidR="00F64448" w:rsidRPr="00113649" w14:paraId="1A36CE77"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341604AF"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Organizations</w:t>
            </w:r>
          </w:p>
        </w:tc>
        <w:tc>
          <w:tcPr>
            <w:tcW w:w="1985" w:type="dxa"/>
            <w:tcBorders>
              <w:top w:val="single" w:sz="4" w:space="0" w:color="auto"/>
              <w:left w:val="nil"/>
              <w:bottom w:val="single" w:sz="4" w:space="0" w:color="auto"/>
              <w:right w:val="single" w:sz="4" w:space="0" w:color="000000"/>
            </w:tcBorders>
            <w:shd w:val="clear" w:color="auto" w:fill="auto"/>
            <w:hideMark/>
          </w:tcPr>
          <w:p w14:paraId="4BBE8D55"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6840D4F6"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2CEDADCD"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439B70B0"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CloudFormation</w:t>
            </w:r>
          </w:p>
        </w:tc>
        <w:tc>
          <w:tcPr>
            <w:tcW w:w="1985" w:type="dxa"/>
            <w:tcBorders>
              <w:top w:val="single" w:sz="4" w:space="0" w:color="auto"/>
              <w:left w:val="nil"/>
              <w:bottom w:val="single" w:sz="4" w:space="0" w:color="auto"/>
              <w:right w:val="single" w:sz="4" w:space="0" w:color="000000"/>
            </w:tcBorders>
            <w:shd w:val="clear" w:color="auto" w:fill="auto"/>
            <w:hideMark/>
          </w:tcPr>
          <w:p w14:paraId="3D3EF863"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33CBCFBF"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0E1AEACD"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tcPr>
          <w:p w14:paraId="35315C07"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E1550C">
              <w:rPr>
                <w:rFonts w:ascii="游ゴシック" w:eastAsia="游ゴシック" w:hAnsi="游ゴシック" w:cs="ＭＳ Ｐゴシック"/>
                <w:kern w:val="0"/>
                <w:sz w:val="18"/>
                <w:szCs w:val="18"/>
              </w:rPr>
              <w:t>Amazon S3</w:t>
            </w:r>
          </w:p>
        </w:tc>
        <w:tc>
          <w:tcPr>
            <w:tcW w:w="1985" w:type="dxa"/>
            <w:tcBorders>
              <w:top w:val="single" w:sz="4" w:space="0" w:color="auto"/>
              <w:left w:val="nil"/>
              <w:bottom w:val="single" w:sz="4" w:space="0" w:color="auto"/>
              <w:right w:val="single" w:sz="4" w:space="0" w:color="000000"/>
            </w:tcBorders>
            <w:shd w:val="clear" w:color="auto" w:fill="auto"/>
          </w:tcPr>
          <w:p w14:paraId="41A4481E"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c>
          <w:tcPr>
            <w:tcW w:w="6379" w:type="dxa"/>
            <w:vMerge/>
            <w:tcBorders>
              <w:top w:val="single" w:sz="4" w:space="0" w:color="auto"/>
              <w:left w:val="single" w:sz="4" w:space="0" w:color="auto"/>
              <w:bottom w:val="single" w:sz="4" w:space="0" w:color="000000"/>
              <w:right w:val="single" w:sz="4" w:space="0" w:color="000000"/>
            </w:tcBorders>
            <w:vAlign w:val="center"/>
          </w:tcPr>
          <w:p w14:paraId="566F7CFD"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1E9DDEBC"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39AE7BBC"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Config</w:t>
            </w:r>
          </w:p>
        </w:tc>
        <w:tc>
          <w:tcPr>
            <w:tcW w:w="1985" w:type="dxa"/>
            <w:tcBorders>
              <w:top w:val="single" w:sz="4" w:space="0" w:color="auto"/>
              <w:left w:val="nil"/>
              <w:bottom w:val="single" w:sz="4" w:space="0" w:color="auto"/>
              <w:right w:val="single" w:sz="4" w:space="0" w:color="000000"/>
            </w:tcBorders>
            <w:shd w:val="clear" w:color="auto" w:fill="auto"/>
            <w:hideMark/>
          </w:tcPr>
          <w:p w14:paraId="75CDBD26"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70DE638C"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4ADEA0C3"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297682ED"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CloudTrail</w:t>
            </w:r>
          </w:p>
        </w:tc>
        <w:tc>
          <w:tcPr>
            <w:tcW w:w="1985" w:type="dxa"/>
            <w:tcBorders>
              <w:top w:val="single" w:sz="4" w:space="0" w:color="auto"/>
              <w:left w:val="nil"/>
              <w:bottom w:val="single" w:sz="4" w:space="0" w:color="auto"/>
              <w:right w:val="single" w:sz="4" w:space="0" w:color="000000"/>
            </w:tcBorders>
            <w:shd w:val="clear" w:color="auto" w:fill="auto"/>
            <w:hideMark/>
          </w:tcPr>
          <w:p w14:paraId="42899384"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32ED0B7E"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489D9592"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tcPr>
          <w:p w14:paraId="59CA3753"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E1550C">
              <w:rPr>
                <w:rFonts w:ascii="游ゴシック" w:eastAsia="游ゴシック" w:hAnsi="游ゴシック" w:cs="ＭＳ Ｐゴシック"/>
                <w:kern w:val="0"/>
                <w:sz w:val="18"/>
                <w:szCs w:val="18"/>
              </w:rPr>
              <w:t>Cloud Watch</w:t>
            </w:r>
          </w:p>
        </w:tc>
        <w:tc>
          <w:tcPr>
            <w:tcW w:w="1985" w:type="dxa"/>
            <w:tcBorders>
              <w:top w:val="single" w:sz="4" w:space="0" w:color="auto"/>
              <w:left w:val="nil"/>
              <w:bottom w:val="single" w:sz="4" w:space="0" w:color="auto"/>
              <w:right w:val="single" w:sz="4" w:space="0" w:color="000000"/>
            </w:tcBorders>
            <w:shd w:val="clear" w:color="auto" w:fill="auto"/>
          </w:tcPr>
          <w:p w14:paraId="3DB946DD"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c>
          <w:tcPr>
            <w:tcW w:w="6379" w:type="dxa"/>
            <w:vMerge/>
            <w:tcBorders>
              <w:top w:val="single" w:sz="4" w:space="0" w:color="auto"/>
              <w:left w:val="single" w:sz="4" w:space="0" w:color="auto"/>
              <w:bottom w:val="single" w:sz="4" w:space="0" w:color="000000"/>
              <w:right w:val="single" w:sz="4" w:space="0" w:color="000000"/>
            </w:tcBorders>
            <w:vAlign w:val="center"/>
          </w:tcPr>
          <w:p w14:paraId="07E072B7"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7FF5E8E8"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607FD9A1"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Service Catalog</w:t>
            </w:r>
          </w:p>
        </w:tc>
        <w:tc>
          <w:tcPr>
            <w:tcW w:w="1985" w:type="dxa"/>
            <w:tcBorders>
              <w:top w:val="single" w:sz="4" w:space="0" w:color="auto"/>
              <w:left w:val="nil"/>
              <w:bottom w:val="single" w:sz="4" w:space="0" w:color="auto"/>
              <w:right w:val="single" w:sz="4" w:space="0" w:color="000000"/>
            </w:tcBorders>
            <w:shd w:val="clear" w:color="auto" w:fill="auto"/>
            <w:hideMark/>
          </w:tcPr>
          <w:p w14:paraId="23CCDC4B"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052BE4D1"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5537CC0F"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17F51B52"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Security Hub</w:t>
            </w:r>
          </w:p>
        </w:tc>
        <w:tc>
          <w:tcPr>
            <w:tcW w:w="1985" w:type="dxa"/>
            <w:tcBorders>
              <w:top w:val="single" w:sz="4" w:space="0" w:color="auto"/>
              <w:left w:val="nil"/>
              <w:bottom w:val="single" w:sz="4" w:space="0" w:color="auto"/>
              <w:right w:val="single" w:sz="4" w:space="0" w:color="000000"/>
            </w:tcBorders>
            <w:shd w:val="clear" w:color="auto" w:fill="auto"/>
            <w:hideMark/>
          </w:tcPr>
          <w:p w14:paraId="3125E930"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166FAC75"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1318F682"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tcPr>
          <w:p w14:paraId="589C4732"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E1550C">
              <w:rPr>
                <w:rFonts w:ascii="游ゴシック" w:eastAsia="游ゴシック" w:hAnsi="游ゴシック" w:cs="ＭＳ Ｐゴシック"/>
                <w:kern w:val="0"/>
                <w:sz w:val="18"/>
                <w:szCs w:val="18"/>
              </w:rPr>
              <w:t xml:space="preserve">Amazon </w:t>
            </w:r>
            <w:proofErr w:type="spellStart"/>
            <w:r w:rsidRPr="00E1550C">
              <w:rPr>
                <w:rFonts w:ascii="游ゴシック" w:eastAsia="游ゴシック" w:hAnsi="游ゴシック" w:cs="ＭＳ Ｐゴシック"/>
                <w:kern w:val="0"/>
                <w:sz w:val="18"/>
                <w:szCs w:val="18"/>
              </w:rPr>
              <w:t>GuardDuty</w:t>
            </w:r>
            <w:proofErr w:type="spellEnd"/>
          </w:p>
        </w:tc>
        <w:tc>
          <w:tcPr>
            <w:tcW w:w="1985" w:type="dxa"/>
            <w:tcBorders>
              <w:top w:val="single" w:sz="4" w:space="0" w:color="auto"/>
              <w:left w:val="nil"/>
              <w:bottom w:val="single" w:sz="4" w:space="0" w:color="auto"/>
              <w:right w:val="single" w:sz="4" w:space="0" w:color="000000"/>
            </w:tcBorders>
            <w:shd w:val="clear" w:color="auto" w:fill="auto"/>
          </w:tcPr>
          <w:p w14:paraId="7E642AA4"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c>
          <w:tcPr>
            <w:tcW w:w="6379" w:type="dxa"/>
            <w:vMerge/>
            <w:tcBorders>
              <w:top w:val="single" w:sz="4" w:space="0" w:color="auto"/>
              <w:left w:val="single" w:sz="4" w:space="0" w:color="auto"/>
              <w:bottom w:val="single" w:sz="4" w:space="0" w:color="000000"/>
              <w:right w:val="single" w:sz="4" w:space="0" w:color="000000"/>
            </w:tcBorders>
            <w:vAlign w:val="center"/>
          </w:tcPr>
          <w:p w14:paraId="63C4E1D8"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65D4D319"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3FB5A74D"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AWS Lambda</w:t>
            </w:r>
          </w:p>
        </w:tc>
        <w:tc>
          <w:tcPr>
            <w:tcW w:w="1985" w:type="dxa"/>
            <w:tcBorders>
              <w:top w:val="single" w:sz="4" w:space="0" w:color="auto"/>
              <w:left w:val="nil"/>
              <w:bottom w:val="single" w:sz="4" w:space="0" w:color="auto"/>
              <w:right w:val="single" w:sz="4" w:space="0" w:color="000000"/>
            </w:tcBorders>
            <w:shd w:val="clear" w:color="auto" w:fill="auto"/>
            <w:hideMark/>
          </w:tcPr>
          <w:p w14:paraId="36E01927"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4E31C163"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5EFD0FDF" w14:textId="77777777" w:rsidTr="00CC404B">
        <w:trPr>
          <w:trHeight w:val="332"/>
        </w:trPr>
        <w:tc>
          <w:tcPr>
            <w:tcW w:w="2268" w:type="dxa"/>
            <w:tcBorders>
              <w:top w:val="single" w:sz="4" w:space="0" w:color="auto"/>
              <w:left w:val="single" w:sz="4" w:space="0" w:color="auto"/>
              <w:bottom w:val="nil"/>
              <w:right w:val="single" w:sz="4" w:space="0" w:color="auto"/>
            </w:tcBorders>
            <w:shd w:val="clear" w:color="auto" w:fill="auto"/>
            <w:hideMark/>
          </w:tcPr>
          <w:p w14:paraId="30B341A5"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Amazon SNS</w:t>
            </w:r>
          </w:p>
        </w:tc>
        <w:tc>
          <w:tcPr>
            <w:tcW w:w="1985" w:type="dxa"/>
            <w:tcBorders>
              <w:top w:val="single" w:sz="4" w:space="0" w:color="auto"/>
              <w:left w:val="nil"/>
              <w:bottom w:val="single" w:sz="4" w:space="0" w:color="auto"/>
              <w:right w:val="single" w:sz="4" w:space="0" w:color="000000"/>
            </w:tcBorders>
            <w:shd w:val="clear" w:color="auto" w:fill="auto"/>
            <w:hideMark/>
          </w:tcPr>
          <w:p w14:paraId="67EA2F6E"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1E2A7CA9"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r w:rsidR="00F64448" w:rsidRPr="00113649" w14:paraId="29C6C900" w14:textId="77777777" w:rsidTr="00CC404B">
        <w:trPr>
          <w:trHeight w:val="332"/>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D56CBDC"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Amazon Inspector</w:t>
            </w:r>
          </w:p>
        </w:tc>
        <w:tc>
          <w:tcPr>
            <w:tcW w:w="1985" w:type="dxa"/>
            <w:tcBorders>
              <w:top w:val="single" w:sz="4" w:space="0" w:color="auto"/>
              <w:left w:val="nil"/>
              <w:bottom w:val="single" w:sz="4" w:space="0" w:color="auto"/>
              <w:right w:val="single" w:sz="4" w:space="0" w:color="000000"/>
            </w:tcBorders>
            <w:shd w:val="clear" w:color="auto" w:fill="auto"/>
            <w:hideMark/>
          </w:tcPr>
          <w:p w14:paraId="75D77556" w14:textId="77777777" w:rsidR="00F64448" w:rsidRPr="007D29EC" w:rsidRDefault="00F64448" w:rsidP="00CC404B">
            <w:pPr>
              <w:widowControl/>
              <w:jc w:val="left"/>
              <w:rPr>
                <w:rFonts w:ascii="游ゴシック" w:eastAsia="游ゴシック" w:hAnsi="游ゴシック" w:cs="ＭＳ Ｐゴシック"/>
                <w:kern w:val="0"/>
                <w:sz w:val="18"/>
                <w:szCs w:val="18"/>
              </w:rPr>
            </w:pPr>
            <w:r w:rsidRPr="007D29EC">
              <w:rPr>
                <w:rFonts w:ascii="游ゴシック" w:eastAsia="游ゴシック" w:hAnsi="游ゴシック" w:cs="ＭＳ Ｐゴシック" w:hint="eastAsia"/>
                <w:kern w:val="0"/>
                <w:sz w:val="18"/>
                <w:szCs w:val="18"/>
              </w:rPr>
              <w:t xml:space="preserve">　</w:t>
            </w:r>
          </w:p>
        </w:tc>
        <w:tc>
          <w:tcPr>
            <w:tcW w:w="6379" w:type="dxa"/>
            <w:vMerge/>
            <w:tcBorders>
              <w:top w:val="single" w:sz="4" w:space="0" w:color="auto"/>
              <w:left w:val="single" w:sz="4" w:space="0" w:color="auto"/>
              <w:bottom w:val="single" w:sz="4" w:space="0" w:color="000000"/>
              <w:right w:val="single" w:sz="4" w:space="0" w:color="000000"/>
            </w:tcBorders>
            <w:vAlign w:val="center"/>
            <w:hideMark/>
          </w:tcPr>
          <w:p w14:paraId="65BD49D8" w14:textId="77777777" w:rsidR="00F64448" w:rsidRPr="007D29EC" w:rsidRDefault="00F64448" w:rsidP="00CC404B">
            <w:pPr>
              <w:widowControl/>
              <w:jc w:val="left"/>
              <w:rPr>
                <w:rFonts w:ascii="游ゴシック" w:eastAsia="游ゴシック" w:hAnsi="游ゴシック" w:cs="ＭＳ Ｐゴシック"/>
                <w:kern w:val="0"/>
                <w:sz w:val="18"/>
                <w:szCs w:val="18"/>
              </w:rPr>
            </w:pPr>
          </w:p>
        </w:tc>
      </w:tr>
    </w:tbl>
    <w:p w14:paraId="4A19BD32" w14:textId="77777777" w:rsidR="00F64448" w:rsidRPr="007D29EC" w:rsidRDefault="00F64448" w:rsidP="00F64448">
      <w:pPr>
        <w:autoSpaceDE w:val="0"/>
        <w:autoSpaceDN w:val="0"/>
        <w:rPr>
          <w:rFonts w:ascii="ＭＳ 明朝" w:hAnsi="ＭＳ 明朝" w:cs="ＭＳ 明朝"/>
          <w:sz w:val="10"/>
          <w:szCs w:val="10"/>
        </w:rPr>
      </w:pPr>
    </w:p>
    <w:p w14:paraId="4233445C" w14:textId="77777777" w:rsidR="00FF456F" w:rsidRPr="009A64F9" w:rsidRDefault="00FF456F" w:rsidP="00FA2DC8">
      <w:pPr>
        <w:snapToGrid w:val="0"/>
        <w:ind w:left="360" w:firstLineChars="100" w:firstLine="210"/>
        <w:rPr>
          <w:rFonts w:hAnsi="ＭＳ ゴシック"/>
        </w:rPr>
      </w:pPr>
    </w:p>
    <w:bookmarkEnd w:id="0"/>
    <w:bookmarkEnd w:id="1"/>
    <w:p w14:paraId="7DF90E51" w14:textId="77777777" w:rsidR="007F4CAD" w:rsidRDefault="007F4CAD" w:rsidP="00355105">
      <w:pPr>
        <w:pStyle w:val="aff0"/>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20C717C0" w14:textId="47C19E6B" w:rsidR="002B70D4" w:rsidRDefault="007F4CAD" w:rsidP="00AF7753">
      <w:pPr>
        <w:pStyle w:val="a3"/>
        <w:spacing w:line="484" w:lineRule="exact"/>
        <w:jc w:val="center"/>
        <w:rPr>
          <w:rFonts w:ascii="ＭＳ Ｐゴシック" w:eastAsia="ＭＳ Ｐゴシック" w:hAnsi="ＭＳ Ｐゴシック"/>
          <w:b/>
          <w:spacing w:val="20"/>
          <w:sz w:val="36"/>
          <w:szCs w:val="36"/>
        </w:rPr>
      </w:pPr>
      <w:r w:rsidRPr="0010023A">
        <w:rPr>
          <w:rFonts w:ascii="ＭＳ 明朝" w:hAnsi="ＭＳ 明朝" w:cs="ＭＳ Ｐゴシック" w:hint="eastAsia"/>
          <w:b/>
          <w:sz w:val="32"/>
          <w:szCs w:val="32"/>
        </w:rPr>
        <w:t>「</w:t>
      </w:r>
      <w:r w:rsidR="00ED1A62">
        <w:rPr>
          <w:rFonts w:ascii="ＭＳ Ｐゴシック" w:eastAsia="ＭＳ Ｐゴシック" w:hAnsi="ＭＳ Ｐゴシック"/>
          <w:b/>
          <w:spacing w:val="20"/>
          <w:sz w:val="36"/>
          <w:szCs w:val="36"/>
        </w:rPr>
        <w:t>IPA</w:t>
      </w:r>
      <w:r w:rsidR="00941631">
        <w:rPr>
          <w:rFonts w:ascii="ＭＳ Ｐゴシック" w:eastAsia="ＭＳ Ｐゴシック" w:hAnsi="ＭＳ Ｐゴシック"/>
          <w:b/>
          <w:spacing w:val="20"/>
          <w:sz w:val="36"/>
          <w:szCs w:val="36"/>
        </w:rPr>
        <w:t>クラウド</w:t>
      </w:r>
      <w:r w:rsidR="00ED1A62">
        <w:rPr>
          <w:rFonts w:ascii="ＭＳ Ｐゴシック" w:eastAsia="ＭＳ Ｐゴシック" w:hAnsi="ＭＳ Ｐゴシック"/>
          <w:b/>
          <w:spacing w:val="20"/>
          <w:sz w:val="36"/>
          <w:szCs w:val="36"/>
        </w:rPr>
        <w:t>に係るクラウドサービス提供業務</w:t>
      </w:r>
      <w:r w:rsidR="00AF7753">
        <w:rPr>
          <w:rFonts w:ascii="ＭＳ Ｐゴシック" w:eastAsia="ＭＳ Ｐゴシック" w:hAnsi="ＭＳ Ｐゴシック" w:hint="eastAsia"/>
          <w:b/>
          <w:spacing w:val="20"/>
          <w:sz w:val="36"/>
          <w:szCs w:val="36"/>
        </w:rPr>
        <w:t>および</w:t>
      </w:r>
    </w:p>
    <w:p w14:paraId="7DF90E5B" w14:textId="69E7585E" w:rsidR="007F4CAD" w:rsidRPr="0010023A" w:rsidRDefault="004D4AE2" w:rsidP="00AF7753">
      <w:pPr>
        <w:pStyle w:val="a3"/>
        <w:spacing w:line="484" w:lineRule="exact"/>
        <w:jc w:val="center"/>
        <w:rPr>
          <w:rFonts w:ascii="ＭＳ 明朝" w:hAnsi="ＭＳ 明朝"/>
          <w:b/>
          <w:sz w:val="32"/>
          <w:szCs w:val="32"/>
        </w:rPr>
      </w:pPr>
      <w:r>
        <w:rPr>
          <w:rFonts w:ascii="ＭＳ Ｐゴシック" w:eastAsia="ＭＳ Ｐゴシック" w:hAnsi="ＭＳ Ｐゴシック" w:hint="eastAsia"/>
          <w:b/>
          <w:spacing w:val="20"/>
          <w:sz w:val="36"/>
          <w:szCs w:val="36"/>
        </w:rPr>
        <w:t>ランディングゾーン</w:t>
      </w:r>
      <w:r w:rsidR="00AF7753">
        <w:rPr>
          <w:rFonts w:ascii="ＭＳ Ｐゴシック" w:eastAsia="ＭＳ Ｐゴシック" w:hAnsi="ＭＳ Ｐゴシック" w:hint="eastAsia"/>
          <w:b/>
          <w:spacing w:val="20"/>
          <w:sz w:val="36"/>
          <w:szCs w:val="36"/>
        </w:rPr>
        <w:t>構築業務</w:t>
      </w:r>
      <w:r w:rsidR="002B70D4">
        <w:rPr>
          <w:rFonts w:ascii="ＭＳ Ｐゴシック" w:eastAsia="ＭＳ Ｐゴシック" w:hAnsi="ＭＳ Ｐゴシック"/>
          <w:b/>
          <w:spacing w:val="20"/>
          <w:sz w:val="36"/>
          <w:szCs w:val="36"/>
        </w:rPr>
        <w:t>（AWS）</w:t>
      </w:r>
      <w:r w:rsidR="007F4CAD"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rsidP="00963B23">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FEAC2BF"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9844E7">
        <w:rPr>
          <w:rFonts w:ascii="ＭＳ 明朝" w:hAnsi="ＭＳ 明朝" w:cs="ＭＳ Ｐゴシック" w:hint="eastAsia"/>
        </w:rPr>
        <w:t>「</w:t>
      </w:r>
      <w:r w:rsidR="00267E9D">
        <w:rPr>
          <w:rFonts w:ascii="ＭＳ 明朝" w:hAnsi="ＭＳ 明朝" w:hint="eastAsia"/>
        </w:rPr>
        <w:t>IPAクラウドに係るクラウドサービス提供業務およびランディングゾーン構築業務（AWS）</w:t>
      </w:r>
      <w:r w:rsidRPr="009844E7">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09936125"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844E7">
              <w:rPr>
                <w:rFonts w:ascii="ＭＳ 明朝" w:hAnsi="ＭＳ 明朝" w:cs="ＭＳ Ｐゴシック" w:hint="eastAsia"/>
              </w:rPr>
              <w:t>「</w:t>
            </w:r>
            <w:r w:rsidR="00267E9D">
              <w:rPr>
                <w:rFonts w:ascii="ＭＳ 明朝" w:hAnsi="ＭＳ 明朝" w:cs="ＭＳ Ｐゴシック" w:hint="eastAsia"/>
              </w:rPr>
              <w:t>IPAクラウドに係るクラウドサービス提供業務およびランディングゾーン構築業務（AWS）</w:t>
            </w:r>
            <w:r w:rsidR="0010023A" w:rsidRPr="009844E7">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92C0FF1" w:rsidR="007F4CAD" w:rsidRDefault="00565A6E">
            <w:pPr>
              <w:pStyle w:val="a3"/>
              <w:ind w:firstLineChars="100" w:firstLine="212"/>
              <w:rPr>
                <w:rFonts w:ascii="ＭＳ 明朝" w:hAnsi="ＭＳ 明朝"/>
              </w:rPr>
            </w:pPr>
            <w:r w:rsidRPr="009844E7">
              <w:rPr>
                <w:rFonts w:ascii="ＭＳ 明朝" w:hAnsi="ＭＳ 明朝" w:cs="ＭＳ Ｐゴシック" w:hint="eastAsia"/>
              </w:rPr>
              <w:t>「</w:t>
            </w:r>
            <w:r w:rsidR="00267E9D">
              <w:rPr>
                <w:rFonts w:ascii="ＭＳ 明朝" w:hAnsi="ＭＳ 明朝" w:cs="ＭＳ Ｐゴシック" w:hint="eastAsia"/>
              </w:rPr>
              <w:t>IPAクラウドに係るクラウドサービス提供業務およびランディングゾーン構築業務（AWS）</w:t>
            </w:r>
            <w:r w:rsidRPr="009844E7">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2A25511F"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52A0F772"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2651CED6"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E14AB5">
              <w:rPr>
                <w:rFonts w:ascii="ＭＳ 明朝" w:hAnsi="ＭＳ 明朝" w:cs="ＭＳ Ｐゴシック" w:hint="eastAsia"/>
                <w:u w:val="single"/>
              </w:rPr>
              <w:t>5.3</w:t>
            </w:r>
            <w:r w:rsidRPr="00F532D7">
              <w:rPr>
                <w:rFonts w:ascii="ＭＳ 明朝" w:hAnsi="ＭＳ 明朝" w:cs="ＭＳ Ｐゴシック" w:hint="eastAsia"/>
                <w:u w:val="single"/>
              </w:rPr>
              <w:t>の</w:t>
            </w:r>
            <w:r w:rsidR="00E14AB5">
              <w:rPr>
                <w:rFonts w:ascii="ＭＳ 明朝" w:hAnsi="ＭＳ 明朝" w:cs="ＭＳ Ｐゴシック" w:hint="eastAsia"/>
                <w:u w:val="single"/>
              </w:rPr>
              <w:t>構築については</w:t>
            </w:r>
            <w:r w:rsidRPr="00F532D7">
              <w:rPr>
                <w:rFonts w:ascii="ＭＳ 明朝" w:hAnsi="ＭＳ 明朝" w:cs="ＭＳ Ｐゴシック" w:hint="eastAsia"/>
                <w:u w:val="single"/>
              </w:rPr>
              <w:t>、</w:t>
            </w:r>
            <w:r w:rsidR="00F532D7">
              <w:rPr>
                <w:rFonts w:ascii="ＭＳ 明朝" w:hAnsi="ＭＳ 明朝" w:cs="ＭＳ Ｐゴシック" w:hint="eastAsia"/>
                <w:u w:val="single"/>
              </w:rPr>
              <w:t>より適切な方法など</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4" w14:textId="58341854" w:rsidR="007F4CAD" w:rsidRDefault="007F4CAD" w:rsidP="00E23AB9">
      <w:pPr>
        <w:pStyle w:val="a3"/>
        <w:tabs>
          <w:tab w:val="left" w:pos="1216"/>
        </w:tabs>
        <w:ind w:leftChars="404" w:left="1185" w:hangingChars="159" w:hanging="337"/>
        <w:rPr>
          <w:rFonts w:ascii="ＭＳ 明朝" w:hAnsi="ＭＳ 明朝"/>
        </w:rPr>
      </w:pPr>
      <w:r>
        <w:rPr>
          <w:rFonts w:ascii="ＭＳ 明朝" w:hAnsi="ＭＳ 明朝" w:cs="ＭＳ Ｐゴシック" w:hint="eastAsia"/>
        </w:rPr>
        <w:t>②　提案書は、電子媒体の提出を求める場合がある。その際のファイル形式は、原則として、</w:t>
      </w:r>
      <w:r w:rsidRPr="009844E7">
        <w:rPr>
          <w:rFonts w:ascii="ＭＳ 明朝" w:hAnsi="ＭＳ 明朝" w:hint="eastAsia"/>
        </w:rPr>
        <w:t>Microsoft Office互換または</w:t>
      </w:r>
      <w:r w:rsidR="00D20101" w:rsidRPr="009844E7">
        <w:rPr>
          <w:rFonts w:ascii="ＭＳ 明朝" w:hAnsi="ＭＳ 明朝" w:hint="eastAsia"/>
        </w:rPr>
        <w:t>ＰＤＦ</w:t>
      </w:r>
      <w:r w:rsidRPr="009844E7">
        <w:rPr>
          <w:rFonts w:ascii="ＭＳ 明朝" w:hAnsi="ＭＳ 明朝" w:cs="ＭＳ Ｐゴシック" w:hint="eastAsia"/>
        </w:rPr>
        <w:t>形式のいずれかとす</w:t>
      </w:r>
      <w:r>
        <w:rPr>
          <w:rFonts w:ascii="ＭＳ 明朝" w:hAnsi="ＭＳ 明朝" w:cs="ＭＳ Ｐゴシック" w:hint="eastAsia"/>
        </w:rPr>
        <w:t>る（これに拠りがたい場合は、機構まで申し出ること）。</w:t>
      </w:r>
    </w:p>
    <w:p w14:paraId="7DF90F45" w14:textId="77777777" w:rsidR="007F4CAD" w:rsidRDefault="007F4CAD">
      <w:pPr>
        <w:pStyle w:val="a3"/>
        <w:ind w:left="173"/>
        <w:rPr>
          <w:rFonts w:ascii="ＭＳ 明朝" w:hAnsi="ＭＳ 明朝"/>
        </w:rPr>
      </w:pPr>
    </w:p>
    <w:p w14:paraId="7DF90F46" w14:textId="77777777" w:rsidR="007F4CAD" w:rsidRDefault="007F4CAD">
      <w:pPr>
        <w:pStyle w:val="a3"/>
        <w:spacing w:line="360" w:lineRule="auto"/>
        <w:ind w:left="173"/>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Pr>
          <w:rFonts w:ascii="ＭＳ 明朝" w:hAnsi="ＭＳ 明朝" w:cs="ＭＳ Ｐゴシック" w:hint="eastAsia"/>
        </w:rPr>
        <w:lastRenderedPageBreak/>
        <w:t>うにする)。</w:t>
      </w:r>
    </w:p>
    <w:p w14:paraId="1E501457" w14:textId="11F2C7E3" w:rsidR="003A450D" w:rsidRDefault="003A450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 xml:space="preserve">④　</w:t>
      </w:r>
      <w:r w:rsidRPr="003A450D">
        <w:rPr>
          <w:rFonts w:ascii="ＭＳ 明朝" w:hAnsi="ＭＳ 明朝" w:cs="ＭＳ Ｐゴシック" w:hint="eastAsia"/>
        </w:rPr>
        <w:t>提案書は</w:t>
      </w:r>
      <w:r w:rsidRPr="003A450D">
        <w:rPr>
          <w:rFonts w:ascii="ＭＳ 明朝" w:hAnsi="ＭＳ 明朝" w:cs="ＭＳ Ｐゴシック"/>
        </w:rPr>
        <w:t>50</w:t>
      </w:r>
      <w:r w:rsidRPr="003A450D">
        <w:rPr>
          <w:rFonts w:ascii="ＭＳ 明朝" w:hAnsi="ＭＳ 明朝" w:cs="ＭＳ Ｐゴシック" w:hint="eastAsia"/>
        </w:rPr>
        <w:t>ページ以内（表紙を含む）で作成すること。補足資料は含まないが、要点を絞って作成すること。</w:t>
      </w:r>
    </w:p>
    <w:p w14:paraId="7DF90F4A" w14:textId="591E533D" w:rsidR="007F4CAD" w:rsidRDefault="003A450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7F4CAD">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7B6C39AD" w:rsidR="007F4CAD" w:rsidRDefault="003A450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7F4CAD">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7DF90F4C" w14:textId="01ED9EFB" w:rsidR="007F4CAD" w:rsidRDefault="003A450D">
      <w:pPr>
        <w:pStyle w:val="a3"/>
        <w:spacing w:beforeLines="50" w:before="120"/>
        <w:ind w:leftChars="404" w:left="1060" w:hangingChars="100" w:hanging="212"/>
        <w:rPr>
          <w:rFonts w:ascii="ＭＳ 明朝" w:hAnsi="ＭＳ 明朝"/>
        </w:rPr>
      </w:pPr>
      <w:r>
        <w:rPr>
          <w:rFonts w:ascii="ＭＳ 明朝" w:hAnsi="ＭＳ 明朝" w:hint="eastAsia"/>
        </w:rPr>
        <w:t>⑦</w:t>
      </w:r>
      <w:r w:rsidR="007F4CAD">
        <w:rPr>
          <w:rFonts w:ascii="ＭＳ 明朝" w:hAnsi="ＭＳ 明朝" w:hint="eastAsia"/>
        </w:rPr>
        <w:t xml:space="preserve">　提案書、その他の書類は、本件における総合評価落札方式（加算方式）の技術評価に使用する。</w:t>
      </w:r>
    </w:p>
    <w:p w14:paraId="7DF90F4D" w14:textId="13F8C3DA" w:rsidR="007F4CAD" w:rsidRDefault="003A450D">
      <w:pPr>
        <w:pStyle w:val="a3"/>
        <w:spacing w:beforeLines="50" w:before="120"/>
        <w:ind w:firstLineChars="400" w:firstLine="848"/>
        <w:rPr>
          <w:rFonts w:ascii="ＭＳ 明朝" w:hAnsi="ＭＳ 明朝"/>
        </w:rPr>
      </w:pPr>
      <w:r>
        <w:rPr>
          <w:rFonts w:ascii="ＭＳ 明朝" w:hAnsi="ＭＳ 明朝" w:hint="eastAsia"/>
        </w:rPr>
        <w:t>⑧</w:t>
      </w:r>
      <w:r w:rsidR="007F4CAD">
        <w:rPr>
          <w:rFonts w:ascii="ＭＳ 明朝" w:hAnsi="ＭＳ 明朝" w:hint="eastAsia"/>
        </w:rPr>
        <w:t xml:space="preserve">　提案書は契約書に添付し、その提案遂行が担保されるため、実現可能な内容を提案すること。</w:t>
      </w:r>
    </w:p>
    <w:p w14:paraId="7DF90F4E" w14:textId="497E2C4F" w:rsidR="007F4CAD" w:rsidRDefault="003A450D">
      <w:pPr>
        <w:pStyle w:val="a3"/>
        <w:spacing w:beforeLines="50" w:before="120"/>
        <w:ind w:firstLineChars="400" w:firstLine="848"/>
        <w:rPr>
          <w:rFonts w:ascii="ＭＳ 明朝" w:hAnsi="ＭＳ 明朝"/>
        </w:rPr>
      </w:pPr>
      <w:r>
        <w:rPr>
          <w:rFonts w:ascii="ＭＳ 明朝" w:hAnsi="ＭＳ 明朝" w:hint="eastAsia"/>
        </w:rPr>
        <w:t>⑨</w:t>
      </w:r>
      <w:r w:rsidR="007F4CAD">
        <w:rPr>
          <w:rFonts w:ascii="ＭＳ 明朝" w:hAnsi="ＭＳ 明朝" w:hint="eastAsia"/>
        </w:rPr>
        <w:t xml:space="preserve">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18D96AB4" w14:textId="52854A37" w:rsidR="002B70D4" w:rsidRDefault="007F4CAD" w:rsidP="00BE2478">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ED1A62" w:rsidRPr="009844E7">
        <w:rPr>
          <w:rFonts w:ascii="ＭＳ 明朝" w:hAnsi="ＭＳ 明朝" w:hint="eastAsia"/>
          <w:b/>
          <w:sz w:val="32"/>
          <w:szCs w:val="32"/>
        </w:rPr>
        <w:t>IPA</w:t>
      </w:r>
      <w:r w:rsidR="00941631" w:rsidRPr="009844E7">
        <w:rPr>
          <w:rFonts w:ascii="ＭＳ 明朝" w:hAnsi="ＭＳ 明朝" w:hint="eastAsia"/>
          <w:b/>
          <w:sz w:val="32"/>
          <w:szCs w:val="32"/>
        </w:rPr>
        <w:t>クラウド</w:t>
      </w:r>
      <w:r w:rsidR="00ED1A62" w:rsidRPr="009844E7">
        <w:rPr>
          <w:rFonts w:ascii="ＭＳ 明朝" w:hAnsi="ＭＳ 明朝" w:hint="eastAsia"/>
          <w:b/>
          <w:sz w:val="32"/>
          <w:szCs w:val="32"/>
        </w:rPr>
        <w:t>に係るクラウドサービス提供業務</w:t>
      </w:r>
      <w:r w:rsidR="00AF7753" w:rsidRPr="009844E7">
        <w:rPr>
          <w:rFonts w:ascii="ＭＳ 明朝" w:hAnsi="ＭＳ 明朝" w:hint="eastAsia"/>
          <w:b/>
          <w:sz w:val="32"/>
          <w:szCs w:val="32"/>
        </w:rPr>
        <w:t>および</w:t>
      </w:r>
    </w:p>
    <w:p w14:paraId="7DF90F78" w14:textId="5E7CFD57" w:rsidR="007F4CAD" w:rsidRPr="009844E7" w:rsidRDefault="004D4AE2" w:rsidP="00BE2478">
      <w:pPr>
        <w:pStyle w:val="a3"/>
        <w:spacing w:line="484" w:lineRule="exact"/>
        <w:jc w:val="center"/>
        <w:rPr>
          <w:rFonts w:ascii="ＭＳ 明朝" w:hAnsi="ＭＳ 明朝"/>
          <w:b/>
          <w:sz w:val="32"/>
          <w:szCs w:val="32"/>
        </w:rPr>
      </w:pPr>
      <w:r w:rsidRPr="009844E7">
        <w:rPr>
          <w:rFonts w:ascii="ＭＳ 明朝" w:hAnsi="ＭＳ 明朝" w:hint="eastAsia"/>
          <w:b/>
          <w:sz w:val="32"/>
          <w:szCs w:val="32"/>
        </w:rPr>
        <w:t>ランディングゾーン</w:t>
      </w:r>
      <w:r w:rsidR="00AF7753" w:rsidRPr="009844E7">
        <w:rPr>
          <w:rFonts w:ascii="ＭＳ 明朝" w:hAnsi="ＭＳ 明朝" w:hint="eastAsia"/>
          <w:b/>
          <w:sz w:val="32"/>
          <w:szCs w:val="32"/>
        </w:rPr>
        <w:t>構築業務</w:t>
      </w:r>
      <w:r w:rsidR="002B70D4" w:rsidRPr="009844E7">
        <w:rPr>
          <w:rFonts w:ascii="ＭＳ 明朝" w:hAnsi="ＭＳ 明朝" w:hint="eastAsia"/>
          <w:b/>
          <w:sz w:val="32"/>
          <w:szCs w:val="32"/>
        </w:rPr>
        <w:t>（AWS）</w:t>
      </w:r>
      <w:r w:rsidR="007F4CAD" w:rsidRPr="009844E7">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0E0E92D1" w14:textId="77777777" w:rsidR="006300A7" w:rsidRDefault="006300A7" w:rsidP="006300A7">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45BFD612" w14:textId="77777777" w:rsidR="006300A7" w:rsidRDefault="006300A7">
      <w:pPr>
        <w:pStyle w:val="a3"/>
        <w:jc w:val="center"/>
        <w:rPr>
          <w:rFonts w:ascii="ＭＳ 明朝" w:hAnsi="ＭＳ 明朝"/>
        </w:rPr>
      </w:pPr>
    </w:p>
    <w:p w14:paraId="4D48BB5C" w14:textId="77777777" w:rsidR="006300A7" w:rsidRDefault="006300A7">
      <w:pPr>
        <w:pStyle w:val="a3"/>
        <w:jc w:val="center"/>
        <w:rPr>
          <w:rFonts w:ascii="ＭＳ 明朝" w:hAnsi="ＭＳ 明朝"/>
        </w:rPr>
      </w:pPr>
    </w:p>
    <w:p w14:paraId="4B6AF9AB" w14:textId="77777777" w:rsidR="006300A7" w:rsidRDefault="006300A7">
      <w:pPr>
        <w:pStyle w:val="a3"/>
        <w:jc w:val="center"/>
        <w:rPr>
          <w:rFonts w:ascii="ＭＳ 明朝" w:hAnsi="ＭＳ 明朝"/>
        </w:rPr>
      </w:pPr>
    </w:p>
    <w:p w14:paraId="27CB8FD5" w14:textId="77777777" w:rsidR="006300A7" w:rsidRDefault="006300A7">
      <w:pPr>
        <w:pStyle w:val="a3"/>
        <w:jc w:val="center"/>
        <w:rPr>
          <w:rFonts w:ascii="ＭＳ 明朝" w:hAnsi="ＭＳ 明朝"/>
        </w:rPr>
      </w:pPr>
    </w:p>
    <w:p w14:paraId="545F77A8" w14:textId="77777777" w:rsidR="006300A7" w:rsidRDefault="006300A7">
      <w:pPr>
        <w:pStyle w:val="a3"/>
        <w:jc w:val="center"/>
        <w:rPr>
          <w:rFonts w:ascii="ＭＳ 明朝" w:hAnsi="ＭＳ 明朝"/>
        </w:rPr>
      </w:pPr>
    </w:p>
    <w:p w14:paraId="2304B368" w14:textId="77777777" w:rsidR="006300A7" w:rsidRDefault="006300A7">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BE2478" w:rsidRDefault="00FC0D06" w:rsidP="00EC04E3">
            <w:pPr>
              <w:widowControl/>
              <w:jc w:val="left"/>
              <w:rPr>
                <w:rFonts w:ascii="ＭＳ 明朝" w:hAnsi="ＭＳ 明朝" w:cs="ＭＳ Ｐゴシック"/>
                <w:b/>
                <w:bCs/>
                <w:kern w:val="0"/>
                <w:sz w:val="24"/>
              </w:rPr>
            </w:pPr>
            <w:r w:rsidRPr="00BE2478">
              <w:rPr>
                <w:rFonts w:ascii="ＭＳ 明朝" w:hAnsi="ＭＳ 明朝" w:hint="eastAsia"/>
                <w:b/>
                <w:sz w:val="28"/>
                <w:szCs w:val="28"/>
              </w:rPr>
              <w:lastRenderedPageBreak/>
              <w:t>１．評価項目一覧－</w:t>
            </w:r>
            <w:r w:rsidRPr="00BE2478">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C04E3" w:rsidRDefault="00FC0D06" w:rsidP="00EC04E3">
            <w:pPr>
              <w:widowControl/>
              <w:jc w:val="center"/>
              <w:rPr>
                <w:rFonts w:ascii="ＭＳ 明朝" w:hAnsi="ＭＳ 明朝" w:cs="ＭＳ Ｐゴシック"/>
                <w:color w:val="7F7F7F"/>
                <w:kern w:val="0"/>
                <w:sz w:val="18"/>
                <w:szCs w:val="18"/>
              </w:rPr>
            </w:pPr>
            <w:r w:rsidRPr="00BE2478">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BE2478" w:rsidRDefault="00FC0D06" w:rsidP="00EC04E3">
            <w:pPr>
              <w:widowControl/>
              <w:ind w:firstLineChars="100" w:firstLine="180"/>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24DDEED"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0.2 </w:t>
            </w:r>
            <w:r w:rsidR="00BE2478">
              <w:rPr>
                <w:rFonts w:ascii="ＭＳ 明朝" w:hAnsi="ＭＳ 明朝" w:cs="ＭＳ Ｐゴシック" w:hint="eastAsia"/>
                <w:kern w:val="0"/>
                <w:sz w:val="18"/>
                <w:szCs w:val="18"/>
              </w:rPr>
              <w:t>業務</w:t>
            </w:r>
            <w:r w:rsidRPr="00BE2478">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2243B38" w:rsidR="00FC0D06" w:rsidRPr="00BE2478" w:rsidRDefault="00FC0D06" w:rsidP="00EC04E3">
            <w:pPr>
              <w:widowControl/>
              <w:ind w:firstLineChars="100" w:firstLine="180"/>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Ⅲ.仕様書</w:t>
            </w:r>
            <w:r w:rsidRPr="00ED1235">
              <w:rPr>
                <w:rFonts w:ascii="ＭＳ 明朝" w:hAnsi="ＭＳ 明朝" w:cs="ＭＳ Ｐゴシック" w:hint="eastAsia"/>
                <w:kern w:val="0"/>
                <w:sz w:val="18"/>
                <w:szCs w:val="18"/>
              </w:rPr>
              <w:t>「</w:t>
            </w:r>
            <w:r w:rsidR="00ED1235">
              <w:rPr>
                <w:rFonts w:ascii="ＭＳ 明朝" w:hAnsi="ＭＳ 明朝" w:cs="ＭＳ Ｐゴシック" w:hint="eastAsia"/>
                <w:kern w:val="0"/>
                <w:sz w:val="18"/>
                <w:szCs w:val="18"/>
              </w:rPr>
              <w:t>5</w:t>
            </w:r>
            <w:r w:rsidRPr="00ED1235">
              <w:rPr>
                <w:rFonts w:ascii="ＭＳ 明朝" w:hAnsi="ＭＳ 明朝" w:cs="ＭＳ Ｐゴシック" w:hint="eastAsia"/>
                <w:kern w:val="0"/>
                <w:sz w:val="18"/>
                <w:szCs w:val="18"/>
              </w:rPr>
              <w:t>.業務内容」</w:t>
            </w:r>
            <w:r w:rsidRPr="00BE2478">
              <w:rPr>
                <w:rFonts w:ascii="ＭＳ 明朝" w:hAnsi="ＭＳ 明朝" w:cs="ＭＳ Ｐゴシック" w:hint="eastAsia"/>
                <w:kern w:val="0"/>
                <w:sz w:val="18"/>
                <w:szCs w:val="18"/>
              </w:rPr>
              <w:t>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BE2478"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48400CE" w:rsidR="00FC0D06" w:rsidRPr="00BE2478" w:rsidRDefault="00BE2478" w:rsidP="00EC04E3">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0.3</w:t>
            </w:r>
            <w:r>
              <w:rPr>
                <w:rFonts w:ascii="ＭＳ 明朝" w:hAnsi="ＭＳ 明朝" w:cs="ＭＳ Ｐゴシック" w:hint="eastAsia"/>
                <w:kern w:val="0"/>
                <w:sz w:val="18"/>
                <w:szCs w:val="18"/>
              </w:rPr>
              <w:t xml:space="preserve"> </w:t>
            </w:r>
            <w:r w:rsidRPr="00FE3A31">
              <w:rPr>
                <w:rFonts w:ascii="ＭＳ 明朝" w:hAnsi="ＭＳ 明朝" w:cs="ＭＳ Ｐゴシック" w:hint="eastAsia"/>
                <w:kern w:val="0"/>
                <w:sz w:val="18"/>
                <w:szCs w:val="18"/>
              </w:rPr>
              <w:t>業務の実施方針等</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5422FDD" w:rsidR="00FC0D06" w:rsidRPr="00BE2478" w:rsidRDefault="00BE2478" w:rsidP="00EC04E3">
            <w:pPr>
              <w:widowControl/>
              <w:ind w:firstLineChars="100" w:firstLine="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Ⅲ.仕様書</w:t>
            </w:r>
            <w:r w:rsidRPr="008F1DB1">
              <w:rPr>
                <w:rFonts w:ascii="ＭＳ 明朝" w:hAnsi="ＭＳ 明朝" w:cs="ＭＳ Ｐゴシック" w:hint="eastAsia"/>
                <w:kern w:val="0"/>
                <w:sz w:val="18"/>
                <w:szCs w:val="18"/>
              </w:rPr>
              <w:t>「</w:t>
            </w:r>
            <w:r w:rsidR="00761CEA" w:rsidRPr="008F1DB1">
              <w:rPr>
                <w:rFonts w:ascii="ＭＳ 明朝" w:hAnsi="ＭＳ 明朝" w:cs="ＭＳ Ｐゴシック"/>
                <w:kern w:val="0"/>
                <w:sz w:val="18"/>
                <w:szCs w:val="18"/>
              </w:rPr>
              <w:t>4</w:t>
            </w:r>
            <w:r w:rsidRPr="008F1DB1">
              <w:rPr>
                <w:rFonts w:ascii="ＭＳ 明朝" w:hAnsi="ＭＳ 明朝" w:cs="ＭＳ Ｐゴシック"/>
                <w:kern w:val="0"/>
                <w:sz w:val="18"/>
                <w:szCs w:val="18"/>
              </w:rPr>
              <w:t>.</w:t>
            </w:r>
            <w:r w:rsidR="00761CEA" w:rsidRPr="008F1DB1">
              <w:rPr>
                <w:rFonts w:ascii="ＭＳ 明朝" w:hAnsi="ＭＳ 明朝" w:cs="ＭＳ Ｐゴシック" w:hint="eastAsia"/>
                <w:kern w:val="0"/>
                <w:sz w:val="18"/>
                <w:szCs w:val="18"/>
              </w:rPr>
              <w:t>本調達の</w:t>
            </w:r>
            <w:r w:rsidRPr="008F1DB1">
              <w:rPr>
                <w:rFonts w:ascii="ＭＳ 明朝" w:hAnsi="ＭＳ 明朝" w:cs="ＭＳ Ｐゴシック" w:hint="eastAsia"/>
                <w:kern w:val="0"/>
                <w:sz w:val="18"/>
                <w:szCs w:val="18"/>
              </w:rPr>
              <w:t>概要」</w:t>
            </w:r>
            <w:r w:rsidRPr="00FE3A31">
              <w:rPr>
                <w:rFonts w:ascii="ＭＳ 明朝" w:hAnsi="ＭＳ 明朝" w:cs="ＭＳ Ｐゴシック" w:hint="eastAsia"/>
                <w:kern w:val="0"/>
                <w:sz w:val="18"/>
                <w:szCs w:val="18"/>
              </w:rPr>
              <w:t>に従い、業務を実施すること。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13" w:type="dxa"/>
        <w:tblInd w:w="99" w:type="dxa"/>
        <w:tblLayout w:type="fixed"/>
        <w:tblCellMar>
          <w:left w:w="99" w:type="dxa"/>
          <w:right w:w="99" w:type="dxa"/>
        </w:tblCellMar>
        <w:tblLook w:val="04A0" w:firstRow="1" w:lastRow="0" w:firstColumn="1" w:lastColumn="0" w:noHBand="0" w:noVBand="1"/>
      </w:tblPr>
      <w:tblGrid>
        <w:gridCol w:w="378"/>
        <w:gridCol w:w="1502"/>
        <w:gridCol w:w="6"/>
        <w:gridCol w:w="3294"/>
        <w:gridCol w:w="218"/>
        <w:gridCol w:w="2146"/>
        <w:gridCol w:w="6"/>
        <w:gridCol w:w="6"/>
        <w:gridCol w:w="555"/>
        <w:gridCol w:w="6"/>
        <w:gridCol w:w="561"/>
        <w:gridCol w:w="6"/>
        <w:gridCol w:w="6"/>
        <w:gridCol w:w="555"/>
        <w:gridCol w:w="6"/>
        <w:gridCol w:w="6"/>
        <w:gridCol w:w="555"/>
        <w:gridCol w:w="6"/>
        <w:gridCol w:w="6"/>
        <w:gridCol w:w="681"/>
        <w:gridCol w:w="8"/>
      </w:tblGrid>
      <w:tr w:rsidR="00700A25" w:rsidRPr="00EC04E3" w14:paraId="7DF90FD9" w14:textId="77777777" w:rsidTr="00114520">
        <w:trPr>
          <w:gridAfter w:val="1"/>
          <w:wAfter w:w="8" w:type="dxa"/>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r w:rsidRPr="00EC04E3">
              <w:rPr>
                <w:rFonts w:ascii="ＭＳ ゴシック" w:eastAsia="ＭＳ ゴシック" w:hAnsi="ＭＳ ゴシック"/>
                <w:color w:val="7F7F7F"/>
              </w:rPr>
              <w:lastRenderedPageBreak/>
              <w:br w:type="page"/>
            </w:r>
            <w:r w:rsidRPr="00BE00C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2719" w:type="dxa"/>
            <w:gridSpan w:val="5"/>
            <w:tcBorders>
              <w:top w:val="nil"/>
              <w:left w:val="nil"/>
              <w:bottom w:val="single" w:sz="4" w:space="0" w:color="auto"/>
              <w:right w:val="nil"/>
            </w:tcBorders>
            <w:shd w:val="clear" w:color="000000" w:fill="FFFFFF"/>
            <w:noWrap/>
            <w:vAlign w:val="center"/>
          </w:tcPr>
          <w:p w14:paraId="7DF90FD4"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73" w:type="dxa"/>
            <w:gridSpan w:val="3"/>
            <w:tcBorders>
              <w:top w:val="nil"/>
              <w:left w:val="nil"/>
              <w:bottom w:val="single" w:sz="4" w:space="0" w:color="auto"/>
              <w:right w:val="nil"/>
            </w:tcBorders>
            <w:shd w:val="clear" w:color="000000" w:fill="FFFFFF"/>
            <w:noWrap/>
            <w:vAlign w:val="center"/>
          </w:tcPr>
          <w:p w14:paraId="7DF90FD5"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7" w:type="dxa"/>
            <w:gridSpan w:val="3"/>
            <w:tcBorders>
              <w:top w:val="nil"/>
              <w:left w:val="nil"/>
              <w:bottom w:val="single" w:sz="4" w:space="0" w:color="auto"/>
              <w:right w:val="nil"/>
            </w:tcBorders>
            <w:shd w:val="clear" w:color="000000" w:fill="FFFFFF"/>
            <w:noWrap/>
            <w:vAlign w:val="center"/>
          </w:tcPr>
          <w:p w14:paraId="7DF90FD6"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1" w:type="dxa"/>
            <w:gridSpan w:val="2"/>
            <w:tcBorders>
              <w:top w:val="nil"/>
              <w:left w:val="nil"/>
              <w:right w:val="nil"/>
            </w:tcBorders>
            <w:shd w:val="clear" w:color="000000" w:fill="FFFFFF"/>
            <w:noWrap/>
            <w:vAlign w:val="center"/>
          </w:tcPr>
          <w:p w14:paraId="7DF90FD7"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687" w:type="dxa"/>
            <w:gridSpan w:val="2"/>
            <w:tcBorders>
              <w:top w:val="nil"/>
              <w:left w:val="nil"/>
              <w:right w:val="nil"/>
            </w:tcBorders>
            <w:shd w:val="clear" w:color="auto" w:fill="auto"/>
            <w:noWrap/>
          </w:tcPr>
          <w:p w14:paraId="7DF90FD8"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r>
      <w:tr w:rsidR="00700A25" w:rsidRPr="00EC04E3" w14:paraId="7DF90FE0" w14:textId="77777777" w:rsidTr="00114520">
        <w:trPr>
          <w:gridAfter w:val="1"/>
          <w:wAfter w:w="8" w:type="dxa"/>
          <w:trHeight w:val="270"/>
        </w:trPr>
        <w:tc>
          <w:tcPr>
            <w:tcW w:w="188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提案書の目次</w:t>
            </w:r>
          </w:p>
        </w:tc>
        <w:tc>
          <w:tcPr>
            <w:tcW w:w="5670" w:type="dxa"/>
            <w:gridSpan w:val="5"/>
            <w:vMerge w:val="restart"/>
            <w:tcBorders>
              <w:top w:val="nil"/>
              <w:left w:val="single" w:sz="4" w:space="0" w:color="auto"/>
              <w:right w:val="single" w:sz="4" w:space="0" w:color="auto"/>
            </w:tcBorders>
            <w:shd w:val="clear" w:color="000000" w:fill="99CCFF"/>
            <w:vAlign w:val="center"/>
          </w:tcPr>
          <w:p w14:paraId="7DF90FDB" w14:textId="16EC692F" w:rsidR="00A33064" w:rsidRPr="00EC04E3" w:rsidRDefault="00A33064" w:rsidP="00A33064">
            <w:pPr>
              <w:jc w:val="center"/>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提案要求事項</w:t>
            </w:r>
          </w:p>
        </w:tc>
        <w:tc>
          <w:tcPr>
            <w:tcW w:w="561" w:type="dxa"/>
            <w:gridSpan w:val="2"/>
            <w:vMerge w:val="restart"/>
            <w:tcBorders>
              <w:top w:val="nil"/>
              <w:left w:val="nil"/>
              <w:right w:val="single" w:sz="4" w:space="0" w:color="auto"/>
            </w:tcBorders>
            <w:shd w:val="clear" w:color="000000" w:fill="99CCFF"/>
            <w:vAlign w:val="bottom"/>
          </w:tcPr>
          <w:p w14:paraId="7DF90FDC" w14:textId="77777777" w:rsidR="00A33064" w:rsidRPr="006D3ECB" w:rsidRDefault="00A33064" w:rsidP="00EC04E3">
            <w:pPr>
              <w:spacing w:line="360" w:lineRule="auto"/>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評価</w:t>
            </w:r>
          </w:p>
          <w:p w14:paraId="7DF90FDD" w14:textId="77777777" w:rsidR="00A33064" w:rsidRPr="006D3ECB" w:rsidRDefault="00A33064" w:rsidP="00EC04E3">
            <w:pPr>
              <w:spacing w:line="360" w:lineRule="auto"/>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区分</w:t>
            </w:r>
          </w:p>
        </w:tc>
        <w:tc>
          <w:tcPr>
            <w:tcW w:w="1701" w:type="dxa"/>
            <w:gridSpan w:val="8"/>
            <w:tcBorders>
              <w:top w:val="single" w:sz="4" w:space="0" w:color="auto"/>
              <w:left w:val="nil"/>
              <w:bottom w:val="single" w:sz="4" w:space="0" w:color="auto"/>
              <w:right w:val="single" w:sz="4" w:space="0" w:color="000000"/>
            </w:tcBorders>
            <w:shd w:val="clear" w:color="000000" w:fill="99CCFF"/>
            <w:vAlign w:val="bottom"/>
          </w:tcPr>
          <w:p w14:paraId="7DF90FDE"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得点配分</w:t>
            </w:r>
          </w:p>
        </w:tc>
        <w:tc>
          <w:tcPr>
            <w:tcW w:w="687" w:type="dxa"/>
            <w:gridSpan w:val="2"/>
            <w:tcBorders>
              <w:top w:val="single" w:sz="4" w:space="0" w:color="auto"/>
              <w:left w:val="nil"/>
              <w:bottom w:val="nil"/>
              <w:right w:val="single" w:sz="4" w:space="0" w:color="auto"/>
            </w:tcBorders>
            <w:shd w:val="clear" w:color="000000" w:fill="99CCFF"/>
            <w:vAlign w:val="bottom"/>
          </w:tcPr>
          <w:p w14:paraId="7DF90FDF"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p>
        </w:tc>
      </w:tr>
      <w:tr w:rsidR="00700A25" w:rsidRPr="00EC04E3" w14:paraId="7DF90FEA" w14:textId="77777777" w:rsidTr="00114520">
        <w:trPr>
          <w:gridAfter w:val="1"/>
          <w:wAfter w:w="8" w:type="dxa"/>
          <w:trHeight w:val="786"/>
        </w:trPr>
        <w:tc>
          <w:tcPr>
            <w:tcW w:w="378"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大項目</w:t>
            </w:r>
          </w:p>
        </w:tc>
        <w:tc>
          <w:tcPr>
            <w:tcW w:w="1508" w:type="dxa"/>
            <w:gridSpan w:val="2"/>
            <w:tcBorders>
              <w:top w:val="nil"/>
              <w:left w:val="nil"/>
              <w:bottom w:val="single" w:sz="4" w:space="0" w:color="auto"/>
              <w:right w:val="single" w:sz="4" w:space="0" w:color="auto"/>
            </w:tcBorders>
            <w:shd w:val="clear" w:color="000000" w:fill="99CCFF"/>
            <w:vAlign w:val="center"/>
          </w:tcPr>
          <w:p w14:paraId="7DF90FE2" w14:textId="7496C1E2" w:rsidR="00A33064" w:rsidRPr="006D3ECB" w:rsidRDefault="00A33064"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小</w:t>
            </w:r>
            <w:r w:rsidRPr="006D3ECB">
              <w:rPr>
                <w:rFonts w:ascii="ＭＳ ゴシック" w:eastAsia="ＭＳ ゴシック" w:hAnsi="ＭＳ ゴシック" w:cs="ＭＳ Ｐゴシック" w:hint="eastAsia"/>
                <w:kern w:val="0"/>
                <w:sz w:val="18"/>
                <w:szCs w:val="18"/>
              </w:rPr>
              <w:t>項目</w:t>
            </w:r>
          </w:p>
        </w:tc>
        <w:tc>
          <w:tcPr>
            <w:tcW w:w="5670" w:type="dxa"/>
            <w:gridSpan w:val="5"/>
            <w:vMerge/>
            <w:tcBorders>
              <w:left w:val="single" w:sz="4" w:space="0" w:color="auto"/>
              <w:bottom w:val="single" w:sz="4" w:space="0" w:color="auto"/>
              <w:right w:val="single" w:sz="4" w:space="0" w:color="auto"/>
            </w:tcBorders>
            <w:shd w:val="clear" w:color="000000" w:fill="99CCFF"/>
            <w:vAlign w:val="center"/>
          </w:tcPr>
          <w:p w14:paraId="7DF90FE4" w14:textId="73AE72CB" w:rsidR="00A33064" w:rsidRPr="00EC04E3" w:rsidRDefault="00A33064" w:rsidP="00A33064">
            <w:pPr>
              <w:widowControl/>
              <w:jc w:val="center"/>
              <w:rPr>
                <w:rFonts w:ascii="ＭＳ ゴシック" w:eastAsia="ＭＳ ゴシック" w:hAnsi="ＭＳ ゴシック" w:cs="ＭＳ Ｐゴシック"/>
                <w:color w:val="7F7F7F"/>
                <w:kern w:val="0"/>
                <w:sz w:val="18"/>
                <w:szCs w:val="18"/>
              </w:rPr>
            </w:pPr>
          </w:p>
        </w:tc>
        <w:tc>
          <w:tcPr>
            <w:tcW w:w="561" w:type="dxa"/>
            <w:gridSpan w:val="2"/>
            <w:vMerge/>
            <w:tcBorders>
              <w:left w:val="nil"/>
              <w:bottom w:val="single" w:sz="4" w:space="0" w:color="auto"/>
              <w:right w:val="single" w:sz="4" w:space="0" w:color="auto"/>
            </w:tcBorders>
            <w:shd w:val="clear" w:color="000000" w:fill="99CCFF"/>
            <w:vAlign w:val="bottom"/>
          </w:tcPr>
          <w:p w14:paraId="7DF90FE5" w14:textId="77777777" w:rsidR="00A33064" w:rsidRPr="006D3ECB" w:rsidRDefault="00A33064" w:rsidP="00EC04E3">
            <w:pPr>
              <w:widowControl/>
              <w:rPr>
                <w:rFonts w:ascii="ＭＳ ゴシック" w:eastAsia="ＭＳ ゴシック" w:hAnsi="ＭＳ ゴシック" w:cs="ＭＳ Ｐゴシック"/>
                <w:kern w:val="0"/>
                <w:sz w:val="18"/>
                <w:szCs w:val="18"/>
              </w:rPr>
            </w:pPr>
          </w:p>
        </w:tc>
        <w:tc>
          <w:tcPr>
            <w:tcW w:w="573" w:type="dxa"/>
            <w:gridSpan w:val="3"/>
            <w:tcBorders>
              <w:top w:val="nil"/>
              <w:left w:val="nil"/>
              <w:bottom w:val="single" w:sz="4" w:space="0" w:color="auto"/>
              <w:right w:val="single" w:sz="4" w:space="0" w:color="auto"/>
            </w:tcBorders>
            <w:shd w:val="clear" w:color="000000" w:fill="99CCFF"/>
            <w:textDirection w:val="tbRlV"/>
            <w:vAlign w:val="center"/>
          </w:tcPr>
          <w:p w14:paraId="7DF90FE6"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基礎点</w:t>
            </w:r>
          </w:p>
        </w:tc>
        <w:tc>
          <w:tcPr>
            <w:tcW w:w="567" w:type="dxa"/>
            <w:gridSpan w:val="3"/>
            <w:tcBorders>
              <w:top w:val="nil"/>
              <w:left w:val="nil"/>
              <w:bottom w:val="single" w:sz="4" w:space="0" w:color="auto"/>
              <w:right w:val="single" w:sz="4" w:space="0" w:color="auto"/>
            </w:tcBorders>
            <w:shd w:val="clear" w:color="000000" w:fill="99CCFF"/>
            <w:textDirection w:val="tbRlV"/>
            <w:vAlign w:val="center"/>
          </w:tcPr>
          <w:p w14:paraId="7DF90FE7"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加点</w:t>
            </w:r>
          </w:p>
        </w:tc>
        <w:tc>
          <w:tcPr>
            <w:tcW w:w="567" w:type="dxa"/>
            <w:gridSpan w:val="3"/>
            <w:tcBorders>
              <w:top w:val="nil"/>
              <w:left w:val="nil"/>
              <w:bottom w:val="single" w:sz="4" w:space="0" w:color="auto"/>
              <w:right w:val="single" w:sz="4" w:space="0" w:color="auto"/>
            </w:tcBorders>
            <w:shd w:val="clear" w:color="000000" w:fill="99CCFF"/>
            <w:textDirection w:val="tbRlV"/>
            <w:vAlign w:val="center"/>
          </w:tcPr>
          <w:p w14:paraId="7DF90FE8"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合計</w:t>
            </w:r>
          </w:p>
        </w:tc>
        <w:tc>
          <w:tcPr>
            <w:tcW w:w="681" w:type="dxa"/>
            <w:tcBorders>
              <w:top w:val="nil"/>
              <w:left w:val="nil"/>
              <w:bottom w:val="single" w:sz="4" w:space="0" w:color="auto"/>
              <w:right w:val="single" w:sz="4" w:space="0" w:color="auto"/>
            </w:tcBorders>
            <w:shd w:val="clear" w:color="000000" w:fill="99CCFF"/>
            <w:vAlign w:val="bottom"/>
          </w:tcPr>
          <w:p w14:paraId="7DF90FE9"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提案書頁番号</w:t>
            </w:r>
          </w:p>
        </w:tc>
      </w:tr>
      <w:tr w:rsidR="00700A25" w:rsidRPr="00EC04E3" w14:paraId="7DF90FEC" w14:textId="77777777" w:rsidTr="00114520">
        <w:trPr>
          <w:gridAfter w:val="1"/>
          <w:wAfter w:w="8" w:type="dxa"/>
          <w:trHeight w:val="468"/>
        </w:trPr>
        <w:tc>
          <w:tcPr>
            <w:tcW w:w="10505" w:type="dxa"/>
            <w:gridSpan w:val="20"/>
            <w:tcBorders>
              <w:top w:val="nil"/>
              <w:left w:val="single" w:sz="4" w:space="0" w:color="auto"/>
              <w:bottom w:val="nil"/>
              <w:right w:val="single" w:sz="4" w:space="0" w:color="auto"/>
            </w:tcBorders>
            <w:shd w:val="clear" w:color="000000" w:fill="CCFFFF"/>
            <w:noWrap/>
            <w:vAlign w:val="center"/>
          </w:tcPr>
          <w:p w14:paraId="7DF90FEB" w14:textId="5698FAA1" w:rsidR="00FC0D06" w:rsidRPr="006D3ECB" w:rsidRDefault="00FC0D06"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 xml:space="preserve">1　</w:t>
            </w:r>
            <w:r w:rsidR="0001086B" w:rsidRPr="006D3ECB">
              <w:rPr>
                <w:rFonts w:ascii="ＭＳ ゴシック" w:eastAsia="ＭＳ ゴシック" w:hAnsi="ＭＳ ゴシック" w:cs="ＭＳ Ｐゴシック" w:hint="eastAsia"/>
                <w:kern w:val="0"/>
                <w:sz w:val="18"/>
                <w:szCs w:val="18"/>
              </w:rPr>
              <w:t>本</w:t>
            </w:r>
            <w:r w:rsidRPr="006D3ECB">
              <w:rPr>
                <w:rFonts w:ascii="ＭＳ ゴシック" w:eastAsia="ＭＳ ゴシック" w:hAnsi="ＭＳ ゴシック" w:cs="ＭＳ Ｐゴシック" w:hint="eastAsia"/>
                <w:kern w:val="0"/>
                <w:sz w:val="18"/>
                <w:szCs w:val="18"/>
              </w:rPr>
              <w:t>業務の実施方針等</w:t>
            </w:r>
          </w:p>
        </w:tc>
      </w:tr>
      <w:tr w:rsidR="00700A25" w:rsidRPr="00EC04E3" w14:paraId="7DF90FF6" w14:textId="77777777" w:rsidTr="00114520">
        <w:trPr>
          <w:gridAfter w:val="1"/>
          <w:wAfter w:w="8" w:type="dxa"/>
          <w:trHeight w:val="798"/>
        </w:trPr>
        <w:tc>
          <w:tcPr>
            <w:tcW w:w="378" w:type="dxa"/>
            <w:vMerge w:val="restart"/>
            <w:tcBorders>
              <w:top w:val="single" w:sz="4" w:space="0" w:color="auto"/>
              <w:left w:val="single" w:sz="4" w:space="0" w:color="auto"/>
              <w:right w:val="single" w:sz="4" w:space="0" w:color="auto"/>
            </w:tcBorders>
            <w:shd w:val="clear" w:color="auto" w:fill="auto"/>
            <w:noWrap/>
            <w:vAlign w:val="center"/>
          </w:tcPr>
          <w:p w14:paraId="7DF90FED" w14:textId="194D98B3" w:rsidR="00FC0D06" w:rsidRPr="00C64ACE" w:rsidRDefault="00FC0D06" w:rsidP="00EC04E3">
            <w:pPr>
              <w:widowControl/>
              <w:jc w:val="center"/>
              <w:rPr>
                <w:rFonts w:ascii="ＭＳ ゴシック" w:eastAsia="ＭＳ ゴシック" w:hAnsi="ＭＳ ゴシック" w:cs="ＭＳ Ｐゴシック"/>
                <w:kern w:val="0"/>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EE" w14:textId="6A3879D7" w:rsidR="00FC0D06" w:rsidRPr="00547685" w:rsidRDefault="00D6244C" w:rsidP="00EC04E3">
            <w:pPr>
              <w:widowControl/>
              <w:rPr>
                <w:rFonts w:ascii="ＭＳ ゴシック" w:eastAsia="ＭＳ ゴシック" w:hAnsi="ＭＳ ゴシック" w:cs="ＭＳ Ｐゴシック"/>
                <w:kern w:val="0"/>
                <w:sz w:val="18"/>
                <w:szCs w:val="18"/>
              </w:rPr>
            </w:pPr>
            <w:r w:rsidRPr="00547685">
              <w:rPr>
                <w:rFonts w:ascii="ＭＳ ゴシック" w:eastAsia="ＭＳ ゴシック" w:hAnsi="ＭＳ ゴシック" w:cs="ＭＳ Ｐゴシック" w:hint="eastAsia"/>
                <w:kern w:val="0"/>
                <w:sz w:val="18"/>
                <w:szCs w:val="18"/>
              </w:rPr>
              <w:t>1.1 事業全般</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0FF0" w14:textId="6108DC3F" w:rsidR="00FC0D06" w:rsidRPr="006D3ECB" w:rsidRDefault="00D6244C"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・仕様書記載の業務内容について全て提案されているか。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1" w14:textId="77777777" w:rsidR="00FC0D06" w:rsidRPr="006D3ECB" w:rsidRDefault="00FC0D06"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0FF2" w14:textId="2BF64ABC" w:rsidR="00FC0D06" w:rsidRPr="006D3ECB" w:rsidRDefault="00D6244C"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w:t>
            </w:r>
            <w:r w:rsidR="00FC0D06" w:rsidRPr="006D3ECB">
              <w:rPr>
                <w:rFonts w:ascii="ＭＳ ゴシック" w:eastAsia="ＭＳ ゴシック" w:hAnsi="ＭＳ ゴシック" w:cs="ＭＳ Ｐゴシック" w:hint="eastAsia"/>
                <w:kern w:val="0"/>
                <w:sz w:val="18"/>
                <w:szCs w:val="18"/>
              </w:rPr>
              <w:t>0</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3" w14:textId="77777777" w:rsidR="00FC0D06" w:rsidRPr="006D3ECB" w:rsidRDefault="00FC0D06"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229DE3B8" w:rsidR="00FC0D06" w:rsidRPr="006D3ECB" w:rsidRDefault="00D6244C"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6D3ECB" w:rsidRDefault="00FC0D06" w:rsidP="00EC04E3">
            <w:pPr>
              <w:jc w:val="center"/>
              <w:rPr>
                <w:rFonts w:ascii="ＭＳ ゴシック" w:eastAsia="ＭＳ ゴシック" w:hAnsi="ＭＳ ゴシック" w:cs="ＭＳ Ｐゴシック"/>
                <w:kern w:val="0"/>
                <w:sz w:val="18"/>
                <w:szCs w:val="18"/>
              </w:rPr>
            </w:pPr>
          </w:p>
        </w:tc>
      </w:tr>
      <w:tr w:rsidR="006C187D" w:rsidRPr="00EC04E3" w14:paraId="7DF91000" w14:textId="77777777" w:rsidTr="00114520">
        <w:trPr>
          <w:gridAfter w:val="1"/>
          <w:wAfter w:w="8" w:type="dxa"/>
          <w:trHeight w:val="653"/>
        </w:trPr>
        <w:tc>
          <w:tcPr>
            <w:tcW w:w="378" w:type="dxa"/>
            <w:vMerge/>
            <w:tcBorders>
              <w:left w:val="single" w:sz="4" w:space="0" w:color="auto"/>
              <w:right w:val="single" w:sz="4" w:space="0" w:color="auto"/>
            </w:tcBorders>
            <w:vAlign w:val="center"/>
          </w:tcPr>
          <w:p w14:paraId="7DF90FF7" w14:textId="77777777" w:rsidR="006C187D" w:rsidRPr="00C64ACE" w:rsidRDefault="006C187D" w:rsidP="00EC04E3">
            <w:pPr>
              <w:widowControl/>
              <w:jc w:val="left"/>
              <w:rPr>
                <w:rFonts w:ascii="ＭＳ ゴシック" w:eastAsia="ＭＳ ゴシック" w:hAnsi="ＭＳ ゴシック" w:cs="ＭＳ Ｐゴシック"/>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7DF90FF9" w14:textId="5B3E25ED" w:rsidR="006C187D" w:rsidRPr="00547685" w:rsidRDefault="006C187D" w:rsidP="00EC04E3">
            <w:pPr>
              <w:widowControl/>
              <w:rPr>
                <w:rFonts w:ascii="ＭＳ ゴシック" w:eastAsia="ＭＳ ゴシック" w:hAnsi="ＭＳ ゴシック" w:cs="ＭＳ Ｐゴシック"/>
                <w:kern w:val="0"/>
                <w:sz w:val="18"/>
                <w:szCs w:val="18"/>
              </w:rPr>
            </w:pPr>
            <w:r w:rsidRPr="00547685">
              <w:rPr>
                <w:rFonts w:ascii="ＭＳ ゴシック" w:eastAsia="ＭＳ ゴシック" w:hAnsi="ＭＳ ゴシック" w:cs="ＭＳ Ｐゴシック" w:hint="eastAsia"/>
                <w:kern w:val="0"/>
                <w:sz w:val="18"/>
                <w:szCs w:val="18"/>
              </w:rPr>
              <w:t>1.2 事業概要</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0FFA" w14:textId="42F95470" w:rsidR="006C187D" w:rsidRPr="006D3ECB" w:rsidRDefault="006C187D"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・仕様書「2.背景・目的」に示す背景・目的を理解し、これに則して業務を行うことが示されているか。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B"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0FFC"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nil"/>
            </w:tcBorders>
            <w:shd w:val="clear" w:color="auto" w:fill="auto"/>
            <w:noWrap/>
            <w:vAlign w:val="center"/>
          </w:tcPr>
          <w:p w14:paraId="7DF90FFD" w14:textId="77777777" w:rsidR="006C187D" w:rsidRPr="006D3ECB" w:rsidRDefault="006C187D" w:rsidP="00EC04E3">
            <w:pPr>
              <w:widowControl/>
              <w:jc w:val="center"/>
              <w:rPr>
                <w:rFonts w:ascii="ＭＳ ゴシック" w:eastAsia="ＭＳ ゴシック" w:hAnsi="ＭＳ ゴシック" w:cs="ＭＳ Ｐゴシック"/>
                <w:kern w:val="0"/>
                <w:sz w:val="22"/>
                <w:szCs w:val="22"/>
              </w:rPr>
            </w:pPr>
            <w:r w:rsidRPr="006D3ECB">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0FFE" w14:textId="31F9A0B9" w:rsidR="006C187D" w:rsidRPr="006D3ECB" w:rsidRDefault="006C187D" w:rsidP="00EC04E3">
            <w:pPr>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30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0FFF"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p>
        </w:tc>
      </w:tr>
      <w:tr w:rsidR="006C187D" w:rsidRPr="00EC04E3" w14:paraId="7DF91014" w14:textId="77777777" w:rsidTr="00114520">
        <w:trPr>
          <w:gridAfter w:val="1"/>
          <w:wAfter w:w="8" w:type="dxa"/>
          <w:trHeight w:val="685"/>
        </w:trPr>
        <w:tc>
          <w:tcPr>
            <w:tcW w:w="378" w:type="dxa"/>
            <w:vMerge/>
            <w:tcBorders>
              <w:left w:val="single" w:sz="4" w:space="0" w:color="auto"/>
              <w:right w:val="single" w:sz="4" w:space="0" w:color="auto"/>
            </w:tcBorders>
            <w:vAlign w:val="center"/>
          </w:tcPr>
          <w:p w14:paraId="7DF9100B" w14:textId="77777777" w:rsidR="006C187D" w:rsidRPr="00C64ACE" w:rsidRDefault="006C187D" w:rsidP="00EC04E3">
            <w:pPr>
              <w:widowControl/>
              <w:jc w:val="left"/>
              <w:rPr>
                <w:rFonts w:ascii="ＭＳ ゴシック" w:eastAsia="ＭＳ ゴシック" w:hAnsi="ＭＳ ゴシック" w:cs="ＭＳ Ｐゴシック"/>
                <w:kern w:val="0"/>
                <w:sz w:val="18"/>
                <w:szCs w:val="18"/>
              </w:rPr>
            </w:pPr>
          </w:p>
        </w:tc>
        <w:tc>
          <w:tcPr>
            <w:tcW w:w="1502" w:type="dxa"/>
            <w:vMerge/>
            <w:tcBorders>
              <w:left w:val="single" w:sz="4" w:space="0" w:color="auto"/>
              <w:bottom w:val="single" w:sz="4" w:space="0" w:color="auto"/>
              <w:right w:val="single" w:sz="4" w:space="0" w:color="auto"/>
            </w:tcBorders>
            <w:shd w:val="clear" w:color="auto" w:fill="auto"/>
            <w:noWrap/>
            <w:vAlign w:val="center"/>
          </w:tcPr>
          <w:p w14:paraId="7DF9100D" w14:textId="77777777" w:rsidR="006C187D" w:rsidRPr="00547685" w:rsidRDefault="006C187D" w:rsidP="00EC04E3">
            <w:pPr>
              <w:widowControl/>
              <w:rPr>
                <w:rFonts w:ascii="ＭＳ ゴシック" w:eastAsia="ＭＳ ゴシック" w:hAnsi="ＭＳ ゴシック" w:cs="ＭＳ Ｐゴシック"/>
                <w:kern w:val="0"/>
                <w:sz w:val="18"/>
                <w:szCs w:val="18"/>
              </w:rPr>
            </w:pP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0E" w14:textId="50979BF8" w:rsidR="006C187D" w:rsidRPr="006D3ECB" w:rsidRDefault="006C187D"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・仕様書「5.業務内容」に示す業務項目について、過去の請負経験等から、事業推進における課題や解決方針に係る提案がなされているか。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0F"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10"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nil"/>
            </w:tcBorders>
            <w:shd w:val="clear" w:color="auto" w:fill="auto"/>
            <w:noWrap/>
            <w:vAlign w:val="center"/>
          </w:tcPr>
          <w:p w14:paraId="7DF91011" w14:textId="63474CDD"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25</w:t>
            </w:r>
          </w:p>
        </w:tc>
        <w:tc>
          <w:tcPr>
            <w:tcW w:w="567" w:type="dxa"/>
            <w:gridSpan w:val="3"/>
            <w:vMerge/>
            <w:tcBorders>
              <w:left w:val="single" w:sz="4" w:space="0" w:color="auto"/>
              <w:bottom w:val="single" w:sz="4" w:space="0" w:color="auto"/>
              <w:right w:val="single" w:sz="4" w:space="0" w:color="auto"/>
            </w:tcBorders>
            <w:shd w:val="clear" w:color="auto" w:fill="auto"/>
            <w:vAlign w:val="center"/>
          </w:tcPr>
          <w:p w14:paraId="7DF91012" w14:textId="570EA3A5" w:rsidR="006C187D" w:rsidRPr="006D3ECB" w:rsidRDefault="006C187D" w:rsidP="00EC04E3">
            <w:pPr>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13"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p>
        </w:tc>
      </w:tr>
      <w:tr w:rsidR="002E0349" w:rsidRPr="00EC04E3" w14:paraId="540332D6" w14:textId="77777777" w:rsidTr="00114520">
        <w:trPr>
          <w:gridAfter w:val="1"/>
          <w:wAfter w:w="8" w:type="dxa"/>
          <w:trHeight w:val="707"/>
        </w:trPr>
        <w:tc>
          <w:tcPr>
            <w:tcW w:w="378" w:type="dxa"/>
            <w:vMerge/>
            <w:tcBorders>
              <w:left w:val="single" w:sz="4" w:space="0" w:color="auto"/>
              <w:right w:val="single" w:sz="4" w:space="0" w:color="auto"/>
            </w:tcBorders>
            <w:vAlign w:val="center"/>
          </w:tcPr>
          <w:p w14:paraId="0DCE7B50" w14:textId="77777777" w:rsidR="002E0349" w:rsidRPr="002E0349" w:rsidRDefault="002E0349" w:rsidP="002E0349">
            <w:pPr>
              <w:widowControl/>
              <w:jc w:val="left"/>
              <w:rPr>
                <w:rFonts w:ascii="ＭＳ ゴシック" w:eastAsia="ＭＳ ゴシック" w:hAnsi="ＭＳ ゴシック" w:cs="ＭＳ Ｐゴシック"/>
                <w:kern w:val="0"/>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D76B1" w14:textId="543E1810" w:rsidR="002E0349" w:rsidRPr="002E0349" w:rsidRDefault="002E0349" w:rsidP="002E0349">
            <w:pPr>
              <w:widowControl/>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 xml:space="preserve"> クラウドサービス</w:t>
            </w:r>
            <w:r w:rsidRPr="002E0349">
              <w:rPr>
                <w:rFonts w:ascii="ＭＳ ゴシック" w:eastAsia="ＭＳ ゴシック" w:hAnsi="ＭＳ ゴシック" w:cs="ＭＳ Ｐゴシック" w:hint="eastAsia"/>
                <w:kern w:val="0"/>
                <w:sz w:val="18"/>
                <w:szCs w:val="18"/>
              </w:rPr>
              <w:t>の再販提供</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D9F3AD8" w14:textId="636CEA99" w:rsidR="002E0349" w:rsidRPr="002E0349" w:rsidDel="00547685" w:rsidRDefault="002E0349" w:rsidP="002E0349">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クラウドサービスの再販提供</w:t>
            </w:r>
            <w:r w:rsidRPr="00B83912">
              <w:rPr>
                <w:rFonts w:ascii="ＭＳ ゴシック" w:eastAsia="ＭＳ ゴシック" w:hAnsi="ＭＳ ゴシック" w:cs="ＭＳ Ｐゴシック" w:hint="eastAsia"/>
                <w:kern w:val="0"/>
                <w:sz w:val="18"/>
                <w:szCs w:val="18"/>
              </w:rPr>
              <w:t>」</w:t>
            </w:r>
            <w:r w:rsidR="00CB6509"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0A14271" w14:textId="66E9A3D0" w:rsidR="002E0349" w:rsidRPr="002E0349" w:rsidRDefault="00CB6509" w:rsidP="002E0349">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57EB7F3" w14:textId="6662B074" w:rsidR="002E0349" w:rsidRPr="002E0349" w:rsidRDefault="00CB6509" w:rsidP="002E0349">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67" w:type="dxa"/>
            <w:gridSpan w:val="3"/>
            <w:tcBorders>
              <w:top w:val="single" w:sz="4" w:space="0" w:color="auto"/>
              <w:left w:val="nil"/>
              <w:bottom w:val="single" w:sz="4" w:space="0" w:color="auto"/>
              <w:right w:val="nil"/>
            </w:tcBorders>
            <w:shd w:val="clear" w:color="auto" w:fill="auto"/>
            <w:noWrap/>
            <w:vAlign w:val="center"/>
          </w:tcPr>
          <w:p w14:paraId="7963C961" w14:textId="7AD55CB8" w:rsidR="002E0349" w:rsidRPr="002E0349" w:rsidRDefault="00CB6509" w:rsidP="002E0349">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181DB" w14:textId="59370149" w:rsidR="002E0349" w:rsidRPr="002E0349" w:rsidRDefault="003312EE" w:rsidP="002E0349">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A4F6C85" w14:textId="77777777" w:rsidR="002E0349" w:rsidRPr="002E0349" w:rsidRDefault="002E0349" w:rsidP="002E0349">
            <w:pPr>
              <w:widowControl/>
              <w:jc w:val="center"/>
              <w:rPr>
                <w:rFonts w:ascii="ＭＳ ゴシック" w:eastAsia="ＭＳ ゴシック" w:hAnsi="ＭＳ ゴシック" w:cs="ＭＳ Ｐゴシック"/>
                <w:kern w:val="0"/>
                <w:sz w:val="18"/>
                <w:szCs w:val="18"/>
              </w:rPr>
            </w:pPr>
          </w:p>
        </w:tc>
      </w:tr>
      <w:tr w:rsidR="003312EE" w:rsidRPr="00EC04E3" w14:paraId="68523D45"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6D8B5699" w14:textId="77777777" w:rsidR="003312EE" w:rsidRPr="00EC04E3" w:rsidRDefault="003312EE" w:rsidP="00D967AB">
            <w:pPr>
              <w:widowControl/>
              <w:jc w:val="left"/>
              <w:rPr>
                <w:rFonts w:ascii="ＭＳ ゴシック" w:eastAsia="ＭＳ ゴシック" w:hAnsi="ＭＳ ゴシック" w:cs="ＭＳ Ｐゴシック"/>
                <w:color w:val="7F7F7F"/>
                <w:kern w:val="0"/>
                <w:sz w:val="18"/>
                <w:szCs w:val="18"/>
              </w:rPr>
            </w:pPr>
          </w:p>
        </w:tc>
        <w:tc>
          <w:tcPr>
            <w:tcW w:w="1502" w:type="dxa"/>
            <w:tcBorders>
              <w:left w:val="single" w:sz="4" w:space="0" w:color="auto"/>
              <w:bottom w:val="single" w:sz="4" w:space="0" w:color="auto"/>
              <w:right w:val="single" w:sz="4" w:space="0" w:color="auto"/>
            </w:tcBorders>
            <w:shd w:val="clear" w:color="auto" w:fill="auto"/>
            <w:vAlign w:val="center"/>
          </w:tcPr>
          <w:p w14:paraId="15861B01" w14:textId="5D3A2184" w:rsidR="003312EE" w:rsidRPr="00EC04E3" w:rsidRDefault="002A44A1" w:rsidP="00D967AB">
            <w:pPr>
              <w:widowControl/>
              <w:jc w:val="left"/>
              <w:rPr>
                <w:rFonts w:ascii="ＭＳ ゴシック" w:eastAsia="ＭＳ ゴシック" w:hAnsi="ＭＳ ゴシック" w:cs="ＭＳ Ｐゴシック"/>
                <w:color w:val="7F7F7F"/>
                <w:kern w:val="0"/>
                <w:sz w:val="18"/>
                <w:szCs w:val="18"/>
              </w:rPr>
            </w:pPr>
            <w:r w:rsidRPr="00C64ACE">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4</w:t>
            </w:r>
            <w:r w:rsidRPr="00C64ACE">
              <w:rPr>
                <w:rFonts w:ascii="ＭＳ ゴシック" w:eastAsia="ＭＳ ゴシック" w:hAnsi="ＭＳ ゴシック" w:cs="ＭＳ Ｐゴシック" w:hint="eastAsia"/>
                <w:kern w:val="0"/>
                <w:sz w:val="18"/>
                <w:szCs w:val="18"/>
              </w:rPr>
              <w:t xml:space="preserve"> クラウドサービスに係る役務提供</w:t>
            </w:r>
          </w:p>
        </w:tc>
        <w:tc>
          <w:tcPr>
            <w:tcW w:w="5670" w:type="dxa"/>
            <w:gridSpan w:val="5"/>
            <w:tcBorders>
              <w:top w:val="nil"/>
              <w:left w:val="nil"/>
              <w:bottom w:val="single" w:sz="4" w:space="0" w:color="auto"/>
              <w:right w:val="single" w:sz="4" w:space="0" w:color="auto"/>
            </w:tcBorders>
            <w:shd w:val="clear" w:color="auto" w:fill="auto"/>
            <w:vAlign w:val="center"/>
          </w:tcPr>
          <w:p w14:paraId="54C6ACBC" w14:textId="0F63FC0A" w:rsidR="003312EE" w:rsidRPr="00EC04E3" w:rsidRDefault="003312EE" w:rsidP="00D967AB">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・仕様書「5.2(</w:t>
            </w:r>
            <w:r w:rsidR="002A44A1">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請求代行</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64DD8B0D" w14:textId="647F208B" w:rsidR="003312EE" w:rsidRPr="00EC04E3" w:rsidRDefault="003312EE" w:rsidP="00D967AB">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22C5B00" w14:textId="09C8B539" w:rsidR="003312EE" w:rsidRPr="00EC04E3" w:rsidRDefault="00B5018C" w:rsidP="00D967AB">
            <w:pPr>
              <w:widowControl/>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hint="eastAsia"/>
                <w:kern w:val="0"/>
                <w:sz w:val="18"/>
                <w:szCs w:val="18"/>
              </w:rPr>
              <w:t>10</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AABCA59" w14:textId="0FBDD5B7" w:rsidR="003312EE" w:rsidRPr="00EC04E3" w:rsidRDefault="008B7935" w:rsidP="00D967AB">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4B7E666A" w14:textId="75E0234F" w:rsidR="003312EE" w:rsidRPr="00EC04E3" w:rsidRDefault="00B5018C" w:rsidP="00D967AB">
            <w:pPr>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hint="eastAsia"/>
                <w:kern w:val="0"/>
                <w:sz w:val="18"/>
                <w:szCs w:val="18"/>
              </w:rPr>
              <w:t>10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4B2BBF2F" w14:textId="77777777" w:rsidR="003312EE" w:rsidRPr="00EC04E3" w:rsidRDefault="003312EE" w:rsidP="00D967AB">
            <w:pPr>
              <w:widowControl/>
              <w:jc w:val="center"/>
              <w:rPr>
                <w:rFonts w:ascii="ＭＳ ゴシック" w:eastAsia="ＭＳ ゴシック" w:hAnsi="ＭＳ ゴシック" w:cs="ＭＳ Ｐゴシック"/>
                <w:color w:val="7F7F7F"/>
                <w:kern w:val="0"/>
                <w:sz w:val="18"/>
                <w:szCs w:val="18"/>
              </w:rPr>
            </w:pPr>
          </w:p>
        </w:tc>
      </w:tr>
      <w:tr w:rsidR="002A44A1" w:rsidRPr="00EC04E3" w14:paraId="3758C2A4"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3605800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vAlign w:val="center"/>
          </w:tcPr>
          <w:p w14:paraId="0C0E0921" w14:textId="21765109"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ランディングゾーンの構築</w:t>
            </w:r>
          </w:p>
        </w:tc>
        <w:tc>
          <w:tcPr>
            <w:tcW w:w="5670" w:type="dxa"/>
            <w:gridSpan w:val="5"/>
            <w:tcBorders>
              <w:top w:val="nil"/>
              <w:left w:val="nil"/>
              <w:bottom w:val="single" w:sz="4" w:space="0" w:color="auto"/>
              <w:right w:val="single" w:sz="4" w:space="0" w:color="auto"/>
            </w:tcBorders>
            <w:shd w:val="clear" w:color="auto" w:fill="auto"/>
            <w:vAlign w:val="center"/>
          </w:tcPr>
          <w:p w14:paraId="1180F661" w14:textId="3A96B106"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プロジェクト管理</w:t>
            </w:r>
            <w:r w:rsidRPr="00B83912">
              <w:rPr>
                <w:rFonts w:ascii="ＭＳ ゴシック" w:eastAsia="ＭＳ ゴシック" w:hAnsi="ＭＳ ゴシック" w:cs="ＭＳ Ｐゴシック" w:hint="eastAsia"/>
                <w:kern w:val="0"/>
                <w:sz w:val="18"/>
                <w:szCs w:val="18"/>
              </w:rPr>
              <w:t>」に示す業務を</w:t>
            </w:r>
            <w:r w:rsidR="0034103F">
              <w:rPr>
                <w:rFonts w:ascii="ＭＳ ゴシック" w:eastAsia="ＭＳ ゴシック" w:hAnsi="ＭＳ ゴシック" w:cs="ＭＳ Ｐゴシック" w:hint="eastAsia"/>
                <w:kern w:val="0"/>
                <w:sz w:val="18"/>
                <w:szCs w:val="18"/>
              </w:rPr>
              <w:t>遂行す</w:t>
            </w:r>
            <w:r w:rsidRPr="00B83912">
              <w:rPr>
                <w:rFonts w:ascii="ＭＳ ゴシック" w:eastAsia="ＭＳ ゴシック" w:hAnsi="ＭＳ ゴシック" w:cs="ＭＳ Ｐゴシック" w:hint="eastAsia"/>
                <w:kern w:val="0"/>
                <w:sz w:val="18"/>
                <w:szCs w:val="18"/>
              </w:rPr>
              <w:t>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1B78B458" w14:textId="42120C7F"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AB43ED" w14:textId="49762B65"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559982A" w14:textId="556B9190"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192F5E86" w14:textId="41080F32" w:rsidR="002A44A1" w:rsidRPr="00EC04E3" w:rsidRDefault="002A44A1" w:rsidP="002A44A1">
            <w:pPr>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1</w:t>
            </w:r>
            <w:r w:rsidR="00246125" w:rsidRPr="005D70F8">
              <w:rPr>
                <w:rFonts w:ascii="ＭＳ ゴシック" w:eastAsia="ＭＳ ゴシック" w:hAnsi="ＭＳ ゴシック" w:cs="ＭＳ Ｐゴシック"/>
                <w:kern w:val="0"/>
                <w:sz w:val="18"/>
                <w:szCs w:val="18"/>
              </w:rPr>
              <w:t>5</w:t>
            </w:r>
            <w:r w:rsidR="00D233CA" w:rsidRPr="005D70F8">
              <w:rPr>
                <w:rFonts w:ascii="ＭＳ ゴシック" w:eastAsia="ＭＳ ゴシック" w:hAnsi="ＭＳ ゴシック" w:cs="ＭＳ Ｐゴシック"/>
                <w:kern w:val="0"/>
                <w:sz w:val="18"/>
                <w:szCs w:val="18"/>
              </w:rPr>
              <w:t>5</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494A02C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2047C42A"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41FF61E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7D5CDF5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6EF124C8" w14:textId="0C22F550"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要件の整理</w:t>
            </w:r>
            <w:r w:rsidRPr="00B83912">
              <w:rPr>
                <w:rFonts w:ascii="ＭＳ ゴシック" w:eastAsia="ＭＳ ゴシック" w:hAnsi="ＭＳ ゴシック" w:cs="ＭＳ Ｐゴシック" w:hint="eastAsia"/>
                <w:kern w:val="0"/>
                <w:sz w:val="18"/>
                <w:szCs w:val="18"/>
              </w:rPr>
              <w:t>」に示す業務を遂行すること</w:t>
            </w:r>
            <w:r w:rsidR="009E6BA7">
              <w:rPr>
                <w:rFonts w:ascii="ＭＳ ゴシック" w:eastAsia="ＭＳ ゴシック" w:hAnsi="ＭＳ ゴシック" w:cs="ＭＳ Ｐゴシック" w:hint="eastAsia"/>
                <w:kern w:val="0"/>
                <w:sz w:val="18"/>
                <w:szCs w:val="18"/>
              </w:rPr>
              <w:t>および提案概要と提案理由</w:t>
            </w:r>
            <w:r w:rsidRPr="00B83912">
              <w:rPr>
                <w:rFonts w:ascii="ＭＳ ゴシック" w:eastAsia="ＭＳ ゴシック" w:hAnsi="ＭＳ ゴシック" w:cs="ＭＳ Ｐゴシック" w:hint="eastAsia"/>
                <w:kern w:val="0"/>
                <w:sz w:val="18"/>
                <w:szCs w:val="18"/>
              </w:rPr>
              <w:t>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341D0990" w14:textId="1938D6F1"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904AB5C" w14:textId="349A9D27"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32EBE4B" w14:textId="2A8BA8D7"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5346FCDD"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55F9E46"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3F3B0811"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14FCB2D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3D6553D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34F5837" w14:textId="10DA63AA"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9E6BA7">
              <w:rPr>
                <w:rFonts w:ascii="ＭＳ ゴシック" w:eastAsia="ＭＳ ゴシック" w:hAnsi="ＭＳ ゴシック" w:cs="ＭＳ Ｐゴシック" w:hint="eastAsia"/>
                <w:kern w:val="0"/>
                <w:sz w:val="18"/>
                <w:szCs w:val="18"/>
              </w:rPr>
              <w:t>・仕様書「5.3(2) 要件の整理」に示す業務</w:t>
            </w:r>
            <w:r w:rsidR="009E6BA7" w:rsidRPr="00467ACD">
              <w:rPr>
                <w:rFonts w:ascii="ＭＳ ゴシック" w:eastAsia="ＭＳ ゴシック" w:hAnsi="ＭＳ ゴシック" w:cs="ＭＳ Ｐゴシック" w:hint="eastAsia"/>
                <w:kern w:val="0"/>
                <w:sz w:val="18"/>
                <w:szCs w:val="18"/>
              </w:rPr>
              <w:t>において、</w:t>
            </w:r>
            <w:r w:rsidR="009E6BA7" w:rsidRPr="004A66B2">
              <w:rPr>
                <w:rFonts w:ascii="ＭＳ ゴシック" w:eastAsia="ＭＳ ゴシック" w:hAnsi="ＭＳ ゴシック" w:cs="ＭＳ Ｐゴシック" w:hint="eastAsia"/>
                <w:kern w:val="0"/>
                <w:sz w:val="18"/>
                <w:szCs w:val="18"/>
              </w:rPr>
              <w:t>過去の実績</w:t>
            </w:r>
            <w:r w:rsidR="009E6BA7">
              <w:rPr>
                <w:rFonts w:ascii="ＭＳ ゴシック" w:eastAsia="ＭＳ ゴシック" w:hAnsi="ＭＳ ゴシック" w:cs="ＭＳ Ｐゴシック" w:hint="eastAsia"/>
                <w:kern w:val="0"/>
                <w:sz w:val="18"/>
                <w:szCs w:val="18"/>
              </w:rPr>
              <w:t>やAWS提供の技術情報</w:t>
            </w:r>
            <w:r w:rsidR="009E6BA7" w:rsidRPr="004A66B2">
              <w:rPr>
                <w:rFonts w:ascii="ＭＳ ゴシック" w:eastAsia="ＭＳ ゴシック" w:hAnsi="ＭＳ ゴシック" w:cs="ＭＳ Ｐゴシック" w:hint="eastAsia"/>
                <w:kern w:val="0"/>
                <w:sz w:val="18"/>
                <w:szCs w:val="18"/>
              </w:rPr>
              <w:t>などに基づ</w:t>
            </w:r>
            <w:r w:rsidR="009E6BA7">
              <w:rPr>
                <w:rFonts w:ascii="ＭＳ ゴシック" w:eastAsia="ＭＳ ゴシック" w:hAnsi="ＭＳ ゴシック" w:cs="ＭＳ Ｐゴシック" w:hint="eastAsia"/>
                <w:kern w:val="0"/>
                <w:sz w:val="18"/>
                <w:szCs w:val="18"/>
              </w:rPr>
              <w:t>いた提案がされているか。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45F83DC0" w14:textId="73A5E66C"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F65CDAF" w14:textId="295CFF0F"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F9091BB" w14:textId="5BE617DF"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right w:val="single" w:sz="4" w:space="0" w:color="auto"/>
            </w:tcBorders>
            <w:shd w:val="clear" w:color="auto" w:fill="auto"/>
            <w:vAlign w:val="center"/>
          </w:tcPr>
          <w:p w14:paraId="4833A6FF"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09A6C57"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45A4C463"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681DE75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E41EF84"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28E8A26" w14:textId="7B3AD798"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テスト</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51569C8F" w14:textId="2303CAD2"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2C1021B" w14:textId="638891CF"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17A655B" w14:textId="094EA2E5"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0F8F1999"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FD5BC46"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1535B304"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4D0A0AD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154E7036"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D33917E" w14:textId="56A0D74E"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C64AC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Pr="00C64ACE">
              <w:rPr>
                <w:rFonts w:ascii="ＭＳ ゴシック" w:eastAsia="ＭＳ ゴシック" w:hAnsi="ＭＳ ゴシック" w:cs="ＭＳ Ｐゴシック" w:hint="eastAsia"/>
                <w:kern w:val="0"/>
                <w:sz w:val="18"/>
                <w:szCs w:val="18"/>
              </w:rPr>
              <w:t>) アカウント準備」に従って業務を遂行することが示されているか。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3E6192B9" w14:textId="5F81F7DE"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046981A" w14:textId="180EFA3C"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F45EF90" w14:textId="11A28992"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69046A82"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976FF86"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557F0981"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96D4AE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40DED9E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405B55C7" w14:textId="102F6EC8"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アカウント</w:t>
            </w:r>
            <w:r>
              <w:rPr>
                <w:rFonts w:ascii="ＭＳ ゴシック" w:eastAsia="ＭＳ ゴシック" w:hAnsi="ＭＳ ゴシック" w:cs="ＭＳ Ｐゴシック" w:hint="eastAsia"/>
                <w:kern w:val="0"/>
                <w:sz w:val="18"/>
                <w:szCs w:val="18"/>
              </w:rPr>
              <w:t>管理支援</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AF696BA" w14:textId="27AD0BA7"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1011279" w14:textId="34A4CD00"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12E6894" w14:textId="31594FD8"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3C6EA738"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C11E4AF"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0AA23501"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0E2E60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1B9F6300"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4CA5C347" w14:textId="5F049D06"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アカウント</w:t>
            </w:r>
            <w:r>
              <w:rPr>
                <w:rFonts w:ascii="ＭＳ ゴシック" w:eastAsia="ＭＳ ゴシック" w:hAnsi="ＭＳ ゴシック" w:cs="ＭＳ Ｐゴシック" w:hint="eastAsia"/>
                <w:kern w:val="0"/>
                <w:sz w:val="18"/>
                <w:szCs w:val="18"/>
              </w:rPr>
              <w:t>管理支援</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やAWS提供の技術情報</w:t>
            </w:r>
            <w:r w:rsidRPr="004A66B2">
              <w:rPr>
                <w:rFonts w:ascii="ＭＳ ゴシック" w:eastAsia="ＭＳ ゴシック" w:hAnsi="ＭＳ ゴシック" w:cs="ＭＳ Ｐゴシック" w:hint="eastAsia"/>
                <w:kern w:val="0"/>
                <w:sz w:val="18"/>
                <w:szCs w:val="18"/>
              </w:rPr>
              <w:t>などに基づき、</w:t>
            </w:r>
            <w:r>
              <w:rPr>
                <w:rFonts w:ascii="ＭＳ ゴシック" w:eastAsia="ＭＳ ゴシック" w:hAnsi="ＭＳ ゴシック" w:cs="ＭＳ Ｐゴシック" w:hint="eastAsia"/>
                <w:kern w:val="0"/>
                <w:sz w:val="18"/>
                <w:szCs w:val="18"/>
              </w:rPr>
              <w:t>最適なマルチアカウント管理に向けてIPAの状況に照らした提案がされているか。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E415CB1" w14:textId="4D87C70E"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C8D9EA8" w14:textId="6CEC49B0"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00C8140" w14:textId="3FD3CA77"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567" w:type="dxa"/>
            <w:gridSpan w:val="3"/>
            <w:vMerge/>
            <w:tcBorders>
              <w:left w:val="single" w:sz="4" w:space="0" w:color="auto"/>
              <w:right w:val="single" w:sz="4" w:space="0" w:color="auto"/>
            </w:tcBorders>
            <w:shd w:val="clear" w:color="auto" w:fill="auto"/>
            <w:vAlign w:val="center"/>
          </w:tcPr>
          <w:p w14:paraId="5AC75595"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2C2B0D19"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3429DDEB"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60F4E679"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E3A9E7A"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19DE8517" w14:textId="56C31D66"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6</w:t>
            </w:r>
            <w:r w:rsidRPr="00B83912">
              <w:rPr>
                <w:rFonts w:ascii="ＭＳ ゴシック" w:eastAsia="ＭＳ ゴシック" w:hAnsi="ＭＳ ゴシック" w:cs="ＭＳ Ｐゴシック" w:hint="eastAsia"/>
                <w:kern w:val="0"/>
                <w:sz w:val="18"/>
                <w:szCs w:val="18"/>
              </w:rPr>
              <w:t xml:space="preserve">) </w:t>
            </w:r>
            <w:r w:rsidRPr="003312EE">
              <w:rPr>
                <w:rFonts w:ascii="ＭＳ ゴシック" w:eastAsia="ＭＳ ゴシック" w:hAnsi="ＭＳ ゴシック" w:cs="ＭＳ Ｐゴシック" w:hint="eastAsia"/>
                <w:kern w:val="0"/>
                <w:sz w:val="18"/>
                <w:szCs w:val="18"/>
              </w:rPr>
              <w:t>AWS Organizationsの構築と設定</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8A483DF" w14:textId="164BA826"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A63C48D" w14:textId="6F7E885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0781416" w14:textId="6440E62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29A7790B"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18DB67CD"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6F43AD52"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45334DEC"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C41307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4BEE6934" w14:textId="5C662EC4"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6</w:t>
            </w:r>
            <w:r w:rsidRPr="00B83912">
              <w:rPr>
                <w:rFonts w:ascii="ＭＳ ゴシック" w:eastAsia="ＭＳ ゴシック" w:hAnsi="ＭＳ ゴシック" w:cs="ＭＳ Ｐゴシック" w:hint="eastAsia"/>
                <w:kern w:val="0"/>
                <w:sz w:val="18"/>
                <w:szCs w:val="18"/>
              </w:rPr>
              <w:t xml:space="preserve">) </w:t>
            </w:r>
            <w:r w:rsidRPr="003312EE">
              <w:rPr>
                <w:rFonts w:ascii="ＭＳ ゴシック" w:eastAsia="ＭＳ ゴシック" w:hAnsi="ＭＳ ゴシック" w:cs="ＭＳ Ｐゴシック" w:hint="eastAsia"/>
                <w:kern w:val="0"/>
                <w:sz w:val="18"/>
                <w:szCs w:val="18"/>
              </w:rPr>
              <w:t>AWS Organizationsの構築と設定</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やAWS提供の技術情報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1446CD67" w14:textId="571CF4E3"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B42B644" w14:textId="0CEB8095"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9574457" w14:textId="41B09EF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C64ACE">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right w:val="single" w:sz="4" w:space="0" w:color="auto"/>
            </w:tcBorders>
            <w:shd w:val="clear" w:color="auto" w:fill="auto"/>
            <w:vAlign w:val="center"/>
          </w:tcPr>
          <w:p w14:paraId="33E59E57"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AF83631"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6F63843C"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182F58F6"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6B74911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1EEC9E9" w14:textId="2B731AFE"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7</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AWS Control Towerによるガードレールの実装</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70C4F670" w14:textId="79DF5E8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F2F1E33" w14:textId="0939921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DA65993" w14:textId="00A5854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51C74E71"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619306C"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0628268"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59788AA"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1629CF4"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5F2C0326" w14:textId="3928B365"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7</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AWS Control Towerによるガードレールの実装</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やAWS提供の技術情報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いた実装となる提案がされているか。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36819FB9" w14:textId="6976EA6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5D94AA9" w14:textId="120C5568"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C11EFB1" w14:textId="7E352948" w:rsidR="002A44A1" w:rsidRPr="00EC04E3" w:rsidRDefault="00D233CA" w:rsidP="002A44A1">
            <w:pPr>
              <w:widowControl/>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25</w:t>
            </w:r>
          </w:p>
        </w:tc>
        <w:tc>
          <w:tcPr>
            <w:tcW w:w="567" w:type="dxa"/>
            <w:gridSpan w:val="3"/>
            <w:vMerge/>
            <w:tcBorders>
              <w:left w:val="single" w:sz="4" w:space="0" w:color="auto"/>
              <w:right w:val="single" w:sz="4" w:space="0" w:color="auto"/>
            </w:tcBorders>
            <w:shd w:val="clear" w:color="auto" w:fill="auto"/>
            <w:vAlign w:val="center"/>
          </w:tcPr>
          <w:p w14:paraId="772518E9"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539AB0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2DAF505C"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E31B457"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3E0181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670903D1" w14:textId="5B6D9D2F"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8</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セキュリティガードレール用の</w:t>
            </w:r>
            <w:proofErr w:type="spellStart"/>
            <w:r w:rsidRPr="008B7935">
              <w:rPr>
                <w:rFonts w:ascii="ＭＳ ゴシック" w:eastAsia="ＭＳ ゴシック" w:hAnsi="ＭＳ ゴシック" w:cs="ＭＳ Ｐゴシック" w:hint="eastAsia"/>
                <w:kern w:val="0"/>
                <w:sz w:val="18"/>
                <w:szCs w:val="18"/>
              </w:rPr>
              <w:t>IaC</w:t>
            </w:r>
            <w:proofErr w:type="spellEnd"/>
            <w:r w:rsidRPr="008B7935">
              <w:rPr>
                <w:rFonts w:ascii="ＭＳ ゴシック" w:eastAsia="ＭＳ ゴシック" w:hAnsi="ＭＳ ゴシック" w:cs="ＭＳ Ｐゴシック" w:hint="eastAsia"/>
                <w:kern w:val="0"/>
                <w:sz w:val="18"/>
                <w:szCs w:val="18"/>
              </w:rPr>
              <w:t>コードの作成とデプロイ</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5FE4647B" w14:textId="1733E96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7EFB0AD" w14:textId="3D8E8371"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159CF91" w14:textId="260AE50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0D7CA4AD"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1C640C4"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1CD83E32"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521024F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067274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05B42FD" w14:textId="5A8BE522"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8</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セキュリティガードレール用の</w:t>
            </w:r>
            <w:proofErr w:type="spellStart"/>
            <w:r w:rsidRPr="008B7935">
              <w:rPr>
                <w:rFonts w:ascii="ＭＳ ゴシック" w:eastAsia="ＭＳ ゴシック" w:hAnsi="ＭＳ ゴシック" w:cs="ＭＳ Ｐゴシック" w:hint="eastAsia"/>
                <w:kern w:val="0"/>
                <w:sz w:val="18"/>
                <w:szCs w:val="18"/>
              </w:rPr>
              <w:t>IaC</w:t>
            </w:r>
            <w:proofErr w:type="spellEnd"/>
            <w:r w:rsidRPr="008B7935">
              <w:rPr>
                <w:rFonts w:ascii="ＭＳ ゴシック" w:eastAsia="ＭＳ ゴシック" w:hAnsi="ＭＳ ゴシック" w:cs="ＭＳ Ｐゴシック" w:hint="eastAsia"/>
                <w:kern w:val="0"/>
                <w:sz w:val="18"/>
                <w:szCs w:val="18"/>
              </w:rPr>
              <w:t>コードの作成とデプロイ</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やAWS提供の技術情報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いた実装となる提案がされているか。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6825961C" w14:textId="43E2379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4FCA4D7" w14:textId="587ABD4B"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B4C7876" w14:textId="77BCDD9B"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5</w:t>
            </w:r>
          </w:p>
        </w:tc>
        <w:tc>
          <w:tcPr>
            <w:tcW w:w="567" w:type="dxa"/>
            <w:gridSpan w:val="3"/>
            <w:vMerge/>
            <w:tcBorders>
              <w:left w:val="single" w:sz="4" w:space="0" w:color="auto"/>
              <w:right w:val="single" w:sz="4" w:space="0" w:color="auto"/>
            </w:tcBorders>
            <w:shd w:val="clear" w:color="auto" w:fill="auto"/>
            <w:vAlign w:val="center"/>
          </w:tcPr>
          <w:p w14:paraId="6FB63516"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3C1F6E5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514E3354"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2ED6C80D"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00C563E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F9766B2" w14:textId="287F4FB2"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9</w:t>
            </w:r>
            <w:r w:rsidRPr="00B83912">
              <w:rPr>
                <w:rFonts w:ascii="ＭＳ ゴシック" w:eastAsia="ＭＳ ゴシック" w:hAnsi="ＭＳ ゴシック" w:cs="ＭＳ Ｐゴシック" w:hint="eastAsia"/>
                <w:kern w:val="0"/>
                <w:sz w:val="18"/>
                <w:szCs w:val="18"/>
              </w:rPr>
              <w:t xml:space="preserve">) </w:t>
            </w:r>
            <w:r w:rsidRPr="005B5E4C">
              <w:rPr>
                <w:rFonts w:ascii="ＭＳ ゴシック" w:eastAsia="ＭＳ ゴシック" w:hAnsi="ＭＳ ゴシック" w:cs="ＭＳ Ｐゴシック" w:hint="eastAsia"/>
                <w:kern w:val="0"/>
                <w:sz w:val="18"/>
                <w:szCs w:val="18"/>
              </w:rPr>
              <w:t>他事業者への</w:t>
            </w:r>
            <w:r>
              <w:rPr>
                <w:rFonts w:ascii="ＭＳ ゴシック" w:eastAsia="ＭＳ ゴシック" w:hAnsi="ＭＳ ゴシック" w:cs="ＭＳ Ｐゴシック" w:hint="eastAsia"/>
                <w:kern w:val="0"/>
                <w:sz w:val="18"/>
                <w:szCs w:val="18"/>
              </w:rPr>
              <w:t>アカウント</w:t>
            </w:r>
            <w:r w:rsidRPr="005B5E4C">
              <w:rPr>
                <w:rFonts w:ascii="ＭＳ ゴシック" w:eastAsia="ＭＳ ゴシック" w:hAnsi="ＭＳ ゴシック" w:cs="ＭＳ Ｐゴシック" w:hint="eastAsia"/>
                <w:kern w:val="0"/>
                <w:sz w:val="18"/>
                <w:szCs w:val="18"/>
              </w:rPr>
              <w:t>引継ぎ</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5E4B8E35" w14:textId="3721384E"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39B80E7" w14:textId="1079DD9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FACE074" w14:textId="2E3751E9" w:rsidR="002A44A1" w:rsidRPr="00EC04E3" w:rsidRDefault="00B5018C"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362BA75F"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43C0AA3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6ADF3D1B"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2211D16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bottom w:val="single" w:sz="4" w:space="0" w:color="auto"/>
              <w:right w:val="single" w:sz="4" w:space="0" w:color="auto"/>
            </w:tcBorders>
            <w:shd w:val="clear" w:color="auto" w:fill="auto"/>
            <w:vAlign w:val="center"/>
          </w:tcPr>
          <w:p w14:paraId="209C4041"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559C88B" w14:textId="1B4E1FE1"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10</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構築環境および運用等の引継ぎ</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06F488D" w14:textId="73DF5C6E"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83F0AB6" w14:textId="5AE9DA26"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58AB884" w14:textId="5862DD1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25D58170"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AD3653B"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5A" w14:textId="77777777" w:rsidTr="00114520">
        <w:trPr>
          <w:gridAfter w:val="1"/>
          <w:wAfter w:w="8" w:type="dxa"/>
          <w:trHeight w:val="703"/>
        </w:trPr>
        <w:tc>
          <w:tcPr>
            <w:tcW w:w="378" w:type="dxa"/>
            <w:vMerge/>
            <w:tcBorders>
              <w:left w:val="single" w:sz="4" w:space="0" w:color="auto"/>
              <w:right w:val="single" w:sz="4" w:space="0" w:color="auto"/>
            </w:tcBorders>
            <w:vAlign w:val="center"/>
          </w:tcPr>
          <w:p w14:paraId="7DF91051"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53" w14:textId="3C9C0BF6" w:rsidR="002A44A1" w:rsidRPr="00C64ACE"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6</w:t>
            </w:r>
            <w:r w:rsidRPr="00C64ACE">
              <w:rPr>
                <w:rFonts w:ascii="ＭＳ ゴシック" w:eastAsia="ＭＳ ゴシック" w:hAnsi="ＭＳ ゴシック" w:cs="ＭＳ Ｐゴシック" w:hint="eastAsia"/>
                <w:kern w:val="0"/>
                <w:sz w:val="18"/>
                <w:szCs w:val="18"/>
              </w:rPr>
              <w:t xml:space="preserve"> 納入成果物作成</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54" w14:textId="4983A45F" w:rsidR="002A44A1" w:rsidRPr="00C64ACE"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・仕様書「9.1　納入期限・納入物件」に示す納入物件について、もれなく作成・納入することが示されているか。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5"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56" w14:textId="5A45BFB4"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7"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58" w14:textId="5B92482F" w:rsidR="002A44A1" w:rsidRPr="00C64ACE" w:rsidRDefault="002A44A1" w:rsidP="002A44A1">
            <w:pPr>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15</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59"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64" w14:textId="77777777" w:rsidTr="00114520">
        <w:trPr>
          <w:gridAfter w:val="1"/>
          <w:wAfter w:w="8" w:type="dxa"/>
          <w:trHeight w:val="703"/>
        </w:trPr>
        <w:tc>
          <w:tcPr>
            <w:tcW w:w="378" w:type="dxa"/>
            <w:vMerge/>
            <w:tcBorders>
              <w:left w:val="single" w:sz="4" w:space="0" w:color="auto"/>
              <w:right w:val="single" w:sz="4" w:space="0" w:color="auto"/>
            </w:tcBorders>
            <w:vAlign w:val="center"/>
          </w:tcPr>
          <w:p w14:paraId="7DF9105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F9105D" w14:textId="77777777" w:rsidR="002A44A1" w:rsidRPr="00C64ACE" w:rsidRDefault="002A44A1" w:rsidP="002A44A1">
            <w:pPr>
              <w:widowControl/>
              <w:jc w:val="left"/>
              <w:rPr>
                <w:rFonts w:ascii="ＭＳ ゴシック" w:eastAsia="ＭＳ ゴシック" w:hAnsi="ＭＳ ゴシック" w:cs="ＭＳ Ｐゴシック"/>
                <w:kern w:val="0"/>
                <w:sz w:val="18"/>
                <w:szCs w:val="18"/>
              </w:rPr>
            </w:pP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5E" w14:textId="52C32925" w:rsidR="002A44A1" w:rsidRPr="00C64ACE"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・上記評価項目に関連し、納入物件のドキュメントにおける品質を確保するための方策が示されているか。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F"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60"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1" w14:textId="506CEB76"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10</w:t>
            </w:r>
          </w:p>
        </w:tc>
        <w:tc>
          <w:tcPr>
            <w:tcW w:w="56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DF91062" w14:textId="49A83C05" w:rsidR="002A44A1" w:rsidRPr="00C64ACE" w:rsidRDefault="002A44A1" w:rsidP="002A44A1">
            <w:pPr>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63"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6D" w14:textId="77777777" w:rsidTr="00114520">
        <w:trPr>
          <w:gridAfter w:val="1"/>
          <w:wAfter w:w="8" w:type="dxa"/>
          <w:trHeight w:val="685"/>
        </w:trPr>
        <w:tc>
          <w:tcPr>
            <w:tcW w:w="378" w:type="dxa"/>
            <w:vMerge/>
            <w:tcBorders>
              <w:left w:val="single" w:sz="4" w:space="0" w:color="auto"/>
              <w:right w:val="single" w:sz="4" w:space="0" w:color="auto"/>
            </w:tcBorders>
            <w:vAlign w:val="center"/>
          </w:tcPr>
          <w:p w14:paraId="7DF9106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nil"/>
              <w:right w:val="single" w:sz="4" w:space="0" w:color="auto"/>
            </w:tcBorders>
            <w:shd w:val="clear" w:color="auto" w:fill="auto"/>
            <w:noWrap/>
            <w:vAlign w:val="center"/>
          </w:tcPr>
          <w:p w14:paraId="7DF91066" w14:textId="55F93EA9" w:rsidR="002A44A1" w:rsidRPr="00C64ACE" w:rsidRDefault="002A44A1" w:rsidP="002A44A1">
            <w:pPr>
              <w:widowControl/>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7</w:t>
            </w:r>
            <w:r w:rsidRPr="00C64ACE">
              <w:rPr>
                <w:rFonts w:ascii="ＭＳ ゴシック" w:eastAsia="ＭＳ ゴシック" w:hAnsi="ＭＳ ゴシック" w:cs="ＭＳ Ｐゴシック" w:hint="eastAsia"/>
                <w:kern w:val="0"/>
                <w:sz w:val="18"/>
                <w:szCs w:val="18"/>
              </w:rPr>
              <w:t xml:space="preserve"> 作業計画(スケジュール)</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67" w14:textId="3A4CAB68" w:rsidR="002A44A1" w:rsidRPr="00C64ACE"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・仕様書に提示したマイルストーンを踏まえ、手法、日程等に無理がなく、目的に沿った実現性のあるスケジュールの提案となっているか。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8"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69" w14:textId="2A58961D"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10</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A"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7DF9106B" w14:textId="788CBE9A"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30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6C"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76" w14:textId="77777777" w:rsidTr="00114520">
        <w:trPr>
          <w:gridAfter w:val="1"/>
          <w:wAfter w:w="8" w:type="dxa"/>
          <w:trHeight w:val="685"/>
        </w:trPr>
        <w:tc>
          <w:tcPr>
            <w:tcW w:w="378" w:type="dxa"/>
            <w:vMerge/>
            <w:tcBorders>
              <w:left w:val="single" w:sz="4" w:space="0" w:color="auto"/>
              <w:bottom w:val="single" w:sz="4" w:space="0" w:color="000000"/>
              <w:right w:val="single" w:sz="4" w:space="0" w:color="auto"/>
            </w:tcBorders>
            <w:vAlign w:val="center"/>
          </w:tcPr>
          <w:p w14:paraId="7DF9106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nil"/>
              <w:bottom w:val="single" w:sz="4" w:space="0" w:color="auto"/>
              <w:right w:val="single" w:sz="4" w:space="0" w:color="auto"/>
            </w:tcBorders>
            <w:shd w:val="clear" w:color="auto" w:fill="auto"/>
            <w:noWrap/>
            <w:vAlign w:val="center"/>
          </w:tcPr>
          <w:p w14:paraId="7DF9106F" w14:textId="77777777" w:rsidR="002A44A1" w:rsidRPr="00C64ACE" w:rsidRDefault="002A44A1" w:rsidP="002A44A1">
            <w:pPr>
              <w:widowControl/>
              <w:rPr>
                <w:rFonts w:ascii="ＭＳ ゴシック" w:eastAsia="ＭＳ ゴシック" w:hAnsi="ＭＳ ゴシック" w:cs="ＭＳ Ｐゴシック"/>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DF91070" w14:textId="2383AE81" w:rsidR="002A44A1" w:rsidRPr="00C64ACE" w:rsidRDefault="002A44A1" w:rsidP="002A44A1">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・各作業を効率的に実施するための工夫や提案はあるか。また、スケジュール実現性の明示として、作業構造一覧（WBS）がレベル3程度に細分化されて添付されているか。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71"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72"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73" w14:textId="0DCA47C9" w:rsidR="002A44A1" w:rsidRPr="00C64ACE"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bottom w:val="single" w:sz="4" w:space="0" w:color="000000"/>
              <w:right w:val="single" w:sz="4" w:space="0" w:color="auto"/>
            </w:tcBorders>
            <w:shd w:val="clear" w:color="auto" w:fill="auto"/>
            <w:vAlign w:val="center"/>
          </w:tcPr>
          <w:p w14:paraId="7DF91074"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75" w14:textId="77777777" w:rsidR="002A44A1" w:rsidRPr="00C64ACE"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7A" w14:textId="77777777" w:rsidTr="00114520">
        <w:trPr>
          <w:gridAfter w:val="1"/>
          <w:wAfter w:w="8" w:type="dxa"/>
          <w:trHeight w:val="388"/>
        </w:trPr>
        <w:tc>
          <w:tcPr>
            <w:tcW w:w="10505" w:type="dxa"/>
            <w:gridSpan w:val="20"/>
            <w:tcBorders>
              <w:top w:val="single" w:sz="4" w:space="0" w:color="auto"/>
              <w:left w:val="single" w:sz="4" w:space="0" w:color="auto"/>
              <w:bottom w:val="nil"/>
              <w:right w:val="single" w:sz="4" w:space="0" w:color="auto"/>
            </w:tcBorders>
            <w:shd w:val="clear" w:color="000000" w:fill="CCFFFF"/>
            <w:noWrap/>
            <w:vAlign w:val="center"/>
          </w:tcPr>
          <w:p w14:paraId="7DF91079" w14:textId="77777777" w:rsidR="002A44A1" w:rsidRPr="006D3ECB" w:rsidRDefault="002A44A1" w:rsidP="002A44A1">
            <w:pPr>
              <w:widowControl/>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　組織の経験・能力</w:t>
            </w:r>
          </w:p>
        </w:tc>
      </w:tr>
      <w:tr w:rsidR="002A44A1" w:rsidRPr="00EC04E3" w14:paraId="7DF91083" w14:textId="77777777" w:rsidTr="00114520">
        <w:trPr>
          <w:gridAfter w:val="1"/>
          <w:wAfter w:w="8" w:type="dxa"/>
          <w:trHeight w:val="764"/>
        </w:trPr>
        <w:tc>
          <w:tcPr>
            <w:tcW w:w="378" w:type="dxa"/>
            <w:vMerge w:val="restart"/>
            <w:tcBorders>
              <w:top w:val="single" w:sz="4" w:space="0" w:color="auto"/>
              <w:left w:val="single" w:sz="4" w:space="0" w:color="auto"/>
              <w:right w:val="single" w:sz="4" w:space="0" w:color="auto"/>
            </w:tcBorders>
            <w:vAlign w:val="center"/>
          </w:tcPr>
          <w:p w14:paraId="7DF9107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7DF9107C" w14:textId="2B2E188B" w:rsidR="002A44A1" w:rsidRPr="006D3ECB" w:rsidRDefault="002A44A1" w:rsidP="002A44A1">
            <w:pP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2.1 実施体制</w:t>
            </w: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4726507D" w14:textId="77777777"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・業務の実施体制及び役割が、実施内容と整合していることが示されているか。</w:t>
            </w:r>
          </w:p>
          <w:p w14:paraId="23EA9AD6" w14:textId="77777777"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・要員数、体制、役割分担が明確にされており、事業を遂行可能な人数が確保されていることが示されているか。</w:t>
            </w:r>
          </w:p>
          <w:p w14:paraId="7A42CBE5" w14:textId="77777777"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・以下の資料が提出されているか。</w:t>
            </w:r>
          </w:p>
          <w:p w14:paraId="7DF9107D" w14:textId="68931561"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7DF9107E"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7F" w14:textId="1E3293B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15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80"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7DF91081" w14:textId="638B8F99" w:rsidR="002A44A1" w:rsidRPr="006D3ECB" w:rsidRDefault="002A44A1" w:rsidP="002A44A1">
            <w:pPr>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35</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82"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8C" w14:textId="77777777" w:rsidTr="00114520">
        <w:trPr>
          <w:gridAfter w:val="1"/>
          <w:wAfter w:w="8" w:type="dxa"/>
          <w:trHeight w:val="715"/>
        </w:trPr>
        <w:tc>
          <w:tcPr>
            <w:tcW w:w="378" w:type="dxa"/>
            <w:vMerge/>
            <w:tcBorders>
              <w:left w:val="single" w:sz="4" w:space="0" w:color="auto"/>
              <w:right w:val="single" w:sz="4" w:space="0" w:color="auto"/>
            </w:tcBorders>
            <w:vAlign w:val="center"/>
          </w:tcPr>
          <w:p w14:paraId="7DF91084"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noWrap/>
            <w:vAlign w:val="center"/>
          </w:tcPr>
          <w:p w14:paraId="7DF91085" w14:textId="588BA54E" w:rsidR="002A44A1" w:rsidRPr="006D3ECB" w:rsidRDefault="002A44A1" w:rsidP="002A44A1">
            <w:pPr>
              <w:rPr>
                <w:rFonts w:ascii="ＭＳ ゴシック" w:eastAsia="ＭＳ ゴシック" w:hAnsi="ＭＳ ゴシック" w:cs="ＭＳ Ｐゴシック"/>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7DF91086" w14:textId="6094E8F3"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・要員数、体制、役割分担について、人員配置が本業務に対して適切である理由が示されているか。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7DF91087"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88"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89" w14:textId="4BB99B0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15</w:t>
            </w:r>
          </w:p>
        </w:tc>
        <w:tc>
          <w:tcPr>
            <w:tcW w:w="567" w:type="dxa"/>
            <w:gridSpan w:val="3"/>
            <w:vMerge/>
            <w:tcBorders>
              <w:left w:val="single" w:sz="4" w:space="0" w:color="auto"/>
              <w:right w:val="single" w:sz="4" w:space="0" w:color="auto"/>
            </w:tcBorders>
            <w:shd w:val="clear" w:color="auto" w:fill="auto"/>
            <w:vAlign w:val="center"/>
          </w:tcPr>
          <w:p w14:paraId="7DF9108A" w14:textId="14BD9796" w:rsidR="002A44A1" w:rsidRPr="006D3ECB" w:rsidRDefault="002A44A1" w:rsidP="002A44A1">
            <w:pPr>
              <w:jc w:val="center"/>
              <w:rPr>
                <w:rFonts w:ascii="ＭＳ ゴシック" w:eastAsia="ＭＳ ゴシック" w:hAnsi="ＭＳ ゴシック" w:cs="ＭＳ Ｐゴシック"/>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8B"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95" w14:textId="77777777" w:rsidTr="00114520">
        <w:trPr>
          <w:gridAfter w:val="1"/>
          <w:wAfter w:w="8" w:type="dxa"/>
          <w:trHeight w:val="705"/>
        </w:trPr>
        <w:tc>
          <w:tcPr>
            <w:tcW w:w="378" w:type="dxa"/>
            <w:vMerge/>
            <w:tcBorders>
              <w:left w:val="single" w:sz="4" w:space="0" w:color="auto"/>
              <w:bottom w:val="single" w:sz="4" w:space="0" w:color="auto"/>
              <w:right w:val="single" w:sz="4" w:space="0" w:color="auto"/>
            </w:tcBorders>
            <w:vAlign w:val="center"/>
          </w:tcPr>
          <w:p w14:paraId="7DF9108D"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bottom w:val="single" w:sz="4" w:space="0" w:color="auto"/>
              <w:right w:val="single" w:sz="4" w:space="0" w:color="auto"/>
            </w:tcBorders>
            <w:shd w:val="clear" w:color="auto" w:fill="auto"/>
            <w:noWrap/>
            <w:vAlign w:val="center"/>
          </w:tcPr>
          <w:p w14:paraId="7DF9108E" w14:textId="430A3A4D" w:rsidR="002A44A1" w:rsidRPr="006D3ECB" w:rsidRDefault="002A44A1" w:rsidP="002A44A1">
            <w:pPr>
              <w:widowControl/>
              <w:rPr>
                <w:rFonts w:ascii="ＭＳ ゴシック" w:eastAsia="ＭＳ ゴシック" w:hAnsi="ＭＳ ゴシック" w:cs="ＭＳ Ｐゴシック"/>
                <w:kern w:val="0"/>
                <w:sz w:val="18"/>
                <w:szCs w:val="18"/>
              </w:rPr>
            </w:pPr>
          </w:p>
        </w:tc>
        <w:tc>
          <w:tcPr>
            <w:tcW w:w="5664" w:type="dxa"/>
            <w:gridSpan w:val="4"/>
            <w:tcBorders>
              <w:top w:val="nil"/>
              <w:left w:val="nil"/>
              <w:bottom w:val="single" w:sz="4" w:space="0" w:color="auto"/>
              <w:right w:val="single" w:sz="4" w:space="0" w:color="auto"/>
            </w:tcBorders>
            <w:shd w:val="clear" w:color="000000" w:fill="FFFFFF"/>
            <w:vAlign w:val="center"/>
          </w:tcPr>
          <w:p w14:paraId="7DF9108F" w14:textId="3B50C08A"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・請負者は、プライバシーマーク付与認定やISO/IEC27001 認証、JISQ27001 認証、またはこれらと同等の認証・認定等を保有すること、または同等のセキュリティ対策が講じられ、業務において適用されていることが証明できる文書が示されているか。</w:t>
            </w:r>
          </w:p>
        </w:tc>
        <w:tc>
          <w:tcPr>
            <w:tcW w:w="567" w:type="dxa"/>
            <w:gridSpan w:val="3"/>
            <w:tcBorders>
              <w:top w:val="nil"/>
              <w:left w:val="nil"/>
              <w:bottom w:val="single" w:sz="4" w:space="0" w:color="auto"/>
              <w:right w:val="single" w:sz="4" w:space="0" w:color="auto"/>
            </w:tcBorders>
            <w:shd w:val="clear" w:color="000000" w:fill="FFFFFF"/>
            <w:vAlign w:val="center"/>
          </w:tcPr>
          <w:p w14:paraId="7DF91090" w14:textId="23F72F9F"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nil"/>
              <w:left w:val="nil"/>
              <w:bottom w:val="single" w:sz="4" w:space="0" w:color="auto"/>
              <w:right w:val="single" w:sz="4" w:space="0" w:color="auto"/>
            </w:tcBorders>
            <w:shd w:val="clear" w:color="auto" w:fill="auto"/>
            <w:vAlign w:val="center"/>
          </w:tcPr>
          <w:p w14:paraId="7DF91091" w14:textId="5CEAB729"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5</w:t>
            </w:r>
          </w:p>
        </w:tc>
        <w:tc>
          <w:tcPr>
            <w:tcW w:w="567" w:type="dxa"/>
            <w:gridSpan w:val="3"/>
            <w:tcBorders>
              <w:top w:val="nil"/>
              <w:left w:val="nil"/>
              <w:bottom w:val="single" w:sz="4" w:space="0" w:color="auto"/>
              <w:right w:val="single" w:sz="4" w:space="0" w:color="auto"/>
            </w:tcBorders>
            <w:shd w:val="clear" w:color="auto" w:fill="auto"/>
            <w:vAlign w:val="center"/>
          </w:tcPr>
          <w:p w14:paraId="7DF91092" w14:textId="338175EA"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bottom w:val="single" w:sz="4" w:space="0" w:color="auto"/>
              <w:right w:val="single" w:sz="4" w:space="0" w:color="auto"/>
            </w:tcBorders>
            <w:shd w:val="clear" w:color="auto" w:fill="auto"/>
            <w:vAlign w:val="center"/>
          </w:tcPr>
          <w:p w14:paraId="7DF91093" w14:textId="6149DB82" w:rsidR="002A44A1" w:rsidRPr="006D3ECB" w:rsidRDefault="002A44A1" w:rsidP="002A44A1">
            <w:pPr>
              <w:widowControl/>
              <w:jc w:val="center"/>
              <w:rPr>
                <w:rFonts w:ascii="ＭＳ ゴシック" w:eastAsia="ＭＳ ゴシック" w:hAnsi="ＭＳ ゴシック" w:cs="ＭＳ Ｐゴシック"/>
                <w:kern w:val="0"/>
                <w:sz w:val="18"/>
                <w:szCs w:val="18"/>
              </w:rPr>
            </w:pPr>
          </w:p>
        </w:tc>
        <w:tc>
          <w:tcPr>
            <w:tcW w:w="693" w:type="dxa"/>
            <w:gridSpan w:val="3"/>
            <w:tcBorders>
              <w:top w:val="nil"/>
              <w:left w:val="nil"/>
              <w:bottom w:val="single" w:sz="4" w:space="0" w:color="auto"/>
              <w:right w:val="single" w:sz="4" w:space="0" w:color="auto"/>
            </w:tcBorders>
            <w:shd w:val="clear" w:color="auto" w:fill="auto"/>
            <w:vAlign w:val="center"/>
          </w:tcPr>
          <w:p w14:paraId="7DF91094"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p>
        </w:tc>
      </w:tr>
      <w:tr w:rsidR="00F87875" w:rsidRPr="00EC04E3" w14:paraId="1E510EE0" w14:textId="77777777" w:rsidTr="00114520">
        <w:trPr>
          <w:gridAfter w:val="1"/>
          <w:wAfter w:w="8" w:type="dxa"/>
          <w:trHeight w:val="438"/>
        </w:trPr>
        <w:tc>
          <w:tcPr>
            <w:tcW w:w="10505" w:type="dxa"/>
            <w:gridSpan w:val="20"/>
            <w:tcBorders>
              <w:top w:val="single" w:sz="4" w:space="0" w:color="auto"/>
              <w:left w:val="single" w:sz="4" w:space="0" w:color="auto"/>
              <w:bottom w:val="nil"/>
              <w:right w:val="single" w:sz="4" w:space="0" w:color="auto"/>
            </w:tcBorders>
            <w:shd w:val="clear" w:color="000000" w:fill="CCFFFF"/>
            <w:noWrap/>
            <w:vAlign w:val="center"/>
          </w:tcPr>
          <w:p w14:paraId="09F8869E" w14:textId="1775520A" w:rsidR="00D233CA" w:rsidRPr="00467ACD" w:rsidRDefault="00F87875" w:rsidP="002A44A1">
            <w:pPr>
              <w:widowControl/>
              <w:rPr>
                <w:rFonts w:ascii="ＭＳ ゴシック" w:eastAsia="ＭＳ ゴシック" w:hAnsi="ＭＳ ゴシック" w:cs="ＭＳ Ｐゴシック"/>
                <w:kern w:val="0"/>
                <w:sz w:val="18"/>
                <w:szCs w:val="18"/>
                <w:highlight w:val="yellow"/>
              </w:rPr>
            </w:pPr>
            <w:r w:rsidRPr="005D70F8">
              <w:rPr>
                <w:rFonts w:ascii="ＭＳ ゴシック" w:eastAsia="ＭＳ ゴシック" w:hAnsi="ＭＳ ゴシック" w:cs="ＭＳ Ｐゴシック"/>
                <w:kern w:val="0"/>
                <w:sz w:val="18"/>
                <w:szCs w:val="18"/>
              </w:rPr>
              <w:t xml:space="preserve">3　</w:t>
            </w:r>
            <w:r w:rsidR="004941F3" w:rsidRPr="006D3ECB">
              <w:rPr>
                <w:rFonts w:ascii="ＭＳ ゴシック" w:eastAsia="ＭＳ ゴシック" w:hAnsi="ＭＳ ゴシック" w:cs="ＭＳ Ｐゴシック" w:hint="eastAsia"/>
                <w:kern w:val="0"/>
                <w:sz w:val="18"/>
                <w:szCs w:val="18"/>
              </w:rPr>
              <w:t>業務従事者の経験・能力</w:t>
            </w:r>
          </w:p>
        </w:tc>
      </w:tr>
      <w:tr w:rsidR="00F87875" w:rsidRPr="00EC04E3" w14:paraId="6FF873C6" w14:textId="77777777" w:rsidTr="00725D59">
        <w:trPr>
          <w:gridAfter w:val="1"/>
          <w:wAfter w:w="8" w:type="dxa"/>
          <w:trHeight w:val="764"/>
        </w:trPr>
        <w:tc>
          <w:tcPr>
            <w:tcW w:w="378" w:type="dxa"/>
            <w:vMerge w:val="restart"/>
            <w:tcBorders>
              <w:top w:val="single" w:sz="4" w:space="0" w:color="auto"/>
              <w:left w:val="single" w:sz="4" w:space="0" w:color="auto"/>
              <w:right w:val="single" w:sz="4" w:space="0" w:color="auto"/>
            </w:tcBorders>
            <w:vAlign w:val="center"/>
          </w:tcPr>
          <w:p w14:paraId="41182A6B" w14:textId="77777777" w:rsidR="00F87875" w:rsidRPr="00467ACD" w:rsidRDefault="00F87875" w:rsidP="00725D59">
            <w:pPr>
              <w:widowControl/>
              <w:jc w:val="left"/>
              <w:rPr>
                <w:rFonts w:ascii="ＭＳ ゴシック" w:eastAsia="ＭＳ ゴシック" w:hAnsi="ＭＳ ゴシック" w:cs="ＭＳ Ｐゴシック"/>
                <w:color w:val="7F7F7F"/>
                <w:kern w:val="0"/>
                <w:sz w:val="18"/>
                <w:szCs w:val="18"/>
                <w:highlight w:val="yellow"/>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57200FE1" w14:textId="27A0E72C" w:rsidR="00F87875" w:rsidRPr="00467ACD" w:rsidRDefault="00F87875" w:rsidP="00725D59">
            <w:pPr>
              <w:rPr>
                <w:rFonts w:ascii="ＭＳ ゴシック" w:eastAsia="ＭＳ ゴシック" w:hAnsi="ＭＳ ゴシック" w:cs="ＭＳ Ｐゴシック"/>
                <w:kern w:val="0"/>
                <w:sz w:val="18"/>
                <w:szCs w:val="18"/>
                <w:highlight w:val="yellow"/>
              </w:rPr>
            </w:pPr>
            <w:r w:rsidRPr="005D70F8">
              <w:rPr>
                <w:rFonts w:ascii="ＭＳ ゴシック" w:eastAsia="ＭＳ ゴシック" w:hAnsi="ＭＳ ゴシック" w:cs="ＭＳ Ｐゴシック"/>
                <w:kern w:val="0"/>
                <w:sz w:val="18"/>
                <w:szCs w:val="18"/>
              </w:rPr>
              <w:t xml:space="preserve">3.1 </w:t>
            </w:r>
            <w:r w:rsidRPr="005D70F8">
              <w:rPr>
                <w:rFonts w:ascii="ＭＳ ゴシック" w:eastAsia="ＭＳ ゴシック" w:hAnsi="ＭＳ ゴシック" w:cs="ＭＳ Ｐゴシック" w:hint="eastAsia"/>
                <w:kern w:val="0"/>
                <w:sz w:val="18"/>
                <w:szCs w:val="18"/>
              </w:rPr>
              <w:t>要件</w:t>
            </w: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7F6DA0B3" w14:textId="3939BB33" w:rsidR="00F87875" w:rsidRPr="005D70F8" w:rsidRDefault="00F87875" w:rsidP="00725D59">
            <w:pPr>
              <w:widowControl/>
              <w:jc w:val="left"/>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w:t>
            </w:r>
            <w:r w:rsidR="00F200EC" w:rsidRPr="005D70F8">
              <w:rPr>
                <w:rFonts w:ascii="ＭＳ ゴシック" w:eastAsia="ＭＳ ゴシック" w:hAnsi="ＭＳ ゴシック" w:cs="ＭＳ Ｐゴシック" w:hint="eastAsia"/>
                <w:kern w:val="0"/>
                <w:sz w:val="18"/>
                <w:szCs w:val="18"/>
              </w:rPr>
              <w:t>仕様書「</w:t>
            </w:r>
            <w:r w:rsidR="00F200EC" w:rsidRPr="005D70F8">
              <w:rPr>
                <w:rFonts w:ascii="ＭＳ ゴシック" w:eastAsia="ＭＳ ゴシック" w:hAnsi="ＭＳ ゴシック" w:cs="ＭＳ Ｐゴシック"/>
                <w:kern w:val="0"/>
                <w:sz w:val="18"/>
                <w:szCs w:val="18"/>
              </w:rPr>
              <w:t>5.業務内容」に示す業務項目について、</w:t>
            </w:r>
            <w:r w:rsidR="00F200EC" w:rsidRPr="005D70F8">
              <w:rPr>
                <w:rFonts w:ascii="ＭＳ ゴシック" w:eastAsia="ＭＳ ゴシック" w:hAnsi="ＭＳ ゴシック" w:cs="ＭＳ Ｐゴシック" w:hint="eastAsia"/>
                <w:kern w:val="0"/>
                <w:sz w:val="18"/>
                <w:szCs w:val="18"/>
              </w:rPr>
              <w:t>「</w:t>
            </w:r>
            <w:r w:rsidR="00F200EC" w:rsidRPr="005D70F8">
              <w:rPr>
                <w:rFonts w:ascii="ＭＳ ゴシック" w:eastAsia="ＭＳ ゴシック" w:hAnsi="ＭＳ ゴシック" w:cs="ＭＳ Ｐゴシック"/>
                <w:kern w:val="0"/>
                <w:sz w:val="18"/>
                <w:szCs w:val="18"/>
              </w:rPr>
              <w:t>6.1全般」に示す</w:t>
            </w:r>
            <w:r w:rsidR="00F200EC" w:rsidRPr="005D70F8">
              <w:rPr>
                <w:rFonts w:ascii="ＭＳ ゴシック" w:eastAsia="ＭＳ ゴシック" w:hAnsi="ＭＳ ゴシック" w:cs="ＭＳ Ｐゴシック" w:hint="eastAsia"/>
                <w:kern w:val="0"/>
                <w:sz w:val="18"/>
                <w:szCs w:val="18"/>
              </w:rPr>
              <w:t>要件に従って業務を遂行することが示されているか。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2BBAF182" w14:textId="77777777" w:rsidR="00F87875" w:rsidRPr="005D70F8" w:rsidRDefault="00F87875"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DCFD315" w14:textId="41A98876" w:rsidR="00F87875" w:rsidRPr="005D70F8" w:rsidRDefault="00F87875"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8E191B6" w14:textId="77777777" w:rsidR="00F87875" w:rsidRPr="005D70F8" w:rsidRDefault="00F87875"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309FDF17" w14:textId="54058294" w:rsidR="00F87875" w:rsidRPr="006D3ECB" w:rsidRDefault="00F200EC" w:rsidP="00725D59">
            <w:pPr>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10</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003E4562" w14:textId="77777777" w:rsidR="00F87875" w:rsidRPr="006D3ECB" w:rsidRDefault="00F87875" w:rsidP="00725D59">
            <w:pPr>
              <w:widowControl/>
              <w:jc w:val="center"/>
              <w:rPr>
                <w:rFonts w:ascii="ＭＳ ゴシック" w:eastAsia="ＭＳ ゴシック" w:hAnsi="ＭＳ ゴシック" w:cs="ＭＳ Ｐゴシック"/>
                <w:kern w:val="0"/>
                <w:sz w:val="18"/>
                <w:szCs w:val="18"/>
              </w:rPr>
            </w:pPr>
          </w:p>
        </w:tc>
      </w:tr>
      <w:tr w:rsidR="00F87875" w:rsidRPr="00EC04E3" w14:paraId="1B8961C7" w14:textId="77777777" w:rsidTr="00725D59">
        <w:trPr>
          <w:gridAfter w:val="1"/>
          <w:wAfter w:w="8" w:type="dxa"/>
          <w:trHeight w:val="715"/>
        </w:trPr>
        <w:tc>
          <w:tcPr>
            <w:tcW w:w="378" w:type="dxa"/>
            <w:vMerge/>
            <w:tcBorders>
              <w:left w:val="single" w:sz="4" w:space="0" w:color="auto"/>
              <w:right w:val="single" w:sz="4" w:space="0" w:color="auto"/>
            </w:tcBorders>
            <w:vAlign w:val="center"/>
          </w:tcPr>
          <w:p w14:paraId="297E7575" w14:textId="77777777" w:rsidR="00F87875" w:rsidRPr="00EC04E3" w:rsidRDefault="00F87875" w:rsidP="00725D59">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noWrap/>
            <w:vAlign w:val="center"/>
          </w:tcPr>
          <w:p w14:paraId="736CDB66" w14:textId="77777777" w:rsidR="00F87875" w:rsidRPr="006D3ECB" w:rsidRDefault="00F87875" w:rsidP="00725D59">
            <w:pPr>
              <w:rPr>
                <w:rFonts w:ascii="ＭＳ ゴシック" w:eastAsia="ＭＳ ゴシック" w:hAnsi="ＭＳ ゴシック" w:cs="ＭＳ Ｐゴシック"/>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3229C65A" w14:textId="1999E0AF" w:rsidR="00F87875" w:rsidRPr="005D70F8" w:rsidRDefault="00F87875" w:rsidP="00725D59">
            <w:pPr>
              <w:widowControl/>
              <w:jc w:val="left"/>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w:t>
            </w:r>
            <w:r w:rsidR="00F200EC" w:rsidRPr="005D70F8">
              <w:rPr>
                <w:rFonts w:ascii="ＭＳ ゴシック" w:eastAsia="ＭＳ ゴシック" w:hAnsi="ＭＳ ゴシック" w:cs="ＭＳ Ｐゴシック" w:hint="eastAsia"/>
                <w:kern w:val="0"/>
                <w:sz w:val="18"/>
                <w:szCs w:val="18"/>
              </w:rPr>
              <w:t>仕様書「</w:t>
            </w:r>
            <w:r w:rsidR="00F200EC" w:rsidRPr="005D70F8">
              <w:rPr>
                <w:rFonts w:ascii="ＭＳ ゴシック" w:eastAsia="ＭＳ ゴシック" w:hAnsi="ＭＳ ゴシック" w:cs="ＭＳ Ｐゴシック"/>
                <w:kern w:val="0"/>
                <w:sz w:val="18"/>
                <w:szCs w:val="18"/>
              </w:rPr>
              <w:t>5.業務内容」に示す業務項目について、「6.2業務内容に関する要件</w:t>
            </w:r>
            <w:r w:rsidR="00F200EC" w:rsidRPr="005D70F8">
              <w:rPr>
                <w:rFonts w:ascii="ＭＳ ゴシック" w:eastAsia="ＭＳ ゴシック" w:hAnsi="ＭＳ ゴシック" w:cs="ＭＳ Ｐゴシック" w:hint="eastAsia"/>
                <w:kern w:val="0"/>
                <w:sz w:val="18"/>
                <w:szCs w:val="18"/>
              </w:rPr>
              <w:t>」に示す要件に従って業務を遂行することが示されているか。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07AB2C90" w14:textId="349E80FB" w:rsidR="00F87875" w:rsidRPr="005D70F8" w:rsidRDefault="00F200EC"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CD936D3" w14:textId="3350FBBC" w:rsidR="00F87875" w:rsidRPr="005D70F8" w:rsidRDefault="00F200EC"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419246E" w14:textId="519EEC75" w:rsidR="00F87875" w:rsidRPr="005D70F8" w:rsidRDefault="00F200EC" w:rsidP="00725D59">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13975965" w14:textId="77777777" w:rsidR="00F87875" w:rsidRPr="006D3ECB" w:rsidRDefault="00F87875" w:rsidP="00725D59">
            <w:pPr>
              <w:jc w:val="center"/>
              <w:rPr>
                <w:rFonts w:ascii="ＭＳ ゴシック" w:eastAsia="ＭＳ ゴシック" w:hAnsi="ＭＳ ゴシック" w:cs="ＭＳ Ｐゴシック"/>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304D2B78" w14:textId="77777777" w:rsidR="00F87875" w:rsidRPr="006D3ECB" w:rsidRDefault="00F87875" w:rsidP="00725D59">
            <w:pPr>
              <w:widowControl/>
              <w:jc w:val="center"/>
              <w:rPr>
                <w:rFonts w:ascii="ＭＳ ゴシック" w:eastAsia="ＭＳ ゴシック" w:hAnsi="ＭＳ ゴシック" w:cs="ＭＳ Ｐゴシック"/>
                <w:kern w:val="0"/>
                <w:sz w:val="18"/>
                <w:szCs w:val="18"/>
              </w:rPr>
            </w:pPr>
          </w:p>
        </w:tc>
      </w:tr>
      <w:tr w:rsidR="002A44A1" w:rsidRPr="00EC04E3" w14:paraId="7DF910A0" w14:textId="77777777" w:rsidTr="002871FF">
        <w:trPr>
          <w:gridAfter w:val="1"/>
          <w:wAfter w:w="8" w:type="dxa"/>
          <w:trHeight w:val="669"/>
        </w:trPr>
        <w:tc>
          <w:tcPr>
            <w:tcW w:w="378" w:type="dxa"/>
            <w:vMerge w:val="restart"/>
            <w:tcBorders>
              <w:left w:val="single" w:sz="4" w:space="0" w:color="auto"/>
              <w:right w:val="single" w:sz="4" w:space="0" w:color="auto"/>
            </w:tcBorders>
            <w:shd w:val="clear" w:color="auto" w:fill="auto"/>
            <w:noWrap/>
            <w:vAlign w:val="center"/>
          </w:tcPr>
          <w:p w14:paraId="7DF91098"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nil"/>
              <w:right w:val="single" w:sz="4" w:space="0" w:color="auto"/>
            </w:tcBorders>
            <w:shd w:val="clear" w:color="auto" w:fill="auto"/>
            <w:noWrap/>
            <w:vAlign w:val="center"/>
          </w:tcPr>
          <w:p w14:paraId="7DF91099" w14:textId="4289C04D" w:rsidR="002A44A1" w:rsidRPr="006D3ECB" w:rsidRDefault="004941F3" w:rsidP="002A44A1">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3.2</w:t>
            </w:r>
            <w:r w:rsidR="002A44A1" w:rsidRPr="006D3ECB">
              <w:rPr>
                <w:rFonts w:ascii="ＭＳ ゴシック" w:eastAsia="ＭＳ ゴシック" w:hAnsi="ＭＳ ゴシック" w:cs="ＭＳ Ｐゴシック"/>
                <w:kern w:val="0"/>
                <w:sz w:val="18"/>
                <w:szCs w:val="18"/>
              </w:rPr>
              <w:t xml:space="preserve"> </w:t>
            </w:r>
            <w:r w:rsidR="002A44A1" w:rsidRPr="006D3ECB">
              <w:rPr>
                <w:rFonts w:ascii="ＭＳ ゴシック" w:eastAsia="ＭＳ ゴシック" w:hAnsi="ＭＳ ゴシック" w:cs="ＭＳ Ｐゴシック" w:hint="eastAsia"/>
                <w:kern w:val="0"/>
                <w:sz w:val="18"/>
                <w:szCs w:val="18"/>
              </w:rPr>
              <w:t>事業内容に関する専門知識・適格性及び関連業務の経験</w:t>
            </w: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9A" w14:textId="4D092C0B"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・プロジェクトリーダーは、公的機関における情報化企画及び構築案件を、プロジェクトリーダーとして参画した経験を有しているか。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9B" w14:textId="63DC3109" w:rsidR="002A44A1" w:rsidRPr="006D3ECB"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9C" w14:textId="11522341" w:rsidR="002A44A1" w:rsidRPr="006D3ECB"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9D" w14:textId="171F2731" w:rsidR="002A44A1" w:rsidRPr="006D3ECB"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vMerge w:val="restart"/>
            <w:tcBorders>
              <w:top w:val="single" w:sz="4" w:space="0" w:color="auto"/>
              <w:left w:val="nil"/>
              <w:right w:val="single" w:sz="4" w:space="0" w:color="auto"/>
            </w:tcBorders>
            <w:shd w:val="clear" w:color="auto" w:fill="auto"/>
            <w:vAlign w:val="center"/>
          </w:tcPr>
          <w:p w14:paraId="7DF9109E" w14:textId="58EDE538" w:rsidR="002A44A1" w:rsidRPr="00EC04E3" w:rsidRDefault="00D233CA" w:rsidP="002A44A1">
            <w:pPr>
              <w:widowControl/>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40</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9F"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A9" w14:textId="77777777" w:rsidTr="00114520">
        <w:trPr>
          <w:gridAfter w:val="1"/>
          <w:wAfter w:w="8" w:type="dxa"/>
          <w:trHeight w:val="669"/>
        </w:trPr>
        <w:tc>
          <w:tcPr>
            <w:tcW w:w="378" w:type="dxa"/>
            <w:vMerge/>
            <w:tcBorders>
              <w:top w:val="single" w:sz="4" w:space="0" w:color="auto"/>
              <w:left w:val="single" w:sz="4" w:space="0" w:color="auto"/>
              <w:right w:val="single" w:sz="4" w:space="0" w:color="auto"/>
            </w:tcBorders>
            <w:shd w:val="clear" w:color="auto" w:fill="auto"/>
            <w:noWrap/>
            <w:vAlign w:val="center"/>
          </w:tcPr>
          <w:p w14:paraId="7DF910A1"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A2" w14:textId="150AD72C"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A3" w14:textId="30C354D7"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実施要員に、情報処理安全確保支援士の登録を受けている者、情報処理安全確保支援士試験に合格した者、情報セキュリティマネジメント試験に合格した者又はこれらと同等の知識及び技能を有する者を含んで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4" w14:textId="509A92C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A5" w14:textId="54FE7C0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6" w14:textId="1B8BD4E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A7" w14:textId="225454E1"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A8"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B2" w14:textId="77777777" w:rsidTr="00114520">
        <w:trPr>
          <w:gridAfter w:val="1"/>
          <w:wAfter w:w="8" w:type="dxa"/>
          <w:trHeight w:val="669"/>
        </w:trPr>
        <w:tc>
          <w:tcPr>
            <w:tcW w:w="378" w:type="dxa"/>
            <w:vMerge/>
            <w:tcBorders>
              <w:left w:val="single" w:sz="4" w:space="0" w:color="auto"/>
              <w:right w:val="single" w:sz="4" w:space="0" w:color="auto"/>
            </w:tcBorders>
            <w:shd w:val="clear" w:color="auto" w:fill="auto"/>
            <w:noWrap/>
            <w:vAlign w:val="center"/>
          </w:tcPr>
          <w:p w14:paraId="7DF910AA"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AB" w14:textId="5DDB2D9B"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AC" w14:textId="124810D0"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・実施要員は、</w:t>
            </w:r>
            <w:r w:rsidRPr="006D3ECB">
              <w:rPr>
                <w:rFonts w:ascii="ＭＳ ゴシック" w:eastAsia="ＭＳ ゴシック" w:hAnsi="ＭＳ ゴシック" w:cs="ＭＳ Ｐゴシック"/>
                <w:kern w:val="0"/>
                <w:sz w:val="18"/>
                <w:szCs w:val="18"/>
              </w:rPr>
              <w:t>AWSについて、環境構築・管理運用業務及びクラウドサービスの情報セキュリティ環境や監視環境整備の知見を有する者で構成されている</w:t>
            </w:r>
            <w:r w:rsidRPr="006D3ECB">
              <w:rPr>
                <w:rFonts w:ascii="ＭＳ ゴシック" w:eastAsia="ＭＳ ゴシック" w:hAnsi="ＭＳ ゴシック" w:cs="ＭＳ Ｐゴシック" w:hint="eastAsia"/>
                <w:kern w:val="0"/>
                <w:sz w:val="18"/>
                <w:szCs w:val="18"/>
              </w:rPr>
              <w:t>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D" w14:textId="71B9C1C5"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AE" w14:textId="7E4B83F8"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F" w14:textId="3212C66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B0" w14:textId="50BF6A2A"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B1"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BB" w14:textId="77777777" w:rsidTr="00114520">
        <w:trPr>
          <w:gridAfter w:val="1"/>
          <w:wAfter w:w="8" w:type="dxa"/>
          <w:trHeight w:val="669"/>
        </w:trPr>
        <w:tc>
          <w:tcPr>
            <w:tcW w:w="378" w:type="dxa"/>
            <w:vMerge/>
            <w:tcBorders>
              <w:left w:val="single" w:sz="4" w:space="0" w:color="auto"/>
              <w:right w:val="single" w:sz="4" w:space="0" w:color="auto"/>
            </w:tcBorders>
            <w:shd w:val="clear" w:color="auto" w:fill="auto"/>
            <w:noWrap/>
            <w:vAlign w:val="center"/>
          </w:tcPr>
          <w:p w14:paraId="7DF910B3"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B4" w14:textId="2560031C"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B5" w14:textId="7DAE6DFA"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・提案するクラウドサービスの再販において十分な実績を有し、当該クラウドサービス事業者の認定パートナーであるか。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B6" w14:textId="27BE19C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B7" w14:textId="42EF371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B8" w14:textId="6E22353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B9" w14:textId="3E2B04DD"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BA"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C4" w14:textId="77777777" w:rsidTr="00114520">
        <w:trPr>
          <w:gridAfter w:val="1"/>
          <w:wAfter w:w="8" w:type="dxa"/>
          <w:trHeight w:val="711"/>
        </w:trPr>
        <w:tc>
          <w:tcPr>
            <w:tcW w:w="378" w:type="dxa"/>
            <w:vMerge/>
            <w:tcBorders>
              <w:left w:val="single" w:sz="4" w:space="0" w:color="auto"/>
              <w:right w:val="single" w:sz="4" w:space="0" w:color="auto"/>
            </w:tcBorders>
            <w:shd w:val="clear" w:color="auto" w:fill="auto"/>
            <w:noWrap/>
            <w:vAlign w:val="center"/>
          </w:tcPr>
          <w:p w14:paraId="7DF910BC"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BD" w14:textId="5E1FA676"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BE" w14:textId="7FAB7BD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w:t>
            </w:r>
            <w:r w:rsidRPr="006D3ECB">
              <w:rPr>
                <w:rFonts w:ascii="ＭＳ ゴシック" w:eastAsia="ＭＳ ゴシック" w:hAnsi="ＭＳ ゴシック" w:cs="ＭＳ Ｐゴシック"/>
                <w:kern w:val="0"/>
                <w:sz w:val="18"/>
                <w:szCs w:val="18"/>
              </w:rPr>
              <w:t>AWS Organizations及びAWS Control Towerを用いた複数アカウント管理環境の構築実績を有</w:t>
            </w:r>
            <w:r w:rsidRPr="006D3ECB">
              <w:rPr>
                <w:rFonts w:ascii="ＭＳ ゴシック" w:eastAsia="ＭＳ ゴシック" w:hAnsi="ＭＳ ゴシック" w:cs="ＭＳ Ｐゴシック" w:hint="eastAsia"/>
                <w:kern w:val="0"/>
                <w:sz w:val="18"/>
                <w:szCs w:val="18"/>
              </w:rPr>
              <w:t>しており、</w:t>
            </w:r>
            <w:r w:rsidRPr="006D3ECB">
              <w:rPr>
                <w:rFonts w:ascii="ＭＳ ゴシック" w:eastAsia="ＭＳ ゴシック" w:hAnsi="ＭＳ ゴシック" w:cs="ＭＳ Ｐゴシック"/>
                <w:kern w:val="0"/>
                <w:sz w:val="18"/>
                <w:szCs w:val="18"/>
              </w:rPr>
              <w:t>Infrastructure as Code（</w:t>
            </w:r>
            <w:proofErr w:type="spellStart"/>
            <w:r w:rsidRPr="006D3ECB">
              <w:rPr>
                <w:rFonts w:ascii="ＭＳ ゴシック" w:eastAsia="ＭＳ ゴシック" w:hAnsi="ＭＳ ゴシック" w:cs="ＭＳ Ｐゴシック"/>
                <w:kern w:val="0"/>
                <w:sz w:val="18"/>
                <w:szCs w:val="18"/>
              </w:rPr>
              <w:t>IaC</w:t>
            </w:r>
            <w:proofErr w:type="spellEnd"/>
            <w:r w:rsidRPr="006D3ECB">
              <w:rPr>
                <w:rFonts w:ascii="ＭＳ ゴシック" w:eastAsia="ＭＳ ゴシック" w:hAnsi="ＭＳ ゴシック" w:cs="ＭＳ Ｐゴシック" w:hint="eastAsia"/>
                <w:kern w:val="0"/>
                <w:sz w:val="18"/>
                <w:szCs w:val="18"/>
              </w:rPr>
              <w:t>）を用いた</w:t>
            </w:r>
            <w:r w:rsidRPr="006D3ECB">
              <w:rPr>
                <w:rFonts w:ascii="ＭＳ ゴシック" w:eastAsia="ＭＳ ゴシック" w:hAnsi="ＭＳ ゴシック" w:cs="ＭＳ Ｐゴシック"/>
                <w:kern w:val="0"/>
                <w:sz w:val="18"/>
                <w:szCs w:val="18"/>
              </w:rPr>
              <w:t>AWS環境構築の実績を有する</w:t>
            </w:r>
            <w:r w:rsidRPr="006D3ECB">
              <w:rPr>
                <w:rFonts w:ascii="ＭＳ ゴシック" w:eastAsia="ＭＳ ゴシック" w:hAnsi="ＭＳ ゴシック" w:cs="ＭＳ Ｐゴシック" w:hint="eastAsia"/>
                <w:kern w:val="0"/>
                <w:sz w:val="18"/>
                <w:szCs w:val="18"/>
              </w:rPr>
              <w:t>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BF" w14:textId="70BAE3A2" w:rsidR="002A44A1" w:rsidRPr="00EC04E3" w:rsidRDefault="002A44A1" w:rsidP="002A44A1">
            <w:pPr>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C0" w14:textId="4CBBB9D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1" w14:textId="58D5F813"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C2" w14:textId="77475328"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C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04BD1C3B" w14:textId="77777777" w:rsidTr="00114520">
        <w:trPr>
          <w:gridAfter w:val="1"/>
          <w:wAfter w:w="8" w:type="dxa"/>
          <w:trHeight w:val="711"/>
        </w:trPr>
        <w:tc>
          <w:tcPr>
            <w:tcW w:w="378" w:type="dxa"/>
            <w:vMerge/>
            <w:tcBorders>
              <w:left w:val="single" w:sz="4" w:space="0" w:color="auto"/>
              <w:right w:val="single" w:sz="4" w:space="0" w:color="auto"/>
            </w:tcBorders>
            <w:shd w:val="clear" w:color="auto" w:fill="auto"/>
            <w:noWrap/>
            <w:vAlign w:val="center"/>
          </w:tcPr>
          <w:p w14:paraId="4E745764"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6049834C" w14:textId="77777777"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F3EF0FE" w14:textId="09560EB2"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・実施要員に、</w:t>
            </w:r>
            <w:r w:rsidRPr="006D3ECB">
              <w:rPr>
                <w:rFonts w:ascii="ＭＳ ゴシック" w:eastAsia="ＭＳ ゴシック" w:hAnsi="ＭＳ ゴシック" w:cs="ＭＳ Ｐゴシック"/>
                <w:kern w:val="0"/>
                <w:sz w:val="18"/>
                <w:szCs w:val="18"/>
              </w:rPr>
              <w:t xml:space="preserve">AWS認定資格である「AWS認定ソリューションアーキテクト - </w:t>
            </w:r>
            <w:r w:rsidRPr="006D3ECB">
              <w:rPr>
                <w:rFonts w:ascii="ＭＳ ゴシック" w:eastAsia="ＭＳ ゴシック" w:hAnsi="ＭＳ ゴシック" w:cs="ＭＳ Ｐゴシック" w:hint="eastAsia"/>
                <w:kern w:val="0"/>
                <w:sz w:val="18"/>
                <w:szCs w:val="18"/>
              </w:rPr>
              <w:t>プロフェッショナル」の保有者を１名以上、本業務に従事させており、</w:t>
            </w:r>
            <w:r w:rsidRPr="006D3ECB">
              <w:rPr>
                <w:rFonts w:ascii="ＭＳ ゴシック" w:eastAsia="ＭＳ ゴシック" w:hAnsi="ＭＳ ゴシック" w:cs="ＭＳ Ｐゴシック"/>
                <w:kern w:val="0"/>
                <w:sz w:val="18"/>
                <w:szCs w:val="18"/>
              </w:rPr>
              <w:t>AWS認定資格は契約日おいて有効期限内であることを証明する書類も併せて提出</w:t>
            </w:r>
            <w:r w:rsidRPr="006D3ECB">
              <w:rPr>
                <w:rFonts w:ascii="ＭＳ ゴシック" w:eastAsia="ＭＳ ゴシック" w:hAnsi="ＭＳ ゴシック" w:cs="ＭＳ Ｐゴシック" w:hint="eastAsia"/>
                <w:kern w:val="0"/>
                <w:sz w:val="18"/>
                <w:szCs w:val="18"/>
              </w:rPr>
              <w:t>しているか。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CB0402D" w14:textId="2EF2E838" w:rsidR="002A44A1" w:rsidRPr="00EC04E3" w:rsidRDefault="002A44A1" w:rsidP="002A44A1">
            <w:pPr>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9ADA97" w14:textId="37C38150"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FC076F8" w14:textId="6244B32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25A0F711"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2B33067E"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945096" w:rsidRPr="00EC04E3" w14:paraId="434E976A" w14:textId="77777777" w:rsidTr="00114520">
        <w:trPr>
          <w:gridAfter w:val="1"/>
          <w:wAfter w:w="8" w:type="dxa"/>
          <w:trHeight w:val="831"/>
        </w:trPr>
        <w:tc>
          <w:tcPr>
            <w:tcW w:w="378" w:type="dxa"/>
            <w:vMerge/>
            <w:tcBorders>
              <w:left w:val="single" w:sz="4" w:space="0" w:color="auto"/>
              <w:right w:val="single" w:sz="4" w:space="0" w:color="auto"/>
            </w:tcBorders>
            <w:shd w:val="clear" w:color="auto" w:fill="auto"/>
            <w:noWrap/>
            <w:vAlign w:val="center"/>
          </w:tcPr>
          <w:p w14:paraId="3A93810B" w14:textId="77777777" w:rsidR="00945096" w:rsidRPr="00EC04E3" w:rsidRDefault="00945096"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47CA46F5" w14:textId="77777777" w:rsidR="00945096" w:rsidRPr="00EC04E3" w:rsidRDefault="00945096"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3610F52E" w14:textId="4786FC58" w:rsidR="00945096" w:rsidRPr="006D3ECB" w:rsidRDefault="00945096"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・公共機関へのクラウドサービスの再販が可能であるか。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39AA6D3" w14:textId="3EC0EAF6" w:rsidR="00945096" w:rsidRPr="00124301" w:rsidRDefault="00945096" w:rsidP="002A44A1">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EFEC093" w14:textId="018D7DD5" w:rsidR="00945096" w:rsidRPr="00124301" w:rsidRDefault="00945096" w:rsidP="002A44A1">
            <w:pPr>
              <w:widowControl/>
              <w:jc w:val="center"/>
              <w:rPr>
                <w:rFonts w:ascii="ＭＳ ゴシック" w:eastAsia="ＭＳ ゴシック" w:hAnsi="ＭＳ ゴシック" w:cs="ＭＳ Ｐゴシック"/>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E2E8BAA" w14:textId="5F608E9E" w:rsidR="00945096" w:rsidRPr="00124301" w:rsidRDefault="00945096" w:rsidP="002A44A1">
            <w:pPr>
              <w:widowControl/>
              <w:jc w:val="center"/>
              <w:rPr>
                <w:rFonts w:ascii="ＭＳ ゴシック" w:eastAsia="ＭＳ ゴシック" w:hAnsi="ＭＳ ゴシック" w:cs="ＭＳ Ｐゴシック"/>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4AB0BE71" w14:textId="77777777" w:rsidR="00945096" w:rsidRPr="00EC04E3" w:rsidRDefault="00945096" w:rsidP="002A44A1">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986CC0A" w14:textId="77777777" w:rsidR="00945096" w:rsidRPr="00EC04E3" w:rsidRDefault="00945096"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DF910CD" w14:textId="77777777" w:rsidTr="00114520">
        <w:trPr>
          <w:gridAfter w:val="1"/>
          <w:wAfter w:w="8" w:type="dxa"/>
          <w:trHeight w:val="831"/>
        </w:trPr>
        <w:tc>
          <w:tcPr>
            <w:tcW w:w="378" w:type="dxa"/>
            <w:vMerge/>
            <w:tcBorders>
              <w:left w:val="single" w:sz="4" w:space="0" w:color="auto"/>
              <w:right w:val="single" w:sz="4" w:space="0" w:color="auto"/>
            </w:tcBorders>
            <w:shd w:val="clear" w:color="auto" w:fill="auto"/>
            <w:noWrap/>
            <w:vAlign w:val="center"/>
          </w:tcPr>
          <w:p w14:paraId="7DF910C5"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C6" w14:textId="77777777" w:rsidR="002A44A1" w:rsidRPr="00EC04E3" w:rsidRDefault="002A44A1" w:rsidP="002A44A1">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C7" w14:textId="4E08B9F7" w:rsidR="002A44A1" w:rsidRPr="005D70F8" w:rsidRDefault="0034103F" w:rsidP="002A44A1">
            <w:pPr>
              <w:widowControl/>
              <w:jc w:val="left"/>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hint="eastAsia"/>
                <w:kern w:val="0"/>
                <w:sz w:val="18"/>
                <w:szCs w:val="18"/>
              </w:rPr>
              <w:t>・</w:t>
            </w:r>
            <w:r w:rsidR="00945096" w:rsidRPr="005D70F8">
              <w:rPr>
                <w:rFonts w:ascii="ＭＳ ゴシック" w:eastAsia="ＭＳ ゴシック" w:hAnsi="ＭＳ ゴシック" w:cs="ＭＳ Ｐゴシック" w:hint="eastAsia"/>
                <w:kern w:val="0"/>
                <w:sz w:val="18"/>
                <w:szCs w:val="18"/>
              </w:rPr>
              <w:t>仕様書「</w:t>
            </w:r>
            <w:r w:rsidR="00945096" w:rsidRPr="005D70F8">
              <w:rPr>
                <w:rFonts w:ascii="ＭＳ ゴシック" w:eastAsia="ＭＳ ゴシック" w:hAnsi="ＭＳ ゴシック" w:cs="ＭＳ Ｐゴシック"/>
                <w:kern w:val="0"/>
                <w:sz w:val="18"/>
                <w:szCs w:val="18"/>
              </w:rPr>
              <w:t>7.</w:t>
            </w:r>
            <w:r w:rsidR="00945096" w:rsidRPr="005D70F8">
              <w:rPr>
                <w:rFonts w:ascii="ＭＳ ゴシック" w:eastAsia="ＭＳ ゴシック" w:hAnsi="ＭＳ ゴシック" w:cs="ＭＳ Ｐゴシック" w:hint="eastAsia"/>
                <w:kern w:val="0"/>
                <w:sz w:val="18"/>
                <w:szCs w:val="18"/>
              </w:rPr>
              <w:t>事業の実施体制」</w:t>
            </w:r>
            <w:r w:rsidR="00945096" w:rsidRPr="005D70F8">
              <w:rPr>
                <w:rFonts w:ascii="ＭＳ ゴシック" w:eastAsia="ＭＳ ゴシック" w:hAnsi="ＭＳ ゴシック" w:cs="ＭＳ Ｐゴシック"/>
                <w:kern w:val="0"/>
                <w:sz w:val="18"/>
                <w:szCs w:val="18"/>
              </w:rPr>
              <w:t>(10)、(11)</w:t>
            </w:r>
            <w:r w:rsidR="00945096" w:rsidRPr="005D70F8">
              <w:rPr>
                <w:rFonts w:ascii="ＭＳ ゴシック" w:eastAsia="ＭＳ ゴシック" w:hAnsi="ＭＳ ゴシック" w:cs="ＭＳ Ｐゴシック" w:hint="eastAsia"/>
                <w:kern w:val="0"/>
                <w:sz w:val="18"/>
                <w:szCs w:val="18"/>
              </w:rPr>
              <w:t>に示す</w:t>
            </w:r>
            <w:r w:rsidRPr="005D70F8">
              <w:rPr>
                <w:rFonts w:ascii="ＭＳ ゴシック" w:eastAsia="ＭＳ ゴシック" w:hAnsi="ＭＳ ゴシック" w:cs="ＭＳ Ｐゴシック" w:hint="eastAsia"/>
                <w:kern w:val="0"/>
                <w:sz w:val="18"/>
                <w:szCs w:val="18"/>
              </w:rPr>
              <w:t>内容が遵守されているか。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8" w14:textId="77EF4DAA" w:rsidR="002A44A1" w:rsidRPr="005D70F8" w:rsidRDefault="002A44A1" w:rsidP="002A44A1">
            <w:pPr>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C9" w14:textId="32836493" w:rsidR="002A44A1" w:rsidRPr="005D70F8" w:rsidRDefault="002A44A1" w:rsidP="002A44A1">
            <w:pPr>
              <w:widowControl/>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A" w14:textId="75B631F1"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CB"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CC"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31BB23B0" w14:textId="77777777" w:rsidTr="00114520">
        <w:trPr>
          <w:gridAfter w:val="1"/>
          <w:wAfter w:w="8" w:type="dxa"/>
          <w:trHeight w:val="438"/>
        </w:trPr>
        <w:tc>
          <w:tcPr>
            <w:tcW w:w="10505" w:type="dxa"/>
            <w:gridSpan w:val="20"/>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39A31341" w:rsidR="002A44A1" w:rsidRPr="006D3ECB" w:rsidRDefault="000A5C86" w:rsidP="002A44A1">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002A44A1" w:rsidRPr="006D3ECB">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A44A1" w:rsidRPr="00EC04E3" w14:paraId="64A3103D" w14:textId="77777777" w:rsidTr="00114520">
        <w:trPr>
          <w:gridAfter w:val="1"/>
          <w:wAfter w:w="8" w:type="dxa"/>
          <w:trHeight w:val="2801"/>
        </w:trPr>
        <w:tc>
          <w:tcPr>
            <w:tcW w:w="378" w:type="dxa"/>
            <w:tcBorders>
              <w:top w:val="single" w:sz="4" w:space="0" w:color="auto"/>
              <w:left w:val="single" w:sz="4" w:space="0" w:color="auto"/>
              <w:bottom w:val="single" w:sz="4" w:space="0" w:color="auto"/>
              <w:right w:val="single" w:sz="4" w:space="0" w:color="auto"/>
            </w:tcBorders>
            <w:vAlign w:val="center"/>
          </w:tcPr>
          <w:p w14:paraId="6A8A60A7" w14:textId="77777777" w:rsidR="002A44A1" w:rsidRPr="00584769" w:rsidRDefault="002A44A1" w:rsidP="002A44A1">
            <w:pPr>
              <w:widowControl/>
              <w:jc w:val="left"/>
              <w:rPr>
                <w:rFonts w:ascii="ＭＳ ゴシック" w:eastAsia="ＭＳ ゴシック" w:hAnsi="ＭＳ ゴシック" w:cs="ＭＳ Ｐゴシック"/>
                <w:color w:val="808080"/>
                <w:kern w:val="0"/>
                <w:sz w:val="18"/>
                <w:szCs w:val="18"/>
              </w:rPr>
            </w:pP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08A7B5E2" w14:textId="77777777" w:rsidR="002A44A1" w:rsidRPr="00584769" w:rsidRDefault="002A44A1" w:rsidP="002A44A1">
            <w:pPr>
              <w:widowControl/>
              <w:rPr>
                <w:rFonts w:ascii="ＭＳ ゴシック" w:eastAsia="ＭＳ ゴシック" w:hAnsi="ＭＳ ゴシック" w:cs="ＭＳ Ｐゴシック"/>
                <w:color w:val="808080"/>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24F94D7C" w14:textId="77777777"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2A44A1" w:rsidRPr="006D3ECB" w:rsidRDefault="002A44A1" w:rsidP="002A44A1">
            <w:pPr>
              <w:widowControl/>
              <w:jc w:val="left"/>
              <w:rPr>
                <w:rFonts w:ascii="ＭＳ ゴシック" w:eastAsia="ＭＳ ゴシック" w:hAnsi="ＭＳ ゴシック" w:cs="ＭＳ Ｐゴシック"/>
                <w:kern w:val="0"/>
                <w:sz w:val="18"/>
                <w:szCs w:val="18"/>
              </w:rPr>
            </w:pPr>
          </w:p>
          <w:p w14:paraId="25458684" w14:textId="58CBA6F4"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2A44A1" w:rsidRPr="006D3ECB" w:rsidRDefault="002A44A1" w:rsidP="002A44A1">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A405275"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A82E12" w14:textId="77777777" w:rsidR="002A44A1" w:rsidRPr="006D3ECB" w:rsidRDefault="002A44A1" w:rsidP="002A44A1">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EFC1AAA" w14:textId="78BE78DE" w:rsidR="002A44A1" w:rsidRPr="006D3ECB"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897D974" w14:textId="3E2FCDCA" w:rsidR="002A44A1" w:rsidRPr="006D3ECB"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347E1973" w14:textId="77777777" w:rsidR="002A44A1" w:rsidRPr="00753DB9" w:rsidRDefault="002A44A1" w:rsidP="002A44A1">
            <w:pPr>
              <w:widowControl/>
              <w:jc w:val="center"/>
              <w:rPr>
                <w:rFonts w:ascii="ＭＳ ゴシック" w:eastAsia="ＭＳ ゴシック" w:hAnsi="ＭＳ ゴシック" w:cs="ＭＳ Ｐゴシック"/>
                <w:kern w:val="0"/>
                <w:sz w:val="18"/>
                <w:szCs w:val="18"/>
              </w:rPr>
            </w:pPr>
          </w:p>
        </w:tc>
      </w:tr>
      <w:tr w:rsidR="002A44A1" w:rsidRPr="00EC04E3" w14:paraId="7DF910E0" w14:textId="77777777" w:rsidTr="00114520">
        <w:trPr>
          <w:trHeight w:val="409"/>
        </w:trPr>
        <w:tc>
          <w:tcPr>
            <w:tcW w:w="378" w:type="dxa"/>
            <w:tcBorders>
              <w:top w:val="single" w:sz="4" w:space="0" w:color="auto"/>
              <w:left w:val="nil"/>
              <w:bottom w:val="nil"/>
              <w:right w:val="nil"/>
            </w:tcBorders>
            <w:shd w:val="clear" w:color="auto" w:fill="auto"/>
            <w:noWrap/>
            <w:vAlign w:val="center"/>
          </w:tcPr>
          <w:p w14:paraId="7DF910D7" w14:textId="77777777" w:rsidR="002A44A1" w:rsidRPr="00B333FA"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tcBorders>
              <w:top w:val="single" w:sz="4" w:space="0" w:color="auto"/>
              <w:left w:val="nil"/>
              <w:bottom w:val="nil"/>
              <w:right w:val="nil"/>
            </w:tcBorders>
            <w:shd w:val="clear" w:color="auto" w:fill="auto"/>
            <w:noWrap/>
            <w:vAlign w:val="center"/>
          </w:tcPr>
          <w:p w14:paraId="7DF910D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nil"/>
              <w:right w:val="nil"/>
            </w:tcBorders>
            <w:shd w:val="clear" w:color="auto" w:fill="auto"/>
            <w:noWrap/>
            <w:vAlign w:val="center"/>
          </w:tcPr>
          <w:p w14:paraId="7DF910DA" w14:textId="77777777" w:rsidR="002A44A1" w:rsidRPr="001D50B1"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 w:type="dxa"/>
            <w:gridSpan w:val="3"/>
            <w:tcBorders>
              <w:top w:val="single" w:sz="4" w:space="0" w:color="auto"/>
              <w:left w:val="nil"/>
              <w:bottom w:val="nil"/>
              <w:right w:val="nil"/>
            </w:tcBorders>
            <w:shd w:val="clear" w:color="auto" w:fill="auto"/>
            <w:noWrap/>
            <w:vAlign w:val="center"/>
          </w:tcPr>
          <w:p w14:paraId="7DF910DB" w14:textId="77777777" w:rsidR="002A44A1" w:rsidRPr="001D50B1"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680A390E" w:rsidR="002A44A1" w:rsidRPr="005D70F8" w:rsidRDefault="00B5018C" w:rsidP="002A44A1">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w:t>
            </w:r>
            <w:r w:rsidR="00D233CA" w:rsidRPr="005D70F8">
              <w:rPr>
                <w:rFonts w:ascii="ＭＳ ゴシック" w:eastAsia="ＭＳ ゴシック" w:hAnsi="ＭＳ ゴシック" w:cs="ＭＳ Ｐゴシック"/>
                <w:kern w:val="0"/>
                <w:sz w:val="18"/>
                <w:szCs w:val="18"/>
              </w:rPr>
              <w:t>75</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tcPr>
          <w:p w14:paraId="7DF910DD" w14:textId="6B3BC3A5" w:rsidR="002A44A1" w:rsidRPr="005D70F8" w:rsidRDefault="009E6BA7" w:rsidP="002A44A1">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19</w:t>
            </w:r>
            <w:r w:rsidR="00D233CA"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tcPr>
          <w:p w14:paraId="7DF910DE" w14:textId="6ECD90EB" w:rsidR="002A44A1" w:rsidRPr="005D70F8" w:rsidRDefault="002A44A1" w:rsidP="002A44A1">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3</w:t>
            </w:r>
            <w:r w:rsidR="00D233CA" w:rsidRPr="005D70F8">
              <w:rPr>
                <w:rFonts w:ascii="ＭＳ ゴシック" w:eastAsia="ＭＳ ゴシック" w:hAnsi="ＭＳ ゴシック" w:cs="ＭＳ Ｐゴシック"/>
                <w:kern w:val="0"/>
                <w:sz w:val="18"/>
                <w:szCs w:val="18"/>
              </w:rPr>
              <w:t>70</w:t>
            </w:r>
          </w:p>
        </w:tc>
        <w:tc>
          <w:tcPr>
            <w:tcW w:w="701" w:type="dxa"/>
            <w:gridSpan w:val="4"/>
            <w:tcBorders>
              <w:top w:val="single" w:sz="4" w:space="0" w:color="auto"/>
              <w:left w:val="nil"/>
              <w:bottom w:val="nil"/>
              <w:right w:val="nil"/>
            </w:tcBorders>
            <w:shd w:val="clear" w:color="auto" w:fill="auto"/>
            <w:noWrap/>
            <w:vAlign w:val="center"/>
          </w:tcPr>
          <w:p w14:paraId="7DF910D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r>
    </w:tbl>
    <w:p w14:paraId="7DF910E1" w14:textId="7FA2967D" w:rsidR="00CB70F8" w:rsidRDefault="00CB70F8" w:rsidP="00CB70F8">
      <w:pPr>
        <w:rPr>
          <w:rFonts w:ascii="ＭＳ ゴシック" w:eastAsia="ＭＳ ゴシック" w:hAnsi="ＭＳ ゴシック"/>
          <w:color w:val="FF0000"/>
          <w:sz w:val="20"/>
          <w:szCs w:val="20"/>
        </w:rPr>
      </w:pPr>
    </w:p>
    <w:p w14:paraId="7DF910E2" w14:textId="6C7F5E44" w:rsidR="00FC0D06" w:rsidRPr="00EC04E3" w:rsidRDefault="00FC0D06" w:rsidP="00CB70F8">
      <w:pPr>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91" w:type="dxa"/>
        <w:tblInd w:w="94" w:type="dxa"/>
        <w:tblCellMar>
          <w:left w:w="99" w:type="dxa"/>
          <w:right w:w="99" w:type="dxa"/>
        </w:tblCellMar>
        <w:tblLook w:val="04A0" w:firstRow="1" w:lastRow="0" w:firstColumn="1" w:lastColumn="0" w:noHBand="0" w:noVBand="1"/>
      </w:tblPr>
      <w:tblGrid>
        <w:gridCol w:w="378"/>
        <w:gridCol w:w="1513"/>
        <w:gridCol w:w="5660"/>
        <w:gridCol w:w="1473"/>
        <w:gridCol w:w="1467"/>
      </w:tblGrid>
      <w:tr w:rsidR="00FC0D06" w:rsidRPr="00EC04E3" w14:paraId="7DF910E8" w14:textId="77777777" w:rsidTr="00BE00CF">
        <w:trPr>
          <w:trHeight w:val="270"/>
        </w:trPr>
        <w:tc>
          <w:tcPr>
            <w:tcW w:w="1891" w:type="dxa"/>
            <w:gridSpan w:val="2"/>
            <w:tcBorders>
              <w:top w:val="nil"/>
              <w:bottom w:val="single" w:sz="4" w:space="0" w:color="auto"/>
              <w:right w:val="nil"/>
            </w:tcBorders>
            <w:shd w:val="clear" w:color="000000" w:fill="FFFFFF"/>
            <w:noWrap/>
            <w:vAlign w:val="center"/>
          </w:tcPr>
          <w:p w14:paraId="7DF910E4"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hint="eastAsia"/>
                <w:b/>
                <w:sz w:val="28"/>
                <w:szCs w:val="28"/>
              </w:rPr>
              <w:lastRenderedPageBreak/>
              <w:t>３．添付資料</w:t>
            </w:r>
          </w:p>
        </w:tc>
        <w:tc>
          <w:tcPr>
            <w:tcW w:w="5660" w:type="dxa"/>
            <w:tcBorders>
              <w:top w:val="nil"/>
              <w:left w:val="nil"/>
              <w:bottom w:val="single" w:sz="4" w:space="0" w:color="auto"/>
              <w:right w:val="nil"/>
            </w:tcBorders>
            <w:shd w:val="clear" w:color="000000" w:fill="FFFFFF"/>
            <w:noWrap/>
            <w:vAlign w:val="center"/>
          </w:tcPr>
          <w:p w14:paraId="7DF910E5"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cs="ＭＳ Ｐゴシック" w:hint="eastAsia"/>
                <w:b/>
                <w:bCs/>
                <w:kern w:val="0"/>
                <w:sz w:val="18"/>
                <w:szCs w:val="18"/>
              </w:rPr>
              <w:t xml:space="preserve">　</w:t>
            </w:r>
          </w:p>
        </w:tc>
        <w:tc>
          <w:tcPr>
            <w:tcW w:w="1473" w:type="dxa"/>
            <w:tcBorders>
              <w:top w:val="nil"/>
              <w:left w:val="nil"/>
              <w:bottom w:val="single" w:sz="4" w:space="0" w:color="auto"/>
              <w:right w:val="nil"/>
            </w:tcBorders>
            <w:shd w:val="clear" w:color="000000" w:fill="FFFFFF"/>
            <w:noWrap/>
            <w:vAlign w:val="center"/>
          </w:tcPr>
          <w:p w14:paraId="7DF910E6"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cs="ＭＳ Ｐゴシック" w:hint="eastAsia"/>
                <w:b/>
                <w:bCs/>
                <w:kern w:val="0"/>
                <w:sz w:val="18"/>
                <w:szCs w:val="18"/>
              </w:rPr>
              <w:t xml:space="preserve">　</w:t>
            </w:r>
          </w:p>
        </w:tc>
        <w:tc>
          <w:tcPr>
            <w:tcW w:w="1467" w:type="dxa"/>
            <w:tcBorders>
              <w:left w:val="nil"/>
              <w:bottom w:val="single" w:sz="4" w:space="0" w:color="auto"/>
            </w:tcBorders>
            <w:shd w:val="clear" w:color="000000" w:fill="FFFFFF"/>
            <w:noWrap/>
          </w:tcPr>
          <w:p w14:paraId="7DF910E7" w14:textId="77777777" w:rsidR="00FC0D06" w:rsidRPr="004407B4" w:rsidRDefault="00FC0D06" w:rsidP="00EC04E3">
            <w:pPr>
              <w:widowControl/>
              <w:jc w:val="left"/>
              <w:rPr>
                <w:rFonts w:ascii="ＭＳ 明朝" w:hAnsi="ＭＳ 明朝" w:cs="ＭＳ Ｐゴシック"/>
                <w:b/>
                <w:bCs/>
                <w:kern w:val="0"/>
                <w:sz w:val="18"/>
                <w:szCs w:val="18"/>
              </w:rPr>
            </w:pPr>
          </w:p>
        </w:tc>
      </w:tr>
      <w:tr w:rsidR="003B7A0B" w:rsidRPr="00EC04E3" w14:paraId="7DF910ED" w14:textId="77777777" w:rsidTr="00BE00CF">
        <w:trPr>
          <w:trHeight w:val="440"/>
        </w:trPr>
        <w:tc>
          <w:tcPr>
            <w:tcW w:w="1891" w:type="dxa"/>
            <w:gridSpan w:val="2"/>
            <w:tcBorders>
              <w:top w:val="nil"/>
              <w:left w:val="single" w:sz="4" w:space="0" w:color="auto"/>
              <w:bottom w:val="single" w:sz="4" w:space="0" w:color="auto"/>
              <w:right w:val="nil"/>
            </w:tcBorders>
            <w:shd w:val="clear" w:color="000000" w:fill="99CCFF"/>
            <w:vAlign w:val="center"/>
          </w:tcPr>
          <w:p w14:paraId="7DF910E9"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提案書の目次</w:t>
            </w:r>
          </w:p>
        </w:tc>
        <w:tc>
          <w:tcPr>
            <w:tcW w:w="5660" w:type="dxa"/>
            <w:vMerge w:val="restart"/>
            <w:tcBorders>
              <w:top w:val="nil"/>
              <w:left w:val="single" w:sz="4" w:space="0" w:color="auto"/>
              <w:right w:val="single" w:sz="4" w:space="0" w:color="auto"/>
            </w:tcBorders>
            <w:shd w:val="clear" w:color="000000" w:fill="99CCFF"/>
            <w:vAlign w:val="center"/>
          </w:tcPr>
          <w:p w14:paraId="7DF910EA" w14:textId="0FBD8000" w:rsidR="003B7A0B" w:rsidRPr="00753DB9" w:rsidRDefault="003B7A0B" w:rsidP="00BE00CF">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資料内容</w:t>
            </w:r>
          </w:p>
        </w:tc>
        <w:tc>
          <w:tcPr>
            <w:tcW w:w="1473" w:type="dxa"/>
            <w:vMerge w:val="restart"/>
            <w:tcBorders>
              <w:top w:val="nil"/>
              <w:left w:val="nil"/>
              <w:right w:val="single" w:sz="4" w:space="0" w:color="auto"/>
            </w:tcBorders>
            <w:shd w:val="clear" w:color="000000" w:fill="99CCFF"/>
            <w:vAlign w:val="center"/>
          </w:tcPr>
          <w:p w14:paraId="7DF910EB" w14:textId="5ABF6342" w:rsidR="003B7A0B" w:rsidRPr="00753DB9" w:rsidRDefault="003B7A0B" w:rsidP="00BE00CF">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提案の要否</w:t>
            </w:r>
          </w:p>
        </w:tc>
        <w:tc>
          <w:tcPr>
            <w:tcW w:w="1467"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提案書頁番号</w:t>
            </w:r>
          </w:p>
        </w:tc>
      </w:tr>
      <w:tr w:rsidR="003B7A0B" w:rsidRPr="00EC04E3" w14:paraId="7DF910F3" w14:textId="77777777" w:rsidTr="009B74B5">
        <w:trPr>
          <w:trHeight w:val="722"/>
        </w:trPr>
        <w:tc>
          <w:tcPr>
            <w:tcW w:w="378"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3B7A0B" w:rsidRPr="004407B4" w:rsidRDefault="003B7A0B" w:rsidP="00EC04E3">
            <w:pPr>
              <w:widowControl/>
              <w:jc w:val="center"/>
              <w:rPr>
                <w:rFonts w:ascii="ＭＳ 明朝" w:hAnsi="ＭＳ 明朝" w:cs="ＭＳ Ｐゴシック"/>
                <w:kern w:val="0"/>
                <w:sz w:val="18"/>
                <w:szCs w:val="18"/>
              </w:rPr>
            </w:pPr>
            <w:r w:rsidRPr="004407B4">
              <w:rPr>
                <w:rFonts w:ascii="ＭＳ 明朝" w:hAnsi="ＭＳ 明朝" w:cs="ＭＳ Ｐゴシック" w:hint="eastAsia"/>
                <w:kern w:val="0"/>
                <w:sz w:val="18"/>
                <w:szCs w:val="18"/>
              </w:rPr>
              <w:t>大項目</w:t>
            </w:r>
          </w:p>
        </w:tc>
        <w:tc>
          <w:tcPr>
            <w:tcW w:w="1513" w:type="dxa"/>
            <w:tcBorders>
              <w:top w:val="nil"/>
              <w:left w:val="nil"/>
              <w:bottom w:val="single" w:sz="4" w:space="0" w:color="auto"/>
              <w:right w:val="single" w:sz="4" w:space="0" w:color="auto"/>
            </w:tcBorders>
            <w:shd w:val="clear" w:color="000000" w:fill="99CCFF"/>
            <w:vAlign w:val="center"/>
          </w:tcPr>
          <w:p w14:paraId="7DF910EF"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小項目</w:t>
            </w:r>
          </w:p>
        </w:tc>
        <w:tc>
          <w:tcPr>
            <w:tcW w:w="5660" w:type="dxa"/>
            <w:vMerge/>
            <w:tcBorders>
              <w:left w:val="single" w:sz="4" w:space="0" w:color="auto"/>
              <w:bottom w:val="single" w:sz="4" w:space="0" w:color="auto"/>
              <w:right w:val="single" w:sz="4" w:space="0" w:color="auto"/>
            </w:tcBorders>
            <w:shd w:val="clear" w:color="000000" w:fill="99CCFF"/>
            <w:vAlign w:val="center"/>
          </w:tcPr>
          <w:p w14:paraId="7DF910F0" w14:textId="4CEEF3E3" w:rsidR="003B7A0B" w:rsidRPr="00753DB9" w:rsidRDefault="003B7A0B" w:rsidP="00EC04E3">
            <w:pPr>
              <w:widowControl/>
              <w:jc w:val="center"/>
              <w:rPr>
                <w:rFonts w:ascii="ＭＳ 明朝" w:hAnsi="ＭＳ 明朝" w:cs="ＭＳ Ｐゴシック"/>
                <w:kern w:val="0"/>
                <w:sz w:val="18"/>
                <w:szCs w:val="18"/>
              </w:rPr>
            </w:pPr>
          </w:p>
        </w:tc>
        <w:tc>
          <w:tcPr>
            <w:tcW w:w="1473" w:type="dxa"/>
            <w:vMerge/>
            <w:tcBorders>
              <w:left w:val="nil"/>
              <w:bottom w:val="single" w:sz="4" w:space="0" w:color="auto"/>
              <w:right w:val="single" w:sz="4" w:space="0" w:color="auto"/>
            </w:tcBorders>
            <w:shd w:val="clear" w:color="000000" w:fill="99CCFF"/>
            <w:vAlign w:val="center"/>
          </w:tcPr>
          <w:p w14:paraId="7DF910F1" w14:textId="20957593" w:rsidR="003B7A0B" w:rsidRPr="00753DB9" w:rsidRDefault="003B7A0B" w:rsidP="00EC04E3">
            <w:pPr>
              <w:widowControl/>
              <w:jc w:val="center"/>
              <w:rPr>
                <w:rFonts w:ascii="ＭＳ 明朝" w:hAnsi="ＭＳ 明朝" w:cs="ＭＳ Ｐゴシック"/>
                <w:kern w:val="0"/>
                <w:sz w:val="18"/>
                <w:szCs w:val="18"/>
              </w:rPr>
            </w:pPr>
          </w:p>
        </w:tc>
        <w:tc>
          <w:tcPr>
            <w:tcW w:w="1467" w:type="dxa"/>
            <w:vMerge/>
            <w:tcBorders>
              <w:top w:val="nil"/>
              <w:left w:val="single" w:sz="4" w:space="0" w:color="auto"/>
              <w:bottom w:val="single" w:sz="4" w:space="0" w:color="auto"/>
              <w:right w:val="single" w:sz="4" w:space="0" w:color="auto"/>
            </w:tcBorders>
            <w:vAlign w:val="center"/>
          </w:tcPr>
          <w:p w14:paraId="7DF910F2" w14:textId="77777777" w:rsidR="003B7A0B" w:rsidRPr="00753DB9" w:rsidRDefault="003B7A0B" w:rsidP="00EC04E3">
            <w:pPr>
              <w:widowControl/>
              <w:jc w:val="left"/>
              <w:rPr>
                <w:rFonts w:ascii="ＭＳ 明朝" w:hAnsi="ＭＳ 明朝" w:cs="ＭＳ Ｐゴシック"/>
                <w:kern w:val="0"/>
                <w:sz w:val="18"/>
                <w:szCs w:val="18"/>
              </w:rPr>
            </w:pPr>
          </w:p>
        </w:tc>
      </w:tr>
      <w:tr w:rsidR="00FC0D06" w:rsidRPr="00EC04E3" w14:paraId="7DF910F5" w14:textId="77777777" w:rsidTr="00BE00CF">
        <w:trPr>
          <w:trHeight w:val="474"/>
        </w:trPr>
        <w:tc>
          <w:tcPr>
            <w:tcW w:w="1049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753DB9" w:rsidRDefault="00B333FA" w:rsidP="00EC04E3">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5</w:t>
            </w:r>
            <w:r w:rsidR="00FC0D06" w:rsidRPr="00753DB9">
              <w:rPr>
                <w:rFonts w:ascii="ＭＳ 明朝" w:hAnsi="ＭＳ 明朝" w:cs="ＭＳ Ｐゴシック" w:hint="eastAsia"/>
                <w:kern w:val="0"/>
                <w:sz w:val="18"/>
                <w:szCs w:val="18"/>
              </w:rPr>
              <w:t xml:space="preserve">　添付資料</w:t>
            </w:r>
          </w:p>
        </w:tc>
      </w:tr>
      <w:tr w:rsidR="004407B4" w:rsidRPr="00EC04E3" w14:paraId="7DF910FB" w14:textId="77777777" w:rsidTr="00BE00CF">
        <w:trPr>
          <w:trHeight w:val="585"/>
        </w:trPr>
        <w:tc>
          <w:tcPr>
            <w:tcW w:w="378" w:type="dxa"/>
            <w:vMerge w:val="restart"/>
            <w:tcBorders>
              <w:top w:val="nil"/>
              <w:left w:val="single" w:sz="4" w:space="0" w:color="auto"/>
              <w:right w:val="single" w:sz="4" w:space="0" w:color="auto"/>
            </w:tcBorders>
            <w:shd w:val="clear" w:color="auto" w:fill="auto"/>
            <w:noWrap/>
            <w:vAlign w:val="center"/>
          </w:tcPr>
          <w:p w14:paraId="7DF910F6"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val="restart"/>
            <w:tcBorders>
              <w:top w:val="nil"/>
              <w:left w:val="single" w:sz="4" w:space="0" w:color="auto"/>
              <w:right w:val="single" w:sz="4" w:space="0" w:color="auto"/>
            </w:tcBorders>
            <w:shd w:val="clear" w:color="auto" w:fill="auto"/>
            <w:noWrap/>
            <w:vAlign w:val="center"/>
          </w:tcPr>
          <w:p w14:paraId="7DF910F7" w14:textId="68BF16C0"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.1 実施体制及び業務従事者略歴</w:t>
            </w:r>
          </w:p>
        </w:tc>
        <w:tc>
          <w:tcPr>
            <w:tcW w:w="5660" w:type="dxa"/>
            <w:tcBorders>
              <w:top w:val="nil"/>
              <w:left w:val="nil"/>
              <w:bottom w:val="single" w:sz="4" w:space="0" w:color="auto"/>
              <w:right w:val="single" w:sz="4" w:space="0" w:color="auto"/>
            </w:tcBorders>
            <w:shd w:val="clear" w:color="000000" w:fill="FFFFFF"/>
            <w:vAlign w:val="center"/>
          </w:tcPr>
          <w:p w14:paraId="7DF910F8" w14:textId="77777777"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xml:space="preserve">・ </w:t>
            </w:r>
            <w:r w:rsidRPr="00753DB9">
              <w:rPr>
                <w:rFonts w:ascii="ＭＳ 明朝" w:hAnsi="ＭＳ 明朝" w:cs="ＭＳ Ｐゴシック" w:hint="eastAsia"/>
                <w:sz w:val="18"/>
                <w:szCs w:val="18"/>
              </w:rPr>
              <w:t>入札</w:t>
            </w:r>
            <w:r w:rsidRPr="00753DB9">
              <w:rPr>
                <w:rFonts w:ascii="ＭＳ 明朝" w:hAnsi="ＭＳ 明朝" w:cs="ＭＳ Ｐゴシック" w:hint="eastAsia"/>
                <w:kern w:val="0"/>
                <w:sz w:val="18"/>
                <w:szCs w:val="18"/>
              </w:rPr>
              <w:t>者の概要の分かる資料</w:t>
            </w:r>
          </w:p>
        </w:tc>
        <w:tc>
          <w:tcPr>
            <w:tcW w:w="1473" w:type="dxa"/>
            <w:tcBorders>
              <w:top w:val="nil"/>
              <w:left w:val="nil"/>
              <w:bottom w:val="single" w:sz="4" w:space="0" w:color="auto"/>
              <w:right w:val="single" w:sz="4" w:space="0" w:color="auto"/>
            </w:tcBorders>
            <w:shd w:val="clear" w:color="auto" w:fill="auto"/>
            <w:vAlign w:val="center"/>
          </w:tcPr>
          <w:p w14:paraId="7DF910F9" w14:textId="6F64437E"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任意</w:t>
            </w:r>
          </w:p>
        </w:tc>
        <w:tc>
          <w:tcPr>
            <w:tcW w:w="1467" w:type="dxa"/>
            <w:tcBorders>
              <w:top w:val="nil"/>
              <w:left w:val="nil"/>
              <w:bottom w:val="single" w:sz="4" w:space="0" w:color="auto"/>
              <w:right w:val="single" w:sz="4" w:space="0" w:color="auto"/>
            </w:tcBorders>
            <w:shd w:val="clear" w:color="auto" w:fill="auto"/>
            <w:vAlign w:val="center"/>
          </w:tcPr>
          <w:p w14:paraId="7DF910FA"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1" w14:textId="77777777" w:rsidTr="00BE00CF">
        <w:trPr>
          <w:trHeight w:val="584"/>
        </w:trPr>
        <w:tc>
          <w:tcPr>
            <w:tcW w:w="378" w:type="dxa"/>
            <w:vMerge/>
            <w:tcBorders>
              <w:left w:val="single" w:sz="4" w:space="0" w:color="auto"/>
              <w:right w:val="single" w:sz="4" w:space="0" w:color="auto"/>
            </w:tcBorders>
            <w:shd w:val="clear" w:color="auto" w:fill="auto"/>
            <w:noWrap/>
            <w:vAlign w:val="center"/>
          </w:tcPr>
          <w:p w14:paraId="7DF910FC"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7DF910FD"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0FE" w14:textId="0EBD2FD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本業務履行のための体制図</w:t>
            </w:r>
          </w:p>
        </w:tc>
        <w:tc>
          <w:tcPr>
            <w:tcW w:w="1473" w:type="dxa"/>
            <w:tcBorders>
              <w:top w:val="nil"/>
              <w:left w:val="nil"/>
              <w:bottom w:val="single" w:sz="4" w:space="0" w:color="auto"/>
              <w:right w:val="single" w:sz="4" w:space="0" w:color="auto"/>
            </w:tcBorders>
            <w:shd w:val="clear" w:color="auto" w:fill="auto"/>
            <w:vAlign w:val="center"/>
          </w:tcPr>
          <w:p w14:paraId="7DF910FF" w14:textId="2623A59C"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nil"/>
              <w:left w:val="nil"/>
              <w:bottom w:val="single" w:sz="4" w:space="0" w:color="auto"/>
              <w:right w:val="single" w:sz="4" w:space="0" w:color="auto"/>
            </w:tcBorders>
            <w:shd w:val="clear" w:color="auto" w:fill="auto"/>
            <w:vAlign w:val="center"/>
          </w:tcPr>
          <w:p w14:paraId="7DF91100"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3E6B17D9" w14:textId="77777777" w:rsidTr="00BE00CF">
        <w:trPr>
          <w:trHeight w:val="584"/>
        </w:trPr>
        <w:tc>
          <w:tcPr>
            <w:tcW w:w="378" w:type="dxa"/>
            <w:vMerge/>
            <w:tcBorders>
              <w:left w:val="single" w:sz="4" w:space="0" w:color="auto"/>
              <w:right w:val="single" w:sz="4" w:space="0" w:color="auto"/>
            </w:tcBorders>
            <w:shd w:val="clear" w:color="auto" w:fill="auto"/>
            <w:noWrap/>
            <w:vAlign w:val="center"/>
          </w:tcPr>
          <w:p w14:paraId="04500BA7"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0DDBB853"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413AF389" w14:textId="26C28536" w:rsidR="004407B4" w:rsidRPr="00753DB9" w:rsidRDefault="004407B4" w:rsidP="004407B4">
            <w:pPr>
              <w:widowControl/>
              <w:jc w:val="left"/>
              <w:rPr>
                <w:rFonts w:ascii="ＭＳ 明朝" w:hAnsi="ＭＳ 明朝" w:cs="ＭＳ Ｐゴシック"/>
                <w:kern w:val="0"/>
                <w:sz w:val="18"/>
                <w:szCs w:val="18"/>
              </w:rPr>
            </w:pPr>
            <w:r w:rsidRPr="00753DB9">
              <w:rPr>
                <w:rFonts w:asciiTheme="minorHAnsi" w:eastAsiaTheme="minorEastAsia" w:hAnsiTheme="minorHAnsi"/>
                <w:sz w:val="18"/>
                <w:szCs w:val="18"/>
              </w:rPr>
              <w:t>・</w:t>
            </w:r>
            <w:r w:rsidRPr="00753DB9">
              <w:rPr>
                <w:rFonts w:asciiTheme="minorHAnsi" w:eastAsiaTheme="minorEastAsia" w:hAnsiTheme="minorHAnsi" w:hint="eastAsia"/>
                <w:sz w:val="18"/>
                <w:szCs w:val="18"/>
              </w:rPr>
              <w:t xml:space="preserve"> </w:t>
            </w:r>
            <w:r w:rsidRPr="00753DB9">
              <w:rPr>
                <w:rFonts w:asciiTheme="minorHAnsi" w:eastAsiaTheme="minorEastAsia" w:hAnsiTheme="minorHAnsi" w:hint="eastAsia"/>
                <w:sz w:val="18"/>
                <w:szCs w:val="18"/>
              </w:rPr>
              <w:t>各業務従事者の略歴（氏名、所属、役職、職歴、業務経験、研修実績その他経歴、専門的知識その他の知見、母語及び外国語能力等）</w:t>
            </w:r>
          </w:p>
        </w:tc>
        <w:tc>
          <w:tcPr>
            <w:tcW w:w="1473" w:type="dxa"/>
            <w:tcBorders>
              <w:top w:val="nil"/>
              <w:left w:val="nil"/>
              <w:bottom w:val="single" w:sz="4" w:space="0" w:color="auto"/>
              <w:right w:val="single" w:sz="4" w:space="0" w:color="auto"/>
            </w:tcBorders>
            <w:shd w:val="clear" w:color="auto" w:fill="auto"/>
            <w:vAlign w:val="center"/>
          </w:tcPr>
          <w:p w14:paraId="0D9DAF21" w14:textId="4095249E" w:rsidR="004407B4" w:rsidRPr="00753DB9" w:rsidRDefault="004407B4" w:rsidP="004407B4">
            <w:pPr>
              <w:widowControl/>
              <w:jc w:val="center"/>
              <w:rPr>
                <w:rFonts w:ascii="ＭＳ 明朝" w:hAnsi="ＭＳ 明朝" w:cs="ＭＳ Ｐゴシック"/>
                <w:kern w:val="0"/>
                <w:sz w:val="18"/>
                <w:szCs w:val="18"/>
              </w:rPr>
            </w:pPr>
            <w:r w:rsidRPr="00753DB9">
              <w:rPr>
                <w:rFonts w:asciiTheme="minorHAnsi" w:eastAsiaTheme="minorEastAsia" w:hAnsiTheme="minorHAnsi" w:hint="eastAsia"/>
                <w:sz w:val="18"/>
                <w:szCs w:val="18"/>
              </w:rPr>
              <w:t>必須</w:t>
            </w:r>
          </w:p>
        </w:tc>
        <w:tc>
          <w:tcPr>
            <w:tcW w:w="1467" w:type="dxa"/>
            <w:tcBorders>
              <w:top w:val="nil"/>
              <w:left w:val="nil"/>
              <w:bottom w:val="single" w:sz="4" w:space="0" w:color="auto"/>
              <w:right w:val="single" w:sz="4" w:space="0" w:color="auto"/>
            </w:tcBorders>
            <w:shd w:val="clear" w:color="auto" w:fill="auto"/>
            <w:vAlign w:val="center"/>
          </w:tcPr>
          <w:p w14:paraId="75544F17"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7" w14:textId="77777777" w:rsidTr="00BE00CF">
        <w:trPr>
          <w:trHeight w:val="603"/>
        </w:trPr>
        <w:tc>
          <w:tcPr>
            <w:tcW w:w="378"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bottom w:val="single" w:sz="4" w:space="0" w:color="000000"/>
              <w:right w:val="single" w:sz="4" w:space="0" w:color="auto"/>
            </w:tcBorders>
            <w:vAlign w:val="center"/>
          </w:tcPr>
          <w:p w14:paraId="7DF91103"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104" w14:textId="65B54C2E"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xml:space="preserve">・ </w:t>
            </w:r>
            <w:r w:rsidRPr="00753DB9">
              <w:rPr>
                <w:rFonts w:asciiTheme="minorHAnsi" w:eastAsiaTheme="minorEastAsia" w:hAnsiTheme="minorHAnsi" w:hint="eastAsia"/>
                <w:sz w:val="18"/>
                <w:szCs w:val="18"/>
              </w:rPr>
              <w:t>請負者の情報管理体制がわかる「情報管理体制図」、情報を取扱う者の氏名・住所・生年月日・所属部署・役職等がわかる「情報取扱担当者名簿」を契約時に提出できることを確約する</w:t>
            </w:r>
          </w:p>
        </w:tc>
        <w:tc>
          <w:tcPr>
            <w:tcW w:w="1473" w:type="dxa"/>
            <w:tcBorders>
              <w:top w:val="nil"/>
              <w:left w:val="nil"/>
              <w:bottom w:val="single" w:sz="4" w:space="0" w:color="auto"/>
              <w:right w:val="single" w:sz="4" w:space="0" w:color="auto"/>
            </w:tcBorders>
            <w:shd w:val="clear" w:color="auto" w:fill="auto"/>
            <w:vAlign w:val="center"/>
          </w:tcPr>
          <w:p w14:paraId="7DF91105" w14:textId="10825FCB"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06"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D" w14:textId="77777777" w:rsidTr="00BE00CF">
        <w:trPr>
          <w:trHeight w:val="594"/>
        </w:trPr>
        <w:tc>
          <w:tcPr>
            <w:tcW w:w="378" w:type="dxa"/>
            <w:vMerge w:val="restart"/>
            <w:tcBorders>
              <w:top w:val="nil"/>
              <w:left w:val="single" w:sz="4" w:space="0" w:color="auto"/>
              <w:right w:val="single" w:sz="4" w:space="0" w:color="auto"/>
            </w:tcBorders>
            <w:shd w:val="clear" w:color="auto" w:fill="auto"/>
            <w:noWrap/>
            <w:vAlign w:val="center"/>
          </w:tcPr>
          <w:p w14:paraId="7DF91108"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val="restart"/>
            <w:tcBorders>
              <w:top w:val="nil"/>
              <w:left w:val="single" w:sz="4" w:space="0" w:color="auto"/>
              <w:right w:val="single" w:sz="4" w:space="0" w:color="auto"/>
            </w:tcBorders>
            <w:shd w:val="clear" w:color="auto" w:fill="auto"/>
            <w:noWrap/>
            <w:vAlign w:val="center"/>
          </w:tcPr>
          <w:p w14:paraId="7DF91109" w14:textId="1B51CDC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.2 会社としての実績</w:t>
            </w:r>
          </w:p>
        </w:tc>
        <w:tc>
          <w:tcPr>
            <w:tcW w:w="5660" w:type="dxa"/>
            <w:tcBorders>
              <w:top w:val="nil"/>
              <w:left w:val="nil"/>
              <w:bottom w:val="single" w:sz="4" w:space="0" w:color="auto"/>
              <w:right w:val="single" w:sz="4" w:space="0" w:color="auto"/>
            </w:tcBorders>
            <w:shd w:val="clear" w:color="000000" w:fill="FFFFFF"/>
            <w:vAlign w:val="center"/>
          </w:tcPr>
          <w:p w14:paraId="7DF9110A" w14:textId="610E471B"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w:t>
            </w:r>
            <w:r w:rsidR="00E730D0" w:rsidRPr="00753DB9">
              <w:rPr>
                <w:rFonts w:ascii="ＭＳ 明朝" w:hAnsi="ＭＳ 明朝" w:cs="ＭＳ Ｐゴシック" w:hint="eastAsia"/>
                <w:kern w:val="0"/>
                <w:sz w:val="18"/>
                <w:szCs w:val="18"/>
              </w:rPr>
              <w:t>業務</w:t>
            </w:r>
            <w:r w:rsidRPr="00753DB9">
              <w:rPr>
                <w:rFonts w:ascii="ＭＳ 明朝" w:hAnsi="ＭＳ 明朝" w:cs="ＭＳ Ｐゴシック" w:hint="eastAsia"/>
                <w:kern w:val="0"/>
                <w:sz w:val="18"/>
                <w:szCs w:val="18"/>
              </w:rPr>
              <w:t>の類似案件実績</w:t>
            </w:r>
          </w:p>
        </w:tc>
        <w:tc>
          <w:tcPr>
            <w:tcW w:w="1473" w:type="dxa"/>
            <w:tcBorders>
              <w:top w:val="nil"/>
              <w:left w:val="nil"/>
              <w:bottom w:val="single" w:sz="4" w:space="0" w:color="auto"/>
              <w:right w:val="single" w:sz="4" w:space="0" w:color="auto"/>
            </w:tcBorders>
            <w:shd w:val="clear" w:color="auto" w:fill="auto"/>
            <w:vAlign w:val="center"/>
          </w:tcPr>
          <w:p w14:paraId="7DF9110B" w14:textId="76B123B2"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0C"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13" w14:textId="77777777" w:rsidTr="00BE00CF">
        <w:trPr>
          <w:trHeight w:val="585"/>
        </w:trPr>
        <w:tc>
          <w:tcPr>
            <w:tcW w:w="378" w:type="dxa"/>
            <w:vMerge/>
            <w:tcBorders>
              <w:left w:val="single" w:sz="4" w:space="0" w:color="auto"/>
              <w:right w:val="single" w:sz="4" w:space="0" w:color="auto"/>
            </w:tcBorders>
            <w:shd w:val="clear" w:color="auto" w:fill="auto"/>
            <w:noWrap/>
            <w:vAlign w:val="center"/>
          </w:tcPr>
          <w:p w14:paraId="7DF9110E"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7DF9110F"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110" w14:textId="29ABA0B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w:t>
            </w:r>
            <w:r w:rsidR="00E730D0" w:rsidRPr="00753DB9">
              <w:rPr>
                <w:rFonts w:ascii="ＭＳ 明朝" w:hAnsi="ＭＳ 明朝" w:cs="ＭＳ Ｐゴシック" w:hint="eastAsia"/>
                <w:kern w:val="0"/>
                <w:sz w:val="18"/>
                <w:szCs w:val="18"/>
              </w:rPr>
              <w:t>業務</w:t>
            </w:r>
            <w:r w:rsidRPr="00753DB9">
              <w:rPr>
                <w:rFonts w:ascii="ＭＳ 明朝" w:hAnsi="ＭＳ 明朝" w:cs="ＭＳ Ｐゴシック" w:hint="eastAsia"/>
                <w:kern w:val="0"/>
                <w:sz w:val="18"/>
                <w:szCs w:val="18"/>
              </w:rPr>
              <w:t>に有用な領域での資格、実績等</w:t>
            </w:r>
          </w:p>
        </w:tc>
        <w:tc>
          <w:tcPr>
            <w:tcW w:w="1473" w:type="dxa"/>
            <w:tcBorders>
              <w:top w:val="nil"/>
              <w:left w:val="nil"/>
              <w:bottom w:val="single" w:sz="4" w:space="0" w:color="auto"/>
              <w:right w:val="single" w:sz="4" w:space="0" w:color="auto"/>
            </w:tcBorders>
            <w:shd w:val="clear" w:color="auto" w:fill="auto"/>
            <w:vAlign w:val="center"/>
          </w:tcPr>
          <w:p w14:paraId="7DF91111" w14:textId="715B89C5"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12"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8D705B" w14:paraId="380620D7" w14:textId="77777777" w:rsidTr="00BE00CF">
        <w:trPr>
          <w:trHeight w:val="585"/>
        </w:trPr>
        <w:tc>
          <w:tcPr>
            <w:tcW w:w="378"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bottom w:val="single" w:sz="4" w:space="0" w:color="000000"/>
              <w:right w:val="single" w:sz="4" w:space="0" w:color="auto"/>
            </w:tcBorders>
            <w:vAlign w:val="center"/>
          </w:tcPr>
          <w:p w14:paraId="58B3CF3A"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auto" w:fill="auto"/>
            <w:vAlign w:val="center"/>
          </w:tcPr>
          <w:p w14:paraId="0521BAD7" w14:textId="0D9BFA78"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ワーク・ライフ・バランス等の推進に関する認定通知書等の写し</w:t>
            </w:r>
          </w:p>
        </w:tc>
        <w:tc>
          <w:tcPr>
            <w:tcW w:w="1473" w:type="dxa"/>
            <w:tcBorders>
              <w:top w:val="nil"/>
              <w:left w:val="nil"/>
              <w:bottom w:val="single" w:sz="4" w:space="0" w:color="auto"/>
              <w:right w:val="single" w:sz="4" w:space="0" w:color="auto"/>
            </w:tcBorders>
            <w:shd w:val="clear" w:color="auto" w:fill="auto"/>
            <w:vAlign w:val="center"/>
          </w:tcPr>
          <w:p w14:paraId="7A098A9E" w14:textId="164CCEA8" w:rsidR="004407B4" w:rsidRPr="00753DB9" w:rsidRDefault="004407B4" w:rsidP="004407B4">
            <w:pPr>
              <w:widowControl/>
              <w:jc w:val="center"/>
              <w:rPr>
                <w:rFonts w:ascii="ＭＳ 明朝" w:hAnsi="ＭＳ 明朝" w:cs="ＭＳ Ｐゴシック"/>
                <w:kern w:val="0"/>
                <w:sz w:val="18"/>
                <w:szCs w:val="18"/>
              </w:rPr>
            </w:pPr>
            <w:r w:rsidRPr="00753DB9">
              <w:rPr>
                <w:rFonts w:hint="eastAsia"/>
                <w:sz w:val="18"/>
                <w:szCs w:val="18"/>
              </w:rPr>
              <w:t>任意</w:t>
            </w:r>
          </w:p>
        </w:tc>
        <w:tc>
          <w:tcPr>
            <w:tcW w:w="1467" w:type="dxa"/>
            <w:tcBorders>
              <w:top w:val="single" w:sz="4" w:space="0" w:color="auto"/>
              <w:left w:val="nil"/>
              <w:bottom w:val="nil"/>
              <w:right w:val="single" w:sz="4" w:space="0" w:color="auto"/>
            </w:tcBorders>
            <w:shd w:val="clear" w:color="auto" w:fill="auto"/>
            <w:vAlign w:val="center"/>
          </w:tcPr>
          <w:p w14:paraId="5B17B84C"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19" w14:textId="77777777" w:rsidTr="00BE00CF">
        <w:trPr>
          <w:trHeight w:val="824"/>
        </w:trPr>
        <w:tc>
          <w:tcPr>
            <w:tcW w:w="378"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tcBorders>
              <w:top w:val="nil"/>
              <w:left w:val="nil"/>
              <w:bottom w:val="single" w:sz="4" w:space="0" w:color="auto"/>
              <w:right w:val="single" w:sz="4" w:space="0" w:color="auto"/>
            </w:tcBorders>
            <w:shd w:val="clear" w:color="auto" w:fill="auto"/>
            <w:noWrap/>
            <w:vAlign w:val="center"/>
          </w:tcPr>
          <w:p w14:paraId="7DF91115" w14:textId="437B198B"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.3 その他</w:t>
            </w:r>
          </w:p>
        </w:tc>
        <w:tc>
          <w:tcPr>
            <w:tcW w:w="5660" w:type="dxa"/>
            <w:tcBorders>
              <w:top w:val="nil"/>
              <w:left w:val="single" w:sz="4" w:space="0" w:color="auto"/>
              <w:bottom w:val="single" w:sz="4" w:space="0" w:color="auto"/>
              <w:right w:val="single" w:sz="4" w:space="0" w:color="auto"/>
            </w:tcBorders>
            <w:shd w:val="clear" w:color="auto" w:fill="auto"/>
            <w:vAlign w:val="center"/>
          </w:tcPr>
          <w:p w14:paraId="7DF91116" w14:textId="11B87825"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その他提案内容を補足する説明、業務実施における前提条件等</w:t>
            </w:r>
          </w:p>
        </w:tc>
        <w:tc>
          <w:tcPr>
            <w:tcW w:w="1473" w:type="dxa"/>
            <w:tcBorders>
              <w:top w:val="nil"/>
              <w:left w:val="nil"/>
              <w:bottom w:val="single" w:sz="4" w:space="0" w:color="auto"/>
              <w:right w:val="single" w:sz="4" w:space="0" w:color="auto"/>
            </w:tcBorders>
            <w:shd w:val="clear" w:color="auto" w:fill="auto"/>
            <w:vAlign w:val="center"/>
          </w:tcPr>
          <w:p w14:paraId="7DF91117" w14:textId="02076E10"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任意</w:t>
            </w:r>
          </w:p>
        </w:tc>
        <w:tc>
          <w:tcPr>
            <w:tcW w:w="1467" w:type="dxa"/>
            <w:tcBorders>
              <w:top w:val="single" w:sz="4" w:space="0" w:color="auto"/>
              <w:left w:val="nil"/>
              <w:bottom w:val="single" w:sz="4" w:space="0" w:color="auto"/>
              <w:right w:val="single" w:sz="4" w:space="0" w:color="auto"/>
            </w:tcBorders>
            <w:shd w:val="clear" w:color="auto" w:fill="auto"/>
            <w:vAlign w:val="center"/>
          </w:tcPr>
          <w:p w14:paraId="7DF91118" w14:textId="67255E1F" w:rsidR="004407B4" w:rsidRPr="00753DB9" w:rsidRDefault="004407B4" w:rsidP="004407B4">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D82A6C">
          <w:headerReference w:type="default" r:id="rId25"/>
          <w:footerReference w:type="default" r:id="rId26"/>
          <w:pgSz w:w="11906" w:h="16838"/>
          <w:pgMar w:top="1134" w:right="839" w:bottom="1134" w:left="1077" w:header="720" w:footer="720" w:gutter="0"/>
          <w:pgNumType w:start="20"/>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0FFFCFA3" w14:textId="35BF4F63" w:rsidR="002B70D4" w:rsidRDefault="007F4CAD" w:rsidP="006B4761">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ED1A62" w:rsidRPr="009844E7">
        <w:rPr>
          <w:rFonts w:ascii="ＭＳ 明朝" w:hAnsi="ＭＳ 明朝" w:hint="eastAsia"/>
          <w:b/>
          <w:sz w:val="32"/>
          <w:szCs w:val="32"/>
        </w:rPr>
        <w:t>IPA</w:t>
      </w:r>
      <w:r w:rsidR="00941631" w:rsidRPr="009844E7">
        <w:rPr>
          <w:rFonts w:ascii="ＭＳ 明朝" w:hAnsi="ＭＳ 明朝" w:hint="eastAsia"/>
          <w:b/>
          <w:sz w:val="32"/>
          <w:szCs w:val="32"/>
        </w:rPr>
        <w:t>クラウド</w:t>
      </w:r>
      <w:r w:rsidR="00ED1A62" w:rsidRPr="009844E7">
        <w:rPr>
          <w:rFonts w:ascii="ＭＳ 明朝" w:hAnsi="ＭＳ 明朝" w:hint="eastAsia"/>
          <w:b/>
          <w:sz w:val="32"/>
          <w:szCs w:val="32"/>
        </w:rPr>
        <w:t>に係るクラウドサービス提供業務</w:t>
      </w:r>
      <w:r w:rsidR="00DD53A3" w:rsidRPr="009844E7">
        <w:rPr>
          <w:rFonts w:ascii="ＭＳ 明朝" w:hAnsi="ＭＳ 明朝" w:hint="eastAsia"/>
          <w:b/>
          <w:sz w:val="32"/>
          <w:szCs w:val="32"/>
        </w:rPr>
        <w:t>および</w:t>
      </w:r>
    </w:p>
    <w:p w14:paraId="7DF91124" w14:textId="0755503A" w:rsidR="007F4CAD" w:rsidRPr="00C067D8" w:rsidRDefault="004D4AE2" w:rsidP="006B4761">
      <w:pPr>
        <w:pStyle w:val="a3"/>
        <w:spacing w:line="484" w:lineRule="exact"/>
        <w:jc w:val="center"/>
        <w:rPr>
          <w:rFonts w:ascii="ＭＳ 明朝" w:hAnsi="ＭＳ 明朝"/>
          <w:color w:val="00B050"/>
          <w:sz w:val="32"/>
          <w:szCs w:val="32"/>
        </w:rPr>
      </w:pPr>
      <w:r w:rsidRPr="009844E7">
        <w:rPr>
          <w:rFonts w:ascii="ＭＳ 明朝" w:hAnsi="ＭＳ 明朝" w:hint="eastAsia"/>
          <w:b/>
          <w:sz w:val="32"/>
          <w:szCs w:val="32"/>
        </w:rPr>
        <w:t>ランディングゾーン</w:t>
      </w:r>
      <w:r w:rsidR="00DD53A3" w:rsidRPr="009844E7">
        <w:rPr>
          <w:rFonts w:ascii="ＭＳ 明朝" w:hAnsi="ＭＳ 明朝" w:hint="eastAsia"/>
          <w:b/>
          <w:sz w:val="32"/>
          <w:szCs w:val="32"/>
        </w:rPr>
        <w:t>構築業務</w:t>
      </w:r>
      <w:r w:rsidR="002B70D4" w:rsidRPr="009844E7">
        <w:rPr>
          <w:rFonts w:ascii="ＭＳ 明朝" w:hAnsi="ＭＳ 明朝" w:hint="eastAsia"/>
          <w:b/>
          <w:sz w:val="32"/>
          <w:szCs w:val="32"/>
        </w:rPr>
        <w:t>（AWS）</w:t>
      </w:r>
      <w:r w:rsidR="007F4CAD" w:rsidRPr="009844E7">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67E77C5A" w14:textId="77777777" w:rsidR="00B84527" w:rsidRDefault="00B84527" w:rsidP="002F69DE">
      <w:pPr>
        <w:pStyle w:val="a3"/>
        <w:jc w:val="left"/>
        <w:rPr>
          <w:rFonts w:ascii="ＭＳ 明朝" w:hAnsi="ＭＳ 明朝"/>
        </w:rPr>
      </w:pPr>
    </w:p>
    <w:p w14:paraId="60A27B50" w14:textId="77777777" w:rsidR="00B84527" w:rsidRDefault="00B84527"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1355C36A"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00124ED3" w:rsidRPr="009844E7">
        <w:rPr>
          <w:rFonts w:ascii="ＭＳ 明朝" w:hAnsi="ＭＳ 明朝" w:cs="ＭＳ Ｐゴシック" w:hint="eastAsia"/>
        </w:rPr>
        <w:t>「</w:t>
      </w:r>
      <w:r w:rsidR="00267E9D">
        <w:rPr>
          <w:rFonts w:ascii="ＭＳ 明朝" w:hAnsi="ＭＳ 明朝" w:cs="ＭＳ ゴシック" w:hint="eastAsia"/>
          <w:bCs/>
        </w:rPr>
        <w:t>IPAクラウドに係るクラウドサービス提供業務およびランディングゾーン構築業務（AWS）</w:t>
      </w:r>
      <w:r w:rsidR="00124ED3" w:rsidRPr="009844E7">
        <w:rPr>
          <w:rFonts w:ascii="ＭＳ 明朝" w:hAnsi="ＭＳ 明朝" w:cs="ＭＳ ゴシック" w:hint="eastAsia"/>
          <w:bCs/>
        </w:rPr>
        <w:t>」</w:t>
      </w:r>
      <w:r w:rsidRPr="009844E7">
        <w:rPr>
          <w:rFonts w:ascii="ＭＳ 明朝" w:hAnsi="ＭＳ 明朝" w:cs="ＭＳ Ｐゴシック" w:hint="eastAsia"/>
        </w:rPr>
        <w:t>に係</w:t>
      </w:r>
      <w:r w:rsidRPr="00FC0D06">
        <w:rPr>
          <w:rFonts w:ascii="ＭＳ 明朝" w:hAnsi="ＭＳ 明朝" w:cs="ＭＳ Ｐゴシック" w:hint="eastAsia"/>
        </w:rPr>
        <w:t>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F02F1FA"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B45730">
        <w:rPr>
          <w:rFonts w:ascii="ＭＳ 明朝" w:hAnsi="ＭＳ 明朝" w:cs="ＭＳ Ｐゴシック" w:hint="eastAsia"/>
        </w:rPr>
        <w:t>3</w:t>
      </w:r>
      <w:r w:rsidR="007D1663">
        <w:rPr>
          <w:rFonts w:ascii="ＭＳ 明朝" w:hAnsi="ＭＳ 明朝" w:cs="ＭＳ Ｐゴシック" w:hint="eastAsia"/>
        </w:rPr>
        <w:t>7</w:t>
      </w:r>
      <w:r w:rsidR="00B45730">
        <w:rPr>
          <w:rFonts w:ascii="ＭＳ 明朝" w:hAnsi="ＭＳ 明朝" w:cs="ＭＳ Ｐゴシック" w:hint="eastAsia"/>
        </w:rPr>
        <w:t>0</w:t>
      </w:r>
      <w:r>
        <w:rPr>
          <w:rFonts w:ascii="ＭＳ 明朝" w:hAnsi="ＭＳ 明朝" w:cs="ＭＳ Ｐゴシック" w:hint="eastAsia"/>
        </w:rPr>
        <w:t>点、価格点の配分を</w:t>
      </w:r>
      <w:r w:rsidR="00B45730">
        <w:rPr>
          <w:rFonts w:ascii="ＭＳ 明朝" w:hAnsi="ＭＳ 明朝" w:cs="ＭＳ Ｐゴシック" w:hint="eastAsia"/>
        </w:rPr>
        <w:t>1</w:t>
      </w:r>
      <w:r w:rsidR="007D1663">
        <w:rPr>
          <w:rFonts w:ascii="ＭＳ 明朝" w:hAnsi="ＭＳ 明朝" w:cs="ＭＳ Ｐゴシック" w:hint="eastAsia"/>
        </w:rPr>
        <w:t>8</w:t>
      </w:r>
      <w:r w:rsidR="001D3BFD">
        <w:rPr>
          <w:rFonts w:ascii="ＭＳ 明朝" w:hAnsi="ＭＳ 明朝" w:cs="ＭＳ Ｐゴシック" w:hint="eastAsia"/>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F09DF3B" w:rsidR="007F4CAD" w:rsidRDefault="00B45730">
            <w:pPr>
              <w:pStyle w:val="a3"/>
              <w:jc w:val="center"/>
              <w:rPr>
                <w:rFonts w:ascii="ＭＳ 明朝" w:hAnsi="ＭＳ 明朝"/>
              </w:rPr>
            </w:pPr>
            <w:r>
              <w:rPr>
                <w:rFonts w:ascii="ＭＳ 明朝" w:hAnsi="ＭＳ 明朝" w:cs="ＭＳ Ｐゴシック" w:hint="eastAsia"/>
              </w:rPr>
              <w:t>3</w:t>
            </w:r>
            <w:r w:rsidR="007D1663">
              <w:rPr>
                <w:rFonts w:ascii="ＭＳ 明朝" w:hAnsi="ＭＳ 明朝" w:cs="ＭＳ Ｐゴシック" w:hint="eastAsia"/>
              </w:rPr>
              <w:t>7</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8C5CB59" w:rsidR="007F4CAD" w:rsidRDefault="00B45730">
            <w:pPr>
              <w:pStyle w:val="a3"/>
              <w:jc w:val="center"/>
              <w:rPr>
                <w:rFonts w:ascii="ＭＳ 明朝" w:hAnsi="ＭＳ 明朝"/>
              </w:rPr>
            </w:pPr>
            <w:r>
              <w:rPr>
                <w:rFonts w:ascii="ＭＳ 明朝" w:hAnsi="ＭＳ 明朝" w:cs="ＭＳ Ｐゴシック" w:hint="eastAsia"/>
              </w:rPr>
              <w:t>1</w:t>
            </w:r>
            <w:r w:rsidR="007D1663">
              <w:rPr>
                <w:rFonts w:ascii="ＭＳ 明朝" w:hAnsi="ＭＳ 明朝" w:cs="ＭＳ Ｐゴシック" w:hint="eastAsia"/>
              </w:rPr>
              <w:t>8</w:t>
            </w:r>
            <w:r w:rsidR="001D3BFD">
              <w:rPr>
                <w:rFonts w:ascii="ＭＳ 明朝" w:hAnsi="ＭＳ 明朝" w:cs="ＭＳ Ｐゴシック" w:hint="eastAsia"/>
              </w:rPr>
              <w:t>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lastRenderedPageBreak/>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82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126"/>
        <w:gridCol w:w="454"/>
        <w:gridCol w:w="454"/>
        <w:gridCol w:w="454"/>
        <w:gridCol w:w="454"/>
        <w:gridCol w:w="454"/>
      </w:tblGrid>
      <w:tr w:rsidR="009204BA" w14:paraId="7DF91194" w14:textId="05DC95CC" w:rsidTr="002871FF">
        <w:trPr>
          <w:trHeight w:val="397"/>
        </w:trPr>
        <w:tc>
          <w:tcPr>
            <w:tcW w:w="883" w:type="dxa"/>
            <w:vAlign w:val="center"/>
          </w:tcPr>
          <w:p w14:paraId="7DF91190" w14:textId="77777777" w:rsidR="00B00B1A" w:rsidRDefault="00B00B1A">
            <w:pPr>
              <w:jc w:val="center"/>
              <w:rPr>
                <w:rFonts w:ascii="ＭＳ 明朝" w:hAnsi="ＭＳ 明朝"/>
              </w:rPr>
            </w:pPr>
            <w:r>
              <w:rPr>
                <w:rFonts w:ascii="ＭＳ 明朝" w:hAnsi="ＭＳ 明朝" w:hint="eastAsia"/>
              </w:rPr>
              <w:t>評価</w:t>
            </w:r>
          </w:p>
          <w:p w14:paraId="7DF91191" w14:textId="77777777" w:rsidR="00B00B1A" w:rsidRDefault="00B00B1A">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B00B1A" w:rsidRDefault="00B00B1A">
            <w:pPr>
              <w:jc w:val="center"/>
              <w:rPr>
                <w:rFonts w:ascii="ＭＳ 明朝" w:hAnsi="ＭＳ 明朝"/>
              </w:rPr>
            </w:pPr>
            <w:r>
              <w:rPr>
                <w:rFonts w:ascii="ＭＳ 明朝" w:hAnsi="ＭＳ 明朝" w:hint="eastAsia"/>
              </w:rPr>
              <w:t>評価基準</w:t>
            </w:r>
          </w:p>
        </w:tc>
        <w:tc>
          <w:tcPr>
            <w:tcW w:w="2268" w:type="dxa"/>
            <w:gridSpan w:val="5"/>
            <w:vAlign w:val="center"/>
          </w:tcPr>
          <w:p w14:paraId="7A6B7798" w14:textId="3AE67BE3" w:rsidR="00B00B1A" w:rsidRDefault="00B00B1A" w:rsidP="003B7A0B">
            <w:pPr>
              <w:jc w:val="center"/>
              <w:rPr>
                <w:rFonts w:ascii="ＭＳ 明朝" w:hAnsi="ＭＳ 明朝"/>
              </w:rPr>
            </w:pPr>
            <w:r>
              <w:rPr>
                <w:rFonts w:ascii="ＭＳ 明朝" w:hAnsi="ＭＳ 明朝" w:hint="eastAsia"/>
              </w:rPr>
              <w:t>項目別得点</w:t>
            </w:r>
          </w:p>
        </w:tc>
      </w:tr>
      <w:tr w:rsidR="009204BA" w:rsidRPr="009204BA" w14:paraId="7DF9119A" w14:textId="07D7F3CE" w:rsidTr="002871FF">
        <w:trPr>
          <w:trHeight w:val="397"/>
        </w:trPr>
        <w:tc>
          <w:tcPr>
            <w:tcW w:w="883" w:type="dxa"/>
            <w:vAlign w:val="center"/>
          </w:tcPr>
          <w:p w14:paraId="7DF91195" w14:textId="77777777" w:rsidR="00B00B1A" w:rsidRPr="00B84527" w:rsidRDefault="00B00B1A">
            <w:pPr>
              <w:jc w:val="center"/>
              <w:rPr>
                <w:rFonts w:ascii="ＭＳ 明朝" w:hAnsi="ＭＳ 明朝"/>
              </w:rPr>
            </w:pPr>
            <w:r w:rsidRPr="00B84527">
              <w:rPr>
                <w:rFonts w:ascii="ＭＳ 明朝" w:hAnsi="ＭＳ 明朝" w:hint="eastAsia"/>
              </w:rPr>
              <w:t>S</w:t>
            </w:r>
          </w:p>
        </w:tc>
        <w:tc>
          <w:tcPr>
            <w:tcW w:w="5126" w:type="dxa"/>
            <w:vAlign w:val="center"/>
          </w:tcPr>
          <w:p w14:paraId="7DF91196" w14:textId="77777777" w:rsidR="00B00B1A" w:rsidRPr="00B84527" w:rsidRDefault="00B00B1A">
            <w:pPr>
              <w:rPr>
                <w:rFonts w:ascii="ＭＳ 明朝" w:hAnsi="ＭＳ 明朝"/>
              </w:rPr>
            </w:pPr>
            <w:r w:rsidRPr="00B84527">
              <w:rPr>
                <w:rFonts w:ascii="ＭＳ 明朝" w:hAnsi="ＭＳ 明朝" w:hint="eastAsia"/>
              </w:rPr>
              <w:t>通常の想定を超える卓越した提案内容である。</w:t>
            </w:r>
          </w:p>
        </w:tc>
        <w:tc>
          <w:tcPr>
            <w:tcW w:w="454" w:type="dxa"/>
            <w:vAlign w:val="center"/>
          </w:tcPr>
          <w:p w14:paraId="4AE16C8A" w14:textId="662F50A9" w:rsidR="00B00B1A" w:rsidRPr="00B84527" w:rsidRDefault="00B00B1A" w:rsidP="003B7A0B">
            <w:pPr>
              <w:jc w:val="right"/>
              <w:rPr>
                <w:rFonts w:ascii="ＭＳ 明朝" w:hAnsi="ＭＳ 明朝"/>
              </w:rPr>
            </w:pPr>
            <w:r>
              <w:rPr>
                <w:rFonts w:ascii="ＭＳ 明朝" w:hAnsi="ＭＳ 明朝" w:hint="eastAsia"/>
              </w:rPr>
              <w:t>25</w:t>
            </w:r>
          </w:p>
        </w:tc>
        <w:tc>
          <w:tcPr>
            <w:tcW w:w="454" w:type="dxa"/>
            <w:vAlign w:val="center"/>
          </w:tcPr>
          <w:p w14:paraId="7DF91197" w14:textId="51F715A2" w:rsidR="00B00B1A" w:rsidRPr="00B84527" w:rsidRDefault="00B00B1A">
            <w:pPr>
              <w:jc w:val="right"/>
              <w:rPr>
                <w:rFonts w:ascii="ＭＳ 明朝" w:hAnsi="ＭＳ 明朝"/>
              </w:rPr>
            </w:pPr>
            <w:r>
              <w:rPr>
                <w:rFonts w:ascii="ＭＳ 明朝" w:hAnsi="ＭＳ 明朝" w:hint="eastAsia"/>
              </w:rPr>
              <w:t>20</w:t>
            </w:r>
          </w:p>
        </w:tc>
        <w:tc>
          <w:tcPr>
            <w:tcW w:w="454" w:type="dxa"/>
            <w:vAlign w:val="center"/>
          </w:tcPr>
          <w:p w14:paraId="7DF91198" w14:textId="0F05D3FA" w:rsidR="00B00B1A" w:rsidRPr="00B84527" w:rsidRDefault="00B00B1A">
            <w:pPr>
              <w:jc w:val="right"/>
              <w:rPr>
                <w:rFonts w:ascii="ＭＳ 明朝" w:hAnsi="ＭＳ 明朝"/>
              </w:rPr>
            </w:pPr>
            <w:r>
              <w:rPr>
                <w:rFonts w:ascii="ＭＳ 明朝" w:hAnsi="ＭＳ 明朝" w:hint="eastAsia"/>
              </w:rPr>
              <w:t>15</w:t>
            </w:r>
          </w:p>
        </w:tc>
        <w:tc>
          <w:tcPr>
            <w:tcW w:w="454" w:type="dxa"/>
            <w:vAlign w:val="center"/>
          </w:tcPr>
          <w:p w14:paraId="7DF91199" w14:textId="6DA1D56A" w:rsidR="00B00B1A" w:rsidRPr="00B84527" w:rsidRDefault="00B00B1A">
            <w:pPr>
              <w:jc w:val="right"/>
              <w:rPr>
                <w:rFonts w:ascii="ＭＳ 明朝" w:hAnsi="ＭＳ 明朝"/>
              </w:rPr>
            </w:pPr>
            <w:r>
              <w:rPr>
                <w:rFonts w:ascii="ＭＳ 明朝" w:hAnsi="ＭＳ 明朝" w:hint="eastAsia"/>
              </w:rPr>
              <w:t>10</w:t>
            </w:r>
          </w:p>
        </w:tc>
        <w:tc>
          <w:tcPr>
            <w:tcW w:w="454" w:type="dxa"/>
            <w:vAlign w:val="center"/>
          </w:tcPr>
          <w:p w14:paraId="02B0D844" w14:textId="327F2B5E" w:rsidR="00B00B1A" w:rsidRDefault="009204BA">
            <w:pPr>
              <w:jc w:val="right"/>
              <w:rPr>
                <w:rFonts w:ascii="ＭＳ 明朝" w:hAnsi="ＭＳ 明朝"/>
              </w:rPr>
            </w:pPr>
            <w:r>
              <w:rPr>
                <w:rFonts w:ascii="ＭＳ 明朝" w:hAnsi="ＭＳ 明朝" w:hint="eastAsia"/>
              </w:rPr>
              <w:t>5</w:t>
            </w:r>
          </w:p>
        </w:tc>
      </w:tr>
      <w:tr w:rsidR="009204BA" w:rsidRPr="009204BA" w14:paraId="7DF911A0" w14:textId="5565658B" w:rsidTr="002871FF">
        <w:trPr>
          <w:trHeight w:val="397"/>
        </w:trPr>
        <w:tc>
          <w:tcPr>
            <w:tcW w:w="883" w:type="dxa"/>
            <w:vAlign w:val="center"/>
          </w:tcPr>
          <w:p w14:paraId="7DF9119B" w14:textId="77777777" w:rsidR="00B00B1A" w:rsidRPr="00B84527" w:rsidRDefault="00B00B1A">
            <w:pPr>
              <w:jc w:val="center"/>
              <w:rPr>
                <w:rFonts w:ascii="ＭＳ 明朝" w:hAnsi="ＭＳ 明朝"/>
              </w:rPr>
            </w:pPr>
            <w:r w:rsidRPr="00B84527">
              <w:rPr>
                <w:rFonts w:ascii="ＭＳ 明朝" w:hAnsi="ＭＳ 明朝" w:hint="eastAsia"/>
              </w:rPr>
              <w:t>A</w:t>
            </w:r>
          </w:p>
        </w:tc>
        <w:tc>
          <w:tcPr>
            <w:tcW w:w="5126" w:type="dxa"/>
            <w:vAlign w:val="center"/>
          </w:tcPr>
          <w:p w14:paraId="7DF9119C" w14:textId="77777777" w:rsidR="00B00B1A" w:rsidRPr="00B84527" w:rsidRDefault="00B00B1A">
            <w:pPr>
              <w:rPr>
                <w:rFonts w:ascii="ＭＳ 明朝" w:hAnsi="ＭＳ 明朝"/>
              </w:rPr>
            </w:pPr>
            <w:r w:rsidRPr="00B84527">
              <w:rPr>
                <w:rFonts w:ascii="ＭＳ 明朝" w:hAnsi="ＭＳ 明朝" w:hint="eastAsia"/>
              </w:rPr>
              <w:t>通常想定される提案としては最適な内容である。</w:t>
            </w:r>
          </w:p>
        </w:tc>
        <w:tc>
          <w:tcPr>
            <w:tcW w:w="454" w:type="dxa"/>
            <w:vAlign w:val="center"/>
          </w:tcPr>
          <w:p w14:paraId="3BD65C9F" w14:textId="4A863C32" w:rsidR="00B00B1A" w:rsidRPr="00B84527" w:rsidRDefault="00B00B1A" w:rsidP="003B7A0B">
            <w:pPr>
              <w:jc w:val="right"/>
              <w:rPr>
                <w:rFonts w:ascii="ＭＳ 明朝" w:hAnsi="ＭＳ 明朝"/>
              </w:rPr>
            </w:pPr>
            <w:r>
              <w:rPr>
                <w:rFonts w:ascii="ＭＳ 明朝" w:hAnsi="ＭＳ 明朝" w:hint="eastAsia"/>
              </w:rPr>
              <w:t>20</w:t>
            </w:r>
          </w:p>
        </w:tc>
        <w:tc>
          <w:tcPr>
            <w:tcW w:w="454" w:type="dxa"/>
            <w:vAlign w:val="center"/>
          </w:tcPr>
          <w:p w14:paraId="7DF9119D" w14:textId="74853B2A" w:rsidR="00B00B1A" w:rsidRPr="00B84527" w:rsidRDefault="00B00B1A">
            <w:pPr>
              <w:jc w:val="right"/>
              <w:rPr>
                <w:rFonts w:ascii="ＭＳ 明朝" w:hAnsi="ＭＳ 明朝"/>
              </w:rPr>
            </w:pPr>
            <w:r>
              <w:rPr>
                <w:rFonts w:ascii="ＭＳ 明朝" w:hAnsi="ＭＳ 明朝" w:hint="eastAsia"/>
              </w:rPr>
              <w:t>16</w:t>
            </w:r>
          </w:p>
        </w:tc>
        <w:tc>
          <w:tcPr>
            <w:tcW w:w="454" w:type="dxa"/>
            <w:vAlign w:val="center"/>
          </w:tcPr>
          <w:p w14:paraId="7DF9119E" w14:textId="363BBD9C" w:rsidR="00B00B1A" w:rsidRPr="00B84527" w:rsidRDefault="00B00B1A">
            <w:pPr>
              <w:jc w:val="right"/>
              <w:rPr>
                <w:rFonts w:ascii="ＭＳ 明朝" w:hAnsi="ＭＳ 明朝"/>
              </w:rPr>
            </w:pPr>
            <w:r>
              <w:rPr>
                <w:rFonts w:ascii="ＭＳ 明朝" w:hAnsi="ＭＳ 明朝" w:hint="eastAsia"/>
              </w:rPr>
              <w:t>12</w:t>
            </w:r>
          </w:p>
        </w:tc>
        <w:tc>
          <w:tcPr>
            <w:tcW w:w="454" w:type="dxa"/>
            <w:vAlign w:val="center"/>
          </w:tcPr>
          <w:p w14:paraId="7DF9119F" w14:textId="2CE5CD2F" w:rsidR="00B00B1A" w:rsidRPr="00B84527" w:rsidRDefault="00B00B1A">
            <w:pPr>
              <w:jc w:val="right"/>
              <w:rPr>
                <w:rFonts w:ascii="ＭＳ 明朝" w:hAnsi="ＭＳ 明朝"/>
              </w:rPr>
            </w:pPr>
            <w:r>
              <w:rPr>
                <w:rFonts w:ascii="ＭＳ 明朝" w:hAnsi="ＭＳ 明朝" w:hint="eastAsia"/>
              </w:rPr>
              <w:t>8</w:t>
            </w:r>
          </w:p>
        </w:tc>
        <w:tc>
          <w:tcPr>
            <w:tcW w:w="454" w:type="dxa"/>
            <w:vAlign w:val="center"/>
          </w:tcPr>
          <w:p w14:paraId="2DF57239" w14:textId="3DB31AC8" w:rsidR="00B00B1A" w:rsidRDefault="009204BA">
            <w:pPr>
              <w:jc w:val="right"/>
              <w:rPr>
                <w:rFonts w:ascii="ＭＳ 明朝" w:hAnsi="ＭＳ 明朝"/>
              </w:rPr>
            </w:pPr>
            <w:r>
              <w:rPr>
                <w:rFonts w:ascii="ＭＳ 明朝" w:hAnsi="ＭＳ 明朝" w:hint="eastAsia"/>
              </w:rPr>
              <w:t>4</w:t>
            </w:r>
          </w:p>
        </w:tc>
      </w:tr>
      <w:tr w:rsidR="009204BA" w:rsidRPr="009204BA" w14:paraId="7DF911A6" w14:textId="3C2BAE54" w:rsidTr="002871FF">
        <w:trPr>
          <w:trHeight w:val="397"/>
        </w:trPr>
        <w:tc>
          <w:tcPr>
            <w:tcW w:w="883" w:type="dxa"/>
            <w:vAlign w:val="center"/>
          </w:tcPr>
          <w:p w14:paraId="7DF911A1" w14:textId="77777777" w:rsidR="00B00B1A" w:rsidRPr="00B84527" w:rsidRDefault="00B00B1A">
            <w:pPr>
              <w:jc w:val="center"/>
              <w:rPr>
                <w:rFonts w:ascii="ＭＳ 明朝" w:hAnsi="ＭＳ 明朝"/>
              </w:rPr>
            </w:pPr>
            <w:r w:rsidRPr="00B84527">
              <w:rPr>
                <w:rFonts w:ascii="ＭＳ 明朝" w:hAnsi="ＭＳ 明朝" w:hint="eastAsia"/>
              </w:rPr>
              <w:t>B</w:t>
            </w:r>
          </w:p>
        </w:tc>
        <w:tc>
          <w:tcPr>
            <w:tcW w:w="5126" w:type="dxa"/>
            <w:vAlign w:val="center"/>
          </w:tcPr>
          <w:p w14:paraId="7DF911A2" w14:textId="77777777" w:rsidR="00B00B1A" w:rsidRPr="00B84527" w:rsidRDefault="00B00B1A">
            <w:pPr>
              <w:rPr>
                <w:rFonts w:ascii="ＭＳ 明朝" w:hAnsi="ＭＳ 明朝"/>
              </w:rPr>
            </w:pPr>
            <w:r w:rsidRPr="00B84527">
              <w:rPr>
                <w:rFonts w:ascii="ＭＳ 明朝" w:hAnsi="ＭＳ 明朝" w:hint="eastAsia"/>
              </w:rPr>
              <w:t>概ね妥当な内容である。</w:t>
            </w:r>
          </w:p>
        </w:tc>
        <w:tc>
          <w:tcPr>
            <w:tcW w:w="454" w:type="dxa"/>
            <w:vAlign w:val="center"/>
          </w:tcPr>
          <w:p w14:paraId="49BB21FD" w14:textId="51F6D037" w:rsidR="00B00B1A" w:rsidRPr="00B84527" w:rsidRDefault="00B00B1A" w:rsidP="003B7A0B">
            <w:pPr>
              <w:jc w:val="right"/>
              <w:rPr>
                <w:rFonts w:ascii="ＭＳ 明朝" w:hAnsi="ＭＳ 明朝"/>
              </w:rPr>
            </w:pPr>
            <w:r>
              <w:rPr>
                <w:rFonts w:ascii="ＭＳ 明朝" w:hAnsi="ＭＳ 明朝" w:hint="eastAsia"/>
              </w:rPr>
              <w:t>10</w:t>
            </w:r>
          </w:p>
        </w:tc>
        <w:tc>
          <w:tcPr>
            <w:tcW w:w="454" w:type="dxa"/>
            <w:vAlign w:val="center"/>
          </w:tcPr>
          <w:p w14:paraId="7DF911A3" w14:textId="06FD50CE" w:rsidR="00B00B1A" w:rsidRPr="00B84527" w:rsidRDefault="00B00B1A">
            <w:pPr>
              <w:jc w:val="right"/>
              <w:rPr>
                <w:rFonts w:ascii="ＭＳ 明朝" w:hAnsi="ＭＳ 明朝"/>
              </w:rPr>
            </w:pPr>
            <w:r>
              <w:rPr>
                <w:rFonts w:ascii="ＭＳ 明朝" w:hAnsi="ＭＳ 明朝" w:hint="eastAsia"/>
              </w:rPr>
              <w:t>8</w:t>
            </w:r>
          </w:p>
        </w:tc>
        <w:tc>
          <w:tcPr>
            <w:tcW w:w="454" w:type="dxa"/>
            <w:vAlign w:val="center"/>
          </w:tcPr>
          <w:p w14:paraId="7DF911A4" w14:textId="3F11A250" w:rsidR="00B00B1A" w:rsidRPr="00B84527" w:rsidRDefault="00B00B1A">
            <w:pPr>
              <w:jc w:val="right"/>
              <w:rPr>
                <w:rFonts w:ascii="ＭＳ 明朝" w:hAnsi="ＭＳ 明朝"/>
              </w:rPr>
            </w:pPr>
            <w:r>
              <w:rPr>
                <w:rFonts w:ascii="ＭＳ 明朝" w:hAnsi="ＭＳ 明朝" w:hint="eastAsia"/>
              </w:rPr>
              <w:t>6</w:t>
            </w:r>
          </w:p>
        </w:tc>
        <w:tc>
          <w:tcPr>
            <w:tcW w:w="454" w:type="dxa"/>
            <w:vAlign w:val="center"/>
          </w:tcPr>
          <w:p w14:paraId="7DF911A5" w14:textId="228CA8BD" w:rsidR="00B00B1A" w:rsidRPr="00B84527" w:rsidRDefault="00B00B1A">
            <w:pPr>
              <w:jc w:val="right"/>
              <w:rPr>
                <w:rFonts w:ascii="ＭＳ 明朝" w:hAnsi="ＭＳ 明朝"/>
              </w:rPr>
            </w:pPr>
            <w:r>
              <w:rPr>
                <w:rFonts w:ascii="ＭＳ 明朝" w:hAnsi="ＭＳ 明朝" w:hint="eastAsia"/>
              </w:rPr>
              <w:t>4</w:t>
            </w:r>
          </w:p>
        </w:tc>
        <w:tc>
          <w:tcPr>
            <w:tcW w:w="454" w:type="dxa"/>
            <w:vAlign w:val="center"/>
          </w:tcPr>
          <w:p w14:paraId="72CB9A23" w14:textId="2807AE60" w:rsidR="00B00B1A" w:rsidRDefault="009204BA">
            <w:pPr>
              <w:jc w:val="right"/>
              <w:rPr>
                <w:rFonts w:ascii="ＭＳ 明朝" w:hAnsi="ＭＳ 明朝"/>
              </w:rPr>
            </w:pPr>
            <w:r>
              <w:rPr>
                <w:rFonts w:ascii="ＭＳ 明朝" w:hAnsi="ＭＳ 明朝" w:hint="eastAsia"/>
              </w:rPr>
              <w:t>2</w:t>
            </w:r>
          </w:p>
        </w:tc>
      </w:tr>
      <w:tr w:rsidR="009204BA" w:rsidRPr="009204BA" w14:paraId="7DF911AC" w14:textId="07E537D0" w:rsidTr="002871FF">
        <w:trPr>
          <w:trHeight w:val="397"/>
        </w:trPr>
        <w:tc>
          <w:tcPr>
            <w:tcW w:w="883" w:type="dxa"/>
            <w:vAlign w:val="center"/>
          </w:tcPr>
          <w:p w14:paraId="7DF911A7" w14:textId="77777777" w:rsidR="00B00B1A" w:rsidRPr="00B84527" w:rsidRDefault="00B00B1A">
            <w:pPr>
              <w:jc w:val="center"/>
              <w:rPr>
                <w:rFonts w:ascii="ＭＳ 明朝" w:hAnsi="ＭＳ 明朝"/>
              </w:rPr>
            </w:pPr>
            <w:r w:rsidRPr="00B84527">
              <w:rPr>
                <w:rFonts w:ascii="ＭＳ 明朝" w:hAnsi="ＭＳ 明朝" w:hint="eastAsia"/>
              </w:rPr>
              <w:t>C</w:t>
            </w:r>
          </w:p>
        </w:tc>
        <w:tc>
          <w:tcPr>
            <w:tcW w:w="5126" w:type="dxa"/>
            <w:vAlign w:val="center"/>
          </w:tcPr>
          <w:p w14:paraId="7DF911A8" w14:textId="77777777" w:rsidR="00B00B1A" w:rsidRPr="00B84527" w:rsidRDefault="00B00B1A">
            <w:pPr>
              <w:rPr>
                <w:rFonts w:ascii="ＭＳ 明朝" w:hAnsi="ＭＳ 明朝"/>
              </w:rPr>
            </w:pPr>
            <w:r w:rsidRPr="00B84527">
              <w:rPr>
                <w:rFonts w:ascii="ＭＳ 明朝" w:hAnsi="ＭＳ 明朝" w:hint="eastAsia"/>
              </w:rPr>
              <w:t>内容が不十分である。</w:t>
            </w:r>
          </w:p>
        </w:tc>
        <w:tc>
          <w:tcPr>
            <w:tcW w:w="454" w:type="dxa"/>
            <w:vAlign w:val="center"/>
          </w:tcPr>
          <w:p w14:paraId="307A300D" w14:textId="125D6DB3" w:rsidR="00B00B1A" w:rsidRPr="00B84527" w:rsidRDefault="00B00B1A" w:rsidP="003B7A0B">
            <w:pPr>
              <w:jc w:val="right"/>
              <w:rPr>
                <w:rFonts w:ascii="ＭＳ 明朝" w:hAnsi="ＭＳ 明朝"/>
              </w:rPr>
            </w:pPr>
            <w:r>
              <w:rPr>
                <w:rFonts w:ascii="ＭＳ 明朝" w:hAnsi="ＭＳ 明朝" w:hint="eastAsia"/>
              </w:rPr>
              <w:t>0</w:t>
            </w:r>
          </w:p>
        </w:tc>
        <w:tc>
          <w:tcPr>
            <w:tcW w:w="454" w:type="dxa"/>
            <w:vAlign w:val="center"/>
          </w:tcPr>
          <w:p w14:paraId="7DF911A9" w14:textId="2B13C506"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DF911AA" w14:textId="77777777"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DF911AB" w14:textId="77777777"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F9AED37" w14:textId="59ECE89E" w:rsidR="00B00B1A" w:rsidRPr="00B84527" w:rsidRDefault="009204BA">
            <w:pPr>
              <w:jc w:val="right"/>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6679C5C2"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hint="eastAsia"/>
        </w:rPr>
        <w:t>4</w:t>
      </w:r>
      <w:r w:rsidR="008E7A97"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8" w:name="_Hlk41468134"/>
    </w:p>
    <w:tbl>
      <w:tblPr>
        <w:tblStyle w:val="a6"/>
        <w:tblW w:w="8392" w:type="dxa"/>
        <w:tblInd w:w="1101" w:type="dxa"/>
        <w:tblLook w:val="04A0" w:firstRow="1" w:lastRow="0" w:firstColumn="1" w:lastColumn="0" w:noHBand="0" w:noVBand="1"/>
      </w:tblPr>
      <w:tblGrid>
        <w:gridCol w:w="3289"/>
        <w:gridCol w:w="3685"/>
        <w:gridCol w:w="1418"/>
      </w:tblGrid>
      <w:tr w:rsidR="00FF456F" w14:paraId="54FEBD3C" w14:textId="77777777" w:rsidTr="00CC404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5F98E50" w14:textId="77777777" w:rsidR="00FF456F" w:rsidRDefault="00FF456F" w:rsidP="00CC404B">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57538" w14:textId="77777777" w:rsidR="00FF456F" w:rsidRDefault="00FF456F" w:rsidP="00CC404B">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FF456F" w14:paraId="3C446D7A" w14:textId="77777777" w:rsidTr="00CC404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BAE831C" w14:textId="77777777" w:rsidR="00FF456F" w:rsidRDefault="00FF456F" w:rsidP="00CC404B">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0E89AA0"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08A3E" w14:textId="0DF2062A"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15</w:t>
            </w:r>
          </w:p>
        </w:tc>
      </w:tr>
      <w:tr w:rsidR="00FF456F" w14:paraId="01ACE1AC"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8B791"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16EBC6"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FEA51"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8</w:t>
            </w:r>
          </w:p>
        </w:tc>
      </w:tr>
      <w:tr w:rsidR="00FF456F" w14:paraId="4D0B3AC2"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A3875"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34CA76"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47AED8"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7</w:t>
            </w:r>
          </w:p>
        </w:tc>
      </w:tr>
      <w:tr w:rsidR="00FF456F" w14:paraId="1A04FE8C"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A05B8"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11A445A"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BD08BD"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4</w:t>
            </w:r>
          </w:p>
        </w:tc>
      </w:tr>
      <w:tr w:rsidR="00FF456F" w14:paraId="23A30C16"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0A10"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CF36A"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72D6B0"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2</w:t>
            </w:r>
          </w:p>
        </w:tc>
      </w:tr>
      <w:tr w:rsidR="00FF456F" w14:paraId="25289B87" w14:textId="77777777" w:rsidTr="00CC404B">
        <w:trPr>
          <w:trHeight w:val="397"/>
        </w:trPr>
        <w:tc>
          <w:tcPr>
            <w:tcW w:w="3289" w:type="dxa"/>
            <w:vMerge w:val="restart"/>
            <w:hideMark/>
          </w:tcPr>
          <w:p w14:paraId="1D458723" w14:textId="77777777" w:rsidR="00FF456F" w:rsidRDefault="00FF456F" w:rsidP="00CC404B">
            <w:pPr>
              <w:pStyle w:val="a3"/>
              <w:rPr>
                <w:rFonts w:asciiTheme="minorEastAsia" w:eastAsiaTheme="minorEastAsia" w:hAnsiTheme="minorEastAsia"/>
              </w:rPr>
            </w:pPr>
          </w:p>
          <w:p w14:paraId="0F5E1180" w14:textId="77777777" w:rsidR="00FF456F" w:rsidRDefault="00FF456F" w:rsidP="00CC404B">
            <w:pPr>
              <w:pStyle w:val="a3"/>
              <w:rPr>
                <w:rFonts w:asciiTheme="minorEastAsia" w:eastAsiaTheme="minorEastAsia" w:hAnsiTheme="minorEastAsia"/>
              </w:rPr>
            </w:pPr>
          </w:p>
          <w:p w14:paraId="26D20F6D" w14:textId="77777777" w:rsidR="00FF456F" w:rsidRDefault="00FF456F" w:rsidP="00CC404B">
            <w:pPr>
              <w:pStyle w:val="a3"/>
              <w:rPr>
                <w:rFonts w:asciiTheme="minorEastAsia" w:eastAsiaTheme="minorEastAsia" w:hAnsiTheme="minorEastAsia"/>
              </w:rPr>
            </w:pPr>
          </w:p>
          <w:p w14:paraId="63A69DB7" w14:textId="77777777" w:rsidR="00FF456F" w:rsidRDefault="00FF456F" w:rsidP="00CC404B">
            <w:pPr>
              <w:pStyle w:val="a3"/>
              <w:rPr>
                <w:rFonts w:asciiTheme="minorEastAsia" w:eastAsiaTheme="minorEastAsia" w:hAnsiTheme="minorEastAsia"/>
              </w:rPr>
            </w:pPr>
          </w:p>
          <w:p w14:paraId="09FD5C83" w14:textId="77777777" w:rsidR="00FF456F" w:rsidRDefault="00FF456F" w:rsidP="00CC404B">
            <w:pPr>
              <w:pStyle w:val="a3"/>
              <w:rPr>
                <w:rFonts w:asciiTheme="minorEastAsia" w:eastAsiaTheme="minorEastAsia" w:hAnsiTheme="minorEastAsia"/>
              </w:rPr>
            </w:pPr>
          </w:p>
          <w:p w14:paraId="57D2B7B3" w14:textId="77777777" w:rsidR="00FF456F" w:rsidRDefault="00FF456F" w:rsidP="00CC404B">
            <w:pPr>
              <w:pStyle w:val="a3"/>
              <w:rPr>
                <w:rFonts w:asciiTheme="minorEastAsia" w:eastAsiaTheme="minorEastAsia" w:hAnsiTheme="minorEastAsia"/>
              </w:rPr>
            </w:pPr>
          </w:p>
          <w:p w14:paraId="49DE2B03" w14:textId="77777777" w:rsidR="00FF456F" w:rsidRDefault="00FF456F" w:rsidP="00CC404B">
            <w:pPr>
              <w:pStyle w:val="a3"/>
              <w:rPr>
                <w:rFonts w:asciiTheme="minorEastAsia" w:eastAsiaTheme="minorEastAsia" w:hAnsiTheme="minorEastAsia"/>
              </w:rPr>
            </w:pPr>
            <w:r>
              <w:rPr>
                <w:rFonts w:asciiTheme="minorEastAsia" w:eastAsiaTheme="minorEastAsia" w:hAnsiTheme="minorEastAsia" w:hint="eastAsia"/>
              </w:rPr>
              <w:t>次世代法に基づく認定（くるみ</w:t>
            </w:r>
            <w:r>
              <w:rPr>
                <w:rFonts w:asciiTheme="minorEastAsia" w:eastAsiaTheme="minorEastAsia" w:hAnsiTheme="minorEastAsia" w:hint="eastAsia"/>
              </w:rPr>
              <w:lastRenderedPageBreak/>
              <w:t>ん認定企業・トライくるみん認定企業・プラチナくるみん認定企業）等</w:t>
            </w:r>
          </w:p>
        </w:tc>
        <w:tc>
          <w:tcPr>
            <w:tcW w:w="3685" w:type="dxa"/>
            <w:hideMark/>
          </w:tcPr>
          <w:p w14:paraId="6B24FBE3"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lastRenderedPageBreak/>
              <w:t>プラチナくるみん（※4）</w:t>
            </w:r>
          </w:p>
        </w:tc>
        <w:tc>
          <w:tcPr>
            <w:tcW w:w="1418" w:type="dxa"/>
            <w:hideMark/>
          </w:tcPr>
          <w:p w14:paraId="04E01F97" w14:textId="04FD0504"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15</w:t>
            </w:r>
          </w:p>
        </w:tc>
      </w:tr>
      <w:tr w:rsidR="00FF456F" w14:paraId="4BAA2AC1" w14:textId="77777777" w:rsidTr="00CC404B">
        <w:trPr>
          <w:trHeight w:val="397"/>
        </w:trPr>
        <w:tc>
          <w:tcPr>
            <w:tcW w:w="0" w:type="auto"/>
            <w:vMerge/>
          </w:tcPr>
          <w:p w14:paraId="21E36250"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2B3F497E"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Pr>
          <w:p w14:paraId="35F3239E"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8</w:t>
            </w:r>
          </w:p>
        </w:tc>
      </w:tr>
      <w:tr w:rsidR="00FF456F" w14:paraId="4820ED8F" w14:textId="77777777" w:rsidTr="00CC404B">
        <w:trPr>
          <w:trHeight w:val="397"/>
        </w:trPr>
        <w:tc>
          <w:tcPr>
            <w:tcW w:w="0" w:type="auto"/>
            <w:vMerge/>
          </w:tcPr>
          <w:p w14:paraId="5A371D75"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0F71E833"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Pr>
          <w:p w14:paraId="1FE5A613"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7</w:t>
            </w:r>
          </w:p>
        </w:tc>
      </w:tr>
      <w:tr w:rsidR="00FF456F" w14:paraId="707AFD59" w14:textId="77777777" w:rsidTr="00CC404B">
        <w:trPr>
          <w:trHeight w:val="397"/>
        </w:trPr>
        <w:tc>
          <w:tcPr>
            <w:tcW w:w="0" w:type="auto"/>
            <w:vMerge/>
          </w:tcPr>
          <w:p w14:paraId="32466BCE"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52A2840B"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Pr>
          <w:p w14:paraId="3FB07B67"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7</w:t>
            </w:r>
          </w:p>
        </w:tc>
      </w:tr>
      <w:tr w:rsidR="00FF456F" w14:paraId="67219374" w14:textId="77777777" w:rsidTr="00CC404B">
        <w:trPr>
          <w:trHeight w:val="397"/>
        </w:trPr>
        <w:tc>
          <w:tcPr>
            <w:tcW w:w="0" w:type="auto"/>
            <w:vMerge/>
            <w:hideMark/>
          </w:tcPr>
          <w:p w14:paraId="395644DB" w14:textId="77777777" w:rsidR="00FF456F" w:rsidRDefault="00FF456F" w:rsidP="00CC404B">
            <w:pPr>
              <w:rPr>
                <w:rFonts w:asciiTheme="minorEastAsia" w:eastAsiaTheme="minorEastAsia" w:hAnsiTheme="minorEastAsia" w:cs="ＭＳ 明朝"/>
                <w:spacing w:val="1"/>
                <w:kern w:val="0"/>
                <w:szCs w:val="21"/>
              </w:rPr>
            </w:pPr>
          </w:p>
        </w:tc>
        <w:tc>
          <w:tcPr>
            <w:tcW w:w="3685" w:type="dxa"/>
            <w:hideMark/>
          </w:tcPr>
          <w:p w14:paraId="3D9C5369"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hideMark/>
          </w:tcPr>
          <w:p w14:paraId="3138B26B"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6</w:t>
            </w:r>
          </w:p>
        </w:tc>
      </w:tr>
      <w:tr w:rsidR="00FF456F" w14:paraId="28A1207F" w14:textId="77777777" w:rsidTr="00CC404B">
        <w:trPr>
          <w:trHeight w:val="397"/>
        </w:trPr>
        <w:tc>
          <w:tcPr>
            <w:tcW w:w="0" w:type="auto"/>
            <w:vMerge/>
          </w:tcPr>
          <w:p w14:paraId="0E22A827"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62999FEE"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Pr>
          <w:p w14:paraId="3A995D68"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5</w:t>
            </w:r>
          </w:p>
        </w:tc>
      </w:tr>
      <w:tr w:rsidR="00FF456F" w14:paraId="1ECC9CB1" w14:textId="77777777" w:rsidTr="00CC404B">
        <w:trPr>
          <w:trHeight w:val="397"/>
        </w:trPr>
        <w:tc>
          <w:tcPr>
            <w:tcW w:w="0" w:type="auto"/>
            <w:vMerge/>
          </w:tcPr>
          <w:p w14:paraId="48686714"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684733EB"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0E9FAD6B"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4</w:t>
            </w:r>
          </w:p>
        </w:tc>
      </w:tr>
      <w:tr w:rsidR="00FF456F" w14:paraId="4EA37DAB" w14:textId="77777777" w:rsidTr="00CC404B">
        <w:trPr>
          <w:trHeight w:val="397"/>
        </w:trPr>
        <w:tc>
          <w:tcPr>
            <w:tcW w:w="0" w:type="auto"/>
            <w:vMerge/>
          </w:tcPr>
          <w:p w14:paraId="2AA3FC55"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70140E09"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4C6B6236" w14:textId="77777777" w:rsidR="00FF456F" w:rsidRPr="002871FF" w:rsidRDefault="00FF456F" w:rsidP="00CC404B">
            <w:pPr>
              <w:pStyle w:val="a3"/>
              <w:jc w:val="center"/>
              <w:rPr>
                <w:rFonts w:asciiTheme="minorEastAsia" w:eastAsiaTheme="minorEastAsia" w:hAnsiTheme="minorEastAsia"/>
              </w:rPr>
            </w:pPr>
            <w:r w:rsidRPr="002871FF">
              <w:rPr>
                <w:rFonts w:asciiTheme="minorEastAsia" w:eastAsiaTheme="minorEastAsia" w:hAnsiTheme="minorEastAsia"/>
              </w:rPr>
              <w:t>2</w:t>
            </w:r>
          </w:p>
        </w:tc>
      </w:tr>
      <w:tr w:rsidR="00FF456F" w14:paraId="32E7B7A7" w14:textId="77777777" w:rsidTr="00CC404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118F0F8"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150DA" w14:textId="77777777" w:rsidR="00FF456F" w:rsidRPr="002871FF" w:rsidRDefault="00FF456F" w:rsidP="00CC404B">
            <w:pPr>
              <w:pStyle w:val="a3"/>
              <w:wordWrap/>
              <w:jc w:val="center"/>
              <w:rPr>
                <w:rFonts w:asciiTheme="minorEastAsia" w:eastAsiaTheme="minorEastAsia" w:hAnsiTheme="minorEastAsia"/>
              </w:rPr>
            </w:pPr>
            <w:r w:rsidRPr="002871FF">
              <w:rPr>
                <w:rFonts w:asciiTheme="minorEastAsia" w:eastAsiaTheme="minorEastAsia" w:hAnsiTheme="minorEastAsia"/>
              </w:rPr>
              <w:t>8</w:t>
            </w:r>
          </w:p>
        </w:tc>
      </w:tr>
    </w:tbl>
    <w:p w14:paraId="30F91B43" w14:textId="77777777" w:rsidR="00995641" w:rsidRDefault="00995641" w:rsidP="005E07C0">
      <w:pPr>
        <w:pStyle w:val="a3"/>
        <w:ind w:leftChars="404" w:left="848" w:firstLineChars="100" w:firstLine="212"/>
        <w:rPr>
          <w:rFonts w:ascii="ＭＳ 明朝" w:hAnsi="ＭＳ 明朝" w:cs="ＭＳ Ｐゴシック"/>
        </w:rPr>
      </w:pPr>
    </w:p>
    <w:p w14:paraId="0649DF23"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5B0203CD"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7758B140"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2094E607"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0B49651A"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19B83FA9"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C6EE620"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57F2826"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A34216F"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CF35AD2"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EEFE64E"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DE1B72D" w14:textId="04632B23" w:rsidR="00FF456F" w:rsidRDefault="00FF456F" w:rsidP="002871F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8"/>
    <w:p w14:paraId="0DAA8D33" w14:textId="77777777" w:rsidR="00864D66" w:rsidRDefault="00864D66" w:rsidP="002871FF">
      <w:pPr>
        <w:pStyle w:val="a3"/>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9"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9"/>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0" w:name="_Toc164995312"/>
      <w:r>
        <w:rPr>
          <w:rFonts w:hint="eastAsia"/>
        </w:rPr>
        <w:lastRenderedPageBreak/>
        <w:t xml:space="preserve">（様　式　</w:t>
      </w:r>
      <w:r>
        <w:rPr>
          <w:rFonts w:hint="eastAsia"/>
        </w:rPr>
        <w:t>1</w:t>
      </w:r>
      <w:r>
        <w:rPr>
          <w:rFonts w:hint="eastAsia"/>
        </w:rPr>
        <w:t>）</w:t>
      </w:r>
      <w:bookmarkEnd w:id="10"/>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57FE348A" w14:textId="77777777" w:rsidR="004063A5" w:rsidRDefault="007F4CAD">
      <w:pPr>
        <w:ind w:left="173"/>
        <w:rPr>
          <w:rFonts w:ascii="ＭＳ 明朝" w:hAnsi="ＭＳ 明朝"/>
          <w:szCs w:val="21"/>
        </w:rPr>
      </w:pPr>
      <w:r>
        <w:rPr>
          <w:rFonts w:ascii="ＭＳ 明朝" w:hAnsi="ＭＳ 明朝" w:hint="eastAsia"/>
          <w:szCs w:val="21"/>
        </w:rPr>
        <w:t>独立行政法人情報処理推進機構</w:t>
      </w:r>
    </w:p>
    <w:p w14:paraId="7DF91231" w14:textId="549133C3" w:rsidR="007F4CAD" w:rsidRDefault="004063A5">
      <w:pPr>
        <w:rPr>
          <w:rFonts w:ascii="ＭＳ 明朝" w:hAnsi="ＭＳ 明朝"/>
          <w:szCs w:val="21"/>
        </w:rPr>
      </w:pPr>
      <w:r>
        <w:rPr>
          <w:rFonts w:ascii="ＭＳ 明朝" w:hAnsi="ＭＳ 明朝" w:hint="eastAsia"/>
          <w:szCs w:val="21"/>
        </w:rPr>
        <w:t xml:space="preserve">経営企画センター　</w:t>
      </w:r>
      <w:r w:rsidR="00AF7753" w:rsidRPr="00B44E50">
        <w:rPr>
          <w:rFonts w:ascii="ＭＳ 明朝" w:hAnsi="ＭＳ 明朝" w:hint="eastAsia"/>
          <w:color w:val="000000" w:themeColor="text1"/>
          <w:kern w:val="0"/>
        </w:rPr>
        <w:t>デジタル</w:t>
      </w:r>
      <w:r w:rsidR="00AF7753">
        <w:rPr>
          <w:rFonts w:ascii="ＭＳ 明朝" w:hAnsi="ＭＳ 明朝" w:hint="eastAsia"/>
          <w:color w:val="000000" w:themeColor="text1"/>
          <w:kern w:val="0"/>
        </w:rPr>
        <w:t>改革推進部</w:t>
      </w:r>
      <w:r w:rsidR="00AF7753">
        <w:rPr>
          <w:rFonts w:ascii="ＭＳ 明朝" w:hAnsi="ＭＳ 明朝" w:hint="eastAsia"/>
          <w:szCs w:val="21"/>
        </w:rPr>
        <w:t xml:space="preserve">　</w:t>
      </w:r>
      <w:r>
        <w:rPr>
          <w:rFonts w:ascii="ＭＳ 明朝" w:hAnsi="ＭＳ 明朝" w:hint="eastAsia"/>
          <w:szCs w:val="21"/>
        </w:rPr>
        <w:t>クラウド</w:t>
      </w:r>
      <w:r w:rsidR="00AF7753">
        <w:rPr>
          <w:rFonts w:ascii="ＭＳ 明朝" w:hAnsi="ＭＳ 明朝" w:hint="eastAsia"/>
          <w:szCs w:val="21"/>
        </w:rPr>
        <w:t>サービスグループ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CF22F6">
        <w:rPr>
          <w:rFonts w:ascii="ＭＳ 明朝" w:hAnsi="ＭＳ 明朝" w:cs="ＭＳ 明朝" w:hint="eastAsia"/>
          <w:spacing w:val="118"/>
          <w:kern w:val="0"/>
          <w:sz w:val="32"/>
          <w:szCs w:val="32"/>
          <w:fitText w:val="1432" w:id="-874838519"/>
        </w:rPr>
        <w:t>質問</w:t>
      </w:r>
      <w:r w:rsidRPr="00CF22F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871C1BD" w:rsidR="007F4CAD" w:rsidRDefault="007F4CAD">
      <w:pPr>
        <w:spacing w:line="-362" w:lineRule="auto"/>
        <w:ind w:leftChars="-103" w:left="-216" w:right="215" w:firstLineChars="100" w:firstLine="210"/>
        <w:rPr>
          <w:rFonts w:ascii="ＭＳ 明朝" w:hAnsi="ＭＳ 明朝"/>
          <w:szCs w:val="21"/>
        </w:rPr>
      </w:pPr>
      <w:r w:rsidRPr="002B10DA">
        <w:rPr>
          <w:rFonts w:ascii="ＭＳ 明朝" w:hAnsi="ＭＳ 明朝" w:hint="eastAsia"/>
          <w:szCs w:val="21"/>
        </w:rPr>
        <w:t>「</w:t>
      </w:r>
      <w:r w:rsidR="00267E9D">
        <w:rPr>
          <w:rFonts w:ascii="ＭＳ 明朝" w:hAnsi="ＭＳ 明朝" w:hint="eastAsia"/>
          <w:szCs w:val="21"/>
        </w:rPr>
        <w:t>IPAクラウドに係るクラウドサービス提供業務およびランディングゾーン構築業務（AWS）</w:t>
      </w:r>
      <w:r w:rsidRPr="002B10DA">
        <w:rPr>
          <w:rFonts w:ascii="ＭＳ 明朝" w:hAnsi="ＭＳ 明朝" w:hint="eastAsia"/>
          <w:szCs w:val="21"/>
        </w:rPr>
        <w:t>」に</w:t>
      </w:r>
      <w:r>
        <w:rPr>
          <w:rFonts w:ascii="ＭＳ 明朝" w:hAnsi="ＭＳ 明朝" w:hint="eastAsia"/>
          <w:szCs w:val="21"/>
        </w:rPr>
        <w:t>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1" w:name="_（様式3）"/>
      <w:bookmarkEnd w:id="11"/>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38D5E70"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2B10DA">
        <w:rPr>
          <w:rFonts w:ascii="ＭＳ 明朝" w:hAnsi="ＭＳ 明朝" w:hint="eastAsia"/>
        </w:rPr>
        <w:t>「</w:t>
      </w:r>
      <w:r w:rsidR="00267E9D">
        <w:rPr>
          <w:rFonts w:ascii="ＭＳ 明朝" w:hAnsi="ＭＳ 明朝" w:hint="eastAsia"/>
          <w:szCs w:val="21"/>
        </w:rPr>
        <w:t>IPAクラウドに係るクラウドサービス提供業務およびランディングゾーン構築業務（AWS）</w:t>
      </w:r>
      <w:r w:rsidRPr="002B10DA">
        <w:rPr>
          <w:rFonts w:ascii="ＭＳ 明朝" w:hAnsi="ＭＳ 明朝"/>
        </w:rPr>
        <w:t>」</w:t>
      </w:r>
      <w:r w:rsidR="009C62D4" w:rsidRPr="002B10DA">
        <w:rPr>
          <w:rFonts w:ascii="ＭＳ 明朝" w:hAnsi="ＭＳ 明朝" w:hint="eastAsia"/>
        </w:rPr>
        <w:t>の</w:t>
      </w:r>
      <w:r w:rsidR="009C62D4" w:rsidRPr="005E2C87">
        <w:rPr>
          <w:rFonts w:ascii="ＭＳ 明朝" w:hAnsi="ＭＳ 明朝" w:hint="eastAsia"/>
        </w:rPr>
        <w:t>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2" w:name="_Hlk34725076"/>
      <w:r w:rsidRPr="008178BF">
        <w:rPr>
          <w:rFonts w:ascii="ＭＳ 明朝" w:hAnsi="ＭＳ 明朝" w:hint="eastAsia"/>
          <w:color w:val="000000" w:themeColor="text1"/>
        </w:rPr>
        <w:t>（※　下記件名に係る費用の総価を記載すること）</w:t>
      </w:r>
      <w:bookmarkEnd w:id="12"/>
    </w:p>
    <w:p w14:paraId="7DF912AB" w14:textId="77777777" w:rsidR="007F4CAD" w:rsidRDefault="007F4CAD">
      <w:pPr>
        <w:jc w:val="center"/>
        <w:rPr>
          <w:rFonts w:ascii="ＭＳ 明朝" w:hAnsi="ＭＳ 明朝"/>
        </w:rPr>
      </w:pPr>
    </w:p>
    <w:p w14:paraId="7DF912AC" w14:textId="43676470" w:rsidR="007F4CAD" w:rsidRPr="002B10DA"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267E9D">
        <w:rPr>
          <w:rFonts w:ascii="ＭＳ 明朝" w:hAnsi="ＭＳ 明朝" w:hint="eastAsia"/>
          <w:szCs w:val="21"/>
        </w:rPr>
        <w:t>IPAクラウドに係るクラウドサービス提供業務およびランディングゾーン構築業務（AWS）</w:t>
      </w:r>
      <w:r w:rsidRPr="002B10DA">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2DC11B2A" w:rsidR="00403201" w:rsidRDefault="007F4CAD" w:rsidP="00D2155A">
      <w:pPr>
        <w:rPr>
          <w:sz w:val="32"/>
          <w:szCs w:val="32"/>
        </w:rPr>
      </w:pPr>
      <w:r>
        <w:br w:type="page"/>
      </w:r>
      <w:bookmarkStart w:id="13" w:name="_Toc311216238"/>
      <w:bookmarkStart w:id="14" w:name="_Toc268880064"/>
      <w:bookmarkStart w:id="15" w:name="_Toc194746978"/>
      <w:r w:rsidR="00403201" w:rsidRPr="00366D56">
        <w:rPr>
          <w:rFonts w:hint="eastAsia"/>
        </w:rPr>
        <w:lastRenderedPageBreak/>
        <w:t xml:space="preserve">（様　式　</w:t>
      </w:r>
      <w:r w:rsidR="00E20144">
        <w:rPr>
          <w:rFonts w:hint="eastAsia"/>
        </w:rPr>
        <w:t>4</w:t>
      </w:r>
      <w:r w:rsidR="00403201" w:rsidRPr="00366D56">
        <w:rPr>
          <w:rFonts w:hint="eastAsia"/>
        </w:rPr>
        <w:t>）</w:t>
      </w:r>
      <w:bookmarkEnd w:id="13"/>
      <w:r w:rsidR="00403201">
        <w:rPr>
          <w:rFonts w:hint="eastAsia"/>
        </w:rPr>
        <w:t xml:space="preserve">　</w:t>
      </w:r>
      <w:bookmarkEnd w:id="14"/>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751AC016"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267E9D">
        <w:rPr>
          <w:rFonts w:ascii="ＭＳ 明朝" w:hAnsi="ＭＳ 明朝" w:hint="eastAsia"/>
          <w:szCs w:val="21"/>
        </w:rPr>
        <w:t>IPAクラウドに係るクラウドサービス提供業務およびランディングゾーン構築業務（AWS）</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673"/>
        <w:gridCol w:w="803"/>
        <w:gridCol w:w="168"/>
        <w:gridCol w:w="585"/>
        <w:gridCol w:w="533"/>
        <w:gridCol w:w="694"/>
        <w:gridCol w:w="1846"/>
        <w:gridCol w:w="855"/>
        <w:gridCol w:w="653"/>
        <w:gridCol w:w="117"/>
      </w:tblGrid>
      <w:tr w:rsidR="0021515F" w14:paraId="7DF912D4" w14:textId="77777777" w:rsidTr="00E20144">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673"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0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53" w:type="dxa"/>
            <w:gridSpan w:val="2"/>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3"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540" w:type="dxa"/>
            <w:gridSpan w:val="2"/>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5"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770" w:type="dxa"/>
            <w:gridSpan w:val="2"/>
          </w:tcPr>
          <w:p w14:paraId="7DF912D3" w14:textId="77777777" w:rsidR="007F4CAD" w:rsidRDefault="007F4CAD">
            <w:pPr>
              <w:jc w:val="center"/>
              <w:rPr>
                <w:rFonts w:ascii="ＭＳ 明朝" w:hAnsi="ＭＳ 明朝"/>
              </w:rPr>
            </w:pPr>
            <w:r>
              <w:rPr>
                <w:rFonts w:ascii="ＭＳ 明朝" w:hAnsi="ＭＳ 明朝" w:hint="eastAsia"/>
              </w:rPr>
              <w:t>有無</w:t>
            </w:r>
          </w:p>
        </w:tc>
      </w:tr>
      <w:tr w:rsidR="0021515F" w14:paraId="7DF912DD" w14:textId="77777777" w:rsidTr="00E20144">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673"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0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53" w:type="dxa"/>
            <w:gridSpan w:val="2"/>
          </w:tcPr>
          <w:p w14:paraId="7DF912D8" w14:textId="77777777" w:rsidR="007F4CAD" w:rsidRDefault="007F4CAD">
            <w:pPr>
              <w:rPr>
                <w:rFonts w:ascii="ＭＳ 明朝" w:hAnsi="ＭＳ 明朝"/>
              </w:rPr>
            </w:pPr>
          </w:p>
        </w:tc>
        <w:tc>
          <w:tcPr>
            <w:tcW w:w="533"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540" w:type="dxa"/>
            <w:gridSpan w:val="2"/>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5"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770" w:type="dxa"/>
            <w:gridSpan w:val="2"/>
          </w:tcPr>
          <w:p w14:paraId="7DF912DC" w14:textId="77777777" w:rsidR="007F4CAD" w:rsidRDefault="007F4CAD">
            <w:pPr>
              <w:rPr>
                <w:rFonts w:ascii="ＭＳ 明朝" w:hAnsi="ＭＳ 明朝"/>
                <w:color w:val="0000FF"/>
              </w:rPr>
            </w:pPr>
          </w:p>
        </w:tc>
      </w:tr>
      <w:tr w:rsidR="0021515F" w14:paraId="7DF912E6" w14:textId="77777777" w:rsidTr="00E20144">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673" w:type="dxa"/>
            <w:vAlign w:val="center"/>
          </w:tcPr>
          <w:p w14:paraId="7DF912DF" w14:textId="426A9938" w:rsidR="007F4CAD" w:rsidRDefault="00E20144">
            <w:pPr>
              <w:rPr>
                <w:rFonts w:ascii="ＭＳ 明朝" w:hAnsi="ＭＳ 明朝"/>
              </w:rPr>
            </w:pPr>
            <w:r>
              <w:rPr>
                <w:rFonts w:ascii="ＭＳ 明朝" w:hAnsi="ＭＳ 明朝" w:hint="eastAsia"/>
              </w:rPr>
              <w:t>提案書</w:t>
            </w:r>
          </w:p>
        </w:tc>
        <w:tc>
          <w:tcPr>
            <w:tcW w:w="803" w:type="dxa"/>
            <w:vAlign w:val="center"/>
          </w:tcPr>
          <w:p w14:paraId="7DF912E0" w14:textId="1AC00B91" w:rsidR="007F4CAD" w:rsidRDefault="00E20144">
            <w:pPr>
              <w:jc w:val="right"/>
              <w:rPr>
                <w:rFonts w:ascii="ＭＳ 明朝" w:hAnsi="ＭＳ 明朝"/>
              </w:rPr>
            </w:pPr>
            <w:r>
              <w:rPr>
                <w:rFonts w:ascii="ＭＳ 明朝" w:hAnsi="ＭＳ 明朝" w:hint="eastAsia"/>
              </w:rPr>
              <w:t>5部</w:t>
            </w:r>
          </w:p>
        </w:tc>
        <w:tc>
          <w:tcPr>
            <w:tcW w:w="753" w:type="dxa"/>
            <w:gridSpan w:val="2"/>
          </w:tcPr>
          <w:p w14:paraId="7DF912E1" w14:textId="77777777" w:rsidR="007F4CAD" w:rsidRDefault="007F4CAD">
            <w:pPr>
              <w:rPr>
                <w:rFonts w:ascii="ＭＳ 明朝" w:hAnsi="ＭＳ 明朝"/>
              </w:rPr>
            </w:pPr>
          </w:p>
        </w:tc>
        <w:tc>
          <w:tcPr>
            <w:tcW w:w="533"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540" w:type="dxa"/>
            <w:gridSpan w:val="2"/>
            <w:vAlign w:val="center"/>
          </w:tcPr>
          <w:p w14:paraId="7DF912E3" w14:textId="54886954" w:rsidR="007F4CAD" w:rsidRDefault="00E20144">
            <w:pPr>
              <w:rPr>
                <w:rFonts w:ascii="ＭＳ 明朝" w:hAnsi="ＭＳ 明朝"/>
              </w:rPr>
            </w:pPr>
            <w:r>
              <w:rPr>
                <w:rFonts w:ascii="ＭＳ 明朝" w:hAnsi="ＭＳ 明朝" w:hint="eastAsia"/>
              </w:rPr>
              <w:t>評価項目一覧</w:t>
            </w:r>
          </w:p>
        </w:tc>
        <w:tc>
          <w:tcPr>
            <w:tcW w:w="855" w:type="dxa"/>
            <w:vAlign w:val="center"/>
          </w:tcPr>
          <w:p w14:paraId="7DF912E4" w14:textId="4F0D2066" w:rsidR="007F4CAD" w:rsidRDefault="00E50AED">
            <w:pPr>
              <w:jc w:val="right"/>
              <w:rPr>
                <w:rFonts w:ascii="ＭＳ 明朝" w:hAnsi="ＭＳ 明朝"/>
              </w:rPr>
            </w:pPr>
            <w:r>
              <w:rPr>
                <w:rFonts w:ascii="ＭＳ 明朝" w:hAnsi="ＭＳ 明朝" w:hint="eastAsia"/>
              </w:rPr>
              <w:t>5部</w:t>
            </w:r>
          </w:p>
        </w:tc>
        <w:tc>
          <w:tcPr>
            <w:tcW w:w="770" w:type="dxa"/>
            <w:gridSpan w:val="2"/>
          </w:tcPr>
          <w:p w14:paraId="7DF912E5" w14:textId="77777777" w:rsidR="007F4CAD" w:rsidRDefault="007F4CAD">
            <w:pPr>
              <w:rPr>
                <w:rFonts w:ascii="ＭＳ 明朝" w:hAnsi="ＭＳ 明朝"/>
              </w:rPr>
            </w:pPr>
          </w:p>
        </w:tc>
      </w:tr>
      <w:tr w:rsidR="0021515F" w:rsidRPr="00791E54" w14:paraId="7DF912EF" w14:textId="77777777" w:rsidTr="00E20144">
        <w:tc>
          <w:tcPr>
            <w:tcW w:w="531" w:type="dxa"/>
            <w:vAlign w:val="center"/>
          </w:tcPr>
          <w:p w14:paraId="7DF912E7" w14:textId="77777777" w:rsidR="007F4CAD" w:rsidRPr="00FB4977" w:rsidRDefault="007F4CAD">
            <w:pPr>
              <w:jc w:val="center"/>
              <w:rPr>
                <w:rFonts w:ascii="ＭＳ 明朝" w:hAnsi="ＭＳ 明朝"/>
              </w:rPr>
            </w:pPr>
            <w:bookmarkStart w:id="16" w:name="_Hlk3393383"/>
            <w:r w:rsidRPr="00FB4977">
              <w:rPr>
                <w:rFonts w:ascii="ＭＳ 明朝" w:hAnsi="ＭＳ 明朝" w:hint="eastAsia"/>
              </w:rPr>
              <w:t>⑤</w:t>
            </w:r>
          </w:p>
        </w:tc>
        <w:tc>
          <w:tcPr>
            <w:tcW w:w="2673" w:type="dxa"/>
            <w:vAlign w:val="center"/>
          </w:tcPr>
          <w:p w14:paraId="7DF912E8" w14:textId="103DA970" w:rsidR="007F4CAD" w:rsidRPr="00FB4977" w:rsidRDefault="00E20144">
            <w:pPr>
              <w:rPr>
                <w:rFonts w:ascii="ＭＳ 明朝" w:hAnsi="ＭＳ 明朝"/>
              </w:rPr>
            </w:pPr>
            <w:r w:rsidRPr="00FB4977">
              <w:rPr>
                <w:rFonts w:ascii="ＭＳ 明朝" w:hAnsi="ＭＳ 明朝" w:hint="eastAsia"/>
              </w:rPr>
              <w:t>資格審査結果通知書の写し</w:t>
            </w:r>
          </w:p>
        </w:tc>
        <w:tc>
          <w:tcPr>
            <w:tcW w:w="803" w:type="dxa"/>
            <w:vAlign w:val="center"/>
          </w:tcPr>
          <w:p w14:paraId="7DF912E9" w14:textId="350EDB06" w:rsidR="007F4CAD" w:rsidRPr="00FB4977" w:rsidRDefault="00E20144">
            <w:pPr>
              <w:jc w:val="right"/>
              <w:rPr>
                <w:rFonts w:ascii="ＭＳ 明朝" w:hAnsi="ＭＳ 明朝"/>
              </w:rPr>
            </w:pPr>
            <w:r w:rsidRPr="00FB4977">
              <w:rPr>
                <w:rFonts w:ascii="ＭＳ 明朝" w:hAnsi="ＭＳ 明朝" w:hint="eastAsia"/>
              </w:rPr>
              <w:t>1通</w:t>
            </w:r>
          </w:p>
        </w:tc>
        <w:tc>
          <w:tcPr>
            <w:tcW w:w="753" w:type="dxa"/>
            <w:gridSpan w:val="2"/>
          </w:tcPr>
          <w:p w14:paraId="7DF912EA" w14:textId="77777777" w:rsidR="007F4CAD" w:rsidRPr="00FB4977" w:rsidRDefault="007F4CAD">
            <w:pPr>
              <w:rPr>
                <w:rFonts w:ascii="ＭＳ 明朝" w:hAnsi="ＭＳ 明朝"/>
              </w:rPr>
            </w:pPr>
          </w:p>
        </w:tc>
        <w:tc>
          <w:tcPr>
            <w:tcW w:w="533"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540" w:type="dxa"/>
            <w:gridSpan w:val="2"/>
            <w:vAlign w:val="center"/>
          </w:tcPr>
          <w:p w14:paraId="7DF912EC" w14:textId="15F534B9" w:rsidR="007F4CAD" w:rsidRPr="00FB4977" w:rsidRDefault="00E20144" w:rsidP="001645B5">
            <w:pPr>
              <w:rPr>
                <w:rFonts w:ascii="ＭＳ 明朝" w:hAnsi="ＭＳ 明朝"/>
              </w:rPr>
            </w:pPr>
            <w:r>
              <w:rPr>
                <w:rFonts w:ascii="ＭＳ 明朝" w:hAnsi="ＭＳ 明朝" w:hint="eastAsia"/>
              </w:rPr>
              <w:t>プライバシー認定等を示す書類の写し</w:t>
            </w:r>
          </w:p>
        </w:tc>
        <w:tc>
          <w:tcPr>
            <w:tcW w:w="855" w:type="dxa"/>
            <w:vAlign w:val="center"/>
          </w:tcPr>
          <w:p w14:paraId="7DF912ED" w14:textId="09F6192E" w:rsidR="007F4CAD" w:rsidRPr="00FB4977" w:rsidRDefault="00E20144">
            <w:pPr>
              <w:jc w:val="right"/>
              <w:rPr>
                <w:rFonts w:ascii="ＭＳ 明朝" w:hAnsi="ＭＳ 明朝"/>
              </w:rPr>
            </w:pPr>
            <w:r w:rsidRPr="00FB4977">
              <w:rPr>
                <w:rFonts w:ascii="ＭＳ 明朝" w:hAnsi="ＭＳ 明朝" w:hint="eastAsia"/>
              </w:rPr>
              <w:t>1通</w:t>
            </w:r>
          </w:p>
        </w:tc>
        <w:tc>
          <w:tcPr>
            <w:tcW w:w="770" w:type="dxa"/>
            <w:gridSpan w:val="2"/>
          </w:tcPr>
          <w:p w14:paraId="7DF912EE" w14:textId="77777777" w:rsidR="007F4CAD" w:rsidRPr="00FB4977" w:rsidRDefault="007F4CAD">
            <w:pPr>
              <w:rPr>
                <w:rFonts w:ascii="ＭＳ 明朝" w:hAnsi="ＭＳ 明朝"/>
              </w:rPr>
            </w:pPr>
          </w:p>
        </w:tc>
      </w:tr>
      <w:bookmarkEnd w:id="16"/>
      <w:tr w:rsidR="00E20144" w:rsidRPr="00791E54" w14:paraId="63F1136D" w14:textId="77777777" w:rsidTr="00E20144">
        <w:tc>
          <w:tcPr>
            <w:tcW w:w="531" w:type="dxa"/>
            <w:vAlign w:val="center"/>
          </w:tcPr>
          <w:p w14:paraId="6806AF88" w14:textId="0383278F" w:rsidR="00E20144" w:rsidRPr="00CF22F6" w:rsidRDefault="00E20144" w:rsidP="00E20144">
            <w:pPr>
              <w:jc w:val="center"/>
              <w:rPr>
                <w:rFonts w:hAnsi="ＭＳ 明朝"/>
              </w:rPr>
            </w:pPr>
            <w:r>
              <w:rPr>
                <w:rFonts w:hAnsi="ＭＳ 明朝" w:hint="eastAsia"/>
              </w:rPr>
              <w:t>⑦</w:t>
            </w:r>
          </w:p>
        </w:tc>
        <w:tc>
          <w:tcPr>
            <w:tcW w:w="2673" w:type="dxa"/>
            <w:vAlign w:val="center"/>
          </w:tcPr>
          <w:p w14:paraId="6388E3D3" w14:textId="4130B7AD" w:rsidR="00E20144" w:rsidRPr="00FB4977" w:rsidRDefault="00E20144" w:rsidP="00E20144">
            <w:pPr>
              <w:rPr>
                <w:rFonts w:ascii="ＭＳ 明朝" w:hAnsi="ＭＳ 明朝"/>
              </w:rPr>
            </w:pPr>
            <w:r>
              <w:rPr>
                <w:rFonts w:ascii="ＭＳ 明朝" w:hAnsi="ＭＳ 明朝" w:hint="eastAsia"/>
              </w:rPr>
              <w:t>電子媒体（③</w:t>
            </w:r>
            <w:r w:rsidRPr="00A71ED5">
              <w:rPr>
                <w:rFonts w:ascii="ＭＳ 明朝" w:hAnsi="ＭＳ 明朝" w:hint="eastAsia"/>
              </w:rPr>
              <w:t>、</w:t>
            </w:r>
            <w:r>
              <w:rPr>
                <w:rFonts w:ascii="ＭＳ 明朝" w:hAnsi="ＭＳ 明朝" w:hint="eastAsia"/>
              </w:rPr>
              <w:t>④、⑥が格納されたもの）</w:t>
            </w:r>
          </w:p>
        </w:tc>
        <w:tc>
          <w:tcPr>
            <w:tcW w:w="803" w:type="dxa"/>
            <w:vAlign w:val="center"/>
          </w:tcPr>
          <w:p w14:paraId="1598F351" w14:textId="6FB9F9EC" w:rsidR="00E20144" w:rsidRPr="00FB4977" w:rsidRDefault="00E20144" w:rsidP="00E20144">
            <w:pPr>
              <w:jc w:val="right"/>
              <w:rPr>
                <w:rFonts w:ascii="ＭＳ 明朝" w:hAnsi="ＭＳ 明朝"/>
              </w:rPr>
            </w:pPr>
            <w:r w:rsidRPr="00FB4977">
              <w:rPr>
                <w:rFonts w:ascii="ＭＳ 明朝" w:hAnsi="ＭＳ 明朝" w:hint="eastAsia"/>
              </w:rPr>
              <w:t>1</w:t>
            </w:r>
            <w:r w:rsidR="00E249B0">
              <w:rPr>
                <w:rFonts w:ascii="ＭＳ 明朝" w:hAnsi="ＭＳ 明朝" w:hint="eastAsia"/>
              </w:rPr>
              <w:t>式</w:t>
            </w:r>
          </w:p>
        </w:tc>
        <w:tc>
          <w:tcPr>
            <w:tcW w:w="753" w:type="dxa"/>
            <w:gridSpan w:val="2"/>
          </w:tcPr>
          <w:p w14:paraId="27BB1FDA" w14:textId="77777777" w:rsidR="00E20144" w:rsidRPr="00FB4977" w:rsidRDefault="00E20144" w:rsidP="00E20144">
            <w:pPr>
              <w:rPr>
                <w:rFonts w:ascii="ＭＳ 明朝" w:hAnsi="ＭＳ 明朝"/>
              </w:rPr>
            </w:pPr>
          </w:p>
        </w:tc>
        <w:tc>
          <w:tcPr>
            <w:tcW w:w="533" w:type="dxa"/>
            <w:vAlign w:val="center"/>
          </w:tcPr>
          <w:p w14:paraId="50C1B53A" w14:textId="23B288A0" w:rsidR="00E20144" w:rsidRPr="00CF22F6" w:rsidRDefault="00E20144" w:rsidP="00E20144">
            <w:pPr>
              <w:jc w:val="center"/>
              <w:rPr>
                <w:rFonts w:hAnsi="ＭＳ 明朝"/>
              </w:rPr>
            </w:pPr>
            <w:r>
              <w:rPr>
                <w:rFonts w:hAnsi="ＭＳ 明朝" w:hint="eastAsia"/>
              </w:rPr>
              <w:t>⑧</w:t>
            </w:r>
          </w:p>
        </w:tc>
        <w:tc>
          <w:tcPr>
            <w:tcW w:w="2540" w:type="dxa"/>
            <w:gridSpan w:val="2"/>
            <w:vAlign w:val="center"/>
          </w:tcPr>
          <w:p w14:paraId="32525367" w14:textId="1F96E76E" w:rsidR="00E20144" w:rsidRPr="00FB4977" w:rsidRDefault="00E20144" w:rsidP="00E20144">
            <w:pPr>
              <w:rPr>
                <w:rFonts w:ascii="ＭＳ 明朝" w:hAnsi="ＭＳ 明朝"/>
              </w:rPr>
            </w:pPr>
            <w:r w:rsidRPr="00FB4977">
              <w:rPr>
                <w:rFonts w:ascii="ＭＳ 明朝" w:hAnsi="ＭＳ 明朝" w:hint="eastAsia"/>
              </w:rPr>
              <w:t>提案書受理票</w:t>
            </w:r>
          </w:p>
        </w:tc>
        <w:tc>
          <w:tcPr>
            <w:tcW w:w="855" w:type="dxa"/>
            <w:vAlign w:val="center"/>
          </w:tcPr>
          <w:p w14:paraId="1B566E63" w14:textId="5B97EB40" w:rsidR="00E20144" w:rsidRPr="00FB4977" w:rsidRDefault="00E20144" w:rsidP="00E20144">
            <w:pPr>
              <w:jc w:val="right"/>
              <w:rPr>
                <w:rFonts w:ascii="ＭＳ 明朝" w:hAnsi="ＭＳ 明朝"/>
              </w:rPr>
            </w:pPr>
            <w:r w:rsidRPr="00FB4977">
              <w:rPr>
                <w:rFonts w:ascii="ＭＳ 明朝" w:hAnsi="ＭＳ 明朝"/>
              </w:rPr>
              <w:t>(本紙)</w:t>
            </w:r>
          </w:p>
        </w:tc>
        <w:tc>
          <w:tcPr>
            <w:tcW w:w="770" w:type="dxa"/>
            <w:gridSpan w:val="2"/>
          </w:tcPr>
          <w:p w14:paraId="5DD588E1" w14:textId="77777777" w:rsidR="00E20144" w:rsidRPr="00FB4977" w:rsidRDefault="00E20144" w:rsidP="00E20144">
            <w:pPr>
              <w:rPr>
                <w:rFonts w:ascii="ＭＳ 明朝" w:hAnsi="ＭＳ 明朝"/>
              </w:rPr>
            </w:pPr>
          </w:p>
        </w:tc>
      </w:tr>
      <w:tr w:rsidR="00E20144" w14:paraId="7DF912FF" w14:textId="77777777" w:rsidTr="00E20144">
        <w:trPr>
          <w:gridAfter w:val="1"/>
          <w:wAfter w:w="117" w:type="dxa"/>
        </w:trPr>
        <w:tc>
          <w:tcPr>
            <w:tcW w:w="4175" w:type="dxa"/>
            <w:gridSpan w:val="4"/>
            <w:tcBorders>
              <w:top w:val="nil"/>
              <w:left w:val="nil"/>
              <w:bottom w:val="dashed" w:sz="4" w:space="0" w:color="auto"/>
              <w:right w:val="nil"/>
            </w:tcBorders>
          </w:tcPr>
          <w:p w14:paraId="7DF912FC" w14:textId="77777777" w:rsidR="00E20144" w:rsidRDefault="00E20144" w:rsidP="00E20144">
            <w:pPr>
              <w:rPr>
                <w:rFonts w:ascii="ＭＳ 明朝" w:hAnsi="ＭＳ 明朝"/>
              </w:rPr>
            </w:pPr>
          </w:p>
        </w:tc>
        <w:tc>
          <w:tcPr>
            <w:tcW w:w="1812" w:type="dxa"/>
            <w:gridSpan w:val="3"/>
            <w:vMerge w:val="restart"/>
            <w:tcBorders>
              <w:top w:val="nil"/>
              <w:left w:val="nil"/>
              <w:bottom w:val="nil"/>
              <w:right w:val="nil"/>
            </w:tcBorders>
            <w:vAlign w:val="center"/>
          </w:tcPr>
          <w:p w14:paraId="7DF912FD" w14:textId="77777777" w:rsidR="00E20144" w:rsidRDefault="00E20144" w:rsidP="00E20144">
            <w:pPr>
              <w:rPr>
                <w:rFonts w:ascii="ＭＳ 明朝" w:hAnsi="ＭＳ 明朝"/>
              </w:rPr>
            </w:pPr>
            <w:r>
              <w:rPr>
                <w:rFonts w:ascii="ＭＳ 明朝" w:hAnsi="ＭＳ 明朝" w:hint="eastAsia"/>
              </w:rPr>
              <w:t>切り取り</w:t>
            </w:r>
          </w:p>
        </w:tc>
        <w:tc>
          <w:tcPr>
            <w:tcW w:w="3354" w:type="dxa"/>
            <w:gridSpan w:val="3"/>
            <w:tcBorders>
              <w:top w:val="nil"/>
              <w:left w:val="nil"/>
              <w:bottom w:val="dashed" w:sz="4" w:space="0" w:color="auto"/>
              <w:right w:val="nil"/>
            </w:tcBorders>
          </w:tcPr>
          <w:p w14:paraId="7DF912FE" w14:textId="77777777" w:rsidR="00E20144" w:rsidRDefault="00E20144" w:rsidP="00E20144">
            <w:pPr>
              <w:rPr>
                <w:rFonts w:ascii="ＭＳ 明朝" w:hAnsi="ＭＳ 明朝"/>
              </w:rPr>
            </w:pPr>
          </w:p>
        </w:tc>
      </w:tr>
      <w:tr w:rsidR="00E20144" w14:paraId="7DF91303" w14:textId="77777777" w:rsidTr="00E20144">
        <w:trPr>
          <w:gridAfter w:val="1"/>
          <w:wAfter w:w="117" w:type="dxa"/>
        </w:trPr>
        <w:tc>
          <w:tcPr>
            <w:tcW w:w="4175" w:type="dxa"/>
            <w:gridSpan w:val="4"/>
            <w:tcBorders>
              <w:top w:val="dashed" w:sz="4" w:space="0" w:color="auto"/>
              <w:left w:val="nil"/>
              <w:bottom w:val="nil"/>
              <w:right w:val="nil"/>
            </w:tcBorders>
          </w:tcPr>
          <w:p w14:paraId="7DF91300" w14:textId="77777777" w:rsidR="00E20144" w:rsidRDefault="00E20144" w:rsidP="00E20144">
            <w:pPr>
              <w:rPr>
                <w:rFonts w:ascii="ＭＳ 明朝" w:hAnsi="ＭＳ 明朝"/>
              </w:rPr>
            </w:pPr>
          </w:p>
        </w:tc>
        <w:tc>
          <w:tcPr>
            <w:tcW w:w="1812" w:type="dxa"/>
            <w:gridSpan w:val="3"/>
            <w:vMerge/>
            <w:tcBorders>
              <w:left w:val="nil"/>
              <w:bottom w:val="nil"/>
              <w:right w:val="nil"/>
            </w:tcBorders>
          </w:tcPr>
          <w:p w14:paraId="7DF91301" w14:textId="77777777" w:rsidR="00E20144" w:rsidRDefault="00E20144" w:rsidP="00E20144">
            <w:pPr>
              <w:rPr>
                <w:rFonts w:ascii="ＭＳ 明朝" w:hAnsi="ＭＳ 明朝"/>
              </w:rPr>
            </w:pPr>
          </w:p>
        </w:tc>
        <w:tc>
          <w:tcPr>
            <w:tcW w:w="3354" w:type="dxa"/>
            <w:gridSpan w:val="3"/>
            <w:tcBorders>
              <w:top w:val="dashed" w:sz="4" w:space="0" w:color="auto"/>
              <w:left w:val="nil"/>
              <w:bottom w:val="nil"/>
              <w:right w:val="nil"/>
            </w:tcBorders>
          </w:tcPr>
          <w:p w14:paraId="7DF91302" w14:textId="77777777" w:rsidR="00E20144" w:rsidRDefault="00E20144" w:rsidP="00E20144">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5D217FFD" w14:textId="77777777" w:rsidR="00E20144" w:rsidRDefault="00E20144" w:rsidP="00403201">
      <w:pPr>
        <w:jc w:val="right"/>
        <w:rPr>
          <w:rFonts w:ascii="ＭＳ 明朝" w:hAnsi="ＭＳ 明朝"/>
        </w:rPr>
      </w:pPr>
    </w:p>
    <w:p w14:paraId="7DF91309" w14:textId="7FB7D255" w:rsidR="00403201" w:rsidRPr="002B10DA" w:rsidRDefault="00403201" w:rsidP="00403201">
      <w:pPr>
        <w:rPr>
          <w:rFonts w:ascii="ＭＳ 明朝" w:hAnsi="ＭＳ 明朝"/>
          <w:u w:val="single"/>
        </w:rPr>
      </w:pPr>
      <w:r w:rsidRPr="008445AA">
        <w:rPr>
          <w:rFonts w:ascii="ＭＳ 明朝" w:hAnsi="ＭＳ 明朝" w:hint="eastAsia"/>
          <w:u w:val="single"/>
        </w:rPr>
        <w:t xml:space="preserve">件名　</w:t>
      </w:r>
      <w:r w:rsidRPr="00C067D8">
        <w:rPr>
          <w:rFonts w:ascii="ＭＳ 明朝" w:hAnsi="ＭＳ 明朝" w:hint="eastAsia"/>
          <w:u w:val="single"/>
        </w:rPr>
        <w:t>「</w:t>
      </w:r>
      <w:r w:rsidR="00267E9D">
        <w:rPr>
          <w:rFonts w:ascii="ＭＳ 明朝" w:hAnsi="ＭＳ 明朝" w:hint="eastAsia"/>
          <w:szCs w:val="21"/>
          <w:u w:val="single"/>
        </w:rPr>
        <w:t>IPAクラウドに係るクラウドサービス提供業務およびランディングゾーン構築業務（AWS）</w:t>
      </w:r>
      <w:r w:rsidRPr="002B10DA">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4C986F25" w14:textId="77777777" w:rsidR="006A4526" w:rsidRDefault="006A4526" w:rsidP="00CF22F6">
      <w:pPr>
        <w:ind w:left="2880" w:right="-28"/>
        <w:jc w:val="left"/>
        <w:rPr>
          <w:rFonts w:ascii="ＭＳ 明朝" w:hAnsi="ＭＳ 明朝"/>
        </w:rPr>
      </w:pPr>
      <w:r>
        <w:rPr>
          <w:rFonts w:ascii="ＭＳ 明朝" w:hAnsi="ＭＳ 明朝" w:hint="eastAsia"/>
        </w:rPr>
        <w:t>独立行政法人情報処理推進機構</w:t>
      </w:r>
    </w:p>
    <w:p w14:paraId="0EECC7B8" w14:textId="3C1B07ED" w:rsidR="006A4526" w:rsidRDefault="004063A5" w:rsidP="00CF22F6">
      <w:pPr>
        <w:ind w:left="2880" w:right="-30"/>
        <w:jc w:val="left"/>
        <w:rPr>
          <w:rFonts w:ascii="ＭＳ 明朝" w:hAnsi="ＭＳ 明朝"/>
        </w:rPr>
      </w:pPr>
      <w:r>
        <w:rPr>
          <w:rFonts w:ascii="ＭＳ 明朝" w:hAnsi="ＭＳ 明朝" w:hint="eastAsia"/>
        </w:rPr>
        <w:t xml:space="preserve">経営企画センター　</w:t>
      </w:r>
      <w:r w:rsidR="006A4526" w:rsidRPr="001D33FC">
        <w:rPr>
          <w:rFonts w:ascii="ＭＳ 明朝" w:hAnsi="ＭＳ 明朝" w:hint="eastAsia"/>
        </w:rPr>
        <w:t>デジタル</w:t>
      </w:r>
      <w:r w:rsidR="006A4526">
        <w:rPr>
          <w:rFonts w:ascii="ＭＳ 明朝" w:hAnsi="ＭＳ 明朝" w:hint="eastAsia"/>
        </w:rPr>
        <w:t xml:space="preserve">改革推進部　</w:t>
      </w:r>
      <w:r>
        <w:rPr>
          <w:rFonts w:ascii="ＭＳ 明朝" w:hAnsi="ＭＳ 明朝" w:hint="eastAsia"/>
        </w:rPr>
        <w:t>クラウド</w:t>
      </w:r>
      <w:r w:rsidR="006A4526">
        <w:rPr>
          <w:rFonts w:ascii="ＭＳ 明朝" w:hAnsi="ＭＳ 明朝" w:hint="eastAsia"/>
        </w:rPr>
        <w:t>サービスグループ</w:t>
      </w:r>
    </w:p>
    <w:p w14:paraId="7DF91312" w14:textId="77777777" w:rsidR="00403201" w:rsidRPr="006A4526"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5"/>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61CFC218" w:rsidR="00C17DB5" w:rsidRDefault="00C17DB5">
      <w:pPr>
        <w:widowControl/>
        <w:jc w:val="left"/>
        <w:rPr>
          <w:rFonts w:ascii="ＭＳ 明朝" w:hAnsi="ＭＳ 明朝"/>
        </w:rPr>
      </w:pPr>
      <w:r>
        <w:rPr>
          <w:rFonts w:ascii="ＭＳ 明朝" w:hAnsi="ＭＳ 明朝"/>
        </w:rPr>
        <w:br w:type="page"/>
      </w:r>
    </w:p>
    <w:p w14:paraId="76370742" w14:textId="7AF46547" w:rsidR="00C17DB5" w:rsidRPr="00C17DB5" w:rsidRDefault="00685BD6" w:rsidP="00C17DB5">
      <w:pPr>
        <w:rPr>
          <w:rFonts w:ascii="ＭＳ 明朝" w:hAnsi="ＭＳ 明朝"/>
        </w:rPr>
      </w:pPr>
      <w:r>
        <w:rPr>
          <w:rFonts w:ascii="ＭＳ 明朝" w:hAnsi="ＭＳ 明朝" w:hint="eastAsia"/>
        </w:rPr>
        <w:lastRenderedPageBreak/>
        <w:t>（別　紙）</w:t>
      </w:r>
    </w:p>
    <w:p w14:paraId="381E6A62" w14:textId="4BE44920" w:rsidR="00C17DB5" w:rsidRDefault="00C17DB5" w:rsidP="00C17DB5">
      <w:pPr>
        <w:jc w:val="center"/>
        <w:rPr>
          <w:rFonts w:ascii="ＭＳ 明朝" w:hAnsi="ＭＳ 明朝"/>
        </w:rPr>
      </w:pPr>
      <w:r w:rsidRPr="00C17DB5">
        <w:rPr>
          <w:rFonts w:ascii="ＭＳ 明朝" w:hAnsi="ＭＳ 明朝" w:hint="eastAsia"/>
        </w:rPr>
        <w:t>入札書の記載方法</w:t>
      </w:r>
    </w:p>
    <w:p w14:paraId="644F28FC" w14:textId="77777777" w:rsidR="00C17DB5" w:rsidRPr="00C17DB5" w:rsidRDefault="00C17DB5" w:rsidP="00C17DB5">
      <w:pPr>
        <w:rPr>
          <w:rFonts w:ascii="ＭＳ 明朝" w:hAnsi="ＭＳ 明朝"/>
        </w:rPr>
      </w:pPr>
    </w:p>
    <w:p w14:paraId="01E411BD" w14:textId="258D3EF5" w:rsidR="00C17DB5" w:rsidRPr="00C17DB5" w:rsidRDefault="00C17DB5" w:rsidP="00C17DB5">
      <w:pPr>
        <w:pStyle w:val="afc"/>
        <w:numPr>
          <w:ilvl w:val="0"/>
          <w:numId w:val="34"/>
        </w:numPr>
        <w:ind w:leftChars="0"/>
        <w:rPr>
          <w:rFonts w:hAnsi="ＭＳ 明朝"/>
        </w:rPr>
      </w:pPr>
      <w:r w:rsidRPr="00C17DB5">
        <w:rPr>
          <w:rFonts w:hAnsi="ＭＳ 明朝" w:hint="eastAsia"/>
        </w:rPr>
        <w:t>「入札書」に記載する金額は、</w:t>
      </w:r>
      <w:bookmarkStart w:id="17" w:name="_Hlk194510545"/>
      <w:r w:rsidR="00DE48AA" w:rsidRPr="00E63052">
        <w:rPr>
          <w:rFonts w:hAnsi="ＭＳ 明朝" w:hint="eastAsia"/>
        </w:rPr>
        <w:t>2026</w:t>
      </w:r>
      <w:r w:rsidRPr="00E63052">
        <w:rPr>
          <w:rFonts w:hAnsi="ＭＳ 明朝" w:hint="eastAsia"/>
        </w:rPr>
        <w:t>年</w:t>
      </w:r>
      <w:r w:rsidR="00A432FC" w:rsidRPr="00E63052">
        <w:rPr>
          <w:rFonts w:hAnsi="ＭＳ 明朝" w:hint="eastAsia"/>
        </w:rPr>
        <w:t>2</w:t>
      </w:r>
      <w:r w:rsidR="00854404" w:rsidRPr="00E63052">
        <w:rPr>
          <w:rFonts w:hAnsi="ＭＳ 明朝" w:hint="eastAsia"/>
        </w:rPr>
        <w:t>月分</w:t>
      </w:r>
      <w:r w:rsidRPr="00E63052">
        <w:rPr>
          <w:rFonts w:hAnsi="ＭＳ 明朝" w:hint="eastAsia"/>
        </w:rPr>
        <w:t>から</w:t>
      </w:r>
      <w:r w:rsidR="00854404" w:rsidRPr="00E63052">
        <w:rPr>
          <w:rFonts w:hAnsi="ＭＳ 明朝" w:hint="eastAsia"/>
        </w:rPr>
        <w:t>2026</w:t>
      </w:r>
      <w:r w:rsidRPr="00E63052">
        <w:rPr>
          <w:rFonts w:hAnsi="ＭＳ 明朝" w:hint="eastAsia"/>
        </w:rPr>
        <w:t>年</w:t>
      </w:r>
      <w:r w:rsidR="00A432FC" w:rsidRPr="00E63052">
        <w:rPr>
          <w:rFonts w:hAnsi="ＭＳ 明朝" w:hint="eastAsia"/>
        </w:rPr>
        <w:t>4</w:t>
      </w:r>
      <w:r w:rsidR="00854404" w:rsidRPr="00E63052">
        <w:rPr>
          <w:rFonts w:hAnsi="ＭＳ 明朝" w:hint="eastAsia"/>
        </w:rPr>
        <w:t>月分</w:t>
      </w:r>
      <w:bookmarkEnd w:id="17"/>
      <w:r w:rsidRPr="00C17DB5">
        <w:rPr>
          <w:rFonts w:hAnsi="ＭＳ 明朝" w:hint="eastAsia"/>
        </w:rPr>
        <w:t>までの調達仕様書に記載されているクラウドサービスに係る役務提供の合計金額、クラウドサービスの利用量から算定した従量課金分の合計金額</w:t>
      </w:r>
      <w:r w:rsidR="004C4A05">
        <w:rPr>
          <w:rFonts w:hAnsi="ＭＳ 明朝" w:hint="eastAsia"/>
        </w:rPr>
        <w:t>、</w:t>
      </w:r>
      <w:r w:rsidR="004C4A05" w:rsidRPr="00C17DB5">
        <w:rPr>
          <w:rFonts w:hAnsi="ＭＳ 明朝" w:hint="eastAsia"/>
        </w:rPr>
        <w:t>及び、</w:t>
      </w:r>
      <w:r w:rsidR="004C4A05">
        <w:rPr>
          <w:rFonts w:hAnsi="ＭＳ 明朝" w:hint="eastAsia"/>
        </w:rPr>
        <w:t>ランディングゾーンの構築に係る役務提供の合計金額</w:t>
      </w:r>
      <w:r w:rsidRPr="00C17DB5">
        <w:rPr>
          <w:rFonts w:hAnsi="ＭＳ 明朝" w:hint="eastAsia"/>
        </w:rPr>
        <w:t>を含む一切の経費を記載するものとする。</w:t>
      </w:r>
      <w:r w:rsidR="004C4A05">
        <w:rPr>
          <w:rFonts w:hAnsi="ＭＳ 明朝" w:hint="eastAsia"/>
        </w:rPr>
        <w:t>また、ランディングゾーンの構築中において、ランディングゾーンに係るクラウドサービスの利用料が発生する場合、その</w:t>
      </w:r>
      <w:r w:rsidR="00A35FB7">
        <w:rPr>
          <w:rFonts w:hAnsi="ＭＳ 明朝" w:hint="eastAsia"/>
        </w:rPr>
        <w:t>利用料</w:t>
      </w:r>
      <w:r w:rsidR="004C4A05">
        <w:rPr>
          <w:rFonts w:hAnsi="ＭＳ 明朝" w:hint="eastAsia"/>
        </w:rPr>
        <w:t>については</w:t>
      </w:r>
      <w:r w:rsidR="00A35FB7" w:rsidRPr="00C17DB5">
        <w:rPr>
          <w:rFonts w:hAnsi="ＭＳ 明朝" w:hint="eastAsia"/>
        </w:rPr>
        <w:t>クラウドサービスの利用量から算定した従量課金分の合計金額</w:t>
      </w:r>
      <w:r w:rsidR="004C4A05">
        <w:rPr>
          <w:rFonts w:hAnsi="ＭＳ 明朝" w:hint="eastAsia"/>
        </w:rPr>
        <w:t>に含</w:t>
      </w:r>
      <w:r w:rsidR="00F23AC9">
        <w:rPr>
          <w:rFonts w:hAnsi="ＭＳ 明朝" w:hint="eastAsia"/>
        </w:rPr>
        <w:t>んでいるものとする。</w:t>
      </w:r>
    </w:p>
    <w:p w14:paraId="258934DC" w14:textId="75BA92F8" w:rsidR="00C17DB5" w:rsidRPr="009844E7" w:rsidRDefault="00C17DB5" w:rsidP="00C17DB5">
      <w:pPr>
        <w:pStyle w:val="afc"/>
        <w:numPr>
          <w:ilvl w:val="0"/>
          <w:numId w:val="34"/>
        </w:numPr>
        <w:ind w:leftChars="0"/>
        <w:rPr>
          <w:rFonts w:hAnsi="ＭＳ 明朝"/>
        </w:rPr>
      </w:pPr>
      <w:r w:rsidRPr="009844E7">
        <w:rPr>
          <w:rFonts w:hAnsi="ＭＳ 明朝" w:hint="eastAsia"/>
        </w:rPr>
        <w:t>入札金額には、消費税及び地方消費税に係る課税事業者であるか免税事業者であるかを問わず、税抜きの合計金額を記載すること。</w:t>
      </w:r>
    </w:p>
    <w:p w14:paraId="75903AA5" w14:textId="65EDC0B2" w:rsidR="00C17DB5" w:rsidRPr="00D923C1" w:rsidRDefault="00C17DB5" w:rsidP="00776A0A">
      <w:pPr>
        <w:pStyle w:val="afc"/>
        <w:numPr>
          <w:ilvl w:val="0"/>
          <w:numId w:val="34"/>
        </w:numPr>
        <w:ind w:leftChars="0"/>
        <w:rPr>
          <w:rFonts w:hAnsi="ＭＳ 明朝"/>
        </w:rPr>
      </w:pPr>
      <w:r w:rsidRPr="00C17DB5">
        <w:rPr>
          <w:rFonts w:hAnsi="ＭＳ 明朝" w:hint="eastAsia"/>
        </w:rPr>
        <w:t>「入札書」に記載の金額は、日本円とし、外貨（米ドル）は、支出官レート</w:t>
      </w:r>
      <w:r w:rsidRPr="00C17DB5">
        <w:rPr>
          <w:rFonts w:hAnsi="ＭＳ 明朝"/>
        </w:rPr>
        <w:t>(</w:t>
      </w:r>
      <w:r w:rsidRPr="00C17DB5">
        <w:rPr>
          <w:rFonts w:hAnsi="ＭＳ 明朝" w:hint="eastAsia"/>
        </w:rPr>
        <w:t>米ドル／</w:t>
      </w:r>
      <w:r w:rsidRPr="00D923C1">
        <w:rPr>
          <w:rFonts w:hAnsi="ＭＳ 明朝" w:hint="eastAsia"/>
        </w:rPr>
        <w:t>１</w:t>
      </w:r>
      <w:r w:rsidR="001D71D0" w:rsidRPr="00D923C1">
        <w:rPr>
          <w:rFonts w:hAnsi="ＭＳ 明朝" w:hint="eastAsia"/>
        </w:rPr>
        <w:t>５０</w:t>
      </w:r>
      <w:r w:rsidRPr="00D923C1">
        <w:rPr>
          <w:rFonts w:hAnsi="ＭＳ 明朝" w:hint="eastAsia"/>
        </w:rPr>
        <w:t>円</w:t>
      </w:r>
      <w:r w:rsidRPr="00D923C1">
        <w:rPr>
          <w:rFonts w:hAnsi="ＭＳ 明朝"/>
        </w:rPr>
        <w:t>)</w:t>
      </w:r>
      <w:r w:rsidRPr="00D923C1">
        <w:rPr>
          <w:rFonts w:hAnsi="ＭＳ 明朝" w:hint="eastAsia"/>
        </w:rPr>
        <w:t>（※）で算定すること。</w:t>
      </w:r>
    </w:p>
    <w:p w14:paraId="5AF5403E" w14:textId="661959A0" w:rsidR="00C17DB5" w:rsidRPr="00D923C1" w:rsidRDefault="00C17DB5" w:rsidP="00C17DB5">
      <w:pPr>
        <w:pStyle w:val="afc"/>
        <w:ind w:leftChars="0" w:left="440"/>
        <w:rPr>
          <w:rFonts w:hAnsi="ＭＳ 明朝"/>
        </w:rPr>
      </w:pPr>
      <w:r w:rsidRPr="00D923C1">
        <w:rPr>
          <w:rFonts w:hAnsi="ＭＳ 明朝" w:hint="eastAsia"/>
        </w:rPr>
        <w:t>※標準レートとして以下で定める支出官レートを活用</w:t>
      </w:r>
    </w:p>
    <w:p w14:paraId="0DAE7932" w14:textId="77777777" w:rsidR="00C17DB5" w:rsidRPr="00D923C1" w:rsidRDefault="00C17DB5" w:rsidP="00C17DB5">
      <w:pPr>
        <w:ind w:left="442" w:firstLineChars="100" w:firstLine="210"/>
        <w:rPr>
          <w:rFonts w:ascii="ＭＳ 明朝" w:hAnsi="ＭＳ 明朝"/>
        </w:rPr>
      </w:pPr>
      <w:r w:rsidRPr="00D923C1">
        <w:rPr>
          <w:rFonts w:ascii="ＭＳ 明朝" w:hAnsi="ＭＳ 明朝" w:hint="eastAsia"/>
        </w:rPr>
        <w:t>○出納官吏事務規程第１４条及び第１６条に規定する外国貨幣換算率を定める等の件</w:t>
      </w:r>
    </w:p>
    <w:p w14:paraId="796C3180" w14:textId="13864455" w:rsidR="00C17DB5" w:rsidRPr="00D923C1" w:rsidRDefault="00C17DB5" w:rsidP="00C17DB5">
      <w:pPr>
        <w:ind w:left="442" w:firstLineChars="100" w:firstLine="210"/>
        <w:rPr>
          <w:rFonts w:ascii="ＭＳ 明朝" w:hAnsi="ＭＳ 明朝"/>
        </w:rPr>
      </w:pPr>
      <w:r w:rsidRPr="00D923C1">
        <w:rPr>
          <w:rFonts w:ascii="ＭＳ 明朝" w:hAnsi="ＭＳ 明朝" w:hint="eastAsia"/>
        </w:rPr>
        <w:t>（令和</w:t>
      </w:r>
      <w:r w:rsidR="005738BF" w:rsidRPr="00D923C1">
        <w:rPr>
          <w:rFonts w:ascii="ＭＳ 明朝" w:hAnsi="ＭＳ 明朝" w:hint="eastAsia"/>
        </w:rPr>
        <w:t>７</w:t>
      </w:r>
      <w:r w:rsidRPr="00D923C1">
        <w:rPr>
          <w:rFonts w:ascii="ＭＳ 明朝" w:hAnsi="ＭＳ 明朝" w:hint="eastAsia"/>
        </w:rPr>
        <w:t>年１月７日財務省告示第３号）（令和</w:t>
      </w:r>
      <w:r w:rsidR="005738BF" w:rsidRPr="00D923C1">
        <w:rPr>
          <w:rFonts w:ascii="ＭＳ 明朝" w:hAnsi="ＭＳ 明朝" w:hint="eastAsia"/>
        </w:rPr>
        <w:t>７</w:t>
      </w:r>
      <w:r w:rsidRPr="00D923C1">
        <w:rPr>
          <w:rFonts w:ascii="ＭＳ 明朝" w:hAnsi="ＭＳ 明朝" w:hint="eastAsia"/>
        </w:rPr>
        <w:t>年４月１日適用）</w:t>
      </w:r>
    </w:p>
    <w:p w14:paraId="248B9C4F" w14:textId="19598F42" w:rsidR="001D71D0" w:rsidRDefault="001D71D0" w:rsidP="00C17DB5">
      <w:pPr>
        <w:ind w:left="442" w:firstLineChars="100" w:firstLine="210"/>
        <w:rPr>
          <w:rFonts w:ascii="ＭＳ 明朝" w:hAnsi="ＭＳ 明朝"/>
        </w:rPr>
      </w:pPr>
      <w:hyperlink r:id="rId27" w:history="1">
        <w:r w:rsidRPr="00D923C1">
          <w:rPr>
            <w:rStyle w:val="a5"/>
            <w:rFonts w:ascii="ＭＳ 明朝" w:hAnsi="ＭＳ 明朝"/>
          </w:rPr>
          <w:t>https://www.mof.go.jp/about_mof/act/kokuji_tsuutatsu/kokuji/KO-20250107-3.pdf</w:t>
        </w:r>
      </w:hyperlink>
    </w:p>
    <w:p w14:paraId="0E7C9148" w14:textId="77777777" w:rsidR="003E2B32" w:rsidRPr="00C17DB5" w:rsidRDefault="003E2B32" w:rsidP="00C17DB5">
      <w:pPr>
        <w:ind w:left="442" w:firstLineChars="100" w:firstLine="210"/>
        <w:rPr>
          <w:rFonts w:ascii="ＭＳ 明朝" w:hAnsi="ＭＳ 明朝"/>
        </w:rPr>
      </w:pPr>
    </w:p>
    <w:p w14:paraId="1AE26A14" w14:textId="45F92B7C" w:rsidR="00C17DB5" w:rsidRPr="00C17DB5" w:rsidRDefault="00C17DB5" w:rsidP="00C17DB5">
      <w:pPr>
        <w:pStyle w:val="afc"/>
        <w:numPr>
          <w:ilvl w:val="0"/>
          <w:numId w:val="34"/>
        </w:numPr>
        <w:ind w:leftChars="0"/>
        <w:rPr>
          <w:rFonts w:hAnsi="ＭＳ 明朝"/>
        </w:rPr>
      </w:pPr>
      <w:r w:rsidRPr="00C17DB5">
        <w:rPr>
          <w:rFonts w:hAnsi="ＭＳ 明朝" w:hint="eastAsia"/>
        </w:rPr>
        <w:t>入札金額の算定方法と入札書への記載</w:t>
      </w:r>
    </w:p>
    <w:p w14:paraId="7B0C3CFC" w14:textId="63D9FB20" w:rsidR="00C17DB5" w:rsidRPr="00AE72FE" w:rsidRDefault="004063A5" w:rsidP="00C17DB5">
      <w:pPr>
        <w:ind w:leftChars="210" w:left="441"/>
        <w:rPr>
          <w:rFonts w:ascii="ＭＳ 明朝" w:hAnsi="ＭＳ 明朝"/>
          <w:u w:val="single"/>
        </w:rPr>
      </w:pPr>
      <w:r>
        <w:rPr>
          <w:rFonts w:ascii="ＭＳ 明朝" w:hAnsi="ＭＳ 明朝" w:hint="eastAsia"/>
          <w:u w:val="single"/>
        </w:rPr>
        <w:t>様式</w:t>
      </w:r>
      <w:r w:rsidR="00AE72FE">
        <w:rPr>
          <w:rFonts w:ascii="ＭＳ 明朝" w:hAnsi="ＭＳ 明朝" w:hint="eastAsia"/>
          <w:u w:val="single"/>
        </w:rPr>
        <w:t>5</w:t>
      </w:r>
      <w:r w:rsidR="00C17DB5" w:rsidRPr="00C17DB5">
        <w:rPr>
          <w:rFonts w:ascii="ＭＳ 明朝" w:hAnsi="ＭＳ 明朝" w:hint="eastAsia"/>
          <w:u w:val="single"/>
        </w:rPr>
        <w:t>の入札内訳書（算定明細書）に記入し</w:t>
      </w:r>
      <w:r w:rsidR="00AE72FE">
        <w:rPr>
          <w:rFonts w:ascii="ＭＳ 明朝" w:hAnsi="ＭＳ 明朝" w:hint="eastAsia"/>
          <w:u w:val="single"/>
        </w:rPr>
        <w:t>、入札書を</w:t>
      </w:r>
      <w:r w:rsidR="00C17DB5" w:rsidRPr="00C17DB5">
        <w:rPr>
          <w:rFonts w:ascii="ＭＳ 明朝" w:hAnsi="ＭＳ 明朝" w:hint="eastAsia"/>
          <w:u w:val="single"/>
        </w:rPr>
        <w:t>提出すること。</w:t>
      </w:r>
      <w:r w:rsidR="00AE72FE">
        <w:rPr>
          <w:rFonts w:ascii="ＭＳ 明朝" w:hAnsi="ＭＳ 明朝" w:hint="eastAsia"/>
          <w:u w:val="single"/>
        </w:rPr>
        <w:t>なお、</w:t>
      </w:r>
      <w:r w:rsidR="00162577">
        <w:rPr>
          <w:rFonts w:ascii="ＭＳ 明朝" w:hAnsi="ＭＳ 明朝" w:hint="eastAsia"/>
          <w:u w:val="single"/>
        </w:rPr>
        <w:t>落札者は</w:t>
      </w:r>
      <w:r w:rsidR="00AE72FE" w:rsidRPr="00AE72FE">
        <w:rPr>
          <w:rFonts w:ascii="ＭＳ 明朝" w:hAnsi="ＭＳ 明朝" w:hint="eastAsia"/>
          <w:u w:val="single"/>
        </w:rPr>
        <w:t>様式5</w:t>
      </w:r>
      <w:r w:rsidR="00162577">
        <w:rPr>
          <w:rFonts w:ascii="ＭＳ 明朝" w:hAnsi="ＭＳ 明朝" w:hint="eastAsia"/>
          <w:u w:val="single"/>
        </w:rPr>
        <w:t>を</w:t>
      </w:r>
      <w:r w:rsidR="00AE72FE" w:rsidRPr="002871FF">
        <w:rPr>
          <w:rFonts w:ascii="ＭＳ 明朝" w:hAnsi="ＭＳ 明朝" w:hint="eastAsia"/>
          <w:u w:val="single"/>
        </w:rPr>
        <w:t>契約締結時までに提出すること。</w:t>
      </w:r>
    </w:p>
    <w:p w14:paraId="1F8C777A" w14:textId="3C83E027" w:rsidR="00C17DB5" w:rsidRDefault="00C17DB5" w:rsidP="00C17DB5">
      <w:pPr>
        <w:ind w:leftChars="210" w:left="441"/>
        <w:rPr>
          <w:rFonts w:ascii="ＭＳ 明朝" w:hAnsi="ＭＳ 明朝"/>
        </w:rPr>
      </w:pPr>
      <w:r w:rsidRPr="00C17DB5">
        <w:rPr>
          <w:rFonts w:ascii="ＭＳ 明朝" w:hAnsi="ＭＳ 明朝" w:hint="eastAsia"/>
        </w:rPr>
        <w:t>※</w:t>
      </w:r>
      <w:r w:rsidR="004063A5">
        <w:rPr>
          <w:rFonts w:ascii="ＭＳ 明朝" w:hAnsi="ＭＳ 明朝" w:hint="eastAsia"/>
        </w:rPr>
        <w:t>様式</w:t>
      </w:r>
      <w:r w:rsidR="00AE72FE">
        <w:rPr>
          <w:rFonts w:ascii="ＭＳ 明朝" w:hAnsi="ＭＳ 明朝" w:hint="eastAsia"/>
        </w:rPr>
        <w:t>5</w:t>
      </w:r>
      <w:r w:rsidRPr="00C17DB5">
        <w:rPr>
          <w:rFonts w:ascii="ＭＳ 明朝" w:hAnsi="ＭＳ 明朝" w:hint="eastAsia"/>
        </w:rPr>
        <w:t>の入札内訳書（算定明細書）に記入する場合は、記入欄以外のセルに変更を加えないこと。</w:t>
      </w:r>
    </w:p>
    <w:p w14:paraId="1A696DFA" w14:textId="77777777" w:rsidR="00C17DB5" w:rsidRPr="00C17DB5" w:rsidRDefault="00C17DB5" w:rsidP="00C17DB5">
      <w:pPr>
        <w:rPr>
          <w:rFonts w:ascii="ＭＳ 明朝" w:hAnsi="ＭＳ 明朝"/>
        </w:rPr>
      </w:pPr>
    </w:p>
    <w:p w14:paraId="6AD03465" w14:textId="77777777" w:rsidR="00C17DB5" w:rsidRPr="00C17DB5" w:rsidRDefault="00C17DB5" w:rsidP="00C17DB5">
      <w:pPr>
        <w:rPr>
          <w:rFonts w:ascii="ＭＳ 明朝" w:hAnsi="ＭＳ 明朝"/>
        </w:rPr>
      </w:pPr>
      <w:r w:rsidRPr="00C17DB5">
        <w:rPr>
          <w:rFonts w:ascii="ＭＳ 明朝" w:hAnsi="ＭＳ 明朝" w:hint="eastAsia"/>
        </w:rPr>
        <w:t>（算定方法）</w:t>
      </w:r>
    </w:p>
    <w:p w14:paraId="507705EB" w14:textId="1E87C9F4" w:rsidR="00C17DB5" w:rsidRPr="00C17DB5" w:rsidRDefault="00C17DB5" w:rsidP="00C17DB5">
      <w:pPr>
        <w:rPr>
          <w:rFonts w:ascii="ＭＳ 明朝" w:hAnsi="ＭＳ 明朝"/>
        </w:rPr>
      </w:pPr>
      <w:r w:rsidRPr="00C17DB5">
        <w:rPr>
          <w:rFonts w:ascii="ＭＳ 明朝" w:hAnsi="ＭＳ 明朝"/>
        </w:rPr>
        <w:t>A</w:t>
      </w:r>
      <w:r w:rsidRPr="00C17DB5">
        <w:rPr>
          <w:rFonts w:ascii="ＭＳ 明朝" w:hAnsi="ＭＳ 明朝" w:hint="eastAsia"/>
        </w:rPr>
        <w:t>：クラウドサービス利用に係る従量課金分の利用量から算定</w:t>
      </w:r>
      <w:r w:rsidRPr="00E63052">
        <w:rPr>
          <w:rFonts w:ascii="ＭＳ 明朝" w:hAnsi="ＭＳ 明朝" w:hint="eastAsia"/>
        </w:rPr>
        <w:t>（</w:t>
      </w:r>
      <w:bookmarkStart w:id="18" w:name="_Hlk194510567"/>
      <w:r w:rsidR="00DE48AA" w:rsidRPr="00E63052">
        <w:rPr>
          <w:rFonts w:ascii="ＭＳ 明朝" w:hAnsi="ＭＳ 明朝" w:hint="eastAsia"/>
        </w:rPr>
        <w:t>2026</w:t>
      </w:r>
      <w:r w:rsidRPr="00E63052">
        <w:rPr>
          <w:rFonts w:ascii="ＭＳ 明朝" w:hAnsi="ＭＳ 明朝" w:hint="eastAsia"/>
        </w:rPr>
        <w:t>年</w:t>
      </w:r>
      <w:r w:rsidR="00A432FC" w:rsidRPr="00E63052">
        <w:rPr>
          <w:rFonts w:ascii="ＭＳ 明朝" w:hAnsi="ＭＳ 明朝" w:hint="eastAsia"/>
        </w:rPr>
        <w:t>2</w:t>
      </w:r>
      <w:r w:rsidRPr="00E63052">
        <w:rPr>
          <w:rFonts w:ascii="ＭＳ 明朝" w:hAnsi="ＭＳ 明朝" w:hint="eastAsia"/>
        </w:rPr>
        <w:t>月分～</w:t>
      </w:r>
      <w:r w:rsidR="00854404" w:rsidRPr="00E63052">
        <w:rPr>
          <w:rFonts w:ascii="ＭＳ 明朝" w:hAnsi="ＭＳ 明朝" w:hint="eastAsia"/>
        </w:rPr>
        <w:t>2026</w:t>
      </w:r>
      <w:r w:rsidRPr="00E63052">
        <w:rPr>
          <w:rFonts w:ascii="ＭＳ 明朝" w:hAnsi="ＭＳ 明朝" w:hint="eastAsia"/>
        </w:rPr>
        <w:t>年</w:t>
      </w:r>
      <w:r w:rsidR="00A432FC" w:rsidRPr="00E63052">
        <w:rPr>
          <w:rFonts w:ascii="ＭＳ 明朝" w:hAnsi="ＭＳ 明朝" w:hint="eastAsia"/>
        </w:rPr>
        <w:t>4</w:t>
      </w:r>
      <w:r w:rsidR="00854404" w:rsidRPr="00E63052">
        <w:rPr>
          <w:rFonts w:ascii="ＭＳ 明朝" w:hAnsi="ＭＳ 明朝" w:hint="eastAsia"/>
        </w:rPr>
        <w:t>月分</w:t>
      </w:r>
      <w:bookmarkEnd w:id="18"/>
      <w:r w:rsidRPr="00E63052">
        <w:rPr>
          <w:rFonts w:ascii="ＭＳ 明朝" w:hAnsi="ＭＳ 明朝" w:hint="eastAsia"/>
        </w:rPr>
        <w:t>）</w:t>
      </w:r>
    </w:p>
    <w:p w14:paraId="012AF2B3" w14:textId="310AD1B7" w:rsidR="00C17DB5" w:rsidRPr="00CF22F6" w:rsidRDefault="006C295A" w:rsidP="006C295A">
      <w:pPr>
        <w:ind w:firstLineChars="100" w:firstLine="210"/>
        <w:rPr>
          <w:rFonts w:hAnsi="ＭＳ 明朝"/>
        </w:rPr>
      </w:pPr>
      <w:r>
        <w:rPr>
          <w:rFonts w:hAnsi="ＭＳ 明朝" w:hint="eastAsia"/>
        </w:rPr>
        <w:t>①</w:t>
      </w:r>
      <w:r w:rsidR="00C17DB5" w:rsidRPr="00CF22F6">
        <w:rPr>
          <w:rFonts w:hAnsi="ＭＳ 明朝" w:hint="eastAsia"/>
        </w:rPr>
        <w:t>調達仕様書の利用量から見積もることが可能なサービスのコスト要素</w:t>
      </w:r>
    </w:p>
    <w:p w14:paraId="024F0739" w14:textId="071C1940" w:rsidR="00C17DB5" w:rsidRPr="00C17DB5" w:rsidRDefault="00C17DB5" w:rsidP="00C17DB5">
      <w:pPr>
        <w:ind w:leftChars="200" w:left="420"/>
        <w:rPr>
          <w:rFonts w:ascii="ＭＳ 明朝" w:hAnsi="ＭＳ 明朝"/>
        </w:rPr>
      </w:pPr>
      <w:r w:rsidRPr="00C17DB5">
        <w:rPr>
          <w:rFonts w:ascii="ＭＳ 明朝" w:hAnsi="ＭＳ 明朝"/>
        </w:rPr>
        <w:t xml:space="preserve">a </w:t>
      </w:r>
      <w:r w:rsidRPr="00C17DB5">
        <w:rPr>
          <w:rFonts w:ascii="ＭＳ 明朝" w:hAnsi="ＭＳ 明朝" w:hint="eastAsia"/>
        </w:rPr>
        <w:t>サービスのコスト要素の利用量×○○＄</w:t>
      </w:r>
      <w:r w:rsidR="006C295A">
        <w:rPr>
          <w:rFonts w:ascii="ＭＳ 明朝" w:hAnsi="ＭＳ 明朝" w:hint="eastAsia"/>
        </w:rPr>
        <w:t xml:space="preserve">　　　　　　　</w:t>
      </w:r>
      <w:r w:rsidRPr="00C17DB5">
        <w:rPr>
          <w:rFonts w:ascii="ＭＳ 明朝" w:hAnsi="ＭＳ 明朝" w:hint="eastAsia"/>
        </w:rPr>
        <w:t>＝○○○○○＄</w:t>
      </w:r>
    </w:p>
    <w:p w14:paraId="2CD4CEBB" w14:textId="160A0C20" w:rsidR="00C17DB5" w:rsidRPr="00C17DB5" w:rsidRDefault="00C17DB5" w:rsidP="00C17DB5">
      <w:pPr>
        <w:ind w:leftChars="200" w:left="420" w:firstLineChars="1300" w:firstLine="2730"/>
        <w:rPr>
          <w:rFonts w:ascii="ＭＳ 明朝" w:hAnsi="ＭＳ 明朝"/>
        </w:rPr>
      </w:pPr>
      <w:r w:rsidRPr="00C17DB5">
        <w:rPr>
          <w:rFonts w:ascii="ＭＳ 明朝" w:hAnsi="ＭＳ 明朝" w:hint="eastAsia"/>
        </w:rPr>
        <w:t>：</w:t>
      </w:r>
      <w:r>
        <w:rPr>
          <w:rFonts w:ascii="ＭＳ 明朝" w:hAnsi="ＭＳ 明朝" w:hint="eastAsia"/>
        </w:rPr>
        <w:t xml:space="preserve">　　　　　　　　　　　　　　　</w:t>
      </w:r>
      <w:r w:rsidRPr="00C17DB5">
        <w:rPr>
          <w:rFonts w:ascii="ＭＳ 明朝" w:hAnsi="ＭＳ 明朝" w:hint="eastAsia"/>
        </w:rPr>
        <w:t>：</w:t>
      </w:r>
    </w:p>
    <w:p w14:paraId="7B0B982D" w14:textId="5C014F77" w:rsidR="00C17DB5" w:rsidRPr="00C17DB5" w:rsidRDefault="00C17DB5" w:rsidP="00C17DB5">
      <w:pPr>
        <w:ind w:leftChars="200" w:left="420"/>
        <w:rPr>
          <w:rFonts w:ascii="ＭＳ 明朝" w:hAnsi="ＭＳ 明朝"/>
        </w:rPr>
      </w:pPr>
      <w:r w:rsidRPr="00C17DB5">
        <w:rPr>
          <w:rFonts w:ascii="ＭＳ 明朝" w:hAnsi="ＭＳ 明朝"/>
        </w:rPr>
        <w:t xml:space="preserve">z </w:t>
      </w:r>
      <w:r w:rsidRPr="00C17DB5">
        <w:rPr>
          <w:rFonts w:ascii="ＭＳ 明朝" w:hAnsi="ＭＳ 明朝" w:hint="eastAsia"/>
        </w:rPr>
        <w:t>サービスのコスト要素の利用量×○○＄</w:t>
      </w:r>
      <w:r w:rsidR="006C295A">
        <w:rPr>
          <w:rFonts w:ascii="ＭＳ 明朝" w:hAnsi="ＭＳ 明朝" w:hint="eastAsia"/>
        </w:rPr>
        <w:t xml:space="preserve">　　　　　　　</w:t>
      </w:r>
      <w:r w:rsidRPr="00C17DB5">
        <w:rPr>
          <w:rFonts w:ascii="ＭＳ 明朝" w:hAnsi="ＭＳ 明朝" w:hint="eastAsia"/>
        </w:rPr>
        <w:t>＝○○○○○＄</w:t>
      </w:r>
      <w:r w:rsidR="006C295A">
        <w:rPr>
          <w:rFonts w:ascii="ＭＳ 明朝" w:hAnsi="ＭＳ 明朝"/>
        </w:rPr>
        <w:br/>
      </w:r>
      <w:r w:rsidR="006C295A" w:rsidRPr="00C17DB5">
        <w:rPr>
          <w:rFonts w:ascii="ＭＳ 明朝" w:hAnsi="ＭＳ 明朝"/>
        </w:rPr>
        <w:t>a</w:t>
      </w:r>
      <w:r w:rsidR="006C295A" w:rsidRPr="00C17DB5">
        <w:rPr>
          <w:rFonts w:ascii="ＭＳ 明朝" w:hAnsi="ＭＳ 明朝" w:hint="eastAsia"/>
        </w:rPr>
        <w:t>～</w:t>
      </w:r>
      <w:r w:rsidR="006C295A" w:rsidRPr="00C17DB5">
        <w:rPr>
          <w:rFonts w:ascii="ＭＳ 明朝" w:hAnsi="ＭＳ 明朝"/>
        </w:rPr>
        <w:t>z</w:t>
      </w:r>
      <w:r w:rsidR="006C295A" w:rsidRPr="00C17DB5">
        <w:rPr>
          <w:rFonts w:ascii="ＭＳ 明朝" w:hAnsi="ＭＳ 明朝" w:hint="eastAsia"/>
        </w:rPr>
        <w:t>の合計額×割引／割増率</w:t>
      </w:r>
      <w:r w:rsidR="006C295A">
        <w:rPr>
          <w:rFonts w:ascii="ＭＳ 明朝" w:hAnsi="ＭＳ 明朝" w:hint="eastAsia"/>
        </w:rPr>
        <w:t xml:space="preserve">　　　　　　　　　　　　　</w:t>
      </w:r>
      <w:r w:rsidR="006C295A" w:rsidRPr="00C17DB5">
        <w:rPr>
          <w:rFonts w:ascii="ＭＳ 明朝" w:hAnsi="ＭＳ 明朝" w:hint="eastAsia"/>
        </w:rPr>
        <w:t>＝○○○○○＄</w:t>
      </w:r>
      <w:r w:rsidR="00AC3CF3">
        <w:rPr>
          <w:rFonts w:ascii="ＭＳ 明朝" w:hAnsi="ＭＳ 明朝" w:hint="eastAsia"/>
        </w:rPr>
        <w:t>・・・①</w:t>
      </w:r>
    </w:p>
    <w:p w14:paraId="06D9E8B1" w14:textId="1A7FEE96" w:rsidR="00C17DB5" w:rsidRPr="00C17DB5" w:rsidRDefault="00C17DB5" w:rsidP="00C17DB5">
      <w:pPr>
        <w:ind w:firstLineChars="100" w:firstLine="210"/>
        <w:rPr>
          <w:rFonts w:ascii="ＭＳ 明朝" w:hAnsi="ＭＳ 明朝"/>
        </w:rPr>
      </w:pPr>
      <w:r w:rsidRPr="00C17DB5">
        <w:rPr>
          <w:rFonts w:ascii="ＭＳ 明朝" w:hAnsi="ＭＳ 明朝" w:hint="eastAsia"/>
        </w:rPr>
        <w:t>②調達仕様書の利用量から見積もれないサービス、コスト要素（通信量等）</w:t>
      </w:r>
    </w:p>
    <w:p w14:paraId="2553748D" w14:textId="56F64942" w:rsidR="00C17DB5" w:rsidRPr="00C17DB5" w:rsidRDefault="00C17DB5" w:rsidP="003E2B32">
      <w:pPr>
        <w:ind w:leftChars="200" w:left="420"/>
        <w:rPr>
          <w:rFonts w:ascii="ＭＳ 明朝" w:hAnsi="ＭＳ 明朝"/>
        </w:rPr>
      </w:pPr>
      <w:r w:rsidRPr="00C17DB5">
        <w:rPr>
          <w:rFonts w:ascii="ＭＳ 明朝" w:hAnsi="ＭＳ 明朝"/>
        </w:rPr>
        <w:t>a</w:t>
      </w:r>
      <w:r w:rsidRPr="00C17DB5">
        <w:rPr>
          <w:rFonts w:ascii="ＭＳ 明朝" w:hAnsi="ＭＳ 明朝" w:hint="eastAsia"/>
        </w:rPr>
        <w:t>～</w:t>
      </w:r>
      <w:r w:rsidRPr="00C17DB5">
        <w:rPr>
          <w:rFonts w:ascii="ＭＳ 明朝" w:hAnsi="ＭＳ 明朝"/>
        </w:rPr>
        <w:t>z</w:t>
      </w:r>
      <w:r w:rsidRPr="00C17DB5">
        <w:rPr>
          <w:rFonts w:ascii="ＭＳ 明朝" w:hAnsi="ＭＳ 明朝" w:hint="eastAsia"/>
        </w:rPr>
        <w:t>の合計額×</w:t>
      </w:r>
      <w:r w:rsidRPr="00C17DB5">
        <w:rPr>
          <w:rFonts w:ascii="ＭＳ 明朝" w:hAnsi="ＭＳ 明朝"/>
        </w:rPr>
        <w:t>0.1</w:t>
      </w:r>
      <w:r w:rsidR="00AC3CF3">
        <w:rPr>
          <w:rFonts w:ascii="ＭＳ 明朝" w:hAnsi="ＭＳ 明朝" w:hint="eastAsia"/>
        </w:rPr>
        <w:t>（</w:t>
      </w:r>
      <w:r w:rsidRPr="00C17DB5">
        <w:rPr>
          <w:rFonts w:ascii="ＭＳ 明朝" w:hAnsi="ＭＳ 明朝" w:hint="eastAsia"/>
        </w:rPr>
        <w:t>①の</w:t>
      </w:r>
      <w:r w:rsidRPr="00C17DB5">
        <w:rPr>
          <w:rFonts w:ascii="ＭＳ 明朝" w:hAnsi="ＭＳ 明朝"/>
        </w:rPr>
        <w:t>10</w:t>
      </w:r>
      <w:r w:rsidRPr="00C17DB5">
        <w:rPr>
          <w:rFonts w:ascii="ＭＳ 明朝" w:hAnsi="ＭＳ 明朝" w:hint="eastAsia"/>
        </w:rPr>
        <w:t>％を見込む</w:t>
      </w:r>
      <w:r w:rsidR="00AC3CF3">
        <w:rPr>
          <w:rFonts w:ascii="ＭＳ 明朝" w:hAnsi="ＭＳ 明朝" w:hint="eastAsia"/>
        </w:rPr>
        <w:t>）</w:t>
      </w:r>
      <w:r w:rsidR="00D10B17" w:rsidRPr="00C17DB5">
        <w:rPr>
          <w:rFonts w:ascii="ＭＳ 明朝" w:hAnsi="ＭＳ 明朝" w:hint="eastAsia"/>
        </w:rPr>
        <w:t>×割引／割増率</w:t>
      </w:r>
      <w:r w:rsidRPr="00C17DB5">
        <w:rPr>
          <w:rFonts w:ascii="ＭＳ 明朝" w:hAnsi="ＭＳ 明朝" w:hint="eastAsia"/>
        </w:rPr>
        <w:t>＝○○○○○＄</w:t>
      </w:r>
      <w:r w:rsidR="00AC3CF3">
        <w:rPr>
          <w:rFonts w:ascii="ＭＳ 明朝" w:hAnsi="ＭＳ 明朝" w:hint="eastAsia"/>
        </w:rPr>
        <w:t>・・・②</w:t>
      </w:r>
    </w:p>
    <w:p w14:paraId="3EF2EA5E" w14:textId="43D8A0C5" w:rsidR="00C17DB5" w:rsidRPr="00C17DB5" w:rsidRDefault="0001482F" w:rsidP="003E2B32">
      <w:pPr>
        <w:ind w:firstLineChars="2100" w:firstLine="4410"/>
        <w:rPr>
          <w:rFonts w:ascii="ＭＳ 明朝" w:hAnsi="ＭＳ 明朝"/>
        </w:rPr>
      </w:pPr>
      <w:r>
        <w:rPr>
          <w:rFonts w:hAnsi="ＭＳ 明朝" w:hint="eastAsia"/>
        </w:rPr>
        <w:t xml:space="preserve">　　</w:t>
      </w:r>
      <w:r w:rsidR="00C17DB5" w:rsidRPr="00C17DB5">
        <w:rPr>
          <w:rFonts w:ascii="ＭＳ 明朝" w:hAnsi="ＭＳ 明朝" w:hint="eastAsia"/>
        </w:rPr>
        <w:t>合計①＋②＝○○○○○○＄</w:t>
      </w:r>
    </w:p>
    <w:p w14:paraId="0815F5BD" w14:textId="77777777" w:rsidR="00C17DB5" w:rsidRPr="00C17DB5" w:rsidRDefault="00C17DB5" w:rsidP="003E2B32">
      <w:pPr>
        <w:ind w:firstLineChars="2200" w:firstLine="4620"/>
        <w:rPr>
          <w:rFonts w:ascii="ＭＳ 明朝" w:hAnsi="ＭＳ 明朝"/>
        </w:rPr>
      </w:pPr>
      <w:r w:rsidRPr="00C17DB5">
        <w:rPr>
          <w:rFonts w:ascii="ＭＳ 明朝" w:hAnsi="ＭＳ 明朝" w:hint="eastAsia"/>
        </w:rPr>
        <w:t>➜上記</w:t>
      </w:r>
      <w:r w:rsidRPr="00C17DB5">
        <w:rPr>
          <w:rFonts w:ascii="ＭＳ 明朝" w:hAnsi="ＭＳ 明朝"/>
        </w:rPr>
        <w:t>(3)</w:t>
      </w:r>
      <w:r w:rsidRPr="00C17DB5">
        <w:rPr>
          <w:rFonts w:ascii="ＭＳ 明朝" w:hAnsi="ＭＳ 明朝" w:hint="eastAsia"/>
        </w:rPr>
        <w:t>指定のレートにて円換算</w:t>
      </w:r>
      <w:r w:rsidRPr="00C17DB5">
        <w:rPr>
          <w:rFonts w:ascii="ＭＳ 明朝" w:hAnsi="ＭＳ 明朝"/>
        </w:rPr>
        <w:t>(</w:t>
      </w:r>
      <w:r w:rsidRPr="00C17DB5">
        <w:rPr>
          <w:rFonts w:ascii="ＭＳ 明朝" w:hAnsi="ＭＳ 明朝" w:hint="eastAsia"/>
        </w:rPr>
        <w:t>円未満切捨て</w:t>
      </w:r>
      <w:r w:rsidRPr="00C17DB5">
        <w:rPr>
          <w:rFonts w:ascii="ＭＳ 明朝" w:hAnsi="ＭＳ 明朝"/>
        </w:rPr>
        <w:t>)</w:t>
      </w:r>
    </w:p>
    <w:p w14:paraId="4D81021D" w14:textId="77777777" w:rsidR="00C17DB5" w:rsidRPr="00C17DB5" w:rsidRDefault="00C17DB5" w:rsidP="003E2B32">
      <w:pPr>
        <w:ind w:firstLineChars="1500" w:firstLine="3150"/>
        <w:rPr>
          <w:rFonts w:ascii="ＭＳ 明朝" w:hAnsi="ＭＳ 明朝"/>
        </w:rPr>
      </w:pPr>
      <w:r w:rsidRPr="00C17DB5">
        <w:rPr>
          <w:rFonts w:ascii="ＭＳ 明朝" w:hAnsi="ＭＳ 明朝" w:hint="eastAsia"/>
        </w:rPr>
        <w:t>円換算後の合計○○○○○○○円（税抜）・・・・・・・・・・・</w:t>
      </w:r>
      <w:r w:rsidRPr="00C17DB5">
        <w:rPr>
          <w:rFonts w:ascii="ＭＳ 明朝" w:hAnsi="ＭＳ 明朝"/>
        </w:rPr>
        <w:t>A</w:t>
      </w:r>
    </w:p>
    <w:p w14:paraId="693B040D" w14:textId="714D4B7F" w:rsidR="00C17DB5" w:rsidRPr="00C17DB5" w:rsidRDefault="00C17DB5" w:rsidP="00C17DB5">
      <w:pPr>
        <w:rPr>
          <w:rFonts w:ascii="ＭＳ 明朝" w:hAnsi="ＭＳ 明朝"/>
        </w:rPr>
      </w:pPr>
      <w:r w:rsidRPr="00C17DB5">
        <w:rPr>
          <w:rFonts w:ascii="ＭＳ 明朝" w:hAnsi="ＭＳ 明朝"/>
        </w:rPr>
        <w:t>B</w:t>
      </w:r>
      <w:r w:rsidRPr="00C17DB5">
        <w:rPr>
          <w:rFonts w:ascii="ＭＳ 明朝" w:hAnsi="ＭＳ 明朝" w:hint="eastAsia"/>
        </w:rPr>
        <w:t>：クラウドサービス役務提供月額固定分</w:t>
      </w:r>
      <w:r w:rsidRPr="00E63052">
        <w:rPr>
          <w:rFonts w:ascii="ＭＳ 明朝" w:hAnsi="ＭＳ 明朝" w:hint="eastAsia"/>
        </w:rPr>
        <w:t>（</w:t>
      </w:r>
      <w:bookmarkStart w:id="19" w:name="_Hlk194510579"/>
      <w:r w:rsidR="00DE48AA" w:rsidRPr="00E63052">
        <w:rPr>
          <w:rFonts w:ascii="ＭＳ 明朝" w:hAnsi="ＭＳ 明朝" w:hint="eastAsia"/>
        </w:rPr>
        <w:t>2026</w:t>
      </w:r>
      <w:r w:rsidRPr="00E63052">
        <w:rPr>
          <w:rFonts w:ascii="ＭＳ 明朝" w:hAnsi="ＭＳ 明朝" w:hint="eastAsia"/>
        </w:rPr>
        <w:t>年</w:t>
      </w:r>
      <w:r w:rsidR="00A432FC" w:rsidRPr="00E63052">
        <w:rPr>
          <w:rFonts w:ascii="ＭＳ 明朝" w:hAnsi="ＭＳ 明朝" w:hint="eastAsia"/>
        </w:rPr>
        <w:t>2</w:t>
      </w:r>
      <w:r w:rsidR="00854404" w:rsidRPr="00E63052">
        <w:rPr>
          <w:rFonts w:ascii="ＭＳ 明朝" w:hAnsi="ＭＳ 明朝" w:hint="eastAsia"/>
        </w:rPr>
        <w:t>月分</w:t>
      </w:r>
      <w:r w:rsidRPr="00E63052">
        <w:rPr>
          <w:rFonts w:ascii="ＭＳ 明朝" w:hAnsi="ＭＳ 明朝" w:hint="eastAsia"/>
        </w:rPr>
        <w:t>～</w:t>
      </w:r>
      <w:r w:rsidR="00854404" w:rsidRPr="00E63052">
        <w:rPr>
          <w:rFonts w:ascii="ＭＳ 明朝" w:hAnsi="ＭＳ 明朝" w:hint="eastAsia"/>
        </w:rPr>
        <w:t>2026</w:t>
      </w:r>
      <w:r w:rsidRPr="00E63052">
        <w:rPr>
          <w:rFonts w:ascii="ＭＳ 明朝" w:hAnsi="ＭＳ 明朝" w:hint="eastAsia"/>
        </w:rPr>
        <w:t>年</w:t>
      </w:r>
      <w:r w:rsidR="00A432FC" w:rsidRPr="00E63052">
        <w:rPr>
          <w:rFonts w:ascii="ＭＳ 明朝" w:hAnsi="ＭＳ 明朝" w:hint="eastAsia"/>
        </w:rPr>
        <w:t>4</w:t>
      </w:r>
      <w:r w:rsidR="00854404" w:rsidRPr="00E63052">
        <w:rPr>
          <w:rFonts w:ascii="ＭＳ 明朝" w:hAnsi="ＭＳ 明朝" w:hint="eastAsia"/>
        </w:rPr>
        <w:t>月分</w:t>
      </w:r>
      <w:bookmarkEnd w:id="19"/>
      <w:r w:rsidRPr="00E63052">
        <w:rPr>
          <w:rFonts w:ascii="ＭＳ 明朝" w:hAnsi="ＭＳ 明朝" w:hint="eastAsia"/>
        </w:rPr>
        <w:t>）</w:t>
      </w:r>
    </w:p>
    <w:p w14:paraId="181747AF" w14:textId="5FEF4CAA" w:rsidR="00C17DB5" w:rsidRPr="00C17DB5" w:rsidRDefault="00DE48AA" w:rsidP="003E2B32">
      <w:pPr>
        <w:ind w:firstLineChars="1700" w:firstLine="3570"/>
        <w:rPr>
          <w:rFonts w:ascii="ＭＳ 明朝" w:hAnsi="ＭＳ 明朝"/>
        </w:rPr>
      </w:pPr>
      <w:bookmarkStart w:id="20" w:name="_Hlk194510588"/>
      <w:r>
        <w:rPr>
          <w:rFonts w:ascii="ＭＳ 明朝" w:hAnsi="ＭＳ 明朝" w:hint="eastAsia"/>
        </w:rPr>
        <w:t>2026</w:t>
      </w:r>
      <w:r w:rsidR="00C17DB5" w:rsidRPr="00E63052">
        <w:rPr>
          <w:rFonts w:ascii="ＭＳ 明朝" w:hAnsi="ＭＳ 明朝" w:hint="eastAsia"/>
        </w:rPr>
        <w:t>年</w:t>
      </w:r>
      <w:r w:rsidR="00A432FC" w:rsidRPr="00E63052">
        <w:rPr>
          <w:rFonts w:ascii="ＭＳ 明朝" w:hAnsi="ＭＳ 明朝" w:hint="eastAsia"/>
        </w:rPr>
        <w:t>2</w:t>
      </w:r>
      <w:r w:rsidR="00C17DB5" w:rsidRPr="00E63052">
        <w:rPr>
          <w:rFonts w:ascii="ＭＳ 明朝" w:hAnsi="ＭＳ 明朝" w:hint="eastAsia"/>
        </w:rPr>
        <w:t>月</w:t>
      </w:r>
      <w:bookmarkEnd w:id="20"/>
      <w:r w:rsidR="00C17DB5" w:rsidRPr="00C17DB5">
        <w:rPr>
          <w:rFonts w:ascii="ＭＳ 明朝" w:hAnsi="ＭＳ 明朝" w:hint="eastAsia"/>
        </w:rPr>
        <w:t>分○○○○○○円（税抜）</w:t>
      </w:r>
    </w:p>
    <w:p w14:paraId="5025B9B3" w14:textId="78809CB0" w:rsidR="00C17DB5" w:rsidRPr="00C17DB5" w:rsidRDefault="00C17DB5" w:rsidP="003E2B32">
      <w:pPr>
        <w:ind w:firstLineChars="2000" w:firstLine="4200"/>
        <w:rPr>
          <w:rFonts w:ascii="ＭＳ 明朝" w:hAnsi="ＭＳ 明朝"/>
        </w:rPr>
      </w:pPr>
      <w:r w:rsidRPr="00C17DB5">
        <w:rPr>
          <w:rFonts w:ascii="ＭＳ 明朝" w:hAnsi="ＭＳ 明朝" w:hint="eastAsia"/>
        </w:rPr>
        <w:t>：</w:t>
      </w:r>
      <w:r w:rsidR="003E2B32">
        <w:rPr>
          <w:rFonts w:ascii="ＭＳ 明朝" w:hAnsi="ＭＳ 明朝" w:hint="eastAsia"/>
        </w:rPr>
        <w:t xml:space="preserve">　　　　　　</w:t>
      </w:r>
      <w:r w:rsidRPr="00C17DB5">
        <w:rPr>
          <w:rFonts w:ascii="ＭＳ 明朝" w:hAnsi="ＭＳ 明朝" w:hint="eastAsia"/>
        </w:rPr>
        <w:t>：</w:t>
      </w:r>
    </w:p>
    <w:p w14:paraId="5251D98C" w14:textId="17C5EA1B" w:rsidR="00C17DB5" w:rsidRPr="00C17DB5" w:rsidRDefault="00854404" w:rsidP="003E2B32">
      <w:pPr>
        <w:ind w:firstLineChars="1700" w:firstLine="3570"/>
        <w:rPr>
          <w:rFonts w:ascii="ＭＳ 明朝" w:hAnsi="ＭＳ 明朝"/>
        </w:rPr>
      </w:pPr>
      <w:bookmarkStart w:id="21" w:name="_Hlk194510597"/>
      <w:r w:rsidRPr="00E63052">
        <w:rPr>
          <w:rFonts w:ascii="ＭＳ 明朝" w:hAnsi="ＭＳ 明朝"/>
        </w:rPr>
        <w:t>2026</w:t>
      </w:r>
      <w:r w:rsidR="00C17DB5" w:rsidRPr="00E63052">
        <w:rPr>
          <w:rFonts w:ascii="ＭＳ 明朝" w:hAnsi="ＭＳ 明朝" w:hint="eastAsia"/>
        </w:rPr>
        <w:t>年</w:t>
      </w:r>
      <w:r w:rsidR="00A432FC" w:rsidRPr="00E63052">
        <w:rPr>
          <w:rFonts w:ascii="ＭＳ 明朝" w:hAnsi="ＭＳ 明朝" w:hint="eastAsia"/>
        </w:rPr>
        <w:t>4</w:t>
      </w:r>
      <w:r w:rsidR="00C17DB5" w:rsidRPr="00E63052">
        <w:rPr>
          <w:rFonts w:ascii="ＭＳ 明朝" w:hAnsi="ＭＳ 明朝" w:hint="eastAsia"/>
        </w:rPr>
        <w:t>月</w:t>
      </w:r>
      <w:bookmarkEnd w:id="21"/>
      <w:r w:rsidR="00C17DB5" w:rsidRPr="00C17DB5">
        <w:rPr>
          <w:rFonts w:ascii="ＭＳ 明朝" w:hAnsi="ＭＳ 明朝" w:hint="eastAsia"/>
        </w:rPr>
        <w:t>分○○○○○○円（税抜）</w:t>
      </w:r>
    </w:p>
    <w:p w14:paraId="2913C1AD" w14:textId="77777777" w:rsidR="00C17DB5" w:rsidRDefault="00C17DB5" w:rsidP="003E2B32">
      <w:pPr>
        <w:ind w:firstLineChars="2000" w:firstLine="4200"/>
        <w:rPr>
          <w:rFonts w:ascii="ＭＳ 明朝" w:hAnsi="ＭＳ 明朝"/>
        </w:rPr>
      </w:pPr>
      <w:r w:rsidRPr="00C17DB5">
        <w:rPr>
          <w:rFonts w:ascii="ＭＳ 明朝" w:hAnsi="ＭＳ 明朝" w:hint="eastAsia"/>
        </w:rPr>
        <w:t>合計○○○○○○○円（税抜）・・・・・・・・・・・</w:t>
      </w:r>
      <w:r w:rsidRPr="00C17DB5">
        <w:rPr>
          <w:rFonts w:ascii="ＭＳ 明朝" w:hAnsi="ＭＳ 明朝"/>
        </w:rPr>
        <w:t>B</w:t>
      </w:r>
    </w:p>
    <w:p w14:paraId="3CA9F2B9" w14:textId="3260D552" w:rsidR="004C4A05" w:rsidRPr="00C17DB5" w:rsidRDefault="004C4A05" w:rsidP="004C4A05">
      <w:pPr>
        <w:rPr>
          <w:rFonts w:ascii="ＭＳ 明朝" w:hAnsi="ＭＳ 明朝"/>
        </w:rPr>
      </w:pPr>
      <w:r>
        <w:rPr>
          <w:rFonts w:ascii="ＭＳ 明朝" w:hAnsi="ＭＳ 明朝" w:hint="eastAsia"/>
        </w:rPr>
        <w:t>C</w:t>
      </w:r>
      <w:r w:rsidRPr="00C17DB5">
        <w:rPr>
          <w:rFonts w:ascii="ＭＳ 明朝" w:hAnsi="ＭＳ 明朝" w:hint="eastAsia"/>
        </w:rPr>
        <w:t>：</w:t>
      </w:r>
      <w:r>
        <w:rPr>
          <w:rFonts w:ascii="ＭＳ 明朝" w:hAnsi="ＭＳ 明朝" w:hint="eastAsia"/>
        </w:rPr>
        <w:t>ランディングゾーンの構築</w:t>
      </w:r>
      <w:r w:rsidRPr="00C17DB5">
        <w:rPr>
          <w:rFonts w:ascii="ＭＳ 明朝" w:hAnsi="ＭＳ 明朝" w:hint="eastAsia"/>
        </w:rPr>
        <w:t>役務提供固定分</w:t>
      </w:r>
    </w:p>
    <w:p w14:paraId="6B839543" w14:textId="1302BAB9" w:rsidR="004C4A05" w:rsidRPr="004C4A05" w:rsidRDefault="004C4A05" w:rsidP="0017129F">
      <w:pPr>
        <w:ind w:firstLineChars="2200" w:firstLine="4620"/>
        <w:rPr>
          <w:rFonts w:ascii="ＭＳ 明朝" w:hAnsi="ＭＳ 明朝"/>
        </w:rPr>
      </w:pPr>
      <w:r w:rsidRPr="00C17DB5">
        <w:rPr>
          <w:rFonts w:ascii="ＭＳ 明朝" w:hAnsi="ＭＳ 明朝" w:hint="eastAsia"/>
        </w:rPr>
        <w:t>○○○○○○○円（税抜）・・・・・・・・・・・</w:t>
      </w:r>
      <w:r>
        <w:rPr>
          <w:rFonts w:ascii="ＭＳ 明朝" w:hAnsi="ＭＳ 明朝" w:hint="eastAsia"/>
        </w:rPr>
        <w:t>C</w:t>
      </w:r>
    </w:p>
    <w:p w14:paraId="75F9E050" w14:textId="72AAD2B0" w:rsidR="00C17DB5" w:rsidRPr="00C17DB5" w:rsidRDefault="00C17DB5" w:rsidP="00C17DB5">
      <w:pPr>
        <w:rPr>
          <w:rFonts w:ascii="ＭＳ 明朝" w:hAnsi="ＭＳ 明朝"/>
        </w:rPr>
      </w:pPr>
      <w:r w:rsidRPr="00C17DB5">
        <w:rPr>
          <w:rFonts w:ascii="ＭＳ 明朝" w:hAnsi="ＭＳ 明朝" w:hint="eastAsia"/>
        </w:rPr>
        <w:t>（入札書への記載金額）</w:t>
      </w:r>
    </w:p>
    <w:p w14:paraId="7A55F4A6" w14:textId="5045258A" w:rsidR="00B70605" w:rsidRPr="009844E7" w:rsidRDefault="003E2B32" w:rsidP="003E2B32">
      <w:pPr>
        <w:ind w:firstLineChars="300" w:firstLine="630"/>
        <w:rPr>
          <w:rFonts w:ascii="ＭＳ 明朝" w:hAnsi="ＭＳ 明朝"/>
        </w:rPr>
      </w:pPr>
      <w:r w:rsidRPr="00D923C1">
        <w:rPr>
          <w:rFonts w:ascii="ＭＳ 明朝" w:hAnsi="ＭＳ 明朝" w:hint="eastAsia"/>
          <w:noProof/>
        </w:rPr>
        <mc:AlternateContent>
          <mc:Choice Requires="wps">
            <w:drawing>
              <wp:anchor distT="0" distB="0" distL="114300" distR="114300" simplePos="0" relativeHeight="251654655" behindDoc="0" locked="0" layoutInCell="1" allowOverlap="1" wp14:anchorId="67D3B0AC" wp14:editId="0FB8D650">
                <wp:simplePos x="0" y="0"/>
                <wp:positionH relativeFrom="column">
                  <wp:posOffset>1146810</wp:posOffset>
                </wp:positionH>
                <wp:positionV relativeFrom="paragraph">
                  <wp:posOffset>7620</wp:posOffset>
                </wp:positionV>
                <wp:extent cx="2044700" cy="184150"/>
                <wp:effectExtent l="0" t="0" r="12700" b="25400"/>
                <wp:wrapNone/>
                <wp:docPr id="59224510" name="正方形/長方形 1"/>
                <wp:cNvGraphicFramePr/>
                <a:graphic xmlns:a="http://schemas.openxmlformats.org/drawingml/2006/main">
                  <a:graphicData uri="http://schemas.microsoft.com/office/word/2010/wordprocessingShape">
                    <wps:wsp>
                      <wps:cNvSpPr/>
                      <wps:spPr>
                        <a:xfrm>
                          <a:off x="0" y="0"/>
                          <a:ext cx="2044700" cy="1841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36FD" id="正方形/長方形 1" o:spid="_x0000_s1026" style="position:absolute;margin-left:90.3pt;margin-top:.6pt;width:161pt;height:14.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" filled="f" strokecolor="black [3213]" strokeweight="1pt"/>
            </w:pict>
          </mc:Fallback>
        </mc:AlternateContent>
      </w:r>
      <w:r w:rsidR="00C17DB5" w:rsidRPr="00D923C1">
        <w:rPr>
          <w:rFonts w:ascii="ＭＳ 明朝" w:hAnsi="ＭＳ 明朝"/>
        </w:rPr>
        <w:t>A</w:t>
      </w:r>
      <w:r w:rsidR="00C17DB5" w:rsidRPr="00D923C1">
        <w:rPr>
          <w:rFonts w:ascii="ＭＳ 明朝" w:hAnsi="ＭＳ 明朝" w:hint="eastAsia"/>
        </w:rPr>
        <w:t>＋</w:t>
      </w:r>
      <w:r w:rsidR="00C17DB5" w:rsidRPr="00D923C1">
        <w:rPr>
          <w:rFonts w:ascii="ＭＳ 明朝" w:hAnsi="ＭＳ 明朝"/>
        </w:rPr>
        <w:t>B</w:t>
      </w:r>
      <w:r w:rsidR="004C4A05" w:rsidRPr="00D923C1">
        <w:rPr>
          <w:rFonts w:ascii="ＭＳ 明朝" w:hAnsi="ＭＳ 明朝" w:hint="eastAsia"/>
        </w:rPr>
        <w:t>＋</w:t>
      </w:r>
      <w:r w:rsidR="004C4A05">
        <w:rPr>
          <w:rFonts w:ascii="ＭＳ 明朝" w:hAnsi="ＭＳ 明朝" w:hint="eastAsia"/>
        </w:rPr>
        <w:t>C</w:t>
      </w:r>
      <w:r w:rsidR="00C17DB5" w:rsidRPr="00D923C1">
        <w:rPr>
          <w:rFonts w:ascii="ＭＳ 明朝" w:hAnsi="ＭＳ 明朝"/>
        </w:rPr>
        <w:t xml:space="preserve"> </w:t>
      </w:r>
      <w:r w:rsidR="00C17DB5" w:rsidRPr="00D923C1">
        <w:rPr>
          <w:rFonts w:ascii="ＭＳ 明朝" w:hAnsi="ＭＳ 明朝" w:hint="eastAsia"/>
        </w:rPr>
        <w:t>＝</w:t>
      </w:r>
      <w:r w:rsidRPr="00D923C1">
        <w:rPr>
          <w:rFonts w:ascii="ＭＳ 明朝" w:hAnsi="ＭＳ 明朝" w:hint="eastAsia"/>
        </w:rPr>
        <w:t xml:space="preserve">　</w:t>
      </w:r>
      <w:r w:rsidR="00C17DB5" w:rsidRPr="00D923C1">
        <w:rPr>
          <w:rFonts w:ascii="ＭＳ 明朝" w:hAnsi="ＭＳ 明朝" w:hint="eastAsia"/>
        </w:rPr>
        <w:t>○○○○○○○○○○円</w:t>
      </w:r>
      <w:r w:rsidR="00C17DB5" w:rsidRPr="009844E7">
        <w:rPr>
          <w:rFonts w:ascii="ＭＳ 明朝" w:hAnsi="ＭＳ 明朝" w:hint="eastAsia"/>
        </w:rPr>
        <w:t>（税抜）</w:t>
      </w:r>
    </w:p>
    <w:p w14:paraId="26FA7356" w14:textId="333AD1DE" w:rsidR="00B70605" w:rsidRDefault="00B70605" w:rsidP="00B70605">
      <w:pPr>
        <w:widowControl/>
        <w:jc w:val="left"/>
        <w:rPr>
          <w:rFonts w:ascii="ＭＳ 明朝" w:hAnsi="ＭＳ 明朝"/>
          <w:highlight w:val="yellow"/>
        </w:rPr>
      </w:pPr>
    </w:p>
    <w:p w14:paraId="27DE3FEF" w14:textId="77777777" w:rsidR="00113A5D" w:rsidRPr="007D29EC" w:rsidRDefault="00113A5D" w:rsidP="002871FF">
      <w:pPr>
        <w:widowControl/>
        <w:jc w:val="left"/>
        <w:rPr>
          <w:rFonts w:ascii="ＭＳ 明朝" w:hAnsi="ＭＳ 明朝" w:cs="ＭＳ 明朝"/>
          <w:sz w:val="10"/>
          <w:szCs w:val="10"/>
        </w:rPr>
      </w:pPr>
    </w:p>
    <w:sectPr w:rsidR="00113A5D" w:rsidRPr="007D29EC">
      <w:headerReference w:type="default" r:id="rId28"/>
      <w:footerReference w:type="default" r:id="rId2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D0AC" w14:textId="77777777" w:rsidR="00EA58DD" w:rsidRDefault="00EA58DD">
      <w:r>
        <w:separator/>
      </w:r>
    </w:p>
  </w:endnote>
  <w:endnote w:type="continuationSeparator" w:id="0">
    <w:p w14:paraId="77C8C9CE" w14:textId="77777777" w:rsidR="00EA58DD" w:rsidRDefault="00EA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6898" w14:textId="77777777" w:rsidR="00D2155A" w:rsidRDefault="00D2155A">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DCFF" w14:textId="77777777" w:rsidR="00EA58DD" w:rsidRDefault="00EA58DD">
      <w:r>
        <w:separator/>
      </w:r>
    </w:p>
  </w:footnote>
  <w:footnote w:type="continuationSeparator" w:id="0">
    <w:p w14:paraId="127D81BA" w14:textId="77777777" w:rsidR="00EA58DD" w:rsidRDefault="00EA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D547" w14:textId="77777777" w:rsidR="00D2155A" w:rsidRDefault="00D2155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1647B"/>
    <w:multiLevelType w:val="hybridMultilevel"/>
    <w:tmpl w:val="255224D2"/>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 w15:restartNumberingAfterBreak="0">
    <w:nsid w:val="069D5F28"/>
    <w:multiLevelType w:val="hybridMultilevel"/>
    <w:tmpl w:val="D99CD44A"/>
    <w:lvl w:ilvl="0" w:tplc="FFFFFFFF">
      <w:start w:val="1"/>
      <w:numFmt w:val="decimal"/>
      <w:lvlText w:val="(%1)"/>
      <w:lvlJc w:val="left"/>
      <w:pPr>
        <w:ind w:left="440" w:hanging="440"/>
      </w:pPr>
      <w:rPr>
        <w:rFonts w:ascii="ＭＳ ゴシック" w:eastAsia="ＭＳ ゴシック" w:hAnsi="ＭＳ ゴシック" w:hint="default"/>
      </w:rPr>
    </w:lvl>
    <w:lvl w:ilvl="1" w:tplc="FFFFFFFF">
      <w:start w:val="1"/>
      <w:numFmt w:val="decimal"/>
      <w:lvlText w:val="(%2)"/>
      <w:lvlJc w:val="left"/>
      <w:pPr>
        <w:ind w:left="650" w:hanging="440"/>
      </w:pPr>
      <w:rPr>
        <w:rFonts w:ascii="ＭＳ ゴシック" w:eastAsia="ＭＳ ゴシック" w:hAnsi="ＭＳ ゴシック"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9A06AF0"/>
    <w:multiLevelType w:val="hybridMultilevel"/>
    <w:tmpl w:val="9C4A5B22"/>
    <w:lvl w:ilvl="0" w:tplc="FE6298C0">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09E13C5B"/>
    <w:multiLevelType w:val="hybridMultilevel"/>
    <w:tmpl w:val="5F70CEC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E10B80"/>
    <w:multiLevelType w:val="hybridMultilevel"/>
    <w:tmpl w:val="9C944068"/>
    <w:lvl w:ilvl="0" w:tplc="04090011">
      <w:start w:val="1"/>
      <w:numFmt w:val="decimalEnclosedCircle"/>
      <w:lvlText w:val="%1"/>
      <w:lvlJc w:val="left"/>
      <w:pPr>
        <w:ind w:left="1302" w:hanging="440"/>
      </w:pPr>
    </w:lvl>
    <w:lvl w:ilvl="1" w:tplc="04090017" w:tentative="1">
      <w:start w:val="1"/>
      <w:numFmt w:val="aiueoFullWidth"/>
      <w:lvlText w:val="(%2)"/>
      <w:lvlJc w:val="left"/>
      <w:pPr>
        <w:ind w:left="1742" w:hanging="440"/>
      </w:pPr>
    </w:lvl>
    <w:lvl w:ilvl="2" w:tplc="04090011" w:tentative="1">
      <w:start w:val="1"/>
      <w:numFmt w:val="decimalEnclosedCircle"/>
      <w:lvlText w:val="%3"/>
      <w:lvlJc w:val="left"/>
      <w:pPr>
        <w:ind w:left="2182" w:hanging="440"/>
      </w:pPr>
    </w:lvl>
    <w:lvl w:ilvl="3" w:tplc="0409000F" w:tentative="1">
      <w:start w:val="1"/>
      <w:numFmt w:val="decimal"/>
      <w:lvlText w:val="%4."/>
      <w:lvlJc w:val="left"/>
      <w:pPr>
        <w:ind w:left="2622" w:hanging="440"/>
      </w:pPr>
    </w:lvl>
    <w:lvl w:ilvl="4" w:tplc="04090017" w:tentative="1">
      <w:start w:val="1"/>
      <w:numFmt w:val="aiueoFullWidth"/>
      <w:lvlText w:val="(%5)"/>
      <w:lvlJc w:val="left"/>
      <w:pPr>
        <w:ind w:left="3062" w:hanging="440"/>
      </w:pPr>
    </w:lvl>
    <w:lvl w:ilvl="5" w:tplc="04090011" w:tentative="1">
      <w:start w:val="1"/>
      <w:numFmt w:val="decimalEnclosedCircle"/>
      <w:lvlText w:val="%6"/>
      <w:lvlJc w:val="left"/>
      <w:pPr>
        <w:ind w:left="3502" w:hanging="440"/>
      </w:pPr>
    </w:lvl>
    <w:lvl w:ilvl="6" w:tplc="0409000F" w:tentative="1">
      <w:start w:val="1"/>
      <w:numFmt w:val="decimal"/>
      <w:lvlText w:val="%7."/>
      <w:lvlJc w:val="left"/>
      <w:pPr>
        <w:ind w:left="3942" w:hanging="440"/>
      </w:pPr>
    </w:lvl>
    <w:lvl w:ilvl="7" w:tplc="04090017" w:tentative="1">
      <w:start w:val="1"/>
      <w:numFmt w:val="aiueoFullWidth"/>
      <w:lvlText w:val="(%8)"/>
      <w:lvlJc w:val="left"/>
      <w:pPr>
        <w:ind w:left="4382" w:hanging="440"/>
      </w:pPr>
    </w:lvl>
    <w:lvl w:ilvl="8" w:tplc="04090011" w:tentative="1">
      <w:start w:val="1"/>
      <w:numFmt w:val="decimalEnclosedCircle"/>
      <w:lvlText w:val="%9"/>
      <w:lvlJc w:val="left"/>
      <w:pPr>
        <w:ind w:left="4822" w:hanging="440"/>
      </w:pPr>
    </w:lvl>
  </w:abstractNum>
  <w:abstractNum w:abstractNumId="16" w15:restartNumberingAfterBreak="0">
    <w:nsid w:val="0FF2658A"/>
    <w:multiLevelType w:val="hybridMultilevel"/>
    <w:tmpl w:val="7CD8C90E"/>
    <w:lvl w:ilvl="0" w:tplc="B4ACD57A">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9" w15:restartNumberingAfterBreak="0">
    <w:nsid w:val="1D6D0B01"/>
    <w:multiLevelType w:val="hybridMultilevel"/>
    <w:tmpl w:val="D26AA9FA"/>
    <w:lvl w:ilvl="0" w:tplc="FFFFFFFF">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C78152F"/>
    <w:multiLevelType w:val="hybridMultilevel"/>
    <w:tmpl w:val="CF1C0ADA"/>
    <w:lvl w:ilvl="0" w:tplc="CE20229C">
      <w:start w:val="1"/>
      <w:numFmt w:val="decimal"/>
      <w:lvlText w:val="(%1)"/>
      <w:lvlJc w:val="left"/>
      <w:pPr>
        <w:ind w:left="1280" w:hanging="440"/>
      </w:pPr>
      <w:rPr>
        <w:rFonts w:ascii="ＭＳ ゴシック" w:eastAsia="ＭＳ ゴシック" w:hAnsi="ＭＳ ゴシック"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5D702C9"/>
    <w:multiLevelType w:val="hybridMultilevel"/>
    <w:tmpl w:val="1A6C2066"/>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85230D"/>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D993C66"/>
    <w:multiLevelType w:val="hybridMultilevel"/>
    <w:tmpl w:val="7BA02888"/>
    <w:lvl w:ilvl="0" w:tplc="3C8E6BDA">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7"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8" w15:restartNumberingAfterBreak="0">
    <w:nsid w:val="505C1772"/>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9"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38C615E"/>
    <w:multiLevelType w:val="hybridMultilevel"/>
    <w:tmpl w:val="4CDA999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B0380D"/>
    <w:multiLevelType w:val="hybridMultilevel"/>
    <w:tmpl w:val="218A06F4"/>
    <w:lvl w:ilvl="0" w:tplc="FFFFFFFF">
      <w:start w:val="1"/>
      <w:numFmt w:val="decimal"/>
      <w:lvlText w:val="(%1)"/>
      <w:lvlJc w:val="left"/>
      <w:pPr>
        <w:ind w:left="650" w:hanging="44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D892118"/>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3"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4" w15:restartNumberingAfterBreak="0">
    <w:nsid w:val="683212CE"/>
    <w:multiLevelType w:val="hybridMultilevel"/>
    <w:tmpl w:val="37B8FF4C"/>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D7F65CB"/>
    <w:multiLevelType w:val="hybridMultilevel"/>
    <w:tmpl w:val="F76EFB7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673D7C"/>
    <w:multiLevelType w:val="hybridMultilevel"/>
    <w:tmpl w:val="14C2D958"/>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74AA73B7"/>
    <w:multiLevelType w:val="hybridMultilevel"/>
    <w:tmpl w:val="6C3C953C"/>
    <w:lvl w:ilvl="0" w:tplc="04090011">
      <w:start w:val="1"/>
      <w:numFmt w:val="decimalEnclosedCircle"/>
      <w:lvlText w:val="%1"/>
      <w:lvlJc w:val="left"/>
      <w:pPr>
        <w:ind w:left="650" w:hanging="440"/>
      </w:pPr>
    </w:lvl>
    <w:lvl w:ilvl="1" w:tplc="87C40E8A">
      <w:start w:val="1"/>
      <w:numFmt w:val="decimal"/>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B3857B7"/>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num w:numId="1" w16cid:durableId="54427466">
    <w:abstractNumId w:val="20"/>
  </w:num>
  <w:num w:numId="2" w16cid:durableId="1103381559">
    <w:abstractNumId w:val="33"/>
  </w:num>
  <w:num w:numId="3" w16cid:durableId="231737815">
    <w:abstractNumId w:val="17"/>
  </w:num>
  <w:num w:numId="4" w16cid:durableId="744452255">
    <w:abstractNumId w:val="39"/>
  </w:num>
  <w:num w:numId="5" w16cid:durableId="900022324">
    <w:abstractNumId w:val="27"/>
  </w:num>
  <w:num w:numId="6" w16cid:durableId="561252434">
    <w:abstractNumId w:val="25"/>
  </w:num>
  <w:num w:numId="7" w16cid:durableId="865338625">
    <w:abstractNumId w:val="22"/>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6"/>
  </w:num>
  <w:num w:numId="19" w16cid:durableId="892890772">
    <w:abstractNumId w:val="26"/>
  </w:num>
  <w:num w:numId="20" w16cid:durableId="492382165">
    <w:abstractNumId w:val="18"/>
  </w:num>
  <w:num w:numId="21" w16cid:durableId="1324775695">
    <w:abstractNumId w:val="24"/>
  </w:num>
  <w:num w:numId="22" w16cid:durableId="392897002">
    <w:abstractNumId w:val="28"/>
  </w:num>
  <w:num w:numId="23" w16cid:durableId="369300904">
    <w:abstractNumId w:val="10"/>
  </w:num>
  <w:num w:numId="24" w16cid:durableId="388505633">
    <w:abstractNumId w:val="29"/>
  </w:num>
  <w:num w:numId="25" w16cid:durableId="205148423">
    <w:abstractNumId w:val="11"/>
  </w:num>
  <w:num w:numId="26" w16cid:durableId="1409115265">
    <w:abstractNumId w:val="35"/>
  </w:num>
  <w:num w:numId="27" w16cid:durableId="282230565">
    <w:abstractNumId w:val="38"/>
  </w:num>
  <w:num w:numId="28" w16cid:durableId="1291783693">
    <w:abstractNumId w:val="32"/>
  </w:num>
  <w:num w:numId="29" w16cid:durableId="1176849263">
    <w:abstractNumId w:val="40"/>
  </w:num>
  <w:num w:numId="30" w16cid:durableId="375273422">
    <w:abstractNumId w:val="13"/>
  </w:num>
  <w:num w:numId="31" w16cid:durableId="1435131176">
    <w:abstractNumId w:val="19"/>
  </w:num>
  <w:num w:numId="32" w16cid:durableId="760610985">
    <w:abstractNumId w:val="37"/>
  </w:num>
  <w:num w:numId="33" w16cid:durableId="1444763916">
    <w:abstractNumId w:val="31"/>
  </w:num>
  <w:num w:numId="34" w16cid:durableId="171335509">
    <w:abstractNumId w:val="16"/>
  </w:num>
  <w:num w:numId="35" w16cid:durableId="1428036772">
    <w:abstractNumId w:val="34"/>
  </w:num>
  <w:num w:numId="36" w16cid:durableId="924151925">
    <w:abstractNumId w:val="12"/>
  </w:num>
  <w:num w:numId="37" w16cid:durableId="902331155">
    <w:abstractNumId w:val="30"/>
  </w:num>
  <w:num w:numId="38" w16cid:durableId="1859193302">
    <w:abstractNumId w:val="14"/>
  </w:num>
  <w:num w:numId="39" w16cid:durableId="1985348264">
    <w:abstractNumId w:val="15"/>
  </w:num>
  <w:num w:numId="40" w16cid:durableId="1801219058">
    <w:abstractNumId w:val="21"/>
  </w:num>
  <w:num w:numId="41" w16cid:durableId="845707910">
    <w:abstractNumId w:val="23"/>
  </w:num>
  <w:num w:numId="42" w16cid:durableId="856163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89"/>
    <w:rsid w:val="000028D5"/>
    <w:rsid w:val="00002FFC"/>
    <w:rsid w:val="00004181"/>
    <w:rsid w:val="00004434"/>
    <w:rsid w:val="0001086B"/>
    <w:rsid w:val="00011643"/>
    <w:rsid w:val="0001482F"/>
    <w:rsid w:val="000159F8"/>
    <w:rsid w:val="000213E3"/>
    <w:rsid w:val="00023400"/>
    <w:rsid w:val="0002340E"/>
    <w:rsid w:val="000249C8"/>
    <w:rsid w:val="00032CB6"/>
    <w:rsid w:val="00033938"/>
    <w:rsid w:val="00034526"/>
    <w:rsid w:val="000368A0"/>
    <w:rsid w:val="00037593"/>
    <w:rsid w:val="00037FE4"/>
    <w:rsid w:val="000414DF"/>
    <w:rsid w:val="000430B1"/>
    <w:rsid w:val="00043402"/>
    <w:rsid w:val="00044F1C"/>
    <w:rsid w:val="00046F0D"/>
    <w:rsid w:val="00050482"/>
    <w:rsid w:val="00052A62"/>
    <w:rsid w:val="00062752"/>
    <w:rsid w:val="00064319"/>
    <w:rsid w:val="00072997"/>
    <w:rsid w:val="00072B04"/>
    <w:rsid w:val="00074E1B"/>
    <w:rsid w:val="00077FB2"/>
    <w:rsid w:val="000803AF"/>
    <w:rsid w:val="00083133"/>
    <w:rsid w:val="000841E6"/>
    <w:rsid w:val="000859C7"/>
    <w:rsid w:val="000867A8"/>
    <w:rsid w:val="000912B3"/>
    <w:rsid w:val="000913F6"/>
    <w:rsid w:val="0009165B"/>
    <w:rsid w:val="00092CE7"/>
    <w:rsid w:val="0009510A"/>
    <w:rsid w:val="000A27CE"/>
    <w:rsid w:val="000A2C38"/>
    <w:rsid w:val="000A2F03"/>
    <w:rsid w:val="000A51E5"/>
    <w:rsid w:val="000A5C86"/>
    <w:rsid w:val="000A7F78"/>
    <w:rsid w:val="000B0863"/>
    <w:rsid w:val="000B7AD5"/>
    <w:rsid w:val="000C15E0"/>
    <w:rsid w:val="000C239F"/>
    <w:rsid w:val="000C251E"/>
    <w:rsid w:val="000C2FA0"/>
    <w:rsid w:val="000C4138"/>
    <w:rsid w:val="000C473F"/>
    <w:rsid w:val="000C615E"/>
    <w:rsid w:val="000D39BB"/>
    <w:rsid w:val="000D7693"/>
    <w:rsid w:val="000D7BCB"/>
    <w:rsid w:val="000E0384"/>
    <w:rsid w:val="000E1818"/>
    <w:rsid w:val="000E6BB7"/>
    <w:rsid w:val="000F0EEF"/>
    <w:rsid w:val="000F389D"/>
    <w:rsid w:val="0010023A"/>
    <w:rsid w:val="00100CF1"/>
    <w:rsid w:val="00102EA1"/>
    <w:rsid w:val="00105549"/>
    <w:rsid w:val="00113649"/>
    <w:rsid w:val="00113A5D"/>
    <w:rsid w:val="00114357"/>
    <w:rsid w:val="00114520"/>
    <w:rsid w:val="001158D3"/>
    <w:rsid w:val="00116ACC"/>
    <w:rsid w:val="001174C8"/>
    <w:rsid w:val="00120D1F"/>
    <w:rsid w:val="00120DBF"/>
    <w:rsid w:val="001225CC"/>
    <w:rsid w:val="001240C5"/>
    <w:rsid w:val="00124ED3"/>
    <w:rsid w:val="001308CB"/>
    <w:rsid w:val="0013249A"/>
    <w:rsid w:val="00133505"/>
    <w:rsid w:val="00136656"/>
    <w:rsid w:val="0014080D"/>
    <w:rsid w:val="001409F8"/>
    <w:rsid w:val="00143A8D"/>
    <w:rsid w:val="00145B1C"/>
    <w:rsid w:val="001463AE"/>
    <w:rsid w:val="00147791"/>
    <w:rsid w:val="00150AF5"/>
    <w:rsid w:val="00152984"/>
    <w:rsid w:val="001529CD"/>
    <w:rsid w:val="00153090"/>
    <w:rsid w:val="00160F12"/>
    <w:rsid w:val="00161574"/>
    <w:rsid w:val="00162577"/>
    <w:rsid w:val="00163708"/>
    <w:rsid w:val="00163B07"/>
    <w:rsid w:val="00163CC5"/>
    <w:rsid w:val="001645B5"/>
    <w:rsid w:val="001645D8"/>
    <w:rsid w:val="0016778A"/>
    <w:rsid w:val="0017129F"/>
    <w:rsid w:val="00175C37"/>
    <w:rsid w:val="00176CDF"/>
    <w:rsid w:val="0018014F"/>
    <w:rsid w:val="001836E2"/>
    <w:rsid w:val="001863B9"/>
    <w:rsid w:val="00186E65"/>
    <w:rsid w:val="00194583"/>
    <w:rsid w:val="001A10C9"/>
    <w:rsid w:val="001A1E28"/>
    <w:rsid w:val="001A3DCE"/>
    <w:rsid w:val="001A41BF"/>
    <w:rsid w:val="001A4A37"/>
    <w:rsid w:val="001A58C7"/>
    <w:rsid w:val="001B0CE9"/>
    <w:rsid w:val="001B1381"/>
    <w:rsid w:val="001B14DF"/>
    <w:rsid w:val="001B2B93"/>
    <w:rsid w:val="001B313D"/>
    <w:rsid w:val="001B3963"/>
    <w:rsid w:val="001C56F9"/>
    <w:rsid w:val="001C7259"/>
    <w:rsid w:val="001D08CB"/>
    <w:rsid w:val="001D1B9E"/>
    <w:rsid w:val="001D2ED3"/>
    <w:rsid w:val="001D3BFD"/>
    <w:rsid w:val="001D4FD0"/>
    <w:rsid w:val="001D50B1"/>
    <w:rsid w:val="001D5278"/>
    <w:rsid w:val="001D534D"/>
    <w:rsid w:val="001D71D0"/>
    <w:rsid w:val="001E255D"/>
    <w:rsid w:val="001E2E8A"/>
    <w:rsid w:val="001E3A5C"/>
    <w:rsid w:val="001E5F4A"/>
    <w:rsid w:val="001F350D"/>
    <w:rsid w:val="001F6D7D"/>
    <w:rsid w:val="001F7224"/>
    <w:rsid w:val="00202B68"/>
    <w:rsid w:val="00204074"/>
    <w:rsid w:val="00210922"/>
    <w:rsid w:val="00213F0F"/>
    <w:rsid w:val="0021515F"/>
    <w:rsid w:val="00215B95"/>
    <w:rsid w:val="00220FAB"/>
    <w:rsid w:val="00221F06"/>
    <w:rsid w:val="002230C7"/>
    <w:rsid w:val="00227DB5"/>
    <w:rsid w:val="00230722"/>
    <w:rsid w:val="00230833"/>
    <w:rsid w:val="002322C7"/>
    <w:rsid w:val="002326CF"/>
    <w:rsid w:val="00233031"/>
    <w:rsid w:val="00233584"/>
    <w:rsid w:val="00234D82"/>
    <w:rsid w:val="00235146"/>
    <w:rsid w:val="00237161"/>
    <w:rsid w:val="002374C8"/>
    <w:rsid w:val="00237680"/>
    <w:rsid w:val="00241F4F"/>
    <w:rsid w:val="00246125"/>
    <w:rsid w:val="0024698C"/>
    <w:rsid w:val="00247627"/>
    <w:rsid w:val="00250D54"/>
    <w:rsid w:val="00251EBF"/>
    <w:rsid w:val="00257D5D"/>
    <w:rsid w:val="00260DC7"/>
    <w:rsid w:val="002668D0"/>
    <w:rsid w:val="00266F5A"/>
    <w:rsid w:val="00267E9D"/>
    <w:rsid w:val="00272873"/>
    <w:rsid w:val="00274BA7"/>
    <w:rsid w:val="0028091C"/>
    <w:rsid w:val="00286BC2"/>
    <w:rsid w:val="002871FF"/>
    <w:rsid w:val="00290478"/>
    <w:rsid w:val="00290E65"/>
    <w:rsid w:val="002911C4"/>
    <w:rsid w:val="0029318B"/>
    <w:rsid w:val="00293F80"/>
    <w:rsid w:val="00295A4F"/>
    <w:rsid w:val="00296FAC"/>
    <w:rsid w:val="002A2E72"/>
    <w:rsid w:val="002A44A1"/>
    <w:rsid w:val="002A7D93"/>
    <w:rsid w:val="002B10DA"/>
    <w:rsid w:val="002B1B63"/>
    <w:rsid w:val="002B70D4"/>
    <w:rsid w:val="002B7B73"/>
    <w:rsid w:val="002C0692"/>
    <w:rsid w:val="002C0C57"/>
    <w:rsid w:val="002C1971"/>
    <w:rsid w:val="002C6997"/>
    <w:rsid w:val="002D12E0"/>
    <w:rsid w:val="002D4C46"/>
    <w:rsid w:val="002D5846"/>
    <w:rsid w:val="002D6C97"/>
    <w:rsid w:val="002D7EBA"/>
    <w:rsid w:val="002E0184"/>
    <w:rsid w:val="002E0349"/>
    <w:rsid w:val="002E4EB4"/>
    <w:rsid w:val="002E5512"/>
    <w:rsid w:val="002F0F11"/>
    <w:rsid w:val="002F35DD"/>
    <w:rsid w:val="002F69DE"/>
    <w:rsid w:val="00301BA1"/>
    <w:rsid w:val="003031C3"/>
    <w:rsid w:val="003052B0"/>
    <w:rsid w:val="00307ACB"/>
    <w:rsid w:val="0031424C"/>
    <w:rsid w:val="00314A0B"/>
    <w:rsid w:val="00315304"/>
    <w:rsid w:val="00317A5A"/>
    <w:rsid w:val="00320BDA"/>
    <w:rsid w:val="00322F46"/>
    <w:rsid w:val="003301FD"/>
    <w:rsid w:val="003312EE"/>
    <w:rsid w:val="00331BFA"/>
    <w:rsid w:val="003404E8"/>
    <w:rsid w:val="0034103F"/>
    <w:rsid w:val="00342335"/>
    <w:rsid w:val="003426E9"/>
    <w:rsid w:val="0034273B"/>
    <w:rsid w:val="00342C63"/>
    <w:rsid w:val="0034501E"/>
    <w:rsid w:val="00351B4D"/>
    <w:rsid w:val="00352E74"/>
    <w:rsid w:val="00355105"/>
    <w:rsid w:val="00356538"/>
    <w:rsid w:val="0035653B"/>
    <w:rsid w:val="0036001D"/>
    <w:rsid w:val="003629FC"/>
    <w:rsid w:val="00362D18"/>
    <w:rsid w:val="00363809"/>
    <w:rsid w:val="00366D56"/>
    <w:rsid w:val="00367E04"/>
    <w:rsid w:val="00380443"/>
    <w:rsid w:val="00381A3E"/>
    <w:rsid w:val="00385627"/>
    <w:rsid w:val="00385980"/>
    <w:rsid w:val="00386ED9"/>
    <w:rsid w:val="003872E7"/>
    <w:rsid w:val="00390FE1"/>
    <w:rsid w:val="00392D4B"/>
    <w:rsid w:val="003934B6"/>
    <w:rsid w:val="003944A2"/>
    <w:rsid w:val="00395D61"/>
    <w:rsid w:val="00395FBA"/>
    <w:rsid w:val="00397597"/>
    <w:rsid w:val="00397B7E"/>
    <w:rsid w:val="003A450D"/>
    <w:rsid w:val="003A6041"/>
    <w:rsid w:val="003B3D21"/>
    <w:rsid w:val="003B46C9"/>
    <w:rsid w:val="003B7A0B"/>
    <w:rsid w:val="003C1368"/>
    <w:rsid w:val="003C4353"/>
    <w:rsid w:val="003C5917"/>
    <w:rsid w:val="003C63EE"/>
    <w:rsid w:val="003D016A"/>
    <w:rsid w:val="003D172C"/>
    <w:rsid w:val="003D4278"/>
    <w:rsid w:val="003D6468"/>
    <w:rsid w:val="003D6CCB"/>
    <w:rsid w:val="003D78A5"/>
    <w:rsid w:val="003E2B32"/>
    <w:rsid w:val="003E51C3"/>
    <w:rsid w:val="003E6A66"/>
    <w:rsid w:val="003E739E"/>
    <w:rsid w:val="003E7888"/>
    <w:rsid w:val="003F0D75"/>
    <w:rsid w:val="003F146C"/>
    <w:rsid w:val="003F199F"/>
    <w:rsid w:val="003F1F3F"/>
    <w:rsid w:val="003F1F9E"/>
    <w:rsid w:val="003F265B"/>
    <w:rsid w:val="003F40A6"/>
    <w:rsid w:val="003F7D9A"/>
    <w:rsid w:val="003F7EB2"/>
    <w:rsid w:val="0040063D"/>
    <w:rsid w:val="00403201"/>
    <w:rsid w:val="00404747"/>
    <w:rsid w:val="004063A5"/>
    <w:rsid w:val="00407238"/>
    <w:rsid w:val="0041126F"/>
    <w:rsid w:val="00411F91"/>
    <w:rsid w:val="00413B03"/>
    <w:rsid w:val="00415920"/>
    <w:rsid w:val="00420B75"/>
    <w:rsid w:val="00421F09"/>
    <w:rsid w:val="00422743"/>
    <w:rsid w:val="004234E7"/>
    <w:rsid w:val="0042496B"/>
    <w:rsid w:val="00425E8E"/>
    <w:rsid w:val="00434BF2"/>
    <w:rsid w:val="004351AE"/>
    <w:rsid w:val="00437CB2"/>
    <w:rsid w:val="004405E1"/>
    <w:rsid w:val="004407B4"/>
    <w:rsid w:val="00441AF3"/>
    <w:rsid w:val="00441B70"/>
    <w:rsid w:val="004478B8"/>
    <w:rsid w:val="00450590"/>
    <w:rsid w:val="00452A92"/>
    <w:rsid w:val="004576E2"/>
    <w:rsid w:val="00462A4E"/>
    <w:rsid w:val="00462AE2"/>
    <w:rsid w:val="00462C4B"/>
    <w:rsid w:val="00463697"/>
    <w:rsid w:val="00464409"/>
    <w:rsid w:val="004658DA"/>
    <w:rsid w:val="0046647D"/>
    <w:rsid w:val="00466A71"/>
    <w:rsid w:val="00467ACD"/>
    <w:rsid w:val="00467E54"/>
    <w:rsid w:val="004723D8"/>
    <w:rsid w:val="004728CE"/>
    <w:rsid w:val="0048033A"/>
    <w:rsid w:val="00480540"/>
    <w:rsid w:val="00483948"/>
    <w:rsid w:val="004841BD"/>
    <w:rsid w:val="00485330"/>
    <w:rsid w:val="00485491"/>
    <w:rsid w:val="0048731B"/>
    <w:rsid w:val="00491AFE"/>
    <w:rsid w:val="004941F3"/>
    <w:rsid w:val="00494D78"/>
    <w:rsid w:val="00494F06"/>
    <w:rsid w:val="00496FCD"/>
    <w:rsid w:val="004A376F"/>
    <w:rsid w:val="004A5F5F"/>
    <w:rsid w:val="004A66B2"/>
    <w:rsid w:val="004A6E0B"/>
    <w:rsid w:val="004A7BC2"/>
    <w:rsid w:val="004B27A6"/>
    <w:rsid w:val="004B2856"/>
    <w:rsid w:val="004B476D"/>
    <w:rsid w:val="004B5723"/>
    <w:rsid w:val="004B6532"/>
    <w:rsid w:val="004C265C"/>
    <w:rsid w:val="004C3297"/>
    <w:rsid w:val="004C36BC"/>
    <w:rsid w:val="004C4A05"/>
    <w:rsid w:val="004C4CC4"/>
    <w:rsid w:val="004C6C4B"/>
    <w:rsid w:val="004D4AE2"/>
    <w:rsid w:val="004D4E05"/>
    <w:rsid w:val="004D7F52"/>
    <w:rsid w:val="004E033C"/>
    <w:rsid w:val="004E2932"/>
    <w:rsid w:val="004E2A8B"/>
    <w:rsid w:val="004E2D86"/>
    <w:rsid w:val="004E3711"/>
    <w:rsid w:val="004E37D4"/>
    <w:rsid w:val="004E66A3"/>
    <w:rsid w:val="004E7E70"/>
    <w:rsid w:val="004F34FF"/>
    <w:rsid w:val="004F6B6E"/>
    <w:rsid w:val="005048D3"/>
    <w:rsid w:val="00504C4A"/>
    <w:rsid w:val="00504FD4"/>
    <w:rsid w:val="005063E7"/>
    <w:rsid w:val="00506564"/>
    <w:rsid w:val="00510357"/>
    <w:rsid w:val="005139DF"/>
    <w:rsid w:val="00515915"/>
    <w:rsid w:val="0052036E"/>
    <w:rsid w:val="005231A0"/>
    <w:rsid w:val="00526BC7"/>
    <w:rsid w:val="0053193A"/>
    <w:rsid w:val="00531F1C"/>
    <w:rsid w:val="00545170"/>
    <w:rsid w:val="0054613B"/>
    <w:rsid w:val="0054684A"/>
    <w:rsid w:val="00547685"/>
    <w:rsid w:val="00550ACE"/>
    <w:rsid w:val="00553657"/>
    <w:rsid w:val="00562CFE"/>
    <w:rsid w:val="005649D9"/>
    <w:rsid w:val="00565A6E"/>
    <w:rsid w:val="00565CFE"/>
    <w:rsid w:val="00566B1B"/>
    <w:rsid w:val="005700DA"/>
    <w:rsid w:val="005738BF"/>
    <w:rsid w:val="0057575B"/>
    <w:rsid w:val="00582D9A"/>
    <w:rsid w:val="00584050"/>
    <w:rsid w:val="00584769"/>
    <w:rsid w:val="00584951"/>
    <w:rsid w:val="00585231"/>
    <w:rsid w:val="00586425"/>
    <w:rsid w:val="005870E8"/>
    <w:rsid w:val="0059023C"/>
    <w:rsid w:val="0059044F"/>
    <w:rsid w:val="00594051"/>
    <w:rsid w:val="00594946"/>
    <w:rsid w:val="005958F6"/>
    <w:rsid w:val="005960CD"/>
    <w:rsid w:val="00597854"/>
    <w:rsid w:val="00597E1A"/>
    <w:rsid w:val="005A30F9"/>
    <w:rsid w:val="005A5924"/>
    <w:rsid w:val="005A5F9D"/>
    <w:rsid w:val="005A6CBD"/>
    <w:rsid w:val="005B0991"/>
    <w:rsid w:val="005B195B"/>
    <w:rsid w:val="005B275C"/>
    <w:rsid w:val="005B50D5"/>
    <w:rsid w:val="005B5E4C"/>
    <w:rsid w:val="005B5F3A"/>
    <w:rsid w:val="005C0DF5"/>
    <w:rsid w:val="005C3EE5"/>
    <w:rsid w:val="005C43F4"/>
    <w:rsid w:val="005D49B7"/>
    <w:rsid w:val="005D52E1"/>
    <w:rsid w:val="005D6540"/>
    <w:rsid w:val="005D6A81"/>
    <w:rsid w:val="005D70F8"/>
    <w:rsid w:val="005E07C0"/>
    <w:rsid w:val="005E07CD"/>
    <w:rsid w:val="005E0CCC"/>
    <w:rsid w:val="005E22D4"/>
    <w:rsid w:val="005E29BB"/>
    <w:rsid w:val="005E2C87"/>
    <w:rsid w:val="005E6F2A"/>
    <w:rsid w:val="005F35A0"/>
    <w:rsid w:val="005F40B5"/>
    <w:rsid w:val="005F4DE0"/>
    <w:rsid w:val="00600A48"/>
    <w:rsid w:val="00604E47"/>
    <w:rsid w:val="006068F7"/>
    <w:rsid w:val="006116B8"/>
    <w:rsid w:val="006127A3"/>
    <w:rsid w:val="00620175"/>
    <w:rsid w:val="00625540"/>
    <w:rsid w:val="006300A7"/>
    <w:rsid w:val="0063033F"/>
    <w:rsid w:val="00631957"/>
    <w:rsid w:val="00632026"/>
    <w:rsid w:val="00636DC9"/>
    <w:rsid w:val="00636F6E"/>
    <w:rsid w:val="0064092B"/>
    <w:rsid w:val="006461EF"/>
    <w:rsid w:val="0064685E"/>
    <w:rsid w:val="006510FB"/>
    <w:rsid w:val="0065362E"/>
    <w:rsid w:val="00653F46"/>
    <w:rsid w:val="00655E7B"/>
    <w:rsid w:val="00661347"/>
    <w:rsid w:val="00661962"/>
    <w:rsid w:val="00664FCB"/>
    <w:rsid w:val="00665EC0"/>
    <w:rsid w:val="00667DBF"/>
    <w:rsid w:val="00673EF7"/>
    <w:rsid w:val="006740FE"/>
    <w:rsid w:val="0067780C"/>
    <w:rsid w:val="006810D6"/>
    <w:rsid w:val="00681FF9"/>
    <w:rsid w:val="006825A8"/>
    <w:rsid w:val="00684079"/>
    <w:rsid w:val="00685BD6"/>
    <w:rsid w:val="00686A1D"/>
    <w:rsid w:val="00695288"/>
    <w:rsid w:val="0069790A"/>
    <w:rsid w:val="006A4526"/>
    <w:rsid w:val="006A7C23"/>
    <w:rsid w:val="006B2FF7"/>
    <w:rsid w:val="006B4761"/>
    <w:rsid w:val="006B6344"/>
    <w:rsid w:val="006C0B06"/>
    <w:rsid w:val="006C1106"/>
    <w:rsid w:val="006C187D"/>
    <w:rsid w:val="006C295A"/>
    <w:rsid w:val="006C7089"/>
    <w:rsid w:val="006D3ECB"/>
    <w:rsid w:val="006D6FED"/>
    <w:rsid w:val="006D7FD2"/>
    <w:rsid w:val="006E0FDC"/>
    <w:rsid w:val="006E1793"/>
    <w:rsid w:val="006E6D48"/>
    <w:rsid w:val="006E75D0"/>
    <w:rsid w:val="006E77BF"/>
    <w:rsid w:val="006F4EC3"/>
    <w:rsid w:val="00700A25"/>
    <w:rsid w:val="007026F9"/>
    <w:rsid w:val="00704327"/>
    <w:rsid w:val="00704BEE"/>
    <w:rsid w:val="00706722"/>
    <w:rsid w:val="00710844"/>
    <w:rsid w:val="007124A4"/>
    <w:rsid w:val="00712578"/>
    <w:rsid w:val="00712863"/>
    <w:rsid w:val="00714B94"/>
    <w:rsid w:val="00716599"/>
    <w:rsid w:val="0071701A"/>
    <w:rsid w:val="0071738F"/>
    <w:rsid w:val="00720128"/>
    <w:rsid w:val="00720220"/>
    <w:rsid w:val="0072049E"/>
    <w:rsid w:val="0072135D"/>
    <w:rsid w:val="0072170F"/>
    <w:rsid w:val="007226C7"/>
    <w:rsid w:val="0072785A"/>
    <w:rsid w:val="00730960"/>
    <w:rsid w:val="00731DB8"/>
    <w:rsid w:val="007325D0"/>
    <w:rsid w:val="007362A7"/>
    <w:rsid w:val="00736855"/>
    <w:rsid w:val="00741225"/>
    <w:rsid w:val="00741FB3"/>
    <w:rsid w:val="007428D0"/>
    <w:rsid w:val="00751325"/>
    <w:rsid w:val="0075183C"/>
    <w:rsid w:val="007522E3"/>
    <w:rsid w:val="00753DB9"/>
    <w:rsid w:val="00754B45"/>
    <w:rsid w:val="00756822"/>
    <w:rsid w:val="00760386"/>
    <w:rsid w:val="007618BD"/>
    <w:rsid w:val="007619C2"/>
    <w:rsid w:val="00761CEA"/>
    <w:rsid w:val="0076356A"/>
    <w:rsid w:val="0076497F"/>
    <w:rsid w:val="00765F39"/>
    <w:rsid w:val="007756A1"/>
    <w:rsid w:val="007812B5"/>
    <w:rsid w:val="00784A1D"/>
    <w:rsid w:val="00787162"/>
    <w:rsid w:val="007907A7"/>
    <w:rsid w:val="00791E54"/>
    <w:rsid w:val="00794974"/>
    <w:rsid w:val="007A4772"/>
    <w:rsid w:val="007B2947"/>
    <w:rsid w:val="007B2A72"/>
    <w:rsid w:val="007B6D89"/>
    <w:rsid w:val="007B7457"/>
    <w:rsid w:val="007C2E58"/>
    <w:rsid w:val="007C638F"/>
    <w:rsid w:val="007D0706"/>
    <w:rsid w:val="007D1663"/>
    <w:rsid w:val="007D29EC"/>
    <w:rsid w:val="007D32D4"/>
    <w:rsid w:val="007D3B1F"/>
    <w:rsid w:val="007D474B"/>
    <w:rsid w:val="007D7440"/>
    <w:rsid w:val="007E331A"/>
    <w:rsid w:val="007E4CE2"/>
    <w:rsid w:val="007E722F"/>
    <w:rsid w:val="007F0802"/>
    <w:rsid w:val="007F0BCC"/>
    <w:rsid w:val="007F49AF"/>
    <w:rsid w:val="007F4CAD"/>
    <w:rsid w:val="007F6781"/>
    <w:rsid w:val="00801F03"/>
    <w:rsid w:val="00803920"/>
    <w:rsid w:val="00812CDE"/>
    <w:rsid w:val="00815A11"/>
    <w:rsid w:val="00815ACE"/>
    <w:rsid w:val="008178BF"/>
    <w:rsid w:val="00820FA5"/>
    <w:rsid w:val="00823CA2"/>
    <w:rsid w:val="00833BE7"/>
    <w:rsid w:val="00833D8E"/>
    <w:rsid w:val="00836B0E"/>
    <w:rsid w:val="00840B2F"/>
    <w:rsid w:val="00841743"/>
    <w:rsid w:val="00844A62"/>
    <w:rsid w:val="008505F8"/>
    <w:rsid w:val="0085155A"/>
    <w:rsid w:val="00851B59"/>
    <w:rsid w:val="00854404"/>
    <w:rsid w:val="00856A9E"/>
    <w:rsid w:val="00856F9D"/>
    <w:rsid w:val="00863599"/>
    <w:rsid w:val="00864D66"/>
    <w:rsid w:val="008652D1"/>
    <w:rsid w:val="0086591C"/>
    <w:rsid w:val="00870F0C"/>
    <w:rsid w:val="00872675"/>
    <w:rsid w:val="00872F31"/>
    <w:rsid w:val="00874244"/>
    <w:rsid w:val="008816CF"/>
    <w:rsid w:val="00884573"/>
    <w:rsid w:val="0088790F"/>
    <w:rsid w:val="00887B98"/>
    <w:rsid w:val="00891F82"/>
    <w:rsid w:val="0089349A"/>
    <w:rsid w:val="008936A0"/>
    <w:rsid w:val="00893ED3"/>
    <w:rsid w:val="00896FD2"/>
    <w:rsid w:val="008A33E9"/>
    <w:rsid w:val="008A5869"/>
    <w:rsid w:val="008A64A9"/>
    <w:rsid w:val="008B185E"/>
    <w:rsid w:val="008B56D2"/>
    <w:rsid w:val="008B7935"/>
    <w:rsid w:val="008B7FA1"/>
    <w:rsid w:val="008C239A"/>
    <w:rsid w:val="008C5C1F"/>
    <w:rsid w:val="008C669F"/>
    <w:rsid w:val="008C6FB2"/>
    <w:rsid w:val="008C7787"/>
    <w:rsid w:val="008C7B19"/>
    <w:rsid w:val="008C7EDE"/>
    <w:rsid w:val="008D2169"/>
    <w:rsid w:val="008D342C"/>
    <w:rsid w:val="008D5EF9"/>
    <w:rsid w:val="008D677E"/>
    <w:rsid w:val="008D704B"/>
    <w:rsid w:val="008D705B"/>
    <w:rsid w:val="008E14D7"/>
    <w:rsid w:val="008E278A"/>
    <w:rsid w:val="008E4695"/>
    <w:rsid w:val="008E4B16"/>
    <w:rsid w:val="008E4B83"/>
    <w:rsid w:val="008E597E"/>
    <w:rsid w:val="008E5B1A"/>
    <w:rsid w:val="008E7A97"/>
    <w:rsid w:val="008F1DB1"/>
    <w:rsid w:val="008F5076"/>
    <w:rsid w:val="008F50B6"/>
    <w:rsid w:val="008F51BC"/>
    <w:rsid w:val="0090282F"/>
    <w:rsid w:val="00902BC0"/>
    <w:rsid w:val="0090342C"/>
    <w:rsid w:val="009052CF"/>
    <w:rsid w:val="009059AF"/>
    <w:rsid w:val="00910493"/>
    <w:rsid w:val="00913210"/>
    <w:rsid w:val="00913BB1"/>
    <w:rsid w:val="00913BFD"/>
    <w:rsid w:val="00914876"/>
    <w:rsid w:val="009204BA"/>
    <w:rsid w:val="009216AE"/>
    <w:rsid w:val="0092252F"/>
    <w:rsid w:val="0092441E"/>
    <w:rsid w:val="00926136"/>
    <w:rsid w:val="009312DA"/>
    <w:rsid w:val="009328CE"/>
    <w:rsid w:val="00941631"/>
    <w:rsid w:val="00945096"/>
    <w:rsid w:val="0095056E"/>
    <w:rsid w:val="00951002"/>
    <w:rsid w:val="009531F4"/>
    <w:rsid w:val="00953309"/>
    <w:rsid w:val="009551E3"/>
    <w:rsid w:val="00957742"/>
    <w:rsid w:val="00961E23"/>
    <w:rsid w:val="00963B23"/>
    <w:rsid w:val="00964435"/>
    <w:rsid w:val="009645EC"/>
    <w:rsid w:val="00965912"/>
    <w:rsid w:val="00966743"/>
    <w:rsid w:val="00966AFE"/>
    <w:rsid w:val="00972222"/>
    <w:rsid w:val="0097310E"/>
    <w:rsid w:val="0097439C"/>
    <w:rsid w:val="009813AB"/>
    <w:rsid w:val="009844E7"/>
    <w:rsid w:val="00985168"/>
    <w:rsid w:val="00985838"/>
    <w:rsid w:val="00986717"/>
    <w:rsid w:val="00987E03"/>
    <w:rsid w:val="00993E9F"/>
    <w:rsid w:val="00995641"/>
    <w:rsid w:val="00996B98"/>
    <w:rsid w:val="009A2BCA"/>
    <w:rsid w:val="009A3AB0"/>
    <w:rsid w:val="009A5AC5"/>
    <w:rsid w:val="009A626C"/>
    <w:rsid w:val="009A662D"/>
    <w:rsid w:val="009B0B12"/>
    <w:rsid w:val="009B124B"/>
    <w:rsid w:val="009B14A7"/>
    <w:rsid w:val="009B1946"/>
    <w:rsid w:val="009B2362"/>
    <w:rsid w:val="009B5247"/>
    <w:rsid w:val="009C0ABD"/>
    <w:rsid w:val="009C0FBD"/>
    <w:rsid w:val="009C48D9"/>
    <w:rsid w:val="009C62D4"/>
    <w:rsid w:val="009D0E0A"/>
    <w:rsid w:val="009D15D6"/>
    <w:rsid w:val="009D2C1D"/>
    <w:rsid w:val="009D3038"/>
    <w:rsid w:val="009D46FD"/>
    <w:rsid w:val="009E1B86"/>
    <w:rsid w:val="009E2550"/>
    <w:rsid w:val="009E46F9"/>
    <w:rsid w:val="009E47D1"/>
    <w:rsid w:val="009E51C5"/>
    <w:rsid w:val="009E5B44"/>
    <w:rsid w:val="009E5E52"/>
    <w:rsid w:val="009E6BA7"/>
    <w:rsid w:val="009E743F"/>
    <w:rsid w:val="009F0DBB"/>
    <w:rsid w:val="009F116A"/>
    <w:rsid w:val="009F124D"/>
    <w:rsid w:val="009F4B10"/>
    <w:rsid w:val="009F4D55"/>
    <w:rsid w:val="009F70B0"/>
    <w:rsid w:val="00A02F5C"/>
    <w:rsid w:val="00A112C1"/>
    <w:rsid w:val="00A1188B"/>
    <w:rsid w:val="00A13DC0"/>
    <w:rsid w:val="00A20904"/>
    <w:rsid w:val="00A2229E"/>
    <w:rsid w:val="00A22C66"/>
    <w:rsid w:val="00A24881"/>
    <w:rsid w:val="00A24CA6"/>
    <w:rsid w:val="00A2609B"/>
    <w:rsid w:val="00A32A21"/>
    <w:rsid w:val="00A33064"/>
    <w:rsid w:val="00A35489"/>
    <w:rsid w:val="00A35FB7"/>
    <w:rsid w:val="00A377F6"/>
    <w:rsid w:val="00A403AE"/>
    <w:rsid w:val="00A432FC"/>
    <w:rsid w:val="00A4356D"/>
    <w:rsid w:val="00A4536B"/>
    <w:rsid w:val="00A45647"/>
    <w:rsid w:val="00A475B2"/>
    <w:rsid w:val="00A5228E"/>
    <w:rsid w:val="00A537DD"/>
    <w:rsid w:val="00A62F9E"/>
    <w:rsid w:val="00A63BE3"/>
    <w:rsid w:val="00A648F5"/>
    <w:rsid w:val="00A65525"/>
    <w:rsid w:val="00A65C5E"/>
    <w:rsid w:val="00A66B52"/>
    <w:rsid w:val="00A71C9A"/>
    <w:rsid w:val="00A736F9"/>
    <w:rsid w:val="00A74322"/>
    <w:rsid w:val="00A7672E"/>
    <w:rsid w:val="00A77589"/>
    <w:rsid w:val="00A77AC7"/>
    <w:rsid w:val="00A80121"/>
    <w:rsid w:val="00A860B7"/>
    <w:rsid w:val="00A9124B"/>
    <w:rsid w:val="00A91926"/>
    <w:rsid w:val="00A91C0F"/>
    <w:rsid w:val="00A93ADD"/>
    <w:rsid w:val="00A96BA1"/>
    <w:rsid w:val="00AA0FBB"/>
    <w:rsid w:val="00AB1CAA"/>
    <w:rsid w:val="00AB5904"/>
    <w:rsid w:val="00AB5EFF"/>
    <w:rsid w:val="00AC2D39"/>
    <w:rsid w:val="00AC385F"/>
    <w:rsid w:val="00AC3CF3"/>
    <w:rsid w:val="00AC4F84"/>
    <w:rsid w:val="00AC5736"/>
    <w:rsid w:val="00AD5F8C"/>
    <w:rsid w:val="00AD6732"/>
    <w:rsid w:val="00AE27EE"/>
    <w:rsid w:val="00AE350F"/>
    <w:rsid w:val="00AE72FE"/>
    <w:rsid w:val="00AF03A2"/>
    <w:rsid w:val="00AF0FAC"/>
    <w:rsid w:val="00AF1AF2"/>
    <w:rsid w:val="00AF2F3A"/>
    <w:rsid w:val="00AF4EB5"/>
    <w:rsid w:val="00AF5527"/>
    <w:rsid w:val="00AF567A"/>
    <w:rsid w:val="00AF6058"/>
    <w:rsid w:val="00AF74E8"/>
    <w:rsid w:val="00AF7753"/>
    <w:rsid w:val="00B00B1A"/>
    <w:rsid w:val="00B01A38"/>
    <w:rsid w:val="00B02453"/>
    <w:rsid w:val="00B026AA"/>
    <w:rsid w:val="00B03A7B"/>
    <w:rsid w:val="00B14A17"/>
    <w:rsid w:val="00B206E2"/>
    <w:rsid w:val="00B21259"/>
    <w:rsid w:val="00B23C76"/>
    <w:rsid w:val="00B2767A"/>
    <w:rsid w:val="00B30CF2"/>
    <w:rsid w:val="00B31C3E"/>
    <w:rsid w:val="00B3277B"/>
    <w:rsid w:val="00B333FA"/>
    <w:rsid w:val="00B37747"/>
    <w:rsid w:val="00B4370D"/>
    <w:rsid w:val="00B43DA1"/>
    <w:rsid w:val="00B44F6F"/>
    <w:rsid w:val="00B45730"/>
    <w:rsid w:val="00B45A9F"/>
    <w:rsid w:val="00B47DD1"/>
    <w:rsid w:val="00B5018C"/>
    <w:rsid w:val="00B517CE"/>
    <w:rsid w:val="00B52BA5"/>
    <w:rsid w:val="00B52FF6"/>
    <w:rsid w:val="00B550B7"/>
    <w:rsid w:val="00B55A0A"/>
    <w:rsid w:val="00B606FD"/>
    <w:rsid w:val="00B670BE"/>
    <w:rsid w:val="00B70605"/>
    <w:rsid w:val="00B71FEA"/>
    <w:rsid w:val="00B84527"/>
    <w:rsid w:val="00B8782F"/>
    <w:rsid w:val="00B908D1"/>
    <w:rsid w:val="00B94143"/>
    <w:rsid w:val="00B94C40"/>
    <w:rsid w:val="00BA2609"/>
    <w:rsid w:val="00BA5D63"/>
    <w:rsid w:val="00BA60AC"/>
    <w:rsid w:val="00BA7CBD"/>
    <w:rsid w:val="00BB29A6"/>
    <w:rsid w:val="00BB3530"/>
    <w:rsid w:val="00BB6945"/>
    <w:rsid w:val="00BB7A1B"/>
    <w:rsid w:val="00BC0CFC"/>
    <w:rsid w:val="00BC3928"/>
    <w:rsid w:val="00BC5250"/>
    <w:rsid w:val="00BC6333"/>
    <w:rsid w:val="00BC7FA5"/>
    <w:rsid w:val="00BD00B5"/>
    <w:rsid w:val="00BD5EA9"/>
    <w:rsid w:val="00BD651E"/>
    <w:rsid w:val="00BE00CF"/>
    <w:rsid w:val="00BE2478"/>
    <w:rsid w:val="00BE7253"/>
    <w:rsid w:val="00BF0CB2"/>
    <w:rsid w:val="00BF3315"/>
    <w:rsid w:val="00BF4F03"/>
    <w:rsid w:val="00BF6062"/>
    <w:rsid w:val="00BF6B5A"/>
    <w:rsid w:val="00BF7EBB"/>
    <w:rsid w:val="00C02591"/>
    <w:rsid w:val="00C027EA"/>
    <w:rsid w:val="00C033BA"/>
    <w:rsid w:val="00C0372B"/>
    <w:rsid w:val="00C04345"/>
    <w:rsid w:val="00C0469A"/>
    <w:rsid w:val="00C067D8"/>
    <w:rsid w:val="00C1075A"/>
    <w:rsid w:val="00C11B35"/>
    <w:rsid w:val="00C125FB"/>
    <w:rsid w:val="00C16D8C"/>
    <w:rsid w:val="00C17DB5"/>
    <w:rsid w:val="00C21FAD"/>
    <w:rsid w:val="00C25702"/>
    <w:rsid w:val="00C25E14"/>
    <w:rsid w:val="00C264AF"/>
    <w:rsid w:val="00C26CEC"/>
    <w:rsid w:val="00C279CB"/>
    <w:rsid w:val="00C326E0"/>
    <w:rsid w:val="00C33531"/>
    <w:rsid w:val="00C33A2F"/>
    <w:rsid w:val="00C40100"/>
    <w:rsid w:val="00C406F5"/>
    <w:rsid w:val="00C44A1C"/>
    <w:rsid w:val="00C44DB3"/>
    <w:rsid w:val="00C460C8"/>
    <w:rsid w:val="00C47B96"/>
    <w:rsid w:val="00C5025F"/>
    <w:rsid w:val="00C50AE7"/>
    <w:rsid w:val="00C51836"/>
    <w:rsid w:val="00C53DCC"/>
    <w:rsid w:val="00C54040"/>
    <w:rsid w:val="00C63CC3"/>
    <w:rsid w:val="00C63F21"/>
    <w:rsid w:val="00C64ACE"/>
    <w:rsid w:val="00C66278"/>
    <w:rsid w:val="00C6627A"/>
    <w:rsid w:val="00C702ED"/>
    <w:rsid w:val="00C763BD"/>
    <w:rsid w:val="00C8757D"/>
    <w:rsid w:val="00C91985"/>
    <w:rsid w:val="00C941EC"/>
    <w:rsid w:val="00C94749"/>
    <w:rsid w:val="00CA303E"/>
    <w:rsid w:val="00CA45A4"/>
    <w:rsid w:val="00CA5725"/>
    <w:rsid w:val="00CA61F3"/>
    <w:rsid w:val="00CA78E2"/>
    <w:rsid w:val="00CA7E16"/>
    <w:rsid w:val="00CB225D"/>
    <w:rsid w:val="00CB6509"/>
    <w:rsid w:val="00CB6D02"/>
    <w:rsid w:val="00CB70F8"/>
    <w:rsid w:val="00CB7113"/>
    <w:rsid w:val="00CC0139"/>
    <w:rsid w:val="00CC0F55"/>
    <w:rsid w:val="00CC0F60"/>
    <w:rsid w:val="00CD1A90"/>
    <w:rsid w:val="00CD2C0D"/>
    <w:rsid w:val="00CD5505"/>
    <w:rsid w:val="00CD55D7"/>
    <w:rsid w:val="00CD7127"/>
    <w:rsid w:val="00CE12BE"/>
    <w:rsid w:val="00CE4EDA"/>
    <w:rsid w:val="00CE5970"/>
    <w:rsid w:val="00CE60A5"/>
    <w:rsid w:val="00CF22F6"/>
    <w:rsid w:val="00CF27E5"/>
    <w:rsid w:val="00CF4827"/>
    <w:rsid w:val="00CF5BC5"/>
    <w:rsid w:val="00D00623"/>
    <w:rsid w:val="00D0110E"/>
    <w:rsid w:val="00D02936"/>
    <w:rsid w:val="00D045D9"/>
    <w:rsid w:val="00D0684A"/>
    <w:rsid w:val="00D10B17"/>
    <w:rsid w:val="00D150C9"/>
    <w:rsid w:val="00D20101"/>
    <w:rsid w:val="00D20314"/>
    <w:rsid w:val="00D2122F"/>
    <w:rsid w:val="00D2155A"/>
    <w:rsid w:val="00D21C0F"/>
    <w:rsid w:val="00D233CA"/>
    <w:rsid w:val="00D27500"/>
    <w:rsid w:val="00D331CF"/>
    <w:rsid w:val="00D335B3"/>
    <w:rsid w:val="00D40007"/>
    <w:rsid w:val="00D40E79"/>
    <w:rsid w:val="00D41932"/>
    <w:rsid w:val="00D41F45"/>
    <w:rsid w:val="00D44AEB"/>
    <w:rsid w:val="00D4551C"/>
    <w:rsid w:val="00D47446"/>
    <w:rsid w:val="00D50963"/>
    <w:rsid w:val="00D50D52"/>
    <w:rsid w:val="00D5126B"/>
    <w:rsid w:val="00D60751"/>
    <w:rsid w:val="00D60D06"/>
    <w:rsid w:val="00D6244C"/>
    <w:rsid w:val="00D63B2E"/>
    <w:rsid w:val="00D64607"/>
    <w:rsid w:val="00D7206E"/>
    <w:rsid w:val="00D72B1F"/>
    <w:rsid w:val="00D72DB1"/>
    <w:rsid w:val="00D81B01"/>
    <w:rsid w:val="00D8264F"/>
    <w:rsid w:val="00D82A6C"/>
    <w:rsid w:val="00D85AB1"/>
    <w:rsid w:val="00D90B59"/>
    <w:rsid w:val="00D923C1"/>
    <w:rsid w:val="00D95BB1"/>
    <w:rsid w:val="00D96386"/>
    <w:rsid w:val="00D967AB"/>
    <w:rsid w:val="00D96AA4"/>
    <w:rsid w:val="00DB5EB1"/>
    <w:rsid w:val="00DC14CE"/>
    <w:rsid w:val="00DC46DD"/>
    <w:rsid w:val="00DC4AEB"/>
    <w:rsid w:val="00DC4CFC"/>
    <w:rsid w:val="00DC5B8B"/>
    <w:rsid w:val="00DC68BC"/>
    <w:rsid w:val="00DC7E9C"/>
    <w:rsid w:val="00DD0E12"/>
    <w:rsid w:val="00DD1B37"/>
    <w:rsid w:val="00DD2E8A"/>
    <w:rsid w:val="00DD48E3"/>
    <w:rsid w:val="00DD4E22"/>
    <w:rsid w:val="00DD50F8"/>
    <w:rsid w:val="00DD53A3"/>
    <w:rsid w:val="00DD62FB"/>
    <w:rsid w:val="00DD7246"/>
    <w:rsid w:val="00DE09B7"/>
    <w:rsid w:val="00DE3FD0"/>
    <w:rsid w:val="00DE48AA"/>
    <w:rsid w:val="00DE5320"/>
    <w:rsid w:val="00DE66E6"/>
    <w:rsid w:val="00DF1088"/>
    <w:rsid w:val="00DF6076"/>
    <w:rsid w:val="00DF70A4"/>
    <w:rsid w:val="00E00424"/>
    <w:rsid w:val="00E02A8B"/>
    <w:rsid w:val="00E04862"/>
    <w:rsid w:val="00E0503F"/>
    <w:rsid w:val="00E0508C"/>
    <w:rsid w:val="00E07FC6"/>
    <w:rsid w:val="00E10D56"/>
    <w:rsid w:val="00E14921"/>
    <w:rsid w:val="00E14AB5"/>
    <w:rsid w:val="00E1550C"/>
    <w:rsid w:val="00E15E7B"/>
    <w:rsid w:val="00E17BD5"/>
    <w:rsid w:val="00E20144"/>
    <w:rsid w:val="00E20F75"/>
    <w:rsid w:val="00E23AB9"/>
    <w:rsid w:val="00E249B0"/>
    <w:rsid w:val="00E32F9D"/>
    <w:rsid w:val="00E4116F"/>
    <w:rsid w:val="00E443AE"/>
    <w:rsid w:val="00E45FCD"/>
    <w:rsid w:val="00E468F8"/>
    <w:rsid w:val="00E50966"/>
    <w:rsid w:val="00E50AED"/>
    <w:rsid w:val="00E53863"/>
    <w:rsid w:val="00E55AF4"/>
    <w:rsid w:val="00E6241B"/>
    <w:rsid w:val="00E63052"/>
    <w:rsid w:val="00E64D69"/>
    <w:rsid w:val="00E6513C"/>
    <w:rsid w:val="00E65689"/>
    <w:rsid w:val="00E65C17"/>
    <w:rsid w:val="00E730D0"/>
    <w:rsid w:val="00E741BA"/>
    <w:rsid w:val="00E7465D"/>
    <w:rsid w:val="00E74A4F"/>
    <w:rsid w:val="00E75B3D"/>
    <w:rsid w:val="00E9010C"/>
    <w:rsid w:val="00E957A3"/>
    <w:rsid w:val="00EA2E71"/>
    <w:rsid w:val="00EA40C3"/>
    <w:rsid w:val="00EA58DD"/>
    <w:rsid w:val="00EB1C13"/>
    <w:rsid w:val="00EB7840"/>
    <w:rsid w:val="00EC0149"/>
    <w:rsid w:val="00EC04E3"/>
    <w:rsid w:val="00EC11D2"/>
    <w:rsid w:val="00EC40E9"/>
    <w:rsid w:val="00EC4B43"/>
    <w:rsid w:val="00EC6108"/>
    <w:rsid w:val="00ED1235"/>
    <w:rsid w:val="00ED1A62"/>
    <w:rsid w:val="00ED1E22"/>
    <w:rsid w:val="00ED340A"/>
    <w:rsid w:val="00ED4DEE"/>
    <w:rsid w:val="00ED4E24"/>
    <w:rsid w:val="00ED6DE1"/>
    <w:rsid w:val="00ED6E60"/>
    <w:rsid w:val="00ED7958"/>
    <w:rsid w:val="00EE1C06"/>
    <w:rsid w:val="00EE1C75"/>
    <w:rsid w:val="00EE21A4"/>
    <w:rsid w:val="00EE4767"/>
    <w:rsid w:val="00EE63C4"/>
    <w:rsid w:val="00EF3F00"/>
    <w:rsid w:val="00F00572"/>
    <w:rsid w:val="00F00F93"/>
    <w:rsid w:val="00F02F9B"/>
    <w:rsid w:val="00F03265"/>
    <w:rsid w:val="00F04FE7"/>
    <w:rsid w:val="00F05083"/>
    <w:rsid w:val="00F11471"/>
    <w:rsid w:val="00F12B88"/>
    <w:rsid w:val="00F131EB"/>
    <w:rsid w:val="00F15646"/>
    <w:rsid w:val="00F17751"/>
    <w:rsid w:val="00F200EC"/>
    <w:rsid w:val="00F23022"/>
    <w:rsid w:val="00F233E1"/>
    <w:rsid w:val="00F23AC9"/>
    <w:rsid w:val="00F26ADD"/>
    <w:rsid w:val="00F27599"/>
    <w:rsid w:val="00F27621"/>
    <w:rsid w:val="00F326C8"/>
    <w:rsid w:val="00F33072"/>
    <w:rsid w:val="00F33082"/>
    <w:rsid w:val="00F34C45"/>
    <w:rsid w:val="00F359D6"/>
    <w:rsid w:val="00F35EEB"/>
    <w:rsid w:val="00F41537"/>
    <w:rsid w:val="00F4702C"/>
    <w:rsid w:val="00F532D7"/>
    <w:rsid w:val="00F543E4"/>
    <w:rsid w:val="00F570AB"/>
    <w:rsid w:val="00F61CAD"/>
    <w:rsid w:val="00F624D2"/>
    <w:rsid w:val="00F62792"/>
    <w:rsid w:val="00F63D7C"/>
    <w:rsid w:val="00F64448"/>
    <w:rsid w:val="00F70381"/>
    <w:rsid w:val="00F715C5"/>
    <w:rsid w:val="00F7483A"/>
    <w:rsid w:val="00F76BD5"/>
    <w:rsid w:val="00F7778A"/>
    <w:rsid w:val="00F81381"/>
    <w:rsid w:val="00F81C35"/>
    <w:rsid w:val="00F821D1"/>
    <w:rsid w:val="00F842FB"/>
    <w:rsid w:val="00F85E4A"/>
    <w:rsid w:val="00F87875"/>
    <w:rsid w:val="00F92A4B"/>
    <w:rsid w:val="00F92D9B"/>
    <w:rsid w:val="00F9513E"/>
    <w:rsid w:val="00F95EC4"/>
    <w:rsid w:val="00FA0C01"/>
    <w:rsid w:val="00FA1044"/>
    <w:rsid w:val="00FA2DC8"/>
    <w:rsid w:val="00FA3130"/>
    <w:rsid w:val="00FA4EEE"/>
    <w:rsid w:val="00FA52BE"/>
    <w:rsid w:val="00FA634E"/>
    <w:rsid w:val="00FA6644"/>
    <w:rsid w:val="00FB0A37"/>
    <w:rsid w:val="00FB126D"/>
    <w:rsid w:val="00FB36D2"/>
    <w:rsid w:val="00FB3ADF"/>
    <w:rsid w:val="00FB3FB9"/>
    <w:rsid w:val="00FB4671"/>
    <w:rsid w:val="00FB4977"/>
    <w:rsid w:val="00FB536D"/>
    <w:rsid w:val="00FB5818"/>
    <w:rsid w:val="00FC0D06"/>
    <w:rsid w:val="00FC1AA5"/>
    <w:rsid w:val="00FC364D"/>
    <w:rsid w:val="00FC4714"/>
    <w:rsid w:val="00FC72C3"/>
    <w:rsid w:val="00FD0552"/>
    <w:rsid w:val="00FD1BD2"/>
    <w:rsid w:val="00FD516B"/>
    <w:rsid w:val="00FD71CB"/>
    <w:rsid w:val="00FD736E"/>
    <w:rsid w:val="00FE3650"/>
    <w:rsid w:val="00FE3F3A"/>
    <w:rsid w:val="00FF2D68"/>
    <w:rsid w:val="00FF2F90"/>
    <w:rsid w:val="00FF456F"/>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3E2B32"/>
    <w:rPr>
      <w:color w:val="605E5C"/>
      <w:shd w:val="clear" w:color="auto" w:fill="E1DFDD"/>
    </w:rPr>
  </w:style>
  <w:style w:type="character" w:styleId="aff3">
    <w:name w:val="FollowedHyperlink"/>
    <w:basedOn w:val="a0"/>
    <w:semiHidden/>
    <w:unhideWhenUsed/>
    <w:rsid w:val="003E2B32"/>
    <w:rPr>
      <w:color w:val="800080" w:themeColor="followedHyperlink"/>
      <w:u w:val="single"/>
    </w:rPr>
  </w:style>
  <w:style w:type="character" w:customStyle="1" w:styleId="a4">
    <w:name w:val="一太郎 (文字)"/>
    <w:basedOn w:val="a0"/>
    <w:link w:val="a3"/>
    <w:rsid w:val="0069790A"/>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6296202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1384903">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0528879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05247628">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86977123">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5367100">
      <w:bodyDiv w:val="1"/>
      <w:marLeft w:val="0"/>
      <w:marRight w:val="0"/>
      <w:marTop w:val="0"/>
      <w:marBottom w:val="0"/>
      <w:divBdr>
        <w:top w:val="none" w:sz="0" w:space="0" w:color="auto"/>
        <w:left w:val="none" w:sz="0" w:space="0" w:color="auto"/>
        <w:bottom w:val="none" w:sz="0" w:space="0" w:color="auto"/>
        <w:right w:val="none" w:sz="0" w:space="0" w:color="auto"/>
      </w:divBdr>
    </w:div>
    <w:div w:id="1839343968">
      <w:bodyDiv w:val="1"/>
      <w:marLeft w:val="0"/>
      <w:marRight w:val="0"/>
      <w:marTop w:val="0"/>
      <w:marBottom w:val="0"/>
      <w:divBdr>
        <w:top w:val="none" w:sz="0" w:space="0" w:color="auto"/>
        <w:left w:val="none" w:sz="0" w:space="0" w:color="auto"/>
        <w:bottom w:val="none" w:sz="0" w:space="0" w:color="auto"/>
        <w:right w:val="none" w:sz="0" w:space="0" w:color="auto"/>
      </w:divBdr>
    </w:div>
    <w:div w:id="18644421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42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hyperlink" Target="https://www.mof.go.jp/about_mof/act/kokuji_tsuutatsu/kokuji/KO-20250107-3.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入札書の入札金額欄に「（税抜）」を追記</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16DBB-8BE9-4A99-A1BA-BD746C70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4.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5.xml><?xml version="1.0" encoding="utf-8"?>
<ds:datastoreItem xmlns:ds="http://schemas.openxmlformats.org/officeDocument/2006/customXml" ds:itemID="{5EF3A3F8-FF6B-46FF-A218-AB6747ACE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2153</TotalTime>
  <Pages>64</Pages>
  <Words>8986</Words>
  <Characters>51226</Characters>
  <DocSecurity>0</DocSecurity>
  <Lines>426</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2025-11-06T01:36:00Z</cp:lastPrinted>
  <dcterms:created xsi:type="dcterms:W3CDTF">2025-08-15T00:47:00Z</dcterms:created>
  <dcterms:modified xsi:type="dcterms:W3CDTF">2025-11-07T00:30:00Z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