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2F7055DE" w14:textId="77777777" w:rsidR="00371A16" w:rsidRPr="0047113F" w:rsidRDefault="009A0AB9" w:rsidP="006E713B">
      <w:pPr>
        <w:jc w:val="center"/>
        <w:rPr>
          <w:rFonts w:ascii="ＭＳ ゴシック" w:eastAsia="ＭＳ ゴシック" w:hAnsi="ＭＳ ゴシック"/>
          <w:b/>
          <w:sz w:val="36"/>
          <w:szCs w:val="36"/>
        </w:rPr>
      </w:pPr>
      <w:r w:rsidRPr="0047113F">
        <w:rPr>
          <w:rFonts w:ascii="ＭＳ ゴシック" w:eastAsia="ＭＳ ゴシック" w:hAnsi="ＭＳ ゴシック" w:cs="ＭＳ Ｐゴシック" w:hint="eastAsia"/>
          <w:b/>
          <w:bCs/>
          <w:sz w:val="36"/>
          <w:szCs w:val="36"/>
        </w:rPr>
        <w:t>「</w:t>
      </w:r>
      <w:r w:rsidR="00371A16" w:rsidRPr="0047113F">
        <w:rPr>
          <w:rFonts w:ascii="ＭＳ ゴシック" w:eastAsia="ＭＳ ゴシック" w:hAnsi="ＭＳ ゴシック" w:hint="eastAsia"/>
          <w:b/>
          <w:sz w:val="36"/>
          <w:szCs w:val="36"/>
        </w:rPr>
        <w:t>ポータルサイト「マナビDX」の保守</w:t>
      </w:r>
      <w:r w:rsidRPr="0047113F">
        <w:rPr>
          <w:rFonts w:ascii="ＭＳ ゴシック" w:eastAsia="ＭＳ ゴシック" w:hAnsi="ＭＳ ゴシック" w:hint="eastAsia"/>
          <w:b/>
          <w:sz w:val="36"/>
          <w:szCs w:val="36"/>
        </w:rPr>
        <w:t>業務」</w:t>
      </w:r>
    </w:p>
    <w:p w14:paraId="608A3817" w14:textId="6FF5454C" w:rsidR="00A02323" w:rsidRDefault="003C4747"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0CBD1452"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02ED6A35" w14:textId="41974F4E" w:rsidR="002F7607" w:rsidRDefault="002F7607" w:rsidP="00BE0207">
      <w:pPr>
        <w:pStyle w:val="af"/>
        <w:ind w:leftChars="404" w:left="974" w:hangingChars="100" w:hanging="195"/>
        <w:rPr>
          <w:rFonts w:ascii="ＭＳ ゴシック" w:eastAsia="ＭＳ ゴシック" w:hAnsi="ＭＳ ゴシック"/>
          <w:color w:val="00B0F0"/>
        </w:rPr>
      </w:pPr>
      <w:bookmarkStart w:id="0" w:name="_Hlk3393072"/>
    </w:p>
    <w:p w14:paraId="64CA3827" w14:textId="3CD92D26" w:rsidR="00371A16" w:rsidRDefault="00371A16" w:rsidP="00BE0207">
      <w:pPr>
        <w:pStyle w:val="af"/>
        <w:ind w:leftChars="404" w:left="974" w:hangingChars="100" w:hanging="195"/>
        <w:rPr>
          <w:rFonts w:ascii="ＭＳ ゴシック" w:eastAsia="ＭＳ ゴシック" w:hAnsi="ＭＳ ゴシック"/>
          <w:color w:val="00B0F0"/>
        </w:rPr>
      </w:pPr>
    </w:p>
    <w:p w14:paraId="72A5E3BE" w14:textId="367C9822" w:rsidR="00371A16" w:rsidRDefault="00371A16" w:rsidP="00BE0207">
      <w:pPr>
        <w:pStyle w:val="af"/>
        <w:ind w:leftChars="404" w:left="974" w:hangingChars="100" w:hanging="195"/>
        <w:rPr>
          <w:rFonts w:ascii="ＭＳ ゴシック" w:eastAsia="ＭＳ ゴシック" w:hAnsi="ＭＳ ゴシック"/>
          <w:color w:val="00B0F0"/>
        </w:rPr>
      </w:pPr>
    </w:p>
    <w:p w14:paraId="64E517E8" w14:textId="4543E515" w:rsidR="00371A16" w:rsidRDefault="00371A16" w:rsidP="00BE0207">
      <w:pPr>
        <w:pStyle w:val="af"/>
        <w:ind w:leftChars="404" w:left="974" w:hangingChars="100" w:hanging="195"/>
        <w:rPr>
          <w:rFonts w:ascii="ＭＳ ゴシック" w:eastAsia="ＭＳ ゴシック" w:hAnsi="ＭＳ ゴシック"/>
          <w:color w:val="00B0F0"/>
        </w:rPr>
      </w:pPr>
    </w:p>
    <w:p w14:paraId="58B831AA" w14:textId="3F50F130" w:rsidR="00371A16" w:rsidRDefault="00371A16" w:rsidP="00BE0207">
      <w:pPr>
        <w:pStyle w:val="af"/>
        <w:ind w:leftChars="404" w:left="974" w:hangingChars="100" w:hanging="195"/>
        <w:rPr>
          <w:rFonts w:ascii="ＭＳ ゴシック" w:eastAsia="ＭＳ ゴシック" w:hAnsi="ＭＳ ゴシック"/>
          <w:color w:val="00B0F0"/>
        </w:rPr>
      </w:pPr>
    </w:p>
    <w:p w14:paraId="1F419E93" w14:textId="1CFBFE06" w:rsidR="00371A16" w:rsidRDefault="00371A16" w:rsidP="00BE0207">
      <w:pPr>
        <w:pStyle w:val="af"/>
        <w:ind w:leftChars="404" w:left="974" w:hangingChars="100" w:hanging="195"/>
        <w:rPr>
          <w:rFonts w:ascii="ＭＳ ゴシック" w:eastAsia="ＭＳ ゴシック" w:hAnsi="ＭＳ ゴシック"/>
          <w:color w:val="00B0F0"/>
        </w:rPr>
      </w:pPr>
    </w:p>
    <w:p w14:paraId="0A4CDCA9" w14:textId="4BF451C5" w:rsidR="00371A16" w:rsidRDefault="00371A16" w:rsidP="00BE0207">
      <w:pPr>
        <w:pStyle w:val="af"/>
        <w:ind w:leftChars="404" w:left="974" w:hangingChars="100" w:hanging="195"/>
        <w:rPr>
          <w:rFonts w:ascii="ＭＳ ゴシック" w:eastAsia="ＭＳ ゴシック" w:hAnsi="ＭＳ ゴシック"/>
          <w:color w:val="00B0F0"/>
        </w:rPr>
      </w:pPr>
    </w:p>
    <w:p w14:paraId="76F1D817" w14:textId="6CD61900" w:rsidR="00371A16" w:rsidRDefault="00371A16" w:rsidP="00BE0207">
      <w:pPr>
        <w:pStyle w:val="af"/>
        <w:ind w:leftChars="404" w:left="974" w:hangingChars="100" w:hanging="195"/>
        <w:rPr>
          <w:rFonts w:ascii="ＭＳ ゴシック" w:eastAsia="ＭＳ ゴシック" w:hAnsi="ＭＳ ゴシック"/>
          <w:color w:val="00B0F0"/>
        </w:rPr>
      </w:pPr>
    </w:p>
    <w:p w14:paraId="6C8A1919" w14:textId="5915D9EB" w:rsidR="00371A16" w:rsidRDefault="00371A16" w:rsidP="00BE0207">
      <w:pPr>
        <w:pStyle w:val="af"/>
        <w:ind w:leftChars="404" w:left="974" w:hangingChars="100" w:hanging="195"/>
        <w:rPr>
          <w:rFonts w:ascii="ＭＳ ゴシック" w:eastAsia="ＭＳ ゴシック" w:hAnsi="ＭＳ ゴシック"/>
          <w:color w:val="00B0F0"/>
        </w:rPr>
      </w:pPr>
    </w:p>
    <w:p w14:paraId="3656036F" w14:textId="77777777" w:rsidR="00371A16" w:rsidRPr="002F7607" w:rsidRDefault="00371A16" w:rsidP="00BE0207">
      <w:pPr>
        <w:pStyle w:val="af"/>
        <w:ind w:leftChars="404" w:left="974" w:hangingChars="100" w:hanging="195"/>
        <w:rPr>
          <w:rFonts w:ascii="ＭＳ ゴシック" w:eastAsia="ＭＳ ゴシック" w:hAnsi="ＭＳ ゴシック"/>
          <w:color w:val="00B0F0"/>
        </w:rPr>
      </w:pPr>
    </w:p>
    <w:bookmarkEnd w:id="0"/>
    <w:p w14:paraId="6E81FE11" w14:textId="77777777"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0C292278"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371A16">
        <w:rPr>
          <w:rFonts w:ascii="ＭＳ Ｐゴシック" w:eastAsia="ＭＳ Ｐゴシック" w:hAnsi="ＭＳ Ｐゴシック" w:hint="eastAsia"/>
          <w:sz w:val="28"/>
          <w:szCs w:val="28"/>
        </w:rPr>
        <w:t>2</w:t>
      </w:r>
      <w:r w:rsidR="00DD548E">
        <w:rPr>
          <w:rFonts w:ascii="ＭＳ Ｐゴシック" w:eastAsia="ＭＳ Ｐゴシック" w:hAnsi="ＭＳ Ｐゴシック" w:hint="eastAsia"/>
          <w:sz w:val="28"/>
          <w:szCs w:val="28"/>
        </w:rPr>
        <w:t>5</w:t>
      </w:r>
      <w:r w:rsidRPr="00695C7D">
        <w:rPr>
          <w:rFonts w:ascii="ＭＳ Ｐゴシック" w:eastAsia="ＭＳ Ｐゴシック" w:hAnsi="ＭＳ Ｐゴシック" w:hint="eastAsia"/>
          <w:sz w:val="28"/>
          <w:szCs w:val="28"/>
        </w:rPr>
        <w:t>年</w:t>
      </w:r>
      <w:r w:rsidR="00EC42B4" w:rsidRPr="00A373E2">
        <w:rPr>
          <w:rFonts w:ascii="ＭＳ Ｐゴシック" w:eastAsia="ＭＳ Ｐゴシック" w:hAnsi="ＭＳ Ｐゴシック" w:hint="eastAsia"/>
          <w:sz w:val="28"/>
          <w:szCs w:val="28"/>
        </w:rPr>
        <w:t>2</w:t>
      </w:r>
      <w:r w:rsidRPr="00A373E2">
        <w:rPr>
          <w:rFonts w:ascii="ＭＳ Ｐゴシック" w:eastAsia="ＭＳ Ｐゴシック" w:hAnsi="ＭＳ Ｐゴシック" w:hint="eastAsia"/>
          <w:sz w:val="28"/>
          <w:szCs w:val="28"/>
        </w:rPr>
        <w:t>月</w:t>
      </w:r>
      <w:r w:rsidR="00EC42B4" w:rsidRPr="00A373E2">
        <w:rPr>
          <w:rFonts w:ascii="ＭＳ Ｐゴシック" w:eastAsia="ＭＳ Ｐゴシック" w:hAnsi="ＭＳ Ｐゴシック" w:hint="eastAsia"/>
          <w:sz w:val="28"/>
          <w:szCs w:val="28"/>
        </w:rPr>
        <w:t>28</w:t>
      </w:r>
      <w:r w:rsidRPr="00A373E2">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3755B8F5" w14:textId="77777777" w:rsidR="00153094" w:rsidRDefault="00B46070">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153094">
        <w:rPr>
          <w:rFonts w:hint="eastAsia"/>
        </w:rPr>
        <w:t>Ⅰ．</w:t>
      </w:r>
      <w:r w:rsidR="00153094" w:rsidRPr="00320559">
        <w:rPr>
          <w:rFonts w:hint="eastAsia"/>
          <w:spacing w:val="2"/>
        </w:rPr>
        <w:t>入札説明書</w:t>
      </w:r>
      <w:r w:rsidR="00153094">
        <w:tab/>
        <w:t>1</w:t>
      </w:r>
    </w:p>
    <w:p w14:paraId="6EA5617F" w14:textId="77777777" w:rsidR="00153094" w:rsidRDefault="00153094">
      <w:pPr>
        <w:pStyle w:val="12"/>
      </w:pPr>
      <w:r>
        <w:rPr>
          <w:rFonts w:hint="eastAsia"/>
        </w:rPr>
        <w:t>Ⅱ．契約書（案）</w:t>
      </w:r>
      <w:r>
        <w:tab/>
        <w:t>7</w:t>
      </w:r>
    </w:p>
    <w:p w14:paraId="599A44D0" w14:textId="77777777" w:rsidR="00153094" w:rsidRDefault="00153094">
      <w:pPr>
        <w:pStyle w:val="12"/>
      </w:pPr>
      <w:r>
        <w:rPr>
          <w:rFonts w:hint="eastAsia"/>
        </w:rPr>
        <w:t>Ⅲ．仕様書</w:t>
      </w:r>
      <w:r>
        <w:tab/>
        <w:t>18</w:t>
      </w:r>
    </w:p>
    <w:p w14:paraId="0E4ECD30" w14:textId="77777777" w:rsidR="00153094" w:rsidRDefault="00153094">
      <w:pPr>
        <w:pStyle w:val="12"/>
      </w:pPr>
      <w:r w:rsidRPr="00320559">
        <w:rPr>
          <w:rFonts w:cs="ＭＳ 明朝" w:hint="eastAsia"/>
        </w:rPr>
        <w:t>Ⅳ</w:t>
      </w:r>
      <w:r>
        <w:rPr>
          <w:rFonts w:hint="eastAsia"/>
        </w:rPr>
        <w:t>．その他関連資料</w:t>
      </w:r>
      <w:r>
        <w:tab/>
        <w:t>26</w:t>
      </w:r>
    </w:p>
    <w:p w14:paraId="4BE1B5BA" w14:textId="002253F4" w:rsidR="003150FC" w:rsidRPr="00B46070" w:rsidRDefault="00B46070" w:rsidP="00F51B62">
      <w:pPr>
        <w:pStyle w:val="12"/>
      </w:pPr>
      <w:r w:rsidRPr="00B46070">
        <w:fldChar w:fldCharType="end"/>
      </w:r>
      <w:bookmarkStart w:id="1" w:name="_Hlk525651182"/>
    </w:p>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1"/>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455EB3D4"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47113F">
        <w:rPr>
          <w:rFonts w:ascii="ＭＳ 明朝" w:hAnsi="ＭＳ 明朝" w:hint="eastAsia"/>
        </w:rPr>
        <w:t>（</w:t>
      </w:r>
      <w:r w:rsidR="00371A16" w:rsidRPr="0047113F">
        <w:rPr>
          <w:rFonts w:ascii="ＭＳ 明朝" w:hAnsi="ＭＳ 明朝" w:hint="eastAsia"/>
        </w:rPr>
        <w:t>2</w:t>
      </w:r>
      <w:r w:rsidR="00371A16" w:rsidRPr="0047113F">
        <w:rPr>
          <w:rFonts w:ascii="ＭＳ 明朝" w:hAnsi="ＭＳ 明朝"/>
        </w:rPr>
        <w:t>02</w:t>
      </w:r>
      <w:r w:rsidR="00DD548E">
        <w:rPr>
          <w:rFonts w:ascii="ＭＳ 明朝" w:hAnsi="ＭＳ 明朝" w:hint="eastAsia"/>
        </w:rPr>
        <w:t>5</w:t>
      </w:r>
      <w:r w:rsidRPr="0047113F">
        <w:rPr>
          <w:rFonts w:ascii="ＭＳ 明朝" w:hAnsi="ＭＳ 明朝" w:hint="eastAsia"/>
        </w:rPr>
        <w:t>年</w:t>
      </w:r>
      <w:r w:rsidR="00EC42B4" w:rsidRPr="00A373E2">
        <w:rPr>
          <w:rFonts w:ascii="ＭＳ 明朝" w:hAnsi="ＭＳ 明朝" w:hint="eastAsia"/>
        </w:rPr>
        <w:t>2</w:t>
      </w:r>
      <w:r w:rsidRPr="00A373E2">
        <w:rPr>
          <w:rFonts w:ascii="ＭＳ 明朝" w:hAnsi="ＭＳ 明朝" w:hint="eastAsia"/>
        </w:rPr>
        <w:t>月</w:t>
      </w:r>
      <w:r w:rsidR="00EC42B4" w:rsidRPr="00A373E2">
        <w:rPr>
          <w:rFonts w:ascii="ＭＳ 明朝" w:hAnsi="ＭＳ 明朝" w:hint="eastAsia"/>
        </w:rPr>
        <w:t>28</w:t>
      </w:r>
      <w:r w:rsidRPr="00A373E2">
        <w:rPr>
          <w:rFonts w:ascii="ＭＳ 明朝" w:hAnsi="ＭＳ 明朝" w:hint="eastAsia"/>
        </w:rPr>
        <w:t>日</w:t>
      </w:r>
      <w:r w:rsidRPr="0047113F">
        <w:rPr>
          <w:rFonts w:ascii="ＭＳ 明朝" w:hAnsi="ＭＳ 明朝" w:hint="eastAsia"/>
        </w:rPr>
        <w:t>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3D3950B2" w:rsidR="009D49D7" w:rsidRPr="0047113F" w:rsidRDefault="00371A16" w:rsidP="007338EC">
      <w:pPr>
        <w:ind w:firstLineChars="300" w:firstLine="578"/>
        <w:rPr>
          <w:rFonts w:ascii="ＭＳ 明朝" w:hAnsi="ＭＳ 明朝"/>
        </w:rPr>
      </w:pPr>
      <w:r w:rsidRPr="0047113F">
        <w:rPr>
          <w:rFonts w:ascii="ＭＳ 明朝" w:hAnsi="ＭＳ 明朝" w:hint="eastAsia"/>
          <w:szCs w:val="21"/>
        </w:rPr>
        <w:t>ポータルサイト「マナビDX」の保守</w:t>
      </w:r>
      <w:r w:rsidR="009D49D7" w:rsidRPr="0047113F">
        <w:rPr>
          <w:rFonts w:ascii="ＭＳ 明朝" w:hAnsi="ＭＳ 明朝" w:hint="eastAsia"/>
        </w:rPr>
        <w:t>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2"/>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097C4CF4" w:rsidR="00990318" w:rsidRPr="00346922" w:rsidRDefault="0068554F" w:rsidP="002072A1">
      <w:pPr>
        <w:pStyle w:val="af"/>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5"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5"/>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47113F">
        <w:rPr>
          <w:rFonts w:ascii="ＭＳ 明朝" w:hAnsi="ＭＳ 明朝" w:hint="eastAsia"/>
        </w:rPr>
        <w:t>「Ａ」</w:t>
      </w:r>
      <w:r w:rsidR="00383AAE" w:rsidRPr="0047113F">
        <w:rPr>
          <w:rFonts w:ascii="ＭＳ 明朝" w:hAnsi="ＭＳ 明朝" w:hint="eastAsia"/>
        </w:rPr>
        <w:t>、</w:t>
      </w:r>
      <w:r w:rsidRPr="0047113F">
        <w:rPr>
          <w:rFonts w:ascii="ＭＳ 明朝" w:hAnsi="ＭＳ 明朝" w:hint="eastAsia"/>
        </w:rPr>
        <w:t>「Ｂ」</w:t>
      </w:r>
      <w:r w:rsidR="00383AAE" w:rsidRPr="0047113F">
        <w:rPr>
          <w:rFonts w:ascii="ＭＳ 明朝" w:hAnsi="ＭＳ 明朝" w:hint="eastAsia"/>
        </w:rPr>
        <w:t>、「Ｃ」</w:t>
      </w:r>
      <w:r w:rsidR="00416CD1" w:rsidRPr="0047113F">
        <w:rPr>
          <w:rFonts w:ascii="ＭＳ 明朝" w:hAnsi="ＭＳ 明朝" w:hint="eastAsia"/>
        </w:rPr>
        <w:t>又は「Ｄ」</w:t>
      </w:r>
      <w:r w:rsidRPr="00EC3C15">
        <w:rPr>
          <w:rFonts w:ascii="ＭＳ 明朝" w:hAnsi="ＭＳ 明朝" w:hint="eastAsia"/>
        </w:rPr>
        <w:t>の等級に格付けされ、関東・甲信越地域の資格を有する者であること。</w:t>
      </w:r>
      <w:r w:rsidR="004845BE" w:rsidRPr="004845BE">
        <w:rPr>
          <w:rFonts w:ascii="ＭＳ 明朝" w:hAnsi="ＭＳ 明朝" w:hint="eastAsia"/>
        </w:rPr>
        <w:t>また、資格を有しない場合は、登記簿謄本、納税証明書、営業経歴書及び財務諸表類を提出し、参加を認められた者であること。</w:t>
      </w:r>
    </w:p>
    <w:p w14:paraId="5E724AE0" w14:textId="4292816F"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w:t>
      </w:r>
      <w:r w:rsidR="00416CD1">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0F55EDE6"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416CD1">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6E9451F7" w14:textId="241788DD" w:rsidR="00A76096" w:rsidRPr="0068554F" w:rsidRDefault="00A76096" w:rsidP="006C42BE">
      <w:pPr>
        <w:ind w:leftChars="100" w:left="386" w:hangingChars="100" w:hanging="193"/>
        <w:rPr>
          <w:rFonts w:ascii="ＭＳ 明朝" w:hAnsi="ＭＳ 明朝" w:cs="ＭＳ Ｐゴシック"/>
          <w:szCs w:val="21"/>
        </w:rPr>
      </w:pPr>
      <w:r>
        <w:rPr>
          <w:rFonts w:ascii="ＭＳ 明朝" w:hAnsi="ＭＳ 明朝" w:cs="ＭＳ Ｐゴシック" w:hint="eastAsia"/>
          <w:bCs/>
          <w:szCs w:val="21"/>
        </w:rPr>
        <w:t>(</w:t>
      </w:r>
      <w:r>
        <w:rPr>
          <w:rFonts w:ascii="ＭＳ 明朝" w:hAnsi="ＭＳ 明朝" w:cs="ＭＳ Ｐゴシック"/>
          <w:bCs/>
          <w:szCs w:val="21"/>
        </w:rPr>
        <w:t xml:space="preserve">6) </w:t>
      </w:r>
      <w:r w:rsidRPr="00A76096">
        <w:rPr>
          <w:rFonts w:ascii="ＭＳ 明朝" w:hAnsi="ＭＳ 明朝" w:cs="ＭＳ Ｐゴシック" w:hint="eastAsia"/>
          <w:bCs/>
          <w:szCs w:val="21"/>
        </w:rPr>
        <w:t>過去3年以内に情報管理の不備を理由に</w:t>
      </w:r>
      <w:r w:rsidR="00B620D1">
        <w:rPr>
          <w:rFonts w:ascii="ＭＳ 明朝" w:hAnsi="ＭＳ 明朝" w:cs="ＭＳ Ｐゴシック" w:hint="eastAsia"/>
          <w:bCs/>
          <w:szCs w:val="21"/>
        </w:rPr>
        <w:t>機構</w:t>
      </w:r>
      <w:r w:rsidRPr="00A76096">
        <w:rPr>
          <w:rFonts w:ascii="ＭＳ 明朝" w:hAnsi="ＭＳ 明朝" w:cs="ＭＳ Ｐゴシック" w:hint="eastAsia"/>
          <w:bCs/>
          <w:szCs w:val="21"/>
        </w:rPr>
        <w:t>から契約を解除されている者ではないこと</w:t>
      </w:r>
      <w:r>
        <w:rPr>
          <w:rFonts w:ascii="ＭＳ 明朝" w:hAnsi="ＭＳ 明朝" w:cs="ＭＳ Ｐゴシック" w:hint="eastAsia"/>
          <w:bCs/>
          <w:szCs w:val="21"/>
        </w:rPr>
        <w:t>。</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B" w14:textId="0C9F6A47" w:rsidR="00625DF4" w:rsidRPr="00A33E9C" w:rsidRDefault="00391A2E" w:rsidP="00391A2E">
      <w:pPr>
        <w:ind w:firstLineChars="100" w:firstLine="193"/>
        <w:rPr>
          <w:rFonts w:ascii="ＭＳ 明朝" w:hAnsi="ＭＳ 明朝"/>
        </w:rPr>
      </w:pPr>
      <w:r w:rsidRPr="00391A2E">
        <w:rPr>
          <w:rFonts w:ascii="ＭＳ 明朝" w:hAnsi="ＭＳ 明朝" w:hint="eastAsia"/>
        </w:rPr>
        <w:lastRenderedPageBreak/>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6FAB5F0D" w:rsidR="006819F7" w:rsidRPr="0047113F" w:rsidRDefault="00403746" w:rsidP="006819F7">
      <w:pPr>
        <w:ind w:firstLineChars="300" w:firstLine="578"/>
        <w:rPr>
          <w:rFonts w:ascii="ＭＳ 明朝" w:hAnsi="ＭＳ 明朝"/>
        </w:rPr>
      </w:pPr>
      <w:r w:rsidRPr="0047113F">
        <w:rPr>
          <w:rFonts w:ascii="ＭＳ 明朝" w:hAnsi="ＭＳ 明朝" w:hint="eastAsia"/>
        </w:rPr>
        <w:t>2</w:t>
      </w:r>
      <w:r w:rsidRPr="0047113F">
        <w:rPr>
          <w:rFonts w:ascii="ＭＳ 明朝" w:hAnsi="ＭＳ 明朝"/>
        </w:rPr>
        <w:t>02</w:t>
      </w:r>
      <w:r w:rsidR="00DD548E">
        <w:rPr>
          <w:rFonts w:ascii="ＭＳ 明朝" w:hAnsi="ＭＳ 明朝" w:hint="eastAsia"/>
        </w:rPr>
        <w:t>5</w:t>
      </w:r>
      <w:r w:rsidR="006819F7" w:rsidRPr="00DD548E">
        <w:rPr>
          <w:rFonts w:ascii="ＭＳ 明朝" w:hAnsi="ＭＳ 明朝" w:hint="eastAsia"/>
        </w:rPr>
        <w:t>年</w:t>
      </w:r>
      <w:r w:rsidR="00EC42B4" w:rsidRPr="00280E74">
        <w:rPr>
          <w:rFonts w:ascii="ＭＳ 明朝" w:hAnsi="ＭＳ 明朝" w:hint="eastAsia"/>
        </w:rPr>
        <w:t>2</w:t>
      </w:r>
      <w:r w:rsidR="006819F7" w:rsidRPr="00280E74">
        <w:rPr>
          <w:rFonts w:ascii="ＭＳ 明朝" w:hAnsi="ＭＳ 明朝" w:hint="eastAsia"/>
        </w:rPr>
        <w:t>月</w:t>
      </w:r>
      <w:r w:rsidR="00EC42B4" w:rsidRPr="00280E74">
        <w:rPr>
          <w:rFonts w:ascii="ＭＳ 明朝" w:hAnsi="ＭＳ 明朝" w:hint="eastAsia"/>
        </w:rPr>
        <w:t>28</w:t>
      </w:r>
      <w:r w:rsidR="006819F7" w:rsidRPr="00280E74">
        <w:rPr>
          <w:rFonts w:ascii="ＭＳ 明朝" w:hAnsi="ＭＳ 明朝" w:hint="eastAsia"/>
        </w:rPr>
        <w:t>日（</w:t>
      </w:r>
      <w:r w:rsidR="00EC42B4" w:rsidRPr="00280E74">
        <w:rPr>
          <w:rFonts w:ascii="ＭＳ 明朝" w:hAnsi="ＭＳ 明朝" w:hint="eastAsia"/>
        </w:rPr>
        <w:t>金</w:t>
      </w:r>
      <w:r w:rsidR="006819F7" w:rsidRPr="00280E74">
        <w:rPr>
          <w:rFonts w:ascii="ＭＳ 明朝" w:hAnsi="ＭＳ 明朝" w:hint="eastAsia"/>
        </w:rPr>
        <w:t>）から</w:t>
      </w:r>
      <w:r w:rsidR="00DB21FB" w:rsidRPr="00280E74">
        <w:rPr>
          <w:rFonts w:ascii="ＭＳ 明朝" w:hAnsi="ＭＳ 明朝" w:hint="eastAsia"/>
        </w:rPr>
        <w:t>3</w:t>
      </w:r>
      <w:r w:rsidR="00DD548E" w:rsidRPr="00280E74">
        <w:rPr>
          <w:rFonts w:ascii="ＭＳ 明朝" w:hAnsi="ＭＳ 明朝" w:hint="eastAsia"/>
        </w:rPr>
        <w:t>月</w:t>
      </w:r>
      <w:r w:rsidR="00DB21FB" w:rsidRPr="00280E74">
        <w:rPr>
          <w:rFonts w:ascii="ＭＳ 明朝" w:hAnsi="ＭＳ 明朝" w:hint="eastAsia"/>
        </w:rPr>
        <w:t>1</w:t>
      </w:r>
      <w:r w:rsidR="00E407E1" w:rsidRPr="00280E74">
        <w:rPr>
          <w:rFonts w:ascii="ＭＳ 明朝" w:hAnsi="ＭＳ 明朝" w:hint="eastAsia"/>
        </w:rPr>
        <w:t>0</w:t>
      </w:r>
      <w:r w:rsidR="00DD548E" w:rsidRPr="00280E74">
        <w:rPr>
          <w:rFonts w:ascii="ＭＳ 明朝" w:hAnsi="ＭＳ 明朝" w:hint="eastAsia"/>
        </w:rPr>
        <w:t>日（</w:t>
      </w:r>
      <w:r w:rsidR="00EC42B4" w:rsidRPr="00280E74">
        <w:rPr>
          <w:rFonts w:ascii="ＭＳ 明朝" w:hAnsi="ＭＳ 明朝" w:hint="eastAsia"/>
        </w:rPr>
        <w:t>月</w:t>
      </w:r>
      <w:r w:rsidR="00DD548E" w:rsidRPr="00280E74">
        <w:rPr>
          <w:rFonts w:ascii="ＭＳ 明朝" w:hAnsi="ＭＳ 明朝" w:hint="eastAsia"/>
        </w:rPr>
        <w:t>）</w:t>
      </w:r>
      <w:r w:rsidR="006819F7" w:rsidRPr="0047113F">
        <w:rPr>
          <w:rFonts w:ascii="ＭＳ 明朝" w:hAnsi="ＭＳ 明朝" w:hint="eastAsia"/>
        </w:rPr>
        <w:t xml:space="preserve">　17時00分まで</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352C627E" w:rsidR="006819F7" w:rsidRPr="00716875" w:rsidRDefault="00403746" w:rsidP="00437360">
      <w:pPr>
        <w:ind w:firstLineChars="300" w:firstLine="578"/>
        <w:rPr>
          <w:rFonts w:ascii="ＭＳ 明朝" w:hAnsi="ＭＳ 明朝"/>
        </w:rPr>
      </w:pPr>
      <w:r w:rsidRPr="00716875">
        <w:rPr>
          <w:rFonts w:ascii="ＭＳ 明朝" w:hAnsi="ＭＳ 明朝" w:hint="eastAsia"/>
        </w:rPr>
        <w:t>2</w:t>
      </w:r>
      <w:r w:rsidR="00DD548E" w:rsidRPr="0047113F">
        <w:rPr>
          <w:rFonts w:ascii="ＭＳ 明朝" w:hAnsi="ＭＳ 明朝"/>
        </w:rPr>
        <w:t>02</w:t>
      </w:r>
      <w:r w:rsidR="00DD548E">
        <w:rPr>
          <w:rFonts w:ascii="ＭＳ 明朝" w:hAnsi="ＭＳ 明朝" w:hint="eastAsia"/>
        </w:rPr>
        <w:t>5</w:t>
      </w:r>
      <w:r w:rsidR="00DD548E" w:rsidRPr="00DD548E">
        <w:rPr>
          <w:rFonts w:ascii="ＭＳ 明朝" w:hAnsi="ＭＳ 明朝" w:hint="eastAsia"/>
        </w:rPr>
        <w:t>年</w:t>
      </w:r>
      <w:r w:rsidR="00DB21FB" w:rsidRPr="00280E74">
        <w:rPr>
          <w:rFonts w:ascii="ＭＳ 明朝" w:hAnsi="ＭＳ 明朝" w:hint="eastAsia"/>
        </w:rPr>
        <w:t>3</w:t>
      </w:r>
      <w:r w:rsidR="00DD548E" w:rsidRPr="00280E74">
        <w:rPr>
          <w:rFonts w:ascii="ＭＳ 明朝" w:hAnsi="ＭＳ 明朝" w:hint="eastAsia"/>
        </w:rPr>
        <w:t>月</w:t>
      </w:r>
      <w:r w:rsidR="00EC42B4" w:rsidRPr="00280E74">
        <w:rPr>
          <w:rFonts w:ascii="ＭＳ 明朝" w:hAnsi="ＭＳ 明朝" w:hint="eastAsia"/>
        </w:rPr>
        <w:t>13</w:t>
      </w:r>
      <w:r w:rsidR="00DD548E" w:rsidRPr="00280E74">
        <w:rPr>
          <w:rFonts w:ascii="ＭＳ 明朝" w:hAnsi="ＭＳ 明朝" w:hint="eastAsia"/>
        </w:rPr>
        <w:t>日（</w:t>
      </w:r>
      <w:r w:rsidR="00EC42B4" w:rsidRPr="00280E74">
        <w:rPr>
          <w:rFonts w:ascii="ＭＳ 明朝" w:hAnsi="ＭＳ 明朝" w:hint="eastAsia"/>
        </w:rPr>
        <w:t>木</w:t>
      </w:r>
      <w:r w:rsidR="00DD548E" w:rsidRPr="00280E74">
        <w:rPr>
          <w:rFonts w:ascii="ＭＳ 明朝" w:hAnsi="ＭＳ 明朝" w:hint="eastAsia"/>
        </w:rPr>
        <w:t>）から</w:t>
      </w:r>
      <w:r w:rsidR="00DB21FB" w:rsidRPr="00280E74">
        <w:rPr>
          <w:rFonts w:ascii="ＭＳ 明朝" w:hAnsi="ＭＳ 明朝" w:hint="eastAsia"/>
        </w:rPr>
        <w:t>3</w:t>
      </w:r>
      <w:r w:rsidR="00DD548E" w:rsidRPr="00280E74">
        <w:rPr>
          <w:rFonts w:ascii="ＭＳ 明朝" w:hAnsi="ＭＳ 明朝" w:hint="eastAsia"/>
        </w:rPr>
        <w:t>月</w:t>
      </w:r>
      <w:r w:rsidR="00EC42B4" w:rsidRPr="00280E74">
        <w:rPr>
          <w:rFonts w:ascii="ＭＳ 明朝" w:hAnsi="ＭＳ 明朝" w:hint="eastAsia"/>
        </w:rPr>
        <w:t>1</w:t>
      </w:r>
      <w:r w:rsidR="00DB21FB" w:rsidRPr="00280E74">
        <w:rPr>
          <w:rFonts w:ascii="ＭＳ 明朝" w:hAnsi="ＭＳ 明朝" w:hint="eastAsia"/>
        </w:rPr>
        <w:t>4</w:t>
      </w:r>
      <w:r w:rsidR="00DD548E" w:rsidRPr="00280E74">
        <w:rPr>
          <w:rFonts w:ascii="ＭＳ 明朝" w:hAnsi="ＭＳ 明朝" w:hint="eastAsia"/>
        </w:rPr>
        <w:t>日（</w:t>
      </w:r>
      <w:r w:rsidR="00EC42B4" w:rsidRPr="00280E74">
        <w:rPr>
          <w:rFonts w:ascii="ＭＳ 明朝" w:hAnsi="ＭＳ 明朝" w:hint="eastAsia"/>
        </w:rPr>
        <w:t>金</w:t>
      </w:r>
      <w:r w:rsidR="00DD548E" w:rsidRPr="00280E74">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6C1BC633" w:rsidR="006819F7" w:rsidRPr="0047113F" w:rsidRDefault="00403746" w:rsidP="006819F7">
      <w:pPr>
        <w:ind w:leftChars="100" w:left="193" w:firstLineChars="197" w:firstLine="380"/>
        <w:rPr>
          <w:rFonts w:ascii="ＭＳ 明朝" w:hAnsi="ＭＳ 明朝"/>
        </w:rPr>
      </w:pPr>
      <w:r w:rsidRPr="0047113F">
        <w:rPr>
          <w:rFonts w:ascii="ＭＳ 明朝" w:hAnsi="ＭＳ 明朝" w:hint="eastAsia"/>
        </w:rPr>
        <w:t>2</w:t>
      </w:r>
      <w:r w:rsidRPr="0047113F">
        <w:rPr>
          <w:rFonts w:ascii="ＭＳ 明朝" w:hAnsi="ＭＳ 明朝"/>
        </w:rPr>
        <w:t>02</w:t>
      </w:r>
      <w:r w:rsidR="00DD548E">
        <w:rPr>
          <w:rFonts w:ascii="ＭＳ 明朝" w:hAnsi="ＭＳ 明朝" w:hint="eastAsia"/>
        </w:rPr>
        <w:t>5</w:t>
      </w:r>
      <w:r w:rsidRPr="0047113F">
        <w:rPr>
          <w:rFonts w:ascii="ＭＳ 明朝" w:hAnsi="ＭＳ 明朝" w:hint="eastAsia"/>
        </w:rPr>
        <w:t>年</w:t>
      </w:r>
      <w:r w:rsidR="00DB21FB" w:rsidRPr="00280E74">
        <w:rPr>
          <w:rFonts w:ascii="ＭＳ 明朝" w:hAnsi="ＭＳ 明朝" w:hint="eastAsia"/>
        </w:rPr>
        <w:t>3</w:t>
      </w:r>
      <w:r w:rsidR="00DD548E" w:rsidRPr="00280E74">
        <w:rPr>
          <w:rFonts w:ascii="ＭＳ 明朝" w:hAnsi="ＭＳ 明朝" w:hint="eastAsia"/>
        </w:rPr>
        <w:t>月</w:t>
      </w:r>
      <w:r w:rsidR="00EC42B4" w:rsidRPr="00280E74">
        <w:rPr>
          <w:rFonts w:ascii="ＭＳ 明朝" w:hAnsi="ＭＳ 明朝" w:hint="eastAsia"/>
        </w:rPr>
        <w:t>1</w:t>
      </w:r>
      <w:r w:rsidR="00DB21FB" w:rsidRPr="00280E74">
        <w:rPr>
          <w:rFonts w:ascii="ＭＳ 明朝" w:hAnsi="ＭＳ 明朝" w:hint="eastAsia"/>
        </w:rPr>
        <w:t>4</w:t>
      </w:r>
      <w:r w:rsidR="00DD548E" w:rsidRPr="00280E74">
        <w:rPr>
          <w:rFonts w:ascii="ＭＳ 明朝" w:hAnsi="ＭＳ 明朝" w:hint="eastAsia"/>
        </w:rPr>
        <w:t>日（</w:t>
      </w:r>
      <w:r w:rsidR="00EC42B4" w:rsidRPr="00280E74">
        <w:rPr>
          <w:rFonts w:ascii="ＭＳ 明朝" w:hAnsi="ＭＳ 明朝" w:hint="eastAsia"/>
        </w:rPr>
        <w:t>金</w:t>
      </w:r>
      <w:r w:rsidR="00DD548E" w:rsidRPr="00280E74">
        <w:rPr>
          <w:rFonts w:ascii="ＭＳ 明朝" w:hAnsi="ＭＳ 明朝" w:hint="eastAsia"/>
        </w:rPr>
        <w:t>）</w:t>
      </w:r>
      <w:r w:rsidR="006819F7" w:rsidRPr="0047113F">
        <w:rPr>
          <w:rFonts w:hint="eastAsia"/>
        </w:rPr>
        <w:t xml:space="preserve"> </w:t>
      </w:r>
      <w:r w:rsidR="006819F7" w:rsidRPr="0047113F">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367B9A59" w14:textId="77777777" w:rsidR="00D81982" w:rsidRDefault="00E11586" w:rsidP="00EB440E">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59985BA6" w14:textId="32B70E99" w:rsidR="004845BE" w:rsidRPr="009E13FD" w:rsidRDefault="004845BE" w:rsidP="00EB440E">
            <w:pPr>
              <w:ind w:firstLineChars="100" w:firstLine="193"/>
              <w:rPr>
                <w:rFonts w:ascii="ＭＳ 明朝" w:hAnsi="ＭＳ 明朝"/>
                <w:szCs w:val="21"/>
              </w:rPr>
            </w:pPr>
            <w:r w:rsidRPr="004845BE">
              <w:rPr>
                <w:rFonts w:ascii="ＭＳ 明朝" w:hAnsi="ＭＳ 明朝" w:hint="eastAsia"/>
                <w:szCs w:val="21"/>
              </w:rPr>
              <w:t>【上記の資格を有しない場合】 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 ※登記簿謄本及び納税証明書は、発行日から3か月以内のものに限る。</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3BEAC33C" w:rsidR="006819F7" w:rsidRPr="000B0C11" w:rsidRDefault="006819F7" w:rsidP="006819F7">
      <w:pPr>
        <w:ind w:firstLineChars="700" w:firstLine="1139"/>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260CEB49" w:rsidR="006819F7" w:rsidRPr="0047113F"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47113F">
        <w:rPr>
          <w:rFonts w:ascii="ＭＳ 明朝" w:hAnsi="ＭＳ 明朝" w:hint="eastAsia"/>
        </w:rPr>
        <w:t>「</w:t>
      </w:r>
      <w:r w:rsidR="00EB440E" w:rsidRPr="0047113F">
        <w:rPr>
          <w:rFonts w:ascii="ＭＳ 明朝" w:hAnsi="ＭＳ 明朝" w:hint="eastAsia"/>
          <w:szCs w:val="21"/>
        </w:rPr>
        <w:t>ポータルサイト「マナビDX」の保守</w:t>
      </w:r>
      <w:r w:rsidR="00EB440E" w:rsidRPr="0047113F">
        <w:rPr>
          <w:rFonts w:ascii="ＭＳ 明朝" w:hAnsi="ＭＳ 明朝" w:hint="eastAsia"/>
        </w:rPr>
        <w:t>業務</w:t>
      </w:r>
      <w:r w:rsidRPr="0047113F">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47113F">
        <w:rPr>
          <w:rFonts w:ascii="ＭＳ 明朝" w:hAnsi="ＭＳ 明朝" w:hint="eastAsia"/>
        </w:rPr>
        <w:t>1</w:t>
      </w:r>
      <w:r w:rsidRPr="0047113F">
        <w:rPr>
          <w:rFonts w:ascii="ＭＳ 明朝" w:hAnsi="ＭＳ 明朝" w:hint="eastAsia"/>
        </w:rPr>
        <w:t>6．（</w:t>
      </w:r>
      <w:r w:rsidR="00196A5D" w:rsidRPr="0047113F">
        <w:rPr>
          <w:rFonts w:ascii="ＭＳ 明朝" w:hAnsi="ＭＳ 明朝" w:hint="eastAsia"/>
        </w:rPr>
        <w:t>4</w:t>
      </w:r>
      <w:r w:rsidRPr="0047113F">
        <w:rPr>
          <w:rFonts w:ascii="ＭＳ 明朝" w:hAnsi="ＭＳ 明朝" w:hint="eastAsia"/>
        </w:rPr>
        <w:t>）の担当者名</w:t>
      </w:r>
      <w:r w:rsidR="002072A1" w:rsidRPr="0047113F">
        <w:rPr>
          <w:rFonts w:ascii="ＭＳ 明朝" w:hAnsi="ＭＳ 明朝" w:hint="eastAsia"/>
        </w:rPr>
        <w:t>）</w:t>
      </w:r>
      <w:r w:rsidRPr="0047113F">
        <w:rPr>
          <w:rFonts w:ascii="ＭＳ 明朝" w:hAnsi="ＭＳ 明朝" w:hint="eastAsia"/>
        </w:rPr>
        <w:t>を記載し、かつ、「</w:t>
      </w:r>
      <w:r w:rsidR="00403746" w:rsidRPr="0047113F">
        <w:rPr>
          <w:rFonts w:ascii="ＭＳ 明朝" w:hAnsi="ＭＳ 明朝" w:hint="eastAsia"/>
          <w:szCs w:val="21"/>
        </w:rPr>
        <w:t>ポータルサイト「マナビDX」の保守</w:t>
      </w:r>
      <w:r w:rsidR="00403746" w:rsidRPr="0047113F">
        <w:rPr>
          <w:rFonts w:ascii="ＭＳ 明朝" w:hAnsi="ＭＳ 明朝" w:hint="eastAsia"/>
        </w:rPr>
        <w:t>業務</w:t>
      </w:r>
      <w:r w:rsidRPr="0047113F">
        <w:rPr>
          <w:rFonts w:ascii="ＭＳ 明朝" w:hAnsi="ＭＳ 明朝" w:hint="eastAsia"/>
        </w:rPr>
        <w:t xml:space="preserve">　一般競争入札に係る提出書類在中」と朱書きすること。</w:t>
      </w:r>
    </w:p>
    <w:p w14:paraId="0684C908" w14:textId="77777777" w:rsidR="006819F7" w:rsidRPr="0047113F" w:rsidRDefault="006819F7" w:rsidP="00437360">
      <w:pPr>
        <w:ind w:firstLineChars="250" w:firstLine="482"/>
        <w:rPr>
          <w:rFonts w:ascii="ＭＳ 明朝" w:hAnsi="ＭＳ 明朝"/>
        </w:rPr>
      </w:pPr>
      <w:r w:rsidRPr="0047113F">
        <w:rPr>
          <w:rFonts w:ascii="ＭＳ 明朝" w:hAnsi="ＭＳ 明朝" w:hint="eastAsia"/>
        </w:rPr>
        <w:t>②入札書等を郵便等（書留）により提出する場合</w:t>
      </w:r>
    </w:p>
    <w:p w14:paraId="2F20E8B0" w14:textId="69218E75" w:rsidR="006819F7" w:rsidRPr="00295524" w:rsidRDefault="006819F7" w:rsidP="00437360">
      <w:pPr>
        <w:ind w:leftChars="250" w:left="482"/>
        <w:rPr>
          <w:rFonts w:ascii="ＭＳ 明朝" w:hAnsi="ＭＳ 明朝"/>
        </w:rPr>
      </w:pPr>
      <w:r w:rsidRPr="0047113F">
        <w:rPr>
          <w:rFonts w:ascii="ＭＳ 明朝" w:hAnsi="ＭＳ 明朝" w:hint="eastAsia"/>
        </w:rPr>
        <w:t xml:space="preserve">　二重封筒とし、表封筒に「</w:t>
      </w:r>
      <w:r w:rsidR="00EB440E" w:rsidRPr="0047113F">
        <w:rPr>
          <w:rFonts w:ascii="ＭＳ 明朝" w:hAnsi="ＭＳ 明朝" w:hint="eastAsia"/>
          <w:szCs w:val="21"/>
        </w:rPr>
        <w:t>ポータルサイト「マナビDX」の保守</w:t>
      </w:r>
      <w:r w:rsidR="00EB440E" w:rsidRPr="0047113F">
        <w:rPr>
          <w:rFonts w:ascii="ＭＳ 明朝" w:hAnsi="ＭＳ 明朝" w:hint="eastAsia"/>
        </w:rPr>
        <w:t>業務</w:t>
      </w:r>
      <w:r w:rsidRPr="0047113F">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lastRenderedPageBreak/>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09BD2EB5" w:rsidR="00483511" w:rsidRPr="0047113F" w:rsidRDefault="00403746" w:rsidP="00483511">
      <w:pPr>
        <w:ind w:firstLineChars="300" w:firstLine="578"/>
        <w:rPr>
          <w:rFonts w:ascii="ＭＳ 明朝" w:hAnsi="ＭＳ 明朝"/>
        </w:rPr>
      </w:pPr>
      <w:r w:rsidRPr="0047113F">
        <w:rPr>
          <w:rFonts w:ascii="ＭＳ 明朝" w:hAnsi="ＭＳ 明朝" w:hint="eastAsia"/>
        </w:rPr>
        <w:t>2</w:t>
      </w:r>
      <w:r w:rsidRPr="0047113F">
        <w:rPr>
          <w:rFonts w:ascii="ＭＳ 明朝" w:hAnsi="ＭＳ 明朝"/>
        </w:rPr>
        <w:t>02</w:t>
      </w:r>
      <w:r w:rsidR="00DD548E">
        <w:rPr>
          <w:rFonts w:ascii="ＭＳ 明朝" w:hAnsi="ＭＳ 明朝" w:hint="eastAsia"/>
        </w:rPr>
        <w:t>5</w:t>
      </w:r>
      <w:r w:rsidR="00483511" w:rsidRPr="0047113F">
        <w:rPr>
          <w:rFonts w:ascii="ＭＳ 明朝" w:hAnsi="ＭＳ 明朝" w:hint="eastAsia"/>
        </w:rPr>
        <w:t>年</w:t>
      </w:r>
      <w:r w:rsidR="00DB21FB">
        <w:rPr>
          <w:rFonts w:ascii="ＭＳ 明朝" w:hAnsi="ＭＳ 明朝" w:hint="eastAsia"/>
        </w:rPr>
        <w:t>3</w:t>
      </w:r>
      <w:r w:rsidR="00DD548E" w:rsidRPr="00280E74">
        <w:rPr>
          <w:rFonts w:ascii="ＭＳ 明朝" w:hAnsi="ＭＳ 明朝" w:hint="eastAsia"/>
        </w:rPr>
        <w:t>月</w:t>
      </w:r>
      <w:r w:rsidR="007A1C8C" w:rsidRPr="00280E74">
        <w:rPr>
          <w:rFonts w:ascii="ＭＳ 明朝" w:hAnsi="ＭＳ 明朝" w:hint="eastAsia"/>
        </w:rPr>
        <w:t>19</w:t>
      </w:r>
      <w:r w:rsidR="00DD548E" w:rsidRPr="00280E74">
        <w:rPr>
          <w:rFonts w:ascii="ＭＳ 明朝" w:hAnsi="ＭＳ 明朝" w:hint="eastAsia"/>
        </w:rPr>
        <w:t>日（</w:t>
      </w:r>
      <w:r w:rsidR="007A1C8C" w:rsidRPr="00280E74">
        <w:rPr>
          <w:rFonts w:ascii="ＭＳ 明朝" w:hAnsi="ＭＳ 明朝" w:hint="eastAsia"/>
        </w:rPr>
        <w:t>水</w:t>
      </w:r>
      <w:r w:rsidR="00DD548E" w:rsidRPr="00280E74">
        <w:rPr>
          <w:rFonts w:ascii="ＭＳ 明朝" w:hAnsi="ＭＳ 明朝" w:hint="eastAsia"/>
        </w:rPr>
        <w:t>）</w:t>
      </w:r>
      <w:r w:rsidR="00483511" w:rsidRPr="00280E74">
        <w:rPr>
          <w:rFonts w:ascii="ＭＳ 明朝" w:hAnsi="ＭＳ 明朝" w:hint="eastAsia"/>
        </w:rPr>
        <w:t xml:space="preserve"> </w:t>
      </w:r>
      <w:r w:rsidR="00412A75" w:rsidRPr="00280E74">
        <w:rPr>
          <w:rFonts w:ascii="ＭＳ 明朝" w:hAnsi="ＭＳ 明朝" w:hint="eastAsia"/>
        </w:rPr>
        <w:t>1</w:t>
      </w:r>
      <w:r w:rsidR="007A1C8C" w:rsidRPr="00280E74">
        <w:rPr>
          <w:rFonts w:ascii="ＭＳ 明朝" w:hAnsi="ＭＳ 明朝" w:hint="eastAsia"/>
        </w:rPr>
        <w:t>1</w:t>
      </w:r>
      <w:r w:rsidR="00483511" w:rsidRPr="00280E74">
        <w:rPr>
          <w:rFonts w:ascii="ＭＳ 明朝" w:hAnsi="ＭＳ 明朝" w:hint="eastAsia"/>
        </w:rPr>
        <w:t>時</w:t>
      </w:r>
      <w:r w:rsidR="00412A75" w:rsidRPr="00280E74">
        <w:rPr>
          <w:rFonts w:ascii="ＭＳ 明朝" w:hAnsi="ＭＳ 明朝" w:hint="eastAsia"/>
        </w:rPr>
        <w:t>0</w:t>
      </w:r>
      <w:r w:rsidR="00412A75" w:rsidRPr="00280E74">
        <w:rPr>
          <w:rFonts w:ascii="ＭＳ 明朝" w:hAnsi="ＭＳ 明朝"/>
        </w:rPr>
        <w:t>0</w:t>
      </w:r>
      <w:r w:rsidR="00483511" w:rsidRPr="00280E74">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180BA7E3"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412A75" w:rsidRPr="00280E74">
        <w:rPr>
          <w:rFonts w:ascii="ＭＳ 明朝" w:hAnsi="ＭＳ 明朝" w:hint="eastAsia"/>
        </w:rPr>
        <w:t>1</w:t>
      </w:r>
      <w:r w:rsidR="00DB21FB" w:rsidRPr="00280E74">
        <w:rPr>
          <w:rFonts w:ascii="ＭＳ 明朝" w:hAnsi="ＭＳ 明朝" w:hint="eastAsia"/>
        </w:rPr>
        <w:t>5</w:t>
      </w:r>
      <w:r w:rsidR="00412A75" w:rsidRPr="00280E74">
        <w:rPr>
          <w:rFonts w:ascii="ＭＳ 明朝" w:hAnsi="ＭＳ 明朝" w:hint="eastAsia"/>
        </w:rPr>
        <w:t>階</w:t>
      </w:r>
    </w:p>
    <w:p w14:paraId="408389AA" w14:textId="1D7918D1"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 xml:space="preserve">独立行政法人情報処理推進機構　</w:t>
      </w:r>
      <w:r w:rsidR="00DB21FB" w:rsidRPr="00280E74">
        <w:rPr>
          <w:rFonts w:ascii="ＭＳ 明朝" w:hAnsi="ＭＳ 明朝" w:hint="eastAsia"/>
          <w:color w:val="000000" w:themeColor="text1"/>
        </w:rPr>
        <w:t>委員会室3</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2CB92F50"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416CD1" w:rsidRPr="00416CD1">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7033BD2F"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DD548E">
        <w:rPr>
          <w:rFonts w:ascii="ＭＳ 明朝" w:hAnsi="ＭＳ 明朝" w:cs="ＭＳ Ｐゴシック" w:hint="eastAsia"/>
          <w:szCs w:val="21"/>
        </w:rPr>
        <w:t>辻、松田</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07436F06" w14:textId="741C6549" w:rsidR="002A220B" w:rsidRDefault="002A220B" w:rsidP="00437360">
      <w:pPr>
        <w:pStyle w:val="af"/>
        <w:ind w:firstLineChars="300" w:firstLine="584"/>
        <w:rPr>
          <w:rFonts w:ascii="ＭＳ 明朝" w:hAnsi="ＭＳ 明朝"/>
        </w:rPr>
      </w:pPr>
      <w:r>
        <w:rPr>
          <w:rFonts w:ascii="ＭＳ 明朝" w:hAnsi="ＭＳ 明朝" w:hint="eastAsia"/>
        </w:rPr>
        <w:t>東京都文京区本駒込2-28-8　　文京グリーンコートセンターオフィス</w:t>
      </w:r>
      <w:r w:rsidR="00412A75" w:rsidRPr="0047113F">
        <w:rPr>
          <w:rFonts w:ascii="ＭＳ 明朝" w:hAnsi="ＭＳ 明朝" w:hint="eastAsia"/>
        </w:rPr>
        <w:t>1</w:t>
      </w:r>
      <w:r w:rsidR="00412A75" w:rsidRPr="0047113F">
        <w:rPr>
          <w:rFonts w:ascii="ＭＳ 明朝" w:hAnsi="ＭＳ 明朝"/>
        </w:rPr>
        <w:t>5</w:t>
      </w:r>
      <w:r w:rsidR="00412A75" w:rsidRPr="0047113F">
        <w:rPr>
          <w:rFonts w:ascii="ＭＳ 明朝" w:hAnsi="ＭＳ 明朝" w:hint="eastAsia"/>
        </w:rPr>
        <w:t>階</w:t>
      </w:r>
    </w:p>
    <w:p w14:paraId="32FB5D6A" w14:textId="77777777" w:rsidR="00A373E2" w:rsidRDefault="002A220B" w:rsidP="002A220B">
      <w:pPr>
        <w:ind w:firstLineChars="300" w:firstLine="578"/>
        <w:rPr>
          <w:rFonts w:ascii="ＭＳ 明朝" w:hAnsi="ＭＳ 明朝"/>
          <w:szCs w:val="21"/>
        </w:rPr>
      </w:pPr>
      <w:r>
        <w:rPr>
          <w:rFonts w:ascii="ＭＳ 明朝" w:hAnsi="ＭＳ 明朝" w:hint="eastAsia"/>
        </w:rPr>
        <w:lastRenderedPageBreak/>
        <w:t>独立行政法人情報処理推進機構</w:t>
      </w:r>
      <w:r w:rsidR="00FA2DDB">
        <w:rPr>
          <w:rFonts w:ascii="ＭＳ 明朝" w:hAnsi="ＭＳ 明朝" w:hint="eastAsia"/>
        </w:rPr>
        <w:t xml:space="preserve">　</w:t>
      </w:r>
      <w:r w:rsidR="00FA2DDB" w:rsidRPr="0047113F">
        <w:rPr>
          <w:rFonts w:ascii="ＭＳ 明朝" w:hAnsi="ＭＳ 明朝" w:hint="eastAsia"/>
          <w:szCs w:val="21"/>
        </w:rPr>
        <w:t>デジタル人材センター</w:t>
      </w:r>
      <w:r w:rsidR="00EF5D8C" w:rsidRPr="0047113F">
        <w:rPr>
          <w:rFonts w:ascii="ＭＳ 明朝" w:hAnsi="ＭＳ 明朝" w:hint="eastAsia"/>
          <w:szCs w:val="21"/>
        </w:rPr>
        <w:t xml:space="preserve">　</w:t>
      </w:r>
      <w:r w:rsidR="00A373E2">
        <w:rPr>
          <w:rFonts w:ascii="ＭＳ 明朝" w:hAnsi="ＭＳ 明朝" w:hint="eastAsia"/>
          <w:szCs w:val="21"/>
        </w:rPr>
        <w:t>人材スキルプロモーション部</w:t>
      </w:r>
    </w:p>
    <w:p w14:paraId="608A38D4" w14:textId="611F0E16" w:rsidR="009D49D7" w:rsidRPr="0047113F" w:rsidRDefault="009D49D7" w:rsidP="002A220B">
      <w:pPr>
        <w:ind w:firstLineChars="300" w:firstLine="578"/>
        <w:rPr>
          <w:rFonts w:ascii="ＭＳ 明朝" w:hAnsi="ＭＳ 明朝"/>
          <w:szCs w:val="21"/>
        </w:rPr>
      </w:pPr>
      <w:r w:rsidRPr="0047113F">
        <w:rPr>
          <w:rFonts w:ascii="ＭＳ 明朝" w:hAnsi="ＭＳ 明朝" w:hint="eastAsia"/>
          <w:szCs w:val="21"/>
        </w:rPr>
        <w:t>担当：</w:t>
      </w:r>
      <w:r w:rsidR="00FA2DDB" w:rsidRPr="0047113F">
        <w:rPr>
          <w:rFonts w:ascii="ＭＳ 明朝" w:hAnsi="ＭＳ 明朝" w:hint="eastAsia"/>
          <w:szCs w:val="21"/>
        </w:rPr>
        <w:t>横井、</w:t>
      </w:r>
      <w:r w:rsidR="00DD548E">
        <w:rPr>
          <w:rFonts w:ascii="ＭＳ 明朝" w:hAnsi="ＭＳ 明朝" w:hint="eastAsia"/>
          <w:szCs w:val="21"/>
        </w:rPr>
        <w:t>藤中</w:t>
      </w:r>
    </w:p>
    <w:p w14:paraId="608A38D5" w14:textId="22B065C2" w:rsidR="009D49D7" w:rsidRPr="0047113F" w:rsidRDefault="009D49D7" w:rsidP="007338EC">
      <w:pPr>
        <w:ind w:firstLineChars="300" w:firstLine="578"/>
        <w:rPr>
          <w:rFonts w:ascii="ＭＳ 明朝" w:hAnsi="ＭＳ 明朝"/>
          <w:szCs w:val="21"/>
        </w:rPr>
      </w:pPr>
      <w:r w:rsidRPr="0047113F">
        <w:rPr>
          <w:rFonts w:ascii="ＭＳ 明朝" w:hAnsi="ＭＳ 明朝" w:hint="eastAsia"/>
          <w:szCs w:val="21"/>
        </w:rPr>
        <w:t>電話番号：03</w:t>
      </w:r>
      <w:r w:rsidR="00EF5D8C" w:rsidRPr="0047113F">
        <w:rPr>
          <w:rFonts w:ascii="ＭＳ 明朝" w:hAnsi="ＭＳ 明朝" w:hint="eastAsia"/>
          <w:szCs w:val="21"/>
        </w:rPr>
        <w:t>－</w:t>
      </w:r>
      <w:r w:rsidRPr="0047113F">
        <w:rPr>
          <w:rFonts w:ascii="ＭＳ 明朝" w:hAnsi="ＭＳ 明朝" w:hint="eastAsia"/>
          <w:szCs w:val="21"/>
        </w:rPr>
        <w:t>5978</w:t>
      </w:r>
      <w:r w:rsidR="00EF5D8C" w:rsidRPr="0047113F">
        <w:rPr>
          <w:rFonts w:ascii="ＭＳ 明朝" w:hAnsi="ＭＳ 明朝" w:hint="eastAsia"/>
          <w:szCs w:val="21"/>
        </w:rPr>
        <w:t>－</w:t>
      </w:r>
      <w:r w:rsidR="00FA2DDB" w:rsidRPr="0047113F">
        <w:rPr>
          <w:rFonts w:ascii="ＭＳ 明朝" w:hAnsi="ＭＳ 明朝" w:hint="eastAsia"/>
          <w:szCs w:val="21"/>
        </w:rPr>
        <w:t>7</w:t>
      </w:r>
      <w:r w:rsidR="00FA2DDB" w:rsidRPr="0047113F">
        <w:rPr>
          <w:rFonts w:ascii="ＭＳ 明朝" w:hAnsi="ＭＳ 明朝"/>
          <w:szCs w:val="21"/>
        </w:rPr>
        <w:t>544</w:t>
      </w:r>
    </w:p>
    <w:p w14:paraId="608A38D6" w14:textId="7D34F910" w:rsidR="009D49D7" w:rsidRPr="0047113F" w:rsidRDefault="00DD4E81" w:rsidP="007338EC">
      <w:pPr>
        <w:ind w:firstLineChars="300" w:firstLine="578"/>
        <w:rPr>
          <w:rFonts w:ascii="ＭＳ 明朝" w:hAnsi="ＭＳ 明朝"/>
          <w:szCs w:val="21"/>
        </w:rPr>
      </w:pPr>
      <w:r w:rsidRPr="0047113F">
        <w:rPr>
          <w:rFonts w:ascii="ＭＳ 明朝" w:hAnsi="ＭＳ 明朝" w:cs="ＭＳ Ｐゴシック" w:hint="eastAsia"/>
          <w:szCs w:val="21"/>
        </w:rPr>
        <w:t>電子メール</w:t>
      </w:r>
      <w:r w:rsidR="009D49D7" w:rsidRPr="0047113F">
        <w:rPr>
          <w:rFonts w:ascii="ＭＳ 明朝" w:hAnsi="ＭＳ 明朝" w:hint="eastAsia"/>
          <w:szCs w:val="21"/>
        </w:rPr>
        <w:t>：</w:t>
      </w:r>
      <w:r w:rsidR="00FA2DDB" w:rsidRPr="0047113F">
        <w:rPr>
          <w:rFonts w:ascii="ＭＳ 明朝" w:hAnsi="ＭＳ 明朝"/>
          <w:szCs w:val="21"/>
        </w:rPr>
        <w:t>ikc-sx-bid@ipa.go.jp</w:t>
      </w:r>
    </w:p>
    <w:p w14:paraId="68AF86AE" w14:textId="77777777" w:rsidR="009F761B" w:rsidRPr="009F761B" w:rsidRDefault="009F761B" w:rsidP="00E64F3A">
      <w:pPr>
        <w:ind w:firstLineChars="100" w:firstLine="193"/>
        <w:rPr>
          <w:rFonts w:ascii="ＭＳ 明朝" w:hAnsi="ＭＳ 明朝"/>
          <w:szCs w:val="21"/>
        </w:rPr>
      </w:pPr>
      <w:r w:rsidRPr="009F761B">
        <w:rPr>
          <w:rFonts w:ascii="ＭＳ 明朝" w:hAnsi="ＭＳ 明朝" w:hint="eastAsia"/>
          <w:szCs w:val="21"/>
        </w:rPr>
        <w:t>(5) 予算について</w:t>
      </w:r>
    </w:p>
    <w:p w14:paraId="608A38DB" w14:textId="7C75632C" w:rsidR="00EF5D8C" w:rsidRDefault="009F761B" w:rsidP="00E64F3A">
      <w:pPr>
        <w:ind w:leftChars="200" w:left="386" w:firstLineChars="100" w:firstLine="193"/>
        <w:rPr>
          <w:rFonts w:ascii="ＭＳ 明朝" w:hAnsi="ＭＳ 明朝"/>
          <w:szCs w:val="21"/>
        </w:rPr>
      </w:pPr>
      <w:r w:rsidRPr="009F761B">
        <w:rPr>
          <w:rFonts w:ascii="ＭＳ 明朝" w:hAnsi="ＭＳ 明朝" w:hint="eastAsia"/>
          <w:szCs w:val="21"/>
        </w:rPr>
        <w:t>本件公告は、本件に係る政府予算案の決定（成立）がなされない場合には、取り止める可能性があることに留意すること。</w:t>
      </w:r>
    </w:p>
    <w:p w14:paraId="4FB37E63" w14:textId="7F6C40BC" w:rsidR="00522538" w:rsidRDefault="00A373E2" w:rsidP="00522538">
      <w:pPr>
        <w:pStyle w:val="af"/>
        <w:ind w:leftChars="101" w:left="565" w:hangingChars="190" w:hanging="370"/>
        <w:rPr>
          <w:rFonts w:ascii="ＭＳ 明朝" w:hAnsi="ＭＳ 明朝"/>
        </w:rPr>
      </w:pPr>
      <w:r w:rsidRPr="009F761B">
        <w:rPr>
          <w:rFonts w:ascii="ＭＳ 明朝" w:hAnsi="ＭＳ 明朝" w:hint="eastAsia"/>
        </w:rPr>
        <w:t>(</w:t>
      </w:r>
      <w:r>
        <w:rPr>
          <w:rFonts w:ascii="ＭＳ 明朝" w:hAnsi="ＭＳ 明朝" w:hint="eastAsia"/>
        </w:rPr>
        <w:t>6</w:t>
      </w:r>
      <w:r w:rsidRPr="009F761B">
        <w:rPr>
          <w:rFonts w:ascii="ＭＳ 明朝" w:hAnsi="ＭＳ 明朝" w:hint="eastAsia"/>
        </w:rPr>
        <w:t>)</w:t>
      </w:r>
      <w:r w:rsidR="00522538">
        <w:rPr>
          <w:rFonts w:ascii="ＭＳ 明朝" w:hAnsi="ＭＳ 明朝" w:hint="eastAsia"/>
        </w:rPr>
        <w:t xml:space="preserve"> </w:t>
      </w:r>
      <w:r w:rsidR="00522538" w:rsidRPr="00522538">
        <w:rPr>
          <w:rFonts w:ascii="ＭＳ 明朝" w:hAnsi="ＭＳ 明朝" w:hint="eastAsia"/>
        </w:rPr>
        <w:t>既存システムに関する資料の</w:t>
      </w:r>
      <w:r w:rsidR="00DD7BF1">
        <w:rPr>
          <w:rFonts w:ascii="ＭＳ 明朝" w:hAnsi="ＭＳ 明朝" w:hint="eastAsia"/>
        </w:rPr>
        <w:t>閲覧</w:t>
      </w:r>
    </w:p>
    <w:p w14:paraId="68A90AAF" w14:textId="1A87C669" w:rsidR="00522538" w:rsidRDefault="00623178" w:rsidP="003051BF">
      <w:pPr>
        <w:pStyle w:val="af"/>
        <w:ind w:leftChars="220" w:left="424" w:firstLineChars="79" w:firstLine="152"/>
        <w:rPr>
          <w:rFonts w:ascii="ＭＳ 明朝" w:hAnsi="ＭＳ 明朝"/>
          <w:spacing w:val="0"/>
        </w:rPr>
      </w:pPr>
      <w:r w:rsidRPr="00623178">
        <w:rPr>
          <w:rFonts w:ascii="ＭＳ 明朝" w:hAnsi="ＭＳ 明朝" w:hint="eastAsia"/>
          <w:spacing w:val="0"/>
        </w:rPr>
        <w:t>入札を予定する者のうち既存システムに関する資料の閲覧を希望する者は、16.(4)担当部署に電子メールにより連絡すること。本入札を目的とした閲覧に特化する旨の内容として機構と秘密保持契約（NDA）を締結し（下記参照）、合意ができた場合のみ資料の閲覧を許可するものとする。なお、閲覧の期間は2025年2月28日（金）から3月10日（月）17 時00 分までとする。</w:t>
      </w:r>
    </w:p>
    <w:p w14:paraId="2231BDB9" w14:textId="380BC0F4" w:rsidR="00A373E2" w:rsidRDefault="00A373E2" w:rsidP="00E64F3A">
      <w:pPr>
        <w:ind w:leftChars="200" w:left="386" w:firstLineChars="100" w:firstLine="193"/>
        <w:rPr>
          <w:rFonts w:ascii="ＭＳ 明朝" w:hAnsi="ＭＳ 明朝"/>
          <w:szCs w:val="21"/>
        </w:rPr>
      </w:pPr>
    </w:p>
    <w:tbl>
      <w:tblPr>
        <w:tblStyle w:val="a6"/>
        <w:tblW w:w="0" w:type="auto"/>
        <w:tblInd w:w="386" w:type="dxa"/>
        <w:tblLook w:val="04A0" w:firstRow="1" w:lastRow="0" w:firstColumn="1" w:lastColumn="0" w:noHBand="0" w:noVBand="1"/>
      </w:tblPr>
      <w:tblGrid>
        <w:gridCol w:w="9242"/>
      </w:tblGrid>
      <w:tr w:rsidR="00280E74" w14:paraId="1FD26431" w14:textId="77777777" w:rsidTr="00280E74">
        <w:tc>
          <w:tcPr>
            <w:tcW w:w="9628" w:type="dxa"/>
          </w:tcPr>
          <w:p w14:paraId="71BD3EE9" w14:textId="77777777" w:rsidR="00280E74" w:rsidRDefault="00280E74" w:rsidP="00280E74">
            <w:pPr>
              <w:spacing w:line="0" w:lineRule="atLeast"/>
              <w:jc w:val="center"/>
              <w:outlineLvl w:val="0"/>
              <w:rPr>
                <w:rFonts w:ascii="ＭＳ 明朝" w:hAnsi="ＭＳ 明朝" w:cs="Arial"/>
                <w:sz w:val="18"/>
                <w:szCs w:val="18"/>
              </w:rPr>
            </w:pPr>
            <w:r>
              <w:rPr>
                <w:rFonts w:ascii="ＭＳ 明朝" w:hAnsi="ＭＳ 明朝" w:cs="Arial" w:hint="eastAsia"/>
                <w:sz w:val="18"/>
                <w:szCs w:val="18"/>
              </w:rPr>
              <w:t>秘密保持契約書</w:t>
            </w:r>
          </w:p>
          <w:p w14:paraId="042376C5" w14:textId="77777777" w:rsidR="00280E74" w:rsidRDefault="00280E74" w:rsidP="00280E74">
            <w:pPr>
              <w:spacing w:line="0" w:lineRule="atLeast"/>
              <w:outlineLvl w:val="0"/>
              <w:rPr>
                <w:rFonts w:ascii="ＭＳ 明朝" w:hAnsi="ＭＳ 明朝" w:cs="Arial"/>
                <w:sz w:val="18"/>
                <w:szCs w:val="18"/>
              </w:rPr>
            </w:pPr>
          </w:p>
          <w:p w14:paraId="5F901C6F" w14:textId="7EF6CB4C" w:rsidR="00280E74" w:rsidRDefault="00280E74" w:rsidP="00280E74">
            <w:pPr>
              <w:spacing w:line="0" w:lineRule="atLeast"/>
              <w:ind w:firstLineChars="100" w:firstLine="163"/>
              <w:outlineLvl w:val="0"/>
              <w:rPr>
                <w:rFonts w:ascii="ＭＳ 明朝" w:hAnsi="ＭＳ 明朝" w:cs="Arial"/>
                <w:sz w:val="18"/>
                <w:szCs w:val="18"/>
              </w:rPr>
            </w:pPr>
            <w:r>
              <w:rPr>
                <w:rFonts w:ascii="ＭＳ 明朝" w:hAnsi="ＭＳ 明朝" w:cs="Arial" w:hint="eastAsia"/>
                <w:sz w:val="18"/>
                <w:szCs w:val="18"/>
              </w:rPr>
              <w:t>独立行政法人情報処理推進機構（以下「甲」という。）と〇〇〇〇（以下「乙」という。）とは、</w:t>
            </w:r>
            <w:r w:rsidR="0034761C">
              <w:rPr>
                <w:rFonts w:ascii="ＭＳ 明朝" w:hAnsi="ＭＳ 明朝" w:cs="Arial" w:hint="eastAsia"/>
                <w:sz w:val="18"/>
                <w:szCs w:val="18"/>
              </w:rPr>
              <w:t>「</w:t>
            </w:r>
            <w:r>
              <w:rPr>
                <w:rFonts w:ascii="ＭＳ 明朝" w:hAnsi="ＭＳ 明朝" w:cs="Arial" w:hint="eastAsia"/>
                <w:sz w:val="18"/>
                <w:szCs w:val="18"/>
              </w:rPr>
              <w:t>ポータルサイト「マナビDX</w:t>
            </w:r>
            <w:r w:rsidR="0034761C">
              <w:rPr>
                <w:rFonts w:ascii="ＭＳ 明朝" w:hAnsi="ＭＳ 明朝" w:cs="Arial" w:hint="eastAsia"/>
                <w:sz w:val="18"/>
                <w:szCs w:val="18"/>
              </w:rPr>
              <w:t>」</w:t>
            </w:r>
            <w:r>
              <w:rPr>
                <w:rFonts w:ascii="ＭＳ 明朝" w:hAnsi="ＭＳ 明朝" w:cs="Arial" w:hint="eastAsia"/>
                <w:sz w:val="18"/>
                <w:szCs w:val="18"/>
              </w:rPr>
              <w:t>の保守業務」について検討するにあたり（以下「本取引」という。）、甲又は乙が相手方に開示する秘密情報の取扱いについて、以下のとおりの秘密保持契約（以下「本契約」という。）を締結する。</w:t>
            </w:r>
          </w:p>
          <w:p w14:paraId="369FC95B" w14:textId="77777777" w:rsidR="00280E74" w:rsidRDefault="00280E74" w:rsidP="00280E74">
            <w:pPr>
              <w:spacing w:line="0" w:lineRule="atLeast"/>
              <w:outlineLvl w:val="0"/>
              <w:rPr>
                <w:rFonts w:ascii="ＭＳ 明朝" w:hAnsi="ＭＳ 明朝" w:cs="Arial"/>
                <w:sz w:val="18"/>
                <w:szCs w:val="18"/>
              </w:rPr>
            </w:pPr>
          </w:p>
          <w:p w14:paraId="2AFC8BA4" w14:textId="77777777" w:rsidR="00280E74" w:rsidRDefault="00280E74" w:rsidP="00280E74">
            <w:pPr>
              <w:spacing w:line="0" w:lineRule="atLeast"/>
              <w:outlineLvl w:val="0"/>
              <w:rPr>
                <w:rFonts w:ascii="ＭＳ 明朝" w:hAnsi="ＭＳ 明朝" w:cs="Arial"/>
                <w:sz w:val="18"/>
                <w:szCs w:val="18"/>
              </w:rPr>
            </w:pPr>
            <w:r>
              <w:rPr>
                <w:rFonts w:ascii="ＭＳ 明朝" w:hAnsi="ＭＳ 明朝" w:cs="Arial" w:hint="eastAsia"/>
                <w:sz w:val="18"/>
                <w:szCs w:val="18"/>
              </w:rPr>
              <w:t>第１条（秘密情報）</w:t>
            </w:r>
          </w:p>
          <w:p w14:paraId="3585D56A" w14:textId="77777777" w:rsidR="00280E74" w:rsidRDefault="00280E74" w:rsidP="00280E74">
            <w:pPr>
              <w:spacing w:line="0" w:lineRule="atLeast"/>
              <w:ind w:left="163" w:hangingChars="100" w:hanging="163"/>
              <w:outlineLvl w:val="0"/>
              <w:rPr>
                <w:rFonts w:ascii="ＭＳ 明朝" w:hAnsi="ＭＳ 明朝" w:cs="Arial"/>
                <w:sz w:val="18"/>
                <w:szCs w:val="18"/>
              </w:rPr>
            </w:pPr>
            <w:r>
              <w:rPr>
                <w:rFonts w:ascii="ＭＳ 明朝" w:hAnsi="ＭＳ 明朝" w:cs="Arial" w:hint="eastAsia"/>
                <w:sz w:val="18"/>
                <w:szCs w:val="18"/>
              </w:rPr>
              <w:t>１．本契約における「秘密情報」とは、甲又は乙が相手方に開示し、かつ開示の際に秘密である旨を明示した技術上又は営業上の情報、本契約の存在及び内容その他一切の情報をいう。</w:t>
            </w:r>
            <w:r>
              <w:rPr>
                <w:rFonts w:ascii="ＭＳ 明朝" w:hAnsi="ＭＳ 明朝" w:cs="ＭＳ ゴシック" w:hint="eastAsia"/>
                <w:sz w:val="18"/>
                <w:szCs w:val="18"/>
              </w:rPr>
              <w:t>ただし、開示を受けた当事者が書面によってその根拠を立証できる場合に限り、以下の情報は秘密情報の対象外とするものとする。</w:t>
            </w:r>
          </w:p>
          <w:p w14:paraId="6A591E3E" w14:textId="77777777" w:rsidR="00280E74" w:rsidRDefault="00280E74" w:rsidP="00280E74">
            <w:pPr>
              <w:spacing w:line="0" w:lineRule="atLeast"/>
              <w:ind w:firstLineChars="100" w:firstLine="163"/>
              <w:outlineLvl w:val="0"/>
              <w:rPr>
                <w:rFonts w:ascii="ＭＳ 明朝" w:hAnsi="ＭＳ 明朝" w:cs="Arial"/>
                <w:sz w:val="18"/>
                <w:szCs w:val="18"/>
              </w:rPr>
            </w:pPr>
            <w:r>
              <w:rPr>
                <w:rFonts w:ascii="ＭＳ 明朝" w:hAnsi="ＭＳ 明朝" w:cs="Arial" w:hint="eastAsia"/>
                <w:sz w:val="18"/>
                <w:szCs w:val="18"/>
              </w:rPr>
              <w:t>①　開示を受けたときに既に保有していた情報</w:t>
            </w:r>
          </w:p>
          <w:p w14:paraId="77EA2F73" w14:textId="77777777" w:rsidR="00280E74" w:rsidRDefault="00280E74" w:rsidP="00280E74">
            <w:pPr>
              <w:spacing w:line="0" w:lineRule="atLeast"/>
              <w:ind w:firstLineChars="100" w:firstLine="163"/>
              <w:outlineLvl w:val="0"/>
              <w:rPr>
                <w:rFonts w:ascii="ＭＳ 明朝" w:hAnsi="ＭＳ 明朝" w:cs="Arial"/>
                <w:sz w:val="18"/>
                <w:szCs w:val="18"/>
              </w:rPr>
            </w:pPr>
            <w:r>
              <w:rPr>
                <w:rFonts w:ascii="ＭＳ 明朝" w:hAnsi="ＭＳ 明朝" w:cs="Arial" w:hint="eastAsia"/>
                <w:sz w:val="18"/>
                <w:szCs w:val="18"/>
              </w:rPr>
              <w:t>②　開示を受けた後、秘密保持義務を負うことなく第三者から正当に入手した情報</w:t>
            </w:r>
          </w:p>
          <w:p w14:paraId="6E2B4370" w14:textId="77777777" w:rsidR="00280E74" w:rsidRDefault="00280E74" w:rsidP="00280E74">
            <w:pPr>
              <w:spacing w:line="0" w:lineRule="atLeast"/>
              <w:ind w:leftChars="85" w:left="328" w:hangingChars="101" w:hanging="164"/>
              <w:outlineLvl w:val="0"/>
              <w:rPr>
                <w:rFonts w:ascii="ＭＳ 明朝" w:hAnsi="ＭＳ 明朝" w:cs="Arial"/>
                <w:sz w:val="18"/>
                <w:szCs w:val="18"/>
              </w:rPr>
            </w:pPr>
            <w:r>
              <w:rPr>
                <w:rFonts w:ascii="ＭＳ 明朝" w:hAnsi="ＭＳ 明朝" w:cs="Arial" w:hint="eastAsia"/>
                <w:sz w:val="18"/>
                <w:szCs w:val="18"/>
              </w:rPr>
              <w:t>③　開示を受けた後、相手方から開示を受けた情報に関係なく独自に取得し、又は創出した情報</w:t>
            </w:r>
          </w:p>
          <w:p w14:paraId="0CC718DA" w14:textId="77777777" w:rsidR="00280E74" w:rsidRDefault="00280E74" w:rsidP="00280E74">
            <w:pPr>
              <w:spacing w:line="0" w:lineRule="atLeast"/>
              <w:ind w:firstLineChars="100" w:firstLine="163"/>
              <w:outlineLvl w:val="0"/>
              <w:rPr>
                <w:rFonts w:ascii="ＭＳ 明朝" w:hAnsi="ＭＳ 明朝" w:cs="Arial"/>
                <w:sz w:val="18"/>
                <w:szCs w:val="18"/>
              </w:rPr>
            </w:pPr>
            <w:r>
              <w:rPr>
                <w:rFonts w:ascii="ＭＳ 明朝" w:hAnsi="ＭＳ 明朝" w:cs="Arial" w:hint="eastAsia"/>
                <w:sz w:val="18"/>
                <w:szCs w:val="18"/>
              </w:rPr>
              <w:t>④　開示を受けたときに既に公知であった情報</w:t>
            </w:r>
          </w:p>
          <w:p w14:paraId="4D110BBB" w14:textId="77777777" w:rsidR="00280E74" w:rsidRDefault="00280E74" w:rsidP="00280E74">
            <w:pPr>
              <w:spacing w:line="0" w:lineRule="atLeast"/>
              <w:ind w:firstLineChars="100" w:firstLine="163"/>
              <w:outlineLvl w:val="0"/>
              <w:rPr>
                <w:rFonts w:ascii="ＭＳ 明朝" w:hAnsi="ＭＳ 明朝" w:cs="Arial"/>
                <w:sz w:val="18"/>
                <w:szCs w:val="18"/>
              </w:rPr>
            </w:pPr>
            <w:r>
              <w:rPr>
                <w:rFonts w:ascii="ＭＳ 明朝" w:hAnsi="ＭＳ 明朝" w:cs="Arial" w:hint="eastAsia"/>
                <w:sz w:val="18"/>
                <w:szCs w:val="18"/>
              </w:rPr>
              <w:t>⑤　開示を受けた後、自己の責めに帰し得ない事由により公知となった情報</w:t>
            </w:r>
          </w:p>
          <w:p w14:paraId="21FBE90A" w14:textId="77777777" w:rsidR="00280E74" w:rsidRDefault="00280E74" w:rsidP="00280E74">
            <w:pPr>
              <w:spacing w:line="0" w:lineRule="atLeast"/>
              <w:outlineLvl w:val="0"/>
              <w:rPr>
                <w:rFonts w:ascii="ＭＳ 明朝" w:hAnsi="ＭＳ 明朝" w:cs="Arial"/>
                <w:sz w:val="18"/>
                <w:szCs w:val="18"/>
              </w:rPr>
            </w:pPr>
          </w:p>
          <w:p w14:paraId="5827F1E2" w14:textId="77777777" w:rsidR="00280E74" w:rsidRDefault="00280E74" w:rsidP="00280E74">
            <w:pPr>
              <w:spacing w:line="0" w:lineRule="atLeast"/>
              <w:outlineLvl w:val="0"/>
              <w:rPr>
                <w:rFonts w:ascii="ＭＳ 明朝" w:hAnsi="ＭＳ 明朝" w:cs="Arial"/>
                <w:sz w:val="18"/>
                <w:szCs w:val="18"/>
              </w:rPr>
            </w:pPr>
            <w:r>
              <w:rPr>
                <w:rFonts w:ascii="ＭＳ 明朝" w:hAnsi="ＭＳ 明朝" w:cs="Arial" w:hint="eastAsia"/>
                <w:sz w:val="18"/>
                <w:szCs w:val="18"/>
              </w:rPr>
              <w:t>第２条（秘密情報等の取扱い）</w:t>
            </w:r>
          </w:p>
          <w:p w14:paraId="0F774F5C" w14:textId="77777777" w:rsidR="00280E74" w:rsidRDefault="00280E74" w:rsidP="00280E74">
            <w:pPr>
              <w:spacing w:line="0" w:lineRule="atLeast"/>
              <w:ind w:left="163" w:hangingChars="100" w:hanging="163"/>
              <w:outlineLvl w:val="0"/>
              <w:rPr>
                <w:rFonts w:ascii="ＭＳ 明朝" w:hAnsi="ＭＳ 明朝" w:cs="Arial"/>
                <w:sz w:val="18"/>
                <w:szCs w:val="18"/>
              </w:rPr>
            </w:pPr>
            <w:r>
              <w:rPr>
                <w:rFonts w:ascii="ＭＳ 明朝" w:hAnsi="ＭＳ 明朝" w:cs="Arial" w:hint="eastAsia"/>
                <w:sz w:val="18"/>
                <w:szCs w:val="18"/>
              </w:rPr>
              <w:t>１．甲又は乙は、相手方から開示を受けた秘密情報及び秘密情報を含む記録媒体若しくは物件（複写物及び複製物を含む。以下「秘密情報等」という。）の取扱いについて、次の各号に定める事項を遵守するものとする。</w:t>
            </w:r>
          </w:p>
          <w:p w14:paraId="6F2C313E" w14:textId="77777777" w:rsidR="00280E74" w:rsidRDefault="00280E74" w:rsidP="00280E74">
            <w:pPr>
              <w:spacing w:line="0" w:lineRule="atLeast"/>
              <w:ind w:leftChars="86" w:left="298" w:hangingChars="81" w:hanging="132"/>
              <w:outlineLvl w:val="0"/>
              <w:rPr>
                <w:rFonts w:ascii="ＭＳ 明朝" w:hAnsi="ＭＳ 明朝" w:cs="Arial"/>
                <w:sz w:val="18"/>
                <w:szCs w:val="18"/>
              </w:rPr>
            </w:pPr>
            <w:r>
              <w:rPr>
                <w:rFonts w:ascii="ＭＳ 明朝" w:hAnsi="ＭＳ 明朝" w:cs="Arial" w:hint="eastAsia"/>
                <w:sz w:val="18"/>
                <w:szCs w:val="18"/>
              </w:rPr>
              <w:t>①　情報取扱管理者を定め、相手方から開示された秘密情報等を、善良なる管理者としての注意義務をもって厳重に保管、管理する。</w:t>
            </w:r>
          </w:p>
          <w:p w14:paraId="0D6A19E7" w14:textId="77777777" w:rsidR="00280E74" w:rsidRDefault="00280E74" w:rsidP="00280E74">
            <w:pPr>
              <w:spacing w:line="0" w:lineRule="atLeast"/>
              <w:ind w:leftChars="86" w:left="298" w:hangingChars="81" w:hanging="132"/>
              <w:outlineLvl w:val="0"/>
              <w:rPr>
                <w:rFonts w:ascii="ＭＳ 明朝" w:hAnsi="ＭＳ 明朝" w:cs="Arial"/>
                <w:sz w:val="18"/>
                <w:szCs w:val="18"/>
              </w:rPr>
            </w:pPr>
            <w:r>
              <w:rPr>
                <w:rFonts w:ascii="ＭＳ 明朝" w:hAnsi="ＭＳ 明朝" w:cs="Arial" w:hint="eastAsia"/>
                <w:sz w:val="18"/>
                <w:szCs w:val="18"/>
              </w:rPr>
              <w:t>②　秘密情報等は、本取引の目的以外には使用しないものとする。</w:t>
            </w:r>
          </w:p>
          <w:p w14:paraId="3A70687E" w14:textId="77777777" w:rsidR="00280E74" w:rsidRDefault="00280E74" w:rsidP="00280E74">
            <w:pPr>
              <w:spacing w:line="0" w:lineRule="atLeast"/>
              <w:ind w:leftChars="86" w:left="298" w:hangingChars="81" w:hanging="132"/>
              <w:outlineLvl w:val="0"/>
              <w:rPr>
                <w:rFonts w:ascii="ＭＳ 明朝" w:hAnsi="ＭＳ 明朝" w:cs="Arial"/>
                <w:sz w:val="18"/>
                <w:szCs w:val="18"/>
              </w:rPr>
            </w:pPr>
            <w:r>
              <w:rPr>
                <w:rFonts w:ascii="ＭＳ 明朝" w:hAnsi="ＭＳ 明朝" w:cs="Arial" w:hint="eastAsia"/>
                <w:sz w:val="18"/>
                <w:szCs w:val="18"/>
              </w:rPr>
              <w:t>③　漏えい、紛失、盗難、盗用等の事態が発生し、又はそのおそれがあることを知った場合は、直ちにその旨を相手方に書面をもって通知する。</w:t>
            </w:r>
          </w:p>
          <w:p w14:paraId="05657EBF" w14:textId="77777777" w:rsidR="00280E74" w:rsidRDefault="00280E74" w:rsidP="00280E74">
            <w:pPr>
              <w:spacing w:line="0" w:lineRule="atLeast"/>
              <w:ind w:left="163" w:hangingChars="100" w:hanging="163"/>
              <w:outlineLvl w:val="0"/>
              <w:rPr>
                <w:rFonts w:ascii="ＭＳ 明朝" w:hAnsi="ＭＳ 明朝" w:cs="Arial"/>
                <w:sz w:val="18"/>
                <w:szCs w:val="18"/>
              </w:rPr>
            </w:pPr>
            <w:r>
              <w:rPr>
                <w:rFonts w:ascii="ＭＳ 明朝" w:hAnsi="ＭＳ 明朝" w:cs="Arial" w:hint="eastAsia"/>
                <w:sz w:val="18"/>
                <w:szCs w:val="18"/>
              </w:rPr>
              <w:t>２．甲又は乙は、次項に定める場合を除き、秘密情報等を第三者に開示する場合には、書面により相手方の事前承諾を得なければならない。この場合、甲又は乙は、当該第三者との間で本契約書と同等の義務を負わせ、これを遵守させる義務を負うものとする。</w:t>
            </w:r>
          </w:p>
          <w:p w14:paraId="21BC181E" w14:textId="77777777" w:rsidR="00280E74" w:rsidRDefault="00280E74" w:rsidP="00280E74">
            <w:pPr>
              <w:spacing w:line="0" w:lineRule="atLeast"/>
              <w:ind w:left="163" w:hangingChars="100" w:hanging="163"/>
              <w:outlineLvl w:val="0"/>
              <w:rPr>
                <w:rFonts w:ascii="ＭＳ 明朝" w:hAnsi="ＭＳ 明朝" w:cs="Arial"/>
                <w:sz w:val="18"/>
                <w:szCs w:val="18"/>
              </w:rPr>
            </w:pPr>
            <w:r>
              <w:rPr>
                <w:rFonts w:ascii="ＭＳ 明朝" w:hAnsi="ＭＳ 明朝" w:cs="Arial" w:hint="eastAsia"/>
                <w:sz w:val="18"/>
                <w:szCs w:val="18"/>
              </w:rPr>
              <w:t>３．甲又は乙は、法令に基づき秘密情報等の開示が義務づけられた場合には、事前に相手方に通知し、開示につき可能な限り相手方の指示に従うものとする。</w:t>
            </w:r>
          </w:p>
          <w:p w14:paraId="47F5E940" w14:textId="77777777" w:rsidR="00280E74" w:rsidRDefault="00280E74" w:rsidP="00280E74">
            <w:pPr>
              <w:spacing w:line="0" w:lineRule="atLeast"/>
              <w:ind w:left="163" w:hangingChars="100" w:hanging="163"/>
              <w:outlineLvl w:val="0"/>
              <w:rPr>
                <w:rFonts w:ascii="ＭＳ 明朝" w:hAnsi="ＭＳ 明朝" w:cs="Arial"/>
                <w:sz w:val="18"/>
                <w:szCs w:val="18"/>
              </w:rPr>
            </w:pPr>
          </w:p>
          <w:p w14:paraId="4002187D" w14:textId="77777777" w:rsidR="00280E74" w:rsidRDefault="00280E74" w:rsidP="00280E74">
            <w:pPr>
              <w:spacing w:line="0" w:lineRule="atLeast"/>
              <w:outlineLvl w:val="0"/>
              <w:rPr>
                <w:rFonts w:ascii="ＭＳ 明朝" w:hAnsi="ＭＳ 明朝" w:cs="Arial"/>
                <w:sz w:val="18"/>
                <w:szCs w:val="18"/>
              </w:rPr>
            </w:pPr>
            <w:r>
              <w:rPr>
                <w:rFonts w:ascii="ＭＳ 明朝" w:hAnsi="ＭＳ 明朝" w:cs="Arial" w:hint="eastAsia"/>
                <w:sz w:val="18"/>
                <w:szCs w:val="18"/>
              </w:rPr>
              <w:t>第３条（返還義務等）</w:t>
            </w:r>
          </w:p>
          <w:p w14:paraId="2B723DE4" w14:textId="77777777" w:rsidR="00280E74" w:rsidRDefault="00280E74" w:rsidP="00280E74">
            <w:pPr>
              <w:spacing w:line="0" w:lineRule="atLeast"/>
              <w:ind w:left="163" w:hangingChars="100" w:hanging="163"/>
              <w:outlineLvl w:val="0"/>
              <w:rPr>
                <w:rFonts w:ascii="ＭＳ 明朝" w:hAnsi="ＭＳ 明朝" w:cs="Arial"/>
                <w:sz w:val="18"/>
                <w:szCs w:val="18"/>
              </w:rPr>
            </w:pPr>
            <w:r>
              <w:rPr>
                <w:rFonts w:ascii="ＭＳ 明朝" w:hAnsi="ＭＳ 明朝" w:cs="Arial" w:hint="eastAsia"/>
                <w:sz w:val="18"/>
                <w:szCs w:val="18"/>
              </w:rPr>
              <w:t>１．本契約に基づき相手方から開示を受けた秘密情報を含む記録媒体、物件及びその複製物（以下「記録媒体等」という。）は、不要となった場合又は相手方の請求がある場合には、直ちに相手方に返還するものとする。</w:t>
            </w:r>
          </w:p>
          <w:p w14:paraId="58BD1C6F" w14:textId="77777777" w:rsidR="00280E74" w:rsidRDefault="00280E74" w:rsidP="00280E74">
            <w:pPr>
              <w:spacing w:line="0" w:lineRule="atLeast"/>
              <w:ind w:left="163" w:hangingChars="100" w:hanging="163"/>
              <w:outlineLvl w:val="0"/>
              <w:rPr>
                <w:rFonts w:ascii="ＭＳ 明朝" w:hAnsi="ＭＳ 明朝" w:cs="Arial"/>
                <w:sz w:val="18"/>
                <w:szCs w:val="18"/>
              </w:rPr>
            </w:pPr>
            <w:r>
              <w:rPr>
                <w:rFonts w:ascii="ＭＳ 明朝" w:hAnsi="ＭＳ 明朝" w:cs="Arial" w:hint="eastAsia"/>
                <w:sz w:val="18"/>
                <w:szCs w:val="18"/>
              </w:rPr>
              <w:t>２．前項に定める場合において、秘密情報が自己の記録媒体等に含まれているときは、当該秘密情報を消去するとともに、消去した旨（自己の記録媒体等に秘密情報が含まれていないときは、その旨）を相手方に書面にて報告するものとする。</w:t>
            </w:r>
          </w:p>
          <w:p w14:paraId="69F8A889" w14:textId="77777777" w:rsidR="00280E74" w:rsidRDefault="00280E74" w:rsidP="00280E74">
            <w:pPr>
              <w:spacing w:line="0" w:lineRule="atLeast"/>
              <w:outlineLvl w:val="0"/>
              <w:rPr>
                <w:rFonts w:ascii="ＭＳ 明朝" w:hAnsi="ＭＳ 明朝" w:cs="Arial"/>
                <w:sz w:val="18"/>
                <w:szCs w:val="18"/>
              </w:rPr>
            </w:pPr>
          </w:p>
          <w:p w14:paraId="03668449" w14:textId="77777777" w:rsidR="00280E74" w:rsidRDefault="00280E74" w:rsidP="00280E74">
            <w:pPr>
              <w:spacing w:line="0" w:lineRule="atLeast"/>
              <w:outlineLvl w:val="0"/>
              <w:rPr>
                <w:rFonts w:ascii="ＭＳ 明朝" w:hAnsi="ＭＳ 明朝" w:cs="Arial"/>
                <w:sz w:val="18"/>
                <w:szCs w:val="18"/>
              </w:rPr>
            </w:pPr>
            <w:r>
              <w:rPr>
                <w:rFonts w:ascii="ＭＳ 明朝" w:hAnsi="ＭＳ 明朝" w:cs="Arial" w:hint="eastAsia"/>
                <w:sz w:val="18"/>
                <w:szCs w:val="18"/>
              </w:rPr>
              <w:t>第４条（損害賠償等）</w:t>
            </w:r>
          </w:p>
          <w:p w14:paraId="0EEDA94F" w14:textId="77777777" w:rsidR="00280E74" w:rsidRDefault="00280E74" w:rsidP="00280E74">
            <w:pPr>
              <w:spacing w:line="0" w:lineRule="atLeast"/>
              <w:ind w:firstLineChars="100" w:firstLine="163"/>
              <w:outlineLvl w:val="0"/>
              <w:rPr>
                <w:rFonts w:ascii="ＭＳ 明朝" w:hAnsi="ＭＳ 明朝" w:cs="Arial"/>
                <w:sz w:val="18"/>
                <w:szCs w:val="18"/>
              </w:rPr>
            </w:pPr>
            <w:r>
              <w:rPr>
                <w:rFonts w:ascii="ＭＳ 明朝" w:hAnsi="ＭＳ 明朝" w:cs="Arial" w:hint="eastAsia"/>
                <w:sz w:val="18"/>
                <w:szCs w:val="18"/>
              </w:rPr>
              <w:t>甲若しくは乙、甲若しくは乙の</w:t>
            </w:r>
            <w:r>
              <w:rPr>
                <w:rFonts w:ascii="ＭＳ 明朝" w:hAnsi="ＭＳ 明朝" w:cs="ＭＳ ゴシック" w:hint="eastAsia"/>
                <w:sz w:val="18"/>
                <w:szCs w:val="18"/>
              </w:rPr>
              <w:t>従業員若しくは元従業員</w:t>
            </w:r>
            <w:r>
              <w:rPr>
                <w:rFonts w:ascii="ＭＳ 明朝" w:hAnsi="ＭＳ 明朝" w:cs="Arial" w:hint="eastAsia"/>
                <w:sz w:val="18"/>
                <w:szCs w:val="18"/>
              </w:rPr>
              <w:t>又は第二条第二項の第三者が相手方の秘密情報等を開示するなど本契約の条項に違反した場合には、甲又は乙は、相手方が必要と認める措置を直ちに講ずるとともに、相手方に生じた損害を賠償しなければならない。</w:t>
            </w:r>
          </w:p>
          <w:p w14:paraId="4E84E56F" w14:textId="77777777" w:rsidR="00280E74" w:rsidRDefault="00280E74" w:rsidP="00280E74">
            <w:pPr>
              <w:spacing w:line="0" w:lineRule="atLeast"/>
              <w:ind w:firstLineChars="100" w:firstLine="163"/>
              <w:outlineLvl w:val="0"/>
              <w:rPr>
                <w:rFonts w:ascii="ＭＳ 明朝" w:hAnsi="ＭＳ 明朝" w:cs="Arial"/>
                <w:sz w:val="18"/>
                <w:szCs w:val="18"/>
              </w:rPr>
            </w:pPr>
          </w:p>
          <w:p w14:paraId="5B62B3D5" w14:textId="77777777" w:rsidR="00280E74" w:rsidRDefault="00280E74" w:rsidP="00280E74">
            <w:pPr>
              <w:spacing w:line="0" w:lineRule="atLeast"/>
              <w:outlineLvl w:val="0"/>
              <w:rPr>
                <w:rFonts w:ascii="ＭＳ 明朝" w:hAnsi="ＭＳ 明朝" w:cs="Arial"/>
                <w:sz w:val="18"/>
                <w:szCs w:val="18"/>
              </w:rPr>
            </w:pPr>
            <w:r>
              <w:rPr>
                <w:rFonts w:ascii="ＭＳ 明朝" w:hAnsi="ＭＳ 明朝" w:cs="Arial" w:hint="eastAsia"/>
                <w:sz w:val="18"/>
                <w:szCs w:val="18"/>
              </w:rPr>
              <w:t>第５条（有効期限）</w:t>
            </w:r>
          </w:p>
          <w:p w14:paraId="7499CA6B" w14:textId="77777777" w:rsidR="00280E74" w:rsidRDefault="00280E74" w:rsidP="00280E74">
            <w:pPr>
              <w:spacing w:line="0" w:lineRule="atLeast"/>
              <w:ind w:firstLineChars="100" w:firstLine="163"/>
              <w:outlineLvl w:val="0"/>
              <w:rPr>
                <w:rFonts w:ascii="ＭＳ 明朝" w:hAnsi="ＭＳ 明朝" w:cs="Arial"/>
                <w:sz w:val="18"/>
                <w:szCs w:val="18"/>
              </w:rPr>
            </w:pPr>
            <w:r>
              <w:rPr>
                <w:rFonts w:ascii="ＭＳ 明朝" w:hAnsi="ＭＳ 明朝" w:cs="Arial" w:hint="eastAsia"/>
                <w:sz w:val="18"/>
                <w:szCs w:val="18"/>
              </w:rPr>
              <w:t>本契約の有効期限は、本契約の締結日から起算し、１年間とする。</w:t>
            </w:r>
          </w:p>
          <w:p w14:paraId="4AF7551E" w14:textId="77777777" w:rsidR="00280E74" w:rsidRDefault="00280E74" w:rsidP="00280E74">
            <w:pPr>
              <w:spacing w:line="0" w:lineRule="atLeast"/>
              <w:outlineLvl w:val="0"/>
              <w:rPr>
                <w:rFonts w:ascii="ＭＳ 明朝" w:hAnsi="ＭＳ 明朝" w:cs="Arial"/>
                <w:sz w:val="18"/>
                <w:szCs w:val="18"/>
              </w:rPr>
            </w:pPr>
          </w:p>
          <w:p w14:paraId="0D894F9F" w14:textId="77777777" w:rsidR="00280E74" w:rsidRDefault="00280E74" w:rsidP="00280E74">
            <w:pPr>
              <w:spacing w:line="0" w:lineRule="atLeast"/>
              <w:outlineLvl w:val="0"/>
              <w:rPr>
                <w:rFonts w:ascii="ＭＳ 明朝" w:hAnsi="ＭＳ 明朝" w:cs="Arial"/>
                <w:sz w:val="18"/>
                <w:szCs w:val="18"/>
              </w:rPr>
            </w:pPr>
            <w:r>
              <w:rPr>
                <w:rFonts w:ascii="ＭＳ 明朝" w:hAnsi="ＭＳ 明朝" w:cs="Arial" w:hint="eastAsia"/>
                <w:sz w:val="18"/>
                <w:szCs w:val="18"/>
              </w:rPr>
              <w:t>第６条（協議事項）</w:t>
            </w:r>
          </w:p>
          <w:p w14:paraId="67C03391" w14:textId="77777777" w:rsidR="00280E74" w:rsidRDefault="00280E74" w:rsidP="00280E74">
            <w:pPr>
              <w:spacing w:line="0" w:lineRule="atLeast"/>
              <w:ind w:firstLineChars="100" w:firstLine="163"/>
              <w:outlineLvl w:val="0"/>
              <w:rPr>
                <w:rFonts w:ascii="ＭＳ 明朝" w:hAnsi="ＭＳ 明朝" w:cs="Arial"/>
                <w:sz w:val="18"/>
                <w:szCs w:val="18"/>
              </w:rPr>
            </w:pPr>
            <w:r>
              <w:rPr>
                <w:rFonts w:ascii="ＭＳ 明朝" w:hAnsi="ＭＳ 明朝" w:cs="Arial" w:hint="eastAsia"/>
                <w:sz w:val="18"/>
                <w:szCs w:val="18"/>
              </w:rPr>
              <w:t>本契約に定めのない事項について又は本契約に疑義が生じた場合は、協議の上解決する。</w:t>
            </w:r>
          </w:p>
          <w:p w14:paraId="53873357" w14:textId="77777777" w:rsidR="00280E74" w:rsidRDefault="00280E74" w:rsidP="00280E74">
            <w:pPr>
              <w:spacing w:line="0" w:lineRule="atLeast"/>
              <w:outlineLvl w:val="0"/>
              <w:rPr>
                <w:rFonts w:ascii="ＭＳ 明朝" w:hAnsi="ＭＳ 明朝" w:cs="Arial"/>
                <w:sz w:val="18"/>
                <w:szCs w:val="18"/>
              </w:rPr>
            </w:pPr>
          </w:p>
          <w:p w14:paraId="04C97F81" w14:textId="77777777" w:rsidR="00280E74" w:rsidRDefault="00280E74" w:rsidP="00280E74">
            <w:pPr>
              <w:spacing w:line="0" w:lineRule="atLeast"/>
              <w:outlineLvl w:val="0"/>
              <w:rPr>
                <w:rFonts w:ascii="ＭＳ 明朝" w:hAnsi="ＭＳ 明朝" w:cs="Arial"/>
                <w:sz w:val="18"/>
                <w:szCs w:val="18"/>
              </w:rPr>
            </w:pPr>
            <w:r>
              <w:rPr>
                <w:rFonts w:ascii="ＭＳ 明朝" w:hAnsi="ＭＳ 明朝" w:cs="Arial" w:hint="eastAsia"/>
                <w:sz w:val="18"/>
                <w:szCs w:val="18"/>
              </w:rPr>
              <w:t>第７条（管轄）</w:t>
            </w:r>
          </w:p>
          <w:p w14:paraId="412D24BF" w14:textId="77777777" w:rsidR="00280E74" w:rsidRDefault="00280E74" w:rsidP="00280E74">
            <w:pPr>
              <w:spacing w:line="0" w:lineRule="atLeast"/>
              <w:ind w:firstLineChars="100" w:firstLine="163"/>
              <w:outlineLvl w:val="0"/>
              <w:rPr>
                <w:rFonts w:ascii="ＭＳ 明朝" w:hAnsi="ＭＳ 明朝" w:cs="Arial"/>
                <w:sz w:val="18"/>
                <w:szCs w:val="18"/>
              </w:rPr>
            </w:pPr>
            <w:r>
              <w:rPr>
                <w:rFonts w:ascii="ＭＳ 明朝" w:hAnsi="ＭＳ 明朝" w:cs="Arial" w:hint="eastAsia"/>
                <w:sz w:val="18"/>
                <w:szCs w:val="18"/>
              </w:rPr>
              <w:t>本契約に関する紛争については東京地方裁判所を第一審の専属管轄裁判所とする。</w:t>
            </w:r>
          </w:p>
          <w:p w14:paraId="7BE785A8" w14:textId="77777777" w:rsidR="00280E74" w:rsidRDefault="00280E74" w:rsidP="00280E74">
            <w:pPr>
              <w:spacing w:line="0" w:lineRule="atLeast"/>
              <w:outlineLvl w:val="0"/>
              <w:rPr>
                <w:rFonts w:ascii="ＭＳ 明朝" w:hAnsi="ＭＳ 明朝" w:cs="Arial"/>
                <w:sz w:val="18"/>
                <w:szCs w:val="18"/>
              </w:rPr>
            </w:pPr>
          </w:p>
          <w:p w14:paraId="7BFF68CD" w14:textId="77777777" w:rsidR="00280E74" w:rsidRDefault="00280E74" w:rsidP="00280E74">
            <w:pPr>
              <w:spacing w:line="0" w:lineRule="atLeast"/>
              <w:ind w:rightChars="-47" w:right="-91"/>
              <w:outlineLvl w:val="0"/>
              <w:rPr>
                <w:rFonts w:ascii="ＭＳ 明朝" w:hAnsi="ＭＳ 明朝" w:cs="Arial"/>
                <w:sz w:val="18"/>
                <w:szCs w:val="18"/>
              </w:rPr>
            </w:pPr>
            <w:r>
              <w:rPr>
                <w:rFonts w:ascii="ＭＳ 明朝" w:hAnsi="ＭＳ 明朝" w:cs="Arial" w:hint="eastAsia"/>
                <w:sz w:val="18"/>
                <w:szCs w:val="18"/>
              </w:rPr>
              <w:t>本契約締結の証として、本書を二通作成し、両者署名又は記名捺印の上、各自一通を保有する。</w:t>
            </w:r>
          </w:p>
          <w:p w14:paraId="10647A89" w14:textId="77777777" w:rsidR="00280E74" w:rsidRDefault="00280E74" w:rsidP="00280E74">
            <w:pPr>
              <w:spacing w:line="0" w:lineRule="atLeast"/>
              <w:outlineLvl w:val="0"/>
              <w:rPr>
                <w:rFonts w:ascii="ＭＳ 明朝" w:hAnsi="ＭＳ 明朝" w:cs="Arial"/>
                <w:sz w:val="18"/>
                <w:szCs w:val="18"/>
              </w:rPr>
            </w:pPr>
          </w:p>
          <w:p w14:paraId="79BD8932" w14:textId="77777777" w:rsidR="00280E74" w:rsidRDefault="00280E74" w:rsidP="00280E74">
            <w:pPr>
              <w:spacing w:line="0" w:lineRule="atLeast"/>
              <w:outlineLvl w:val="0"/>
              <w:rPr>
                <w:rFonts w:ascii="ＭＳ 明朝" w:hAnsi="ＭＳ 明朝" w:cs="Arial"/>
                <w:sz w:val="18"/>
                <w:szCs w:val="18"/>
              </w:rPr>
            </w:pPr>
            <w:r>
              <w:rPr>
                <w:rFonts w:ascii="ＭＳ 明朝" w:hAnsi="ＭＳ 明朝" w:cs="Arial" w:hint="eastAsia"/>
                <w:sz w:val="18"/>
                <w:szCs w:val="18"/>
              </w:rPr>
              <w:t>令和</w:t>
            </w:r>
            <w:r>
              <w:rPr>
                <w:rFonts w:ascii="ＭＳ 明朝" w:hAnsi="ＭＳ 明朝" w:cs="Arial" w:hint="eastAsia"/>
                <w:sz w:val="18"/>
                <w:szCs w:val="18"/>
                <w:u w:val="single"/>
              </w:rPr>
              <w:t xml:space="preserve">　　</w:t>
            </w:r>
            <w:r>
              <w:rPr>
                <w:rFonts w:ascii="ＭＳ 明朝" w:hAnsi="ＭＳ 明朝" w:cs="Arial" w:hint="eastAsia"/>
                <w:sz w:val="18"/>
                <w:szCs w:val="18"/>
              </w:rPr>
              <w:t>年</w:t>
            </w:r>
            <w:r>
              <w:rPr>
                <w:rFonts w:ascii="ＭＳ 明朝" w:hAnsi="ＭＳ 明朝" w:cs="Arial" w:hint="eastAsia"/>
                <w:sz w:val="18"/>
                <w:szCs w:val="18"/>
                <w:u w:val="single"/>
              </w:rPr>
              <w:t xml:space="preserve">　　</w:t>
            </w:r>
            <w:r>
              <w:rPr>
                <w:rFonts w:ascii="ＭＳ 明朝" w:hAnsi="ＭＳ 明朝" w:cs="Arial" w:hint="eastAsia"/>
                <w:sz w:val="18"/>
                <w:szCs w:val="18"/>
              </w:rPr>
              <w:t>月</w:t>
            </w:r>
            <w:r>
              <w:rPr>
                <w:rFonts w:ascii="ＭＳ 明朝" w:hAnsi="ＭＳ 明朝" w:cs="Arial" w:hint="eastAsia"/>
                <w:sz w:val="18"/>
                <w:szCs w:val="18"/>
                <w:u w:val="single"/>
              </w:rPr>
              <w:t xml:space="preserve">　　</w:t>
            </w:r>
            <w:r>
              <w:rPr>
                <w:rFonts w:ascii="ＭＳ 明朝" w:hAnsi="ＭＳ 明朝" w:cs="Arial" w:hint="eastAsia"/>
                <w:sz w:val="18"/>
                <w:szCs w:val="18"/>
              </w:rPr>
              <w:t>日</w:t>
            </w:r>
          </w:p>
          <w:p w14:paraId="7745428A" w14:textId="77777777" w:rsidR="00280E74" w:rsidRDefault="00280E74" w:rsidP="00280E74">
            <w:pPr>
              <w:pStyle w:val="af2"/>
              <w:numPr>
                <w:ilvl w:val="0"/>
                <w:numId w:val="39"/>
              </w:numPr>
              <w:spacing w:line="0" w:lineRule="atLeast"/>
              <w:ind w:leftChars="0"/>
              <w:outlineLvl w:val="0"/>
              <w:rPr>
                <w:rFonts w:ascii="ＭＳ 明朝" w:hAnsi="ＭＳ 明朝" w:cs="Arial"/>
                <w:sz w:val="18"/>
                <w:szCs w:val="18"/>
              </w:rPr>
            </w:pPr>
            <w:r>
              <w:rPr>
                <w:rFonts w:ascii="ＭＳ 明朝" w:hAnsi="ＭＳ 明朝" w:cs="Arial" w:hint="eastAsia"/>
                <w:sz w:val="18"/>
                <w:szCs w:val="18"/>
              </w:rPr>
              <w:t>東京都文京区本駒込</w:t>
            </w:r>
          </w:p>
          <w:p w14:paraId="3716A03E" w14:textId="77777777" w:rsidR="00280E74" w:rsidRDefault="00280E74" w:rsidP="00280E74">
            <w:pPr>
              <w:pStyle w:val="af2"/>
              <w:spacing w:line="0" w:lineRule="atLeast"/>
              <w:ind w:leftChars="0" w:left="5130"/>
              <w:outlineLvl w:val="0"/>
              <w:rPr>
                <w:rFonts w:ascii="ＭＳ 明朝" w:hAnsi="ＭＳ 明朝" w:cs="Arial"/>
                <w:sz w:val="18"/>
                <w:szCs w:val="18"/>
              </w:rPr>
            </w:pPr>
            <w:r>
              <w:rPr>
                <w:rFonts w:ascii="ＭＳ 明朝" w:hAnsi="ＭＳ 明朝" w:cs="Arial" w:hint="eastAsia"/>
                <w:sz w:val="18"/>
                <w:szCs w:val="18"/>
              </w:rPr>
              <w:t>２－２８－８</w:t>
            </w:r>
          </w:p>
          <w:p w14:paraId="7A0E4AF4" w14:textId="77777777" w:rsidR="00280E74" w:rsidRDefault="00280E74" w:rsidP="00280E74">
            <w:pPr>
              <w:pStyle w:val="af2"/>
              <w:spacing w:line="0" w:lineRule="atLeast"/>
              <w:ind w:leftChars="0" w:left="5130"/>
              <w:outlineLvl w:val="0"/>
              <w:rPr>
                <w:rFonts w:ascii="ＭＳ 明朝" w:hAnsi="ＭＳ 明朝" w:cs="Arial"/>
                <w:sz w:val="18"/>
                <w:szCs w:val="18"/>
              </w:rPr>
            </w:pPr>
            <w:r>
              <w:rPr>
                <w:rFonts w:ascii="ＭＳ 明朝" w:hAnsi="ＭＳ 明朝" w:cs="Arial" w:hint="eastAsia"/>
                <w:sz w:val="18"/>
                <w:szCs w:val="18"/>
              </w:rPr>
              <w:t>文京グリーンコートセンターオフィス15・16F</w:t>
            </w:r>
          </w:p>
          <w:p w14:paraId="115E6A14" w14:textId="77777777" w:rsidR="00280E74" w:rsidRDefault="00280E74" w:rsidP="00280E74">
            <w:pPr>
              <w:pStyle w:val="af2"/>
              <w:spacing w:line="0" w:lineRule="atLeast"/>
              <w:ind w:leftChars="0" w:left="5130"/>
              <w:outlineLvl w:val="0"/>
              <w:rPr>
                <w:rFonts w:asciiTheme="minorEastAsia" w:eastAsiaTheme="minorEastAsia" w:hAnsiTheme="minorEastAsia" w:cs="Arial"/>
                <w:sz w:val="18"/>
                <w:szCs w:val="18"/>
              </w:rPr>
            </w:pPr>
            <w:r>
              <w:rPr>
                <w:rFonts w:asciiTheme="minorEastAsia" w:hAnsiTheme="minorEastAsia" w:cs="Arial" w:hint="eastAsia"/>
                <w:sz w:val="18"/>
                <w:szCs w:val="18"/>
              </w:rPr>
              <w:t>独立行政法人情報処理推進機構</w:t>
            </w:r>
          </w:p>
          <w:p w14:paraId="6E18496B" w14:textId="77777777" w:rsidR="00280E74" w:rsidRDefault="00280E74" w:rsidP="00280E74">
            <w:pPr>
              <w:pStyle w:val="af2"/>
              <w:spacing w:line="0" w:lineRule="atLeast"/>
              <w:ind w:leftChars="0" w:left="5130"/>
              <w:outlineLvl w:val="0"/>
              <w:rPr>
                <w:rFonts w:ascii="ＭＳ 明朝" w:hAnsi="ＭＳ 明朝" w:cs="Arial"/>
                <w:sz w:val="18"/>
                <w:szCs w:val="18"/>
                <w:u w:val="single"/>
              </w:rPr>
            </w:pPr>
            <w:r>
              <w:rPr>
                <w:rFonts w:asciiTheme="minorEastAsia" w:hAnsiTheme="minorEastAsia" w:cs="Arial" w:hint="eastAsia"/>
                <w:sz w:val="18"/>
                <w:szCs w:val="18"/>
              </w:rPr>
              <w:t xml:space="preserve">理事長　</w:t>
            </w:r>
            <w:r>
              <w:rPr>
                <w:rFonts w:asciiTheme="minorEastAsia" w:hAnsiTheme="minorEastAsia" w:hint="eastAsia"/>
                <w:color w:val="333333"/>
                <w:spacing w:val="8"/>
                <w:sz w:val="18"/>
                <w:szCs w:val="18"/>
              </w:rPr>
              <w:t>齊藤 裕</w:t>
            </w:r>
          </w:p>
          <w:p w14:paraId="2561682C" w14:textId="77777777" w:rsidR="00280E74" w:rsidRDefault="00280E74" w:rsidP="00280E74">
            <w:pPr>
              <w:spacing w:line="0" w:lineRule="atLeast"/>
              <w:ind w:firstLineChars="2450" w:firstLine="3988"/>
              <w:outlineLvl w:val="0"/>
              <w:rPr>
                <w:rFonts w:ascii="ＭＳ 明朝" w:hAnsi="ＭＳ 明朝" w:cs="Arial"/>
                <w:sz w:val="18"/>
                <w:szCs w:val="18"/>
              </w:rPr>
            </w:pPr>
          </w:p>
          <w:p w14:paraId="4BDE1757" w14:textId="5DBD1169" w:rsidR="00280E74" w:rsidRDefault="00280E74" w:rsidP="00280E74">
            <w:pPr>
              <w:pStyle w:val="af2"/>
              <w:numPr>
                <w:ilvl w:val="0"/>
                <w:numId w:val="39"/>
              </w:numPr>
              <w:spacing w:line="0" w:lineRule="atLeast"/>
              <w:ind w:leftChars="0"/>
              <w:outlineLvl w:val="0"/>
              <w:rPr>
                <w:rFonts w:ascii="ＭＳ 明朝" w:hAnsi="ＭＳ 明朝" w:cs="Arial"/>
                <w:sz w:val="24"/>
                <w:szCs w:val="24"/>
                <w:u w:val="single"/>
              </w:rPr>
            </w:pPr>
            <w:r>
              <w:rPr>
                <w:rFonts w:ascii="ＭＳ 明朝" w:hAnsi="ＭＳ 明朝" w:cs="Arial" w:hint="eastAsia"/>
                <w:sz w:val="18"/>
                <w:szCs w:val="18"/>
              </w:rPr>
              <w:t>〇〇〇〇</w:t>
            </w:r>
          </w:p>
          <w:p w14:paraId="2702570D" w14:textId="77777777" w:rsidR="00280E74" w:rsidRPr="00280E74" w:rsidRDefault="00280E74" w:rsidP="00E64F3A">
            <w:pPr>
              <w:rPr>
                <w:rFonts w:ascii="ＭＳ 明朝" w:hAnsi="ＭＳ 明朝"/>
                <w:szCs w:val="21"/>
              </w:rPr>
            </w:pPr>
          </w:p>
        </w:tc>
      </w:tr>
    </w:tbl>
    <w:p w14:paraId="32D2E1EA" w14:textId="77777777" w:rsidR="00280E74" w:rsidRPr="00280E74" w:rsidRDefault="00280E74" w:rsidP="00E64F3A">
      <w:pPr>
        <w:ind w:leftChars="200" w:left="386" w:firstLineChars="100" w:firstLine="193"/>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3"/>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6" w:name="_Toc312686011"/>
      <w:bookmarkStart w:id="7" w:name="_Toc329788651"/>
      <w:bookmarkStart w:id="8" w:name="_Toc525647146"/>
      <w:r w:rsidR="005654AA" w:rsidRPr="005A6ABC">
        <w:rPr>
          <w:rFonts w:hint="eastAsia"/>
        </w:rPr>
        <w:lastRenderedPageBreak/>
        <w:t>Ⅱ．契約書（案）</w:t>
      </w:r>
      <w:bookmarkEnd w:id="6"/>
      <w:bookmarkEnd w:id="7"/>
      <w:bookmarkEnd w:id="8"/>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4A3FB10E"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AC15A6" w:rsidRPr="00AC15A6">
        <w:rPr>
          <w:rFonts w:asciiTheme="minorEastAsia" w:eastAsiaTheme="minorEastAsia" w:hAnsiTheme="minorEastAsia" w:hint="eastAsia"/>
          <w:color w:val="000000" w:themeColor="text1"/>
          <w:szCs w:val="21"/>
        </w:rPr>
        <w:t>ポータルサイト「マナビDX」の保守業務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31A8528C"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AC15A6" w:rsidRPr="00AC15A6">
        <w:rPr>
          <w:rFonts w:asciiTheme="minorEastAsia" w:eastAsiaTheme="minorEastAsia" w:hAnsiTheme="minorEastAsia" w:hint="eastAsia"/>
          <w:color w:val="000000" w:themeColor="text1"/>
          <w:szCs w:val="21"/>
        </w:rPr>
        <w:t>ポータルサイト「マナビDX」の保守業務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w:t>
      </w:r>
      <w:r>
        <w:rPr>
          <w:rFonts w:asciiTheme="minorEastAsia" w:eastAsiaTheme="minorEastAsia" w:hAnsiTheme="minorEastAsia" w:hint="eastAsia"/>
          <w:color w:val="000000" w:themeColor="text1"/>
          <w:szCs w:val="21"/>
        </w:rPr>
        <w:lastRenderedPageBreak/>
        <w:t>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w:t>
      </w:r>
      <w:r>
        <w:rPr>
          <w:rFonts w:asciiTheme="minorEastAsia" w:eastAsiaTheme="minorEastAsia" w:hAnsiTheme="minorEastAsia" w:hint="eastAsia"/>
          <w:szCs w:val="21"/>
        </w:rPr>
        <w:lastRenderedPageBreak/>
        <w:t xml:space="preserve">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2E46D4B" w14:textId="22FC7A26" w:rsidR="009F761B" w:rsidRDefault="009F761B"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9F761B">
        <w:rPr>
          <w:rFonts w:asciiTheme="minorEastAsia" w:eastAsiaTheme="minorEastAsia" w:hAnsiTheme="minorEastAsia" w:hint="eastAsia"/>
          <w:color w:val="000000" w:themeColor="text1"/>
          <w:szCs w:val="21"/>
        </w:rPr>
        <w:t>3　本案件において、</w:t>
      </w:r>
      <w:r w:rsidR="00E939AE">
        <w:rPr>
          <w:rFonts w:asciiTheme="minorEastAsia" w:eastAsiaTheme="minorEastAsia" w:hAnsiTheme="minorEastAsia" w:hint="eastAsia"/>
          <w:color w:val="000000" w:themeColor="text1"/>
          <w:szCs w:val="21"/>
        </w:rPr>
        <w:t>2025</w:t>
      </w:r>
      <w:r w:rsidRPr="009F761B">
        <w:rPr>
          <w:rFonts w:asciiTheme="minorEastAsia" w:eastAsiaTheme="minorEastAsia" w:hAnsiTheme="minorEastAsia" w:hint="eastAsia"/>
          <w:color w:val="000000" w:themeColor="text1"/>
          <w:szCs w:val="21"/>
        </w:rPr>
        <w:t>（令和</w:t>
      </w:r>
      <w:r w:rsidR="00E939AE">
        <w:rPr>
          <w:rFonts w:asciiTheme="minorEastAsia" w:eastAsiaTheme="minorEastAsia" w:hAnsiTheme="minorEastAsia" w:hint="eastAsia"/>
          <w:color w:val="000000" w:themeColor="text1"/>
          <w:szCs w:val="21"/>
        </w:rPr>
        <w:t>7</w:t>
      </w:r>
      <w:r w:rsidRPr="009F761B">
        <w:rPr>
          <w:rFonts w:asciiTheme="minorEastAsia" w:eastAsiaTheme="minorEastAsia" w:hAnsiTheme="minorEastAsia" w:hint="eastAsia"/>
          <w:color w:val="000000" w:themeColor="text1"/>
          <w:szCs w:val="21"/>
        </w:rPr>
        <w:t>）年度以降の予算措置等がなされない場合には、当該年度に係る本契約は取り止めることとする。なお、当該年度における業務は、予算が成立後（年度内成立の場合は4月1日）に実施するものとする。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Pr="00716875" w:rsidRDefault="00A64584" w:rsidP="00A64584">
      <w:pPr>
        <w:wordWrap w:val="0"/>
        <w:ind w:right="-88"/>
        <w:jc w:val="left"/>
        <w:rPr>
          <w:rFonts w:asciiTheme="minorEastAsia" w:eastAsiaTheme="minorEastAsia" w:hAnsiTheme="minorEastAsia"/>
          <w:szCs w:val="21"/>
        </w:rPr>
      </w:pPr>
      <w:r w:rsidRPr="00716875">
        <w:rPr>
          <w:rFonts w:asciiTheme="minorEastAsia" w:eastAsiaTheme="minorEastAsia" w:hAnsiTheme="minorEastAsia" w:hint="eastAsia"/>
          <w:szCs w:val="21"/>
        </w:rPr>
        <w:t>（秘密保持及び個人情報）</w:t>
      </w:r>
    </w:p>
    <w:p w14:paraId="18AE01F7" w14:textId="77777777" w:rsidR="00A64584" w:rsidRPr="00716875" w:rsidRDefault="00A64584" w:rsidP="00A64584">
      <w:pPr>
        <w:wordWrap w:val="0"/>
        <w:ind w:left="159" w:right="-88" w:hangingChars="79" w:hanging="159"/>
        <w:jc w:val="left"/>
        <w:rPr>
          <w:rFonts w:asciiTheme="minorEastAsia" w:eastAsiaTheme="minorEastAsia" w:hAnsiTheme="minorEastAsia"/>
          <w:szCs w:val="21"/>
        </w:rPr>
      </w:pPr>
      <w:r w:rsidRPr="00716875">
        <w:rPr>
          <w:rFonts w:asciiTheme="minorEastAsia" w:eastAsiaTheme="minorEastAsia" w:hAnsiTheme="minorEastAsia" w:hint="eastAsia"/>
          <w:szCs w:val="21"/>
        </w:rPr>
        <w:t>第</w:t>
      </w:r>
      <w:r w:rsidRPr="00716875">
        <w:rPr>
          <w:rFonts w:asciiTheme="minorEastAsia" w:eastAsiaTheme="minorEastAsia" w:hAnsiTheme="minorEastAsia"/>
          <w:szCs w:val="21"/>
        </w:rPr>
        <w:t>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52AC6FC" w14:textId="77777777" w:rsidR="00A76096" w:rsidRPr="00716875" w:rsidRDefault="00A76096" w:rsidP="00A76096">
      <w:pPr>
        <w:wordWrap w:val="0"/>
        <w:ind w:left="159" w:right="-88" w:hangingChars="79" w:hanging="159"/>
        <w:jc w:val="left"/>
        <w:rPr>
          <w:rFonts w:asciiTheme="minorEastAsia" w:eastAsiaTheme="minorEastAsia" w:hAnsiTheme="minorEastAsia"/>
          <w:szCs w:val="21"/>
        </w:rPr>
      </w:pPr>
      <w:r w:rsidRPr="00716875">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52091AE" w14:textId="77777777" w:rsidR="00A76096" w:rsidRPr="00716875" w:rsidRDefault="00A76096" w:rsidP="00280E74">
      <w:pPr>
        <w:wordWrap w:val="0"/>
        <w:ind w:left="159" w:right="-88" w:firstLineChars="100" w:firstLine="202"/>
        <w:jc w:val="left"/>
        <w:rPr>
          <w:rFonts w:asciiTheme="minorEastAsia" w:eastAsiaTheme="minorEastAsia" w:hAnsiTheme="minorEastAsia"/>
          <w:szCs w:val="21"/>
        </w:rPr>
      </w:pPr>
      <w:r w:rsidRPr="0071687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D819BC6" w14:textId="77777777" w:rsidR="00A76096" w:rsidRPr="00716875" w:rsidRDefault="00A76096" w:rsidP="00A76096">
      <w:pPr>
        <w:wordWrap w:val="0"/>
        <w:ind w:left="159" w:right="-88" w:hangingChars="79" w:hanging="159"/>
        <w:jc w:val="left"/>
        <w:rPr>
          <w:rFonts w:asciiTheme="minorEastAsia" w:eastAsiaTheme="minorEastAsia" w:hAnsiTheme="minorEastAsia"/>
          <w:szCs w:val="21"/>
        </w:rPr>
      </w:pPr>
      <w:r w:rsidRPr="00716875">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A4552F4" w14:textId="77777777" w:rsidR="00A76096" w:rsidRPr="00716875" w:rsidRDefault="00A76096" w:rsidP="00A76096">
      <w:pPr>
        <w:wordWrap w:val="0"/>
        <w:ind w:left="159" w:right="-88" w:hangingChars="79" w:hanging="159"/>
        <w:jc w:val="left"/>
        <w:rPr>
          <w:rFonts w:asciiTheme="minorEastAsia" w:eastAsiaTheme="minorEastAsia" w:hAnsiTheme="minorEastAsia"/>
          <w:szCs w:val="21"/>
        </w:rPr>
      </w:pPr>
      <w:r w:rsidRPr="00716875">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7B85EFA" w14:textId="77777777" w:rsidR="00A76096" w:rsidRPr="00716875" w:rsidRDefault="00A76096" w:rsidP="00280E74">
      <w:pPr>
        <w:wordWrap w:val="0"/>
        <w:ind w:left="202" w:right="-88" w:hangingChars="100" w:hanging="202"/>
        <w:jc w:val="left"/>
        <w:rPr>
          <w:rFonts w:asciiTheme="minorEastAsia" w:eastAsiaTheme="minorEastAsia" w:hAnsiTheme="minorEastAsia"/>
          <w:szCs w:val="21"/>
        </w:rPr>
      </w:pPr>
      <w:r w:rsidRPr="00716875">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37AC2CE" w14:textId="77777777" w:rsidR="00A76096" w:rsidRPr="00716875" w:rsidRDefault="00A76096" w:rsidP="00280E74">
      <w:pPr>
        <w:wordWrap w:val="0"/>
        <w:ind w:left="202" w:right="-88" w:hangingChars="100" w:hanging="202"/>
        <w:jc w:val="left"/>
        <w:rPr>
          <w:rFonts w:asciiTheme="minorEastAsia" w:eastAsiaTheme="minorEastAsia" w:hAnsiTheme="minorEastAsia"/>
          <w:szCs w:val="21"/>
        </w:rPr>
      </w:pPr>
      <w:r w:rsidRPr="00716875">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7905058" w14:textId="77777777" w:rsidR="00A76096" w:rsidRPr="00716875" w:rsidRDefault="00A76096" w:rsidP="00280E74">
      <w:pPr>
        <w:wordWrap w:val="0"/>
        <w:ind w:left="202" w:right="-88" w:hangingChars="100" w:hanging="202"/>
        <w:jc w:val="left"/>
        <w:rPr>
          <w:rFonts w:asciiTheme="minorEastAsia" w:eastAsiaTheme="minorEastAsia" w:hAnsiTheme="minorEastAsia"/>
          <w:szCs w:val="21"/>
        </w:rPr>
      </w:pPr>
      <w:r w:rsidRPr="00716875">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7667354E" w14:textId="77777777" w:rsidR="00A76096" w:rsidRPr="00716875" w:rsidRDefault="00A76096" w:rsidP="00280E74">
      <w:pPr>
        <w:wordWrap w:val="0"/>
        <w:ind w:left="202" w:right="-88" w:hangingChars="100" w:hanging="202"/>
        <w:jc w:val="left"/>
        <w:rPr>
          <w:rFonts w:asciiTheme="minorEastAsia" w:eastAsiaTheme="minorEastAsia" w:hAnsiTheme="minorEastAsia"/>
          <w:szCs w:val="21"/>
        </w:rPr>
      </w:pPr>
      <w:r w:rsidRPr="00716875">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074DC8E" w14:textId="77777777" w:rsidR="00A76096" w:rsidRPr="00716875" w:rsidRDefault="00A76096" w:rsidP="00280E74">
      <w:pPr>
        <w:wordWrap w:val="0"/>
        <w:ind w:left="202" w:right="-88" w:hangingChars="100" w:hanging="202"/>
        <w:jc w:val="left"/>
        <w:rPr>
          <w:rFonts w:asciiTheme="minorEastAsia" w:eastAsiaTheme="minorEastAsia" w:hAnsiTheme="minorEastAsia"/>
          <w:szCs w:val="21"/>
        </w:rPr>
      </w:pPr>
      <w:r w:rsidRPr="00716875">
        <w:rPr>
          <w:rFonts w:asciiTheme="minorEastAsia" w:eastAsiaTheme="minorEastAsia" w:hAnsiTheme="minorEastAsia" w:hint="eastAsia"/>
          <w:szCs w:val="21"/>
        </w:rPr>
        <w:t>9　乙は、本契約に従事する者を限定すること。また、乙の資本関係・役員の情報、本契約の実施場</w:t>
      </w:r>
      <w:r w:rsidRPr="00716875">
        <w:rPr>
          <w:rFonts w:asciiTheme="minorEastAsia" w:eastAsiaTheme="minorEastAsia" w:hAnsiTheme="minorEastAsia" w:hint="eastAsia"/>
          <w:szCs w:val="21"/>
        </w:rPr>
        <w:lastRenderedPageBreak/>
        <w:t>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E3E3117" w14:textId="77777777" w:rsidR="00A76096" w:rsidRPr="00716875" w:rsidRDefault="00A76096" w:rsidP="00A76096">
      <w:pPr>
        <w:wordWrap w:val="0"/>
        <w:ind w:right="-88"/>
        <w:jc w:val="left"/>
        <w:rPr>
          <w:rFonts w:asciiTheme="minorEastAsia" w:eastAsiaTheme="minorEastAsia" w:hAnsiTheme="minorEastAsia"/>
          <w:szCs w:val="21"/>
        </w:rPr>
      </w:pPr>
      <w:r w:rsidRPr="00716875">
        <w:rPr>
          <w:rFonts w:asciiTheme="minorEastAsia" w:eastAsiaTheme="minorEastAsia" w:hAnsiTheme="minorEastAsia" w:hint="eastAsia"/>
          <w:szCs w:val="21"/>
        </w:rPr>
        <w:t>10　個人情報に関する取扱いについては、別添「個人情報の取扱いに関する特則」のとおりとする。</w:t>
      </w:r>
    </w:p>
    <w:p w14:paraId="4CB3C7D2" w14:textId="77777777" w:rsidR="00A76096" w:rsidRPr="00716875" w:rsidRDefault="00A76096" w:rsidP="00A76096">
      <w:pPr>
        <w:wordWrap w:val="0"/>
        <w:ind w:right="-88"/>
        <w:jc w:val="left"/>
        <w:rPr>
          <w:rFonts w:asciiTheme="minorEastAsia" w:eastAsiaTheme="minorEastAsia" w:hAnsiTheme="minorEastAsia"/>
          <w:szCs w:val="21"/>
        </w:rPr>
      </w:pPr>
      <w:r w:rsidRPr="00716875">
        <w:rPr>
          <w:rFonts w:asciiTheme="minorEastAsia" w:eastAsiaTheme="minorEastAsia" w:hAnsiTheme="minorEastAsia" w:hint="eastAsia"/>
          <w:szCs w:val="21"/>
        </w:rPr>
        <w:t>11　前各項の規定は、本契約終了後も有効に存続する。</w:t>
      </w:r>
    </w:p>
    <w:p w14:paraId="753994F2" w14:textId="1F3CEE43" w:rsidR="00A64584" w:rsidRPr="00CC415E" w:rsidRDefault="00A64584" w:rsidP="00A64584">
      <w:pPr>
        <w:wordWrap w:val="0"/>
        <w:ind w:left="159" w:right="-88" w:hangingChars="79" w:hanging="159"/>
        <w:jc w:val="left"/>
        <w:rPr>
          <w:rFonts w:asciiTheme="minorEastAsia" w:eastAsiaTheme="minorEastAsia" w:hAnsiTheme="minorEastAsia"/>
          <w:color w:val="FF0000"/>
          <w:szCs w:val="21"/>
        </w:rPr>
      </w:pP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5CFD3C16"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BF6515"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D04319F"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416CD1" w:rsidRPr="00416CD1">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3"/>
      </w:pPr>
    </w:p>
    <w:p w14:paraId="608A39D7" w14:textId="65585A64" w:rsidR="009957B0" w:rsidRPr="00E02371" w:rsidRDefault="009957B0" w:rsidP="00295524">
      <w:pPr>
        <w:pStyle w:val="af3"/>
      </w:pPr>
      <w:r w:rsidRPr="00E02371">
        <w:rPr>
          <w:rFonts w:hint="eastAsia"/>
        </w:rPr>
        <w:t>Ⅲ．仕様書</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608A39D8" w14:textId="1996B2E3" w:rsidR="00B217F6" w:rsidRDefault="00280E74" w:rsidP="00280E74">
      <w:pPr>
        <w:jc w:val="center"/>
      </w:pPr>
      <w:r w:rsidRPr="00280E74">
        <w:rPr>
          <w:rFonts w:hint="eastAsia"/>
        </w:rPr>
        <w:t>件名</w:t>
      </w:r>
      <w:r>
        <w:rPr>
          <w:rFonts w:hint="eastAsia"/>
        </w:rPr>
        <w:t>：</w:t>
      </w:r>
      <w:r w:rsidRPr="00280E74">
        <w:rPr>
          <w:rFonts w:hint="eastAsia"/>
        </w:rPr>
        <w:t>「ポータルサイト「マナビ</w:t>
      </w:r>
      <w:r w:rsidRPr="00280E74">
        <w:rPr>
          <w:rFonts w:hint="eastAsia"/>
        </w:rPr>
        <w:t>DX</w:t>
      </w:r>
      <w:r w:rsidRPr="00280E74">
        <w:rPr>
          <w:rFonts w:hint="eastAsia"/>
        </w:rPr>
        <w:t>」の保守業務」</w:t>
      </w:r>
    </w:p>
    <w:p w14:paraId="2D2E44CC" w14:textId="77777777" w:rsidR="00280E74" w:rsidRPr="00B217F6" w:rsidRDefault="00280E74" w:rsidP="00280E74">
      <w:pPr>
        <w:jc w:val="center"/>
      </w:pPr>
    </w:p>
    <w:p w14:paraId="50896D34" w14:textId="77777777" w:rsidR="00642C71" w:rsidRPr="00E93E48" w:rsidRDefault="00642C71" w:rsidP="00642C71">
      <w:pPr>
        <w:rPr>
          <w:rFonts w:ascii="ＭＳ ゴシック" w:eastAsia="ＭＳ ゴシック" w:hAnsi="ＭＳ ゴシック"/>
          <w:szCs w:val="21"/>
        </w:rPr>
      </w:pPr>
      <w:r w:rsidRPr="00E93E48">
        <w:rPr>
          <w:rFonts w:ascii="ＭＳ ゴシック" w:eastAsia="ＭＳ ゴシック" w:hAnsi="ＭＳ ゴシック" w:hint="eastAsia"/>
          <w:szCs w:val="21"/>
        </w:rPr>
        <w:t>独立行政法人情報処理推進機構（以下「</w:t>
      </w:r>
      <w:r w:rsidRPr="00E93E48">
        <w:rPr>
          <w:rFonts w:ascii="ＭＳ ゴシック" w:eastAsia="ＭＳ ゴシック" w:hAnsi="ＭＳ ゴシック"/>
          <w:szCs w:val="21"/>
        </w:rPr>
        <w:t>IPA」という。）で運用している「</w:t>
      </w:r>
      <w:r w:rsidRPr="00E93E48">
        <w:rPr>
          <w:rFonts w:ascii="ＭＳ ゴシック" w:eastAsia="ＭＳ ゴシック" w:hAnsi="ＭＳ ゴシック" w:hint="eastAsia"/>
          <w:szCs w:val="21"/>
        </w:rPr>
        <w:t>ポータルサイト「マナビDX」</w:t>
      </w:r>
      <w:r w:rsidRPr="00E93E48">
        <w:rPr>
          <w:rFonts w:ascii="ＭＳ ゴシック" w:eastAsia="ＭＳ ゴシック" w:hAnsi="ＭＳ ゴシック"/>
          <w:szCs w:val="21"/>
        </w:rPr>
        <w:t>」</w:t>
      </w:r>
      <w:r w:rsidRPr="00E93E48">
        <w:rPr>
          <w:rFonts w:ascii="ＭＳ ゴシック" w:eastAsia="ＭＳ ゴシック" w:hAnsi="ＭＳ ゴシック" w:hint="eastAsia"/>
          <w:szCs w:val="21"/>
        </w:rPr>
        <w:t>の</w:t>
      </w:r>
      <w:r>
        <w:rPr>
          <w:rFonts w:ascii="ＭＳ ゴシック" w:eastAsia="ＭＳ ゴシック" w:hAnsi="ＭＳ ゴシック" w:hint="eastAsia"/>
          <w:szCs w:val="21"/>
        </w:rPr>
        <w:t>保守業務の仕様</w:t>
      </w:r>
      <w:r w:rsidRPr="00E93E48">
        <w:rPr>
          <w:rFonts w:ascii="ＭＳ ゴシック" w:eastAsia="ＭＳ ゴシック" w:hAnsi="ＭＳ ゴシック" w:hint="eastAsia"/>
          <w:szCs w:val="21"/>
        </w:rPr>
        <w:t>について次に示す。</w:t>
      </w:r>
    </w:p>
    <w:p w14:paraId="432F3FD2" w14:textId="77777777" w:rsidR="00642C71" w:rsidRPr="00756349" w:rsidRDefault="00642C71" w:rsidP="00642C71">
      <w:pPr>
        <w:rPr>
          <w:rFonts w:ascii="ＭＳ ゴシック" w:eastAsia="ＭＳ ゴシック" w:hAnsi="ＭＳ ゴシック"/>
          <w:szCs w:val="21"/>
        </w:rPr>
      </w:pPr>
    </w:p>
    <w:p w14:paraId="06B020FA" w14:textId="77777777" w:rsidR="00642C71" w:rsidRPr="00E93E48" w:rsidRDefault="00642C71" w:rsidP="00642C71">
      <w:pPr>
        <w:pStyle w:val="af2"/>
        <w:numPr>
          <w:ilvl w:val="0"/>
          <w:numId w:val="3"/>
        </w:numPr>
        <w:ind w:leftChars="0"/>
        <w:rPr>
          <w:rFonts w:ascii="ＭＳ ゴシック" w:eastAsia="ＭＳ ゴシック" w:hAnsi="ＭＳ ゴシック"/>
          <w:szCs w:val="21"/>
        </w:rPr>
      </w:pPr>
      <w:r w:rsidRPr="00E93E48">
        <w:rPr>
          <w:rFonts w:ascii="ＭＳ ゴシック" w:eastAsia="ＭＳ ゴシック" w:hAnsi="ＭＳ ゴシック"/>
          <w:szCs w:val="21"/>
        </w:rPr>
        <w:t>保守期間</w:t>
      </w:r>
    </w:p>
    <w:p w14:paraId="2DEDC773" w14:textId="77777777" w:rsidR="00642C71" w:rsidRPr="00E93E48" w:rsidRDefault="00642C71" w:rsidP="00642C71">
      <w:pPr>
        <w:ind w:leftChars="100" w:left="202"/>
        <w:rPr>
          <w:rFonts w:ascii="ＭＳ ゴシック" w:eastAsia="ＭＳ ゴシック" w:hAnsi="ＭＳ ゴシック"/>
          <w:szCs w:val="21"/>
        </w:rPr>
      </w:pPr>
      <w:r w:rsidRPr="000A0C1F">
        <w:rPr>
          <w:rFonts w:ascii="ＭＳ ゴシック" w:eastAsia="ＭＳ ゴシック" w:hAnsi="ＭＳ ゴシック"/>
          <w:szCs w:val="21"/>
        </w:rPr>
        <w:t>202</w:t>
      </w:r>
      <w:r>
        <w:rPr>
          <w:rFonts w:ascii="ＭＳ ゴシック" w:eastAsia="ＭＳ ゴシック" w:hAnsi="ＭＳ ゴシック" w:hint="eastAsia"/>
          <w:szCs w:val="21"/>
        </w:rPr>
        <w:t>5</w:t>
      </w:r>
      <w:r w:rsidRPr="000A0C1F">
        <w:rPr>
          <w:rFonts w:ascii="ＭＳ ゴシック" w:eastAsia="ＭＳ ゴシック" w:hAnsi="ＭＳ ゴシック"/>
          <w:szCs w:val="21"/>
        </w:rPr>
        <w:t>年</w:t>
      </w:r>
      <w:r w:rsidRPr="000A0C1F">
        <w:rPr>
          <w:rFonts w:ascii="ＭＳ ゴシック" w:eastAsia="ＭＳ ゴシック" w:hAnsi="ＭＳ ゴシック" w:hint="eastAsia"/>
          <w:szCs w:val="21"/>
        </w:rPr>
        <w:t>4</w:t>
      </w:r>
      <w:r w:rsidRPr="000A0C1F">
        <w:rPr>
          <w:rFonts w:ascii="ＭＳ ゴシック" w:eastAsia="ＭＳ ゴシック" w:hAnsi="ＭＳ ゴシック"/>
          <w:szCs w:val="21"/>
        </w:rPr>
        <w:t>月1日よ</w:t>
      </w:r>
      <w:r w:rsidRPr="00E93E48">
        <w:rPr>
          <w:rFonts w:ascii="ＭＳ ゴシック" w:eastAsia="ＭＳ ゴシック" w:hAnsi="ＭＳ ゴシック"/>
          <w:szCs w:val="21"/>
        </w:rPr>
        <w:t xml:space="preserve">り </w:t>
      </w:r>
      <w:r w:rsidRPr="00F67C97">
        <w:rPr>
          <w:rFonts w:ascii="ＭＳ ゴシック" w:eastAsia="ＭＳ ゴシック" w:hAnsi="ＭＳ ゴシック"/>
          <w:szCs w:val="21"/>
        </w:rPr>
        <w:t>202</w:t>
      </w:r>
      <w:r w:rsidRPr="00F67C97">
        <w:rPr>
          <w:rFonts w:ascii="ＭＳ ゴシック" w:eastAsia="ＭＳ ゴシック" w:hAnsi="ＭＳ ゴシック" w:hint="eastAsia"/>
          <w:szCs w:val="21"/>
        </w:rPr>
        <w:t>6</w:t>
      </w:r>
      <w:r w:rsidRPr="00F67C97">
        <w:rPr>
          <w:rFonts w:ascii="ＭＳ ゴシック" w:eastAsia="ＭＳ ゴシック" w:hAnsi="ＭＳ ゴシック"/>
          <w:szCs w:val="21"/>
        </w:rPr>
        <w:t>年3月31日まで</w:t>
      </w:r>
      <w:r w:rsidRPr="00F67C97">
        <w:rPr>
          <w:rFonts w:ascii="ＭＳ ゴシック" w:eastAsia="ＭＳ ゴシック" w:hAnsi="ＭＳ ゴシック" w:hint="eastAsia"/>
          <w:szCs w:val="21"/>
        </w:rPr>
        <w:t>（1</w:t>
      </w:r>
      <w:r w:rsidRPr="00F67C97">
        <w:rPr>
          <w:rFonts w:ascii="ＭＳ ゴシック" w:eastAsia="ＭＳ ゴシック" w:hAnsi="ＭＳ ゴシック"/>
          <w:szCs w:val="21"/>
        </w:rPr>
        <w:t>2</w:t>
      </w:r>
      <w:r w:rsidRPr="00F67C97">
        <w:rPr>
          <w:rFonts w:ascii="ＭＳ ゴシック" w:eastAsia="ＭＳ ゴシック" w:hAnsi="ＭＳ ゴシック" w:hint="eastAsia"/>
          <w:szCs w:val="21"/>
        </w:rPr>
        <w:t>か月）</w:t>
      </w:r>
    </w:p>
    <w:p w14:paraId="16095C33" w14:textId="77777777" w:rsidR="00642C71" w:rsidRPr="00E93E48" w:rsidRDefault="00642C71" w:rsidP="00642C71">
      <w:pPr>
        <w:pStyle w:val="af2"/>
        <w:ind w:leftChars="0" w:left="642"/>
        <w:rPr>
          <w:rFonts w:ascii="ＭＳ ゴシック" w:eastAsia="ＭＳ ゴシック" w:hAnsi="ＭＳ ゴシック"/>
          <w:szCs w:val="21"/>
        </w:rPr>
      </w:pPr>
    </w:p>
    <w:p w14:paraId="0022C6B4" w14:textId="77777777" w:rsidR="00642C71" w:rsidRPr="00E93E48" w:rsidRDefault="00642C71" w:rsidP="00642C71">
      <w:pPr>
        <w:pStyle w:val="af2"/>
        <w:numPr>
          <w:ilvl w:val="0"/>
          <w:numId w:val="3"/>
        </w:numPr>
        <w:ind w:leftChars="0"/>
        <w:rPr>
          <w:rFonts w:ascii="ＭＳ ゴシック" w:eastAsia="ＭＳ ゴシック" w:hAnsi="ＭＳ ゴシック"/>
          <w:szCs w:val="21"/>
        </w:rPr>
      </w:pPr>
      <w:r w:rsidRPr="00E93E48">
        <w:rPr>
          <w:rFonts w:ascii="ＭＳ ゴシック" w:eastAsia="ＭＳ ゴシック" w:hAnsi="ＭＳ ゴシック"/>
          <w:szCs w:val="21"/>
        </w:rPr>
        <w:t>対象とするシステムの概要</w:t>
      </w:r>
    </w:p>
    <w:p w14:paraId="512DA761" w14:textId="77777777" w:rsidR="00642C71" w:rsidRPr="00E93E48" w:rsidRDefault="00642C71" w:rsidP="00642C71">
      <w:pPr>
        <w:pStyle w:val="af2"/>
        <w:numPr>
          <w:ilvl w:val="0"/>
          <w:numId w:val="4"/>
        </w:numPr>
        <w:ind w:leftChars="0"/>
        <w:rPr>
          <w:rFonts w:ascii="ＭＳ ゴシック" w:eastAsia="ＭＳ ゴシック" w:hAnsi="ＭＳ ゴシック"/>
          <w:szCs w:val="21"/>
        </w:rPr>
      </w:pPr>
      <w:r w:rsidRPr="00E93E48">
        <w:rPr>
          <w:rFonts w:ascii="ＭＳ ゴシック" w:eastAsia="ＭＳ ゴシック" w:hAnsi="ＭＳ ゴシック"/>
          <w:szCs w:val="21"/>
        </w:rPr>
        <w:t>対象とするシステムの名称</w:t>
      </w:r>
    </w:p>
    <w:p w14:paraId="5F7B12B9" w14:textId="77777777" w:rsidR="00642C71" w:rsidRDefault="00642C71" w:rsidP="00642C71">
      <w:pPr>
        <w:ind w:leftChars="100" w:left="202" w:firstLineChars="100" w:firstLine="202"/>
        <w:rPr>
          <w:rFonts w:ascii="ＭＳ ゴシック" w:eastAsia="ＭＳ ゴシック" w:hAnsi="ＭＳ ゴシック"/>
          <w:szCs w:val="21"/>
        </w:rPr>
      </w:pPr>
      <w:r w:rsidRPr="00E93E48">
        <w:rPr>
          <w:rFonts w:ascii="ＭＳ ゴシック" w:eastAsia="ＭＳ ゴシック" w:hAnsi="ＭＳ ゴシック" w:hint="eastAsia"/>
          <w:szCs w:val="21"/>
        </w:rPr>
        <w:t>ポータルサイト「マナビ</w:t>
      </w:r>
      <w:r w:rsidRPr="00E93E48">
        <w:rPr>
          <w:rFonts w:ascii="ＭＳ ゴシック" w:eastAsia="ＭＳ ゴシック" w:hAnsi="ＭＳ ゴシック"/>
          <w:szCs w:val="21"/>
        </w:rPr>
        <w:t>DX」</w:t>
      </w:r>
    </w:p>
    <w:p w14:paraId="0F8A2D4F" w14:textId="77777777" w:rsidR="00642C71" w:rsidRPr="00E93E48" w:rsidRDefault="00642C71" w:rsidP="00642C71">
      <w:pPr>
        <w:ind w:leftChars="100" w:left="202"/>
        <w:rPr>
          <w:rFonts w:ascii="ＭＳ ゴシック" w:eastAsia="ＭＳ ゴシック" w:hAnsi="ＭＳ ゴシック"/>
          <w:szCs w:val="21"/>
        </w:rPr>
      </w:pPr>
    </w:p>
    <w:p w14:paraId="42F8EAF8" w14:textId="77777777" w:rsidR="00642C71" w:rsidRPr="00E93E48" w:rsidRDefault="00642C71" w:rsidP="00642C71">
      <w:pPr>
        <w:pStyle w:val="af2"/>
        <w:numPr>
          <w:ilvl w:val="0"/>
          <w:numId w:val="4"/>
        </w:numPr>
        <w:ind w:leftChars="0"/>
        <w:rPr>
          <w:rFonts w:ascii="ＭＳ ゴシック" w:eastAsia="ＭＳ ゴシック" w:hAnsi="ＭＳ ゴシック"/>
          <w:szCs w:val="21"/>
        </w:rPr>
      </w:pPr>
      <w:r w:rsidRPr="00E93E48">
        <w:rPr>
          <w:rFonts w:ascii="ＭＳ ゴシック" w:eastAsia="ＭＳ ゴシック" w:hAnsi="ＭＳ ゴシック"/>
          <w:szCs w:val="21"/>
        </w:rPr>
        <w:t>対象システムの目的</w:t>
      </w:r>
    </w:p>
    <w:p w14:paraId="625AF991" w14:textId="77777777" w:rsidR="00642C71" w:rsidRDefault="00642C71" w:rsidP="00642C71">
      <w:pPr>
        <w:ind w:leftChars="100" w:left="202" w:firstLineChars="100" w:firstLine="202"/>
        <w:rPr>
          <w:rFonts w:ascii="ＭＳ ゴシック" w:eastAsia="ＭＳ ゴシック" w:hAnsi="ＭＳ ゴシック"/>
          <w:szCs w:val="21"/>
        </w:rPr>
      </w:pPr>
      <w:r w:rsidRPr="00E93E48">
        <w:rPr>
          <w:rFonts w:ascii="ＭＳ ゴシック" w:eastAsia="ＭＳ ゴシック" w:hAnsi="ＭＳ ゴシック" w:hint="eastAsia"/>
          <w:szCs w:val="21"/>
        </w:rPr>
        <w:t>IPAでは、経済産業省が推進している「地域デジタル人材育成・確保推進事業（デジタル人材育成プラットフォーム構築事業）」の一環として、地域の企業・産業の</w:t>
      </w:r>
      <w:r>
        <w:rPr>
          <w:rFonts w:ascii="ＭＳ ゴシック" w:eastAsia="ＭＳ ゴシック" w:hAnsi="ＭＳ ゴシック" w:hint="eastAsia"/>
          <w:szCs w:val="21"/>
        </w:rPr>
        <w:t>D</w:t>
      </w:r>
      <w:r>
        <w:rPr>
          <w:rFonts w:ascii="ＭＳ ゴシック" w:eastAsia="ＭＳ ゴシック" w:hAnsi="ＭＳ ゴシック"/>
          <w:szCs w:val="21"/>
        </w:rPr>
        <w:t>X</w:t>
      </w:r>
      <w:r w:rsidRPr="00E93E48">
        <w:rPr>
          <w:rFonts w:ascii="ＭＳ ゴシック" w:eastAsia="ＭＳ ゴシック" w:hAnsi="ＭＳ ゴシック" w:hint="eastAsia"/>
          <w:szCs w:val="21"/>
        </w:rPr>
        <w:t>を加速させるために必要なデジタル人材を育成・確保するプラットフォームを構築するため、基礎的なデジタルスキルを学べるオンライン教育ポータルサイトの整備・運用を目的とする。</w:t>
      </w:r>
    </w:p>
    <w:p w14:paraId="572528D5" w14:textId="77777777" w:rsidR="00642C71" w:rsidRPr="00E93E48" w:rsidRDefault="00642C71" w:rsidP="00642C71">
      <w:pPr>
        <w:ind w:leftChars="100" w:left="202" w:firstLineChars="100" w:firstLine="202"/>
        <w:rPr>
          <w:rFonts w:ascii="ＭＳ ゴシック" w:eastAsia="ＭＳ ゴシック" w:hAnsi="ＭＳ ゴシック"/>
          <w:szCs w:val="21"/>
        </w:rPr>
      </w:pPr>
    </w:p>
    <w:p w14:paraId="479C6891" w14:textId="77777777" w:rsidR="00642C71" w:rsidRPr="00E93E48" w:rsidRDefault="00642C71" w:rsidP="00642C71">
      <w:pPr>
        <w:pStyle w:val="af2"/>
        <w:numPr>
          <w:ilvl w:val="0"/>
          <w:numId w:val="4"/>
        </w:numPr>
        <w:ind w:leftChars="0"/>
        <w:rPr>
          <w:rFonts w:ascii="ＭＳ ゴシック" w:eastAsia="ＭＳ ゴシック" w:hAnsi="ＭＳ ゴシック"/>
          <w:szCs w:val="21"/>
        </w:rPr>
      </w:pPr>
      <w:r w:rsidRPr="00E93E48">
        <w:rPr>
          <w:rFonts w:ascii="ＭＳ ゴシック" w:eastAsia="ＭＳ ゴシック" w:hAnsi="ＭＳ ゴシック"/>
          <w:szCs w:val="21"/>
        </w:rPr>
        <w:t>対象システムの概要</w:t>
      </w:r>
    </w:p>
    <w:p w14:paraId="56645FD0" w14:textId="77777777" w:rsidR="00642C71" w:rsidRPr="00E93E48" w:rsidRDefault="00642C71" w:rsidP="00642C71">
      <w:pPr>
        <w:ind w:leftChars="100" w:left="202" w:firstLineChars="100" w:firstLine="202"/>
        <w:rPr>
          <w:rFonts w:ascii="ＭＳ ゴシック" w:eastAsia="ＭＳ ゴシック" w:hAnsi="ＭＳ ゴシック"/>
          <w:szCs w:val="21"/>
        </w:rPr>
      </w:pPr>
      <w:r w:rsidRPr="00E93E48">
        <w:rPr>
          <w:rFonts w:ascii="ＭＳ ゴシック" w:eastAsia="ＭＳ ゴシック" w:hAnsi="ＭＳ ゴシック" w:hint="eastAsia"/>
          <w:szCs w:val="21"/>
        </w:rPr>
        <w:t>AWS上に講座提供事業者から提供された講座情報を元とした</w:t>
      </w:r>
      <w:r w:rsidRPr="00E93E48">
        <w:rPr>
          <w:rFonts w:ascii="ＭＳ ゴシック" w:eastAsia="ＭＳ ゴシック" w:hAnsi="ＭＳ ゴシック"/>
          <w:szCs w:val="21"/>
        </w:rPr>
        <w:t>Web検索システム</w:t>
      </w:r>
      <w:r w:rsidRPr="00E93E48">
        <w:rPr>
          <w:rFonts w:ascii="ＭＳ ゴシック" w:eastAsia="ＭＳ ゴシック" w:hAnsi="ＭＳ ゴシック" w:hint="eastAsia"/>
          <w:szCs w:val="21"/>
        </w:rPr>
        <w:t>。</w:t>
      </w:r>
    </w:p>
    <w:p w14:paraId="63BC7FEF" w14:textId="77777777" w:rsidR="00642C71" w:rsidRPr="00E93E48" w:rsidRDefault="00642C71" w:rsidP="00642C71">
      <w:pPr>
        <w:ind w:leftChars="100" w:left="202" w:firstLineChars="100" w:firstLine="202"/>
        <w:rPr>
          <w:rFonts w:ascii="ＭＳ ゴシック" w:eastAsia="ＭＳ ゴシック" w:hAnsi="ＭＳ ゴシック"/>
          <w:szCs w:val="21"/>
        </w:rPr>
      </w:pPr>
      <w:r w:rsidRPr="00E93E48">
        <w:rPr>
          <w:rFonts w:ascii="ＭＳ ゴシック" w:eastAsia="ＭＳ ゴシック" w:hAnsi="ＭＳ ゴシック" w:hint="eastAsia"/>
          <w:szCs w:val="21"/>
        </w:rPr>
        <w:t>なお、外部連携システムとして、デジタル庁所管の法人</w:t>
      </w:r>
      <w:r w:rsidRPr="00E93E48">
        <w:rPr>
          <w:rFonts w:ascii="ＭＳ ゴシック" w:eastAsia="ＭＳ ゴシック" w:hAnsi="ＭＳ ゴシック"/>
          <w:szCs w:val="21"/>
        </w:rPr>
        <w:t>ID基盤（GビズID）</w:t>
      </w:r>
      <w:r w:rsidRPr="00E93E48">
        <w:rPr>
          <w:rFonts w:ascii="ＭＳ ゴシック" w:eastAsia="ＭＳ ゴシック" w:hAnsi="ＭＳ ゴシック" w:hint="eastAsia"/>
          <w:szCs w:val="21"/>
        </w:rPr>
        <w:t>、検索エンジンについては</w:t>
      </w:r>
      <w:proofErr w:type="spellStart"/>
      <w:r w:rsidRPr="00E93E48">
        <w:rPr>
          <w:rFonts w:ascii="ＭＳ ゴシック" w:eastAsia="ＭＳ ゴシック" w:hAnsi="ＭＳ ゴシック"/>
          <w:szCs w:val="21"/>
        </w:rPr>
        <w:t>Naviplus</w:t>
      </w:r>
      <w:proofErr w:type="spellEnd"/>
      <w:r w:rsidRPr="00E93E48">
        <w:rPr>
          <w:rFonts w:ascii="ＭＳ ゴシック" w:eastAsia="ＭＳ ゴシック" w:hAnsi="ＭＳ ゴシック"/>
          <w:szCs w:val="21"/>
        </w:rPr>
        <w:t>サーチ</w:t>
      </w:r>
      <w:r w:rsidRPr="00E93E48">
        <w:rPr>
          <w:rFonts w:ascii="ＭＳ ゴシック" w:eastAsia="ＭＳ ゴシック" w:hAnsi="ＭＳ ゴシック" w:hint="eastAsia"/>
          <w:szCs w:val="21"/>
        </w:rPr>
        <w:t>、講座提供事業者等に向けた連絡をとる手段を設けることが活用するシステムについては</w:t>
      </w:r>
      <w:r w:rsidRPr="00E93E48">
        <w:rPr>
          <w:rFonts w:ascii="ＭＳ ゴシック" w:eastAsia="ＭＳ ゴシック" w:hAnsi="ＭＳ ゴシック"/>
          <w:szCs w:val="21"/>
        </w:rPr>
        <w:t>WEBCAS</w:t>
      </w:r>
      <w:r w:rsidRPr="00E93E48">
        <w:rPr>
          <w:rFonts w:ascii="ＭＳ ゴシック" w:eastAsia="ＭＳ ゴシック" w:hAnsi="ＭＳ ゴシック" w:hint="eastAsia"/>
          <w:szCs w:val="21"/>
        </w:rPr>
        <w:t>、サイト行動履歴情報取得システムについては</w:t>
      </w:r>
      <w:r w:rsidRPr="00E93E48">
        <w:rPr>
          <w:rFonts w:ascii="ＭＳ ゴシック" w:eastAsia="ＭＳ ゴシック" w:hAnsi="ＭＳ ゴシック"/>
          <w:szCs w:val="21"/>
        </w:rPr>
        <w:t>GA/GTM</w:t>
      </w:r>
      <w:r w:rsidRPr="00E93E48">
        <w:rPr>
          <w:rFonts w:ascii="ＭＳ ゴシック" w:eastAsia="ＭＳ ゴシック" w:hAnsi="ＭＳ ゴシック" w:hint="eastAsia"/>
          <w:szCs w:val="21"/>
        </w:rPr>
        <w:t>、</w:t>
      </w:r>
      <w:r w:rsidRPr="003133E9">
        <w:rPr>
          <w:rFonts w:ascii="ＭＳ ゴシック" w:eastAsia="ＭＳ ゴシック" w:hAnsi="ＭＳ ゴシック" w:hint="eastAsia"/>
          <w:szCs w:val="21"/>
        </w:rPr>
        <w:t>ポータルサイトのログイン基盤としてはAuth0、Webチャットシステムについては</w:t>
      </w:r>
      <w:proofErr w:type="spellStart"/>
      <w:r w:rsidRPr="003133E9">
        <w:rPr>
          <w:rFonts w:ascii="ＭＳ ゴシック" w:eastAsia="ＭＳ ゴシック" w:hAnsi="ＭＳ ゴシック" w:hint="eastAsia"/>
          <w:szCs w:val="21"/>
        </w:rPr>
        <w:t>Hubspot</w:t>
      </w:r>
      <w:proofErr w:type="spellEnd"/>
      <w:r w:rsidRPr="003133E9">
        <w:rPr>
          <w:rFonts w:ascii="ＭＳ ゴシック" w:eastAsia="ＭＳ ゴシック" w:hAnsi="ＭＳ ゴシック" w:hint="eastAsia"/>
          <w:szCs w:val="21"/>
        </w:rPr>
        <w:t>である。</w:t>
      </w:r>
    </w:p>
    <w:p w14:paraId="5184D7B4" w14:textId="77777777" w:rsidR="00642C71" w:rsidRDefault="00642C71" w:rsidP="00642C71">
      <w:pPr>
        <w:ind w:leftChars="296" w:left="597"/>
        <w:rPr>
          <w:rFonts w:ascii="ＭＳ ゴシック" w:eastAsia="ＭＳ ゴシック" w:hAnsi="ＭＳ ゴシック"/>
          <w:szCs w:val="21"/>
        </w:rPr>
      </w:pPr>
      <w:r w:rsidRPr="006E63AC">
        <w:rPr>
          <w:noProof/>
        </w:rPr>
        <w:drawing>
          <wp:inline distT="0" distB="0" distL="0" distR="0" wp14:anchorId="39C95CB9" wp14:editId="7CF6FD52">
            <wp:extent cx="5114925" cy="271123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36475" cy="2722659"/>
                    </a:xfrm>
                    <a:prstGeom prst="rect">
                      <a:avLst/>
                    </a:prstGeom>
                  </pic:spPr>
                </pic:pic>
              </a:graphicData>
            </a:graphic>
          </wp:inline>
        </w:drawing>
      </w:r>
    </w:p>
    <w:p w14:paraId="7053F319" w14:textId="77777777" w:rsidR="00642C71" w:rsidRDefault="00642C71" w:rsidP="00642C71">
      <w:pPr>
        <w:ind w:leftChars="196" w:left="395"/>
        <w:rPr>
          <w:rFonts w:ascii="ＭＳ ゴシック" w:eastAsia="ＭＳ ゴシック" w:hAnsi="ＭＳ ゴシック"/>
          <w:szCs w:val="21"/>
        </w:rPr>
      </w:pPr>
    </w:p>
    <w:p w14:paraId="5FA1F6B3" w14:textId="77777777" w:rsidR="00642C71" w:rsidRDefault="00642C71" w:rsidP="00642C71">
      <w:pPr>
        <w:ind w:leftChars="196" w:left="395"/>
        <w:rPr>
          <w:rFonts w:ascii="ＭＳ ゴシック" w:eastAsia="ＭＳ ゴシック" w:hAnsi="ＭＳ ゴシック"/>
          <w:szCs w:val="21"/>
        </w:rPr>
      </w:pPr>
    </w:p>
    <w:p w14:paraId="63820B2A" w14:textId="77777777" w:rsidR="00642C71" w:rsidRDefault="00642C71" w:rsidP="00642C71">
      <w:pPr>
        <w:ind w:leftChars="196" w:left="395"/>
        <w:rPr>
          <w:rFonts w:ascii="ＭＳ ゴシック" w:eastAsia="ＭＳ ゴシック" w:hAnsi="ＭＳ ゴシック"/>
          <w:szCs w:val="21"/>
        </w:rPr>
      </w:pPr>
    </w:p>
    <w:p w14:paraId="6521DD6A" w14:textId="77777777" w:rsidR="00642C71" w:rsidRPr="006468F0" w:rsidRDefault="00642C71" w:rsidP="00642C71">
      <w:pPr>
        <w:ind w:leftChars="196" w:left="395"/>
        <w:rPr>
          <w:rFonts w:ascii="ＭＳ ゴシック" w:eastAsia="ＭＳ ゴシック" w:hAnsi="ＭＳ ゴシック"/>
          <w:szCs w:val="21"/>
        </w:rPr>
      </w:pPr>
      <w:r w:rsidRPr="006468F0">
        <w:rPr>
          <w:rFonts w:ascii="ＭＳ ゴシック" w:eastAsia="ＭＳ ゴシック" w:hAnsi="ＭＳ ゴシック" w:hint="eastAsia"/>
          <w:szCs w:val="21"/>
        </w:rPr>
        <w:lastRenderedPageBreak/>
        <w:t>なお、システム構成図は以下のとおりである。</w:t>
      </w:r>
    </w:p>
    <w:p w14:paraId="5F381827" w14:textId="77777777" w:rsidR="00642C71" w:rsidRDefault="00642C71" w:rsidP="00642C71">
      <w:pPr>
        <w:ind w:leftChars="196" w:left="395"/>
        <w:rPr>
          <w:rFonts w:ascii="ＭＳ ゴシック" w:eastAsia="ＭＳ ゴシック" w:hAnsi="ＭＳ ゴシック"/>
          <w:szCs w:val="21"/>
        </w:rPr>
      </w:pPr>
      <w:r>
        <w:rPr>
          <w:rFonts w:ascii="ＭＳ ゴシック" w:eastAsia="ＭＳ ゴシック" w:hAnsi="ＭＳ ゴシック" w:hint="eastAsia"/>
          <w:noProof/>
          <w:szCs w:val="21"/>
        </w:rPr>
        <w:drawing>
          <wp:inline distT="0" distB="0" distL="0" distR="0" wp14:anchorId="2A612402" wp14:editId="6BAF25E2">
            <wp:extent cx="5924550" cy="3409950"/>
            <wp:effectExtent l="19050" t="19050" r="19050" b="19050"/>
            <wp:docPr id="6" name="図 6" descr="フォ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フォト"/>
                    <pic:cNvPicPr/>
                  </pic:nvPicPr>
                  <pic:blipFill rotWithShape="1">
                    <a:blip r:embed="rId15">
                      <a:extLst>
                        <a:ext uri="{28A0092B-C50C-407E-A947-70E740481C1C}">
                          <a14:useLocalDpi xmlns:a14="http://schemas.microsoft.com/office/drawing/2010/main" val="0"/>
                        </a:ext>
                      </a:extLst>
                    </a:blip>
                    <a:srcRect l="2154" t="10150" r="2114" b="5350"/>
                    <a:stretch/>
                  </pic:blipFill>
                  <pic:spPr bwMode="auto">
                    <a:xfrm>
                      <a:off x="0" y="0"/>
                      <a:ext cx="5924550" cy="340995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0603788C" w14:textId="77777777" w:rsidR="00642C71" w:rsidRDefault="00642C71" w:rsidP="00642C71">
      <w:pPr>
        <w:ind w:leftChars="196" w:left="395"/>
        <w:rPr>
          <w:rFonts w:ascii="ＭＳ ゴシック" w:eastAsia="ＭＳ ゴシック" w:hAnsi="ＭＳ ゴシック"/>
          <w:szCs w:val="21"/>
        </w:rPr>
      </w:pPr>
    </w:p>
    <w:p w14:paraId="4E34474F" w14:textId="77777777" w:rsidR="00642C71" w:rsidRPr="00104B88" w:rsidRDefault="00642C71" w:rsidP="00642C71">
      <w:pPr>
        <w:ind w:leftChars="196" w:left="395"/>
        <w:rPr>
          <w:rFonts w:ascii="ＭＳ ゴシック" w:eastAsia="ＭＳ ゴシック" w:hAnsi="ＭＳ ゴシック"/>
          <w:color w:val="FF0000"/>
          <w:szCs w:val="21"/>
        </w:rPr>
      </w:pPr>
      <w:r w:rsidRPr="006468F0">
        <w:rPr>
          <w:rFonts w:ascii="ＭＳ ゴシック" w:eastAsia="ＭＳ ゴシック" w:hAnsi="ＭＳ ゴシック" w:hint="eastAsia"/>
          <w:szCs w:val="21"/>
        </w:rPr>
        <w:t>また、サイトマップは以下のとおりである。</w:t>
      </w:r>
    </w:p>
    <w:p w14:paraId="46A0813C" w14:textId="77777777" w:rsidR="00642C71" w:rsidRDefault="00642C71" w:rsidP="00642C71">
      <w:pPr>
        <w:ind w:leftChars="196" w:left="395"/>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394D420B" wp14:editId="63EB6C0C">
            <wp:extent cx="5848350" cy="3271620"/>
            <wp:effectExtent l="19050" t="19050" r="19050" b="24130"/>
            <wp:docPr id="5" name="図 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ーブル&#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5856353" cy="3276097"/>
                    </a:xfrm>
                    <a:prstGeom prst="rect">
                      <a:avLst/>
                    </a:prstGeom>
                    <a:ln>
                      <a:solidFill>
                        <a:schemeClr val="accent1"/>
                      </a:solidFill>
                    </a:ln>
                  </pic:spPr>
                </pic:pic>
              </a:graphicData>
            </a:graphic>
          </wp:inline>
        </w:drawing>
      </w:r>
    </w:p>
    <w:p w14:paraId="168AA4FB" w14:textId="77777777" w:rsidR="00642C71" w:rsidRDefault="00642C71" w:rsidP="00642C71">
      <w:pPr>
        <w:ind w:leftChars="196" w:left="395"/>
        <w:rPr>
          <w:rFonts w:ascii="ＭＳ ゴシック" w:eastAsia="ＭＳ ゴシック" w:hAnsi="ＭＳ ゴシック"/>
          <w:szCs w:val="21"/>
        </w:rPr>
      </w:pPr>
      <w:r>
        <w:rPr>
          <w:rFonts w:ascii="ＭＳ ゴシック" w:eastAsia="ＭＳ ゴシック" w:hAnsi="ＭＳ ゴシック"/>
          <w:noProof/>
          <w:szCs w:val="21"/>
        </w:rPr>
        <w:lastRenderedPageBreak/>
        <w:drawing>
          <wp:inline distT="0" distB="0" distL="0" distR="0" wp14:anchorId="599CF035" wp14:editId="74B81803">
            <wp:extent cx="5867400" cy="3265419"/>
            <wp:effectExtent l="19050" t="19050" r="19050" b="11430"/>
            <wp:docPr id="7" name="図 7"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テーブル&#10;&#10;自動的に生成された説明"/>
                    <pic:cNvPicPr/>
                  </pic:nvPicPr>
                  <pic:blipFill>
                    <a:blip r:embed="rId17">
                      <a:extLst>
                        <a:ext uri="{28A0092B-C50C-407E-A947-70E740481C1C}">
                          <a14:useLocalDpi xmlns:a14="http://schemas.microsoft.com/office/drawing/2010/main" val="0"/>
                        </a:ext>
                      </a:extLst>
                    </a:blip>
                    <a:stretch>
                      <a:fillRect/>
                    </a:stretch>
                  </pic:blipFill>
                  <pic:spPr>
                    <a:xfrm>
                      <a:off x="0" y="0"/>
                      <a:ext cx="5876732" cy="3270612"/>
                    </a:xfrm>
                    <a:prstGeom prst="rect">
                      <a:avLst/>
                    </a:prstGeom>
                    <a:ln>
                      <a:solidFill>
                        <a:schemeClr val="accent1"/>
                      </a:solidFill>
                    </a:ln>
                  </pic:spPr>
                </pic:pic>
              </a:graphicData>
            </a:graphic>
          </wp:inline>
        </w:drawing>
      </w:r>
    </w:p>
    <w:p w14:paraId="5FE7DDEA" w14:textId="77777777" w:rsidR="00642C71" w:rsidRDefault="00642C71" w:rsidP="00642C71">
      <w:pPr>
        <w:ind w:leftChars="196" w:left="395"/>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557E2778" wp14:editId="63BD1483">
            <wp:extent cx="5895975" cy="3308546"/>
            <wp:effectExtent l="19050" t="19050" r="9525" b="25400"/>
            <wp:docPr id="9" name="図 9"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ダイアグラム&#10;&#10;自動的に生成された説明"/>
                    <pic:cNvPicPr/>
                  </pic:nvPicPr>
                  <pic:blipFill>
                    <a:blip r:embed="rId18">
                      <a:extLst>
                        <a:ext uri="{28A0092B-C50C-407E-A947-70E740481C1C}">
                          <a14:useLocalDpi xmlns:a14="http://schemas.microsoft.com/office/drawing/2010/main" val="0"/>
                        </a:ext>
                      </a:extLst>
                    </a:blip>
                    <a:stretch>
                      <a:fillRect/>
                    </a:stretch>
                  </pic:blipFill>
                  <pic:spPr>
                    <a:xfrm>
                      <a:off x="0" y="0"/>
                      <a:ext cx="5913805" cy="3318552"/>
                    </a:xfrm>
                    <a:prstGeom prst="rect">
                      <a:avLst/>
                    </a:prstGeom>
                    <a:ln>
                      <a:solidFill>
                        <a:schemeClr val="accent1"/>
                      </a:solidFill>
                    </a:ln>
                  </pic:spPr>
                </pic:pic>
              </a:graphicData>
            </a:graphic>
          </wp:inline>
        </w:drawing>
      </w:r>
    </w:p>
    <w:p w14:paraId="5D3944B4" w14:textId="77777777" w:rsidR="00642C71" w:rsidRPr="00E93E48" w:rsidRDefault="00642C71" w:rsidP="00642C71">
      <w:pPr>
        <w:pStyle w:val="af2"/>
        <w:numPr>
          <w:ilvl w:val="0"/>
          <w:numId w:val="4"/>
        </w:numPr>
        <w:ind w:leftChars="0"/>
        <w:rPr>
          <w:rFonts w:ascii="ＭＳ ゴシック" w:eastAsia="ＭＳ ゴシック" w:hAnsi="ＭＳ ゴシック"/>
          <w:szCs w:val="21"/>
        </w:rPr>
      </w:pPr>
      <w:r w:rsidRPr="00E93E48">
        <w:rPr>
          <w:rFonts w:ascii="ＭＳ ゴシック" w:eastAsia="ＭＳ ゴシック" w:hAnsi="ＭＳ ゴシック"/>
          <w:szCs w:val="21"/>
        </w:rPr>
        <w:t>対象システムの稼働時間</w:t>
      </w:r>
    </w:p>
    <w:p w14:paraId="790DA067" w14:textId="77777777" w:rsidR="00642C71" w:rsidRDefault="00642C71" w:rsidP="00642C71">
      <w:pPr>
        <w:ind w:leftChars="100" w:left="202"/>
        <w:rPr>
          <w:rFonts w:ascii="ＭＳ ゴシック" w:eastAsia="ＭＳ ゴシック" w:hAnsi="ＭＳ ゴシック"/>
          <w:szCs w:val="21"/>
        </w:rPr>
      </w:pPr>
      <w:r w:rsidRPr="00E93E48">
        <w:rPr>
          <w:rFonts w:ascii="ＭＳ ゴシック" w:eastAsia="ＭＳ ゴシック" w:hAnsi="ＭＳ ゴシック"/>
          <w:szCs w:val="21"/>
        </w:rPr>
        <w:t>24時間365日稼働</w:t>
      </w:r>
    </w:p>
    <w:p w14:paraId="1ACF88A8" w14:textId="77777777" w:rsidR="00642C71" w:rsidRPr="00E93E48" w:rsidRDefault="00642C71" w:rsidP="00642C71">
      <w:pPr>
        <w:ind w:leftChars="100" w:left="202"/>
        <w:rPr>
          <w:rFonts w:ascii="ＭＳ ゴシック" w:eastAsia="ＭＳ ゴシック" w:hAnsi="ＭＳ ゴシック"/>
          <w:szCs w:val="21"/>
        </w:rPr>
      </w:pPr>
    </w:p>
    <w:p w14:paraId="26BA449D" w14:textId="77777777" w:rsidR="00642C71" w:rsidRPr="00E93E48" w:rsidRDefault="00642C71" w:rsidP="00642C71">
      <w:pPr>
        <w:pStyle w:val="af2"/>
        <w:numPr>
          <w:ilvl w:val="0"/>
          <w:numId w:val="4"/>
        </w:numPr>
        <w:ind w:leftChars="0"/>
        <w:rPr>
          <w:rFonts w:ascii="ＭＳ ゴシック" w:eastAsia="ＭＳ ゴシック" w:hAnsi="ＭＳ ゴシック"/>
          <w:szCs w:val="21"/>
        </w:rPr>
      </w:pPr>
      <w:r w:rsidRPr="00E93E48">
        <w:rPr>
          <w:rFonts w:ascii="ＭＳ ゴシック" w:eastAsia="ＭＳ ゴシック" w:hAnsi="ＭＳ ゴシック"/>
          <w:szCs w:val="21"/>
        </w:rPr>
        <w:t>対象システムのうち本</w:t>
      </w:r>
      <w:r>
        <w:rPr>
          <w:rFonts w:ascii="ＭＳ ゴシック" w:eastAsia="ＭＳ ゴシック" w:hAnsi="ＭＳ ゴシック"/>
          <w:szCs w:val="21"/>
        </w:rPr>
        <w:t>保守業務</w:t>
      </w:r>
      <w:r w:rsidRPr="00E93E48">
        <w:rPr>
          <w:rFonts w:ascii="ＭＳ ゴシック" w:eastAsia="ＭＳ ゴシック" w:hAnsi="ＭＳ ゴシック"/>
          <w:szCs w:val="21"/>
        </w:rPr>
        <w:t>の対象となる</w:t>
      </w:r>
      <w:r w:rsidRPr="00E93E48">
        <w:rPr>
          <w:rFonts w:ascii="ＭＳ ゴシック" w:eastAsia="ＭＳ ゴシック" w:hAnsi="ＭＳ ゴシック" w:hint="eastAsia"/>
          <w:szCs w:val="21"/>
        </w:rPr>
        <w:t>サービス</w:t>
      </w:r>
      <w:r w:rsidRPr="00E93E48">
        <w:rPr>
          <w:rFonts w:ascii="ＭＳ ゴシック" w:eastAsia="ＭＳ ゴシック" w:hAnsi="ＭＳ ゴシック"/>
          <w:szCs w:val="21"/>
        </w:rPr>
        <w:t>の概要</w:t>
      </w:r>
    </w:p>
    <w:p w14:paraId="52E6FB9F" w14:textId="77777777" w:rsidR="00642C71" w:rsidRPr="006468F0" w:rsidRDefault="00642C71" w:rsidP="00642C71">
      <w:pPr>
        <w:pStyle w:val="af2"/>
        <w:numPr>
          <w:ilvl w:val="0"/>
          <w:numId w:val="5"/>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AWS（※ライセンス契約はIPAで行うものとする。）</w:t>
      </w:r>
    </w:p>
    <w:p w14:paraId="024FF2A2" w14:textId="77777777" w:rsidR="00642C71" w:rsidRPr="006468F0" w:rsidRDefault="00642C71" w:rsidP="00642C71">
      <w:pPr>
        <w:pStyle w:val="af2"/>
        <w:numPr>
          <w:ilvl w:val="0"/>
          <w:numId w:val="5"/>
        </w:numPr>
        <w:ind w:leftChars="0"/>
        <w:rPr>
          <w:rFonts w:ascii="ＭＳ ゴシック" w:eastAsia="ＭＳ ゴシック" w:hAnsi="ＭＳ ゴシック"/>
          <w:szCs w:val="21"/>
        </w:rPr>
      </w:pPr>
      <w:r w:rsidRPr="006468F0">
        <w:rPr>
          <w:rFonts w:ascii="ＭＳ ゴシック" w:eastAsia="ＭＳ ゴシック" w:hAnsi="ＭＳ ゴシック"/>
          <w:szCs w:val="21"/>
        </w:rPr>
        <w:t>GビズID</w:t>
      </w:r>
    </w:p>
    <w:p w14:paraId="501BEB98" w14:textId="77777777" w:rsidR="00642C71" w:rsidRPr="006468F0" w:rsidRDefault="00642C71" w:rsidP="00642C71">
      <w:pPr>
        <w:pStyle w:val="af2"/>
        <w:numPr>
          <w:ilvl w:val="0"/>
          <w:numId w:val="5"/>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ナビプラスサーチ・レコメンド（※ライセンス契約はIPAで行うものとする。）</w:t>
      </w:r>
    </w:p>
    <w:p w14:paraId="5A2A0FA5" w14:textId="77777777" w:rsidR="00642C71" w:rsidRPr="006468F0" w:rsidRDefault="00642C71" w:rsidP="00642C71">
      <w:pPr>
        <w:pStyle w:val="af2"/>
        <w:numPr>
          <w:ilvl w:val="0"/>
          <w:numId w:val="5"/>
        </w:numPr>
        <w:ind w:leftChars="0"/>
        <w:rPr>
          <w:rFonts w:ascii="ＭＳ ゴシック" w:eastAsia="ＭＳ ゴシック" w:hAnsi="ＭＳ ゴシック"/>
          <w:szCs w:val="21"/>
        </w:rPr>
      </w:pPr>
      <w:r w:rsidRPr="006468F0">
        <w:rPr>
          <w:rFonts w:ascii="ＭＳ ゴシック" w:eastAsia="ＭＳ ゴシック" w:hAnsi="ＭＳ ゴシック"/>
          <w:szCs w:val="21"/>
        </w:rPr>
        <w:t>WEBCAS</w:t>
      </w:r>
      <w:r w:rsidRPr="006468F0">
        <w:rPr>
          <w:rFonts w:ascii="ＭＳ ゴシック" w:eastAsia="ＭＳ ゴシック" w:hAnsi="ＭＳ ゴシック" w:hint="eastAsia"/>
          <w:szCs w:val="21"/>
        </w:rPr>
        <w:t>（※ライセンス契約はIPAで行うものとする。）</w:t>
      </w:r>
    </w:p>
    <w:p w14:paraId="1AA70D3A" w14:textId="77777777" w:rsidR="00642C71" w:rsidRPr="006468F0" w:rsidRDefault="00642C71" w:rsidP="00642C71">
      <w:pPr>
        <w:pStyle w:val="af2"/>
        <w:numPr>
          <w:ilvl w:val="0"/>
          <w:numId w:val="5"/>
        </w:numPr>
        <w:ind w:leftChars="0"/>
        <w:rPr>
          <w:rFonts w:ascii="ＭＳ ゴシック" w:eastAsia="ＭＳ ゴシック" w:hAnsi="ＭＳ ゴシック"/>
          <w:szCs w:val="21"/>
        </w:rPr>
      </w:pPr>
      <w:r w:rsidRPr="006468F0">
        <w:rPr>
          <w:rFonts w:ascii="ＭＳ ゴシック" w:eastAsia="ＭＳ ゴシック" w:hAnsi="ＭＳ ゴシック"/>
          <w:szCs w:val="21"/>
        </w:rPr>
        <w:t>GA/GTM</w:t>
      </w:r>
    </w:p>
    <w:p w14:paraId="15B32D35" w14:textId="77777777" w:rsidR="00642C71" w:rsidRPr="006468F0" w:rsidRDefault="00642C71" w:rsidP="00642C71">
      <w:pPr>
        <w:pStyle w:val="af2"/>
        <w:numPr>
          <w:ilvl w:val="0"/>
          <w:numId w:val="5"/>
        </w:numPr>
        <w:ind w:leftChars="0"/>
        <w:rPr>
          <w:rFonts w:ascii="ＭＳ ゴシック" w:eastAsia="ＭＳ ゴシック" w:hAnsi="ＭＳ ゴシック"/>
          <w:szCs w:val="21"/>
        </w:rPr>
      </w:pPr>
      <w:r w:rsidRPr="006468F0">
        <w:rPr>
          <w:rFonts w:ascii="ＭＳ ゴシック" w:eastAsia="ＭＳ ゴシック" w:hAnsi="ＭＳ ゴシック"/>
          <w:szCs w:val="21"/>
        </w:rPr>
        <w:t>A</w:t>
      </w:r>
      <w:r w:rsidRPr="006468F0">
        <w:rPr>
          <w:rFonts w:ascii="ＭＳ ゴシック" w:eastAsia="ＭＳ ゴシック" w:hAnsi="ＭＳ ゴシック" w:hint="eastAsia"/>
          <w:szCs w:val="21"/>
        </w:rPr>
        <w:t>uth0（※ライセンス契約は請負者で行うこと。）</w:t>
      </w:r>
    </w:p>
    <w:p w14:paraId="15DA1A81" w14:textId="77777777" w:rsidR="00642C71" w:rsidRPr="006468F0" w:rsidRDefault="00642C71" w:rsidP="00642C71">
      <w:pPr>
        <w:pStyle w:val="af2"/>
        <w:numPr>
          <w:ilvl w:val="0"/>
          <w:numId w:val="5"/>
        </w:numPr>
        <w:ind w:leftChars="0"/>
        <w:rPr>
          <w:rFonts w:ascii="ＭＳ ゴシック" w:eastAsia="ＭＳ ゴシック" w:hAnsi="ＭＳ ゴシック"/>
          <w:szCs w:val="21"/>
        </w:rPr>
      </w:pPr>
      <w:proofErr w:type="spellStart"/>
      <w:r w:rsidRPr="006468F0">
        <w:rPr>
          <w:rFonts w:ascii="ＭＳ ゴシック" w:eastAsia="ＭＳ ゴシック" w:hAnsi="ＭＳ ゴシック" w:hint="eastAsia"/>
          <w:szCs w:val="21"/>
        </w:rPr>
        <w:t>H</w:t>
      </w:r>
      <w:r w:rsidRPr="006468F0">
        <w:rPr>
          <w:rFonts w:ascii="ＭＳ ゴシック" w:eastAsia="ＭＳ ゴシック" w:hAnsi="ＭＳ ゴシック"/>
          <w:szCs w:val="21"/>
        </w:rPr>
        <w:t>ubspot</w:t>
      </w:r>
      <w:proofErr w:type="spellEnd"/>
      <w:r w:rsidRPr="006468F0">
        <w:rPr>
          <w:rFonts w:ascii="ＭＳ ゴシック" w:eastAsia="ＭＳ ゴシック" w:hAnsi="ＭＳ ゴシック" w:hint="eastAsia"/>
          <w:szCs w:val="21"/>
        </w:rPr>
        <w:t>（※ライセンス契約は請負者で行うこと。）</w:t>
      </w:r>
    </w:p>
    <w:p w14:paraId="6B378EF1" w14:textId="77777777" w:rsidR="00642C71" w:rsidRDefault="00642C71" w:rsidP="00642C71">
      <w:pPr>
        <w:pStyle w:val="af2"/>
        <w:numPr>
          <w:ilvl w:val="0"/>
          <w:numId w:val="3"/>
        </w:numPr>
        <w:ind w:leftChars="0"/>
        <w:rPr>
          <w:rFonts w:ascii="ＭＳ ゴシック" w:eastAsia="ＭＳ ゴシック" w:hAnsi="ＭＳ ゴシック"/>
          <w:szCs w:val="21"/>
        </w:rPr>
      </w:pPr>
      <w:r>
        <w:rPr>
          <w:rFonts w:ascii="ＭＳ ゴシック" w:eastAsia="ＭＳ ゴシック" w:hAnsi="ＭＳ ゴシック"/>
          <w:szCs w:val="21"/>
        </w:rPr>
        <w:lastRenderedPageBreak/>
        <w:t>保守業務</w:t>
      </w:r>
      <w:r w:rsidRPr="00E93E48">
        <w:rPr>
          <w:rFonts w:ascii="ＭＳ ゴシック" w:eastAsia="ＭＳ ゴシック" w:hAnsi="ＭＳ ゴシック"/>
          <w:szCs w:val="21"/>
        </w:rPr>
        <w:t>サービスの種類及び内容</w:t>
      </w:r>
    </w:p>
    <w:p w14:paraId="4D73A9B6" w14:textId="77777777" w:rsidR="00642C71" w:rsidRPr="00E93E48" w:rsidRDefault="00642C71" w:rsidP="00642C71">
      <w:pPr>
        <w:pStyle w:val="af2"/>
        <w:numPr>
          <w:ilvl w:val="1"/>
          <w:numId w:val="3"/>
        </w:numPr>
        <w:ind w:leftChars="0"/>
        <w:rPr>
          <w:rFonts w:ascii="ＭＳ ゴシック" w:eastAsia="ＭＳ ゴシック" w:hAnsi="ＭＳ ゴシック"/>
          <w:szCs w:val="21"/>
        </w:rPr>
      </w:pPr>
      <w:r>
        <w:rPr>
          <w:rFonts w:ascii="ＭＳ ゴシック" w:eastAsia="ＭＳ ゴシック" w:hAnsi="ＭＳ ゴシック" w:hint="eastAsia"/>
          <w:szCs w:val="21"/>
        </w:rPr>
        <w:t>保守業務</w:t>
      </w:r>
    </w:p>
    <w:p w14:paraId="69429630" w14:textId="77777777" w:rsidR="00642C71" w:rsidRPr="00E93E48" w:rsidRDefault="00642C71" w:rsidP="00642C71">
      <w:pPr>
        <w:pStyle w:val="af2"/>
        <w:numPr>
          <w:ilvl w:val="0"/>
          <w:numId w:val="6"/>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定常時対応</w:t>
      </w:r>
    </w:p>
    <w:p w14:paraId="3A889EEE" w14:textId="77777777" w:rsidR="00642C71" w:rsidRPr="00E93E48" w:rsidRDefault="00642C71" w:rsidP="00642C71">
      <w:pPr>
        <w:pStyle w:val="af2"/>
        <w:numPr>
          <w:ilvl w:val="0"/>
          <w:numId w:val="9"/>
        </w:numPr>
        <w:ind w:leftChars="0"/>
        <w:jc w:val="left"/>
        <w:rPr>
          <w:rFonts w:ascii="ＭＳ ゴシック" w:eastAsia="ＭＳ ゴシック" w:hAnsi="ＭＳ ゴシック"/>
          <w:szCs w:val="21"/>
        </w:rPr>
      </w:pPr>
      <w:r w:rsidRPr="00E93E48">
        <w:rPr>
          <w:rFonts w:ascii="ＭＳ ゴシック" w:eastAsia="ＭＳ ゴシック" w:hAnsi="ＭＳ ゴシック" w:hint="eastAsia"/>
          <w:szCs w:val="21"/>
        </w:rPr>
        <w:t>脆弱性情報の収集、セキュリティパッチ適用</w:t>
      </w:r>
    </w:p>
    <w:p w14:paraId="2645F517" w14:textId="77777777" w:rsidR="00642C71" w:rsidRPr="00E93E48" w:rsidRDefault="00642C71" w:rsidP="00642C71">
      <w:pPr>
        <w:pStyle w:val="af2"/>
        <w:numPr>
          <w:ilvl w:val="0"/>
          <w:numId w:val="9"/>
        </w:numPr>
        <w:ind w:leftChars="0"/>
        <w:jc w:val="left"/>
        <w:rPr>
          <w:rFonts w:ascii="ＭＳ ゴシック" w:eastAsia="ＭＳ ゴシック" w:hAnsi="ＭＳ ゴシック"/>
          <w:szCs w:val="21"/>
        </w:rPr>
      </w:pPr>
      <w:r w:rsidRPr="00E93E48">
        <w:rPr>
          <w:rFonts w:ascii="ＭＳ ゴシック" w:eastAsia="ＭＳ ゴシック" w:hAnsi="ＭＳ ゴシック" w:hint="eastAsia"/>
          <w:szCs w:val="21"/>
        </w:rPr>
        <w:t>対応が必要とされた脆弱性への対応</w:t>
      </w:r>
    </w:p>
    <w:p w14:paraId="64D84B05" w14:textId="77777777" w:rsidR="00642C71" w:rsidRPr="00E93E48" w:rsidRDefault="00642C71" w:rsidP="00642C71">
      <w:pPr>
        <w:pStyle w:val="af2"/>
        <w:numPr>
          <w:ilvl w:val="0"/>
          <w:numId w:val="10"/>
        </w:numPr>
        <w:ind w:leftChars="0"/>
        <w:jc w:val="left"/>
        <w:rPr>
          <w:rFonts w:ascii="ＭＳ ゴシック" w:eastAsia="ＭＳ ゴシック" w:hAnsi="ＭＳ ゴシック"/>
          <w:szCs w:val="21"/>
        </w:rPr>
      </w:pPr>
      <w:r w:rsidRPr="00E93E48">
        <w:rPr>
          <w:rFonts w:ascii="ＭＳ ゴシック" w:eastAsia="ＭＳ ゴシック" w:hAnsi="ＭＳ ゴシック" w:hint="eastAsia"/>
          <w:szCs w:val="21"/>
        </w:rPr>
        <w:t>製品サポート対応</w:t>
      </w:r>
    </w:p>
    <w:p w14:paraId="58C2EC96" w14:textId="77777777" w:rsidR="00642C71" w:rsidRPr="00E93E48" w:rsidRDefault="00642C71" w:rsidP="00642C71">
      <w:pPr>
        <w:pStyle w:val="af2"/>
        <w:numPr>
          <w:ilvl w:val="0"/>
          <w:numId w:val="11"/>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システム及びシステムの稼働に伴い継続的に必要となるソフトウェア製品のライセンス提供、管理を行うこと。</w:t>
      </w:r>
    </w:p>
    <w:p w14:paraId="48FB144D" w14:textId="77777777" w:rsidR="00642C71" w:rsidRPr="00E93E48" w:rsidRDefault="00642C71" w:rsidP="00642C71">
      <w:pPr>
        <w:pStyle w:val="af2"/>
        <w:numPr>
          <w:ilvl w:val="0"/>
          <w:numId w:val="11"/>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使用する全てのソフトウェアのバージョンアップに関しては、その適用の判断に必要な調査・評価を行い、IPAと協議の上、提供及び適用作業を行うこと。</w:t>
      </w:r>
    </w:p>
    <w:p w14:paraId="6346B7B2" w14:textId="77777777" w:rsidR="00642C71" w:rsidRPr="00E93E48" w:rsidRDefault="00642C71" w:rsidP="00642C71">
      <w:pPr>
        <w:pStyle w:val="af2"/>
        <w:numPr>
          <w:ilvl w:val="0"/>
          <w:numId w:val="11"/>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OSのサポート期限が満了したバージョンでの運用は認めない。原則サポートがあるOSで稼働を行うものとし、作業等発生する場合は無償で対応すること。</w:t>
      </w:r>
    </w:p>
    <w:p w14:paraId="2B020CD2" w14:textId="77777777" w:rsidR="00642C71" w:rsidRPr="00E93E48" w:rsidRDefault="00642C71" w:rsidP="00642C71">
      <w:pPr>
        <w:pStyle w:val="af2"/>
        <w:numPr>
          <w:ilvl w:val="0"/>
          <w:numId w:val="12"/>
        </w:numPr>
        <w:ind w:leftChars="0"/>
        <w:jc w:val="left"/>
        <w:rPr>
          <w:rFonts w:ascii="ＭＳ ゴシック" w:eastAsia="ＭＳ ゴシック" w:hAnsi="ＭＳ ゴシック"/>
          <w:szCs w:val="21"/>
        </w:rPr>
      </w:pPr>
      <w:r w:rsidRPr="00E93E48">
        <w:rPr>
          <w:rFonts w:ascii="ＭＳ ゴシック" w:eastAsia="ＭＳ ゴシック" w:hAnsi="ＭＳ ゴシック" w:hint="eastAsia"/>
          <w:szCs w:val="21"/>
        </w:rPr>
        <w:t>サポート（問い合わせ対応、障害対応、セキュリティパッチ適用、CMSリビジョンアップなど）に関する記録をIPAが確認できるようにすること。</w:t>
      </w:r>
    </w:p>
    <w:p w14:paraId="08B29003" w14:textId="77777777" w:rsidR="00642C71" w:rsidRPr="006468F0" w:rsidRDefault="00642C71" w:rsidP="00642C71">
      <w:pPr>
        <w:pStyle w:val="af2"/>
        <w:numPr>
          <w:ilvl w:val="0"/>
          <w:numId w:val="12"/>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各監視を実施すること。</w:t>
      </w:r>
    </w:p>
    <w:p w14:paraId="454B6DA6" w14:textId="77777777" w:rsidR="00642C71" w:rsidRPr="006468F0" w:rsidRDefault="00642C71" w:rsidP="00642C71">
      <w:pPr>
        <w:pStyle w:val="af2"/>
        <w:numPr>
          <w:ilvl w:val="0"/>
          <w:numId w:val="13"/>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死活監視</w:t>
      </w:r>
    </w:p>
    <w:p w14:paraId="79BA59BC" w14:textId="77777777" w:rsidR="00642C71" w:rsidRPr="006468F0" w:rsidRDefault="00642C71" w:rsidP="00642C71">
      <w:pPr>
        <w:pStyle w:val="af2"/>
        <w:numPr>
          <w:ilvl w:val="0"/>
          <w:numId w:val="33"/>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ポータルサイト稼働の死活監視を行い、停止が確認された場合は復旧作業に努めること。</w:t>
      </w:r>
    </w:p>
    <w:p w14:paraId="7D1178BB" w14:textId="77777777" w:rsidR="00642C71" w:rsidRPr="006468F0" w:rsidRDefault="00642C71" w:rsidP="00642C71">
      <w:pPr>
        <w:pStyle w:val="af2"/>
        <w:numPr>
          <w:ilvl w:val="0"/>
          <w:numId w:val="13"/>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稼働状況監視</w:t>
      </w:r>
    </w:p>
    <w:p w14:paraId="22518C74" w14:textId="77777777" w:rsidR="00642C71" w:rsidRPr="006468F0" w:rsidRDefault="00642C71" w:rsidP="00642C71">
      <w:pPr>
        <w:pStyle w:val="af2"/>
        <w:numPr>
          <w:ilvl w:val="0"/>
          <w:numId w:val="15"/>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 xml:space="preserve">異常発生時には迅速に対応し、障害の局所化、システム停止の回避や停止時間の最短化に努めること。ただしシステムに与える影響が大きいと判断した場合にはシステムの緊急停止を行い、直ちにIPAに報告すること。 </w:t>
      </w:r>
    </w:p>
    <w:p w14:paraId="2D8614FC" w14:textId="77777777" w:rsidR="00642C71" w:rsidRPr="006468F0" w:rsidRDefault="00642C71" w:rsidP="00642C71">
      <w:pPr>
        <w:pStyle w:val="af2"/>
        <w:numPr>
          <w:ilvl w:val="0"/>
          <w:numId w:val="14"/>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性能監視</w:t>
      </w:r>
    </w:p>
    <w:p w14:paraId="0BDFCF08" w14:textId="77777777" w:rsidR="00642C71" w:rsidRPr="006468F0" w:rsidRDefault="00642C71" w:rsidP="00642C71">
      <w:pPr>
        <w:pStyle w:val="af2"/>
        <w:numPr>
          <w:ilvl w:val="1"/>
          <w:numId w:val="14"/>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週１回以上はサーバの</w:t>
      </w:r>
      <w:r w:rsidRPr="006468F0">
        <w:rPr>
          <w:rFonts w:ascii="ＭＳ ゴシック" w:eastAsia="ＭＳ ゴシック" w:hAnsi="ＭＳ ゴシック"/>
          <w:szCs w:val="21"/>
        </w:rPr>
        <w:t>CPU、メモリー、ディスクの状態やトラフィック量を監視すること</w:t>
      </w:r>
      <w:r w:rsidRPr="006468F0">
        <w:rPr>
          <w:rFonts w:ascii="ＭＳ ゴシック" w:eastAsia="ＭＳ ゴシック" w:hAnsi="ＭＳ ゴシック" w:hint="eastAsia"/>
          <w:szCs w:val="21"/>
        </w:rPr>
        <w:t>。</w:t>
      </w:r>
    </w:p>
    <w:p w14:paraId="24162453" w14:textId="77777777" w:rsidR="00642C71" w:rsidRPr="006468F0" w:rsidRDefault="00642C71" w:rsidP="00642C71">
      <w:pPr>
        <w:pStyle w:val="af2"/>
        <w:numPr>
          <w:ilvl w:val="0"/>
          <w:numId w:val="14"/>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外形監視</w:t>
      </w:r>
    </w:p>
    <w:p w14:paraId="007C4365" w14:textId="77777777" w:rsidR="00642C71" w:rsidRPr="006468F0" w:rsidRDefault="00642C71" w:rsidP="00642C71">
      <w:pPr>
        <w:pStyle w:val="af2"/>
        <w:numPr>
          <w:ilvl w:val="1"/>
          <w:numId w:val="14"/>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週１回以上はブラウザから実際にアクセスし、レスポンスや表示内容、体感速度などをチェックすること。</w:t>
      </w:r>
    </w:p>
    <w:p w14:paraId="3A3238DB" w14:textId="77777777" w:rsidR="00642C71" w:rsidRPr="006468F0" w:rsidRDefault="00642C71" w:rsidP="00642C71">
      <w:pPr>
        <w:pStyle w:val="af2"/>
        <w:numPr>
          <w:ilvl w:val="0"/>
          <w:numId w:val="14"/>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不正アクセス監視</w:t>
      </w:r>
    </w:p>
    <w:p w14:paraId="33BC081F" w14:textId="77777777" w:rsidR="00642C71" w:rsidRPr="006468F0" w:rsidRDefault="00642C71" w:rsidP="00642C71">
      <w:pPr>
        <w:pStyle w:val="af2"/>
        <w:numPr>
          <w:ilvl w:val="0"/>
          <w:numId w:val="34"/>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不正アクセスを感知した場合には、IPAと協議の上、対策を実施すること。</w:t>
      </w:r>
    </w:p>
    <w:p w14:paraId="4F90550B" w14:textId="77777777" w:rsidR="00642C71" w:rsidRPr="006468F0" w:rsidRDefault="00642C71" w:rsidP="00642C71">
      <w:pPr>
        <w:pStyle w:val="af2"/>
        <w:numPr>
          <w:ilvl w:val="0"/>
          <w:numId w:val="14"/>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時刻同期監視</w:t>
      </w:r>
    </w:p>
    <w:p w14:paraId="6F1B6148" w14:textId="77777777" w:rsidR="00642C71" w:rsidRPr="006468F0" w:rsidRDefault="00642C71" w:rsidP="00642C71">
      <w:pPr>
        <w:pStyle w:val="af2"/>
        <w:numPr>
          <w:ilvl w:val="0"/>
          <w:numId w:val="34"/>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月1回以上は時刻誤差の測定や同期状態の確認すること。</w:t>
      </w:r>
    </w:p>
    <w:p w14:paraId="087002A4" w14:textId="77777777" w:rsidR="00642C71" w:rsidRPr="006468F0" w:rsidRDefault="00642C71" w:rsidP="00642C71">
      <w:pPr>
        <w:pStyle w:val="af2"/>
        <w:numPr>
          <w:ilvl w:val="0"/>
          <w:numId w:val="16"/>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ログ管理を行うこと。</w:t>
      </w:r>
    </w:p>
    <w:p w14:paraId="4C220E3E" w14:textId="77777777" w:rsidR="00642C71" w:rsidRPr="006468F0" w:rsidRDefault="00642C71" w:rsidP="00642C71">
      <w:pPr>
        <w:pStyle w:val="af2"/>
        <w:numPr>
          <w:ilvl w:val="2"/>
          <w:numId w:val="16"/>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アプリケーションのログを</w:t>
      </w:r>
      <w:r w:rsidRPr="006468F0">
        <w:rPr>
          <w:rFonts w:ascii="ＭＳ ゴシック" w:eastAsia="ＭＳ ゴシック" w:hAnsi="ＭＳ ゴシック"/>
          <w:szCs w:val="21"/>
        </w:rPr>
        <w:t xml:space="preserve">3ヶ月間程度保存し、週１回以上は不正なログがないか確認すること。 </w:t>
      </w:r>
    </w:p>
    <w:p w14:paraId="518930FF" w14:textId="77777777" w:rsidR="00642C71" w:rsidRPr="006468F0" w:rsidRDefault="00642C71" w:rsidP="00642C71">
      <w:pPr>
        <w:pStyle w:val="af2"/>
        <w:numPr>
          <w:ilvl w:val="0"/>
          <w:numId w:val="16"/>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システム維持作業を行うこと。</w:t>
      </w:r>
    </w:p>
    <w:p w14:paraId="172983A0" w14:textId="77777777" w:rsidR="00642C71" w:rsidRPr="006468F0" w:rsidRDefault="00642C71" w:rsidP="00642C71">
      <w:pPr>
        <w:pStyle w:val="af2"/>
        <w:numPr>
          <w:ilvl w:val="0"/>
          <w:numId w:val="8"/>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バックアップ管理</w:t>
      </w:r>
    </w:p>
    <w:p w14:paraId="2EAB5490" w14:textId="77777777" w:rsidR="00642C71" w:rsidRPr="006468F0" w:rsidRDefault="00642C71" w:rsidP="00642C71">
      <w:pPr>
        <w:pStyle w:val="af2"/>
        <w:numPr>
          <w:ilvl w:val="0"/>
          <w:numId w:val="8"/>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計画停止</w:t>
      </w:r>
    </w:p>
    <w:p w14:paraId="7DD7DE11" w14:textId="77777777" w:rsidR="00642C71" w:rsidRPr="006468F0" w:rsidRDefault="00642C71" w:rsidP="00642C71">
      <w:pPr>
        <w:pStyle w:val="af2"/>
        <w:numPr>
          <w:ilvl w:val="0"/>
          <w:numId w:val="8"/>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データ維持管理作業</w:t>
      </w:r>
    </w:p>
    <w:p w14:paraId="5D6F367F" w14:textId="77777777" w:rsidR="00642C71" w:rsidRPr="006468F0" w:rsidRDefault="00642C71" w:rsidP="00642C71">
      <w:pPr>
        <w:pStyle w:val="af2"/>
        <w:numPr>
          <w:ilvl w:val="0"/>
          <w:numId w:val="8"/>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情報資産管理</w:t>
      </w:r>
    </w:p>
    <w:p w14:paraId="0E8A9DF3" w14:textId="77777777" w:rsidR="00642C71" w:rsidRPr="006468F0" w:rsidRDefault="00642C71" w:rsidP="00642C71">
      <w:pPr>
        <w:pStyle w:val="af2"/>
        <w:numPr>
          <w:ilvl w:val="0"/>
          <w:numId w:val="8"/>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システム構成管理</w:t>
      </w:r>
    </w:p>
    <w:p w14:paraId="76DA37C2" w14:textId="77777777" w:rsidR="00642C71" w:rsidRPr="00E93E48" w:rsidRDefault="00642C71" w:rsidP="00642C71">
      <w:pPr>
        <w:pStyle w:val="af2"/>
        <w:numPr>
          <w:ilvl w:val="0"/>
          <w:numId w:val="8"/>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変更要求管理</w:t>
      </w:r>
    </w:p>
    <w:p w14:paraId="2C9A0E6E" w14:textId="77777777" w:rsidR="00642C71" w:rsidRPr="00E93E48" w:rsidRDefault="00642C71" w:rsidP="00642C71">
      <w:pPr>
        <w:pStyle w:val="af2"/>
        <w:numPr>
          <w:ilvl w:val="0"/>
          <w:numId w:val="8"/>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アクセス管理</w:t>
      </w:r>
    </w:p>
    <w:p w14:paraId="2D285CAA" w14:textId="77777777" w:rsidR="00642C71" w:rsidRPr="00E93E48" w:rsidRDefault="00642C71" w:rsidP="00642C71">
      <w:pPr>
        <w:pStyle w:val="af2"/>
        <w:numPr>
          <w:ilvl w:val="0"/>
          <w:numId w:val="8"/>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システム設定変更</w:t>
      </w:r>
    </w:p>
    <w:p w14:paraId="0077C346" w14:textId="77777777" w:rsidR="00642C71" w:rsidRPr="00E93E48" w:rsidRDefault="00642C71" w:rsidP="00642C71">
      <w:pPr>
        <w:pStyle w:val="af2"/>
        <w:numPr>
          <w:ilvl w:val="0"/>
          <w:numId w:val="8"/>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業務運用支援</w:t>
      </w:r>
    </w:p>
    <w:p w14:paraId="0D8AFBEC" w14:textId="77777777" w:rsidR="00642C71" w:rsidRPr="00E93E48" w:rsidRDefault="00642C71" w:rsidP="00642C71">
      <w:pPr>
        <w:pStyle w:val="af2"/>
        <w:numPr>
          <w:ilvl w:val="0"/>
          <w:numId w:val="8"/>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lastRenderedPageBreak/>
        <w:t>セキュリティ監査対応</w:t>
      </w:r>
    </w:p>
    <w:p w14:paraId="27EF35A6" w14:textId="77777777" w:rsidR="00642C71" w:rsidRPr="00E93E48" w:rsidRDefault="00642C71" w:rsidP="00642C71">
      <w:pPr>
        <w:pStyle w:val="af2"/>
        <w:numPr>
          <w:ilvl w:val="0"/>
          <w:numId w:val="8"/>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大規模災害時対応</w:t>
      </w:r>
    </w:p>
    <w:p w14:paraId="1EE9E707" w14:textId="77777777" w:rsidR="00642C71" w:rsidRPr="00E93E48" w:rsidRDefault="00642C71" w:rsidP="00642C71">
      <w:pPr>
        <w:pStyle w:val="af2"/>
        <w:numPr>
          <w:ilvl w:val="0"/>
          <w:numId w:val="8"/>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リリース作業</w:t>
      </w:r>
    </w:p>
    <w:p w14:paraId="0E50BED7" w14:textId="77777777" w:rsidR="00642C71" w:rsidRPr="00E93E48" w:rsidRDefault="00642C71" w:rsidP="00642C71">
      <w:pPr>
        <w:pStyle w:val="af2"/>
        <w:numPr>
          <w:ilvl w:val="0"/>
          <w:numId w:val="8"/>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定期的なパフォーマンス検証</w:t>
      </w:r>
    </w:p>
    <w:p w14:paraId="4AB5FE48" w14:textId="77777777" w:rsidR="00642C71" w:rsidRPr="00E93E48" w:rsidRDefault="00642C71" w:rsidP="00642C71">
      <w:pPr>
        <w:pStyle w:val="af2"/>
        <w:numPr>
          <w:ilvl w:val="0"/>
          <w:numId w:val="8"/>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脆弱性に係る情報収集と、発見した脆弱性に係る影響度の分析</w:t>
      </w:r>
    </w:p>
    <w:p w14:paraId="42E8ECE1" w14:textId="77777777" w:rsidR="00642C71" w:rsidRPr="00E93E48" w:rsidRDefault="00642C71" w:rsidP="00642C71">
      <w:pPr>
        <w:pStyle w:val="af2"/>
        <w:numPr>
          <w:ilvl w:val="0"/>
          <w:numId w:val="17"/>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ユーザーサポート業務を行うこと。</w:t>
      </w:r>
    </w:p>
    <w:p w14:paraId="7CD4584A" w14:textId="77777777" w:rsidR="00642C71" w:rsidRPr="00E93E48" w:rsidRDefault="00642C71" w:rsidP="00642C71">
      <w:pPr>
        <w:pStyle w:val="af2"/>
        <w:numPr>
          <w:ilvl w:val="1"/>
          <w:numId w:val="7"/>
        </w:numPr>
        <w:ind w:leftChars="310" w:left="1045"/>
        <w:rPr>
          <w:rFonts w:ascii="ＭＳ ゴシック" w:eastAsia="ＭＳ ゴシック" w:hAnsi="ＭＳ ゴシック"/>
          <w:szCs w:val="21"/>
        </w:rPr>
      </w:pPr>
      <w:r w:rsidRPr="00E93E48">
        <w:rPr>
          <w:rFonts w:ascii="ＭＳ ゴシック" w:eastAsia="ＭＳ ゴシック" w:hAnsi="ＭＳ ゴシック" w:hint="eastAsia"/>
          <w:szCs w:val="21"/>
        </w:rPr>
        <w:t>ヘルプデスク業務（事務局向け）</w:t>
      </w:r>
    </w:p>
    <w:p w14:paraId="794C05F1" w14:textId="77777777" w:rsidR="00642C71" w:rsidRPr="00E93E48" w:rsidRDefault="00642C71" w:rsidP="00642C71">
      <w:pPr>
        <w:pStyle w:val="af2"/>
        <w:numPr>
          <w:ilvl w:val="0"/>
          <w:numId w:val="19"/>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 xml:space="preserve">電話による問い合わせサポートは急を要しない案件に関しては通常営業日の9:30～18:15内とし、日本語によるコミュニケーションを提供すること。 </w:t>
      </w:r>
    </w:p>
    <w:p w14:paraId="748CE084" w14:textId="77777777" w:rsidR="00642C71" w:rsidRPr="00E93E48" w:rsidRDefault="00642C71" w:rsidP="00642C71">
      <w:pPr>
        <w:pStyle w:val="af2"/>
        <w:numPr>
          <w:ilvl w:val="0"/>
          <w:numId w:val="19"/>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電子メールによるサポートは24時間365日受付をし、一次回答については、平日の場合は当日中、土日祝日の場合は翌営業日までに行うこと。</w:t>
      </w:r>
    </w:p>
    <w:p w14:paraId="5B8E0C6E" w14:textId="77777777" w:rsidR="00642C71" w:rsidRPr="00E93E48" w:rsidRDefault="00642C71" w:rsidP="00642C71">
      <w:pPr>
        <w:pStyle w:val="af2"/>
        <w:numPr>
          <w:ilvl w:val="1"/>
          <w:numId w:val="7"/>
        </w:numPr>
        <w:ind w:leftChars="310" w:left="1045"/>
        <w:rPr>
          <w:rFonts w:ascii="ＭＳ ゴシック" w:eastAsia="ＭＳ ゴシック" w:hAnsi="ＭＳ ゴシック"/>
          <w:szCs w:val="21"/>
        </w:rPr>
      </w:pPr>
      <w:r w:rsidRPr="00E93E48">
        <w:rPr>
          <w:rFonts w:ascii="ＭＳ ゴシック" w:eastAsia="ＭＳ ゴシック" w:hAnsi="ＭＳ ゴシック" w:hint="eastAsia"/>
          <w:szCs w:val="21"/>
        </w:rPr>
        <w:t>申請処理（データ修正等の非定型作業等）</w:t>
      </w:r>
    </w:p>
    <w:p w14:paraId="737FC820" w14:textId="77777777" w:rsidR="00642C71" w:rsidRPr="00E93E48" w:rsidRDefault="00642C71" w:rsidP="00642C71">
      <w:pPr>
        <w:pStyle w:val="af2"/>
        <w:numPr>
          <w:ilvl w:val="1"/>
          <w:numId w:val="7"/>
        </w:numPr>
        <w:ind w:leftChars="310" w:left="1045"/>
        <w:rPr>
          <w:rFonts w:ascii="ＭＳ ゴシック" w:eastAsia="ＭＳ ゴシック" w:hAnsi="ＭＳ ゴシック"/>
          <w:szCs w:val="21"/>
        </w:rPr>
      </w:pPr>
      <w:r w:rsidRPr="00E93E48">
        <w:rPr>
          <w:rFonts w:ascii="ＭＳ ゴシック" w:eastAsia="ＭＳ ゴシック" w:hAnsi="ＭＳ ゴシック" w:hint="eastAsia"/>
          <w:szCs w:val="21"/>
        </w:rPr>
        <w:t>教育用コンテンツ（操作マニュアル、FAQなど）の作成更新業務</w:t>
      </w:r>
    </w:p>
    <w:p w14:paraId="082D709C" w14:textId="77777777" w:rsidR="00642C71" w:rsidRPr="003133E9" w:rsidRDefault="00642C71" w:rsidP="00642C71">
      <w:pPr>
        <w:pStyle w:val="af2"/>
        <w:numPr>
          <w:ilvl w:val="0"/>
          <w:numId w:val="18"/>
        </w:numPr>
        <w:ind w:leftChars="0"/>
        <w:jc w:val="left"/>
        <w:rPr>
          <w:rFonts w:ascii="ＭＳ ゴシック" w:eastAsia="ＭＳ ゴシック" w:hAnsi="ＭＳ ゴシック"/>
          <w:szCs w:val="21"/>
        </w:rPr>
      </w:pPr>
      <w:r w:rsidRPr="003133E9">
        <w:rPr>
          <w:rFonts w:ascii="ＭＳ ゴシック" w:eastAsia="ＭＳ ゴシック" w:hAnsi="ＭＳ ゴシック" w:hint="eastAsia"/>
          <w:szCs w:val="21"/>
        </w:rPr>
        <w:t>システムの改良業務を行うこと。</w:t>
      </w:r>
    </w:p>
    <w:p w14:paraId="5245C33F" w14:textId="77777777" w:rsidR="00642C71" w:rsidRPr="00F67C97" w:rsidRDefault="00642C71" w:rsidP="00642C71">
      <w:pPr>
        <w:pStyle w:val="af2"/>
        <w:numPr>
          <w:ilvl w:val="1"/>
          <w:numId w:val="18"/>
        </w:numPr>
        <w:ind w:leftChars="0"/>
        <w:jc w:val="left"/>
        <w:rPr>
          <w:rFonts w:ascii="ＭＳ ゴシック" w:eastAsia="ＭＳ ゴシック" w:hAnsi="ＭＳ ゴシック"/>
          <w:szCs w:val="21"/>
        </w:rPr>
      </w:pPr>
      <w:r w:rsidRPr="00F67C97">
        <w:rPr>
          <w:rFonts w:ascii="ＭＳ ゴシック" w:eastAsia="ＭＳ ゴシック" w:hAnsi="ＭＳ ゴシック" w:hint="eastAsia"/>
          <w:szCs w:val="21"/>
        </w:rPr>
        <w:t>エンハンス業務</w:t>
      </w:r>
    </w:p>
    <w:p w14:paraId="59603907" w14:textId="77777777" w:rsidR="00642C71" w:rsidRPr="00F67C97" w:rsidRDefault="00642C71" w:rsidP="00642C71">
      <w:pPr>
        <w:pStyle w:val="af2"/>
        <w:numPr>
          <w:ilvl w:val="0"/>
          <w:numId w:val="19"/>
        </w:numPr>
        <w:ind w:leftChars="0"/>
        <w:rPr>
          <w:rFonts w:ascii="ＭＳ ゴシック" w:eastAsia="ＭＳ ゴシック" w:hAnsi="ＭＳ ゴシック"/>
          <w:szCs w:val="21"/>
        </w:rPr>
      </w:pPr>
      <w:r w:rsidRPr="00F67C97">
        <w:rPr>
          <w:rFonts w:ascii="ＭＳ ゴシック" w:eastAsia="ＭＳ ゴシック" w:hAnsi="ＭＳ ゴシック" w:hint="eastAsia"/>
          <w:szCs w:val="21"/>
        </w:rPr>
        <w:t>必要に応じて</w:t>
      </w:r>
      <w:r w:rsidRPr="00F67C97">
        <w:rPr>
          <w:rFonts w:ascii="ＭＳ ゴシック" w:eastAsia="ＭＳ ゴシック" w:hAnsi="ＭＳ ゴシック"/>
          <w:szCs w:val="21"/>
        </w:rPr>
        <w:t>IPA担当者からの指示を受け、</w:t>
      </w:r>
      <w:r w:rsidRPr="00F67C97">
        <w:rPr>
          <w:rFonts w:ascii="ＭＳ ゴシック" w:eastAsia="ＭＳ ゴシック" w:hAnsi="ＭＳ ゴシック" w:hint="eastAsia"/>
          <w:szCs w:val="21"/>
        </w:rPr>
        <w:t>軽微なシステムの改良業務を行う。なお、作業は1</w:t>
      </w:r>
      <w:r w:rsidRPr="00F67C97">
        <w:rPr>
          <w:rFonts w:ascii="ＭＳ ゴシック" w:eastAsia="ＭＳ ゴシック" w:hAnsi="ＭＳ ゴシック"/>
          <w:szCs w:val="21"/>
        </w:rPr>
        <w:t>2</w:t>
      </w:r>
      <w:r w:rsidRPr="00F67C97">
        <w:rPr>
          <w:rFonts w:ascii="ＭＳ ゴシック" w:eastAsia="ＭＳ ゴシック" w:hAnsi="ＭＳ ゴシック" w:hint="eastAsia"/>
          <w:szCs w:val="21"/>
        </w:rPr>
        <w:t>日（2日×</w:t>
      </w:r>
      <w:r w:rsidRPr="00F67C97">
        <w:rPr>
          <w:rFonts w:ascii="ＭＳ ゴシック" w:eastAsia="ＭＳ ゴシック" w:hAnsi="ＭＳ ゴシック"/>
          <w:szCs w:val="21"/>
        </w:rPr>
        <w:t>6</w:t>
      </w:r>
      <w:r w:rsidRPr="00F67C97">
        <w:rPr>
          <w:rFonts w:ascii="ＭＳ ゴシック" w:eastAsia="ＭＳ ゴシック" w:hAnsi="ＭＳ ゴシック" w:hint="eastAsia"/>
          <w:szCs w:val="21"/>
        </w:rPr>
        <w:t>回）程度を想定する。</w:t>
      </w:r>
    </w:p>
    <w:p w14:paraId="5B78A605" w14:textId="77777777" w:rsidR="00642C71" w:rsidRPr="00F67C97" w:rsidRDefault="00642C71" w:rsidP="00642C71">
      <w:pPr>
        <w:pStyle w:val="af2"/>
        <w:numPr>
          <w:ilvl w:val="1"/>
          <w:numId w:val="18"/>
        </w:numPr>
        <w:ind w:leftChars="0"/>
        <w:jc w:val="left"/>
        <w:rPr>
          <w:rFonts w:ascii="ＭＳ ゴシック" w:eastAsia="ＭＳ ゴシック" w:hAnsi="ＭＳ ゴシック"/>
          <w:szCs w:val="21"/>
        </w:rPr>
      </w:pPr>
      <w:r w:rsidRPr="00F67C97">
        <w:rPr>
          <w:rFonts w:ascii="ＭＳ ゴシック" w:eastAsia="ＭＳ ゴシック" w:hAnsi="ＭＳ ゴシック" w:hint="eastAsia"/>
          <w:szCs w:val="21"/>
        </w:rPr>
        <w:t>コンテンツ制作業務</w:t>
      </w:r>
    </w:p>
    <w:p w14:paraId="3E85FDE9" w14:textId="77777777" w:rsidR="00642C71" w:rsidRPr="00F67C97" w:rsidRDefault="00642C71" w:rsidP="00642C71">
      <w:pPr>
        <w:pStyle w:val="af2"/>
        <w:numPr>
          <w:ilvl w:val="0"/>
          <w:numId w:val="19"/>
        </w:numPr>
        <w:ind w:leftChars="0"/>
        <w:rPr>
          <w:rFonts w:ascii="ＭＳ ゴシック" w:eastAsia="ＭＳ ゴシック" w:hAnsi="ＭＳ ゴシック"/>
          <w:szCs w:val="21"/>
        </w:rPr>
      </w:pPr>
      <w:r w:rsidRPr="00F67C97">
        <w:rPr>
          <w:rFonts w:ascii="ＭＳ ゴシック" w:eastAsia="ＭＳ ゴシック" w:hAnsi="ＭＳ ゴシック" w:hint="eastAsia"/>
        </w:rPr>
        <w:t>IPA担当者からの指示を受け、</w:t>
      </w:r>
      <w:r w:rsidRPr="007A1C8C">
        <w:rPr>
          <w:rFonts w:ascii="ＭＳ ゴシック" w:eastAsia="ＭＳ ゴシック" w:hAnsi="ＭＳ ゴシック" w:hint="eastAsia"/>
        </w:rPr>
        <w:t>4</w:t>
      </w:r>
      <w:r w:rsidRPr="007A1C8C">
        <w:rPr>
          <w:rFonts w:ascii="ＭＳ ゴシック" w:eastAsia="ＭＳ ゴシック" w:hAnsi="ＭＳ ゴシック"/>
        </w:rPr>
        <w:t>ヶ月に1ペー</w:t>
      </w:r>
      <w:r w:rsidRPr="00F67C97">
        <w:rPr>
          <w:rFonts w:ascii="ＭＳ ゴシック" w:eastAsia="ＭＳ ゴシック" w:hAnsi="ＭＳ ゴシック"/>
        </w:rPr>
        <w:t>ジ程度</w:t>
      </w:r>
      <w:r w:rsidRPr="00F67C97">
        <w:rPr>
          <w:rFonts w:ascii="ＭＳ ゴシック" w:eastAsia="ＭＳ ゴシック" w:hAnsi="ＭＳ ゴシック" w:hint="eastAsia"/>
        </w:rPr>
        <w:t>の</w:t>
      </w:r>
      <w:r w:rsidRPr="00F67C97">
        <w:rPr>
          <w:rFonts w:ascii="ＭＳ ゴシック" w:eastAsia="ＭＳ ゴシック" w:hAnsi="ＭＳ ゴシック"/>
        </w:rPr>
        <w:t>静的コンテンツの制作</w:t>
      </w:r>
      <w:r w:rsidRPr="00F67C97">
        <w:rPr>
          <w:rFonts w:ascii="ＭＳ ゴシック" w:eastAsia="ＭＳ ゴシック" w:hAnsi="ＭＳ ゴシック" w:hint="eastAsia"/>
        </w:rPr>
        <w:t>を行う。また、作成したコンテンツをサーバにアップする。記事の執筆やその前作業（調査や取材）は含まない。</w:t>
      </w:r>
    </w:p>
    <w:p w14:paraId="356AA34B" w14:textId="77777777" w:rsidR="00642C71" w:rsidRPr="006468F0" w:rsidRDefault="00642C71" w:rsidP="00642C71">
      <w:pPr>
        <w:pStyle w:val="af2"/>
        <w:numPr>
          <w:ilvl w:val="0"/>
          <w:numId w:val="19"/>
        </w:numPr>
        <w:ind w:leftChars="0"/>
        <w:rPr>
          <w:rFonts w:ascii="ＭＳ ゴシック" w:eastAsia="ＭＳ ゴシック" w:hAnsi="ＭＳ ゴシック"/>
          <w:szCs w:val="21"/>
        </w:rPr>
      </w:pPr>
      <w:r w:rsidRPr="006468F0">
        <w:rPr>
          <w:rFonts w:ascii="ＭＳ ゴシック" w:eastAsia="ＭＳ ゴシック" w:hAnsi="ＭＳ ゴシック" w:hint="eastAsia"/>
        </w:rPr>
        <w:t>ディレクター1名、デザイナー１名、</w:t>
      </w:r>
      <w:r w:rsidRPr="006468F0">
        <w:rPr>
          <w:rFonts w:ascii="ＭＳ ゴシック" w:eastAsia="ＭＳ ゴシック" w:hAnsi="ＭＳ ゴシック"/>
        </w:rPr>
        <w:t>HTML</w:t>
      </w:r>
      <w:r w:rsidRPr="006468F0">
        <w:rPr>
          <w:rFonts w:ascii="ＭＳ ゴシック" w:eastAsia="ＭＳ ゴシック" w:hAnsi="ＭＳ ゴシック" w:hint="eastAsia"/>
        </w:rPr>
        <w:t>コーダー１名の体勢を想定する。</w:t>
      </w:r>
    </w:p>
    <w:p w14:paraId="5707514E" w14:textId="77777777" w:rsidR="00642C71" w:rsidRPr="006468F0" w:rsidRDefault="00642C71" w:rsidP="00642C71">
      <w:pPr>
        <w:pStyle w:val="af2"/>
        <w:numPr>
          <w:ilvl w:val="0"/>
          <w:numId w:val="19"/>
        </w:numPr>
        <w:ind w:leftChars="0"/>
        <w:rPr>
          <w:rFonts w:ascii="ＭＳ ゴシック" w:eastAsia="ＭＳ ゴシック" w:hAnsi="ＭＳ ゴシック"/>
          <w:szCs w:val="21"/>
        </w:rPr>
      </w:pPr>
      <w:r w:rsidRPr="006468F0">
        <w:rPr>
          <w:rFonts w:ascii="ＭＳ ゴシック" w:eastAsia="ＭＳ ゴシック" w:hAnsi="ＭＳ ゴシック" w:hint="eastAsia"/>
        </w:rPr>
        <w:t>作業はデザイン5営業日、コーディング</w:t>
      </w:r>
      <w:r w:rsidRPr="006468F0">
        <w:rPr>
          <w:rFonts w:ascii="ＭＳ ゴシック" w:eastAsia="ＭＳ ゴシック" w:hAnsi="ＭＳ ゴシック"/>
        </w:rPr>
        <w:t>3</w:t>
      </w:r>
      <w:r w:rsidRPr="006468F0">
        <w:rPr>
          <w:rFonts w:ascii="ＭＳ ゴシック" w:eastAsia="ＭＳ ゴシック" w:hAnsi="ＭＳ ゴシック" w:hint="eastAsia"/>
        </w:rPr>
        <w:t>営業日程度にて行うものとする。</w:t>
      </w:r>
    </w:p>
    <w:p w14:paraId="4EC70E1A" w14:textId="77777777" w:rsidR="00642C71" w:rsidRPr="00F67C97" w:rsidRDefault="00642C71" w:rsidP="00642C71">
      <w:pPr>
        <w:pStyle w:val="af2"/>
        <w:numPr>
          <w:ilvl w:val="0"/>
          <w:numId w:val="19"/>
        </w:numPr>
        <w:ind w:leftChars="0"/>
        <w:rPr>
          <w:rFonts w:ascii="ＭＳ ゴシック" w:eastAsia="ＭＳ ゴシック" w:hAnsi="ＭＳ ゴシック"/>
          <w:szCs w:val="21"/>
        </w:rPr>
      </w:pPr>
      <w:r w:rsidRPr="006468F0">
        <w:rPr>
          <w:rFonts w:ascii="ＭＳ ゴシック" w:eastAsia="ＭＳ ゴシック" w:hAnsi="ＭＳ ゴシック"/>
        </w:rPr>
        <w:t>IPA</w:t>
      </w:r>
      <w:r w:rsidRPr="006468F0">
        <w:rPr>
          <w:rFonts w:ascii="ＭＳ ゴシック" w:eastAsia="ＭＳ ゴシック" w:hAnsi="ＭＳ ゴシック" w:hint="eastAsia"/>
        </w:rPr>
        <w:t>より制作物の合意を得た後、公開へ向けた作業を実施する。</w:t>
      </w:r>
    </w:p>
    <w:p w14:paraId="4574E372" w14:textId="77777777" w:rsidR="00642C71" w:rsidRPr="00280E74" w:rsidRDefault="00642C71" w:rsidP="00642C71">
      <w:pPr>
        <w:pStyle w:val="af2"/>
        <w:numPr>
          <w:ilvl w:val="1"/>
          <w:numId w:val="18"/>
        </w:numPr>
        <w:ind w:leftChars="0"/>
        <w:jc w:val="left"/>
        <w:rPr>
          <w:rFonts w:ascii="ＭＳ ゴシック" w:eastAsia="ＭＳ ゴシック" w:hAnsi="ＭＳ ゴシック"/>
          <w:szCs w:val="21"/>
        </w:rPr>
      </w:pPr>
      <w:r w:rsidRPr="00280E74">
        <w:rPr>
          <w:rFonts w:ascii="ＭＳ ゴシック" w:eastAsia="ＭＳ ゴシック" w:hAnsi="ＭＳ ゴシック" w:hint="eastAsia"/>
          <w:szCs w:val="21"/>
        </w:rPr>
        <w:t>対外システムとの接続の定期監視作業</w:t>
      </w:r>
    </w:p>
    <w:p w14:paraId="30466AC0" w14:textId="4D341477" w:rsidR="00642C71" w:rsidRPr="00280E74" w:rsidRDefault="00642C71" w:rsidP="00642C71">
      <w:pPr>
        <w:pStyle w:val="af2"/>
        <w:numPr>
          <w:ilvl w:val="0"/>
          <w:numId w:val="19"/>
        </w:numPr>
        <w:ind w:leftChars="0"/>
        <w:rPr>
          <w:rFonts w:ascii="ＭＳ ゴシック" w:eastAsia="ＭＳ ゴシック" w:hAnsi="ＭＳ ゴシック"/>
          <w:szCs w:val="21"/>
        </w:rPr>
      </w:pPr>
      <w:r w:rsidRPr="00280E74">
        <w:rPr>
          <w:rFonts w:ascii="ＭＳ ゴシック" w:eastAsia="ＭＳ ゴシック" w:hAnsi="ＭＳ ゴシック" w:hint="eastAsia"/>
          <w:szCs w:val="21"/>
        </w:rPr>
        <w:t>2025年7月（予定）にマナビDXと厚生労働省の「job</w:t>
      </w:r>
      <w:r w:rsidR="00280E74" w:rsidRPr="00280E74">
        <w:rPr>
          <w:rFonts w:ascii="ＭＳ ゴシック" w:eastAsia="ＭＳ ゴシック" w:hAnsi="ＭＳ ゴシック" w:hint="eastAsia"/>
          <w:szCs w:val="21"/>
        </w:rPr>
        <w:t xml:space="preserve"> </w:t>
      </w:r>
      <w:r w:rsidRPr="00280E74">
        <w:rPr>
          <w:rFonts w:ascii="ＭＳ ゴシック" w:eastAsia="ＭＳ ゴシック" w:hAnsi="ＭＳ ゴシック" w:hint="eastAsia"/>
          <w:szCs w:val="21"/>
        </w:rPr>
        <w:t>tag」の軽微なシステム連携を実施するため、</w:t>
      </w:r>
      <w:r w:rsidR="007A1C8C" w:rsidRPr="00280E74">
        <w:rPr>
          <w:rFonts w:ascii="ＭＳ ゴシック" w:eastAsia="ＭＳ ゴシック" w:hAnsi="ＭＳ ゴシック" w:hint="eastAsia"/>
          <w:szCs w:val="21"/>
        </w:rPr>
        <w:t>実施以降</w:t>
      </w:r>
      <w:r w:rsidRPr="00280E74">
        <w:rPr>
          <w:rFonts w:ascii="ＭＳ ゴシック" w:eastAsia="ＭＳ ゴシック" w:hAnsi="ＭＳ ゴシック" w:hint="eastAsia"/>
          <w:szCs w:val="21"/>
        </w:rPr>
        <w:t>その接続の定期監視作業を実施する。</w:t>
      </w:r>
    </w:p>
    <w:p w14:paraId="187A1587" w14:textId="77777777" w:rsidR="00642C71" w:rsidRPr="00F67C97" w:rsidRDefault="00642C71" w:rsidP="00642C71">
      <w:pPr>
        <w:rPr>
          <w:rFonts w:ascii="ＭＳ ゴシック" w:eastAsia="ＭＳ ゴシック" w:hAnsi="ＭＳ ゴシック"/>
          <w:szCs w:val="21"/>
        </w:rPr>
      </w:pPr>
    </w:p>
    <w:p w14:paraId="1E98A45A" w14:textId="77777777" w:rsidR="00642C71" w:rsidRPr="006468F0" w:rsidRDefault="00642C71" w:rsidP="00642C71">
      <w:pPr>
        <w:pStyle w:val="af2"/>
        <w:numPr>
          <w:ilvl w:val="0"/>
          <w:numId w:val="18"/>
        </w:numPr>
        <w:ind w:leftChars="0"/>
        <w:jc w:val="left"/>
        <w:rPr>
          <w:rFonts w:ascii="ＭＳ ゴシック" w:eastAsia="ＭＳ ゴシック" w:hAnsi="ＭＳ ゴシック"/>
        </w:rPr>
      </w:pPr>
      <w:r w:rsidRPr="006468F0">
        <w:rPr>
          <w:rFonts w:ascii="ＭＳ ゴシック" w:eastAsia="ＭＳ ゴシック" w:hAnsi="ＭＳ ゴシック"/>
        </w:rPr>
        <w:t>定例会議を開催すること。</w:t>
      </w:r>
    </w:p>
    <w:p w14:paraId="60E5CF09" w14:textId="77777777" w:rsidR="00642C71" w:rsidRPr="003133E9" w:rsidRDefault="00642C71" w:rsidP="00642C71">
      <w:pPr>
        <w:pStyle w:val="af2"/>
        <w:numPr>
          <w:ilvl w:val="1"/>
          <w:numId w:val="18"/>
        </w:numPr>
        <w:ind w:leftChars="0"/>
        <w:jc w:val="left"/>
        <w:rPr>
          <w:rFonts w:ascii="ＭＳ ゴシック" w:eastAsia="ＭＳ ゴシック" w:hAnsi="ＭＳ ゴシック"/>
        </w:rPr>
      </w:pPr>
      <w:r w:rsidRPr="006468F0">
        <w:rPr>
          <w:rFonts w:ascii="ＭＳ ゴシック" w:eastAsia="ＭＳ ゴシック" w:hAnsi="ＭＳ ゴシック"/>
        </w:rPr>
        <w:t>週に１回</w:t>
      </w:r>
      <w:r w:rsidRPr="006468F0">
        <w:rPr>
          <w:rFonts w:ascii="ＭＳ ゴシック" w:eastAsia="ＭＳ ゴシック" w:hAnsi="ＭＳ ゴシック" w:hint="eastAsia"/>
        </w:rPr>
        <w:t>（3</w:t>
      </w:r>
      <w:r w:rsidRPr="006468F0">
        <w:rPr>
          <w:rFonts w:ascii="ＭＳ ゴシック" w:eastAsia="ＭＳ ゴシック" w:hAnsi="ＭＳ ゴシック"/>
        </w:rPr>
        <w:t>0</w:t>
      </w:r>
      <w:r w:rsidRPr="006468F0">
        <w:rPr>
          <w:rFonts w:ascii="ＭＳ ゴシック" w:eastAsia="ＭＳ ゴシック" w:hAnsi="ＭＳ ゴシック" w:hint="eastAsia"/>
        </w:rPr>
        <w:t>分程度）</w:t>
      </w:r>
      <w:r w:rsidRPr="006468F0">
        <w:rPr>
          <w:rFonts w:ascii="ＭＳ ゴシック" w:eastAsia="ＭＳ ゴシック" w:hAnsi="ＭＳ ゴシック"/>
        </w:rPr>
        <w:t>、定例会議を設けて作業の報告</w:t>
      </w:r>
      <w:r w:rsidRPr="003133E9">
        <w:rPr>
          <w:rFonts w:ascii="ＭＳ ゴシック" w:eastAsia="ＭＳ ゴシック" w:hAnsi="ＭＳ ゴシック"/>
        </w:rPr>
        <w:t>や確認を行う</w:t>
      </w:r>
      <w:r>
        <w:rPr>
          <w:rFonts w:ascii="ＭＳ ゴシック" w:eastAsia="ＭＳ ゴシック" w:hAnsi="ＭＳ ゴシック" w:hint="eastAsia"/>
        </w:rPr>
        <w:t>こと。</w:t>
      </w:r>
    </w:p>
    <w:p w14:paraId="6B446AE7" w14:textId="77777777" w:rsidR="00642C71" w:rsidRPr="00E93E48" w:rsidRDefault="00642C71" w:rsidP="00642C71">
      <w:pPr>
        <w:pStyle w:val="af2"/>
        <w:ind w:leftChars="0" w:left="440"/>
        <w:rPr>
          <w:rFonts w:ascii="ＭＳ ゴシック" w:eastAsia="ＭＳ ゴシック" w:hAnsi="ＭＳ ゴシック"/>
          <w:szCs w:val="21"/>
        </w:rPr>
      </w:pPr>
    </w:p>
    <w:p w14:paraId="3AC60991" w14:textId="77777777" w:rsidR="00642C71" w:rsidRPr="00E93E48" w:rsidRDefault="00642C71" w:rsidP="00642C71">
      <w:pPr>
        <w:pStyle w:val="af2"/>
        <w:numPr>
          <w:ilvl w:val="0"/>
          <w:numId w:val="6"/>
        </w:numPr>
        <w:ind w:leftChars="0"/>
        <w:rPr>
          <w:rFonts w:ascii="ＭＳ ゴシック" w:eastAsia="ＭＳ ゴシック" w:hAnsi="ＭＳ ゴシック"/>
          <w:szCs w:val="21"/>
        </w:rPr>
      </w:pPr>
      <w:r w:rsidRPr="00E93E48">
        <w:rPr>
          <w:rFonts w:ascii="ＭＳ ゴシック" w:eastAsia="ＭＳ ゴシック" w:hAnsi="ＭＳ ゴシック"/>
          <w:szCs w:val="21"/>
        </w:rPr>
        <w:t>障害時対応</w:t>
      </w:r>
    </w:p>
    <w:p w14:paraId="5A69DE02" w14:textId="77777777" w:rsidR="00642C71" w:rsidRPr="00E93E48" w:rsidRDefault="00642C71" w:rsidP="00642C71">
      <w:pPr>
        <w:pStyle w:val="af2"/>
        <w:numPr>
          <w:ilvl w:val="0"/>
          <w:numId w:val="20"/>
        </w:numPr>
        <w:ind w:leftChars="0"/>
        <w:jc w:val="left"/>
        <w:rPr>
          <w:rFonts w:ascii="ＭＳ ゴシック" w:eastAsia="ＭＳ ゴシック" w:hAnsi="ＭＳ ゴシック"/>
          <w:szCs w:val="21"/>
        </w:rPr>
      </w:pPr>
      <w:r w:rsidRPr="00E93E48">
        <w:rPr>
          <w:rFonts w:ascii="ＭＳ ゴシック" w:eastAsia="ＭＳ ゴシック" w:hAnsi="ＭＳ ゴシック" w:hint="eastAsia"/>
          <w:szCs w:val="21"/>
        </w:rPr>
        <w:t xml:space="preserve">各サーバのシステム障害などで緊急性が高い障害に関しては即時に復旧・代案復旧を行うものとし、原因調査や対策などは復旧後に報告することを基本フローとすること。 </w:t>
      </w:r>
    </w:p>
    <w:p w14:paraId="2A76E6DE" w14:textId="77777777" w:rsidR="00642C71" w:rsidRPr="00E93E48" w:rsidRDefault="00642C71" w:rsidP="00642C71">
      <w:pPr>
        <w:pStyle w:val="af2"/>
        <w:numPr>
          <w:ilvl w:val="0"/>
          <w:numId w:val="20"/>
        </w:numPr>
        <w:ind w:leftChars="0"/>
        <w:jc w:val="left"/>
        <w:rPr>
          <w:rFonts w:ascii="ＭＳ ゴシック" w:eastAsia="ＭＳ ゴシック" w:hAnsi="ＭＳ ゴシック"/>
          <w:szCs w:val="21"/>
        </w:rPr>
      </w:pPr>
      <w:r w:rsidRPr="00E93E48">
        <w:rPr>
          <w:rFonts w:ascii="ＭＳ ゴシック" w:eastAsia="ＭＳ ゴシック" w:hAnsi="ＭＳ ゴシック" w:hint="eastAsia"/>
          <w:szCs w:val="21"/>
        </w:rPr>
        <w:t>各サーバの障害発生時等に速やかに連絡ができるよう、夜間、緊急時の連絡体制を整えること。また、緊急時連絡体制表を作成し、維持管理をすること。対応者が異動など変更になった際は都度最新化すること。</w:t>
      </w:r>
    </w:p>
    <w:p w14:paraId="2E839AF5" w14:textId="77777777" w:rsidR="00642C71" w:rsidRPr="00E93E48" w:rsidRDefault="00642C71" w:rsidP="00642C71">
      <w:pPr>
        <w:pStyle w:val="af2"/>
        <w:numPr>
          <w:ilvl w:val="0"/>
          <w:numId w:val="20"/>
        </w:numPr>
        <w:ind w:leftChars="0"/>
        <w:jc w:val="left"/>
        <w:rPr>
          <w:rFonts w:ascii="ＭＳ ゴシック" w:eastAsia="ＭＳ ゴシック" w:hAnsi="ＭＳ ゴシック"/>
          <w:szCs w:val="21"/>
        </w:rPr>
      </w:pPr>
      <w:r w:rsidRPr="00E93E48">
        <w:rPr>
          <w:rFonts w:ascii="ＭＳ ゴシック" w:eastAsia="ＭＳ ゴシック" w:hAnsi="ＭＳ ゴシック" w:hint="eastAsia"/>
          <w:szCs w:val="21"/>
        </w:rPr>
        <w:t>障害発生の事後、障害発生から復旧までを時系列にまとめ障害報告書として速やかに提出すること。</w:t>
      </w:r>
    </w:p>
    <w:p w14:paraId="09DC6759" w14:textId="77777777" w:rsidR="00642C71" w:rsidRPr="00E93E48" w:rsidRDefault="00642C71" w:rsidP="00642C71">
      <w:pPr>
        <w:pStyle w:val="af2"/>
        <w:numPr>
          <w:ilvl w:val="0"/>
          <w:numId w:val="20"/>
        </w:numPr>
        <w:ind w:leftChars="0"/>
        <w:jc w:val="left"/>
        <w:rPr>
          <w:rFonts w:ascii="ＭＳ ゴシック" w:eastAsia="ＭＳ ゴシック" w:hAnsi="ＭＳ ゴシック"/>
          <w:szCs w:val="21"/>
        </w:rPr>
      </w:pPr>
      <w:r w:rsidRPr="00E93E48">
        <w:rPr>
          <w:rFonts w:ascii="ＭＳ ゴシック" w:eastAsia="ＭＳ ゴシック" w:hAnsi="ＭＳ ゴシック" w:hint="eastAsia"/>
          <w:szCs w:val="21"/>
        </w:rPr>
        <w:t>障害対応履歴の集積・分析、障害原因の分析により再発を防止すること。</w:t>
      </w:r>
    </w:p>
    <w:p w14:paraId="6775799A" w14:textId="77777777" w:rsidR="00642C71" w:rsidRPr="00E93E48" w:rsidRDefault="00642C71" w:rsidP="00642C71">
      <w:pPr>
        <w:pStyle w:val="af2"/>
        <w:numPr>
          <w:ilvl w:val="0"/>
          <w:numId w:val="20"/>
        </w:numPr>
        <w:ind w:leftChars="0"/>
        <w:jc w:val="left"/>
        <w:rPr>
          <w:rFonts w:ascii="ＭＳ ゴシック" w:eastAsia="ＭＳ ゴシック" w:hAnsi="ＭＳ ゴシック"/>
          <w:szCs w:val="21"/>
        </w:rPr>
      </w:pPr>
      <w:r w:rsidRPr="00E93E48">
        <w:rPr>
          <w:rFonts w:ascii="ＭＳ ゴシック" w:eastAsia="ＭＳ ゴシック" w:hAnsi="ＭＳ ゴシック" w:hint="eastAsia"/>
          <w:szCs w:val="21"/>
        </w:rPr>
        <w:t>本システムの障害発生時およびIPAの要求に対し迅速な対応を行うこと。</w:t>
      </w:r>
    </w:p>
    <w:p w14:paraId="20C6F299" w14:textId="77777777" w:rsidR="00642C71" w:rsidRPr="00E93E48" w:rsidRDefault="00642C71" w:rsidP="00642C71">
      <w:pPr>
        <w:pStyle w:val="af2"/>
        <w:numPr>
          <w:ilvl w:val="0"/>
          <w:numId w:val="20"/>
        </w:numPr>
        <w:ind w:leftChars="0"/>
        <w:jc w:val="left"/>
        <w:rPr>
          <w:rFonts w:ascii="ＭＳ ゴシック" w:eastAsia="ＭＳ ゴシック" w:hAnsi="ＭＳ ゴシック"/>
          <w:szCs w:val="21"/>
        </w:rPr>
      </w:pPr>
      <w:r w:rsidRPr="00E93E48">
        <w:rPr>
          <w:rFonts w:ascii="ＭＳ ゴシック" w:eastAsia="ＭＳ ゴシック" w:hAnsi="ＭＳ ゴシック" w:hint="eastAsia"/>
          <w:szCs w:val="21"/>
        </w:rPr>
        <w:t>障害対応の結果、納入物件に修正等が発生するときは、都度再提出すること。</w:t>
      </w:r>
    </w:p>
    <w:p w14:paraId="0B558F68" w14:textId="77777777" w:rsidR="00642C71" w:rsidRPr="00E93E48" w:rsidRDefault="00642C71" w:rsidP="00642C71">
      <w:pPr>
        <w:pStyle w:val="af2"/>
        <w:numPr>
          <w:ilvl w:val="0"/>
          <w:numId w:val="20"/>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障害発生時には以下の事項を対応すること。</w:t>
      </w:r>
    </w:p>
    <w:p w14:paraId="6C6B489E" w14:textId="77777777" w:rsidR="00642C71" w:rsidRPr="00E93E48" w:rsidRDefault="00642C71" w:rsidP="00642C71">
      <w:pPr>
        <w:pStyle w:val="af2"/>
        <w:numPr>
          <w:ilvl w:val="0"/>
          <w:numId w:val="21"/>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インシデント管理</w:t>
      </w:r>
    </w:p>
    <w:p w14:paraId="6ACDCC4F" w14:textId="77777777" w:rsidR="00642C71" w:rsidRPr="00E93E48" w:rsidRDefault="00642C71" w:rsidP="00642C71">
      <w:pPr>
        <w:pStyle w:val="af2"/>
        <w:numPr>
          <w:ilvl w:val="0"/>
          <w:numId w:val="21"/>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t>障害復旧（インシデント対応）</w:t>
      </w:r>
    </w:p>
    <w:p w14:paraId="7423D6BA" w14:textId="77777777" w:rsidR="00642C71" w:rsidRPr="00E93E48" w:rsidRDefault="00642C71" w:rsidP="00642C71">
      <w:pPr>
        <w:pStyle w:val="af2"/>
        <w:numPr>
          <w:ilvl w:val="0"/>
          <w:numId w:val="21"/>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lastRenderedPageBreak/>
        <w:t>リリース作業</w:t>
      </w:r>
    </w:p>
    <w:p w14:paraId="1DF18A4B" w14:textId="77777777" w:rsidR="00642C71" w:rsidRPr="006468F0" w:rsidRDefault="00642C71" w:rsidP="00642C71">
      <w:pPr>
        <w:pStyle w:val="af2"/>
        <w:numPr>
          <w:ilvl w:val="0"/>
          <w:numId w:val="21"/>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リストア作業</w:t>
      </w:r>
    </w:p>
    <w:p w14:paraId="5653284D" w14:textId="77777777" w:rsidR="00642C71" w:rsidRPr="006468F0" w:rsidRDefault="00642C71" w:rsidP="00642C71">
      <w:pPr>
        <w:pStyle w:val="af2"/>
        <w:numPr>
          <w:ilvl w:val="0"/>
          <w:numId w:val="32"/>
        </w:numPr>
        <w:ind w:leftChars="0"/>
        <w:jc w:val="left"/>
        <w:rPr>
          <w:rFonts w:ascii="ＭＳ ゴシック" w:eastAsia="ＭＳ ゴシック" w:hAnsi="ＭＳ ゴシック"/>
        </w:rPr>
      </w:pPr>
      <w:r w:rsidRPr="006468F0">
        <w:rPr>
          <w:rFonts w:ascii="ＭＳ ゴシック" w:eastAsia="ＭＳ ゴシック" w:hAnsi="ＭＳ ゴシック" w:hint="eastAsia"/>
        </w:rPr>
        <w:t>下表に示す回復性要件を満たすこと。</w:t>
      </w:r>
    </w:p>
    <w:tbl>
      <w:tblPr>
        <w:tblW w:w="0" w:type="auto"/>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5986"/>
      </w:tblGrid>
      <w:tr w:rsidR="00642C71" w:rsidRPr="006468F0" w14:paraId="3CC25B9C" w14:textId="77777777" w:rsidTr="00376885">
        <w:tc>
          <w:tcPr>
            <w:tcW w:w="2552" w:type="dxa"/>
            <w:shd w:val="clear" w:color="auto" w:fill="D9D9D9" w:themeFill="background1" w:themeFillShade="D9"/>
          </w:tcPr>
          <w:p w14:paraId="4F3DEFA2" w14:textId="77777777" w:rsidR="00642C71" w:rsidRPr="006468F0" w:rsidRDefault="00642C71" w:rsidP="00376885">
            <w:pPr>
              <w:pStyle w:val="af2"/>
              <w:ind w:leftChars="0" w:left="0"/>
              <w:jc w:val="center"/>
              <w:rPr>
                <w:rFonts w:ascii="ＭＳ ゴシック" w:eastAsia="ＭＳ ゴシック" w:hAnsi="ＭＳ ゴシック"/>
              </w:rPr>
            </w:pPr>
            <w:r w:rsidRPr="006468F0">
              <w:rPr>
                <w:rFonts w:ascii="ＭＳ ゴシック" w:eastAsia="ＭＳ ゴシック" w:hAnsi="ＭＳ ゴシック" w:hint="eastAsia"/>
              </w:rPr>
              <w:t>目標復旧水準</w:t>
            </w:r>
          </w:p>
        </w:tc>
        <w:tc>
          <w:tcPr>
            <w:tcW w:w="6300" w:type="dxa"/>
            <w:shd w:val="clear" w:color="auto" w:fill="D9D9D9" w:themeFill="background1" w:themeFillShade="D9"/>
          </w:tcPr>
          <w:p w14:paraId="161EF5A4" w14:textId="77777777" w:rsidR="00642C71" w:rsidRPr="006468F0" w:rsidRDefault="00642C71" w:rsidP="00376885">
            <w:pPr>
              <w:pStyle w:val="af2"/>
              <w:ind w:leftChars="19" w:left="38"/>
              <w:rPr>
                <w:rFonts w:ascii="ＭＳ ゴシック" w:eastAsia="ＭＳ ゴシック" w:hAnsi="ＭＳ ゴシック"/>
              </w:rPr>
            </w:pPr>
          </w:p>
        </w:tc>
      </w:tr>
      <w:tr w:rsidR="00642C71" w:rsidRPr="006468F0" w14:paraId="369B58CC" w14:textId="77777777" w:rsidTr="00376885">
        <w:tc>
          <w:tcPr>
            <w:tcW w:w="2552" w:type="dxa"/>
          </w:tcPr>
          <w:p w14:paraId="07415102" w14:textId="77777777" w:rsidR="00642C71" w:rsidRPr="006468F0" w:rsidRDefault="00642C71" w:rsidP="00376885">
            <w:pPr>
              <w:pStyle w:val="af2"/>
              <w:ind w:leftChars="0" w:left="0"/>
              <w:jc w:val="center"/>
              <w:rPr>
                <w:rFonts w:ascii="ＭＳ ゴシック" w:eastAsia="ＭＳ ゴシック" w:hAnsi="ＭＳ ゴシック"/>
              </w:rPr>
            </w:pPr>
            <w:r w:rsidRPr="006468F0">
              <w:rPr>
                <w:rFonts w:ascii="ＭＳ ゴシック" w:eastAsia="ＭＳ ゴシック" w:hAnsi="ＭＳ ゴシック" w:hint="eastAsia"/>
              </w:rPr>
              <w:t>目標復旧地点</w:t>
            </w:r>
          </w:p>
        </w:tc>
        <w:tc>
          <w:tcPr>
            <w:tcW w:w="6300" w:type="dxa"/>
          </w:tcPr>
          <w:p w14:paraId="6FCD6B54" w14:textId="77777777" w:rsidR="00642C71" w:rsidRPr="006468F0" w:rsidRDefault="00642C71" w:rsidP="00376885">
            <w:pPr>
              <w:pStyle w:val="af2"/>
              <w:ind w:leftChars="19" w:left="38"/>
              <w:rPr>
                <w:rFonts w:ascii="ＭＳ ゴシック" w:eastAsia="ＭＳ ゴシック" w:hAnsi="ＭＳ ゴシック"/>
              </w:rPr>
            </w:pPr>
            <w:r w:rsidRPr="006468F0">
              <w:rPr>
                <w:rFonts w:ascii="ＭＳ ゴシック" w:eastAsia="ＭＳ ゴシック" w:hAnsi="ＭＳ ゴシック" w:hint="eastAsia"/>
              </w:rPr>
              <w:t>障害発生時点（日時バックアップ及びアーカイブからの復旧）</w:t>
            </w:r>
          </w:p>
        </w:tc>
      </w:tr>
      <w:tr w:rsidR="00642C71" w:rsidRPr="006468F0" w14:paraId="770BC3D1" w14:textId="77777777" w:rsidTr="00376885">
        <w:tc>
          <w:tcPr>
            <w:tcW w:w="2552" w:type="dxa"/>
          </w:tcPr>
          <w:p w14:paraId="00AA5784" w14:textId="77777777" w:rsidR="00642C71" w:rsidRPr="006468F0" w:rsidRDefault="00642C71" w:rsidP="00376885">
            <w:pPr>
              <w:pStyle w:val="af2"/>
              <w:ind w:leftChars="0" w:left="0"/>
              <w:jc w:val="center"/>
              <w:rPr>
                <w:rFonts w:ascii="ＭＳ ゴシック" w:eastAsia="ＭＳ ゴシック" w:hAnsi="ＭＳ ゴシック"/>
              </w:rPr>
            </w:pPr>
            <w:r w:rsidRPr="006468F0">
              <w:rPr>
                <w:rFonts w:ascii="ＭＳ ゴシック" w:eastAsia="ＭＳ ゴシック" w:hAnsi="ＭＳ ゴシック" w:hint="eastAsia"/>
              </w:rPr>
              <w:t>目標復旧時間</w:t>
            </w:r>
          </w:p>
        </w:tc>
        <w:tc>
          <w:tcPr>
            <w:tcW w:w="6300" w:type="dxa"/>
          </w:tcPr>
          <w:p w14:paraId="21EC086B" w14:textId="77777777" w:rsidR="00642C71" w:rsidRPr="006468F0" w:rsidRDefault="00642C71" w:rsidP="00376885">
            <w:pPr>
              <w:pStyle w:val="af2"/>
              <w:ind w:leftChars="19" w:left="38"/>
              <w:rPr>
                <w:rFonts w:ascii="ＭＳ ゴシック" w:eastAsia="ＭＳ ゴシック" w:hAnsi="ＭＳ ゴシック"/>
              </w:rPr>
            </w:pPr>
            <w:r w:rsidRPr="006468F0">
              <w:rPr>
                <w:rFonts w:ascii="ＭＳ ゴシック" w:eastAsia="ＭＳ ゴシック" w:hAnsi="ＭＳ ゴシック"/>
              </w:rPr>
              <w:t>2</w:t>
            </w:r>
            <w:r w:rsidRPr="006468F0">
              <w:rPr>
                <w:rFonts w:ascii="ＭＳ ゴシック" w:eastAsia="ＭＳ ゴシック" w:hAnsi="ＭＳ ゴシック" w:hint="eastAsia"/>
              </w:rPr>
              <w:t>時間以内</w:t>
            </w:r>
          </w:p>
        </w:tc>
      </w:tr>
      <w:tr w:rsidR="00642C71" w:rsidRPr="006468F0" w14:paraId="6B957CA6" w14:textId="77777777" w:rsidTr="00376885">
        <w:tc>
          <w:tcPr>
            <w:tcW w:w="2552" w:type="dxa"/>
          </w:tcPr>
          <w:p w14:paraId="19641131" w14:textId="77777777" w:rsidR="00642C71" w:rsidRPr="006468F0" w:rsidRDefault="00642C71" w:rsidP="00376885">
            <w:pPr>
              <w:pStyle w:val="af2"/>
              <w:ind w:leftChars="0" w:left="0"/>
              <w:jc w:val="center"/>
              <w:rPr>
                <w:rFonts w:ascii="ＭＳ ゴシック" w:eastAsia="ＭＳ ゴシック" w:hAnsi="ＭＳ ゴシック"/>
              </w:rPr>
            </w:pPr>
            <w:r w:rsidRPr="006468F0">
              <w:rPr>
                <w:rFonts w:ascii="ＭＳ ゴシック" w:eastAsia="ＭＳ ゴシック" w:hAnsi="ＭＳ ゴシック" w:hint="eastAsia"/>
              </w:rPr>
              <w:t>目標復旧レベル</w:t>
            </w:r>
          </w:p>
        </w:tc>
        <w:tc>
          <w:tcPr>
            <w:tcW w:w="6300" w:type="dxa"/>
          </w:tcPr>
          <w:p w14:paraId="2EF44205" w14:textId="77777777" w:rsidR="00642C71" w:rsidRPr="006468F0" w:rsidRDefault="00642C71" w:rsidP="00376885">
            <w:pPr>
              <w:pStyle w:val="af2"/>
              <w:ind w:leftChars="19" w:left="38"/>
              <w:rPr>
                <w:rFonts w:ascii="ＭＳ ゴシック" w:eastAsia="ＭＳ ゴシック" w:hAnsi="ＭＳ ゴシック"/>
              </w:rPr>
            </w:pPr>
            <w:r w:rsidRPr="006468F0">
              <w:rPr>
                <w:rFonts w:ascii="ＭＳ ゴシック" w:eastAsia="ＭＳ ゴシック" w:hAnsi="ＭＳ ゴシック" w:hint="eastAsia"/>
              </w:rPr>
              <w:t>全ての業務</w:t>
            </w:r>
          </w:p>
        </w:tc>
      </w:tr>
    </w:tbl>
    <w:p w14:paraId="60DBED68" w14:textId="77777777" w:rsidR="00642C71" w:rsidRPr="006468F0" w:rsidRDefault="00642C71" w:rsidP="00642C71">
      <w:pPr>
        <w:rPr>
          <w:rFonts w:ascii="ＭＳ ゴシック" w:eastAsia="ＭＳ ゴシック" w:hAnsi="ＭＳ ゴシック"/>
          <w:szCs w:val="21"/>
        </w:rPr>
      </w:pPr>
    </w:p>
    <w:p w14:paraId="702F876B" w14:textId="77777777" w:rsidR="00642C71" w:rsidRPr="006468F0" w:rsidRDefault="00642C71" w:rsidP="00642C71">
      <w:pPr>
        <w:pStyle w:val="af2"/>
        <w:numPr>
          <w:ilvl w:val="0"/>
          <w:numId w:val="6"/>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その他</w:t>
      </w:r>
    </w:p>
    <w:p w14:paraId="6A6B0F80" w14:textId="77777777" w:rsidR="00642C71" w:rsidRPr="006468F0" w:rsidRDefault="00642C71" w:rsidP="00642C71">
      <w:pPr>
        <w:pStyle w:val="af2"/>
        <w:numPr>
          <w:ilvl w:val="0"/>
          <w:numId w:val="22"/>
        </w:numPr>
        <w:ind w:leftChars="0"/>
        <w:jc w:val="left"/>
        <w:rPr>
          <w:rFonts w:ascii="ＭＳ ゴシック" w:eastAsia="ＭＳ ゴシック" w:hAnsi="ＭＳ ゴシック"/>
          <w:szCs w:val="21"/>
        </w:rPr>
      </w:pPr>
      <w:r w:rsidRPr="006468F0">
        <w:rPr>
          <w:rFonts w:ascii="ＭＳ ゴシック" w:eastAsia="ＭＳ ゴシック" w:hAnsi="ＭＳ ゴシック" w:hint="eastAsia"/>
          <w:szCs w:val="21"/>
        </w:rPr>
        <w:t>上記保守についてはクラウドサーバ提供会社によるものを除き、すべて請負者にて一括して責任を負うこと。</w:t>
      </w:r>
    </w:p>
    <w:p w14:paraId="283E969D" w14:textId="77777777" w:rsidR="00642C71" w:rsidRPr="006468F0" w:rsidRDefault="00642C71" w:rsidP="00642C71">
      <w:pPr>
        <w:rPr>
          <w:rFonts w:ascii="ＭＳ ゴシック" w:eastAsia="ＭＳ ゴシック" w:hAnsi="ＭＳ ゴシック"/>
          <w:szCs w:val="21"/>
        </w:rPr>
      </w:pPr>
    </w:p>
    <w:p w14:paraId="0424DB35" w14:textId="77777777" w:rsidR="00642C71" w:rsidRPr="006468F0" w:rsidRDefault="00642C71" w:rsidP="00642C71">
      <w:pPr>
        <w:pStyle w:val="af2"/>
        <w:numPr>
          <w:ilvl w:val="1"/>
          <w:numId w:val="3"/>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ポータルサイトログイン「</w:t>
      </w:r>
      <w:r w:rsidRPr="006468F0">
        <w:rPr>
          <w:rFonts w:ascii="ＭＳ ゴシック" w:eastAsia="ＭＳ ゴシック" w:hAnsi="ＭＳ ゴシック"/>
          <w:szCs w:val="21"/>
        </w:rPr>
        <w:t>Auth0</w:t>
      </w:r>
      <w:r w:rsidRPr="006468F0">
        <w:rPr>
          <w:rFonts w:ascii="ＭＳ ゴシック" w:eastAsia="ＭＳ ゴシック" w:hAnsi="ＭＳ ゴシック" w:hint="eastAsia"/>
          <w:szCs w:val="21"/>
        </w:rPr>
        <w:t>」運用（ライセンス契約）</w:t>
      </w:r>
    </w:p>
    <w:p w14:paraId="14FA2F63" w14:textId="77777777" w:rsidR="00642C71" w:rsidRPr="006468F0" w:rsidRDefault="00642C71" w:rsidP="00642C71">
      <w:pPr>
        <w:pStyle w:val="af2"/>
        <w:numPr>
          <w:ilvl w:val="0"/>
          <w:numId w:val="30"/>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クラウド型の認証プラットフォーム「</w:t>
      </w:r>
      <w:r w:rsidRPr="006468F0">
        <w:rPr>
          <w:rFonts w:ascii="ＭＳ ゴシック" w:eastAsia="ＭＳ ゴシック" w:hAnsi="ＭＳ ゴシック"/>
          <w:szCs w:val="21"/>
        </w:rPr>
        <w:t>Auth0</w:t>
      </w:r>
      <w:r w:rsidRPr="006468F0">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790404">
        <w:rPr>
          <w:rFonts w:ascii="ＭＳ ゴシック" w:eastAsia="ＭＳ ゴシック" w:hAnsi="ＭＳ ゴシック"/>
          <w:szCs w:val="21"/>
        </w:rPr>
        <w:t>Okta Japan</w:t>
      </w:r>
      <w:r>
        <w:rPr>
          <w:rFonts w:ascii="ＭＳ ゴシック" w:eastAsia="ＭＳ ゴシック" w:hAnsi="ＭＳ ゴシック" w:hint="eastAsia"/>
          <w:szCs w:val="21"/>
        </w:rPr>
        <w:t>株式会社）</w:t>
      </w:r>
      <w:r w:rsidRPr="006468F0">
        <w:rPr>
          <w:rFonts w:ascii="ＭＳ ゴシック" w:eastAsia="ＭＳ ゴシック" w:hAnsi="ＭＳ ゴシック" w:hint="eastAsia"/>
          <w:szCs w:val="21"/>
        </w:rPr>
        <w:t>について、マナビDXの本番環境、ステージング環境、開発環境の利用に関する運用を行うこ</w:t>
      </w:r>
      <w:r w:rsidRPr="00F67C97">
        <w:rPr>
          <w:rFonts w:ascii="ＭＳ ゴシック" w:eastAsia="ＭＳ ゴシック" w:hAnsi="ＭＳ ゴシック" w:hint="eastAsia"/>
          <w:szCs w:val="21"/>
        </w:rPr>
        <w:t>と（1</w:t>
      </w:r>
      <w:r w:rsidRPr="00F67C97">
        <w:rPr>
          <w:rFonts w:ascii="ＭＳ ゴシック" w:eastAsia="ＭＳ ゴシック" w:hAnsi="ＭＳ ゴシック"/>
          <w:szCs w:val="21"/>
        </w:rPr>
        <w:t>2</w:t>
      </w:r>
      <w:r w:rsidRPr="00F67C97">
        <w:rPr>
          <w:rFonts w:ascii="ＭＳ ゴシック" w:eastAsia="ＭＳ ゴシック" w:hAnsi="ＭＳ ゴシック" w:hint="eastAsia"/>
          <w:szCs w:val="21"/>
        </w:rPr>
        <w:t>ヶ月分）。</w:t>
      </w:r>
    </w:p>
    <w:p w14:paraId="5CF8A61B" w14:textId="77777777" w:rsidR="00642C71" w:rsidRDefault="00642C71" w:rsidP="00642C71">
      <w:pPr>
        <w:pStyle w:val="af2"/>
        <w:numPr>
          <w:ilvl w:val="0"/>
          <w:numId w:val="30"/>
        </w:numPr>
        <w:ind w:leftChars="0"/>
        <w:rPr>
          <w:rFonts w:ascii="ＭＳ ゴシック" w:eastAsia="ＭＳ ゴシック" w:hAnsi="ＭＳ ゴシック"/>
          <w:szCs w:val="21"/>
        </w:rPr>
      </w:pPr>
      <w:r w:rsidRPr="00824124">
        <w:rPr>
          <w:rFonts w:ascii="ＭＳ ゴシック" w:eastAsia="ＭＳ ゴシック" w:hAnsi="ＭＳ ゴシック" w:hint="eastAsia"/>
          <w:szCs w:val="21"/>
        </w:rPr>
        <w:t>本番環境については最大</w:t>
      </w:r>
      <w:r w:rsidRPr="00824124">
        <w:rPr>
          <w:rFonts w:ascii="ＭＳ ゴシック" w:eastAsia="ＭＳ ゴシック" w:hAnsi="ＭＳ ゴシック"/>
          <w:szCs w:val="21"/>
        </w:rPr>
        <w:t>10,000MAU（Monthly Active Users）、ログイン状態保持期間は</w:t>
      </w:r>
      <w:r>
        <w:rPr>
          <w:rFonts w:ascii="ＭＳ ゴシック" w:eastAsia="ＭＳ ゴシック" w:hAnsi="ＭＳ ゴシック"/>
          <w:szCs w:val="21"/>
        </w:rPr>
        <w:t>3</w:t>
      </w:r>
      <w:r w:rsidRPr="00824124">
        <w:rPr>
          <w:rFonts w:ascii="ＭＳ ゴシック" w:eastAsia="ＭＳ ゴシック" w:hAnsi="ＭＳ ゴシック"/>
          <w:szCs w:val="21"/>
        </w:rPr>
        <w:t>日間を想定、</w:t>
      </w:r>
      <w:r w:rsidRPr="006468F0">
        <w:rPr>
          <w:rFonts w:ascii="ＭＳ ゴシック" w:eastAsia="ＭＳ ゴシック" w:hAnsi="ＭＳ ゴシック"/>
          <w:szCs w:val="21"/>
        </w:rPr>
        <w:t>ステージング環境および開発環境については各々1,000MAUまでの利用を想定する。</w:t>
      </w:r>
    </w:p>
    <w:p w14:paraId="4A093C0A" w14:textId="77777777" w:rsidR="00642C71" w:rsidRPr="006468F0" w:rsidRDefault="00642C71" w:rsidP="00642C71">
      <w:pPr>
        <w:pStyle w:val="af2"/>
        <w:numPr>
          <w:ilvl w:val="0"/>
          <w:numId w:val="30"/>
        </w:numPr>
        <w:ind w:leftChars="0"/>
        <w:rPr>
          <w:rFonts w:ascii="ＭＳ ゴシック" w:eastAsia="ＭＳ ゴシック" w:hAnsi="ＭＳ ゴシック"/>
          <w:szCs w:val="21"/>
        </w:rPr>
      </w:pPr>
      <w:r>
        <w:rPr>
          <w:rFonts w:ascii="ＭＳ ゴシック" w:eastAsia="ＭＳ ゴシック" w:hAnsi="ＭＳ ゴシック" w:hint="eastAsia"/>
          <w:szCs w:val="21"/>
        </w:rPr>
        <w:t>マナビDXの開発事業者からマナビDXで実装している</w:t>
      </w:r>
      <w:r w:rsidRPr="00790404">
        <w:rPr>
          <w:rFonts w:ascii="ＭＳ ゴシック" w:eastAsia="ＭＳ ゴシック" w:hAnsi="ＭＳ ゴシック" w:hint="eastAsia"/>
          <w:szCs w:val="21"/>
        </w:rPr>
        <w:t>該当テナント</w:t>
      </w:r>
      <w:r>
        <w:rPr>
          <w:rFonts w:ascii="ＭＳ ゴシック" w:eastAsia="ＭＳ ゴシック" w:hAnsi="ＭＳ ゴシック" w:hint="eastAsia"/>
          <w:szCs w:val="21"/>
        </w:rPr>
        <w:t>（</w:t>
      </w:r>
      <w:r w:rsidRPr="008051AE">
        <w:rPr>
          <w:rFonts w:ascii="ＭＳ ゴシック" w:eastAsia="ＭＳ ゴシック" w:hAnsi="ＭＳ ゴシック"/>
          <w:szCs w:val="21"/>
        </w:rPr>
        <w:t>Auth0に作成したテナントを管理するためのアカウント</w:t>
      </w:r>
      <w:r>
        <w:rPr>
          <w:rFonts w:ascii="ＭＳ ゴシック" w:eastAsia="ＭＳ ゴシック" w:hAnsi="ＭＳ ゴシック" w:hint="eastAsia"/>
          <w:szCs w:val="21"/>
        </w:rPr>
        <w:t>）</w:t>
      </w:r>
      <w:r w:rsidRPr="00790404">
        <w:rPr>
          <w:rFonts w:ascii="ＭＳ ゴシック" w:eastAsia="ＭＳ ゴシック" w:hAnsi="ＭＳ ゴシック" w:hint="eastAsia"/>
          <w:szCs w:val="21"/>
        </w:rPr>
        <w:t>を引き継ぐ</w:t>
      </w:r>
      <w:r>
        <w:rPr>
          <w:rFonts w:ascii="ＭＳ ゴシック" w:eastAsia="ＭＳ ゴシック" w:hAnsi="ＭＳ ゴシック" w:hint="eastAsia"/>
          <w:szCs w:val="21"/>
        </w:rPr>
        <w:t>こと。</w:t>
      </w:r>
    </w:p>
    <w:p w14:paraId="5F512A7E" w14:textId="77777777" w:rsidR="00642C71" w:rsidRPr="006468F0" w:rsidRDefault="00642C71" w:rsidP="00642C71">
      <w:pPr>
        <w:pStyle w:val="af2"/>
        <w:numPr>
          <w:ilvl w:val="0"/>
          <w:numId w:val="30"/>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本サービスの契約関連書類のコピーをIPAへ提出すること。</w:t>
      </w:r>
    </w:p>
    <w:p w14:paraId="47D7FBF7" w14:textId="77777777" w:rsidR="00642C71" w:rsidRPr="006468F0" w:rsidRDefault="00642C71" w:rsidP="00642C71">
      <w:pPr>
        <w:pStyle w:val="af2"/>
        <w:ind w:leftChars="0" w:left="567"/>
        <w:rPr>
          <w:rFonts w:ascii="ＭＳ ゴシック" w:eastAsia="ＭＳ ゴシック" w:hAnsi="ＭＳ ゴシック"/>
          <w:szCs w:val="21"/>
        </w:rPr>
      </w:pPr>
    </w:p>
    <w:p w14:paraId="43EA048D" w14:textId="77777777" w:rsidR="00642C71" w:rsidRPr="006468F0" w:rsidRDefault="00642C71" w:rsidP="00642C71">
      <w:pPr>
        <w:pStyle w:val="af2"/>
        <w:numPr>
          <w:ilvl w:val="1"/>
          <w:numId w:val="3"/>
        </w:numPr>
        <w:ind w:leftChars="0"/>
        <w:rPr>
          <w:rFonts w:ascii="ＭＳ ゴシック" w:eastAsia="ＭＳ ゴシック" w:hAnsi="ＭＳ ゴシック"/>
          <w:szCs w:val="21"/>
        </w:rPr>
      </w:pPr>
      <w:r w:rsidRPr="006468F0">
        <w:rPr>
          <w:rFonts w:ascii="ＭＳ ゴシック" w:eastAsia="ＭＳ ゴシック" w:hAnsi="ＭＳ ゴシック"/>
          <w:szCs w:val="21"/>
        </w:rPr>
        <w:t>Webチャット</w:t>
      </w:r>
      <w:r w:rsidRPr="006468F0">
        <w:rPr>
          <w:rFonts w:ascii="ＭＳ ゴシック" w:eastAsia="ＭＳ ゴシック" w:hAnsi="ＭＳ ゴシック" w:hint="eastAsia"/>
          <w:szCs w:val="21"/>
        </w:rPr>
        <w:t>「</w:t>
      </w:r>
      <w:proofErr w:type="spellStart"/>
      <w:r w:rsidRPr="006468F0">
        <w:rPr>
          <w:rFonts w:ascii="ＭＳ ゴシック" w:eastAsia="ＭＳ ゴシック" w:hAnsi="ＭＳ ゴシック"/>
          <w:szCs w:val="21"/>
        </w:rPr>
        <w:t>Hubspot</w:t>
      </w:r>
      <w:proofErr w:type="spellEnd"/>
      <w:r w:rsidRPr="006468F0">
        <w:rPr>
          <w:rFonts w:ascii="ＭＳ ゴシック" w:eastAsia="ＭＳ ゴシック" w:hAnsi="ＭＳ ゴシック" w:hint="eastAsia"/>
          <w:szCs w:val="21"/>
        </w:rPr>
        <w:t>」運用（ライセンス契約）</w:t>
      </w:r>
    </w:p>
    <w:p w14:paraId="03BD7C8E" w14:textId="77777777" w:rsidR="00642C71" w:rsidRPr="00F67C97" w:rsidRDefault="00642C71" w:rsidP="00642C71">
      <w:pPr>
        <w:pStyle w:val="af2"/>
        <w:numPr>
          <w:ilvl w:val="0"/>
          <w:numId w:val="31"/>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マーケティングオートメーションツール「</w:t>
      </w:r>
      <w:proofErr w:type="spellStart"/>
      <w:r w:rsidRPr="006468F0">
        <w:rPr>
          <w:rFonts w:ascii="ＭＳ ゴシック" w:eastAsia="ＭＳ ゴシック" w:hAnsi="ＭＳ ゴシック"/>
          <w:szCs w:val="21"/>
        </w:rPr>
        <w:t>Hubspot</w:t>
      </w:r>
      <w:proofErr w:type="spellEnd"/>
      <w:r w:rsidRPr="006468F0">
        <w:rPr>
          <w:rFonts w:ascii="ＭＳ ゴシック" w:eastAsia="ＭＳ ゴシック" w:hAnsi="ＭＳ ゴシック" w:hint="eastAsia"/>
          <w:szCs w:val="21"/>
        </w:rPr>
        <w:t>」</w:t>
      </w:r>
      <w:r>
        <w:rPr>
          <w:rFonts w:ascii="ＭＳ ゴシック" w:eastAsia="ＭＳ ゴシック" w:hAnsi="ＭＳ ゴシック" w:hint="eastAsia"/>
          <w:szCs w:val="21"/>
        </w:rPr>
        <w:t>（</w:t>
      </w:r>
      <w:proofErr w:type="spellStart"/>
      <w:r w:rsidRPr="006468F0">
        <w:rPr>
          <w:rFonts w:ascii="ＭＳ ゴシック" w:eastAsia="ＭＳ ゴシック" w:hAnsi="ＭＳ ゴシック"/>
          <w:szCs w:val="21"/>
        </w:rPr>
        <w:t>Hubspot</w:t>
      </w:r>
      <w:r>
        <w:rPr>
          <w:rFonts w:ascii="ＭＳ ゴシック" w:eastAsia="ＭＳ ゴシック" w:hAnsi="ＭＳ ゴシック"/>
          <w:szCs w:val="21"/>
        </w:rPr>
        <w:t>,inc</w:t>
      </w:r>
      <w:proofErr w:type="spellEnd"/>
      <w:r>
        <w:rPr>
          <w:rFonts w:ascii="ＭＳ ゴシック" w:eastAsia="ＭＳ ゴシック" w:hAnsi="ＭＳ ゴシック" w:hint="eastAsia"/>
          <w:szCs w:val="21"/>
        </w:rPr>
        <w:t>）</w:t>
      </w:r>
      <w:r w:rsidRPr="006468F0">
        <w:rPr>
          <w:rFonts w:ascii="ＭＳ ゴシック" w:eastAsia="ＭＳ ゴシック" w:hAnsi="ＭＳ ゴシック" w:hint="eastAsia"/>
          <w:szCs w:val="21"/>
        </w:rPr>
        <w:t>について、マナビDXの本番環境、ステージング環境の利用に関する運用を行う</w:t>
      </w:r>
      <w:r w:rsidRPr="00F67C97">
        <w:rPr>
          <w:rFonts w:ascii="ＭＳ ゴシック" w:eastAsia="ＭＳ ゴシック" w:hAnsi="ＭＳ ゴシック" w:hint="eastAsia"/>
          <w:szCs w:val="21"/>
        </w:rPr>
        <w:t>こと（</w:t>
      </w:r>
      <w:r w:rsidRPr="00F67C97">
        <w:rPr>
          <w:rFonts w:ascii="ＭＳ ゴシック" w:eastAsia="ＭＳ ゴシック" w:hAnsi="ＭＳ ゴシック"/>
          <w:szCs w:val="21"/>
        </w:rPr>
        <w:t>12</w:t>
      </w:r>
      <w:r w:rsidRPr="00F67C97">
        <w:rPr>
          <w:rFonts w:ascii="ＭＳ ゴシック" w:eastAsia="ＭＳ ゴシック" w:hAnsi="ＭＳ ゴシック" w:hint="eastAsia"/>
          <w:szCs w:val="21"/>
        </w:rPr>
        <w:t>ヶ月分）。</w:t>
      </w:r>
    </w:p>
    <w:p w14:paraId="175FF335" w14:textId="77777777" w:rsidR="00642C71" w:rsidRPr="00F67C97" w:rsidRDefault="00642C71" w:rsidP="00642C71">
      <w:pPr>
        <w:pStyle w:val="af2"/>
        <w:numPr>
          <w:ilvl w:val="0"/>
          <w:numId w:val="31"/>
        </w:numPr>
        <w:ind w:leftChars="0"/>
        <w:rPr>
          <w:rFonts w:ascii="ＭＳ ゴシック" w:eastAsia="ＭＳ ゴシック" w:hAnsi="ＭＳ ゴシック"/>
          <w:szCs w:val="21"/>
        </w:rPr>
      </w:pPr>
      <w:r w:rsidRPr="00F67C97">
        <w:rPr>
          <w:rFonts w:ascii="ＭＳ ゴシック" w:eastAsia="ＭＳ ゴシック" w:hAnsi="ＭＳ ゴシック" w:hint="eastAsia"/>
          <w:szCs w:val="21"/>
        </w:rPr>
        <w:t>プランは「</w:t>
      </w:r>
      <w:r w:rsidRPr="00F67C97">
        <w:rPr>
          <w:rFonts w:ascii="ＭＳ ゴシック" w:eastAsia="ＭＳ ゴシック" w:hAnsi="ＭＳ ゴシック"/>
          <w:szCs w:val="21"/>
        </w:rPr>
        <w:t>Starterプラン</w:t>
      </w:r>
      <w:r w:rsidRPr="00F67C97">
        <w:rPr>
          <w:rFonts w:ascii="ＭＳ ゴシック" w:eastAsia="ＭＳ ゴシック" w:hAnsi="ＭＳ ゴシック" w:hint="eastAsia"/>
          <w:szCs w:val="21"/>
        </w:rPr>
        <w:t>」とする。</w:t>
      </w:r>
    </w:p>
    <w:p w14:paraId="570204C1" w14:textId="77777777" w:rsidR="00642C71" w:rsidRPr="006468F0" w:rsidRDefault="00642C71" w:rsidP="00642C71">
      <w:pPr>
        <w:pStyle w:val="af2"/>
        <w:numPr>
          <w:ilvl w:val="0"/>
          <w:numId w:val="31"/>
        </w:numPr>
        <w:ind w:leftChars="0"/>
        <w:rPr>
          <w:rFonts w:ascii="ＭＳ ゴシック" w:eastAsia="ＭＳ ゴシック" w:hAnsi="ＭＳ ゴシック"/>
          <w:szCs w:val="21"/>
        </w:rPr>
      </w:pPr>
      <w:r w:rsidRPr="006468F0">
        <w:rPr>
          <w:rFonts w:ascii="ＭＳ ゴシック" w:eastAsia="ＭＳ ゴシック" w:hAnsi="ＭＳ ゴシック" w:hint="eastAsia"/>
          <w:szCs w:val="21"/>
        </w:rPr>
        <w:t>本サービスの契約関連書類のコピーをIPAへ提出すること。</w:t>
      </w:r>
    </w:p>
    <w:p w14:paraId="037D4B6A" w14:textId="77777777" w:rsidR="00642C71" w:rsidRPr="006468F0" w:rsidRDefault="00642C71" w:rsidP="00642C71">
      <w:pPr>
        <w:rPr>
          <w:rFonts w:ascii="ＭＳ ゴシック" w:eastAsia="ＭＳ ゴシック" w:hAnsi="ＭＳ ゴシック"/>
          <w:szCs w:val="21"/>
        </w:rPr>
      </w:pPr>
    </w:p>
    <w:p w14:paraId="78C2D92D" w14:textId="77777777" w:rsidR="00642C71" w:rsidRPr="00E93E48" w:rsidRDefault="00642C71" w:rsidP="00642C71">
      <w:pPr>
        <w:pStyle w:val="af2"/>
        <w:numPr>
          <w:ilvl w:val="0"/>
          <w:numId w:val="3"/>
        </w:numPr>
        <w:ind w:leftChars="0"/>
        <w:rPr>
          <w:rFonts w:ascii="ＭＳ ゴシック" w:eastAsia="ＭＳ ゴシック" w:hAnsi="ＭＳ ゴシック"/>
          <w:szCs w:val="21"/>
        </w:rPr>
      </w:pPr>
      <w:r w:rsidRPr="00E93E48">
        <w:rPr>
          <w:rFonts w:ascii="ＭＳ ゴシック" w:eastAsia="ＭＳ ゴシック" w:hAnsi="ＭＳ ゴシック"/>
          <w:szCs w:val="21"/>
        </w:rPr>
        <w:t>業務執行体制に関する要件</w:t>
      </w:r>
    </w:p>
    <w:p w14:paraId="661291F9" w14:textId="77777777" w:rsidR="00642C71" w:rsidRPr="00E93E48" w:rsidRDefault="00642C71" w:rsidP="00642C71">
      <w:pPr>
        <w:pStyle w:val="af2"/>
        <w:numPr>
          <w:ilvl w:val="0"/>
          <w:numId w:val="23"/>
        </w:numPr>
        <w:ind w:leftChars="0"/>
        <w:rPr>
          <w:rFonts w:ascii="ＭＳ ゴシック" w:eastAsia="ＭＳ ゴシック" w:hAnsi="ＭＳ ゴシック"/>
          <w:szCs w:val="21"/>
        </w:rPr>
      </w:pPr>
      <w:r>
        <w:rPr>
          <w:rFonts w:ascii="ＭＳ ゴシック" w:eastAsia="ＭＳ ゴシック" w:hAnsi="ＭＳ ゴシック"/>
          <w:szCs w:val="21"/>
        </w:rPr>
        <w:t>保守業務</w:t>
      </w:r>
      <w:r w:rsidRPr="00E93E48">
        <w:rPr>
          <w:rFonts w:ascii="ＭＳ ゴシック" w:eastAsia="ＭＳ ゴシック" w:hAnsi="ＭＳ ゴシック"/>
          <w:szCs w:val="21"/>
        </w:rPr>
        <w:t>サービスの提供にあたっては、IPA のセキュリティポリシーを遵守することを前提とし</w:t>
      </w:r>
      <w:r w:rsidRPr="00E93E48">
        <w:rPr>
          <w:rFonts w:ascii="ＭＳ ゴシック" w:eastAsia="ＭＳ ゴシック" w:hAnsi="ＭＳ ゴシック" w:hint="eastAsia"/>
          <w:szCs w:val="21"/>
        </w:rPr>
        <w:t>て、次の業務執行体制を整えること。</w:t>
      </w:r>
    </w:p>
    <w:p w14:paraId="7176FCC2" w14:textId="77777777" w:rsidR="00642C71" w:rsidRPr="00E93E48" w:rsidRDefault="00642C71" w:rsidP="00642C71">
      <w:pPr>
        <w:pStyle w:val="af2"/>
        <w:numPr>
          <w:ilvl w:val="0"/>
          <w:numId w:val="24"/>
        </w:numPr>
        <w:ind w:leftChars="0"/>
        <w:rPr>
          <w:rFonts w:ascii="ＭＳ ゴシック" w:eastAsia="ＭＳ ゴシック" w:hAnsi="ＭＳ ゴシック"/>
          <w:szCs w:val="21"/>
        </w:rPr>
      </w:pPr>
      <w:r w:rsidRPr="00E93E48">
        <w:rPr>
          <w:rFonts w:ascii="ＭＳ ゴシック" w:eastAsia="ＭＳ ゴシック" w:hAnsi="ＭＳ ゴシック"/>
          <w:szCs w:val="21"/>
        </w:rPr>
        <w:t>サービス提供時間帯に常時連絡可能な体制を設けること</w:t>
      </w:r>
      <w:r w:rsidRPr="00E93E48">
        <w:rPr>
          <w:rFonts w:ascii="ＭＳ ゴシック" w:eastAsia="ＭＳ ゴシック" w:hAnsi="ＭＳ ゴシック" w:hint="eastAsia"/>
          <w:szCs w:val="21"/>
        </w:rPr>
        <w:t>。</w:t>
      </w:r>
    </w:p>
    <w:p w14:paraId="7CCB8F9D" w14:textId="77777777" w:rsidR="00642C71" w:rsidRPr="00E93E48" w:rsidRDefault="00642C71" w:rsidP="00642C71">
      <w:pPr>
        <w:pStyle w:val="af2"/>
        <w:numPr>
          <w:ilvl w:val="0"/>
          <w:numId w:val="24"/>
        </w:numPr>
        <w:ind w:leftChars="0"/>
        <w:rPr>
          <w:rFonts w:ascii="ＭＳ ゴシック" w:eastAsia="ＭＳ ゴシック" w:hAnsi="ＭＳ ゴシック"/>
          <w:szCs w:val="21"/>
        </w:rPr>
      </w:pPr>
      <w:r w:rsidRPr="00E93E48">
        <w:rPr>
          <w:rFonts w:ascii="ＭＳ ゴシック" w:eastAsia="ＭＳ ゴシック" w:hAnsi="ＭＳ ゴシック"/>
          <w:szCs w:val="21"/>
        </w:rPr>
        <w:t>少なくとも１名のエンジニアを本サービスの担当者として任命すること</w:t>
      </w:r>
      <w:r w:rsidRPr="00E93E48">
        <w:rPr>
          <w:rFonts w:ascii="ＭＳ ゴシック" w:eastAsia="ＭＳ ゴシック" w:hAnsi="ＭＳ ゴシック" w:hint="eastAsia"/>
          <w:szCs w:val="21"/>
        </w:rPr>
        <w:t>。</w:t>
      </w:r>
    </w:p>
    <w:p w14:paraId="28518507" w14:textId="77777777" w:rsidR="00642C71" w:rsidRPr="00E93E48" w:rsidRDefault="00642C71" w:rsidP="00642C71">
      <w:pPr>
        <w:pStyle w:val="af2"/>
        <w:numPr>
          <w:ilvl w:val="0"/>
          <w:numId w:val="24"/>
        </w:numPr>
        <w:ind w:leftChars="0"/>
        <w:rPr>
          <w:rFonts w:ascii="ＭＳ ゴシック" w:eastAsia="ＭＳ ゴシック" w:hAnsi="ＭＳ ゴシック"/>
          <w:szCs w:val="21"/>
        </w:rPr>
      </w:pPr>
      <w:r w:rsidRPr="00E93E48">
        <w:rPr>
          <w:rFonts w:ascii="ＭＳ ゴシック" w:eastAsia="ＭＳ ゴシック" w:hAnsi="ＭＳ ゴシック"/>
          <w:szCs w:val="21"/>
        </w:rPr>
        <w:t>担当エンジニアは、5. (2)担当者のスキルに関する要件を満たすこと</w:t>
      </w:r>
      <w:r w:rsidRPr="00E93E48">
        <w:rPr>
          <w:rFonts w:ascii="ＭＳ ゴシック" w:eastAsia="ＭＳ ゴシック" w:hAnsi="ＭＳ ゴシック" w:hint="eastAsia"/>
          <w:szCs w:val="21"/>
        </w:rPr>
        <w:t>。</w:t>
      </w:r>
    </w:p>
    <w:p w14:paraId="5A693548" w14:textId="77777777" w:rsidR="00642C71" w:rsidRDefault="00642C71" w:rsidP="00642C71">
      <w:pPr>
        <w:pStyle w:val="af2"/>
        <w:numPr>
          <w:ilvl w:val="0"/>
          <w:numId w:val="24"/>
        </w:numPr>
        <w:ind w:leftChars="0"/>
        <w:rPr>
          <w:rFonts w:ascii="ＭＳ ゴシック" w:eastAsia="ＭＳ ゴシック" w:hAnsi="ＭＳ ゴシック"/>
          <w:szCs w:val="21"/>
        </w:rPr>
      </w:pPr>
      <w:r w:rsidRPr="00E93E48">
        <w:rPr>
          <w:rFonts w:ascii="ＭＳ ゴシック" w:eastAsia="ＭＳ ゴシック" w:hAnsi="ＭＳ ゴシック"/>
          <w:szCs w:val="21"/>
        </w:rPr>
        <w:t>担当エンジニアや電話サポートを統括する責任者を任命すること</w:t>
      </w:r>
      <w:r w:rsidRPr="00E93E48">
        <w:rPr>
          <w:rFonts w:ascii="ＭＳ ゴシック" w:eastAsia="ＭＳ ゴシック" w:hAnsi="ＭＳ ゴシック" w:hint="eastAsia"/>
          <w:szCs w:val="21"/>
        </w:rPr>
        <w:t>。</w:t>
      </w:r>
    </w:p>
    <w:p w14:paraId="112DFFE6" w14:textId="77777777" w:rsidR="00642C71" w:rsidRPr="00824124" w:rsidRDefault="00642C71" w:rsidP="00642C71">
      <w:pPr>
        <w:pStyle w:val="af2"/>
        <w:numPr>
          <w:ilvl w:val="0"/>
          <w:numId w:val="24"/>
        </w:numPr>
        <w:ind w:leftChars="0"/>
        <w:rPr>
          <w:rFonts w:ascii="ＭＳ ゴシック" w:eastAsia="ＭＳ ゴシック" w:hAnsi="ＭＳ ゴシック"/>
          <w:szCs w:val="21"/>
        </w:rPr>
      </w:pPr>
      <w:r w:rsidRPr="00824124">
        <w:rPr>
          <w:rFonts w:ascii="ＭＳ ゴシック" w:eastAsia="ＭＳ ゴシック" w:hAnsi="ＭＳ ゴシック" w:hint="eastAsia"/>
          <w:szCs w:val="21"/>
        </w:rPr>
        <w:t>本番環境に影響なく公開が可能なメンテナンスができる体制としておくこと</w:t>
      </w:r>
      <w:r>
        <w:rPr>
          <w:rFonts w:ascii="ＭＳ ゴシック" w:eastAsia="ＭＳ ゴシック" w:hAnsi="ＭＳ ゴシック" w:hint="eastAsia"/>
          <w:szCs w:val="21"/>
        </w:rPr>
        <w:t>。</w:t>
      </w:r>
    </w:p>
    <w:p w14:paraId="2CBECDE2" w14:textId="77777777" w:rsidR="00642C71" w:rsidRPr="00E93E48" w:rsidRDefault="00642C71" w:rsidP="00642C71">
      <w:pPr>
        <w:rPr>
          <w:rFonts w:ascii="ＭＳ ゴシック" w:eastAsia="ＭＳ ゴシック" w:hAnsi="ＭＳ ゴシック"/>
          <w:szCs w:val="21"/>
        </w:rPr>
      </w:pPr>
    </w:p>
    <w:p w14:paraId="2EED1AD7" w14:textId="77777777" w:rsidR="00642C71" w:rsidRPr="00E93E48" w:rsidRDefault="00642C71" w:rsidP="00642C71">
      <w:pPr>
        <w:pStyle w:val="af2"/>
        <w:numPr>
          <w:ilvl w:val="0"/>
          <w:numId w:val="3"/>
        </w:numPr>
        <w:ind w:leftChars="0"/>
        <w:rPr>
          <w:rFonts w:ascii="ＭＳ ゴシック" w:eastAsia="ＭＳ ゴシック" w:hAnsi="ＭＳ ゴシック"/>
          <w:szCs w:val="21"/>
        </w:rPr>
      </w:pPr>
      <w:r w:rsidRPr="00E93E48">
        <w:rPr>
          <w:rFonts w:ascii="ＭＳ ゴシック" w:eastAsia="ＭＳ ゴシック" w:hAnsi="ＭＳ ゴシック"/>
          <w:szCs w:val="21"/>
        </w:rPr>
        <w:t>業務スキルに関する要件</w:t>
      </w:r>
    </w:p>
    <w:p w14:paraId="592B655F" w14:textId="77777777" w:rsidR="00642C71" w:rsidRPr="00E93E48" w:rsidRDefault="00642C71" w:rsidP="00642C71">
      <w:pPr>
        <w:ind w:leftChars="100" w:left="202"/>
        <w:rPr>
          <w:rFonts w:ascii="ＭＳ ゴシック" w:eastAsia="ＭＳ ゴシック" w:hAnsi="ＭＳ ゴシック"/>
          <w:szCs w:val="21"/>
        </w:rPr>
      </w:pPr>
      <w:r w:rsidRPr="00E93E48">
        <w:rPr>
          <w:rFonts w:ascii="ＭＳ ゴシック" w:eastAsia="ＭＳ ゴシック" w:hAnsi="ＭＳ ゴシック" w:hint="eastAsia"/>
          <w:szCs w:val="21"/>
        </w:rPr>
        <w:t>本サービス提供にあたっては、次の実績及びスキル要件を満たすこと。</w:t>
      </w:r>
    </w:p>
    <w:p w14:paraId="70DCE159" w14:textId="7C024199" w:rsidR="00642C71" w:rsidRPr="00E93E48" w:rsidRDefault="00642C71" w:rsidP="00642C71">
      <w:pPr>
        <w:rPr>
          <w:rFonts w:ascii="ＭＳ ゴシック" w:eastAsia="ＭＳ ゴシック" w:hAnsi="ＭＳ ゴシック"/>
          <w:szCs w:val="21"/>
        </w:rPr>
      </w:pPr>
      <w:r w:rsidRPr="00E93E48">
        <w:rPr>
          <w:rFonts w:ascii="ＭＳ ゴシック" w:eastAsia="ＭＳ ゴシック" w:hAnsi="ＭＳ ゴシック" w:hint="eastAsia"/>
          <w:szCs w:val="21"/>
        </w:rPr>
        <w:t>（</w:t>
      </w:r>
      <w:r w:rsidRPr="00E93E48">
        <w:rPr>
          <w:rFonts w:ascii="ＭＳ ゴシック" w:eastAsia="ＭＳ ゴシック" w:hAnsi="ＭＳ ゴシック"/>
          <w:szCs w:val="21"/>
        </w:rPr>
        <w:t>1） 法人としての実績/要件</w:t>
      </w:r>
    </w:p>
    <w:p w14:paraId="64BE0C7D" w14:textId="77777777" w:rsidR="00642C71" w:rsidRPr="00B25165" w:rsidRDefault="00642C71" w:rsidP="00642C71">
      <w:pPr>
        <w:ind w:left="210" w:firstLineChars="100" w:firstLine="202"/>
        <w:rPr>
          <w:rFonts w:ascii="ＭＳ ゴシック" w:eastAsia="ＭＳ ゴシック" w:hAnsi="ＭＳ ゴシック"/>
          <w:szCs w:val="21"/>
        </w:rPr>
      </w:pPr>
      <w:r w:rsidRPr="00B25165">
        <w:rPr>
          <w:rFonts w:ascii="ＭＳ ゴシック" w:eastAsia="ＭＳ ゴシック" w:hAnsi="ＭＳ ゴシック"/>
          <w:szCs w:val="21"/>
        </w:rPr>
        <w:t>過去3年以内に</w:t>
      </w:r>
      <w:r w:rsidRPr="00B25165">
        <w:rPr>
          <w:rFonts w:ascii="ＭＳ ゴシック" w:eastAsia="ＭＳ ゴシック" w:hAnsi="ＭＳ ゴシック" w:hint="eastAsia"/>
          <w:szCs w:val="21"/>
        </w:rPr>
        <w:t>オンライン教育ポータルサイト</w:t>
      </w:r>
      <w:r w:rsidRPr="00B25165">
        <w:rPr>
          <w:rFonts w:ascii="ＭＳ ゴシック" w:eastAsia="ＭＳ ゴシック" w:hAnsi="ＭＳ ゴシック"/>
          <w:szCs w:val="21"/>
        </w:rPr>
        <w:t>のシステム開発及び保守サービスを請け負った実績があること</w:t>
      </w:r>
      <w:r w:rsidRPr="00B25165">
        <w:rPr>
          <w:rFonts w:ascii="ＭＳ ゴシック" w:eastAsia="ＭＳ ゴシック" w:hAnsi="ＭＳ ゴシック" w:hint="eastAsia"/>
          <w:szCs w:val="21"/>
        </w:rPr>
        <w:t>。</w:t>
      </w:r>
    </w:p>
    <w:p w14:paraId="69F20CAC" w14:textId="77777777" w:rsidR="00642C71" w:rsidRPr="00E93E48" w:rsidRDefault="00642C71" w:rsidP="00642C71">
      <w:pPr>
        <w:pStyle w:val="af2"/>
        <w:ind w:leftChars="0" w:left="650"/>
        <w:rPr>
          <w:rFonts w:ascii="ＭＳ ゴシック" w:eastAsia="ＭＳ ゴシック" w:hAnsi="ＭＳ ゴシック"/>
          <w:szCs w:val="21"/>
        </w:rPr>
      </w:pPr>
    </w:p>
    <w:p w14:paraId="05DD0698" w14:textId="77777777" w:rsidR="00642C71" w:rsidRPr="00E93E48" w:rsidRDefault="00642C71" w:rsidP="00642C71">
      <w:pPr>
        <w:rPr>
          <w:rFonts w:ascii="ＭＳ ゴシック" w:eastAsia="ＭＳ ゴシック" w:hAnsi="ＭＳ ゴシック"/>
          <w:szCs w:val="21"/>
        </w:rPr>
      </w:pPr>
      <w:r w:rsidRPr="00E93E48">
        <w:rPr>
          <w:rFonts w:ascii="ＭＳ ゴシック" w:eastAsia="ＭＳ ゴシック" w:hAnsi="ＭＳ ゴシック" w:hint="eastAsia"/>
          <w:szCs w:val="21"/>
        </w:rPr>
        <w:t>（</w:t>
      </w:r>
      <w:r w:rsidRPr="00E93E48">
        <w:rPr>
          <w:rFonts w:ascii="ＭＳ ゴシック" w:eastAsia="ＭＳ ゴシック" w:hAnsi="ＭＳ ゴシック"/>
          <w:szCs w:val="21"/>
        </w:rPr>
        <w:t>2） 担当者のスキル</w:t>
      </w:r>
    </w:p>
    <w:p w14:paraId="0B529C1C" w14:textId="77777777" w:rsidR="00642C71" w:rsidRPr="00E93E48" w:rsidRDefault="00642C71" w:rsidP="00642C71">
      <w:pPr>
        <w:ind w:leftChars="100" w:left="202"/>
        <w:rPr>
          <w:rFonts w:ascii="ＭＳ ゴシック" w:eastAsia="ＭＳ ゴシック" w:hAnsi="ＭＳ ゴシック"/>
          <w:szCs w:val="21"/>
        </w:rPr>
      </w:pPr>
      <w:r w:rsidRPr="00E93E48">
        <w:rPr>
          <w:rFonts w:ascii="ＭＳ ゴシック" w:eastAsia="ＭＳ ゴシック" w:hAnsi="ＭＳ ゴシック" w:hint="eastAsia"/>
          <w:szCs w:val="21"/>
        </w:rPr>
        <w:t>本サービス提供の担当エンジニアは、次のスキルを満たすこと。</w:t>
      </w:r>
    </w:p>
    <w:p w14:paraId="7B3B9C0F" w14:textId="77777777" w:rsidR="00642C71" w:rsidRPr="006468F0" w:rsidRDefault="00642C71" w:rsidP="00642C71">
      <w:pPr>
        <w:pStyle w:val="af2"/>
        <w:numPr>
          <w:ilvl w:val="0"/>
          <w:numId w:val="25"/>
        </w:numPr>
        <w:ind w:leftChars="0"/>
        <w:rPr>
          <w:rFonts w:ascii="ＭＳ ゴシック" w:eastAsia="ＭＳ ゴシック" w:hAnsi="ＭＳ ゴシック"/>
          <w:szCs w:val="21"/>
        </w:rPr>
      </w:pPr>
      <w:r w:rsidRPr="00E93E48">
        <w:rPr>
          <w:rFonts w:ascii="ＭＳ ゴシック" w:eastAsia="ＭＳ ゴシック" w:hAnsi="ＭＳ ゴシック" w:hint="eastAsia"/>
          <w:szCs w:val="21"/>
        </w:rPr>
        <w:lastRenderedPageBreak/>
        <w:t>「</w:t>
      </w:r>
      <w:r>
        <w:rPr>
          <w:rFonts w:ascii="ＭＳ ゴシック" w:eastAsia="ＭＳ ゴシック" w:hAnsi="ＭＳ ゴシック" w:hint="eastAsia"/>
          <w:szCs w:val="21"/>
        </w:rPr>
        <w:t>2</w:t>
      </w:r>
      <w:r>
        <w:rPr>
          <w:rFonts w:ascii="ＭＳ ゴシック" w:eastAsia="ＭＳ ゴシック" w:hAnsi="ＭＳ ゴシック"/>
          <w:szCs w:val="21"/>
        </w:rPr>
        <w:t>.</w:t>
      </w:r>
      <w:r w:rsidRPr="00E93E48">
        <w:rPr>
          <w:rFonts w:ascii="ＭＳ ゴシック" w:eastAsia="ＭＳ ゴシック" w:hAnsi="ＭＳ ゴシック" w:hint="eastAsia"/>
          <w:szCs w:val="21"/>
        </w:rPr>
        <w:t>対象とするシステムの概要</w:t>
      </w:r>
      <w:r w:rsidRPr="006468F0">
        <w:rPr>
          <w:rFonts w:ascii="ＭＳ ゴシック" w:eastAsia="ＭＳ ゴシック" w:hAnsi="ＭＳ ゴシック" w:hint="eastAsia"/>
          <w:szCs w:val="21"/>
        </w:rPr>
        <w:t xml:space="preserve">　(</w:t>
      </w:r>
      <w:r w:rsidRPr="006468F0">
        <w:rPr>
          <w:rFonts w:ascii="ＭＳ ゴシック" w:eastAsia="ＭＳ ゴシック" w:hAnsi="ＭＳ ゴシック"/>
          <w:szCs w:val="21"/>
        </w:rPr>
        <w:t>5)対象システムのうち本</w:t>
      </w:r>
      <w:r>
        <w:rPr>
          <w:rFonts w:ascii="ＭＳ ゴシック" w:eastAsia="ＭＳ ゴシック" w:hAnsi="ＭＳ ゴシック"/>
          <w:szCs w:val="21"/>
        </w:rPr>
        <w:t>保守業務</w:t>
      </w:r>
      <w:r w:rsidRPr="006468F0">
        <w:rPr>
          <w:rFonts w:ascii="ＭＳ ゴシック" w:eastAsia="ＭＳ ゴシック" w:hAnsi="ＭＳ ゴシック"/>
          <w:szCs w:val="21"/>
        </w:rPr>
        <w:t>の対象となるサービスの概要</w:t>
      </w:r>
      <w:r w:rsidRPr="006468F0">
        <w:rPr>
          <w:rFonts w:ascii="ＭＳ ゴシック" w:eastAsia="ＭＳ ゴシック" w:hAnsi="ＭＳ ゴシック" w:hint="eastAsia"/>
          <w:szCs w:val="21"/>
        </w:rPr>
        <w:t>」に関するサービスを利用した開発及び</w:t>
      </w:r>
      <w:r>
        <w:rPr>
          <w:rFonts w:ascii="ＭＳ ゴシック" w:eastAsia="ＭＳ ゴシック" w:hAnsi="ＭＳ ゴシック" w:hint="eastAsia"/>
          <w:szCs w:val="21"/>
        </w:rPr>
        <w:t>保守業務</w:t>
      </w:r>
      <w:r w:rsidRPr="006468F0">
        <w:rPr>
          <w:rFonts w:ascii="ＭＳ ゴシック" w:eastAsia="ＭＳ ゴシック" w:hAnsi="ＭＳ ゴシック" w:hint="eastAsia"/>
          <w:szCs w:val="21"/>
        </w:rPr>
        <w:t>の経験があること。</w:t>
      </w:r>
    </w:p>
    <w:p w14:paraId="38DEED00" w14:textId="77777777" w:rsidR="00642C71" w:rsidRPr="00E93E48" w:rsidRDefault="00642C71" w:rsidP="00642C71">
      <w:pPr>
        <w:pStyle w:val="af2"/>
        <w:numPr>
          <w:ilvl w:val="0"/>
          <w:numId w:val="25"/>
        </w:numPr>
        <w:ind w:leftChars="0"/>
        <w:rPr>
          <w:rFonts w:ascii="ＭＳ ゴシック" w:eastAsia="ＭＳ ゴシック" w:hAnsi="ＭＳ ゴシック"/>
          <w:szCs w:val="21"/>
        </w:rPr>
      </w:pPr>
      <w:r w:rsidRPr="006468F0">
        <w:rPr>
          <w:rFonts w:ascii="ＭＳ ゴシック" w:eastAsia="ＭＳ ゴシック" w:hAnsi="ＭＳ ゴシック"/>
          <w:szCs w:val="21"/>
        </w:rPr>
        <w:t>ウェブ感染型ウイルスやアプリケーションの</w:t>
      </w:r>
      <w:r w:rsidRPr="00E93E48">
        <w:rPr>
          <w:rFonts w:ascii="ＭＳ ゴシック" w:eastAsia="ＭＳ ゴシック" w:hAnsi="ＭＳ ゴシック"/>
          <w:szCs w:val="21"/>
        </w:rPr>
        <w:t>脆弱性に関する知見を有していること</w:t>
      </w:r>
      <w:r w:rsidRPr="00E93E48">
        <w:rPr>
          <w:rFonts w:ascii="ＭＳ ゴシック" w:eastAsia="ＭＳ ゴシック" w:hAnsi="ＭＳ ゴシック" w:hint="eastAsia"/>
          <w:szCs w:val="21"/>
        </w:rPr>
        <w:t>。</w:t>
      </w:r>
    </w:p>
    <w:p w14:paraId="5B36F516" w14:textId="77777777" w:rsidR="00642C71" w:rsidRPr="00E93E48" w:rsidRDefault="00642C71" w:rsidP="00642C71">
      <w:pPr>
        <w:rPr>
          <w:rFonts w:ascii="ＭＳ ゴシック" w:eastAsia="ＭＳ ゴシック" w:hAnsi="ＭＳ ゴシック"/>
          <w:szCs w:val="21"/>
        </w:rPr>
      </w:pPr>
    </w:p>
    <w:p w14:paraId="66652FE5" w14:textId="77777777" w:rsidR="00642C71" w:rsidRPr="00E93E48" w:rsidRDefault="00642C71" w:rsidP="00642C71">
      <w:pPr>
        <w:pStyle w:val="af2"/>
        <w:numPr>
          <w:ilvl w:val="0"/>
          <w:numId w:val="3"/>
        </w:numPr>
        <w:ind w:leftChars="0"/>
        <w:rPr>
          <w:rFonts w:ascii="ＭＳ ゴシック" w:eastAsia="ＭＳ ゴシック" w:hAnsi="ＭＳ ゴシック"/>
          <w:szCs w:val="21"/>
        </w:rPr>
      </w:pPr>
      <w:r w:rsidRPr="00E93E48">
        <w:rPr>
          <w:rFonts w:ascii="ＭＳ ゴシック" w:eastAsia="ＭＳ ゴシック" w:hAnsi="ＭＳ ゴシック"/>
          <w:szCs w:val="21"/>
        </w:rPr>
        <w:t>情報セキュリティに関する要件</w:t>
      </w:r>
    </w:p>
    <w:p w14:paraId="52EB5B67" w14:textId="77777777" w:rsidR="00642C71" w:rsidRPr="00E93E48" w:rsidRDefault="00642C71" w:rsidP="00642C71">
      <w:pPr>
        <w:pStyle w:val="af2"/>
        <w:numPr>
          <w:ilvl w:val="0"/>
          <w:numId w:val="26"/>
        </w:numPr>
        <w:ind w:leftChars="0"/>
        <w:rPr>
          <w:rFonts w:ascii="ＭＳ ゴシック" w:eastAsia="ＭＳ ゴシック" w:hAnsi="ＭＳ ゴシック"/>
          <w:szCs w:val="21"/>
        </w:rPr>
      </w:pPr>
      <w:r w:rsidRPr="00E93E48">
        <w:rPr>
          <w:rFonts w:ascii="ＭＳ ゴシック" w:eastAsia="ＭＳ ゴシック" w:hAnsi="ＭＳ ゴシック"/>
          <w:szCs w:val="21"/>
        </w:rPr>
        <w:t>情報管理体制</w:t>
      </w:r>
    </w:p>
    <w:p w14:paraId="2A1E57E2" w14:textId="77777777" w:rsidR="00642C71" w:rsidRPr="00215813" w:rsidRDefault="00642C71" w:rsidP="00642C71">
      <w:pPr>
        <w:pStyle w:val="af2"/>
        <w:numPr>
          <w:ilvl w:val="0"/>
          <w:numId w:val="27"/>
        </w:numPr>
        <w:ind w:leftChars="200" w:left="843"/>
        <w:rPr>
          <w:rFonts w:ascii="ＭＳ ゴシック" w:eastAsia="ＭＳ ゴシック" w:hAnsi="ＭＳ ゴシック"/>
          <w:szCs w:val="21"/>
        </w:rPr>
      </w:pPr>
      <w:r w:rsidRPr="00215813">
        <w:rPr>
          <w:rFonts w:ascii="ＭＳ ゴシック" w:eastAsia="ＭＳ ゴシック" w:hAnsi="ＭＳ ゴシック" w:hint="eastAsia"/>
          <w:szCs w:val="21"/>
        </w:rPr>
        <w:t>受注者は本業務で知り得た情報を適切に管理するため、次の履行体制を確保し、発注者に対し「情報セキュリティを確保するための体制を定めた書面（</w:t>
      </w:r>
      <w:r w:rsidRPr="00E802AC">
        <w:rPr>
          <w:rFonts w:ascii="ＭＳ ゴシック" w:eastAsia="ＭＳ ゴシック" w:hAnsi="ＭＳ ゴシック" w:hint="eastAsia"/>
          <w:szCs w:val="21"/>
        </w:rPr>
        <w:t>「</w:t>
      </w:r>
      <w:r w:rsidRPr="00280E74">
        <w:rPr>
          <w:rFonts w:ascii="ＭＳ ゴシック" w:eastAsia="ＭＳ ゴシック" w:hAnsi="ＭＳ ゴシック" w:hint="eastAsia"/>
          <w:szCs w:val="21"/>
        </w:rPr>
        <w:t>様式７」</w:t>
      </w:r>
      <w:r w:rsidRPr="00215813">
        <w:rPr>
          <w:rFonts w:ascii="ＭＳ ゴシック" w:eastAsia="ＭＳ ゴシック" w:hAnsi="ＭＳ ゴシック" w:hint="eastAsia"/>
          <w:szCs w:val="21"/>
        </w:rPr>
        <w:t>情報管理体制図</w:t>
      </w:r>
      <w:r>
        <w:rPr>
          <w:rFonts w:ascii="ＭＳ ゴシック" w:eastAsia="ＭＳ ゴシック" w:hAnsi="ＭＳ ゴシック" w:hint="eastAsia"/>
          <w:szCs w:val="21"/>
        </w:rPr>
        <w:t>）</w:t>
      </w:r>
      <w:r w:rsidRPr="00215813">
        <w:rPr>
          <w:rFonts w:ascii="ＭＳ ゴシック" w:eastAsia="ＭＳ ゴシック" w:hAnsi="ＭＳ ゴシック" w:hint="eastAsia"/>
          <w:szCs w:val="21"/>
        </w:rPr>
        <w:t>」及び「</w:t>
      </w:r>
      <w:r w:rsidRPr="00E802AC">
        <w:rPr>
          <w:rFonts w:ascii="ＭＳ ゴシック" w:eastAsia="ＭＳ ゴシック" w:hAnsi="ＭＳ ゴシック" w:hint="eastAsia"/>
          <w:szCs w:val="21"/>
        </w:rPr>
        <w:t>「</w:t>
      </w:r>
      <w:r w:rsidRPr="00280E74">
        <w:rPr>
          <w:rFonts w:ascii="ＭＳ ゴシック" w:eastAsia="ＭＳ ゴシック" w:hAnsi="ＭＳ ゴシック" w:hint="eastAsia"/>
          <w:szCs w:val="21"/>
        </w:rPr>
        <w:t>様式６」</w:t>
      </w:r>
      <w:r w:rsidRPr="00215813">
        <w:rPr>
          <w:rFonts w:ascii="ＭＳ ゴシック" w:eastAsia="ＭＳ ゴシック" w:hAnsi="ＭＳ ゴシック" w:hint="eastAsia"/>
          <w:szCs w:val="21"/>
        </w:rPr>
        <w:t>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691E4E4B" w14:textId="77777777" w:rsidR="00642C71" w:rsidRPr="00215813" w:rsidRDefault="00642C71" w:rsidP="00642C71">
      <w:pPr>
        <w:ind w:leftChars="400" w:left="806"/>
        <w:rPr>
          <w:rFonts w:ascii="ＭＳ ゴシック" w:eastAsia="ＭＳ ゴシック" w:hAnsi="ＭＳ ゴシック"/>
          <w:szCs w:val="21"/>
        </w:rPr>
      </w:pPr>
      <w:r w:rsidRPr="00215813">
        <w:rPr>
          <w:rFonts w:ascii="ＭＳ ゴシック" w:eastAsia="ＭＳ ゴシック" w:hAnsi="ＭＳ ゴシック" w:hint="eastAsia"/>
          <w:szCs w:val="21"/>
        </w:rPr>
        <w:t>（確保すべき履行体制）</w:t>
      </w:r>
    </w:p>
    <w:p w14:paraId="4AAE813E" w14:textId="76E39039" w:rsidR="00642C71" w:rsidRDefault="00642C71" w:rsidP="00642C71">
      <w:pPr>
        <w:ind w:leftChars="400" w:left="806"/>
        <w:rPr>
          <w:rFonts w:ascii="ＭＳ ゴシック" w:eastAsia="ＭＳ ゴシック" w:hAnsi="ＭＳ ゴシック"/>
          <w:szCs w:val="21"/>
        </w:rPr>
      </w:pPr>
      <w:r w:rsidRPr="00215813">
        <w:rPr>
          <w:rFonts w:ascii="ＭＳ ゴシック" w:eastAsia="ＭＳ ゴシック" w:hAnsi="ＭＳ ゴシック" w:hint="eastAsia"/>
          <w:szCs w:val="21"/>
        </w:rPr>
        <w:t xml:space="preserve">　契約を履行する一環として契約相手方が収集、整理、作成等した一切の情報が、</w:t>
      </w:r>
      <w:r w:rsidR="00E802AC">
        <w:rPr>
          <w:rFonts w:ascii="ＭＳ ゴシック" w:eastAsia="ＭＳ ゴシック" w:hAnsi="ＭＳ ゴシック" w:hint="eastAsia"/>
          <w:szCs w:val="21"/>
        </w:rPr>
        <w:t>IPA</w:t>
      </w:r>
      <w:r w:rsidRPr="00215813">
        <w:rPr>
          <w:rFonts w:ascii="ＭＳ ゴシック" w:eastAsia="ＭＳ ゴシック" w:hAnsi="ＭＳ ゴシック" w:hint="eastAsia"/>
          <w:szCs w:val="21"/>
        </w:rPr>
        <w:t>が保護を要さないと確認するまでは、情報取扱者名簿に記載のある者以外に伝達又は漏えいされないことを保証する履行体制を有していること。</w:t>
      </w:r>
    </w:p>
    <w:p w14:paraId="23A0F3E1" w14:textId="77777777" w:rsidR="00642C71" w:rsidRPr="00E93E48" w:rsidRDefault="00642C71" w:rsidP="00642C71">
      <w:pPr>
        <w:pStyle w:val="af2"/>
        <w:numPr>
          <w:ilvl w:val="0"/>
          <w:numId w:val="27"/>
        </w:numPr>
        <w:ind w:leftChars="0"/>
        <w:rPr>
          <w:rFonts w:ascii="ＭＳ ゴシック" w:eastAsia="ＭＳ ゴシック" w:hAnsi="ＭＳ ゴシック"/>
          <w:szCs w:val="21"/>
        </w:rPr>
      </w:pPr>
      <w:r w:rsidRPr="00E93E48">
        <w:rPr>
          <w:rFonts w:ascii="ＭＳ ゴシック" w:eastAsia="ＭＳ ゴシック" w:hAnsi="ＭＳ ゴシック"/>
          <w:szCs w:val="21"/>
        </w:rPr>
        <w:t>本業務で知り得た一切の情報について、情報取扱者以外の者に開示又は漏えいしてはならな</w:t>
      </w:r>
      <w:r w:rsidRPr="00E93E48">
        <w:rPr>
          <w:rFonts w:ascii="ＭＳ ゴシック" w:eastAsia="ＭＳ ゴシック" w:hAnsi="ＭＳ ゴシック" w:hint="eastAsia"/>
          <w:szCs w:val="21"/>
        </w:rPr>
        <w:t>いものとする。ただし、</w:t>
      </w:r>
      <w:r w:rsidRPr="00E93E48">
        <w:rPr>
          <w:rFonts w:ascii="ＭＳ ゴシック" w:eastAsia="ＭＳ ゴシック" w:hAnsi="ＭＳ ゴシック"/>
          <w:szCs w:val="21"/>
        </w:rPr>
        <w:t>IPAの承認を得た場合は、この限りではない。</w:t>
      </w:r>
    </w:p>
    <w:p w14:paraId="70B8B5BC" w14:textId="77777777" w:rsidR="00642C71" w:rsidRPr="00E93E48" w:rsidRDefault="00642C71" w:rsidP="00642C71">
      <w:pPr>
        <w:pStyle w:val="af2"/>
        <w:numPr>
          <w:ilvl w:val="0"/>
          <w:numId w:val="27"/>
        </w:numPr>
        <w:ind w:leftChars="0"/>
        <w:rPr>
          <w:rFonts w:ascii="ＭＳ ゴシック" w:eastAsia="ＭＳ ゴシック" w:hAnsi="ＭＳ ゴシック"/>
          <w:szCs w:val="21"/>
        </w:rPr>
      </w:pPr>
      <w:r w:rsidRPr="00E93E48">
        <w:rPr>
          <w:rFonts w:ascii="ＭＳ ゴシック" w:eastAsia="ＭＳ ゴシック" w:hAnsi="ＭＳ ゴシック"/>
          <w:szCs w:val="21"/>
        </w:rPr>
        <w:t xml:space="preserve"> ①の情報取扱者名簿又は情報セキュリティを確保するための体制を定めた書面に変更がある</w:t>
      </w:r>
      <w:r w:rsidRPr="00E93E48">
        <w:rPr>
          <w:rFonts w:ascii="ＭＳ ゴシック" w:eastAsia="ＭＳ ゴシック" w:hAnsi="ＭＳ ゴシック" w:hint="eastAsia"/>
          <w:szCs w:val="21"/>
        </w:rPr>
        <w:t>場合は、予め</w:t>
      </w:r>
      <w:r w:rsidRPr="00E93E48">
        <w:rPr>
          <w:rFonts w:ascii="ＭＳ ゴシック" w:eastAsia="ＭＳ ゴシック" w:hAnsi="ＭＳ ゴシック"/>
          <w:szCs w:val="21"/>
        </w:rPr>
        <w:t>IPAへ届出を行い、同意を得なければならない。</w:t>
      </w:r>
    </w:p>
    <w:p w14:paraId="7920D392" w14:textId="77777777" w:rsidR="00642C71" w:rsidRPr="00E93E48" w:rsidRDefault="00642C71" w:rsidP="00642C71">
      <w:pPr>
        <w:rPr>
          <w:rFonts w:ascii="ＭＳ ゴシック" w:eastAsia="ＭＳ ゴシック" w:hAnsi="ＭＳ ゴシック"/>
          <w:szCs w:val="21"/>
        </w:rPr>
      </w:pPr>
    </w:p>
    <w:p w14:paraId="7B6185FD" w14:textId="77777777" w:rsidR="00642C71" w:rsidRPr="00E93E48" w:rsidRDefault="00642C71" w:rsidP="00642C71">
      <w:pPr>
        <w:pStyle w:val="af2"/>
        <w:numPr>
          <w:ilvl w:val="0"/>
          <w:numId w:val="26"/>
        </w:numPr>
        <w:ind w:leftChars="0"/>
        <w:rPr>
          <w:rFonts w:ascii="ＭＳ ゴシック" w:eastAsia="ＭＳ ゴシック" w:hAnsi="ＭＳ ゴシック"/>
          <w:szCs w:val="21"/>
        </w:rPr>
      </w:pPr>
      <w:r w:rsidRPr="00E93E48">
        <w:rPr>
          <w:rFonts w:ascii="ＭＳ ゴシック" w:eastAsia="ＭＳ ゴシック" w:hAnsi="ＭＳ ゴシック"/>
          <w:szCs w:val="21"/>
        </w:rPr>
        <w:t>履行完了後の情報の取扱い</w:t>
      </w:r>
    </w:p>
    <w:p w14:paraId="675E4826" w14:textId="77777777" w:rsidR="00642C71" w:rsidRPr="00B25165" w:rsidRDefault="00642C71" w:rsidP="00642C71">
      <w:pPr>
        <w:ind w:left="420" w:firstLineChars="100" w:firstLine="202"/>
        <w:rPr>
          <w:rFonts w:ascii="ＭＳ ゴシック" w:eastAsia="ＭＳ ゴシック" w:hAnsi="ＭＳ ゴシック"/>
          <w:szCs w:val="21"/>
        </w:rPr>
      </w:pPr>
      <w:r w:rsidRPr="00B25165">
        <w:rPr>
          <w:rFonts w:ascii="ＭＳ ゴシック" w:eastAsia="ＭＳ ゴシック" w:hAnsi="ＭＳ ゴシック" w:hint="eastAsia"/>
          <w:szCs w:val="21"/>
        </w:rPr>
        <w:t>I</w:t>
      </w:r>
      <w:r w:rsidRPr="00B25165">
        <w:rPr>
          <w:rFonts w:ascii="ＭＳ ゴシック" w:eastAsia="ＭＳ ゴシック" w:hAnsi="ＭＳ ゴシック"/>
          <w:szCs w:val="21"/>
        </w:rPr>
        <w:t>PAから提供した資料又は</w:t>
      </w:r>
      <w:r w:rsidRPr="00B25165">
        <w:rPr>
          <w:rFonts w:ascii="ＭＳ ゴシック" w:eastAsia="ＭＳ ゴシック" w:hAnsi="ＭＳ ゴシック" w:hint="eastAsia"/>
          <w:szCs w:val="21"/>
        </w:rPr>
        <w:t>I</w:t>
      </w:r>
      <w:r w:rsidRPr="00B25165">
        <w:rPr>
          <w:rFonts w:ascii="ＭＳ ゴシック" w:eastAsia="ＭＳ ゴシック" w:hAnsi="ＭＳ ゴシック"/>
          <w:szCs w:val="21"/>
        </w:rPr>
        <w:t>PAが指定した資料の取扱い（返却・削除等）については、</w:t>
      </w:r>
      <w:r w:rsidRPr="00B25165">
        <w:rPr>
          <w:rFonts w:ascii="ＭＳ ゴシック" w:eastAsia="ＭＳ ゴシック" w:hAnsi="ＭＳ ゴシック" w:hint="eastAsia"/>
          <w:szCs w:val="21"/>
        </w:rPr>
        <w:t>担当職員の指示に従うこと。業務日誌を始めとする経理処理に関する資料については適切に保管すること。</w:t>
      </w:r>
    </w:p>
    <w:p w14:paraId="2702C2C8" w14:textId="77777777" w:rsidR="00642C71" w:rsidRPr="00531DC3" w:rsidRDefault="00642C71" w:rsidP="00642C71">
      <w:pPr>
        <w:pStyle w:val="af2"/>
        <w:ind w:leftChars="0" w:left="860"/>
        <w:rPr>
          <w:rFonts w:ascii="ＭＳ ゴシック" w:eastAsia="ＭＳ ゴシック" w:hAnsi="ＭＳ ゴシック"/>
          <w:szCs w:val="21"/>
        </w:rPr>
      </w:pPr>
    </w:p>
    <w:p w14:paraId="2FF7387E" w14:textId="77777777" w:rsidR="00642C71" w:rsidRPr="00E93E48" w:rsidRDefault="00642C71" w:rsidP="00642C71">
      <w:pPr>
        <w:pStyle w:val="af2"/>
        <w:numPr>
          <w:ilvl w:val="0"/>
          <w:numId w:val="26"/>
        </w:numPr>
        <w:ind w:leftChars="0"/>
        <w:rPr>
          <w:rFonts w:ascii="ＭＳ ゴシック" w:eastAsia="ＭＳ ゴシック" w:hAnsi="ＭＳ ゴシック"/>
          <w:szCs w:val="21"/>
        </w:rPr>
      </w:pPr>
      <w:r w:rsidRPr="00E93E48">
        <w:rPr>
          <w:rFonts w:ascii="ＭＳ ゴシック" w:eastAsia="ＭＳ ゴシック" w:hAnsi="ＭＳ ゴシック"/>
          <w:szCs w:val="21"/>
        </w:rPr>
        <w:t>その他</w:t>
      </w:r>
    </w:p>
    <w:p w14:paraId="3A3EF857" w14:textId="77777777" w:rsidR="00642C71" w:rsidRDefault="00642C71" w:rsidP="00642C71">
      <w:pPr>
        <w:pStyle w:val="af2"/>
        <w:numPr>
          <w:ilvl w:val="0"/>
          <w:numId w:val="28"/>
        </w:numPr>
        <w:ind w:leftChars="200" w:left="843"/>
        <w:rPr>
          <w:rFonts w:ascii="ＭＳ ゴシック" w:eastAsia="ＭＳ ゴシック" w:hAnsi="ＭＳ ゴシック"/>
          <w:szCs w:val="21"/>
        </w:rPr>
      </w:pPr>
      <w:r w:rsidRPr="00E93E48">
        <w:rPr>
          <w:rFonts w:ascii="ＭＳ ゴシック" w:eastAsia="ＭＳ ゴシック" w:hAnsi="ＭＳ ゴシック"/>
          <w:szCs w:val="21"/>
        </w:rPr>
        <w:t>請負者は、秘密情報や個人情報の取り扱いに留意し適切に管理を行うこと。また、情報漏え</w:t>
      </w:r>
      <w:r w:rsidRPr="00E93E48">
        <w:rPr>
          <w:rFonts w:ascii="ＭＳ ゴシック" w:eastAsia="ＭＳ ゴシック" w:hAnsi="ＭＳ ゴシック" w:hint="eastAsia"/>
          <w:szCs w:val="21"/>
        </w:rPr>
        <w:t>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w:t>
      </w:r>
      <w:r w:rsidRPr="00E93E48">
        <w:rPr>
          <w:rFonts w:ascii="ＭＳ ゴシック" w:eastAsia="ＭＳ ゴシック" w:hAnsi="ＭＳ ゴシック"/>
          <w:szCs w:val="21"/>
        </w:rPr>
        <w:t>IPA の求めがあれば再委託先の情報セキュリティ対策</w:t>
      </w:r>
      <w:r w:rsidRPr="00E93E48">
        <w:rPr>
          <w:rFonts w:ascii="ＭＳ ゴシック" w:eastAsia="ＭＳ ゴシック" w:hAnsi="ＭＳ ゴシック" w:hint="eastAsia"/>
          <w:szCs w:val="21"/>
        </w:rPr>
        <w:t>の実施状況を確認・報告すること。</w:t>
      </w:r>
    </w:p>
    <w:p w14:paraId="1CC9EEC9" w14:textId="77777777" w:rsidR="00642C71" w:rsidRDefault="00642C71" w:rsidP="00642C71">
      <w:pPr>
        <w:pStyle w:val="af2"/>
        <w:numPr>
          <w:ilvl w:val="0"/>
          <w:numId w:val="28"/>
        </w:numPr>
        <w:ind w:leftChars="0"/>
        <w:rPr>
          <w:rFonts w:ascii="ＭＳ ゴシック" w:eastAsia="ＭＳ ゴシック" w:hAnsi="ＭＳ ゴシック"/>
          <w:szCs w:val="21"/>
        </w:rPr>
      </w:pPr>
      <w:r w:rsidRPr="00E93E48">
        <w:rPr>
          <w:rFonts w:ascii="ＭＳ ゴシック" w:eastAsia="ＭＳ ゴシック" w:hAnsi="ＭＳ ゴシック"/>
          <w:szCs w:val="21"/>
        </w:rPr>
        <w:t>情報セキュリティインシデントが発生した場合、IPA の指示に基づき適切に対応すること。</w:t>
      </w:r>
    </w:p>
    <w:p w14:paraId="09DA4BF2" w14:textId="77777777" w:rsidR="00642C71" w:rsidRDefault="00642C71" w:rsidP="00642C71">
      <w:pPr>
        <w:pStyle w:val="af2"/>
        <w:numPr>
          <w:ilvl w:val="0"/>
          <w:numId w:val="28"/>
        </w:numPr>
        <w:ind w:leftChars="200" w:left="843"/>
        <w:rPr>
          <w:rFonts w:ascii="ＭＳ ゴシック" w:eastAsia="ＭＳ ゴシック" w:hAnsi="ＭＳ ゴシック"/>
          <w:szCs w:val="21"/>
        </w:rPr>
      </w:pPr>
      <w:r w:rsidRPr="00E93E48">
        <w:rPr>
          <w:rFonts w:ascii="ＭＳ ゴシック" w:eastAsia="ＭＳ ゴシック" w:hAnsi="ＭＳ ゴシック"/>
          <w:szCs w:val="21"/>
        </w:rPr>
        <w:t>保護すべき情報は適切な暗号化など、安全な方法で受け渡しをすること。また、契約中／契</w:t>
      </w:r>
      <w:r w:rsidRPr="00E93E48">
        <w:rPr>
          <w:rFonts w:ascii="ＭＳ ゴシック" w:eastAsia="ＭＳ ゴシック" w:hAnsi="ＭＳ ゴシック" w:hint="eastAsia"/>
          <w:szCs w:val="21"/>
        </w:rPr>
        <w:t>約終了後の如何に依らず、一時的に</w:t>
      </w:r>
      <w:r w:rsidRPr="00E93E48">
        <w:rPr>
          <w:rFonts w:ascii="ＭＳ ゴシック" w:eastAsia="ＭＳ ゴシック" w:hAnsi="ＭＳ ゴシック"/>
          <w:szCs w:val="21"/>
        </w:rPr>
        <w:t xml:space="preserve"> IPA から提示する未公開情報や個人情報等は、不要にな</w:t>
      </w:r>
      <w:r w:rsidRPr="00E93E48">
        <w:rPr>
          <w:rFonts w:ascii="ＭＳ ゴシック" w:eastAsia="ＭＳ ゴシック" w:hAnsi="ＭＳ ゴシック" w:hint="eastAsia"/>
          <w:szCs w:val="21"/>
        </w:rPr>
        <w:t>った段階で適切に削除するとともに、</w:t>
      </w:r>
      <w:r w:rsidRPr="00E93E48">
        <w:rPr>
          <w:rFonts w:ascii="ＭＳ ゴシック" w:eastAsia="ＭＳ ゴシック" w:hAnsi="ＭＳ ゴシック"/>
          <w:szCs w:val="21"/>
        </w:rPr>
        <w:t>IPA に確認を取ること。</w:t>
      </w:r>
    </w:p>
    <w:p w14:paraId="16A03BDD" w14:textId="77777777" w:rsidR="00642C71" w:rsidRPr="00E93E48" w:rsidRDefault="00642C71" w:rsidP="00642C71">
      <w:pPr>
        <w:pStyle w:val="af2"/>
        <w:numPr>
          <w:ilvl w:val="0"/>
          <w:numId w:val="28"/>
        </w:numPr>
        <w:ind w:leftChars="0"/>
        <w:rPr>
          <w:rFonts w:ascii="ＭＳ ゴシック" w:eastAsia="ＭＳ ゴシック" w:hAnsi="ＭＳ ゴシック"/>
          <w:szCs w:val="21"/>
        </w:rPr>
      </w:pPr>
      <w:r w:rsidRPr="00E93E48">
        <w:rPr>
          <w:rFonts w:ascii="ＭＳ ゴシック" w:eastAsia="ＭＳ ゴシック" w:hAnsi="ＭＳ ゴシック"/>
          <w:szCs w:val="21"/>
        </w:rPr>
        <w:t>本業務の実施において IPA が用意するクラウドサービス以外のクラウドサービスを利用する</w:t>
      </w:r>
      <w:r w:rsidRPr="00E93E48">
        <w:rPr>
          <w:rFonts w:ascii="ＭＳ ゴシック" w:eastAsia="ＭＳ ゴシック" w:hAnsi="ＭＳ ゴシック" w:hint="eastAsia"/>
          <w:szCs w:val="21"/>
        </w:rPr>
        <w:t>場合、以下の項目に留意し、必要があれば</w:t>
      </w:r>
      <w:r w:rsidRPr="00E93E48">
        <w:rPr>
          <w:rFonts w:ascii="ＭＳ ゴシック" w:eastAsia="ＭＳ ゴシック" w:hAnsi="ＭＳ ゴシック"/>
          <w:szCs w:val="21"/>
        </w:rPr>
        <w:t xml:space="preserve"> IPA に報告すること。</w:t>
      </w:r>
    </w:p>
    <w:p w14:paraId="1C254290" w14:textId="77777777" w:rsidR="00642C71" w:rsidRPr="00E93E48" w:rsidRDefault="00642C71" w:rsidP="00642C71">
      <w:pPr>
        <w:ind w:leftChars="400" w:left="806"/>
        <w:rPr>
          <w:rFonts w:ascii="ＭＳ ゴシック" w:eastAsia="ＭＳ ゴシック" w:hAnsi="ＭＳ ゴシック"/>
          <w:szCs w:val="21"/>
        </w:rPr>
      </w:pPr>
      <w:r w:rsidRPr="00E93E48">
        <w:rPr>
          <w:rFonts w:ascii="ＭＳ ゴシック" w:eastAsia="ＭＳ ゴシック" w:hAnsi="ＭＳ ゴシック"/>
          <w:szCs w:val="21"/>
        </w:rPr>
        <w:t>a) クラウドサービスに係るアクセスログ等の証跡の保存及び提供が可能なこと。</w:t>
      </w:r>
    </w:p>
    <w:p w14:paraId="5C774768" w14:textId="77777777" w:rsidR="00642C71" w:rsidRDefault="00642C71" w:rsidP="00642C71">
      <w:pPr>
        <w:ind w:leftChars="400" w:left="806"/>
        <w:rPr>
          <w:rFonts w:ascii="ＭＳ ゴシック" w:eastAsia="ＭＳ ゴシック" w:hAnsi="ＭＳ ゴシック"/>
          <w:szCs w:val="21"/>
        </w:rPr>
      </w:pPr>
      <w:r w:rsidRPr="00E93E48">
        <w:rPr>
          <w:rFonts w:ascii="ＭＳ ゴシック" w:eastAsia="ＭＳ ゴシック" w:hAnsi="ＭＳ ゴシック"/>
          <w:szCs w:val="21"/>
        </w:rPr>
        <w:t>b) クラウドサービス上の脆弱性対策の実施内容が確認できること。</w:t>
      </w:r>
    </w:p>
    <w:p w14:paraId="66FB4A5A" w14:textId="77777777" w:rsidR="00642C71" w:rsidRDefault="00642C71" w:rsidP="00642C71">
      <w:pPr>
        <w:pStyle w:val="af2"/>
        <w:numPr>
          <w:ilvl w:val="0"/>
          <w:numId w:val="28"/>
        </w:numPr>
        <w:ind w:leftChars="0"/>
        <w:rPr>
          <w:rFonts w:ascii="ＭＳ ゴシック" w:eastAsia="ＭＳ ゴシック" w:hAnsi="ＭＳ ゴシック"/>
          <w:szCs w:val="21"/>
        </w:rPr>
      </w:pPr>
      <w:r w:rsidRPr="00E93E48">
        <w:rPr>
          <w:rFonts w:ascii="ＭＳ ゴシック" w:eastAsia="ＭＳ ゴシック" w:hAnsi="ＭＳ ゴシック"/>
          <w:szCs w:val="21"/>
        </w:rPr>
        <w:t>請負者の情報セキュリティ対策の履行状況を確認する必要が生じた場合、対応すること。</w:t>
      </w:r>
    </w:p>
    <w:p w14:paraId="51605C46" w14:textId="77777777" w:rsidR="00642C71" w:rsidRDefault="00642C71" w:rsidP="00642C71">
      <w:pPr>
        <w:pStyle w:val="af2"/>
        <w:numPr>
          <w:ilvl w:val="0"/>
          <w:numId w:val="28"/>
        </w:numPr>
        <w:ind w:leftChars="0"/>
        <w:rPr>
          <w:rFonts w:ascii="ＭＳ ゴシック" w:eastAsia="ＭＳ ゴシック" w:hAnsi="ＭＳ ゴシック"/>
          <w:szCs w:val="21"/>
        </w:rPr>
      </w:pPr>
      <w:r w:rsidRPr="00E93E48">
        <w:rPr>
          <w:rFonts w:ascii="ＭＳ ゴシック" w:eastAsia="ＭＳ ゴシック" w:hAnsi="ＭＳ ゴシック"/>
          <w:szCs w:val="21"/>
        </w:rPr>
        <w:t>請負者は、計画した変更を管理し、意図しない変更によって生じた結果をレビューし、必要</w:t>
      </w:r>
      <w:r w:rsidRPr="00E93E48">
        <w:rPr>
          <w:rFonts w:ascii="ＭＳ ゴシック" w:eastAsia="ＭＳ ゴシック" w:hAnsi="ＭＳ ゴシック" w:hint="eastAsia"/>
          <w:szCs w:val="21"/>
        </w:rPr>
        <w:t>に応じて、有害な影響を軽減する処置をとること。</w:t>
      </w:r>
    </w:p>
    <w:p w14:paraId="78C0D3C0" w14:textId="77777777" w:rsidR="00642C71" w:rsidRDefault="00642C71" w:rsidP="00642C71">
      <w:pPr>
        <w:pStyle w:val="af2"/>
        <w:numPr>
          <w:ilvl w:val="0"/>
          <w:numId w:val="28"/>
        </w:numPr>
        <w:ind w:leftChars="0"/>
        <w:rPr>
          <w:rFonts w:ascii="ＭＳ ゴシック" w:eastAsia="ＭＳ ゴシック" w:hAnsi="ＭＳ ゴシック"/>
          <w:szCs w:val="21"/>
        </w:rPr>
      </w:pPr>
      <w:r w:rsidRPr="00E93E48">
        <w:rPr>
          <w:rFonts w:ascii="ＭＳ ゴシック" w:eastAsia="ＭＳ ゴシック" w:hAnsi="ＭＳ ゴシック"/>
          <w:szCs w:val="21"/>
        </w:rPr>
        <w:t>情報セキュリティ対策が不十分であることが判明した場合、IPA と調整し、適切に対処す</w:t>
      </w:r>
      <w:r w:rsidRPr="00E93E48">
        <w:rPr>
          <w:rFonts w:ascii="ＭＳ ゴシック" w:eastAsia="ＭＳ ゴシック" w:hAnsi="ＭＳ ゴシック"/>
          <w:szCs w:val="21"/>
        </w:rPr>
        <w:lastRenderedPageBreak/>
        <w:t>るこ</w:t>
      </w:r>
      <w:r w:rsidRPr="00E93E48">
        <w:rPr>
          <w:rFonts w:ascii="ＭＳ ゴシック" w:eastAsia="ＭＳ ゴシック" w:hAnsi="ＭＳ ゴシック" w:hint="eastAsia"/>
          <w:szCs w:val="21"/>
        </w:rPr>
        <w:t>と。</w:t>
      </w:r>
    </w:p>
    <w:p w14:paraId="1888634A" w14:textId="77777777" w:rsidR="00642C71" w:rsidRPr="00E93E48" w:rsidRDefault="00642C71" w:rsidP="00642C71">
      <w:pPr>
        <w:pStyle w:val="af2"/>
        <w:numPr>
          <w:ilvl w:val="0"/>
          <w:numId w:val="28"/>
        </w:numPr>
        <w:ind w:leftChars="0"/>
        <w:rPr>
          <w:rFonts w:ascii="ＭＳ ゴシック" w:eastAsia="ＭＳ ゴシック" w:hAnsi="ＭＳ ゴシック"/>
          <w:szCs w:val="21"/>
        </w:rPr>
      </w:pPr>
      <w:r>
        <w:rPr>
          <w:rFonts w:ascii="ＭＳ ゴシック" w:eastAsia="ＭＳ ゴシック" w:hAnsi="ＭＳ ゴシック"/>
          <w:szCs w:val="21"/>
        </w:rPr>
        <w:t>保守業務</w:t>
      </w:r>
      <w:r w:rsidRPr="00E93E48">
        <w:rPr>
          <w:rFonts w:ascii="ＭＳ ゴシック" w:eastAsia="ＭＳ ゴシック" w:hAnsi="ＭＳ ゴシック"/>
          <w:szCs w:val="21"/>
        </w:rPr>
        <w:t>時の情報セキュリティ対策に関して、次の要件を満たすこと</w:t>
      </w:r>
    </w:p>
    <w:p w14:paraId="4355CF25" w14:textId="77777777" w:rsidR="00642C71" w:rsidRPr="00E93E48" w:rsidRDefault="00642C71" w:rsidP="00642C71">
      <w:pPr>
        <w:pStyle w:val="af2"/>
        <w:numPr>
          <w:ilvl w:val="0"/>
          <w:numId w:val="29"/>
        </w:numPr>
        <w:ind w:leftChars="0"/>
        <w:rPr>
          <w:rFonts w:ascii="ＭＳ ゴシック" w:eastAsia="ＭＳ ゴシック" w:hAnsi="ＭＳ ゴシック"/>
          <w:szCs w:val="21"/>
        </w:rPr>
      </w:pPr>
      <w:r w:rsidRPr="00E93E48">
        <w:rPr>
          <w:rFonts w:ascii="ＭＳ ゴシック" w:eastAsia="ＭＳ ゴシック" w:hAnsi="ＭＳ ゴシック"/>
          <w:szCs w:val="21"/>
        </w:rPr>
        <w:t>Web アプリケーションの構築/</w:t>
      </w:r>
      <w:r>
        <w:rPr>
          <w:rFonts w:ascii="ＭＳ ゴシック" w:eastAsia="ＭＳ ゴシック" w:hAnsi="ＭＳ ゴシック"/>
          <w:szCs w:val="21"/>
        </w:rPr>
        <w:t>保守業務</w:t>
      </w:r>
      <w:r w:rsidRPr="00E93E48">
        <w:rPr>
          <w:rFonts w:ascii="ＭＳ ゴシック" w:eastAsia="ＭＳ ゴシック" w:hAnsi="ＭＳ ゴシック"/>
          <w:szCs w:val="21"/>
        </w:rPr>
        <w:t>に際しては、「安全なウェブサイトの作り方」</w:t>
      </w:r>
      <w:r w:rsidRPr="00E93E48">
        <w:rPr>
          <w:rFonts w:ascii="ＭＳ ゴシック" w:eastAsia="ＭＳ ゴシック" w:hAnsi="ＭＳ ゴシック" w:hint="eastAsia"/>
          <w:szCs w:val="21"/>
        </w:rPr>
        <w:t>（</w:t>
      </w:r>
      <w:r w:rsidRPr="00E93E48">
        <w:rPr>
          <w:rFonts w:ascii="ＭＳ ゴシック" w:eastAsia="ＭＳ ゴシック" w:hAnsi="ＭＳ ゴシック"/>
          <w:szCs w:val="21"/>
        </w:rPr>
        <w:t>https://www.ipa.go.jp/security/vuln/websecurity.html）に記載されている脆弱性への</w:t>
      </w:r>
      <w:r w:rsidRPr="00E93E48">
        <w:rPr>
          <w:rFonts w:ascii="ＭＳ ゴシック" w:eastAsia="ＭＳ ゴシック" w:hAnsi="ＭＳ ゴシック" w:hint="eastAsia"/>
          <w:szCs w:val="21"/>
        </w:rPr>
        <w:t>対策・対処を実施すること</w:t>
      </w:r>
    </w:p>
    <w:p w14:paraId="4DF8A04C" w14:textId="77777777" w:rsidR="00642C71" w:rsidRPr="00E93E48" w:rsidRDefault="00642C71" w:rsidP="00642C71">
      <w:pPr>
        <w:pStyle w:val="af2"/>
        <w:numPr>
          <w:ilvl w:val="0"/>
          <w:numId w:val="29"/>
        </w:numPr>
        <w:ind w:leftChars="0"/>
        <w:rPr>
          <w:rFonts w:ascii="ＭＳ ゴシック" w:eastAsia="ＭＳ ゴシック" w:hAnsi="ＭＳ ゴシック"/>
          <w:szCs w:val="21"/>
        </w:rPr>
      </w:pPr>
      <w:r w:rsidRPr="00E93E48">
        <w:rPr>
          <w:rFonts w:ascii="ＭＳ ゴシック" w:eastAsia="ＭＳ ゴシック" w:hAnsi="ＭＳ ゴシック"/>
          <w:szCs w:val="21"/>
        </w:rPr>
        <w:t>TLS（SSL）通信を行う情報システムの構築/</w:t>
      </w:r>
      <w:r>
        <w:rPr>
          <w:rFonts w:ascii="ＭＳ ゴシック" w:eastAsia="ＭＳ ゴシック" w:hAnsi="ＭＳ ゴシック"/>
          <w:szCs w:val="21"/>
        </w:rPr>
        <w:t>保守業務</w:t>
      </w:r>
      <w:r w:rsidRPr="00E93E48">
        <w:rPr>
          <w:rFonts w:ascii="ＭＳ ゴシック" w:eastAsia="ＭＳ ゴシック" w:hAnsi="ＭＳ ゴシック"/>
          <w:szCs w:val="21"/>
        </w:rPr>
        <w:t>に際しては、「SSL/TLS 暗号設定ガイド</w:t>
      </w:r>
      <w:r w:rsidRPr="00E93E48">
        <w:rPr>
          <w:rFonts w:ascii="ＭＳ ゴシック" w:eastAsia="ＭＳ ゴシック" w:hAnsi="ＭＳ ゴシック" w:hint="eastAsia"/>
          <w:szCs w:val="21"/>
        </w:rPr>
        <w:t>ライン」（</w:t>
      </w:r>
      <w:r w:rsidRPr="00E93E48">
        <w:rPr>
          <w:rFonts w:ascii="ＭＳ ゴシック" w:eastAsia="ＭＳ ゴシック" w:hAnsi="ＭＳ ゴシック"/>
          <w:szCs w:val="21"/>
        </w:rPr>
        <w:t>https://www.ipa.go.jp/security/vuln/ssl_crypt_config.html）に基づく設定・管</w:t>
      </w:r>
      <w:r w:rsidRPr="00E93E48">
        <w:rPr>
          <w:rFonts w:ascii="ＭＳ ゴシック" w:eastAsia="ＭＳ ゴシック" w:hAnsi="ＭＳ ゴシック" w:hint="eastAsia"/>
          <w:szCs w:val="21"/>
        </w:rPr>
        <w:t>理を実施すること</w:t>
      </w:r>
    </w:p>
    <w:p w14:paraId="562A65FD" w14:textId="77777777" w:rsidR="00642C71" w:rsidRPr="00E93E48" w:rsidRDefault="00642C71" w:rsidP="00642C71">
      <w:pPr>
        <w:pStyle w:val="af2"/>
        <w:numPr>
          <w:ilvl w:val="0"/>
          <w:numId w:val="29"/>
        </w:numPr>
        <w:ind w:leftChars="0"/>
        <w:rPr>
          <w:rFonts w:ascii="ＭＳ ゴシック" w:eastAsia="ＭＳ ゴシック" w:hAnsi="ＭＳ ゴシック"/>
          <w:szCs w:val="21"/>
        </w:rPr>
      </w:pPr>
      <w:r w:rsidRPr="00E93E48">
        <w:rPr>
          <w:rFonts w:ascii="ＭＳ ゴシック" w:eastAsia="ＭＳ ゴシック" w:hAnsi="ＭＳ ゴシック"/>
          <w:szCs w:val="21"/>
        </w:rPr>
        <w:t>暗号化機能・電子署名機能を使用する情報システムの構築/</w:t>
      </w:r>
      <w:r>
        <w:rPr>
          <w:rFonts w:ascii="ＭＳ ゴシック" w:eastAsia="ＭＳ ゴシック" w:hAnsi="ＭＳ ゴシック"/>
          <w:szCs w:val="21"/>
        </w:rPr>
        <w:t>保守業務</w:t>
      </w:r>
      <w:r w:rsidRPr="00E93E48">
        <w:rPr>
          <w:rFonts w:ascii="ＭＳ ゴシック" w:eastAsia="ＭＳ ゴシック" w:hAnsi="ＭＳ ゴシック"/>
          <w:szCs w:val="21"/>
        </w:rPr>
        <w:t>に際しては、「電子政府</w:t>
      </w:r>
      <w:r w:rsidRPr="00E93E48">
        <w:rPr>
          <w:rFonts w:ascii="ＭＳ ゴシック" w:eastAsia="ＭＳ ゴシック" w:hAnsi="ＭＳ ゴシック" w:hint="eastAsia"/>
          <w:szCs w:val="21"/>
        </w:rPr>
        <w:t>推奨暗号リスト」（</w:t>
      </w:r>
      <w:r w:rsidRPr="00E93E48">
        <w:rPr>
          <w:rFonts w:ascii="ＭＳ ゴシック" w:eastAsia="ＭＳ ゴシック" w:hAnsi="ＭＳ ゴシック"/>
          <w:szCs w:val="21"/>
        </w:rPr>
        <w:t>https://www.cryptrec.go.jp/list.html）に基づくアルゴリズム及びプロ</w:t>
      </w:r>
      <w:r w:rsidRPr="00E93E48">
        <w:rPr>
          <w:rFonts w:ascii="ＭＳ ゴシック" w:eastAsia="ＭＳ ゴシック" w:hAnsi="ＭＳ ゴシック" w:hint="eastAsia"/>
          <w:szCs w:val="21"/>
        </w:rPr>
        <w:t>トコルの採用・使用すること</w:t>
      </w:r>
    </w:p>
    <w:p w14:paraId="339787B5" w14:textId="77777777" w:rsidR="00642C71" w:rsidRPr="00E93E48" w:rsidRDefault="00642C71" w:rsidP="00642C71">
      <w:pPr>
        <w:pStyle w:val="af2"/>
        <w:numPr>
          <w:ilvl w:val="0"/>
          <w:numId w:val="29"/>
        </w:numPr>
        <w:ind w:leftChars="0"/>
        <w:rPr>
          <w:rFonts w:ascii="ＭＳ ゴシック" w:eastAsia="ＭＳ ゴシック" w:hAnsi="ＭＳ ゴシック"/>
          <w:szCs w:val="21"/>
        </w:rPr>
      </w:pPr>
      <w:r w:rsidRPr="00E93E48">
        <w:rPr>
          <w:rFonts w:ascii="ＭＳ ゴシック" w:eastAsia="ＭＳ ゴシック" w:hAnsi="ＭＳ ゴシック"/>
          <w:szCs w:val="21"/>
        </w:rPr>
        <w:t>情報システムのライフサイクルを念頭においた脆弱性対策を実施すること</w:t>
      </w:r>
    </w:p>
    <w:p w14:paraId="573DFAB4" w14:textId="77777777" w:rsidR="00642C71" w:rsidRPr="00E93E48" w:rsidRDefault="00642C71" w:rsidP="00642C71">
      <w:pPr>
        <w:rPr>
          <w:rFonts w:ascii="ＭＳ ゴシック" w:eastAsia="ＭＳ ゴシック" w:hAnsi="ＭＳ ゴシック"/>
          <w:szCs w:val="21"/>
        </w:rPr>
      </w:pPr>
    </w:p>
    <w:p w14:paraId="7FC79DF5" w14:textId="77777777" w:rsidR="00642C71" w:rsidRPr="00E93E48" w:rsidRDefault="00642C71" w:rsidP="00642C71">
      <w:pPr>
        <w:pStyle w:val="af2"/>
        <w:numPr>
          <w:ilvl w:val="0"/>
          <w:numId w:val="3"/>
        </w:numPr>
        <w:ind w:leftChars="0"/>
        <w:rPr>
          <w:rFonts w:ascii="ＭＳ ゴシック" w:eastAsia="ＭＳ ゴシック" w:hAnsi="ＭＳ ゴシック"/>
          <w:szCs w:val="21"/>
        </w:rPr>
      </w:pPr>
      <w:r>
        <w:rPr>
          <w:rFonts w:ascii="ＭＳ ゴシック" w:eastAsia="ＭＳ ゴシック" w:hAnsi="ＭＳ ゴシック" w:hint="eastAsia"/>
          <w:szCs w:val="21"/>
        </w:rPr>
        <w:t>納入関連</w:t>
      </w:r>
    </w:p>
    <w:p w14:paraId="2803C6A7" w14:textId="77777777" w:rsidR="00642C71" w:rsidRDefault="00642C71" w:rsidP="00642C71">
      <w:pPr>
        <w:pStyle w:val="af2"/>
        <w:numPr>
          <w:ilvl w:val="0"/>
          <w:numId w:val="35"/>
        </w:numPr>
        <w:ind w:leftChars="0"/>
        <w:rPr>
          <w:rFonts w:ascii="ＭＳ ゴシック" w:eastAsia="ＭＳ ゴシック" w:hAnsi="ＭＳ ゴシック"/>
          <w:szCs w:val="21"/>
        </w:rPr>
      </w:pPr>
      <w:r w:rsidRPr="00A375E1">
        <w:rPr>
          <w:rFonts w:ascii="ＭＳ ゴシック" w:eastAsia="ＭＳ ゴシック" w:hAnsi="ＭＳ ゴシック" w:hint="eastAsia"/>
          <w:szCs w:val="21"/>
        </w:rPr>
        <w:t>納入期限</w:t>
      </w:r>
    </w:p>
    <w:p w14:paraId="33E8B7E1" w14:textId="77777777" w:rsidR="00642C71" w:rsidRDefault="00642C71" w:rsidP="00642C71">
      <w:pPr>
        <w:pStyle w:val="af2"/>
        <w:numPr>
          <w:ilvl w:val="0"/>
          <w:numId w:val="37"/>
        </w:numPr>
        <w:ind w:leftChars="0"/>
        <w:rPr>
          <w:rFonts w:ascii="ＭＳ ゴシック" w:eastAsia="ＭＳ ゴシック" w:hAnsi="ＭＳ ゴシック"/>
          <w:szCs w:val="21"/>
        </w:rPr>
      </w:pPr>
      <w:r w:rsidRPr="00A211A0">
        <w:rPr>
          <w:rFonts w:ascii="ＭＳ ゴシック" w:eastAsia="ＭＳ ゴシック" w:hAnsi="ＭＳ ゴシック"/>
          <w:szCs w:val="21"/>
        </w:rPr>
        <w:t>保守作業を完了する書面</w:t>
      </w:r>
      <w:r>
        <w:rPr>
          <w:rFonts w:ascii="ＭＳ ゴシック" w:eastAsia="ＭＳ ゴシック" w:hAnsi="ＭＳ ゴシック" w:hint="eastAsia"/>
          <w:szCs w:val="21"/>
        </w:rPr>
        <w:t>：</w:t>
      </w:r>
      <w:r w:rsidRPr="00F67C97">
        <w:rPr>
          <w:rFonts w:ascii="ＭＳ ゴシック" w:eastAsia="ＭＳ ゴシック" w:hAnsi="ＭＳ ゴシック" w:hint="eastAsia"/>
          <w:szCs w:val="21"/>
        </w:rPr>
        <w:t>2</w:t>
      </w:r>
      <w:r w:rsidRPr="00F67C97">
        <w:rPr>
          <w:rFonts w:ascii="ＭＳ ゴシック" w:eastAsia="ＭＳ ゴシック" w:hAnsi="ＭＳ ゴシック"/>
          <w:szCs w:val="21"/>
        </w:rPr>
        <w:t>0</w:t>
      </w:r>
      <w:r w:rsidRPr="00F67C97">
        <w:rPr>
          <w:rFonts w:ascii="ＭＳ ゴシック" w:eastAsia="ＭＳ ゴシック" w:hAnsi="ＭＳ ゴシック" w:hint="eastAsia"/>
          <w:szCs w:val="21"/>
        </w:rPr>
        <w:t>26年</w:t>
      </w:r>
      <w:r w:rsidRPr="00F67C97">
        <w:rPr>
          <w:rFonts w:ascii="ＭＳ ゴシック" w:eastAsia="ＭＳ ゴシック" w:hAnsi="ＭＳ ゴシック"/>
          <w:szCs w:val="21"/>
        </w:rPr>
        <w:t>3</w:t>
      </w:r>
      <w:r w:rsidRPr="00F67C97">
        <w:rPr>
          <w:rFonts w:ascii="ＭＳ ゴシック" w:eastAsia="ＭＳ ゴシック" w:hAnsi="ＭＳ ゴシック" w:hint="eastAsia"/>
          <w:szCs w:val="21"/>
        </w:rPr>
        <w:t>月3</w:t>
      </w:r>
      <w:r w:rsidRPr="00F67C97">
        <w:rPr>
          <w:rFonts w:ascii="ＭＳ ゴシック" w:eastAsia="ＭＳ ゴシック" w:hAnsi="ＭＳ ゴシック"/>
          <w:szCs w:val="21"/>
        </w:rPr>
        <w:t>1</w:t>
      </w:r>
      <w:r w:rsidRPr="00F67C97">
        <w:rPr>
          <w:rFonts w:ascii="ＭＳ ゴシック" w:eastAsia="ＭＳ ゴシック" w:hAnsi="ＭＳ ゴシック" w:hint="eastAsia"/>
          <w:szCs w:val="21"/>
        </w:rPr>
        <w:t>日（</w:t>
      </w:r>
      <w:r w:rsidRPr="00F67C97">
        <w:rPr>
          <w:rFonts w:ascii="ＭＳ ゴシック" w:eastAsia="ＭＳ ゴシック" w:hAnsi="ＭＳ ゴシック"/>
          <w:szCs w:val="21"/>
        </w:rPr>
        <w:t>契</w:t>
      </w:r>
      <w:r w:rsidRPr="00A375E1">
        <w:rPr>
          <w:rFonts w:ascii="ＭＳ ゴシック" w:eastAsia="ＭＳ ゴシック" w:hAnsi="ＭＳ ゴシック"/>
          <w:szCs w:val="21"/>
        </w:rPr>
        <w:t>約終了</w:t>
      </w:r>
      <w:r>
        <w:rPr>
          <w:rFonts w:ascii="ＭＳ ゴシック" w:eastAsia="ＭＳ ゴシック" w:hAnsi="ＭＳ ゴシック" w:hint="eastAsia"/>
          <w:szCs w:val="21"/>
        </w:rPr>
        <w:t>）</w:t>
      </w:r>
      <w:r w:rsidRPr="00A375E1">
        <w:rPr>
          <w:rFonts w:ascii="ＭＳ ゴシック" w:eastAsia="ＭＳ ゴシック" w:hAnsi="ＭＳ ゴシック"/>
          <w:szCs w:val="21"/>
        </w:rPr>
        <w:t>の後、7営業日以内に提出すること。</w:t>
      </w:r>
    </w:p>
    <w:p w14:paraId="01E309F5" w14:textId="77777777" w:rsidR="00642C71" w:rsidRDefault="00642C71" w:rsidP="00642C71">
      <w:pPr>
        <w:pStyle w:val="af2"/>
        <w:numPr>
          <w:ilvl w:val="0"/>
          <w:numId w:val="37"/>
        </w:numPr>
        <w:ind w:leftChars="0"/>
        <w:rPr>
          <w:rFonts w:ascii="ＭＳ ゴシック" w:eastAsia="ＭＳ ゴシック" w:hAnsi="ＭＳ ゴシック"/>
          <w:szCs w:val="21"/>
        </w:rPr>
      </w:pPr>
      <w:r w:rsidRPr="00A211A0">
        <w:rPr>
          <w:rFonts w:ascii="ＭＳ ゴシック" w:eastAsia="ＭＳ ゴシック" w:hAnsi="ＭＳ ゴシック" w:hint="eastAsia"/>
          <w:szCs w:val="21"/>
        </w:rPr>
        <w:t>外部サービスのライセンスに関する書面</w:t>
      </w:r>
      <w:r>
        <w:rPr>
          <w:rFonts w:ascii="ＭＳ ゴシック" w:eastAsia="ＭＳ ゴシック" w:hAnsi="ＭＳ ゴシック" w:hint="eastAsia"/>
          <w:szCs w:val="21"/>
        </w:rPr>
        <w:t>：契約開始日後</w:t>
      </w:r>
      <w:r w:rsidRPr="00A375E1">
        <w:rPr>
          <w:rFonts w:ascii="ＭＳ ゴシック" w:eastAsia="ＭＳ ゴシック" w:hAnsi="ＭＳ ゴシック"/>
          <w:szCs w:val="21"/>
        </w:rPr>
        <w:t>7営業日以内に提出すること。</w:t>
      </w:r>
    </w:p>
    <w:p w14:paraId="7E01BFF6" w14:textId="77777777" w:rsidR="00642C71" w:rsidRDefault="00642C71" w:rsidP="00642C71">
      <w:pPr>
        <w:pStyle w:val="af2"/>
        <w:numPr>
          <w:ilvl w:val="0"/>
          <w:numId w:val="35"/>
        </w:numPr>
        <w:ind w:leftChars="0"/>
        <w:rPr>
          <w:rFonts w:ascii="ＭＳ ゴシック" w:eastAsia="ＭＳ ゴシック" w:hAnsi="ＭＳ ゴシック"/>
          <w:szCs w:val="21"/>
        </w:rPr>
      </w:pPr>
      <w:r>
        <w:rPr>
          <w:rFonts w:ascii="ＭＳ ゴシック" w:eastAsia="ＭＳ ゴシック" w:hAnsi="ＭＳ ゴシック" w:hint="eastAsia"/>
          <w:szCs w:val="21"/>
        </w:rPr>
        <w:t>納入場所</w:t>
      </w:r>
    </w:p>
    <w:p w14:paraId="242E36E8" w14:textId="77777777" w:rsidR="00642C71" w:rsidRDefault="00642C71" w:rsidP="00642C71">
      <w:pPr>
        <w:pStyle w:val="af2"/>
        <w:numPr>
          <w:ilvl w:val="0"/>
          <w:numId w:val="37"/>
        </w:numPr>
        <w:ind w:leftChars="0"/>
        <w:rPr>
          <w:rFonts w:ascii="ＭＳ ゴシック" w:eastAsia="ＭＳ ゴシック" w:hAnsi="ＭＳ ゴシック"/>
          <w:szCs w:val="21"/>
        </w:rPr>
      </w:pPr>
      <w:r w:rsidRPr="00A375E1">
        <w:rPr>
          <w:rFonts w:ascii="ＭＳ ゴシック" w:eastAsia="ＭＳ ゴシック" w:hAnsi="ＭＳ ゴシック" w:hint="eastAsia"/>
          <w:szCs w:val="21"/>
        </w:rPr>
        <w:t>東京都文京区本駒込二丁目</w:t>
      </w:r>
      <w:r w:rsidRPr="00A375E1">
        <w:rPr>
          <w:rFonts w:ascii="ＭＳ ゴシック" w:eastAsia="ＭＳ ゴシック" w:hAnsi="ＭＳ ゴシック"/>
          <w:szCs w:val="21"/>
        </w:rPr>
        <w:t>28番8号　文京グリーンコートセンターオフィス1</w:t>
      </w:r>
      <w:r>
        <w:rPr>
          <w:rFonts w:ascii="ＭＳ ゴシック" w:eastAsia="ＭＳ ゴシック" w:hAnsi="ＭＳ ゴシック"/>
          <w:szCs w:val="21"/>
        </w:rPr>
        <w:t>5</w:t>
      </w:r>
      <w:r w:rsidRPr="00A375E1">
        <w:rPr>
          <w:rFonts w:ascii="ＭＳ ゴシック" w:eastAsia="ＭＳ ゴシック" w:hAnsi="ＭＳ ゴシック"/>
          <w:szCs w:val="21"/>
        </w:rPr>
        <w:t>階</w:t>
      </w:r>
    </w:p>
    <w:p w14:paraId="1BFD3A79" w14:textId="77777777" w:rsidR="00642C71" w:rsidRPr="00A375E1" w:rsidRDefault="00642C71" w:rsidP="00642C71">
      <w:pPr>
        <w:pStyle w:val="af2"/>
        <w:ind w:leftChars="0" w:left="1090"/>
        <w:rPr>
          <w:rFonts w:ascii="ＭＳ ゴシック" w:eastAsia="ＭＳ ゴシック" w:hAnsi="ＭＳ ゴシック"/>
          <w:szCs w:val="21"/>
        </w:rPr>
      </w:pPr>
      <w:r>
        <w:rPr>
          <w:rFonts w:ascii="ＭＳ ゴシック" w:eastAsia="ＭＳ ゴシック" w:hAnsi="ＭＳ ゴシック" w:hint="eastAsia"/>
          <w:szCs w:val="21"/>
        </w:rPr>
        <w:t>デジタル人材センター　人材スキルプロモーション部</w:t>
      </w:r>
    </w:p>
    <w:p w14:paraId="5CB905C7" w14:textId="77777777" w:rsidR="00642C71" w:rsidRDefault="00642C71" w:rsidP="00642C71">
      <w:pPr>
        <w:pStyle w:val="af2"/>
        <w:numPr>
          <w:ilvl w:val="0"/>
          <w:numId w:val="35"/>
        </w:numPr>
        <w:ind w:leftChars="0"/>
        <w:rPr>
          <w:rFonts w:ascii="ＭＳ ゴシック" w:eastAsia="ＭＳ ゴシック" w:hAnsi="ＭＳ ゴシック"/>
          <w:szCs w:val="21"/>
        </w:rPr>
      </w:pPr>
      <w:r>
        <w:rPr>
          <w:rFonts w:ascii="ＭＳ ゴシック" w:eastAsia="ＭＳ ゴシック" w:hAnsi="ＭＳ ゴシック" w:hint="eastAsia"/>
          <w:szCs w:val="21"/>
        </w:rPr>
        <w:t>納入物件</w:t>
      </w:r>
    </w:p>
    <w:p w14:paraId="411F8A9F" w14:textId="77777777" w:rsidR="00642C71" w:rsidRDefault="00642C71" w:rsidP="00642C71">
      <w:pPr>
        <w:pStyle w:val="af2"/>
        <w:numPr>
          <w:ilvl w:val="0"/>
          <w:numId w:val="36"/>
        </w:numPr>
        <w:ind w:leftChars="0"/>
        <w:rPr>
          <w:rFonts w:ascii="ＭＳ ゴシック" w:eastAsia="ＭＳ ゴシック" w:hAnsi="ＭＳ ゴシック"/>
          <w:szCs w:val="21"/>
        </w:rPr>
      </w:pPr>
      <w:r w:rsidRPr="00A375E1">
        <w:rPr>
          <w:rFonts w:ascii="ＭＳ ゴシック" w:eastAsia="ＭＳ ゴシック" w:hAnsi="ＭＳ ゴシック"/>
          <w:szCs w:val="21"/>
        </w:rPr>
        <w:t>保守作業を完了する書面（具体的な様式は、協議により決定）</w:t>
      </w:r>
    </w:p>
    <w:p w14:paraId="7215BBBE" w14:textId="77777777" w:rsidR="00642C71" w:rsidRPr="00CC19FB" w:rsidRDefault="00642C71" w:rsidP="00642C71">
      <w:pPr>
        <w:pStyle w:val="af2"/>
        <w:numPr>
          <w:ilvl w:val="0"/>
          <w:numId w:val="36"/>
        </w:numPr>
        <w:ind w:leftChars="0"/>
      </w:pPr>
      <w:r w:rsidRPr="00A211A0">
        <w:rPr>
          <w:rFonts w:ascii="ＭＳ ゴシック" w:eastAsia="ＭＳ ゴシック" w:hAnsi="ＭＳ ゴシック" w:hint="eastAsia"/>
          <w:szCs w:val="21"/>
        </w:rPr>
        <w:t>外部サービスのライセンスに関する書面（コピーでも可）</w:t>
      </w:r>
    </w:p>
    <w:p w14:paraId="46D05AE3" w14:textId="77777777" w:rsidR="00642C71" w:rsidRPr="00A211A0" w:rsidRDefault="00642C71" w:rsidP="00642C71">
      <w:pPr>
        <w:ind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4</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Pr>
          <w:rFonts w:ascii="ＭＳ ゴシック" w:eastAsia="ＭＳ ゴシック" w:hAnsi="ＭＳ ゴシック" w:hint="eastAsia"/>
          <w:szCs w:val="21"/>
        </w:rPr>
        <w:t>検収条件</w:t>
      </w:r>
    </w:p>
    <w:p w14:paraId="423BA1D6" w14:textId="77777777" w:rsidR="00642C71" w:rsidRPr="002E2CAA" w:rsidRDefault="00642C71" w:rsidP="00642C71">
      <w:pPr>
        <w:pStyle w:val="af2"/>
        <w:numPr>
          <w:ilvl w:val="0"/>
          <w:numId w:val="38"/>
        </w:numPr>
        <w:ind w:leftChars="0"/>
        <w:rPr>
          <w:rFonts w:ascii="ＭＳ ゴシック" w:eastAsia="ＭＳ ゴシック" w:hAnsi="ＭＳ ゴシック"/>
          <w:szCs w:val="21"/>
        </w:rPr>
      </w:pPr>
      <w:r w:rsidRPr="002E2CAA">
        <w:rPr>
          <w:rFonts w:ascii="ＭＳ ゴシック" w:eastAsia="ＭＳ ゴシック" w:hAnsi="ＭＳ ゴシック" w:hint="eastAsia"/>
          <w:szCs w:val="21"/>
        </w:rPr>
        <w:t>各納入物件から、「3</w:t>
      </w:r>
      <w:r w:rsidRPr="002E2CAA">
        <w:rPr>
          <w:rFonts w:ascii="ＭＳ ゴシック" w:eastAsia="ＭＳ ゴシック" w:hAnsi="ＭＳ ゴシック"/>
          <w:szCs w:val="21"/>
        </w:rPr>
        <w:t>.</w:t>
      </w:r>
      <w:r>
        <w:rPr>
          <w:rFonts w:ascii="ＭＳ ゴシック" w:eastAsia="ＭＳ ゴシック" w:hAnsi="ＭＳ ゴシック" w:hint="eastAsia"/>
          <w:szCs w:val="21"/>
        </w:rPr>
        <w:t>保守業務</w:t>
      </w:r>
      <w:r w:rsidRPr="002E2CAA">
        <w:rPr>
          <w:rFonts w:ascii="ＭＳ ゴシック" w:eastAsia="ＭＳ ゴシック" w:hAnsi="ＭＳ ゴシック" w:hint="eastAsia"/>
          <w:szCs w:val="21"/>
        </w:rPr>
        <w:t>サービスの種類及び内容</w:t>
      </w:r>
      <w:r w:rsidRPr="002E2CAA">
        <w:rPr>
          <w:rFonts w:ascii="ＭＳ ゴシック" w:eastAsia="ＭＳ ゴシック" w:hAnsi="ＭＳ ゴシック"/>
          <w:szCs w:val="21"/>
        </w:rPr>
        <w:t>」で定められた要件を満たし業務が実施されたことをIPA職員が確認し、その検査の合格をもって検収とする。</w:t>
      </w:r>
    </w:p>
    <w:p w14:paraId="04BC73C0" w14:textId="77777777" w:rsidR="00642C71" w:rsidRPr="00B25165" w:rsidRDefault="00642C71" w:rsidP="00642C71">
      <w:pPr>
        <w:rPr>
          <w:rFonts w:ascii="ＭＳ ゴシック" w:eastAsia="ＭＳ ゴシック" w:hAnsi="ＭＳ ゴシック"/>
          <w:szCs w:val="21"/>
        </w:rPr>
      </w:pPr>
    </w:p>
    <w:p w14:paraId="4CB13A88" w14:textId="77777777" w:rsidR="00642C71" w:rsidRPr="00E93E48" w:rsidRDefault="00642C71" w:rsidP="00642C71">
      <w:pPr>
        <w:jc w:val="right"/>
        <w:rPr>
          <w:rFonts w:ascii="ＭＳ ゴシック" w:eastAsia="ＭＳ ゴシック" w:hAnsi="ＭＳ ゴシック"/>
          <w:szCs w:val="21"/>
        </w:rPr>
      </w:pPr>
      <w:r w:rsidRPr="00E93E48">
        <w:rPr>
          <w:rFonts w:ascii="ＭＳ ゴシック" w:eastAsia="ＭＳ ゴシック" w:hAnsi="ＭＳ ゴシック" w:hint="eastAsia"/>
          <w:szCs w:val="21"/>
        </w:rPr>
        <w:t>以上</w:t>
      </w:r>
    </w:p>
    <w:p w14:paraId="461F4C92" w14:textId="77777777" w:rsidR="00642C71" w:rsidRDefault="00642C71" w:rsidP="00642C71"/>
    <w:p w14:paraId="608A39F1" w14:textId="77777777" w:rsidR="0092699C" w:rsidRDefault="0092699C" w:rsidP="00B217F6"/>
    <w:p w14:paraId="608A39F2" w14:textId="77777777" w:rsidR="009D49D7" w:rsidRPr="00B21447" w:rsidRDefault="009D49D7" w:rsidP="0092699C">
      <w:pPr>
        <w:rPr>
          <w:rFonts w:ascii="ＭＳ 明朝" w:hAnsi="ＭＳ 明朝"/>
        </w:rPr>
      </w:pP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2" w:name="_Toc312686013"/>
    </w:p>
    <w:p w14:paraId="608A3A67" w14:textId="41AFA426" w:rsidR="000F713F" w:rsidRPr="007C3BFB" w:rsidRDefault="00FD69D3" w:rsidP="00295524">
      <w:pPr>
        <w:pStyle w:val="af3"/>
      </w:pPr>
      <w:bookmarkStart w:id="13" w:name="_Toc329788654"/>
      <w:bookmarkStart w:id="14" w:name="_Toc525647148"/>
      <w:r>
        <w:rPr>
          <w:rFonts w:hint="eastAsia"/>
        </w:rPr>
        <w:lastRenderedPageBreak/>
        <w:t>Ⅳ</w:t>
      </w:r>
      <w:r w:rsidR="00CD07B5" w:rsidRPr="007C3BFB">
        <w:rPr>
          <w:rFonts w:hint="eastAsia"/>
        </w:rPr>
        <w:t>．その他関連</w:t>
      </w:r>
      <w:r w:rsidR="005004B0" w:rsidRPr="007C3BFB">
        <w:rPr>
          <w:rFonts w:hint="eastAsia"/>
        </w:rPr>
        <w:t>資料</w:t>
      </w:r>
      <w:bookmarkEnd w:id="12"/>
      <w:bookmarkEnd w:id="13"/>
      <w:bookmarkEnd w:id="14"/>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642C71">
        <w:rPr>
          <w:rFonts w:ascii="ＭＳ 明朝" w:hAnsi="ＭＳ 明朝" w:hint="eastAsia"/>
          <w:b/>
          <w:spacing w:val="22"/>
          <w:kern w:val="0"/>
          <w:szCs w:val="22"/>
          <w:u w:val="single"/>
          <w:fitText w:val="4540" w:id="119824896"/>
        </w:rPr>
        <w:t>独立行政法人情報処理推進機構入札心</w:t>
      </w:r>
      <w:r w:rsidRPr="00642C71">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1320D358" w:rsidR="00FD69D3" w:rsidRPr="00D35D6C" w:rsidRDefault="00FD69D3" w:rsidP="00FD69D3">
      <w:pPr>
        <w:rPr>
          <w:rFonts w:ascii="ＭＳ 明朝" w:hAnsi="ＭＳ 明朝"/>
        </w:rPr>
      </w:pPr>
      <w:r w:rsidRPr="00D35D6C">
        <w:rPr>
          <w:rFonts w:ascii="ＭＳ 明朝" w:hAnsi="ＭＳ 明朝" w:hint="eastAsia"/>
        </w:rPr>
        <w:t>（担当部署：</w:t>
      </w:r>
      <w:r w:rsidR="00403746" w:rsidRPr="0047113F">
        <w:rPr>
          <w:rFonts w:ascii="ＭＳ 明朝" w:hAnsi="ＭＳ 明朝" w:hint="eastAsia"/>
        </w:rPr>
        <w:t>デジタル人材</w:t>
      </w:r>
      <w:r w:rsidRPr="0047113F">
        <w:rPr>
          <w:rFonts w:ascii="ＭＳ 明朝" w:hAnsi="ＭＳ 明朝" w:hint="eastAsia"/>
        </w:rPr>
        <w:t>センター</w:t>
      </w:r>
      <w:r w:rsidR="00403746" w:rsidRPr="0047113F">
        <w:rPr>
          <w:rFonts w:ascii="ＭＳ 明朝" w:hAnsi="ＭＳ 明朝" w:hint="eastAsia"/>
        </w:rPr>
        <w:t xml:space="preserve">　人材</w:t>
      </w:r>
      <w:r w:rsidR="001F3A0D">
        <w:rPr>
          <w:rFonts w:ascii="ＭＳ 明朝" w:hAnsi="ＭＳ 明朝" w:hint="eastAsia"/>
        </w:rPr>
        <w:t>スキルプロモーション</w:t>
      </w:r>
      <w:r w:rsidR="00403746" w:rsidRPr="0047113F">
        <w:rPr>
          <w:rFonts w:ascii="ＭＳ 明朝" w:hAnsi="ＭＳ 明朝" w:hint="eastAsia"/>
        </w:rPr>
        <w:t>部</w:t>
      </w:r>
      <w:r w:rsidRPr="0047113F">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7B536B99" w:rsidR="00FD69D3" w:rsidRPr="00D35D6C" w:rsidRDefault="00FD69D3" w:rsidP="00FD69D3">
      <w:pPr>
        <w:ind w:firstLineChars="100" w:firstLine="202"/>
        <w:rPr>
          <w:rFonts w:ascii="ＭＳ 明朝" w:hAnsi="ＭＳ 明朝"/>
        </w:rPr>
      </w:pPr>
      <w:r w:rsidRPr="0047113F">
        <w:rPr>
          <w:rFonts w:ascii="ＭＳ 明朝" w:hAnsi="ＭＳ 明朝" w:hint="eastAsia"/>
        </w:rPr>
        <w:t>「</w:t>
      </w:r>
      <w:r w:rsidR="00403746" w:rsidRPr="0047113F">
        <w:rPr>
          <w:rFonts w:ascii="ＭＳ 明朝" w:hAnsi="ＭＳ 明朝" w:hint="eastAsia"/>
          <w:szCs w:val="21"/>
        </w:rPr>
        <w:t>ポータルサイト「マナビDX」の保守</w:t>
      </w:r>
      <w:r w:rsidR="00403746" w:rsidRPr="0047113F">
        <w:rPr>
          <w:rFonts w:ascii="ＭＳ 明朝" w:hAnsi="ＭＳ 明朝" w:hint="eastAsia"/>
        </w:rPr>
        <w:t>業務</w:t>
      </w:r>
      <w:r w:rsidRPr="0047113F">
        <w:rPr>
          <w:rFonts w:ascii="ＭＳ 明朝" w:hAnsi="ＭＳ 明朝" w:hint="eastAsia"/>
        </w:rPr>
        <w:t>」（</w:t>
      </w:r>
      <w:r w:rsidR="00E939AE">
        <w:rPr>
          <w:rFonts w:ascii="ＭＳ 明朝" w:hAnsi="ＭＳ 明朝" w:hint="eastAsia"/>
        </w:rPr>
        <w:t>2025</w:t>
      </w:r>
      <w:r w:rsidRPr="0047113F">
        <w:rPr>
          <w:rFonts w:ascii="ＭＳ 明朝" w:hAnsi="ＭＳ 明朝" w:hint="eastAsia"/>
        </w:rPr>
        <w:t>年</w:t>
      </w:r>
      <w:r w:rsidR="00403746" w:rsidRPr="0047113F">
        <w:rPr>
          <w:rFonts w:ascii="ＭＳ 明朝" w:hAnsi="ＭＳ 明朝" w:hint="eastAsia"/>
        </w:rPr>
        <w:t>2</w:t>
      </w:r>
      <w:r w:rsidRPr="0047113F">
        <w:rPr>
          <w:rFonts w:ascii="ＭＳ 明朝" w:hAnsi="ＭＳ 明朝" w:hint="eastAsia"/>
        </w:rPr>
        <w:t>月</w:t>
      </w:r>
      <w:r w:rsidR="00E939AE">
        <w:rPr>
          <w:rFonts w:ascii="ＭＳ 明朝" w:hAnsi="ＭＳ 明朝" w:hint="eastAsia"/>
        </w:rPr>
        <w:t>28</w:t>
      </w:r>
      <w:r w:rsidRPr="0047113F">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6AE8C1CF"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47113F">
        <w:rPr>
          <w:rFonts w:ascii="ＭＳ 明朝" w:hAnsi="ＭＳ 明朝" w:hint="eastAsia"/>
        </w:rPr>
        <w:t>「</w:t>
      </w:r>
      <w:r w:rsidR="00403746" w:rsidRPr="0047113F">
        <w:rPr>
          <w:rFonts w:ascii="ＭＳ 明朝" w:hAnsi="ＭＳ 明朝" w:hint="eastAsia"/>
          <w:szCs w:val="21"/>
        </w:rPr>
        <w:t>ポータルサイト「マナビDX」の保守</w:t>
      </w:r>
      <w:r w:rsidR="00403746" w:rsidRPr="0047113F">
        <w:rPr>
          <w:rFonts w:ascii="ＭＳ 明朝" w:hAnsi="ＭＳ 明朝" w:hint="eastAsia"/>
        </w:rPr>
        <w:t>業務</w:t>
      </w:r>
      <w:r w:rsidRPr="0047113F">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AC15A6">
        <w:rPr>
          <w:rFonts w:ascii="ＭＳ 明朝" w:hAnsi="ＭＳ 明朝" w:hint="eastAsia"/>
          <w:spacing w:val="70"/>
          <w:kern w:val="0"/>
          <w:fitText w:val="1260" w:id="593771264"/>
        </w:rPr>
        <w:t>使用印</w:t>
      </w:r>
      <w:r w:rsidRPr="00AC15A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4BFF3AC"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r w:rsidR="00E939AE" w:rsidRPr="00E939AE">
        <w:rPr>
          <w:rFonts w:ascii="ＭＳ 明朝" w:hAnsi="ＭＳ 明朝" w:hint="eastAsia"/>
          <w:u w:val="single"/>
        </w:rPr>
        <w:t>（税抜）</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234E57D7" w:rsidR="00FD69D3" w:rsidRDefault="00FD69D3" w:rsidP="00FD69D3">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EC2E40">
        <w:rPr>
          <w:rFonts w:ascii="ＭＳ 明朝" w:hAnsi="ＭＳ 明朝" w:hint="eastAsia"/>
          <w:color w:val="00B050"/>
        </w:rPr>
        <w:t>「</w:t>
      </w:r>
      <w:r w:rsidR="00403746" w:rsidRPr="0047113F">
        <w:rPr>
          <w:rFonts w:ascii="ＭＳ 明朝" w:hAnsi="ＭＳ 明朝" w:hint="eastAsia"/>
          <w:szCs w:val="21"/>
        </w:rPr>
        <w:t>ポータルサイト「マナビDX」の保守</w:t>
      </w:r>
      <w:r w:rsidR="00403746" w:rsidRPr="0047113F">
        <w:rPr>
          <w:rFonts w:ascii="ＭＳ 明朝" w:hAnsi="ＭＳ 明朝" w:hint="eastAsia"/>
        </w:rPr>
        <w:t>業務</w:t>
      </w:r>
      <w:r w:rsidRPr="00EC2E40">
        <w:rPr>
          <w:rFonts w:ascii="ＭＳ 明朝" w:hAnsi="ＭＳ 明朝" w:cs="ＭＳ ゴシック" w:hint="eastAsia"/>
          <w:bCs/>
          <w:color w:val="00B050"/>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068785D4" w:rsidR="00FD69D3" w:rsidRPr="00BE021B" w:rsidRDefault="00FD69D3" w:rsidP="00FD69D3">
      <w:pPr>
        <w:rPr>
          <w:rFonts w:ascii="ＭＳ 明朝" w:hAnsi="ＭＳ 明朝"/>
        </w:rPr>
      </w:pPr>
      <w:r w:rsidRPr="00BE021B">
        <w:rPr>
          <w:rFonts w:ascii="ＭＳ 明朝" w:hAnsi="ＭＳ 明朝" w:hint="eastAsia"/>
        </w:rPr>
        <w:t xml:space="preserve">　　理事長　</w:t>
      </w:r>
      <w:r w:rsidR="00403746" w:rsidRPr="0047113F">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4F5CF783" w:rsidR="00FD69D3" w:rsidRPr="00DE1AE8" w:rsidRDefault="00FD69D3" w:rsidP="00FD69D3">
      <w:pPr>
        <w:ind w:firstLineChars="100" w:firstLine="202"/>
        <w:rPr>
          <w:color w:val="000000" w:themeColor="text1"/>
        </w:rPr>
      </w:pPr>
      <w:r w:rsidRPr="0047113F">
        <w:rPr>
          <w:rFonts w:ascii="ＭＳ 明朝" w:hAnsi="ＭＳ 明朝" w:hint="eastAsia"/>
        </w:rPr>
        <w:t>「</w:t>
      </w:r>
      <w:r w:rsidR="00403746" w:rsidRPr="0047113F">
        <w:rPr>
          <w:rFonts w:ascii="ＭＳ 明朝" w:hAnsi="ＭＳ 明朝" w:hint="eastAsia"/>
          <w:szCs w:val="21"/>
        </w:rPr>
        <w:t>ポータルサイト「マナビDX」の保守</w:t>
      </w:r>
      <w:r w:rsidR="00403746" w:rsidRPr="0047113F">
        <w:rPr>
          <w:rFonts w:ascii="ＭＳ 明朝" w:hAnsi="ＭＳ 明朝" w:hint="eastAsia"/>
        </w:rPr>
        <w:t>業務</w:t>
      </w:r>
      <w:r w:rsidRPr="0047113F">
        <w:rPr>
          <w:rFonts w:ascii="ＭＳ 明朝" w:hAnsi="ＭＳ 明朝" w:hint="eastAsia"/>
        </w:rPr>
        <w:t>」（</w:t>
      </w:r>
      <w:r w:rsidR="00403746" w:rsidRPr="0047113F">
        <w:rPr>
          <w:rFonts w:ascii="ＭＳ 明朝" w:hAnsi="ＭＳ 明朝" w:hint="eastAsia"/>
        </w:rPr>
        <w:t>2</w:t>
      </w:r>
      <w:r w:rsidR="00403746" w:rsidRPr="0047113F">
        <w:rPr>
          <w:rFonts w:ascii="ＭＳ 明朝" w:hAnsi="ＭＳ 明朝"/>
        </w:rPr>
        <w:t>02</w:t>
      </w:r>
      <w:r w:rsidR="002F3A47">
        <w:rPr>
          <w:rFonts w:ascii="ＭＳ 明朝" w:hAnsi="ＭＳ 明朝" w:hint="eastAsia"/>
        </w:rPr>
        <w:t>5</w:t>
      </w:r>
      <w:r w:rsidRPr="0047113F">
        <w:rPr>
          <w:rFonts w:ascii="ＭＳ 明朝" w:hAnsi="ＭＳ 明朝" w:hint="eastAsia"/>
        </w:rPr>
        <w:t>年</w:t>
      </w:r>
      <w:r w:rsidR="007A1C8C" w:rsidRPr="00280E74">
        <w:rPr>
          <w:rFonts w:ascii="ＭＳ 明朝" w:hAnsi="ＭＳ 明朝" w:hint="eastAsia"/>
        </w:rPr>
        <w:t>2</w:t>
      </w:r>
      <w:r w:rsidRPr="00280E74">
        <w:rPr>
          <w:rFonts w:ascii="ＭＳ 明朝" w:hAnsi="ＭＳ 明朝" w:hint="eastAsia"/>
        </w:rPr>
        <w:t>月</w:t>
      </w:r>
      <w:r w:rsidR="007A1C8C" w:rsidRPr="00280E74">
        <w:rPr>
          <w:rFonts w:ascii="ＭＳ 明朝" w:hAnsi="ＭＳ 明朝" w:hint="eastAsia"/>
        </w:rPr>
        <w:t>28</w:t>
      </w:r>
      <w:r w:rsidRPr="00280E74">
        <w:rPr>
          <w:rFonts w:ascii="ＭＳ 明朝" w:hAnsi="ＭＳ 明朝" w:hint="eastAsia"/>
        </w:rPr>
        <w:t>日</w:t>
      </w:r>
      <w:r w:rsidRPr="0047113F">
        <w:rPr>
          <w:rFonts w:ascii="ＭＳ 明朝" w:hAnsi="ＭＳ 明朝" w:hint="eastAsia"/>
        </w:rPr>
        <w:t>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9"/>
          <w:footerReference w:type="even" r:id="rId20"/>
          <w:footerReference w:type="default" r:id="rId21"/>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001"/>
        <w:gridCol w:w="3853"/>
        <w:gridCol w:w="728"/>
      </w:tblGrid>
      <w:tr w:rsidR="00F673AE" w:rsidRPr="000A1513" w14:paraId="20641653" w14:textId="77777777" w:rsidTr="00CC415E">
        <w:trPr>
          <w:trHeight w:val="66"/>
          <w:tblHeader/>
          <w:jc w:val="center"/>
        </w:trPr>
        <w:tc>
          <w:tcPr>
            <w:tcW w:w="461"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1"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53"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28"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CC415E">
        <w:trPr>
          <w:trHeight w:val="1611"/>
          <w:jc w:val="center"/>
        </w:trPr>
        <w:tc>
          <w:tcPr>
            <w:tcW w:w="461"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1" w:type="dxa"/>
          </w:tcPr>
          <w:p w14:paraId="6C4C1BD9" w14:textId="1A740648" w:rsidR="00F673AE" w:rsidRPr="00943E33" w:rsidRDefault="00943E33" w:rsidP="00943E33">
            <w:pPr>
              <w:rPr>
                <w:rFonts w:ascii="ＭＳ 明朝" w:hAnsi="ＭＳ 明朝"/>
              </w:rPr>
            </w:pPr>
            <w:r>
              <w:rPr>
                <w:rFonts w:ascii="ＭＳ 明朝" w:hAnsi="ＭＳ 明朝" w:hint="eastAsia"/>
              </w:rPr>
              <w:t>3</w:t>
            </w:r>
            <w:r>
              <w:rPr>
                <w:rFonts w:ascii="ＭＳ 明朝" w:hAnsi="ＭＳ 明朝"/>
              </w:rPr>
              <w:t xml:space="preserve">.1 </w:t>
            </w:r>
            <w:r w:rsidR="00055D3A" w:rsidRPr="00943E33">
              <w:rPr>
                <w:rFonts w:ascii="ＭＳ 明朝" w:hAnsi="ＭＳ 明朝" w:hint="eastAsia"/>
              </w:rPr>
              <w:t>保守</w:t>
            </w:r>
            <w:r>
              <w:rPr>
                <w:rFonts w:ascii="ＭＳ 明朝" w:hAnsi="ＭＳ 明朝" w:hint="eastAsia"/>
              </w:rPr>
              <w:t>業務</w:t>
            </w:r>
          </w:p>
          <w:p w14:paraId="6FED2931" w14:textId="42335011" w:rsidR="00B40433" w:rsidRDefault="00055D3A" w:rsidP="00B40433">
            <w:pPr>
              <w:rPr>
                <w:rFonts w:ascii="ＭＳ 明朝" w:hAnsi="ＭＳ 明朝"/>
              </w:rPr>
            </w:pPr>
            <w:r w:rsidRPr="00055D3A">
              <w:rPr>
                <w:rFonts w:ascii="ＭＳ 明朝" w:hAnsi="ＭＳ 明朝" w:hint="eastAsia"/>
              </w:rPr>
              <w:t>(</w:t>
            </w:r>
            <w:r w:rsidR="00943E33">
              <w:rPr>
                <w:rFonts w:ascii="ＭＳ 明朝" w:hAnsi="ＭＳ 明朝" w:hint="eastAsia"/>
              </w:rPr>
              <w:t>1</w:t>
            </w:r>
            <w:r w:rsidRPr="00055D3A">
              <w:rPr>
                <w:rFonts w:ascii="ＭＳ 明朝" w:hAnsi="ＭＳ 明朝" w:hint="eastAsia"/>
              </w:rPr>
              <w:t>)</w:t>
            </w:r>
            <w:r w:rsidR="00943E33">
              <w:rPr>
                <w:rFonts w:ascii="ＭＳ 明朝" w:hAnsi="ＭＳ 明朝" w:hint="eastAsia"/>
              </w:rPr>
              <w:t>定常時対応</w:t>
            </w:r>
          </w:p>
          <w:p w14:paraId="0FFA3510" w14:textId="110E62B3" w:rsidR="00B40433" w:rsidRPr="00055D3A" w:rsidRDefault="00B40433" w:rsidP="00B40433">
            <w:pPr>
              <w:rPr>
                <w:rFonts w:ascii="ＭＳ 明朝" w:hAnsi="ＭＳ 明朝"/>
              </w:rPr>
            </w:pPr>
            <w:r>
              <w:rPr>
                <w:rFonts w:ascii="ＭＳ 明朝" w:hAnsi="ＭＳ 明朝" w:hint="eastAsia"/>
              </w:rPr>
              <w:t>・</w:t>
            </w:r>
            <w:r w:rsidRPr="00055D3A">
              <w:rPr>
                <w:rFonts w:ascii="ＭＳ 明朝" w:hAnsi="ＭＳ 明朝" w:hint="eastAsia"/>
              </w:rPr>
              <w:t>電話による問い合わせサポートは急を要しない案件に関しては通常営業日の</w:t>
            </w:r>
            <w:r w:rsidRPr="00055D3A">
              <w:rPr>
                <w:rFonts w:ascii="ＭＳ 明朝" w:hAnsi="ＭＳ 明朝"/>
              </w:rPr>
              <w:t>9:30</w:t>
            </w:r>
            <w:r w:rsidRPr="00055D3A">
              <w:rPr>
                <w:rFonts w:ascii="ＭＳ 明朝" w:hAnsi="ＭＳ 明朝" w:hint="eastAsia"/>
              </w:rPr>
              <w:t>～</w:t>
            </w:r>
            <w:r w:rsidRPr="00055D3A">
              <w:rPr>
                <w:rFonts w:ascii="ＭＳ 明朝" w:hAnsi="ＭＳ 明朝"/>
              </w:rPr>
              <w:t>18:15</w:t>
            </w:r>
            <w:r w:rsidRPr="00055D3A">
              <w:rPr>
                <w:rFonts w:ascii="ＭＳ 明朝" w:hAnsi="ＭＳ 明朝" w:hint="eastAsia"/>
              </w:rPr>
              <w:t>内とし、日本語によるコミュニケーションを提供すること。</w:t>
            </w:r>
            <w:r w:rsidRPr="00055D3A">
              <w:rPr>
                <w:rFonts w:ascii="ＭＳ 明朝" w:hAnsi="ＭＳ 明朝"/>
              </w:rPr>
              <w:t xml:space="preserve"> </w:t>
            </w:r>
          </w:p>
          <w:p w14:paraId="707ED348" w14:textId="0CD25186" w:rsidR="00055D3A" w:rsidRPr="00055D3A" w:rsidRDefault="00B40433" w:rsidP="00B40433">
            <w:pPr>
              <w:rPr>
                <w:rFonts w:ascii="ＭＳ 明朝" w:hAnsi="ＭＳ 明朝"/>
              </w:rPr>
            </w:pPr>
            <w:r>
              <w:rPr>
                <w:rFonts w:ascii="ＭＳ 明朝" w:hAnsi="ＭＳ 明朝" w:hint="eastAsia"/>
              </w:rPr>
              <w:t>・</w:t>
            </w:r>
            <w:r w:rsidRPr="00055D3A">
              <w:rPr>
                <w:rFonts w:ascii="ＭＳ 明朝" w:hAnsi="ＭＳ 明朝" w:hint="eastAsia"/>
              </w:rPr>
              <w:t>電子メールによるサポートは</w:t>
            </w:r>
            <w:r w:rsidRPr="00055D3A">
              <w:rPr>
                <w:rFonts w:ascii="ＭＳ 明朝" w:hAnsi="ＭＳ 明朝"/>
              </w:rPr>
              <w:t>24</w:t>
            </w:r>
            <w:r w:rsidRPr="00055D3A">
              <w:rPr>
                <w:rFonts w:ascii="ＭＳ 明朝" w:hAnsi="ＭＳ 明朝" w:hint="eastAsia"/>
              </w:rPr>
              <w:t>時間</w:t>
            </w:r>
            <w:r w:rsidRPr="00055D3A">
              <w:rPr>
                <w:rFonts w:ascii="ＭＳ 明朝" w:hAnsi="ＭＳ 明朝"/>
              </w:rPr>
              <w:t>365</w:t>
            </w:r>
            <w:r w:rsidRPr="00055D3A">
              <w:rPr>
                <w:rFonts w:ascii="ＭＳ 明朝" w:hAnsi="ＭＳ 明朝" w:hint="eastAsia"/>
              </w:rPr>
              <w:t>日受付をし、一次回答については、平日の場合は当日中、土日祝日の場合は翌営業日までに行うこと。</w:t>
            </w:r>
          </w:p>
        </w:tc>
        <w:tc>
          <w:tcPr>
            <w:tcW w:w="3853" w:type="dxa"/>
          </w:tcPr>
          <w:p w14:paraId="4C7C54A9" w14:textId="249CE18B" w:rsidR="00F673AE" w:rsidRPr="000A1513" w:rsidRDefault="00F673AE" w:rsidP="00055D3A">
            <w:pPr>
              <w:rPr>
                <w:rFonts w:ascii="ＭＳ 明朝" w:hAnsi="ＭＳ 明朝"/>
              </w:rPr>
            </w:pPr>
          </w:p>
        </w:tc>
        <w:tc>
          <w:tcPr>
            <w:tcW w:w="728" w:type="dxa"/>
          </w:tcPr>
          <w:p w14:paraId="58C8B9A0" w14:textId="77777777" w:rsidR="00F673AE" w:rsidRPr="000A1513" w:rsidRDefault="00F673AE" w:rsidP="006819F7">
            <w:pPr>
              <w:rPr>
                <w:rFonts w:ascii="ＭＳ 明朝" w:hAnsi="ＭＳ 明朝"/>
              </w:rPr>
            </w:pPr>
          </w:p>
        </w:tc>
      </w:tr>
      <w:tr w:rsidR="00055D3A" w:rsidRPr="000A1513" w14:paraId="24AD2868" w14:textId="77777777" w:rsidTr="00CC415E">
        <w:trPr>
          <w:trHeight w:val="977"/>
          <w:jc w:val="center"/>
        </w:trPr>
        <w:tc>
          <w:tcPr>
            <w:tcW w:w="461" w:type="dxa"/>
            <w:tcBorders>
              <w:bottom w:val="single" w:sz="4" w:space="0" w:color="auto"/>
            </w:tcBorders>
          </w:tcPr>
          <w:p w14:paraId="5CD354BC" w14:textId="3B44D52D" w:rsidR="00055D3A" w:rsidRDefault="00055D3A" w:rsidP="00055D3A">
            <w:pPr>
              <w:jc w:val="center"/>
              <w:rPr>
                <w:rFonts w:ascii="ＭＳ 明朝" w:hAnsi="ＭＳ 明朝"/>
              </w:rPr>
            </w:pPr>
            <w:r>
              <w:rPr>
                <w:rFonts w:ascii="ＭＳ 明朝" w:hAnsi="ＭＳ 明朝" w:hint="eastAsia"/>
              </w:rPr>
              <w:t>2</w:t>
            </w:r>
          </w:p>
        </w:tc>
        <w:tc>
          <w:tcPr>
            <w:tcW w:w="4001" w:type="dxa"/>
            <w:tcBorders>
              <w:bottom w:val="single" w:sz="4" w:space="0" w:color="auto"/>
            </w:tcBorders>
          </w:tcPr>
          <w:p w14:paraId="2BAD3BCC" w14:textId="77777777" w:rsidR="00055D3A" w:rsidRDefault="00055D3A" w:rsidP="00055D3A">
            <w:pPr>
              <w:rPr>
                <w:rFonts w:ascii="ＭＳ 明朝" w:hAnsi="ＭＳ 明朝"/>
              </w:rPr>
            </w:pPr>
            <w:r w:rsidRPr="002D450E">
              <w:rPr>
                <w:rFonts w:ascii="ＭＳ 明朝" w:hAnsi="ＭＳ 明朝" w:hint="eastAsia"/>
              </w:rPr>
              <w:t>5.業務スキルに関する要件</w:t>
            </w:r>
          </w:p>
          <w:p w14:paraId="2FDBB88F" w14:textId="77777777" w:rsidR="00055D3A" w:rsidRPr="002D450E" w:rsidRDefault="00055D3A" w:rsidP="00055D3A">
            <w:pPr>
              <w:rPr>
                <w:rFonts w:ascii="ＭＳ 明朝" w:hAnsi="ＭＳ 明朝"/>
              </w:rPr>
            </w:pPr>
            <w:r w:rsidRPr="002D450E">
              <w:rPr>
                <w:rFonts w:ascii="ＭＳ 明朝" w:hAnsi="ＭＳ 明朝" w:hint="eastAsia"/>
              </w:rPr>
              <w:t>（1） 法人としての実績/要件</w:t>
            </w:r>
          </w:p>
          <w:p w14:paraId="3266A87C" w14:textId="1966424B" w:rsidR="00055D3A" w:rsidRDefault="00B40433" w:rsidP="00055D3A">
            <w:pPr>
              <w:rPr>
                <w:rFonts w:ascii="ＭＳ 明朝" w:hAnsi="ＭＳ 明朝"/>
              </w:rPr>
            </w:pPr>
            <w:r>
              <w:rPr>
                <w:rFonts w:ascii="ＭＳ 明朝" w:hAnsi="ＭＳ 明朝" w:hint="eastAsia"/>
              </w:rPr>
              <w:t>・過去３年以内に</w:t>
            </w:r>
            <w:r w:rsidRPr="00CC415E">
              <w:rPr>
                <w:rFonts w:ascii="ＭＳ 明朝" w:hAnsi="ＭＳ 明朝" w:hint="eastAsia"/>
              </w:rPr>
              <w:t>オンライン教育ポータルサイト</w:t>
            </w:r>
            <w:r w:rsidRPr="002D450E">
              <w:rPr>
                <w:rFonts w:ascii="ＭＳ 明朝" w:hAnsi="ＭＳ 明朝" w:hint="eastAsia"/>
              </w:rPr>
              <w:t>のシステム開発及び保守サービスを請け負った実績があること</w:t>
            </w:r>
            <w:r>
              <w:rPr>
                <w:rFonts w:ascii="ＭＳ 明朝" w:hAnsi="ＭＳ 明朝" w:hint="eastAsia"/>
              </w:rPr>
              <w:t>。</w:t>
            </w:r>
          </w:p>
        </w:tc>
        <w:tc>
          <w:tcPr>
            <w:tcW w:w="3853" w:type="dxa"/>
            <w:tcBorders>
              <w:bottom w:val="single" w:sz="4" w:space="0" w:color="auto"/>
            </w:tcBorders>
          </w:tcPr>
          <w:p w14:paraId="275A5E03" w14:textId="5BDD647F" w:rsidR="00055D3A" w:rsidRPr="002D450E" w:rsidRDefault="00055D3A" w:rsidP="00055D3A">
            <w:pPr>
              <w:rPr>
                <w:rFonts w:ascii="ＭＳ 明朝" w:hAnsi="ＭＳ 明朝"/>
              </w:rPr>
            </w:pPr>
          </w:p>
        </w:tc>
        <w:tc>
          <w:tcPr>
            <w:tcW w:w="728" w:type="dxa"/>
            <w:tcBorders>
              <w:bottom w:val="single" w:sz="4" w:space="0" w:color="auto"/>
            </w:tcBorders>
          </w:tcPr>
          <w:p w14:paraId="50D55F12" w14:textId="77777777" w:rsidR="00055D3A" w:rsidRPr="000A1513" w:rsidRDefault="00055D3A" w:rsidP="00055D3A">
            <w:pPr>
              <w:rPr>
                <w:rFonts w:ascii="ＭＳ 明朝" w:hAnsi="ＭＳ 明朝"/>
              </w:rPr>
            </w:pPr>
          </w:p>
        </w:tc>
      </w:tr>
      <w:tr w:rsidR="00055D3A" w:rsidRPr="000A1513" w14:paraId="7337B88E" w14:textId="77777777" w:rsidTr="00CC415E">
        <w:trPr>
          <w:trHeight w:val="1205"/>
          <w:jc w:val="center"/>
        </w:trPr>
        <w:tc>
          <w:tcPr>
            <w:tcW w:w="461" w:type="dxa"/>
          </w:tcPr>
          <w:p w14:paraId="21F3E2B8" w14:textId="77777777" w:rsidR="00055D3A" w:rsidRPr="000A1513" w:rsidRDefault="00055D3A" w:rsidP="00055D3A">
            <w:pPr>
              <w:rPr>
                <w:rFonts w:ascii="ＭＳ 明朝" w:hAnsi="ＭＳ 明朝"/>
              </w:rPr>
            </w:pPr>
            <w:r>
              <w:rPr>
                <w:rFonts w:ascii="ＭＳ 明朝" w:hAnsi="ＭＳ 明朝" w:hint="eastAsia"/>
              </w:rPr>
              <w:t>3</w:t>
            </w:r>
          </w:p>
        </w:tc>
        <w:tc>
          <w:tcPr>
            <w:tcW w:w="4001" w:type="dxa"/>
          </w:tcPr>
          <w:p w14:paraId="16E2BEE5" w14:textId="77777777" w:rsidR="00055D3A" w:rsidRDefault="00055D3A" w:rsidP="00055D3A">
            <w:pPr>
              <w:rPr>
                <w:rFonts w:ascii="ＭＳ 明朝" w:hAnsi="ＭＳ 明朝"/>
              </w:rPr>
            </w:pPr>
            <w:r w:rsidRPr="002D450E">
              <w:rPr>
                <w:rFonts w:ascii="ＭＳ 明朝" w:hAnsi="ＭＳ 明朝" w:hint="eastAsia"/>
              </w:rPr>
              <w:t>5.業務スキルに関する要件</w:t>
            </w:r>
          </w:p>
          <w:p w14:paraId="13C21EE7" w14:textId="77777777" w:rsidR="00055D3A" w:rsidRDefault="00055D3A" w:rsidP="00055D3A">
            <w:pPr>
              <w:rPr>
                <w:rFonts w:ascii="ＭＳ 明朝" w:hAnsi="ＭＳ 明朝"/>
              </w:rPr>
            </w:pPr>
            <w:r w:rsidRPr="002D450E">
              <w:rPr>
                <w:rFonts w:ascii="ＭＳ 明朝" w:hAnsi="ＭＳ 明朝" w:hint="eastAsia"/>
              </w:rPr>
              <w:t>（2） 担当者のスキル</w:t>
            </w:r>
          </w:p>
          <w:p w14:paraId="244D6484" w14:textId="1F458FCF" w:rsidR="00055D3A" w:rsidRPr="000A1513" w:rsidRDefault="00B40433" w:rsidP="00055D3A">
            <w:pPr>
              <w:rPr>
                <w:rFonts w:ascii="ＭＳ 明朝" w:hAnsi="ＭＳ 明朝"/>
              </w:rPr>
            </w:pPr>
            <w:r>
              <w:rPr>
                <w:rFonts w:ascii="ＭＳ 明朝" w:hAnsi="ＭＳ 明朝" w:hint="eastAsia"/>
              </w:rPr>
              <w:t>・</w:t>
            </w:r>
            <w:r w:rsidRPr="002D450E">
              <w:rPr>
                <w:rFonts w:ascii="ＭＳ 明朝" w:hAnsi="ＭＳ 明朝"/>
              </w:rPr>
              <w:t>AWS</w:t>
            </w:r>
            <w:r>
              <w:rPr>
                <w:rFonts w:ascii="ＭＳ 明朝" w:hAnsi="ＭＳ 明朝" w:hint="eastAsia"/>
              </w:rPr>
              <w:t>、</w:t>
            </w:r>
            <w:r w:rsidRPr="002D450E">
              <w:rPr>
                <w:rFonts w:ascii="ＭＳ 明朝" w:hAnsi="ＭＳ 明朝"/>
              </w:rPr>
              <w:t>G</w:t>
            </w:r>
            <w:r w:rsidRPr="002D450E">
              <w:rPr>
                <w:rFonts w:ascii="ＭＳ 明朝" w:hAnsi="ＭＳ 明朝" w:hint="eastAsia"/>
              </w:rPr>
              <w:t>ビズ</w:t>
            </w:r>
            <w:r w:rsidRPr="002D450E">
              <w:rPr>
                <w:rFonts w:ascii="ＭＳ 明朝" w:hAnsi="ＭＳ 明朝"/>
              </w:rPr>
              <w:t>ID</w:t>
            </w:r>
            <w:r>
              <w:rPr>
                <w:rFonts w:ascii="ＭＳ 明朝" w:hAnsi="ＭＳ 明朝" w:hint="eastAsia"/>
              </w:rPr>
              <w:t>、</w:t>
            </w:r>
            <w:r w:rsidRPr="002D450E">
              <w:rPr>
                <w:rFonts w:ascii="ＭＳ 明朝" w:hAnsi="ＭＳ 明朝" w:hint="eastAsia"/>
              </w:rPr>
              <w:t>ナビプラスサーチ・レコメンド</w:t>
            </w:r>
            <w:r>
              <w:rPr>
                <w:rFonts w:ascii="ＭＳ 明朝" w:hAnsi="ＭＳ 明朝" w:hint="eastAsia"/>
              </w:rPr>
              <w:t>、</w:t>
            </w:r>
            <w:r w:rsidRPr="002D450E">
              <w:rPr>
                <w:rFonts w:ascii="ＭＳ 明朝" w:hAnsi="ＭＳ 明朝"/>
              </w:rPr>
              <w:t>WEBCAS</w:t>
            </w:r>
            <w:r>
              <w:rPr>
                <w:rFonts w:ascii="ＭＳ 明朝" w:hAnsi="ＭＳ 明朝" w:hint="eastAsia"/>
              </w:rPr>
              <w:t>、</w:t>
            </w:r>
            <w:r w:rsidRPr="002D450E">
              <w:rPr>
                <w:rFonts w:ascii="ＭＳ 明朝" w:hAnsi="ＭＳ 明朝"/>
              </w:rPr>
              <w:t>GA/GTM</w:t>
            </w:r>
            <w:r>
              <w:rPr>
                <w:rFonts w:ascii="ＭＳ 明朝" w:hAnsi="ＭＳ 明朝" w:hint="eastAsia"/>
              </w:rPr>
              <w:t>、</w:t>
            </w:r>
            <w:r w:rsidRPr="002D450E">
              <w:rPr>
                <w:rFonts w:ascii="ＭＳ 明朝" w:hAnsi="ＭＳ 明朝"/>
              </w:rPr>
              <w:t>Auth0</w:t>
            </w:r>
            <w:r>
              <w:rPr>
                <w:rFonts w:ascii="ＭＳ 明朝" w:hAnsi="ＭＳ 明朝" w:hint="eastAsia"/>
              </w:rPr>
              <w:t>、</w:t>
            </w:r>
            <w:proofErr w:type="spellStart"/>
            <w:r w:rsidRPr="002D450E">
              <w:rPr>
                <w:rFonts w:ascii="ＭＳ 明朝" w:hAnsi="ＭＳ 明朝"/>
              </w:rPr>
              <w:t>Hubspot</w:t>
            </w:r>
            <w:proofErr w:type="spellEnd"/>
            <w:r w:rsidRPr="002D450E">
              <w:rPr>
                <w:rFonts w:ascii="ＭＳ 明朝" w:hAnsi="ＭＳ 明朝" w:hint="eastAsia"/>
              </w:rPr>
              <w:t>に関するサービスを利用した開発及び運用保守の経験があること</w:t>
            </w:r>
            <w:r>
              <w:rPr>
                <w:rFonts w:ascii="ＭＳ 明朝" w:hAnsi="ＭＳ 明朝" w:hint="eastAsia"/>
              </w:rPr>
              <w:t>。</w:t>
            </w:r>
          </w:p>
        </w:tc>
        <w:tc>
          <w:tcPr>
            <w:tcW w:w="3853" w:type="dxa"/>
          </w:tcPr>
          <w:p w14:paraId="4815F438" w14:textId="59064CB3" w:rsidR="00055D3A" w:rsidRPr="000A1513" w:rsidRDefault="00055D3A" w:rsidP="00055D3A">
            <w:pPr>
              <w:rPr>
                <w:rFonts w:ascii="ＭＳ 明朝" w:hAnsi="ＭＳ 明朝"/>
              </w:rPr>
            </w:pPr>
          </w:p>
        </w:tc>
        <w:tc>
          <w:tcPr>
            <w:tcW w:w="728" w:type="dxa"/>
          </w:tcPr>
          <w:p w14:paraId="0D46E123" w14:textId="77777777" w:rsidR="00055D3A" w:rsidRPr="000A1513" w:rsidRDefault="00055D3A" w:rsidP="00055D3A">
            <w:pPr>
              <w:rPr>
                <w:rFonts w:ascii="ＭＳ 明朝" w:hAnsi="ＭＳ 明朝"/>
              </w:rPr>
            </w:pPr>
          </w:p>
        </w:tc>
      </w:tr>
      <w:tr w:rsidR="00371A16" w:rsidRPr="000A1513" w14:paraId="4E1A1CE0" w14:textId="77777777" w:rsidTr="00A007A2">
        <w:trPr>
          <w:trHeight w:val="1611"/>
          <w:jc w:val="center"/>
        </w:trPr>
        <w:tc>
          <w:tcPr>
            <w:tcW w:w="461" w:type="dxa"/>
            <w:tcBorders>
              <w:bottom w:val="single" w:sz="4" w:space="0" w:color="auto"/>
            </w:tcBorders>
          </w:tcPr>
          <w:p w14:paraId="3BB00C4F" w14:textId="77777777" w:rsidR="00371A16" w:rsidRDefault="00371A16" w:rsidP="00371A16">
            <w:pPr>
              <w:rPr>
                <w:rFonts w:ascii="ＭＳ 明朝" w:hAnsi="ＭＳ 明朝"/>
              </w:rPr>
            </w:pPr>
            <w:r>
              <w:rPr>
                <w:rFonts w:ascii="ＭＳ 明朝" w:hAnsi="ＭＳ 明朝" w:hint="eastAsia"/>
              </w:rPr>
              <w:t>4</w:t>
            </w:r>
          </w:p>
        </w:tc>
        <w:tc>
          <w:tcPr>
            <w:tcW w:w="4001" w:type="dxa"/>
            <w:tcBorders>
              <w:bottom w:val="single" w:sz="4" w:space="0" w:color="auto"/>
            </w:tcBorders>
          </w:tcPr>
          <w:p w14:paraId="6C75694B" w14:textId="77777777" w:rsidR="00371A16" w:rsidRDefault="00371A16" w:rsidP="00371A16">
            <w:pPr>
              <w:rPr>
                <w:rFonts w:ascii="ＭＳ 明朝" w:hAnsi="ＭＳ 明朝"/>
              </w:rPr>
            </w:pPr>
            <w:r w:rsidRPr="002D450E">
              <w:rPr>
                <w:rFonts w:ascii="ＭＳ 明朝" w:hAnsi="ＭＳ 明朝" w:hint="eastAsia"/>
              </w:rPr>
              <w:t>5.業務スキルに関する要件</w:t>
            </w:r>
          </w:p>
          <w:p w14:paraId="6F554AD8" w14:textId="77777777" w:rsidR="00371A16" w:rsidRDefault="00371A16" w:rsidP="00371A16">
            <w:pPr>
              <w:rPr>
                <w:rFonts w:ascii="ＭＳ 明朝" w:hAnsi="ＭＳ 明朝"/>
              </w:rPr>
            </w:pPr>
            <w:r w:rsidRPr="002D450E">
              <w:rPr>
                <w:rFonts w:ascii="ＭＳ 明朝" w:hAnsi="ＭＳ 明朝" w:hint="eastAsia"/>
              </w:rPr>
              <w:t>（2） 担当者のスキル</w:t>
            </w:r>
          </w:p>
          <w:p w14:paraId="6BD4FBC1" w14:textId="1CE472F9" w:rsidR="00371A16" w:rsidRPr="000A1513" w:rsidRDefault="00B40433" w:rsidP="00371A16">
            <w:pPr>
              <w:rPr>
                <w:rFonts w:ascii="ＭＳ 明朝" w:hAnsi="ＭＳ 明朝"/>
              </w:rPr>
            </w:pPr>
            <w:r>
              <w:rPr>
                <w:rFonts w:ascii="ＭＳ 明朝" w:hAnsi="ＭＳ 明朝" w:hint="eastAsia"/>
              </w:rPr>
              <w:t>・</w:t>
            </w:r>
            <w:r w:rsidRPr="00371A16">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w:t>
            </w:r>
            <w:r w:rsidR="000C59E3">
              <w:rPr>
                <w:rFonts w:ascii="ＭＳ 明朝" w:hAnsi="ＭＳ 明朝" w:hint="eastAsia"/>
              </w:rPr>
              <w:t>できることを確約できること</w:t>
            </w:r>
            <w:r w:rsidRPr="00371A16">
              <w:rPr>
                <w:rFonts w:ascii="ＭＳ 明朝" w:hAnsi="ＭＳ 明朝" w:hint="eastAsia"/>
              </w:rPr>
              <w:t>。</w:t>
            </w:r>
          </w:p>
        </w:tc>
        <w:tc>
          <w:tcPr>
            <w:tcW w:w="3853" w:type="dxa"/>
            <w:tcBorders>
              <w:bottom w:val="single" w:sz="4" w:space="0" w:color="auto"/>
            </w:tcBorders>
          </w:tcPr>
          <w:p w14:paraId="64CAF8C6" w14:textId="28A0CA39" w:rsidR="00371A16" w:rsidRPr="00371A16" w:rsidRDefault="00371A16" w:rsidP="00371A16">
            <w:pPr>
              <w:rPr>
                <w:rFonts w:ascii="ＭＳ 明朝" w:hAnsi="ＭＳ 明朝"/>
              </w:rPr>
            </w:pPr>
          </w:p>
        </w:tc>
        <w:tc>
          <w:tcPr>
            <w:tcW w:w="728" w:type="dxa"/>
            <w:tcBorders>
              <w:bottom w:val="single" w:sz="4" w:space="0" w:color="auto"/>
            </w:tcBorders>
          </w:tcPr>
          <w:p w14:paraId="59B69FB7" w14:textId="77777777" w:rsidR="00371A16" w:rsidRPr="000A1513" w:rsidRDefault="00371A16" w:rsidP="00371A16">
            <w:pPr>
              <w:rPr>
                <w:rFonts w:ascii="ＭＳ 明朝" w:hAnsi="ＭＳ 明朝"/>
              </w:rPr>
            </w:pPr>
          </w:p>
        </w:tc>
      </w:tr>
      <w:tr w:rsidR="00CF78C8" w:rsidRPr="000A1513" w14:paraId="7FC7863A" w14:textId="77777777" w:rsidTr="00CF78C8">
        <w:trPr>
          <w:trHeight w:val="1258"/>
          <w:jc w:val="center"/>
        </w:trPr>
        <w:tc>
          <w:tcPr>
            <w:tcW w:w="461" w:type="dxa"/>
            <w:tcBorders>
              <w:bottom w:val="single" w:sz="4" w:space="0" w:color="auto"/>
            </w:tcBorders>
          </w:tcPr>
          <w:p w14:paraId="292DAB7B" w14:textId="5891B2B3" w:rsidR="00CF78C8" w:rsidRDefault="00CF78C8" w:rsidP="00CF78C8">
            <w:pPr>
              <w:rPr>
                <w:rFonts w:ascii="ＭＳ 明朝" w:hAnsi="ＭＳ 明朝"/>
              </w:rPr>
            </w:pPr>
            <w:r>
              <w:rPr>
                <w:rFonts w:ascii="ＭＳ 明朝" w:hAnsi="ＭＳ 明朝" w:hint="eastAsia"/>
              </w:rPr>
              <w:t>5</w:t>
            </w:r>
          </w:p>
        </w:tc>
        <w:tc>
          <w:tcPr>
            <w:tcW w:w="4001" w:type="dxa"/>
            <w:tcBorders>
              <w:bottom w:val="single" w:sz="4" w:space="0" w:color="auto"/>
            </w:tcBorders>
          </w:tcPr>
          <w:p w14:paraId="581857A3" w14:textId="2EA5B236" w:rsidR="00CF78C8" w:rsidRPr="002D450E" w:rsidRDefault="00B40433" w:rsidP="00CF78C8">
            <w:pPr>
              <w:rPr>
                <w:rFonts w:ascii="ＭＳ 明朝" w:hAnsi="ＭＳ 明朝"/>
              </w:rPr>
            </w:pPr>
            <w:r>
              <w:rPr>
                <w:rFonts w:ascii="ＭＳ 明朝" w:hAnsi="ＭＳ 明朝" w:hint="eastAsia"/>
              </w:rPr>
              <w:t>・</w:t>
            </w:r>
            <w:r w:rsidRPr="00371A16">
              <w:rPr>
                <w:rFonts w:ascii="ＭＳ 明朝" w:hAnsi="ＭＳ 明朝" w:hint="eastAsia"/>
              </w:rPr>
              <w:t>本事業の実施体制並びに情報保全に係る履行体制に関する資料（</w:t>
            </w:r>
            <w:r w:rsidR="000C59E3">
              <w:rPr>
                <w:rFonts w:ascii="ＭＳ 明朝" w:hAnsi="ＭＳ 明朝" w:hint="eastAsia"/>
              </w:rPr>
              <w:t>「</w:t>
            </w:r>
            <w:r w:rsidRPr="00371A16">
              <w:rPr>
                <w:rFonts w:ascii="ＭＳ 明朝" w:hAnsi="ＭＳ 明朝" w:hint="eastAsia"/>
              </w:rPr>
              <w:t>様式6</w:t>
            </w:r>
            <w:r w:rsidR="000C59E3">
              <w:rPr>
                <w:rFonts w:ascii="ＭＳ 明朝" w:hAnsi="ＭＳ 明朝" w:hint="eastAsia"/>
              </w:rPr>
              <w:t>」</w:t>
            </w:r>
            <w:r w:rsidRPr="00371A16">
              <w:rPr>
                <w:rFonts w:ascii="ＭＳ 明朝" w:hAnsi="ＭＳ 明朝" w:hint="eastAsia"/>
              </w:rPr>
              <w:t>情報取扱者名簿及び</w:t>
            </w:r>
            <w:r w:rsidR="000C59E3">
              <w:rPr>
                <w:rFonts w:ascii="ＭＳ 明朝" w:hAnsi="ＭＳ 明朝" w:hint="eastAsia"/>
              </w:rPr>
              <w:t>「</w:t>
            </w:r>
            <w:r w:rsidRPr="00371A16">
              <w:rPr>
                <w:rFonts w:ascii="ＭＳ 明朝" w:hAnsi="ＭＳ 明朝" w:hint="eastAsia"/>
              </w:rPr>
              <w:t>様式7</w:t>
            </w:r>
            <w:r w:rsidR="000C59E3">
              <w:rPr>
                <w:rFonts w:ascii="ＭＳ 明朝" w:hAnsi="ＭＳ 明朝" w:hint="eastAsia"/>
              </w:rPr>
              <w:t>」</w:t>
            </w:r>
            <w:r w:rsidRPr="00371A16">
              <w:rPr>
                <w:rFonts w:ascii="ＭＳ 明朝" w:hAnsi="ＭＳ 明朝" w:hint="eastAsia"/>
              </w:rPr>
              <w:t>情報管理体制図）</w:t>
            </w:r>
            <w:r w:rsidR="00045F1E">
              <w:rPr>
                <w:rFonts w:ascii="ＭＳ 明朝" w:hAnsi="ＭＳ 明朝" w:hint="eastAsia"/>
              </w:rPr>
              <w:t>の</w:t>
            </w:r>
            <w:r w:rsidRPr="00371A16">
              <w:rPr>
                <w:rFonts w:ascii="ＭＳ 明朝" w:hAnsi="ＭＳ 明朝" w:hint="eastAsia"/>
              </w:rPr>
              <w:t>提出</w:t>
            </w:r>
            <w:r>
              <w:rPr>
                <w:rFonts w:ascii="ＭＳ 明朝" w:hAnsi="ＭＳ 明朝" w:hint="eastAsia"/>
              </w:rPr>
              <w:t>が確約できること</w:t>
            </w:r>
            <w:r w:rsidRPr="00371A16">
              <w:rPr>
                <w:rFonts w:ascii="ＭＳ 明朝" w:hAnsi="ＭＳ 明朝" w:hint="eastAsia"/>
              </w:rPr>
              <w:t>。</w:t>
            </w:r>
          </w:p>
        </w:tc>
        <w:tc>
          <w:tcPr>
            <w:tcW w:w="3853" w:type="dxa"/>
            <w:tcBorders>
              <w:bottom w:val="single" w:sz="4" w:space="0" w:color="auto"/>
            </w:tcBorders>
          </w:tcPr>
          <w:p w14:paraId="38E6ECC5" w14:textId="530B0C18" w:rsidR="00CF78C8" w:rsidRPr="00371A16" w:rsidRDefault="00CF78C8" w:rsidP="00CF78C8">
            <w:pPr>
              <w:rPr>
                <w:rFonts w:ascii="ＭＳ 明朝" w:hAnsi="ＭＳ 明朝"/>
              </w:rPr>
            </w:pPr>
          </w:p>
        </w:tc>
        <w:tc>
          <w:tcPr>
            <w:tcW w:w="728" w:type="dxa"/>
            <w:tcBorders>
              <w:bottom w:val="single" w:sz="4" w:space="0" w:color="auto"/>
            </w:tcBorders>
          </w:tcPr>
          <w:p w14:paraId="0E161244" w14:textId="77777777" w:rsidR="00CF78C8" w:rsidRPr="000A1513" w:rsidRDefault="00CF78C8" w:rsidP="00CF78C8">
            <w:pPr>
              <w:rPr>
                <w:rFonts w:ascii="ＭＳ 明朝" w:hAnsi="ＭＳ 明朝"/>
              </w:rPr>
            </w:pPr>
          </w:p>
        </w:tc>
      </w:tr>
      <w:tr w:rsidR="00CF78C8" w:rsidRPr="000A1513" w14:paraId="31E058C0" w14:textId="77777777" w:rsidTr="00CF78C8">
        <w:trPr>
          <w:trHeight w:val="992"/>
          <w:jc w:val="center"/>
        </w:trPr>
        <w:tc>
          <w:tcPr>
            <w:tcW w:w="461" w:type="dxa"/>
            <w:tcBorders>
              <w:bottom w:val="single" w:sz="4" w:space="0" w:color="auto"/>
            </w:tcBorders>
          </w:tcPr>
          <w:p w14:paraId="18354533" w14:textId="65F54AD0" w:rsidR="00CF78C8" w:rsidRDefault="00CF78C8" w:rsidP="00CF78C8">
            <w:pPr>
              <w:rPr>
                <w:rFonts w:ascii="ＭＳ 明朝" w:hAnsi="ＭＳ 明朝"/>
              </w:rPr>
            </w:pPr>
            <w:r>
              <w:rPr>
                <w:rFonts w:ascii="ＭＳ 明朝" w:hAnsi="ＭＳ 明朝" w:hint="eastAsia"/>
              </w:rPr>
              <w:t>6</w:t>
            </w:r>
          </w:p>
        </w:tc>
        <w:tc>
          <w:tcPr>
            <w:tcW w:w="4001" w:type="dxa"/>
            <w:tcBorders>
              <w:bottom w:val="single" w:sz="4" w:space="0" w:color="auto"/>
            </w:tcBorders>
          </w:tcPr>
          <w:p w14:paraId="2F23D4C8" w14:textId="4A9FA276" w:rsidR="00B40433" w:rsidRPr="00A76096" w:rsidRDefault="00B40433" w:rsidP="00B40433">
            <w:pPr>
              <w:rPr>
                <w:rFonts w:ascii="ＭＳ 明朝" w:hAnsi="ＭＳ 明朝"/>
              </w:rPr>
            </w:pPr>
            <w:r w:rsidRPr="00A76096">
              <w:rPr>
                <w:rFonts w:ascii="ＭＳ 明朝" w:hAnsi="ＭＳ 明朝" w:hint="eastAsia"/>
              </w:rPr>
              <w:t>以下の資料</w:t>
            </w:r>
            <w:r w:rsidR="00422A5D">
              <w:rPr>
                <w:rFonts w:ascii="ＭＳ 明朝" w:hAnsi="ＭＳ 明朝" w:hint="eastAsia"/>
              </w:rPr>
              <w:t>が提出されているか</w:t>
            </w:r>
            <w:r w:rsidRPr="00A76096">
              <w:rPr>
                <w:rFonts w:ascii="ＭＳ 明朝" w:hAnsi="ＭＳ 明朝" w:hint="eastAsia"/>
              </w:rPr>
              <w:t>。</w:t>
            </w:r>
          </w:p>
          <w:p w14:paraId="4EAC71EB" w14:textId="0CA6BBAD" w:rsidR="00CF78C8" w:rsidRPr="002D450E" w:rsidRDefault="00B40433" w:rsidP="00B40433">
            <w:pPr>
              <w:jc w:val="center"/>
              <w:rPr>
                <w:rFonts w:ascii="ＭＳ 明朝" w:hAnsi="ＭＳ 明朝"/>
              </w:rPr>
            </w:pPr>
            <w:r w:rsidRPr="00A76096">
              <w:rPr>
                <w:rFonts w:ascii="ＭＳ 明朝" w:hAnsi="ＭＳ 明朝" w:hint="eastAsia"/>
              </w:rPr>
              <w:t>・情報管理に対する社内規則等（社内規則がない場合は代わりとなるもの。）</w:t>
            </w:r>
          </w:p>
        </w:tc>
        <w:tc>
          <w:tcPr>
            <w:tcW w:w="3853" w:type="dxa"/>
            <w:tcBorders>
              <w:bottom w:val="single" w:sz="4" w:space="0" w:color="auto"/>
            </w:tcBorders>
          </w:tcPr>
          <w:p w14:paraId="489B2DA5" w14:textId="0DA5DD34" w:rsidR="00CF78C8" w:rsidRPr="00371A16" w:rsidRDefault="00CF78C8" w:rsidP="00CF78C8">
            <w:pPr>
              <w:rPr>
                <w:rFonts w:ascii="ＭＳ 明朝" w:hAnsi="ＭＳ 明朝"/>
              </w:rPr>
            </w:pPr>
          </w:p>
        </w:tc>
        <w:tc>
          <w:tcPr>
            <w:tcW w:w="728" w:type="dxa"/>
            <w:tcBorders>
              <w:bottom w:val="single" w:sz="4" w:space="0" w:color="auto"/>
            </w:tcBorders>
          </w:tcPr>
          <w:p w14:paraId="0432F4A7" w14:textId="77777777" w:rsidR="00CF78C8" w:rsidRPr="000A1513" w:rsidRDefault="00CF78C8" w:rsidP="00CF78C8">
            <w:pPr>
              <w:rPr>
                <w:rFonts w:ascii="ＭＳ 明朝" w:hAnsi="ＭＳ 明朝"/>
              </w:rPr>
            </w:pPr>
          </w:p>
        </w:tc>
      </w:tr>
    </w:tbl>
    <w:p w14:paraId="1FB27992" w14:textId="26AAA869"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lastRenderedPageBreak/>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2A0D66F7" w14:textId="7D138403" w:rsidR="00EA06B7" w:rsidRDefault="00EA06B7" w:rsidP="00F673AE">
      <w:pPr>
        <w:rPr>
          <w:rFonts w:ascii="ＭＳ 明朝" w:hAnsi="ＭＳ 明朝"/>
        </w:rPr>
      </w:pPr>
    </w:p>
    <w:p w14:paraId="70BC6F02" w14:textId="07FB8CC0" w:rsidR="00EA06B7" w:rsidRDefault="00EA06B7" w:rsidP="00F673AE">
      <w:pPr>
        <w:rPr>
          <w:rFonts w:ascii="ＭＳ 明朝" w:hAnsi="ＭＳ 明朝"/>
        </w:rPr>
      </w:pPr>
    </w:p>
    <w:p w14:paraId="58536050" w14:textId="11A2D09B" w:rsidR="00EA06B7" w:rsidRDefault="00EA06B7" w:rsidP="00F673AE">
      <w:pPr>
        <w:rPr>
          <w:rFonts w:ascii="ＭＳ 明朝" w:hAnsi="ＭＳ 明朝"/>
        </w:rPr>
      </w:pPr>
    </w:p>
    <w:p w14:paraId="2E29813C" w14:textId="094F93BF" w:rsidR="00EA06B7" w:rsidRDefault="00EA06B7" w:rsidP="00F673AE">
      <w:pPr>
        <w:rPr>
          <w:rFonts w:ascii="ＭＳ 明朝" w:hAnsi="ＭＳ 明朝"/>
        </w:rPr>
      </w:pPr>
    </w:p>
    <w:p w14:paraId="4CE3BBA9" w14:textId="57A321DA" w:rsidR="00EA06B7" w:rsidRDefault="00EA06B7" w:rsidP="00F673AE">
      <w:pPr>
        <w:rPr>
          <w:rFonts w:ascii="ＭＳ 明朝" w:hAnsi="ＭＳ 明朝"/>
        </w:rPr>
      </w:pPr>
    </w:p>
    <w:p w14:paraId="285691C5" w14:textId="1C2309C9" w:rsidR="00EA06B7" w:rsidRDefault="00EA06B7" w:rsidP="00F673AE">
      <w:pPr>
        <w:rPr>
          <w:rFonts w:ascii="ＭＳ 明朝" w:hAnsi="ＭＳ 明朝"/>
        </w:rPr>
      </w:pPr>
    </w:p>
    <w:p w14:paraId="073B27FC" w14:textId="0379985C" w:rsidR="00EA06B7" w:rsidRDefault="00EA06B7" w:rsidP="00F673AE">
      <w:pPr>
        <w:rPr>
          <w:rFonts w:ascii="ＭＳ 明朝" w:hAnsi="ＭＳ 明朝"/>
        </w:rPr>
      </w:pPr>
    </w:p>
    <w:p w14:paraId="6AD6C288" w14:textId="4BF1D5B0" w:rsidR="00EA06B7" w:rsidRDefault="00EA06B7" w:rsidP="00F673AE">
      <w:pPr>
        <w:rPr>
          <w:rFonts w:ascii="ＭＳ 明朝" w:hAnsi="ＭＳ 明朝"/>
        </w:rPr>
      </w:pPr>
    </w:p>
    <w:p w14:paraId="179FAB90" w14:textId="638578FE" w:rsidR="00EA06B7" w:rsidRDefault="00EA06B7" w:rsidP="00F673AE">
      <w:pPr>
        <w:rPr>
          <w:rFonts w:ascii="ＭＳ 明朝" w:hAnsi="ＭＳ 明朝"/>
        </w:rPr>
      </w:pPr>
    </w:p>
    <w:p w14:paraId="127FA5A2" w14:textId="4601E6E8" w:rsidR="00EA06B7" w:rsidRDefault="00EA06B7" w:rsidP="00F673AE">
      <w:pPr>
        <w:rPr>
          <w:rFonts w:ascii="ＭＳ 明朝" w:hAnsi="ＭＳ 明朝"/>
        </w:rPr>
      </w:pPr>
    </w:p>
    <w:p w14:paraId="52042ED1" w14:textId="0584EE48" w:rsidR="00EA06B7" w:rsidRDefault="00EA06B7" w:rsidP="00F673AE">
      <w:pPr>
        <w:rPr>
          <w:rFonts w:ascii="ＭＳ 明朝" w:hAnsi="ＭＳ 明朝"/>
        </w:rPr>
      </w:pPr>
    </w:p>
    <w:p w14:paraId="57B5F847" w14:textId="7B029780" w:rsidR="00EA06B7" w:rsidRDefault="00EA06B7" w:rsidP="00F673AE">
      <w:pPr>
        <w:rPr>
          <w:rFonts w:ascii="ＭＳ 明朝" w:hAnsi="ＭＳ 明朝"/>
        </w:rPr>
      </w:pPr>
    </w:p>
    <w:p w14:paraId="2D7B164B" w14:textId="4EA0F920" w:rsidR="00EA06B7" w:rsidRDefault="00EA06B7" w:rsidP="00F673AE">
      <w:pPr>
        <w:rPr>
          <w:rFonts w:ascii="ＭＳ 明朝" w:hAnsi="ＭＳ 明朝"/>
        </w:rPr>
      </w:pPr>
    </w:p>
    <w:p w14:paraId="10821D9D" w14:textId="6C6337F9" w:rsidR="00EA06B7" w:rsidRDefault="00EA06B7" w:rsidP="00F673AE">
      <w:pPr>
        <w:rPr>
          <w:rFonts w:ascii="ＭＳ 明朝" w:hAnsi="ＭＳ 明朝"/>
        </w:rPr>
      </w:pPr>
    </w:p>
    <w:p w14:paraId="356740B9" w14:textId="552AB706" w:rsidR="00EA06B7" w:rsidRDefault="00EA06B7" w:rsidP="00F673AE">
      <w:pPr>
        <w:rPr>
          <w:rFonts w:ascii="ＭＳ 明朝" w:hAnsi="ＭＳ 明朝"/>
        </w:rPr>
      </w:pPr>
    </w:p>
    <w:p w14:paraId="62BC3566" w14:textId="69596A2F" w:rsidR="00EA06B7" w:rsidRDefault="00EA06B7" w:rsidP="00F673AE">
      <w:pPr>
        <w:rPr>
          <w:rFonts w:ascii="ＭＳ 明朝" w:hAnsi="ＭＳ 明朝"/>
        </w:rPr>
      </w:pPr>
    </w:p>
    <w:p w14:paraId="264B8F00" w14:textId="3BB9CB7E" w:rsidR="00EA06B7" w:rsidRDefault="00EA06B7" w:rsidP="00F673AE">
      <w:pPr>
        <w:rPr>
          <w:rFonts w:ascii="ＭＳ 明朝" w:hAnsi="ＭＳ 明朝"/>
        </w:rPr>
      </w:pPr>
    </w:p>
    <w:p w14:paraId="61C0681A" w14:textId="2D66AAA7" w:rsidR="00EA06B7" w:rsidRDefault="00EA06B7" w:rsidP="00F673AE">
      <w:pPr>
        <w:rPr>
          <w:rFonts w:ascii="ＭＳ 明朝" w:hAnsi="ＭＳ 明朝"/>
        </w:rPr>
      </w:pPr>
    </w:p>
    <w:p w14:paraId="56AD9026" w14:textId="5B7FE695" w:rsidR="00EA06B7" w:rsidRDefault="00EA06B7" w:rsidP="00F673AE">
      <w:pPr>
        <w:rPr>
          <w:rFonts w:ascii="ＭＳ 明朝" w:hAnsi="ＭＳ 明朝"/>
        </w:rPr>
      </w:pPr>
    </w:p>
    <w:p w14:paraId="54BDC7BB" w14:textId="0FA43677" w:rsidR="00EA06B7" w:rsidRDefault="00EA06B7" w:rsidP="00F673AE">
      <w:pPr>
        <w:rPr>
          <w:rFonts w:ascii="ＭＳ 明朝" w:hAnsi="ＭＳ 明朝"/>
        </w:rPr>
      </w:pPr>
    </w:p>
    <w:p w14:paraId="29CA2B6E" w14:textId="4BF0D747" w:rsidR="00EA06B7" w:rsidRDefault="00EA06B7" w:rsidP="00F673AE">
      <w:pPr>
        <w:rPr>
          <w:rFonts w:ascii="ＭＳ 明朝" w:hAnsi="ＭＳ 明朝"/>
        </w:rPr>
      </w:pPr>
    </w:p>
    <w:p w14:paraId="717FA119" w14:textId="485421E9" w:rsidR="00EA06B7" w:rsidRDefault="00EA06B7" w:rsidP="00F673AE">
      <w:pPr>
        <w:rPr>
          <w:rFonts w:ascii="ＭＳ 明朝" w:hAnsi="ＭＳ 明朝"/>
        </w:rPr>
      </w:pPr>
    </w:p>
    <w:p w14:paraId="5EA5BBCA" w14:textId="17220D8D" w:rsidR="00EA06B7" w:rsidRDefault="00EA06B7" w:rsidP="00F673AE">
      <w:pPr>
        <w:rPr>
          <w:rFonts w:ascii="ＭＳ 明朝" w:hAnsi="ＭＳ 明朝"/>
        </w:rPr>
      </w:pPr>
    </w:p>
    <w:p w14:paraId="106E938C" w14:textId="7D1F139C" w:rsidR="00EA06B7" w:rsidRDefault="00EA06B7" w:rsidP="00F673AE">
      <w:pPr>
        <w:rPr>
          <w:rFonts w:ascii="ＭＳ 明朝" w:hAnsi="ＭＳ 明朝"/>
        </w:rPr>
      </w:pPr>
    </w:p>
    <w:p w14:paraId="2C4038E4" w14:textId="36D347FD" w:rsidR="00EA06B7" w:rsidRDefault="00EA06B7" w:rsidP="00F673AE">
      <w:pPr>
        <w:rPr>
          <w:rFonts w:ascii="ＭＳ 明朝" w:hAnsi="ＭＳ 明朝"/>
        </w:rPr>
      </w:pPr>
    </w:p>
    <w:p w14:paraId="627D817C" w14:textId="03DD6451" w:rsidR="00EA06B7" w:rsidRDefault="00EA06B7" w:rsidP="00F673AE">
      <w:pPr>
        <w:rPr>
          <w:rFonts w:ascii="ＭＳ 明朝" w:hAnsi="ＭＳ 明朝"/>
        </w:rPr>
      </w:pPr>
    </w:p>
    <w:p w14:paraId="5F5E2AFA" w14:textId="3AA39176" w:rsidR="00EA06B7" w:rsidRDefault="00EA06B7" w:rsidP="00F673AE">
      <w:pPr>
        <w:rPr>
          <w:rFonts w:ascii="ＭＳ 明朝" w:hAnsi="ＭＳ 明朝"/>
        </w:rPr>
      </w:pPr>
    </w:p>
    <w:p w14:paraId="30103123" w14:textId="7839DA50" w:rsidR="00EA06B7" w:rsidRDefault="00EA06B7" w:rsidP="00F673AE">
      <w:pPr>
        <w:rPr>
          <w:rFonts w:ascii="ＭＳ 明朝" w:hAnsi="ＭＳ 明朝"/>
        </w:rPr>
      </w:pPr>
    </w:p>
    <w:p w14:paraId="5E791DA8" w14:textId="645BB4BF" w:rsidR="00EA06B7" w:rsidRDefault="00EA06B7" w:rsidP="00F673AE">
      <w:pPr>
        <w:rPr>
          <w:rFonts w:ascii="ＭＳ 明朝" w:hAnsi="ＭＳ 明朝"/>
        </w:rPr>
      </w:pPr>
    </w:p>
    <w:p w14:paraId="2D31F162" w14:textId="341F3CC7" w:rsidR="00EA06B7" w:rsidRDefault="00EA06B7" w:rsidP="00F673AE">
      <w:pPr>
        <w:rPr>
          <w:rFonts w:ascii="ＭＳ 明朝" w:hAnsi="ＭＳ 明朝"/>
        </w:rPr>
      </w:pPr>
    </w:p>
    <w:p w14:paraId="2D6B66AD" w14:textId="0C4EC029" w:rsidR="00EA06B7" w:rsidRDefault="00EA06B7" w:rsidP="00F673AE">
      <w:pPr>
        <w:rPr>
          <w:rFonts w:ascii="ＭＳ 明朝" w:hAnsi="ＭＳ 明朝"/>
        </w:rPr>
      </w:pPr>
    </w:p>
    <w:p w14:paraId="442E990B" w14:textId="765CEEFA" w:rsidR="00EA06B7" w:rsidRDefault="00EA06B7" w:rsidP="00F673AE">
      <w:pPr>
        <w:rPr>
          <w:rFonts w:ascii="ＭＳ 明朝" w:hAnsi="ＭＳ 明朝"/>
        </w:rPr>
      </w:pPr>
    </w:p>
    <w:p w14:paraId="6648DDF6" w14:textId="7AAE22A2" w:rsidR="00EA06B7" w:rsidRDefault="00EA06B7" w:rsidP="00F673AE">
      <w:pPr>
        <w:rPr>
          <w:rFonts w:ascii="ＭＳ 明朝" w:hAnsi="ＭＳ 明朝"/>
        </w:rPr>
      </w:pPr>
    </w:p>
    <w:p w14:paraId="05738842" w14:textId="16544E6B" w:rsidR="00EA06B7" w:rsidRDefault="00EA06B7" w:rsidP="00F673AE">
      <w:pPr>
        <w:rPr>
          <w:rFonts w:ascii="ＭＳ 明朝" w:hAnsi="ＭＳ 明朝"/>
        </w:rPr>
      </w:pPr>
    </w:p>
    <w:p w14:paraId="3B512455" w14:textId="2876E03A" w:rsidR="00EA06B7" w:rsidRDefault="00EA06B7" w:rsidP="00F673AE">
      <w:pPr>
        <w:rPr>
          <w:rFonts w:ascii="ＭＳ 明朝" w:hAnsi="ＭＳ 明朝"/>
        </w:rPr>
      </w:pPr>
    </w:p>
    <w:p w14:paraId="7384E06B" w14:textId="07BDEC35" w:rsidR="00EA06B7" w:rsidRDefault="00EA06B7" w:rsidP="00F673AE">
      <w:pPr>
        <w:rPr>
          <w:rFonts w:ascii="ＭＳ 明朝" w:hAnsi="ＭＳ 明朝"/>
        </w:rPr>
      </w:pPr>
    </w:p>
    <w:p w14:paraId="1C1B64DA" w14:textId="2C3F0105" w:rsidR="00EA06B7" w:rsidRDefault="00EA06B7" w:rsidP="00F673AE">
      <w:pPr>
        <w:rPr>
          <w:rFonts w:ascii="ＭＳ 明朝" w:hAnsi="ＭＳ 明朝"/>
        </w:rPr>
      </w:pPr>
    </w:p>
    <w:p w14:paraId="0816F9BB" w14:textId="5F706BC3" w:rsidR="00CF78C8" w:rsidRDefault="00CF78C8" w:rsidP="00F673AE">
      <w:pPr>
        <w:rPr>
          <w:rFonts w:ascii="ＭＳ 明朝" w:hAnsi="ＭＳ 明朝"/>
        </w:rPr>
      </w:pPr>
    </w:p>
    <w:p w14:paraId="76E308D4" w14:textId="7D7ABFAB" w:rsidR="00CF78C8" w:rsidRDefault="00CF78C8" w:rsidP="00F673AE">
      <w:pPr>
        <w:rPr>
          <w:rFonts w:ascii="ＭＳ 明朝" w:hAnsi="ＭＳ 明朝"/>
        </w:rPr>
      </w:pPr>
    </w:p>
    <w:p w14:paraId="69180006" w14:textId="4DD23C63" w:rsidR="00CF78C8" w:rsidRDefault="00CF78C8" w:rsidP="00F673AE">
      <w:pPr>
        <w:rPr>
          <w:rFonts w:ascii="ＭＳ 明朝" w:hAnsi="ＭＳ 明朝"/>
        </w:rPr>
      </w:pPr>
    </w:p>
    <w:p w14:paraId="15636F12" w14:textId="5FEA938A" w:rsidR="00CF78C8" w:rsidRDefault="00CF78C8" w:rsidP="00F673AE">
      <w:pPr>
        <w:rPr>
          <w:rFonts w:ascii="ＭＳ 明朝" w:hAnsi="ＭＳ 明朝"/>
        </w:rPr>
      </w:pPr>
    </w:p>
    <w:p w14:paraId="6572E7E8" w14:textId="77777777" w:rsidR="00F3525F" w:rsidRDefault="00F3525F" w:rsidP="00F673AE">
      <w:pPr>
        <w:rPr>
          <w:rFonts w:ascii="ＭＳ 明朝" w:hAnsi="ＭＳ 明朝"/>
        </w:rPr>
      </w:pP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6C4450EB" w:rsidR="00093905" w:rsidRDefault="00093905" w:rsidP="00093905">
      <w:pPr>
        <w:rPr>
          <w:rFonts w:ascii="ＭＳ 明朝" w:hAnsi="ＭＳ 明朝"/>
        </w:rPr>
      </w:pPr>
      <w:r>
        <w:rPr>
          <w:rFonts w:ascii="ＭＳ 明朝" w:hAnsi="ＭＳ 明朝" w:hint="eastAsia"/>
        </w:rPr>
        <w:t>件名：</w:t>
      </w:r>
      <w:r w:rsidRPr="0047113F">
        <w:rPr>
          <w:rFonts w:ascii="ＭＳ 明朝" w:hAnsi="ＭＳ 明朝" w:hint="eastAsia"/>
        </w:rPr>
        <w:t>「</w:t>
      </w:r>
      <w:r w:rsidR="00403746" w:rsidRPr="0047113F">
        <w:rPr>
          <w:rFonts w:ascii="ＭＳ 明朝" w:hAnsi="ＭＳ 明朝" w:hint="eastAsia"/>
          <w:szCs w:val="21"/>
        </w:rPr>
        <w:t>ポータルサイト「マナビDX」の保守</w:t>
      </w:r>
      <w:r w:rsidR="00403746" w:rsidRPr="0047113F">
        <w:rPr>
          <w:rFonts w:ascii="ＭＳ 明朝" w:hAnsi="ＭＳ 明朝" w:hint="eastAsia"/>
        </w:rPr>
        <w:t>業務</w:t>
      </w:r>
      <w:r w:rsidRPr="0047113F">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601F0A94" w:rsidR="00093905" w:rsidRPr="009E13FD" w:rsidRDefault="00D81982" w:rsidP="00ED4677">
            <w:pPr>
              <w:rPr>
                <w:rFonts w:ascii="ＭＳ 明朝" w:hAnsi="ＭＳ 明朝"/>
              </w:rPr>
            </w:pPr>
            <w:r w:rsidRPr="009E13FD">
              <w:rPr>
                <w:rFonts w:ascii="ＭＳ 明朝" w:hAnsi="ＭＳ 明朝" w:hint="eastAsia"/>
              </w:rPr>
              <w:t>資格審査結果通知書の写し</w:t>
            </w:r>
            <w:r w:rsidR="00182CC2">
              <w:rPr>
                <w:rFonts w:ascii="ＭＳ 明朝" w:hAnsi="ＭＳ 明朝" w:hint="eastAsia"/>
              </w:rPr>
              <w:t>※</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06077EFE" w:rsidR="00093905" w:rsidRPr="009E13FD" w:rsidRDefault="00093905" w:rsidP="00093905">
      <w:pPr>
        <w:rPr>
          <w:rFonts w:ascii="ＭＳ 明朝" w:hAnsi="ＭＳ 明朝"/>
        </w:rPr>
      </w:pPr>
      <w:r w:rsidRPr="009E13FD">
        <w:rPr>
          <w:rFonts w:ascii="ＭＳ 明朝" w:hAnsi="ＭＳ 明朝" w:hint="eastAsia"/>
        </w:rPr>
        <w:t xml:space="preserve">　</w:t>
      </w:r>
      <w:r w:rsidR="00182CC2" w:rsidRPr="00177323">
        <w:rPr>
          <w:rFonts w:ascii="ＭＳ 明朝" w:hAnsi="ＭＳ 明朝" w:hint="eastAsia"/>
        </w:rPr>
        <w:t>※又は登記簿謄本等の原本または写し。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3082BEFA"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47113F">
        <w:rPr>
          <w:rFonts w:ascii="ＭＳ 明朝" w:hAnsi="ＭＳ 明朝" w:hint="eastAsia"/>
          <w:u w:val="single"/>
        </w:rPr>
        <w:t>「</w:t>
      </w:r>
      <w:r w:rsidR="00403746" w:rsidRPr="0047113F">
        <w:rPr>
          <w:rFonts w:ascii="ＭＳ 明朝" w:hAnsi="ＭＳ 明朝" w:hint="eastAsia"/>
          <w:szCs w:val="21"/>
          <w:u w:val="single"/>
        </w:rPr>
        <w:t>ポータルサイト「マナビDX」の保守業務</w:t>
      </w:r>
      <w:r w:rsidRPr="0047113F">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2705615F"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r w:rsidR="00403746" w:rsidRPr="0047113F">
        <w:rPr>
          <w:rFonts w:ascii="ＭＳ 明朝" w:hAnsi="ＭＳ 明朝" w:hint="eastAsia"/>
        </w:rPr>
        <w:t xml:space="preserve">デジタル人材センター　</w:t>
      </w:r>
      <w:r w:rsidR="003B3B5B">
        <w:rPr>
          <w:rFonts w:ascii="ＭＳ 明朝" w:hAnsi="ＭＳ 明朝" w:hint="eastAsia"/>
        </w:rPr>
        <w:t>人材スキルプロモーション</w:t>
      </w:r>
      <w:r w:rsidR="00403746" w:rsidRPr="0047113F">
        <w:rPr>
          <w:rFonts w:ascii="ＭＳ 明朝" w:hAnsi="ＭＳ 明朝" w:hint="eastAsia"/>
        </w:rPr>
        <w:t>部</w:t>
      </w:r>
    </w:p>
    <w:p w14:paraId="3DE01AF7" w14:textId="6B422BAA" w:rsidR="00BE0207" w:rsidRDefault="00093905" w:rsidP="00FC1AA8">
      <w:pPr>
        <w:jc w:val="right"/>
        <w:rPr>
          <w:rFonts w:ascii="ＭＳ 明朝" w:hAnsi="ＭＳ 明朝"/>
        </w:rPr>
      </w:pPr>
      <w:r>
        <w:rPr>
          <w:rFonts w:ascii="ＭＳ 明朝" w:hAnsi="ＭＳ 明朝" w:hint="eastAsia"/>
        </w:rPr>
        <w:t xml:space="preserve">　　　担当者名：　　　　　　　　　　　　㊞</w:t>
      </w:r>
      <w:r w:rsidR="00BE0207">
        <w:rPr>
          <w:rFonts w:ascii="ＭＳ 明朝" w:hAnsi="ＭＳ 明朝"/>
        </w:rPr>
        <w:br w:type="page"/>
      </w:r>
    </w:p>
    <w:p w14:paraId="1576A00D" w14:textId="77777777" w:rsidR="00BE0207" w:rsidRPr="00C11C34" w:rsidRDefault="00BE0207" w:rsidP="00BE0207">
      <w:pPr>
        <w:jc w:val="left"/>
        <w:rPr>
          <w:rFonts w:asciiTheme="minorEastAsia" w:eastAsiaTheme="minorEastAsia" w:hAnsiTheme="minorEastAsia"/>
          <w:szCs w:val="21"/>
        </w:rPr>
      </w:pPr>
      <w:r w:rsidRPr="00C11C34">
        <w:rPr>
          <w:rFonts w:asciiTheme="minorEastAsia" w:eastAsiaTheme="minorEastAsia" w:hAnsiTheme="minorEastAsia" w:hint="eastAsia"/>
          <w:szCs w:val="21"/>
        </w:rPr>
        <w:lastRenderedPageBreak/>
        <w:t>（様式6）</w:t>
      </w:r>
    </w:p>
    <w:p w14:paraId="02E6DCFB" w14:textId="77777777" w:rsidR="00BE0207" w:rsidRPr="00C11C34" w:rsidRDefault="00BE0207" w:rsidP="00BE0207">
      <w:pPr>
        <w:jc w:val="center"/>
        <w:rPr>
          <w:rFonts w:asciiTheme="minorEastAsia" w:eastAsiaTheme="minorEastAsia" w:hAnsiTheme="minorEastAsia"/>
          <w:b/>
          <w:szCs w:val="21"/>
        </w:rPr>
      </w:pPr>
      <w:r w:rsidRPr="00C11C34">
        <w:rPr>
          <w:rFonts w:asciiTheme="minorEastAsia" w:eastAsiaTheme="minorEastAsia" w:hAnsiTheme="minorEastAsia" w:hint="eastAsia"/>
          <w:b/>
          <w:szCs w:val="21"/>
        </w:rPr>
        <w:t>情報取扱者名簿</w:t>
      </w:r>
    </w:p>
    <w:p w14:paraId="6DB83CE2" w14:textId="77777777" w:rsidR="00BE0207" w:rsidRPr="00C11C34"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C11C34" w:rsidRPr="00C11C34"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C11C34" w:rsidRDefault="00BE0207" w:rsidP="00BE0207">
            <w:pPr>
              <w:widowControl/>
              <w:jc w:val="center"/>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C11C34" w:rsidRDefault="00BE0207" w:rsidP="00BE0207">
            <w:pPr>
              <w:widowControl/>
              <w:jc w:val="center"/>
              <w:rPr>
                <w:rFonts w:ascii="Arial" w:eastAsia="ＭＳ Ｐゴシック" w:hAnsi="Arial" w:cs="Arial"/>
                <w:kern w:val="0"/>
                <w:sz w:val="36"/>
                <w:szCs w:val="36"/>
              </w:rPr>
            </w:pPr>
            <w:r w:rsidRPr="00C11C34">
              <w:rPr>
                <w:rFonts w:ascii="ＭＳ Ｐゴシック" w:eastAsia="ＭＳ Ｐゴシック" w:hAnsi="ＭＳ Ｐゴシック" w:hint="eastAsia"/>
                <w:sz w:val="16"/>
                <w:szCs w:val="16"/>
              </w:rPr>
              <w:t>(しめい)</w:t>
            </w:r>
          </w:p>
          <w:p w14:paraId="62CCDBCE" w14:textId="77777777" w:rsidR="00BE0207" w:rsidRPr="00C11C34" w:rsidRDefault="00BE0207" w:rsidP="00BE0207">
            <w:pPr>
              <w:widowControl/>
              <w:jc w:val="center"/>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77777777" w:rsidR="00BE0207" w:rsidRPr="00C11C34" w:rsidRDefault="00BE0207" w:rsidP="00BE0207">
            <w:pPr>
              <w:widowControl/>
              <w:jc w:val="center"/>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C11C34" w:rsidRDefault="00BE0207" w:rsidP="00BE0207">
            <w:pPr>
              <w:widowControl/>
              <w:jc w:val="center"/>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C11C34" w:rsidRDefault="00BE0207" w:rsidP="00BE0207">
            <w:pPr>
              <w:widowControl/>
              <w:jc w:val="center"/>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C11C34" w:rsidRDefault="00BE0207" w:rsidP="00BE0207">
            <w:pPr>
              <w:widowControl/>
              <w:jc w:val="center"/>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77777777" w:rsidR="00BE0207" w:rsidRPr="00C11C34" w:rsidRDefault="00BE0207" w:rsidP="00BE0207">
            <w:pPr>
              <w:widowControl/>
              <w:jc w:val="center"/>
              <w:rPr>
                <w:rFonts w:ascii="ＭＳ Ｐゴシック" w:eastAsia="ＭＳ Ｐゴシック" w:hAnsi="ＭＳ Ｐゴシック"/>
                <w:sz w:val="20"/>
                <w:szCs w:val="20"/>
              </w:rPr>
            </w:pPr>
            <w:r w:rsidRPr="00C11C34">
              <w:rPr>
                <w:rFonts w:ascii="ＭＳ Ｐゴシック" w:eastAsia="ＭＳ Ｐゴシック" w:hAnsi="ＭＳ Ｐゴシック" w:hint="eastAsia"/>
                <w:sz w:val="20"/>
                <w:szCs w:val="20"/>
              </w:rPr>
              <w:t>パスポート番号</w:t>
            </w:r>
          </w:p>
          <w:p w14:paraId="4F7B1004" w14:textId="77777777" w:rsidR="00BE0207" w:rsidRPr="00C11C34" w:rsidRDefault="00BE0207" w:rsidP="00BE0207">
            <w:pPr>
              <w:widowControl/>
              <w:jc w:val="center"/>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（※４）</w:t>
            </w:r>
          </w:p>
        </w:tc>
      </w:tr>
      <w:tr w:rsidR="00C11C34" w:rsidRPr="00C11C34"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r>
      <w:tr w:rsidR="00C11C34" w:rsidRPr="00C11C34"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r>
      <w:tr w:rsidR="00C11C34" w:rsidRPr="00C11C34"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C11C34"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r>
      <w:tr w:rsidR="00C11C34" w:rsidRPr="00C11C34"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r>
      <w:tr w:rsidR="00C11C34" w:rsidRPr="00C11C34"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C11C34"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r>
      <w:tr w:rsidR="00BE0207" w:rsidRPr="00C11C34"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C11C34" w:rsidRDefault="00BE0207" w:rsidP="00BE0207">
            <w:pPr>
              <w:widowControl/>
              <w:jc w:val="left"/>
              <w:rPr>
                <w:rFonts w:ascii="Arial" w:eastAsia="ＭＳ Ｐゴシック" w:hAnsi="Arial" w:cs="Arial"/>
                <w:kern w:val="0"/>
                <w:sz w:val="36"/>
                <w:szCs w:val="36"/>
              </w:rPr>
            </w:pPr>
            <w:r w:rsidRPr="00C11C34">
              <w:rPr>
                <w:rFonts w:ascii="ＭＳ Ｐゴシック" w:eastAsia="ＭＳ Ｐゴシック" w:hAnsi="ＭＳ Ｐゴシック" w:hint="eastAsia"/>
                <w:sz w:val="20"/>
                <w:szCs w:val="20"/>
              </w:rPr>
              <w:t> </w:t>
            </w:r>
          </w:p>
        </w:tc>
      </w:tr>
    </w:tbl>
    <w:p w14:paraId="3D3875E0" w14:textId="77777777" w:rsidR="00BE0207" w:rsidRPr="00C11C34" w:rsidRDefault="00BE0207" w:rsidP="00BE0207">
      <w:pPr>
        <w:ind w:right="202"/>
        <w:jc w:val="right"/>
        <w:rPr>
          <w:rFonts w:asciiTheme="minorEastAsia" w:eastAsiaTheme="minorEastAsia" w:hAnsiTheme="minorEastAsia"/>
          <w:szCs w:val="21"/>
        </w:rPr>
      </w:pPr>
    </w:p>
    <w:p w14:paraId="3A0EDD87" w14:textId="77777777" w:rsidR="00BE0207" w:rsidRPr="00C11C34" w:rsidRDefault="00BE0207" w:rsidP="00BE0207">
      <w:pPr>
        <w:ind w:right="202"/>
        <w:jc w:val="left"/>
        <w:rPr>
          <w:rFonts w:asciiTheme="minorEastAsia" w:eastAsiaTheme="minorEastAsia" w:hAnsiTheme="minorEastAsia"/>
          <w:szCs w:val="21"/>
        </w:rPr>
      </w:pPr>
      <w:r w:rsidRPr="00C11C34">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C11C34" w:rsidRDefault="00BE0207" w:rsidP="00BE0207">
      <w:pPr>
        <w:ind w:left="605" w:hangingChars="300" w:hanging="605"/>
        <w:rPr>
          <w:rFonts w:asciiTheme="minorEastAsia" w:eastAsiaTheme="minorEastAsia" w:hAnsiTheme="minorEastAsia"/>
          <w:szCs w:val="21"/>
        </w:rPr>
      </w:pPr>
      <w:r w:rsidRPr="00C11C34">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C11C34" w:rsidRDefault="00BE0207" w:rsidP="00BE0207">
      <w:pPr>
        <w:ind w:right="202"/>
        <w:jc w:val="left"/>
        <w:rPr>
          <w:rFonts w:asciiTheme="minorEastAsia" w:eastAsiaTheme="minorEastAsia" w:hAnsiTheme="minorEastAsia"/>
          <w:szCs w:val="21"/>
        </w:rPr>
      </w:pPr>
      <w:r w:rsidRPr="00C11C34">
        <w:rPr>
          <w:rFonts w:asciiTheme="minorEastAsia" w:eastAsiaTheme="minorEastAsia" w:hAnsiTheme="minorEastAsia" w:hint="eastAsia"/>
          <w:szCs w:val="21"/>
        </w:rPr>
        <w:t>（※３）本委託業務の遂行にあたって保護すべき情報を取り扱う可能性のある者。</w:t>
      </w:r>
    </w:p>
    <w:p w14:paraId="246F21F3" w14:textId="77777777" w:rsidR="00AC15A6" w:rsidRDefault="00BE0207" w:rsidP="00BE0207">
      <w:pPr>
        <w:ind w:left="605" w:hangingChars="300" w:hanging="605"/>
        <w:rPr>
          <w:rFonts w:asciiTheme="minorEastAsia" w:eastAsiaTheme="minorEastAsia" w:hAnsiTheme="minorEastAsia"/>
          <w:szCs w:val="21"/>
        </w:rPr>
      </w:pPr>
      <w:r w:rsidRPr="00C11C34">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（※４）日本国籍を有する者及び法務大臣から永住の許可を受けた者（入管特例法の「特別永住者」を除く。)以外の者は、パスポート番号等を記載。</w:t>
      </w:r>
    </w:p>
    <w:p w14:paraId="5FEA68EE" w14:textId="06346E10" w:rsidR="00BE0207" w:rsidRPr="00C11C34" w:rsidRDefault="00AC15A6" w:rsidP="00BE0207">
      <w:pPr>
        <w:ind w:left="605" w:hangingChars="300" w:hanging="605"/>
        <w:rPr>
          <w:rFonts w:asciiTheme="minorEastAsia" w:eastAsiaTheme="minorEastAsia" w:hAnsiTheme="minorEastAsia"/>
          <w:szCs w:val="21"/>
        </w:rPr>
      </w:pPr>
      <w:r w:rsidRPr="00AC15A6">
        <w:rPr>
          <w:rFonts w:asciiTheme="minorEastAsia" w:eastAsiaTheme="minorEastAsia" w:hAnsiTheme="minorEastAsia" w:hint="eastAsia"/>
          <w:szCs w:val="21"/>
        </w:rPr>
        <w:t>（※５）個人住所、生年月日については、必ずしも契約を前に提出することを要しないが、その場合であっても担当部門から求められた場合は速やかに提出すること。</w:t>
      </w:r>
    </w:p>
    <w:p w14:paraId="3EC86447" w14:textId="77777777" w:rsidR="00BE0207" w:rsidRPr="00C11C34" w:rsidRDefault="00BE0207" w:rsidP="00BE0207">
      <w:pPr>
        <w:widowControl/>
        <w:jc w:val="left"/>
        <w:rPr>
          <w:rFonts w:asciiTheme="minorEastAsia" w:eastAsiaTheme="minorEastAsia" w:hAnsiTheme="minorEastAsia"/>
          <w:szCs w:val="21"/>
        </w:rPr>
      </w:pPr>
      <w:r w:rsidRPr="00C11C34">
        <w:rPr>
          <w:rFonts w:asciiTheme="minorEastAsia" w:eastAsiaTheme="minorEastAsia" w:hAnsiTheme="minorEastAsia"/>
          <w:szCs w:val="21"/>
        </w:rPr>
        <w:br w:type="page"/>
      </w:r>
    </w:p>
    <w:p w14:paraId="28BBCE43" w14:textId="77777777" w:rsidR="00BE0207" w:rsidRPr="00C11C34" w:rsidRDefault="00BE0207" w:rsidP="00BE0207">
      <w:pPr>
        <w:jc w:val="left"/>
        <w:rPr>
          <w:rFonts w:asciiTheme="minorEastAsia" w:eastAsiaTheme="minorEastAsia" w:hAnsiTheme="minorEastAsia"/>
          <w:szCs w:val="21"/>
        </w:rPr>
      </w:pPr>
      <w:r w:rsidRPr="00C11C34">
        <w:rPr>
          <w:rFonts w:asciiTheme="minorEastAsia" w:eastAsiaTheme="minorEastAsia" w:hAnsiTheme="minorEastAsia" w:hint="eastAsia"/>
          <w:szCs w:val="21"/>
        </w:rPr>
        <w:lastRenderedPageBreak/>
        <w:t>（様式7）</w:t>
      </w:r>
    </w:p>
    <w:p w14:paraId="47E4AB58" w14:textId="77777777" w:rsidR="00BE0207" w:rsidRPr="00C11C34" w:rsidRDefault="00BE0207" w:rsidP="00BE0207">
      <w:pPr>
        <w:ind w:right="202"/>
        <w:jc w:val="center"/>
        <w:rPr>
          <w:rFonts w:asciiTheme="minorEastAsia" w:eastAsiaTheme="minorEastAsia" w:hAnsiTheme="minorEastAsia"/>
          <w:b/>
          <w:szCs w:val="21"/>
        </w:rPr>
      </w:pPr>
      <w:r w:rsidRPr="00C11C34">
        <w:rPr>
          <w:rFonts w:asciiTheme="minorEastAsia" w:eastAsiaTheme="minorEastAsia" w:hAnsiTheme="minorEastAsia" w:hint="eastAsia"/>
          <w:b/>
          <w:szCs w:val="21"/>
        </w:rPr>
        <w:t>情報管理体制図（例）</w:t>
      </w:r>
    </w:p>
    <w:p w14:paraId="2A8E21FE" w14:textId="77777777" w:rsidR="00BE0207" w:rsidRPr="00C11C34" w:rsidRDefault="00BE0207" w:rsidP="00BE0207">
      <w:pPr>
        <w:ind w:right="202"/>
        <w:jc w:val="center"/>
        <w:rPr>
          <w:rFonts w:asciiTheme="minorEastAsia" w:eastAsiaTheme="minorEastAsia" w:hAnsiTheme="minorEastAsia"/>
          <w:b/>
          <w:szCs w:val="21"/>
        </w:rPr>
      </w:pPr>
    </w:p>
    <w:p w14:paraId="29BACAA4" w14:textId="77777777" w:rsidR="00BE0207" w:rsidRPr="00C11C34" w:rsidRDefault="00BE0207" w:rsidP="00BE0207">
      <w:pPr>
        <w:ind w:right="202"/>
        <w:jc w:val="center"/>
        <w:rPr>
          <w:rFonts w:asciiTheme="minorEastAsia" w:eastAsiaTheme="minorEastAsia" w:hAnsiTheme="minorEastAsia"/>
          <w:b/>
          <w:szCs w:val="21"/>
        </w:rPr>
      </w:pPr>
      <w:r w:rsidRPr="00C11C34">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C11C34" w:rsidRDefault="00BE0207" w:rsidP="00BE0207">
      <w:pPr>
        <w:ind w:right="202"/>
        <w:jc w:val="center"/>
        <w:rPr>
          <w:rFonts w:asciiTheme="minorEastAsia" w:eastAsiaTheme="minorEastAsia" w:hAnsiTheme="minorEastAsia"/>
          <w:b/>
          <w:szCs w:val="21"/>
        </w:rPr>
      </w:pPr>
      <w:r w:rsidRPr="00C11C34">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C11C34" w:rsidRDefault="00BE0207" w:rsidP="00BE0207">
      <w:pPr>
        <w:ind w:right="202"/>
        <w:jc w:val="center"/>
        <w:rPr>
          <w:rFonts w:asciiTheme="minorEastAsia" w:eastAsiaTheme="minorEastAsia" w:hAnsiTheme="minorEastAsia"/>
          <w:szCs w:val="21"/>
        </w:rPr>
      </w:pPr>
      <w:r w:rsidRPr="00C11C34">
        <w:rPr>
          <w:rFonts w:asciiTheme="minorEastAsia" w:eastAsiaTheme="minorEastAsia" w:hAnsiTheme="minorEastAsia"/>
          <w:noProof/>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F025A31" w14:textId="77777777" w:rsidR="00BE0207" w:rsidRPr="00C11C34" w:rsidRDefault="00BE0207" w:rsidP="00BE0207">
      <w:pPr>
        <w:tabs>
          <w:tab w:val="left" w:pos="3030"/>
        </w:tabs>
        <w:rPr>
          <w:rFonts w:asciiTheme="minorEastAsia" w:eastAsiaTheme="minorEastAsia" w:hAnsiTheme="minorEastAsia"/>
          <w:szCs w:val="21"/>
        </w:rPr>
      </w:pPr>
      <w:r w:rsidRPr="00C11C34">
        <w:rPr>
          <w:rFonts w:asciiTheme="minorEastAsia" w:eastAsiaTheme="minorEastAsia" w:hAnsiTheme="minorEastAsia"/>
          <w:szCs w:val="21"/>
        </w:rPr>
        <w:tab/>
      </w:r>
    </w:p>
    <w:p w14:paraId="384AD807" w14:textId="77777777" w:rsidR="00BE0207" w:rsidRPr="00C11C34" w:rsidRDefault="00BE0207" w:rsidP="00BE0207">
      <w:pPr>
        <w:tabs>
          <w:tab w:val="left" w:pos="3030"/>
        </w:tabs>
        <w:rPr>
          <w:rFonts w:asciiTheme="minorEastAsia" w:eastAsiaTheme="minorEastAsia" w:hAnsiTheme="minorEastAsia"/>
          <w:szCs w:val="21"/>
        </w:rPr>
      </w:pPr>
      <w:r w:rsidRPr="00C11C34">
        <w:rPr>
          <w:rFonts w:asciiTheme="minorEastAsia" w:eastAsiaTheme="minorEastAsia" w:hAnsiTheme="minorEastAsia" w:hint="eastAsia"/>
          <w:szCs w:val="21"/>
        </w:rPr>
        <w:t>【情報管理体制図に記載すべき事項】</w:t>
      </w:r>
    </w:p>
    <w:p w14:paraId="2A4E504C" w14:textId="77777777" w:rsidR="00BE0207" w:rsidRPr="00C11C34" w:rsidRDefault="00BE0207" w:rsidP="00BE0207">
      <w:pPr>
        <w:tabs>
          <w:tab w:val="left" w:pos="3030"/>
        </w:tabs>
        <w:rPr>
          <w:rFonts w:asciiTheme="minorEastAsia" w:eastAsiaTheme="minorEastAsia" w:hAnsiTheme="minorEastAsia"/>
          <w:szCs w:val="21"/>
        </w:rPr>
      </w:pPr>
      <w:r w:rsidRPr="00C11C34">
        <w:rPr>
          <w:rFonts w:asciiTheme="minorEastAsia" w:eastAsiaTheme="minorEastAsia" w:hAnsiTheme="minorEastAsia" w:hint="eastAsia"/>
          <w:szCs w:val="21"/>
        </w:rPr>
        <w:t>・　本委託業務の遂行にあたって保護すべき情報を取り扱う全ての者。（再委託先も含む。）</w:t>
      </w:r>
    </w:p>
    <w:p w14:paraId="196B3F97" w14:textId="77777777" w:rsidR="00BE0207" w:rsidRPr="00C11C34" w:rsidRDefault="00BE0207" w:rsidP="00BE0207">
      <w:pPr>
        <w:tabs>
          <w:tab w:val="left" w:pos="3030"/>
        </w:tabs>
        <w:rPr>
          <w:rFonts w:asciiTheme="minorEastAsia" w:eastAsiaTheme="minorEastAsia" w:hAnsiTheme="minorEastAsia"/>
          <w:szCs w:val="21"/>
        </w:rPr>
      </w:pPr>
      <w:r w:rsidRPr="00C11C34">
        <w:rPr>
          <w:rFonts w:asciiTheme="minorEastAsia" w:eastAsiaTheme="minorEastAsia" w:hAnsiTheme="minorEastAsia" w:hint="eastAsia"/>
          <w:szCs w:val="21"/>
        </w:rPr>
        <w:t>・　委託業務の遂行のため最低限必要な範囲で情報取扱者を設定し記載すること。</w:t>
      </w:r>
    </w:p>
    <w:p w14:paraId="42733E60" w14:textId="77777777" w:rsidR="00BE0207" w:rsidRPr="00C11C34" w:rsidRDefault="00BE0207" w:rsidP="00BE0207">
      <w:pPr>
        <w:ind w:left="423" w:hangingChars="210" w:hanging="423"/>
        <w:rPr>
          <w:rFonts w:asciiTheme="minorEastAsia" w:eastAsiaTheme="minorEastAsia" w:hAnsiTheme="minorEastAsia"/>
          <w:szCs w:val="21"/>
        </w:rPr>
      </w:pPr>
      <w:r w:rsidRPr="00C11C34">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5A2CBD65" w14:textId="77777777" w:rsidR="00BE0207" w:rsidRPr="00C11C34" w:rsidRDefault="00BE0207" w:rsidP="00BE0207">
      <w:pPr>
        <w:tabs>
          <w:tab w:val="left" w:pos="3030"/>
        </w:tabs>
        <w:rPr>
          <w:rFonts w:asciiTheme="minorEastAsia" w:eastAsiaTheme="minorEastAsia" w:hAnsiTheme="minorEastAsia"/>
          <w:szCs w:val="21"/>
        </w:rPr>
      </w:pPr>
    </w:p>
    <w:p w14:paraId="016AA157" w14:textId="77777777" w:rsidR="00BE0207" w:rsidRPr="00C11C34" w:rsidRDefault="00BE0207" w:rsidP="00BE0207">
      <w:pPr>
        <w:rPr>
          <w:rFonts w:ascii="ＭＳ 明朝" w:hAnsi="ＭＳ 明朝"/>
        </w:rPr>
      </w:pPr>
    </w:p>
    <w:p w14:paraId="77D8DE34" w14:textId="77777777" w:rsidR="00093905" w:rsidRPr="00C11C34" w:rsidRDefault="00093905" w:rsidP="00F673AE">
      <w:pPr>
        <w:rPr>
          <w:rFonts w:ascii="ＭＳ 明朝" w:hAnsi="ＭＳ 明朝"/>
        </w:rPr>
      </w:pPr>
    </w:p>
    <w:sectPr w:rsidR="00093905" w:rsidRPr="00C11C34"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091E" w14:textId="77777777" w:rsidR="005F0535" w:rsidRDefault="005F0535">
      <w:r>
        <w:separator/>
      </w:r>
    </w:p>
  </w:endnote>
  <w:endnote w:type="continuationSeparator" w:id="0">
    <w:p w14:paraId="392FB33B" w14:textId="77777777" w:rsidR="005F0535" w:rsidRDefault="005F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1C12" w14:textId="77777777" w:rsidR="005F0535" w:rsidRDefault="005F0535">
      <w:r>
        <w:separator/>
      </w:r>
    </w:p>
  </w:footnote>
  <w:footnote w:type="continuationSeparator" w:id="0">
    <w:p w14:paraId="0E70B4A7" w14:textId="77777777" w:rsidR="005F0535" w:rsidRDefault="005F0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1BD72310"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41D"/>
    <w:multiLevelType w:val="hybridMultilevel"/>
    <w:tmpl w:val="3BDCDC14"/>
    <w:lvl w:ilvl="0" w:tplc="04EA041A">
      <w:start w:val="1"/>
      <w:numFmt w:val="decimal"/>
      <w:lvlText w:val="(%1)"/>
      <w:lvlJc w:val="left"/>
      <w:pPr>
        <w:ind w:left="440" w:hanging="44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8819D2"/>
    <w:multiLevelType w:val="hybridMultilevel"/>
    <w:tmpl w:val="99C6E900"/>
    <w:lvl w:ilvl="0" w:tplc="0409000B">
      <w:start w:val="1"/>
      <w:numFmt w:val="bullet"/>
      <w:lvlText w:val=""/>
      <w:lvlJc w:val="left"/>
      <w:pPr>
        <w:ind w:left="1070" w:hanging="420"/>
      </w:pPr>
      <w:rPr>
        <w:rFonts w:ascii="Wingdings" w:hAnsi="Wingdings" w:hint="default"/>
      </w:rPr>
    </w:lvl>
    <w:lvl w:ilvl="1" w:tplc="FFFFFFFF">
      <w:start w:val="1"/>
      <w:numFmt w:val="bullet"/>
      <w:lvlText w:val=""/>
      <w:lvlJc w:val="left"/>
      <w:pPr>
        <w:ind w:left="1490" w:hanging="420"/>
      </w:pPr>
      <w:rPr>
        <w:rFonts w:ascii="Wingdings" w:hAnsi="Wingdings" w:hint="default"/>
      </w:rPr>
    </w:lvl>
    <w:lvl w:ilvl="2" w:tplc="FFFFFFFF" w:tentative="1">
      <w:start w:val="1"/>
      <w:numFmt w:val="bullet"/>
      <w:lvlText w:val=""/>
      <w:lvlJc w:val="left"/>
      <w:pPr>
        <w:ind w:left="1910" w:hanging="420"/>
      </w:pPr>
      <w:rPr>
        <w:rFonts w:ascii="Wingdings" w:hAnsi="Wingdings" w:hint="default"/>
      </w:rPr>
    </w:lvl>
    <w:lvl w:ilvl="3" w:tplc="FFFFFFFF" w:tentative="1">
      <w:start w:val="1"/>
      <w:numFmt w:val="bullet"/>
      <w:lvlText w:val=""/>
      <w:lvlJc w:val="left"/>
      <w:pPr>
        <w:ind w:left="2330" w:hanging="420"/>
      </w:pPr>
      <w:rPr>
        <w:rFonts w:ascii="Wingdings" w:hAnsi="Wingdings" w:hint="default"/>
      </w:rPr>
    </w:lvl>
    <w:lvl w:ilvl="4" w:tplc="FFFFFFFF" w:tentative="1">
      <w:start w:val="1"/>
      <w:numFmt w:val="bullet"/>
      <w:lvlText w:val=""/>
      <w:lvlJc w:val="left"/>
      <w:pPr>
        <w:ind w:left="2750" w:hanging="420"/>
      </w:pPr>
      <w:rPr>
        <w:rFonts w:ascii="Wingdings" w:hAnsi="Wingdings" w:hint="default"/>
      </w:rPr>
    </w:lvl>
    <w:lvl w:ilvl="5" w:tplc="FFFFFFFF" w:tentative="1">
      <w:start w:val="1"/>
      <w:numFmt w:val="bullet"/>
      <w:lvlText w:val=""/>
      <w:lvlJc w:val="left"/>
      <w:pPr>
        <w:ind w:left="3170" w:hanging="420"/>
      </w:pPr>
      <w:rPr>
        <w:rFonts w:ascii="Wingdings" w:hAnsi="Wingdings" w:hint="default"/>
      </w:rPr>
    </w:lvl>
    <w:lvl w:ilvl="6" w:tplc="FFFFFFFF" w:tentative="1">
      <w:start w:val="1"/>
      <w:numFmt w:val="bullet"/>
      <w:lvlText w:val=""/>
      <w:lvlJc w:val="left"/>
      <w:pPr>
        <w:ind w:left="3590" w:hanging="420"/>
      </w:pPr>
      <w:rPr>
        <w:rFonts w:ascii="Wingdings" w:hAnsi="Wingdings" w:hint="default"/>
      </w:rPr>
    </w:lvl>
    <w:lvl w:ilvl="7" w:tplc="FFFFFFFF" w:tentative="1">
      <w:start w:val="1"/>
      <w:numFmt w:val="bullet"/>
      <w:lvlText w:val=""/>
      <w:lvlJc w:val="left"/>
      <w:pPr>
        <w:ind w:left="4010" w:hanging="420"/>
      </w:pPr>
      <w:rPr>
        <w:rFonts w:ascii="Wingdings" w:hAnsi="Wingdings" w:hint="default"/>
      </w:rPr>
    </w:lvl>
    <w:lvl w:ilvl="8" w:tplc="FFFFFFFF" w:tentative="1">
      <w:start w:val="1"/>
      <w:numFmt w:val="bullet"/>
      <w:lvlText w:val=""/>
      <w:lvlJc w:val="left"/>
      <w:pPr>
        <w:ind w:left="4430" w:hanging="420"/>
      </w:pPr>
      <w:rPr>
        <w:rFonts w:ascii="Wingdings" w:hAnsi="Wingdings" w:hint="default"/>
      </w:rPr>
    </w:lvl>
  </w:abstractNum>
  <w:abstractNum w:abstractNumId="2" w15:restartNumberingAfterBreak="0">
    <w:nsid w:val="0B072CAE"/>
    <w:multiLevelType w:val="hybridMultilevel"/>
    <w:tmpl w:val="8A0A15BE"/>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13A09CA"/>
    <w:multiLevelType w:val="hybridMultilevel"/>
    <w:tmpl w:val="5A222C5E"/>
    <w:lvl w:ilvl="0" w:tplc="FDAC4B4E">
      <w:start w:val="1"/>
      <w:numFmt w:val="bullet"/>
      <w:lvlText w:val=""/>
      <w:lvlJc w:val="left"/>
      <w:pPr>
        <w:ind w:left="1511" w:hanging="440"/>
      </w:pPr>
      <w:rPr>
        <w:rFonts w:ascii="Wingdings" w:hAnsi="Wingdings" w:hint="default"/>
      </w:rPr>
    </w:lvl>
    <w:lvl w:ilvl="1" w:tplc="0409000B" w:tentative="1">
      <w:start w:val="1"/>
      <w:numFmt w:val="bullet"/>
      <w:lvlText w:val=""/>
      <w:lvlJc w:val="left"/>
      <w:pPr>
        <w:ind w:left="1951" w:hanging="440"/>
      </w:pPr>
      <w:rPr>
        <w:rFonts w:ascii="Wingdings" w:hAnsi="Wingdings" w:hint="default"/>
      </w:rPr>
    </w:lvl>
    <w:lvl w:ilvl="2" w:tplc="0409000D" w:tentative="1">
      <w:start w:val="1"/>
      <w:numFmt w:val="bullet"/>
      <w:lvlText w:val=""/>
      <w:lvlJc w:val="left"/>
      <w:pPr>
        <w:ind w:left="2391" w:hanging="440"/>
      </w:pPr>
      <w:rPr>
        <w:rFonts w:ascii="Wingdings" w:hAnsi="Wingdings" w:hint="default"/>
      </w:rPr>
    </w:lvl>
    <w:lvl w:ilvl="3" w:tplc="04090001" w:tentative="1">
      <w:start w:val="1"/>
      <w:numFmt w:val="bullet"/>
      <w:lvlText w:val=""/>
      <w:lvlJc w:val="left"/>
      <w:pPr>
        <w:ind w:left="2831" w:hanging="440"/>
      </w:pPr>
      <w:rPr>
        <w:rFonts w:ascii="Wingdings" w:hAnsi="Wingdings" w:hint="default"/>
      </w:rPr>
    </w:lvl>
    <w:lvl w:ilvl="4" w:tplc="0409000B" w:tentative="1">
      <w:start w:val="1"/>
      <w:numFmt w:val="bullet"/>
      <w:lvlText w:val=""/>
      <w:lvlJc w:val="left"/>
      <w:pPr>
        <w:ind w:left="3271" w:hanging="440"/>
      </w:pPr>
      <w:rPr>
        <w:rFonts w:ascii="Wingdings" w:hAnsi="Wingdings" w:hint="default"/>
      </w:rPr>
    </w:lvl>
    <w:lvl w:ilvl="5" w:tplc="0409000D" w:tentative="1">
      <w:start w:val="1"/>
      <w:numFmt w:val="bullet"/>
      <w:lvlText w:val=""/>
      <w:lvlJc w:val="left"/>
      <w:pPr>
        <w:ind w:left="3711" w:hanging="440"/>
      </w:pPr>
      <w:rPr>
        <w:rFonts w:ascii="Wingdings" w:hAnsi="Wingdings" w:hint="default"/>
      </w:rPr>
    </w:lvl>
    <w:lvl w:ilvl="6" w:tplc="04090001" w:tentative="1">
      <w:start w:val="1"/>
      <w:numFmt w:val="bullet"/>
      <w:lvlText w:val=""/>
      <w:lvlJc w:val="left"/>
      <w:pPr>
        <w:ind w:left="4151" w:hanging="440"/>
      </w:pPr>
      <w:rPr>
        <w:rFonts w:ascii="Wingdings" w:hAnsi="Wingdings" w:hint="default"/>
      </w:rPr>
    </w:lvl>
    <w:lvl w:ilvl="7" w:tplc="0409000B" w:tentative="1">
      <w:start w:val="1"/>
      <w:numFmt w:val="bullet"/>
      <w:lvlText w:val=""/>
      <w:lvlJc w:val="left"/>
      <w:pPr>
        <w:ind w:left="4591" w:hanging="440"/>
      </w:pPr>
      <w:rPr>
        <w:rFonts w:ascii="Wingdings" w:hAnsi="Wingdings" w:hint="default"/>
      </w:rPr>
    </w:lvl>
    <w:lvl w:ilvl="8" w:tplc="0409000D" w:tentative="1">
      <w:start w:val="1"/>
      <w:numFmt w:val="bullet"/>
      <w:lvlText w:val=""/>
      <w:lvlJc w:val="left"/>
      <w:pPr>
        <w:ind w:left="5031" w:hanging="440"/>
      </w:pPr>
      <w:rPr>
        <w:rFonts w:ascii="Wingdings" w:hAnsi="Wingdings" w:hint="default"/>
      </w:rPr>
    </w:lvl>
  </w:abstractNum>
  <w:abstractNum w:abstractNumId="4" w15:restartNumberingAfterBreak="0">
    <w:nsid w:val="13E44EBF"/>
    <w:multiLevelType w:val="hybridMultilevel"/>
    <w:tmpl w:val="6A5CDDFC"/>
    <w:lvl w:ilvl="0" w:tplc="ED986D88">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15662B8A"/>
    <w:multiLevelType w:val="hybridMultilevel"/>
    <w:tmpl w:val="433A876C"/>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166273B3"/>
    <w:multiLevelType w:val="hybridMultilevel"/>
    <w:tmpl w:val="D20CD71A"/>
    <w:lvl w:ilvl="0" w:tplc="ED986D88">
      <w:start w:val="1"/>
      <w:numFmt w:val="bullet"/>
      <w:lvlText w:val=""/>
      <w:lvlJc w:val="left"/>
      <w:pPr>
        <w:ind w:left="671" w:hanging="440"/>
      </w:pPr>
      <w:rPr>
        <w:rFonts w:ascii="Wingdings" w:hAnsi="Wingdings" w:hint="default"/>
      </w:rPr>
    </w:lvl>
    <w:lvl w:ilvl="1" w:tplc="0409000B" w:tentative="1">
      <w:start w:val="1"/>
      <w:numFmt w:val="bullet"/>
      <w:lvlText w:val=""/>
      <w:lvlJc w:val="left"/>
      <w:pPr>
        <w:ind w:left="1111" w:hanging="440"/>
      </w:pPr>
      <w:rPr>
        <w:rFonts w:ascii="Wingdings" w:hAnsi="Wingdings" w:hint="default"/>
      </w:rPr>
    </w:lvl>
    <w:lvl w:ilvl="2" w:tplc="0409000D" w:tentative="1">
      <w:start w:val="1"/>
      <w:numFmt w:val="bullet"/>
      <w:lvlText w:val=""/>
      <w:lvlJc w:val="left"/>
      <w:pPr>
        <w:ind w:left="1551" w:hanging="440"/>
      </w:pPr>
      <w:rPr>
        <w:rFonts w:ascii="Wingdings" w:hAnsi="Wingdings" w:hint="default"/>
      </w:rPr>
    </w:lvl>
    <w:lvl w:ilvl="3" w:tplc="04090001" w:tentative="1">
      <w:start w:val="1"/>
      <w:numFmt w:val="bullet"/>
      <w:lvlText w:val=""/>
      <w:lvlJc w:val="left"/>
      <w:pPr>
        <w:ind w:left="1991" w:hanging="440"/>
      </w:pPr>
      <w:rPr>
        <w:rFonts w:ascii="Wingdings" w:hAnsi="Wingdings" w:hint="default"/>
      </w:rPr>
    </w:lvl>
    <w:lvl w:ilvl="4" w:tplc="0409000B" w:tentative="1">
      <w:start w:val="1"/>
      <w:numFmt w:val="bullet"/>
      <w:lvlText w:val=""/>
      <w:lvlJc w:val="left"/>
      <w:pPr>
        <w:ind w:left="2431" w:hanging="440"/>
      </w:pPr>
      <w:rPr>
        <w:rFonts w:ascii="Wingdings" w:hAnsi="Wingdings" w:hint="default"/>
      </w:rPr>
    </w:lvl>
    <w:lvl w:ilvl="5" w:tplc="0409000D" w:tentative="1">
      <w:start w:val="1"/>
      <w:numFmt w:val="bullet"/>
      <w:lvlText w:val=""/>
      <w:lvlJc w:val="left"/>
      <w:pPr>
        <w:ind w:left="2871" w:hanging="440"/>
      </w:pPr>
      <w:rPr>
        <w:rFonts w:ascii="Wingdings" w:hAnsi="Wingdings" w:hint="default"/>
      </w:rPr>
    </w:lvl>
    <w:lvl w:ilvl="6" w:tplc="04090001" w:tentative="1">
      <w:start w:val="1"/>
      <w:numFmt w:val="bullet"/>
      <w:lvlText w:val=""/>
      <w:lvlJc w:val="left"/>
      <w:pPr>
        <w:ind w:left="3311" w:hanging="440"/>
      </w:pPr>
      <w:rPr>
        <w:rFonts w:ascii="Wingdings" w:hAnsi="Wingdings" w:hint="default"/>
      </w:rPr>
    </w:lvl>
    <w:lvl w:ilvl="7" w:tplc="0409000B" w:tentative="1">
      <w:start w:val="1"/>
      <w:numFmt w:val="bullet"/>
      <w:lvlText w:val=""/>
      <w:lvlJc w:val="left"/>
      <w:pPr>
        <w:ind w:left="3751" w:hanging="440"/>
      </w:pPr>
      <w:rPr>
        <w:rFonts w:ascii="Wingdings" w:hAnsi="Wingdings" w:hint="default"/>
      </w:rPr>
    </w:lvl>
    <w:lvl w:ilvl="8" w:tplc="0409000D" w:tentative="1">
      <w:start w:val="1"/>
      <w:numFmt w:val="bullet"/>
      <w:lvlText w:val=""/>
      <w:lvlJc w:val="left"/>
      <w:pPr>
        <w:ind w:left="4191" w:hanging="440"/>
      </w:pPr>
      <w:rPr>
        <w:rFonts w:ascii="Wingdings" w:hAnsi="Wingdings" w:hint="default"/>
      </w:rPr>
    </w:lvl>
  </w:abstractNum>
  <w:abstractNum w:abstractNumId="7" w15:restartNumberingAfterBreak="0">
    <w:nsid w:val="1D2B2411"/>
    <w:multiLevelType w:val="hybridMultilevel"/>
    <w:tmpl w:val="C0FCF57E"/>
    <w:lvl w:ilvl="0" w:tplc="FFFFFFFF">
      <w:start w:val="1"/>
      <w:numFmt w:val="decimal"/>
      <w:lvlText w:val="(%1)"/>
      <w:lvlJc w:val="left"/>
      <w:pPr>
        <w:ind w:left="650" w:hanging="440"/>
      </w:pPr>
      <w:rPr>
        <w:rFonts w:ascii="ＭＳ 明朝"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 w15:restartNumberingAfterBreak="0">
    <w:nsid w:val="1D6C5FE4"/>
    <w:multiLevelType w:val="hybridMultilevel"/>
    <w:tmpl w:val="158AAA8C"/>
    <w:lvl w:ilvl="0" w:tplc="ED986D88">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227A67B5"/>
    <w:multiLevelType w:val="hybridMultilevel"/>
    <w:tmpl w:val="27DC85BC"/>
    <w:lvl w:ilvl="0" w:tplc="0409000B">
      <w:start w:val="1"/>
      <w:numFmt w:val="bullet"/>
      <w:lvlText w:val=""/>
      <w:lvlJc w:val="left"/>
      <w:pPr>
        <w:ind w:left="1070" w:hanging="420"/>
      </w:pPr>
      <w:rPr>
        <w:rFonts w:ascii="Wingdings" w:hAnsi="Wingdings" w:hint="default"/>
      </w:rPr>
    </w:lvl>
    <w:lvl w:ilvl="1" w:tplc="FDAC4B4E">
      <w:start w:val="1"/>
      <w:numFmt w:val="bullet"/>
      <w:lvlText w:val=""/>
      <w:lvlJc w:val="left"/>
      <w:pPr>
        <w:ind w:left="1490" w:hanging="440"/>
      </w:pPr>
      <w:rPr>
        <w:rFonts w:ascii="Wingdings" w:hAnsi="Wingdings" w:hint="default"/>
      </w:rPr>
    </w:lvl>
    <w:lvl w:ilvl="2" w:tplc="FFFFFFFF">
      <w:start w:val="1"/>
      <w:numFmt w:val="bullet"/>
      <w:lvlText w:val=""/>
      <w:lvlJc w:val="left"/>
      <w:pPr>
        <w:ind w:left="1910" w:hanging="420"/>
      </w:pPr>
      <w:rPr>
        <w:rFonts w:ascii="Wingdings" w:hAnsi="Wingdings" w:hint="default"/>
      </w:rPr>
    </w:lvl>
    <w:lvl w:ilvl="3" w:tplc="FFFFFFFF" w:tentative="1">
      <w:start w:val="1"/>
      <w:numFmt w:val="bullet"/>
      <w:lvlText w:val=""/>
      <w:lvlJc w:val="left"/>
      <w:pPr>
        <w:ind w:left="2330" w:hanging="420"/>
      </w:pPr>
      <w:rPr>
        <w:rFonts w:ascii="Wingdings" w:hAnsi="Wingdings" w:hint="default"/>
      </w:rPr>
    </w:lvl>
    <w:lvl w:ilvl="4" w:tplc="FFFFFFFF" w:tentative="1">
      <w:start w:val="1"/>
      <w:numFmt w:val="bullet"/>
      <w:lvlText w:val=""/>
      <w:lvlJc w:val="left"/>
      <w:pPr>
        <w:ind w:left="2750" w:hanging="420"/>
      </w:pPr>
      <w:rPr>
        <w:rFonts w:ascii="Wingdings" w:hAnsi="Wingdings" w:hint="default"/>
      </w:rPr>
    </w:lvl>
    <w:lvl w:ilvl="5" w:tplc="FFFFFFFF" w:tentative="1">
      <w:start w:val="1"/>
      <w:numFmt w:val="bullet"/>
      <w:lvlText w:val=""/>
      <w:lvlJc w:val="left"/>
      <w:pPr>
        <w:ind w:left="3170" w:hanging="420"/>
      </w:pPr>
      <w:rPr>
        <w:rFonts w:ascii="Wingdings" w:hAnsi="Wingdings" w:hint="default"/>
      </w:rPr>
    </w:lvl>
    <w:lvl w:ilvl="6" w:tplc="FFFFFFFF" w:tentative="1">
      <w:start w:val="1"/>
      <w:numFmt w:val="bullet"/>
      <w:lvlText w:val=""/>
      <w:lvlJc w:val="left"/>
      <w:pPr>
        <w:ind w:left="3590" w:hanging="420"/>
      </w:pPr>
      <w:rPr>
        <w:rFonts w:ascii="Wingdings" w:hAnsi="Wingdings" w:hint="default"/>
      </w:rPr>
    </w:lvl>
    <w:lvl w:ilvl="7" w:tplc="FFFFFFFF" w:tentative="1">
      <w:start w:val="1"/>
      <w:numFmt w:val="bullet"/>
      <w:lvlText w:val=""/>
      <w:lvlJc w:val="left"/>
      <w:pPr>
        <w:ind w:left="4010" w:hanging="420"/>
      </w:pPr>
      <w:rPr>
        <w:rFonts w:ascii="Wingdings" w:hAnsi="Wingdings" w:hint="default"/>
      </w:rPr>
    </w:lvl>
    <w:lvl w:ilvl="8" w:tplc="FFFFFFFF" w:tentative="1">
      <w:start w:val="1"/>
      <w:numFmt w:val="bullet"/>
      <w:lvlText w:val=""/>
      <w:lvlJc w:val="left"/>
      <w:pPr>
        <w:ind w:left="4430" w:hanging="420"/>
      </w:pPr>
      <w:rPr>
        <w:rFonts w:ascii="Wingdings" w:hAnsi="Wingdings" w:hint="default"/>
      </w:rPr>
    </w:lvl>
  </w:abstractNum>
  <w:abstractNum w:abstractNumId="10" w15:restartNumberingAfterBreak="0">
    <w:nsid w:val="25D46449"/>
    <w:multiLevelType w:val="hybridMultilevel"/>
    <w:tmpl w:val="29A889FE"/>
    <w:lvl w:ilvl="0" w:tplc="0409000B">
      <w:start w:val="1"/>
      <w:numFmt w:val="bullet"/>
      <w:lvlText w:val=""/>
      <w:lvlJc w:val="left"/>
      <w:pPr>
        <w:ind w:left="1070" w:hanging="420"/>
      </w:pPr>
      <w:rPr>
        <w:rFonts w:ascii="Wingdings" w:hAnsi="Wingdings" w:hint="default"/>
      </w:rPr>
    </w:lvl>
    <w:lvl w:ilvl="1" w:tplc="0409000B">
      <w:start w:val="1"/>
      <w:numFmt w:val="bullet"/>
      <w:lvlText w:val=""/>
      <w:lvlJc w:val="left"/>
      <w:pPr>
        <w:ind w:left="1490" w:hanging="420"/>
      </w:pPr>
      <w:rPr>
        <w:rFonts w:ascii="Wingdings" w:hAnsi="Wingdings" w:hint="default"/>
      </w:rPr>
    </w:lvl>
    <w:lvl w:ilvl="2" w:tplc="0409000D">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1" w15:restartNumberingAfterBreak="0">
    <w:nsid w:val="372701D8"/>
    <w:multiLevelType w:val="hybridMultilevel"/>
    <w:tmpl w:val="3BA8E52C"/>
    <w:lvl w:ilvl="0" w:tplc="ED986D88">
      <w:start w:val="1"/>
      <w:numFmt w:val="bullet"/>
      <w:lvlText w:val=""/>
      <w:lvlJc w:val="left"/>
      <w:pPr>
        <w:ind w:left="671" w:hanging="440"/>
      </w:pPr>
      <w:rPr>
        <w:rFonts w:ascii="Wingdings" w:hAnsi="Wingdings" w:hint="default"/>
      </w:rPr>
    </w:lvl>
    <w:lvl w:ilvl="1" w:tplc="0409000B">
      <w:start w:val="1"/>
      <w:numFmt w:val="bullet"/>
      <w:lvlText w:val=""/>
      <w:lvlJc w:val="left"/>
      <w:pPr>
        <w:ind w:left="1111" w:hanging="440"/>
      </w:pPr>
      <w:rPr>
        <w:rFonts w:ascii="Wingdings" w:hAnsi="Wingdings" w:hint="default"/>
      </w:rPr>
    </w:lvl>
    <w:lvl w:ilvl="2" w:tplc="FDAC4B4E">
      <w:start w:val="1"/>
      <w:numFmt w:val="bullet"/>
      <w:lvlText w:val=""/>
      <w:lvlJc w:val="left"/>
      <w:pPr>
        <w:ind w:left="1510" w:hanging="440"/>
      </w:pPr>
      <w:rPr>
        <w:rFonts w:ascii="Wingdings" w:hAnsi="Wingdings" w:hint="default"/>
      </w:rPr>
    </w:lvl>
    <w:lvl w:ilvl="3" w:tplc="04090001" w:tentative="1">
      <w:start w:val="1"/>
      <w:numFmt w:val="bullet"/>
      <w:lvlText w:val=""/>
      <w:lvlJc w:val="left"/>
      <w:pPr>
        <w:ind w:left="1991" w:hanging="440"/>
      </w:pPr>
      <w:rPr>
        <w:rFonts w:ascii="Wingdings" w:hAnsi="Wingdings" w:hint="default"/>
      </w:rPr>
    </w:lvl>
    <w:lvl w:ilvl="4" w:tplc="0409000B" w:tentative="1">
      <w:start w:val="1"/>
      <w:numFmt w:val="bullet"/>
      <w:lvlText w:val=""/>
      <w:lvlJc w:val="left"/>
      <w:pPr>
        <w:ind w:left="2431" w:hanging="440"/>
      </w:pPr>
      <w:rPr>
        <w:rFonts w:ascii="Wingdings" w:hAnsi="Wingdings" w:hint="default"/>
      </w:rPr>
    </w:lvl>
    <w:lvl w:ilvl="5" w:tplc="0409000D" w:tentative="1">
      <w:start w:val="1"/>
      <w:numFmt w:val="bullet"/>
      <w:lvlText w:val=""/>
      <w:lvlJc w:val="left"/>
      <w:pPr>
        <w:ind w:left="2871" w:hanging="440"/>
      </w:pPr>
      <w:rPr>
        <w:rFonts w:ascii="Wingdings" w:hAnsi="Wingdings" w:hint="default"/>
      </w:rPr>
    </w:lvl>
    <w:lvl w:ilvl="6" w:tplc="04090001" w:tentative="1">
      <w:start w:val="1"/>
      <w:numFmt w:val="bullet"/>
      <w:lvlText w:val=""/>
      <w:lvlJc w:val="left"/>
      <w:pPr>
        <w:ind w:left="3311" w:hanging="440"/>
      </w:pPr>
      <w:rPr>
        <w:rFonts w:ascii="Wingdings" w:hAnsi="Wingdings" w:hint="default"/>
      </w:rPr>
    </w:lvl>
    <w:lvl w:ilvl="7" w:tplc="0409000B" w:tentative="1">
      <w:start w:val="1"/>
      <w:numFmt w:val="bullet"/>
      <w:lvlText w:val=""/>
      <w:lvlJc w:val="left"/>
      <w:pPr>
        <w:ind w:left="3751" w:hanging="440"/>
      </w:pPr>
      <w:rPr>
        <w:rFonts w:ascii="Wingdings" w:hAnsi="Wingdings" w:hint="default"/>
      </w:rPr>
    </w:lvl>
    <w:lvl w:ilvl="8" w:tplc="0409000D" w:tentative="1">
      <w:start w:val="1"/>
      <w:numFmt w:val="bullet"/>
      <w:lvlText w:val=""/>
      <w:lvlJc w:val="left"/>
      <w:pPr>
        <w:ind w:left="4191" w:hanging="440"/>
      </w:pPr>
      <w:rPr>
        <w:rFonts w:ascii="Wingdings" w:hAnsi="Wingdings" w:hint="default"/>
      </w:rPr>
    </w:lvl>
  </w:abstractNum>
  <w:abstractNum w:abstractNumId="12" w15:restartNumberingAfterBreak="0">
    <w:nsid w:val="3A04713D"/>
    <w:multiLevelType w:val="hybridMultilevel"/>
    <w:tmpl w:val="EB40A7EC"/>
    <w:lvl w:ilvl="0" w:tplc="ED986D88">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3AE6430D"/>
    <w:multiLevelType w:val="hybridMultilevel"/>
    <w:tmpl w:val="3DC411FE"/>
    <w:lvl w:ilvl="0" w:tplc="ED986D88">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4" w15:restartNumberingAfterBreak="0">
    <w:nsid w:val="3B556386"/>
    <w:multiLevelType w:val="hybridMultilevel"/>
    <w:tmpl w:val="362EE096"/>
    <w:lvl w:ilvl="0" w:tplc="8C2624E2">
      <w:start w:val="1"/>
      <w:numFmt w:val="ideographTraditional"/>
      <w:lvlText w:val="（%1）"/>
      <w:lvlJc w:val="left"/>
      <w:pPr>
        <w:ind w:left="5130" w:hanging="720"/>
      </w:pPr>
    </w:lvl>
    <w:lvl w:ilvl="1" w:tplc="04090017">
      <w:start w:val="1"/>
      <w:numFmt w:val="aiueoFullWidth"/>
      <w:lvlText w:val="(%2)"/>
      <w:lvlJc w:val="left"/>
      <w:pPr>
        <w:ind w:left="5290" w:hanging="440"/>
      </w:pPr>
    </w:lvl>
    <w:lvl w:ilvl="2" w:tplc="04090011">
      <w:start w:val="1"/>
      <w:numFmt w:val="decimalEnclosedCircle"/>
      <w:lvlText w:val="%3"/>
      <w:lvlJc w:val="left"/>
      <w:pPr>
        <w:ind w:left="5730" w:hanging="440"/>
      </w:pPr>
    </w:lvl>
    <w:lvl w:ilvl="3" w:tplc="0409000F">
      <w:start w:val="1"/>
      <w:numFmt w:val="decimal"/>
      <w:lvlText w:val="%4."/>
      <w:lvlJc w:val="left"/>
      <w:pPr>
        <w:ind w:left="6170" w:hanging="440"/>
      </w:pPr>
    </w:lvl>
    <w:lvl w:ilvl="4" w:tplc="04090017">
      <w:start w:val="1"/>
      <w:numFmt w:val="aiueoFullWidth"/>
      <w:lvlText w:val="(%5)"/>
      <w:lvlJc w:val="left"/>
      <w:pPr>
        <w:ind w:left="6610" w:hanging="440"/>
      </w:pPr>
    </w:lvl>
    <w:lvl w:ilvl="5" w:tplc="04090011">
      <w:start w:val="1"/>
      <w:numFmt w:val="decimalEnclosedCircle"/>
      <w:lvlText w:val="%6"/>
      <w:lvlJc w:val="left"/>
      <w:pPr>
        <w:ind w:left="7050" w:hanging="440"/>
      </w:pPr>
    </w:lvl>
    <w:lvl w:ilvl="6" w:tplc="0409000F">
      <w:start w:val="1"/>
      <w:numFmt w:val="decimal"/>
      <w:lvlText w:val="%7."/>
      <w:lvlJc w:val="left"/>
      <w:pPr>
        <w:ind w:left="7490" w:hanging="440"/>
      </w:pPr>
    </w:lvl>
    <w:lvl w:ilvl="7" w:tplc="04090017">
      <w:start w:val="1"/>
      <w:numFmt w:val="aiueoFullWidth"/>
      <w:lvlText w:val="(%8)"/>
      <w:lvlJc w:val="left"/>
      <w:pPr>
        <w:ind w:left="7930" w:hanging="440"/>
      </w:pPr>
    </w:lvl>
    <w:lvl w:ilvl="8" w:tplc="04090011">
      <w:start w:val="1"/>
      <w:numFmt w:val="decimalEnclosedCircle"/>
      <w:lvlText w:val="%9"/>
      <w:lvlJc w:val="left"/>
      <w:pPr>
        <w:ind w:left="8370" w:hanging="440"/>
      </w:pPr>
    </w:lvl>
  </w:abstractNum>
  <w:abstractNum w:abstractNumId="15" w15:restartNumberingAfterBreak="0">
    <w:nsid w:val="3C607AE5"/>
    <w:multiLevelType w:val="hybridMultilevel"/>
    <w:tmpl w:val="C9E042F8"/>
    <w:lvl w:ilvl="0" w:tplc="845C4CA8">
      <w:numFmt w:val="bullet"/>
      <w:lvlText w:val="・"/>
      <w:lvlJc w:val="left"/>
      <w:pPr>
        <w:ind w:left="1090" w:hanging="440"/>
      </w:pPr>
      <w:rPr>
        <w:rFonts w:ascii="ＭＳ ゴシック" w:eastAsia="ＭＳ ゴシック" w:hAnsi="ＭＳ ゴシック" w:cs="Times New Roman" w:hint="eastAsia"/>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16" w15:restartNumberingAfterBreak="0">
    <w:nsid w:val="3FD74978"/>
    <w:multiLevelType w:val="hybridMultilevel"/>
    <w:tmpl w:val="9472581E"/>
    <w:lvl w:ilvl="0" w:tplc="ED986D88">
      <w:start w:val="1"/>
      <w:numFmt w:val="bullet"/>
      <w:lvlText w:val=""/>
      <w:lvlJc w:val="left"/>
      <w:pPr>
        <w:ind w:left="671" w:hanging="440"/>
      </w:pPr>
      <w:rPr>
        <w:rFonts w:ascii="Wingdings" w:hAnsi="Wingdings" w:hint="default"/>
      </w:rPr>
    </w:lvl>
    <w:lvl w:ilvl="1" w:tplc="FFFFFFFF">
      <w:start w:val="1"/>
      <w:numFmt w:val="bullet"/>
      <w:lvlText w:val=""/>
      <w:lvlJc w:val="left"/>
      <w:pPr>
        <w:ind w:left="1111" w:hanging="440"/>
      </w:pPr>
      <w:rPr>
        <w:rFonts w:ascii="Wingdings" w:hAnsi="Wingdings" w:hint="default"/>
      </w:rPr>
    </w:lvl>
    <w:lvl w:ilvl="2" w:tplc="0409000D">
      <w:start w:val="1"/>
      <w:numFmt w:val="bullet"/>
      <w:lvlText w:val=""/>
      <w:lvlJc w:val="left"/>
      <w:pPr>
        <w:ind w:left="1551" w:hanging="440"/>
      </w:pPr>
      <w:rPr>
        <w:rFonts w:ascii="Wingdings" w:hAnsi="Wingdings" w:hint="default"/>
      </w:rPr>
    </w:lvl>
    <w:lvl w:ilvl="3" w:tplc="04090001" w:tentative="1">
      <w:start w:val="1"/>
      <w:numFmt w:val="bullet"/>
      <w:lvlText w:val=""/>
      <w:lvlJc w:val="left"/>
      <w:pPr>
        <w:ind w:left="1991" w:hanging="440"/>
      </w:pPr>
      <w:rPr>
        <w:rFonts w:ascii="Wingdings" w:hAnsi="Wingdings" w:hint="default"/>
      </w:rPr>
    </w:lvl>
    <w:lvl w:ilvl="4" w:tplc="0409000B" w:tentative="1">
      <w:start w:val="1"/>
      <w:numFmt w:val="bullet"/>
      <w:lvlText w:val=""/>
      <w:lvlJc w:val="left"/>
      <w:pPr>
        <w:ind w:left="2431" w:hanging="440"/>
      </w:pPr>
      <w:rPr>
        <w:rFonts w:ascii="Wingdings" w:hAnsi="Wingdings" w:hint="default"/>
      </w:rPr>
    </w:lvl>
    <w:lvl w:ilvl="5" w:tplc="0409000D" w:tentative="1">
      <w:start w:val="1"/>
      <w:numFmt w:val="bullet"/>
      <w:lvlText w:val=""/>
      <w:lvlJc w:val="left"/>
      <w:pPr>
        <w:ind w:left="2871" w:hanging="440"/>
      </w:pPr>
      <w:rPr>
        <w:rFonts w:ascii="Wingdings" w:hAnsi="Wingdings" w:hint="default"/>
      </w:rPr>
    </w:lvl>
    <w:lvl w:ilvl="6" w:tplc="04090001" w:tentative="1">
      <w:start w:val="1"/>
      <w:numFmt w:val="bullet"/>
      <w:lvlText w:val=""/>
      <w:lvlJc w:val="left"/>
      <w:pPr>
        <w:ind w:left="3311" w:hanging="440"/>
      </w:pPr>
      <w:rPr>
        <w:rFonts w:ascii="Wingdings" w:hAnsi="Wingdings" w:hint="default"/>
      </w:rPr>
    </w:lvl>
    <w:lvl w:ilvl="7" w:tplc="0409000B" w:tentative="1">
      <w:start w:val="1"/>
      <w:numFmt w:val="bullet"/>
      <w:lvlText w:val=""/>
      <w:lvlJc w:val="left"/>
      <w:pPr>
        <w:ind w:left="3751" w:hanging="440"/>
      </w:pPr>
      <w:rPr>
        <w:rFonts w:ascii="Wingdings" w:hAnsi="Wingdings" w:hint="default"/>
      </w:rPr>
    </w:lvl>
    <w:lvl w:ilvl="8" w:tplc="0409000D" w:tentative="1">
      <w:start w:val="1"/>
      <w:numFmt w:val="bullet"/>
      <w:lvlText w:val=""/>
      <w:lvlJc w:val="left"/>
      <w:pPr>
        <w:ind w:left="4191" w:hanging="440"/>
      </w:pPr>
      <w:rPr>
        <w:rFonts w:ascii="Wingdings" w:hAnsi="Wingdings" w:hint="default"/>
      </w:rPr>
    </w:lvl>
  </w:abstractNum>
  <w:abstractNum w:abstractNumId="17" w15:restartNumberingAfterBreak="0">
    <w:nsid w:val="42417A63"/>
    <w:multiLevelType w:val="hybridMultilevel"/>
    <w:tmpl w:val="6E56464A"/>
    <w:lvl w:ilvl="0" w:tplc="0409000B">
      <w:start w:val="1"/>
      <w:numFmt w:val="bullet"/>
      <w:lvlText w:val=""/>
      <w:lvlJc w:val="left"/>
      <w:pPr>
        <w:ind w:left="1070" w:hanging="420"/>
      </w:pPr>
      <w:rPr>
        <w:rFonts w:ascii="Wingdings" w:hAnsi="Wingdings" w:hint="default"/>
      </w:rPr>
    </w:lvl>
    <w:lvl w:ilvl="1" w:tplc="FFFFFFFF">
      <w:start w:val="1"/>
      <w:numFmt w:val="bullet"/>
      <w:lvlText w:val=""/>
      <w:lvlJc w:val="left"/>
      <w:pPr>
        <w:ind w:left="1490" w:hanging="420"/>
      </w:pPr>
      <w:rPr>
        <w:rFonts w:ascii="Wingdings" w:hAnsi="Wingdings" w:hint="default"/>
      </w:rPr>
    </w:lvl>
    <w:lvl w:ilvl="2" w:tplc="FFFFFFFF">
      <w:start w:val="1"/>
      <w:numFmt w:val="bullet"/>
      <w:lvlText w:val=""/>
      <w:lvlJc w:val="left"/>
      <w:pPr>
        <w:ind w:left="1910" w:hanging="420"/>
      </w:pPr>
      <w:rPr>
        <w:rFonts w:ascii="Wingdings" w:hAnsi="Wingdings" w:hint="default"/>
      </w:rPr>
    </w:lvl>
    <w:lvl w:ilvl="3" w:tplc="FFFFFFFF" w:tentative="1">
      <w:start w:val="1"/>
      <w:numFmt w:val="bullet"/>
      <w:lvlText w:val=""/>
      <w:lvlJc w:val="left"/>
      <w:pPr>
        <w:ind w:left="2330" w:hanging="420"/>
      </w:pPr>
      <w:rPr>
        <w:rFonts w:ascii="Wingdings" w:hAnsi="Wingdings" w:hint="default"/>
      </w:rPr>
    </w:lvl>
    <w:lvl w:ilvl="4" w:tplc="FFFFFFFF" w:tentative="1">
      <w:start w:val="1"/>
      <w:numFmt w:val="bullet"/>
      <w:lvlText w:val=""/>
      <w:lvlJc w:val="left"/>
      <w:pPr>
        <w:ind w:left="2750" w:hanging="420"/>
      </w:pPr>
      <w:rPr>
        <w:rFonts w:ascii="Wingdings" w:hAnsi="Wingdings" w:hint="default"/>
      </w:rPr>
    </w:lvl>
    <w:lvl w:ilvl="5" w:tplc="FFFFFFFF" w:tentative="1">
      <w:start w:val="1"/>
      <w:numFmt w:val="bullet"/>
      <w:lvlText w:val=""/>
      <w:lvlJc w:val="left"/>
      <w:pPr>
        <w:ind w:left="3170" w:hanging="420"/>
      </w:pPr>
      <w:rPr>
        <w:rFonts w:ascii="Wingdings" w:hAnsi="Wingdings" w:hint="default"/>
      </w:rPr>
    </w:lvl>
    <w:lvl w:ilvl="6" w:tplc="FFFFFFFF" w:tentative="1">
      <w:start w:val="1"/>
      <w:numFmt w:val="bullet"/>
      <w:lvlText w:val=""/>
      <w:lvlJc w:val="left"/>
      <w:pPr>
        <w:ind w:left="3590" w:hanging="420"/>
      </w:pPr>
      <w:rPr>
        <w:rFonts w:ascii="Wingdings" w:hAnsi="Wingdings" w:hint="default"/>
      </w:rPr>
    </w:lvl>
    <w:lvl w:ilvl="7" w:tplc="FFFFFFFF" w:tentative="1">
      <w:start w:val="1"/>
      <w:numFmt w:val="bullet"/>
      <w:lvlText w:val=""/>
      <w:lvlJc w:val="left"/>
      <w:pPr>
        <w:ind w:left="4010" w:hanging="420"/>
      </w:pPr>
      <w:rPr>
        <w:rFonts w:ascii="Wingdings" w:hAnsi="Wingdings" w:hint="default"/>
      </w:rPr>
    </w:lvl>
    <w:lvl w:ilvl="8" w:tplc="FFFFFFFF" w:tentative="1">
      <w:start w:val="1"/>
      <w:numFmt w:val="bullet"/>
      <w:lvlText w:val=""/>
      <w:lvlJc w:val="left"/>
      <w:pPr>
        <w:ind w:left="4430" w:hanging="420"/>
      </w:pPr>
      <w:rPr>
        <w:rFonts w:ascii="Wingdings" w:hAnsi="Wingdings" w:hint="default"/>
      </w:rPr>
    </w:lvl>
  </w:abstractNum>
  <w:abstractNum w:abstractNumId="18" w15:restartNumberingAfterBreak="0">
    <w:nsid w:val="47BC34AC"/>
    <w:multiLevelType w:val="hybridMultilevel"/>
    <w:tmpl w:val="B86E0862"/>
    <w:lvl w:ilvl="0" w:tplc="ED986D88">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9" w15:restartNumberingAfterBreak="0">
    <w:nsid w:val="4836057D"/>
    <w:multiLevelType w:val="hybridMultilevel"/>
    <w:tmpl w:val="64BCE19A"/>
    <w:lvl w:ilvl="0" w:tplc="0409000B">
      <w:start w:val="1"/>
      <w:numFmt w:val="bullet"/>
      <w:lvlText w:val=""/>
      <w:lvlJc w:val="left"/>
      <w:pPr>
        <w:ind w:left="1070" w:hanging="420"/>
      </w:pPr>
      <w:rPr>
        <w:rFonts w:ascii="Wingdings" w:hAnsi="Wingdings" w:hint="default"/>
      </w:rPr>
    </w:lvl>
    <w:lvl w:ilvl="1" w:tplc="FDAC4B4E">
      <w:start w:val="1"/>
      <w:numFmt w:val="bullet"/>
      <w:lvlText w:val=""/>
      <w:lvlJc w:val="left"/>
      <w:pPr>
        <w:ind w:left="671" w:hanging="440"/>
      </w:pPr>
      <w:rPr>
        <w:rFonts w:ascii="Wingdings" w:hAnsi="Wingdings" w:hint="default"/>
      </w:rPr>
    </w:lvl>
    <w:lvl w:ilvl="2" w:tplc="FFFFFFFF">
      <w:start w:val="1"/>
      <w:numFmt w:val="bullet"/>
      <w:lvlText w:val=""/>
      <w:lvlJc w:val="left"/>
      <w:pPr>
        <w:ind w:left="1910" w:hanging="420"/>
      </w:pPr>
      <w:rPr>
        <w:rFonts w:ascii="Wingdings" w:hAnsi="Wingdings" w:hint="default"/>
      </w:rPr>
    </w:lvl>
    <w:lvl w:ilvl="3" w:tplc="FFFFFFFF" w:tentative="1">
      <w:start w:val="1"/>
      <w:numFmt w:val="bullet"/>
      <w:lvlText w:val=""/>
      <w:lvlJc w:val="left"/>
      <w:pPr>
        <w:ind w:left="2330" w:hanging="420"/>
      </w:pPr>
      <w:rPr>
        <w:rFonts w:ascii="Wingdings" w:hAnsi="Wingdings" w:hint="default"/>
      </w:rPr>
    </w:lvl>
    <w:lvl w:ilvl="4" w:tplc="FFFFFFFF" w:tentative="1">
      <w:start w:val="1"/>
      <w:numFmt w:val="bullet"/>
      <w:lvlText w:val=""/>
      <w:lvlJc w:val="left"/>
      <w:pPr>
        <w:ind w:left="2750" w:hanging="420"/>
      </w:pPr>
      <w:rPr>
        <w:rFonts w:ascii="Wingdings" w:hAnsi="Wingdings" w:hint="default"/>
      </w:rPr>
    </w:lvl>
    <w:lvl w:ilvl="5" w:tplc="FFFFFFFF" w:tentative="1">
      <w:start w:val="1"/>
      <w:numFmt w:val="bullet"/>
      <w:lvlText w:val=""/>
      <w:lvlJc w:val="left"/>
      <w:pPr>
        <w:ind w:left="3170" w:hanging="420"/>
      </w:pPr>
      <w:rPr>
        <w:rFonts w:ascii="Wingdings" w:hAnsi="Wingdings" w:hint="default"/>
      </w:rPr>
    </w:lvl>
    <w:lvl w:ilvl="6" w:tplc="FFFFFFFF" w:tentative="1">
      <w:start w:val="1"/>
      <w:numFmt w:val="bullet"/>
      <w:lvlText w:val=""/>
      <w:lvlJc w:val="left"/>
      <w:pPr>
        <w:ind w:left="3590" w:hanging="420"/>
      </w:pPr>
      <w:rPr>
        <w:rFonts w:ascii="Wingdings" w:hAnsi="Wingdings" w:hint="default"/>
      </w:rPr>
    </w:lvl>
    <w:lvl w:ilvl="7" w:tplc="FFFFFFFF" w:tentative="1">
      <w:start w:val="1"/>
      <w:numFmt w:val="bullet"/>
      <w:lvlText w:val=""/>
      <w:lvlJc w:val="left"/>
      <w:pPr>
        <w:ind w:left="4010" w:hanging="420"/>
      </w:pPr>
      <w:rPr>
        <w:rFonts w:ascii="Wingdings" w:hAnsi="Wingdings" w:hint="default"/>
      </w:rPr>
    </w:lvl>
    <w:lvl w:ilvl="8" w:tplc="FFFFFFFF" w:tentative="1">
      <w:start w:val="1"/>
      <w:numFmt w:val="bullet"/>
      <w:lvlText w:val=""/>
      <w:lvlJc w:val="left"/>
      <w:pPr>
        <w:ind w:left="4430" w:hanging="420"/>
      </w:pPr>
      <w:rPr>
        <w:rFonts w:ascii="Wingdings" w:hAnsi="Wingdings" w:hint="default"/>
      </w:rPr>
    </w:lvl>
  </w:abstractNum>
  <w:abstractNum w:abstractNumId="20" w15:restartNumberingAfterBreak="0">
    <w:nsid w:val="4AA27AC9"/>
    <w:multiLevelType w:val="hybridMultilevel"/>
    <w:tmpl w:val="9F065000"/>
    <w:lvl w:ilvl="0" w:tplc="0409000B">
      <w:start w:val="1"/>
      <w:numFmt w:val="bullet"/>
      <w:lvlText w:val=""/>
      <w:lvlJc w:val="left"/>
      <w:pPr>
        <w:ind w:left="1091" w:hanging="420"/>
      </w:pPr>
      <w:rPr>
        <w:rFonts w:ascii="Wingdings" w:hAnsi="Wingdings" w:hint="default"/>
      </w:rPr>
    </w:lvl>
    <w:lvl w:ilvl="1" w:tplc="0409000B" w:tentative="1">
      <w:start w:val="1"/>
      <w:numFmt w:val="bullet"/>
      <w:lvlText w:val=""/>
      <w:lvlJc w:val="left"/>
      <w:pPr>
        <w:ind w:left="1511" w:hanging="420"/>
      </w:pPr>
      <w:rPr>
        <w:rFonts w:ascii="Wingdings" w:hAnsi="Wingdings" w:hint="default"/>
      </w:rPr>
    </w:lvl>
    <w:lvl w:ilvl="2" w:tplc="0409000D" w:tentative="1">
      <w:start w:val="1"/>
      <w:numFmt w:val="bullet"/>
      <w:lvlText w:val=""/>
      <w:lvlJc w:val="left"/>
      <w:pPr>
        <w:ind w:left="1931" w:hanging="420"/>
      </w:pPr>
      <w:rPr>
        <w:rFonts w:ascii="Wingdings" w:hAnsi="Wingdings" w:hint="default"/>
      </w:rPr>
    </w:lvl>
    <w:lvl w:ilvl="3" w:tplc="04090001" w:tentative="1">
      <w:start w:val="1"/>
      <w:numFmt w:val="bullet"/>
      <w:lvlText w:val=""/>
      <w:lvlJc w:val="left"/>
      <w:pPr>
        <w:ind w:left="2351" w:hanging="420"/>
      </w:pPr>
      <w:rPr>
        <w:rFonts w:ascii="Wingdings" w:hAnsi="Wingdings" w:hint="default"/>
      </w:rPr>
    </w:lvl>
    <w:lvl w:ilvl="4" w:tplc="0409000B" w:tentative="1">
      <w:start w:val="1"/>
      <w:numFmt w:val="bullet"/>
      <w:lvlText w:val=""/>
      <w:lvlJc w:val="left"/>
      <w:pPr>
        <w:ind w:left="2771" w:hanging="420"/>
      </w:pPr>
      <w:rPr>
        <w:rFonts w:ascii="Wingdings" w:hAnsi="Wingdings" w:hint="default"/>
      </w:rPr>
    </w:lvl>
    <w:lvl w:ilvl="5" w:tplc="0409000D" w:tentative="1">
      <w:start w:val="1"/>
      <w:numFmt w:val="bullet"/>
      <w:lvlText w:val=""/>
      <w:lvlJc w:val="left"/>
      <w:pPr>
        <w:ind w:left="3191" w:hanging="420"/>
      </w:pPr>
      <w:rPr>
        <w:rFonts w:ascii="Wingdings" w:hAnsi="Wingdings" w:hint="default"/>
      </w:rPr>
    </w:lvl>
    <w:lvl w:ilvl="6" w:tplc="04090001" w:tentative="1">
      <w:start w:val="1"/>
      <w:numFmt w:val="bullet"/>
      <w:lvlText w:val=""/>
      <w:lvlJc w:val="left"/>
      <w:pPr>
        <w:ind w:left="3611" w:hanging="420"/>
      </w:pPr>
      <w:rPr>
        <w:rFonts w:ascii="Wingdings" w:hAnsi="Wingdings" w:hint="default"/>
      </w:rPr>
    </w:lvl>
    <w:lvl w:ilvl="7" w:tplc="0409000B" w:tentative="1">
      <w:start w:val="1"/>
      <w:numFmt w:val="bullet"/>
      <w:lvlText w:val=""/>
      <w:lvlJc w:val="left"/>
      <w:pPr>
        <w:ind w:left="4031" w:hanging="420"/>
      </w:pPr>
      <w:rPr>
        <w:rFonts w:ascii="Wingdings" w:hAnsi="Wingdings" w:hint="default"/>
      </w:rPr>
    </w:lvl>
    <w:lvl w:ilvl="8" w:tplc="0409000D" w:tentative="1">
      <w:start w:val="1"/>
      <w:numFmt w:val="bullet"/>
      <w:lvlText w:val=""/>
      <w:lvlJc w:val="left"/>
      <w:pPr>
        <w:ind w:left="4451" w:hanging="420"/>
      </w:pPr>
      <w:rPr>
        <w:rFonts w:ascii="Wingdings" w:hAnsi="Wingdings" w:hint="default"/>
      </w:rPr>
    </w:lvl>
  </w:abstractNum>
  <w:abstractNum w:abstractNumId="21" w15:restartNumberingAfterBreak="0">
    <w:nsid w:val="4FF5320C"/>
    <w:multiLevelType w:val="hybridMultilevel"/>
    <w:tmpl w:val="7D386856"/>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52D57449"/>
    <w:multiLevelType w:val="hybridMultilevel"/>
    <w:tmpl w:val="C510A298"/>
    <w:lvl w:ilvl="0" w:tplc="ED986D88">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3" w15:restartNumberingAfterBreak="0">
    <w:nsid w:val="534E0D4E"/>
    <w:multiLevelType w:val="hybridMultilevel"/>
    <w:tmpl w:val="21D8D204"/>
    <w:lvl w:ilvl="0" w:tplc="ED986D88">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4" w15:restartNumberingAfterBreak="0">
    <w:nsid w:val="55F73AD9"/>
    <w:multiLevelType w:val="hybridMultilevel"/>
    <w:tmpl w:val="9D0A0398"/>
    <w:lvl w:ilvl="0" w:tplc="845C4CA8">
      <w:numFmt w:val="bullet"/>
      <w:lvlText w:val="・"/>
      <w:lvlJc w:val="left"/>
      <w:pPr>
        <w:ind w:left="1062" w:hanging="440"/>
      </w:pPr>
      <w:rPr>
        <w:rFonts w:ascii="ＭＳ ゴシック" w:eastAsia="ＭＳ ゴシック" w:hAnsi="ＭＳ ゴシック" w:cs="Times New Roman" w:hint="eastAsia"/>
      </w:rPr>
    </w:lvl>
    <w:lvl w:ilvl="1" w:tplc="0409000B" w:tentative="1">
      <w:start w:val="1"/>
      <w:numFmt w:val="bullet"/>
      <w:lvlText w:val=""/>
      <w:lvlJc w:val="left"/>
      <w:pPr>
        <w:ind w:left="1502" w:hanging="440"/>
      </w:pPr>
      <w:rPr>
        <w:rFonts w:ascii="Wingdings" w:hAnsi="Wingdings" w:hint="default"/>
      </w:rPr>
    </w:lvl>
    <w:lvl w:ilvl="2" w:tplc="0409000D" w:tentative="1">
      <w:start w:val="1"/>
      <w:numFmt w:val="bullet"/>
      <w:lvlText w:val=""/>
      <w:lvlJc w:val="left"/>
      <w:pPr>
        <w:ind w:left="1942" w:hanging="440"/>
      </w:pPr>
      <w:rPr>
        <w:rFonts w:ascii="Wingdings" w:hAnsi="Wingdings" w:hint="default"/>
      </w:rPr>
    </w:lvl>
    <w:lvl w:ilvl="3" w:tplc="04090001" w:tentative="1">
      <w:start w:val="1"/>
      <w:numFmt w:val="bullet"/>
      <w:lvlText w:val=""/>
      <w:lvlJc w:val="left"/>
      <w:pPr>
        <w:ind w:left="2382" w:hanging="440"/>
      </w:pPr>
      <w:rPr>
        <w:rFonts w:ascii="Wingdings" w:hAnsi="Wingdings" w:hint="default"/>
      </w:rPr>
    </w:lvl>
    <w:lvl w:ilvl="4" w:tplc="0409000B" w:tentative="1">
      <w:start w:val="1"/>
      <w:numFmt w:val="bullet"/>
      <w:lvlText w:val=""/>
      <w:lvlJc w:val="left"/>
      <w:pPr>
        <w:ind w:left="2822" w:hanging="440"/>
      </w:pPr>
      <w:rPr>
        <w:rFonts w:ascii="Wingdings" w:hAnsi="Wingdings" w:hint="default"/>
      </w:rPr>
    </w:lvl>
    <w:lvl w:ilvl="5" w:tplc="0409000D" w:tentative="1">
      <w:start w:val="1"/>
      <w:numFmt w:val="bullet"/>
      <w:lvlText w:val=""/>
      <w:lvlJc w:val="left"/>
      <w:pPr>
        <w:ind w:left="3262" w:hanging="440"/>
      </w:pPr>
      <w:rPr>
        <w:rFonts w:ascii="Wingdings" w:hAnsi="Wingdings" w:hint="default"/>
      </w:rPr>
    </w:lvl>
    <w:lvl w:ilvl="6" w:tplc="04090001" w:tentative="1">
      <w:start w:val="1"/>
      <w:numFmt w:val="bullet"/>
      <w:lvlText w:val=""/>
      <w:lvlJc w:val="left"/>
      <w:pPr>
        <w:ind w:left="3702" w:hanging="440"/>
      </w:pPr>
      <w:rPr>
        <w:rFonts w:ascii="Wingdings" w:hAnsi="Wingdings" w:hint="default"/>
      </w:rPr>
    </w:lvl>
    <w:lvl w:ilvl="7" w:tplc="0409000B" w:tentative="1">
      <w:start w:val="1"/>
      <w:numFmt w:val="bullet"/>
      <w:lvlText w:val=""/>
      <w:lvlJc w:val="left"/>
      <w:pPr>
        <w:ind w:left="4142" w:hanging="440"/>
      </w:pPr>
      <w:rPr>
        <w:rFonts w:ascii="Wingdings" w:hAnsi="Wingdings" w:hint="default"/>
      </w:rPr>
    </w:lvl>
    <w:lvl w:ilvl="8" w:tplc="0409000D" w:tentative="1">
      <w:start w:val="1"/>
      <w:numFmt w:val="bullet"/>
      <w:lvlText w:val=""/>
      <w:lvlJc w:val="left"/>
      <w:pPr>
        <w:ind w:left="4582" w:hanging="440"/>
      </w:pPr>
      <w:rPr>
        <w:rFonts w:ascii="Wingdings" w:hAnsi="Wingdings" w:hint="default"/>
      </w:rPr>
    </w:lvl>
  </w:abstractNum>
  <w:abstractNum w:abstractNumId="2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6" w15:restartNumberingAfterBreak="0">
    <w:nsid w:val="5BEF39ED"/>
    <w:multiLevelType w:val="hybridMultilevel"/>
    <w:tmpl w:val="C0FCF57E"/>
    <w:lvl w:ilvl="0" w:tplc="04EA041A">
      <w:start w:val="1"/>
      <w:numFmt w:val="decimal"/>
      <w:lvlText w:val="(%1)"/>
      <w:lvlJc w:val="left"/>
      <w:pPr>
        <w:ind w:left="650" w:hanging="440"/>
      </w:pPr>
      <w:rPr>
        <w:rFonts w:ascii="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7" w15:restartNumberingAfterBreak="0">
    <w:nsid w:val="5D4C7A1E"/>
    <w:multiLevelType w:val="hybridMultilevel"/>
    <w:tmpl w:val="52A4DA44"/>
    <w:lvl w:ilvl="0" w:tplc="04EA041A">
      <w:start w:val="1"/>
      <w:numFmt w:val="decimal"/>
      <w:lvlText w:val="(%1)"/>
      <w:lvlJc w:val="left"/>
      <w:pPr>
        <w:ind w:left="440" w:hanging="44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3463817"/>
    <w:multiLevelType w:val="hybridMultilevel"/>
    <w:tmpl w:val="EF1A5FA2"/>
    <w:lvl w:ilvl="0" w:tplc="ED986D88">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9" w15:restartNumberingAfterBreak="0">
    <w:nsid w:val="639E00A8"/>
    <w:multiLevelType w:val="hybridMultilevel"/>
    <w:tmpl w:val="1B804870"/>
    <w:lvl w:ilvl="0" w:tplc="04EA041A">
      <w:start w:val="1"/>
      <w:numFmt w:val="decimal"/>
      <w:lvlText w:val="(%1)"/>
      <w:lvlJc w:val="left"/>
      <w:pPr>
        <w:ind w:left="440" w:hanging="440"/>
      </w:pPr>
      <w:rPr>
        <w:rFonts w:ascii="ＭＳ 明朝" w:hint="default"/>
      </w:rPr>
    </w:lvl>
    <w:lvl w:ilvl="1" w:tplc="50CAC9E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8C92D2C"/>
    <w:multiLevelType w:val="hybridMultilevel"/>
    <w:tmpl w:val="E79A9192"/>
    <w:lvl w:ilvl="0" w:tplc="FDAC4B4E">
      <w:start w:val="1"/>
      <w:numFmt w:val="bullet"/>
      <w:lvlText w:val=""/>
      <w:lvlJc w:val="left"/>
      <w:pPr>
        <w:ind w:left="1510" w:hanging="440"/>
      </w:pPr>
      <w:rPr>
        <w:rFonts w:ascii="Wingdings" w:hAnsi="Wingdings" w:hint="default"/>
      </w:rPr>
    </w:lvl>
    <w:lvl w:ilvl="1" w:tplc="0409000B" w:tentative="1">
      <w:start w:val="1"/>
      <w:numFmt w:val="bullet"/>
      <w:lvlText w:val=""/>
      <w:lvlJc w:val="left"/>
      <w:pPr>
        <w:ind w:left="1950" w:hanging="440"/>
      </w:pPr>
      <w:rPr>
        <w:rFonts w:ascii="Wingdings" w:hAnsi="Wingdings" w:hint="default"/>
      </w:rPr>
    </w:lvl>
    <w:lvl w:ilvl="2" w:tplc="0409000D" w:tentative="1">
      <w:start w:val="1"/>
      <w:numFmt w:val="bullet"/>
      <w:lvlText w:val=""/>
      <w:lvlJc w:val="left"/>
      <w:pPr>
        <w:ind w:left="2390" w:hanging="440"/>
      </w:pPr>
      <w:rPr>
        <w:rFonts w:ascii="Wingdings" w:hAnsi="Wingdings" w:hint="default"/>
      </w:rPr>
    </w:lvl>
    <w:lvl w:ilvl="3" w:tplc="04090001" w:tentative="1">
      <w:start w:val="1"/>
      <w:numFmt w:val="bullet"/>
      <w:lvlText w:val=""/>
      <w:lvlJc w:val="left"/>
      <w:pPr>
        <w:ind w:left="2830" w:hanging="440"/>
      </w:pPr>
      <w:rPr>
        <w:rFonts w:ascii="Wingdings" w:hAnsi="Wingdings" w:hint="default"/>
      </w:rPr>
    </w:lvl>
    <w:lvl w:ilvl="4" w:tplc="0409000B" w:tentative="1">
      <w:start w:val="1"/>
      <w:numFmt w:val="bullet"/>
      <w:lvlText w:val=""/>
      <w:lvlJc w:val="left"/>
      <w:pPr>
        <w:ind w:left="3270" w:hanging="440"/>
      </w:pPr>
      <w:rPr>
        <w:rFonts w:ascii="Wingdings" w:hAnsi="Wingdings" w:hint="default"/>
      </w:rPr>
    </w:lvl>
    <w:lvl w:ilvl="5" w:tplc="0409000D" w:tentative="1">
      <w:start w:val="1"/>
      <w:numFmt w:val="bullet"/>
      <w:lvlText w:val=""/>
      <w:lvlJc w:val="left"/>
      <w:pPr>
        <w:ind w:left="3710" w:hanging="440"/>
      </w:pPr>
      <w:rPr>
        <w:rFonts w:ascii="Wingdings" w:hAnsi="Wingdings" w:hint="default"/>
      </w:rPr>
    </w:lvl>
    <w:lvl w:ilvl="6" w:tplc="04090001" w:tentative="1">
      <w:start w:val="1"/>
      <w:numFmt w:val="bullet"/>
      <w:lvlText w:val=""/>
      <w:lvlJc w:val="left"/>
      <w:pPr>
        <w:ind w:left="4150" w:hanging="440"/>
      </w:pPr>
      <w:rPr>
        <w:rFonts w:ascii="Wingdings" w:hAnsi="Wingdings" w:hint="default"/>
      </w:rPr>
    </w:lvl>
    <w:lvl w:ilvl="7" w:tplc="0409000B" w:tentative="1">
      <w:start w:val="1"/>
      <w:numFmt w:val="bullet"/>
      <w:lvlText w:val=""/>
      <w:lvlJc w:val="left"/>
      <w:pPr>
        <w:ind w:left="4590" w:hanging="440"/>
      </w:pPr>
      <w:rPr>
        <w:rFonts w:ascii="Wingdings" w:hAnsi="Wingdings" w:hint="default"/>
      </w:rPr>
    </w:lvl>
    <w:lvl w:ilvl="8" w:tplc="0409000D" w:tentative="1">
      <w:start w:val="1"/>
      <w:numFmt w:val="bullet"/>
      <w:lvlText w:val=""/>
      <w:lvlJc w:val="left"/>
      <w:pPr>
        <w:ind w:left="5030" w:hanging="440"/>
      </w:pPr>
      <w:rPr>
        <w:rFonts w:ascii="Wingdings" w:hAnsi="Wingdings" w:hint="default"/>
      </w:rPr>
    </w:lvl>
  </w:abstractNum>
  <w:abstractNum w:abstractNumId="31" w15:restartNumberingAfterBreak="0">
    <w:nsid w:val="6D581B90"/>
    <w:multiLevelType w:val="hybridMultilevel"/>
    <w:tmpl w:val="2FD6AAA0"/>
    <w:lvl w:ilvl="0" w:tplc="845C4CA8">
      <w:numFmt w:val="bullet"/>
      <w:lvlText w:val="・"/>
      <w:lvlJc w:val="left"/>
      <w:pPr>
        <w:ind w:left="1090" w:hanging="440"/>
      </w:pPr>
      <w:rPr>
        <w:rFonts w:ascii="ＭＳ ゴシック" w:eastAsia="ＭＳ ゴシック" w:hAnsi="ＭＳ ゴシック" w:cs="Times New Roman" w:hint="eastAsia"/>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32" w15:restartNumberingAfterBreak="0">
    <w:nsid w:val="6DBB6BFA"/>
    <w:multiLevelType w:val="hybridMultilevel"/>
    <w:tmpl w:val="6C046D70"/>
    <w:lvl w:ilvl="0" w:tplc="04090011">
      <w:start w:val="1"/>
      <w:numFmt w:val="decimalEnclosedCircle"/>
      <w:lvlText w:val="%1"/>
      <w:lvlJc w:val="left"/>
      <w:pPr>
        <w:ind w:left="860" w:hanging="440"/>
      </w:p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3" w15:restartNumberingAfterBreak="0">
    <w:nsid w:val="7170311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7459399A"/>
    <w:multiLevelType w:val="hybridMultilevel"/>
    <w:tmpl w:val="2F901EFA"/>
    <w:lvl w:ilvl="0" w:tplc="FDAC4B4E">
      <w:start w:val="1"/>
      <w:numFmt w:val="bullet"/>
      <w:lvlText w:val=""/>
      <w:lvlJc w:val="left"/>
      <w:pPr>
        <w:ind w:left="1490" w:hanging="440"/>
      </w:pPr>
      <w:rPr>
        <w:rFonts w:ascii="Wingdings" w:hAnsi="Wingdings" w:hint="default"/>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35" w15:restartNumberingAfterBreak="0">
    <w:nsid w:val="7B694842"/>
    <w:multiLevelType w:val="hybridMultilevel"/>
    <w:tmpl w:val="977E56D6"/>
    <w:lvl w:ilvl="0" w:tplc="FDAC4B4E">
      <w:start w:val="1"/>
      <w:numFmt w:val="bullet"/>
      <w:lvlText w:val=""/>
      <w:lvlJc w:val="left"/>
      <w:pPr>
        <w:ind w:left="1490" w:hanging="440"/>
      </w:pPr>
      <w:rPr>
        <w:rFonts w:ascii="Wingdings" w:hAnsi="Wingdings" w:hint="default"/>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36" w15:restartNumberingAfterBreak="0">
    <w:nsid w:val="7CAA66D4"/>
    <w:multiLevelType w:val="hybridMultilevel"/>
    <w:tmpl w:val="5808A2F8"/>
    <w:lvl w:ilvl="0" w:tplc="ED986D88">
      <w:start w:val="1"/>
      <w:numFmt w:val="bullet"/>
      <w:lvlText w:val=""/>
      <w:lvlJc w:val="left"/>
      <w:pPr>
        <w:ind w:left="671" w:hanging="440"/>
      </w:pPr>
      <w:rPr>
        <w:rFonts w:ascii="Wingdings" w:hAnsi="Wingdings" w:hint="default"/>
      </w:rPr>
    </w:lvl>
    <w:lvl w:ilvl="1" w:tplc="0409000B" w:tentative="1">
      <w:start w:val="1"/>
      <w:numFmt w:val="bullet"/>
      <w:lvlText w:val=""/>
      <w:lvlJc w:val="left"/>
      <w:pPr>
        <w:ind w:left="1111" w:hanging="440"/>
      </w:pPr>
      <w:rPr>
        <w:rFonts w:ascii="Wingdings" w:hAnsi="Wingdings" w:hint="default"/>
      </w:rPr>
    </w:lvl>
    <w:lvl w:ilvl="2" w:tplc="0409000D" w:tentative="1">
      <w:start w:val="1"/>
      <w:numFmt w:val="bullet"/>
      <w:lvlText w:val=""/>
      <w:lvlJc w:val="left"/>
      <w:pPr>
        <w:ind w:left="1551" w:hanging="440"/>
      </w:pPr>
      <w:rPr>
        <w:rFonts w:ascii="Wingdings" w:hAnsi="Wingdings" w:hint="default"/>
      </w:rPr>
    </w:lvl>
    <w:lvl w:ilvl="3" w:tplc="04090001" w:tentative="1">
      <w:start w:val="1"/>
      <w:numFmt w:val="bullet"/>
      <w:lvlText w:val=""/>
      <w:lvlJc w:val="left"/>
      <w:pPr>
        <w:ind w:left="1991" w:hanging="440"/>
      </w:pPr>
      <w:rPr>
        <w:rFonts w:ascii="Wingdings" w:hAnsi="Wingdings" w:hint="default"/>
      </w:rPr>
    </w:lvl>
    <w:lvl w:ilvl="4" w:tplc="0409000B" w:tentative="1">
      <w:start w:val="1"/>
      <w:numFmt w:val="bullet"/>
      <w:lvlText w:val=""/>
      <w:lvlJc w:val="left"/>
      <w:pPr>
        <w:ind w:left="2431" w:hanging="440"/>
      </w:pPr>
      <w:rPr>
        <w:rFonts w:ascii="Wingdings" w:hAnsi="Wingdings" w:hint="default"/>
      </w:rPr>
    </w:lvl>
    <w:lvl w:ilvl="5" w:tplc="0409000D" w:tentative="1">
      <w:start w:val="1"/>
      <w:numFmt w:val="bullet"/>
      <w:lvlText w:val=""/>
      <w:lvlJc w:val="left"/>
      <w:pPr>
        <w:ind w:left="2871" w:hanging="440"/>
      </w:pPr>
      <w:rPr>
        <w:rFonts w:ascii="Wingdings" w:hAnsi="Wingdings" w:hint="default"/>
      </w:rPr>
    </w:lvl>
    <w:lvl w:ilvl="6" w:tplc="04090001" w:tentative="1">
      <w:start w:val="1"/>
      <w:numFmt w:val="bullet"/>
      <w:lvlText w:val=""/>
      <w:lvlJc w:val="left"/>
      <w:pPr>
        <w:ind w:left="3311" w:hanging="440"/>
      </w:pPr>
      <w:rPr>
        <w:rFonts w:ascii="Wingdings" w:hAnsi="Wingdings" w:hint="default"/>
      </w:rPr>
    </w:lvl>
    <w:lvl w:ilvl="7" w:tplc="0409000B" w:tentative="1">
      <w:start w:val="1"/>
      <w:numFmt w:val="bullet"/>
      <w:lvlText w:val=""/>
      <w:lvlJc w:val="left"/>
      <w:pPr>
        <w:ind w:left="3751" w:hanging="440"/>
      </w:pPr>
      <w:rPr>
        <w:rFonts w:ascii="Wingdings" w:hAnsi="Wingdings" w:hint="default"/>
      </w:rPr>
    </w:lvl>
    <w:lvl w:ilvl="8" w:tplc="0409000D" w:tentative="1">
      <w:start w:val="1"/>
      <w:numFmt w:val="bullet"/>
      <w:lvlText w:val=""/>
      <w:lvlJc w:val="left"/>
      <w:pPr>
        <w:ind w:left="4191" w:hanging="440"/>
      </w:pPr>
      <w:rPr>
        <w:rFonts w:ascii="Wingdings" w:hAnsi="Wingdings" w:hint="default"/>
      </w:rPr>
    </w:lvl>
  </w:abstractNum>
  <w:abstractNum w:abstractNumId="37"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15:restartNumberingAfterBreak="0">
    <w:nsid w:val="7ED63326"/>
    <w:multiLevelType w:val="hybridMultilevel"/>
    <w:tmpl w:val="EC92662A"/>
    <w:lvl w:ilvl="0" w:tplc="ED986D88">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953590608">
    <w:abstractNumId w:val="37"/>
  </w:num>
  <w:num w:numId="2" w16cid:durableId="1716350643">
    <w:abstractNumId w:val="25"/>
  </w:num>
  <w:num w:numId="3" w16cid:durableId="352271834">
    <w:abstractNumId w:val="33"/>
  </w:num>
  <w:num w:numId="4" w16cid:durableId="514003360">
    <w:abstractNumId w:val="0"/>
  </w:num>
  <w:num w:numId="5" w16cid:durableId="1429960398">
    <w:abstractNumId w:val="8"/>
  </w:num>
  <w:num w:numId="6" w16cid:durableId="368577616">
    <w:abstractNumId w:val="27"/>
  </w:num>
  <w:num w:numId="7" w16cid:durableId="59522782">
    <w:abstractNumId w:val="10"/>
  </w:num>
  <w:num w:numId="8" w16cid:durableId="377558248">
    <w:abstractNumId w:val="20"/>
  </w:num>
  <w:num w:numId="9" w16cid:durableId="1170678255">
    <w:abstractNumId w:val="23"/>
  </w:num>
  <w:num w:numId="10" w16cid:durableId="2119791842">
    <w:abstractNumId w:val="38"/>
  </w:num>
  <w:num w:numId="11" w16cid:durableId="1244990382">
    <w:abstractNumId w:val="17"/>
  </w:num>
  <w:num w:numId="12" w16cid:durableId="1024207367">
    <w:abstractNumId w:val="36"/>
  </w:num>
  <w:num w:numId="13" w16cid:durableId="2633099">
    <w:abstractNumId w:val="19"/>
  </w:num>
  <w:num w:numId="14" w16cid:durableId="1854689691">
    <w:abstractNumId w:val="9"/>
  </w:num>
  <w:num w:numId="15" w16cid:durableId="2030909994">
    <w:abstractNumId w:val="34"/>
  </w:num>
  <w:num w:numId="16" w16cid:durableId="167183267">
    <w:abstractNumId w:val="11"/>
  </w:num>
  <w:num w:numId="17" w16cid:durableId="640889192">
    <w:abstractNumId w:val="6"/>
  </w:num>
  <w:num w:numId="18" w16cid:durableId="355694560">
    <w:abstractNumId w:val="16"/>
  </w:num>
  <w:num w:numId="19" w16cid:durableId="656418363">
    <w:abstractNumId w:val="35"/>
  </w:num>
  <w:num w:numId="20" w16cid:durableId="1488983436">
    <w:abstractNumId w:val="18"/>
  </w:num>
  <w:num w:numId="21" w16cid:durableId="1482308621">
    <w:abstractNumId w:val="1"/>
  </w:num>
  <w:num w:numId="22" w16cid:durableId="1321390">
    <w:abstractNumId w:val="28"/>
  </w:num>
  <w:num w:numId="23" w16cid:durableId="1086726864">
    <w:abstractNumId w:val="29"/>
  </w:num>
  <w:num w:numId="24" w16cid:durableId="1169752353">
    <w:abstractNumId w:val="21"/>
  </w:num>
  <w:num w:numId="25" w16cid:durableId="2118989507">
    <w:abstractNumId w:val="2"/>
  </w:num>
  <w:num w:numId="26" w16cid:durableId="627247378">
    <w:abstractNumId w:val="26"/>
  </w:num>
  <w:num w:numId="27" w16cid:durableId="511066439">
    <w:abstractNumId w:val="5"/>
  </w:num>
  <w:num w:numId="28" w16cid:durableId="1883244678">
    <w:abstractNumId w:val="32"/>
  </w:num>
  <w:num w:numId="29" w16cid:durableId="1069695812">
    <w:abstractNumId w:val="22"/>
  </w:num>
  <w:num w:numId="30" w16cid:durableId="940914772">
    <w:abstractNumId w:val="13"/>
  </w:num>
  <w:num w:numId="31" w16cid:durableId="485168526">
    <w:abstractNumId w:val="4"/>
  </w:num>
  <w:num w:numId="32" w16cid:durableId="698899061">
    <w:abstractNumId w:val="12"/>
  </w:num>
  <w:num w:numId="33" w16cid:durableId="65884807">
    <w:abstractNumId w:val="3"/>
  </w:num>
  <w:num w:numId="34" w16cid:durableId="1533103794">
    <w:abstractNumId w:val="30"/>
  </w:num>
  <w:num w:numId="35" w16cid:durableId="1270041891">
    <w:abstractNumId w:val="7"/>
  </w:num>
  <w:num w:numId="36" w16cid:durableId="1873497893">
    <w:abstractNumId w:val="15"/>
  </w:num>
  <w:num w:numId="37" w16cid:durableId="2016415669">
    <w:abstractNumId w:val="31"/>
  </w:num>
  <w:num w:numId="38" w16cid:durableId="959724068">
    <w:abstractNumId w:val="24"/>
  </w:num>
  <w:num w:numId="39" w16cid:durableId="4171679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1A37"/>
    <w:rsid w:val="00004381"/>
    <w:rsid w:val="00024781"/>
    <w:rsid w:val="0002488D"/>
    <w:rsid w:val="00036F0E"/>
    <w:rsid w:val="00045F1E"/>
    <w:rsid w:val="00054DB0"/>
    <w:rsid w:val="00055171"/>
    <w:rsid w:val="00055D3A"/>
    <w:rsid w:val="0005686C"/>
    <w:rsid w:val="000632F1"/>
    <w:rsid w:val="00065E8F"/>
    <w:rsid w:val="00070D44"/>
    <w:rsid w:val="000804D4"/>
    <w:rsid w:val="00084853"/>
    <w:rsid w:val="000851F8"/>
    <w:rsid w:val="00093905"/>
    <w:rsid w:val="00095E8D"/>
    <w:rsid w:val="000B4304"/>
    <w:rsid w:val="000C2005"/>
    <w:rsid w:val="000C59E3"/>
    <w:rsid w:val="000C6527"/>
    <w:rsid w:val="000D4AC1"/>
    <w:rsid w:val="000E1896"/>
    <w:rsid w:val="000F0D2C"/>
    <w:rsid w:val="000F43CE"/>
    <w:rsid w:val="000F713F"/>
    <w:rsid w:val="0010474B"/>
    <w:rsid w:val="0012069A"/>
    <w:rsid w:val="00121E8E"/>
    <w:rsid w:val="00125DE9"/>
    <w:rsid w:val="00132C6F"/>
    <w:rsid w:val="0013314B"/>
    <w:rsid w:val="00135203"/>
    <w:rsid w:val="001373F4"/>
    <w:rsid w:val="00153094"/>
    <w:rsid w:val="001532B2"/>
    <w:rsid w:val="0015555F"/>
    <w:rsid w:val="001579B8"/>
    <w:rsid w:val="00162CFE"/>
    <w:rsid w:val="0016391C"/>
    <w:rsid w:val="0016487A"/>
    <w:rsid w:val="00174B5C"/>
    <w:rsid w:val="001768F8"/>
    <w:rsid w:val="00180809"/>
    <w:rsid w:val="00182CC2"/>
    <w:rsid w:val="00184F80"/>
    <w:rsid w:val="001851D9"/>
    <w:rsid w:val="0019675D"/>
    <w:rsid w:val="00196A5D"/>
    <w:rsid w:val="00197171"/>
    <w:rsid w:val="001A107F"/>
    <w:rsid w:val="001A1554"/>
    <w:rsid w:val="001A5ACD"/>
    <w:rsid w:val="001B6BC3"/>
    <w:rsid w:val="001C185A"/>
    <w:rsid w:val="001C2091"/>
    <w:rsid w:val="001C4AC3"/>
    <w:rsid w:val="001C61F1"/>
    <w:rsid w:val="001C74FB"/>
    <w:rsid w:val="001D098B"/>
    <w:rsid w:val="001E26E1"/>
    <w:rsid w:val="001E3D19"/>
    <w:rsid w:val="001E4260"/>
    <w:rsid w:val="001E78E8"/>
    <w:rsid w:val="001E7F93"/>
    <w:rsid w:val="001F3A0D"/>
    <w:rsid w:val="001F5B2F"/>
    <w:rsid w:val="001F709A"/>
    <w:rsid w:val="001F7EFB"/>
    <w:rsid w:val="00203EB2"/>
    <w:rsid w:val="002072A1"/>
    <w:rsid w:val="00211CF5"/>
    <w:rsid w:val="00215560"/>
    <w:rsid w:val="00217374"/>
    <w:rsid w:val="00222887"/>
    <w:rsid w:val="00232E63"/>
    <w:rsid w:val="002371F5"/>
    <w:rsid w:val="002433B5"/>
    <w:rsid w:val="002525DB"/>
    <w:rsid w:val="00253772"/>
    <w:rsid w:val="00264AFA"/>
    <w:rsid w:val="002663C1"/>
    <w:rsid w:val="0027770F"/>
    <w:rsid w:val="00280E74"/>
    <w:rsid w:val="0028383D"/>
    <w:rsid w:val="00292D13"/>
    <w:rsid w:val="00292FE3"/>
    <w:rsid w:val="00295524"/>
    <w:rsid w:val="00295942"/>
    <w:rsid w:val="002971BC"/>
    <w:rsid w:val="00297EC9"/>
    <w:rsid w:val="002A220B"/>
    <w:rsid w:val="002B51EC"/>
    <w:rsid w:val="002C07DD"/>
    <w:rsid w:val="002C109F"/>
    <w:rsid w:val="002C71B6"/>
    <w:rsid w:val="002D450E"/>
    <w:rsid w:val="002E3130"/>
    <w:rsid w:val="002E331F"/>
    <w:rsid w:val="002F1B38"/>
    <w:rsid w:val="002F3A47"/>
    <w:rsid w:val="002F5C75"/>
    <w:rsid w:val="002F6CE4"/>
    <w:rsid w:val="002F7607"/>
    <w:rsid w:val="002F7ED5"/>
    <w:rsid w:val="00300457"/>
    <w:rsid w:val="00301A28"/>
    <w:rsid w:val="003043D7"/>
    <w:rsid w:val="003051BF"/>
    <w:rsid w:val="003150FC"/>
    <w:rsid w:val="00315AB2"/>
    <w:rsid w:val="00321A22"/>
    <w:rsid w:val="0032564F"/>
    <w:rsid w:val="0032721E"/>
    <w:rsid w:val="0033527E"/>
    <w:rsid w:val="003377A1"/>
    <w:rsid w:val="003416A5"/>
    <w:rsid w:val="00341988"/>
    <w:rsid w:val="003428E2"/>
    <w:rsid w:val="003431FF"/>
    <w:rsid w:val="00346922"/>
    <w:rsid w:val="0034761C"/>
    <w:rsid w:val="00356025"/>
    <w:rsid w:val="00356D57"/>
    <w:rsid w:val="003570FD"/>
    <w:rsid w:val="00357D5D"/>
    <w:rsid w:val="00371A16"/>
    <w:rsid w:val="0038198C"/>
    <w:rsid w:val="00381C45"/>
    <w:rsid w:val="00381D58"/>
    <w:rsid w:val="00383AAE"/>
    <w:rsid w:val="0038591B"/>
    <w:rsid w:val="00391A2E"/>
    <w:rsid w:val="003A3D8F"/>
    <w:rsid w:val="003A5D04"/>
    <w:rsid w:val="003A6D55"/>
    <w:rsid w:val="003B0F53"/>
    <w:rsid w:val="003B3B5B"/>
    <w:rsid w:val="003C0304"/>
    <w:rsid w:val="003C2D75"/>
    <w:rsid w:val="003C4747"/>
    <w:rsid w:val="003D7802"/>
    <w:rsid w:val="003E3F67"/>
    <w:rsid w:val="003F3276"/>
    <w:rsid w:val="003F7E05"/>
    <w:rsid w:val="00403746"/>
    <w:rsid w:val="00410DD0"/>
    <w:rsid w:val="00412A75"/>
    <w:rsid w:val="00416CD1"/>
    <w:rsid w:val="004172DE"/>
    <w:rsid w:val="00422A5D"/>
    <w:rsid w:val="00424565"/>
    <w:rsid w:val="0042545E"/>
    <w:rsid w:val="00426695"/>
    <w:rsid w:val="00433522"/>
    <w:rsid w:val="00437360"/>
    <w:rsid w:val="0045236A"/>
    <w:rsid w:val="00455FB6"/>
    <w:rsid w:val="00461630"/>
    <w:rsid w:val="00462292"/>
    <w:rsid w:val="00463C9D"/>
    <w:rsid w:val="0047113F"/>
    <w:rsid w:val="00471C43"/>
    <w:rsid w:val="00471E07"/>
    <w:rsid w:val="00483511"/>
    <w:rsid w:val="004845BE"/>
    <w:rsid w:val="00484AD6"/>
    <w:rsid w:val="00486BF5"/>
    <w:rsid w:val="00494200"/>
    <w:rsid w:val="004A27E6"/>
    <w:rsid w:val="004B2CC5"/>
    <w:rsid w:val="004B53F5"/>
    <w:rsid w:val="004B6A63"/>
    <w:rsid w:val="004C5071"/>
    <w:rsid w:val="004C5109"/>
    <w:rsid w:val="004D2FE1"/>
    <w:rsid w:val="004E3D78"/>
    <w:rsid w:val="004E3E3B"/>
    <w:rsid w:val="004E6B12"/>
    <w:rsid w:val="004F2DD3"/>
    <w:rsid w:val="00500446"/>
    <w:rsid w:val="005004B0"/>
    <w:rsid w:val="00502CC9"/>
    <w:rsid w:val="0051696E"/>
    <w:rsid w:val="00522538"/>
    <w:rsid w:val="00533FB2"/>
    <w:rsid w:val="00536E17"/>
    <w:rsid w:val="0054302E"/>
    <w:rsid w:val="00545D34"/>
    <w:rsid w:val="005529D9"/>
    <w:rsid w:val="00555E32"/>
    <w:rsid w:val="00556FDE"/>
    <w:rsid w:val="00557FC2"/>
    <w:rsid w:val="005638AA"/>
    <w:rsid w:val="005654AA"/>
    <w:rsid w:val="00566716"/>
    <w:rsid w:val="005672C2"/>
    <w:rsid w:val="00575B1D"/>
    <w:rsid w:val="00577253"/>
    <w:rsid w:val="00587282"/>
    <w:rsid w:val="00590611"/>
    <w:rsid w:val="005A6ABC"/>
    <w:rsid w:val="005C7D64"/>
    <w:rsid w:val="005D01BE"/>
    <w:rsid w:val="005E2580"/>
    <w:rsid w:val="005E45C4"/>
    <w:rsid w:val="005F0535"/>
    <w:rsid w:val="005F394D"/>
    <w:rsid w:val="005F3B81"/>
    <w:rsid w:val="005F782F"/>
    <w:rsid w:val="00601B28"/>
    <w:rsid w:val="0060275D"/>
    <w:rsid w:val="00605020"/>
    <w:rsid w:val="00605225"/>
    <w:rsid w:val="00614390"/>
    <w:rsid w:val="00614DA0"/>
    <w:rsid w:val="0061617F"/>
    <w:rsid w:val="0062128F"/>
    <w:rsid w:val="00623178"/>
    <w:rsid w:val="00625DF4"/>
    <w:rsid w:val="0062618B"/>
    <w:rsid w:val="00626872"/>
    <w:rsid w:val="00626D28"/>
    <w:rsid w:val="00630266"/>
    <w:rsid w:val="006346E9"/>
    <w:rsid w:val="00642C71"/>
    <w:rsid w:val="0064725B"/>
    <w:rsid w:val="0065041D"/>
    <w:rsid w:val="0065079E"/>
    <w:rsid w:val="00651960"/>
    <w:rsid w:val="00654E8C"/>
    <w:rsid w:val="006560D1"/>
    <w:rsid w:val="00657E22"/>
    <w:rsid w:val="00661285"/>
    <w:rsid w:val="0066486A"/>
    <w:rsid w:val="0066758B"/>
    <w:rsid w:val="00674D16"/>
    <w:rsid w:val="006819F7"/>
    <w:rsid w:val="006821B7"/>
    <w:rsid w:val="00684466"/>
    <w:rsid w:val="00685065"/>
    <w:rsid w:val="0068554F"/>
    <w:rsid w:val="00685E6A"/>
    <w:rsid w:val="0068686E"/>
    <w:rsid w:val="006921D0"/>
    <w:rsid w:val="00695C7D"/>
    <w:rsid w:val="006B00B7"/>
    <w:rsid w:val="006C42BE"/>
    <w:rsid w:val="006D22B9"/>
    <w:rsid w:val="006D371E"/>
    <w:rsid w:val="006E34D2"/>
    <w:rsid w:val="006E3648"/>
    <w:rsid w:val="006E713B"/>
    <w:rsid w:val="006F0BB9"/>
    <w:rsid w:val="007132BB"/>
    <w:rsid w:val="00716875"/>
    <w:rsid w:val="00721B1E"/>
    <w:rsid w:val="00731DFD"/>
    <w:rsid w:val="0073213B"/>
    <w:rsid w:val="007338EC"/>
    <w:rsid w:val="00733ED1"/>
    <w:rsid w:val="00745B19"/>
    <w:rsid w:val="00760785"/>
    <w:rsid w:val="00763BB3"/>
    <w:rsid w:val="0076424A"/>
    <w:rsid w:val="00772F22"/>
    <w:rsid w:val="007760A6"/>
    <w:rsid w:val="00776848"/>
    <w:rsid w:val="00777497"/>
    <w:rsid w:val="00777D01"/>
    <w:rsid w:val="00781DA1"/>
    <w:rsid w:val="00783630"/>
    <w:rsid w:val="00783F69"/>
    <w:rsid w:val="007903E6"/>
    <w:rsid w:val="007A1C8C"/>
    <w:rsid w:val="007A3201"/>
    <w:rsid w:val="007C3BFB"/>
    <w:rsid w:val="007C4432"/>
    <w:rsid w:val="007D1C98"/>
    <w:rsid w:val="007E1A91"/>
    <w:rsid w:val="007E3036"/>
    <w:rsid w:val="007E52DA"/>
    <w:rsid w:val="007E6CED"/>
    <w:rsid w:val="007E74DB"/>
    <w:rsid w:val="007E7ADB"/>
    <w:rsid w:val="007F31E5"/>
    <w:rsid w:val="007F7672"/>
    <w:rsid w:val="00800B2C"/>
    <w:rsid w:val="00803AD2"/>
    <w:rsid w:val="008052F7"/>
    <w:rsid w:val="00812881"/>
    <w:rsid w:val="0081569F"/>
    <w:rsid w:val="00817DA6"/>
    <w:rsid w:val="008361AD"/>
    <w:rsid w:val="00843EE8"/>
    <w:rsid w:val="00850BD3"/>
    <w:rsid w:val="00852870"/>
    <w:rsid w:val="00854F5C"/>
    <w:rsid w:val="00857EFE"/>
    <w:rsid w:val="00864E4E"/>
    <w:rsid w:val="008714B2"/>
    <w:rsid w:val="008723CF"/>
    <w:rsid w:val="008739C3"/>
    <w:rsid w:val="00877682"/>
    <w:rsid w:val="00882009"/>
    <w:rsid w:val="0088620A"/>
    <w:rsid w:val="00896BE1"/>
    <w:rsid w:val="008A0A3F"/>
    <w:rsid w:val="008B1D11"/>
    <w:rsid w:val="008B610B"/>
    <w:rsid w:val="008B74C1"/>
    <w:rsid w:val="008C7006"/>
    <w:rsid w:val="008D7E9D"/>
    <w:rsid w:val="008E26A2"/>
    <w:rsid w:val="008F149B"/>
    <w:rsid w:val="008F2049"/>
    <w:rsid w:val="008F233D"/>
    <w:rsid w:val="00910B77"/>
    <w:rsid w:val="00925AFB"/>
    <w:rsid w:val="0092699C"/>
    <w:rsid w:val="00927B1E"/>
    <w:rsid w:val="0093109F"/>
    <w:rsid w:val="0093430B"/>
    <w:rsid w:val="00943E33"/>
    <w:rsid w:val="00955697"/>
    <w:rsid w:val="00964EC4"/>
    <w:rsid w:val="0096616A"/>
    <w:rsid w:val="009805E1"/>
    <w:rsid w:val="00990318"/>
    <w:rsid w:val="00992165"/>
    <w:rsid w:val="00993272"/>
    <w:rsid w:val="0099491A"/>
    <w:rsid w:val="009957B0"/>
    <w:rsid w:val="009A0AB9"/>
    <w:rsid w:val="009B2E53"/>
    <w:rsid w:val="009B6A93"/>
    <w:rsid w:val="009C1FB8"/>
    <w:rsid w:val="009C3B16"/>
    <w:rsid w:val="009C51B4"/>
    <w:rsid w:val="009C70F3"/>
    <w:rsid w:val="009D24D3"/>
    <w:rsid w:val="009D49D7"/>
    <w:rsid w:val="009D7B29"/>
    <w:rsid w:val="009E13FD"/>
    <w:rsid w:val="009E1469"/>
    <w:rsid w:val="009F64B4"/>
    <w:rsid w:val="009F761B"/>
    <w:rsid w:val="00A007A2"/>
    <w:rsid w:val="00A017A1"/>
    <w:rsid w:val="00A02323"/>
    <w:rsid w:val="00A065A2"/>
    <w:rsid w:val="00A1335D"/>
    <w:rsid w:val="00A134B3"/>
    <w:rsid w:val="00A17A15"/>
    <w:rsid w:val="00A210AA"/>
    <w:rsid w:val="00A24096"/>
    <w:rsid w:val="00A25633"/>
    <w:rsid w:val="00A30B86"/>
    <w:rsid w:val="00A33E9C"/>
    <w:rsid w:val="00A34A7B"/>
    <w:rsid w:val="00A36415"/>
    <w:rsid w:val="00A373E2"/>
    <w:rsid w:val="00A37C01"/>
    <w:rsid w:val="00A40800"/>
    <w:rsid w:val="00A4206A"/>
    <w:rsid w:val="00A54C54"/>
    <w:rsid w:val="00A63B51"/>
    <w:rsid w:val="00A64252"/>
    <w:rsid w:val="00A64584"/>
    <w:rsid w:val="00A65357"/>
    <w:rsid w:val="00A66B8F"/>
    <w:rsid w:val="00A66F43"/>
    <w:rsid w:val="00A759B2"/>
    <w:rsid w:val="00A75E82"/>
    <w:rsid w:val="00A76096"/>
    <w:rsid w:val="00A76336"/>
    <w:rsid w:val="00A853CB"/>
    <w:rsid w:val="00A913E4"/>
    <w:rsid w:val="00A952AB"/>
    <w:rsid w:val="00AC15A6"/>
    <w:rsid w:val="00AC5CB0"/>
    <w:rsid w:val="00AD0AFD"/>
    <w:rsid w:val="00AD1082"/>
    <w:rsid w:val="00AD340D"/>
    <w:rsid w:val="00AD7F4B"/>
    <w:rsid w:val="00AE4313"/>
    <w:rsid w:val="00AF6CAC"/>
    <w:rsid w:val="00B02C0B"/>
    <w:rsid w:val="00B1699B"/>
    <w:rsid w:val="00B21447"/>
    <w:rsid w:val="00B217F6"/>
    <w:rsid w:val="00B2454A"/>
    <w:rsid w:val="00B2506C"/>
    <w:rsid w:val="00B27014"/>
    <w:rsid w:val="00B275D2"/>
    <w:rsid w:val="00B30315"/>
    <w:rsid w:val="00B40433"/>
    <w:rsid w:val="00B46070"/>
    <w:rsid w:val="00B512FF"/>
    <w:rsid w:val="00B54A05"/>
    <w:rsid w:val="00B620D1"/>
    <w:rsid w:val="00B65CFA"/>
    <w:rsid w:val="00B70403"/>
    <w:rsid w:val="00B72A42"/>
    <w:rsid w:val="00B73C41"/>
    <w:rsid w:val="00B94532"/>
    <w:rsid w:val="00B94F07"/>
    <w:rsid w:val="00B95C49"/>
    <w:rsid w:val="00B96C1D"/>
    <w:rsid w:val="00BA235C"/>
    <w:rsid w:val="00BA41BC"/>
    <w:rsid w:val="00BC4AB9"/>
    <w:rsid w:val="00BC511E"/>
    <w:rsid w:val="00BD1419"/>
    <w:rsid w:val="00BD5808"/>
    <w:rsid w:val="00BE0207"/>
    <w:rsid w:val="00BE1790"/>
    <w:rsid w:val="00BE1FCF"/>
    <w:rsid w:val="00BE6160"/>
    <w:rsid w:val="00BE7295"/>
    <w:rsid w:val="00BF0E29"/>
    <w:rsid w:val="00BF6515"/>
    <w:rsid w:val="00BF6B2D"/>
    <w:rsid w:val="00C00E5D"/>
    <w:rsid w:val="00C077BA"/>
    <w:rsid w:val="00C11C34"/>
    <w:rsid w:val="00C11F8A"/>
    <w:rsid w:val="00C24AA4"/>
    <w:rsid w:val="00C3383B"/>
    <w:rsid w:val="00C41D0D"/>
    <w:rsid w:val="00C47EC0"/>
    <w:rsid w:val="00C5258A"/>
    <w:rsid w:val="00C6316D"/>
    <w:rsid w:val="00C70D10"/>
    <w:rsid w:val="00C727B8"/>
    <w:rsid w:val="00C73A49"/>
    <w:rsid w:val="00C839FC"/>
    <w:rsid w:val="00C917FF"/>
    <w:rsid w:val="00C93F8B"/>
    <w:rsid w:val="00CA578E"/>
    <w:rsid w:val="00CB02C2"/>
    <w:rsid w:val="00CB47F5"/>
    <w:rsid w:val="00CB63A1"/>
    <w:rsid w:val="00CB7124"/>
    <w:rsid w:val="00CC415E"/>
    <w:rsid w:val="00CC6550"/>
    <w:rsid w:val="00CC73D5"/>
    <w:rsid w:val="00CD07B5"/>
    <w:rsid w:val="00CD123E"/>
    <w:rsid w:val="00CD50B9"/>
    <w:rsid w:val="00CE2017"/>
    <w:rsid w:val="00CE365D"/>
    <w:rsid w:val="00CE5439"/>
    <w:rsid w:val="00CE7AE4"/>
    <w:rsid w:val="00CF3B67"/>
    <w:rsid w:val="00CF51A6"/>
    <w:rsid w:val="00CF6BFC"/>
    <w:rsid w:val="00CF78C8"/>
    <w:rsid w:val="00CF7C31"/>
    <w:rsid w:val="00D005F1"/>
    <w:rsid w:val="00D0096D"/>
    <w:rsid w:val="00D12A56"/>
    <w:rsid w:val="00D172E7"/>
    <w:rsid w:val="00D2233C"/>
    <w:rsid w:val="00D247FA"/>
    <w:rsid w:val="00D2626A"/>
    <w:rsid w:val="00D331D2"/>
    <w:rsid w:val="00D348C0"/>
    <w:rsid w:val="00D35681"/>
    <w:rsid w:val="00D37387"/>
    <w:rsid w:val="00D60919"/>
    <w:rsid w:val="00D6428D"/>
    <w:rsid w:val="00D64E04"/>
    <w:rsid w:val="00D6506F"/>
    <w:rsid w:val="00D775FB"/>
    <w:rsid w:val="00D81982"/>
    <w:rsid w:val="00D85A6B"/>
    <w:rsid w:val="00D85BA7"/>
    <w:rsid w:val="00D9123C"/>
    <w:rsid w:val="00DA5994"/>
    <w:rsid w:val="00DB21FB"/>
    <w:rsid w:val="00DB3FE6"/>
    <w:rsid w:val="00DC4F0A"/>
    <w:rsid w:val="00DD0BF9"/>
    <w:rsid w:val="00DD4E33"/>
    <w:rsid w:val="00DD4E81"/>
    <w:rsid w:val="00DD548E"/>
    <w:rsid w:val="00DD7BF1"/>
    <w:rsid w:val="00DE04CF"/>
    <w:rsid w:val="00DE1AE8"/>
    <w:rsid w:val="00DE3773"/>
    <w:rsid w:val="00DF55EC"/>
    <w:rsid w:val="00DF5FA4"/>
    <w:rsid w:val="00E013FF"/>
    <w:rsid w:val="00E02371"/>
    <w:rsid w:val="00E07200"/>
    <w:rsid w:val="00E11586"/>
    <w:rsid w:val="00E13E7B"/>
    <w:rsid w:val="00E15F4B"/>
    <w:rsid w:val="00E20417"/>
    <w:rsid w:val="00E23689"/>
    <w:rsid w:val="00E26D28"/>
    <w:rsid w:val="00E2731C"/>
    <w:rsid w:val="00E31017"/>
    <w:rsid w:val="00E31B0F"/>
    <w:rsid w:val="00E31F60"/>
    <w:rsid w:val="00E35615"/>
    <w:rsid w:val="00E36513"/>
    <w:rsid w:val="00E407E1"/>
    <w:rsid w:val="00E42711"/>
    <w:rsid w:val="00E4585C"/>
    <w:rsid w:val="00E47F96"/>
    <w:rsid w:val="00E502A3"/>
    <w:rsid w:val="00E54ED6"/>
    <w:rsid w:val="00E55A04"/>
    <w:rsid w:val="00E61F26"/>
    <w:rsid w:val="00E64F3A"/>
    <w:rsid w:val="00E66EE9"/>
    <w:rsid w:val="00E6701E"/>
    <w:rsid w:val="00E70799"/>
    <w:rsid w:val="00E7224E"/>
    <w:rsid w:val="00E758DF"/>
    <w:rsid w:val="00E800F4"/>
    <w:rsid w:val="00E802AC"/>
    <w:rsid w:val="00E840CB"/>
    <w:rsid w:val="00E84F2C"/>
    <w:rsid w:val="00E939AE"/>
    <w:rsid w:val="00EA06B7"/>
    <w:rsid w:val="00EA06BE"/>
    <w:rsid w:val="00EA118E"/>
    <w:rsid w:val="00EA2DA4"/>
    <w:rsid w:val="00EA3705"/>
    <w:rsid w:val="00EB440E"/>
    <w:rsid w:val="00EC3C15"/>
    <w:rsid w:val="00EC42B4"/>
    <w:rsid w:val="00ED40EC"/>
    <w:rsid w:val="00ED4677"/>
    <w:rsid w:val="00ED5427"/>
    <w:rsid w:val="00EE4AA6"/>
    <w:rsid w:val="00EF29F9"/>
    <w:rsid w:val="00EF5D8C"/>
    <w:rsid w:val="00F05D8C"/>
    <w:rsid w:val="00F07F51"/>
    <w:rsid w:val="00F1357C"/>
    <w:rsid w:val="00F17AED"/>
    <w:rsid w:val="00F23386"/>
    <w:rsid w:val="00F262DB"/>
    <w:rsid w:val="00F313F7"/>
    <w:rsid w:val="00F3525F"/>
    <w:rsid w:val="00F366D4"/>
    <w:rsid w:val="00F51B62"/>
    <w:rsid w:val="00F56D48"/>
    <w:rsid w:val="00F579AF"/>
    <w:rsid w:val="00F57D33"/>
    <w:rsid w:val="00F60867"/>
    <w:rsid w:val="00F673AE"/>
    <w:rsid w:val="00F71287"/>
    <w:rsid w:val="00F7341F"/>
    <w:rsid w:val="00F84D15"/>
    <w:rsid w:val="00F876ED"/>
    <w:rsid w:val="00F91C2E"/>
    <w:rsid w:val="00F935CF"/>
    <w:rsid w:val="00F9769C"/>
    <w:rsid w:val="00FA0BDF"/>
    <w:rsid w:val="00FA2DDB"/>
    <w:rsid w:val="00FA4E3C"/>
    <w:rsid w:val="00FA570A"/>
    <w:rsid w:val="00FA6629"/>
    <w:rsid w:val="00FC1AA8"/>
    <w:rsid w:val="00FC1F90"/>
    <w:rsid w:val="00FD69D3"/>
    <w:rsid w:val="00FD7C88"/>
    <w:rsid w:val="00FE32B3"/>
    <w:rsid w:val="00FF117F"/>
    <w:rsid w:val="00FF320C"/>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15:docId w15:val="{F744F419-AC47-4220-AC2C-3A0B234A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uiPriority w:val="99"/>
    <w:semiHidden/>
    <w:rsid w:val="00B21447"/>
    <w:rPr>
      <w:sz w:val="18"/>
      <w:szCs w:val="18"/>
    </w:rPr>
  </w:style>
  <w:style w:type="paragraph" w:styleId="ab">
    <w:name w:val="annotation text"/>
    <w:basedOn w:val="a"/>
    <w:link w:val="ac"/>
    <w:uiPriority w:val="99"/>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F51B62"/>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2"/>
      </w:numPr>
      <w:tabs>
        <w:tab w:val="clear" w:pos="870"/>
        <w:tab w:val="num" w:pos="1443"/>
      </w:tabs>
      <w:ind w:left="1424"/>
    </w:pPr>
    <w:rPr>
      <w:sz w:val="20"/>
      <w:szCs w:val="20"/>
    </w:rPr>
  </w:style>
  <w:style w:type="paragraph" w:styleId="af4">
    <w:name w:val="Revision"/>
    <w:hidden/>
    <w:uiPriority w:val="99"/>
    <w:semiHidden/>
    <w:rsid w:val="00416CD1"/>
    <w:rPr>
      <w:kern w:val="2"/>
      <w:sz w:val="21"/>
      <w:szCs w:val="24"/>
    </w:rPr>
  </w:style>
  <w:style w:type="character" w:customStyle="1" w:styleId="ac">
    <w:name w:val="コメント文字列 (文字)"/>
    <w:basedOn w:val="a0"/>
    <w:link w:val="ab"/>
    <w:uiPriority w:val="99"/>
    <w:rsid w:val="00925AFB"/>
    <w:rPr>
      <w:kern w:val="2"/>
      <w:sz w:val="21"/>
      <w:szCs w:val="24"/>
    </w:rPr>
  </w:style>
  <w:style w:type="character" w:styleId="af5">
    <w:name w:val="Unresolved Mention"/>
    <w:basedOn w:val="a0"/>
    <w:uiPriority w:val="99"/>
    <w:semiHidden/>
    <w:unhideWhenUsed/>
    <w:rsid w:val="00325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356579">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02677237">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7.tmp"/><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tmp"/><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image" Target="media/image5.tmp"/><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image" Target="media/image4.tmp"/><Relationship Id="rId23" Type="http://schemas.openxmlformats.org/officeDocument/2006/relationships/diagramLayout" Target="diagrams/layout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diagramData" Target="diagrams/data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E6456F7DBD5D349B3FDE9981387729C" ma:contentTypeVersion="4" ma:contentTypeDescription="新しいドキュメントを作成します。" ma:contentTypeScope="" ma:versionID="2f209bc1c6f33b7b3463128229e8d699">
  <xsd:schema xmlns:xsd="http://www.w3.org/2001/XMLSchema" xmlns:xs="http://www.w3.org/2001/XMLSchema" xmlns:p="http://schemas.microsoft.com/office/2006/metadata/properties" xmlns:ns2="04767e00-98e9-496f-bc35-a0ffea5687aa" targetNamespace="http://schemas.microsoft.com/office/2006/metadata/properties" ma:root="true" ma:fieldsID="00cf37e1287f895272b89a5958d3d0a7" ns2:_="">
    <xsd:import namespace="04767e00-98e9-496f-bc35-a0ffea5687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67e00-98e9-496f-bc35-a0ffea568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customXml/itemProps2.xml><?xml version="1.0" encoding="utf-8"?>
<ds:datastoreItem xmlns:ds="http://schemas.openxmlformats.org/officeDocument/2006/customXml" ds:itemID="{F0E187F8-CCDF-493A-993B-23B15E2FC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67e00-98e9-496f-bc35-a0ffea568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806EB-02D0-4C76-83B8-08A193663AE2}">
  <ds:schemaRefs>
    <ds:schemaRef ds:uri="http://schemas.microsoft.com/sharepoint/v3/contenttype/forms"/>
  </ds:schemaRefs>
</ds:datastoreItem>
</file>

<file path=customXml/itemProps4.xml><?xml version="1.0" encoding="utf-8"?>
<ds:datastoreItem xmlns:ds="http://schemas.openxmlformats.org/officeDocument/2006/customXml" ds:itemID="{2CB1F8BB-85F9-4845-934E-D4218EE94C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42</Pages>
  <Words>5046</Words>
  <Characters>28768</Characters>
  <DocSecurity>0</DocSecurity>
  <Lines>239</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33747</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2023-12-13T01:13:00Z</cp:lastPrinted>
  <dcterms:created xsi:type="dcterms:W3CDTF">2024-01-12T02:39:00Z</dcterms:created>
  <dcterms:modified xsi:type="dcterms:W3CDTF">2025-02-21T07:03:00Z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0x010100AE6456F7DBD5D349B3FDE9981387729C</vt:lpwstr>
  </property>
</Properties>
</file>