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41BACA62" w14:textId="2FEA4F00" w:rsidR="00567930" w:rsidRPr="00EE2593" w:rsidRDefault="00D04032" w:rsidP="00567930">
      <w:pPr>
        <w:jc w:val="center"/>
        <w:outlineLvl w:val="0"/>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w:t>
      </w:r>
      <w:r w:rsidR="00BC14E6">
        <w:rPr>
          <w:rFonts w:ascii="ＭＳ ゴシック" w:eastAsia="ＭＳ ゴシック" w:hAnsi="ＭＳ ゴシック" w:hint="eastAsia"/>
          <w:b/>
          <w:bCs/>
          <w:sz w:val="36"/>
          <w:szCs w:val="36"/>
        </w:rPr>
        <w:t>GIF準拠確認</w:t>
      </w:r>
      <w:r w:rsidR="00567930" w:rsidRPr="00EE2593">
        <w:rPr>
          <w:rFonts w:ascii="ＭＳ ゴシック" w:eastAsia="ＭＳ ゴシック" w:hAnsi="ＭＳ ゴシック" w:hint="eastAsia"/>
          <w:b/>
          <w:bCs/>
          <w:sz w:val="36"/>
          <w:szCs w:val="36"/>
        </w:rPr>
        <w:t>ツールの</w:t>
      </w:r>
      <w:r w:rsidR="00BC14E6">
        <w:rPr>
          <w:rFonts w:ascii="ＭＳ ゴシック" w:eastAsia="ＭＳ ゴシック" w:hAnsi="ＭＳ ゴシック" w:hint="eastAsia"/>
          <w:b/>
          <w:bCs/>
          <w:sz w:val="36"/>
          <w:szCs w:val="36"/>
        </w:rPr>
        <w:t>ツール作成</w:t>
      </w:r>
      <w:r w:rsidR="00567930" w:rsidRPr="00EE2593">
        <w:rPr>
          <w:rFonts w:ascii="ＭＳ ゴシック" w:eastAsia="ＭＳ ゴシック" w:hAnsi="ＭＳ ゴシック" w:hint="eastAsia"/>
          <w:b/>
          <w:bCs/>
          <w:sz w:val="36"/>
          <w:szCs w:val="36"/>
        </w:rPr>
        <w:t>業務</w:t>
      </w:r>
      <w:r>
        <w:rPr>
          <w:rFonts w:ascii="ＭＳ ゴシック" w:eastAsia="ＭＳ ゴシック" w:hAnsi="ＭＳ ゴシック" w:hint="eastAsia"/>
          <w:b/>
          <w:bCs/>
          <w:sz w:val="36"/>
          <w:szCs w:val="36"/>
        </w:rPr>
        <w:t>」</w:t>
      </w:r>
    </w:p>
    <w:p w14:paraId="35F2F51B" w14:textId="77777777" w:rsidR="00567930" w:rsidRDefault="00567930" w:rsidP="00567930">
      <w:pPr>
        <w:jc w:val="center"/>
        <w:outlineLvl w:val="0"/>
        <w:rPr>
          <w:rFonts w:ascii="ＭＳ ゴシック" w:eastAsia="ＭＳ ゴシック" w:hAnsi="ＭＳ ゴシック"/>
          <w:b/>
          <w:bCs/>
          <w:color w:val="000000"/>
          <w:sz w:val="36"/>
          <w:szCs w:val="36"/>
        </w:rPr>
      </w:pPr>
      <w:r>
        <w:rPr>
          <w:rFonts w:ascii="ＭＳ ゴシック" w:eastAsia="ＭＳ ゴシック" w:hAnsi="ＭＳ ゴシック" w:hint="eastAsia"/>
          <w:b/>
          <w:bCs/>
          <w:color w:val="000000"/>
          <w:sz w:val="36"/>
          <w:szCs w:val="36"/>
        </w:rPr>
        <w:t>に係る一般競争入札</w:t>
      </w:r>
    </w:p>
    <w:p w14:paraId="037AE373" w14:textId="5BE0FB63" w:rsidR="00D04032" w:rsidRPr="00C572E3" w:rsidRDefault="00D04032" w:rsidP="00567930">
      <w:pPr>
        <w:jc w:val="center"/>
        <w:outlineLvl w:val="0"/>
        <w:rPr>
          <w:rFonts w:ascii="ＭＳ ゴシック" w:eastAsia="ＭＳ ゴシック" w:hAnsi="ＭＳ ゴシック"/>
          <w:b/>
          <w:bCs/>
          <w:color w:val="000000"/>
          <w:sz w:val="32"/>
          <w:szCs w:val="32"/>
        </w:rPr>
      </w:pPr>
      <w:r w:rsidRPr="00C572E3">
        <w:rPr>
          <w:rFonts w:ascii="ＭＳ ゴシック" w:eastAsia="ＭＳ ゴシック" w:hAnsi="ＭＳ ゴシック" w:hint="eastAsia"/>
          <w:b/>
          <w:bCs/>
          <w:color w:val="000000"/>
          <w:sz w:val="32"/>
          <w:szCs w:val="32"/>
        </w:rPr>
        <w:t>（最低価格落札方式）</w:t>
      </w:r>
    </w:p>
    <w:p w14:paraId="44B1EF0A" w14:textId="77777777" w:rsidR="00567930" w:rsidRDefault="00567930" w:rsidP="00567930">
      <w:pPr>
        <w:jc w:val="center"/>
        <w:rPr>
          <w:rFonts w:ascii="ＭＳ ゴシック" w:eastAsia="ＭＳ ゴシック" w:hAnsi="ＭＳ ゴシック"/>
          <w:b/>
          <w:bCs/>
          <w:color w:val="000000"/>
          <w:szCs w:val="21"/>
        </w:rPr>
      </w:pPr>
    </w:p>
    <w:p w14:paraId="792C317D" w14:textId="6996B760" w:rsidR="00567930" w:rsidRPr="0076218A" w:rsidRDefault="00567930" w:rsidP="00567930">
      <w:pPr>
        <w:jc w:val="center"/>
        <w:rPr>
          <w:rFonts w:ascii="ＭＳ ゴシック" w:eastAsia="ＭＳ ゴシック" w:hAnsi="ＭＳ ゴシック"/>
          <w:b/>
          <w:bCs/>
          <w:color w:val="000000"/>
          <w:sz w:val="36"/>
          <w:szCs w:val="36"/>
        </w:rPr>
      </w:pPr>
      <w:r>
        <w:rPr>
          <w:rFonts w:ascii="ＭＳ ゴシック" w:eastAsia="ＭＳ ゴシック" w:hAnsi="ＭＳ ゴシック" w:hint="eastAsia"/>
          <w:b/>
          <w:bCs/>
          <w:color w:val="000000"/>
          <w:sz w:val="36"/>
          <w:szCs w:val="36"/>
          <w:u w:val="single"/>
        </w:rPr>
        <w:t>入札</w:t>
      </w:r>
      <w:r w:rsidR="00D04032">
        <w:rPr>
          <w:rFonts w:ascii="ＭＳ ゴシック" w:eastAsia="ＭＳ ゴシック" w:hAnsi="ＭＳ ゴシック" w:hint="eastAsia"/>
          <w:b/>
          <w:bCs/>
          <w:color w:val="000000"/>
          <w:sz w:val="36"/>
          <w:szCs w:val="36"/>
          <w:u w:val="single"/>
        </w:rPr>
        <w:t>説明</w:t>
      </w:r>
      <w:r>
        <w:rPr>
          <w:rFonts w:ascii="ＭＳ ゴシック" w:eastAsia="ＭＳ ゴシック" w:hAnsi="ＭＳ ゴシック" w:hint="eastAsia"/>
          <w:b/>
          <w:bCs/>
          <w:color w:val="000000"/>
          <w:sz w:val="36"/>
          <w:szCs w:val="36"/>
          <w:u w:val="single"/>
        </w:rPr>
        <w:t>書</w:t>
      </w:r>
    </w:p>
    <w:p w14:paraId="608A381D" w14:textId="77777777" w:rsidR="00FC1F90" w:rsidRPr="00567930"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2C" w14:textId="77777777" w:rsidR="00356025" w:rsidRDefault="00356025" w:rsidP="00695C7D">
      <w:pPr>
        <w:spacing w:line="360" w:lineRule="auto"/>
        <w:rPr>
          <w:rFonts w:ascii="ＭＳ ゴシック" w:eastAsia="ＭＳ ゴシック" w:hAnsi="ＭＳ ゴシック"/>
          <w:szCs w:val="21"/>
        </w:rPr>
      </w:pPr>
    </w:p>
    <w:p w14:paraId="0A9CF77E" w14:textId="77777777" w:rsidR="00567930" w:rsidRDefault="00567930" w:rsidP="00695C7D">
      <w:pPr>
        <w:spacing w:line="360" w:lineRule="auto"/>
        <w:rPr>
          <w:rFonts w:ascii="ＭＳ ゴシック" w:eastAsia="ＭＳ ゴシック" w:hAnsi="ＭＳ ゴシック"/>
          <w:szCs w:val="21"/>
        </w:rPr>
      </w:pPr>
    </w:p>
    <w:p w14:paraId="25AB3FE8" w14:textId="77777777" w:rsidR="00567930" w:rsidRDefault="00567930" w:rsidP="00695C7D">
      <w:pPr>
        <w:spacing w:line="360" w:lineRule="auto"/>
        <w:rPr>
          <w:rFonts w:ascii="ＭＳ ゴシック" w:eastAsia="ＭＳ ゴシック" w:hAnsi="ＭＳ ゴシック"/>
          <w:szCs w:val="21"/>
        </w:rPr>
      </w:pPr>
    </w:p>
    <w:p w14:paraId="0D92E1E7" w14:textId="77777777" w:rsidR="00567930" w:rsidRDefault="00567930" w:rsidP="00695C7D">
      <w:pPr>
        <w:spacing w:line="360" w:lineRule="auto"/>
        <w:rPr>
          <w:rFonts w:ascii="ＭＳ ゴシック" w:eastAsia="ＭＳ ゴシック" w:hAnsi="ＭＳ ゴシック"/>
          <w:szCs w:val="21"/>
        </w:rPr>
      </w:pPr>
    </w:p>
    <w:p w14:paraId="7C26234E" w14:textId="77777777" w:rsidR="00567930" w:rsidRDefault="00567930" w:rsidP="00695C7D">
      <w:pPr>
        <w:spacing w:line="360" w:lineRule="auto"/>
        <w:rPr>
          <w:rFonts w:ascii="ＭＳ ゴシック" w:eastAsia="ＭＳ ゴシック" w:hAnsi="ＭＳ ゴシック"/>
          <w:szCs w:val="21"/>
        </w:rPr>
      </w:pPr>
    </w:p>
    <w:p w14:paraId="51C65CD6" w14:textId="77777777" w:rsidR="00567930" w:rsidRDefault="00567930" w:rsidP="00695C7D">
      <w:pPr>
        <w:spacing w:line="360" w:lineRule="auto"/>
        <w:rPr>
          <w:rFonts w:ascii="ＭＳ ゴシック" w:eastAsia="ＭＳ ゴシック" w:hAnsi="ＭＳ ゴシック"/>
          <w:szCs w:val="21"/>
        </w:rPr>
      </w:pPr>
    </w:p>
    <w:p w14:paraId="71D54BB8" w14:textId="77777777" w:rsidR="00567930" w:rsidRDefault="00567930" w:rsidP="00695C7D">
      <w:pPr>
        <w:spacing w:line="360" w:lineRule="auto"/>
        <w:rPr>
          <w:rFonts w:ascii="ＭＳ ゴシック" w:eastAsia="ＭＳ ゴシック" w:hAnsi="ＭＳ ゴシック"/>
          <w:szCs w:val="21"/>
        </w:rPr>
      </w:pPr>
    </w:p>
    <w:p w14:paraId="49756A90" w14:textId="77777777" w:rsidR="00567930" w:rsidRDefault="00567930" w:rsidP="00695C7D">
      <w:pPr>
        <w:spacing w:line="360" w:lineRule="auto"/>
        <w:rPr>
          <w:rFonts w:ascii="ＭＳ ゴシック" w:eastAsia="ＭＳ ゴシック" w:hAnsi="ＭＳ ゴシック"/>
          <w:szCs w:val="21"/>
        </w:rPr>
      </w:pPr>
    </w:p>
    <w:p w14:paraId="03750FB3" w14:textId="77777777" w:rsidR="00567930" w:rsidRDefault="00567930" w:rsidP="00695C7D">
      <w:pPr>
        <w:spacing w:line="360" w:lineRule="auto"/>
        <w:rPr>
          <w:rFonts w:ascii="ＭＳ ゴシック" w:eastAsia="ＭＳ ゴシック" w:hAnsi="ＭＳ ゴシック"/>
          <w:szCs w:val="21"/>
        </w:rPr>
      </w:pPr>
    </w:p>
    <w:p w14:paraId="2B2D7219" w14:textId="77777777" w:rsidR="00567930" w:rsidRDefault="00567930" w:rsidP="00695C7D">
      <w:pPr>
        <w:spacing w:line="360" w:lineRule="auto"/>
        <w:rPr>
          <w:rFonts w:ascii="ＭＳ ゴシック" w:eastAsia="ＭＳ ゴシック" w:hAnsi="ＭＳ ゴシック"/>
          <w:szCs w:val="21"/>
        </w:rPr>
      </w:pPr>
    </w:p>
    <w:p w14:paraId="596708E2" w14:textId="77777777" w:rsidR="00567930" w:rsidRDefault="00567930" w:rsidP="00695C7D">
      <w:pPr>
        <w:spacing w:line="360" w:lineRule="auto"/>
        <w:rPr>
          <w:rFonts w:ascii="ＭＳ ゴシック" w:eastAsia="ＭＳ ゴシック" w:hAnsi="ＭＳ ゴシック"/>
          <w:szCs w:val="21"/>
        </w:rPr>
      </w:pPr>
    </w:p>
    <w:p w14:paraId="25A7CC25" w14:textId="77777777" w:rsidR="00567930" w:rsidRPr="003C4747" w:rsidRDefault="00567930" w:rsidP="00695C7D">
      <w:pPr>
        <w:spacing w:line="360" w:lineRule="auto"/>
        <w:rPr>
          <w:rFonts w:ascii="ＭＳ ゴシック" w:eastAsia="ＭＳ ゴシック" w:hAnsi="ＭＳ ゴシック"/>
          <w:szCs w:val="21"/>
        </w:rPr>
      </w:pPr>
    </w:p>
    <w:p w14:paraId="608A382D" w14:textId="5605BF81"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567930">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年</w:t>
      </w:r>
      <w:r w:rsidR="00BC14E6">
        <w:rPr>
          <w:rFonts w:ascii="ＭＳ Ｐゴシック" w:eastAsia="ＭＳ Ｐゴシック" w:hAnsi="ＭＳ Ｐゴシック" w:hint="eastAsia"/>
          <w:sz w:val="28"/>
          <w:szCs w:val="28"/>
        </w:rPr>
        <w:t>10</w:t>
      </w:r>
      <w:r w:rsidRPr="00695C7D">
        <w:rPr>
          <w:rFonts w:ascii="ＭＳ Ｐゴシック" w:eastAsia="ＭＳ Ｐゴシック" w:hAnsi="ＭＳ Ｐゴシック" w:hint="eastAsia"/>
          <w:sz w:val="28"/>
          <w:szCs w:val="28"/>
        </w:rPr>
        <w:t>月</w:t>
      </w:r>
      <w:r w:rsidR="00D04032">
        <w:rPr>
          <w:rFonts w:ascii="ＭＳ Ｐゴシック" w:eastAsia="ＭＳ Ｐゴシック" w:hAnsi="ＭＳ Ｐゴシック" w:hint="eastAsia"/>
          <w:sz w:val="28"/>
          <w:szCs w:val="28"/>
        </w:rPr>
        <w:t>21</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6B9A029B" w14:textId="77777777" w:rsidR="00066033"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066033">
        <w:rPr>
          <w:rFonts w:hint="eastAsia"/>
        </w:rPr>
        <w:t>Ⅰ．</w:t>
      </w:r>
      <w:r w:rsidR="00066033" w:rsidRPr="007062BA">
        <w:rPr>
          <w:rFonts w:hint="eastAsia"/>
          <w:spacing w:val="2"/>
        </w:rPr>
        <w:t>入札説明書</w:t>
      </w:r>
      <w:r w:rsidR="00066033">
        <w:tab/>
        <w:t>1</w:t>
      </w:r>
    </w:p>
    <w:p w14:paraId="0E62EBE6" w14:textId="77777777" w:rsidR="00066033" w:rsidRDefault="00066033">
      <w:pPr>
        <w:pStyle w:val="12"/>
        <w:tabs>
          <w:tab w:val="clear" w:pos="9650"/>
          <w:tab w:val="right" w:leader="dot" w:pos="9628"/>
        </w:tabs>
      </w:pPr>
      <w:r>
        <w:rPr>
          <w:rFonts w:hint="eastAsia"/>
        </w:rPr>
        <w:t>Ⅱ．契約書（案）</w:t>
      </w:r>
      <w:r>
        <w:tab/>
        <w:t>5</w:t>
      </w:r>
    </w:p>
    <w:p w14:paraId="04008623" w14:textId="77777777" w:rsidR="00066033" w:rsidRDefault="00066033">
      <w:pPr>
        <w:pStyle w:val="12"/>
        <w:tabs>
          <w:tab w:val="clear" w:pos="9650"/>
          <w:tab w:val="right" w:leader="dot" w:pos="9628"/>
        </w:tabs>
      </w:pPr>
      <w:r>
        <w:rPr>
          <w:rFonts w:hint="eastAsia"/>
        </w:rPr>
        <w:t>Ⅲ．仕様書</w:t>
      </w:r>
      <w:r>
        <w:tab/>
        <w:t>15</w:t>
      </w:r>
    </w:p>
    <w:p w14:paraId="2326AD4E" w14:textId="77777777" w:rsidR="00066033" w:rsidRDefault="00066033">
      <w:pPr>
        <w:pStyle w:val="12"/>
        <w:tabs>
          <w:tab w:val="clear" w:pos="9650"/>
          <w:tab w:val="right" w:leader="dot" w:pos="9628"/>
        </w:tabs>
      </w:pPr>
      <w:r w:rsidRPr="007062BA">
        <w:rPr>
          <w:rFonts w:cs="ＭＳ 明朝" w:hint="eastAsia"/>
        </w:rPr>
        <w:t>Ⅳ</w:t>
      </w:r>
      <w:r>
        <w:rPr>
          <w:rFonts w:hint="eastAsia"/>
        </w:rPr>
        <w:t>．その他関連資料</w:t>
      </w:r>
      <w:r>
        <w:tab/>
        <w:t>28</w:t>
      </w:r>
    </w:p>
    <w:p w14:paraId="4BE1B5BA" w14:textId="1DD352D8" w:rsidR="003150FC" w:rsidRPr="00B46070" w:rsidRDefault="00B46070" w:rsidP="00B46070">
      <w:pPr>
        <w:pStyle w:val="12"/>
      </w:pPr>
      <w:r w:rsidRPr="00B46070">
        <w:fldChar w:fldCharType="end"/>
      </w:r>
      <w:bookmarkStart w:id="0" w:name="_Hlk525651182"/>
    </w:p>
    <w:p w14:paraId="608A383D" w14:textId="0311ED10" w:rsidR="008714B2" w:rsidRDefault="008714B2" w:rsidP="00567930">
      <w:pPr>
        <w:pStyle w:val="ae"/>
        <w:rPr>
          <w:rFonts w:ascii="ＭＳ ゴシック" w:eastAsia="ＭＳ ゴシック" w:hAnsi="ＭＳ ゴシック"/>
          <w:color w:val="FF0000"/>
          <w:spacing w:val="0"/>
          <w:sz w:val="20"/>
          <w:szCs w:val="20"/>
        </w:rPr>
      </w:pPr>
      <w:bookmarkStart w:id="1" w:name="_Hlk525651177"/>
    </w:p>
    <w:bookmarkEnd w:id="1"/>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7D76A21A"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w:t>
      </w:r>
      <w:r w:rsidRPr="00986607">
        <w:rPr>
          <w:rFonts w:ascii="ＭＳ 明朝" w:hAnsi="ＭＳ 明朝" w:hint="eastAsia"/>
        </w:rPr>
        <w:t>告（</w:t>
      </w:r>
      <w:r w:rsidR="00EE2593" w:rsidRPr="00986607">
        <w:rPr>
          <w:rFonts w:ascii="ＭＳ 明朝" w:hAnsi="ＭＳ 明朝" w:hint="eastAsia"/>
        </w:rPr>
        <w:t>2024</w:t>
      </w:r>
      <w:r w:rsidRPr="00986607">
        <w:rPr>
          <w:rFonts w:ascii="ＭＳ 明朝" w:hAnsi="ＭＳ 明朝" w:hint="eastAsia"/>
        </w:rPr>
        <w:t>年</w:t>
      </w:r>
      <w:r w:rsidR="00BC14E6" w:rsidRPr="00986607">
        <w:rPr>
          <w:rFonts w:ascii="ＭＳ 明朝" w:hAnsi="ＭＳ 明朝" w:hint="eastAsia"/>
        </w:rPr>
        <w:t>10</w:t>
      </w:r>
      <w:r w:rsidRPr="00986607">
        <w:rPr>
          <w:rFonts w:ascii="ＭＳ 明朝" w:hAnsi="ＭＳ 明朝" w:hint="eastAsia"/>
        </w:rPr>
        <w:t>月</w:t>
      </w:r>
      <w:r w:rsidR="00D04032" w:rsidRPr="00986607">
        <w:rPr>
          <w:rFonts w:ascii="ＭＳ 明朝" w:hAnsi="ＭＳ 明朝" w:hint="eastAsia"/>
        </w:rPr>
        <w:t>21</w:t>
      </w:r>
      <w:r w:rsidRPr="00986607">
        <w:rPr>
          <w:rFonts w:ascii="ＭＳ 明朝" w:hAnsi="ＭＳ 明朝" w:hint="eastAsia"/>
        </w:rPr>
        <w:t>日付公告）に</w:t>
      </w:r>
      <w:r w:rsidRPr="00B21447">
        <w:rPr>
          <w:rFonts w:ascii="ＭＳ 明朝" w:hAnsi="ＭＳ 明朝" w:hint="eastAsia"/>
        </w:rPr>
        <w:t>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5A39FA29" w:rsidR="009D49D7" w:rsidRPr="00567930" w:rsidRDefault="00BC14E6" w:rsidP="00567930">
      <w:pPr>
        <w:ind w:left="720"/>
        <w:rPr>
          <w:rFonts w:ascii="ＭＳ ゴシック" w:eastAsia="ＭＳ ゴシック" w:hAnsi="ＭＳ ゴシック"/>
          <w:szCs w:val="21"/>
        </w:rPr>
      </w:pPr>
      <w:r>
        <w:rPr>
          <w:rFonts w:asciiTheme="minorEastAsia" w:eastAsiaTheme="minorEastAsia" w:hAnsiTheme="minorEastAsia" w:cs="HG丸ｺﾞｼｯｸM-PRO" w:hint="eastAsia"/>
          <w:kern w:val="0"/>
          <w:szCs w:val="21"/>
        </w:rPr>
        <w:t>GIF準拠確認</w:t>
      </w:r>
      <w:r w:rsidR="00567930">
        <w:rPr>
          <w:rFonts w:asciiTheme="minorEastAsia" w:eastAsiaTheme="minorEastAsia" w:hAnsiTheme="minorEastAsia" w:cs="HG丸ｺﾞｼｯｸM-PRO" w:hint="eastAsia"/>
          <w:kern w:val="0"/>
          <w:szCs w:val="21"/>
        </w:rPr>
        <w:t>ツールの</w:t>
      </w:r>
      <w:r>
        <w:rPr>
          <w:rFonts w:asciiTheme="minorEastAsia" w:eastAsiaTheme="minorEastAsia" w:hAnsiTheme="minorEastAsia" w:cs="HG丸ｺﾞｼｯｸM-PRO" w:hint="eastAsia"/>
          <w:kern w:val="0"/>
          <w:szCs w:val="21"/>
        </w:rPr>
        <w:t>ツール作成</w:t>
      </w:r>
      <w:r w:rsidR="00567930">
        <w:rPr>
          <w:rFonts w:asciiTheme="minorEastAsia" w:eastAsiaTheme="minorEastAsia" w:hAnsiTheme="minorEastAsia" w:cs="HG丸ｺﾞｼｯｸM-PRO" w:hint="eastAsia"/>
          <w:kern w:val="0"/>
          <w:szCs w:val="21"/>
        </w:rPr>
        <w:t>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4B35BF33" w:rsidR="00990318" w:rsidRPr="00346922" w:rsidRDefault="0068554F" w:rsidP="002072A1">
      <w:pPr>
        <w:pStyle w:val="ae"/>
        <w:ind w:leftChars="100" w:left="387" w:hangingChars="100" w:hanging="194"/>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341C71">
        <w:rPr>
          <w:rFonts w:ascii="ＭＳ 明朝" w:hAnsi="ＭＳ 明朝" w:hint="eastAsia"/>
        </w:rPr>
        <w:t>「Ａ」</w:t>
      </w:r>
      <w:r w:rsidR="00383AAE" w:rsidRPr="00341C71">
        <w:rPr>
          <w:rFonts w:ascii="ＭＳ 明朝" w:hAnsi="ＭＳ 明朝" w:hint="eastAsia"/>
        </w:rPr>
        <w:t>、</w:t>
      </w:r>
      <w:r w:rsidRPr="00341C71">
        <w:rPr>
          <w:rFonts w:ascii="ＭＳ 明朝" w:hAnsi="ＭＳ 明朝" w:hint="eastAsia"/>
        </w:rPr>
        <w:t>「Ｂ」</w:t>
      </w:r>
      <w:r w:rsidR="00D04032">
        <w:rPr>
          <w:rFonts w:ascii="ＭＳ 明朝" w:hAnsi="ＭＳ 明朝" w:hint="eastAsia"/>
        </w:rPr>
        <w:t>、</w:t>
      </w:r>
      <w:r w:rsidR="00D04032" w:rsidRPr="00341C71">
        <w:rPr>
          <w:rFonts w:ascii="ＭＳ 明朝" w:hAnsi="ＭＳ 明朝" w:hint="eastAsia"/>
        </w:rPr>
        <w:t>「Ｃ」</w:t>
      </w:r>
      <w:r w:rsidR="00567930" w:rsidRPr="00341C71">
        <w:rPr>
          <w:rFonts w:ascii="ＭＳ 明朝" w:hAnsi="ＭＳ 明朝" w:hint="eastAsia"/>
        </w:rPr>
        <w:t>又は</w:t>
      </w:r>
      <w:r w:rsidR="00383AAE" w:rsidRPr="00341C71">
        <w:rPr>
          <w:rFonts w:ascii="ＭＳ 明朝" w:hAnsi="ＭＳ 明朝" w:hint="eastAsia"/>
        </w:rPr>
        <w:t>「</w:t>
      </w:r>
      <w:r w:rsidR="00D04032">
        <w:rPr>
          <w:rFonts w:ascii="ＭＳ 明朝" w:hAnsi="ＭＳ 明朝" w:hint="eastAsia"/>
        </w:rPr>
        <w:t>Ｄ</w:t>
      </w:r>
      <w:r w:rsidR="00383AAE" w:rsidRPr="00341C71">
        <w:rPr>
          <w:rFonts w:ascii="ＭＳ 明朝" w:hAnsi="ＭＳ 明朝" w:hint="eastAsia"/>
        </w:rPr>
        <w:t>」</w:t>
      </w:r>
      <w:r w:rsidRPr="00EC3C15">
        <w:rPr>
          <w:rFonts w:ascii="ＭＳ 明朝" w:hAnsi="ＭＳ 明朝" w:hint="eastAsia"/>
        </w:rPr>
        <w:t>の等級に格付けされ、関東・甲信越地域の資格を有する者であること。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2" w:hangingChars="83" w:hanging="161"/>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7" w:hangingChars="100" w:hanging="194"/>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3147F0" w:rsidRDefault="006819F7" w:rsidP="00437360">
      <w:pPr>
        <w:ind w:firstLineChars="100" w:firstLine="193"/>
        <w:rPr>
          <w:rFonts w:ascii="ＭＳ 明朝" w:hAnsi="ＭＳ 明朝" w:cs="ＭＳ Ｐゴシック"/>
          <w:color w:val="FF0000"/>
          <w:szCs w:val="21"/>
        </w:rPr>
      </w:pPr>
    </w:p>
    <w:p w14:paraId="608A3864" w14:textId="3C90C6EC" w:rsidR="006B00B7" w:rsidRDefault="006819F7" w:rsidP="006B00B7">
      <w:pPr>
        <w:rPr>
          <w:rFonts w:ascii="ＭＳ 明朝" w:hAnsi="ＭＳ 明朝"/>
          <w:color w:val="000000" w:themeColor="text1"/>
        </w:rPr>
      </w:pPr>
      <w:r>
        <w:rPr>
          <w:rFonts w:ascii="ＭＳ 明朝" w:hAnsi="ＭＳ 明朝" w:hint="eastAsia"/>
        </w:rPr>
        <w:t>４</w:t>
      </w:r>
      <w:r w:rsidR="006B00B7" w:rsidRPr="006B00B7">
        <w:rPr>
          <w:rFonts w:ascii="ＭＳ 明朝" w:hAnsi="ＭＳ 明朝" w:hint="eastAsia"/>
        </w:rPr>
        <w:t>．</w:t>
      </w:r>
      <w:r w:rsidR="006B00B7" w:rsidRPr="00852DE7">
        <w:rPr>
          <w:rFonts w:ascii="ＭＳ 明朝" w:hAnsi="ＭＳ 明朝" w:hint="eastAsia"/>
          <w:color w:val="000000" w:themeColor="text1"/>
        </w:rPr>
        <w:t>入札説明会の日時及び場所</w:t>
      </w:r>
    </w:p>
    <w:p w14:paraId="366E700E" w14:textId="723EB0CC" w:rsidR="00852DE7" w:rsidRPr="000C2005" w:rsidRDefault="00852DE7" w:rsidP="00852DE7">
      <w:pPr>
        <w:pStyle w:val="ae"/>
        <w:ind w:leftChars="100" w:left="387" w:hangingChars="100" w:hanging="194"/>
        <w:rPr>
          <w:rFonts w:ascii="ＭＳ 明朝" w:hAnsi="ＭＳ 明朝"/>
          <w:color w:val="000000" w:themeColor="text1"/>
        </w:rPr>
      </w:pPr>
      <w:r>
        <w:rPr>
          <w:rFonts w:ascii="ＭＳ 明朝" w:hAnsi="ＭＳ 明朝" w:hint="eastAsia"/>
          <w:color w:val="000000" w:themeColor="text1"/>
        </w:rPr>
        <w:t xml:space="preserve">　入札説明会は実施しない。</w:t>
      </w:r>
    </w:p>
    <w:p w14:paraId="45CDA0FA" w14:textId="77777777" w:rsidR="00852DE7" w:rsidRPr="00852DE7" w:rsidRDefault="00852DE7" w:rsidP="00852DE7">
      <w:pPr>
        <w:ind w:firstLineChars="100" w:firstLine="193"/>
        <w:rPr>
          <w:rFonts w:ascii="ＭＳ 明朝" w:hAnsi="ＭＳ 明朝" w:cs="ＭＳ Ｐゴシック"/>
          <w:color w:val="FF0000"/>
          <w:szCs w:val="21"/>
        </w:rPr>
      </w:pPr>
    </w:p>
    <w:p w14:paraId="2E6391F1" w14:textId="7CA57321" w:rsidR="00852DE7" w:rsidRPr="00852DE7" w:rsidRDefault="00852DE7" w:rsidP="006B00B7">
      <w:pPr>
        <w:rPr>
          <w:rFonts w:ascii="ＭＳ 明朝" w:hAnsi="ＭＳ 明朝"/>
          <w:color w:val="000000" w:themeColor="text1"/>
        </w:rPr>
      </w:pPr>
    </w:p>
    <w:p w14:paraId="608A388E" w14:textId="226FB522" w:rsidR="00C11F8A" w:rsidRPr="00852DE7" w:rsidRDefault="00C11F8A" w:rsidP="00852DE7">
      <w:pPr>
        <w:ind w:firstLineChars="200" w:firstLine="366"/>
        <w:rPr>
          <w:rFonts w:ascii="ＭＳ ゴシック" w:eastAsia="ＭＳ ゴシック" w:hAnsi="ＭＳ ゴシック"/>
          <w:color w:val="000000" w:themeColor="text1"/>
          <w:sz w:val="20"/>
          <w:szCs w:val="20"/>
        </w:rPr>
      </w:pPr>
    </w:p>
    <w:p w14:paraId="11494BBA" w14:textId="77777777" w:rsidR="00852DE7" w:rsidRPr="0045236A" w:rsidRDefault="00852DE7" w:rsidP="00852DE7">
      <w:pPr>
        <w:ind w:firstLineChars="200" w:firstLine="326"/>
        <w:rPr>
          <w:rFonts w:ascii="ＭＳ ゴシック" w:eastAsia="ＭＳ ゴシック" w:hAnsi="ＭＳ ゴシック"/>
          <w:color w:val="FF0000"/>
          <w:sz w:val="18"/>
          <w:szCs w:val="18"/>
        </w:rPr>
      </w:pP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4"/>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Pr="00986607" w:rsidRDefault="006819F7" w:rsidP="006819F7">
      <w:pPr>
        <w:pStyle w:val="ae"/>
        <w:ind w:firstLineChars="100" w:firstLine="194"/>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sidRPr="00986607">
        <w:rPr>
          <w:rFonts w:ascii="ＭＳ 明朝" w:hAnsi="ＭＳ 明朝" w:hint="eastAsia"/>
          <w:spacing w:val="0"/>
        </w:rPr>
        <w:t>受付期間</w:t>
      </w:r>
    </w:p>
    <w:p w14:paraId="05E1DBC2" w14:textId="6EF1616F" w:rsidR="006819F7" w:rsidRPr="00986607" w:rsidRDefault="00567930" w:rsidP="006819F7">
      <w:pPr>
        <w:ind w:firstLineChars="300" w:firstLine="578"/>
        <w:rPr>
          <w:rFonts w:ascii="ＭＳ 明朝" w:hAnsi="ＭＳ 明朝"/>
        </w:rPr>
      </w:pPr>
      <w:r w:rsidRPr="00986607">
        <w:rPr>
          <w:rFonts w:ascii="ＭＳ 明朝" w:hAnsi="ＭＳ 明朝" w:hint="eastAsia"/>
        </w:rPr>
        <w:t>2024</w:t>
      </w:r>
      <w:r w:rsidR="006819F7" w:rsidRPr="00986607">
        <w:rPr>
          <w:rFonts w:ascii="ＭＳ 明朝" w:hAnsi="ＭＳ 明朝" w:hint="eastAsia"/>
        </w:rPr>
        <w:t>年</w:t>
      </w:r>
      <w:r w:rsidR="00BC14E6" w:rsidRPr="00986607">
        <w:rPr>
          <w:rFonts w:ascii="ＭＳ 明朝" w:hAnsi="ＭＳ 明朝" w:hint="eastAsia"/>
        </w:rPr>
        <w:t>10</w:t>
      </w:r>
      <w:r w:rsidR="006819F7" w:rsidRPr="00986607">
        <w:rPr>
          <w:rFonts w:ascii="ＭＳ 明朝" w:hAnsi="ＭＳ 明朝" w:hint="eastAsia"/>
        </w:rPr>
        <w:t>月</w:t>
      </w:r>
      <w:r w:rsidR="00D04032" w:rsidRPr="00986607">
        <w:rPr>
          <w:rFonts w:ascii="ＭＳ 明朝" w:hAnsi="ＭＳ 明朝" w:hint="eastAsia"/>
        </w:rPr>
        <w:t>21</w:t>
      </w:r>
      <w:r w:rsidR="006819F7" w:rsidRPr="00986607">
        <w:rPr>
          <w:rFonts w:ascii="ＭＳ 明朝" w:hAnsi="ＭＳ 明朝" w:hint="eastAsia"/>
        </w:rPr>
        <w:t>日（</w:t>
      </w:r>
      <w:r w:rsidR="00D04032" w:rsidRPr="00986607">
        <w:rPr>
          <w:rFonts w:ascii="ＭＳ 明朝" w:hAnsi="ＭＳ 明朝" w:hint="eastAsia"/>
        </w:rPr>
        <w:t>月</w:t>
      </w:r>
      <w:r w:rsidR="006819F7" w:rsidRPr="00986607">
        <w:rPr>
          <w:rFonts w:ascii="ＭＳ 明朝" w:hAnsi="ＭＳ 明朝" w:hint="eastAsia"/>
        </w:rPr>
        <w:t>）から</w:t>
      </w:r>
      <w:r w:rsidRPr="00986607">
        <w:rPr>
          <w:rFonts w:ascii="ＭＳ 明朝" w:hAnsi="ＭＳ 明朝" w:hint="eastAsia"/>
        </w:rPr>
        <w:t>2024</w:t>
      </w:r>
      <w:r w:rsidR="006819F7" w:rsidRPr="00986607">
        <w:rPr>
          <w:rFonts w:ascii="ＭＳ 明朝" w:hAnsi="ＭＳ 明朝" w:hint="eastAsia"/>
        </w:rPr>
        <w:t>年</w:t>
      </w:r>
      <w:r w:rsidR="00BC14E6" w:rsidRPr="00986607">
        <w:rPr>
          <w:rFonts w:ascii="ＭＳ 明朝" w:hAnsi="ＭＳ 明朝" w:hint="eastAsia"/>
        </w:rPr>
        <w:t>10</w:t>
      </w:r>
      <w:r w:rsidR="006819F7" w:rsidRPr="00986607">
        <w:rPr>
          <w:rFonts w:ascii="ＭＳ 明朝" w:hAnsi="ＭＳ 明朝" w:hint="eastAsia"/>
        </w:rPr>
        <w:t>月</w:t>
      </w:r>
      <w:r w:rsidR="00D04032" w:rsidRPr="00986607">
        <w:rPr>
          <w:rFonts w:ascii="ＭＳ 明朝" w:hAnsi="ＭＳ 明朝" w:hint="eastAsia"/>
        </w:rPr>
        <w:t>2</w:t>
      </w:r>
      <w:r w:rsidR="007814D2" w:rsidRPr="00986607">
        <w:rPr>
          <w:rFonts w:ascii="ＭＳ 明朝" w:hAnsi="ＭＳ 明朝" w:hint="eastAsia"/>
        </w:rPr>
        <w:t>8</w:t>
      </w:r>
      <w:r w:rsidR="006819F7" w:rsidRPr="00986607">
        <w:rPr>
          <w:rFonts w:ascii="ＭＳ 明朝" w:hAnsi="ＭＳ 明朝" w:hint="eastAsia"/>
        </w:rPr>
        <w:t>日（</w:t>
      </w:r>
      <w:r w:rsidR="007814D2" w:rsidRPr="00986607">
        <w:rPr>
          <w:rFonts w:ascii="ＭＳ 明朝" w:hAnsi="ＭＳ 明朝" w:hint="eastAsia"/>
        </w:rPr>
        <w:t>月</w:t>
      </w:r>
      <w:r w:rsidR="006819F7" w:rsidRPr="00986607">
        <w:rPr>
          <w:rFonts w:ascii="ＭＳ 明朝" w:hAnsi="ＭＳ 明朝" w:hint="eastAsia"/>
        </w:rPr>
        <w:t>）　17時00分まで</w:t>
      </w:r>
    </w:p>
    <w:p w14:paraId="44B85F5E" w14:textId="77777777" w:rsidR="006819F7" w:rsidRPr="00986607" w:rsidRDefault="006819F7" w:rsidP="006819F7">
      <w:pPr>
        <w:pStyle w:val="ae"/>
        <w:ind w:firstLineChars="100" w:firstLine="193"/>
        <w:rPr>
          <w:rFonts w:ascii="ＭＳ 明朝" w:hAnsi="ＭＳ 明朝"/>
          <w:spacing w:val="0"/>
        </w:rPr>
      </w:pPr>
      <w:r w:rsidRPr="00986607">
        <w:rPr>
          <w:rFonts w:ascii="ＭＳ 明朝" w:hAnsi="ＭＳ 明朝" w:hint="eastAsia"/>
          <w:spacing w:val="0"/>
        </w:rPr>
        <w:t>(3) 担当部署</w:t>
      </w:r>
    </w:p>
    <w:p w14:paraId="702F7455" w14:textId="341D23BE" w:rsidR="006819F7" w:rsidRPr="00986607" w:rsidRDefault="006819F7" w:rsidP="006819F7">
      <w:pPr>
        <w:pStyle w:val="ae"/>
        <w:ind w:leftChars="200" w:left="386" w:firstLineChars="100" w:firstLine="193"/>
        <w:rPr>
          <w:rFonts w:ascii="ＭＳ 明朝" w:hAnsi="ＭＳ 明朝"/>
          <w:spacing w:val="0"/>
        </w:rPr>
      </w:pPr>
      <w:r w:rsidRPr="00986607">
        <w:rPr>
          <w:rFonts w:ascii="ＭＳ 明朝" w:hAnsi="ＭＳ 明朝" w:hint="eastAsia"/>
          <w:spacing w:val="0"/>
        </w:rPr>
        <w:t>16.</w:t>
      </w:r>
      <w:r w:rsidR="00093905" w:rsidRPr="00986607">
        <w:rPr>
          <w:rFonts w:ascii="ＭＳ 明朝" w:hAnsi="ＭＳ 明朝" w:hint="eastAsia"/>
          <w:spacing w:val="0"/>
        </w:rPr>
        <w:t>(</w:t>
      </w:r>
      <w:r w:rsidR="00196A5D" w:rsidRPr="00986607">
        <w:rPr>
          <w:rFonts w:ascii="ＭＳ 明朝" w:hAnsi="ＭＳ 明朝" w:hint="eastAsia"/>
          <w:spacing w:val="0"/>
        </w:rPr>
        <w:t>4</w:t>
      </w:r>
      <w:r w:rsidR="00093905" w:rsidRPr="00986607">
        <w:rPr>
          <w:rFonts w:ascii="ＭＳ 明朝" w:hAnsi="ＭＳ 明朝" w:hint="eastAsia"/>
          <w:spacing w:val="0"/>
        </w:rPr>
        <w:t>)</w:t>
      </w:r>
      <w:r w:rsidRPr="00986607">
        <w:rPr>
          <w:rFonts w:ascii="ＭＳ 明朝" w:hAnsi="ＭＳ 明朝" w:hint="eastAsia"/>
          <w:spacing w:val="0"/>
        </w:rPr>
        <w:t>のとおり</w:t>
      </w:r>
    </w:p>
    <w:p w14:paraId="608A3897" w14:textId="76D4C630" w:rsidR="00614DA0" w:rsidRPr="00986607" w:rsidRDefault="006819F7">
      <w:pPr>
        <w:rPr>
          <w:rFonts w:ascii="ＭＳ 明朝" w:hAnsi="ＭＳ 明朝"/>
        </w:rPr>
      </w:pPr>
      <w:r w:rsidRPr="00986607">
        <w:rPr>
          <w:rFonts w:ascii="ＭＳ 明朝" w:hAnsi="ＭＳ 明朝" w:hint="eastAsia"/>
        </w:rPr>
        <w:t xml:space="preserve"> </w:t>
      </w:r>
    </w:p>
    <w:p w14:paraId="646A18FC" w14:textId="0A0DB512" w:rsidR="006819F7" w:rsidRPr="00986607" w:rsidRDefault="006819F7" w:rsidP="006819F7">
      <w:pPr>
        <w:rPr>
          <w:rFonts w:ascii="ＭＳ 明朝" w:hAnsi="ＭＳ 明朝"/>
        </w:rPr>
      </w:pPr>
      <w:r w:rsidRPr="00986607">
        <w:rPr>
          <w:rFonts w:ascii="ＭＳ 明朝" w:hAnsi="ＭＳ 明朝" w:hint="eastAsia"/>
        </w:rPr>
        <w:t>６．入札書等の提出方法及び提出期限等</w:t>
      </w:r>
    </w:p>
    <w:p w14:paraId="554D6B1E" w14:textId="226F077D" w:rsidR="006819F7" w:rsidRPr="00986607" w:rsidRDefault="006819F7" w:rsidP="006819F7">
      <w:pPr>
        <w:ind w:firstLineChars="100" w:firstLine="193"/>
        <w:rPr>
          <w:rFonts w:ascii="ＭＳ 明朝" w:hAnsi="ＭＳ 明朝"/>
        </w:rPr>
      </w:pPr>
      <w:r w:rsidRPr="00986607">
        <w:rPr>
          <w:rFonts w:ascii="ＭＳ 明朝" w:hAnsi="ＭＳ 明朝" w:hint="eastAsia"/>
        </w:rPr>
        <w:t>(1)</w:t>
      </w:r>
      <w:r w:rsidR="00F876ED" w:rsidRPr="00986607">
        <w:rPr>
          <w:rFonts w:ascii="ＭＳ 明朝" w:hAnsi="ＭＳ 明朝" w:hint="eastAsia"/>
        </w:rPr>
        <w:t xml:space="preserve"> </w:t>
      </w:r>
      <w:r w:rsidRPr="00986607">
        <w:rPr>
          <w:rFonts w:ascii="ＭＳ 明朝" w:hAnsi="ＭＳ 明朝" w:hint="eastAsia"/>
        </w:rPr>
        <w:t>受付期間</w:t>
      </w:r>
    </w:p>
    <w:p w14:paraId="16133A23" w14:textId="56179840" w:rsidR="006819F7" w:rsidRPr="00986607" w:rsidRDefault="00EE2593" w:rsidP="00437360">
      <w:pPr>
        <w:ind w:firstLineChars="300" w:firstLine="578"/>
        <w:rPr>
          <w:rFonts w:ascii="ＭＳ 明朝" w:hAnsi="ＭＳ 明朝"/>
        </w:rPr>
      </w:pPr>
      <w:r w:rsidRPr="00986607">
        <w:rPr>
          <w:rFonts w:ascii="ＭＳ 明朝" w:hAnsi="ＭＳ 明朝" w:hint="eastAsia"/>
        </w:rPr>
        <w:t>2024</w:t>
      </w:r>
      <w:r w:rsidR="006819F7" w:rsidRPr="00986607">
        <w:rPr>
          <w:rFonts w:ascii="ＭＳ 明朝" w:hAnsi="ＭＳ 明朝" w:hint="eastAsia"/>
        </w:rPr>
        <w:t>年</w:t>
      </w:r>
      <w:r w:rsidR="00BC14E6" w:rsidRPr="00986607">
        <w:rPr>
          <w:rFonts w:ascii="ＭＳ 明朝" w:hAnsi="ＭＳ 明朝" w:hint="eastAsia"/>
        </w:rPr>
        <w:t>10</w:t>
      </w:r>
      <w:r w:rsidR="006819F7" w:rsidRPr="00986607">
        <w:rPr>
          <w:rFonts w:ascii="ＭＳ 明朝" w:hAnsi="ＭＳ 明朝" w:hint="eastAsia"/>
        </w:rPr>
        <w:t>月</w:t>
      </w:r>
      <w:r w:rsidR="00D04032" w:rsidRPr="00986607">
        <w:rPr>
          <w:rFonts w:ascii="ＭＳ 明朝" w:hAnsi="ＭＳ 明朝" w:hint="eastAsia"/>
        </w:rPr>
        <w:t>30</w:t>
      </w:r>
      <w:r w:rsidR="006819F7" w:rsidRPr="00986607">
        <w:rPr>
          <w:rFonts w:ascii="ＭＳ 明朝" w:hAnsi="ＭＳ 明朝" w:hint="eastAsia"/>
        </w:rPr>
        <w:t>日（</w:t>
      </w:r>
      <w:r w:rsidR="00D04032" w:rsidRPr="00986607">
        <w:rPr>
          <w:rFonts w:ascii="ＭＳ 明朝" w:hAnsi="ＭＳ 明朝" w:hint="eastAsia"/>
        </w:rPr>
        <w:t>水</w:t>
      </w:r>
      <w:r w:rsidR="006819F7" w:rsidRPr="00986607">
        <w:rPr>
          <w:rFonts w:ascii="ＭＳ 明朝" w:hAnsi="ＭＳ 明朝" w:hint="eastAsia"/>
        </w:rPr>
        <w:t>）から</w:t>
      </w:r>
      <w:r w:rsidRPr="00986607">
        <w:rPr>
          <w:rFonts w:ascii="ＭＳ 明朝" w:hAnsi="ＭＳ 明朝" w:hint="eastAsia"/>
        </w:rPr>
        <w:t>2024</w:t>
      </w:r>
      <w:r w:rsidR="006819F7" w:rsidRPr="00986607">
        <w:rPr>
          <w:rFonts w:ascii="ＭＳ 明朝" w:hAnsi="ＭＳ 明朝" w:hint="eastAsia"/>
        </w:rPr>
        <w:t>年</w:t>
      </w:r>
      <w:r w:rsidR="00BC14E6" w:rsidRPr="00986607">
        <w:rPr>
          <w:rFonts w:ascii="ＭＳ 明朝" w:hAnsi="ＭＳ 明朝" w:hint="eastAsia"/>
        </w:rPr>
        <w:t>10</w:t>
      </w:r>
      <w:r w:rsidR="006819F7" w:rsidRPr="00986607">
        <w:rPr>
          <w:rFonts w:ascii="ＭＳ 明朝" w:hAnsi="ＭＳ 明朝" w:hint="eastAsia"/>
        </w:rPr>
        <w:t>月</w:t>
      </w:r>
      <w:r w:rsidR="00D04032" w:rsidRPr="00986607">
        <w:rPr>
          <w:rFonts w:ascii="ＭＳ 明朝" w:hAnsi="ＭＳ 明朝" w:hint="eastAsia"/>
        </w:rPr>
        <w:t>31</w:t>
      </w:r>
      <w:r w:rsidR="006819F7" w:rsidRPr="00986607">
        <w:rPr>
          <w:rFonts w:ascii="ＭＳ 明朝" w:hAnsi="ＭＳ 明朝" w:hint="eastAsia"/>
        </w:rPr>
        <w:t>日（</w:t>
      </w:r>
      <w:r w:rsidR="00D04032" w:rsidRPr="00986607">
        <w:rPr>
          <w:rFonts w:ascii="ＭＳ 明朝" w:hAnsi="ＭＳ 明朝" w:hint="eastAsia"/>
        </w:rPr>
        <w:t>木</w:t>
      </w:r>
      <w:r w:rsidR="006819F7" w:rsidRPr="00986607">
        <w:rPr>
          <w:rFonts w:ascii="ＭＳ 明朝" w:hAnsi="ＭＳ 明朝" w:hint="eastAsia"/>
        </w:rPr>
        <w:t>）</w:t>
      </w:r>
    </w:p>
    <w:p w14:paraId="7AAA1B31" w14:textId="77777777" w:rsidR="006819F7" w:rsidRPr="00986607" w:rsidRDefault="006819F7" w:rsidP="00437360">
      <w:pPr>
        <w:ind w:leftChars="100" w:left="579" w:hangingChars="200" w:hanging="386"/>
        <w:rPr>
          <w:rFonts w:ascii="ＭＳ 明朝" w:hAnsi="ＭＳ 明朝"/>
        </w:rPr>
      </w:pPr>
      <w:r w:rsidRPr="00986607">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986607" w:rsidRDefault="00F876ED" w:rsidP="00F876ED">
      <w:pPr>
        <w:ind w:leftChars="100" w:left="237" w:hangingChars="23" w:hanging="44"/>
        <w:rPr>
          <w:rFonts w:ascii="ＭＳ 明朝" w:hAnsi="ＭＳ 明朝"/>
        </w:rPr>
      </w:pPr>
      <w:r w:rsidRPr="00986607">
        <w:rPr>
          <w:rFonts w:ascii="ＭＳ 明朝" w:hAnsi="ＭＳ 明朝"/>
        </w:rPr>
        <w:t>(</w:t>
      </w:r>
      <w:r w:rsidR="006819F7" w:rsidRPr="00986607">
        <w:rPr>
          <w:rFonts w:ascii="ＭＳ 明朝" w:hAnsi="ＭＳ 明朝" w:hint="eastAsia"/>
        </w:rPr>
        <w:t>2</w:t>
      </w:r>
      <w:r w:rsidRPr="00986607">
        <w:rPr>
          <w:rFonts w:ascii="ＭＳ 明朝" w:hAnsi="ＭＳ 明朝"/>
        </w:rPr>
        <w:t>)</w:t>
      </w:r>
      <w:r w:rsidR="006819F7" w:rsidRPr="00986607">
        <w:rPr>
          <w:rFonts w:ascii="ＭＳ 明朝" w:hAnsi="ＭＳ 明朝" w:hint="eastAsia"/>
        </w:rPr>
        <w:t xml:space="preserve"> 提出期限</w:t>
      </w:r>
    </w:p>
    <w:p w14:paraId="7E6A00DA" w14:textId="3536F7E9" w:rsidR="006819F7" w:rsidRPr="00986607" w:rsidRDefault="00EE2593" w:rsidP="006819F7">
      <w:pPr>
        <w:ind w:leftChars="100" w:left="193" w:firstLineChars="197" w:firstLine="380"/>
        <w:rPr>
          <w:rFonts w:ascii="ＭＳ 明朝" w:hAnsi="ＭＳ 明朝"/>
        </w:rPr>
      </w:pPr>
      <w:r w:rsidRPr="00986607">
        <w:rPr>
          <w:rFonts w:ascii="ＭＳ 明朝" w:hAnsi="ＭＳ 明朝" w:hint="eastAsia"/>
        </w:rPr>
        <w:t>2024</w:t>
      </w:r>
      <w:r w:rsidR="006819F7" w:rsidRPr="00986607">
        <w:rPr>
          <w:rFonts w:ascii="ＭＳ 明朝" w:hAnsi="ＭＳ 明朝" w:hint="eastAsia"/>
        </w:rPr>
        <w:t>年</w:t>
      </w:r>
      <w:r w:rsidR="00BC14E6" w:rsidRPr="00986607">
        <w:rPr>
          <w:rFonts w:ascii="ＭＳ 明朝" w:hAnsi="ＭＳ 明朝" w:hint="eastAsia"/>
        </w:rPr>
        <w:t>10</w:t>
      </w:r>
      <w:r w:rsidR="006819F7" w:rsidRPr="00986607">
        <w:rPr>
          <w:rFonts w:ascii="ＭＳ 明朝" w:hAnsi="ＭＳ 明朝" w:hint="eastAsia"/>
        </w:rPr>
        <w:t>月</w:t>
      </w:r>
      <w:r w:rsidR="00D04032" w:rsidRPr="00986607">
        <w:rPr>
          <w:rFonts w:ascii="ＭＳ 明朝" w:hAnsi="ＭＳ 明朝" w:hint="eastAsia"/>
        </w:rPr>
        <w:t>31</w:t>
      </w:r>
      <w:r w:rsidR="006819F7" w:rsidRPr="00986607">
        <w:rPr>
          <w:rFonts w:ascii="ＭＳ 明朝" w:hAnsi="ＭＳ 明朝" w:hint="eastAsia"/>
        </w:rPr>
        <w:t>日(</w:t>
      </w:r>
      <w:r w:rsidR="00D04032" w:rsidRPr="00986607">
        <w:rPr>
          <w:rFonts w:ascii="ＭＳ 明朝" w:hAnsi="ＭＳ 明朝" w:hint="eastAsia"/>
        </w:rPr>
        <w:t>木</w:t>
      </w:r>
      <w:r w:rsidR="006819F7" w:rsidRPr="00986607">
        <w:rPr>
          <w:rFonts w:ascii="ＭＳ 明朝" w:hAnsi="ＭＳ 明朝" w:hint="eastAsia"/>
        </w:rPr>
        <w:t>)</w:t>
      </w:r>
      <w:r w:rsidR="006819F7" w:rsidRPr="00986607">
        <w:rPr>
          <w:rFonts w:hint="eastAsia"/>
        </w:rPr>
        <w:t xml:space="preserve"> </w:t>
      </w:r>
      <w:r w:rsidR="006819F7" w:rsidRPr="00986607">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384AD8F5">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384AD8F5">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384AD8F5">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384AD8F5">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59985BA6" w14:textId="0BCEBAEE" w:rsidR="00D81982" w:rsidRPr="009E13FD" w:rsidRDefault="00D81982" w:rsidP="00EE2593">
            <w:pPr>
              <w:rPr>
                <w:rFonts w:ascii="ＭＳ 明朝" w:hAnsi="ＭＳ 明朝"/>
                <w:szCs w:val="21"/>
              </w:rPr>
            </w:pP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384AD8F5">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384AD8F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248772CF" w:rsidR="006819F7" w:rsidRPr="000B0C11" w:rsidRDefault="006819F7" w:rsidP="00903959">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3976D100"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EE2593">
        <w:rPr>
          <w:rFonts w:ascii="ＭＳ 明朝" w:hAnsi="ＭＳ 明朝" w:hint="eastAsia"/>
        </w:rPr>
        <w:t>「</w:t>
      </w:r>
      <w:r w:rsidR="00BC14E6">
        <w:rPr>
          <w:rFonts w:ascii="ＭＳ 明朝" w:hAnsi="ＭＳ 明朝" w:hint="eastAsia"/>
        </w:rPr>
        <w:t>GIF準拠確認ツールのツール作成業務</w:t>
      </w:r>
      <w:r w:rsidRPr="00EE2593">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EE2593">
        <w:rPr>
          <w:rFonts w:ascii="ＭＳ 明朝" w:hAnsi="ＭＳ 明朝" w:hint="eastAsia"/>
        </w:rPr>
        <w:t>1</w:t>
      </w:r>
      <w:r w:rsidRPr="00EE2593">
        <w:rPr>
          <w:rFonts w:ascii="ＭＳ 明朝" w:hAnsi="ＭＳ 明朝" w:hint="eastAsia"/>
        </w:rPr>
        <w:t>6．（</w:t>
      </w:r>
      <w:r w:rsidR="00196A5D" w:rsidRPr="00EE2593">
        <w:rPr>
          <w:rFonts w:ascii="ＭＳ 明朝" w:hAnsi="ＭＳ 明朝" w:hint="eastAsia"/>
        </w:rPr>
        <w:t>4</w:t>
      </w:r>
      <w:r w:rsidRPr="00EE2593">
        <w:rPr>
          <w:rFonts w:ascii="ＭＳ 明朝" w:hAnsi="ＭＳ 明朝" w:hint="eastAsia"/>
        </w:rPr>
        <w:t>）の担当者名</w:t>
      </w:r>
      <w:r w:rsidR="002072A1" w:rsidRPr="00EE2593">
        <w:rPr>
          <w:rFonts w:ascii="ＭＳ 明朝" w:hAnsi="ＭＳ 明朝" w:hint="eastAsia"/>
        </w:rPr>
        <w:t>）</w:t>
      </w:r>
      <w:r w:rsidRPr="00EE2593">
        <w:rPr>
          <w:rFonts w:ascii="ＭＳ 明朝" w:hAnsi="ＭＳ 明朝" w:hint="eastAsia"/>
        </w:rPr>
        <w:t>を記載し、かつ、「</w:t>
      </w:r>
      <w:r w:rsidR="00BC14E6">
        <w:rPr>
          <w:rFonts w:ascii="ＭＳ 明朝" w:hAnsi="ＭＳ 明朝" w:hint="eastAsia"/>
        </w:rPr>
        <w:t>GIF準拠確認ツールのツール作成業務</w:t>
      </w:r>
      <w:r w:rsidRPr="00EE2593">
        <w:rPr>
          <w:rFonts w:ascii="ＭＳ 明朝" w:hAnsi="ＭＳ 明朝" w:hint="eastAsia"/>
        </w:rPr>
        <w:t xml:space="preserve">　一般競争入札に係る提出書類在中」と朱書きす</w:t>
      </w:r>
      <w:r w:rsidRPr="00A34A7B">
        <w:rPr>
          <w:rFonts w:ascii="ＭＳ 明朝" w:hAnsi="ＭＳ 明朝" w:hint="eastAsia"/>
          <w:color w:val="000000" w:themeColor="text1"/>
        </w:rPr>
        <w:t>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1E3765AD"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EE2593">
        <w:rPr>
          <w:rFonts w:ascii="ＭＳ 明朝" w:hAnsi="ＭＳ 明朝" w:hint="eastAsia"/>
        </w:rPr>
        <w:t>「</w:t>
      </w:r>
      <w:r w:rsidR="00BC14E6">
        <w:rPr>
          <w:rFonts w:ascii="ＭＳ 明朝" w:hAnsi="ＭＳ 明朝" w:hint="eastAsia"/>
        </w:rPr>
        <w:t>GIF準拠確認ツールのツール作成業務</w:t>
      </w:r>
      <w:r w:rsidRPr="00EE2593">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986607" w:rsidRDefault="00483511" w:rsidP="00483511">
      <w:pPr>
        <w:rPr>
          <w:rFonts w:ascii="ＭＳ 明朝" w:hAnsi="ＭＳ 明朝"/>
        </w:rPr>
      </w:pPr>
      <w:r w:rsidRPr="005776F1">
        <w:rPr>
          <w:rFonts w:ascii="ＭＳ 明朝" w:hAnsi="ＭＳ 明朝" w:hint="eastAsia"/>
        </w:rPr>
        <w:t>７．</w:t>
      </w:r>
      <w:r w:rsidRPr="00DE1AE8">
        <w:rPr>
          <w:rFonts w:ascii="ＭＳ 明朝" w:hAnsi="ＭＳ 明朝" w:hint="eastAsia"/>
          <w:color w:val="000000" w:themeColor="text1"/>
        </w:rPr>
        <w:t>開札の日時</w:t>
      </w:r>
      <w:r w:rsidRPr="00986607">
        <w:rPr>
          <w:rFonts w:ascii="ＭＳ 明朝" w:hAnsi="ＭＳ 明朝" w:hint="eastAsia"/>
        </w:rPr>
        <w:t>及び場所</w:t>
      </w:r>
    </w:p>
    <w:p w14:paraId="5869FEA0" w14:textId="77777777" w:rsidR="00483511" w:rsidRPr="00986607" w:rsidRDefault="00483511" w:rsidP="00483511">
      <w:pPr>
        <w:ind w:firstLineChars="100" w:firstLine="193"/>
        <w:rPr>
          <w:rFonts w:ascii="ＭＳ 明朝" w:hAnsi="ＭＳ 明朝"/>
        </w:rPr>
      </w:pPr>
      <w:r w:rsidRPr="00986607">
        <w:rPr>
          <w:rFonts w:ascii="ＭＳ 明朝" w:hAnsi="ＭＳ 明朝" w:hint="eastAsia"/>
        </w:rPr>
        <w:t>(1) 開札日時</w:t>
      </w:r>
    </w:p>
    <w:p w14:paraId="755A159E" w14:textId="7FB91A4F" w:rsidR="00483511" w:rsidRPr="00986607" w:rsidRDefault="00EE2593" w:rsidP="00483511">
      <w:pPr>
        <w:ind w:firstLineChars="300" w:firstLine="578"/>
        <w:rPr>
          <w:rFonts w:ascii="ＭＳ 明朝" w:hAnsi="ＭＳ 明朝"/>
        </w:rPr>
      </w:pPr>
      <w:r w:rsidRPr="00986607">
        <w:rPr>
          <w:rFonts w:ascii="ＭＳ 明朝" w:hAnsi="ＭＳ 明朝" w:hint="eastAsia"/>
        </w:rPr>
        <w:t>2024</w:t>
      </w:r>
      <w:r w:rsidR="00483511" w:rsidRPr="00986607">
        <w:rPr>
          <w:rFonts w:ascii="ＭＳ 明朝" w:hAnsi="ＭＳ 明朝" w:hint="eastAsia"/>
        </w:rPr>
        <w:t>年</w:t>
      </w:r>
      <w:r w:rsidR="00BC14E6" w:rsidRPr="00986607">
        <w:rPr>
          <w:rFonts w:ascii="ＭＳ 明朝" w:hAnsi="ＭＳ 明朝" w:hint="eastAsia"/>
        </w:rPr>
        <w:t>1</w:t>
      </w:r>
      <w:r w:rsidR="00D04032" w:rsidRPr="00986607">
        <w:rPr>
          <w:rFonts w:ascii="ＭＳ 明朝" w:hAnsi="ＭＳ 明朝" w:hint="eastAsia"/>
        </w:rPr>
        <w:t>1</w:t>
      </w:r>
      <w:r w:rsidR="00483511" w:rsidRPr="00986607">
        <w:rPr>
          <w:rFonts w:ascii="ＭＳ 明朝" w:hAnsi="ＭＳ 明朝" w:hint="eastAsia"/>
        </w:rPr>
        <w:t>月</w:t>
      </w:r>
      <w:r w:rsidR="00D04032" w:rsidRPr="00986607">
        <w:rPr>
          <w:rFonts w:ascii="ＭＳ 明朝" w:hAnsi="ＭＳ 明朝" w:hint="eastAsia"/>
        </w:rPr>
        <w:t>5</w:t>
      </w:r>
      <w:r w:rsidR="00483511" w:rsidRPr="00986607">
        <w:rPr>
          <w:rFonts w:ascii="ＭＳ 明朝" w:hAnsi="ＭＳ 明朝" w:hint="eastAsia"/>
        </w:rPr>
        <w:t>日(</w:t>
      </w:r>
      <w:r w:rsidR="004B349A" w:rsidRPr="00986607">
        <w:rPr>
          <w:rFonts w:ascii="ＭＳ 明朝" w:hAnsi="ＭＳ 明朝" w:hint="eastAsia"/>
        </w:rPr>
        <w:t>火</w:t>
      </w:r>
      <w:r w:rsidR="00483511" w:rsidRPr="00986607">
        <w:rPr>
          <w:rFonts w:ascii="ＭＳ 明朝" w:hAnsi="ＭＳ 明朝" w:hint="eastAsia"/>
        </w:rPr>
        <w:t xml:space="preserve">) </w:t>
      </w:r>
      <w:r w:rsidR="00D04032" w:rsidRPr="00986607">
        <w:rPr>
          <w:rFonts w:ascii="ＭＳ 明朝" w:hAnsi="ＭＳ 明朝" w:hint="eastAsia"/>
        </w:rPr>
        <w:t>11</w:t>
      </w:r>
      <w:r w:rsidR="00483511" w:rsidRPr="00986607">
        <w:rPr>
          <w:rFonts w:ascii="ＭＳ 明朝" w:hAnsi="ＭＳ 明朝" w:hint="eastAsia"/>
        </w:rPr>
        <w:t>時</w:t>
      </w:r>
      <w:r w:rsidR="00D04032" w:rsidRPr="00986607">
        <w:rPr>
          <w:rFonts w:ascii="ＭＳ 明朝" w:hAnsi="ＭＳ 明朝" w:hint="eastAsia"/>
        </w:rPr>
        <w:t>30</w:t>
      </w:r>
      <w:r w:rsidR="00483511" w:rsidRPr="00986607">
        <w:rPr>
          <w:rFonts w:ascii="ＭＳ 明朝" w:hAnsi="ＭＳ 明朝" w:hint="eastAsia"/>
        </w:rPr>
        <w:t>分</w:t>
      </w:r>
    </w:p>
    <w:p w14:paraId="1BFC31E8" w14:textId="46CB6A79" w:rsidR="00483511" w:rsidRPr="00986607" w:rsidRDefault="00483511" w:rsidP="00483511">
      <w:pPr>
        <w:ind w:firstLineChars="100" w:firstLine="193"/>
        <w:rPr>
          <w:rFonts w:ascii="ＭＳ 明朝" w:hAnsi="ＭＳ 明朝"/>
        </w:rPr>
      </w:pPr>
      <w:r w:rsidRPr="00986607">
        <w:rPr>
          <w:rFonts w:ascii="ＭＳ 明朝" w:hAnsi="ＭＳ 明朝" w:hint="eastAsia"/>
        </w:rPr>
        <w:t>(2) 開札の場所</w:t>
      </w:r>
    </w:p>
    <w:p w14:paraId="35134D26" w14:textId="7B3344ED" w:rsidR="00483511" w:rsidRPr="00986607" w:rsidRDefault="00483511" w:rsidP="00483511">
      <w:pPr>
        <w:ind w:firstLineChars="299" w:firstLine="576"/>
        <w:rPr>
          <w:rFonts w:ascii="ＭＳ 明朝" w:hAnsi="ＭＳ 明朝"/>
        </w:rPr>
      </w:pPr>
      <w:r w:rsidRPr="00986607">
        <w:rPr>
          <w:rFonts w:ascii="ＭＳ 明朝" w:hAnsi="ＭＳ 明朝" w:hint="eastAsia"/>
        </w:rPr>
        <w:t>東京都文京区本駒込2－28－8　文京グリーンコートセンターオフィス</w:t>
      </w:r>
      <w:r w:rsidR="00D04032" w:rsidRPr="00986607">
        <w:rPr>
          <w:rFonts w:ascii="ＭＳ 明朝" w:hAnsi="ＭＳ 明朝" w:hint="eastAsia"/>
        </w:rPr>
        <w:t>15</w:t>
      </w:r>
      <w:r w:rsidRPr="00986607">
        <w:rPr>
          <w:rFonts w:ascii="ＭＳ 明朝" w:hAnsi="ＭＳ 明朝" w:hint="eastAsia"/>
        </w:rPr>
        <w:t>階</w:t>
      </w:r>
    </w:p>
    <w:p w14:paraId="408389AA" w14:textId="00B628DC" w:rsidR="00483511" w:rsidRPr="00986607" w:rsidRDefault="00483511" w:rsidP="00483511">
      <w:pPr>
        <w:ind w:firstLineChars="299" w:firstLine="576"/>
        <w:rPr>
          <w:rFonts w:ascii="ＭＳ 明朝" w:hAnsi="ＭＳ 明朝"/>
        </w:rPr>
      </w:pPr>
      <w:r w:rsidRPr="00986607">
        <w:rPr>
          <w:rFonts w:ascii="ＭＳ 明朝" w:hAnsi="ＭＳ 明朝" w:hint="eastAsia"/>
        </w:rPr>
        <w:t xml:space="preserve">独立行政法人情報処理推進機構　</w:t>
      </w:r>
      <w:r w:rsidR="00D04032" w:rsidRPr="00986607">
        <w:rPr>
          <w:rFonts w:ascii="ＭＳ 明朝" w:hAnsi="ＭＳ 明朝" w:hint="eastAsia"/>
        </w:rPr>
        <w:t>委員会室2</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354F102C" w:rsidR="009D49D7" w:rsidRPr="00986607" w:rsidRDefault="00545D34" w:rsidP="002A220B">
      <w:pPr>
        <w:ind w:firstLineChars="300" w:firstLine="578"/>
        <w:rPr>
          <w:rFonts w:ascii="ＭＳ 明朝" w:hAnsi="ＭＳ 明朝"/>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AD26DB">
        <w:rPr>
          <w:rFonts w:ascii="ＭＳ 明朝" w:hAnsi="ＭＳ 明朝" w:hint="eastAsia"/>
          <w:szCs w:val="21"/>
        </w:rPr>
        <w:t>グループ</w:t>
      </w:r>
      <w:r w:rsidR="0076424A" w:rsidRPr="00AD26DB">
        <w:rPr>
          <w:rFonts w:ascii="ＭＳ 明朝" w:hAnsi="ＭＳ 明朝" w:hint="eastAsia"/>
          <w:szCs w:val="21"/>
        </w:rPr>
        <w:t xml:space="preserve">　</w:t>
      </w:r>
      <w:r w:rsidR="009D49D7" w:rsidRPr="00AD26DB">
        <w:rPr>
          <w:rFonts w:ascii="ＭＳ 明朝" w:hAnsi="ＭＳ 明朝" w:hint="eastAsia"/>
          <w:szCs w:val="21"/>
        </w:rPr>
        <w:t>担当：</w:t>
      </w:r>
      <w:r w:rsidR="0006267A">
        <w:rPr>
          <w:rFonts w:ascii="ＭＳ 明朝" w:hAnsi="ＭＳ 明朝" w:hint="eastAsia"/>
          <w:szCs w:val="21"/>
        </w:rPr>
        <w:t>井</w:t>
      </w:r>
      <w:r w:rsidR="0006267A" w:rsidRPr="00986607">
        <w:rPr>
          <w:rFonts w:ascii="ＭＳ 明朝" w:hAnsi="ＭＳ 明朝" w:hint="eastAsia"/>
          <w:szCs w:val="21"/>
        </w:rPr>
        <w:t>上、</w:t>
      </w:r>
      <w:r w:rsidR="00656AA3" w:rsidRPr="00986607">
        <w:rPr>
          <w:rFonts w:hint="eastAsia"/>
          <w:kern w:val="0"/>
        </w:rPr>
        <w:t>菊池</w:t>
      </w:r>
    </w:p>
    <w:p w14:paraId="608A38D1" w14:textId="0314FEBE" w:rsidR="009D49D7" w:rsidRPr="00986607" w:rsidRDefault="001768F8" w:rsidP="007338EC">
      <w:pPr>
        <w:ind w:firstLineChars="300" w:firstLine="578"/>
        <w:rPr>
          <w:rFonts w:ascii="ＭＳ 明朝" w:hAnsi="ＭＳ 明朝"/>
          <w:szCs w:val="21"/>
        </w:rPr>
      </w:pPr>
      <w:r w:rsidRPr="00986607">
        <w:rPr>
          <w:rFonts w:ascii="ＭＳ 明朝" w:hAnsi="ＭＳ 明朝" w:hint="eastAsia"/>
          <w:szCs w:val="21"/>
        </w:rPr>
        <w:t>電話番号</w:t>
      </w:r>
      <w:r w:rsidR="009D49D7" w:rsidRPr="00986607">
        <w:rPr>
          <w:rFonts w:ascii="ＭＳ 明朝" w:hAnsi="ＭＳ 明朝" w:hint="eastAsia"/>
          <w:szCs w:val="21"/>
        </w:rPr>
        <w:t>：03</w:t>
      </w:r>
      <w:r w:rsidR="00656AA3" w:rsidRPr="00986607">
        <w:rPr>
          <w:rFonts w:ascii="ＭＳ 明朝" w:hAnsi="ＭＳ 明朝" w:hint="eastAsia"/>
          <w:szCs w:val="21"/>
        </w:rPr>
        <w:t>-</w:t>
      </w:r>
      <w:r w:rsidR="009D49D7" w:rsidRPr="00986607">
        <w:rPr>
          <w:rFonts w:ascii="ＭＳ 明朝" w:hAnsi="ＭＳ 明朝" w:hint="eastAsia"/>
          <w:szCs w:val="21"/>
        </w:rPr>
        <w:t>5978</w:t>
      </w:r>
      <w:r w:rsidR="00656AA3" w:rsidRPr="00986607">
        <w:rPr>
          <w:rFonts w:ascii="ＭＳ 明朝" w:hAnsi="ＭＳ 明朝" w:hint="eastAsia"/>
          <w:szCs w:val="21"/>
        </w:rPr>
        <w:t>-</w:t>
      </w:r>
      <w:r w:rsidR="009D49D7" w:rsidRPr="00986607">
        <w:rPr>
          <w:rFonts w:ascii="ＭＳ 明朝" w:hAnsi="ＭＳ 明朝" w:hint="eastAsia"/>
          <w:szCs w:val="21"/>
        </w:rPr>
        <w:t>7502</w:t>
      </w:r>
    </w:p>
    <w:p w14:paraId="608A38D2" w14:textId="206D90BA" w:rsidR="009D49D7" w:rsidRPr="00986607" w:rsidRDefault="00DD4E81" w:rsidP="007338EC">
      <w:pPr>
        <w:ind w:firstLineChars="300" w:firstLine="578"/>
        <w:rPr>
          <w:rFonts w:ascii="ＭＳ 明朝" w:hAnsi="ＭＳ 明朝"/>
          <w:szCs w:val="21"/>
        </w:rPr>
      </w:pPr>
      <w:r w:rsidRPr="00986607">
        <w:rPr>
          <w:rFonts w:ascii="ＭＳ 明朝" w:hAnsi="ＭＳ 明朝" w:cs="ＭＳ Ｐゴシック" w:hint="eastAsia"/>
          <w:szCs w:val="21"/>
        </w:rPr>
        <w:t>電子メール</w:t>
      </w:r>
      <w:r w:rsidR="009D49D7" w:rsidRPr="00986607">
        <w:rPr>
          <w:rFonts w:ascii="ＭＳ 明朝" w:hAnsi="ＭＳ 明朝" w:hint="eastAsia"/>
          <w:szCs w:val="21"/>
        </w:rPr>
        <w:t>：</w:t>
      </w:r>
      <w:r w:rsidR="00483511" w:rsidRPr="00986607">
        <w:rPr>
          <w:rFonts w:ascii="ＭＳ 明朝" w:hAnsi="ＭＳ 明朝" w:cs="ＭＳ Ｐゴシック" w:hint="eastAsia"/>
          <w:szCs w:val="21"/>
        </w:rPr>
        <w:t>fa-bid-kt@ipa.go.jp</w:t>
      </w:r>
      <w:r w:rsidR="00483511" w:rsidRPr="00986607">
        <w:rPr>
          <w:rFonts w:ascii="ＭＳ 明朝" w:hAnsi="ＭＳ 明朝" w:hint="eastAsia"/>
          <w:szCs w:val="21"/>
        </w:rPr>
        <w:t xml:space="preserve"> </w:t>
      </w:r>
    </w:p>
    <w:p w14:paraId="608A38D3" w14:textId="7F72DBB6" w:rsidR="009D49D7" w:rsidRPr="00986607" w:rsidRDefault="00614DA0" w:rsidP="007338EC">
      <w:pPr>
        <w:ind w:leftChars="100" w:left="386" w:hangingChars="100" w:hanging="193"/>
        <w:rPr>
          <w:rFonts w:ascii="ＭＳ 明朝" w:hAnsi="ＭＳ 明朝"/>
          <w:szCs w:val="21"/>
        </w:rPr>
      </w:pPr>
      <w:r w:rsidRPr="00986607">
        <w:rPr>
          <w:rFonts w:ascii="ＭＳ 明朝" w:hAnsi="ＭＳ 明朝" w:hint="eastAsia"/>
          <w:szCs w:val="21"/>
        </w:rPr>
        <w:t>(</w:t>
      </w:r>
      <w:r w:rsidR="002F7607" w:rsidRPr="00986607">
        <w:rPr>
          <w:rFonts w:ascii="ＭＳ 明朝" w:hAnsi="ＭＳ 明朝" w:hint="eastAsia"/>
          <w:szCs w:val="21"/>
        </w:rPr>
        <w:t>4</w:t>
      </w:r>
      <w:r w:rsidR="00BF6B2D" w:rsidRPr="00986607">
        <w:rPr>
          <w:rFonts w:ascii="ＭＳ 明朝" w:hAnsi="ＭＳ 明朝" w:hint="eastAsia"/>
          <w:szCs w:val="21"/>
        </w:rPr>
        <w:t>)</w:t>
      </w:r>
      <w:r w:rsidR="00533FB2" w:rsidRPr="00986607">
        <w:rPr>
          <w:rFonts w:ascii="ＭＳ 明朝" w:hAnsi="ＭＳ 明朝" w:hint="eastAsia"/>
          <w:szCs w:val="21"/>
        </w:rPr>
        <w:t xml:space="preserve"> 仕様書</w:t>
      </w:r>
      <w:r w:rsidR="009D49D7" w:rsidRPr="00986607">
        <w:rPr>
          <w:rFonts w:ascii="ＭＳ 明朝" w:hAnsi="ＭＳ 明朝" w:hint="eastAsia"/>
          <w:szCs w:val="21"/>
        </w:rPr>
        <w:t>に関する照会先</w:t>
      </w:r>
    </w:p>
    <w:p w14:paraId="0E9D1CCB" w14:textId="7BBD0DA0" w:rsidR="009C3B16" w:rsidRPr="00986607" w:rsidRDefault="009C3B16" w:rsidP="00437360">
      <w:pPr>
        <w:pStyle w:val="ae"/>
        <w:ind w:firstLineChars="300" w:firstLine="581"/>
        <w:rPr>
          <w:rFonts w:ascii="ＭＳ 明朝" w:hAnsi="ＭＳ 明朝"/>
        </w:rPr>
      </w:pPr>
      <w:r w:rsidRPr="00986607">
        <w:rPr>
          <w:rFonts w:ascii="ＭＳ 明朝" w:hAnsi="ＭＳ 明朝" w:hint="eastAsia"/>
        </w:rPr>
        <w:t>〒113-6591</w:t>
      </w:r>
    </w:p>
    <w:p w14:paraId="07436F06" w14:textId="4B0AB11D" w:rsidR="002A220B" w:rsidRPr="00986607" w:rsidRDefault="002A220B" w:rsidP="00437360">
      <w:pPr>
        <w:pStyle w:val="ae"/>
        <w:ind w:firstLineChars="300" w:firstLine="581"/>
        <w:rPr>
          <w:rFonts w:ascii="ＭＳ 明朝" w:hAnsi="ＭＳ 明朝"/>
        </w:rPr>
      </w:pPr>
      <w:r w:rsidRPr="00986607">
        <w:rPr>
          <w:rFonts w:ascii="ＭＳ 明朝" w:hAnsi="ＭＳ 明朝" w:hint="eastAsia"/>
        </w:rPr>
        <w:t>東京都文京区本駒込2-28-8　　文京グリーンコートセンターオフィス</w:t>
      </w:r>
      <w:r w:rsidR="00D04032" w:rsidRPr="00986607">
        <w:rPr>
          <w:rFonts w:ascii="ＭＳ 明朝" w:hAnsi="ＭＳ 明朝" w:hint="eastAsia"/>
        </w:rPr>
        <w:t>16</w:t>
      </w:r>
      <w:r w:rsidR="007A654B" w:rsidRPr="00986607">
        <w:rPr>
          <w:rFonts w:ascii="ＭＳ 明朝" w:hAnsi="ＭＳ 明朝" w:hint="eastAsia"/>
        </w:rPr>
        <w:t>階</w:t>
      </w:r>
    </w:p>
    <w:p w14:paraId="061EA452" w14:textId="77777777" w:rsidR="00341C71" w:rsidRPr="00986607" w:rsidRDefault="002A220B" w:rsidP="002A220B">
      <w:pPr>
        <w:ind w:firstLineChars="300" w:firstLine="578"/>
        <w:rPr>
          <w:rFonts w:ascii="ＭＳ 明朝" w:hAnsi="ＭＳ 明朝"/>
        </w:rPr>
      </w:pPr>
      <w:r w:rsidRPr="00986607">
        <w:rPr>
          <w:rFonts w:ascii="ＭＳ 明朝" w:hAnsi="ＭＳ 明朝" w:hint="eastAsia"/>
        </w:rPr>
        <w:t>独立行政法人情報処理推進機構</w:t>
      </w:r>
      <w:r w:rsidR="00656AA3" w:rsidRPr="00986607">
        <w:rPr>
          <w:rFonts w:ascii="ＭＳ 明朝" w:hAnsi="ＭＳ 明朝" w:hint="eastAsia"/>
        </w:rPr>
        <w:t xml:space="preserve"> </w:t>
      </w:r>
      <w:r w:rsidR="00341C71" w:rsidRPr="00986607">
        <w:rPr>
          <w:rFonts w:ascii="ＭＳ 明朝" w:hAnsi="ＭＳ 明朝" w:hint="eastAsia"/>
        </w:rPr>
        <w:t>デジタル基盤センター</w:t>
      </w:r>
    </w:p>
    <w:p w14:paraId="608A38D4" w14:textId="74540D8A" w:rsidR="009D49D7" w:rsidRPr="00483511" w:rsidRDefault="00341C71" w:rsidP="002A220B">
      <w:pPr>
        <w:ind w:firstLineChars="300" w:firstLine="578"/>
        <w:rPr>
          <w:rFonts w:ascii="ＭＳ 明朝" w:hAnsi="ＭＳ 明朝"/>
          <w:color w:val="00B050"/>
          <w:szCs w:val="21"/>
        </w:rPr>
      </w:pPr>
      <w:r w:rsidRPr="00986607">
        <w:rPr>
          <w:rFonts w:ascii="ＭＳ 明朝" w:hAnsi="ＭＳ 明朝" w:hint="eastAsia"/>
        </w:rPr>
        <w:t>デジタルエンジニアリング部 データスペースグループ</w:t>
      </w:r>
      <w:r w:rsidR="00EF5D8C" w:rsidRPr="00986607">
        <w:rPr>
          <w:rFonts w:ascii="ＭＳ 明朝" w:hAnsi="ＭＳ 明朝" w:hint="eastAsia"/>
          <w:szCs w:val="21"/>
        </w:rPr>
        <w:t xml:space="preserve">　</w:t>
      </w:r>
      <w:r w:rsidR="009D49D7" w:rsidRPr="00986607">
        <w:rPr>
          <w:rFonts w:ascii="ＭＳ 明朝" w:hAnsi="ＭＳ 明朝" w:hint="eastAsia"/>
          <w:szCs w:val="21"/>
        </w:rPr>
        <w:t>担当：</w:t>
      </w:r>
      <w:r w:rsidR="00AF683F" w:rsidRPr="00986607">
        <w:rPr>
          <w:rFonts w:ascii="ＭＳ 明朝" w:hAnsi="ＭＳ 明朝" w:hint="eastAsia"/>
          <w:szCs w:val="21"/>
        </w:rPr>
        <w:t>藤本</w:t>
      </w:r>
      <w:r w:rsidR="00D04032" w:rsidRPr="00986607">
        <w:rPr>
          <w:rFonts w:ascii="ＭＳ 明朝" w:hAnsi="ＭＳ 明朝" w:hint="eastAsia"/>
          <w:szCs w:val="21"/>
        </w:rPr>
        <w:t>、</w:t>
      </w:r>
      <w:r w:rsidR="00D04032">
        <w:rPr>
          <w:rFonts w:hint="eastAsia"/>
          <w:kern w:val="0"/>
        </w:rPr>
        <w:t>桒原</w:t>
      </w:r>
    </w:p>
    <w:p w14:paraId="608A38D5" w14:textId="22BA16C1" w:rsidR="009D49D7" w:rsidRPr="00656AA3" w:rsidRDefault="009D49D7" w:rsidP="007338EC">
      <w:pPr>
        <w:ind w:firstLineChars="300" w:firstLine="578"/>
        <w:rPr>
          <w:rFonts w:ascii="ＭＳ 明朝" w:hAnsi="ＭＳ 明朝"/>
          <w:szCs w:val="21"/>
        </w:rPr>
      </w:pPr>
      <w:r w:rsidRPr="00483511">
        <w:rPr>
          <w:rFonts w:ascii="ＭＳ 明朝" w:hAnsi="ＭＳ 明朝" w:hint="eastAsia"/>
          <w:szCs w:val="21"/>
        </w:rPr>
        <w:t>電話番号</w:t>
      </w:r>
      <w:r w:rsidRPr="00656AA3">
        <w:rPr>
          <w:rFonts w:ascii="ＭＳ 明朝" w:hAnsi="ＭＳ 明朝" w:hint="eastAsia"/>
          <w:szCs w:val="21"/>
        </w:rPr>
        <w:t>：03</w:t>
      </w:r>
      <w:r w:rsidR="00656AA3" w:rsidRPr="00656AA3">
        <w:rPr>
          <w:rFonts w:ascii="ＭＳ 明朝" w:hAnsi="ＭＳ 明朝" w:hint="eastAsia"/>
          <w:szCs w:val="21"/>
        </w:rPr>
        <w:t>-</w:t>
      </w:r>
      <w:r w:rsidRPr="00656AA3">
        <w:rPr>
          <w:rFonts w:ascii="ＭＳ 明朝" w:hAnsi="ＭＳ 明朝" w:hint="eastAsia"/>
          <w:szCs w:val="21"/>
        </w:rPr>
        <w:t>5978</w:t>
      </w:r>
      <w:r w:rsidR="00656AA3" w:rsidRPr="00656AA3">
        <w:rPr>
          <w:rFonts w:ascii="ＭＳ 明朝" w:hAnsi="ＭＳ 明朝" w:hint="eastAsia"/>
          <w:szCs w:val="21"/>
        </w:rPr>
        <w:t>-7507</w:t>
      </w:r>
    </w:p>
    <w:p w14:paraId="608A38D6" w14:textId="47183E59" w:rsidR="009D49D7" w:rsidRPr="00656AA3" w:rsidRDefault="00DD4E81" w:rsidP="007338EC">
      <w:pPr>
        <w:ind w:firstLineChars="300" w:firstLine="578"/>
        <w:rPr>
          <w:rFonts w:ascii="ＭＳ 明朝" w:hAnsi="ＭＳ 明朝"/>
          <w:szCs w:val="21"/>
        </w:rPr>
      </w:pPr>
      <w:r w:rsidRPr="00656AA3">
        <w:rPr>
          <w:rFonts w:ascii="ＭＳ 明朝" w:hAnsi="ＭＳ 明朝" w:cs="ＭＳ Ｐゴシック" w:hint="eastAsia"/>
          <w:szCs w:val="21"/>
        </w:rPr>
        <w:t>電子メール</w:t>
      </w:r>
      <w:r w:rsidR="009D49D7" w:rsidRPr="00656AA3">
        <w:rPr>
          <w:rFonts w:ascii="ＭＳ 明朝" w:hAnsi="ＭＳ 明朝" w:hint="eastAsia"/>
          <w:szCs w:val="21"/>
        </w:rPr>
        <w:t>：</w:t>
      </w:r>
      <w:r w:rsidR="00D04032">
        <w:rPr>
          <w:rFonts w:ascii="ＭＳ 明朝" w:hAnsi="ＭＳ 明朝" w:hint="eastAsia"/>
          <w:szCs w:val="21"/>
        </w:rPr>
        <w:t>disc-dsdt-kobo</w:t>
      </w:r>
      <w:r w:rsidR="009D49D7" w:rsidRPr="00656AA3">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C572E3">
        <w:rPr>
          <w:rFonts w:asciiTheme="minorEastAsia" w:eastAsiaTheme="minorEastAsia" w:hAnsiTheme="minorEastAsia" w:hint="eastAsia"/>
          <w:color w:val="000000" w:themeColor="text1"/>
          <w:spacing w:val="365"/>
          <w:kern w:val="0"/>
          <w:sz w:val="28"/>
          <w:szCs w:val="28"/>
          <w:fitText w:val="1572" w:id="-2038695424"/>
        </w:rPr>
        <w:t>契約</w:t>
      </w:r>
      <w:r w:rsidRPr="00C572E3">
        <w:rPr>
          <w:rFonts w:asciiTheme="minorEastAsia" w:eastAsiaTheme="minorEastAsia" w:hAnsiTheme="minorEastAsia" w:hint="eastAsia"/>
          <w:color w:val="000000" w:themeColor="text1"/>
          <w:spacing w:val="2"/>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348569A4"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B6C53" w:rsidRPr="001C6D83">
        <w:rPr>
          <w:rFonts w:asciiTheme="minorEastAsia" w:eastAsiaTheme="minorEastAsia" w:hAnsiTheme="minorEastAsia" w:hint="eastAsia"/>
          <w:color w:val="000000" w:themeColor="text1"/>
          <w:szCs w:val="21"/>
        </w:rPr>
        <w:t>「</w:t>
      </w:r>
      <w:r w:rsidR="00F36452">
        <w:rPr>
          <w:rFonts w:asciiTheme="minorEastAsia" w:eastAsiaTheme="minorEastAsia" w:hAnsiTheme="minorEastAsia" w:hint="eastAsia"/>
          <w:color w:val="000000" w:themeColor="text1"/>
          <w:szCs w:val="21"/>
        </w:rPr>
        <w:t>GIF準拠確認ツールのツール作成業務</w:t>
      </w:r>
      <w:r w:rsidR="00FB6C53" w:rsidRPr="001C6D83">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159E41C6"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F36452">
        <w:rPr>
          <w:rFonts w:asciiTheme="minorEastAsia" w:eastAsiaTheme="minorEastAsia" w:hAnsiTheme="minorEastAsia" w:hint="eastAsia"/>
          <w:color w:val="000000" w:themeColor="text1"/>
          <w:szCs w:val="21"/>
        </w:rPr>
        <w:t>GIF準拠確認ツールのツール作成業務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08A39D7" w14:textId="65585A64" w:rsidR="009957B0" w:rsidRPr="00E02371" w:rsidRDefault="009957B0" w:rsidP="00295524">
      <w:pPr>
        <w:pStyle w:val="af3"/>
      </w:pPr>
      <w:r w:rsidRPr="00E02371">
        <w:rPr>
          <w:rFonts w:hint="eastAsia"/>
        </w:rPr>
        <w:lastRenderedPageBreak/>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1C4E3784" w14:textId="77777777" w:rsidR="00631639" w:rsidRDefault="00631639" w:rsidP="00631639">
      <w:pPr>
        <w:autoSpaceDE w:val="0"/>
        <w:autoSpaceDN w:val="0"/>
        <w:adjustRightInd w:val="0"/>
        <w:ind w:leftChars="28" w:left="137" w:hangingChars="40" w:hanging="81"/>
        <w:jc w:val="left"/>
        <w:rPr>
          <w:rFonts w:asciiTheme="minorEastAsia" w:eastAsiaTheme="minorEastAsia" w:hAnsiTheme="minorEastAsia" w:cs="HG丸ｺﾞｼｯｸM-PRO"/>
          <w:kern w:val="0"/>
          <w:szCs w:val="21"/>
        </w:rPr>
      </w:pPr>
    </w:p>
    <w:p w14:paraId="29A93B85" w14:textId="77777777" w:rsidR="004D4DF6" w:rsidRDefault="004D4DF6" w:rsidP="004D4DF6">
      <w:pPr>
        <w:autoSpaceDE w:val="0"/>
        <w:autoSpaceDN w:val="0"/>
        <w:adjustRightInd w:val="0"/>
        <w:ind w:leftChars="28" w:left="137" w:hangingChars="40" w:hanging="81"/>
        <w:jc w:val="left"/>
        <w:rPr>
          <w:rFonts w:asciiTheme="minorEastAsia" w:eastAsiaTheme="minorEastAsia" w:hAnsiTheme="minorEastAsia" w:cs="HG丸ｺﾞｼｯｸM-PRO"/>
          <w:kern w:val="0"/>
          <w:szCs w:val="21"/>
        </w:rPr>
      </w:pPr>
    </w:p>
    <w:p w14:paraId="5C5D1BE1" w14:textId="4A2FF536" w:rsidR="004D4DF6" w:rsidRDefault="004D4DF6" w:rsidP="004D4DF6">
      <w:pPr>
        <w:pStyle w:val="af6"/>
      </w:pPr>
      <w:r w:rsidRPr="00DD39C8">
        <w:rPr>
          <w:rFonts w:hint="eastAsia"/>
        </w:rPr>
        <w:t>独立行政法人情報処理推進機構（以下「IPA」という。）では、政府相互運用性フレームワーク(以下「GIF」という。</w:t>
      </w:r>
      <w:r w:rsidRPr="00DD39C8">
        <w:t>)</w:t>
      </w:r>
      <w:r>
        <w:rPr>
          <w:rFonts w:hint="eastAsia"/>
        </w:rPr>
        <w:t>の適用拡大の推進を図るために、GIF準拠確認ツールを作成して公開する。</w:t>
      </w:r>
    </w:p>
    <w:p w14:paraId="7B037A46" w14:textId="77777777" w:rsidR="004D4DF6" w:rsidRPr="00911A45" w:rsidRDefault="004D4DF6" w:rsidP="004D4DF6">
      <w:pPr>
        <w:pStyle w:val="af6"/>
      </w:pPr>
      <w:r>
        <w:rPr>
          <w:rFonts w:hint="eastAsia"/>
        </w:rPr>
        <w:t>以下に、「GIF準拠確認ツールのツール作成業務」</w:t>
      </w:r>
      <w:r w:rsidRPr="00911A45">
        <w:rPr>
          <w:rFonts w:hint="eastAsia"/>
        </w:rPr>
        <w:t>に関する仕様について示す。</w:t>
      </w:r>
    </w:p>
    <w:p w14:paraId="4F76D314" w14:textId="77777777" w:rsidR="004D4DF6" w:rsidRPr="00443D8E" w:rsidRDefault="004D4DF6" w:rsidP="004D4DF6">
      <w:pPr>
        <w:rPr>
          <w:rFonts w:asciiTheme="minorEastAsia" w:eastAsiaTheme="minorEastAsia" w:hAnsiTheme="minorEastAsia"/>
        </w:rPr>
      </w:pPr>
    </w:p>
    <w:p w14:paraId="1C8C85A7" w14:textId="77777777" w:rsidR="004D4DF6" w:rsidRPr="00911A45" w:rsidRDefault="004D4DF6" w:rsidP="004D4DF6">
      <w:pPr>
        <w:pStyle w:val="1"/>
      </w:pPr>
      <w:r>
        <w:rPr>
          <w:rFonts w:hint="eastAsia"/>
        </w:rPr>
        <w:t>GIF</w:t>
      </w:r>
      <w:r>
        <w:rPr>
          <w:rFonts w:hint="eastAsia"/>
        </w:rPr>
        <w:t>準拠確認ツールのツール作成業務</w:t>
      </w:r>
      <w:r w:rsidRPr="00911A45">
        <w:rPr>
          <w:rFonts w:hint="eastAsia"/>
        </w:rPr>
        <w:t>の概要</w:t>
      </w:r>
    </w:p>
    <w:p w14:paraId="55F013E9" w14:textId="77777777" w:rsidR="004D4DF6" w:rsidRDefault="004D4DF6" w:rsidP="004D4DF6">
      <w:pPr>
        <w:pStyle w:val="2"/>
      </w:pPr>
      <w:r>
        <w:rPr>
          <w:rFonts w:hint="eastAsia"/>
        </w:rPr>
        <w:t>GIF</w:t>
      </w:r>
      <w:r>
        <w:rPr>
          <w:rFonts w:hint="eastAsia"/>
        </w:rPr>
        <w:t>準拠確認ツールについて</w:t>
      </w:r>
    </w:p>
    <w:p w14:paraId="7638ACFB" w14:textId="77777777" w:rsidR="004D4DF6" w:rsidRPr="00911A45" w:rsidRDefault="004D4DF6" w:rsidP="004D4DF6">
      <w:pPr>
        <w:pStyle w:val="3"/>
      </w:pPr>
      <w:r w:rsidRPr="00911A45">
        <w:rPr>
          <w:rFonts w:hint="eastAsia"/>
        </w:rPr>
        <w:t>目的</w:t>
      </w:r>
    </w:p>
    <w:p w14:paraId="77510321" w14:textId="77777777" w:rsidR="004D4DF6" w:rsidRDefault="004D4DF6" w:rsidP="004D4DF6">
      <w:pPr>
        <w:pStyle w:val="af4"/>
      </w:pPr>
      <w:r>
        <w:rPr>
          <w:rFonts w:hint="eastAsia"/>
        </w:rPr>
        <w:t>相互運用性の確保のためのGIF準拠の準拠状態を確認することを目的としている。</w:t>
      </w:r>
    </w:p>
    <w:p w14:paraId="79F20331" w14:textId="77777777" w:rsidR="004D4DF6" w:rsidRDefault="004D4DF6" w:rsidP="004D4DF6">
      <w:pPr>
        <w:pStyle w:val="af4"/>
      </w:pPr>
      <w:r>
        <w:rPr>
          <w:rFonts w:hint="eastAsia"/>
        </w:rPr>
        <w:t>相互運用性の確保が必要なデータモデルを対象とし、GIFで定義されたコアデータモデルと</w:t>
      </w:r>
    </w:p>
    <w:p w14:paraId="547178E5" w14:textId="77777777" w:rsidR="004D4DF6" w:rsidRDefault="004D4DF6" w:rsidP="004D4DF6">
      <w:pPr>
        <w:pStyle w:val="af4"/>
      </w:pPr>
      <w:r>
        <w:rPr>
          <w:rFonts w:hint="eastAsia"/>
        </w:rPr>
        <w:t>の項目マッピングや形式マッピング（GIFで定義されたコアデータパーツ含）の情報を元に、</w:t>
      </w:r>
    </w:p>
    <w:p w14:paraId="2037BA0B" w14:textId="77777777" w:rsidR="004D4DF6" w:rsidRPr="008345E6" w:rsidRDefault="004D4DF6" w:rsidP="004D4DF6">
      <w:pPr>
        <w:pStyle w:val="af4"/>
      </w:pPr>
      <w:r>
        <w:rPr>
          <w:rFonts w:hint="eastAsia"/>
        </w:rPr>
        <w:t>準拠状態を確認する。</w:t>
      </w:r>
    </w:p>
    <w:p w14:paraId="14E8EB1A" w14:textId="77777777" w:rsidR="004D4DF6" w:rsidRPr="00911A45" w:rsidRDefault="004D4DF6" w:rsidP="004D4DF6">
      <w:pPr>
        <w:pStyle w:val="af6"/>
      </w:pPr>
    </w:p>
    <w:p w14:paraId="468FF347" w14:textId="77777777" w:rsidR="004D4DF6" w:rsidRPr="00911A45" w:rsidRDefault="004D4DF6" w:rsidP="004D4DF6">
      <w:pPr>
        <w:pStyle w:val="2"/>
      </w:pPr>
      <w:r>
        <w:rPr>
          <w:rFonts w:hint="eastAsia"/>
        </w:rPr>
        <w:t>ツール作成</w:t>
      </w:r>
      <w:r w:rsidRPr="00911A45">
        <w:rPr>
          <w:rFonts w:hint="eastAsia"/>
        </w:rPr>
        <w:t>の概要</w:t>
      </w:r>
    </w:p>
    <w:p w14:paraId="1B74B26D" w14:textId="77777777" w:rsidR="004D4DF6" w:rsidRDefault="004D4DF6" w:rsidP="004D4DF6">
      <w:pPr>
        <w:pStyle w:val="3"/>
      </w:pPr>
      <w:r>
        <w:rPr>
          <w:rFonts w:hint="eastAsia"/>
        </w:rPr>
        <w:t>前提公開情報</w:t>
      </w:r>
    </w:p>
    <w:p w14:paraId="66EDCBF3" w14:textId="77777777" w:rsidR="004D4DF6" w:rsidRPr="004C1694" w:rsidRDefault="004D4DF6" w:rsidP="004D4DF6">
      <w:pPr>
        <w:pStyle w:val="af4"/>
      </w:pPr>
      <w:r>
        <w:rPr>
          <w:rFonts w:hint="eastAsia"/>
        </w:rPr>
        <w:t>GIF関連のツールのため、GIFの内容を理解しておくこと。特にGIFで定義されたコアデータモデル（以下、「コアデータモデル」という。）とコアデータパーツ（以下、「コアデータパーツ」という。）は理解しておくこと。また、IMI</w:t>
      </w:r>
      <w:r w:rsidRPr="00730640">
        <w:rPr>
          <w:rFonts w:hint="eastAsia"/>
        </w:rPr>
        <w:t>の構造化項目名記法</w:t>
      </w:r>
      <w:r>
        <w:rPr>
          <w:rFonts w:hint="eastAsia"/>
        </w:rPr>
        <w:t>（以下「構造化項目名記法」という。）の技術仕様を利用するため、IMI技術仕様を理解しておくこと。</w:t>
      </w:r>
    </w:p>
    <w:p w14:paraId="4BB606A3" w14:textId="77777777" w:rsidR="004D4DF6" w:rsidRDefault="004D4DF6" w:rsidP="004D4DF6">
      <w:pPr>
        <w:pStyle w:val="af4"/>
      </w:pPr>
    </w:p>
    <w:p w14:paraId="2129817F" w14:textId="77777777" w:rsidR="004D4DF6" w:rsidRPr="00911A45" w:rsidRDefault="004D4DF6" w:rsidP="004D4DF6">
      <w:pPr>
        <w:pStyle w:val="3"/>
      </w:pPr>
      <w:r w:rsidRPr="00911A45">
        <w:rPr>
          <w:rFonts w:hint="eastAsia"/>
        </w:rPr>
        <w:t>GIF</w:t>
      </w:r>
      <w:r w:rsidRPr="00911A45">
        <w:rPr>
          <w:rFonts w:hint="eastAsia"/>
        </w:rPr>
        <w:t>の概要</w:t>
      </w:r>
    </w:p>
    <w:p w14:paraId="5059964A" w14:textId="77777777" w:rsidR="004D4DF6" w:rsidRPr="00911A45" w:rsidRDefault="004D4DF6" w:rsidP="004D4DF6">
      <w:pPr>
        <w:pStyle w:val="af4"/>
      </w:pPr>
      <w:r w:rsidRPr="00911A45">
        <w:rPr>
          <w:rFonts w:hint="eastAsia"/>
        </w:rPr>
        <w:t>GIFの詳細については、以下の公開情報を確認のこと。</w:t>
      </w:r>
    </w:p>
    <w:p w14:paraId="17E774B8" w14:textId="77777777" w:rsidR="004D4DF6" w:rsidRPr="00911A45" w:rsidRDefault="004D4DF6" w:rsidP="004D4DF6">
      <w:pPr>
        <w:pStyle w:val="21"/>
        <w:numPr>
          <w:ilvl w:val="0"/>
          <w:numId w:val="26"/>
        </w:numPr>
        <w:ind w:leftChars="0" w:firstLineChars="0"/>
      </w:pPr>
      <w:r w:rsidRPr="00911A45">
        <w:rPr>
          <w:rFonts w:hint="eastAsia"/>
        </w:rPr>
        <w:t>政府相互運用性フレームワーク（GIF）</w:t>
      </w:r>
    </w:p>
    <w:p w14:paraId="25757689" w14:textId="77777777" w:rsidR="004D4DF6" w:rsidRPr="00911A45" w:rsidRDefault="004D4DF6" w:rsidP="004D4DF6">
      <w:pPr>
        <w:pStyle w:val="32"/>
        <w:ind w:left="806" w:firstLineChars="0" w:firstLine="0"/>
      </w:pPr>
      <w:r w:rsidRPr="00911A45">
        <w:rPr>
          <w:rFonts w:hint="eastAsia"/>
        </w:rPr>
        <w:t>&lt;</w:t>
      </w:r>
      <w:r w:rsidRPr="00911A45">
        <w:t>https://www.digital.go.jp/policies/data_strategy_government_interoperability_framework&gt;</w:t>
      </w:r>
    </w:p>
    <w:p w14:paraId="26512862" w14:textId="77777777" w:rsidR="004D4DF6" w:rsidRPr="00911A45" w:rsidRDefault="004D4DF6" w:rsidP="004D4DF6">
      <w:pPr>
        <w:pStyle w:val="af4"/>
      </w:pPr>
    </w:p>
    <w:p w14:paraId="1286FD70" w14:textId="77777777" w:rsidR="004D4DF6" w:rsidRPr="00911A45" w:rsidRDefault="004D4DF6" w:rsidP="004D4DF6">
      <w:pPr>
        <w:pStyle w:val="3"/>
      </w:pPr>
      <w:r w:rsidRPr="00911A45">
        <w:rPr>
          <w:rFonts w:hint="eastAsia"/>
        </w:rPr>
        <w:t>IMI</w:t>
      </w:r>
      <w:r w:rsidRPr="00911A45">
        <w:rPr>
          <w:rFonts w:hint="eastAsia"/>
        </w:rPr>
        <w:t>技術仕様</w:t>
      </w:r>
      <w:r>
        <w:rPr>
          <w:rFonts w:hint="eastAsia"/>
        </w:rPr>
        <w:t>の概要</w:t>
      </w:r>
    </w:p>
    <w:p w14:paraId="5FB57040" w14:textId="77777777" w:rsidR="004D4DF6" w:rsidRPr="00911A45" w:rsidRDefault="004D4DF6" w:rsidP="004D4DF6">
      <w:pPr>
        <w:pStyle w:val="af4"/>
      </w:pPr>
      <w:r w:rsidRPr="00911A45">
        <w:rPr>
          <w:rFonts w:hint="eastAsia"/>
        </w:rPr>
        <w:t>IMI技術仕様については、以下の公開情報を</w:t>
      </w:r>
      <w:r>
        <w:rPr>
          <w:rFonts w:hint="eastAsia"/>
        </w:rPr>
        <w:t>確認</w:t>
      </w:r>
      <w:r w:rsidRPr="00911A45">
        <w:rPr>
          <w:rFonts w:hint="eastAsia"/>
        </w:rPr>
        <w:t>のこと。</w:t>
      </w:r>
    </w:p>
    <w:p w14:paraId="4EA03ACA" w14:textId="77777777" w:rsidR="004D4DF6" w:rsidRPr="00911A45" w:rsidRDefault="004D4DF6" w:rsidP="004D4DF6">
      <w:pPr>
        <w:pStyle w:val="21"/>
        <w:numPr>
          <w:ilvl w:val="0"/>
          <w:numId w:val="26"/>
        </w:numPr>
        <w:ind w:leftChars="0" w:firstLineChars="0"/>
      </w:pPr>
      <w:r w:rsidRPr="00911A45">
        <w:rPr>
          <w:rFonts w:hint="eastAsia"/>
        </w:rPr>
        <w:t xml:space="preserve">IMI共通語彙基盤 ガイド・解説・技術仕様等 </w:t>
      </w:r>
      <w:r w:rsidRPr="00911A45">
        <w:t>&lt;https://imi.go.jp/goi/contents-list&gt;</w:t>
      </w:r>
    </w:p>
    <w:p w14:paraId="73FC34AA" w14:textId="77777777" w:rsidR="004D4DF6" w:rsidRPr="00777120" w:rsidRDefault="004D4DF6" w:rsidP="004D4DF6">
      <w:pPr>
        <w:pStyle w:val="af4"/>
      </w:pPr>
    </w:p>
    <w:p w14:paraId="2D7D636E" w14:textId="03101F95" w:rsidR="004D4DF6" w:rsidRDefault="004D4DF6" w:rsidP="004D4DF6">
      <w:pPr>
        <w:pStyle w:val="3"/>
      </w:pPr>
      <w:r>
        <w:rPr>
          <w:rFonts w:hint="eastAsia"/>
        </w:rPr>
        <w:t>GIF</w:t>
      </w:r>
      <w:r>
        <w:rPr>
          <w:rFonts w:hint="eastAsia"/>
        </w:rPr>
        <w:t>準拠確認ツールの用語定義と概要</w:t>
      </w:r>
    </w:p>
    <w:p w14:paraId="3E5C4E99" w14:textId="77777777" w:rsidR="004D4DF6" w:rsidRDefault="004D4DF6" w:rsidP="004D4DF6">
      <w:pPr>
        <w:pStyle w:val="af4"/>
      </w:pPr>
      <w:r>
        <w:rPr>
          <w:rFonts w:hint="eastAsia"/>
        </w:rPr>
        <w:t>データモデル</w:t>
      </w:r>
    </w:p>
    <w:p w14:paraId="7640230A" w14:textId="77777777" w:rsidR="004D4DF6" w:rsidRDefault="004D4DF6" w:rsidP="004D4DF6">
      <w:pPr>
        <w:pStyle w:val="af4"/>
        <w:ind w:firstLineChars="400" w:firstLine="806"/>
      </w:pPr>
      <w:r>
        <w:rPr>
          <w:rFonts w:hint="eastAsia"/>
        </w:rPr>
        <w:t>データをやり取りする際のデータ定義を指す。</w:t>
      </w:r>
    </w:p>
    <w:p w14:paraId="158D2036" w14:textId="77777777" w:rsidR="004D4DF6" w:rsidRDefault="004D4DF6" w:rsidP="004D4DF6">
      <w:pPr>
        <w:pStyle w:val="af4"/>
        <w:ind w:firstLineChars="400" w:firstLine="806"/>
      </w:pPr>
    </w:p>
    <w:p w14:paraId="6219688B" w14:textId="77777777" w:rsidR="004D4DF6" w:rsidRDefault="004D4DF6" w:rsidP="004D4DF6">
      <w:pPr>
        <w:pStyle w:val="af4"/>
      </w:pPr>
      <w:r>
        <w:rPr>
          <w:rFonts w:hint="eastAsia"/>
        </w:rPr>
        <w:t>GIF準拠確認ツール</w:t>
      </w:r>
    </w:p>
    <w:p w14:paraId="03CC8DCB" w14:textId="77777777" w:rsidR="004D4DF6" w:rsidRDefault="004D4DF6" w:rsidP="004D4DF6">
      <w:pPr>
        <w:pStyle w:val="af4"/>
        <w:ind w:leftChars="0" w:left="1008" w:firstLineChars="0" w:firstLine="0"/>
      </w:pPr>
      <w:r>
        <w:rPr>
          <w:rFonts w:hint="eastAsia"/>
        </w:rPr>
        <w:t>相互運用性の確保のためのGIF準拠の準拠状態を確認するツールを指す。</w:t>
      </w:r>
    </w:p>
    <w:p w14:paraId="59684A6F" w14:textId="77777777" w:rsidR="004D4DF6" w:rsidRPr="00A62D21" w:rsidRDefault="004D4DF6" w:rsidP="004D4DF6">
      <w:pPr>
        <w:pStyle w:val="af4"/>
        <w:ind w:leftChars="0" w:left="1008" w:firstLineChars="0" w:firstLine="0"/>
      </w:pPr>
      <w:r w:rsidRPr="00A62D21">
        <w:rPr>
          <w:rFonts w:hint="eastAsia"/>
        </w:rPr>
        <w:t>相互運用性の確保が必要なデータモデルを対象とし、GIFで定義されたコアデータモデルとの項目マッピングや形式マッピング（コアデータパーツ含）の情報を元に、準拠状況を確認する</w:t>
      </w:r>
      <w:r>
        <w:rPr>
          <w:rFonts w:hint="eastAsia"/>
        </w:rPr>
        <w:t>コンポーネント</w:t>
      </w:r>
      <w:r w:rsidRPr="00A62D21">
        <w:rPr>
          <w:rFonts w:hint="eastAsia"/>
        </w:rPr>
        <w:t>を提供する。</w:t>
      </w:r>
    </w:p>
    <w:p w14:paraId="10FC6C2E" w14:textId="77777777" w:rsidR="004D4DF6" w:rsidRPr="00A62D21" w:rsidRDefault="004D4DF6" w:rsidP="004D4DF6">
      <w:pPr>
        <w:pStyle w:val="af4"/>
        <w:ind w:firstLineChars="400" w:firstLine="806"/>
      </w:pPr>
    </w:p>
    <w:p w14:paraId="3ECECABF" w14:textId="77777777" w:rsidR="004D4DF6" w:rsidRDefault="004D4DF6" w:rsidP="004D4DF6">
      <w:pPr>
        <w:pStyle w:val="af4"/>
      </w:pPr>
      <w:r>
        <w:rPr>
          <w:rFonts w:hint="eastAsia"/>
        </w:rPr>
        <w:t>入力データ</w:t>
      </w:r>
    </w:p>
    <w:p w14:paraId="1E44D768" w14:textId="77777777" w:rsidR="004D4DF6" w:rsidRDefault="004D4DF6" w:rsidP="004D4DF6">
      <w:pPr>
        <w:pStyle w:val="af4"/>
        <w:ind w:firstLineChars="400" w:firstLine="806"/>
      </w:pPr>
      <w:r>
        <w:rPr>
          <w:rFonts w:hint="eastAsia"/>
        </w:rPr>
        <w:lastRenderedPageBreak/>
        <w:t>GIF準拠確認</w:t>
      </w:r>
      <w:r w:rsidRPr="00911A45">
        <w:rPr>
          <w:rFonts w:hint="eastAsia"/>
        </w:rPr>
        <w:t>ツール</w:t>
      </w:r>
      <w:r>
        <w:rPr>
          <w:rFonts w:hint="eastAsia"/>
        </w:rPr>
        <w:t>の確認対象のデータモデルを指す。</w:t>
      </w:r>
    </w:p>
    <w:p w14:paraId="52087856" w14:textId="77777777" w:rsidR="004D4DF6" w:rsidRDefault="004D4DF6" w:rsidP="004D4DF6">
      <w:pPr>
        <w:pStyle w:val="af4"/>
        <w:ind w:firstLineChars="400" w:firstLine="806"/>
      </w:pPr>
      <w:r>
        <w:rPr>
          <w:rFonts w:hint="eastAsia"/>
        </w:rPr>
        <w:t>相互運用性の確保が必要なデータモデルのため、階層構造がある任意のデータモデル</w:t>
      </w:r>
    </w:p>
    <w:p w14:paraId="29FD66FE" w14:textId="77777777" w:rsidR="004D4DF6" w:rsidRPr="000F53AF" w:rsidRDefault="004D4DF6" w:rsidP="004D4DF6">
      <w:pPr>
        <w:pStyle w:val="af4"/>
        <w:ind w:firstLineChars="400" w:firstLine="806"/>
      </w:pPr>
      <w:r>
        <w:rPr>
          <w:rFonts w:hint="eastAsia"/>
        </w:rPr>
        <w:t>(</w:t>
      </w:r>
      <w:r w:rsidRPr="00911A45">
        <w:rPr>
          <w:rFonts w:hint="eastAsia"/>
        </w:rPr>
        <w:t>「</w:t>
      </w:r>
      <w:r w:rsidRPr="00D923AB">
        <w:rPr>
          <w:rFonts w:hint="eastAsia"/>
        </w:rPr>
        <w:t>2</w:t>
      </w:r>
      <w:r>
        <w:rPr>
          <w:rFonts w:hint="eastAsia"/>
        </w:rPr>
        <w:t>.</w:t>
      </w:r>
      <w:r w:rsidRPr="00D923AB">
        <w:rPr>
          <w:rFonts w:hint="eastAsia"/>
        </w:rPr>
        <w:t xml:space="preserve"> 要求仕様</w:t>
      </w:r>
      <w:r w:rsidRPr="00911A45">
        <w:rPr>
          <w:rFonts w:hint="eastAsia"/>
        </w:rPr>
        <w:t>」</w:t>
      </w:r>
      <w:r>
        <w:rPr>
          <w:rFonts w:hint="eastAsia"/>
        </w:rPr>
        <w:t>に詳細を記載)に対応できること。</w:t>
      </w:r>
    </w:p>
    <w:p w14:paraId="7964D964" w14:textId="77777777" w:rsidR="004D4DF6" w:rsidRDefault="004D4DF6" w:rsidP="004D4DF6">
      <w:pPr>
        <w:pStyle w:val="af4"/>
        <w:ind w:firstLineChars="400" w:firstLine="806"/>
      </w:pPr>
      <w:r>
        <w:rPr>
          <w:rFonts w:hint="eastAsia"/>
        </w:rPr>
        <w:t>以下、入力データのファイル仕様（一部）</w:t>
      </w:r>
    </w:p>
    <w:p w14:paraId="2CF4B73B" w14:textId="77777777" w:rsidR="004D4DF6" w:rsidRDefault="004D4DF6" w:rsidP="004D4DF6">
      <w:pPr>
        <w:pStyle w:val="af4"/>
        <w:ind w:firstLineChars="500" w:firstLine="1008"/>
      </w:pPr>
      <w:r>
        <w:rPr>
          <w:rFonts w:hint="eastAsia"/>
        </w:rPr>
        <w:t>入力形式：XML、JSON-LD、CSV</w:t>
      </w:r>
    </w:p>
    <w:p w14:paraId="43262D79" w14:textId="77777777" w:rsidR="004D4DF6" w:rsidRDefault="004D4DF6" w:rsidP="004D4DF6">
      <w:pPr>
        <w:pStyle w:val="af4"/>
        <w:ind w:firstLineChars="500" w:firstLine="1008"/>
      </w:pPr>
      <w:r>
        <w:rPr>
          <w:rFonts w:hint="eastAsia"/>
        </w:rPr>
        <w:t>文字コード：Unicode</w:t>
      </w:r>
    </w:p>
    <w:p w14:paraId="2AAB4909" w14:textId="77777777" w:rsidR="004D4DF6" w:rsidRDefault="004D4DF6" w:rsidP="004D4DF6">
      <w:pPr>
        <w:pStyle w:val="af4"/>
        <w:ind w:firstLineChars="1100" w:firstLine="2217"/>
      </w:pPr>
      <w:r>
        <w:rPr>
          <w:rFonts w:hint="eastAsia"/>
        </w:rPr>
        <w:t>BOMは考慮すること。</w:t>
      </w:r>
    </w:p>
    <w:p w14:paraId="081D9C17" w14:textId="77777777" w:rsidR="004D4DF6" w:rsidRDefault="004D4DF6" w:rsidP="004D4DF6">
      <w:pPr>
        <w:pStyle w:val="af4"/>
        <w:ind w:firstLineChars="1100" w:firstLine="2217"/>
      </w:pPr>
    </w:p>
    <w:p w14:paraId="72F9CC35" w14:textId="77777777" w:rsidR="004D4DF6" w:rsidRDefault="004D4DF6" w:rsidP="004D4DF6">
      <w:pPr>
        <w:pStyle w:val="af4"/>
      </w:pPr>
      <w:r>
        <w:rPr>
          <w:rFonts w:hint="eastAsia"/>
        </w:rPr>
        <w:t>GIF準拠確認Excel</w:t>
      </w:r>
    </w:p>
    <w:p w14:paraId="741C13BF" w14:textId="77777777" w:rsidR="004D4DF6" w:rsidRDefault="004D4DF6" w:rsidP="004D4DF6">
      <w:pPr>
        <w:pStyle w:val="af4"/>
        <w:ind w:firstLineChars="400" w:firstLine="806"/>
      </w:pPr>
      <w:r>
        <w:rPr>
          <w:rFonts w:hint="eastAsia"/>
        </w:rPr>
        <w:t>GIF準拠確認</w:t>
      </w:r>
      <w:r w:rsidRPr="00911A45">
        <w:rPr>
          <w:rFonts w:hint="eastAsia"/>
        </w:rPr>
        <w:t>ツール</w:t>
      </w:r>
      <w:r>
        <w:rPr>
          <w:rFonts w:hint="eastAsia"/>
        </w:rPr>
        <w:t>に含まれる１つの</w:t>
      </w:r>
      <w:r w:rsidRPr="00911A45">
        <w:rPr>
          <w:rFonts w:hint="eastAsia"/>
        </w:rPr>
        <w:t>コンポーネント</w:t>
      </w:r>
      <w:r>
        <w:rPr>
          <w:rFonts w:hint="eastAsia"/>
        </w:rPr>
        <w:t>を指す。</w:t>
      </w:r>
    </w:p>
    <w:p w14:paraId="742E8862" w14:textId="77777777" w:rsidR="004D4DF6" w:rsidRDefault="004D4DF6" w:rsidP="004D4DF6">
      <w:pPr>
        <w:pStyle w:val="af4"/>
        <w:ind w:firstLineChars="400" w:firstLine="806"/>
      </w:pPr>
      <w:r>
        <w:rPr>
          <w:rFonts w:hint="eastAsia"/>
        </w:rPr>
        <w:t>相互運用性の確保が必要なデータモデルを有するシステム開発・更新時は、設計段階で</w:t>
      </w:r>
    </w:p>
    <w:p w14:paraId="38331D80" w14:textId="77777777" w:rsidR="004D4DF6" w:rsidRDefault="004D4DF6" w:rsidP="004D4DF6">
      <w:pPr>
        <w:pStyle w:val="af4"/>
        <w:ind w:firstLineChars="400" w:firstLine="806"/>
      </w:pPr>
      <w:r>
        <w:rPr>
          <w:rFonts w:hint="eastAsia"/>
        </w:rPr>
        <w:t>利用することを想定しており、入力データの階層構造の情報や、コアデータモデルとの</w:t>
      </w:r>
    </w:p>
    <w:p w14:paraId="1BFF81C2" w14:textId="77777777" w:rsidR="004D4DF6" w:rsidRDefault="004D4DF6" w:rsidP="004D4DF6">
      <w:pPr>
        <w:pStyle w:val="af4"/>
        <w:ind w:firstLineChars="400" w:firstLine="806"/>
      </w:pPr>
      <w:r>
        <w:rPr>
          <w:rFonts w:hint="eastAsia"/>
        </w:rPr>
        <w:t>項目マッピングや形式マッピング（コアデータパーツ含）の情報を設定できること。</w:t>
      </w:r>
    </w:p>
    <w:p w14:paraId="3421A32E" w14:textId="77777777" w:rsidR="004D4DF6" w:rsidRDefault="004D4DF6" w:rsidP="004D4DF6">
      <w:pPr>
        <w:pStyle w:val="af4"/>
        <w:ind w:firstLineChars="400" w:firstLine="806"/>
      </w:pPr>
      <w:r>
        <w:rPr>
          <w:rFonts w:hint="eastAsia"/>
        </w:rPr>
        <w:t>設定された「コアデータモデルとの項目マッピングや形式マッピング（コアデータパー</w:t>
      </w:r>
    </w:p>
    <w:p w14:paraId="097DDBEE" w14:textId="77777777" w:rsidR="004D4DF6" w:rsidRDefault="004D4DF6" w:rsidP="004D4DF6">
      <w:pPr>
        <w:pStyle w:val="af4"/>
        <w:ind w:firstLineChars="400" w:firstLine="806"/>
      </w:pPr>
      <w:r>
        <w:rPr>
          <w:rFonts w:hint="eastAsia"/>
        </w:rPr>
        <w:t>ツ含）の情報」より、設計としてのGIF準拠の準拠状況を確認できること。</w:t>
      </w:r>
    </w:p>
    <w:p w14:paraId="3C6AE020" w14:textId="77777777" w:rsidR="004D4DF6" w:rsidRDefault="004D4DF6" w:rsidP="004D4DF6">
      <w:pPr>
        <w:pStyle w:val="af4"/>
        <w:ind w:firstLineChars="400" w:firstLine="806"/>
      </w:pPr>
      <w:r>
        <w:rPr>
          <w:rFonts w:hint="eastAsia"/>
        </w:rPr>
        <w:t>以下、GIF準拠確認Excelの仕様（一部）</w:t>
      </w:r>
    </w:p>
    <w:p w14:paraId="6B24FAF9" w14:textId="77777777" w:rsidR="004D4DF6" w:rsidRDefault="004D4DF6" w:rsidP="004D4DF6">
      <w:pPr>
        <w:pStyle w:val="af4"/>
        <w:ind w:firstLineChars="500" w:firstLine="1008"/>
      </w:pPr>
      <w:r>
        <w:rPr>
          <w:rFonts w:hint="eastAsia"/>
        </w:rPr>
        <w:t>設定可能情報</w:t>
      </w:r>
    </w:p>
    <w:p w14:paraId="04BD0A03" w14:textId="77777777" w:rsidR="004D4DF6" w:rsidRDefault="004D4DF6" w:rsidP="004D4DF6">
      <w:pPr>
        <w:pStyle w:val="af4"/>
        <w:ind w:firstLineChars="600" w:firstLine="1209"/>
      </w:pPr>
      <w:r>
        <w:rPr>
          <w:rFonts w:hint="eastAsia"/>
        </w:rPr>
        <w:t>データ名</w:t>
      </w:r>
    </w:p>
    <w:p w14:paraId="6335C9C3" w14:textId="77777777" w:rsidR="004D4DF6" w:rsidRDefault="004D4DF6" w:rsidP="004D4DF6">
      <w:pPr>
        <w:pStyle w:val="af4"/>
        <w:ind w:firstLineChars="600" w:firstLine="1209"/>
      </w:pPr>
      <w:r>
        <w:rPr>
          <w:rFonts w:hint="eastAsia"/>
        </w:rPr>
        <w:t>データ説明</w:t>
      </w:r>
    </w:p>
    <w:p w14:paraId="4DB7B1F9" w14:textId="77777777" w:rsidR="004D4DF6" w:rsidRDefault="004D4DF6" w:rsidP="004D4DF6">
      <w:pPr>
        <w:pStyle w:val="af4"/>
        <w:ind w:firstLineChars="600" w:firstLine="1209"/>
      </w:pPr>
      <w:r>
        <w:rPr>
          <w:rFonts w:hint="eastAsia"/>
        </w:rPr>
        <w:t>データ入力形式</w:t>
      </w:r>
    </w:p>
    <w:p w14:paraId="1B3371AE" w14:textId="50766412" w:rsidR="004D4DF6" w:rsidRDefault="004D4DF6" w:rsidP="004D4DF6">
      <w:pPr>
        <w:pStyle w:val="af4"/>
        <w:ind w:firstLineChars="600" w:firstLine="1209"/>
      </w:pPr>
      <w:r>
        <w:rPr>
          <w:rFonts w:hint="eastAsia"/>
        </w:rPr>
        <w:t>項目名</w:t>
      </w:r>
      <w:r w:rsidR="00491774">
        <w:rPr>
          <w:rFonts w:hint="eastAsia"/>
        </w:rPr>
        <w:t>（階層構造の情報含）</w:t>
      </w:r>
    </w:p>
    <w:p w14:paraId="762F16F9" w14:textId="4E53AFCD" w:rsidR="00214EF3" w:rsidRDefault="004D4DF6" w:rsidP="00C626B9">
      <w:pPr>
        <w:pStyle w:val="af4"/>
        <w:ind w:firstLineChars="600" w:firstLine="1209"/>
      </w:pPr>
      <w:r>
        <w:rPr>
          <w:rFonts w:hint="eastAsia"/>
        </w:rPr>
        <w:t>項目</w:t>
      </w:r>
      <w:r w:rsidR="00491774">
        <w:rPr>
          <w:rFonts w:hint="eastAsia"/>
        </w:rPr>
        <w:t>の</w:t>
      </w:r>
      <w:r>
        <w:rPr>
          <w:rFonts w:hint="eastAsia"/>
        </w:rPr>
        <w:t>属性</w:t>
      </w:r>
      <w:r w:rsidR="00491774">
        <w:rPr>
          <w:rFonts w:hint="eastAsia"/>
        </w:rPr>
        <w:t>名</w:t>
      </w:r>
    </w:p>
    <w:p w14:paraId="48B92F12" w14:textId="5A643571" w:rsidR="004D4DF6" w:rsidRDefault="00491774" w:rsidP="004D4DF6">
      <w:pPr>
        <w:pStyle w:val="af4"/>
        <w:ind w:firstLineChars="600" w:firstLine="1209"/>
      </w:pPr>
      <w:r>
        <w:rPr>
          <w:rFonts w:hint="eastAsia"/>
        </w:rPr>
        <w:t>マッピング</w:t>
      </w:r>
      <w:r w:rsidR="004D4DF6">
        <w:rPr>
          <w:rFonts w:hint="eastAsia"/>
        </w:rPr>
        <w:t>条件</w:t>
      </w:r>
      <w:r>
        <w:rPr>
          <w:rFonts w:hint="eastAsia"/>
        </w:rPr>
        <w:t>（指定項目、</w:t>
      </w:r>
      <w:r w:rsidR="00021506">
        <w:rPr>
          <w:rFonts w:hint="eastAsia"/>
        </w:rPr>
        <w:t>条件</w:t>
      </w:r>
      <w:r>
        <w:rPr>
          <w:rFonts w:hint="eastAsia"/>
        </w:rPr>
        <w:t>、値）</w:t>
      </w:r>
    </w:p>
    <w:p w14:paraId="034F9C63" w14:textId="77777777" w:rsidR="004D4DF6" w:rsidRDefault="004D4DF6" w:rsidP="004D4DF6">
      <w:pPr>
        <w:pStyle w:val="af4"/>
        <w:ind w:firstLineChars="600" w:firstLine="1209"/>
      </w:pPr>
      <w:r>
        <w:rPr>
          <w:rFonts w:hint="eastAsia"/>
        </w:rPr>
        <w:t>GIF対応コアデータモデル</w:t>
      </w:r>
    </w:p>
    <w:p w14:paraId="202F2316" w14:textId="77777777" w:rsidR="004D4DF6" w:rsidRDefault="004D4DF6" w:rsidP="004D4DF6">
      <w:pPr>
        <w:pStyle w:val="af4"/>
        <w:ind w:firstLineChars="600" w:firstLine="1209"/>
      </w:pPr>
      <w:r>
        <w:rPr>
          <w:rFonts w:hint="eastAsia"/>
        </w:rPr>
        <w:t>GIF対応項目</w:t>
      </w:r>
    </w:p>
    <w:p w14:paraId="4B61C169" w14:textId="77777777" w:rsidR="004D4DF6" w:rsidRDefault="004D4DF6" w:rsidP="004D4DF6">
      <w:pPr>
        <w:pStyle w:val="af4"/>
        <w:ind w:firstLineChars="600" w:firstLine="1209"/>
      </w:pPr>
      <w:r>
        <w:rPr>
          <w:rFonts w:hint="eastAsia"/>
        </w:rPr>
        <w:t>GIF対応コアデータパーツ</w:t>
      </w:r>
    </w:p>
    <w:p w14:paraId="0C66456E" w14:textId="5BA213A7" w:rsidR="004D4DF6" w:rsidRDefault="004D4DF6" w:rsidP="00491774">
      <w:pPr>
        <w:pStyle w:val="af4"/>
        <w:ind w:firstLineChars="500" w:firstLine="1008"/>
      </w:pPr>
      <w:r>
        <w:rPr>
          <w:rFonts w:hint="eastAsia"/>
        </w:rPr>
        <w:t>注：GIF対応項目は、「</w:t>
      </w:r>
      <w:r w:rsidRPr="00730640">
        <w:rPr>
          <w:rFonts w:hint="eastAsia"/>
        </w:rPr>
        <w:t>構造化項目名記法</w:t>
      </w:r>
      <w:r>
        <w:rPr>
          <w:rFonts w:hint="eastAsia"/>
        </w:rPr>
        <w:t>」と同様</w:t>
      </w:r>
      <w:r w:rsidR="00491774">
        <w:rPr>
          <w:rFonts w:hint="eastAsia"/>
        </w:rPr>
        <w:t>に</w:t>
      </w:r>
      <w:r>
        <w:rPr>
          <w:rFonts w:hint="eastAsia"/>
        </w:rPr>
        <w:t>階層構造を</w:t>
      </w:r>
      <w:r w:rsidR="00491774">
        <w:rPr>
          <w:rFonts w:hint="eastAsia"/>
        </w:rPr>
        <w:t>表現</w:t>
      </w:r>
      <w:r>
        <w:rPr>
          <w:rFonts w:hint="eastAsia"/>
        </w:rPr>
        <w:t>すること。</w:t>
      </w:r>
    </w:p>
    <w:p w14:paraId="02C39F2C" w14:textId="22D1A869" w:rsidR="004D4DF6" w:rsidRPr="005D6396" w:rsidRDefault="00491774" w:rsidP="00491774">
      <w:pPr>
        <w:pStyle w:val="af4"/>
        <w:ind w:leftChars="800" w:left="1612" w:firstLineChars="0" w:firstLine="0"/>
      </w:pPr>
      <w:r>
        <w:rPr>
          <w:rFonts w:hint="eastAsia"/>
        </w:rPr>
        <w:t>マッピング</w:t>
      </w:r>
      <w:r w:rsidR="004D4DF6">
        <w:rPr>
          <w:rFonts w:hint="eastAsia"/>
        </w:rPr>
        <w:t>条件</w:t>
      </w:r>
      <w:r>
        <w:rPr>
          <w:rFonts w:hint="eastAsia"/>
        </w:rPr>
        <w:t>（指定項目）</w:t>
      </w:r>
      <w:r w:rsidR="004D4DF6">
        <w:rPr>
          <w:rFonts w:hint="eastAsia"/>
        </w:rPr>
        <w:t>には、「</w:t>
      </w:r>
      <w:r w:rsidR="004D4DF6" w:rsidRPr="00730640">
        <w:rPr>
          <w:rFonts w:hint="eastAsia"/>
        </w:rPr>
        <w:t>構造化項目名記法</w:t>
      </w:r>
      <w:r w:rsidR="004D4DF6">
        <w:rPr>
          <w:rFonts w:hint="eastAsia"/>
        </w:rPr>
        <w:t>」と同様</w:t>
      </w:r>
      <w:r>
        <w:rPr>
          <w:rFonts w:hint="eastAsia"/>
        </w:rPr>
        <w:t>に</w:t>
      </w:r>
      <w:r w:rsidR="004D4DF6">
        <w:rPr>
          <w:rFonts w:hint="eastAsia"/>
        </w:rPr>
        <w:t>階層構造を表現し、</w:t>
      </w:r>
      <w:r>
        <w:rPr>
          <w:rFonts w:hint="eastAsia"/>
        </w:rPr>
        <w:t>マッピング</w:t>
      </w:r>
      <w:r w:rsidR="004D4DF6">
        <w:rPr>
          <w:rFonts w:hint="eastAsia"/>
        </w:rPr>
        <w:t>条件を指定可能とすること。</w:t>
      </w:r>
      <w:r>
        <w:rPr>
          <w:rFonts w:hint="eastAsia"/>
        </w:rPr>
        <w:t>また、属性も扱えること。</w:t>
      </w:r>
    </w:p>
    <w:p w14:paraId="25BDFBE1" w14:textId="77777777" w:rsidR="004D4DF6" w:rsidRDefault="004D4DF6" w:rsidP="004D4DF6">
      <w:pPr>
        <w:pStyle w:val="af4"/>
        <w:ind w:firstLineChars="400" w:firstLine="806"/>
      </w:pPr>
    </w:p>
    <w:p w14:paraId="0474B69E" w14:textId="77777777" w:rsidR="004D4DF6" w:rsidRDefault="004D4DF6" w:rsidP="004D4DF6">
      <w:pPr>
        <w:pStyle w:val="af4"/>
      </w:pPr>
      <w:r>
        <w:rPr>
          <w:rFonts w:hint="eastAsia"/>
        </w:rPr>
        <w:t>GIF準拠確認Tool</w:t>
      </w:r>
    </w:p>
    <w:p w14:paraId="0C8E87A5" w14:textId="77777777" w:rsidR="004D4DF6" w:rsidRDefault="004D4DF6" w:rsidP="004D4DF6">
      <w:pPr>
        <w:pStyle w:val="af4"/>
        <w:ind w:firstLineChars="400" w:firstLine="806"/>
      </w:pPr>
      <w:r>
        <w:rPr>
          <w:rFonts w:hint="eastAsia"/>
        </w:rPr>
        <w:t>GIF準拠確認</w:t>
      </w:r>
      <w:r w:rsidRPr="00911A45">
        <w:rPr>
          <w:rFonts w:hint="eastAsia"/>
        </w:rPr>
        <w:t>ツール</w:t>
      </w:r>
      <w:r>
        <w:rPr>
          <w:rFonts w:hint="eastAsia"/>
        </w:rPr>
        <w:t>に含まれる１つの</w:t>
      </w:r>
      <w:r w:rsidRPr="00911A45">
        <w:rPr>
          <w:rFonts w:hint="eastAsia"/>
        </w:rPr>
        <w:t>コンポーネント</w:t>
      </w:r>
      <w:r>
        <w:rPr>
          <w:rFonts w:hint="eastAsia"/>
        </w:rPr>
        <w:t>を指す。</w:t>
      </w:r>
    </w:p>
    <w:p w14:paraId="52F679EA" w14:textId="77777777" w:rsidR="004D4DF6" w:rsidRDefault="004D4DF6" w:rsidP="004D4DF6">
      <w:pPr>
        <w:pStyle w:val="af4"/>
        <w:ind w:firstLineChars="400" w:firstLine="806"/>
      </w:pPr>
      <w:r>
        <w:rPr>
          <w:rFonts w:hint="eastAsia"/>
        </w:rPr>
        <w:t>相互運用性の確保が必要なデータモデルを有するシステム開発・更新時は、評価・受入</w:t>
      </w:r>
    </w:p>
    <w:p w14:paraId="54AFEFF5" w14:textId="77777777" w:rsidR="004D4DF6" w:rsidRDefault="004D4DF6" w:rsidP="004D4DF6">
      <w:pPr>
        <w:pStyle w:val="af4"/>
        <w:ind w:firstLineChars="400" w:firstLine="806"/>
      </w:pPr>
      <w:r>
        <w:rPr>
          <w:rFonts w:hint="eastAsia"/>
        </w:rPr>
        <w:t>段階で利用することを想定している。（GIF準拠の要件を満たすことの確証となることを</w:t>
      </w:r>
    </w:p>
    <w:p w14:paraId="7C955DB2" w14:textId="77777777" w:rsidR="004D4DF6" w:rsidRDefault="004D4DF6" w:rsidP="004D4DF6">
      <w:pPr>
        <w:pStyle w:val="af4"/>
        <w:ind w:firstLineChars="400" w:firstLine="806"/>
      </w:pPr>
      <w:r>
        <w:rPr>
          <w:rFonts w:hint="eastAsia"/>
        </w:rPr>
        <w:t>想定している）</w:t>
      </w:r>
    </w:p>
    <w:p w14:paraId="75ACCEDB" w14:textId="51A83E5D" w:rsidR="00214EF3" w:rsidRDefault="00214EF3" w:rsidP="00214EF3">
      <w:pPr>
        <w:pStyle w:val="af4"/>
        <w:ind w:leftChars="500" w:left="1008" w:firstLineChars="0" w:firstLine="0"/>
      </w:pPr>
      <w:r>
        <w:rPr>
          <w:rFonts w:hint="eastAsia"/>
        </w:rPr>
        <w:t>入力データより、GIF準拠確認Excelの項目名（階層構造の情報含）、項目の属性名の入力を支援できること。</w:t>
      </w:r>
    </w:p>
    <w:p w14:paraId="093871C0" w14:textId="77777777" w:rsidR="004D4DF6" w:rsidRPr="00B00A4E" w:rsidRDefault="004D4DF6" w:rsidP="004D4DF6">
      <w:pPr>
        <w:pStyle w:val="af4"/>
        <w:ind w:firstLineChars="400" w:firstLine="806"/>
      </w:pPr>
      <w:r>
        <w:rPr>
          <w:rFonts w:hint="eastAsia"/>
        </w:rPr>
        <w:t>GIF準拠確認ExcelからGIF準拠確認設定ファイルを作成できること。</w:t>
      </w:r>
    </w:p>
    <w:p w14:paraId="55707E6F" w14:textId="77777777" w:rsidR="004D4DF6" w:rsidRDefault="004D4DF6" w:rsidP="004D4DF6">
      <w:pPr>
        <w:pStyle w:val="af4"/>
        <w:ind w:firstLineChars="400" w:firstLine="806"/>
      </w:pPr>
      <w:r>
        <w:rPr>
          <w:rFonts w:hint="eastAsia"/>
        </w:rPr>
        <w:t>GIF準拠確認設定ファイルを用いて、入力データのGIF準拠の準拠状況が確認できる</w:t>
      </w:r>
    </w:p>
    <w:p w14:paraId="57AF3E31" w14:textId="77777777" w:rsidR="004D4DF6" w:rsidRDefault="004D4DF6" w:rsidP="004D4DF6">
      <w:pPr>
        <w:pStyle w:val="af4"/>
        <w:ind w:firstLineChars="400" w:firstLine="806"/>
      </w:pPr>
      <w:r>
        <w:rPr>
          <w:rFonts w:hint="eastAsia"/>
        </w:rPr>
        <w:t>こと。</w:t>
      </w:r>
    </w:p>
    <w:p w14:paraId="1A9B00AA" w14:textId="77777777" w:rsidR="00C25966" w:rsidRDefault="00C25966" w:rsidP="004D4DF6">
      <w:pPr>
        <w:pStyle w:val="af4"/>
        <w:ind w:firstLineChars="400" w:firstLine="806"/>
      </w:pPr>
    </w:p>
    <w:p w14:paraId="6D0A95A5" w14:textId="77777777" w:rsidR="004D4DF6" w:rsidRDefault="004D4DF6" w:rsidP="004D4DF6">
      <w:pPr>
        <w:pStyle w:val="af4"/>
      </w:pPr>
      <w:r>
        <w:rPr>
          <w:rFonts w:hint="eastAsia"/>
        </w:rPr>
        <w:t>GIF準拠確認Toolログ</w:t>
      </w:r>
    </w:p>
    <w:p w14:paraId="4A1BBBAC" w14:textId="77777777" w:rsidR="004D4DF6" w:rsidRDefault="004D4DF6" w:rsidP="004D4DF6">
      <w:pPr>
        <w:pStyle w:val="af4"/>
        <w:ind w:firstLineChars="400" w:firstLine="806"/>
      </w:pPr>
      <w:r>
        <w:rPr>
          <w:rFonts w:hint="eastAsia"/>
        </w:rPr>
        <w:t>GIF準拠確認Toolの出力するログを指す。</w:t>
      </w:r>
    </w:p>
    <w:p w14:paraId="24FBA282" w14:textId="07F2F1AB" w:rsidR="004D4DF6" w:rsidRPr="006F6661" w:rsidRDefault="004D4DF6" w:rsidP="004D4DF6">
      <w:pPr>
        <w:pStyle w:val="af4"/>
        <w:ind w:leftChars="500" w:left="1008" w:firstLineChars="0" w:firstLine="0"/>
      </w:pPr>
      <w:r>
        <w:rPr>
          <w:rFonts w:hint="eastAsia"/>
        </w:rPr>
        <w:t>出力ログの機能は、</w:t>
      </w:r>
      <w:r w:rsidR="00214EF3">
        <w:rPr>
          <w:rFonts w:hint="eastAsia"/>
        </w:rPr>
        <w:t>マッピング</w:t>
      </w:r>
      <w:r w:rsidRPr="003E3418">
        <w:rPr>
          <w:rFonts w:hint="eastAsia"/>
        </w:rPr>
        <w:t>条件ログ、項目準拠確認ログ、項目パーツ準拠確認ログ</w:t>
      </w:r>
      <w:r>
        <w:rPr>
          <w:rFonts w:hint="eastAsia"/>
        </w:rPr>
        <w:t>等で、ログの出力レベル（以下「ログ出力レベル」という）をそれぞれ別に制御可能と</w:t>
      </w:r>
      <w:r>
        <w:rPr>
          <w:rFonts w:hint="eastAsia"/>
        </w:rPr>
        <w:lastRenderedPageBreak/>
        <w:t>すること。</w:t>
      </w:r>
    </w:p>
    <w:p w14:paraId="649613B7" w14:textId="127562C0" w:rsidR="004D4DF6" w:rsidRDefault="004D4DF6" w:rsidP="004D4DF6">
      <w:pPr>
        <w:pStyle w:val="af4"/>
        <w:ind w:leftChars="500" w:left="1210" w:hangingChars="100" w:hanging="202"/>
      </w:pPr>
      <w:r>
        <w:rPr>
          <w:rFonts w:hint="eastAsia"/>
        </w:rPr>
        <w:t>（ログ設計によりログ出力レベルによる出力ログを定義＆制御可能とし、設定ファイルのログ出力レベルにより出力ログを制御する</w:t>
      </w:r>
      <w:r w:rsidR="00834BAA">
        <w:rPr>
          <w:rFonts w:hint="eastAsia"/>
        </w:rPr>
        <w:t>こと</w:t>
      </w:r>
      <w:r>
        <w:rPr>
          <w:rFonts w:hint="eastAsia"/>
        </w:rPr>
        <w:t>。ツール性能を考慮して</w:t>
      </w:r>
      <w:r w:rsidR="00214EF3">
        <w:rPr>
          <w:rFonts w:hint="eastAsia"/>
        </w:rPr>
        <w:t>マッピング</w:t>
      </w:r>
      <w:r>
        <w:rPr>
          <w:rFonts w:hint="eastAsia"/>
        </w:rPr>
        <w:t>条件等のログは通常出力しない設定レベルとしておくこと）</w:t>
      </w:r>
    </w:p>
    <w:p w14:paraId="6C7F400D" w14:textId="77777777" w:rsidR="004D4DF6" w:rsidRPr="00214EF3" w:rsidRDefault="004D4DF6" w:rsidP="004D4DF6">
      <w:pPr>
        <w:pStyle w:val="af4"/>
        <w:ind w:firstLineChars="400" w:firstLine="806"/>
      </w:pPr>
    </w:p>
    <w:p w14:paraId="68C91421" w14:textId="77777777" w:rsidR="004D4DF6" w:rsidRDefault="004D4DF6" w:rsidP="004D4DF6">
      <w:pPr>
        <w:pStyle w:val="af4"/>
      </w:pPr>
      <w:r>
        <w:rPr>
          <w:rFonts w:hint="eastAsia"/>
        </w:rPr>
        <w:t>GIF準拠確認設定ファイル</w:t>
      </w:r>
    </w:p>
    <w:p w14:paraId="051614ED" w14:textId="77777777" w:rsidR="004D4DF6" w:rsidRDefault="004D4DF6" w:rsidP="004D4DF6">
      <w:pPr>
        <w:pStyle w:val="af4"/>
        <w:ind w:firstLineChars="400" w:firstLine="806"/>
      </w:pPr>
      <w:r>
        <w:rPr>
          <w:rFonts w:hint="eastAsia"/>
        </w:rPr>
        <w:t>GIF準拠確認Toolの設定ファイルを指す。</w:t>
      </w:r>
    </w:p>
    <w:p w14:paraId="3B2D80E5" w14:textId="77777777" w:rsidR="004D4DF6" w:rsidRDefault="004D4DF6" w:rsidP="004D4DF6">
      <w:pPr>
        <w:pStyle w:val="af4"/>
        <w:ind w:firstLineChars="400" w:firstLine="806"/>
      </w:pPr>
      <w:r>
        <w:rPr>
          <w:rFonts w:hint="eastAsia"/>
        </w:rPr>
        <w:t>入力データの階層構造の情報や、コアデータモデルとの項目マッピングや形式マッピ</w:t>
      </w:r>
    </w:p>
    <w:p w14:paraId="5BB69EE4" w14:textId="092DF7AB" w:rsidR="004D4DF6" w:rsidRDefault="004D4DF6" w:rsidP="004D4DF6">
      <w:pPr>
        <w:pStyle w:val="af4"/>
        <w:ind w:firstLineChars="400" w:firstLine="806"/>
      </w:pPr>
      <w:r>
        <w:rPr>
          <w:rFonts w:hint="eastAsia"/>
        </w:rPr>
        <w:t>ング（コアデータパーツ含）の情報を</w:t>
      </w:r>
      <w:r w:rsidR="00834BAA">
        <w:rPr>
          <w:rFonts w:hint="eastAsia"/>
        </w:rPr>
        <w:t>有する</w:t>
      </w:r>
      <w:r>
        <w:rPr>
          <w:rFonts w:hint="eastAsia"/>
        </w:rPr>
        <w:t>こと。</w:t>
      </w:r>
    </w:p>
    <w:p w14:paraId="07FA7888" w14:textId="5111BA09" w:rsidR="004D4DF6" w:rsidRDefault="004D4DF6" w:rsidP="004D4DF6">
      <w:pPr>
        <w:pStyle w:val="af4"/>
        <w:ind w:leftChars="500" w:left="1008" w:firstLineChars="0" w:firstLine="0"/>
      </w:pPr>
      <w:r>
        <w:rPr>
          <w:rFonts w:hint="eastAsia"/>
        </w:rPr>
        <w:t>GIF準拠確認Toolが、GIF準拠確認ExcelからGIF準拠確認設定ファイルを作成する際の情報（</w:t>
      </w:r>
      <w:r w:rsidR="00DA2201" w:rsidRPr="00DA2201">
        <w:rPr>
          <w:rFonts w:hint="eastAsia"/>
        </w:rPr>
        <w:t>データ名、データ説明、データ入力形式、項目名（階層構造の情報含）、項目の属性名、マッピング条件</w:t>
      </w:r>
      <w:r w:rsidR="00DA2201">
        <w:rPr>
          <w:rFonts w:hint="eastAsia"/>
        </w:rPr>
        <w:t>「</w:t>
      </w:r>
      <w:r w:rsidR="00DA2201" w:rsidRPr="00DA2201">
        <w:rPr>
          <w:rFonts w:hint="eastAsia"/>
        </w:rPr>
        <w:t>指定項目、演算子、値</w:t>
      </w:r>
      <w:r w:rsidR="00DA2201">
        <w:rPr>
          <w:rFonts w:hint="eastAsia"/>
        </w:rPr>
        <w:t>」</w:t>
      </w:r>
      <w:r w:rsidR="00DA2201" w:rsidRPr="00DA2201">
        <w:rPr>
          <w:rFonts w:hint="eastAsia"/>
        </w:rPr>
        <w:t>、GIF対応コアデータモデル、GIF対応項目、GIF対応コアデータパーツ</w:t>
      </w:r>
      <w:r w:rsidR="00C626B9">
        <w:rPr>
          <w:rFonts w:hint="eastAsia"/>
        </w:rPr>
        <w:t>等</w:t>
      </w:r>
      <w:r>
        <w:rPr>
          <w:rFonts w:hint="eastAsia"/>
        </w:rPr>
        <w:t>）の読み取り位置・回数の情報を</w:t>
      </w:r>
      <w:r w:rsidR="00834BAA">
        <w:rPr>
          <w:rFonts w:hint="eastAsia"/>
        </w:rPr>
        <w:t>有する</w:t>
      </w:r>
      <w:r>
        <w:rPr>
          <w:rFonts w:hint="eastAsia"/>
        </w:rPr>
        <w:t>こと。（GIF準拠確認Excelの拡張性のため）</w:t>
      </w:r>
    </w:p>
    <w:p w14:paraId="2EEEBBDE" w14:textId="2DE63FFE" w:rsidR="004D4DF6" w:rsidRDefault="004D4DF6" w:rsidP="004D4DF6">
      <w:pPr>
        <w:pStyle w:val="af4"/>
        <w:ind w:leftChars="500" w:left="1008" w:firstLineChars="0" w:firstLine="0"/>
      </w:pPr>
      <w:r>
        <w:rPr>
          <w:rFonts w:hint="eastAsia"/>
        </w:rPr>
        <w:t>GIF準拠確認Tool</w:t>
      </w:r>
      <w:r w:rsidRPr="003E3418">
        <w:rPr>
          <w:rFonts w:hint="eastAsia"/>
        </w:rPr>
        <w:t>ログ</w:t>
      </w:r>
      <w:r>
        <w:rPr>
          <w:rFonts w:hint="eastAsia"/>
        </w:rPr>
        <w:t>の関連</w:t>
      </w:r>
      <w:r w:rsidRPr="003E3418">
        <w:rPr>
          <w:rFonts w:hint="eastAsia"/>
        </w:rPr>
        <w:t>は、</w:t>
      </w:r>
      <w:r w:rsidR="00214EF3">
        <w:rPr>
          <w:rFonts w:hint="eastAsia"/>
        </w:rPr>
        <w:t>マッピング</w:t>
      </w:r>
      <w:r w:rsidRPr="003E3418">
        <w:rPr>
          <w:rFonts w:hint="eastAsia"/>
        </w:rPr>
        <w:t>条件ログレベル、項目準拠確認ログレベル、項目パーツ準拠確認ログレベルのそれぞれにレベルを設定できること。</w:t>
      </w:r>
    </w:p>
    <w:p w14:paraId="17AA11E9" w14:textId="77777777" w:rsidR="004D4DF6" w:rsidRPr="00B00A4E" w:rsidRDefault="004D4DF6" w:rsidP="004D4DF6">
      <w:pPr>
        <w:pStyle w:val="af4"/>
        <w:ind w:firstLineChars="400" w:firstLine="806"/>
      </w:pPr>
      <w:r>
        <w:rPr>
          <w:rFonts w:hint="eastAsia"/>
        </w:rPr>
        <w:t>動作スレッド数を設定できること。</w:t>
      </w:r>
    </w:p>
    <w:p w14:paraId="727DDE73" w14:textId="77777777" w:rsidR="004D4DF6" w:rsidRDefault="004D4DF6" w:rsidP="004D4DF6">
      <w:pPr>
        <w:pStyle w:val="af4"/>
        <w:ind w:firstLineChars="400" w:firstLine="806"/>
      </w:pPr>
    </w:p>
    <w:p w14:paraId="61CBD491" w14:textId="77777777" w:rsidR="004D4DF6" w:rsidRDefault="004D4DF6" w:rsidP="004D4DF6">
      <w:pPr>
        <w:pStyle w:val="af4"/>
      </w:pPr>
      <w:r>
        <w:rPr>
          <w:rFonts w:hint="eastAsia"/>
        </w:rPr>
        <w:t>GIF準拠確認結果ファイル</w:t>
      </w:r>
    </w:p>
    <w:p w14:paraId="63A6A301" w14:textId="77777777" w:rsidR="004D4DF6" w:rsidRDefault="004D4DF6" w:rsidP="004D4DF6">
      <w:pPr>
        <w:pStyle w:val="af4"/>
        <w:ind w:firstLineChars="400" w:firstLine="806"/>
      </w:pPr>
      <w:r>
        <w:rPr>
          <w:rFonts w:hint="eastAsia"/>
        </w:rPr>
        <w:t>GIF準拠確認Toolが入力データのGIF準拠の準拠状況の確認結果のファイルを指す。</w:t>
      </w:r>
    </w:p>
    <w:p w14:paraId="0AC83F86" w14:textId="77777777" w:rsidR="004D4DF6" w:rsidRPr="00A56D50" w:rsidRDefault="004D4DF6" w:rsidP="004D4DF6">
      <w:pPr>
        <w:pStyle w:val="af4"/>
        <w:ind w:firstLineChars="400" w:firstLine="806"/>
      </w:pPr>
    </w:p>
    <w:p w14:paraId="3F39A935" w14:textId="77777777" w:rsidR="004D4DF6" w:rsidRPr="005340E3" w:rsidRDefault="004D4DF6" w:rsidP="004D4DF6">
      <w:pPr>
        <w:pStyle w:val="af4"/>
      </w:pPr>
    </w:p>
    <w:p w14:paraId="221D3291" w14:textId="77777777" w:rsidR="004D4DF6" w:rsidRPr="00911A45" w:rsidRDefault="004D4DF6" w:rsidP="004D4DF6">
      <w:pPr>
        <w:pStyle w:val="3"/>
      </w:pPr>
      <w:r>
        <w:rPr>
          <w:rFonts w:hint="eastAsia"/>
        </w:rPr>
        <w:t>GIF</w:t>
      </w:r>
      <w:r>
        <w:rPr>
          <w:rFonts w:hint="eastAsia"/>
        </w:rPr>
        <w:t>準拠確認ツールの構成と機能概要</w:t>
      </w:r>
    </w:p>
    <w:p w14:paraId="5529B61F" w14:textId="77777777" w:rsidR="004D4DF6" w:rsidRDefault="004D4DF6" w:rsidP="004D4DF6">
      <w:pPr>
        <w:pStyle w:val="af4"/>
      </w:pPr>
      <w:r>
        <w:rPr>
          <w:rFonts w:hint="eastAsia"/>
        </w:rPr>
        <w:t>GIF準拠確認</w:t>
      </w:r>
      <w:r w:rsidRPr="00911A45">
        <w:rPr>
          <w:rFonts w:hint="eastAsia"/>
        </w:rPr>
        <w:t>ツールは以下の</w:t>
      </w:r>
      <w:r>
        <w:rPr>
          <w:rFonts w:hint="eastAsia"/>
        </w:rPr>
        <w:t>２</w:t>
      </w:r>
      <w:r w:rsidRPr="00911A45">
        <w:rPr>
          <w:rFonts w:hint="eastAsia"/>
        </w:rPr>
        <w:t>つのコンポーネントにより構成される。</w:t>
      </w:r>
    </w:p>
    <w:p w14:paraId="1A148C0F" w14:textId="264136FE" w:rsidR="00A70A36" w:rsidRPr="00911A45" w:rsidRDefault="00A70A36" w:rsidP="004D4DF6">
      <w:pPr>
        <w:pStyle w:val="af4"/>
      </w:pPr>
      <w:r>
        <w:rPr>
          <w:rFonts w:hint="eastAsia"/>
        </w:rPr>
        <w:t>（補足：GIF準拠確認ツールとGIF準拠確認Toolは、別の用語となっているため注意すること）</w:t>
      </w:r>
    </w:p>
    <w:p w14:paraId="3C3CAE1C" w14:textId="77777777" w:rsidR="004D4DF6" w:rsidRPr="00A70A36" w:rsidRDefault="004D4DF6" w:rsidP="004D4DF6">
      <w:pPr>
        <w:pStyle w:val="af4"/>
        <w:ind w:leftChars="0" w:firstLineChars="0"/>
      </w:pPr>
    </w:p>
    <w:p w14:paraId="7EF042C2" w14:textId="77777777" w:rsidR="004D4DF6" w:rsidRDefault="004D4DF6" w:rsidP="004D4DF6">
      <w:pPr>
        <w:pStyle w:val="21"/>
        <w:numPr>
          <w:ilvl w:val="0"/>
          <w:numId w:val="23"/>
        </w:numPr>
        <w:ind w:leftChars="0" w:firstLineChars="0"/>
      </w:pPr>
      <w:r>
        <w:rPr>
          <w:rFonts w:hint="eastAsia"/>
        </w:rPr>
        <w:t>GIF準拠確認Excel</w:t>
      </w:r>
    </w:p>
    <w:p w14:paraId="623DFD77" w14:textId="77777777" w:rsidR="004D4DF6" w:rsidRDefault="004D4DF6" w:rsidP="004D4DF6">
      <w:pPr>
        <w:pStyle w:val="af4"/>
        <w:ind w:firstLineChars="500" w:firstLine="1008"/>
      </w:pPr>
      <w:r>
        <w:rPr>
          <w:rFonts w:hint="eastAsia"/>
        </w:rPr>
        <w:t>入力データの階層構造の情報や、コアデータモデルとの項目マッピングや形式マッ</w:t>
      </w:r>
    </w:p>
    <w:p w14:paraId="7F31BB22" w14:textId="22953213" w:rsidR="004D4DF6" w:rsidRDefault="004D4DF6" w:rsidP="004D4DF6">
      <w:pPr>
        <w:pStyle w:val="af4"/>
        <w:ind w:firstLineChars="500" w:firstLine="1008"/>
      </w:pPr>
      <w:r>
        <w:rPr>
          <w:rFonts w:hint="eastAsia"/>
        </w:rPr>
        <w:t>ピング（コアデータパーツ含）の設定</w:t>
      </w:r>
      <w:r w:rsidR="00AD3211">
        <w:rPr>
          <w:rFonts w:hint="eastAsia"/>
        </w:rPr>
        <w:t>情報</w:t>
      </w:r>
      <w:r>
        <w:rPr>
          <w:rFonts w:hint="eastAsia"/>
        </w:rPr>
        <w:t>を</w:t>
      </w:r>
      <w:r w:rsidR="00834BAA">
        <w:rPr>
          <w:rFonts w:hint="eastAsia"/>
        </w:rPr>
        <w:t>有すること</w:t>
      </w:r>
      <w:r>
        <w:rPr>
          <w:rFonts w:hint="eastAsia"/>
        </w:rPr>
        <w:t>。</w:t>
      </w:r>
    </w:p>
    <w:p w14:paraId="31E4FFB0" w14:textId="7F0CB846" w:rsidR="004D4DF6" w:rsidRDefault="004D4DF6" w:rsidP="004D4DF6">
      <w:pPr>
        <w:pStyle w:val="af4"/>
        <w:ind w:firstLineChars="500" w:firstLine="1008"/>
      </w:pPr>
      <w:r>
        <w:rPr>
          <w:rFonts w:hint="eastAsia"/>
        </w:rPr>
        <w:t>設計段階でのGIF準拠の準拠状況を判断する機能を</w:t>
      </w:r>
      <w:r w:rsidR="00834BAA">
        <w:rPr>
          <w:rFonts w:hint="eastAsia"/>
        </w:rPr>
        <w:t>有すること</w:t>
      </w:r>
      <w:r>
        <w:rPr>
          <w:rFonts w:hint="eastAsia"/>
        </w:rPr>
        <w:t>。</w:t>
      </w:r>
    </w:p>
    <w:p w14:paraId="3931D1FD" w14:textId="77777777" w:rsidR="004D4DF6" w:rsidRPr="00A56D50" w:rsidRDefault="004D4DF6" w:rsidP="004D4DF6">
      <w:pPr>
        <w:pStyle w:val="af4"/>
        <w:ind w:firstLineChars="500" w:firstLine="1008"/>
      </w:pPr>
    </w:p>
    <w:p w14:paraId="4751A296" w14:textId="77777777" w:rsidR="004D4DF6" w:rsidRPr="00911A45" w:rsidRDefault="004D4DF6" w:rsidP="004D4DF6">
      <w:pPr>
        <w:pStyle w:val="21"/>
        <w:numPr>
          <w:ilvl w:val="0"/>
          <w:numId w:val="23"/>
        </w:numPr>
        <w:ind w:leftChars="0" w:firstLineChars="0"/>
      </w:pPr>
      <w:r>
        <w:rPr>
          <w:rFonts w:hint="eastAsia"/>
        </w:rPr>
        <w:t>GIF準拠確認Tool</w:t>
      </w:r>
    </w:p>
    <w:p w14:paraId="4BC47907" w14:textId="1EA8DB5E" w:rsidR="004D4DF6" w:rsidRDefault="004D4DF6" w:rsidP="00834BAA">
      <w:pPr>
        <w:pStyle w:val="af4"/>
        <w:ind w:leftChars="600" w:left="1209" w:firstLineChars="0" w:firstLine="0"/>
      </w:pPr>
      <w:r w:rsidRPr="00911A45">
        <w:rPr>
          <w:rFonts w:hint="eastAsia"/>
        </w:rPr>
        <w:t>入力</w:t>
      </w:r>
      <w:r>
        <w:rPr>
          <w:rFonts w:hint="eastAsia"/>
        </w:rPr>
        <w:t>データのGIF準拠の準拠状況を、GIF準拠確認設定ファイルを利用して確認する機能を</w:t>
      </w:r>
      <w:r w:rsidR="00834BAA">
        <w:rPr>
          <w:rFonts w:hint="eastAsia"/>
        </w:rPr>
        <w:t>有すること</w:t>
      </w:r>
      <w:r>
        <w:rPr>
          <w:rFonts w:hint="eastAsia"/>
        </w:rPr>
        <w:t>。また、確認した結果を、GIF準拠確認結果ファイルとして出力する機能を</w:t>
      </w:r>
      <w:r w:rsidR="00834BAA">
        <w:rPr>
          <w:rFonts w:hint="eastAsia"/>
        </w:rPr>
        <w:t>有すること</w:t>
      </w:r>
      <w:r>
        <w:rPr>
          <w:rFonts w:hint="eastAsia"/>
        </w:rPr>
        <w:t>。</w:t>
      </w:r>
    </w:p>
    <w:p w14:paraId="4B63DAB5" w14:textId="07C7E66C" w:rsidR="004D4DF6" w:rsidRDefault="004D4DF6" w:rsidP="004D4DF6">
      <w:pPr>
        <w:pStyle w:val="af4"/>
        <w:ind w:firstLineChars="500" w:firstLine="1008"/>
      </w:pPr>
      <w:r>
        <w:rPr>
          <w:rFonts w:hint="eastAsia"/>
        </w:rPr>
        <w:t>GIF準拠確認ExcelからGIF準拠確認設定ファイルを作成する機能を</w:t>
      </w:r>
      <w:r w:rsidR="00834BAA">
        <w:rPr>
          <w:rFonts w:hint="eastAsia"/>
        </w:rPr>
        <w:t>有すること</w:t>
      </w:r>
      <w:r>
        <w:rPr>
          <w:rFonts w:hint="eastAsia"/>
        </w:rPr>
        <w:t>。</w:t>
      </w:r>
    </w:p>
    <w:p w14:paraId="50CA3170" w14:textId="77777777" w:rsidR="004D4DF6" w:rsidRDefault="004D4DF6" w:rsidP="004D4DF6">
      <w:pPr>
        <w:pStyle w:val="af4"/>
      </w:pPr>
    </w:p>
    <w:p w14:paraId="67E39183" w14:textId="04470E06" w:rsidR="00F02671" w:rsidRDefault="00F02671" w:rsidP="004D4DF6">
      <w:pPr>
        <w:pStyle w:val="af4"/>
      </w:pPr>
    </w:p>
    <w:p w14:paraId="350FE4C7" w14:textId="5E8C4EF9" w:rsidR="00F02671" w:rsidRPr="00911A45" w:rsidRDefault="00DA2201" w:rsidP="00DA2201">
      <w:pPr>
        <w:pStyle w:val="af4"/>
        <w:ind w:leftChars="200" w:left="1209" w:hangingChars="400" w:hanging="806"/>
      </w:pPr>
      <w:r>
        <w:rPr>
          <w:noProof/>
        </w:rPr>
        <w:lastRenderedPageBreak/>
        <w:drawing>
          <wp:inline distT="0" distB="0" distL="0" distR="0" wp14:anchorId="08C6C038" wp14:editId="4A137B65">
            <wp:extent cx="5760261" cy="2249170"/>
            <wp:effectExtent l="0" t="0" r="0" b="0"/>
            <wp:docPr id="16730944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99004" cy="2264298"/>
                    </a:xfrm>
                    <a:prstGeom prst="rect">
                      <a:avLst/>
                    </a:prstGeom>
                    <a:noFill/>
                    <a:ln>
                      <a:noFill/>
                    </a:ln>
                  </pic:spPr>
                </pic:pic>
              </a:graphicData>
            </a:graphic>
          </wp:inline>
        </w:drawing>
      </w:r>
      <w:r w:rsidR="00F02671">
        <w:rPr>
          <w:rFonts w:hint="eastAsia"/>
        </w:rPr>
        <w:t xml:space="preserve">　　図１：GIF準拠確認ツールの構成</w:t>
      </w:r>
    </w:p>
    <w:p w14:paraId="77D76DCD" w14:textId="77777777" w:rsidR="004D4DF6" w:rsidRPr="00911A45" w:rsidRDefault="004D4DF6" w:rsidP="004D4DF6">
      <w:pPr>
        <w:pStyle w:val="af6"/>
      </w:pPr>
    </w:p>
    <w:p w14:paraId="1E9C42B1" w14:textId="77777777" w:rsidR="004D4DF6" w:rsidRPr="00911A45" w:rsidRDefault="004D4DF6" w:rsidP="004D4DF6">
      <w:pPr>
        <w:pStyle w:val="3"/>
      </w:pPr>
      <w:r w:rsidRPr="00911A45">
        <w:rPr>
          <w:rFonts w:hint="eastAsia"/>
        </w:rPr>
        <w:t>対象コンポーネントと</w:t>
      </w:r>
      <w:r>
        <w:rPr>
          <w:rFonts w:hint="eastAsia"/>
        </w:rPr>
        <w:t>ツール作成</w:t>
      </w:r>
      <w:r w:rsidRPr="00911A45">
        <w:rPr>
          <w:rFonts w:hint="eastAsia"/>
        </w:rPr>
        <w:t>の</w:t>
      </w:r>
      <w:r>
        <w:rPr>
          <w:rFonts w:hint="eastAsia"/>
        </w:rPr>
        <w:t>仕様</w:t>
      </w:r>
    </w:p>
    <w:p w14:paraId="6BB74575" w14:textId="77777777" w:rsidR="004D4DF6" w:rsidRDefault="004D4DF6" w:rsidP="004D4DF6">
      <w:pPr>
        <w:pStyle w:val="af4"/>
      </w:pPr>
    </w:p>
    <w:p w14:paraId="70F08C71" w14:textId="77777777" w:rsidR="004D4DF6" w:rsidRDefault="004D4DF6" w:rsidP="004D4DF6">
      <w:pPr>
        <w:pStyle w:val="af4"/>
      </w:pPr>
      <w:r>
        <w:rPr>
          <w:rFonts w:hint="eastAsia"/>
        </w:rPr>
        <w:t>ツール作成の仕様は、</w:t>
      </w:r>
      <w:r w:rsidRPr="00911A45">
        <w:rPr>
          <w:rFonts w:hint="eastAsia"/>
        </w:rPr>
        <w:t>「</w:t>
      </w:r>
      <w:r w:rsidRPr="00D923AB">
        <w:rPr>
          <w:rFonts w:hint="eastAsia"/>
        </w:rPr>
        <w:t>2</w:t>
      </w:r>
      <w:r>
        <w:rPr>
          <w:rFonts w:hint="eastAsia"/>
        </w:rPr>
        <w:t>.</w:t>
      </w:r>
      <w:r w:rsidRPr="00D923AB">
        <w:rPr>
          <w:rFonts w:hint="eastAsia"/>
        </w:rPr>
        <w:t xml:space="preserve"> 要求仕様</w:t>
      </w:r>
      <w:r w:rsidRPr="00911A45">
        <w:rPr>
          <w:rFonts w:hint="eastAsia"/>
        </w:rPr>
        <w:t>」</w:t>
      </w:r>
      <w:r>
        <w:rPr>
          <w:rFonts w:hint="eastAsia"/>
        </w:rPr>
        <w:t>に記載した内容となる。</w:t>
      </w:r>
    </w:p>
    <w:p w14:paraId="5748BD77" w14:textId="59637C1C" w:rsidR="004D4DF6" w:rsidRPr="00911A45" w:rsidRDefault="004D4DF6" w:rsidP="004D4DF6">
      <w:pPr>
        <w:pStyle w:val="af4"/>
      </w:pPr>
      <w:r>
        <w:rPr>
          <w:rFonts w:hint="eastAsia"/>
        </w:rPr>
        <w:t>なお、ツール作成のために参照するGIFのバージョンについては、プロジェクト計画書策定時に協議の上決定する</w:t>
      </w:r>
      <w:r w:rsidR="00834BAA">
        <w:rPr>
          <w:rFonts w:hint="eastAsia"/>
        </w:rPr>
        <w:t>こと</w:t>
      </w:r>
      <w:r>
        <w:rPr>
          <w:rFonts w:hint="eastAsia"/>
        </w:rPr>
        <w:t>。また</w:t>
      </w:r>
      <w:r w:rsidRPr="00911A45">
        <w:rPr>
          <w:rFonts w:hint="eastAsia"/>
        </w:rPr>
        <w:t>、各コンポーネントの</w:t>
      </w:r>
      <w:r>
        <w:rPr>
          <w:rFonts w:hint="eastAsia"/>
        </w:rPr>
        <w:t>ツール作成</w:t>
      </w:r>
      <w:r w:rsidRPr="00911A45">
        <w:rPr>
          <w:rFonts w:hint="eastAsia"/>
        </w:rPr>
        <w:t>作業において発生した技術的課題については、IPAが主管する</w:t>
      </w:r>
      <w:r>
        <w:rPr>
          <w:rFonts w:hint="eastAsia"/>
        </w:rPr>
        <w:t>「</w:t>
      </w:r>
      <w:r w:rsidRPr="00911A45">
        <w:rPr>
          <w:rFonts w:hint="eastAsia"/>
        </w:rPr>
        <w:t>データモデルW</w:t>
      </w:r>
      <w:r w:rsidRPr="00911A45">
        <w:t>G</w:t>
      </w:r>
      <w:r w:rsidRPr="00911A45">
        <w:rPr>
          <w:rStyle w:val="af9"/>
        </w:rPr>
        <w:footnoteReference w:id="2"/>
      </w:r>
      <w:r>
        <w:rPr>
          <w:rFonts w:hint="eastAsia"/>
        </w:rPr>
        <w:t>」</w:t>
      </w:r>
      <w:r w:rsidRPr="00911A45">
        <w:rPr>
          <w:rFonts w:hint="eastAsia"/>
        </w:rPr>
        <w:t>に課題提起し</w:t>
      </w:r>
      <w:r>
        <w:rPr>
          <w:rFonts w:hint="eastAsia"/>
        </w:rPr>
        <w:t>、当該</w:t>
      </w:r>
      <w:r w:rsidRPr="00911A45">
        <w:rPr>
          <w:rFonts w:hint="eastAsia"/>
        </w:rPr>
        <w:t>WG</w:t>
      </w:r>
      <w:r>
        <w:rPr>
          <w:rFonts w:hint="eastAsia"/>
        </w:rPr>
        <w:t>の</w:t>
      </w:r>
      <w:r w:rsidRPr="00911A45">
        <w:rPr>
          <w:rFonts w:hint="eastAsia"/>
        </w:rPr>
        <w:t>検討結果をもって解決を図ること。</w:t>
      </w:r>
    </w:p>
    <w:p w14:paraId="1C996629" w14:textId="77777777" w:rsidR="004D4DF6" w:rsidRPr="00911A45" w:rsidRDefault="004D4DF6" w:rsidP="004D4DF6">
      <w:pPr>
        <w:ind w:leftChars="104" w:left="210"/>
        <w:rPr>
          <w:rFonts w:asciiTheme="minorEastAsia" w:eastAsiaTheme="minorEastAsia" w:hAnsiTheme="minorEastAsia"/>
        </w:rPr>
      </w:pPr>
    </w:p>
    <w:p w14:paraId="43F0E3E6" w14:textId="77777777" w:rsidR="004D4DF6" w:rsidRPr="00911A45" w:rsidRDefault="004D4DF6" w:rsidP="004D4DF6">
      <w:pPr>
        <w:pStyle w:val="2"/>
      </w:pPr>
      <w:r w:rsidRPr="00911A45">
        <w:rPr>
          <w:rFonts w:hint="eastAsia"/>
        </w:rPr>
        <w:t>調達範囲</w:t>
      </w:r>
    </w:p>
    <w:p w14:paraId="0B63C074" w14:textId="77777777" w:rsidR="004D4DF6" w:rsidRPr="00911A45" w:rsidRDefault="004D4DF6" w:rsidP="004D4DF6">
      <w:pPr>
        <w:pStyle w:val="af4"/>
      </w:pPr>
      <w:r w:rsidRPr="00911A45">
        <w:rPr>
          <w:rFonts w:hint="eastAsia"/>
        </w:rPr>
        <w:t>本調達の範囲は、「</w:t>
      </w:r>
      <w:r>
        <w:rPr>
          <w:rFonts w:hint="eastAsia"/>
        </w:rPr>
        <w:t>1.2 ツール作成</w:t>
      </w:r>
      <w:r w:rsidRPr="00911A45">
        <w:rPr>
          <w:rFonts w:hint="eastAsia"/>
        </w:rPr>
        <w:t>の概要」に記載した事項に関する作業一式である。</w:t>
      </w:r>
    </w:p>
    <w:p w14:paraId="0CDAEA13" w14:textId="77777777" w:rsidR="004D4DF6" w:rsidRPr="00911A45" w:rsidRDefault="004D4DF6" w:rsidP="004D4DF6">
      <w:pPr>
        <w:autoSpaceDE w:val="0"/>
        <w:autoSpaceDN w:val="0"/>
        <w:adjustRightInd w:val="0"/>
        <w:ind w:leftChars="132" w:left="347" w:hangingChars="40" w:hanging="81"/>
        <w:jc w:val="left"/>
        <w:rPr>
          <w:rFonts w:asciiTheme="minorEastAsia" w:eastAsiaTheme="minorEastAsia" w:hAnsiTheme="minorEastAsia"/>
          <w:szCs w:val="21"/>
        </w:rPr>
      </w:pPr>
    </w:p>
    <w:p w14:paraId="45529CC4" w14:textId="77777777" w:rsidR="004D4DF6" w:rsidRPr="00911A45" w:rsidRDefault="004D4DF6" w:rsidP="004D4DF6">
      <w:pPr>
        <w:pStyle w:val="2"/>
      </w:pPr>
      <w:r w:rsidRPr="00911A45">
        <w:rPr>
          <w:rFonts w:hint="eastAsia"/>
        </w:rPr>
        <w:t>契約期間及び契約形態</w:t>
      </w:r>
    </w:p>
    <w:p w14:paraId="0D54D815" w14:textId="46EEC989" w:rsidR="004D4DF6" w:rsidRPr="00911A45" w:rsidRDefault="004D4DF6" w:rsidP="004D4DF6">
      <w:pPr>
        <w:pStyle w:val="af4"/>
      </w:pPr>
      <w:r w:rsidRPr="00911A45">
        <w:rPr>
          <w:rFonts w:hint="eastAsia"/>
        </w:rPr>
        <w:t>契約期間は、契約開始日から20</w:t>
      </w:r>
      <w:r w:rsidRPr="00911A45">
        <w:t>2</w:t>
      </w:r>
      <w:r>
        <w:rPr>
          <w:rFonts w:hint="eastAsia"/>
        </w:rPr>
        <w:t>5</w:t>
      </w:r>
      <w:r w:rsidRPr="00911A45">
        <w:rPr>
          <w:rFonts w:hint="eastAsia"/>
        </w:rPr>
        <w:t>年</w:t>
      </w:r>
      <w:r w:rsidR="00D04032">
        <w:rPr>
          <w:rFonts w:hint="eastAsia"/>
        </w:rPr>
        <w:t>2</w:t>
      </w:r>
      <w:r w:rsidRPr="00911A45">
        <w:rPr>
          <w:rFonts w:hint="eastAsia"/>
        </w:rPr>
        <w:t>月</w:t>
      </w:r>
      <w:r w:rsidR="00D04032">
        <w:rPr>
          <w:rFonts w:hint="eastAsia"/>
        </w:rPr>
        <w:t>20</w:t>
      </w:r>
      <w:r w:rsidRPr="00911A45">
        <w:rPr>
          <w:rFonts w:hint="eastAsia"/>
        </w:rPr>
        <w:t>日までの請負契約とする。</w:t>
      </w:r>
    </w:p>
    <w:p w14:paraId="0AF25F0B" w14:textId="77777777" w:rsidR="004D4DF6" w:rsidRPr="00911A45" w:rsidRDefault="004D4DF6" w:rsidP="004D4DF6">
      <w:pPr>
        <w:pStyle w:val="af4"/>
        <w:rPr>
          <w:szCs w:val="21"/>
        </w:rPr>
      </w:pPr>
    </w:p>
    <w:p w14:paraId="0F34F26E" w14:textId="77777777" w:rsidR="004D4DF6" w:rsidRPr="00911A45" w:rsidRDefault="004D4DF6" w:rsidP="004D4DF6">
      <w:pPr>
        <w:pStyle w:val="1"/>
      </w:pPr>
      <w:r w:rsidRPr="00911A45">
        <w:rPr>
          <w:rFonts w:hint="eastAsia"/>
        </w:rPr>
        <w:t>要求仕様</w:t>
      </w:r>
    </w:p>
    <w:p w14:paraId="7D4519BC" w14:textId="77777777" w:rsidR="004D4DF6" w:rsidRDefault="004D4DF6" w:rsidP="004D4DF6">
      <w:pPr>
        <w:pStyle w:val="af4"/>
      </w:pPr>
      <w:r>
        <w:rPr>
          <w:rFonts w:hint="eastAsia"/>
        </w:rPr>
        <w:t>GIF準拠確認ツールの2つのコンポーネントである「GIF準拠確認Excel」と「GIF準拠確認Tool」の要求仕様を以下に示す。</w:t>
      </w:r>
    </w:p>
    <w:p w14:paraId="5EF92ED7" w14:textId="77777777" w:rsidR="004D4DF6" w:rsidRDefault="004D4DF6" w:rsidP="004D4DF6">
      <w:pPr>
        <w:pStyle w:val="af4"/>
      </w:pPr>
      <w:r>
        <w:rPr>
          <w:rFonts w:hint="eastAsia"/>
        </w:rPr>
        <w:t>設計方針としては、汎用的な設計を行うこと。</w:t>
      </w:r>
    </w:p>
    <w:p w14:paraId="1886DD87" w14:textId="77777777" w:rsidR="004D4DF6" w:rsidRDefault="004D4DF6" w:rsidP="004D4DF6">
      <w:pPr>
        <w:pStyle w:val="af4"/>
        <w:ind w:leftChars="400" w:left="1008" w:hangingChars="100" w:hanging="202"/>
      </w:pPr>
      <w:r>
        <w:rPr>
          <w:rFonts w:hint="eastAsia"/>
        </w:rPr>
        <w:t>・</w:t>
      </w:r>
      <w:r w:rsidRPr="006D3BC4">
        <w:rPr>
          <w:rFonts w:hint="eastAsia"/>
        </w:rPr>
        <w:t>階層構造がある任意のデータモデル</w:t>
      </w:r>
      <w:r>
        <w:rPr>
          <w:rFonts w:hint="eastAsia"/>
        </w:rPr>
        <w:t>を入力データにするため、その階層構造等の情報は</w:t>
      </w:r>
      <w:r w:rsidRPr="00F52B8D">
        <w:rPr>
          <w:rFonts w:hint="eastAsia"/>
        </w:rPr>
        <w:t>GIF準拠確認設定ファイル</w:t>
      </w:r>
      <w:r>
        <w:rPr>
          <w:rFonts w:hint="eastAsia"/>
        </w:rPr>
        <w:t>に保持すること。ソースコード上には記載しないこと。</w:t>
      </w:r>
    </w:p>
    <w:p w14:paraId="08ED3B58" w14:textId="77777777" w:rsidR="004D4DF6" w:rsidRDefault="004D4DF6" w:rsidP="004D4DF6">
      <w:pPr>
        <w:pStyle w:val="af4"/>
        <w:ind w:leftChars="400" w:left="1008" w:hangingChars="100" w:hanging="202"/>
      </w:pPr>
      <w:r>
        <w:rPr>
          <w:rFonts w:hint="eastAsia"/>
        </w:rPr>
        <w:t>・入力データの入力形式は３パターンあるが、処理の違いは、内部で管理するデータに入力データを格納する処理までとすること。</w:t>
      </w:r>
      <w:r w:rsidRPr="003A157D">
        <w:rPr>
          <w:rFonts w:hint="eastAsia"/>
        </w:rPr>
        <w:t>内部で管理するデータ</w:t>
      </w:r>
      <w:r>
        <w:rPr>
          <w:rFonts w:hint="eastAsia"/>
        </w:rPr>
        <w:t>に入力データを</w:t>
      </w:r>
      <w:r w:rsidRPr="003A157D">
        <w:rPr>
          <w:rFonts w:hint="eastAsia"/>
        </w:rPr>
        <w:t>格納</w:t>
      </w:r>
      <w:r>
        <w:rPr>
          <w:rFonts w:hint="eastAsia"/>
        </w:rPr>
        <w:t>後は、統一した処理（準拠を確認する処理）となるように設計すること。</w:t>
      </w:r>
    </w:p>
    <w:p w14:paraId="100A5465" w14:textId="77777777" w:rsidR="004D4DF6" w:rsidRDefault="004D4DF6" w:rsidP="004D4DF6">
      <w:pPr>
        <w:pStyle w:val="af4"/>
        <w:ind w:leftChars="400" w:left="1008" w:hangingChars="100" w:hanging="202"/>
      </w:pPr>
      <w:r>
        <w:rPr>
          <w:rFonts w:hint="eastAsia"/>
        </w:rPr>
        <w:t>・パターンのある処理をGIF準拠確認設定ファイルの設定内容により動作制御を行うこと。（一部、要求仕様として記載するが、記載がなくともパターンのある処理は同様の設計を行うこと）</w:t>
      </w:r>
    </w:p>
    <w:p w14:paraId="77546DB8" w14:textId="77777777" w:rsidR="004D4DF6" w:rsidRDefault="004D4DF6" w:rsidP="004D4DF6">
      <w:pPr>
        <w:pStyle w:val="af4"/>
        <w:ind w:firstLineChars="400" w:firstLine="806"/>
      </w:pPr>
      <w:r>
        <w:rPr>
          <w:rFonts w:hint="eastAsia"/>
        </w:rPr>
        <w:t>等</w:t>
      </w:r>
    </w:p>
    <w:p w14:paraId="7D023389" w14:textId="77777777" w:rsidR="004D4DF6" w:rsidRPr="00777120" w:rsidRDefault="004D4DF6" w:rsidP="004D4DF6">
      <w:r>
        <w:rPr>
          <w:rFonts w:hint="eastAsia"/>
        </w:rPr>
        <w:t xml:space="preserve">    </w:t>
      </w:r>
    </w:p>
    <w:p w14:paraId="58800D2C" w14:textId="77777777" w:rsidR="004D4DF6" w:rsidRDefault="004D4DF6" w:rsidP="004D4DF6">
      <w:pPr>
        <w:pStyle w:val="2"/>
      </w:pPr>
      <w:r>
        <w:rPr>
          <w:rFonts w:hint="eastAsia"/>
        </w:rPr>
        <w:lastRenderedPageBreak/>
        <w:t>GIF</w:t>
      </w:r>
      <w:r>
        <w:rPr>
          <w:rFonts w:hint="eastAsia"/>
        </w:rPr>
        <w:t>準拠確認</w:t>
      </w:r>
      <w:r>
        <w:rPr>
          <w:rFonts w:hint="eastAsia"/>
        </w:rPr>
        <w:t>Excel</w:t>
      </w:r>
      <w:r>
        <w:rPr>
          <w:rFonts w:hint="eastAsia"/>
        </w:rPr>
        <w:t>の要求仕様</w:t>
      </w:r>
    </w:p>
    <w:p w14:paraId="43863B4F" w14:textId="77777777" w:rsidR="004D4DF6" w:rsidRPr="00F30834" w:rsidRDefault="004D4DF6" w:rsidP="004D4DF6">
      <w:pPr>
        <w:pStyle w:val="3"/>
      </w:pPr>
      <w:r>
        <w:rPr>
          <w:rFonts w:hint="eastAsia"/>
        </w:rPr>
        <w:t>仕様</w:t>
      </w:r>
    </w:p>
    <w:p w14:paraId="0F9E15E0" w14:textId="77777777" w:rsidR="004D4DF6" w:rsidRDefault="004D4DF6" w:rsidP="004D4DF6">
      <w:pPr>
        <w:pStyle w:val="af4"/>
      </w:pPr>
      <w:r>
        <w:rPr>
          <w:rFonts w:hint="eastAsia"/>
        </w:rPr>
        <w:t>入力データ（</w:t>
      </w:r>
      <w:r w:rsidRPr="006D3BC4">
        <w:rPr>
          <w:rFonts w:hint="eastAsia"/>
        </w:rPr>
        <w:t>階層構造がある任意のデータモデル</w:t>
      </w:r>
      <w:r>
        <w:rPr>
          <w:rFonts w:hint="eastAsia"/>
        </w:rPr>
        <w:t>）</w:t>
      </w:r>
      <w:r w:rsidRPr="006D3BC4">
        <w:rPr>
          <w:rFonts w:hint="eastAsia"/>
        </w:rPr>
        <w:t>に対応</w:t>
      </w:r>
      <w:r>
        <w:rPr>
          <w:rFonts w:hint="eastAsia"/>
        </w:rPr>
        <w:t>するために以下の情報を扱うこと。</w:t>
      </w:r>
    </w:p>
    <w:p w14:paraId="3EB9F37D" w14:textId="77777777" w:rsidR="004D4DF6" w:rsidRDefault="004D4DF6" w:rsidP="004D4DF6">
      <w:pPr>
        <w:pStyle w:val="af4"/>
        <w:ind w:firstLineChars="300" w:firstLine="605"/>
      </w:pPr>
      <w:r>
        <w:rPr>
          <w:rFonts w:hint="eastAsia"/>
        </w:rPr>
        <w:t>・入力データの説明</w:t>
      </w:r>
    </w:p>
    <w:p w14:paraId="7A313F23" w14:textId="77777777" w:rsidR="004D4DF6" w:rsidRDefault="004D4DF6" w:rsidP="004D4DF6">
      <w:pPr>
        <w:pStyle w:val="af4"/>
        <w:ind w:firstLineChars="300" w:firstLine="605"/>
      </w:pPr>
      <w:r>
        <w:rPr>
          <w:rFonts w:hint="eastAsia"/>
        </w:rPr>
        <w:t>・入力データの入力形式</w:t>
      </w:r>
    </w:p>
    <w:p w14:paraId="4E500DD6" w14:textId="77777777" w:rsidR="004D4DF6" w:rsidRDefault="004D4DF6" w:rsidP="004D4DF6">
      <w:pPr>
        <w:pStyle w:val="af4"/>
        <w:ind w:firstLineChars="300" w:firstLine="605"/>
      </w:pPr>
      <w:r>
        <w:rPr>
          <w:rFonts w:hint="eastAsia"/>
        </w:rPr>
        <w:t>・入力データの階層構造の情報</w:t>
      </w:r>
    </w:p>
    <w:p w14:paraId="0990B7E6" w14:textId="77777777" w:rsidR="00DA2201" w:rsidRDefault="00DA2201" w:rsidP="00DA2201">
      <w:pPr>
        <w:pStyle w:val="af4"/>
        <w:ind w:firstLineChars="300" w:firstLine="605"/>
      </w:pPr>
      <w:r>
        <w:rPr>
          <w:rFonts w:hint="eastAsia"/>
        </w:rPr>
        <w:t>・入力データの属性の情報</w:t>
      </w:r>
    </w:p>
    <w:p w14:paraId="702FA8C6" w14:textId="3FEE9B45" w:rsidR="004D4DF6" w:rsidRDefault="004D4DF6" w:rsidP="004D4DF6">
      <w:pPr>
        <w:pStyle w:val="af4"/>
        <w:ind w:firstLineChars="300" w:firstLine="605"/>
      </w:pPr>
      <w:r>
        <w:rPr>
          <w:rFonts w:hint="eastAsia"/>
        </w:rPr>
        <w:t>・入力データの項目の</w:t>
      </w:r>
      <w:r w:rsidR="00DA2201">
        <w:rPr>
          <w:rFonts w:hint="eastAsia"/>
        </w:rPr>
        <w:t>マッピング</w:t>
      </w:r>
      <w:r>
        <w:rPr>
          <w:rFonts w:hint="eastAsia"/>
        </w:rPr>
        <w:t>条件</w:t>
      </w:r>
    </w:p>
    <w:p w14:paraId="1B3625AF" w14:textId="77777777" w:rsidR="004D4DF6" w:rsidRDefault="004D4DF6" w:rsidP="004D4DF6">
      <w:pPr>
        <w:pStyle w:val="af4"/>
        <w:ind w:firstLineChars="300" w:firstLine="605"/>
      </w:pPr>
      <w:r>
        <w:rPr>
          <w:rFonts w:hint="eastAsia"/>
        </w:rPr>
        <w:t>・GIFの対応コアデータモデルの指定</w:t>
      </w:r>
    </w:p>
    <w:p w14:paraId="07506FBD" w14:textId="77777777" w:rsidR="004D4DF6" w:rsidRDefault="004D4DF6" w:rsidP="004D4DF6">
      <w:pPr>
        <w:pStyle w:val="af4"/>
        <w:ind w:firstLineChars="300" w:firstLine="605"/>
      </w:pPr>
      <w:r>
        <w:rPr>
          <w:rFonts w:hint="eastAsia"/>
        </w:rPr>
        <w:t>・GIFの対応項目の指定</w:t>
      </w:r>
    </w:p>
    <w:p w14:paraId="33DB4BE0" w14:textId="77777777" w:rsidR="004D4DF6" w:rsidRDefault="004D4DF6" w:rsidP="004D4DF6">
      <w:pPr>
        <w:pStyle w:val="af4"/>
        <w:ind w:firstLineChars="300" w:firstLine="605"/>
      </w:pPr>
      <w:r>
        <w:rPr>
          <w:rFonts w:hint="eastAsia"/>
        </w:rPr>
        <w:t>・GIFの対応コアデータパーツの指定</w:t>
      </w:r>
    </w:p>
    <w:p w14:paraId="7EFA9C46" w14:textId="77777777" w:rsidR="004D4DF6" w:rsidRDefault="004D4DF6" w:rsidP="004D4DF6">
      <w:pPr>
        <w:pStyle w:val="af4"/>
      </w:pPr>
      <w:r>
        <w:rPr>
          <w:rFonts w:hint="eastAsia"/>
        </w:rPr>
        <w:t>入力データのファイル仕様：</w:t>
      </w:r>
    </w:p>
    <w:p w14:paraId="6F4A29B4" w14:textId="77777777" w:rsidR="004D4DF6" w:rsidRDefault="004D4DF6" w:rsidP="004D4DF6">
      <w:pPr>
        <w:pStyle w:val="af4"/>
        <w:ind w:firstLineChars="300" w:firstLine="605"/>
      </w:pPr>
      <w:r>
        <w:rPr>
          <w:rFonts w:hint="eastAsia"/>
        </w:rPr>
        <w:t>・入力形式：XML、JSON-LD、CSV</w:t>
      </w:r>
    </w:p>
    <w:p w14:paraId="0B2EDD66" w14:textId="77777777" w:rsidR="004D4DF6" w:rsidRDefault="004D4DF6" w:rsidP="004D4DF6">
      <w:pPr>
        <w:pStyle w:val="af4"/>
        <w:ind w:firstLineChars="300" w:firstLine="605"/>
      </w:pPr>
      <w:r>
        <w:rPr>
          <w:rFonts w:hint="eastAsia"/>
        </w:rPr>
        <w:t>・文字コード：Unicode</w:t>
      </w:r>
    </w:p>
    <w:p w14:paraId="1FF04109" w14:textId="77777777" w:rsidR="004D4DF6" w:rsidRDefault="004D4DF6" w:rsidP="004D4DF6">
      <w:pPr>
        <w:pStyle w:val="af4"/>
        <w:ind w:firstLineChars="1000" w:firstLine="2016"/>
      </w:pPr>
      <w:r>
        <w:rPr>
          <w:rFonts w:hint="eastAsia"/>
        </w:rPr>
        <w:t>BOMは考慮すること。</w:t>
      </w:r>
    </w:p>
    <w:p w14:paraId="5EFBCBD6" w14:textId="77777777" w:rsidR="004D4DF6" w:rsidRDefault="004D4DF6" w:rsidP="004D4DF6">
      <w:pPr>
        <w:pStyle w:val="af4"/>
        <w:ind w:firstLineChars="300" w:firstLine="605"/>
      </w:pPr>
      <w:r>
        <w:rPr>
          <w:rFonts w:hint="eastAsia"/>
        </w:rPr>
        <w:t>・対象情報：「入力形式：XML」の場合、要素(element)・属性(a</w:t>
      </w:r>
      <w:r w:rsidRPr="00383C76">
        <w:t>ttribute</w:t>
      </w:r>
      <w:r>
        <w:rPr>
          <w:rFonts w:hint="eastAsia"/>
        </w:rPr>
        <w:t>)のみで表現され</w:t>
      </w:r>
    </w:p>
    <w:p w14:paraId="7CC7BB36" w14:textId="77777777" w:rsidR="004D4DF6" w:rsidRDefault="004D4DF6" w:rsidP="004D4DF6">
      <w:pPr>
        <w:pStyle w:val="af4"/>
        <w:ind w:firstLineChars="400" w:firstLine="806"/>
      </w:pPr>
      <w:r>
        <w:rPr>
          <w:rFonts w:hint="eastAsia"/>
        </w:rPr>
        <w:t>たデータを対象とすること（「入力形式：JSON」の場合も同様）。</w:t>
      </w:r>
    </w:p>
    <w:p w14:paraId="15660B18" w14:textId="198F0B13" w:rsidR="004D4DF6" w:rsidRDefault="004D4DF6" w:rsidP="004D4DF6">
      <w:pPr>
        <w:pStyle w:val="af4"/>
        <w:ind w:firstLineChars="400" w:firstLine="806"/>
      </w:pPr>
      <w:r>
        <w:rPr>
          <w:rFonts w:hint="eastAsia"/>
        </w:rPr>
        <w:t>つまり、要素の有無、要素の値、属性の有無、属性の値が対象の情報となる</w:t>
      </w:r>
      <w:r w:rsidR="00CC4FD0">
        <w:rPr>
          <w:rFonts w:hint="eastAsia"/>
        </w:rPr>
        <w:t>こと</w:t>
      </w:r>
      <w:r>
        <w:rPr>
          <w:rFonts w:hint="eastAsia"/>
        </w:rPr>
        <w:t>。</w:t>
      </w:r>
    </w:p>
    <w:p w14:paraId="06C45098" w14:textId="690D6CCE" w:rsidR="004D4DF6" w:rsidRDefault="004D4DF6" w:rsidP="004D4DF6">
      <w:pPr>
        <w:pStyle w:val="af4"/>
        <w:ind w:firstLineChars="400" w:firstLine="806"/>
      </w:pPr>
      <w:r>
        <w:rPr>
          <w:rFonts w:hint="eastAsia"/>
        </w:rPr>
        <w:t>ただし、要素の</w:t>
      </w:r>
      <w:r w:rsidR="00CC4FD0">
        <w:rPr>
          <w:rFonts w:hint="eastAsia"/>
        </w:rPr>
        <w:t>形式</w:t>
      </w:r>
      <w:r>
        <w:rPr>
          <w:rFonts w:hint="eastAsia"/>
        </w:rPr>
        <w:t>が階層構造の場合は、階層構造内の対象情報を利用すること。</w:t>
      </w:r>
    </w:p>
    <w:p w14:paraId="34548587" w14:textId="77777777" w:rsidR="004D4DF6" w:rsidRPr="00383C76" w:rsidRDefault="004D4DF6" w:rsidP="004D4DF6">
      <w:pPr>
        <w:pStyle w:val="af4"/>
        <w:ind w:firstLineChars="300" w:firstLine="605"/>
      </w:pPr>
      <w:r>
        <w:rPr>
          <w:rFonts w:hint="eastAsia"/>
        </w:rPr>
        <w:t>・CSVは、</w:t>
      </w:r>
      <w:r w:rsidRPr="003741DB">
        <w:t>RFC4180</w:t>
      </w:r>
      <w:r>
        <w:rPr>
          <w:rFonts w:hint="eastAsia"/>
        </w:rPr>
        <w:t>を元とするが、改行コードはLinux系も意識して設計すること。</w:t>
      </w:r>
    </w:p>
    <w:p w14:paraId="29934943" w14:textId="77777777" w:rsidR="004D4DF6" w:rsidRDefault="004D4DF6" w:rsidP="004D4DF6">
      <w:pPr>
        <w:pStyle w:val="af4"/>
      </w:pPr>
      <w:r>
        <w:rPr>
          <w:rFonts w:hint="eastAsia"/>
        </w:rPr>
        <w:t>入力データの制限事項：</w:t>
      </w:r>
    </w:p>
    <w:p w14:paraId="126E522E" w14:textId="77777777" w:rsidR="004D4DF6" w:rsidRDefault="004D4DF6" w:rsidP="004D4DF6">
      <w:pPr>
        <w:pStyle w:val="af4"/>
        <w:ind w:leftChars="400" w:left="1008" w:hangingChars="100" w:hanging="202"/>
      </w:pPr>
      <w:r>
        <w:rPr>
          <w:rFonts w:hint="eastAsia"/>
        </w:rPr>
        <w:t>・対象情報：「入力形式：XML」の場合、要素(element)・属性(a</w:t>
      </w:r>
      <w:r w:rsidRPr="00383C76">
        <w:t>ttribute</w:t>
      </w:r>
      <w:r>
        <w:rPr>
          <w:rFonts w:hint="eastAsia"/>
        </w:rPr>
        <w:t>)以外の情報(XMLの</w:t>
      </w:r>
      <w:r w:rsidRPr="00383C76">
        <w:rPr>
          <w:rFonts w:hint="eastAsia"/>
        </w:rPr>
        <w:t>CDATAセクション</w:t>
      </w:r>
      <w:r>
        <w:rPr>
          <w:rFonts w:hint="eastAsia"/>
        </w:rPr>
        <w:t>、コメント等)を利用したデータは対象外とすること。（「入力形式：JSON」の場合も同様）ただし、対象外のデータ（XMLの</w:t>
      </w:r>
      <w:r w:rsidRPr="00383C76">
        <w:rPr>
          <w:rFonts w:hint="eastAsia"/>
        </w:rPr>
        <w:t>CDATAセクション</w:t>
      </w:r>
      <w:r>
        <w:rPr>
          <w:rFonts w:hint="eastAsia"/>
        </w:rPr>
        <w:t>、コメント等）が含まれていても、データとして対象情報としないだけで、入力データとしては対象とすること。（つまり、対象外のデータと対象情報の両方ある場合は、対象情報は処理対象とすること）</w:t>
      </w:r>
    </w:p>
    <w:p w14:paraId="2D536316" w14:textId="04AD9FC5" w:rsidR="004D4DF6" w:rsidRPr="00383C76" w:rsidRDefault="004D4DF6" w:rsidP="004D4DF6">
      <w:pPr>
        <w:pStyle w:val="af4"/>
        <w:ind w:leftChars="500" w:left="1008" w:firstLineChars="0" w:firstLine="0"/>
      </w:pPr>
      <w:r>
        <w:rPr>
          <w:rFonts w:hint="eastAsia"/>
        </w:rPr>
        <w:t>制限事項の</w:t>
      </w:r>
      <w:r w:rsidRPr="008A2724">
        <w:rPr>
          <w:rFonts w:hint="eastAsia"/>
        </w:rPr>
        <w:t>「対象情報」以外で構成されるデータモデルの場合は、「対象情報」</w:t>
      </w:r>
      <w:r w:rsidR="00CC4FD0">
        <w:rPr>
          <w:rFonts w:hint="eastAsia"/>
        </w:rPr>
        <w:t>の処理対象</w:t>
      </w:r>
      <w:r w:rsidRPr="008A2724">
        <w:rPr>
          <w:rFonts w:hint="eastAsia"/>
        </w:rPr>
        <w:t>のデータに変換（CSVや</w:t>
      </w:r>
      <w:r w:rsidRPr="00383C76">
        <w:rPr>
          <w:rFonts w:hint="eastAsia"/>
        </w:rPr>
        <w:t>CDATAセクション</w:t>
      </w:r>
      <w:r>
        <w:rPr>
          <w:rFonts w:hint="eastAsia"/>
        </w:rPr>
        <w:t>内のXMLを取り出す等）して利用することを想定している。</w:t>
      </w:r>
    </w:p>
    <w:p w14:paraId="730D1B8E" w14:textId="77777777" w:rsidR="004D4DF6" w:rsidRPr="00BB1C8E" w:rsidRDefault="004D4DF6" w:rsidP="004D4DF6">
      <w:pPr>
        <w:pStyle w:val="af4"/>
      </w:pPr>
    </w:p>
    <w:p w14:paraId="58E70B40" w14:textId="77777777" w:rsidR="004D4DF6" w:rsidRPr="007073DC" w:rsidRDefault="004D4DF6" w:rsidP="004D4DF6">
      <w:pPr>
        <w:pStyle w:val="3"/>
      </w:pPr>
      <w:r>
        <w:rPr>
          <w:rFonts w:hint="eastAsia"/>
        </w:rPr>
        <w:t>詳細な仕様</w:t>
      </w:r>
    </w:p>
    <w:p w14:paraId="32A7690C" w14:textId="77777777" w:rsidR="004D4DF6" w:rsidRPr="009A708E" w:rsidRDefault="004D4DF6" w:rsidP="004D4DF6">
      <w:pPr>
        <w:pStyle w:val="af4"/>
      </w:pPr>
      <w:r>
        <w:rPr>
          <w:rFonts w:hint="eastAsia"/>
        </w:rPr>
        <w:t>Excelの１シートに設定した情報はひとまとまりとして動作すること。</w:t>
      </w:r>
    </w:p>
    <w:p w14:paraId="5B75C02F" w14:textId="77777777" w:rsidR="004D4DF6" w:rsidRDefault="004D4DF6" w:rsidP="004D4DF6">
      <w:pPr>
        <w:pStyle w:val="af4"/>
      </w:pPr>
      <w:r>
        <w:rPr>
          <w:rFonts w:hint="eastAsia"/>
        </w:rPr>
        <w:t>入力データ（</w:t>
      </w:r>
      <w:r w:rsidRPr="006D3BC4">
        <w:rPr>
          <w:rFonts w:hint="eastAsia"/>
        </w:rPr>
        <w:t>階層構造がある任意のデータモデル</w:t>
      </w:r>
      <w:r>
        <w:rPr>
          <w:rFonts w:hint="eastAsia"/>
        </w:rPr>
        <w:t>）</w:t>
      </w:r>
      <w:r w:rsidRPr="006D3BC4">
        <w:rPr>
          <w:rFonts w:hint="eastAsia"/>
        </w:rPr>
        <w:t>に対応</w:t>
      </w:r>
      <w:r>
        <w:rPr>
          <w:rFonts w:hint="eastAsia"/>
        </w:rPr>
        <w:t>するために以下の項目を１シートで扱うこと。（サンプルEXCELを参考のこと）</w:t>
      </w:r>
    </w:p>
    <w:p w14:paraId="4F5AA836" w14:textId="77777777" w:rsidR="004D4DF6" w:rsidRDefault="004D4DF6" w:rsidP="004D4DF6">
      <w:pPr>
        <w:pStyle w:val="af4"/>
        <w:ind w:firstLineChars="300" w:firstLine="605"/>
      </w:pPr>
      <w:r>
        <w:rPr>
          <w:rFonts w:hint="eastAsia"/>
        </w:rPr>
        <w:t>・入力データの説明</w:t>
      </w:r>
    </w:p>
    <w:p w14:paraId="63F3F0FD" w14:textId="77777777" w:rsidR="004D4DF6" w:rsidRDefault="004D4DF6" w:rsidP="004D4DF6">
      <w:pPr>
        <w:pStyle w:val="af4"/>
        <w:ind w:firstLineChars="600" w:firstLine="1209"/>
      </w:pPr>
      <w:r>
        <w:rPr>
          <w:rFonts w:hint="eastAsia"/>
        </w:rPr>
        <w:t>データ名：</w:t>
      </w:r>
    </w:p>
    <w:p w14:paraId="2070FDCB" w14:textId="77777777" w:rsidR="004D4DF6" w:rsidRDefault="004D4DF6" w:rsidP="004D4DF6">
      <w:pPr>
        <w:pStyle w:val="af4"/>
        <w:ind w:firstLineChars="700" w:firstLine="1411"/>
      </w:pPr>
      <w:r>
        <w:rPr>
          <w:rFonts w:hint="eastAsia"/>
        </w:rPr>
        <w:t>このシートの対象となる入力データの名称を記載すること。</w:t>
      </w:r>
    </w:p>
    <w:p w14:paraId="29C50D18" w14:textId="77777777" w:rsidR="004D4DF6" w:rsidRDefault="004D4DF6" w:rsidP="004D4DF6">
      <w:pPr>
        <w:pStyle w:val="af4"/>
        <w:ind w:firstLineChars="600" w:firstLine="1209"/>
      </w:pPr>
      <w:r>
        <w:rPr>
          <w:rFonts w:hint="eastAsia"/>
        </w:rPr>
        <w:t>データ説明：</w:t>
      </w:r>
    </w:p>
    <w:p w14:paraId="07941BFA" w14:textId="77777777" w:rsidR="004D4DF6" w:rsidRDefault="004D4DF6" w:rsidP="004D4DF6">
      <w:pPr>
        <w:pStyle w:val="af4"/>
        <w:ind w:firstLineChars="700" w:firstLine="1411"/>
      </w:pPr>
      <w:r>
        <w:rPr>
          <w:rFonts w:hint="eastAsia"/>
        </w:rPr>
        <w:t>このシートの対象となる入力データの説明を記載すること。</w:t>
      </w:r>
    </w:p>
    <w:p w14:paraId="48A0EFDA" w14:textId="77777777" w:rsidR="004D4DF6" w:rsidRDefault="004D4DF6" w:rsidP="004D4DF6">
      <w:pPr>
        <w:pStyle w:val="af4"/>
        <w:ind w:leftChars="53" w:left="107" w:firstLineChars="350" w:firstLine="705"/>
      </w:pPr>
      <w:r>
        <w:rPr>
          <w:rFonts w:hint="eastAsia"/>
        </w:rPr>
        <w:t>・入力データの入力形式</w:t>
      </w:r>
    </w:p>
    <w:p w14:paraId="611E5915" w14:textId="77777777" w:rsidR="004D4DF6" w:rsidRDefault="004D4DF6" w:rsidP="004D4DF6">
      <w:pPr>
        <w:pStyle w:val="af4"/>
        <w:ind w:leftChars="53" w:left="107" w:firstLineChars="650" w:firstLine="1310"/>
      </w:pPr>
      <w:r>
        <w:rPr>
          <w:rFonts w:hint="eastAsia"/>
        </w:rPr>
        <w:t>データ入力形式：</w:t>
      </w:r>
    </w:p>
    <w:p w14:paraId="644C6121" w14:textId="77777777" w:rsidR="004D4DF6" w:rsidRDefault="004D4DF6" w:rsidP="004D4DF6">
      <w:pPr>
        <w:pStyle w:val="af4"/>
        <w:ind w:leftChars="53" w:left="107" w:firstLineChars="750" w:firstLine="1512"/>
      </w:pPr>
      <w:r>
        <w:rPr>
          <w:rFonts w:hint="eastAsia"/>
        </w:rPr>
        <w:t>XML、JSON-LD、CSVの３種類の入力形式を指定できること。</w:t>
      </w:r>
    </w:p>
    <w:p w14:paraId="61371B68" w14:textId="77777777" w:rsidR="004D4DF6" w:rsidRDefault="004D4DF6" w:rsidP="004D4DF6">
      <w:pPr>
        <w:pStyle w:val="af4"/>
        <w:ind w:firstLineChars="700" w:firstLine="1411"/>
      </w:pPr>
      <w:r>
        <w:rPr>
          <w:rFonts w:hint="eastAsia"/>
        </w:rPr>
        <w:t>文字コード：Unicode</w:t>
      </w:r>
    </w:p>
    <w:p w14:paraId="1A235E9E" w14:textId="77777777" w:rsidR="004D4DF6" w:rsidRDefault="004D4DF6" w:rsidP="004D4DF6">
      <w:pPr>
        <w:pStyle w:val="af4"/>
        <w:ind w:firstLineChars="700" w:firstLine="1411"/>
      </w:pPr>
      <w:r>
        <w:rPr>
          <w:rFonts w:hint="eastAsia"/>
        </w:rPr>
        <w:t>BOMは考慮すること。</w:t>
      </w:r>
    </w:p>
    <w:p w14:paraId="59F19436" w14:textId="77777777" w:rsidR="004D4DF6" w:rsidRPr="00BB1C8E" w:rsidRDefault="004D4DF6" w:rsidP="004D4DF6">
      <w:pPr>
        <w:pStyle w:val="af4"/>
        <w:ind w:leftChars="53" w:left="107" w:firstLineChars="750" w:firstLine="1512"/>
      </w:pPr>
    </w:p>
    <w:p w14:paraId="23CFBA07" w14:textId="77777777" w:rsidR="004D4DF6" w:rsidRDefault="004D4DF6" w:rsidP="004D4DF6">
      <w:pPr>
        <w:pStyle w:val="af4"/>
        <w:ind w:firstLineChars="300" w:firstLine="605"/>
      </w:pPr>
      <w:r>
        <w:rPr>
          <w:rFonts w:hint="eastAsia"/>
        </w:rPr>
        <w:t>・入力データの階層構造の情報（最大10階層まで）</w:t>
      </w:r>
    </w:p>
    <w:p w14:paraId="73207349" w14:textId="1522F8EB" w:rsidR="004D4DF6" w:rsidRDefault="00C626B9" w:rsidP="004D4DF6">
      <w:pPr>
        <w:pStyle w:val="af4"/>
        <w:ind w:firstLineChars="600" w:firstLine="1209"/>
      </w:pPr>
      <w:r w:rsidRPr="00C626B9">
        <w:rPr>
          <w:rFonts w:hint="eastAsia"/>
        </w:rPr>
        <w:t>項目名（階層構造の情報含）</w:t>
      </w:r>
      <w:r w:rsidR="004D4DF6">
        <w:rPr>
          <w:rFonts w:hint="eastAsia"/>
        </w:rPr>
        <w:t>：</w:t>
      </w:r>
    </w:p>
    <w:p w14:paraId="3EF3A211" w14:textId="04908632" w:rsidR="004D4DF6" w:rsidRDefault="004D4DF6" w:rsidP="004D4DF6">
      <w:pPr>
        <w:pStyle w:val="af4"/>
        <w:ind w:firstLineChars="700" w:firstLine="1411"/>
      </w:pPr>
      <w:r>
        <w:rPr>
          <w:rFonts w:hint="eastAsia"/>
        </w:rPr>
        <w:t>階層構造の列で表現する</w:t>
      </w:r>
      <w:r w:rsidR="00834BAA">
        <w:rPr>
          <w:rFonts w:hint="eastAsia"/>
        </w:rPr>
        <w:t>こと</w:t>
      </w:r>
      <w:r>
        <w:rPr>
          <w:rFonts w:hint="eastAsia"/>
        </w:rPr>
        <w:t>。</w:t>
      </w:r>
      <w:r w:rsidR="00021506">
        <w:rPr>
          <w:rFonts w:hint="eastAsia"/>
        </w:rPr>
        <w:t>項目名を指定できること。</w:t>
      </w:r>
    </w:p>
    <w:p w14:paraId="25500A1A" w14:textId="51558AB1" w:rsidR="00C626B9" w:rsidRDefault="00C626B9" w:rsidP="00021506">
      <w:pPr>
        <w:pStyle w:val="af4"/>
        <w:ind w:leftChars="800" w:left="1612" w:firstLineChars="0" w:firstLine="0"/>
      </w:pPr>
      <w:r>
        <w:rPr>
          <w:rFonts w:hint="eastAsia"/>
        </w:rPr>
        <w:t>項目名にプレフィックス（名前空間）を含む場合は、入力データで表現されてい</w:t>
      </w:r>
      <w:r w:rsidR="00021506">
        <w:rPr>
          <w:rFonts w:hint="eastAsia"/>
        </w:rPr>
        <w:t xml:space="preserve"> </w:t>
      </w:r>
      <w:r>
        <w:rPr>
          <w:rFonts w:hint="eastAsia"/>
        </w:rPr>
        <w:t>る状態（区切り文字</w:t>
      </w:r>
      <w:r w:rsidRPr="0087637E">
        <w:t>":"</w:t>
      </w:r>
      <w:r>
        <w:rPr>
          <w:rFonts w:hint="eastAsia"/>
        </w:rPr>
        <w:t>で連結されている状態）で記載すること。</w:t>
      </w:r>
    </w:p>
    <w:p w14:paraId="51AF03BC" w14:textId="77777777" w:rsidR="00E40F75" w:rsidRDefault="00E40F75" w:rsidP="00E40F75">
      <w:pPr>
        <w:pStyle w:val="af4"/>
        <w:ind w:firstLineChars="300" w:firstLine="605"/>
      </w:pPr>
      <w:r>
        <w:rPr>
          <w:rFonts w:hint="eastAsia"/>
        </w:rPr>
        <w:t>・入力データの属性の情報</w:t>
      </w:r>
    </w:p>
    <w:p w14:paraId="422F2F92" w14:textId="49B75B98" w:rsidR="00E40F75" w:rsidRDefault="00E40F75" w:rsidP="00E40F75">
      <w:pPr>
        <w:pStyle w:val="af4"/>
        <w:ind w:firstLineChars="600" w:firstLine="1209"/>
      </w:pPr>
      <w:r>
        <w:rPr>
          <w:rFonts w:hint="eastAsia"/>
        </w:rPr>
        <w:t>項目属性名：</w:t>
      </w:r>
    </w:p>
    <w:p w14:paraId="2740B993" w14:textId="77777777" w:rsidR="00E40F75" w:rsidRDefault="00E40F75" w:rsidP="00E40F75">
      <w:pPr>
        <w:pStyle w:val="af4"/>
        <w:ind w:firstLineChars="700" w:firstLine="1411"/>
      </w:pPr>
      <w:r>
        <w:rPr>
          <w:rFonts w:hint="eastAsia"/>
        </w:rPr>
        <w:t>「データ入力形式：CSV」の場合は、指定しないこと。</w:t>
      </w:r>
    </w:p>
    <w:p w14:paraId="791C0574" w14:textId="77777777" w:rsidR="00E40F75" w:rsidRDefault="00E40F75" w:rsidP="00E40F75">
      <w:pPr>
        <w:pStyle w:val="af4"/>
        <w:ind w:leftChars="800" w:left="1612" w:firstLineChars="0" w:firstLine="0"/>
      </w:pPr>
      <w:r>
        <w:rPr>
          <w:rFonts w:hint="eastAsia"/>
        </w:rPr>
        <w:t>項目と属性は、GIFの対応項目の対象となるため、項目と属性の両方が対象となる場合は、行を別にすること。（GIFの対応項目の1つの対象は、1行とする）順番としては、項目→属性の順番は守ること。一つの項目に属性が複数ある場合も属性の順番で記載すること。</w:t>
      </w:r>
    </w:p>
    <w:p w14:paraId="239D4B68" w14:textId="0C7CA498" w:rsidR="004D4DF6" w:rsidRDefault="004D4DF6" w:rsidP="004D4DF6">
      <w:pPr>
        <w:pStyle w:val="af4"/>
        <w:ind w:firstLineChars="300" w:firstLine="605"/>
      </w:pPr>
      <w:r>
        <w:rPr>
          <w:rFonts w:hint="eastAsia"/>
        </w:rPr>
        <w:t>・入力データの項目の</w:t>
      </w:r>
      <w:r w:rsidR="00C626B9">
        <w:rPr>
          <w:rFonts w:hint="eastAsia"/>
        </w:rPr>
        <w:t>マッピング</w:t>
      </w:r>
      <w:r>
        <w:rPr>
          <w:rFonts w:hint="eastAsia"/>
        </w:rPr>
        <w:t>条件</w:t>
      </w:r>
    </w:p>
    <w:p w14:paraId="64629777" w14:textId="5F3C0162" w:rsidR="004D4DF6" w:rsidRDefault="00C626B9" w:rsidP="004D4DF6">
      <w:pPr>
        <w:pStyle w:val="af4"/>
        <w:ind w:firstLineChars="600" w:firstLine="1209"/>
      </w:pPr>
      <w:r>
        <w:rPr>
          <w:rFonts w:hint="eastAsia"/>
        </w:rPr>
        <w:t>マッピング</w:t>
      </w:r>
      <w:r w:rsidR="004D4DF6">
        <w:rPr>
          <w:rFonts w:hint="eastAsia"/>
        </w:rPr>
        <w:t>条件：</w:t>
      </w:r>
    </w:p>
    <w:p w14:paraId="3559A365" w14:textId="77777777" w:rsidR="004D4DF6" w:rsidRDefault="004D4DF6" w:rsidP="004D4DF6">
      <w:pPr>
        <w:pStyle w:val="af4"/>
        <w:ind w:firstLineChars="700" w:firstLine="1411"/>
      </w:pPr>
      <w:r>
        <w:rPr>
          <w:rFonts w:hint="eastAsia"/>
        </w:rPr>
        <w:t>この項目（or 属性）の処理開始条件を記載すること。</w:t>
      </w:r>
    </w:p>
    <w:p w14:paraId="2F38A2BC" w14:textId="42281451" w:rsidR="00C626B9" w:rsidRDefault="00C626B9" w:rsidP="00C626B9">
      <w:pPr>
        <w:pStyle w:val="af4"/>
        <w:ind w:leftChars="800" w:left="1612" w:firstLineChars="0" w:firstLine="0"/>
      </w:pPr>
      <w:r>
        <w:rPr>
          <w:rFonts w:hint="eastAsia"/>
        </w:rPr>
        <w:t>条件を満たさない場合は、通常はログを出力しないこと。ログレベルを変更することで条件の結果がログに出力されること。条件の内容は、入力データの階層構造は、構造化項目名記法と同様の方法（構造化項目名記法を元に、本ツールで利用する機能を整理し、項目だけではなく属性も指定できるようにすること）で該当項目（属性も含）を指定し、項目の有無、項目の値の有無、項目の値との一致、項目の値との不一致、属性の有無、属性の値の有無、属性の値との一致、属性の値との不一致、（繰り返し項目の場合）何個目の項目の条件を指定できること（指定方法は設計すること）。条件を記載しない場合は、無条件に処理させること。</w:t>
      </w:r>
      <w:r w:rsidR="00E40F75">
        <w:rPr>
          <w:rFonts w:hint="eastAsia"/>
        </w:rPr>
        <w:t>条件は、直接入力ではなく、選択による指定が出来るようにすること。</w:t>
      </w:r>
    </w:p>
    <w:p w14:paraId="248D8EE5" w14:textId="77777777" w:rsidR="004D4DF6" w:rsidRDefault="004D4DF6" w:rsidP="004D4DF6">
      <w:pPr>
        <w:pStyle w:val="af4"/>
        <w:ind w:firstLineChars="300" w:firstLine="605"/>
      </w:pPr>
      <w:r>
        <w:rPr>
          <w:rFonts w:hint="eastAsia"/>
        </w:rPr>
        <w:t>・GIFの対応コアデータモデルの指定</w:t>
      </w:r>
    </w:p>
    <w:p w14:paraId="65AFB0D8" w14:textId="77777777" w:rsidR="004D4DF6" w:rsidRDefault="004D4DF6" w:rsidP="004D4DF6">
      <w:pPr>
        <w:pStyle w:val="af4"/>
        <w:ind w:firstLineChars="600" w:firstLine="1209"/>
      </w:pPr>
      <w:r>
        <w:rPr>
          <w:rFonts w:hint="eastAsia"/>
        </w:rPr>
        <w:t>GIF対応コアデータモデル：</w:t>
      </w:r>
    </w:p>
    <w:p w14:paraId="20203D84" w14:textId="77777777" w:rsidR="004D4DF6" w:rsidRDefault="004D4DF6" w:rsidP="004D4DF6">
      <w:pPr>
        <w:pStyle w:val="af4"/>
        <w:ind w:leftChars="800" w:left="1612" w:firstLineChars="0" w:firstLine="0"/>
      </w:pPr>
      <w:r>
        <w:rPr>
          <w:rFonts w:hint="eastAsia"/>
        </w:rPr>
        <w:t>項目or属性の対象となるコアデータモデルを指定できること。直接入力ではなく、選択による指定とすること。選択内容は、コアデータモデルの一覧とすること。コアデータモデルに必須パターンが複数存在する場合は、そのパターンを選択できるように一覧を作成すること。操作性を考慮して、選択内容変更時は、「GIFの対応項目の指定」の指定がある場合は、同様の選択内容が有る場合はそのまま残す等の設計を行うこと。</w:t>
      </w:r>
    </w:p>
    <w:p w14:paraId="529E94F5" w14:textId="77777777" w:rsidR="004D4DF6" w:rsidRDefault="004D4DF6" w:rsidP="004D4DF6">
      <w:pPr>
        <w:pStyle w:val="af4"/>
        <w:ind w:firstLineChars="300" w:firstLine="605"/>
      </w:pPr>
      <w:r>
        <w:rPr>
          <w:rFonts w:hint="eastAsia"/>
        </w:rPr>
        <w:t>・GIFの対応項目の指定</w:t>
      </w:r>
    </w:p>
    <w:p w14:paraId="28C56687" w14:textId="77777777" w:rsidR="004D4DF6" w:rsidRDefault="004D4DF6" w:rsidP="004D4DF6">
      <w:pPr>
        <w:pStyle w:val="af4"/>
        <w:ind w:firstLineChars="600" w:firstLine="1209"/>
      </w:pPr>
      <w:r>
        <w:rPr>
          <w:rFonts w:hint="eastAsia"/>
        </w:rPr>
        <w:t>GIF対応項目：</w:t>
      </w:r>
    </w:p>
    <w:p w14:paraId="08B78E6C" w14:textId="48E77B27" w:rsidR="00021506" w:rsidRDefault="004D4DF6" w:rsidP="00955B15">
      <w:pPr>
        <w:pStyle w:val="af4"/>
        <w:ind w:leftChars="800" w:left="1713" w:hangingChars="50" w:hanging="101"/>
      </w:pPr>
      <w:r>
        <w:rPr>
          <w:rFonts w:hint="eastAsia"/>
        </w:rPr>
        <w:t>「GIF対応コアデータモデル」で指定したコアデータモデルの属する項目を選択できるようにすること。直接入力ではなく、選択による指定とすること。選択内容は、該当コアデータモデルの項目群に対して、構造を持つ型の項目は３段階まで展開した状態の項目の一覧とすること。階層構造は、構造化項目名記法と同様の方法を利用すること。３段階まで展開した状態で、それでも構造を持つ型の項目は省くこと。</w:t>
      </w:r>
      <w:r w:rsidR="00955B15">
        <w:rPr>
          <w:rFonts w:hint="eastAsia"/>
        </w:rPr>
        <w:t>形式チェックで利用するため項目の</w:t>
      </w:r>
      <w:r>
        <w:rPr>
          <w:rFonts w:hint="eastAsia"/>
        </w:rPr>
        <w:t>形式内容が明確になるように</w:t>
      </w:r>
      <w:r w:rsidR="00955B15">
        <w:rPr>
          <w:rFonts w:hint="eastAsia"/>
        </w:rPr>
        <w:t>設計</w:t>
      </w:r>
      <w:r>
        <w:rPr>
          <w:rFonts w:hint="eastAsia"/>
        </w:rPr>
        <w:t>すること。</w:t>
      </w:r>
      <w:r w:rsidR="00021506">
        <w:rPr>
          <w:rFonts w:hint="eastAsia"/>
        </w:rPr>
        <w:t>対応項目指定時に、GIFの「</w:t>
      </w:r>
      <w:r w:rsidR="00021506" w:rsidRPr="00021506">
        <w:rPr>
          <w:rFonts w:hint="eastAsia"/>
        </w:rPr>
        <w:t>438_コアデータモデル_DMD.xlsx</w:t>
      </w:r>
      <w:r w:rsidR="00021506">
        <w:rPr>
          <w:rFonts w:hint="eastAsia"/>
        </w:rPr>
        <w:t>」の対応する必須項目、最小回数、最大数、プレフィックス、</w:t>
      </w:r>
      <w:r w:rsidR="00E40F75">
        <w:rPr>
          <w:rFonts w:hint="eastAsia"/>
        </w:rPr>
        <w:t>項目名（英語）、説明、形式、記入例等の情報を表示させること。</w:t>
      </w:r>
    </w:p>
    <w:p w14:paraId="1E374DE5" w14:textId="77777777" w:rsidR="00955B15" w:rsidRDefault="00955B15" w:rsidP="00955B15">
      <w:pPr>
        <w:pStyle w:val="af4"/>
        <w:ind w:leftChars="800" w:left="1713" w:hangingChars="50" w:hanging="101"/>
      </w:pPr>
    </w:p>
    <w:p w14:paraId="64B293AB" w14:textId="77777777" w:rsidR="004D4DF6" w:rsidRDefault="004D4DF6" w:rsidP="004D4DF6">
      <w:pPr>
        <w:pStyle w:val="af4"/>
        <w:ind w:leftChars="94" w:left="189" w:firstLineChars="300" w:firstLine="605"/>
      </w:pPr>
      <w:r>
        <w:rPr>
          <w:rFonts w:hint="eastAsia"/>
        </w:rPr>
        <w:lastRenderedPageBreak/>
        <w:t>・GIFの対応コアデータパーツの指定</w:t>
      </w:r>
    </w:p>
    <w:p w14:paraId="31D80620" w14:textId="77777777" w:rsidR="004D4DF6" w:rsidRDefault="004D4DF6" w:rsidP="004D4DF6">
      <w:pPr>
        <w:pStyle w:val="af4"/>
        <w:ind w:leftChars="94" w:left="189" w:firstLineChars="600" w:firstLine="1209"/>
      </w:pPr>
      <w:r>
        <w:rPr>
          <w:rFonts w:hint="eastAsia"/>
        </w:rPr>
        <w:t>GIF対応コアデータパーツ：</w:t>
      </w:r>
    </w:p>
    <w:p w14:paraId="476FCEE5" w14:textId="77777777" w:rsidR="004D4DF6" w:rsidRDefault="004D4DF6" w:rsidP="004D4DF6">
      <w:pPr>
        <w:pStyle w:val="af4"/>
        <w:ind w:leftChars="794" w:left="1600" w:firstLineChars="0" w:firstLine="0"/>
      </w:pPr>
      <w:r>
        <w:rPr>
          <w:rFonts w:hint="eastAsia"/>
        </w:rPr>
        <w:t>コアデータパーツの記載のある形式を指定できること。直接入力ではなく、選択による指定とすること。選択内容は、コアデータパーツに記載のある形式とすること。</w:t>
      </w:r>
    </w:p>
    <w:p w14:paraId="2760F5CB" w14:textId="77777777" w:rsidR="004D4DF6" w:rsidRPr="00360261" w:rsidRDefault="004D4DF6" w:rsidP="004D4DF6">
      <w:pPr>
        <w:pStyle w:val="af4"/>
      </w:pPr>
    </w:p>
    <w:p w14:paraId="4DC234FA" w14:textId="77777777" w:rsidR="004D4DF6" w:rsidRDefault="004D4DF6" w:rsidP="004D4DF6">
      <w:pPr>
        <w:pStyle w:val="af4"/>
      </w:pPr>
      <w:r>
        <w:rPr>
          <w:rFonts w:hint="eastAsia"/>
        </w:rPr>
        <w:t>上記３つのGIFの選択内容（GIF対応コアデータモデルの一覧、GIF対応項目の一覧、GIF対応コアデータパーツの一覧）は、メンテナンス性を考慮して、スキーマから取得可能とすること。</w:t>
      </w:r>
    </w:p>
    <w:p w14:paraId="2E77388F" w14:textId="77777777" w:rsidR="004D4DF6" w:rsidRDefault="004D4DF6" w:rsidP="004D4DF6">
      <w:pPr>
        <w:pStyle w:val="af4"/>
      </w:pPr>
    </w:p>
    <w:p w14:paraId="7CF3F987" w14:textId="4004B7E3" w:rsidR="00021506" w:rsidRDefault="00955B15" w:rsidP="004D4DF6">
      <w:pPr>
        <w:pStyle w:val="af4"/>
      </w:pPr>
      <w:r w:rsidRPr="00955B15">
        <w:rPr>
          <w:rFonts w:hint="eastAsia"/>
        </w:rPr>
        <w:t>入力データの階層構造の情報、入力データの属性の情報、入力データの項目のマッピング条件、GIFの対応コアデータモデルの指定、GIFの対応項目の指定、GIFの対応コアデータパーツの指定</w:t>
      </w:r>
      <w:r>
        <w:rPr>
          <w:rFonts w:hint="eastAsia"/>
        </w:rPr>
        <w:t>の設計部分は、IPAと協議の上決定すること。</w:t>
      </w:r>
    </w:p>
    <w:p w14:paraId="67764563" w14:textId="77777777" w:rsidR="00021506" w:rsidRDefault="00021506" w:rsidP="004D4DF6">
      <w:pPr>
        <w:pStyle w:val="af4"/>
      </w:pPr>
    </w:p>
    <w:p w14:paraId="2EC18258" w14:textId="2B128D44" w:rsidR="004D4DF6" w:rsidRDefault="000F5E26" w:rsidP="004D4DF6">
      <w:pPr>
        <w:pStyle w:val="af4"/>
      </w:pPr>
      <w:r>
        <w:rPr>
          <w:rFonts w:hint="eastAsia"/>
        </w:rPr>
        <w:t>入力データの項目のマッピング条件、</w:t>
      </w:r>
      <w:r w:rsidR="004D4DF6">
        <w:rPr>
          <w:rFonts w:hint="eastAsia"/>
        </w:rPr>
        <w:t>GIFの対応コアデータモデルの指定、GIFの対応項目の指定、GIFの対応コアデータパーツの指定は、それぞれ</w:t>
      </w:r>
      <w:r w:rsidR="004D4DF6" w:rsidRPr="00014EBD">
        <w:rPr>
          <w:rFonts w:hint="eastAsia"/>
        </w:rPr>
        <w:t>5種類設定できること。（</w:t>
      </w:r>
      <w:r>
        <w:rPr>
          <w:rFonts w:hint="eastAsia"/>
        </w:rPr>
        <w:t>チェックの</w:t>
      </w:r>
      <w:r w:rsidR="004D4DF6" w:rsidRPr="00014EBD">
        <w:rPr>
          <w:rFonts w:hint="eastAsia"/>
        </w:rPr>
        <w:t>順番は一つ目から</w:t>
      </w:r>
      <w:r w:rsidR="004D4DF6">
        <w:rPr>
          <w:rFonts w:hint="eastAsia"/>
        </w:rPr>
        <w:t>実施</w:t>
      </w:r>
      <w:r w:rsidR="004D4DF6" w:rsidRPr="00014EBD">
        <w:rPr>
          <w:rFonts w:hint="eastAsia"/>
        </w:rPr>
        <w:t>する</w:t>
      </w:r>
      <w:r w:rsidR="004D4DF6">
        <w:rPr>
          <w:rFonts w:hint="eastAsia"/>
        </w:rPr>
        <w:t>こと）</w:t>
      </w:r>
    </w:p>
    <w:p w14:paraId="50B22CE1" w14:textId="77777777" w:rsidR="004D4DF6" w:rsidRDefault="004D4DF6" w:rsidP="004D4DF6">
      <w:pPr>
        <w:pStyle w:val="af4"/>
      </w:pPr>
    </w:p>
    <w:p w14:paraId="5E709571" w14:textId="77777777" w:rsidR="004D4DF6" w:rsidRDefault="004D4DF6" w:rsidP="004D4DF6">
      <w:pPr>
        <w:pStyle w:val="3"/>
      </w:pPr>
      <w:r>
        <w:rPr>
          <w:rFonts w:hint="eastAsia"/>
        </w:rPr>
        <w:t>準拠仕様</w:t>
      </w:r>
    </w:p>
    <w:p w14:paraId="20220ADC" w14:textId="77777777" w:rsidR="004D4DF6" w:rsidRPr="007073DC" w:rsidRDefault="004D4DF6" w:rsidP="004D4DF6">
      <w:pPr>
        <w:ind w:firstLineChars="200" w:firstLine="403"/>
      </w:pPr>
      <w:r>
        <w:rPr>
          <w:rFonts w:hint="eastAsia"/>
        </w:rPr>
        <w:t>設計段階での</w:t>
      </w:r>
      <w:r>
        <w:rPr>
          <w:rFonts w:hint="eastAsia"/>
        </w:rPr>
        <w:t>GIF</w:t>
      </w:r>
      <w:r>
        <w:rPr>
          <w:rFonts w:hint="eastAsia"/>
        </w:rPr>
        <w:t>準拠には以下の情報を元に判断する</w:t>
      </w:r>
    </w:p>
    <w:p w14:paraId="55076898" w14:textId="77777777" w:rsidR="004D4DF6" w:rsidRDefault="004D4DF6" w:rsidP="004D4DF6">
      <w:pPr>
        <w:pStyle w:val="af4"/>
        <w:ind w:firstLineChars="300" w:firstLine="605"/>
      </w:pPr>
      <w:r>
        <w:rPr>
          <w:rFonts w:hint="eastAsia"/>
        </w:rPr>
        <w:t>・入力データの階層構造の情報</w:t>
      </w:r>
    </w:p>
    <w:p w14:paraId="17A6C646" w14:textId="77777777" w:rsidR="004D4DF6" w:rsidRDefault="004D4DF6" w:rsidP="004D4DF6">
      <w:pPr>
        <w:pStyle w:val="af4"/>
        <w:ind w:firstLineChars="300" w:firstLine="605"/>
      </w:pPr>
      <w:r>
        <w:rPr>
          <w:rFonts w:hint="eastAsia"/>
        </w:rPr>
        <w:t>・入力データの属性の情報</w:t>
      </w:r>
    </w:p>
    <w:p w14:paraId="74112832" w14:textId="77777777" w:rsidR="004D4DF6" w:rsidRDefault="004D4DF6" w:rsidP="004D4DF6">
      <w:pPr>
        <w:pStyle w:val="af4"/>
        <w:ind w:firstLineChars="300" w:firstLine="605"/>
      </w:pPr>
      <w:r>
        <w:rPr>
          <w:rFonts w:hint="eastAsia"/>
        </w:rPr>
        <w:t>・GIFの対応コアデータモデルの指定</w:t>
      </w:r>
    </w:p>
    <w:p w14:paraId="513FEBEA" w14:textId="77777777" w:rsidR="004D4DF6" w:rsidRDefault="004D4DF6" w:rsidP="004D4DF6">
      <w:pPr>
        <w:pStyle w:val="af4"/>
        <w:ind w:firstLineChars="300" w:firstLine="605"/>
      </w:pPr>
      <w:r>
        <w:rPr>
          <w:rFonts w:hint="eastAsia"/>
        </w:rPr>
        <w:t>・GIFの対応項目の指定</w:t>
      </w:r>
    </w:p>
    <w:p w14:paraId="1C4A63A0" w14:textId="77777777" w:rsidR="004D4DF6" w:rsidRDefault="004D4DF6" w:rsidP="004D4DF6">
      <w:pPr>
        <w:pStyle w:val="af4"/>
        <w:ind w:firstLineChars="300" w:firstLine="605"/>
      </w:pPr>
      <w:r>
        <w:rPr>
          <w:rFonts w:hint="eastAsia"/>
        </w:rPr>
        <w:t>・GIFの対応コアデータパーツの指定</w:t>
      </w:r>
    </w:p>
    <w:p w14:paraId="6CDCAF03" w14:textId="77777777" w:rsidR="004D4DF6" w:rsidRDefault="004D4DF6" w:rsidP="004D4DF6">
      <w:pPr>
        <w:pStyle w:val="af4"/>
      </w:pPr>
    </w:p>
    <w:p w14:paraId="693307A4" w14:textId="77777777" w:rsidR="004D4DF6" w:rsidRDefault="004D4DF6" w:rsidP="004D4DF6">
      <w:pPr>
        <w:pStyle w:val="af4"/>
      </w:pPr>
      <w:r>
        <w:rPr>
          <w:rFonts w:hint="eastAsia"/>
        </w:rPr>
        <w:t>GIF準拠ルール（設計段階）は、以下である。</w:t>
      </w:r>
    </w:p>
    <w:p w14:paraId="65B8FAAA" w14:textId="77777777" w:rsidR="004D4DF6" w:rsidRDefault="004D4DF6" w:rsidP="004D4DF6">
      <w:pPr>
        <w:pStyle w:val="af4"/>
        <w:ind w:firstLineChars="300" w:firstLine="605"/>
      </w:pPr>
      <w:r>
        <w:rPr>
          <w:rFonts w:hint="eastAsia"/>
        </w:rPr>
        <w:t>GIF準拠LV1：コアデータパーツ（形式）レベルの準拠</w:t>
      </w:r>
    </w:p>
    <w:p w14:paraId="04752EAB" w14:textId="0A1C11E3" w:rsidR="004D4DF6" w:rsidRDefault="004D4DF6" w:rsidP="004D4DF6">
      <w:pPr>
        <w:pStyle w:val="af4"/>
        <w:ind w:leftChars="500" w:left="1008" w:firstLineChars="0" w:firstLine="0"/>
      </w:pPr>
      <w:r>
        <w:rPr>
          <w:rFonts w:hint="eastAsia"/>
        </w:rPr>
        <w:t>「GIFの対応コアデータパーツの指定」の設定の有無で判断とすること。「GIFの対応コアデータパーツの指定」の設定が有る場合、「設計段階でのGIF準拠LV1に準拠している」ことを指す。</w:t>
      </w:r>
      <w:r w:rsidR="00645D34">
        <w:rPr>
          <w:rFonts w:hint="eastAsia"/>
        </w:rPr>
        <w:t>複数別のコアデータパーツが設定されている場合は、それぞれで判定すること。</w:t>
      </w:r>
    </w:p>
    <w:p w14:paraId="1E8C009C" w14:textId="77777777" w:rsidR="004D4DF6" w:rsidRPr="00CF1BBD" w:rsidRDefault="004D4DF6" w:rsidP="004D4DF6">
      <w:pPr>
        <w:pStyle w:val="af4"/>
        <w:ind w:leftChars="500" w:left="1109" w:hangingChars="50" w:hanging="101"/>
      </w:pPr>
    </w:p>
    <w:p w14:paraId="7C0013C5" w14:textId="77777777" w:rsidR="004D4DF6" w:rsidRDefault="004D4DF6" w:rsidP="004D4DF6">
      <w:pPr>
        <w:pStyle w:val="af4"/>
        <w:ind w:firstLineChars="300" w:firstLine="605"/>
      </w:pPr>
      <w:r>
        <w:rPr>
          <w:rFonts w:hint="eastAsia"/>
        </w:rPr>
        <w:t>GIF準拠LV2：コアデータモデルレベルの準拠（GIFと階層構造が異なっても問題なし）</w:t>
      </w:r>
    </w:p>
    <w:p w14:paraId="2A036820" w14:textId="77777777" w:rsidR="004D4DF6" w:rsidRDefault="004D4DF6" w:rsidP="004D4DF6">
      <w:pPr>
        <w:pStyle w:val="af4"/>
        <w:ind w:leftChars="508" w:left="1024" w:firstLineChars="0" w:firstLine="0"/>
      </w:pPr>
      <w:r>
        <w:rPr>
          <w:rFonts w:hint="eastAsia"/>
        </w:rPr>
        <w:t>「GIFの対応コアデータモデルの指定」の設定と「GIFの対応項目の指定」の設定の内容から判断すること。「GIFの対応コアデータモデルの指定」の設定があり、それに対応する「GIFの対応項目の指定」の設定が、必須の項目がすべて設定されてある場合は、「設計段階でのGIF準拠LV2に準拠している」ことを指す。ただし、階層構造を型に持つ項目が任意項目で、階層構造の中の項目に必須の項目がある場合を考慮して設計すること。（例えば、入力データ側に固定値を指定するためのダミー項目を設定できるようにして、GIFの必須の項目と紐づくようにする等、必須の項目の範囲と意味を考慮すること）</w:t>
      </w:r>
    </w:p>
    <w:p w14:paraId="692AB36C" w14:textId="3A19B153" w:rsidR="00645D34" w:rsidRPr="00645D34" w:rsidRDefault="00645D34" w:rsidP="00645D34">
      <w:pPr>
        <w:pStyle w:val="af4"/>
        <w:ind w:leftChars="500" w:left="1008" w:firstLineChars="0" w:firstLine="0"/>
      </w:pPr>
      <w:r>
        <w:rPr>
          <w:rFonts w:hint="eastAsia"/>
        </w:rPr>
        <w:t>複数別のコアデータ</w:t>
      </w:r>
      <w:r w:rsidR="00CC4FD0">
        <w:rPr>
          <w:rFonts w:hint="eastAsia"/>
        </w:rPr>
        <w:t>モデル</w:t>
      </w:r>
      <w:r>
        <w:rPr>
          <w:rFonts w:hint="eastAsia"/>
        </w:rPr>
        <w:t>が設定されている場合は、それぞれで判定すること。</w:t>
      </w:r>
    </w:p>
    <w:p w14:paraId="5FBE5B54" w14:textId="77777777" w:rsidR="004D4DF6" w:rsidRDefault="004D4DF6" w:rsidP="004D4DF6">
      <w:pPr>
        <w:pStyle w:val="af4"/>
        <w:ind w:leftChars="508" w:left="1024" w:firstLineChars="0" w:firstLine="0"/>
      </w:pPr>
    </w:p>
    <w:p w14:paraId="24C29F33" w14:textId="77777777" w:rsidR="004D4DF6" w:rsidRDefault="004D4DF6" w:rsidP="004D4DF6">
      <w:pPr>
        <w:pStyle w:val="af4"/>
        <w:ind w:leftChars="500" w:left="1008" w:firstLineChars="0" w:firstLine="0"/>
      </w:pPr>
      <w:r>
        <w:rPr>
          <w:rFonts w:hint="eastAsia"/>
        </w:rPr>
        <w:t>設計段階でのGIF準拠LV1に準拠しており、設計段階でのGIF準拠LV2にも準拠している場合、設計段階での準拠結果は「設計段階でのGIF準拠LV2に準拠している」となること。</w:t>
      </w:r>
    </w:p>
    <w:p w14:paraId="08E31C7A" w14:textId="442048F2" w:rsidR="00645D34" w:rsidRDefault="00645D34" w:rsidP="00645D34">
      <w:pPr>
        <w:pStyle w:val="af4"/>
        <w:ind w:leftChars="500" w:left="1008" w:firstLineChars="0" w:firstLine="0"/>
      </w:pPr>
      <w:r>
        <w:rPr>
          <w:rFonts w:hint="eastAsia"/>
        </w:rPr>
        <w:t>複数別のコアデータ</w:t>
      </w:r>
      <w:r w:rsidR="00CC4FD0">
        <w:rPr>
          <w:rFonts w:hint="eastAsia"/>
        </w:rPr>
        <w:t>モデル</w:t>
      </w:r>
      <w:r>
        <w:rPr>
          <w:rFonts w:hint="eastAsia"/>
        </w:rPr>
        <w:t>が設定されている場合は、それぞれで判定すること。</w:t>
      </w:r>
    </w:p>
    <w:p w14:paraId="507A8F95" w14:textId="77777777" w:rsidR="00645D34" w:rsidRPr="00645D34" w:rsidRDefault="00645D34" w:rsidP="004D4DF6">
      <w:pPr>
        <w:pStyle w:val="af4"/>
        <w:ind w:leftChars="500" w:left="1008" w:firstLineChars="0" w:firstLine="0"/>
      </w:pPr>
    </w:p>
    <w:p w14:paraId="596240C4" w14:textId="77777777" w:rsidR="004D4DF6" w:rsidRPr="00CF1BBD" w:rsidRDefault="004D4DF6" w:rsidP="004D4DF6"/>
    <w:p w14:paraId="295B85DB" w14:textId="77777777" w:rsidR="004D4DF6" w:rsidRDefault="004D4DF6" w:rsidP="004D4DF6">
      <w:pPr>
        <w:pStyle w:val="2"/>
      </w:pPr>
      <w:r>
        <w:rPr>
          <w:rFonts w:hint="eastAsia"/>
        </w:rPr>
        <w:t>GIF</w:t>
      </w:r>
      <w:r>
        <w:rPr>
          <w:rFonts w:hint="eastAsia"/>
        </w:rPr>
        <w:t>準拠確認</w:t>
      </w:r>
      <w:r>
        <w:rPr>
          <w:rFonts w:hint="eastAsia"/>
        </w:rPr>
        <w:t>Tool</w:t>
      </w:r>
      <w:r>
        <w:rPr>
          <w:rFonts w:hint="eastAsia"/>
        </w:rPr>
        <w:t>の要求仕様</w:t>
      </w:r>
    </w:p>
    <w:p w14:paraId="372AF68E" w14:textId="77777777" w:rsidR="004D4DF6" w:rsidRDefault="004D4DF6" w:rsidP="004D4DF6">
      <w:pPr>
        <w:pStyle w:val="3"/>
      </w:pPr>
      <w:r>
        <w:rPr>
          <w:rFonts w:hint="eastAsia"/>
        </w:rPr>
        <w:t>開発言語</w:t>
      </w:r>
    </w:p>
    <w:p w14:paraId="064170D1" w14:textId="77777777" w:rsidR="004D4DF6" w:rsidRDefault="004D4DF6" w:rsidP="004D4DF6">
      <w:pPr>
        <w:pStyle w:val="af4"/>
      </w:pPr>
      <w:r>
        <w:rPr>
          <w:rFonts w:hint="eastAsia"/>
        </w:rPr>
        <w:t xml:space="preserve">GIF準拠確認Toolは、java言語 or </w:t>
      </w:r>
      <w:r w:rsidRPr="00146790">
        <w:t>python</w:t>
      </w:r>
      <w:r>
        <w:rPr>
          <w:rFonts w:hint="eastAsia"/>
        </w:rPr>
        <w:t>言語を利用すること。</w:t>
      </w:r>
    </w:p>
    <w:p w14:paraId="1791C37E" w14:textId="77777777" w:rsidR="004D4DF6" w:rsidRDefault="004D4DF6" w:rsidP="004D4DF6">
      <w:pPr>
        <w:pStyle w:val="af4"/>
      </w:pPr>
      <w:r>
        <w:rPr>
          <w:rFonts w:hint="eastAsia"/>
        </w:rPr>
        <w:t>設定ファイル等の文字コードは、Unicodeとすること。</w:t>
      </w:r>
    </w:p>
    <w:p w14:paraId="4E0569C7" w14:textId="77777777" w:rsidR="004D4DF6" w:rsidRDefault="004D4DF6" w:rsidP="004D4DF6">
      <w:pPr>
        <w:pStyle w:val="af4"/>
      </w:pPr>
      <w:r>
        <w:rPr>
          <w:rFonts w:hint="eastAsia"/>
        </w:rPr>
        <w:t>動作環境は、</w:t>
      </w:r>
      <w:proofErr w:type="spellStart"/>
      <w:r>
        <w:rPr>
          <w:rFonts w:hint="eastAsia"/>
        </w:rPr>
        <w:t>WindowsOS</w:t>
      </w:r>
      <w:proofErr w:type="spellEnd"/>
      <w:r>
        <w:rPr>
          <w:rFonts w:hint="eastAsia"/>
        </w:rPr>
        <w:t>（CL</w:t>
      </w:r>
      <w:r>
        <w:t>）</w:t>
      </w:r>
      <w:r>
        <w:rPr>
          <w:rFonts w:hint="eastAsia"/>
        </w:rPr>
        <w:t>とすること。</w:t>
      </w:r>
    </w:p>
    <w:p w14:paraId="705497E1" w14:textId="77777777" w:rsidR="00D04032" w:rsidRDefault="00D04032" w:rsidP="00D04032">
      <w:pPr>
        <w:pStyle w:val="af4"/>
      </w:pPr>
    </w:p>
    <w:p w14:paraId="7853733E" w14:textId="77777777" w:rsidR="00D04032" w:rsidRDefault="00D04032" w:rsidP="00D04032">
      <w:pPr>
        <w:pStyle w:val="3"/>
      </w:pPr>
      <w:r>
        <w:rPr>
          <w:rFonts w:hint="eastAsia"/>
        </w:rPr>
        <w:t>GIF</w:t>
      </w:r>
      <w:r w:rsidRPr="001D10D6">
        <w:rPr>
          <w:rFonts w:hint="eastAsia"/>
        </w:rPr>
        <w:t>準拠確認</w:t>
      </w:r>
      <w:r w:rsidRPr="001D10D6">
        <w:rPr>
          <w:rFonts w:hint="eastAsia"/>
        </w:rPr>
        <w:t>Excel</w:t>
      </w:r>
      <w:r w:rsidRPr="001D10D6">
        <w:rPr>
          <w:rFonts w:hint="eastAsia"/>
        </w:rPr>
        <w:t>の入力支援機能</w:t>
      </w:r>
    </w:p>
    <w:p w14:paraId="34790FEE" w14:textId="77777777" w:rsidR="00D04032" w:rsidRDefault="00D04032" w:rsidP="00D04032">
      <w:pPr>
        <w:pStyle w:val="af4"/>
      </w:pPr>
      <w:r>
        <w:rPr>
          <w:rFonts w:hint="eastAsia"/>
        </w:rPr>
        <w:t>入力データからGIF準拠確認Excelの入力支援の情報を作成する機能を有すること。</w:t>
      </w:r>
    </w:p>
    <w:p w14:paraId="2364E16C" w14:textId="77777777" w:rsidR="00D04032" w:rsidRDefault="00D04032" w:rsidP="00D04032">
      <w:pPr>
        <w:pStyle w:val="af4"/>
        <w:ind w:leftChars="200" w:left="403" w:firstLineChars="0" w:firstLine="0"/>
      </w:pPr>
      <w:r>
        <w:rPr>
          <w:rFonts w:hint="eastAsia"/>
        </w:rPr>
        <w:t>GIF準拠確認Excelの項目名（階層構造の情報含）、項目の属性名を対象として、入力データから対象となる情報「項目名（階層構造の情報含）、項目の属性名」を取得し、GIF準拠確認Excelの項目名（階層構造の情報含）、項目の属性名の一覧を出力し、入力の支援を実施できること。</w:t>
      </w:r>
    </w:p>
    <w:p w14:paraId="40B7C931" w14:textId="77777777" w:rsidR="004D4DF6" w:rsidRPr="00D04032" w:rsidRDefault="004D4DF6" w:rsidP="004D4DF6">
      <w:pPr>
        <w:pStyle w:val="af4"/>
      </w:pPr>
    </w:p>
    <w:p w14:paraId="65AE24BB" w14:textId="77777777" w:rsidR="004D4DF6" w:rsidRDefault="004D4DF6" w:rsidP="004D4DF6">
      <w:pPr>
        <w:pStyle w:val="3"/>
      </w:pPr>
      <w:r>
        <w:rPr>
          <w:rFonts w:hint="eastAsia"/>
        </w:rPr>
        <w:t>GIF</w:t>
      </w:r>
      <w:r>
        <w:rPr>
          <w:rFonts w:hint="eastAsia"/>
        </w:rPr>
        <w:t>準拠確認設定ファイルの作成機能</w:t>
      </w:r>
    </w:p>
    <w:p w14:paraId="64C40228" w14:textId="7608FD67" w:rsidR="004D4DF6" w:rsidRDefault="004D4DF6" w:rsidP="004D4DF6">
      <w:pPr>
        <w:pStyle w:val="af4"/>
      </w:pPr>
      <w:r>
        <w:rPr>
          <w:rFonts w:hint="eastAsia"/>
        </w:rPr>
        <w:t>GIF準拠確認ExcelからGIF準拠確認設定ファイルを作成する機能を</w:t>
      </w:r>
      <w:r w:rsidR="00834BAA">
        <w:rPr>
          <w:rFonts w:hint="eastAsia"/>
        </w:rPr>
        <w:t>有すること</w:t>
      </w:r>
      <w:r>
        <w:rPr>
          <w:rFonts w:hint="eastAsia"/>
        </w:rPr>
        <w:t>。</w:t>
      </w:r>
    </w:p>
    <w:p w14:paraId="4E93ABC5" w14:textId="77777777" w:rsidR="004D4DF6" w:rsidRDefault="004D4DF6" w:rsidP="004D4DF6">
      <w:pPr>
        <w:pStyle w:val="af4"/>
      </w:pPr>
      <w:r>
        <w:rPr>
          <w:rFonts w:hint="eastAsia"/>
        </w:rPr>
        <w:t>GIF準拠確認設定ファイルは、2種類のファイルが存在する。</w:t>
      </w:r>
    </w:p>
    <w:p w14:paraId="12318C58" w14:textId="77777777" w:rsidR="004D4DF6" w:rsidRDefault="004D4DF6" w:rsidP="004D4DF6">
      <w:pPr>
        <w:pStyle w:val="af4"/>
        <w:ind w:firstLineChars="200" w:firstLine="403"/>
      </w:pPr>
      <w:r>
        <w:rPr>
          <w:rFonts w:hint="eastAsia"/>
        </w:rPr>
        <w:t>1:</w:t>
      </w:r>
      <w:r w:rsidRPr="005D19FA">
        <w:rPr>
          <w:rFonts w:hint="eastAsia"/>
        </w:rPr>
        <w:t xml:space="preserve"> GIF準拠確認Tool</w:t>
      </w:r>
      <w:r>
        <w:rPr>
          <w:rFonts w:hint="eastAsia"/>
        </w:rPr>
        <w:t>がツールの動作を制御するためのシステム設定ファイル（以下、「シス</w:t>
      </w:r>
    </w:p>
    <w:p w14:paraId="11E1D567" w14:textId="77777777" w:rsidR="004D4DF6" w:rsidRDefault="004D4DF6" w:rsidP="004D4DF6">
      <w:pPr>
        <w:pStyle w:val="af4"/>
        <w:ind w:firstLineChars="300" w:firstLine="605"/>
      </w:pPr>
      <w:r>
        <w:rPr>
          <w:rFonts w:hint="eastAsia"/>
        </w:rPr>
        <w:t>テム設定ファイル」という。）</w:t>
      </w:r>
    </w:p>
    <w:p w14:paraId="1FC48432" w14:textId="5DD3209B" w:rsidR="004D4DF6" w:rsidRDefault="004D4DF6" w:rsidP="004D4DF6">
      <w:pPr>
        <w:pStyle w:val="af4"/>
        <w:ind w:leftChars="700" w:left="1411" w:firstLineChars="0" w:firstLine="0"/>
      </w:pPr>
      <w:r>
        <w:rPr>
          <w:rFonts w:hint="eastAsia"/>
        </w:rPr>
        <w:t>GIF準拠確認Toolが、GIF準拠確認ExcelからGIF準拠確認設定ファイルを作成する際の情報</w:t>
      </w:r>
      <w:r w:rsidR="00CC4FD0">
        <w:rPr>
          <w:rFonts w:hint="eastAsia"/>
        </w:rPr>
        <w:t>（</w:t>
      </w:r>
      <w:r w:rsidR="00CC4FD0" w:rsidRPr="00DA2201">
        <w:rPr>
          <w:rFonts w:hint="eastAsia"/>
        </w:rPr>
        <w:t>データ名、データ説明、データ入力形式、項目名（階層構造の情報含）、項目の属性名、マッピング条件</w:t>
      </w:r>
      <w:r w:rsidR="00CC4FD0">
        <w:rPr>
          <w:rFonts w:hint="eastAsia"/>
        </w:rPr>
        <w:t>「</w:t>
      </w:r>
      <w:r w:rsidR="00CC4FD0" w:rsidRPr="00DA2201">
        <w:rPr>
          <w:rFonts w:hint="eastAsia"/>
        </w:rPr>
        <w:t>指定項目、演算子、値</w:t>
      </w:r>
      <w:r w:rsidR="00CC4FD0">
        <w:rPr>
          <w:rFonts w:hint="eastAsia"/>
        </w:rPr>
        <w:t>」</w:t>
      </w:r>
      <w:r w:rsidR="00CC4FD0" w:rsidRPr="00DA2201">
        <w:rPr>
          <w:rFonts w:hint="eastAsia"/>
        </w:rPr>
        <w:t>、GIF対応コアデータモデル、GIF対応項目、GIF対応コアデータパーツ</w:t>
      </w:r>
      <w:r w:rsidR="00CC4FD0">
        <w:rPr>
          <w:rFonts w:hint="eastAsia"/>
        </w:rPr>
        <w:t>等）</w:t>
      </w:r>
      <w:r>
        <w:rPr>
          <w:rFonts w:hint="eastAsia"/>
        </w:rPr>
        <w:t>の読み取り位置・回数の情報を</w:t>
      </w:r>
      <w:r w:rsidR="00834BAA">
        <w:rPr>
          <w:rFonts w:hint="eastAsia"/>
        </w:rPr>
        <w:t>有すること</w:t>
      </w:r>
      <w:r>
        <w:rPr>
          <w:rFonts w:hint="eastAsia"/>
        </w:rPr>
        <w:t>。（GIF準拠確認Excelの拡張性のため）</w:t>
      </w:r>
    </w:p>
    <w:p w14:paraId="51103958" w14:textId="43BE9585" w:rsidR="004D4DF6" w:rsidRDefault="004D4DF6" w:rsidP="004D4DF6">
      <w:pPr>
        <w:pStyle w:val="af4"/>
        <w:ind w:leftChars="700" w:left="1411" w:firstLineChars="0" w:firstLine="0"/>
      </w:pPr>
      <w:r>
        <w:rPr>
          <w:rFonts w:hint="eastAsia"/>
        </w:rPr>
        <w:t>GIF準拠確認Tool</w:t>
      </w:r>
      <w:r w:rsidRPr="003E3418">
        <w:rPr>
          <w:rFonts w:hint="eastAsia"/>
        </w:rPr>
        <w:t>ログ</w:t>
      </w:r>
      <w:r>
        <w:rPr>
          <w:rFonts w:hint="eastAsia"/>
        </w:rPr>
        <w:t>の関連</w:t>
      </w:r>
      <w:r w:rsidRPr="003E3418">
        <w:rPr>
          <w:rFonts w:hint="eastAsia"/>
        </w:rPr>
        <w:t>は、</w:t>
      </w:r>
      <w:r w:rsidR="00CC4FD0">
        <w:rPr>
          <w:rFonts w:hint="eastAsia"/>
        </w:rPr>
        <w:t>マッピング</w:t>
      </w:r>
      <w:r w:rsidR="00CC4FD0" w:rsidRPr="003E3418">
        <w:rPr>
          <w:rFonts w:hint="eastAsia"/>
        </w:rPr>
        <w:t>条件ログレベル</w:t>
      </w:r>
      <w:r w:rsidRPr="003E3418">
        <w:rPr>
          <w:rFonts w:hint="eastAsia"/>
        </w:rPr>
        <w:t>、項目準拠確認ログレベル、項目パーツ準拠確認ログレベルのそれぞれにレベルを設定できること。</w:t>
      </w:r>
    </w:p>
    <w:p w14:paraId="7674D43C" w14:textId="77777777" w:rsidR="004D4DF6" w:rsidRDefault="004D4DF6" w:rsidP="004D4DF6">
      <w:pPr>
        <w:pStyle w:val="af4"/>
        <w:ind w:leftChars="700" w:left="1411" w:firstLineChars="0" w:firstLine="0"/>
      </w:pPr>
      <w:r>
        <w:rPr>
          <w:rFonts w:hint="eastAsia"/>
        </w:rPr>
        <w:t>（ログ設計によりログ出力レベルによる出力ログを定義＆制御可能とし、設定ファ　イルのログ出力レベルにより出力ログを制御すること。ツール性能を考慮して前提条件等のログは通常出力しない設定レベルとしておくこと）</w:t>
      </w:r>
    </w:p>
    <w:p w14:paraId="7AFEF7E1" w14:textId="77777777" w:rsidR="004D4DF6" w:rsidRDefault="004D4DF6" w:rsidP="004D4DF6">
      <w:pPr>
        <w:pStyle w:val="af4"/>
        <w:ind w:firstLineChars="600" w:firstLine="1209"/>
      </w:pPr>
      <w:r>
        <w:rPr>
          <w:rFonts w:hint="eastAsia"/>
        </w:rPr>
        <w:t>動作スレッド数を設定できること。</w:t>
      </w:r>
    </w:p>
    <w:p w14:paraId="22787D22" w14:textId="3F911D87" w:rsidR="004D4DF6" w:rsidRDefault="004D4DF6" w:rsidP="004D4DF6">
      <w:pPr>
        <w:pStyle w:val="af4"/>
        <w:ind w:firstLineChars="600" w:firstLine="1209"/>
      </w:pPr>
      <w:r>
        <w:rPr>
          <w:rFonts w:hint="eastAsia"/>
        </w:rPr>
        <w:t>パターンのある処理を設定内容による動作制御として以下の情報を</w:t>
      </w:r>
      <w:r w:rsidR="00834BAA">
        <w:rPr>
          <w:rFonts w:hint="eastAsia"/>
        </w:rPr>
        <w:t>有する</w:t>
      </w:r>
      <w:r>
        <w:rPr>
          <w:rFonts w:hint="eastAsia"/>
        </w:rPr>
        <w:t>こと。</w:t>
      </w:r>
    </w:p>
    <w:p w14:paraId="036547B7" w14:textId="0E179917" w:rsidR="004D4DF6" w:rsidRDefault="004D4DF6" w:rsidP="004D4DF6">
      <w:pPr>
        <w:pStyle w:val="af4"/>
        <w:ind w:leftChars="900" w:left="2016" w:hangingChars="100" w:hanging="202"/>
      </w:pPr>
      <w:r>
        <w:rPr>
          <w:rFonts w:hint="eastAsia"/>
        </w:rPr>
        <w:t>・GIF対応項目に対応する形式と、対応した形式チェックの実装されたクラスの対応一覧の情報を</w:t>
      </w:r>
      <w:r w:rsidR="00834BAA">
        <w:rPr>
          <w:rFonts w:hint="eastAsia"/>
        </w:rPr>
        <w:t>有する</w:t>
      </w:r>
      <w:r>
        <w:rPr>
          <w:rFonts w:hint="eastAsia"/>
        </w:rPr>
        <w:t>こと。（GIF準拠確認Excelの拡張性のため）</w:t>
      </w:r>
    </w:p>
    <w:p w14:paraId="1807B628" w14:textId="70A60085" w:rsidR="00645D34" w:rsidRDefault="00645D34" w:rsidP="004D4DF6">
      <w:pPr>
        <w:pStyle w:val="af4"/>
        <w:ind w:leftChars="900" w:left="2016" w:hangingChars="100" w:hanging="202"/>
      </w:pPr>
      <w:r>
        <w:rPr>
          <w:rFonts w:hint="eastAsia"/>
        </w:rPr>
        <w:t xml:space="preserve">　拡張性のため、コード一覧の形式に対応した汎用的なチェックの実装されたクラスを指定できるようにすること。コード一覧</w:t>
      </w:r>
      <w:r w:rsidR="00894DE9">
        <w:rPr>
          <w:rFonts w:hint="eastAsia"/>
        </w:rPr>
        <w:t>も設定ファイルで設定できること。20個の汎用的なチェックを実装しておくこと。</w:t>
      </w:r>
      <w:r>
        <w:rPr>
          <w:rFonts w:hint="eastAsia"/>
        </w:rPr>
        <w:t>本設定でGIF対応項目に対応する形式に設定した場合、動作が変わるようにすること。</w:t>
      </w:r>
    </w:p>
    <w:p w14:paraId="5F7CDA19" w14:textId="20096343" w:rsidR="004D4DF6" w:rsidRPr="00B00A4E" w:rsidRDefault="004D4DF6" w:rsidP="004D4DF6">
      <w:pPr>
        <w:pStyle w:val="af4"/>
        <w:ind w:leftChars="900" w:left="2016" w:hangingChars="100" w:hanging="202"/>
      </w:pPr>
      <w:r>
        <w:rPr>
          <w:rFonts w:hint="eastAsia"/>
        </w:rPr>
        <w:t>・GIF対応コアデータパーツに選択内容にある形式と、対応した形式チェックの実装されたクラスの対応一覧の情報を</w:t>
      </w:r>
      <w:r w:rsidR="00834BAA">
        <w:rPr>
          <w:rFonts w:hint="eastAsia"/>
        </w:rPr>
        <w:t>有する</w:t>
      </w:r>
      <w:r>
        <w:rPr>
          <w:rFonts w:hint="eastAsia"/>
        </w:rPr>
        <w:t>こと。（GIF準拠確認Excelの拡張性のため）</w:t>
      </w:r>
    </w:p>
    <w:p w14:paraId="53C7C7C6" w14:textId="40FD6DB2" w:rsidR="004D4DF6" w:rsidRPr="00FC0244" w:rsidRDefault="004D4DF6" w:rsidP="004D4DF6">
      <w:pPr>
        <w:pStyle w:val="af4"/>
        <w:ind w:leftChars="900" w:left="2016" w:hangingChars="100" w:hanging="202"/>
      </w:pPr>
      <w:r>
        <w:rPr>
          <w:rFonts w:hint="eastAsia"/>
        </w:rPr>
        <w:t>・入力データの入力形式と入力形式に対応した処理の実装されたクラスの対応一覧の情報を</w:t>
      </w:r>
      <w:r w:rsidR="00834BAA">
        <w:rPr>
          <w:rFonts w:hint="eastAsia"/>
        </w:rPr>
        <w:t>有する</w:t>
      </w:r>
      <w:r>
        <w:rPr>
          <w:rFonts w:hint="eastAsia"/>
        </w:rPr>
        <w:t>こと。（GIF準拠確認Toolの拡張性のため）</w:t>
      </w:r>
    </w:p>
    <w:p w14:paraId="3247D6D7" w14:textId="77777777" w:rsidR="004D4DF6" w:rsidRDefault="004D4DF6" w:rsidP="004D4DF6">
      <w:pPr>
        <w:pStyle w:val="af4"/>
      </w:pPr>
    </w:p>
    <w:p w14:paraId="0909BCC4" w14:textId="77777777" w:rsidR="004D4DF6" w:rsidRDefault="004D4DF6" w:rsidP="004D4DF6">
      <w:pPr>
        <w:pStyle w:val="af4"/>
      </w:pPr>
      <w:r>
        <w:rPr>
          <w:rFonts w:hint="eastAsia"/>
        </w:rPr>
        <w:t xml:space="preserve">  2:</w:t>
      </w:r>
      <w:r w:rsidRPr="005D19FA">
        <w:rPr>
          <w:rFonts w:hint="eastAsia"/>
        </w:rPr>
        <w:t xml:space="preserve"> GIF準拠確認Tool</w:t>
      </w:r>
      <w:r>
        <w:rPr>
          <w:rFonts w:hint="eastAsia"/>
        </w:rPr>
        <w:t>がGIF準拠確認Excelの情報を把握するための設定ファイル（以下、「準</w:t>
      </w:r>
    </w:p>
    <w:p w14:paraId="559B69B1" w14:textId="77777777" w:rsidR="004D4DF6" w:rsidRDefault="004D4DF6" w:rsidP="004D4DF6">
      <w:pPr>
        <w:pStyle w:val="af4"/>
        <w:ind w:firstLineChars="300" w:firstLine="605"/>
      </w:pPr>
      <w:r>
        <w:rPr>
          <w:rFonts w:hint="eastAsia"/>
        </w:rPr>
        <w:t>拠設定ファイル」という。）</w:t>
      </w:r>
    </w:p>
    <w:p w14:paraId="463297DF" w14:textId="77777777" w:rsidR="004D4DF6" w:rsidRDefault="004D4DF6" w:rsidP="004D4DF6">
      <w:pPr>
        <w:pStyle w:val="af4"/>
        <w:ind w:firstLineChars="500" w:firstLine="1008"/>
      </w:pPr>
      <w:r>
        <w:rPr>
          <w:rFonts w:hint="eastAsia"/>
        </w:rPr>
        <w:t>入力データの階層構造の情報や、コアデータモデルとの項目マッピングや形式マッピ</w:t>
      </w:r>
    </w:p>
    <w:p w14:paraId="1DF9276C" w14:textId="49230921" w:rsidR="004D4DF6" w:rsidRDefault="004D4DF6" w:rsidP="004D4DF6">
      <w:pPr>
        <w:pStyle w:val="af4"/>
        <w:ind w:firstLineChars="500" w:firstLine="1008"/>
      </w:pPr>
      <w:r>
        <w:rPr>
          <w:rFonts w:hint="eastAsia"/>
        </w:rPr>
        <w:lastRenderedPageBreak/>
        <w:t>ング（コアデータパーツ含）の情報を</w:t>
      </w:r>
      <w:r w:rsidR="00834BAA">
        <w:rPr>
          <w:rFonts w:hint="eastAsia"/>
        </w:rPr>
        <w:t>有する</w:t>
      </w:r>
      <w:r>
        <w:rPr>
          <w:rFonts w:hint="eastAsia"/>
        </w:rPr>
        <w:t>こと。</w:t>
      </w:r>
    </w:p>
    <w:p w14:paraId="7A6A12CD" w14:textId="77777777" w:rsidR="004D4DF6" w:rsidRPr="004F1720" w:rsidRDefault="004D4DF6" w:rsidP="004D4DF6">
      <w:pPr>
        <w:pStyle w:val="af4"/>
        <w:ind w:firstLineChars="500" w:firstLine="1008"/>
      </w:pPr>
    </w:p>
    <w:p w14:paraId="5D12B48A" w14:textId="5E306A4F" w:rsidR="004D4DF6" w:rsidRDefault="004D4DF6" w:rsidP="00CC4FD0">
      <w:pPr>
        <w:pStyle w:val="af4"/>
        <w:ind w:leftChars="200" w:left="403" w:firstLineChars="0" w:firstLine="0"/>
      </w:pPr>
      <w:r>
        <w:rPr>
          <w:rFonts w:hint="eastAsia"/>
        </w:rPr>
        <w:t>GIF準拠確認ExcelからGIF準拠確認設定ファイルを作成する際に、システム設定ファイルから、GIF準拠確認設定ファイルを作成する際の必要な情報</w:t>
      </w:r>
      <w:r w:rsidR="00CC4FD0">
        <w:rPr>
          <w:rFonts w:hint="eastAsia"/>
        </w:rPr>
        <w:t>（</w:t>
      </w:r>
      <w:r w:rsidR="00CC4FD0" w:rsidRPr="00DA2201">
        <w:rPr>
          <w:rFonts w:hint="eastAsia"/>
        </w:rPr>
        <w:t>データ名、データ説明、データ入力形式、項目名（階層構造の情報含）、項目の属性名、マッピング条件</w:t>
      </w:r>
      <w:r w:rsidR="00CC4FD0">
        <w:rPr>
          <w:rFonts w:hint="eastAsia"/>
        </w:rPr>
        <w:t>「</w:t>
      </w:r>
      <w:r w:rsidR="00CC4FD0" w:rsidRPr="00DA2201">
        <w:rPr>
          <w:rFonts w:hint="eastAsia"/>
        </w:rPr>
        <w:t>指定項目、演算子、値</w:t>
      </w:r>
      <w:r w:rsidR="00CC4FD0">
        <w:rPr>
          <w:rFonts w:hint="eastAsia"/>
        </w:rPr>
        <w:t>」</w:t>
      </w:r>
      <w:r w:rsidR="00CC4FD0" w:rsidRPr="00DA2201">
        <w:rPr>
          <w:rFonts w:hint="eastAsia"/>
        </w:rPr>
        <w:t>、GIF対応コアデータモデル、GIF対応項目、GIF対応コアデータパーツ</w:t>
      </w:r>
      <w:r w:rsidR="00CC4FD0">
        <w:rPr>
          <w:rFonts w:hint="eastAsia"/>
        </w:rPr>
        <w:t>等）</w:t>
      </w:r>
      <w:r>
        <w:rPr>
          <w:rFonts w:hint="eastAsia"/>
        </w:rPr>
        <w:t>の読み取り位置・回数の情報を取得して、準拠設定ファイルを作成する</w:t>
      </w:r>
      <w:r w:rsidR="00834BAA">
        <w:rPr>
          <w:rFonts w:hint="eastAsia"/>
        </w:rPr>
        <w:t>こと</w:t>
      </w:r>
      <w:r>
        <w:rPr>
          <w:rFonts w:hint="eastAsia"/>
        </w:rPr>
        <w:t>。</w:t>
      </w:r>
    </w:p>
    <w:p w14:paraId="31A4F843" w14:textId="77777777" w:rsidR="004D4DF6" w:rsidRDefault="004D4DF6" w:rsidP="004D4DF6"/>
    <w:p w14:paraId="20D4EBEC" w14:textId="77777777" w:rsidR="004D4DF6" w:rsidRDefault="004D4DF6" w:rsidP="004D4DF6">
      <w:pPr>
        <w:pStyle w:val="3"/>
      </w:pPr>
      <w:r>
        <w:rPr>
          <w:rFonts w:hint="eastAsia"/>
        </w:rPr>
        <w:t>GIF</w:t>
      </w:r>
      <w:r>
        <w:rPr>
          <w:rFonts w:hint="eastAsia"/>
        </w:rPr>
        <w:t>準拠の準拠確認機能</w:t>
      </w:r>
    </w:p>
    <w:p w14:paraId="236B7E73" w14:textId="77777777" w:rsidR="004D4DF6" w:rsidRDefault="004D4DF6" w:rsidP="004D4DF6">
      <w:pPr>
        <w:pStyle w:val="af4"/>
      </w:pPr>
      <w:r>
        <w:rPr>
          <w:rFonts w:hint="eastAsia"/>
        </w:rPr>
        <w:t>バッチで実行可能にしておくこと。準拠確認機能は今後Webからの呼び出しも想定して設計すること（準拠確認機能側には、主機能やスレッド制御等の機能を持たせ、バッチ側は、準拠確認機能を呼び出す設計とすること）。システム設定ファイルの入力形式に対応した処理の実装されたクラスの設定情報を元に処理を実施すること。（</w:t>
      </w:r>
      <w:r w:rsidRPr="00F52B8D">
        <w:rPr>
          <w:rFonts w:hint="eastAsia"/>
        </w:rPr>
        <w:t>「GIF対応項目に対応する形式」と「GIF対応コアデータパーツに選択内容にある形式」についても同様にシステム設定ファイルの設定情報を元に処理を実施すること</w:t>
      </w:r>
      <w:r>
        <w:rPr>
          <w:rFonts w:hint="eastAsia"/>
        </w:rPr>
        <w:t>）</w:t>
      </w:r>
    </w:p>
    <w:p w14:paraId="3956586A" w14:textId="77777777" w:rsidR="00F02671" w:rsidRDefault="00F02671" w:rsidP="004D4DF6">
      <w:pPr>
        <w:pStyle w:val="af4"/>
      </w:pPr>
    </w:p>
    <w:p w14:paraId="24B40651" w14:textId="674077CB" w:rsidR="00F02671" w:rsidRDefault="00F02671" w:rsidP="004D4DF6">
      <w:pPr>
        <w:pStyle w:val="af4"/>
      </w:pPr>
      <w:r>
        <w:rPr>
          <w:noProof/>
        </w:rPr>
        <w:drawing>
          <wp:inline distT="0" distB="0" distL="0" distR="0" wp14:anchorId="1947C749" wp14:editId="112B6D79">
            <wp:extent cx="5802630" cy="2376388"/>
            <wp:effectExtent l="0" t="0" r="7620" b="0"/>
            <wp:docPr id="1914241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7304" cy="2394684"/>
                    </a:xfrm>
                    <a:prstGeom prst="rect">
                      <a:avLst/>
                    </a:prstGeom>
                    <a:noFill/>
                    <a:ln>
                      <a:noFill/>
                    </a:ln>
                  </pic:spPr>
                </pic:pic>
              </a:graphicData>
            </a:graphic>
          </wp:inline>
        </w:drawing>
      </w:r>
    </w:p>
    <w:p w14:paraId="29D94392" w14:textId="4D97BF5E" w:rsidR="00F02671" w:rsidRDefault="00F02671" w:rsidP="00F02671">
      <w:pPr>
        <w:pStyle w:val="af4"/>
        <w:ind w:firstLineChars="300" w:firstLine="605"/>
      </w:pPr>
      <w:r>
        <w:rPr>
          <w:rFonts w:hint="eastAsia"/>
        </w:rPr>
        <w:t>図２：GIF準拠確認Toolの処理方針</w:t>
      </w:r>
    </w:p>
    <w:p w14:paraId="58411242" w14:textId="77777777" w:rsidR="00F02671" w:rsidRDefault="00F02671" w:rsidP="004D4DF6">
      <w:pPr>
        <w:pStyle w:val="af4"/>
      </w:pPr>
    </w:p>
    <w:p w14:paraId="6DDEC0B7" w14:textId="017AE6E9" w:rsidR="004D4DF6" w:rsidRDefault="004D4DF6" w:rsidP="004D4DF6">
      <w:pPr>
        <w:pStyle w:val="af4"/>
      </w:pPr>
      <w:r>
        <w:rPr>
          <w:rFonts w:hint="eastAsia"/>
        </w:rPr>
        <w:t>内部で管理するデータクラスは、入力データの３つの入力形式（XML、JSON-LD、CSV）で分けずに１つとすること。（入力形式毎の処理の違いは、内部で管理するデータクラスに入力データを格納するまでとすること。格納後以降の処理は統一の処理とすること）</w:t>
      </w:r>
    </w:p>
    <w:p w14:paraId="15941C80" w14:textId="77777777" w:rsidR="004D4DF6" w:rsidRPr="008E5D9F" w:rsidRDefault="004D4DF6" w:rsidP="004D4DF6">
      <w:pPr>
        <w:pStyle w:val="af4"/>
      </w:pPr>
      <w:r>
        <w:rPr>
          <w:rFonts w:hint="eastAsia"/>
        </w:rPr>
        <w:t>入力データを内部で管理するデータクラスに取込後、１つの内部で管理するデータクラスに対して、準拠設定ファイルの情報を元に、準拠の状況を確認していく。</w:t>
      </w:r>
    </w:p>
    <w:p w14:paraId="6E162341" w14:textId="2204997E" w:rsidR="004D4DF6" w:rsidRDefault="004D4DF6" w:rsidP="00CC4FD0">
      <w:pPr>
        <w:pStyle w:val="af4"/>
      </w:pPr>
      <w:r>
        <w:rPr>
          <w:rFonts w:hint="eastAsia"/>
        </w:rPr>
        <w:t>具体的には、入力データが階層構造を元にした項目を</w:t>
      </w:r>
      <w:r w:rsidR="00CC4FD0">
        <w:rPr>
          <w:rFonts w:hint="eastAsia"/>
        </w:rPr>
        <w:t>繰り返し検索し</w:t>
      </w:r>
      <w:r>
        <w:rPr>
          <w:rFonts w:hint="eastAsia"/>
        </w:rPr>
        <w:t>、</w:t>
      </w:r>
      <w:r w:rsidR="00CC4FD0">
        <w:rPr>
          <w:rFonts w:hint="eastAsia"/>
        </w:rPr>
        <w:t>マッピング</w:t>
      </w:r>
      <w:r w:rsidR="00CC4FD0" w:rsidRPr="003E3418">
        <w:rPr>
          <w:rFonts w:hint="eastAsia"/>
        </w:rPr>
        <w:t>条件</w:t>
      </w:r>
      <w:r>
        <w:rPr>
          <w:rFonts w:hint="eastAsia"/>
        </w:rPr>
        <w:t>を満たしていた場合</w:t>
      </w:r>
      <w:r w:rsidR="00CC4FD0">
        <w:rPr>
          <w:rFonts w:hint="eastAsia"/>
        </w:rPr>
        <w:t>（もしくはマッピング条件なしの場合）</w:t>
      </w:r>
      <w:r>
        <w:rPr>
          <w:rFonts w:hint="eastAsia"/>
        </w:rPr>
        <w:t>、対象のデータが項目の情報か属性の情報か判断して、GIF対応項目の形式チェックを実施し、GIF対応コアデータパーツの形式チェックも実施すること。複数設定されている場合は、</w:t>
      </w:r>
      <w:r w:rsidR="00CC4FD0">
        <w:rPr>
          <w:rFonts w:hint="eastAsia"/>
        </w:rPr>
        <w:t>マッピング</w:t>
      </w:r>
      <w:r>
        <w:rPr>
          <w:rFonts w:hint="eastAsia"/>
        </w:rPr>
        <w:t>条件から繰り返し実施すること。</w:t>
      </w:r>
    </w:p>
    <w:p w14:paraId="62535CC3" w14:textId="3F95A724" w:rsidR="004D4DF6" w:rsidRDefault="004D4DF6" w:rsidP="004D4DF6">
      <w:pPr>
        <w:pStyle w:val="af4"/>
      </w:pPr>
      <w:r>
        <w:rPr>
          <w:rFonts w:hint="eastAsia"/>
        </w:rPr>
        <w:t>GIF対応項目の形式チェック、GIF対応コアデータパーツの形式チェックのチェック結果については、</w:t>
      </w:r>
      <w:r w:rsidRPr="00D30391">
        <w:rPr>
          <w:rFonts w:hint="eastAsia"/>
        </w:rPr>
        <w:t>GIF準拠確認結果ファイル</w:t>
      </w:r>
      <w:r>
        <w:rPr>
          <w:rFonts w:hint="eastAsia"/>
        </w:rPr>
        <w:t>に出力（通常時はNGの結果を出力するログ設計とすること）し、準拠結果を出力する</w:t>
      </w:r>
      <w:r w:rsidR="00834BAA">
        <w:rPr>
          <w:rFonts w:hint="eastAsia"/>
        </w:rPr>
        <w:t>こと</w:t>
      </w:r>
      <w:r>
        <w:rPr>
          <w:rFonts w:hint="eastAsia"/>
        </w:rPr>
        <w:t>。</w:t>
      </w:r>
      <w:r w:rsidR="00894DE9">
        <w:rPr>
          <w:rFonts w:hint="eastAsia"/>
        </w:rPr>
        <w:t>形式チェックは、今後新しい形式チェックが追加されていくことを考慮して設計すること。</w:t>
      </w:r>
    </w:p>
    <w:p w14:paraId="50D70306" w14:textId="6AB2E592" w:rsidR="00894DE9" w:rsidRDefault="00894DE9" w:rsidP="00894DE9">
      <w:pPr>
        <w:pStyle w:val="af4"/>
      </w:pPr>
      <w:r>
        <w:rPr>
          <w:rFonts w:hint="eastAsia"/>
        </w:rPr>
        <w:t>GIF対応項目の形式チェックには、形式に対応した形式チェックとは別に、コード一覧の形式に</w:t>
      </w:r>
      <w:r>
        <w:rPr>
          <w:rFonts w:hint="eastAsia"/>
        </w:rPr>
        <w:lastRenderedPageBreak/>
        <w:t>対応した汎用的なチェックを20個の実装すること。コード一覧も設定ファイルで設定できること。コード一覧には、CodeとValueがあり、Codeの存在チェック、Valueの存在チェック、CodeとValueの整合性確認チェックを実装すること。(コード一覧用の汎用チェック20個×3種の</w:t>
      </w:r>
      <w:r w:rsidR="00CC4FD0">
        <w:rPr>
          <w:rFonts w:hint="eastAsia"/>
        </w:rPr>
        <w:t>形式</w:t>
      </w:r>
      <w:r>
        <w:rPr>
          <w:rFonts w:hint="eastAsia"/>
        </w:rPr>
        <w:t>チェック)</w:t>
      </w:r>
    </w:p>
    <w:p w14:paraId="331A9143" w14:textId="77777777" w:rsidR="004D4DF6" w:rsidRDefault="004D4DF6" w:rsidP="004D4DF6">
      <w:pPr>
        <w:pStyle w:val="af4"/>
      </w:pPr>
    </w:p>
    <w:p w14:paraId="5644A200" w14:textId="77777777" w:rsidR="00CC4FD0" w:rsidRDefault="00CC4FD0" w:rsidP="004D4DF6">
      <w:pPr>
        <w:pStyle w:val="af4"/>
      </w:pPr>
    </w:p>
    <w:p w14:paraId="1D438AD0" w14:textId="77777777" w:rsidR="004D4DF6" w:rsidRDefault="004D4DF6" w:rsidP="004D4DF6">
      <w:pPr>
        <w:pStyle w:val="af4"/>
      </w:pPr>
      <w:r>
        <w:rPr>
          <w:rFonts w:hint="eastAsia"/>
        </w:rPr>
        <w:t>GIF準拠ルールは、以下である。</w:t>
      </w:r>
    </w:p>
    <w:p w14:paraId="43310E60" w14:textId="77777777" w:rsidR="004D4DF6" w:rsidRDefault="004D4DF6" w:rsidP="004D4DF6">
      <w:pPr>
        <w:pStyle w:val="af4"/>
        <w:ind w:firstLineChars="300" w:firstLine="605"/>
      </w:pPr>
      <w:r>
        <w:rPr>
          <w:rFonts w:hint="eastAsia"/>
        </w:rPr>
        <w:t>GIF準拠LV1：コアデータパーツ（形式）レベルの準拠</w:t>
      </w:r>
    </w:p>
    <w:p w14:paraId="4C015749" w14:textId="77777777" w:rsidR="004D4DF6" w:rsidRDefault="004D4DF6" w:rsidP="004D4DF6">
      <w:pPr>
        <w:pStyle w:val="af4"/>
        <w:ind w:firstLineChars="400" w:firstLine="806"/>
      </w:pPr>
      <w:r>
        <w:rPr>
          <w:rFonts w:hint="eastAsia"/>
        </w:rPr>
        <w:t>GIF対応コアデータパーツの形式チェックのチェック結果で判断とすること。</w:t>
      </w:r>
    </w:p>
    <w:p w14:paraId="6A7E6043" w14:textId="77777777" w:rsidR="004D4DF6" w:rsidRDefault="004D4DF6" w:rsidP="004D4DF6">
      <w:pPr>
        <w:pStyle w:val="af4"/>
        <w:ind w:firstLineChars="400" w:firstLine="806"/>
      </w:pPr>
      <w:r>
        <w:rPr>
          <w:rFonts w:hint="eastAsia"/>
        </w:rPr>
        <w:t>チェック結果がすべて問題ない場合、「GIF準拠LV1に準拠している」ことを指す。</w:t>
      </w:r>
    </w:p>
    <w:p w14:paraId="0D3FD4E4" w14:textId="77777777" w:rsidR="004D4DF6" w:rsidRPr="00894DE9" w:rsidRDefault="004D4DF6" w:rsidP="004D4DF6">
      <w:pPr>
        <w:pStyle w:val="af4"/>
        <w:ind w:firstLineChars="400" w:firstLine="806"/>
      </w:pPr>
    </w:p>
    <w:p w14:paraId="64D6ED8B" w14:textId="77777777" w:rsidR="004D4DF6" w:rsidRDefault="004D4DF6" w:rsidP="004D4DF6">
      <w:pPr>
        <w:pStyle w:val="af4"/>
        <w:ind w:firstLineChars="300" w:firstLine="605"/>
      </w:pPr>
      <w:r>
        <w:rPr>
          <w:rFonts w:hint="eastAsia"/>
        </w:rPr>
        <w:t>GIF準拠LV2：コアデータモデルレベルの準拠（GIFと階層構造が異なっても問題なし）</w:t>
      </w:r>
    </w:p>
    <w:p w14:paraId="2463C89C" w14:textId="77777777" w:rsidR="004D4DF6" w:rsidRDefault="004D4DF6" w:rsidP="004D4DF6">
      <w:pPr>
        <w:pStyle w:val="af4"/>
        <w:ind w:leftChars="500" w:left="1008" w:firstLineChars="0" w:firstLine="0"/>
      </w:pPr>
      <w:r>
        <w:rPr>
          <w:rFonts w:hint="eastAsia"/>
        </w:rPr>
        <w:t>GIF対応項目の形式チェックのチェック結果と、「GIFの対応コアデータモデルの指定」の設定と「GIFの対応項目の指定」の設定の内容からで判断すること。GIF対応項目の形式チェックのチェック結果がすべて問題ない場合で、「GIFの対応コアデータモデルの指定」の設定があり、それに対応する「GIFの対応項目の指定」の設定が、必須の項目がすべて設定されてある場合は、「GIF準拠LV2に準拠している」ことを指す。ただし、階層構造を型に持つ項目が任意項目で、階層構造の中の項目に必須の項目がある場合を考慮して設計すること。（例えば、入力データ側に固定値を指定するためのダミー項目を設定できるようにして、GIFの必須の項目と紐づくようにする等、必須の項目の範囲と意味を考慮すること）</w:t>
      </w:r>
    </w:p>
    <w:p w14:paraId="09826E2D" w14:textId="0E8D5EA3" w:rsidR="00894DE9" w:rsidRDefault="00894DE9" w:rsidP="00894DE9">
      <w:pPr>
        <w:pStyle w:val="af4"/>
        <w:ind w:leftChars="500" w:left="1008" w:firstLineChars="0" w:firstLine="0"/>
      </w:pPr>
      <w:r>
        <w:rPr>
          <w:rFonts w:hint="eastAsia"/>
        </w:rPr>
        <w:t>複数別のコアデータ</w:t>
      </w:r>
      <w:r w:rsidR="00CC4FD0">
        <w:rPr>
          <w:rFonts w:hint="eastAsia"/>
        </w:rPr>
        <w:t>モデル</w:t>
      </w:r>
      <w:r>
        <w:rPr>
          <w:rFonts w:hint="eastAsia"/>
        </w:rPr>
        <w:t>が設定されている場合は、それぞれで判定すること。</w:t>
      </w:r>
    </w:p>
    <w:p w14:paraId="2313DDB8" w14:textId="77777777" w:rsidR="004D4DF6" w:rsidRPr="00760D01" w:rsidRDefault="004D4DF6" w:rsidP="004D4DF6">
      <w:pPr>
        <w:pStyle w:val="af4"/>
        <w:ind w:firstLineChars="1000" w:firstLine="2016"/>
      </w:pPr>
    </w:p>
    <w:p w14:paraId="4C2D958A" w14:textId="77777777" w:rsidR="004D4DF6" w:rsidRPr="00D30391" w:rsidRDefault="004D4DF6" w:rsidP="004D4DF6">
      <w:pPr>
        <w:pStyle w:val="af4"/>
      </w:pPr>
    </w:p>
    <w:p w14:paraId="0BCEA3BB" w14:textId="77777777" w:rsidR="004D4DF6" w:rsidRDefault="004D4DF6" w:rsidP="004D4DF6">
      <w:pPr>
        <w:pStyle w:val="af4"/>
        <w:ind w:leftChars="200" w:left="403" w:firstLineChars="0" w:firstLine="0"/>
      </w:pPr>
      <w:r>
        <w:rPr>
          <w:rFonts w:hint="eastAsia"/>
        </w:rPr>
        <w:t>固定値を指定するためのダミー項目は、GIF対応項目の形式チェック、GIF対応コアデータパーツの形式チェックは実施する必要はないが、設計により対応を考慮すること。</w:t>
      </w:r>
    </w:p>
    <w:p w14:paraId="116BF32F" w14:textId="77777777" w:rsidR="004D4DF6" w:rsidRDefault="004D4DF6" w:rsidP="004D4DF6">
      <w:pPr>
        <w:pStyle w:val="af4"/>
      </w:pPr>
    </w:p>
    <w:p w14:paraId="379C0519" w14:textId="3A7D000E" w:rsidR="00AA2010" w:rsidRDefault="00AA2010" w:rsidP="004D4DF6">
      <w:pPr>
        <w:pStyle w:val="af4"/>
      </w:pPr>
      <w:r>
        <w:rPr>
          <w:rFonts w:hint="eastAsia"/>
        </w:rPr>
        <w:t>入力データの不備により、</w:t>
      </w:r>
      <w:r w:rsidR="006C4DD6">
        <w:rPr>
          <w:rFonts w:hint="eastAsia"/>
        </w:rPr>
        <w:t>チェック結果が</w:t>
      </w:r>
      <w:r>
        <w:rPr>
          <w:rFonts w:hint="eastAsia"/>
        </w:rPr>
        <w:t>連続</w:t>
      </w:r>
      <w:r w:rsidR="006C4DD6">
        <w:rPr>
          <w:rFonts w:hint="eastAsia"/>
        </w:rPr>
        <w:t>NG</w:t>
      </w:r>
      <w:r>
        <w:rPr>
          <w:rFonts w:hint="eastAsia"/>
        </w:rPr>
        <w:t>やNG多発</w:t>
      </w:r>
      <w:r w:rsidR="006C4DD6">
        <w:rPr>
          <w:rFonts w:hint="eastAsia"/>
        </w:rPr>
        <w:t>が想定されるため、設定ファイルに</w:t>
      </w:r>
    </w:p>
    <w:p w14:paraId="5DB4D400" w14:textId="2CCEEA0D" w:rsidR="006C4DD6" w:rsidRDefault="006C4DD6" w:rsidP="004D4DF6">
      <w:pPr>
        <w:pStyle w:val="af4"/>
      </w:pPr>
      <w:r>
        <w:rPr>
          <w:rFonts w:hint="eastAsia"/>
        </w:rPr>
        <w:t>停止NG件数、停止連続NG件数を設定し、チェックの処理を中断できる機能を実装すること。</w:t>
      </w:r>
    </w:p>
    <w:p w14:paraId="7AE15570" w14:textId="77777777" w:rsidR="00AA2010" w:rsidRPr="00D30391" w:rsidRDefault="00AA2010" w:rsidP="004D4DF6">
      <w:pPr>
        <w:pStyle w:val="af4"/>
      </w:pPr>
    </w:p>
    <w:p w14:paraId="755D1907" w14:textId="77777777" w:rsidR="004D4DF6" w:rsidRDefault="004D4DF6" w:rsidP="004D4DF6">
      <w:pPr>
        <w:pStyle w:val="af4"/>
        <w:ind w:leftChars="200" w:left="403" w:firstLineChars="0" w:firstLine="0"/>
      </w:pPr>
      <w:r>
        <w:rPr>
          <w:rFonts w:hint="eastAsia"/>
        </w:rPr>
        <w:t>準拠確認機能の実現に、有償ミドルウェアの利用は不可、OSSを利用する場合はライセンス情報を確認の上、IPAと協議の上決定すること。</w:t>
      </w:r>
    </w:p>
    <w:p w14:paraId="26761449" w14:textId="0FC39D06" w:rsidR="00894DE9" w:rsidRDefault="00894DE9" w:rsidP="004D4DF6">
      <w:pPr>
        <w:pStyle w:val="af4"/>
        <w:ind w:leftChars="200" w:left="403" w:firstLineChars="0" w:firstLine="0"/>
      </w:pPr>
      <w:r>
        <w:rPr>
          <w:rFonts w:hint="eastAsia"/>
        </w:rPr>
        <w:t>また、本</w:t>
      </w:r>
      <w:r w:rsidR="00CC4FD0">
        <w:rPr>
          <w:rFonts w:hint="eastAsia"/>
        </w:rPr>
        <w:t>ツール</w:t>
      </w:r>
      <w:r>
        <w:rPr>
          <w:rFonts w:hint="eastAsia"/>
        </w:rPr>
        <w:t>のライセンス対応を実施すること。</w:t>
      </w:r>
    </w:p>
    <w:p w14:paraId="0F962246" w14:textId="77777777" w:rsidR="004D4DF6" w:rsidRDefault="004D4DF6" w:rsidP="004D4DF6"/>
    <w:p w14:paraId="0DAD8D4E" w14:textId="77777777" w:rsidR="004D4DF6" w:rsidRDefault="004D4DF6" w:rsidP="004D4DF6">
      <w:pPr>
        <w:pStyle w:val="3"/>
      </w:pPr>
      <w:r>
        <w:rPr>
          <w:rFonts w:hint="eastAsia"/>
        </w:rPr>
        <w:t>GIF</w:t>
      </w:r>
      <w:r>
        <w:rPr>
          <w:rFonts w:hint="eastAsia"/>
        </w:rPr>
        <w:t>準拠の準拠確認機能の評価</w:t>
      </w:r>
    </w:p>
    <w:p w14:paraId="5612B3D0" w14:textId="77777777" w:rsidR="004D4DF6" w:rsidRDefault="004D4DF6" w:rsidP="004D4DF6">
      <w:pPr>
        <w:pStyle w:val="af4"/>
      </w:pPr>
      <w:r>
        <w:rPr>
          <w:rFonts w:hint="eastAsia"/>
        </w:rPr>
        <w:t>評価については、全般的に環境依存しない再実行性を確保すること。</w:t>
      </w:r>
    </w:p>
    <w:p w14:paraId="26892188" w14:textId="77777777" w:rsidR="004D4DF6" w:rsidRDefault="004D4DF6" w:rsidP="004D4DF6">
      <w:pPr>
        <w:pStyle w:val="af4"/>
        <w:ind w:leftChars="200" w:left="403" w:firstLineChars="0" w:firstLine="0"/>
      </w:pPr>
      <w:r>
        <w:rPr>
          <w:rFonts w:hint="eastAsia"/>
        </w:rPr>
        <w:t>単体・結合テストについては、モック等を利用してバッチでの繰り返し実行が可能なテストを作成すること。繰り返し実行可能なテストに関するもの（テストコード等）は、納品対象とすること。</w:t>
      </w:r>
    </w:p>
    <w:p w14:paraId="75D8389E" w14:textId="77777777" w:rsidR="004D4DF6" w:rsidRDefault="004D4DF6" w:rsidP="004D4DF6">
      <w:pPr>
        <w:pStyle w:val="af4"/>
        <w:ind w:leftChars="200" w:left="403" w:firstLineChars="0" w:firstLine="0"/>
      </w:pPr>
      <w:r>
        <w:rPr>
          <w:rFonts w:hint="eastAsia"/>
        </w:rPr>
        <w:t>総合テストについては、バッチでの繰り返し実行が可能なテストを作成すること。繰り返し実行可能なテストに関するものは、納品対象とすること。総合テストのバッチは、受入テストでも利用する。</w:t>
      </w:r>
    </w:p>
    <w:p w14:paraId="0300F9EA" w14:textId="77777777" w:rsidR="004D4DF6" w:rsidRDefault="004D4DF6" w:rsidP="004D4DF6">
      <w:pPr>
        <w:pStyle w:val="af4"/>
        <w:ind w:leftChars="200" w:left="403" w:firstLineChars="0" w:firstLine="0"/>
      </w:pPr>
      <w:r>
        <w:rPr>
          <w:rFonts w:hint="eastAsia"/>
        </w:rPr>
        <w:t>テスト設計にて、実施するテストの観点（正常／異常、網羅性等）やその妥当性の確認ができる内容を報告すること。</w:t>
      </w:r>
    </w:p>
    <w:p w14:paraId="57804ADE" w14:textId="77777777" w:rsidR="004D4DF6" w:rsidRDefault="004D4DF6" w:rsidP="004D4DF6">
      <w:pPr>
        <w:pStyle w:val="af4"/>
      </w:pPr>
    </w:p>
    <w:p w14:paraId="6FC4FDB7" w14:textId="77777777" w:rsidR="004D4DF6" w:rsidRPr="008416ED" w:rsidRDefault="004D4DF6" w:rsidP="004D4DF6"/>
    <w:p w14:paraId="734648DE" w14:textId="77777777" w:rsidR="004D4DF6" w:rsidRDefault="004D4DF6" w:rsidP="004D4DF6">
      <w:pPr>
        <w:pStyle w:val="3"/>
      </w:pPr>
      <w:r>
        <w:rPr>
          <w:rFonts w:hint="eastAsia"/>
        </w:rPr>
        <w:lastRenderedPageBreak/>
        <w:t>準拠確認機能のスレッド制御</w:t>
      </w:r>
    </w:p>
    <w:p w14:paraId="6A66625C" w14:textId="77777777" w:rsidR="004D4DF6" w:rsidRDefault="004D4DF6" w:rsidP="004D4DF6">
      <w:pPr>
        <w:pStyle w:val="af4"/>
      </w:pPr>
      <w:r>
        <w:rPr>
          <w:rFonts w:hint="eastAsia"/>
        </w:rPr>
        <w:t>GIF準拠の準拠確認機能は、設定されたスレッド数により、起動するスレッドを制御すること。</w:t>
      </w:r>
    </w:p>
    <w:p w14:paraId="74D84B0B" w14:textId="77777777" w:rsidR="004D4DF6" w:rsidRDefault="004D4DF6" w:rsidP="004D4DF6">
      <w:pPr>
        <w:pStyle w:val="af4"/>
        <w:ind w:leftChars="200" w:left="403" w:firstLineChars="0" w:firstLine="0"/>
      </w:pPr>
      <w:r>
        <w:rPr>
          <w:rFonts w:hint="eastAsia"/>
        </w:rPr>
        <w:t>スレッド制御は、ツールの性能向上のためであり、スレッド数による準拠確認機能の挙動の違いが起こらないように設計し、実現すること。特に、入力データの制御を考慮して設計すること。</w:t>
      </w:r>
    </w:p>
    <w:p w14:paraId="7F703982" w14:textId="77777777" w:rsidR="004D4DF6" w:rsidRPr="008416ED" w:rsidRDefault="004D4DF6" w:rsidP="004D4DF6"/>
    <w:p w14:paraId="0F5B2AF6" w14:textId="77777777" w:rsidR="004D4DF6" w:rsidRPr="00911A45" w:rsidRDefault="004D4DF6" w:rsidP="004D4DF6">
      <w:pPr>
        <w:pStyle w:val="3"/>
      </w:pPr>
      <w:r>
        <w:rPr>
          <w:rFonts w:hint="eastAsia"/>
        </w:rPr>
        <w:t>準拠確認機能のツール性能</w:t>
      </w:r>
    </w:p>
    <w:p w14:paraId="378BE739" w14:textId="77777777" w:rsidR="004D4DF6" w:rsidRDefault="004D4DF6" w:rsidP="004D4DF6">
      <w:pPr>
        <w:pStyle w:val="af4"/>
      </w:pPr>
      <w:r>
        <w:rPr>
          <w:rFonts w:hint="eastAsia"/>
        </w:rPr>
        <w:t>GIF準拠の準拠確認機能のツール性能は、入力データ10万件を1時間以内に処理すること。</w:t>
      </w:r>
    </w:p>
    <w:p w14:paraId="0D3256F8" w14:textId="77777777" w:rsidR="004D4DF6" w:rsidRDefault="004D4DF6" w:rsidP="004D4DF6">
      <w:pPr>
        <w:pStyle w:val="af4"/>
      </w:pPr>
      <w:r>
        <w:rPr>
          <w:rFonts w:hint="eastAsia"/>
        </w:rPr>
        <w:t>また、ツールはマルチスレッドで動作させれるように、動作スレッド数の設定やスレッドセー</w:t>
      </w:r>
    </w:p>
    <w:p w14:paraId="5F3F12BA" w14:textId="77777777" w:rsidR="004D4DF6" w:rsidRDefault="004D4DF6" w:rsidP="004D4DF6">
      <w:pPr>
        <w:pStyle w:val="af4"/>
      </w:pPr>
      <w:r>
        <w:rPr>
          <w:rFonts w:hint="eastAsia"/>
        </w:rPr>
        <w:t>フな作りとすること。シングルスレッドとマルチスレッド（スレッド数：2,5,10）の性能は、</w:t>
      </w:r>
    </w:p>
    <w:p w14:paraId="11BE50F9" w14:textId="77777777" w:rsidR="004D4DF6" w:rsidRDefault="004D4DF6" w:rsidP="004D4DF6">
      <w:pPr>
        <w:pStyle w:val="af4"/>
      </w:pPr>
      <w:r>
        <w:rPr>
          <w:rFonts w:hint="eastAsia"/>
        </w:rPr>
        <w:t>入力データのパターンを考慮し、性能確認を実施した上で報告すること。</w:t>
      </w:r>
    </w:p>
    <w:p w14:paraId="4D352D68" w14:textId="77777777" w:rsidR="004D4DF6" w:rsidRPr="00146CA2" w:rsidRDefault="004D4DF6" w:rsidP="004D4DF6">
      <w:pPr>
        <w:pStyle w:val="af4"/>
      </w:pPr>
      <w:r>
        <w:rPr>
          <w:rFonts w:hint="eastAsia"/>
        </w:rPr>
        <w:t>テスト設計にて、実施する性能テストの内容を報告すること。</w:t>
      </w:r>
    </w:p>
    <w:p w14:paraId="0C1BDD87" w14:textId="77777777" w:rsidR="004D4DF6" w:rsidRDefault="004D4DF6" w:rsidP="004D4DF6">
      <w:pPr>
        <w:ind w:leftChars="104" w:left="210"/>
        <w:rPr>
          <w:rFonts w:asciiTheme="minorEastAsia" w:eastAsiaTheme="minorEastAsia" w:hAnsiTheme="minorEastAsia"/>
        </w:rPr>
      </w:pPr>
    </w:p>
    <w:p w14:paraId="240E495B" w14:textId="77777777" w:rsidR="004D4DF6" w:rsidRPr="00911A45" w:rsidRDefault="004D4DF6" w:rsidP="004D4DF6">
      <w:pPr>
        <w:pStyle w:val="3"/>
      </w:pPr>
      <w:r>
        <w:rPr>
          <w:rFonts w:hint="eastAsia"/>
        </w:rPr>
        <w:t>マニュアル</w:t>
      </w:r>
    </w:p>
    <w:p w14:paraId="5320DC35" w14:textId="77777777" w:rsidR="004D4DF6" w:rsidRDefault="004D4DF6" w:rsidP="004D4DF6">
      <w:pPr>
        <w:pStyle w:val="af4"/>
      </w:pPr>
      <w:r>
        <w:rPr>
          <w:rFonts w:hint="eastAsia"/>
        </w:rPr>
        <w:t>GIF準拠確認ツールの利用者向けに、利用・操作マニュアルを作成すること。</w:t>
      </w:r>
    </w:p>
    <w:p w14:paraId="2EACC747" w14:textId="1EE6810B" w:rsidR="004D4DF6" w:rsidRDefault="00B05321" w:rsidP="004D4DF6">
      <w:pPr>
        <w:pStyle w:val="af4"/>
      </w:pPr>
      <w:r>
        <w:rPr>
          <w:rFonts w:hint="eastAsia"/>
        </w:rPr>
        <w:t>マニュアルのフォーマットは、IPAと協議の上決定すること。</w:t>
      </w:r>
    </w:p>
    <w:p w14:paraId="3565C975" w14:textId="77777777" w:rsidR="004D4DF6" w:rsidRPr="00AB16B3" w:rsidRDefault="004D4DF6" w:rsidP="004D4DF6">
      <w:pPr>
        <w:ind w:leftChars="104" w:left="210"/>
        <w:rPr>
          <w:rFonts w:asciiTheme="minorEastAsia" w:eastAsiaTheme="minorEastAsia" w:hAnsiTheme="minorEastAsia"/>
        </w:rPr>
      </w:pPr>
    </w:p>
    <w:p w14:paraId="1CEE5F1A" w14:textId="77777777" w:rsidR="004D4DF6" w:rsidRPr="00911A45" w:rsidRDefault="004D4DF6" w:rsidP="004D4DF6">
      <w:pPr>
        <w:pStyle w:val="2"/>
      </w:pPr>
      <w:r w:rsidRPr="00911A45">
        <w:rPr>
          <w:rFonts w:hint="eastAsia"/>
        </w:rPr>
        <w:t>作業期間</w:t>
      </w:r>
    </w:p>
    <w:p w14:paraId="7FC33ADD" w14:textId="77777777" w:rsidR="004D4DF6" w:rsidRPr="00911A45" w:rsidRDefault="004D4DF6" w:rsidP="004D4DF6">
      <w:pPr>
        <w:pStyle w:val="af4"/>
      </w:pPr>
      <w:r w:rsidRPr="00911A45">
        <w:rPr>
          <w:rFonts w:hint="eastAsia"/>
          <w:lang w:val="x-none"/>
        </w:rPr>
        <w:t>以下に、想定する作業内容と期間を示す。</w:t>
      </w:r>
      <w:r w:rsidRPr="00911A45">
        <w:rPr>
          <w:rFonts w:hint="eastAsia"/>
        </w:rPr>
        <w:t>確実に作業を推進するために必要な作業を適宜追加すること。</w:t>
      </w:r>
    </w:p>
    <w:tbl>
      <w:tblPr>
        <w:tblStyle w:val="a6"/>
        <w:tblW w:w="9213" w:type="dxa"/>
        <w:tblInd w:w="421" w:type="dxa"/>
        <w:tblLook w:val="04A0" w:firstRow="1" w:lastRow="0" w:firstColumn="1" w:lastColumn="0" w:noHBand="0" w:noVBand="1"/>
      </w:tblPr>
      <w:tblGrid>
        <w:gridCol w:w="3260"/>
        <w:gridCol w:w="3544"/>
        <w:gridCol w:w="2409"/>
      </w:tblGrid>
      <w:tr w:rsidR="004D4DF6" w:rsidRPr="00911A45" w14:paraId="221ECB87" w14:textId="77777777" w:rsidTr="007A654B">
        <w:tc>
          <w:tcPr>
            <w:tcW w:w="3260" w:type="dxa"/>
            <w:shd w:val="clear" w:color="auto" w:fill="D9D9D9" w:themeFill="background1" w:themeFillShade="D9"/>
          </w:tcPr>
          <w:p w14:paraId="7FB628FE" w14:textId="77777777" w:rsidR="004D4DF6" w:rsidRPr="00911A45" w:rsidRDefault="004D4DF6" w:rsidP="007A654B">
            <w:pPr>
              <w:rPr>
                <w:rFonts w:asciiTheme="minorEastAsia" w:eastAsiaTheme="minorEastAsia" w:hAnsiTheme="minorEastAsia"/>
              </w:rPr>
            </w:pPr>
            <w:r w:rsidRPr="00911A45">
              <w:rPr>
                <w:rFonts w:asciiTheme="minorEastAsia" w:eastAsiaTheme="minorEastAsia" w:hAnsiTheme="minorEastAsia" w:hint="eastAsia"/>
              </w:rPr>
              <w:t>作業分類</w:t>
            </w:r>
          </w:p>
        </w:tc>
        <w:tc>
          <w:tcPr>
            <w:tcW w:w="3544" w:type="dxa"/>
            <w:shd w:val="clear" w:color="auto" w:fill="D9D9D9" w:themeFill="background1" w:themeFillShade="D9"/>
          </w:tcPr>
          <w:p w14:paraId="0A4F8A18" w14:textId="77777777" w:rsidR="004D4DF6" w:rsidRPr="00911A45" w:rsidRDefault="004D4DF6" w:rsidP="007A654B">
            <w:pPr>
              <w:rPr>
                <w:rFonts w:asciiTheme="minorEastAsia" w:eastAsiaTheme="minorEastAsia" w:hAnsiTheme="minorEastAsia"/>
              </w:rPr>
            </w:pPr>
            <w:r w:rsidRPr="00911A45">
              <w:rPr>
                <w:rFonts w:asciiTheme="minorEastAsia" w:eastAsiaTheme="minorEastAsia" w:hAnsiTheme="minorEastAsia" w:hint="eastAsia"/>
              </w:rPr>
              <w:t>作業内容</w:t>
            </w:r>
          </w:p>
        </w:tc>
        <w:tc>
          <w:tcPr>
            <w:tcW w:w="2409" w:type="dxa"/>
            <w:shd w:val="clear" w:color="auto" w:fill="D9D9D9" w:themeFill="background1" w:themeFillShade="D9"/>
          </w:tcPr>
          <w:p w14:paraId="28716AE6" w14:textId="77777777" w:rsidR="004D4DF6" w:rsidRPr="00911A45" w:rsidRDefault="004D4DF6" w:rsidP="007A654B">
            <w:pPr>
              <w:rPr>
                <w:rFonts w:asciiTheme="minorEastAsia" w:eastAsiaTheme="minorEastAsia" w:hAnsiTheme="minorEastAsia"/>
              </w:rPr>
            </w:pPr>
            <w:r w:rsidRPr="00911A45">
              <w:rPr>
                <w:rFonts w:asciiTheme="minorEastAsia" w:eastAsiaTheme="minorEastAsia" w:hAnsiTheme="minorEastAsia" w:hint="eastAsia"/>
              </w:rPr>
              <w:t>期間（作業終了予定）</w:t>
            </w:r>
          </w:p>
        </w:tc>
      </w:tr>
      <w:tr w:rsidR="004D4DF6" w:rsidRPr="001E3D1C" w14:paraId="20CDAE2D" w14:textId="77777777" w:rsidTr="007A654B">
        <w:tc>
          <w:tcPr>
            <w:tcW w:w="3260" w:type="dxa"/>
          </w:tcPr>
          <w:p w14:paraId="1272C8F2" w14:textId="77777777" w:rsidR="004D4DF6" w:rsidRPr="00911A45" w:rsidRDefault="004D4DF6" w:rsidP="007A654B">
            <w:pPr>
              <w:rPr>
                <w:rFonts w:asciiTheme="minorEastAsia" w:eastAsiaTheme="minorEastAsia" w:hAnsiTheme="minorEastAsia"/>
              </w:rPr>
            </w:pPr>
            <w:r>
              <w:rPr>
                <w:rFonts w:asciiTheme="minorEastAsia" w:eastAsiaTheme="minorEastAsia" w:hAnsiTheme="minorEastAsia" w:hint="eastAsia"/>
              </w:rPr>
              <w:t>GIF準拠確認</w:t>
            </w:r>
            <w:r w:rsidRPr="00911A45">
              <w:rPr>
                <w:rFonts w:asciiTheme="minorEastAsia" w:eastAsiaTheme="minorEastAsia" w:hAnsiTheme="minorEastAsia" w:hint="eastAsia"/>
              </w:rPr>
              <w:t>ツールの</w:t>
            </w:r>
            <w:r>
              <w:rPr>
                <w:rFonts w:asciiTheme="minorEastAsia" w:eastAsiaTheme="minorEastAsia" w:hAnsiTheme="minorEastAsia" w:hint="eastAsia"/>
              </w:rPr>
              <w:t>ツール作成</w:t>
            </w:r>
          </w:p>
        </w:tc>
        <w:tc>
          <w:tcPr>
            <w:tcW w:w="3544" w:type="dxa"/>
          </w:tcPr>
          <w:p w14:paraId="5893A9A7" w14:textId="77777777" w:rsidR="004D4DF6" w:rsidRPr="00911A45" w:rsidRDefault="004D4DF6" w:rsidP="007A654B">
            <w:pPr>
              <w:rPr>
                <w:rFonts w:asciiTheme="minorEastAsia" w:eastAsiaTheme="minorEastAsia" w:hAnsiTheme="minorEastAsia"/>
              </w:rPr>
            </w:pPr>
            <w:r w:rsidRPr="00911A45">
              <w:rPr>
                <w:rFonts w:asciiTheme="minorEastAsia" w:eastAsiaTheme="minorEastAsia" w:hAnsiTheme="minorEastAsia" w:hint="eastAsia"/>
              </w:rPr>
              <w:t>機能設計、詳細設計</w:t>
            </w:r>
          </w:p>
          <w:p w14:paraId="33E05F49" w14:textId="56E79837" w:rsidR="004D4DF6" w:rsidRPr="00911A45" w:rsidRDefault="004D4DF6" w:rsidP="007A654B">
            <w:pPr>
              <w:rPr>
                <w:rFonts w:asciiTheme="minorEastAsia" w:eastAsiaTheme="minorEastAsia" w:hAnsiTheme="minorEastAsia"/>
              </w:rPr>
            </w:pPr>
            <w:r>
              <w:rPr>
                <w:rFonts w:asciiTheme="minorEastAsia" w:eastAsiaTheme="minorEastAsia" w:hAnsiTheme="minorEastAsia" w:hint="eastAsia"/>
              </w:rPr>
              <w:t>パイロットモジュール作成／</w:t>
            </w:r>
            <w:r w:rsidR="00A70A36">
              <w:rPr>
                <w:rFonts w:asciiTheme="minorEastAsia" w:eastAsiaTheme="minorEastAsia" w:hAnsiTheme="minorEastAsia" w:hint="eastAsia"/>
              </w:rPr>
              <w:t>単体・結合テスト</w:t>
            </w:r>
          </w:p>
          <w:p w14:paraId="41B43169" w14:textId="746025E5" w:rsidR="004D4DF6" w:rsidRPr="00911A45" w:rsidRDefault="004D4DF6" w:rsidP="007A654B">
            <w:pPr>
              <w:rPr>
                <w:rFonts w:asciiTheme="minorEastAsia" w:eastAsiaTheme="minorEastAsia" w:hAnsiTheme="minorEastAsia"/>
              </w:rPr>
            </w:pPr>
            <w:r>
              <w:rPr>
                <w:rFonts w:asciiTheme="minorEastAsia" w:eastAsiaTheme="minorEastAsia" w:hAnsiTheme="minorEastAsia" w:hint="eastAsia"/>
              </w:rPr>
              <w:t>正式モジュール作成／総合テスト</w:t>
            </w:r>
            <w:r w:rsidR="00A70A36">
              <w:rPr>
                <w:rFonts w:asciiTheme="minorEastAsia" w:eastAsiaTheme="minorEastAsia" w:hAnsiTheme="minorEastAsia" w:hint="eastAsia"/>
              </w:rPr>
              <w:t>（性能含）</w:t>
            </w:r>
          </w:p>
        </w:tc>
        <w:tc>
          <w:tcPr>
            <w:tcW w:w="2409" w:type="dxa"/>
          </w:tcPr>
          <w:p w14:paraId="38D86455" w14:textId="1553200A" w:rsidR="004D4DF6" w:rsidRPr="00E062F0" w:rsidRDefault="004D4DF6" w:rsidP="007A654B">
            <w:pPr>
              <w:rPr>
                <w:rFonts w:asciiTheme="minorEastAsia" w:eastAsiaTheme="minorEastAsia" w:hAnsiTheme="minorEastAsia"/>
              </w:rPr>
            </w:pPr>
            <w:r w:rsidRPr="00E062F0">
              <w:rPr>
                <w:rFonts w:asciiTheme="minorEastAsia" w:eastAsiaTheme="minorEastAsia" w:hAnsiTheme="minorEastAsia"/>
              </w:rPr>
              <w:t>2</w:t>
            </w:r>
            <w:r w:rsidRPr="00E062F0">
              <w:rPr>
                <w:rFonts w:asciiTheme="minorEastAsia" w:eastAsiaTheme="minorEastAsia" w:hAnsiTheme="minorEastAsia" w:hint="eastAsia"/>
              </w:rPr>
              <w:t>0</w:t>
            </w:r>
            <w:r w:rsidRPr="00E062F0">
              <w:rPr>
                <w:rFonts w:asciiTheme="minorEastAsia" w:eastAsiaTheme="minorEastAsia" w:hAnsiTheme="minorEastAsia"/>
              </w:rPr>
              <w:t>24</w:t>
            </w:r>
            <w:r w:rsidRPr="00E062F0">
              <w:rPr>
                <w:rFonts w:asciiTheme="minorEastAsia" w:eastAsiaTheme="minorEastAsia" w:hAnsiTheme="minorEastAsia" w:hint="eastAsia"/>
              </w:rPr>
              <w:t>年</w:t>
            </w:r>
            <w:r>
              <w:rPr>
                <w:rFonts w:asciiTheme="minorEastAsia" w:eastAsiaTheme="minorEastAsia" w:hAnsiTheme="minorEastAsia" w:hint="eastAsia"/>
              </w:rPr>
              <w:t>1</w:t>
            </w:r>
            <w:r w:rsidR="00CD19FE">
              <w:rPr>
                <w:rFonts w:asciiTheme="minorEastAsia" w:eastAsiaTheme="minorEastAsia" w:hAnsiTheme="minorEastAsia" w:hint="eastAsia"/>
              </w:rPr>
              <w:t>2</w:t>
            </w:r>
            <w:r w:rsidRPr="00E062F0">
              <w:rPr>
                <w:rFonts w:asciiTheme="minorEastAsia" w:eastAsiaTheme="minorEastAsia" w:hAnsiTheme="minorEastAsia" w:hint="eastAsia"/>
              </w:rPr>
              <w:t>月</w:t>
            </w:r>
            <w:r w:rsidR="001E3D1C">
              <w:rPr>
                <w:rFonts w:asciiTheme="minorEastAsia" w:eastAsiaTheme="minorEastAsia" w:hAnsiTheme="minorEastAsia" w:hint="eastAsia"/>
              </w:rPr>
              <w:t>中</w:t>
            </w:r>
            <w:r w:rsidRPr="00E062F0">
              <w:rPr>
                <w:rFonts w:asciiTheme="minorEastAsia" w:eastAsiaTheme="minorEastAsia" w:hAnsiTheme="minorEastAsia" w:hint="eastAsia"/>
              </w:rPr>
              <w:t>旬</w:t>
            </w:r>
          </w:p>
          <w:p w14:paraId="7426B0C8" w14:textId="77777777" w:rsidR="00A70A36" w:rsidRDefault="00A70A36" w:rsidP="007A654B">
            <w:pPr>
              <w:rPr>
                <w:rFonts w:asciiTheme="minorEastAsia" w:eastAsiaTheme="minorEastAsia" w:hAnsiTheme="minorEastAsia"/>
              </w:rPr>
            </w:pPr>
          </w:p>
          <w:p w14:paraId="116F33ED" w14:textId="4F41648D" w:rsidR="006C4DD6" w:rsidRPr="00E062F0" w:rsidRDefault="004D4DF6" w:rsidP="007A654B">
            <w:pPr>
              <w:rPr>
                <w:rFonts w:asciiTheme="minorEastAsia" w:eastAsiaTheme="minorEastAsia" w:hAnsiTheme="minorEastAsia"/>
              </w:rPr>
            </w:pPr>
            <w:r w:rsidRPr="00E062F0">
              <w:rPr>
                <w:rFonts w:asciiTheme="minorEastAsia" w:eastAsiaTheme="minorEastAsia" w:hAnsiTheme="minorEastAsia" w:hint="eastAsia"/>
              </w:rPr>
              <w:t>20</w:t>
            </w:r>
            <w:r>
              <w:rPr>
                <w:rFonts w:asciiTheme="minorEastAsia" w:eastAsiaTheme="minorEastAsia" w:hAnsiTheme="minorEastAsia" w:hint="eastAsia"/>
              </w:rPr>
              <w:t>2</w:t>
            </w:r>
            <w:r w:rsidR="00CD19FE">
              <w:rPr>
                <w:rFonts w:asciiTheme="minorEastAsia" w:eastAsiaTheme="minorEastAsia" w:hAnsiTheme="minorEastAsia" w:hint="eastAsia"/>
              </w:rPr>
              <w:t>5</w:t>
            </w:r>
            <w:r w:rsidRPr="00E062F0">
              <w:rPr>
                <w:rFonts w:asciiTheme="minorEastAsia" w:eastAsiaTheme="minorEastAsia" w:hAnsiTheme="minorEastAsia" w:hint="eastAsia"/>
              </w:rPr>
              <w:t>年</w:t>
            </w:r>
            <w:r>
              <w:rPr>
                <w:rFonts w:asciiTheme="minorEastAsia" w:eastAsiaTheme="minorEastAsia" w:hAnsiTheme="minorEastAsia" w:hint="eastAsia"/>
              </w:rPr>
              <w:t>1</w:t>
            </w:r>
            <w:r w:rsidRPr="00E062F0">
              <w:rPr>
                <w:rFonts w:asciiTheme="minorEastAsia" w:eastAsiaTheme="minorEastAsia" w:hAnsiTheme="minorEastAsia" w:hint="eastAsia"/>
              </w:rPr>
              <w:t>月</w:t>
            </w:r>
            <w:r w:rsidR="001E3D1C">
              <w:rPr>
                <w:rFonts w:asciiTheme="minorEastAsia" w:eastAsiaTheme="minorEastAsia" w:hAnsiTheme="minorEastAsia" w:hint="eastAsia"/>
              </w:rPr>
              <w:t>中</w:t>
            </w:r>
            <w:r w:rsidR="006C4DD6">
              <w:rPr>
                <w:rFonts w:asciiTheme="minorEastAsia" w:eastAsiaTheme="minorEastAsia" w:hAnsiTheme="minorEastAsia" w:hint="eastAsia"/>
              </w:rPr>
              <w:t>旬</w:t>
            </w:r>
          </w:p>
          <w:p w14:paraId="6BDEBDC5" w14:textId="77777777" w:rsidR="00A70A36" w:rsidRDefault="00A70A36" w:rsidP="007A654B">
            <w:pPr>
              <w:rPr>
                <w:rFonts w:asciiTheme="minorEastAsia" w:eastAsiaTheme="minorEastAsia" w:hAnsiTheme="minorEastAsia"/>
              </w:rPr>
            </w:pPr>
          </w:p>
          <w:p w14:paraId="3FC5C2C4" w14:textId="486A6A55" w:rsidR="004D4DF6" w:rsidRPr="00911A45" w:rsidRDefault="004D4DF6" w:rsidP="007A654B">
            <w:pPr>
              <w:rPr>
                <w:rFonts w:asciiTheme="minorEastAsia" w:eastAsiaTheme="minorEastAsia" w:hAnsiTheme="minorEastAsia"/>
              </w:rPr>
            </w:pPr>
            <w:r w:rsidRPr="00E062F0">
              <w:rPr>
                <w:rFonts w:asciiTheme="minorEastAsia" w:eastAsiaTheme="minorEastAsia" w:hAnsiTheme="minorEastAsia" w:hint="eastAsia"/>
              </w:rPr>
              <w:t>20</w:t>
            </w:r>
            <w:r>
              <w:rPr>
                <w:rFonts w:asciiTheme="minorEastAsia" w:eastAsiaTheme="minorEastAsia" w:hAnsiTheme="minorEastAsia"/>
              </w:rPr>
              <w:t>2</w:t>
            </w:r>
            <w:r>
              <w:rPr>
                <w:rFonts w:asciiTheme="minorEastAsia" w:eastAsiaTheme="minorEastAsia" w:hAnsiTheme="minorEastAsia" w:hint="eastAsia"/>
              </w:rPr>
              <w:t>5</w:t>
            </w:r>
            <w:r w:rsidRPr="00E062F0">
              <w:rPr>
                <w:rFonts w:asciiTheme="minorEastAsia" w:eastAsiaTheme="minorEastAsia" w:hAnsiTheme="minorEastAsia" w:hint="eastAsia"/>
              </w:rPr>
              <w:t>年</w:t>
            </w:r>
            <w:r w:rsidR="006C4DD6">
              <w:rPr>
                <w:rFonts w:asciiTheme="minorEastAsia" w:eastAsiaTheme="minorEastAsia" w:hAnsiTheme="minorEastAsia" w:hint="eastAsia"/>
              </w:rPr>
              <w:t>2</w:t>
            </w:r>
            <w:r w:rsidRPr="00E062F0">
              <w:rPr>
                <w:rFonts w:asciiTheme="minorEastAsia" w:eastAsiaTheme="minorEastAsia" w:hAnsiTheme="minorEastAsia" w:hint="eastAsia"/>
              </w:rPr>
              <w:t>月</w:t>
            </w:r>
            <w:r w:rsidR="001E3D1C">
              <w:rPr>
                <w:rFonts w:asciiTheme="minorEastAsia" w:eastAsiaTheme="minorEastAsia" w:hAnsiTheme="minorEastAsia" w:hint="eastAsia"/>
              </w:rPr>
              <w:t>中</w:t>
            </w:r>
            <w:r>
              <w:rPr>
                <w:rFonts w:asciiTheme="minorEastAsia" w:eastAsiaTheme="minorEastAsia" w:hAnsiTheme="minorEastAsia" w:hint="eastAsia"/>
              </w:rPr>
              <w:t>旬</w:t>
            </w:r>
          </w:p>
        </w:tc>
      </w:tr>
    </w:tbl>
    <w:p w14:paraId="0D9FA714" w14:textId="77777777" w:rsidR="004D4DF6" w:rsidRPr="00911A45" w:rsidRDefault="004D4DF6" w:rsidP="004D4DF6">
      <w:pPr>
        <w:ind w:leftChars="104" w:left="210"/>
        <w:rPr>
          <w:rFonts w:asciiTheme="minorEastAsia" w:eastAsiaTheme="minorEastAsia" w:hAnsiTheme="minorEastAsia"/>
        </w:rPr>
      </w:pPr>
    </w:p>
    <w:p w14:paraId="40D95C9E" w14:textId="77777777" w:rsidR="004D4DF6" w:rsidRDefault="004D4DF6" w:rsidP="004D4DF6">
      <w:pPr>
        <w:pStyle w:val="2"/>
      </w:pPr>
      <w:r w:rsidRPr="00911A45">
        <w:rPr>
          <w:rFonts w:hint="eastAsia"/>
        </w:rPr>
        <w:t>プロジェクト管理</w:t>
      </w:r>
    </w:p>
    <w:p w14:paraId="6DC2F5A2" w14:textId="77777777" w:rsidR="004D4DF6" w:rsidRPr="00911A45" w:rsidRDefault="004D4DF6" w:rsidP="004D4DF6">
      <w:pPr>
        <w:pStyle w:val="21"/>
        <w:numPr>
          <w:ilvl w:val="0"/>
          <w:numId w:val="28"/>
        </w:numPr>
        <w:ind w:leftChars="0" w:firstLineChars="0"/>
      </w:pPr>
      <w:r w:rsidRPr="00911A45">
        <w:rPr>
          <w:rFonts w:hint="eastAsia"/>
        </w:rPr>
        <w:t>契約締結後、速やかにプロジェクト計画書を作成し、これを指針としてプロジェクトを推進するものとする。必要に応じてプロジェクト計画書の変更を検討し、変更が必要な場合は定められた手続きを持って変更を行うものとする。プロジェクト計画書には少なくとも以下の事項を記載すること。</w:t>
      </w:r>
    </w:p>
    <w:p w14:paraId="6B5638B1" w14:textId="77777777" w:rsidR="004D4DF6" w:rsidRPr="00911A45" w:rsidRDefault="004D4DF6" w:rsidP="004D4DF6">
      <w:pPr>
        <w:pStyle w:val="32"/>
        <w:ind w:left="806"/>
      </w:pPr>
      <w:r w:rsidRPr="00911A45">
        <w:rPr>
          <w:rFonts w:hint="eastAsia"/>
        </w:rPr>
        <w:t>WBS</w:t>
      </w:r>
      <w:r w:rsidRPr="00911A45">
        <w:t xml:space="preserve"> / </w:t>
      </w:r>
      <w:r w:rsidRPr="00911A45">
        <w:rPr>
          <w:rFonts w:hint="eastAsia"/>
        </w:rPr>
        <w:t>マスタスケジュール</w:t>
      </w:r>
    </w:p>
    <w:p w14:paraId="65C9CD6B" w14:textId="77777777" w:rsidR="004D4DF6" w:rsidRPr="00911A45" w:rsidRDefault="004D4DF6" w:rsidP="004D4DF6">
      <w:pPr>
        <w:pStyle w:val="32"/>
        <w:ind w:left="806"/>
      </w:pPr>
      <w:r w:rsidRPr="00911A45">
        <w:rPr>
          <w:rFonts w:hint="eastAsia"/>
        </w:rPr>
        <w:t>体制図</w:t>
      </w:r>
    </w:p>
    <w:p w14:paraId="09DA6A1A" w14:textId="77777777" w:rsidR="004D4DF6" w:rsidRPr="00911A45" w:rsidRDefault="004D4DF6" w:rsidP="004D4DF6">
      <w:pPr>
        <w:pStyle w:val="32"/>
        <w:ind w:left="806"/>
      </w:pPr>
      <w:r w:rsidRPr="00911A45">
        <w:rPr>
          <w:rFonts w:hint="eastAsia"/>
        </w:rPr>
        <w:t>成果物一覧</w:t>
      </w:r>
    </w:p>
    <w:p w14:paraId="1B250DF6" w14:textId="77777777" w:rsidR="004D4DF6" w:rsidRPr="00911A45" w:rsidRDefault="004D4DF6" w:rsidP="004D4DF6">
      <w:pPr>
        <w:pStyle w:val="32"/>
        <w:ind w:left="806"/>
      </w:pPr>
      <w:r w:rsidRPr="00911A45">
        <w:rPr>
          <w:rFonts w:hint="eastAsia"/>
        </w:rPr>
        <w:t>品質指標</w:t>
      </w:r>
    </w:p>
    <w:p w14:paraId="779557C7" w14:textId="77777777" w:rsidR="004D4DF6" w:rsidRPr="00911A45" w:rsidRDefault="004D4DF6" w:rsidP="004D4DF6">
      <w:pPr>
        <w:pStyle w:val="21"/>
        <w:numPr>
          <w:ilvl w:val="0"/>
          <w:numId w:val="28"/>
        </w:numPr>
        <w:ind w:leftChars="0" w:firstLineChars="0"/>
      </w:pPr>
      <w:r w:rsidRPr="00911A45">
        <w:rPr>
          <w:rFonts w:hint="eastAsia"/>
        </w:rPr>
        <w:t>IPAは、本プロジェクトに対するIPA側の仕様承認者及び仕様調整窓口を選任する。各種仕様調整は仕様調整窓口を通じて行うこと。</w:t>
      </w:r>
    </w:p>
    <w:p w14:paraId="37555D16" w14:textId="77777777" w:rsidR="004D4DF6" w:rsidRPr="00911A45" w:rsidRDefault="004D4DF6" w:rsidP="004D4DF6">
      <w:pPr>
        <w:pStyle w:val="21"/>
        <w:numPr>
          <w:ilvl w:val="0"/>
          <w:numId w:val="28"/>
        </w:numPr>
        <w:ind w:leftChars="0" w:firstLineChars="0"/>
      </w:pPr>
      <w:r w:rsidRPr="00911A45">
        <w:rPr>
          <w:rFonts w:hint="eastAsia"/>
        </w:rPr>
        <w:t>IPAは、仕様承認依頼後、速やかに承認または不承認の回答を行う予定である。但し、IPA内の調整等により回答が遅延しスケジュール及び工数に影響が生ずる場合は、IPAと協議を行うこと。</w:t>
      </w:r>
    </w:p>
    <w:p w14:paraId="60E0EF21" w14:textId="77777777" w:rsidR="004D4DF6" w:rsidRPr="00911A45" w:rsidRDefault="004D4DF6" w:rsidP="004D4DF6">
      <w:pPr>
        <w:pStyle w:val="21"/>
        <w:numPr>
          <w:ilvl w:val="0"/>
          <w:numId w:val="28"/>
        </w:numPr>
        <w:ind w:leftChars="0" w:firstLineChars="0"/>
      </w:pPr>
      <w:r w:rsidRPr="00911A45">
        <w:rPr>
          <w:rFonts w:hint="eastAsia"/>
        </w:rPr>
        <w:t>仕様の確定後に生じた変更は変更要件として管理し、対応要否等をIPAと協議して決定すること。</w:t>
      </w:r>
    </w:p>
    <w:p w14:paraId="3042B289" w14:textId="77777777" w:rsidR="004D4DF6" w:rsidRPr="00911A45" w:rsidRDefault="004D4DF6" w:rsidP="004D4DF6">
      <w:pPr>
        <w:pStyle w:val="21"/>
        <w:numPr>
          <w:ilvl w:val="0"/>
          <w:numId w:val="28"/>
        </w:numPr>
        <w:ind w:leftChars="0" w:firstLineChars="0"/>
      </w:pPr>
      <w:r>
        <w:rPr>
          <w:rFonts w:hint="eastAsia"/>
        </w:rPr>
        <w:t>工程終了時点(or 成果物作成時点)の成果物は、進捗のエビデンスとしてIPAに提出すること。</w:t>
      </w:r>
    </w:p>
    <w:p w14:paraId="09C7FAAE" w14:textId="77777777" w:rsidR="004D4DF6" w:rsidRPr="00911A45" w:rsidRDefault="004D4DF6" w:rsidP="004D4DF6">
      <w:pPr>
        <w:pStyle w:val="21"/>
        <w:ind w:leftChars="0" w:left="865" w:firstLineChars="0" w:firstLine="0"/>
      </w:pPr>
    </w:p>
    <w:p w14:paraId="57E88E92" w14:textId="77777777" w:rsidR="004D4DF6" w:rsidRPr="00911A45" w:rsidRDefault="004D4DF6" w:rsidP="004D4DF6">
      <w:pPr>
        <w:ind w:leftChars="104" w:left="210"/>
        <w:rPr>
          <w:rFonts w:asciiTheme="minorEastAsia" w:eastAsiaTheme="minorEastAsia" w:hAnsiTheme="minorEastAsia"/>
          <w:lang w:eastAsia="x-none"/>
        </w:rPr>
      </w:pPr>
    </w:p>
    <w:p w14:paraId="0FB25B12" w14:textId="77777777" w:rsidR="004D4DF6" w:rsidRPr="00911A45" w:rsidRDefault="004D4DF6" w:rsidP="004D4DF6">
      <w:pPr>
        <w:pStyle w:val="2"/>
      </w:pPr>
      <w:r w:rsidRPr="00911A45">
        <w:rPr>
          <w:rFonts w:hint="eastAsia"/>
        </w:rPr>
        <w:t>作業環境</w:t>
      </w:r>
    </w:p>
    <w:p w14:paraId="485C87D2" w14:textId="77777777" w:rsidR="004D4DF6" w:rsidRPr="00911A45" w:rsidRDefault="004D4DF6" w:rsidP="004D4DF6">
      <w:pPr>
        <w:pStyle w:val="21"/>
        <w:numPr>
          <w:ilvl w:val="0"/>
          <w:numId w:val="29"/>
        </w:numPr>
        <w:ind w:leftChars="0" w:firstLineChars="0"/>
      </w:pPr>
      <w:r w:rsidRPr="00911A45">
        <w:rPr>
          <w:rFonts w:hint="eastAsia"/>
        </w:rPr>
        <w:t>IPAによる受入テストは、請負者の用意する環境で動作確認用サンプル</w:t>
      </w:r>
      <w:r>
        <w:rPr>
          <w:rFonts w:hint="eastAsia"/>
        </w:rPr>
        <w:t>（総合テスト相当、内容はIPAと協議して決定すること。）</w:t>
      </w:r>
      <w:r w:rsidRPr="00911A45">
        <w:rPr>
          <w:rFonts w:hint="eastAsia"/>
        </w:rPr>
        <w:t>を用いてIPA立会いのもと実施する。</w:t>
      </w:r>
      <w:r>
        <w:rPr>
          <w:rFonts w:hint="eastAsia"/>
        </w:rPr>
        <w:t>また、受入テストの一部としてアドホックテストを実施するが、入力データとGIF準拠確認EXCEL（事前にIPAに送付する時期はIPAと協議して決定すること。）の記載情報は</w:t>
      </w:r>
      <w:r w:rsidRPr="00911A45">
        <w:rPr>
          <w:rFonts w:hint="eastAsia"/>
        </w:rPr>
        <w:t>についてはIPAにて準備する。</w:t>
      </w:r>
    </w:p>
    <w:p w14:paraId="20D36BAB" w14:textId="77777777" w:rsidR="004D4DF6" w:rsidRPr="00911A45" w:rsidRDefault="004D4DF6" w:rsidP="004D4DF6">
      <w:pPr>
        <w:pStyle w:val="21"/>
        <w:numPr>
          <w:ilvl w:val="0"/>
          <w:numId w:val="29"/>
        </w:numPr>
        <w:ind w:leftChars="0" w:firstLineChars="0"/>
      </w:pPr>
      <w:r w:rsidRPr="00911A45">
        <w:rPr>
          <w:rFonts w:hint="eastAsia"/>
        </w:rPr>
        <w:t>IPAではプロジェクトルームを設置しない。プログラミング、テスト等に係る作業については、請負者の用意する環境で実施すること。</w:t>
      </w:r>
    </w:p>
    <w:p w14:paraId="69D63392" w14:textId="77777777" w:rsidR="004D4DF6" w:rsidRPr="00911A45" w:rsidRDefault="004D4DF6" w:rsidP="004D4DF6">
      <w:pPr>
        <w:pStyle w:val="21"/>
        <w:numPr>
          <w:ilvl w:val="0"/>
          <w:numId w:val="29"/>
        </w:numPr>
        <w:ind w:leftChars="0" w:firstLineChars="0"/>
      </w:pPr>
      <w:r w:rsidRPr="00911A45">
        <w:rPr>
          <w:rFonts w:hint="eastAsia"/>
        </w:rPr>
        <w:t>作業に必要なPC等の機器や必要部材類は、請負者が用意すること。使用する機器類については、ウイルス対策、セキュリティホール対策等、十分なセキュリティ対策を実施すること。</w:t>
      </w:r>
    </w:p>
    <w:p w14:paraId="59854792" w14:textId="77777777" w:rsidR="004D4DF6" w:rsidRPr="00911A45" w:rsidRDefault="004D4DF6" w:rsidP="004D4DF6">
      <w:pPr>
        <w:pStyle w:val="21"/>
        <w:numPr>
          <w:ilvl w:val="0"/>
          <w:numId w:val="29"/>
        </w:numPr>
        <w:ind w:leftChars="0" w:firstLineChars="0"/>
      </w:pPr>
      <w:r w:rsidRPr="00911A45">
        <w:rPr>
          <w:rFonts w:hint="eastAsia"/>
        </w:rPr>
        <w:t>システムで使用中の実データ（データベース情報等）は、IPAからの持ち出しを許可しない。</w:t>
      </w:r>
    </w:p>
    <w:p w14:paraId="69179C94" w14:textId="77777777" w:rsidR="004D4DF6" w:rsidRPr="00911A45" w:rsidRDefault="004D4DF6" w:rsidP="004D4DF6">
      <w:pPr>
        <w:autoSpaceDE w:val="0"/>
        <w:autoSpaceDN w:val="0"/>
        <w:adjustRightInd w:val="0"/>
        <w:ind w:leftChars="132" w:left="347" w:hangingChars="40" w:hanging="81"/>
        <w:jc w:val="left"/>
        <w:rPr>
          <w:rFonts w:asciiTheme="minorEastAsia" w:eastAsiaTheme="minorEastAsia" w:hAnsiTheme="minorEastAsia"/>
          <w:szCs w:val="21"/>
        </w:rPr>
      </w:pPr>
    </w:p>
    <w:p w14:paraId="49DED339" w14:textId="77777777" w:rsidR="004D4DF6" w:rsidRPr="00911A45" w:rsidRDefault="004D4DF6" w:rsidP="004D4DF6">
      <w:pPr>
        <w:pStyle w:val="1"/>
      </w:pPr>
      <w:r w:rsidRPr="00911A45">
        <w:rPr>
          <w:rFonts w:hint="eastAsia"/>
        </w:rPr>
        <w:t>実施体制</w:t>
      </w:r>
    </w:p>
    <w:p w14:paraId="045A1C69" w14:textId="77777777" w:rsidR="004D4DF6" w:rsidRPr="00911A45" w:rsidRDefault="004D4DF6" w:rsidP="004D4DF6">
      <w:pPr>
        <w:pStyle w:val="2"/>
      </w:pPr>
      <w:r w:rsidRPr="00911A45">
        <w:rPr>
          <w:rFonts w:hint="eastAsia"/>
        </w:rPr>
        <w:t>業務執行体制</w:t>
      </w:r>
    </w:p>
    <w:p w14:paraId="10008E70" w14:textId="77777777" w:rsidR="004D4DF6" w:rsidRPr="00911A45" w:rsidRDefault="004D4DF6" w:rsidP="004D4DF6">
      <w:pPr>
        <w:pStyle w:val="af4"/>
      </w:pPr>
      <w:r w:rsidRPr="00911A45">
        <w:rPr>
          <w:rFonts w:hint="eastAsia"/>
        </w:rPr>
        <w:t>本件開発業務を行う場合のプロジェクト体制に関する要件は下記のとおりとする。</w:t>
      </w:r>
    </w:p>
    <w:p w14:paraId="00650B33" w14:textId="77777777" w:rsidR="004D4DF6" w:rsidRDefault="004D4DF6" w:rsidP="004D4DF6">
      <w:pPr>
        <w:pStyle w:val="21"/>
        <w:numPr>
          <w:ilvl w:val="0"/>
          <w:numId w:val="25"/>
        </w:numPr>
        <w:ind w:leftChars="0" w:firstLineChars="0"/>
      </w:pPr>
      <w:r w:rsidRPr="00911A45">
        <w:rPr>
          <w:rFonts w:hint="eastAsia"/>
        </w:rPr>
        <w:t>期間が半年程度もしくは中規模のプロジェクト経験を有するプロジェクトマネージャーが体制に含まれていること。</w:t>
      </w:r>
    </w:p>
    <w:p w14:paraId="3F6B52F5" w14:textId="1D994F26" w:rsidR="004D4DF6" w:rsidRPr="00911A45" w:rsidRDefault="004D4DF6" w:rsidP="004D4DF6">
      <w:pPr>
        <w:pStyle w:val="21"/>
        <w:numPr>
          <w:ilvl w:val="0"/>
          <w:numId w:val="25"/>
        </w:numPr>
        <w:ind w:leftChars="0" w:firstLineChars="0"/>
      </w:pPr>
      <w:r>
        <w:rPr>
          <w:rFonts w:hint="eastAsia"/>
        </w:rPr>
        <w:t>行政機関等が運営する委員会もしくはワーキンググループ等に対する参画経験</w:t>
      </w:r>
      <w:r w:rsidR="007814D2">
        <w:rPr>
          <w:rFonts w:hint="eastAsia"/>
        </w:rPr>
        <w:t>（運営側</w:t>
      </w:r>
      <w:r w:rsidR="00264B1C">
        <w:rPr>
          <w:rFonts w:hint="eastAsia"/>
        </w:rPr>
        <w:t>含</w:t>
      </w:r>
      <w:r w:rsidR="007814D2">
        <w:rPr>
          <w:rFonts w:hint="eastAsia"/>
        </w:rPr>
        <w:t>）</w:t>
      </w:r>
      <w:r>
        <w:rPr>
          <w:rFonts w:hint="eastAsia"/>
        </w:rPr>
        <w:t>を有する者が</w:t>
      </w:r>
      <w:r w:rsidRPr="00911A45">
        <w:rPr>
          <w:rFonts w:hint="eastAsia"/>
        </w:rPr>
        <w:t>体制に含まれていること</w:t>
      </w:r>
      <w:r>
        <w:rPr>
          <w:rFonts w:hint="eastAsia"/>
        </w:rPr>
        <w:t>。</w:t>
      </w:r>
    </w:p>
    <w:p w14:paraId="135A5A06" w14:textId="77777777" w:rsidR="004D4DF6" w:rsidRDefault="004D4DF6" w:rsidP="004D4DF6">
      <w:pPr>
        <w:pStyle w:val="21"/>
        <w:numPr>
          <w:ilvl w:val="0"/>
          <w:numId w:val="25"/>
        </w:numPr>
        <w:ind w:leftChars="0" w:firstLineChars="0"/>
      </w:pPr>
      <w:r w:rsidRPr="00E2628E">
        <w:rPr>
          <w:rFonts w:hint="eastAsia"/>
        </w:rPr>
        <w:t>本件開発業務</w:t>
      </w:r>
      <w:r>
        <w:rPr>
          <w:rFonts w:hint="eastAsia"/>
        </w:rPr>
        <w:t>に関連する</w:t>
      </w:r>
      <w:r w:rsidRPr="00E2628E">
        <w:rPr>
          <w:rFonts w:hint="eastAsia"/>
        </w:rPr>
        <w:t>自動テスト、モック、C1等のカバレッジ、マルチスレッド、スレッドセーフ等の各種技術仕様に精通して、</w:t>
      </w:r>
      <w:r>
        <w:rPr>
          <w:rFonts w:hint="eastAsia"/>
        </w:rPr>
        <w:t>それぞれの</w:t>
      </w:r>
      <w:r w:rsidRPr="00E2628E">
        <w:rPr>
          <w:rFonts w:hint="eastAsia"/>
        </w:rPr>
        <w:t>設計・作成が出来る者が実働者として体制に含まれていること。</w:t>
      </w:r>
    </w:p>
    <w:p w14:paraId="0C3C51F4" w14:textId="77777777" w:rsidR="004D4DF6" w:rsidRDefault="004D4DF6" w:rsidP="004D4DF6">
      <w:pPr>
        <w:pStyle w:val="21"/>
        <w:numPr>
          <w:ilvl w:val="0"/>
          <w:numId w:val="25"/>
        </w:numPr>
        <w:ind w:leftChars="0" w:firstLineChars="0"/>
      </w:pPr>
      <w:r w:rsidRPr="00E2628E">
        <w:rPr>
          <w:rFonts w:hint="eastAsia"/>
        </w:rPr>
        <w:t>本件開発業務の設計方針である汎用的な設計（パターン・規則のある処理は、設定ファイルのクラス名等の設定内容を元に動的に動作制御する設計、頻繁に変わる可能性のあるものは、設定ファイルに保持する設計）の設計と実現を可能な技術に精通する者が実働者として体制に含まれており、その者がこれらの設計＆実現するための技術を使用したツール作成やシステム開発の経験を有すること。また、その実績については提示すること。(顧客名等の提示は任意とする。)</w:t>
      </w:r>
    </w:p>
    <w:p w14:paraId="0120B2D8" w14:textId="5C6CC6E5" w:rsidR="004D4DF6" w:rsidRDefault="004D4DF6" w:rsidP="000047B3">
      <w:pPr>
        <w:pStyle w:val="21"/>
        <w:numPr>
          <w:ilvl w:val="0"/>
          <w:numId w:val="25"/>
        </w:numPr>
        <w:ind w:leftChars="0" w:firstLineChars="0"/>
      </w:pPr>
      <w:r w:rsidRPr="00911A45">
        <w:rPr>
          <w:rFonts w:hint="eastAsia"/>
        </w:rPr>
        <w:t>XML、RDF、</w:t>
      </w:r>
      <w:r>
        <w:rPr>
          <w:rFonts w:hint="eastAsia"/>
        </w:rPr>
        <w:t>JSON-LD</w:t>
      </w:r>
      <w:r w:rsidRPr="00911A45">
        <w:rPr>
          <w:rFonts w:hint="eastAsia"/>
        </w:rPr>
        <w:t>等、共通語彙基盤およびGIFの基礎となる技術について</w:t>
      </w:r>
      <w:r w:rsidR="000047B3">
        <w:rPr>
          <w:rFonts w:hint="eastAsia"/>
        </w:rPr>
        <w:t>、本件開発業務に必要</w:t>
      </w:r>
      <w:r w:rsidRPr="00911A45">
        <w:rPr>
          <w:rFonts w:hint="eastAsia"/>
        </w:rPr>
        <w:t>な専門知識を有する者が実働者として体制に含まれていること</w:t>
      </w:r>
      <w:r>
        <w:rPr>
          <w:rFonts w:hint="eastAsia"/>
        </w:rPr>
        <w:t>。</w:t>
      </w:r>
    </w:p>
    <w:p w14:paraId="5E79BA98" w14:textId="77777777" w:rsidR="004D4DF6" w:rsidRPr="00911A45" w:rsidRDefault="004D4DF6" w:rsidP="004D4DF6">
      <w:pPr>
        <w:pStyle w:val="21"/>
        <w:numPr>
          <w:ilvl w:val="0"/>
          <w:numId w:val="25"/>
        </w:numPr>
        <w:ind w:leftChars="0" w:firstLineChars="0"/>
      </w:pPr>
      <w:r w:rsidRPr="00911A45">
        <w:rPr>
          <w:rFonts w:hint="eastAsia"/>
        </w:rPr>
        <w:t>日本語の会話及び読み書きが可能で、当機構の役職員と十分な意思疎通が図れること。</w:t>
      </w:r>
    </w:p>
    <w:p w14:paraId="7EF846E9" w14:textId="77777777" w:rsidR="004D4DF6" w:rsidRPr="00911A45" w:rsidRDefault="004D4DF6" w:rsidP="004D4DF6">
      <w:pPr>
        <w:pStyle w:val="af6"/>
      </w:pPr>
    </w:p>
    <w:p w14:paraId="15C56151" w14:textId="77777777" w:rsidR="004D4DF6" w:rsidRPr="00911A45" w:rsidRDefault="004D4DF6" w:rsidP="004D4DF6">
      <w:pPr>
        <w:pStyle w:val="2"/>
      </w:pPr>
      <w:r w:rsidRPr="00911A45">
        <w:rPr>
          <w:rFonts w:hint="eastAsia"/>
        </w:rPr>
        <w:t>情報セキュリティに関する体制</w:t>
      </w:r>
    </w:p>
    <w:p w14:paraId="50331FE4" w14:textId="77777777" w:rsidR="004D4DF6" w:rsidRPr="002C4765" w:rsidRDefault="004D4DF6" w:rsidP="004D4DF6">
      <w:pPr>
        <w:pStyle w:val="af1"/>
        <w:numPr>
          <w:ilvl w:val="0"/>
          <w:numId w:val="30"/>
        </w:numPr>
        <w:ind w:leftChars="0"/>
        <w:rPr>
          <w:rFonts w:asciiTheme="minorEastAsia" w:eastAsiaTheme="minorEastAsia" w:hAnsiTheme="minorEastAsia"/>
          <w:szCs w:val="24"/>
        </w:rPr>
      </w:pPr>
      <w:r w:rsidRPr="002C4765">
        <w:rPr>
          <w:rFonts w:asciiTheme="minorEastAsia" w:eastAsiaTheme="minorEastAsia" w:hAnsiTheme="minorEastAsia" w:hint="eastAsia"/>
          <w:szCs w:val="24"/>
        </w:rPr>
        <w:t>請負者は、その従業員、再委託先、若しくはその他の者による意図せざる変更が加えられないための管理を徹底し、プロジェクト計画書に管理体制を記載すること。</w:t>
      </w:r>
    </w:p>
    <w:p w14:paraId="545B41E6" w14:textId="77777777" w:rsidR="004D4DF6" w:rsidRPr="00911A45" w:rsidRDefault="004D4DF6" w:rsidP="004D4DF6">
      <w:pPr>
        <w:pStyle w:val="21"/>
        <w:numPr>
          <w:ilvl w:val="0"/>
          <w:numId w:val="30"/>
        </w:numPr>
        <w:ind w:leftChars="0" w:firstLineChars="0"/>
      </w:pPr>
      <w:r w:rsidRPr="00911A45">
        <w:rPr>
          <w:rFonts w:hint="eastAsia"/>
        </w:rPr>
        <w:t>請負者は、本事業に従事する者を限定すること。また、請負者の資本関係・役員の情報、本事業の実施場所、本事業の全ての従事者の所属、専門性（情報セキュリティに係る資格・研修実績等）、実績及び国籍に関する情報を IPA担当職員に提示すること。なお、本事業の実施期間中に従事者を変更等する場合は、事前にこれらの情報を IPA担当職員に再提示すること。</w:t>
      </w:r>
    </w:p>
    <w:p w14:paraId="4BFBE6C0" w14:textId="77777777" w:rsidR="004D4DF6" w:rsidRPr="00911A45" w:rsidRDefault="004D4DF6" w:rsidP="004D4DF6">
      <w:pPr>
        <w:pStyle w:val="21"/>
        <w:numPr>
          <w:ilvl w:val="0"/>
          <w:numId w:val="30"/>
        </w:numPr>
        <w:ind w:leftChars="0" w:firstLineChars="0"/>
      </w:pPr>
      <w:r w:rsidRPr="00911A45">
        <w:rPr>
          <w:rFonts w:hint="eastAsia"/>
        </w:rPr>
        <w:t>請負者は、本事業に係るセキュリティインシデントが発生した場合、速やかに IPAに報告を行い、対処方法を協議の上実施すること。</w:t>
      </w:r>
    </w:p>
    <w:p w14:paraId="19D0378F" w14:textId="66AE4AC4" w:rsidR="004D4DF6" w:rsidRPr="00911A45" w:rsidRDefault="004D4DF6" w:rsidP="004D4DF6">
      <w:pPr>
        <w:pStyle w:val="21"/>
        <w:numPr>
          <w:ilvl w:val="0"/>
          <w:numId w:val="30"/>
        </w:numPr>
        <w:ind w:leftChars="0" w:firstLineChars="0"/>
      </w:pPr>
      <w:r w:rsidRPr="00911A45">
        <w:rPr>
          <w:rFonts w:hint="eastAsia"/>
        </w:rPr>
        <w:lastRenderedPageBreak/>
        <w:t>請負者は、IPAとの秘密情報の受渡に関して、安全管理措置が講じられた方法を採用すること。なお、受渡、廃棄/抹消、及び確認方法等の秘密情報取扱に関する具体的な手順については、IPAと協議の上決定する</w:t>
      </w:r>
      <w:r w:rsidR="00955B15">
        <w:rPr>
          <w:rFonts w:hint="eastAsia"/>
        </w:rPr>
        <w:t>こと</w:t>
      </w:r>
      <w:r w:rsidRPr="00911A45">
        <w:rPr>
          <w:rFonts w:hint="eastAsia"/>
        </w:rPr>
        <w:t>。</w:t>
      </w:r>
    </w:p>
    <w:p w14:paraId="63F01A53" w14:textId="77777777" w:rsidR="004D4DF6" w:rsidRPr="00911A45" w:rsidRDefault="004D4DF6" w:rsidP="004D4DF6">
      <w:pPr>
        <w:pStyle w:val="21"/>
        <w:numPr>
          <w:ilvl w:val="0"/>
          <w:numId w:val="30"/>
        </w:numPr>
        <w:ind w:leftChars="0" w:firstLineChars="0"/>
      </w:pPr>
      <w:r w:rsidRPr="00911A45">
        <w:rPr>
          <w:rFonts w:hint="eastAsia"/>
        </w:rPr>
        <w:t>請負者は、IPAが実施する情報セキュリティ監査又はシステム監査を受け入れるとともに、指摘事項への対応を行うこと。</w:t>
      </w:r>
    </w:p>
    <w:p w14:paraId="0D2ED6E5" w14:textId="77777777" w:rsidR="004D4DF6" w:rsidRPr="00911A45" w:rsidRDefault="004D4DF6" w:rsidP="004D4DF6">
      <w:pPr>
        <w:pStyle w:val="21"/>
        <w:numPr>
          <w:ilvl w:val="0"/>
          <w:numId w:val="30"/>
        </w:numPr>
        <w:ind w:leftChars="0" w:firstLineChars="0"/>
      </w:pPr>
      <w:r w:rsidRPr="00911A45">
        <w:rPr>
          <w:rFonts w:hint="eastAsia"/>
        </w:rPr>
        <w:t>請負者は、情報セキュリティ対策が不十分であることが判明した場合、又はそうした状態になることが予見された場合は、必要となる改善策を提案し IPAと協議の上実施すること。</w:t>
      </w:r>
    </w:p>
    <w:p w14:paraId="58F6C284" w14:textId="77777777" w:rsidR="004D4DF6" w:rsidRDefault="004D4DF6" w:rsidP="004D4DF6">
      <w:pPr>
        <w:pStyle w:val="21"/>
        <w:numPr>
          <w:ilvl w:val="0"/>
          <w:numId w:val="30"/>
        </w:numPr>
        <w:ind w:leftChars="0" w:firstLineChars="0"/>
      </w:pPr>
      <w:r w:rsidRPr="00911A45">
        <w:rPr>
          <w:rFonts w:hint="eastAsia"/>
        </w:rPr>
        <w:t>請負者は、本事業を再委託する場合は、再委託することにより生ずる脅威に対して情報セキュリティが十分に確保されるよう、情報セキュリティ対策の実施を契約等により再委託先に担保させること。なお、再請負先における情報セキュリティの確保については、請負者の責任とする。</w:t>
      </w:r>
    </w:p>
    <w:p w14:paraId="0D912C0E" w14:textId="77777777" w:rsidR="004D4DF6" w:rsidRPr="00911A45" w:rsidRDefault="004D4DF6" w:rsidP="004D4DF6">
      <w:pPr>
        <w:pStyle w:val="21"/>
        <w:numPr>
          <w:ilvl w:val="0"/>
          <w:numId w:val="30"/>
        </w:numPr>
        <w:ind w:leftChars="0" w:firstLineChars="0"/>
      </w:pPr>
      <w:r w:rsidRPr="00911A45">
        <w:rPr>
          <w:rFonts w:hint="eastAsia"/>
        </w:rPr>
        <w:t>情報システムのライフサイクルを念頭に置いた脆弱性対策を盛り込むこと。</w:t>
      </w:r>
    </w:p>
    <w:p w14:paraId="1553D05B" w14:textId="77777777" w:rsidR="004D4DF6" w:rsidRPr="00911A45" w:rsidRDefault="004D4DF6" w:rsidP="004D4DF6">
      <w:pPr>
        <w:pStyle w:val="af6"/>
      </w:pPr>
    </w:p>
    <w:p w14:paraId="4B6D0089" w14:textId="77777777" w:rsidR="004D4DF6" w:rsidRPr="00911A45" w:rsidRDefault="004D4DF6" w:rsidP="004D4DF6">
      <w:pPr>
        <w:pStyle w:val="1"/>
      </w:pPr>
      <w:r w:rsidRPr="00911A45">
        <w:rPr>
          <w:rFonts w:hint="eastAsia"/>
        </w:rPr>
        <w:t>納入関連</w:t>
      </w:r>
    </w:p>
    <w:p w14:paraId="2FBA5A91" w14:textId="77777777" w:rsidR="004D4DF6" w:rsidRPr="00911A45" w:rsidRDefault="004D4DF6" w:rsidP="004D4DF6">
      <w:pPr>
        <w:pStyle w:val="2"/>
      </w:pPr>
      <w:r w:rsidRPr="00911A45">
        <w:rPr>
          <w:rFonts w:hint="eastAsia"/>
        </w:rPr>
        <w:t>納入期限</w:t>
      </w:r>
    </w:p>
    <w:p w14:paraId="1B313B81" w14:textId="51B65FA4" w:rsidR="004D4DF6" w:rsidRPr="00911A45" w:rsidRDefault="004D4DF6" w:rsidP="004D4DF6">
      <w:pPr>
        <w:pStyle w:val="af4"/>
      </w:pPr>
      <w:r w:rsidRPr="00911A45">
        <w:t>202</w:t>
      </w:r>
      <w:r>
        <w:rPr>
          <w:rFonts w:hint="eastAsia"/>
        </w:rPr>
        <w:t>5</w:t>
      </w:r>
      <w:r w:rsidRPr="00911A45">
        <w:rPr>
          <w:rFonts w:hint="eastAsia"/>
        </w:rPr>
        <w:t>年</w:t>
      </w:r>
      <w:r w:rsidR="00006E0E">
        <w:rPr>
          <w:rFonts w:hint="eastAsia"/>
        </w:rPr>
        <w:t>2</w:t>
      </w:r>
      <w:r w:rsidRPr="00911A45">
        <w:rPr>
          <w:rFonts w:hint="eastAsia"/>
        </w:rPr>
        <w:t>月</w:t>
      </w:r>
      <w:r w:rsidR="007248C3">
        <w:rPr>
          <w:rFonts w:hint="eastAsia"/>
        </w:rPr>
        <w:t>20</w:t>
      </w:r>
      <w:r w:rsidRPr="00911A45">
        <w:rPr>
          <w:rFonts w:hint="eastAsia"/>
        </w:rPr>
        <w:t>日</w:t>
      </w:r>
    </w:p>
    <w:p w14:paraId="4AC47AA3" w14:textId="77777777" w:rsidR="004D4DF6" w:rsidRPr="00911A45" w:rsidRDefault="004D4DF6" w:rsidP="004D4DF6">
      <w:pPr>
        <w:pStyle w:val="af6"/>
      </w:pPr>
    </w:p>
    <w:p w14:paraId="6EA19096" w14:textId="77777777" w:rsidR="004D4DF6" w:rsidRPr="00911A45" w:rsidRDefault="004D4DF6" w:rsidP="004D4DF6">
      <w:pPr>
        <w:pStyle w:val="2"/>
      </w:pPr>
      <w:r w:rsidRPr="00911A45">
        <w:rPr>
          <w:rFonts w:hint="eastAsia"/>
        </w:rPr>
        <w:t>納入場所</w:t>
      </w:r>
    </w:p>
    <w:p w14:paraId="4734AE5F" w14:textId="77777777" w:rsidR="004D4DF6" w:rsidRPr="00911A45" w:rsidRDefault="004D4DF6" w:rsidP="004D4DF6">
      <w:pPr>
        <w:pStyle w:val="af4"/>
      </w:pPr>
      <w:r w:rsidRPr="00911A45">
        <w:rPr>
          <w:rFonts w:hint="eastAsia"/>
        </w:rPr>
        <w:t>〒113-6591</w:t>
      </w:r>
    </w:p>
    <w:p w14:paraId="4B12514C" w14:textId="77777777" w:rsidR="004D4DF6" w:rsidRPr="00911A45" w:rsidRDefault="004D4DF6" w:rsidP="004D4DF6">
      <w:pPr>
        <w:pStyle w:val="af4"/>
      </w:pPr>
      <w:r w:rsidRPr="00911A45">
        <w:rPr>
          <w:rFonts w:hint="eastAsia"/>
        </w:rPr>
        <w:t>東京都文京区本駒込二丁目28番8号文京グリーンコートセンターオフィス1</w:t>
      </w:r>
      <w:r w:rsidRPr="00911A45">
        <w:t>6</w:t>
      </w:r>
      <w:r w:rsidRPr="00911A45">
        <w:rPr>
          <w:rFonts w:hint="eastAsia"/>
        </w:rPr>
        <w:t>階</w:t>
      </w:r>
    </w:p>
    <w:p w14:paraId="18C5A1D6" w14:textId="77777777" w:rsidR="004D4DF6" w:rsidRPr="00911A45" w:rsidRDefault="004D4DF6" w:rsidP="004D4DF6">
      <w:pPr>
        <w:pStyle w:val="af4"/>
      </w:pPr>
      <w:r w:rsidRPr="00911A45">
        <w:rPr>
          <w:rFonts w:hint="eastAsia"/>
        </w:rPr>
        <w:t>独立行政法人情報処理推進機構</w:t>
      </w:r>
    </w:p>
    <w:p w14:paraId="70DE3E52" w14:textId="77777777" w:rsidR="004D4DF6" w:rsidRPr="00911A45" w:rsidRDefault="004D4DF6" w:rsidP="004D4DF6">
      <w:pPr>
        <w:pStyle w:val="af4"/>
      </w:pPr>
      <w:r w:rsidRPr="00911A45">
        <w:rPr>
          <w:rFonts w:hint="eastAsia"/>
        </w:rPr>
        <w:t>デジタル基盤センター　デジタルエンジニアリング部　データスペースグループ</w:t>
      </w:r>
    </w:p>
    <w:p w14:paraId="1909B6BE" w14:textId="77777777" w:rsidR="004D4DF6" w:rsidRPr="00911A45" w:rsidRDefault="004D4DF6" w:rsidP="004D4DF6">
      <w:pPr>
        <w:pStyle w:val="af4"/>
        <w:rPr>
          <w:lang w:eastAsia="x-none"/>
        </w:rPr>
      </w:pPr>
    </w:p>
    <w:p w14:paraId="24B460AE" w14:textId="77777777" w:rsidR="004D4DF6" w:rsidRPr="00911A45" w:rsidRDefault="004D4DF6" w:rsidP="004D4DF6">
      <w:pPr>
        <w:pStyle w:val="2"/>
      </w:pPr>
      <w:r w:rsidRPr="00911A45">
        <w:rPr>
          <w:rFonts w:hint="eastAsia"/>
        </w:rPr>
        <w:t>納入物件</w:t>
      </w:r>
    </w:p>
    <w:p w14:paraId="36EDBBE4" w14:textId="77777777" w:rsidR="004D4DF6" w:rsidRPr="00911A45" w:rsidRDefault="004D4DF6" w:rsidP="004D4DF6">
      <w:pPr>
        <w:pStyle w:val="af4"/>
      </w:pPr>
      <w:r w:rsidRPr="00911A45">
        <w:rPr>
          <w:rFonts w:hint="eastAsia"/>
        </w:rPr>
        <w:t>次に示す電子データを収めた電子媒体（CD-R、DVD-RもしくはBD-R）一式を納入すること。</w:t>
      </w:r>
    </w:p>
    <w:p w14:paraId="594DFB02" w14:textId="77777777" w:rsidR="004D4DF6" w:rsidRPr="00911A45" w:rsidRDefault="004D4DF6" w:rsidP="004D4DF6">
      <w:pPr>
        <w:pStyle w:val="21"/>
        <w:numPr>
          <w:ilvl w:val="0"/>
          <w:numId w:val="31"/>
        </w:numPr>
        <w:ind w:leftChars="0" w:firstLineChars="0"/>
      </w:pPr>
      <w:r>
        <w:rPr>
          <w:rFonts w:hint="eastAsia"/>
        </w:rPr>
        <w:t>GIF準拠確認ツール関連物（ソースコード、モジュール、仕様書、マニュアル等）</w:t>
      </w:r>
      <w:r w:rsidRPr="00911A45">
        <w:rPr>
          <w:rFonts w:hint="eastAsia"/>
        </w:rPr>
        <w:t>及び</w:t>
      </w:r>
      <w:r>
        <w:rPr>
          <w:rFonts w:hint="eastAsia"/>
        </w:rPr>
        <w:t>テスト関連物（テストソースコード、バッチ、テストデータ、テスト仕様書、テスト結果等）</w:t>
      </w:r>
    </w:p>
    <w:p w14:paraId="1FA36C1F" w14:textId="77777777" w:rsidR="004D4DF6" w:rsidRPr="00911A45" w:rsidRDefault="004D4DF6" w:rsidP="004D4DF6">
      <w:pPr>
        <w:pStyle w:val="21"/>
        <w:numPr>
          <w:ilvl w:val="0"/>
          <w:numId w:val="31"/>
        </w:numPr>
        <w:ind w:leftChars="0" w:firstLineChars="0"/>
      </w:pPr>
      <w:r w:rsidRPr="00911A45">
        <w:rPr>
          <w:rFonts w:hint="eastAsia"/>
        </w:rPr>
        <w:t>IPAに提出したプロジェクト管理資料一式</w:t>
      </w:r>
    </w:p>
    <w:p w14:paraId="5B77A66B" w14:textId="77777777" w:rsidR="004D4DF6" w:rsidRPr="00911A45" w:rsidRDefault="004D4DF6" w:rsidP="004D4DF6">
      <w:pPr>
        <w:autoSpaceDE w:val="0"/>
        <w:autoSpaceDN w:val="0"/>
        <w:adjustRightInd w:val="0"/>
        <w:ind w:leftChars="28" w:left="137" w:hangingChars="40" w:hanging="81"/>
        <w:jc w:val="left"/>
        <w:rPr>
          <w:rFonts w:asciiTheme="minorEastAsia" w:eastAsiaTheme="minorEastAsia" w:hAnsiTheme="minorEastAsia"/>
          <w:szCs w:val="21"/>
        </w:rPr>
      </w:pPr>
    </w:p>
    <w:p w14:paraId="183849D0" w14:textId="77777777" w:rsidR="004D4DF6" w:rsidRPr="00911A45" w:rsidRDefault="004D4DF6" w:rsidP="004D4DF6">
      <w:pPr>
        <w:pStyle w:val="1"/>
      </w:pPr>
      <w:r w:rsidRPr="00911A45">
        <w:rPr>
          <w:rFonts w:hint="eastAsia"/>
        </w:rPr>
        <w:t>検収要件</w:t>
      </w:r>
    </w:p>
    <w:p w14:paraId="42747C77" w14:textId="77777777" w:rsidR="004D4DF6" w:rsidRDefault="004D4DF6" w:rsidP="004D4DF6">
      <w:pPr>
        <w:pStyle w:val="af4"/>
      </w:pPr>
      <w:r w:rsidRPr="00911A45">
        <w:rPr>
          <w:rFonts w:hint="eastAsia"/>
        </w:rPr>
        <w:t>納品物の検査合格をもって検収を完了する。検査不合格の場合には、IPAの指示に従い、可及的速やかに適切な処置を施すこと。</w:t>
      </w:r>
    </w:p>
    <w:p w14:paraId="608A39F3" w14:textId="239C2F54" w:rsidR="009D49D7" w:rsidRPr="009C59C8" w:rsidRDefault="004D4DF6" w:rsidP="004D4DF6">
      <w:pPr>
        <w:autoSpaceDE w:val="0"/>
        <w:autoSpaceDN w:val="0"/>
        <w:adjustRightInd w:val="0"/>
        <w:ind w:leftChars="28" w:left="137" w:hangingChars="40" w:hanging="81"/>
        <w:jc w:val="left"/>
        <w:rPr>
          <w:rFonts w:asciiTheme="minorEastAsia" w:eastAsiaTheme="minorEastAsia" w:hAnsiTheme="minorEastAsia"/>
        </w:rPr>
      </w:pPr>
      <w: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2" w:name="_Toc312686013"/>
    </w:p>
    <w:p w14:paraId="608A3A67" w14:textId="41AFA426" w:rsidR="000F713F" w:rsidRPr="007C3BFB" w:rsidRDefault="00FD69D3" w:rsidP="00295524">
      <w:pPr>
        <w:pStyle w:val="af3"/>
      </w:pPr>
      <w:bookmarkStart w:id="13" w:name="_Toc329788654"/>
      <w:bookmarkStart w:id="14" w:name="_Toc525647148"/>
      <w:r>
        <w:rPr>
          <w:rFonts w:hint="eastAsia"/>
        </w:rPr>
        <w:lastRenderedPageBreak/>
        <w:t>Ⅳ</w:t>
      </w:r>
      <w:r w:rsidR="00CD07B5" w:rsidRPr="007C3BFB">
        <w:rPr>
          <w:rFonts w:hint="eastAsia"/>
        </w:rPr>
        <w:t>．その他関連</w:t>
      </w:r>
      <w:r w:rsidR="005004B0" w:rsidRPr="007C3BFB">
        <w:rPr>
          <w:rFonts w:hint="eastAsia"/>
        </w:rPr>
        <w:t>資料</w:t>
      </w:r>
      <w:bookmarkEnd w:id="12"/>
      <w:bookmarkEnd w:id="13"/>
      <w:bookmarkEnd w:id="14"/>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C572E3">
        <w:rPr>
          <w:rFonts w:ascii="ＭＳ 明朝" w:hAnsi="ＭＳ 明朝" w:hint="eastAsia"/>
          <w:b/>
          <w:spacing w:val="43"/>
          <w:kern w:val="0"/>
          <w:szCs w:val="22"/>
          <w:u w:val="single"/>
          <w:fitText w:val="4540" w:id="119824896"/>
        </w:rPr>
        <w:t>独立行政法人情報処理推進機構入札心</w:t>
      </w:r>
      <w:r w:rsidRPr="00C572E3">
        <w:rPr>
          <w:rFonts w:ascii="ＭＳ 明朝" w:hAnsi="ＭＳ 明朝" w:hint="eastAsia"/>
          <w:b/>
          <w:spacing w:val="15"/>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C572E3">
        <w:rPr>
          <w:rFonts w:ascii="ＭＳ 明朝" w:hAnsi="ＭＳ 明朝" w:hint="eastAsia"/>
          <w:b/>
          <w:spacing w:val="56"/>
          <w:kern w:val="0"/>
          <w:u w:val="single"/>
          <w:fitText w:val="3420" w:id="119835648"/>
        </w:rPr>
        <w:t>予算決算及び会計令【抜粋</w:t>
      </w:r>
      <w:r w:rsidRPr="00C572E3">
        <w:rPr>
          <w:rFonts w:ascii="ＭＳ 明朝" w:hAnsi="ＭＳ 明朝" w:hint="eastAsia"/>
          <w:b/>
          <w:spacing w:val="8"/>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329BD187" w:rsidR="00FD69D3" w:rsidRPr="00D35D6C" w:rsidRDefault="00FD69D3" w:rsidP="00FD69D3">
      <w:pPr>
        <w:rPr>
          <w:rFonts w:ascii="ＭＳ 明朝" w:hAnsi="ＭＳ 明朝"/>
        </w:rPr>
      </w:pPr>
      <w:r w:rsidRPr="00D35D6C">
        <w:rPr>
          <w:rFonts w:ascii="ＭＳ 明朝" w:hAnsi="ＭＳ 明朝" w:hint="eastAsia"/>
        </w:rPr>
        <w:t>（担当部署：</w:t>
      </w:r>
      <w:r w:rsidR="00341C71" w:rsidRPr="00341C71">
        <w:rPr>
          <w:rFonts w:ascii="ＭＳ 明朝" w:hAnsi="ＭＳ 明朝" w:hint="eastAsia"/>
        </w:rPr>
        <w:t>デジタル基盤</w:t>
      </w:r>
      <w:r w:rsidRPr="00341C71">
        <w:rPr>
          <w:rFonts w:ascii="ＭＳ 明朝" w:hAnsi="ＭＳ 明朝" w:hint="eastAsia"/>
        </w:rPr>
        <w:t>センター</w:t>
      </w:r>
      <w:r w:rsidR="00341C71" w:rsidRPr="00341C71">
        <w:rPr>
          <w:rFonts w:ascii="ＭＳ 明朝" w:hAnsi="ＭＳ 明朝" w:hint="eastAsia"/>
        </w:rPr>
        <w:t>デジタルエンジニアリング部データスペース</w:t>
      </w:r>
      <w:r w:rsidRPr="00341C71">
        <w:rPr>
          <w:rFonts w:ascii="ＭＳ 明朝" w:hAnsi="ＭＳ 明朝" w:hint="eastAsia"/>
        </w:rPr>
        <w:t>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986607" w:rsidRDefault="00FD69D3" w:rsidP="00FD69D3">
      <w:pPr>
        <w:rPr>
          <w:rFonts w:ascii="ＭＳ 明朝" w:hAnsi="ＭＳ 明朝"/>
        </w:rPr>
      </w:pPr>
    </w:p>
    <w:p w14:paraId="25A7C8EB" w14:textId="1EC1F9CB" w:rsidR="00FD69D3" w:rsidRPr="00D35D6C" w:rsidRDefault="00FD69D3" w:rsidP="00FD69D3">
      <w:pPr>
        <w:ind w:firstLineChars="100" w:firstLine="202"/>
        <w:rPr>
          <w:rFonts w:ascii="ＭＳ 明朝" w:hAnsi="ＭＳ 明朝"/>
        </w:rPr>
      </w:pPr>
      <w:r w:rsidRPr="00986607">
        <w:rPr>
          <w:rFonts w:ascii="ＭＳ 明朝" w:hAnsi="ＭＳ 明朝" w:hint="eastAsia"/>
        </w:rPr>
        <w:t>「</w:t>
      </w:r>
      <w:r w:rsidR="00BC14E6" w:rsidRPr="00986607">
        <w:rPr>
          <w:rFonts w:ascii="ＭＳ 明朝" w:hAnsi="ＭＳ 明朝" w:hint="eastAsia"/>
          <w:szCs w:val="21"/>
        </w:rPr>
        <w:t>GIF準拠確認ツールのツール作成業務</w:t>
      </w:r>
      <w:r w:rsidRPr="00986607">
        <w:rPr>
          <w:rFonts w:ascii="ＭＳ 明朝" w:hAnsi="ＭＳ 明朝" w:hint="eastAsia"/>
        </w:rPr>
        <w:t>」（</w:t>
      </w:r>
      <w:r w:rsidR="00341C71" w:rsidRPr="00986607">
        <w:rPr>
          <w:rFonts w:ascii="ＭＳ 明朝" w:hAnsi="ＭＳ 明朝" w:hint="eastAsia"/>
        </w:rPr>
        <w:t>2024</w:t>
      </w:r>
      <w:r w:rsidRPr="00986607">
        <w:rPr>
          <w:rFonts w:ascii="ＭＳ 明朝" w:hAnsi="ＭＳ 明朝" w:hint="eastAsia"/>
        </w:rPr>
        <w:t>年</w:t>
      </w:r>
      <w:r w:rsidR="00C25966" w:rsidRPr="00986607">
        <w:rPr>
          <w:rFonts w:ascii="ＭＳ 明朝" w:hAnsi="ＭＳ 明朝" w:hint="eastAsia"/>
        </w:rPr>
        <w:t>10</w:t>
      </w:r>
      <w:r w:rsidRPr="00986607">
        <w:rPr>
          <w:rFonts w:ascii="ＭＳ 明朝" w:hAnsi="ＭＳ 明朝" w:hint="eastAsia"/>
        </w:rPr>
        <w:t>月</w:t>
      </w:r>
      <w:r w:rsidR="007248C3" w:rsidRPr="00986607">
        <w:rPr>
          <w:rFonts w:ascii="ＭＳ 明朝" w:hAnsi="ＭＳ 明朝" w:hint="eastAsia"/>
        </w:rPr>
        <w:t>21</w:t>
      </w:r>
      <w:r w:rsidRPr="00986607">
        <w:rPr>
          <w:rFonts w:ascii="ＭＳ 明朝" w:hAnsi="ＭＳ 明朝" w:hint="eastAsia"/>
        </w:rPr>
        <w:t>日付公告）</w:t>
      </w:r>
      <w:r w:rsidRPr="00D35D6C">
        <w:rPr>
          <w:rFonts w:ascii="ＭＳ 明朝" w:hAnsi="ＭＳ 明朝" w:hint="eastAsia"/>
        </w:rPr>
        <w:t>に関する質問書を提出します。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C25966">
        <w:trPr>
          <w:jc w:val="center"/>
        </w:trPr>
        <w:tc>
          <w:tcPr>
            <w:tcW w:w="1133"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28"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C25966">
        <w:trPr>
          <w:jc w:val="center"/>
        </w:trPr>
        <w:tc>
          <w:tcPr>
            <w:tcW w:w="1133"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28"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C25966">
        <w:trPr>
          <w:jc w:val="center"/>
        </w:trPr>
        <w:tc>
          <w:tcPr>
            <w:tcW w:w="1133"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28"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C25966">
        <w:trPr>
          <w:trHeight w:val="2720"/>
          <w:jc w:val="center"/>
        </w:trPr>
        <w:tc>
          <w:tcPr>
            <w:tcW w:w="1133"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28"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52B484F3"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341C71" w:rsidRPr="00341C71">
        <w:rPr>
          <w:rFonts w:ascii="ＭＳ 明朝" w:hAnsi="ＭＳ 明朝" w:hint="eastAsia"/>
        </w:rPr>
        <w:t>「</w:t>
      </w:r>
      <w:r w:rsidR="00BC14E6">
        <w:rPr>
          <w:rFonts w:ascii="ＭＳ 明朝" w:hAnsi="ＭＳ 明朝" w:hint="eastAsia"/>
          <w:szCs w:val="21"/>
        </w:rPr>
        <w:t>GIF準拠確認ツールのツール作成業務</w:t>
      </w:r>
      <w:r w:rsidR="00341C71" w:rsidRPr="00341C71">
        <w:rPr>
          <w:rFonts w:ascii="ＭＳ 明朝" w:hAnsi="ＭＳ 明朝" w:hint="eastAsia"/>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C572E3">
        <w:rPr>
          <w:rFonts w:ascii="ＭＳ 明朝" w:hAnsi="ＭＳ 明朝" w:hint="eastAsia"/>
          <w:spacing w:val="140"/>
          <w:kern w:val="0"/>
          <w:fitText w:val="1260" w:id="593771264"/>
        </w:rPr>
        <w:t>使用印</w:t>
      </w:r>
      <w:r w:rsidRPr="00B1561A">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7D5B6746"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341C71" w:rsidRPr="00341C71">
        <w:rPr>
          <w:rFonts w:ascii="ＭＳ 明朝" w:hAnsi="ＭＳ 明朝" w:hint="eastAsia"/>
        </w:rPr>
        <w:t>「</w:t>
      </w:r>
      <w:r w:rsidR="00BC14E6">
        <w:rPr>
          <w:rFonts w:ascii="ＭＳ 明朝" w:hAnsi="ＭＳ 明朝" w:hint="eastAsia"/>
          <w:szCs w:val="21"/>
        </w:rPr>
        <w:t>GIF準拠確認ツールのツール作成業務</w:t>
      </w:r>
      <w:r w:rsidR="00341C71" w:rsidRPr="00341C71">
        <w:rPr>
          <w:rFonts w:ascii="ＭＳ 明朝" w:hAnsi="ＭＳ 明朝" w:hint="eastAsia"/>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12989ABE" w:rsidR="00FD69D3" w:rsidRPr="00DE1AE8" w:rsidRDefault="00FD69D3" w:rsidP="00FD69D3">
      <w:pPr>
        <w:ind w:firstLineChars="100" w:firstLine="202"/>
        <w:rPr>
          <w:color w:val="000000" w:themeColor="text1"/>
        </w:rPr>
      </w:pPr>
      <w:r w:rsidRPr="00075AD5">
        <w:rPr>
          <w:rFonts w:ascii="ＭＳ 明朝" w:hAnsi="ＭＳ 明朝" w:hint="eastAsia"/>
        </w:rPr>
        <w:t>「</w:t>
      </w:r>
      <w:r w:rsidR="00BC14E6">
        <w:rPr>
          <w:rFonts w:ascii="ＭＳ 明朝" w:hAnsi="ＭＳ 明朝" w:hint="eastAsia"/>
          <w:szCs w:val="21"/>
        </w:rPr>
        <w:t>GIF準拠確認ツールのツール作成</w:t>
      </w:r>
      <w:r w:rsidR="00BC14E6" w:rsidRPr="00986607">
        <w:rPr>
          <w:rFonts w:ascii="ＭＳ 明朝" w:hAnsi="ＭＳ 明朝" w:hint="eastAsia"/>
          <w:szCs w:val="21"/>
        </w:rPr>
        <w:t>業務</w:t>
      </w:r>
      <w:r w:rsidRPr="00986607">
        <w:rPr>
          <w:rFonts w:ascii="ＭＳ 明朝" w:hAnsi="ＭＳ 明朝" w:hint="eastAsia"/>
        </w:rPr>
        <w:t>」（</w:t>
      </w:r>
      <w:r w:rsidR="00075AD5" w:rsidRPr="00986607">
        <w:rPr>
          <w:rFonts w:ascii="ＭＳ 明朝" w:hAnsi="ＭＳ 明朝" w:hint="eastAsia"/>
        </w:rPr>
        <w:t>2024</w:t>
      </w:r>
      <w:r w:rsidRPr="00986607">
        <w:rPr>
          <w:rFonts w:ascii="ＭＳ 明朝" w:hAnsi="ＭＳ 明朝" w:hint="eastAsia"/>
        </w:rPr>
        <w:t>年</w:t>
      </w:r>
      <w:r w:rsidR="00C25966" w:rsidRPr="00986607">
        <w:rPr>
          <w:rFonts w:ascii="ＭＳ 明朝" w:hAnsi="ＭＳ 明朝" w:hint="eastAsia"/>
        </w:rPr>
        <w:t>10</w:t>
      </w:r>
      <w:r w:rsidRPr="00986607">
        <w:rPr>
          <w:rFonts w:ascii="ＭＳ 明朝" w:hAnsi="ＭＳ 明朝" w:hint="eastAsia"/>
        </w:rPr>
        <w:t>月</w:t>
      </w:r>
      <w:r w:rsidR="007248C3" w:rsidRPr="00986607">
        <w:rPr>
          <w:rFonts w:ascii="ＭＳ 明朝" w:hAnsi="ＭＳ 明朝" w:hint="eastAsia"/>
        </w:rPr>
        <w:t>21</w:t>
      </w:r>
      <w:r w:rsidRPr="00986607">
        <w:rPr>
          <w:rFonts w:ascii="ＭＳ 明朝" w:hAnsi="ＭＳ 明朝" w:hint="eastAsia"/>
        </w:rPr>
        <w:t>日付公告）</w:t>
      </w:r>
      <w:r w:rsidRPr="00986607">
        <w:rPr>
          <w:rFonts w:hint="eastAsia"/>
        </w:rPr>
        <w:t>の</w:t>
      </w:r>
      <w:r w:rsidRPr="00BE021B">
        <w:rPr>
          <w:rFonts w:hint="eastAsia"/>
        </w:rPr>
        <w:t>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45F3BDA5" w14:textId="7DA9F071" w:rsidR="005B56A1" w:rsidRDefault="005B56A1" w:rsidP="006819F7">
            <w:pPr>
              <w:rPr>
                <w:rFonts w:ascii="ＭＳ 明朝" w:hAnsi="ＭＳ 明朝"/>
              </w:rPr>
            </w:pPr>
            <w:r>
              <w:rPr>
                <w:rFonts w:ascii="ＭＳ 明朝" w:hAnsi="ＭＳ 明朝" w:hint="eastAsia"/>
              </w:rPr>
              <w:t>2.</w:t>
            </w:r>
            <w:r w:rsidR="00C25966">
              <w:rPr>
                <w:rFonts w:ascii="ＭＳ 明朝" w:hAnsi="ＭＳ 明朝" w:hint="eastAsia"/>
              </w:rPr>
              <w:t>5</w:t>
            </w:r>
            <w:r>
              <w:rPr>
                <w:rFonts w:ascii="ＭＳ 明朝" w:hAnsi="ＭＳ 明朝" w:hint="eastAsia"/>
              </w:rPr>
              <w:t xml:space="preserve"> </w:t>
            </w:r>
            <w:r w:rsidRPr="00C572E3">
              <w:rPr>
                <w:rFonts w:asciiTheme="majorEastAsia" w:eastAsiaTheme="majorEastAsia" w:hAnsiTheme="majorEastAsia" w:hint="eastAsia"/>
              </w:rPr>
              <w:t>作業環境</w:t>
            </w:r>
          </w:p>
          <w:p w14:paraId="707ED348" w14:textId="1D594AAA" w:rsidR="005B56A1" w:rsidRPr="005B56A1" w:rsidRDefault="005B56A1" w:rsidP="006819F7">
            <w:pPr>
              <w:rPr>
                <w:rFonts w:ascii="ＭＳ 明朝" w:hAnsi="ＭＳ 明朝"/>
              </w:rPr>
            </w:pPr>
            <w:r>
              <w:rPr>
                <w:rFonts w:ascii="ＭＳ 明朝" w:hAnsi="ＭＳ 明朝" w:hint="eastAsia"/>
              </w:rPr>
              <w:t>(3)</w:t>
            </w:r>
            <w:r w:rsidRPr="005B56A1">
              <w:rPr>
                <w:rFonts w:ascii="ＭＳ 明朝" w:hAnsi="ＭＳ 明朝" w:hint="eastAsia"/>
              </w:rPr>
              <w:t>作業に必要なPC等の機器や必要部材類は、請負者が用意すること。使用する機器類については、ウイルス対策、セキュリティホール対策等、十分なセキュリティ対策を実施すること。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5B56A1">
        <w:trPr>
          <w:trHeight w:val="1365"/>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7252F1A2" w14:textId="4D163B82" w:rsidR="005B56A1" w:rsidRPr="00911A45" w:rsidRDefault="005B56A1" w:rsidP="005B56A1">
            <w:pPr>
              <w:pStyle w:val="2"/>
              <w:numPr>
                <w:ilvl w:val="0"/>
                <w:numId w:val="0"/>
              </w:numPr>
              <w:ind w:left="567" w:hanging="567"/>
            </w:pPr>
            <w:r>
              <w:rPr>
                <w:rFonts w:ascii="ＭＳ 明朝" w:hAnsi="ＭＳ 明朝" w:hint="eastAsia"/>
              </w:rPr>
              <w:t xml:space="preserve">3.1 </w:t>
            </w:r>
            <w:r w:rsidRPr="00911A45">
              <w:rPr>
                <w:rFonts w:hint="eastAsia"/>
              </w:rPr>
              <w:t>業務執行体制</w:t>
            </w:r>
          </w:p>
          <w:p w14:paraId="3266A87C" w14:textId="0F6287F6" w:rsidR="00F673AE" w:rsidRPr="005B56A1" w:rsidRDefault="005B56A1" w:rsidP="006819F7">
            <w:pPr>
              <w:rPr>
                <w:rFonts w:ascii="ＭＳ 明朝" w:hAnsi="ＭＳ 明朝"/>
              </w:rPr>
            </w:pPr>
            <w:r w:rsidRPr="005B56A1">
              <w:rPr>
                <w:rFonts w:ascii="ＭＳ 明朝" w:hAnsi="ＭＳ 明朝" w:hint="eastAsia"/>
              </w:rPr>
              <w:t>期間が半年程度もしくは中規模のプロジェクト経験を有するプロジェクトマネージャーが体制に含まれていること。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264B1C" w14:paraId="7337B88E" w14:textId="77777777" w:rsidTr="005244FF">
        <w:trPr>
          <w:trHeight w:val="1271"/>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008" w:type="dxa"/>
          </w:tcPr>
          <w:p w14:paraId="053C7C98" w14:textId="77777777" w:rsidR="005244FF" w:rsidRPr="00911A45" w:rsidRDefault="005244FF" w:rsidP="005244FF">
            <w:pPr>
              <w:pStyle w:val="2"/>
              <w:numPr>
                <w:ilvl w:val="0"/>
                <w:numId w:val="0"/>
              </w:numPr>
              <w:ind w:left="567" w:hanging="567"/>
            </w:pPr>
            <w:r>
              <w:rPr>
                <w:rFonts w:ascii="ＭＳ 明朝" w:hAnsi="ＭＳ 明朝" w:hint="eastAsia"/>
              </w:rPr>
              <w:t xml:space="preserve">3.1 </w:t>
            </w:r>
            <w:r w:rsidRPr="00911A45">
              <w:rPr>
                <w:rFonts w:hint="eastAsia"/>
              </w:rPr>
              <w:t>業務執行体制</w:t>
            </w:r>
          </w:p>
          <w:p w14:paraId="244D6484" w14:textId="472C9F67" w:rsidR="00F673AE" w:rsidRPr="000A1513" w:rsidRDefault="005244FF" w:rsidP="005244FF">
            <w:pPr>
              <w:rPr>
                <w:rFonts w:ascii="ＭＳ 明朝" w:hAnsi="ＭＳ 明朝"/>
              </w:rPr>
            </w:pPr>
            <w:r w:rsidRPr="005244FF">
              <w:rPr>
                <w:rFonts w:ascii="ＭＳ 明朝" w:hAnsi="ＭＳ 明朝" w:hint="eastAsia"/>
              </w:rPr>
              <w:t>行政機関</w:t>
            </w:r>
            <w:r>
              <w:rPr>
                <w:rFonts w:ascii="ＭＳ 明朝" w:hAnsi="ＭＳ 明朝" w:hint="eastAsia"/>
              </w:rPr>
              <w:t>等</w:t>
            </w:r>
            <w:r w:rsidRPr="005244FF">
              <w:rPr>
                <w:rFonts w:ascii="ＭＳ 明朝" w:hAnsi="ＭＳ 明朝" w:hint="eastAsia"/>
              </w:rPr>
              <w:t>が</w:t>
            </w:r>
            <w:r>
              <w:rPr>
                <w:rFonts w:ascii="ＭＳ 明朝" w:hAnsi="ＭＳ 明朝" w:hint="eastAsia"/>
              </w:rPr>
              <w:t>運営</w:t>
            </w:r>
            <w:r w:rsidRPr="005244FF">
              <w:rPr>
                <w:rFonts w:ascii="ＭＳ 明朝" w:hAnsi="ＭＳ 明朝" w:hint="eastAsia"/>
              </w:rPr>
              <w:t>する委員会もしくはワーキンググループ等</w:t>
            </w:r>
            <w:r>
              <w:rPr>
                <w:rFonts w:ascii="ＭＳ 明朝" w:hAnsi="ＭＳ 明朝" w:hint="eastAsia"/>
              </w:rPr>
              <w:t>に対する</w:t>
            </w:r>
            <w:r w:rsidRPr="005244FF">
              <w:rPr>
                <w:rFonts w:ascii="ＭＳ 明朝" w:hAnsi="ＭＳ 明朝" w:hint="eastAsia"/>
              </w:rPr>
              <w:t>参画経験</w:t>
            </w:r>
            <w:r w:rsidR="00264B1C">
              <w:rPr>
                <w:rFonts w:ascii="ＭＳ 明朝" w:hAnsi="ＭＳ 明朝" w:hint="eastAsia"/>
              </w:rPr>
              <w:t>（運営側含）</w:t>
            </w:r>
            <w:r w:rsidRPr="005244FF">
              <w:rPr>
                <w:rFonts w:ascii="ＭＳ 明朝" w:hAnsi="ＭＳ 明朝" w:hint="eastAsia"/>
              </w:rPr>
              <w:t>を有する者が体制に含まれていること。</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5244FF" w:rsidRPr="000A1513" w14:paraId="4E1A1CE0" w14:textId="77777777" w:rsidTr="00BE0207">
        <w:trPr>
          <w:trHeight w:val="1704"/>
          <w:jc w:val="center"/>
        </w:trPr>
        <w:tc>
          <w:tcPr>
            <w:tcW w:w="462" w:type="dxa"/>
          </w:tcPr>
          <w:p w14:paraId="3BB00C4F" w14:textId="77777777" w:rsidR="005244FF" w:rsidRDefault="005244FF" w:rsidP="005244FF">
            <w:pPr>
              <w:rPr>
                <w:rFonts w:ascii="ＭＳ 明朝" w:hAnsi="ＭＳ 明朝"/>
              </w:rPr>
            </w:pPr>
            <w:r>
              <w:rPr>
                <w:rFonts w:ascii="ＭＳ 明朝" w:hAnsi="ＭＳ 明朝" w:hint="eastAsia"/>
              </w:rPr>
              <w:t>4</w:t>
            </w:r>
          </w:p>
        </w:tc>
        <w:tc>
          <w:tcPr>
            <w:tcW w:w="4008" w:type="dxa"/>
          </w:tcPr>
          <w:p w14:paraId="333FFBE5" w14:textId="77777777" w:rsidR="005244FF" w:rsidRPr="00911A45" w:rsidRDefault="005244FF" w:rsidP="005244FF">
            <w:pPr>
              <w:pStyle w:val="2"/>
              <w:numPr>
                <w:ilvl w:val="0"/>
                <w:numId w:val="0"/>
              </w:numPr>
              <w:ind w:left="567" w:hanging="567"/>
            </w:pPr>
            <w:r>
              <w:rPr>
                <w:rFonts w:ascii="ＭＳ 明朝" w:hAnsi="ＭＳ 明朝" w:hint="eastAsia"/>
              </w:rPr>
              <w:t xml:space="preserve">3.1 </w:t>
            </w:r>
            <w:r w:rsidRPr="00911A45">
              <w:rPr>
                <w:rFonts w:hint="eastAsia"/>
              </w:rPr>
              <w:t>業務執行体制</w:t>
            </w:r>
          </w:p>
          <w:p w14:paraId="6BD4FBC1" w14:textId="6CEA7A22" w:rsidR="005244FF" w:rsidRPr="00C25966" w:rsidRDefault="00C25966" w:rsidP="005244FF">
            <w:pPr>
              <w:rPr>
                <w:rFonts w:ascii="ＭＳ 明朝" w:hAnsi="ＭＳ 明朝"/>
              </w:rPr>
            </w:pPr>
            <w:r w:rsidRPr="00C25966">
              <w:rPr>
                <w:rFonts w:ascii="ＭＳ 明朝" w:hAnsi="ＭＳ 明朝" w:hint="eastAsia"/>
              </w:rPr>
              <w:t>本件開発業務に関連する自動テスト、モック、C1等のカバレッジ、マルチスレッド、スレッドセーフ等の各種技術仕様に精通して、それぞれの設計・作成が出来る者が実働者として体制に含まれていること。</w:t>
            </w:r>
          </w:p>
        </w:tc>
        <w:tc>
          <w:tcPr>
            <w:tcW w:w="3860" w:type="dxa"/>
          </w:tcPr>
          <w:p w14:paraId="64CAF8C6" w14:textId="77777777" w:rsidR="005244FF" w:rsidRPr="000A1513" w:rsidRDefault="005244FF" w:rsidP="005244FF">
            <w:pPr>
              <w:rPr>
                <w:rFonts w:ascii="ＭＳ 明朝" w:hAnsi="ＭＳ 明朝"/>
              </w:rPr>
            </w:pPr>
          </w:p>
        </w:tc>
        <w:tc>
          <w:tcPr>
            <w:tcW w:w="730" w:type="dxa"/>
          </w:tcPr>
          <w:p w14:paraId="59B69FB7" w14:textId="77777777" w:rsidR="005244FF" w:rsidRPr="000A1513" w:rsidRDefault="005244FF" w:rsidP="005244FF">
            <w:pPr>
              <w:rPr>
                <w:rFonts w:ascii="ＭＳ 明朝" w:hAnsi="ＭＳ 明朝"/>
              </w:rPr>
            </w:pPr>
          </w:p>
        </w:tc>
      </w:tr>
      <w:tr w:rsidR="00C25966" w:rsidRPr="000A1513" w14:paraId="58FC6541" w14:textId="77777777" w:rsidTr="00BE0207">
        <w:trPr>
          <w:trHeight w:val="1704"/>
          <w:jc w:val="center"/>
        </w:trPr>
        <w:tc>
          <w:tcPr>
            <w:tcW w:w="462" w:type="dxa"/>
          </w:tcPr>
          <w:p w14:paraId="396588B2" w14:textId="37C865FD" w:rsidR="00C25966" w:rsidRDefault="00C25966" w:rsidP="00C25966">
            <w:pPr>
              <w:rPr>
                <w:rFonts w:ascii="ＭＳ 明朝" w:hAnsi="ＭＳ 明朝"/>
              </w:rPr>
            </w:pPr>
            <w:r>
              <w:rPr>
                <w:rFonts w:ascii="ＭＳ 明朝" w:hAnsi="ＭＳ 明朝" w:hint="eastAsia"/>
              </w:rPr>
              <w:t>3</w:t>
            </w:r>
          </w:p>
        </w:tc>
        <w:tc>
          <w:tcPr>
            <w:tcW w:w="4008" w:type="dxa"/>
          </w:tcPr>
          <w:p w14:paraId="1ECB230E" w14:textId="77777777" w:rsidR="00C25966" w:rsidRDefault="00C25966" w:rsidP="00C25966">
            <w:pPr>
              <w:pStyle w:val="2"/>
              <w:numPr>
                <w:ilvl w:val="0"/>
                <w:numId w:val="0"/>
              </w:numPr>
              <w:ind w:left="567" w:hanging="567"/>
            </w:pPr>
            <w:r>
              <w:rPr>
                <w:rFonts w:ascii="ＭＳ 明朝" w:hAnsi="ＭＳ 明朝" w:hint="eastAsia"/>
              </w:rPr>
              <w:t xml:space="preserve">3.1 </w:t>
            </w:r>
            <w:r w:rsidRPr="00911A45">
              <w:rPr>
                <w:rFonts w:hint="eastAsia"/>
              </w:rPr>
              <w:t>業務執行体制</w:t>
            </w:r>
          </w:p>
          <w:p w14:paraId="2B1C6B0E" w14:textId="77777777" w:rsidR="00C25966" w:rsidRDefault="00C25966" w:rsidP="00C25966">
            <w:r w:rsidRPr="00C25966">
              <w:rPr>
                <w:rFonts w:hint="eastAsia"/>
              </w:rPr>
              <w:t>本件開発業務の設計方針である汎用的な設計（パターン・規則のある処理は、設定ファイルのクラス名等の設定内容を元に動的に動作制御する設計、頻繁に変わる可能性のあるものは、設定ファイルに保持する設計）の設計と実現を可能な技術に精通する者が実働者として体制に含まれており、その者がこれらの設計＆実現するための技術を使用したツール作成やシステム開発の経験を有すること。また、その実績については提示すること。</w:t>
            </w:r>
            <w:r w:rsidRPr="00C25966">
              <w:rPr>
                <w:rFonts w:hint="eastAsia"/>
              </w:rPr>
              <w:t>(</w:t>
            </w:r>
            <w:r w:rsidRPr="00C25966">
              <w:rPr>
                <w:rFonts w:hint="eastAsia"/>
              </w:rPr>
              <w:t>顧客名等の提示は任意とする。</w:t>
            </w:r>
            <w:r w:rsidRPr="00C25966">
              <w:rPr>
                <w:rFonts w:hint="eastAsia"/>
              </w:rPr>
              <w:t>)</w:t>
            </w:r>
          </w:p>
          <w:p w14:paraId="0739DB8D" w14:textId="1916D801" w:rsidR="00986607" w:rsidRPr="00C25966" w:rsidRDefault="00986607" w:rsidP="00C25966"/>
        </w:tc>
        <w:tc>
          <w:tcPr>
            <w:tcW w:w="3860" w:type="dxa"/>
          </w:tcPr>
          <w:p w14:paraId="51A87442" w14:textId="77777777" w:rsidR="00C25966" w:rsidRPr="000A1513" w:rsidRDefault="00C25966" w:rsidP="00C25966">
            <w:pPr>
              <w:rPr>
                <w:rFonts w:ascii="ＭＳ 明朝" w:hAnsi="ＭＳ 明朝"/>
              </w:rPr>
            </w:pPr>
          </w:p>
        </w:tc>
        <w:tc>
          <w:tcPr>
            <w:tcW w:w="730" w:type="dxa"/>
          </w:tcPr>
          <w:p w14:paraId="4680DF1E" w14:textId="77777777" w:rsidR="00C25966" w:rsidRPr="000A1513" w:rsidRDefault="00C25966" w:rsidP="00C25966">
            <w:pPr>
              <w:rPr>
                <w:rFonts w:ascii="ＭＳ 明朝" w:hAnsi="ＭＳ 明朝"/>
              </w:rPr>
            </w:pPr>
          </w:p>
        </w:tc>
      </w:tr>
      <w:tr w:rsidR="00C25966" w:rsidRPr="000A1513" w14:paraId="424D0480" w14:textId="77777777" w:rsidTr="00BE0207">
        <w:trPr>
          <w:trHeight w:val="1704"/>
          <w:jc w:val="center"/>
        </w:trPr>
        <w:tc>
          <w:tcPr>
            <w:tcW w:w="462" w:type="dxa"/>
          </w:tcPr>
          <w:p w14:paraId="5AD29EB5" w14:textId="77777777" w:rsidR="00C25966" w:rsidRDefault="00C25966" w:rsidP="00C25966">
            <w:pPr>
              <w:rPr>
                <w:rFonts w:ascii="ＭＳ 明朝" w:hAnsi="ＭＳ 明朝"/>
              </w:rPr>
            </w:pPr>
            <w:r>
              <w:rPr>
                <w:rFonts w:ascii="ＭＳ 明朝" w:hAnsi="ＭＳ 明朝" w:hint="eastAsia"/>
              </w:rPr>
              <w:t>5</w:t>
            </w:r>
          </w:p>
        </w:tc>
        <w:tc>
          <w:tcPr>
            <w:tcW w:w="4008" w:type="dxa"/>
          </w:tcPr>
          <w:p w14:paraId="5D1F5DB8" w14:textId="2069AD56" w:rsidR="00C25966" w:rsidRPr="00C25966" w:rsidRDefault="00C25966" w:rsidP="00501842">
            <w:pPr>
              <w:jc w:val="left"/>
              <w:rPr>
                <w:rFonts w:ascii="ＭＳ 明朝" w:hAnsi="ＭＳ 明朝"/>
              </w:rPr>
            </w:pPr>
            <w:r w:rsidRPr="005B56A1">
              <w:rPr>
                <w:rFonts w:ascii="ＭＳ 明朝" w:hAnsi="ＭＳ 明朝" w:hint="eastAsia"/>
              </w:rPr>
              <w:t xml:space="preserve">3.1 </w:t>
            </w:r>
            <w:r w:rsidR="00501842" w:rsidRPr="00501842">
              <w:rPr>
                <w:rFonts w:asciiTheme="majorEastAsia" w:eastAsiaTheme="majorEastAsia" w:hAnsiTheme="majorEastAsia" w:hint="eastAsia"/>
              </w:rPr>
              <w:t>業務執行体制</w:t>
            </w:r>
            <w:r>
              <w:rPr>
                <w:rFonts w:ascii="ＭＳ 明朝" w:hAnsi="ＭＳ 明朝"/>
              </w:rPr>
              <w:br/>
            </w:r>
            <w:r w:rsidRPr="00C25966">
              <w:rPr>
                <w:rFonts w:ascii="ＭＳ 明朝" w:hAnsi="ＭＳ 明朝" w:hint="eastAsia"/>
              </w:rPr>
              <w:t>XML、RDF、JSON-LD等、共通語彙基盤およびGIFの基礎となる技術について</w:t>
            </w:r>
            <w:r w:rsidR="000047B3">
              <w:rPr>
                <w:rFonts w:ascii="ＭＳ 明朝" w:hAnsi="ＭＳ 明朝" w:hint="eastAsia"/>
              </w:rPr>
              <w:t>、</w:t>
            </w:r>
            <w:r w:rsidR="000047B3">
              <w:rPr>
                <w:rFonts w:hint="eastAsia"/>
              </w:rPr>
              <w:t>本件開発業務に必要</w:t>
            </w:r>
            <w:r w:rsidR="000047B3" w:rsidRPr="00911A45">
              <w:rPr>
                <w:rFonts w:hint="eastAsia"/>
              </w:rPr>
              <w:t>な専門知識を有する者</w:t>
            </w:r>
            <w:r w:rsidRPr="00C25966">
              <w:rPr>
                <w:rFonts w:ascii="ＭＳ 明朝" w:hAnsi="ＭＳ 明朝" w:hint="eastAsia"/>
              </w:rPr>
              <w:t>が実働者として体制に含まれていること</w:t>
            </w:r>
            <w:r>
              <w:rPr>
                <w:rFonts w:ascii="ＭＳ 明朝" w:hAnsi="ＭＳ 明朝" w:hint="eastAsia"/>
              </w:rPr>
              <w:t>。</w:t>
            </w:r>
          </w:p>
        </w:tc>
        <w:tc>
          <w:tcPr>
            <w:tcW w:w="3860" w:type="dxa"/>
          </w:tcPr>
          <w:p w14:paraId="175B3F20" w14:textId="77777777" w:rsidR="00C25966" w:rsidRPr="000A1513" w:rsidRDefault="00C25966" w:rsidP="00C25966">
            <w:pPr>
              <w:rPr>
                <w:rFonts w:ascii="ＭＳ 明朝" w:hAnsi="ＭＳ 明朝"/>
              </w:rPr>
            </w:pPr>
          </w:p>
        </w:tc>
        <w:tc>
          <w:tcPr>
            <w:tcW w:w="730" w:type="dxa"/>
          </w:tcPr>
          <w:p w14:paraId="22917BF4" w14:textId="77777777" w:rsidR="00C25966" w:rsidRPr="000A1513" w:rsidRDefault="00C25966" w:rsidP="00C25966">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lastRenderedPageBreak/>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578E434A" w14:textId="07B84195" w:rsidR="00341C71" w:rsidRDefault="00437360" w:rsidP="00F673AE">
      <w:pPr>
        <w:rPr>
          <w:rFonts w:ascii="ＭＳ 明朝" w:hAnsi="ＭＳ 明朝"/>
        </w:rPr>
      </w:pPr>
      <w:r>
        <w:rPr>
          <w:rFonts w:ascii="ＭＳ 明朝" w:hAnsi="ＭＳ 明朝" w:hint="eastAsia"/>
        </w:rPr>
        <w:t xml:space="preserve">　</w:t>
      </w:r>
    </w:p>
    <w:p w14:paraId="3FF18718" w14:textId="77777777" w:rsidR="00341C71" w:rsidRDefault="00341C71" w:rsidP="00F673AE">
      <w:pPr>
        <w:rPr>
          <w:rFonts w:ascii="ＭＳ 明朝" w:hAnsi="ＭＳ 明朝"/>
        </w:rPr>
      </w:pPr>
    </w:p>
    <w:p w14:paraId="1EBD4F7A" w14:textId="77777777" w:rsidR="00341C71" w:rsidRDefault="00341C71" w:rsidP="00F673AE">
      <w:pPr>
        <w:rPr>
          <w:rFonts w:ascii="ＭＳ 明朝" w:hAnsi="ＭＳ 明朝"/>
        </w:rPr>
      </w:pPr>
    </w:p>
    <w:p w14:paraId="698FCCA5" w14:textId="77777777" w:rsidR="00341C71" w:rsidRDefault="00341C71" w:rsidP="00F673AE">
      <w:pPr>
        <w:rPr>
          <w:rFonts w:ascii="ＭＳ 明朝" w:hAnsi="ＭＳ 明朝"/>
        </w:rPr>
      </w:pPr>
    </w:p>
    <w:p w14:paraId="4E035C59" w14:textId="77777777" w:rsidR="00341C71" w:rsidRDefault="00341C71" w:rsidP="00F673AE">
      <w:pPr>
        <w:rPr>
          <w:rFonts w:ascii="ＭＳ 明朝" w:hAnsi="ＭＳ 明朝"/>
        </w:rPr>
      </w:pPr>
    </w:p>
    <w:p w14:paraId="39B2CE36" w14:textId="77777777" w:rsidR="00341C71" w:rsidRDefault="00341C71" w:rsidP="00F673AE">
      <w:pPr>
        <w:rPr>
          <w:rFonts w:ascii="ＭＳ 明朝" w:hAnsi="ＭＳ 明朝"/>
        </w:rPr>
      </w:pPr>
    </w:p>
    <w:p w14:paraId="14E309D6" w14:textId="77777777" w:rsidR="00093905" w:rsidRDefault="00093905" w:rsidP="00F673AE">
      <w:pPr>
        <w:rPr>
          <w:rFonts w:ascii="ＭＳ 明朝" w:hAnsi="ＭＳ 明朝"/>
        </w:rPr>
      </w:pPr>
    </w:p>
    <w:p w14:paraId="64FD1AC6" w14:textId="77777777" w:rsidR="00093905" w:rsidRDefault="00093905" w:rsidP="00F673AE">
      <w:pPr>
        <w:rPr>
          <w:rFonts w:ascii="ＭＳ 明朝" w:hAnsi="ＭＳ 明朝"/>
        </w:rPr>
      </w:pPr>
    </w:p>
    <w:p w14:paraId="535CC2FE" w14:textId="77777777" w:rsidR="00C25966" w:rsidRDefault="00C25966" w:rsidP="00F673AE">
      <w:pPr>
        <w:rPr>
          <w:rFonts w:ascii="ＭＳ 明朝" w:hAnsi="ＭＳ 明朝"/>
        </w:rPr>
      </w:pPr>
    </w:p>
    <w:p w14:paraId="38D058E8" w14:textId="77777777" w:rsidR="00C25966" w:rsidRDefault="00C25966" w:rsidP="00F673AE">
      <w:pPr>
        <w:rPr>
          <w:rFonts w:ascii="ＭＳ 明朝" w:hAnsi="ＭＳ 明朝"/>
        </w:rPr>
      </w:pPr>
    </w:p>
    <w:p w14:paraId="1EFAB07B" w14:textId="77777777" w:rsidR="00C25966" w:rsidRDefault="00C25966" w:rsidP="00F673AE">
      <w:pPr>
        <w:rPr>
          <w:rFonts w:ascii="ＭＳ 明朝" w:hAnsi="ＭＳ 明朝"/>
        </w:rPr>
      </w:pPr>
    </w:p>
    <w:p w14:paraId="5031A704" w14:textId="77777777" w:rsidR="00C25966" w:rsidRDefault="00C25966" w:rsidP="00F673AE">
      <w:pPr>
        <w:rPr>
          <w:rFonts w:ascii="ＭＳ 明朝" w:hAnsi="ＭＳ 明朝"/>
        </w:rPr>
      </w:pPr>
    </w:p>
    <w:p w14:paraId="276508A2" w14:textId="77777777" w:rsidR="00C25966" w:rsidRDefault="00C25966" w:rsidP="00F673AE">
      <w:pPr>
        <w:rPr>
          <w:rFonts w:ascii="ＭＳ 明朝" w:hAnsi="ＭＳ 明朝"/>
        </w:rPr>
      </w:pPr>
    </w:p>
    <w:p w14:paraId="76602E53" w14:textId="77777777" w:rsidR="00C25966" w:rsidRDefault="00C25966" w:rsidP="00F673AE">
      <w:pPr>
        <w:rPr>
          <w:rFonts w:ascii="ＭＳ 明朝" w:hAnsi="ＭＳ 明朝"/>
        </w:rPr>
      </w:pPr>
    </w:p>
    <w:p w14:paraId="7EF0E8B2" w14:textId="77777777" w:rsidR="00C25966" w:rsidRDefault="00C25966" w:rsidP="00F673AE">
      <w:pPr>
        <w:rPr>
          <w:rFonts w:ascii="ＭＳ 明朝" w:hAnsi="ＭＳ 明朝"/>
        </w:rPr>
      </w:pPr>
    </w:p>
    <w:p w14:paraId="7B9ECE2E" w14:textId="77777777" w:rsidR="00C25966" w:rsidRDefault="00C25966" w:rsidP="00F673AE">
      <w:pPr>
        <w:rPr>
          <w:rFonts w:ascii="ＭＳ 明朝" w:hAnsi="ＭＳ 明朝"/>
        </w:rPr>
      </w:pPr>
    </w:p>
    <w:p w14:paraId="65E1EAEC" w14:textId="77777777" w:rsidR="00C25966" w:rsidRDefault="00C25966" w:rsidP="00F673AE">
      <w:pPr>
        <w:rPr>
          <w:rFonts w:ascii="ＭＳ 明朝" w:hAnsi="ＭＳ 明朝"/>
        </w:rPr>
      </w:pPr>
    </w:p>
    <w:p w14:paraId="07BBEB7A" w14:textId="77777777" w:rsidR="00C25966" w:rsidRDefault="00C25966" w:rsidP="00F673AE">
      <w:pPr>
        <w:rPr>
          <w:rFonts w:ascii="ＭＳ 明朝" w:hAnsi="ＭＳ 明朝"/>
        </w:rPr>
      </w:pPr>
    </w:p>
    <w:p w14:paraId="30CD8BE6" w14:textId="77777777" w:rsidR="00C25966" w:rsidRDefault="00C25966" w:rsidP="00F673AE">
      <w:pPr>
        <w:rPr>
          <w:rFonts w:ascii="ＭＳ 明朝" w:hAnsi="ＭＳ 明朝"/>
        </w:rPr>
      </w:pPr>
    </w:p>
    <w:p w14:paraId="43A1CEE9" w14:textId="77777777" w:rsidR="00C25966" w:rsidRDefault="00C25966" w:rsidP="00F673AE">
      <w:pPr>
        <w:rPr>
          <w:rFonts w:ascii="ＭＳ 明朝" w:hAnsi="ＭＳ 明朝"/>
        </w:rPr>
      </w:pPr>
    </w:p>
    <w:p w14:paraId="559822DD" w14:textId="77777777" w:rsidR="00C25966" w:rsidRDefault="00C25966" w:rsidP="00F673AE">
      <w:pPr>
        <w:rPr>
          <w:rFonts w:ascii="ＭＳ 明朝" w:hAnsi="ＭＳ 明朝"/>
        </w:rPr>
      </w:pPr>
    </w:p>
    <w:p w14:paraId="302D124A" w14:textId="77777777" w:rsidR="00C25966" w:rsidRDefault="00C25966" w:rsidP="00F673AE">
      <w:pPr>
        <w:rPr>
          <w:rFonts w:ascii="ＭＳ 明朝" w:hAnsi="ＭＳ 明朝"/>
        </w:rPr>
      </w:pPr>
    </w:p>
    <w:p w14:paraId="08D734FE" w14:textId="77777777" w:rsidR="00C25966" w:rsidRDefault="00C25966" w:rsidP="00F673AE">
      <w:pPr>
        <w:rPr>
          <w:rFonts w:ascii="ＭＳ 明朝" w:hAnsi="ＭＳ 明朝"/>
        </w:rPr>
      </w:pPr>
    </w:p>
    <w:p w14:paraId="26694596" w14:textId="77777777" w:rsidR="00C25966" w:rsidRDefault="00C25966" w:rsidP="00F673AE">
      <w:pPr>
        <w:rPr>
          <w:rFonts w:ascii="ＭＳ 明朝" w:hAnsi="ＭＳ 明朝"/>
        </w:rPr>
      </w:pPr>
    </w:p>
    <w:p w14:paraId="0B705F92" w14:textId="77777777" w:rsidR="00C25966" w:rsidRDefault="00C25966" w:rsidP="00F673AE">
      <w:pPr>
        <w:rPr>
          <w:rFonts w:ascii="ＭＳ 明朝" w:hAnsi="ＭＳ 明朝"/>
        </w:rPr>
      </w:pPr>
    </w:p>
    <w:p w14:paraId="6BF489E3" w14:textId="77777777" w:rsidR="00C25966" w:rsidRDefault="00C25966" w:rsidP="00F673AE">
      <w:pPr>
        <w:rPr>
          <w:rFonts w:ascii="ＭＳ 明朝" w:hAnsi="ＭＳ 明朝"/>
        </w:rPr>
      </w:pPr>
    </w:p>
    <w:p w14:paraId="7964B1F3" w14:textId="77777777" w:rsidR="00C25966" w:rsidRDefault="00C25966" w:rsidP="00F673AE">
      <w:pPr>
        <w:rPr>
          <w:rFonts w:ascii="ＭＳ 明朝" w:hAnsi="ＭＳ 明朝"/>
        </w:rPr>
      </w:pPr>
    </w:p>
    <w:p w14:paraId="080C158A" w14:textId="77777777" w:rsidR="00C25966" w:rsidRDefault="00C25966" w:rsidP="00F673AE">
      <w:pPr>
        <w:rPr>
          <w:rFonts w:ascii="ＭＳ 明朝" w:hAnsi="ＭＳ 明朝"/>
        </w:rPr>
      </w:pPr>
    </w:p>
    <w:p w14:paraId="538B0220" w14:textId="77777777" w:rsidR="00C25966" w:rsidRDefault="00C25966" w:rsidP="00F673AE">
      <w:pPr>
        <w:rPr>
          <w:rFonts w:ascii="ＭＳ 明朝" w:hAnsi="ＭＳ 明朝"/>
        </w:rPr>
      </w:pPr>
    </w:p>
    <w:p w14:paraId="4886E8AA" w14:textId="77777777" w:rsidR="00C25966" w:rsidRDefault="00C25966" w:rsidP="00F673AE">
      <w:pPr>
        <w:rPr>
          <w:rFonts w:ascii="ＭＳ 明朝" w:hAnsi="ＭＳ 明朝"/>
        </w:rPr>
      </w:pPr>
    </w:p>
    <w:p w14:paraId="4DC69509" w14:textId="77777777" w:rsidR="00C25966" w:rsidRDefault="00C25966" w:rsidP="00F673AE">
      <w:pPr>
        <w:rPr>
          <w:rFonts w:ascii="ＭＳ 明朝" w:hAnsi="ＭＳ 明朝"/>
        </w:rPr>
      </w:pPr>
    </w:p>
    <w:p w14:paraId="62F6C4FF" w14:textId="77777777" w:rsidR="00C25966" w:rsidRDefault="00C25966" w:rsidP="00F673AE">
      <w:pPr>
        <w:rPr>
          <w:rFonts w:ascii="ＭＳ 明朝" w:hAnsi="ＭＳ 明朝"/>
        </w:rPr>
      </w:pPr>
    </w:p>
    <w:p w14:paraId="50FBC138" w14:textId="77777777" w:rsidR="00986607" w:rsidRDefault="00986607" w:rsidP="00F673AE">
      <w:pPr>
        <w:rPr>
          <w:rFonts w:ascii="ＭＳ 明朝" w:hAnsi="ＭＳ 明朝"/>
        </w:rPr>
      </w:pPr>
    </w:p>
    <w:p w14:paraId="0971FF68" w14:textId="77777777" w:rsidR="00986607" w:rsidRDefault="00986607" w:rsidP="00F673AE">
      <w:pPr>
        <w:rPr>
          <w:rFonts w:ascii="ＭＳ 明朝" w:hAnsi="ＭＳ 明朝"/>
        </w:rPr>
      </w:pPr>
    </w:p>
    <w:p w14:paraId="7DC91CB2" w14:textId="77777777" w:rsidR="00986607" w:rsidRDefault="00986607" w:rsidP="00F673AE">
      <w:pPr>
        <w:rPr>
          <w:rFonts w:ascii="ＭＳ 明朝" w:hAnsi="ＭＳ 明朝"/>
        </w:rPr>
      </w:pPr>
    </w:p>
    <w:p w14:paraId="7A5129CF" w14:textId="77777777" w:rsidR="00986607" w:rsidRDefault="00986607" w:rsidP="00F673AE">
      <w:pPr>
        <w:rPr>
          <w:rFonts w:ascii="ＭＳ 明朝" w:hAnsi="ＭＳ 明朝"/>
        </w:rPr>
      </w:pPr>
    </w:p>
    <w:p w14:paraId="0E82E6FE" w14:textId="77777777" w:rsidR="00986607" w:rsidRDefault="00986607" w:rsidP="00F673AE">
      <w:pPr>
        <w:rPr>
          <w:rFonts w:ascii="ＭＳ 明朝" w:hAnsi="ＭＳ 明朝"/>
        </w:rPr>
      </w:pPr>
    </w:p>
    <w:p w14:paraId="2AD00584" w14:textId="77777777" w:rsidR="00986607" w:rsidRDefault="00986607" w:rsidP="00F673AE">
      <w:pPr>
        <w:rPr>
          <w:rFonts w:ascii="ＭＳ 明朝" w:hAnsi="ＭＳ 明朝"/>
        </w:rPr>
      </w:pPr>
    </w:p>
    <w:p w14:paraId="35FFB4D0" w14:textId="77777777" w:rsidR="00986607" w:rsidRDefault="00986607" w:rsidP="00F673AE">
      <w:pPr>
        <w:rPr>
          <w:rFonts w:ascii="ＭＳ 明朝" w:hAnsi="ＭＳ 明朝"/>
        </w:rPr>
      </w:pPr>
    </w:p>
    <w:p w14:paraId="7ABD1A64" w14:textId="77777777" w:rsidR="00986607" w:rsidRDefault="00986607" w:rsidP="00F673AE">
      <w:pPr>
        <w:rPr>
          <w:rFonts w:ascii="ＭＳ 明朝" w:hAnsi="ＭＳ 明朝"/>
        </w:rPr>
      </w:pPr>
    </w:p>
    <w:p w14:paraId="3317A49C" w14:textId="77777777" w:rsidR="00C25966" w:rsidRDefault="00C25966" w:rsidP="00F673AE">
      <w:pPr>
        <w:rPr>
          <w:rFonts w:ascii="ＭＳ 明朝" w:hAnsi="ＭＳ 明朝"/>
        </w:rPr>
      </w:pPr>
    </w:p>
    <w:p w14:paraId="435022DE" w14:textId="77777777" w:rsidR="00C25966" w:rsidRDefault="00C25966"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3787F7BC" w:rsidR="00093905" w:rsidRDefault="00093905" w:rsidP="00093905">
      <w:pPr>
        <w:rPr>
          <w:rFonts w:ascii="ＭＳ 明朝" w:hAnsi="ＭＳ 明朝"/>
        </w:rPr>
      </w:pPr>
      <w:r>
        <w:rPr>
          <w:rFonts w:ascii="ＭＳ 明朝" w:hAnsi="ＭＳ 明朝" w:hint="eastAsia"/>
        </w:rPr>
        <w:t>件名：</w:t>
      </w:r>
      <w:r w:rsidRPr="00075AD5">
        <w:rPr>
          <w:rFonts w:ascii="ＭＳ 明朝" w:hAnsi="ＭＳ 明朝" w:hint="eastAsia"/>
        </w:rPr>
        <w:t>「</w:t>
      </w:r>
      <w:r w:rsidR="00BC14E6">
        <w:rPr>
          <w:rFonts w:ascii="ＭＳ 明朝" w:hAnsi="ＭＳ 明朝" w:hint="eastAsia"/>
          <w:szCs w:val="21"/>
        </w:rPr>
        <w:t>GIF準拠確認ツールのツール作成業務</w:t>
      </w:r>
      <w:r w:rsidRPr="00075AD5">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0C642E1F"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5134BC4F" w:rsidR="00093905" w:rsidRPr="009E13FD" w:rsidRDefault="00093905" w:rsidP="00093905">
      <w:pPr>
        <w:rPr>
          <w:rFonts w:ascii="ＭＳ 明朝" w:hAnsi="ＭＳ 明朝"/>
        </w:rPr>
      </w:pPr>
      <w:r w:rsidRPr="009E13F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5224A277"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075AD5">
        <w:rPr>
          <w:rFonts w:ascii="ＭＳ 明朝" w:hAnsi="ＭＳ 明朝" w:hint="eastAsia"/>
          <w:u w:val="single"/>
        </w:rPr>
        <w:t>「</w:t>
      </w:r>
      <w:r w:rsidR="00BC14E6">
        <w:rPr>
          <w:rFonts w:ascii="ＭＳ 明朝" w:hAnsi="ＭＳ 明朝" w:hint="eastAsia"/>
          <w:u w:val="single"/>
        </w:rPr>
        <w:t>GIF準拠確認ツールのツール作成業務</w:t>
      </w:r>
      <w:r w:rsidRPr="00075AD5">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7F694B2F" w14:textId="317D3A0D" w:rsidR="00093905" w:rsidRDefault="00093905" w:rsidP="00075AD5">
      <w:pPr>
        <w:wordWrap w:val="0"/>
        <w:jc w:val="right"/>
        <w:rPr>
          <w:rFonts w:ascii="ＭＳ 明朝" w:hAnsi="ＭＳ 明朝"/>
        </w:rPr>
      </w:pPr>
      <w:r>
        <w:rPr>
          <w:rFonts w:ascii="ＭＳ 明朝" w:hAnsi="ＭＳ 明朝" w:hint="eastAsia"/>
        </w:rPr>
        <w:t>独立行政法人情報処理推進機構</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20BB4E24" w:rsidR="00BE0207" w:rsidRDefault="00BE0207">
      <w:pPr>
        <w:widowControl/>
        <w:jc w:val="left"/>
        <w:rPr>
          <w:rFonts w:ascii="ＭＳ 明朝" w:hAnsi="ＭＳ 明朝"/>
        </w:rPr>
      </w:pPr>
    </w:p>
    <w:sectPr w:rsid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9B1B" w14:textId="77777777" w:rsidR="00F66A22" w:rsidRDefault="00F66A22">
      <w:r>
        <w:separator/>
      </w:r>
    </w:p>
  </w:endnote>
  <w:endnote w:type="continuationSeparator" w:id="0">
    <w:p w14:paraId="70A27A3F" w14:textId="77777777" w:rsidR="00F66A22" w:rsidRDefault="00F66A22">
      <w:r>
        <w:continuationSeparator/>
      </w:r>
    </w:p>
  </w:endnote>
  <w:endnote w:type="continuationNotice" w:id="1">
    <w:p w14:paraId="2E6AD4A8" w14:textId="77777777" w:rsidR="00F66A22" w:rsidRDefault="00F66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0741" w14:textId="77777777" w:rsidR="00F66A22" w:rsidRDefault="00F66A22">
      <w:r>
        <w:separator/>
      </w:r>
    </w:p>
  </w:footnote>
  <w:footnote w:type="continuationSeparator" w:id="0">
    <w:p w14:paraId="43960C51" w14:textId="77777777" w:rsidR="00F66A22" w:rsidRDefault="00F66A22">
      <w:r>
        <w:continuationSeparator/>
      </w:r>
    </w:p>
  </w:footnote>
  <w:footnote w:type="continuationNotice" w:id="1">
    <w:p w14:paraId="7558AC61" w14:textId="77777777" w:rsidR="00F66A22" w:rsidRDefault="00F66A22"/>
  </w:footnote>
  <w:footnote w:id="2">
    <w:p w14:paraId="34335315" w14:textId="77777777" w:rsidR="004D4DF6" w:rsidRPr="00EB5565" w:rsidRDefault="004D4DF6" w:rsidP="004D4DF6">
      <w:pPr>
        <w:pStyle w:val="af7"/>
        <w:rPr>
          <w:sz w:val="16"/>
          <w:szCs w:val="16"/>
        </w:rPr>
      </w:pPr>
      <w:r w:rsidRPr="00DD39C8">
        <w:rPr>
          <w:rStyle w:val="af9"/>
          <w:rFonts w:asciiTheme="minorEastAsia" w:eastAsiaTheme="minorEastAsia" w:hAnsiTheme="minorEastAsia"/>
          <w:sz w:val="12"/>
          <w:szCs w:val="12"/>
        </w:rPr>
        <w:footnoteRef/>
      </w:r>
      <w:r w:rsidRPr="00DD39C8">
        <w:rPr>
          <w:rFonts w:asciiTheme="minorEastAsia" w:eastAsiaTheme="minorEastAsia" w:hAnsiTheme="minorEastAsia"/>
          <w:sz w:val="12"/>
          <w:szCs w:val="12"/>
        </w:rPr>
        <w:t xml:space="preserve"> </w:t>
      </w:r>
      <w:r>
        <w:rPr>
          <w:rStyle w:val="af0"/>
          <w:rFonts w:asciiTheme="minorEastAsia" w:eastAsiaTheme="minorEastAsia" w:hAnsiTheme="minorEastAsia" w:hint="eastAsia"/>
          <w:color w:val="auto"/>
          <w:sz w:val="12"/>
          <w:szCs w:val="12"/>
          <w:u w:val="none"/>
        </w:rPr>
        <w:t>3</w:t>
      </w:r>
      <w:r w:rsidRPr="00BF3F32">
        <w:rPr>
          <w:rStyle w:val="af0"/>
          <w:rFonts w:asciiTheme="minorEastAsia" w:eastAsiaTheme="minorEastAsia" w:hAnsiTheme="minorEastAsia" w:hint="eastAsia"/>
          <w:color w:val="auto"/>
          <w:sz w:val="12"/>
          <w:szCs w:val="12"/>
          <w:u w:val="none"/>
        </w:rPr>
        <w:t>週間に</w:t>
      </w:r>
      <w:r>
        <w:rPr>
          <w:rStyle w:val="af0"/>
          <w:rFonts w:asciiTheme="minorEastAsia" w:eastAsiaTheme="minorEastAsia" w:hAnsiTheme="minorEastAsia" w:hint="eastAsia"/>
          <w:color w:val="auto"/>
          <w:sz w:val="12"/>
          <w:szCs w:val="12"/>
          <w:u w:val="none"/>
        </w:rPr>
        <w:t>1</w:t>
      </w:r>
      <w:r w:rsidRPr="00BF3F32">
        <w:rPr>
          <w:rStyle w:val="af0"/>
          <w:rFonts w:asciiTheme="minorEastAsia" w:eastAsiaTheme="minorEastAsia" w:hAnsiTheme="minorEastAsia" w:hint="eastAsia"/>
          <w:color w:val="auto"/>
          <w:sz w:val="12"/>
          <w:szCs w:val="12"/>
          <w:u w:val="none"/>
        </w:rPr>
        <w:t>回程度開催される有識者会議。</w:t>
      </w:r>
      <w:hyperlink r:id="rId1" w:history="1">
        <w:r w:rsidRPr="00BF3F32">
          <w:rPr>
            <w:rStyle w:val="af0"/>
            <w:rFonts w:asciiTheme="minorEastAsia" w:eastAsiaTheme="minorEastAsia" w:hAnsiTheme="minorEastAsia"/>
            <w:color w:val="auto"/>
            <w:sz w:val="12"/>
            <w:szCs w:val="12"/>
            <w:u w:val="none"/>
          </w:rPr>
          <w:t>https://www.ipa.go.jp/disc/committee/data-comittee.html</w:t>
        </w:r>
      </w:hyperlink>
      <w:r w:rsidRPr="00BF3F32">
        <w:rPr>
          <w:rStyle w:val="af0"/>
          <w:rFonts w:asciiTheme="minorEastAsia" w:eastAsiaTheme="minorEastAsia" w:hAnsiTheme="minorEastAsia" w:hint="eastAsia"/>
          <w:color w:val="auto"/>
          <w:sz w:val="12"/>
          <w:szCs w:val="12"/>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68506487"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8240"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320"/>
    <w:multiLevelType w:val="multilevel"/>
    <w:tmpl w:val="CF463E5E"/>
    <w:lvl w:ilvl="0">
      <w:start w:val="1"/>
      <w:numFmt w:val="decimal"/>
      <w:lvlText w:val="%1"/>
      <w:lvlJc w:val="left"/>
      <w:pPr>
        <w:ind w:left="670" w:hanging="425"/>
      </w:pPr>
      <w:rPr>
        <w:rFonts w:hint="eastAsia"/>
      </w:rPr>
    </w:lvl>
    <w:lvl w:ilvl="1">
      <w:start w:val="1"/>
      <w:numFmt w:val="decimal"/>
      <w:lvlText w:val="%1.%2"/>
      <w:lvlJc w:val="left"/>
      <w:pPr>
        <w:ind w:left="1237" w:hanging="567"/>
      </w:pPr>
      <w:rPr>
        <w:rFonts w:hint="eastAsia"/>
      </w:rPr>
    </w:lvl>
    <w:lvl w:ilvl="2">
      <w:start w:val="1"/>
      <w:numFmt w:val="decimal"/>
      <w:lvlText w:val="(%3)"/>
      <w:lvlJc w:val="left"/>
      <w:pPr>
        <w:ind w:left="1663" w:hanging="567"/>
      </w:pPr>
      <w:rPr>
        <w:rFonts w:cs="Arial" w:hint="default"/>
      </w:rPr>
    </w:lvl>
    <w:lvl w:ilvl="3">
      <w:start w:val="1"/>
      <w:numFmt w:val="decimal"/>
      <w:lvlText w:val="%1.%2.%3.%4"/>
      <w:lvlJc w:val="left"/>
      <w:pPr>
        <w:ind w:left="2229" w:hanging="708"/>
      </w:pPr>
      <w:rPr>
        <w:rFonts w:hint="eastAsia"/>
      </w:rPr>
    </w:lvl>
    <w:lvl w:ilvl="4">
      <w:start w:val="1"/>
      <w:numFmt w:val="decimal"/>
      <w:lvlText w:val="%1.%2.%3.%4.%5"/>
      <w:lvlJc w:val="left"/>
      <w:pPr>
        <w:ind w:left="2796" w:hanging="850"/>
      </w:pPr>
      <w:rPr>
        <w:rFonts w:hint="eastAsia"/>
      </w:rPr>
    </w:lvl>
    <w:lvl w:ilvl="5">
      <w:start w:val="1"/>
      <w:numFmt w:val="decimal"/>
      <w:lvlText w:val="%1.%2.%3.%4.%5.%6"/>
      <w:lvlJc w:val="left"/>
      <w:pPr>
        <w:ind w:left="3505" w:hanging="1134"/>
      </w:pPr>
      <w:rPr>
        <w:rFonts w:hint="eastAsia"/>
      </w:rPr>
    </w:lvl>
    <w:lvl w:ilvl="6">
      <w:start w:val="1"/>
      <w:numFmt w:val="decimal"/>
      <w:lvlText w:val="%1.%2.%3.%4.%5.%6.%7"/>
      <w:lvlJc w:val="left"/>
      <w:pPr>
        <w:ind w:left="4072" w:hanging="1276"/>
      </w:pPr>
      <w:rPr>
        <w:rFonts w:hint="eastAsia"/>
      </w:rPr>
    </w:lvl>
    <w:lvl w:ilvl="7">
      <w:start w:val="1"/>
      <w:numFmt w:val="decimal"/>
      <w:lvlText w:val="%1.%2.%3.%4.%5.%6.%7.%8"/>
      <w:lvlJc w:val="left"/>
      <w:pPr>
        <w:ind w:left="4639" w:hanging="1418"/>
      </w:pPr>
      <w:rPr>
        <w:rFonts w:hint="eastAsia"/>
      </w:rPr>
    </w:lvl>
    <w:lvl w:ilvl="8">
      <w:start w:val="1"/>
      <w:numFmt w:val="decimal"/>
      <w:lvlText w:val="%1.%2.%3.%4.%5.%6.%7.%8.%9"/>
      <w:lvlJc w:val="left"/>
      <w:pPr>
        <w:ind w:left="5347" w:hanging="1700"/>
      </w:pPr>
      <w:rPr>
        <w:rFonts w:hint="eastAsia"/>
      </w:rPr>
    </w:lvl>
  </w:abstractNum>
  <w:abstractNum w:abstractNumId="1" w15:restartNumberingAfterBreak="0">
    <w:nsid w:val="04DA4679"/>
    <w:multiLevelType w:val="hybridMultilevel"/>
    <w:tmpl w:val="F10AAFFA"/>
    <w:lvl w:ilvl="0" w:tplc="FFFFFFFF">
      <w:start w:val="1"/>
      <w:numFmt w:val="decimal"/>
      <w:lvlText w:val="(%1)"/>
      <w:lvlJc w:val="left"/>
      <w:pPr>
        <w:ind w:left="865" w:hanging="440"/>
      </w:pPr>
      <w:rPr>
        <w:rFonts w:cs="Arial"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7C58B0"/>
    <w:multiLevelType w:val="multilevel"/>
    <w:tmpl w:val="18A8326E"/>
    <w:lvl w:ilvl="0">
      <w:start w:val="1"/>
      <w:numFmt w:val="decimal"/>
      <w:lvlText w:val="%1"/>
      <w:lvlJc w:val="left"/>
      <w:pPr>
        <w:ind w:left="670" w:hanging="425"/>
      </w:pPr>
      <w:rPr>
        <w:rFonts w:hint="eastAsia"/>
      </w:rPr>
    </w:lvl>
    <w:lvl w:ilvl="1">
      <w:start w:val="1"/>
      <w:numFmt w:val="decimal"/>
      <w:lvlText w:val="%1.%2"/>
      <w:lvlJc w:val="left"/>
      <w:pPr>
        <w:ind w:left="1237" w:hanging="567"/>
      </w:pPr>
      <w:rPr>
        <w:rFonts w:hint="eastAsia"/>
      </w:rPr>
    </w:lvl>
    <w:lvl w:ilvl="2">
      <w:start w:val="1"/>
      <w:numFmt w:val="decimal"/>
      <w:lvlText w:val="(%3)"/>
      <w:lvlJc w:val="left"/>
      <w:pPr>
        <w:ind w:left="1663" w:hanging="567"/>
      </w:pPr>
      <w:rPr>
        <w:rFonts w:cs="Arial" w:hint="default"/>
      </w:rPr>
    </w:lvl>
    <w:lvl w:ilvl="3">
      <w:start w:val="1"/>
      <w:numFmt w:val="decimal"/>
      <w:lvlText w:val="%1.%2.%3.%4"/>
      <w:lvlJc w:val="left"/>
      <w:pPr>
        <w:ind w:left="2229" w:hanging="708"/>
      </w:pPr>
      <w:rPr>
        <w:rFonts w:hint="eastAsia"/>
      </w:rPr>
    </w:lvl>
    <w:lvl w:ilvl="4">
      <w:start w:val="1"/>
      <w:numFmt w:val="decimal"/>
      <w:lvlText w:val="%1.%2.%3.%4.%5"/>
      <w:lvlJc w:val="left"/>
      <w:pPr>
        <w:ind w:left="2796" w:hanging="850"/>
      </w:pPr>
      <w:rPr>
        <w:rFonts w:hint="eastAsia"/>
      </w:rPr>
    </w:lvl>
    <w:lvl w:ilvl="5">
      <w:start w:val="1"/>
      <w:numFmt w:val="decimal"/>
      <w:lvlText w:val="%1.%2.%3.%4.%5.%6"/>
      <w:lvlJc w:val="left"/>
      <w:pPr>
        <w:ind w:left="3505" w:hanging="1134"/>
      </w:pPr>
      <w:rPr>
        <w:rFonts w:hint="eastAsia"/>
      </w:rPr>
    </w:lvl>
    <w:lvl w:ilvl="6">
      <w:start w:val="1"/>
      <w:numFmt w:val="decimal"/>
      <w:lvlText w:val="%1.%2.%3.%4.%5.%6.%7"/>
      <w:lvlJc w:val="left"/>
      <w:pPr>
        <w:ind w:left="4072" w:hanging="1276"/>
      </w:pPr>
      <w:rPr>
        <w:rFonts w:hint="eastAsia"/>
      </w:rPr>
    </w:lvl>
    <w:lvl w:ilvl="7">
      <w:start w:val="1"/>
      <w:numFmt w:val="decimal"/>
      <w:lvlText w:val="%1.%2.%3.%4.%5.%6.%7.%8"/>
      <w:lvlJc w:val="left"/>
      <w:pPr>
        <w:ind w:left="4639" w:hanging="1418"/>
      </w:pPr>
      <w:rPr>
        <w:rFonts w:hint="eastAsia"/>
      </w:rPr>
    </w:lvl>
    <w:lvl w:ilvl="8">
      <w:start w:val="1"/>
      <w:numFmt w:val="decimal"/>
      <w:lvlText w:val="%1.%2.%3.%4.%5.%6.%7.%8.%9"/>
      <w:lvlJc w:val="left"/>
      <w:pPr>
        <w:ind w:left="5347" w:hanging="1700"/>
      </w:pPr>
      <w:rPr>
        <w:rFonts w:hint="eastAsia"/>
      </w:rPr>
    </w:lvl>
  </w:abstractNum>
  <w:abstractNum w:abstractNumId="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BC0187"/>
    <w:multiLevelType w:val="hybridMultilevel"/>
    <w:tmpl w:val="EAB0E4A6"/>
    <w:lvl w:ilvl="0" w:tplc="FFFFFFFF">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6" w15:restartNumberingAfterBreak="0">
    <w:nsid w:val="19324CF2"/>
    <w:multiLevelType w:val="hybridMultilevel"/>
    <w:tmpl w:val="0EE0EADA"/>
    <w:lvl w:ilvl="0" w:tplc="FFFFFFFF">
      <w:start w:val="1"/>
      <w:numFmt w:val="decimal"/>
      <w:lvlText w:val="(%1)"/>
      <w:lvlJc w:val="left"/>
      <w:pPr>
        <w:ind w:left="865" w:hanging="440"/>
      </w:pPr>
      <w:rPr>
        <w:rFonts w:cs="Arial"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B430CFB"/>
    <w:multiLevelType w:val="multilevel"/>
    <w:tmpl w:val="9D6E321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FC2168B"/>
    <w:multiLevelType w:val="hybridMultilevel"/>
    <w:tmpl w:val="2F5E6D84"/>
    <w:lvl w:ilvl="0" w:tplc="FFFFFFFF">
      <w:start w:val="1"/>
      <w:numFmt w:val="decimal"/>
      <w:lvlText w:val="(%1)"/>
      <w:lvlJc w:val="left"/>
      <w:pPr>
        <w:ind w:left="865" w:hanging="440"/>
      </w:pPr>
      <w:rPr>
        <w:rFonts w:cs="Arial"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10"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CA57A9"/>
    <w:multiLevelType w:val="hybridMultilevel"/>
    <w:tmpl w:val="D9064FD8"/>
    <w:lvl w:ilvl="0" w:tplc="FFFFFFFF">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5" w15:restartNumberingAfterBreak="0">
    <w:nsid w:val="38FA05F6"/>
    <w:multiLevelType w:val="hybridMultilevel"/>
    <w:tmpl w:val="BBCC3BD6"/>
    <w:lvl w:ilvl="0" w:tplc="FFFFFFFF">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6"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C2E3B20"/>
    <w:multiLevelType w:val="hybridMultilevel"/>
    <w:tmpl w:val="B03EF0E4"/>
    <w:lvl w:ilvl="0" w:tplc="FFFFFFFF">
      <w:start w:val="1"/>
      <w:numFmt w:val="decimal"/>
      <w:lvlText w:val="(%1)"/>
      <w:lvlJc w:val="left"/>
      <w:pPr>
        <w:ind w:left="865" w:hanging="440"/>
      </w:pPr>
      <w:rPr>
        <w:rFonts w:cs="Arial"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19"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4C0C9E"/>
    <w:multiLevelType w:val="multilevel"/>
    <w:tmpl w:val="7DB64D94"/>
    <w:lvl w:ilvl="0">
      <w:start w:val="2"/>
      <w:numFmt w:val="decimal"/>
      <w:lvlText w:val="%1"/>
      <w:lvlJc w:val="left"/>
      <w:pPr>
        <w:ind w:left="670" w:hanging="425"/>
      </w:pPr>
      <w:rPr>
        <w:rFonts w:hint="eastAsia"/>
      </w:rPr>
    </w:lvl>
    <w:lvl w:ilvl="1">
      <w:start w:val="1"/>
      <w:numFmt w:val="decimal"/>
      <w:lvlText w:val="%1.%2"/>
      <w:lvlJc w:val="left"/>
      <w:pPr>
        <w:ind w:left="1237" w:hanging="567"/>
      </w:pPr>
      <w:rPr>
        <w:rFonts w:hint="eastAsia"/>
      </w:rPr>
    </w:lvl>
    <w:lvl w:ilvl="2">
      <w:start w:val="1"/>
      <w:numFmt w:val="decimal"/>
      <w:lvlText w:val="(%3)"/>
      <w:lvlJc w:val="left"/>
      <w:pPr>
        <w:ind w:left="1663" w:hanging="567"/>
      </w:pPr>
      <w:rPr>
        <w:rFonts w:cs="Arial" w:hint="default"/>
      </w:rPr>
    </w:lvl>
    <w:lvl w:ilvl="3">
      <w:start w:val="1"/>
      <w:numFmt w:val="decimal"/>
      <w:lvlText w:val="%1.%2.%3.%4"/>
      <w:lvlJc w:val="left"/>
      <w:pPr>
        <w:ind w:left="2229" w:hanging="708"/>
      </w:pPr>
      <w:rPr>
        <w:rFonts w:hint="eastAsia"/>
      </w:rPr>
    </w:lvl>
    <w:lvl w:ilvl="4">
      <w:start w:val="1"/>
      <w:numFmt w:val="decimal"/>
      <w:lvlText w:val="%1.%2.%3.%4.%5"/>
      <w:lvlJc w:val="left"/>
      <w:pPr>
        <w:ind w:left="2796" w:hanging="850"/>
      </w:pPr>
      <w:rPr>
        <w:rFonts w:hint="eastAsia"/>
      </w:rPr>
    </w:lvl>
    <w:lvl w:ilvl="5">
      <w:start w:val="1"/>
      <w:numFmt w:val="decimal"/>
      <w:lvlText w:val="%1.%2.%3.%4.%5.%6"/>
      <w:lvlJc w:val="left"/>
      <w:pPr>
        <w:ind w:left="3505" w:hanging="1134"/>
      </w:pPr>
      <w:rPr>
        <w:rFonts w:hint="eastAsia"/>
      </w:rPr>
    </w:lvl>
    <w:lvl w:ilvl="6">
      <w:start w:val="1"/>
      <w:numFmt w:val="decimal"/>
      <w:lvlText w:val="%1.%2.%3.%4.%5.%6.%7"/>
      <w:lvlJc w:val="left"/>
      <w:pPr>
        <w:ind w:left="4072" w:hanging="1276"/>
      </w:pPr>
      <w:rPr>
        <w:rFonts w:hint="eastAsia"/>
      </w:rPr>
    </w:lvl>
    <w:lvl w:ilvl="7">
      <w:start w:val="1"/>
      <w:numFmt w:val="decimal"/>
      <w:lvlText w:val="%1.%2.%3.%4.%5.%6.%7.%8"/>
      <w:lvlJc w:val="left"/>
      <w:pPr>
        <w:ind w:left="4639" w:hanging="1418"/>
      </w:pPr>
      <w:rPr>
        <w:rFonts w:hint="eastAsia"/>
      </w:rPr>
    </w:lvl>
    <w:lvl w:ilvl="8">
      <w:start w:val="1"/>
      <w:numFmt w:val="decimal"/>
      <w:lvlText w:val="%1.%2.%3.%4.%5.%6.%7.%8.%9"/>
      <w:lvlJc w:val="left"/>
      <w:pPr>
        <w:ind w:left="5347" w:hanging="1700"/>
      </w:pPr>
      <w:rPr>
        <w:rFonts w:hint="eastAsia"/>
      </w:rPr>
    </w:lvl>
  </w:abstractNum>
  <w:abstractNum w:abstractNumId="2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3" w15:restartNumberingAfterBreak="0">
    <w:nsid w:val="57DF5543"/>
    <w:multiLevelType w:val="singleLevel"/>
    <w:tmpl w:val="17C8C2B0"/>
    <w:lvl w:ilvl="0">
      <w:start w:val="1"/>
      <w:numFmt w:val="bullet"/>
      <w:pStyle w:val="30"/>
      <w:lvlText w:val="・"/>
      <w:lvlJc w:val="left"/>
      <w:pPr>
        <w:tabs>
          <w:tab w:val="num" w:pos="870"/>
        </w:tabs>
        <w:ind w:left="851" w:hanging="341"/>
      </w:pPr>
      <w:rPr>
        <w:rFonts w:ascii="ＭＳ 明朝" w:eastAsia="ＭＳ 明朝" w:hAnsi="ＭＳ 明朝" w:hint="eastAsia"/>
      </w:rPr>
    </w:lvl>
  </w:abstractNum>
  <w:abstractNum w:abstractNumId="2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97A56CF"/>
    <w:multiLevelType w:val="hybridMultilevel"/>
    <w:tmpl w:val="18D03308"/>
    <w:lvl w:ilvl="0" w:tplc="FFFFFFFF">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2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4B242F"/>
    <w:multiLevelType w:val="multilevel"/>
    <w:tmpl w:val="22CC3288"/>
    <w:lvl w:ilvl="0">
      <w:start w:val="3"/>
      <w:numFmt w:val="decimal"/>
      <w:lvlText w:val="%1"/>
      <w:lvlJc w:val="left"/>
      <w:pPr>
        <w:ind w:left="670" w:hanging="425"/>
      </w:pPr>
      <w:rPr>
        <w:rFonts w:hint="eastAsia"/>
      </w:rPr>
    </w:lvl>
    <w:lvl w:ilvl="1">
      <w:start w:val="1"/>
      <w:numFmt w:val="decimal"/>
      <w:lvlText w:val="%1.%2"/>
      <w:lvlJc w:val="left"/>
      <w:pPr>
        <w:ind w:left="1237" w:hanging="567"/>
      </w:pPr>
      <w:rPr>
        <w:rFonts w:hint="eastAsia"/>
      </w:rPr>
    </w:lvl>
    <w:lvl w:ilvl="2">
      <w:start w:val="1"/>
      <w:numFmt w:val="decimal"/>
      <w:lvlText w:val="(%3)"/>
      <w:lvlJc w:val="left"/>
      <w:pPr>
        <w:ind w:left="1663" w:hanging="567"/>
      </w:pPr>
      <w:rPr>
        <w:rFonts w:cs="Arial" w:hint="default"/>
      </w:rPr>
    </w:lvl>
    <w:lvl w:ilvl="3">
      <w:start w:val="1"/>
      <w:numFmt w:val="decimal"/>
      <w:lvlText w:val="%1.%2.%3.%4"/>
      <w:lvlJc w:val="left"/>
      <w:pPr>
        <w:ind w:left="2229" w:hanging="708"/>
      </w:pPr>
      <w:rPr>
        <w:rFonts w:hint="eastAsia"/>
      </w:rPr>
    </w:lvl>
    <w:lvl w:ilvl="4">
      <w:start w:val="1"/>
      <w:numFmt w:val="decimal"/>
      <w:lvlText w:val="%1.%2.%3.%4.%5"/>
      <w:lvlJc w:val="left"/>
      <w:pPr>
        <w:ind w:left="2796" w:hanging="850"/>
      </w:pPr>
      <w:rPr>
        <w:rFonts w:hint="eastAsia"/>
      </w:rPr>
    </w:lvl>
    <w:lvl w:ilvl="5">
      <w:start w:val="1"/>
      <w:numFmt w:val="decimal"/>
      <w:lvlText w:val="%1.%2.%3.%4.%5.%6"/>
      <w:lvlJc w:val="left"/>
      <w:pPr>
        <w:ind w:left="3505" w:hanging="1134"/>
      </w:pPr>
      <w:rPr>
        <w:rFonts w:hint="eastAsia"/>
      </w:rPr>
    </w:lvl>
    <w:lvl w:ilvl="6">
      <w:start w:val="1"/>
      <w:numFmt w:val="decimal"/>
      <w:lvlText w:val="%1.%2.%3.%4.%5.%6.%7"/>
      <w:lvlJc w:val="left"/>
      <w:pPr>
        <w:ind w:left="4072" w:hanging="1276"/>
      </w:pPr>
      <w:rPr>
        <w:rFonts w:hint="eastAsia"/>
      </w:rPr>
    </w:lvl>
    <w:lvl w:ilvl="7">
      <w:start w:val="1"/>
      <w:numFmt w:val="decimal"/>
      <w:lvlText w:val="%1.%2.%3.%4.%5.%6.%7.%8"/>
      <w:lvlJc w:val="left"/>
      <w:pPr>
        <w:ind w:left="4639" w:hanging="1418"/>
      </w:pPr>
      <w:rPr>
        <w:rFonts w:hint="eastAsia"/>
      </w:rPr>
    </w:lvl>
    <w:lvl w:ilvl="8">
      <w:start w:val="1"/>
      <w:numFmt w:val="decimal"/>
      <w:lvlText w:val="%1.%2.%3.%4.%5.%6.%7.%8.%9"/>
      <w:lvlJc w:val="left"/>
      <w:pPr>
        <w:ind w:left="5347" w:hanging="1700"/>
      </w:pPr>
      <w:rPr>
        <w:rFonts w:hint="eastAsia"/>
      </w:rPr>
    </w:lvl>
  </w:abstractNum>
  <w:abstractNum w:abstractNumId="30" w15:restartNumberingAfterBreak="0">
    <w:nsid w:val="72E21340"/>
    <w:multiLevelType w:val="hybridMultilevel"/>
    <w:tmpl w:val="A1B8C25A"/>
    <w:lvl w:ilvl="0" w:tplc="0C6CEB18">
      <w:start w:val="1"/>
      <w:numFmt w:val="decimal"/>
      <w:lvlText w:val="(%1)"/>
      <w:lvlJc w:val="left"/>
      <w:pPr>
        <w:ind w:left="865" w:hanging="440"/>
      </w:pPr>
      <w:rPr>
        <w:rFonts w:cs="Arial"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1" w15:restartNumberingAfterBreak="0">
    <w:nsid w:val="7B037AEB"/>
    <w:multiLevelType w:val="multilevel"/>
    <w:tmpl w:val="1D6287A2"/>
    <w:lvl w:ilvl="0">
      <w:start w:val="2"/>
      <w:numFmt w:val="decimal"/>
      <w:lvlText w:val="%1"/>
      <w:lvlJc w:val="left"/>
      <w:pPr>
        <w:ind w:left="670" w:hanging="425"/>
      </w:pPr>
      <w:rPr>
        <w:rFonts w:hint="eastAsia"/>
      </w:rPr>
    </w:lvl>
    <w:lvl w:ilvl="1">
      <w:start w:val="1"/>
      <w:numFmt w:val="decimal"/>
      <w:lvlText w:val="%1.%2"/>
      <w:lvlJc w:val="left"/>
      <w:pPr>
        <w:ind w:left="1237" w:hanging="567"/>
      </w:pPr>
      <w:rPr>
        <w:rFonts w:hint="eastAsia"/>
      </w:rPr>
    </w:lvl>
    <w:lvl w:ilvl="2">
      <w:start w:val="1"/>
      <w:numFmt w:val="decimal"/>
      <w:lvlText w:val="(%3)"/>
      <w:lvlJc w:val="left"/>
      <w:pPr>
        <w:ind w:left="1663" w:hanging="567"/>
      </w:pPr>
      <w:rPr>
        <w:rFonts w:cs="Arial" w:hint="default"/>
      </w:rPr>
    </w:lvl>
    <w:lvl w:ilvl="3">
      <w:start w:val="1"/>
      <w:numFmt w:val="decimal"/>
      <w:lvlText w:val="%1.%2.%3.%4"/>
      <w:lvlJc w:val="left"/>
      <w:pPr>
        <w:ind w:left="2229" w:hanging="708"/>
      </w:pPr>
      <w:rPr>
        <w:rFonts w:hint="eastAsia"/>
      </w:rPr>
    </w:lvl>
    <w:lvl w:ilvl="4">
      <w:start w:val="1"/>
      <w:numFmt w:val="decimal"/>
      <w:lvlText w:val="%1.%2.%3.%4.%5"/>
      <w:lvlJc w:val="left"/>
      <w:pPr>
        <w:ind w:left="2796" w:hanging="850"/>
      </w:pPr>
      <w:rPr>
        <w:rFonts w:hint="eastAsia"/>
      </w:rPr>
    </w:lvl>
    <w:lvl w:ilvl="5">
      <w:start w:val="1"/>
      <w:numFmt w:val="decimal"/>
      <w:lvlText w:val="%1.%2.%3.%4.%5.%6"/>
      <w:lvlJc w:val="left"/>
      <w:pPr>
        <w:ind w:left="3505" w:hanging="1134"/>
      </w:pPr>
      <w:rPr>
        <w:rFonts w:hint="eastAsia"/>
      </w:rPr>
    </w:lvl>
    <w:lvl w:ilvl="6">
      <w:start w:val="1"/>
      <w:numFmt w:val="decimal"/>
      <w:lvlText w:val="%1.%2.%3.%4.%5.%6.%7"/>
      <w:lvlJc w:val="left"/>
      <w:pPr>
        <w:ind w:left="4072" w:hanging="1276"/>
      </w:pPr>
      <w:rPr>
        <w:rFonts w:hint="eastAsia"/>
      </w:rPr>
    </w:lvl>
    <w:lvl w:ilvl="7">
      <w:start w:val="1"/>
      <w:numFmt w:val="decimal"/>
      <w:lvlText w:val="%1.%2.%3.%4.%5.%6.%7.%8"/>
      <w:lvlJc w:val="left"/>
      <w:pPr>
        <w:ind w:left="4639" w:hanging="1418"/>
      </w:pPr>
      <w:rPr>
        <w:rFonts w:hint="eastAsia"/>
      </w:rPr>
    </w:lvl>
    <w:lvl w:ilvl="8">
      <w:start w:val="1"/>
      <w:numFmt w:val="decimal"/>
      <w:lvlText w:val="%1.%2.%3.%4.%5.%6.%7.%8.%9"/>
      <w:lvlJc w:val="left"/>
      <w:pPr>
        <w:ind w:left="5347" w:hanging="1700"/>
      </w:pPr>
      <w:rPr>
        <w:rFonts w:hint="eastAsia"/>
      </w:rPr>
    </w:lvl>
  </w:abstractNum>
  <w:abstractNum w:abstractNumId="3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6"/>
  </w:num>
  <w:num w:numId="2" w16cid:durableId="1259170438">
    <w:abstractNumId w:val="10"/>
  </w:num>
  <w:num w:numId="3" w16cid:durableId="2098596743">
    <w:abstractNumId w:val="17"/>
  </w:num>
  <w:num w:numId="4" w16cid:durableId="604272809">
    <w:abstractNumId w:val="12"/>
  </w:num>
  <w:num w:numId="5" w16cid:durableId="1622034295">
    <w:abstractNumId w:val="11"/>
  </w:num>
  <w:num w:numId="6" w16cid:durableId="250823997">
    <w:abstractNumId w:val="28"/>
  </w:num>
  <w:num w:numId="7" w16cid:durableId="2031756796">
    <w:abstractNumId w:val="16"/>
  </w:num>
  <w:num w:numId="8" w16cid:durableId="2037003096">
    <w:abstractNumId w:val="2"/>
  </w:num>
  <w:num w:numId="9" w16cid:durableId="1931546001">
    <w:abstractNumId w:val="7"/>
  </w:num>
  <w:num w:numId="10" w16cid:durableId="811411631">
    <w:abstractNumId w:val="21"/>
  </w:num>
  <w:num w:numId="11" w16cid:durableId="1732999011">
    <w:abstractNumId w:val="24"/>
  </w:num>
  <w:num w:numId="12" w16cid:durableId="1134057016">
    <w:abstractNumId w:val="4"/>
  </w:num>
  <w:num w:numId="13" w16cid:durableId="803036101">
    <w:abstractNumId w:val="22"/>
  </w:num>
  <w:num w:numId="14" w16cid:durableId="1981494550">
    <w:abstractNumId w:val="13"/>
  </w:num>
  <w:num w:numId="15" w16cid:durableId="96482489">
    <w:abstractNumId w:val="32"/>
  </w:num>
  <w:num w:numId="16" w16cid:durableId="1201936949">
    <w:abstractNumId w:val="27"/>
  </w:num>
  <w:num w:numId="17" w16cid:durableId="1200585167">
    <w:abstractNumId w:val="23"/>
  </w:num>
  <w:num w:numId="18" w16cid:durableId="432941624">
    <w:abstractNumId w:val="0"/>
  </w:num>
  <w:num w:numId="19" w16cid:durableId="1863473369">
    <w:abstractNumId w:val="31"/>
  </w:num>
  <w:num w:numId="20" w16cid:durableId="24909639">
    <w:abstractNumId w:val="3"/>
  </w:num>
  <w:num w:numId="21" w16cid:durableId="1281498838">
    <w:abstractNumId w:val="20"/>
  </w:num>
  <w:num w:numId="22" w16cid:durableId="1204517599">
    <w:abstractNumId w:val="29"/>
  </w:num>
  <w:num w:numId="23" w16cid:durableId="1479804311">
    <w:abstractNumId w:val="14"/>
  </w:num>
  <w:num w:numId="24" w16cid:durableId="1557735646">
    <w:abstractNumId w:val="5"/>
  </w:num>
  <w:num w:numId="25" w16cid:durableId="1237713210">
    <w:abstractNumId w:val="15"/>
  </w:num>
  <w:num w:numId="26" w16cid:durableId="921524568">
    <w:abstractNumId w:val="25"/>
  </w:num>
  <w:num w:numId="27" w16cid:durableId="594436952">
    <w:abstractNumId w:val="30"/>
  </w:num>
  <w:num w:numId="28" w16cid:durableId="159277619">
    <w:abstractNumId w:val="9"/>
  </w:num>
  <w:num w:numId="29" w16cid:durableId="1829247143">
    <w:abstractNumId w:val="18"/>
  </w:num>
  <w:num w:numId="30" w16cid:durableId="1464737816">
    <w:abstractNumId w:val="1"/>
  </w:num>
  <w:num w:numId="31" w16cid:durableId="501893281">
    <w:abstractNumId w:val="6"/>
  </w:num>
  <w:num w:numId="32" w16cid:durableId="2096971758">
    <w:abstractNumId w:val="19"/>
  </w:num>
  <w:num w:numId="33" w16cid:durableId="1828158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D08" w:allStyles="0" w:customStyles="0" w:latentStyles="0" w:stylesInUse="1" w:headingStyles="0" w:numberingStyles="0" w:tableStyles="0" w:directFormattingOnRuns="1" w:directFormattingOnParagraphs="0"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C8D"/>
    <w:rsid w:val="00000F74"/>
    <w:rsid w:val="00004381"/>
    <w:rsid w:val="000047B3"/>
    <w:rsid w:val="00006E0E"/>
    <w:rsid w:val="00010D79"/>
    <w:rsid w:val="00021506"/>
    <w:rsid w:val="0002488D"/>
    <w:rsid w:val="000341BE"/>
    <w:rsid w:val="000518B1"/>
    <w:rsid w:val="00054DB0"/>
    <w:rsid w:val="00055171"/>
    <w:rsid w:val="0005686C"/>
    <w:rsid w:val="0006267A"/>
    <w:rsid w:val="000632F1"/>
    <w:rsid w:val="00064634"/>
    <w:rsid w:val="00065E8F"/>
    <w:rsid w:val="00066033"/>
    <w:rsid w:val="00070D44"/>
    <w:rsid w:val="00075AD5"/>
    <w:rsid w:val="00084853"/>
    <w:rsid w:val="000851F8"/>
    <w:rsid w:val="00093905"/>
    <w:rsid w:val="00095E8D"/>
    <w:rsid w:val="000B4304"/>
    <w:rsid w:val="000B6112"/>
    <w:rsid w:val="000C2005"/>
    <w:rsid w:val="000D4AC1"/>
    <w:rsid w:val="000E1896"/>
    <w:rsid w:val="000F5E26"/>
    <w:rsid w:val="000F713F"/>
    <w:rsid w:val="00121E8E"/>
    <w:rsid w:val="00125DE9"/>
    <w:rsid w:val="0013314B"/>
    <w:rsid w:val="00135203"/>
    <w:rsid w:val="001373F4"/>
    <w:rsid w:val="00144C82"/>
    <w:rsid w:val="001532B2"/>
    <w:rsid w:val="0015555F"/>
    <w:rsid w:val="001579B8"/>
    <w:rsid w:val="00162CFE"/>
    <w:rsid w:val="0016391C"/>
    <w:rsid w:val="0016487A"/>
    <w:rsid w:val="00174B5C"/>
    <w:rsid w:val="001768F8"/>
    <w:rsid w:val="00176F20"/>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E26E1"/>
    <w:rsid w:val="001E3D1C"/>
    <w:rsid w:val="001E78E8"/>
    <w:rsid w:val="001E7F93"/>
    <w:rsid w:val="001F5B2F"/>
    <w:rsid w:val="001F709A"/>
    <w:rsid w:val="00203EB2"/>
    <w:rsid w:val="002072A1"/>
    <w:rsid w:val="00211CF5"/>
    <w:rsid w:val="00214EF3"/>
    <w:rsid w:val="00215560"/>
    <w:rsid w:val="00223A1E"/>
    <w:rsid w:val="00232E63"/>
    <w:rsid w:val="002371F5"/>
    <w:rsid w:val="002433B5"/>
    <w:rsid w:val="002525DB"/>
    <w:rsid w:val="00253772"/>
    <w:rsid w:val="00264AFA"/>
    <w:rsid w:val="00264B1C"/>
    <w:rsid w:val="002663C1"/>
    <w:rsid w:val="0027770F"/>
    <w:rsid w:val="00292D13"/>
    <w:rsid w:val="00295524"/>
    <w:rsid w:val="00295942"/>
    <w:rsid w:val="002971BC"/>
    <w:rsid w:val="002A220B"/>
    <w:rsid w:val="002C07DD"/>
    <w:rsid w:val="002C109F"/>
    <w:rsid w:val="002C4765"/>
    <w:rsid w:val="002E3130"/>
    <w:rsid w:val="002F1B38"/>
    <w:rsid w:val="002F5C75"/>
    <w:rsid w:val="002F6CE4"/>
    <w:rsid w:val="002F7607"/>
    <w:rsid w:val="002F7ED5"/>
    <w:rsid w:val="00300457"/>
    <w:rsid w:val="00301A28"/>
    <w:rsid w:val="003043D7"/>
    <w:rsid w:val="003147F0"/>
    <w:rsid w:val="003150FC"/>
    <w:rsid w:val="00321A22"/>
    <w:rsid w:val="0032721E"/>
    <w:rsid w:val="0033527E"/>
    <w:rsid w:val="003377A1"/>
    <w:rsid w:val="00341988"/>
    <w:rsid w:val="00341C71"/>
    <w:rsid w:val="003428E2"/>
    <w:rsid w:val="003431FF"/>
    <w:rsid w:val="00346922"/>
    <w:rsid w:val="00356025"/>
    <w:rsid w:val="003570FD"/>
    <w:rsid w:val="003601FF"/>
    <w:rsid w:val="0038198C"/>
    <w:rsid w:val="00381C45"/>
    <w:rsid w:val="00381D58"/>
    <w:rsid w:val="00383AAE"/>
    <w:rsid w:val="0038591B"/>
    <w:rsid w:val="003A3D8F"/>
    <w:rsid w:val="003A5D04"/>
    <w:rsid w:val="003B6943"/>
    <w:rsid w:val="003C0304"/>
    <w:rsid w:val="003C2D75"/>
    <w:rsid w:val="003C4747"/>
    <w:rsid w:val="003D74B3"/>
    <w:rsid w:val="003D7802"/>
    <w:rsid w:val="003E4156"/>
    <w:rsid w:val="00410AB8"/>
    <w:rsid w:val="004172DE"/>
    <w:rsid w:val="00424565"/>
    <w:rsid w:val="0042545E"/>
    <w:rsid w:val="00426695"/>
    <w:rsid w:val="00433522"/>
    <w:rsid w:val="00437360"/>
    <w:rsid w:val="004476C9"/>
    <w:rsid w:val="0045236A"/>
    <w:rsid w:val="00461630"/>
    <w:rsid w:val="00462292"/>
    <w:rsid w:val="00471C43"/>
    <w:rsid w:val="00471E07"/>
    <w:rsid w:val="00483511"/>
    <w:rsid w:val="00490FB2"/>
    <w:rsid w:val="00491774"/>
    <w:rsid w:val="00494200"/>
    <w:rsid w:val="004A01D0"/>
    <w:rsid w:val="004A27E6"/>
    <w:rsid w:val="004B349A"/>
    <w:rsid w:val="004B53F5"/>
    <w:rsid w:val="004B6A63"/>
    <w:rsid w:val="004C5071"/>
    <w:rsid w:val="004D2FE1"/>
    <w:rsid w:val="004D4DF6"/>
    <w:rsid w:val="004E3D78"/>
    <w:rsid w:val="004E3E3B"/>
    <w:rsid w:val="004F2DD3"/>
    <w:rsid w:val="00500446"/>
    <w:rsid w:val="005004B0"/>
    <w:rsid w:val="00501842"/>
    <w:rsid w:val="00502C3D"/>
    <w:rsid w:val="00502CC9"/>
    <w:rsid w:val="00503598"/>
    <w:rsid w:val="00520B0B"/>
    <w:rsid w:val="005244FF"/>
    <w:rsid w:val="00530DB3"/>
    <w:rsid w:val="00533FB2"/>
    <w:rsid w:val="00536E17"/>
    <w:rsid w:val="00545D34"/>
    <w:rsid w:val="005529D9"/>
    <w:rsid w:val="005638AA"/>
    <w:rsid w:val="005654AA"/>
    <w:rsid w:val="00566716"/>
    <w:rsid w:val="005672C2"/>
    <w:rsid w:val="00567930"/>
    <w:rsid w:val="00575B1D"/>
    <w:rsid w:val="00577253"/>
    <w:rsid w:val="00587282"/>
    <w:rsid w:val="00590611"/>
    <w:rsid w:val="005A2ACB"/>
    <w:rsid w:val="005A6ABC"/>
    <w:rsid w:val="005B56A1"/>
    <w:rsid w:val="005B65BB"/>
    <w:rsid w:val="005C7D64"/>
    <w:rsid w:val="005D01BE"/>
    <w:rsid w:val="005E2580"/>
    <w:rsid w:val="005E45C4"/>
    <w:rsid w:val="005E6661"/>
    <w:rsid w:val="005F394D"/>
    <w:rsid w:val="005F3B81"/>
    <w:rsid w:val="005F6409"/>
    <w:rsid w:val="00601B28"/>
    <w:rsid w:val="0060275D"/>
    <w:rsid w:val="00605020"/>
    <w:rsid w:val="00614390"/>
    <w:rsid w:val="00614DA0"/>
    <w:rsid w:val="0061617F"/>
    <w:rsid w:val="0062128F"/>
    <w:rsid w:val="006240A3"/>
    <w:rsid w:val="00625DF4"/>
    <w:rsid w:val="00626872"/>
    <w:rsid w:val="00626D28"/>
    <w:rsid w:val="00630266"/>
    <w:rsid w:val="00631639"/>
    <w:rsid w:val="006346E9"/>
    <w:rsid w:val="006434B9"/>
    <w:rsid w:val="00645D34"/>
    <w:rsid w:val="0064725B"/>
    <w:rsid w:val="0065079E"/>
    <w:rsid w:val="00651960"/>
    <w:rsid w:val="00654E8C"/>
    <w:rsid w:val="006560D1"/>
    <w:rsid w:val="00656AA3"/>
    <w:rsid w:val="00657E22"/>
    <w:rsid w:val="00661285"/>
    <w:rsid w:val="0066486A"/>
    <w:rsid w:val="0066758B"/>
    <w:rsid w:val="0068154F"/>
    <w:rsid w:val="006819F7"/>
    <w:rsid w:val="00684466"/>
    <w:rsid w:val="00685065"/>
    <w:rsid w:val="0068554F"/>
    <w:rsid w:val="0068686E"/>
    <w:rsid w:val="00695C7D"/>
    <w:rsid w:val="006B00B7"/>
    <w:rsid w:val="006C42BE"/>
    <w:rsid w:val="006C4DD6"/>
    <w:rsid w:val="006D22B9"/>
    <w:rsid w:val="006D371E"/>
    <w:rsid w:val="006D6522"/>
    <w:rsid w:val="006E2298"/>
    <w:rsid w:val="006E3648"/>
    <w:rsid w:val="006E4EB2"/>
    <w:rsid w:val="006E713B"/>
    <w:rsid w:val="006F0BB9"/>
    <w:rsid w:val="00711F1D"/>
    <w:rsid w:val="007132BB"/>
    <w:rsid w:val="00721B1E"/>
    <w:rsid w:val="007248C3"/>
    <w:rsid w:val="00731DFD"/>
    <w:rsid w:val="007338EC"/>
    <w:rsid w:val="00733ED1"/>
    <w:rsid w:val="00745B19"/>
    <w:rsid w:val="00760785"/>
    <w:rsid w:val="00763BB3"/>
    <w:rsid w:val="0076424A"/>
    <w:rsid w:val="00772F22"/>
    <w:rsid w:val="00776848"/>
    <w:rsid w:val="00777497"/>
    <w:rsid w:val="00777D01"/>
    <w:rsid w:val="007814D2"/>
    <w:rsid w:val="00781DA1"/>
    <w:rsid w:val="00783F69"/>
    <w:rsid w:val="007903E6"/>
    <w:rsid w:val="007A654B"/>
    <w:rsid w:val="007C3BFB"/>
    <w:rsid w:val="007C7AFD"/>
    <w:rsid w:val="007D1C98"/>
    <w:rsid w:val="007E0290"/>
    <w:rsid w:val="007E3036"/>
    <w:rsid w:val="007E52DA"/>
    <w:rsid w:val="007E6CED"/>
    <w:rsid w:val="007F31E5"/>
    <w:rsid w:val="007F7672"/>
    <w:rsid w:val="00800B2C"/>
    <w:rsid w:val="00812881"/>
    <w:rsid w:val="00817DA6"/>
    <w:rsid w:val="00834BAA"/>
    <w:rsid w:val="008361AD"/>
    <w:rsid w:val="00843EE8"/>
    <w:rsid w:val="00850AA1"/>
    <w:rsid w:val="00850BD3"/>
    <w:rsid w:val="00852870"/>
    <w:rsid w:val="00852DE7"/>
    <w:rsid w:val="00857EFE"/>
    <w:rsid w:val="008714B2"/>
    <w:rsid w:val="008723CF"/>
    <w:rsid w:val="008739C3"/>
    <w:rsid w:val="008773C7"/>
    <w:rsid w:val="00877682"/>
    <w:rsid w:val="00882009"/>
    <w:rsid w:val="0088620A"/>
    <w:rsid w:val="00894B55"/>
    <w:rsid w:val="00894DE9"/>
    <w:rsid w:val="00896BE1"/>
    <w:rsid w:val="008A0A3F"/>
    <w:rsid w:val="008B1D11"/>
    <w:rsid w:val="008B610B"/>
    <w:rsid w:val="008B74C1"/>
    <w:rsid w:val="008C7006"/>
    <w:rsid w:val="008D2F8E"/>
    <w:rsid w:val="008D7E9D"/>
    <w:rsid w:val="008E6D60"/>
    <w:rsid w:val="008F149B"/>
    <w:rsid w:val="008F2049"/>
    <w:rsid w:val="008F233D"/>
    <w:rsid w:val="00903959"/>
    <w:rsid w:val="00910B77"/>
    <w:rsid w:val="0092699C"/>
    <w:rsid w:val="00927B1E"/>
    <w:rsid w:val="0093430B"/>
    <w:rsid w:val="0094548F"/>
    <w:rsid w:val="00955B15"/>
    <w:rsid w:val="00964EC4"/>
    <w:rsid w:val="00975FEE"/>
    <w:rsid w:val="009805E1"/>
    <w:rsid w:val="00986607"/>
    <w:rsid w:val="00990318"/>
    <w:rsid w:val="00992165"/>
    <w:rsid w:val="00993272"/>
    <w:rsid w:val="009957B0"/>
    <w:rsid w:val="009A0AB9"/>
    <w:rsid w:val="009B2E53"/>
    <w:rsid w:val="009B6A93"/>
    <w:rsid w:val="009C1FB8"/>
    <w:rsid w:val="009C3B16"/>
    <w:rsid w:val="009C51B4"/>
    <w:rsid w:val="009C59C8"/>
    <w:rsid w:val="009C70F3"/>
    <w:rsid w:val="009D24D3"/>
    <w:rsid w:val="009D49D7"/>
    <w:rsid w:val="009D7B29"/>
    <w:rsid w:val="009E13FD"/>
    <w:rsid w:val="009E1469"/>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6115B"/>
    <w:rsid w:val="00A63B51"/>
    <w:rsid w:val="00A64252"/>
    <w:rsid w:val="00A64584"/>
    <w:rsid w:val="00A65357"/>
    <w:rsid w:val="00A66F43"/>
    <w:rsid w:val="00A70A36"/>
    <w:rsid w:val="00A75E82"/>
    <w:rsid w:val="00A76336"/>
    <w:rsid w:val="00A913E4"/>
    <w:rsid w:val="00A952AB"/>
    <w:rsid w:val="00A9612E"/>
    <w:rsid w:val="00AA2010"/>
    <w:rsid w:val="00AA25B4"/>
    <w:rsid w:val="00AC7EFC"/>
    <w:rsid w:val="00AD1082"/>
    <w:rsid w:val="00AD26DB"/>
    <w:rsid w:val="00AD3211"/>
    <w:rsid w:val="00AD340D"/>
    <w:rsid w:val="00AD4935"/>
    <w:rsid w:val="00AD7F4B"/>
    <w:rsid w:val="00AE4313"/>
    <w:rsid w:val="00AE4FC9"/>
    <w:rsid w:val="00AF683F"/>
    <w:rsid w:val="00AF6CAC"/>
    <w:rsid w:val="00B01192"/>
    <w:rsid w:val="00B05321"/>
    <w:rsid w:val="00B11173"/>
    <w:rsid w:val="00B14547"/>
    <w:rsid w:val="00B1561A"/>
    <w:rsid w:val="00B1699B"/>
    <w:rsid w:val="00B21447"/>
    <w:rsid w:val="00B217F6"/>
    <w:rsid w:val="00B2506C"/>
    <w:rsid w:val="00B27014"/>
    <w:rsid w:val="00B275D2"/>
    <w:rsid w:val="00B30315"/>
    <w:rsid w:val="00B46070"/>
    <w:rsid w:val="00B512FF"/>
    <w:rsid w:val="00B65CFA"/>
    <w:rsid w:val="00B70403"/>
    <w:rsid w:val="00B72A42"/>
    <w:rsid w:val="00B85D1D"/>
    <w:rsid w:val="00B94532"/>
    <w:rsid w:val="00B94F07"/>
    <w:rsid w:val="00BA235C"/>
    <w:rsid w:val="00BB1B0B"/>
    <w:rsid w:val="00BC14E6"/>
    <w:rsid w:val="00BC4AB9"/>
    <w:rsid w:val="00BC511E"/>
    <w:rsid w:val="00BC512A"/>
    <w:rsid w:val="00BD5808"/>
    <w:rsid w:val="00BE0207"/>
    <w:rsid w:val="00BE1790"/>
    <w:rsid w:val="00BE1FCF"/>
    <w:rsid w:val="00BE6160"/>
    <w:rsid w:val="00BF0E29"/>
    <w:rsid w:val="00BF3F32"/>
    <w:rsid w:val="00BF6B2D"/>
    <w:rsid w:val="00C00E5D"/>
    <w:rsid w:val="00C11F8A"/>
    <w:rsid w:val="00C24AA4"/>
    <w:rsid w:val="00C25966"/>
    <w:rsid w:val="00C3383B"/>
    <w:rsid w:val="00C35DDD"/>
    <w:rsid w:val="00C41D0D"/>
    <w:rsid w:val="00C42CFC"/>
    <w:rsid w:val="00C572E3"/>
    <w:rsid w:val="00C626B9"/>
    <w:rsid w:val="00C6316D"/>
    <w:rsid w:val="00C6466A"/>
    <w:rsid w:val="00C70D10"/>
    <w:rsid w:val="00C73A49"/>
    <w:rsid w:val="00C839FC"/>
    <w:rsid w:val="00C93F8B"/>
    <w:rsid w:val="00CA578E"/>
    <w:rsid w:val="00CB02C2"/>
    <w:rsid w:val="00CB47F5"/>
    <w:rsid w:val="00CB63A1"/>
    <w:rsid w:val="00CB7124"/>
    <w:rsid w:val="00CC4FD0"/>
    <w:rsid w:val="00CC6550"/>
    <w:rsid w:val="00CC73D5"/>
    <w:rsid w:val="00CD07B5"/>
    <w:rsid w:val="00CD19FE"/>
    <w:rsid w:val="00CD50B9"/>
    <w:rsid w:val="00CE365D"/>
    <w:rsid w:val="00CE5439"/>
    <w:rsid w:val="00CE7AE4"/>
    <w:rsid w:val="00CF3B67"/>
    <w:rsid w:val="00CF51A6"/>
    <w:rsid w:val="00CF7C31"/>
    <w:rsid w:val="00D005F1"/>
    <w:rsid w:val="00D04032"/>
    <w:rsid w:val="00D12A56"/>
    <w:rsid w:val="00D172E7"/>
    <w:rsid w:val="00D2233C"/>
    <w:rsid w:val="00D247FA"/>
    <w:rsid w:val="00D2626A"/>
    <w:rsid w:val="00D35681"/>
    <w:rsid w:val="00D37387"/>
    <w:rsid w:val="00D60919"/>
    <w:rsid w:val="00D6428D"/>
    <w:rsid w:val="00D64E04"/>
    <w:rsid w:val="00D72CAC"/>
    <w:rsid w:val="00D775FB"/>
    <w:rsid w:val="00D81982"/>
    <w:rsid w:val="00D85A6B"/>
    <w:rsid w:val="00D85BA7"/>
    <w:rsid w:val="00D9123C"/>
    <w:rsid w:val="00DA2201"/>
    <w:rsid w:val="00DA5994"/>
    <w:rsid w:val="00DA7772"/>
    <w:rsid w:val="00DD4E33"/>
    <w:rsid w:val="00DD4E81"/>
    <w:rsid w:val="00DE1AE8"/>
    <w:rsid w:val="00DE3773"/>
    <w:rsid w:val="00DF55EC"/>
    <w:rsid w:val="00DF5FA4"/>
    <w:rsid w:val="00E013FF"/>
    <w:rsid w:val="00E02371"/>
    <w:rsid w:val="00E06D7F"/>
    <w:rsid w:val="00E07200"/>
    <w:rsid w:val="00E11586"/>
    <w:rsid w:val="00E13D30"/>
    <w:rsid w:val="00E15F4B"/>
    <w:rsid w:val="00E26D28"/>
    <w:rsid w:val="00E2731C"/>
    <w:rsid w:val="00E31017"/>
    <w:rsid w:val="00E31B0F"/>
    <w:rsid w:val="00E31F60"/>
    <w:rsid w:val="00E35615"/>
    <w:rsid w:val="00E36513"/>
    <w:rsid w:val="00E40F75"/>
    <w:rsid w:val="00E426B6"/>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A5187"/>
    <w:rsid w:val="00EC3C15"/>
    <w:rsid w:val="00ED4677"/>
    <w:rsid w:val="00EE1D8D"/>
    <w:rsid w:val="00EE2593"/>
    <w:rsid w:val="00EE4AA6"/>
    <w:rsid w:val="00EF29F9"/>
    <w:rsid w:val="00EF5D8C"/>
    <w:rsid w:val="00F02671"/>
    <w:rsid w:val="00F07F51"/>
    <w:rsid w:val="00F1357C"/>
    <w:rsid w:val="00F17AED"/>
    <w:rsid w:val="00F23386"/>
    <w:rsid w:val="00F262DB"/>
    <w:rsid w:val="00F36452"/>
    <w:rsid w:val="00F366D4"/>
    <w:rsid w:val="00F56D48"/>
    <w:rsid w:val="00F579AF"/>
    <w:rsid w:val="00F57D33"/>
    <w:rsid w:val="00F60867"/>
    <w:rsid w:val="00F65CD8"/>
    <w:rsid w:val="00F66A22"/>
    <w:rsid w:val="00F673AE"/>
    <w:rsid w:val="00F7341F"/>
    <w:rsid w:val="00F766C3"/>
    <w:rsid w:val="00F84D15"/>
    <w:rsid w:val="00F876ED"/>
    <w:rsid w:val="00F91C2E"/>
    <w:rsid w:val="00F924AD"/>
    <w:rsid w:val="00F935CF"/>
    <w:rsid w:val="00F9769C"/>
    <w:rsid w:val="00FA0BDF"/>
    <w:rsid w:val="00FA570A"/>
    <w:rsid w:val="00FA6629"/>
    <w:rsid w:val="00FB6C53"/>
    <w:rsid w:val="00FC1F90"/>
    <w:rsid w:val="00FD69D3"/>
    <w:rsid w:val="00FD7C88"/>
    <w:rsid w:val="00FE32B3"/>
    <w:rsid w:val="00FF117F"/>
    <w:rsid w:val="00FF3524"/>
    <w:rsid w:val="00FF3DC8"/>
    <w:rsid w:val="00FF43F1"/>
    <w:rsid w:val="384AD8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A3811"/>
  <w15:docId w15:val="{7036F0F2-4A97-4B41-A67F-8B942F55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3959"/>
    <w:pPr>
      <w:widowControl w:val="0"/>
      <w:jc w:val="both"/>
    </w:pPr>
    <w:rPr>
      <w:kern w:val="2"/>
      <w:sz w:val="21"/>
      <w:szCs w:val="24"/>
    </w:rPr>
  </w:style>
  <w:style w:type="paragraph" w:styleId="1">
    <w:name w:val="heading 1"/>
    <w:basedOn w:val="a"/>
    <w:next w:val="a"/>
    <w:link w:val="10"/>
    <w:qFormat/>
    <w:rsid w:val="00631639"/>
    <w:pPr>
      <w:keepNext/>
      <w:numPr>
        <w:numId w:val="33"/>
      </w:numPr>
      <w:outlineLvl w:val="0"/>
    </w:pPr>
    <w:rPr>
      <w:rFonts w:ascii="Arial" w:eastAsia="ＭＳ ゴシック" w:hAnsi="Arial"/>
      <w:sz w:val="24"/>
    </w:rPr>
  </w:style>
  <w:style w:type="paragraph" w:styleId="2">
    <w:name w:val="heading 2"/>
    <w:basedOn w:val="a"/>
    <w:next w:val="a"/>
    <w:link w:val="20"/>
    <w:uiPriority w:val="9"/>
    <w:unhideWhenUsed/>
    <w:qFormat/>
    <w:rsid w:val="00631639"/>
    <w:pPr>
      <w:keepNext/>
      <w:numPr>
        <w:ilvl w:val="1"/>
        <w:numId w:val="33"/>
      </w:numPr>
      <w:outlineLvl w:val="1"/>
    </w:pPr>
    <w:rPr>
      <w:rFonts w:asciiTheme="majorHAnsi" w:eastAsiaTheme="majorEastAsia" w:hAnsiTheme="majorHAnsi" w:cstheme="majorBidi"/>
    </w:rPr>
  </w:style>
  <w:style w:type="paragraph" w:styleId="3">
    <w:name w:val="heading 3"/>
    <w:basedOn w:val="a"/>
    <w:next w:val="a"/>
    <w:link w:val="31"/>
    <w:unhideWhenUsed/>
    <w:qFormat/>
    <w:rsid w:val="00631639"/>
    <w:pPr>
      <w:keepNext/>
      <w:numPr>
        <w:ilvl w:val="2"/>
        <w:numId w:val="33"/>
      </w:numPr>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5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631639"/>
    <w:rPr>
      <w:rFonts w:ascii="Arial" w:eastAsia="ＭＳ ゴシック" w:hAnsi="Arial"/>
      <w:kern w:val="2"/>
      <w:sz w:val="24"/>
      <w:szCs w:val="24"/>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uiPriority w:val="9"/>
    <w:rsid w:val="00631639"/>
    <w:rPr>
      <w:rFonts w:asciiTheme="majorHAnsi" w:eastAsiaTheme="majorEastAsia" w:hAnsiTheme="majorHAnsi" w:cstheme="majorBidi"/>
      <w:kern w:val="2"/>
      <w:sz w:val="21"/>
      <w:szCs w:val="24"/>
    </w:rPr>
  </w:style>
  <w:style w:type="character" w:customStyle="1" w:styleId="31">
    <w:name w:val="見出し 3 (文字)"/>
    <w:basedOn w:val="a0"/>
    <w:link w:val="3"/>
    <w:rsid w:val="00631639"/>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0">
    <w:name w:val="List Bullet 3"/>
    <w:basedOn w:val="a"/>
    <w:rsid w:val="00E11586"/>
    <w:pPr>
      <w:numPr>
        <w:numId w:val="17"/>
      </w:numPr>
      <w:tabs>
        <w:tab w:val="clear" w:pos="870"/>
        <w:tab w:val="num" w:pos="1443"/>
      </w:tabs>
      <w:ind w:left="1424"/>
    </w:pPr>
    <w:rPr>
      <w:sz w:val="20"/>
      <w:szCs w:val="20"/>
    </w:rPr>
  </w:style>
  <w:style w:type="paragraph" w:styleId="af4">
    <w:name w:val="Body Text Indent"/>
    <w:basedOn w:val="a"/>
    <w:link w:val="af5"/>
    <w:rsid w:val="00631639"/>
    <w:pPr>
      <w:ind w:leftChars="100" w:left="202" w:firstLineChars="100" w:firstLine="202"/>
    </w:pPr>
    <w:rPr>
      <w:rFonts w:asciiTheme="minorEastAsia" w:eastAsiaTheme="minorEastAsia" w:hAnsiTheme="minorEastAsia"/>
    </w:rPr>
  </w:style>
  <w:style w:type="character" w:customStyle="1" w:styleId="af5">
    <w:name w:val="本文インデント (文字)"/>
    <w:basedOn w:val="a0"/>
    <w:link w:val="af4"/>
    <w:rsid w:val="00631639"/>
    <w:rPr>
      <w:rFonts w:asciiTheme="minorEastAsia" w:eastAsiaTheme="minorEastAsia" w:hAnsiTheme="minorEastAsia"/>
      <w:kern w:val="2"/>
      <w:sz w:val="21"/>
      <w:szCs w:val="24"/>
    </w:rPr>
  </w:style>
  <w:style w:type="paragraph" w:styleId="21">
    <w:name w:val="Body Text Indent 2"/>
    <w:basedOn w:val="a"/>
    <w:link w:val="22"/>
    <w:rsid w:val="00631639"/>
    <w:pPr>
      <w:ind w:leftChars="140" w:left="283" w:firstLineChars="70" w:firstLine="142"/>
    </w:pPr>
    <w:rPr>
      <w:rFonts w:asciiTheme="minorEastAsia" w:eastAsiaTheme="minorEastAsia" w:hAnsiTheme="minorEastAsia"/>
    </w:rPr>
  </w:style>
  <w:style w:type="character" w:customStyle="1" w:styleId="22">
    <w:name w:val="本文インデント 2 (文字)"/>
    <w:basedOn w:val="a0"/>
    <w:link w:val="21"/>
    <w:rsid w:val="00631639"/>
    <w:rPr>
      <w:rFonts w:asciiTheme="minorEastAsia" w:eastAsiaTheme="minorEastAsia" w:hAnsiTheme="minorEastAsia"/>
      <w:kern w:val="2"/>
      <w:sz w:val="21"/>
      <w:szCs w:val="24"/>
    </w:rPr>
  </w:style>
  <w:style w:type="paragraph" w:styleId="32">
    <w:name w:val="Body Text Indent 3"/>
    <w:basedOn w:val="af6"/>
    <w:link w:val="33"/>
    <w:rsid w:val="00631639"/>
    <w:pPr>
      <w:ind w:leftChars="400" w:left="810"/>
    </w:pPr>
  </w:style>
  <w:style w:type="character" w:customStyle="1" w:styleId="33">
    <w:name w:val="本文インデント 3 (文字)"/>
    <w:basedOn w:val="a0"/>
    <w:link w:val="32"/>
    <w:rsid w:val="00631639"/>
    <w:rPr>
      <w:rFonts w:asciiTheme="minorEastAsia" w:eastAsiaTheme="minorEastAsia" w:hAnsiTheme="minorEastAsia"/>
      <w:kern w:val="2"/>
      <w:sz w:val="21"/>
      <w:szCs w:val="24"/>
    </w:rPr>
  </w:style>
  <w:style w:type="paragraph" w:styleId="af7">
    <w:name w:val="footnote text"/>
    <w:basedOn w:val="a"/>
    <w:link w:val="af8"/>
    <w:semiHidden/>
    <w:rsid w:val="00631639"/>
    <w:pPr>
      <w:snapToGrid w:val="0"/>
      <w:jc w:val="left"/>
    </w:pPr>
    <w:rPr>
      <w:rFonts w:ascii="ＭＳ ゴシック" w:eastAsia="ＭＳ ゴシック"/>
      <w:sz w:val="24"/>
    </w:rPr>
  </w:style>
  <w:style w:type="character" w:customStyle="1" w:styleId="af8">
    <w:name w:val="脚注文字列 (文字)"/>
    <w:basedOn w:val="a0"/>
    <w:link w:val="af7"/>
    <w:semiHidden/>
    <w:rsid w:val="00631639"/>
    <w:rPr>
      <w:rFonts w:ascii="ＭＳ ゴシック" w:eastAsia="ＭＳ ゴシック"/>
      <w:kern w:val="2"/>
      <w:sz w:val="24"/>
      <w:szCs w:val="24"/>
    </w:rPr>
  </w:style>
  <w:style w:type="character" w:styleId="af9">
    <w:name w:val="footnote reference"/>
    <w:semiHidden/>
    <w:rsid w:val="00631639"/>
    <w:rPr>
      <w:vertAlign w:val="superscript"/>
    </w:rPr>
  </w:style>
  <w:style w:type="paragraph" w:customStyle="1" w:styleId="af6">
    <w:name w:val="仕様書本文"/>
    <w:basedOn w:val="a"/>
    <w:link w:val="afa"/>
    <w:qFormat/>
    <w:rsid w:val="00631639"/>
    <w:pPr>
      <w:ind w:firstLineChars="100" w:firstLine="202"/>
    </w:pPr>
    <w:rPr>
      <w:rFonts w:asciiTheme="minorEastAsia" w:eastAsiaTheme="minorEastAsia" w:hAnsiTheme="minorEastAsia"/>
    </w:rPr>
  </w:style>
  <w:style w:type="character" w:customStyle="1" w:styleId="af2">
    <w:name w:val="リスト段落 (文字)"/>
    <w:basedOn w:val="a0"/>
    <w:link w:val="af1"/>
    <w:uiPriority w:val="34"/>
    <w:rsid w:val="00631639"/>
    <w:rPr>
      <w:kern w:val="2"/>
      <w:sz w:val="21"/>
    </w:rPr>
  </w:style>
  <w:style w:type="character" w:customStyle="1" w:styleId="afa">
    <w:name w:val="仕様書本文 (文字)"/>
    <w:basedOn w:val="a0"/>
    <w:link w:val="af6"/>
    <w:rsid w:val="00631639"/>
    <w:rPr>
      <w:rFonts w:asciiTheme="minorEastAsia" w:eastAsiaTheme="minorEastAsia" w:hAnsiTheme="minorEastAsia"/>
      <w:kern w:val="2"/>
      <w:sz w:val="21"/>
      <w:szCs w:val="24"/>
    </w:rPr>
  </w:style>
  <w:style w:type="paragraph" w:styleId="afb">
    <w:name w:val="Subtitle"/>
    <w:basedOn w:val="a"/>
    <w:next w:val="a"/>
    <w:link w:val="afc"/>
    <w:qFormat/>
    <w:rsid w:val="00631639"/>
    <w:pPr>
      <w:jc w:val="center"/>
      <w:outlineLvl w:val="1"/>
    </w:pPr>
    <w:rPr>
      <w:rFonts w:asciiTheme="majorHAnsi" w:eastAsia="ＭＳ ゴシック" w:hAnsiTheme="majorHAnsi" w:cstheme="majorBidi"/>
      <w:sz w:val="24"/>
    </w:rPr>
  </w:style>
  <w:style w:type="character" w:customStyle="1" w:styleId="afc">
    <w:name w:val="副題 (文字)"/>
    <w:basedOn w:val="a0"/>
    <w:link w:val="afb"/>
    <w:rsid w:val="00631639"/>
    <w:rPr>
      <w:rFonts w:asciiTheme="majorHAnsi" w:eastAsia="ＭＳ ゴシック" w:hAnsiTheme="majorHAnsi" w:cstheme="majorBidi"/>
      <w:kern w:val="2"/>
      <w:sz w:val="24"/>
      <w:szCs w:val="24"/>
    </w:rPr>
  </w:style>
  <w:style w:type="character" w:styleId="afd">
    <w:name w:val="FollowedHyperlink"/>
    <w:basedOn w:val="a0"/>
    <w:semiHidden/>
    <w:unhideWhenUsed/>
    <w:rsid w:val="002C4765"/>
    <w:rPr>
      <w:color w:val="800080" w:themeColor="followedHyperlink"/>
      <w:u w:val="single"/>
    </w:rPr>
  </w:style>
  <w:style w:type="character" w:styleId="afe">
    <w:name w:val="Unresolved Mention"/>
    <w:basedOn w:val="a0"/>
    <w:uiPriority w:val="99"/>
    <w:semiHidden/>
    <w:unhideWhenUsed/>
    <w:rsid w:val="002C4765"/>
    <w:rPr>
      <w:color w:val="605E5C"/>
      <w:shd w:val="clear" w:color="auto" w:fill="E1DFDD"/>
    </w:rPr>
  </w:style>
  <w:style w:type="paragraph" w:styleId="aff">
    <w:name w:val="Revision"/>
    <w:hidden/>
    <w:uiPriority w:val="99"/>
    <w:semiHidden/>
    <w:rsid w:val="00D040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pa.go.jp/disc/committee/data-comitte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982__x8981_ xmlns="bcd3aba2-7676-4d90-9a52-8ab24e2aae45">4.(3)の担当部署を修正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0806EB-02D0-4C76-83B8-08A193663AE2}">
  <ds:schemaRefs>
    <ds:schemaRef ds:uri="http://schemas.microsoft.com/sharepoint/v3/contenttype/forms"/>
  </ds:schemaRefs>
</ds:datastoreItem>
</file>

<file path=customXml/itemProps2.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3.xml><?xml version="1.0" encoding="utf-8"?>
<ds:datastoreItem xmlns:ds="http://schemas.openxmlformats.org/officeDocument/2006/customXml" ds:itemID="{68245C9E-690C-407A-BCC7-9929FE77D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1F8BB-85F9-4845-934E-D4218EE94C68}">
  <ds:schemaRefs>
    <ds:schemaRef ds:uri="http://schemas.microsoft.com/office/2006/metadata/properties"/>
    <ds:schemaRef ds:uri="http://schemas.microsoft.com/office/infopath/2007/PartnerControls"/>
    <ds:schemaRef ds:uri="bcd3aba2-7676-4d90-9a52-8ab24e2aae45"/>
    <ds:schemaRef ds:uri="884560c8-fb5f-4353-bdfa-72de2641782b"/>
  </ds:schemaRefs>
</ds:datastoreItem>
</file>

<file path=docProps/app.xml><?xml version="1.0" encoding="utf-8"?>
<Properties xmlns="http://schemas.openxmlformats.org/officeDocument/2006/extended-properties" xmlns:vt="http://schemas.openxmlformats.org/officeDocument/2006/docPropsVTypes">
  <Template>Normal.dotm</Template>
  <TotalTime>4452</TotalTime>
  <Pages>42</Pages>
  <Words>5603</Words>
  <Characters>31941</Characters>
  <Application>Microsoft Office Word</Application>
  <DocSecurity>0</DocSecurity>
  <Lines>266</Lines>
  <Paragraphs>74</Paragraphs>
  <ScaleCrop>false</ScaleCrop>
  <HeadingPairs>
    <vt:vector size="2" baseType="variant">
      <vt:variant>
        <vt:lpstr>タイトル</vt:lpstr>
      </vt:variant>
      <vt:variant>
        <vt:i4>1</vt:i4>
      </vt:variant>
    </vt:vector>
  </HeadingPairs>
  <TitlesOfParts>
    <vt:vector size="1" baseType="lpstr">
      <vt:lpstr/>
    </vt:vector>
  </TitlesOfParts>
  <Company>IPA</Company>
  <LinksUpToDate>false</LinksUpToDate>
  <CharactersWithSpaces>37470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「GIF準拠確認ツールのツール作成業務」に係る一般競争入札（最低価格落札方式）</dc:title>
  <dc:subject/>
  <cp:keywords/>
  <dc:description/>
  <cp:lastPrinted>2014-03-13T02:52:00Z</cp:lastPrinted>
  <dcterms:created xsi:type="dcterms:W3CDTF">2024-10-03T05:31:00Z</dcterms:created>
  <dcterms:modified xsi:type="dcterms:W3CDTF">2024-10-17T00:24:00Z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