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504052DC"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6C3EDA">
        <w:rPr>
          <w:rFonts w:ascii="ＭＳ ゴシック" w:eastAsia="ＭＳ ゴシック" w:hAnsi="ＭＳ ゴシック" w:cs="ＭＳ Ｐゴシック" w:hint="eastAsia"/>
          <w:b/>
          <w:bCs/>
          <w:sz w:val="36"/>
          <w:szCs w:val="36"/>
        </w:rPr>
        <w:t>「</w:t>
      </w:r>
      <w:r w:rsidR="00130A79" w:rsidRPr="006C3EDA">
        <w:rPr>
          <w:rFonts w:ascii="ＭＳ ゴシック" w:eastAsia="ＭＳ ゴシック" w:hAnsi="ＭＳ ゴシック" w:hint="eastAsia"/>
          <w:b/>
          <w:sz w:val="36"/>
          <w:szCs w:val="36"/>
        </w:rPr>
        <w:t>タイムサーバの調達</w:t>
      </w:r>
      <w:r w:rsidR="00DB0BA2" w:rsidRPr="006C3EDA">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41E1C3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9CD86E3" w:rsidR="000C2A52" w:rsidRDefault="000C2A52" w:rsidP="001E5DCC">
      <w:pPr>
        <w:rPr>
          <w:rFonts w:ascii="ＭＳ ゴシック" w:eastAsia="ＭＳ ゴシック" w:hAnsi="ＭＳ ゴシック"/>
          <w:szCs w:val="21"/>
        </w:rPr>
      </w:pPr>
    </w:p>
    <w:p w14:paraId="5CBC9AB0" w14:textId="274579F2" w:rsidR="003E4EC3" w:rsidRDefault="003E4EC3" w:rsidP="001E5DCC">
      <w:pPr>
        <w:rPr>
          <w:rFonts w:ascii="ＭＳ ゴシック" w:eastAsia="ＭＳ ゴシック" w:hAnsi="ＭＳ ゴシック"/>
          <w:szCs w:val="21"/>
        </w:rPr>
      </w:pPr>
    </w:p>
    <w:p w14:paraId="2F64136E" w14:textId="2D4A269F" w:rsidR="003E4EC3" w:rsidRDefault="003E4EC3" w:rsidP="001E5DCC">
      <w:pPr>
        <w:rPr>
          <w:rFonts w:ascii="ＭＳ ゴシック" w:eastAsia="ＭＳ ゴシック" w:hAnsi="ＭＳ ゴシック"/>
          <w:szCs w:val="21"/>
        </w:rPr>
      </w:pPr>
    </w:p>
    <w:p w14:paraId="10B87C6E" w14:textId="108A3333" w:rsidR="003E4EC3" w:rsidRDefault="003E4EC3" w:rsidP="001E5DCC">
      <w:pPr>
        <w:rPr>
          <w:rFonts w:ascii="ＭＳ ゴシック" w:eastAsia="ＭＳ ゴシック" w:hAnsi="ＭＳ ゴシック"/>
          <w:szCs w:val="21"/>
        </w:rPr>
      </w:pPr>
    </w:p>
    <w:p w14:paraId="20DAD796" w14:textId="068D67D8" w:rsidR="003E4EC3" w:rsidRDefault="003E4EC3" w:rsidP="001E5DCC">
      <w:pPr>
        <w:rPr>
          <w:rFonts w:ascii="ＭＳ ゴシック" w:eastAsia="ＭＳ ゴシック" w:hAnsi="ＭＳ ゴシック"/>
          <w:szCs w:val="21"/>
        </w:rPr>
      </w:pPr>
    </w:p>
    <w:p w14:paraId="79D56E7B" w14:textId="08E1F693" w:rsidR="003E4EC3" w:rsidRDefault="003E4EC3" w:rsidP="001E5DCC">
      <w:pPr>
        <w:rPr>
          <w:rFonts w:ascii="ＭＳ ゴシック" w:eastAsia="ＭＳ ゴシック" w:hAnsi="ＭＳ ゴシック"/>
          <w:szCs w:val="21"/>
        </w:rPr>
      </w:pPr>
    </w:p>
    <w:p w14:paraId="5FBD1461" w14:textId="73C3C92B" w:rsidR="003E4EC3" w:rsidRDefault="003E4EC3" w:rsidP="001E5DCC">
      <w:pPr>
        <w:rPr>
          <w:rFonts w:ascii="ＭＳ ゴシック" w:eastAsia="ＭＳ ゴシック" w:hAnsi="ＭＳ ゴシック"/>
          <w:szCs w:val="21"/>
        </w:rPr>
      </w:pPr>
    </w:p>
    <w:p w14:paraId="39096118" w14:textId="77777777" w:rsidR="003E4EC3" w:rsidRDefault="003E4EC3" w:rsidP="001E5DCC">
      <w:pPr>
        <w:rPr>
          <w:rFonts w:ascii="ＭＳ ゴシック" w:eastAsia="ＭＳ ゴシック" w:hAnsi="ＭＳ ゴシック"/>
          <w:szCs w:val="21"/>
        </w:rPr>
      </w:pPr>
    </w:p>
    <w:p w14:paraId="6B2A7C0E" w14:textId="57E62510" w:rsidR="003E4EC3" w:rsidRDefault="003E4EC3" w:rsidP="001E5DCC">
      <w:pPr>
        <w:rPr>
          <w:rFonts w:ascii="ＭＳ ゴシック" w:eastAsia="ＭＳ ゴシック" w:hAnsi="ＭＳ ゴシック"/>
          <w:szCs w:val="21"/>
        </w:rPr>
      </w:pPr>
    </w:p>
    <w:p w14:paraId="3328B9F2" w14:textId="3C72384E" w:rsidR="003E4EC3" w:rsidRDefault="003E4EC3" w:rsidP="001E5DCC">
      <w:pPr>
        <w:rPr>
          <w:rFonts w:ascii="ＭＳ ゴシック" w:eastAsia="ＭＳ ゴシック" w:hAnsi="ＭＳ ゴシック"/>
          <w:szCs w:val="21"/>
        </w:rPr>
      </w:pPr>
    </w:p>
    <w:p w14:paraId="04E6D571" w14:textId="26970002" w:rsidR="003E4EC3" w:rsidRDefault="003E4EC3" w:rsidP="001E5DCC">
      <w:pPr>
        <w:rPr>
          <w:rFonts w:ascii="ＭＳ ゴシック" w:eastAsia="ＭＳ ゴシック" w:hAnsi="ＭＳ ゴシック"/>
          <w:szCs w:val="21"/>
        </w:rPr>
      </w:pPr>
    </w:p>
    <w:p w14:paraId="09E809CC" w14:textId="25CC8C03" w:rsidR="003E4EC3" w:rsidRDefault="003E4EC3" w:rsidP="001E5DCC">
      <w:pPr>
        <w:rPr>
          <w:rFonts w:ascii="ＭＳ ゴシック" w:eastAsia="ＭＳ ゴシック" w:hAnsi="ＭＳ ゴシック"/>
          <w:szCs w:val="21"/>
        </w:rPr>
      </w:pPr>
    </w:p>
    <w:p w14:paraId="33240BB5" w14:textId="77777777" w:rsidR="003E4EC3" w:rsidRDefault="003E4EC3"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409C2692"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A20381">
        <w:rPr>
          <w:rFonts w:ascii="ＭＳ Ｐゴシック" w:eastAsia="ＭＳ Ｐゴシック" w:hAnsi="ＭＳ Ｐゴシック" w:hint="eastAsia"/>
          <w:sz w:val="28"/>
          <w:szCs w:val="28"/>
        </w:rPr>
        <w:t>2</w:t>
      </w:r>
      <w:r w:rsidR="00A20381">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B52A3F">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月</w:t>
      </w:r>
      <w:r w:rsidR="00A20381">
        <w:rPr>
          <w:rFonts w:ascii="ＭＳ Ｐゴシック" w:eastAsia="ＭＳ Ｐゴシック" w:hAnsi="ＭＳ Ｐゴシック" w:hint="eastAsia"/>
          <w:sz w:val="28"/>
          <w:szCs w:val="28"/>
        </w:rPr>
        <w:t>2</w:t>
      </w:r>
      <w:r w:rsidR="00B52A3F">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239392C2"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6F71DEB6" w14:textId="084DC7A4" w:rsidR="004B1017" w:rsidRPr="00644841" w:rsidRDefault="004B1017" w:rsidP="00A65E57">
      <w:pPr>
        <w:rPr>
          <w:rFonts w:ascii="ＭＳ ゴシック" w:eastAsia="ＭＳ ゴシック" w:hAnsi="ＭＳ ゴシック"/>
          <w:b/>
          <w:bCs/>
          <w:sz w:val="24"/>
          <w:szCs w:val="24"/>
        </w:rPr>
      </w:pPr>
      <w:r w:rsidRPr="00644841">
        <w:rPr>
          <w:rFonts w:ascii="ＭＳ ゴシック" w:eastAsia="ＭＳ ゴシック" w:hAnsi="ＭＳ ゴシック"/>
          <w:b/>
          <w:bCs/>
          <w:sz w:val="24"/>
          <w:szCs w:val="24"/>
        </w:rPr>
        <w:lastRenderedPageBreak/>
        <w:t>変更履歴</w:t>
      </w:r>
    </w:p>
    <w:p w14:paraId="2AF08B50" w14:textId="691D4065" w:rsidR="004B1017" w:rsidRDefault="004B1017" w:rsidP="00A65E57"/>
    <w:tbl>
      <w:tblPr>
        <w:tblStyle w:val="af4"/>
        <w:tblW w:w="0" w:type="auto"/>
        <w:tblLook w:val="04A0" w:firstRow="1" w:lastRow="0" w:firstColumn="1" w:lastColumn="0" w:noHBand="0" w:noVBand="1"/>
      </w:tblPr>
      <w:tblGrid>
        <w:gridCol w:w="2263"/>
        <w:gridCol w:w="7366"/>
      </w:tblGrid>
      <w:tr w:rsidR="004B1017" w14:paraId="6C82195D" w14:textId="77777777" w:rsidTr="004B1017">
        <w:trPr>
          <w:trHeight w:val="409"/>
        </w:trPr>
        <w:tc>
          <w:tcPr>
            <w:tcW w:w="2263" w:type="dxa"/>
            <w:vAlign w:val="center"/>
          </w:tcPr>
          <w:p w14:paraId="28E5EE76" w14:textId="20B61916" w:rsidR="004B1017" w:rsidRPr="004B1017" w:rsidRDefault="004B1017" w:rsidP="004B1017">
            <w:pPr>
              <w:jc w:val="center"/>
              <w:rPr>
                <w:rFonts w:ascii="ＭＳ ゴシック" w:eastAsia="ＭＳ ゴシック" w:hAnsi="ＭＳ ゴシック" w:cs="ＭＳ Ｐゴシック"/>
                <w:b/>
                <w:bCs/>
                <w:color w:val="000000"/>
                <w:spacing w:val="82"/>
                <w:szCs w:val="21"/>
              </w:rPr>
            </w:pPr>
            <w:r w:rsidRPr="004B1017">
              <w:rPr>
                <w:rFonts w:ascii="ＭＳ ゴシック" w:eastAsia="ＭＳ ゴシック" w:hAnsi="ＭＳ ゴシック" w:cs="ＭＳ Ｐゴシック" w:hint="eastAsia"/>
                <w:b/>
                <w:bCs/>
                <w:color w:val="000000"/>
                <w:spacing w:val="82"/>
                <w:szCs w:val="21"/>
              </w:rPr>
              <w:t>変更年月日</w:t>
            </w:r>
          </w:p>
        </w:tc>
        <w:tc>
          <w:tcPr>
            <w:tcW w:w="7366" w:type="dxa"/>
            <w:vAlign w:val="center"/>
          </w:tcPr>
          <w:p w14:paraId="17F9FD96" w14:textId="31188145" w:rsidR="004B1017" w:rsidRPr="004B1017" w:rsidRDefault="004B1017" w:rsidP="004B1017">
            <w:pPr>
              <w:jc w:val="center"/>
              <w:rPr>
                <w:rFonts w:ascii="ＭＳ ゴシック" w:eastAsia="ＭＳ ゴシック" w:hAnsi="ＭＳ ゴシック" w:cs="ＭＳ Ｐゴシック"/>
                <w:b/>
                <w:bCs/>
                <w:color w:val="000000"/>
                <w:spacing w:val="82"/>
                <w:szCs w:val="21"/>
              </w:rPr>
            </w:pPr>
            <w:r w:rsidRPr="004B1017">
              <w:rPr>
                <w:rFonts w:ascii="ＭＳ ゴシック" w:eastAsia="ＭＳ ゴシック" w:hAnsi="ＭＳ ゴシック" w:cs="ＭＳ Ｐゴシック" w:hint="eastAsia"/>
                <w:b/>
                <w:bCs/>
                <w:color w:val="000000"/>
                <w:spacing w:val="82"/>
                <w:szCs w:val="21"/>
              </w:rPr>
              <w:t>変更事項</w:t>
            </w:r>
          </w:p>
        </w:tc>
      </w:tr>
      <w:tr w:rsidR="004B1017" w14:paraId="0EA134AD" w14:textId="77777777" w:rsidTr="000F712D">
        <w:trPr>
          <w:trHeight w:val="1832"/>
        </w:trPr>
        <w:tc>
          <w:tcPr>
            <w:tcW w:w="2263" w:type="dxa"/>
            <w:vAlign w:val="center"/>
          </w:tcPr>
          <w:p w14:paraId="5613F5A0" w14:textId="4A8240C6" w:rsidR="004B1017" w:rsidRDefault="004B1017" w:rsidP="000F712D">
            <w:pPr>
              <w:jc w:val="cente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hint="eastAsia"/>
                <w:b/>
                <w:bCs/>
                <w:color w:val="000000"/>
                <w:szCs w:val="21"/>
              </w:rPr>
              <w:t>2023年6月1日</w:t>
            </w:r>
          </w:p>
        </w:tc>
        <w:tc>
          <w:tcPr>
            <w:tcW w:w="7366" w:type="dxa"/>
            <w:vAlign w:val="center"/>
          </w:tcPr>
          <w:p w14:paraId="56C2EA3E" w14:textId="2CD0D7D9" w:rsidR="004B1017" w:rsidRDefault="004B1017"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hint="eastAsia"/>
                <w:b/>
                <w:bCs/>
                <w:color w:val="000000"/>
                <w:szCs w:val="21"/>
              </w:rPr>
              <w:t>本件の入札公告を取り下げました。</w:t>
            </w:r>
          </w:p>
        </w:tc>
      </w:tr>
    </w:tbl>
    <w:p w14:paraId="223C55B5" w14:textId="77777777" w:rsidR="004B1017" w:rsidRDefault="004B1017" w:rsidP="00A65E57">
      <w:pPr>
        <w:rPr>
          <w:rFonts w:ascii="ＭＳ ゴシック" w:eastAsia="ＭＳ ゴシック" w:hAnsi="ＭＳ ゴシック" w:cs="ＭＳ Ｐゴシック"/>
          <w:b/>
          <w:bCs/>
          <w:color w:val="000000"/>
          <w:szCs w:val="21"/>
        </w:rPr>
      </w:pPr>
    </w:p>
    <w:p w14:paraId="418F9D13" w14:textId="77777777" w:rsidR="004B1017" w:rsidRDefault="004B1017" w:rsidP="00A65E57">
      <w:pPr>
        <w:rPr>
          <w:rFonts w:ascii="ＭＳ ゴシック" w:eastAsia="ＭＳ ゴシック" w:hAnsi="ＭＳ ゴシック" w:cs="ＭＳ Ｐゴシック"/>
          <w:b/>
          <w:bCs/>
          <w:color w:val="000000"/>
          <w:szCs w:val="21"/>
        </w:rPr>
      </w:pPr>
    </w:p>
    <w:p w14:paraId="23F373FD" w14:textId="4DB58341" w:rsidR="004B1017" w:rsidRDefault="004B1017">
      <w:pPr>
        <w:widowControl/>
        <w:jc w:val="left"/>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4779465B" w14:textId="77777777" w:rsidR="004B1017" w:rsidRDefault="004B1017" w:rsidP="00A65E57">
      <w:pPr>
        <w:rPr>
          <w:rFonts w:ascii="ＭＳ ゴシック" w:eastAsia="ＭＳ ゴシック" w:hAnsi="ＭＳ ゴシック" w:cs="ＭＳ Ｐゴシック"/>
          <w:b/>
          <w:bCs/>
          <w:color w:val="000000"/>
          <w:szCs w:val="21"/>
        </w:rPr>
      </w:pP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591D8F1C" w14:textId="77777777" w:rsidR="006732A5" w:rsidRDefault="00C82E52" w:rsidP="00FC7AB8">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6732A5" w:rsidRPr="003A5F74">
        <w:rPr>
          <w:rFonts w:ascii="ＭＳ 明朝" w:hAnsi="ＭＳ 明朝" w:hint="eastAsia"/>
        </w:rPr>
        <w:t>Ⅰ．</w:t>
      </w:r>
      <w:r w:rsidR="006732A5" w:rsidRPr="003A5F74">
        <w:rPr>
          <w:rFonts w:ascii="ＭＳ 明朝" w:hAnsi="ＭＳ 明朝" w:hint="eastAsia"/>
          <w:spacing w:val="2"/>
        </w:rPr>
        <w:t>入札説明書</w:t>
      </w:r>
      <w:r w:rsidR="006732A5">
        <w:tab/>
        <w:t>1</w:t>
      </w:r>
    </w:p>
    <w:p w14:paraId="5E080A19" w14:textId="77777777" w:rsidR="006732A5" w:rsidRDefault="006732A5" w:rsidP="00FC7AB8">
      <w:pPr>
        <w:pStyle w:val="11"/>
      </w:pPr>
      <w:r>
        <w:rPr>
          <w:rFonts w:hint="eastAsia"/>
        </w:rPr>
        <w:t>Ⅱ</w:t>
      </w:r>
      <w:r w:rsidRPr="003A5F74">
        <w:rPr>
          <w:rFonts w:hint="eastAsia"/>
        </w:rPr>
        <w:t>．売買契約書（案）</w:t>
      </w:r>
      <w:r>
        <w:tab/>
        <w:t>5</w:t>
      </w:r>
    </w:p>
    <w:p w14:paraId="7578549E" w14:textId="77777777" w:rsidR="006732A5" w:rsidRDefault="006732A5" w:rsidP="00FC7AB8">
      <w:pPr>
        <w:pStyle w:val="11"/>
      </w:pPr>
      <w:r>
        <w:rPr>
          <w:rFonts w:hint="eastAsia"/>
        </w:rPr>
        <w:t>Ⅲ</w:t>
      </w:r>
      <w:r w:rsidRPr="003A5F74">
        <w:rPr>
          <w:rFonts w:ascii="ＭＳ 明朝" w:hAnsi="ＭＳ 明朝" w:hint="eastAsia"/>
        </w:rPr>
        <w:t>．仕様書</w:t>
      </w:r>
      <w:r>
        <w:tab/>
        <w:t>14</w:t>
      </w:r>
    </w:p>
    <w:p w14:paraId="2453350D" w14:textId="77777777" w:rsidR="006732A5" w:rsidRDefault="006732A5" w:rsidP="00FC7AB8">
      <w:pPr>
        <w:pStyle w:val="11"/>
      </w:pPr>
      <w:r w:rsidRPr="003A5F74">
        <w:rPr>
          <w:rFonts w:cs="ＭＳ 明朝" w:hint="eastAsia"/>
        </w:rPr>
        <w:t>Ⅳ</w:t>
      </w:r>
      <w:r w:rsidRPr="003A5F74">
        <w:rPr>
          <w:rFonts w:hint="eastAsia"/>
        </w:rPr>
        <w:t>．その他関連書類</w:t>
      </w:r>
      <w:r>
        <w:tab/>
        <w:t>18</w:t>
      </w:r>
    </w:p>
    <w:p w14:paraId="5EE68C05" w14:textId="2726ECBF"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10A95127"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1E7D50">
        <w:rPr>
          <w:rFonts w:ascii="ＭＳ 明朝" w:hAnsi="ＭＳ 明朝" w:hint="eastAsia"/>
        </w:rPr>
        <w:t>（</w:t>
      </w:r>
      <w:r w:rsidR="00432B12" w:rsidRPr="001E7D50">
        <w:rPr>
          <w:rFonts w:ascii="ＭＳ 明朝" w:hAnsi="ＭＳ 明朝" w:hint="eastAsia"/>
        </w:rPr>
        <w:t>2</w:t>
      </w:r>
      <w:r w:rsidR="00432B12" w:rsidRPr="001E7D50">
        <w:rPr>
          <w:rFonts w:ascii="ＭＳ 明朝" w:hAnsi="ＭＳ 明朝"/>
        </w:rPr>
        <w:t>023</w:t>
      </w:r>
      <w:r w:rsidRPr="001E7D50">
        <w:rPr>
          <w:rFonts w:ascii="ＭＳ 明朝" w:hAnsi="ＭＳ 明朝" w:hint="eastAsia"/>
        </w:rPr>
        <w:t>年</w:t>
      </w:r>
      <w:r w:rsidR="00B52A3F" w:rsidRPr="001E7D50">
        <w:rPr>
          <w:rFonts w:ascii="ＭＳ 明朝" w:hAnsi="ＭＳ 明朝"/>
        </w:rPr>
        <w:t>5</w:t>
      </w:r>
      <w:r w:rsidRPr="001E7D50">
        <w:rPr>
          <w:rFonts w:ascii="ＭＳ 明朝" w:hAnsi="ＭＳ 明朝" w:hint="eastAsia"/>
        </w:rPr>
        <w:t>月</w:t>
      </w:r>
      <w:r w:rsidR="00432B12" w:rsidRPr="001E7D50">
        <w:rPr>
          <w:rFonts w:ascii="ＭＳ 明朝" w:hAnsi="ＭＳ 明朝" w:hint="eastAsia"/>
        </w:rPr>
        <w:t>2</w:t>
      </w:r>
      <w:r w:rsidR="00B52A3F" w:rsidRPr="001E7D50">
        <w:rPr>
          <w:rFonts w:ascii="ＭＳ 明朝" w:hAnsi="ＭＳ 明朝"/>
        </w:rPr>
        <w:t>3</w:t>
      </w:r>
      <w:r w:rsidR="007A4326" w:rsidRPr="001E7D50">
        <w:rPr>
          <w:rFonts w:ascii="ＭＳ 明朝" w:hAnsi="ＭＳ 明朝" w:hint="eastAsia"/>
        </w:rPr>
        <w:t>日付</w:t>
      </w:r>
      <w:r w:rsidRPr="001E7D50">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432B1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67842182" w:rsidR="00A65E57" w:rsidRPr="001E7D50" w:rsidRDefault="00432B12" w:rsidP="007A4326">
      <w:pPr>
        <w:ind w:firstLineChars="300" w:firstLine="578"/>
        <w:rPr>
          <w:rFonts w:ascii="ＭＳ 明朝" w:hAnsi="ＭＳ 明朝"/>
        </w:rPr>
      </w:pPr>
      <w:r w:rsidRPr="001E7D50">
        <w:rPr>
          <w:rFonts w:ascii="ＭＳ 明朝" w:hAnsi="ＭＳ 明朝" w:hint="eastAsia"/>
        </w:rPr>
        <w:t>タイムサーバの調達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1650F7C7"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3665EA43"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1E7D50">
        <w:rPr>
          <w:rFonts w:ascii="ＭＳ 明朝" w:hAnsi="ＭＳ 明朝" w:hint="eastAsia"/>
        </w:rPr>
        <w:t>「Ａ」、</w:t>
      </w:r>
      <w:r w:rsidRPr="001E7D50">
        <w:rPr>
          <w:rFonts w:ascii="ＭＳ 明朝" w:hAnsi="ＭＳ 明朝" w:hint="eastAsia"/>
        </w:rPr>
        <w:t>「Ｂ」</w:t>
      </w:r>
      <w:r w:rsidR="000F5628" w:rsidRPr="001E7D50">
        <w:rPr>
          <w:rFonts w:ascii="ＭＳ 明朝" w:hAnsi="ＭＳ 明朝" w:hint="eastAsia"/>
        </w:rPr>
        <w:t>、</w:t>
      </w:r>
      <w:r w:rsidRPr="001E7D50">
        <w:rPr>
          <w:rFonts w:ascii="ＭＳ 明朝" w:hAnsi="ＭＳ 明朝" w:hint="eastAsia"/>
        </w:rPr>
        <w:t>「Ｃ」</w:t>
      </w:r>
      <w:r w:rsidR="000F5628" w:rsidRPr="001E7D50">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7CEFE3F1"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2B" w14:textId="50045E64" w:rsidR="00896854" w:rsidRDefault="00591FB6" w:rsidP="00252634">
      <w:pPr>
        <w:ind w:firstLineChars="100" w:firstLine="193"/>
        <w:rPr>
          <w:rFonts w:ascii="ＭＳ 明朝" w:hAnsi="ＭＳ 明朝"/>
          <w:szCs w:val="24"/>
        </w:rPr>
      </w:pPr>
      <w:r>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3940799C" w:rsidR="00A14FF7" w:rsidRPr="001E7D50" w:rsidRDefault="00591FB6" w:rsidP="00252634">
      <w:pPr>
        <w:ind w:firstLineChars="300" w:firstLine="578"/>
        <w:rPr>
          <w:rFonts w:ascii="ＭＳ 明朝" w:hAnsi="ＭＳ 明朝"/>
          <w:szCs w:val="24"/>
        </w:rPr>
      </w:pPr>
      <w:r w:rsidRPr="001E7D50">
        <w:rPr>
          <w:rFonts w:ascii="ＭＳ 明朝" w:hAnsi="ＭＳ 明朝" w:hint="eastAsia"/>
          <w:szCs w:val="24"/>
        </w:rPr>
        <w:t>2</w:t>
      </w:r>
      <w:r w:rsidRPr="001E7D50">
        <w:rPr>
          <w:rFonts w:ascii="ＭＳ 明朝" w:hAnsi="ＭＳ 明朝"/>
          <w:szCs w:val="24"/>
        </w:rPr>
        <w:t>023</w:t>
      </w:r>
      <w:r w:rsidR="00252634" w:rsidRPr="001E7D50">
        <w:rPr>
          <w:rFonts w:ascii="ＭＳ 明朝" w:hAnsi="ＭＳ 明朝" w:hint="eastAsia"/>
          <w:szCs w:val="24"/>
        </w:rPr>
        <w:t>年</w:t>
      </w:r>
      <w:r w:rsidR="00606E31" w:rsidRPr="001E7D50">
        <w:rPr>
          <w:rFonts w:ascii="ＭＳ 明朝" w:hAnsi="ＭＳ 明朝"/>
          <w:szCs w:val="24"/>
        </w:rPr>
        <w:t>5</w:t>
      </w:r>
      <w:r w:rsidR="00252634" w:rsidRPr="001E7D50">
        <w:rPr>
          <w:rFonts w:ascii="ＭＳ 明朝" w:hAnsi="ＭＳ 明朝" w:hint="eastAsia"/>
          <w:szCs w:val="24"/>
        </w:rPr>
        <w:t>月</w:t>
      </w:r>
      <w:r w:rsidRPr="001E7D50">
        <w:rPr>
          <w:rFonts w:ascii="ＭＳ 明朝" w:hAnsi="ＭＳ 明朝" w:hint="eastAsia"/>
          <w:szCs w:val="24"/>
        </w:rPr>
        <w:t>2</w:t>
      </w:r>
      <w:r w:rsidR="00606E31" w:rsidRPr="001E7D50">
        <w:rPr>
          <w:rFonts w:ascii="ＭＳ 明朝" w:hAnsi="ＭＳ 明朝"/>
          <w:szCs w:val="24"/>
        </w:rPr>
        <w:t>3</w:t>
      </w:r>
      <w:r w:rsidR="00252634" w:rsidRPr="001E7D50">
        <w:rPr>
          <w:rFonts w:ascii="ＭＳ 明朝" w:hAnsi="ＭＳ 明朝" w:hint="eastAsia"/>
          <w:szCs w:val="24"/>
        </w:rPr>
        <w:t>日（</w:t>
      </w:r>
      <w:r w:rsidR="00606E31" w:rsidRPr="001E7D50">
        <w:rPr>
          <w:rFonts w:ascii="ＭＳ 明朝" w:hAnsi="ＭＳ 明朝" w:hint="eastAsia"/>
          <w:szCs w:val="24"/>
        </w:rPr>
        <w:t>火</w:t>
      </w:r>
      <w:r w:rsidR="00252634" w:rsidRPr="001E7D50">
        <w:rPr>
          <w:rFonts w:ascii="ＭＳ 明朝" w:hAnsi="ＭＳ 明朝" w:hint="eastAsia"/>
          <w:szCs w:val="24"/>
        </w:rPr>
        <w:t>）から</w:t>
      </w:r>
      <w:r w:rsidR="00606E31" w:rsidRPr="001E7D50">
        <w:rPr>
          <w:rFonts w:ascii="ＭＳ 明朝" w:hAnsi="ＭＳ 明朝" w:hint="eastAsia"/>
          <w:szCs w:val="24"/>
        </w:rPr>
        <w:t>2</w:t>
      </w:r>
      <w:r w:rsidR="00606E31" w:rsidRPr="001E7D50">
        <w:rPr>
          <w:rFonts w:ascii="ＭＳ 明朝" w:hAnsi="ＭＳ 明朝"/>
          <w:szCs w:val="24"/>
        </w:rPr>
        <w:t>023</w:t>
      </w:r>
      <w:r w:rsidR="00252634" w:rsidRPr="001E7D50">
        <w:rPr>
          <w:rFonts w:ascii="ＭＳ 明朝" w:hAnsi="ＭＳ 明朝" w:hint="eastAsia"/>
          <w:szCs w:val="24"/>
        </w:rPr>
        <w:t>年</w:t>
      </w:r>
      <w:r w:rsidR="00606E31" w:rsidRPr="001E7D50">
        <w:rPr>
          <w:rFonts w:ascii="ＭＳ 明朝" w:hAnsi="ＭＳ 明朝" w:hint="eastAsia"/>
          <w:szCs w:val="24"/>
        </w:rPr>
        <w:t>5</w:t>
      </w:r>
      <w:r w:rsidR="00252634" w:rsidRPr="001E7D50">
        <w:rPr>
          <w:rFonts w:ascii="ＭＳ 明朝" w:hAnsi="ＭＳ 明朝" w:hint="eastAsia"/>
          <w:szCs w:val="24"/>
        </w:rPr>
        <w:t>月</w:t>
      </w:r>
      <w:r w:rsidR="00606E31" w:rsidRPr="001E7D50">
        <w:rPr>
          <w:rFonts w:ascii="ＭＳ 明朝" w:hAnsi="ＭＳ 明朝" w:hint="eastAsia"/>
          <w:szCs w:val="24"/>
        </w:rPr>
        <w:t>2</w:t>
      </w:r>
      <w:r w:rsidR="00606E31" w:rsidRPr="001E7D50">
        <w:rPr>
          <w:rFonts w:ascii="ＭＳ 明朝" w:hAnsi="ＭＳ 明朝"/>
          <w:szCs w:val="24"/>
        </w:rPr>
        <w:t>9</w:t>
      </w:r>
      <w:r w:rsidR="00252634" w:rsidRPr="001E7D50">
        <w:rPr>
          <w:rFonts w:ascii="ＭＳ 明朝" w:hAnsi="ＭＳ 明朝" w:hint="eastAsia"/>
          <w:szCs w:val="24"/>
        </w:rPr>
        <w:t>日（</w:t>
      </w:r>
      <w:r w:rsidR="00606E31" w:rsidRPr="001E7D50">
        <w:rPr>
          <w:rFonts w:ascii="ＭＳ 明朝" w:hAnsi="ＭＳ 明朝" w:hint="eastAsia"/>
          <w:szCs w:val="24"/>
        </w:rPr>
        <w:t>月</w:t>
      </w:r>
      <w:r w:rsidR="00252634" w:rsidRPr="001E7D50">
        <w:rPr>
          <w:rFonts w:ascii="ＭＳ 明朝" w:hAnsi="ＭＳ 明朝" w:hint="eastAsia"/>
          <w:szCs w:val="24"/>
        </w:rPr>
        <w:t>）　17時00分まで</w:t>
      </w:r>
    </w:p>
    <w:p w14:paraId="65A89278" w14:textId="77777777" w:rsidR="00252634" w:rsidRPr="001E7D50" w:rsidRDefault="00252634" w:rsidP="00252634">
      <w:pPr>
        <w:pStyle w:val="afc"/>
        <w:ind w:firstLineChars="100" w:firstLine="193"/>
        <w:rPr>
          <w:rFonts w:ascii="ＭＳ 明朝" w:hAnsi="ＭＳ 明朝"/>
          <w:spacing w:val="0"/>
        </w:rPr>
      </w:pPr>
      <w:r w:rsidRPr="001E7D50">
        <w:rPr>
          <w:rFonts w:ascii="ＭＳ 明朝" w:hAnsi="ＭＳ 明朝" w:hint="eastAsia"/>
          <w:spacing w:val="0"/>
        </w:rPr>
        <w:t>(3) 担当部署</w:t>
      </w:r>
    </w:p>
    <w:p w14:paraId="0F07ECA0" w14:textId="664D45C8" w:rsidR="00252634" w:rsidRPr="001E7D50" w:rsidRDefault="00252634" w:rsidP="00252634">
      <w:pPr>
        <w:pStyle w:val="afc"/>
        <w:ind w:leftChars="200" w:left="386" w:firstLineChars="100" w:firstLine="193"/>
        <w:rPr>
          <w:rFonts w:ascii="ＭＳ 明朝" w:hAnsi="ＭＳ 明朝"/>
          <w:spacing w:val="0"/>
        </w:rPr>
      </w:pPr>
      <w:r w:rsidRPr="001E7D50">
        <w:rPr>
          <w:rFonts w:ascii="ＭＳ 明朝" w:hAnsi="ＭＳ 明朝" w:hint="eastAsia"/>
          <w:spacing w:val="0"/>
        </w:rPr>
        <w:t>16.</w:t>
      </w:r>
      <w:r w:rsidR="00683351" w:rsidRPr="001E7D50">
        <w:rPr>
          <w:rFonts w:ascii="ＭＳ 明朝" w:hAnsi="ＭＳ 明朝" w:hint="eastAsia"/>
          <w:spacing w:val="0"/>
        </w:rPr>
        <w:t>(</w:t>
      </w:r>
      <w:r w:rsidR="00B87838" w:rsidRPr="001E7D50">
        <w:rPr>
          <w:rFonts w:ascii="ＭＳ 明朝" w:hAnsi="ＭＳ 明朝" w:hint="eastAsia"/>
          <w:spacing w:val="0"/>
        </w:rPr>
        <w:t>4</w:t>
      </w:r>
      <w:r w:rsidR="00683351" w:rsidRPr="001E7D50">
        <w:rPr>
          <w:rFonts w:ascii="ＭＳ 明朝" w:hAnsi="ＭＳ 明朝" w:hint="eastAsia"/>
          <w:spacing w:val="0"/>
        </w:rPr>
        <w:t>)</w:t>
      </w:r>
      <w:r w:rsidRPr="001E7D50">
        <w:rPr>
          <w:rFonts w:ascii="ＭＳ 明朝" w:hAnsi="ＭＳ 明朝" w:hint="eastAsia"/>
          <w:spacing w:val="0"/>
        </w:rPr>
        <w:t>のとおり</w:t>
      </w:r>
    </w:p>
    <w:p w14:paraId="1A93EB7C" w14:textId="77777777" w:rsidR="00252634" w:rsidRPr="001E7D50" w:rsidRDefault="00252634" w:rsidP="00252634">
      <w:pPr>
        <w:ind w:firstLineChars="300" w:firstLine="578"/>
        <w:rPr>
          <w:rFonts w:ascii="ＭＳ 明朝" w:hAnsi="ＭＳ 明朝"/>
          <w:szCs w:val="24"/>
        </w:rPr>
      </w:pPr>
    </w:p>
    <w:p w14:paraId="5EE68C5E" w14:textId="5AD7A01E" w:rsidR="001901A7" w:rsidRPr="001E7D50" w:rsidRDefault="001D7104" w:rsidP="001901A7">
      <w:pPr>
        <w:rPr>
          <w:rFonts w:ascii="ＭＳ 明朝" w:hAnsi="ＭＳ 明朝"/>
          <w:szCs w:val="24"/>
        </w:rPr>
      </w:pPr>
      <w:r w:rsidRPr="001E7D50">
        <w:rPr>
          <w:rFonts w:ascii="ＭＳ 明朝" w:hAnsi="ＭＳ 明朝" w:hint="eastAsia"/>
          <w:szCs w:val="24"/>
        </w:rPr>
        <w:t>６</w:t>
      </w:r>
      <w:r w:rsidR="001901A7" w:rsidRPr="001E7D50">
        <w:rPr>
          <w:rFonts w:ascii="ＭＳ 明朝" w:hAnsi="ＭＳ 明朝" w:hint="eastAsia"/>
          <w:szCs w:val="24"/>
        </w:rPr>
        <w:t>．入札</w:t>
      </w:r>
      <w:r w:rsidRPr="001E7D50">
        <w:rPr>
          <w:rFonts w:ascii="ＭＳ 明朝" w:hAnsi="ＭＳ 明朝" w:hint="eastAsia"/>
          <w:szCs w:val="24"/>
        </w:rPr>
        <w:t>書等の提出方法及び</w:t>
      </w:r>
      <w:r w:rsidR="001901A7" w:rsidRPr="001E7D50">
        <w:rPr>
          <w:rFonts w:ascii="ＭＳ 明朝" w:hAnsi="ＭＳ 明朝" w:hint="eastAsia"/>
          <w:szCs w:val="24"/>
        </w:rPr>
        <w:t>提出</w:t>
      </w:r>
      <w:r w:rsidRPr="001E7D50">
        <w:rPr>
          <w:rFonts w:ascii="ＭＳ 明朝" w:hAnsi="ＭＳ 明朝" w:hint="eastAsia"/>
          <w:szCs w:val="24"/>
        </w:rPr>
        <w:t>期限等</w:t>
      </w:r>
    </w:p>
    <w:p w14:paraId="6C5F45C6" w14:textId="0E8E50BB" w:rsidR="00E247CF" w:rsidRPr="001E7D50" w:rsidRDefault="001901A7" w:rsidP="007A4326">
      <w:pPr>
        <w:ind w:firstLineChars="100" w:firstLine="193"/>
        <w:rPr>
          <w:rFonts w:ascii="ＭＳ 明朝" w:hAnsi="ＭＳ 明朝"/>
          <w:szCs w:val="24"/>
        </w:rPr>
      </w:pPr>
      <w:r w:rsidRPr="001E7D50">
        <w:rPr>
          <w:rFonts w:ascii="ＭＳ 明朝" w:hAnsi="ＭＳ 明朝" w:hint="eastAsia"/>
          <w:szCs w:val="24"/>
        </w:rPr>
        <w:t>(1)</w:t>
      </w:r>
      <w:r w:rsidR="00D66340" w:rsidRPr="001E7D50">
        <w:rPr>
          <w:rFonts w:ascii="ＭＳ 明朝" w:hAnsi="ＭＳ 明朝"/>
          <w:szCs w:val="24"/>
        </w:rPr>
        <w:t xml:space="preserve"> </w:t>
      </w:r>
      <w:r w:rsidR="00E247CF" w:rsidRPr="001E7D50">
        <w:rPr>
          <w:rFonts w:ascii="ＭＳ 明朝" w:hAnsi="ＭＳ 明朝" w:hint="eastAsia"/>
          <w:szCs w:val="24"/>
        </w:rPr>
        <w:t>受付期間</w:t>
      </w:r>
    </w:p>
    <w:p w14:paraId="66B216B3" w14:textId="2DB30404" w:rsidR="00E247CF" w:rsidRPr="001E7D50" w:rsidRDefault="00606E31" w:rsidP="002C5B24">
      <w:pPr>
        <w:ind w:firstLineChars="300" w:firstLine="578"/>
        <w:rPr>
          <w:rFonts w:ascii="ＭＳ 明朝" w:hAnsi="ＭＳ 明朝"/>
          <w:szCs w:val="24"/>
        </w:rPr>
      </w:pPr>
      <w:r w:rsidRPr="001E7D50">
        <w:rPr>
          <w:rFonts w:ascii="ＭＳ 明朝" w:hAnsi="ＭＳ 明朝" w:hint="eastAsia"/>
          <w:szCs w:val="24"/>
        </w:rPr>
        <w:t>2</w:t>
      </w:r>
      <w:r w:rsidRPr="001E7D50">
        <w:rPr>
          <w:rFonts w:ascii="ＭＳ 明朝" w:hAnsi="ＭＳ 明朝"/>
          <w:szCs w:val="24"/>
        </w:rPr>
        <w:t>023</w:t>
      </w:r>
      <w:r w:rsidR="00E247CF" w:rsidRPr="001E7D50">
        <w:rPr>
          <w:rFonts w:ascii="ＭＳ 明朝" w:hAnsi="ＭＳ 明朝" w:hint="eastAsia"/>
          <w:szCs w:val="24"/>
        </w:rPr>
        <w:t>年</w:t>
      </w:r>
      <w:r w:rsidRPr="001E7D50">
        <w:rPr>
          <w:rFonts w:ascii="ＭＳ 明朝" w:hAnsi="ＭＳ 明朝" w:hint="eastAsia"/>
          <w:szCs w:val="24"/>
        </w:rPr>
        <w:t>5</w:t>
      </w:r>
      <w:r w:rsidR="00E247CF" w:rsidRPr="001E7D50">
        <w:rPr>
          <w:rFonts w:ascii="ＭＳ 明朝" w:hAnsi="ＭＳ 明朝" w:hint="eastAsia"/>
          <w:szCs w:val="24"/>
        </w:rPr>
        <w:t>月</w:t>
      </w:r>
      <w:r w:rsidRPr="001E7D50">
        <w:rPr>
          <w:rFonts w:ascii="ＭＳ 明朝" w:hAnsi="ＭＳ 明朝" w:hint="eastAsia"/>
          <w:szCs w:val="24"/>
        </w:rPr>
        <w:t>3</w:t>
      </w:r>
      <w:r w:rsidRPr="001E7D50">
        <w:rPr>
          <w:rFonts w:ascii="ＭＳ 明朝" w:hAnsi="ＭＳ 明朝"/>
          <w:szCs w:val="24"/>
        </w:rPr>
        <w:t>1</w:t>
      </w:r>
      <w:r w:rsidR="00E247CF" w:rsidRPr="001E7D50">
        <w:rPr>
          <w:rFonts w:ascii="ＭＳ 明朝" w:hAnsi="ＭＳ 明朝" w:hint="eastAsia"/>
          <w:szCs w:val="24"/>
        </w:rPr>
        <w:t>日（</w:t>
      </w:r>
      <w:r w:rsidR="00393227" w:rsidRPr="001E7D50">
        <w:rPr>
          <w:rFonts w:ascii="ＭＳ 明朝" w:hAnsi="ＭＳ 明朝" w:hint="eastAsia"/>
          <w:szCs w:val="24"/>
        </w:rPr>
        <w:t>水</w:t>
      </w:r>
      <w:r w:rsidR="00E247CF" w:rsidRPr="001E7D50">
        <w:rPr>
          <w:rFonts w:ascii="ＭＳ 明朝" w:hAnsi="ＭＳ 明朝" w:hint="eastAsia"/>
          <w:szCs w:val="24"/>
        </w:rPr>
        <w:t>）から</w:t>
      </w:r>
      <w:r w:rsidR="00393227" w:rsidRPr="001E7D50">
        <w:rPr>
          <w:rFonts w:ascii="ＭＳ 明朝" w:hAnsi="ＭＳ 明朝" w:hint="eastAsia"/>
          <w:szCs w:val="24"/>
        </w:rPr>
        <w:t>2</w:t>
      </w:r>
      <w:r w:rsidR="00393227" w:rsidRPr="001E7D50">
        <w:rPr>
          <w:rFonts w:ascii="ＭＳ 明朝" w:hAnsi="ＭＳ 明朝"/>
          <w:szCs w:val="24"/>
        </w:rPr>
        <w:t>023</w:t>
      </w:r>
      <w:r w:rsidR="00E247CF" w:rsidRPr="001E7D50">
        <w:rPr>
          <w:rFonts w:ascii="ＭＳ 明朝" w:hAnsi="ＭＳ 明朝" w:hint="eastAsia"/>
          <w:szCs w:val="24"/>
        </w:rPr>
        <w:t>年</w:t>
      </w:r>
      <w:r w:rsidR="00393227" w:rsidRPr="001E7D50">
        <w:rPr>
          <w:rFonts w:ascii="ＭＳ 明朝" w:hAnsi="ＭＳ 明朝" w:hint="eastAsia"/>
          <w:szCs w:val="24"/>
        </w:rPr>
        <w:t>6</w:t>
      </w:r>
      <w:r w:rsidR="00E247CF" w:rsidRPr="001E7D50">
        <w:rPr>
          <w:rFonts w:ascii="ＭＳ 明朝" w:hAnsi="ＭＳ 明朝" w:hint="eastAsia"/>
          <w:szCs w:val="24"/>
        </w:rPr>
        <w:t>月</w:t>
      </w:r>
      <w:r w:rsidR="00393227" w:rsidRPr="001E7D50">
        <w:rPr>
          <w:rFonts w:ascii="ＭＳ 明朝" w:hAnsi="ＭＳ 明朝" w:hint="eastAsia"/>
          <w:szCs w:val="24"/>
        </w:rPr>
        <w:t>2</w:t>
      </w:r>
      <w:r w:rsidR="00E247CF" w:rsidRPr="001E7D50">
        <w:rPr>
          <w:rFonts w:ascii="ＭＳ 明朝" w:hAnsi="ＭＳ 明朝" w:hint="eastAsia"/>
          <w:szCs w:val="24"/>
        </w:rPr>
        <w:t>日（</w:t>
      </w:r>
      <w:r w:rsidR="00393227" w:rsidRPr="001E7D50">
        <w:rPr>
          <w:rFonts w:ascii="ＭＳ 明朝" w:hAnsi="ＭＳ 明朝" w:hint="eastAsia"/>
          <w:szCs w:val="24"/>
        </w:rPr>
        <w:t>金</w:t>
      </w:r>
      <w:r w:rsidR="00E247CF" w:rsidRPr="001E7D50">
        <w:rPr>
          <w:rFonts w:ascii="ＭＳ 明朝" w:hAnsi="ＭＳ 明朝" w:hint="eastAsia"/>
          <w:szCs w:val="24"/>
        </w:rPr>
        <w:t>）</w:t>
      </w:r>
    </w:p>
    <w:p w14:paraId="60404283" w14:textId="75D4F48B" w:rsidR="00E247CF" w:rsidRPr="001E7D50" w:rsidRDefault="00E247CF" w:rsidP="002C5B24">
      <w:pPr>
        <w:ind w:leftChars="100" w:left="579" w:hangingChars="200" w:hanging="386"/>
        <w:rPr>
          <w:rFonts w:ascii="ＭＳ 明朝" w:hAnsi="ＭＳ 明朝"/>
          <w:szCs w:val="24"/>
        </w:rPr>
      </w:pPr>
      <w:r w:rsidRPr="001E7D5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D50">
        <w:rPr>
          <w:rFonts w:ascii="ＭＳ 明朝" w:hAnsi="ＭＳ 明朝" w:hint="eastAsia"/>
          <w:szCs w:val="24"/>
        </w:rPr>
        <w:t>し、郵送の場合は必着とする</w:t>
      </w:r>
      <w:r w:rsidRPr="001E7D50">
        <w:rPr>
          <w:rFonts w:ascii="ＭＳ 明朝" w:hAnsi="ＭＳ 明朝" w:hint="eastAsia"/>
          <w:szCs w:val="24"/>
        </w:rPr>
        <w:t>。</w:t>
      </w:r>
    </w:p>
    <w:p w14:paraId="5EE68C5F" w14:textId="23EB7BAE" w:rsidR="001901A7" w:rsidRPr="001E7D50" w:rsidRDefault="00D66340" w:rsidP="00D66340">
      <w:pPr>
        <w:ind w:leftChars="100" w:left="193"/>
        <w:rPr>
          <w:rFonts w:ascii="ＭＳ 明朝" w:hAnsi="ＭＳ 明朝"/>
          <w:szCs w:val="24"/>
        </w:rPr>
      </w:pPr>
      <w:r w:rsidRPr="001E7D50">
        <w:rPr>
          <w:rFonts w:ascii="ＭＳ 明朝" w:hAnsi="ＭＳ 明朝" w:hint="eastAsia"/>
          <w:szCs w:val="24"/>
        </w:rPr>
        <w:t>(</w:t>
      </w:r>
      <w:r w:rsidR="00E247CF" w:rsidRPr="001E7D50">
        <w:rPr>
          <w:rFonts w:ascii="ＭＳ 明朝" w:hAnsi="ＭＳ 明朝" w:hint="eastAsia"/>
          <w:szCs w:val="24"/>
        </w:rPr>
        <w:t>2</w:t>
      </w:r>
      <w:r w:rsidRPr="001E7D50">
        <w:rPr>
          <w:rFonts w:ascii="ＭＳ 明朝" w:hAnsi="ＭＳ 明朝"/>
          <w:szCs w:val="24"/>
        </w:rPr>
        <w:t>)</w:t>
      </w:r>
      <w:r w:rsidRPr="001E7D50">
        <w:rPr>
          <w:rFonts w:ascii="ＭＳ 明朝" w:hAnsi="ＭＳ 明朝" w:hint="eastAsia"/>
          <w:szCs w:val="24"/>
        </w:rPr>
        <w:t xml:space="preserve"> </w:t>
      </w:r>
      <w:r w:rsidR="001901A7" w:rsidRPr="001E7D50">
        <w:rPr>
          <w:rFonts w:ascii="ＭＳ 明朝" w:hAnsi="ＭＳ 明朝" w:hint="eastAsia"/>
          <w:szCs w:val="24"/>
        </w:rPr>
        <w:t>提出期限</w:t>
      </w:r>
    </w:p>
    <w:p w14:paraId="5EE68C60" w14:textId="57C9C00F" w:rsidR="001901A7" w:rsidRPr="001E7D50" w:rsidRDefault="00365AD9" w:rsidP="00030B83">
      <w:pPr>
        <w:ind w:leftChars="100" w:left="193" w:firstLineChars="197" w:firstLine="380"/>
        <w:rPr>
          <w:rFonts w:ascii="ＭＳ 明朝" w:hAnsi="ＭＳ 明朝"/>
          <w:szCs w:val="24"/>
        </w:rPr>
      </w:pPr>
      <w:r w:rsidRPr="001E7D50">
        <w:rPr>
          <w:rFonts w:ascii="ＭＳ 明朝" w:hAnsi="ＭＳ 明朝" w:hint="eastAsia"/>
          <w:szCs w:val="24"/>
        </w:rPr>
        <w:t>2023</w:t>
      </w:r>
      <w:r w:rsidR="001901A7" w:rsidRPr="001E7D50">
        <w:rPr>
          <w:rFonts w:ascii="ＭＳ 明朝" w:hAnsi="ＭＳ 明朝" w:hint="eastAsia"/>
          <w:szCs w:val="24"/>
        </w:rPr>
        <w:t>年</w:t>
      </w:r>
      <w:r w:rsidRPr="001E7D50">
        <w:rPr>
          <w:rFonts w:ascii="ＭＳ 明朝" w:hAnsi="ＭＳ 明朝" w:hint="eastAsia"/>
          <w:szCs w:val="24"/>
        </w:rPr>
        <w:t>6</w:t>
      </w:r>
      <w:r w:rsidR="001901A7" w:rsidRPr="001E7D50">
        <w:rPr>
          <w:rFonts w:ascii="ＭＳ 明朝" w:hAnsi="ＭＳ 明朝" w:hint="eastAsia"/>
          <w:szCs w:val="24"/>
        </w:rPr>
        <w:t>月</w:t>
      </w:r>
      <w:r w:rsidRPr="001E7D50">
        <w:rPr>
          <w:rFonts w:ascii="ＭＳ 明朝" w:hAnsi="ＭＳ 明朝" w:hint="eastAsia"/>
          <w:szCs w:val="24"/>
        </w:rPr>
        <w:t>2</w:t>
      </w:r>
      <w:r w:rsidR="001901A7" w:rsidRPr="001E7D50">
        <w:rPr>
          <w:rFonts w:ascii="ＭＳ 明朝" w:hAnsi="ＭＳ 明朝" w:hint="eastAsia"/>
          <w:szCs w:val="24"/>
        </w:rPr>
        <w:t>日(</w:t>
      </w:r>
      <w:r w:rsidRPr="001E7D50">
        <w:rPr>
          <w:rFonts w:ascii="ＭＳ 明朝" w:hAnsi="ＭＳ 明朝" w:hint="eastAsia"/>
          <w:szCs w:val="24"/>
        </w:rPr>
        <w:t>金</w:t>
      </w:r>
      <w:r w:rsidR="001901A7" w:rsidRPr="001E7D50">
        <w:rPr>
          <w:rFonts w:ascii="ＭＳ 明朝" w:hAnsi="ＭＳ 明朝" w:hint="eastAsia"/>
          <w:szCs w:val="24"/>
        </w:rPr>
        <w:t>)</w:t>
      </w:r>
      <w:r w:rsidR="001901A7" w:rsidRPr="001E7D50">
        <w:rPr>
          <w:rFonts w:hint="eastAsia"/>
          <w:szCs w:val="24"/>
        </w:rPr>
        <w:t xml:space="preserve"> </w:t>
      </w:r>
      <w:r w:rsidR="001901A7" w:rsidRPr="001E7D50">
        <w:rPr>
          <w:rFonts w:ascii="ＭＳ 明朝" w:hAnsi="ＭＳ 明朝" w:hint="eastAsia"/>
          <w:szCs w:val="24"/>
        </w:rPr>
        <w:t>17時</w:t>
      </w:r>
      <w:r w:rsidR="001D7104" w:rsidRPr="001E7D50">
        <w:rPr>
          <w:rFonts w:ascii="ＭＳ 明朝" w:hAnsi="ＭＳ 明朝" w:hint="eastAsia"/>
          <w:szCs w:val="24"/>
        </w:rPr>
        <w:t>00</w:t>
      </w:r>
      <w:r w:rsidR="001901A7" w:rsidRPr="001E7D50">
        <w:rPr>
          <w:rFonts w:ascii="ＭＳ 明朝" w:hAnsi="ＭＳ 明朝" w:hint="eastAsia"/>
          <w:szCs w:val="24"/>
        </w:rPr>
        <w:t>分</w:t>
      </w:r>
      <w:r w:rsidR="001D7104" w:rsidRPr="001E7D50">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48E139B6" w:rsidR="00497645" w:rsidRPr="00714005" w:rsidRDefault="00497645" w:rsidP="00714005">
            <w:pPr>
              <w:pStyle w:val="afd"/>
              <w:numPr>
                <w:ilvl w:val="0"/>
                <w:numId w:val="34"/>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E6D8623"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551B0E">
        <w:trPr>
          <w:trHeight w:val="835"/>
          <w:jc w:val="center"/>
        </w:trPr>
        <w:tc>
          <w:tcPr>
            <w:tcW w:w="542" w:type="dxa"/>
            <w:vAlign w:val="center"/>
          </w:tcPr>
          <w:p w14:paraId="17C8D195" w14:textId="5BEC9F3D"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0E1CF6C8" w14:textId="3CE7BF41" w:rsidR="008A7239" w:rsidRPr="00110996" w:rsidRDefault="000205D9" w:rsidP="00714005">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7453033C"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A7DBE65" w:rsidR="00683351" w:rsidRPr="005E4F82" w:rsidRDefault="00683351" w:rsidP="005E4F82">
            <w:pPr>
              <w:pStyle w:val="afd"/>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2891EC02" w:rsidR="00C10B45" w:rsidRPr="000B0C11" w:rsidRDefault="00C10B45" w:rsidP="00551B0E">
      <w:pPr>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01B4DF0" w:rsidR="001D7104" w:rsidRPr="001E7D5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w:t>
      </w:r>
      <w:r w:rsidRPr="001E7D50">
        <w:rPr>
          <w:rFonts w:ascii="ＭＳ 明朝" w:hAnsi="ＭＳ 明朝" w:hint="eastAsia"/>
          <w:szCs w:val="24"/>
        </w:rPr>
        <w:t>に「</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1E7D50">
        <w:rPr>
          <w:rFonts w:ascii="ＭＳ 明朝" w:hAnsi="ＭＳ 明朝" w:hint="eastAsia"/>
          <w:szCs w:val="24"/>
        </w:rPr>
        <w:t>16</w:t>
      </w:r>
      <w:r w:rsidRPr="001E7D50">
        <w:rPr>
          <w:rFonts w:ascii="ＭＳ 明朝" w:hAnsi="ＭＳ 明朝" w:hint="eastAsia"/>
          <w:szCs w:val="24"/>
        </w:rPr>
        <w:t>．（</w:t>
      </w:r>
      <w:r w:rsidR="00B87838" w:rsidRPr="001E7D50">
        <w:rPr>
          <w:rFonts w:ascii="ＭＳ 明朝" w:hAnsi="ＭＳ 明朝" w:hint="eastAsia"/>
          <w:szCs w:val="24"/>
        </w:rPr>
        <w:t>4</w:t>
      </w:r>
      <w:r w:rsidRPr="001E7D50">
        <w:rPr>
          <w:rFonts w:ascii="ＭＳ 明朝" w:hAnsi="ＭＳ 明朝" w:hint="eastAsia"/>
          <w:szCs w:val="24"/>
        </w:rPr>
        <w:t>）の担当者名</w:t>
      </w:r>
      <w:r w:rsidR="00870D30" w:rsidRPr="001E7D50">
        <w:rPr>
          <w:rFonts w:ascii="ＭＳ 明朝" w:hAnsi="ＭＳ 明朝" w:hint="eastAsia"/>
          <w:szCs w:val="24"/>
        </w:rPr>
        <w:t>）</w:t>
      </w:r>
      <w:r w:rsidRPr="001E7D50">
        <w:rPr>
          <w:rFonts w:ascii="ＭＳ 明朝" w:hAnsi="ＭＳ 明朝" w:hint="eastAsia"/>
          <w:szCs w:val="24"/>
        </w:rPr>
        <w:t>を記載し、かつ、「</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一般競争入札に係る提出書類在中」と朱書きすること。</w:t>
      </w:r>
    </w:p>
    <w:p w14:paraId="56B2A97F" w14:textId="7D06E895" w:rsidR="006C4EF7" w:rsidRPr="001E7D50" w:rsidRDefault="006C4EF7" w:rsidP="002C5B24">
      <w:pPr>
        <w:ind w:firstLineChars="250" w:firstLine="482"/>
        <w:rPr>
          <w:rFonts w:ascii="ＭＳ 明朝" w:hAnsi="ＭＳ 明朝"/>
          <w:szCs w:val="24"/>
        </w:rPr>
      </w:pPr>
      <w:r w:rsidRPr="001E7D50">
        <w:rPr>
          <w:rFonts w:ascii="ＭＳ 明朝" w:hAnsi="ＭＳ 明朝" w:hint="eastAsia"/>
          <w:szCs w:val="24"/>
        </w:rPr>
        <w:t>②入札書等を郵便等（書留）により提出する</w:t>
      </w:r>
      <w:r w:rsidR="00A7390D" w:rsidRPr="001E7D50">
        <w:rPr>
          <w:rFonts w:ascii="ＭＳ 明朝" w:hAnsi="ＭＳ 明朝" w:hint="eastAsia"/>
          <w:szCs w:val="24"/>
        </w:rPr>
        <w:t>場合</w:t>
      </w:r>
    </w:p>
    <w:p w14:paraId="38D53556" w14:textId="5FBE4ABF" w:rsidR="006C4EF7" w:rsidRPr="001E7D50" w:rsidRDefault="006C4EF7" w:rsidP="002C5B24">
      <w:pPr>
        <w:ind w:leftChars="250" w:left="482"/>
        <w:rPr>
          <w:rFonts w:ascii="ＭＳ 明朝" w:hAnsi="ＭＳ 明朝"/>
          <w:szCs w:val="24"/>
        </w:rPr>
      </w:pPr>
      <w:r w:rsidRPr="001E7D50">
        <w:rPr>
          <w:rFonts w:ascii="ＭＳ 明朝" w:hAnsi="ＭＳ 明朝" w:hint="eastAsia"/>
          <w:szCs w:val="24"/>
        </w:rPr>
        <w:t xml:space="preserve">　二重封筒とし、表封筒に「</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一般競争入札に係る提出書類在中」と朱書きし、中封筒の封皮には直接提出する場合と同様とすること</w:t>
      </w:r>
      <w:r w:rsidR="00186D3C" w:rsidRPr="001E7D5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1AC49431" w:rsidR="00E73536" w:rsidRPr="001E7D50" w:rsidRDefault="00E273B7" w:rsidP="007A4326">
      <w:pPr>
        <w:ind w:firstLineChars="300" w:firstLine="578"/>
        <w:rPr>
          <w:rFonts w:ascii="ＭＳ 明朝" w:hAnsi="ＭＳ 明朝"/>
          <w:szCs w:val="24"/>
        </w:rPr>
      </w:pPr>
      <w:r w:rsidRPr="001E7D50">
        <w:rPr>
          <w:rFonts w:ascii="ＭＳ 明朝" w:hAnsi="ＭＳ 明朝" w:hint="eastAsia"/>
          <w:szCs w:val="24"/>
        </w:rPr>
        <w:t>2023</w:t>
      </w:r>
      <w:r w:rsidR="00E73536" w:rsidRPr="001E7D50">
        <w:rPr>
          <w:rFonts w:ascii="ＭＳ 明朝" w:hAnsi="ＭＳ 明朝" w:hint="eastAsia"/>
          <w:szCs w:val="24"/>
        </w:rPr>
        <w:t>年</w:t>
      </w:r>
      <w:r w:rsidRPr="001E7D50">
        <w:rPr>
          <w:rFonts w:ascii="ＭＳ 明朝" w:hAnsi="ＭＳ 明朝" w:hint="eastAsia"/>
          <w:szCs w:val="24"/>
        </w:rPr>
        <w:t>6</w:t>
      </w:r>
      <w:r w:rsidR="00E73536" w:rsidRPr="001E7D50">
        <w:rPr>
          <w:rFonts w:ascii="ＭＳ 明朝" w:hAnsi="ＭＳ 明朝" w:hint="eastAsia"/>
          <w:szCs w:val="24"/>
        </w:rPr>
        <w:t>月</w:t>
      </w:r>
      <w:r w:rsidRPr="001E7D50">
        <w:rPr>
          <w:rFonts w:ascii="ＭＳ 明朝" w:hAnsi="ＭＳ 明朝" w:hint="eastAsia"/>
          <w:szCs w:val="24"/>
        </w:rPr>
        <w:t>7</w:t>
      </w:r>
      <w:r w:rsidR="00E73536" w:rsidRPr="001E7D50">
        <w:rPr>
          <w:rFonts w:ascii="ＭＳ 明朝" w:hAnsi="ＭＳ 明朝" w:hint="eastAsia"/>
          <w:szCs w:val="24"/>
        </w:rPr>
        <w:t>日(</w:t>
      </w:r>
      <w:r w:rsidR="00FC7E29" w:rsidRPr="001E7D50">
        <w:rPr>
          <w:rFonts w:ascii="ＭＳ 明朝" w:hAnsi="ＭＳ 明朝" w:hint="eastAsia"/>
          <w:szCs w:val="24"/>
        </w:rPr>
        <w:t>水</w:t>
      </w:r>
      <w:r w:rsidR="00E73536" w:rsidRPr="001E7D50">
        <w:rPr>
          <w:rFonts w:ascii="ＭＳ 明朝" w:hAnsi="ＭＳ 明朝" w:hint="eastAsia"/>
          <w:szCs w:val="24"/>
        </w:rPr>
        <w:t xml:space="preserve">) </w:t>
      </w:r>
      <w:r w:rsidR="00FC7E29" w:rsidRPr="001E7D50">
        <w:rPr>
          <w:rFonts w:ascii="ＭＳ 明朝" w:hAnsi="ＭＳ 明朝" w:hint="eastAsia"/>
          <w:szCs w:val="24"/>
        </w:rPr>
        <w:t>15</w:t>
      </w:r>
      <w:r w:rsidR="00E73536" w:rsidRPr="001E7D50">
        <w:rPr>
          <w:rFonts w:ascii="ＭＳ 明朝" w:hAnsi="ＭＳ 明朝" w:hint="eastAsia"/>
          <w:szCs w:val="24"/>
        </w:rPr>
        <w:t>時</w:t>
      </w:r>
      <w:r w:rsidR="00FC7E29" w:rsidRPr="001E7D50">
        <w:rPr>
          <w:rFonts w:ascii="ＭＳ 明朝" w:hAnsi="ＭＳ 明朝" w:hint="eastAsia"/>
          <w:szCs w:val="24"/>
        </w:rPr>
        <w:t>0</w:t>
      </w:r>
      <w:r w:rsidR="00FC7E29" w:rsidRPr="001E7D50">
        <w:rPr>
          <w:rFonts w:ascii="ＭＳ 明朝" w:hAnsi="ＭＳ 明朝"/>
          <w:szCs w:val="24"/>
        </w:rPr>
        <w:t>0</w:t>
      </w:r>
      <w:r w:rsidR="00E73536" w:rsidRPr="001E7D50">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5CE2CCCD" w:rsidR="00186D3C" w:rsidRPr="002302AE"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w:t>
      </w:r>
      <w:r w:rsidRPr="002302AE">
        <w:rPr>
          <w:rFonts w:ascii="ＭＳ 明朝" w:hAnsi="ＭＳ 明朝" w:hint="eastAsia"/>
          <w:szCs w:val="24"/>
        </w:rPr>
        <w:t>ーンコートセンターオフィス</w:t>
      </w:r>
      <w:r w:rsidR="00BA5780" w:rsidRPr="002302AE">
        <w:rPr>
          <w:rFonts w:ascii="ＭＳ 明朝" w:hAnsi="ＭＳ 明朝" w:hint="eastAsia"/>
          <w:szCs w:val="24"/>
        </w:rPr>
        <w:t>1</w:t>
      </w:r>
      <w:r w:rsidR="00BA5780" w:rsidRPr="002302AE">
        <w:rPr>
          <w:rFonts w:ascii="ＭＳ 明朝" w:hAnsi="ＭＳ 明朝"/>
          <w:szCs w:val="24"/>
        </w:rPr>
        <w:t>3</w:t>
      </w:r>
      <w:r w:rsidRPr="002302AE">
        <w:rPr>
          <w:rFonts w:ascii="ＭＳ 明朝" w:hAnsi="ＭＳ 明朝" w:hint="eastAsia"/>
          <w:szCs w:val="24"/>
        </w:rPr>
        <w:t>階</w:t>
      </w:r>
    </w:p>
    <w:p w14:paraId="42C01F5F" w14:textId="2E8E98A4" w:rsidR="00186D3C" w:rsidRPr="002302AE" w:rsidRDefault="00186D3C" w:rsidP="00030B83">
      <w:pPr>
        <w:ind w:firstLineChars="299" w:firstLine="576"/>
        <w:rPr>
          <w:rFonts w:ascii="ＭＳ 明朝" w:hAnsi="ＭＳ 明朝"/>
          <w:szCs w:val="24"/>
        </w:rPr>
      </w:pPr>
      <w:r w:rsidRPr="002302AE">
        <w:rPr>
          <w:rFonts w:ascii="ＭＳ 明朝" w:hAnsi="ＭＳ 明朝" w:hint="eastAsia"/>
          <w:szCs w:val="24"/>
        </w:rPr>
        <w:t>独立行政法人情報処理推進機構　会議室</w:t>
      </w:r>
      <w:r w:rsidR="00BA5780" w:rsidRPr="002302AE">
        <w:rPr>
          <w:rFonts w:ascii="ＭＳ 明朝" w:hAnsi="ＭＳ 明朝" w:hint="eastAsia"/>
          <w:szCs w:val="24"/>
        </w:rPr>
        <w:t>A</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6B0E383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A3B00" w:rsidRPr="00FA3B00">
        <w:rPr>
          <w:rFonts w:asciiTheme="minorEastAsia" w:eastAsiaTheme="minorEastAsia" w:hAnsiTheme="minorEastAsia" w:hint="eastAsia"/>
          <w:color w:val="333333"/>
          <w:spacing w:val="8"/>
          <w:szCs w:val="21"/>
        </w:rPr>
        <w:t>齊藤</w:t>
      </w:r>
      <w:r w:rsidR="0003669F">
        <w:rPr>
          <w:rFonts w:asciiTheme="minorEastAsia" w:eastAsiaTheme="minorEastAsia" w:hAnsiTheme="minorEastAsia" w:hint="eastAsia"/>
          <w:color w:val="333333"/>
          <w:spacing w:val="8"/>
          <w:szCs w:val="21"/>
        </w:rPr>
        <w:t xml:space="preserve">　</w:t>
      </w:r>
      <w:r w:rsidR="00FA3B00" w:rsidRPr="00FA3B00">
        <w:rPr>
          <w:rFonts w:asciiTheme="minorEastAsia" w:eastAsiaTheme="minorEastAsia" w:hAnsiTheme="minorEastAsia" w:hint="eastAsia"/>
          <w:color w:val="333333"/>
          <w:spacing w:val="8"/>
          <w:szCs w:val="21"/>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0"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0"/>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F87CD3F"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A65E57" w:rsidRPr="009C0DF0">
        <w:rPr>
          <w:rFonts w:ascii="ＭＳ 明朝" w:hAnsi="ＭＳ 明朝" w:cs="ＭＳ Ｐゴシック" w:hint="eastAsia"/>
          <w:szCs w:val="21"/>
        </w:rPr>
        <w:t>：</w:t>
      </w:r>
      <w:r w:rsidR="001163A1" w:rsidRPr="009C0DF0">
        <w:rPr>
          <w:rFonts w:ascii="ＭＳ 明朝" w:hAnsi="ＭＳ 明朝" w:cs="ＭＳ Ｐゴシック" w:hint="eastAsia"/>
          <w:szCs w:val="21"/>
        </w:rPr>
        <w:t>岡野</w:t>
      </w:r>
      <w:r w:rsidR="00982912" w:rsidRPr="009C0DF0">
        <w:rPr>
          <w:rFonts w:ascii="ＭＳ 明朝" w:hAnsi="ＭＳ 明朝" w:cs="ＭＳ Ｐゴシック" w:hint="eastAsia"/>
          <w:szCs w:val="21"/>
        </w:rPr>
        <w:t>、</w:t>
      </w:r>
      <w:r w:rsidR="001163A1" w:rsidRPr="009C0DF0">
        <w:rPr>
          <w:rFonts w:ascii="ＭＳ 明朝" w:hAnsi="ＭＳ 明朝" w:cs="ＭＳ Ｐゴシック" w:hint="eastAsia"/>
          <w:szCs w:val="21"/>
        </w:rPr>
        <w:t>飯島</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3253DA1"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73B0487A" w:rsidR="00F66F55" w:rsidRPr="000D52F9" w:rsidRDefault="00F66F55" w:rsidP="002C5B24">
      <w:pPr>
        <w:pStyle w:val="afc"/>
        <w:ind w:firstLineChars="300" w:firstLine="584"/>
        <w:rPr>
          <w:rFonts w:ascii="ＭＳ 明朝" w:hAnsi="ＭＳ 明朝"/>
        </w:rPr>
      </w:pPr>
      <w:r w:rsidRPr="000D52F9">
        <w:rPr>
          <w:rFonts w:ascii="ＭＳ 明朝" w:hAnsi="ＭＳ 明朝" w:hint="eastAsia"/>
        </w:rPr>
        <w:t>東京都文京区本駒込2-28-8　　文京グリーンコートセンターオフィス</w:t>
      </w:r>
      <w:r w:rsidR="00BA5780" w:rsidRPr="000D52F9">
        <w:rPr>
          <w:rFonts w:ascii="ＭＳ 明朝" w:hAnsi="ＭＳ 明朝" w:hint="eastAsia"/>
        </w:rPr>
        <w:t>17</w:t>
      </w:r>
      <w:r w:rsidRPr="000D52F9">
        <w:rPr>
          <w:rFonts w:ascii="ＭＳ 明朝" w:hAnsi="ＭＳ 明朝" w:hint="eastAsia"/>
        </w:rPr>
        <w:t>階</w:t>
      </w:r>
    </w:p>
    <w:p w14:paraId="4F2482A9" w14:textId="77777777" w:rsidR="00BA5780" w:rsidRPr="000D52F9" w:rsidRDefault="00F66F55" w:rsidP="00F66F55">
      <w:pPr>
        <w:ind w:firstLineChars="300" w:firstLine="578"/>
        <w:rPr>
          <w:rFonts w:ascii="ＭＳ 明朝" w:hAnsi="ＭＳ 明朝"/>
          <w:szCs w:val="21"/>
        </w:rPr>
      </w:pPr>
      <w:r w:rsidRPr="000D52F9">
        <w:rPr>
          <w:rFonts w:ascii="ＭＳ 明朝" w:hAnsi="ＭＳ 明朝" w:hint="eastAsia"/>
        </w:rPr>
        <w:t>独立行政法人情報処理推進機構</w:t>
      </w:r>
      <w:r w:rsidR="00B9320E" w:rsidRPr="000D52F9">
        <w:rPr>
          <w:rFonts w:ascii="ＭＳ 明朝" w:hAnsi="ＭＳ 明朝" w:hint="eastAsia"/>
        </w:rPr>
        <w:t xml:space="preserve">　</w:t>
      </w:r>
      <w:r w:rsidR="00BA5780" w:rsidRPr="000D52F9">
        <w:rPr>
          <w:rFonts w:ascii="ＭＳ 明朝" w:hAnsi="ＭＳ 明朝" w:hint="eastAsia"/>
          <w:szCs w:val="21"/>
        </w:rPr>
        <w:t>産業サイバーセキュリティセンター企画部管理グループ</w:t>
      </w:r>
      <w:r w:rsidRPr="000D52F9">
        <w:rPr>
          <w:rFonts w:ascii="ＭＳ 明朝" w:hAnsi="ＭＳ 明朝" w:hint="eastAsia"/>
          <w:szCs w:val="21"/>
        </w:rPr>
        <w:t xml:space="preserve">　</w:t>
      </w:r>
    </w:p>
    <w:p w14:paraId="5FC8B009" w14:textId="4881EC9D" w:rsidR="00F66F55" w:rsidRPr="000D52F9" w:rsidRDefault="00F66F55" w:rsidP="00F66F55">
      <w:pPr>
        <w:ind w:firstLineChars="300" w:firstLine="578"/>
        <w:rPr>
          <w:rFonts w:ascii="ＭＳ 明朝" w:hAnsi="ＭＳ 明朝"/>
          <w:szCs w:val="21"/>
        </w:rPr>
      </w:pPr>
      <w:r w:rsidRPr="000D52F9">
        <w:rPr>
          <w:rFonts w:ascii="ＭＳ 明朝" w:hAnsi="ＭＳ 明朝" w:hint="eastAsia"/>
          <w:szCs w:val="21"/>
        </w:rPr>
        <w:t>担当：</w:t>
      </w:r>
      <w:r w:rsidR="00BA5780" w:rsidRPr="000D52F9">
        <w:rPr>
          <w:rFonts w:ascii="ＭＳ 明朝" w:hAnsi="ＭＳ 明朝" w:hint="eastAsia"/>
          <w:szCs w:val="21"/>
        </w:rPr>
        <w:t>川口、吉田</w:t>
      </w:r>
    </w:p>
    <w:p w14:paraId="3116364B" w14:textId="56A16B49" w:rsidR="00F66F55" w:rsidRPr="000D52F9" w:rsidRDefault="00F66F55" w:rsidP="00F66F55">
      <w:pPr>
        <w:ind w:firstLineChars="300" w:firstLine="578"/>
        <w:rPr>
          <w:rFonts w:ascii="ＭＳ 明朝" w:hAnsi="ＭＳ 明朝"/>
          <w:szCs w:val="21"/>
        </w:rPr>
      </w:pPr>
      <w:r w:rsidRPr="000D52F9">
        <w:rPr>
          <w:rFonts w:ascii="ＭＳ 明朝" w:hAnsi="ＭＳ 明朝" w:hint="eastAsia"/>
          <w:szCs w:val="21"/>
        </w:rPr>
        <w:t>電話番号：03</w:t>
      </w:r>
      <w:r w:rsidR="008A5F8B" w:rsidRPr="000D52F9">
        <w:rPr>
          <w:rFonts w:ascii="ＭＳ 明朝" w:hAnsi="ＭＳ 明朝" w:hint="eastAsia"/>
          <w:szCs w:val="21"/>
        </w:rPr>
        <w:t>-</w:t>
      </w:r>
      <w:r w:rsidRPr="000D52F9">
        <w:rPr>
          <w:rFonts w:ascii="ＭＳ 明朝" w:hAnsi="ＭＳ 明朝" w:hint="eastAsia"/>
          <w:szCs w:val="21"/>
        </w:rPr>
        <w:t>5978</w:t>
      </w:r>
      <w:r w:rsidR="008A5F8B" w:rsidRPr="000D52F9">
        <w:rPr>
          <w:rFonts w:ascii="ＭＳ 明朝" w:hAnsi="ＭＳ 明朝" w:hint="eastAsia"/>
          <w:szCs w:val="21"/>
        </w:rPr>
        <w:t>-</w:t>
      </w:r>
      <w:r w:rsidR="008A5F8B" w:rsidRPr="000D52F9">
        <w:rPr>
          <w:rFonts w:ascii="ＭＳ 明朝" w:hAnsi="ＭＳ 明朝"/>
          <w:szCs w:val="21"/>
        </w:rPr>
        <w:t>7554</w:t>
      </w:r>
    </w:p>
    <w:p w14:paraId="3C2D99BD" w14:textId="1D983936" w:rsidR="00F66F55" w:rsidRPr="000D52F9" w:rsidRDefault="00F66F55" w:rsidP="00F66F55">
      <w:pPr>
        <w:ind w:firstLineChars="300" w:firstLine="578"/>
        <w:rPr>
          <w:rFonts w:ascii="ＭＳ 明朝" w:hAnsi="ＭＳ 明朝"/>
          <w:szCs w:val="21"/>
        </w:rPr>
      </w:pPr>
      <w:r w:rsidRPr="000D52F9">
        <w:rPr>
          <w:rFonts w:ascii="ＭＳ 明朝" w:hAnsi="ＭＳ 明朝" w:cs="ＭＳ Ｐゴシック" w:hint="eastAsia"/>
          <w:szCs w:val="21"/>
        </w:rPr>
        <w:t>電子メール</w:t>
      </w:r>
      <w:r w:rsidRPr="000D52F9">
        <w:rPr>
          <w:rFonts w:ascii="ＭＳ 明朝" w:hAnsi="ＭＳ 明朝" w:hint="eastAsia"/>
          <w:szCs w:val="21"/>
        </w:rPr>
        <w:t>：</w:t>
      </w:r>
      <w:r w:rsidR="008A5F8B" w:rsidRPr="000D52F9">
        <w:rPr>
          <w:rFonts w:ascii="ＭＳ 明朝" w:hAnsi="ＭＳ 明朝" w:hint="eastAsia"/>
          <w:szCs w:val="21"/>
        </w:rPr>
        <w:t>c</w:t>
      </w:r>
      <w:r w:rsidR="008A5F8B" w:rsidRPr="000D52F9">
        <w:rPr>
          <w:rFonts w:ascii="ＭＳ 明朝" w:hAnsi="ＭＳ 明朝"/>
          <w:szCs w:val="21"/>
        </w:rPr>
        <w:t>oe-kobo-k</w:t>
      </w:r>
      <w:r w:rsidRPr="000D52F9">
        <w:rPr>
          <w:rFonts w:ascii="ＭＳ 明朝" w:hAnsi="ＭＳ 明朝" w:hint="eastAsia"/>
          <w:szCs w:val="21"/>
        </w:rPr>
        <w:t>@ipa.go.jp</w:t>
      </w:r>
    </w:p>
    <w:p w14:paraId="5EE68CA2" w14:textId="28CCF109" w:rsidR="009F7DFD" w:rsidRPr="000D52F9" w:rsidRDefault="00F66F55" w:rsidP="001901A7">
      <w:pPr>
        <w:pStyle w:val="af5"/>
      </w:pPr>
      <w:r w:rsidRPr="000D52F9" w:rsidDel="00030B83">
        <w:rPr>
          <w:rFonts w:ascii="ＭＳ 明朝" w:hAnsi="ＭＳ 明朝" w:cs="ＭＳ Ｐゴシック" w:hint="eastAsia"/>
          <w:szCs w:val="21"/>
        </w:rPr>
        <w:t xml:space="preserve"> </w:t>
      </w:r>
      <w:r w:rsidR="00A65E57" w:rsidRPr="000D52F9">
        <w:rPr>
          <w:rFonts w:hint="eastAsia"/>
        </w:rPr>
        <w:t>以上</w:t>
      </w:r>
    </w:p>
    <w:p w14:paraId="5EE68CA3" w14:textId="77777777" w:rsidR="001901A7" w:rsidRPr="000D52F9" w:rsidRDefault="001901A7" w:rsidP="001901A7">
      <w:pPr>
        <w:ind w:firstLine="1"/>
        <w:jc w:val="left"/>
        <w:rPr>
          <w:rFonts w:ascii="ＭＳ 明朝" w:hAnsi="ＭＳ 明朝" w:cs="ＭＳ Ｐゴシック"/>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14C5E85"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00FA1">
        <w:rPr>
          <w:rFonts w:asciiTheme="minorEastAsia" w:eastAsiaTheme="minorEastAsia" w:hAnsiTheme="minorEastAsia" w:hint="eastAsia"/>
          <w:color w:val="000000" w:themeColor="text1"/>
          <w:szCs w:val="21"/>
        </w:rPr>
        <w:t>タイムサーバの調達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1" w:name="_Hlk35451554"/>
      <w:r>
        <w:rPr>
          <w:rFonts w:asciiTheme="minorEastAsia" w:eastAsiaTheme="minorEastAsia" w:hAnsiTheme="minorEastAsia" w:hint="eastAsia"/>
          <w:color w:val="000000" w:themeColor="text1"/>
          <w:szCs w:val="21"/>
        </w:rPr>
        <w:t>○○，○○○，○○○円（うち消費税及び地方消費税○，○○○，○○○円）</w:t>
      </w:r>
      <w:bookmarkEnd w:id="1"/>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336B1F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C7AB8" w:rsidRPr="00FC7AB8">
        <w:rPr>
          <w:rFonts w:asciiTheme="minorEastAsia" w:eastAsiaTheme="minorEastAsia" w:hAnsiTheme="minorEastAsia" w:hint="eastAsia"/>
          <w:color w:val="000000" w:themeColor="text1"/>
          <w:szCs w:val="21"/>
        </w:rPr>
        <w:t>齊藤　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20E88E49" w14:textId="281F8ACF" w:rsidR="009C1059" w:rsidRPr="004E3C95" w:rsidRDefault="009C1059" w:rsidP="009C1059">
      <w:pPr>
        <w:jc w:val="center"/>
        <w:rPr>
          <w:rFonts w:ascii="ＭＳ ゴシック" w:eastAsia="ＭＳ ゴシック" w:hAnsi="ＭＳ ゴシック"/>
          <w:sz w:val="24"/>
          <w:szCs w:val="24"/>
        </w:rPr>
      </w:pPr>
      <w:r w:rsidRPr="004E3C95">
        <w:rPr>
          <w:rFonts w:ascii="ＭＳ ゴシック" w:eastAsia="ＭＳ ゴシック" w:hAnsi="ＭＳ ゴシック" w:hint="eastAsia"/>
          <w:b/>
          <w:sz w:val="24"/>
          <w:szCs w:val="24"/>
        </w:rPr>
        <w:lastRenderedPageBreak/>
        <w:t>Ⅲ．仕様書</w:t>
      </w:r>
      <w:r w:rsidRPr="004E3C95">
        <w:rPr>
          <w:rFonts w:ascii="ＭＳ 明朝" w:hAnsi="ＭＳ 明朝"/>
          <w:spacing w:val="2"/>
          <w:sz w:val="24"/>
          <w:szCs w:val="24"/>
        </w:rPr>
        <w:fldChar w:fldCharType="begin"/>
      </w:r>
      <w:r w:rsidRPr="004E3C95">
        <w:rPr>
          <w:sz w:val="24"/>
          <w:szCs w:val="24"/>
        </w:rPr>
        <w:instrText xml:space="preserve"> XE "</w:instrText>
      </w:r>
      <w:r w:rsidRPr="004E3C95">
        <w:rPr>
          <w:rFonts w:hint="eastAsia"/>
          <w:sz w:val="24"/>
          <w:szCs w:val="24"/>
        </w:rPr>
        <w:instrText>Ⅲ</w:instrText>
      </w:r>
      <w:r w:rsidRPr="004E3C95">
        <w:rPr>
          <w:rFonts w:ascii="ＭＳ 明朝" w:hAnsi="ＭＳ 明朝" w:hint="eastAsia"/>
          <w:sz w:val="24"/>
          <w:szCs w:val="24"/>
        </w:rPr>
        <w:instrText>．仕様書</w:instrText>
      </w:r>
      <w:r w:rsidRPr="004E3C95">
        <w:rPr>
          <w:sz w:val="24"/>
          <w:szCs w:val="24"/>
        </w:rPr>
        <w:instrText>" \y "</w:instrText>
      </w:r>
      <w:r w:rsidRPr="004E3C95">
        <w:rPr>
          <w:rFonts w:hint="eastAsia"/>
          <w:sz w:val="24"/>
          <w:szCs w:val="24"/>
        </w:rPr>
        <w:instrText>３</w:instrText>
      </w:r>
      <w:r w:rsidRPr="004E3C95">
        <w:rPr>
          <w:sz w:val="24"/>
          <w:szCs w:val="24"/>
        </w:rPr>
        <w:instrText>．</w:instrText>
      </w:r>
      <w:r w:rsidRPr="004E3C95">
        <w:rPr>
          <w:rFonts w:hint="eastAsia"/>
          <w:sz w:val="24"/>
          <w:szCs w:val="24"/>
        </w:rPr>
        <w:instrText>しよう</w:instrText>
      </w:r>
      <w:r w:rsidRPr="004E3C95">
        <w:rPr>
          <w:sz w:val="24"/>
          <w:szCs w:val="24"/>
        </w:rPr>
        <w:instrText>しょ</w:instrText>
      </w:r>
      <w:r w:rsidRPr="004E3C95">
        <w:rPr>
          <w:sz w:val="24"/>
          <w:szCs w:val="24"/>
        </w:rPr>
        <w:instrText xml:space="preserve">" </w:instrText>
      </w:r>
      <w:r w:rsidRPr="004E3C95">
        <w:rPr>
          <w:rFonts w:ascii="ＭＳ 明朝" w:hAnsi="ＭＳ 明朝"/>
          <w:spacing w:val="2"/>
          <w:sz w:val="24"/>
          <w:szCs w:val="24"/>
        </w:rPr>
        <w:fldChar w:fldCharType="end"/>
      </w:r>
    </w:p>
    <w:p w14:paraId="14A7532D" w14:textId="77777777" w:rsidR="009C1059" w:rsidRPr="004E3C95" w:rsidRDefault="009C1059" w:rsidP="009C1059">
      <w:pPr>
        <w:rPr>
          <w:rFonts w:ascii="ＭＳ 明朝" w:hAnsi="ＭＳ 明朝"/>
          <w:szCs w:val="24"/>
        </w:rPr>
      </w:pPr>
    </w:p>
    <w:p w14:paraId="722E91DA" w14:textId="77777777" w:rsidR="009C1059" w:rsidRPr="004E3C95" w:rsidRDefault="009C1059" w:rsidP="009C1059">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件名</w:t>
      </w:r>
    </w:p>
    <w:p w14:paraId="7F9E5459" w14:textId="77777777" w:rsidR="009C1059" w:rsidRPr="004E3C95" w:rsidRDefault="009C1059" w:rsidP="009C1059">
      <w:pPr>
        <w:ind w:left="405"/>
        <w:rPr>
          <w:rFonts w:ascii="ＭＳ ゴシック" w:eastAsia="ＭＳ ゴシック" w:hAnsi="ＭＳ ゴシック"/>
        </w:rPr>
      </w:pPr>
      <w:r>
        <w:rPr>
          <w:rFonts w:ascii="ＭＳ ゴシック" w:eastAsia="ＭＳ ゴシック" w:hAnsi="ＭＳ ゴシック" w:hint="eastAsia"/>
        </w:rPr>
        <w:t>タイムサーバー</w:t>
      </w:r>
      <w:r w:rsidRPr="004E3C95">
        <w:rPr>
          <w:rFonts w:ascii="ＭＳ ゴシック" w:eastAsia="ＭＳ ゴシック" w:hAnsi="ＭＳ ゴシック" w:hint="eastAsia"/>
        </w:rPr>
        <w:t>の調達</w:t>
      </w:r>
    </w:p>
    <w:p w14:paraId="7816D9C8" w14:textId="77777777" w:rsidR="009C1059" w:rsidRPr="004E3C95" w:rsidRDefault="009C1059" w:rsidP="009C1059">
      <w:pPr>
        <w:ind w:left="405"/>
        <w:rPr>
          <w:rFonts w:ascii="ＭＳ ゴシック" w:eastAsia="ＭＳ ゴシック" w:hAnsi="ＭＳ ゴシック"/>
        </w:rPr>
      </w:pPr>
    </w:p>
    <w:p w14:paraId="1FADCCD0" w14:textId="77777777" w:rsidR="009C1059" w:rsidRPr="004E3C95" w:rsidRDefault="009C1059" w:rsidP="009C1059">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調達の内容</w:t>
      </w:r>
    </w:p>
    <w:p w14:paraId="6997047A" w14:textId="77777777" w:rsidR="009C1059" w:rsidRPr="004E3C95" w:rsidRDefault="009C1059" w:rsidP="009C1059">
      <w:pPr>
        <w:ind w:left="405"/>
        <w:rPr>
          <w:rFonts w:ascii="ＭＳ ゴシック" w:eastAsia="ＭＳ ゴシック" w:hAnsi="ＭＳ ゴシック"/>
        </w:rPr>
      </w:pPr>
      <w:r w:rsidRPr="004E3C95">
        <w:rPr>
          <w:rFonts w:ascii="ＭＳ ゴシック" w:eastAsia="ＭＳ ゴシック" w:hAnsi="ＭＳ ゴシック" w:hint="eastAsia"/>
          <w:szCs w:val="24"/>
        </w:rPr>
        <w:t>別添「調達一覧」のとおり。</w:t>
      </w:r>
    </w:p>
    <w:p w14:paraId="6193B002" w14:textId="77777777" w:rsidR="009C1059" w:rsidRPr="00476B50" w:rsidRDefault="009C1059" w:rsidP="009C1059">
      <w:pPr>
        <w:ind w:left="425"/>
        <w:rPr>
          <w:rFonts w:ascii="ＭＳ ゴシック" w:eastAsia="ＭＳ ゴシック" w:hAnsi="ＭＳ ゴシック"/>
        </w:rPr>
      </w:pPr>
    </w:p>
    <w:p w14:paraId="79D427F2" w14:textId="77777777" w:rsidR="009C1059" w:rsidRPr="004E3C95" w:rsidRDefault="009C1059" w:rsidP="009C1059">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納入関連</w:t>
      </w:r>
    </w:p>
    <w:p w14:paraId="5B0D6C58" w14:textId="77777777" w:rsidR="009C1059" w:rsidRPr="004E3C95" w:rsidRDefault="009C1059" w:rsidP="009C1059">
      <w:pPr>
        <w:numPr>
          <w:ilvl w:val="1"/>
          <w:numId w:val="35"/>
        </w:numPr>
        <w:rPr>
          <w:rFonts w:ascii="ＭＳ ゴシック" w:eastAsia="ＭＳ ゴシック" w:hAnsi="ＭＳ ゴシック"/>
        </w:rPr>
      </w:pPr>
      <w:r w:rsidRPr="004E3C95">
        <w:rPr>
          <w:rFonts w:ascii="ＭＳ ゴシック" w:eastAsia="ＭＳ ゴシック" w:hAnsi="ＭＳ ゴシック" w:hint="eastAsia"/>
        </w:rPr>
        <w:t>納入期限</w:t>
      </w:r>
    </w:p>
    <w:p w14:paraId="2D024882" w14:textId="77777777" w:rsidR="009C1059" w:rsidRPr="004E3C95" w:rsidRDefault="009C1059" w:rsidP="009C1059">
      <w:pPr>
        <w:ind w:left="567"/>
        <w:rPr>
          <w:rFonts w:ascii="ＭＳ ゴシック" w:eastAsia="ＭＳ ゴシック" w:hAnsi="ＭＳ ゴシック"/>
        </w:rPr>
      </w:pPr>
      <w:r w:rsidRPr="004E3C95">
        <w:rPr>
          <w:rFonts w:ascii="ＭＳ ゴシック" w:eastAsia="ＭＳ ゴシック" w:hAnsi="ＭＳ ゴシック" w:hint="eastAsia"/>
        </w:rPr>
        <w:t>202</w:t>
      </w:r>
      <w:r w:rsidRPr="004E3C95">
        <w:rPr>
          <w:rFonts w:ascii="ＭＳ ゴシック" w:eastAsia="ＭＳ ゴシック" w:hAnsi="ＭＳ ゴシック"/>
        </w:rPr>
        <w:t>3</w:t>
      </w:r>
      <w:r w:rsidRPr="004E3C95">
        <w:rPr>
          <w:rFonts w:ascii="ＭＳ ゴシック" w:eastAsia="ＭＳ ゴシック" w:hAnsi="ＭＳ ゴシック" w:hint="eastAsia"/>
        </w:rPr>
        <w:t>年</w:t>
      </w:r>
      <w:r>
        <w:rPr>
          <w:rFonts w:ascii="ＭＳ ゴシック" w:eastAsia="ＭＳ ゴシック" w:hAnsi="ＭＳ ゴシック" w:hint="eastAsia"/>
        </w:rPr>
        <w:t>12</w:t>
      </w:r>
      <w:r w:rsidRPr="004E3C95">
        <w:rPr>
          <w:rFonts w:ascii="ＭＳ ゴシック" w:eastAsia="ＭＳ ゴシック" w:hAnsi="ＭＳ ゴシック" w:hint="eastAsia"/>
        </w:rPr>
        <w:t>月</w:t>
      </w:r>
      <w:r>
        <w:rPr>
          <w:rFonts w:ascii="ＭＳ ゴシック" w:eastAsia="ＭＳ ゴシック" w:hAnsi="ＭＳ ゴシック" w:hint="eastAsia"/>
        </w:rPr>
        <w:t>22</w:t>
      </w:r>
      <w:r w:rsidRPr="004E3C95">
        <w:rPr>
          <w:rFonts w:ascii="ＭＳ ゴシック" w:eastAsia="ＭＳ ゴシック" w:hAnsi="ＭＳ ゴシック" w:hint="eastAsia"/>
        </w:rPr>
        <w:t>日（</w:t>
      </w:r>
      <w:r>
        <w:rPr>
          <w:rFonts w:ascii="ＭＳ ゴシック" w:eastAsia="ＭＳ ゴシック" w:hAnsi="ＭＳ ゴシック" w:hint="eastAsia"/>
        </w:rPr>
        <w:t>金</w:t>
      </w:r>
      <w:r w:rsidRPr="004E3C95">
        <w:rPr>
          <w:rFonts w:ascii="ＭＳ ゴシック" w:eastAsia="ＭＳ ゴシック" w:hAnsi="ＭＳ ゴシック" w:hint="eastAsia"/>
        </w:rPr>
        <w:t>）</w:t>
      </w:r>
    </w:p>
    <w:p w14:paraId="4BA46337" w14:textId="77777777" w:rsidR="009C1059" w:rsidRPr="004E3C95" w:rsidRDefault="009C1059" w:rsidP="009C1059">
      <w:pPr>
        <w:ind w:left="567"/>
        <w:rPr>
          <w:rFonts w:ascii="ＭＳ ゴシック" w:eastAsia="ＭＳ ゴシック" w:hAnsi="ＭＳ ゴシック"/>
        </w:rPr>
      </w:pPr>
    </w:p>
    <w:p w14:paraId="7C7F1376" w14:textId="77777777" w:rsidR="009C1059" w:rsidRPr="004E3C95" w:rsidRDefault="009C1059" w:rsidP="009C1059">
      <w:pPr>
        <w:numPr>
          <w:ilvl w:val="1"/>
          <w:numId w:val="35"/>
        </w:numPr>
        <w:rPr>
          <w:rFonts w:ascii="ＭＳ ゴシック" w:eastAsia="ＭＳ ゴシック" w:hAnsi="ＭＳ ゴシック"/>
        </w:rPr>
      </w:pPr>
      <w:r w:rsidRPr="004E3C95">
        <w:rPr>
          <w:rFonts w:ascii="ＭＳ ゴシック" w:eastAsia="ＭＳ ゴシック" w:hAnsi="ＭＳ ゴシック" w:hint="eastAsia"/>
        </w:rPr>
        <w:t>納入場所</w:t>
      </w:r>
    </w:p>
    <w:p w14:paraId="321A97F2" w14:textId="77777777" w:rsidR="009C1059" w:rsidRPr="004E3C95" w:rsidRDefault="009C1059" w:rsidP="009C1059">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独立行政法人情報処理推進機構　産業サイバーセキュリティセンター</w:t>
      </w:r>
    </w:p>
    <w:p w14:paraId="4143DEFA" w14:textId="77777777" w:rsidR="009C1059" w:rsidRPr="004E3C95" w:rsidRDefault="009C1059" w:rsidP="009C1059">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〒101-0021　東京都千代田区外神田4-14-1　秋葉原UDXビルN20階</w:t>
      </w:r>
    </w:p>
    <w:p w14:paraId="63CE0245" w14:textId="77777777" w:rsidR="009C1059" w:rsidRPr="004E3C95" w:rsidRDefault="009C1059" w:rsidP="009C1059">
      <w:pPr>
        <w:rPr>
          <w:rFonts w:ascii="ＭＳ ゴシック" w:eastAsia="ＭＳ ゴシック" w:hAnsi="ＭＳ ゴシック"/>
          <w:szCs w:val="24"/>
        </w:rPr>
      </w:pPr>
    </w:p>
    <w:p w14:paraId="713A0F05" w14:textId="77777777" w:rsidR="009C1059" w:rsidRPr="004E3C95" w:rsidRDefault="009C1059" w:rsidP="009C1059">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検収関連</w:t>
      </w:r>
    </w:p>
    <w:p w14:paraId="5B5F199E" w14:textId="77777777" w:rsidR="009C1059" w:rsidRPr="004E3C95" w:rsidRDefault="009C1059" w:rsidP="009C1059">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2.調達の内容」に記載の物件がすべて揃っていることが確認され、当機構が指定する場所に対して納入、設置、及び通電確認まで行い、正常動作が確認された場合に検査の合格とする。(ラック及び電源配線は当機構側で用意する。)</w:t>
      </w:r>
    </w:p>
    <w:p w14:paraId="6A66A454" w14:textId="77777777" w:rsidR="009C1059" w:rsidRPr="004E3C95" w:rsidRDefault="009C1059" w:rsidP="009C1059">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7EBB13DC" w14:textId="77777777" w:rsidR="009C1059" w:rsidRPr="004E3C95" w:rsidRDefault="009C1059" w:rsidP="009C1059">
      <w:pPr>
        <w:rPr>
          <w:rFonts w:ascii="ＭＳ ゴシック" w:eastAsia="ＭＳ ゴシック" w:hAnsi="ＭＳ ゴシック"/>
          <w:szCs w:val="24"/>
        </w:rPr>
      </w:pPr>
    </w:p>
    <w:p w14:paraId="69F5EDF5" w14:textId="77777777" w:rsidR="009C1059" w:rsidRPr="004E3C95" w:rsidRDefault="009C1059" w:rsidP="009C1059">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その他</w:t>
      </w:r>
    </w:p>
    <w:p w14:paraId="1AB6C6C5" w14:textId="77777777" w:rsidR="009C1059" w:rsidRPr="004E3C95" w:rsidRDefault="009C1059" w:rsidP="009C1059">
      <w:pPr>
        <w:rPr>
          <w:rFonts w:ascii="ＭＳ ゴシック" w:eastAsia="ＭＳ ゴシック" w:hAnsi="ＭＳ ゴシック"/>
          <w:szCs w:val="24"/>
        </w:rPr>
      </w:pPr>
      <w:r w:rsidRPr="004E3C95">
        <w:rPr>
          <w:rFonts w:ascii="ＭＳ ゴシック" w:eastAsia="ＭＳ ゴシック" w:hAnsi="ＭＳ ゴシック"/>
          <w:szCs w:val="24"/>
        </w:rPr>
        <w:t>5.1</w:t>
      </w:r>
      <w:r w:rsidRPr="004E3C95">
        <w:rPr>
          <w:rFonts w:ascii="ＭＳ ゴシック" w:eastAsia="ＭＳ ゴシック" w:hAnsi="ＭＳ ゴシック" w:hint="eastAsia"/>
          <w:szCs w:val="24"/>
        </w:rPr>
        <w:t>その他留意事項</w:t>
      </w:r>
    </w:p>
    <w:p w14:paraId="70F42338" w14:textId="77777777" w:rsidR="009C1059" w:rsidRPr="004E3C95" w:rsidRDefault="009C1059" w:rsidP="009C1059">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(1)「2.調達の内容」に記載されたすべての製品は、中古品であってはならない。</w:t>
      </w:r>
    </w:p>
    <w:p w14:paraId="60F80943" w14:textId="77777777" w:rsidR="009C1059" w:rsidRPr="004E3C95" w:rsidRDefault="009C1059" w:rsidP="009C1059">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(2)</w:t>
      </w:r>
      <w:r w:rsidRPr="004E3C95">
        <w:rPr>
          <w:rFonts w:hint="eastAsia"/>
          <w:szCs w:val="24"/>
        </w:rPr>
        <w:t xml:space="preserve"> </w:t>
      </w:r>
      <w:r w:rsidRPr="004E3C95">
        <w:rPr>
          <w:rFonts w:ascii="ＭＳ ゴシック" w:eastAsia="ＭＳ ゴシック" w:hAnsi="ＭＳ ゴシック" w:hint="eastAsia"/>
          <w:szCs w:val="24"/>
        </w:rPr>
        <w:t>搬入要件</w:t>
      </w:r>
    </w:p>
    <w:p w14:paraId="26883B2A" w14:textId="77777777" w:rsidR="009C1059" w:rsidRPr="004E3C95" w:rsidRDefault="009C1059" w:rsidP="009C1059">
      <w:pPr>
        <w:ind w:leftChars="204" w:left="411" w:firstLineChars="100" w:firstLine="202"/>
        <w:rPr>
          <w:rFonts w:ascii="ＭＳ ゴシック" w:eastAsia="ＭＳ ゴシック" w:hAnsi="ＭＳ ゴシック"/>
          <w:szCs w:val="24"/>
        </w:rPr>
      </w:pPr>
      <w:r>
        <w:rPr>
          <w:rFonts w:ascii="ＭＳ ゴシック" w:eastAsia="ＭＳ ゴシック" w:hAnsi="ＭＳ ゴシック" w:hint="eastAsia"/>
        </w:rPr>
        <w:t>タイムサーバー</w:t>
      </w:r>
      <w:r w:rsidRPr="004E3C95">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53527C58"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1E791DC1"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27772A2A"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・フロア内の天井高さが2,800mmのため、搬入品はそれ以下の寸法であること。</w:t>
      </w:r>
    </w:p>
    <w:p w14:paraId="219957D0"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(3)ソフトウェア等に関しては、機構からの指定がないものについては、原則最新のバージョン及び修正プログラム等を適用することとし、納入時点において最新の状態で提供すること。</w:t>
      </w:r>
    </w:p>
    <w:p w14:paraId="12CA9624"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(4)</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ハードウェア及びソフトウェアの必要なマニュアルを最低一式用意すること。また、保証書、ライセンス証類は分類・整理し納入すること。</w:t>
      </w:r>
    </w:p>
    <w:p w14:paraId="00EE92D0" w14:textId="77777777" w:rsidR="009C1059" w:rsidRPr="004E3C95" w:rsidRDefault="009C1059" w:rsidP="009C1059">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(5)</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5B82DDB9" w14:textId="77777777" w:rsidR="009C1059" w:rsidRPr="004E3C95" w:rsidRDefault="009C1059" w:rsidP="009C1059">
      <w:pPr>
        <w:rPr>
          <w:rFonts w:ascii="ＭＳ ゴシック" w:eastAsia="ＭＳ ゴシック" w:hAnsi="ＭＳ ゴシック"/>
          <w:szCs w:val="24"/>
        </w:rPr>
      </w:pPr>
    </w:p>
    <w:p w14:paraId="4680E9D5" w14:textId="77777777" w:rsidR="009C1059" w:rsidRPr="004E3C95" w:rsidRDefault="009C1059" w:rsidP="009C1059">
      <w:pPr>
        <w:jc w:val="right"/>
        <w:rPr>
          <w:rFonts w:ascii="ＭＳ 明朝" w:hAnsi="ＭＳ 明朝"/>
          <w:szCs w:val="24"/>
        </w:rPr>
      </w:pPr>
      <w:r w:rsidRPr="004E3C95">
        <w:rPr>
          <w:rFonts w:ascii="ＭＳ 明朝" w:hAnsi="ＭＳ 明朝" w:hint="eastAsia"/>
          <w:szCs w:val="24"/>
        </w:rPr>
        <w:t>以上</w:t>
      </w:r>
    </w:p>
    <w:p w14:paraId="5A977DB3" w14:textId="77777777" w:rsidR="009C1059" w:rsidRPr="004E3C95" w:rsidRDefault="009C1059" w:rsidP="009C1059">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sectPr w:rsidR="009C1059" w:rsidRPr="004E3C95" w:rsidSect="00550904">
          <w:headerReference w:type="default" r:id="rId16"/>
          <w:footerReference w:type="default" r:id="rId17"/>
          <w:pgSz w:w="11907" w:h="16840" w:code="9"/>
          <w:pgMar w:top="1440" w:right="1080" w:bottom="1440" w:left="1080" w:header="851" w:footer="851" w:gutter="0"/>
          <w:cols w:space="425"/>
          <w:docGrid w:type="linesAndChars" w:linePitch="311" w:charSpace="-1725"/>
        </w:sectPr>
      </w:pPr>
    </w:p>
    <w:p w14:paraId="00BE1665" w14:textId="77777777" w:rsidR="009C1059" w:rsidRPr="004E3C95" w:rsidRDefault="009C1059" w:rsidP="009C1059">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Cs w:val="21"/>
        </w:rPr>
        <w:lastRenderedPageBreak/>
        <w:t>(別添)</w:t>
      </w:r>
    </w:p>
    <w:p w14:paraId="176DD66B" w14:textId="77777777" w:rsidR="009C1059" w:rsidRPr="004E3C95" w:rsidRDefault="009C1059" w:rsidP="009C1059">
      <w:pPr>
        <w:wordWrap w:val="0"/>
        <w:autoSpaceDE w:val="0"/>
        <w:autoSpaceDN w:val="0"/>
        <w:adjustRightInd w:val="0"/>
        <w:spacing w:line="268" w:lineRule="exact"/>
        <w:ind w:left="232" w:hanging="232"/>
        <w:jc w:val="center"/>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 w:val="20"/>
          <w:szCs w:val="21"/>
          <w:u w:val="single"/>
        </w:rPr>
        <w:t>調　　達　　一　　覧</w:t>
      </w:r>
    </w:p>
    <w:p w14:paraId="6BC78369" w14:textId="77777777" w:rsidR="009C1059" w:rsidRPr="004E3C95" w:rsidRDefault="009C1059" w:rsidP="009C1059">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p>
    <w:tbl>
      <w:tblPr>
        <w:tblStyle w:val="1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4536"/>
        <w:gridCol w:w="709"/>
        <w:gridCol w:w="3260"/>
      </w:tblGrid>
      <w:tr w:rsidR="009C1059" w:rsidRPr="004E3C95" w14:paraId="62075EB0" w14:textId="77777777" w:rsidTr="00F23E92">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0955DB"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2F9AC8"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品目</w:t>
            </w: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51DDE5"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要件</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BA81F8"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数量</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18D099"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参考製品（１台当たりの構成）</w:t>
            </w:r>
          </w:p>
        </w:tc>
      </w:tr>
      <w:tr w:rsidR="009C1059" w:rsidRPr="004E3C95" w14:paraId="4FCDB2BF" w14:textId="77777777" w:rsidTr="00F23E92">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4FC86F5C"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57650C10" w14:textId="77777777" w:rsidR="009C1059" w:rsidRPr="004E3C95" w:rsidRDefault="009C1059" w:rsidP="00F23E92">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タイムサーバー①</w:t>
            </w:r>
          </w:p>
        </w:tc>
        <w:tc>
          <w:tcPr>
            <w:tcW w:w="4536" w:type="dxa"/>
            <w:tcBorders>
              <w:top w:val="single" w:sz="4" w:space="0" w:color="000000"/>
              <w:left w:val="single" w:sz="4" w:space="0" w:color="000000"/>
              <w:bottom w:val="single" w:sz="4" w:space="0" w:color="000000"/>
              <w:right w:val="single" w:sz="4" w:space="0" w:color="000000"/>
            </w:tcBorders>
            <w:hideMark/>
          </w:tcPr>
          <w:p w14:paraId="5A8CB460"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・LANインタフェースとして 1000BASE-Tポート * 2個、SFPポート * 2個を備えること</w:t>
            </w:r>
          </w:p>
          <w:p w14:paraId="62F0BCA9"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・時刻ソースとしてGNSS（GPS/QZSS/GLONASS/Galileo）に対応すること</w:t>
            </w:r>
          </w:p>
          <w:p w14:paraId="48828DEA"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・ホールドオーバ用の時刻源クロック源（オシレータ）を搭載し、その精度が 400ナノ秒/5h、1.5マイクロ秒/24h以上の高精度であること</w:t>
            </w:r>
          </w:p>
          <w:p w14:paraId="538B20C6"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 Profileとして</w:t>
            </w:r>
            <w:r w:rsidRPr="00815E40">
              <w:rPr>
                <w:rFonts w:ascii="ＭＳ ゴシック" w:eastAsia="ＭＳ ゴシック" w:hAnsi="ＭＳ ゴシック"/>
                <w:snapToGrid w:val="0"/>
                <w:spacing w:val="-10"/>
                <w:kern w:val="20"/>
                <w:sz w:val="20"/>
              </w:rPr>
              <w:t>SMPTE ST 2059-2</w:t>
            </w:r>
            <w:r>
              <w:rPr>
                <w:rFonts w:ascii="ＭＳ ゴシック" w:eastAsia="ＭＳ ゴシック" w:hAnsi="ＭＳ ゴシック" w:hint="eastAsia"/>
                <w:snapToGrid w:val="0"/>
                <w:spacing w:val="-10"/>
                <w:kern w:val="20"/>
                <w:sz w:val="20"/>
              </w:rPr>
              <w:t>および IEEE1588v2に対応すること</w:t>
            </w:r>
          </w:p>
          <w:p w14:paraId="1B7532CF"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・PTP出力インタフェースとしてSFPポートが利用できること</w:t>
            </w:r>
          </w:p>
          <w:p w14:paraId="7A2AF1BB"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・PTP出力プロトコルとして IPv4</w:t>
            </w:r>
            <w:r>
              <w:rPr>
                <w:rFonts w:ascii="ＭＳ ゴシック" w:eastAsia="ＭＳ ゴシック" w:hAnsi="ＭＳ ゴシック"/>
                <w:snapToGrid w:val="0"/>
                <w:spacing w:val="-10"/>
                <w:kern w:val="20"/>
                <w:sz w:val="20"/>
              </w:rPr>
              <w:t xml:space="preserve"> UDP / IPv6 UDP / Ethernet </w:t>
            </w:r>
            <w:r>
              <w:rPr>
                <w:rFonts w:ascii="ＭＳ ゴシック" w:eastAsia="ＭＳ ゴシック" w:hAnsi="ＭＳ ゴシック" w:hint="eastAsia"/>
                <w:snapToGrid w:val="0"/>
                <w:spacing w:val="-10"/>
                <w:kern w:val="20"/>
                <w:sz w:val="20"/>
              </w:rPr>
              <w:t>に対応すること</w:t>
            </w:r>
          </w:p>
          <w:p w14:paraId="5C889E86"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・PTP修正精度についてGNSSをソースとした際に UTC w</w:t>
            </w:r>
            <w:r>
              <w:rPr>
                <w:rFonts w:ascii="ＭＳ ゴシック" w:eastAsia="ＭＳ ゴシック" w:hAnsi="ＭＳ ゴシック"/>
                <w:snapToGrid w:val="0"/>
                <w:spacing w:val="-10"/>
                <w:kern w:val="20"/>
                <w:sz w:val="20"/>
              </w:rPr>
              <w:t>i</w:t>
            </w:r>
            <w:r>
              <w:rPr>
                <w:rFonts w:ascii="ＭＳ ゴシック" w:eastAsia="ＭＳ ゴシック" w:hAnsi="ＭＳ ゴシック" w:hint="eastAsia"/>
                <w:snapToGrid w:val="0"/>
                <w:spacing w:val="-10"/>
                <w:kern w:val="20"/>
                <w:sz w:val="20"/>
              </w:rPr>
              <w:t>thin &lt; 100ナノ秒であること</w:t>
            </w:r>
          </w:p>
          <w:p w14:paraId="003663CF"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・映像同期信号出力ユニットを搭載すること</w:t>
            </w:r>
          </w:p>
          <w:p w14:paraId="419FA99B"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Black Burst</w:t>
            </w:r>
            <w:r>
              <w:rPr>
                <w:rFonts w:ascii="ＭＳ ゴシック" w:eastAsia="ＭＳ ゴシック" w:hAnsi="ＭＳ ゴシック" w:hint="eastAsia"/>
                <w:snapToGrid w:val="0"/>
                <w:spacing w:val="-10"/>
                <w:kern w:val="20"/>
                <w:sz w:val="20"/>
              </w:rPr>
              <w:t>および</w:t>
            </w:r>
            <w:r w:rsidRPr="00340E9E">
              <w:rPr>
                <w:rFonts w:ascii="ＭＳ ゴシック" w:eastAsia="ＭＳ ゴシック" w:hAnsi="ＭＳ ゴシック"/>
                <w:snapToGrid w:val="0"/>
                <w:spacing w:val="-10"/>
                <w:kern w:val="20"/>
                <w:sz w:val="20"/>
              </w:rPr>
              <w:t>Tri-level Sync</w:t>
            </w:r>
            <w:r>
              <w:rPr>
                <w:rFonts w:ascii="ＭＳ ゴシック" w:eastAsia="ＭＳ ゴシック" w:hAnsi="ＭＳ ゴシック" w:hint="eastAsia"/>
                <w:snapToGrid w:val="0"/>
                <w:spacing w:val="-10"/>
                <w:kern w:val="20"/>
                <w:sz w:val="20"/>
              </w:rPr>
              <w:t>に対応すること</w:t>
            </w:r>
          </w:p>
          <w:p w14:paraId="253A7C00"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・装置電源としてAC100Vに対応すること</w:t>
            </w:r>
          </w:p>
          <w:p w14:paraId="4FB3C1F3"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・電源構成を冗長とすること</w:t>
            </w:r>
          </w:p>
          <w:p w14:paraId="136C9C0F" w14:textId="52E7B8A7" w:rsidR="009C1059" w:rsidRPr="00815E40" w:rsidRDefault="009C1059" w:rsidP="00F23E92">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・装置は標準的な19インチサーバラックにラックマウントに対応すること</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AB9FAD" w14:textId="77777777" w:rsidR="009C1059" w:rsidRPr="004E3C95"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w:t>
            </w:r>
            <w:r w:rsidRPr="004E3C95">
              <w:rPr>
                <w:rFonts w:ascii="ＭＳ ゴシック" w:eastAsia="ＭＳ ゴシック" w:hAnsi="ＭＳ ゴシック" w:hint="eastAsia"/>
                <w:sz w:val="20"/>
              </w:rPr>
              <w:t>台</w:t>
            </w:r>
          </w:p>
        </w:tc>
        <w:tc>
          <w:tcPr>
            <w:tcW w:w="3260" w:type="dxa"/>
            <w:tcBorders>
              <w:top w:val="single" w:sz="4" w:space="0" w:color="000000"/>
              <w:left w:val="single" w:sz="4" w:space="0" w:color="000000"/>
              <w:bottom w:val="single" w:sz="4" w:space="0" w:color="000000"/>
              <w:right w:val="single" w:sz="4" w:space="0" w:color="000000"/>
            </w:tcBorders>
          </w:tcPr>
          <w:p w14:paraId="7B197A79"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・T</w:t>
            </w:r>
            <w:r>
              <w:rPr>
                <w:rFonts w:ascii="ＭＳ ゴシック" w:eastAsia="ＭＳ ゴシック" w:hAnsi="ＭＳ ゴシック"/>
                <w:sz w:val="20"/>
              </w:rPr>
              <w:t>S-2952-21(</w:t>
            </w:r>
            <w:r>
              <w:rPr>
                <w:rFonts w:ascii="ＭＳ ゴシック" w:eastAsia="ＭＳ ゴシック" w:hAnsi="ＭＳ ゴシック" w:hint="eastAsia"/>
                <w:sz w:val="20"/>
              </w:rPr>
              <w:t>本体</w:t>
            </w:r>
            <w:r>
              <w:rPr>
                <w:rFonts w:ascii="ＭＳ ゴシック" w:eastAsia="ＭＳ ゴシック" w:hAnsi="ＭＳ ゴシック"/>
                <w:sz w:val="20"/>
              </w:rPr>
              <w:t>) x 1</w:t>
            </w:r>
          </w:p>
          <w:p w14:paraId="1B7C70DD" w14:textId="77777777" w:rsidR="009C1059" w:rsidRPr="004E3C95"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・N</w:t>
            </w:r>
            <w:r>
              <w:rPr>
                <w:rFonts w:ascii="ＭＳ ゴシック" w:eastAsia="ＭＳ ゴシック" w:hAnsi="ＭＳ ゴシック"/>
                <w:sz w:val="20"/>
              </w:rPr>
              <w:t>S-774(</w:t>
            </w:r>
            <w:r>
              <w:rPr>
                <w:rFonts w:ascii="ＭＳ ゴシック" w:eastAsia="ＭＳ ゴシック" w:hAnsi="ＭＳ ゴシック" w:hint="eastAsia"/>
                <w:sz w:val="20"/>
              </w:rPr>
              <w:t>SFPﾓｼﾞｭｰﾙ</w:t>
            </w:r>
            <w:r>
              <w:rPr>
                <w:rFonts w:ascii="ＭＳ ゴシック" w:eastAsia="ＭＳ ゴシック" w:hAnsi="ＭＳ ゴシック"/>
                <w:sz w:val="20"/>
              </w:rPr>
              <w:t>) x 1</w:t>
            </w:r>
          </w:p>
          <w:p w14:paraId="1002A056" w14:textId="77777777" w:rsidR="009C1059" w:rsidRPr="004E3C95" w:rsidRDefault="009C1059" w:rsidP="00F23E92">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Pr>
                <w:rFonts w:ascii="ＭＳ ゴシック" w:eastAsia="ＭＳ ゴシック" w:hAnsi="ＭＳ ゴシック" w:hint="eastAsia"/>
                <w:sz w:val="20"/>
              </w:rPr>
              <w:t>ｾｲｺｰｿﾘｭｰｼｮﾝｽﾞ</w:t>
            </w:r>
            <w:r w:rsidRPr="004E3C95">
              <w:rPr>
                <w:rFonts w:ascii="ＭＳ ゴシック" w:eastAsia="ＭＳ ゴシック" w:hAnsi="ＭＳ ゴシック"/>
                <w:sz w:val="20"/>
              </w:rPr>
              <w:t>)</w:t>
            </w:r>
          </w:p>
        </w:tc>
      </w:tr>
      <w:tr w:rsidR="009C1059" w:rsidRPr="004E3C95" w14:paraId="05AA5204" w14:textId="77777777" w:rsidTr="00F23E92">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214F295F" w14:textId="77777777" w:rsidR="009C1059" w:rsidRPr="004E3C95" w:rsidRDefault="009C1059" w:rsidP="00F23E92">
            <w:pPr>
              <w:widowControl/>
              <w:jc w:val="center"/>
              <w:rPr>
                <w:rFonts w:ascii="ＭＳ ゴシック" w:eastAsia="ＭＳ ゴシック" w:hAnsi="ＭＳ ゴシック"/>
                <w:sz w:val="20"/>
              </w:rPr>
            </w:pPr>
            <w:r w:rsidRPr="004E3C95">
              <w:rPr>
                <w:rFonts w:ascii="ＭＳ ゴシック" w:eastAsia="ＭＳ ゴシック" w:hAnsi="ＭＳ ゴシック"/>
                <w:sz w:val="20"/>
              </w:rPr>
              <w:lastRenderedPageBreak/>
              <w:t>2</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74F2EF22" w14:textId="77777777" w:rsidR="009C1059" w:rsidRPr="004E3C95" w:rsidRDefault="009C1059" w:rsidP="00F23E92">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タイムサーバー②</w:t>
            </w:r>
          </w:p>
        </w:tc>
        <w:tc>
          <w:tcPr>
            <w:tcW w:w="4536" w:type="dxa"/>
            <w:tcBorders>
              <w:top w:val="single" w:sz="4" w:space="0" w:color="000000"/>
              <w:left w:val="single" w:sz="4" w:space="0" w:color="000000"/>
              <w:bottom w:val="single" w:sz="4" w:space="0" w:color="000000"/>
              <w:right w:val="single" w:sz="4" w:space="0" w:color="000000"/>
            </w:tcBorders>
          </w:tcPr>
          <w:p w14:paraId="26CCF273"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 xml:space="preserve">・LANインタフェースとして 1000BASE-Tポート * </w:t>
            </w:r>
            <w:r>
              <w:rPr>
                <w:rFonts w:ascii="ＭＳ ゴシック" w:eastAsia="ＭＳ ゴシック" w:hAnsi="ＭＳ ゴシック"/>
                <w:snapToGrid w:val="0"/>
                <w:spacing w:val="-10"/>
                <w:kern w:val="20"/>
                <w:sz w:val="20"/>
              </w:rPr>
              <w:t>1</w:t>
            </w:r>
            <w:r>
              <w:rPr>
                <w:rFonts w:ascii="ＭＳ ゴシック" w:eastAsia="ＭＳ ゴシック" w:hAnsi="ＭＳ ゴシック" w:hint="eastAsia"/>
                <w:snapToGrid w:val="0"/>
                <w:spacing w:val="-10"/>
                <w:kern w:val="20"/>
                <w:sz w:val="20"/>
              </w:rPr>
              <w:t>個、SFP+ポート(</w:t>
            </w:r>
            <w:r>
              <w:rPr>
                <w:rFonts w:ascii="ＭＳ ゴシック" w:eastAsia="ＭＳ ゴシック" w:hAnsi="ＭＳ ゴシック"/>
                <w:snapToGrid w:val="0"/>
                <w:spacing w:val="-10"/>
                <w:kern w:val="20"/>
                <w:sz w:val="20"/>
              </w:rPr>
              <w:t>1G0</w:t>
            </w:r>
            <w:r>
              <w:rPr>
                <w:rFonts w:ascii="ＭＳ ゴシック" w:eastAsia="ＭＳ ゴシック" w:hAnsi="ＭＳ ゴシック" w:hint="eastAsia"/>
                <w:snapToGrid w:val="0"/>
                <w:spacing w:val="-10"/>
                <w:kern w:val="20"/>
                <w:sz w:val="20"/>
              </w:rPr>
              <w:t>) * 2個、SFP28ポート(</w:t>
            </w:r>
            <w:r>
              <w:rPr>
                <w:rFonts w:ascii="ＭＳ ゴシック" w:eastAsia="ＭＳ ゴシック" w:hAnsi="ＭＳ ゴシック"/>
                <w:snapToGrid w:val="0"/>
                <w:spacing w:val="-10"/>
                <w:kern w:val="20"/>
                <w:sz w:val="20"/>
              </w:rPr>
              <w:t>10G/25G</w:t>
            </w:r>
            <w:r>
              <w:rPr>
                <w:rFonts w:ascii="ＭＳ ゴシック" w:eastAsia="ＭＳ ゴシック" w:hAnsi="ＭＳ ゴシック" w:hint="eastAsia"/>
                <w:snapToGrid w:val="0"/>
                <w:spacing w:val="-10"/>
                <w:kern w:val="20"/>
                <w:sz w:val="20"/>
              </w:rPr>
              <w:t>) * 2個を備えること</w:t>
            </w:r>
          </w:p>
          <w:p w14:paraId="1F7DEC70"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・時刻ソースとしてGNSS（GPS/QZSS/GLONASS/Galileo</w:t>
            </w:r>
            <w:r>
              <w:rPr>
                <w:rFonts w:ascii="ＭＳ ゴシック" w:eastAsia="ＭＳ ゴシック" w:hAnsi="ＭＳ ゴシック"/>
                <w:snapToGrid w:val="0"/>
                <w:spacing w:val="-10"/>
                <w:kern w:val="20"/>
                <w:sz w:val="20"/>
              </w:rPr>
              <w:t>/</w:t>
            </w:r>
            <w:proofErr w:type="spellStart"/>
            <w:r>
              <w:rPr>
                <w:rFonts w:ascii="ＭＳ ゴシック" w:eastAsia="ＭＳ ゴシック" w:hAnsi="ＭＳ ゴシック"/>
                <w:snapToGrid w:val="0"/>
                <w:spacing w:val="-10"/>
                <w:kern w:val="20"/>
                <w:sz w:val="20"/>
              </w:rPr>
              <w:t>BeiDou</w:t>
            </w:r>
            <w:proofErr w:type="spellEnd"/>
            <w:r>
              <w:rPr>
                <w:rFonts w:ascii="ＭＳ ゴシック" w:eastAsia="ＭＳ ゴシック" w:hAnsi="ＭＳ ゴシック" w:hint="eastAsia"/>
                <w:snapToGrid w:val="0"/>
                <w:spacing w:val="-10"/>
                <w:kern w:val="20"/>
                <w:sz w:val="20"/>
              </w:rPr>
              <w:t>）に対応すること</w:t>
            </w:r>
          </w:p>
          <w:p w14:paraId="3CE4432E" w14:textId="77777777" w:rsidR="009C1059" w:rsidRPr="00FE7CD6"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・PTP出力インタフェースとしてSFP</w:t>
            </w:r>
            <w:r>
              <w:rPr>
                <w:rFonts w:ascii="ＭＳ ゴシック" w:eastAsia="ＭＳ ゴシック" w:hAnsi="ＭＳ ゴシック"/>
                <w:snapToGrid w:val="0"/>
                <w:spacing w:val="-10"/>
                <w:kern w:val="20"/>
                <w:sz w:val="20"/>
              </w:rPr>
              <w:t>+</w:t>
            </w:r>
            <w:r>
              <w:rPr>
                <w:rFonts w:ascii="ＭＳ ゴシック" w:eastAsia="ＭＳ ゴシック" w:hAnsi="ＭＳ ゴシック" w:hint="eastAsia"/>
                <w:snapToGrid w:val="0"/>
                <w:spacing w:val="-10"/>
                <w:kern w:val="20"/>
                <w:sz w:val="20"/>
              </w:rPr>
              <w:t>ポートが利用できること</w:t>
            </w:r>
          </w:p>
          <w:p w14:paraId="1BF201EC" w14:textId="77777777" w:rsidR="009C1059" w:rsidRPr="001B7FCB"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 Profileとして</w:t>
            </w:r>
            <w:r w:rsidRPr="00815E40">
              <w:rPr>
                <w:rFonts w:ascii="ＭＳ ゴシック" w:eastAsia="ＭＳ ゴシック" w:hAnsi="ＭＳ ゴシック"/>
                <w:snapToGrid w:val="0"/>
                <w:spacing w:val="-10"/>
                <w:kern w:val="20"/>
                <w:sz w:val="20"/>
              </w:rPr>
              <w:t>SMPTE ST 2059-2</w:t>
            </w:r>
            <w:r>
              <w:rPr>
                <w:rFonts w:ascii="ＭＳ ゴシック" w:eastAsia="ＭＳ ゴシック" w:hAnsi="ＭＳ ゴシック" w:hint="eastAsia"/>
                <w:snapToGrid w:val="0"/>
                <w:spacing w:val="-10"/>
                <w:kern w:val="20"/>
                <w:sz w:val="20"/>
              </w:rPr>
              <w:t>および</w:t>
            </w:r>
            <w:r w:rsidRPr="001B7FCB">
              <w:rPr>
                <w:rFonts w:ascii="ＭＳ ゴシック" w:eastAsia="ＭＳ ゴシック" w:hAnsi="ＭＳ ゴシック"/>
                <w:snapToGrid w:val="0"/>
                <w:spacing w:val="-10"/>
                <w:kern w:val="20"/>
                <w:sz w:val="20"/>
              </w:rPr>
              <w:t>AES67 Media Profile</w:t>
            </w:r>
            <w:r>
              <w:rPr>
                <w:rFonts w:ascii="ＭＳ ゴシック" w:eastAsia="ＭＳ ゴシック" w:hAnsi="ＭＳ ゴシック" w:hint="eastAsia"/>
                <w:snapToGrid w:val="0"/>
                <w:spacing w:val="-10"/>
                <w:kern w:val="20"/>
                <w:sz w:val="20"/>
              </w:rPr>
              <w:t>およびIEEE1588-2019 Default Communication Model Multicast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Mixed</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Multicast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Unicastに対応すること</w:t>
            </w:r>
          </w:p>
          <w:p w14:paraId="2E4075C7"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・映像信号出力端子として 12G SDI *4個を備えること</w:t>
            </w:r>
          </w:p>
          <w:p w14:paraId="79F33239"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・映像用Blackout端子としてBNC * 6個を備えること</w:t>
            </w:r>
          </w:p>
          <w:p w14:paraId="01DABA3C"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Black Burst</w:t>
            </w:r>
            <w:r>
              <w:rPr>
                <w:rFonts w:ascii="ＭＳ ゴシック" w:eastAsia="ＭＳ ゴシック" w:hAnsi="ＭＳ ゴシック" w:hint="eastAsia"/>
                <w:snapToGrid w:val="0"/>
                <w:spacing w:val="-10"/>
                <w:kern w:val="20"/>
                <w:sz w:val="20"/>
              </w:rPr>
              <w:t>および</w:t>
            </w:r>
            <w:r w:rsidRPr="00340E9E">
              <w:rPr>
                <w:rFonts w:ascii="ＭＳ ゴシック" w:eastAsia="ＭＳ ゴシック" w:hAnsi="ＭＳ ゴシック"/>
                <w:snapToGrid w:val="0"/>
                <w:spacing w:val="-10"/>
                <w:kern w:val="20"/>
                <w:sz w:val="20"/>
              </w:rPr>
              <w:t>Tri-level Sync</w:t>
            </w:r>
            <w:r>
              <w:rPr>
                <w:rFonts w:ascii="ＭＳ ゴシック" w:eastAsia="ＭＳ ゴシック" w:hAnsi="ＭＳ ゴシック" w:hint="eastAsia"/>
                <w:snapToGrid w:val="0"/>
                <w:spacing w:val="-10"/>
                <w:kern w:val="20"/>
                <w:sz w:val="20"/>
              </w:rPr>
              <w:t>に対応すること</w:t>
            </w:r>
          </w:p>
          <w:p w14:paraId="3F273749" w14:textId="77777777" w:rsidR="009C1059" w:rsidRPr="001B7FCB"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・XLRオスコネクタ *</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4個を備えること（本体に端子実装がない場合はBreakoutケーブル等を利用しても良い）</w:t>
            </w:r>
          </w:p>
          <w:p w14:paraId="5E80BACB" w14:textId="77777777" w:rsidR="009C1059" w:rsidRDefault="009C1059" w:rsidP="00F23E92">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・装置電源としてAC100Vに対応すること</w:t>
            </w:r>
          </w:p>
          <w:p w14:paraId="0B8AF556"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・電源構成を冗長とすること</w:t>
            </w:r>
          </w:p>
          <w:p w14:paraId="6CF293D2" w14:textId="77777777" w:rsidR="009C1059" w:rsidRPr="001B7FCB"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rPr>
              <w:t>・装置は標準的な19インチサーバラックにラックマウントに対応すること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311DC63E" w14:textId="77777777" w:rsidR="009C1059" w:rsidRPr="004E3C95"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sz w:val="20"/>
              </w:rPr>
              <w:t>1</w:t>
            </w:r>
            <w:r>
              <w:rPr>
                <w:rFonts w:ascii="ＭＳ ゴシック" w:eastAsia="ＭＳ ゴシック" w:hAnsi="ＭＳ ゴシック" w:hint="eastAsia"/>
                <w:sz w:val="20"/>
              </w:rPr>
              <w:t>台</w:t>
            </w:r>
          </w:p>
        </w:tc>
        <w:tc>
          <w:tcPr>
            <w:tcW w:w="3260" w:type="dxa"/>
            <w:tcBorders>
              <w:top w:val="single" w:sz="4" w:space="0" w:color="000000"/>
              <w:left w:val="single" w:sz="4" w:space="0" w:color="000000"/>
              <w:bottom w:val="single" w:sz="4" w:space="0" w:color="000000"/>
              <w:right w:val="single" w:sz="4" w:space="0" w:color="000000"/>
            </w:tcBorders>
          </w:tcPr>
          <w:p w14:paraId="5E4B022D" w14:textId="77777777" w:rsidR="009C1059" w:rsidRDefault="009C1059" w:rsidP="00F23E92">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Pr>
                <w:rFonts w:ascii="ＭＳ ゴシック" w:eastAsia="ＭＳ ゴシック" w:hAnsi="ＭＳ ゴシック" w:hint="eastAsia"/>
                <w:sz w:val="20"/>
              </w:rPr>
              <w:t>SPG9000</w:t>
            </w:r>
            <w:r>
              <w:rPr>
                <w:rFonts w:ascii="ＭＳ ゴシック" w:eastAsia="ＭＳ ゴシック" w:hAnsi="ＭＳ ゴシック"/>
                <w:sz w:val="20"/>
              </w:rPr>
              <w:t>(</w:t>
            </w:r>
            <w:r>
              <w:rPr>
                <w:rFonts w:ascii="ＭＳ ゴシック" w:eastAsia="ＭＳ ゴシック" w:hAnsi="ＭＳ ゴシック" w:hint="eastAsia"/>
                <w:sz w:val="20"/>
              </w:rPr>
              <w:t>本体</w:t>
            </w:r>
            <w:r>
              <w:rPr>
                <w:rFonts w:ascii="ＭＳ ゴシック" w:eastAsia="ＭＳ ゴシック" w:hAnsi="ＭＳ ゴシック"/>
                <w:sz w:val="20"/>
              </w:rPr>
              <w:t>) x 1</w:t>
            </w:r>
          </w:p>
          <w:p w14:paraId="7E9F6763"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PG9000-GNSS(</w:t>
            </w:r>
            <w:r>
              <w:rPr>
                <w:rFonts w:ascii="ＭＳ ゴシック" w:eastAsia="ＭＳ ゴシック" w:hAnsi="ＭＳ ゴシック" w:hint="eastAsia"/>
                <w:sz w:val="20"/>
              </w:rPr>
              <w:t>ﾗｲｾﾝｽ</w:t>
            </w:r>
            <w:r>
              <w:rPr>
                <w:rFonts w:ascii="ＭＳ ゴシック" w:eastAsia="ＭＳ ゴシック" w:hAnsi="ＭＳ ゴシック"/>
                <w:sz w:val="20"/>
              </w:rPr>
              <w:t>) x 1</w:t>
            </w:r>
          </w:p>
          <w:p w14:paraId="444E4883"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w:t>
            </w:r>
            <w:r>
              <w:rPr>
                <w:rFonts w:ascii="ＭＳ ゴシック" w:eastAsia="ＭＳ ゴシック" w:hAnsi="ＭＳ ゴシック" w:hint="eastAsia"/>
                <w:sz w:val="20"/>
              </w:rPr>
              <w:t>PTP</w:t>
            </w:r>
            <w:r>
              <w:rPr>
                <w:rFonts w:ascii="ＭＳ ゴシック" w:eastAsia="ＭＳ ゴシック" w:hAnsi="ＭＳ ゴシック"/>
                <w:sz w:val="20"/>
              </w:rPr>
              <w:t>(</w:t>
            </w:r>
            <w:r>
              <w:rPr>
                <w:rFonts w:ascii="ＭＳ ゴシック" w:eastAsia="ＭＳ ゴシック" w:hAnsi="ＭＳ ゴシック" w:hint="eastAsia"/>
                <w:sz w:val="20"/>
              </w:rPr>
              <w:t>ﾗｲｾﾝｽ</w:t>
            </w:r>
            <w:r>
              <w:rPr>
                <w:rFonts w:ascii="ＭＳ ゴシック" w:eastAsia="ＭＳ ゴシック" w:hAnsi="ＭＳ ゴシック"/>
                <w:sz w:val="20"/>
              </w:rPr>
              <w:t>) x 1</w:t>
            </w:r>
          </w:p>
          <w:p w14:paraId="0A4093B3"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PG9000-RACK(</w:t>
            </w:r>
            <w:r>
              <w:rPr>
                <w:rFonts w:ascii="ＭＳ ゴシック" w:eastAsia="ＭＳ ゴシック" w:hAnsi="ＭＳ ゴシック" w:hint="eastAsia"/>
                <w:sz w:val="20"/>
              </w:rPr>
              <w:t>ﾗｯｸﾏｳﾝﾄﾚｰﾙ</w:t>
            </w:r>
            <w:r>
              <w:rPr>
                <w:rFonts w:ascii="ＭＳ ゴシック" w:eastAsia="ＭＳ ゴシック" w:hAnsi="ＭＳ ゴシック"/>
                <w:sz w:val="20"/>
              </w:rPr>
              <w:t>) x 1</w:t>
            </w:r>
          </w:p>
          <w:p w14:paraId="6A6EDFCA"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PG9000-XLR(15PinD-Sub-</w:t>
            </w:r>
            <w:r>
              <w:rPr>
                <w:rFonts w:ascii="ＭＳ ゴシック" w:eastAsia="ＭＳ ゴシック" w:hAnsi="ＭＳ ゴシック" w:hint="eastAsia"/>
                <w:sz w:val="20"/>
              </w:rPr>
              <w:t>XLR/BNC変換ｹｰﾌﾞﾙ</w:t>
            </w:r>
            <w:r>
              <w:rPr>
                <w:rFonts w:ascii="ＭＳ ゴシック" w:eastAsia="ＭＳ ゴシック" w:hAnsi="ＭＳ ゴシック"/>
                <w:sz w:val="20"/>
              </w:rPr>
              <w:t>) x 1</w:t>
            </w:r>
          </w:p>
          <w:p w14:paraId="3A8C3734" w14:textId="77777777" w:rsidR="009C1059" w:rsidRPr="004E3C95"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PG9000-DPW(</w:t>
            </w:r>
            <w:r>
              <w:rPr>
                <w:rFonts w:ascii="ＭＳ ゴシック" w:eastAsia="ＭＳ ゴシック" w:hAnsi="ＭＳ ゴシック" w:hint="eastAsia"/>
                <w:sz w:val="20"/>
              </w:rPr>
              <w:t>冗長化電源ﾕﾆｯﾄ</w:t>
            </w:r>
            <w:r>
              <w:rPr>
                <w:rFonts w:ascii="ＭＳ ゴシック" w:eastAsia="ＭＳ ゴシック" w:hAnsi="ＭＳ ゴシック"/>
                <w:sz w:val="20"/>
              </w:rPr>
              <w:t>) x 1</w:t>
            </w:r>
          </w:p>
          <w:p w14:paraId="302E922B" w14:textId="77777777" w:rsidR="009C1059" w:rsidRPr="004E3C95" w:rsidRDefault="009C1059" w:rsidP="00F23E92">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proofErr w:type="spellStart"/>
            <w:r>
              <w:rPr>
                <w:rFonts w:ascii="ＭＳ ゴシック" w:eastAsia="ＭＳ ゴシック" w:hAnsi="ＭＳ ゴシック" w:hint="eastAsia"/>
                <w:sz w:val="20"/>
              </w:rPr>
              <w:t>Telestream</w:t>
            </w:r>
            <w:proofErr w:type="spellEnd"/>
            <w:r w:rsidRPr="004E3C95">
              <w:rPr>
                <w:rFonts w:ascii="ＭＳ ゴシック" w:eastAsia="ＭＳ ゴシック" w:hAnsi="ＭＳ ゴシック"/>
                <w:sz w:val="20"/>
              </w:rPr>
              <w:t>)</w:t>
            </w:r>
          </w:p>
        </w:tc>
      </w:tr>
      <w:tr w:rsidR="009C1059" w:rsidRPr="004E3C95" w14:paraId="38CDFE8A" w14:textId="77777777" w:rsidTr="00F23E92">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7219277C" w14:textId="77777777" w:rsidR="009C1059" w:rsidRPr="004E3C95"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hint="eastAsia"/>
                <w:sz w:val="20"/>
              </w:rPr>
              <w:t>3</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4A0CBD8D" w14:textId="77777777" w:rsidR="009C1059" w:rsidRDefault="009C1059" w:rsidP="00F23E92">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GNSSアンテナ①</w:t>
            </w:r>
          </w:p>
        </w:tc>
        <w:tc>
          <w:tcPr>
            <w:tcW w:w="4536" w:type="dxa"/>
            <w:tcBorders>
              <w:top w:val="single" w:sz="4" w:space="0" w:color="000000"/>
              <w:left w:val="single" w:sz="4" w:space="0" w:color="000000"/>
              <w:bottom w:val="single" w:sz="4" w:space="0" w:color="000000"/>
              <w:right w:val="single" w:sz="4" w:space="0" w:color="000000"/>
            </w:tcBorders>
          </w:tcPr>
          <w:p w14:paraId="65D0ADA7" w14:textId="2AACB4D1"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w:t>
            </w:r>
            <w:r w:rsidR="005E4F82">
              <w:rPr>
                <w:rFonts w:ascii="ＭＳ ゴシック" w:eastAsia="ＭＳ ゴシック" w:hAnsi="ＭＳ ゴシック" w:hint="eastAsia"/>
                <w:snapToGrid w:val="0"/>
                <w:spacing w:val="-10"/>
                <w:kern w:val="20"/>
                <w:sz w:val="20"/>
                <w:szCs w:val="24"/>
              </w:rPr>
              <w:t>衛星</w:t>
            </w:r>
            <w:r>
              <w:rPr>
                <w:rFonts w:ascii="ＭＳ ゴシック" w:eastAsia="ＭＳ ゴシック" w:hAnsi="ＭＳ ゴシック" w:hint="eastAsia"/>
                <w:snapToGrid w:val="0"/>
                <w:spacing w:val="-10"/>
                <w:kern w:val="20"/>
                <w:sz w:val="20"/>
                <w:szCs w:val="24"/>
              </w:rPr>
              <w:t>周波数として 1164Mhz～1283Mhz/1559Mhz～1610Mhzに対応すること</w:t>
            </w:r>
          </w:p>
          <w:p w14:paraId="11A2BAEF" w14:textId="6E043F3F"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・GNSSの受信に際して、各</w:t>
            </w:r>
            <w:r w:rsidR="00746679">
              <w:rPr>
                <w:rFonts w:ascii="ＭＳ ゴシック" w:eastAsia="ＭＳ ゴシック" w:hAnsi="ＭＳ ゴシック" w:hint="eastAsia"/>
                <w:snapToGrid w:val="0"/>
                <w:spacing w:val="-10"/>
                <w:kern w:val="20"/>
                <w:sz w:val="20"/>
                <w:szCs w:val="24"/>
              </w:rPr>
              <w:t>衛星</w:t>
            </w:r>
            <w:r>
              <w:rPr>
                <w:rFonts w:ascii="ＭＳ ゴシック" w:eastAsia="ＭＳ ゴシック" w:hAnsi="ＭＳ ゴシック" w:hint="eastAsia"/>
                <w:snapToGrid w:val="0"/>
                <w:spacing w:val="-10"/>
                <w:kern w:val="20"/>
                <w:sz w:val="20"/>
                <w:szCs w:val="24"/>
              </w:rPr>
              <w:t>の以下の信号に対応すること</w:t>
            </w:r>
          </w:p>
          <w:p w14:paraId="2AEA1F71"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L1C</w:t>
            </w:r>
            <w:r>
              <w:rPr>
                <w:rFonts w:ascii="ＭＳ ゴシック" w:eastAsia="ＭＳ ゴシック" w:hAnsi="ＭＳ ゴシック"/>
                <w:snapToGrid w:val="0"/>
                <w:spacing w:val="-10"/>
                <w:kern w:val="20"/>
                <w:sz w:val="20"/>
                <w:szCs w:val="24"/>
              </w:rPr>
              <w:t>/A</w:t>
            </w:r>
          </w:p>
          <w:p w14:paraId="72C509DD"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L2C/L5</w:t>
            </w:r>
          </w:p>
          <w:p w14:paraId="0C185EFF"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BDS B1</w:t>
            </w:r>
            <w:r>
              <w:rPr>
                <w:rFonts w:ascii="ＭＳ ゴシック" w:eastAsia="ＭＳ ゴシック" w:hAnsi="ＭＳ ゴシック"/>
                <w:snapToGrid w:val="0"/>
                <w:spacing w:val="-10"/>
                <w:kern w:val="20"/>
                <w:sz w:val="20"/>
                <w:szCs w:val="24"/>
              </w:rPr>
              <w:t>(</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1E010BEB"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B2/B3(</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29330173"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G1C</w:t>
            </w:r>
          </w:p>
          <w:p w14:paraId="24CB72C5"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G2</w:t>
            </w:r>
          </w:p>
          <w:p w14:paraId="2BFEA8D0"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E1</w:t>
            </w:r>
          </w:p>
          <w:p w14:paraId="639F04B5"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L1C/A</w:t>
            </w:r>
          </w:p>
          <w:p w14:paraId="66848917" w14:textId="77777777" w:rsidR="009C1059" w:rsidRDefault="009C1059" w:rsidP="009C1059">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QZSS L6</w:t>
            </w:r>
          </w:p>
          <w:p w14:paraId="058C226F"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・接続端子はTNCメスであること</w:t>
            </w:r>
          </w:p>
          <w:p w14:paraId="6C119F17" w14:textId="77777777" w:rsidR="009C1059" w:rsidRPr="008357E0"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・接続端子出力インピーダンスは50Ωであること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7B1119FB" w14:textId="77777777" w:rsidR="009C1059"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260" w:type="dxa"/>
            <w:tcBorders>
              <w:top w:val="single" w:sz="4" w:space="0" w:color="000000"/>
              <w:left w:val="single" w:sz="4" w:space="0" w:color="000000"/>
              <w:bottom w:val="single" w:sz="4" w:space="0" w:color="000000"/>
              <w:right w:val="single" w:sz="4" w:space="0" w:color="000000"/>
            </w:tcBorders>
          </w:tcPr>
          <w:p w14:paraId="5A1EB049"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・AR270</w:t>
            </w:r>
            <w:r>
              <w:rPr>
                <w:rFonts w:ascii="ＭＳ ゴシック" w:eastAsia="ＭＳ ゴシック" w:hAnsi="ＭＳ ゴシック"/>
                <w:sz w:val="20"/>
              </w:rPr>
              <w:t xml:space="preserve"> x 1</w:t>
            </w:r>
          </w:p>
          <w:p w14:paraId="665DD555" w14:textId="77777777" w:rsidR="009C1059" w:rsidRPr="004E3C95"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sz w:val="20"/>
              </w:rPr>
              <w:t>(</w:t>
            </w:r>
            <w:r>
              <w:rPr>
                <w:rFonts w:ascii="ＭＳ ゴシック" w:eastAsia="ＭＳ ゴシック" w:hAnsi="ＭＳ ゴシック" w:hint="eastAsia"/>
                <w:sz w:val="20"/>
              </w:rPr>
              <w:t>ｱｶｻﾃｯｸ</w:t>
            </w:r>
            <w:r>
              <w:rPr>
                <w:rFonts w:ascii="ＭＳ ゴシック" w:eastAsia="ＭＳ ゴシック" w:hAnsi="ＭＳ ゴシック"/>
                <w:sz w:val="20"/>
              </w:rPr>
              <w:t>)</w:t>
            </w:r>
          </w:p>
        </w:tc>
      </w:tr>
      <w:tr w:rsidR="009C1059" w:rsidRPr="004E3C95" w14:paraId="40FDD8E3" w14:textId="77777777" w:rsidTr="00F23E92">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51AAB3BF" w14:textId="77777777" w:rsidR="009C1059"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4</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1CBE8865" w14:textId="77777777" w:rsidR="009C1059" w:rsidRDefault="009C1059" w:rsidP="00F23E92">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GNSSアンテナ②</w:t>
            </w:r>
          </w:p>
        </w:tc>
        <w:tc>
          <w:tcPr>
            <w:tcW w:w="4536" w:type="dxa"/>
            <w:tcBorders>
              <w:top w:val="single" w:sz="4" w:space="0" w:color="000000"/>
              <w:left w:val="single" w:sz="4" w:space="0" w:color="000000"/>
              <w:bottom w:val="single" w:sz="4" w:space="0" w:color="000000"/>
              <w:right w:val="single" w:sz="4" w:space="0" w:color="000000"/>
            </w:tcBorders>
          </w:tcPr>
          <w:p w14:paraId="548354A5" w14:textId="496EC4E3"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w:t>
            </w:r>
            <w:r w:rsidR="005E4F82">
              <w:rPr>
                <w:rFonts w:ascii="ＭＳ ゴシック" w:eastAsia="ＭＳ ゴシック" w:hAnsi="ＭＳ ゴシック" w:hint="eastAsia"/>
                <w:snapToGrid w:val="0"/>
                <w:spacing w:val="-10"/>
                <w:kern w:val="20"/>
                <w:sz w:val="20"/>
                <w:szCs w:val="24"/>
              </w:rPr>
              <w:t>衛星</w:t>
            </w:r>
            <w:r>
              <w:rPr>
                <w:rFonts w:ascii="ＭＳ ゴシック" w:eastAsia="ＭＳ ゴシック" w:hAnsi="ＭＳ ゴシック" w:hint="eastAsia"/>
                <w:snapToGrid w:val="0"/>
                <w:spacing w:val="-10"/>
                <w:kern w:val="20"/>
                <w:sz w:val="20"/>
                <w:szCs w:val="24"/>
              </w:rPr>
              <w:t>周波数として 1165Mhz～1285Mhz/1560Mhz～1620Mhzに対応すること</w:t>
            </w:r>
          </w:p>
          <w:p w14:paraId="4D53227F" w14:textId="6BCA36C7"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・GNSSの受信に際して、各</w:t>
            </w:r>
            <w:r w:rsidR="00485036">
              <w:rPr>
                <w:rFonts w:ascii="ＭＳ ゴシック" w:eastAsia="ＭＳ ゴシック" w:hAnsi="ＭＳ ゴシック" w:hint="eastAsia"/>
                <w:snapToGrid w:val="0"/>
                <w:spacing w:val="-10"/>
                <w:kern w:val="20"/>
                <w:sz w:val="20"/>
                <w:szCs w:val="24"/>
              </w:rPr>
              <w:t>衛星</w:t>
            </w:r>
            <w:r>
              <w:rPr>
                <w:rFonts w:ascii="ＭＳ ゴシック" w:eastAsia="ＭＳ ゴシック" w:hAnsi="ＭＳ ゴシック" w:hint="eastAsia"/>
                <w:snapToGrid w:val="0"/>
                <w:spacing w:val="-10"/>
                <w:kern w:val="20"/>
                <w:sz w:val="20"/>
                <w:szCs w:val="24"/>
              </w:rPr>
              <w:t>の以下の信号に対応すること</w:t>
            </w:r>
          </w:p>
          <w:p w14:paraId="095F32D7"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L1</w:t>
            </w:r>
          </w:p>
          <w:p w14:paraId="242E0746"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L2</w:t>
            </w:r>
          </w:p>
          <w:p w14:paraId="14D9BF81"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 xml:space="preserve">GPS </w:t>
            </w:r>
            <w:r>
              <w:rPr>
                <w:rFonts w:ascii="ＭＳ ゴシック" w:eastAsia="ＭＳ ゴシック" w:hAnsi="ＭＳ ゴシック" w:hint="eastAsia"/>
                <w:snapToGrid w:val="0"/>
                <w:spacing w:val="-10"/>
                <w:kern w:val="20"/>
                <w:sz w:val="20"/>
                <w:szCs w:val="24"/>
              </w:rPr>
              <w:t>L5</w:t>
            </w:r>
          </w:p>
          <w:p w14:paraId="00947EC0"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BDS B1</w:t>
            </w:r>
            <w:r>
              <w:rPr>
                <w:rFonts w:ascii="ＭＳ ゴシック" w:eastAsia="ＭＳ ゴシック" w:hAnsi="ＭＳ ゴシック"/>
                <w:snapToGrid w:val="0"/>
                <w:spacing w:val="-10"/>
                <w:kern w:val="20"/>
                <w:sz w:val="20"/>
                <w:szCs w:val="24"/>
              </w:rPr>
              <w:t>(</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5BCF38C8"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B2(</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37C230DE"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B3(</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2FD97C48"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L1</w:t>
            </w:r>
          </w:p>
          <w:p w14:paraId="4581A282"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L2</w:t>
            </w:r>
          </w:p>
          <w:p w14:paraId="19443297"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L3</w:t>
            </w:r>
          </w:p>
          <w:p w14:paraId="68558AC4"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 xml:space="preserve">Galileo E1 </w:t>
            </w:r>
          </w:p>
          <w:p w14:paraId="34B97F15"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w:t>
            </w:r>
            <w:r>
              <w:rPr>
                <w:rFonts w:ascii="ＭＳ ゴシック" w:eastAsia="ＭＳ ゴシック" w:hAnsi="ＭＳ ゴシック" w:hint="eastAsia"/>
                <w:snapToGrid w:val="0"/>
                <w:spacing w:val="-10"/>
                <w:kern w:val="20"/>
                <w:sz w:val="20"/>
                <w:szCs w:val="24"/>
              </w:rPr>
              <w:t>5a</w:t>
            </w:r>
          </w:p>
          <w:p w14:paraId="4B4D2876"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E5b</w:t>
            </w:r>
          </w:p>
          <w:p w14:paraId="6A161CEB"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Galileo E6</w:t>
            </w:r>
          </w:p>
          <w:p w14:paraId="6D604C58"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QZSS L</w:t>
            </w:r>
            <w:r>
              <w:rPr>
                <w:rFonts w:ascii="ＭＳ ゴシック" w:eastAsia="ＭＳ ゴシック" w:hAnsi="ＭＳ ゴシック"/>
                <w:snapToGrid w:val="0"/>
                <w:spacing w:val="-10"/>
                <w:kern w:val="20"/>
                <w:sz w:val="20"/>
                <w:szCs w:val="24"/>
              </w:rPr>
              <w:t>1</w:t>
            </w:r>
          </w:p>
          <w:p w14:paraId="225DB82B"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L2</w:t>
            </w:r>
          </w:p>
          <w:p w14:paraId="006F0831"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L3</w:t>
            </w:r>
          </w:p>
          <w:p w14:paraId="3E99E69D" w14:textId="77777777" w:rsidR="009C1059" w:rsidRDefault="009C1059" w:rsidP="009C1059">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w:t>
            </w:r>
            <w:r>
              <w:rPr>
                <w:rFonts w:ascii="ＭＳ ゴシック" w:eastAsia="ＭＳ ゴシック" w:hAnsi="ＭＳ ゴシック" w:hint="eastAsia"/>
                <w:snapToGrid w:val="0"/>
                <w:spacing w:val="-10"/>
                <w:kern w:val="20"/>
                <w:sz w:val="20"/>
                <w:szCs w:val="24"/>
              </w:rPr>
              <w:t>6</w:t>
            </w:r>
          </w:p>
          <w:p w14:paraId="3130F253"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・接続端子はTNC端子であること（本体に端子実装がない場合は変換ケーブル等を利用しても良い）</w:t>
            </w:r>
          </w:p>
          <w:p w14:paraId="3DCD1E90"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・接続端子出力インピーダンスは50Ωであること</w:t>
            </w:r>
          </w:p>
          <w:p w14:paraId="011A4DF0" w14:textId="77777777" w:rsidR="009C1059" w:rsidRDefault="009C1059" w:rsidP="00F23E92">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w:t>
            </w:r>
            <w:r>
              <w:rPr>
                <w:rFonts w:ascii="ＭＳ ゴシック" w:eastAsia="ＭＳ ゴシック" w:hAnsi="ＭＳ ゴシック"/>
                <w:snapToGrid w:val="0"/>
                <w:spacing w:val="-10"/>
                <w:kern w:val="20"/>
                <w:sz w:val="20"/>
                <w:szCs w:val="24"/>
              </w:rPr>
              <w:t xml:space="preserve">TNC-TNC </w:t>
            </w:r>
            <w:r>
              <w:rPr>
                <w:rFonts w:ascii="ＭＳ ゴシック" w:eastAsia="ＭＳ ゴシック" w:hAnsi="ＭＳ ゴシック" w:hint="eastAsia"/>
                <w:snapToGrid w:val="0"/>
                <w:spacing w:val="-10"/>
                <w:kern w:val="20"/>
                <w:sz w:val="20"/>
                <w:szCs w:val="24"/>
              </w:rPr>
              <w:t>変換ケーブルは特性インピーダンス5</w:t>
            </w:r>
            <w:r>
              <w:rPr>
                <w:rFonts w:ascii="ＭＳ ゴシック" w:eastAsia="ＭＳ ゴシック" w:hAnsi="ＭＳ ゴシック"/>
                <w:snapToGrid w:val="0"/>
                <w:spacing w:val="-10"/>
                <w:kern w:val="20"/>
                <w:sz w:val="20"/>
                <w:szCs w:val="24"/>
              </w:rPr>
              <w:t>0</w:t>
            </w:r>
            <w:r>
              <w:rPr>
                <w:rFonts w:ascii="ＭＳ ゴシック" w:eastAsia="ＭＳ ゴシック" w:hAnsi="ＭＳ ゴシック" w:hint="eastAsia"/>
                <w:snapToGrid w:val="0"/>
                <w:spacing w:val="-10"/>
                <w:kern w:val="20"/>
                <w:sz w:val="20"/>
                <w:szCs w:val="24"/>
              </w:rPr>
              <w:t>Ωであり、長さが2メートル以上であること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692C9892" w14:textId="77777777" w:rsidR="009C1059" w:rsidRDefault="009C1059" w:rsidP="00F23E92">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260" w:type="dxa"/>
            <w:tcBorders>
              <w:top w:val="single" w:sz="4" w:space="0" w:color="000000"/>
              <w:left w:val="single" w:sz="4" w:space="0" w:color="000000"/>
              <w:bottom w:val="single" w:sz="4" w:space="0" w:color="000000"/>
              <w:right w:val="single" w:sz="4" w:space="0" w:color="000000"/>
            </w:tcBorders>
          </w:tcPr>
          <w:p w14:paraId="6EE61592"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Pr="008357E0">
              <w:rPr>
                <w:rFonts w:ascii="ＭＳ ゴシック" w:eastAsia="ＭＳ ゴシック" w:hAnsi="ＭＳ ゴシック"/>
                <w:sz w:val="20"/>
              </w:rPr>
              <w:t>QZG1256fQ</w:t>
            </w:r>
            <w:r>
              <w:rPr>
                <w:rFonts w:ascii="ＭＳ ゴシック" w:eastAsia="ＭＳ ゴシック" w:hAnsi="ＭＳ ゴシック"/>
                <w:sz w:val="20"/>
              </w:rPr>
              <w:t xml:space="preserve"> x 1</w:t>
            </w:r>
          </w:p>
          <w:p w14:paraId="0BD66300"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Pr="008357E0">
              <w:rPr>
                <w:rFonts w:ascii="ＭＳ ゴシック" w:eastAsia="ＭＳ ゴシック" w:hAnsi="ＭＳ ゴシック"/>
                <w:sz w:val="20"/>
              </w:rPr>
              <w:t>QTNCWP-TNCWP-</w:t>
            </w:r>
            <w:r>
              <w:rPr>
                <w:rFonts w:ascii="ＭＳ ゴシック" w:eastAsia="ＭＳ ゴシック" w:hAnsi="ＭＳ ゴシック"/>
                <w:sz w:val="20"/>
              </w:rPr>
              <w:t>3</w:t>
            </w:r>
            <w:r w:rsidRPr="008357E0">
              <w:rPr>
                <w:rFonts w:ascii="ＭＳ ゴシック" w:eastAsia="ＭＳ ゴシック" w:hAnsi="ＭＳ ゴシック"/>
                <w:sz w:val="20"/>
              </w:rPr>
              <w:t>D-L</w:t>
            </w:r>
            <w:r>
              <w:rPr>
                <w:rFonts w:ascii="ＭＳ ゴシック" w:eastAsia="ＭＳ ゴシック" w:hAnsi="ＭＳ ゴシック"/>
                <w:sz w:val="20"/>
              </w:rPr>
              <w:t>2</w:t>
            </w:r>
            <w:r w:rsidRPr="008357E0">
              <w:rPr>
                <w:rFonts w:ascii="ＭＳ ゴシック" w:eastAsia="ＭＳ ゴシック" w:hAnsi="ＭＳ ゴシック"/>
                <w:sz w:val="20"/>
              </w:rPr>
              <w:t>(</w:t>
            </w:r>
            <w:r>
              <w:rPr>
                <w:rFonts w:ascii="ＭＳ ゴシック" w:eastAsia="ＭＳ ゴシック" w:hAnsi="ＭＳ ゴシック"/>
                <w:sz w:val="20"/>
              </w:rPr>
              <w:t>QTNC-TNC</w:t>
            </w:r>
            <w:r>
              <w:rPr>
                <w:rFonts w:ascii="ＭＳ ゴシック" w:eastAsia="ＭＳ ゴシック" w:hAnsi="ＭＳ ゴシック" w:hint="eastAsia"/>
                <w:sz w:val="20"/>
              </w:rPr>
              <w:t>変換ｹｰﾌﾞﾙ</w:t>
            </w:r>
            <w:r w:rsidRPr="008357E0">
              <w:rPr>
                <w:rFonts w:ascii="ＭＳ ゴシック" w:eastAsia="ＭＳ ゴシック" w:hAnsi="ＭＳ ゴシック"/>
                <w:sz w:val="20"/>
              </w:rPr>
              <w:t>)</w:t>
            </w:r>
            <w:r>
              <w:rPr>
                <w:rFonts w:ascii="ＭＳ ゴシック" w:eastAsia="ＭＳ ゴシック" w:hAnsi="ＭＳ ゴシック"/>
                <w:sz w:val="20"/>
              </w:rPr>
              <w:t xml:space="preserve"> x 1</w:t>
            </w:r>
          </w:p>
          <w:p w14:paraId="3AA0AC46" w14:textId="77777777" w:rsidR="009C1059" w:rsidRDefault="009C1059" w:rsidP="00F23E92">
            <w:pPr>
              <w:widowControl/>
              <w:jc w:val="left"/>
              <w:rPr>
                <w:rFonts w:ascii="ＭＳ ゴシック" w:eastAsia="ＭＳ ゴシック" w:hAnsi="ＭＳ ゴシック"/>
                <w:sz w:val="20"/>
              </w:rPr>
            </w:pPr>
            <w:r>
              <w:rPr>
                <w:rFonts w:ascii="ＭＳ ゴシック" w:eastAsia="ＭＳ ゴシック" w:hAnsi="ＭＳ ゴシック"/>
                <w:sz w:val="20"/>
              </w:rPr>
              <w:t>(</w:t>
            </w:r>
            <w:r w:rsidRPr="008357E0">
              <w:rPr>
                <w:rFonts w:ascii="ＭＳ ゴシック" w:eastAsia="ＭＳ ゴシック" w:hAnsi="ＭＳ ゴシック" w:hint="eastAsia"/>
                <w:sz w:val="20"/>
              </w:rPr>
              <w:t>小峰無線電機</w:t>
            </w:r>
            <w:r>
              <w:rPr>
                <w:rFonts w:ascii="ＭＳ ゴシック" w:eastAsia="ＭＳ ゴシック" w:hAnsi="ＭＳ ゴシック"/>
                <w:sz w:val="20"/>
              </w:rPr>
              <w:t>)</w:t>
            </w:r>
          </w:p>
        </w:tc>
      </w:tr>
    </w:tbl>
    <w:p w14:paraId="65766609" w14:textId="77777777" w:rsidR="009C1059" w:rsidRPr="004E3C95" w:rsidRDefault="009C1059" w:rsidP="009C1059">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0A3564DA" w14:textId="77777777" w:rsidR="009C1059" w:rsidRPr="004E3C95" w:rsidRDefault="009C1059" w:rsidP="009C1059">
      <w:pPr>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ア保守を付けること。（平日9時-17時を標準とする。）</w:t>
      </w:r>
    </w:p>
    <w:p w14:paraId="3D6AC328" w14:textId="77777777" w:rsidR="009C1059" w:rsidRPr="000F5718" w:rsidRDefault="009C1059" w:rsidP="009C1059">
      <w:pPr>
        <w:rPr>
          <w:rFonts w:ascii="MS UI Gothic" w:eastAsia="MS UI Gothic" w:hAnsi="MS UI Gothic"/>
          <w:sz w:val="18"/>
          <w:szCs w:val="18"/>
        </w:rPr>
      </w:pPr>
      <w:r w:rsidRPr="004E3C95">
        <w:rPr>
          <w:rFonts w:ascii="ＭＳ ゴシック" w:eastAsia="ＭＳ ゴシック" w:hAnsi="ＭＳ ゴシック" w:hint="eastAsia"/>
          <w:sz w:val="20"/>
          <w:szCs w:val="24"/>
        </w:rPr>
        <w:t>・廃材処理と納品時検品を行うこと。</w:t>
      </w:r>
    </w:p>
    <w:p w14:paraId="3CA97497" w14:textId="77777777" w:rsidR="009C1059" w:rsidRDefault="009C1059">
      <w:pPr>
        <w:widowControl/>
        <w:jc w:val="left"/>
        <w:rPr>
          <w:rFonts w:ascii="ＭＳ ゴシック" w:eastAsia="ＭＳ ゴシック" w:hAnsi="ＭＳ ゴシック"/>
          <w:b/>
          <w:sz w:val="24"/>
          <w:szCs w:val="28"/>
        </w:rPr>
      </w:pPr>
      <w:r>
        <w:rPr>
          <w:rFonts w:ascii="ＭＳ ゴシック" w:eastAsia="ＭＳ ゴシック" w:hAnsi="ＭＳ ゴシック"/>
          <w:b/>
          <w:sz w:val="24"/>
          <w:szCs w:val="28"/>
        </w:rPr>
        <w:br w:type="page"/>
      </w:r>
    </w:p>
    <w:p w14:paraId="5EE68E65" w14:textId="19B48044"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D4581D">
        <w:rPr>
          <w:rFonts w:ascii="ＭＳ 明朝" w:hAnsi="ＭＳ 明朝" w:hint="eastAsia"/>
          <w:b/>
          <w:spacing w:val="22"/>
          <w:kern w:val="0"/>
          <w:szCs w:val="22"/>
          <w:u w:val="single"/>
          <w:fitText w:val="4540" w:id="120846848"/>
        </w:rPr>
        <w:t>独立行政法人情報処理推進機構入札心</w:t>
      </w:r>
      <w:r w:rsidRPr="00D4581D">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00FA1">
        <w:rPr>
          <w:rFonts w:ascii="ＭＳ 明朝" w:hAnsi="ＭＳ 明朝" w:hint="eastAsia"/>
          <w:b/>
          <w:spacing w:val="28"/>
          <w:kern w:val="0"/>
          <w:szCs w:val="24"/>
          <w:u w:val="single"/>
          <w:fitText w:val="3420" w:id="120846849"/>
        </w:rPr>
        <w:t>予算決算及び会計令【抜粋</w:t>
      </w:r>
      <w:r w:rsidRPr="00D00FA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64E5B493" w:rsidR="00D35D6C" w:rsidRPr="00336DF7" w:rsidRDefault="00D35D6C" w:rsidP="00D35D6C">
      <w:pPr>
        <w:rPr>
          <w:rFonts w:ascii="ＭＳ 明朝" w:hAnsi="ＭＳ 明朝"/>
          <w:szCs w:val="24"/>
        </w:rPr>
      </w:pPr>
      <w:r w:rsidRPr="00336DF7">
        <w:rPr>
          <w:rFonts w:ascii="ＭＳ 明朝" w:hAnsi="ＭＳ 明朝" w:hint="eastAsia"/>
          <w:szCs w:val="24"/>
        </w:rPr>
        <w:t>（担当部署：</w:t>
      </w:r>
      <w:r w:rsidR="00F637CB" w:rsidRPr="00336DF7">
        <w:rPr>
          <w:rFonts w:ascii="ＭＳ 明朝" w:hAnsi="ＭＳ 明朝" w:hint="eastAsia"/>
          <w:szCs w:val="24"/>
        </w:rPr>
        <w:t>産業サイバーセキュリティ</w:t>
      </w:r>
      <w:r w:rsidRPr="00336DF7">
        <w:rPr>
          <w:rFonts w:ascii="ＭＳ 明朝" w:hAnsi="ＭＳ 明朝" w:hint="eastAsia"/>
          <w:szCs w:val="24"/>
        </w:rPr>
        <w:t>センター</w:t>
      </w:r>
      <w:r w:rsidR="00F637CB" w:rsidRPr="00336DF7">
        <w:rPr>
          <w:rFonts w:ascii="ＭＳ 明朝" w:hAnsi="ＭＳ 明朝" w:hint="eastAsia"/>
          <w:szCs w:val="24"/>
        </w:rPr>
        <w:t>企画部管理</w:t>
      </w:r>
      <w:r w:rsidRPr="00336DF7">
        <w:rPr>
          <w:rFonts w:ascii="ＭＳ 明朝" w:hAnsi="ＭＳ 明朝" w:hint="eastAsia"/>
          <w:szCs w:val="24"/>
        </w:rPr>
        <w:t>グループ）</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35C028B6" w:rsidR="00D35D6C" w:rsidRPr="00D35D6C" w:rsidRDefault="00D35D6C" w:rsidP="00D35D6C">
      <w:pPr>
        <w:ind w:firstLineChars="100" w:firstLine="202"/>
        <w:rPr>
          <w:rFonts w:ascii="ＭＳ 明朝" w:hAnsi="ＭＳ 明朝"/>
          <w:szCs w:val="24"/>
        </w:rPr>
      </w:pPr>
      <w:r w:rsidRPr="00336DF7">
        <w:rPr>
          <w:rFonts w:ascii="ＭＳ 明朝" w:hAnsi="ＭＳ 明朝" w:hint="eastAsia"/>
          <w:szCs w:val="24"/>
        </w:rPr>
        <w:t>「</w:t>
      </w:r>
      <w:r w:rsidR="00F637CB" w:rsidRPr="00336DF7">
        <w:rPr>
          <w:rFonts w:ascii="ＭＳ 明朝" w:hAnsi="ＭＳ 明朝" w:hint="eastAsia"/>
          <w:szCs w:val="21"/>
        </w:rPr>
        <w:t>タイムサーバの調達</w:t>
      </w:r>
      <w:r w:rsidRPr="00336DF7">
        <w:rPr>
          <w:rFonts w:ascii="ＭＳ 明朝" w:hAnsi="ＭＳ 明朝" w:hint="eastAsia"/>
          <w:szCs w:val="24"/>
        </w:rPr>
        <w:t>」（</w:t>
      </w:r>
      <w:r w:rsidR="001C7000" w:rsidRPr="00336DF7">
        <w:rPr>
          <w:rFonts w:ascii="ＭＳ 明朝" w:hAnsi="ＭＳ 明朝" w:hint="eastAsia"/>
          <w:szCs w:val="24"/>
        </w:rPr>
        <w:t>2</w:t>
      </w:r>
      <w:r w:rsidR="001C7000" w:rsidRPr="00336DF7">
        <w:rPr>
          <w:rFonts w:ascii="ＭＳ 明朝" w:hAnsi="ＭＳ 明朝"/>
          <w:szCs w:val="24"/>
        </w:rPr>
        <w:t>023</w:t>
      </w:r>
      <w:r w:rsidRPr="00336DF7">
        <w:rPr>
          <w:rFonts w:ascii="ＭＳ 明朝" w:hAnsi="ＭＳ 明朝" w:hint="eastAsia"/>
          <w:szCs w:val="24"/>
        </w:rPr>
        <w:t>年</w:t>
      </w:r>
      <w:r w:rsidR="001C7000" w:rsidRPr="00336DF7">
        <w:rPr>
          <w:rFonts w:ascii="ＭＳ 明朝" w:hAnsi="ＭＳ 明朝" w:hint="eastAsia"/>
          <w:szCs w:val="24"/>
        </w:rPr>
        <w:t>5</w:t>
      </w:r>
      <w:r w:rsidRPr="00336DF7">
        <w:rPr>
          <w:rFonts w:ascii="ＭＳ 明朝" w:hAnsi="ＭＳ 明朝" w:hint="eastAsia"/>
          <w:szCs w:val="24"/>
        </w:rPr>
        <w:t>月</w:t>
      </w:r>
      <w:r w:rsidR="001C7000" w:rsidRPr="00336DF7">
        <w:rPr>
          <w:rFonts w:ascii="ＭＳ 明朝" w:hAnsi="ＭＳ 明朝" w:hint="eastAsia"/>
          <w:szCs w:val="24"/>
        </w:rPr>
        <w:t>2</w:t>
      </w:r>
      <w:r w:rsidR="001C7000" w:rsidRPr="00336DF7">
        <w:rPr>
          <w:rFonts w:ascii="ＭＳ 明朝" w:hAnsi="ＭＳ 明朝"/>
          <w:szCs w:val="24"/>
        </w:rPr>
        <w:t>3</w:t>
      </w:r>
      <w:r w:rsidRPr="00336DF7">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2C5C0B"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70ED82C5"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336DF7">
        <w:rPr>
          <w:rFonts w:ascii="ＭＳ 明朝" w:hAnsi="ＭＳ 明朝" w:hint="eastAsia"/>
        </w:rPr>
        <w:t>「</w:t>
      </w:r>
      <w:r w:rsidR="002C5C0B" w:rsidRPr="00336DF7">
        <w:rPr>
          <w:rFonts w:ascii="ＭＳ 明朝" w:hAnsi="ＭＳ 明朝" w:hint="eastAsia"/>
          <w:szCs w:val="21"/>
        </w:rPr>
        <w:t>タイムサーバの調達</w:t>
      </w:r>
      <w:r w:rsidRPr="00336DF7">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50957">
        <w:rPr>
          <w:rFonts w:ascii="ＭＳ 明朝" w:hAnsi="ＭＳ 明朝" w:hint="eastAsia"/>
          <w:spacing w:val="70"/>
          <w:kern w:val="0"/>
          <w:fitText w:val="1260" w:id="591127296"/>
        </w:rPr>
        <w:t>使用印</w:t>
      </w:r>
      <w:r w:rsidRPr="00250957">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6D3B3DDC"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336DF7">
        <w:rPr>
          <w:rFonts w:ascii="ＭＳ 明朝" w:hAnsi="ＭＳ 明朝" w:hint="eastAsia"/>
        </w:rPr>
        <w:t>「</w:t>
      </w:r>
      <w:r w:rsidR="00B74403" w:rsidRPr="00336DF7">
        <w:rPr>
          <w:rFonts w:ascii="ＭＳ 明朝" w:hAnsi="ＭＳ 明朝" w:hint="eastAsia"/>
          <w:szCs w:val="21"/>
        </w:rPr>
        <w:t>タイムサーバの調達</w:t>
      </w:r>
      <w:r w:rsidRPr="00336DF7">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1FC40745" w:rsidR="007F093C" w:rsidRPr="007D032C" w:rsidRDefault="007F093C" w:rsidP="007F093C">
      <w:pPr>
        <w:rPr>
          <w:rFonts w:asciiTheme="minorEastAsia" w:eastAsiaTheme="minorEastAsia" w:hAnsiTheme="minorEastAsia"/>
          <w:szCs w:val="24"/>
        </w:rPr>
      </w:pPr>
      <w:r w:rsidRPr="00BE021B">
        <w:rPr>
          <w:rFonts w:ascii="ＭＳ 明朝" w:hAnsi="ＭＳ 明朝" w:hint="eastAsia"/>
          <w:szCs w:val="24"/>
        </w:rPr>
        <w:t xml:space="preserve">　　</w:t>
      </w:r>
      <w:r w:rsidRPr="007D032C">
        <w:rPr>
          <w:rFonts w:asciiTheme="minorEastAsia" w:eastAsiaTheme="minorEastAsia" w:hAnsiTheme="minorEastAsia" w:hint="eastAsia"/>
          <w:szCs w:val="24"/>
        </w:rPr>
        <w:t xml:space="preserve">理事長　</w:t>
      </w:r>
      <w:r w:rsidR="00D4581D" w:rsidRPr="007D032C">
        <w:rPr>
          <w:rFonts w:asciiTheme="minorEastAsia" w:eastAsiaTheme="minorEastAsia" w:hAnsiTheme="minorEastAsia" w:hint="eastAsia"/>
          <w:color w:val="333333"/>
          <w:spacing w:val="8"/>
          <w:szCs w:val="21"/>
        </w:rPr>
        <w:t>齊藤</w:t>
      </w:r>
      <w:r w:rsidR="007E4E18">
        <w:rPr>
          <w:rFonts w:asciiTheme="minorEastAsia" w:eastAsiaTheme="minorEastAsia" w:hAnsiTheme="minorEastAsia" w:hint="eastAsia"/>
          <w:color w:val="333333"/>
          <w:spacing w:val="8"/>
          <w:szCs w:val="21"/>
        </w:rPr>
        <w:t xml:space="preserve">　</w:t>
      </w:r>
      <w:r w:rsidR="00D4581D" w:rsidRPr="007D032C">
        <w:rPr>
          <w:rFonts w:asciiTheme="minorEastAsia" w:eastAsiaTheme="minorEastAsia" w:hAnsiTheme="minorEastAsia" w:hint="eastAsia"/>
          <w:color w:val="333333"/>
          <w:spacing w:val="8"/>
          <w:szCs w:val="21"/>
        </w:rPr>
        <w:t>裕</w:t>
      </w:r>
      <w:r w:rsidRPr="007D032C">
        <w:rPr>
          <w:rFonts w:asciiTheme="minorEastAsia" w:eastAsiaTheme="minorEastAsia" w:hAnsiTheme="minorEastAsia"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40503033" w:rsidR="007F093C" w:rsidRPr="00491F3D" w:rsidRDefault="007F093C" w:rsidP="007F093C">
      <w:pPr>
        <w:ind w:firstLineChars="100" w:firstLine="202"/>
        <w:rPr>
          <w:color w:val="000000" w:themeColor="text1"/>
          <w:szCs w:val="24"/>
        </w:rPr>
      </w:pPr>
      <w:r w:rsidRPr="003222FB">
        <w:rPr>
          <w:rFonts w:ascii="ＭＳ 明朝" w:hAnsi="ＭＳ 明朝" w:hint="eastAsia"/>
          <w:szCs w:val="24"/>
        </w:rPr>
        <w:t>「</w:t>
      </w:r>
      <w:r w:rsidR="006017A5" w:rsidRPr="003222FB">
        <w:rPr>
          <w:rFonts w:ascii="ＭＳ 明朝" w:hAnsi="ＭＳ 明朝" w:hint="eastAsia"/>
          <w:szCs w:val="21"/>
        </w:rPr>
        <w:t>タイムサーバの調達</w:t>
      </w:r>
      <w:r w:rsidRPr="003222FB">
        <w:rPr>
          <w:rFonts w:ascii="ＭＳ 明朝" w:hAnsi="ＭＳ 明朝" w:hint="eastAsia"/>
          <w:szCs w:val="24"/>
        </w:rPr>
        <w:t>」（</w:t>
      </w:r>
      <w:r w:rsidR="006017A5" w:rsidRPr="003222FB">
        <w:rPr>
          <w:rFonts w:ascii="ＭＳ 明朝" w:hAnsi="ＭＳ 明朝" w:hint="eastAsia"/>
          <w:szCs w:val="24"/>
        </w:rPr>
        <w:t>2</w:t>
      </w:r>
      <w:r w:rsidR="006017A5" w:rsidRPr="003222FB">
        <w:rPr>
          <w:rFonts w:ascii="ＭＳ 明朝" w:hAnsi="ＭＳ 明朝"/>
          <w:szCs w:val="24"/>
        </w:rPr>
        <w:t>023</w:t>
      </w:r>
      <w:r w:rsidRPr="003222FB">
        <w:rPr>
          <w:rFonts w:ascii="ＭＳ 明朝" w:hAnsi="ＭＳ 明朝" w:hint="eastAsia"/>
          <w:szCs w:val="24"/>
        </w:rPr>
        <w:t>年</w:t>
      </w:r>
      <w:r w:rsidR="006017A5" w:rsidRPr="003222FB">
        <w:rPr>
          <w:rFonts w:ascii="ＭＳ 明朝" w:hAnsi="ＭＳ 明朝" w:hint="eastAsia"/>
          <w:szCs w:val="24"/>
        </w:rPr>
        <w:t>5</w:t>
      </w:r>
      <w:r w:rsidRPr="003222FB">
        <w:rPr>
          <w:rFonts w:ascii="ＭＳ 明朝" w:hAnsi="ＭＳ 明朝" w:hint="eastAsia"/>
          <w:szCs w:val="24"/>
        </w:rPr>
        <w:t>月</w:t>
      </w:r>
      <w:r w:rsidR="006017A5" w:rsidRPr="003222FB">
        <w:rPr>
          <w:rFonts w:ascii="ＭＳ 明朝" w:hAnsi="ＭＳ 明朝" w:hint="eastAsia"/>
          <w:szCs w:val="24"/>
        </w:rPr>
        <w:t>2</w:t>
      </w:r>
      <w:r w:rsidR="006017A5" w:rsidRPr="003222FB">
        <w:rPr>
          <w:rFonts w:ascii="ＭＳ 明朝" w:hAnsi="ＭＳ 明朝"/>
          <w:szCs w:val="24"/>
        </w:rPr>
        <w:t>3</w:t>
      </w:r>
      <w:r w:rsidRPr="003222FB">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185B97A8" w:rsidR="007F093C" w:rsidRPr="00030E9A" w:rsidRDefault="007E4E18" w:rsidP="007F093C">
            <w:pPr>
              <w:jc w:val="center"/>
              <w:rPr>
                <w:rFonts w:ascii="ＭＳ 明朝" w:hAnsi="ＭＳ 明朝"/>
              </w:rPr>
            </w:pPr>
            <w:r>
              <w:rPr>
                <w:rFonts w:ascii="ＭＳ 明朝" w:hAnsi="ＭＳ 明朝" w:hint="eastAsia"/>
              </w:rPr>
              <w:t>適合</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bl>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00B74607" w14:textId="77777777" w:rsidR="006017A5" w:rsidRDefault="006017A5">
      <w:pPr>
        <w:widowControl/>
        <w:jc w:val="left"/>
        <w:rPr>
          <w:rFonts w:ascii="ＭＳ 明朝" w:hAnsi="ＭＳ 明朝"/>
        </w:rPr>
      </w:pPr>
      <w:r>
        <w:rPr>
          <w:rFonts w:ascii="ＭＳ 明朝" w:hAnsi="ＭＳ 明朝"/>
        </w:rPr>
        <w:br w:type="page"/>
      </w:r>
    </w:p>
    <w:p w14:paraId="762761F1" w14:textId="5F55FC2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9EE0898" w:rsidR="00F66F55" w:rsidRDefault="00F66F55" w:rsidP="00F66F55">
      <w:pPr>
        <w:rPr>
          <w:rFonts w:ascii="ＭＳ 明朝" w:hAnsi="ＭＳ 明朝"/>
        </w:rPr>
      </w:pPr>
      <w:r>
        <w:rPr>
          <w:rFonts w:ascii="ＭＳ 明朝" w:hAnsi="ＭＳ 明朝" w:hint="eastAsia"/>
        </w:rPr>
        <w:t>件名</w:t>
      </w:r>
      <w:r w:rsidRPr="003222FB">
        <w:rPr>
          <w:rFonts w:ascii="ＭＳ 明朝" w:hAnsi="ＭＳ 明朝" w:hint="eastAsia"/>
        </w:rPr>
        <w:t>：「</w:t>
      </w:r>
      <w:r w:rsidR="006017A5" w:rsidRPr="003222FB">
        <w:rPr>
          <w:rFonts w:ascii="ＭＳ 明朝" w:hAnsi="ＭＳ 明朝" w:hint="eastAsia"/>
          <w:szCs w:val="21"/>
        </w:rPr>
        <w:t>タイムサーバの調達</w:t>
      </w:r>
      <w:r w:rsidRPr="003222FB">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5F7B1819"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E1305C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0CBC3A3E"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3222FB">
        <w:rPr>
          <w:rFonts w:ascii="ＭＳ 明朝" w:hAnsi="ＭＳ 明朝" w:hint="eastAsia"/>
          <w:u w:val="single"/>
        </w:rPr>
        <w:t>「</w:t>
      </w:r>
      <w:r w:rsidR="006017A5" w:rsidRPr="003222FB">
        <w:rPr>
          <w:rFonts w:ascii="ＭＳ 明朝" w:hAnsi="ＭＳ 明朝" w:hint="eastAsia"/>
          <w:szCs w:val="21"/>
          <w:u w:val="single"/>
        </w:rPr>
        <w:t>タイムサーバの</w:t>
      </w:r>
      <w:r w:rsidR="00EF793F" w:rsidRPr="003222FB">
        <w:rPr>
          <w:rFonts w:ascii="ＭＳ 明朝" w:hAnsi="ＭＳ 明朝" w:hint="eastAsia"/>
          <w:szCs w:val="21"/>
          <w:u w:val="single"/>
        </w:rPr>
        <w:t>調達</w:t>
      </w:r>
      <w:r w:rsidRPr="003222FB">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0E4E3027" w14:textId="77777777" w:rsidR="006017A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p>
    <w:p w14:paraId="75C7D81D" w14:textId="627D9848" w:rsidR="006017A5" w:rsidRPr="006017A5" w:rsidRDefault="006017A5" w:rsidP="006017A5">
      <w:pPr>
        <w:wordWrap w:val="0"/>
        <w:jc w:val="right"/>
        <w:rPr>
          <w:rFonts w:ascii="ＭＳ 明朝" w:hAnsi="ＭＳ 明朝"/>
          <w:color w:val="00B050"/>
        </w:rPr>
      </w:pPr>
      <w:r w:rsidRPr="003222FB">
        <w:rPr>
          <w:rFonts w:ascii="ＭＳ 明朝" w:hAnsi="ＭＳ 明朝" w:hint="eastAsia"/>
        </w:rPr>
        <w:t>産業サイバーセキュリティセンター企画部管理グループ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d"/>
        <w:rFonts w:ascii="ＭＳ 明朝" w:hAnsi="ＭＳ 明朝"/>
        <w:sz w:val="21"/>
        <w:szCs w:val="21"/>
      </w:rPr>
    </w:pPr>
    <w:r w:rsidRPr="00DB0BA2">
      <w:rPr>
        <w:rStyle w:val="ad"/>
        <w:rFonts w:ascii="ＭＳ 明朝" w:hAnsi="ＭＳ 明朝"/>
        <w:sz w:val="21"/>
        <w:szCs w:val="21"/>
      </w:rPr>
      <w:fldChar w:fldCharType="begin"/>
    </w:r>
    <w:r w:rsidRPr="00DB0BA2">
      <w:rPr>
        <w:rStyle w:val="ad"/>
        <w:rFonts w:ascii="ＭＳ 明朝" w:hAnsi="ＭＳ 明朝"/>
        <w:sz w:val="21"/>
        <w:szCs w:val="21"/>
      </w:rPr>
      <w:instrText xml:space="preserve">PAGE  </w:instrText>
    </w:r>
    <w:r w:rsidRPr="00DB0BA2">
      <w:rPr>
        <w:rStyle w:val="ad"/>
        <w:rFonts w:ascii="ＭＳ 明朝" w:hAnsi="ＭＳ 明朝"/>
        <w:sz w:val="21"/>
        <w:szCs w:val="21"/>
      </w:rPr>
      <w:fldChar w:fldCharType="separate"/>
    </w:r>
    <w:r>
      <w:rPr>
        <w:rStyle w:val="ad"/>
        <w:rFonts w:ascii="ＭＳ 明朝" w:hAnsi="ＭＳ 明朝"/>
        <w:noProof/>
        <w:sz w:val="21"/>
        <w:szCs w:val="21"/>
      </w:rPr>
      <w:t>5</w:t>
    </w:r>
    <w:r w:rsidRPr="00DB0BA2">
      <w:rPr>
        <w:rStyle w:val="ad"/>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d"/>
        <w:rFonts w:ascii="ＭＳ 明朝" w:hAnsi="ＭＳ 明朝"/>
        <w:sz w:val="21"/>
        <w:szCs w:val="21"/>
      </w:rPr>
    </w:pPr>
    <w:r w:rsidRPr="009F7DFD">
      <w:rPr>
        <w:rStyle w:val="ad"/>
        <w:rFonts w:ascii="ＭＳ 明朝" w:hAnsi="ＭＳ 明朝"/>
        <w:sz w:val="21"/>
        <w:szCs w:val="21"/>
      </w:rPr>
      <w:fldChar w:fldCharType="begin"/>
    </w:r>
    <w:r w:rsidRPr="009F7DFD">
      <w:rPr>
        <w:rStyle w:val="ad"/>
        <w:rFonts w:ascii="ＭＳ 明朝" w:hAnsi="ＭＳ 明朝"/>
        <w:sz w:val="21"/>
        <w:szCs w:val="21"/>
      </w:rPr>
      <w:instrText xml:space="preserve">PAGE  </w:instrText>
    </w:r>
    <w:r w:rsidRPr="009F7DFD">
      <w:rPr>
        <w:rStyle w:val="ad"/>
        <w:rFonts w:ascii="ＭＳ 明朝" w:hAnsi="ＭＳ 明朝"/>
        <w:sz w:val="21"/>
        <w:szCs w:val="21"/>
      </w:rPr>
      <w:fldChar w:fldCharType="separate"/>
    </w:r>
    <w:r>
      <w:rPr>
        <w:rStyle w:val="ad"/>
        <w:rFonts w:ascii="ＭＳ 明朝" w:hAnsi="ＭＳ 明朝"/>
        <w:noProof/>
        <w:sz w:val="21"/>
        <w:szCs w:val="21"/>
      </w:rPr>
      <w:t>14</w:t>
    </w:r>
    <w:r w:rsidRPr="009F7DFD">
      <w:rPr>
        <w:rStyle w:val="ad"/>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0592" w14:textId="77777777" w:rsidR="009C1059" w:rsidRPr="00A104E7" w:rsidRDefault="009C1059" w:rsidP="00550904">
    <w:pPr>
      <w:pStyle w:val="a5"/>
      <w:jc w:val="center"/>
      <w:rPr>
        <w:rFonts w:ascii="ＭＳ 明朝" w:hAnsi="ＭＳ 明朝"/>
        <w:szCs w:val="21"/>
      </w:rPr>
    </w:pPr>
    <w:r w:rsidRPr="00A104E7">
      <w:rPr>
        <w:rStyle w:val="ad"/>
        <w:rFonts w:ascii="ＭＳ 明朝" w:hAnsi="ＭＳ 明朝"/>
        <w:szCs w:val="21"/>
      </w:rPr>
      <w:fldChar w:fldCharType="begin"/>
    </w:r>
    <w:r w:rsidRPr="00A104E7">
      <w:rPr>
        <w:rStyle w:val="ad"/>
        <w:rFonts w:ascii="ＭＳ 明朝" w:hAnsi="ＭＳ 明朝"/>
        <w:szCs w:val="21"/>
      </w:rPr>
      <w:instrText xml:space="preserve"> PAGE </w:instrText>
    </w:r>
    <w:r w:rsidRPr="00A104E7">
      <w:rPr>
        <w:rStyle w:val="ad"/>
        <w:rFonts w:ascii="ＭＳ 明朝" w:hAnsi="ＭＳ 明朝"/>
        <w:szCs w:val="21"/>
      </w:rPr>
      <w:fldChar w:fldCharType="separate"/>
    </w:r>
    <w:r>
      <w:rPr>
        <w:rStyle w:val="ad"/>
        <w:rFonts w:ascii="ＭＳ 明朝" w:hAnsi="ＭＳ 明朝"/>
        <w:noProof/>
        <w:szCs w:val="21"/>
      </w:rPr>
      <w:t>1</w:t>
    </w:r>
    <w:r w:rsidRPr="00A104E7">
      <w:rPr>
        <w:rStyle w:val="ad"/>
        <w:rFonts w:ascii="ＭＳ 明朝" w:hAnsi="ＭＳ 明朝"/>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19</w:t>
    </w:r>
    <w:r w:rsidRPr="00A104E7">
      <w:rPr>
        <w:rStyle w:val="ad"/>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26</w:t>
    </w:r>
    <w:r w:rsidRPr="00A104E7">
      <w:rPr>
        <w:rStyle w:val="ad"/>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2BAAB0B"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5F094C22"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A5B4" w14:textId="6451CA3E" w:rsidR="009C1059" w:rsidRDefault="009C1059">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4E406DAE"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487506"/>
    <w:multiLevelType w:val="hybridMultilevel"/>
    <w:tmpl w:val="024EC720"/>
    <w:lvl w:ilvl="0" w:tplc="92C05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45334AD"/>
    <w:multiLevelType w:val="hybridMultilevel"/>
    <w:tmpl w:val="22B289F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16F1348"/>
    <w:multiLevelType w:val="hybridMultilevel"/>
    <w:tmpl w:val="22B289F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56551102">
    <w:abstractNumId w:val="4"/>
  </w:num>
  <w:num w:numId="2" w16cid:durableId="1433697706">
    <w:abstractNumId w:val="24"/>
  </w:num>
  <w:num w:numId="3" w16cid:durableId="269169319">
    <w:abstractNumId w:val="11"/>
  </w:num>
  <w:num w:numId="4" w16cid:durableId="149908815">
    <w:abstractNumId w:val="34"/>
  </w:num>
  <w:num w:numId="5" w16cid:durableId="1309478580">
    <w:abstractNumId w:val="29"/>
  </w:num>
  <w:num w:numId="6" w16cid:durableId="1309021368">
    <w:abstractNumId w:val="16"/>
  </w:num>
  <w:num w:numId="7" w16cid:durableId="65156449">
    <w:abstractNumId w:val="23"/>
  </w:num>
  <w:num w:numId="8" w16cid:durableId="1785999337">
    <w:abstractNumId w:val="30"/>
  </w:num>
  <w:num w:numId="9" w16cid:durableId="1692492373">
    <w:abstractNumId w:val="14"/>
  </w:num>
  <w:num w:numId="10" w16cid:durableId="739134722">
    <w:abstractNumId w:val="36"/>
  </w:num>
  <w:num w:numId="11" w16cid:durableId="1387488800">
    <w:abstractNumId w:val="33"/>
  </w:num>
  <w:num w:numId="12" w16cid:durableId="1779451392">
    <w:abstractNumId w:val="32"/>
  </w:num>
  <w:num w:numId="13" w16cid:durableId="1136793921">
    <w:abstractNumId w:val="17"/>
  </w:num>
  <w:num w:numId="14" w16cid:durableId="1106273286">
    <w:abstractNumId w:val="26"/>
  </w:num>
  <w:num w:numId="15" w16cid:durableId="1035540868">
    <w:abstractNumId w:val="31"/>
  </w:num>
  <w:num w:numId="16" w16cid:durableId="1791509920">
    <w:abstractNumId w:val="6"/>
  </w:num>
  <w:num w:numId="17" w16cid:durableId="1028289398">
    <w:abstractNumId w:val="19"/>
  </w:num>
  <w:num w:numId="18" w16cid:durableId="713391018">
    <w:abstractNumId w:val="28"/>
  </w:num>
  <w:num w:numId="19" w16cid:durableId="1938827001">
    <w:abstractNumId w:val="10"/>
  </w:num>
  <w:num w:numId="20" w16cid:durableId="1377586849">
    <w:abstractNumId w:val="7"/>
  </w:num>
  <w:num w:numId="21" w16cid:durableId="698703971">
    <w:abstractNumId w:val="22"/>
  </w:num>
  <w:num w:numId="22" w16cid:durableId="1295789091">
    <w:abstractNumId w:val="12"/>
  </w:num>
  <w:num w:numId="23" w16cid:durableId="207182565">
    <w:abstractNumId w:val="27"/>
  </w:num>
  <w:num w:numId="24" w16cid:durableId="958537094">
    <w:abstractNumId w:val="8"/>
  </w:num>
  <w:num w:numId="25" w16cid:durableId="1785462874">
    <w:abstractNumId w:val="13"/>
  </w:num>
  <w:num w:numId="26" w16cid:durableId="1591502541">
    <w:abstractNumId w:val="21"/>
  </w:num>
  <w:num w:numId="27" w16cid:durableId="550844254">
    <w:abstractNumId w:val="25"/>
  </w:num>
  <w:num w:numId="28" w16cid:durableId="1831746381">
    <w:abstractNumId w:val="35"/>
  </w:num>
  <w:num w:numId="29" w16cid:durableId="448476368">
    <w:abstractNumId w:val="5"/>
  </w:num>
  <w:num w:numId="30" w16cid:durableId="768350198">
    <w:abstractNumId w:val="3"/>
  </w:num>
  <w:num w:numId="31" w16cid:durableId="1595938511">
    <w:abstractNumId w:val="2"/>
  </w:num>
  <w:num w:numId="32" w16cid:durableId="450708127">
    <w:abstractNumId w:val="1"/>
  </w:num>
  <w:num w:numId="33" w16cid:durableId="393311085">
    <w:abstractNumId w:val="0"/>
  </w:num>
  <w:num w:numId="34" w16cid:durableId="50884697">
    <w:abstractNumId w:val="9"/>
  </w:num>
  <w:num w:numId="35" w16cid:durableId="849442468">
    <w:abstractNumId w:val="18"/>
  </w:num>
  <w:num w:numId="36" w16cid:durableId="1187138082">
    <w:abstractNumId w:val="15"/>
  </w:num>
  <w:num w:numId="37" w16cid:durableId="82886357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69F"/>
    <w:rsid w:val="0003691A"/>
    <w:rsid w:val="00037BC0"/>
    <w:rsid w:val="000417A6"/>
    <w:rsid w:val="000417AC"/>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52F9"/>
    <w:rsid w:val="000D7BCA"/>
    <w:rsid w:val="000D7D1F"/>
    <w:rsid w:val="000E57B6"/>
    <w:rsid w:val="000E5886"/>
    <w:rsid w:val="000E59A6"/>
    <w:rsid w:val="000E6471"/>
    <w:rsid w:val="000E74BF"/>
    <w:rsid w:val="000F1AE4"/>
    <w:rsid w:val="000F1BFC"/>
    <w:rsid w:val="000F5628"/>
    <w:rsid w:val="000F599D"/>
    <w:rsid w:val="000F712D"/>
    <w:rsid w:val="00100A94"/>
    <w:rsid w:val="00101C84"/>
    <w:rsid w:val="0010394A"/>
    <w:rsid w:val="00106F45"/>
    <w:rsid w:val="00107018"/>
    <w:rsid w:val="00107DB8"/>
    <w:rsid w:val="00110996"/>
    <w:rsid w:val="001119CD"/>
    <w:rsid w:val="00111EC4"/>
    <w:rsid w:val="00112E28"/>
    <w:rsid w:val="0011440D"/>
    <w:rsid w:val="00114DC2"/>
    <w:rsid w:val="0011618E"/>
    <w:rsid w:val="001163A1"/>
    <w:rsid w:val="0011681F"/>
    <w:rsid w:val="00116AB7"/>
    <w:rsid w:val="00120AFC"/>
    <w:rsid w:val="00122132"/>
    <w:rsid w:val="00122BA1"/>
    <w:rsid w:val="0012551B"/>
    <w:rsid w:val="001259B2"/>
    <w:rsid w:val="00127C59"/>
    <w:rsid w:val="00127F25"/>
    <w:rsid w:val="00130A79"/>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C7000"/>
    <w:rsid w:val="001D0439"/>
    <w:rsid w:val="001D3C05"/>
    <w:rsid w:val="001D6656"/>
    <w:rsid w:val="001D6BAB"/>
    <w:rsid w:val="001D7104"/>
    <w:rsid w:val="001E2222"/>
    <w:rsid w:val="001E4C7F"/>
    <w:rsid w:val="001E5DCC"/>
    <w:rsid w:val="001E71B7"/>
    <w:rsid w:val="001E73B0"/>
    <w:rsid w:val="001E7D5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2AE"/>
    <w:rsid w:val="00230836"/>
    <w:rsid w:val="00230DB4"/>
    <w:rsid w:val="002311B8"/>
    <w:rsid w:val="00232E62"/>
    <w:rsid w:val="00235682"/>
    <w:rsid w:val="002375A4"/>
    <w:rsid w:val="002377F4"/>
    <w:rsid w:val="00241256"/>
    <w:rsid w:val="00241E1C"/>
    <w:rsid w:val="00245B02"/>
    <w:rsid w:val="00250295"/>
    <w:rsid w:val="00250957"/>
    <w:rsid w:val="0025154A"/>
    <w:rsid w:val="00251DD2"/>
    <w:rsid w:val="00252634"/>
    <w:rsid w:val="00254172"/>
    <w:rsid w:val="002551E9"/>
    <w:rsid w:val="0025628C"/>
    <w:rsid w:val="00256F32"/>
    <w:rsid w:val="002572AC"/>
    <w:rsid w:val="002631A7"/>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5C0B"/>
    <w:rsid w:val="002C6109"/>
    <w:rsid w:val="002C6693"/>
    <w:rsid w:val="002C6729"/>
    <w:rsid w:val="002C6873"/>
    <w:rsid w:val="002C749B"/>
    <w:rsid w:val="002C7D96"/>
    <w:rsid w:val="002D0FBF"/>
    <w:rsid w:val="002D24CE"/>
    <w:rsid w:val="002D70EB"/>
    <w:rsid w:val="002E0370"/>
    <w:rsid w:val="002E0B2E"/>
    <w:rsid w:val="002E0CB1"/>
    <w:rsid w:val="002E1C69"/>
    <w:rsid w:val="002E431B"/>
    <w:rsid w:val="002E4BD6"/>
    <w:rsid w:val="002E4D6B"/>
    <w:rsid w:val="002E6E0B"/>
    <w:rsid w:val="002F002A"/>
    <w:rsid w:val="002F2068"/>
    <w:rsid w:val="002F3868"/>
    <w:rsid w:val="0030083B"/>
    <w:rsid w:val="003034DF"/>
    <w:rsid w:val="00304789"/>
    <w:rsid w:val="00304F52"/>
    <w:rsid w:val="0030562B"/>
    <w:rsid w:val="00305C5E"/>
    <w:rsid w:val="00305E22"/>
    <w:rsid w:val="00306666"/>
    <w:rsid w:val="003070EF"/>
    <w:rsid w:val="00310176"/>
    <w:rsid w:val="00310E05"/>
    <w:rsid w:val="0032120D"/>
    <w:rsid w:val="00321B6B"/>
    <w:rsid w:val="003222FB"/>
    <w:rsid w:val="003235DD"/>
    <w:rsid w:val="003242BF"/>
    <w:rsid w:val="003246F3"/>
    <w:rsid w:val="003247C9"/>
    <w:rsid w:val="00326AC1"/>
    <w:rsid w:val="00326AF5"/>
    <w:rsid w:val="00327E11"/>
    <w:rsid w:val="00336DF7"/>
    <w:rsid w:val="0033744C"/>
    <w:rsid w:val="0034025B"/>
    <w:rsid w:val="00340C90"/>
    <w:rsid w:val="0034371B"/>
    <w:rsid w:val="003501D9"/>
    <w:rsid w:val="0035124F"/>
    <w:rsid w:val="00355487"/>
    <w:rsid w:val="00360489"/>
    <w:rsid w:val="00361A74"/>
    <w:rsid w:val="00361C7D"/>
    <w:rsid w:val="00365AD9"/>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3227"/>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4EC3"/>
    <w:rsid w:val="003E5577"/>
    <w:rsid w:val="003E55EE"/>
    <w:rsid w:val="003E5C14"/>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2B12"/>
    <w:rsid w:val="00435682"/>
    <w:rsid w:val="004365BE"/>
    <w:rsid w:val="004404A0"/>
    <w:rsid w:val="0044130B"/>
    <w:rsid w:val="00443122"/>
    <w:rsid w:val="004462EA"/>
    <w:rsid w:val="00446C98"/>
    <w:rsid w:val="00446F49"/>
    <w:rsid w:val="00451C1D"/>
    <w:rsid w:val="004573A6"/>
    <w:rsid w:val="004620A4"/>
    <w:rsid w:val="004620EE"/>
    <w:rsid w:val="004626A8"/>
    <w:rsid w:val="0046432F"/>
    <w:rsid w:val="00464A0C"/>
    <w:rsid w:val="00464CFF"/>
    <w:rsid w:val="0046707D"/>
    <w:rsid w:val="004673BC"/>
    <w:rsid w:val="00473219"/>
    <w:rsid w:val="004829E3"/>
    <w:rsid w:val="00485036"/>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1017"/>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B0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1FB6"/>
    <w:rsid w:val="00592AEA"/>
    <w:rsid w:val="0059399B"/>
    <w:rsid w:val="0059517E"/>
    <w:rsid w:val="005A678D"/>
    <w:rsid w:val="005B190A"/>
    <w:rsid w:val="005B6DB8"/>
    <w:rsid w:val="005C00D5"/>
    <w:rsid w:val="005C1172"/>
    <w:rsid w:val="005C15FB"/>
    <w:rsid w:val="005C4924"/>
    <w:rsid w:val="005C70A5"/>
    <w:rsid w:val="005D6D16"/>
    <w:rsid w:val="005D75A0"/>
    <w:rsid w:val="005E135D"/>
    <w:rsid w:val="005E1EE7"/>
    <w:rsid w:val="005E4011"/>
    <w:rsid w:val="005E4F54"/>
    <w:rsid w:val="005E4F82"/>
    <w:rsid w:val="005E6A4C"/>
    <w:rsid w:val="005F058D"/>
    <w:rsid w:val="005F3A6F"/>
    <w:rsid w:val="006006FA"/>
    <w:rsid w:val="006017A5"/>
    <w:rsid w:val="00603FA3"/>
    <w:rsid w:val="00606E31"/>
    <w:rsid w:val="00612036"/>
    <w:rsid w:val="006121C3"/>
    <w:rsid w:val="00613161"/>
    <w:rsid w:val="006212DE"/>
    <w:rsid w:val="0062249E"/>
    <w:rsid w:val="00623410"/>
    <w:rsid w:val="00624C0F"/>
    <w:rsid w:val="00627B0D"/>
    <w:rsid w:val="00635125"/>
    <w:rsid w:val="00635282"/>
    <w:rsid w:val="006378AD"/>
    <w:rsid w:val="00641019"/>
    <w:rsid w:val="00642D03"/>
    <w:rsid w:val="00644841"/>
    <w:rsid w:val="00650BF1"/>
    <w:rsid w:val="0065160D"/>
    <w:rsid w:val="00652075"/>
    <w:rsid w:val="00654906"/>
    <w:rsid w:val="006606CE"/>
    <w:rsid w:val="006616B1"/>
    <w:rsid w:val="006643C0"/>
    <w:rsid w:val="00667648"/>
    <w:rsid w:val="006677E9"/>
    <w:rsid w:val="006728A9"/>
    <w:rsid w:val="006732A5"/>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3EDA"/>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005"/>
    <w:rsid w:val="007148B3"/>
    <w:rsid w:val="007154A9"/>
    <w:rsid w:val="00717AF8"/>
    <w:rsid w:val="00720C1A"/>
    <w:rsid w:val="0072168E"/>
    <w:rsid w:val="00721A86"/>
    <w:rsid w:val="007242ED"/>
    <w:rsid w:val="00724630"/>
    <w:rsid w:val="00726C99"/>
    <w:rsid w:val="007326D6"/>
    <w:rsid w:val="007336AD"/>
    <w:rsid w:val="007352B3"/>
    <w:rsid w:val="0073541D"/>
    <w:rsid w:val="00736386"/>
    <w:rsid w:val="00736482"/>
    <w:rsid w:val="007370D0"/>
    <w:rsid w:val="00740AA2"/>
    <w:rsid w:val="00743A7D"/>
    <w:rsid w:val="00743C16"/>
    <w:rsid w:val="00746123"/>
    <w:rsid w:val="00746679"/>
    <w:rsid w:val="00746CED"/>
    <w:rsid w:val="00750DCE"/>
    <w:rsid w:val="007529DE"/>
    <w:rsid w:val="00753FCD"/>
    <w:rsid w:val="0075406E"/>
    <w:rsid w:val="0075793C"/>
    <w:rsid w:val="00762A90"/>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032C"/>
    <w:rsid w:val="007D22CF"/>
    <w:rsid w:val="007D42C0"/>
    <w:rsid w:val="007E4E18"/>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5F8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0DF0"/>
    <w:rsid w:val="009C1059"/>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381"/>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2A3F"/>
    <w:rsid w:val="00B53D76"/>
    <w:rsid w:val="00B57D35"/>
    <w:rsid w:val="00B650A4"/>
    <w:rsid w:val="00B6586C"/>
    <w:rsid w:val="00B65BD6"/>
    <w:rsid w:val="00B74403"/>
    <w:rsid w:val="00B75288"/>
    <w:rsid w:val="00B82C3C"/>
    <w:rsid w:val="00B82EBC"/>
    <w:rsid w:val="00B83812"/>
    <w:rsid w:val="00B83D1C"/>
    <w:rsid w:val="00B84652"/>
    <w:rsid w:val="00B85E43"/>
    <w:rsid w:val="00B861C4"/>
    <w:rsid w:val="00B87838"/>
    <w:rsid w:val="00B90453"/>
    <w:rsid w:val="00B91FC1"/>
    <w:rsid w:val="00B9320E"/>
    <w:rsid w:val="00B9363C"/>
    <w:rsid w:val="00B96ED1"/>
    <w:rsid w:val="00BA0750"/>
    <w:rsid w:val="00BA0CA9"/>
    <w:rsid w:val="00BA0EFE"/>
    <w:rsid w:val="00BA18ED"/>
    <w:rsid w:val="00BA24DA"/>
    <w:rsid w:val="00BA4428"/>
    <w:rsid w:val="00BA5780"/>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0A79"/>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0FA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581D"/>
    <w:rsid w:val="00D474A8"/>
    <w:rsid w:val="00D47E3A"/>
    <w:rsid w:val="00D50681"/>
    <w:rsid w:val="00D51D1A"/>
    <w:rsid w:val="00D54F4A"/>
    <w:rsid w:val="00D55025"/>
    <w:rsid w:val="00D552B1"/>
    <w:rsid w:val="00D62A17"/>
    <w:rsid w:val="00D66340"/>
    <w:rsid w:val="00D66967"/>
    <w:rsid w:val="00D70378"/>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321"/>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0C12"/>
    <w:rsid w:val="00E21F8F"/>
    <w:rsid w:val="00E22C7E"/>
    <w:rsid w:val="00E23D88"/>
    <w:rsid w:val="00E24321"/>
    <w:rsid w:val="00E247CF"/>
    <w:rsid w:val="00E26505"/>
    <w:rsid w:val="00E273B7"/>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EF793F"/>
    <w:rsid w:val="00F002C6"/>
    <w:rsid w:val="00F00E70"/>
    <w:rsid w:val="00F03E11"/>
    <w:rsid w:val="00F1148D"/>
    <w:rsid w:val="00F11746"/>
    <w:rsid w:val="00F125EF"/>
    <w:rsid w:val="00F13254"/>
    <w:rsid w:val="00F13FB9"/>
    <w:rsid w:val="00F1579C"/>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7CB"/>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3B00"/>
    <w:rsid w:val="00FA6487"/>
    <w:rsid w:val="00FA6E79"/>
    <w:rsid w:val="00FA76BD"/>
    <w:rsid w:val="00FB24D2"/>
    <w:rsid w:val="00FB2EFB"/>
    <w:rsid w:val="00FB40CE"/>
    <w:rsid w:val="00FB451F"/>
    <w:rsid w:val="00FB509D"/>
    <w:rsid w:val="00FB6759"/>
    <w:rsid w:val="00FC01D2"/>
    <w:rsid w:val="00FC074D"/>
    <w:rsid w:val="00FC2853"/>
    <w:rsid w:val="00FC6B06"/>
    <w:rsid w:val="00FC7AB8"/>
    <w:rsid w:val="00FC7E29"/>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link w:val="ac"/>
    <w:uiPriority w:val="99"/>
    <w:pPr>
      <w:tabs>
        <w:tab w:val="center" w:pos="4252"/>
        <w:tab w:val="right" w:pos="8504"/>
      </w:tabs>
      <w:snapToGrid w:val="0"/>
    </w:pPr>
    <w:rPr>
      <w:sz w:val="20"/>
    </w:rPr>
  </w:style>
  <w:style w:type="character" w:styleId="ad">
    <w:name w:val="page number"/>
    <w:basedOn w:val="a1"/>
  </w:style>
  <w:style w:type="paragraph" w:styleId="ae">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e"/>
    <w:next w:val="ae"/>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FC7AB8"/>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character" w:customStyle="1" w:styleId="a6">
    <w:name w:val="フッター (文字)"/>
    <w:basedOn w:val="a1"/>
    <w:link w:val="a5"/>
    <w:uiPriority w:val="99"/>
    <w:rsid w:val="009C1059"/>
    <w:rPr>
      <w:kern w:val="2"/>
    </w:rPr>
  </w:style>
  <w:style w:type="table" w:customStyle="1" w:styleId="15">
    <w:name w:val="15"/>
    <w:basedOn w:val="a2"/>
    <w:rsid w:val="009C1059"/>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customStyle="1" w:styleId="ac">
    <w:name w:val="ヘッダー (文字)"/>
    <w:basedOn w:val="a1"/>
    <w:link w:val="ab"/>
    <w:uiPriority w:val="99"/>
    <w:rsid w:val="009C105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21748</Words>
  <Characters>3278</Characters>
  <Application>Microsoft Office Word</Application>
  <DocSecurity>0</DocSecurity>
  <Lines>27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24977</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2023-06-01T07:56:00Z</dcterms:created>
  <dcterms:modified xsi:type="dcterms:W3CDTF">2023-06-01T07:56:00Z</dcterms:modified>
</cp:coreProperties>
</file>