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A932" w14:textId="6B176090" w:rsidR="00946EE4" w:rsidRDefault="00171EB0">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776AA22C"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A13D03">
        <w:rPr>
          <w:rFonts w:ascii="ＭＳ Ｐゴシック" w:eastAsia="ＭＳ Ｐゴシック" w:hAnsi="ＭＳ Ｐゴシック" w:hint="eastAsia"/>
          <w:b/>
          <w:spacing w:val="20"/>
          <w:sz w:val="36"/>
          <w:szCs w:val="36"/>
        </w:rPr>
        <w:t>サプライチェーン上の</w:t>
      </w:r>
      <w:r w:rsidR="00A13D03">
        <w:rPr>
          <w:rFonts w:ascii="ＭＳ Ｐゴシック" w:eastAsia="ＭＳ Ｐゴシック" w:hAnsi="ＭＳ Ｐゴシック" w:hint="eastAsia"/>
          <w:b/>
          <w:sz w:val="36"/>
          <w:szCs w:val="36"/>
        </w:rPr>
        <w:t>データ連携</w:t>
      </w:r>
      <w:r w:rsidR="004D607A">
        <w:rPr>
          <w:rFonts w:ascii="ＭＳ Ｐゴシック" w:eastAsia="ＭＳ Ｐゴシック" w:hAnsi="ＭＳ Ｐゴシック" w:hint="eastAsia"/>
          <w:b/>
          <w:sz w:val="36"/>
          <w:szCs w:val="36"/>
        </w:rPr>
        <w:t>の仕組みに</w:t>
      </w:r>
      <w:r w:rsidR="00A13D03">
        <w:rPr>
          <w:rFonts w:ascii="ＭＳ Ｐゴシック" w:eastAsia="ＭＳ Ｐゴシック" w:hAnsi="ＭＳ Ｐゴシック" w:hint="eastAsia"/>
          <w:b/>
          <w:sz w:val="36"/>
          <w:szCs w:val="36"/>
        </w:rPr>
        <w:t>関するガイドライン</w:t>
      </w:r>
      <w:r w:rsidR="00A268F9">
        <w:rPr>
          <w:rFonts w:ascii="ＭＳ Ｐゴシック" w:eastAsia="ＭＳ Ｐゴシック" w:hAnsi="ＭＳ Ｐゴシック" w:hint="eastAsia"/>
          <w:b/>
          <w:sz w:val="36"/>
          <w:szCs w:val="36"/>
        </w:rPr>
        <w:t>及</w:t>
      </w:r>
      <w:r w:rsidR="00A13D03">
        <w:rPr>
          <w:rFonts w:ascii="ＭＳ Ｐゴシック" w:eastAsia="ＭＳ Ｐゴシック" w:hAnsi="ＭＳ Ｐゴシック" w:hint="eastAsia"/>
          <w:b/>
          <w:sz w:val="36"/>
          <w:szCs w:val="36"/>
        </w:rPr>
        <w:t>び運用ガイドブック</w:t>
      </w:r>
      <w:r w:rsidRPr="005D38C3">
        <w:rPr>
          <w:rFonts w:ascii="ＭＳ Ｐゴシック" w:eastAsia="ＭＳ Ｐゴシック" w:hAnsi="ＭＳ Ｐゴシック" w:hint="eastAsia"/>
          <w:b/>
          <w:bCs/>
          <w:spacing w:val="20"/>
          <w:sz w:val="36"/>
          <w:szCs w:val="36"/>
        </w:rPr>
        <w:t>の英訳」</w:t>
      </w:r>
      <w:r>
        <w:rPr>
          <w:rFonts w:ascii="ＭＳ Ｐゴシック" w:eastAsia="ＭＳ Ｐゴシック" w:hAnsi="ＭＳ Ｐゴシック" w:hint="eastAsia"/>
          <w:spacing w:val="20"/>
          <w:sz w:val="36"/>
          <w:szCs w:val="36"/>
        </w:rPr>
        <w:t>に係る一般競争入札</w:t>
      </w:r>
    </w:p>
    <w:p w14:paraId="74DCA93C" w14:textId="77777777" w:rsidR="00946EE4" w:rsidRPr="00843EFA"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51D2F8B6" w:rsidR="00946EE4" w:rsidRDefault="00946EE4">
      <w:pPr>
        <w:pStyle w:val="a3"/>
        <w:spacing w:line="396" w:lineRule="exact"/>
        <w:jc w:val="center"/>
        <w:rPr>
          <w:rFonts w:ascii="ＭＳ Ｐゴシック" w:eastAsia="ＭＳ Ｐゴシック" w:hAnsi="ＭＳ Ｐゴシック"/>
          <w:spacing w:val="0"/>
        </w:rPr>
      </w:pPr>
      <w:r w:rsidRPr="0082764D">
        <w:rPr>
          <w:rFonts w:ascii="ＭＳ Ｐゴシック" w:eastAsia="ＭＳ Ｐゴシック" w:hAnsi="ＭＳ Ｐゴシック" w:hint="eastAsia"/>
          <w:spacing w:val="20"/>
          <w:sz w:val="36"/>
          <w:szCs w:val="36"/>
          <w:u w:val="single"/>
        </w:rPr>
        <w:t>入札説明書</w:t>
      </w:r>
    </w:p>
    <w:p w14:paraId="0CE24139" w14:textId="77777777" w:rsidR="00A13D03" w:rsidRPr="007E331A" w:rsidRDefault="00A13D03" w:rsidP="00A13D03">
      <w:pPr>
        <w:pStyle w:val="a3"/>
        <w:rPr>
          <w:rFonts w:ascii="ＭＳ Ｐゴシック" w:eastAsia="ＭＳ Ｐゴシック" w:hAnsi="ＭＳ Ｐゴシック"/>
          <w:b/>
          <w:spacing w:val="0"/>
        </w:rPr>
      </w:pPr>
    </w:p>
    <w:p w14:paraId="5EECE4C6" w14:textId="77777777" w:rsidR="00A13D03" w:rsidRDefault="00A13D03" w:rsidP="00A13D03">
      <w:pPr>
        <w:pStyle w:val="a3"/>
        <w:rPr>
          <w:rFonts w:ascii="ＭＳ Ｐゴシック" w:eastAsia="ＭＳ Ｐゴシック" w:hAnsi="ＭＳ Ｐゴシック"/>
          <w:spacing w:val="0"/>
        </w:rPr>
      </w:pPr>
    </w:p>
    <w:p w14:paraId="41115B31" w14:textId="77777777" w:rsidR="00A13D03" w:rsidRDefault="00A13D03" w:rsidP="00A13D03">
      <w:pPr>
        <w:pStyle w:val="a3"/>
        <w:rPr>
          <w:rFonts w:ascii="ＭＳ Ｐゴシック" w:eastAsia="ＭＳ Ｐゴシック" w:hAnsi="ＭＳ Ｐゴシック"/>
          <w:spacing w:val="0"/>
        </w:rPr>
      </w:pPr>
    </w:p>
    <w:p w14:paraId="51E449C8" w14:textId="77777777" w:rsidR="00A13D03" w:rsidRDefault="00A13D03" w:rsidP="00A13D03">
      <w:pPr>
        <w:pStyle w:val="a3"/>
        <w:rPr>
          <w:rFonts w:ascii="ＭＳ Ｐゴシック" w:eastAsia="ＭＳ Ｐゴシック" w:hAnsi="ＭＳ Ｐゴシック"/>
          <w:spacing w:val="0"/>
        </w:rPr>
      </w:pPr>
    </w:p>
    <w:p w14:paraId="3DEF5579" w14:textId="77777777" w:rsidR="00A13D03" w:rsidRDefault="00A13D03" w:rsidP="00A13D03">
      <w:pPr>
        <w:pStyle w:val="a3"/>
      </w:pPr>
    </w:p>
    <w:p w14:paraId="21AED84D" w14:textId="77777777" w:rsidR="00A13D03" w:rsidRPr="00B5192F" w:rsidRDefault="00A13D03" w:rsidP="00A13D03">
      <w:pPr>
        <w:pStyle w:val="a3"/>
      </w:pPr>
    </w:p>
    <w:p w14:paraId="4BACD78A" w14:textId="77777777" w:rsidR="00A13D03" w:rsidRDefault="00A13D03" w:rsidP="00A13D03">
      <w:pPr>
        <w:pStyle w:val="a3"/>
      </w:pPr>
    </w:p>
    <w:p w14:paraId="40D5B39B" w14:textId="77777777" w:rsidR="00A13D03" w:rsidRDefault="00A13D03" w:rsidP="00A13D03">
      <w:pPr>
        <w:pStyle w:val="a3"/>
      </w:pPr>
    </w:p>
    <w:p w14:paraId="61581F6B" w14:textId="77777777" w:rsidR="00A13D03" w:rsidRDefault="00A13D03" w:rsidP="00A13D03">
      <w:pPr>
        <w:pStyle w:val="a3"/>
      </w:pPr>
    </w:p>
    <w:p w14:paraId="0CBA2B1C" w14:textId="77777777" w:rsidR="00A13D03" w:rsidRDefault="00A13D03" w:rsidP="00A13D03">
      <w:pPr>
        <w:pStyle w:val="a3"/>
      </w:pPr>
    </w:p>
    <w:p w14:paraId="5D147F7A" w14:textId="77777777" w:rsidR="00A13D03" w:rsidRDefault="00A13D03" w:rsidP="00A13D03">
      <w:pPr>
        <w:pStyle w:val="a3"/>
      </w:pPr>
    </w:p>
    <w:p w14:paraId="766B4EE6" w14:textId="77777777" w:rsidR="00A13D03" w:rsidRDefault="00A13D03" w:rsidP="00A13D03">
      <w:pPr>
        <w:pStyle w:val="a3"/>
      </w:pPr>
    </w:p>
    <w:p w14:paraId="0DBEB6C2" w14:textId="77777777" w:rsidR="00A13D03" w:rsidRPr="00214D93" w:rsidRDefault="00A13D03" w:rsidP="00A13D03">
      <w:pPr>
        <w:pStyle w:val="a3"/>
      </w:pPr>
    </w:p>
    <w:p w14:paraId="6875E4D9" w14:textId="77777777" w:rsidR="00A13D03" w:rsidRDefault="00A13D03" w:rsidP="00A13D03">
      <w:pPr>
        <w:pStyle w:val="a3"/>
      </w:pPr>
    </w:p>
    <w:p w14:paraId="0DD957C4" w14:textId="77777777" w:rsidR="00A13D03" w:rsidRDefault="00A13D03" w:rsidP="00A13D03">
      <w:pPr>
        <w:pStyle w:val="a3"/>
      </w:pPr>
    </w:p>
    <w:p w14:paraId="6608A223" w14:textId="77777777" w:rsidR="00A13D03" w:rsidRDefault="00A13D03" w:rsidP="00A13D03">
      <w:pPr>
        <w:pStyle w:val="a3"/>
      </w:pPr>
    </w:p>
    <w:p w14:paraId="744111CC" w14:textId="77777777" w:rsidR="00A13D03" w:rsidRDefault="00A13D03" w:rsidP="00A13D03">
      <w:pPr>
        <w:pStyle w:val="a3"/>
      </w:pPr>
    </w:p>
    <w:p w14:paraId="7F54AD53" w14:textId="77777777" w:rsidR="00A13D03" w:rsidRDefault="00A13D03" w:rsidP="00A13D03">
      <w:pPr>
        <w:pStyle w:val="a3"/>
      </w:pPr>
    </w:p>
    <w:p w14:paraId="6E8A50D8" w14:textId="77777777" w:rsidR="00A13D03" w:rsidRDefault="00A13D03" w:rsidP="00A13D03">
      <w:pPr>
        <w:pStyle w:val="a3"/>
      </w:pPr>
    </w:p>
    <w:p w14:paraId="4B4C6CDF" w14:textId="77777777" w:rsidR="00A13D03" w:rsidRDefault="00A13D03" w:rsidP="00A13D03">
      <w:pPr>
        <w:pStyle w:val="a3"/>
      </w:pPr>
    </w:p>
    <w:p w14:paraId="74DCA95A" w14:textId="32100477"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A13D03">
        <w:rPr>
          <w:rFonts w:ascii="ＭＳ Ｐゴシック" w:eastAsia="ＭＳ Ｐゴシック" w:hAnsi="ＭＳ Ｐゴシック"/>
          <w:sz w:val="28"/>
          <w:szCs w:val="28"/>
        </w:rPr>
        <w:t>23</w:t>
      </w:r>
      <w:r>
        <w:rPr>
          <w:rFonts w:ascii="ＭＳ Ｐゴシック" w:eastAsia="ＭＳ Ｐゴシック" w:hAnsi="ＭＳ Ｐゴシック" w:hint="eastAsia"/>
          <w:sz w:val="28"/>
          <w:szCs w:val="28"/>
        </w:rPr>
        <w:t>年</w:t>
      </w:r>
      <w:r w:rsidR="00A13D03">
        <w:rPr>
          <w:rFonts w:ascii="ＭＳ Ｐゴシック" w:eastAsia="ＭＳ Ｐゴシック" w:hAnsi="ＭＳ Ｐゴシック" w:hint="eastAsia"/>
          <w:sz w:val="28"/>
          <w:szCs w:val="28"/>
        </w:rPr>
        <w:t>1</w:t>
      </w:r>
      <w:r w:rsidR="00A13D03">
        <w:rPr>
          <w:rFonts w:ascii="ＭＳ Ｐゴシック" w:eastAsia="ＭＳ Ｐゴシック" w:hAnsi="ＭＳ Ｐゴシック"/>
          <w:sz w:val="28"/>
          <w:szCs w:val="28"/>
        </w:rPr>
        <w:t>2</w:t>
      </w:r>
      <w:r>
        <w:rPr>
          <w:rFonts w:ascii="ＭＳ Ｐゴシック" w:eastAsia="ＭＳ Ｐゴシック" w:hAnsi="ＭＳ Ｐゴシック" w:hint="eastAsia"/>
          <w:sz w:val="28"/>
          <w:szCs w:val="28"/>
        </w:rPr>
        <w:t>月</w:t>
      </w:r>
      <w:r w:rsidR="007528FB" w:rsidRPr="005E4E42">
        <w:rPr>
          <w:rFonts w:ascii="ＭＳ Ｐゴシック" w:eastAsia="ＭＳ Ｐゴシック" w:hAnsi="ＭＳ Ｐゴシック" w:hint="eastAsia"/>
          <w:sz w:val="28"/>
          <w:szCs w:val="28"/>
        </w:rPr>
        <w:t>1</w:t>
      </w:r>
      <w:r w:rsidR="007A0914" w:rsidRPr="005E4E42">
        <w:rPr>
          <w:rFonts w:ascii="ＭＳ Ｐゴシック" w:eastAsia="ＭＳ Ｐゴシック" w:hAnsi="ＭＳ Ｐゴシック"/>
          <w:sz w:val="28"/>
          <w:szCs w:val="28"/>
        </w:rPr>
        <w:t>5</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Default="00946EE4">
      <w:pPr>
        <w:pStyle w:val="a3"/>
        <w:rPr>
          <w:rFonts w:ascii="ＭＳ 明朝" w:hAnsi="ＭＳ 明朝" w:cs="ＭＳ Ｐゴシック"/>
        </w:rPr>
      </w:pPr>
    </w:p>
    <w:p w14:paraId="74DCA961" w14:textId="77777777" w:rsidR="00946EE4" w:rsidRDefault="00946EE4">
      <w:pPr>
        <w:jc w:val="center"/>
        <w:rPr>
          <w:rFonts w:ascii="ＭＳ 明朝" w:hAnsi="ＭＳ 明朝" w:cs="ＭＳ Ｐゴシック"/>
          <w:sz w:val="24"/>
        </w:rPr>
      </w:pPr>
      <w:r w:rsidRPr="00545434">
        <w:rPr>
          <w:rFonts w:ascii="ＭＳ 明朝" w:hAnsi="ＭＳ 明朝" w:cs="ＭＳ Ｐゴシック" w:hint="eastAsia"/>
          <w:spacing w:val="285"/>
          <w:kern w:val="0"/>
          <w:sz w:val="24"/>
          <w:fitText w:val="1050" w:id="-966527222"/>
        </w:rPr>
        <w:t>目</w:t>
      </w:r>
      <w:r w:rsidRPr="00545434">
        <w:rPr>
          <w:rFonts w:ascii="ＭＳ 明朝" w:hAnsi="ＭＳ 明朝" w:cs="ＭＳ Ｐゴシック" w:hint="eastAsia"/>
          <w:kern w:val="0"/>
          <w:sz w:val="24"/>
          <w:fitText w:val="1050" w:id="-966527222"/>
        </w:rPr>
        <w:t>次</w:t>
      </w:r>
    </w:p>
    <w:p w14:paraId="74DCA962" w14:textId="77777777" w:rsidR="00946EE4" w:rsidRDefault="00946EE4">
      <w:pPr>
        <w:jc w:val="center"/>
        <w:rPr>
          <w:rFonts w:ascii="ＭＳ 明朝" w:hAnsi="ＭＳ 明朝" w:cs="ＭＳ Ｐゴシック"/>
          <w:szCs w:val="21"/>
        </w:rPr>
      </w:pPr>
    </w:p>
    <w:p w14:paraId="74DCA963" w14:textId="77777777" w:rsidR="00946EE4" w:rsidRDefault="00946EE4">
      <w:pPr>
        <w:jc w:val="center"/>
        <w:rPr>
          <w:rFonts w:ascii="ＭＳ 明朝" w:hAnsi="ＭＳ 明朝" w:cs="ＭＳ Ｐゴシック"/>
          <w:b/>
          <w:bCs/>
          <w:szCs w:val="21"/>
        </w:rPr>
      </w:pPr>
    </w:p>
    <w:p w14:paraId="2D4CD72B" w14:textId="77777777" w:rsidR="001B71CC" w:rsidRDefault="00946EE4">
      <w:pPr>
        <w:spacing w:line="360" w:lineRule="auto"/>
        <w:jc w:val="center"/>
        <w:rPr>
          <w:rFonts w:ascii="ＭＳ 明朝" w:hAnsi="ＭＳ 明朝"/>
          <w:noProof/>
          <w:sz w:val="24"/>
        </w:rPr>
        <w:sectPr w:rsidR="001B71CC" w:rsidSect="005E3C03">
          <w:footerReference w:type="default" r:id="rId9"/>
          <w:footerReference w:type="first" r:id="rId10"/>
          <w:type w:val="continuous"/>
          <w:pgSz w:w="11906" w:h="16838"/>
          <w:pgMar w:top="1134" w:right="1134" w:bottom="1134" w:left="1304" w:header="720" w:footer="720" w:gutter="0"/>
          <w:cols w:space="720"/>
          <w:noEndnote/>
        </w:sectPr>
      </w:pPr>
      <w:r>
        <w:rPr>
          <w:rFonts w:ascii="ＭＳ 明朝" w:hAnsi="ＭＳ 明朝"/>
          <w:sz w:val="24"/>
        </w:rPr>
        <w:fldChar w:fldCharType="begin"/>
      </w:r>
      <w:r>
        <w:rPr>
          <w:rFonts w:ascii="ＭＳ 明朝" w:hAnsi="ＭＳ 明朝"/>
          <w:sz w:val="24"/>
        </w:rPr>
        <w:instrText xml:space="preserve"> INDEX \e "</w:instrText>
      </w:r>
      <w:r>
        <w:rPr>
          <w:rFonts w:ascii="ＭＳ 明朝" w:hAnsi="ＭＳ 明朝"/>
          <w:sz w:val="24"/>
        </w:rPr>
        <w:tab/>
        <w:instrText xml:space="preserve">" \y \c "1" \z "1041"  \* MERGEFORMAT </w:instrText>
      </w:r>
      <w:r>
        <w:rPr>
          <w:rFonts w:ascii="ＭＳ 明朝" w:hAnsi="ＭＳ 明朝"/>
          <w:sz w:val="24"/>
        </w:rPr>
        <w:fldChar w:fldCharType="separate"/>
      </w:r>
    </w:p>
    <w:p w14:paraId="77E766D5" w14:textId="77777777" w:rsidR="001B71CC" w:rsidRDefault="001B71CC">
      <w:pPr>
        <w:pStyle w:val="12"/>
        <w:rPr>
          <w:noProof/>
        </w:rPr>
      </w:pPr>
      <w:r w:rsidRPr="00BB799C">
        <w:rPr>
          <w:rFonts w:ascii="ＭＳ 明朝" w:hAnsi="ＭＳ 明朝" w:hint="eastAsia"/>
          <w:noProof/>
        </w:rPr>
        <w:t>Ⅰ．</w:t>
      </w:r>
      <w:r w:rsidRPr="00BB799C">
        <w:rPr>
          <w:rFonts w:ascii="ＭＳ 明朝" w:hAnsi="ＭＳ 明朝" w:hint="eastAsia"/>
          <w:noProof/>
          <w:spacing w:val="2"/>
        </w:rPr>
        <w:t>入札説明書</w:t>
      </w:r>
      <w:r>
        <w:rPr>
          <w:noProof/>
        </w:rPr>
        <w:tab/>
        <w:t>1</w:t>
      </w:r>
    </w:p>
    <w:p w14:paraId="0360EDE5" w14:textId="77777777" w:rsidR="001B71CC" w:rsidRDefault="001B71CC">
      <w:pPr>
        <w:pStyle w:val="12"/>
        <w:rPr>
          <w:noProof/>
        </w:rPr>
      </w:pPr>
      <w:r w:rsidRPr="00BB799C">
        <w:rPr>
          <w:rFonts w:ascii="ＭＳ 明朝" w:hAnsi="ＭＳ 明朝" w:hint="eastAsia"/>
          <w:noProof/>
        </w:rPr>
        <w:t>Ⅱ．契約書</w:t>
      </w:r>
      <w:r>
        <w:rPr>
          <w:noProof/>
        </w:rPr>
        <w:tab/>
        <w:t>6</w:t>
      </w:r>
    </w:p>
    <w:p w14:paraId="38932F0D" w14:textId="77777777" w:rsidR="001B71CC" w:rsidRDefault="001B71CC">
      <w:pPr>
        <w:pStyle w:val="12"/>
        <w:rPr>
          <w:noProof/>
        </w:rPr>
      </w:pPr>
      <w:r w:rsidRPr="00BB799C">
        <w:rPr>
          <w:rFonts w:ascii="ＭＳ 明朝" w:hAnsi="ＭＳ 明朝" w:hint="eastAsia"/>
          <w:noProof/>
        </w:rPr>
        <w:t>Ⅲ．仕様書</w:t>
      </w:r>
      <w:r>
        <w:rPr>
          <w:noProof/>
        </w:rPr>
        <w:tab/>
        <w:t>16</w:t>
      </w:r>
    </w:p>
    <w:p w14:paraId="0180DCCB" w14:textId="77777777" w:rsidR="001B71CC" w:rsidRDefault="001B71CC">
      <w:pPr>
        <w:pStyle w:val="12"/>
        <w:rPr>
          <w:noProof/>
        </w:rPr>
      </w:pPr>
      <w:r w:rsidRPr="00BB799C">
        <w:rPr>
          <w:rFonts w:ascii="ＭＳ 明朝" w:hAnsi="ＭＳ 明朝" w:cs="ＭＳ Ｐゴシック" w:hint="eastAsia"/>
          <w:noProof/>
        </w:rPr>
        <w:t>Ⅳ．入札資料作成要領</w:t>
      </w:r>
      <w:r>
        <w:rPr>
          <w:noProof/>
        </w:rPr>
        <w:tab/>
        <w:t>29</w:t>
      </w:r>
    </w:p>
    <w:p w14:paraId="47A30DC5" w14:textId="77777777" w:rsidR="001B71CC" w:rsidRDefault="001B71CC">
      <w:pPr>
        <w:pStyle w:val="12"/>
        <w:rPr>
          <w:noProof/>
        </w:rPr>
      </w:pPr>
      <w:r w:rsidRPr="00BB799C">
        <w:rPr>
          <w:rFonts w:ascii="ＭＳ 明朝" w:hAnsi="ＭＳ 明朝" w:cs="ＭＳ Ｐゴシック" w:hint="eastAsia"/>
          <w:noProof/>
        </w:rPr>
        <w:t>Ⅴ．評価項目一覧</w:t>
      </w:r>
      <w:r>
        <w:rPr>
          <w:noProof/>
        </w:rPr>
        <w:tab/>
        <w:t>36</w:t>
      </w:r>
    </w:p>
    <w:p w14:paraId="555416FB" w14:textId="77777777" w:rsidR="001B71CC" w:rsidRDefault="001B71CC">
      <w:pPr>
        <w:pStyle w:val="12"/>
        <w:rPr>
          <w:noProof/>
        </w:rPr>
      </w:pPr>
      <w:r w:rsidRPr="00BB799C">
        <w:rPr>
          <w:rFonts w:ascii="ＭＳ 明朝" w:hAnsi="ＭＳ 明朝" w:cs="ＭＳ Ｐゴシック" w:hint="eastAsia"/>
          <w:noProof/>
        </w:rPr>
        <w:t>Ⅵ．評価手順書</w:t>
      </w:r>
      <w:r>
        <w:rPr>
          <w:noProof/>
        </w:rPr>
        <w:tab/>
        <w:t>41</w:t>
      </w:r>
    </w:p>
    <w:p w14:paraId="16028D61" w14:textId="77777777" w:rsidR="001B71CC" w:rsidRDefault="001B71CC">
      <w:pPr>
        <w:pStyle w:val="12"/>
        <w:rPr>
          <w:noProof/>
        </w:rPr>
      </w:pPr>
      <w:r w:rsidRPr="00BB799C">
        <w:rPr>
          <w:rFonts w:ascii="ＭＳ 明朝" w:hAnsi="ＭＳ 明朝" w:hint="eastAsia"/>
          <w:noProof/>
        </w:rPr>
        <w:t>Ⅶ．その他関係資料</w:t>
      </w:r>
      <w:r>
        <w:rPr>
          <w:noProof/>
        </w:rPr>
        <w:tab/>
        <w:t>45</w:t>
      </w:r>
    </w:p>
    <w:p w14:paraId="7AF66ED1" w14:textId="77777777" w:rsidR="001B71CC" w:rsidRDefault="001B71CC">
      <w:pPr>
        <w:pStyle w:val="12"/>
        <w:rPr>
          <w:noProof/>
        </w:rPr>
      </w:pPr>
      <w:r w:rsidRPr="00BB799C">
        <w:rPr>
          <w:rFonts w:ascii="ＭＳ 明朝" w:hAnsi="ＭＳ 明朝" w:cs="ＭＳ Ｐゴシック" w:hint="eastAsia"/>
          <w:noProof/>
        </w:rPr>
        <w:t>Ⅷ．トライアル翻訳原稿</w:t>
      </w:r>
      <w:r>
        <w:rPr>
          <w:noProof/>
        </w:rPr>
        <w:tab/>
        <w:t>54</w:t>
      </w:r>
    </w:p>
    <w:p w14:paraId="40703FD0" w14:textId="77777777" w:rsidR="001B71CC" w:rsidRDefault="001B71CC">
      <w:pPr>
        <w:spacing w:line="360" w:lineRule="auto"/>
        <w:jc w:val="center"/>
        <w:rPr>
          <w:rFonts w:ascii="ＭＳ 明朝" w:hAnsi="ＭＳ 明朝"/>
          <w:noProof/>
          <w:sz w:val="24"/>
        </w:rPr>
        <w:sectPr w:rsidR="001B71CC" w:rsidSect="001B71CC">
          <w:type w:val="continuous"/>
          <w:pgSz w:w="11906" w:h="16838"/>
          <w:pgMar w:top="1134" w:right="1134" w:bottom="1134" w:left="1304" w:header="720" w:footer="720" w:gutter="0"/>
          <w:cols w:space="720"/>
          <w:noEndnote/>
        </w:sectPr>
      </w:pPr>
    </w:p>
    <w:p w14:paraId="74DCA96D" w14:textId="235E8122" w:rsidR="00946EE4" w:rsidRDefault="00946EE4">
      <w:pPr>
        <w:spacing w:line="360" w:lineRule="auto"/>
        <w:jc w:val="center"/>
        <w:rPr>
          <w:rFonts w:ascii="ＭＳ 明朝" w:hAnsi="ＭＳ 明朝" w:cs="ＭＳ Ｐゴシック"/>
          <w:bCs/>
          <w:szCs w:val="21"/>
        </w:rPr>
      </w:pPr>
      <w:r>
        <w:rPr>
          <w:rFonts w:ascii="ＭＳ 明朝" w:hAnsi="ＭＳ 明朝"/>
          <w:sz w:val="24"/>
        </w:rPr>
        <w:fldChar w:fldCharType="end"/>
      </w:r>
    </w:p>
    <w:p w14:paraId="74DCA96E" w14:textId="2ADF1BBF" w:rsidR="00946EE4" w:rsidRDefault="00946EE4">
      <w:pPr>
        <w:pStyle w:val="a3"/>
        <w:rPr>
          <w:rFonts w:ascii="ＭＳ ゴシック" w:eastAsia="ＭＳ ゴシック" w:hAnsi="ＭＳ ゴシック"/>
          <w:color w:val="FF0000"/>
          <w:spacing w:val="0"/>
          <w:sz w:val="20"/>
          <w:szCs w:val="20"/>
        </w:rPr>
      </w:pPr>
    </w:p>
    <w:p w14:paraId="74DCA96F" w14:textId="77777777" w:rsidR="00946EE4" w:rsidRDefault="00946EE4">
      <w:pPr>
        <w:pStyle w:val="a3"/>
        <w:rPr>
          <w:rFonts w:ascii="ＭＳ 明朝" w:hAnsi="ＭＳ 明朝"/>
          <w:spacing w:val="0"/>
        </w:rPr>
      </w:pPr>
    </w:p>
    <w:p w14:paraId="74DCA970" w14:textId="77777777" w:rsidR="00946EE4" w:rsidRDefault="00946EE4">
      <w:pPr>
        <w:pStyle w:val="a3"/>
        <w:rPr>
          <w:rFonts w:ascii="ＭＳ 明朝" w:hAnsi="ＭＳ 明朝"/>
          <w:spacing w:val="0"/>
        </w:rPr>
      </w:pPr>
    </w:p>
    <w:p w14:paraId="74DCA971" w14:textId="77777777" w:rsidR="00946EE4" w:rsidRDefault="00946EE4">
      <w:pPr>
        <w:pStyle w:val="a3"/>
        <w:jc w:val="center"/>
        <w:rPr>
          <w:rFonts w:ascii="ＭＳ Ｐゴシック" w:eastAsia="ＭＳ Ｐゴシック" w:hAnsi="ＭＳ Ｐゴシック"/>
          <w:color w:val="FF0000"/>
        </w:rPr>
      </w:pPr>
    </w:p>
    <w:p w14:paraId="74DCA972" w14:textId="77777777" w:rsidR="00946EE4" w:rsidRDefault="00946EE4">
      <w:pPr>
        <w:pStyle w:val="a3"/>
        <w:jc w:val="center"/>
        <w:rPr>
          <w:rFonts w:ascii="ＭＳ Ｐゴシック" w:eastAsia="ＭＳ Ｐゴシック" w:hAnsi="ＭＳ Ｐゴシック"/>
          <w:color w:val="FF0000"/>
        </w:rPr>
      </w:pPr>
    </w:p>
    <w:p w14:paraId="74DCA973" w14:textId="77777777" w:rsidR="00946EE4" w:rsidRDefault="00946EE4">
      <w:pPr>
        <w:pStyle w:val="a3"/>
        <w:jc w:val="center"/>
        <w:rPr>
          <w:rFonts w:ascii="ＭＳ Ｐゴシック" w:eastAsia="ＭＳ Ｐゴシック" w:hAnsi="ＭＳ Ｐゴシック"/>
          <w:color w:val="FF0000"/>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5E3C03">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56BCC598"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A13D03">
        <w:rPr>
          <w:rFonts w:ascii="ＭＳ 明朝" w:hAnsi="ＭＳ 明朝"/>
        </w:rPr>
        <w:t>23</w:t>
      </w:r>
      <w:r>
        <w:rPr>
          <w:rFonts w:ascii="ＭＳ 明朝" w:hAnsi="ＭＳ 明朝" w:hint="eastAsia"/>
        </w:rPr>
        <w:t>年</w:t>
      </w:r>
      <w:r w:rsidR="00A13D03">
        <w:rPr>
          <w:rFonts w:ascii="ＭＳ 明朝" w:hAnsi="ＭＳ 明朝" w:hint="eastAsia"/>
        </w:rPr>
        <w:t>1</w:t>
      </w:r>
      <w:r w:rsidR="00A13D03">
        <w:rPr>
          <w:rFonts w:ascii="ＭＳ 明朝" w:hAnsi="ＭＳ 明朝"/>
        </w:rPr>
        <w:t>2</w:t>
      </w:r>
      <w:r>
        <w:rPr>
          <w:rFonts w:ascii="ＭＳ 明朝" w:hAnsi="ＭＳ 明朝" w:hint="eastAsia"/>
        </w:rPr>
        <w:t>月</w:t>
      </w:r>
      <w:r w:rsidR="007528FB" w:rsidRPr="005E4E42">
        <w:rPr>
          <w:rFonts w:ascii="ＭＳ 明朝" w:hAnsi="ＭＳ 明朝"/>
        </w:rPr>
        <w:t>1</w:t>
      </w:r>
      <w:r w:rsidR="007A0914" w:rsidRPr="005E4E42">
        <w:rPr>
          <w:rFonts w:ascii="ＭＳ 明朝" w:hAnsi="ＭＳ 明朝"/>
        </w:rPr>
        <w:t>5</w:t>
      </w:r>
      <w:r>
        <w:rPr>
          <w:rFonts w:ascii="ＭＳ 明朝" w:hAnsi="ＭＳ 明朝" w:hint="eastAsia"/>
        </w:rPr>
        <w:t>日付け</w:t>
      </w:r>
      <w:r w:rsidR="00F71904">
        <w:rPr>
          <w:rFonts w:ascii="ＭＳ 明朝" w:hAnsi="ＭＳ 明朝" w:hint="eastAsia"/>
        </w:rPr>
        <w:t>公告</w:t>
      </w:r>
      <w:r>
        <w:rPr>
          <w:rFonts w:ascii="ＭＳ 明朝" w:hAnsi="ＭＳ 明朝" w:hint="eastAsia"/>
        </w:rPr>
        <w:t>）に基づく入札については、関係法令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0E59AA5D" w14:textId="22F5374E" w:rsidR="00A13D03" w:rsidRDefault="00946EE4" w:rsidP="00A13D03">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A13D03">
        <w:rPr>
          <w:rFonts w:ascii="ＭＳ 明朝" w:hAnsi="ＭＳ 明朝" w:hint="eastAsia"/>
        </w:rPr>
        <w:t>サプライチェーン上のデータ連携</w:t>
      </w:r>
      <w:r w:rsidR="004D607A">
        <w:rPr>
          <w:rFonts w:ascii="ＭＳ 明朝" w:hAnsi="ＭＳ 明朝" w:hint="eastAsia"/>
        </w:rPr>
        <w:t>の仕組み</w:t>
      </w:r>
      <w:r w:rsidR="00A13D03" w:rsidRPr="0086103D">
        <w:rPr>
          <w:rFonts w:ascii="ＭＳ 明朝" w:hAnsi="ＭＳ 明朝" w:hint="eastAsia"/>
        </w:rPr>
        <w:t>に関するガイドライン</w:t>
      </w:r>
      <w:r w:rsidR="00A268F9">
        <w:rPr>
          <w:rFonts w:ascii="ＭＳ 明朝" w:hAnsi="ＭＳ 明朝" w:hint="eastAsia"/>
        </w:rPr>
        <w:t>及</w:t>
      </w:r>
      <w:r w:rsidR="00A13D03" w:rsidRPr="0086103D">
        <w:rPr>
          <w:rFonts w:ascii="ＭＳ 明朝" w:hAnsi="ＭＳ 明朝" w:hint="eastAsia"/>
        </w:rPr>
        <w:t>び</w:t>
      </w:r>
    </w:p>
    <w:p w14:paraId="74DCA97D" w14:textId="20E965B6" w:rsidR="00946EE4" w:rsidRDefault="00A13D03" w:rsidP="00A13D03">
      <w:pPr>
        <w:pStyle w:val="a3"/>
        <w:ind w:leftChars="734" w:left="1541" w:firstLine="617"/>
        <w:rPr>
          <w:rFonts w:ascii="ＭＳ 明朝" w:hAnsi="ＭＳ 明朝"/>
        </w:rPr>
      </w:pPr>
      <w:r w:rsidRPr="0086103D">
        <w:rPr>
          <w:rFonts w:ascii="ＭＳ 明朝" w:hAnsi="ＭＳ 明朝" w:hint="eastAsia"/>
        </w:rPr>
        <w:t>運用ガイドブック</w:t>
      </w:r>
      <w:r w:rsidR="00946EE4" w:rsidRPr="00A13D03">
        <w:rPr>
          <w:rFonts w:ascii="ＭＳ 明朝" w:hAnsi="ＭＳ 明朝" w:hint="eastAsia"/>
        </w:rPr>
        <w:t>の英訳</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77777777"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spacing w:val="30"/>
          <w:fitText w:val="1060" w:id="-970208244"/>
        </w:rPr>
        <w:t>履行期</w:t>
      </w:r>
      <w:r>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4DCA980" w14:textId="77777777"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Pr="002041C7">
        <w:rPr>
          <w:rFonts w:ascii="ＭＳ 明朝" w:hAnsi="ＭＳ 明朝" w:hint="eastAsia"/>
          <w:spacing w:val="30"/>
          <w:fitText w:val="1060" w:id="-970208242"/>
        </w:rPr>
        <w:t>入札方</w:t>
      </w:r>
      <w:r w:rsidRPr="002041C7">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34577212"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527A76">
        <w:rPr>
          <w:rFonts w:ascii="ＭＳ 明朝" w:hAnsi="ＭＳ 明朝" w:hint="eastAsia"/>
        </w:rPr>
        <w:t>「</w:t>
      </w:r>
      <w:r w:rsidR="00A13D03" w:rsidRPr="00A13D03">
        <w:rPr>
          <w:rFonts w:ascii="ＭＳ 明朝" w:hAnsi="ＭＳ 明朝" w:hint="eastAsia"/>
        </w:rPr>
        <w:t>サプライチェーン上のデータ連携</w:t>
      </w:r>
      <w:r w:rsidR="004D607A">
        <w:rPr>
          <w:rFonts w:ascii="ＭＳ 明朝" w:hAnsi="ＭＳ 明朝" w:hint="eastAsia"/>
        </w:rPr>
        <w:t>の仕組み</w:t>
      </w:r>
      <w:r w:rsidR="00A13D03" w:rsidRPr="00A13D03">
        <w:rPr>
          <w:rFonts w:ascii="ＭＳ 明朝" w:hAnsi="ＭＳ 明朝" w:hint="eastAsia"/>
        </w:rPr>
        <w:t>に関するガイドライン</w:t>
      </w:r>
      <w:r w:rsidR="00A268F9">
        <w:rPr>
          <w:rFonts w:ascii="ＭＳ 明朝" w:hAnsi="ＭＳ 明朝" w:hint="eastAsia"/>
        </w:rPr>
        <w:t>及</w:t>
      </w:r>
      <w:r w:rsidR="00A13D03" w:rsidRPr="00A13D03">
        <w:rPr>
          <w:rFonts w:ascii="ＭＳ 明朝" w:hAnsi="ＭＳ 明朝" w:hint="eastAsia"/>
        </w:rPr>
        <w:t>び運用ガイドブック</w:t>
      </w:r>
      <w:r w:rsidRPr="00A13D03">
        <w:rPr>
          <w:rFonts w:ascii="ＭＳ 明朝" w:hAnsi="ＭＳ 明朝" w:hint="eastAsia"/>
        </w:rPr>
        <w:t>の英訳</w:t>
      </w:r>
      <w:r w:rsidR="006D6446" w:rsidRPr="00527A76">
        <w:rPr>
          <w:rFonts w:ascii="ＭＳ 明朝" w:hAnsi="ＭＳ 明朝" w:hint="eastAsia"/>
        </w:rPr>
        <w:t>」</w:t>
      </w:r>
      <w:r>
        <w:rPr>
          <w:rFonts w:ascii="ＭＳ 明朝" w:hAnsi="ＭＳ 明朝" w:hint="eastAsia"/>
        </w:rPr>
        <w:t>に関する総価とし、総価には本件業務に係る一切の費用を含むものとする。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335F49">
        <w:rPr>
          <w:rFonts w:ascii="ＭＳ 明朝" w:hAnsi="ＭＳ 明朝"/>
        </w:rPr>
        <w:t>10</w:t>
      </w:r>
      <w:r w:rsidRPr="00F71904">
        <w:rPr>
          <w:rFonts w:ascii="ＭＳ 明朝" w:hAnsi="ＭＳ 明朝" w:hint="eastAsia"/>
        </w:rPr>
        <w:t>パーセントに相当する額を加算した金額（当該金額に</w:t>
      </w:r>
      <w:r w:rsidRPr="00F7190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335F49">
        <w:rPr>
          <w:rFonts w:ascii="ＭＳ 明朝" w:hAnsi="ＭＳ 明朝"/>
        </w:rPr>
        <w:t>1</w:t>
      </w:r>
      <w:r w:rsidR="0072715C" w:rsidRPr="00335F49">
        <w:rPr>
          <w:rFonts w:ascii="ＭＳ 明朝" w:hAnsi="ＭＳ 明朝"/>
        </w:rPr>
        <w:t>10</w:t>
      </w:r>
      <w:r w:rsidRPr="00857FE6">
        <w:rPr>
          <w:rFonts w:ascii="ＭＳ 明朝" w:hAnsi="ＭＳ 明朝" w:hint="eastAsia"/>
          <w:color w:val="000000" w:themeColor="text1"/>
        </w:rPr>
        <w:t>分の100に相当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42BECA35" w:rsidR="00BC614F" w:rsidRDefault="00FC66FD" w:rsidP="003666CB">
      <w:pPr>
        <w:pStyle w:val="a3"/>
        <w:ind w:leftChars="66" w:left="465" w:hangingChars="154" w:hanging="326"/>
        <w:rPr>
          <w:rFonts w:ascii="ＭＳ 明朝" w:hAnsi="ＭＳ 明朝"/>
          <w:color w:val="FF0000"/>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335F49">
        <w:rPr>
          <w:rFonts w:ascii="ＭＳ 明朝" w:hAnsi="ＭＳ 明朝" w:hint="eastAsia"/>
        </w:rPr>
        <w:t>令和</w:t>
      </w:r>
      <w:r w:rsidR="00F11D0E">
        <w:rPr>
          <w:rFonts w:ascii="ＭＳ 明朝" w:hAnsi="ＭＳ 明朝" w:hint="eastAsia"/>
        </w:rPr>
        <w:t>4・5・6</w:t>
      </w:r>
      <w:r w:rsidR="00CB6566" w:rsidRPr="00335F49">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F70997" w:rsidRPr="00A13D03">
        <w:rPr>
          <w:rFonts w:asciiTheme="minorEastAsia" w:eastAsiaTheme="minorEastAsia" w:hAnsiTheme="minorEastAsia" w:hint="eastAsia"/>
        </w:rPr>
        <w:t>「</w:t>
      </w:r>
      <w:r w:rsidR="00A13D03" w:rsidRPr="00A13D03">
        <w:rPr>
          <w:rFonts w:asciiTheme="minorEastAsia" w:eastAsiaTheme="minorEastAsia" w:hAnsiTheme="minorEastAsia" w:hint="eastAsia"/>
        </w:rPr>
        <w:t>A</w:t>
      </w:r>
      <w:r w:rsidR="00F70997" w:rsidRPr="00A13D03">
        <w:rPr>
          <w:rFonts w:asciiTheme="minorEastAsia" w:eastAsiaTheme="minorEastAsia" w:hAnsiTheme="minorEastAsia" w:hint="eastAsia"/>
        </w:rPr>
        <w:t>」</w:t>
      </w:r>
      <w:r w:rsidR="00A13D03" w:rsidRPr="00A13D03">
        <w:rPr>
          <w:rFonts w:asciiTheme="minorEastAsia" w:eastAsiaTheme="minorEastAsia" w:hAnsiTheme="minorEastAsia" w:hint="eastAsia"/>
        </w:rPr>
        <w:t>、「B」、「C」</w:t>
      </w:r>
      <w:r w:rsidR="00F70997" w:rsidRPr="00A13D03">
        <w:rPr>
          <w:rFonts w:asciiTheme="minorEastAsia" w:eastAsiaTheme="minorEastAsia" w:hAnsiTheme="minorEastAsia" w:hint="eastAsia"/>
        </w:rPr>
        <w:t>又は「</w:t>
      </w:r>
      <w:r w:rsidR="00A13D03" w:rsidRPr="00A13D03">
        <w:rPr>
          <w:rFonts w:asciiTheme="minorEastAsia" w:eastAsiaTheme="minorEastAsia" w:hAnsiTheme="minorEastAsia" w:hint="eastAsia"/>
        </w:rPr>
        <w:t>D</w:t>
      </w:r>
      <w:r w:rsidR="00F70997" w:rsidRPr="00A13D03">
        <w:rPr>
          <w:rFonts w:asciiTheme="minorEastAsia" w:eastAsiaTheme="minorEastAsia" w:hAnsiTheme="minorEastAsia" w:hint="eastAsia"/>
        </w:rPr>
        <w:t>」の等級に格付けされ、関東・甲信越地域の資格を有する者であること。</w:t>
      </w:r>
      <w:r w:rsidR="00F82CBC" w:rsidRPr="00F82CBC">
        <w:rPr>
          <w:rFonts w:asciiTheme="minorEastAsia" w:eastAsiaTheme="minorEastAsia" w:hAnsiTheme="minorEastAsia" w:hint="eastAsia"/>
        </w:rPr>
        <w:t>資格を有しない場合は、登記簿謄本、納税証明書、営業経歴書及び財務諸表類を提出し、参加を認められた者であること。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1" w14:textId="3A8DBC71" w:rsidR="00946EE4" w:rsidRDefault="00FC66FD" w:rsidP="00A13D03">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経営の状況又は信用度が極度に悪化していないと認められる者であり、適正な契約の履行が確保される者であること。</w:t>
      </w:r>
    </w:p>
    <w:p w14:paraId="6A830C45" w14:textId="1D45EEFE" w:rsidR="002F133B" w:rsidRPr="002F133B" w:rsidRDefault="002F133B" w:rsidP="00A13D03">
      <w:pPr>
        <w:pStyle w:val="a3"/>
        <w:ind w:leftChars="66" w:left="462"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Pr>
          <w:rFonts w:ascii="ＭＳ 明朝" w:hAnsi="ＭＳ 明朝" w:hint="eastAsia"/>
          <w:spacing w:val="0"/>
        </w:rPr>
        <w:t xml:space="preserve">　</w:t>
      </w:r>
      <w:r w:rsidRPr="006342D9">
        <w:rPr>
          <w:rFonts w:ascii="ＭＳ 明朝" w:hAnsi="ＭＳ 明朝" w:hint="eastAsia"/>
          <w:spacing w:val="0"/>
        </w:rPr>
        <w:t>過去3年以内に情報管理の不備を理由に</w:t>
      </w:r>
      <w:r>
        <w:rPr>
          <w:rFonts w:ascii="ＭＳ 明朝" w:hAnsi="ＭＳ 明朝" w:hint="eastAsia"/>
          <w:spacing w:val="0"/>
        </w:rPr>
        <w:t>当機構</w:t>
      </w:r>
      <w:r w:rsidRPr="006342D9">
        <w:rPr>
          <w:rFonts w:ascii="ＭＳ 明朝" w:hAnsi="ＭＳ 明朝" w:hint="eastAsia"/>
          <w:spacing w:val="0"/>
        </w:rPr>
        <w:t>から契約を解除されている者ではないこと</w:t>
      </w:r>
      <w:r>
        <w:rPr>
          <w:rFonts w:ascii="ＭＳ 明朝" w:hAnsi="ＭＳ 明朝" w:hint="eastAsia"/>
          <w:spacing w:val="0"/>
        </w:rPr>
        <w:t>。</w:t>
      </w:r>
    </w:p>
    <w:p w14:paraId="74374DC7" w14:textId="77777777" w:rsidR="00BC614F" w:rsidRPr="0060492C" w:rsidRDefault="00BC614F">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w:t>
      </w:r>
      <w:r w:rsidRPr="00CB70F8">
        <w:rPr>
          <w:rFonts w:ascii="ＭＳ 明朝" w:hAnsi="ＭＳ 明朝" w:hint="eastAsia"/>
        </w:rPr>
        <w:lastRenderedPageBreak/>
        <w:t>当該書類に関して説明を求められた場合は、これに応じなければならない。</w:t>
      </w:r>
    </w:p>
    <w:p w14:paraId="74DCA995" w14:textId="5E674D53" w:rsidR="00946EE4" w:rsidRDefault="00946EE4">
      <w:pPr>
        <w:pStyle w:val="a3"/>
        <w:rPr>
          <w:rFonts w:ascii="ＭＳ 明朝" w:hAnsi="ＭＳ 明朝"/>
          <w:spacing w:val="0"/>
        </w:rPr>
      </w:pPr>
    </w:p>
    <w:p w14:paraId="3C0E617D" w14:textId="77777777" w:rsidR="001D752E" w:rsidRDefault="001D752E">
      <w:pPr>
        <w:pStyle w:val="a3"/>
        <w:rPr>
          <w:rFonts w:ascii="ＭＳ 明朝" w:hAnsi="ＭＳ 明朝"/>
          <w:spacing w:val="0"/>
        </w:rPr>
      </w:pPr>
    </w:p>
    <w:p w14:paraId="74DCA996" w14:textId="77777777" w:rsidR="00946EE4" w:rsidRDefault="00946EE4">
      <w:pPr>
        <w:pStyle w:val="a3"/>
        <w:spacing w:afterLines="50" w:after="120"/>
        <w:rPr>
          <w:rFonts w:ascii="ＭＳ 明朝" w:hAnsi="ＭＳ 明朝"/>
        </w:rPr>
      </w:pPr>
      <w:r>
        <w:rPr>
          <w:rFonts w:ascii="ＭＳ 明朝" w:hAnsi="ＭＳ 明朝" w:hint="eastAsia"/>
        </w:rPr>
        <w:t>4．入札説明会の日時及び場所</w:t>
      </w:r>
    </w:p>
    <w:p w14:paraId="74DCA998" w14:textId="1C090733" w:rsidR="00946EE4" w:rsidRDefault="00A13D03">
      <w:pPr>
        <w:pStyle w:val="a3"/>
        <w:ind w:firstLineChars="300" w:firstLine="636"/>
        <w:rPr>
          <w:rFonts w:ascii="ＭＳ 明朝" w:hAnsi="ＭＳ 明朝"/>
          <w:spacing w:val="0"/>
        </w:rPr>
      </w:pPr>
      <w:r>
        <w:rPr>
          <w:rFonts w:ascii="ＭＳ 明朝" w:hAnsi="ＭＳ 明朝" w:hint="eastAsia"/>
        </w:rPr>
        <w:t>入札説明会は実施しない。</w:t>
      </w:r>
      <w:r>
        <w:rPr>
          <w:rFonts w:ascii="ＭＳ 明朝" w:hAnsi="ＭＳ 明朝"/>
          <w:spacing w:val="0"/>
        </w:rPr>
        <w:t xml:space="preserve"> </w:t>
      </w:r>
    </w:p>
    <w:p w14:paraId="74DCA99C" w14:textId="4D31363D" w:rsidR="00946EE4" w:rsidRDefault="00946EE4">
      <w:pPr>
        <w:pStyle w:val="a3"/>
        <w:ind w:left="630" w:hangingChars="300" w:hanging="630"/>
        <w:rPr>
          <w:rFonts w:ascii="ＭＳ 明朝" w:hAnsi="ＭＳ 明朝"/>
          <w:spacing w:val="0"/>
        </w:rPr>
      </w:pPr>
    </w:p>
    <w:p w14:paraId="74DCA9BF" w14:textId="77777777"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458F9C25" w:rsidR="00946EE4" w:rsidRDefault="00946EE4">
      <w:pPr>
        <w:pStyle w:val="a3"/>
        <w:ind w:leftChars="303" w:left="636"/>
        <w:rPr>
          <w:rFonts w:ascii="ＭＳ 明朝" w:hAnsi="ＭＳ 明朝"/>
          <w:spacing w:val="0"/>
        </w:rPr>
      </w:pPr>
      <w:r>
        <w:rPr>
          <w:rFonts w:ascii="ＭＳ 明朝" w:hAnsi="ＭＳ 明朝" w:hint="eastAsia"/>
        </w:rPr>
        <w:t>20</w:t>
      </w:r>
      <w:r w:rsidR="00A13D03">
        <w:rPr>
          <w:rFonts w:ascii="ＭＳ 明朝" w:hAnsi="ＭＳ 明朝"/>
        </w:rPr>
        <w:t>23</w:t>
      </w:r>
      <w:r>
        <w:rPr>
          <w:rFonts w:ascii="ＭＳ 明朝" w:hAnsi="ＭＳ 明朝" w:hint="eastAsia"/>
        </w:rPr>
        <w:t>年</w:t>
      </w:r>
      <w:r w:rsidR="00A13D03">
        <w:rPr>
          <w:rFonts w:ascii="ＭＳ 明朝" w:hAnsi="ＭＳ 明朝" w:hint="eastAsia"/>
        </w:rPr>
        <w:t>1</w:t>
      </w:r>
      <w:r w:rsidR="00A13D03">
        <w:rPr>
          <w:rFonts w:ascii="ＭＳ 明朝" w:hAnsi="ＭＳ 明朝"/>
        </w:rPr>
        <w:t>2</w:t>
      </w:r>
      <w:r>
        <w:rPr>
          <w:rFonts w:ascii="ＭＳ 明朝" w:hAnsi="ＭＳ 明朝" w:hint="eastAsia"/>
        </w:rPr>
        <w:t>月</w:t>
      </w:r>
      <w:r w:rsidR="007528FB">
        <w:rPr>
          <w:rFonts w:ascii="ＭＳ 明朝" w:hAnsi="ＭＳ 明朝"/>
        </w:rPr>
        <w:t>1</w:t>
      </w:r>
      <w:r w:rsidR="007A0914">
        <w:rPr>
          <w:rFonts w:ascii="ＭＳ 明朝" w:hAnsi="ＭＳ 明朝"/>
        </w:rPr>
        <w:t>5</w:t>
      </w:r>
      <w:r>
        <w:rPr>
          <w:rFonts w:ascii="ＭＳ 明朝" w:hAnsi="ＭＳ 明朝" w:hint="eastAsia"/>
        </w:rPr>
        <w:t>日（</w:t>
      </w:r>
      <w:r w:rsidR="007A0914" w:rsidRPr="005E4E42">
        <w:rPr>
          <w:rFonts w:ascii="ＭＳ 明朝" w:hAnsi="ＭＳ 明朝" w:hint="eastAsia"/>
        </w:rPr>
        <w:t>金</w:t>
      </w:r>
      <w:r w:rsidRPr="005E4E42">
        <w:rPr>
          <w:rFonts w:ascii="ＭＳ 明朝" w:hAnsi="ＭＳ 明朝" w:hint="eastAsia"/>
        </w:rPr>
        <w:t>）</w:t>
      </w:r>
      <w:r w:rsidRPr="005E4E42">
        <w:rPr>
          <w:rFonts w:ascii="ＭＳ 明朝" w:hAnsi="ＭＳ 明朝" w:hint="eastAsia"/>
          <w:spacing w:val="0"/>
        </w:rPr>
        <w:t>から</w:t>
      </w:r>
      <w:r w:rsidRPr="005E4E42">
        <w:rPr>
          <w:rFonts w:ascii="ＭＳ 明朝" w:hAnsi="ＭＳ 明朝" w:hint="eastAsia"/>
        </w:rPr>
        <w:t>20</w:t>
      </w:r>
      <w:r w:rsidR="00A13D03" w:rsidRPr="005E4E42">
        <w:rPr>
          <w:rFonts w:ascii="ＭＳ 明朝" w:hAnsi="ＭＳ 明朝" w:hint="eastAsia"/>
        </w:rPr>
        <w:t>2</w:t>
      </w:r>
      <w:r w:rsidR="00FC1D1A" w:rsidRPr="005E4E42">
        <w:rPr>
          <w:rFonts w:ascii="ＭＳ 明朝" w:hAnsi="ＭＳ 明朝" w:hint="eastAsia"/>
        </w:rPr>
        <w:t>3</w:t>
      </w:r>
      <w:r w:rsidRPr="005E4E42">
        <w:rPr>
          <w:rFonts w:ascii="ＭＳ 明朝" w:hAnsi="ＭＳ 明朝" w:hint="eastAsia"/>
        </w:rPr>
        <w:t>年</w:t>
      </w:r>
      <w:r w:rsidR="00A13D03" w:rsidRPr="005E4E42">
        <w:rPr>
          <w:rFonts w:ascii="ＭＳ 明朝" w:hAnsi="ＭＳ 明朝" w:hint="eastAsia"/>
        </w:rPr>
        <w:t>1</w:t>
      </w:r>
      <w:r w:rsidR="00FC1D1A" w:rsidRPr="005E4E42">
        <w:rPr>
          <w:rFonts w:ascii="ＭＳ 明朝" w:hAnsi="ＭＳ 明朝" w:hint="eastAsia"/>
        </w:rPr>
        <w:t>2</w:t>
      </w:r>
      <w:r w:rsidRPr="005E4E42">
        <w:rPr>
          <w:rFonts w:ascii="ＭＳ 明朝" w:hAnsi="ＭＳ 明朝" w:hint="eastAsia"/>
        </w:rPr>
        <w:t>月</w:t>
      </w:r>
      <w:r w:rsidR="00FC1D1A" w:rsidRPr="005E4E42">
        <w:rPr>
          <w:rFonts w:ascii="ＭＳ 明朝" w:hAnsi="ＭＳ 明朝" w:hint="eastAsia"/>
        </w:rPr>
        <w:t>27</w:t>
      </w:r>
      <w:r w:rsidRPr="005E4E42">
        <w:rPr>
          <w:rFonts w:ascii="ＭＳ 明朝" w:hAnsi="ＭＳ 明朝" w:hint="eastAsia"/>
        </w:rPr>
        <w:t>日（</w:t>
      </w:r>
      <w:r w:rsidR="007A0914" w:rsidRPr="005E4E42">
        <w:rPr>
          <w:rFonts w:ascii="ＭＳ 明朝" w:hAnsi="ＭＳ 明朝" w:hint="eastAsia"/>
        </w:rPr>
        <w:t>水</w:t>
      </w:r>
      <w:r w:rsidRPr="005E4E42">
        <w:rPr>
          <w:rFonts w:ascii="ＭＳ 明朝" w:hAnsi="ＭＳ 明朝" w:hint="eastAsia"/>
        </w:rPr>
        <w:t>）1</w:t>
      </w:r>
      <w:r>
        <w:rPr>
          <w:rFonts w:ascii="ＭＳ 明朝" w:hAnsi="ＭＳ 明朝" w:hint="eastAsia"/>
        </w:rPr>
        <w:t>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6EF75E3E" w:rsidR="00946EE4" w:rsidRDefault="00946EE4">
      <w:pPr>
        <w:pStyle w:val="a3"/>
        <w:tabs>
          <w:tab w:val="right" w:pos="9468"/>
        </w:tabs>
        <w:ind w:firstLineChars="300" w:firstLine="636"/>
        <w:rPr>
          <w:rFonts w:ascii="ＭＳ 明朝" w:hAnsi="ＭＳ 明朝"/>
        </w:rPr>
      </w:pPr>
      <w:r>
        <w:rPr>
          <w:rFonts w:ascii="ＭＳ 明朝" w:hAnsi="ＭＳ 明朝" w:hint="eastAsia"/>
        </w:rPr>
        <w:t>20</w:t>
      </w:r>
      <w:r w:rsidR="00A13D03">
        <w:rPr>
          <w:rFonts w:ascii="ＭＳ 明朝" w:hAnsi="ＭＳ 明朝" w:hint="eastAsia"/>
        </w:rPr>
        <w:t>2</w:t>
      </w:r>
      <w:r w:rsidR="00A13D03">
        <w:rPr>
          <w:rFonts w:ascii="ＭＳ 明朝" w:hAnsi="ＭＳ 明朝"/>
        </w:rPr>
        <w:t>4</w:t>
      </w:r>
      <w:r>
        <w:rPr>
          <w:rFonts w:ascii="ＭＳ 明朝" w:hAnsi="ＭＳ 明朝" w:hint="eastAsia"/>
        </w:rPr>
        <w:t>年</w:t>
      </w:r>
      <w:r w:rsidR="00A13D03">
        <w:rPr>
          <w:rFonts w:ascii="ＭＳ 明朝" w:hAnsi="ＭＳ 明朝" w:hint="eastAsia"/>
        </w:rPr>
        <w:t>1</w:t>
      </w:r>
      <w:r>
        <w:rPr>
          <w:rFonts w:ascii="ＭＳ 明朝" w:hAnsi="ＭＳ 明朝" w:hint="eastAsia"/>
        </w:rPr>
        <w:t>月</w:t>
      </w:r>
      <w:r w:rsidR="007A0914" w:rsidRPr="005E4E42">
        <w:rPr>
          <w:rFonts w:ascii="ＭＳ 明朝" w:hAnsi="ＭＳ 明朝"/>
        </w:rPr>
        <w:t>9</w:t>
      </w:r>
      <w:r w:rsidRPr="005E4E42">
        <w:rPr>
          <w:rFonts w:ascii="ＭＳ 明朝" w:hAnsi="ＭＳ 明朝" w:hint="eastAsia"/>
        </w:rPr>
        <w:t>日（</w:t>
      </w:r>
      <w:r w:rsidR="007A0914" w:rsidRPr="005E4E42">
        <w:rPr>
          <w:rFonts w:ascii="ＭＳ 明朝" w:hAnsi="ＭＳ 明朝" w:hint="eastAsia"/>
        </w:rPr>
        <w:t>火</w:t>
      </w:r>
      <w:r w:rsidRPr="005E4E42">
        <w:rPr>
          <w:rFonts w:ascii="ＭＳ 明朝" w:hAnsi="ＭＳ 明朝" w:hint="eastAsia"/>
        </w:rPr>
        <w:t>）</w:t>
      </w:r>
      <w:r w:rsidRPr="005E4E42">
        <w:rPr>
          <w:rFonts w:ascii="ＭＳ 明朝" w:hAnsi="ＭＳ 明朝" w:hint="eastAsia"/>
          <w:spacing w:val="0"/>
        </w:rPr>
        <w:t>から</w:t>
      </w:r>
      <w:r w:rsidRPr="005E4E42">
        <w:rPr>
          <w:rFonts w:ascii="ＭＳ 明朝" w:hAnsi="ＭＳ 明朝" w:hint="eastAsia"/>
        </w:rPr>
        <w:t>20</w:t>
      </w:r>
      <w:r w:rsidR="00A13D03" w:rsidRPr="005E4E42">
        <w:rPr>
          <w:rFonts w:ascii="ＭＳ 明朝" w:hAnsi="ＭＳ 明朝" w:hint="eastAsia"/>
        </w:rPr>
        <w:t>2</w:t>
      </w:r>
      <w:r w:rsidR="00A13D03" w:rsidRPr="005E4E42">
        <w:rPr>
          <w:rFonts w:ascii="ＭＳ 明朝" w:hAnsi="ＭＳ 明朝"/>
        </w:rPr>
        <w:t>4</w:t>
      </w:r>
      <w:r w:rsidRPr="005E4E42">
        <w:rPr>
          <w:rFonts w:ascii="ＭＳ 明朝" w:hAnsi="ＭＳ 明朝" w:hint="eastAsia"/>
        </w:rPr>
        <w:t>年</w:t>
      </w:r>
      <w:r w:rsidR="00A13D03" w:rsidRPr="005E4E42">
        <w:rPr>
          <w:rFonts w:ascii="ＭＳ 明朝" w:hAnsi="ＭＳ 明朝" w:hint="eastAsia"/>
        </w:rPr>
        <w:t>1</w:t>
      </w:r>
      <w:r w:rsidRPr="005E4E42">
        <w:rPr>
          <w:rFonts w:ascii="ＭＳ 明朝" w:hAnsi="ＭＳ 明朝" w:hint="eastAsia"/>
        </w:rPr>
        <w:t>月</w:t>
      </w:r>
      <w:r w:rsidR="007A0914" w:rsidRPr="005E4E42">
        <w:rPr>
          <w:rFonts w:ascii="ＭＳ 明朝" w:hAnsi="ＭＳ 明朝"/>
        </w:rPr>
        <w:t>10</w:t>
      </w:r>
      <w:r w:rsidRPr="005E4E42">
        <w:rPr>
          <w:rFonts w:ascii="ＭＳ 明朝" w:hAnsi="ＭＳ 明朝" w:hint="eastAsia"/>
        </w:rPr>
        <w:t>日（</w:t>
      </w:r>
      <w:r w:rsidR="007A0914" w:rsidRPr="005E4E42">
        <w:rPr>
          <w:rFonts w:ascii="ＭＳ 明朝" w:hAnsi="ＭＳ 明朝" w:hint="eastAsia"/>
        </w:rPr>
        <w:t>水</w:t>
      </w:r>
      <w:r w:rsidRPr="005E4E42">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1FAC31A2" w:rsidR="00946EE4" w:rsidRDefault="00946EE4">
      <w:pPr>
        <w:pStyle w:val="a3"/>
        <w:ind w:leftChars="202" w:left="424" w:firstLineChars="100" w:firstLine="212"/>
        <w:rPr>
          <w:rFonts w:ascii="ＭＳ 明朝" w:hAnsi="ＭＳ 明朝"/>
        </w:rPr>
      </w:pPr>
      <w:r>
        <w:rPr>
          <w:rFonts w:ascii="ＭＳ 明朝" w:hAnsi="ＭＳ 明朝" w:hint="eastAsia"/>
        </w:rPr>
        <w:t>20</w:t>
      </w:r>
      <w:r w:rsidR="00A13D03">
        <w:rPr>
          <w:rFonts w:ascii="ＭＳ 明朝" w:hAnsi="ＭＳ 明朝"/>
        </w:rPr>
        <w:t>24</w:t>
      </w:r>
      <w:r>
        <w:rPr>
          <w:rFonts w:ascii="ＭＳ 明朝" w:hAnsi="ＭＳ 明朝" w:hint="eastAsia"/>
        </w:rPr>
        <w:t>年</w:t>
      </w:r>
      <w:r w:rsidR="00A13D03">
        <w:rPr>
          <w:rFonts w:ascii="ＭＳ 明朝" w:hAnsi="ＭＳ 明朝" w:hint="eastAsia"/>
        </w:rPr>
        <w:t>1</w:t>
      </w:r>
      <w:r>
        <w:rPr>
          <w:rFonts w:ascii="ＭＳ 明朝" w:hAnsi="ＭＳ 明朝" w:hint="eastAsia"/>
        </w:rPr>
        <w:t>月</w:t>
      </w:r>
      <w:r w:rsidR="007A0914" w:rsidRPr="005E4E42">
        <w:rPr>
          <w:rFonts w:ascii="ＭＳ 明朝" w:hAnsi="ＭＳ 明朝"/>
        </w:rPr>
        <w:t>10</w:t>
      </w:r>
      <w:r w:rsidRPr="005E4E42">
        <w:rPr>
          <w:rFonts w:ascii="ＭＳ 明朝" w:hAnsi="ＭＳ 明朝" w:hint="eastAsia"/>
        </w:rPr>
        <w:t>日（</w:t>
      </w:r>
      <w:r w:rsidR="007A0914" w:rsidRPr="005E4E42">
        <w:rPr>
          <w:rFonts w:ascii="ＭＳ 明朝" w:hAnsi="ＭＳ 明朝" w:hint="eastAsia"/>
        </w:rPr>
        <w:t>水</w:t>
      </w:r>
      <w:r w:rsidRPr="005E4E42">
        <w:rPr>
          <w:rFonts w:ascii="ＭＳ 明朝" w:hAnsi="ＭＳ 明朝" w:hint="eastAsia"/>
        </w:rPr>
        <w:t>）</w:t>
      </w:r>
      <w:r>
        <w:rPr>
          <w:rFonts w:ascii="ＭＳ 明朝" w:hAnsi="ＭＳ 明朝" w:hint="eastAsia"/>
        </w:rPr>
        <w:t xml:space="preserve">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2BF8D770" w:rsidR="00946EE4" w:rsidRDefault="00946EE4" w:rsidP="005E4E4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6D6446" w14:paraId="74DCA9D6" w14:textId="77777777" w:rsidTr="00613996">
        <w:trPr>
          <w:jc w:val="center"/>
        </w:trPr>
        <w:tc>
          <w:tcPr>
            <w:tcW w:w="542"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644"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322"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843EFA">
        <w:trPr>
          <w:jc w:val="center"/>
        </w:trPr>
        <w:tc>
          <w:tcPr>
            <w:tcW w:w="542" w:type="dxa"/>
            <w:vAlign w:val="center"/>
          </w:tcPr>
          <w:p w14:paraId="74DCA9D7" w14:textId="77777777" w:rsidR="00946EE4" w:rsidRDefault="00946EE4">
            <w:pPr>
              <w:rPr>
                <w:rFonts w:ascii="ＭＳ 明朝" w:hAnsi="ＭＳ 明朝"/>
                <w:szCs w:val="21"/>
              </w:rPr>
            </w:pPr>
            <w:r>
              <w:rPr>
                <w:rFonts w:ascii="ＭＳ 明朝" w:hAnsi="ＭＳ 明朝" w:hint="eastAsia"/>
                <w:szCs w:val="21"/>
              </w:rPr>
              <w:t>①</w:t>
            </w: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322"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843EFA">
        <w:trPr>
          <w:jc w:val="center"/>
        </w:trPr>
        <w:tc>
          <w:tcPr>
            <w:tcW w:w="542" w:type="dxa"/>
            <w:vAlign w:val="center"/>
          </w:tcPr>
          <w:p w14:paraId="74DCA9DC" w14:textId="77777777" w:rsidR="00946EE4" w:rsidRDefault="00946EE4">
            <w:pPr>
              <w:rPr>
                <w:rFonts w:ascii="ＭＳ 明朝" w:hAnsi="ＭＳ 明朝"/>
                <w:szCs w:val="21"/>
              </w:rPr>
            </w:pPr>
            <w:r>
              <w:rPr>
                <w:rFonts w:ascii="ＭＳ 明朝" w:hAnsi="ＭＳ 明朝" w:hint="eastAsia"/>
                <w:szCs w:val="21"/>
              </w:rPr>
              <w:t>②</w:t>
            </w: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237"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322"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843EFA">
        <w:trPr>
          <w:jc w:val="center"/>
        </w:trPr>
        <w:tc>
          <w:tcPr>
            <w:tcW w:w="542" w:type="dxa"/>
            <w:vAlign w:val="center"/>
          </w:tcPr>
          <w:p w14:paraId="74DCA9E1" w14:textId="77777777" w:rsidR="00946EE4" w:rsidRDefault="00946EE4">
            <w:pPr>
              <w:rPr>
                <w:rFonts w:ascii="ＭＳ 明朝" w:hAnsi="ＭＳ 明朝"/>
                <w:szCs w:val="21"/>
              </w:rPr>
            </w:pPr>
            <w:r>
              <w:rPr>
                <w:rFonts w:ascii="ＭＳ 明朝" w:hAnsi="ＭＳ 明朝" w:hint="eastAsia"/>
                <w:szCs w:val="21"/>
              </w:rPr>
              <w:t>③</w:t>
            </w:r>
          </w:p>
        </w:tc>
        <w:tc>
          <w:tcPr>
            <w:tcW w:w="5407" w:type="dxa"/>
            <w:vAlign w:val="center"/>
          </w:tcPr>
          <w:p w14:paraId="74DCA9E2" w14:textId="77777777" w:rsidR="00946EE4" w:rsidRDefault="00946EE4">
            <w:pPr>
              <w:rPr>
                <w:rFonts w:ascii="ＭＳ 明朝" w:hAnsi="ＭＳ 明朝"/>
                <w:szCs w:val="21"/>
              </w:rPr>
            </w:pPr>
            <w:r>
              <w:rPr>
                <w:rFonts w:ascii="ＭＳ 明朝" w:hAnsi="ＭＳ 明朝" w:hint="eastAsia"/>
                <w:szCs w:val="21"/>
              </w:rPr>
              <w:t>提案書</w:t>
            </w:r>
          </w:p>
        </w:tc>
        <w:tc>
          <w:tcPr>
            <w:tcW w:w="1237"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322" w:type="dxa"/>
            <w:vAlign w:val="center"/>
          </w:tcPr>
          <w:p w14:paraId="74DCA9E4" w14:textId="4C767361" w:rsidR="00946EE4" w:rsidRDefault="00A13D03">
            <w:pPr>
              <w:jc w:val="center"/>
              <w:rPr>
                <w:rFonts w:ascii="ＭＳ 明朝" w:hAnsi="ＭＳ 明朝"/>
                <w:szCs w:val="21"/>
              </w:rPr>
            </w:pPr>
            <w:r>
              <w:rPr>
                <w:rFonts w:ascii="ＭＳ 明朝" w:hAnsi="ＭＳ 明朝" w:hint="eastAsia"/>
                <w:szCs w:val="21"/>
              </w:rPr>
              <w:t>1</w:t>
            </w:r>
            <w:r w:rsidR="00946EE4">
              <w:rPr>
                <w:rFonts w:ascii="ＭＳ 明朝" w:hAnsi="ＭＳ 明朝" w:hint="eastAsia"/>
                <w:szCs w:val="21"/>
              </w:rPr>
              <w:t>部</w:t>
            </w:r>
          </w:p>
        </w:tc>
      </w:tr>
      <w:tr w:rsidR="00946EE4" w14:paraId="74DCA9EA" w14:textId="77777777" w:rsidTr="00843EFA">
        <w:trPr>
          <w:jc w:val="center"/>
        </w:trPr>
        <w:tc>
          <w:tcPr>
            <w:tcW w:w="542" w:type="dxa"/>
            <w:vAlign w:val="center"/>
          </w:tcPr>
          <w:p w14:paraId="74DCA9E6" w14:textId="77777777" w:rsidR="00946EE4" w:rsidRDefault="00946EE4">
            <w:pPr>
              <w:rPr>
                <w:rFonts w:ascii="ＭＳ 明朝" w:hAnsi="ＭＳ 明朝"/>
                <w:szCs w:val="21"/>
              </w:rPr>
            </w:pPr>
            <w:r>
              <w:rPr>
                <w:rFonts w:ascii="ＭＳ 明朝" w:hAnsi="ＭＳ 明朝" w:hint="eastAsia"/>
                <w:szCs w:val="21"/>
              </w:rPr>
              <w:t>④</w:t>
            </w:r>
          </w:p>
        </w:tc>
        <w:tc>
          <w:tcPr>
            <w:tcW w:w="5407" w:type="dxa"/>
            <w:vAlign w:val="center"/>
          </w:tcPr>
          <w:p w14:paraId="74DCA9E7" w14:textId="77777777" w:rsidR="00946EE4" w:rsidRDefault="00946EE4">
            <w:pPr>
              <w:rPr>
                <w:rFonts w:ascii="ＭＳ 明朝" w:hAnsi="ＭＳ 明朝"/>
              </w:rPr>
            </w:pPr>
            <w:r>
              <w:rPr>
                <w:rFonts w:ascii="ＭＳ 明朝" w:hAnsi="ＭＳ 明朝" w:hint="eastAsia"/>
              </w:rPr>
              <w:t>評価項目一覧</w:t>
            </w:r>
          </w:p>
        </w:tc>
        <w:tc>
          <w:tcPr>
            <w:tcW w:w="1237"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322" w:type="dxa"/>
            <w:vAlign w:val="center"/>
          </w:tcPr>
          <w:p w14:paraId="74DCA9E9" w14:textId="4C967EB5" w:rsidR="00946EE4" w:rsidRDefault="00A13D03">
            <w:pPr>
              <w:jc w:val="center"/>
              <w:rPr>
                <w:rFonts w:ascii="ＭＳ 明朝" w:hAnsi="ＭＳ 明朝"/>
                <w:szCs w:val="21"/>
              </w:rPr>
            </w:pPr>
            <w:r>
              <w:rPr>
                <w:rFonts w:ascii="ＭＳ 明朝" w:hAnsi="ＭＳ 明朝" w:hint="eastAsia"/>
                <w:szCs w:val="21"/>
              </w:rPr>
              <w:t>1</w:t>
            </w:r>
            <w:r w:rsidR="00946EE4">
              <w:rPr>
                <w:rFonts w:ascii="ＭＳ 明朝" w:hAnsi="ＭＳ 明朝" w:hint="eastAsia"/>
                <w:szCs w:val="21"/>
              </w:rPr>
              <w:t>部</w:t>
            </w:r>
          </w:p>
        </w:tc>
      </w:tr>
      <w:tr w:rsidR="00946EE4" w14:paraId="74DCA9F9" w14:textId="77777777" w:rsidTr="00843EFA">
        <w:trPr>
          <w:jc w:val="center"/>
        </w:trPr>
        <w:tc>
          <w:tcPr>
            <w:tcW w:w="542" w:type="dxa"/>
            <w:vAlign w:val="center"/>
          </w:tcPr>
          <w:p w14:paraId="74DCA9F0" w14:textId="2004A7DD" w:rsidR="00946EE4" w:rsidRDefault="00130882">
            <w:pPr>
              <w:rPr>
                <w:rFonts w:ascii="ＭＳ 明朝" w:hAnsi="ＭＳ 明朝"/>
                <w:szCs w:val="21"/>
              </w:rPr>
            </w:pPr>
            <w:r>
              <w:rPr>
                <w:rFonts w:ascii="ＭＳ 明朝" w:hAnsi="ＭＳ 明朝" w:hint="eastAsia"/>
                <w:szCs w:val="21"/>
              </w:rPr>
              <w:t>⑤</w:t>
            </w:r>
          </w:p>
        </w:tc>
        <w:tc>
          <w:tcPr>
            <w:tcW w:w="5407" w:type="dxa"/>
            <w:vAlign w:val="center"/>
          </w:tcPr>
          <w:p w14:paraId="66D54090" w14:textId="6D4D7745" w:rsidR="00843EFA" w:rsidRPr="0072715C" w:rsidRDefault="00CB6566" w:rsidP="00F11D0E">
            <w:pPr>
              <w:rPr>
                <w:rFonts w:ascii="ＭＳ 明朝" w:hAnsi="ＭＳ 明朝"/>
                <w:szCs w:val="21"/>
              </w:rPr>
            </w:pPr>
            <w:r w:rsidRPr="00335F49">
              <w:rPr>
                <w:rFonts w:ascii="ＭＳ 明朝" w:hAnsi="ＭＳ 明朝" w:hint="eastAsia"/>
              </w:rPr>
              <w:t>令和</w:t>
            </w:r>
            <w:r w:rsidR="00F11D0E">
              <w:rPr>
                <w:rFonts w:ascii="ＭＳ 明朝" w:hAnsi="ＭＳ 明朝" w:hint="eastAsia"/>
              </w:rPr>
              <w:t>4・5・6</w:t>
            </w:r>
            <w:r w:rsidRPr="00335F49">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p w14:paraId="1E1AB605" w14:textId="77777777" w:rsidR="00843EFA" w:rsidRPr="0072715C" w:rsidRDefault="00843EFA" w:rsidP="00843EFA">
            <w:pPr>
              <w:ind w:left="210" w:hangingChars="100" w:hanging="210"/>
              <w:rPr>
                <w:rFonts w:ascii="ＭＳ 明朝" w:hAnsi="ＭＳ 明朝"/>
                <w:szCs w:val="21"/>
              </w:rPr>
            </w:pPr>
          </w:p>
          <w:p w14:paraId="01C5B244" w14:textId="77777777" w:rsidR="00843EFA" w:rsidRPr="005E4E42" w:rsidRDefault="00843EFA" w:rsidP="00843EFA">
            <w:pPr>
              <w:ind w:left="210" w:hangingChars="100" w:hanging="210"/>
              <w:rPr>
                <w:rFonts w:ascii="ＭＳ 明朝" w:hAnsi="ＭＳ 明朝"/>
                <w:szCs w:val="21"/>
              </w:rPr>
            </w:pPr>
            <w:r w:rsidRPr="005E4E42">
              <w:rPr>
                <w:rFonts w:ascii="ＭＳ 明朝" w:hAnsi="ＭＳ 明朝" w:hint="eastAsia"/>
                <w:szCs w:val="21"/>
              </w:rPr>
              <w:t>【上記の資格を有しない場合】</w:t>
            </w:r>
          </w:p>
          <w:p w14:paraId="18548304" w14:textId="77777777" w:rsidR="00843EFA" w:rsidRPr="005E4E42" w:rsidRDefault="00843EFA" w:rsidP="00843EFA">
            <w:pPr>
              <w:ind w:leftChars="100" w:left="210" w:firstLineChars="100" w:firstLine="210"/>
              <w:rPr>
                <w:rFonts w:ascii="ＭＳ 明朝" w:hAnsi="ＭＳ 明朝"/>
                <w:szCs w:val="21"/>
              </w:rPr>
            </w:pPr>
            <w:r w:rsidRPr="005E4E42">
              <w:rPr>
                <w:rFonts w:ascii="ＭＳ 明朝" w:hAnsi="ＭＳ 明朝"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7D32FFA7" w14:textId="77777777" w:rsidR="00843EFA" w:rsidRPr="005E4E42" w:rsidRDefault="00843EFA" w:rsidP="00843EFA">
            <w:pPr>
              <w:ind w:leftChars="100" w:left="210" w:firstLineChars="100" w:firstLine="210"/>
              <w:rPr>
                <w:rFonts w:ascii="ＭＳ 明朝" w:hAnsi="ＭＳ 明朝"/>
              </w:rPr>
            </w:pPr>
          </w:p>
          <w:p w14:paraId="74DCA9F6" w14:textId="4ED9BCA8" w:rsidR="00946EE4" w:rsidRPr="0072715C" w:rsidRDefault="00843EFA" w:rsidP="00843EFA">
            <w:pPr>
              <w:ind w:left="210" w:hangingChars="100" w:hanging="210"/>
              <w:rPr>
                <w:rFonts w:ascii="ＭＳ 明朝" w:hAnsi="ＭＳ 明朝"/>
              </w:rPr>
            </w:pPr>
            <w:r w:rsidRPr="005E4E42">
              <w:rPr>
                <w:rFonts w:ascii="ＭＳ 明朝" w:hAnsi="ＭＳ 明朝" w:hint="eastAsia"/>
              </w:rPr>
              <w:t>※登記簿謄本及び納税証明書は、発行日から3か月以内のものに限る。</w:t>
            </w:r>
          </w:p>
        </w:tc>
        <w:tc>
          <w:tcPr>
            <w:tcW w:w="1237"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322"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130882" w14:paraId="2F4C6C8A" w14:textId="77777777" w:rsidTr="00843EFA">
        <w:trPr>
          <w:jc w:val="center"/>
        </w:trPr>
        <w:tc>
          <w:tcPr>
            <w:tcW w:w="542" w:type="dxa"/>
            <w:vAlign w:val="center"/>
          </w:tcPr>
          <w:p w14:paraId="78CE18B9" w14:textId="3CD7060C" w:rsidR="00130882" w:rsidRDefault="00130882" w:rsidP="00130882">
            <w:pPr>
              <w:rPr>
                <w:rFonts w:ascii="ＭＳ 明朝" w:hAnsi="ＭＳ 明朝"/>
                <w:szCs w:val="21"/>
              </w:rPr>
            </w:pPr>
            <w:r>
              <w:rPr>
                <w:rFonts w:ascii="ＭＳ 明朝" w:hAnsi="ＭＳ 明朝" w:hint="eastAsia"/>
                <w:szCs w:val="21"/>
              </w:rPr>
              <w:t>⑥</w:t>
            </w:r>
          </w:p>
        </w:tc>
        <w:tc>
          <w:tcPr>
            <w:tcW w:w="5407" w:type="dxa"/>
            <w:vAlign w:val="center"/>
          </w:tcPr>
          <w:p w14:paraId="15976ABE" w14:textId="1854727A" w:rsidR="00130882" w:rsidRPr="0072715C" w:rsidRDefault="00130882" w:rsidP="00130882">
            <w:pPr>
              <w:rPr>
                <w:rFonts w:ascii="ＭＳ 明朝" w:hAnsi="ＭＳ 明朝"/>
                <w:szCs w:val="21"/>
              </w:rPr>
            </w:pPr>
            <w:r w:rsidRPr="00C70342">
              <w:rPr>
                <w:rStyle w:val="cf01"/>
                <w:rFonts w:ascii="ＭＳ 明朝" w:eastAsia="ＭＳ 明朝" w:hAnsi="ＭＳ 明朝" w:cs="Arial" w:hint="default"/>
                <w:sz w:val="21"/>
                <w:szCs w:val="21"/>
              </w:rPr>
              <w:t>③</w:t>
            </w:r>
            <w:r>
              <w:rPr>
                <w:rStyle w:val="cf01"/>
                <w:rFonts w:ascii="ＭＳ 明朝" w:eastAsia="ＭＳ 明朝" w:hAnsi="ＭＳ 明朝" w:cs="Arial" w:hint="default"/>
                <w:sz w:val="21"/>
                <w:szCs w:val="21"/>
              </w:rPr>
              <w:t>と</w:t>
            </w:r>
            <w:r w:rsidRPr="00C70342">
              <w:rPr>
                <w:rStyle w:val="cf01"/>
                <w:rFonts w:ascii="ＭＳ 明朝" w:eastAsia="ＭＳ 明朝" w:hAnsi="ＭＳ 明朝" w:cs="Arial" w:hint="default"/>
                <w:sz w:val="21"/>
                <w:szCs w:val="21"/>
              </w:rPr>
              <w:t>④の電子ファイル</w:t>
            </w:r>
          </w:p>
        </w:tc>
        <w:tc>
          <w:tcPr>
            <w:tcW w:w="1237" w:type="dxa"/>
            <w:vAlign w:val="center"/>
          </w:tcPr>
          <w:p w14:paraId="6CE6C679" w14:textId="7AB864D2" w:rsidR="00130882" w:rsidRDefault="00130882" w:rsidP="00130882">
            <w:pPr>
              <w:jc w:val="center"/>
              <w:rPr>
                <w:rFonts w:ascii="ＭＳ 明朝" w:hAnsi="ＭＳ 明朝"/>
                <w:szCs w:val="21"/>
              </w:rPr>
            </w:pPr>
            <w:r>
              <w:rPr>
                <w:rFonts w:ascii="ＭＳ 明朝" w:hAnsi="ＭＳ 明朝" w:hint="eastAsia"/>
                <w:szCs w:val="21"/>
              </w:rPr>
              <w:t>CD-R又はDVD-R</w:t>
            </w:r>
          </w:p>
        </w:tc>
        <w:tc>
          <w:tcPr>
            <w:tcW w:w="1322" w:type="dxa"/>
            <w:vAlign w:val="center"/>
          </w:tcPr>
          <w:p w14:paraId="6C590CC9" w14:textId="046DB763" w:rsidR="00130882" w:rsidRDefault="00130882" w:rsidP="00130882">
            <w:pPr>
              <w:jc w:val="center"/>
              <w:rPr>
                <w:rFonts w:ascii="ＭＳ 明朝" w:hAnsi="ＭＳ 明朝"/>
                <w:szCs w:val="21"/>
              </w:rPr>
            </w:pPr>
            <w:r>
              <w:rPr>
                <w:rFonts w:ascii="ＭＳ 明朝" w:hAnsi="ＭＳ 明朝" w:hint="eastAsia"/>
                <w:szCs w:val="21"/>
              </w:rPr>
              <w:t>各1部</w:t>
            </w:r>
          </w:p>
        </w:tc>
      </w:tr>
      <w:tr w:rsidR="00130882" w14:paraId="74DCA9FE" w14:textId="77777777" w:rsidTr="00843EFA">
        <w:trPr>
          <w:jc w:val="center"/>
        </w:trPr>
        <w:tc>
          <w:tcPr>
            <w:tcW w:w="542" w:type="dxa"/>
            <w:vAlign w:val="center"/>
          </w:tcPr>
          <w:p w14:paraId="74DCA9FA" w14:textId="77777777" w:rsidR="00130882" w:rsidRDefault="00130882" w:rsidP="00130882">
            <w:pPr>
              <w:rPr>
                <w:rFonts w:ascii="ＭＳ 明朝" w:hAnsi="ＭＳ 明朝"/>
                <w:szCs w:val="21"/>
              </w:rPr>
            </w:pPr>
            <w:r>
              <w:rPr>
                <w:rFonts w:ascii="ＭＳ 明朝" w:hAnsi="ＭＳ 明朝" w:hint="eastAsia"/>
                <w:szCs w:val="21"/>
              </w:rPr>
              <w:t>⑦</w:t>
            </w:r>
          </w:p>
        </w:tc>
        <w:tc>
          <w:tcPr>
            <w:tcW w:w="5407" w:type="dxa"/>
            <w:vAlign w:val="center"/>
          </w:tcPr>
          <w:p w14:paraId="74DCA9FB" w14:textId="77777777" w:rsidR="00130882" w:rsidRPr="0072715C" w:rsidRDefault="00130882" w:rsidP="00130882">
            <w:pPr>
              <w:rPr>
                <w:rFonts w:ascii="ＭＳ 明朝" w:hAnsi="ＭＳ 明朝"/>
                <w:szCs w:val="21"/>
              </w:rPr>
            </w:pPr>
            <w:r w:rsidRPr="0072715C">
              <w:rPr>
                <w:rFonts w:ascii="ＭＳ 明朝" w:hAnsi="ＭＳ 明朝" w:hint="eastAsia"/>
                <w:szCs w:val="21"/>
              </w:rPr>
              <w:t>提案書受理票</w:t>
            </w:r>
          </w:p>
        </w:tc>
        <w:tc>
          <w:tcPr>
            <w:tcW w:w="1237" w:type="dxa"/>
            <w:vAlign w:val="center"/>
          </w:tcPr>
          <w:p w14:paraId="74DCA9FC" w14:textId="77777777" w:rsidR="00130882" w:rsidRDefault="00130882" w:rsidP="00130882">
            <w:pPr>
              <w:jc w:val="center"/>
              <w:rPr>
                <w:rFonts w:ascii="ＭＳ 明朝" w:hAnsi="ＭＳ 明朝"/>
                <w:szCs w:val="21"/>
              </w:rPr>
            </w:pPr>
            <w:r>
              <w:rPr>
                <w:rFonts w:ascii="ＭＳ 明朝" w:hAnsi="ＭＳ 明朝" w:hint="eastAsia"/>
                <w:szCs w:val="21"/>
              </w:rPr>
              <w:t>様式4</w:t>
            </w:r>
          </w:p>
        </w:tc>
        <w:tc>
          <w:tcPr>
            <w:tcW w:w="1322" w:type="dxa"/>
            <w:vAlign w:val="center"/>
          </w:tcPr>
          <w:p w14:paraId="74DCA9FD" w14:textId="77777777" w:rsidR="00130882" w:rsidRDefault="00130882" w:rsidP="00130882">
            <w:pPr>
              <w:jc w:val="center"/>
              <w:rPr>
                <w:rFonts w:ascii="ＭＳ 明朝" w:hAnsi="ＭＳ 明朝"/>
                <w:szCs w:val="21"/>
              </w:rPr>
            </w:pPr>
            <w:r>
              <w:rPr>
                <w:rFonts w:ascii="ＭＳ 明朝" w:hAnsi="ＭＳ 明朝" w:hint="eastAsia"/>
                <w:szCs w:val="21"/>
              </w:rPr>
              <w:t>1通</w:t>
            </w:r>
          </w:p>
        </w:tc>
      </w:tr>
    </w:tbl>
    <w:p w14:paraId="74DCA9FF" w14:textId="00210053" w:rsidR="00946EE4" w:rsidRDefault="00946EE4">
      <w:pPr>
        <w:pStyle w:val="a3"/>
        <w:ind w:leftChars="67" w:left="141"/>
        <w:rPr>
          <w:rFonts w:ascii="ＭＳ 明朝" w:hAnsi="ＭＳ 明朝"/>
        </w:rPr>
      </w:pPr>
      <w:r>
        <w:rPr>
          <w:rFonts w:ascii="ＭＳ 明朝" w:hAnsi="ＭＳ 明朝" w:hint="eastAsia"/>
        </w:rPr>
        <w:t>(5) 提出方法</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2436B69D" w:rsidR="00946EE4" w:rsidRDefault="00946EE4">
      <w:pPr>
        <w:pStyle w:val="a3"/>
        <w:ind w:leftChars="336" w:left="706" w:firstLineChars="100" w:firstLine="212"/>
        <w:rPr>
          <w:rFonts w:ascii="ＭＳ 明朝" w:hAnsi="ＭＳ 明朝"/>
        </w:rPr>
      </w:pPr>
      <w:r>
        <w:rPr>
          <w:rFonts w:ascii="ＭＳ 明朝" w:hAnsi="ＭＳ 明朝" w:hint="eastAsia"/>
        </w:rPr>
        <w:lastRenderedPageBreak/>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F6038D" w:rsidRPr="00F6038D">
        <w:rPr>
          <w:rFonts w:ascii="ＭＳ 明朝" w:hAnsi="ＭＳ 明朝" w:hint="eastAsia"/>
        </w:rPr>
        <w:t>サプライチェーン上のデータ連携</w:t>
      </w:r>
      <w:r w:rsidR="004D607A">
        <w:rPr>
          <w:rFonts w:ascii="ＭＳ 明朝" w:hAnsi="ＭＳ 明朝" w:hint="eastAsia"/>
        </w:rPr>
        <w:t>の仕組み</w:t>
      </w:r>
      <w:r w:rsidR="00F6038D" w:rsidRPr="00F6038D">
        <w:rPr>
          <w:rFonts w:ascii="ＭＳ 明朝" w:hAnsi="ＭＳ 明朝" w:hint="eastAsia"/>
        </w:rPr>
        <w:t>に関するガイドライン</w:t>
      </w:r>
      <w:r w:rsidR="00A268F9">
        <w:rPr>
          <w:rFonts w:ascii="ＭＳ 明朝" w:hAnsi="ＭＳ 明朝" w:hint="eastAsia"/>
        </w:rPr>
        <w:t>及</w:t>
      </w:r>
      <w:r w:rsidR="00F6038D" w:rsidRPr="00F6038D">
        <w:rPr>
          <w:rFonts w:ascii="ＭＳ 明朝" w:hAnsi="ＭＳ 明朝" w:hint="eastAsia"/>
        </w:rPr>
        <w:t>び運用ガイドブック</w:t>
      </w:r>
      <w:r w:rsidRPr="00F6038D">
        <w:rPr>
          <w:rFonts w:ascii="ＭＳ 明朝" w:hAnsi="ＭＳ 明朝" w:hint="eastAsia"/>
        </w:rPr>
        <w:t>の英訳</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6E2146" w:rsidRPr="00F6038D">
        <w:rPr>
          <w:rFonts w:ascii="ＭＳ 明朝" w:hAnsi="ＭＳ 明朝" w:hint="eastAsia"/>
        </w:rPr>
        <w:t>サプライチェーン上のデータ連携</w:t>
      </w:r>
      <w:r w:rsidR="004D607A">
        <w:rPr>
          <w:rFonts w:ascii="ＭＳ 明朝" w:hAnsi="ＭＳ 明朝" w:hint="eastAsia"/>
        </w:rPr>
        <w:t>の仕組み</w:t>
      </w:r>
      <w:r w:rsidR="006E2146" w:rsidRPr="00F6038D">
        <w:rPr>
          <w:rFonts w:ascii="ＭＳ 明朝" w:hAnsi="ＭＳ 明朝" w:hint="eastAsia"/>
        </w:rPr>
        <w:t>に関するガイドライン</w:t>
      </w:r>
      <w:r w:rsidR="00A268F9">
        <w:rPr>
          <w:rFonts w:ascii="ＭＳ 明朝" w:hAnsi="ＭＳ 明朝" w:hint="eastAsia"/>
        </w:rPr>
        <w:t>及</w:t>
      </w:r>
      <w:r w:rsidR="006E2146" w:rsidRPr="00F6038D">
        <w:rPr>
          <w:rFonts w:ascii="ＭＳ 明朝" w:hAnsi="ＭＳ 明朝" w:hint="eastAsia"/>
        </w:rPr>
        <w:t>び運用ガイドブック</w:t>
      </w:r>
      <w:r w:rsidRPr="006E2146">
        <w:rPr>
          <w:rFonts w:ascii="ＭＳ 明朝" w:hAnsi="ＭＳ 明朝" w:hint="eastAsia"/>
        </w:rPr>
        <w:t>の英訳</w:t>
      </w:r>
      <w:r>
        <w:rPr>
          <w:rFonts w:ascii="ＭＳ 明朝" w:hAnsi="ＭＳ 明朝" w:hint="eastAsia"/>
        </w:rPr>
        <w:t xml:space="preserve">　一般競争入札に係る提出書類一式在中」と朱書きすること。</w:t>
      </w:r>
      <w:r w:rsidR="00130882" w:rsidRPr="00130882">
        <w:rPr>
          <w:rFonts w:ascii="ＭＳ 明朝" w:hAnsi="ＭＳ 明朝" w:hint="eastAsia"/>
        </w:rPr>
        <w:t>なお、入札書等提出書類を持参により提出する場合は、持参日の前営業日18時までに14.(4)の担当 部署宛に電子メールで連絡すること。連絡なしで持参する場合は受け取れない場合がある。</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62086D08"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6E2146" w:rsidRPr="00F6038D">
        <w:rPr>
          <w:rFonts w:ascii="ＭＳ 明朝" w:hAnsi="ＭＳ 明朝" w:hint="eastAsia"/>
        </w:rPr>
        <w:t>サプライチェーン上のデータ連携</w:t>
      </w:r>
      <w:r w:rsidR="004D607A">
        <w:rPr>
          <w:rFonts w:ascii="ＭＳ 明朝" w:hAnsi="ＭＳ 明朝" w:hint="eastAsia"/>
        </w:rPr>
        <w:t>の仕組み</w:t>
      </w:r>
      <w:r w:rsidR="006E2146" w:rsidRPr="00F6038D">
        <w:rPr>
          <w:rFonts w:ascii="ＭＳ 明朝" w:hAnsi="ＭＳ 明朝" w:hint="eastAsia"/>
        </w:rPr>
        <w:t>に関するガイドライン</w:t>
      </w:r>
      <w:r w:rsidR="00A268F9">
        <w:rPr>
          <w:rFonts w:ascii="ＭＳ 明朝" w:hAnsi="ＭＳ 明朝" w:hint="eastAsia"/>
        </w:rPr>
        <w:t>及</w:t>
      </w:r>
      <w:r w:rsidR="006E2146" w:rsidRPr="00F6038D">
        <w:rPr>
          <w:rFonts w:ascii="ＭＳ 明朝" w:hAnsi="ＭＳ 明朝" w:hint="eastAsia"/>
        </w:rPr>
        <w:t>び運用ガイドブック</w:t>
      </w:r>
      <w:r w:rsidRPr="006E2146">
        <w:rPr>
          <w:rFonts w:ascii="ＭＳ 明朝" w:hAnsi="ＭＳ 明朝" w:hint="eastAsia"/>
        </w:rPr>
        <w:t>の英訳</w:t>
      </w:r>
      <w:r>
        <w:rPr>
          <w:rFonts w:ascii="ＭＳ 明朝" w:hAnsi="ＭＳ 明朝" w:hint="eastAsia"/>
        </w:rPr>
        <w:t xml:space="preserve">　一般競争入札に係る提出書類一式在中」と朱書きし、中封筒の封皮には直接提出する場合と同様とすること。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A" w14:textId="76D21376" w:rsidR="00946EE4" w:rsidRPr="00DA2BC1" w:rsidRDefault="00946EE4" w:rsidP="005E3C03">
      <w:pPr>
        <w:pStyle w:val="a3"/>
        <w:spacing w:line="333" w:lineRule="exact"/>
        <w:ind w:leftChars="299" w:left="628"/>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r w:rsidR="00130882" w:rsidRPr="00130882">
        <w:rPr>
          <w:rFonts w:ascii="ＭＳ 明朝" w:hAnsi="ＭＳ 明朝" w:hint="eastAsia"/>
        </w:rPr>
        <w:t>また、必要に応じて、入札提出書類期限より翌日より３営業日以内に１者あたり１時間程度のヒアリングの実施を依頼することがある。ヒアリングにおいては、提案内容を熟知した実施責任者等が対応すること。</w:t>
      </w: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2284D904" w:rsidR="00946EE4" w:rsidRDefault="00946EE4">
      <w:pPr>
        <w:pStyle w:val="a3"/>
        <w:ind w:leftChars="270" w:left="567"/>
        <w:rPr>
          <w:rFonts w:ascii="ＭＳ 明朝" w:hAnsi="ＭＳ 明朝"/>
        </w:rPr>
      </w:pPr>
      <w:r>
        <w:rPr>
          <w:rFonts w:ascii="ＭＳ 明朝" w:hAnsi="ＭＳ 明朝" w:hint="eastAsia"/>
        </w:rPr>
        <w:t>20</w:t>
      </w:r>
      <w:r w:rsidR="006E2146">
        <w:rPr>
          <w:rFonts w:ascii="ＭＳ 明朝" w:hAnsi="ＭＳ 明朝" w:hint="eastAsia"/>
        </w:rPr>
        <w:t>2</w:t>
      </w:r>
      <w:r w:rsidR="006E2146">
        <w:rPr>
          <w:rFonts w:ascii="ＭＳ 明朝" w:hAnsi="ＭＳ 明朝"/>
        </w:rPr>
        <w:t>4</w:t>
      </w:r>
      <w:r>
        <w:rPr>
          <w:rFonts w:ascii="ＭＳ 明朝" w:hAnsi="ＭＳ 明朝" w:hint="eastAsia"/>
        </w:rPr>
        <w:t>年</w:t>
      </w:r>
      <w:r w:rsidR="006E2146">
        <w:rPr>
          <w:rFonts w:ascii="ＭＳ 明朝" w:hAnsi="ＭＳ 明朝" w:hint="eastAsia"/>
        </w:rPr>
        <w:t>1</w:t>
      </w:r>
      <w:r>
        <w:rPr>
          <w:rFonts w:ascii="ＭＳ 明朝" w:hAnsi="ＭＳ 明朝" w:hint="eastAsia"/>
        </w:rPr>
        <w:t>月</w:t>
      </w:r>
      <w:r w:rsidR="007528FB" w:rsidRPr="005E4E42">
        <w:rPr>
          <w:rFonts w:ascii="ＭＳ 明朝" w:hAnsi="ＭＳ 明朝" w:hint="eastAsia"/>
        </w:rPr>
        <w:t>1</w:t>
      </w:r>
      <w:r w:rsidR="007528FB" w:rsidRPr="005E4E42">
        <w:rPr>
          <w:rFonts w:ascii="ＭＳ 明朝" w:hAnsi="ＭＳ 明朝"/>
        </w:rPr>
        <w:t>8</w:t>
      </w:r>
      <w:r w:rsidRPr="005E4E42">
        <w:rPr>
          <w:rFonts w:ascii="ＭＳ 明朝" w:hAnsi="ＭＳ 明朝" w:hint="eastAsia"/>
        </w:rPr>
        <w:t>日（</w:t>
      </w:r>
      <w:r w:rsidR="007528FB" w:rsidRPr="005E4E42">
        <w:rPr>
          <w:rFonts w:ascii="ＭＳ 明朝" w:hAnsi="ＭＳ 明朝" w:hint="eastAsia"/>
        </w:rPr>
        <w:t>木</w:t>
      </w:r>
      <w:r>
        <w:rPr>
          <w:rFonts w:ascii="ＭＳ 明朝" w:hAnsi="ＭＳ 明朝" w:hint="eastAsia"/>
        </w:rPr>
        <w:t xml:space="preserve">）　</w:t>
      </w:r>
      <w:r w:rsidR="006E2146">
        <w:rPr>
          <w:rFonts w:ascii="ＭＳ 明朝" w:hAnsi="ＭＳ 明朝" w:hint="eastAsia"/>
        </w:rPr>
        <w:t>1</w:t>
      </w:r>
      <w:r w:rsidR="006E2146">
        <w:rPr>
          <w:rFonts w:ascii="ＭＳ 明朝" w:hAnsi="ＭＳ 明朝"/>
        </w:rPr>
        <w:t>1</w:t>
      </w:r>
      <w:r>
        <w:rPr>
          <w:rFonts w:ascii="ＭＳ 明朝" w:hAnsi="ＭＳ 明朝" w:hint="eastAsia"/>
        </w:rPr>
        <w:t>時</w:t>
      </w:r>
      <w:r w:rsidR="006E2146">
        <w:rPr>
          <w:rFonts w:ascii="ＭＳ 明朝" w:hAnsi="ＭＳ 明朝" w:hint="eastAsia"/>
        </w:rPr>
        <w:t>0</w:t>
      </w:r>
      <w:r w:rsidR="006E2146">
        <w:rPr>
          <w:rFonts w:ascii="ＭＳ 明朝" w:hAnsi="ＭＳ 明朝"/>
        </w:rPr>
        <w:t>0</w:t>
      </w:r>
      <w:r>
        <w:rPr>
          <w:rFonts w:ascii="ＭＳ 明朝" w:hAnsi="ＭＳ 明朝" w:hint="eastAsia"/>
        </w:rPr>
        <w:t>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5D862D8B" w:rsidR="00946EE4" w:rsidRDefault="00946EE4">
      <w:pPr>
        <w:pStyle w:val="a3"/>
        <w:ind w:leftChars="270" w:left="567"/>
        <w:rPr>
          <w:rFonts w:ascii="ＭＳ 明朝" w:hAnsi="ＭＳ 明朝"/>
          <w:spacing w:val="0"/>
        </w:rPr>
      </w:pPr>
      <w:r>
        <w:rPr>
          <w:rFonts w:ascii="ＭＳ 明朝" w:hAnsi="ＭＳ 明朝" w:hint="eastAsia"/>
        </w:rPr>
        <w:t>独立行政法人情報処理推進機構　会議室</w:t>
      </w:r>
      <w:r w:rsidR="00964421">
        <w:rPr>
          <w:rFonts w:ascii="ＭＳ 明朝" w:hAnsi="ＭＳ 明朝" w:hint="eastAsia"/>
        </w:rPr>
        <w:t>B</w:t>
      </w:r>
    </w:p>
    <w:p w14:paraId="74DCAA13" w14:textId="77777777" w:rsidR="00946EE4"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6" w14:textId="22C5CB04" w:rsidR="00946EE4" w:rsidRDefault="00DA7F8B" w:rsidP="006E2146">
      <w:pPr>
        <w:pStyle w:val="a3"/>
        <w:ind w:leftChars="193" w:left="405" w:firstLineChars="100" w:firstLine="212"/>
        <w:rPr>
          <w:rFonts w:ascii="ＭＳ 明朝" w:hAnsi="ＭＳ 明朝"/>
          <w:spacing w:val="0"/>
        </w:rPr>
      </w:pPr>
      <w:r w:rsidRPr="00DA7F8B">
        <w:rPr>
          <w:rFonts w:ascii="ＭＳ 明朝" w:hAnsi="ＭＳ 明朝" w:hint="eastAsia"/>
        </w:rPr>
        <w:t>競争入札に参加する者に必要な資格のない者による入札及び競争入札に参加する者に求められる義務に違反した入札は無効とする。</w:t>
      </w: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9" w14:textId="77777777" w:rsidR="00946EE4" w:rsidRDefault="00946EE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B" w14:textId="77777777" w:rsidR="00946EE4" w:rsidRDefault="00946EE4">
      <w:pPr>
        <w:pStyle w:val="a3"/>
        <w:rPr>
          <w:rFonts w:ascii="ＭＳ 明朝" w:hAnsi="ＭＳ 明朝"/>
          <w:spacing w:val="0"/>
        </w:rPr>
      </w:pPr>
    </w:p>
    <w:p w14:paraId="74DCAA1C"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E" w14:textId="77777777" w:rsidR="00946EE4" w:rsidRDefault="00946EE4">
      <w:pPr>
        <w:pStyle w:val="a3"/>
        <w:rPr>
          <w:rFonts w:ascii="ＭＳ 明朝" w:hAnsi="ＭＳ 明朝"/>
          <w:spacing w:val="0"/>
        </w:rPr>
      </w:pPr>
    </w:p>
    <w:p w14:paraId="74DCAA1F" w14:textId="33E9B03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0F2D77">
        <w:rPr>
          <w:rFonts w:ascii="ＭＳ 明朝" w:hAnsi="ＭＳ 明朝" w:hint="eastAsia"/>
        </w:rPr>
        <w:t>（</w:t>
      </w:r>
      <w:r>
        <w:rPr>
          <w:rFonts w:ascii="ＭＳ 明朝" w:hAnsi="ＭＳ 明朝" w:hint="eastAsia"/>
        </w:rPr>
        <w:t>案</w:t>
      </w:r>
      <w:r w:rsidR="000F2D77">
        <w:rPr>
          <w:rFonts w:ascii="ＭＳ 明朝" w:hAnsi="ＭＳ 明朝" w:hint="eastAsia"/>
        </w:rPr>
        <w:t>）</w:t>
      </w:r>
      <w:r>
        <w:rPr>
          <w:rFonts w:ascii="ＭＳ 明朝" w:hAnsi="ＭＳ 明朝" w:hint="eastAsia"/>
        </w:rPr>
        <w:t>を参照）</w:t>
      </w: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5BAAAAE6"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DA7F8B" w:rsidRPr="00DA7F8B">
        <w:rPr>
          <w:rFonts w:ascii="ＭＳ 明朝" w:hAnsi="ＭＳ 明朝" w:hint="eastAsia"/>
        </w:rPr>
        <w:t>齊藤　裕</w:t>
      </w: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lastRenderedPageBreak/>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00CB6566" w:rsidRPr="00335F49">
        <w:rPr>
          <w:rFonts w:ascii="ＭＳ 明朝" w:hAnsi="ＭＳ 明朝" w:hint="eastAsia"/>
        </w:rPr>
        <w:t>契約に係る情報については、</w:t>
      </w:r>
      <w:r w:rsidR="00CB6566" w:rsidRPr="00F601F0">
        <w:rPr>
          <w:rFonts w:ascii="ＭＳ 明朝" w:hAnsi="ＭＳ 明朝" w:hint="eastAsia"/>
        </w:rPr>
        <w:t>機構ウェブサイトにて</w:t>
      </w:r>
      <w:r w:rsidR="00CB6566" w:rsidRPr="00335F49">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77777777"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4DCAA2F" w14:textId="190A2089" w:rsidR="00946EE4" w:rsidRDefault="00946EE4">
      <w:pPr>
        <w:pStyle w:val="a3"/>
        <w:ind w:leftChars="67" w:left="465"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7497017A"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6E2146">
        <w:rPr>
          <w:rFonts w:ascii="ＭＳ 明朝" w:hAnsi="ＭＳ 明朝" w:hint="eastAsia"/>
        </w:rPr>
        <w:t xml:space="preserve"> </w:t>
      </w:r>
      <w:r w:rsidR="006E2146">
        <w:rPr>
          <w:rFonts w:ascii="ＭＳ 明朝" w:hAnsi="ＭＳ 明朝"/>
        </w:rPr>
        <w:t>17</w:t>
      </w:r>
      <w:r>
        <w:rPr>
          <w:rFonts w:ascii="ＭＳ 明朝" w:hAnsi="ＭＳ 明朝" w:hint="eastAsia"/>
        </w:rPr>
        <w:t>階</w:t>
      </w:r>
    </w:p>
    <w:p w14:paraId="07257D81" w14:textId="066603CC" w:rsidR="00A47D53" w:rsidRDefault="00946EE4">
      <w:pPr>
        <w:pStyle w:val="a3"/>
        <w:ind w:leftChars="359" w:left="754"/>
        <w:rPr>
          <w:rFonts w:ascii="ＭＳ 明朝" w:hAnsi="ＭＳ 明朝"/>
        </w:rPr>
      </w:pPr>
      <w:r>
        <w:rPr>
          <w:rFonts w:ascii="ＭＳ 明朝" w:hAnsi="ＭＳ 明朝" w:hint="eastAsia"/>
        </w:rPr>
        <w:t xml:space="preserve">独立行政法人情報処理推進機構　</w:t>
      </w:r>
      <w:r w:rsidR="006E2146">
        <w:rPr>
          <w:rFonts w:ascii="ＭＳ 明朝" w:hAnsi="ＭＳ 明朝" w:hint="eastAsia"/>
        </w:rPr>
        <w:t>デジタルアーキテクチャ・デザインセンター</w:t>
      </w:r>
    </w:p>
    <w:p w14:paraId="74DCAA32" w14:textId="3C4D93A2" w:rsidR="00946EE4" w:rsidRDefault="00946EE4">
      <w:pPr>
        <w:pStyle w:val="a3"/>
        <w:ind w:leftChars="359" w:left="754"/>
        <w:rPr>
          <w:rFonts w:ascii="ＭＳ 明朝" w:hAnsi="ＭＳ 明朝"/>
        </w:rPr>
      </w:pPr>
      <w:r>
        <w:rPr>
          <w:rFonts w:ascii="ＭＳ 明朝" w:hAnsi="ＭＳ 明朝" w:hint="eastAsia"/>
        </w:rPr>
        <w:t>担当：</w:t>
      </w:r>
      <w:r w:rsidR="006E2146">
        <w:rPr>
          <w:rFonts w:ascii="ＭＳ 明朝" w:hAnsi="ＭＳ 明朝" w:hint="eastAsia"/>
        </w:rPr>
        <w:t>坂内</w:t>
      </w:r>
      <w:r>
        <w:rPr>
          <w:rFonts w:ascii="ＭＳ 明朝" w:hAnsi="ＭＳ 明朝" w:hint="eastAsia"/>
        </w:rPr>
        <w:t>、</w:t>
      </w:r>
      <w:r w:rsidR="006E2146">
        <w:rPr>
          <w:rFonts w:ascii="ＭＳ 明朝" w:hAnsi="ＭＳ 明朝" w:hint="eastAsia"/>
        </w:rPr>
        <w:t>山口</w:t>
      </w:r>
    </w:p>
    <w:p w14:paraId="74DCAA35" w14:textId="4A5B96A3" w:rsidR="00946EE4" w:rsidRDefault="00946EE4" w:rsidP="006E2146">
      <w:pPr>
        <w:ind w:firstLineChars="350" w:firstLine="735"/>
        <w:rPr>
          <w:rFonts w:ascii="ＭＳ 明朝" w:hAnsi="ＭＳ 明朝"/>
        </w:rPr>
      </w:pPr>
      <w:r>
        <w:rPr>
          <w:rFonts w:ascii="ＭＳ 明朝" w:hAnsi="ＭＳ 明朝" w:hint="eastAsia"/>
        </w:rPr>
        <w:t>E-mail：</w:t>
      </w:r>
      <w:r w:rsidR="006E2146" w:rsidRPr="00BC4917">
        <w:rPr>
          <w:rFonts w:ascii="ＭＳ 明朝" w:hAnsi="ＭＳ 明朝" w:hint="eastAsia"/>
        </w:rPr>
        <w:t>dadc-kobo＠ipa.go.jp</w:t>
      </w:r>
      <w:r w:rsidR="006E2146">
        <w:rPr>
          <w:rFonts w:ascii="ＭＳ 明朝" w:hAnsi="ＭＳ 明朝" w:hint="eastAsia"/>
        </w:rPr>
        <w:t>（問い合わせはメールのみで受付）</w:t>
      </w:r>
    </w:p>
    <w:p w14:paraId="36AED96F" w14:textId="77777777" w:rsidR="006E2146" w:rsidRDefault="006E2146" w:rsidP="006E2146">
      <w:pPr>
        <w:ind w:firstLineChars="350" w:firstLine="735"/>
        <w:rPr>
          <w:rFonts w:ascii="ＭＳ 明朝" w:hAnsi="ＭＳ 明朝"/>
        </w:rPr>
      </w:pP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17B41082"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w:t>
      </w:r>
      <w:r>
        <w:rPr>
          <w:rFonts w:ascii="ＭＳ 明朝" w:hAnsi="ＭＳ 明朝" w:hint="eastAsia"/>
        </w:rPr>
        <w:t>グループ　担当</w:t>
      </w:r>
      <w:r w:rsidRPr="005E4E42">
        <w:rPr>
          <w:rFonts w:ascii="ＭＳ 明朝" w:hAnsi="ＭＳ 明朝" w:hint="eastAsia"/>
        </w:rPr>
        <w:t>:</w:t>
      </w:r>
      <w:r w:rsidR="007528FB" w:rsidRPr="005E4E42">
        <w:rPr>
          <w:rFonts w:ascii="ＭＳ 明朝" w:hAnsi="ＭＳ 明朝" w:hint="eastAsia"/>
        </w:rPr>
        <w:t>岡野</w:t>
      </w:r>
      <w:r w:rsidRPr="005E4E42">
        <w:rPr>
          <w:rFonts w:ascii="ＭＳ 明朝" w:hAnsi="ＭＳ 明朝" w:hint="eastAsia"/>
        </w:rPr>
        <w:t>、</w:t>
      </w:r>
      <w:r w:rsidR="007528FB" w:rsidRPr="005E4E42">
        <w:rPr>
          <w:rFonts w:ascii="ＭＳ 明朝" w:hAnsi="ＭＳ 明朝" w:hint="eastAsia"/>
        </w:rPr>
        <w:t>今木</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C" w14:textId="6C409B5B" w:rsidR="00C12503" w:rsidRDefault="00946EE4" w:rsidP="00DA7F8B">
      <w:pPr>
        <w:pStyle w:val="a3"/>
        <w:ind w:leftChars="221" w:left="464" w:firstLineChars="150" w:firstLine="318"/>
        <w:rPr>
          <w:rFonts w:ascii="ＭＳ 明朝" w:hAnsi="ＭＳ 明朝"/>
        </w:rPr>
      </w:pPr>
      <w:r>
        <w:rPr>
          <w:rFonts w:ascii="ＭＳ 明朝" w:hAnsi="ＭＳ 明朝" w:hint="eastAsia"/>
        </w:rPr>
        <w:t>E-mail：fa-bid-kt@ipa.go.jp</w:t>
      </w:r>
    </w:p>
    <w:p w14:paraId="74DCAA43" w14:textId="7A3320DE" w:rsidR="000A7C2A" w:rsidRPr="001E4E8A" w:rsidRDefault="009642AB" w:rsidP="009642AB">
      <w:pPr>
        <w:pStyle w:val="a3"/>
        <w:rPr>
          <w:rFonts w:ascii="ＭＳ Ｐゴシック" w:eastAsia="ＭＳ Ｐゴシック" w:hAnsi="ＭＳ Ｐゴシック"/>
          <w:sz w:val="24"/>
        </w:rPr>
      </w:pPr>
      <w:r>
        <w:rPr>
          <w:rFonts w:ascii="ＭＳ 明朝" w:hAnsi="ＭＳ 明朝"/>
        </w:rPr>
        <w:br w:type="page"/>
      </w:r>
      <w:r w:rsidR="000A7C2A">
        <w:rPr>
          <w:rFonts w:ascii="ＭＳ Ｐゴシック" w:eastAsia="ＭＳ Ｐゴシック" w:hAnsi="ＭＳ Ｐゴシック" w:hint="eastAsia"/>
          <w:sz w:val="24"/>
        </w:rPr>
        <w:lastRenderedPageBreak/>
        <w:t xml:space="preserve">(注)　</w:t>
      </w:r>
      <w:r w:rsidR="000A7C2A" w:rsidRPr="001E4E8A">
        <w:rPr>
          <w:rFonts w:ascii="ＭＳ Ｐゴシック" w:eastAsia="ＭＳ Ｐゴシック" w:hAnsi="ＭＳ Ｐゴシック" w:hint="eastAsia"/>
          <w:sz w:val="24"/>
        </w:rPr>
        <w:t>独立行政法人の事務・事業の見直しの基本方針（平成22年12月7日閣議決定）</w:t>
      </w:r>
    </w:p>
    <w:p w14:paraId="25BCA183" w14:textId="77777777" w:rsidR="0072715C" w:rsidRDefault="000A7C2A" w:rsidP="00012E4C">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39BF5355" w14:textId="7160B2EA" w:rsidR="00012E4C" w:rsidRDefault="00171EB0" w:rsidP="00012E4C">
      <w:pPr>
        <w:pStyle w:val="a3"/>
        <w:ind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1201EB" w:rsidRDefault="001201EB" w:rsidP="000A7C2A">
                      <w:pPr>
                        <w:rPr>
                          <w:rFonts w:ascii="ＭＳ Ｐゴシック" w:eastAsia="ＭＳ Ｐゴシック" w:hAnsi="ＭＳ Ｐゴシック"/>
                          <w:sz w:val="22"/>
                          <w:szCs w:val="22"/>
                        </w:rPr>
                      </w:pPr>
                    </w:p>
                    <w:p w14:paraId="74DCB104"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1201EB" w:rsidRPr="0019326E" w:rsidRDefault="001201E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1201EB" w:rsidRPr="0019326E" w:rsidRDefault="001201E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1201EB" w:rsidRDefault="001201EB" w:rsidP="000A7C2A">
                      <w:pPr>
                        <w:rPr>
                          <w:rFonts w:ascii="ＭＳ Ｐゴシック" w:eastAsia="ＭＳ Ｐゴシック" w:hAnsi="ＭＳ Ｐゴシック"/>
                          <w:sz w:val="22"/>
                          <w:szCs w:val="22"/>
                        </w:rPr>
                      </w:pPr>
                    </w:p>
                    <w:p w14:paraId="74DCB10A"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77777777" w:rsidR="001201EB" w:rsidRDefault="001201E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1201EB" w:rsidRPr="0019326E" w:rsidRDefault="001201E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1201EB"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1201EB" w:rsidRPr="0019326E" w:rsidRDefault="001201EB" w:rsidP="000A7C2A">
                      <w:pPr>
                        <w:ind w:firstLineChars="100" w:firstLine="220"/>
                        <w:rPr>
                          <w:rFonts w:ascii="ＭＳ Ｐゴシック" w:eastAsia="ＭＳ Ｐゴシック" w:hAnsi="ＭＳ Ｐゴシック"/>
                          <w:sz w:val="22"/>
                          <w:szCs w:val="22"/>
                        </w:rPr>
                      </w:pPr>
                    </w:p>
                    <w:p w14:paraId="74DCB113"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1201EB" w:rsidRPr="0019326E" w:rsidRDefault="001201E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1201EB" w:rsidRPr="0019326E" w:rsidRDefault="001201E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1201EB" w:rsidRDefault="001201EB" w:rsidP="000A7C2A">
                      <w:pPr>
                        <w:rPr>
                          <w:rFonts w:ascii="ＭＳ Ｐゴシック" w:eastAsia="ＭＳ Ｐゴシック" w:hAnsi="ＭＳ Ｐゴシック"/>
                          <w:sz w:val="22"/>
                          <w:szCs w:val="22"/>
                        </w:rPr>
                      </w:pPr>
                    </w:p>
                    <w:p w14:paraId="74DCB117" w14:textId="77777777" w:rsidR="001201EB" w:rsidRPr="0019326E" w:rsidRDefault="001201E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1201EB" w:rsidRDefault="001201EB" w:rsidP="000A7C2A">
                      <w:pPr>
                        <w:rPr>
                          <w:rFonts w:ascii="ＭＳ Ｐゴシック" w:eastAsia="ＭＳ Ｐゴシック" w:hAnsi="ＭＳ Ｐゴシック"/>
                          <w:sz w:val="22"/>
                          <w:szCs w:val="22"/>
                        </w:rPr>
                      </w:pPr>
                    </w:p>
                    <w:p w14:paraId="74DCB11A" w14:textId="77777777" w:rsidR="001201EB" w:rsidRDefault="001201E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1201EB" w:rsidRDefault="001201E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Default="001201EB" w:rsidP="000A7C2A">
                      <w:pPr>
                        <w:rPr>
                          <w:rFonts w:ascii="ＭＳ Ｐゴシック" w:eastAsia="ＭＳ Ｐゴシック" w:hAnsi="ＭＳ Ｐゴシック"/>
                          <w:sz w:val="22"/>
                          <w:szCs w:val="22"/>
                        </w:rPr>
                      </w:pPr>
                    </w:p>
                    <w:p w14:paraId="74DCB11D" w14:textId="77777777" w:rsidR="001201EB" w:rsidRPr="0019326E" w:rsidRDefault="001201E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v:textbox>
              </v:rect>
            </w:pict>
          </mc:Fallback>
        </mc:AlternateContent>
      </w:r>
      <w:r w:rsidR="00946EE4">
        <w:rPr>
          <w:rFonts w:ascii="ＭＳ 明朝" w:hAnsi="ＭＳ 明朝"/>
        </w:rPr>
        <w:br w:type="page"/>
      </w:r>
    </w:p>
    <w:p w14:paraId="076490B5" w14:textId="17A93A8D" w:rsidR="00A14828" w:rsidRDefault="00545434" w:rsidP="00012E4C">
      <w:pPr>
        <w:pStyle w:val="1"/>
        <w:jc w:val="center"/>
        <w:rPr>
          <w:rFonts w:ascii="ＭＳ 明朝" w:hAnsi="ＭＳ 明朝"/>
          <w:sz w:val="28"/>
          <w:szCs w:val="28"/>
        </w:rPr>
      </w:pPr>
      <w:r>
        <w:rPr>
          <w:rFonts w:ascii="ＭＳ 明朝" w:hAnsi="ＭＳ 明朝"/>
          <w:sz w:val="28"/>
          <w:szCs w:val="28"/>
        </w:rPr>
        <w:lastRenderedPageBreak/>
        <w:fldChar w:fldCharType="begin"/>
      </w:r>
      <w:r>
        <w:instrText xml:space="preserve"> XE "</w:instrText>
      </w:r>
      <w:r>
        <w:rPr>
          <w:rFonts w:ascii="ＭＳ 明朝" w:hAnsi="ＭＳ 明朝" w:hint="eastAsia"/>
          <w:sz w:val="28"/>
          <w:szCs w:val="28"/>
        </w:rPr>
        <w:instrText>Ⅱ．契約書</w:instrText>
      </w:r>
      <w:r>
        <w:instrText>" \y "</w:instrText>
      </w:r>
      <w:r>
        <w:instrText>２．けいやくしょ</w:instrText>
      </w:r>
      <w:r>
        <w:instrText xml:space="preserve">" </w:instrText>
      </w:r>
      <w:r>
        <w:rPr>
          <w:rFonts w:ascii="ＭＳ 明朝" w:hAnsi="ＭＳ 明朝"/>
          <w:sz w:val="28"/>
          <w:szCs w:val="28"/>
        </w:rPr>
        <w:fldChar w:fldCharType="end"/>
      </w:r>
      <w:r w:rsidR="00946EE4">
        <w:rPr>
          <w:rFonts w:ascii="ＭＳ 明朝" w:hAnsi="ＭＳ 明朝" w:hint="eastAsia"/>
          <w:sz w:val="28"/>
          <w:szCs w:val="28"/>
        </w:rPr>
        <w:t>Ⅱ．契約書</w:t>
      </w:r>
      <w:r w:rsidR="000F2D77">
        <w:rPr>
          <w:rFonts w:ascii="ＭＳ 明朝" w:hAnsi="ＭＳ 明朝" w:hint="eastAsia"/>
          <w:sz w:val="28"/>
          <w:szCs w:val="28"/>
        </w:rPr>
        <w:t>（案）</w:t>
      </w:r>
    </w:p>
    <w:p w14:paraId="6E5B5904" w14:textId="77777777" w:rsidR="00A14828" w:rsidRPr="001C6D83" w:rsidRDefault="00A14828" w:rsidP="00A14828">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4172EBE2" w14:textId="384A77A9" w:rsidR="00A14828" w:rsidRPr="001C6D83" w:rsidRDefault="00A14828" w:rsidP="00A14828">
      <w:pPr>
        <w:ind w:right="-88"/>
        <w:jc w:val="center"/>
        <w:rPr>
          <w:rFonts w:asciiTheme="minorEastAsia" w:eastAsiaTheme="minorEastAsia" w:hAnsiTheme="minorEastAsia"/>
          <w:color w:val="000000" w:themeColor="text1"/>
          <w:sz w:val="28"/>
          <w:szCs w:val="28"/>
        </w:rPr>
      </w:pPr>
      <w:r w:rsidRPr="00A14828">
        <w:rPr>
          <w:rFonts w:asciiTheme="minorEastAsia" w:eastAsiaTheme="minorEastAsia" w:hAnsiTheme="minorEastAsia" w:hint="eastAsia"/>
          <w:color w:val="000000" w:themeColor="text1"/>
          <w:spacing w:val="183"/>
          <w:kern w:val="0"/>
          <w:sz w:val="28"/>
          <w:szCs w:val="28"/>
          <w:fitText w:val="1572" w:id="-2038718976"/>
        </w:rPr>
        <w:t>契約</w:t>
      </w:r>
      <w:r w:rsidRPr="00A14828">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7A746890" w14:textId="1BDD53DB"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E2146">
        <w:rPr>
          <w:rFonts w:asciiTheme="minorEastAsia" w:eastAsiaTheme="minorEastAsia" w:hAnsiTheme="minorEastAsia" w:hint="eastAsia"/>
          <w:color w:val="000000" w:themeColor="text1"/>
          <w:szCs w:val="21"/>
        </w:rPr>
        <w:t>サプライチェーン上のデータ連携</w:t>
      </w:r>
      <w:r w:rsidR="004D607A">
        <w:rPr>
          <w:rFonts w:asciiTheme="minorEastAsia" w:eastAsiaTheme="minorEastAsia" w:hAnsiTheme="minorEastAsia" w:hint="eastAsia"/>
          <w:color w:val="000000" w:themeColor="text1"/>
          <w:szCs w:val="21"/>
        </w:rPr>
        <w:t>の仕組み</w:t>
      </w:r>
      <w:r w:rsidR="006E2146">
        <w:rPr>
          <w:rFonts w:asciiTheme="minorEastAsia" w:eastAsiaTheme="minorEastAsia" w:hAnsiTheme="minorEastAsia" w:hint="eastAsia"/>
          <w:color w:val="000000" w:themeColor="text1"/>
          <w:szCs w:val="21"/>
        </w:rPr>
        <w:t>に関するガイドライン</w:t>
      </w:r>
      <w:r w:rsidR="00A268F9">
        <w:rPr>
          <w:rFonts w:asciiTheme="minorEastAsia" w:eastAsiaTheme="minorEastAsia" w:hAnsiTheme="minorEastAsia" w:hint="eastAsia"/>
          <w:color w:val="000000" w:themeColor="text1"/>
          <w:szCs w:val="21"/>
        </w:rPr>
        <w:t>及</w:t>
      </w:r>
      <w:r w:rsidR="006E2146">
        <w:rPr>
          <w:rFonts w:asciiTheme="minorEastAsia" w:eastAsiaTheme="minorEastAsia" w:hAnsiTheme="minorEastAsia" w:hint="eastAsia"/>
          <w:color w:val="000000" w:themeColor="text1"/>
          <w:szCs w:val="21"/>
        </w:rPr>
        <w:t>び運用ガイドブックの英訳</w:t>
      </w:r>
      <w:r w:rsidRPr="001C6D83">
        <w:rPr>
          <w:rFonts w:asciiTheme="minorEastAsia" w:eastAsiaTheme="minorEastAsia" w:hAnsiTheme="minorEastAsia" w:hint="eastAsia"/>
          <w:color w:val="000000" w:themeColor="text1"/>
          <w:szCs w:val="21"/>
        </w:rPr>
        <w:t>」に関する請負契約を締結する。</w:t>
      </w:r>
    </w:p>
    <w:p w14:paraId="5EDC614F" w14:textId="77777777"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p>
    <w:p w14:paraId="478DFD6C" w14:textId="77777777"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2D3FFD64" w14:textId="14E6BAA6"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6E2146">
        <w:rPr>
          <w:rFonts w:asciiTheme="minorEastAsia" w:eastAsiaTheme="minorEastAsia" w:hAnsiTheme="minorEastAsia" w:hint="eastAsia"/>
          <w:color w:val="000000" w:themeColor="text1"/>
          <w:szCs w:val="21"/>
        </w:rPr>
        <w:t>サプライチェーン上のデータ連携</w:t>
      </w:r>
      <w:r w:rsidR="004D607A">
        <w:rPr>
          <w:rFonts w:asciiTheme="minorEastAsia" w:eastAsiaTheme="minorEastAsia" w:hAnsiTheme="minorEastAsia" w:hint="eastAsia"/>
          <w:color w:val="000000" w:themeColor="text1"/>
          <w:szCs w:val="21"/>
        </w:rPr>
        <w:t>の仕組み</w:t>
      </w:r>
      <w:r w:rsidR="006E2146">
        <w:rPr>
          <w:rFonts w:asciiTheme="minorEastAsia" w:eastAsiaTheme="minorEastAsia" w:hAnsiTheme="minorEastAsia" w:hint="eastAsia"/>
          <w:color w:val="000000" w:themeColor="text1"/>
          <w:szCs w:val="21"/>
        </w:rPr>
        <w:t>に関するガイドライン</w:t>
      </w:r>
      <w:r w:rsidR="00A268F9">
        <w:rPr>
          <w:rFonts w:asciiTheme="minorEastAsia" w:eastAsiaTheme="minorEastAsia" w:hAnsiTheme="minorEastAsia" w:hint="eastAsia"/>
          <w:color w:val="000000" w:themeColor="text1"/>
          <w:szCs w:val="21"/>
        </w:rPr>
        <w:t>及</w:t>
      </w:r>
      <w:r w:rsidR="006E2146">
        <w:rPr>
          <w:rFonts w:asciiTheme="minorEastAsia" w:eastAsiaTheme="minorEastAsia" w:hAnsiTheme="minorEastAsia" w:hint="eastAsia"/>
          <w:color w:val="000000" w:themeColor="text1"/>
          <w:szCs w:val="21"/>
        </w:rPr>
        <w:t>び運用ガイドブックの英訳</w:t>
      </w:r>
      <w:r w:rsidRPr="001C6D83">
        <w:rPr>
          <w:rFonts w:asciiTheme="minorEastAsia" w:eastAsiaTheme="minorEastAsia" w:hAnsiTheme="minorEastAsia" w:hint="eastAsia"/>
          <w:color w:val="000000" w:themeColor="text1"/>
          <w:szCs w:val="21"/>
        </w:rPr>
        <w:t>」（以下、「請負業務」という。）の完遂を乙に注文し、乙は本契約</w:t>
      </w:r>
      <w:r w:rsidR="001201E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0AE8A10D"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9771A49" w14:textId="77777777" w:rsidR="00A14828" w:rsidRPr="001C6D83" w:rsidRDefault="00A14828" w:rsidP="00A14828">
      <w:pPr>
        <w:wordWrap w:val="0"/>
        <w:ind w:leftChars="87" w:left="1019" w:right="-88" w:hangingChars="398" w:hanging="836"/>
        <w:jc w:val="left"/>
        <w:rPr>
          <w:rFonts w:asciiTheme="minorEastAsia" w:eastAsiaTheme="minorEastAsia" w:hAnsiTheme="minorEastAsia"/>
          <w:szCs w:val="21"/>
        </w:rPr>
      </w:pPr>
    </w:p>
    <w:p w14:paraId="09381C98"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8AD9DE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7907B78"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CDD736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p>
    <w:p w14:paraId="2BE895D9"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4C96BB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E371D8F"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753C407" w14:textId="77777777" w:rsidR="00A14828" w:rsidRPr="001C6D83" w:rsidRDefault="00A14828" w:rsidP="00A14828">
      <w:pPr>
        <w:wordWrap w:val="0"/>
        <w:ind w:right="-88"/>
        <w:jc w:val="left"/>
        <w:rPr>
          <w:rFonts w:asciiTheme="minorEastAsia" w:eastAsiaTheme="minorEastAsia" w:hAnsiTheme="minorEastAsia"/>
          <w:szCs w:val="21"/>
        </w:rPr>
      </w:pPr>
    </w:p>
    <w:p w14:paraId="3393F61E"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E55B1DE"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7804181C" w14:textId="278339F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29D6668"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1CA8ACC"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1C6D8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3B9D3B0" w14:textId="134DED9F"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612649">
        <w:rPr>
          <w:rFonts w:asciiTheme="minorEastAsia" w:eastAsiaTheme="minorEastAsia" w:hAnsiTheme="minorEastAsia" w:hint="eastAsia"/>
          <w:color w:val="000000" w:themeColor="text1"/>
          <w:szCs w:val="21"/>
        </w:rPr>
        <w:t>1</w:t>
      </w:r>
      <w:r w:rsidR="00612649">
        <w:rPr>
          <w:rFonts w:asciiTheme="minorEastAsia" w:eastAsiaTheme="minorEastAsia" w:hAnsiTheme="minorEastAsia"/>
          <w:color w:val="000000" w:themeColor="text1"/>
          <w:szCs w:val="21"/>
        </w:rPr>
        <w:t>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w:t>
      </w:r>
      <w:r w:rsidRPr="001C6D83">
        <w:rPr>
          <w:rFonts w:asciiTheme="minorEastAsia" w:eastAsiaTheme="minorEastAsia" w:hAnsiTheme="minorEastAsia" w:hint="eastAsia"/>
          <w:szCs w:val="21"/>
        </w:rPr>
        <w:lastRenderedPageBreak/>
        <w:t>当該事実の概要を書面によって遅滞なく乙に通知する。</w:t>
      </w:r>
    </w:p>
    <w:p w14:paraId="4AFADEE7"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5462733"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F5A9CDB"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240426C" w14:textId="77777777" w:rsidR="00A14828" w:rsidRPr="001C6D83" w:rsidRDefault="00A14828" w:rsidP="00A14828">
      <w:pPr>
        <w:wordWrap w:val="0"/>
        <w:ind w:right="-88"/>
        <w:jc w:val="left"/>
        <w:rPr>
          <w:rFonts w:asciiTheme="minorEastAsia" w:eastAsiaTheme="minorEastAsia" w:hAnsiTheme="minorEastAsia"/>
          <w:szCs w:val="21"/>
        </w:rPr>
      </w:pPr>
    </w:p>
    <w:p w14:paraId="4640D9F0"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0F5A893" w14:textId="5A9226DE" w:rsidR="00A14828" w:rsidRPr="001C6D8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1C6D8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C6A45F5"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1C6D83" w:rsidRDefault="00A14828" w:rsidP="00A1482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1C6D83" w:rsidRDefault="00A14828" w:rsidP="00A1482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1C6D83" w:rsidRDefault="00A14828" w:rsidP="00A1482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A62B642" w14:textId="2FA1B751"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77F6DAEA" w14:textId="77777777" w:rsidR="00A14828" w:rsidRPr="001C6D83" w:rsidRDefault="00A14828" w:rsidP="00A14828">
      <w:pPr>
        <w:wordWrap w:val="0"/>
        <w:ind w:right="-88"/>
        <w:jc w:val="left"/>
        <w:rPr>
          <w:rFonts w:asciiTheme="minorEastAsia" w:eastAsiaTheme="minorEastAsia" w:hAnsiTheme="minorEastAsia"/>
          <w:szCs w:val="21"/>
        </w:rPr>
      </w:pPr>
    </w:p>
    <w:p w14:paraId="54393426"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1927A6F" w14:textId="77777777" w:rsidR="00A14828" w:rsidRPr="001C6D83" w:rsidRDefault="00A14828" w:rsidP="00A1482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12E6F05" w14:textId="77777777" w:rsidR="00A14828" w:rsidRPr="001C6D83" w:rsidRDefault="00A14828" w:rsidP="00A14828">
      <w:pPr>
        <w:wordWrap w:val="0"/>
        <w:ind w:left="210" w:right="-88" w:hangingChars="100" w:hanging="210"/>
        <w:rPr>
          <w:rFonts w:asciiTheme="minorEastAsia" w:eastAsiaTheme="minorEastAsia" w:hAnsiTheme="minorEastAsia"/>
          <w:strike/>
          <w:szCs w:val="21"/>
        </w:rPr>
      </w:pPr>
    </w:p>
    <w:p w14:paraId="7D65FC8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C961F4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3BE459D" w14:textId="77777777" w:rsidR="00A14828" w:rsidRPr="001C6D83" w:rsidRDefault="00A14828" w:rsidP="00A14828">
      <w:pPr>
        <w:wordWrap w:val="0"/>
        <w:ind w:leftChars="100" w:left="210" w:right="-88" w:firstLineChars="100" w:firstLine="210"/>
        <w:rPr>
          <w:rFonts w:asciiTheme="minorEastAsia" w:eastAsiaTheme="minorEastAsia" w:hAnsiTheme="minorEastAsia"/>
          <w:strike/>
          <w:szCs w:val="21"/>
        </w:rPr>
      </w:pPr>
    </w:p>
    <w:p w14:paraId="058149D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BFB751B" w14:textId="77777777" w:rsidR="00A14828" w:rsidRPr="001C6D83" w:rsidRDefault="00A14828" w:rsidP="00A1482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8C87423" w14:textId="05A21BBE" w:rsidR="00A14828" w:rsidRPr="001C6D83" w:rsidRDefault="00A14828" w:rsidP="00A1482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0D1C28B4"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0C522788"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6C35157" w14:textId="77777777" w:rsidR="00A14828" w:rsidRPr="001C6D83" w:rsidRDefault="00A14828" w:rsidP="00A1482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4E1454A4" w14:textId="77777777" w:rsidR="00A14828" w:rsidRPr="001C6D8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1C6D83" w:rsidRDefault="00A14828" w:rsidP="00A14828">
      <w:pPr>
        <w:wordWrap w:val="0"/>
        <w:ind w:right="-88"/>
        <w:rPr>
          <w:rFonts w:asciiTheme="minorEastAsia" w:eastAsiaTheme="minorEastAsia" w:hAnsiTheme="minorEastAsia"/>
          <w:szCs w:val="21"/>
        </w:rPr>
      </w:pPr>
    </w:p>
    <w:p w14:paraId="01A10A43"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A136942"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5B9D64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1C6D8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1C6D8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1C6D8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1C6D8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FFC6E"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7A40C5B" w14:textId="77777777" w:rsidR="00A14828" w:rsidRPr="001C6D83" w:rsidRDefault="00A14828" w:rsidP="00A1482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6A026DFF" w:rsidR="00A14828" w:rsidRPr="001C6D83" w:rsidRDefault="00A14828" w:rsidP="00A1482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5866019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1C6D8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E6C62B3" w14:textId="5567DA5D" w:rsidR="00A14828"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7566C66"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98965B7"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なお、報告の内容について、甲と乙が協議し不十分であると認めた場合、乙は、速やかに甲と協議し</w:t>
      </w:r>
      <w:r w:rsidRPr="006D3BA2">
        <w:rPr>
          <w:rFonts w:asciiTheme="minorEastAsia" w:eastAsiaTheme="minorEastAsia" w:hAnsiTheme="minorEastAsia" w:hint="eastAsia"/>
          <w:szCs w:val="21"/>
        </w:rPr>
        <w:lastRenderedPageBreak/>
        <w:t>対策を講ずること。</w:t>
      </w:r>
    </w:p>
    <w:p w14:paraId="770FDD17"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A1C3BA"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6DE8086"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0F5793C"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438C3A4"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0B66A68"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311CED20" w14:textId="77777777" w:rsidR="00453014" w:rsidRPr="006D3BA2" w:rsidRDefault="00453014" w:rsidP="00453014">
      <w:pPr>
        <w:wordWrap w:val="0"/>
        <w:ind w:left="166" w:right="-88" w:hangingChars="79" w:hanging="166"/>
        <w:jc w:val="left"/>
        <w:rPr>
          <w:rFonts w:asciiTheme="minorEastAsia" w:eastAsiaTheme="minorEastAsia" w:hAnsiTheme="minorEastAsia"/>
          <w:szCs w:val="21"/>
        </w:rPr>
      </w:pPr>
      <w:r w:rsidRPr="006D3BA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F134885" w14:textId="7A42CC17" w:rsidR="00A14828" w:rsidRPr="001C6D83" w:rsidRDefault="00453014" w:rsidP="00A14828">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r w:rsidR="00A14828"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1D1C179" w14:textId="6F9C833E" w:rsidR="00A14828" w:rsidRPr="001C6D83" w:rsidRDefault="00453014" w:rsidP="00A14828">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A14828" w:rsidRPr="001C6D83">
        <w:rPr>
          <w:rFonts w:asciiTheme="minorEastAsia" w:eastAsiaTheme="minorEastAsia" w:hAnsiTheme="minorEastAsia" w:hint="eastAsia"/>
          <w:color w:val="000000" w:themeColor="text1"/>
          <w:szCs w:val="21"/>
        </w:rPr>
        <w:t xml:space="preserve">　本条は、本契約終了後も有効に存続する。</w:t>
      </w:r>
    </w:p>
    <w:p w14:paraId="16F830C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D29DDE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A33C25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1C6D8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C9E11B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C78B8"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0D012EB"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第19条　甲は、請負業務完了の日以後、請負業務の成果を公表、公開及び出版（以下「公表等」という。）することができる。</w:t>
      </w:r>
    </w:p>
    <w:p w14:paraId="2972A6C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F0CFB7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016B2E2" w14:textId="77777777" w:rsidR="00A14828" w:rsidRPr="001C6D83" w:rsidRDefault="00A14828" w:rsidP="00A14828">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1D94E9C"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06AA98FF"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CECC0ED" w14:textId="3504B1C0"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AE51C5" w:rsidRPr="00AE51C5">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1B24F04" w14:textId="77777777" w:rsidR="00A14828" w:rsidRPr="001C6D83" w:rsidRDefault="00A14828" w:rsidP="00A14828">
      <w:pPr>
        <w:ind w:right="-88"/>
        <w:rPr>
          <w:rFonts w:asciiTheme="minorEastAsia" w:eastAsiaTheme="minorEastAsia" w:hAnsiTheme="minorEastAsia"/>
          <w:color w:val="000000" w:themeColor="text1"/>
          <w:szCs w:val="21"/>
        </w:rPr>
      </w:pPr>
    </w:p>
    <w:p w14:paraId="508E1D4D" w14:textId="77777777" w:rsidR="00A14828" w:rsidRPr="001C6D83" w:rsidRDefault="00A14828" w:rsidP="00A14828">
      <w:pPr>
        <w:ind w:right="-88"/>
        <w:rPr>
          <w:rFonts w:asciiTheme="minorEastAsia" w:eastAsiaTheme="minorEastAsia" w:hAnsiTheme="minorEastAsia"/>
          <w:color w:val="000000" w:themeColor="text1"/>
          <w:szCs w:val="21"/>
        </w:rPr>
      </w:pPr>
    </w:p>
    <w:p w14:paraId="7706EC6F" w14:textId="77777777" w:rsidR="00A14828" w:rsidRPr="001C6D83" w:rsidRDefault="00A14828" w:rsidP="00A1482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5FA959E1" w14:textId="77777777" w:rsidR="00A14828" w:rsidRPr="001C6D8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1201EB">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1201EB">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1C6D83" w:rsidRDefault="00A14828" w:rsidP="00A1482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sidR="001201EB">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1201EB">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15C69B"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070FC28"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9F10C33"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F6DF1AB"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7DD119A" w14:textId="6B4754F0"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1201EB"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第1項の規定は、甲に生じた実際の損害額が同項に規定する</w:t>
      </w:r>
      <w:r w:rsidR="001201EB">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89AD456"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119197A"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B7BE0E6" w14:textId="5D9D06A3"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1201EB"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（不当介入に関する通報・報告）</w:t>
      </w:r>
    </w:p>
    <w:p w14:paraId="26FB8335" w14:textId="77777777" w:rsidR="00A14828" w:rsidRPr="001C6D8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1C6D8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BAF9569"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77777777" w:rsidR="00A14828" w:rsidRPr="001C6D8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4DF23371" w14:textId="77777777" w:rsidR="00A14828" w:rsidRPr="001C6D8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6D19F86" w14:textId="3D28A870"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DA7F8B" w:rsidRPr="00DA7F8B">
        <w:rPr>
          <w:rFonts w:asciiTheme="minorEastAsia" w:eastAsiaTheme="minorEastAsia" w:hAnsiTheme="minorEastAsia" w:hint="eastAsia"/>
          <w:color w:val="000000" w:themeColor="text1"/>
          <w:szCs w:val="21"/>
        </w:rPr>
        <w:t>齊藤　裕</w:t>
      </w:r>
    </w:p>
    <w:p w14:paraId="32E18038"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1C6D8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AB92E7B"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D3900B3"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EDC8899" w14:textId="77777777" w:rsidR="00A14828" w:rsidRPr="001C6D83" w:rsidRDefault="00A14828" w:rsidP="00A1482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D7150EA" w14:textId="77777777" w:rsidR="00A14828" w:rsidRPr="001C6D83" w:rsidRDefault="00A14828" w:rsidP="00A1482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F39FA1A" w14:textId="77777777" w:rsidR="00A14828" w:rsidRPr="001C6D83" w:rsidRDefault="00A14828" w:rsidP="00A14828">
      <w:pPr>
        <w:rPr>
          <w:rFonts w:asciiTheme="minorEastAsia" w:eastAsiaTheme="minorEastAsia" w:hAnsiTheme="minorEastAsia"/>
          <w:color w:val="000000" w:themeColor="text1"/>
          <w:szCs w:val="21"/>
        </w:rPr>
      </w:pPr>
    </w:p>
    <w:p w14:paraId="3E3C69C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EB3935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1C6D83" w:rsidRDefault="00A14828" w:rsidP="00A14828">
      <w:pPr>
        <w:rPr>
          <w:rFonts w:asciiTheme="minorEastAsia" w:eastAsiaTheme="minorEastAsia" w:hAnsiTheme="minorEastAsia"/>
          <w:color w:val="000000" w:themeColor="text1"/>
          <w:szCs w:val="21"/>
        </w:rPr>
      </w:pPr>
    </w:p>
    <w:p w14:paraId="3FEEFF2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EBFEED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1C6D83" w:rsidRDefault="00A14828" w:rsidP="00A14828">
      <w:pPr>
        <w:rPr>
          <w:rFonts w:asciiTheme="minorEastAsia" w:eastAsiaTheme="minorEastAsia" w:hAnsiTheme="minorEastAsia"/>
          <w:color w:val="000000" w:themeColor="text1"/>
          <w:szCs w:val="21"/>
        </w:rPr>
      </w:pPr>
    </w:p>
    <w:p w14:paraId="75F8A4EA"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EDBABE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1C6D83" w:rsidRDefault="00A14828" w:rsidP="00A14828">
      <w:pPr>
        <w:rPr>
          <w:rFonts w:asciiTheme="minorEastAsia" w:eastAsiaTheme="minorEastAsia" w:hAnsiTheme="minorEastAsia"/>
          <w:color w:val="000000" w:themeColor="text1"/>
          <w:szCs w:val="21"/>
        </w:rPr>
      </w:pPr>
    </w:p>
    <w:p w14:paraId="2106F28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29387B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1C6D83" w:rsidRDefault="00A14828" w:rsidP="00A14828">
      <w:pPr>
        <w:rPr>
          <w:rFonts w:asciiTheme="minorEastAsia" w:eastAsiaTheme="minorEastAsia" w:hAnsiTheme="minorEastAsia"/>
          <w:color w:val="000000" w:themeColor="text1"/>
          <w:szCs w:val="21"/>
        </w:rPr>
      </w:pPr>
    </w:p>
    <w:p w14:paraId="436382FE"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BA51F6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1C6D83" w:rsidRDefault="00A14828" w:rsidP="00A14828">
      <w:pPr>
        <w:rPr>
          <w:rFonts w:asciiTheme="minorEastAsia" w:eastAsiaTheme="minorEastAsia" w:hAnsiTheme="minorEastAsia"/>
          <w:color w:val="000000" w:themeColor="text1"/>
          <w:szCs w:val="21"/>
        </w:rPr>
      </w:pPr>
    </w:p>
    <w:p w14:paraId="15764189"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4BCDB6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1C6D83" w:rsidRDefault="00A14828" w:rsidP="00A14828">
      <w:pPr>
        <w:rPr>
          <w:rFonts w:asciiTheme="minorEastAsia" w:eastAsiaTheme="minorEastAsia" w:hAnsiTheme="minorEastAsia"/>
          <w:color w:val="000000" w:themeColor="text1"/>
          <w:szCs w:val="21"/>
        </w:rPr>
      </w:pPr>
    </w:p>
    <w:p w14:paraId="134F38C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140D558"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1C6D83" w:rsidRDefault="00A14828" w:rsidP="00A14828">
      <w:pPr>
        <w:rPr>
          <w:rFonts w:asciiTheme="minorEastAsia" w:eastAsiaTheme="minorEastAsia" w:hAnsiTheme="minorEastAsia"/>
          <w:color w:val="000000" w:themeColor="text1"/>
          <w:szCs w:val="21"/>
        </w:rPr>
      </w:pPr>
    </w:p>
    <w:p w14:paraId="2004494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5F7CB43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64E288F0" w14:textId="77777777" w:rsidR="00A14828" w:rsidRPr="001C6D83" w:rsidRDefault="00A14828" w:rsidP="00A14828">
      <w:pPr>
        <w:rPr>
          <w:rFonts w:asciiTheme="minorEastAsia" w:eastAsiaTheme="minorEastAsia" w:hAnsiTheme="minorEastAsia"/>
          <w:color w:val="000000" w:themeColor="text1"/>
          <w:szCs w:val="21"/>
        </w:rPr>
      </w:pPr>
    </w:p>
    <w:p w14:paraId="61AC5952"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BEB7B7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1C6D83" w:rsidRDefault="00A14828" w:rsidP="00A14828">
      <w:pPr>
        <w:rPr>
          <w:rFonts w:asciiTheme="minorEastAsia" w:eastAsiaTheme="minorEastAsia" w:hAnsiTheme="minorEastAsia"/>
          <w:color w:val="000000" w:themeColor="text1"/>
          <w:szCs w:val="21"/>
        </w:rPr>
      </w:pPr>
    </w:p>
    <w:p w14:paraId="1E0B467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19A892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1C6D83" w:rsidRDefault="00A14828" w:rsidP="00A14828">
      <w:pPr>
        <w:rPr>
          <w:rFonts w:asciiTheme="minorEastAsia" w:eastAsiaTheme="minorEastAsia" w:hAnsiTheme="minorEastAsia"/>
          <w:color w:val="000000" w:themeColor="text1"/>
          <w:szCs w:val="21"/>
        </w:rPr>
      </w:pPr>
    </w:p>
    <w:p w14:paraId="5C4E6CB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7AC95F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1C6D83" w:rsidRDefault="00A14828" w:rsidP="00A1482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9C2B7AD" w14:textId="1E25CDD0" w:rsidR="00A14828"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B555591" w14:textId="196C0B75" w:rsidR="00A14828" w:rsidRPr="001C6D83"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以上</w:t>
      </w:r>
    </w:p>
    <w:p w14:paraId="60BE2289" w14:textId="77777777" w:rsidR="00A14828" w:rsidRDefault="00A14828">
      <w:pPr>
        <w:widowControl/>
        <w:jc w:val="left"/>
        <w:rPr>
          <w:rFonts w:ascii="ＭＳ 明朝" w:eastAsia="ＭＳ ゴシック" w:hAnsi="ＭＳ 明朝"/>
          <w:sz w:val="28"/>
          <w:szCs w:val="28"/>
        </w:rPr>
      </w:pPr>
      <w:r>
        <w:rPr>
          <w:rFonts w:ascii="ＭＳ 明朝" w:hAnsi="ＭＳ 明朝"/>
          <w:sz w:val="28"/>
          <w:szCs w:val="28"/>
        </w:rPr>
        <w:br w:type="page"/>
      </w:r>
    </w:p>
    <w:p w14:paraId="74DCAA45" w14:textId="71E9FAE1" w:rsidR="00946EE4" w:rsidRDefault="00946EE4" w:rsidP="00012E4C">
      <w:pPr>
        <w:pStyle w:val="1"/>
        <w:jc w:val="center"/>
        <w:rPr>
          <w:rFonts w:ascii="ＭＳ 明朝" w:hAnsi="ＭＳ 明朝"/>
          <w:sz w:val="28"/>
          <w:szCs w:val="28"/>
        </w:rPr>
      </w:pPr>
    </w:p>
    <w:p w14:paraId="74DCAB29" w14:textId="77777777" w:rsidR="00946EE4" w:rsidRDefault="00946EE4" w:rsidP="002041C7">
      <w:pPr>
        <w:pStyle w:val="1"/>
        <w:jc w:val="center"/>
        <w:rPr>
          <w:rFonts w:ascii="ＭＳ 明朝" w:hAnsi="ＭＳ 明朝"/>
          <w:sz w:val="28"/>
          <w:szCs w:val="28"/>
        </w:rPr>
      </w:pPr>
      <w:bookmarkStart w:id="0" w:name="_Toc194746968"/>
      <w:bookmarkStart w:id="1" w:name="_Toc194906779"/>
      <w:r>
        <w:rPr>
          <w:rFonts w:ascii="ＭＳ 明朝" w:hAnsi="ＭＳ 明朝" w:hint="eastAsia"/>
          <w:sz w:val="28"/>
          <w:szCs w:val="28"/>
        </w:rPr>
        <w:t>Ⅲ．仕様書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Ⅲ．仕様書</w:instrText>
      </w:r>
      <w:r>
        <w:instrText>" \y "</w:instrText>
      </w:r>
      <w:r>
        <w:instrText>３．しようしょ</w:instrText>
      </w:r>
      <w:r>
        <w:instrText xml:space="preserve">" </w:instrText>
      </w:r>
      <w:r>
        <w:rPr>
          <w:rFonts w:ascii="ＭＳ 明朝" w:hAnsi="ＭＳ 明朝"/>
          <w:sz w:val="28"/>
          <w:szCs w:val="28"/>
        </w:rPr>
        <w:fldChar w:fldCharType="end"/>
      </w:r>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55C971AF" w14:textId="77777777" w:rsidR="00FE47AB" w:rsidRDefault="00946EE4">
      <w:pPr>
        <w:jc w:val="center"/>
        <w:rPr>
          <w:rFonts w:ascii="ＭＳ 明朝" w:hAnsi="ＭＳ 明朝"/>
          <w:b/>
          <w:sz w:val="36"/>
          <w:szCs w:val="36"/>
        </w:rPr>
      </w:pPr>
      <w:r w:rsidRPr="00FE47AB">
        <w:rPr>
          <w:rFonts w:ascii="ＭＳ 明朝" w:hAnsi="ＭＳ 明朝" w:hint="eastAsia"/>
          <w:b/>
          <w:sz w:val="36"/>
          <w:szCs w:val="36"/>
        </w:rPr>
        <w:t>「</w:t>
      </w:r>
      <w:r w:rsidR="00F1752E" w:rsidRPr="00FE47AB">
        <w:rPr>
          <w:rFonts w:ascii="ＭＳ 明朝" w:hAnsi="ＭＳ 明朝" w:hint="eastAsia"/>
          <w:b/>
          <w:sz w:val="36"/>
          <w:szCs w:val="36"/>
        </w:rPr>
        <w:t>サプライチェーン上のデータ連携</w:t>
      </w:r>
      <w:r w:rsidR="004D607A" w:rsidRPr="00FE47AB">
        <w:rPr>
          <w:rFonts w:ascii="ＭＳ 明朝" w:hAnsi="ＭＳ 明朝" w:hint="eastAsia"/>
          <w:b/>
          <w:sz w:val="36"/>
          <w:szCs w:val="36"/>
        </w:rPr>
        <w:t>の仕組み</w:t>
      </w:r>
      <w:r w:rsidR="00F1752E" w:rsidRPr="00FE47AB">
        <w:rPr>
          <w:rFonts w:ascii="ＭＳ 明朝" w:hAnsi="ＭＳ 明朝" w:hint="eastAsia"/>
          <w:b/>
          <w:sz w:val="36"/>
          <w:szCs w:val="36"/>
        </w:rPr>
        <w:t>に関する</w:t>
      </w:r>
    </w:p>
    <w:p w14:paraId="74DCAB31" w14:textId="6263C926" w:rsidR="00946EE4" w:rsidRPr="00FE47AB" w:rsidRDefault="00F1752E">
      <w:pPr>
        <w:jc w:val="center"/>
        <w:rPr>
          <w:rFonts w:ascii="ＭＳ 明朝" w:hAnsi="ＭＳ 明朝"/>
          <w:b/>
          <w:sz w:val="36"/>
          <w:szCs w:val="36"/>
        </w:rPr>
      </w:pPr>
      <w:r w:rsidRPr="00FE47AB">
        <w:rPr>
          <w:rFonts w:ascii="ＭＳ 明朝" w:hAnsi="ＭＳ 明朝" w:hint="eastAsia"/>
          <w:b/>
          <w:sz w:val="36"/>
          <w:szCs w:val="36"/>
        </w:rPr>
        <w:t>ガイドライン</w:t>
      </w:r>
      <w:r w:rsidR="00A268F9">
        <w:rPr>
          <w:rFonts w:ascii="ＭＳ 明朝" w:hAnsi="ＭＳ 明朝" w:hint="eastAsia"/>
          <w:b/>
          <w:sz w:val="36"/>
          <w:szCs w:val="36"/>
        </w:rPr>
        <w:t>及</w:t>
      </w:r>
      <w:r w:rsidRPr="00FE47AB">
        <w:rPr>
          <w:rFonts w:ascii="ＭＳ 明朝" w:hAnsi="ＭＳ 明朝" w:hint="eastAsia"/>
          <w:b/>
          <w:sz w:val="36"/>
          <w:szCs w:val="36"/>
        </w:rPr>
        <w:t>び運用ガイドブック</w:t>
      </w:r>
      <w:r w:rsidR="00946EE4" w:rsidRPr="00FE47AB">
        <w:rPr>
          <w:rFonts w:ascii="ＭＳ 明朝" w:hAnsi="ＭＳ 明朝" w:hint="eastAsia"/>
          <w:b/>
          <w:sz w:val="36"/>
          <w:szCs w:val="36"/>
        </w:rPr>
        <w:t>の英訳」</w:t>
      </w:r>
    </w:p>
    <w:p w14:paraId="74DCAB32" w14:textId="77777777" w:rsidR="00946EE4" w:rsidRDefault="00946EE4">
      <w:pPr>
        <w:jc w:val="center"/>
        <w:rPr>
          <w:rFonts w:ascii="ＭＳ 明朝" w:hAnsi="ＭＳ 明朝"/>
          <w:sz w:val="32"/>
          <w:szCs w:val="32"/>
        </w:rPr>
      </w:pPr>
    </w:p>
    <w:p w14:paraId="74DCAB33" w14:textId="77777777" w:rsidR="00946EE4" w:rsidRDefault="00946EE4">
      <w:pPr>
        <w:jc w:val="center"/>
        <w:rPr>
          <w:rFonts w:ascii="ＭＳ 明朝" w:hAnsi="ＭＳ 明朝"/>
          <w:sz w:val="32"/>
          <w:szCs w:val="32"/>
        </w:rPr>
      </w:pPr>
    </w:p>
    <w:p w14:paraId="74DCAB34" w14:textId="70115B68" w:rsidR="00946EE4" w:rsidRDefault="00946EE4">
      <w:pPr>
        <w:jc w:val="center"/>
        <w:rPr>
          <w:rFonts w:ascii="ＭＳ 明朝" w:hAnsi="ＭＳ 明朝"/>
          <w:sz w:val="32"/>
          <w:szCs w:val="32"/>
        </w:rPr>
      </w:pPr>
    </w:p>
    <w:p w14:paraId="74DCAB35" w14:textId="7E1E5FED"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74DCAB37" w14:textId="087A49C9" w:rsidR="00946EE4" w:rsidRDefault="00946EE4">
      <w:pPr>
        <w:jc w:val="center"/>
        <w:rPr>
          <w:rFonts w:ascii="ＭＳ 明朝" w:hAnsi="ＭＳ 明朝"/>
          <w:sz w:val="32"/>
          <w:szCs w:val="32"/>
        </w:rPr>
      </w:pPr>
      <w:r>
        <w:rPr>
          <w:rFonts w:ascii="ＭＳ 明朝" w:hAnsi="ＭＳ 明朝"/>
          <w:sz w:val="32"/>
          <w:szCs w:val="32"/>
        </w:rPr>
        <w:t>事業内容（仕様書）</w:t>
      </w:r>
    </w:p>
    <w:p w14:paraId="4994C631" w14:textId="77777777" w:rsidR="00230416" w:rsidRDefault="00230416" w:rsidP="00230416">
      <w:pPr>
        <w:rPr>
          <w:rFonts w:ascii="ＭＳ 明朝" w:hAnsi="ＭＳ 明朝"/>
        </w:rPr>
      </w:pPr>
    </w:p>
    <w:p w14:paraId="6B842B40" w14:textId="60C3485B" w:rsidR="00230416" w:rsidRDefault="00230416" w:rsidP="00230416">
      <w:pPr>
        <w:rPr>
          <w:rFonts w:ascii="ＭＳ 明朝" w:hAnsi="ＭＳ 明朝"/>
        </w:rPr>
      </w:pPr>
    </w:p>
    <w:p w14:paraId="487C3434" w14:textId="77777777" w:rsidR="00230416" w:rsidRDefault="00230416" w:rsidP="00230416">
      <w:pPr>
        <w:rPr>
          <w:rFonts w:ascii="ＭＳ 明朝" w:hAnsi="ＭＳ 明朝"/>
        </w:rPr>
      </w:pPr>
    </w:p>
    <w:p w14:paraId="5FEB95C4" w14:textId="18A8CEEA" w:rsidR="00230416" w:rsidRPr="006F2FB0" w:rsidRDefault="00230416" w:rsidP="00230416">
      <w:pPr>
        <w:jc w:val="left"/>
        <w:rPr>
          <w:rFonts w:ascii="ＭＳ ゴシック" w:eastAsia="SimSun" w:hAnsi="ＭＳ ゴシック"/>
          <w:color w:val="FF0000"/>
          <w:szCs w:val="21"/>
          <w:lang w:eastAsia="zh-CN"/>
        </w:rPr>
      </w:pPr>
    </w:p>
    <w:p w14:paraId="6BDD691A" w14:textId="77777777" w:rsidR="00230416" w:rsidRDefault="00230416" w:rsidP="00230416">
      <w:pPr>
        <w:rPr>
          <w:rFonts w:ascii="ＭＳ 明朝" w:hAnsi="ＭＳ 明朝"/>
          <w:color w:val="FF0000"/>
        </w:rPr>
      </w:pPr>
    </w:p>
    <w:p w14:paraId="2815EFAD" w14:textId="77777777" w:rsidR="00230416" w:rsidRDefault="00230416" w:rsidP="00230416">
      <w:pPr>
        <w:rPr>
          <w:rFonts w:ascii="ＭＳ 明朝" w:hAnsi="ＭＳ 明朝"/>
          <w:color w:val="FF0000"/>
        </w:rPr>
      </w:pPr>
    </w:p>
    <w:p w14:paraId="6C98829B" w14:textId="72C833A3" w:rsidR="00230416" w:rsidRDefault="00230416" w:rsidP="00230416">
      <w:pPr>
        <w:rPr>
          <w:rFonts w:ascii="ＭＳ 明朝" w:hAnsi="ＭＳ 明朝"/>
          <w:color w:val="FF0000"/>
        </w:rPr>
      </w:pPr>
    </w:p>
    <w:p w14:paraId="31D76E71" w14:textId="561D6F1B" w:rsidR="00230416" w:rsidRDefault="00230416" w:rsidP="00230416">
      <w:pPr>
        <w:rPr>
          <w:rFonts w:ascii="ＭＳ 明朝" w:hAnsi="ＭＳ 明朝"/>
          <w:color w:val="FF0000"/>
        </w:rPr>
      </w:pPr>
    </w:p>
    <w:p w14:paraId="30B4C1E3" w14:textId="46E66875" w:rsidR="00230416" w:rsidRDefault="00230416" w:rsidP="00230416">
      <w:pPr>
        <w:rPr>
          <w:rFonts w:ascii="ＭＳ 明朝" w:hAnsi="ＭＳ 明朝"/>
          <w:color w:val="FF0000"/>
        </w:rPr>
      </w:pPr>
    </w:p>
    <w:p w14:paraId="217EFD54" w14:textId="77777777" w:rsidR="00230416" w:rsidRDefault="00230416" w:rsidP="00230416">
      <w:pPr>
        <w:rPr>
          <w:rFonts w:ascii="ＭＳ 明朝" w:hAnsi="ＭＳ 明朝"/>
          <w:color w:val="FF0000"/>
        </w:rPr>
      </w:pPr>
    </w:p>
    <w:p w14:paraId="1FC94D85" w14:textId="753F9258" w:rsidR="00230416" w:rsidRDefault="00230416" w:rsidP="00230416">
      <w:pPr>
        <w:rPr>
          <w:rFonts w:ascii="ＭＳ 明朝" w:hAnsi="ＭＳ 明朝"/>
          <w:color w:val="FF0000"/>
        </w:rPr>
      </w:pPr>
    </w:p>
    <w:p w14:paraId="08AF9E2B" w14:textId="77777777" w:rsidR="00230416" w:rsidRDefault="00230416" w:rsidP="00230416">
      <w:pPr>
        <w:rPr>
          <w:rFonts w:ascii="ＭＳ 明朝" w:hAnsi="ＭＳ 明朝"/>
          <w:color w:val="FF0000"/>
        </w:rPr>
      </w:pPr>
    </w:p>
    <w:p w14:paraId="54538999" w14:textId="5FE40356" w:rsidR="00230416" w:rsidRDefault="00230416" w:rsidP="00230416">
      <w:pPr>
        <w:rPr>
          <w:rFonts w:ascii="ＭＳ 明朝" w:hAnsi="ＭＳ 明朝"/>
          <w:color w:val="FF0000"/>
        </w:rPr>
      </w:pPr>
    </w:p>
    <w:p w14:paraId="23D29258" w14:textId="77777777" w:rsidR="00230416" w:rsidRDefault="00230416" w:rsidP="00230416">
      <w:pPr>
        <w:rPr>
          <w:rFonts w:ascii="ＭＳ 明朝" w:hAnsi="ＭＳ 明朝"/>
        </w:rPr>
      </w:pPr>
    </w:p>
    <w:p w14:paraId="6044F2B0" w14:textId="4FE2FAA1" w:rsidR="00230416" w:rsidRDefault="00230416" w:rsidP="00230416">
      <w:pPr>
        <w:rPr>
          <w:rFonts w:ascii="ＭＳ 明朝" w:hAnsi="ＭＳ 明朝"/>
        </w:rPr>
      </w:pPr>
    </w:p>
    <w:p w14:paraId="501F3708" w14:textId="77777777" w:rsidR="00230416" w:rsidRDefault="00230416" w:rsidP="00230416">
      <w:pPr>
        <w:rPr>
          <w:rFonts w:ascii="ＭＳ 明朝" w:hAnsi="ＭＳ 明朝"/>
        </w:rPr>
      </w:pPr>
    </w:p>
    <w:p w14:paraId="588F19BA" w14:textId="5F3BD847" w:rsidR="00230416" w:rsidRDefault="00230416" w:rsidP="00230416">
      <w:pPr>
        <w:rPr>
          <w:rFonts w:ascii="ＭＳ 明朝" w:hAnsi="ＭＳ 明朝"/>
        </w:rPr>
      </w:pPr>
    </w:p>
    <w:p w14:paraId="04DADD06" w14:textId="77777777" w:rsidR="00230416" w:rsidRDefault="00230416" w:rsidP="00230416">
      <w:pPr>
        <w:jc w:val="center"/>
        <w:rPr>
          <w:rFonts w:ascii="ＭＳ 明朝" w:hAnsi="ＭＳ 明朝"/>
        </w:rPr>
      </w:pPr>
    </w:p>
    <w:p w14:paraId="5B5DEA99" w14:textId="31959DB8" w:rsidR="00230416" w:rsidRDefault="00230416" w:rsidP="00230416">
      <w:pPr>
        <w:jc w:val="center"/>
        <w:rPr>
          <w:rFonts w:ascii="ＭＳ 明朝" w:hAnsi="ＭＳ 明朝"/>
        </w:rPr>
      </w:pPr>
    </w:p>
    <w:p w14:paraId="3CFDCAFF" w14:textId="77777777" w:rsidR="00230416" w:rsidRDefault="00230416" w:rsidP="00230416">
      <w:pPr>
        <w:jc w:val="center"/>
        <w:rPr>
          <w:rFonts w:ascii="ＭＳ 明朝" w:hAnsi="ＭＳ 明朝"/>
        </w:rPr>
      </w:pPr>
    </w:p>
    <w:p w14:paraId="6F616330" w14:textId="77777777" w:rsidR="00230416" w:rsidRDefault="00230416" w:rsidP="00230416">
      <w:pPr>
        <w:jc w:val="center"/>
        <w:rPr>
          <w:rFonts w:ascii="ＭＳ 明朝" w:hAnsi="ＭＳ 明朝"/>
        </w:rPr>
      </w:pPr>
    </w:p>
    <w:p w14:paraId="06271E61" w14:textId="7650388F" w:rsidR="00230416" w:rsidRDefault="00230416" w:rsidP="00230416">
      <w:pPr>
        <w:jc w:val="center"/>
        <w:rPr>
          <w:rFonts w:ascii="ＭＳ 明朝" w:hAnsi="ＭＳ 明朝"/>
        </w:rPr>
      </w:pPr>
    </w:p>
    <w:p w14:paraId="25C51F1F" w14:textId="77777777" w:rsidR="00230416" w:rsidRDefault="00230416" w:rsidP="00230416">
      <w:pPr>
        <w:jc w:val="center"/>
        <w:rPr>
          <w:rFonts w:ascii="ＭＳ 明朝" w:hAnsi="ＭＳ 明朝"/>
        </w:rPr>
      </w:pPr>
    </w:p>
    <w:p w14:paraId="16479E5D" w14:textId="77777777" w:rsidR="00230416" w:rsidRDefault="00230416" w:rsidP="00230416">
      <w:pPr>
        <w:jc w:val="center"/>
        <w:rPr>
          <w:rFonts w:ascii="ＭＳ 明朝" w:hAnsi="ＭＳ 明朝"/>
        </w:rPr>
      </w:pPr>
    </w:p>
    <w:p w14:paraId="74DCAB56" w14:textId="0139CB93" w:rsidR="00946EE4" w:rsidRDefault="00171EB0">
      <w:pPr>
        <w:jc w:val="center"/>
        <w:rPr>
          <w:rFonts w:ascii="ＭＳ 明朝" w:hAnsi="ＭＳ 明朝"/>
          <w:sz w:val="28"/>
          <w:szCs w:val="28"/>
        </w:rPr>
      </w:pPr>
      <w:r>
        <w:rPr>
          <w:noProof/>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57" w14:textId="70538C1F" w:rsidR="00E3576C" w:rsidRDefault="00E3576C" w:rsidP="00335F49">
      <w:pPr>
        <w:rPr>
          <w:rFonts w:ascii="ＭＳ 明朝" w:hAnsi="ＭＳ 明朝"/>
          <w:sz w:val="24"/>
        </w:rPr>
      </w:pPr>
    </w:p>
    <w:p w14:paraId="74DCAB58" w14:textId="43981B45" w:rsidR="00E3576C" w:rsidRDefault="00E3576C">
      <w:pPr>
        <w:jc w:val="center"/>
        <w:rPr>
          <w:rFonts w:ascii="ＭＳ 明朝" w:hAnsi="ＭＳ 明朝"/>
          <w:sz w:val="24"/>
        </w:rPr>
      </w:pPr>
    </w:p>
    <w:p w14:paraId="74DCAB59" w14:textId="77777777" w:rsidR="00E3576C" w:rsidRDefault="00E3576C">
      <w:pPr>
        <w:jc w:val="center"/>
        <w:rPr>
          <w:rFonts w:ascii="ＭＳ 明朝" w:hAnsi="ＭＳ 明朝"/>
          <w:sz w:val="24"/>
        </w:rPr>
      </w:pPr>
    </w:p>
    <w:p w14:paraId="74DCAB5A" w14:textId="77777777" w:rsidR="00E3576C" w:rsidRDefault="00E3576C">
      <w:pPr>
        <w:jc w:val="center"/>
        <w:rPr>
          <w:rFonts w:ascii="ＭＳ 明朝" w:hAnsi="ＭＳ 明朝"/>
          <w:sz w:val="24"/>
        </w:rPr>
      </w:pPr>
    </w:p>
    <w:p w14:paraId="74DCAB5B" w14:textId="77777777" w:rsidR="00E3576C" w:rsidRDefault="00E3576C">
      <w:pPr>
        <w:jc w:val="center"/>
        <w:rPr>
          <w:rFonts w:ascii="ＭＳ 明朝" w:hAnsi="ＭＳ 明朝"/>
          <w:sz w:val="24"/>
        </w:rPr>
      </w:pPr>
    </w:p>
    <w:p w14:paraId="74DCAB84" w14:textId="77777777" w:rsidR="00DA2BC1" w:rsidRDefault="00DA2BC1">
      <w:pPr>
        <w:jc w:val="center"/>
        <w:rPr>
          <w:rFonts w:ascii="ＭＳ ゴシック" w:eastAsia="ＭＳ ゴシック" w:hAnsi="ＭＳ ゴシック"/>
          <w:color w:val="FF0000"/>
          <w:sz w:val="24"/>
        </w:rPr>
      </w:pPr>
    </w:p>
    <w:p w14:paraId="74DCAB85" w14:textId="19B046D8" w:rsidR="00946EE4" w:rsidRDefault="00946EE4">
      <w:pPr>
        <w:jc w:val="center"/>
        <w:rPr>
          <w:rFonts w:ascii="ＭＳ 明朝" w:hAnsi="ＭＳ 明朝"/>
          <w:sz w:val="24"/>
        </w:rPr>
      </w:pPr>
      <w:r>
        <w:rPr>
          <w:rFonts w:ascii="ＭＳ 明朝" w:hAnsi="ＭＳ 明朝"/>
          <w:sz w:val="24"/>
        </w:rPr>
        <w:t>事業内容（仕様書）</w:t>
      </w:r>
    </w:p>
    <w:p w14:paraId="74DCAB86" w14:textId="77777777" w:rsidR="00946EE4" w:rsidRDefault="00946EE4">
      <w:pPr>
        <w:rPr>
          <w:rFonts w:ascii="ＭＳ 明朝" w:hAnsi="ＭＳ 明朝"/>
        </w:rPr>
      </w:pPr>
    </w:p>
    <w:p w14:paraId="74DCAB87" w14:textId="77777777" w:rsidR="00946EE4" w:rsidRPr="002041C7" w:rsidRDefault="00946EE4" w:rsidP="002041C7">
      <w:pPr>
        <w:pStyle w:val="1"/>
        <w:numPr>
          <w:ilvl w:val="0"/>
          <w:numId w:val="1"/>
        </w:numPr>
        <w:rPr>
          <w:rFonts w:ascii="ＭＳ Ｐゴシック" w:eastAsia="ＭＳ Ｐゴシック" w:hAnsi="ＭＳ Ｐゴシック"/>
          <w:b/>
          <w:kern w:val="0"/>
          <w:sz w:val="22"/>
          <w:szCs w:val="22"/>
        </w:rPr>
      </w:pPr>
      <w:r w:rsidRPr="002041C7">
        <w:rPr>
          <w:rFonts w:ascii="ＭＳ Ｐゴシック" w:eastAsia="ＭＳ Ｐゴシック" w:hAnsi="ＭＳ Ｐゴシック"/>
          <w:b/>
          <w:kern w:val="0"/>
          <w:sz w:val="22"/>
          <w:szCs w:val="22"/>
        </w:rPr>
        <w:t>件名</w:t>
      </w:r>
    </w:p>
    <w:p w14:paraId="74DCAB88" w14:textId="292898BD" w:rsidR="00946EE4" w:rsidRPr="00BC148F" w:rsidRDefault="00946EE4" w:rsidP="00DA2BC1">
      <w:pPr>
        <w:ind w:firstLineChars="200" w:firstLine="420"/>
        <w:rPr>
          <w:rFonts w:ascii="ＭＳ Ｐゴシック" w:eastAsia="ＭＳ Ｐゴシック" w:hAnsi="ＭＳ Ｐゴシック"/>
          <w:szCs w:val="21"/>
        </w:rPr>
      </w:pPr>
      <w:r w:rsidRPr="00BC148F">
        <w:rPr>
          <w:rFonts w:ascii="ＭＳ Ｐゴシック" w:eastAsia="ＭＳ Ｐゴシック" w:hAnsi="ＭＳ Ｐゴシック" w:hint="eastAsia"/>
          <w:szCs w:val="21"/>
        </w:rPr>
        <w:t>「</w:t>
      </w:r>
      <w:r w:rsidR="00230416" w:rsidRPr="00BC148F">
        <w:rPr>
          <w:rFonts w:ascii="ＭＳ Ｐゴシック" w:eastAsia="ＭＳ Ｐゴシック" w:hAnsi="ＭＳ Ｐゴシック" w:hint="eastAsia"/>
          <w:szCs w:val="21"/>
        </w:rPr>
        <w:t>サプライチェーン上のデータ連携</w:t>
      </w:r>
      <w:r w:rsidR="00511240" w:rsidRPr="00BC148F">
        <w:rPr>
          <w:rFonts w:ascii="ＭＳ Ｐゴシック" w:eastAsia="ＭＳ Ｐゴシック" w:hAnsi="ＭＳ Ｐゴシック" w:hint="eastAsia"/>
          <w:szCs w:val="21"/>
        </w:rPr>
        <w:t>の仕組み</w:t>
      </w:r>
      <w:r w:rsidR="00230416" w:rsidRPr="00BC148F">
        <w:rPr>
          <w:rFonts w:ascii="ＭＳ Ｐゴシック" w:eastAsia="ＭＳ Ｐゴシック" w:hAnsi="ＭＳ Ｐゴシック" w:hint="eastAsia"/>
          <w:szCs w:val="21"/>
        </w:rPr>
        <w:t>に関するガイドライン</w:t>
      </w:r>
      <w:r w:rsidR="00A268F9">
        <w:rPr>
          <w:rFonts w:ascii="ＭＳ Ｐゴシック" w:eastAsia="ＭＳ Ｐゴシック" w:hAnsi="ＭＳ Ｐゴシック" w:hint="eastAsia"/>
          <w:szCs w:val="21"/>
        </w:rPr>
        <w:t>及</w:t>
      </w:r>
      <w:r w:rsidR="00230416" w:rsidRPr="00BC148F">
        <w:rPr>
          <w:rFonts w:ascii="ＭＳ Ｐゴシック" w:eastAsia="ＭＳ Ｐゴシック" w:hAnsi="ＭＳ Ｐゴシック" w:hint="eastAsia"/>
          <w:szCs w:val="21"/>
        </w:rPr>
        <w:t>び運用ガイドブック</w:t>
      </w:r>
      <w:r w:rsidRPr="00BC148F">
        <w:rPr>
          <w:rFonts w:ascii="ＭＳ Ｐゴシック" w:eastAsia="ＭＳ Ｐゴシック" w:hAnsi="ＭＳ Ｐゴシック" w:hint="eastAsia"/>
          <w:szCs w:val="21"/>
        </w:rPr>
        <w:t>の英訳」</w:t>
      </w:r>
    </w:p>
    <w:p w14:paraId="74DCAB89" w14:textId="77777777" w:rsidR="00946EE4" w:rsidRPr="00DA2BC1" w:rsidRDefault="00946EE4" w:rsidP="00DA2BC1">
      <w:pPr>
        <w:ind w:firstLineChars="200" w:firstLine="440"/>
        <w:rPr>
          <w:rFonts w:ascii="ＭＳ Ｐゴシック" w:eastAsia="ＭＳ Ｐゴシック" w:hAnsi="ＭＳ Ｐゴシック"/>
          <w:color w:val="808080"/>
          <w:sz w:val="22"/>
          <w:szCs w:val="22"/>
        </w:rPr>
      </w:pPr>
    </w:p>
    <w:p w14:paraId="36AB0F5E" w14:textId="0303415A" w:rsidR="00FD71C4" w:rsidRDefault="00946EE4" w:rsidP="00FD71C4">
      <w:pPr>
        <w:pStyle w:val="1"/>
        <w:numPr>
          <w:ilvl w:val="0"/>
          <w:numId w:val="1"/>
        </w:numPr>
        <w:rPr>
          <w:rFonts w:ascii="ＭＳ Ｐゴシック" w:eastAsia="ＭＳ Ｐゴシック" w:hAnsi="ＭＳ Ｐゴシック"/>
          <w:b/>
          <w:kern w:val="0"/>
          <w:sz w:val="22"/>
          <w:szCs w:val="22"/>
        </w:rPr>
      </w:pPr>
      <w:bookmarkStart w:id="2" w:name="_Toc204763088"/>
      <w:r w:rsidRPr="00DA2BC1">
        <w:rPr>
          <w:rFonts w:ascii="ＭＳ Ｐゴシック" w:eastAsia="ＭＳ Ｐゴシック" w:hAnsi="ＭＳ Ｐゴシック"/>
          <w:b/>
          <w:kern w:val="0"/>
          <w:sz w:val="22"/>
          <w:szCs w:val="22"/>
        </w:rPr>
        <w:t>背景</w:t>
      </w:r>
      <w:bookmarkEnd w:id="2"/>
      <w:r w:rsidRPr="00DA2BC1">
        <w:rPr>
          <w:rFonts w:ascii="ＭＳ Ｐゴシック" w:eastAsia="ＭＳ Ｐゴシック" w:hAnsi="ＭＳ Ｐゴシック"/>
          <w:b/>
          <w:kern w:val="0"/>
          <w:sz w:val="22"/>
          <w:szCs w:val="22"/>
        </w:rPr>
        <w:t>・目的</w:t>
      </w:r>
    </w:p>
    <w:p w14:paraId="3C3362FE" w14:textId="77777777" w:rsidR="00FD71C4" w:rsidRPr="00FD71C4" w:rsidRDefault="00FD71C4" w:rsidP="00401073">
      <w:pPr>
        <w:pStyle w:val="afb"/>
        <w:ind w:leftChars="0" w:left="425" w:firstLineChars="100" w:firstLine="210"/>
        <w:rPr>
          <w:rFonts w:ascii="ＭＳ Ｐゴシック" w:eastAsia="ＭＳ Ｐゴシック" w:cs="ＭＳ Ｐゴシック"/>
          <w:color w:val="000000"/>
        </w:rPr>
      </w:pPr>
      <w:r w:rsidRPr="00FD71C4">
        <w:rPr>
          <w:rFonts w:ascii="ＭＳ Ｐゴシック" w:eastAsia="ＭＳ Ｐゴシック" w:cs="ＭＳ Ｐゴシック"/>
          <w:color w:val="000000"/>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2EEEBE56" w14:textId="4E838F90" w:rsidR="00FD71C4" w:rsidRDefault="00FD71C4" w:rsidP="00FD71C4">
      <w:pPr>
        <w:pStyle w:val="afb"/>
        <w:ind w:leftChars="0" w:left="425"/>
        <w:rPr>
          <w:rFonts w:ascii="ＭＳ Ｐゴシック" w:eastAsia="ＭＳ Ｐゴシック" w:cs="ＭＳ Ｐゴシック"/>
          <w:color w:val="000000"/>
        </w:rPr>
      </w:pPr>
      <w:r w:rsidRPr="00FD71C4">
        <w:rPr>
          <w:rFonts w:ascii="ＭＳ Ｐゴシック" w:eastAsia="ＭＳ Ｐゴシック" w:cs="ＭＳ Ｐゴシック"/>
          <w:color w:val="000000"/>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w:t>
      </w:r>
      <w:r w:rsidR="009173F5">
        <w:rPr>
          <w:rFonts w:ascii="ＭＳ Ｐゴシック" w:eastAsia="ＭＳ Ｐゴシック" w:cs="ＭＳ Ｐゴシック" w:hint="eastAsia"/>
          <w:color w:val="000000"/>
        </w:rPr>
        <w:t>（以下「D</w:t>
      </w:r>
      <w:r w:rsidR="009173F5">
        <w:rPr>
          <w:rFonts w:ascii="ＭＳ Ｐゴシック" w:eastAsia="ＭＳ Ｐゴシック" w:cs="ＭＳ Ｐゴシック"/>
          <w:color w:val="000000"/>
        </w:rPr>
        <w:t>ADC</w:t>
      </w:r>
      <w:r w:rsidR="009173F5">
        <w:rPr>
          <w:rFonts w:ascii="ＭＳ Ｐゴシック" w:eastAsia="ＭＳ Ｐゴシック" w:cs="ＭＳ Ｐゴシック" w:hint="eastAsia"/>
          <w:color w:val="000000"/>
        </w:rPr>
        <w:t>」という。）</w:t>
      </w:r>
      <w:r w:rsidRPr="00FD71C4">
        <w:rPr>
          <w:rFonts w:ascii="ＭＳ Ｐゴシック" w:eastAsia="ＭＳ Ｐゴシック" w:cs="ＭＳ Ｐゴシック"/>
          <w:color w:val="000000"/>
        </w:rPr>
        <w:t>が、アーキテクチャ設計の専門組織として設置された</w:t>
      </w:r>
      <w:r>
        <w:rPr>
          <w:rFonts w:ascii="ＭＳ Ｐゴシック" w:eastAsia="ＭＳ Ｐゴシック" w:cs="ＭＳ Ｐゴシック" w:hint="eastAsia"/>
          <w:color w:val="000000"/>
        </w:rPr>
        <w:t>。</w:t>
      </w:r>
    </w:p>
    <w:p w14:paraId="61460464" w14:textId="5E34A02B" w:rsidR="009173F5" w:rsidRDefault="00511240" w:rsidP="00FD71C4">
      <w:pPr>
        <w:pStyle w:val="afb"/>
        <w:ind w:leftChars="0" w:left="425"/>
        <w:rPr>
          <w:rFonts w:ascii="ＭＳ Ｐゴシック" w:eastAsia="ＭＳ Ｐゴシック" w:cs="ＭＳ Ｐゴシック"/>
          <w:color w:val="000000"/>
        </w:rPr>
      </w:pPr>
      <w:r>
        <w:rPr>
          <w:rFonts w:ascii="ＭＳ Ｐゴシック" w:eastAsia="ＭＳ Ｐゴシック" w:cs="ＭＳ Ｐゴシック" w:hint="eastAsia"/>
          <w:color w:val="000000"/>
        </w:rPr>
        <w:t xml:space="preserve">　</w:t>
      </w:r>
      <w:r w:rsidR="009173F5">
        <w:rPr>
          <w:rFonts w:ascii="ＭＳ Ｐゴシック" w:eastAsia="ＭＳ Ｐゴシック" w:cs="ＭＳ Ｐゴシック" w:hint="eastAsia"/>
          <w:color w:val="000000"/>
        </w:rPr>
        <w:t>一方、EUでは</w:t>
      </w:r>
      <w:r w:rsidR="009173F5" w:rsidRPr="007C008C">
        <w:rPr>
          <w:rFonts w:ascii="ＭＳ Ｐゴシック" w:eastAsia="ＭＳ Ｐゴシック" w:cs="ＭＳ Ｐゴシック" w:hint="eastAsia"/>
          <w:color w:val="000000"/>
        </w:rPr>
        <w:t>自動車用、産業用、携帯型など域内で販売される全ての</w:t>
      </w:r>
      <w:r w:rsidR="009173F5">
        <w:rPr>
          <w:rFonts w:ascii="ＭＳ Ｐゴシック" w:eastAsia="ＭＳ Ｐゴシック" w:cs="ＭＳ Ｐゴシック" w:hint="eastAsia"/>
          <w:color w:val="000000"/>
        </w:rPr>
        <w:t>電池</w:t>
      </w:r>
      <w:r w:rsidR="009173F5" w:rsidRPr="007C008C">
        <w:rPr>
          <w:rFonts w:ascii="ＭＳ Ｐゴシック" w:eastAsia="ＭＳ Ｐゴシック" w:cs="ＭＳ Ｐゴシック" w:hint="eastAsia"/>
          <w:color w:val="000000"/>
        </w:rPr>
        <w:t>を対象に、EUが掲げる循環型経済の理念に基づき、カーボンフットプリントの申告義務や上限値の導入、</w:t>
      </w:r>
      <w:r w:rsidR="009173F5">
        <w:rPr>
          <w:rFonts w:ascii="ＭＳ Ｐゴシック" w:eastAsia="ＭＳ Ｐゴシック" w:cs="ＭＳ Ｐゴシック" w:hint="eastAsia"/>
          <w:color w:val="000000"/>
        </w:rPr>
        <w:t>企業人権デューデリジェンスの評価、</w:t>
      </w:r>
      <w:r w:rsidR="009173F5" w:rsidRPr="007C008C">
        <w:rPr>
          <w:rFonts w:ascii="ＭＳ Ｐゴシック" w:eastAsia="ＭＳ Ｐゴシック" w:cs="ＭＳ Ｐゴシック" w:hint="eastAsia"/>
          <w:color w:val="000000"/>
        </w:rPr>
        <w:t>原材料のリサイクルなどに関し、</w:t>
      </w:r>
      <w:r w:rsidR="009173F5">
        <w:rPr>
          <w:rFonts w:ascii="ＭＳ Ｐゴシック" w:eastAsia="ＭＳ Ｐゴシック" w:cs="ＭＳ Ｐゴシック" w:hint="eastAsia"/>
          <w:color w:val="000000"/>
        </w:rPr>
        <w:t>電池</w:t>
      </w:r>
      <w:r w:rsidR="009173F5" w:rsidRPr="007C008C">
        <w:rPr>
          <w:rFonts w:ascii="ＭＳ Ｐゴシック" w:eastAsia="ＭＳ Ｐゴシック" w:cs="ＭＳ Ｐゴシック" w:hint="eastAsia"/>
          <w:color w:val="000000"/>
        </w:rPr>
        <w:t>のライフサイクル全体に及ぶ包括的な</w:t>
      </w:r>
      <w:r w:rsidR="009173F5">
        <w:rPr>
          <w:rFonts w:ascii="ＭＳ Ｐゴシック" w:eastAsia="ＭＳ Ｐゴシック" w:cs="ＭＳ Ｐゴシック" w:hint="eastAsia"/>
          <w:color w:val="000000"/>
        </w:rPr>
        <w:t>規則</w:t>
      </w:r>
      <w:r w:rsidR="009173F5" w:rsidRPr="007C008C">
        <w:rPr>
          <w:rFonts w:ascii="ＭＳ Ｐゴシック" w:eastAsia="ＭＳ Ｐゴシック" w:cs="ＭＳ Ｐゴシック" w:hint="eastAsia"/>
          <w:color w:val="000000"/>
        </w:rPr>
        <w:t>が成立</w:t>
      </w:r>
      <w:r w:rsidR="009173F5">
        <w:rPr>
          <w:rFonts w:ascii="ＭＳ Ｐゴシック" w:eastAsia="ＭＳ Ｐゴシック" w:cs="ＭＳ Ｐゴシック" w:hint="eastAsia"/>
          <w:color w:val="000000"/>
        </w:rPr>
        <w:t>した（注１）</w:t>
      </w:r>
      <w:r w:rsidR="009173F5" w:rsidRPr="00C14D6F">
        <w:rPr>
          <w:rFonts w:ascii="ＭＳ Ｐゴシック" w:eastAsia="ＭＳ Ｐゴシック" w:cs="ＭＳ Ｐゴシック"/>
          <w:color w:val="000000"/>
        </w:rPr>
        <w:t>。</w:t>
      </w:r>
      <w:r w:rsidR="009173F5">
        <w:rPr>
          <w:rFonts w:ascii="ＭＳ Ｐゴシック" w:eastAsia="ＭＳ Ｐゴシック" w:cs="ＭＳ Ｐゴシック" w:hint="eastAsia"/>
          <w:color w:val="000000"/>
        </w:rPr>
        <w:t>この規則に</w:t>
      </w:r>
      <w:r w:rsidR="009173F5" w:rsidRPr="00AC28B8">
        <w:rPr>
          <w:rFonts w:ascii="ＭＳ Ｐゴシック" w:eastAsia="ＭＳ Ｐゴシック" w:cs="ＭＳ Ｐゴシック" w:hint="eastAsia"/>
          <w:color w:val="000000"/>
        </w:rPr>
        <w:t>国内自動車業界、蓄電池業界が</w:t>
      </w:r>
      <w:r w:rsidR="009173F5">
        <w:rPr>
          <w:rFonts w:ascii="ＭＳ Ｐゴシック" w:eastAsia="ＭＳ Ｐゴシック" w:cs="ＭＳ Ｐゴシック" w:hint="eastAsia"/>
          <w:color w:val="000000"/>
        </w:rPr>
        <w:t>対処すると共にカーボンニュートラルの実現に向けて、業界横断のルールや情報システムの整備と運用のために役割分担や機能等の共通認識を得た上で実現を図るアーキテクチャが必要となる。</w:t>
      </w:r>
    </w:p>
    <w:p w14:paraId="671365FB" w14:textId="0DFB1F07" w:rsidR="00511240" w:rsidRDefault="00511240" w:rsidP="00FD71C4">
      <w:pPr>
        <w:pStyle w:val="afb"/>
        <w:ind w:leftChars="0" w:left="425"/>
        <w:rPr>
          <w:rFonts w:ascii="ＭＳ Ｐゴシック" w:eastAsia="ＭＳ Ｐゴシック" w:cs="ＭＳ Ｐゴシック"/>
          <w:color w:val="000000"/>
        </w:rPr>
      </w:pPr>
      <w:r>
        <w:rPr>
          <w:rFonts w:ascii="ＭＳ Ｐゴシック" w:eastAsia="ＭＳ Ｐゴシック" w:cs="ＭＳ Ｐゴシック" w:hint="eastAsia"/>
          <w:color w:val="000000"/>
        </w:rPr>
        <w:t>この度、</w:t>
      </w:r>
      <w:r w:rsidR="00477D27">
        <w:rPr>
          <w:rFonts w:ascii="ＭＳ Ｐゴシック" w:eastAsia="ＭＳ Ｐゴシック" w:cs="ＭＳ Ｐゴシック" w:hint="eastAsia"/>
          <w:color w:val="000000"/>
        </w:rPr>
        <w:t>I</w:t>
      </w:r>
      <w:r w:rsidR="00477D27">
        <w:rPr>
          <w:rFonts w:ascii="ＭＳ Ｐゴシック" w:eastAsia="ＭＳ Ｐゴシック" w:cs="ＭＳ Ｐゴシック"/>
          <w:color w:val="000000"/>
        </w:rPr>
        <w:t xml:space="preserve">PA </w:t>
      </w:r>
      <w:r w:rsidR="009173F5">
        <w:rPr>
          <w:rFonts w:ascii="ＭＳ Ｐゴシック" w:eastAsia="ＭＳ Ｐゴシック" w:cs="ＭＳ Ｐゴシック" w:hint="eastAsia"/>
          <w:color w:val="000000"/>
        </w:rPr>
        <w:t>DADCでは、</w:t>
      </w:r>
      <w:r w:rsidR="009173F5" w:rsidRPr="00EE5349">
        <w:rPr>
          <w:rFonts w:ascii="ＭＳ Ｐゴシック" w:eastAsia="ＭＳ Ｐゴシック" w:cs="ＭＳ Ｐゴシック" w:hint="eastAsia"/>
        </w:rPr>
        <w:t>国内自動車業界、蓄電池業界が直面する欧州蓄電池規則を踏まえ、情報システムの</w:t>
      </w:r>
      <w:r w:rsidR="009173F5" w:rsidRPr="00EE5349">
        <w:rPr>
          <w:rFonts w:ascii="ＭＳ Ｐゴシック" w:eastAsia="ＭＳ Ｐゴシック" w:cs="ＭＳ Ｐゴシック"/>
        </w:rPr>
        <w:t>協調領域</w:t>
      </w:r>
      <w:r w:rsidR="009173F5" w:rsidRPr="00EE5349">
        <w:rPr>
          <w:rFonts w:ascii="ＭＳ Ｐゴシック" w:eastAsia="ＭＳ Ｐゴシック" w:cs="ＭＳ Ｐゴシック" w:hint="eastAsia"/>
        </w:rPr>
        <w:t>の設計、構築</w:t>
      </w:r>
      <w:r w:rsidR="009173F5" w:rsidRPr="00EE5349">
        <w:rPr>
          <w:rFonts w:ascii="ＭＳ Ｐゴシック" w:eastAsia="ＭＳ Ｐゴシック" w:cs="ＭＳ Ｐゴシック"/>
        </w:rPr>
        <w:t>を効果的に</w:t>
      </w:r>
      <w:r w:rsidR="009173F5" w:rsidRPr="00EE5349">
        <w:rPr>
          <w:rFonts w:ascii="ＭＳ Ｐゴシック" w:eastAsia="ＭＳ Ｐゴシック" w:cs="ＭＳ Ｐゴシック" w:hint="eastAsia"/>
        </w:rPr>
        <w:t>実現するため</w:t>
      </w:r>
      <w:r w:rsidR="009173F5">
        <w:rPr>
          <w:rFonts w:ascii="ＭＳ Ｐゴシック" w:eastAsia="ＭＳ Ｐゴシック" w:cs="ＭＳ Ｐゴシック" w:hint="eastAsia"/>
        </w:rPr>
        <w:t>に「</w:t>
      </w:r>
      <w:r w:rsidR="009173F5" w:rsidRPr="00EE5349">
        <w:rPr>
          <w:rFonts w:ascii="ＭＳ Ｐゴシック" w:eastAsia="ＭＳ Ｐゴシック" w:cs="ＭＳ Ｐゴシック" w:hint="eastAsia"/>
        </w:rPr>
        <w:t>サプライチェーン上のデータ連携の仕組みに関するガイドライン（蓄電池CFP・DD関係）</w:t>
      </w:r>
      <w:r w:rsidR="009173F5">
        <w:rPr>
          <w:rFonts w:ascii="ＭＳ Ｐゴシック" w:eastAsia="ＭＳ Ｐゴシック" w:cs="ＭＳ Ｐゴシック" w:hint="eastAsia"/>
        </w:rPr>
        <w:t>」と、</w:t>
      </w:r>
      <w:r>
        <w:rPr>
          <w:rFonts w:ascii="ＭＳ Ｐゴシック" w:eastAsia="ＭＳ Ｐゴシック" w:cs="ＭＳ Ｐゴシック" w:hint="eastAsia"/>
          <w:color w:val="000000"/>
        </w:rPr>
        <w:t>「データ連携基盤を活用した蓄電池・自動車のカーボンフットプリント（CFP</w:t>
      </w:r>
      <w:r>
        <w:rPr>
          <w:rFonts w:ascii="ＭＳ Ｐゴシック" w:eastAsia="ＭＳ Ｐゴシック" w:cs="ＭＳ Ｐゴシック"/>
          <w:color w:val="000000"/>
        </w:rPr>
        <w:t>）</w:t>
      </w:r>
      <w:r>
        <w:rPr>
          <w:rFonts w:ascii="ＭＳ Ｐゴシック" w:eastAsia="ＭＳ Ｐゴシック" w:cs="ＭＳ Ｐゴシック" w:hint="eastAsia"/>
          <w:color w:val="000000"/>
        </w:rPr>
        <w:t>運用ガイドブック」を作成した。</w:t>
      </w:r>
    </w:p>
    <w:p w14:paraId="4657959B" w14:textId="6F76F62A" w:rsidR="00511240" w:rsidRDefault="00511240" w:rsidP="00FD71C4">
      <w:pPr>
        <w:pStyle w:val="afb"/>
        <w:ind w:leftChars="0" w:left="425"/>
        <w:rPr>
          <w:rFonts w:ascii="ＭＳ Ｐゴシック" w:eastAsia="ＭＳ Ｐゴシック" w:cs="ＭＳ Ｐゴシック"/>
          <w:color w:val="000000"/>
        </w:rPr>
      </w:pPr>
      <w:r>
        <w:rPr>
          <w:rFonts w:ascii="ＭＳ Ｐゴシック" w:eastAsia="ＭＳ Ｐゴシック" w:cs="ＭＳ Ｐゴシック" w:hint="eastAsia"/>
          <w:color w:val="000000"/>
        </w:rPr>
        <w:t xml:space="preserve">　今後、サプライチェーン上のデータ連携</w:t>
      </w:r>
      <w:r w:rsidR="004D607A">
        <w:rPr>
          <w:rFonts w:ascii="ＭＳ Ｐゴシック" w:eastAsia="ＭＳ Ｐゴシック" w:cs="ＭＳ Ｐゴシック" w:hint="eastAsia"/>
          <w:color w:val="000000"/>
        </w:rPr>
        <w:t>の仕組み</w:t>
      </w:r>
      <w:r w:rsidR="00AA1BCE">
        <w:rPr>
          <w:rFonts w:ascii="ＭＳ Ｐゴシック" w:eastAsia="ＭＳ Ｐゴシック" w:cs="ＭＳ Ｐゴシック" w:hint="eastAsia"/>
          <w:color w:val="000000"/>
        </w:rPr>
        <w:t>の実現</w:t>
      </w:r>
      <w:r>
        <w:rPr>
          <w:rFonts w:ascii="ＭＳ Ｐゴシック" w:eastAsia="ＭＳ Ｐゴシック" w:cs="ＭＳ Ｐゴシック" w:hint="eastAsia"/>
          <w:color w:val="000000"/>
        </w:rPr>
        <w:t>に向けて、多様なステークホルダーと</w:t>
      </w:r>
      <w:r w:rsidRPr="00CD0F38">
        <w:rPr>
          <w:rFonts w:ascii="ＭＳ Ｐゴシック" w:eastAsia="ＭＳ Ｐゴシック" w:cs="ＭＳ Ｐゴシック" w:hint="eastAsia"/>
          <w:color w:val="000000"/>
        </w:rPr>
        <w:t>、国際標準化推進等、より詳細な検討を進めていくため、「サプライチェーン上のデータ連携の仕組みに関するガイドライン」及び「データ連携基盤を活用した蓄電池・自動車のカーボンフットプリント（</w:t>
      </w:r>
      <w:r w:rsidRPr="00CD0F38">
        <w:rPr>
          <w:rFonts w:ascii="ＭＳ Ｐゴシック" w:eastAsia="ＭＳ Ｐゴシック" w:cs="ＭＳ Ｐゴシック"/>
          <w:color w:val="000000"/>
        </w:rPr>
        <w:t>CFP）</w:t>
      </w:r>
      <w:r w:rsidRPr="00CD0F38">
        <w:rPr>
          <w:rFonts w:ascii="ＭＳ Ｐゴシック" w:eastAsia="ＭＳ Ｐゴシック" w:cs="ＭＳ Ｐゴシック" w:hint="eastAsia"/>
          <w:color w:val="000000"/>
        </w:rPr>
        <w:t>運用ガイドブック」の英語版を作成する。</w:t>
      </w:r>
    </w:p>
    <w:p w14:paraId="39166720" w14:textId="77777777" w:rsidR="0070254A" w:rsidRDefault="0070254A" w:rsidP="005E4E42">
      <w:pPr>
        <w:ind w:left="210" w:firstLineChars="100" w:firstLine="210"/>
        <w:rPr>
          <w:rStyle w:val="a4"/>
          <w:rFonts w:ascii="ＭＳ Ｐゴシック" w:eastAsia="ＭＳ Ｐゴシック" w:hAnsi="ＭＳ Ｐゴシック" w:cs="ＭＳ Ｐゴシック"/>
        </w:rPr>
      </w:pPr>
      <w:r>
        <w:rPr>
          <w:rFonts w:ascii="ＭＳ Ｐゴシック" w:eastAsia="ＭＳ Ｐゴシック" w:cs="ＭＳ Ｐゴシック" w:hint="eastAsia"/>
          <w:color w:val="000000"/>
        </w:rPr>
        <w:t>（注1）</w:t>
      </w:r>
      <w:hyperlink r:id="rId12" w:history="1">
        <w:r w:rsidRPr="00440DB2">
          <w:rPr>
            <w:rStyle w:val="a4"/>
            <w:rFonts w:ascii="ＭＳ Ｐゴシック" w:eastAsia="ＭＳ Ｐゴシック" w:hAnsi="ＭＳ Ｐゴシック" w:cs="ＭＳ Ｐゴシック"/>
          </w:rPr>
          <w:t>https://eur-lex.europa.eu/eli/reg/2023/1542/oj</w:t>
        </w:r>
      </w:hyperlink>
    </w:p>
    <w:p w14:paraId="41CE95AE" w14:textId="77777777" w:rsidR="0070254A" w:rsidRPr="0070254A" w:rsidRDefault="0070254A" w:rsidP="00FD71C4">
      <w:pPr>
        <w:pStyle w:val="afb"/>
        <w:ind w:leftChars="0" w:left="425"/>
        <w:rPr>
          <w:rFonts w:ascii="ＭＳ Ｐゴシック" w:eastAsia="ＭＳ Ｐゴシック" w:cs="ＭＳ Ｐゴシック"/>
          <w:color w:val="000000"/>
        </w:rPr>
      </w:pPr>
    </w:p>
    <w:p w14:paraId="468C71E8" w14:textId="2261B3E4" w:rsidR="00FD71C4" w:rsidRPr="00FD71C4" w:rsidRDefault="00FD71C4" w:rsidP="00FD71C4">
      <w:pPr>
        <w:pStyle w:val="afb"/>
        <w:ind w:leftChars="0" w:left="425"/>
      </w:pPr>
    </w:p>
    <w:p w14:paraId="74DCAB91" w14:textId="77777777" w:rsidR="00DF454D" w:rsidRPr="00DA2BC1" w:rsidRDefault="00DF454D">
      <w:pPr>
        <w:pStyle w:val="1"/>
        <w:numPr>
          <w:ilvl w:val="0"/>
          <w:numId w:val="1"/>
        </w:numPr>
        <w:rPr>
          <w:rFonts w:ascii="ＭＳ Ｐゴシック" w:eastAsia="ＭＳ Ｐゴシック" w:hAnsi="ＭＳ Ｐゴシック"/>
          <w:b/>
          <w:kern w:val="0"/>
          <w:sz w:val="22"/>
          <w:szCs w:val="22"/>
        </w:rPr>
      </w:pPr>
      <w:bookmarkStart w:id="3" w:name="_Toc204763091"/>
      <w:r w:rsidRPr="00DA2BC1">
        <w:rPr>
          <w:rFonts w:ascii="ＭＳ Ｐゴシック" w:eastAsia="ＭＳ Ｐゴシック" w:hAnsi="ＭＳ Ｐゴシック" w:hint="eastAsia"/>
          <w:b/>
          <w:kern w:val="0"/>
          <w:sz w:val="22"/>
          <w:szCs w:val="22"/>
        </w:rPr>
        <w:t>事業概要</w:t>
      </w:r>
    </w:p>
    <w:p w14:paraId="74DCAB96" w14:textId="0D6C182B" w:rsidR="00DF454D" w:rsidRPr="00BC148F" w:rsidRDefault="008208DA" w:rsidP="00401073">
      <w:pPr>
        <w:ind w:left="425" w:firstLineChars="100" w:firstLine="210"/>
        <w:rPr>
          <w:rFonts w:ascii="ＭＳ Ｐゴシック" w:eastAsia="ＭＳ Ｐゴシック" w:hAnsi="ＭＳ Ｐゴシック"/>
          <w:szCs w:val="21"/>
        </w:rPr>
      </w:pPr>
      <w:r w:rsidRPr="00BC148F">
        <w:rPr>
          <w:rFonts w:ascii="ＭＳ Ｐゴシック" w:eastAsia="ＭＳ Ｐゴシック" w:hAnsi="ＭＳ Ｐゴシック" w:hint="eastAsia"/>
          <w:szCs w:val="21"/>
        </w:rPr>
        <w:t>「</w:t>
      </w:r>
      <w:r w:rsidRPr="00BC148F">
        <w:rPr>
          <w:rFonts w:ascii="ＭＳ Ｐゴシック" w:eastAsia="ＭＳ Ｐゴシック" w:cs="ＭＳ Ｐゴシック" w:hint="eastAsia"/>
          <w:color w:val="000000"/>
          <w:szCs w:val="21"/>
        </w:rPr>
        <w:t>サプライチェーン上のデータ連携の仕組みに関するガイドライン」及び「データ連携基盤を活用した蓄電池・自動車のカーボンフットプリント（CFP</w:t>
      </w:r>
      <w:r w:rsidRPr="00BC148F">
        <w:rPr>
          <w:rFonts w:ascii="ＭＳ Ｐゴシック" w:eastAsia="ＭＳ Ｐゴシック" w:cs="ＭＳ Ｐゴシック"/>
          <w:color w:val="000000"/>
          <w:szCs w:val="21"/>
        </w:rPr>
        <w:t>）</w:t>
      </w:r>
      <w:r w:rsidRPr="00BC148F">
        <w:rPr>
          <w:rFonts w:ascii="ＭＳ Ｐゴシック" w:eastAsia="ＭＳ Ｐゴシック" w:cs="ＭＳ Ｐゴシック" w:hint="eastAsia"/>
          <w:color w:val="000000"/>
          <w:szCs w:val="21"/>
        </w:rPr>
        <w:t>運用ガイドブック」を</w:t>
      </w:r>
      <w:r w:rsidR="00E5030D">
        <w:rPr>
          <w:rFonts w:ascii="ＭＳ Ｐゴシック" w:eastAsia="ＭＳ Ｐゴシック" w:cs="ＭＳ Ｐゴシック" w:hint="eastAsia"/>
          <w:color w:val="000000"/>
          <w:szCs w:val="21"/>
        </w:rPr>
        <w:t>翻訳</w:t>
      </w:r>
      <w:r w:rsidRPr="00BC148F">
        <w:rPr>
          <w:rFonts w:ascii="ＭＳ Ｐゴシック" w:eastAsia="ＭＳ Ｐゴシック" w:cs="ＭＳ Ｐゴシック" w:hint="eastAsia"/>
          <w:color w:val="000000"/>
          <w:szCs w:val="21"/>
        </w:rPr>
        <w:t>し、英語版を作成する。</w:t>
      </w:r>
    </w:p>
    <w:p w14:paraId="74DCAB97" w14:textId="77777777" w:rsidR="00DF454D" w:rsidRPr="00DA2BC1" w:rsidRDefault="00DF454D" w:rsidP="00DF454D">
      <w:pPr>
        <w:rPr>
          <w:rFonts w:ascii="ＭＳ Ｐゴシック" w:eastAsia="ＭＳ Ｐゴシック" w:hAnsi="ＭＳ Ｐゴシック"/>
          <w:sz w:val="22"/>
          <w:szCs w:val="22"/>
        </w:rPr>
      </w:pPr>
    </w:p>
    <w:p w14:paraId="74DCAB98" w14:textId="306F85A4" w:rsidR="00946EE4" w:rsidRDefault="00DF454D">
      <w:pPr>
        <w:pStyle w:val="1"/>
        <w:numPr>
          <w:ilvl w:val="0"/>
          <w:numId w:val="1"/>
        </w:numPr>
        <w:rPr>
          <w:rFonts w:ascii="ＭＳ Ｐゴシック" w:eastAsia="ＭＳ Ｐゴシック" w:cs="ＭＳ Ｐゴシック"/>
          <w:color w:val="000000"/>
        </w:rPr>
      </w:pPr>
      <w:r w:rsidRPr="00DA2BC1">
        <w:rPr>
          <w:rFonts w:ascii="ＭＳ Ｐゴシック" w:eastAsia="ＭＳ Ｐゴシック" w:hAnsi="ＭＳ Ｐゴシック" w:hint="eastAsia"/>
          <w:b/>
          <w:sz w:val="22"/>
          <w:szCs w:val="22"/>
        </w:rPr>
        <w:t>業務</w:t>
      </w:r>
      <w:r w:rsidRPr="00DA2BC1">
        <w:rPr>
          <w:rFonts w:ascii="ＭＳ Ｐゴシック" w:eastAsia="ＭＳ Ｐゴシック" w:hAnsi="ＭＳ Ｐゴシック"/>
          <w:b/>
          <w:sz w:val="22"/>
          <w:szCs w:val="22"/>
        </w:rPr>
        <w:t>内容</w:t>
      </w:r>
      <w:bookmarkEnd w:id="3"/>
      <w:r w:rsidR="00946EE4" w:rsidRPr="00DA2BC1">
        <w:rPr>
          <w:rFonts w:ascii="ＭＳ Ｐゴシック" w:eastAsia="ＭＳ Ｐゴシック" w:hAnsi="ＭＳ Ｐゴシック"/>
          <w:color w:val="808080"/>
          <w:sz w:val="22"/>
          <w:szCs w:val="22"/>
        </w:rPr>
        <w:br/>
      </w:r>
      <w:r w:rsidR="00401073">
        <w:rPr>
          <w:rFonts w:ascii="ＭＳ Ｐゴシック" w:eastAsia="ＭＳ Ｐゴシック" w:hAnsi="ＭＳ Ｐゴシック" w:hint="eastAsia"/>
          <w:sz w:val="21"/>
          <w:szCs w:val="21"/>
        </w:rPr>
        <w:t xml:space="preserve">　</w:t>
      </w:r>
      <w:r w:rsidR="00477D27">
        <w:rPr>
          <w:rFonts w:ascii="ＭＳ Ｐゴシック" w:eastAsia="ＭＳ Ｐゴシック" w:hAnsi="ＭＳ Ｐゴシック" w:hint="eastAsia"/>
          <w:sz w:val="21"/>
          <w:szCs w:val="21"/>
        </w:rPr>
        <w:t>I</w:t>
      </w:r>
      <w:r w:rsidR="00477D27">
        <w:rPr>
          <w:rFonts w:ascii="ＭＳ Ｐゴシック" w:eastAsia="ＭＳ Ｐゴシック" w:hAnsi="ＭＳ Ｐゴシック"/>
          <w:sz w:val="21"/>
          <w:szCs w:val="21"/>
        </w:rPr>
        <w:t xml:space="preserve">PA </w:t>
      </w:r>
      <w:r w:rsidR="008208DA" w:rsidRPr="00BC148F">
        <w:rPr>
          <w:rFonts w:ascii="ＭＳ Ｐゴシック" w:eastAsia="ＭＳ Ｐゴシック" w:hAnsi="ＭＳ Ｐゴシック" w:hint="eastAsia"/>
          <w:sz w:val="21"/>
          <w:szCs w:val="21"/>
        </w:rPr>
        <w:t>DADCから貸与する「</w:t>
      </w:r>
      <w:r w:rsidR="008208DA" w:rsidRPr="00BC148F">
        <w:rPr>
          <w:rFonts w:ascii="ＭＳ Ｐゴシック" w:eastAsia="ＭＳ Ｐゴシック" w:cs="ＭＳ Ｐゴシック" w:hint="eastAsia"/>
          <w:color w:val="000000"/>
          <w:sz w:val="21"/>
          <w:szCs w:val="21"/>
        </w:rPr>
        <w:t>サプライチェーン上のデータ連携の仕組みに関するガイドライン（p</w:t>
      </w:r>
      <w:r w:rsidR="008208DA" w:rsidRPr="00BC148F">
        <w:rPr>
          <w:rFonts w:ascii="ＭＳ Ｐゴシック" w:eastAsia="ＭＳ Ｐゴシック" w:cs="ＭＳ Ｐゴシック"/>
          <w:color w:val="000000"/>
          <w:sz w:val="21"/>
          <w:szCs w:val="21"/>
        </w:rPr>
        <w:t>ptx</w:t>
      </w:r>
      <w:r w:rsidR="008208DA" w:rsidRPr="00BC148F">
        <w:rPr>
          <w:rFonts w:ascii="ＭＳ Ｐゴシック" w:eastAsia="ＭＳ Ｐゴシック" w:cs="ＭＳ Ｐゴシック" w:hint="eastAsia"/>
          <w:color w:val="000000"/>
          <w:sz w:val="21"/>
          <w:szCs w:val="21"/>
        </w:rPr>
        <w:t>形式）」及び「データ連携基盤を活用した蓄電池・自動車のカーボンフットプリント（CFP</w:t>
      </w:r>
      <w:r w:rsidR="008208DA" w:rsidRPr="00BC148F">
        <w:rPr>
          <w:rFonts w:ascii="ＭＳ Ｐゴシック" w:eastAsia="ＭＳ Ｐゴシック" w:cs="ＭＳ Ｐゴシック"/>
          <w:color w:val="000000"/>
          <w:sz w:val="21"/>
          <w:szCs w:val="21"/>
        </w:rPr>
        <w:t>）</w:t>
      </w:r>
      <w:r w:rsidR="008208DA" w:rsidRPr="00BC148F">
        <w:rPr>
          <w:rFonts w:ascii="ＭＳ Ｐゴシック" w:eastAsia="ＭＳ Ｐゴシック" w:cs="ＭＳ Ｐゴシック" w:hint="eastAsia"/>
          <w:color w:val="000000"/>
          <w:sz w:val="21"/>
          <w:szCs w:val="21"/>
        </w:rPr>
        <w:t>運用ガイドブック（</w:t>
      </w:r>
      <w:r w:rsidR="008208DA" w:rsidRPr="00BC148F">
        <w:rPr>
          <w:rFonts w:ascii="ＭＳ Ｐゴシック" w:eastAsia="ＭＳ Ｐゴシック" w:cs="ＭＳ Ｐゴシック"/>
          <w:color w:val="000000"/>
          <w:sz w:val="21"/>
          <w:szCs w:val="21"/>
        </w:rPr>
        <w:t>word</w:t>
      </w:r>
      <w:r w:rsidR="008208DA" w:rsidRPr="00BC148F">
        <w:rPr>
          <w:rFonts w:ascii="ＭＳ Ｐゴシック" w:eastAsia="ＭＳ Ｐゴシック" w:cs="ＭＳ Ｐゴシック" w:hint="eastAsia"/>
          <w:color w:val="000000"/>
          <w:sz w:val="21"/>
          <w:szCs w:val="21"/>
        </w:rPr>
        <w:t>形式）」の日本語原文ファイルについて、英訳するとともにスペルミスや文法等のチェック、レイアウト等</w:t>
      </w:r>
      <w:r w:rsidR="00AB6371" w:rsidRPr="00BC148F">
        <w:rPr>
          <w:rFonts w:ascii="ＭＳ Ｐゴシック" w:eastAsia="ＭＳ Ｐゴシック" w:cs="ＭＳ Ｐゴシック" w:hint="eastAsia"/>
          <w:color w:val="000000"/>
          <w:sz w:val="21"/>
          <w:szCs w:val="21"/>
        </w:rPr>
        <w:t>を英文にふさわしく整える。</w:t>
      </w:r>
    </w:p>
    <w:p w14:paraId="4A169854" w14:textId="77777777" w:rsidR="00AB6371" w:rsidRPr="00BC148F" w:rsidRDefault="00AB6371" w:rsidP="00AB6371">
      <w:pPr>
        <w:rPr>
          <w:szCs w:val="21"/>
        </w:rPr>
      </w:pPr>
    </w:p>
    <w:p w14:paraId="4418BD05" w14:textId="47036086" w:rsidR="00AB6371" w:rsidRPr="00BC148F" w:rsidRDefault="00AB6371">
      <w:pPr>
        <w:pStyle w:val="afb"/>
        <w:numPr>
          <w:ilvl w:val="0"/>
          <w:numId w:val="9"/>
        </w:numPr>
        <w:ind w:leftChars="0"/>
        <w:rPr>
          <w:rFonts w:ascii="ＭＳ Ｐゴシック" w:eastAsia="ＭＳ Ｐゴシック" w:cs="ＭＳ ゴシック"/>
          <w:szCs w:val="21"/>
        </w:rPr>
      </w:pPr>
      <w:r w:rsidRPr="00BC148F">
        <w:rPr>
          <w:rFonts w:ascii="ＭＳ Ｐゴシック" w:eastAsia="ＭＳ Ｐゴシック" w:cs="ＭＳ ゴシック" w:hint="eastAsia"/>
          <w:szCs w:val="21"/>
        </w:rPr>
        <w:t>対象文書</w:t>
      </w:r>
    </w:p>
    <w:p w14:paraId="21694C07" w14:textId="21502CB7" w:rsidR="00AB6371" w:rsidRPr="005E4E42" w:rsidRDefault="00AB6371">
      <w:pPr>
        <w:pStyle w:val="afb"/>
        <w:numPr>
          <w:ilvl w:val="0"/>
          <w:numId w:val="10"/>
        </w:numPr>
        <w:ind w:leftChars="0"/>
        <w:rPr>
          <w:rFonts w:ascii="ＭＳ Ｐゴシック" w:eastAsia="ＭＳ Ｐゴシック" w:cs="ＭＳ ゴシック"/>
          <w:sz w:val="22"/>
          <w:szCs w:val="22"/>
        </w:rPr>
      </w:pPr>
      <w:r w:rsidRPr="00BC148F">
        <w:rPr>
          <w:rFonts w:ascii="ＭＳ Ｐゴシック" w:eastAsia="ＭＳ Ｐゴシック" w:cs="ＭＳ Ｐゴシック" w:hint="eastAsia"/>
          <w:color w:val="000000"/>
          <w:szCs w:val="21"/>
        </w:rPr>
        <w:t>サプライチェーン上のデータ連携の仕組みに関するガイドライン（p</w:t>
      </w:r>
      <w:r w:rsidRPr="00BC148F">
        <w:rPr>
          <w:rFonts w:ascii="ＭＳ Ｐゴシック" w:eastAsia="ＭＳ Ｐゴシック" w:cs="ＭＳ Ｐゴシック"/>
          <w:color w:val="000000"/>
          <w:szCs w:val="21"/>
        </w:rPr>
        <w:t>ptx</w:t>
      </w:r>
      <w:r w:rsidRPr="00BC148F">
        <w:rPr>
          <w:rFonts w:ascii="ＭＳ Ｐゴシック" w:eastAsia="ＭＳ Ｐゴシック" w:cs="ＭＳ Ｐゴシック" w:hint="eastAsia"/>
          <w:color w:val="000000"/>
          <w:szCs w:val="21"/>
        </w:rPr>
        <w:t>形式）　約</w:t>
      </w:r>
      <w:r w:rsidR="009C727B">
        <w:rPr>
          <w:rFonts w:ascii="ＭＳ Ｐゴシック" w:eastAsia="ＭＳ Ｐゴシック" w:cs="ＭＳ Ｐゴシック" w:hint="eastAsia"/>
          <w:color w:val="000000"/>
          <w:szCs w:val="21"/>
        </w:rPr>
        <w:t>1</w:t>
      </w:r>
      <w:r w:rsidRPr="00BC148F">
        <w:rPr>
          <w:rFonts w:ascii="ＭＳ Ｐゴシック" w:eastAsia="ＭＳ Ｐゴシック" w:cs="ＭＳ Ｐゴシック" w:hint="eastAsia"/>
          <w:color w:val="000000"/>
          <w:szCs w:val="21"/>
        </w:rPr>
        <w:t>4</w:t>
      </w:r>
      <w:r w:rsidRPr="00BC148F">
        <w:rPr>
          <w:rFonts w:ascii="ＭＳ Ｐゴシック" w:eastAsia="ＭＳ Ｐゴシック" w:cs="ＭＳ Ｐゴシック"/>
          <w:color w:val="000000"/>
          <w:szCs w:val="21"/>
        </w:rPr>
        <w:t>0</w:t>
      </w:r>
      <w:r w:rsidRPr="00BC148F">
        <w:rPr>
          <w:rFonts w:ascii="ＭＳ Ｐゴシック" w:eastAsia="ＭＳ Ｐゴシック" w:cs="ＭＳ Ｐゴシック" w:hint="eastAsia"/>
          <w:color w:val="000000"/>
          <w:szCs w:val="21"/>
        </w:rPr>
        <w:t>ページ</w:t>
      </w:r>
      <w:r w:rsidRPr="00AB6371">
        <w:rPr>
          <w:rFonts w:ascii="ＭＳ Ｐゴシック" w:eastAsia="ＭＳ Ｐゴシック" w:cs="ＭＳ Ｐゴシック" w:hint="eastAsia"/>
          <w:color w:val="000000"/>
          <w:sz w:val="18"/>
          <w:szCs w:val="18"/>
        </w:rPr>
        <w:t>（日本語文字数は総計</w:t>
      </w:r>
      <w:r w:rsidRPr="005E4E42">
        <w:rPr>
          <w:rFonts w:ascii="ＭＳ Ｐゴシック" w:eastAsia="ＭＳ Ｐゴシック" w:cs="ＭＳ Ｐゴシック" w:hint="eastAsia"/>
          <w:color w:val="000000"/>
          <w:sz w:val="18"/>
          <w:szCs w:val="18"/>
        </w:rPr>
        <w:t>で</w:t>
      </w:r>
      <w:r w:rsidR="009B432E" w:rsidRPr="005E4E42">
        <w:rPr>
          <w:rFonts w:ascii="ＭＳ Ｐゴシック" w:eastAsia="ＭＳ Ｐゴシック" w:cs="ＭＳ Ｐゴシック" w:hint="eastAsia"/>
          <w:color w:val="000000"/>
          <w:sz w:val="18"/>
          <w:szCs w:val="18"/>
        </w:rPr>
        <w:t>2</w:t>
      </w:r>
      <w:r w:rsidR="009B432E" w:rsidRPr="005E4E42">
        <w:rPr>
          <w:rFonts w:ascii="ＭＳ Ｐゴシック" w:eastAsia="ＭＳ Ｐゴシック" w:cs="ＭＳ Ｐゴシック"/>
          <w:color w:val="000000"/>
          <w:sz w:val="18"/>
          <w:szCs w:val="18"/>
        </w:rPr>
        <w:t>9,816</w:t>
      </w:r>
      <w:r w:rsidRPr="005E4E42">
        <w:rPr>
          <w:rFonts w:ascii="ＭＳ Ｐゴシック" w:eastAsia="ＭＳ Ｐゴシック" w:cs="ＭＳ Ｐゴシック" w:hint="eastAsia"/>
          <w:color w:val="000000"/>
          <w:sz w:val="18"/>
          <w:szCs w:val="18"/>
        </w:rPr>
        <w:t>文字程度）</w:t>
      </w:r>
      <w:r w:rsidR="00A23523" w:rsidRPr="005E4E42">
        <w:rPr>
          <w:rFonts w:ascii="ＭＳ Ｐゴシック" w:eastAsia="ＭＳ Ｐゴシック" w:cs="ＭＳ Ｐゴシック" w:hint="eastAsia"/>
          <w:color w:val="000000"/>
          <w:sz w:val="18"/>
          <w:szCs w:val="18"/>
        </w:rPr>
        <w:t>＊1</w:t>
      </w:r>
    </w:p>
    <w:p w14:paraId="0AA09771" w14:textId="1552A208" w:rsidR="008018EA" w:rsidRPr="005E4E42" w:rsidRDefault="00976017">
      <w:pPr>
        <w:pStyle w:val="afb"/>
        <w:ind w:leftChars="0" w:left="800"/>
        <w:rPr>
          <w:rFonts w:ascii="ＭＳ Ｐゴシック" w:eastAsia="ＭＳ Ｐゴシック" w:cs="ＭＳ ゴシック"/>
          <w:sz w:val="22"/>
          <w:szCs w:val="22"/>
        </w:rPr>
      </w:pPr>
      <w:hyperlink r:id="rId13" w:history="1">
        <w:r w:rsidR="00A23523" w:rsidRPr="005E4E42">
          <w:rPr>
            <w:rStyle w:val="a4"/>
            <w:rFonts w:ascii="ＭＳ Ｐゴシック" w:eastAsia="ＭＳ Ｐゴシック" w:cs="ＭＳ ゴシック"/>
            <w:sz w:val="22"/>
            <w:szCs w:val="22"/>
          </w:rPr>
          <w:t>https://www.ipa.go.jp/digital/architecture/Individual-link/ps6vr7000001m4n6-att/guideline_for_datacooperation_in_BattCFPDD.pdf</w:t>
        </w:r>
      </w:hyperlink>
    </w:p>
    <w:p w14:paraId="513E0461" w14:textId="2D29CCB9" w:rsidR="00A23523" w:rsidRPr="0050260D" w:rsidRDefault="00A23523" w:rsidP="00A23523">
      <w:pPr>
        <w:pStyle w:val="afb"/>
        <w:ind w:leftChars="0" w:left="800"/>
        <w:rPr>
          <w:rFonts w:ascii="ＭＳ Ｐゴシック" w:eastAsia="ＭＳ Ｐゴシック" w:cs="ＭＳ ゴシック"/>
          <w:sz w:val="22"/>
          <w:szCs w:val="22"/>
        </w:rPr>
      </w:pPr>
      <w:r w:rsidRPr="005E4E42">
        <w:rPr>
          <w:rFonts w:ascii="ＭＳ Ｐゴシック" w:eastAsia="ＭＳ Ｐゴシック" w:cs="ＭＳ ゴシック" w:hint="eastAsia"/>
          <w:sz w:val="22"/>
          <w:szCs w:val="22"/>
        </w:rPr>
        <w:t>＊1</w:t>
      </w:r>
      <w:r w:rsidRPr="005E4E42">
        <w:rPr>
          <w:rFonts w:ascii="ＭＳ Ｐゴシック" w:eastAsia="ＭＳ Ｐゴシック" w:cs="ＭＳ ゴシック"/>
          <w:sz w:val="22"/>
          <w:szCs w:val="22"/>
        </w:rPr>
        <w:t xml:space="preserve"> </w:t>
      </w:r>
      <w:r w:rsidRPr="005E4E42">
        <w:rPr>
          <w:rFonts w:ascii="ＭＳ Ｐゴシック" w:eastAsia="ＭＳ Ｐゴシック" w:cs="ＭＳ ゴシック" w:hint="eastAsia"/>
          <w:sz w:val="22"/>
          <w:szCs w:val="22"/>
        </w:rPr>
        <w:t>2</w:t>
      </w:r>
      <w:r w:rsidRPr="005E4E42">
        <w:rPr>
          <w:rFonts w:ascii="ＭＳ Ｐゴシック" w:eastAsia="ＭＳ Ｐゴシック" w:cs="ＭＳ ゴシック"/>
          <w:sz w:val="22"/>
          <w:szCs w:val="22"/>
        </w:rPr>
        <w:t>024</w:t>
      </w:r>
      <w:r w:rsidRPr="005E4E42">
        <w:rPr>
          <w:rFonts w:ascii="ＭＳ Ｐゴシック" w:eastAsia="ＭＳ Ｐゴシック" w:cs="ＭＳ ゴシック" w:hint="eastAsia"/>
          <w:sz w:val="22"/>
          <w:szCs w:val="22"/>
        </w:rPr>
        <w:t>年1月</w:t>
      </w:r>
      <w:r w:rsidR="007528FB" w:rsidRPr="005E4E42">
        <w:rPr>
          <w:rFonts w:ascii="ＭＳ Ｐゴシック" w:eastAsia="ＭＳ Ｐゴシック" w:cs="ＭＳ ゴシック"/>
          <w:sz w:val="22"/>
          <w:szCs w:val="22"/>
        </w:rPr>
        <w:t>25</w:t>
      </w:r>
      <w:r w:rsidR="007528FB" w:rsidRPr="005E4E42">
        <w:rPr>
          <w:rFonts w:ascii="ＭＳ Ｐゴシック" w:eastAsia="ＭＳ Ｐゴシック" w:cs="ＭＳ ゴシック" w:hint="eastAsia"/>
          <w:sz w:val="22"/>
          <w:szCs w:val="22"/>
        </w:rPr>
        <w:t>日まで</w:t>
      </w:r>
      <w:r w:rsidRPr="005E4E42">
        <w:rPr>
          <w:rFonts w:ascii="ＭＳ Ｐゴシック" w:eastAsia="ＭＳ Ｐゴシック" w:cs="ＭＳ ゴシック" w:hint="eastAsia"/>
          <w:sz w:val="22"/>
          <w:szCs w:val="22"/>
        </w:rPr>
        <w:t>に</w:t>
      </w:r>
      <w:r w:rsidR="007528FB" w:rsidRPr="005E4E42">
        <w:rPr>
          <w:rFonts w:ascii="ＭＳ Ｐゴシック" w:eastAsia="ＭＳ Ｐゴシック" w:cs="ＭＳ ゴシック" w:hint="eastAsia"/>
          <w:sz w:val="22"/>
          <w:szCs w:val="22"/>
        </w:rPr>
        <w:t>3</w:t>
      </w:r>
      <w:r w:rsidR="007528FB" w:rsidRPr="005E4E42">
        <w:rPr>
          <w:rFonts w:ascii="ＭＳ Ｐゴシック" w:eastAsia="ＭＳ Ｐゴシック" w:cs="ＭＳ ゴシック"/>
          <w:sz w:val="22"/>
          <w:szCs w:val="22"/>
        </w:rPr>
        <w:t>0</w:t>
      </w:r>
      <w:r w:rsidRPr="005E4E42">
        <w:rPr>
          <w:rFonts w:ascii="ＭＳ Ｐゴシック" w:eastAsia="ＭＳ Ｐゴシック" w:cs="ＭＳ ゴシック" w:hint="eastAsia"/>
          <w:sz w:val="22"/>
          <w:szCs w:val="22"/>
        </w:rPr>
        <w:t>ページ分の更新を予定しているため、計</w:t>
      </w:r>
      <w:r w:rsidRPr="005E4E42">
        <w:rPr>
          <w:rFonts w:ascii="ＭＳ Ｐゴシック" w:eastAsia="ＭＳ Ｐゴシック" w:cs="ＭＳ ゴシック"/>
          <w:sz w:val="22"/>
          <w:szCs w:val="22"/>
        </w:rPr>
        <w:t>140</w:t>
      </w:r>
      <w:r w:rsidRPr="005E4E42">
        <w:rPr>
          <w:rFonts w:ascii="ＭＳ Ｐゴシック" w:eastAsia="ＭＳ Ｐゴシック" w:cs="ＭＳ ゴシック" w:hint="eastAsia"/>
          <w:sz w:val="22"/>
          <w:szCs w:val="22"/>
        </w:rPr>
        <w:t>＋</w:t>
      </w:r>
      <w:r w:rsidR="007528FB" w:rsidRPr="005E4E42">
        <w:rPr>
          <w:rFonts w:ascii="ＭＳ Ｐゴシック" w:eastAsia="ＭＳ Ｐゴシック" w:cs="ＭＳ ゴシック" w:hint="eastAsia"/>
          <w:sz w:val="22"/>
          <w:szCs w:val="22"/>
        </w:rPr>
        <w:t>3</w:t>
      </w:r>
      <w:r w:rsidR="007528FB" w:rsidRPr="005E4E42">
        <w:rPr>
          <w:rFonts w:ascii="ＭＳ Ｐゴシック" w:eastAsia="ＭＳ Ｐゴシック" w:cs="ＭＳ ゴシック"/>
          <w:sz w:val="22"/>
          <w:szCs w:val="22"/>
        </w:rPr>
        <w:t>0</w:t>
      </w:r>
      <w:r w:rsidRPr="005E4E42">
        <w:rPr>
          <w:rFonts w:ascii="ＭＳ Ｐゴシック" w:eastAsia="ＭＳ Ｐゴシック" w:cs="ＭＳ ゴシック" w:hint="eastAsia"/>
          <w:sz w:val="22"/>
          <w:szCs w:val="22"/>
        </w:rPr>
        <w:t>ページの</w:t>
      </w:r>
      <w:r>
        <w:rPr>
          <w:rFonts w:ascii="ＭＳ Ｐゴシック" w:eastAsia="ＭＳ Ｐゴシック" w:cs="ＭＳ ゴシック" w:hint="eastAsia"/>
          <w:sz w:val="22"/>
          <w:szCs w:val="22"/>
        </w:rPr>
        <w:t>翻訳作業を行うこと。</w:t>
      </w:r>
    </w:p>
    <w:p w14:paraId="3DBAAE74" w14:textId="77777777" w:rsidR="00A23523" w:rsidRPr="00A23523" w:rsidRDefault="00A23523" w:rsidP="005E3C03">
      <w:pPr>
        <w:pStyle w:val="afb"/>
        <w:ind w:leftChars="0" w:left="800"/>
        <w:rPr>
          <w:rFonts w:ascii="ＭＳ Ｐゴシック" w:eastAsia="ＭＳ Ｐゴシック" w:cs="ＭＳ ゴシック"/>
          <w:sz w:val="22"/>
          <w:szCs w:val="22"/>
        </w:rPr>
      </w:pPr>
    </w:p>
    <w:p w14:paraId="16BBBBF4" w14:textId="1BD01B5C" w:rsidR="00BC148F" w:rsidRPr="005E4E42" w:rsidRDefault="00BC148F">
      <w:pPr>
        <w:pStyle w:val="afb"/>
        <w:numPr>
          <w:ilvl w:val="0"/>
          <w:numId w:val="10"/>
        </w:numPr>
        <w:ind w:leftChars="0"/>
        <w:rPr>
          <w:rFonts w:ascii="ＭＳ Ｐゴシック" w:eastAsia="ＭＳ Ｐゴシック" w:cs="ＭＳ ゴシック"/>
          <w:sz w:val="22"/>
          <w:szCs w:val="22"/>
        </w:rPr>
      </w:pPr>
      <w:r w:rsidRPr="00BC148F">
        <w:rPr>
          <w:rFonts w:ascii="ＭＳ Ｐゴシック" w:eastAsia="ＭＳ Ｐゴシック" w:cs="ＭＳ Ｐゴシック" w:hint="eastAsia"/>
          <w:color w:val="000000"/>
          <w:szCs w:val="21"/>
        </w:rPr>
        <w:t>サプライチェーン上のデータ連携の仕組みに関するガイドライン</w:t>
      </w:r>
      <w:r>
        <w:rPr>
          <w:rFonts w:ascii="ＭＳ Ｐゴシック" w:eastAsia="ＭＳ Ｐゴシック" w:cs="ＭＳ Ｐゴシック" w:hint="eastAsia"/>
          <w:color w:val="000000"/>
          <w:szCs w:val="21"/>
        </w:rPr>
        <w:t>用語集（e</w:t>
      </w:r>
      <w:r>
        <w:rPr>
          <w:rFonts w:ascii="ＭＳ Ｐゴシック" w:eastAsia="ＭＳ Ｐゴシック" w:cs="ＭＳ Ｐゴシック"/>
          <w:color w:val="000000"/>
          <w:szCs w:val="21"/>
        </w:rPr>
        <w:t>xc</w:t>
      </w:r>
      <w:r w:rsidR="00477D27">
        <w:rPr>
          <w:rFonts w:ascii="ＭＳ Ｐゴシック" w:eastAsia="ＭＳ Ｐゴシック" w:cs="ＭＳ Ｐゴシック"/>
          <w:color w:val="000000"/>
          <w:szCs w:val="21"/>
        </w:rPr>
        <w:t>e</w:t>
      </w:r>
      <w:r>
        <w:rPr>
          <w:rFonts w:ascii="ＭＳ Ｐゴシック" w:eastAsia="ＭＳ Ｐゴシック" w:cs="ＭＳ Ｐゴシック"/>
          <w:color w:val="000000"/>
          <w:szCs w:val="21"/>
        </w:rPr>
        <w:t>l</w:t>
      </w:r>
      <w:r>
        <w:rPr>
          <w:rFonts w:ascii="ＭＳ Ｐゴシック" w:eastAsia="ＭＳ Ｐゴシック" w:cs="ＭＳ Ｐゴシック" w:hint="eastAsia"/>
          <w:color w:val="000000"/>
          <w:szCs w:val="21"/>
        </w:rPr>
        <w:t>形式）　1ページ</w:t>
      </w:r>
      <w:r w:rsidRPr="00AB6371">
        <w:rPr>
          <w:rFonts w:ascii="ＭＳ Ｐゴシック" w:eastAsia="ＭＳ Ｐゴシック" w:cs="ＭＳ Ｐゴシック" w:hint="eastAsia"/>
          <w:color w:val="000000"/>
          <w:sz w:val="18"/>
          <w:szCs w:val="18"/>
        </w:rPr>
        <w:t>（日本</w:t>
      </w:r>
      <w:r w:rsidRPr="005E4E42">
        <w:rPr>
          <w:rFonts w:ascii="ＭＳ Ｐゴシック" w:eastAsia="ＭＳ Ｐゴシック" w:cs="ＭＳ Ｐゴシック" w:hint="eastAsia"/>
          <w:color w:val="000000"/>
          <w:sz w:val="18"/>
          <w:szCs w:val="18"/>
        </w:rPr>
        <w:lastRenderedPageBreak/>
        <w:t>語文字数は総計で</w:t>
      </w:r>
      <w:r w:rsidR="009B432E" w:rsidRPr="005E4E42">
        <w:rPr>
          <w:rFonts w:ascii="ＭＳ Ｐゴシック" w:eastAsia="ＭＳ Ｐゴシック" w:cs="ＭＳ Ｐゴシック" w:hint="eastAsia"/>
          <w:color w:val="000000"/>
          <w:sz w:val="18"/>
          <w:szCs w:val="18"/>
        </w:rPr>
        <w:t>4</w:t>
      </w:r>
      <w:r w:rsidR="009B432E" w:rsidRPr="005E4E42">
        <w:rPr>
          <w:rFonts w:ascii="ＭＳ Ｐゴシック" w:eastAsia="ＭＳ Ｐゴシック" w:cs="ＭＳ Ｐゴシック"/>
          <w:color w:val="000000"/>
          <w:sz w:val="18"/>
          <w:szCs w:val="18"/>
        </w:rPr>
        <w:t>,791</w:t>
      </w:r>
      <w:r w:rsidRPr="005E4E42">
        <w:rPr>
          <w:rFonts w:ascii="ＭＳ Ｐゴシック" w:eastAsia="ＭＳ Ｐゴシック" w:cs="ＭＳ Ｐゴシック" w:hint="eastAsia"/>
          <w:color w:val="000000"/>
          <w:sz w:val="18"/>
          <w:szCs w:val="18"/>
        </w:rPr>
        <w:t>文字程度）</w:t>
      </w:r>
    </w:p>
    <w:p w14:paraId="6C2B183A" w14:textId="3D76C8A1" w:rsidR="008018EA" w:rsidRPr="005E4E42" w:rsidRDefault="008018EA" w:rsidP="005E3C03">
      <w:pPr>
        <w:pStyle w:val="afb"/>
        <w:rPr>
          <w:rFonts w:ascii="ＭＳ Ｐゴシック" w:eastAsia="ＭＳ Ｐゴシック" w:cs="ＭＳ ゴシック"/>
          <w:sz w:val="22"/>
          <w:szCs w:val="22"/>
        </w:rPr>
      </w:pPr>
      <w:r w:rsidRPr="005E4E42">
        <w:rPr>
          <w:rFonts w:ascii="ＭＳ Ｐゴシック" w:eastAsia="ＭＳ Ｐゴシック" w:cs="ＭＳ ゴシック"/>
          <w:sz w:val="22"/>
          <w:szCs w:val="22"/>
        </w:rPr>
        <w:t>https://www.ipa.go.jp/digital/architecture/Individual-link/ps6vr7000001m4nh-att/guideline_for_datacooperation_in_BattCFPDD_Appendix.pdf</w:t>
      </w:r>
    </w:p>
    <w:p w14:paraId="43E33379" w14:textId="379FA442" w:rsidR="00AB6371" w:rsidRPr="005E4E42" w:rsidRDefault="00AB6371">
      <w:pPr>
        <w:pStyle w:val="afb"/>
        <w:numPr>
          <w:ilvl w:val="0"/>
          <w:numId w:val="10"/>
        </w:numPr>
        <w:ind w:leftChars="0"/>
        <w:rPr>
          <w:rFonts w:ascii="ＭＳ Ｐゴシック" w:eastAsia="ＭＳ Ｐゴシック" w:cs="ＭＳ ゴシック"/>
          <w:sz w:val="22"/>
          <w:szCs w:val="22"/>
        </w:rPr>
      </w:pPr>
      <w:r w:rsidRPr="005E4E42">
        <w:rPr>
          <w:rFonts w:ascii="ＭＳ Ｐゴシック" w:eastAsia="ＭＳ Ｐゴシック" w:cs="ＭＳ Ｐゴシック" w:hint="eastAsia"/>
          <w:color w:val="000000"/>
        </w:rPr>
        <w:t>データ連携基盤を活用した蓄電池・自動車のカーボンフットプリント（CFP</w:t>
      </w:r>
      <w:r w:rsidRPr="005E4E42">
        <w:rPr>
          <w:rFonts w:ascii="ＭＳ Ｐゴシック" w:eastAsia="ＭＳ Ｐゴシック" w:cs="ＭＳ Ｐゴシック"/>
          <w:color w:val="000000"/>
        </w:rPr>
        <w:t>）</w:t>
      </w:r>
      <w:r w:rsidRPr="005E4E42">
        <w:rPr>
          <w:rFonts w:ascii="ＭＳ Ｐゴシック" w:eastAsia="ＭＳ Ｐゴシック" w:cs="ＭＳ Ｐゴシック" w:hint="eastAsia"/>
          <w:color w:val="000000"/>
        </w:rPr>
        <w:t>運用ガイドブック（w</w:t>
      </w:r>
      <w:r w:rsidRPr="005E4E42">
        <w:rPr>
          <w:rFonts w:ascii="ＭＳ Ｐゴシック" w:eastAsia="ＭＳ Ｐゴシック" w:cs="ＭＳ Ｐゴシック"/>
          <w:color w:val="000000"/>
        </w:rPr>
        <w:t>ord</w:t>
      </w:r>
      <w:r w:rsidRPr="005E4E42">
        <w:rPr>
          <w:rFonts w:ascii="ＭＳ Ｐゴシック" w:eastAsia="ＭＳ Ｐゴシック" w:cs="ＭＳ Ｐゴシック" w:hint="eastAsia"/>
          <w:color w:val="000000"/>
        </w:rPr>
        <w:t xml:space="preserve">形式）　</w:t>
      </w:r>
      <w:r w:rsidR="00A23523" w:rsidRPr="005E4E42">
        <w:rPr>
          <w:rFonts w:ascii="ＭＳ Ｐゴシック" w:eastAsia="ＭＳ Ｐゴシック" w:cs="ＭＳ Ｐゴシック"/>
          <w:color w:val="000000"/>
        </w:rPr>
        <w:t>27</w:t>
      </w:r>
      <w:r w:rsidRPr="005E4E42">
        <w:rPr>
          <w:rFonts w:ascii="ＭＳ Ｐゴシック" w:eastAsia="ＭＳ Ｐゴシック" w:cs="ＭＳ Ｐゴシック" w:hint="eastAsia"/>
          <w:color w:val="000000"/>
        </w:rPr>
        <w:t>ページ</w:t>
      </w:r>
      <w:r w:rsidRPr="005E4E42">
        <w:rPr>
          <w:rFonts w:ascii="ＭＳ Ｐゴシック" w:eastAsia="ＭＳ Ｐゴシック" w:cs="ＭＳ Ｐゴシック" w:hint="eastAsia"/>
          <w:color w:val="000000"/>
          <w:sz w:val="18"/>
          <w:szCs w:val="18"/>
        </w:rPr>
        <w:t>（日本語文字数は総計で</w:t>
      </w:r>
      <w:r w:rsidR="009B432E" w:rsidRPr="005E4E42">
        <w:rPr>
          <w:rFonts w:ascii="ＭＳ Ｐゴシック" w:eastAsia="ＭＳ Ｐゴシック" w:cs="ＭＳ Ｐゴシック" w:hint="eastAsia"/>
          <w:color w:val="000000"/>
          <w:sz w:val="18"/>
          <w:szCs w:val="18"/>
        </w:rPr>
        <w:t>1</w:t>
      </w:r>
      <w:r w:rsidR="009B432E" w:rsidRPr="005E4E42">
        <w:rPr>
          <w:rFonts w:ascii="ＭＳ Ｐゴシック" w:eastAsia="ＭＳ Ｐゴシック" w:cs="ＭＳ Ｐゴシック"/>
          <w:color w:val="000000"/>
          <w:sz w:val="18"/>
          <w:szCs w:val="18"/>
        </w:rPr>
        <w:t>4,765</w:t>
      </w:r>
      <w:r w:rsidRPr="005E4E42">
        <w:rPr>
          <w:rFonts w:ascii="ＭＳ Ｐゴシック" w:eastAsia="ＭＳ Ｐゴシック" w:cs="ＭＳ Ｐゴシック" w:hint="eastAsia"/>
          <w:color w:val="000000"/>
          <w:sz w:val="18"/>
          <w:szCs w:val="18"/>
        </w:rPr>
        <w:t>文字程度）</w:t>
      </w:r>
      <w:r w:rsidR="00B43A6A" w:rsidRPr="005E4E42">
        <w:rPr>
          <w:rFonts w:ascii="ＭＳ Ｐゴシック" w:eastAsia="ＭＳ Ｐゴシック" w:cs="ＭＳ Ｐゴシック" w:hint="eastAsia"/>
          <w:color w:val="000000"/>
          <w:sz w:val="18"/>
          <w:szCs w:val="18"/>
        </w:rPr>
        <w:t>＊</w:t>
      </w:r>
      <w:r w:rsidR="00A23523" w:rsidRPr="005E4E42">
        <w:rPr>
          <w:rFonts w:ascii="ＭＳ Ｐゴシック" w:eastAsia="ＭＳ Ｐゴシック" w:cs="ＭＳ Ｐゴシック" w:hint="eastAsia"/>
          <w:color w:val="000000"/>
          <w:sz w:val="18"/>
          <w:szCs w:val="18"/>
        </w:rPr>
        <w:t>2</w:t>
      </w:r>
    </w:p>
    <w:p w14:paraId="0E3CEA98" w14:textId="6BBF7CBD" w:rsidR="008018EA" w:rsidRDefault="00976017">
      <w:pPr>
        <w:pStyle w:val="afb"/>
        <w:ind w:leftChars="0" w:left="800"/>
        <w:rPr>
          <w:rFonts w:ascii="ＭＳ Ｐゴシック" w:eastAsia="ＭＳ Ｐゴシック" w:cs="ＭＳ ゴシック"/>
          <w:sz w:val="22"/>
          <w:szCs w:val="22"/>
        </w:rPr>
      </w:pPr>
      <w:hyperlink r:id="rId14" w:history="1">
        <w:r w:rsidR="00B43A6A" w:rsidRPr="005E4E42">
          <w:rPr>
            <w:rStyle w:val="a4"/>
            <w:rFonts w:ascii="ＭＳ Ｐゴシック" w:eastAsia="ＭＳ Ｐゴシック" w:cs="ＭＳ ゴシック"/>
            <w:sz w:val="22"/>
            <w:szCs w:val="22"/>
          </w:rPr>
          <w:t>https://www.ipa.go.jp/digital/architecture/Individual-link/jod03a000000a3d1-att/cfp-guidebook.pdf</w:t>
        </w:r>
      </w:hyperlink>
    </w:p>
    <w:p w14:paraId="30EB74BF" w14:textId="2903E9A4" w:rsidR="00B43A6A" w:rsidRPr="005E3C03" w:rsidRDefault="00B43A6A" w:rsidP="005E3C03">
      <w:pPr>
        <w:pStyle w:val="afb"/>
        <w:ind w:leftChars="0" w:left="800"/>
        <w:rPr>
          <w:rFonts w:ascii="ＭＳ Ｐゴシック" w:eastAsia="ＭＳ Ｐゴシック" w:cs="ＭＳ ゴシック"/>
          <w:sz w:val="22"/>
          <w:szCs w:val="22"/>
        </w:rPr>
      </w:pPr>
      <w:r>
        <w:rPr>
          <w:rFonts w:ascii="ＭＳ Ｐゴシック" w:eastAsia="ＭＳ Ｐゴシック" w:cs="ＭＳ ゴシック" w:hint="eastAsia"/>
          <w:sz w:val="22"/>
          <w:szCs w:val="22"/>
        </w:rPr>
        <w:t>＊</w:t>
      </w:r>
      <w:r w:rsidR="00A23523">
        <w:rPr>
          <w:rFonts w:ascii="ＭＳ Ｐゴシック" w:eastAsia="ＭＳ Ｐゴシック" w:cs="ＭＳ ゴシック" w:hint="eastAsia"/>
          <w:sz w:val="22"/>
          <w:szCs w:val="22"/>
        </w:rPr>
        <w:t>2</w:t>
      </w:r>
      <w:r w:rsidR="00A23523">
        <w:rPr>
          <w:rFonts w:ascii="ＭＳ Ｐゴシック" w:eastAsia="ＭＳ Ｐゴシック" w:cs="ＭＳ ゴシック"/>
          <w:sz w:val="22"/>
          <w:szCs w:val="22"/>
        </w:rPr>
        <w:t xml:space="preserve"> </w:t>
      </w:r>
      <w:r>
        <w:rPr>
          <w:rFonts w:ascii="ＭＳ Ｐゴシック" w:eastAsia="ＭＳ Ｐゴシック" w:cs="ＭＳ ゴシック" w:hint="eastAsia"/>
          <w:sz w:val="22"/>
          <w:szCs w:val="22"/>
        </w:rPr>
        <w:t>2</w:t>
      </w:r>
      <w:r>
        <w:rPr>
          <w:rFonts w:ascii="ＭＳ Ｐゴシック" w:eastAsia="ＭＳ Ｐゴシック" w:cs="ＭＳ ゴシック"/>
          <w:sz w:val="22"/>
          <w:szCs w:val="22"/>
        </w:rPr>
        <w:t>024</w:t>
      </w:r>
      <w:r>
        <w:rPr>
          <w:rFonts w:ascii="ＭＳ Ｐゴシック" w:eastAsia="ＭＳ Ｐゴシック" w:cs="ＭＳ ゴシック" w:hint="eastAsia"/>
          <w:sz w:val="22"/>
          <w:szCs w:val="22"/>
        </w:rPr>
        <w:t>年1月</w:t>
      </w:r>
      <w:r w:rsidR="007528FB">
        <w:rPr>
          <w:rFonts w:ascii="ＭＳ Ｐゴシック" w:eastAsia="ＭＳ Ｐゴシック" w:cs="ＭＳ ゴシック" w:hint="eastAsia"/>
          <w:sz w:val="22"/>
          <w:szCs w:val="22"/>
        </w:rPr>
        <w:t>2</w:t>
      </w:r>
      <w:r w:rsidR="007528FB">
        <w:rPr>
          <w:rFonts w:ascii="ＭＳ Ｐゴシック" w:eastAsia="ＭＳ Ｐゴシック" w:cs="ＭＳ ゴシック"/>
          <w:sz w:val="22"/>
          <w:szCs w:val="22"/>
        </w:rPr>
        <w:t>5</w:t>
      </w:r>
      <w:r w:rsidR="007528FB">
        <w:rPr>
          <w:rFonts w:ascii="ＭＳ Ｐゴシック" w:eastAsia="ＭＳ Ｐゴシック" w:cs="ＭＳ ゴシック" w:hint="eastAsia"/>
          <w:sz w:val="22"/>
          <w:szCs w:val="22"/>
        </w:rPr>
        <w:t>日まで</w:t>
      </w:r>
      <w:r>
        <w:rPr>
          <w:rFonts w:ascii="ＭＳ Ｐゴシック" w:eastAsia="ＭＳ Ｐゴシック" w:cs="ＭＳ ゴシック" w:hint="eastAsia"/>
          <w:sz w:val="22"/>
          <w:szCs w:val="22"/>
        </w:rPr>
        <w:t>に</w:t>
      </w:r>
      <w:r w:rsidR="00A23523" w:rsidRPr="005E3C03">
        <w:rPr>
          <w:rFonts w:ascii="ＭＳ Ｐゴシック" w:eastAsia="ＭＳ Ｐゴシック" w:cs="ＭＳ ゴシック"/>
          <w:sz w:val="22"/>
          <w:szCs w:val="22"/>
        </w:rPr>
        <w:t>1</w:t>
      </w:r>
      <w:r w:rsidR="007923A3">
        <w:rPr>
          <w:rFonts w:ascii="ＭＳ Ｐゴシック" w:eastAsia="ＭＳ Ｐゴシック" w:cs="ＭＳ ゴシック"/>
          <w:sz w:val="22"/>
          <w:szCs w:val="22"/>
        </w:rPr>
        <w:t>3</w:t>
      </w:r>
      <w:r w:rsidRPr="00A23523">
        <w:rPr>
          <w:rFonts w:ascii="ＭＳ Ｐゴシック" w:eastAsia="ＭＳ Ｐゴシック" w:cs="ＭＳ ゴシック" w:hint="eastAsia"/>
          <w:sz w:val="22"/>
          <w:szCs w:val="22"/>
        </w:rPr>
        <w:t>ページ分の更新を予定しているため、</w:t>
      </w:r>
      <w:r w:rsidR="00B32B07">
        <w:rPr>
          <w:rFonts w:ascii="ＭＳ Ｐゴシック" w:eastAsia="ＭＳ Ｐゴシック" w:cs="ＭＳ ゴシック" w:hint="eastAsia"/>
          <w:sz w:val="22"/>
          <w:szCs w:val="22"/>
        </w:rPr>
        <w:t>計</w:t>
      </w:r>
      <w:r w:rsidR="00A23523" w:rsidRPr="005E3C03">
        <w:rPr>
          <w:rFonts w:ascii="ＭＳ Ｐゴシック" w:eastAsia="ＭＳ Ｐゴシック" w:cs="ＭＳ ゴシック"/>
          <w:sz w:val="22"/>
          <w:szCs w:val="22"/>
        </w:rPr>
        <w:t>27</w:t>
      </w:r>
      <w:r w:rsidR="00A23523" w:rsidRPr="005E3C03">
        <w:rPr>
          <w:rFonts w:ascii="ＭＳ Ｐゴシック" w:eastAsia="ＭＳ Ｐゴシック" w:cs="ＭＳ ゴシック" w:hint="eastAsia"/>
          <w:sz w:val="22"/>
          <w:szCs w:val="22"/>
        </w:rPr>
        <w:t>ページ</w:t>
      </w:r>
      <w:r w:rsidRPr="00A23523">
        <w:rPr>
          <w:rFonts w:ascii="ＭＳ Ｐゴシック" w:eastAsia="ＭＳ Ｐゴシック" w:cs="ＭＳ ゴシック" w:hint="eastAsia"/>
          <w:sz w:val="22"/>
          <w:szCs w:val="22"/>
        </w:rPr>
        <w:t>＋</w:t>
      </w:r>
      <w:r w:rsidR="00A23523" w:rsidRPr="005E3C03">
        <w:rPr>
          <w:rFonts w:ascii="ＭＳ Ｐゴシック" w:eastAsia="ＭＳ Ｐゴシック" w:cs="ＭＳ ゴシック"/>
          <w:sz w:val="22"/>
          <w:szCs w:val="22"/>
        </w:rPr>
        <w:t>1</w:t>
      </w:r>
      <w:r w:rsidR="007923A3">
        <w:rPr>
          <w:rFonts w:ascii="ＭＳ Ｐゴシック" w:eastAsia="ＭＳ Ｐゴシック" w:cs="ＭＳ ゴシック"/>
          <w:sz w:val="22"/>
          <w:szCs w:val="22"/>
        </w:rPr>
        <w:t>3</w:t>
      </w:r>
      <w:r w:rsidRPr="00A23523">
        <w:rPr>
          <w:rFonts w:ascii="ＭＳ Ｐゴシック" w:eastAsia="ＭＳ Ｐゴシック" w:cs="ＭＳ ゴシック" w:hint="eastAsia"/>
          <w:sz w:val="22"/>
          <w:szCs w:val="22"/>
        </w:rPr>
        <w:t>ページの翻訳作業を行うこと。</w:t>
      </w:r>
    </w:p>
    <w:p w14:paraId="5BD93E51" w14:textId="77777777" w:rsidR="00BC148F" w:rsidRPr="00AB6371" w:rsidRDefault="00BC148F" w:rsidP="00BC148F">
      <w:pPr>
        <w:pStyle w:val="afb"/>
        <w:ind w:leftChars="0" w:left="800"/>
        <w:rPr>
          <w:rFonts w:ascii="ＭＳ Ｐゴシック" w:eastAsia="ＭＳ Ｐゴシック" w:cs="ＭＳ ゴシック"/>
          <w:sz w:val="22"/>
          <w:szCs w:val="22"/>
        </w:rPr>
      </w:pPr>
    </w:p>
    <w:p w14:paraId="43360C96" w14:textId="781802EF" w:rsidR="00AB6371" w:rsidRPr="00BC148F" w:rsidRDefault="00AB6371">
      <w:pPr>
        <w:pStyle w:val="afb"/>
        <w:numPr>
          <w:ilvl w:val="0"/>
          <w:numId w:val="9"/>
        </w:numPr>
        <w:ind w:leftChars="0"/>
        <w:rPr>
          <w:rFonts w:ascii="ＭＳ Ｐゴシック" w:eastAsia="ＭＳ Ｐゴシック" w:cs="ＭＳ ゴシック"/>
          <w:szCs w:val="21"/>
        </w:rPr>
      </w:pPr>
      <w:r w:rsidRPr="00BC148F">
        <w:rPr>
          <w:rFonts w:ascii="ＭＳ Ｐゴシック" w:eastAsia="ＭＳ Ｐゴシック" w:cs="ＭＳ ゴシック" w:hint="eastAsia"/>
          <w:szCs w:val="21"/>
        </w:rPr>
        <w:t>原文本文中の注釈、図、表の扱い</w:t>
      </w:r>
    </w:p>
    <w:p w14:paraId="4C357273" w14:textId="6B8535A3" w:rsidR="00AB6371" w:rsidRPr="00BC148F" w:rsidRDefault="00AB6371" w:rsidP="00401073">
      <w:pPr>
        <w:pStyle w:val="afb"/>
        <w:ind w:leftChars="0" w:left="360" w:firstLineChars="100" w:firstLine="210"/>
        <w:rPr>
          <w:rFonts w:ascii="ＭＳ Ｐゴシック" w:eastAsia="ＭＳ Ｐゴシック" w:cs="ＭＳ ゴシック"/>
          <w:szCs w:val="21"/>
        </w:rPr>
      </w:pPr>
      <w:r w:rsidRPr="00BC148F">
        <w:rPr>
          <w:rFonts w:ascii="ＭＳ Ｐゴシック" w:eastAsia="ＭＳ Ｐゴシック" w:cs="ＭＳ ゴシック" w:hint="eastAsia"/>
          <w:szCs w:val="21"/>
        </w:rPr>
        <w:t>本文だけでなく、注釈、図、表等、すべてを英訳の対象とする。図表については、</w:t>
      </w:r>
      <w:r w:rsidRPr="00BC148F">
        <w:rPr>
          <w:rFonts w:ascii="ＭＳ Ｐゴシック" w:eastAsia="ＭＳ Ｐゴシック" w:hint="eastAsia"/>
          <w:szCs w:val="21"/>
        </w:rPr>
        <w:t>Microsoft Excel、PowerPoint内の機能等で作成したものを、そのままの形式または図として埋め込まれているので、基本的に日本語原文と同形式で埋め込むこと。</w:t>
      </w:r>
    </w:p>
    <w:p w14:paraId="7EFAB5CB" w14:textId="5970148E" w:rsidR="00BC148F" w:rsidRDefault="00BC148F">
      <w:pPr>
        <w:pStyle w:val="afb"/>
        <w:numPr>
          <w:ilvl w:val="0"/>
          <w:numId w:val="9"/>
        </w:numPr>
        <w:ind w:leftChars="0"/>
        <w:rPr>
          <w:rFonts w:ascii="ＭＳ Ｐゴシック" w:eastAsia="ＭＳ Ｐゴシック" w:cs="ＭＳ ゴシック"/>
          <w:szCs w:val="21"/>
        </w:rPr>
      </w:pPr>
      <w:r>
        <w:rPr>
          <w:rFonts w:ascii="ＭＳ Ｐゴシック" w:eastAsia="ＭＳ Ｐゴシック" w:cs="ＭＳ ゴシック" w:hint="eastAsia"/>
          <w:szCs w:val="21"/>
        </w:rPr>
        <w:t>その他の部分の扱い</w:t>
      </w:r>
    </w:p>
    <w:p w14:paraId="3BD182A6" w14:textId="077237B8" w:rsidR="00BC148F" w:rsidRDefault="00BC148F" w:rsidP="00401073">
      <w:pPr>
        <w:pStyle w:val="afb"/>
        <w:ind w:leftChars="0" w:left="360" w:firstLineChars="100" w:firstLine="210"/>
        <w:rPr>
          <w:rFonts w:ascii="ＭＳ Ｐゴシック" w:eastAsia="ＭＳ Ｐゴシック" w:cs="ＭＳ ゴシック"/>
          <w:szCs w:val="21"/>
        </w:rPr>
      </w:pPr>
      <w:r>
        <w:rPr>
          <w:rFonts w:ascii="ＭＳ Ｐゴシック" w:eastAsia="ＭＳ Ｐゴシック" w:cs="ＭＳ ゴシック" w:hint="eastAsia"/>
          <w:szCs w:val="21"/>
        </w:rPr>
        <w:t>個別に</w:t>
      </w:r>
      <w:r w:rsidR="00477D27">
        <w:rPr>
          <w:rFonts w:ascii="ＭＳ Ｐゴシック" w:eastAsia="ＭＳ Ｐゴシック" w:cs="ＭＳ ゴシック" w:hint="eastAsia"/>
          <w:szCs w:val="21"/>
        </w:rPr>
        <w:t>I</w:t>
      </w:r>
      <w:r w:rsidR="00477D27">
        <w:rPr>
          <w:rFonts w:ascii="ＭＳ Ｐゴシック" w:eastAsia="ＭＳ Ｐゴシック" w:cs="ＭＳ ゴシック"/>
          <w:szCs w:val="21"/>
        </w:rPr>
        <w:t xml:space="preserve">PA </w:t>
      </w:r>
      <w:r>
        <w:rPr>
          <w:rFonts w:ascii="ＭＳ Ｐゴシック" w:eastAsia="ＭＳ Ｐゴシック" w:cs="ＭＳ ゴシック" w:hint="eastAsia"/>
          <w:szCs w:val="21"/>
        </w:rPr>
        <w:t>DADC担当者と相談の上、作業すること。</w:t>
      </w:r>
    </w:p>
    <w:p w14:paraId="539A8DE2" w14:textId="77777777" w:rsidR="00BC148F" w:rsidRDefault="00BC148F" w:rsidP="00BC148F">
      <w:pPr>
        <w:pStyle w:val="afb"/>
        <w:ind w:leftChars="0" w:left="360"/>
        <w:rPr>
          <w:rFonts w:ascii="ＭＳ Ｐゴシック" w:eastAsia="ＭＳ Ｐゴシック" w:cs="ＭＳ ゴシック"/>
          <w:szCs w:val="21"/>
        </w:rPr>
      </w:pPr>
    </w:p>
    <w:p w14:paraId="0A7A99ED" w14:textId="1C6FD32B" w:rsidR="0008021D" w:rsidRPr="0008021D" w:rsidRDefault="00946EE4">
      <w:pPr>
        <w:pStyle w:val="afb"/>
        <w:numPr>
          <w:ilvl w:val="0"/>
          <w:numId w:val="9"/>
        </w:numPr>
        <w:ind w:leftChars="0"/>
        <w:rPr>
          <w:rFonts w:ascii="ＭＳ Ｐゴシック" w:eastAsia="ＭＳ Ｐゴシック" w:cs="ＭＳ 明朝"/>
          <w:szCs w:val="21"/>
        </w:rPr>
      </w:pPr>
      <w:r w:rsidRPr="0008021D">
        <w:rPr>
          <w:rFonts w:ascii="ＭＳ Ｐゴシック" w:eastAsia="ＭＳ Ｐゴシック" w:cs="ＭＳ 明朝" w:hint="eastAsia"/>
          <w:szCs w:val="21"/>
        </w:rPr>
        <w:t>その他の要件</w:t>
      </w:r>
    </w:p>
    <w:p w14:paraId="41E53B7F" w14:textId="77777777" w:rsidR="0008021D" w:rsidRDefault="00946EE4">
      <w:pPr>
        <w:pStyle w:val="afb"/>
        <w:numPr>
          <w:ilvl w:val="0"/>
          <w:numId w:val="12"/>
        </w:numPr>
        <w:ind w:leftChars="0"/>
        <w:rPr>
          <w:rFonts w:ascii="ＭＳ Ｐゴシック" w:eastAsia="ＭＳ Ｐゴシック" w:cs="ＭＳ 明朝"/>
          <w:szCs w:val="21"/>
        </w:rPr>
      </w:pPr>
      <w:r w:rsidRPr="0008021D">
        <w:rPr>
          <w:rFonts w:ascii="ＭＳ Ｐゴシック" w:eastAsia="ＭＳ Ｐゴシック" w:cs="ＭＳ 明朝" w:hint="eastAsia"/>
          <w:szCs w:val="21"/>
        </w:rPr>
        <w:t>原文の日本語版データの取り扱いには注意すること。</w:t>
      </w:r>
    </w:p>
    <w:p w14:paraId="74DCABB8" w14:textId="29A88AE5" w:rsidR="00946EE4" w:rsidRPr="0008021D" w:rsidRDefault="00946EE4">
      <w:pPr>
        <w:pStyle w:val="afb"/>
        <w:numPr>
          <w:ilvl w:val="0"/>
          <w:numId w:val="12"/>
        </w:numPr>
        <w:ind w:leftChars="0"/>
        <w:rPr>
          <w:rFonts w:ascii="ＭＳ Ｐゴシック" w:eastAsia="ＭＳ Ｐゴシック" w:cs="ＭＳ 明朝"/>
          <w:szCs w:val="21"/>
        </w:rPr>
      </w:pPr>
      <w:r w:rsidRPr="0008021D">
        <w:rPr>
          <w:rFonts w:ascii="ＭＳ Ｐゴシック" w:eastAsia="ＭＳ Ｐゴシック" w:cs="ＭＳ 明朝" w:hint="eastAsia"/>
          <w:szCs w:val="21"/>
        </w:rPr>
        <w:t>データは翻訳作業に必要な関係者のみが閲覧・取り扱うようにし、その場合でも外部に漏れることのないよう適切に管理すること。</w:t>
      </w:r>
    </w:p>
    <w:p w14:paraId="74DCABB9" w14:textId="77777777" w:rsidR="00946EE4" w:rsidRPr="00DA2BC1" w:rsidRDefault="00946EE4">
      <w:pPr>
        <w:rPr>
          <w:rFonts w:ascii="ＭＳ Ｐゴシック" w:eastAsia="ＭＳ Ｐゴシック" w:hAnsi="ＭＳ Ｐゴシック"/>
          <w:color w:val="808080"/>
          <w:sz w:val="22"/>
          <w:szCs w:val="22"/>
        </w:rPr>
      </w:pPr>
    </w:p>
    <w:p w14:paraId="74DCABBA" w14:textId="6F9A482D" w:rsidR="00946EE4" w:rsidRDefault="0008021D">
      <w:pPr>
        <w:pStyle w:val="1"/>
        <w:numPr>
          <w:ilvl w:val="0"/>
          <w:numId w:val="1"/>
        </w:num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業務に関する要件</w:t>
      </w:r>
    </w:p>
    <w:p w14:paraId="0CCFD2B3" w14:textId="1A45B6E7" w:rsidR="0008021D" w:rsidRPr="00490FCE" w:rsidRDefault="0008021D">
      <w:pPr>
        <w:pStyle w:val="afb"/>
        <w:numPr>
          <w:ilvl w:val="0"/>
          <w:numId w:val="13"/>
        </w:numPr>
        <w:ind w:leftChars="0"/>
        <w:rPr>
          <w:rFonts w:ascii="ＭＳ Ｐゴシック" w:eastAsia="ＭＳ Ｐゴシック"/>
        </w:rPr>
      </w:pPr>
      <w:r w:rsidRPr="00490FCE">
        <w:rPr>
          <w:rFonts w:ascii="ＭＳ Ｐゴシック" w:eastAsia="ＭＳ Ｐゴシック" w:hint="eastAsia"/>
        </w:rPr>
        <w:t>実施体制に関する要件</w:t>
      </w:r>
    </w:p>
    <w:p w14:paraId="6D86B388" w14:textId="77777777" w:rsidR="00BD00CB" w:rsidRPr="00490FCE" w:rsidRDefault="00BD00CB" w:rsidP="00401073">
      <w:pPr>
        <w:pStyle w:val="afb"/>
        <w:ind w:leftChars="0" w:left="360" w:firstLineChars="100" w:firstLine="210"/>
        <w:rPr>
          <w:rFonts w:ascii="ＭＳ Ｐゴシック" w:eastAsia="ＭＳ Ｐゴシック"/>
        </w:rPr>
      </w:pPr>
      <w:r w:rsidRPr="00490FCE">
        <w:rPr>
          <w:rFonts w:ascii="ＭＳ Ｐゴシック" w:eastAsia="ＭＳ Ｐゴシック" w:hint="eastAsia"/>
        </w:rPr>
        <w:t>以下が可能な実施体制を有することを要件とする。</w:t>
      </w:r>
    </w:p>
    <w:p w14:paraId="63A2654F" w14:textId="77777777" w:rsidR="00BD00CB" w:rsidRPr="00490FCE" w:rsidRDefault="00BD00CB">
      <w:pPr>
        <w:pStyle w:val="afb"/>
        <w:numPr>
          <w:ilvl w:val="0"/>
          <w:numId w:val="14"/>
        </w:numPr>
        <w:ind w:leftChars="0"/>
        <w:rPr>
          <w:rFonts w:ascii="ＭＳ Ｐゴシック" w:eastAsia="ＭＳ Ｐゴシック"/>
        </w:rPr>
      </w:pPr>
      <w:r w:rsidRPr="00490FCE">
        <w:rPr>
          <w:rFonts w:ascii="ＭＳ Ｐゴシック" w:eastAsia="ＭＳ Ｐゴシック" w:hint="eastAsia"/>
        </w:rPr>
        <w:t>十分な実施体制</w:t>
      </w:r>
    </w:p>
    <w:p w14:paraId="6815801B" w14:textId="77777777" w:rsidR="00BD00CB" w:rsidRPr="00490FCE" w:rsidRDefault="00BD00CB" w:rsidP="00BD00CB">
      <w:pPr>
        <w:pStyle w:val="afb"/>
        <w:ind w:leftChars="0" w:left="800" w:firstLineChars="100" w:firstLine="210"/>
        <w:rPr>
          <w:rFonts w:ascii="ＭＳ Ｐゴシック" w:eastAsia="ＭＳ Ｐゴシック"/>
        </w:rPr>
      </w:pPr>
      <w:r w:rsidRPr="00490FCE">
        <w:rPr>
          <w:rFonts w:ascii="ＭＳ Ｐゴシック" w:eastAsia="ＭＳ Ｐゴシック" w:hint="eastAsia"/>
        </w:rPr>
        <w:t>英訳及びチェック担当者への指示・監督を行う担当コーディネータ、納入物件についての品質管理責任者を置くこと。業務の役割を定めた実働可能な人数が十分に確保され、本事業における役割と必要な工数が明確になっていること。</w:t>
      </w:r>
    </w:p>
    <w:p w14:paraId="1BE0880B" w14:textId="7CBC3AB9" w:rsidR="00BD00CB" w:rsidRDefault="00BD00CB">
      <w:pPr>
        <w:pStyle w:val="afb"/>
        <w:numPr>
          <w:ilvl w:val="0"/>
          <w:numId w:val="14"/>
        </w:numPr>
        <w:ind w:leftChars="0"/>
        <w:rPr>
          <w:rFonts w:ascii="ＭＳ Ｐゴシック" w:eastAsia="ＭＳ Ｐゴシック"/>
        </w:rPr>
      </w:pPr>
      <w:r w:rsidRPr="00490FCE">
        <w:rPr>
          <w:rFonts w:ascii="ＭＳ Ｐゴシック" w:eastAsia="ＭＳ Ｐゴシック" w:hint="eastAsia"/>
        </w:rPr>
        <w:t>業務担当者と</w:t>
      </w:r>
      <w:r w:rsidR="00477D27">
        <w:rPr>
          <w:rFonts w:ascii="ＭＳ Ｐゴシック" w:eastAsia="ＭＳ Ｐゴシック" w:hint="eastAsia"/>
        </w:rPr>
        <w:t>I</w:t>
      </w:r>
      <w:r w:rsidR="00477D27">
        <w:rPr>
          <w:rFonts w:ascii="ＭＳ Ｐゴシック" w:eastAsia="ＭＳ Ｐゴシック"/>
        </w:rPr>
        <w:t xml:space="preserve">PA </w:t>
      </w:r>
      <w:r w:rsidRPr="00490FCE">
        <w:rPr>
          <w:rFonts w:ascii="ＭＳ Ｐゴシック" w:eastAsia="ＭＳ Ｐゴシック" w:hint="eastAsia"/>
        </w:rPr>
        <w:t>DADCとの打合せ</w:t>
      </w:r>
    </w:p>
    <w:p w14:paraId="5C25B6CD" w14:textId="0DEB5AEF" w:rsidR="001029CE" w:rsidRDefault="001029CE" w:rsidP="001029CE">
      <w:pPr>
        <w:pStyle w:val="afb"/>
        <w:ind w:leftChars="0" w:left="800" w:firstLineChars="100" w:firstLine="210"/>
        <w:rPr>
          <w:rFonts w:ascii="ＭＳ Ｐゴシック" w:eastAsia="ＭＳ Ｐゴシック"/>
        </w:rPr>
      </w:pPr>
      <w:r>
        <w:rPr>
          <w:rFonts w:ascii="ＭＳ Ｐゴシック" w:eastAsia="ＭＳ Ｐゴシック"/>
        </w:rPr>
        <w:t xml:space="preserve">IPA </w:t>
      </w:r>
      <w:r w:rsidRPr="00490FCE">
        <w:rPr>
          <w:rFonts w:ascii="ＭＳ Ｐゴシック" w:eastAsia="ＭＳ Ｐゴシック" w:hint="eastAsia"/>
        </w:rPr>
        <w:t>DADCと十分に協議をしつつ、英訳の品質及びスタイルについて問題なく業務を実施するために、実際の業務の担当者が、</w:t>
      </w:r>
      <w:r>
        <w:rPr>
          <w:rFonts w:ascii="ＭＳ Ｐゴシック" w:eastAsia="ＭＳ Ｐゴシック" w:hint="eastAsia"/>
        </w:rPr>
        <w:t>I</w:t>
      </w:r>
      <w:r>
        <w:rPr>
          <w:rFonts w:ascii="ＭＳ Ｐゴシック" w:eastAsia="ＭＳ Ｐゴシック"/>
        </w:rPr>
        <w:t xml:space="preserve">PA </w:t>
      </w:r>
      <w:r w:rsidRPr="00490FCE">
        <w:rPr>
          <w:rFonts w:ascii="ＭＳ Ｐゴシック" w:eastAsia="ＭＳ Ｐゴシック" w:hint="eastAsia"/>
        </w:rPr>
        <w:t>DADCの指定する場所（東京都2</w:t>
      </w:r>
      <w:r w:rsidRPr="00490FCE">
        <w:rPr>
          <w:rFonts w:ascii="ＭＳ Ｐゴシック" w:eastAsia="ＭＳ Ｐゴシック"/>
        </w:rPr>
        <w:t>3</w:t>
      </w:r>
      <w:r w:rsidRPr="00490FCE">
        <w:rPr>
          <w:rFonts w:ascii="ＭＳ Ｐゴシック" w:eastAsia="ＭＳ Ｐゴシック" w:hint="eastAsia"/>
        </w:rPr>
        <w:t>区内）への来訪又は、オンラインで顔を合わせた打合せができること。このとき、英訳</w:t>
      </w:r>
      <w:r>
        <w:rPr>
          <w:rFonts w:ascii="ＭＳ Ｐゴシック" w:eastAsia="ＭＳ Ｐゴシック" w:hint="eastAsia"/>
        </w:rPr>
        <w:t>又</w:t>
      </w:r>
      <w:r w:rsidRPr="00490FCE">
        <w:rPr>
          <w:rFonts w:ascii="ＭＳ Ｐゴシック" w:eastAsia="ＭＳ Ｐゴシック" w:hint="eastAsia"/>
        </w:rPr>
        <w:t>はチェック担当者が出席できることが最も望ましい。やむを得ず英訳またはチェック担当者が出席できない場合には、英訳またはチェック担当者への指示・監督を行う担当コーディネータ又は納入物件についての品質管理責任者等、その役割にふさわしいスキルを持つ者の出席でも可とする。</w:t>
      </w:r>
    </w:p>
    <w:p w14:paraId="6ADF4405" w14:textId="3546944E" w:rsidR="001029CE" w:rsidRDefault="001029CE">
      <w:pPr>
        <w:pStyle w:val="afb"/>
        <w:numPr>
          <w:ilvl w:val="0"/>
          <w:numId w:val="14"/>
        </w:numPr>
        <w:ind w:leftChars="0"/>
        <w:rPr>
          <w:rFonts w:ascii="ＭＳ Ｐゴシック" w:eastAsia="ＭＳ Ｐゴシック"/>
        </w:rPr>
      </w:pPr>
      <w:r>
        <w:rPr>
          <w:rFonts w:ascii="ＭＳ Ｐゴシック" w:eastAsia="ＭＳ Ｐゴシック" w:hint="eastAsia"/>
        </w:rPr>
        <w:t>実際の英訳担当者によるトライアル翻訳の提出</w:t>
      </w:r>
    </w:p>
    <w:p w14:paraId="6DE85FFC" w14:textId="77777777" w:rsidR="00F5112B" w:rsidRDefault="00F5112B" w:rsidP="00F5112B">
      <w:pPr>
        <w:pStyle w:val="afb"/>
        <w:ind w:leftChars="0" w:left="800" w:firstLineChars="100" w:firstLine="210"/>
        <w:rPr>
          <w:rFonts w:ascii="ＭＳ Ｐゴシック" w:eastAsia="ＭＳ Ｐゴシック"/>
        </w:rPr>
      </w:pPr>
      <w:r>
        <w:rPr>
          <w:rFonts w:ascii="ＭＳ Ｐゴシック" w:eastAsia="ＭＳ Ｐゴシック" w:hint="eastAsia"/>
        </w:rPr>
        <w:t>入札時にトライアル翻訳を行った英訳担当者が主として実際の英訳を担当すること。契約締結後、契約期間中に担当者を追加・変更する場合は、再度トライアル翻訳を提出し、本入札におけるトライアル翻訳と同じ基準での評価を受けること。</w:t>
      </w:r>
    </w:p>
    <w:p w14:paraId="3438D119" w14:textId="5CB7FE16" w:rsidR="00F5112B" w:rsidRDefault="00F5112B">
      <w:pPr>
        <w:pStyle w:val="afb"/>
        <w:numPr>
          <w:ilvl w:val="0"/>
          <w:numId w:val="14"/>
        </w:numPr>
        <w:ind w:leftChars="0"/>
        <w:rPr>
          <w:rFonts w:ascii="ＭＳ Ｐゴシック" w:eastAsia="ＭＳ Ｐゴシック"/>
        </w:rPr>
      </w:pPr>
      <w:r>
        <w:rPr>
          <w:rFonts w:ascii="ＭＳ Ｐゴシック" w:eastAsia="ＭＳ Ｐゴシック" w:hint="eastAsia"/>
        </w:rPr>
        <w:t>組織における翻訳業務の実績</w:t>
      </w:r>
    </w:p>
    <w:p w14:paraId="56CC7548" w14:textId="1626FD5D" w:rsidR="001029CE" w:rsidRPr="00246704" w:rsidRDefault="00F5112B" w:rsidP="005E3C03">
      <w:pPr>
        <w:pStyle w:val="afb"/>
      </w:pPr>
      <w:r>
        <w:rPr>
          <w:rFonts w:ascii="ＭＳ Ｐゴシック" w:eastAsia="ＭＳ Ｐゴシック" w:hint="eastAsia"/>
        </w:rPr>
        <w:t>省庁など日本中央官庁</w:t>
      </w:r>
      <w:r w:rsidR="0070254A">
        <w:rPr>
          <w:rFonts w:ascii="ＭＳ Ｐゴシック" w:eastAsia="ＭＳ Ｐゴシック" w:hint="eastAsia"/>
        </w:rPr>
        <w:t>又は</w:t>
      </w:r>
      <w:r>
        <w:rPr>
          <w:rFonts w:ascii="ＭＳ Ｐゴシック" w:eastAsia="ＭＳ Ｐゴシック" w:hint="eastAsia"/>
        </w:rPr>
        <w:t>独立行政法人におけるドキュメントの英訳業務</w:t>
      </w:r>
      <w:r w:rsidR="00246704">
        <w:rPr>
          <w:rFonts w:ascii="ＭＳ Ｐゴシック" w:eastAsia="ＭＳ Ｐゴシック" w:hint="eastAsia"/>
        </w:rPr>
        <w:t>の実績を有すること。</w:t>
      </w:r>
    </w:p>
    <w:p w14:paraId="7F867981" w14:textId="77777777" w:rsidR="00BD00CB" w:rsidRPr="00490FCE" w:rsidRDefault="00BD00CB" w:rsidP="00BD00CB">
      <w:pPr>
        <w:pStyle w:val="afb"/>
        <w:ind w:leftChars="0" w:left="360"/>
        <w:rPr>
          <w:rFonts w:ascii="ＭＳ Ｐゴシック" w:eastAsia="ＭＳ Ｐゴシック"/>
        </w:rPr>
      </w:pPr>
    </w:p>
    <w:p w14:paraId="3F5CD7EF" w14:textId="43A44E66" w:rsidR="00BD00CB" w:rsidRPr="00490FCE" w:rsidRDefault="00BD00CB">
      <w:pPr>
        <w:pStyle w:val="afb"/>
        <w:numPr>
          <w:ilvl w:val="0"/>
          <w:numId w:val="13"/>
        </w:numPr>
        <w:ind w:leftChars="0"/>
        <w:rPr>
          <w:rFonts w:ascii="ＭＳ Ｐゴシック" w:eastAsia="ＭＳ Ｐゴシック"/>
        </w:rPr>
      </w:pPr>
      <w:r w:rsidRPr="00490FCE">
        <w:rPr>
          <w:rFonts w:ascii="ＭＳ Ｐゴシック" w:eastAsia="ＭＳ Ｐゴシック" w:hint="eastAsia"/>
        </w:rPr>
        <w:t>英訳担当者及びチェック担当者のスキルに関する要件</w:t>
      </w:r>
    </w:p>
    <w:p w14:paraId="11607573" w14:textId="580A0617" w:rsidR="00BD00CB" w:rsidRPr="00490FCE" w:rsidRDefault="00BD00CB" w:rsidP="00401073">
      <w:pPr>
        <w:pStyle w:val="afb"/>
        <w:ind w:leftChars="0" w:left="360" w:firstLineChars="100" w:firstLine="210"/>
        <w:rPr>
          <w:rFonts w:ascii="ＭＳ Ｐゴシック" w:eastAsia="ＭＳ Ｐゴシック"/>
        </w:rPr>
      </w:pPr>
      <w:r w:rsidRPr="00490FCE">
        <w:rPr>
          <w:rFonts w:ascii="ＭＳ Ｐゴシック" w:eastAsia="ＭＳ Ｐゴシック" w:hint="eastAsia"/>
        </w:rPr>
        <w:t>英訳及び各種チェック（原文対照チェック、ネイティブチェック、技術的な内容のチェックなど）は、それぞれ以下の要件</w:t>
      </w:r>
      <w:r w:rsidR="00F5112B">
        <w:rPr>
          <w:rFonts w:ascii="ＭＳ Ｐゴシック" w:eastAsia="ＭＳ Ｐゴシック" w:hint="eastAsia"/>
        </w:rPr>
        <w:t>を</w:t>
      </w:r>
      <w:r w:rsidRPr="00490FCE">
        <w:rPr>
          <w:rFonts w:ascii="ＭＳ Ｐゴシック" w:eastAsia="ＭＳ Ｐゴシック" w:hint="eastAsia"/>
        </w:rPr>
        <w:t>満たすものが行う。</w:t>
      </w:r>
    </w:p>
    <w:p w14:paraId="2F3EBCB1" w14:textId="7BA8BBD7" w:rsidR="00BD00CB" w:rsidRPr="00490FCE" w:rsidRDefault="00BD00CB">
      <w:pPr>
        <w:pStyle w:val="afb"/>
        <w:numPr>
          <w:ilvl w:val="0"/>
          <w:numId w:val="15"/>
        </w:numPr>
        <w:ind w:leftChars="0"/>
        <w:rPr>
          <w:rFonts w:ascii="ＭＳ Ｐゴシック" w:eastAsia="ＭＳ Ｐゴシック"/>
        </w:rPr>
      </w:pPr>
      <w:r w:rsidRPr="00490FCE">
        <w:rPr>
          <w:rFonts w:ascii="ＭＳ Ｐゴシック" w:eastAsia="ＭＳ Ｐゴシック" w:hint="eastAsia"/>
        </w:rPr>
        <w:t>英訳担当者または原文対照チェック担当者の中に以下の要件のいずれかを満たす者が2名以上含まれること。なお、英訳担当者については必ず</w:t>
      </w:r>
      <w:r w:rsidRPr="00490FCE">
        <w:rPr>
          <w:rFonts w:ascii="ＭＳ Ｐゴシック" w:eastAsia="ＭＳ Ｐゴシック"/>
        </w:rPr>
        <w:t>1</w:t>
      </w:r>
      <w:r w:rsidRPr="00490FCE">
        <w:rPr>
          <w:rFonts w:ascii="ＭＳ Ｐゴシック" w:eastAsia="ＭＳ Ｐゴシック" w:hint="eastAsia"/>
        </w:rPr>
        <w:t>名以上含めること。</w:t>
      </w:r>
    </w:p>
    <w:p w14:paraId="4D900F5B" w14:textId="77777777" w:rsidR="00BD00CB" w:rsidRPr="00490FCE" w:rsidRDefault="00BD00CB">
      <w:pPr>
        <w:pStyle w:val="afb"/>
        <w:numPr>
          <w:ilvl w:val="0"/>
          <w:numId w:val="16"/>
        </w:numPr>
        <w:ind w:leftChars="0"/>
        <w:rPr>
          <w:rFonts w:ascii="ＭＳ Ｐゴシック" w:eastAsia="ＭＳ Ｐゴシック"/>
        </w:rPr>
      </w:pPr>
      <w:r w:rsidRPr="00490FCE">
        <w:rPr>
          <w:rFonts w:ascii="ＭＳ Ｐゴシック" w:eastAsia="ＭＳ Ｐゴシック" w:hint="eastAsia"/>
        </w:rPr>
        <w:t>日本語を母国語とする者の場合は、英語検定</w:t>
      </w:r>
      <w:r w:rsidRPr="00490FCE">
        <w:rPr>
          <w:rFonts w:ascii="ＭＳ Ｐゴシック" w:eastAsia="ＭＳ Ｐゴシック"/>
        </w:rPr>
        <w:t>1</w:t>
      </w:r>
      <w:r w:rsidRPr="00490FCE">
        <w:rPr>
          <w:rFonts w:ascii="ＭＳ Ｐゴシック" w:eastAsia="ＭＳ Ｐゴシック" w:hint="eastAsia"/>
        </w:rPr>
        <w:t>級の者又は、T</w:t>
      </w:r>
      <w:r w:rsidRPr="00490FCE">
        <w:rPr>
          <w:rFonts w:ascii="ＭＳ Ｐゴシック" w:eastAsia="ＭＳ Ｐゴシック"/>
        </w:rPr>
        <w:t>OEIC900</w:t>
      </w:r>
      <w:r w:rsidRPr="00490FCE">
        <w:rPr>
          <w:rFonts w:ascii="ＭＳ Ｐゴシック" w:eastAsia="ＭＳ Ｐゴシック" w:hint="eastAsia"/>
        </w:rPr>
        <w:t>点以上の者</w:t>
      </w:r>
    </w:p>
    <w:p w14:paraId="1C5B535C" w14:textId="2C8A37EB" w:rsidR="00BD00CB" w:rsidRPr="00490FCE" w:rsidRDefault="00BD00CB">
      <w:pPr>
        <w:pStyle w:val="afb"/>
        <w:numPr>
          <w:ilvl w:val="0"/>
          <w:numId w:val="16"/>
        </w:numPr>
        <w:ind w:leftChars="0"/>
        <w:rPr>
          <w:rFonts w:ascii="ＭＳ Ｐゴシック" w:eastAsia="ＭＳ Ｐゴシック"/>
        </w:rPr>
      </w:pPr>
      <w:r w:rsidRPr="00490FCE">
        <w:rPr>
          <w:rFonts w:ascii="ＭＳ Ｐゴシック" w:eastAsia="ＭＳ Ｐゴシック" w:hint="eastAsia"/>
        </w:rPr>
        <w:t>英語を母国語とする者の場合は、日本語検定1級相当の者</w:t>
      </w:r>
    </w:p>
    <w:p w14:paraId="7F653DE5" w14:textId="1F346BB6" w:rsidR="00BD00CB" w:rsidRPr="00490FCE" w:rsidRDefault="00BD00CB">
      <w:pPr>
        <w:pStyle w:val="afb"/>
        <w:numPr>
          <w:ilvl w:val="0"/>
          <w:numId w:val="15"/>
        </w:numPr>
        <w:ind w:leftChars="0"/>
        <w:rPr>
          <w:rFonts w:ascii="ＭＳ Ｐゴシック" w:eastAsia="ＭＳ Ｐゴシック"/>
        </w:rPr>
      </w:pPr>
      <w:r w:rsidRPr="00490FCE">
        <w:rPr>
          <w:rFonts w:ascii="ＭＳ Ｐゴシック" w:eastAsia="ＭＳ Ｐゴシック" w:hint="eastAsia"/>
        </w:rPr>
        <w:t>英訳担当者及び各種チェック担当者の中に以下の要件のいずれかを満たす者が1名以上含まれること。</w:t>
      </w:r>
    </w:p>
    <w:p w14:paraId="6413DA0F" w14:textId="1E6282B7" w:rsidR="00BD00CB" w:rsidRPr="00490FCE" w:rsidRDefault="00BD00CB">
      <w:pPr>
        <w:pStyle w:val="afb"/>
        <w:numPr>
          <w:ilvl w:val="0"/>
          <w:numId w:val="16"/>
        </w:numPr>
        <w:ind w:leftChars="0"/>
        <w:rPr>
          <w:rFonts w:ascii="ＭＳ Ｐゴシック" w:eastAsia="ＭＳ Ｐゴシック"/>
        </w:rPr>
      </w:pPr>
      <w:r w:rsidRPr="00490FCE">
        <w:rPr>
          <w:rFonts w:ascii="ＭＳ Ｐゴシック" w:eastAsia="ＭＳ Ｐゴシック" w:hint="eastAsia"/>
        </w:rPr>
        <w:t>自動車、車載蓄電池及びITに関するドキュメントの英訳またはチェックの業務経験が2年以</w:t>
      </w:r>
      <w:r w:rsidRPr="00490FCE">
        <w:rPr>
          <w:rFonts w:ascii="ＭＳ Ｐゴシック" w:eastAsia="ＭＳ Ｐゴシック" w:hint="eastAsia"/>
        </w:rPr>
        <w:lastRenderedPageBreak/>
        <w:t>上あること。</w:t>
      </w:r>
    </w:p>
    <w:p w14:paraId="443D590F" w14:textId="20825279" w:rsidR="00BD00CB" w:rsidRPr="00490FCE" w:rsidRDefault="00BD00CB">
      <w:pPr>
        <w:pStyle w:val="afb"/>
        <w:numPr>
          <w:ilvl w:val="0"/>
          <w:numId w:val="16"/>
        </w:numPr>
        <w:ind w:leftChars="0"/>
        <w:rPr>
          <w:rFonts w:ascii="ＭＳ Ｐゴシック" w:eastAsia="ＭＳ Ｐゴシック"/>
        </w:rPr>
      </w:pPr>
      <w:r w:rsidRPr="00490FCE">
        <w:rPr>
          <w:rFonts w:ascii="ＭＳ Ｐゴシック" w:eastAsia="ＭＳ Ｐゴシック" w:hint="eastAsia"/>
        </w:rPr>
        <w:t>自動車、車載蓄電池及びITに関する学歴を有すること。</w:t>
      </w:r>
    </w:p>
    <w:p w14:paraId="0AD0979E" w14:textId="17973F76" w:rsidR="004C1349" w:rsidRPr="00490FCE" w:rsidRDefault="00647573" w:rsidP="004C1349">
      <w:pPr>
        <w:ind w:firstLineChars="100" w:firstLine="210"/>
        <w:rPr>
          <w:rFonts w:ascii="ＭＳ Ｐゴシック" w:eastAsia="ＭＳ Ｐゴシック" w:hAnsi="ＭＳ Ｐゴシック"/>
        </w:rPr>
      </w:pPr>
      <w:r w:rsidRPr="00490FCE">
        <w:rPr>
          <w:rFonts w:ascii="ＭＳ Ｐゴシック" w:eastAsia="ＭＳ Ｐゴシック" w:hAnsi="ＭＳ Ｐゴシック" w:hint="eastAsia"/>
        </w:rPr>
        <w:t>なお、1</w:t>
      </w:r>
      <w:r w:rsidRPr="00490FCE">
        <w:rPr>
          <w:rFonts w:ascii="ＭＳ Ｐゴシック" w:eastAsia="ＭＳ Ｐゴシック" w:hAnsi="ＭＳ Ｐゴシック"/>
        </w:rPr>
        <w:t>)</w:t>
      </w:r>
      <w:r w:rsidRPr="00490FCE">
        <w:rPr>
          <w:rFonts w:ascii="ＭＳ Ｐゴシック" w:eastAsia="ＭＳ Ｐゴシック" w:hAnsi="ＭＳ Ｐゴシック" w:hint="eastAsia"/>
        </w:rPr>
        <w:t>～2</w:t>
      </w:r>
      <w:r w:rsidRPr="00490FCE">
        <w:rPr>
          <w:rFonts w:ascii="ＭＳ Ｐゴシック" w:eastAsia="ＭＳ Ｐゴシック" w:hAnsi="ＭＳ Ｐゴシック"/>
        </w:rPr>
        <w:t>)</w:t>
      </w:r>
      <w:r w:rsidR="004C1349" w:rsidRPr="00490FCE">
        <w:rPr>
          <w:rFonts w:ascii="ＭＳ Ｐゴシック" w:eastAsia="ＭＳ Ｐゴシック" w:hAnsi="ＭＳ Ｐゴシック" w:hint="eastAsia"/>
        </w:rPr>
        <w:t>の要件を複数満たす者が、その要件を求めている作業を複数担当することは可とするが、英訳と各種チェックの全てを1人で行うことは不可とする（複数名で対応のこと）。また、英訳と各種チェックは、別の者が対応することが望ましい。</w:t>
      </w:r>
    </w:p>
    <w:p w14:paraId="1784E0D6" w14:textId="77777777" w:rsidR="00BD00CB" w:rsidRPr="00490FCE" w:rsidRDefault="00BD00CB" w:rsidP="00BD00CB">
      <w:pPr>
        <w:rPr>
          <w:rFonts w:ascii="ＭＳ Ｐゴシック" w:eastAsia="ＭＳ Ｐゴシック" w:hAnsi="ＭＳ Ｐゴシック"/>
        </w:rPr>
      </w:pPr>
    </w:p>
    <w:p w14:paraId="339CA772" w14:textId="6CDA349C" w:rsidR="00BD00CB" w:rsidRDefault="004C1349">
      <w:pPr>
        <w:pStyle w:val="afb"/>
        <w:numPr>
          <w:ilvl w:val="0"/>
          <w:numId w:val="13"/>
        </w:numPr>
        <w:ind w:leftChars="0"/>
        <w:rPr>
          <w:rFonts w:ascii="ＭＳ Ｐゴシック" w:eastAsia="ＭＳ Ｐゴシック"/>
        </w:rPr>
      </w:pPr>
      <w:r w:rsidRPr="00490FCE">
        <w:rPr>
          <w:rFonts w:ascii="ＭＳ Ｐゴシック" w:eastAsia="ＭＳ Ｐゴシック" w:hint="eastAsia"/>
        </w:rPr>
        <w:t>業務フローに関する要件</w:t>
      </w:r>
    </w:p>
    <w:p w14:paraId="752019A5" w14:textId="70D2A8E1" w:rsidR="00490FCE" w:rsidRPr="00490FCE" w:rsidRDefault="00490FCE" w:rsidP="00401073">
      <w:pPr>
        <w:pStyle w:val="afb"/>
        <w:ind w:leftChars="0" w:left="360" w:firstLineChars="100" w:firstLine="210"/>
        <w:rPr>
          <w:rFonts w:ascii="ＭＳ Ｐゴシック" w:eastAsia="ＭＳ Ｐゴシック"/>
        </w:rPr>
      </w:pPr>
      <w:r w:rsidRPr="00490FCE">
        <w:rPr>
          <w:rFonts w:ascii="ＭＳ Ｐゴシック" w:eastAsia="ＭＳ Ｐゴシック" w:hint="eastAsia"/>
        </w:rPr>
        <w:t>別添「英訳の様式と表現」に</w:t>
      </w:r>
      <w:r w:rsidR="00B31009">
        <w:rPr>
          <w:rFonts w:ascii="ＭＳ Ｐゴシック" w:eastAsia="ＭＳ Ｐゴシック" w:hint="eastAsia"/>
        </w:rPr>
        <w:t>即</w:t>
      </w:r>
      <w:r w:rsidRPr="00490FCE">
        <w:rPr>
          <w:rFonts w:ascii="ＭＳ Ｐゴシック" w:eastAsia="ＭＳ Ｐゴシック" w:hint="eastAsia"/>
        </w:rPr>
        <w:t>して英訳を行うフロー・体制を確立すること。</w:t>
      </w:r>
    </w:p>
    <w:p w14:paraId="6B84C3FA" w14:textId="1E0C89BA" w:rsidR="00490FCE" w:rsidRPr="00490FCE" w:rsidRDefault="00477D27" w:rsidP="00490FCE">
      <w:pPr>
        <w:pStyle w:val="afb"/>
        <w:ind w:leftChars="0" w:left="360"/>
        <w:rPr>
          <w:rFonts w:ascii="ＭＳ Ｐゴシック" w:eastAsia="ＭＳ Ｐゴシック"/>
        </w:rPr>
      </w:pPr>
      <w:r>
        <w:rPr>
          <w:rFonts w:ascii="ＭＳ Ｐゴシック" w:eastAsia="ＭＳ Ｐゴシック"/>
        </w:rPr>
        <w:t xml:space="preserve">IPA </w:t>
      </w:r>
      <w:r w:rsidR="00490FCE" w:rsidRPr="00490FCE">
        <w:rPr>
          <w:rFonts w:ascii="ＭＳ Ｐゴシック" w:eastAsia="ＭＳ Ｐゴシック" w:hint="eastAsia"/>
        </w:rPr>
        <w:t>DADCからの意見等をすべての業務担当者間で共有するために、以下の内容を業務フローに含め、受注後の業務管理ができることを要件とする。</w:t>
      </w:r>
    </w:p>
    <w:p w14:paraId="5F5F4388" w14:textId="7DC14807" w:rsidR="00490FCE" w:rsidRPr="00490FCE" w:rsidRDefault="00490FCE">
      <w:pPr>
        <w:pStyle w:val="afb"/>
        <w:numPr>
          <w:ilvl w:val="0"/>
          <w:numId w:val="17"/>
        </w:numPr>
        <w:ind w:leftChars="0"/>
        <w:rPr>
          <w:rFonts w:ascii="ＭＳ Ｐゴシック" w:eastAsia="ＭＳ Ｐゴシック"/>
        </w:rPr>
      </w:pPr>
      <w:r w:rsidRPr="00490FCE">
        <w:rPr>
          <w:rFonts w:ascii="ＭＳ Ｐゴシック" w:eastAsia="ＭＳ Ｐゴシック" w:hint="eastAsia"/>
        </w:rPr>
        <w:t>受注時、業務担当者等と</w:t>
      </w:r>
      <w:r w:rsidR="0056018F">
        <w:rPr>
          <w:rFonts w:ascii="ＭＳ Ｐゴシック" w:eastAsia="ＭＳ Ｐゴシック" w:hint="eastAsia"/>
        </w:rPr>
        <w:t>I</w:t>
      </w:r>
      <w:r w:rsidR="0056018F">
        <w:rPr>
          <w:rFonts w:ascii="ＭＳ Ｐゴシック" w:eastAsia="ＭＳ Ｐゴシック"/>
        </w:rPr>
        <w:t xml:space="preserve">PA </w:t>
      </w:r>
      <w:r w:rsidRPr="00490FCE">
        <w:rPr>
          <w:rFonts w:ascii="ＭＳ Ｐゴシック" w:eastAsia="ＭＳ Ｐゴシック" w:hint="eastAsia"/>
        </w:rPr>
        <w:t>DADCとの打合せ（仕様の確認）</w:t>
      </w:r>
    </w:p>
    <w:p w14:paraId="64AEA008" w14:textId="628FE5BA" w:rsidR="00490FCE" w:rsidRPr="00490FCE" w:rsidRDefault="00490FCE" w:rsidP="00490FCE">
      <w:pPr>
        <w:pStyle w:val="afb"/>
        <w:ind w:leftChars="0" w:left="800"/>
        <w:rPr>
          <w:rFonts w:ascii="ＭＳ Ｐゴシック" w:eastAsia="ＭＳ Ｐゴシック"/>
        </w:rPr>
      </w:pPr>
      <w:r w:rsidRPr="00490FCE">
        <w:rPr>
          <w:rFonts w:ascii="ＭＳ Ｐゴシック" w:eastAsia="ＭＳ Ｐゴシック" w:hint="eastAsia"/>
        </w:rPr>
        <w:t>（5</w:t>
      </w:r>
      <w:r w:rsidRPr="00490FCE">
        <w:rPr>
          <w:rFonts w:ascii="ＭＳ Ｐゴシック" w:eastAsia="ＭＳ Ｐゴシック"/>
        </w:rPr>
        <w:t>.(1) 2）</w:t>
      </w:r>
      <w:r w:rsidRPr="00490FCE">
        <w:rPr>
          <w:rFonts w:ascii="ＭＳ Ｐゴシック" w:eastAsia="ＭＳ Ｐゴシック" w:hint="eastAsia"/>
        </w:rPr>
        <w:t>業務担当者等と</w:t>
      </w:r>
      <w:r w:rsidR="0056018F">
        <w:rPr>
          <w:rFonts w:ascii="ＭＳ Ｐゴシック" w:eastAsia="ＭＳ Ｐゴシック" w:hint="eastAsia"/>
        </w:rPr>
        <w:t>I</w:t>
      </w:r>
      <w:r w:rsidR="0056018F">
        <w:rPr>
          <w:rFonts w:ascii="ＭＳ Ｐゴシック" w:eastAsia="ＭＳ Ｐゴシック"/>
        </w:rPr>
        <w:t xml:space="preserve">PA </w:t>
      </w:r>
      <w:r w:rsidRPr="00490FCE">
        <w:rPr>
          <w:rFonts w:ascii="ＭＳ Ｐゴシック" w:eastAsia="ＭＳ Ｐゴシック" w:hint="eastAsia"/>
        </w:rPr>
        <w:t>DADCとの打合せ　参照）</w:t>
      </w:r>
    </w:p>
    <w:p w14:paraId="1A3E34C4" w14:textId="77777777" w:rsidR="00490FCE" w:rsidRPr="00490FCE" w:rsidRDefault="00490FCE">
      <w:pPr>
        <w:pStyle w:val="afb"/>
        <w:numPr>
          <w:ilvl w:val="0"/>
          <w:numId w:val="17"/>
        </w:numPr>
        <w:ind w:leftChars="0"/>
        <w:rPr>
          <w:rFonts w:ascii="ＭＳ Ｐゴシック" w:eastAsia="ＭＳ Ｐゴシック"/>
        </w:rPr>
      </w:pPr>
      <w:r w:rsidRPr="00490FCE">
        <w:rPr>
          <w:rFonts w:ascii="ＭＳ Ｐゴシック" w:eastAsia="ＭＳ Ｐゴシック" w:hint="eastAsia"/>
        </w:rPr>
        <w:t>別添「英訳の様式と表現」について、全ての担当者間での意識合わせ</w:t>
      </w:r>
    </w:p>
    <w:p w14:paraId="5F7AFF38" w14:textId="77777777" w:rsidR="00490FCE" w:rsidRPr="00490FCE" w:rsidRDefault="00490FCE">
      <w:pPr>
        <w:pStyle w:val="afb"/>
        <w:numPr>
          <w:ilvl w:val="0"/>
          <w:numId w:val="17"/>
        </w:numPr>
        <w:ind w:leftChars="0"/>
        <w:rPr>
          <w:rFonts w:ascii="ＭＳ Ｐゴシック" w:eastAsia="ＭＳ Ｐゴシック"/>
        </w:rPr>
      </w:pPr>
      <w:r w:rsidRPr="00490FCE">
        <w:rPr>
          <w:rFonts w:ascii="ＭＳ Ｐゴシック" w:eastAsia="ＭＳ Ｐゴシック" w:hint="eastAsia"/>
        </w:rPr>
        <w:t>英訳作業（請負者）</w:t>
      </w:r>
    </w:p>
    <w:p w14:paraId="0C9DF425" w14:textId="4975E679" w:rsidR="00490FCE" w:rsidRPr="00490FCE" w:rsidRDefault="00490FCE" w:rsidP="00490FCE">
      <w:pPr>
        <w:pStyle w:val="afb"/>
        <w:ind w:leftChars="0" w:left="800"/>
        <w:rPr>
          <w:rFonts w:ascii="ＭＳ Ｐゴシック" w:eastAsia="ＭＳ Ｐゴシック"/>
        </w:rPr>
      </w:pPr>
      <w:r w:rsidRPr="00490FCE">
        <w:rPr>
          <w:rFonts w:ascii="ＭＳ Ｐゴシック" w:eastAsia="ＭＳ Ｐゴシック" w:hint="eastAsia"/>
        </w:rPr>
        <w:t>全ての業務担当者の間でTRADOSなどの翻訳ツール</w:t>
      </w:r>
      <w:r>
        <w:rPr>
          <w:rFonts w:ascii="ＭＳ Ｐゴシック" w:eastAsia="ＭＳ Ｐゴシック" w:hint="eastAsia"/>
        </w:rPr>
        <w:t>で辞書を共有し、用語集などを用い、訳語や同様な表現を統一できることが必要。</w:t>
      </w:r>
      <w:r w:rsidR="00C67B31">
        <w:rPr>
          <w:rFonts w:ascii="ＭＳ Ｐゴシック" w:eastAsia="ＭＳ Ｐゴシック" w:hint="eastAsia"/>
        </w:rPr>
        <w:t>なお、ここでいう用語集は、</w:t>
      </w:r>
      <w:r w:rsidR="00C67B31">
        <w:rPr>
          <w:rFonts w:ascii="ＭＳ Ｐゴシック" w:eastAsia="ＭＳ Ｐゴシック"/>
        </w:rPr>
        <w:t>4.</w:t>
      </w:r>
      <w:r w:rsidR="00C67B31">
        <w:rPr>
          <w:rFonts w:ascii="ＭＳ Ｐゴシック" w:eastAsia="ＭＳ Ｐゴシック" w:hint="eastAsia"/>
        </w:rPr>
        <w:t>（１）②の翻訳対象とは別である。</w:t>
      </w:r>
    </w:p>
    <w:p w14:paraId="22ABD907" w14:textId="77777777" w:rsidR="00490FCE" w:rsidRPr="00490FCE" w:rsidRDefault="00490FCE">
      <w:pPr>
        <w:pStyle w:val="afb"/>
        <w:numPr>
          <w:ilvl w:val="0"/>
          <w:numId w:val="17"/>
        </w:numPr>
        <w:ind w:leftChars="0"/>
      </w:pPr>
      <w:r>
        <w:rPr>
          <w:rFonts w:ascii="ＭＳ Ｐゴシック" w:eastAsia="ＭＳ Ｐゴシック" w:hint="eastAsia"/>
        </w:rPr>
        <w:t>納入</w:t>
      </w:r>
    </w:p>
    <w:p w14:paraId="35B1B41D" w14:textId="77777777" w:rsidR="00490FCE" w:rsidRPr="00490FCE" w:rsidRDefault="00490FCE">
      <w:pPr>
        <w:pStyle w:val="afb"/>
        <w:numPr>
          <w:ilvl w:val="0"/>
          <w:numId w:val="17"/>
        </w:numPr>
        <w:ind w:leftChars="0"/>
      </w:pPr>
      <w:r>
        <w:rPr>
          <w:rFonts w:ascii="ＭＳ Ｐゴシック" w:eastAsia="ＭＳ Ｐゴシック" w:hint="eastAsia"/>
        </w:rPr>
        <w:t>検収</w:t>
      </w:r>
    </w:p>
    <w:p w14:paraId="0A21300C" w14:textId="05E31EC5" w:rsidR="00490FCE" w:rsidRDefault="00490FCE" w:rsidP="00490FCE">
      <w:pPr>
        <w:pStyle w:val="afb"/>
        <w:ind w:leftChars="0" w:left="360"/>
        <w:rPr>
          <w:rFonts w:ascii="ＭＳ Ｐゴシック" w:eastAsia="ＭＳ Ｐゴシック"/>
        </w:rPr>
      </w:pPr>
    </w:p>
    <w:p w14:paraId="24A9E580" w14:textId="0ED00982" w:rsidR="00490FCE" w:rsidRDefault="00490FCE">
      <w:pPr>
        <w:pStyle w:val="afb"/>
        <w:numPr>
          <w:ilvl w:val="0"/>
          <w:numId w:val="13"/>
        </w:numPr>
        <w:ind w:leftChars="0"/>
        <w:rPr>
          <w:rFonts w:ascii="ＭＳ Ｐゴシック" w:eastAsia="ＭＳ Ｐゴシック"/>
        </w:rPr>
      </w:pPr>
      <w:r>
        <w:rPr>
          <w:rFonts w:ascii="ＭＳ Ｐゴシック" w:eastAsia="ＭＳ Ｐゴシック" w:hint="eastAsia"/>
        </w:rPr>
        <w:t>作業計画の作成と業務遂行管理</w:t>
      </w:r>
    </w:p>
    <w:p w14:paraId="5E0985E9" w14:textId="6F937821" w:rsidR="00490FCE" w:rsidRDefault="00490FCE" w:rsidP="00401073">
      <w:pPr>
        <w:pStyle w:val="afb"/>
        <w:ind w:leftChars="0" w:left="360" w:firstLineChars="100" w:firstLine="210"/>
        <w:rPr>
          <w:rFonts w:ascii="ＭＳ Ｐゴシック" w:eastAsia="ＭＳ Ｐゴシック"/>
        </w:rPr>
      </w:pPr>
      <w:r>
        <w:rPr>
          <w:rFonts w:ascii="ＭＳ Ｐゴシック" w:eastAsia="ＭＳ Ｐゴシック" w:hint="eastAsia"/>
        </w:rPr>
        <w:t>契約後速やかに作業計画書を提出すること。また、作業は、</w:t>
      </w:r>
      <w:r w:rsidR="0056018F">
        <w:rPr>
          <w:rFonts w:ascii="ＭＳ Ｐゴシック" w:eastAsia="ＭＳ Ｐゴシック" w:hint="eastAsia"/>
        </w:rPr>
        <w:t>I</w:t>
      </w:r>
      <w:r w:rsidR="0056018F">
        <w:rPr>
          <w:rFonts w:ascii="ＭＳ Ｐゴシック" w:eastAsia="ＭＳ Ｐゴシック"/>
        </w:rPr>
        <w:t xml:space="preserve">PA </w:t>
      </w:r>
      <w:r>
        <w:rPr>
          <w:rFonts w:ascii="ＭＳ Ｐゴシック" w:eastAsia="ＭＳ Ｐゴシック" w:hint="eastAsia"/>
        </w:rPr>
        <w:t>DADCとの協議に基づき</w:t>
      </w:r>
      <w:r w:rsidR="00401073">
        <w:rPr>
          <w:rFonts w:ascii="ＭＳ Ｐゴシック" w:eastAsia="ＭＳ Ｐゴシック" w:hint="eastAsia"/>
        </w:rPr>
        <w:t>計画の承認を得てから行うものとし、必要に応じて適宜ミーティング等により作業内容の調整を行うものとする。</w:t>
      </w:r>
    </w:p>
    <w:p w14:paraId="758047AA" w14:textId="2702D404" w:rsidR="00401073" w:rsidRDefault="00401073" w:rsidP="00401073">
      <w:pPr>
        <w:pStyle w:val="afb"/>
        <w:ind w:leftChars="0" w:left="360" w:firstLineChars="100" w:firstLine="210"/>
        <w:rPr>
          <w:rFonts w:ascii="ＭＳ Ｐゴシック" w:eastAsia="ＭＳ Ｐゴシック"/>
        </w:rPr>
      </w:pPr>
      <w:r>
        <w:rPr>
          <w:rFonts w:ascii="ＭＳ Ｐゴシック" w:eastAsia="ＭＳ Ｐゴシック" w:hint="eastAsia"/>
        </w:rPr>
        <w:t>プロジェクト管理等により、作業計画を明確に定め、作業項目ごとの工程管理を行い、もし作業の遅延等が生じた場合には</w:t>
      </w:r>
      <w:r w:rsidR="0056018F">
        <w:rPr>
          <w:rFonts w:ascii="ＭＳ Ｐゴシック" w:eastAsia="ＭＳ Ｐゴシック" w:hint="eastAsia"/>
        </w:rPr>
        <w:t>I</w:t>
      </w:r>
      <w:r w:rsidR="0056018F">
        <w:rPr>
          <w:rFonts w:ascii="ＭＳ Ｐゴシック" w:eastAsia="ＭＳ Ｐゴシック"/>
        </w:rPr>
        <w:t xml:space="preserve">PA </w:t>
      </w:r>
      <w:r>
        <w:rPr>
          <w:rFonts w:ascii="ＭＳ Ｐゴシック" w:eastAsia="ＭＳ Ｐゴシック" w:hint="eastAsia"/>
        </w:rPr>
        <w:t>DADCに報告すること。</w:t>
      </w:r>
    </w:p>
    <w:p w14:paraId="0AD01227" w14:textId="77777777" w:rsidR="00401073" w:rsidRDefault="00401073" w:rsidP="00401073">
      <w:pPr>
        <w:pStyle w:val="afb"/>
        <w:ind w:leftChars="0" w:left="360" w:firstLineChars="100" w:firstLine="210"/>
        <w:rPr>
          <w:rFonts w:ascii="ＭＳ Ｐゴシック" w:eastAsia="ＭＳ Ｐゴシック"/>
        </w:rPr>
      </w:pPr>
    </w:p>
    <w:p w14:paraId="19465A17" w14:textId="38A09D73" w:rsidR="00490FCE" w:rsidRDefault="00401073">
      <w:pPr>
        <w:pStyle w:val="afb"/>
        <w:numPr>
          <w:ilvl w:val="0"/>
          <w:numId w:val="13"/>
        </w:numPr>
        <w:ind w:leftChars="0"/>
        <w:rPr>
          <w:rFonts w:ascii="ＭＳ Ｐゴシック" w:eastAsia="ＭＳ Ｐゴシック"/>
        </w:rPr>
      </w:pPr>
      <w:r>
        <w:rPr>
          <w:rFonts w:ascii="ＭＳ Ｐゴシック" w:eastAsia="ＭＳ Ｐゴシック" w:hint="eastAsia"/>
        </w:rPr>
        <w:t>作業実施順序</w:t>
      </w:r>
    </w:p>
    <w:p w14:paraId="04C5084B" w14:textId="65094F82" w:rsidR="00401073" w:rsidRDefault="00401073" w:rsidP="00401073">
      <w:pPr>
        <w:pStyle w:val="afb"/>
        <w:ind w:leftChars="0" w:left="360"/>
        <w:rPr>
          <w:rFonts w:ascii="ＭＳ Ｐゴシック" w:eastAsia="ＭＳ Ｐゴシック"/>
        </w:rPr>
      </w:pPr>
      <w:r>
        <w:rPr>
          <w:rFonts w:ascii="ＭＳ Ｐゴシック" w:eastAsia="ＭＳ Ｐゴシック" w:hint="eastAsia"/>
        </w:rPr>
        <w:t xml:space="preserve">　訳語の統一及び業務内容の理解を深めつつ作業を進めるため、最初に技術専門用語集（翻訳対象文書中、高頻度で出現する技術専門用語を抽出して作成すること）を作成すること。</w:t>
      </w:r>
      <w:r w:rsidR="00C67B31">
        <w:rPr>
          <w:rFonts w:ascii="ＭＳ Ｐゴシック" w:eastAsia="ＭＳ Ｐゴシック" w:hint="eastAsia"/>
        </w:rPr>
        <w:t>なお、ここでいう用語集は、</w:t>
      </w:r>
      <w:r w:rsidR="00C67B31">
        <w:rPr>
          <w:rFonts w:ascii="ＭＳ Ｐゴシック" w:eastAsia="ＭＳ Ｐゴシック"/>
        </w:rPr>
        <w:t>4.</w:t>
      </w:r>
      <w:r w:rsidR="00C67B31">
        <w:rPr>
          <w:rFonts w:ascii="ＭＳ Ｐゴシック" w:eastAsia="ＭＳ Ｐゴシック" w:hint="eastAsia"/>
        </w:rPr>
        <w:t>（１）②の翻訳対象とは別である。</w:t>
      </w:r>
    </w:p>
    <w:p w14:paraId="4AE4315E" w14:textId="77777777" w:rsidR="00401073" w:rsidRDefault="00401073" w:rsidP="00401073">
      <w:pPr>
        <w:pStyle w:val="afb"/>
        <w:ind w:leftChars="0" w:left="360"/>
        <w:rPr>
          <w:rFonts w:ascii="ＭＳ Ｐゴシック" w:eastAsia="ＭＳ Ｐゴシック"/>
        </w:rPr>
      </w:pPr>
    </w:p>
    <w:p w14:paraId="3B56E843" w14:textId="35BD8D5D" w:rsidR="00401073" w:rsidRDefault="00401073">
      <w:pPr>
        <w:pStyle w:val="afb"/>
        <w:numPr>
          <w:ilvl w:val="0"/>
          <w:numId w:val="13"/>
        </w:numPr>
        <w:ind w:leftChars="0"/>
        <w:rPr>
          <w:rFonts w:ascii="ＭＳ Ｐゴシック" w:eastAsia="ＭＳ Ｐゴシック"/>
        </w:rPr>
      </w:pPr>
      <w:r>
        <w:rPr>
          <w:rFonts w:ascii="ＭＳ Ｐゴシック" w:eastAsia="ＭＳ Ｐゴシック" w:hint="eastAsia"/>
        </w:rPr>
        <w:t>納品物に関する要件</w:t>
      </w:r>
    </w:p>
    <w:p w14:paraId="1E26475E" w14:textId="5CA5C69C" w:rsidR="00401073" w:rsidRDefault="0056018F" w:rsidP="00401073">
      <w:pPr>
        <w:pStyle w:val="afb"/>
        <w:ind w:leftChars="0" w:left="360" w:firstLineChars="100" w:firstLine="210"/>
        <w:rPr>
          <w:rFonts w:ascii="ＭＳ Ｐゴシック" w:eastAsia="ＭＳ Ｐゴシック"/>
        </w:rPr>
      </w:pPr>
      <w:r>
        <w:rPr>
          <w:rFonts w:ascii="ＭＳ Ｐゴシック" w:eastAsia="ＭＳ Ｐゴシック"/>
        </w:rPr>
        <w:t xml:space="preserve">IPA </w:t>
      </w:r>
      <w:r w:rsidR="00401073">
        <w:rPr>
          <w:rFonts w:ascii="ＭＳ Ｐゴシック" w:eastAsia="ＭＳ Ｐゴシック" w:hint="eastAsia"/>
        </w:rPr>
        <w:t>DADCに納入される英訳データ（7</w:t>
      </w:r>
      <w:r w:rsidR="00401073">
        <w:rPr>
          <w:rFonts w:ascii="ＭＳ Ｐゴシック" w:eastAsia="ＭＳ Ｐゴシック"/>
        </w:rPr>
        <w:t>.</w:t>
      </w:r>
      <w:r w:rsidR="00401073">
        <w:rPr>
          <w:rFonts w:ascii="ＭＳ Ｐゴシック" w:eastAsia="ＭＳ Ｐゴシック" w:hint="eastAsia"/>
        </w:rPr>
        <w:t>納入物件 参照）については、全て以下の要件を満たしていることが必要。</w:t>
      </w:r>
    </w:p>
    <w:p w14:paraId="58857B51" w14:textId="37F87DE1" w:rsidR="00401073" w:rsidRDefault="00401073">
      <w:pPr>
        <w:pStyle w:val="afb"/>
        <w:numPr>
          <w:ilvl w:val="0"/>
          <w:numId w:val="18"/>
        </w:numPr>
        <w:ind w:leftChars="0"/>
        <w:rPr>
          <w:rFonts w:ascii="ＭＳ Ｐゴシック" w:eastAsia="ＭＳ Ｐゴシック"/>
        </w:rPr>
      </w:pPr>
      <w:r>
        <w:rPr>
          <w:rFonts w:ascii="ＭＳ Ｐゴシック" w:eastAsia="ＭＳ Ｐゴシック" w:hint="eastAsia"/>
        </w:rPr>
        <w:t>翻訳に関する要件</w:t>
      </w:r>
    </w:p>
    <w:p w14:paraId="5301F615" w14:textId="6DB48D48" w:rsidR="00401073" w:rsidRDefault="00401073">
      <w:pPr>
        <w:pStyle w:val="afb"/>
        <w:numPr>
          <w:ilvl w:val="0"/>
          <w:numId w:val="19"/>
        </w:numPr>
        <w:ind w:leftChars="0"/>
        <w:rPr>
          <w:rFonts w:ascii="ＭＳ Ｐゴシック" w:eastAsia="ＭＳ Ｐゴシック"/>
        </w:rPr>
      </w:pPr>
      <w:r>
        <w:rPr>
          <w:rFonts w:ascii="ＭＳ Ｐゴシック" w:eastAsia="ＭＳ Ｐゴシック" w:hint="eastAsia"/>
        </w:rPr>
        <w:t>英語の文法が正確であるとともに、日本語原文の持つ正確さ（用語、構文及び技術面）が英訳によって損なわれていないこと。</w:t>
      </w:r>
    </w:p>
    <w:p w14:paraId="429CEF0E" w14:textId="6A0E684D" w:rsidR="00401073" w:rsidRDefault="00401073">
      <w:pPr>
        <w:pStyle w:val="afb"/>
        <w:numPr>
          <w:ilvl w:val="0"/>
          <w:numId w:val="19"/>
        </w:numPr>
        <w:ind w:leftChars="0"/>
        <w:rPr>
          <w:rFonts w:ascii="ＭＳ Ｐゴシック" w:eastAsia="ＭＳ Ｐゴシック"/>
        </w:rPr>
      </w:pPr>
      <w:r>
        <w:rPr>
          <w:rFonts w:ascii="ＭＳ Ｐゴシック" w:eastAsia="ＭＳ Ｐゴシック" w:hint="eastAsia"/>
        </w:rPr>
        <w:t>英語を母国語としない人が読者であることを意識して、一般的で平易な単語や表現を用いるとともに、多義的な単語や表現を用いるのは避けること。</w:t>
      </w:r>
    </w:p>
    <w:p w14:paraId="45C441FE" w14:textId="4D639C4F" w:rsidR="00401073" w:rsidRDefault="00401073">
      <w:pPr>
        <w:pStyle w:val="afb"/>
        <w:numPr>
          <w:ilvl w:val="0"/>
          <w:numId w:val="19"/>
        </w:numPr>
        <w:ind w:leftChars="0"/>
        <w:rPr>
          <w:rFonts w:ascii="ＭＳ Ｐゴシック" w:eastAsia="ＭＳ Ｐゴシック"/>
        </w:rPr>
      </w:pPr>
      <w:r>
        <w:rPr>
          <w:rFonts w:ascii="ＭＳ Ｐゴシック" w:eastAsia="ＭＳ Ｐゴシック" w:hint="eastAsia"/>
        </w:rPr>
        <w:t>英訳に際しては別添「英訳の様式と表現」に</w:t>
      </w:r>
      <w:r w:rsidR="00C87CA7">
        <w:rPr>
          <w:rFonts w:ascii="ＭＳ Ｐゴシック" w:eastAsia="ＭＳ Ｐゴシック" w:hint="eastAsia"/>
        </w:rPr>
        <w:t>則</w:t>
      </w:r>
      <w:r>
        <w:rPr>
          <w:rFonts w:ascii="ＭＳ Ｐゴシック" w:eastAsia="ＭＳ Ｐゴシック" w:hint="eastAsia"/>
        </w:rPr>
        <w:t>すること。体裁等のうち、記載のない事項に関しては</w:t>
      </w:r>
      <w:r w:rsidR="00C87CA7">
        <w:rPr>
          <w:rFonts w:ascii="ＭＳ Ｐゴシック" w:eastAsia="ＭＳ Ｐゴシック" w:hint="eastAsia"/>
        </w:rPr>
        <w:t>日本語原文と同様に編集作業を行うこと。</w:t>
      </w:r>
    </w:p>
    <w:p w14:paraId="01705DBE" w14:textId="7962A83E" w:rsidR="00C87CA7" w:rsidRDefault="00C87CA7">
      <w:pPr>
        <w:pStyle w:val="afb"/>
        <w:numPr>
          <w:ilvl w:val="0"/>
          <w:numId w:val="19"/>
        </w:numPr>
        <w:ind w:leftChars="0"/>
        <w:rPr>
          <w:rFonts w:ascii="ＭＳ Ｐゴシック" w:eastAsia="ＭＳ Ｐゴシック"/>
        </w:rPr>
      </w:pPr>
      <w:r>
        <w:rPr>
          <w:rFonts w:ascii="ＭＳ Ｐゴシック" w:eastAsia="ＭＳ Ｐゴシック" w:hint="eastAsia"/>
        </w:rPr>
        <w:t>日本語原文中、図・表が含まれている箇所は、必ず本文と図・表の対訳の照合をすること。</w:t>
      </w:r>
    </w:p>
    <w:p w14:paraId="58DD5DD0" w14:textId="2898DBE0" w:rsidR="00C87CA7" w:rsidRDefault="00C87CA7">
      <w:pPr>
        <w:pStyle w:val="afb"/>
        <w:numPr>
          <w:ilvl w:val="0"/>
          <w:numId w:val="19"/>
        </w:numPr>
        <w:ind w:leftChars="0"/>
        <w:rPr>
          <w:rFonts w:ascii="ＭＳ Ｐゴシック" w:eastAsia="ＭＳ Ｐゴシック"/>
        </w:rPr>
      </w:pPr>
      <w:r>
        <w:rPr>
          <w:rFonts w:ascii="ＭＳ Ｐゴシック" w:eastAsia="ＭＳ Ｐゴシック" w:hint="eastAsia"/>
        </w:rPr>
        <w:t>全体を通じた用語・表現・文体の統一を図ること。</w:t>
      </w:r>
    </w:p>
    <w:p w14:paraId="0B37F127" w14:textId="0980B781" w:rsidR="00C87CA7" w:rsidRDefault="00C87CA7">
      <w:pPr>
        <w:pStyle w:val="afb"/>
        <w:numPr>
          <w:ilvl w:val="0"/>
          <w:numId w:val="19"/>
        </w:numPr>
        <w:ind w:leftChars="0"/>
        <w:rPr>
          <w:rFonts w:ascii="ＭＳ Ｐゴシック" w:eastAsia="ＭＳ Ｐゴシック"/>
        </w:rPr>
      </w:pPr>
      <w:r>
        <w:rPr>
          <w:rFonts w:ascii="ＭＳ Ｐゴシック" w:eastAsia="ＭＳ Ｐゴシック" w:hint="eastAsia"/>
        </w:rPr>
        <w:t>ネイティブ及び技術的な内容のチェックを行うこと。</w:t>
      </w:r>
    </w:p>
    <w:p w14:paraId="2A0C7F38" w14:textId="278E4FB0" w:rsidR="00F97FF3" w:rsidRDefault="00F97FF3">
      <w:pPr>
        <w:pStyle w:val="afb"/>
        <w:numPr>
          <w:ilvl w:val="0"/>
          <w:numId w:val="19"/>
        </w:numPr>
        <w:ind w:leftChars="0"/>
        <w:rPr>
          <w:rFonts w:ascii="ＭＳ Ｐゴシック" w:eastAsia="ＭＳ Ｐゴシック"/>
        </w:rPr>
      </w:pPr>
      <w:r>
        <w:rPr>
          <w:rFonts w:ascii="ＭＳ Ｐゴシック" w:eastAsia="ＭＳ Ｐゴシック" w:hint="eastAsia"/>
        </w:rPr>
        <w:t>翻訳作業の開始時に、原稿のパートごとに原文執筆者と内容に関して意識合わせの会議を行う場合がある。その際には翻訳者もしくはコーディネータが出席し、十分に内容を理解したう上で翻訳を行うこと。</w:t>
      </w:r>
    </w:p>
    <w:p w14:paraId="1F9C9216" w14:textId="6530189A" w:rsidR="00401073" w:rsidRDefault="00C87CA7">
      <w:pPr>
        <w:pStyle w:val="afb"/>
        <w:numPr>
          <w:ilvl w:val="0"/>
          <w:numId w:val="18"/>
        </w:numPr>
        <w:ind w:leftChars="0"/>
        <w:rPr>
          <w:rFonts w:ascii="ＭＳ Ｐゴシック" w:eastAsia="ＭＳ Ｐゴシック"/>
        </w:rPr>
      </w:pPr>
      <w:r>
        <w:rPr>
          <w:rFonts w:ascii="ＭＳ Ｐゴシック" w:eastAsia="ＭＳ Ｐゴシック" w:hint="eastAsia"/>
        </w:rPr>
        <w:t>編集に関する要件</w:t>
      </w:r>
    </w:p>
    <w:p w14:paraId="012CAC62" w14:textId="7E0CC1F1" w:rsidR="00C87CA7" w:rsidRPr="00C87CA7" w:rsidRDefault="00C87CA7">
      <w:pPr>
        <w:pStyle w:val="afb"/>
        <w:numPr>
          <w:ilvl w:val="0"/>
          <w:numId w:val="20"/>
        </w:numPr>
        <w:ind w:leftChars="0"/>
        <w:rPr>
          <w:rFonts w:ascii="ＭＳ Ｐゴシック" w:eastAsia="ＭＳ Ｐゴシック"/>
        </w:rPr>
      </w:pPr>
      <w:r w:rsidRPr="00C87CA7">
        <w:rPr>
          <w:rFonts w:ascii="ＭＳ Ｐゴシック" w:eastAsia="ＭＳ Ｐゴシック" w:hint="eastAsia"/>
        </w:rPr>
        <w:t>日本語原稿に合わせた形で体裁を整え、編集作業を行うこと。</w:t>
      </w:r>
    </w:p>
    <w:p w14:paraId="4A792373" w14:textId="4BD5C87B" w:rsidR="00C87CA7" w:rsidRPr="00C87CA7" w:rsidRDefault="00C87CA7">
      <w:pPr>
        <w:pStyle w:val="afb"/>
        <w:numPr>
          <w:ilvl w:val="0"/>
          <w:numId w:val="20"/>
        </w:numPr>
        <w:ind w:leftChars="0"/>
        <w:rPr>
          <w:rFonts w:ascii="ＭＳ Ｐゴシック" w:eastAsia="ＭＳ Ｐゴシック"/>
        </w:rPr>
      </w:pPr>
      <w:r w:rsidRPr="00C87CA7">
        <w:rPr>
          <w:rFonts w:ascii="ＭＳ Ｐゴシック" w:eastAsia="ＭＳ Ｐゴシック" w:hint="eastAsia"/>
        </w:rPr>
        <w:t>図表については、日本語原文データと同じ形式で埋め込むこと。埋め込みが元データと同じ形式では難しい場合は、</w:t>
      </w:r>
      <w:r w:rsidR="0056018F">
        <w:rPr>
          <w:rFonts w:ascii="ＭＳ Ｐゴシック" w:eastAsia="ＭＳ Ｐゴシック" w:hint="eastAsia"/>
        </w:rPr>
        <w:t>I</w:t>
      </w:r>
      <w:r w:rsidR="0056018F">
        <w:rPr>
          <w:rFonts w:ascii="ＭＳ Ｐゴシック" w:eastAsia="ＭＳ Ｐゴシック"/>
        </w:rPr>
        <w:t xml:space="preserve">PA </w:t>
      </w:r>
      <w:r w:rsidRPr="00C87CA7">
        <w:rPr>
          <w:rFonts w:ascii="ＭＳ Ｐゴシック" w:eastAsia="ＭＳ Ｐゴシック" w:hint="eastAsia"/>
        </w:rPr>
        <w:t>DADCと相談の上で決定する。</w:t>
      </w:r>
    </w:p>
    <w:p w14:paraId="475D7F60" w14:textId="1566DFEE" w:rsidR="00C87CA7" w:rsidRPr="00C87CA7" w:rsidRDefault="00C87CA7">
      <w:pPr>
        <w:pStyle w:val="afb"/>
        <w:numPr>
          <w:ilvl w:val="0"/>
          <w:numId w:val="20"/>
        </w:numPr>
        <w:ind w:leftChars="0"/>
        <w:rPr>
          <w:rFonts w:ascii="ＭＳ Ｐゴシック" w:eastAsia="ＭＳ Ｐゴシック"/>
        </w:rPr>
      </w:pPr>
      <w:r w:rsidRPr="00C87CA7">
        <w:rPr>
          <w:rFonts w:ascii="ＭＳ Ｐゴシック" w:eastAsia="ＭＳ Ｐゴシック" w:cs="MS-Gothic" w:hint="eastAsia"/>
          <w:szCs w:val="21"/>
        </w:rPr>
        <w:t>Microsoft Word, Excel, PowerPointの取り扱いに習熟している者が編集作業を行い、業務を遅滞なく適切に遂行すること。</w:t>
      </w:r>
    </w:p>
    <w:p w14:paraId="26A97252" w14:textId="3A528408" w:rsidR="00C87CA7" w:rsidRPr="00724639" w:rsidRDefault="00C87CA7">
      <w:pPr>
        <w:pStyle w:val="afb"/>
        <w:numPr>
          <w:ilvl w:val="0"/>
          <w:numId w:val="20"/>
        </w:numPr>
        <w:ind w:leftChars="0"/>
        <w:rPr>
          <w:rFonts w:ascii="ＭＳ Ｐゴシック" w:eastAsia="ＭＳ Ｐゴシック"/>
        </w:rPr>
      </w:pPr>
      <w:r>
        <w:rPr>
          <w:rFonts w:ascii="ＭＳ Ｐゴシック" w:eastAsia="ＭＳ Ｐゴシック" w:cs="MS-Gothic" w:hint="eastAsia"/>
          <w:szCs w:val="21"/>
        </w:rPr>
        <w:t>翻訳の校閲には、</w:t>
      </w:r>
      <w:r w:rsidR="0056018F">
        <w:rPr>
          <w:rFonts w:ascii="ＭＳ Ｐゴシック" w:eastAsia="ＭＳ Ｐゴシック" w:cs="MS-Gothic" w:hint="eastAsia"/>
          <w:szCs w:val="21"/>
        </w:rPr>
        <w:t>I</w:t>
      </w:r>
      <w:r w:rsidR="0056018F">
        <w:rPr>
          <w:rFonts w:ascii="ＭＳ Ｐゴシック" w:eastAsia="ＭＳ Ｐゴシック" w:cs="MS-Gothic"/>
          <w:szCs w:val="21"/>
        </w:rPr>
        <w:t xml:space="preserve">PA </w:t>
      </w:r>
      <w:r>
        <w:rPr>
          <w:rFonts w:ascii="ＭＳ Ｐゴシック" w:eastAsia="ＭＳ Ｐゴシック" w:cs="MS-Gothic" w:hint="eastAsia"/>
          <w:szCs w:val="21"/>
        </w:rPr>
        <w:t>DADCの環境（</w:t>
      </w:r>
      <w:r>
        <w:rPr>
          <w:rFonts w:ascii="ＭＳ Ｐゴシック" w:eastAsia="ＭＳ Ｐゴシック" w:cs="MS-Gothic"/>
          <w:szCs w:val="21"/>
        </w:rPr>
        <w:t>Office36</w:t>
      </w:r>
      <w:r>
        <w:rPr>
          <w:rFonts w:ascii="ＭＳ Ｐゴシック" w:eastAsia="ＭＳ Ｐゴシック" w:cs="MS-Gothic" w:hint="eastAsia"/>
          <w:szCs w:val="21"/>
        </w:rPr>
        <w:t>5）で正しく再編集可能なことを要件とするので、</w:t>
      </w:r>
      <w:r>
        <w:rPr>
          <w:rFonts w:ascii="ＭＳ Ｐゴシック" w:eastAsia="ＭＳ Ｐゴシック" w:cs="MS-Gothic" w:hint="eastAsia"/>
          <w:szCs w:val="21"/>
        </w:rPr>
        <w:lastRenderedPageBreak/>
        <w:t>可能な限り同一の環境で作業することが望ましい。</w:t>
      </w:r>
    </w:p>
    <w:p w14:paraId="0A9FF270" w14:textId="77777777" w:rsidR="00724639" w:rsidRPr="00C87CA7" w:rsidRDefault="00724639" w:rsidP="005E3C03">
      <w:pPr>
        <w:pStyle w:val="afb"/>
        <w:ind w:leftChars="0" w:left="1240"/>
        <w:rPr>
          <w:rFonts w:ascii="ＭＳ Ｐゴシック" w:eastAsia="ＭＳ Ｐゴシック"/>
        </w:rPr>
      </w:pPr>
    </w:p>
    <w:p w14:paraId="74DCABC1" w14:textId="744A79B2" w:rsidR="00946EE4" w:rsidRPr="00DA2BC1" w:rsidRDefault="00C87CA7">
      <w:pPr>
        <w:pStyle w:val="1"/>
        <w:numPr>
          <w:ilvl w:val="0"/>
          <w:numId w:val="1"/>
        </w:num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情報管理体制</w:t>
      </w:r>
    </w:p>
    <w:p w14:paraId="74DCABC2" w14:textId="60204689" w:rsidR="00946EE4" w:rsidRDefault="00C87CA7">
      <w:pPr>
        <w:pStyle w:val="afb"/>
        <w:numPr>
          <w:ilvl w:val="0"/>
          <w:numId w:val="21"/>
        </w:numPr>
        <w:spacing w:line="360" w:lineRule="atLeast"/>
        <w:ind w:leftChars="0"/>
        <w:rPr>
          <w:rFonts w:ascii="ＭＳ Ｐゴシック" w:eastAsia="ＭＳ Ｐゴシック"/>
          <w:szCs w:val="21"/>
        </w:rPr>
      </w:pPr>
      <w:r w:rsidRPr="00C87CA7">
        <w:rPr>
          <w:rFonts w:ascii="ＭＳ Ｐゴシック" w:eastAsia="ＭＳ Ｐゴシック" w:hint="eastAsia"/>
          <w:szCs w:val="21"/>
        </w:rPr>
        <w:t>情報管理体制</w:t>
      </w:r>
    </w:p>
    <w:p w14:paraId="513EE0FE" w14:textId="188CB69E" w:rsidR="00C87CA7" w:rsidRDefault="00C87CA7">
      <w:pPr>
        <w:pStyle w:val="afb"/>
        <w:numPr>
          <w:ilvl w:val="0"/>
          <w:numId w:val="22"/>
        </w:numPr>
        <w:spacing w:line="360" w:lineRule="atLeast"/>
        <w:ind w:leftChars="0"/>
        <w:rPr>
          <w:rFonts w:ascii="ＭＳ Ｐゴシック" w:eastAsia="ＭＳ Ｐゴシック"/>
          <w:szCs w:val="21"/>
        </w:rPr>
      </w:pPr>
      <w:r>
        <w:rPr>
          <w:rFonts w:ascii="ＭＳ Ｐゴシック" w:eastAsia="ＭＳ Ｐゴシック" w:hint="eastAsia"/>
          <w:szCs w:val="21"/>
        </w:rPr>
        <w:t>受注者は本業務で知り得た情報を適切に管理するため、次の履行体制を確保し、発注者に対し「情報セキュリティを確保するための体制を定めた書面（情報管理体制図）」及び「情報取扱</w:t>
      </w:r>
      <w:r w:rsidR="00D1318C">
        <w:rPr>
          <w:rFonts w:ascii="ＭＳ Ｐゴシック" w:eastAsia="ＭＳ Ｐゴシック" w:hint="eastAsia"/>
          <w:szCs w:val="21"/>
        </w:rPr>
        <w:t>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694694AD" w14:textId="3C68D0B1" w:rsidR="00D1318C" w:rsidRDefault="00D1318C" w:rsidP="00D1318C">
      <w:pPr>
        <w:pStyle w:val="afb"/>
        <w:spacing w:line="360" w:lineRule="atLeast"/>
        <w:ind w:leftChars="0" w:left="800"/>
        <w:rPr>
          <w:rFonts w:ascii="ＭＳ Ｐゴシック" w:eastAsia="ＭＳ Ｐゴシック"/>
          <w:szCs w:val="21"/>
        </w:rPr>
      </w:pPr>
      <w:r>
        <w:rPr>
          <w:rFonts w:ascii="ＭＳ Ｐゴシック" w:eastAsia="ＭＳ Ｐゴシック" w:hint="eastAsia"/>
          <w:szCs w:val="21"/>
        </w:rPr>
        <w:t>（確保すべき履行体制）</w:t>
      </w:r>
    </w:p>
    <w:p w14:paraId="1C1ADBC3" w14:textId="292B7CA7" w:rsidR="00D1318C" w:rsidRDefault="00D1318C" w:rsidP="00D1318C">
      <w:pPr>
        <w:pStyle w:val="afb"/>
        <w:spacing w:line="360" w:lineRule="atLeast"/>
        <w:ind w:leftChars="0" w:left="800"/>
        <w:rPr>
          <w:rFonts w:ascii="ＭＳ Ｐゴシック" w:eastAsia="ＭＳ Ｐゴシック"/>
          <w:szCs w:val="21"/>
        </w:rPr>
      </w:pPr>
      <w:r>
        <w:rPr>
          <w:rFonts w:ascii="ＭＳ Ｐゴシック" w:eastAsia="ＭＳ Ｐゴシック" w:hint="eastAsia"/>
          <w:szCs w:val="21"/>
        </w:rPr>
        <w:t xml:space="preserve">　契約を履行する一環として契約相手方が収集、整理、作成等した一切の情報が、</w:t>
      </w:r>
      <w:r w:rsidR="0056018F">
        <w:rPr>
          <w:rFonts w:ascii="ＭＳ Ｐゴシック" w:eastAsia="ＭＳ Ｐゴシック" w:hint="eastAsia"/>
          <w:szCs w:val="21"/>
        </w:rPr>
        <w:t>I</w:t>
      </w:r>
      <w:r w:rsidR="0056018F">
        <w:rPr>
          <w:rFonts w:ascii="ＭＳ Ｐゴシック" w:eastAsia="ＭＳ Ｐゴシック"/>
          <w:szCs w:val="21"/>
        </w:rPr>
        <w:t xml:space="preserve">PA </w:t>
      </w:r>
      <w:r>
        <w:rPr>
          <w:rFonts w:ascii="ＭＳ Ｐゴシック" w:eastAsia="ＭＳ Ｐゴシック" w:hint="eastAsia"/>
          <w:szCs w:val="21"/>
        </w:rPr>
        <w:t>DADCが保護を要さないと確認するまでは、情報取扱者名簿に記載のあるもの以外には伝達又は漏えいされないことを保証する履行体制を有すること。</w:t>
      </w:r>
    </w:p>
    <w:p w14:paraId="0F223108" w14:textId="77777777" w:rsidR="00D1318C" w:rsidRDefault="00D1318C" w:rsidP="00D1318C">
      <w:pPr>
        <w:pStyle w:val="afb"/>
        <w:spacing w:line="360" w:lineRule="atLeast"/>
        <w:ind w:leftChars="0" w:left="800"/>
        <w:rPr>
          <w:rFonts w:ascii="ＭＳ Ｐゴシック" w:eastAsia="ＭＳ Ｐゴシック"/>
          <w:szCs w:val="21"/>
        </w:rPr>
      </w:pPr>
    </w:p>
    <w:p w14:paraId="4A0BE0FB" w14:textId="2A243AEA" w:rsidR="00D1318C" w:rsidRDefault="00D1318C">
      <w:pPr>
        <w:pStyle w:val="afb"/>
        <w:numPr>
          <w:ilvl w:val="0"/>
          <w:numId w:val="22"/>
        </w:numPr>
        <w:spacing w:line="360" w:lineRule="atLeast"/>
        <w:ind w:leftChars="0"/>
        <w:rPr>
          <w:rFonts w:ascii="ＭＳ Ｐゴシック" w:eastAsia="ＭＳ Ｐゴシック"/>
          <w:szCs w:val="21"/>
        </w:rPr>
      </w:pPr>
      <w:r>
        <w:rPr>
          <w:rFonts w:ascii="ＭＳ Ｐゴシック" w:eastAsia="ＭＳ Ｐゴシック" w:hint="eastAsia"/>
          <w:szCs w:val="21"/>
        </w:rPr>
        <w:t>本業務で知り得た一切の情報について、情報取扱者以外の者に開示又は漏えいしてはならないものとする。ただし、担当部門の承認を得た場合はこの限りではない。</w:t>
      </w:r>
    </w:p>
    <w:p w14:paraId="4AF4FCD9" w14:textId="43B20ADC" w:rsidR="00D1318C" w:rsidRDefault="00D1318C" w:rsidP="00D1318C">
      <w:pPr>
        <w:pStyle w:val="afb"/>
        <w:spacing w:line="360" w:lineRule="atLeast"/>
        <w:ind w:leftChars="0" w:left="800"/>
        <w:rPr>
          <w:rFonts w:ascii="ＭＳ Ｐゴシック" w:eastAsia="ＭＳ Ｐゴシック"/>
          <w:szCs w:val="21"/>
        </w:rPr>
      </w:pPr>
    </w:p>
    <w:p w14:paraId="455AB3D7" w14:textId="6DE4597B" w:rsidR="00D1318C" w:rsidRDefault="00D1318C">
      <w:pPr>
        <w:pStyle w:val="afb"/>
        <w:numPr>
          <w:ilvl w:val="0"/>
          <w:numId w:val="22"/>
        </w:numPr>
        <w:spacing w:line="360" w:lineRule="atLeast"/>
        <w:ind w:leftChars="0"/>
        <w:rPr>
          <w:rFonts w:ascii="ＭＳ Ｐゴシック" w:eastAsia="ＭＳ Ｐゴシック"/>
          <w:szCs w:val="21"/>
        </w:rPr>
      </w:pPr>
      <w:r>
        <w:rPr>
          <w:rFonts w:ascii="ＭＳ Ｐゴシック" w:eastAsia="ＭＳ Ｐゴシック" w:hint="eastAsia"/>
          <w:szCs w:val="21"/>
        </w:rPr>
        <w:t>1</w:t>
      </w:r>
      <w:r>
        <w:rPr>
          <w:rFonts w:ascii="ＭＳ Ｐゴシック" w:eastAsia="ＭＳ Ｐゴシック"/>
          <w:szCs w:val="21"/>
        </w:rPr>
        <w:t>)</w:t>
      </w:r>
      <w:r>
        <w:rPr>
          <w:rFonts w:ascii="ＭＳ Ｐゴシック" w:eastAsia="ＭＳ Ｐゴシック" w:hint="eastAsia"/>
          <w:szCs w:val="21"/>
        </w:rPr>
        <w:t>の情報セキュリティを確保するための体制を定めた書面又は情報取扱者名簿に変更がある場合は、予め担当部門へ届出を行い、同意を得なければならない。</w:t>
      </w:r>
    </w:p>
    <w:p w14:paraId="6C49BE44" w14:textId="77777777" w:rsidR="000A58D3" w:rsidRDefault="000A58D3" w:rsidP="005E4E42">
      <w:pPr>
        <w:pStyle w:val="afb"/>
        <w:spacing w:line="360" w:lineRule="atLeast"/>
        <w:ind w:leftChars="0" w:left="800"/>
        <w:rPr>
          <w:rFonts w:ascii="ＭＳ Ｐゴシック" w:eastAsia="ＭＳ Ｐゴシック"/>
          <w:szCs w:val="21"/>
        </w:rPr>
      </w:pPr>
    </w:p>
    <w:p w14:paraId="32131AAB" w14:textId="77777777" w:rsidR="00400091" w:rsidRDefault="000A58D3" w:rsidP="00400091">
      <w:pPr>
        <w:pStyle w:val="afb"/>
        <w:ind w:leftChars="0" w:left="800"/>
        <w:rPr>
          <w:rFonts w:ascii="ＭＳ Ｐゴシック" w:eastAsia="ＭＳ Ｐゴシック"/>
          <w:szCs w:val="21"/>
        </w:rPr>
      </w:pPr>
      <w:r w:rsidRPr="005E4E42">
        <w:rPr>
          <w:rFonts w:ascii="ＭＳ Ｐゴシック" w:eastAsia="ＭＳ Ｐゴシック"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r w:rsidRPr="005E4E42">
        <w:rPr>
          <w:rFonts w:ascii="ＭＳ Ｐゴシック" w:eastAsia="ＭＳ Ｐゴシック"/>
          <w:szCs w:val="21"/>
        </w:rPr>
        <w:t xml:space="preserve"> </w:t>
      </w:r>
    </w:p>
    <w:p w14:paraId="7E328E63" w14:textId="713FD189" w:rsidR="000A58D3" w:rsidRPr="005E4E42" w:rsidRDefault="00976017" w:rsidP="005E4E42">
      <w:pPr>
        <w:ind w:firstLineChars="400" w:firstLine="840"/>
        <w:rPr>
          <w:rFonts w:ascii="ＭＳ Ｐゴシック" w:eastAsia="ＭＳ Ｐゴシック"/>
          <w:szCs w:val="21"/>
          <w:highlight w:val="yellow"/>
        </w:rPr>
      </w:pPr>
      <w:hyperlink r:id="rId15" w:history="1">
        <w:r w:rsidR="00400091" w:rsidRPr="002F133B">
          <w:rPr>
            <w:rStyle w:val="a4"/>
            <w:rFonts w:ascii="ＭＳ Ｐゴシック" w:eastAsia="ＭＳ Ｐゴシック"/>
            <w:szCs w:val="21"/>
          </w:rPr>
          <w:t>https://www.meti.go.jp/policy/netsecurity/downloadfiles/cloudsec2013fy.pdf</w:t>
        </w:r>
      </w:hyperlink>
    </w:p>
    <w:p w14:paraId="20C9940F" w14:textId="77777777" w:rsidR="00D1318C" w:rsidRDefault="00D1318C" w:rsidP="00D1318C">
      <w:pPr>
        <w:pStyle w:val="afb"/>
        <w:spacing w:line="360" w:lineRule="atLeast"/>
        <w:ind w:leftChars="0" w:left="360"/>
        <w:rPr>
          <w:rFonts w:ascii="ＭＳ Ｐゴシック" w:eastAsia="ＭＳ Ｐゴシック"/>
          <w:szCs w:val="21"/>
        </w:rPr>
      </w:pPr>
    </w:p>
    <w:p w14:paraId="6955D8C3" w14:textId="6C808FA0" w:rsidR="00C87CA7" w:rsidRDefault="00D1318C">
      <w:pPr>
        <w:pStyle w:val="afb"/>
        <w:numPr>
          <w:ilvl w:val="0"/>
          <w:numId w:val="21"/>
        </w:numPr>
        <w:spacing w:line="360" w:lineRule="atLeast"/>
        <w:ind w:leftChars="0"/>
        <w:rPr>
          <w:rFonts w:ascii="ＭＳ Ｐゴシック" w:eastAsia="ＭＳ Ｐゴシック"/>
          <w:szCs w:val="21"/>
        </w:rPr>
      </w:pPr>
      <w:r>
        <w:rPr>
          <w:rFonts w:ascii="ＭＳ Ｐゴシック" w:eastAsia="ＭＳ Ｐゴシック" w:hint="eastAsia"/>
          <w:szCs w:val="21"/>
        </w:rPr>
        <w:t>履行完了後の情報の取り扱い</w:t>
      </w:r>
    </w:p>
    <w:p w14:paraId="1B12D73A" w14:textId="53CC9E6C" w:rsidR="00D1318C" w:rsidRPr="00C87CA7" w:rsidRDefault="0056018F" w:rsidP="00D1318C">
      <w:pPr>
        <w:pStyle w:val="afb"/>
        <w:spacing w:line="360" w:lineRule="atLeast"/>
        <w:ind w:leftChars="0" w:left="360" w:firstLineChars="100" w:firstLine="210"/>
        <w:rPr>
          <w:rFonts w:ascii="ＭＳ Ｐゴシック" w:eastAsia="ＭＳ Ｐゴシック"/>
          <w:szCs w:val="21"/>
        </w:rPr>
      </w:pPr>
      <w:r>
        <w:rPr>
          <w:rFonts w:ascii="ＭＳ Ｐゴシック" w:eastAsia="ＭＳ Ｐゴシック"/>
          <w:szCs w:val="21"/>
        </w:rPr>
        <w:t xml:space="preserve">IPA </w:t>
      </w:r>
      <w:r w:rsidR="00D1318C">
        <w:rPr>
          <w:rFonts w:ascii="ＭＳ Ｐゴシック" w:eastAsia="ＭＳ Ｐゴシック" w:hint="eastAsia"/>
          <w:szCs w:val="21"/>
        </w:rPr>
        <w:t>DADCから提供した資料又は</w:t>
      </w:r>
      <w:r>
        <w:rPr>
          <w:rFonts w:ascii="ＭＳ Ｐゴシック" w:eastAsia="ＭＳ Ｐゴシック" w:hint="eastAsia"/>
          <w:szCs w:val="21"/>
        </w:rPr>
        <w:t>I</w:t>
      </w:r>
      <w:r>
        <w:rPr>
          <w:rFonts w:ascii="ＭＳ Ｐゴシック" w:eastAsia="ＭＳ Ｐゴシック"/>
          <w:szCs w:val="21"/>
        </w:rPr>
        <w:t xml:space="preserve">PA </w:t>
      </w:r>
      <w:r w:rsidR="00D1318C">
        <w:rPr>
          <w:rFonts w:ascii="ＭＳ Ｐゴシック" w:eastAsia="ＭＳ Ｐゴシック" w:hint="eastAsia"/>
          <w:szCs w:val="21"/>
        </w:rPr>
        <w:t>DADCが指定した資料の取り扱い（返却・削除等）については、担当職員の指示に従うこと。経理処理に関する資料については適切に保管すること。</w:t>
      </w:r>
    </w:p>
    <w:p w14:paraId="74DCABC3" w14:textId="77777777" w:rsidR="00946EE4" w:rsidRPr="00DA2BC1" w:rsidRDefault="00946EE4">
      <w:pPr>
        <w:rPr>
          <w:rFonts w:ascii="ＭＳ Ｐゴシック" w:eastAsia="ＭＳ Ｐゴシック" w:hAnsi="ＭＳ Ｐゴシック"/>
          <w:color w:val="808080"/>
          <w:sz w:val="22"/>
          <w:szCs w:val="22"/>
        </w:rPr>
      </w:pPr>
    </w:p>
    <w:p w14:paraId="122C88AF" w14:textId="706C457E" w:rsidR="00FC2D3F" w:rsidRDefault="00FC2D3F">
      <w:pPr>
        <w:pStyle w:val="1"/>
        <w:numPr>
          <w:ilvl w:val="0"/>
          <w:numId w:val="1"/>
        </w:num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納入</w:t>
      </w:r>
      <w:r w:rsidR="00044BDD">
        <w:rPr>
          <w:rFonts w:ascii="ＭＳ Ｐゴシック" w:eastAsia="ＭＳ Ｐゴシック" w:hAnsi="ＭＳ Ｐゴシック" w:hint="eastAsia"/>
          <w:b/>
          <w:sz w:val="22"/>
          <w:szCs w:val="22"/>
        </w:rPr>
        <w:t>関連</w:t>
      </w:r>
    </w:p>
    <w:p w14:paraId="04B2D947" w14:textId="3F3C7842" w:rsidR="00044BDD" w:rsidRPr="002C0056" w:rsidRDefault="00044BDD" w:rsidP="00044BDD">
      <w:pPr>
        <w:pStyle w:val="afb"/>
        <w:numPr>
          <w:ilvl w:val="1"/>
          <w:numId w:val="1"/>
        </w:numPr>
        <w:ind w:leftChars="0"/>
        <w:rPr>
          <w:rFonts w:ascii="ＭＳ Ｐゴシック" w:eastAsia="ＭＳ Ｐゴシック"/>
          <w:b/>
          <w:bCs/>
        </w:rPr>
      </w:pPr>
      <w:r w:rsidRPr="002C0056">
        <w:rPr>
          <w:rFonts w:ascii="ＭＳ Ｐゴシック" w:eastAsia="ＭＳ Ｐゴシック" w:hint="eastAsia"/>
          <w:b/>
          <w:bCs/>
        </w:rPr>
        <w:t>納入期限</w:t>
      </w:r>
    </w:p>
    <w:p w14:paraId="04675388" w14:textId="4AF24BE7" w:rsidR="00FC2D3F" w:rsidRDefault="00FC2D3F" w:rsidP="00FC2D3F">
      <w:pPr>
        <w:ind w:left="425"/>
        <w:rPr>
          <w:rFonts w:ascii="ＭＳ Ｐゴシック" w:eastAsia="ＭＳ Ｐゴシック" w:hAnsi="ＭＳ Ｐゴシック"/>
        </w:rPr>
      </w:pPr>
      <w:r w:rsidRPr="002C0056">
        <w:rPr>
          <w:rFonts w:ascii="ＭＳ Ｐゴシック" w:eastAsia="ＭＳ Ｐゴシック" w:hAnsi="ＭＳ Ｐゴシック" w:hint="eastAsia"/>
        </w:rPr>
        <w:t>2</w:t>
      </w:r>
      <w:r w:rsidRPr="002C0056">
        <w:rPr>
          <w:rFonts w:ascii="ＭＳ Ｐゴシック" w:eastAsia="ＭＳ Ｐゴシック" w:hAnsi="ＭＳ Ｐゴシック"/>
        </w:rPr>
        <w:t>024</w:t>
      </w:r>
      <w:r w:rsidRPr="002C0056">
        <w:rPr>
          <w:rFonts w:ascii="ＭＳ Ｐゴシック" w:eastAsia="ＭＳ Ｐゴシック" w:hAnsi="ＭＳ Ｐゴシック" w:hint="eastAsia"/>
        </w:rPr>
        <w:t>年3月</w:t>
      </w:r>
      <w:r w:rsidR="00E50F36">
        <w:rPr>
          <w:rFonts w:ascii="ＭＳ Ｐゴシック" w:eastAsia="ＭＳ Ｐゴシック" w:hAnsi="ＭＳ Ｐゴシック" w:hint="eastAsia"/>
        </w:rPr>
        <w:t>15</w:t>
      </w:r>
      <w:r w:rsidRPr="002C0056">
        <w:rPr>
          <w:rFonts w:ascii="ＭＳ Ｐゴシック" w:eastAsia="ＭＳ Ｐゴシック" w:hAnsi="ＭＳ Ｐゴシック" w:hint="eastAsia"/>
        </w:rPr>
        <w:t>日（金）</w:t>
      </w:r>
    </w:p>
    <w:p w14:paraId="2C4FF96F" w14:textId="77777777" w:rsidR="002C0056" w:rsidRDefault="002C0056" w:rsidP="00FC2D3F">
      <w:pPr>
        <w:ind w:left="425"/>
        <w:rPr>
          <w:rFonts w:ascii="ＭＳ Ｐゴシック" w:eastAsia="ＭＳ Ｐゴシック" w:hAnsi="ＭＳ Ｐゴシック"/>
        </w:rPr>
      </w:pPr>
    </w:p>
    <w:p w14:paraId="0D1F109F" w14:textId="148CA0E1" w:rsidR="002C0056" w:rsidRPr="002C0056" w:rsidRDefault="002C0056" w:rsidP="002C0056">
      <w:pPr>
        <w:pStyle w:val="afb"/>
        <w:numPr>
          <w:ilvl w:val="1"/>
          <w:numId w:val="1"/>
        </w:numPr>
        <w:ind w:leftChars="0"/>
        <w:rPr>
          <w:rFonts w:ascii="ＭＳ Ｐゴシック" w:eastAsia="ＭＳ Ｐゴシック"/>
          <w:b/>
          <w:bCs/>
        </w:rPr>
      </w:pPr>
      <w:r w:rsidRPr="002C0056">
        <w:rPr>
          <w:rFonts w:ascii="ＭＳ Ｐゴシック" w:eastAsia="ＭＳ Ｐゴシック" w:hint="eastAsia"/>
          <w:b/>
          <w:bCs/>
        </w:rPr>
        <w:t>納入場所</w:t>
      </w:r>
    </w:p>
    <w:p w14:paraId="6CEC5100" w14:textId="2F783DEF" w:rsidR="002C0056" w:rsidRDefault="00181048" w:rsidP="002C0056">
      <w:pPr>
        <w:pStyle w:val="afb"/>
        <w:ind w:leftChars="0" w:left="425"/>
        <w:rPr>
          <w:rFonts w:ascii="ＭＳ Ｐゴシック" w:eastAsia="ＭＳ Ｐゴシック" w:cs="ＭＳ Ｐゴシック"/>
        </w:rPr>
      </w:pPr>
      <w:r w:rsidRPr="005E4E42">
        <w:rPr>
          <w:rFonts w:ascii="ＭＳ Ｐゴシック" w:eastAsia="ＭＳ Ｐゴシック" w:cs="ＭＳ Ｐゴシック"/>
          <w:color w:val="000000"/>
        </w:rPr>
        <w:t>IPAが契約しているBoxサービスにおける所定のフォルダ内に納品すること。Boxのリンクは、業務開始後にIPAから指定する。</w:t>
      </w:r>
    </w:p>
    <w:p w14:paraId="74DCABC4" w14:textId="4A670309" w:rsidR="00946EE4" w:rsidRPr="00CD61C0" w:rsidRDefault="00DF454D" w:rsidP="002C0056">
      <w:pPr>
        <w:pStyle w:val="afb"/>
        <w:numPr>
          <w:ilvl w:val="1"/>
          <w:numId w:val="1"/>
        </w:numPr>
        <w:ind w:leftChars="0"/>
        <w:rPr>
          <w:rFonts w:ascii="ＭＳ Ｐゴシック" w:eastAsia="ＭＳ Ｐゴシック" w:cs="ＭＳ Ｐゴシック"/>
          <w:b/>
          <w:sz w:val="20"/>
          <w:szCs w:val="22"/>
        </w:rPr>
      </w:pPr>
      <w:r w:rsidRPr="00CD61C0">
        <w:rPr>
          <w:rFonts w:ascii="ＭＳ Ｐゴシック" w:eastAsia="ＭＳ Ｐゴシック" w:hint="eastAsia"/>
          <w:b/>
          <w:szCs w:val="21"/>
        </w:rPr>
        <w:t>納入</w:t>
      </w:r>
      <w:r w:rsidR="00D1318C" w:rsidRPr="00CD61C0">
        <w:rPr>
          <w:rFonts w:ascii="ＭＳ Ｐゴシック" w:eastAsia="ＭＳ Ｐゴシック" w:hint="eastAsia"/>
          <w:b/>
          <w:szCs w:val="21"/>
        </w:rPr>
        <w:t>物件</w:t>
      </w:r>
    </w:p>
    <w:p w14:paraId="05227A87" w14:textId="290A8283" w:rsidR="00D1318C" w:rsidRPr="002C0056" w:rsidRDefault="00D1318C" w:rsidP="00C67B31">
      <w:pPr>
        <w:ind w:left="425" w:firstLineChars="100" w:firstLine="210"/>
        <w:rPr>
          <w:rFonts w:ascii="ＭＳ Ｐゴシック" w:eastAsia="ＭＳ Ｐゴシック" w:hAnsi="ＭＳ Ｐゴシック"/>
        </w:rPr>
      </w:pPr>
      <w:r w:rsidRPr="002C0056">
        <w:rPr>
          <w:rFonts w:ascii="ＭＳ Ｐゴシック" w:eastAsia="ＭＳ Ｐゴシック" w:hAnsi="ＭＳ Ｐゴシック" w:hint="eastAsia"/>
        </w:rPr>
        <w:t>以下の電子データ一式。なお、編集の可否などのデータファイルの詳細</w:t>
      </w:r>
      <w:r w:rsidR="00C67B31" w:rsidRPr="002C0056">
        <w:rPr>
          <w:rFonts w:ascii="ＭＳ Ｐゴシック" w:eastAsia="ＭＳ Ｐゴシック" w:hAnsi="ＭＳ Ｐゴシック" w:hint="eastAsia"/>
        </w:rPr>
        <w:t>な設定は納入前に</w:t>
      </w:r>
      <w:r w:rsidR="0056018F">
        <w:rPr>
          <w:rFonts w:ascii="ＭＳ Ｐゴシック" w:eastAsia="ＭＳ Ｐゴシック" w:hAnsi="ＭＳ Ｐゴシック" w:hint="eastAsia"/>
        </w:rPr>
        <w:t>I</w:t>
      </w:r>
      <w:r w:rsidR="0056018F">
        <w:rPr>
          <w:rFonts w:ascii="ＭＳ Ｐゴシック" w:eastAsia="ＭＳ Ｐゴシック" w:hAnsi="ＭＳ Ｐゴシック"/>
        </w:rPr>
        <w:t xml:space="preserve">PA </w:t>
      </w:r>
      <w:r w:rsidR="00C67B31" w:rsidRPr="002C0056">
        <w:rPr>
          <w:rFonts w:ascii="ＭＳ Ｐゴシック" w:eastAsia="ＭＳ Ｐゴシック" w:hAnsi="ＭＳ Ｐゴシック" w:hint="eastAsia"/>
        </w:rPr>
        <w:t>DADC担当者と相談し指示に従うこと。</w:t>
      </w:r>
    </w:p>
    <w:p w14:paraId="0F07F10D" w14:textId="5CB121AA" w:rsidR="00C67B31" w:rsidRPr="002C0056" w:rsidRDefault="00C67B31">
      <w:pPr>
        <w:pStyle w:val="afb"/>
        <w:numPr>
          <w:ilvl w:val="0"/>
          <w:numId w:val="23"/>
        </w:numPr>
        <w:ind w:leftChars="0"/>
        <w:rPr>
          <w:rFonts w:ascii="ＭＳ Ｐゴシック" w:eastAsia="ＭＳ Ｐゴシック"/>
        </w:rPr>
      </w:pPr>
      <w:r w:rsidRPr="002C0056">
        <w:rPr>
          <w:rFonts w:ascii="ＭＳ Ｐゴシック" w:eastAsia="ＭＳ Ｐゴシック" w:hint="eastAsia"/>
        </w:rPr>
        <w:t>英訳データ</w:t>
      </w:r>
    </w:p>
    <w:p w14:paraId="12655505" w14:textId="723ADF22" w:rsidR="00C67B31" w:rsidRPr="002C0056" w:rsidRDefault="00C67B31" w:rsidP="00C67B31">
      <w:pPr>
        <w:pStyle w:val="afb"/>
        <w:ind w:leftChars="0" w:left="785"/>
        <w:rPr>
          <w:rFonts w:ascii="ＭＳ Ｐゴシック" w:eastAsia="ＭＳ Ｐゴシック"/>
        </w:rPr>
      </w:pPr>
      <w:r w:rsidRPr="002C0056">
        <w:rPr>
          <w:rFonts w:ascii="ＭＳ Ｐゴシック" w:eastAsia="ＭＳ Ｐゴシック" w:hint="eastAsia"/>
        </w:rPr>
        <w:t>別添「英訳の様式と表現」に従って作成すること。なお、納品時には</w:t>
      </w:r>
      <w:r w:rsidR="0056018F">
        <w:rPr>
          <w:rFonts w:ascii="ＭＳ Ｐゴシック" w:eastAsia="ＭＳ Ｐゴシック" w:hint="eastAsia"/>
        </w:rPr>
        <w:t>I</w:t>
      </w:r>
      <w:r w:rsidR="0056018F">
        <w:rPr>
          <w:rFonts w:ascii="ＭＳ Ｐゴシック" w:eastAsia="ＭＳ Ｐゴシック"/>
        </w:rPr>
        <w:t xml:space="preserve">PA </w:t>
      </w:r>
      <w:r w:rsidRPr="002C0056">
        <w:rPr>
          <w:rFonts w:ascii="ＭＳ Ｐゴシック" w:eastAsia="ＭＳ Ｐゴシック" w:hint="eastAsia"/>
        </w:rPr>
        <w:t>DADCから</w:t>
      </w:r>
      <w:r w:rsidRPr="002C0056">
        <w:rPr>
          <w:rFonts w:ascii="ＭＳ Ｐゴシック" w:eastAsia="ＭＳ Ｐゴシック" w:hint="eastAsia"/>
          <w:szCs w:val="21"/>
        </w:rPr>
        <w:t>貸与する日本語原文ファイルと同じ形式とすること。</w:t>
      </w:r>
    </w:p>
    <w:p w14:paraId="35D0D28D" w14:textId="07E49BC1" w:rsidR="00C67B31" w:rsidRPr="002C0056" w:rsidRDefault="00C67B31">
      <w:pPr>
        <w:pStyle w:val="afb"/>
        <w:numPr>
          <w:ilvl w:val="0"/>
          <w:numId w:val="23"/>
        </w:numPr>
        <w:ind w:leftChars="0"/>
        <w:rPr>
          <w:rFonts w:ascii="ＭＳ Ｐゴシック" w:eastAsia="ＭＳ Ｐゴシック"/>
        </w:rPr>
      </w:pPr>
      <w:r w:rsidRPr="002C0056">
        <w:rPr>
          <w:rFonts w:ascii="ＭＳ Ｐゴシック" w:eastAsia="ＭＳ Ｐゴシック" w:hint="eastAsia"/>
        </w:rPr>
        <w:t>用語集（対訳集、辞書データ）</w:t>
      </w:r>
    </w:p>
    <w:p w14:paraId="70428D71" w14:textId="77777777" w:rsidR="00C67B31" w:rsidRPr="002C0056" w:rsidRDefault="00C67B31" w:rsidP="00C67B31">
      <w:pPr>
        <w:pStyle w:val="afb"/>
        <w:ind w:leftChars="0" w:left="785"/>
        <w:rPr>
          <w:rFonts w:ascii="ＭＳ Ｐゴシック" w:eastAsia="ＭＳ Ｐゴシック"/>
        </w:rPr>
      </w:pPr>
      <w:r w:rsidRPr="002C0056">
        <w:rPr>
          <w:rFonts w:ascii="ＭＳ Ｐゴシック" w:eastAsia="ＭＳ Ｐゴシック" w:hint="eastAsia"/>
        </w:rPr>
        <w:t>訳語の統一のために必要と思われるものを抜き出したもの。（</w:t>
      </w:r>
      <w:r w:rsidRPr="002C0056">
        <w:rPr>
          <w:rFonts w:ascii="ＭＳ Ｐゴシック" w:eastAsia="ＭＳ Ｐゴシック"/>
        </w:rPr>
        <w:t>5.(3) 3）</w:t>
      </w:r>
      <w:r w:rsidRPr="002C0056">
        <w:rPr>
          <w:rFonts w:ascii="ＭＳ Ｐゴシック" w:eastAsia="ＭＳ Ｐゴシック" w:hint="eastAsia"/>
        </w:rPr>
        <w:t>英訳作業　参照）</w:t>
      </w:r>
    </w:p>
    <w:p w14:paraId="6837E778" w14:textId="6878758D" w:rsidR="00C67B31" w:rsidRPr="002C0056" w:rsidRDefault="00C67B31" w:rsidP="00C67B31">
      <w:pPr>
        <w:pStyle w:val="afb"/>
        <w:ind w:leftChars="0" w:left="785"/>
        <w:rPr>
          <w:rFonts w:ascii="ＭＳ Ｐゴシック" w:eastAsia="ＭＳ Ｐゴシック"/>
        </w:rPr>
      </w:pPr>
      <w:r w:rsidRPr="002C0056">
        <w:rPr>
          <w:rFonts w:ascii="ＭＳ Ｐゴシック" w:eastAsia="ＭＳ Ｐゴシック" w:hint="eastAsia"/>
        </w:rPr>
        <w:lastRenderedPageBreak/>
        <w:t>なお、ここでいう用語集は、</w:t>
      </w:r>
      <w:r w:rsidRPr="002C0056">
        <w:rPr>
          <w:rFonts w:ascii="ＭＳ Ｐゴシック" w:eastAsia="ＭＳ Ｐゴシック"/>
        </w:rPr>
        <w:t>4.</w:t>
      </w:r>
      <w:r w:rsidRPr="002C0056">
        <w:rPr>
          <w:rFonts w:ascii="ＭＳ Ｐゴシック" w:eastAsia="ＭＳ Ｐゴシック" w:hint="eastAsia"/>
        </w:rPr>
        <w:t>（１）②の翻訳対象とは別である。</w:t>
      </w:r>
    </w:p>
    <w:p w14:paraId="7E918208" w14:textId="042ED30C" w:rsidR="00C67B31" w:rsidRPr="002C0056" w:rsidRDefault="00C67B31">
      <w:pPr>
        <w:pStyle w:val="afb"/>
        <w:numPr>
          <w:ilvl w:val="0"/>
          <w:numId w:val="23"/>
        </w:numPr>
        <w:ind w:leftChars="0"/>
        <w:rPr>
          <w:rFonts w:ascii="ＭＳ Ｐゴシック" w:eastAsia="ＭＳ Ｐゴシック"/>
        </w:rPr>
      </w:pPr>
      <w:r w:rsidRPr="002C0056">
        <w:rPr>
          <w:rFonts w:ascii="ＭＳ Ｐゴシック" w:eastAsia="ＭＳ Ｐゴシック" w:hint="eastAsia"/>
        </w:rPr>
        <w:t>その他、翻訳の過程で作成した全てのデータのファイル</w:t>
      </w:r>
    </w:p>
    <w:p w14:paraId="74DCABCD" w14:textId="77777777" w:rsidR="00DF454D" w:rsidRPr="00DA2BC1" w:rsidRDefault="00DF454D" w:rsidP="00DA2BC1">
      <w:pPr>
        <w:spacing w:line="360" w:lineRule="atLeast"/>
        <w:ind w:leftChars="200" w:left="420" w:firstLineChars="100" w:firstLine="220"/>
        <w:rPr>
          <w:rFonts w:ascii="ＭＳ Ｐゴシック" w:eastAsia="ＭＳ Ｐゴシック" w:hAnsi="ＭＳ Ｐゴシック"/>
          <w:color w:val="808080"/>
          <w:sz w:val="22"/>
          <w:szCs w:val="22"/>
        </w:rPr>
      </w:pPr>
    </w:p>
    <w:p w14:paraId="74DCABD0" w14:textId="0B867C1F" w:rsidR="00946EE4" w:rsidRDefault="00DF454D" w:rsidP="002C0056">
      <w:pPr>
        <w:pStyle w:val="1"/>
        <w:numPr>
          <w:ilvl w:val="0"/>
          <w:numId w:val="1"/>
        </w:numPr>
        <w:rPr>
          <w:rFonts w:ascii="ＭＳ Ｐゴシック" w:eastAsia="ＭＳ Ｐゴシック" w:hAnsi="ＭＳ Ｐゴシック"/>
          <w:b/>
          <w:sz w:val="22"/>
          <w:szCs w:val="22"/>
        </w:rPr>
      </w:pPr>
      <w:r w:rsidRPr="00DA2BC1">
        <w:rPr>
          <w:rFonts w:ascii="ＭＳ Ｐゴシック" w:eastAsia="ＭＳ Ｐゴシック" w:hAnsi="ＭＳ Ｐゴシック" w:hint="eastAsia"/>
          <w:b/>
          <w:sz w:val="22"/>
          <w:szCs w:val="22"/>
        </w:rPr>
        <w:t>検収関連</w:t>
      </w:r>
    </w:p>
    <w:p w14:paraId="4154773F" w14:textId="1F7F6465" w:rsidR="002C0056" w:rsidRDefault="002C0056">
      <w:pPr>
        <w:pStyle w:val="afb"/>
        <w:numPr>
          <w:ilvl w:val="0"/>
          <w:numId w:val="24"/>
        </w:numPr>
        <w:ind w:leftChars="0"/>
        <w:rPr>
          <w:rFonts w:ascii="ＭＳ Ｐゴシック" w:eastAsia="ＭＳ Ｐゴシック"/>
        </w:rPr>
      </w:pPr>
      <w:r w:rsidRPr="002C0056">
        <w:rPr>
          <w:rFonts w:ascii="ＭＳ Ｐゴシック" w:eastAsia="ＭＳ Ｐゴシック" w:hint="eastAsia"/>
        </w:rPr>
        <w:t>検収条件</w:t>
      </w:r>
    </w:p>
    <w:p w14:paraId="7E6A8E7C" w14:textId="2E244530" w:rsidR="00EF2865" w:rsidRDefault="002C0056" w:rsidP="00F10BE8">
      <w:pPr>
        <w:pStyle w:val="afb"/>
        <w:ind w:leftChars="0" w:left="360"/>
        <w:rPr>
          <w:rFonts w:ascii="ＭＳ Ｐゴシック" w:eastAsia="ＭＳ Ｐゴシック"/>
        </w:rPr>
      </w:pPr>
      <w:r>
        <w:rPr>
          <w:rFonts w:ascii="ＭＳ Ｐゴシック" w:eastAsia="ＭＳ Ｐゴシック" w:hint="eastAsia"/>
        </w:rPr>
        <w:t xml:space="preserve">　本仕様書において要求する事項を全て満たしているものであること。</w:t>
      </w:r>
      <w:r w:rsidR="00EF2865">
        <w:rPr>
          <w:rFonts w:ascii="ＭＳ Ｐゴシック" w:eastAsia="ＭＳ Ｐゴシック"/>
        </w:rPr>
        <w:br w:type="page"/>
      </w:r>
    </w:p>
    <w:p w14:paraId="0D7D71D0" w14:textId="77777777" w:rsidR="00EF2865" w:rsidRDefault="00EF2865" w:rsidP="00EF2865">
      <w:pPr>
        <w:widowControl/>
        <w:jc w:val="left"/>
        <w:rPr>
          <w:rFonts w:ascii="ＭＳ 明朝" w:hAnsi="ＭＳ 明朝"/>
        </w:rPr>
      </w:pPr>
    </w:p>
    <w:p w14:paraId="2083F99A" w14:textId="77777777" w:rsidR="00EF2865" w:rsidRDefault="00EF2865" w:rsidP="00EF2865">
      <w:pPr>
        <w:widowControl/>
        <w:jc w:val="left"/>
        <w:rPr>
          <w:rFonts w:ascii="ＭＳ 明朝" w:hAnsi="ＭＳ 明朝"/>
        </w:rPr>
      </w:pPr>
    </w:p>
    <w:p w14:paraId="020B55E7" w14:textId="77777777" w:rsidR="00EF2865" w:rsidRPr="00EF2865" w:rsidRDefault="00EF2865" w:rsidP="00EF2865">
      <w:pPr>
        <w:jc w:val="center"/>
        <w:rPr>
          <w:rFonts w:ascii="ＭＳ Ｐゴシック" w:eastAsia="ＭＳ Ｐゴシック" w:hAnsi="ＭＳ Ｐゴシック"/>
          <w:b/>
          <w:szCs w:val="21"/>
        </w:rPr>
      </w:pPr>
      <w:r w:rsidRPr="00EF2865">
        <w:rPr>
          <w:rFonts w:ascii="ＭＳ Ｐゴシック" w:eastAsia="ＭＳ Ｐゴシック" w:hAnsi="ＭＳ Ｐゴシック" w:hint="eastAsia"/>
          <w:b/>
          <w:szCs w:val="21"/>
        </w:rPr>
        <w:t>情報取扱者名簿</w:t>
      </w:r>
    </w:p>
    <w:p w14:paraId="07EB20F0" w14:textId="77777777" w:rsidR="00EF2865" w:rsidRPr="00EF2865" w:rsidRDefault="00EF2865" w:rsidP="00EF2865">
      <w:pPr>
        <w:jc w:val="right"/>
        <w:rPr>
          <w:rFonts w:ascii="ＭＳ Ｐゴシック" w:eastAsia="ＭＳ Ｐゴシック" w:hAnsi="ＭＳ Ｐゴシック"/>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EF2865" w:rsidRPr="00EF2865" w14:paraId="7662E931" w14:textId="77777777" w:rsidTr="00192690">
        <w:trPr>
          <w:trHeight w:val="842"/>
        </w:trPr>
        <w:tc>
          <w:tcPr>
            <w:tcW w:w="268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5B5C7F"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F865A4"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16"/>
                <w:szCs w:val="16"/>
              </w:rPr>
              <w:t>(しめい)</w:t>
            </w:r>
          </w:p>
          <w:p w14:paraId="05603C9E"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022C6C"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6F1FD2"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24AD67"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1D3AC3"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64055C" w14:textId="77777777" w:rsidR="00EF2865" w:rsidRPr="00EF2865" w:rsidRDefault="00EF2865" w:rsidP="00192690">
            <w:pPr>
              <w:widowControl/>
              <w:jc w:val="center"/>
              <w:rPr>
                <w:rFonts w:ascii="ＭＳ Ｐゴシック" w:eastAsia="ＭＳ Ｐゴシック" w:hAnsi="ＭＳ Ｐゴシック"/>
                <w:sz w:val="20"/>
                <w:szCs w:val="20"/>
              </w:rPr>
            </w:pPr>
            <w:r w:rsidRPr="00EF2865">
              <w:rPr>
                <w:rFonts w:ascii="ＭＳ Ｐゴシック" w:eastAsia="ＭＳ Ｐゴシック" w:hAnsi="ＭＳ Ｐゴシック" w:hint="eastAsia"/>
                <w:sz w:val="20"/>
                <w:szCs w:val="20"/>
              </w:rPr>
              <w:t>パスポート番号及び国籍</w:t>
            </w:r>
          </w:p>
          <w:p w14:paraId="1E2E6EF2" w14:textId="77777777" w:rsidR="00EF2865" w:rsidRPr="00EF2865" w:rsidRDefault="00EF2865" w:rsidP="00192690">
            <w:pPr>
              <w:widowControl/>
              <w:jc w:val="center"/>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（※４）</w:t>
            </w:r>
          </w:p>
        </w:tc>
      </w:tr>
      <w:tr w:rsidR="00EF2865" w:rsidRPr="00EF2865" w14:paraId="79B63DCD" w14:textId="77777777" w:rsidTr="00192690">
        <w:trPr>
          <w:trHeight w:val="773"/>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98EE3E"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F89AA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5232F1"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791075"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79283B"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091D1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AE34B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29ABF3"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r w:rsidR="00EF2865" w:rsidRPr="00EF2865" w14:paraId="6C3CC5A4" w14:textId="77777777" w:rsidTr="0019269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6DC7F9"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9D87E2"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729635"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F9566E"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175985F"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634942"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FE2D29"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1762F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r w:rsidR="00EF2865" w:rsidRPr="00EF2865" w14:paraId="13EF06A4" w14:textId="77777777" w:rsidTr="00192690">
        <w:trPr>
          <w:trHeight w:val="4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7726F3" w14:textId="77777777" w:rsidR="00EF2865" w:rsidRPr="00EF2865" w:rsidRDefault="00EF2865" w:rsidP="00192690">
            <w:pPr>
              <w:widowControl/>
              <w:jc w:val="left"/>
              <w:rPr>
                <w:rFonts w:ascii="ＭＳ Ｐゴシック" w:eastAsia="ＭＳ Ｐゴシック" w:hAnsi="ＭＳ Ｐ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1E3A93"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A14D0"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BD2942"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EE49D92"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7DDDA7"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AD3400"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B09FC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r w:rsidR="00EF2865" w:rsidRPr="00EF2865" w14:paraId="7FEAB780" w14:textId="77777777" w:rsidTr="00192690">
        <w:trPr>
          <w:trHeight w:val="388"/>
        </w:trPr>
        <w:tc>
          <w:tcPr>
            <w:tcW w:w="22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DE779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9F275D"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B5DB26"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A51BC4"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271BAC"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5D7DC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AF5BDD"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6410F1"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r w:rsidR="00EF2865" w:rsidRPr="00EF2865" w14:paraId="5F579B73" w14:textId="77777777" w:rsidTr="00192690">
        <w:trPr>
          <w:trHeight w:val="3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8EB46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AC3DB7"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C89550"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14CD0A"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0AF491"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5522C9"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245720"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F6C39"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r w:rsidR="00EF2865" w:rsidRPr="00EF2865" w14:paraId="2CBE72F3" w14:textId="77777777" w:rsidTr="00192690">
        <w:trPr>
          <w:trHeight w:val="388"/>
        </w:trPr>
        <w:tc>
          <w:tcPr>
            <w:tcW w:w="22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F37553"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E8D63C"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6F708C"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D3D7FE7"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60A0F9"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0C6B90"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875DEF"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2B85F1" w14:textId="77777777" w:rsidR="00EF2865" w:rsidRPr="00EF2865" w:rsidRDefault="00EF2865" w:rsidP="00192690">
            <w:pPr>
              <w:widowControl/>
              <w:jc w:val="left"/>
              <w:rPr>
                <w:rFonts w:ascii="ＭＳ Ｐゴシック" w:eastAsia="ＭＳ Ｐゴシック" w:hAnsi="ＭＳ Ｐゴシック" w:cs="Arial"/>
                <w:kern w:val="0"/>
                <w:sz w:val="36"/>
                <w:szCs w:val="36"/>
              </w:rPr>
            </w:pPr>
            <w:r w:rsidRPr="00EF2865">
              <w:rPr>
                <w:rFonts w:ascii="ＭＳ Ｐゴシック" w:eastAsia="ＭＳ Ｐゴシック" w:hAnsi="ＭＳ Ｐゴシック" w:hint="eastAsia"/>
                <w:sz w:val="20"/>
                <w:szCs w:val="20"/>
              </w:rPr>
              <w:t> </w:t>
            </w:r>
          </w:p>
        </w:tc>
      </w:tr>
    </w:tbl>
    <w:p w14:paraId="214CAC9F" w14:textId="77777777" w:rsidR="00EF2865" w:rsidRPr="00EF2865" w:rsidRDefault="00EF2865" w:rsidP="00EF2865">
      <w:pPr>
        <w:ind w:right="202"/>
        <w:jc w:val="right"/>
        <w:rPr>
          <w:rFonts w:ascii="ＭＳ Ｐゴシック" w:eastAsia="ＭＳ Ｐゴシック" w:hAnsi="ＭＳ Ｐゴシック"/>
          <w:szCs w:val="21"/>
        </w:rPr>
      </w:pPr>
    </w:p>
    <w:p w14:paraId="15870929" w14:textId="77777777" w:rsidR="00EF2865" w:rsidRPr="00EF2865" w:rsidRDefault="00EF2865" w:rsidP="00EF2865">
      <w:pPr>
        <w:ind w:right="202"/>
        <w:jc w:val="left"/>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（※１）受託事業者としての情報取扱の全ての責任を有する者。必ず明記すること。</w:t>
      </w:r>
    </w:p>
    <w:p w14:paraId="7877229D" w14:textId="77777777" w:rsidR="00EF2865" w:rsidRPr="00EF2865" w:rsidRDefault="00EF2865" w:rsidP="00EF2865">
      <w:pPr>
        <w:ind w:left="630" w:hangingChars="300" w:hanging="63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0D77CE22" w14:textId="77777777" w:rsidR="00EF2865" w:rsidRPr="00EF2865" w:rsidRDefault="00EF2865" w:rsidP="00EF2865">
      <w:pPr>
        <w:ind w:right="202"/>
        <w:jc w:val="left"/>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（※３）本委託業務の遂行にあたって保護すべき情報を取り扱う可能性のある者。</w:t>
      </w:r>
    </w:p>
    <w:p w14:paraId="482BB3CF" w14:textId="77777777" w:rsidR="00EF2865" w:rsidRPr="00EF2865" w:rsidRDefault="00EF2865" w:rsidP="00EF2865">
      <w:pPr>
        <w:ind w:left="630" w:hangingChars="300" w:hanging="63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（※４）日本国籍を有する者及び法務大臣から永住の許可を受けた者（入管特例法の「特別永住者」を除く。)以外の者は、パスポート番号等及び国籍を記載。</w:t>
      </w:r>
    </w:p>
    <w:p w14:paraId="4F9DF4A6" w14:textId="77777777" w:rsidR="00EF2865" w:rsidRPr="006D3BA2" w:rsidRDefault="00EF2865" w:rsidP="00EF2865">
      <w:pPr>
        <w:ind w:left="630" w:hangingChars="300" w:hanging="630"/>
        <w:rPr>
          <w:rFonts w:ascii="ＭＳ 明朝" w:hAnsi="ＭＳ 明朝"/>
          <w:szCs w:val="21"/>
        </w:rPr>
      </w:pPr>
      <w:r w:rsidRPr="00EF2865">
        <w:rPr>
          <w:rFonts w:ascii="ＭＳ Ｐゴシック" w:eastAsia="ＭＳ Ｐゴシック" w:hAnsi="ＭＳ Ｐゴシック" w:hint="eastAsia"/>
          <w:szCs w:val="21"/>
        </w:rPr>
        <w:t>（※５）個人住所、生年月日については、必ずしも契約前に提出することを要しないが、その場合であっても担当部門から求められた場合は速やかに提出すること。</w:t>
      </w:r>
    </w:p>
    <w:p w14:paraId="79BF6615" w14:textId="77777777" w:rsidR="00EF2865" w:rsidRPr="006D3BA2" w:rsidRDefault="00EF2865" w:rsidP="00EF2865">
      <w:pPr>
        <w:ind w:left="630" w:hangingChars="300" w:hanging="630"/>
        <w:rPr>
          <w:rFonts w:ascii="ＭＳ 明朝" w:hAnsi="ＭＳ 明朝"/>
          <w:szCs w:val="21"/>
        </w:rPr>
      </w:pPr>
    </w:p>
    <w:p w14:paraId="3EBC3568" w14:textId="77777777" w:rsidR="00EF2865" w:rsidRDefault="00EF2865" w:rsidP="00EF2865">
      <w:pPr>
        <w:ind w:left="630" w:hangingChars="300" w:hanging="630"/>
        <w:rPr>
          <w:rFonts w:ascii="ＭＳ 明朝" w:hAnsi="ＭＳ 明朝"/>
          <w:color w:val="00B0F0"/>
          <w:szCs w:val="21"/>
        </w:rPr>
      </w:pPr>
    </w:p>
    <w:p w14:paraId="5559A155" w14:textId="77777777" w:rsidR="00EF2865" w:rsidRDefault="00EF2865" w:rsidP="00EF2865">
      <w:pPr>
        <w:widowControl/>
        <w:jc w:val="left"/>
        <w:rPr>
          <w:rFonts w:ascii="ＭＳ 明朝" w:hAnsi="ＭＳ 明朝"/>
          <w:color w:val="00B0F0"/>
          <w:szCs w:val="21"/>
        </w:rPr>
      </w:pPr>
      <w:r>
        <w:rPr>
          <w:rFonts w:ascii="ＭＳ 明朝" w:hAnsi="ＭＳ 明朝" w:hint="eastAsia"/>
          <w:color w:val="00B0F0"/>
          <w:szCs w:val="21"/>
        </w:rPr>
        <w:br w:type="page"/>
      </w:r>
    </w:p>
    <w:p w14:paraId="45EC043F" w14:textId="77777777" w:rsidR="00EF2865" w:rsidRPr="00EF2865" w:rsidRDefault="00EF2865" w:rsidP="00EF2865">
      <w:pPr>
        <w:ind w:right="202"/>
        <w:jc w:val="center"/>
        <w:rPr>
          <w:rFonts w:ascii="ＭＳ Ｐゴシック" w:eastAsia="ＭＳ Ｐゴシック" w:hAnsi="ＭＳ Ｐゴシック"/>
          <w:b/>
          <w:szCs w:val="21"/>
        </w:rPr>
      </w:pPr>
      <w:r w:rsidRPr="00EF2865">
        <w:rPr>
          <w:rFonts w:ascii="ＭＳ Ｐゴシック" w:eastAsia="ＭＳ Ｐゴシック" w:hAnsi="ＭＳ Ｐゴシック" w:hint="eastAsia"/>
          <w:b/>
          <w:szCs w:val="21"/>
        </w:rPr>
        <w:lastRenderedPageBreak/>
        <w:t>情報管理体制図（例）</w:t>
      </w:r>
    </w:p>
    <w:p w14:paraId="0A6BB1EB" w14:textId="77777777" w:rsidR="00EF2865" w:rsidRPr="00EF2865" w:rsidRDefault="00EF2865" w:rsidP="00EF2865">
      <w:pPr>
        <w:ind w:right="202"/>
        <w:jc w:val="center"/>
        <w:rPr>
          <w:rFonts w:ascii="ＭＳ Ｐゴシック" w:eastAsia="ＭＳ Ｐゴシック" w:hAnsi="ＭＳ Ｐゴシック"/>
          <w:b/>
          <w:color w:val="00B0F0"/>
          <w:szCs w:val="21"/>
        </w:rPr>
      </w:pPr>
    </w:p>
    <w:p w14:paraId="60952D5B" w14:textId="77777777" w:rsidR="00EF2865" w:rsidRPr="00EF2865" w:rsidRDefault="00EF2865" w:rsidP="00EF2865">
      <w:pPr>
        <w:ind w:right="202"/>
        <w:jc w:val="center"/>
        <w:rPr>
          <w:rFonts w:ascii="ＭＳ Ｐゴシック" w:eastAsia="ＭＳ Ｐゴシック" w:hAnsi="ＭＳ Ｐゴシック"/>
          <w:b/>
          <w:color w:val="00B0F0"/>
          <w:szCs w:val="21"/>
        </w:rPr>
      </w:pPr>
      <w:r w:rsidRPr="00EF2865">
        <w:rPr>
          <w:rFonts w:ascii="ＭＳ Ｐゴシック" w:eastAsia="ＭＳ Ｐゴシック" w:hAnsi="ＭＳ Ｐゴシック" w:hint="eastAsia"/>
          <w:noProof/>
        </w:rPr>
        <mc:AlternateContent>
          <mc:Choice Requires="wps">
            <w:drawing>
              <wp:anchor distT="0" distB="0" distL="114300" distR="114300" simplePos="0" relativeHeight="251662848" behindDoc="0" locked="0" layoutInCell="1" allowOverlap="1" wp14:anchorId="735727F8" wp14:editId="71A55033">
                <wp:simplePos x="0" y="0"/>
                <wp:positionH relativeFrom="margin">
                  <wp:align>center</wp:align>
                </wp:positionH>
                <wp:positionV relativeFrom="paragraph">
                  <wp:posOffset>75565</wp:posOffset>
                </wp:positionV>
                <wp:extent cx="1092835" cy="332740"/>
                <wp:effectExtent l="0" t="0" r="12065" b="10160"/>
                <wp:wrapNone/>
                <wp:docPr id="35"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0FB6A1B4" w14:textId="77777777" w:rsidR="00EF2865" w:rsidRDefault="00EF2865" w:rsidP="00EF286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5727F8" id="正方形/長方形 29" o:spid="_x0000_s1027" style="position:absolute;left:0;text-align:left;margin-left:0;margin-top:5.95pt;width:86.05pt;height:26.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" fillcolor="window" strokecolor="#385d8a" strokeweight="2pt">
                <v:textbox>
                  <w:txbxContent>
                    <w:p w14:paraId="0FB6A1B4" w14:textId="77777777" w:rsidR="00EF2865" w:rsidRDefault="00EF2865" w:rsidP="00EF2865">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5F9E39C" w14:textId="77777777" w:rsidR="00EF2865" w:rsidRPr="00EF2865" w:rsidRDefault="00EF2865" w:rsidP="00EF2865">
      <w:pPr>
        <w:ind w:right="202"/>
        <w:jc w:val="center"/>
        <w:rPr>
          <w:rFonts w:ascii="ＭＳ Ｐゴシック" w:eastAsia="ＭＳ Ｐゴシック" w:hAnsi="ＭＳ Ｐゴシック"/>
          <w:b/>
          <w:color w:val="00B0F0"/>
          <w:szCs w:val="21"/>
        </w:rPr>
      </w:pPr>
      <w:r w:rsidRPr="00EF2865">
        <w:rPr>
          <w:rFonts w:ascii="ＭＳ Ｐゴシック" w:eastAsia="ＭＳ Ｐゴシック" w:hAnsi="ＭＳ Ｐゴシック" w:hint="eastAsia"/>
          <w:noProof/>
        </w:rPr>
        <mc:AlternateContent>
          <mc:Choice Requires="wps">
            <w:drawing>
              <wp:anchor distT="0" distB="0" distL="114300" distR="114300" simplePos="0" relativeHeight="251661824" behindDoc="0" locked="0" layoutInCell="1" allowOverlap="1" wp14:anchorId="6E029F26" wp14:editId="75A060EC">
                <wp:simplePos x="0" y="0"/>
                <wp:positionH relativeFrom="margin">
                  <wp:posOffset>-1876</wp:posOffset>
                </wp:positionH>
                <wp:positionV relativeFrom="paragraph">
                  <wp:posOffset>9850</wp:posOffset>
                </wp:positionV>
                <wp:extent cx="5734050" cy="3686175"/>
                <wp:effectExtent l="0" t="0" r="19050" b="28575"/>
                <wp:wrapNone/>
                <wp:docPr id="33"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C663793" w14:textId="77777777" w:rsidR="00EF2865" w:rsidRDefault="00EF2865" w:rsidP="00EF2865">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9F26" id="正方形/長方形 27" o:spid="_x0000_s1028" style="position:absolute;left:0;text-align:left;margin-left:-.15pt;margin-top:.8pt;width:451.5pt;height:290.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" filled="f" strokecolor="#385d8a" strokeweight="2pt">
                <v:textbox>
                  <w:txbxContent>
                    <w:p w14:paraId="6C663793" w14:textId="77777777" w:rsidR="00EF2865" w:rsidRDefault="00EF2865" w:rsidP="00EF2865">
                      <w:pPr>
                        <w:rPr>
                          <w:kern w:val="0"/>
                          <w:sz w:val="24"/>
                        </w:rPr>
                      </w:pPr>
                      <w:r>
                        <w:rPr>
                          <w:rFonts w:ascii="ＭＳ 明朝" w:hAnsi="ＭＳ 明朝" w:hint="eastAsia"/>
                          <w:color w:val="FFFFFF"/>
                          <w:sz w:val="22"/>
                          <w:szCs w:val="22"/>
                        </w:rPr>
                        <w:t> </w:t>
                      </w:r>
                    </w:p>
                  </w:txbxContent>
                </v:textbox>
                <w10:wrap anchorx="margin"/>
              </v:rect>
            </w:pict>
          </mc:Fallback>
        </mc:AlternateContent>
      </w:r>
    </w:p>
    <w:p w14:paraId="6E9DB28F" w14:textId="77777777" w:rsidR="00EF2865" w:rsidRPr="00EF2865" w:rsidRDefault="00EF2865" w:rsidP="00EF2865">
      <w:pPr>
        <w:ind w:right="202"/>
        <w:jc w:val="center"/>
        <w:rPr>
          <w:rFonts w:ascii="ＭＳ Ｐゴシック" w:eastAsia="ＭＳ Ｐゴシック" w:hAnsi="ＭＳ Ｐゴシック"/>
          <w:color w:val="00B0F0"/>
          <w:szCs w:val="21"/>
        </w:rPr>
      </w:pPr>
      <w:r w:rsidRPr="00EF2865">
        <w:rPr>
          <w:rFonts w:ascii="ＭＳ Ｐゴシック" w:eastAsia="ＭＳ Ｐゴシック" w:hAnsi="ＭＳ Ｐゴシック"/>
          <w:noProof/>
          <w:color w:val="00B0F0"/>
          <w:szCs w:val="21"/>
        </w:rPr>
        <w:drawing>
          <wp:inline distT="0" distB="0" distL="0" distR="0" wp14:anchorId="24B34222" wp14:editId="0BFCEAB2">
            <wp:extent cx="5092700" cy="3434080"/>
            <wp:effectExtent l="0" t="0" r="0" b="0"/>
            <wp:docPr id="36"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2D7FE74" w14:textId="77777777" w:rsidR="00EF2865" w:rsidRPr="00EF2865" w:rsidRDefault="00EF2865" w:rsidP="00EF2865">
      <w:pPr>
        <w:tabs>
          <w:tab w:val="left" w:pos="3030"/>
        </w:tabs>
        <w:rPr>
          <w:rFonts w:ascii="ＭＳ Ｐゴシック" w:eastAsia="ＭＳ Ｐゴシック" w:hAnsi="ＭＳ Ｐゴシック"/>
          <w:color w:val="00B0F0"/>
          <w:szCs w:val="21"/>
        </w:rPr>
      </w:pPr>
      <w:r w:rsidRPr="00EF2865">
        <w:rPr>
          <w:rFonts w:ascii="ＭＳ Ｐゴシック" w:eastAsia="ＭＳ Ｐゴシック" w:hAnsi="ＭＳ Ｐゴシック" w:hint="eastAsia"/>
          <w:color w:val="00B0F0"/>
          <w:szCs w:val="21"/>
        </w:rPr>
        <w:tab/>
      </w:r>
    </w:p>
    <w:p w14:paraId="23496E33" w14:textId="77777777" w:rsidR="00EF2865" w:rsidRPr="00EF2865" w:rsidRDefault="00EF2865" w:rsidP="00EF2865">
      <w:pPr>
        <w:tabs>
          <w:tab w:val="left" w:pos="3030"/>
        </w:tabs>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【情報管理体制図に記載すべき事項】</w:t>
      </w:r>
    </w:p>
    <w:p w14:paraId="53156DFF" w14:textId="77777777" w:rsidR="00EF2865" w:rsidRPr="00EF2865" w:rsidRDefault="00EF2865" w:rsidP="00EF2865">
      <w:pPr>
        <w:tabs>
          <w:tab w:val="left" w:pos="3030"/>
        </w:tabs>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　本委託業務の遂行にあたって保護すべき情報を取り扱う全ての者。（再委託先も含む。）</w:t>
      </w:r>
    </w:p>
    <w:p w14:paraId="1B2AC923" w14:textId="5518034B" w:rsidR="00EF2865" w:rsidRDefault="00EF2865" w:rsidP="005E4E42">
      <w:pPr>
        <w:tabs>
          <w:tab w:val="left" w:pos="3030"/>
        </w:tabs>
        <w:rPr>
          <w:rFonts w:ascii="ＭＳ Ｐゴシック" w:eastAsia="ＭＳ Ｐゴシック"/>
          <w:szCs w:val="21"/>
        </w:rPr>
      </w:pPr>
      <w:r w:rsidRPr="00EF2865">
        <w:rPr>
          <w:rFonts w:ascii="ＭＳ Ｐゴシック" w:eastAsia="ＭＳ Ｐゴシック" w:hint="eastAsia"/>
          <w:szCs w:val="21"/>
        </w:rPr>
        <w:t xml:space="preserve">・　</w:t>
      </w:r>
      <w:r w:rsidRPr="007D5039">
        <w:rPr>
          <w:rFonts w:ascii="ＭＳ Ｐゴシック" w:eastAsia="ＭＳ Ｐゴシック" w:hAnsi="ＭＳ Ｐゴシック" w:hint="eastAsia"/>
          <w:szCs w:val="21"/>
        </w:rPr>
        <w:t>委託</w:t>
      </w:r>
      <w:r w:rsidRPr="00EF2865">
        <w:rPr>
          <w:rFonts w:ascii="ＭＳ Ｐゴシック" w:eastAsia="ＭＳ Ｐゴシック" w:hint="eastAsia"/>
          <w:szCs w:val="21"/>
        </w:rPr>
        <w:t>業務の遂行のため最低限必要な範囲で情報取扱者を設定し記載すること。</w:t>
      </w:r>
    </w:p>
    <w:p w14:paraId="15432A7E" w14:textId="77777777" w:rsidR="00EF2865" w:rsidRDefault="00EF2865">
      <w:pPr>
        <w:widowControl/>
        <w:jc w:val="left"/>
        <w:rPr>
          <w:rFonts w:ascii="ＭＳ Ｐゴシック" w:eastAsia="ＭＳ Ｐゴシック" w:hAnsi="ＭＳ Ｐゴシック"/>
          <w:szCs w:val="21"/>
        </w:rPr>
      </w:pPr>
      <w:r>
        <w:rPr>
          <w:rFonts w:ascii="ＭＳ Ｐゴシック" w:eastAsia="ＭＳ Ｐゴシック"/>
          <w:szCs w:val="21"/>
        </w:rPr>
        <w:br w:type="page"/>
      </w:r>
    </w:p>
    <w:p w14:paraId="3D7C66F3" w14:textId="77777777" w:rsidR="00EF2865" w:rsidRPr="00EF2865" w:rsidRDefault="00EF2865" w:rsidP="00EF2865">
      <w:pPr>
        <w:jc w:val="left"/>
        <w:rPr>
          <w:rFonts w:asciiTheme="majorEastAsia" w:eastAsiaTheme="majorEastAsia" w:hAnsiTheme="majorEastAsia"/>
          <w:kern w:val="28"/>
          <w:sz w:val="24"/>
        </w:rPr>
      </w:pPr>
      <w:r w:rsidRPr="00EF2865">
        <w:rPr>
          <w:rFonts w:asciiTheme="majorEastAsia" w:eastAsiaTheme="majorEastAsia" w:hAnsiTheme="majorEastAsia" w:hint="eastAsia"/>
          <w:kern w:val="28"/>
          <w:sz w:val="24"/>
        </w:rPr>
        <w:lastRenderedPageBreak/>
        <w:t>【別添】</w:t>
      </w:r>
    </w:p>
    <w:p w14:paraId="68863A70" w14:textId="77777777" w:rsidR="00EF2865" w:rsidRPr="00EF2865" w:rsidRDefault="00EF2865" w:rsidP="00EF2865">
      <w:pPr>
        <w:rPr>
          <w:rFonts w:asciiTheme="majorEastAsia" w:eastAsiaTheme="majorEastAsia" w:hAnsiTheme="majorEastAsia"/>
        </w:rPr>
      </w:pPr>
    </w:p>
    <w:p w14:paraId="007CC371" w14:textId="77777777" w:rsidR="00EF2865" w:rsidRPr="00EF2865" w:rsidRDefault="00EF2865" w:rsidP="00EF2865">
      <w:pPr>
        <w:rPr>
          <w:rFonts w:asciiTheme="majorEastAsia" w:eastAsiaTheme="majorEastAsia" w:hAnsiTheme="majorEastAsia"/>
        </w:rPr>
      </w:pPr>
    </w:p>
    <w:p w14:paraId="4D6276FA" w14:textId="77777777" w:rsidR="00EF2865" w:rsidRPr="00EF2865" w:rsidRDefault="00EF2865" w:rsidP="00EF2865">
      <w:pPr>
        <w:rPr>
          <w:rFonts w:asciiTheme="majorEastAsia" w:eastAsiaTheme="majorEastAsia" w:hAnsiTheme="majorEastAsia"/>
        </w:rPr>
      </w:pPr>
    </w:p>
    <w:p w14:paraId="557B461D" w14:textId="77777777" w:rsidR="00EF2865" w:rsidRPr="00EF2865" w:rsidRDefault="00EF2865" w:rsidP="00EF2865">
      <w:pPr>
        <w:rPr>
          <w:rFonts w:asciiTheme="majorEastAsia" w:eastAsiaTheme="majorEastAsia" w:hAnsiTheme="majorEastAsia"/>
        </w:rPr>
      </w:pPr>
    </w:p>
    <w:p w14:paraId="753D9E0C" w14:textId="77777777" w:rsidR="00EF2865" w:rsidRPr="00EF2865" w:rsidRDefault="00EF2865" w:rsidP="00EF2865">
      <w:pPr>
        <w:rPr>
          <w:rFonts w:asciiTheme="majorEastAsia" w:eastAsiaTheme="majorEastAsia" w:hAnsiTheme="majorEastAsia"/>
        </w:rPr>
      </w:pPr>
    </w:p>
    <w:p w14:paraId="57E5388E" w14:textId="77777777" w:rsidR="00EF2865" w:rsidRPr="00EF2865" w:rsidRDefault="00EF2865" w:rsidP="00EF2865">
      <w:pPr>
        <w:rPr>
          <w:rFonts w:asciiTheme="majorEastAsia" w:eastAsiaTheme="majorEastAsia" w:hAnsiTheme="majorEastAsia"/>
        </w:rPr>
      </w:pPr>
    </w:p>
    <w:p w14:paraId="0FB785B7" w14:textId="77777777" w:rsidR="00EF2865" w:rsidRPr="00EF2865" w:rsidRDefault="00EF2865">
      <w:pPr>
        <w:pStyle w:val="1"/>
        <w:widowControl/>
        <w:numPr>
          <w:ilvl w:val="0"/>
          <w:numId w:val="25"/>
        </w:numPr>
        <w:overflowPunct w:val="0"/>
        <w:autoSpaceDE w:val="0"/>
        <w:autoSpaceDN w:val="0"/>
        <w:adjustRightInd w:val="0"/>
        <w:spacing w:before="120" w:after="240"/>
        <w:ind w:left="420" w:hanging="420"/>
        <w:jc w:val="center"/>
        <w:textAlignment w:val="baseline"/>
        <w:rPr>
          <w:rFonts w:asciiTheme="majorEastAsia" w:eastAsiaTheme="majorEastAsia" w:hAnsiTheme="majorEastAsia"/>
          <w:sz w:val="48"/>
          <w:szCs w:val="48"/>
        </w:rPr>
      </w:pPr>
      <w:bookmarkStart w:id="4" w:name="_Toc317694202"/>
      <w:bookmarkStart w:id="5" w:name="_Toc317695582"/>
      <w:bookmarkStart w:id="6" w:name="_Toc317762327"/>
      <w:bookmarkStart w:id="7" w:name="_Toc508230693"/>
      <w:bookmarkStart w:id="8" w:name="_Toc4580777"/>
      <w:bookmarkStart w:id="9" w:name="_Toc4581443"/>
      <w:bookmarkStart w:id="10" w:name="_Toc29981912"/>
      <w:bookmarkStart w:id="11" w:name="_Toc29982025"/>
      <w:bookmarkStart w:id="12" w:name="_Toc30000581"/>
      <w:bookmarkStart w:id="13" w:name="_Toc30073214"/>
      <w:bookmarkStart w:id="14" w:name="_Toc73440987"/>
      <w:bookmarkStart w:id="15" w:name="_Toc98860958"/>
      <w:r w:rsidRPr="00EF2865">
        <w:rPr>
          <w:rFonts w:asciiTheme="majorEastAsia" w:eastAsiaTheme="majorEastAsia" w:hAnsiTheme="majorEastAsia" w:hint="eastAsia"/>
          <w:sz w:val="48"/>
          <w:szCs w:val="48"/>
        </w:rPr>
        <w:t>英訳の様式と表現</w:t>
      </w:r>
      <w:bookmarkEnd w:id="4"/>
      <w:bookmarkEnd w:id="5"/>
      <w:bookmarkEnd w:id="6"/>
      <w:bookmarkEnd w:id="7"/>
      <w:bookmarkEnd w:id="8"/>
      <w:bookmarkEnd w:id="9"/>
      <w:bookmarkEnd w:id="10"/>
      <w:bookmarkEnd w:id="11"/>
      <w:bookmarkEnd w:id="12"/>
      <w:bookmarkEnd w:id="13"/>
      <w:bookmarkEnd w:id="14"/>
      <w:bookmarkEnd w:id="15"/>
    </w:p>
    <w:p w14:paraId="0E918710" w14:textId="77777777" w:rsidR="00EF2865" w:rsidRPr="00EF2865" w:rsidRDefault="00EF2865" w:rsidP="00EF2865">
      <w:pPr>
        <w:rPr>
          <w:rFonts w:asciiTheme="majorEastAsia" w:eastAsiaTheme="majorEastAsia" w:hAnsiTheme="majorEastAsia"/>
        </w:rPr>
      </w:pPr>
    </w:p>
    <w:p w14:paraId="7FF73285" w14:textId="77777777" w:rsidR="00EF2865" w:rsidRPr="00EF2865" w:rsidRDefault="00EF2865" w:rsidP="00EF2865">
      <w:pPr>
        <w:pStyle w:val="ab"/>
        <w:rPr>
          <w:rFonts w:asciiTheme="majorEastAsia" w:eastAsiaTheme="majorEastAsia" w:hAnsiTheme="majorEastAsia"/>
        </w:rPr>
      </w:pPr>
    </w:p>
    <w:p w14:paraId="495A23FC" w14:textId="77777777" w:rsidR="00EF2865" w:rsidRPr="00EF2865" w:rsidRDefault="00EF2865" w:rsidP="00EF2865">
      <w:pPr>
        <w:pStyle w:val="heading"/>
        <w:tabs>
          <w:tab w:val="clear" w:pos="360"/>
          <w:tab w:val="num" w:pos="709"/>
        </w:tabs>
        <w:ind w:left="199" w:hangingChars="83" w:hanging="199"/>
        <w:rPr>
          <w:rFonts w:asciiTheme="majorEastAsia" w:eastAsiaTheme="majorEastAsia" w:hAnsiTheme="majorEastAsia"/>
        </w:rPr>
      </w:pPr>
      <w:r w:rsidRPr="00EF2865">
        <w:rPr>
          <w:rFonts w:asciiTheme="majorEastAsia" w:eastAsiaTheme="majorEastAsia" w:hAnsiTheme="majorEastAsia"/>
        </w:rPr>
        <w:br w:type="page"/>
      </w:r>
      <w:bookmarkStart w:id="16" w:name="_Toc508230740"/>
      <w:bookmarkStart w:id="17" w:name="_Toc98861007"/>
    </w:p>
    <w:p w14:paraId="22234434" w14:textId="77777777" w:rsidR="00EF2865" w:rsidRPr="00EF2865" w:rsidRDefault="00EF2865" w:rsidP="00EF2865">
      <w:pPr>
        <w:adjustRightInd w:val="0"/>
        <w:spacing w:line="360" w:lineRule="atLeast"/>
        <w:textAlignment w:val="baseline"/>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lastRenderedPageBreak/>
        <w:t>1. 訳語の統一</w:t>
      </w:r>
    </w:p>
    <w:p w14:paraId="3DFC4792"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本文中（図表を含む）では、同じ用語は何回でも厳密に同じ訳語を用いる。まずは用語集の訳を確定させ、本文中に出てくる同じ用語には常に同じ訳語を使う。用語の訳が振れると、どれを指しているのか、対応関係が不明確になるので、訳語は統一させる。用語以外の部分における、英語としての自然さを損なわないための言い換えは構わない（但し、原文の意味するところを変えないこと）。</w:t>
      </w:r>
    </w:p>
    <w:p w14:paraId="12528D39" w14:textId="77777777" w:rsidR="00EF2865" w:rsidRPr="00EF2865" w:rsidRDefault="00EF2865" w:rsidP="00EF2865">
      <w:pPr>
        <w:ind w:firstLineChars="100" w:firstLine="200"/>
        <w:rPr>
          <w:rFonts w:ascii="ＭＳ Ｐゴシック" w:eastAsia="ＭＳ Ｐゴシック" w:hAnsi="ＭＳ Ｐゴシック"/>
          <w:kern w:val="0"/>
          <w:sz w:val="20"/>
          <w:szCs w:val="20"/>
        </w:rPr>
      </w:pPr>
    </w:p>
    <w:p w14:paraId="04008DBD" w14:textId="77777777" w:rsidR="00EF2865" w:rsidRPr="00EF2865" w:rsidRDefault="00EF2865" w:rsidP="00EF2865">
      <w:pPr>
        <w:adjustRightInd w:val="0"/>
        <w:spacing w:line="360" w:lineRule="atLeast"/>
        <w:textAlignment w:val="baseline"/>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2. 文の主語</w:t>
      </w:r>
    </w:p>
    <w:p w14:paraId="244A50D2"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命令文等を除き、文の主語を明示する。原文で主語が省略されている場合は正しい主語を補足し、主語を明示しない文（主語が主節と揃わない分詞構文等）は、原則として避ける。</w:t>
      </w:r>
    </w:p>
    <w:p w14:paraId="520B54DD"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17C3948E"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3. 必須度を伴う表現の訳語の使い分け</w:t>
      </w:r>
    </w:p>
    <w:p w14:paraId="4526BF23"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原文中の「～しなければならない」「推奨する」「望ましい」「～してもよい」等、必須度を伴う表現の訳語については、以下の表に従い、最も文意に合う訳語を使用する。</w:t>
      </w:r>
    </w:p>
    <w:tbl>
      <w:tblPr>
        <w:tblStyle w:val="13"/>
        <w:tblW w:w="0" w:type="auto"/>
        <w:tblLook w:val="04A0" w:firstRow="1" w:lastRow="0" w:firstColumn="1" w:lastColumn="0" w:noHBand="0" w:noVBand="1"/>
      </w:tblPr>
      <w:tblGrid>
        <w:gridCol w:w="1387"/>
        <w:gridCol w:w="3144"/>
        <w:gridCol w:w="2700"/>
        <w:gridCol w:w="2227"/>
      </w:tblGrid>
      <w:tr w:rsidR="00EF2865" w:rsidRPr="00EF2865" w14:paraId="1C7C51E0" w14:textId="77777777" w:rsidTr="00192690">
        <w:tc>
          <w:tcPr>
            <w:tcW w:w="4531" w:type="dxa"/>
            <w:gridSpan w:val="2"/>
          </w:tcPr>
          <w:p w14:paraId="7A7F7A5A" w14:textId="77777777" w:rsidR="00EF2865" w:rsidRPr="00EF2865" w:rsidRDefault="00EF2865" w:rsidP="00192690">
            <w:pPr>
              <w:widowControl/>
              <w:overflowPunct w:val="0"/>
              <w:topLinePunct/>
              <w:adjustRightInd w:val="0"/>
              <w:spacing w:line="280" w:lineRule="atLeast"/>
              <w:jc w:val="center"/>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必須度</w:t>
            </w:r>
          </w:p>
        </w:tc>
        <w:tc>
          <w:tcPr>
            <w:tcW w:w="2700" w:type="dxa"/>
          </w:tcPr>
          <w:p w14:paraId="0785CA55" w14:textId="77777777" w:rsidR="00EF2865" w:rsidRPr="00EF2865" w:rsidRDefault="00EF2865" w:rsidP="00192690">
            <w:pPr>
              <w:widowControl/>
              <w:overflowPunct w:val="0"/>
              <w:topLinePunct/>
              <w:adjustRightInd w:val="0"/>
              <w:spacing w:line="280" w:lineRule="atLeast"/>
              <w:jc w:val="center"/>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原文の表現の一例</w:t>
            </w:r>
          </w:p>
        </w:tc>
        <w:tc>
          <w:tcPr>
            <w:tcW w:w="2227" w:type="dxa"/>
          </w:tcPr>
          <w:p w14:paraId="32AFC744" w14:textId="77777777" w:rsidR="00EF2865" w:rsidRPr="00EF2865" w:rsidRDefault="00EF2865" w:rsidP="00192690">
            <w:pPr>
              <w:widowControl/>
              <w:overflowPunct w:val="0"/>
              <w:topLinePunct/>
              <w:adjustRightInd w:val="0"/>
              <w:spacing w:line="280" w:lineRule="atLeast"/>
              <w:jc w:val="center"/>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訳語の選択肢</w:t>
            </w:r>
          </w:p>
        </w:tc>
      </w:tr>
      <w:tr w:rsidR="00EF2865" w:rsidRPr="00EF2865" w14:paraId="23CC9887" w14:textId="77777777" w:rsidTr="00192690">
        <w:tc>
          <w:tcPr>
            <w:tcW w:w="1387" w:type="dxa"/>
          </w:tcPr>
          <w:p w14:paraId="685DAD81"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必須</w:t>
            </w:r>
          </w:p>
        </w:tc>
        <w:tc>
          <w:tcPr>
            <w:tcW w:w="3144" w:type="dxa"/>
          </w:tcPr>
          <w:p w14:paraId="6CD6115E"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必ず実施することが求められる。</w:t>
            </w:r>
          </w:p>
        </w:tc>
        <w:tc>
          <w:tcPr>
            <w:tcW w:w="2700" w:type="dxa"/>
          </w:tcPr>
          <w:p w14:paraId="6B652561" w14:textId="77777777" w:rsidR="00EF2865" w:rsidRPr="00EF2865" w:rsidRDefault="00EF2865">
            <w:pPr>
              <w:widowControl/>
              <w:numPr>
                <w:ilvl w:val="0"/>
                <w:numId w:val="26"/>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～しなければならない。</w:t>
            </w:r>
          </w:p>
          <w:p w14:paraId="2257D92D" w14:textId="77777777" w:rsidR="00EF2865" w:rsidRPr="00EF2865" w:rsidRDefault="00EF2865">
            <w:pPr>
              <w:widowControl/>
              <w:numPr>
                <w:ilvl w:val="0"/>
                <w:numId w:val="26"/>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～すべきである。</w:t>
            </w:r>
          </w:p>
          <w:p w14:paraId="1F334C38" w14:textId="77777777" w:rsidR="00EF2865" w:rsidRPr="00EF2865" w:rsidRDefault="00EF2865">
            <w:pPr>
              <w:widowControl/>
              <w:numPr>
                <w:ilvl w:val="0"/>
                <w:numId w:val="26"/>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禁止する。</w:t>
            </w:r>
          </w:p>
        </w:tc>
        <w:tc>
          <w:tcPr>
            <w:tcW w:w="2227" w:type="dxa"/>
          </w:tcPr>
          <w:p w14:paraId="0DFFD504" w14:textId="77777777" w:rsidR="00EF2865" w:rsidRPr="00EF2865" w:rsidRDefault="00EF2865">
            <w:pPr>
              <w:widowControl/>
              <w:numPr>
                <w:ilvl w:val="0"/>
                <w:numId w:val="27"/>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szCs w:val="21"/>
              </w:rPr>
              <w:t>M</w:t>
            </w:r>
            <w:r w:rsidRPr="00EF2865">
              <w:rPr>
                <w:rFonts w:ascii="ＭＳ Ｐゴシック" w:eastAsia="ＭＳ Ｐゴシック" w:hAnsi="ＭＳ Ｐゴシック" w:hint="eastAsia"/>
                <w:szCs w:val="21"/>
              </w:rPr>
              <w:t>ust/</w:t>
            </w:r>
            <w:r w:rsidRPr="00EF2865">
              <w:rPr>
                <w:rFonts w:ascii="ＭＳ Ｐゴシック" w:eastAsia="ＭＳ Ｐゴシック" w:hAnsi="ＭＳ Ｐゴシック"/>
                <w:szCs w:val="21"/>
              </w:rPr>
              <w:t>must not</w:t>
            </w:r>
          </w:p>
          <w:p w14:paraId="2A9BB7AC" w14:textId="77777777" w:rsidR="00EF2865" w:rsidRPr="00EF2865" w:rsidRDefault="00EF2865">
            <w:pPr>
              <w:widowControl/>
              <w:numPr>
                <w:ilvl w:val="0"/>
                <w:numId w:val="27"/>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szCs w:val="21"/>
              </w:rPr>
              <w:t>shall/shall not</w:t>
            </w:r>
          </w:p>
          <w:p w14:paraId="32E20452" w14:textId="77777777" w:rsidR="00EF2865" w:rsidRPr="00EF2865" w:rsidRDefault="00EF2865">
            <w:pPr>
              <w:widowControl/>
              <w:numPr>
                <w:ilvl w:val="0"/>
                <w:numId w:val="27"/>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szCs w:val="21"/>
              </w:rPr>
              <w:t>required</w:t>
            </w:r>
          </w:p>
        </w:tc>
      </w:tr>
      <w:tr w:rsidR="00EF2865" w:rsidRPr="00EF2865" w14:paraId="3B00D887" w14:textId="77777777" w:rsidTr="00192690">
        <w:tc>
          <w:tcPr>
            <w:tcW w:w="1387" w:type="dxa"/>
          </w:tcPr>
          <w:p w14:paraId="7B044B9B"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推奨</w:t>
            </w:r>
          </w:p>
        </w:tc>
        <w:tc>
          <w:tcPr>
            <w:tcW w:w="3144" w:type="dxa"/>
          </w:tcPr>
          <w:p w14:paraId="6ED56DF8"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実施することが推奨される。</w:t>
            </w:r>
          </w:p>
        </w:tc>
        <w:tc>
          <w:tcPr>
            <w:tcW w:w="2700" w:type="dxa"/>
          </w:tcPr>
          <w:p w14:paraId="0CE8BC42"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推奨する。</w:t>
            </w:r>
          </w:p>
          <w:p w14:paraId="578AD883"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すべきである。</w:t>
            </w:r>
          </w:p>
          <w:p w14:paraId="04A0FDB3"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推奨しない。</w:t>
            </w:r>
          </w:p>
        </w:tc>
        <w:tc>
          <w:tcPr>
            <w:tcW w:w="2227" w:type="dxa"/>
          </w:tcPr>
          <w:p w14:paraId="2F3162EB"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recommended/</w:t>
            </w:r>
            <w:r w:rsidRPr="00EF2865">
              <w:rPr>
                <w:rFonts w:ascii="ＭＳ Ｐゴシック" w:eastAsia="ＭＳ Ｐゴシック" w:hAnsi="ＭＳ Ｐゴシック"/>
                <w:szCs w:val="21"/>
              </w:rPr>
              <w:t>n</w:t>
            </w:r>
            <w:r w:rsidRPr="00EF2865">
              <w:rPr>
                <w:rFonts w:ascii="ＭＳ Ｐゴシック" w:eastAsia="ＭＳ Ｐゴシック" w:hAnsi="ＭＳ Ｐゴシック" w:hint="eastAsia"/>
                <w:szCs w:val="21"/>
              </w:rPr>
              <w:t>ot</w:t>
            </w:r>
            <w:r w:rsidRPr="00EF2865">
              <w:rPr>
                <w:rFonts w:ascii="ＭＳ Ｐゴシック" w:eastAsia="ＭＳ Ｐゴシック" w:hAnsi="ＭＳ Ｐゴシック"/>
                <w:szCs w:val="21"/>
              </w:rPr>
              <w:t xml:space="preserve"> r</w:t>
            </w:r>
            <w:r w:rsidRPr="00EF2865">
              <w:rPr>
                <w:rFonts w:ascii="ＭＳ Ｐゴシック" w:eastAsia="ＭＳ Ｐゴシック" w:hAnsi="ＭＳ Ｐゴシック" w:hint="eastAsia"/>
                <w:szCs w:val="21"/>
              </w:rPr>
              <w:t>ecommended</w:t>
            </w:r>
          </w:p>
          <w:p w14:paraId="14AC8F44"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szCs w:val="21"/>
              </w:rPr>
              <w:t>should/should not</w:t>
            </w:r>
          </w:p>
        </w:tc>
      </w:tr>
      <w:tr w:rsidR="00EF2865" w:rsidRPr="00EF2865" w14:paraId="14A5C24D" w14:textId="77777777" w:rsidTr="00192690">
        <w:tc>
          <w:tcPr>
            <w:tcW w:w="1387" w:type="dxa"/>
          </w:tcPr>
          <w:p w14:paraId="2A7F8F0E"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オプション</w:t>
            </w:r>
          </w:p>
        </w:tc>
        <w:tc>
          <w:tcPr>
            <w:tcW w:w="3144" w:type="dxa"/>
          </w:tcPr>
          <w:p w14:paraId="7A9FE805" w14:textId="77777777" w:rsidR="00EF2865" w:rsidRPr="00EF2865" w:rsidRDefault="00EF2865" w:rsidP="00192690">
            <w:pPr>
              <w:widowControl/>
              <w:overflowPunct w:val="0"/>
              <w:topLinePunct/>
              <w:adjustRightInd w:val="0"/>
              <w:spacing w:line="280" w:lineRule="atLeast"/>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実施するかは、実施者の判断に委ねられる。</w:t>
            </w:r>
          </w:p>
        </w:tc>
        <w:tc>
          <w:tcPr>
            <w:tcW w:w="2700" w:type="dxa"/>
          </w:tcPr>
          <w:p w14:paraId="63950326"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hint="eastAsia"/>
                <w:szCs w:val="21"/>
              </w:rPr>
              <w:t>～してもよい。</w:t>
            </w:r>
          </w:p>
        </w:tc>
        <w:tc>
          <w:tcPr>
            <w:tcW w:w="2227" w:type="dxa"/>
          </w:tcPr>
          <w:p w14:paraId="66A6A20B"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szCs w:val="21"/>
              </w:rPr>
            </w:pPr>
            <w:r w:rsidRPr="00EF2865">
              <w:rPr>
                <w:rFonts w:ascii="ＭＳ Ｐゴシック" w:eastAsia="ＭＳ Ｐゴシック" w:hAnsi="ＭＳ Ｐゴシック"/>
                <w:szCs w:val="21"/>
              </w:rPr>
              <w:t>m</w:t>
            </w:r>
            <w:r w:rsidRPr="00EF2865">
              <w:rPr>
                <w:rFonts w:ascii="ＭＳ Ｐゴシック" w:eastAsia="ＭＳ Ｐゴシック" w:hAnsi="ＭＳ Ｐゴシック" w:hint="eastAsia"/>
                <w:szCs w:val="21"/>
              </w:rPr>
              <w:t>ay</w:t>
            </w:r>
          </w:p>
          <w:p w14:paraId="21A366A6" w14:textId="77777777" w:rsidR="00EF2865" w:rsidRPr="00EF2865" w:rsidRDefault="00EF2865">
            <w:pPr>
              <w:widowControl/>
              <w:numPr>
                <w:ilvl w:val="0"/>
                <w:numId w:val="28"/>
              </w:numPr>
              <w:overflowPunct w:val="0"/>
              <w:topLinePunct/>
              <w:adjustRightInd w:val="0"/>
              <w:spacing w:line="280" w:lineRule="atLeast"/>
              <w:ind w:left="170" w:hanging="170"/>
              <w:textAlignment w:val="baseline"/>
              <w:rPr>
                <w:rFonts w:ascii="ＭＳ Ｐゴシック" w:eastAsia="ＭＳ Ｐゴシック" w:hAnsi="ＭＳ Ｐゴシック"/>
                <w:kern w:val="20"/>
                <w:sz w:val="18"/>
                <w:szCs w:val="18"/>
              </w:rPr>
            </w:pPr>
            <w:r w:rsidRPr="00EF2865">
              <w:rPr>
                <w:rFonts w:ascii="ＭＳ Ｐゴシック" w:eastAsia="ＭＳ Ｐゴシック" w:hAnsi="ＭＳ Ｐゴシック"/>
                <w:szCs w:val="21"/>
              </w:rPr>
              <w:t>might</w:t>
            </w:r>
          </w:p>
        </w:tc>
      </w:tr>
    </w:tbl>
    <w:p w14:paraId="361BCF34" w14:textId="77777777" w:rsidR="00EF2865" w:rsidRPr="00EF2865" w:rsidRDefault="00EF2865" w:rsidP="00EF2865">
      <w:pPr>
        <w:widowControl/>
        <w:spacing w:line="360" w:lineRule="exact"/>
        <w:jc w:val="left"/>
        <w:rPr>
          <w:rFonts w:ascii="ＭＳ Ｐゴシック" w:eastAsia="ＭＳ Ｐゴシック" w:hAnsi="ＭＳ Ｐゴシック"/>
        </w:rPr>
      </w:pPr>
    </w:p>
    <w:p w14:paraId="63E8BF73"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4. 情報の流れ</w:t>
      </w:r>
    </w:p>
    <w:p w14:paraId="73059C81"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文章やパラグラフの構成に関して注意する。一般的に、日本語・英語を問わず、新しい（未知の）情報より先に古い（既知の）情報を記述すると、読者にとって理解しやすい文章になる。</w:t>
      </w:r>
    </w:p>
    <w:p w14:paraId="3951F920"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18CF08A2"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5. 英訳にともなう語の補足</w:t>
      </w:r>
    </w:p>
    <w:p w14:paraId="598AF7AE"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英訳した用語に複数の意味が存在する場合は、意味を限定するための補足的な言葉が必要になることもある。例えば、日本語で誤差は“</w:t>
      </w:r>
      <w:r w:rsidRPr="00EF2865">
        <w:rPr>
          <w:rFonts w:ascii="ＭＳ Ｐゴシック" w:eastAsia="ＭＳ Ｐゴシック" w:hAnsi="ＭＳ Ｐゴシック"/>
          <w:szCs w:val="21"/>
        </w:rPr>
        <w:t>error”</w:t>
      </w:r>
      <w:r w:rsidRPr="00EF2865">
        <w:rPr>
          <w:rFonts w:ascii="ＭＳ Ｐゴシック" w:eastAsia="ＭＳ Ｐゴシック" w:hAnsi="ＭＳ Ｐゴシック" w:hint="eastAsia"/>
          <w:szCs w:val="21"/>
        </w:rPr>
        <w:t>であるが、</w:t>
      </w:r>
      <w:r w:rsidRPr="00EF2865">
        <w:rPr>
          <w:rFonts w:ascii="ＭＳ Ｐゴシック" w:eastAsia="ＭＳ Ｐゴシック" w:hAnsi="ＭＳ Ｐゴシック"/>
          <w:szCs w:val="21"/>
        </w:rPr>
        <w:t>error</w:t>
      </w:r>
      <w:r w:rsidRPr="00EF2865">
        <w:rPr>
          <w:rFonts w:ascii="ＭＳ Ｐゴシック" w:eastAsia="ＭＳ Ｐゴシック" w:hAnsi="ＭＳ Ｐゴシック" w:hint="eastAsia"/>
          <w:szCs w:val="21"/>
        </w:rPr>
        <w:t>には誤差以外のエラーも含まれるので、英訳文の意味が曖昧になるときには、「変換誤差」とか「測定誤差」などの適切な補足語を添えて英訳する。</w:t>
      </w:r>
    </w:p>
    <w:p w14:paraId="434CBD54"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720827AA"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6. 句、節、文の統一</w:t>
      </w:r>
    </w:p>
    <w:p w14:paraId="3DE69108"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箇条書きや図表の中は、句ならば句、文ならば文で、表現を揃える。</w:t>
      </w:r>
    </w:p>
    <w:p w14:paraId="5156A584"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041888FB"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7. 箇条書きの句読点</w:t>
      </w:r>
    </w:p>
    <w:p w14:paraId="3C4BB85C"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句で表する場合、箇条書きには終止符（period）を付けない。</w:t>
      </w:r>
    </w:p>
    <w:p w14:paraId="3FEC7D96"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6E9AA700"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8. 図表タイトル</w:t>
      </w:r>
    </w:p>
    <w:p w14:paraId="3E059E17"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「図x-x」は</w:t>
      </w:r>
      <w:r w:rsidRPr="00EF2865">
        <w:rPr>
          <w:rFonts w:ascii="ＭＳ Ｐゴシック" w:eastAsia="ＭＳ Ｐゴシック"/>
          <w:szCs w:val="21"/>
        </w:rPr>
        <w:t>“Figure x-x”</w:t>
      </w:r>
      <w:r w:rsidRPr="00EF2865">
        <w:rPr>
          <w:rFonts w:ascii="ＭＳ Ｐゴシック" w:eastAsia="ＭＳ Ｐゴシック" w:hint="eastAsia"/>
          <w:szCs w:val="21"/>
        </w:rPr>
        <w:t>とし、「表x-x」は</w:t>
      </w:r>
      <w:r w:rsidRPr="00EF2865">
        <w:rPr>
          <w:rFonts w:ascii="ＭＳ Ｐゴシック" w:eastAsia="ＭＳ Ｐゴシック"/>
          <w:szCs w:val="21"/>
        </w:rPr>
        <w:t>“Table x-x”</w:t>
      </w:r>
      <w:r w:rsidRPr="00EF2865">
        <w:rPr>
          <w:rFonts w:ascii="ＭＳ Ｐゴシック" w:eastAsia="ＭＳ Ｐゴシック" w:hint="eastAsia"/>
          <w:szCs w:val="21"/>
        </w:rPr>
        <w:t>とする。</w:t>
      </w:r>
    </w:p>
    <w:p w14:paraId="788EB231"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szCs w:val="21"/>
        </w:rPr>
        <w:t>“Figure x-x”</w:t>
      </w:r>
      <w:r w:rsidRPr="00EF2865">
        <w:rPr>
          <w:rFonts w:ascii="ＭＳ Ｐゴシック" w:eastAsia="ＭＳ Ｐゴシック" w:hint="eastAsia"/>
          <w:szCs w:val="21"/>
        </w:rPr>
        <w:t>や</w:t>
      </w:r>
      <w:r w:rsidRPr="00EF2865">
        <w:rPr>
          <w:rFonts w:ascii="ＭＳ Ｐゴシック" w:eastAsia="ＭＳ Ｐゴシック"/>
          <w:szCs w:val="21"/>
        </w:rPr>
        <w:t>“Table x-x”</w:t>
      </w:r>
      <w:r w:rsidRPr="00EF2865">
        <w:rPr>
          <w:rFonts w:ascii="ＭＳ Ｐゴシック" w:eastAsia="ＭＳ Ｐゴシック" w:hint="eastAsia"/>
          <w:szCs w:val="21"/>
        </w:rPr>
        <w:t>とタイトルの間にはコロンと半角スペース（</w:t>
      </w:r>
      <w:r w:rsidRPr="00EF2865">
        <w:rPr>
          <w:rFonts w:ascii="ＭＳ Ｐゴシック" w:eastAsia="ＭＳ Ｐゴシック"/>
          <w:szCs w:val="21"/>
        </w:rPr>
        <w:t>“: ”</w:t>
      </w:r>
      <w:r w:rsidRPr="00EF2865">
        <w:rPr>
          <w:rFonts w:ascii="ＭＳ Ｐゴシック" w:eastAsia="ＭＳ Ｐゴシック" w:hint="eastAsia"/>
          <w:szCs w:val="21"/>
        </w:rPr>
        <w:t>）を入れる。</w:t>
      </w:r>
    </w:p>
    <w:p w14:paraId="1556F9D7"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図表のタイトルは、頭字語を除き、最初の単語の最初の文字のみ大文字とする。</w:t>
      </w:r>
    </w:p>
    <w:p w14:paraId="44BB6048"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冠詞は、通常の文（</w:t>
      </w:r>
      <w:r w:rsidRPr="00EF2865">
        <w:rPr>
          <w:rFonts w:ascii="ＭＳ Ｐゴシック" w:eastAsia="ＭＳ Ｐゴシック"/>
          <w:szCs w:val="21"/>
        </w:rPr>
        <w:t>full sentence</w:t>
      </w:r>
      <w:r w:rsidRPr="00EF2865">
        <w:rPr>
          <w:rFonts w:ascii="ＭＳ Ｐゴシック" w:eastAsia="ＭＳ Ｐゴシック" w:hint="eastAsia"/>
          <w:szCs w:val="21"/>
        </w:rPr>
        <w:t>）と同様に用いる。</w:t>
      </w:r>
    </w:p>
    <w:p w14:paraId="63698651" w14:textId="77777777" w:rsidR="00EF2865" w:rsidRPr="00EF2865" w:rsidRDefault="00EF2865" w:rsidP="00EF2865">
      <w:pPr>
        <w:pStyle w:val="afb"/>
        <w:ind w:leftChars="0" w:left="630"/>
        <w:rPr>
          <w:rFonts w:ascii="ＭＳ Ｐゴシック" w:eastAsia="ＭＳ Ｐゴシック"/>
          <w:sz w:val="22"/>
          <w:szCs w:val="22"/>
        </w:rPr>
      </w:pPr>
    </w:p>
    <w:p w14:paraId="6252BB4C"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9. 訳語の選択</w:t>
      </w:r>
    </w:p>
    <w:p w14:paraId="1AE845B4"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日本語では一つに限定される用語が英語では複数存在する場合は、できるだけ一般的な用語を使用する。一般的な用語が複数あり、それらが似ていない場合は、括弧付きで複数を併記する。</w:t>
      </w:r>
    </w:p>
    <w:p w14:paraId="5BC6BDDD" w14:textId="72FB2839" w:rsidR="00EF2865" w:rsidRDefault="00EF2865" w:rsidP="00EF2865">
      <w:pPr>
        <w:ind w:firstLineChars="100" w:firstLine="220"/>
        <w:rPr>
          <w:rFonts w:ascii="ＭＳ Ｐゴシック" w:eastAsia="ＭＳ Ｐゴシック" w:hAnsi="ＭＳ Ｐゴシック"/>
          <w:sz w:val="22"/>
          <w:szCs w:val="22"/>
        </w:rPr>
      </w:pPr>
    </w:p>
    <w:p w14:paraId="2842FE9B" w14:textId="77777777" w:rsidR="00531E34" w:rsidRPr="00EF2865" w:rsidRDefault="00531E34" w:rsidP="00EF2865">
      <w:pPr>
        <w:ind w:firstLineChars="100" w:firstLine="220"/>
        <w:rPr>
          <w:rFonts w:ascii="ＭＳ Ｐゴシック" w:eastAsia="ＭＳ Ｐゴシック" w:hAnsi="ＭＳ Ｐゴシック"/>
          <w:sz w:val="22"/>
          <w:szCs w:val="22"/>
        </w:rPr>
      </w:pPr>
    </w:p>
    <w:p w14:paraId="726EBF51"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lastRenderedPageBreak/>
        <w:t>10. スペリングの米語優先</w:t>
      </w:r>
    </w:p>
    <w:p w14:paraId="1DAE862E"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英語と米語で用語やスペリングが異なる場合は、米語を優先する。業界により異なる用語やスペリングなどは、</w:t>
      </w:r>
      <w:r w:rsidRPr="00EF2865">
        <w:rPr>
          <w:rFonts w:ascii="ＭＳ Ｐゴシック" w:eastAsia="ＭＳ Ｐゴシック" w:hAnsi="ＭＳ Ｐゴシック"/>
          <w:szCs w:val="21"/>
        </w:rPr>
        <w:t>IT</w:t>
      </w:r>
      <w:r w:rsidRPr="00EF2865">
        <w:rPr>
          <w:rFonts w:ascii="ＭＳ Ｐゴシック" w:eastAsia="ＭＳ Ｐゴシック" w:hAnsi="ＭＳ Ｐゴシック" w:hint="eastAsia"/>
          <w:szCs w:val="21"/>
        </w:rPr>
        <w:t>業界で使われているものを優先する。</w:t>
      </w:r>
    </w:p>
    <w:p w14:paraId="4B5E6103" w14:textId="77777777" w:rsidR="00EF2865" w:rsidRPr="00EF2865" w:rsidRDefault="00EF2865" w:rsidP="00EF2865">
      <w:pPr>
        <w:ind w:firstLineChars="100" w:firstLine="210"/>
        <w:rPr>
          <w:rFonts w:ascii="ＭＳ Ｐゴシック" w:eastAsia="ＭＳ Ｐゴシック" w:hAnsi="ＭＳ Ｐゴシック"/>
        </w:rPr>
      </w:pPr>
    </w:p>
    <w:p w14:paraId="7EBC82CF"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11. 数字・数式の表記</w:t>
      </w:r>
    </w:p>
    <w:p w14:paraId="20F32D6C"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原文中の数字（アラビア数字）は、そのままアラビア数字で表す。</w:t>
      </w:r>
    </w:p>
    <w:p w14:paraId="2C224334"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 などの数式記号が使用されている場合は、訳文でも同様に記号を使用する（plus、less than などとスペルアウトしない）。</w:t>
      </w:r>
    </w:p>
    <w:p w14:paraId="3978F9DB"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序数を表すthの前にはハイフンを入れない。（例：「i番目の」  ith)</w:t>
      </w:r>
    </w:p>
    <w:p w14:paraId="711629D6" w14:textId="77777777" w:rsidR="00EF2865" w:rsidRPr="00EF2865" w:rsidRDefault="00EF2865" w:rsidP="00EF2865">
      <w:pPr>
        <w:pStyle w:val="afb"/>
        <w:ind w:leftChars="0" w:left="630"/>
        <w:rPr>
          <w:rFonts w:ascii="ＭＳ Ｐゴシック" w:eastAsia="ＭＳ Ｐゴシック"/>
          <w:sz w:val="22"/>
          <w:szCs w:val="22"/>
        </w:rPr>
      </w:pPr>
    </w:p>
    <w:p w14:paraId="7A4FEA6E"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12. 名詞の対応関係の明確化（単数形・複数形と冠詞）</w:t>
      </w:r>
    </w:p>
    <w:p w14:paraId="66E1692E"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名詞は、文脈中での対応関係をできるだけ明確に表現するため、単数形で用いることを原則とする。日本語原文で、明らかに複数のものを指している場合のみ、複数形を用いる。</w:t>
      </w:r>
    </w:p>
    <w:p w14:paraId="708D0737"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冠詞についても同様に、文脈中での対応をできるだけ明確に表現するため、不定冠詞が適切なのか定冠詞が適切なのか、文脈を正確に判断した上で冠詞を選択する。</w:t>
      </w:r>
    </w:p>
    <w:p w14:paraId="6D5AAC55" w14:textId="77777777" w:rsidR="00EF2865" w:rsidRPr="00EF2865" w:rsidRDefault="00EF2865" w:rsidP="00EF2865">
      <w:pPr>
        <w:pStyle w:val="afb"/>
        <w:ind w:leftChars="0" w:left="630"/>
        <w:rPr>
          <w:rFonts w:ascii="ＭＳ Ｐゴシック" w:eastAsia="ＭＳ Ｐゴシック"/>
          <w:sz w:val="22"/>
          <w:szCs w:val="22"/>
        </w:rPr>
      </w:pPr>
    </w:p>
    <w:p w14:paraId="4A9233B0"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13. コロンとセミコロン</w:t>
      </w:r>
    </w:p>
    <w:p w14:paraId="65D5B5AF"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コロンとセミコロン等は、正確に使い分ける。典型的な例として、“</w:t>
      </w:r>
      <w:r w:rsidRPr="00EF2865">
        <w:rPr>
          <w:rFonts w:ascii="ＭＳ Ｐゴシック" w:eastAsia="ＭＳ Ｐゴシック" w:hAnsi="ＭＳ Ｐゴシック"/>
          <w:szCs w:val="21"/>
        </w:rPr>
        <w:t>as follows:”</w:t>
      </w:r>
      <w:r w:rsidRPr="00EF2865">
        <w:rPr>
          <w:rFonts w:ascii="ＭＳ Ｐゴシック" w:eastAsia="ＭＳ Ｐゴシック" w:hAnsi="ＭＳ Ｐゴシック" w:hint="eastAsia"/>
          <w:szCs w:val="21"/>
        </w:rPr>
        <w:t>とすべきところを、“</w:t>
      </w:r>
      <w:r w:rsidRPr="00EF2865">
        <w:rPr>
          <w:rFonts w:ascii="ＭＳ Ｐゴシック" w:eastAsia="ＭＳ Ｐゴシック" w:hAnsi="ＭＳ Ｐゴシック"/>
          <w:szCs w:val="21"/>
        </w:rPr>
        <w:t>as follows;”</w:t>
      </w:r>
      <w:r w:rsidRPr="00EF2865">
        <w:rPr>
          <w:rFonts w:ascii="ＭＳ Ｐゴシック" w:eastAsia="ＭＳ Ｐゴシック" w:hAnsi="ＭＳ Ｐゴシック" w:hint="eastAsia"/>
          <w:szCs w:val="21"/>
        </w:rPr>
        <w:t>又は“</w:t>
      </w:r>
      <w:r w:rsidRPr="00EF2865">
        <w:rPr>
          <w:rFonts w:ascii="ＭＳ Ｐゴシック" w:eastAsia="ＭＳ Ｐゴシック" w:hAnsi="ＭＳ Ｐゴシック"/>
          <w:szCs w:val="21"/>
        </w:rPr>
        <w:t>as follows.”</w:t>
      </w:r>
      <w:r w:rsidRPr="00EF2865">
        <w:rPr>
          <w:rFonts w:ascii="ＭＳ Ｐゴシック" w:eastAsia="ＭＳ Ｐゴシック" w:hAnsi="ＭＳ Ｐゴシック" w:hint="eastAsia"/>
          <w:szCs w:val="21"/>
        </w:rPr>
        <w:t>としない。</w:t>
      </w:r>
    </w:p>
    <w:p w14:paraId="52A7F71B"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10BF9C4E"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14. 等位接続詞による並置</w:t>
      </w:r>
    </w:p>
    <w:p w14:paraId="21DC197B"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三つ以上のものを“</w:t>
      </w:r>
      <w:r w:rsidRPr="00EF2865">
        <w:rPr>
          <w:rFonts w:ascii="ＭＳ Ｐゴシック" w:eastAsia="ＭＳ Ｐゴシック" w:hAnsi="ＭＳ Ｐゴシック"/>
          <w:szCs w:val="21"/>
        </w:rPr>
        <w:t>and”</w:t>
      </w:r>
      <w:r w:rsidRPr="00EF2865">
        <w:rPr>
          <w:rFonts w:ascii="ＭＳ Ｐゴシック" w:eastAsia="ＭＳ Ｐゴシック" w:hAnsi="ＭＳ Ｐゴシック" w:hint="eastAsia"/>
          <w:szCs w:val="21"/>
        </w:rPr>
        <w:t>又は“</w:t>
      </w:r>
      <w:r w:rsidRPr="00EF2865">
        <w:rPr>
          <w:rFonts w:ascii="ＭＳ Ｐゴシック" w:eastAsia="ＭＳ Ｐゴシック" w:hAnsi="ＭＳ Ｐゴシック"/>
          <w:szCs w:val="21"/>
        </w:rPr>
        <w:t>or”</w:t>
      </w:r>
      <w:r w:rsidRPr="00EF2865">
        <w:rPr>
          <w:rFonts w:ascii="ＭＳ Ｐゴシック" w:eastAsia="ＭＳ Ｐゴシック" w:hAnsi="ＭＳ Ｐゴシック" w:hint="eastAsia"/>
          <w:szCs w:val="21"/>
        </w:rPr>
        <w:t>を使って列記する場合、</w:t>
      </w:r>
    </w:p>
    <w:p w14:paraId="13CA3F8E"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w:t>
      </w:r>
      <w:r w:rsidRPr="00EF2865">
        <w:rPr>
          <w:rFonts w:ascii="ＭＳ Ｐゴシック" w:eastAsia="ＭＳ Ｐゴシック" w:hAnsi="ＭＳ Ｐゴシック"/>
          <w:szCs w:val="21"/>
        </w:rPr>
        <w:t>A, B and C”</w:t>
      </w:r>
    </w:p>
    <w:p w14:paraId="50F4E315"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の形式で統一する。“A, B, and C”とはしない。</w:t>
      </w:r>
    </w:p>
    <w:p w14:paraId="5DB874D1"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08666E1D"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15. 引用符・二重引用符</w:t>
      </w:r>
    </w:p>
    <w:p w14:paraId="5C9B0F7F"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原文中で、引用符（「</w:t>
      </w:r>
      <w:r w:rsidRPr="00EF2865">
        <w:rPr>
          <w:rFonts w:ascii="ＭＳ Ｐゴシック" w:eastAsia="ＭＳ Ｐゴシック" w:hAnsi="ＭＳ Ｐゴシック"/>
          <w:szCs w:val="21"/>
        </w:rPr>
        <w:t>...</w:t>
      </w:r>
      <w:r w:rsidRPr="00EF2865">
        <w:rPr>
          <w:rFonts w:ascii="ＭＳ Ｐゴシック" w:eastAsia="ＭＳ Ｐゴシック" w:hAnsi="ＭＳ Ｐゴシック" w:hint="eastAsia"/>
          <w:szCs w:val="21"/>
        </w:rPr>
        <w:t>」）が使われている場合はクオート</w:t>
      </w:r>
      <w:r w:rsidRPr="00EF2865">
        <w:rPr>
          <w:rFonts w:ascii="ＭＳ Ｐゴシック" w:eastAsia="ＭＳ Ｐゴシック" w:hAnsi="ＭＳ Ｐゴシック"/>
          <w:szCs w:val="21"/>
        </w:rPr>
        <w:t>(“...”)</w:t>
      </w:r>
      <w:r w:rsidRPr="00EF2865">
        <w:rPr>
          <w:rFonts w:ascii="ＭＳ Ｐゴシック" w:eastAsia="ＭＳ Ｐゴシック" w:hAnsi="ＭＳ Ｐゴシック" w:hint="eastAsia"/>
          <w:szCs w:val="21"/>
        </w:rPr>
        <w:t>を、二重引用符（『</w:t>
      </w:r>
      <w:r w:rsidRPr="00EF2865">
        <w:rPr>
          <w:rFonts w:ascii="ＭＳ Ｐゴシック" w:eastAsia="ＭＳ Ｐゴシック" w:hAnsi="ＭＳ Ｐゴシック"/>
          <w:szCs w:val="21"/>
        </w:rPr>
        <w:t>...</w:t>
      </w:r>
      <w:r w:rsidRPr="00EF2865">
        <w:rPr>
          <w:rFonts w:ascii="ＭＳ Ｐゴシック" w:eastAsia="ＭＳ Ｐゴシック" w:hAnsi="ＭＳ Ｐゴシック" w:hint="eastAsia"/>
          <w:szCs w:val="21"/>
        </w:rPr>
        <w:t>』）が使われている場合はダム・クオート</w:t>
      </w:r>
      <w:r w:rsidRPr="00EF2865">
        <w:rPr>
          <w:rFonts w:ascii="ＭＳ Ｐゴシック" w:eastAsia="ＭＳ Ｐゴシック" w:hAnsi="ＭＳ Ｐゴシック"/>
          <w:szCs w:val="21"/>
        </w:rPr>
        <w:t>("...")</w:t>
      </w:r>
      <w:r w:rsidRPr="00EF2865">
        <w:rPr>
          <w:rFonts w:ascii="ＭＳ Ｐゴシック" w:eastAsia="ＭＳ Ｐゴシック" w:hAnsi="ＭＳ Ｐゴシック" w:hint="eastAsia"/>
          <w:szCs w:val="21"/>
        </w:rPr>
        <w:t>を使用する。</w:t>
      </w:r>
    </w:p>
    <w:p w14:paraId="43AE677C"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例）「社員」表　→　“Employee” table</w:t>
      </w:r>
    </w:p>
    <w:p w14:paraId="14C4CC8D"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5CE80228"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16. 頭字語と冠詞</w:t>
      </w:r>
    </w:p>
    <w:p w14:paraId="4BA79691"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頭字語に不定冠詞をつける場合は、原則として先頭のアルファベットの発音で決める。（F, H, L, M, S, Xなども “an” をつける。）ただし，次のように慣用的な読み方があるものについては、その読み方に従って “a” 又は “an” を選択する。</w:t>
      </w:r>
      <w:r w:rsidRPr="00EF2865">
        <w:rPr>
          <w:rFonts w:ascii="ＭＳ Ｐゴシック" w:eastAsia="ＭＳ Ｐゴシック"/>
          <w:szCs w:val="21"/>
        </w:rPr>
        <w:br/>
      </w:r>
      <w:r w:rsidRPr="00EF2865">
        <w:rPr>
          <w:rFonts w:ascii="ＭＳ Ｐゴシック" w:eastAsia="ＭＳ Ｐゴシック" w:hint="eastAsia"/>
          <w:szCs w:val="21"/>
        </w:rPr>
        <w:t>a LAN 　（ラン）</w:t>
      </w:r>
      <w:r w:rsidRPr="00EF2865">
        <w:rPr>
          <w:rFonts w:ascii="ＭＳ Ｐゴシック" w:eastAsia="ＭＳ Ｐゴシック"/>
          <w:szCs w:val="21"/>
        </w:rPr>
        <w:br/>
      </w:r>
      <w:r w:rsidRPr="00EF2865">
        <w:rPr>
          <w:rFonts w:ascii="ＭＳ Ｐゴシック" w:eastAsia="ＭＳ Ｐゴシック" w:hint="eastAsia"/>
          <w:szCs w:val="21"/>
        </w:rPr>
        <w:t>a RAID  （レイド）</w:t>
      </w:r>
    </w:p>
    <w:p w14:paraId="774810F0"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慣用的な読み方が不明な場合や複数の読み方がある場合などは、原則に従うものとする。例えば、</w:t>
      </w:r>
      <w:r w:rsidRPr="00EF2865">
        <w:rPr>
          <w:rFonts w:ascii="ＭＳ Ｐゴシック" w:eastAsia="ＭＳ Ｐゴシック"/>
          <w:szCs w:val="21"/>
        </w:rPr>
        <w:t>MIMD</w:t>
      </w:r>
      <w:r w:rsidRPr="00EF2865">
        <w:rPr>
          <w:rFonts w:ascii="ＭＳ Ｐゴシック" w:eastAsia="ＭＳ Ｐゴシック" w:hint="eastAsia"/>
          <w:szCs w:val="21"/>
        </w:rPr>
        <w:t>を「ミムディー」と読む人は、“</w:t>
      </w:r>
      <w:r w:rsidRPr="00EF2865">
        <w:rPr>
          <w:rFonts w:ascii="ＭＳ Ｐゴシック" w:eastAsia="ＭＳ Ｐゴシック"/>
          <w:szCs w:val="21"/>
        </w:rPr>
        <w:t>a MIMD machine”</w:t>
      </w:r>
      <w:r w:rsidRPr="00EF2865">
        <w:rPr>
          <w:rFonts w:ascii="ＭＳ Ｐゴシック" w:eastAsia="ＭＳ Ｐゴシック" w:hint="eastAsia"/>
          <w:szCs w:val="21"/>
        </w:rPr>
        <w:t>とし、「エム・アイ・エム・ディー」と読む人は、“</w:t>
      </w:r>
      <w:r w:rsidRPr="00EF2865">
        <w:rPr>
          <w:rFonts w:ascii="ＭＳ Ｐゴシック" w:eastAsia="ＭＳ Ｐゴシック"/>
          <w:szCs w:val="21"/>
        </w:rPr>
        <w:t>an MIMD machine”</w:t>
      </w:r>
      <w:r w:rsidRPr="00EF2865">
        <w:rPr>
          <w:rFonts w:ascii="ＭＳ Ｐゴシック" w:eastAsia="ＭＳ Ｐゴシック" w:hint="eastAsia"/>
          <w:szCs w:val="21"/>
        </w:rPr>
        <w:t>とするので。迷ったら後者を選択する。</w:t>
      </w:r>
    </w:p>
    <w:p w14:paraId="22BEC658" w14:textId="77777777" w:rsidR="00EF2865" w:rsidRPr="00EF2865" w:rsidRDefault="00EF2865" w:rsidP="00EF2865">
      <w:pPr>
        <w:pStyle w:val="afb"/>
        <w:ind w:leftChars="0" w:left="630"/>
        <w:rPr>
          <w:rFonts w:ascii="ＭＳ Ｐゴシック" w:eastAsia="ＭＳ Ｐゴシック"/>
          <w:sz w:val="22"/>
          <w:szCs w:val="22"/>
        </w:rPr>
      </w:pPr>
    </w:p>
    <w:p w14:paraId="0BCBDAE4"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17. 頭字語とフルスペルの並べ方</w:t>
      </w:r>
    </w:p>
    <w:p w14:paraId="269903CB"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初出時にフルスペルを先に書き、それに続く括弧内に頭字語を書く表記を原則とする。以降は頭字語を使用する。</w:t>
      </w:r>
    </w:p>
    <w:p w14:paraId="5733479B"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【例】Network Attached Storage (NAS)</w:t>
      </w:r>
    </w:p>
    <w:p w14:paraId="654EDC60"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1D692B44"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b/>
          <w:sz w:val="22"/>
          <w:szCs w:val="22"/>
        </w:rPr>
        <w:t>18. Hereinafter or henceforth?</w:t>
      </w:r>
    </w:p>
    <w:p w14:paraId="66AD81C1"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初出時にフルスペルと頭字語などの省略形を併記し、「以下（省略形）と表記する」などとなっている場合の「以下」は、henceforthではなく、hereinafterを使う。</w:t>
      </w:r>
    </w:p>
    <w:p w14:paraId="2957AFD7" w14:textId="77777777" w:rsidR="00EF2865" w:rsidRPr="00EF2865" w:rsidRDefault="00EF2865">
      <w:pPr>
        <w:pStyle w:val="afb"/>
        <w:numPr>
          <w:ilvl w:val="0"/>
          <w:numId w:val="29"/>
        </w:numPr>
        <w:ind w:leftChars="0"/>
        <w:rPr>
          <w:rFonts w:ascii="ＭＳ Ｐゴシック" w:eastAsia="ＭＳ Ｐゴシック"/>
          <w:szCs w:val="21"/>
        </w:rPr>
      </w:pPr>
      <w:r w:rsidRPr="00EF2865">
        <w:rPr>
          <w:rFonts w:ascii="ＭＳ Ｐゴシック" w:eastAsia="ＭＳ Ｐゴシック" w:hint="eastAsia"/>
          <w:szCs w:val="21"/>
        </w:rPr>
        <w:t>英語で一般に認知されている短い表現がある場合には、最初からそれを使う。</w:t>
      </w:r>
      <w:r w:rsidRPr="00EF2865">
        <w:rPr>
          <w:rFonts w:ascii="ＭＳ Ｐゴシック" w:eastAsia="ＭＳ Ｐゴシック"/>
          <w:szCs w:val="21"/>
        </w:rPr>
        <w:br/>
      </w:r>
      <w:r w:rsidRPr="00EF2865">
        <w:rPr>
          <w:rFonts w:ascii="ＭＳ Ｐゴシック" w:eastAsia="ＭＳ Ｐゴシック" w:hint="eastAsia"/>
          <w:szCs w:val="21"/>
        </w:rPr>
        <w:t>例）電子メール（以下、メール） → electronic mail (hereinafter, mail)とするより、</w:t>
      </w:r>
      <w:r w:rsidRPr="00EF2865">
        <w:rPr>
          <w:rFonts w:ascii="ＭＳ Ｐゴシック" w:eastAsia="ＭＳ Ｐゴシック"/>
          <w:szCs w:val="21"/>
        </w:rPr>
        <w:br/>
      </w:r>
      <w:r w:rsidRPr="00EF2865">
        <w:rPr>
          <w:rFonts w:ascii="ＭＳ Ｐゴシック" w:eastAsia="ＭＳ Ｐゴシック" w:hint="eastAsia"/>
          <w:szCs w:val="21"/>
        </w:rPr>
        <w:lastRenderedPageBreak/>
        <w:t xml:space="preserve">　　一般に通じるe-mailを最初から使う。</w:t>
      </w:r>
    </w:p>
    <w:p w14:paraId="2401A612" w14:textId="77777777" w:rsidR="00EF2865" w:rsidRPr="00EF2865" w:rsidRDefault="00EF2865" w:rsidP="00EF2865">
      <w:pPr>
        <w:pStyle w:val="afb"/>
        <w:ind w:leftChars="0" w:left="630"/>
        <w:rPr>
          <w:rFonts w:ascii="ＭＳ Ｐゴシック" w:eastAsia="ＭＳ Ｐゴシック"/>
          <w:sz w:val="22"/>
          <w:szCs w:val="22"/>
        </w:rPr>
      </w:pPr>
    </w:p>
    <w:p w14:paraId="6E4CC7A5"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19. 分詞の形容詞的用法を用いる場合の工夫</w:t>
      </w:r>
    </w:p>
    <w:p w14:paraId="1293ED3F"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する。</w:t>
      </w:r>
    </w:p>
    <w:p w14:paraId="5001375E" w14:textId="77777777" w:rsidR="00EF2865" w:rsidRPr="00EF2865" w:rsidRDefault="00EF2865" w:rsidP="00EF2865">
      <w:pPr>
        <w:ind w:firstLineChars="100" w:firstLine="210"/>
        <w:rPr>
          <w:rFonts w:ascii="ＭＳ Ｐゴシック" w:eastAsia="ＭＳ Ｐゴシック" w:hAnsi="ＭＳ Ｐゴシック"/>
          <w:szCs w:val="21"/>
        </w:rPr>
      </w:pPr>
    </w:p>
    <w:p w14:paraId="59B5F4CD"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【例１】×”using”　　○”by using”</w:t>
      </w:r>
    </w:p>
    <w:p w14:paraId="347D4CA4"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《前に前置詞が添えられていない場合》</w:t>
      </w:r>
    </w:p>
    <w:p w14:paraId="45F20632"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szCs w:val="21"/>
        </w:rPr>
        <w:t xml:space="preserve">Sender A encrypts plaintext </w:t>
      </w:r>
      <w:r w:rsidRPr="00EF2865">
        <w:rPr>
          <w:rFonts w:ascii="ＭＳ Ｐゴシック" w:eastAsia="ＭＳ Ｐゴシック" w:hAnsi="ＭＳ Ｐゴシック"/>
          <w:b/>
          <w:bCs/>
          <w:szCs w:val="21"/>
          <w:u w:val="single"/>
        </w:rPr>
        <w:t xml:space="preserve">using </w:t>
      </w:r>
      <w:r w:rsidRPr="00EF2865">
        <w:rPr>
          <w:rFonts w:ascii="ＭＳ Ｐゴシック" w:eastAsia="ＭＳ Ｐゴシック" w:hAnsi="ＭＳ Ｐゴシック"/>
          <w:szCs w:val="21"/>
        </w:rPr>
        <w:t>a common key.</w:t>
      </w:r>
    </w:p>
    <w:p w14:paraId="70E4851A" w14:textId="77777777" w:rsidR="00EF2865" w:rsidRPr="00EF2865" w:rsidRDefault="00EF2865" w:rsidP="00EF2865">
      <w:pPr>
        <w:ind w:firstLineChars="100" w:firstLine="210"/>
        <w:rPr>
          <w:rFonts w:ascii="ＭＳ Ｐゴシック" w:eastAsia="ＭＳ Ｐゴシック" w:hAnsi="ＭＳ Ｐゴシック"/>
          <w:szCs w:val="21"/>
        </w:rPr>
      </w:pPr>
    </w:p>
    <w:p w14:paraId="09D32797"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《前に前置詞が添えられている場合》</w:t>
      </w:r>
    </w:p>
    <w:p w14:paraId="04A28A20"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szCs w:val="21"/>
        </w:rPr>
        <w:t xml:space="preserve">Sender A encrypts plaintext </w:t>
      </w:r>
      <w:r w:rsidRPr="00EF2865">
        <w:rPr>
          <w:rFonts w:ascii="ＭＳ Ｐゴシック" w:eastAsia="ＭＳ Ｐゴシック" w:hAnsi="ＭＳ Ｐゴシック"/>
          <w:b/>
          <w:bCs/>
          <w:szCs w:val="21"/>
          <w:u w:val="single"/>
        </w:rPr>
        <w:t xml:space="preserve">by using </w:t>
      </w:r>
      <w:r w:rsidRPr="00EF2865">
        <w:rPr>
          <w:rFonts w:ascii="ＭＳ Ｐゴシック" w:eastAsia="ＭＳ Ｐゴシック" w:hAnsi="ＭＳ Ｐゴシック"/>
          <w:szCs w:val="21"/>
        </w:rPr>
        <w:t>a common key.</w:t>
      </w:r>
    </w:p>
    <w:p w14:paraId="6A999EED" w14:textId="77777777" w:rsidR="00EF2865" w:rsidRPr="00EF2865" w:rsidRDefault="00EF2865" w:rsidP="00EF2865">
      <w:pPr>
        <w:ind w:firstLineChars="100" w:firstLine="210"/>
        <w:rPr>
          <w:rFonts w:ascii="ＭＳ Ｐゴシック" w:eastAsia="ＭＳ Ｐゴシック" w:hAnsi="ＭＳ Ｐゴシック"/>
          <w:szCs w:val="21"/>
        </w:rPr>
      </w:pPr>
    </w:p>
    <w:p w14:paraId="2272D7DF"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【例２】×”based on”　　○”on the basis of”</w:t>
      </w:r>
    </w:p>
    <w:p w14:paraId="2AD03D76"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《前に前置詞が添えられていない場合》</w:t>
      </w:r>
    </w:p>
    <w:p w14:paraId="11D29B3B"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szCs w:val="21"/>
        </w:rPr>
        <w:t xml:space="preserve">Identify risks </w:t>
      </w:r>
      <w:r w:rsidRPr="00EF2865">
        <w:rPr>
          <w:rFonts w:ascii="ＭＳ Ｐゴシック" w:eastAsia="ＭＳ Ｐゴシック" w:hAnsi="ＭＳ Ｐゴシック"/>
          <w:b/>
          <w:bCs/>
          <w:szCs w:val="21"/>
          <w:u w:val="single"/>
        </w:rPr>
        <w:t>based on</w:t>
      </w:r>
      <w:r w:rsidRPr="00EF2865">
        <w:rPr>
          <w:rFonts w:ascii="ＭＳ Ｐゴシック" w:eastAsia="ＭＳ Ｐゴシック" w:hAnsi="ＭＳ Ｐゴシック"/>
          <w:szCs w:val="21"/>
        </w:rPr>
        <w:t xml:space="preserve"> threats to information assets.</w:t>
      </w:r>
    </w:p>
    <w:p w14:paraId="5799E539" w14:textId="77777777" w:rsidR="00EF2865" w:rsidRPr="00EF2865" w:rsidRDefault="00EF2865" w:rsidP="00EF2865">
      <w:pPr>
        <w:ind w:firstLineChars="100" w:firstLine="210"/>
        <w:rPr>
          <w:rFonts w:ascii="ＭＳ Ｐゴシック" w:eastAsia="ＭＳ Ｐゴシック" w:hAnsi="ＭＳ Ｐゴシック"/>
          <w:szCs w:val="21"/>
        </w:rPr>
      </w:pPr>
    </w:p>
    <w:p w14:paraId="45FB9DCA"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《前に前置詞が添えられている場合》</w:t>
      </w:r>
    </w:p>
    <w:p w14:paraId="60E11F4E"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szCs w:val="21"/>
        </w:rPr>
        <w:t>Identify risks</w:t>
      </w:r>
      <w:r w:rsidRPr="00EF2865">
        <w:rPr>
          <w:rFonts w:ascii="ＭＳ Ｐゴシック" w:eastAsia="ＭＳ Ｐゴシック" w:hAnsi="ＭＳ Ｐゴシック"/>
          <w:b/>
          <w:bCs/>
          <w:szCs w:val="21"/>
          <w:u w:val="single"/>
        </w:rPr>
        <w:t xml:space="preserve"> on the basis of</w:t>
      </w:r>
      <w:r w:rsidRPr="00EF2865">
        <w:rPr>
          <w:rFonts w:ascii="ＭＳ Ｐゴシック" w:eastAsia="ＭＳ Ｐゴシック" w:hAnsi="ＭＳ Ｐゴシック"/>
          <w:szCs w:val="21"/>
        </w:rPr>
        <w:t xml:space="preserve"> threats to information assets.</w:t>
      </w:r>
    </w:p>
    <w:p w14:paraId="377AD3C5" w14:textId="77777777" w:rsidR="00EF2865" w:rsidRPr="00EF2865" w:rsidRDefault="00EF2865" w:rsidP="00EF2865">
      <w:pPr>
        <w:ind w:firstLineChars="100" w:firstLine="210"/>
        <w:rPr>
          <w:rFonts w:ascii="ＭＳ Ｐゴシック" w:eastAsia="ＭＳ Ｐゴシック" w:hAnsi="ＭＳ Ｐゴシック"/>
          <w:szCs w:val="21"/>
        </w:rPr>
      </w:pPr>
    </w:p>
    <w:p w14:paraId="7E1AFDA3"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上の【例２】の下の例は、厳密に言えば、修飾句の中に動詞が用いられている形ではないが、【例１】【例２】いずれも、修飾句の一番前に前置詞が置かれることで、その句が直前の名詞を修飾するのではなく、動詞を修飾することを、より分かりやすく表現することができる。</w:t>
      </w:r>
    </w:p>
    <w:p w14:paraId="6C814495" w14:textId="77777777" w:rsidR="00EF2865" w:rsidRPr="00EF2865" w:rsidRDefault="00EF2865" w:rsidP="00EF2865">
      <w:pPr>
        <w:ind w:firstLineChars="100" w:firstLine="210"/>
        <w:rPr>
          <w:rFonts w:ascii="ＭＳ Ｐゴシック" w:eastAsia="ＭＳ Ｐゴシック" w:hAnsi="ＭＳ Ｐゴシック"/>
          <w:szCs w:val="21"/>
        </w:rPr>
      </w:pPr>
    </w:p>
    <w:p w14:paraId="3630F766"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【例１：解説】</w:t>
      </w:r>
    </w:p>
    <w:p w14:paraId="0F8FD3DB"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《前に前置詞が添えられていない場合》</w:t>
      </w:r>
    </w:p>
    <w:p w14:paraId="1BBF3D32"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noProof/>
          <w:szCs w:val="21"/>
        </w:rPr>
        <mc:AlternateContent>
          <mc:Choice Requires="wpg">
            <w:drawing>
              <wp:anchor distT="0" distB="0" distL="114300" distR="114300" simplePos="0" relativeHeight="251664896" behindDoc="0" locked="0" layoutInCell="1" allowOverlap="1" wp14:anchorId="5381CF5B" wp14:editId="35FCB9B7">
                <wp:simplePos x="0" y="0"/>
                <wp:positionH relativeFrom="column">
                  <wp:posOffset>1547495</wp:posOffset>
                </wp:positionH>
                <wp:positionV relativeFrom="paragraph">
                  <wp:posOffset>178435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A34EE" id="Group 134" o:spid="_x0000_s1026" style="position:absolute;left:0;text-align:left;margin-left:121.85pt;margin-top:14.05pt;width:34.85pt;height:9.75pt;z-index:25166489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Pr="00EF2865">
        <w:rPr>
          <w:rFonts w:ascii="ＭＳ Ｐゴシック" w:eastAsia="ＭＳ Ｐゴシック" w:hAnsi="ＭＳ Ｐゴシック"/>
          <w:szCs w:val="21"/>
        </w:rPr>
        <w:t>Sender A encrypts plaintext</w:t>
      </w:r>
      <w:r w:rsidRPr="00EF2865">
        <w:rPr>
          <w:rFonts w:ascii="ＭＳ Ｐゴシック" w:eastAsia="ＭＳ Ｐゴシック" w:hAnsi="ＭＳ Ｐゴシック"/>
          <w:b/>
          <w:bCs/>
          <w:szCs w:val="21"/>
          <w:u w:val="single"/>
        </w:rPr>
        <w:t xml:space="preserve"> using</w:t>
      </w:r>
      <w:r w:rsidRPr="00EF2865">
        <w:rPr>
          <w:rFonts w:ascii="ＭＳ Ｐゴシック" w:eastAsia="ＭＳ Ｐゴシック" w:hAnsi="ＭＳ Ｐゴシック"/>
          <w:szCs w:val="21"/>
        </w:rPr>
        <w:t xml:space="preserve"> a common key.</w:t>
      </w:r>
    </w:p>
    <w:p w14:paraId="129B6954" w14:textId="77777777" w:rsidR="00EF2865" w:rsidRPr="00EF2865" w:rsidRDefault="00EF2865" w:rsidP="00EF2865">
      <w:pPr>
        <w:ind w:leftChars="1620" w:left="3402"/>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using以下が直前の名詞を修飾しているように見えやすい。直前の名詞を修飾することも文法的には可能だが、そうすると技術的内容としては不正確。</w:t>
      </w:r>
    </w:p>
    <w:p w14:paraId="6F247DE6"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《前に前置詞が添えられている場合》</w:t>
      </w:r>
    </w:p>
    <w:p w14:paraId="65FEDE35"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noProof/>
          <w:szCs w:val="21"/>
        </w:rPr>
        <mc:AlternateContent>
          <mc:Choice Requires="wpg">
            <w:drawing>
              <wp:anchor distT="0" distB="0" distL="114300" distR="114300" simplePos="0" relativeHeight="251665920" behindDoc="0" locked="0" layoutInCell="1" allowOverlap="1" wp14:anchorId="3B6D6B49" wp14:editId="6FB9A622">
                <wp:simplePos x="0" y="0"/>
                <wp:positionH relativeFrom="column">
                  <wp:posOffset>784860</wp:posOffset>
                </wp:positionH>
                <wp:positionV relativeFrom="paragraph">
                  <wp:posOffset>155575</wp:posOffset>
                </wp:positionV>
                <wp:extent cx="1356995" cy="105410"/>
                <wp:effectExtent l="57150" t="38100" r="33655" b="4699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0541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B19A24" id="Group 135" o:spid="_x0000_s1026" style="position:absolute;left:0;text-align:left;margin-left:61.8pt;margin-top:12.25pt;width:106.85pt;height:8.3pt;z-index:25166592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Pr="00EF2865">
        <w:rPr>
          <w:rFonts w:ascii="ＭＳ Ｐゴシック" w:eastAsia="ＭＳ Ｐゴシック" w:hAnsi="ＭＳ Ｐゴシック"/>
          <w:szCs w:val="21"/>
        </w:rPr>
        <w:t xml:space="preserve">Sender A encrypts plaintext </w:t>
      </w:r>
      <w:r w:rsidRPr="00EF2865">
        <w:rPr>
          <w:rFonts w:ascii="ＭＳ Ｐゴシック" w:eastAsia="ＭＳ Ｐゴシック" w:hAnsi="ＭＳ Ｐゴシック"/>
          <w:b/>
          <w:bCs/>
          <w:szCs w:val="21"/>
          <w:u w:val="single"/>
        </w:rPr>
        <w:t>by using</w:t>
      </w:r>
      <w:r w:rsidRPr="00EF2865">
        <w:rPr>
          <w:rFonts w:ascii="ＭＳ Ｐゴシック" w:eastAsia="ＭＳ Ｐゴシック" w:hAnsi="ＭＳ Ｐゴシック"/>
          <w:szCs w:val="21"/>
        </w:rPr>
        <w:t xml:space="preserve"> a common key.</w:t>
      </w:r>
    </w:p>
    <w:p w14:paraId="7D9F889E" w14:textId="77777777" w:rsidR="00EF2865" w:rsidRPr="00EF2865" w:rsidRDefault="00EF2865" w:rsidP="00EF2865">
      <w:pPr>
        <w:ind w:leftChars="1619" w:left="3400" w:firstLine="1"/>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byがあると、直前の名詞を修飾しているようには見えにくい。</w:t>
      </w:r>
    </w:p>
    <w:p w14:paraId="6C490EC8" w14:textId="77777777" w:rsidR="00EF2865" w:rsidRPr="00EF2865" w:rsidRDefault="00EF2865" w:rsidP="00EF2865">
      <w:pPr>
        <w:ind w:firstLineChars="100" w:firstLine="210"/>
        <w:rPr>
          <w:rFonts w:ascii="ＭＳ Ｐゴシック" w:eastAsia="ＭＳ Ｐゴシック" w:hAnsi="ＭＳ Ｐゴシック"/>
          <w:szCs w:val="21"/>
        </w:rPr>
      </w:pPr>
    </w:p>
    <w:p w14:paraId="49C8F263"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【例２：解説】</w:t>
      </w:r>
    </w:p>
    <w:p w14:paraId="3D0790D0"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《前に前置詞が添えられていない場合》</w:t>
      </w:r>
    </w:p>
    <w:p w14:paraId="664B5506"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noProof/>
          <w:szCs w:val="21"/>
        </w:rPr>
        <mc:AlternateContent>
          <mc:Choice Requires="wpg">
            <w:drawing>
              <wp:anchor distT="0" distB="0" distL="114300" distR="114300" simplePos="0" relativeHeight="251666944" behindDoc="0" locked="0" layoutInCell="1" allowOverlap="1" wp14:anchorId="402765A8" wp14:editId="4273A8E3">
                <wp:simplePos x="0" y="0"/>
                <wp:positionH relativeFrom="column">
                  <wp:posOffset>732790</wp:posOffset>
                </wp:positionH>
                <wp:positionV relativeFrom="paragraph">
                  <wp:posOffset>151765</wp:posOffset>
                </wp:positionV>
                <wp:extent cx="442595" cy="123825"/>
                <wp:effectExtent l="0" t="0" r="0" b="0"/>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FF952" id="Group 139" o:spid="_x0000_s1026" style="position:absolute;left:0;text-align:left;margin-left:57.7pt;margin-top:11.95pt;width:34.85pt;height:9.75pt;z-index:25166694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EF2865">
        <w:rPr>
          <w:rFonts w:ascii="ＭＳ Ｐゴシック" w:eastAsia="ＭＳ Ｐゴシック" w:hAnsi="ＭＳ Ｐゴシック"/>
          <w:szCs w:val="21"/>
        </w:rPr>
        <w:t>Identify risks</w:t>
      </w:r>
      <w:r w:rsidRPr="00EF2865">
        <w:rPr>
          <w:rFonts w:ascii="ＭＳ Ｐゴシック" w:eastAsia="ＭＳ Ｐゴシック" w:hAnsi="ＭＳ Ｐゴシック"/>
          <w:b/>
          <w:bCs/>
          <w:szCs w:val="21"/>
          <w:u w:val="single"/>
        </w:rPr>
        <w:t xml:space="preserve"> based on</w:t>
      </w:r>
      <w:r w:rsidRPr="00EF2865">
        <w:rPr>
          <w:rFonts w:ascii="ＭＳ Ｐゴシック" w:eastAsia="ＭＳ Ｐゴシック" w:hAnsi="ＭＳ Ｐゴシック"/>
          <w:szCs w:val="21"/>
        </w:rPr>
        <w:t xml:space="preserve"> threats to information assets.</w:t>
      </w:r>
    </w:p>
    <w:p w14:paraId="7309C2BC" w14:textId="77777777" w:rsidR="00EF2865" w:rsidRPr="00EF2865" w:rsidRDefault="00EF2865" w:rsidP="00EF2865">
      <w:pPr>
        <w:ind w:leftChars="1620" w:left="3403" w:hanging="1"/>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based on以下が、直前の名詞を修飾しているように見えやすい。直前の名詞を修飾することも文法的には可能だが、そうすると技術的内容としては不正確。</w:t>
      </w:r>
    </w:p>
    <w:p w14:paraId="5880944A"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《前に前置詞が添えられている場合》</w:t>
      </w:r>
    </w:p>
    <w:p w14:paraId="57C5CD99"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noProof/>
          <w:szCs w:val="21"/>
        </w:rPr>
        <mc:AlternateContent>
          <mc:Choice Requires="wpg">
            <w:drawing>
              <wp:anchor distT="0" distB="0" distL="114300" distR="114300" simplePos="0" relativeHeight="251667968" behindDoc="0" locked="0" layoutInCell="1" allowOverlap="1" wp14:anchorId="6A22D18C" wp14:editId="54CDD3D5">
                <wp:simplePos x="0" y="0"/>
                <wp:positionH relativeFrom="column">
                  <wp:posOffset>441960</wp:posOffset>
                </wp:positionH>
                <wp:positionV relativeFrom="paragraph">
                  <wp:posOffset>194310</wp:posOffset>
                </wp:positionV>
                <wp:extent cx="1129030" cy="186690"/>
                <wp:effectExtent l="57150" t="38100" r="33020" b="4191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18669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E55032" id="Group 155" o:spid="_x0000_s1026" style="position:absolute;left:0;text-align:left;margin-left:34.8pt;margin-top:15.3pt;width:88.9pt;height:14.7pt;z-index:25166796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EF2865">
        <w:rPr>
          <w:rFonts w:ascii="ＭＳ Ｐゴシック" w:eastAsia="ＭＳ Ｐゴシック" w:hAnsi="ＭＳ Ｐゴシック"/>
          <w:szCs w:val="21"/>
        </w:rPr>
        <w:t xml:space="preserve">Identify risks </w:t>
      </w:r>
      <w:r w:rsidRPr="00EF2865">
        <w:rPr>
          <w:rFonts w:ascii="ＭＳ Ｐゴシック" w:eastAsia="ＭＳ Ｐゴシック" w:hAnsi="ＭＳ Ｐゴシック"/>
          <w:b/>
          <w:bCs/>
          <w:szCs w:val="21"/>
          <w:u w:val="single"/>
        </w:rPr>
        <w:t>on the basis of</w:t>
      </w:r>
      <w:r w:rsidRPr="00EF2865">
        <w:rPr>
          <w:rFonts w:ascii="ＭＳ Ｐゴシック" w:eastAsia="ＭＳ Ｐゴシック" w:hAnsi="ＭＳ Ｐゴシック"/>
          <w:szCs w:val="21"/>
        </w:rPr>
        <w:t xml:space="preserve"> threats to information assets.</w:t>
      </w:r>
    </w:p>
    <w:p w14:paraId="5A6D43F1" w14:textId="77777777" w:rsidR="00EF2865" w:rsidRPr="00EF2865" w:rsidRDefault="00EF2865" w:rsidP="00EF2865">
      <w:pPr>
        <w:ind w:leftChars="1620" w:left="3403" w:hanging="1"/>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修飾句の先頭にon があると、直前の名詞を修飾しているようには見えにくい。</w:t>
      </w:r>
    </w:p>
    <w:p w14:paraId="2CD45AD4"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69AD4E88"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20. 動詞の法・時制・態</w:t>
      </w:r>
    </w:p>
    <w:p w14:paraId="38AA973E"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訳にあたって、法や時制、態は、英語として自然な一貫性を保つようにする。</w:t>
      </w:r>
    </w:p>
    <w:p w14:paraId="0378E537"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4FFE3197"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r w:rsidRPr="00EF2865">
        <w:rPr>
          <w:rFonts w:ascii="ＭＳ Ｐゴシック" w:eastAsia="ＭＳ Ｐゴシック" w:hAnsi="ＭＳ Ｐゴシック" w:hint="eastAsia"/>
          <w:b/>
          <w:sz w:val="22"/>
          <w:szCs w:val="22"/>
        </w:rPr>
        <w:t>21. 国際規格（国際標準）への準拠</w:t>
      </w:r>
    </w:p>
    <w:p w14:paraId="65C15A0D"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原文中で、ISO/IEC、I</w:t>
      </w:r>
      <w:r w:rsidRPr="00EF2865">
        <w:rPr>
          <w:rFonts w:ascii="ＭＳ Ｐゴシック" w:eastAsia="ＭＳ Ｐゴシック" w:hAnsi="ＭＳ Ｐゴシック"/>
          <w:szCs w:val="21"/>
        </w:rPr>
        <w:t>EEE</w:t>
      </w:r>
      <w:r w:rsidRPr="00EF2865">
        <w:rPr>
          <w:rFonts w:ascii="ＭＳ Ｐゴシック" w:eastAsia="ＭＳ Ｐゴシック" w:hAnsi="ＭＳ Ｐゴシック" w:hint="eastAsia"/>
          <w:szCs w:val="21"/>
        </w:rPr>
        <w:t>、NIST等、デファクト・スタンダードまで含めて、規格（標準）として記述されているものは、対応する国際規格（標準）の正式な英語版の記述に合わせるように英訳する。</w:t>
      </w:r>
    </w:p>
    <w:p w14:paraId="45A889A7"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6DB598D7" w14:textId="77777777" w:rsidR="00EF2865" w:rsidRPr="00EF2865" w:rsidRDefault="00EF2865" w:rsidP="00EF2865">
      <w:pPr>
        <w:widowControl/>
        <w:spacing w:line="360" w:lineRule="exact"/>
        <w:jc w:val="left"/>
        <w:rPr>
          <w:rFonts w:ascii="ＭＳ Ｐゴシック" w:eastAsia="ＭＳ Ｐゴシック" w:hAnsi="ＭＳ Ｐゴシック"/>
          <w:b/>
          <w:sz w:val="22"/>
          <w:szCs w:val="22"/>
        </w:rPr>
      </w:pPr>
      <w:bookmarkStart w:id="18" w:name="_Toc508230741"/>
      <w:bookmarkStart w:id="19" w:name="_Toc98861008"/>
      <w:bookmarkEnd w:id="16"/>
      <w:bookmarkEnd w:id="17"/>
      <w:r w:rsidRPr="00EF2865">
        <w:rPr>
          <w:rFonts w:ascii="ＭＳ Ｐゴシック" w:eastAsia="ＭＳ Ｐゴシック" w:hAnsi="ＭＳ Ｐゴシック" w:hint="eastAsia"/>
          <w:b/>
          <w:sz w:val="22"/>
          <w:szCs w:val="22"/>
        </w:rPr>
        <w:t>22.</w:t>
      </w:r>
      <w:r w:rsidRPr="00EF2865">
        <w:rPr>
          <w:rFonts w:ascii="ＭＳ Ｐゴシック" w:eastAsia="ＭＳ Ｐゴシック" w:hAnsi="ＭＳ Ｐゴシック"/>
          <w:b/>
          <w:sz w:val="22"/>
          <w:szCs w:val="22"/>
        </w:rPr>
        <w:t xml:space="preserve">. </w:t>
      </w:r>
      <w:r w:rsidRPr="00EF2865">
        <w:rPr>
          <w:rFonts w:ascii="ＭＳ Ｐゴシック" w:eastAsia="ＭＳ Ｐゴシック" w:hAnsi="ＭＳ Ｐゴシック" w:hint="eastAsia"/>
          <w:b/>
          <w:sz w:val="22"/>
          <w:szCs w:val="22"/>
        </w:rPr>
        <w:t>法律・法令用語の訳語</w:t>
      </w:r>
      <w:bookmarkEnd w:id="18"/>
      <w:bookmarkEnd w:id="19"/>
    </w:p>
    <w:p w14:paraId="6AB573C1"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hint="eastAsia"/>
          <w:szCs w:val="21"/>
        </w:rPr>
        <w:t>日本国内の法律や法令の名称、用語については法務省から公開されている法令の英訳を利用する。</w:t>
      </w:r>
    </w:p>
    <w:p w14:paraId="4E26927F" w14:textId="77777777" w:rsidR="00EF2865" w:rsidRPr="00EF2865" w:rsidRDefault="00EF2865" w:rsidP="00EF2865">
      <w:pPr>
        <w:ind w:firstLineChars="100" w:firstLine="210"/>
        <w:rPr>
          <w:rFonts w:ascii="ＭＳ Ｐゴシック" w:eastAsia="ＭＳ Ｐゴシック" w:hAnsi="ＭＳ Ｐゴシック"/>
          <w:szCs w:val="21"/>
        </w:rPr>
      </w:pPr>
      <w:r w:rsidRPr="00EF2865">
        <w:rPr>
          <w:rFonts w:ascii="ＭＳ Ｐゴシック" w:eastAsia="ＭＳ Ｐゴシック" w:hAnsi="ＭＳ Ｐゴシック"/>
          <w:szCs w:val="21"/>
        </w:rPr>
        <w:t>http</w:t>
      </w:r>
      <w:r w:rsidRPr="00EF2865">
        <w:rPr>
          <w:rFonts w:ascii="ＭＳ Ｐゴシック" w:eastAsia="ＭＳ Ｐゴシック" w:hAnsi="ＭＳ Ｐゴシック" w:hint="eastAsia"/>
          <w:szCs w:val="21"/>
        </w:rPr>
        <w:t>s</w:t>
      </w:r>
      <w:r w:rsidRPr="00EF2865">
        <w:rPr>
          <w:rFonts w:ascii="ＭＳ Ｐゴシック" w:eastAsia="ＭＳ Ｐゴシック" w:hAnsi="ＭＳ Ｐゴシック"/>
          <w:szCs w:val="21"/>
        </w:rPr>
        <w:t>://www.japaneselawtranslation.go.jp/</w:t>
      </w:r>
    </w:p>
    <w:p w14:paraId="38CEF4BE" w14:textId="77777777" w:rsidR="00EF2865" w:rsidRPr="00EF2865" w:rsidRDefault="00EF2865" w:rsidP="00EF2865">
      <w:pPr>
        <w:ind w:firstLineChars="100" w:firstLine="220"/>
        <w:rPr>
          <w:rFonts w:ascii="ＭＳ Ｐゴシック" w:eastAsia="ＭＳ Ｐゴシック" w:hAnsi="ＭＳ Ｐゴシック"/>
          <w:sz w:val="22"/>
          <w:szCs w:val="22"/>
        </w:rPr>
      </w:pPr>
    </w:p>
    <w:p w14:paraId="768FF85C" w14:textId="77777777" w:rsidR="00EF2865" w:rsidRPr="00EF2865" w:rsidRDefault="00EF2865" w:rsidP="00EF2865">
      <w:pPr>
        <w:tabs>
          <w:tab w:val="left" w:pos="2700"/>
        </w:tabs>
        <w:rPr>
          <w:rFonts w:ascii="ＭＳ Ｐゴシック" w:eastAsia="ＭＳ Ｐゴシック" w:hAnsi="ＭＳ Ｐゴシック"/>
        </w:rPr>
      </w:pPr>
    </w:p>
    <w:p w14:paraId="1B6A38F6" w14:textId="0C37CB60" w:rsidR="002C0056" w:rsidRPr="00EF2865" w:rsidRDefault="00EF2865" w:rsidP="00EF2865">
      <w:pPr>
        <w:rPr>
          <w:rFonts w:ascii="ＭＳ Ｐゴシック" w:eastAsia="ＭＳ Ｐゴシック" w:hAnsi="ＭＳ Ｐゴシック"/>
        </w:rPr>
      </w:pPr>
      <w:r w:rsidRPr="00EF2865">
        <w:rPr>
          <w:rFonts w:ascii="ＭＳ Ｐゴシック" w:eastAsia="ＭＳ Ｐゴシック" w:hAnsi="ＭＳ Ｐゴシック" w:hint="eastAsia"/>
          <w:sz w:val="22"/>
          <w:szCs w:val="22"/>
        </w:rPr>
        <w:t>以上</w:t>
      </w:r>
    </w:p>
    <w:bookmarkEnd w:id="0"/>
    <w:bookmarkEnd w:id="1"/>
    <w:p w14:paraId="74DCABD1"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rPr>
        <w:br w:type="page"/>
      </w:r>
      <w:r>
        <w:rPr>
          <w:rFonts w:ascii="ＭＳ 明朝" w:hAnsi="ＭＳ 明朝" w:cs="ＭＳ Ｐゴシック" w:hint="eastAsia"/>
          <w:sz w:val="28"/>
          <w:szCs w:val="28"/>
        </w:rPr>
        <w:lastRenderedPageBreak/>
        <w:t>Ⅳ．入札資料作成要領</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3EEB1276" w14:textId="77777777" w:rsidR="00FE47AB" w:rsidRDefault="00946EE4">
      <w:pPr>
        <w:pStyle w:val="a3"/>
        <w:spacing w:line="484" w:lineRule="exact"/>
        <w:jc w:val="center"/>
        <w:rPr>
          <w:rFonts w:ascii="ＭＳ 明朝" w:hAnsi="ＭＳ 明朝"/>
          <w:sz w:val="36"/>
          <w:szCs w:val="36"/>
        </w:rPr>
      </w:pPr>
      <w:r w:rsidRPr="00FE47AB">
        <w:rPr>
          <w:rFonts w:ascii="ＭＳ 明朝" w:hAnsi="ＭＳ 明朝" w:cs="ＭＳ Ｐゴシック" w:hint="eastAsia"/>
          <w:b/>
          <w:sz w:val="36"/>
          <w:szCs w:val="36"/>
        </w:rPr>
        <w:t>「</w:t>
      </w:r>
      <w:r w:rsidR="00FE47AB" w:rsidRPr="00FE47AB">
        <w:rPr>
          <w:rFonts w:ascii="ＭＳ 明朝" w:hAnsi="ＭＳ 明朝" w:hint="eastAsia"/>
          <w:sz w:val="36"/>
          <w:szCs w:val="36"/>
        </w:rPr>
        <w:t>サプライチェーン上のデータ連携の仕組みに関する</w:t>
      </w:r>
    </w:p>
    <w:p w14:paraId="74DCABDA" w14:textId="32ECC31B" w:rsidR="00946EE4" w:rsidRPr="00FE47AB" w:rsidRDefault="00FE47AB">
      <w:pPr>
        <w:pStyle w:val="a3"/>
        <w:spacing w:line="484" w:lineRule="exact"/>
        <w:jc w:val="center"/>
        <w:rPr>
          <w:rFonts w:ascii="ＭＳ 明朝" w:hAnsi="ＭＳ 明朝"/>
          <w:b/>
          <w:sz w:val="36"/>
          <w:szCs w:val="36"/>
        </w:rPr>
      </w:pPr>
      <w:r w:rsidRPr="00FE47AB">
        <w:rPr>
          <w:rFonts w:ascii="ＭＳ 明朝" w:hAnsi="ＭＳ 明朝" w:hint="eastAsia"/>
          <w:sz w:val="36"/>
          <w:szCs w:val="36"/>
        </w:rPr>
        <w:t>ガイドライン</w:t>
      </w:r>
      <w:r w:rsidR="00A268F9">
        <w:rPr>
          <w:rFonts w:ascii="ＭＳ 明朝" w:hAnsi="ＭＳ 明朝" w:hint="eastAsia"/>
          <w:sz w:val="36"/>
          <w:szCs w:val="36"/>
        </w:rPr>
        <w:t>及</w:t>
      </w:r>
      <w:r w:rsidRPr="00FE47AB">
        <w:rPr>
          <w:rFonts w:ascii="ＭＳ 明朝" w:hAnsi="ＭＳ 明朝" w:hint="eastAsia"/>
          <w:sz w:val="36"/>
          <w:szCs w:val="36"/>
        </w:rPr>
        <w:t>び運用ガイドブックの英訳</w:t>
      </w:r>
      <w:r w:rsidR="00946EE4" w:rsidRPr="00FE47AB">
        <w:rPr>
          <w:rFonts w:ascii="ＭＳ 明朝" w:hAnsi="ＭＳ 明朝" w:cs="ＭＳ Ｐゴシック" w:hint="eastAsia"/>
          <w:b/>
          <w:sz w:val="36"/>
          <w:szCs w:val="36"/>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Default="00946EE4">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4DCABFB" w14:textId="77777777" w:rsidR="00946EE4" w:rsidRDefault="00946EE4">
      <w:pPr>
        <w:pStyle w:val="a3"/>
        <w:rPr>
          <w:rFonts w:ascii="ＭＳ 明朝" w:hAnsi="ＭＳ 明朝"/>
        </w:rPr>
      </w:pPr>
    </w:p>
    <w:p w14:paraId="74DCABFC" w14:textId="77777777" w:rsidR="00946EE4" w:rsidRDefault="00946EE4">
      <w:pPr>
        <w:pStyle w:val="a3"/>
        <w:rPr>
          <w:rFonts w:ascii="ＭＳ 明朝" w:hAnsi="ＭＳ 明朝"/>
        </w:rPr>
      </w:pPr>
    </w:p>
    <w:p w14:paraId="74DCABFD"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4DCABFE" w14:textId="77777777" w:rsidR="00946EE4" w:rsidRDefault="00946EE4">
      <w:pPr>
        <w:pStyle w:val="a3"/>
        <w:spacing w:before="100" w:beforeAutospacing="1" w:after="100" w:afterAutospacing="1"/>
        <w:rPr>
          <w:rFonts w:ascii="ＭＳ 明朝" w:hAnsi="ＭＳ 明朝" w:cs="ＭＳ Ｐゴシック"/>
          <w:bCs/>
        </w:rPr>
      </w:pPr>
    </w:p>
    <w:p w14:paraId="74DCABFF"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DCAC00"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4DCAC01"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4DCAC02"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4DCAC03"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ab/>
      </w:r>
    </w:p>
    <w:p w14:paraId="74DCAC04" w14:textId="77777777" w:rsidR="00946EE4" w:rsidRDefault="00946EE4">
      <w:pPr>
        <w:pStyle w:val="a3"/>
        <w:spacing w:before="100" w:beforeAutospacing="1" w:after="100" w:afterAutospacing="1"/>
        <w:rPr>
          <w:rFonts w:ascii="ＭＳ 明朝" w:hAnsi="ＭＳ 明朝" w:cs="ＭＳ Ｐゴシック"/>
          <w:bCs/>
        </w:rPr>
      </w:pPr>
    </w:p>
    <w:p w14:paraId="74DCAC05"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4DCAC06"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4DCAC07"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4DCAC08"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4DCAC09" w14:textId="77777777" w:rsidR="00946EE4" w:rsidRDefault="00946EE4">
      <w:pPr>
        <w:pStyle w:val="a3"/>
        <w:rPr>
          <w:rFonts w:ascii="ＭＳ 明朝" w:hAnsi="ＭＳ 明朝"/>
        </w:rPr>
      </w:pPr>
    </w:p>
    <w:p w14:paraId="74DCAC0A" w14:textId="77777777" w:rsidR="00946EE4" w:rsidRDefault="00946EE4">
      <w:pPr>
        <w:pStyle w:val="a3"/>
        <w:rPr>
          <w:rFonts w:ascii="ＭＳ 明朝" w:hAnsi="ＭＳ 明朝"/>
        </w:rPr>
      </w:pPr>
      <w:r>
        <w:rPr>
          <w:rFonts w:ascii="ＭＳ 明朝" w:hAnsi="ＭＳ 明朝"/>
        </w:rPr>
        <w:br w:type="page"/>
      </w:r>
    </w:p>
    <w:p w14:paraId="74DCAC0B" w14:textId="4005AF03" w:rsidR="00946EE4" w:rsidRDefault="00946EE4">
      <w:pPr>
        <w:pStyle w:val="a3"/>
        <w:ind w:firstLineChars="100" w:firstLine="212"/>
        <w:rPr>
          <w:rFonts w:ascii="ＭＳ 明朝" w:hAnsi="ＭＳ 明朝"/>
        </w:rPr>
      </w:pPr>
      <w:r>
        <w:rPr>
          <w:rFonts w:ascii="ＭＳ 明朝" w:hAnsi="ＭＳ 明朝" w:cs="ＭＳ Ｐゴシック" w:hint="eastAsia"/>
        </w:rPr>
        <w:lastRenderedPageBreak/>
        <w:t>本書は、</w:t>
      </w:r>
      <w:r w:rsidRPr="005266E5">
        <w:rPr>
          <w:rFonts w:ascii="ＭＳ 明朝" w:hAnsi="ＭＳ 明朝" w:cs="ＭＳ Ｐゴシック" w:hint="eastAsia"/>
        </w:rPr>
        <w:t>「</w:t>
      </w:r>
      <w:r w:rsidR="005266E5" w:rsidRPr="005266E5">
        <w:rPr>
          <w:rFonts w:ascii="ＭＳ 明朝" w:hAnsi="ＭＳ 明朝" w:hint="eastAsia"/>
        </w:rPr>
        <w:t>サプライチェーン上のデータ連携の仕組みに関するガイドライン</w:t>
      </w:r>
      <w:r w:rsidR="00A268F9">
        <w:rPr>
          <w:rFonts w:ascii="ＭＳ 明朝" w:hAnsi="ＭＳ 明朝" w:hint="eastAsia"/>
        </w:rPr>
        <w:t>及</w:t>
      </w:r>
      <w:r w:rsidR="005266E5" w:rsidRPr="005266E5">
        <w:rPr>
          <w:rFonts w:ascii="ＭＳ 明朝" w:hAnsi="ＭＳ 明朝" w:hint="eastAsia"/>
        </w:rPr>
        <w:t>び運用ガイドブック</w:t>
      </w:r>
      <w:r w:rsidRPr="005266E5">
        <w:rPr>
          <w:rFonts w:ascii="ＭＳ 明朝" w:hAnsi="ＭＳ 明朝" w:hint="eastAsia"/>
        </w:rPr>
        <w:t>の英訳</w:t>
      </w:r>
      <w:r w:rsidRPr="005266E5">
        <w:rPr>
          <w:rFonts w:ascii="ＭＳ 明朝" w:hAnsi="ＭＳ 明朝" w:cs="ＭＳ Ｐゴシック" w:hint="eastAsia"/>
        </w:rPr>
        <w:t>」</w:t>
      </w:r>
      <w:r>
        <w:rPr>
          <w:rFonts w:ascii="ＭＳ 明朝" w:hAnsi="ＭＳ 明朝" w:cs="ＭＳ Ｐゴシック" w:hint="eastAsia"/>
        </w:rPr>
        <w:t>に係る入札資料(評価項目一覧及び提案書)の作成要領を取りまとめたものである。</w:t>
      </w:r>
    </w:p>
    <w:p w14:paraId="74DCAC0C" w14:textId="77777777" w:rsidR="00946EE4" w:rsidRDefault="00946EE4">
      <w:pPr>
        <w:pStyle w:val="a3"/>
        <w:rPr>
          <w:rFonts w:ascii="ＭＳ 明朝" w:hAnsi="ＭＳ 明朝"/>
        </w:rPr>
      </w:pPr>
    </w:p>
    <w:p w14:paraId="74DCAC0D" w14:textId="77777777" w:rsidR="00946EE4" w:rsidRDefault="00946EE4">
      <w:pPr>
        <w:pStyle w:val="a3"/>
        <w:rPr>
          <w:rFonts w:ascii="ＭＳ 明朝" w:hAnsi="ＭＳ 明朝"/>
        </w:rPr>
      </w:pPr>
    </w:p>
    <w:p w14:paraId="74DCAC0E" w14:textId="77777777" w:rsidR="00946EE4" w:rsidRDefault="00946EE4">
      <w:pPr>
        <w:pStyle w:val="a3"/>
        <w:rPr>
          <w:rFonts w:ascii="ＭＳ 明朝" w:hAnsi="ＭＳ 明朝"/>
        </w:rPr>
      </w:pPr>
    </w:p>
    <w:p w14:paraId="74DCAC0F" w14:textId="77777777" w:rsidR="00946EE4" w:rsidRDefault="00946EE4" w:rsidP="00171EB0">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Default="00946EE4">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Default="00946EE4">
      <w:pPr>
        <w:pStyle w:val="a3"/>
        <w:ind w:left="212"/>
        <w:rPr>
          <w:rFonts w:ascii="ＭＳ 明朝" w:hAnsi="ＭＳ 明朝"/>
        </w:rPr>
      </w:pPr>
    </w:p>
    <w:p w14:paraId="74DCAC12" w14:textId="77777777" w:rsidR="00946EE4" w:rsidRDefault="00946EE4">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Default="00946EE4">
            <w:pPr>
              <w:pStyle w:val="a3"/>
              <w:numPr>
                <w:ilvl w:val="0"/>
                <w:numId w:val="8"/>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3517D584" w:rsidR="00946EE4" w:rsidRDefault="00946EE4">
            <w:pPr>
              <w:pStyle w:val="a3"/>
              <w:rPr>
                <w:rFonts w:ascii="ＭＳ 明朝" w:hAnsi="ＭＳ 明朝" w:cs="ＭＳ Ｐゴシック"/>
              </w:rPr>
            </w:pPr>
            <w:r>
              <w:rPr>
                <w:rFonts w:ascii="ＭＳ 明朝" w:hAnsi="ＭＳ 明朝" w:cs="ＭＳ Ｐゴシック" w:hint="eastAsia"/>
              </w:rPr>
              <w:t>本件</w:t>
            </w:r>
            <w:r w:rsidR="005266E5" w:rsidRPr="005266E5">
              <w:rPr>
                <w:rFonts w:ascii="ＭＳ 明朝" w:hAnsi="ＭＳ 明朝" w:cs="ＭＳ Ｐゴシック" w:hint="eastAsia"/>
              </w:rPr>
              <w:t>サプライチェーン上のデータ連携の仕組みに関するガイドライン</w:t>
            </w:r>
            <w:r w:rsidR="00A268F9">
              <w:rPr>
                <w:rFonts w:ascii="ＭＳ 明朝" w:hAnsi="ＭＳ 明朝" w:cs="ＭＳ Ｐゴシック" w:hint="eastAsia"/>
              </w:rPr>
              <w:t>及</w:t>
            </w:r>
            <w:r w:rsidR="005266E5" w:rsidRPr="005266E5">
              <w:rPr>
                <w:rFonts w:ascii="ＭＳ 明朝" w:hAnsi="ＭＳ 明朝" w:cs="ＭＳ Ｐゴシック" w:hint="eastAsia"/>
              </w:rPr>
              <w:t>び運用ガイドブック</w:t>
            </w:r>
            <w:r w:rsidRPr="005266E5">
              <w:rPr>
                <w:rFonts w:ascii="ＭＳ 明朝" w:hAnsi="ＭＳ 明朝" w:cs="ＭＳ Ｐゴシック" w:hint="eastAsia"/>
              </w:rPr>
              <w:t>の英訳</w:t>
            </w:r>
            <w:r>
              <w:rPr>
                <w:rFonts w:ascii="ＭＳ 明朝" w:hAnsi="ＭＳ 明朝" w:cs="ＭＳ Ｐゴシック" w:hint="eastAsia"/>
              </w:rPr>
              <w:t>の仕様を記述（目的・内容等）。</w:t>
            </w:r>
          </w:p>
          <w:p w14:paraId="74DCAC18" w14:textId="77777777" w:rsidR="00946EE4" w:rsidRDefault="00946EE4">
            <w:pPr>
              <w:pStyle w:val="a3"/>
              <w:rPr>
                <w:rFonts w:ascii="ＭＳ 明朝" w:hAnsi="ＭＳ 明朝" w:cs="ＭＳ Ｐゴシック"/>
              </w:rPr>
            </w:pPr>
          </w:p>
        </w:tc>
      </w:tr>
      <w:tr w:rsidR="00946EE4"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Default="00946EE4">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Default="00946EE4">
            <w:pPr>
              <w:pStyle w:val="a3"/>
              <w:rPr>
                <w:rFonts w:ascii="ＭＳ 明朝" w:hAnsi="ＭＳ 明朝" w:cs="ＭＳ Ｐゴシック"/>
              </w:rPr>
            </w:pPr>
            <w:r>
              <w:rPr>
                <w:rFonts w:ascii="ＭＳ 明朝" w:hAnsi="ＭＳ 明朝" w:cs="ＭＳ Ｐゴシック" w:hint="eastAsia"/>
              </w:rPr>
              <w:t>入札者が、評価項目一覧及び提案書に記載すべき項目の概要等を記述。</w:t>
            </w:r>
          </w:p>
          <w:p w14:paraId="74DCAC1C" w14:textId="77777777" w:rsidR="00946EE4" w:rsidRDefault="00946EE4">
            <w:pPr>
              <w:pStyle w:val="a3"/>
              <w:rPr>
                <w:rFonts w:ascii="ＭＳ 明朝" w:hAnsi="ＭＳ 明朝"/>
              </w:rPr>
            </w:pPr>
          </w:p>
        </w:tc>
      </w:tr>
      <w:tr w:rsidR="00946EE4"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Default="00946EE4">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Default="00946EE4">
            <w:pPr>
              <w:pStyle w:val="a3"/>
              <w:rPr>
                <w:rFonts w:ascii="ＭＳ 明朝" w:hAnsi="ＭＳ 明朝" w:cs="ＭＳ Ｐゴシック"/>
              </w:rPr>
            </w:pPr>
            <w:r>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Default="00946EE4">
            <w:pPr>
              <w:pStyle w:val="a3"/>
              <w:rPr>
                <w:rFonts w:ascii="ＭＳ 明朝" w:hAnsi="ＭＳ 明朝"/>
              </w:rPr>
            </w:pPr>
          </w:p>
        </w:tc>
      </w:tr>
      <w:tr w:rsidR="00946EE4"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Default="00946EE4">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Default="00946EE4">
            <w:pPr>
              <w:pStyle w:val="a3"/>
              <w:rPr>
                <w:rFonts w:ascii="ＭＳ 明朝" w:hAnsi="ＭＳ 明朝" w:cs="ＭＳ Ｐゴシック"/>
              </w:rPr>
            </w:pPr>
            <w:r>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Default="00946EE4">
            <w:pPr>
              <w:pStyle w:val="a3"/>
              <w:rPr>
                <w:rFonts w:ascii="ＭＳ 明朝" w:hAnsi="ＭＳ 明朝"/>
              </w:rPr>
            </w:pPr>
          </w:p>
        </w:tc>
      </w:tr>
    </w:tbl>
    <w:p w14:paraId="74DCAC26" w14:textId="77777777" w:rsidR="00946EE4" w:rsidRDefault="00946EE4">
      <w:pPr>
        <w:pStyle w:val="a3"/>
        <w:rPr>
          <w:rFonts w:ascii="ＭＳ 明朝" w:hAnsi="ＭＳ 明朝"/>
        </w:rPr>
      </w:pPr>
    </w:p>
    <w:p w14:paraId="74DCAC27" w14:textId="77777777" w:rsidR="00946EE4" w:rsidRDefault="00946EE4">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Default="00946EE4">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Default="00946EE4">
            <w:pPr>
              <w:pStyle w:val="a3"/>
              <w:rPr>
                <w:rFonts w:ascii="ＭＳ 明朝" w:hAnsi="ＭＳ 明朝"/>
              </w:rPr>
            </w:pPr>
            <w:r>
              <w:rPr>
                <w:rFonts w:ascii="ＭＳ 明朝" w:hAnsi="ＭＳ 明朝" w:cs="ＭＳ Ｐゴシック" w:hint="eastAsia"/>
              </w:rPr>
              <w:t>仕様書</w:t>
            </w:r>
            <w:r>
              <w:rPr>
                <w:rFonts w:ascii="ＭＳ 明朝" w:hAnsi="ＭＳ 明朝" w:cs="ＭＳ Ｐゴシック" w:hint="eastAsia"/>
                <w:sz w:val="22"/>
                <w:szCs w:val="22"/>
              </w:rPr>
              <w:t>に記述された要件一覧を遵守又は達成するか否かに関し、遵守確認欄に○×を記入し、提案書頁番号欄に、該当する提案書の頁番号を記入したもの。</w:t>
            </w:r>
          </w:p>
        </w:tc>
      </w:tr>
      <w:tr w:rsidR="00946EE4"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280001C1" w:rsidR="00946EE4" w:rsidRDefault="00D3673B">
            <w:pPr>
              <w:pStyle w:val="a3"/>
              <w:rPr>
                <w:rFonts w:ascii="ＭＳ 明朝" w:hAnsi="ＭＳ 明朝"/>
              </w:rPr>
            </w:pPr>
            <w:r>
              <w:rPr>
                <w:rFonts w:ascii="ＭＳ 明朝" w:hAnsi="ＭＳ 明朝" w:cs="ＭＳ Ｐゴシック" w:hint="eastAsia"/>
              </w:rPr>
              <w:t>②</w:t>
            </w:r>
            <w:r w:rsidR="00946EE4">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74DCAC2F" w14:textId="77777777" w:rsidR="00946EE4" w:rsidRDefault="00946EE4">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w:t>
            </w:r>
          </w:p>
          <w:p w14:paraId="74DCAC30" w14:textId="0C76E492" w:rsidR="00946EE4" w:rsidRDefault="00946EE4">
            <w:pPr>
              <w:pStyle w:val="a3"/>
              <w:rPr>
                <w:rFonts w:ascii="ＭＳ 明朝" w:hAnsi="ＭＳ 明朝"/>
              </w:rPr>
            </w:pPr>
            <w:r>
              <w:rPr>
                <w:rFonts w:ascii="ＭＳ 明朝" w:hAnsi="ＭＳ 明朝" w:hint="eastAsia"/>
              </w:rPr>
              <w:t>「第</w:t>
            </w:r>
            <w:r w:rsidR="005266E5">
              <w:rPr>
                <w:rFonts w:ascii="ＭＳ 明朝" w:hAnsi="ＭＳ 明朝" w:hint="eastAsia"/>
              </w:rPr>
              <w:t>3</w:t>
            </w:r>
            <w:r>
              <w:rPr>
                <w:rFonts w:ascii="ＭＳ 明朝" w:hAnsi="ＭＳ 明朝" w:hint="eastAsia"/>
              </w:rPr>
              <w:t>章3.1提案書の構成及び記載事項」参照。</w:t>
            </w:r>
          </w:p>
        </w:tc>
      </w:tr>
    </w:tbl>
    <w:p w14:paraId="74DCAC32" w14:textId="77777777" w:rsidR="00946EE4" w:rsidRDefault="00946EE4">
      <w:pPr>
        <w:pStyle w:val="a3"/>
        <w:rPr>
          <w:rFonts w:ascii="ＭＳ 明朝" w:hAnsi="ＭＳ 明朝"/>
        </w:rPr>
      </w:pPr>
    </w:p>
    <w:p w14:paraId="74DCAC33" w14:textId="77777777" w:rsidR="00946EE4" w:rsidRDefault="00946EE4">
      <w:pPr>
        <w:pStyle w:val="a3"/>
        <w:rPr>
          <w:rFonts w:ascii="ＭＳ 明朝" w:hAnsi="ＭＳ 明朝"/>
        </w:rPr>
      </w:pPr>
      <w:r>
        <w:rPr>
          <w:rFonts w:ascii="ＭＳ 明朝" w:hAnsi="ＭＳ 明朝"/>
        </w:rPr>
        <w:br w:type="page"/>
      </w:r>
    </w:p>
    <w:p w14:paraId="74DCAC34"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4DCAC36" w14:textId="77777777" w:rsidR="00946EE4" w:rsidRPr="00DA2BC1" w:rsidRDefault="00946EE4">
      <w:pPr>
        <w:pStyle w:val="a3"/>
        <w:ind w:left="848"/>
        <w:rPr>
          <w:rFonts w:ascii="ＭＳ 明朝" w:hAnsi="ＭＳ 明朝"/>
        </w:rPr>
      </w:pPr>
      <w:r>
        <w:rPr>
          <w:rFonts w:ascii="ＭＳ 明朝" w:hAnsi="ＭＳ 明朝" w:cs="ＭＳ Ｐゴシック" w:hint="eastAsia"/>
        </w:rPr>
        <w:t>評価項目一覧の構成及び概要説明</w:t>
      </w:r>
      <w:r w:rsidRPr="00DA2BC1">
        <w:rPr>
          <w:rFonts w:ascii="ＭＳ 明朝" w:hAnsi="ＭＳ 明朝" w:cs="ＭＳ Ｐゴシック" w:hint="eastAsia"/>
        </w:rPr>
        <w:t>を以下</w:t>
      </w:r>
      <w:r w:rsidR="00444062" w:rsidRPr="00DA2BC1">
        <w:rPr>
          <w:rFonts w:ascii="ＭＳ 明朝" w:hAnsi="ＭＳ 明朝" w:cs="ＭＳ Ｐゴシック" w:hint="eastAsia"/>
        </w:rPr>
        <w:t>表3</w:t>
      </w:r>
      <w:r w:rsidRPr="00DA2BC1">
        <w:rPr>
          <w:rFonts w:ascii="ＭＳ 明朝" w:hAnsi="ＭＳ 明朝" w:cs="ＭＳ Ｐゴシック" w:hint="eastAsia"/>
        </w:rPr>
        <w:t>に</w:t>
      </w:r>
      <w:r w:rsidR="00444062" w:rsidRPr="00DA2BC1">
        <w:rPr>
          <w:rFonts w:ascii="ＭＳ 明朝" w:hAnsi="ＭＳ 明朝" w:cs="ＭＳ Ｐゴシック" w:hint="eastAsia"/>
        </w:rPr>
        <w:t>示す</w:t>
      </w:r>
      <w:r w:rsidRPr="00DA2BC1">
        <w:rPr>
          <w:rFonts w:ascii="ＭＳ 明朝" w:hAnsi="ＭＳ 明朝" w:cs="ＭＳ Ｐゴシック" w:hint="eastAsia"/>
        </w:rPr>
        <w:t>。</w:t>
      </w:r>
    </w:p>
    <w:p w14:paraId="74DCAC37" w14:textId="77777777" w:rsidR="00946EE4" w:rsidRDefault="00946EE4">
      <w:pPr>
        <w:pStyle w:val="a3"/>
        <w:rPr>
          <w:rFonts w:ascii="ＭＳ 明朝" w:hAnsi="ＭＳ 明朝"/>
        </w:rPr>
      </w:pPr>
    </w:p>
    <w:p w14:paraId="74DCAC38" w14:textId="77777777" w:rsidR="00946EE4" w:rsidRDefault="00946EE4">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Default="00946EE4">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Default="00946EE4">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Default="00946EE4">
            <w:pPr>
              <w:pStyle w:val="a3"/>
              <w:jc w:val="center"/>
              <w:rPr>
                <w:rFonts w:ascii="ＭＳ 明朝" w:hAnsi="ＭＳ 明朝"/>
              </w:rPr>
            </w:pPr>
            <w:r>
              <w:rPr>
                <w:rFonts w:ascii="ＭＳ 明朝" w:hAnsi="ＭＳ 明朝" w:cs="ＭＳ Ｐゴシック" w:hint="eastAsia"/>
              </w:rPr>
              <w:t>概要説明</w:t>
            </w:r>
          </w:p>
        </w:tc>
      </w:tr>
      <w:tr w:rsidR="00946EE4" w14:paraId="74DCAC40" w14:textId="77777777" w:rsidTr="005266E5">
        <w:trPr>
          <w:trHeight w:hRule="exact" w:val="1298"/>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Default="00946EE4">
            <w:pPr>
              <w:pStyle w:val="a3"/>
              <w:jc w:val="center"/>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E66F11B" w:rsidR="00946EE4" w:rsidRDefault="00444062">
            <w:pPr>
              <w:pStyle w:val="a3"/>
              <w:rPr>
                <w:rFonts w:ascii="ＭＳ 明朝" w:hAnsi="ＭＳ 明朝"/>
              </w:rPr>
            </w:pPr>
            <w:r w:rsidRPr="005266E5">
              <w:rPr>
                <w:rFonts w:ascii="ＭＳ 明朝" w:hAnsi="ＭＳ 明朝" w:cs="ＭＳ Ｐゴシック" w:hint="eastAsia"/>
                <w:sz w:val="20"/>
                <w:szCs w:val="20"/>
              </w:rPr>
              <w:t>「</w:t>
            </w:r>
            <w:r w:rsidR="005266E5" w:rsidRPr="005266E5">
              <w:rPr>
                <w:rFonts w:ascii="ＭＳ 明朝" w:hAnsi="ＭＳ 明朝" w:cs="ＭＳ Ｐゴシック" w:hint="eastAsia"/>
                <w:sz w:val="20"/>
                <w:szCs w:val="20"/>
              </w:rPr>
              <w:t>サプライチェーン上のデータ連携の仕組みに関するガイドライン</w:t>
            </w:r>
            <w:r w:rsidR="00A268F9">
              <w:rPr>
                <w:rFonts w:ascii="ＭＳ 明朝" w:hAnsi="ＭＳ 明朝" w:cs="ＭＳ Ｐゴシック" w:hint="eastAsia"/>
                <w:sz w:val="20"/>
                <w:szCs w:val="20"/>
              </w:rPr>
              <w:t>及</w:t>
            </w:r>
            <w:r w:rsidR="005266E5" w:rsidRPr="005266E5">
              <w:rPr>
                <w:rFonts w:ascii="ＭＳ 明朝" w:hAnsi="ＭＳ 明朝" w:cs="ＭＳ Ｐゴシック" w:hint="eastAsia"/>
                <w:sz w:val="20"/>
                <w:szCs w:val="20"/>
              </w:rPr>
              <w:t>び運用ガイドブック</w:t>
            </w:r>
            <w:r w:rsidR="00946EE4" w:rsidRPr="005266E5">
              <w:rPr>
                <w:rFonts w:ascii="ＭＳ 明朝" w:hAnsi="ＭＳ 明朝" w:cs="ＭＳ Ｐゴシック" w:hint="eastAsia"/>
                <w:sz w:val="20"/>
                <w:szCs w:val="20"/>
              </w:rPr>
              <w:t>の英訳</w:t>
            </w:r>
            <w:r w:rsidRPr="005266E5">
              <w:rPr>
                <w:rFonts w:ascii="ＭＳ 明朝" w:hAnsi="ＭＳ 明朝" w:cs="ＭＳ Ｐゴシック" w:hint="eastAsia"/>
                <w:sz w:val="20"/>
                <w:szCs w:val="20"/>
              </w:rPr>
              <w:t>」</w:t>
            </w:r>
            <w:r w:rsidR="00946EE4">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14:paraId="74DCAC44" w14:textId="77777777" w:rsidTr="005266E5">
        <w:trPr>
          <w:trHeight w:hRule="exact" w:val="1132"/>
        </w:trPr>
        <w:tc>
          <w:tcPr>
            <w:tcW w:w="1306" w:type="dxa"/>
            <w:tcBorders>
              <w:top w:val="nil"/>
              <w:left w:val="single" w:sz="4" w:space="0" w:color="000000"/>
              <w:bottom w:val="single" w:sz="4" w:space="0" w:color="000000"/>
              <w:right w:val="single" w:sz="4" w:space="0" w:color="000000"/>
            </w:tcBorders>
            <w:vAlign w:val="center"/>
          </w:tcPr>
          <w:p w14:paraId="74DCAC41" w14:textId="17CD6474" w:rsidR="00946EE4" w:rsidRDefault="00946EE4" w:rsidP="003C79AD">
            <w:pPr>
              <w:pStyle w:val="a3"/>
              <w:jc w:val="center"/>
              <w:rPr>
                <w:rFonts w:ascii="ＭＳ 明朝" w:hAnsi="ＭＳ 明朝"/>
              </w:rPr>
            </w:pPr>
            <w:r>
              <w:rPr>
                <w:rFonts w:ascii="ＭＳ 明朝" w:hAnsi="ＭＳ 明朝" w:cs="ＭＳ Ｐゴシック" w:hint="eastAsia"/>
              </w:rPr>
              <w:t>1～</w:t>
            </w:r>
            <w:r w:rsidR="003C79AD" w:rsidRPr="00660DF8">
              <w:rPr>
                <w:rFonts w:ascii="ＭＳ 明朝" w:hAnsi="ＭＳ 明朝" w:cs="ＭＳ Ｐゴシック"/>
              </w:rPr>
              <w:t>7</w:t>
            </w:r>
          </w:p>
        </w:tc>
        <w:tc>
          <w:tcPr>
            <w:tcW w:w="1620" w:type="dxa"/>
            <w:tcBorders>
              <w:top w:val="nil"/>
              <w:left w:val="nil"/>
              <w:bottom w:val="single" w:sz="4" w:space="0" w:color="000000"/>
              <w:right w:val="single" w:sz="4" w:space="0" w:color="000000"/>
            </w:tcBorders>
            <w:vAlign w:val="center"/>
          </w:tcPr>
          <w:p w14:paraId="74DCAC42"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Default="00946EE4">
            <w:pPr>
              <w:pStyle w:val="a3"/>
              <w:rPr>
                <w:rFonts w:ascii="ＭＳ 明朝" w:hAnsi="ＭＳ 明朝" w:cs="ＭＳ Ｐゴシック"/>
                <w:sz w:val="20"/>
                <w:szCs w:val="20"/>
              </w:rPr>
            </w:pPr>
            <w:r>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Default="00946EE4">
      <w:pPr>
        <w:pStyle w:val="a3"/>
        <w:rPr>
          <w:rFonts w:ascii="ＭＳ 明朝" w:hAnsi="ＭＳ 明朝"/>
        </w:rPr>
      </w:pPr>
    </w:p>
    <w:p w14:paraId="74DCAC46" w14:textId="77777777" w:rsidR="00946EE4" w:rsidRDefault="00946EE4">
      <w:pPr>
        <w:pStyle w:val="a3"/>
        <w:rPr>
          <w:rFonts w:ascii="ＭＳ 明朝" w:hAnsi="ＭＳ 明朝"/>
        </w:rPr>
      </w:pPr>
    </w:p>
    <w:p w14:paraId="74DCAC47"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4DCAC48"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4DCAC49"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Default="00946EE4">
      <w:pPr>
        <w:pStyle w:val="a3"/>
        <w:ind w:left="1272"/>
        <w:rPr>
          <w:rFonts w:ascii="ＭＳ 明朝" w:hAnsi="ＭＳ 明朝"/>
        </w:rPr>
      </w:pPr>
    </w:p>
    <w:p w14:paraId="74DCAC4B" w14:textId="77777777" w:rsidR="00946EE4" w:rsidRDefault="00946EE4">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Default="00946EE4">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Default="00946EE4">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5C" w14:textId="77777777" w:rsidR="00946EE4" w:rsidRDefault="00946EE4">
      <w:pPr>
        <w:pStyle w:val="a3"/>
        <w:rPr>
          <w:rFonts w:ascii="ＭＳ 明朝" w:hAnsi="ＭＳ 明朝"/>
        </w:rPr>
      </w:pPr>
      <w:r>
        <w:rPr>
          <w:rFonts w:ascii="ＭＳ 明朝" w:hAnsi="ＭＳ 明朝"/>
        </w:rPr>
        <w:br w:type="page"/>
      </w:r>
    </w:p>
    <w:p w14:paraId="74DCAC5D"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4DCAC5E"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4DCAC5F"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Default="00946EE4">
      <w:pPr>
        <w:pStyle w:val="a3"/>
        <w:ind w:left="848"/>
        <w:rPr>
          <w:rFonts w:ascii="ＭＳ 明朝" w:hAnsi="ＭＳ 明朝"/>
        </w:rPr>
      </w:pPr>
    </w:p>
    <w:p w14:paraId="74DCAC61" w14:textId="77777777" w:rsidR="00946EE4" w:rsidRDefault="00946EE4">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Default="00946EE4">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Default="00946EE4">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Default="00946EE4">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Default="00946EE4">
            <w:pPr>
              <w:pStyle w:val="a3"/>
              <w:ind w:firstLineChars="100" w:firstLine="212"/>
              <w:rPr>
                <w:rFonts w:ascii="ＭＳ 明朝" w:hAnsi="ＭＳ 明朝" w:cs="ＭＳ Ｐゴシック"/>
              </w:rPr>
            </w:pPr>
            <w:r>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Default="00946EE4">
            <w:pPr>
              <w:pStyle w:val="a3"/>
              <w:rPr>
                <w:rFonts w:ascii="ＭＳ 明朝" w:hAnsi="ＭＳ 明朝"/>
              </w:rPr>
            </w:pPr>
            <w:r>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7C" w14:textId="77777777" w:rsidR="00946EE4" w:rsidRDefault="00946EE4">
      <w:pPr>
        <w:pStyle w:val="a3"/>
        <w:rPr>
          <w:rFonts w:ascii="ＭＳ 明朝" w:hAnsi="ＭＳ 明朝"/>
        </w:rPr>
      </w:pPr>
      <w:r>
        <w:rPr>
          <w:rFonts w:ascii="ＭＳ 明朝" w:hAnsi="ＭＳ 明朝"/>
        </w:rPr>
        <w:br w:type="page"/>
      </w:r>
    </w:p>
    <w:p w14:paraId="74DCAC7D" w14:textId="77777777" w:rsidR="00946EE4" w:rsidRDefault="00946EE4">
      <w:pPr>
        <w:pStyle w:val="a3"/>
        <w:rPr>
          <w:rFonts w:ascii="ＭＳ 明朝" w:hAnsi="ＭＳ 明朝"/>
        </w:rPr>
      </w:pPr>
    </w:p>
    <w:p w14:paraId="74DCAC7E"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4DCAC7F"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4DCAC80" w14:textId="12F36D81" w:rsidR="00946EE4" w:rsidRDefault="00946EE4" w:rsidP="007E382D">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w:t>
      </w:r>
      <w:r w:rsidR="007E382D">
        <w:rPr>
          <w:rFonts w:ascii="ＭＳ 明朝" w:hAnsi="ＭＳ 明朝" w:cs="ＭＳ Ｐゴシック" w:hint="eastAsia"/>
        </w:rPr>
        <w:t>項番と項目</w:t>
      </w:r>
      <w:r>
        <w:rPr>
          <w:rFonts w:ascii="ＭＳ 明朝" w:hAnsi="ＭＳ 明朝" w:cs="ＭＳ Ｐゴシック" w:hint="eastAsia"/>
        </w:rPr>
        <w:t>]を抜粋したもの及び求められる</w:t>
      </w:r>
      <w:r w:rsidRPr="00444062">
        <w:rPr>
          <w:rFonts w:ascii="ＭＳ 明朝" w:hAnsi="ＭＳ 明朝" w:cs="ＭＳ Ｐゴシック" w:hint="eastAsia"/>
        </w:rPr>
        <w:t>提案要求事項を表</w:t>
      </w:r>
      <w:r w:rsidR="00091709">
        <w:rPr>
          <w:rFonts w:ascii="ＭＳ 明朝" w:hAnsi="ＭＳ 明朝" w:cs="ＭＳ Ｐゴシック" w:hint="eastAsia"/>
        </w:rPr>
        <w:t>6</w:t>
      </w:r>
      <w:r w:rsidR="00114FF8" w:rsidRPr="00444062">
        <w:rPr>
          <w:rFonts w:ascii="ＭＳ 明朝" w:hAnsi="ＭＳ 明朝" w:cs="ＭＳ Ｐゴシック" w:hint="eastAsia"/>
        </w:rPr>
        <w:t>に</w:t>
      </w:r>
      <w:r w:rsidRPr="00444062">
        <w:rPr>
          <w:rFonts w:ascii="ＭＳ 明朝" w:hAnsi="ＭＳ 明朝" w:cs="ＭＳ Ｐゴシック" w:hint="eastAsia"/>
        </w:rPr>
        <w:t>示す。提案書は、表</w:t>
      </w:r>
      <w:r w:rsidR="007E382D">
        <w:rPr>
          <w:rFonts w:ascii="ＭＳ 明朝" w:hAnsi="ＭＳ 明朝" w:cs="ＭＳ Ｐゴシック" w:hint="eastAsia"/>
        </w:rPr>
        <w:t>6</w:t>
      </w:r>
      <w:r w:rsidRPr="00444062">
        <w:rPr>
          <w:rFonts w:ascii="ＭＳ 明朝" w:hAnsi="ＭＳ 明朝" w:cs="ＭＳ Ｐゴシック" w:hint="eastAsia"/>
        </w:rPr>
        <w:t>の項番、項目内容に従い、提案要求内容を十分に咀嚼した上で記述</w:t>
      </w:r>
      <w:r w:rsidR="00B64298" w:rsidRPr="00444062">
        <w:rPr>
          <w:rFonts w:ascii="ＭＳ 明朝" w:hAnsi="ＭＳ 明朝" w:cs="ＭＳ Ｐゴシック" w:hint="eastAsia"/>
        </w:rPr>
        <w:t>及び提案</w:t>
      </w:r>
      <w:r w:rsidRPr="00444062">
        <w:rPr>
          <w:rFonts w:ascii="ＭＳ 明朝" w:hAnsi="ＭＳ 明朝" w:cs="ＭＳ Ｐゴシック" w:hint="eastAsia"/>
        </w:rPr>
        <w:t>すること。なお、詳細は別添「評価項目一覧」を参照すること。</w:t>
      </w:r>
    </w:p>
    <w:p w14:paraId="74DCAC81" w14:textId="09785DB5" w:rsidR="00F53205" w:rsidRDefault="00F53205" w:rsidP="00F53205">
      <w:pPr>
        <w:pStyle w:val="a3"/>
        <w:ind w:leftChars="401" w:left="842" w:firstLineChars="100" w:firstLine="212"/>
        <w:rPr>
          <w:rFonts w:ascii="ＭＳ 明朝" w:hAnsi="ＭＳ 明朝" w:cs="ＭＳ Ｐゴシック"/>
        </w:rPr>
      </w:pPr>
    </w:p>
    <w:p w14:paraId="74DCAC82" w14:textId="77777777" w:rsidR="00F53205" w:rsidRDefault="00F53205" w:rsidP="00F53205">
      <w:pPr>
        <w:pStyle w:val="a3"/>
        <w:ind w:leftChars="401" w:left="842" w:firstLineChars="100" w:firstLine="212"/>
        <w:rPr>
          <w:rFonts w:ascii="ＭＳ 明朝" w:hAnsi="ＭＳ 明朝" w:cs="ＭＳ Ｐゴシック"/>
        </w:rPr>
      </w:pPr>
    </w:p>
    <w:p w14:paraId="74DCAC83" w14:textId="77777777" w:rsidR="00F53205" w:rsidRPr="00444062" w:rsidRDefault="00F53205">
      <w:pPr>
        <w:pStyle w:val="a3"/>
        <w:ind w:leftChars="401" w:left="842" w:firstLineChars="100" w:firstLine="212"/>
        <w:rPr>
          <w:rFonts w:ascii="ＭＳ 明朝" w:hAnsi="ＭＳ 明朝"/>
        </w:rPr>
      </w:pPr>
    </w:p>
    <w:p w14:paraId="74DCAC84" w14:textId="4C9741B3" w:rsidR="00946EE4" w:rsidRPr="00444062" w:rsidRDefault="00946EE4">
      <w:pPr>
        <w:pStyle w:val="a3"/>
        <w:rPr>
          <w:rFonts w:ascii="ＭＳ 明朝" w:hAnsi="ＭＳ 明朝"/>
        </w:rPr>
      </w:pPr>
      <w:r w:rsidRPr="00444062">
        <w:rPr>
          <w:rFonts w:ascii="ＭＳ 明朝" w:hAnsi="ＭＳ 明朝" w:cs="ＭＳ Ｐゴシック" w:hint="eastAsia"/>
        </w:rPr>
        <w:t>[表</w:t>
      </w:r>
      <w:r w:rsidR="007E382D">
        <w:rPr>
          <w:rFonts w:ascii="ＭＳ 明朝" w:hAnsi="ＭＳ 明朝" w:cs="ＭＳ Ｐゴシック" w:hint="eastAsia"/>
        </w:rPr>
        <w:t>6</w:t>
      </w:r>
      <w:r w:rsidRPr="00444062">
        <w:rPr>
          <w:rFonts w:ascii="ＭＳ 明朝" w:hAnsi="ＭＳ 明朝" w:cs="ＭＳ Ｐゴシック" w:hint="eastAsia"/>
        </w:rPr>
        <w:t xml:space="preserve"> 提案書目次</w:t>
      </w:r>
      <w:r w:rsidR="00532D58" w:rsidRPr="00444062">
        <w:rPr>
          <w:rFonts w:ascii="ＭＳ 明朝" w:hAnsi="ＭＳ 明朝" w:cs="ＭＳ Ｐゴシック" w:hint="eastAsia"/>
        </w:rPr>
        <w:t>及び提案要求事項</w:t>
      </w:r>
      <w:r w:rsidRPr="00444062">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Default="00946EE4">
            <w:pPr>
              <w:pStyle w:val="a3"/>
              <w:jc w:val="center"/>
              <w:rPr>
                <w:rFonts w:ascii="ＭＳ 明朝" w:hAnsi="ＭＳ 明朝"/>
              </w:rPr>
            </w:pPr>
            <w:r>
              <w:rPr>
                <w:rFonts w:ascii="ＭＳ 明朝" w:hAnsi="ＭＳ 明朝" w:cs="ＭＳ Ｐゴシック" w:hint="eastAsia"/>
              </w:rPr>
              <w:t>提案書</w:t>
            </w:r>
          </w:p>
          <w:p w14:paraId="74DCAC86" w14:textId="77777777" w:rsidR="00946EE4" w:rsidRDefault="00946EE4">
            <w:pPr>
              <w:pStyle w:val="a3"/>
              <w:jc w:val="center"/>
              <w:rPr>
                <w:rFonts w:ascii="ＭＳ 明朝" w:hAnsi="ＭＳ 明朝"/>
              </w:rPr>
            </w:pPr>
            <w:r>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Default="00946EE4">
            <w:pPr>
              <w:pStyle w:val="a3"/>
              <w:jc w:val="center"/>
              <w:rPr>
                <w:rFonts w:ascii="ＭＳ 明朝" w:hAnsi="ＭＳ 明朝"/>
              </w:rPr>
            </w:pPr>
            <w:r>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Default="00B64298">
            <w:pPr>
              <w:pStyle w:val="a3"/>
              <w:jc w:val="center"/>
              <w:rPr>
                <w:rFonts w:ascii="ＭＳ 明朝" w:hAnsi="ＭＳ 明朝" w:cs="ＭＳ Ｐゴシック"/>
              </w:rPr>
            </w:pPr>
            <w:r w:rsidRPr="00444062">
              <w:rPr>
                <w:rFonts w:ascii="ＭＳ 明朝" w:hAnsi="ＭＳ 明朝" w:cs="ＭＳ Ｐゴシック" w:hint="eastAsia"/>
              </w:rPr>
              <w:t>求められる</w:t>
            </w:r>
            <w:r w:rsidR="00946EE4" w:rsidRPr="00444062">
              <w:rPr>
                <w:rFonts w:ascii="ＭＳ 明朝" w:hAnsi="ＭＳ 明朝" w:cs="ＭＳ Ｐゴシック" w:hint="eastAsia"/>
              </w:rPr>
              <w:t>提案要求</w:t>
            </w:r>
            <w:r w:rsidR="00946EE4">
              <w:rPr>
                <w:rFonts w:ascii="ＭＳ 明朝" w:hAnsi="ＭＳ 明朝" w:cs="ＭＳ Ｐゴシック" w:hint="eastAsia"/>
              </w:rPr>
              <w:t>事項</w:t>
            </w:r>
          </w:p>
        </w:tc>
      </w:tr>
      <w:tr w:rsidR="00946EE4" w14:paraId="74DCAC8E" w14:textId="77777777">
        <w:trPr>
          <w:trHeight w:val="910"/>
        </w:trPr>
        <w:tc>
          <w:tcPr>
            <w:tcW w:w="1230" w:type="dxa"/>
            <w:tcBorders>
              <w:top w:val="nil"/>
              <w:left w:val="single" w:sz="4" w:space="0" w:color="000000"/>
              <w:bottom w:val="single" w:sz="4" w:space="0" w:color="000000"/>
              <w:right w:val="single" w:sz="4" w:space="0" w:color="000000"/>
            </w:tcBorders>
            <w:vAlign w:val="center"/>
          </w:tcPr>
          <w:p w14:paraId="74DCAC8A"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74DCAC8B" w14:textId="77777777" w:rsidR="00946EE4" w:rsidRDefault="00946EE4">
            <w:pPr>
              <w:pStyle w:val="a3"/>
              <w:rPr>
                <w:rFonts w:ascii="ＭＳ 明朝" w:hAnsi="ＭＳ 明朝" w:cs="ＭＳ Ｐゴシック"/>
              </w:rPr>
            </w:pPr>
            <w:r>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74DCAC8C" w14:textId="010BBC4E" w:rsidR="00946EE4" w:rsidRDefault="00946EE4">
            <w:pPr>
              <w:pStyle w:val="a3"/>
              <w:numPr>
                <w:ilvl w:val="0"/>
                <w:numId w:val="30"/>
              </w:numPr>
              <w:rPr>
                <w:rFonts w:ascii="ＭＳ 明朝" w:hAnsi="ＭＳ 明朝" w:cs="ＭＳ Ｐゴシック"/>
              </w:rPr>
            </w:pPr>
            <w:r>
              <w:rPr>
                <w:rFonts w:ascii="ＭＳ 明朝" w:hAnsi="ＭＳ 明朝" w:cs="ＭＳ Ｐゴシック" w:hint="eastAsia"/>
              </w:rPr>
              <w:t>本業務を実施する体制、</w:t>
            </w:r>
            <w:r w:rsidR="00300C67">
              <w:rPr>
                <w:rFonts w:ascii="ＭＳ 明朝" w:hAnsi="ＭＳ 明朝" w:cs="ＭＳ Ｐゴシック" w:hint="eastAsia"/>
              </w:rPr>
              <w:t>業務分担、</w:t>
            </w:r>
            <w:r>
              <w:rPr>
                <w:rFonts w:ascii="ＭＳ 明朝" w:hAnsi="ＭＳ 明朝" w:cs="ＭＳ Ｐゴシック" w:hint="eastAsia"/>
              </w:rPr>
              <w:t>指示・報告の流れ、</w:t>
            </w:r>
            <w:r w:rsidR="0056018F">
              <w:rPr>
                <w:rFonts w:ascii="ＭＳ 明朝" w:hAnsi="ＭＳ 明朝" w:cs="ＭＳ Ｐゴシック" w:hint="eastAsia"/>
              </w:rPr>
              <w:t>I</w:t>
            </w:r>
            <w:r w:rsidR="0056018F">
              <w:rPr>
                <w:rFonts w:ascii="ＭＳ 明朝" w:hAnsi="ＭＳ 明朝" w:cs="ＭＳ Ｐゴシック"/>
              </w:rPr>
              <w:t xml:space="preserve">PA </w:t>
            </w:r>
            <w:r w:rsidR="00300C67">
              <w:rPr>
                <w:rFonts w:ascii="ＭＳ 明朝" w:hAnsi="ＭＳ 明朝" w:cs="ＭＳ Ｐゴシック" w:hint="eastAsia"/>
              </w:rPr>
              <w:t>DADCとの連絡体制等、担当者相互の関係・情報の流れがわかるもの</w:t>
            </w:r>
            <w:r>
              <w:rPr>
                <w:rFonts w:ascii="ＭＳ 明朝" w:hAnsi="ＭＳ 明朝" w:cs="ＭＳ Ｐゴシック" w:hint="eastAsia"/>
              </w:rPr>
              <w:t>。</w:t>
            </w:r>
          </w:p>
          <w:p w14:paraId="3A43BD3A" w14:textId="74A0D9C2" w:rsidR="001029CE" w:rsidRDefault="001029CE">
            <w:pPr>
              <w:pStyle w:val="a3"/>
              <w:numPr>
                <w:ilvl w:val="0"/>
                <w:numId w:val="30"/>
              </w:numPr>
              <w:rPr>
                <w:rFonts w:ascii="ＭＳ 明朝" w:hAnsi="ＭＳ 明朝" w:cs="ＭＳ Ｐゴシック"/>
              </w:rPr>
            </w:pPr>
            <w:r>
              <w:rPr>
                <w:rFonts w:ascii="ＭＳ 明朝" w:hAnsi="ＭＳ 明朝" w:cs="ＭＳ Ｐゴシック" w:hint="eastAsia"/>
              </w:rPr>
              <w:t>本提案トライアル翻訳を担当した者が実際の英訳を担当することがわかるように記載すること。</w:t>
            </w:r>
          </w:p>
          <w:p w14:paraId="75AC559B" w14:textId="388C4AD4" w:rsidR="00300C67" w:rsidRDefault="0056018F">
            <w:pPr>
              <w:pStyle w:val="a3"/>
              <w:numPr>
                <w:ilvl w:val="0"/>
                <w:numId w:val="30"/>
              </w:numPr>
              <w:rPr>
                <w:rFonts w:ascii="ＭＳ 明朝" w:hAnsi="ＭＳ 明朝" w:cs="ＭＳ Ｐゴシック"/>
              </w:rPr>
            </w:pPr>
            <w:r>
              <w:rPr>
                <w:rFonts w:ascii="ＭＳ 明朝" w:hAnsi="ＭＳ 明朝" w:cs="ＭＳ Ｐゴシック"/>
              </w:rPr>
              <w:t xml:space="preserve">IPA </w:t>
            </w:r>
            <w:r w:rsidR="00300C67">
              <w:rPr>
                <w:rFonts w:ascii="ＭＳ 明朝" w:hAnsi="ＭＳ 明朝" w:cs="ＭＳ Ｐゴシック" w:hint="eastAsia"/>
              </w:rPr>
              <w:t>DADCとの打合せ出席者に関する情報。</w:t>
            </w:r>
          </w:p>
          <w:p w14:paraId="45BE2DC4" w14:textId="04817684" w:rsidR="00300C67" w:rsidRDefault="00300C67">
            <w:pPr>
              <w:pStyle w:val="a3"/>
              <w:numPr>
                <w:ilvl w:val="0"/>
                <w:numId w:val="32"/>
              </w:numPr>
              <w:rPr>
                <w:rFonts w:ascii="ＭＳ 明朝" w:hAnsi="ＭＳ 明朝" w:cs="ＭＳ Ｐゴシック"/>
              </w:rPr>
            </w:pPr>
            <w:r>
              <w:rPr>
                <w:rFonts w:ascii="ＭＳ 明朝" w:hAnsi="ＭＳ 明朝" w:cs="ＭＳ Ｐゴシック" w:hint="eastAsia"/>
              </w:rPr>
              <w:t>英訳またはチェック担当者が出席できない場合には、出席者の担当役割、スキル情報及び関連する業務経験を明示すること</w:t>
            </w:r>
          </w:p>
          <w:p w14:paraId="74DCAC8D" w14:textId="6D5EC4BA" w:rsidR="00946EE4" w:rsidRDefault="00300C67">
            <w:pPr>
              <w:pStyle w:val="a3"/>
              <w:numPr>
                <w:ilvl w:val="0"/>
                <w:numId w:val="30"/>
              </w:numPr>
              <w:rPr>
                <w:rFonts w:ascii="ＭＳ 明朝" w:hAnsi="ＭＳ 明朝" w:cs="ＭＳ Ｐゴシック"/>
              </w:rPr>
            </w:pPr>
            <w:r>
              <w:rPr>
                <w:rFonts w:ascii="ＭＳ 明朝" w:hAnsi="ＭＳ 明朝" w:cs="ＭＳ Ｐゴシック" w:hint="eastAsia"/>
              </w:rPr>
              <w:t>本作業を効率的に実施するための体制上の方法・工夫等</w:t>
            </w:r>
            <w:r w:rsidR="00946EE4">
              <w:rPr>
                <w:rFonts w:ascii="ＭＳ 明朝" w:hAnsi="ＭＳ 明朝" w:cs="ＭＳ Ｐゴシック" w:hint="eastAsia"/>
              </w:rPr>
              <w:t>。</w:t>
            </w:r>
          </w:p>
        </w:tc>
      </w:tr>
      <w:tr w:rsidR="00946EE4" w14:paraId="74DCAC94" w14:textId="77777777">
        <w:trPr>
          <w:trHeight w:val="854"/>
        </w:trPr>
        <w:tc>
          <w:tcPr>
            <w:tcW w:w="1230" w:type="dxa"/>
            <w:tcBorders>
              <w:top w:val="nil"/>
              <w:left w:val="single" w:sz="4" w:space="0" w:color="000000"/>
              <w:bottom w:val="single" w:sz="4" w:space="0" w:color="000000"/>
              <w:right w:val="single" w:sz="4" w:space="0" w:color="000000"/>
            </w:tcBorders>
            <w:vAlign w:val="center"/>
          </w:tcPr>
          <w:p w14:paraId="74DCAC8F"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74DCAC90" w14:textId="58AD61C1" w:rsidR="00946EE4" w:rsidRDefault="00946EE4">
            <w:pPr>
              <w:pStyle w:val="a3"/>
              <w:rPr>
                <w:rFonts w:ascii="ＭＳ 明朝" w:hAnsi="ＭＳ 明朝" w:cs="ＭＳ Ｐゴシック"/>
              </w:rPr>
            </w:pPr>
            <w:r>
              <w:rPr>
                <w:rFonts w:ascii="ＭＳ 明朝" w:hAnsi="ＭＳ 明朝" w:cs="ＭＳ Ｐゴシック" w:hint="eastAsia"/>
              </w:rPr>
              <w:t>各担当者の役割とスキル</w:t>
            </w:r>
            <w:r w:rsidR="00300C67">
              <w:rPr>
                <w:rFonts w:ascii="ＭＳ 明朝" w:hAnsi="ＭＳ 明朝" w:cs="ＭＳ Ｐゴシック" w:hint="eastAsia"/>
              </w:rPr>
              <w:t>、業務経験</w:t>
            </w:r>
          </w:p>
        </w:tc>
        <w:tc>
          <w:tcPr>
            <w:tcW w:w="5897" w:type="dxa"/>
            <w:tcBorders>
              <w:top w:val="nil"/>
              <w:left w:val="nil"/>
              <w:bottom w:val="single" w:sz="4" w:space="0" w:color="000000"/>
              <w:right w:val="single" w:sz="4" w:space="0" w:color="000000"/>
            </w:tcBorders>
          </w:tcPr>
          <w:p w14:paraId="0790E06A" w14:textId="77777777" w:rsidR="00300C67" w:rsidRDefault="00300C67">
            <w:pPr>
              <w:pStyle w:val="a3"/>
              <w:numPr>
                <w:ilvl w:val="0"/>
                <w:numId w:val="31"/>
              </w:numPr>
              <w:rPr>
                <w:rFonts w:ascii="ＭＳ 明朝" w:hAnsi="ＭＳ 明朝" w:cs="ＭＳ Ｐゴシック"/>
              </w:rPr>
            </w:pPr>
            <w:r w:rsidRPr="00300C67">
              <w:rPr>
                <w:rFonts w:ascii="ＭＳ 明朝" w:hAnsi="ＭＳ 明朝" w:cs="ＭＳ Ｐゴシック" w:hint="eastAsia"/>
              </w:rPr>
              <w:t>担当者の役割、スキル、経歴、実績、等。</w:t>
            </w:r>
          </w:p>
          <w:p w14:paraId="179BA8EC" w14:textId="77777777" w:rsidR="00300C67" w:rsidRDefault="00946EE4">
            <w:pPr>
              <w:pStyle w:val="a3"/>
              <w:numPr>
                <w:ilvl w:val="0"/>
                <w:numId w:val="32"/>
              </w:numPr>
              <w:rPr>
                <w:rFonts w:ascii="ＭＳ 明朝" w:hAnsi="ＭＳ 明朝" w:cs="ＭＳ Ｐゴシック"/>
              </w:rPr>
            </w:pPr>
            <w:r w:rsidRPr="00300C67">
              <w:rPr>
                <w:rFonts w:ascii="ＭＳ 明朝" w:hAnsi="ＭＳ 明朝" w:cs="ＭＳ Ｐゴシック" w:hint="eastAsia"/>
              </w:rPr>
              <w:t>プロジェクトリーダについては必ず略歴も記載すること。</w:t>
            </w:r>
          </w:p>
          <w:p w14:paraId="7230493B" w14:textId="77777777" w:rsidR="00946EE4" w:rsidRDefault="00300C67">
            <w:pPr>
              <w:pStyle w:val="a3"/>
              <w:numPr>
                <w:ilvl w:val="0"/>
                <w:numId w:val="32"/>
              </w:numPr>
              <w:rPr>
                <w:rFonts w:ascii="ＭＳ 明朝" w:hAnsi="ＭＳ 明朝" w:cs="ＭＳ Ｐゴシック"/>
              </w:rPr>
            </w:pPr>
            <w:r>
              <w:rPr>
                <w:rFonts w:ascii="ＭＳ 明朝" w:hAnsi="ＭＳ 明朝" w:cs="ＭＳ Ｐゴシック" w:hint="eastAsia"/>
              </w:rPr>
              <w:t>本業務の遂行上、有益で効果を高めると考えられる、各担当者の業務経験。</w:t>
            </w:r>
          </w:p>
          <w:p w14:paraId="74DCAC93" w14:textId="06644C34" w:rsidR="001029CE" w:rsidRPr="00300C67" w:rsidRDefault="001029CE">
            <w:pPr>
              <w:pStyle w:val="a3"/>
              <w:numPr>
                <w:ilvl w:val="0"/>
                <w:numId w:val="32"/>
              </w:numPr>
              <w:rPr>
                <w:rFonts w:ascii="ＭＳ 明朝" w:hAnsi="ＭＳ 明朝" w:cs="ＭＳ Ｐゴシック"/>
              </w:rPr>
            </w:pPr>
            <w:r>
              <w:rPr>
                <w:rFonts w:ascii="ＭＳ 明朝" w:hAnsi="ＭＳ 明朝" w:cs="ＭＳ Ｐゴシック" w:hint="eastAsia"/>
              </w:rPr>
              <w:t>本提案トライアル翻訳を担当した者について、本業務の中での役割が分かるように記載すること。</w:t>
            </w:r>
          </w:p>
        </w:tc>
      </w:tr>
      <w:tr w:rsidR="00946EE4" w14:paraId="74DCAC9A" w14:textId="77777777" w:rsidTr="00B64298">
        <w:trPr>
          <w:trHeight w:val="1329"/>
        </w:trPr>
        <w:tc>
          <w:tcPr>
            <w:tcW w:w="1230" w:type="dxa"/>
            <w:tcBorders>
              <w:top w:val="nil"/>
              <w:left w:val="single" w:sz="4" w:space="0" w:color="000000"/>
              <w:bottom w:val="single" w:sz="4" w:space="0" w:color="000000"/>
              <w:right w:val="single" w:sz="4" w:space="0" w:color="000000"/>
            </w:tcBorders>
            <w:vAlign w:val="center"/>
          </w:tcPr>
          <w:p w14:paraId="74DCAC95" w14:textId="77777777" w:rsidR="00946EE4" w:rsidRDefault="00946EE4">
            <w:pPr>
              <w:pStyle w:val="a3"/>
              <w:jc w:val="center"/>
              <w:rPr>
                <w:rFonts w:ascii="ＭＳ 明朝" w:hAnsi="ＭＳ 明朝"/>
              </w:rPr>
            </w:pPr>
            <w:r>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74DCAC96" w14:textId="258ABD7E" w:rsidR="00946EE4" w:rsidRDefault="00300C67">
            <w:pPr>
              <w:pStyle w:val="a3"/>
              <w:rPr>
                <w:rFonts w:ascii="ＭＳ 明朝" w:hAnsi="ＭＳ 明朝" w:cs="ＭＳ Ｐゴシック"/>
              </w:rPr>
            </w:pPr>
            <w:r>
              <w:rPr>
                <w:rFonts w:ascii="ＭＳ 明朝" w:hAnsi="ＭＳ 明朝" w:cs="ＭＳ Ｐゴシック" w:hint="eastAsia"/>
              </w:rPr>
              <w:t>業務</w:t>
            </w:r>
            <w:r w:rsidR="00946EE4">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3E31551B" w14:textId="77777777" w:rsidR="00300C67" w:rsidRDefault="00300C67">
            <w:pPr>
              <w:pStyle w:val="a3"/>
              <w:numPr>
                <w:ilvl w:val="0"/>
                <w:numId w:val="33"/>
              </w:numPr>
              <w:rPr>
                <w:rFonts w:ascii="ＭＳ 明朝" w:hAnsi="ＭＳ 明朝" w:cs="ＭＳ Ｐゴシック"/>
              </w:rPr>
            </w:pPr>
            <w:r>
              <w:rPr>
                <w:rFonts w:ascii="ＭＳ 明朝" w:hAnsi="ＭＳ 明朝" w:cs="ＭＳ Ｐゴシック" w:hint="eastAsia"/>
              </w:rPr>
              <w:t>「英訳の様式と表現」に則して英訳のためのフロー・体制を構築すること。</w:t>
            </w:r>
          </w:p>
          <w:p w14:paraId="74DCAC97" w14:textId="1D046DF6" w:rsidR="00946EE4" w:rsidRDefault="00300C67">
            <w:pPr>
              <w:pStyle w:val="a3"/>
              <w:numPr>
                <w:ilvl w:val="0"/>
                <w:numId w:val="33"/>
              </w:numPr>
              <w:rPr>
                <w:rFonts w:ascii="ＭＳ 明朝" w:hAnsi="ＭＳ 明朝" w:cs="ＭＳ Ｐゴシック"/>
              </w:rPr>
            </w:pPr>
            <w:r>
              <w:rPr>
                <w:rFonts w:ascii="ＭＳ 明朝" w:hAnsi="ＭＳ 明朝" w:cs="ＭＳ Ｐゴシック" w:hint="eastAsia"/>
              </w:rPr>
              <w:t>日本語原文が納入物件になるまでの、</w:t>
            </w:r>
            <w:r w:rsidR="0056018F">
              <w:rPr>
                <w:rFonts w:ascii="ＭＳ 明朝" w:hAnsi="ＭＳ 明朝" w:cs="ＭＳ Ｐゴシック" w:hint="eastAsia"/>
              </w:rPr>
              <w:t>I</w:t>
            </w:r>
            <w:r w:rsidR="0056018F">
              <w:rPr>
                <w:rFonts w:ascii="ＭＳ 明朝" w:hAnsi="ＭＳ 明朝" w:cs="ＭＳ Ｐゴシック"/>
              </w:rPr>
              <w:t xml:space="preserve">PA </w:t>
            </w:r>
            <w:r>
              <w:rPr>
                <w:rFonts w:ascii="ＭＳ 明朝" w:hAnsi="ＭＳ 明朝" w:cs="ＭＳ Ｐゴシック" w:hint="eastAsia"/>
              </w:rPr>
              <w:t>DADCとのやり取りまで含めたフローがわかるもの。</w:t>
            </w:r>
          </w:p>
          <w:p w14:paraId="3603B98A" w14:textId="15387A88" w:rsidR="00300C67" w:rsidRDefault="00300C67">
            <w:pPr>
              <w:pStyle w:val="a3"/>
              <w:numPr>
                <w:ilvl w:val="0"/>
                <w:numId w:val="34"/>
              </w:numPr>
              <w:rPr>
                <w:rFonts w:ascii="ＭＳ 明朝" w:hAnsi="ＭＳ 明朝" w:cs="ＭＳ Ｐゴシック"/>
              </w:rPr>
            </w:pPr>
            <w:r>
              <w:rPr>
                <w:rFonts w:ascii="ＭＳ 明朝" w:hAnsi="ＭＳ 明朝" w:cs="ＭＳ Ｐゴシック" w:hint="eastAsia"/>
              </w:rPr>
              <w:t>翻訳ツール等で辞書を共有し、用語集などを用い、訳語や同様な表現の統一が図れる業務の流れとなっていること。</w:t>
            </w:r>
          </w:p>
          <w:p w14:paraId="74DCAC98" w14:textId="12521135" w:rsidR="00946EE4" w:rsidRDefault="00E12794">
            <w:pPr>
              <w:pStyle w:val="a3"/>
              <w:numPr>
                <w:ilvl w:val="0"/>
                <w:numId w:val="35"/>
              </w:numPr>
              <w:rPr>
                <w:rFonts w:ascii="ＭＳ 明朝" w:hAnsi="ＭＳ 明朝" w:cs="ＭＳ Ｐゴシック"/>
              </w:rPr>
            </w:pPr>
            <w:r>
              <w:rPr>
                <w:rFonts w:ascii="ＭＳ 明朝" w:hAnsi="ＭＳ 明朝" w:cs="ＭＳ Ｐゴシック" w:hint="eastAsia"/>
              </w:rPr>
              <w:t>入札者が独自に設けている品質保証に関する基準があれば、それを記載すること。</w:t>
            </w:r>
          </w:p>
          <w:p w14:paraId="74DCAC99" w14:textId="3BB82D5E" w:rsidR="00946EE4" w:rsidRPr="00E12794" w:rsidRDefault="00E12794">
            <w:pPr>
              <w:pStyle w:val="a3"/>
              <w:numPr>
                <w:ilvl w:val="0"/>
                <w:numId w:val="35"/>
              </w:numPr>
              <w:rPr>
                <w:rFonts w:ascii="ＭＳ 明朝" w:hAnsi="ＭＳ 明朝" w:cs="ＭＳ Ｐゴシック"/>
              </w:rPr>
            </w:pPr>
            <w:r>
              <w:rPr>
                <w:rFonts w:ascii="ＭＳ 明朝" w:hAnsi="ＭＳ 明朝" w:cs="ＭＳ Ｐゴシック" w:hint="eastAsia"/>
              </w:rPr>
              <w:t>品質保証に関する基準を、納入物件全般に渡って適用及びチェックするための工夫等があれば、それを記述すること。</w:t>
            </w:r>
          </w:p>
        </w:tc>
      </w:tr>
      <w:tr w:rsidR="00946EE4" w14:paraId="74DCAC9F" w14:textId="77777777" w:rsidTr="00E12794">
        <w:trPr>
          <w:trHeight w:hRule="exact" w:val="943"/>
        </w:trPr>
        <w:tc>
          <w:tcPr>
            <w:tcW w:w="1230" w:type="dxa"/>
            <w:tcBorders>
              <w:top w:val="nil"/>
              <w:left w:val="single" w:sz="4" w:space="0" w:color="000000"/>
              <w:bottom w:val="single" w:sz="4" w:space="0" w:color="000000"/>
              <w:right w:val="single" w:sz="4" w:space="0" w:color="000000"/>
            </w:tcBorders>
            <w:vAlign w:val="center"/>
          </w:tcPr>
          <w:p w14:paraId="74DCAC9B" w14:textId="77777777" w:rsidR="00946EE4" w:rsidRDefault="00946EE4">
            <w:pPr>
              <w:pStyle w:val="a3"/>
              <w:jc w:val="center"/>
              <w:rPr>
                <w:rFonts w:ascii="ＭＳ 明朝" w:hAnsi="ＭＳ 明朝"/>
              </w:rPr>
            </w:pPr>
            <w:r>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74DCAC9C" w14:textId="3AEB3F40" w:rsidR="00946EE4" w:rsidRDefault="00E12794">
            <w:pPr>
              <w:pStyle w:val="a3"/>
              <w:rPr>
                <w:rFonts w:ascii="ＭＳ 明朝" w:hAnsi="ＭＳ 明朝" w:cs="ＭＳ Ｐゴシック"/>
              </w:rPr>
            </w:pPr>
            <w:r>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7833C10B" w14:textId="4594AA6F" w:rsidR="00E12794" w:rsidRDefault="00E12794">
            <w:pPr>
              <w:pStyle w:val="a3"/>
              <w:numPr>
                <w:ilvl w:val="0"/>
                <w:numId w:val="36"/>
              </w:numPr>
              <w:rPr>
                <w:rFonts w:ascii="ＭＳ 明朝" w:hAnsi="ＭＳ 明朝" w:cs="ＭＳ Ｐゴシック"/>
              </w:rPr>
            </w:pPr>
            <w:r>
              <w:rPr>
                <w:rFonts w:ascii="ＭＳ 明朝" w:hAnsi="ＭＳ 明朝" w:cs="ＭＳ Ｐゴシック" w:hint="eastAsia"/>
              </w:rPr>
              <w:t>日本語原文及び英訳データなどについての、情報管理の方法等、業務管理上のポイント。</w:t>
            </w:r>
          </w:p>
          <w:p w14:paraId="74DCAC9E" w14:textId="6B412A93" w:rsidR="00946EE4" w:rsidRDefault="00E12794">
            <w:pPr>
              <w:pStyle w:val="a3"/>
              <w:numPr>
                <w:ilvl w:val="0"/>
                <w:numId w:val="36"/>
              </w:numPr>
              <w:rPr>
                <w:rFonts w:ascii="ＭＳ 明朝" w:hAnsi="ＭＳ 明朝" w:cs="ＭＳ Ｐゴシック"/>
              </w:rPr>
            </w:pPr>
            <w:r>
              <w:rPr>
                <w:rFonts w:ascii="ＭＳ 明朝" w:hAnsi="ＭＳ 明朝" w:cs="ＭＳ Ｐゴシック" w:hint="eastAsia"/>
              </w:rPr>
              <w:t>情報セキュリティ要件への具体的な対応方法</w:t>
            </w:r>
            <w:r w:rsidR="00946EE4">
              <w:rPr>
                <w:rFonts w:ascii="ＭＳ 明朝" w:hAnsi="ＭＳ 明朝" w:cs="ＭＳ Ｐゴシック" w:hint="eastAsia"/>
              </w:rPr>
              <w:t>。</w:t>
            </w:r>
          </w:p>
        </w:tc>
      </w:tr>
      <w:tr w:rsidR="00946EE4" w14:paraId="74DCACA4" w14:textId="77777777">
        <w:trPr>
          <w:trHeight w:hRule="exact" w:val="699"/>
        </w:trPr>
        <w:tc>
          <w:tcPr>
            <w:tcW w:w="1230" w:type="dxa"/>
            <w:tcBorders>
              <w:top w:val="nil"/>
              <w:left w:val="single" w:sz="4" w:space="0" w:color="000000"/>
              <w:bottom w:val="single" w:sz="4" w:space="0" w:color="auto"/>
              <w:right w:val="single" w:sz="4" w:space="0" w:color="000000"/>
            </w:tcBorders>
            <w:vAlign w:val="center"/>
          </w:tcPr>
          <w:p w14:paraId="74DCACA0" w14:textId="77777777" w:rsidR="00946EE4" w:rsidRDefault="00946EE4">
            <w:pPr>
              <w:pStyle w:val="a3"/>
              <w:jc w:val="center"/>
              <w:rPr>
                <w:rFonts w:ascii="ＭＳ 明朝" w:hAnsi="ＭＳ 明朝"/>
              </w:rPr>
            </w:pPr>
            <w:r>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74DCACA1" w14:textId="77777777" w:rsidR="00946EE4" w:rsidRDefault="00946EE4">
            <w:pPr>
              <w:pStyle w:val="a3"/>
              <w:rPr>
                <w:rFonts w:ascii="ＭＳ 明朝" w:hAnsi="ＭＳ 明朝"/>
              </w:rPr>
            </w:pPr>
            <w:r>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74DCACA3" w14:textId="352E2600" w:rsidR="00946EE4" w:rsidRDefault="00946EE4">
            <w:pPr>
              <w:pStyle w:val="a3"/>
              <w:numPr>
                <w:ilvl w:val="0"/>
                <w:numId w:val="37"/>
              </w:numPr>
              <w:rPr>
                <w:rFonts w:ascii="ＭＳ 明朝" w:hAnsi="ＭＳ 明朝"/>
              </w:rPr>
            </w:pPr>
            <w:r>
              <w:rPr>
                <w:rFonts w:ascii="ＭＳ 明朝" w:hAnsi="ＭＳ 明朝" w:cs="ＭＳ Ｐゴシック" w:hint="eastAsia"/>
              </w:rPr>
              <w:t>組織の過去の類似分野の</w:t>
            </w:r>
            <w:r w:rsidR="00E12794">
              <w:rPr>
                <w:rFonts w:ascii="ＭＳ 明朝" w:hAnsi="ＭＳ 明朝" w:cs="ＭＳ Ｐゴシック" w:hint="eastAsia"/>
              </w:rPr>
              <w:t>英訳実績、</w:t>
            </w:r>
            <w:r>
              <w:rPr>
                <w:rFonts w:ascii="ＭＳ 明朝" w:hAnsi="ＭＳ 明朝" w:cs="ＭＳ Ｐゴシック" w:hint="eastAsia"/>
              </w:rPr>
              <w:t>業務遂行上有効な知識の有無、等。</w:t>
            </w:r>
          </w:p>
        </w:tc>
      </w:tr>
      <w:tr w:rsidR="003C79AD" w14:paraId="53F12F09" w14:textId="77777777" w:rsidTr="003C79AD">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3D92891" w14:textId="3D93747B" w:rsidR="003C79AD" w:rsidRDefault="003C79AD" w:rsidP="003C79AD">
            <w:pPr>
              <w:pStyle w:val="a3"/>
              <w:jc w:val="center"/>
              <w:rPr>
                <w:rFonts w:ascii="ＭＳ 明朝" w:hAnsi="ＭＳ 明朝" w:cs="ＭＳ Ｐゴシック"/>
              </w:rPr>
            </w:pPr>
            <w:r>
              <w:rPr>
                <w:rFonts w:ascii="ＭＳ 明朝" w:hAnsi="ＭＳ 明朝" w:cs="ＭＳ Ｐゴシック" w:hint="eastAsia"/>
              </w:rPr>
              <w:lastRenderedPageBreak/>
              <w:t>6</w:t>
            </w:r>
          </w:p>
        </w:tc>
        <w:tc>
          <w:tcPr>
            <w:tcW w:w="1870" w:type="dxa"/>
            <w:tcBorders>
              <w:top w:val="single" w:sz="4" w:space="0" w:color="auto"/>
              <w:left w:val="single" w:sz="4" w:space="0" w:color="auto"/>
              <w:bottom w:val="single" w:sz="4" w:space="0" w:color="auto"/>
              <w:right w:val="single" w:sz="4" w:space="0" w:color="000000"/>
            </w:tcBorders>
            <w:vAlign w:val="center"/>
          </w:tcPr>
          <w:p w14:paraId="0CF60D15" w14:textId="20AD9065" w:rsidR="003C79AD" w:rsidRPr="00660DF8" w:rsidRDefault="003C79AD" w:rsidP="003C79AD">
            <w:pPr>
              <w:pStyle w:val="a3"/>
              <w:rPr>
                <w:rFonts w:ascii="ＭＳ 明朝" w:hAnsi="ＭＳ 明朝" w:cs="ＭＳ Ｐゴシック"/>
              </w:rPr>
            </w:pPr>
            <w:r w:rsidRPr="00660DF8">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25934F91" w14:textId="77777777" w:rsidR="00E12794" w:rsidRDefault="003C79AD">
            <w:pPr>
              <w:pStyle w:val="a3"/>
              <w:numPr>
                <w:ilvl w:val="0"/>
                <w:numId w:val="37"/>
              </w:numPr>
              <w:rPr>
                <w:rFonts w:ascii="ＭＳ 明朝" w:hAnsi="ＭＳ 明朝" w:cs="ＭＳ Ｐゴシック"/>
              </w:rPr>
            </w:pPr>
            <w:r w:rsidRPr="00660DF8">
              <w:rPr>
                <w:rFonts w:ascii="ＭＳ 明朝" w:hAnsi="ＭＳ 明朝" w:cs="ＭＳ Ｐゴシック" w:hint="eastAsia"/>
              </w:rPr>
              <w:t>ワーク・ライフ・バランス等の推進に関する認定又は行動計画の策定状況。</w:t>
            </w:r>
          </w:p>
          <w:p w14:paraId="5660A044" w14:textId="6D104E28" w:rsidR="003C79AD" w:rsidRPr="00660DF8" w:rsidRDefault="003C79AD" w:rsidP="00E12794">
            <w:pPr>
              <w:pStyle w:val="a3"/>
              <w:ind w:left="440"/>
              <w:rPr>
                <w:rFonts w:ascii="ＭＳ 明朝" w:hAnsi="ＭＳ 明朝" w:cs="ＭＳ Ｐゴシック"/>
              </w:rPr>
            </w:pPr>
            <w:r w:rsidRPr="00660DF8">
              <w:rPr>
                <w:rFonts w:ascii="ＭＳ 明朝" w:hAnsi="ＭＳ 明朝" w:cs="ＭＳ Ｐゴシック" w:hint="eastAsia"/>
              </w:rPr>
              <w:t>※本項目を提案書に含める場合は、認定通知書等の写しを添付すること。</w:t>
            </w:r>
          </w:p>
        </w:tc>
      </w:tr>
      <w:tr w:rsidR="00946EE4" w14:paraId="74DCACAC" w14:textId="77777777" w:rsidTr="00477D27">
        <w:trPr>
          <w:trHeight w:hRule="exact" w:val="3412"/>
        </w:trPr>
        <w:tc>
          <w:tcPr>
            <w:tcW w:w="1230" w:type="dxa"/>
            <w:tcBorders>
              <w:top w:val="single" w:sz="4" w:space="0" w:color="auto"/>
              <w:left w:val="single" w:sz="4" w:space="0" w:color="000000"/>
              <w:bottom w:val="single" w:sz="4" w:space="0" w:color="auto"/>
              <w:right w:val="single" w:sz="4" w:space="0" w:color="auto"/>
            </w:tcBorders>
            <w:vAlign w:val="center"/>
          </w:tcPr>
          <w:p w14:paraId="74DCACA5" w14:textId="4B45A2AB" w:rsidR="00946EE4" w:rsidRDefault="003C79AD">
            <w:pPr>
              <w:pStyle w:val="a3"/>
              <w:jc w:val="center"/>
              <w:rPr>
                <w:rFonts w:ascii="ＭＳ 明朝" w:hAnsi="ＭＳ 明朝" w:cs="ＭＳ Ｐゴシック"/>
              </w:rPr>
            </w:pPr>
            <w:r w:rsidRPr="00660DF8">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74DCACA6" w14:textId="77777777" w:rsidR="00946EE4" w:rsidRDefault="00946EE4">
            <w:pPr>
              <w:pStyle w:val="a3"/>
              <w:rPr>
                <w:rFonts w:ascii="ＭＳ 明朝" w:hAnsi="ＭＳ 明朝" w:cs="ＭＳ Ｐゴシック"/>
              </w:rPr>
            </w:pPr>
            <w:r>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74DCACA7" w14:textId="0AB7B642" w:rsidR="00946EE4" w:rsidRDefault="00E12794">
            <w:pPr>
              <w:pStyle w:val="a3"/>
              <w:numPr>
                <w:ilvl w:val="0"/>
                <w:numId w:val="37"/>
              </w:numPr>
              <w:rPr>
                <w:rFonts w:ascii="ＭＳ 明朝" w:hAnsi="ＭＳ 明朝" w:cs="ＭＳ Ｐゴシック"/>
              </w:rPr>
            </w:pPr>
            <w:r>
              <w:rPr>
                <w:rFonts w:ascii="ＭＳ 明朝" w:hAnsi="ＭＳ 明朝" w:cs="ＭＳ Ｐゴシック" w:hint="eastAsia"/>
              </w:rPr>
              <w:t>Ⅷ．トライアル翻訳原稿を英訳したものを提案書に一式付すこと。</w:t>
            </w:r>
          </w:p>
          <w:p w14:paraId="556231AC" w14:textId="77777777" w:rsidR="00E12794" w:rsidRDefault="00E12794">
            <w:pPr>
              <w:pStyle w:val="a3"/>
              <w:numPr>
                <w:ilvl w:val="0"/>
                <w:numId w:val="34"/>
              </w:numPr>
              <w:rPr>
                <w:rFonts w:ascii="ＭＳ 明朝" w:hAnsi="ＭＳ 明朝" w:cs="ＭＳ Ｐゴシック"/>
              </w:rPr>
            </w:pPr>
            <w:r>
              <w:rPr>
                <w:rFonts w:ascii="ＭＳ 明朝" w:hAnsi="ＭＳ 明朝" w:cs="ＭＳ Ｐゴシック" w:hint="eastAsia"/>
              </w:rPr>
              <w:t>必ず実際の業務にあたる担当者が英訳を行うこと。</w:t>
            </w:r>
          </w:p>
          <w:p w14:paraId="74DCACA8" w14:textId="283BD451" w:rsidR="00946EE4" w:rsidRDefault="00E12794">
            <w:pPr>
              <w:pStyle w:val="a3"/>
              <w:numPr>
                <w:ilvl w:val="0"/>
                <w:numId w:val="34"/>
              </w:numPr>
              <w:rPr>
                <w:rFonts w:ascii="ＭＳ 明朝" w:hAnsi="ＭＳ 明朝" w:cs="ＭＳ Ｐゴシック"/>
              </w:rPr>
            </w:pPr>
            <w:r>
              <w:rPr>
                <w:rFonts w:ascii="ＭＳ 明朝" w:hAnsi="ＭＳ 明朝" w:cs="ＭＳ Ｐゴシック" w:hint="eastAsia"/>
              </w:rPr>
              <w:t>英訳の正確さが保たれていること</w:t>
            </w:r>
          </w:p>
          <w:p w14:paraId="1A4CE88B" w14:textId="5E2885ED" w:rsidR="00E12794" w:rsidRDefault="00E12794">
            <w:pPr>
              <w:pStyle w:val="a3"/>
              <w:numPr>
                <w:ilvl w:val="0"/>
                <w:numId w:val="38"/>
              </w:numPr>
              <w:rPr>
                <w:rFonts w:ascii="ＭＳ 明朝" w:hAnsi="ＭＳ 明朝" w:cs="ＭＳ Ｐゴシック"/>
              </w:rPr>
            </w:pPr>
            <w:r>
              <w:rPr>
                <w:rFonts w:ascii="ＭＳ 明朝" w:hAnsi="ＭＳ 明朝" w:cs="ＭＳ Ｐゴシック" w:hint="eastAsia"/>
              </w:rPr>
              <w:t>用語・文法・構文が正確であること</w:t>
            </w:r>
          </w:p>
          <w:p w14:paraId="53A6C976" w14:textId="655B31B0" w:rsidR="00E12794" w:rsidRDefault="00E12794">
            <w:pPr>
              <w:pStyle w:val="a3"/>
              <w:numPr>
                <w:ilvl w:val="0"/>
                <w:numId w:val="38"/>
              </w:numPr>
              <w:rPr>
                <w:rFonts w:ascii="ＭＳ 明朝" w:hAnsi="ＭＳ 明朝" w:cs="ＭＳ Ｐゴシック"/>
              </w:rPr>
            </w:pPr>
            <w:r>
              <w:rPr>
                <w:rFonts w:ascii="ＭＳ 明朝" w:hAnsi="ＭＳ 明朝" w:cs="ＭＳ Ｐゴシック" w:hint="eastAsia"/>
              </w:rPr>
              <w:t>日本語原文と比較して過不足なく翻訳されていること</w:t>
            </w:r>
          </w:p>
          <w:p w14:paraId="01220A1B" w14:textId="7D63A149" w:rsidR="00E12794" w:rsidRDefault="0056018F">
            <w:pPr>
              <w:pStyle w:val="a3"/>
              <w:numPr>
                <w:ilvl w:val="0"/>
                <w:numId w:val="38"/>
              </w:numPr>
              <w:rPr>
                <w:rFonts w:ascii="ＭＳ 明朝" w:hAnsi="ＭＳ 明朝" w:cs="ＭＳ Ｐゴシック"/>
              </w:rPr>
            </w:pPr>
            <w:r>
              <w:rPr>
                <w:rFonts w:ascii="ＭＳ 明朝" w:hAnsi="ＭＳ 明朝" w:cs="ＭＳ Ｐゴシック"/>
              </w:rPr>
              <w:t xml:space="preserve">IPA </w:t>
            </w:r>
            <w:r w:rsidR="00477D27">
              <w:rPr>
                <w:rFonts w:ascii="ＭＳ 明朝" w:hAnsi="ＭＳ 明朝" w:cs="ＭＳ Ｐゴシック" w:hint="eastAsia"/>
              </w:rPr>
              <w:t>DADCが提供している「英訳の様式と表現」に則していること</w:t>
            </w:r>
          </w:p>
          <w:p w14:paraId="74DCACAB" w14:textId="369D377B" w:rsidR="00946EE4" w:rsidRPr="00477D27" w:rsidRDefault="00477D27">
            <w:pPr>
              <w:pStyle w:val="a3"/>
              <w:numPr>
                <w:ilvl w:val="0"/>
                <w:numId w:val="39"/>
              </w:numPr>
              <w:rPr>
                <w:rFonts w:ascii="ＭＳ 明朝" w:hAnsi="ＭＳ 明朝" w:cs="ＭＳ Ｐゴシック"/>
              </w:rPr>
            </w:pPr>
            <w:r>
              <w:rPr>
                <w:rFonts w:ascii="ＭＳ 明朝" w:hAnsi="ＭＳ 明朝" w:cs="ＭＳ Ｐゴシック" w:hint="eastAsia"/>
              </w:rPr>
              <w:t>日本語原文の持つ正確さ、表現の容易さ、英訳文の構成の適切さなどの、評価上の加点項目の観点から見たときに、十分に配慮されたものであること。</w:t>
            </w:r>
          </w:p>
        </w:tc>
      </w:tr>
    </w:tbl>
    <w:p w14:paraId="74DCACAD" w14:textId="77777777" w:rsidR="00946EE4" w:rsidRDefault="00946EE4">
      <w:pPr>
        <w:pStyle w:val="a3"/>
        <w:rPr>
          <w:rFonts w:ascii="ＭＳ 明朝" w:hAnsi="ＭＳ 明朝"/>
        </w:rPr>
      </w:pPr>
    </w:p>
    <w:p w14:paraId="74DCACAE"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4DCACAF" w14:textId="5FAF54D3" w:rsidR="00946EE4" w:rsidRDefault="00946EE4" w:rsidP="00DD6584">
      <w:pPr>
        <w:pStyle w:val="a3"/>
        <w:tabs>
          <w:tab w:val="left" w:pos="1232"/>
        </w:tabs>
        <w:ind w:leftChars="300" w:left="948" w:hangingChars="150" w:hanging="318"/>
        <w:rPr>
          <w:rFonts w:ascii="ＭＳ 明朝" w:hAnsi="ＭＳ 明朝" w:cs="ＭＳ Ｐゴシック"/>
        </w:rPr>
      </w:pPr>
      <w:r>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E86FAA0" w:rsidR="00946EE4" w:rsidRPr="00477D27" w:rsidRDefault="00946EE4">
      <w:pPr>
        <w:pStyle w:val="a3"/>
        <w:numPr>
          <w:ilvl w:val="0"/>
          <w:numId w:val="8"/>
        </w:numPr>
        <w:tabs>
          <w:tab w:val="left" w:pos="1216"/>
        </w:tabs>
        <w:ind w:leftChars="300" w:left="948" w:hangingChars="150" w:hanging="318"/>
        <w:rPr>
          <w:rFonts w:ascii="ＭＳ 明朝" w:hAnsi="ＭＳ 明朝" w:cs="ＭＳ Ｐゴシック"/>
        </w:rPr>
      </w:pPr>
      <w:r>
        <w:rPr>
          <w:rFonts w:ascii="ＭＳ 明朝" w:hAnsi="ＭＳ 明朝" w:cs="ＭＳ Ｐゴシック" w:hint="eastAsia"/>
        </w:rPr>
        <w:t>提案書</w:t>
      </w:r>
      <w:r w:rsidR="00477D27">
        <w:rPr>
          <w:rFonts w:ascii="ＭＳ 明朝" w:hAnsi="ＭＳ 明朝" w:cs="ＭＳ Ｐゴシック" w:hint="eastAsia"/>
        </w:rPr>
        <w:t>および評価項目一覧</w:t>
      </w:r>
      <w:r>
        <w:rPr>
          <w:rFonts w:ascii="ＭＳ 明朝" w:hAnsi="ＭＳ 明朝" w:cs="ＭＳ Ｐゴシック" w:hint="eastAsia"/>
        </w:rPr>
        <w:t>は、</w:t>
      </w:r>
      <w:r w:rsidR="00477D27">
        <w:rPr>
          <w:rFonts w:ascii="ＭＳ 明朝" w:hAnsi="ＭＳ 明朝" w:cs="ＭＳ Ｐゴシック" w:hint="eastAsia"/>
        </w:rPr>
        <w:t>紙媒体とあわせて、電子媒体による</w:t>
      </w:r>
      <w:r>
        <w:rPr>
          <w:rFonts w:ascii="ＭＳ 明朝" w:hAnsi="ＭＳ 明朝" w:cs="ＭＳ Ｐゴシック" w:hint="eastAsia"/>
        </w:rPr>
        <w:t>電子</w:t>
      </w:r>
      <w:r w:rsidR="00477D27">
        <w:rPr>
          <w:rFonts w:ascii="ＭＳ 明朝" w:hAnsi="ＭＳ 明朝" w:cs="ＭＳ Ｐゴシック" w:hint="eastAsia"/>
        </w:rPr>
        <w:t>データを</w:t>
      </w:r>
      <w:r>
        <w:rPr>
          <w:rFonts w:ascii="ＭＳ 明朝" w:hAnsi="ＭＳ 明朝" w:cs="ＭＳ Ｐゴシック" w:hint="eastAsia"/>
        </w:rPr>
        <w:t>提出</w:t>
      </w:r>
      <w:r w:rsidR="00477D27">
        <w:rPr>
          <w:rFonts w:ascii="ＭＳ 明朝" w:hAnsi="ＭＳ 明朝" w:cs="ＭＳ Ｐゴシック" w:hint="eastAsia"/>
        </w:rPr>
        <w:t>すること。</w:t>
      </w:r>
      <w:r>
        <w:rPr>
          <w:rFonts w:ascii="ＭＳ 明朝" w:hAnsi="ＭＳ 明朝" w:cs="ＭＳ Ｐゴシック" w:hint="eastAsia"/>
        </w:rPr>
        <w:t>その際のファイル形式は、原則として、</w:t>
      </w:r>
      <w:r w:rsidRPr="00477D27">
        <w:rPr>
          <w:rFonts w:ascii="ＭＳ 明朝" w:hAnsi="ＭＳ 明朝" w:cs="ＭＳ Ｐゴシック" w:hint="eastAsia"/>
        </w:rPr>
        <w:t>Microsoft-Word、</w:t>
      </w:r>
      <w:r w:rsidR="00BA281E" w:rsidRPr="00477D27">
        <w:rPr>
          <w:rFonts w:ascii="ＭＳ 明朝" w:hAnsi="ＭＳ 明朝" w:hint="eastAsia"/>
        </w:rPr>
        <w:t>Microsoft</w:t>
      </w:r>
      <w:r w:rsidR="00477D27" w:rsidRPr="00477D27">
        <w:rPr>
          <w:rFonts w:ascii="ＭＳ 明朝" w:hAnsi="ＭＳ 明朝"/>
        </w:rPr>
        <w:t>-Excel</w:t>
      </w:r>
      <w:r w:rsidR="00477D27" w:rsidRPr="00477D27">
        <w:rPr>
          <w:rFonts w:ascii="ＭＳ 明朝" w:hAnsi="ＭＳ 明朝" w:hint="eastAsia"/>
        </w:rPr>
        <w:t>、Microsoft</w:t>
      </w:r>
      <w:r w:rsidR="00477D27" w:rsidRPr="00477D27">
        <w:rPr>
          <w:rFonts w:ascii="ＭＳ 明朝" w:hAnsi="ＭＳ 明朝"/>
        </w:rPr>
        <w:t>-</w:t>
      </w:r>
      <w:r w:rsidR="00477D27" w:rsidRPr="00477D27">
        <w:rPr>
          <w:rFonts w:ascii="ＭＳ 明朝" w:hAnsi="ＭＳ 明朝" w:hint="eastAsia"/>
        </w:rPr>
        <w:t>Po</w:t>
      </w:r>
      <w:r w:rsidR="00477D27" w:rsidRPr="00477D27">
        <w:rPr>
          <w:rFonts w:ascii="ＭＳ 明朝" w:hAnsi="ＭＳ 明朝"/>
        </w:rPr>
        <w:t>werPoint</w:t>
      </w:r>
      <w:r w:rsidR="00477D27" w:rsidRPr="00477D27">
        <w:rPr>
          <w:rFonts w:ascii="ＭＳ 明朝" w:hAnsi="ＭＳ 明朝" w:hint="eastAsia"/>
        </w:rPr>
        <w:t>形式</w:t>
      </w:r>
      <w:r w:rsidRPr="00477D27">
        <w:rPr>
          <w:rFonts w:ascii="ＭＳ 明朝" w:hAnsi="ＭＳ 明朝" w:cs="ＭＳ Ｐゴシック" w:hint="eastAsia"/>
        </w:rPr>
        <w:t>とする（これに拠りがたい場合は、</w:t>
      </w:r>
      <w:r w:rsidR="0056018F">
        <w:rPr>
          <w:rFonts w:ascii="ＭＳ 明朝" w:hAnsi="ＭＳ 明朝" w:cs="ＭＳ Ｐゴシック" w:hint="eastAsia"/>
        </w:rPr>
        <w:t>I</w:t>
      </w:r>
      <w:r w:rsidR="0056018F">
        <w:rPr>
          <w:rFonts w:ascii="ＭＳ 明朝" w:hAnsi="ＭＳ 明朝" w:cs="ＭＳ Ｐゴシック"/>
        </w:rPr>
        <w:t xml:space="preserve">PA </w:t>
      </w:r>
      <w:r w:rsidR="00477D27" w:rsidRPr="00477D27">
        <w:rPr>
          <w:rFonts w:ascii="ＭＳ 明朝" w:hAnsi="ＭＳ 明朝" w:cs="ＭＳ Ｐゴシック" w:hint="eastAsia"/>
        </w:rPr>
        <w:t>DADC</w:t>
      </w:r>
      <w:r w:rsidRPr="00477D27">
        <w:rPr>
          <w:rFonts w:ascii="ＭＳ 明朝" w:hAnsi="ＭＳ 明朝" w:cs="ＭＳ Ｐゴシック" w:hint="eastAsia"/>
        </w:rPr>
        <w:t>まで申し出ること）。</w:t>
      </w:r>
    </w:p>
    <w:p w14:paraId="475CBC21" w14:textId="77777777" w:rsidR="00E774F9" w:rsidRDefault="00E774F9">
      <w:pPr>
        <w:pStyle w:val="a3"/>
        <w:rPr>
          <w:rFonts w:ascii="ＭＳ 明朝" w:hAnsi="ＭＳ 明朝"/>
        </w:rPr>
      </w:pPr>
    </w:p>
    <w:p w14:paraId="74DCACB3"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4DCACB4"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2158A023"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 xml:space="preserve">④　</w:t>
      </w:r>
      <w:r w:rsidR="0056018F">
        <w:rPr>
          <w:rFonts w:ascii="ＭＳ 明朝" w:hAnsi="ＭＳ 明朝" w:cs="ＭＳ Ｐゴシック" w:hint="eastAsia"/>
        </w:rPr>
        <w:t>I</w:t>
      </w:r>
      <w:r w:rsidR="0056018F">
        <w:rPr>
          <w:rFonts w:ascii="ＭＳ 明朝" w:hAnsi="ＭＳ 明朝" w:cs="ＭＳ Ｐゴシック"/>
        </w:rPr>
        <w:t xml:space="preserve">PA </w:t>
      </w:r>
      <w:r w:rsidR="00477D27">
        <w:rPr>
          <w:rFonts w:ascii="ＭＳ 明朝" w:hAnsi="ＭＳ 明朝" w:cs="ＭＳ Ｐゴシック" w:hint="eastAsia"/>
        </w:rPr>
        <w:t>DADC</w:t>
      </w:r>
      <w:r>
        <w:rPr>
          <w:rFonts w:ascii="ＭＳ 明朝" w:hAnsi="ＭＳ 明朝" w:cs="ＭＳ Ｐゴシック" w:hint="eastAsia"/>
        </w:rPr>
        <w:t>から連絡が取れるよう、提案書には連絡先（電話番号、FAX番号、及びメールアドレス）を明記する。</w:t>
      </w:r>
    </w:p>
    <w:p w14:paraId="74DCACB8" w14:textId="254499F2" w:rsidR="00946EE4" w:rsidRDefault="00B4158B" w:rsidP="005E3C03">
      <w:pPr>
        <w:pStyle w:val="a3"/>
        <w:spacing w:beforeLines="50" w:before="120"/>
        <w:rPr>
          <w:rFonts w:ascii="ＭＳ 明朝" w:hAnsi="ＭＳ 明朝"/>
        </w:rPr>
      </w:pPr>
      <w:r>
        <w:rPr>
          <w:rFonts w:ascii="ＭＳ 明朝" w:hAnsi="ＭＳ 明朝" w:cs="ＭＳ Ｐゴシック" w:hint="eastAsia"/>
        </w:rPr>
        <w:t xml:space="preserve">　　　　⑤　</w:t>
      </w:r>
      <w:r w:rsidR="00946EE4">
        <w:rPr>
          <w:rFonts w:ascii="ＭＳ 明朝" w:hAnsi="ＭＳ 明朝" w:cs="ＭＳ Ｐゴシック" w:hint="eastAsia"/>
        </w:rPr>
        <w:t>上記の提案書構成、様式及び留意事項に従った提案書ではないと</w:t>
      </w:r>
      <w:r w:rsidR="002E627C">
        <w:rPr>
          <w:rFonts w:ascii="ＭＳ 明朝" w:hAnsi="ＭＳ 明朝" w:cs="ＭＳ Ｐゴシック" w:hint="eastAsia"/>
        </w:rPr>
        <w:t>I</w:t>
      </w:r>
      <w:r w:rsidR="002E627C">
        <w:rPr>
          <w:rFonts w:ascii="ＭＳ 明朝" w:hAnsi="ＭＳ 明朝" w:cs="ＭＳ Ｐゴシック"/>
        </w:rPr>
        <w:t>PA DADC</w:t>
      </w:r>
      <w:r w:rsidR="00946EE4">
        <w:rPr>
          <w:rFonts w:ascii="ＭＳ 明朝" w:hAnsi="ＭＳ 明朝" w:cs="ＭＳ Ｐゴシック" w:hint="eastAsia"/>
        </w:rPr>
        <w:t>が判断した</w:t>
      </w:r>
      <w:r>
        <w:rPr>
          <w:rFonts w:ascii="ＭＳ 明朝" w:hAnsi="ＭＳ 明朝" w:cs="ＭＳ Ｐゴシック" w:hint="eastAsia"/>
        </w:rPr>
        <w:t xml:space="preserve">　　　　　</w:t>
      </w:r>
      <w:r w:rsidR="00946EE4">
        <w:rPr>
          <w:rFonts w:ascii="ＭＳ 明朝" w:hAnsi="ＭＳ 明朝" w:cs="ＭＳ Ｐゴシック" w:hint="eastAsia"/>
        </w:rPr>
        <w:t>場合は、提案書の評価を行わないことがある。また、補足資料の提出や補足説明等を求め</w:t>
      </w:r>
      <w:r>
        <w:rPr>
          <w:rFonts w:ascii="ＭＳ 明朝" w:hAnsi="ＭＳ 明朝" w:cs="ＭＳ Ｐゴシック" w:hint="eastAsia"/>
        </w:rPr>
        <w:t xml:space="preserve">　　　　　</w:t>
      </w:r>
      <w:r w:rsidR="00946EE4">
        <w:rPr>
          <w:rFonts w:ascii="ＭＳ 明朝" w:hAnsi="ＭＳ 明朝" w:cs="ＭＳ Ｐゴシック" w:hint="eastAsia"/>
        </w:rPr>
        <w:t>る場合がある。</w:t>
      </w:r>
    </w:p>
    <w:p w14:paraId="74DCACB9"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4DCACBA"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4DCACBB" w14:textId="77777777" w:rsidR="00946EE4" w:rsidRDefault="00946EE4">
      <w:pPr>
        <w:pStyle w:val="a3"/>
        <w:numPr>
          <w:ilvl w:val="0"/>
          <w:numId w:val="2"/>
        </w:numPr>
        <w:spacing w:beforeLines="50" w:before="120"/>
        <w:rPr>
          <w:rFonts w:ascii="ＭＳ 明朝" w:hAnsi="ＭＳ 明朝"/>
        </w:rPr>
      </w:pPr>
      <w:r>
        <w:rPr>
          <w:rFonts w:ascii="ＭＳ 明朝" w:hAnsi="ＭＳ 明朝" w:hint="eastAsia"/>
        </w:rPr>
        <w:t>提案内容の一部を外注する場合は、その作業内容を明記すること。</w:t>
      </w:r>
    </w:p>
    <w:p w14:paraId="74DCACD3" w14:textId="77777777" w:rsidR="00946EE4" w:rsidRDefault="00946EE4">
      <w:pPr>
        <w:pStyle w:val="a3"/>
        <w:spacing w:beforeLines="50" w:before="120"/>
        <w:rPr>
          <w:rFonts w:ascii="ＭＳ 明朝" w:hAnsi="ＭＳ 明朝"/>
        </w:rPr>
      </w:pPr>
    </w:p>
    <w:p w14:paraId="74DCACD4" w14:textId="77777777" w:rsidR="00946EE4" w:rsidRDefault="00946EE4">
      <w:pPr>
        <w:pStyle w:val="a3"/>
        <w:spacing w:beforeLines="50" w:before="120"/>
        <w:rPr>
          <w:rFonts w:ascii="ＭＳ 明朝" w:hAnsi="ＭＳ 明朝"/>
        </w:rPr>
      </w:pPr>
    </w:p>
    <w:p w14:paraId="10FFD82B" w14:textId="77777777" w:rsidR="003C79AD" w:rsidRDefault="003C79AD">
      <w:pPr>
        <w:widowControl/>
        <w:jc w:val="left"/>
        <w:rPr>
          <w:rFonts w:ascii="ＭＳ 明朝" w:hAnsi="ＭＳ 明朝" w:cs="ＭＳ Ｐゴシック"/>
          <w:spacing w:val="1"/>
          <w:kern w:val="0"/>
          <w:sz w:val="28"/>
          <w:szCs w:val="28"/>
        </w:rPr>
      </w:pPr>
      <w:r>
        <w:rPr>
          <w:rFonts w:ascii="ＭＳ 明朝" w:hAnsi="ＭＳ 明朝" w:cs="ＭＳ Ｐゴシック"/>
          <w:sz w:val="28"/>
          <w:szCs w:val="28"/>
        </w:rPr>
        <w:br w:type="page"/>
      </w:r>
    </w:p>
    <w:p w14:paraId="74DCACD5" w14:textId="497E6545"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4DCACD6" w14:textId="77777777" w:rsidR="00946EE4" w:rsidRDefault="00946EE4">
      <w:pPr>
        <w:pStyle w:val="a3"/>
        <w:rPr>
          <w:rFonts w:ascii="ＭＳ 明朝" w:hAnsi="ＭＳ 明朝"/>
        </w:rPr>
      </w:pPr>
    </w:p>
    <w:p w14:paraId="74DCACD7" w14:textId="77777777" w:rsidR="00946EE4" w:rsidRDefault="00946EE4">
      <w:pPr>
        <w:pStyle w:val="a3"/>
        <w:rPr>
          <w:rFonts w:ascii="ＭＳ 明朝" w:hAnsi="ＭＳ 明朝"/>
        </w:rPr>
      </w:pPr>
    </w:p>
    <w:p w14:paraId="74DCACD8" w14:textId="77777777" w:rsidR="00946EE4" w:rsidRDefault="00946EE4">
      <w:pPr>
        <w:pStyle w:val="a3"/>
        <w:rPr>
          <w:rFonts w:ascii="ＭＳ 明朝" w:hAnsi="ＭＳ 明朝"/>
        </w:rPr>
      </w:pPr>
    </w:p>
    <w:p w14:paraId="74DCACD9" w14:textId="77777777" w:rsidR="00946EE4" w:rsidRDefault="00946EE4">
      <w:pPr>
        <w:pStyle w:val="a3"/>
        <w:rPr>
          <w:rFonts w:ascii="ＭＳ 明朝" w:hAnsi="ＭＳ 明朝"/>
        </w:rPr>
      </w:pPr>
    </w:p>
    <w:p w14:paraId="74DCACDA" w14:textId="77777777" w:rsidR="00946EE4" w:rsidRDefault="00946EE4">
      <w:pPr>
        <w:pStyle w:val="a3"/>
        <w:rPr>
          <w:rFonts w:ascii="ＭＳ 明朝" w:hAnsi="ＭＳ 明朝"/>
        </w:rPr>
      </w:pPr>
    </w:p>
    <w:p w14:paraId="74DCACDB" w14:textId="77777777" w:rsidR="00946EE4" w:rsidRDefault="00946EE4">
      <w:pPr>
        <w:pStyle w:val="a3"/>
        <w:rPr>
          <w:rFonts w:ascii="ＭＳ 明朝" w:hAnsi="ＭＳ 明朝"/>
        </w:rPr>
      </w:pPr>
    </w:p>
    <w:p w14:paraId="74DCACDC" w14:textId="77777777" w:rsidR="00946EE4" w:rsidRDefault="00946EE4">
      <w:pPr>
        <w:pStyle w:val="a3"/>
        <w:rPr>
          <w:rFonts w:ascii="ＭＳ 明朝" w:hAnsi="ＭＳ 明朝"/>
        </w:rPr>
      </w:pPr>
    </w:p>
    <w:p w14:paraId="74DCACDD" w14:textId="77777777" w:rsidR="00946EE4" w:rsidRDefault="00946EE4">
      <w:pPr>
        <w:pStyle w:val="a3"/>
        <w:jc w:val="center"/>
        <w:rPr>
          <w:rFonts w:ascii="ＭＳ 明朝" w:hAnsi="ＭＳ 明朝"/>
        </w:rPr>
      </w:pPr>
    </w:p>
    <w:p w14:paraId="5E6599E9" w14:textId="77777777" w:rsidR="002E627C" w:rsidRPr="002E627C" w:rsidRDefault="00946EE4" w:rsidP="00756526">
      <w:pPr>
        <w:pStyle w:val="a3"/>
        <w:spacing w:line="484" w:lineRule="exact"/>
        <w:jc w:val="center"/>
        <w:rPr>
          <w:rFonts w:ascii="ＭＳ 明朝" w:hAnsi="ＭＳ 明朝"/>
          <w:b/>
          <w:sz w:val="36"/>
          <w:szCs w:val="36"/>
        </w:rPr>
      </w:pPr>
      <w:r w:rsidRPr="002E627C">
        <w:rPr>
          <w:rFonts w:ascii="ＭＳ 明朝" w:hAnsi="ＭＳ 明朝" w:cs="ＭＳ Ｐゴシック" w:hint="eastAsia"/>
          <w:b/>
          <w:sz w:val="36"/>
          <w:szCs w:val="36"/>
        </w:rPr>
        <w:t>「</w:t>
      </w:r>
      <w:r w:rsidR="002E627C" w:rsidRPr="002E627C">
        <w:rPr>
          <w:rFonts w:ascii="ＭＳ 明朝" w:hAnsi="ＭＳ 明朝" w:hint="eastAsia"/>
          <w:b/>
          <w:sz w:val="36"/>
          <w:szCs w:val="36"/>
        </w:rPr>
        <w:t>サプライチェーン上のデータ連携の仕組みに関する</w:t>
      </w:r>
    </w:p>
    <w:p w14:paraId="74DCACDE" w14:textId="7E3C95EF" w:rsidR="00946EE4" w:rsidRPr="002E627C" w:rsidRDefault="002E627C" w:rsidP="00756526">
      <w:pPr>
        <w:pStyle w:val="a3"/>
        <w:spacing w:line="484" w:lineRule="exact"/>
        <w:jc w:val="center"/>
        <w:rPr>
          <w:rFonts w:ascii="ＭＳ 明朝" w:hAnsi="ＭＳ 明朝"/>
          <w:b/>
          <w:sz w:val="36"/>
          <w:szCs w:val="36"/>
        </w:rPr>
      </w:pPr>
      <w:r w:rsidRPr="002E627C">
        <w:rPr>
          <w:rFonts w:ascii="ＭＳ 明朝" w:hAnsi="ＭＳ 明朝" w:hint="eastAsia"/>
          <w:b/>
          <w:sz w:val="36"/>
          <w:szCs w:val="36"/>
        </w:rPr>
        <w:t>ガイドライン</w:t>
      </w:r>
      <w:r w:rsidR="00A268F9">
        <w:rPr>
          <w:rFonts w:ascii="ＭＳ 明朝" w:hAnsi="ＭＳ 明朝" w:hint="eastAsia"/>
          <w:b/>
          <w:sz w:val="36"/>
          <w:szCs w:val="36"/>
        </w:rPr>
        <w:t>及</w:t>
      </w:r>
      <w:r w:rsidRPr="002E627C">
        <w:rPr>
          <w:rFonts w:ascii="ＭＳ 明朝" w:hAnsi="ＭＳ 明朝" w:hint="eastAsia"/>
          <w:b/>
          <w:sz w:val="36"/>
          <w:szCs w:val="36"/>
        </w:rPr>
        <w:t>び運用ガイドブック</w:t>
      </w:r>
      <w:r w:rsidR="00946EE4" w:rsidRPr="002E627C">
        <w:rPr>
          <w:rFonts w:ascii="ＭＳ 明朝" w:hAnsi="ＭＳ 明朝" w:hint="eastAsia"/>
          <w:b/>
          <w:sz w:val="36"/>
          <w:szCs w:val="36"/>
        </w:rPr>
        <w:t>の英訳</w:t>
      </w:r>
      <w:r w:rsidR="00946EE4" w:rsidRPr="002E627C">
        <w:rPr>
          <w:rFonts w:ascii="ＭＳ 明朝" w:hAnsi="ＭＳ 明朝" w:cs="ＭＳ Ｐゴシック" w:hint="eastAsia"/>
          <w:b/>
          <w:sz w:val="36"/>
          <w:szCs w:val="36"/>
        </w:rPr>
        <w:t>」</w:t>
      </w:r>
    </w:p>
    <w:p w14:paraId="74DCACDF" w14:textId="77777777" w:rsidR="00946EE4" w:rsidRDefault="00946EE4">
      <w:pPr>
        <w:pStyle w:val="a3"/>
        <w:jc w:val="center"/>
        <w:rPr>
          <w:rFonts w:ascii="ＭＳ 明朝" w:hAnsi="ＭＳ 明朝"/>
          <w:sz w:val="32"/>
          <w:szCs w:val="32"/>
        </w:rPr>
      </w:pPr>
    </w:p>
    <w:p w14:paraId="74DCACE0"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4DCACE1" w14:textId="77777777" w:rsidR="00946EE4" w:rsidRDefault="00946EE4">
      <w:pPr>
        <w:pStyle w:val="a3"/>
        <w:jc w:val="center"/>
        <w:rPr>
          <w:rFonts w:ascii="ＭＳ 明朝" w:hAnsi="ＭＳ 明朝"/>
        </w:rPr>
      </w:pPr>
    </w:p>
    <w:p w14:paraId="74DCACE2" w14:textId="77777777" w:rsidR="00946EE4" w:rsidRDefault="00946EE4">
      <w:pPr>
        <w:pStyle w:val="a3"/>
        <w:jc w:val="center"/>
        <w:rPr>
          <w:rFonts w:ascii="ＭＳ 明朝" w:hAnsi="ＭＳ 明朝"/>
        </w:rPr>
      </w:pPr>
    </w:p>
    <w:p w14:paraId="74DCACE3" w14:textId="77777777" w:rsidR="00946EE4" w:rsidRDefault="00946EE4">
      <w:pPr>
        <w:pStyle w:val="a3"/>
        <w:jc w:val="center"/>
        <w:rPr>
          <w:rFonts w:ascii="ＭＳ 明朝" w:hAnsi="ＭＳ 明朝"/>
        </w:rPr>
      </w:pPr>
    </w:p>
    <w:p w14:paraId="74DCACE4" w14:textId="77777777" w:rsidR="00946EE4" w:rsidRDefault="00946EE4">
      <w:pPr>
        <w:pStyle w:val="a3"/>
        <w:jc w:val="center"/>
        <w:rPr>
          <w:rFonts w:ascii="ＭＳ 明朝" w:hAnsi="ＭＳ 明朝"/>
        </w:rPr>
      </w:pPr>
    </w:p>
    <w:p w14:paraId="74DCACE5" w14:textId="77777777" w:rsidR="00946EE4" w:rsidRDefault="00946EE4">
      <w:pPr>
        <w:pStyle w:val="a3"/>
        <w:jc w:val="center"/>
        <w:rPr>
          <w:rFonts w:ascii="ＭＳ 明朝" w:hAnsi="ＭＳ 明朝"/>
        </w:rPr>
      </w:pPr>
    </w:p>
    <w:p w14:paraId="74DCACE6" w14:textId="77777777" w:rsidR="00946EE4" w:rsidRDefault="00946EE4">
      <w:pPr>
        <w:pStyle w:val="a3"/>
        <w:jc w:val="center"/>
        <w:rPr>
          <w:rFonts w:ascii="ＭＳ 明朝" w:hAnsi="ＭＳ 明朝"/>
        </w:rPr>
      </w:pPr>
    </w:p>
    <w:p w14:paraId="74DCACE7" w14:textId="77777777" w:rsidR="00946EE4" w:rsidRDefault="00946EE4">
      <w:pPr>
        <w:pStyle w:val="a3"/>
        <w:jc w:val="center"/>
        <w:rPr>
          <w:rFonts w:ascii="ＭＳ 明朝" w:hAnsi="ＭＳ 明朝"/>
        </w:rPr>
      </w:pPr>
    </w:p>
    <w:p w14:paraId="74DCACE8" w14:textId="77777777" w:rsidR="00946EE4" w:rsidRDefault="00946EE4">
      <w:pPr>
        <w:pStyle w:val="a3"/>
        <w:jc w:val="center"/>
        <w:rPr>
          <w:rFonts w:ascii="ＭＳ 明朝" w:hAnsi="ＭＳ 明朝"/>
        </w:rPr>
      </w:pPr>
    </w:p>
    <w:p w14:paraId="74DCACE9" w14:textId="77777777" w:rsidR="00946EE4" w:rsidRDefault="00946EE4">
      <w:pPr>
        <w:pStyle w:val="a3"/>
        <w:jc w:val="center"/>
        <w:rPr>
          <w:rFonts w:ascii="ＭＳ 明朝" w:hAnsi="ＭＳ 明朝"/>
        </w:rPr>
      </w:pPr>
    </w:p>
    <w:p w14:paraId="74DCACEA" w14:textId="77777777" w:rsidR="00946EE4" w:rsidRDefault="00946EE4">
      <w:pPr>
        <w:pStyle w:val="a3"/>
        <w:jc w:val="center"/>
        <w:rPr>
          <w:rFonts w:ascii="ＭＳ 明朝" w:hAnsi="ＭＳ 明朝"/>
        </w:rPr>
      </w:pPr>
    </w:p>
    <w:p w14:paraId="74DCACF1" w14:textId="77777777" w:rsidR="00946EE4" w:rsidRPr="003C79AD" w:rsidRDefault="00946EE4">
      <w:pPr>
        <w:ind w:firstLineChars="250" w:firstLine="525"/>
        <w:rPr>
          <w:rFonts w:ascii="ＭＳ 明朝" w:hAnsi="ＭＳ 明朝"/>
          <w:color w:val="FF0000"/>
          <w:szCs w:val="21"/>
        </w:rPr>
      </w:pPr>
    </w:p>
    <w:p w14:paraId="74DCACF2" w14:textId="77777777" w:rsidR="00946EE4" w:rsidRDefault="00946EE4">
      <w:pPr>
        <w:pStyle w:val="a3"/>
        <w:jc w:val="center"/>
        <w:rPr>
          <w:rFonts w:ascii="ＭＳ 明朝" w:hAnsi="ＭＳ 明朝"/>
        </w:rPr>
      </w:pPr>
    </w:p>
    <w:p w14:paraId="74DCACF3" w14:textId="77777777" w:rsidR="00946EE4" w:rsidRDefault="00946EE4">
      <w:pPr>
        <w:pStyle w:val="a3"/>
        <w:jc w:val="center"/>
        <w:rPr>
          <w:rFonts w:ascii="ＭＳ 明朝" w:hAnsi="ＭＳ 明朝"/>
        </w:rPr>
      </w:pPr>
    </w:p>
    <w:p w14:paraId="74DCACF4" w14:textId="77777777" w:rsidR="00946EE4" w:rsidRDefault="00946EE4">
      <w:pPr>
        <w:pStyle w:val="a3"/>
        <w:jc w:val="center"/>
        <w:rPr>
          <w:rFonts w:ascii="ＭＳ 明朝" w:hAnsi="ＭＳ 明朝"/>
        </w:rPr>
      </w:pPr>
    </w:p>
    <w:p w14:paraId="74DCACF7" w14:textId="77777777" w:rsidR="00946EE4" w:rsidRDefault="00946EE4">
      <w:pPr>
        <w:pStyle w:val="a3"/>
        <w:jc w:val="center"/>
        <w:rPr>
          <w:rFonts w:ascii="ＭＳ 明朝" w:hAnsi="ＭＳ 明朝"/>
        </w:rPr>
      </w:pPr>
    </w:p>
    <w:p w14:paraId="74DCACF8" w14:textId="77777777" w:rsidR="00946EE4" w:rsidRDefault="00946EE4">
      <w:pPr>
        <w:pStyle w:val="a3"/>
        <w:jc w:val="center"/>
        <w:rPr>
          <w:rFonts w:ascii="ＭＳ 明朝" w:hAnsi="ＭＳ 明朝"/>
        </w:rPr>
      </w:pPr>
    </w:p>
    <w:p w14:paraId="74DCACF9" w14:textId="77777777" w:rsidR="00946EE4" w:rsidRDefault="00946EE4">
      <w:pPr>
        <w:pStyle w:val="a3"/>
        <w:jc w:val="center"/>
        <w:rPr>
          <w:rFonts w:ascii="ＭＳ 明朝" w:hAnsi="ＭＳ 明朝"/>
        </w:rPr>
      </w:pPr>
    </w:p>
    <w:p w14:paraId="74DCACFA" w14:textId="77777777" w:rsidR="00946EE4" w:rsidRDefault="00946EE4">
      <w:pPr>
        <w:pStyle w:val="a3"/>
        <w:jc w:val="center"/>
        <w:rPr>
          <w:rFonts w:ascii="ＭＳ 明朝" w:hAnsi="ＭＳ 明朝"/>
        </w:rPr>
      </w:pPr>
    </w:p>
    <w:p w14:paraId="74DCACFB" w14:textId="77777777" w:rsidR="00946EE4" w:rsidRDefault="00946EE4">
      <w:pPr>
        <w:pStyle w:val="a3"/>
        <w:jc w:val="center"/>
        <w:rPr>
          <w:rFonts w:ascii="ＭＳ 明朝" w:hAnsi="ＭＳ 明朝"/>
        </w:rPr>
      </w:pPr>
    </w:p>
    <w:p w14:paraId="74DCACFC" w14:textId="77777777" w:rsidR="00946EE4" w:rsidRDefault="00946EE4">
      <w:pPr>
        <w:pStyle w:val="a3"/>
        <w:jc w:val="center"/>
        <w:rPr>
          <w:rFonts w:ascii="ＭＳ 明朝" w:hAnsi="ＭＳ 明朝"/>
        </w:rPr>
      </w:pPr>
    </w:p>
    <w:p w14:paraId="74DCACFD" w14:textId="2F63CCB8" w:rsidR="00946EE4" w:rsidRDefault="00946EE4">
      <w:pPr>
        <w:pStyle w:val="a3"/>
        <w:jc w:val="center"/>
        <w:rPr>
          <w:rFonts w:ascii="ＭＳ 明朝" w:hAnsi="ＭＳ 明朝"/>
        </w:rPr>
      </w:pPr>
    </w:p>
    <w:p w14:paraId="22B17774" w14:textId="0D4050FF" w:rsidR="006B12E9" w:rsidRDefault="006B12E9">
      <w:pPr>
        <w:pStyle w:val="a3"/>
        <w:jc w:val="center"/>
        <w:rPr>
          <w:rFonts w:ascii="ＭＳ 明朝" w:hAnsi="ＭＳ 明朝"/>
        </w:rPr>
      </w:pPr>
    </w:p>
    <w:p w14:paraId="776FEE6C" w14:textId="1C1A9062" w:rsidR="006B12E9" w:rsidRDefault="006B12E9">
      <w:pPr>
        <w:pStyle w:val="a3"/>
        <w:jc w:val="center"/>
        <w:rPr>
          <w:rFonts w:ascii="ＭＳ 明朝" w:hAnsi="ＭＳ 明朝"/>
        </w:rPr>
      </w:pPr>
    </w:p>
    <w:p w14:paraId="4221CFDA" w14:textId="262FA647" w:rsidR="006B12E9" w:rsidRDefault="006B12E9">
      <w:pPr>
        <w:pStyle w:val="a3"/>
        <w:jc w:val="center"/>
        <w:rPr>
          <w:rFonts w:ascii="ＭＳ 明朝" w:hAnsi="ＭＳ 明朝"/>
        </w:rPr>
      </w:pPr>
    </w:p>
    <w:p w14:paraId="0D0AC198" w14:textId="70B1A8DA" w:rsidR="006B12E9" w:rsidRDefault="006B12E9">
      <w:pPr>
        <w:pStyle w:val="a3"/>
        <w:jc w:val="center"/>
        <w:rPr>
          <w:rFonts w:ascii="ＭＳ 明朝" w:hAnsi="ＭＳ 明朝"/>
        </w:rPr>
      </w:pPr>
    </w:p>
    <w:p w14:paraId="6AA79BB8" w14:textId="3B0DCAAB" w:rsidR="006B12E9" w:rsidRDefault="006B12E9">
      <w:pPr>
        <w:pStyle w:val="a3"/>
        <w:jc w:val="center"/>
        <w:rPr>
          <w:rFonts w:ascii="ＭＳ 明朝" w:hAnsi="ＭＳ 明朝"/>
        </w:rPr>
      </w:pPr>
    </w:p>
    <w:p w14:paraId="1B24E062" w14:textId="70C0D668" w:rsidR="006B12E9" w:rsidRDefault="006B12E9">
      <w:pPr>
        <w:pStyle w:val="a3"/>
        <w:jc w:val="center"/>
        <w:rPr>
          <w:rFonts w:ascii="ＭＳ 明朝" w:hAnsi="ＭＳ 明朝"/>
        </w:rPr>
      </w:pPr>
    </w:p>
    <w:p w14:paraId="30EE4693" w14:textId="77777777" w:rsidR="006B12E9" w:rsidRDefault="006B12E9">
      <w:pPr>
        <w:pStyle w:val="a3"/>
        <w:jc w:val="center"/>
        <w:rPr>
          <w:rFonts w:ascii="ＭＳ 明朝" w:hAnsi="ＭＳ 明朝"/>
        </w:rPr>
      </w:pPr>
    </w:p>
    <w:p w14:paraId="74DCACFE" w14:textId="4FD3B753"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Default="00946EE4">
      <w:pPr>
        <w:pStyle w:val="a3"/>
        <w:spacing w:line="484" w:lineRule="exact"/>
        <w:jc w:val="center"/>
        <w:rPr>
          <w:rFonts w:ascii="ＭＳ 明朝" w:hAnsi="ＭＳ 明朝"/>
          <w:sz w:val="28"/>
          <w:szCs w:val="28"/>
        </w:rPr>
      </w:pPr>
    </w:p>
    <w:p w14:paraId="74DCAD00" w14:textId="77777777" w:rsidR="00946EE4" w:rsidRDefault="00946EE4">
      <w:pPr>
        <w:pStyle w:val="a3"/>
        <w:rPr>
          <w:rFonts w:ascii="ＭＳ 明朝" w:hAnsi="ＭＳ 明朝"/>
        </w:rPr>
      </w:pPr>
    </w:p>
    <w:p w14:paraId="74DCAD01" w14:textId="77777777" w:rsidR="00946EE4" w:rsidRDefault="00946EE4">
      <w:pPr>
        <w:pStyle w:val="a3"/>
        <w:rPr>
          <w:rFonts w:ascii="ＭＳ 明朝" w:hAnsi="ＭＳ 明朝"/>
        </w:rPr>
        <w:sectPr w:rsidR="00946EE4">
          <w:headerReference w:type="default" r:id="rId21"/>
          <w:footerReference w:type="default" r:id="rId22"/>
          <w:pgSz w:w="11906" w:h="16838"/>
          <w:pgMar w:top="1134" w:right="1134" w:bottom="1134" w:left="1304" w:header="720" w:footer="720" w:gutter="0"/>
          <w:pgNumType w:start="1"/>
          <w:cols w:space="720"/>
          <w:noEndnote/>
          <w:docGrid w:linePitch="286"/>
        </w:sectPr>
      </w:pPr>
    </w:p>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6B12E9" w:rsidRPr="00007AB5" w14:paraId="21BDDAFC" w14:textId="77777777" w:rsidTr="00192690">
        <w:trPr>
          <w:trHeight w:val="270"/>
        </w:trPr>
        <w:tc>
          <w:tcPr>
            <w:tcW w:w="12924" w:type="dxa"/>
            <w:gridSpan w:val="6"/>
            <w:tcBorders>
              <w:top w:val="nil"/>
              <w:bottom w:val="single" w:sz="4" w:space="0" w:color="auto"/>
              <w:right w:val="nil"/>
            </w:tcBorders>
            <w:shd w:val="clear" w:color="000000" w:fill="FFFFFF"/>
            <w:noWrap/>
            <w:vAlign w:val="center"/>
          </w:tcPr>
          <w:p w14:paraId="29BB0B56" w14:textId="77777777" w:rsidR="006B12E9" w:rsidRPr="00007AB5" w:rsidRDefault="006B12E9" w:rsidP="00192690">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lastRenderedPageBreak/>
              <w:t xml:space="preserve">Ⅴ．評価項目一覧 - 遵守確認事項 </w:t>
            </w:r>
            <w:r w:rsidRPr="00007AB5">
              <w:rPr>
                <w:rFonts w:ascii="ＭＳ Ｐゴシック" w:eastAsia="ＭＳ Ｐゴシック" w:hAnsi="ＭＳ Ｐゴシック" w:cs="ＭＳ 明朝" w:hint="eastAsia"/>
                <w:b/>
                <w:kern w:val="0"/>
                <w:sz w:val="24"/>
              </w:rPr>
              <w:t>-</w:t>
            </w:r>
          </w:p>
          <w:p w14:paraId="07AEB0B2" w14:textId="77777777" w:rsidR="006B12E9" w:rsidRPr="00007AB5" w:rsidRDefault="006B12E9" w:rsidP="00192690">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53BD56F5" w14:textId="77777777" w:rsidR="006B12E9" w:rsidRPr="00007AB5" w:rsidRDefault="006B12E9" w:rsidP="00192690">
            <w:pPr>
              <w:widowControl/>
              <w:jc w:val="left"/>
              <w:rPr>
                <w:rFonts w:ascii="ＭＳ Ｐゴシック" w:eastAsia="ＭＳ Ｐゴシック" w:hAnsi="ＭＳ Ｐゴシック" w:cs="ＭＳ Ｐゴシック"/>
                <w:b/>
                <w:bCs/>
                <w:kern w:val="0"/>
                <w:sz w:val="18"/>
                <w:szCs w:val="18"/>
              </w:rPr>
            </w:pPr>
          </w:p>
        </w:tc>
      </w:tr>
      <w:tr w:rsidR="006B12E9" w:rsidRPr="00007AB5" w14:paraId="434B5ED2" w14:textId="77777777" w:rsidTr="00192690">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0B86B131"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49486EC1"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ACDC6AA"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6B12E9" w:rsidRPr="00007AB5" w14:paraId="3AD0F61F" w14:textId="77777777" w:rsidTr="00192690">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3D8169E4"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28C8343C"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2388A48F"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4C1DD5B8"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2F9CD088"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2DF8BF55"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r>
      <w:tr w:rsidR="006B12E9" w:rsidRPr="00007AB5" w14:paraId="01213402" w14:textId="77777777" w:rsidTr="00192690">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D7EDFB8"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07599B98"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13B2D28A"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4E43B413"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color w:val="000000"/>
                <w:kern w:val="0"/>
                <w:sz w:val="18"/>
                <w:szCs w:val="18"/>
              </w:rPr>
              <w:t>英訳に関する全ての要件を満たすもの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166022BC"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r>
      <w:tr w:rsidR="006B12E9" w:rsidRPr="00007AB5" w14:paraId="098AFFEB" w14:textId="77777777" w:rsidTr="00192690">
        <w:trPr>
          <w:trHeight w:val="598"/>
        </w:trPr>
        <w:tc>
          <w:tcPr>
            <w:tcW w:w="767" w:type="dxa"/>
            <w:vMerge/>
            <w:tcBorders>
              <w:left w:val="single" w:sz="4" w:space="0" w:color="auto"/>
              <w:right w:val="single" w:sz="4" w:space="0" w:color="auto"/>
            </w:tcBorders>
            <w:shd w:val="clear" w:color="auto" w:fill="auto"/>
            <w:noWrap/>
            <w:vAlign w:val="center"/>
          </w:tcPr>
          <w:p w14:paraId="71D4DC8F"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0E1E3DC2" w14:textId="77777777" w:rsidR="006B12E9" w:rsidRPr="00007AB5" w:rsidRDefault="006B12E9" w:rsidP="0019269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3933F865" w14:textId="77777777" w:rsidR="006B12E9" w:rsidRPr="00007AB5" w:rsidRDefault="006B12E9" w:rsidP="00192690">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single" w:sz="4" w:space="0" w:color="auto"/>
              <w:left w:val="nil"/>
              <w:bottom w:val="single" w:sz="4" w:space="0" w:color="auto"/>
              <w:right w:val="single" w:sz="4" w:space="0" w:color="auto"/>
            </w:tcBorders>
            <w:shd w:val="clear" w:color="auto" w:fill="auto"/>
            <w:vAlign w:val="center"/>
          </w:tcPr>
          <w:p w14:paraId="19CD0805" w14:textId="77777777" w:rsidR="006B12E9" w:rsidRPr="00007AB5" w:rsidRDefault="006B12E9" w:rsidP="00192690">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single" w:sz="4" w:space="0" w:color="auto"/>
              <w:left w:val="nil"/>
              <w:bottom w:val="single" w:sz="4" w:space="0" w:color="auto"/>
              <w:right w:val="single" w:sz="4" w:space="0" w:color="auto"/>
            </w:tcBorders>
            <w:shd w:val="clear" w:color="auto" w:fill="auto"/>
            <w:vAlign w:val="center"/>
          </w:tcPr>
          <w:p w14:paraId="69B96CAC" w14:textId="77777777" w:rsidR="006B12E9" w:rsidRPr="00007AB5" w:rsidRDefault="006B12E9" w:rsidP="00192690">
            <w:pPr>
              <w:jc w:val="left"/>
              <w:rPr>
                <w:rFonts w:ascii="ＭＳ Ｐゴシック" w:eastAsia="ＭＳ Ｐゴシック" w:hAnsi="ＭＳ Ｐゴシック" w:cs="ＭＳ Ｐゴシック"/>
                <w:kern w:val="0"/>
                <w:sz w:val="18"/>
                <w:szCs w:val="18"/>
              </w:rPr>
            </w:pPr>
          </w:p>
        </w:tc>
      </w:tr>
      <w:tr w:rsidR="006B12E9" w:rsidRPr="00007AB5" w14:paraId="564BEF9C" w14:textId="77777777" w:rsidTr="00192690">
        <w:trPr>
          <w:trHeight w:val="598"/>
        </w:trPr>
        <w:tc>
          <w:tcPr>
            <w:tcW w:w="767" w:type="dxa"/>
            <w:vMerge/>
            <w:tcBorders>
              <w:left w:val="single" w:sz="4" w:space="0" w:color="auto"/>
              <w:right w:val="single" w:sz="4" w:space="0" w:color="auto"/>
            </w:tcBorders>
            <w:shd w:val="clear" w:color="auto" w:fill="auto"/>
            <w:noWrap/>
            <w:vAlign w:val="center"/>
          </w:tcPr>
          <w:p w14:paraId="34889065"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6184B1B" w14:textId="77777777" w:rsidR="006B12E9" w:rsidRPr="00007AB5" w:rsidRDefault="006B12E9" w:rsidP="0019269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1D06318A"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11A72FD0"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55E1E646" w14:textId="77777777" w:rsidR="006B12E9" w:rsidRPr="00007AB5" w:rsidRDefault="006B12E9" w:rsidP="00192690">
            <w:pPr>
              <w:jc w:val="left"/>
              <w:rPr>
                <w:rFonts w:ascii="ＭＳ Ｐゴシック" w:eastAsia="ＭＳ Ｐゴシック" w:hAnsi="ＭＳ Ｐゴシック" w:cs="ＭＳ Ｐゴシック"/>
                <w:kern w:val="0"/>
                <w:sz w:val="18"/>
                <w:szCs w:val="18"/>
              </w:rPr>
            </w:pPr>
          </w:p>
        </w:tc>
      </w:tr>
      <w:tr w:rsidR="006B12E9" w:rsidRPr="00007AB5" w14:paraId="1219E53C" w14:textId="77777777" w:rsidTr="00192690">
        <w:trPr>
          <w:trHeight w:val="598"/>
        </w:trPr>
        <w:tc>
          <w:tcPr>
            <w:tcW w:w="767" w:type="dxa"/>
            <w:vMerge/>
            <w:tcBorders>
              <w:left w:val="single" w:sz="4" w:space="0" w:color="auto"/>
              <w:right w:val="single" w:sz="4" w:space="0" w:color="auto"/>
            </w:tcBorders>
            <w:shd w:val="clear" w:color="auto" w:fill="auto"/>
            <w:noWrap/>
            <w:vAlign w:val="center"/>
          </w:tcPr>
          <w:p w14:paraId="3A3407E4"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91F95F5" w14:textId="77777777" w:rsidR="006B12E9" w:rsidRPr="00007AB5" w:rsidRDefault="006B12E9" w:rsidP="0019269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4BC8D9EE"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業務担当者のスキル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35D5819"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提案書に記載した、要件を満たすスキルを持つ要員が担当する。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5F09B2B6" w14:textId="77777777" w:rsidR="006B12E9" w:rsidRPr="00007AB5" w:rsidRDefault="006B12E9" w:rsidP="00192690">
            <w:pPr>
              <w:jc w:val="left"/>
              <w:rPr>
                <w:rFonts w:ascii="ＭＳ Ｐゴシック" w:eastAsia="ＭＳ Ｐゴシック" w:hAnsi="ＭＳ Ｐゴシック" w:cs="ＭＳ Ｐゴシック"/>
                <w:kern w:val="0"/>
                <w:sz w:val="18"/>
                <w:szCs w:val="18"/>
              </w:rPr>
            </w:pPr>
          </w:p>
        </w:tc>
      </w:tr>
      <w:tr w:rsidR="006B12E9" w:rsidRPr="00007AB5" w14:paraId="0E3BE945" w14:textId="77777777" w:rsidTr="00192690">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067BDE9B"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59178F70"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7E69F30"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6575FD08"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英訳業務に際して、提案書に記載した各工程をもれなく実施する。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A78FAD6"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r>
      <w:tr w:rsidR="006B12E9" w:rsidRPr="00007AB5" w14:paraId="02B4041C" w14:textId="77777777" w:rsidTr="00192690">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2B70A38E"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1B3F4DDD" w14:textId="77777777" w:rsidR="006B12E9" w:rsidRPr="00007AB5" w:rsidRDefault="006B12E9" w:rsidP="0019269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669AD181"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5C6420DF"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日本語原文及び英訳データなど全ての情報について、適切に管理する。</w:t>
            </w:r>
          </w:p>
          <w:p w14:paraId="084DF125"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3128BBA9" w14:textId="77777777" w:rsidR="006B12E9" w:rsidRPr="00007AB5" w:rsidRDefault="006B12E9" w:rsidP="00192690">
            <w:pPr>
              <w:widowControl/>
              <w:jc w:val="left"/>
              <w:rPr>
                <w:rFonts w:ascii="ＭＳ Ｐゴシック" w:eastAsia="ＭＳ Ｐゴシック" w:hAnsi="ＭＳ Ｐゴシック" w:cs="ＭＳ Ｐゴシック"/>
                <w:kern w:val="0"/>
                <w:sz w:val="18"/>
                <w:szCs w:val="18"/>
              </w:rPr>
            </w:pPr>
          </w:p>
        </w:tc>
      </w:tr>
    </w:tbl>
    <w:p w14:paraId="63CEEA7F" w14:textId="142FFE7A" w:rsidR="006B12E9" w:rsidRDefault="006B12E9"/>
    <w:p w14:paraId="10424D57" w14:textId="77777777" w:rsidR="006B12E9" w:rsidRDefault="006B12E9">
      <w:pPr>
        <w:widowControl/>
        <w:jc w:val="left"/>
      </w:pPr>
      <w:r>
        <w:br w:type="page"/>
      </w:r>
    </w:p>
    <w:p w14:paraId="1DBA6E8E" w14:textId="77777777" w:rsidR="00570D31" w:rsidRPr="006B12E9" w:rsidRDefault="00570D31"/>
    <w:tbl>
      <w:tblPr>
        <w:tblpPr w:leftFromText="142" w:rightFromText="142" w:vertAnchor="text" w:tblpX="99"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7"/>
        <w:gridCol w:w="398"/>
        <w:gridCol w:w="2551"/>
        <w:gridCol w:w="5222"/>
        <w:gridCol w:w="1492"/>
        <w:gridCol w:w="675"/>
        <w:gridCol w:w="651"/>
        <w:gridCol w:w="652"/>
        <w:gridCol w:w="652"/>
        <w:gridCol w:w="1339"/>
      </w:tblGrid>
      <w:tr w:rsidR="008F731A" w:rsidRPr="008F731A" w14:paraId="74DCAD3D" w14:textId="77777777" w:rsidTr="00366E42">
        <w:trPr>
          <w:trHeight w:val="225"/>
          <w:tblHeader/>
        </w:trPr>
        <w:tc>
          <w:tcPr>
            <w:tcW w:w="14029" w:type="dxa"/>
            <w:gridSpan w:val="10"/>
            <w:shd w:val="clear" w:color="000000" w:fill="FFFFFF"/>
            <w:noWrap/>
            <w:vAlign w:val="center"/>
          </w:tcPr>
          <w:p w14:paraId="74DCAD3C" w14:textId="62637877" w:rsidR="00947C4A" w:rsidRPr="008F731A" w:rsidRDefault="00946EE4" w:rsidP="001B6F19">
            <w:pPr>
              <w:widowControl/>
              <w:spacing w:line="0" w:lineRule="atLeast"/>
              <w:jc w:val="left"/>
              <w:rPr>
                <w:rFonts w:ascii="ＭＳ Ｐゴシック" w:eastAsia="ＭＳ Ｐゴシック" w:hAnsi="ＭＳ Ｐゴシック" w:cs="ＭＳ Ｐゴシック"/>
                <w:b/>
                <w:bCs/>
                <w:kern w:val="0"/>
                <w:sz w:val="18"/>
                <w:szCs w:val="18"/>
              </w:rPr>
            </w:pPr>
            <w:r w:rsidRPr="008F731A">
              <w:rPr>
                <w:rFonts w:ascii="ＭＳ 明朝" w:hAnsi="ＭＳ 明朝"/>
              </w:rPr>
              <w:br w:type="page"/>
            </w:r>
            <w:r w:rsidR="00947C4A" w:rsidRPr="008F731A">
              <w:rPr>
                <w:rFonts w:ascii="ＭＳ Ｐゴシック" w:eastAsia="ＭＳ Ｐゴシック" w:hAnsi="ＭＳ Ｐゴシック" w:cs="ＭＳ 明朝" w:hint="eastAsia"/>
                <w:b/>
                <w:kern w:val="0"/>
                <w:sz w:val="24"/>
              </w:rPr>
              <w:t>Ⅴ．評価項目一覧 - 提案要求事項一覧</w:t>
            </w:r>
            <w:r w:rsidR="006D1044">
              <w:rPr>
                <w:rFonts w:ascii="ＭＳ Ｐゴシック" w:eastAsia="ＭＳ Ｐゴシック" w:hAnsi="ＭＳ Ｐゴシック" w:cs="ＭＳ 明朝" w:hint="eastAsia"/>
                <w:b/>
                <w:kern w:val="0"/>
                <w:sz w:val="24"/>
              </w:rPr>
              <w:t xml:space="preserve"> </w:t>
            </w:r>
            <w:r w:rsidR="00947C4A" w:rsidRPr="008F731A">
              <w:rPr>
                <w:rFonts w:ascii="ＭＳ Ｐゴシック" w:eastAsia="ＭＳ Ｐゴシック" w:hAnsi="ＭＳ Ｐゴシック" w:cs="ＭＳ 明朝" w:hint="eastAsia"/>
                <w:b/>
                <w:kern w:val="0"/>
                <w:sz w:val="24"/>
              </w:rPr>
              <w:t>-</w:t>
            </w:r>
          </w:p>
        </w:tc>
      </w:tr>
      <w:tr w:rsidR="008F731A" w:rsidRPr="008F731A" w14:paraId="74DCAD42" w14:textId="77777777" w:rsidTr="00570D31">
        <w:trPr>
          <w:trHeight w:val="270"/>
          <w:tblHeader/>
        </w:trPr>
        <w:tc>
          <w:tcPr>
            <w:tcW w:w="3346" w:type="dxa"/>
            <w:gridSpan w:val="3"/>
            <w:shd w:val="clear" w:color="000000" w:fill="99CCFF"/>
            <w:vAlign w:val="bottom"/>
          </w:tcPr>
          <w:p w14:paraId="74DCAD3E" w14:textId="77777777" w:rsidR="001B6F19" w:rsidRPr="008F731A" w:rsidRDefault="001B6F19"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提案書の目次</w:t>
            </w:r>
          </w:p>
        </w:tc>
        <w:tc>
          <w:tcPr>
            <w:tcW w:w="7389" w:type="dxa"/>
            <w:gridSpan w:val="3"/>
            <w:shd w:val="clear" w:color="000000" w:fill="99CCFF"/>
            <w:vAlign w:val="bottom"/>
          </w:tcPr>
          <w:p w14:paraId="74DCAD3F" w14:textId="77777777" w:rsidR="001B6F19" w:rsidRPr="008F731A" w:rsidRDefault="001B6F19"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評価項目</w:t>
            </w:r>
          </w:p>
        </w:tc>
        <w:tc>
          <w:tcPr>
            <w:tcW w:w="1955" w:type="dxa"/>
            <w:gridSpan w:val="3"/>
            <w:shd w:val="clear" w:color="000000" w:fill="99CCFF"/>
            <w:vAlign w:val="center"/>
          </w:tcPr>
          <w:p w14:paraId="74DCAD40" w14:textId="77777777" w:rsidR="001B6F19" w:rsidRPr="008F731A" w:rsidRDefault="001B6F19"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得点配分</w:t>
            </w:r>
          </w:p>
        </w:tc>
        <w:tc>
          <w:tcPr>
            <w:tcW w:w="1339" w:type="dxa"/>
            <w:shd w:val="clear" w:color="000000" w:fill="99CCFF"/>
            <w:vAlign w:val="center"/>
          </w:tcPr>
          <w:p w14:paraId="74DCAD41" w14:textId="77777777" w:rsidR="001B6F19" w:rsidRPr="008F731A" w:rsidRDefault="001B6F19"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提案書頁番号</w:t>
            </w:r>
          </w:p>
        </w:tc>
      </w:tr>
      <w:tr w:rsidR="008F731A" w:rsidRPr="008F731A" w14:paraId="74DCAD4B" w14:textId="77777777" w:rsidTr="00570D31">
        <w:trPr>
          <w:trHeight w:val="480"/>
          <w:tblHeader/>
        </w:trPr>
        <w:tc>
          <w:tcPr>
            <w:tcW w:w="795" w:type="dxa"/>
            <w:gridSpan w:val="2"/>
            <w:shd w:val="clear" w:color="000000" w:fill="99CCFF"/>
            <w:noWrap/>
            <w:vAlign w:val="center"/>
          </w:tcPr>
          <w:p w14:paraId="74DCAD43"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項番</w:t>
            </w:r>
          </w:p>
        </w:tc>
        <w:tc>
          <w:tcPr>
            <w:tcW w:w="2551" w:type="dxa"/>
            <w:shd w:val="clear" w:color="000000" w:fill="99CCFF"/>
            <w:vAlign w:val="center"/>
          </w:tcPr>
          <w:p w14:paraId="74DCAD44" w14:textId="77777777" w:rsidR="00947C4A" w:rsidRPr="008F731A" w:rsidRDefault="00947C4A" w:rsidP="001B6F19">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項目</w:t>
            </w:r>
          </w:p>
        </w:tc>
        <w:tc>
          <w:tcPr>
            <w:tcW w:w="6714" w:type="dxa"/>
            <w:gridSpan w:val="2"/>
            <w:shd w:val="clear" w:color="000000" w:fill="99CCFF"/>
            <w:vAlign w:val="bottom"/>
          </w:tcPr>
          <w:p w14:paraId="74DCAD45" w14:textId="77777777" w:rsidR="00947C4A" w:rsidRPr="008F731A" w:rsidRDefault="001B6F19" w:rsidP="001B6F19">
            <w:pPr>
              <w:widowControl/>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sidR="00947C4A" w:rsidRPr="008F731A">
              <w:rPr>
                <w:rFonts w:ascii="ＭＳ Ｐゴシック" w:eastAsia="ＭＳ Ｐゴシック" w:hAnsi="ＭＳ Ｐゴシック" w:cs="ＭＳ Ｐゴシック" w:hint="eastAsia"/>
                <w:kern w:val="0"/>
                <w:sz w:val="18"/>
                <w:szCs w:val="18"/>
              </w:rPr>
              <w:t>提案要求事項</w:t>
            </w:r>
            <w:r w:rsidRPr="008F731A">
              <w:rPr>
                <w:rFonts w:ascii="ＭＳ Ｐゴシック" w:eastAsia="ＭＳ Ｐゴシック" w:hAnsi="ＭＳ Ｐゴシック" w:cs="ＭＳ Ｐゴシック" w:hint="eastAsia"/>
                <w:kern w:val="0"/>
                <w:sz w:val="18"/>
                <w:szCs w:val="18"/>
              </w:rPr>
              <w:t>-</w:t>
            </w:r>
          </w:p>
        </w:tc>
        <w:tc>
          <w:tcPr>
            <w:tcW w:w="675" w:type="dxa"/>
            <w:shd w:val="clear" w:color="000000" w:fill="99CCFF"/>
            <w:vAlign w:val="bottom"/>
          </w:tcPr>
          <w:p w14:paraId="74DCAD46"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評価区分</w:t>
            </w:r>
          </w:p>
        </w:tc>
        <w:tc>
          <w:tcPr>
            <w:tcW w:w="651" w:type="dxa"/>
            <w:shd w:val="clear" w:color="000000" w:fill="99CCFF"/>
            <w:vAlign w:val="center"/>
          </w:tcPr>
          <w:p w14:paraId="74DCAD47"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基礎点</w:t>
            </w:r>
          </w:p>
        </w:tc>
        <w:tc>
          <w:tcPr>
            <w:tcW w:w="652" w:type="dxa"/>
            <w:shd w:val="clear" w:color="000000" w:fill="99CCFF"/>
            <w:vAlign w:val="center"/>
          </w:tcPr>
          <w:p w14:paraId="74DCAD48"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加点</w:t>
            </w:r>
          </w:p>
        </w:tc>
        <w:tc>
          <w:tcPr>
            <w:tcW w:w="652" w:type="dxa"/>
            <w:shd w:val="clear" w:color="000000" w:fill="99CCFF"/>
            <w:vAlign w:val="center"/>
          </w:tcPr>
          <w:p w14:paraId="74DCAD49"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合計</w:t>
            </w:r>
          </w:p>
        </w:tc>
        <w:tc>
          <w:tcPr>
            <w:tcW w:w="1339" w:type="dxa"/>
            <w:shd w:val="clear" w:color="000000" w:fill="99CCFF"/>
            <w:textDirection w:val="tbRlV"/>
            <w:vAlign w:val="center"/>
          </w:tcPr>
          <w:p w14:paraId="74DCAD4A" w14:textId="77777777" w:rsidR="00947C4A" w:rsidRPr="008F731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p>
        </w:tc>
      </w:tr>
      <w:tr w:rsidR="00246704" w:rsidRPr="008F731A" w14:paraId="74DCAD57" w14:textId="77777777" w:rsidTr="00570D31">
        <w:trPr>
          <w:trHeight w:val="596"/>
        </w:trPr>
        <w:tc>
          <w:tcPr>
            <w:tcW w:w="795" w:type="dxa"/>
            <w:gridSpan w:val="2"/>
            <w:vMerge w:val="restart"/>
            <w:shd w:val="clear" w:color="auto" w:fill="auto"/>
            <w:noWrap/>
            <w:vAlign w:val="center"/>
          </w:tcPr>
          <w:p w14:paraId="74DCAD4C" w14:textId="77777777" w:rsidR="00246704" w:rsidRPr="008F731A" w:rsidRDefault="00246704"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w:t>
            </w:r>
          </w:p>
        </w:tc>
        <w:tc>
          <w:tcPr>
            <w:tcW w:w="2551" w:type="dxa"/>
            <w:vMerge w:val="restart"/>
            <w:shd w:val="clear" w:color="auto" w:fill="auto"/>
            <w:noWrap/>
            <w:vAlign w:val="center"/>
          </w:tcPr>
          <w:p w14:paraId="74DCAD4D" w14:textId="77777777" w:rsidR="00246704" w:rsidRPr="008F731A" w:rsidRDefault="00246704" w:rsidP="001B6F19">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実施体制</w:t>
            </w:r>
          </w:p>
        </w:tc>
        <w:tc>
          <w:tcPr>
            <w:tcW w:w="5222" w:type="dxa"/>
            <w:shd w:val="clear" w:color="auto" w:fill="auto"/>
            <w:vAlign w:val="center"/>
          </w:tcPr>
          <w:p w14:paraId="74DCAD4E" w14:textId="77777777" w:rsidR="00246704" w:rsidRPr="008F731A" w:rsidRDefault="00246704">
            <w:pPr>
              <w:numPr>
                <w:ilvl w:val="0"/>
                <w:numId w:val="3"/>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4EEBCB50" w14:textId="77777777" w:rsidR="00246704" w:rsidRDefault="00246704">
            <w:pPr>
              <w:numPr>
                <w:ilvl w:val="0"/>
                <w:numId w:val="3"/>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Ⅲ.5.(1)を満たすものとなっているか。</w:t>
            </w:r>
          </w:p>
          <w:p w14:paraId="74DCAD4F" w14:textId="682974AE" w:rsidR="00246704" w:rsidRPr="008F731A" w:rsidRDefault="00246704">
            <w:pPr>
              <w:numPr>
                <w:ilvl w:val="0"/>
                <w:numId w:val="3"/>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実施体制において、Ⅲ.</w:t>
            </w:r>
            <w:r>
              <w:rPr>
                <w:rFonts w:ascii="ＭＳ Ｐゴシック" w:eastAsia="ＭＳ Ｐゴシック" w:hAnsi="ＭＳ Ｐゴシック" w:cs="ＭＳ Ｐゴシック"/>
                <w:kern w:val="0"/>
                <w:sz w:val="18"/>
                <w:szCs w:val="18"/>
              </w:rPr>
              <w:t xml:space="preserve">5(1) </w:t>
            </w:r>
            <w:r>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の入札時のトライアル翻訳担当者が主として実際の英訳を担当することが明確に記載されているか。</w:t>
            </w:r>
          </w:p>
        </w:tc>
        <w:tc>
          <w:tcPr>
            <w:tcW w:w="1492" w:type="dxa"/>
            <w:vMerge w:val="restart"/>
            <w:shd w:val="clear" w:color="auto" w:fill="auto"/>
            <w:vAlign w:val="center"/>
          </w:tcPr>
          <w:p w14:paraId="74DCAD51" w14:textId="4BA8E764" w:rsidR="00246704" w:rsidRPr="008F731A" w:rsidRDefault="00246704" w:rsidP="001B6F19">
            <w:pPr>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「IV.3.1提案書の構成及び記載事項」の「[表6 提案書目次]」及び「提案要求事項」参照。</w:t>
            </w:r>
          </w:p>
        </w:tc>
        <w:tc>
          <w:tcPr>
            <w:tcW w:w="675" w:type="dxa"/>
            <w:shd w:val="clear" w:color="auto" w:fill="auto"/>
            <w:vAlign w:val="center"/>
          </w:tcPr>
          <w:p w14:paraId="74DCAD52" w14:textId="77777777" w:rsidR="00246704" w:rsidRPr="008F731A" w:rsidRDefault="00246704" w:rsidP="001B6F19">
            <w:pPr>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74DCAD53" w14:textId="2EEAA30D"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0</w:t>
            </w:r>
          </w:p>
        </w:tc>
        <w:tc>
          <w:tcPr>
            <w:tcW w:w="652" w:type="dxa"/>
            <w:shd w:val="clear" w:color="auto" w:fill="auto"/>
            <w:vAlign w:val="center"/>
          </w:tcPr>
          <w:p w14:paraId="74DCAD54" w14:textId="77777777"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val="restart"/>
            <w:shd w:val="clear" w:color="auto" w:fill="auto"/>
            <w:vAlign w:val="center"/>
          </w:tcPr>
          <w:p w14:paraId="74DCAD55" w14:textId="51A82FBF"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30</w:t>
            </w:r>
          </w:p>
        </w:tc>
        <w:tc>
          <w:tcPr>
            <w:tcW w:w="1339" w:type="dxa"/>
            <w:vMerge w:val="restart"/>
            <w:shd w:val="clear" w:color="auto" w:fill="auto"/>
            <w:vAlign w:val="center"/>
          </w:tcPr>
          <w:p w14:paraId="74DCAD56" w14:textId="77777777" w:rsidR="00246704" w:rsidRPr="008F731A" w:rsidRDefault="00246704" w:rsidP="001B6F19">
            <w:pPr>
              <w:spacing w:line="0" w:lineRule="atLeast"/>
              <w:rPr>
                <w:rFonts w:ascii="ＭＳ Ｐゴシック" w:eastAsia="ＭＳ Ｐゴシック" w:hAnsi="ＭＳ Ｐゴシック" w:cs="ＭＳ Ｐゴシック"/>
                <w:kern w:val="0"/>
                <w:sz w:val="18"/>
                <w:szCs w:val="18"/>
              </w:rPr>
            </w:pPr>
          </w:p>
        </w:tc>
      </w:tr>
      <w:tr w:rsidR="00246704" w:rsidRPr="008F731A" w14:paraId="74DCAD61" w14:textId="77777777" w:rsidTr="00570D31">
        <w:trPr>
          <w:trHeight w:val="654"/>
        </w:trPr>
        <w:tc>
          <w:tcPr>
            <w:tcW w:w="795" w:type="dxa"/>
            <w:gridSpan w:val="2"/>
            <w:vMerge/>
            <w:shd w:val="clear" w:color="auto" w:fill="auto"/>
            <w:noWrap/>
            <w:vAlign w:val="center"/>
          </w:tcPr>
          <w:p w14:paraId="74DCAD58" w14:textId="77777777" w:rsidR="00246704" w:rsidRPr="008F731A" w:rsidRDefault="00246704" w:rsidP="001B6F19">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noWrap/>
            <w:vAlign w:val="center"/>
          </w:tcPr>
          <w:p w14:paraId="74DCAD59" w14:textId="77777777" w:rsidR="00246704" w:rsidRPr="008F731A" w:rsidRDefault="00246704" w:rsidP="001B6F19">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74DCAD5A" w14:textId="3E02E1D8" w:rsidR="00246704" w:rsidRPr="008F731A" w:rsidRDefault="00246704">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IPA</w:t>
            </w:r>
            <w:r>
              <w:rPr>
                <w:rFonts w:ascii="ＭＳ Ｐゴシック" w:eastAsia="ＭＳ Ｐゴシック" w:hAnsi="ＭＳ Ｐゴシック" w:cs="ＭＳ Ｐゴシック"/>
                <w:kern w:val="0"/>
                <w:sz w:val="18"/>
                <w:szCs w:val="18"/>
              </w:rPr>
              <w:t xml:space="preserve"> DADC</w:t>
            </w:r>
            <w:r w:rsidRPr="008F731A">
              <w:rPr>
                <w:rFonts w:ascii="ＭＳ Ｐゴシック" w:eastAsia="ＭＳ Ｐゴシック" w:hAnsi="ＭＳ Ｐゴシック" w:cs="ＭＳ Ｐゴシック" w:hint="eastAsia"/>
                <w:kern w:val="0"/>
                <w:sz w:val="18"/>
                <w:szCs w:val="18"/>
              </w:rPr>
              <w:t>からの</w:t>
            </w:r>
            <w:r>
              <w:rPr>
                <w:rFonts w:ascii="ＭＳ Ｐゴシック" w:eastAsia="ＭＳ Ｐゴシック" w:hAnsi="ＭＳ Ｐゴシック" w:cs="ＭＳ Ｐゴシック" w:hint="eastAsia"/>
                <w:kern w:val="0"/>
                <w:sz w:val="18"/>
                <w:szCs w:val="18"/>
              </w:rPr>
              <w:t>英訳</w:t>
            </w:r>
            <w:r w:rsidRPr="008F731A">
              <w:rPr>
                <w:rFonts w:ascii="ＭＳ Ｐゴシック" w:eastAsia="ＭＳ Ｐゴシック" w:hAnsi="ＭＳ Ｐゴシック" w:cs="ＭＳ Ｐゴシック" w:hint="eastAsia"/>
                <w:kern w:val="0"/>
                <w:sz w:val="18"/>
                <w:szCs w:val="18"/>
              </w:rPr>
              <w:t>の品質</w:t>
            </w:r>
            <w:r>
              <w:rPr>
                <w:rFonts w:ascii="ＭＳ Ｐゴシック" w:eastAsia="ＭＳ Ｐゴシック" w:hAnsi="ＭＳ Ｐゴシック" w:cs="ＭＳ Ｐゴシック" w:hint="eastAsia"/>
                <w:kern w:val="0"/>
                <w:sz w:val="18"/>
                <w:szCs w:val="18"/>
              </w:rPr>
              <w:t>及び</w:t>
            </w:r>
            <w:r w:rsidRPr="008F731A">
              <w:rPr>
                <w:rFonts w:ascii="ＭＳ Ｐゴシック" w:eastAsia="ＭＳ Ｐゴシック" w:hAnsi="ＭＳ Ｐゴシック" w:cs="ＭＳ Ｐゴシック" w:hint="eastAsia"/>
                <w:kern w:val="0"/>
                <w:sz w:val="18"/>
                <w:szCs w:val="18"/>
              </w:rPr>
              <w:t>スタイルについての指示を徹底する提案がされているか。（</w:t>
            </w:r>
            <w:r>
              <w:rPr>
                <w:rFonts w:ascii="ＭＳ Ｐゴシック" w:eastAsia="ＭＳ Ｐゴシック" w:hAnsi="ＭＳ Ｐゴシック" w:cs="ＭＳ Ｐゴシック" w:hint="eastAsia"/>
                <w:kern w:val="0"/>
                <w:sz w:val="18"/>
                <w:szCs w:val="18"/>
              </w:rPr>
              <w:t>IPA</w:t>
            </w:r>
            <w:r>
              <w:rPr>
                <w:rFonts w:ascii="ＭＳ Ｐゴシック" w:eastAsia="ＭＳ Ｐゴシック" w:hAnsi="ＭＳ Ｐゴシック" w:cs="ＭＳ Ｐゴシック"/>
                <w:kern w:val="0"/>
                <w:sz w:val="18"/>
                <w:szCs w:val="18"/>
              </w:rPr>
              <w:t xml:space="preserve"> DADC</w:t>
            </w:r>
            <w:r>
              <w:rPr>
                <w:rFonts w:ascii="ＭＳ Ｐゴシック" w:eastAsia="ＭＳ Ｐゴシック" w:hAnsi="ＭＳ Ｐゴシック" w:cs="ＭＳ Ｐゴシック" w:hint="eastAsia"/>
                <w:kern w:val="0"/>
                <w:sz w:val="18"/>
                <w:szCs w:val="18"/>
              </w:rPr>
              <w:t>との打合せ</w:t>
            </w:r>
            <w:r w:rsidRPr="008F731A">
              <w:rPr>
                <w:rFonts w:ascii="ＭＳ Ｐゴシック" w:eastAsia="ＭＳ Ｐゴシック" w:hAnsi="ＭＳ Ｐゴシック" w:cs="ＭＳ Ｐゴシック" w:hint="eastAsia"/>
                <w:kern w:val="0"/>
                <w:sz w:val="18"/>
                <w:szCs w:val="18"/>
              </w:rPr>
              <w:t>出席者の担当役割とスキル・経験で判断）</w:t>
            </w:r>
          </w:p>
        </w:tc>
        <w:tc>
          <w:tcPr>
            <w:tcW w:w="1492" w:type="dxa"/>
            <w:vMerge/>
            <w:shd w:val="clear" w:color="auto" w:fill="auto"/>
            <w:vAlign w:val="center"/>
          </w:tcPr>
          <w:p w14:paraId="74DCAD5B" w14:textId="77777777" w:rsidR="00246704" w:rsidRPr="008F731A" w:rsidRDefault="00246704" w:rsidP="001B6F19">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DCAD5C" w14:textId="77777777" w:rsidR="00246704" w:rsidRPr="008F731A" w:rsidRDefault="00246704" w:rsidP="001B6F19">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4DCAD5D" w14:textId="77777777"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4DCAD5E" w14:textId="73988D78"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vMerge/>
            <w:shd w:val="clear" w:color="auto" w:fill="auto"/>
            <w:vAlign w:val="center"/>
          </w:tcPr>
          <w:p w14:paraId="74DCAD5F" w14:textId="77777777"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74DCAD60" w14:textId="77777777" w:rsidR="00246704" w:rsidRPr="008F731A" w:rsidRDefault="00246704" w:rsidP="001B6F19">
            <w:pPr>
              <w:spacing w:line="0" w:lineRule="atLeast"/>
              <w:rPr>
                <w:rFonts w:ascii="ＭＳ Ｐゴシック" w:eastAsia="ＭＳ Ｐゴシック" w:hAnsi="ＭＳ Ｐゴシック" w:cs="ＭＳ Ｐゴシック"/>
                <w:kern w:val="0"/>
                <w:sz w:val="18"/>
                <w:szCs w:val="18"/>
              </w:rPr>
            </w:pPr>
          </w:p>
        </w:tc>
      </w:tr>
      <w:tr w:rsidR="00246704" w:rsidRPr="008F731A" w14:paraId="74DCAD6B" w14:textId="77777777" w:rsidTr="00570D31">
        <w:trPr>
          <w:trHeight w:val="737"/>
        </w:trPr>
        <w:tc>
          <w:tcPr>
            <w:tcW w:w="795" w:type="dxa"/>
            <w:gridSpan w:val="2"/>
            <w:vMerge/>
            <w:shd w:val="clear" w:color="auto" w:fill="auto"/>
            <w:noWrap/>
            <w:vAlign w:val="center"/>
          </w:tcPr>
          <w:p w14:paraId="74DCAD62" w14:textId="77777777" w:rsidR="00246704" w:rsidRPr="008F731A" w:rsidRDefault="00246704" w:rsidP="001B6F19">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noWrap/>
            <w:vAlign w:val="center"/>
          </w:tcPr>
          <w:p w14:paraId="74DCAD63" w14:textId="77777777" w:rsidR="00246704" w:rsidRPr="008F731A" w:rsidRDefault="00246704" w:rsidP="001B6F19">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74DCAD64" w14:textId="50E53DA8" w:rsidR="00246704" w:rsidRPr="008F731A" w:rsidRDefault="00246704">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作業分担、指示・報告の流れ、</w:t>
            </w:r>
            <w:r>
              <w:rPr>
                <w:rFonts w:ascii="ＭＳ Ｐゴシック" w:eastAsia="ＭＳ Ｐゴシック" w:hAnsi="ＭＳ Ｐゴシック" w:cs="ＭＳ Ｐゴシック" w:hint="eastAsia"/>
                <w:kern w:val="0"/>
                <w:sz w:val="18"/>
                <w:szCs w:val="18"/>
              </w:rPr>
              <w:t>I</w:t>
            </w:r>
            <w:r>
              <w:rPr>
                <w:rFonts w:ascii="ＭＳ Ｐゴシック" w:eastAsia="ＭＳ Ｐゴシック" w:hAnsi="ＭＳ Ｐゴシック" w:cs="ＭＳ Ｐゴシック"/>
                <w:kern w:val="0"/>
                <w:sz w:val="18"/>
                <w:szCs w:val="18"/>
              </w:rPr>
              <w:t>PA DADC</w:t>
            </w:r>
            <w:r w:rsidRPr="008F731A">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492" w:type="dxa"/>
            <w:vMerge/>
            <w:shd w:val="clear" w:color="auto" w:fill="auto"/>
            <w:vAlign w:val="center"/>
          </w:tcPr>
          <w:p w14:paraId="74DCAD65" w14:textId="77777777" w:rsidR="00246704" w:rsidRPr="008F731A" w:rsidRDefault="00246704" w:rsidP="001B6F19">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DCAD66" w14:textId="090A182B" w:rsidR="00246704" w:rsidRPr="008F731A" w:rsidRDefault="005E2A77" w:rsidP="001B6F19">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4DCAD67" w14:textId="33AE576C" w:rsidR="00246704" w:rsidRPr="008F731A" w:rsidRDefault="005E2A77" w:rsidP="001B6F19">
            <w:pPr>
              <w:spacing w:line="0" w:lineRule="atLeast"/>
              <w:jc w:val="center"/>
              <w:rPr>
                <w:rFonts w:ascii="ＭＳ Ｐゴシック" w:eastAsia="ＭＳ Ｐゴシック" w:hAnsi="ＭＳ Ｐゴシック" w:cs="ＭＳ Ｐゴシック"/>
                <w:kern w:val="0"/>
                <w:sz w:val="18"/>
                <w:szCs w:val="18"/>
              </w:rPr>
            </w:pPr>
            <w:r w:rsidRPr="005E2A77">
              <w:rPr>
                <w:rFonts w:ascii="ＭＳ Ｐゴシック" w:eastAsia="ＭＳ Ｐゴシック" w:hAnsi="ＭＳ Ｐゴシック" w:cs="ＭＳ Ｐゴシック"/>
                <w:kern w:val="0"/>
                <w:sz w:val="18"/>
                <w:szCs w:val="18"/>
              </w:rPr>
              <w:t>-</w:t>
            </w:r>
          </w:p>
        </w:tc>
        <w:tc>
          <w:tcPr>
            <w:tcW w:w="652" w:type="dxa"/>
            <w:shd w:val="clear" w:color="auto" w:fill="auto"/>
            <w:vAlign w:val="center"/>
          </w:tcPr>
          <w:p w14:paraId="74DCAD68" w14:textId="60616145"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vMerge/>
            <w:shd w:val="clear" w:color="auto" w:fill="auto"/>
            <w:vAlign w:val="center"/>
          </w:tcPr>
          <w:p w14:paraId="74DCAD69" w14:textId="77777777"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74DCAD6A" w14:textId="77777777" w:rsidR="00246704" w:rsidRPr="008F731A" w:rsidRDefault="00246704" w:rsidP="001B6F19">
            <w:pPr>
              <w:spacing w:line="0" w:lineRule="atLeast"/>
              <w:rPr>
                <w:rFonts w:ascii="ＭＳ Ｐゴシック" w:eastAsia="ＭＳ Ｐゴシック" w:hAnsi="ＭＳ Ｐゴシック" w:cs="ＭＳ Ｐゴシック"/>
                <w:kern w:val="0"/>
                <w:sz w:val="18"/>
                <w:szCs w:val="18"/>
              </w:rPr>
            </w:pPr>
          </w:p>
        </w:tc>
      </w:tr>
      <w:tr w:rsidR="00246704" w:rsidRPr="008F731A" w14:paraId="4E1B9EB6" w14:textId="77777777" w:rsidTr="00570D31">
        <w:trPr>
          <w:trHeight w:val="737"/>
        </w:trPr>
        <w:tc>
          <w:tcPr>
            <w:tcW w:w="795" w:type="dxa"/>
            <w:gridSpan w:val="2"/>
            <w:vMerge/>
            <w:shd w:val="clear" w:color="auto" w:fill="auto"/>
            <w:noWrap/>
            <w:vAlign w:val="center"/>
          </w:tcPr>
          <w:p w14:paraId="1696B94D" w14:textId="77777777" w:rsidR="00246704" w:rsidRPr="008F731A" w:rsidRDefault="00246704" w:rsidP="001B6F19">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noWrap/>
            <w:vAlign w:val="center"/>
          </w:tcPr>
          <w:p w14:paraId="2F4F7A9E" w14:textId="77777777" w:rsidR="00246704" w:rsidRPr="008F731A" w:rsidRDefault="00246704" w:rsidP="001B6F19">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171FC95B" w14:textId="7550FF36" w:rsidR="00246704" w:rsidRPr="008F731A" w:rsidRDefault="00246704">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246704">
              <w:rPr>
                <w:rFonts w:ascii="ＭＳ Ｐゴシック" w:eastAsia="ＭＳ Ｐゴシック" w:hAnsi="ＭＳ Ｐゴシック" w:cs="ＭＳ Ｐゴシック" w:hint="eastAsia"/>
                <w:kern w:val="0"/>
                <w:sz w:val="18"/>
                <w:szCs w:val="18"/>
              </w:rPr>
              <w:t>省庁など日本中央官庁</w:t>
            </w:r>
            <w:r w:rsidR="00B626ED">
              <w:rPr>
                <w:rFonts w:ascii="ＭＳ Ｐゴシック" w:eastAsia="ＭＳ Ｐゴシック" w:hAnsi="ＭＳ Ｐゴシック" w:cs="ＭＳ Ｐゴシック" w:hint="eastAsia"/>
                <w:kern w:val="0"/>
                <w:sz w:val="18"/>
                <w:szCs w:val="18"/>
              </w:rPr>
              <w:t>または、</w:t>
            </w:r>
            <w:r w:rsidRPr="00246704">
              <w:rPr>
                <w:rFonts w:ascii="ＭＳ Ｐゴシック" w:eastAsia="ＭＳ Ｐゴシック" w:hAnsi="ＭＳ Ｐゴシック" w:cs="ＭＳ Ｐゴシック" w:hint="eastAsia"/>
                <w:kern w:val="0"/>
                <w:sz w:val="18"/>
                <w:szCs w:val="18"/>
              </w:rPr>
              <w:t>独立行政法人におけるドキュメントの英訳業務の</w:t>
            </w:r>
            <w:r>
              <w:rPr>
                <w:rFonts w:ascii="ＭＳ Ｐゴシック" w:eastAsia="ＭＳ Ｐゴシック" w:hAnsi="ＭＳ Ｐゴシック" w:cs="ＭＳ Ｐゴシック" w:hint="eastAsia"/>
                <w:kern w:val="0"/>
                <w:sz w:val="18"/>
                <w:szCs w:val="18"/>
              </w:rPr>
              <w:t>実績を有しているか。</w:t>
            </w:r>
          </w:p>
        </w:tc>
        <w:tc>
          <w:tcPr>
            <w:tcW w:w="1492" w:type="dxa"/>
            <w:vMerge/>
            <w:shd w:val="clear" w:color="auto" w:fill="auto"/>
            <w:vAlign w:val="center"/>
          </w:tcPr>
          <w:p w14:paraId="397C6640" w14:textId="77777777" w:rsidR="00246704" w:rsidRPr="008F731A" w:rsidRDefault="00246704" w:rsidP="001B6F19">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6B75F2" w14:textId="558E7A68" w:rsidR="00246704" w:rsidRPr="008F731A" w:rsidRDefault="00246704" w:rsidP="001B6F19">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5998B6CE" w14:textId="3E479F74"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p>
        </w:tc>
        <w:tc>
          <w:tcPr>
            <w:tcW w:w="652" w:type="dxa"/>
            <w:shd w:val="clear" w:color="auto" w:fill="auto"/>
            <w:vAlign w:val="center"/>
          </w:tcPr>
          <w:p w14:paraId="52A9DA45" w14:textId="28C664D0" w:rsidR="00246704" w:rsidRDefault="00246704"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p>
        </w:tc>
        <w:tc>
          <w:tcPr>
            <w:tcW w:w="652" w:type="dxa"/>
            <w:vMerge/>
            <w:shd w:val="clear" w:color="auto" w:fill="auto"/>
            <w:vAlign w:val="center"/>
          </w:tcPr>
          <w:p w14:paraId="59277650" w14:textId="77777777" w:rsidR="00246704" w:rsidRPr="008F731A" w:rsidRDefault="00246704" w:rsidP="001B6F19">
            <w:pPr>
              <w:spacing w:line="0" w:lineRule="atLeast"/>
              <w:jc w:val="center"/>
              <w:rPr>
                <w:rFonts w:ascii="ＭＳ Ｐゴシック" w:eastAsia="ＭＳ Ｐゴシック" w:hAnsi="ＭＳ Ｐゴシック" w:cs="ＭＳ Ｐゴシック"/>
                <w:kern w:val="0"/>
                <w:sz w:val="18"/>
                <w:szCs w:val="18"/>
              </w:rPr>
            </w:pPr>
          </w:p>
        </w:tc>
        <w:tc>
          <w:tcPr>
            <w:tcW w:w="1339" w:type="dxa"/>
            <w:shd w:val="clear" w:color="auto" w:fill="auto"/>
            <w:vAlign w:val="center"/>
          </w:tcPr>
          <w:p w14:paraId="59F2AE75" w14:textId="77777777" w:rsidR="00246704" w:rsidRPr="008F731A" w:rsidRDefault="00246704" w:rsidP="001B6F19">
            <w:pPr>
              <w:spacing w:line="0" w:lineRule="atLeast"/>
              <w:rPr>
                <w:rFonts w:ascii="ＭＳ Ｐゴシック" w:eastAsia="ＭＳ Ｐゴシック" w:hAnsi="ＭＳ Ｐゴシック" w:cs="ＭＳ Ｐゴシック"/>
                <w:kern w:val="0"/>
                <w:sz w:val="18"/>
                <w:szCs w:val="18"/>
              </w:rPr>
            </w:pPr>
          </w:p>
        </w:tc>
      </w:tr>
      <w:tr w:rsidR="00366E42" w:rsidRPr="008F731A" w14:paraId="74DCAD78" w14:textId="77777777" w:rsidTr="00570D31">
        <w:trPr>
          <w:trHeight w:val="1092"/>
        </w:trPr>
        <w:tc>
          <w:tcPr>
            <w:tcW w:w="795" w:type="dxa"/>
            <w:gridSpan w:val="2"/>
            <w:vMerge w:val="restart"/>
            <w:shd w:val="clear" w:color="auto" w:fill="auto"/>
            <w:vAlign w:val="center"/>
          </w:tcPr>
          <w:p w14:paraId="74DCAD6C" w14:textId="77777777"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2</w:t>
            </w:r>
          </w:p>
        </w:tc>
        <w:tc>
          <w:tcPr>
            <w:tcW w:w="2551" w:type="dxa"/>
            <w:vMerge w:val="restart"/>
            <w:shd w:val="clear" w:color="auto" w:fill="auto"/>
            <w:vAlign w:val="center"/>
          </w:tcPr>
          <w:p w14:paraId="74DCAD6D" w14:textId="6F92F241" w:rsidR="00366E42" w:rsidRPr="008F731A" w:rsidRDefault="00366E42" w:rsidP="001B6F19">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各担当者の役割とスキル</w:t>
            </w:r>
            <w:r>
              <w:rPr>
                <w:rFonts w:ascii="ＭＳ Ｐゴシック" w:eastAsia="ＭＳ Ｐゴシック" w:hAnsi="ＭＳ Ｐゴシック" w:cs="ＭＳ Ｐゴシック" w:hint="eastAsia"/>
                <w:kern w:val="0"/>
                <w:sz w:val="18"/>
                <w:szCs w:val="18"/>
              </w:rPr>
              <w:t>、業務経験</w:t>
            </w:r>
          </w:p>
        </w:tc>
        <w:tc>
          <w:tcPr>
            <w:tcW w:w="5222" w:type="dxa"/>
            <w:shd w:val="clear" w:color="auto" w:fill="auto"/>
            <w:vAlign w:val="center"/>
          </w:tcPr>
          <w:p w14:paraId="74DCAD6E" w14:textId="3BB66C13" w:rsidR="00366E42" w:rsidRPr="008F731A" w:rsidRDefault="00366E42">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各担当者</w:t>
            </w:r>
            <w:r>
              <w:rPr>
                <w:rFonts w:ascii="ＭＳ Ｐゴシック" w:eastAsia="ＭＳ Ｐゴシック" w:hAnsi="ＭＳ Ｐゴシック" w:cs="ＭＳ Ｐゴシック" w:hint="eastAsia"/>
                <w:kern w:val="0"/>
                <w:sz w:val="18"/>
                <w:szCs w:val="18"/>
              </w:rPr>
              <w:t>（Ⅲ.</w:t>
            </w:r>
            <w:r>
              <w:rPr>
                <w:rFonts w:ascii="ＭＳ Ｐゴシック" w:eastAsia="ＭＳ Ｐゴシック" w:hAnsi="ＭＳ Ｐゴシック" w:cs="ＭＳ Ｐゴシック"/>
                <w:kern w:val="0"/>
                <w:sz w:val="18"/>
                <w:szCs w:val="18"/>
              </w:rPr>
              <w:t xml:space="preserve">5(1) </w:t>
            </w:r>
            <w:r>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の入札時のトライアル翻訳担当者を含む）</w:t>
            </w:r>
            <w:r w:rsidRPr="008F731A">
              <w:rPr>
                <w:rFonts w:ascii="ＭＳ Ｐゴシック" w:eastAsia="ＭＳ Ｐゴシック" w:hAnsi="ＭＳ Ｐゴシック" w:cs="ＭＳ Ｐゴシック" w:hint="eastAsia"/>
                <w:kern w:val="0"/>
                <w:sz w:val="18"/>
                <w:szCs w:val="18"/>
              </w:rPr>
              <w:t>の役割</w:t>
            </w:r>
            <w:r w:rsidR="00B75776">
              <w:rPr>
                <w:rFonts w:ascii="ＭＳ Ｐゴシック" w:eastAsia="ＭＳ Ｐゴシック" w:hAnsi="ＭＳ Ｐゴシック" w:cs="ＭＳ Ｐゴシック" w:hint="eastAsia"/>
                <w:kern w:val="0"/>
                <w:sz w:val="18"/>
                <w:szCs w:val="18"/>
              </w:rPr>
              <w:t>、</w:t>
            </w:r>
            <w:r w:rsidR="00B75776" w:rsidRPr="00367F72">
              <w:rPr>
                <w:rFonts w:ascii="ＭＳ Ｐゴシック" w:eastAsia="ＭＳ Ｐゴシック" w:hAnsi="ＭＳ Ｐゴシック" w:cs="ＭＳ Ｐゴシック" w:hint="eastAsia"/>
                <w:kern w:val="0"/>
                <w:sz w:val="18"/>
                <w:szCs w:val="18"/>
              </w:rPr>
              <w:t>氏名、所属、役職、業務経験、その他略歴（学歴、職歴、研修実績その他経歴、専門的知識その他の知見、母語及び外国語能力、国籍）</w:t>
            </w:r>
            <w:r w:rsidR="00B75776">
              <w:rPr>
                <w:rFonts w:ascii="ＭＳ Ｐゴシック" w:eastAsia="ＭＳ Ｐゴシック" w:hAnsi="ＭＳ Ｐゴシック" w:cs="ＭＳ Ｐゴシック" w:hint="eastAsia"/>
                <w:kern w:val="0"/>
                <w:sz w:val="18"/>
                <w:szCs w:val="18"/>
              </w:rPr>
              <w:t>、</w:t>
            </w:r>
            <w:r w:rsidRPr="008F731A">
              <w:rPr>
                <w:rFonts w:ascii="ＭＳ Ｐゴシック" w:eastAsia="ＭＳ Ｐゴシック" w:hAnsi="ＭＳ Ｐゴシック" w:cs="ＭＳ Ｐゴシック" w:hint="eastAsia"/>
                <w:kern w:val="0"/>
                <w:sz w:val="18"/>
                <w:szCs w:val="18"/>
              </w:rPr>
              <w:t>スキルが記載されているか。</w:t>
            </w:r>
          </w:p>
          <w:p w14:paraId="74DCAD6F" w14:textId="436BEAAF" w:rsidR="00366E42" w:rsidRPr="008F731A" w:rsidRDefault="00366E42">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Ⅲ.</w:t>
            </w:r>
            <w:r>
              <w:rPr>
                <w:rFonts w:ascii="ＭＳ Ｐゴシック" w:eastAsia="ＭＳ Ｐゴシック" w:hAnsi="ＭＳ Ｐゴシック" w:cs="ＭＳ Ｐゴシック"/>
                <w:kern w:val="0"/>
                <w:sz w:val="18"/>
                <w:szCs w:val="18"/>
              </w:rPr>
              <w:t>5</w:t>
            </w:r>
            <w:r w:rsidRPr="008F731A">
              <w:rPr>
                <w:rFonts w:ascii="ＭＳ Ｐゴシック" w:eastAsia="ＭＳ Ｐゴシック" w:hAnsi="ＭＳ Ｐゴシック" w:cs="ＭＳ Ｐゴシック" w:hint="eastAsia"/>
                <w:kern w:val="0"/>
                <w:sz w:val="18"/>
                <w:szCs w:val="18"/>
              </w:rPr>
              <w:t>.(2)を満たす各担当者がすべて含まれているか。</w:t>
            </w:r>
          </w:p>
          <w:p w14:paraId="74DCAD70" w14:textId="2C31D232" w:rsidR="00366E42" w:rsidRPr="008F731A" w:rsidRDefault="00366E42">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英訳担当者</w:t>
            </w:r>
            <w:r w:rsidRPr="008F731A">
              <w:rPr>
                <w:rFonts w:ascii="ＭＳ Ｐゴシック" w:eastAsia="ＭＳ Ｐゴシック" w:hAnsi="ＭＳ Ｐゴシック" w:cs="ＭＳ Ｐゴシック" w:hint="eastAsia"/>
                <w:kern w:val="0"/>
                <w:sz w:val="18"/>
                <w:szCs w:val="18"/>
              </w:rPr>
              <w:t>又は</w:t>
            </w:r>
            <w:r>
              <w:rPr>
                <w:rFonts w:ascii="ＭＳ Ｐゴシック" w:eastAsia="ＭＳ Ｐゴシック" w:hAnsi="ＭＳ Ｐゴシック" w:cs="ＭＳ Ｐゴシック" w:hint="eastAsia"/>
                <w:kern w:val="0"/>
                <w:sz w:val="18"/>
                <w:szCs w:val="18"/>
              </w:rPr>
              <w:t>原文対照</w:t>
            </w:r>
            <w:r w:rsidRPr="008F731A">
              <w:rPr>
                <w:rFonts w:ascii="ＭＳ Ｐゴシック" w:eastAsia="ＭＳ Ｐゴシック" w:hAnsi="ＭＳ Ｐゴシック" w:cs="ＭＳ Ｐゴシック" w:hint="eastAsia"/>
                <w:kern w:val="0"/>
                <w:sz w:val="18"/>
                <w:szCs w:val="18"/>
              </w:rPr>
              <w:t>チェック担当者（</w:t>
            </w:r>
            <w:r>
              <w:rPr>
                <w:rFonts w:ascii="ＭＳ Ｐゴシック" w:eastAsia="ＭＳ Ｐゴシック" w:hAnsi="ＭＳ Ｐゴシック" w:cs="ＭＳ Ｐゴシック" w:hint="eastAsia"/>
                <w:kern w:val="0"/>
                <w:sz w:val="18"/>
                <w:szCs w:val="18"/>
              </w:rPr>
              <w:t>言語に関する有資格</w:t>
            </w:r>
            <w:r w:rsidRPr="008F731A">
              <w:rPr>
                <w:rFonts w:ascii="ＭＳ Ｐゴシック" w:eastAsia="ＭＳ Ｐゴシック" w:hAnsi="ＭＳ Ｐゴシック" w:cs="ＭＳ Ｐゴシック" w:hint="eastAsia"/>
                <w:kern w:val="0"/>
                <w:sz w:val="18"/>
                <w:szCs w:val="18"/>
              </w:rPr>
              <w:t>者</w:t>
            </w:r>
            <w:r>
              <w:rPr>
                <w:rFonts w:ascii="ＭＳ Ｐゴシック" w:eastAsia="ＭＳ Ｐゴシック" w:hAnsi="ＭＳ Ｐゴシック" w:cs="ＭＳ Ｐゴシック" w:hint="eastAsia"/>
                <w:kern w:val="0"/>
                <w:sz w:val="18"/>
                <w:szCs w:val="18"/>
              </w:rPr>
              <w:t>2</w:t>
            </w:r>
            <w:r w:rsidRPr="008F731A">
              <w:rPr>
                <w:rFonts w:ascii="ＭＳ Ｐゴシック" w:eastAsia="ＭＳ Ｐゴシック" w:hAnsi="ＭＳ Ｐゴシック" w:cs="ＭＳ Ｐゴシック" w:hint="eastAsia"/>
                <w:kern w:val="0"/>
                <w:sz w:val="18"/>
                <w:szCs w:val="18"/>
              </w:rPr>
              <w:t>名</w:t>
            </w:r>
            <w:r>
              <w:rPr>
                <w:rFonts w:ascii="ＭＳ Ｐゴシック" w:eastAsia="ＭＳ Ｐゴシック" w:hAnsi="ＭＳ Ｐゴシック" w:cs="ＭＳ Ｐゴシック" w:hint="eastAsia"/>
                <w:kern w:val="0"/>
                <w:sz w:val="18"/>
                <w:szCs w:val="18"/>
              </w:rPr>
              <w:t>。ただし、うち最低1名は英訳を担当すること</w:t>
            </w:r>
            <w:r w:rsidRPr="008F731A">
              <w:rPr>
                <w:rFonts w:ascii="ＭＳ Ｐゴシック" w:eastAsia="ＭＳ Ｐゴシック" w:hAnsi="ＭＳ Ｐゴシック" w:cs="ＭＳ Ｐゴシック" w:hint="eastAsia"/>
                <w:kern w:val="0"/>
                <w:sz w:val="18"/>
                <w:szCs w:val="18"/>
              </w:rPr>
              <w:t>）</w:t>
            </w:r>
          </w:p>
          <w:p w14:paraId="74DCAD71" w14:textId="12B787AE" w:rsidR="00366E42" w:rsidRPr="008F731A" w:rsidRDefault="00366E42">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英訳担当者及び各種チェック担当者（</w:t>
            </w:r>
            <w:r w:rsidRPr="005E3C03">
              <w:rPr>
                <w:rFonts w:ascii="ＭＳ Ｐゴシック" w:eastAsia="ＭＳ Ｐゴシック" w:hAnsi="ＭＳ Ｐゴシック" w:hint="eastAsia"/>
                <w:sz w:val="18"/>
                <w:szCs w:val="18"/>
              </w:rPr>
              <w:t>自動車、車載蓄電池及び</w:t>
            </w:r>
            <w:r w:rsidRPr="005E3C03">
              <w:rPr>
                <w:rFonts w:ascii="ＭＳ Ｐゴシック" w:eastAsia="ＭＳ Ｐゴシック" w:hAnsi="ＭＳ Ｐゴシック"/>
                <w:sz w:val="18"/>
                <w:szCs w:val="18"/>
              </w:rPr>
              <w:t>ITに関するドキュメントの英訳またはチェックの業務経験、又は学歴を有する者1名</w:t>
            </w:r>
            <w:r>
              <w:rPr>
                <w:rFonts w:ascii="ＭＳ Ｐゴシック" w:eastAsia="ＭＳ Ｐゴシック" w:hAnsi="ＭＳ Ｐゴシック" w:cs="ＭＳ Ｐゴシック" w:hint="eastAsia"/>
                <w:kern w:val="0"/>
                <w:sz w:val="18"/>
                <w:szCs w:val="18"/>
              </w:rPr>
              <w:t>）</w:t>
            </w:r>
          </w:p>
        </w:tc>
        <w:tc>
          <w:tcPr>
            <w:tcW w:w="1492" w:type="dxa"/>
            <w:vMerge/>
            <w:shd w:val="clear" w:color="auto" w:fill="auto"/>
            <w:vAlign w:val="center"/>
          </w:tcPr>
          <w:p w14:paraId="74DCAD72" w14:textId="77777777" w:rsidR="00366E42" w:rsidRPr="008F731A" w:rsidRDefault="00366E42" w:rsidP="001B6F19">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DCAD73" w14:textId="77777777" w:rsidR="00366E42" w:rsidRPr="008F731A" w:rsidRDefault="00366E42" w:rsidP="001B6F19">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74DCAD74" w14:textId="4A2072AF"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5</w:t>
            </w:r>
          </w:p>
        </w:tc>
        <w:tc>
          <w:tcPr>
            <w:tcW w:w="652" w:type="dxa"/>
            <w:shd w:val="clear" w:color="auto" w:fill="auto"/>
            <w:vAlign w:val="center"/>
          </w:tcPr>
          <w:p w14:paraId="74DCAD75" w14:textId="77777777"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val="restart"/>
            <w:shd w:val="clear" w:color="auto" w:fill="auto"/>
            <w:vAlign w:val="center"/>
          </w:tcPr>
          <w:p w14:paraId="74DCAD76" w14:textId="38BAE1A0"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kern w:val="0"/>
                <w:sz w:val="18"/>
                <w:szCs w:val="18"/>
              </w:rPr>
              <w:t>0</w:t>
            </w:r>
          </w:p>
        </w:tc>
        <w:tc>
          <w:tcPr>
            <w:tcW w:w="1339" w:type="dxa"/>
            <w:vMerge w:val="restart"/>
            <w:shd w:val="clear" w:color="auto" w:fill="auto"/>
            <w:vAlign w:val="center"/>
          </w:tcPr>
          <w:p w14:paraId="74DCAD77" w14:textId="77777777" w:rsidR="00366E42" w:rsidRPr="008F731A" w:rsidRDefault="00366E42" w:rsidP="001B6F19">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74DCAD82" w14:textId="77777777" w:rsidTr="00570D31">
        <w:trPr>
          <w:trHeight w:val="555"/>
        </w:trPr>
        <w:tc>
          <w:tcPr>
            <w:tcW w:w="795" w:type="dxa"/>
            <w:gridSpan w:val="2"/>
            <w:vMerge/>
            <w:shd w:val="clear" w:color="auto" w:fill="auto"/>
            <w:vAlign w:val="center"/>
          </w:tcPr>
          <w:p w14:paraId="74DCAD79" w14:textId="77777777"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vAlign w:val="center"/>
          </w:tcPr>
          <w:p w14:paraId="74DCAD7A" w14:textId="77777777" w:rsidR="00366E42" w:rsidRPr="008F731A" w:rsidRDefault="00366E42" w:rsidP="001B6F19">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74DCAD7B" w14:textId="12B8E11A" w:rsidR="00366E42" w:rsidRPr="008F731A"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Ⅲ.</w:t>
            </w:r>
            <w:r>
              <w:rPr>
                <w:rFonts w:ascii="ＭＳ Ｐゴシック" w:eastAsia="ＭＳ Ｐゴシック" w:hAnsi="ＭＳ Ｐゴシック" w:cs="ＭＳ Ｐゴシック"/>
                <w:kern w:val="0"/>
                <w:sz w:val="18"/>
                <w:szCs w:val="18"/>
              </w:rPr>
              <w:t>5</w:t>
            </w:r>
            <w:r w:rsidRPr="008F731A">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の要件以上に高いスキル・資格を持つ者が含まれているか。</w:t>
            </w:r>
          </w:p>
        </w:tc>
        <w:tc>
          <w:tcPr>
            <w:tcW w:w="1492" w:type="dxa"/>
            <w:vMerge/>
            <w:shd w:val="clear" w:color="auto" w:fill="auto"/>
            <w:vAlign w:val="center"/>
          </w:tcPr>
          <w:p w14:paraId="74DCAD7C" w14:textId="77777777" w:rsidR="00366E42" w:rsidRPr="008F731A" w:rsidRDefault="00366E42" w:rsidP="001B6F19">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DCAD7D" w14:textId="77777777" w:rsidR="00366E42" w:rsidRPr="008F731A" w:rsidRDefault="00366E42" w:rsidP="001B6F19">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4DCAD7E" w14:textId="77777777"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4DCAD7F" w14:textId="18C87B70"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vMerge/>
            <w:shd w:val="clear" w:color="auto" w:fill="auto"/>
            <w:vAlign w:val="center"/>
          </w:tcPr>
          <w:p w14:paraId="74DCAD80" w14:textId="77777777" w:rsidR="00366E42" w:rsidRPr="008F731A" w:rsidRDefault="00366E42" w:rsidP="001B6F19">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74DCAD81" w14:textId="77777777" w:rsidR="00366E42" w:rsidRPr="008F731A" w:rsidRDefault="00366E42" w:rsidP="001B6F19">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2FAD0610" w14:textId="77777777" w:rsidTr="00570D31">
        <w:trPr>
          <w:trHeight w:val="555"/>
        </w:trPr>
        <w:tc>
          <w:tcPr>
            <w:tcW w:w="795" w:type="dxa"/>
            <w:gridSpan w:val="2"/>
            <w:vMerge/>
            <w:shd w:val="clear" w:color="auto" w:fill="auto"/>
            <w:vAlign w:val="center"/>
          </w:tcPr>
          <w:p w14:paraId="2A478C20"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vAlign w:val="center"/>
          </w:tcPr>
          <w:p w14:paraId="15D77DCC"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0354CA91" w14:textId="77777777" w:rsidR="00366E42"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本業務に有益なスキル・資格を持つ者が</w:t>
            </w:r>
            <w:r w:rsidRPr="008F731A">
              <w:rPr>
                <w:rFonts w:ascii="ＭＳ Ｐゴシック" w:eastAsia="ＭＳ Ｐゴシック" w:hAnsi="ＭＳ Ｐゴシック" w:cs="ＭＳ Ｐゴシック" w:hint="eastAsia"/>
                <w:kern w:val="0"/>
                <w:sz w:val="18"/>
                <w:szCs w:val="18"/>
              </w:rPr>
              <w:t>Ⅲ.</w:t>
            </w:r>
            <w:r>
              <w:rPr>
                <w:rFonts w:ascii="ＭＳ Ｐゴシック" w:eastAsia="ＭＳ Ｐゴシック" w:hAnsi="ＭＳ Ｐゴシック" w:cs="ＭＳ Ｐゴシック"/>
                <w:kern w:val="0"/>
                <w:sz w:val="18"/>
                <w:szCs w:val="18"/>
              </w:rPr>
              <w:t>5</w:t>
            </w:r>
            <w:r w:rsidRPr="008F731A">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hint="eastAsia"/>
                <w:kern w:val="0"/>
                <w:sz w:val="18"/>
                <w:szCs w:val="18"/>
              </w:rPr>
              <w:t>の要件人数以上に含まれているか。</w:t>
            </w:r>
          </w:p>
          <w:p w14:paraId="0701AA3E" w14:textId="27CB4FC8" w:rsidR="00366E42" w:rsidRPr="006D1044" w:rsidRDefault="00366E42">
            <w:pPr>
              <w:pStyle w:val="afb"/>
              <w:widowControl/>
              <w:numPr>
                <w:ilvl w:val="0"/>
                <w:numId w:val="40"/>
              </w:numPr>
              <w:spacing w:line="0" w:lineRule="atLeast"/>
              <w:ind w:leftChars="0"/>
              <w:jc w:val="left"/>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英訳と各種チェックは、別の者が対応するように加味されているか。</w:t>
            </w:r>
          </w:p>
        </w:tc>
        <w:tc>
          <w:tcPr>
            <w:tcW w:w="1492" w:type="dxa"/>
            <w:vMerge/>
            <w:shd w:val="clear" w:color="auto" w:fill="auto"/>
            <w:vAlign w:val="center"/>
          </w:tcPr>
          <w:p w14:paraId="65ECC9AA"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480160FD" w14:textId="2D9FCE95"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7F2A8C4" w14:textId="058FF755"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334165C2" w14:textId="7F103611"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vMerge/>
            <w:shd w:val="clear" w:color="auto" w:fill="auto"/>
            <w:vAlign w:val="center"/>
          </w:tcPr>
          <w:p w14:paraId="6EE9955F"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shd w:val="clear" w:color="auto" w:fill="auto"/>
            <w:vAlign w:val="center"/>
          </w:tcPr>
          <w:p w14:paraId="12144BCF"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70B5C8D7" w14:textId="77777777" w:rsidTr="00570D31">
        <w:trPr>
          <w:trHeight w:val="555"/>
        </w:trPr>
        <w:tc>
          <w:tcPr>
            <w:tcW w:w="795" w:type="dxa"/>
            <w:gridSpan w:val="2"/>
            <w:vMerge/>
            <w:shd w:val="clear" w:color="auto" w:fill="auto"/>
            <w:vAlign w:val="center"/>
          </w:tcPr>
          <w:p w14:paraId="39EBB8D8"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vAlign w:val="center"/>
          </w:tcPr>
          <w:p w14:paraId="231F0D50"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794E7D8A" w14:textId="0D10881E" w:rsidR="00366E42" w:rsidRPr="008F731A"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492" w:type="dxa"/>
            <w:vMerge/>
            <w:shd w:val="clear" w:color="auto" w:fill="auto"/>
            <w:vAlign w:val="center"/>
          </w:tcPr>
          <w:p w14:paraId="53332246"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6BB6BD1B" w14:textId="58018954"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5C81A14E" w14:textId="51243311"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41607C6" w14:textId="74C7E79E"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vMerge/>
            <w:shd w:val="clear" w:color="auto" w:fill="auto"/>
            <w:vAlign w:val="center"/>
          </w:tcPr>
          <w:p w14:paraId="0C3519FD"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shd w:val="clear" w:color="auto" w:fill="auto"/>
            <w:vAlign w:val="center"/>
          </w:tcPr>
          <w:p w14:paraId="6C32B77B"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74DCAD8E" w14:textId="77777777" w:rsidTr="006519BE">
        <w:trPr>
          <w:trHeight w:val="1462"/>
        </w:trPr>
        <w:tc>
          <w:tcPr>
            <w:tcW w:w="795" w:type="dxa"/>
            <w:gridSpan w:val="2"/>
            <w:vMerge w:val="restart"/>
            <w:shd w:val="clear" w:color="auto" w:fill="auto"/>
            <w:vAlign w:val="center"/>
          </w:tcPr>
          <w:p w14:paraId="74DCAD83"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lastRenderedPageBreak/>
              <w:t>3</w:t>
            </w:r>
          </w:p>
        </w:tc>
        <w:tc>
          <w:tcPr>
            <w:tcW w:w="2551" w:type="dxa"/>
            <w:vMerge w:val="restart"/>
            <w:shd w:val="clear" w:color="auto" w:fill="auto"/>
            <w:noWrap/>
            <w:vAlign w:val="center"/>
          </w:tcPr>
          <w:p w14:paraId="74DCAD84" w14:textId="03065098" w:rsidR="00366E42" w:rsidRPr="008F731A" w:rsidRDefault="00C7576D" w:rsidP="006D1044">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業務の</w:t>
            </w:r>
            <w:r w:rsidR="00366E42" w:rsidRPr="008F731A">
              <w:rPr>
                <w:rFonts w:ascii="ＭＳ Ｐゴシック" w:eastAsia="ＭＳ Ｐゴシック" w:hAnsi="ＭＳ Ｐゴシック" w:cs="ＭＳ Ｐゴシック" w:hint="eastAsia"/>
                <w:kern w:val="0"/>
                <w:sz w:val="18"/>
                <w:szCs w:val="18"/>
              </w:rPr>
              <w:t>流れ</w:t>
            </w:r>
          </w:p>
        </w:tc>
        <w:tc>
          <w:tcPr>
            <w:tcW w:w="5222" w:type="dxa"/>
            <w:shd w:val="clear" w:color="auto" w:fill="auto"/>
            <w:vAlign w:val="center"/>
          </w:tcPr>
          <w:p w14:paraId="74DCAD85" w14:textId="77777777" w:rsidR="00366E42" w:rsidRPr="008F731A" w:rsidRDefault="00366E42">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本業務を遂行するのに十分妥当な作業の流れとなっているか。</w:t>
            </w:r>
          </w:p>
          <w:p w14:paraId="70C3550A" w14:textId="77777777" w:rsidR="00366E42" w:rsidRDefault="00366E42">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III.</w:t>
            </w:r>
            <w:r>
              <w:rPr>
                <w:rFonts w:ascii="ＭＳ Ｐゴシック" w:eastAsia="ＭＳ Ｐゴシック" w:hAnsi="ＭＳ Ｐゴシック" w:cs="ＭＳ Ｐゴシック" w:hint="eastAsia"/>
                <w:kern w:val="0"/>
                <w:sz w:val="18"/>
                <w:szCs w:val="18"/>
              </w:rPr>
              <w:t>5</w:t>
            </w:r>
            <w:r w:rsidRPr="008F731A">
              <w:rPr>
                <w:rFonts w:ascii="ＭＳ Ｐゴシック" w:eastAsia="ＭＳ Ｐゴシック" w:hAnsi="ＭＳ Ｐゴシック" w:cs="ＭＳ Ｐゴシック" w:hint="eastAsia"/>
                <w:kern w:val="0"/>
                <w:sz w:val="18"/>
                <w:szCs w:val="18"/>
              </w:rPr>
              <w:t>.(3)を満たすものとなっているか。</w:t>
            </w:r>
          </w:p>
          <w:p w14:paraId="74DCAD87" w14:textId="1D080492" w:rsidR="00366E42" w:rsidRPr="006519BE" w:rsidRDefault="00366E42">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翻訳ツール等を使用して辞書を共有し、用語集など用い、訳語、同様な表現の統一が図られる業務の流れとなっているか。</w:t>
            </w:r>
          </w:p>
        </w:tc>
        <w:tc>
          <w:tcPr>
            <w:tcW w:w="1492" w:type="dxa"/>
            <w:vMerge w:val="restart"/>
            <w:shd w:val="clear" w:color="auto" w:fill="auto"/>
            <w:vAlign w:val="center"/>
          </w:tcPr>
          <w:p w14:paraId="74DCAD88" w14:textId="5FC02DE2" w:rsidR="00366E42" w:rsidRPr="008F731A" w:rsidRDefault="00366E42" w:rsidP="006D1044">
            <w:pPr>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「IV.3.1提案書の構成及び記載事項」の「[表6 提案書目次]」及び「提案要求事項」参照。</w:t>
            </w:r>
          </w:p>
        </w:tc>
        <w:tc>
          <w:tcPr>
            <w:tcW w:w="675" w:type="dxa"/>
            <w:shd w:val="clear" w:color="auto" w:fill="auto"/>
            <w:vAlign w:val="center"/>
          </w:tcPr>
          <w:p w14:paraId="74DCAD89" w14:textId="77777777" w:rsidR="00366E42" w:rsidRPr="008F731A" w:rsidRDefault="00366E42" w:rsidP="006D1044">
            <w:pPr>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74DCAD8A" w14:textId="2B4623BB"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p>
        </w:tc>
        <w:tc>
          <w:tcPr>
            <w:tcW w:w="652" w:type="dxa"/>
            <w:shd w:val="clear" w:color="auto" w:fill="auto"/>
            <w:vAlign w:val="center"/>
          </w:tcPr>
          <w:p w14:paraId="74DCAD8B"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val="restart"/>
            <w:shd w:val="clear" w:color="auto" w:fill="auto"/>
            <w:vAlign w:val="center"/>
          </w:tcPr>
          <w:p w14:paraId="74DCAD8C" w14:textId="0B3DA292"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kern w:val="0"/>
                <w:sz w:val="18"/>
                <w:szCs w:val="18"/>
              </w:rPr>
              <w:t>5</w:t>
            </w:r>
          </w:p>
        </w:tc>
        <w:tc>
          <w:tcPr>
            <w:tcW w:w="1339" w:type="dxa"/>
            <w:vMerge w:val="restart"/>
            <w:shd w:val="clear" w:color="auto" w:fill="auto"/>
            <w:vAlign w:val="center"/>
          </w:tcPr>
          <w:p w14:paraId="74DCAD8D" w14:textId="77777777" w:rsidR="00366E42" w:rsidRPr="008F731A" w:rsidRDefault="00366E42" w:rsidP="006D1044">
            <w:pPr>
              <w:spacing w:line="0" w:lineRule="atLeast"/>
              <w:rPr>
                <w:rFonts w:ascii="ＭＳ Ｐゴシック" w:eastAsia="ＭＳ Ｐゴシック" w:hAnsi="ＭＳ Ｐゴシック" w:cs="ＭＳ Ｐゴシック"/>
                <w:kern w:val="0"/>
                <w:sz w:val="18"/>
                <w:szCs w:val="18"/>
              </w:rPr>
            </w:pPr>
          </w:p>
        </w:tc>
      </w:tr>
      <w:tr w:rsidR="00366E42" w:rsidRPr="008F731A" w14:paraId="74DCAD98" w14:textId="77777777" w:rsidTr="00570D31">
        <w:trPr>
          <w:trHeight w:val="841"/>
        </w:trPr>
        <w:tc>
          <w:tcPr>
            <w:tcW w:w="795" w:type="dxa"/>
            <w:gridSpan w:val="2"/>
            <w:vMerge/>
            <w:shd w:val="clear" w:color="auto" w:fill="auto"/>
            <w:vAlign w:val="center"/>
          </w:tcPr>
          <w:p w14:paraId="74DCAD8F"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noWrap/>
            <w:vAlign w:val="center"/>
          </w:tcPr>
          <w:p w14:paraId="74DCAD90"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74DCAD91" w14:textId="07BFCBCA" w:rsidR="00366E42" w:rsidRPr="008F731A"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492" w:type="dxa"/>
            <w:vMerge/>
            <w:shd w:val="clear" w:color="auto" w:fill="auto"/>
            <w:vAlign w:val="center"/>
          </w:tcPr>
          <w:p w14:paraId="74DCAD92"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74DCAD93"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4DCAD94"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4DCAD95" w14:textId="2C50E15A"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p>
        </w:tc>
        <w:tc>
          <w:tcPr>
            <w:tcW w:w="652" w:type="dxa"/>
            <w:vMerge/>
            <w:shd w:val="clear" w:color="auto" w:fill="auto"/>
            <w:vAlign w:val="center"/>
          </w:tcPr>
          <w:p w14:paraId="74DCAD96" w14:textId="77777777"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74DCAD97" w14:textId="77777777" w:rsidR="00366E42" w:rsidRPr="008F731A" w:rsidRDefault="00366E42" w:rsidP="006D1044">
            <w:pPr>
              <w:spacing w:line="0" w:lineRule="atLeast"/>
              <w:rPr>
                <w:rFonts w:ascii="ＭＳ Ｐゴシック" w:eastAsia="ＭＳ Ｐゴシック" w:hAnsi="ＭＳ Ｐゴシック" w:cs="ＭＳ Ｐゴシック"/>
                <w:kern w:val="0"/>
                <w:sz w:val="18"/>
                <w:szCs w:val="18"/>
              </w:rPr>
            </w:pPr>
          </w:p>
        </w:tc>
      </w:tr>
      <w:tr w:rsidR="00366E42" w:rsidRPr="008F731A" w14:paraId="5E5B364C" w14:textId="77777777" w:rsidTr="00570D31">
        <w:trPr>
          <w:trHeight w:val="841"/>
        </w:trPr>
        <w:tc>
          <w:tcPr>
            <w:tcW w:w="795" w:type="dxa"/>
            <w:gridSpan w:val="2"/>
            <w:vMerge/>
            <w:shd w:val="clear" w:color="auto" w:fill="auto"/>
            <w:vAlign w:val="center"/>
          </w:tcPr>
          <w:p w14:paraId="59B54192" w14:textId="77777777" w:rsidR="00366E42" w:rsidRPr="008F731A" w:rsidRDefault="00366E42" w:rsidP="006519BE">
            <w:pPr>
              <w:widowControl/>
              <w:spacing w:line="0" w:lineRule="atLeast"/>
              <w:jc w:val="center"/>
              <w:rPr>
                <w:rFonts w:ascii="ＭＳ Ｐゴシック" w:eastAsia="ＭＳ Ｐゴシック" w:hAnsi="ＭＳ Ｐゴシック" w:cs="ＭＳ Ｐゴシック"/>
                <w:kern w:val="0"/>
                <w:sz w:val="18"/>
                <w:szCs w:val="18"/>
              </w:rPr>
            </w:pPr>
          </w:p>
        </w:tc>
        <w:tc>
          <w:tcPr>
            <w:tcW w:w="2551" w:type="dxa"/>
            <w:vMerge/>
            <w:shd w:val="clear" w:color="auto" w:fill="auto"/>
            <w:noWrap/>
            <w:vAlign w:val="center"/>
          </w:tcPr>
          <w:p w14:paraId="19A1691D" w14:textId="77777777" w:rsidR="00366E42" w:rsidRPr="008F731A" w:rsidRDefault="00366E42" w:rsidP="006519BE">
            <w:pPr>
              <w:widowControl/>
              <w:spacing w:line="0" w:lineRule="atLeast"/>
              <w:rPr>
                <w:rFonts w:ascii="ＭＳ Ｐゴシック" w:eastAsia="ＭＳ Ｐゴシック" w:hAnsi="ＭＳ Ｐゴシック" w:cs="ＭＳ Ｐゴシック"/>
                <w:kern w:val="0"/>
                <w:sz w:val="18"/>
                <w:szCs w:val="18"/>
              </w:rPr>
            </w:pPr>
          </w:p>
        </w:tc>
        <w:tc>
          <w:tcPr>
            <w:tcW w:w="5222" w:type="dxa"/>
            <w:shd w:val="clear" w:color="auto" w:fill="auto"/>
            <w:vAlign w:val="center"/>
          </w:tcPr>
          <w:p w14:paraId="604A46AA" w14:textId="79E0E1B4" w:rsidR="00366E42"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492" w:type="dxa"/>
            <w:vMerge/>
            <w:shd w:val="clear" w:color="auto" w:fill="auto"/>
            <w:vAlign w:val="center"/>
          </w:tcPr>
          <w:p w14:paraId="1C85CC64" w14:textId="77777777" w:rsidR="00366E42" w:rsidRPr="008F731A" w:rsidRDefault="00366E42" w:rsidP="006519BE">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auto" w:fill="auto"/>
            <w:vAlign w:val="center"/>
          </w:tcPr>
          <w:p w14:paraId="53FEC9A1" w14:textId="650B54AA" w:rsidR="00366E42" w:rsidRPr="008F731A" w:rsidRDefault="00366E42" w:rsidP="006519BE">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08A1341" w14:textId="7EBBF0C5" w:rsidR="00366E42" w:rsidRPr="008F731A" w:rsidRDefault="00366E42" w:rsidP="006519BE">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C11A8C9" w14:textId="0EB78DE9" w:rsidR="00366E42" w:rsidRDefault="00366E42" w:rsidP="006519BE">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sidR="00B10040">
              <w:rPr>
                <w:rFonts w:ascii="ＭＳ Ｐゴシック" w:eastAsia="ＭＳ Ｐゴシック" w:hAnsi="ＭＳ Ｐゴシック" w:cs="ＭＳ Ｐゴシック"/>
                <w:kern w:val="0"/>
                <w:sz w:val="18"/>
                <w:szCs w:val="18"/>
              </w:rPr>
              <w:t>5</w:t>
            </w:r>
          </w:p>
        </w:tc>
        <w:tc>
          <w:tcPr>
            <w:tcW w:w="652" w:type="dxa"/>
            <w:vMerge/>
            <w:shd w:val="clear" w:color="auto" w:fill="auto"/>
            <w:vAlign w:val="center"/>
          </w:tcPr>
          <w:p w14:paraId="4C8510BE" w14:textId="77777777" w:rsidR="00366E42" w:rsidRPr="008F731A" w:rsidRDefault="00366E42" w:rsidP="006519BE">
            <w:pPr>
              <w:spacing w:line="0" w:lineRule="atLeast"/>
              <w:jc w:val="center"/>
              <w:rPr>
                <w:rFonts w:ascii="ＭＳ Ｐゴシック" w:eastAsia="ＭＳ Ｐゴシック" w:hAnsi="ＭＳ Ｐゴシック" w:cs="ＭＳ Ｐゴシック"/>
                <w:kern w:val="0"/>
                <w:sz w:val="18"/>
                <w:szCs w:val="18"/>
              </w:rPr>
            </w:pPr>
          </w:p>
        </w:tc>
        <w:tc>
          <w:tcPr>
            <w:tcW w:w="1339" w:type="dxa"/>
            <w:shd w:val="clear" w:color="auto" w:fill="auto"/>
            <w:vAlign w:val="center"/>
          </w:tcPr>
          <w:p w14:paraId="27E02E41" w14:textId="77777777" w:rsidR="00366E42" w:rsidRPr="008F731A" w:rsidRDefault="00366E42" w:rsidP="006519BE">
            <w:pPr>
              <w:spacing w:line="0" w:lineRule="atLeast"/>
              <w:rPr>
                <w:rFonts w:ascii="ＭＳ Ｐゴシック" w:eastAsia="ＭＳ Ｐゴシック" w:hAnsi="ＭＳ Ｐゴシック" w:cs="ＭＳ Ｐゴシック"/>
                <w:kern w:val="0"/>
                <w:sz w:val="18"/>
                <w:szCs w:val="18"/>
              </w:rPr>
            </w:pPr>
          </w:p>
        </w:tc>
      </w:tr>
      <w:tr w:rsidR="00366E42" w:rsidRPr="008F731A" w14:paraId="74DCADA2" w14:textId="77777777" w:rsidTr="00366E42">
        <w:trPr>
          <w:trHeight w:val="611"/>
        </w:trPr>
        <w:tc>
          <w:tcPr>
            <w:tcW w:w="795" w:type="dxa"/>
            <w:gridSpan w:val="2"/>
            <w:shd w:val="clear" w:color="auto" w:fill="auto"/>
            <w:vAlign w:val="center"/>
          </w:tcPr>
          <w:p w14:paraId="74DCAD99" w14:textId="77777777"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4</w:t>
            </w:r>
          </w:p>
        </w:tc>
        <w:tc>
          <w:tcPr>
            <w:tcW w:w="2551" w:type="dxa"/>
            <w:shd w:val="clear" w:color="auto" w:fill="auto"/>
            <w:noWrap/>
            <w:vAlign w:val="center"/>
          </w:tcPr>
          <w:p w14:paraId="74DCAD9A"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業務管理</w:t>
            </w:r>
          </w:p>
        </w:tc>
        <w:tc>
          <w:tcPr>
            <w:tcW w:w="5222" w:type="dxa"/>
            <w:shd w:val="clear" w:color="000000" w:fill="FFFFFF"/>
            <w:vAlign w:val="center"/>
          </w:tcPr>
          <w:p w14:paraId="3670D5C0" w14:textId="77777777" w:rsidR="00366E42" w:rsidRDefault="00366E42">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日本語原文及び英訳データなどについての、情報管理の方法等、本業務を遂行するのに妥当な業務管理を行うもの</w:t>
            </w:r>
            <w:r>
              <w:rPr>
                <w:rFonts w:ascii="ＭＳ Ｐゴシック" w:eastAsia="ＭＳ Ｐゴシック" w:hAnsi="ＭＳ Ｐゴシック" w:cs="ＭＳ Ｐゴシック" w:hint="eastAsia"/>
                <w:kern w:val="0"/>
                <w:sz w:val="18"/>
                <w:szCs w:val="18"/>
              </w:rPr>
              <w:t>となって</w:t>
            </w:r>
            <w:r>
              <w:rPr>
                <w:rFonts w:ascii="ＭＳ Ｐゴシック" w:eastAsia="ＭＳ Ｐゴシック" w:hAnsi="ＭＳ Ｐゴシック" w:cs="ＭＳ Ｐゴシック"/>
                <w:kern w:val="0"/>
                <w:sz w:val="18"/>
                <w:szCs w:val="18"/>
              </w:rPr>
              <w:t>いるか。</w:t>
            </w:r>
          </w:p>
          <w:p w14:paraId="299CFC71" w14:textId="77777777" w:rsidR="00366E42" w:rsidRDefault="00366E42">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情報セキュリティ要件に適切に対応しているか。</w:t>
            </w:r>
          </w:p>
          <w:p w14:paraId="1C0D7D28" w14:textId="77777777" w:rsidR="00675456" w:rsidRDefault="00675456">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675456">
              <w:rPr>
                <w:rFonts w:ascii="ＭＳ Ｐゴシック" w:eastAsia="ＭＳ Ｐゴシック" w:hAnsi="ＭＳ Ｐゴシック" w:cs="ＭＳ Ｐゴシック" w:hint="eastAsia"/>
                <w:kern w:val="0"/>
                <w:sz w:val="18"/>
                <w:szCs w:val="18"/>
              </w:rPr>
              <w:t>情報管理に対する社内規則等（社内規則がない場合は代わりとなるもの。）の資料が提出されているか。</w:t>
            </w:r>
          </w:p>
          <w:p w14:paraId="74DCAD9B" w14:textId="049C8E70" w:rsidR="00675456" w:rsidRPr="008F731A" w:rsidRDefault="00675456">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675456">
              <w:rPr>
                <w:rFonts w:ascii="ＭＳ Ｐゴシック" w:eastAsia="ＭＳ Ｐゴシック" w:hAnsi="ＭＳ Ｐゴシック"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1492" w:type="dxa"/>
            <w:vMerge/>
            <w:shd w:val="clear" w:color="auto" w:fill="auto"/>
            <w:vAlign w:val="center"/>
          </w:tcPr>
          <w:p w14:paraId="74DCAD9C" w14:textId="77777777" w:rsidR="00366E42" w:rsidRPr="008F731A" w:rsidRDefault="00366E42" w:rsidP="006D1044">
            <w:pPr>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74DCAD9D" w14:textId="77777777" w:rsidR="00366E42" w:rsidRPr="008F731A" w:rsidRDefault="00366E42" w:rsidP="006D1044">
            <w:pPr>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74DCAD9E" w14:textId="76F37C75"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shd w:val="clear" w:color="auto" w:fill="auto"/>
            <w:vAlign w:val="center"/>
          </w:tcPr>
          <w:p w14:paraId="74DCAD9F" w14:textId="77777777"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4DCADA0" w14:textId="5CAE14B3"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1339" w:type="dxa"/>
            <w:shd w:val="clear" w:color="auto" w:fill="auto"/>
            <w:vAlign w:val="center"/>
          </w:tcPr>
          <w:p w14:paraId="74DCADA1"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0F222E69" w14:textId="77777777" w:rsidTr="00570D31">
        <w:trPr>
          <w:trHeight w:val="875"/>
        </w:trPr>
        <w:tc>
          <w:tcPr>
            <w:tcW w:w="795" w:type="dxa"/>
            <w:gridSpan w:val="2"/>
            <w:shd w:val="clear" w:color="auto" w:fill="auto"/>
            <w:vAlign w:val="center"/>
          </w:tcPr>
          <w:p w14:paraId="4DAEF7E5" w14:textId="17DF0D79"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5</w:t>
            </w:r>
          </w:p>
        </w:tc>
        <w:tc>
          <w:tcPr>
            <w:tcW w:w="2551" w:type="dxa"/>
            <w:shd w:val="clear" w:color="auto" w:fill="auto"/>
            <w:noWrap/>
            <w:vAlign w:val="center"/>
          </w:tcPr>
          <w:p w14:paraId="4C68F4DE" w14:textId="1DE2F74C"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関連分野の過去の実績</w:t>
            </w:r>
          </w:p>
        </w:tc>
        <w:tc>
          <w:tcPr>
            <w:tcW w:w="5222" w:type="dxa"/>
            <w:shd w:val="clear" w:color="000000" w:fill="FFFFFF"/>
            <w:vAlign w:val="center"/>
          </w:tcPr>
          <w:p w14:paraId="7186B8F8" w14:textId="79AB0FA0" w:rsidR="00366E42" w:rsidRPr="008F731A" w:rsidRDefault="00366E42">
            <w:pPr>
              <w:widowControl/>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組織として、</w:t>
            </w:r>
            <w:r w:rsidRPr="008F731A">
              <w:rPr>
                <w:rFonts w:ascii="ＭＳ Ｐゴシック" w:eastAsia="ＭＳ Ｐゴシック" w:hAnsi="ＭＳ Ｐゴシック" w:cs="ＭＳ Ｐゴシック" w:hint="eastAsia"/>
                <w:kern w:val="0"/>
                <w:sz w:val="18"/>
                <w:szCs w:val="18"/>
              </w:rPr>
              <w:t>本業務遂行</w:t>
            </w:r>
            <w:r>
              <w:rPr>
                <w:rFonts w:ascii="ＭＳ Ｐゴシック" w:eastAsia="ＭＳ Ｐゴシック" w:hAnsi="ＭＳ Ｐゴシック" w:cs="ＭＳ Ｐゴシック" w:hint="eastAsia"/>
                <w:kern w:val="0"/>
                <w:sz w:val="18"/>
                <w:szCs w:val="18"/>
              </w:rPr>
              <w:t>上、</w:t>
            </w:r>
            <w:r w:rsidRPr="008F731A">
              <w:rPr>
                <w:rFonts w:ascii="ＭＳ Ｐゴシック" w:eastAsia="ＭＳ Ｐゴシック" w:hAnsi="ＭＳ Ｐゴシック" w:cs="ＭＳ Ｐゴシック" w:hint="eastAsia"/>
                <w:kern w:val="0"/>
                <w:sz w:val="18"/>
                <w:szCs w:val="18"/>
              </w:rPr>
              <w:t>有益で効果を高めると考えられる、</w:t>
            </w:r>
            <w:r>
              <w:rPr>
                <w:rFonts w:ascii="ＭＳ Ｐゴシック" w:eastAsia="ＭＳ Ｐゴシック" w:hAnsi="ＭＳ Ｐゴシック" w:cs="ＭＳ Ｐゴシック" w:hint="eastAsia"/>
                <w:kern w:val="0"/>
                <w:sz w:val="18"/>
                <w:szCs w:val="18"/>
              </w:rPr>
              <w:t>内容的に本件と類似性が高い</w:t>
            </w:r>
            <w:r w:rsidRPr="008F731A">
              <w:rPr>
                <w:rFonts w:ascii="ＭＳ Ｐゴシック" w:eastAsia="ＭＳ Ｐゴシック" w:hAnsi="ＭＳ Ｐゴシック" w:cs="ＭＳ Ｐゴシック" w:hint="eastAsia"/>
                <w:kern w:val="0"/>
                <w:sz w:val="18"/>
                <w:szCs w:val="18"/>
              </w:rPr>
              <w:t>技術文書の英訳実績が</w:t>
            </w:r>
            <w:r w:rsidR="00E54CE1">
              <w:rPr>
                <w:rFonts w:ascii="ＭＳ Ｐゴシック" w:eastAsia="ＭＳ Ｐゴシック" w:hAnsi="ＭＳ Ｐゴシック" w:cs="ＭＳ Ｐゴシック" w:hint="eastAsia"/>
                <w:kern w:val="0"/>
                <w:sz w:val="18"/>
                <w:szCs w:val="18"/>
              </w:rPr>
              <w:t>どの程度あるか。</w:t>
            </w:r>
          </w:p>
        </w:tc>
        <w:tc>
          <w:tcPr>
            <w:tcW w:w="1492" w:type="dxa"/>
            <w:vMerge/>
            <w:shd w:val="clear" w:color="000000" w:fill="FFFFFF"/>
            <w:vAlign w:val="center"/>
          </w:tcPr>
          <w:p w14:paraId="5872F781"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4D8E01FB" w14:textId="144FF76C"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5BEEC629" w14:textId="5AD3AC9F"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7234F3C6" w14:textId="38B88EF2" w:rsidR="00366E42" w:rsidRPr="008F731A" w:rsidRDefault="00E54CE1"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652" w:type="dxa"/>
            <w:shd w:val="clear" w:color="auto" w:fill="auto"/>
            <w:vAlign w:val="center"/>
          </w:tcPr>
          <w:p w14:paraId="7478EDCF" w14:textId="0362D566" w:rsidR="00366E42" w:rsidRPr="008F731A" w:rsidRDefault="00E54CE1"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1339" w:type="dxa"/>
            <w:shd w:val="clear" w:color="auto" w:fill="auto"/>
            <w:vAlign w:val="center"/>
          </w:tcPr>
          <w:p w14:paraId="5E481A34"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r>
      <w:tr w:rsidR="00366E42" w:rsidRPr="008F731A" w14:paraId="3A6EF504" w14:textId="77777777" w:rsidTr="00E54CE1">
        <w:trPr>
          <w:trHeight w:val="3106"/>
        </w:trPr>
        <w:tc>
          <w:tcPr>
            <w:tcW w:w="795" w:type="dxa"/>
            <w:gridSpan w:val="2"/>
            <w:shd w:val="clear" w:color="auto" w:fill="auto"/>
            <w:vAlign w:val="center"/>
          </w:tcPr>
          <w:p w14:paraId="31920F3A" w14:textId="4DBA6FDF" w:rsidR="00366E42" w:rsidRPr="008F731A" w:rsidRDefault="00366E42"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lastRenderedPageBreak/>
              <w:t>6</w:t>
            </w:r>
          </w:p>
        </w:tc>
        <w:tc>
          <w:tcPr>
            <w:tcW w:w="2551" w:type="dxa"/>
            <w:shd w:val="clear" w:color="auto" w:fill="auto"/>
            <w:noWrap/>
            <w:vAlign w:val="center"/>
          </w:tcPr>
          <w:p w14:paraId="4B5EE748" w14:textId="7E06853F"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ワーク・ライフ・バランス等の推進に関する指標</w:t>
            </w:r>
          </w:p>
        </w:tc>
        <w:tc>
          <w:tcPr>
            <w:tcW w:w="5222" w:type="dxa"/>
            <w:shd w:val="clear" w:color="000000" w:fill="FFFFFF"/>
            <w:vAlign w:val="center"/>
          </w:tcPr>
          <w:p w14:paraId="6CDC3BF4" w14:textId="7A584295" w:rsidR="00366E42" w:rsidRPr="00E54CE1" w:rsidRDefault="00E54CE1">
            <w:pPr>
              <w:pStyle w:val="afb"/>
              <w:widowControl/>
              <w:numPr>
                <w:ilvl w:val="0"/>
                <w:numId w:val="41"/>
              </w:numPr>
              <w:spacing w:line="0" w:lineRule="atLeast"/>
              <w:ind w:leftChars="0"/>
              <w:jc w:val="left"/>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企業</w:t>
            </w:r>
            <w:r w:rsidRPr="00E54CE1">
              <w:rPr>
                <w:rFonts w:ascii="ＭＳ Ｐゴシック" w:eastAsia="ＭＳ Ｐゴシック" w:cs="ＭＳ Ｐゴシック" w:hint="eastAsia"/>
                <w:kern w:val="0"/>
                <w:sz w:val="18"/>
                <w:szCs w:val="18"/>
              </w:rPr>
              <w:t>として、</w:t>
            </w:r>
            <w:r>
              <w:rPr>
                <w:rFonts w:ascii="ＭＳ Ｐゴシック" w:eastAsia="ＭＳ Ｐゴシック" w:cs="ＭＳ Ｐゴシック" w:hint="eastAsia"/>
                <w:kern w:val="0"/>
                <w:sz w:val="18"/>
                <w:szCs w:val="18"/>
              </w:rPr>
              <w:t>以下のいずれかに該当するワーク・ライフ・バランスの取組を推進しているか。</w:t>
            </w:r>
          </w:p>
          <w:p w14:paraId="3CFCA0A4" w14:textId="77777777" w:rsidR="00E54CE1" w:rsidRDefault="00366E42">
            <w:pPr>
              <w:pStyle w:val="afb"/>
              <w:widowControl/>
              <w:numPr>
                <w:ilvl w:val="0"/>
                <w:numId w:val="42"/>
              </w:numPr>
              <w:spacing w:line="0" w:lineRule="atLeast"/>
              <w:ind w:leftChars="0"/>
              <w:jc w:val="left"/>
              <w:rPr>
                <w:rFonts w:ascii="ＭＳ Ｐゴシック" w:eastAsia="ＭＳ Ｐゴシック" w:cs="ＭＳ Ｐゴシック"/>
                <w:kern w:val="0"/>
                <w:sz w:val="18"/>
                <w:szCs w:val="18"/>
              </w:rPr>
            </w:pPr>
            <w:r w:rsidRPr="00E54CE1">
              <w:rPr>
                <w:rFonts w:ascii="ＭＳ Ｐゴシック" w:eastAsia="ＭＳ Ｐ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6FB3284E" w14:textId="77777777" w:rsidR="00E54CE1" w:rsidRDefault="00366E42">
            <w:pPr>
              <w:pStyle w:val="afb"/>
              <w:widowControl/>
              <w:numPr>
                <w:ilvl w:val="0"/>
                <w:numId w:val="42"/>
              </w:numPr>
              <w:spacing w:line="0" w:lineRule="atLeast"/>
              <w:ind w:leftChars="0"/>
              <w:jc w:val="left"/>
              <w:rPr>
                <w:rFonts w:ascii="ＭＳ Ｐゴシック" w:eastAsia="ＭＳ Ｐゴシック" w:cs="ＭＳ Ｐゴシック"/>
                <w:kern w:val="0"/>
                <w:sz w:val="18"/>
                <w:szCs w:val="18"/>
              </w:rPr>
            </w:pPr>
            <w:r w:rsidRPr="00E54CE1">
              <w:rPr>
                <w:rFonts w:ascii="ＭＳ Ｐゴシック" w:eastAsia="ＭＳ Ｐゴシック" w:cs="ＭＳ Ｐゴシック" w:hint="eastAsia"/>
                <w:kern w:val="0"/>
                <w:sz w:val="18"/>
                <w:szCs w:val="18"/>
              </w:rPr>
              <w:t>次世代育成支援対策推進法（次世代法）に基づく認定（くるみん認定企業・トライくるみん認定企業・プラチナくるみん認定企業）</w:t>
            </w:r>
          </w:p>
          <w:p w14:paraId="12DB8C60" w14:textId="7A281B7B" w:rsidR="00366E42" w:rsidRPr="008F731A" w:rsidRDefault="00366E42">
            <w:pPr>
              <w:pStyle w:val="afb"/>
              <w:widowControl/>
              <w:numPr>
                <w:ilvl w:val="0"/>
                <w:numId w:val="42"/>
              </w:numPr>
              <w:spacing w:line="0" w:lineRule="atLeast"/>
              <w:ind w:leftChars="0"/>
              <w:jc w:val="left"/>
              <w:rPr>
                <w:rFonts w:ascii="ＭＳ Ｐゴシック" w:eastAsia="ＭＳ Ｐゴシック" w:cs="ＭＳ Ｐゴシック"/>
                <w:kern w:val="0"/>
                <w:sz w:val="18"/>
                <w:szCs w:val="18"/>
              </w:rPr>
            </w:pPr>
            <w:r w:rsidRPr="008F731A">
              <w:rPr>
                <w:rFonts w:ascii="ＭＳ Ｐゴシック" w:eastAsia="ＭＳ Ｐゴシック" w:cs="ＭＳ Ｐゴシック" w:hint="eastAsia"/>
                <w:kern w:val="0"/>
                <w:sz w:val="18"/>
                <w:szCs w:val="18"/>
              </w:rPr>
              <w:t>青少年の雇用の促進等に関する法律（若者雇用促進法）に基づく認定（ユースエール認定企業）</w:t>
            </w:r>
          </w:p>
        </w:tc>
        <w:tc>
          <w:tcPr>
            <w:tcW w:w="1492" w:type="dxa"/>
            <w:vMerge/>
            <w:shd w:val="clear" w:color="000000" w:fill="FFFFFF"/>
            <w:vAlign w:val="center"/>
          </w:tcPr>
          <w:p w14:paraId="0BA502D7" w14:textId="77777777"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546A9BEA" w14:textId="6928AEB6" w:rsidR="00366E42" w:rsidRPr="008F731A" w:rsidRDefault="00366E42"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18EC477D" w14:textId="3FC3106E" w:rsidR="00366E42" w:rsidRPr="008F731A" w:rsidRDefault="00366E42"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3B7F33F8" w14:textId="3C3C9332" w:rsidR="00366E42" w:rsidRPr="008F731A" w:rsidRDefault="00001742"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p>
        </w:tc>
        <w:tc>
          <w:tcPr>
            <w:tcW w:w="652" w:type="dxa"/>
            <w:shd w:val="clear" w:color="auto" w:fill="auto"/>
            <w:vAlign w:val="center"/>
          </w:tcPr>
          <w:p w14:paraId="19F9755B" w14:textId="7AE7B2B6" w:rsidR="00366E42" w:rsidRPr="008F731A" w:rsidRDefault="00001742"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p>
        </w:tc>
        <w:tc>
          <w:tcPr>
            <w:tcW w:w="1339" w:type="dxa"/>
            <w:shd w:val="clear" w:color="auto" w:fill="auto"/>
            <w:vAlign w:val="center"/>
          </w:tcPr>
          <w:p w14:paraId="1217E9BF" w14:textId="77777777" w:rsidR="00366E42" w:rsidRPr="008F731A" w:rsidRDefault="00366E42" w:rsidP="006D1044">
            <w:pPr>
              <w:widowControl/>
              <w:spacing w:line="0" w:lineRule="atLeast"/>
              <w:rPr>
                <w:rFonts w:ascii="ＭＳ Ｐゴシック" w:eastAsia="ＭＳ Ｐゴシック" w:hAnsi="ＭＳ Ｐゴシック" w:cs="ＭＳ Ｐゴシック"/>
                <w:kern w:val="0"/>
                <w:sz w:val="18"/>
                <w:szCs w:val="18"/>
              </w:rPr>
            </w:pPr>
          </w:p>
        </w:tc>
      </w:tr>
      <w:tr w:rsidR="006D1044" w:rsidRPr="008F731A" w14:paraId="20A53660" w14:textId="77777777" w:rsidTr="00570D31">
        <w:trPr>
          <w:trHeight w:val="467"/>
        </w:trPr>
        <w:tc>
          <w:tcPr>
            <w:tcW w:w="795" w:type="dxa"/>
            <w:gridSpan w:val="2"/>
            <w:shd w:val="clear" w:color="auto" w:fill="auto"/>
            <w:vAlign w:val="center"/>
          </w:tcPr>
          <w:p w14:paraId="2145260B" w14:textId="49A50EC0" w:rsidR="006D1044" w:rsidRPr="008F731A" w:rsidRDefault="006D1044"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7</w:t>
            </w:r>
          </w:p>
        </w:tc>
        <w:tc>
          <w:tcPr>
            <w:tcW w:w="2551" w:type="dxa"/>
            <w:shd w:val="clear" w:color="auto" w:fill="auto"/>
            <w:noWrap/>
            <w:vAlign w:val="center"/>
          </w:tcPr>
          <w:p w14:paraId="74D144EA" w14:textId="23CA2AD9" w:rsidR="006D1044" w:rsidRPr="008F731A" w:rsidRDefault="006D1044"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トライアル翻訳</w:t>
            </w:r>
          </w:p>
        </w:tc>
        <w:tc>
          <w:tcPr>
            <w:tcW w:w="10683" w:type="dxa"/>
            <w:gridSpan w:val="7"/>
            <w:shd w:val="clear" w:color="000000" w:fill="FFFFFF"/>
            <w:vAlign w:val="center"/>
          </w:tcPr>
          <w:p w14:paraId="1B3D7B05" w14:textId="77777777" w:rsidR="006D1044" w:rsidRPr="008F731A" w:rsidRDefault="006D1044" w:rsidP="006D1044">
            <w:pPr>
              <w:widowControl/>
              <w:spacing w:line="0" w:lineRule="atLeast"/>
              <w:rPr>
                <w:rFonts w:ascii="ＭＳ Ｐゴシック" w:eastAsia="ＭＳ Ｐゴシック" w:hAnsi="ＭＳ Ｐゴシック" w:cs="ＭＳ Ｐゴシック"/>
                <w:kern w:val="0"/>
                <w:sz w:val="18"/>
                <w:szCs w:val="18"/>
              </w:rPr>
            </w:pPr>
          </w:p>
        </w:tc>
      </w:tr>
      <w:tr w:rsidR="006D1044" w:rsidRPr="008F731A" w14:paraId="5B25C99A" w14:textId="77777777" w:rsidTr="00570D31">
        <w:trPr>
          <w:trHeight w:val="312"/>
        </w:trPr>
        <w:tc>
          <w:tcPr>
            <w:tcW w:w="397" w:type="dxa"/>
            <w:vMerge w:val="restart"/>
            <w:shd w:val="clear" w:color="auto" w:fill="auto"/>
            <w:vAlign w:val="center"/>
          </w:tcPr>
          <w:p w14:paraId="43237177" w14:textId="77777777" w:rsidR="006D1044" w:rsidRPr="008F731A" w:rsidRDefault="006D1044"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2E03A4F1" w14:textId="3985875F" w:rsidR="006D1044" w:rsidRPr="008F731A" w:rsidRDefault="006D1044"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w:t>
            </w:r>
          </w:p>
        </w:tc>
        <w:tc>
          <w:tcPr>
            <w:tcW w:w="2551" w:type="dxa"/>
            <w:shd w:val="clear" w:color="auto" w:fill="auto"/>
            <w:noWrap/>
            <w:vAlign w:val="center"/>
          </w:tcPr>
          <w:p w14:paraId="41C4AF08" w14:textId="5DCC164A" w:rsidR="006D1044" w:rsidRPr="008F731A" w:rsidRDefault="006D1044"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基本的な</w:t>
            </w:r>
            <w:r w:rsidR="00E54CE1">
              <w:rPr>
                <w:rFonts w:ascii="ＭＳ Ｐゴシック" w:eastAsia="ＭＳ Ｐゴシック" w:hAnsi="ＭＳ Ｐゴシック" w:cs="ＭＳ Ｐゴシック" w:hint="eastAsia"/>
                <w:kern w:val="0"/>
                <w:sz w:val="18"/>
                <w:szCs w:val="18"/>
              </w:rPr>
              <w:t>英訳</w:t>
            </w:r>
            <w:r w:rsidRPr="008F731A">
              <w:rPr>
                <w:rFonts w:ascii="ＭＳ Ｐゴシック" w:eastAsia="ＭＳ Ｐゴシック" w:hAnsi="ＭＳ Ｐゴシック" w:cs="ＭＳ Ｐゴシック" w:hint="eastAsia"/>
                <w:kern w:val="0"/>
                <w:sz w:val="18"/>
                <w:szCs w:val="18"/>
              </w:rPr>
              <w:t>の正確さ</w:t>
            </w:r>
          </w:p>
        </w:tc>
        <w:tc>
          <w:tcPr>
            <w:tcW w:w="5222" w:type="dxa"/>
            <w:shd w:val="clear" w:color="000000" w:fill="FFFFFF"/>
            <w:vAlign w:val="center"/>
          </w:tcPr>
          <w:p w14:paraId="317BA6B7" w14:textId="120CAA51" w:rsidR="006D1044" w:rsidRPr="008F731A" w:rsidRDefault="00E54CE1"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英語の文法が正確であるか。日本語原文のもつ正確さ（用語、構文及び技術面）が損なわれることなく英訳されているか。</w:t>
            </w:r>
          </w:p>
        </w:tc>
        <w:tc>
          <w:tcPr>
            <w:tcW w:w="1492" w:type="dxa"/>
            <w:vMerge w:val="restart"/>
            <w:shd w:val="clear" w:color="000000" w:fill="FFFFFF"/>
            <w:vAlign w:val="center"/>
          </w:tcPr>
          <w:p w14:paraId="6FB78807" w14:textId="31B54FB0" w:rsidR="006D1044" w:rsidRPr="008F731A" w:rsidRDefault="006D1044"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「IV. 3.1提案書の構成及び記載事項」の「[表6 提案書目次]」及び「提案要求事項」参照。</w:t>
            </w:r>
          </w:p>
        </w:tc>
        <w:tc>
          <w:tcPr>
            <w:tcW w:w="675" w:type="dxa"/>
            <w:shd w:val="clear" w:color="000000" w:fill="FFFFFF"/>
            <w:vAlign w:val="center"/>
          </w:tcPr>
          <w:p w14:paraId="6EEA74AB" w14:textId="4128CC1B" w:rsidR="006D1044" w:rsidRPr="008F731A" w:rsidRDefault="006D1044"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338AB557" w14:textId="552AF821" w:rsidR="006D1044" w:rsidRPr="008F731A" w:rsidRDefault="006D1044"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20</w:t>
            </w:r>
          </w:p>
        </w:tc>
        <w:tc>
          <w:tcPr>
            <w:tcW w:w="652" w:type="dxa"/>
            <w:shd w:val="clear" w:color="auto" w:fill="auto"/>
            <w:vAlign w:val="center"/>
          </w:tcPr>
          <w:p w14:paraId="6B5B8FC3" w14:textId="3D1E33E9" w:rsidR="006D1044"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val="restart"/>
            <w:shd w:val="clear" w:color="auto" w:fill="auto"/>
            <w:vAlign w:val="center"/>
          </w:tcPr>
          <w:p w14:paraId="32A71EC8" w14:textId="244E9064" w:rsidR="006D1044" w:rsidRPr="008F731A" w:rsidRDefault="006E3B66"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00</w:t>
            </w:r>
          </w:p>
        </w:tc>
        <w:tc>
          <w:tcPr>
            <w:tcW w:w="1339" w:type="dxa"/>
            <w:vMerge w:val="restart"/>
            <w:shd w:val="clear" w:color="auto" w:fill="auto"/>
            <w:vAlign w:val="center"/>
          </w:tcPr>
          <w:p w14:paraId="5054AAB5" w14:textId="77777777" w:rsidR="006D1044" w:rsidRPr="008F731A" w:rsidRDefault="006D1044" w:rsidP="006D1044">
            <w:pPr>
              <w:widowControl/>
              <w:spacing w:line="0" w:lineRule="atLeast"/>
              <w:rPr>
                <w:rFonts w:ascii="ＭＳ Ｐゴシック" w:eastAsia="ＭＳ Ｐゴシック" w:hAnsi="ＭＳ Ｐゴシック" w:cs="ＭＳ Ｐゴシック"/>
                <w:kern w:val="0"/>
                <w:sz w:val="18"/>
                <w:szCs w:val="18"/>
              </w:rPr>
            </w:pPr>
          </w:p>
        </w:tc>
      </w:tr>
      <w:tr w:rsidR="00E54CE1" w:rsidRPr="008F731A" w14:paraId="1E800325" w14:textId="77777777" w:rsidTr="000B4094">
        <w:trPr>
          <w:trHeight w:val="312"/>
        </w:trPr>
        <w:tc>
          <w:tcPr>
            <w:tcW w:w="397" w:type="dxa"/>
            <w:vMerge/>
            <w:shd w:val="clear" w:color="auto" w:fill="auto"/>
            <w:vAlign w:val="center"/>
          </w:tcPr>
          <w:p w14:paraId="11F66265" w14:textId="77777777" w:rsidR="00E54CE1" w:rsidRPr="008F731A" w:rsidRDefault="00E54CE1"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34297856" w14:textId="3058F329" w:rsidR="00E54CE1" w:rsidRPr="008F731A" w:rsidRDefault="00E54CE1"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2)</w:t>
            </w:r>
          </w:p>
        </w:tc>
        <w:tc>
          <w:tcPr>
            <w:tcW w:w="2551" w:type="dxa"/>
            <w:shd w:val="clear" w:color="auto" w:fill="auto"/>
            <w:noWrap/>
            <w:vAlign w:val="center"/>
          </w:tcPr>
          <w:p w14:paraId="5D3D73B7" w14:textId="2F5F408E" w:rsidR="00E54CE1" w:rsidRPr="008F731A" w:rsidRDefault="00E54CE1" w:rsidP="006D1044">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仕様の遵守</w:t>
            </w:r>
          </w:p>
        </w:tc>
        <w:tc>
          <w:tcPr>
            <w:tcW w:w="5222" w:type="dxa"/>
            <w:shd w:val="clear" w:color="000000" w:fill="FFFFFF"/>
            <w:vAlign w:val="center"/>
          </w:tcPr>
          <w:p w14:paraId="198D2A8B" w14:textId="74874E8C" w:rsidR="00E54CE1" w:rsidRPr="008F731A" w:rsidRDefault="00E54CE1"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「英訳の</w:t>
            </w:r>
            <w:r w:rsidR="00A53049">
              <w:rPr>
                <w:rFonts w:ascii="ＭＳ Ｐゴシック" w:eastAsia="ＭＳ Ｐゴシック" w:hAnsi="ＭＳ Ｐゴシック" w:cs="ＭＳ Ｐゴシック" w:hint="eastAsia"/>
                <w:kern w:val="0"/>
                <w:sz w:val="18"/>
                <w:szCs w:val="18"/>
              </w:rPr>
              <w:t>様式と表現</w:t>
            </w:r>
            <w:r>
              <w:rPr>
                <w:rFonts w:ascii="ＭＳ Ｐゴシック" w:eastAsia="ＭＳ Ｐゴシック" w:hAnsi="ＭＳ Ｐゴシック" w:cs="ＭＳ Ｐゴシック" w:hint="eastAsia"/>
                <w:kern w:val="0"/>
                <w:sz w:val="18"/>
                <w:szCs w:val="18"/>
              </w:rPr>
              <w:t>」</w:t>
            </w:r>
            <w:r w:rsidR="00A53049">
              <w:rPr>
                <w:rFonts w:ascii="ＭＳ Ｐゴシック" w:eastAsia="ＭＳ Ｐゴシック" w:hAnsi="ＭＳ Ｐゴシック" w:cs="ＭＳ Ｐゴシック" w:hint="eastAsia"/>
                <w:kern w:val="0"/>
                <w:sz w:val="18"/>
                <w:szCs w:val="18"/>
              </w:rPr>
              <w:t>に則しているか。</w:t>
            </w:r>
          </w:p>
        </w:tc>
        <w:tc>
          <w:tcPr>
            <w:tcW w:w="1492" w:type="dxa"/>
            <w:vMerge/>
            <w:shd w:val="clear" w:color="000000" w:fill="FFFFFF"/>
            <w:vAlign w:val="center"/>
          </w:tcPr>
          <w:p w14:paraId="57A5E206" w14:textId="77777777" w:rsidR="00E54CE1" w:rsidRPr="008F731A" w:rsidRDefault="00E54CE1"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11DCDD9E" w14:textId="37B5ED6A" w:rsidR="00E54CE1"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612EBD47" w14:textId="15EFAF4A" w:rsidR="00E54CE1"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kern w:val="0"/>
                <w:sz w:val="18"/>
                <w:szCs w:val="18"/>
              </w:rPr>
              <w:t>0</w:t>
            </w:r>
          </w:p>
        </w:tc>
        <w:tc>
          <w:tcPr>
            <w:tcW w:w="652" w:type="dxa"/>
            <w:shd w:val="clear" w:color="auto" w:fill="auto"/>
            <w:vAlign w:val="center"/>
          </w:tcPr>
          <w:p w14:paraId="5920468D" w14:textId="738E8200" w:rsidR="00E54CE1"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shd w:val="clear" w:color="auto" w:fill="auto"/>
            <w:vAlign w:val="center"/>
          </w:tcPr>
          <w:p w14:paraId="463F6F6E" w14:textId="77777777" w:rsidR="00E54CE1" w:rsidRPr="008F731A" w:rsidRDefault="00E54CE1"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0AA2B17F" w14:textId="77777777" w:rsidR="00E54CE1" w:rsidRPr="008F731A" w:rsidRDefault="00E54CE1"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72F64A9E" w14:textId="77777777" w:rsidTr="00A87896">
        <w:trPr>
          <w:trHeight w:val="312"/>
        </w:trPr>
        <w:tc>
          <w:tcPr>
            <w:tcW w:w="397" w:type="dxa"/>
            <w:vMerge/>
            <w:shd w:val="clear" w:color="auto" w:fill="auto"/>
            <w:vAlign w:val="center"/>
          </w:tcPr>
          <w:p w14:paraId="3CF64813"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39E202CC" w14:textId="5ADC781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3</w:t>
            </w:r>
            <w:r w:rsidRPr="008F731A">
              <w:rPr>
                <w:rFonts w:ascii="ＭＳ Ｐゴシック" w:eastAsia="ＭＳ Ｐゴシック" w:hAnsi="ＭＳ Ｐゴシック" w:cs="ＭＳ Ｐゴシック" w:hint="eastAsia"/>
                <w:kern w:val="0"/>
                <w:sz w:val="18"/>
                <w:szCs w:val="18"/>
              </w:rPr>
              <w:t>)</w:t>
            </w:r>
          </w:p>
        </w:tc>
        <w:tc>
          <w:tcPr>
            <w:tcW w:w="2551" w:type="dxa"/>
            <w:shd w:val="clear" w:color="auto" w:fill="auto"/>
            <w:noWrap/>
            <w:vAlign w:val="center"/>
          </w:tcPr>
          <w:p w14:paraId="195FCDD2" w14:textId="6B908A96"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技術的正確さ</w:t>
            </w:r>
          </w:p>
        </w:tc>
        <w:tc>
          <w:tcPr>
            <w:tcW w:w="5222" w:type="dxa"/>
            <w:shd w:val="clear" w:color="000000" w:fill="FFFFFF"/>
            <w:vAlign w:val="center"/>
          </w:tcPr>
          <w:p w14:paraId="2A377A92" w14:textId="509F5F18"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日本語</w:t>
            </w:r>
            <w:r w:rsidRPr="008F731A">
              <w:rPr>
                <w:rFonts w:ascii="ＭＳ Ｐゴシック" w:eastAsia="ＭＳ Ｐゴシック" w:hAnsi="ＭＳ Ｐゴシック" w:cs="ＭＳ Ｐゴシック" w:hint="eastAsia"/>
                <w:kern w:val="0"/>
                <w:sz w:val="18"/>
                <w:szCs w:val="18"/>
              </w:rPr>
              <w:t>原文のもつ正確さ（技術面）が損なわれることなく</w:t>
            </w:r>
            <w:r>
              <w:rPr>
                <w:rFonts w:ascii="ＭＳ Ｐゴシック" w:eastAsia="ＭＳ Ｐゴシック" w:hAnsi="ＭＳ Ｐゴシック" w:cs="ＭＳ Ｐゴシック" w:hint="eastAsia"/>
                <w:kern w:val="0"/>
                <w:sz w:val="18"/>
                <w:szCs w:val="18"/>
              </w:rPr>
              <w:t>英</w:t>
            </w:r>
            <w:r w:rsidRPr="008F731A">
              <w:rPr>
                <w:rFonts w:ascii="ＭＳ Ｐゴシック" w:eastAsia="ＭＳ Ｐゴシック" w:hAnsi="ＭＳ Ｐゴシック" w:cs="ＭＳ Ｐゴシック" w:hint="eastAsia"/>
                <w:kern w:val="0"/>
                <w:sz w:val="18"/>
                <w:szCs w:val="18"/>
              </w:rPr>
              <w:t>訳されているか。</w:t>
            </w:r>
          </w:p>
        </w:tc>
        <w:tc>
          <w:tcPr>
            <w:tcW w:w="1492" w:type="dxa"/>
            <w:vMerge/>
            <w:shd w:val="clear" w:color="000000" w:fill="FFFFFF"/>
            <w:vAlign w:val="center"/>
          </w:tcPr>
          <w:p w14:paraId="2D660550"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3DE69279" w14:textId="08CBD58D"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必須</w:t>
            </w:r>
          </w:p>
        </w:tc>
        <w:tc>
          <w:tcPr>
            <w:tcW w:w="651" w:type="dxa"/>
            <w:shd w:val="clear" w:color="auto" w:fill="auto"/>
            <w:vAlign w:val="center"/>
          </w:tcPr>
          <w:p w14:paraId="518DFF94" w14:textId="77EDFDB8"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p>
        </w:tc>
        <w:tc>
          <w:tcPr>
            <w:tcW w:w="652" w:type="dxa"/>
            <w:shd w:val="clear" w:color="auto" w:fill="auto"/>
            <w:vAlign w:val="center"/>
          </w:tcPr>
          <w:p w14:paraId="4F929F84" w14:textId="1CD0064D"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vMerge/>
            <w:shd w:val="clear" w:color="auto" w:fill="auto"/>
            <w:vAlign w:val="center"/>
          </w:tcPr>
          <w:p w14:paraId="46FE611F"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27E0B7C2"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00B28FE3" w14:textId="77777777" w:rsidTr="008045AB">
        <w:trPr>
          <w:trHeight w:val="312"/>
        </w:trPr>
        <w:tc>
          <w:tcPr>
            <w:tcW w:w="397" w:type="dxa"/>
            <w:vMerge/>
            <w:shd w:val="clear" w:color="auto" w:fill="auto"/>
            <w:vAlign w:val="center"/>
          </w:tcPr>
          <w:p w14:paraId="647DB72B"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2528711B" w14:textId="653CC4C1"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w:t>
            </w:r>
            <w:r w:rsidRPr="008F731A">
              <w:rPr>
                <w:rFonts w:ascii="ＭＳ Ｐゴシック" w:eastAsia="ＭＳ Ｐゴシック" w:hAnsi="ＭＳ Ｐゴシック" w:cs="ＭＳ Ｐゴシック" w:hint="eastAsia"/>
                <w:kern w:val="0"/>
                <w:sz w:val="18"/>
                <w:szCs w:val="18"/>
              </w:rPr>
              <w:t>)</w:t>
            </w:r>
          </w:p>
        </w:tc>
        <w:tc>
          <w:tcPr>
            <w:tcW w:w="2551" w:type="dxa"/>
            <w:shd w:val="clear" w:color="auto" w:fill="auto"/>
            <w:noWrap/>
            <w:vAlign w:val="center"/>
          </w:tcPr>
          <w:p w14:paraId="27B3A578" w14:textId="4E762EDE"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構文・表現の容易さ</w:t>
            </w:r>
          </w:p>
        </w:tc>
        <w:tc>
          <w:tcPr>
            <w:tcW w:w="5222" w:type="dxa"/>
            <w:shd w:val="clear" w:color="000000" w:fill="FFFFFF"/>
            <w:vAlign w:val="center"/>
          </w:tcPr>
          <w:p w14:paraId="0FE41997" w14:textId="6670718C"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読みやすい平易な構文・表現となっているか。多義的な単語や表現を避けているか。</w:t>
            </w:r>
          </w:p>
        </w:tc>
        <w:tc>
          <w:tcPr>
            <w:tcW w:w="1492" w:type="dxa"/>
            <w:vMerge/>
            <w:shd w:val="clear" w:color="000000" w:fill="FFFFFF"/>
            <w:vAlign w:val="center"/>
          </w:tcPr>
          <w:p w14:paraId="3CB67FCF"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40520CC1" w14:textId="3901D1E4"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26C018D0" w14:textId="0025AF0C"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3284AF17" w14:textId="3803152D"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10</w:t>
            </w:r>
          </w:p>
        </w:tc>
        <w:tc>
          <w:tcPr>
            <w:tcW w:w="652" w:type="dxa"/>
            <w:vMerge/>
            <w:shd w:val="clear" w:color="auto" w:fill="auto"/>
            <w:vAlign w:val="center"/>
          </w:tcPr>
          <w:p w14:paraId="273DE2CB"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0C324CA2"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0A84815A" w14:textId="77777777" w:rsidTr="00C724C2">
        <w:trPr>
          <w:trHeight w:val="312"/>
        </w:trPr>
        <w:tc>
          <w:tcPr>
            <w:tcW w:w="397" w:type="dxa"/>
            <w:vMerge/>
            <w:shd w:val="clear" w:color="auto" w:fill="auto"/>
            <w:vAlign w:val="center"/>
          </w:tcPr>
          <w:p w14:paraId="24A7E227"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7B039BB7" w14:textId="3CF59DD2"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5</w:t>
            </w:r>
            <w:r w:rsidRPr="008F731A">
              <w:rPr>
                <w:rFonts w:ascii="ＭＳ Ｐゴシック" w:eastAsia="ＭＳ Ｐゴシック" w:hAnsi="ＭＳ Ｐゴシック" w:cs="ＭＳ Ｐゴシック" w:hint="eastAsia"/>
                <w:kern w:val="0"/>
                <w:sz w:val="18"/>
                <w:szCs w:val="18"/>
              </w:rPr>
              <w:t>)</w:t>
            </w:r>
          </w:p>
        </w:tc>
        <w:tc>
          <w:tcPr>
            <w:tcW w:w="2551" w:type="dxa"/>
            <w:shd w:val="clear" w:color="auto" w:fill="auto"/>
            <w:noWrap/>
            <w:vAlign w:val="center"/>
          </w:tcPr>
          <w:p w14:paraId="3C300D15" w14:textId="6EFC359B"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文構成の適切さ</w:t>
            </w:r>
          </w:p>
        </w:tc>
        <w:tc>
          <w:tcPr>
            <w:tcW w:w="5222" w:type="dxa"/>
            <w:shd w:val="clear" w:color="000000" w:fill="FFFFFF"/>
            <w:vAlign w:val="center"/>
          </w:tcPr>
          <w:p w14:paraId="0C8FB5B1" w14:textId="1BDE0D25"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日本語原文の情報の流れに沿って、適切に読みやすく文が構成されているか。日本語原文が長文の時の訳文の分割の仕方、</w:t>
            </w:r>
            <w:r w:rsidRPr="008F731A">
              <w:rPr>
                <w:rFonts w:ascii="ＭＳ Ｐゴシック" w:eastAsia="ＭＳ Ｐゴシック" w:hAnsi="ＭＳ Ｐゴシック" w:cs="ＭＳ Ｐゴシック" w:hint="eastAsia"/>
                <w:kern w:val="0"/>
                <w:sz w:val="18"/>
                <w:szCs w:val="18"/>
              </w:rPr>
              <w:t>接続詞の使い方</w:t>
            </w:r>
            <w:r>
              <w:rPr>
                <w:rFonts w:ascii="ＭＳ Ｐゴシック" w:eastAsia="ＭＳ Ｐゴシック" w:hAnsi="ＭＳ Ｐゴシック" w:cs="ＭＳ Ｐゴシック" w:hint="eastAsia"/>
                <w:kern w:val="0"/>
                <w:sz w:val="18"/>
                <w:szCs w:val="18"/>
              </w:rPr>
              <w:t>が適切か。</w:t>
            </w:r>
          </w:p>
        </w:tc>
        <w:tc>
          <w:tcPr>
            <w:tcW w:w="1492" w:type="dxa"/>
            <w:vMerge/>
            <w:shd w:val="clear" w:color="000000" w:fill="FFFFFF"/>
            <w:vAlign w:val="center"/>
          </w:tcPr>
          <w:p w14:paraId="0039ED85"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4959ACDB" w14:textId="15DDDDE4"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1049277A" w14:textId="40B91B87"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617C33FB" w14:textId="695033B7"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10</w:t>
            </w:r>
          </w:p>
        </w:tc>
        <w:tc>
          <w:tcPr>
            <w:tcW w:w="652" w:type="dxa"/>
            <w:vMerge/>
            <w:shd w:val="clear" w:color="auto" w:fill="auto"/>
            <w:vAlign w:val="center"/>
          </w:tcPr>
          <w:p w14:paraId="74E31B04"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47906BCD"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3861A613" w14:textId="77777777" w:rsidTr="00275D66">
        <w:trPr>
          <w:trHeight w:val="312"/>
        </w:trPr>
        <w:tc>
          <w:tcPr>
            <w:tcW w:w="397" w:type="dxa"/>
            <w:vMerge/>
            <w:shd w:val="clear" w:color="auto" w:fill="auto"/>
            <w:vAlign w:val="center"/>
          </w:tcPr>
          <w:p w14:paraId="20F11BF7"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7B91A07F" w14:textId="2EA74DFC"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6</w:t>
            </w:r>
            <w:r w:rsidRPr="008F731A">
              <w:rPr>
                <w:rFonts w:ascii="ＭＳ Ｐゴシック" w:eastAsia="ＭＳ Ｐゴシック" w:hAnsi="ＭＳ Ｐゴシック" w:cs="ＭＳ Ｐゴシック"/>
                <w:kern w:val="0"/>
                <w:sz w:val="18"/>
                <w:szCs w:val="18"/>
              </w:rPr>
              <w:t>)</w:t>
            </w:r>
          </w:p>
        </w:tc>
        <w:tc>
          <w:tcPr>
            <w:tcW w:w="2551" w:type="dxa"/>
            <w:shd w:val="clear" w:color="auto" w:fill="auto"/>
            <w:noWrap/>
            <w:vAlign w:val="center"/>
          </w:tcPr>
          <w:p w14:paraId="4DE3E844" w14:textId="25D07E25"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訳語の統一</w:t>
            </w:r>
          </w:p>
        </w:tc>
        <w:tc>
          <w:tcPr>
            <w:tcW w:w="5222" w:type="dxa"/>
            <w:shd w:val="clear" w:color="000000" w:fill="FFFFFF"/>
            <w:vAlign w:val="center"/>
          </w:tcPr>
          <w:p w14:paraId="6414E830" w14:textId="5E4C2F4B"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訳語</w:t>
            </w:r>
            <w:r>
              <w:rPr>
                <w:rFonts w:ascii="ＭＳ Ｐゴシック" w:eastAsia="ＭＳ Ｐゴシック" w:hAnsi="ＭＳ Ｐゴシック" w:cs="ＭＳ Ｐゴシック" w:hint="eastAsia"/>
                <w:kern w:val="0"/>
                <w:sz w:val="18"/>
                <w:szCs w:val="18"/>
              </w:rPr>
              <w:t>の選び方、使い方</w:t>
            </w:r>
            <w:r w:rsidRPr="008F731A">
              <w:rPr>
                <w:rFonts w:ascii="ＭＳ Ｐゴシック" w:eastAsia="ＭＳ Ｐゴシック" w:hAnsi="ＭＳ Ｐゴシック" w:cs="ＭＳ Ｐゴシック" w:hint="eastAsia"/>
                <w:kern w:val="0"/>
                <w:sz w:val="18"/>
                <w:szCs w:val="18"/>
              </w:rPr>
              <w:t>に統一</w:t>
            </w:r>
            <w:r>
              <w:rPr>
                <w:rFonts w:ascii="ＭＳ Ｐゴシック" w:eastAsia="ＭＳ Ｐゴシック" w:hAnsi="ＭＳ Ｐゴシック" w:cs="ＭＳ Ｐゴシック" w:hint="eastAsia"/>
                <w:kern w:val="0"/>
                <w:sz w:val="18"/>
                <w:szCs w:val="18"/>
              </w:rPr>
              <w:t>性</w:t>
            </w:r>
            <w:r w:rsidRPr="008F731A">
              <w:rPr>
                <w:rFonts w:ascii="ＭＳ Ｐゴシック" w:eastAsia="ＭＳ Ｐゴシック" w:hAnsi="ＭＳ Ｐゴシック" w:cs="ＭＳ Ｐゴシック" w:hint="eastAsia"/>
                <w:kern w:val="0"/>
                <w:sz w:val="18"/>
                <w:szCs w:val="18"/>
              </w:rPr>
              <w:t>があり、あいまいさが排除できているか。</w:t>
            </w:r>
          </w:p>
        </w:tc>
        <w:tc>
          <w:tcPr>
            <w:tcW w:w="1492" w:type="dxa"/>
            <w:vMerge/>
            <w:shd w:val="clear" w:color="000000" w:fill="FFFFFF"/>
            <w:vAlign w:val="center"/>
          </w:tcPr>
          <w:p w14:paraId="111C590D"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0790F283" w14:textId="7B9620EF"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5EB43433" w14:textId="1861DE6B"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4243739A" w14:textId="44DCE18D"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10</w:t>
            </w:r>
          </w:p>
        </w:tc>
        <w:tc>
          <w:tcPr>
            <w:tcW w:w="652" w:type="dxa"/>
            <w:vMerge/>
            <w:shd w:val="clear" w:color="auto" w:fill="auto"/>
            <w:vAlign w:val="center"/>
          </w:tcPr>
          <w:p w14:paraId="30B6A414"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69C15187"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0FB69137" w14:textId="77777777" w:rsidTr="00E629FB">
        <w:trPr>
          <w:trHeight w:val="312"/>
        </w:trPr>
        <w:tc>
          <w:tcPr>
            <w:tcW w:w="397" w:type="dxa"/>
            <w:vMerge/>
            <w:shd w:val="clear" w:color="auto" w:fill="auto"/>
            <w:vAlign w:val="center"/>
          </w:tcPr>
          <w:p w14:paraId="770FA7F6"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5BF834BF" w14:textId="5FFD9CD1"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7</w:t>
            </w:r>
            <w:r w:rsidRPr="008F731A">
              <w:rPr>
                <w:rFonts w:ascii="ＭＳ Ｐゴシック" w:eastAsia="ＭＳ Ｐゴシック" w:hAnsi="ＭＳ Ｐゴシック" w:cs="ＭＳ Ｐゴシック" w:hint="eastAsia"/>
                <w:kern w:val="0"/>
                <w:sz w:val="18"/>
                <w:szCs w:val="18"/>
              </w:rPr>
              <w:t>)</w:t>
            </w:r>
          </w:p>
        </w:tc>
        <w:tc>
          <w:tcPr>
            <w:tcW w:w="2551" w:type="dxa"/>
            <w:shd w:val="clear" w:color="auto" w:fill="auto"/>
            <w:noWrap/>
            <w:vAlign w:val="center"/>
          </w:tcPr>
          <w:p w14:paraId="1C464530" w14:textId="513FE474"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英訳の安定性</w:t>
            </w:r>
          </w:p>
        </w:tc>
        <w:tc>
          <w:tcPr>
            <w:tcW w:w="5222" w:type="dxa"/>
            <w:shd w:val="clear" w:color="000000" w:fill="FFFFFF"/>
            <w:vAlign w:val="center"/>
          </w:tcPr>
          <w:p w14:paraId="05699D60" w14:textId="74C5288D"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492" w:type="dxa"/>
            <w:vMerge/>
            <w:shd w:val="clear" w:color="000000" w:fill="FFFFFF"/>
            <w:vAlign w:val="center"/>
          </w:tcPr>
          <w:p w14:paraId="3FC72B90"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56DF1C49" w14:textId="497A5800"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484D08B7" w14:textId="7D9E5E99"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4E543969" w14:textId="68C5B18A"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10</w:t>
            </w:r>
          </w:p>
        </w:tc>
        <w:tc>
          <w:tcPr>
            <w:tcW w:w="652" w:type="dxa"/>
            <w:vMerge/>
            <w:shd w:val="clear" w:color="auto" w:fill="auto"/>
            <w:vAlign w:val="center"/>
          </w:tcPr>
          <w:p w14:paraId="102B3E53"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6602AD13"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A53049" w:rsidRPr="008F731A" w14:paraId="3ED86F0D" w14:textId="77777777" w:rsidTr="00B33803">
        <w:trPr>
          <w:trHeight w:val="312"/>
        </w:trPr>
        <w:tc>
          <w:tcPr>
            <w:tcW w:w="397" w:type="dxa"/>
            <w:vMerge/>
            <w:shd w:val="clear" w:color="auto" w:fill="auto"/>
            <w:vAlign w:val="center"/>
          </w:tcPr>
          <w:p w14:paraId="143D2E96"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398" w:type="dxa"/>
            <w:shd w:val="clear" w:color="auto" w:fill="auto"/>
            <w:vAlign w:val="center"/>
          </w:tcPr>
          <w:p w14:paraId="169B5E33" w14:textId="1BD796B1"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8</w:t>
            </w:r>
            <w:r w:rsidRPr="008F731A">
              <w:rPr>
                <w:rFonts w:ascii="ＭＳ Ｐゴシック" w:eastAsia="ＭＳ Ｐゴシック" w:hAnsi="ＭＳ Ｐゴシック" w:cs="ＭＳ Ｐゴシック" w:hint="eastAsia"/>
                <w:kern w:val="0"/>
                <w:sz w:val="18"/>
                <w:szCs w:val="18"/>
              </w:rPr>
              <w:t>)</w:t>
            </w:r>
          </w:p>
        </w:tc>
        <w:tc>
          <w:tcPr>
            <w:tcW w:w="2551" w:type="dxa"/>
            <w:shd w:val="clear" w:color="auto" w:fill="auto"/>
            <w:noWrap/>
            <w:vAlign w:val="center"/>
          </w:tcPr>
          <w:p w14:paraId="706BB741" w14:textId="695836A3"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日本語</w:t>
            </w:r>
            <w:r w:rsidRPr="008F731A">
              <w:rPr>
                <w:rFonts w:ascii="ＭＳ Ｐゴシック" w:eastAsia="ＭＳ Ｐゴシック" w:hAnsi="ＭＳ Ｐゴシック" w:cs="ＭＳ Ｐゴシック" w:hint="eastAsia"/>
                <w:kern w:val="0"/>
                <w:sz w:val="18"/>
                <w:szCs w:val="18"/>
              </w:rPr>
              <w:t>原文の意図への忠実さ</w:t>
            </w:r>
          </w:p>
        </w:tc>
        <w:tc>
          <w:tcPr>
            <w:tcW w:w="5222" w:type="dxa"/>
            <w:shd w:val="clear" w:color="000000" w:fill="FFFFFF"/>
            <w:vAlign w:val="center"/>
          </w:tcPr>
          <w:p w14:paraId="12E27908" w14:textId="6E69D7C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極端な意訳がなく、</w:t>
            </w:r>
            <w:r>
              <w:rPr>
                <w:rFonts w:ascii="ＭＳ Ｐゴシック" w:eastAsia="ＭＳ Ｐゴシック" w:hAnsi="ＭＳ Ｐゴシック" w:cs="ＭＳ Ｐゴシック" w:hint="eastAsia"/>
                <w:kern w:val="0"/>
                <w:sz w:val="18"/>
                <w:szCs w:val="18"/>
              </w:rPr>
              <w:t>日本語</w:t>
            </w:r>
            <w:r w:rsidRPr="008F731A">
              <w:rPr>
                <w:rFonts w:ascii="ＭＳ Ｐゴシック" w:eastAsia="ＭＳ Ｐゴシック" w:hAnsi="ＭＳ Ｐゴシック" w:cs="ＭＳ Ｐゴシック" w:hint="eastAsia"/>
                <w:kern w:val="0"/>
                <w:sz w:val="18"/>
                <w:szCs w:val="18"/>
              </w:rPr>
              <w:t>原文の意図に忠実であるか。</w:t>
            </w:r>
          </w:p>
        </w:tc>
        <w:tc>
          <w:tcPr>
            <w:tcW w:w="1492" w:type="dxa"/>
            <w:vMerge/>
            <w:shd w:val="clear" w:color="000000" w:fill="FFFFFF"/>
            <w:vAlign w:val="center"/>
          </w:tcPr>
          <w:p w14:paraId="1549F2D6" w14:textId="77777777" w:rsidR="00A53049" w:rsidRPr="008F731A" w:rsidRDefault="00A53049"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75" w:type="dxa"/>
            <w:shd w:val="clear" w:color="000000" w:fill="FFFFFF"/>
            <w:vAlign w:val="center"/>
          </w:tcPr>
          <w:p w14:paraId="50F5C7CB" w14:textId="758ED67B"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任意</w:t>
            </w:r>
          </w:p>
        </w:tc>
        <w:tc>
          <w:tcPr>
            <w:tcW w:w="651" w:type="dxa"/>
            <w:shd w:val="clear" w:color="auto" w:fill="auto"/>
            <w:vAlign w:val="center"/>
          </w:tcPr>
          <w:p w14:paraId="7FFE9E98" w14:textId="3FA00878" w:rsidR="00A53049" w:rsidRPr="008F731A" w:rsidRDefault="00A53049"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w:t>
            </w:r>
          </w:p>
        </w:tc>
        <w:tc>
          <w:tcPr>
            <w:tcW w:w="652" w:type="dxa"/>
            <w:shd w:val="clear" w:color="auto" w:fill="auto"/>
            <w:vAlign w:val="center"/>
          </w:tcPr>
          <w:p w14:paraId="661723FA" w14:textId="75061682" w:rsidR="00A53049" w:rsidRPr="008F731A" w:rsidRDefault="00C7576D"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10</w:t>
            </w:r>
          </w:p>
        </w:tc>
        <w:tc>
          <w:tcPr>
            <w:tcW w:w="652" w:type="dxa"/>
            <w:vMerge/>
            <w:shd w:val="clear" w:color="auto" w:fill="auto"/>
            <w:vAlign w:val="center"/>
          </w:tcPr>
          <w:p w14:paraId="20CC2A47" w14:textId="77777777" w:rsidR="00A53049" w:rsidRPr="008F731A" w:rsidRDefault="00A53049" w:rsidP="006D1044">
            <w:pPr>
              <w:widowControl/>
              <w:spacing w:line="0" w:lineRule="atLeast"/>
              <w:jc w:val="center"/>
              <w:rPr>
                <w:rFonts w:ascii="ＭＳ Ｐゴシック" w:eastAsia="ＭＳ Ｐゴシック" w:hAnsi="ＭＳ Ｐゴシック" w:cs="ＭＳ Ｐゴシック"/>
                <w:kern w:val="0"/>
                <w:sz w:val="18"/>
                <w:szCs w:val="18"/>
              </w:rPr>
            </w:pPr>
          </w:p>
        </w:tc>
        <w:tc>
          <w:tcPr>
            <w:tcW w:w="1339" w:type="dxa"/>
            <w:vMerge/>
            <w:shd w:val="clear" w:color="auto" w:fill="auto"/>
            <w:vAlign w:val="center"/>
          </w:tcPr>
          <w:p w14:paraId="537EB451" w14:textId="77777777" w:rsidR="00A53049" w:rsidRPr="008F731A" w:rsidRDefault="00A53049" w:rsidP="006D1044">
            <w:pPr>
              <w:widowControl/>
              <w:spacing w:line="0" w:lineRule="atLeast"/>
              <w:rPr>
                <w:rFonts w:ascii="ＭＳ Ｐゴシック" w:eastAsia="ＭＳ Ｐゴシック" w:hAnsi="ＭＳ Ｐゴシック" w:cs="ＭＳ Ｐゴシック"/>
                <w:kern w:val="0"/>
                <w:sz w:val="18"/>
                <w:szCs w:val="18"/>
              </w:rPr>
            </w:pPr>
          </w:p>
        </w:tc>
      </w:tr>
      <w:tr w:rsidR="006D1044" w:rsidRPr="008F731A" w14:paraId="400C5AEB" w14:textId="77777777" w:rsidTr="00366E42">
        <w:trPr>
          <w:trHeight w:val="312"/>
        </w:trPr>
        <w:tc>
          <w:tcPr>
            <w:tcW w:w="10735" w:type="dxa"/>
            <w:gridSpan w:val="6"/>
            <w:shd w:val="clear" w:color="auto" w:fill="auto"/>
            <w:vAlign w:val="center"/>
          </w:tcPr>
          <w:p w14:paraId="004E5E6F" w14:textId="77777777" w:rsidR="006D1044" w:rsidRPr="008F731A" w:rsidRDefault="006D1044" w:rsidP="006D1044">
            <w:pPr>
              <w:widowControl/>
              <w:spacing w:line="0" w:lineRule="atLeast"/>
              <w:jc w:val="left"/>
              <w:rPr>
                <w:rFonts w:ascii="ＭＳ Ｐゴシック" w:eastAsia="ＭＳ Ｐゴシック" w:hAnsi="ＭＳ Ｐゴシック" w:cs="ＭＳ Ｐゴシック"/>
                <w:kern w:val="0"/>
                <w:sz w:val="18"/>
                <w:szCs w:val="18"/>
              </w:rPr>
            </w:pPr>
          </w:p>
        </w:tc>
        <w:tc>
          <w:tcPr>
            <w:tcW w:w="651" w:type="dxa"/>
            <w:shd w:val="clear" w:color="auto" w:fill="auto"/>
            <w:vAlign w:val="center"/>
          </w:tcPr>
          <w:p w14:paraId="11FD4FE0" w14:textId="77777777" w:rsidR="006D1044" w:rsidRPr="008F731A" w:rsidRDefault="006D1044"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計</w:t>
            </w:r>
          </w:p>
          <w:p w14:paraId="59896FF6" w14:textId="4F706BBD" w:rsidR="006D1044" w:rsidRPr="008F731A" w:rsidRDefault="00246704" w:rsidP="006D1044">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0</w:t>
            </w:r>
            <w:r w:rsidR="006D1044" w:rsidRPr="008F731A">
              <w:rPr>
                <w:rFonts w:ascii="ＭＳ Ｐゴシック" w:eastAsia="ＭＳ Ｐゴシック" w:hAnsi="ＭＳ Ｐゴシック" w:cs="ＭＳ Ｐゴシック" w:hint="eastAsia"/>
                <w:kern w:val="0"/>
                <w:sz w:val="18"/>
                <w:szCs w:val="18"/>
              </w:rPr>
              <w:t>0</w:t>
            </w:r>
          </w:p>
        </w:tc>
        <w:tc>
          <w:tcPr>
            <w:tcW w:w="652" w:type="dxa"/>
            <w:shd w:val="clear" w:color="auto" w:fill="auto"/>
            <w:vAlign w:val="center"/>
          </w:tcPr>
          <w:p w14:paraId="38621AEE" w14:textId="77777777" w:rsidR="006D1044" w:rsidRPr="008F731A" w:rsidRDefault="006D1044"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計</w:t>
            </w:r>
          </w:p>
          <w:p w14:paraId="08990D95" w14:textId="059A6354" w:rsidR="006D1044" w:rsidRPr="008F731A" w:rsidRDefault="006D1044" w:rsidP="006D1044">
            <w:pPr>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kern w:val="0"/>
                <w:sz w:val="18"/>
                <w:szCs w:val="18"/>
              </w:rPr>
              <w:t>1</w:t>
            </w:r>
            <w:r w:rsidR="00B10040">
              <w:rPr>
                <w:rFonts w:ascii="ＭＳ Ｐゴシック" w:eastAsia="ＭＳ Ｐゴシック" w:hAnsi="ＭＳ Ｐゴシック" w:cs="ＭＳ Ｐゴシック"/>
                <w:kern w:val="0"/>
                <w:sz w:val="18"/>
                <w:szCs w:val="18"/>
              </w:rPr>
              <w:t>1</w:t>
            </w:r>
            <w:r w:rsidR="00C7576D">
              <w:rPr>
                <w:rFonts w:ascii="ＭＳ Ｐゴシック" w:eastAsia="ＭＳ Ｐゴシック" w:hAnsi="ＭＳ Ｐゴシック" w:cs="ＭＳ Ｐゴシック"/>
                <w:kern w:val="0"/>
                <w:sz w:val="18"/>
                <w:szCs w:val="18"/>
              </w:rPr>
              <w:t>5</w:t>
            </w:r>
          </w:p>
        </w:tc>
        <w:tc>
          <w:tcPr>
            <w:tcW w:w="652" w:type="dxa"/>
            <w:shd w:val="clear" w:color="auto" w:fill="auto"/>
            <w:vAlign w:val="center"/>
          </w:tcPr>
          <w:p w14:paraId="4091E032" w14:textId="77777777" w:rsidR="006D1044" w:rsidRPr="008F731A" w:rsidRDefault="006D1044" w:rsidP="006D1044">
            <w:pPr>
              <w:widowControl/>
              <w:spacing w:line="0" w:lineRule="atLeast"/>
              <w:jc w:val="center"/>
              <w:rPr>
                <w:rFonts w:ascii="ＭＳ Ｐゴシック" w:eastAsia="ＭＳ Ｐゴシック" w:hAnsi="ＭＳ Ｐゴシック" w:cs="ＭＳ Ｐゴシック"/>
                <w:kern w:val="0"/>
                <w:sz w:val="18"/>
                <w:szCs w:val="18"/>
              </w:rPr>
            </w:pPr>
            <w:r w:rsidRPr="008F731A">
              <w:rPr>
                <w:rFonts w:ascii="ＭＳ Ｐゴシック" w:eastAsia="ＭＳ Ｐゴシック" w:hAnsi="ＭＳ Ｐゴシック" w:cs="ＭＳ Ｐゴシック" w:hint="eastAsia"/>
                <w:kern w:val="0"/>
                <w:sz w:val="18"/>
                <w:szCs w:val="18"/>
              </w:rPr>
              <w:t>計</w:t>
            </w:r>
          </w:p>
          <w:p w14:paraId="72AACD7D" w14:textId="0EE148CA" w:rsidR="006D1044" w:rsidRPr="008F731A" w:rsidRDefault="00B10040" w:rsidP="006D1044">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w:t>
            </w:r>
            <w:r w:rsidR="00246704">
              <w:rPr>
                <w:rFonts w:ascii="ＭＳ Ｐゴシック" w:eastAsia="ＭＳ Ｐゴシック" w:hAnsi="ＭＳ Ｐゴシック" w:cs="ＭＳ Ｐゴシック"/>
                <w:kern w:val="0"/>
                <w:sz w:val="18"/>
                <w:szCs w:val="18"/>
              </w:rPr>
              <w:t>1</w:t>
            </w:r>
            <w:r w:rsidR="00C7576D">
              <w:rPr>
                <w:rFonts w:ascii="ＭＳ Ｐゴシック" w:eastAsia="ＭＳ Ｐゴシック" w:hAnsi="ＭＳ Ｐゴシック" w:cs="ＭＳ Ｐゴシック"/>
                <w:kern w:val="0"/>
                <w:sz w:val="18"/>
                <w:szCs w:val="18"/>
              </w:rPr>
              <w:t>5</w:t>
            </w:r>
          </w:p>
        </w:tc>
        <w:tc>
          <w:tcPr>
            <w:tcW w:w="1339" w:type="dxa"/>
            <w:shd w:val="clear" w:color="auto" w:fill="auto"/>
            <w:vAlign w:val="center"/>
          </w:tcPr>
          <w:p w14:paraId="1D9A35BD" w14:textId="77777777" w:rsidR="006D1044" w:rsidRPr="008F731A" w:rsidRDefault="006D1044" w:rsidP="006D1044">
            <w:pPr>
              <w:widowControl/>
              <w:spacing w:line="0" w:lineRule="atLeast"/>
              <w:rPr>
                <w:rFonts w:ascii="ＭＳ Ｐゴシック" w:eastAsia="ＭＳ Ｐゴシック" w:hAnsi="ＭＳ Ｐゴシック" w:cs="ＭＳ Ｐゴシック"/>
                <w:kern w:val="0"/>
                <w:sz w:val="18"/>
                <w:szCs w:val="18"/>
              </w:rPr>
            </w:pPr>
          </w:p>
        </w:tc>
      </w:tr>
    </w:tbl>
    <w:p w14:paraId="74DCAE4B" w14:textId="6F2D5295" w:rsidR="00946EE4" w:rsidRDefault="00946EE4">
      <w:pPr>
        <w:ind w:firstLineChars="200" w:firstLine="420"/>
        <w:rPr>
          <w:rFonts w:ascii="ＭＳ ゴシック" w:eastAsia="ＭＳ ゴシック" w:hAnsi="ＭＳ ゴシック"/>
          <w:color w:val="FF0000"/>
        </w:rPr>
      </w:pPr>
    </w:p>
    <w:p w14:paraId="74DCAE4C" w14:textId="7EAD546F" w:rsidR="00946EE4" w:rsidRDefault="00946EE4">
      <w:pPr>
        <w:ind w:firstLineChars="300" w:firstLine="630"/>
        <w:rPr>
          <w:rFonts w:ascii="ＭＳ 明朝" w:hAnsi="ＭＳ 明朝"/>
          <w:color w:val="FF0000"/>
        </w:rPr>
        <w:sectPr w:rsidR="00946EE4">
          <w:pgSz w:w="16838" w:h="11906" w:orient="landscape"/>
          <w:pgMar w:top="1304" w:right="1134" w:bottom="1134" w:left="1134" w:header="720" w:footer="720" w:gutter="0"/>
          <w:cols w:space="720"/>
          <w:noEndnote/>
          <w:docGrid w:linePitch="286"/>
        </w:sectPr>
      </w:pPr>
    </w:p>
    <w:p w14:paraId="74DCAE4D" w14:textId="77777777" w:rsidR="00946EE4" w:rsidRDefault="00946EE4" w:rsidP="00012E4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Ⅵ．評価手順書</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Pr="005A2A5C" w:rsidRDefault="00946EE4">
      <w:pPr>
        <w:pStyle w:val="a3"/>
        <w:jc w:val="center"/>
        <w:rPr>
          <w:rFonts w:ascii="ＭＳ 明朝" w:hAnsi="ＭＳ 明朝"/>
        </w:rPr>
      </w:pPr>
    </w:p>
    <w:p w14:paraId="306B2485" w14:textId="77777777" w:rsidR="005A2A5C" w:rsidRPr="005A2A5C" w:rsidRDefault="00946EE4">
      <w:pPr>
        <w:pStyle w:val="a3"/>
        <w:spacing w:line="484" w:lineRule="exact"/>
        <w:jc w:val="center"/>
        <w:rPr>
          <w:rFonts w:ascii="ＭＳ 明朝" w:hAnsi="ＭＳ 明朝"/>
          <w:b/>
          <w:sz w:val="36"/>
          <w:szCs w:val="36"/>
        </w:rPr>
      </w:pPr>
      <w:r w:rsidRPr="005A2A5C">
        <w:rPr>
          <w:rFonts w:ascii="ＭＳ 明朝" w:hAnsi="ＭＳ 明朝" w:cs="ＭＳ Ｐゴシック" w:hint="eastAsia"/>
          <w:sz w:val="36"/>
          <w:szCs w:val="36"/>
        </w:rPr>
        <w:t>「</w:t>
      </w:r>
      <w:r w:rsidR="005A2A5C" w:rsidRPr="005A2A5C">
        <w:rPr>
          <w:rFonts w:ascii="ＭＳ 明朝" w:hAnsi="ＭＳ 明朝" w:hint="eastAsia"/>
          <w:b/>
          <w:sz w:val="36"/>
          <w:szCs w:val="36"/>
        </w:rPr>
        <w:t>サプライチェーン上のデータ連携の仕組みに関する</w:t>
      </w:r>
    </w:p>
    <w:p w14:paraId="74DCAE56" w14:textId="73B2147E" w:rsidR="00946EE4" w:rsidRPr="005A2A5C" w:rsidRDefault="005A2A5C">
      <w:pPr>
        <w:pStyle w:val="a3"/>
        <w:spacing w:line="484" w:lineRule="exact"/>
        <w:jc w:val="center"/>
        <w:rPr>
          <w:rFonts w:ascii="ＭＳ 明朝" w:hAnsi="ＭＳ 明朝"/>
          <w:b/>
          <w:sz w:val="36"/>
          <w:szCs w:val="36"/>
        </w:rPr>
      </w:pPr>
      <w:r w:rsidRPr="005A2A5C">
        <w:rPr>
          <w:rFonts w:ascii="ＭＳ 明朝" w:hAnsi="ＭＳ 明朝" w:hint="eastAsia"/>
          <w:b/>
          <w:sz w:val="36"/>
          <w:szCs w:val="36"/>
        </w:rPr>
        <w:t>ガイドライン</w:t>
      </w:r>
      <w:r w:rsidR="00A268F9">
        <w:rPr>
          <w:rFonts w:ascii="ＭＳ 明朝" w:hAnsi="ＭＳ 明朝" w:hint="eastAsia"/>
          <w:b/>
          <w:sz w:val="36"/>
          <w:szCs w:val="36"/>
        </w:rPr>
        <w:t>及</w:t>
      </w:r>
      <w:r w:rsidRPr="005A2A5C">
        <w:rPr>
          <w:rFonts w:ascii="ＭＳ 明朝" w:hAnsi="ＭＳ 明朝" w:hint="eastAsia"/>
          <w:b/>
          <w:sz w:val="36"/>
          <w:szCs w:val="36"/>
        </w:rPr>
        <w:t>び運用ガイドブック</w:t>
      </w:r>
      <w:r w:rsidR="00946EE4" w:rsidRPr="005A2A5C">
        <w:rPr>
          <w:rFonts w:ascii="ＭＳ 明朝" w:hAnsi="ＭＳ 明朝" w:hint="eastAsia"/>
          <w:b/>
          <w:sz w:val="36"/>
          <w:szCs w:val="36"/>
        </w:rPr>
        <w:t>の英訳</w:t>
      </w:r>
      <w:r w:rsidR="00946EE4" w:rsidRPr="005A2A5C">
        <w:rPr>
          <w:rFonts w:ascii="ＭＳ 明朝" w:hAnsi="ＭＳ 明朝" w:cs="ＭＳ Ｐゴシック" w:hint="eastAsia"/>
          <w:sz w:val="36"/>
          <w:szCs w:val="36"/>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11C91EF0"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B10040" w:rsidRPr="00B10040">
        <w:rPr>
          <w:rFonts w:ascii="ＭＳ 明朝" w:hAnsi="ＭＳ 明朝" w:cs="ＭＳ ゴシック" w:hint="eastAsia"/>
          <w:bCs/>
        </w:rPr>
        <w:t>サプライチェーン上のデータ連携の仕組みに関するガイドライン</w:t>
      </w:r>
      <w:r w:rsidR="00A268F9">
        <w:rPr>
          <w:rFonts w:ascii="ＭＳ 明朝" w:hAnsi="ＭＳ 明朝" w:cs="ＭＳ ゴシック" w:hint="eastAsia"/>
          <w:bCs/>
        </w:rPr>
        <w:t>及</w:t>
      </w:r>
      <w:r w:rsidR="00B10040" w:rsidRPr="00B10040">
        <w:rPr>
          <w:rFonts w:ascii="ＭＳ 明朝" w:hAnsi="ＭＳ 明朝" w:cs="ＭＳ ゴシック" w:hint="eastAsia"/>
          <w:bCs/>
        </w:rPr>
        <w:t>び運用ガイドブック</w:t>
      </w:r>
      <w:r w:rsidRPr="00B10040">
        <w:rPr>
          <w:rFonts w:ascii="ＭＳ 明朝" w:hAnsi="ＭＳ 明朝" w:cs="ＭＳ ゴシック" w:hint="eastAsia"/>
          <w:bCs/>
        </w:rPr>
        <w:t>の英訳</w:t>
      </w:r>
      <w:r w:rsidR="00696550" w:rsidRPr="00B10040">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077AEE51" w:rsidR="00946EE4" w:rsidRDefault="00946EE4">
      <w:pPr>
        <w:pStyle w:val="a3"/>
        <w:rPr>
          <w:rFonts w:ascii="ＭＳ 明朝" w:hAnsi="ＭＳ 明朝"/>
        </w:rPr>
      </w:pPr>
      <w:r>
        <w:rPr>
          <w:rFonts w:ascii="ＭＳ 明朝" w:hAnsi="ＭＳ 明朝" w:cs="ＭＳ Ｐゴシック" w:hint="eastAsia"/>
        </w:rPr>
        <w:t xml:space="preserve">　　　技術点に関し、技術点の配分を</w:t>
      </w:r>
      <w:r w:rsidR="00246704">
        <w:rPr>
          <w:rFonts w:ascii="ＭＳ 明朝" w:hAnsi="ＭＳ 明朝" w:cs="ＭＳ Ｐゴシック"/>
        </w:rPr>
        <w:t>21</w:t>
      </w:r>
      <w:r w:rsidR="00A548DF">
        <w:rPr>
          <w:rFonts w:ascii="ＭＳ 明朝" w:hAnsi="ＭＳ 明朝" w:cs="ＭＳ Ｐゴシック" w:hint="eastAsia"/>
        </w:rPr>
        <w:t>5</w:t>
      </w:r>
      <w:r>
        <w:rPr>
          <w:rFonts w:ascii="ＭＳ 明朝" w:hAnsi="ＭＳ 明朝" w:cs="ＭＳ Ｐゴシック" w:hint="eastAsia"/>
        </w:rPr>
        <w:t>点、価格点の配分を</w:t>
      </w:r>
      <w:r w:rsidR="00246704">
        <w:rPr>
          <w:rFonts w:ascii="ＭＳ 明朝" w:hAnsi="ＭＳ 明朝" w:cs="ＭＳ Ｐゴシック"/>
        </w:rPr>
        <w:t>1</w:t>
      </w:r>
      <w:r w:rsidR="0006684F">
        <w:rPr>
          <w:rFonts w:ascii="ＭＳ 明朝" w:hAnsi="ＭＳ 明朝" w:cs="ＭＳ Ｐゴシック"/>
        </w:rPr>
        <w:t>0</w:t>
      </w:r>
      <w:r w:rsidR="00A548DF">
        <w:rPr>
          <w:rFonts w:ascii="ＭＳ 明朝" w:hAnsi="ＭＳ 明朝" w:cs="ＭＳ Ｐゴシック"/>
        </w:rPr>
        <w:t>8</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12154051" w:rsidR="00946EE4" w:rsidRDefault="0006684F" w:rsidP="005459C5">
            <w:pPr>
              <w:pStyle w:val="a3"/>
              <w:jc w:val="center"/>
              <w:rPr>
                <w:rFonts w:ascii="ＭＳ 明朝" w:hAnsi="ＭＳ 明朝"/>
              </w:rPr>
            </w:pPr>
            <w:r>
              <w:rPr>
                <w:rFonts w:ascii="ＭＳ 明朝" w:hAnsi="ＭＳ 明朝" w:hint="eastAsia"/>
              </w:rPr>
              <w:t>2</w:t>
            </w:r>
            <w:r w:rsidR="00246704">
              <w:rPr>
                <w:rFonts w:ascii="ＭＳ 明朝" w:hAnsi="ＭＳ 明朝"/>
              </w:rPr>
              <w:t>1</w:t>
            </w:r>
            <w:r w:rsidR="00C7576D">
              <w:rPr>
                <w:rFonts w:ascii="ＭＳ 明朝" w:hAnsi="ＭＳ 明朝"/>
              </w:rPr>
              <w:t>5</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54512151" w:rsidR="00946EE4" w:rsidRDefault="007E382D" w:rsidP="005459C5">
            <w:pPr>
              <w:pStyle w:val="a3"/>
              <w:spacing w:line="240" w:lineRule="auto"/>
              <w:jc w:val="center"/>
              <w:rPr>
                <w:rFonts w:ascii="ＭＳ 明朝" w:hAnsi="ＭＳ 明朝"/>
              </w:rPr>
            </w:pPr>
            <w:r>
              <w:rPr>
                <w:rFonts w:ascii="ＭＳ 明朝" w:hAnsi="ＭＳ 明朝" w:cs="ＭＳ Ｐゴシック" w:hint="eastAsia"/>
              </w:rPr>
              <w:t>10</w:t>
            </w:r>
            <w:r w:rsidR="00C7576D">
              <w:rPr>
                <w:rFonts w:ascii="ＭＳ 明朝" w:hAnsi="ＭＳ 明朝" w:cs="ＭＳ Ｐゴシック"/>
              </w:rPr>
              <w:t>8</w:t>
            </w:r>
            <w:r w:rsidR="00946EE4">
              <w:rPr>
                <w:rFonts w:ascii="ＭＳ 明朝" w:hAnsi="ＭＳ 明朝" w:cs="ＭＳ Ｐゴシック" w:hint="eastAsia"/>
              </w:rPr>
              <w:t>点</w:t>
            </w:r>
          </w:p>
        </w:tc>
      </w:tr>
    </w:tbl>
    <w:p w14:paraId="74DCAE96" w14:textId="6A741B06" w:rsidR="00946EE4" w:rsidRPr="007E382D" w:rsidRDefault="00946EE4" w:rsidP="00B10040">
      <w:pPr>
        <w:pStyle w:val="a3"/>
        <w:spacing w:line="240" w:lineRule="auto"/>
        <w:rPr>
          <w:rFonts w:ascii="ＭＳ 明朝" w:hAnsi="ＭＳ 明朝"/>
        </w:rPr>
      </w:pPr>
      <w:r>
        <w:rPr>
          <w:rFonts w:ascii="ＭＳ 明朝" w:hAnsi="ＭＳ 明朝" w:hint="eastAsia"/>
        </w:rPr>
        <w:t xml:space="preserve">　　</w:t>
      </w: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0F1563B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7" w14:textId="77777777" w:rsidR="00957930" w:rsidRDefault="00957930">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D" w14:textId="77777777" w:rsidR="00946EE4" w:rsidRPr="0007145B" w:rsidRDefault="00946EE4">
      <w:pPr>
        <w:pStyle w:val="a3"/>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lastRenderedPageBreak/>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4"/>
        <w:gridCol w:w="666"/>
        <w:gridCol w:w="674"/>
        <w:gridCol w:w="671"/>
      </w:tblGrid>
      <w:tr w:rsidR="0069665E" w14:paraId="74DCAEC1" w14:textId="115156A2" w:rsidTr="00D72833">
        <w:trPr>
          <w:trHeight w:val="596"/>
        </w:trPr>
        <w:tc>
          <w:tcPr>
            <w:tcW w:w="953" w:type="dxa"/>
            <w:vAlign w:val="center"/>
          </w:tcPr>
          <w:p w14:paraId="74DCAEBA" w14:textId="77777777" w:rsidR="0069665E" w:rsidRDefault="0069665E">
            <w:pPr>
              <w:jc w:val="center"/>
              <w:rPr>
                <w:rFonts w:ascii="ＭＳ 明朝" w:hAnsi="ＭＳ 明朝"/>
              </w:rPr>
            </w:pPr>
            <w:r>
              <w:rPr>
                <w:rFonts w:ascii="ＭＳ 明朝" w:hAnsi="ＭＳ 明朝" w:hint="eastAsia"/>
              </w:rPr>
              <w:t>評価</w:t>
            </w:r>
          </w:p>
          <w:p w14:paraId="74DCAEBB" w14:textId="77777777" w:rsidR="0069665E" w:rsidRDefault="0069665E">
            <w:pPr>
              <w:jc w:val="center"/>
              <w:rPr>
                <w:rFonts w:ascii="ＭＳ 明朝" w:hAnsi="ＭＳ 明朝"/>
              </w:rPr>
            </w:pPr>
            <w:r>
              <w:rPr>
                <w:rFonts w:ascii="ＭＳ 明朝" w:hAnsi="ＭＳ 明朝" w:hint="eastAsia"/>
              </w:rPr>
              <w:t>ランク</w:t>
            </w:r>
          </w:p>
        </w:tc>
        <w:tc>
          <w:tcPr>
            <w:tcW w:w="4694" w:type="dxa"/>
            <w:vAlign w:val="center"/>
          </w:tcPr>
          <w:p w14:paraId="74DCAEBC" w14:textId="77777777" w:rsidR="0069665E" w:rsidRDefault="0069665E">
            <w:pPr>
              <w:jc w:val="center"/>
              <w:rPr>
                <w:rFonts w:ascii="ＭＳ 明朝" w:hAnsi="ＭＳ 明朝"/>
              </w:rPr>
            </w:pPr>
            <w:r>
              <w:rPr>
                <w:rFonts w:ascii="ＭＳ 明朝" w:hAnsi="ＭＳ 明朝" w:hint="eastAsia"/>
              </w:rPr>
              <w:t>評価基準</w:t>
            </w:r>
          </w:p>
        </w:tc>
        <w:tc>
          <w:tcPr>
            <w:tcW w:w="2011" w:type="dxa"/>
            <w:gridSpan w:val="3"/>
            <w:vAlign w:val="center"/>
          </w:tcPr>
          <w:p w14:paraId="1145E9DF" w14:textId="74FE6874" w:rsidR="0069665E" w:rsidRPr="00660DF8" w:rsidRDefault="0069665E" w:rsidP="0039070A">
            <w:pPr>
              <w:jc w:val="center"/>
              <w:rPr>
                <w:rFonts w:ascii="ＭＳ 明朝" w:hAnsi="ＭＳ 明朝"/>
                <w:color w:val="808080"/>
              </w:rPr>
            </w:pPr>
            <w:r w:rsidRPr="00B10040">
              <w:rPr>
                <w:rFonts w:ascii="ＭＳ 明朝" w:hAnsi="ＭＳ 明朝" w:hint="eastAsia"/>
              </w:rPr>
              <w:t>項目別得点</w:t>
            </w:r>
          </w:p>
        </w:tc>
      </w:tr>
      <w:tr w:rsidR="0069665E" w14:paraId="74DCAEC6" w14:textId="46B940C3" w:rsidTr="0069665E">
        <w:trPr>
          <w:trHeight w:val="397"/>
        </w:trPr>
        <w:tc>
          <w:tcPr>
            <w:tcW w:w="953" w:type="dxa"/>
            <w:vAlign w:val="center"/>
          </w:tcPr>
          <w:p w14:paraId="74DCAEC2" w14:textId="77777777" w:rsidR="0069665E" w:rsidRPr="00B10040" w:rsidRDefault="0069665E" w:rsidP="003A4306">
            <w:pPr>
              <w:jc w:val="center"/>
              <w:rPr>
                <w:rFonts w:ascii="ＭＳ 明朝" w:hAnsi="ＭＳ 明朝"/>
              </w:rPr>
            </w:pPr>
            <w:r w:rsidRPr="00B10040">
              <w:rPr>
                <w:rFonts w:ascii="ＭＳ 明朝" w:hAnsi="ＭＳ 明朝" w:hint="eastAsia"/>
              </w:rPr>
              <w:t>S</w:t>
            </w:r>
          </w:p>
        </w:tc>
        <w:tc>
          <w:tcPr>
            <w:tcW w:w="4694" w:type="dxa"/>
            <w:vAlign w:val="center"/>
          </w:tcPr>
          <w:p w14:paraId="74DCAEC3" w14:textId="77777777" w:rsidR="0069665E" w:rsidRPr="00B10040" w:rsidRDefault="0069665E" w:rsidP="003A4306">
            <w:pPr>
              <w:rPr>
                <w:rFonts w:ascii="ＭＳ 明朝" w:hAnsi="ＭＳ 明朝"/>
              </w:rPr>
            </w:pPr>
            <w:r w:rsidRPr="00B10040">
              <w:rPr>
                <w:rFonts w:ascii="ＭＳ 明朝" w:hAnsi="ＭＳ 明朝" w:hint="eastAsia"/>
              </w:rPr>
              <w:t>通常の想定を超える卓越した提案内容である。</w:t>
            </w:r>
          </w:p>
        </w:tc>
        <w:tc>
          <w:tcPr>
            <w:tcW w:w="666" w:type="dxa"/>
            <w:vAlign w:val="center"/>
          </w:tcPr>
          <w:p w14:paraId="534273C1" w14:textId="66CC36F1" w:rsidR="0069665E" w:rsidRPr="00B10040" w:rsidRDefault="0069665E" w:rsidP="003A4306">
            <w:pPr>
              <w:jc w:val="center"/>
              <w:rPr>
                <w:rFonts w:ascii="ＭＳ 明朝" w:hAnsi="ＭＳ 明朝"/>
              </w:rPr>
            </w:pPr>
            <w:r>
              <w:rPr>
                <w:rFonts w:ascii="ＭＳ 明朝" w:hAnsi="ＭＳ 明朝" w:hint="eastAsia"/>
              </w:rPr>
              <w:t>5</w:t>
            </w:r>
          </w:p>
        </w:tc>
        <w:tc>
          <w:tcPr>
            <w:tcW w:w="674" w:type="dxa"/>
            <w:vAlign w:val="center"/>
          </w:tcPr>
          <w:p w14:paraId="74DCAEC4" w14:textId="44202B35" w:rsidR="0069665E" w:rsidRPr="00B10040" w:rsidRDefault="0069665E" w:rsidP="003A4306">
            <w:pPr>
              <w:jc w:val="center"/>
              <w:rPr>
                <w:rFonts w:ascii="ＭＳ 明朝" w:hAnsi="ＭＳ 明朝"/>
              </w:rPr>
            </w:pPr>
            <w:r w:rsidRPr="00B10040">
              <w:rPr>
                <w:rFonts w:ascii="ＭＳ 明朝" w:hAnsi="ＭＳ 明朝" w:hint="eastAsia"/>
              </w:rPr>
              <w:t>1</w:t>
            </w:r>
            <w:r>
              <w:rPr>
                <w:rFonts w:ascii="ＭＳ 明朝" w:hAnsi="ＭＳ 明朝"/>
              </w:rPr>
              <w:t>0</w:t>
            </w:r>
          </w:p>
        </w:tc>
        <w:tc>
          <w:tcPr>
            <w:tcW w:w="671" w:type="dxa"/>
            <w:vAlign w:val="center"/>
          </w:tcPr>
          <w:p w14:paraId="74DCAEC5" w14:textId="040BA973" w:rsidR="0069665E" w:rsidRPr="00B10040" w:rsidRDefault="0069665E" w:rsidP="003A4306">
            <w:pPr>
              <w:jc w:val="center"/>
              <w:rPr>
                <w:rFonts w:ascii="ＭＳ 明朝" w:hAnsi="ＭＳ 明朝"/>
              </w:rPr>
            </w:pPr>
            <w:r w:rsidRPr="00B10040">
              <w:rPr>
                <w:rFonts w:ascii="ＭＳ 明朝" w:hAnsi="ＭＳ 明朝" w:hint="eastAsia"/>
              </w:rPr>
              <w:t>1</w:t>
            </w:r>
            <w:r>
              <w:rPr>
                <w:rFonts w:ascii="ＭＳ 明朝" w:hAnsi="ＭＳ 明朝"/>
              </w:rPr>
              <w:t>5</w:t>
            </w:r>
          </w:p>
        </w:tc>
      </w:tr>
      <w:tr w:rsidR="0069665E" w14:paraId="74DCAECB" w14:textId="4327F662" w:rsidTr="0069665E">
        <w:trPr>
          <w:trHeight w:val="397"/>
        </w:trPr>
        <w:tc>
          <w:tcPr>
            <w:tcW w:w="953" w:type="dxa"/>
            <w:vAlign w:val="center"/>
          </w:tcPr>
          <w:p w14:paraId="74DCAEC7" w14:textId="77777777" w:rsidR="0069665E" w:rsidRPr="00B10040" w:rsidRDefault="0069665E" w:rsidP="003A4306">
            <w:pPr>
              <w:jc w:val="center"/>
              <w:rPr>
                <w:rFonts w:ascii="ＭＳ 明朝" w:hAnsi="ＭＳ 明朝"/>
              </w:rPr>
            </w:pPr>
            <w:r w:rsidRPr="00B10040">
              <w:rPr>
                <w:rFonts w:ascii="ＭＳ 明朝" w:hAnsi="ＭＳ 明朝" w:hint="eastAsia"/>
              </w:rPr>
              <w:t>A</w:t>
            </w:r>
          </w:p>
        </w:tc>
        <w:tc>
          <w:tcPr>
            <w:tcW w:w="4694" w:type="dxa"/>
            <w:vAlign w:val="center"/>
          </w:tcPr>
          <w:p w14:paraId="74DCAEC8" w14:textId="77777777" w:rsidR="0069665E" w:rsidRPr="00B10040" w:rsidRDefault="0069665E" w:rsidP="003A4306">
            <w:pPr>
              <w:rPr>
                <w:rFonts w:ascii="ＭＳ 明朝" w:hAnsi="ＭＳ 明朝"/>
              </w:rPr>
            </w:pPr>
            <w:r w:rsidRPr="00B10040">
              <w:rPr>
                <w:rFonts w:ascii="ＭＳ 明朝" w:hAnsi="ＭＳ 明朝" w:hint="eastAsia"/>
              </w:rPr>
              <w:t>通常想定される提案としては最適な内容である。</w:t>
            </w:r>
          </w:p>
        </w:tc>
        <w:tc>
          <w:tcPr>
            <w:tcW w:w="666" w:type="dxa"/>
            <w:vAlign w:val="center"/>
          </w:tcPr>
          <w:p w14:paraId="69922895" w14:textId="25DB6C45" w:rsidR="0069665E" w:rsidRPr="00B10040" w:rsidRDefault="0069665E" w:rsidP="003A4306">
            <w:pPr>
              <w:jc w:val="center"/>
              <w:rPr>
                <w:rFonts w:ascii="ＭＳ 明朝" w:hAnsi="ＭＳ 明朝"/>
              </w:rPr>
            </w:pPr>
            <w:r>
              <w:rPr>
                <w:rFonts w:ascii="ＭＳ 明朝" w:hAnsi="ＭＳ 明朝" w:hint="eastAsia"/>
              </w:rPr>
              <w:t>3</w:t>
            </w:r>
          </w:p>
        </w:tc>
        <w:tc>
          <w:tcPr>
            <w:tcW w:w="674" w:type="dxa"/>
            <w:vAlign w:val="center"/>
          </w:tcPr>
          <w:p w14:paraId="74DCAEC9" w14:textId="5C560EA5" w:rsidR="0069665E" w:rsidRPr="00B10040" w:rsidRDefault="0069665E" w:rsidP="003A4306">
            <w:pPr>
              <w:jc w:val="center"/>
              <w:rPr>
                <w:rFonts w:ascii="ＭＳ 明朝" w:hAnsi="ＭＳ 明朝"/>
              </w:rPr>
            </w:pPr>
            <w:r>
              <w:rPr>
                <w:rFonts w:ascii="ＭＳ 明朝" w:hAnsi="ＭＳ 明朝" w:hint="eastAsia"/>
              </w:rPr>
              <w:t>7</w:t>
            </w:r>
          </w:p>
        </w:tc>
        <w:tc>
          <w:tcPr>
            <w:tcW w:w="671" w:type="dxa"/>
            <w:vAlign w:val="center"/>
          </w:tcPr>
          <w:p w14:paraId="74DCAECA" w14:textId="6BC7E1C1" w:rsidR="0069665E" w:rsidRPr="00B10040" w:rsidRDefault="0069665E" w:rsidP="003A4306">
            <w:pPr>
              <w:jc w:val="center"/>
              <w:rPr>
                <w:rFonts w:ascii="ＭＳ 明朝" w:hAnsi="ＭＳ 明朝"/>
              </w:rPr>
            </w:pPr>
            <w:r>
              <w:rPr>
                <w:rFonts w:ascii="ＭＳ 明朝" w:hAnsi="ＭＳ 明朝" w:hint="eastAsia"/>
              </w:rPr>
              <w:t>1</w:t>
            </w:r>
            <w:r>
              <w:rPr>
                <w:rFonts w:ascii="ＭＳ 明朝" w:hAnsi="ＭＳ 明朝"/>
              </w:rPr>
              <w:t>0</w:t>
            </w:r>
          </w:p>
        </w:tc>
      </w:tr>
      <w:tr w:rsidR="0069665E" w14:paraId="74DCAED0" w14:textId="50B49D3D" w:rsidTr="0069665E">
        <w:trPr>
          <w:trHeight w:val="397"/>
        </w:trPr>
        <w:tc>
          <w:tcPr>
            <w:tcW w:w="953" w:type="dxa"/>
            <w:vAlign w:val="center"/>
          </w:tcPr>
          <w:p w14:paraId="74DCAECC" w14:textId="77777777" w:rsidR="0069665E" w:rsidRPr="00B10040" w:rsidRDefault="0069665E" w:rsidP="003A4306">
            <w:pPr>
              <w:jc w:val="center"/>
              <w:rPr>
                <w:rFonts w:ascii="ＭＳ 明朝" w:hAnsi="ＭＳ 明朝"/>
              </w:rPr>
            </w:pPr>
            <w:r w:rsidRPr="00B10040">
              <w:rPr>
                <w:rFonts w:ascii="ＭＳ 明朝" w:hAnsi="ＭＳ 明朝" w:hint="eastAsia"/>
              </w:rPr>
              <w:t>B</w:t>
            </w:r>
          </w:p>
        </w:tc>
        <w:tc>
          <w:tcPr>
            <w:tcW w:w="4694" w:type="dxa"/>
            <w:vAlign w:val="center"/>
          </w:tcPr>
          <w:p w14:paraId="74DCAECD" w14:textId="77777777" w:rsidR="0069665E" w:rsidRPr="00B10040" w:rsidRDefault="0069665E" w:rsidP="003A4306">
            <w:pPr>
              <w:rPr>
                <w:rFonts w:ascii="ＭＳ 明朝" w:hAnsi="ＭＳ 明朝"/>
              </w:rPr>
            </w:pPr>
            <w:r w:rsidRPr="00B10040">
              <w:rPr>
                <w:rFonts w:ascii="ＭＳ 明朝" w:hAnsi="ＭＳ 明朝" w:hint="eastAsia"/>
              </w:rPr>
              <w:t>概ね妥当な内容であると認められた。</w:t>
            </w:r>
          </w:p>
        </w:tc>
        <w:tc>
          <w:tcPr>
            <w:tcW w:w="666" w:type="dxa"/>
            <w:vAlign w:val="center"/>
          </w:tcPr>
          <w:p w14:paraId="585A3E6E" w14:textId="2D0DF0FE" w:rsidR="0069665E" w:rsidRPr="00B10040" w:rsidRDefault="0069665E" w:rsidP="003A4306">
            <w:pPr>
              <w:jc w:val="center"/>
              <w:rPr>
                <w:rFonts w:ascii="ＭＳ 明朝" w:hAnsi="ＭＳ 明朝"/>
              </w:rPr>
            </w:pPr>
            <w:r>
              <w:rPr>
                <w:rFonts w:ascii="ＭＳ 明朝" w:hAnsi="ＭＳ 明朝" w:hint="eastAsia"/>
              </w:rPr>
              <w:t>1</w:t>
            </w:r>
          </w:p>
        </w:tc>
        <w:tc>
          <w:tcPr>
            <w:tcW w:w="674" w:type="dxa"/>
            <w:vAlign w:val="center"/>
          </w:tcPr>
          <w:p w14:paraId="74DCAECE" w14:textId="07281CB5" w:rsidR="0069665E" w:rsidRPr="00B10040" w:rsidRDefault="0069665E" w:rsidP="003A4306">
            <w:pPr>
              <w:jc w:val="center"/>
              <w:rPr>
                <w:rFonts w:ascii="ＭＳ 明朝" w:hAnsi="ＭＳ 明朝"/>
              </w:rPr>
            </w:pPr>
            <w:r>
              <w:rPr>
                <w:rFonts w:ascii="ＭＳ 明朝" w:hAnsi="ＭＳ 明朝" w:hint="eastAsia"/>
              </w:rPr>
              <w:t>3</w:t>
            </w:r>
          </w:p>
        </w:tc>
        <w:tc>
          <w:tcPr>
            <w:tcW w:w="671" w:type="dxa"/>
            <w:vAlign w:val="center"/>
          </w:tcPr>
          <w:p w14:paraId="74DCAECF" w14:textId="40A50E8D" w:rsidR="0069665E" w:rsidRPr="00B10040" w:rsidRDefault="0069665E" w:rsidP="003A4306">
            <w:pPr>
              <w:jc w:val="center"/>
              <w:rPr>
                <w:rFonts w:ascii="ＭＳ 明朝" w:hAnsi="ＭＳ 明朝"/>
              </w:rPr>
            </w:pPr>
            <w:r>
              <w:rPr>
                <w:rFonts w:ascii="ＭＳ 明朝" w:hAnsi="ＭＳ 明朝" w:hint="eastAsia"/>
              </w:rPr>
              <w:t>4</w:t>
            </w:r>
          </w:p>
        </w:tc>
      </w:tr>
      <w:tr w:rsidR="0069665E" w14:paraId="74DCAED5" w14:textId="0E3CDF43" w:rsidTr="0069665E">
        <w:trPr>
          <w:trHeight w:val="397"/>
        </w:trPr>
        <w:tc>
          <w:tcPr>
            <w:tcW w:w="953" w:type="dxa"/>
            <w:vAlign w:val="center"/>
          </w:tcPr>
          <w:p w14:paraId="74DCAED1" w14:textId="77777777" w:rsidR="0069665E" w:rsidRPr="00B10040" w:rsidRDefault="0069665E" w:rsidP="003A4306">
            <w:pPr>
              <w:jc w:val="center"/>
              <w:rPr>
                <w:rFonts w:ascii="ＭＳ 明朝" w:hAnsi="ＭＳ 明朝"/>
              </w:rPr>
            </w:pPr>
            <w:r w:rsidRPr="00B10040">
              <w:rPr>
                <w:rFonts w:ascii="ＭＳ 明朝" w:hAnsi="ＭＳ 明朝" w:hint="eastAsia"/>
              </w:rPr>
              <w:t>C</w:t>
            </w:r>
          </w:p>
        </w:tc>
        <w:tc>
          <w:tcPr>
            <w:tcW w:w="4694" w:type="dxa"/>
            <w:vAlign w:val="center"/>
          </w:tcPr>
          <w:p w14:paraId="74DCAED2" w14:textId="77777777" w:rsidR="0069665E" w:rsidRPr="00B10040" w:rsidRDefault="0069665E" w:rsidP="003A4306">
            <w:pPr>
              <w:rPr>
                <w:rFonts w:ascii="ＭＳ 明朝" w:hAnsi="ＭＳ 明朝"/>
              </w:rPr>
            </w:pPr>
            <w:r w:rsidRPr="00B10040">
              <w:rPr>
                <w:rFonts w:ascii="ＭＳ 明朝" w:hAnsi="ＭＳ 明朝" w:hint="eastAsia"/>
              </w:rPr>
              <w:t>内容が不十分である、あるいは記載がない。</w:t>
            </w:r>
          </w:p>
        </w:tc>
        <w:tc>
          <w:tcPr>
            <w:tcW w:w="666" w:type="dxa"/>
            <w:vAlign w:val="center"/>
          </w:tcPr>
          <w:p w14:paraId="11488B2E" w14:textId="799172EE" w:rsidR="0069665E" w:rsidRPr="00B10040" w:rsidRDefault="0069665E" w:rsidP="003A4306">
            <w:pPr>
              <w:jc w:val="center"/>
              <w:rPr>
                <w:rFonts w:ascii="ＭＳ 明朝" w:hAnsi="ＭＳ 明朝"/>
              </w:rPr>
            </w:pPr>
            <w:r w:rsidRPr="00B10040">
              <w:rPr>
                <w:rFonts w:ascii="ＭＳ 明朝" w:hAnsi="ＭＳ 明朝" w:hint="eastAsia"/>
              </w:rPr>
              <w:t>0</w:t>
            </w:r>
          </w:p>
        </w:tc>
        <w:tc>
          <w:tcPr>
            <w:tcW w:w="674" w:type="dxa"/>
            <w:vAlign w:val="center"/>
          </w:tcPr>
          <w:p w14:paraId="74DCAED3" w14:textId="2AFBD2E0" w:rsidR="0069665E" w:rsidRPr="00B10040" w:rsidRDefault="0069665E" w:rsidP="003A4306">
            <w:pPr>
              <w:jc w:val="center"/>
              <w:rPr>
                <w:rFonts w:ascii="ＭＳ 明朝" w:hAnsi="ＭＳ 明朝"/>
              </w:rPr>
            </w:pPr>
            <w:r w:rsidRPr="00B10040">
              <w:rPr>
                <w:rFonts w:ascii="ＭＳ 明朝" w:hAnsi="ＭＳ 明朝" w:hint="eastAsia"/>
              </w:rPr>
              <w:t>0</w:t>
            </w:r>
          </w:p>
        </w:tc>
        <w:tc>
          <w:tcPr>
            <w:tcW w:w="671" w:type="dxa"/>
            <w:vAlign w:val="center"/>
          </w:tcPr>
          <w:p w14:paraId="74DCAED4" w14:textId="0957CA03" w:rsidR="0069665E" w:rsidRPr="00B10040" w:rsidRDefault="0069665E" w:rsidP="003A4306">
            <w:pPr>
              <w:jc w:val="center"/>
              <w:rPr>
                <w:rFonts w:ascii="ＭＳ 明朝" w:hAnsi="ＭＳ 明朝"/>
              </w:rPr>
            </w:pPr>
            <w:r w:rsidRPr="00B10040">
              <w:rPr>
                <w:rFonts w:ascii="ＭＳ 明朝" w:hAnsi="ＭＳ 明朝" w:hint="eastAsia"/>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689F381E" w14:textId="4777FB9D" w:rsidR="00F71904" w:rsidRPr="00F715C5" w:rsidRDefault="00F71904" w:rsidP="00F71904">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73263D">
        <w:rPr>
          <w:rFonts w:ascii="ＭＳ 明朝" w:hAnsi="ＭＳ 明朝" w:cs="ＭＳ Ｐゴシック" w:hint="eastAsia"/>
        </w:rPr>
        <w:t>6</w:t>
      </w:r>
      <w:r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7FAC9968" w14:textId="77777777" w:rsidR="006771EE" w:rsidRDefault="006771EE" w:rsidP="006771EE">
      <w:pPr>
        <w:pStyle w:val="a3"/>
        <w:ind w:leftChars="404" w:left="848" w:firstLineChars="100" w:firstLine="212"/>
        <w:rPr>
          <w:rFonts w:ascii="ＭＳ 明朝" w:hAnsi="ＭＳ 明朝" w:cs="ＭＳ Ｐゴシック"/>
        </w:rPr>
      </w:pPr>
      <w:bookmarkStart w:id="20" w:name="_Hlk41468134"/>
    </w:p>
    <w:tbl>
      <w:tblPr>
        <w:tblStyle w:val="a5"/>
        <w:tblW w:w="8392" w:type="dxa"/>
        <w:tblInd w:w="1101" w:type="dxa"/>
        <w:tblLook w:val="04A0" w:firstRow="1" w:lastRow="0" w:firstColumn="1" w:lastColumn="0" w:noHBand="0" w:noVBand="1"/>
      </w:tblPr>
      <w:tblGrid>
        <w:gridCol w:w="3289"/>
        <w:gridCol w:w="3685"/>
        <w:gridCol w:w="1418"/>
      </w:tblGrid>
      <w:tr w:rsidR="006771EE" w14:paraId="77FC5232"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B862CA2" w14:textId="77777777" w:rsidR="006771EE" w:rsidRDefault="006771EE"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6B1474" w14:textId="77777777" w:rsidR="006771EE" w:rsidRDefault="006771EE"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6771EE" w14:paraId="4E3B2B0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5EA40E0" w14:textId="77777777" w:rsidR="006771EE" w:rsidRDefault="006771EE" w:rsidP="00E916A4">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C79CD4"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D8477B" w14:textId="3B831D25"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r>
      <w:tr w:rsidR="006771EE" w14:paraId="287252F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F64BE"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0F8B0C1"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A1ACE2" w14:textId="3001D94D"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8</w:t>
            </w:r>
          </w:p>
        </w:tc>
      </w:tr>
      <w:tr w:rsidR="006771EE" w14:paraId="627F486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580C2"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8960B4"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FA525" w14:textId="51FA360A"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7</w:t>
            </w:r>
          </w:p>
        </w:tc>
      </w:tr>
      <w:tr w:rsidR="006771EE" w14:paraId="28C5143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A11C1"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57EDA2"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44357E" w14:textId="06F7FA06"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4</w:t>
            </w:r>
          </w:p>
        </w:tc>
      </w:tr>
      <w:tr w:rsidR="006771EE" w14:paraId="6CD2B71B"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55BF9"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C618B5" w14:textId="32C20F82"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行動計画</w:t>
            </w:r>
            <w:r w:rsidR="00500F48">
              <w:rPr>
                <w:rFonts w:asciiTheme="minorEastAsia" w:eastAsiaTheme="minorEastAsia" w:hAnsiTheme="minorEastAsia" w:hint="eastAsia"/>
              </w:rPr>
              <w:t>策定</w:t>
            </w:r>
            <w:r>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E828A" w14:textId="723F6A3B"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2</w:t>
            </w:r>
          </w:p>
        </w:tc>
      </w:tr>
      <w:tr w:rsidR="006771EE" w14:paraId="52672F43"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AC788E2" w14:textId="77777777" w:rsidR="006771EE" w:rsidRDefault="006771EE" w:rsidP="00E916A4">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03DB2C88" w14:textId="77777777" w:rsidR="006771EE" w:rsidRDefault="006771EE" w:rsidP="00E916A4">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481C93"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CEB9A" w14:textId="05DB402A"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10</w:t>
            </w:r>
          </w:p>
        </w:tc>
      </w:tr>
      <w:tr w:rsidR="006771EE" w14:paraId="18A3666A" w14:textId="77777777" w:rsidTr="00E916A4">
        <w:trPr>
          <w:trHeight w:val="397"/>
        </w:trPr>
        <w:tc>
          <w:tcPr>
            <w:tcW w:w="0" w:type="auto"/>
            <w:vMerge/>
            <w:tcBorders>
              <w:left w:val="single" w:sz="4" w:space="0" w:color="auto"/>
              <w:right w:val="single" w:sz="4" w:space="0" w:color="auto"/>
            </w:tcBorders>
            <w:vAlign w:val="center"/>
            <w:hideMark/>
          </w:tcPr>
          <w:p w14:paraId="5B8CFFA5"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3842C5"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653A3" w14:textId="47393FEF"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7</w:t>
            </w:r>
          </w:p>
        </w:tc>
      </w:tr>
      <w:tr w:rsidR="006771EE" w14:paraId="73B2FA7D" w14:textId="77777777" w:rsidTr="00E916A4">
        <w:trPr>
          <w:trHeight w:val="397"/>
        </w:trPr>
        <w:tc>
          <w:tcPr>
            <w:tcW w:w="0" w:type="auto"/>
            <w:vMerge/>
            <w:tcBorders>
              <w:left w:val="single" w:sz="4" w:space="0" w:color="auto"/>
              <w:right w:val="single" w:sz="4" w:space="0" w:color="auto"/>
            </w:tcBorders>
            <w:vAlign w:val="center"/>
            <w:hideMark/>
          </w:tcPr>
          <w:p w14:paraId="4F9CADF3"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8CA1B05"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B5D32" w14:textId="7A5681E5"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6</w:t>
            </w:r>
          </w:p>
        </w:tc>
      </w:tr>
      <w:tr w:rsidR="006771EE" w14:paraId="11893BDB" w14:textId="77777777" w:rsidTr="00E916A4">
        <w:trPr>
          <w:trHeight w:val="397"/>
        </w:trPr>
        <w:tc>
          <w:tcPr>
            <w:tcW w:w="0" w:type="auto"/>
            <w:vMerge/>
            <w:tcBorders>
              <w:left w:val="single" w:sz="4" w:space="0" w:color="auto"/>
              <w:right w:val="single" w:sz="4" w:space="0" w:color="auto"/>
            </w:tcBorders>
            <w:vAlign w:val="center"/>
          </w:tcPr>
          <w:p w14:paraId="34407782"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83597DC"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B0FA066" w14:textId="63C238BB"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5</w:t>
            </w:r>
          </w:p>
        </w:tc>
      </w:tr>
      <w:tr w:rsidR="006771EE" w14:paraId="035EF9F9"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58C9E905" w14:textId="77777777" w:rsidR="006771EE" w:rsidRDefault="006771EE"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4FD41F4"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12D7FF04" w14:textId="2D075898" w:rsidR="006771EE" w:rsidRPr="001D79D4" w:rsidRDefault="002F1CC2" w:rsidP="00E916A4">
            <w:pPr>
              <w:pStyle w:val="a3"/>
              <w:jc w:val="center"/>
              <w:rPr>
                <w:rFonts w:asciiTheme="minorEastAsia" w:eastAsiaTheme="minorEastAsia" w:hAnsiTheme="minorEastAsia"/>
              </w:rPr>
            </w:pPr>
            <w:r>
              <w:rPr>
                <w:rFonts w:asciiTheme="minorEastAsia" w:eastAsiaTheme="minorEastAsia" w:hAnsiTheme="minorEastAsia"/>
              </w:rPr>
              <w:t>4</w:t>
            </w:r>
          </w:p>
        </w:tc>
      </w:tr>
      <w:tr w:rsidR="006771EE" w14:paraId="3595D67F"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DA87DCD" w14:textId="77777777" w:rsidR="006771EE" w:rsidRDefault="006771EE" w:rsidP="00E916A4">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F1216" w14:textId="0DDE7FF6" w:rsidR="006771EE" w:rsidRPr="001D79D4" w:rsidRDefault="002F1CC2" w:rsidP="00E916A4">
            <w:pPr>
              <w:pStyle w:val="a3"/>
              <w:wordWrap/>
              <w:jc w:val="center"/>
              <w:rPr>
                <w:rFonts w:asciiTheme="minorEastAsia" w:eastAsiaTheme="minorEastAsia" w:hAnsiTheme="minorEastAsia"/>
              </w:rPr>
            </w:pPr>
            <w:r>
              <w:rPr>
                <w:rFonts w:asciiTheme="minorEastAsia" w:eastAsiaTheme="minorEastAsia" w:hAnsiTheme="minorEastAsia"/>
              </w:rPr>
              <w:t>8</w:t>
            </w:r>
          </w:p>
        </w:tc>
      </w:tr>
    </w:tbl>
    <w:p w14:paraId="50528D65" w14:textId="77777777" w:rsidR="006771EE" w:rsidRDefault="006771EE" w:rsidP="006771EE">
      <w:pPr>
        <w:pStyle w:val="a3"/>
        <w:ind w:leftChars="404" w:left="848" w:firstLineChars="100" w:firstLine="212"/>
        <w:rPr>
          <w:rFonts w:ascii="ＭＳ 明朝" w:hAnsi="ＭＳ 明朝" w:cs="ＭＳ Ｐゴシック"/>
        </w:rPr>
      </w:pPr>
    </w:p>
    <w:p w14:paraId="573C4B97" w14:textId="77777777" w:rsidR="000720EA"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3F2CB978" w14:textId="77777777" w:rsidR="000720EA" w:rsidRDefault="000720EA" w:rsidP="000720EA">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31D413BA" w14:textId="77777777" w:rsidR="000720EA" w:rsidRDefault="000720EA" w:rsidP="000720EA">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300585F6" w14:textId="77777777" w:rsidR="000720EA"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5EF0FB78" w14:textId="77777777" w:rsidR="000720EA"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5DEC00E9" w14:textId="77777777" w:rsidR="000720EA" w:rsidRPr="00C8150F"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41EBCE13" w14:textId="77777777" w:rsidR="000720EA"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0E4D8A2B" w14:textId="77777777" w:rsidR="000720EA" w:rsidRDefault="000720EA" w:rsidP="000720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FBA503D" w14:textId="77777777" w:rsidR="000720EA" w:rsidRDefault="000720EA" w:rsidP="000720EA">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20"/>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r>
        <w:rPr>
          <w:rFonts w:ascii="ＭＳ 明朝" w:hAnsi="ＭＳ 明朝" w:hint="eastAsia"/>
          <w:sz w:val="28"/>
          <w:szCs w:val="28"/>
        </w:rPr>
        <w:lastRenderedPageBreak/>
        <w:t>Ⅶ．その他関係資料</w:t>
      </w:r>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77777777" w:rsidR="00660DF8" w:rsidRDefault="00660DF8" w:rsidP="00660DF8">
      <w:pPr>
        <w:widowControl/>
        <w:jc w:val="center"/>
        <w:rPr>
          <w:rFonts w:ascii="ＭＳ 明朝" w:hAnsi="ＭＳ 明朝"/>
          <w:sz w:val="28"/>
          <w:szCs w:val="28"/>
        </w:rPr>
      </w:pPr>
      <w:r w:rsidRPr="00660DF8">
        <w:rPr>
          <w:rFonts w:ascii="ＭＳ 明朝" w:hAnsi="ＭＳ 明朝" w:hint="eastAsia"/>
          <w:w w:val="90"/>
          <w:kern w:val="0"/>
          <w:sz w:val="28"/>
          <w:szCs w:val="28"/>
          <w:fitText w:val="4540" w:id="1772254976"/>
        </w:rPr>
        <w:t>独立行政法人情報処理推進機構入札心</w:t>
      </w:r>
      <w:r w:rsidRPr="00660DF8">
        <w:rPr>
          <w:rFonts w:ascii="ＭＳ 明朝" w:hAnsi="ＭＳ 明朝" w:hint="eastAsia"/>
          <w:spacing w:val="5"/>
          <w:w w:val="90"/>
          <w:kern w:val="0"/>
          <w:sz w:val="28"/>
          <w:szCs w:val="28"/>
          <w:fitText w:val="4540" w:id="1772254976"/>
        </w:rPr>
        <w:t>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F601F0"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関係法令、機構会計規程及び入札説明書に定めるもののほか、この心得に定めるものとする。</w:t>
      </w:r>
    </w:p>
    <w:p w14:paraId="5E9BC11D" w14:textId="77777777" w:rsidR="00CB6566" w:rsidRPr="00F601F0" w:rsidRDefault="00CB6566" w:rsidP="00CB6566">
      <w:pPr>
        <w:widowControl/>
        <w:rPr>
          <w:rFonts w:asciiTheme="minorEastAsia" w:eastAsiaTheme="minorEastAsia" w:hAnsiTheme="minorEastAsia"/>
          <w:szCs w:val="22"/>
        </w:rPr>
      </w:pPr>
    </w:p>
    <w:p w14:paraId="184C566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（仕様書等）</w:t>
      </w:r>
    </w:p>
    <w:p w14:paraId="439C1B64"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2条　入札者は、仕様書、図面、契約書案及び添付書類を熟読のうえ入札しなければならない。</w:t>
      </w:r>
    </w:p>
    <w:p w14:paraId="56D3A0F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入札者は、前項の書類について疑義があるときは、関係職員に説明を求めることができる。</w:t>
      </w:r>
    </w:p>
    <w:p w14:paraId="0FD33B8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入札者は、入札後、第1項の書類についての不明を理由として異議を申し立てることができない。</w:t>
      </w:r>
    </w:p>
    <w:p w14:paraId="359FD0C2" w14:textId="77777777" w:rsidR="00CB6566" w:rsidRPr="00F601F0" w:rsidRDefault="00CB6566" w:rsidP="00CB6566">
      <w:pPr>
        <w:widowControl/>
        <w:rPr>
          <w:rFonts w:asciiTheme="minorEastAsia" w:eastAsiaTheme="minorEastAsia" w:hAnsiTheme="minorEastAsia"/>
          <w:szCs w:val="22"/>
        </w:rPr>
      </w:pPr>
    </w:p>
    <w:p w14:paraId="4F18821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（入札保証金及び契約保証金）</w:t>
      </w:r>
    </w:p>
    <w:p w14:paraId="7A435723"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3条　入札保証金及び契約保証金は、全額免除する。</w:t>
      </w:r>
    </w:p>
    <w:p w14:paraId="0472CF0E" w14:textId="77777777" w:rsidR="00CB6566" w:rsidRPr="00F601F0" w:rsidRDefault="00CB6566" w:rsidP="00CB6566">
      <w:pPr>
        <w:widowControl/>
        <w:rPr>
          <w:rFonts w:asciiTheme="minorEastAsia" w:eastAsiaTheme="minorEastAsia" w:hAnsiTheme="minorEastAsia"/>
          <w:szCs w:val="22"/>
        </w:rPr>
      </w:pPr>
    </w:p>
    <w:p w14:paraId="437E10F2"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（入札の方法）</w:t>
      </w:r>
    </w:p>
    <w:p w14:paraId="565CEAFB"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 xml:space="preserve">4条　</w:t>
      </w:r>
      <w:r w:rsidRPr="00335F49">
        <w:rPr>
          <w:rFonts w:asciiTheme="minorEastAsia" w:eastAsiaTheme="minorEastAsia" w:hAnsiTheme="minorEastAsia" w:hint="eastAsia"/>
          <w:szCs w:val="22"/>
        </w:rPr>
        <w:t>入札者は、別紙様式による入札書を直接又は郵便等で提出しなければならない。</w:t>
      </w:r>
    </w:p>
    <w:p w14:paraId="45AF7B92" w14:textId="77777777" w:rsidR="00CB6566" w:rsidRPr="00F601F0" w:rsidRDefault="00CB6566" w:rsidP="00CB6566">
      <w:pPr>
        <w:widowControl/>
        <w:rPr>
          <w:rFonts w:asciiTheme="minorEastAsia" w:eastAsiaTheme="minorEastAsia" w:hAnsiTheme="minorEastAsia"/>
          <w:szCs w:val="22"/>
        </w:rPr>
      </w:pPr>
    </w:p>
    <w:p w14:paraId="78246874" w14:textId="77777777" w:rsidR="00CB6566" w:rsidRPr="00335F49" w:rsidRDefault="00CB6566" w:rsidP="00CB6566">
      <w:pPr>
        <w:widowControl/>
        <w:rPr>
          <w:rFonts w:asciiTheme="minorEastAsia" w:eastAsiaTheme="minorEastAsia" w:hAnsiTheme="minorEastAsia"/>
          <w:szCs w:val="22"/>
        </w:rPr>
      </w:pPr>
      <w:r w:rsidRPr="00335F49">
        <w:rPr>
          <w:rFonts w:asciiTheme="minorEastAsia" w:eastAsiaTheme="minorEastAsia" w:hAnsiTheme="minorEastAsia" w:hint="eastAsia"/>
          <w:szCs w:val="22"/>
        </w:rPr>
        <w:t>（入札書の記載）</w:t>
      </w:r>
    </w:p>
    <w:p w14:paraId="27C810D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5条　落札決定に当たっては、</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に記載された金額に当該金額の</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601F0">
        <w:rPr>
          <w:rFonts w:asciiTheme="minorEastAsia" w:eastAsiaTheme="minorEastAsia" w:hAnsiTheme="minorEastAsia"/>
          <w:szCs w:val="22"/>
        </w:rPr>
        <w:t>1</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分の</w:t>
      </w:r>
      <w:r w:rsidRPr="00F601F0">
        <w:rPr>
          <w:rFonts w:asciiTheme="minorEastAsia" w:eastAsiaTheme="minorEastAsia" w:hAnsiTheme="minorEastAsia"/>
          <w:szCs w:val="22"/>
        </w:rPr>
        <w:t>100に相当する金額を入札書に記載すること。</w:t>
      </w:r>
    </w:p>
    <w:p w14:paraId="413BEFB0" w14:textId="77777777" w:rsidR="00CB6566" w:rsidRPr="00F601F0" w:rsidRDefault="00CB6566" w:rsidP="00CB6566">
      <w:pPr>
        <w:widowControl/>
        <w:rPr>
          <w:rFonts w:asciiTheme="minorEastAsia" w:eastAsiaTheme="minorEastAsia" w:hAnsiTheme="minorEastAsia"/>
          <w:szCs w:val="22"/>
        </w:rPr>
      </w:pPr>
    </w:p>
    <w:p w14:paraId="3367010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（直接入札）</w:t>
      </w:r>
    </w:p>
    <w:p w14:paraId="119EB4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入札者は、代理人をして入札させるときは、その委任状を持参させなければならない。</w:t>
      </w:r>
    </w:p>
    <w:p w14:paraId="2F63C3A7" w14:textId="77777777" w:rsidR="00CB6566" w:rsidRPr="00F601F0" w:rsidRDefault="00CB6566" w:rsidP="00CB6566">
      <w:pPr>
        <w:widowControl/>
        <w:rPr>
          <w:rFonts w:asciiTheme="minorEastAsia" w:eastAsiaTheme="minorEastAsia" w:hAnsiTheme="minorEastAsia"/>
          <w:szCs w:val="22"/>
        </w:rPr>
      </w:pPr>
    </w:p>
    <w:p w14:paraId="2155B93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（郵便等入札）</w:t>
      </w:r>
    </w:p>
    <w:p w14:paraId="70AFE4EC"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入札者は、代理人をして入札させるときは、その委任状を同封しなければならない。</w:t>
      </w:r>
    </w:p>
    <w:p w14:paraId="183895CE" w14:textId="77777777" w:rsidR="00CB6566" w:rsidRPr="00F601F0" w:rsidRDefault="00CB6566" w:rsidP="00CB6566">
      <w:pPr>
        <w:widowControl/>
        <w:rPr>
          <w:rFonts w:asciiTheme="minorEastAsia" w:eastAsiaTheme="minorEastAsia" w:hAnsiTheme="minorEastAsia"/>
          <w:szCs w:val="22"/>
        </w:rPr>
      </w:pPr>
    </w:p>
    <w:p w14:paraId="4DD7C751"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（代理人の制限）</w:t>
      </w:r>
    </w:p>
    <w:p w14:paraId="6A06533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8</w:t>
      </w:r>
      <w:r w:rsidRPr="00F601F0">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F601F0" w:rsidRDefault="00CB6566" w:rsidP="00CB6566">
      <w:pPr>
        <w:widowControl/>
        <w:rPr>
          <w:rFonts w:asciiTheme="minorEastAsia" w:eastAsiaTheme="minorEastAsia" w:hAnsiTheme="minorEastAsia"/>
          <w:szCs w:val="22"/>
        </w:rPr>
      </w:pPr>
    </w:p>
    <w:p w14:paraId="72538288"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（条件付きの入札）</w:t>
      </w:r>
    </w:p>
    <w:p w14:paraId="08C37E1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9</w:t>
      </w:r>
      <w:r w:rsidRPr="00F601F0">
        <w:rPr>
          <w:rFonts w:asciiTheme="minorEastAsia" w:eastAsiaTheme="minorEastAsia" w:hAnsiTheme="minorEastAsia" w:hint="eastAsia"/>
          <w:szCs w:val="22"/>
        </w:rPr>
        <w:t>条</w:t>
      </w:r>
      <w:r w:rsidRPr="00F601F0">
        <w:rPr>
          <w:rFonts w:asciiTheme="minorEastAsia" w:eastAsiaTheme="minorEastAsia" w:hAnsiTheme="minorEastAsia"/>
          <w:szCs w:val="22"/>
        </w:rPr>
        <w:t xml:space="preserve">  </w:t>
      </w:r>
      <w:r w:rsidRPr="00F601F0">
        <w:rPr>
          <w:rFonts w:asciiTheme="minorEastAsia" w:eastAsiaTheme="minorEastAsia" w:hAnsiTheme="minorEastAsia" w:hint="eastAsia"/>
          <w:szCs w:val="22"/>
        </w:rPr>
        <w:t>予決令第</w:t>
      </w:r>
      <w:r w:rsidRPr="00F601F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F601F0" w:rsidRDefault="00CB6566" w:rsidP="00CB6566">
      <w:pPr>
        <w:widowControl/>
        <w:rPr>
          <w:rFonts w:asciiTheme="minorEastAsia" w:eastAsiaTheme="minorEastAsia" w:hAnsiTheme="minorEastAsia"/>
          <w:szCs w:val="22"/>
        </w:rPr>
      </w:pPr>
    </w:p>
    <w:p w14:paraId="0E53CD50"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（入札の取り止め等）</w:t>
      </w:r>
    </w:p>
    <w:p w14:paraId="3FF81FA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lastRenderedPageBreak/>
        <w:t>第</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F601F0" w:rsidRDefault="00CB6566" w:rsidP="00CB6566">
      <w:pPr>
        <w:widowControl/>
        <w:rPr>
          <w:rFonts w:asciiTheme="minorEastAsia" w:eastAsiaTheme="minorEastAsia" w:hAnsiTheme="minorEastAsia"/>
          <w:szCs w:val="22"/>
        </w:rPr>
      </w:pPr>
    </w:p>
    <w:p w14:paraId="19FF72A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（入札の無効）</w:t>
      </w:r>
    </w:p>
    <w:p w14:paraId="77DE8087"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11</w:t>
      </w:r>
      <w:r w:rsidRPr="00F601F0">
        <w:rPr>
          <w:rFonts w:asciiTheme="minorEastAsia" w:eastAsiaTheme="minorEastAsia" w:hAnsiTheme="minorEastAsia" w:hint="eastAsia"/>
          <w:szCs w:val="22"/>
        </w:rPr>
        <w:t>条　次の各号の一に該当する入札は、無効とする。</w:t>
      </w:r>
    </w:p>
    <w:p w14:paraId="2DF5B1A8"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競争に参加する資格を有しない者による入札</w:t>
      </w:r>
    </w:p>
    <w:p w14:paraId="45AD4230"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指名競争入札において、指名通知を受けていない者による入札</w:t>
      </w:r>
    </w:p>
    <w:p w14:paraId="22D10235"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zCs w:val="22"/>
        </w:rPr>
        <w:t>委任状を持参しない代理人による入札</w:t>
      </w:r>
    </w:p>
    <w:p w14:paraId="474E6BC4"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(4) </w:t>
      </w:r>
      <w:r w:rsidRPr="00F601F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689271B"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(5) </w:t>
      </w:r>
      <w:r w:rsidRPr="00F601F0">
        <w:rPr>
          <w:rFonts w:asciiTheme="minorEastAsia" w:eastAsiaTheme="minorEastAsia" w:hAnsiTheme="minorEastAsia" w:hint="eastAsia"/>
          <w:szCs w:val="22"/>
        </w:rPr>
        <w:t>金額を訂正した入札</w:t>
      </w:r>
    </w:p>
    <w:p w14:paraId="76ADF5AC"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(6) </w:t>
      </w:r>
      <w:r w:rsidRPr="00F601F0">
        <w:rPr>
          <w:rFonts w:asciiTheme="minorEastAsia" w:eastAsiaTheme="minorEastAsia" w:hAnsiTheme="minorEastAsia" w:hint="eastAsia"/>
          <w:szCs w:val="22"/>
        </w:rPr>
        <w:t>誤字、脱字等により意思表示が不明瞭である入札</w:t>
      </w:r>
    </w:p>
    <w:p w14:paraId="0AB6B08A"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(7) </w:t>
      </w:r>
      <w:r w:rsidRPr="00F601F0">
        <w:rPr>
          <w:rFonts w:asciiTheme="minorEastAsia" w:eastAsiaTheme="minorEastAsia" w:hAnsiTheme="minorEastAsia" w:hint="eastAsia"/>
          <w:szCs w:val="22"/>
        </w:rPr>
        <w:t>明らかに連合によると認められる入札</w:t>
      </w:r>
    </w:p>
    <w:p w14:paraId="1D9F44B9"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(8) </w:t>
      </w:r>
      <w:r w:rsidRPr="00F601F0">
        <w:rPr>
          <w:rFonts w:asciiTheme="minorEastAsia" w:eastAsiaTheme="minorEastAsia" w:hAnsiTheme="minorEastAsia" w:hint="eastAsia"/>
          <w:szCs w:val="22"/>
        </w:rPr>
        <w:t>同一事項の入札について他人の代理人を兼ね又は</w:t>
      </w:r>
      <w:r w:rsidRPr="00F601F0">
        <w:rPr>
          <w:rFonts w:asciiTheme="minorEastAsia" w:eastAsiaTheme="minorEastAsia" w:hAnsiTheme="minorEastAsia"/>
          <w:szCs w:val="22"/>
        </w:rPr>
        <w:t>2者以上の代理をした者の入札</w:t>
      </w:r>
    </w:p>
    <w:p w14:paraId="021C3598"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(9) </w:t>
      </w:r>
      <w:r w:rsidRPr="00F601F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0F40A72B"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(10) </w:t>
      </w:r>
      <w:r w:rsidRPr="00F601F0">
        <w:rPr>
          <w:rFonts w:asciiTheme="minorEastAsia" w:eastAsiaTheme="minorEastAsia" w:hAnsiTheme="minorEastAsia" w:hint="eastAsia"/>
          <w:szCs w:val="22"/>
        </w:rPr>
        <w:t>入札書受領期限までに到着しない入札</w:t>
      </w:r>
    </w:p>
    <w:p w14:paraId="3E59D0C6"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(11) </w:t>
      </w:r>
      <w:r w:rsidRPr="00F601F0">
        <w:rPr>
          <w:rFonts w:asciiTheme="minorEastAsia" w:eastAsiaTheme="minorEastAsia" w:hAnsiTheme="minorEastAsia" w:hint="eastAsia"/>
          <w:szCs w:val="22"/>
        </w:rPr>
        <w:t>暴力団排除に関する誓約事項（別記）について、虚偽が認められた入札</w:t>
      </w:r>
    </w:p>
    <w:p w14:paraId="16AB1699"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(12) </w:t>
      </w:r>
      <w:r w:rsidRPr="00F601F0">
        <w:rPr>
          <w:rFonts w:asciiTheme="minorEastAsia" w:eastAsiaTheme="minorEastAsia" w:hAnsiTheme="minorEastAsia" w:hint="eastAsia"/>
          <w:szCs w:val="22"/>
        </w:rPr>
        <w:t>その他入札に関する条件に違反した入札</w:t>
      </w:r>
    </w:p>
    <w:p w14:paraId="3C8E96D1" w14:textId="77777777" w:rsidR="00CB6566" w:rsidRPr="00F601F0" w:rsidRDefault="00CB6566" w:rsidP="00CB6566">
      <w:pPr>
        <w:widowControl/>
        <w:rPr>
          <w:rFonts w:asciiTheme="minorEastAsia" w:eastAsiaTheme="minorEastAsia" w:hAnsiTheme="minorEastAsia"/>
          <w:szCs w:val="22"/>
        </w:rPr>
      </w:pPr>
    </w:p>
    <w:p w14:paraId="453CA25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（開　札）</w:t>
      </w:r>
    </w:p>
    <w:p w14:paraId="422D02A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F601F0" w:rsidRDefault="00CB6566" w:rsidP="00CB6566">
      <w:pPr>
        <w:widowControl/>
        <w:rPr>
          <w:rFonts w:asciiTheme="minorEastAsia" w:eastAsiaTheme="minorEastAsia" w:hAnsiTheme="minorEastAsia"/>
          <w:szCs w:val="22"/>
        </w:rPr>
      </w:pPr>
    </w:p>
    <w:p w14:paraId="6B06A85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（調査基準価格、低入札価格調査制度）</w:t>
      </w:r>
    </w:p>
    <w:p w14:paraId="79757A2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13</w:t>
      </w:r>
      <w:r w:rsidRPr="00F601F0">
        <w:rPr>
          <w:rFonts w:asciiTheme="minorEastAsia" w:eastAsiaTheme="minorEastAsia" w:hAnsiTheme="minorEastAsia" w:hint="eastAsia"/>
          <w:szCs w:val="22"/>
        </w:rPr>
        <w:t>条　工事その他の請負契約（予定価格が</w:t>
      </w:r>
      <w:r w:rsidRPr="00F601F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工事の請負契約　その者の申込みに係る価格が契約ごとに</w:t>
      </w:r>
      <w:r w:rsidRPr="00F601F0">
        <w:rPr>
          <w:rFonts w:asciiTheme="minorEastAsia" w:eastAsiaTheme="minorEastAsia" w:hAnsiTheme="minorEastAsia"/>
          <w:szCs w:val="22"/>
        </w:rPr>
        <w:t>3分の2から10分の8.5の範囲で契約担当職員等の定める割合を予定価格に乗じて得た額</w:t>
      </w:r>
    </w:p>
    <w:p w14:paraId="027C8D2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前号以外の請負契約　その者の申込みに係る価格が</w:t>
      </w:r>
      <w:r w:rsidRPr="00F601F0">
        <w:rPr>
          <w:rFonts w:asciiTheme="minorEastAsia" w:eastAsiaTheme="minorEastAsia" w:hAnsiTheme="minorEastAsia"/>
          <w:szCs w:val="22"/>
        </w:rPr>
        <w:t>10分の6を予定価格に乗じて得た額</w:t>
      </w:r>
    </w:p>
    <w:p w14:paraId="7F4096F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F601F0" w:rsidRDefault="00CB6566" w:rsidP="00CB6566">
      <w:pPr>
        <w:widowControl/>
        <w:rPr>
          <w:rFonts w:asciiTheme="minorEastAsia" w:eastAsiaTheme="minorEastAsia" w:hAnsiTheme="minorEastAsia"/>
          <w:szCs w:val="22"/>
        </w:rPr>
      </w:pPr>
    </w:p>
    <w:p w14:paraId="2141DC5D"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（落札者の決定）</w:t>
      </w:r>
    </w:p>
    <w:p w14:paraId="76AF957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14</w:t>
      </w:r>
      <w:r w:rsidRPr="00F601F0">
        <w:rPr>
          <w:rFonts w:asciiTheme="minorEastAsia" w:eastAsiaTheme="minorEastAsia" w:hAnsiTheme="minorEastAsia" w:hint="eastAsia"/>
          <w:szCs w:val="22"/>
        </w:rPr>
        <w:t>条　一般競争入札最低価格落札方式</w:t>
      </w:r>
      <w:r w:rsidRPr="00F601F0">
        <w:rPr>
          <w:rFonts w:asciiTheme="minorEastAsia" w:eastAsiaTheme="minorEastAsia" w:hAnsiTheme="minorEastAsia" w:hint="eastAsia"/>
          <w:szCs w:val="21"/>
        </w:rPr>
        <w:t>（以下「最低価格落札方式」という。）</w:t>
      </w:r>
      <w:r w:rsidRPr="00F601F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601F0">
        <w:rPr>
          <w:rFonts w:asciiTheme="minorEastAsia" w:eastAsiaTheme="minorEastAsia" w:hAnsiTheme="minorEastAsia" w:hint="eastAsia"/>
          <w:szCs w:val="21"/>
        </w:rPr>
        <w:t>（以下「総合評価落札方式」という。）</w:t>
      </w:r>
      <w:r w:rsidRPr="00F601F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低入札となった場合は、一旦落札決定を保留し、低入札価格調査を実施の上、落札者を決定する。</w:t>
      </w:r>
    </w:p>
    <w:p w14:paraId="1541D47B" w14:textId="77777777" w:rsidR="00CB6566" w:rsidRPr="00F601F0" w:rsidRDefault="00CB6566" w:rsidP="00CB6566">
      <w:pPr>
        <w:widowControl/>
        <w:ind w:left="210" w:hangingChars="100" w:hanging="210"/>
        <w:rPr>
          <w:rFonts w:asciiTheme="minorEastAsia" w:eastAsiaTheme="minorEastAsia" w:hAnsiTheme="minorEastAsia"/>
          <w:spacing w:val="-2"/>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lastRenderedPageBreak/>
        <w:t xml:space="preserve">(1) </w:t>
      </w:r>
      <w:r w:rsidRPr="00F601F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0E9876EB"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A16CB79" w14:textId="77777777" w:rsidR="00CB6566" w:rsidRPr="00F601F0" w:rsidRDefault="00CB6566" w:rsidP="00CB6566">
      <w:pPr>
        <w:widowControl/>
        <w:rPr>
          <w:rFonts w:asciiTheme="minorEastAsia" w:eastAsiaTheme="minorEastAsia" w:hAnsiTheme="minorEastAsia"/>
          <w:szCs w:val="22"/>
        </w:rPr>
      </w:pPr>
    </w:p>
    <w:p w14:paraId="278899F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（再度入札）</w:t>
      </w:r>
    </w:p>
    <w:p w14:paraId="3E87EE6D"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15</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開札の結果予定価格の制限に達した価格の入札がないときは、</w:t>
      </w:r>
      <w:r w:rsidRPr="00F601F0">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FD2A6E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前項において、入札者は、代理人をして再度入札させるときは、その委任状を持参させなければならない。</w:t>
      </w:r>
    </w:p>
    <w:p w14:paraId="4F5B08C6" w14:textId="77777777" w:rsidR="00CB6566" w:rsidRPr="00F601F0" w:rsidRDefault="00CB6566" w:rsidP="00CB6566">
      <w:pPr>
        <w:widowControl/>
        <w:rPr>
          <w:rFonts w:asciiTheme="minorEastAsia" w:eastAsiaTheme="minorEastAsia" w:hAnsiTheme="minorEastAsia"/>
          <w:szCs w:val="22"/>
        </w:rPr>
      </w:pPr>
    </w:p>
    <w:p w14:paraId="726C67C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16</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落札となるべき同価格又は同総合評価点の入札をした者が二者以上あるときは、</w:t>
      </w:r>
      <w:r w:rsidRPr="00F601F0">
        <w:rPr>
          <w:rFonts w:asciiTheme="minorEastAsia" w:eastAsiaTheme="minorEastAsia" w:hAnsiTheme="minorEastAsia" w:hint="eastAsia"/>
          <w:szCs w:val="22"/>
        </w:rPr>
        <w:t>直ちに当該入札をした者又は第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条ただし書きにおいて立ち会いをした者にくじを引かせて落札者を決定する。</w:t>
      </w:r>
    </w:p>
    <w:p w14:paraId="02FB1673"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F601F0" w:rsidRDefault="00CB6566" w:rsidP="00CB6566">
      <w:pPr>
        <w:widowControl/>
        <w:rPr>
          <w:rFonts w:asciiTheme="minorEastAsia" w:eastAsiaTheme="minorEastAsia" w:hAnsiTheme="minorEastAsia"/>
          <w:szCs w:val="22"/>
        </w:rPr>
      </w:pPr>
    </w:p>
    <w:p w14:paraId="086DB5C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（契約書の提出）</w:t>
      </w:r>
    </w:p>
    <w:p w14:paraId="73E40F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17</w:t>
      </w:r>
      <w:r w:rsidRPr="00F601F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601F0">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落札者が前項に規定する期間内に契約書を提出しないときは、落札はその効力を失う。</w:t>
      </w:r>
    </w:p>
    <w:p w14:paraId="7C8C721C" w14:textId="77777777" w:rsidR="00CB6566" w:rsidRPr="00F601F0" w:rsidRDefault="00CB6566" w:rsidP="00CB6566">
      <w:pPr>
        <w:widowControl/>
        <w:rPr>
          <w:rFonts w:asciiTheme="minorEastAsia" w:eastAsiaTheme="minorEastAsia" w:hAnsiTheme="minorEastAsia"/>
          <w:szCs w:val="22"/>
        </w:rPr>
      </w:pPr>
    </w:p>
    <w:p w14:paraId="3302A3C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に使用する言語及び通貨）</w:t>
      </w:r>
    </w:p>
    <w:p w14:paraId="075273E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18</w:t>
      </w:r>
      <w:r w:rsidRPr="00F601F0">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Pr="00F601F0" w:rsidRDefault="00CB6566" w:rsidP="00CB6566">
      <w:pPr>
        <w:widowControl/>
        <w:rPr>
          <w:rFonts w:asciiTheme="minorEastAsia" w:eastAsiaTheme="minorEastAsia" w:hAnsiTheme="minorEastAsia"/>
          <w:szCs w:val="22"/>
        </w:rPr>
      </w:pPr>
    </w:p>
    <w:p w14:paraId="6595215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（落札決定の取消し）</w:t>
      </w:r>
    </w:p>
    <w:p w14:paraId="483732C1" w14:textId="252C8303" w:rsidR="00660DF8" w:rsidRPr="00F601F0" w:rsidRDefault="00CB6566" w:rsidP="00CB6566">
      <w:pPr>
        <w:widowControl/>
        <w:ind w:left="210" w:hangingChars="100" w:hanging="210"/>
        <w:rPr>
          <w:rFonts w:ascii="ＭＳ 明朝" w:hAnsi="ＭＳ 明朝"/>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19</w:t>
      </w:r>
      <w:r w:rsidRPr="00F601F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F601F0" w:rsidRDefault="00660DF8" w:rsidP="00660DF8">
      <w:pPr>
        <w:widowControl/>
        <w:jc w:val="right"/>
        <w:rPr>
          <w:rFonts w:ascii="ＭＳ 明朝" w:hAnsi="ＭＳ 明朝"/>
          <w:szCs w:val="22"/>
        </w:rPr>
      </w:pPr>
      <w:r w:rsidRPr="00F601F0">
        <w:rPr>
          <w:rFonts w:ascii="ＭＳ 明朝" w:hAnsi="ＭＳ 明朝" w:hint="eastAsia"/>
          <w:szCs w:val="22"/>
        </w:rPr>
        <w:t>以上</w:t>
      </w:r>
    </w:p>
    <w:p w14:paraId="74DCAF41" w14:textId="77777777" w:rsidR="007E46FF" w:rsidRPr="00F601F0" w:rsidRDefault="007E46FF" w:rsidP="007E46FF">
      <w:pPr>
        <w:widowControl/>
        <w:jc w:val="left"/>
        <w:rPr>
          <w:rFonts w:ascii="ＭＳ 明朝" w:hAnsi="ＭＳ 明朝"/>
          <w:szCs w:val="22"/>
        </w:rPr>
      </w:pPr>
      <w:r w:rsidRPr="00F601F0">
        <w:rPr>
          <w:rFonts w:ascii="ＭＳ 明朝" w:hAnsi="ＭＳ 明朝"/>
          <w:szCs w:val="22"/>
        </w:rPr>
        <w:br w:type="page"/>
      </w:r>
    </w:p>
    <w:p w14:paraId="74DCAF42" w14:textId="77777777" w:rsidR="007E46FF" w:rsidRPr="00F601F0" w:rsidRDefault="007E46FF" w:rsidP="007E46FF">
      <w:pPr>
        <w:widowControl/>
        <w:jc w:val="right"/>
        <w:rPr>
          <w:rFonts w:ascii="ＭＳ 明朝" w:hAnsi="ＭＳ 明朝"/>
          <w:szCs w:val="22"/>
        </w:rPr>
      </w:pPr>
      <w:r w:rsidRPr="00F601F0">
        <w:rPr>
          <w:rFonts w:ascii="ＭＳ 明朝" w:hAnsi="ＭＳ 明朝" w:hint="eastAsia"/>
          <w:szCs w:val="22"/>
        </w:rPr>
        <w:lastRenderedPageBreak/>
        <w:t>（別記）</w:t>
      </w:r>
    </w:p>
    <w:p w14:paraId="74DCAF43" w14:textId="77777777" w:rsidR="007E46FF" w:rsidRPr="00F601F0" w:rsidRDefault="007E46FF" w:rsidP="007E46FF">
      <w:pPr>
        <w:widowControl/>
        <w:jc w:val="left"/>
        <w:rPr>
          <w:rFonts w:ascii="ＭＳ 明朝" w:hAnsi="ＭＳ 明朝"/>
          <w:szCs w:val="22"/>
        </w:rPr>
      </w:pPr>
    </w:p>
    <w:p w14:paraId="74DCAF44" w14:textId="77777777" w:rsidR="007E46FF" w:rsidRPr="00F601F0" w:rsidRDefault="007E46FF" w:rsidP="007E46FF">
      <w:pPr>
        <w:widowControl/>
        <w:jc w:val="center"/>
        <w:rPr>
          <w:rFonts w:ascii="ＭＳ 明朝" w:hAnsi="ＭＳ 明朝"/>
          <w:sz w:val="24"/>
          <w:u w:val="single"/>
        </w:rPr>
      </w:pPr>
      <w:r w:rsidRPr="00335F49">
        <w:rPr>
          <w:rFonts w:ascii="ＭＳ 明朝" w:hAnsi="ＭＳ 明朝" w:hint="eastAsia"/>
          <w:spacing w:val="41"/>
          <w:kern w:val="0"/>
          <w:sz w:val="24"/>
          <w:u w:val="single"/>
          <w:fitText w:val="4104" w:id="128197121"/>
        </w:rPr>
        <w:t>暴力団排除に関する誓約事</w:t>
      </w:r>
      <w:r w:rsidRPr="00335F49">
        <w:rPr>
          <w:rFonts w:ascii="ＭＳ 明朝" w:hAnsi="ＭＳ 明朝" w:hint="eastAsia"/>
          <w:kern w:val="0"/>
          <w:sz w:val="24"/>
          <w:u w:val="single"/>
          <w:fitText w:val="4104" w:id="128197121"/>
        </w:rPr>
        <w:t>項</w:t>
      </w:r>
    </w:p>
    <w:p w14:paraId="74DCAF45" w14:textId="77777777" w:rsidR="007E46FF" w:rsidRPr="00F601F0" w:rsidRDefault="007E46FF" w:rsidP="007E46FF">
      <w:pPr>
        <w:widowControl/>
        <w:rPr>
          <w:rFonts w:ascii="ＭＳ 明朝" w:hAnsi="ＭＳ 明朝"/>
          <w:szCs w:val="22"/>
        </w:rPr>
      </w:pPr>
    </w:p>
    <w:p w14:paraId="74DCAF46"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F601F0" w:rsidRDefault="007E46FF" w:rsidP="007E46FF">
      <w:pPr>
        <w:widowControl/>
        <w:rPr>
          <w:rFonts w:ascii="ＭＳ 明朝" w:hAnsi="ＭＳ 明朝"/>
          <w:szCs w:val="22"/>
        </w:rPr>
      </w:pPr>
    </w:p>
    <w:p w14:paraId="74DCAF49" w14:textId="77777777" w:rsidR="007E46FF" w:rsidRPr="00F601F0" w:rsidRDefault="007E46FF" w:rsidP="007E46FF">
      <w:pPr>
        <w:widowControl/>
        <w:jc w:val="center"/>
        <w:rPr>
          <w:rFonts w:ascii="ＭＳ 明朝" w:hAnsi="ＭＳ 明朝"/>
          <w:szCs w:val="22"/>
        </w:rPr>
      </w:pPr>
      <w:r w:rsidRPr="00F601F0">
        <w:rPr>
          <w:rFonts w:ascii="ＭＳ 明朝" w:hAnsi="ＭＳ 明朝" w:hint="eastAsia"/>
          <w:szCs w:val="22"/>
        </w:rPr>
        <w:t>記</w:t>
      </w:r>
    </w:p>
    <w:p w14:paraId="74DCAF4A" w14:textId="77777777" w:rsidR="007E46FF" w:rsidRPr="00F601F0" w:rsidRDefault="007E46FF" w:rsidP="007E46FF">
      <w:pPr>
        <w:widowControl/>
        <w:rPr>
          <w:rFonts w:ascii="ＭＳ 明朝" w:hAnsi="ＭＳ 明朝"/>
          <w:szCs w:val="22"/>
        </w:rPr>
      </w:pPr>
    </w:p>
    <w:p w14:paraId="74DCAF4B" w14:textId="77777777" w:rsidR="007E46FF" w:rsidRPr="00F601F0" w:rsidRDefault="007E46FF" w:rsidP="007E46FF">
      <w:pPr>
        <w:widowControl/>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契約の相手方として不適当な者</w:t>
      </w:r>
    </w:p>
    <w:p w14:paraId="74DCAF4C"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法人等（個人、法人又は団体をいう。）が、暴力団（暴力団員による不当な行為の防止等に関する法律（平成</w:t>
      </w:r>
      <w:r w:rsidRPr="00F601F0">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(2) </w:t>
      </w:r>
      <w:r w:rsidRPr="00F601F0">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(3) </w:t>
      </w:r>
      <w:r w:rsidRPr="00F601F0">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(4) </w:t>
      </w:r>
      <w:r w:rsidRPr="00F601F0">
        <w:rPr>
          <w:rFonts w:ascii="ＭＳ 明朝" w:hAnsi="ＭＳ 明朝" w:hint="eastAsia"/>
          <w:szCs w:val="22"/>
        </w:rPr>
        <w:t>役員等が、暴力団又は暴力団員であることを知りながらこれと社会的に非難されるべき関係を有しているとき</w:t>
      </w:r>
    </w:p>
    <w:p w14:paraId="74DCAF50" w14:textId="77777777" w:rsidR="007E46FF" w:rsidRPr="00F601F0" w:rsidRDefault="007E46FF" w:rsidP="007E46FF">
      <w:pPr>
        <w:widowControl/>
        <w:ind w:firstLineChars="100" w:firstLine="210"/>
        <w:rPr>
          <w:rFonts w:ascii="ＭＳ 明朝" w:hAnsi="ＭＳ 明朝"/>
          <w:szCs w:val="22"/>
        </w:rPr>
      </w:pPr>
    </w:p>
    <w:p w14:paraId="74DCAF51" w14:textId="77777777" w:rsidR="007E46FF" w:rsidRPr="00F601F0" w:rsidRDefault="007E46FF" w:rsidP="007E46FF">
      <w:pPr>
        <w:widowControl/>
        <w:ind w:firstLineChars="100" w:firstLine="210"/>
        <w:rPr>
          <w:rFonts w:ascii="ＭＳ 明朝" w:hAnsi="ＭＳ 明朝"/>
          <w:szCs w:val="22"/>
        </w:rPr>
      </w:pPr>
    </w:p>
    <w:p w14:paraId="74DCAF52" w14:textId="71D58F74" w:rsidR="007E46FF" w:rsidRPr="00F601F0" w:rsidRDefault="00CB6566" w:rsidP="007E46FF">
      <w:pPr>
        <w:widowControl/>
        <w:ind w:firstLineChars="200" w:firstLine="420"/>
        <w:rPr>
          <w:rFonts w:ascii="ＭＳ 明朝" w:hAnsi="ＭＳ 明朝"/>
          <w:szCs w:val="22"/>
        </w:rPr>
      </w:pPr>
      <w:r w:rsidRPr="00335F49">
        <w:rPr>
          <w:rFonts w:ascii="ＭＳ 明朝" w:hAnsi="ＭＳ 明朝" w:hint="eastAsia"/>
          <w:szCs w:val="22"/>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21" w:name="_Toc164995312"/>
      <w:r>
        <w:rPr>
          <w:rFonts w:ascii="ＭＳ 明朝" w:eastAsia="ＭＳ 明朝" w:hAnsi="ＭＳ 明朝" w:hint="eastAsia"/>
          <w:sz w:val="21"/>
          <w:szCs w:val="21"/>
        </w:rPr>
        <w:lastRenderedPageBreak/>
        <w:t>（様　式　1）</w:t>
      </w:r>
      <w:bookmarkEnd w:id="21"/>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74DCAF57" w14:textId="557B65A7" w:rsidR="00946EE4" w:rsidRDefault="00946EE4">
      <w:pPr>
        <w:rPr>
          <w:rFonts w:ascii="ＭＳ 明朝" w:hAnsi="ＭＳ 明朝"/>
          <w:szCs w:val="21"/>
        </w:rPr>
      </w:pPr>
      <w:r>
        <w:rPr>
          <w:rFonts w:ascii="ＭＳ 明朝" w:hAnsi="ＭＳ 明朝" w:hint="eastAsia"/>
          <w:szCs w:val="21"/>
        </w:rPr>
        <w:t xml:space="preserve">独立行政法人情報処理推進機構　</w:t>
      </w:r>
      <w:r w:rsidR="00735A55">
        <w:rPr>
          <w:rFonts w:ascii="ＭＳ 明朝" w:hAnsi="ＭＳ 明朝" w:hint="eastAsia"/>
          <w:szCs w:val="21"/>
        </w:rPr>
        <w:t>デジタルアーキテクチャ・デザインセンター</w:t>
      </w:r>
      <w:r>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2725DB">
        <w:rPr>
          <w:rFonts w:ascii="ＭＳ 明朝" w:hAnsi="ＭＳ 明朝" w:cs="ＭＳ 明朝" w:hint="eastAsia"/>
          <w:spacing w:val="118"/>
          <w:kern w:val="0"/>
          <w:sz w:val="32"/>
          <w:szCs w:val="32"/>
          <w:fitText w:val="1432" w:id="-874838519"/>
        </w:rPr>
        <w:t>質問</w:t>
      </w:r>
      <w:r w:rsidRPr="002725DB">
        <w:rPr>
          <w:rFonts w:ascii="ＭＳ 明朝" w:hAnsi="ＭＳ 明朝" w:cs="ＭＳ 明朝" w:hint="eastAsia"/>
          <w:kern w:val="0"/>
          <w:sz w:val="32"/>
          <w:szCs w:val="32"/>
          <w:fitText w:val="1432" w:id="-874838519"/>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60FC920C" w:rsidR="00946EE4" w:rsidRPr="00735A55" w:rsidRDefault="00946EE4">
      <w:pPr>
        <w:spacing w:line="-362" w:lineRule="auto"/>
        <w:ind w:leftChars="-103" w:left="-216" w:right="215" w:firstLineChars="100" w:firstLine="210"/>
        <w:rPr>
          <w:rFonts w:ascii="ＭＳ 明朝" w:hAnsi="ＭＳ 明朝"/>
          <w:szCs w:val="21"/>
        </w:rPr>
      </w:pPr>
      <w:r w:rsidRPr="00735A55">
        <w:rPr>
          <w:rFonts w:ascii="ＭＳ 明朝" w:hAnsi="ＭＳ 明朝" w:hint="eastAsia"/>
          <w:szCs w:val="21"/>
        </w:rPr>
        <w:t>「</w:t>
      </w:r>
      <w:r w:rsidR="00735A55" w:rsidRPr="00735A55">
        <w:rPr>
          <w:rFonts w:ascii="ＭＳ 明朝" w:hAnsi="ＭＳ 明朝" w:hint="eastAsia"/>
          <w:szCs w:val="21"/>
        </w:rPr>
        <w:t>サプライチェーン上のデータ連携の仕組みに関するガイドライン</w:t>
      </w:r>
      <w:r w:rsidR="00A268F9">
        <w:rPr>
          <w:rFonts w:ascii="ＭＳ 明朝" w:hAnsi="ＭＳ 明朝" w:hint="eastAsia"/>
          <w:szCs w:val="21"/>
        </w:rPr>
        <w:t>及</w:t>
      </w:r>
      <w:r w:rsidR="00735A55" w:rsidRPr="00735A55">
        <w:rPr>
          <w:rFonts w:ascii="ＭＳ 明朝" w:hAnsi="ＭＳ 明朝" w:hint="eastAsia"/>
          <w:szCs w:val="21"/>
        </w:rPr>
        <w:t>び運用ガイドブック</w:t>
      </w:r>
      <w:r w:rsidRPr="00735A55">
        <w:rPr>
          <w:rFonts w:ascii="ＭＳ 明朝" w:hAnsi="ＭＳ 明朝" w:hint="eastAsia"/>
          <w:szCs w:val="21"/>
        </w:rPr>
        <w:t>の英訳」に関する質問書を提出します。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8" w14:textId="5D82E024"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Default="00946EE4">
      <w:pPr>
        <w:snapToGrid w:val="0"/>
        <w:spacing w:line="240" w:lineRule="atLeast"/>
        <w:ind w:leftChars="400" w:left="1205" w:hangingChars="174" w:hanging="365"/>
        <w:rPr>
          <w:rFonts w:ascii="ＭＳ 明朝" w:hAnsi="ＭＳ 明朝"/>
          <w:szCs w:val="21"/>
        </w:rPr>
      </w:pPr>
    </w:p>
    <w:p w14:paraId="74DCAF8A" w14:textId="77777777" w:rsidR="00946EE4" w:rsidRDefault="00946EE4" w:rsidP="002041C7">
      <w:pPr>
        <w:pStyle w:val="1"/>
        <w:rPr>
          <w:rFonts w:ascii="ＭＳ 明朝" w:hAnsi="ＭＳ 明朝"/>
          <w:sz w:val="32"/>
          <w:szCs w:val="32"/>
        </w:rPr>
      </w:pPr>
      <w:bookmarkStart w:id="22" w:name="_（様式3）"/>
      <w:bookmarkEnd w:id="22"/>
      <w:r>
        <w:rPr>
          <w:rFonts w:ascii="ＭＳ 明朝" w:hAnsi="ＭＳ 明朝"/>
        </w:rPr>
        <w:br w:type="page"/>
      </w:r>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547BB24C"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735A55" w:rsidRPr="00735A55">
        <w:rPr>
          <w:rFonts w:ascii="ＭＳ 明朝" w:hAnsi="ＭＳ 明朝" w:hint="eastAsia"/>
          <w:szCs w:val="21"/>
        </w:rPr>
        <w:t>サプライチェーン上のデータ連携の仕組みに関するガイドライン</w:t>
      </w:r>
      <w:r w:rsidR="00A268F9">
        <w:rPr>
          <w:rFonts w:ascii="ＭＳ 明朝" w:hAnsi="ＭＳ 明朝" w:hint="eastAsia"/>
          <w:szCs w:val="21"/>
        </w:rPr>
        <w:t>及</w:t>
      </w:r>
      <w:r w:rsidR="00735A55" w:rsidRPr="00735A55">
        <w:rPr>
          <w:rFonts w:ascii="ＭＳ 明朝" w:hAnsi="ＭＳ 明朝" w:hint="eastAsia"/>
          <w:szCs w:val="21"/>
        </w:rPr>
        <w:t>び運用ガイドブック</w:t>
      </w:r>
      <w:r w:rsidRPr="00735A55">
        <w:rPr>
          <w:rFonts w:ascii="ＭＳ 明朝" w:hAnsi="ＭＳ 明朝" w:hint="eastAsia"/>
          <w:szCs w:val="21"/>
        </w:rPr>
        <w:t>の英訳」</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Pr>
          <w:rFonts w:ascii="ＭＳ 明朝" w:hAnsi="ＭＳ 明朝" w:hint="eastAsia"/>
          <w:spacing w:val="60"/>
          <w:kern w:val="0"/>
          <w:fitText w:val="1260" w:id="-203137024"/>
        </w:rPr>
        <w:t>使用印</w:t>
      </w:r>
      <w:r>
        <w:rPr>
          <w:rFonts w:ascii="ＭＳ 明朝" w:hAnsi="ＭＳ 明朝" w:hint="eastAsia"/>
          <w:spacing w:val="30"/>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r w:rsidRPr="002041C7">
        <w:rPr>
          <w:rFonts w:ascii="ＭＳ 明朝" w:hAnsi="ＭＳ 明朝" w:hint="eastAsia"/>
          <w:sz w:val="21"/>
          <w:szCs w:val="21"/>
        </w:rPr>
        <w:lastRenderedPageBreak/>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Default="0072715C">
      <w:pPr>
        <w:jc w:val="center"/>
        <w:rPr>
          <w:rFonts w:ascii="ＭＳ 明朝" w:hAnsi="ＭＳ 明朝"/>
        </w:rPr>
      </w:pPr>
      <w:r>
        <w:rPr>
          <w:rFonts w:ascii="ＭＳ 明朝" w:hAnsi="ＭＳ 明朝" w:hint="eastAsia"/>
          <w:color w:val="548DD4" w:themeColor="text2" w:themeTint="99"/>
        </w:rPr>
        <w:t xml:space="preserve">　　　　　</w:t>
      </w:r>
      <w:r w:rsidRPr="00335F49">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2873E294" w:rsidR="00946EE4" w:rsidRPr="00735A55" w:rsidRDefault="00696550">
      <w:pPr>
        <w:jc w:val="center"/>
        <w:rPr>
          <w:rFonts w:ascii="ＭＳ 明朝" w:hAnsi="ＭＳ 明朝"/>
        </w:rPr>
      </w:pPr>
      <w:r w:rsidRPr="00735A55">
        <w:rPr>
          <w:rFonts w:ascii="ＭＳ 明朝" w:hAnsi="ＭＳ 明朝" w:hint="eastAsia"/>
        </w:rPr>
        <w:t>件　名</w:t>
      </w:r>
      <w:r w:rsidR="00946EE4" w:rsidRPr="00735A55">
        <w:rPr>
          <w:rFonts w:ascii="ＭＳ 明朝" w:hAnsi="ＭＳ 明朝" w:hint="eastAsia"/>
        </w:rPr>
        <w:t xml:space="preserve">　</w:t>
      </w:r>
      <w:r w:rsidRPr="00735A55">
        <w:rPr>
          <w:rFonts w:ascii="ＭＳ 明朝" w:hAnsi="ＭＳ 明朝" w:hint="eastAsia"/>
        </w:rPr>
        <w:t>「</w:t>
      </w:r>
      <w:r w:rsidR="00735A55" w:rsidRPr="00735A55">
        <w:rPr>
          <w:rFonts w:ascii="ＭＳ 明朝" w:hAnsi="ＭＳ 明朝" w:hint="eastAsia"/>
          <w:szCs w:val="21"/>
        </w:rPr>
        <w:t>サプライチェーン上のデータ連携の仕組みに関するガイドライン</w:t>
      </w:r>
      <w:r w:rsidR="00A268F9">
        <w:rPr>
          <w:rFonts w:ascii="ＭＳ 明朝" w:hAnsi="ＭＳ 明朝" w:hint="eastAsia"/>
          <w:szCs w:val="21"/>
        </w:rPr>
        <w:t>及</w:t>
      </w:r>
      <w:r w:rsidR="00735A55" w:rsidRPr="00735A55">
        <w:rPr>
          <w:rFonts w:ascii="ＭＳ 明朝" w:hAnsi="ＭＳ 明朝" w:hint="eastAsia"/>
          <w:szCs w:val="21"/>
        </w:rPr>
        <w:t>び運用ガイドブック</w:t>
      </w:r>
      <w:r w:rsidR="00946EE4" w:rsidRPr="00735A55">
        <w:rPr>
          <w:rFonts w:ascii="ＭＳ 明朝" w:hAnsi="ＭＳ 明朝" w:hint="eastAsia"/>
          <w:szCs w:val="21"/>
        </w:rPr>
        <w:t>の英訳</w:t>
      </w:r>
      <w:r w:rsidRPr="00735A55">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23" w:name="_Toc311216238"/>
      <w:bookmarkStart w:id="24" w:name="_Toc268880064"/>
      <w:bookmarkStart w:id="25" w:name="_Toc194746978"/>
      <w:r w:rsidR="003D0CCE" w:rsidRPr="002041C7">
        <w:rPr>
          <w:rFonts w:ascii="ＭＳ 明朝" w:eastAsia="ＭＳ 明朝" w:hAnsi="ＭＳ 明朝" w:hint="eastAsia"/>
          <w:sz w:val="21"/>
        </w:rPr>
        <w:lastRenderedPageBreak/>
        <w:t>（様　式　4）</w:t>
      </w:r>
      <w:bookmarkEnd w:id="23"/>
      <w:r w:rsidR="003D0CCE">
        <w:rPr>
          <w:rFonts w:ascii="ＭＳ 明朝" w:hAnsi="ＭＳ 明朝" w:hint="eastAsia"/>
        </w:rPr>
        <w:t xml:space="preserve">　</w:t>
      </w:r>
      <w:bookmarkEnd w:id="24"/>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00C820DC" w:rsidR="003D0CCE" w:rsidRPr="00735A55" w:rsidRDefault="003D0CCE" w:rsidP="003D0CCE">
      <w:pPr>
        <w:rPr>
          <w:rFonts w:ascii="ＭＳ 明朝" w:hAnsi="ＭＳ 明朝"/>
        </w:rPr>
      </w:pPr>
      <w:r w:rsidRPr="00735A55">
        <w:rPr>
          <w:rFonts w:ascii="ＭＳ 明朝" w:hAnsi="ＭＳ 明朝" w:hint="eastAsia"/>
        </w:rPr>
        <w:t>件名：「</w:t>
      </w:r>
      <w:r w:rsidR="00735A55" w:rsidRPr="00735A55">
        <w:rPr>
          <w:rFonts w:ascii="ＭＳ 明朝" w:hAnsi="ＭＳ 明朝" w:hint="eastAsia"/>
          <w:szCs w:val="21"/>
        </w:rPr>
        <w:t>サプライチェーン上のデータ連携の仕組みに関するガイドライン</w:t>
      </w:r>
      <w:r w:rsidR="00A268F9">
        <w:rPr>
          <w:rFonts w:ascii="ＭＳ 明朝" w:hAnsi="ＭＳ 明朝" w:hint="eastAsia"/>
          <w:szCs w:val="21"/>
        </w:rPr>
        <w:t>及</w:t>
      </w:r>
      <w:r w:rsidR="00735A55" w:rsidRPr="00735A55">
        <w:rPr>
          <w:rFonts w:ascii="ＭＳ 明朝" w:hAnsi="ＭＳ 明朝" w:hint="eastAsia"/>
          <w:szCs w:val="21"/>
        </w:rPr>
        <w:t>び運用ガイドブック</w:t>
      </w:r>
      <w:r w:rsidRPr="00735A55">
        <w:rPr>
          <w:rFonts w:ascii="ＭＳ 明朝" w:hAnsi="ＭＳ 明朝" w:hint="eastAsia"/>
          <w:szCs w:val="21"/>
        </w:rPr>
        <w:t>の英訳」</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8"/>
        <w:gridCol w:w="884"/>
        <w:gridCol w:w="864"/>
        <w:gridCol w:w="531"/>
        <w:gridCol w:w="2405"/>
        <w:gridCol w:w="923"/>
        <w:gridCol w:w="881"/>
      </w:tblGrid>
      <w:tr w:rsidR="003D0CCE" w14:paraId="74DCAFF9" w14:textId="77777777" w:rsidTr="00843EFA">
        <w:tc>
          <w:tcPr>
            <w:tcW w:w="532"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438"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884"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864"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5"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923"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881"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843EFA">
        <w:tc>
          <w:tcPr>
            <w:tcW w:w="532" w:type="dxa"/>
            <w:vAlign w:val="center"/>
          </w:tcPr>
          <w:p w14:paraId="74DCAFFA" w14:textId="77777777" w:rsidR="003D0CCE" w:rsidRDefault="003D0CCE" w:rsidP="00AE58E0">
            <w:pPr>
              <w:jc w:val="center"/>
              <w:rPr>
                <w:rFonts w:ascii="ＭＳ 明朝" w:hAnsi="ＭＳ 明朝"/>
              </w:rPr>
            </w:pPr>
            <w:r>
              <w:rPr>
                <w:rFonts w:ascii="ＭＳ 明朝" w:hAnsi="ＭＳ 明朝" w:hint="eastAsia"/>
              </w:rPr>
              <w:t>①</w:t>
            </w:r>
          </w:p>
        </w:tc>
        <w:tc>
          <w:tcPr>
            <w:tcW w:w="2438"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884"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864" w:type="dxa"/>
          </w:tcPr>
          <w:p w14:paraId="74DCAFFD" w14:textId="77777777" w:rsidR="003D0CCE" w:rsidRDefault="003D0CCE" w:rsidP="00AE58E0">
            <w:pPr>
              <w:rPr>
                <w:rFonts w:ascii="ＭＳ 明朝" w:hAnsi="ＭＳ 明朝"/>
              </w:rPr>
            </w:pPr>
          </w:p>
        </w:tc>
        <w:tc>
          <w:tcPr>
            <w:tcW w:w="531" w:type="dxa"/>
            <w:vAlign w:val="center"/>
          </w:tcPr>
          <w:p w14:paraId="74DCAFFE" w14:textId="77777777" w:rsidR="003D0CCE" w:rsidRDefault="003D0CCE" w:rsidP="00AE58E0">
            <w:pPr>
              <w:jc w:val="center"/>
              <w:rPr>
                <w:rFonts w:ascii="ＭＳ 明朝" w:hAnsi="ＭＳ 明朝"/>
              </w:rPr>
            </w:pPr>
            <w:r>
              <w:rPr>
                <w:rFonts w:ascii="ＭＳ 明朝" w:hAnsi="ＭＳ 明朝" w:hint="eastAsia"/>
              </w:rPr>
              <w:t>②</w:t>
            </w:r>
          </w:p>
        </w:tc>
        <w:tc>
          <w:tcPr>
            <w:tcW w:w="2405"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923"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881" w:type="dxa"/>
          </w:tcPr>
          <w:p w14:paraId="74DCB001" w14:textId="77777777" w:rsidR="003D0CCE" w:rsidRDefault="003D0CCE" w:rsidP="00AE58E0">
            <w:pPr>
              <w:rPr>
                <w:rFonts w:ascii="ＭＳ 明朝" w:hAnsi="ＭＳ 明朝"/>
                <w:color w:val="0000FF"/>
              </w:rPr>
            </w:pPr>
          </w:p>
        </w:tc>
      </w:tr>
      <w:tr w:rsidR="003D0CCE" w14:paraId="74DCB00B" w14:textId="77777777" w:rsidTr="00843EFA">
        <w:tc>
          <w:tcPr>
            <w:tcW w:w="532" w:type="dxa"/>
            <w:vAlign w:val="center"/>
          </w:tcPr>
          <w:p w14:paraId="74DCB003" w14:textId="6B7E5F09" w:rsidR="003D0CCE" w:rsidRPr="00735A55" w:rsidRDefault="00735A55" w:rsidP="00735A55">
            <w:pPr>
              <w:jc w:val="center"/>
              <w:rPr>
                <w:rFonts w:ascii="ＭＳ 明朝" w:hAnsi="ＭＳ 明朝"/>
              </w:rPr>
            </w:pPr>
            <w:r w:rsidRPr="00735A55">
              <w:rPr>
                <w:rFonts w:ascii="ＭＳ 明朝" w:hAnsi="ＭＳ 明朝" w:hint="eastAsia"/>
              </w:rPr>
              <w:t>③</w:t>
            </w:r>
          </w:p>
        </w:tc>
        <w:tc>
          <w:tcPr>
            <w:tcW w:w="2438" w:type="dxa"/>
            <w:vAlign w:val="center"/>
          </w:tcPr>
          <w:p w14:paraId="74DCB004" w14:textId="77777777" w:rsidR="003D0CCE" w:rsidRDefault="003D0CCE" w:rsidP="00AE58E0">
            <w:pPr>
              <w:rPr>
                <w:rFonts w:ascii="ＭＳ 明朝" w:hAnsi="ＭＳ 明朝"/>
              </w:rPr>
            </w:pPr>
            <w:r>
              <w:rPr>
                <w:rFonts w:ascii="ＭＳ 明朝" w:hAnsi="ＭＳ 明朝" w:hint="eastAsia"/>
              </w:rPr>
              <w:t>提案書</w:t>
            </w:r>
          </w:p>
        </w:tc>
        <w:tc>
          <w:tcPr>
            <w:tcW w:w="884" w:type="dxa"/>
            <w:vAlign w:val="center"/>
          </w:tcPr>
          <w:p w14:paraId="74DCB005" w14:textId="279FA083" w:rsidR="003D0CCE" w:rsidRDefault="00735A55" w:rsidP="00AE58E0">
            <w:pPr>
              <w:jc w:val="right"/>
              <w:rPr>
                <w:rFonts w:ascii="ＭＳ 明朝" w:hAnsi="ＭＳ 明朝"/>
              </w:rPr>
            </w:pPr>
            <w:r>
              <w:rPr>
                <w:rFonts w:ascii="ＭＳ 明朝" w:hAnsi="ＭＳ 明朝" w:hint="eastAsia"/>
              </w:rPr>
              <w:t>1</w:t>
            </w:r>
            <w:r w:rsidR="003D0CCE">
              <w:rPr>
                <w:rFonts w:ascii="ＭＳ 明朝" w:hAnsi="ＭＳ 明朝" w:hint="eastAsia"/>
              </w:rPr>
              <w:t>部</w:t>
            </w:r>
          </w:p>
        </w:tc>
        <w:tc>
          <w:tcPr>
            <w:tcW w:w="864" w:type="dxa"/>
          </w:tcPr>
          <w:p w14:paraId="74DCB006" w14:textId="77777777" w:rsidR="003D0CCE" w:rsidRDefault="003D0CCE" w:rsidP="00AE58E0">
            <w:pPr>
              <w:rPr>
                <w:rFonts w:ascii="ＭＳ 明朝" w:hAnsi="ＭＳ 明朝"/>
              </w:rPr>
            </w:pPr>
          </w:p>
        </w:tc>
        <w:tc>
          <w:tcPr>
            <w:tcW w:w="531" w:type="dxa"/>
            <w:vAlign w:val="center"/>
          </w:tcPr>
          <w:p w14:paraId="74DCB007" w14:textId="77777777" w:rsidR="003D0CCE" w:rsidRDefault="003D0CCE" w:rsidP="00AE58E0">
            <w:pPr>
              <w:jc w:val="center"/>
              <w:rPr>
                <w:rFonts w:ascii="ＭＳ 明朝" w:hAnsi="ＭＳ 明朝"/>
              </w:rPr>
            </w:pPr>
            <w:r>
              <w:rPr>
                <w:rFonts w:ascii="ＭＳ 明朝" w:hAnsi="ＭＳ 明朝" w:hint="eastAsia"/>
              </w:rPr>
              <w:t>④</w:t>
            </w:r>
          </w:p>
        </w:tc>
        <w:tc>
          <w:tcPr>
            <w:tcW w:w="2405" w:type="dxa"/>
            <w:vAlign w:val="center"/>
          </w:tcPr>
          <w:p w14:paraId="74DCB008" w14:textId="77777777" w:rsidR="003D0CCE" w:rsidRDefault="003D0CCE" w:rsidP="00AE58E0">
            <w:pPr>
              <w:rPr>
                <w:rFonts w:ascii="ＭＳ 明朝" w:hAnsi="ＭＳ 明朝"/>
              </w:rPr>
            </w:pPr>
            <w:r>
              <w:rPr>
                <w:rFonts w:ascii="ＭＳ 明朝" w:hAnsi="ＭＳ 明朝" w:hint="eastAsia"/>
              </w:rPr>
              <w:t>評価項目一覧</w:t>
            </w:r>
          </w:p>
        </w:tc>
        <w:tc>
          <w:tcPr>
            <w:tcW w:w="923" w:type="dxa"/>
            <w:vAlign w:val="center"/>
          </w:tcPr>
          <w:p w14:paraId="74DCB009" w14:textId="636C7B15" w:rsidR="003D0CCE" w:rsidRDefault="00735A55" w:rsidP="00AE58E0">
            <w:pPr>
              <w:jc w:val="right"/>
              <w:rPr>
                <w:rFonts w:ascii="ＭＳ 明朝" w:hAnsi="ＭＳ 明朝"/>
              </w:rPr>
            </w:pPr>
            <w:r>
              <w:rPr>
                <w:rFonts w:ascii="ＭＳ 明朝" w:hAnsi="ＭＳ 明朝" w:hint="eastAsia"/>
              </w:rPr>
              <w:t>1</w:t>
            </w:r>
            <w:r w:rsidR="003D0CCE">
              <w:rPr>
                <w:rFonts w:ascii="ＭＳ 明朝" w:hAnsi="ＭＳ 明朝" w:hint="eastAsia"/>
              </w:rPr>
              <w:t>部</w:t>
            </w:r>
          </w:p>
        </w:tc>
        <w:tc>
          <w:tcPr>
            <w:tcW w:w="881" w:type="dxa"/>
          </w:tcPr>
          <w:p w14:paraId="74DCB00A" w14:textId="77777777" w:rsidR="003D0CCE" w:rsidRDefault="003D0CCE" w:rsidP="00AE58E0">
            <w:pPr>
              <w:rPr>
                <w:rFonts w:ascii="ＭＳ 明朝" w:hAnsi="ＭＳ 明朝"/>
              </w:rPr>
            </w:pPr>
          </w:p>
        </w:tc>
      </w:tr>
      <w:tr w:rsidR="00843EFA" w14:paraId="2FB93108" w14:textId="77777777" w:rsidTr="005E4E42">
        <w:tc>
          <w:tcPr>
            <w:tcW w:w="532" w:type="dxa"/>
            <w:tcBorders>
              <w:top w:val="single" w:sz="4" w:space="0" w:color="auto"/>
              <w:left w:val="single" w:sz="4" w:space="0" w:color="auto"/>
              <w:bottom w:val="single" w:sz="4" w:space="0" w:color="auto"/>
              <w:right w:val="single" w:sz="4" w:space="0" w:color="auto"/>
            </w:tcBorders>
            <w:vAlign w:val="center"/>
          </w:tcPr>
          <w:p w14:paraId="22831EAA" w14:textId="77777777" w:rsidR="00843EFA" w:rsidRPr="0072715C" w:rsidRDefault="00843EFA">
            <w:pPr>
              <w:jc w:val="center"/>
              <w:rPr>
                <w:rFonts w:ascii="ＭＳ 明朝" w:hAnsi="ＭＳ 明朝"/>
              </w:rPr>
            </w:pPr>
            <w:r w:rsidRPr="0072715C">
              <w:rPr>
                <w:rFonts w:ascii="ＭＳ 明朝" w:hAnsi="ＭＳ 明朝" w:hint="eastAsia"/>
              </w:rPr>
              <w:t>⑤</w:t>
            </w:r>
          </w:p>
        </w:tc>
        <w:tc>
          <w:tcPr>
            <w:tcW w:w="2438" w:type="dxa"/>
            <w:tcBorders>
              <w:top w:val="single" w:sz="4" w:space="0" w:color="auto"/>
              <w:left w:val="single" w:sz="4" w:space="0" w:color="auto"/>
              <w:bottom w:val="single" w:sz="4" w:space="0" w:color="auto"/>
              <w:right w:val="single" w:sz="4" w:space="0" w:color="auto"/>
            </w:tcBorders>
            <w:vAlign w:val="center"/>
          </w:tcPr>
          <w:p w14:paraId="1B3C31BB" w14:textId="2A7C1131" w:rsidR="00843EFA" w:rsidRPr="0072715C" w:rsidRDefault="00843EFA">
            <w:pPr>
              <w:rPr>
                <w:rFonts w:ascii="ＭＳ 明朝" w:hAnsi="ＭＳ 明朝"/>
              </w:rPr>
            </w:pPr>
            <w:r w:rsidRPr="0072715C">
              <w:rPr>
                <w:rFonts w:ascii="ＭＳ 明朝" w:hAnsi="ＭＳ 明朝" w:hint="eastAsia"/>
              </w:rPr>
              <w:t>資格審査結果通知書の写し</w:t>
            </w:r>
            <w:r w:rsidR="00225A72" w:rsidRPr="005E4E42">
              <w:rPr>
                <w:rFonts w:ascii="ＭＳ 明朝" w:hAnsi="ＭＳ 明朝" w:hint="eastAsia"/>
              </w:rPr>
              <w:t>※</w:t>
            </w:r>
          </w:p>
        </w:tc>
        <w:tc>
          <w:tcPr>
            <w:tcW w:w="884" w:type="dxa"/>
            <w:tcBorders>
              <w:top w:val="single" w:sz="4" w:space="0" w:color="auto"/>
              <w:left w:val="single" w:sz="4" w:space="0" w:color="auto"/>
              <w:bottom w:val="single" w:sz="4" w:space="0" w:color="auto"/>
              <w:right w:val="single" w:sz="4" w:space="0" w:color="auto"/>
            </w:tcBorders>
            <w:vAlign w:val="center"/>
          </w:tcPr>
          <w:p w14:paraId="6F4CA1D5" w14:textId="77777777" w:rsidR="00843EFA" w:rsidRPr="0072715C" w:rsidRDefault="00843EFA">
            <w:pPr>
              <w:jc w:val="right"/>
              <w:rPr>
                <w:rFonts w:ascii="ＭＳ 明朝" w:hAnsi="ＭＳ 明朝"/>
              </w:rPr>
            </w:pPr>
            <w:r w:rsidRPr="0072715C">
              <w:rPr>
                <w:rFonts w:ascii="ＭＳ 明朝" w:hAnsi="ＭＳ 明朝" w:hint="eastAsia"/>
              </w:rPr>
              <w:t>1通</w:t>
            </w:r>
          </w:p>
        </w:tc>
        <w:tc>
          <w:tcPr>
            <w:tcW w:w="864" w:type="dxa"/>
            <w:tcBorders>
              <w:top w:val="single" w:sz="4" w:space="0" w:color="auto"/>
              <w:left w:val="single" w:sz="4" w:space="0" w:color="auto"/>
              <w:bottom w:val="single" w:sz="4" w:space="0" w:color="auto"/>
              <w:right w:val="single" w:sz="4" w:space="0" w:color="auto"/>
            </w:tcBorders>
          </w:tcPr>
          <w:p w14:paraId="69E94C7B" w14:textId="77777777" w:rsidR="00843EFA" w:rsidRPr="0072715C" w:rsidRDefault="00843EFA">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27FE4D" w14:textId="77777777" w:rsidR="00843EFA" w:rsidRPr="0072715C" w:rsidRDefault="00843EFA" w:rsidP="00843EFA">
            <w:pPr>
              <w:jc w:val="center"/>
              <w:rPr>
                <w:rFonts w:ascii="ＭＳ 明朝" w:hAnsi="ＭＳ 明朝"/>
              </w:rPr>
            </w:pPr>
            <w:r w:rsidRPr="0072715C">
              <w:rPr>
                <w:rFonts w:ascii="ＭＳ 明朝" w:hAnsi="ＭＳ 明朝" w:hint="eastAsia"/>
              </w:rPr>
              <w:t>⑥</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538DDD" w14:textId="4B8FB6F8" w:rsidR="00843EFA" w:rsidRPr="0072715C" w:rsidRDefault="00735A55" w:rsidP="00843EFA">
            <w:pPr>
              <w:rPr>
                <w:rFonts w:ascii="ＭＳ 明朝" w:hAnsi="ＭＳ 明朝"/>
              </w:rPr>
            </w:pPr>
            <w:r>
              <w:rPr>
                <w:rFonts w:ascii="ＭＳ 明朝" w:hAnsi="ＭＳ 明朝" w:hint="eastAsia"/>
              </w:rPr>
              <w:t>③と④の電子ファイル</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14:paraId="1B76327A" w14:textId="25C30D8F" w:rsidR="00843EFA" w:rsidRPr="00500499" w:rsidRDefault="00500499" w:rsidP="005E4E42">
            <w:pPr>
              <w:jc w:val="right"/>
              <w:rPr>
                <w:rFonts w:ascii="ＭＳ 明朝" w:hAnsi="ＭＳ 明朝"/>
              </w:rPr>
            </w:pPr>
            <w:r>
              <w:rPr>
                <w:rFonts w:ascii="ＭＳ 明朝" w:hAnsi="ＭＳ 明朝"/>
              </w:rPr>
              <w:t>1</w:t>
            </w:r>
            <w:r>
              <w:rPr>
                <w:rFonts w:ascii="ＭＳ 明朝" w:hAnsi="ＭＳ 明朝" w:hint="eastAsia"/>
              </w:rPr>
              <w:t>式</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207B27F9" w14:textId="77777777" w:rsidR="00843EFA" w:rsidRPr="0072715C" w:rsidRDefault="00843EFA" w:rsidP="00843EFA">
            <w:pPr>
              <w:rPr>
                <w:rFonts w:ascii="ＭＳ 明朝" w:hAnsi="ＭＳ 明朝"/>
              </w:rPr>
            </w:pPr>
          </w:p>
        </w:tc>
      </w:tr>
      <w:tr w:rsidR="00735A55" w14:paraId="75743832" w14:textId="77777777" w:rsidTr="005E4E42">
        <w:tc>
          <w:tcPr>
            <w:tcW w:w="532" w:type="dxa"/>
            <w:tcBorders>
              <w:top w:val="single" w:sz="4" w:space="0" w:color="auto"/>
              <w:left w:val="single" w:sz="4" w:space="0" w:color="auto"/>
              <w:bottom w:val="single" w:sz="4" w:space="0" w:color="auto"/>
              <w:right w:val="single" w:sz="4" w:space="0" w:color="auto"/>
            </w:tcBorders>
            <w:vAlign w:val="center"/>
          </w:tcPr>
          <w:p w14:paraId="074E61A0" w14:textId="5195254B" w:rsidR="00735A55" w:rsidRPr="00735A55" w:rsidRDefault="00735A55" w:rsidP="00735A55">
            <w:pPr>
              <w:jc w:val="center"/>
              <w:rPr>
                <w:rFonts w:ascii="ＭＳ 明朝" w:hAnsi="ＭＳ 明朝"/>
              </w:rPr>
            </w:pPr>
            <w:r>
              <w:rPr>
                <w:rFonts w:ascii="ＭＳ 明朝" w:hAnsi="ＭＳ 明朝" w:hint="eastAsia"/>
              </w:rPr>
              <w:t>⑦</w:t>
            </w:r>
          </w:p>
        </w:tc>
        <w:tc>
          <w:tcPr>
            <w:tcW w:w="2438" w:type="dxa"/>
            <w:tcBorders>
              <w:top w:val="single" w:sz="4" w:space="0" w:color="auto"/>
              <w:left w:val="single" w:sz="4" w:space="0" w:color="auto"/>
              <w:bottom w:val="single" w:sz="4" w:space="0" w:color="auto"/>
              <w:right w:val="single" w:sz="4" w:space="0" w:color="auto"/>
            </w:tcBorders>
            <w:vAlign w:val="center"/>
          </w:tcPr>
          <w:p w14:paraId="6503FDEE" w14:textId="3BE15FF9" w:rsidR="00735A55" w:rsidRPr="0072715C" w:rsidRDefault="00735A55" w:rsidP="00735A55">
            <w:pPr>
              <w:rPr>
                <w:rFonts w:ascii="ＭＳ 明朝" w:hAnsi="ＭＳ 明朝"/>
              </w:rPr>
            </w:pPr>
            <w:r w:rsidRPr="0072715C">
              <w:rPr>
                <w:rFonts w:ascii="ＭＳ 明朝" w:hAnsi="ＭＳ 明朝" w:hint="eastAsia"/>
              </w:rPr>
              <w:t>提案書受理票</w:t>
            </w:r>
          </w:p>
        </w:tc>
        <w:tc>
          <w:tcPr>
            <w:tcW w:w="884" w:type="dxa"/>
            <w:tcBorders>
              <w:top w:val="single" w:sz="4" w:space="0" w:color="auto"/>
              <w:left w:val="single" w:sz="4" w:space="0" w:color="auto"/>
              <w:bottom w:val="single" w:sz="4" w:space="0" w:color="auto"/>
              <w:right w:val="single" w:sz="4" w:space="0" w:color="auto"/>
            </w:tcBorders>
            <w:vAlign w:val="center"/>
          </w:tcPr>
          <w:p w14:paraId="65318640" w14:textId="502BA4FA" w:rsidR="00735A55" w:rsidRPr="0072715C" w:rsidRDefault="00735A55" w:rsidP="00735A55">
            <w:pPr>
              <w:jc w:val="right"/>
              <w:rPr>
                <w:rFonts w:ascii="ＭＳ 明朝" w:hAnsi="ＭＳ 明朝"/>
              </w:rPr>
            </w:pPr>
            <w:r w:rsidRPr="0072715C">
              <w:rPr>
                <w:rFonts w:ascii="ＭＳ 明朝" w:hAnsi="ＭＳ 明朝" w:hint="eastAsia"/>
              </w:rPr>
              <w:t>(本紙)</w:t>
            </w:r>
          </w:p>
        </w:tc>
        <w:tc>
          <w:tcPr>
            <w:tcW w:w="864" w:type="dxa"/>
            <w:tcBorders>
              <w:top w:val="single" w:sz="4" w:space="0" w:color="auto"/>
              <w:left w:val="single" w:sz="4" w:space="0" w:color="auto"/>
              <w:bottom w:val="single" w:sz="4" w:space="0" w:color="auto"/>
              <w:right w:val="single" w:sz="4" w:space="0" w:color="auto"/>
            </w:tcBorders>
          </w:tcPr>
          <w:p w14:paraId="37F82994" w14:textId="77777777" w:rsidR="00735A55" w:rsidRPr="0072715C" w:rsidRDefault="00735A55" w:rsidP="00735A55">
            <w:pPr>
              <w:rPr>
                <w:rFonts w:ascii="ＭＳ 明朝" w:hAnsi="ＭＳ 明朝"/>
              </w:rPr>
            </w:pPr>
          </w:p>
        </w:tc>
        <w:tc>
          <w:tcPr>
            <w:tcW w:w="5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65FF4EC" w14:textId="77777777" w:rsidR="00735A55" w:rsidRPr="0072715C" w:rsidRDefault="00735A55" w:rsidP="00735A55">
            <w:pPr>
              <w:jc w:val="center"/>
              <w:rPr>
                <w:rFonts w:ascii="ＭＳ 明朝" w:hAnsi="ＭＳ 明朝"/>
              </w:rPr>
            </w:pPr>
          </w:p>
        </w:tc>
        <w:tc>
          <w:tcPr>
            <w:tcW w:w="240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A43D99F" w14:textId="77777777" w:rsidR="00735A55" w:rsidRPr="0072715C" w:rsidRDefault="00735A55" w:rsidP="00735A55">
            <w:pPr>
              <w:rPr>
                <w:rFonts w:ascii="ＭＳ 明朝" w:hAnsi="ＭＳ 明朝"/>
              </w:rPr>
            </w:pPr>
          </w:p>
        </w:tc>
        <w:tc>
          <w:tcPr>
            <w:tcW w:w="9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800AB70" w14:textId="77777777" w:rsidR="00735A55" w:rsidRPr="0072715C" w:rsidRDefault="00735A55" w:rsidP="00735A55">
            <w:pPr>
              <w:rPr>
                <w:rFonts w:ascii="ＭＳ 明朝" w:hAnsi="ＭＳ 明朝"/>
              </w:rPr>
            </w:pPr>
          </w:p>
        </w:tc>
        <w:tc>
          <w:tcPr>
            <w:tcW w:w="88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CBDB922" w14:textId="77777777" w:rsidR="00735A55" w:rsidRPr="0072715C" w:rsidRDefault="00735A55" w:rsidP="00735A55">
            <w:pPr>
              <w:rPr>
                <w:rFonts w:ascii="ＭＳ 明朝" w:hAnsi="ＭＳ 明朝"/>
              </w:rPr>
            </w:pPr>
          </w:p>
        </w:tc>
      </w:tr>
    </w:tbl>
    <w:p w14:paraId="466E2C4A" w14:textId="67F465BC" w:rsidR="00225A72" w:rsidRPr="005E4E42" w:rsidRDefault="00225A72">
      <w:pPr>
        <w:pStyle w:val="afb"/>
        <w:numPr>
          <w:ilvl w:val="0"/>
          <w:numId w:val="43"/>
        </w:numPr>
        <w:ind w:leftChars="0"/>
        <w:rPr>
          <w:rFonts w:hAnsi="ＭＳ 明朝"/>
        </w:rPr>
      </w:pPr>
      <w:r w:rsidRPr="005E4E42">
        <w:rPr>
          <w:rFonts w:hAnsi="ＭＳ 明朝" w:hint="eastAsia"/>
        </w:rPr>
        <w:t>又は登記簿謄本等の原本または写し。</w:t>
      </w:r>
    </w:p>
    <w:p w14:paraId="74DCB020" w14:textId="77777777" w:rsidR="003D0CCE"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77777777"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18A14A47"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735A55">
        <w:rPr>
          <w:rFonts w:ascii="ＭＳ 明朝" w:hAnsi="ＭＳ 明朝" w:hint="eastAsia"/>
          <w:u w:val="single"/>
        </w:rPr>
        <w:t>「</w:t>
      </w:r>
      <w:r w:rsidR="00735A55" w:rsidRPr="00735A55">
        <w:rPr>
          <w:rFonts w:ascii="ＭＳ 明朝" w:hAnsi="ＭＳ 明朝" w:hint="eastAsia"/>
          <w:szCs w:val="21"/>
          <w:u w:val="single"/>
        </w:rPr>
        <w:t>サプライチェーン上のデータ連携の仕組みに関するガイドライン</w:t>
      </w:r>
      <w:r w:rsidR="00A268F9">
        <w:rPr>
          <w:rFonts w:ascii="ＭＳ 明朝" w:hAnsi="ＭＳ 明朝" w:hint="eastAsia"/>
          <w:szCs w:val="21"/>
          <w:u w:val="single"/>
        </w:rPr>
        <w:t>及</w:t>
      </w:r>
      <w:r w:rsidR="00735A55" w:rsidRPr="00735A55">
        <w:rPr>
          <w:rFonts w:ascii="ＭＳ 明朝" w:hAnsi="ＭＳ 明朝" w:hint="eastAsia"/>
          <w:szCs w:val="21"/>
          <w:u w:val="single"/>
        </w:rPr>
        <w:t>び運用ガイドブック</w:t>
      </w:r>
      <w:r w:rsidRPr="00735A55">
        <w:rPr>
          <w:rFonts w:ascii="ＭＳ 明朝" w:hAnsi="ＭＳ 明朝" w:hint="eastAsia"/>
          <w:szCs w:val="21"/>
          <w:u w:val="single"/>
        </w:rPr>
        <w:t>の英訳」</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74DCB037" w14:textId="44D650A8" w:rsidR="003D0CCE" w:rsidRDefault="003D0CCE" w:rsidP="003D0CCE">
      <w:pPr>
        <w:jc w:val="right"/>
        <w:rPr>
          <w:rFonts w:ascii="ＭＳ 明朝" w:hAnsi="ＭＳ 明朝"/>
        </w:rPr>
      </w:pPr>
      <w:r>
        <w:rPr>
          <w:rFonts w:ascii="ＭＳ 明朝" w:hAnsi="ＭＳ 明朝" w:hint="eastAsia"/>
        </w:rPr>
        <w:t xml:space="preserve">独立行政法人情報処理推進機構　</w:t>
      </w:r>
      <w:r w:rsidR="00735A55">
        <w:rPr>
          <w:rFonts w:ascii="ＭＳ 明朝" w:hAnsi="ＭＳ 明朝" w:hint="eastAsia"/>
        </w:rPr>
        <w:t>デジタルアーキテクチャ・デザインセンター</w:t>
      </w:r>
    </w:p>
    <w:p w14:paraId="74DCB038" w14:textId="77777777" w:rsidR="003D0CCE" w:rsidRDefault="003D0CCE" w:rsidP="003D0CCE">
      <w:pPr>
        <w:jc w:val="right"/>
        <w:rPr>
          <w:rFonts w:ascii="ＭＳ 明朝" w:hAnsi="ＭＳ 明朝"/>
        </w:rPr>
      </w:pPr>
    </w:p>
    <w:p w14:paraId="74DCB03A" w14:textId="6CE105EF" w:rsidR="00946EE4" w:rsidRDefault="003D0CCE" w:rsidP="00735A55">
      <w:pPr>
        <w:jc w:val="right"/>
        <w:rPr>
          <w:rFonts w:ascii="ＭＳ 明朝" w:hAnsi="ＭＳ 明朝"/>
        </w:rPr>
      </w:pPr>
      <w:r>
        <w:rPr>
          <w:rFonts w:ascii="ＭＳ 明朝" w:hAnsi="ＭＳ 明朝" w:hint="eastAsia"/>
        </w:rPr>
        <w:t xml:space="preserve">　　　担当者名：　　　　　　　　　　　　㊞</w:t>
      </w: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lastRenderedPageBreak/>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25"/>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65" w14:textId="77777777" w:rsidR="00946EE4" w:rsidRDefault="00946EE4">
      <w:pPr>
        <w:rPr>
          <w:rFonts w:ascii="ＭＳ 明朝" w:hAnsi="ＭＳ 明朝"/>
        </w:rPr>
      </w:pPr>
    </w:p>
    <w:p w14:paraId="74DCB066" w14:textId="77777777" w:rsidR="00946EE4" w:rsidRDefault="00946EE4">
      <w:pPr>
        <w:rPr>
          <w:rFonts w:ascii="ＭＳ 明朝" w:hAnsi="ＭＳ 明朝"/>
        </w:rPr>
      </w:pPr>
    </w:p>
    <w:p w14:paraId="74DCB06E" w14:textId="77777777" w:rsidR="00946EE4" w:rsidRDefault="00946EE4" w:rsidP="00757D03">
      <w:pPr>
        <w:spacing w:line="360" w:lineRule="atLeast"/>
        <w:rPr>
          <w:rFonts w:ascii="ＭＳ 明朝" w:hAnsi="ＭＳ 明朝" w:cs="ＭＳ 明朝"/>
          <w:color w:val="FF0000"/>
          <w:szCs w:val="21"/>
        </w:rPr>
      </w:pPr>
    </w:p>
    <w:p w14:paraId="39B05745" w14:textId="77777777" w:rsidR="00757D03" w:rsidRPr="00007AB5" w:rsidRDefault="00757D03" w:rsidP="00757D03">
      <w:pPr>
        <w:pStyle w:val="a3"/>
        <w:spacing w:beforeLines="50" w:before="120"/>
        <w:jc w:val="center"/>
        <w:outlineLvl w:val="0"/>
        <w:rPr>
          <w:rFonts w:ascii="ＭＳ 明朝" w:hAnsi="ＭＳ 明朝"/>
          <w:sz w:val="28"/>
        </w:rPr>
      </w:pPr>
      <w:r w:rsidRPr="00007AB5">
        <w:rPr>
          <w:rFonts w:ascii="ＭＳ 明朝" w:hAnsi="ＭＳ 明朝" w:hint="eastAsia"/>
          <w:sz w:val="28"/>
        </w:rPr>
        <w:lastRenderedPageBreak/>
        <w:t xml:space="preserve">Ⅷ.　</w:t>
      </w:r>
      <w:r w:rsidRPr="0036278B">
        <w:rPr>
          <w:rFonts w:ascii="ＭＳ 明朝" w:hAnsi="ＭＳ 明朝" w:hint="eastAsia"/>
          <w:sz w:val="28"/>
          <w:szCs w:val="28"/>
        </w:rPr>
        <w:t>トライアル翻訳原稿</w:t>
      </w:r>
      <w:r w:rsidRPr="00007AB5">
        <w:rPr>
          <w:rFonts w:ascii="ＭＳ 明朝" w:hAnsi="ＭＳ 明朝" w:cs="ＭＳ Ｐゴシック"/>
          <w:sz w:val="28"/>
          <w:szCs w:val="28"/>
        </w:rPr>
        <w:fldChar w:fldCharType="begin"/>
      </w:r>
      <w:r w:rsidRPr="00007AB5">
        <w:instrText xml:space="preserve"> XE "</w:instrText>
      </w:r>
      <w:r>
        <w:rPr>
          <w:rFonts w:ascii="ＭＳ 明朝" w:hAnsi="ＭＳ 明朝" w:cs="ＭＳ Ｐゴシック" w:hint="eastAsia"/>
          <w:sz w:val="28"/>
          <w:szCs w:val="28"/>
        </w:rPr>
        <w:instrText>Ⅷ</w:instrText>
      </w:r>
      <w:r w:rsidRPr="00007AB5">
        <w:rPr>
          <w:rFonts w:ascii="ＭＳ 明朝" w:hAnsi="ＭＳ 明朝" w:cs="ＭＳ Ｐゴシック" w:hint="eastAsia"/>
          <w:sz w:val="28"/>
          <w:szCs w:val="28"/>
        </w:rPr>
        <w:instrText>．</w:instrText>
      </w:r>
      <w:r>
        <w:rPr>
          <w:rFonts w:ascii="ＭＳ 明朝" w:hAnsi="ＭＳ 明朝" w:cs="ＭＳ Ｐゴシック" w:hint="eastAsia"/>
          <w:sz w:val="28"/>
          <w:szCs w:val="28"/>
        </w:rPr>
        <w:instrText>トライアル翻訳原稿</w:instrText>
      </w:r>
      <w:r w:rsidRPr="00007AB5">
        <w:instrText>" \y "</w:instrText>
      </w:r>
      <w:r>
        <w:rPr>
          <w:rFonts w:hint="eastAsia"/>
        </w:rPr>
        <w:instrText>８</w:instrText>
      </w:r>
      <w:r w:rsidRPr="00007AB5">
        <w:instrText>.</w:instrText>
      </w:r>
      <w:r>
        <w:rPr>
          <w:rFonts w:hint="eastAsia"/>
        </w:rPr>
        <w:instrText>とらいあるほんやくげんこう</w:instrText>
      </w:r>
      <w:r w:rsidRPr="00007AB5">
        <w:instrText xml:space="preserve">" </w:instrText>
      </w:r>
      <w:r w:rsidRPr="00007AB5">
        <w:rPr>
          <w:rFonts w:ascii="ＭＳ 明朝" w:hAnsi="ＭＳ 明朝" w:cs="ＭＳ Ｐゴシック"/>
          <w:sz w:val="28"/>
          <w:szCs w:val="28"/>
        </w:rPr>
        <w:fldChar w:fldCharType="end"/>
      </w:r>
    </w:p>
    <w:p w14:paraId="3D10BE7E" w14:textId="77777777" w:rsidR="00757D03" w:rsidRDefault="00757D03" w:rsidP="00757D03">
      <w:pPr>
        <w:spacing w:line="400" w:lineRule="exact"/>
        <w:jc w:val="center"/>
        <w:rPr>
          <w:rFonts w:asciiTheme="majorEastAsia" w:eastAsiaTheme="majorEastAsia" w:hAnsiTheme="majorEastAsia"/>
          <w:sz w:val="32"/>
        </w:rPr>
      </w:pPr>
    </w:p>
    <w:p w14:paraId="4668CC1A" w14:textId="393EBCC1" w:rsidR="00757D03" w:rsidRDefault="00757D03" w:rsidP="00757D03">
      <w:r>
        <w:rPr>
          <w:rFonts w:hint="eastAsia"/>
        </w:rPr>
        <w:t xml:space="preserve">　</w:t>
      </w:r>
      <w:r w:rsidR="00D54E40">
        <w:rPr>
          <w:rFonts w:hint="eastAsia"/>
        </w:rPr>
        <w:t>別紙①の</w:t>
      </w:r>
      <w:r w:rsidR="00D54E40">
        <w:rPr>
          <w:rFonts w:ascii="ＭＳ 明朝" w:hAnsi="ＭＳ 明朝" w:hint="eastAsia"/>
        </w:rPr>
        <w:t>Microsoft</w:t>
      </w:r>
      <w:r w:rsidR="00D54E40">
        <w:rPr>
          <w:rFonts w:ascii="ＭＳ 明朝" w:hAnsi="ＭＳ 明朝"/>
        </w:rPr>
        <w:t xml:space="preserve"> PowerPoint</w:t>
      </w:r>
      <w:r w:rsidR="00D54E40">
        <w:rPr>
          <w:rFonts w:ascii="ＭＳ 明朝" w:hAnsi="ＭＳ 明朝" w:hint="eastAsia"/>
        </w:rPr>
        <w:t>（</w:t>
      </w:r>
      <w:r w:rsidR="00D54E40" w:rsidRPr="00C97460">
        <w:rPr>
          <w:rFonts w:ascii="ＭＳ 明朝" w:hAnsi="ＭＳ 明朝"/>
        </w:rPr>
        <w:t>pptx</w:t>
      </w:r>
      <w:r w:rsidR="00D54E40">
        <w:rPr>
          <w:rFonts w:ascii="ＭＳ 明朝" w:hAnsi="ＭＳ 明朝" w:hint="eastAsia"/>
        </w:rPr>
        <w:t>形式）、別紙②のMicrosoft</w:t>
      </w:r>
      <w:r w:rsidR="00D54E40">
        <w:rPr>
          <w:rFonts w:ascii="ＭＳ 明朝" w:hAnsi="ＭＳ 明朝"/>
        </w:rPr>
        <w:t xml:space="preserve"> Word</w:t>
      </w:r>
      <w:r w:rsidR="00D54E40">
        <w:rPr>
          <w:rFonts w:ascii="ＭＳ 明朝" w:hAnsi="ＭＳ 明朝" w:hint="eastAsia"/>
        </w:rPr>
        <w:t>（</w:t>
      </w:r>
      <w:r w:rsidR="005E4E42">
        <w:rPr>
          <w:rFonts w:ascii="ＭＳ 明朝" w:hAnsi="ＭＳ 明朝" w:hint="eastAsia"/>
        </w:rPr>
        <w:t>d</w:t>
      </w:r>
      <w:r w:rsidR="005E4E42">
        <w:rPr>
          <w:rFonts w:ascii="ＭＳ 明朝" w:hAnsi="ＭＳ 明朝"/>
        </w:rPr>
        <w:t>ocx</w:t>
      </w:r>
      <w:r w:rsidR="00D54E40">
        <w:rPr>
          <w:rFonts w:ascii="ＭＳ 明朝" w:hAnsi="ＭＳ 明朝" w:hint="eastAsia"/>
        </w:rPr>
        <w:t>形式）</w:t>
      </w:r>
      <w:r w:rsidR="00D54E40">
        <w:rPr>
          <w:rFonts w:hint="eastAsia"/>
        </w:rPr>
        <w:t>原稿を英訳して提出すること。</w:t>
      </w:r>
    </w:p>
    <w:p w14:paraId="3D6AE39A" w14:textId="77777777" w:rsidR="00757D03" w:rsidRDefault="00757D03" w:rsidP="00757D03">
      <w:pPr>
        <w:rPr>
          <w:rFonts w:asciiTheme="majorEastAsia" w:eastAsiaTheme="majorEastAsia" w:hAnsiTheme="majorEastAsia"/>
          <w:b/>
          <w:bdr w:val="single" w:sz="4" w:space="0" w:color="auto"/>
        </w:rPr>
      </w:pPr>
      <w:r>
        <w:rPr>
          <w:rFonts w:hint="eastAsia"/>
        </w:rPr>
        <w:t xml:space="preserve">　なお、英訳の対象範囲は、タイトルを含む、全ての記述である。</w:t>
      </w:r>
    </w:p>
    <w:p w14:paraId="48AA62D6" w14:textId="77777777" w:rsidR="00757D03" w:rsidRDefault="00757D03" w:rsidP="00757D03">
      <w:pPr>
        <w:rPr>
          <w:rFonts w:asciiTheme="majorEastAsia" w:eastAsiaTheme="majorEastAsia" w:hAnsiTheme="majorEastAsia"/>
          <w:b/>
          <w:bdr w:val="single" w:sz="4" w:space="0" w:color="auto"/>
        </w:rPr>
      </w:pPr>
    </w:p>
    <w:p w14:paraId="4B9E880E" w14:textId="77777777" w:rsidR="00757D03" w:rsidRDefault="00757D03" w:rsidP="00757D03">
      <w:pPr>
        <w:pStyle w:val="aff0"/>
        <w:tabs>
          <w:tab w:val="clear" w:pos="400"/>
          <w:tab w:val="clear" w:pos="1920"/>
          <w:tab w:val="clear" w:pos="2920"/>
          <w:tab w:val="clear" w:pos="3440"/>
          <w:tab w:val="clear" w:pos="4200"/>
          <w:tab w:val="clear" w:pos="4960"/>
          <w:tab w:val="clear" w:pos="5440"/>
          <w:tab w:val="clear" w:pos="6480"/>
        </w:tabs>
        <w:jc w:val="right"/>
        <w:rPr>
          <w:rFonts w:asciiTheme="majorEastAsia" w:eastAsiaTheme="majorEastAsia" w:hAnsiTheme="majorEastAsia"/>
          <w:sz w:val="32"/>
        </w:rPr>
      </w:pPr>
      <w:r w:rsidRPr="00FB41EB">
        <w:rPr>
          <w:rFonts w:ascii="IPA明朝" w:eastAsia="IPA明朝" w:hAnsi="IPA明朝" w:hint="eastAsia"/>
          <w:bCs/>
          <w:sz w:val="21"/>
        </w:rPr>
        <w:t>（了）</w:t>
      </w:r>
    </w:p>
    <w:p w14:paraId="74DCB0E8" w14:textId="7E2EADB5" w:rsidR="00946EE4" w:rsidRDefault="00946EE4" w:rsidP="00757D03">
      <w:pPr>
        <w:rPr>
          <w:rFonts w:ascii="ＭＳ 明朝" w:hAnsi="ＭＳ 明朝"/>
        </w:rPr>
      </w:pPr>
    </w:p>
    <w:p w14:paraId="74DCB0E9" w14:textId="77777777" w:rsidR="00946EE4" w:rsidRDefault="00946EE4">
      <w:pPr>
        <w:rPr>
          <w:rFonts w:ascii="ＭＳ 明朝" w:hAnsi="ＭＳ 明朝"/>
        </w:rPr>
      </w:pPr>
    </w:p>
    <w:sectPr w:rsidR="00946EE4">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8C5B" w14:textId="77777777" w:rsidR="005E537C" w:rsidRDefault="005E537C">
      <w:r>
        <w:separator/>
      </w:r>
    </w:p>
  </w:endnote>
  <w:endnote w:type="continuationSeparator" w:id="0">
    <w:p w14:paraId="48EA54FF" w14:textId="77777777" w:rsidR="005E537C" w:rsidRDefault="005E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角ｺﾞｼｯｸ体W5(GT)">
    <w:altName w:val="ＭＳ ゴシック"/>
    <w:charset w:val="80"/>
    <w:family w:val="modern"/>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Gothic">
    <w:altName w:val="游ゴシック"/>
    <w:panose1 w:val="00000000000000000000"/>
    <w:charset w:val="80"/>
    <w:family w:val="auto"/>
    <w:notTrueType/>
    <w:pitch w:val="default"/>
    <w:sig w:usb0="00000003" w:usb1="08070000" w:usb2="00000010" w:usb3="00000000" w:csb0="00020001" w:csb1="00000000"/>
  </w:font>
  <w:font w:name="IPA明朝">
    <w:panose1 w:val="02020409000000000000"/>
    <w:charset w:val="80"/>
    <w:family w:val="roman"/>
    <w:pitch w:val="fixed"/>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A" w14:textId="77777777" w:rsidR="001201EB" w:rsidRDefault="001201EB">
    <w:pPr>
      <w:pStyle w:val="a6"/>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B" w14:textId="77777777" w:rsidR="001201EB" w:rsidRDefault="001201EB">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D" w14:textId="7BBF1369" w:rsidR="001201EB" w:rsidRPr="005E4E42" w:rsidRDefault="001201EB" w:rsidP="005E4E4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F" w14:textId="6C58A3F2" w:rsidR="001201EB" w:rsidRPr="005E4E42" w:rsidRDefault="001201EB" w:rsidP="005E4E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DF3B" w14:textId="77777777" w:rsidR="005E537C" w:rsidRDefault="005E537C">
      <w:r>
        <w:separator/>
      </w:r>
    </w:p>
  </w:footnote>
  <w:footnote w:type="continuationSeparator" w:id="0">
    <w:p w14:paraId="44B7C7AE" w14:textId="77777777" w:rsidR="005E537C" w:rsidRDefault="005E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C" w14:textId="77777777" w:rsidR="001201EB" w:rsidRDefault="001201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E" w14:textId="77777777" w:rsidR="001201EB" w:rsidRDefault="00120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D6159A"/>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1944C07"/>
    <w:multiLevelType w:val="hybridMultilevel"/>
    <w:tmpl w:val="FA7E6C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9B233D"/>
    <w:multiLevelType w:val="hybridMultilevel"/>
    <w:tmpl w:val="2D209968"/>
    <w:lvl w:ilvl="0" w:tplc="9B662AAE">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02FA5E70"/>
    <w:multiLevelType w:val="hybridMultilevel"/>
    <w:tmpl w:val="83A6E1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4154A18"/>
    <w:multiLevelType w:val="hybridMultilevel"/>
    <w:tmpl w:val="099CF968"/>
    <w:lvl w:ilvl="0" w:tplc="9B8009D6">
      <w:start w:val="1"/>
      <w:numFmt w:val="decimalEnclosedCircle"/>
      <w:lvlText w:val="%1"/>
      <w:lvlJc w:val="left"/>
      <w:pPr>
        <w:ind w:left="800" w:hanging="440"/>
      </w:pPr>
      <w:rPr>
        <w:sz w:val="21"/>
        <w:szCs w:val="2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05594A8E"/>
    <w:multiLevelType w:val="hybridMultilevel"/>
    <w:tmpl w:val="B666E54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FA023D"/>
    <w:multiLevelType w:val="hybridMultilevel"/>
    <w:tmpl w:val="C5AE5E20"/>
    <w:lvl w:ilvl="0" w:tplc="A55C31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88645A"/>
    <w:multiLevelType w:val="hybridMultilevel"/>
    <w:tmpl w:val="109ED2CC"/>
    <w:lvl w:ilvl="0" w:tplc="FFFFFFFF">
      <w:start w:val="1"/>
      <w:numFmt w:val="decimal"/>
      <w:lvlText w:val="%1)"/>
      <w:lvlJc w:val="left"/>
      <w:pPr>
        <w:ind w:left="800" w:hanging="440"/>
      </w:pPr>
      <w:rPr>
        <w:rFonts w:hint="eastAsia"/>
        <w:color w:val="000000"/>
        <w:sz w:val="21"/>
        <w:szCs w:val="2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9" w15:restartNumberingAfterBreak="0">
    <w:nsid w:val="0A5E5C6C"/>
    <w:multiLevelType w:val="hybridMultilevel"/>
    <w:tmpl w:val="FE0CA6C8"/>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3DC2461"/>
    <w:multiLevelType w:val="hybridMultilevel"/>
    <w:tmpl w:val="B50E8038"/>
    <w:lvl w:ilvl="0" w:tplc="FFFFFFFF">
      <w:start w:val="1"/>
      <w:numFmt w:val="decimal"/>
      <w:lvlText w:val="%1)"/>
      <w:lvlJc w:val="left"/>
      <w:pPr>
        <w:ind w:left="800" w:hanging="440"/>
      </w:pPr>
      <w:rPr>
        <w:rFonts w:hint="eastAsia"/>
        <w:color w:val="000000"/>
        <w:sz w:val="21"/>
        <w:szCs w:val="2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1"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2" w15:restartNumberingAfterBreak="0">
    <w:nsid w:val="197A18EE"/>
    <w:multiLevelType w:val="hybridMultilevel"/>
    <w:tmpl w:val="17DA4936"/>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E8B75CC"/>
    <w:multiLevelType w:val="hybridMultilevel"/>
    <w:tmpl w:val="E74831C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1C7741"/>
    <w:multiLevelType w:val="hybridMultilevel"/>
    <w:tmpl w:val="94C00CBE"/>
    <w:lvl w:ilvl="0" w:tplc="04090011">
      <w:start w:val="1"/>
      <w:numFmt w:val="decimalEnclosedCircle"/>
      <w:lvlText w:val="%1"/>
      <w:lvlJc w:val="left"/>
      <w:pPr>
        <w:ind w:left="966" w:hanging="440"/>
      </w:pPr>
    </w:lvl>
    <w:lvl w:ilvl="1" w:tplc="04090017" w:tentative="1">
      <w:start w:val="1"/>
      <w:numFmt w:val="aiueoFullWidth"/>
      <w:lvlText w:val="(%2)"/>
      <w:lvlJc w:val="left"/>
      <w:pPr>
        <w:ind w:left="1406" w:hanging="440"/>
      </w:pPr>
    </w:lvl>
    <w:lvl w:ilvl="2" w:tplc="04090011" w:tentative="1">
      <w:start w:val="1"/>
      <w:numFmt w:val="decimalEnclosedCircle"/>
      <w:lvlText w:val="%3"/>
      <w:lvlJc w:val="left"/>
      <w:pPr>
        <w:ind w:left="1846" w:hanging="440"/>
      </w:pPr>
    </w:lvl>
    <w:lvl w:ilvl="3" w:tplc="0409000F" w:tentative="1">
      <w:start w:val="1"/>
      <w:numFmt w:val="decimal"/>
      <w:lvlText w:val="%4."/>
      <w:lvlJc w:val="left"/>
      <w:pPr>
        <w:ind w:left="2286" w:hanging="440"/>
      </w:pPr>
    </w:lvl>
    <w:lvl w:ilvl="4" w:tplc="04090017" w:tentative="1">
      <w:start w:val="1"/>
      <w:numFmt w:val="aiueoFullWidth"/>
      <w:lvlText w:val="(%5)"/>
      <w:lvlJc w:val="left"/>
      <w:pPr>
        <w:ind w:left="2726" w:hanging="440"/>
      </w:pPr>
    </w:lvl>
    <w:lvl w:ilvl="5" w:tplc="04090011" w:tentative="1">
      <w:start w:val="1"/>
      <w:numFmt w:val="decimalEnclosedCircle"/>
      <w:lvlText w:val="%6"/>
      <w:lvlJc w:val="left"/>
      <w:pPr>
        <w:ind w:left="3166" w:hanging="440"/>
      </w:pPr>
    </w:lvl>
    <w:lvl w:ilvl="6" w:tplc="0409000F" w:tentative="1">
      <w:start w:val="1"/>
      <w:numFmt w:val="decimal"/>
      <w:lvlText w:val="%7."/>
      <w:lvlJc w:val="left"/>
      <w:pPr>
        <w:ind w:left="3606" w:hanging="440"/>
      </w:pPr>
    </w:lvl>
    <w:lvl w:ilvl="7" w:tplc="04090017" w:tentative="1">
      <w:start w:val="1"/>
      <w:numFmt w:val="aiueoFullWidth"/>
      <w:lvlText w:val="(%8)"/>
      <w:lvlJc w:val="left"/>
      <w:pPr>
        <w:ind w:left="4046" w:hanging="440"/>
      </w:pPr>
    </w:lvl>
    <w:lvl w:ilvl="8" w:tplc="04090011" w:tentative="1">
      <w:start w:val="1"/>
      <w:numFmt w:val="decimalEnclosedCircle"/>
      <w:lvlText w:val="%9"/>
      <w:lvlJc w:val="left"/>
      <w:pPr>
        <w:ind w:left="4486" w:hanging="440"/>
      </w:pPr>
    </w:lvl>
  </w:abstractNum>
  <w:abstractNum w:abstractNumId="15" w15:restartNumberingAfterBreak="0">
    <w:nsid w:val="223E5556"/>
    <w:multiLevelType w:val="multilevel"/>
    <w:tmpl w:val="7E200FFC"/>
    <w:lvl w:ilvl="0">
      <w:start w:val="1"/>
      <w:numFmt w:val="lowerLetter"/>
      <w:lvlText w:val="%1)"/>
      <w:lvlJc w:val="left"/>
      <w:pPr>
        <w:ind w:left="1240" w:hanging="440"/>
      </w:pPr>
      <w:rPr>
        <w:rFonts w:hint="eastAsia"/>
      </w:rPr>
    </w:lvl>
    <w:lvl w:ilvl="1">
      <w:start w:val="1"/>
      <w:numFmt w:val="aiueoFullWidth"/>
      <w:lvlText w:val="(%2)"/>
      <w:lvlJc w:val="left"/>
      <w:pPr>
        <w:ind w:left="1680" w:hanging="440"/>
      </w:pPr>
      <w:rPr>
        <w:rFonts w:hint="eastAsia"/>
      </w:rPr>
    </w:lvl>
    <w:lvl w:ilvl="2">
      <w:start w:val="1"/>
      <w:numFmt w:val="decimalEnclosedCircle"/>
      <w:lvlText w:val="%3"/>
      <w:lvlJc w:val="left"/>
      <w:pPr>
        <w:ind w:left="2120" w:hanging="440"/>
      </w:pPr>
      <w:rPr>
        <w:rFonts w:hint="eastAsia"/>
      </w:rPr>
    </w:lvl>
    <w:lvl w:ilvl="3">
      <w:start w:val="1"/>
      <w:numFmt w:val="decimal"/>
      <w:lvlText w:val="%4."/>
      <w:lvlJc w:val="left"/>
      <w:pPr>
        <w:ind w:left="2560" w:hanging="440"/>
      </w:pPr>
      <w:rPr>
        <w:rFonts w:hint="eastAsia"/>
      </w:rPr>
    </w:lvl>
    <w:lvl w:ilvl="4">
      <w:start w:val="1"/>
      <w:numFmt w:val="aiueoFullWidth"/>
      <w:lvlText w:val="(%5)"/>
      <w:lvlJc w:val="left"/>
      <w:pPr>
        <w:ind w:left="3000" w:hanging="440"/>
      </w:pPr>
      <w:rPr>
        <w:rFonts w:hint="eastAsia"/>
      </w:rPr>
    </w:lvl>
    <w:lvl w:ilvl="5">
      <w:start w:val="1"/>
      <w:numFmt w:val="decimalEnclosedCircle"/>
      <w:lvlText w:val="%6"/>
      <w:lvlJc w:val="left"/>
      <w:pPr>
        <w:ind w:left="3440" w:hanging="440"/>
      </w:pPr>
      <w:rPr>
        <w:rFonts w:hint="eastAsia"/>
      </w:rPr>
    </w:lvl>
    <w:lvl w:ilvl="6">
      <w:start w:val="1"/>
      <w:numFmt w:val="decimal"/>
      <w:lvlText w:val="%7."/>
      <w:lvlJc w:val="left"/>
      <w:pPr>
        <w:ind w:left="3880" w:hanging="440"/>
      </w:pPr>
      <w:rPr>
        <w:rFonts w:hint="eastAsia"/>
      </w:rPr>
    </w:lvl>
    <w:lvl w:ilvl="7">
      <w:start w:val="1"/>
      <w:numFmt w:val="aiueoFullWidth"/>
      <w:lvlText w:val="(%8)"/>
      <w:lvlJc w:val="left"/>
      <w:pPr>
        <w:ind w:left="4320" w:hanging="440"/>
      </w:pPr>
      <w:rPr>
        <w:rFonts w:hint="eastAsia"/>
      </w:rPr>
    </w:lvl>
    <w:lvl w:ilvl="8">
      <w:start w:val="1"/>
      <w:numFmt w:val="decimalEnclosedCircle"/>
      <w:lvlText w:val="%9"/>
      <w:lvlJc w:val="left"/>
      <w:pPr>
        <w:ind w:left="4760" w:hanging="440"/>
      </w:pPr>
      <w:rPr>
        <w:rFonts w:hint="eastAsia"/>
      </w:rPr>
    </w:lvl>
  </w:abstractNum>
  <w:abstractNum w:abstractNumId="16" w15:restartNumberingAfterBreak="0">
    <w:nsid w:val="23E24297"/>
    <w:multiLevelType w:val="hybridMultilevel"/>
    <w:tmpl w:val="8D6CF5D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2D8B5BB1"/>
    <w:multiLevelType w:val="hybridMultilevel"/>
    <w:tmpl w:val="AC7EE92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319E3B50"/>
    <w:multiLevelType w:val="hybridMultilevel"/>
    <w:tmpl w:val="7D0E0884"/>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592303"/>
    <w:multiLevelType w:val="hybridMultilevel"/>
    <w:tmpl w:val="738EA76A"/>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3" w15:restartNumberingAfterBreak="0">
    <w:nsid w:val="44B05C2F"/>
    <w:multiLevelType w:val="hybridMultilevel"/>
    <w:tmpl w:val="5E16DB90"/>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8813B78"/>
    <w:multiLevelType w:val="hybridMultilevel"/>
    <w:tmpl w:val="451C8E4E"/>
    <w:lvl w:ilvl="0" w:tplc="111A5FBE">
      <w:start w:val="1"/>
      <w:numFmt w:val="bullet"/>
      <w:lvlText w:val=""/>
      <w:lvlJc w:val="left"/>
      <w:pPr>
        <w:ind w:left="397" w:hanging="397"/>
      </w:pPr>
      <w:rPr>
        <w:rFonts w:ascii="Symbol" w:eastAsia="ＭＳ 明朝" w:hAnsi="Symbol" w:hint="default"/>
        <w:sz w:val="1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092145"/>
    <w:multiLevelType w:val="hybridMultilevel"/>
    <w:tmpl w:val="14206DB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4B7A586E"/>
    <w:multiLevelType w:val="hybridMultilevel"/>
    <w:tmpl w:val="965495F8"/>
    <w:lvl w:ilvl="0" w:tplc="04090009">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F978BB"/>
    <w:multiLevelType w:val="multilevel"/>
    <w:tmpl w:val="58E24112"/>
    <w:lvl w:ilvl="0">
      <w:start w:val="1"/>
      <w:numFmt w:val="lowerLetter"/>
      <w:lvlText w:val="%1)"/>
      <w:lvlJc w:val="left"/>
      <w:pPr>
        <w:ind w:left="1240" w:hanging="440"/>
      </w:pPr>
      <w:rPr>
        <w:rFonts w:hint="eastAsia"/>
      </w:rPr>
    </w:lvl>
    <w:lvl w:ilvl="1">
      <w:start w:val="1"/>
      <w:numFmt w:val="aiueoFullWidth"/>
      <w:lvlText w:val="(%2)"/>
      <w:lvlJc w:val="left"/>
      <w:pPr>
        <w:ind w:left="1680" w:hanging="440"/>
      </w:pPr>
      <w:rPr>
        <w:rFonts w:hint="eastAsia"/>
      </w:rPr>
    </w:lvl>
    <w:lvl w:ilvl="2">
      <w:start w:val="1"/>
      <w:numFmt w:val="decimalEnclosedCircle"/>
      <w:lvlText w:val="%3"/>
      <w:lvlJc w:val="left"/>
      <w:pPr>
        <w:ind w:left="2120" w:hanging="440"/>
      </w:pPr>
      <w:rPr>
        <w:rFonts w:hint="eastAsia"/>
      </w:rPr>
    </w:lvl>
    <w:lvl w:ilvl="3">
      <w:start w:val="1"/>
      <w:numFmt w:val="decimal"/>
      <w:lvlText w:val="%4."/>
      <w:lvlJc w:val="left"/>
      <w:pPr>
        <w:ind w:left="2560" w:hanging="440"/>
      </w:pPr>
      <w:rPr>
        <w:rFonts w:hint="eastAsia"/>
      </w:rPr>
    </w:lvl>
    <w:lvl w:ilvl="4">
      <w:start w:val="1"/>
      <w:numFmt w:val="aiueoFullWidth"/>
      <w:lvlText w:val="(%5)"/>
      <w:lvlJc w:val="left"/>
      <w:pPr>
        <w:ind w:left="3000" w:hanging="440"/>
      </w:pPr>
      <w:rPr>
        <w:rFonts w:hint="eastAsia"/>
      </w:rPr>
    </w:lvl>
    <w:lvl w:ilvl="5">
      <w:start w:val="1"/>
      <w:numFmt w:val="decimalEnclosedCircle"/>
      <w:lvlText w:val="%6"/>
      <w:lvlJc w:val="left"/>
      <w:pPr>
        <w:ind w:left="3440" w:hanging="440"/>
      </w:pPr>
      <w:rPr>
        <w:rFonts w:hint="eastAsia"/>
      </w:rPr>
    </w:lvl>
    <w:lvl w:ilvl="6">
      <w:start w:val="1"/>
      <w:numFmt w:val="decimal"/>
      <w:lvlText w:val="%7."/>
      <w:lvlJc w:val="left"/>
      <w:pPr>
        <w:ind w:left="3880" w:hanging="440"/>
      </w:pPr>
      <w:rPr>
        <w:rFonts w:hint="eastAsia"/>
      </w:rPr>
    </w:lvl>
    <w:lvl w:ilvl="7">
      <w:start w:val="1"/>
      <w:numFmt w:val="aiueoFullWidth"/>
      <w:lvlText w:val="(%8)"/>
      <w:lvlJc w:val="left"/>
      <w:pPr>
        <w:ind w:left="4320" w:hanging="440"/>
      </w:pPr>
      <w:rPr>
        <w:rFonts w:hint="eastAsia"/>
      </w:rPr>
    </w:lvl>
    <w:lvl w:ilvl="8">
      <w:start w:val="1"/>
      <w:numFmt w:val="decimalEnclosedCircle"/>
      <w:lvlText w:val="%9"/>
      <w:lvlJc w:val="left"/>
      <w:pPr>
        <w:ind w:left="4760" w:hanging="440"/>
      </w:pPr>
      <w:rPr>
        <w:rFonts w:hint="eastAsia"/>
      </w:rPr>
    </w:lvl>
  </w:abstractNum>
  <w:abstractNum w:abstractNumId="29" w15:restartNumberingAfterBreak="0">
    <w:nsid w:val="549D4499"/>
    <w:multiLevelType w:val="hybridMultilevel"/>
    <w:tmpl w:val="C9F2E96A"/>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22F7EBF"/>
    <w:multiLevelType w:val="hybridMultilevel"/>
    <w:tmpl w:val="69543C4A"/>
    <w:lvl w:ilvl="0" w:tplc="FFFFFFFF">
      <w:start w:val="1"/>
      <w:numFmt w:val="decimal"/>
      <w:lvlText w:val="%1)"/>
      <w:lvlJc w:val="left"/>
      <w:pPr>
        <w:ind w:left="800" w:hanging="440"/>
      </w:pPr>
      <w:rPr>
        <w:rFonts w:hint="eastAsia"/>
        <w:color w:val="000000"/>
        <w:sz w:val="21"/>
        <w:szCs w:val="21"/>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1" w15:restartNumberingAfterBreak="0">
    <w:nsid w:val="65443685"/>
    <w:multiLevelType w:val="hybridMultilevel"/>
    <w:tmpl w:val="A6D81B1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D5529D"/>
    <w:multiLevelType w:val="hybridMultilevel"/>
    <w:tmpl w:val="3BB4D0EC"/>
    <w:lvl w:ilvl="0" w:tplc="D704682C">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33"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F0911"/>
    <w:multiLevelType w:val="hybridMultilevel"/>
    <w:tmpl w:val="DCBA636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1187F15"/>
    <w:multiLevelType w:val="hybridMultilevel"/>
    <w:tmpl w:val="2D66FDC6"/>
    <w:lvl w:ilvl="0" w:tplc="D704682C">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36" w15:restartNumberingAfterBreak="0">
    <w:nsid w:val="71BD2702"/>
    <w:multiLevelType w:val="hybridMultilevel"/>
    <w:tmpl w:val="80ACC52C"/>
    <w:lvl w:ilvl="0" w:tplc="BD70ED60">
      <w:start w:val="1"/>
      <w:numFmt w:val="bullet"/>
      <w:lvlText w:val=""/>
      <w:lvlJc w:val="left"/>
      <w:pPr>
        <w:ind w:left="440" w:hanging="440"/>
      </w:pPr>
      <w:rPr>
        <w:rFonts w:ascii="Symbol" w:eastAsia="Arial Unicode MS"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32051E5"/>
    <w:multiLevelType w:val="hybridMultilevel"/>
    <w:tmpl w:val="3FB46182"/>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7457058F"/>
    <w:multiLevelType w:val="hybridMultilevel"/>
    <w:tmpl w:val="69543C4A"/>
    <w:lvl w:ilvl="0" w:tplc="346C9DDC">
      <w:start w:val="1"/>
      <w:numFmt w:val="decimal"/>
      <w:lvlText w:val="%1)"/>
      <w:lvlJc w:val="left"/>
      <w:pPr>
        <w:ind w:left="800" w:hanging="440"/>
      </w:pPr>
      <w:rPr>
        <w:rFonts w:hint="eastAsia"/>
        <w:color w:val="000000"/>
        <w:sz w:val="21"/>
        <w:szCs w:val="2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9" w15:restartNumberingAfterBreak="0">
    <w:nsid w:val="749B2FE1"/>
    <w:multiLevelType w:val="hybridMultilevel"/>
    <w:tmpl w:val="FF7AA60E"/>
    <w:lvl w:ilvl="0" w:tplc="0409000B">
      <w:start w:val="1"/>
      <w:numFmt w:val="bullet"/>
      <w:lvlText w:val=""/>
      <w:lvlJc w:val="left"/>
      <w:pPr>
        <w:ind w:left="638" w:hanging="440"/>
      </w:pPr>
      <w:rPr>
        <w:rFonts w:ascii="Wingdings" w:hAnsi="Wingdings" w:hint="default"/>
      </w:rPr>
    </w:lvl>
    <w:lvl w:ilvl="1" w:tplc="0409000B" w:tentative="1">
      <w:start w:val="1"/>
      <w:numFmt w:val="bullet"/>
      <w:lvlText w:val=""/>
      <w:lvlJc w:val="left"/>
      <w:pPr>
        <w:ind w:left="1078" w:hanging="440"/>
      </w:pPr>
      <w:rPr>
        <w:rFonts w:ascii="Wingdings" w:hAnsi="Wingdings" w:hint="default"/>
      </w:rPr>
    </w:lvl>
    <w:lvl w:ilvl="2" w:tplc="0409000D" w:tentative="1">
      <w:start w:val="1"/>
      <w:numFmt w:val="bullet"/>
      <w:lvlText w:val=""/>
      <w:lvlJc w:val="left"/>
      <w:pPr>
        <w:ind w:left="1518" w:hanging="440"/>
      </w:pPr>
      <w:rPr>
        <w:rFonts w:ascii="Wingdings" w:hAnsi="Wingdings" w:hint="default"/>
      </w:rPr>
    </w:lvl>
    <w:lvl w:ilvl="3" w:tplc="04090001" w:tentative="1">
      <w:start w:val="1"/>
      <w:numFmt w:val="bullet"/>
      <w:lvlText w:val=""/>
      <w:lvlJc w:val="left"/>
      <w:pPr>
        <w:ind w:left="1958" w:hanging="440"/>
      </w:pPr>
      <w:rPr>
        <w:rFonts w:ascii="Wingdings" w:hAnsi="Wingdings" w:hint="default"/>
      </w:rPr>
    </w:lvl>
    <w:lvl w:ilvl="4" w:tplc="0409000B" w:tentative="1">
      <w:start w:val="1"/>
      <w:numFmt w:val="bullet"/>
      <w:lvlText w:val=""/>
      <w:lvlJc w:val="left"/>
      <w:pPr>
        <w:ind w:left="2398" w:hanging="440"/>
      </w:pPr>
      <w:rPr>
        <w:rFonts w:ascii="Wingdings" w:hAnsi="Wingdings" w:hint="default"/>
      </w:rPr>
    </w:lvl>
    <w:lvl w:ilvl="5" w:tplc="0409000D" w:tentative="1">
      <w:start w:val="1"/>
      <w:numFmt w:val="bullet"/>
      <w:lvlText w:val=""/>
      <w:lvlJc w:val="left"/>
      <w:pPr>
        <w:ind w:left="2838" w:hanging="440"/>
      </w:pPr>
      <w:rPr>
        <w:rFonts w:ascii="Wingdings" w:hAnsi="Wingdings" w:hint="default"/>
      </w:rPr>
    </w:lvl>
    <w:lvl w:ilvl="6" w:tplc="04090001" w:tentative="1">
      <w:start w:val="1"/>
      <w:numFmt w:val="bullet"/>
      <w:lvlText w:val=""/>
      <w:lvlJc w:val="left"/>
      <w:pPr>
        <w:ind w:left="3278" w:hanging="440"/>
      </w:pPr>
      <w:rPr>
        <w:rFonts w:ascii="Wingdings" w:hAnsi="Wingdings" w:hint="default"/>
      </w:rPr>
    </w:lvl>
    <w:lvl w:ilvl="7" w:tplc="0409000B" w:tentative="1">
      <w:start w:val="1"/>
      <w:numFmt w:val="bullet"/>
      <w:lvlText w:val=""/>
      <w:lvlJc w:val="left"/>
      <w:pPr>
        <w:ind w:left="3718" w:hanging="440"/>
      </w:pPr>
      <w:rPr>
        <w:rFonts w:ascii="Wingdings" w:hAnsi="Wingdings" w:hint="default"/>
      </w:rPr>
    </w:lvl>
    <w:lvl w:ilvl="8" w:tplc="0409000D" w:tentative="1">
      <w:start w:val="1"/>
      <w:numFmt w:val="bullet"/>
      <w:lvlText w:val=""/>
      <w:lvlJc w:val="left"/>
      <w:pPr>
        <w:ind w:left="4158" w:hanging="440"/>
      </w:pPr>
      <w:rPr>
        <w:rFonts w:ascii="Wingdings" w:hAnsi="Wingdings" w:hint="default"/>
      </w:rPr>
    </w:lvl>
  </w:abstractNum>
  <w:abstractNum w:abstractNumId="40" w15:restartNumberingAfterBreak="0">
    <w:nsid w:val="7B12334C"/>
    <w:multiLevelType w:val="hybridMultilevel"/>
    <w:tmpl w:val="93663046"/>
    <w:lvl w:ilvl="0" w:tplc="6B9E1E5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1" w15:restartNumberingAfterBreak="0">
    <w:nsid w:val="7B814BEB"/>
    <w:multiLevelType w:val="hybridMultilevel"/>
    <w:tmpl w:val="9C028A0E"/>
    <w:lvl w:ilvl="0" w:tplc="FFFFFFFF">
      <w:start w:val="1"/>
      <w:numFmt w:val="decimal"/>
      <w:lvlText w:val="%1)"/>
      <w:lvlJc w:val="left"/>
      <w:pPr>
        <w:ind w:left="800" w:hanging="440"/>
      </w:pPr>
      <w:rPr>
        <w:rFonts w:hint="eastAsia"/>
        <w:color w:val="000000"/>
        <w:sz w:val="21"/>
        <w:szCs w:val="21"/>
      </w:rPr>
    </w:lvl>
    <w:lvl w:ilvl="1" w:tplc="FFFFFFFF">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42" w15:restartNumberingAfterBreak="0">
    <w:nsid w:val="7BA8309B"/>
    <w:multiLevelType w:val="hybridMultilevel"/>
    <w:tmpl w:val="43EC2CC2"/>
    <w:lvl w:ilvl="0" w:tplc="83E44B4A">
      <w:start w:val="1"/>
      <w:numFmt w:val="bullet"/>
      <w:lvlText w:val=""/>
      <w:lvlJc w:val="left"/>
      <w:pPr>
        <w:ind w:left="170" w:hanging="170"/>
      </w:pPr>
      <w:rPr>
        <w:rFonts w:ascii="Symbol" w:eastAsia="ＭＳ 明朝" w:hAnsi="Symbol" w:hint="default"/>
        <w:sz w:val="18"/>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7DBF66E2"/>
    <w:multiLevelType w:val="hybridMultilevel"/>
    <w:tmpl w:val="C5AE5E2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960649630">
    <w:abstractNumId w:val="19"/>
  </w:num>
  <w:num w:numId="2" w16cid:durableId="1577547804">
    <w:abstractNumId w:val="11"/>
  </w:num>
  <w:num w:numId="3" w16cid:durableId="1295450201">
    <w:abstractNumId w:val="33"/>
  </w:num>
  <w:num w:numId="4" w16cid:durableId="12002378">
    <w:abstractNumId w:val="7"/>
  </w:num>
  <w:num w:numId="5" w16cid:durableId="250093536">
    <w:abstractNumId w:val="20"/>
  </w:num>
  <w:num w:numId="6" w16cid:durableId="1433014875">
    <w:abstractNumId w:val="24"/>
  </w:num>
  <w:num w:numId="7" w16cid:durableId="891966713">
    <w:abstractNumId w:val="21"/>
  </w:num>
  <w:num w:numId="8" w16cid:durableId="1175222935">
    <w:abstractNumId w:val="27"/>
  </w:num>
  <w:num w:numId="9" w16cid:durableId="339746512">
    <w:abstractNumId w:val="6"/>
  </w:num>
  <w:num w:numId="10" w16cid:durableId="1715694508">
    <w:abstractNumId w:val="4"/>
  </w:num>
  <w:num w:numId="11" w16cid:durableId="2017997113">
    <w:abstractNumId w:val="14"/>
  </w:num>
  <w:num w:numId="12" w16cid:durableId="138303450">
    <w:abstractNumId w:val="2"/>
  </w:num>
  <w:num w:numId="13" w16cid:durableId="1626422820">
    <w:abstractNumId w:val="16"/>
  </w:num>
  <w:num w:numId="14" w16cid:durableId="31273859">
    <w:abstractNumId w:val="38"/>
  </w:num>
  <w:num w:numId="15" w16cid:durableId="176310299">
    <w:abstractNumId w:val="8"/>
  </w:num>
  <w:num w:numId="16" w16cid:durableId="349836591">
    <w:abstractNumId w:val="32"/>
  </w:num>
  <w:num w:numId="17" w16cid:durableId="1679842222">
    <w:abstractNumId w:val="10"/>
  </w:num>
  <w:num w:numId="18" w16cid:durableId="1199859469">
    <w:abstractNumId w:val="41"/>
  </w:num>
  <w:num w:numId="19" w16cid:durableId="1632974619">
    <w:abstractNumId w:val="28"/>
  </w:num>
  <w:num w:numId="20" w16cid:durableId="841622103">
    <w:abstractNumId w:val="15"/>
  </w:num>
  <w:num w:numId="21" w16cid:durableId="51775150">
    <w:abstractNumId w:val="34"/>
  </w:num>
  <w:num w:numId="22" w16cid:durableId="1065881136">
    <w:abstractNumId w:val="30"/>
  </w:num>
  <w:num w:numId="23" w16cid:durableId="1892382402">
    <w:abstractNumId w:val="22"/>
  </w:num>
  <w:num w:numId="24" w16cid:durableId="1057900926">
    <w:abstractNumId w:val="43"/>
  </w:num>
  <w:num w:numId="25" w16cid:durableId="1214928292">
    <w:abstractNumId w:val="0"/>
  </w:num>
  <w:num w:numId="26" w16cid:durableId="753891498">
    <w:abstractNumId w:val="31"/>
  </w:num>
  <w:num w:numId="27" w16cid:durableId="1920096723">
    <w:abstractNumId w:val="5"/>
  </w:num>
  <w:num w:numId="28" w16cid:durableId="1256554140">
    <w:abstractNumId w:val="13"/>
  </w:num>
  <w:num w:numId="29" w16cid:durableId="1794327819">
    <w:abstractNumId w:val="3"/>
  </w:num>
  <w:num w:numId="30" w16cid:durableId="505945019">
    <w:abstractNumId w:val="12"/>
  </w:num>
  <w:num w:numId="31" w16cid:durableId="1973515139">
    <w:abstractNumId w:val="18"/>
  </w:num>
  <w:num w:numId="32" w16cid:durableId="1281760673">
    <w:abstractNumId w:val="37"/>
  </w:num>
  <w:num w:numId="33" w16cid:durableId="186216655">
    <w:abstractNumId w:val="9"/>
  </w:num>
  <w:num w:numId="34" w16cid:durableId="98070579">
    <w:abstractNumId w:val="17"/>
  </w:num>
  <w:num w:numId="35" w16cid:durableId="781189545">
    <w:abstractNumId w:val="36"/>
  </w:num>
  <w:num w:numId="36" w16cid:durableId="781455111">
    <w:abstractNumId w:val="23"/>
  </w:num>
  <w:num w:numId="37" w16cid:durableId="962469081">
    <w:abstractNumId w:val="29"/>
  </w:num>
  <w:num w:numId="38" w16cid:durableId="1499425293">
    <w:abstractNumId w:val="26"/>
  </w:num>
  <w:num w:numId="39" w16cid:durableId="912668019">
    <w:abstractNumId w:val="25"/>
  </w:num>
  <w:num w:numId="40" w16cid:durableId="1745715164">
    <w:abstractNumId w:val="39"/>
  </w:num>
  <w:num w:numId="41" w16cid:durableId="1662008254">
    <w:abstractNumId w:val="42"/>
  </w:num>
  <w:num w:numId="42" w16cid:durableId="1337267354">
    <w:abstractNumId w:val="1"/>
  </w:num>
  <w:num w:numId="43" w16cid:durableId="1417702645">
    <w:abstractNumId w:val="40"/>
  </w:num>
  <w:num w:numId="44" w16cid:durableId="176758191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1742"/>
    <w:rsid w:val="00007DE7"/>
    <w:rsid w:val="00012E4C"/>
    <w:rsid w:val="00044BDD"/>
    <w:rsid w:val="00046169"/>
    <w:rsid w:val="0006684F"/>
    <w:rsid w:val="0007145B"/>
    <w:rsid w:val="000720EA"/>
    <w:rsid w:val="000744F3"/>
    <w:rsid w:val="0008021D"/>
    <w:rsid w:val="000823E5"/>
    <w:rsid w:val="00091709"/>
    <w:rsid w:val="000A58D3"/>
    <w:rsid w:val="000A5E2A"/>
    <w:rsid w:val="000A7C2A"/>
    <w:rsid w:val="000D1184"/>
    <w:rsid w:val="000D2E72"/>
    <w:rsid w:val="000F2D77"/>
    <w:rsid w:val="000F4D3F"/>
    <w:rsid w:val="001029CE"/>
    <w:rsid w:val="00111D88"/>
    <w:rsid w:val="00114FF8"/>
    <w:rsid w:val="001201EB"/>
    <w:rsid w:val="00130882"/>
    <w:rsid w:val="00132D4E"/>
    <w:rsid w:val="00154AA5"/>
    <w:rsid w:val="001571CB"/>
    <w:rsid w:val="00157207"/>
    <w:rsid w:val="0016141A"/>
    <w:rsid w:val="00170354"/>
    <w:rsid w:val="00171EB0"/>
    <w:rsid w:val="00181048"/>
    <w:rsid w:val="00182B0A"/>
    <w:rsid w:val="001865F7"/>
    <w:rsid w:val="00191553"/>
    <w:rsid w:val="001A39CA"/>
    <w:rsid w:val="001A5853"/>
    <w:rsid w:val="001A7997"/>
    <w:rsid w:val="001B6F19"/>
    <w:rsid w:val="001B71CC"/>
    <w:rsid w:val="001C024B"/>
    <w:rsid w:val="001D752E"/>
    <w:rsid w:val="001D79D4"/>
    <w:rsid w:val="002041C7"/>
    <w:rsid w:val="0022147D"/>
    <w:rsid w:val="00225A72"/>
    <w:rsid w:val="00230416"/>
    <w:rsid w:val="00231DE7"/>
    <w:rsid w:val="00246704"/>
    <w:rsid w:val="00257B3B"/>
    <w:rsid w:val="00262075"/>
    <w:rsid w:val="002725DB"/>
    <w:rsid w:val="00274311"/>
    <w:rsid w:val="002811C1"/>
    <w:rsid w:val="002A5227"/>
    <w:rsid w:val="002B2FC2"/>
    <w:rsid w:val="002B5BDF"/>
    <w:rsid w:val="002C0056"/>
    <w:rsid w:val="002D1D33"/>
    <w:rsid w:val="002E4927"/>
    <w:rsid w:val="002E627C"/>
    <w:rsid w:val="002F133B"/>
    <w:rsid w:val="002F1CC2"/>
    <w:rsid w:val="00300C67"/>
    <w:rsid w:val="00335F49"/>
    <w:rsid w:val="00343C27"/>
    <w:rsid w:val="003666CB"/>
    <w:rsid w:val="00366E42"/>
    <w:rsid w:val="00374586"/>
    <w:rsid w:val="0039070A"/>
    <w:rsid w:val="003A4306"/>
    <w:rsid w:val="003A442C"/>
    <w:rsid w:val="003C79AD"/>
    <w:rsid w:val="003D0CCE"/>
    <w:rsid w:val="003D4B80"/>
    <w:rsid w:val="003D64D8"/>
    <w:rsid w:val="003F3215"/>
    <w:rsid w:val="003F7122"/>
    <w:rsid w:val="00400091"/>
    <w:rsid w:val="00401073"/>
    <w:rsid w:val="004067B1"/>
    <w:rsid w:val="004238BF"/>
    <w:rsid w:val="00444062"/>
    <w:rsid w:val="00453014"/>
    <w:rsid w:val="00461EFA"/>
    <w:rsid w:val="00475040"/>
    <w:rsid w:val="00477D27"/>
    <w:rsid w:val="00490FCE"/>
    <w:rsid w:val="004917D2"/>
    <w:rsid w:val="004A1029"/>
    <w:rsid w:val="004A3D87"/>
    <w:rsid w:val="004C1349"/>
    <w:rsid w:val="004D607A"/>
    <w:rsid w:val="00500499"/>
    <w:rsid w:val="00500F48"/>
    <w:rsid w:val="00511240"/>
    <w:rsid w:val="005266E5"/>
    <w:rsid w:val="00527A76"/>
    <w:rsid w:val="00530413"/>
    <w:rsid w:val="00531E34"/>
    <w:rsid w:val="00532D58"/>
    <w:rsid w:val="00545434"/>
    <w:rsid w:val="005459C5"/>
    <w:rsid w:val="0056018F"/>
    <w:rsid w:val="00570D31"/>
    <w:rsid w:val="00593D10"/>
    <w:rsid w:val="005A2A5C"/>
    <w:rsid w:val="005B02FB"/>
    <w:rsid w:val="005B1BE4"/>
    <w:rsid w:val="005D38C3"/>
    <w:rsid w:val="005E2A77"/>
    <w:rsid w:val="005E3C03"/>
    <w:rsid w:val="005E4E42"/>
    <w:rsid w:val="005E537C"/>
    <w:rsid w:val="005F0FD3"/>
    <w:rsid w:val="005F123C"/>
    <w:rsid w:val="005F70CB"/>
    <w:rsid w:val="0060492C"/>
    <w:rsid w:val="006112A2"/>
    <w:rsid w:val="00612649"/>
    <w:rsid w:val="00613996"/>
    <w:rsid w:val="0061519A"/>
    <w:rsid w:val="006307D1"/>
    <w:rsid w:val="00647573"/>
    <w:rsid w:val="006519BE"/>
    <w:rsid w:val="00657FA7"/>
    <w:rsid w:val="00660DF8"/>
    <w:rsid w:val="00663A65"/>
    <w:rsid w:val="006640AA"/>
    <w:rsid w:val="006647CA"/>
    <w:rsid w:val="00675456"/>
    <w:rsid w:val="00676048"/>
    <w:rsid w:val="006771EE"/>
    <w:rsid w:val="00687EE5"/>
    <w:rsid w:val="00696550"/>
    <w:rsid w:val="0069665E"/>
    <w:rsid w:val="006B12E9"/>
    <w:rsid w:val="006D1044"/>
    <w:rsid w:val="006D6446"/>
    <w:rsid w:val="006E2146"/>
    <w:rsid w:val="006E3B66"/>
    <w:rsid w:val="00700883"/>
    <w:rsid w:val="0070254A"/>
    <w:rsid w:val="0070258F"/>
    <w:rsid w:val="007130D0"/>
    <w:rsid w:val="00715EE9"/>
    <w:rsid w:val="00724639"/>
    <w:rsid w:val="0072715C"/>
    <w:rsid w:val="0073263D"/>
    <w:rsid w:val="00735A55"/>
    <w:rsid w:val="00747E00"/>
    <w:rsid w:val="007528FB"/>
    <w:rsid w:val="00756526"/>
    <w:rsid w:val="00757D03"/>
    <w:rsid w:val="007626E4"/>
    <w:rsid w:val="00763A1B"/>
    <w:rsid w:val="00771957"/>
    <w:rsid w:val="007734DD"/>
    <w:rsid w:val="007864E4"/>
    <w:rsid w:val="007923A3"/>
    <w:rsid w:val="007A0914"/>
    <w:rsid w:val="007A1E13"/>
    <w:rsid w:val="007A4E4E"/>
    <w:rsid w:val="007B193C"/>
    <w:rsid w:val="007B2C41"/>
    <w:rsid w:val="007B68F7"/>
    <w:rsid w:val="007D0061"/>
    <w:rsid w:val="007D09BE"/>
    <w:rsid w:val="007D1C13"/>
    <w:rsid w:val="007D5039"/>
    <w:rsid w:val="007D6B70"/>
    <w:rsid w:val="007E2B41"/>
    <w:rsid w:val="007E382D"/>
    <w:rsid w:val="007E46FF"/>
    <w:rsid w:val="007F1623"/>
    <w:rsid w:val="008018EA"/>
    <w:rsid w:val="008208DA"/>
    <w:rsid w:val="00825112"/>
    <w:rsid w:val="00826905"/>
    <w:rsid w:val="0082764D"/>
    <w:rsid w:val="0083205B"/>
    <w:rsid w:val="00841B3E"/>
    <w:rsid w:val="00843EFA"/>
    <w:rsid w:val="00852046"/>
    <w:rsid w:val="00857C65"/>
    <w:rsid w:val="00857FE6"/>
    <w:rsid w:val="008A2096"/>
    <w:rsid w:val="008A6F6E"/>
    <w:rsid w:val="008B46A3"/>
    <w:rsid w:val="008D09E8"/>
    <w:rsid w:val="008F731A"/>
    <w:rsid w:val="0090099A"/>
    <w:rsid w:val="00906DEE"/>
    <w:rsid w:val="009173F5"/>
    <w:rsid w:val="00941E9A"/>
    <w:rsid w:val="00942A0F"/>
    <w:rsid w:val="00946EE4"/>
    <w:rsid w:val="00947C4A"/>
    <w:rsid w:val="00953190"/>
    <w:rsid w:val="00957930"/>
    <w:rsid w:val="009579F3"/>
    <w:rsid w:val="009642AB"/>
    <w:rsid w:val="00964421"/>
    <w:rsid w:val="00965CA9"/>
    <w:rsid w:val="00976017"/>
    <w:rsid w:val="009904BF"/>
    <w:rsid w:val="00996F2F"/>
    <w:rsid w:val="009B16BA"/>
    <w:rsid w:val="009B432E"/>
    <w:rsid w:val="009C727B"/>
    <w:rsid w:val="009D50CF"/>
    <w:rsid w:val="009E632A"/>
    <w:rsid w:val="009F2F85"/>
    <w:rsid w:val="00A06F17"/>
    <w:rsid w:val="00A1238F"/>
    <w:rsid w:val="00A13D03"/>
    <w:rsid w:val="00A14828"/>
    <w:rsid w:val="00A210E8"/>
    <w:rsid w:val="00A23523"/>
    <w:rsid w:val="00A268F9"/>
    <w:rsid w:val="00A34200"/>
    <w:rsid w:val="00A35D7E"/>
    <w:rsid w:val="00A47D53"/>
    <w:rsid w:val="00A53049"/>
    <w:rsid w:val="00A548DF"/>
    <w:rsid w:val="00A631F0"/>
    <w:rsid w:val="00A63976"/>
    <w:rsid w:val="00A70FC1"/>
    <w:rsid w:val="00A81EF6"/>
    <w:rsid w:val="00AA1BCE"/>
    <w:rsid w:val="00AB6371"/>
    <w:rsid w:val="00AD11BF"/>
    <w:rsid w:val="00AE51C5"/>
    <w:rsid w:val="00AE58E0"/>
    <w:rsid w:val="00AF2CAE"/>
    <w:rsid w:val="00B0020F"/>
    <w:rsid w:val="00B10040"/>
    <w:rsid w:val="00B105BA"/>
    <w:rsid w:val="00B13020"/>
    <w:rsid w:val="00B1553D"/>
    <w:rsid w:val="00B31009"/>
    <w:rsid w:val="00B32B07"/>
    <w:rsid w:val="00B4158B"/>
    <w:rsid w:val="00B43A6A"/>
    <w:rsid w:val="00B45CDC"/>
    <w:rsid w:val="00B626ED"/>
    <w:rsid w:val="00B630D9"/>
    <w:rsid w:val="00B64298"/>
    <w:rsid w:val="00B75776"/>
    <w:rsid w:val="00B81A88"/>
    <w:rsid w:val="00BA1CB0"/>
    <w:rsid w:val="00BA281E"/>
    <w:rsid w:val="00BC148F"/>
    <w:rsid w:val="00BC614F"/>
    <w:rsid w:val="00BD00CB"/>
    <w:rsid w:val="00BF09C9"/>
    <w:rsid w:val="00C05137"/>
    <w:rsid w:val="00C12503"/>
    <w:rsid w:val="00C15106"/>
    <w:rsid w:val="00C36905"/>
    <w:rsid w:val="00C52F3A"/>
    <w:rsid w:val="00C61E76"/>
    <w:rsid w:val="00C63CFB"/>
    <w:rsid w:val="00C67B31"/>
    <w:rsid w:val="00C7576D"/>
    <w:rsid w:val="00C87CA7"/>
    <w:rsid w:val="00C97974"/>
    <w:rsid w:val="00CB6566"/>
    <w:rsid w:val="00CB7F48"/>
    <w:rsid w:val="00CD0F38"/>
    <w:rsid w:val="00CD61C0"/>
    <w:rsid w:val="00CE5569"/>
    <w:rsid w:val="00D03847"/>
    <w:rsid w:val="00D1318C"/>
    <w:rsid w:val="00D13CCC"/>
    <w:rsid w:val="00D24446"/>
    <w:rsid w:val="00D33312"/>
    <w:rsid w:val="00D3673B"/>
    <w:rsid w:val="00D40034"/>
    <w:rsid w:val="00D41235"/>
    <w:rsid w:val="00D54E40"/>
    <w:rsid w:val="00DA2BC1"/>
    <w:rsid w:val="00DA7F8B"/>
    <w:rsid w:val="00DB1951"/>
    <w:rsid w:val="00DB39CC"/>
    <w:rsid w:val="00DD6584"/>
    <w:rsid w:val="00DF2E94"/>
    <w:rsid w:val="00DF454D"/>
    <w:rsid w:val="00E12794"/>
    <w:rsid w:val="00E1675D"/>
    <w:rsid w:val="00E3576C"/>
    <w:rsid w:val="00E36AF1"/>
    <w:rsid w:val="00E417A7"/>
    <w:rsid w:val="00E5030D"/>
    <w:rsid w:val="00E50F36"/>
    <w:rsid w:val="00E54CE1"/>
    <w:rsid w:val="00E61C61"/>
    <w:rsid w:val="00E65588"/>
    <w:rsid w:val="00E67B8B"/>
    <w:rsid w:val="00E70752"/>
    <w:rsid w:val="00E7222A"/>
    <w:rsid w:val="00E774F9"/>
    <w:rsid w:val="00E8180E"/>
    <w:rsid w:val="00ED184D"/>
    <w:rsid w:val="00EF2865"/>
    <w:rsid w:val="00EF7965"/>
    <w:rsid w:val="00F10BE8"/>
    <w:rsid w:val="00F11D0E"/>
    <w:rsid w:val="00F1752E"/>
    <w:rsid w:val="00F2449F"/>
    <w:rsid w:val="00F451AC"/>
    <w:rsid w:val="00F5112B"/>
    <w:rsid w:val="00F53205"/>
    <w:rsid w:val="00F601F0"/>
    <w:rsid w:val="00F6038D"/>
    <w:rsid w:val="00F6562D"/>
    <w:rsid w:val="00F70997"/>
    <w:rsid w:val="00F71904"/>
    <w:rsid w:val="00F82CBC"/>
    <w:rsid w:val="00F9491E"/>
    <w:rsid w:val="00F96A73"/>
    <w:rsid w:val="00F97FF3"/>
    <w:rsid w:val="00FA51EC"/>
    <w:rsid w:val="00FC1D1A"/>
    <w:rsid w:val="00FC2D3F"/>
    <w:rsid w:val="00FC66FD"/>
    <w:rsid w:val="00FD71C4"/>
    <w:rsid w:val="00FD7FCF"/>
    <w:rsid w:val="00FE4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24446"/>
    <w:pPr>
      <w:tabs>
        <w:tab w:val="right" w:leader="dot" w:pos="9458"/>
      </w:tabs>
      <w:spacing w:line="360" w:lineRule="auto"/>
      <w:ind w:left="240" w:hangingChars="100" w:hanging="240"/>
    </w:pPr>
    <w:rPr>
      <w:sz w:val="24"/>
    </w:rPr>
  </w:style>
  <w:style w:type="table" w:customStyle="1" w:styleId="21">
    <w:name w:val="表 (格子)2"/>
    <w:basedOn w:val="a1"/>
    <w:next w:val="a5"/>
    <w:uiPriority w:val="59"/>
    <w:rsid w:val="00677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5"/>
    <w:rsid w:val="00EF2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a"/>
    <w:link w:val="heading0"/>
    <w:qFormat/>
    <w:rsid w:val="00EF2865"/>
    <w:pPr>
      <w:keepNext/>
      <w:numPr>
        <w:ilvl w:val="1"/>
        <w:numId w:val="25"/>
      </w:numPr>
      <w:tabs>
        <w:tab w:val="left" w:pos="454"/>
      </w:tabs>
      <w:adjustRightInd w:val="0"/>
      <w:spacing w:before="360" w:after="120" w:line="360" w:lineRule="atLeast"/>
      <w:ind w:rightChars="100" w:right="210"/>
      <w:jc w:val="left"/>
      <w:textAlignment w:val="baseline"/>
      <w:outlineLvl w:val="1"/>
    </w:pPr>
    <w:rPr>
      <w:rFonts w:eastAsia="ＭＳ ゴシック"/>
      <w:sz w:val="24"/>
    </w:rPr>
  </w:style>
  <w:style w:type="paragraph" w:customStyle="1" w:styleId="heading-2">
    <w:name w:val="heading-2"/>
    <w:basedOn w:val="a"/>
    <w:qFormat/>
    <w:rsid w:val="00EF2865"/>
    <w:pPr>
      <w:keepNext/>
      <w:numPr>
        <w:ilvl w:val="2"/>
        <w:numId w:val="25"/>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0"/>
    <w:link w:val="heading"/>
    <w:rsid w:val="00EF2865"/>
    <w:rPr>
      <w:rFonts w:eastAsia="ＭＳ ゴシック"/>
      <w:kern w:val="2"/>
      <w:sz w:val="24"/>
      <w:szCs w:val="24"/>
    </w:rPr>
  </w:style>
  <w:style w:type="paragraph" w:customStyle="1" w:styleId="aff0">
    <w:name w:val="ゴシック"/>
    <w:basedOn w:val="a"/>
    <w:rsid w:val="00757D03"/>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character" w:customStyle="1" w:styleId="cf01">
    <w:name w:val="cf01"/>
    <w:basedOn w:val="a0"/>
    <w:rsid w:val="00130882"/>
    <w:rPr>
      <w:rFonts w:ascii="Meiryo UI" w:eastAsia="Meiryo UI" w:hAnsi="Meiryo UI" w:hint="eastAsia"/>
      <w:sz w:val="18"/>
      <w:szCs w:val="18"/>
    </w:rPr>
  </w:style>
  <w:style w:type="character" w:styleId="aff1">
    <w:name w:val="Unresolved Mention"/>
    <w:basedOn w:val="a0"/>
    <w:uiPriority w:val="99"/>
    <w:semiHidden/>
    <w:unhideWhenUsed/>
    <w:rsid w:val="00B43A6A"/>
    <w:rPr>
      <w:color w:val="605E5C"/>
      <w:shd w:val="clear" w:color="auto" w:fill="E1DFDD"/>
    </w:rPr>
  </w:style>
  <w:style w:type="character" w:styleId="aff2">
    <w:name w:val="FollowedHyperlink"/>
    <w:basedOn w:val="a0"/>
    <w:semiHidden/>
    <w:unhideWhenUsed/>
    <w:rsid w:val="00593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pa.go.jp/digital/architecture/Individual-link/ps6vr7000001m4n6-att/guideline_for_datacooperation_in_BattCFPDD.pdf"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eur-lex.europa.eu/eli/reg/2023/1542/oj"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meti.go.jp/policy/netsecurity/downloadfiles/cloudsec2013fy.pdf"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a.go.jp/digital/architecture/Individual-link/jod03a000000a3d1-att/cfp-guidebook.pdf"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33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65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09754"/>
          <a:ext cx="5092700" cy="714171"/>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097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17" y="2630671"/>
        <a:ext cx="1485976" cy="672337"/>
      </dsp:txXfrm>
    </dsp:sp>
    <dsp:sp modelId="{4BA2EADF-5E54-4C92-9121-3C46BC2F4B75}">
      <dsp:nvSpPr>
        <dsp:cNvPr id="0" name=""/>
        <dsp:cNvSpPr/>
      </dsp:nvSpPr>
      <dsp:spPr>
        <a:xfrm>
          <a:off x="0" y="17765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17" y="1797471"/>
        <a:ext cx="1485976" cy="672337"/>
      </dsp:txXfrm>
    </dsp:sp>
    <dsp:sp modelId="{8B07AED6-950A-4834-8718-F9CEB231D781}">
      <dsp:nvSpPr>
        <dsp:cNvPr id="0" name=""/>
        <dsp:cNvSpPr/>
      </dsp:nvSpPr>
      <dsp:spPr>
        <a:xfrm>
          <a:off x="0" y="943354"/>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17" y="964271"/>
        <a:ext cx="1485976" cy="672337"/>
      </dsp:txXfrm>
    </dsp:sp>
    <dsp:sp modelId="{E9C7594F-69F3-4E88-B6E8-FA37A2107B0E}">
      <dsp:nvSpPr>
        <dsp:cNvPr id="0" name=""/>
        <dsp:cNvSpPr/>
      </dsp:nvSpPr>
      <dsp:spPr>
        <a:xfrm>
          <a:off x="0" y="0"/>
          <a:ext cx="5092700" cy="714171"/>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17" y="20917"/>
        <a:ext cx="1485976" cy="672337"/>
      </dsp:txXfrm>
    </dsp:sp>
    <dsp:sp modelId="{2FF7632A-E04B-4808-BE50-46E0FF1647DB}">
      <dsp:nvSpPr>
        <dsp:cNvPr id="0" name=""/>
        <dsp:cNvSpPr/>
      </dsp:nvSpPr>
      <dsp:spPr>
        <a:xfrm>
          <a:off x="2812970" y="1696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0401" y="187099"/>
        <a:ext cx="857852" cy="560281"/>
      </dsp:txXfrm>
    </dsp:sp>
    <dsp:sp modelId="{05B34929-F2CB-49A7-BEED-07AA39D95C1E}">
      <dsp:nvSpPr>
        <dsp:cNvPr id="0" name=""/>
        <dsp:cNvSpPr/>
      </dsp:nvSpPr>
      <dsp:spPr>
        <a:xfrm>
          <a:off x="2363109" y="764811"/>
          <a:ext cx="896218" cy="238057"/>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9135" y="1002868"/>
          <a:ext cx="1667947"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6566" y="1020299"/>
        <a:ext cx="1633085" cy="560281"/>
      </dsp:txXfrm>
    </dsp:sp>
    <dsp:sp modelId="{B34B972B-FF88-47E9-9C4C-B96BE639DE7B}">
      <dsp:nvSpPr>
        <dsp:cNvPr id="0" name=""/>
        <dsp:cNvSpPr/>
      </dsp:nvSpPr>
      <dsp:spPr>
        <a:xfrm>
          <a:off x="23173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6752"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4183" y="1853499"/>
        <a:ext cx="857852" cy="560281"/>
      </dsp:txXfrm>
    </dsp:sp>
    <dsp:sp modelId="{889D948D-E69F-4A81-9362-EF43607A6911}">
      <dsp:nvSpPr>
        <dsp:cNvPr id="0" name=""/>
        <dsp:cNvSpPr/>
      </dsp:nvSpPr>
      <dsp:spPr>
        <a:xfrm>
          <a:off x="3259328" y="764811"/>
          <a:ext cx="967881" cy="238057"/>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4897" y="1002868"/>
          <a:ext cx="1524622"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2328" y="1020299"/>
        <a:ext cx="1489760" cy="560281"/>
      </dsp:txXfrm>
    </dsp:sp>
    <dsp:sp modelId="{C25EEB10-6D7A-4E54-A8C0-8B36CCC9A587}">
      <dsp:nvSpPr>
        <dsp:cNvPr id="0" name=""/>
        <dsp:cNvSpPr/>
      </dsp:nvSpPr>
      <dsp:spPr>
        <a:xfrm>
          <a:off x="4181489" y="15980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0851" y="18360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1853499"/>
        <a:ext cx="857852" cy="560281"/>
      </dsp:txXfrm>
    </dsp:sp>
    <dsp:sp modelId="{72CEFCE7-DE98-4EB8-AB07-ABA546EAE94A}">
      <dsp:nvSpPr>
        <dsp:cNvPr id="0" name=""/>
        <dsp:cNvSpPr/>
      </dsp:nvSpPr>
      <dsp:spPr>
        <a:xfrm>
          <a:off x="4181489" y="2431211"/>
          <a:ext cx="91440" cy="23805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0851" y="2669268"/>
          <a:ext cx="892714" cy="5951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8282" y="2686699"/>
        <a:ext cx="857852" cy="560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38523</Words>
  <Characters>6130</Characters>
  <Application>Microsoft Office Word</Application>
  <DocSecurity>0</DocSecurity>
  <Lines>408</Lines>
  <Paragraphs>1313</Paragraphs>
  <ScaleCrop>false</ScaleCrop>
  <HeadingPairs>
    <vt:vector size="2" baseType="variant">
      <vt:variant>
        <vt:lpstr>タイトル</vt:lpstr>
      </vt:variant>
      <vt:variant>
        <vt:i4>1</vt:i4>
      </vt:variant>
    </vt:vector>
  </HeadingPairs>
  <TitlesOfParts>
    <vt:vector size="1" baseType="lpstr">
      <vt:lpstr>「サプライチェーン上のデータ連携の仕組みに関するガイドライン及び運用ガイドブックの英訳」に係る一般競争入札（総合評価落札方式）</vt:lpstr>
    </vt:vector>
  </TitlesOfParts>
  <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「サプライチェーン上のデータ連携の仕組みに関するガイドライン及び運用ガイドブックの英訳」に係る一般競争入札（総合評価落札方式）</dc:title>
  <dc:subject/>
  <dc:creator/>
  <cp:keywords/>
  <cp:lastModifiedBy/>
  <cp:revision>1</cp:revision>
  <dcterms:created xsi:type="dcterms:W3CDTF">2023-12-13T04:57:00Z</dcterms:created>
  <dcterms:modified xsi:type="dcterms:W3CDTF">2023-12-13T05:19:00Z</dcterms:modified>
</cp:coreProperties>
</file>