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rsidP="009A6D08">
      <w:pPr>
        <w:tabs>
          <w:tab w:val="left" w:pos="202"/>
        </w:tabs>
        <w:jc w:val="center"/>
        <w:rPr>
          <w:rFonts w:ascii="IPAゴシック" w:eastAsia="IPAゴシック" w:hAnsi="IPAゴシック"/>
          <w:b/>
          <w:bCs/>
          <w:sz w:val="36"/>
          <w:szCs w:val="36"/>
        </w:rPr>
      </w:pPr>
    </w:p>
    <w:p w14:paraId="27CEF8E6" w14:textId="18A469C7" w:rsidR="003E280B" w:rsidRDefault="00893231" w:rsidP="00882508">
      <w:pPr>
        <w:jc w:val="center"/>
        <w:rPr>
          <w:rFonts w:ascii="ＭＳ ゴシック" w:eastAsia="ＭＳ ゴシック" w:hAnsi="ＭＳ ゴシック"/>
          <w:b/>
          <w:bCs/>
          <w:sz w:val="36"/>
          <w:szCs w:val="36"/>
        </w:rPr>
      </w:pPr>
      <w:r w:rsidRPr="00787F81">
        <w:rPr>
          <w:rFonts w:ascii="ＭＳ ゴシック" w:eastAsia="ＭＳ ゴシック" w:hAnsi="ＭＳ ゴシック" w:hint="eastAsia"/>
          <w:b/>
          <w:bCs/>
          <w:sz w:val="36"/>
          <w:szCs w:val="36"/>
        </w:rPr>
        <w:t>「</w:t>
      </w:r>
      <w:r w:rsidR="006874F0">
        <w:rPr>
          <w:rFonts w:ascii="ＭＳ ゴシック" w:eastAsia="ＭＳ ゴシック" w:hAnsi="ＭＳ ゴシック" w:hint="eastAsia"/>
          <w:b/>
          <w:bCs/>
          <w:sz w:val="36"/>
          <w:szCs w:val="36"/>
        </w:rPr>
        <w:t>情報処理技術者試験システムの稼働維持支援業務</w:t>
      </w:r>
      <w:r w:rsidRPr="001E4E65">
        <w:rPr>
          <w:rFonts w:ascii="ＭＳ ゴシック" w:eastAsia="ＭＳ ゴシック" w:hAnsi="ＭＳ ゴシック" w:hint="eastAsia"/>
          <w:b/>
          <w:bCs/>
          <w:sz w:val="36"/>
          <w:szCs w:val="36"/>
        </w:rPr>
        <w:t>」</w:t>
      </w:r>
    </w:p>
    <w:p w14:paraId="5686A1B3" w14:textId="10124432" w:rsidR="00941CBF" w:rsidRDefault="00941CBF" w:rsidP="00882508">
      <w:pPr>
        <w:jc w:val="center"/>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Pr="00882508" w:rsidRDefault="00941CBF">
      <w:pPr>
        <w:jc w:val="center"/>
        <w:rPr>
          <w:rFonts w:ascii="ＭＳ ゴシック" w:eastAsia="ＭＳ ゴシック" w:hAnsi="ＭＳ ゴシック"/>
          <w:b/>
          <w:bCs/>
          <w:color w:val="000000"/>
          <w:szCs w:val="21"/>
        </w:rPr>
      </w:pPr>
    </w:p>
    <w:p w14:paraId="08308CB8" w14:textId="03F9115D" w:rsidR="00287F12"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A26684" w:rsidRDefault="00941CBF">
      <w:pPr>
        <w:jc w:val="center"/>
        <w:rPr>
          <w:rFonts w:ascii="ＭＳ ゴシック" w:eastAsia="ＭＳ ゴシック" w:hAnsi="ＭＳ ゴシック"/>
          <w:b/>
          <w:bCs/>
          <w:color w:val="000000"/>
          <w:sz w:val="36"/>
          <w:szCs w:val="36"/>
        </w:rPr>
      </w:pPr>
    </w:p>
    <w:p w14:paraId="48DA310D" w14:textId="1DA72764" w:rsidR="004F6FCD" w:rsidRPr="00652A11" w:rsidRDefault="004F6FCD" w:rsidP="004F6FCD">
      <w:pPr>
        <w:pStyle w:val="af8"/>
        <w:ind w:leftChars="404" w:left="1022" w:hangingChars="100" w:hanging="204"/>
        <w:rPr>
          <w:rFonts w:ascii="ＭＳ ゴシック" w:eastAsia="ＭＳ ゴシック" w:hAnsi="ＭＳ ゴシック"/>
          <w:color w:val="00B0F0"/>
        </w:rPr>
      </w:pPr>
      <w:bookmarkStart w:id="0" w:name="_Hlk3393072"/>
    </w:p>
    <w:p w14:paraId="4EE4F91D" w14:textId="77777777" w:rsidR="004F6FCD" w:rsidRDefault="004F6FCD" w:rsidP="00B45928">
      <w:pPr>
        <w:pStyle w:val="af8"/>
        <w:ind w:leftChars="404" w:left="1022" w:hangingChars="100" w:hanging="204"/>
        <w:rPr>
          <w:rFonts w:ascii="ＭＳ ゴシック" w:eastAsia="ＭＳ ゴシック" w:hAnsi="ＭＳ ゴシック"/>
          <w:color w:val="FF0000"/>
        </w:rPr>
      </w:pPr>
    </w:p>
    <w:p w14:paraId="5BBC597E" w14:textId="77777777" w:rsidR="002069EA" w:rsidRPr="000623AB" w:rsidRDefault="002069EA" w:rsidP="00B45928">
      <w:pPr>
        <w:pStyle w:val="af8"/>
        <w:ind w:leftChars="404" w:left="1022" w:hangingChars="100" w:hanging="204"/>
        <w:rPr>
          <w:rFonts w:ascii="ＭＳ ゴシック" w:eastAsia="ＭＳ ゴシック" w:hAnsi="ＭＳ ゴシック"/>
          <w:color w:val="FF0000"/>
        </w:rPr>
      </w:pPr>
    </w:p>
    <w:p w14:paraId="23A5553C"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2971E118"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0FFBE3F7"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65B7FDBC"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44A209CD"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167F1F22"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4D43D26D"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3F310D2B"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33C79978"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190FA68D"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6B54217A"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0A446058"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292904CC" w14:textId="77777777" w:rsidR="002069EA" w:rsidRDefault="002069EA" w:rsidP="00B45928">
      <w:pPr>
        <w:pStyle w:val="af8"/>
        <w:ind w:leftChars="404" w:left="1022" w:hangingChars="100" w:hanging="204"/>
        <w:rPr>
          <w:rFonts w:ascii="ＭＳ ゴシック" w:eastAsia="ＭＳ ゴシック" w:hAnsi="ＭＳ ゴシック"/>
          <w:color w:val="FF0000"/>
        </w:rPr>
      </w:pPr>
    </w:p>
    <w:p w14:paraId="6ACB7B4D" w14:textId="77777777" w:rsidR="002069EA" w:rsidRPr="004F6FCD" w:rsidRDefault="002069EA" w:rsidP="00B45928">
      <w:pPr>
        <w:pStyle w:val="af8"/>
        <w:ind w:leftChars="404" w:left="1022" w:hangingChars="100" w:hanging="204"/>
        <w:rPr>
          <w:rFonts w:ascii="ＭＳ ゴシック" w:eastAsia="ＭＳ ゴシック" w:hAnsi="ＭＳ ゴシック"/>
          <w:color w:val="FF0000"/>
        </w:rPr>
      </w:pPr>
    </w:p>
    <w:bookmarkEnd w:id="0"/>
    <w:p w14:paraId="5686A1C4" w14:textId="77777777" w:rsidR="00210143" w:rsidRPr="008308D0"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0CBE8432" w:rsidR="0076218A" w:rsidRPr="007169F4" w:rsidRDefault="0076218A" w:rsidP="0076218A">
      <w:pPr>
        <w:jc w:val="center"/>
        <w:rPr>
          <w:rFonts w:ascii="ＭＳ ゴシック" w:eastAsia="ＭＳ ゴシック" w:hAnsi="ＭＳ ゴシック"/>
          <w:color w:val="000000"/>
          <w:sz w:val="24"/>
        </w:rPr>
      </w:pPr>
      <w:r w:rsidRPr="00166161">
        <w:rPr>
          <w:rFonts w:ascii="ＭＳ ゴシック" w:eastAsia="ＭＳ ゴシック" w:hAnsi="ＭＳ ゴシック"/>
          <w:color w:val="000000"/>
          <w:sz w:val="24"/>
        </w:rPr>
        <w:t>20</w:t>
      </w:r>
      <w:r w:rsidR="00775B59" w:rsidRPr="00166161">
        <w:rPr>
          <w:rFonts w:ascii="ＭＳ ゴシック" w:eastAsia="ＭＳ ゴシック" w:hAnsi="ＭＳ ゴシック"/>
          <w:color w:val="000000"/>
          <w:sz w:val="24"/>
        </w:rPr>
        <w:t>2</w:t>
      </w:r>
      <w:r w:rsidR="00202198">
        <w:rPr>
          <w:rFonts w:ascii="ＭＳ ゴシック" w:eastAsia="ＭＳ ゴシック" w:hAnsi="ＭＳ ゴシック" w:hint="eastAsia"/>
          <w:color w:val="000000"/>
          <w:sz w:val="24"/>
        </w:rPr>
        <w:t>5</w:t>
      </w:r>
      <w:r w:rsidRPr="00166161">
        <w:rPr>
          <w:rFonts w:ascii="ＭＳ ゴシック" w:eastAsia="ＭＳ ゴシック" w:hAnsi="ＭＳ ゴシック" w:hint="eastAsia"/>
          <w:color w:val="000000"/>
          <w:sz w:val="24"/>
        </w:rPr>
        <w:t>年</w:t>
      </w:r>
      <w:r w:rsidR="00A03D22">
        <w:rPr>
          <w:rFonts w:ascii="ＭＳ ゴシック" w:eastAsia="ＭＳ ゴシック" w:hAnsi="ＭＳ ゴシック" w:hint="eastAsia"/>
          <w:color w:val="000000"/>
          <w:sz w:val="24"/>
        </w:rPr>
        <w:t>6</w:t>
      </w:r>
      <w:r w:rsidR="006038E2" w:rsidRPr="00166161">
        <w:rPr>
          <w:rFonts w:ascii="ＭＳ ゴシック" w:eastAsia="ＭＳ ゴシック" w:hAnsi="ＭＳ ゴシック"/>
          <w:color w:val="000000"/>
          <w:sz w:val="24"/>
        </w:rPr>
        <w:t>月</w:t>
      </w:r>
      <w:r w:rsidR="00A03D22">
        <w:rPr>
          <w:rFonts w:ascii="ＭＳ ゴシック" w:eastAsia="ＭＳ ゴシック" w:hAnsi="ＭＳ ゴシック" w:hint="eastAsia"/>
          <w:color w:val="000000"/>
          <w:sz w:val="24"/>
        </w:rPr>
        <w:t>5</w:t>
      </w:r>
      <w:r w:rsidR="006038E2" w:rsidRPr="00166161">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Default="00941CBF">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0807C3D1"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独立行政法人情報処理推進機構（以下「IPA」という。）では、現在、IPAで運用している</w:t>
      </w:r>
      <w:r w:rsidR="0087668B">
        <w:rPr>
          <w:rFonts w:ascii="ＭＳ ゴシック" w:eastAsia="ＭＳ ゴシック" w:hAnsi="ＭＳ ゴシック" w:cs="HG丸ｺﾞｼｯｸM-PRO" w:hint="eastAsia"/>
          <w:kern w:val="0"/>
          <w:szCs w:val="21"/>
        </w:rPr>
        <w:t>「</w:t>
      </w:r>
      <w:r w:rsidR="006874F0">
        <w:rPr>
          <w:rFonts w:ascii="ＭＳ ゴシック" w:eastAsia="ＭＳ ゴシック" w:hAnsi="ＭＳ ゴシック" w:cs="HG丸ｺﾞｼｯｸM-PRO" w:hint="eastAsia"/>
          <w:kern w:val="0"/>
          <w:szCs w:val="21"/>
        </w:rPr>
        <w:t>情報処理技術者試験システムの稼働維持支援業務</w:t>
      </w:r>
      <w:r w:rsidR="00CB1FFC" w:rsidRPr="00166161">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に関する</w:t>
      </w:r>
      <w:r w:rsidR="00805B9B">
        <w:rPr>
          <w:rFonts w:ascii="ＭＳ ゴシック" w:eastAsia="ＭＳ ゴシック" w:hAnsi="ＭＳ ゴシック" w:cs="HG丸ｺﾞｼｯｸM-PRO" w:hint="eastAsia"/>
          <w:kern w:val="0"/>
          <w:szCs w:val="21"/>
        </w:rPr>
        <w:t>契約</w:t>
      </w:r>
      <w:r>
        <w:rPr>
          <w:rFonts w:ascii="ＭＳ ゴシック" w:eastAsia="ＭＳ ゴシック" w:hAnsi="ＭＳ ゴシック" w:cs="HG丸ｺﾞｼｯｸM-PRO" w:hint="eastAsia"/>
          <w:kern w:val="0"/>
          <w:szCs w:val="21"/>
        </w:rPr>
        <w:t>について、下記の内容で事前確認公募を実施いたします。</w:t>
      </w:r>
    </w:p>
    <w:p w14:paraId="5686A1CD" w14:textId="77777777" w:rsidR="00941CBF"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Default="00941CBF">
      <w:pPr>
        <w:ind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0C87F85C" w:rsidR="00533CB8" w:rsidRPr="00CB14D4"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CB14D4">
        <w:rPr>
          <w:rFonts w:ascii="ＭＳ ゴシック" w:eastAsia="ＭＳ ゴシック" w:hAnsi="ＭＳ ゴシック" w:cs="HG丸ｺﾞｼｯｸM-PRO" w:hint="eastAsia"/>
          <w:kern w:val="0"/>
          <w:szCs w:val="21"/>
        </w:rPr>
        <w:t>なお、参加意思確認書等を受理した際は、</w:t>
      </w:r>
      <w:r w:rsidR="004E174E">
        <w:rPr>
          <w:rFonts w:ascii="ＭＳ ゴシック" w:eastAsia="ＭＳ ゴシック" w:hAnsi="ＭＳ ゴシック" w:cs="HG丸ｺﾞｼｯｸM-PRO" w:hint="eastAsia"/>
          <w:kern w:val="0"/>
          <w:szCs w:val="21"/>
        </w:rPr>
        <w:t>一般競争入札</w:t>
      </w:r>
      <w:r w:rsidR="007F5DB5">
        <w:rPr>
          <w:rFonts w:ascii="ＭＳ ゴシック" w:eastAsia="ＭＳ ゴシック" w:hAnsi="ＭＳ ゴシック" w:cs="HG丸ｺﾞｼｯｸM-PRO" w:hint="eastAsia"/>
          <w:kern w:val="0"/>
          <w:szCs w:val="21"/>
        </w:rPr>
        <w:t>（</w:t>
      </w:r>
      <w:r w:rsidR="0018063D" w:rsidRPr="008E4FB6">
        <w:rPr>
          <w:rFonts w:ascii="ＭＳ ゴシック" w:eastAsia="ＭＳ ゴシック" w:hAnsi="ＭＳ ゴシック" w:cs="HG丸ｺﾞｼｯｸM-PRO" w:hint="eastAsia"/>
          <w:kern w:val="0"/>
          <w:szCs w:val="21"/>
        </w:rPr>
        <w:t>最低価格</w:t>
      </w:r>
      <w:r w:rsidR="00CB50B2">
        <w:rPr>
          <w:rFonts w:ascii="ＭＳ ゴシック" w:eastAsia="ＭＳ ゴシック" w:hAnsi="ＭＳ ゴシック" w:cs="HG丸ｺﾞｼｯｸM-PRO" w:hint="eastAsia"/>
          <w:kern w:val="0"/>
          <w:szCs w:val="21"/>
        </w:rPr>
        <w:t>落札</w:t>
      </w:r>
      <w:r w:rsidR="007F5DB5" w:rsidRPr="008E4FB6">
        <w:rPr>
          <w:rFonts w:ascii="ＭＳ ゴシック" w:eastAsia="ＭＳ ゴシック" w:hAnsi="ＭＳ ゴシック" w:cs="HG丸ｺﾞｼｯｸM-PRO" w:hint="eastAsia"/>
          <w:kern w:val="0"/>
          <w:szCs w:val="21"/>
        </w:rPr>
        <w:t>方式</w:t>
      </w:r>
      <w:r w:rsidR="007F5DB5">
        <w:rPr>
          <w:rFonts w:ascii="ＭＳ ゴシック" w:eastAsia="ＭＳ ゴシック" w:hAnsi="ＭＳ ゴシック" w:cs="HG丸ｺﾞｼｯｸM-PRO" w:hint="eastAsia"/>
          <w:kern w:val="0"/>
          <w:szCs w:val="21"/>
        </w:rPr>
        <w:t>）</w:t>
      </w:r>
      <w:r w:rsidR="004E174E">
        <w:rPr>
          <w:rFonts w:ascii="ＭＳ ゴシック" w:eastAsia="ＭＳ ゴシック" w:hAnsi="ＭＳ ゴシック" w:cs="HG丸ｺﾞｼｯｸM-PRO" w:hint="eastAsia"/>
          <w:kern w:val="0"/>
          <w:szCs w:val="21"/>
        </w:rPr>
        <w:t>による</w:t>
      </w:r>
      <w:r w:rsidRPr="00547C45">
        <w:rPr>
          <w:rFonts w:ascii="ＭＳ ゴシック" w:eastAsia="ＭＳ ゴシック" w:hAnsi="ＭＳ ゴシック" w:cs="HG丸ｺﾞｼｯｸM-PRO" w:hint="eastAsia"/>
          <w:kern w:val="0"/>
          <w:szCs w:val="21"/>
        </w:rPr>
        <w:t>競争手続きに移行</w:t>
      </w:r>
      <w:r w:rsidRPr="00CB14D4">
        <w:rPr>
          <w:rFonts w:ascii="ＭＳ ゴシック" w:eastAsia="ＭＳ ゴシック" w:hAnsi="ＭＳ ゴシック" w:cs="HG丸ｺﾞｼｯｸM-PRO" w:hint="eastAsia"/>
          <w:kern w:val="0"/>
          <w:szCs w:val="21"/>
        </w:rPr>
        <w:t>します。応募者は、参加意思確認書等を提出した場合、辞退することはできません。</w:t>
      </w:r>
    </w:p>
    <w:p w14:paraId="5686A1D0" w14:textId="7EE2CC8C" w:rsidR="0076218A"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DCE0A53" w14:textId="77777777" w:rsidR="00CB1FFC" w:rsidRPr="00533CB8" w:rsidRDefault="00CB1FFC" w:rsidP="0076218A">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686A1D7" w14:textId="77777777" w:rsidR="00941CBF" w:rsidRDefault="00941CBF">
      <w:pPr>
        <w:pStyle w:val="af3"/>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5686A1D8" w14:textId="77777777" w:rsidR="00941CBF" w:rsidRDefault="00941CBF">
      <w:pPr>
        <w:rPr>
          <w:rFonts w:ascii="ＭＳ ゴシック" w:eastAsia="ＭＳ ゴシック" w:hAnsi="ＭＳ ゴシック"/>
          <w:szCs w:val="21"/>
        </w:rPr>
      </w:pPr>
    </w:p>
    <w:p w14:paraId="5686A1D9" w14:textId="4B94BCF5" w:rsidR="00941CBF" w:rsidRDefault="00056E63">
      <w:pPr>
        <w:numPr>
          <w:ilvl w:val="0"/>
          <w:numId w:val="4"/>
        </w:numPr>
        <w:rPr>
          <w:rFonts w:ascii="ＭＳ ゴシック" w:eastAsia="ＭＳ ゴシック" w:hAnsi="ＭＳ ゴシック" w:cs="HG丸ｺﾞｼｯｸM-PRO"/>
          <w:kern w:val="0"/>
          <w:szCs w:val="21"/>
        </w:rPr>
      </w:pPr>
      <w:r>
        <w:rPr>
          <w:rFonts w:ascii="ＭＳ ゴシック" w:eastAsia="ＭＳ ゴシック" w:hAnsi="ＭＳ ゴシック" w:hint="eastAsia"/>
          <w:szCs w:val="21"/>
        </w:rPr>
        <w:t>契約</w:t>
      </w:r>
      <w:r w:rsidR="00941CBF">
        <w:rPr>
          <w:rFonts w:ascii="ＭＳ ゴシック" w:eastAsia="ＭＳ ゴシック" w:hAnsi="ＭＳ ゴシック" w:hint="eastAsia"/>
          <w:szCs w:val="21"/>
        </w:rPr>
        <w:t>の概要</w:t>
      </w:r>
    </w:p>
    <w:p w14:paraId="5686A1DA" w14:textId="77777777" w:rsidR="00BA7D28" w:rsidRPr="00BA7D28" w:rsidRDefault="00BA7D28">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名称</w:t>
      </w:r>
    </w:p>
    <w:p w14:paraId="5686A1DB" w14:textId="5A122F75" w:rsidR="00BA7D28" w:rsidRPr="00F96896" w:rsidRDefault="006874F0" w:rsidP="0076218A">
      <w:pPr>
        <w:ind w:firstLineChars="310" w:firstLine="628"/>
        <w:rPr>
          <w:rFonts w:ascii="ＭＳ ゴシック" w:eastAsia="ＭＳ ゴシック" w:hAnsi="ＭＳ ゴシック"/>
          <w:color w:val="008000"/>
          <w:szCs w:val="21"/>
        </w:rPr>
      </w:pPr>
      <w:r>
        <w:rPr>
          <w:rFonts w:ascii="ＭＳ ゴシック" w:eastAsia="ＭＳ ゴシック" w:hAnsi="ＭＳ ゴシック" w:cs="HG丸ｺﾞｼｯｸM-PRO" w:hint="eastAsia"/>
          <w:kern w:val="0"/>
          <w:szCs w:val="21"/>
        </w:rPr>
        <w:t>情報処理技術者試験システムの稼働維持支援業務</w:t>
      </w:r>
    </w:p>
    <w:p w14:paraId="5686A1DC" w14:textId="77777777" w:rsidR="00941CBF" w:rsidRDefault="00941CBF">
      <w:pPr>
        <w:numPr>
          <w:ilvl w:val="0"/>
          <w:numId w:val="3"/>
        </w:numPr>
        <w:rPr>
          <w:rFonts w:ascii="ＭＳ ゴシック" w:eastAsia="ＭＳ ゴシック" w:hAnsi="ＭＳ ゴシック"/>
          <w:szCs w:val="21"/>
        </w:rPr>
      </w:pPr>
      <w:r>
        <w:rPr>
          <w:rFonts w:ascii="ＭＳ ゴシック" w:eastAsia="ＭＳ ゴシック" w:hAnsi="ＭＳ ゴシック" w:cs="Arial" w:hint="eastAsia"/>
          <w:szCs w:val="21"/>
        </w:rPr>
        <w:t>契約期間</w:t>
      </w:r>
    </w:p>
    <w:p w14:paraId="5686A1DD" w14:textId="4519FED1" w:rsidR="00941CBF" w:rsidRPr="00CB1FFC" w:rsidRDefault="00941CBF" w:rsidP="00096D07">
      <w:pPr>
        <w:ind w:firstLineChars="350" w:firstLine="709"/>
        <w:rPr>
          <w:rFonts w:ascii="ＭＳ ゴシック" w:eastAsia="ＭＳ ゴシック" w:hAnsi="ＭＳ ゴシック"/>
          <w:color w:val="000000" w:themeColor="text1"/>
          <w:szCs w:val="21"/>
        </w:rPr>
      </w:pPr>
      <w:r w:rsidRPr="00166161">
        <w:rPr>
          <w:rFonts w:ascii="ＭＳ ゴシック" w:eastAsia="ＭＳ ゴシック" w:hAnsi="ＭＳ ゴシック"/>
          <w:color w:val="000000" w:themeColor="text1"/>
          <w:szCs w:val="21"/>
        </w:rPr>
        <w:t>20</w:t>
      </w:r>
      <w:r w:rsidR="00CB1FFC" w:rsidRPr="00166161">
        <w:rPr>
          <w:rFonts w:ascii="ＭＳ ゴシック" w:eastAsia="ＭＳ ゴシック" w:hAnsi="ＭＳ ゴシック"/>
          <w:color w:val="000000" w:themeColor="text1"/>
          <w:szCs w:val="21"/>
        </w:rPr>
        <w:t>2</w:t>
      </w:r>
      <w:r w:rsidR="00202198">
        <w:rPr>
          <w:rFonts w:ascii="ＭＳ ゴシック" w:eastAsia="ＭＳ ゴシック" w:hAnsi="ＭＳ ゴシック" w:hint="eastAsia"/>
          <w:color w:val="000000" w:themeColor="text1"/>
          <w:szCs w:val="21"/>
        </w:rPr>
        <w:t>5</w:t>
      </w:r>
      <w:r w:rsidRPr="00166161">
        <w:rPr>
          <w:rFonts w:ascii="ＭＳ ゴシック" w:eastAsia="ＭＳ ゴシック" w:hAnsi="ＭＳ ゴシック" w:hint="eastAsia"/>
          <w:color w:val="000000" w:themeColor="text1"/>
          <w:szCs w:val="21"/>
        </w:rPr>
        <w:t>年</w:t>
      </w:r>
      <w:r w:rsidR="00450CD4">
        <w:rPr>
          <w:rFonts w:ascii="ＭＳ ゴシック" w:eastAsia="ＭＳ ゴシック" w:hAnsi="ＭＳ ゴシック" w:hint="eastAsia"/>
          <w:color w:val="000000" w:themeColor="text1"/>
          <w:szCs w:val="21"/>
        </w:rPr>
        <w:t>7</w:t>
      </w:r>
      <w:r w:rsidRPr="00166161">
        <w:rPr>
          <w:rFonts w:ascii="ＭＳ ゴシック" w:eastAsia="ＭＳ ゴシック" w:hAnsi="ＭＳ ゴシック" w:hint="eastAsia"/>
          <w:color w:val="000000" w:themeColor="text1"/>
          <w:szCs w:val="21"/>
        </w:rPr>
        <w:t>月</w:t>
      </w:r>
      <w:r w:rsidR="00CB1FFC" w:rsidRPr="00166161">
        <w:rPr>
          <w:rFonts w:ascii="ＭＳ ゴシック" w:eastAsia="ＭＳ ゴシック" w:hAnsi="ＭＳ ゴシック"/>
          <w:color w:val="000000" w:themeColor="text1"/>
          <w:szCs w:val="21"/>
        </w:rPr>
        <w:t>1</w:t>
      </w:r>
      <w:r w:rsidRPr="00166161">
        <w:rPr>
          <w:rFonts w:ascii="ＭＳ ゴシック" w:eastAsia="ＭＳ ゴシック" w:hAnsi="ＭＳ ゴシック" w:hint="eastAsia"/>
          <w:color w:val="000000" w:themeColor="text1"/>
          <w:szCs w:val="21"/>
        </w:rPr>
        <w:t>日（</w:t>
      </w:r>
      <w:r w:rsidR="00202198">
        <w:rPr>
          <w:rFonts w:ascii="ＭＳ ゴシック" w:eastAsia="ＭＳ ゴシック" w:hAnsi="ＭＳ ゴシック" w:hint="eastAsia"/>
          <w:color w:val="000000" w:themeColor="text1"/>
          <w:szCs w:val="21"/>
        </w:rPr>
        <w:t>火</w:t>
      </w:r>
      <w:r w:rsidRPr="00166161">
        <w:rPr>
          <w:rFonts w:ascii="ＭＳ ゴシック" w:eastAsia="ＭＳ ゴシック" w:hAnsi="ＭＳ ゴシック" w:hint="eastAsia"/>
          <w:color w:val="000000" w:themeColor="text1"/>
          <w:szCs w:val="21"/>
        </w:rPr>
        <w:t>）</w:t>
      </w:r>
      <w:r w:rsidRPr="00166161">
        <w:rPr>
          <w:rFonts w:ascii="ＭＳ ゴシック" w:eastAsia="ＭＳ ゴシック" w:hAnsi="ＭＳ ゴシック" w:cs="Arial" w:hint="eastAsia"/>
          <w:color w:val="000000" w:themeColor="text1"/>
          <w:szCs w:val="21"/>
        </w:rPr>
        <w:t>より</w:t>
      </w:r>
      <w:r w:rsidR="00F6323F" w:rsidRPr="00166161">
        <w:rPr>
          <w:rFonts w:ascii="ＭＳ ゴシック" w:eastAsia="ＭＳ ゴシック" w:hAnsi="ＭＳ ゴシック" w:cs="Arial"/>
          <w:color w:val="000000" w:themeColor="text1"/>
          <w:szCs w:val="21"/>
        </w:rPr>
        <w:t>20</w:t>
      </w:r>
      <w:r w:rsidR="00CB1FFC" w:rsidRPr="00166161">
        <w:rPr>
          <w:rFonts w:ascii="ＭＳ ゴシック" w:eastAsia="ＭＳ ゴシック" w:hAnsi="ＭＳ ゴシック" w:cs="Arial"/>
          <w:color w:val="000000" w:themeColor="text1"/>
          <w:szCs w:val="21"/>
        </w:rPr>
        <w:t>2</w:t>
      </w:r>
      <w:r w:rsidR="00202198">
        <w:rPr>
          <w:rFonts w:ascii="ＭＳ ゴシック" w:eastAsia="ＭＳ ゴシック" w:hAnsi="ＭＳ ゴシック" w:cs="Arial" w:hint="eastAsia"/>
          <w:color w:val="000000" w:themeColor="text1"/>
          <w:szCs w:val="21"/>
        </w:rPr>
        <w:t>6</w:t>
      </w:r>
      <w:r w:rsidRPr="00166161">
        <w:rPr>
          <w:rFonts w:ascii="ＭＳ ゴシック" w:eastAsia="ＭＳ ゴシック" w:hAnsi="ＭＳ ゴシック" w:cs="Arial" w:hint="eastAsia"/>
          <w:color w:val="000000" w:themeColor="text1"/>
          <w:szCs w:val="21"/>
        </w:rPr>
        <w:t>年</w:t>
      </w:r>
      <w:r w:rsidR="00450CD4">
        <w:rPr>
          <w:rFonts w:ascii="ＭＳ ゴシック" w:eastAsia="ＭＳ ゴシック" w:hAnsi="ＭＳ ゴシック" w:cs="Arial" w:hint="eastAsia"/>
          <w:color w:val="000000" w:themeColor="text1"/>
          <w:szCs w:val="21"/>
        </w:rPr>
        <w:t>6</w:t>
      </w:r>
      <w:r w:rsidRPr="00166161">
        <w:rPr>
          <w:rFonts w:ascii="ＭＳ ゴシック" w:eastAsia="ＭＳ ゴシック" w:hAnsi="ＭＳ ゴシック" w:cs="Arial" w:hint="eastAsia"/>
          <w:color w:val="000000" w:themeColor="text1"/>
          <w:szCs w:val="21"/>
        </w:rPr>
        <w:t>月</w:t>
      </w:r>
      <w:r w:rsidR="00CB1FFC" w:rsidRPr="00166161">
        <w:rPr>
          <w:rFonts w:ascii="ＭＳ ゴシック" w:eastAsia="ＭＳ ゴシック" w:hAnsi="ＭＳ ゴシック" w:cs="Arial"/>
          <w:color w:val="000000" w:themeColor="text1"/>
          <w:szCs w:val="21"/>
        </w:rPr>
        <w:t>3</w:t>
      </w:r>
      <w:r w:rsidR="00450CD4">
        <w:rPr>
          <w:rFonts w:ascii="ＭＳ ゴシック" w:eastAsia="ＭＳ ゴシック" w:hAnsi="ＭＳ ゴシック" w:cs="Arial" w:hint="eastAsia"/>
          <w:color w:val="000000" w:themeColor="text1"/>
          <w:szCs w:val="21"/>
        </w:rPr>
        <w:t>0</w:t>
      </w:r>
      <w:r w:rsidRPr="00166161">
        <w:rPr>
          <w:rFonts w:ascii="ＭＳ ゴシック" w:eastAsia="ＭＳ ゴシック" w:hAnsi="ＭＳ ゴシック" w:cs="Arial" w:hint="eastAsia"/>
          <w:color w:val="000000" w:themeColor="text1"/>
          <w:szCs w:val="21"/>
        </w:rPr>
        <w:t>日（</w:t>
      </w:r>
      <w:r w:rsidR="00202198">
        <w:rPr>
          <w:rFonts w:ascii="ＭＳ ゴシック" w:eastAsia="ＭＳ ゴシック" w:hAnsi="ＭＳ ゴシック" w:cs="Arial" w:hint="eastAsia"/>
          <w:color w:val="000000" w:themeColor="text1"/>
          <w:szCs w:val="21"/>
        </w:rPr>
        <w:t>火</w:t>
      </w:r>
      <w:r w:rsidRPr="00166161">
        <w:rPr>
          <w:rFonts w:ascii="ＭＳ ゴシック" w:eastAsia="ＭＳ ゴシック" w:hAnsi="ＭＳ ゴシック" w:cs="Arial" w:hint="eastAsia"/>
          <w:color w:val="000000" w:themeColor="text1"/>
          <w:szCs w:val="21"/>
        </w:rPr>
        <w:t>）</w:t>
      </w:r>
    </w:p>
    <w:p w14:paraId="5686A1DE" w14:textId="77777777" w:rsidR="00941CBF" w:rsidRDefault="00941CBF">
      <w:pPr>
        <w:numPr>
          <w:ilvl w:val="0"/>
          <w:numId w:val="3"/>
        </w:numPr>
        <w:ind w:left="505" w:hanging="505"/>
        <w:rPr>
          <w:rFonts w:ascii="ＭＳ ゴシック" w:eastAsia="ＭＳ ゴシック" w:hAnsi="ＭＳ ゴシック"/>
          <w:szCs w:val="21"/>
        </w:rPr>
      </w:pPr>
      <w:r>
        <w:rPr>
          <w:rFonts w:ascii="ＭＳ ゴシック" w:eastAsia="ＭＳ ゴシック" w:hAnsi="ＭＳ ゴシック" w:cs="Arial" w:hint="eastAsia"/>
          <w:szCs w:val="21"/>
        </w:rPr>
        <w:t>概要</w:t>
      </w:r>
    </w:p>
    <w:p w14:paraId="1A8B86BF" w14:textId="77777777" w:rsidR="00450CD4" w:rsidRPr="00450CD4" w:rsidRDefault="00450CD4" w:rsidP="00450CD4">
      <w:pPr>
        <w:ind w:leftChars="200" w:left="405" w:firstLineChars="100" w:firstLine="202"/>
        <w:rPr>
          <w:rFonts w:ascii="ＭＳ ゴシック" w:eastAsia="ＭＳ ゴシック" w:hAnsi="ＭＳ ゴシック"/>
          <w:szCs w:val="21"/>
        </w:rPr>
      </w:pPr>
      <w:r w:rsidRPr="00450CD4">
        <w:rPr>
          <w:rFonts w:ascii="ＭＳ ゴシック" w:eastAsia="ＭＳ ゴシック" w:hAnsi="ＭＳ ゴシック" w:hint="eastAsia"/>
          <w:szCs w:val="21"/>
        </w:rPr>
        <w:t>情報処理技術者試験・情報処理安全確保支援士試験の事務を円滑に実施するにあたり、試験関連システムの基幹となる情報処理技術者試験システムを安定稼働させるために、稼働環境整備、システム稼働状況監視、技術支援、運用サポート、障害対応等、当該システムの運用等に係る稼働維持支援業務についてのサービス提供を受けることを目的とする。</w:t>
      </w:r>
    </w:p>
    <w:p w14:paraId="5686A1E0" w14:textId="39AD4A79" w:rsidR="00941CBF" w:rsidRDefault="00450CD4" w:rsidP="00450CD4">
      <w:pPr>
        <w:ind w:leftChars="200" w:left="405" w:firstLineChars="100" w:firstLine="202"/>
        <w:rPr>
          <w:rFonts w:ascii="ＭＳ ゴシック" w:eastAsia="ＭＳ ゴシック" w:hAnsi="ＭＳ ゴシック"/>
          <w:szCs w:val="21"/>
        </w:rPr>
      </w:pPr>
      <w:r w:rsidRPr="00450CD4">
        <w:rPr>
          <w:rFonts w:ascii="ＭＳ ゴシック" w:eastAsia="ＭＳ ゴシック" w:hAnsi="ＭＳ ゴシック" w:hint="eastAsia"/>
          <w:szCs w:val="21"/>
        </w:rPr>
        <w:t>具体的な業務の内容については、別紙「仕様書」を参照のこと。</w:t>
      </w:r>
    </w:p>
    <w:p w14:paraId="5686A1E1" w14:textId="77777777" w:rsidR="00941CBF" w:rsidRPr="00F964FD"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5686A1E4" w14:textId="2DC5CA55" w:rsidR="00E318D0" w:rsidRDefault="007169F4"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hint="eastAsia"/>
          <w:szCs w:val="21"/>
        </w:rPr>
        <w:t>応募</w:t>
      </w:r>
      <w:r w:rsidR="00E318D0">
        <w:rPr>
          <w:rFonts w:ascii="ＭＳ ゴシック" w:eastAsia="ＭＳ ゴシック" w:hAnsi="ＭＳ ゴシック" w:hint="eastAsia"/>
          <w:szCs w:val="21"/>
        </w:rPr>
        <w:t>者は、法人格を有して</w:t>
      </w:r>
      <w:r>
        <w:rPr>
          <w:rFonts w:ascii="ＭＳ ゴシック" w:eastAsia="ＭＳ ゴシック" w:hAnsi="ＭＳ ゴシック" w:hint="eastAsia"/>
          <w:szCs w:val="21"/>
        </w:rPr>
        <w:t>いる</w:t>
      </w:r>
      <w:r w:rsidR="00E318D0">
        <w:rPr>
          <w:rFonts w:ascii="ＭＳ ゴシック" w:eastAsia="ＭＳ ゴシック" w:hAnsi="ＭＳ ゴシック" w:hint="eastAsia"/>
          <w:szCs w:val="21"/>
        </w:rPr>
        <w:t>こと。</w:t>
      </w:r>
    </w:p>
    <w:p w14:paraId="5686A1E5" w14:textId="77777777" w:rsidR="00E318D0"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983746" w:rsidRDefault="00E318D0" w:rsidP="00E318D0">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5686A1E8" w14:textId="1F876661" w:rsidR="00E318D0" w:rsidRPr="00B45928" w:rsidRDefault="004F6FCD" w:rsidP="00B45928">
      <w:pPr>
        <w:pStyle w:val="af8"/>
        <w:numPr>
          <w:ilvl w:val="0"/>
          <w:numId w:val="5"/>
        </w:numPr>
        <w:autoSpaceDE/>
        <w:autoSpaceDN/>
        <w:rPr>
          <w:rFonts w:ascii="ＭＳ ゴシック" w:eastAsia="ＭＳ ゴシック" w:hAnsi="ＭＳ ゴシック"/>
          <w:color w:val="FF0000"/>
          <w:spacing w:val="0"/>
        </w:rPr>
      </w:pPr>
      <w:r w:rsidRPr="00016DEA">
        <w:rPr>
          <w:rFonts w:asciiTheme="majorEastAsia" w:eastAsiaTheme="majorEastAsia" w:hAnsiTheme="majorEastAsia" w:hint="eastAsia"/>
          <w:color w:val="000000" w:themeColor="text1"/>
        </w:rPr>
        <w:t>令和</w:t>
      </w:r>
      <w:r w:rsidR="00300456">
        <w:rPr>
          <w:rFonts w:asciiTheme="majorEastAsia" w:eastAsiaTheme="majorEastAsia" w:hAnsiTheme="majorEastAsia" w:hint="eastAsia"/>
          <w:color w:val="000000" w:themeColor="text1"/>
        </w:rPr>
        <w:t>7</w:t>
      </w:r>
      <w:r w:rsidRPr="00016DEA">
        <w:rPr>
          <w:rFonts w:asciiTheme="majorEastAsia" w:eastAsiaTheme="majorEastAsia" w:hAnsiTheme="majorEastAsia" w:hint="eastAsia"/>
          <w:color w:val="000000" w:themeColor="text1"/>
        </w:rPr>
        <w:t>・</w:t>
      </w:r>
      <w:r w:rsidR="00300456">
        <w:rPr>
          <w:rFonts w:asciiTheme="majorEastAsia" w:eastAsiaTheme="majorEastAsia" w:hAnsiTheme="majorEastAsia" w:hint="eastAsia"/>
          <w:color w:val="000000" w:themeColor="text1"/>
        </w:rPr>
        <w:t>8</w:t>
      </w:r>
      <w:r w:rsidRPr="00016DEA">
        <w:rPr>
          <w:rFonts w:asciiTheme="majorEastAsia" w:eastAsiaTheme="majorEastAsia" w:hAnsiTheme="majorEastAsia" w:hint="eastAsia"/>
          <w:color w:val="000000" w:themeColor="text1"/>
        </w:rPr>
        <w:t>・</w:t>
      </w:r>
      <w:r w:rsidR="00300456">
        <w:rPr>
          <w:rFonts w:asciiTheme="majorEastAsia" w:eastAsiaTheme="majorEastAsia" w:hAnsiTheme="majorEastAsia" w:hint="eastAsia"/>
          <w:color w:val="000000" w:themeColor="text1"/>
        </w:rPr>
        <w:t>9</w:t>
      </w:r>
      <w:r w:rsidRPr="00016DEA">
        <w:rPr>
          <w:rFonts w:asciiTheme="majorEastAsia" w:eastAsiaTheme="majorEastAsia" w:hAnsiTheme="majorEastAsia" w:hint="eastAsia"/>
          <w:color w:val="000000" w:themeColor="text1"/>
        </w:rPr>
        <w:t>年度</w:t>
      </w:r>
      <w:r w:rsidR="00560434" w:rsidRPr="00016DEA">
        <w:rPr>
          <w:rFonts w:asciiTheme="majorEastAsia" w:eastAsiaTheme="majorEastAsia" w:hAnsiTheme="majorEastAsia" w:hint="eastAsia"/>
          <w:color w:val="000000" w:themeColor="text1"/>
        </w:rPr>
        <w:t>競争参加資格（全省庁統一資格）において「役務</w:t>
      </w:r>
      <w:r w:rsidR="00560434" w:rsidRPr="00016DEA">
        <w:rPr>
          <w:rFonts w:ascii="ＭＳ ゴシック" w:eastAsia="ＭＳ ゴシック" w:hAnsi="ＭＳ ゴシック" w:hint="eastAsia"/>
          <w:color w:val="000000" w:themeColor="text1"/>
        </w:rPr>
        <w:t>の提供等」で、</w:t>
      </w:r>
      <w:r w:rsidR="009541E1" w:rsidRPr="009541E1">
        <w:rPr>
          <w:rFonts w:ascii="ＭＳ ゴシック" w:eastAsia="ＭＳ ゴシック" w:hAnsi="ＭＳ ゴシック" w:hint="eastAsia"/>
          <w:color w:val="000000" w:themeColor="text1"/>
        </w:rPr>
        <w:t>「A」又は「B」</w:t>
      </w:r>
      <w:r w:rsidR="00560434" w:rsidRPr="00016DEA">
        <w:rPr>
          <w:rFonts w:ascii="ＭＳ ゴシック" w:eastAsia="ＭＳ ゴシック" w:hAnsi="ＭＳ ゴシック" w:hint="eastAsia"/>
          <w:color w:val="000000" w:themeColor="text1"/>
        </w:rPr>
        <w:t>の等級に格付けされ、関東・甲信越地域の資格を有する者であ</w:t>
      </w:r>
      <w:r w:rsidR="00560434" w:rsidRPr="00B45928">
        <w:rPr>
          <w:rFonts w:ascii="ＭＳ ゴシック" w:eastAsia="ＭＳ ゴシック" w:hAnsi="ＭＳ ゴシック" w:hint="eastAsia"/>
        </w:rPr>
        <w:t>ること</w:t>
      </w:r>
      <w:r w:rsidR="00560434" w:rsidRPr="00B45928">
        <w:rPr>
          <w:rFonts w:ascii="ＭＳ 明朝" w:hAnsi="ＭＳ 明朝" w:hint="eastAsia"/>
        </w:rPr>
        <w:t>。</w:t>
      </w:r>
    </w:p>
    <w:p w14:paraId="5686A1E9" w14:textId="77777777" w:rsidR="00E318D0" w:rsidRPr="00560434" w:rsidRDefault="00E318D0" w:rsidP="00E318D0">
      <w:pPr>
        <w:numPr>
          <w:ilvl w:val="0"/>
          <w:numId w:val="5"/>
        </w:numPr>
        <w:rPr>
          <w:rFonts w:ascii="ＭＳ ゴシック" w:eastAsia="ＭＳ ゴシック" w:hAnsi="ＭＳ ゴシック"/>
        </w:rPr>
      </w:pPr>
      <w:r w:rsidRPr="00560434">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560434" w:rsidRDefault="00E318D0" w:rsidP="00E318D0">
      <w:pPr>
        <w:pStyle w:val="af8"/>
        <w:numPr>
          <w:ilvl w:val="0"/>
          <w:numId w:val="5"/>
        </w:numPr>
        <w:rPr>
          <w:rFonts w:ascii="ＭＳ ゴシック" w:eastAsia="ＭＳ ゴシック" w:hAnsi="ＭＳ ゴシック" w:cs="Arial"/>
        </w:rPr>
      </w:pPr>
      <w:r w:rsidRPr="00560434">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560434" w:rsidRDefault="00E318D0" w:rsidP="00E318D0">
      <w:pPr>
        <w:numPr>
          <w:ilvl w:val="0"/>
          <w:numId w:val="5"/>
        </w:numPr>
        <w:rPr>
          <w:rFonts w:ascii="ＭＳ ゴシック" w:eastAsia="ＭＳ ゴシック" w:hAnsi="ＭＳ ゴシック" w:cs="Arial"/>
          <w:szCs w:val="21"/>
        </w:rPr>
      </w:pPr>
      <w:r w:rsidRPr="00560434">
        <w:rPr>
          <w:rFonts w:ascii="ＭＳ ゴシック" w:eastAsia="ＭＳ ゴシック" w:hAnsi="ＭＳ ゴシック" w:hint="eastAsia"/>
          <w:szCs w:val="21"/>
        </w:rPr>
        <w:t>暴力団排除に関する誓約事項（別記）について、誓約</w:t>
      </w:r>
      <w:r w:rsidR="000217AE" w:rsidRPr="00560434">
        <w:rPr>
          <w:rFonts w:ascii="ＭＳ ゴシック" w:eastAsia="ＭＳ ゴシック" w:hAnsi="ＭＳ ゴシック" w:hint="eastAsia"/>
          <w:szCs w:val="21"/>
        </w:rPr>
        <w:t>する</w:t>
      </w:r>
      <w:r w:rsidR="00F96896" w:rsidRPr="00560434">
        <w:rPr>
          <w:rFonts w:ascii="ＭＳ ゴシック" w:eastAsia="ＭＳ ゴシック" w:hAnsi="ＭＳ ゴシック" w:hint="eastAsia"/>
          <w:szCs w:val="21"/>
        </w:rPr>
        <w:t>者である</w:t>
      </w:r>
      <w:r w:rsidRPr="00560434">
        <w:rPr>
          <w:rFonts w:ascii="ＭＳ ゴシック" w:eastAsia="ＭＳ ゴシック" w:hAnsi="ＭＳ ゴシック" w:hint="eastAsia"/>
          <w:szCs w:val="21"/>
        </w:rPr>
        <w:t>こと</w:t>
      </w:r>
      <w:r w:rsidR="00F96896" w:rsidRPr="00560434">
        <w:rPr>
          <w:rFonts w:ascii="ＭＳ ゴシック" w:eastAsia="ＭＳ ゴシック" w:hAnsi="ＭＳ ゴシック" w:hint="eastAsia"/>
          <w:szCs w:val="21"/>
        </w:rPr>
        <w:t>。</w:t>
      </w:r>
    </w:p>
    <w:p w14:paraId="5686A1EC" w14:textId="77777777" w:rsidR="00941CBF" w:rsidRDefault="00941CBF">
      <w:pPr>
        <w:numPr>
          <w:ilvl w:val="0"/>
          <w:numId w:val="5"/>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守秘性に関する要件</w:t>
      </w:r>
    </w:p>
    <w:p w14:paraId="5686A1ED" w14:textId="77777777" w:rsidR="00941CBF" w:rsidRDefault="00941CBF" w:rsidP="00F96896">
      <w:pPr>
        <w:ind w:firstLineChars="400" w:firstLine="810"/>
        <w:rPr>
          <w:rFonts w:ascii="ＭＳ ゴシック" w:eastAsia="ＭＳ ゴシック" w:hAnsi="ＭＳ ゴシック" w:cs="Arial"/>
          <w:szCs w:val="21"/>
        </w:rPr>
      </w:pPr>
      <w:r>
        <w:rPr>
          <w:rFonts w:ascii="ＭＳ ゴシック" w:eastAsia="ＭＳ ゴシック" w:hAnsi="ＭＳ ゴシック" w:hint="eastAsia"/>
          <w:szCs w:val="21"/>
        </w:rPr>
        <w:t>本業務の履行に関して、秘匿性の高い情報を適切に管理できること。</w:t>
      </w:r>
    </w:p>
    <w:p w14:paraId="5686A1EE" w14:textId="77777777" w:rsidR="00941CBF" w:rsidRPr="00016DEA" w:rsidRDefault="00941CBF">
      <w:pPr>
        <w:numPr>
          <w:ilvl w:val="0"/>
          <w:numId w:val="5"/>
        </w:numPr>
        <w:rPr>
          <w:rFonts w:ascii="ＭＳ ゴシック" w:eastAsia="ＭＳ ゴシック" w:hAnsi="ＭＳ ゴシック" w:cs="Arial"/>
          <w:color w:val="000000" w:themeColor="text1"/>
          <w:szCs w:val="21"/>
        </w:rPr>
      </w:pPr>
      <w:r w:rsidRPr="00016DEA">
        <w:rPr>
          <w:rFonts w:ascii="ＭＳ ゴシック" w:eastAsia="ＭＳ ゴシック" w:hAnsi="ＭＳ ゴシック" w:hint="eastAsia"/>
          <w:color w:val="000000" w:themeColor="text1"/>
          <w:szCs w:val="21"/>
        </w:rPr>
        <w:t>業務執行体制及びスキルに関する要件</w:t>
      </w:r>
    </w:p>
    <w:p w14:paraId="3608C428" w14:textId="7ED7B70B" w:rsidR="00016DEA" w:rsidRPr="00805B9B" w:rsidRDefault="00941CBF" w:rsidP="00805B9B">
      <w:pPr>
        <w:autoSpaceDE w:val="0"/>
        <w:autoSpaceDN w:val="0"/>
        <w:adjustRightInd w:val="0"/>
        <w:ind w:firstLineChars="407" w:firstLine="824"/>
        <w:jc w:val="left"/>
        <w:rPr>
          <w:rFonts w:ascii="ＭＳ ゴシック" w:eastAsia="ＭＳ ゴシック" w:hAnsi="ＭＳ ゴシック" w:cs="HG丸ｺﾞｼｯｸM-PRO"/>
          <w:color w:val="000000" w:themeColor="text1"/>
          <w:kern w:val="0"/>
          <w:szCs w:val="21"/>
        </w:rPr>
      </w:pPr>
      <w:r w:rsidRPr="00016DEA">
        <w:rPr>
          <w:rFonts w:ascii="ＭＳ ゴシック" w:eastAsia="ＭＳ ゴシック" w:hAnsi="ＭＳ ゴシック" w:cs="HG丸ｺﾞｼｯｸM-PRO" w:hint="eastAsia"/>
          <w:color w:val="000000" w:themeColor="text1"/>
          <w:kern w:val="0"/>
          <w:szCs w:val="21"/>
        </w:rPr>
        <w:t>別紙「</w:t>
      </w:r>
      <w:r w:rsidR="00805B9B">
        <w:rPr>
          <w:rFonts w:ascii="ＭＳ ゴシック" w:eastAsia="ＭＳ ゴシック" w:hAnsi="ＭＳ ゴシック" w:cs="HG丸ｺﾞｼｯｸM-PRO" w:hint="eastAsia"/>
          <w:kern w:val="0"/>
          <w:szCs w:val="21"/>
        </w:rPr>
        <w:t>仕様書</w:t>
      </w:r>
      <w:r w:rsidRPr="00016DEA">
        <w:rPr>
          <w:rFonts w:ascii="ＭＳ ゴシック" w:eastAsia="ＭＳ ゴシック" w:hAnsi="ＭＳ ゴシック" w:cs="HG丸ｺﾞｼｯｸM-PRO" w:hint="eastAsia"/>
          <w:color w:val="000000" w:themeColor="text1"/>
          <w:kern w:val="0"/>
          <w:szCs w:val="21"/>
        </w:rPr>
        <w:t>」参照</w:t>
      </w:r>
    </w:p>
    <w:p w14:paraId="4A37FD78" w14:textId="77777777" w:rsidR="00E83A24" w:rsidRPr="00560434" w:rsidRDefault="00E83A24">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手続き等</w:t>
      </w:r>
    </w:p>
    <w:p w14:paraId="5686A1F2"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Arial" w:hint="eastAsia"/>
          <w:szCs w:val="21"/>
        </w:rPr>
        <w:lastRenderedPageBreak/>
        <w:t>担当部署</w:t>
      </w:r>
    </w:p>
    <w:p w14:paraId="5686A1F3" w14:textId="77777777" w:rsidR="00941CBF"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Default="00941CBF">
      <w:pPr>
        <w:ind w:leftChars="300" w:left="607"/>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6EB9C11D" w14:textId="50922027" w:rsidR="00071F75" w:rsidRPr="00805B9B" w:rsidRDefault="0015189A" w:rsidP="00805B9B">
      <w:pPr>
        <w:ind w:leftChars="300" w:left="607"/>
        <w:rPr>
          <w:rFonts w:ascii="ＭＳ ゴシック" w:eastAsia="ＭＳ ゴシック" w:hAnsi="ＭＳ ゴシック"/>
          <w:szCs w:val="21"/>
        </w:rPr>
      </w:pPr>
      <w:r>
        <w:rPr>
          <w:rFonts w:ascii="ＭＳ ゴシック" w:eastAsia="ＭＳ ゴシック" w:hAnsi="ＭＳ ゴシック" w:hint="eastAsia"/>
          <w:szCs w:val="21"/>
        </w:rPr>
        <w:t>デジタル人材センター</w:t>
      </w:r>
      <w:r w:rsidR="00E3314D">
        <w:rPr>
          <w:rFonts w:ascii="ＭＳ ゴシック" w:eastAsia="ＭＳ ゴシック" w:hAnsi="ＭＳ ゴシック" w:hint="eastAsia"/>
          <w:szCs w:val="21"/>
        </w:rPr>
        <w:t xml:space="preserve">　人材スキルアセスメント部　システムグループ</w:t>
      </w:r>
      <w:r w:rsidR="00071F75" w:rsidRPr="0016616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中村</w:t>
      </w:r>
      <w:r w:rsidR="00805B9B" w:rsidRPr="00166161">
        <w:rPr>
          <w:rFonts w:ascii="ＭＳ ゴシック" w:eastAsia="ＭＳ ゴシック" w:hAnsi="ＭＳ ゴシック" w:hint="eastAsia"/>
          <w:szCs w:val="21"/>
        </w:rPr>
        <w:t>、</w:t>
      </w:r>
      <w:r w:rsidR="00E3314D">
        <w:rPr>
          <w:rFonts w:ascii="ＭＳ ゴシック" w:eastAsia="ＭＳ ゴシック" w:hAnsi="ＭＳ ゴシック" w:hint="eastAsia"/>
          <w:szCs w:val="21"/>
        </w:rPr>
        <w:t>佐藤</w:t>
      </w:r>
    </w:p>
    <w:p w14:paraId="5686A1F7" w14:textId="07E03AAF" w:rsidR="00E318D0" w:rsidRPr="000B3FF9" w:rsidRDefault="00E318D0" w:rsidP="00E318D0">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 xml:space="preserve">E-mail: </w:t>
      </w:r>
      <w:r w:rsidR="0015189A" w:rsidRPr="009B5507">
        <w:rPr>
          <w:rFonts w:ascii="ＭＳ ゴシック" w:eastAsia="ＭＳ ゴシック" w:hAnsi="ＭＳ ゴシック"/>
          <w:szCs w:val="21"/>
          <w:lang w:val="de-DE"/>
        </w:rPr>
        <w:t>jitec-sys-koubo</w:t>
      </w:r>
      <w:r w:rsidR="0015189A" w:rsidRPr="009B5507">
        <w:rPr>
          <w:rFonts w:ascii="ＭＳ ゴシック" w:eastAsia="ＭＳ ゴシック" w:hAnsi="ＭＳ ゴシック"/>
        </w:rPr>
        <w:t>@ipa.go.jp</w:t>
      </w:r>
    </w:p>
    <w:p w14:paraId="5686A1F8" w14:textId="2817492C" w:rsidR="00E318D0" w:rsidRPr="000B3FF9" w:rsidRDefault="00E318D0" w:rsidP="00C5491D">
      <w:pPr>
        <w:ind w:leftChars="300" w:left="607"/>
        <w:rPr>
          <w:rFonts w:ascii="ＭＳ ゴシック" w:eastAsia="ＭＳ ゴシック" w:hAnsi="ＭＳ ゴシック"/>
          <w:color w:val="000000" w:themeColor="text1"/>
          <w:szCs w:val="21"/>
          <w:lang w:val="de-DE"/>
        </w:rPr>
      </w:pPr>
      <w:r w:rsidRPr="000B3FF9">
        <w:rPr>
          <w:rFonts w:ascii="ＭＳ ゴシック" w:eastAsia="ＭＳ ゴシック" w:hAnsi="ＭＳ ゴシック" w:hint="eastAsia"/>
          <w:color w:val="000000" w:themeColor="text1"/>
          <w:szCs w:val="21"/>
          <w:lang w:val="de-DE"/>
        </w:rPr>
        <w:t>住所: 〒113-6591　文京区本駒込2-28-8文京グリーンコートセンターオフィス</w:t>
      </w:r>
      <w:r w:rsidR="003B5608" w:rsidRPr="000B3FF9">
        <w:rPr>
          <w:rFonts w:ascii="ＭＳ ゴシック" w:eastAsia="ＭＳ ゴシック" w:hAnsi="ＭＳ ゴシック"/>
          <w:color w:val="000000" w:themeColor="text1"/>
          <w:szCs w:val="21"/>
          <w:lang w:val="de-DE"/>
        </w:rPr>
        <w:t>1</w:t>
      </w:r>
      <w:r w:rsidR="0015189A">
        <w:rPr>
          <w:rFonts w:ascii="ＭＳ ゴシック" w:eastAsia="ＭＳ ゴシック" w:hAnsi="ＭＳ ゴシック"/>
          <w:color w:val="000000" w:themeColor="text1"/>
          <w:szCs w:val="21"/>
          <w:lang w:val="de-DE"/>
        </w:rPr>
        <w:t>5</w:t>
      </w:r>
      <w:r w:rsidRPr="000B3FF9">
        <w:rPr>
          <w:rFonts w:ascii="ＭＳ ゴシック" w:eastAsia="ＭＳ ゴシック" w:hAnsi="ＭＳ ゴシック" w:hint="eastAsia"/>
          <w:color w:val="000000" w:themeColor="text1"/>
          <w:szCs w:val="21"/>
          <w:lang w:val="de-DE"/>
        </w:rPr>
        <w:t>階</w:t>
      </w:r>
    </w:p>
    <w:p w14:paraId="5686A1F9" w14:textId="77777777" w:rsidR="00E318D0" w:rsidRDefault="00E318D0" w:rsidP="00E318D0">
      <w:pPr>
        <w:ind w:leftChars="100" w:left="202" w:firstLineChars="200" w:firstLine="405"/>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5686A1FA" w14:textId="67EE59EF" w:rsidR="00E318D0" w:rsidRDefault="00E318D0" w:rsidP="00BC36F3">
      <w:pPr>
        <w:ind w:leftChars="300" w:left="809" w:hangingChars="100" w:hanging="202"/>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5686A1FB" w14:textId="77777777" w:rsidR="00941CBF" w:rsidRPr="00E318D0" w:rsidRDefault="00941CBF">
      <w:pPr>
        <w:ind w:leftChars="300" w:left="607"/>
        <w:rPr>
          <w:rFonts w:ascii="ＭＳ ゴシック" w:eastAsia="ＭＳ ゴシック" w:hAnsi="ＭＳ ゴシック"/>
          <w:szCs w:val="21"/>
          <w:lang w:val="de-DE"/>
        </w:rPr>
      </w:pPr>
    </w:p>
    <w:p w14:paraId="5686A1FC" w14:textId="77777777" w:rsidR="00941CBF" w:rsidRDefault="00941CBF">
      <w:pPr>
        <w:numPr>
          <w:ilvl w:val="0"/>
          <w:numId w:val="6"/>
        </w:numP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参加意思確認書の提出期限、場所及び方法</w:t>
      </w:r>
    </w:p>
    <w:p w14:paraId="5686A1FD" w14:textId="66B2ACCE" w:rsidR="00941CBF"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1.</w:t>
      </w:r>
      <w:r w:rsidR="006038E2">
        <w:rPr>
          <w:rFonts w:ascii="ＭＳ ゴシック" w:eastAsia="ＭＳ ゴシック" w:hAnsi="ＭＳ ゴシック" w:hint="eastAsia"/>
          <w:szCs w:val="21"/>
        </w:rPr>
        <w:t>契約</w:t>
      </w:r>
      <w:r w:rsidR="00941CBF">
        <w:rPr>
          <w:rFonts w:ascii="ＭＳ ゴシック" w:eastAsia="ＭＳ ゴシック" w:hAnsi="ＭＳ ゴシック" w:cs="HG丸ｺﾞｼｯｸM-PRO" w:hint="eastAsia"/>
          <w:kern w:val="0"/>
          <w:szCs w:val="21"/>
        </w:rPr>
        <w:t>の概要</w:t>
      </w:r>
      <w:r>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及び別紙「</w:t>
      </w:r>
      <w:r w:rsidR="00665AE4">
        <w:rPr>
          <w:rFonts w:ascii="ＭＳ ゴシック" w:eastAsia="ＭＳ ゴシック" w:hAnsi="ＭＳ ゴシック" w:cs="HG丸ｺﾞｼｯｸM-PRO" w:hint="eastAsia"/>
          <w:kern w:val="0"/>
          <w:szCs w:val="21"/>
        </w:rPr>
        <w:t>仕様書</w:t>
      </w:r>
      <w:r w:rsidR="00941CBF">
        <w:rPr>
          <w:rFonts w:ascii="ＭＳ ゴシック" w:eastAsia="ＭＳ ゴシック" w:hAnsi="ＭＳ ゴシック" w:cs="HG丸ｺﾞｼｯｸM-PRO" w:hint="eastAsia"/>
          <w:kern w:val="0"/>
          <w:szCs w:val="21"/>
        </w:rPr>
        <w:t>」に記載の</w:t>
      </w:r>
      <w:r w:rsidR="00941CBF">
        <w:rPr>
          <w:rFonts w:ascii="ＭＳ ゴシック" w:eastAsia="ＭＳ ゴシック" w:hAnsi="ＭＳ ゴシック" w:hint="eastAsia"/>
          <w:szCs w:val="21"/>
        </w:rPr>
        <w:t>保守サービス</w:t>
      </w:r>
      <w:r w:rsidR="00941CBF">
        <w:rPr>
          <w:rFonts w:ascii="ＭＳ ゴシック" w:eastAsia="ＭＳ ゴシック" w:hAnsi="ＭＳ ゴシック" w:cs="HG丸ｺﾞｼｯｸM-PRO" w:hint="eastAsia"/>
          <w:kern w:val="0"/>
          <w:szCs w:val="21"/>
        </w:rPr>
        <w:t>業務の提供が可能であり、かつ</w:t>
      </w:r>
      <w:r w:rsidR="00482D3F">
        <w:rPr>
          <w:rFonts w:ascii="ＭＳ ゴシック" w:eastAsia="ＭＳ ゴシック" w:hAnsi="ＭＳ ゴシック" w:cs="HG丸ｺﾞｼｯｸM-PRO" w:hint="eastAsia"/>
          <w:kern w:val="0"/>
          <w:szCs w:val="21"/>
        </w:rPr>
        <w:t>「</w:t>
      </w:r>
      <w:r w:rsidR="00941CBF">
        <w:rPr>
          <w:rFonts w:ascii="ＭＳ ゴシック" w:eastAsia="ＭＳ ゴシック" w:hAnsi="ＭＳ ゴシック" w:cs="HG丸ｺﾞｼｯｸM-PRO" w:hint="eastAsia"/>
          <w:kern w:val="0"/>
          <w:szCs w:val="21"/>
        </w:rPr>
        <w:t>2.</w:t>
      </w:r>
      <w:r w:rsidR="00941CBF">
        <w:rPr>
          <w:rFonts w:ascii="ＭＳ ゴシック" w:eastAsia="ＭＳ ゴシック" w:hAnsi="ＭＳ ゴシック" w:hint="eastAsia"/>
          <w:szCs w:val="21"/>
        </w:rPr>
        <w:t>応募要件</w:t>
      </w:r>
      <w:r w:rsidR="00482D3F">
        <w:rPr>
          <w:rFonts w:ascii="ＭＳ ゴシック" w:eastAsia="ＭＳ ゴシック" w:hAnsi="ＭＳ ゴシック" w:hint="eastAsia"/>
          <w:szCs w:val="21"/>
        </w:rPr>
        <w:t>」</w:t>
      </w:r>
      <w:r w:rsidR="00941CBF">
        <w:rPr>
          <w:rFonts w:ascii="ＭＳ ゴシック" w:eastAsia="ＭＳ ゴシック" w:hAnsi="ＭＳ ゴシック" w:hint="eastAsia"/>
          <w:szCs w:val="21"/>
        </w:rPr>
        <w:t>に記載の要件</w:t>
      </w:r>
      <w:r w:rsidR="00941CBF">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302DD8E7" w:rsidR="00941CB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Pr>
          <w:rFonts w:ascii="ＭＳ ゴシック" w:eastAsia="ＭＳ ゴシック" w:hAnsi="ＭＳ ゴシック" w:hint="eastAsia"/>
          <w:szCs w:val="21"/>
        </w:rPr>
        <w:t>E-mailにて</w:t>
      </w:r>
      <w:r>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210DBA37" w:rsidR="00941CBF"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Pr>
          <w:rFonts w:ascii="ＭＳ ゴシック" w:eastAsia="ＭＳ ゴシック" w:hAnsi="ＭＳ ゴシック" w:cs="HG丸ｺﾞｼｯｸM-PRO" w:hint="eastAsia"/>
          <w:kern w:val="0"/>
          <w:szCs w:val="21"/>
        </w:rPr>
        <w:t>期限</w:t>
      </w:r>
      <w:r>
        <w:rPr>
          <w:rFonts w:ascii="ＭＳ ゴシック" w:eastAsia="ＭＳ ゴシック" w:hAnsi="ＭＳ ゴシック" w:cs="HG丸ｺﾞｼｯｸM-PRO" w:hint="eastAsia"/>
          <w:kern w:val="0"/>
          <w:szCs w:val="21"/>
          <w:lang w:val="de-DE"/>
        </w:rPr>
        <w:t>：</w:t>
      </w:r>
      <w:r w:rsidR="00954A92" w:rsidRPr="002430F9">
        <w:rPr>
          <w:rFonts w:ascii="ＭＳ ゴシック" w:eastAsia="ＭＳ ゴシック" w:hAnsi="ＭＳ ゴシック"/>
          <w:color w:val="000000" w:themeColor="text1"/>
          <w:szCs w:val="21"/>
        </w:rPr>
        <w:t>20</w:t>
      </w:r>
      <w:r w:rsidR="00B36503" w:rsidRPr="002430F9">
        <w:rPr>
          <w:rFonts w:ascii="ＭＳ ゴシック" w:eastAsia="ＭＳ ゴシック" w:hAnsi="ＭＳ ゴシック"/>
          <w:color w:val="000000" w:themeColor="text1"/>
          <w:szCs w:val="21"/>
        </w:rPr>
        <w:t>2</w:t>
      </w:r>
      <w:r w:rsidR="00300456">
        <w:rPr>
          <w:rFonts w:ascii="ＭＳ ゴシック" w:eastAsia="ＭＳ ゴシック" w:hAnsi="ＭＳ ゴシック" w:hint="eastAsia"/>
          <w:color w:val="000000" w:themeColor="text1"/>
          <w:szCs w:val="21"/>
        </w:rPr>
        <w:t>5</w:t>
      </w:r>
      <w:r w:rsidR="00954A92" w:rsidRPr="002430F9">
        <w:rPr>
          <w:rFonts w:ascii="ＭＳ ゴシック" w:eastAsia="ＭＳ ゴシック" w:hAnsi="ＭＳ ゴシック" w:hint="eastAsia"/>
          <w:color w:val="000000" w:themeColor="text1"/>
          <w:szCs w:val="21"/>
        </w:rPr>
        <w:t>年</w:t>
      </w:r>
      <w:r w:rsidR="002430F9" w:rsidRPr="002430F9">
        <w:rPr>
          <w:rFonts w:ascii="ＭＳ ゴシック" w:eastAsia="ＭＳ ゴシック" w:hAnsi="ＭＳ ゴシック" w:hint="eastAsia"/>
          <w:color w:val="000000" w:themeColor="text1"/>
          <w:szCs w:val="21"/>
        </w:rPr>
        <w:t>6</w:t>
      </w:r>
      <w:r w:rsidR="00954A92" w:rsidRPr="002430F9">
        <w:rPr>
          <w:rFonts w:ascii="ＭＳ ゴシック" w:eastAsia="ＭＳ ゴシック" w:hAnsi="ＭＳ ゴシック" w:hint="eastAsia"/>
          <w:color w:val="000000" w:themeColor="text1"/>
          <w:szCs w:val="21"/>
        </w:rPr>
        <w:t>月</w:t>
      </w:r>
      <w:r w:rsidR="00A03D22">
        <w:rPr>
          <w:rFonts w:ascii="ＭＳ ゴシック" w:eastAsia="ＭＳ ゴシック" w:hAnsi="ＭＳ ゴシック" w:hint="eastAsia"/>
          <w:color w:val="000000" w:themeColor="text1"/>
          <w:szCs w:val="21"/>
        </w:rPr>
        <w:t>16</w:t>
      </w:r>
      <w:r w:rsidR="00954A92" w:rsidRPr="002430F9">
        <w:rPr>
          <w:rFonts w:ascii="ＭＳ ゴシック" w:eastAsia="ＭＳ ゴシック" w:hAnsi="ＭＳ ゴシック" w:hint="eastAsia"/>
          <w:color w:val="000000" w:themeColor="text1"/>
          <w:szCs w:val="21"/>
        </w:rPr>
        <w:t>日（</w:t>
      </w:r>
      <w:r w:rsidR="00300456">
        <w:rPr>
          <w:rFonts w:ascii="ＭＳ ゴシック" w:eastAsia="ＭＳ ゴシック" w:hAnsi="ＭＳ ゴシック" w:hint="eastAsia"/>
          <w:color w:val="000000" w:themeColor="text1"/>
          <w:szCs w:val="21"/>
        </w:rPr>
        <w:t>月</w:t>
      </w:r>
      <w:r w:rsidR="00954A92" w:rsidRPr="002430F9">
        <w:rPr>
          <w:rFonts w:ascii="ＭＳ ゴシック" w:eastAsia="ＭＳ ゴシック" w:hAnsi="ＭＳ ゴシック" w:hint="eastAsia"/>
          <w:color w:val="000000" w:themeColor="text1"/>
          <w:szCs w:val="21"/>
        </w:rPr>
        <w:t>）</w:t>
      </w:r>
      <w:r w:rsidRPr="002430F9">
        <w:rPr>
          <w:rFonts w:ascii="ＭＳ ゴシック" w:eastAsia="ＭＳ ゴシック" w:hAnsi="ＭＳ ゴシック" w:cs="HG丸ｺﾞｼｯｸM-PRO"/>
          <w:kern w:val="0"/>
          <w:szCs w:val="21"/>
          <w:lang w:val="de-DE"/>
        </w:rPr>
        <w:t>17</w:t>
      </w:r>
      <w:r w:rsidRPr="002430F9">
        <w:rPr>
          <w:rFonts w:ascii="ＭＳ ゴシック" w:eastAsia="ＭＳ ゴシック" w:hAnsi="ＭＳ ゴシック" w:cs="HG丸ｺﾞｼｯｸM-PRO" w:hint="eastAsia"/>
          <w:kern w:val="0"/>
          <w:szCs w:val="21"/>
        </w:rPr>
        <w:t>時</w:t>
      </w:r>
      <w:r w:rsidRPr="002430F9">
        <w:rPr>
          <w:rFonts w:ascii="ＭＳ ゴシック" w:eastAsia="ＭＳ ゴシック" w:hAnsi="ＭＳ ゴシック" w:cs="HG丸ｺﾞｼｯｸM-PRO"/>
          <w:kern w:val="0"/>
          <w:szCs w:val="21"/>
          <w:lang w:val="de-DE"/>
        </w:rPr>
        <w:t>00</w:t>
      </w:r>
      <w:r w:rsidRPr="002430F9">
        <w:rPr>
          <w:rFonts w:ascii="ＭＳ ゴシック" w:eastAsia="ＭＳ ゴシック" w:hAnsi="ＭＳ ゴシック" w:cs="HG丸ｺﾞｼｯｸM-PRO" w:hint="eastAsia"/>
          <w:kern w:val="0"/>
          <w:szCs w:val="21"/>
        </w:rPr>
        <w:t>分</w:t>
      </w:r>
    </w:p>
    <w:p w14:paraId="5686A201" w14:textId="78F18673" w:rsidR="00941CBF" w:rsidRDefault="00941CBF" w:rsidP="00BC36F3">
      <w:pPr>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w:t>
      </w:r>
      <w:r w:rsidR="00482D3F">
        <w:rPr>
          <w:rFonts w:ascii="ＭＳ ゴシック" w:eastAsia="ＭＳ ゴシック" w:hAnsi="ＭＳ ゴシック" w:cs="HG丸ｺﾞｼｯｸM-PRO" w:hint="eastAsia"/>
          <w:kern w:val="0"/>
          <w:szCs w:val="21"/>
        </w:rPr>
        <w:t>「</w:t>
      </w:r>
      <w:r w:rsidR="00665AE4">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hint="eastAsia"/>
          <w:kern w:val="0"/>
          <w:szCs w:val="21"/>
        </w:rPr>
        <w:t>.手続き等</w:t>
      </w:r>
      <w:r w:rsidR="00482D3F">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(1)に同じ</w:t>
      </w:r>
    </w:p>
    <w:p w14:paraId="5686A202" w14:textId="77777777" w:rsidR="00941CBF"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r w:rsidR="00FB3E79">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w:t>
      </w:r>
    </w:p>
    <w:p w14:paraId="5686A203" w14:textId="77777777" w:rsidR="00941CBF"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686A204" w14:textId="4417C580"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Pr>
          <w:rFonts w:ascii="ＭＳ ゴシック" w:eastAsia="ＭＳ ゴシック" w:hAnsi="ＭＳ ゴシック" w:cs="HG丸ｺﾞｼｯｸM-PRO" w:hint="eastAsia"/>
          <w:kern w:val="0"/>
          <w:szCs w:val="21"/>
          <w:lang w:eastAsia="zh-TW"/>
        </w:rPr>
        <w:t>参加意思確認書（様式1）</w:t>
      </w:r>
    </w:p>
    <w:p w14:paraId="5686A205" w14:textId="7ED26893" w:rsidR="00941CBF" w:rsidRPr="003A4040" w:rsidRDefault="00482D3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1.</w:t>
      </w:r>
      <w:r w:rsidR="00056E63">
        <w:rPr>
          <w:rFonts w:ascii="ＭＳ ゴシック" w:eastAsia="ＭＳ ゴシック" w:hAnsi="ＭＳ ゴシック" w:cs="HG丸ｺﾞｼｯｸM-PRO" w:hint="eastAsia"/>
          <w:color w:val="000000" w:themeColor="text1"/>
          <w:kern w:val="0"/>
          <w:szCs w:val="21"/>
        </w:rPr>
        <w:t>契約</w:t>
      </w:r>
      <w:r w:rsidR="00074E5F">
        <w:rPr>
          <w:rFonts w:ascii="ＭＳ ゴシック" w:eastAsia="ＭＳ ゴシック" w:hAnsi="ＭＳ ゴシック" w:cs="HG丸ｺﾞｼｯｸM-PRO" w:hint="eastAsia"/>
          <w:color w:val="000000" w:themeColor="text1"/>
          <w:kern w:val="0"/>
          <w:szCs w:val="21"/>
        </w:rPr>
        <w:t>の概要</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及び別紙「</w:t>
      </w:r>
      <w:r w:rsidR="00056E63">
        <w:rPr>
          <w:rFonts w:ascii="ＭＳ ゴシック" w:eastAsia="ＭＳ ゴシック" w:hAnsi="ＭＳ ゴシック" w:cs="HG丸ｺﾞｼｯｸM-PRO" w:hint="eastAsia"/>
          <w:kern w:val="0"/>
          <w:szCs w:val="21"/>
        </w:rPr>
        <w:t>仕様書</w:t>
      </w:r>
      <w:r w:rsidR="00941CBF" w:rsidRPr="003A4040">
        <w:rPr>
          <w:rFonts w:ascii="ＭＳ ゴシック" w:eastAsia="ＭＳ ゴシック" w:hAnsi="ＭＳ ゴシック" w:cs="HG丸ｺﾞｼｯｸM-PRO" w:hint="eastAsia"/>
          <w:color w:val="000000" w:themeColor="text1"/>
          <w:kern w:val="0"/>
          <w:szCs w:val="21"/>
        </w:rPr>
        <w:t>」に記載の業務の提供が可能であり、かつ</w:t>
      </w:r>
      <w:r w:rsidRPr="003A4040">
        <w:rPr>
          <w:rFonts w:ascii="ＭＳ ゴシック" w:eastAsia="ＭＳ ゴシック" w:hAnsi="ＭＳ ゴシック" w:cs="HG丸ｺﾞｼｯｸM-PRO" w:hint="eastAsia"/>
          <w:color w:val="000000" w:themeColor="text1"/>
          <w:kern w:val="0"/>
          <w:szCs w:val="21"/>
        </w:rPr>
        <w:t>「</w:t>
      </w:r>
      <w:r w:rsidR="00941CBF" w:rsidRPr="003A4040">
        <w:rPr>
          <w:rFonts w:ascii="ＭＳ ゴシック" w:eastAsia="ＭＳ ゴシック" w:hAnsi="ＭＳ ゴシック" w:cs="HG丸ｺﾞｼｯｸM-PRO" w:hint="eastAsia"/>
          <w:color w:val="000000" w:themeColor="text1"/>
          <w:kern w:val="0"/>
          <w:szCs w:val="21"/>
        </w:rPr>
        <w:t>2.</w:t>
      </w:r>
      <w:r w:rsidR="00941CBF" w:rsidRPr="003A4040">
        <w:rPr>
          <w:rFonts w:ascii="ＭＳ ゴシック" w:eastAsia="ＭＳ ゴシック" w:hAnsi="ＭＳ ゴシック" w:hint="eastAsia"/>
          <w:color w:val="000000" w:themeColor="text1"/>
          <w:szCs w:val="21"/>
        </w:rPr>
        <w:t>応募要件</w:t>
      </w:r>
      <w:r w:rsidRPr="003A4040">
        <w:rPr>
          <w:rFonts w:ascii="ＭＳ ゴシック" w:eastAsia="ＭＳ ゴシック" w:hAnsi="ＭＳ ゴシック" w:hint="eastAsia"/>
          <w:color w:val="000000" w:themeColor="text1"/>
          <w:szCs w:val="21"/>
        </w:rPr>
        <w:t>」</w:t>
      </w:r>
      <w:r w:rsidR="00941CBF" w:rsidRPr="003A4040">
        <w:rPr>
          <w:rFonts w:ascii="ＭＳ ゴシック" w:eastAsia="ＭＳ ゴシック" w:hAnsi="ＭＳ ゴシック" w:hint="eastAsia"/>
          <w:color w:val="000000" w:themeColor="text1"/>
          <w:szCs w:val="21"/>
        </w:rPr>
        <w:t>に記載の要件</w:t>
      </w:r>
      <w:r w:rsidR="00941CBF" w:rsidRPr="003A4040">
        <w:rPr>
          <w:rFonts w:ascii="ＭＳ ゴシック" w:eastAsia="ＭＳ ゴシック" w:hAnsi="ＭＳ ゴシック" w:cs="HG丸ｺﾞｼｯｸM-PRO" w:hint="eastAsia"/>
          <w:color w:val="000000" w:themeColor="text1"/>
          <w:kern w:val="0"/>
          <w:szCs w:val="21"/>
        </w:rPr>
        <w:t>を満たすことを証する書面（様式自由）</w:t>
      </w:r>
    </w:p>
    <w:p w14:paraId="515AA9C2" w14:textId="7EEF7807" w:rsidR="00A32127" w:rsidRPr="00C50CC4" w:rsidRDefault="00A32127" w:rsidP="00C50CC4">
      <w:pPr>
        <w:numPr>
          <w:ilvl w:val="0"/>
          <w:numId w:val="2"/>
        </w:numPr>
        <w:adjustRightInd w:val="0"/>
        <w:jc w:val="left"/>
        <w:rPr>
          <w:rFonts w:ascii="ＭＳ ゴシック" w:eastAsia="ＭＳ ゴシック" w:hAnsi="ＭＳ ゴシック" w:cs="HG丸ｺﾞｼｯｸM-PRO"/>
          <w:color w:val="000000" w:themeColor="text1"/>
          <w:kern w:val="0"/>
          <w:szCs w:val="21"/>
        </w:rPr>
      </w:pPr>
      <w:r w:rsidRPr="00C50CC4">
        <w:rPr>
          <w:rFonts w:ascii="ＭＳ ゴシック" w:eastAsia="ＭＳ ゴシック" w:hAnsi="ＭＳ ゴシック" w:cs="HG丸ｺﾞｼｯｸM-PRO" w:hint="eastAsia"/>
          <w:color w:val="000000" w:themeColor="text1"/>
          <w:kern w:val="0"/>
          <w:szCs w:val="21"/>
        </w:rPr>
        <w:t>令和</w:t>
      </w:r>
      <w:r w:rsidR="003E2D47">
        <w:rPr>
          <w:rFonts w:ascii="ＭＳ ゴシック" w:eastAsia="ＭＳ ゴシック" w:hAnsi="ＭＳ ゴシック" w:cs="HG丸ｺﾞｼｯｸM-PRO" w:hint="eastAsia"/>
          <w:color w:val="000000" w:themeColor="text1"/>
          <w:kern w:val="0"/>
          <w:szCs w:val="21"/>
        </w:rPr>
        <w:t>7</w:t>
      </w:r>
      <w:r w:rsidRPr="00C50CC4">
        <w:rPr>
          <w:rFonts w:ascii="ＭＳ ゴシック" w:eastAsia="ＭＳ ゴシック" w:hAnsi="ＭＳ ゴシック" w:cs="HG丸ｺﾞｼｯｸM-PRO" w:hint="eastAsia"/>
          <w:color w:val="000000" w:themeColor="text1"/>
          <w:kern w:val="0"/>
          <w:szCs w:val="21"/>
        </w:rPr>
        <w:t>・</w:t>
      </w:r>
      <w:r w:rsidR="003E2D47">
        <w:rPr>
          <w:rFonts w:ascii="ＭＳ ゴシック" w:eastAsia="ＭＳ ゴシック" w:hAnsi="ＭＳ ゴシック" w:cs="HG丸ｺﾞｼｯｸM-PRO" w:hint="eastAsia"/>
          <w:color w:val="000000" w:themeColor="text1"/>
          <w:kern w:val="0"/>
          <w:szCs w:val="21"/>
        </w:rPr>
        <w:t>8</w:t>
      </w:r>
      <w:r w:rsidRPr="00C50CC4">
        <w:rPr>
          <w:rFonts w:ascii="ＭＳ ゴシック" w:eastAsia="ＭＳ ゴシック" w:hAnsi="ＭＳ ゴシック" w:cs="HG丸ｺﾞｼｯｸM-PRO" w:hint="eastAsia"/>
          <w:color w:val="000000" w:themeColor="text1"/>
          <w:kern w:val="0"/>
          <w:szCs w:val="21"/>
        </w:rPr>
        <w:t>・</w:t>
      </w:r>
      <w:r w:rsidR="003E2D47">
        <w:rPr>
          <w:rFonts w:ascii="ＭＳ ゴシック" w:eastAsia="ＭＳ ゴシック" w:hAnsi="ＭＳ ゴシック" w:cs="HG丸ｺﾞｼｯｸM-PRO" w:hint="eastAsia"/>
          <w:color w:val="000000" w:themeColor="text1"/>
          <w:kern w:val="0"/>
          <w:szCs w:val="21"/>
        </w:rPr>
        <w:t>9</w:t>
      </w:r>
      <w:r w:rsidR="00C50CC4">
        <w:rPr>
          <w:rFonts w:ascii="ＭＳ ゴシック" w:eastAsia="ＭＳ ゴシック" w:hAnsi="ＭＳ ゴシック" w:cs="HG丸ｺﾞｼｯｸM-PRO" w:hint="eastAsia"/>
          <w:color w:val="000000" w:themeColor="text1"/>
          <w:kern w:val="0"/>
          <w:szCs w:val="21"/>
        </w:rPr>
        <w:t>年度</w:t>
      </w:r>
      <w:r w:rsidRPr="00C50CC4">
        <w:rPr>
          <w:rFonts w:ascii="ＭＳ ゴシック" w:eastAsia="ＭＳ ゴシック" w:hAnsi="ＭＳ ゴシック" w:cs="HG丸ｺﾞｼｯｸM-PRO" w:hint="eastAsia"/>
          <w:color w:val="000000" w:themeColor="text1"/>
          <w:kern w:val="0"/>
          <w:szCs w:val="21"/>
        </w:rPr>
        <w:t>競争参加資格（全省庁統一資格）における資格審査結果通知書の写し</w:t>
      </w:r>
    </w:p>
    <w:p w14:paraId="5686A20A" w14:textId="31E7AE39" w:rsidR="00941CBF" w:rsidRPr="003A4040" w:rsidRDefault="00941CB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委任状（</w:t>
      </w:r>
      <w:r w:rsidR="00B6011D" w:rsidRPr="00B6011D">
        <w:rPr>
          <w:rFonts w:ascii="ＭＳ ゴシック" w:eastAsia="ＭＳ ゴシック" w:hAnsi="ＭＳ ゴシック" w:cs="HG丸ｺﾞｼｯｸM-PRO" w:hint="eastAsia"/>
          <w:color w:val="000000" w:themeColor="text1"/>
          <w:kern w:val="0"/>
          <w:szCs w:val="21"/>
        </w:rPr>
        <w:t>代理人が提出する場合等</w:t>
      </w:r>
      <w:r w:rsidRPr="003A4040">
        <w:rPr>
          <w:rFonts w:ascii="ＭＳ ゴシック" w:eastAsia="ＭＳ ゴシック" w:hAnsi="ＭＳ ゴシック" w:cs="HG丸ｺﾞｼｯｸM-PRO" w:hint="eastAsia"/>
          <w:color w:val="000000" w:themeColor="text1"/>
          <w:kern w:val="0"/>
          <w:szCs w:val="21"/>
        </w:rPr>
        <w:t>）</w:t>
      </w:r>
    </w:p>
    <w:p w14:paraId="5686A20B" w14:textId="04A090B3" w:rsidR="00941CBF" w:rsidRDefault="00941CBF"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会社概要（様式2）</w:t>
      </w:r>
    </w:p>
    <w:p w14:paraId="20B5FFA9" w14:textId="5C284E51" w:rsidR="008D7481" w:rsidRDefault="008D7481"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8D7481">
        <w:rPr>
          <w:rFonts w:ascii="ＭＳ ゴシック" w:eastAsia="ＭＳ ゴシック" w:hAnsi="ＭＳ ゴシック" w:cs="HG丸ｺﾞｼｯｸM-PRO"/>
          <w:color w:val="000000" w:themeColor="text1"/>
          <w:kern w:val="0"/>
          <w:szCs w:val="21"/>
        </w:rPr>
        <w:t>情報管理体制図（別添１）</w:t>
      </w:r>
    </w:p>
    <w:p w14:paraId="3EF16958" w14:textId="488D99E8" w:rsidR="008D7481" w:rsidRDefault="008D7481"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8D7481">
        <w:rPr>
          <w:rFonts w:ascii="ＭＳ ゴシック" w:eastAsia="ＭＳ ゴシック" w:hAnsi="ＭＳ ゴシック" w:cs="HG丸ｺﾞｼｯｸM-PRO"/>
          <w:color w:val="000000" w:themeColor="text1"/>
          <w:kern w:val="0"/>
          <w:szCs w:val="21"/>
        </w:rPr>
        <w:t>情報取扱者名簿（別添２）</w:t>
      </w:r>
    </w:p>
    <w:p w14:paraId="2451CA2D" w14:textId="77777777" w:rsidR="002A6918" w:rsidRDefault="002A6918">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Default="00941CBF">
      <w:pPr>
        <w:numPr>
          <w:ilvl w:val="0"/>
          <w:numId w:val="4"/>
        </w:num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その他</w:t>
      </w:r>
    </w:p>
    <w:p w14:paraId="5686A20E"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1</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手続きにおいて使用する言語及び通貨は、日本語及び日本国通貨に限る。</w:t>
      </w:r>
    </w:p>
    <w:p w14:paraId="5686A20F" w14:textId="77777777" w:rsidR="00941CBF" w:rsidRPr="003A4040"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2</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競争手続きに移行した場合、その旨後日通知する。</w:t>
      </w:r>
    </w:p>
    <w:p w14:paraId="5686A210" w14:textId="77777777" w:rsidR="000217AE"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3</w:t>
      </w:r>
      <w:r w:rsidRPr="003A4040">
        <w:rPr>
          <w:rFonts w:ascii="ＭＳ ゴシック" w:eastAsia="ＭＳ ゴシック" w:hAnsi="ＭＳ ゴシック" w:cs="HG丸ｺﾞｼｯｸM-PRO"/>
          <w:color w:val="000000" w:themeColor="text1"/>
          <w:kern w:val="0"/>
          <w:szCs w:val="21"/>
        </w:rPr>
        <w:t>)</w:t>
      </w:r>
      <w:r w:rsidRPr="003A4040">
        <w:rPr>
          <w:rFonts w:ascii="ＭＳ ゴシック" w:eastAsia="ＭＳ ゴシック" w:hAnsi="ＭＳ ゴシック" w:cs="HG丸ｺﾞｼｯｸM-PRO" w:hint="eastAsia"/>
          <w:color w:val="000000" w:themeColor="text1"/>
          <w:kern w:val="0"/>
          <w:szCs w:val="21"/>
        </w:rPr>
        <w:t xml:space="preserve">　参加意思確認書を提出した者は、提出した書類に関し説明を求められた場合は、これに応じなければならない。</w:t>
      </w:r>
    </w:p>
    <w:p w14:paraId="7D40D516" w14:textId="141E60C8" w:rsidR="00750018" w:rsidRDefault="00750018" w:rsidP="00750018">
      <w:pPr>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color w:val="000000" w:themeColor="text1"/>
          <w:kern w:val="0"/>
          <w:szCs w:val="21"/>
        </w:rPr>
        <w:t>(</w:t>
      </w:r>
      <w:r>
        <w:rPr>
          <w:rFonts w:ascii="ＭＳ ゴシック" w:eastAsia="ＭＳ ゴシック" w:hAnsi="ＭＳ ゴシック" w:cs="HG丸ｺﾞｼｯｸM-PRO" w:hint="eastAsia"/>
          <w:color w:val="000000" w:themeColor="text1"/>
          <w:kern w:val="0"/>
          <w:szCs w:val="21"/>
        </w:rPr>
        <w:t>4</w:t>
      </w:r>
      <w:r w:rsidRPr="003A4040">
        <w:rPr>
          <w:rFonts w:ascii="ＭＳ ゴシック" w:eastAsia="ＭＳ ゴシック" w:hAnsi="ＭＳ ゴシック" w:cs="HG丸ｺﾞｼｯｸM-PRO"/>
          <w:color w:val="000000" w:themeColor="text1"/>
          <w:kern w:val="0"/>
          <w:szCs w:val="21"/>
        </w:rPr>
        <w:t>)</w:t>
      </w:r>
      <w:r>
        <w:rPr>
          <w:rFonts w:ascii="ＭＳ ゴシック" w:eastAsia="ＭＳ ゴシック" w:hAnsi="ＭＳ ゴシック" w:cs="HG丸ｺﾞｼｯｸM-PRO" w:hint="eastAsia"/>
          <w:color w:val="000000" w:themeColor="text1"/>
          <w:kern w:val="0"/>
          <w:szCs w:val="21"/>
        </w:rPr>
        <w:t xml:space="preserve">　</w:t>
      </w:r>
      <w:r w:rsidRPr="00FE6807">
        <w:rPr>
          <w:rFonts w:ascii="ＭＳ ゴシック" w:eastAsia="ＭＳ ゴシック" w:hAnsi="ＭＳ ゴシック" w:cs="HG丸ｺﾞｼｯｸM-PRO" w:hint="eastAsia"/>
          <w:color w:val="000000" w:themeColor="text1"/>
          <w:kern w:val="0"/>
          <w:szCs w:val="21"/>
        </w:rPr>
        <w:t>契約条項については、（参考）契約書(案)を参照のこと。</w:t>
      </w:r>
      <w:r w:rsidRPr="00B24F0F">
        <w:rPr>
          <w:rFonts w:ascii="ＭＳ ゴシック" w:eastAsia="ＭＳ ゴシック" w:hAnsi="ＭＳ ゴシック" w:cs="HG丸ｺﾞｼｯｸM-PRO" w:hint="eastAsia"/>
          <w:color w:val="000000" w:themeColor="text1"/>
          <w:kern w:val="0"/>
          <w:szCs w:val="21"/>
        </w:rPr>
        <w:t>なお、契約条項については契約締結時に調整する場合がある。</w:t>
      </w:r>
    </w:p>
    <w:p w14:paraId="5686A211" w14:textId="1480CC14" w:rsidR="00941CBF" w:rsidRPr="003A4040" w:rsidRDefault="00C5491D">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3A4040">
        <w:rPr>
          <w:rFonts w:ascii="ＭＳ ゴシック" w:eastAsia="ＭＳ ゴシック" w:hAnsi="ＭＳ ゴシック" w:cs="HG丸ｺﾞｼｯｸM-PRO" w:hint="eastAsia"/>
          <w:color w:val="000000" w:themeColor="text1"/>
          <w:kern w:val="0"/>
          <w:szCs w:val="21"/>
        </w:rPr>
        <w:t>(</w:t>
      </w:r>
      <w:r w:rsidR="00750018">
        <w:rPr>
          <w:rFonts w:ascii="ＭＳ ゴシック" w:eastAsia="ＭＳ ゴシック" w:hAnsi="ＭＳ ゴシック" w:cs="HG丸ｺﾞｼｯｸM-PRO" w:hint="eastAsia"/>
          <w:color w:val="000000" w:themeColor="text1"/>
          <w:kern w:val="0"/>
          <w:szCs w:val="21"/>
        </w:rPr>
        <w:t>5</w:t>
      </w:r>
      <w:r w:rsidRPr="003A4040">
        <w:rPr>
          <w:rFonts w:ascii="ＭＳ ゴシック" w:eastAsia="ＭＳ ゴシック" w:hAnsi="ＭＳ ゴシック" w:cs="HG丸ｺﾞｼｯｸM-PRO" w:hint="eastAsia"/>
          <w:color w:val="000000" w:themeColor="text1"/>
          <w:kern w:val="0"/>
          <w:szCs w:val="21"/>
        </w:rPr>
        <w:t xml:space="preserve">)　</w:t>
      </w:r>
      <w:r w:rsidR="00287F12" w:rsidRPr="003A4040">
        <w:rPr>
          <w:rFonts w:ascii="ＭＳ ゴシック" w:eastAsia="ＭＳ ゴシック" w:hAnsi="ＭＳ ゴシック" w:hint="eastAsia"/>
          <w:color w:val="000000" w:themeColor="text1"/>
        </w:rPr>
        <w:t>契約に係る情報については、機構ウェブサイトにて機構会計規程等に基づき公表</w:t>
      </w:r>
      <w:r w:rsidR="00287F12" w:rsidRPr="003A4040">
        <w:rPr>
          <w:rFonts w:ascii="ＭＳ ゴシック" w:eastAsia="ＭＳ ゴシック" w:hAnsi="ＭＳ ゴシック" w:hint="eastAsia"/>
          <w:color w:val="000000" w:themeColor="text1"/>
          <w:vertAlign w:val="superscript"/>
        </w:rPr>
        <w:t>（注）</w:t>
      </w:r>
      <w:r w:rsidR="00287F12" w:rsidRPr="003A4040">
        <w:rPr>
          <w:rFonts w:ascii="ＭＳ ゴシック" w:eastAsia="ＭＳ ゴシック" w:hAnsi="ＭＳ ゴシック" w:hint="eastAsia"/>
          <w:color w:val="000000" w:themeColor="text1"/>
        </w:rPr>
        <w:t>するものとする。</w:t>
      </w:r>
    </w:p>
    <w:p w14:paraId="5686A214" w14:textId="024308C7" w:rsidR="005A67AC" w:rsidRDefault="00560434" w:rsidP="00D94CB2">
      <w:pPr>
        <w:pStyle w:val="a6"/>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17DB28E" w:rsidR="00941CBF" w:rsidRDefault="000217AE" w:rsidP="00F96896">
      <w:pPr>
        <w:widowControl/>
        <w:ind w:firstLineChars="100" w:firstLine="202"/>
        <w:rPr>
          <w:rFonts w:ascii="ＭＳ 明朝" w:hAnsi="ＭＳ 明朝"/>
          <w:szCs w:val="22"/>
        </w:rPr>
      </w:pPr>
      <w:r w:rsidRPr="00533CB8">
        <w:rPr>
          <w:rFonts w:ascii="ＭＳ 明朝" w:hAnsi="ＭＳ 明朝" w:hint="eastAsia"/>
          <w:szCs w:val="22"/>
        </w:rPr>
        <w:t>上記事項について、参加意思確認書の提出をもって誓約します。</w:t>
      </w:r>
    </w:p>
    <w:p w14:paraId="7E37F04A" w14:textId="430A351A" w:rsidR="00F000F2" w:rsidRDefault="00F000F2">
      <w:pPr>
        <w:widowControl/>
        <w:jc w:val="left"/>
        <w:rPr>
          <w:rFonts w:ascii="ＭＳ 明朝" w:hAnsi="ＭＳ 明朝"/>
          <w:szCs w:val="22"/>
        </w:rPr>
      </w:pPr>
      <w:r>
        <w:rPr>
          <w:rFonts w:ascii="ＭＳ 明朝" w:hAnsi="ＭＳ 明朝"/>
          <w:szCs w:val="22"/>
        </w:rPr>
        <w:br w:type="page"/>
      </w:r>
    </w:p>
    <w:p w14:paraId="5686A24B" w14:textId="36E2DCB7" w:rsidR="00941CBF" w:rsidRDefault="00941CBF">
      <w:pPr>
        <w:jc w:val="right"/>
        <w:rPr>
          <w:rFonts w:ascii="ＭＳ ゴシック" w:eastAsia="ＭＳ ゴシック" w:hAnsi="ＭＳ ゴシック"/>
        </w:rPr>
      </w:pP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06450B53" w:rsidR="00941CBF" w:rsidRDefault="004F6FCD">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6668594D" w:rsidR="00941CBF" w:rsidRPr="00287F12" w:rsidRDefault="00941CBF">
      <w:pPr>
        <w:rPr>
          <w:rFonts w:ascii="Arial" w:eastAsia="ＭＳ Ｐゴシック" w:hAnsi="Arial"/>
          <w:lang w:eastAsia="zh-TW"/>
        </w:rPr>
      </w:pPr>
      <w:r>
        <w:rPr>
          <w:rFonts w:ascii="Arial" w:eastAsia="ＭＳ Ｐゴシック" w:hAnsi="ＭＳ Ｐゴシック" w:hint="eastAsia"/>
          <w:lang w:eastAsia="zh-TW"/>
        </w:rPr>
        <w:t>理事</w:t>
      </w:r>
      <w:r w:rsidRPr="00287F12">
        <w:rPr>
          <w:rFonts w:ascii="Arial" w:eastAsia="ＭＳ Ｐゴシック" w:hAnsi="ＭＳ Ｐゴシック" w:hint="eastAsia"/>
          <w:lang w:eastAsia="zh-TW"/>
        </w:rPr>
        <w:t xml:space="preserve">長　</w:t>
      </w:r>
      <w:r w:rsidR="006E2EDB" w:rsidRPr="00166161">
        <w:rPr>
          <w:rFonts w:ascii="Arial" w:eastAsia="ＭＳ Ｐゴシック" w:hAnsi="ＭＳ Ｐゴシック" w:hint="eastAsia"/>
        </w:rPr>
        <w:t>齊藤　裕</w:t>
      </w:r>
      <w:r w:rsidRPr="00287F12">
        <w:rPr>
          <w:rFonts w:ascii="Arial" w:eastAsia="ＭＳ Ｐゴシック" w:hAnsi="ＭＳ Ｐゴシック" w:hint="eastAsia"/>
          <w:lang w:eastAsia="zh-TW"/>
        </w:rPr>
        <w:t xml:space="preserve">　殿</w:t>
      </w:r>
    </w:p>
    <w:p w14:paraId="5686A252" w14:textId="77777777" w:rsidR="00941CBF" w:rsidRPr="00287F12"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77A96959" w:rsidR="00941CBF" w:rsidRDefault="003A4040">
      <w:pPr>
        <w:autoSpaceDE w:val="0"/>
        <w:autoSpaceDN w:val="0"/>
        <w:adjustRightInd w:val="0"/>
        <w:ind w:firstLineChars="100" w:firstLine="202"/>
        <w:jc w:val="left"/>
        <w:rPr>
          <w:rFonts w:ascii="ＭＳ ゴシック" w:eastAsia="ＭＳ ゴシック" w:hAnsi="ＭＳ ゴシック" w:cs="MS-Mincho"/>
          <w:kern w:val="0"/>
          <w:szCs w:val="21"/>
        </w:rPr>
      </w:pPr>
      <w:r w:rsidRPr="001B5655">
        <w:rPr>
          <w:rFonts w:ascii="ＭＳ ゴシック" w:eastAsia="ＭＳ ゴシック" w:hAnsi="ＭＳ ゴシック" w:cs="MS-Mincho" w:hint="eastAsia"/>
          <w:kern w:val="0"/>
          <w:szCs w:val="21"/>
        </w:rPr>
        <w:t>「</w:t>
      </w:r>
      <w:r w:rsidR="006874F0" w:rsidRPr="001E5677">
        <w:rPr>
          <w:rFonts w:ascii="ＭＳ ゴシック" w:eastAsia="ＭＳ ゴシック" w:hAnsi="ＭＳ ゴシック" w:cs="ＭＳ 明朝" w:hint="eastAsia"/>
          <w:color w:val="000000"/>
          <w:kern w:val="0"/>
          <w:szCs w:val="21"/>
        </w:rPr>
        <w:t>情報処理技術者試験システムの稼働維持支援業務</w:t>
      </w:r>
      <w:r w:rsidR="00937CDB" w:rsidRPr="001E5677">
        <w:rPr>
          <w:rFonts w:ascii="ＭＳ ゴシック" w:eastAsia="ＭＳ ゴシック" w:hAnsi="ＭＳ ゴシック" w:cs="ＭＳ 明朝" w:hint="eastAsia"/>
          <w:color w:val="000000"/>
          <w:kern w:val="0"/>
          <w:szCs w:val="21"/>
        </w:rPr>
        <w:t>」</w:t>
      </w:r>
      <w:r w:rsidR="00941CBF" w:rsidRPr="001B5655">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w:t>
      </w:r>
      <w:r w:rsidR="00941CBF">
        <w:rPr>
          <w:rFonts w:ascii="ＭＳ ゴシック" w:eastAsia="ＭＳ ゴシック" w:hAnsi="ＭＳ ゴシック" w:cs="MS-Mincho" w:hint="eastAsia"/>
          <w:kern w:val="0"/>
          <w:szCs w:val="21"/>
        </w:rPr>
        <w:t>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a"/>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a"/>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a"/>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Default="00941CBF" w:rsidP="000A5A1B">
            <w:pPr>
              <w:spacing w:line="200" w:lineRule="atLeast"/>
              <w:jc w:val="right"/>
              <w:rPr>
                <w:rFonts w:ascii="ＭＳ ゴシック" w:eastAsia="PMingLiU"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sidR="000A5A1B">
              <w:rPr>
                <w:rFonts w:ascii="ＭＳ ゴシック" w:eastAsia="ＭＳ ゴシック" w:hAnsi="ＭＳ ゴシック" w:hint="eastAsia"/>
                <w:noProof/>
                <w:lang w:eastAsia="zh-TW"/>
              </w:rPr>
              <w:t>期</w:t>
            </w:r>
          </w:p>
          <w:p w14:paraId="1B1C6B4C" w14:textId="77777777" w:rsidR="000A5A1B" w:rsidRPr="000A5A1B" w:rsidRDefault="000A5A1B">
            <w:pPr>
              <w:spacing w:line="200" w:lineRule="atLeast"/>
              <w:rPr>
                <w:rFonts w:ascii="ＭＳ ゴシック" w:eastAsia="PMingLiU" w:hAnsi="ＭＳ ゴシック"/>
                <w:noProof/>
                <w:lang w:eastAsia="zh-TW"/>
              </w:rPr>
            </w:pP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8"/>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68EB56F" w:rsidR="004F6FCD" w:rsidRDefault="004F6FCD">
      <w:pPr>
        <w:pStyle w:val="a5"/>
        <w:tabs>
          <w:tab w:val="left" w:pos="9638"/>
        </w:tabs>
        <w:ind w:left="202" w:right="-1"/>
        <w:jc w:val="right"/>
        <w:rPr>
          <w:rFonts w:ascii="ＭＳ ゴシック" w:eastAsia="ＭＳ ゴシック" w:hAnsi="ＭＳ ゴシック"/>
        </w:rPr>
      </w:pPr>
    </w:p>
    <w:p w14:paraId="279A41FA" w14:textId="04EAAF39" w:rsidR="005F24CB" w:rsidRPr="00D82D4B" w:rsidDel="00423942" w:rsidRDefault="004F6FCD" w:rsidP="00D82D4B">
      <w:pPr>
        <w:widowControl/>
        <w:jc w:val="left"/>
        <w:rPr>
          <w:rFonts w:ascii="ＭＳ ゴシック" w:eastAsia="ＭＳ ゴシック" w:hAnsi="ＭＳ ゴシック"/>
        </w:rPr>
      </w:pPr>
      <w:r>
        <w:rPr>
          <w:rFonts w:ascii="ＭＳ ゴシック" w:eastAsia="ＭＳ ゴシック" w:hAnsi="ＭＳ ゴシック"/>
        </w:rPr>
        <w:br w:type="page"/>
      </w:r>
    </w:p>
    <w:p w14:paraId="0DF9533A" w14:textId="77777777" w:rsidR="005F24CB" w:rsidRDefault="005F24CB" w:rsidP="005F24CB">
      <w:pPr>
        <w:widowControl/>
        <w:jc w:val="righ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【別 紙】</w:t>
      </w:r>
    </w:p>
    <w:p w14:paraId="364EA6E0" w14:textId="593E17FB" w:rsidR="00D82D4B" w:rsidRPr="004A4541" w:rsidRDefault="00D82D4B" w:rsidP="00D82D4B">
      <w:pPr>
        <w:jc w:val="center"/>
        <w:rPr>
          <w:rFonts w:ascii="ＭＳ ゴシック" w:eastAsia="ＭＳ ゴシック" w:hAnsi="ＭＳ ゴシック"/>
          <w:b/>
          <w:sz w:val="22"/>
          <w:szCs w:val="22"/>
        </w:rPr>
      </w:pPr>
      <w:r w:rsidRPr="004A4541">
        <w:rPr>
          <w:rFonts w:ascii="ＭＳ ゴシック" w:eastAsia="ＭＳ ゴシック" w:hAnsi="ＭＳ ゴシック" w:hint="eastAsia"/>
          <w:b/>
          <w:sz w:val="22"/>
          <w:szCs w:val="22"/>
        </w:rPr>
        <w:t>仕様書</w:t>
      </w:r>
    </w:p>
    <w:p w14:paraId="0264BF23" w14:textId="77777777" w:rsidR="00D82D4B" w:rsidRPr="009C4994" w:rsidRDefault="00D82D4B" w:rsidP="00D82D4B">
      <w:pPr>
        <w:jc w:val="center"/>
        <w:rPr>
          <w:rFonts w:ascii="ＭＳ ゴシック" w:eastAsia="ＭＳ ゴシック" w:hAnsi="ＭＳ ゴシック"/>
          <w:sz w:val="22"/>
          <w:szCs w:val="22"/>
        </w:rPr>
      </w:pPr>
    </w:p>
    <w:p w14:paraId="754B70B9" w14:textId="77777777" w:rsidR="00244BC9" w:rsidRPr="00244BC9" w:rsidRDefault="00244BC9" w:rsidP="00244BC9">
      <w:pPr>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1.件名</w:t>
      </w:r>
    </w:p>
    <w:p w14:paraId="6A304C8F" w14:textId="77777777" w:rsidR="00244BC9" w:rsidRPr="00244BC9" w:rsidRDefault="00244BC9" w:rsidP="00244BC9">
      <w:pPr>
        <w:ind w:leftChars="100" w:left="202"/>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情報処理技術者試験システムの稼働維持支援業務</w:t>
      </w:r>
    </w:p>
    <w:p w14:paraId="59F604C1" w14:textId="77777777" w:rsidR="00244BC9" w:rsidRPr="00244BC9" w:rsidRDefault="00244BC9" w:rsidP="00244BC9">
      <w:pPr>
        <w:rPr>
          <w:rFonts w:asciiTheme="minorEastAsia" w:eastAsiaTheme="minorEastAsia" w:hAnsiTheme="minorEastAsia" w:cstheme="minorBidi"/>
          <w:szCs w:val="21"/>
        </w:rPr>
      </w:pPr>
    </w:p>
    <w:p w14:paraId="4E215527" w14:textId="77777777" w:rsidR="00244BC9" w:rsidRPr="00244BC9" w:rsidRDefault="00244BC9" w:rsidP="00244BC9">
      <w:pPr>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2.業務概要</w:t>
      </w:r>
    </w:p>
    <w:p w14:paraId="6FCC885D" w14:textId="77777777" w:rsidR="00244BC9" w:rsidRPr="00244BC9" w:rsidRDefault="00244BC9" w:rsidP="00244BC9">
      <w:pPr>
        <w:ind w:firstLineChars="100" w:firstLine="202"/>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2.1目的</w:t>
      </w:r>
    </w:p>
    <w:p w14:paraId="149857C4" w14:textId="77777777" w:rsidR="00244BC9" w:rsidRPr="00244BC9" w:rsidRDefault="00244BC9" w:rsidP="00244BC9">
      <w:pPr>
        <w:ind w:leftChars="210" w:left="425" w:firstLineChars="100" w:firstLine="202"/>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 xml:space="preserve">独立行政法人情報処理推進機構（以下「IPA」という。）で実施している情報処理技術者試験・情報処理安全確保支援士試験の事務を円滑に実施するにあたり、試験関連システムの基幹となる情報処理技術者試験システムを安定稼働させるために、稼働環境整備、システム稼働状況監視、技術支援、運用サポート、障害対応等、当該システムの運用等に係る稼働維持支援業務についてのサービス提供を受けることを目的とする。 </w:t>
      </w:r>
    </w:p>
    <w:p w14:paraId="46572DD9" w14:textId="77777777" w:rsidR="00244BC9" w:rsidRPr="00244BC9" w:rsidRDefault="00244BC9" w:rsidP="00244BC9">
      <w:pPr>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 xml:space="preserve">　2.2作業内容</w:t>
      </w:r>
    </w:p>
    <w:p w14:paraId="1986AAF0" w14:textId="77777777" w:rsidR="00244BC9" w:rsidRPr="00244BC9" w:rsidRDefault="00244BC9" w:rsidP="00244BC9">
      <w:pPr>
        <w:ind w:leftChars="148" w:left="709" w:hangingChars="202" w:hanging="409"/>
        <w:rPr>
          <w:rFonts w:asciiTheme="minorEastAsia" w:eastAsiaTheme="minorEastAsia" w:hAnsiTheme="minorEastAsia" w:cstheme="minorBidi"/>
          <w:szCs w:val="21"/>
        </w:rPr>
      </w:pP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1</w:t>
      </w: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稼働環境整備</w:t>
      </w:r>
    </w:p>
    <w:p w14:paraId="5E586924" w14:textId="77777777" w:rsidR="00244BC9" w:rsidRPr="00244BC9" w:rsidRDefault="00244BC9" w:rsidP="00244BC9">
      <w:pPr>
        <w:ind w:leftChars="350" w:left="709"/>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保守点検対応、スケジュールバッチ対応、セキュリティ対応、ネットワーク設定対応、施設停電時の対応など</w:t>
      </w:r>
    </w:p>
    <w:p w14:paraId="00C66D83" w14:textId="77777777" w:rsidR="00244BC9" w:rsidRPr="00244BC9" w:rsidRDefault="00244BC9" w:rsidP="00244BC9">
      <w:pPr>
        <w:ind w:leftChars="148" w:left="709" w:hangingChars="202" w:hanging="409"/>
        <w:rPr>
          <w:rFonts w:asciiTheme="minorEastAsia" w:eastAsiaTheme="minorEastAsia" w:hAnsiTheme="minorEastAsia" w:cstheme="minorBidi"/>
          <w:szCs w:val="21"/>
        </w:rPr>
      </w:pP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2</w:t>
      </w: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システム稼働状況監視</w:t>
      </w:r>
    </w:p>
    <w:p w14:paraId="5763EF7D" w14:textId="77777777" w:rsidR="00244BC9" w:rsidRPr="00244BC9" w:rsidRDefault="00244BC9" w:rsidP="00244BC9">
      <w:pPr>
        <w:ind w:leftChars="350" w:left="709"/>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稼働状況監視、データ連携及びデータ交換に係わる稼働状況の監視など</w:t>
      </w:r>
    </w:p>
    <w:p w14:paraId="2FE77165" w14:textId="77777777" w:rsidR="00244BC9" w:rsidRPr="00244BC9" w:rsidRDefault="00244BC9" w:rsidP="00244BC9">
      <w:pPr>
        <w:ind w:leftChars="148" w:left="709" w:hangingChars="202" w:hanging="409"/>
        <w:rPr>
          <w:rFonts w:asciiTheme="minorEastAsia" w:eastAsiaTheme="minorEastAsia" w:hAnsiTheme="minorEastAsia" w:cstheme="minorBidi"/>
          <w:szCs w:val="21"/>
        </w:rPr>
      </w:pP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3</w:t>
      </w: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技術支援</w:t>
      </w:r>
    </w:p>
    <w:p w14:paraId="5CF5EC9B" w14:textId="77777777" w:rsidR="00244BC9" w:rsidRPr="00244BC9" w:rsidRDefault="00244BC9" w:rsidP="00244BC9">
      <w:pPr>
        <w:ind w:leftChars="350" w:left="709"/>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ハードウェア・ソフトウェアに関する技術支援、セキュリティに関する技術支援、</w:t>
      </w:r>
      <w:r w:rsidRPr="00244BC9">
        <w:rPr>
          <w:rFonts w:asciiTheme="minorEastAsia" w:eastAsiaTheme="minorEastAsia" w:hAnsiTheme="minorEastAsia" w:cstheme="minorBidi"/>
          <w:szCs w:val="21"/>
        </w:rPr>
        <w:t>Web</w:t>
      </w:r>
      <w:r w:rsidRPr="00244BC9">
        <w:rPr>
          <w:rFonts w:asciiTheme="minorEastAsia" w:eastAsiaTheme="minorEastAsia" w:hAnsiTheme="minorEastAsia" w:cstheme="minorBidi" w:hint="eastAsia"/>
          <w:szCs w:val="21"/>
        </w:rPr>
        <w:t>システム等に係わる簡易なシステム開発支援作業、各種ツール等のメンテナンス作業、試験制度の変更に伴う業務仕様や運用手順変更に係わるシステムへの影響調査及び改修作業など</w:t>
      </w:r>
    </w:p>
    <w:p w14:paraId="6182E9FF" w14:textId="77777777" w:rsidR="00244BC9" w:rsidRPr="00244BC9" w:rsidRDefault="00244BC9" w:rsidP="00244BC9">
      <w:pPr>
        <w:ind w:leftChars="148" w:left="709" w:hangingChars="202" w:hanging="409"/>
        <w:rPr>
          <w:rFonts w:asciiTheme="minorEastAsia" w:eastAsiaTheme="minorEastAsia" w:hAnsiTheme="minorEastAsia" w:cstheme="minorBidi"/>
          <w:szCs w:val="21"/>
        </w:rPr>
      </w:pP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4</w:t>
      </w:r>
      <w:r w:rsidRPr="00244BC9">
        <w:rPr>
          <w:rFonts w:asciiTheme="minorEastAsia" w:eastAsiaTheme="minorEastAsia" w:hAnsiTheme="minorEastAsia" w:cstheme="minorBidi"/>
          <w:szCs w:val="21"/>
        </w:rPr>
        <w:t>）</w:t>
      </w:r>
      <w:r w:rsidRPr="00244BC9">
        <w:rPr>
          <w:rFonts w:asciiTheme="minorEastAsia" w:eastAsiaTheme="minorEastAsia" w:hAnsiTheme="minorEastAsia" w:cstheme="minorBidi" w:hint="eastAsia"/>
          <w:szCs w:val="21"/>
        </w:rPr>
        <w:t>運用サポート</w:t>
      </w:r>
    </w:p>
    <w:p w14:paraId="7657C6DB" w14:textId="77777777" w:rsidR="00244BC9" w:rsidRPr="00C766C1" w:rsidRDefault="00244BC9" w:rsidP="00244BC9">
      <w:pPr>
        <w:ind w:leftChars="350" w:left="709"/>
        <w:rPr>
          <w:rFonts w:asciiTheme="minorEastAsia" w:eastAsiaTheme="minorEastAsia" w:hAnsiTheme="minorEastAsia" w:cstheme="minorBidi"/>
          <w:szCs w:val="21"/>
        </w:rPr>
      </w:pPr>
      <w:r w:rsidRPr="00244BC9">
        <w:rPr>
          <w:rFonts w:asciiTheme="minorEastAsia" w:eastAsiaTheme="minorEastAsia" w:hAnsiTheme="minorEastAsia" w:cstheme="minorBidi" w:hint="eastAsia"/>
          <w:szCs w:val="21"/>
        </w:rPr>
        <w:t>各種問合せの対応、各種データの抽出・バックアップ作業、ハウスキープ作業、データ分析支援作業など</w:t>
      </w:r>
    </w:p>
    <w:p w14:paraId="2074BCFE" w14:textId="77777777" w:rsidR="00244BC9" w:rsidRPr="00C766C1" w:rsidRDefault="00244BC9" w:rsidP="00244BC9">
      <w:pPr>
        <w:ind w:leftChars="148" w:left="709" w:hangingChars="202" w:hanging="409"/>
        <w:rPr>
          <w:rFonts w:asciiTheme="minorEastAsia" w:eastAsiaTheme="minorEastAsia" w:hAnsiTheme="minorEastAsia" w:cstheme="minorBidi"/>
          <w:szCs w:val="21"/>
        </w:rPr>
      </w:pPr>
      <w:r w:rsidRPr="00C766C1">
        <w:rPr>
          <w:rFonts w:asciiTheme="minorEastAsia" w:eastAsiaTheme="minorEastAsia" w:hAnsiTheme="minorEastAsia" w:cstheme="minorBidi"/>
          <w:szCs w:val="21"/>
        </w:rPr>
        <w:t>（</w:t>
      </w:r>
      <w:r w:rsidRPr="00C766C1">
        <w:rPr>
          <w:rFonts w:asciiTheme="minorEastAsia" w:eastAsiaTheme="minorEastAsia" w:hAnsiTheme="minorEastAsia" w:cstheme="minorBidi" w:hint="eastAsia"/>
          <w:szCs w:val="21"/>
        </w:rPr>
        <w:t>5</w:t>
      </w:r>
      <w:r w:rsidRPr="00C766C1">
        <w:rPr>
          <w:rFonts w:asciiTheme="minorEastAsia" w:eastAsiaTheme="minorEastAsia" w:hAnsiTheme="minorEastAsia" w:cstheme="minorBidi"/>
          <w:szCs w:val="21"/>
        </w:rPr>
        <w:t>）</w:t>
      </w:r>
      <w:r w:rsidRPr="00C766C1">
        <w:rPr>
          <w:rFonts w:asciiTheme="minorEastAsia" w:eastAsiaTheme="minorEastAsia" w:hAnsiTheme="minorEastAsia" w:cstheme="minorBidi" w:hint="eastAsia"/>
          <w:szCs w:val="21"/>
        </w:rPr>
        <w:t>障害対応</w:t>
      </w:r>
    </w:p>
    <w:p w14:paraId="39831273"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障害予防のための調査、メンテナンス、障害の受付、障害原因の一次切り分け、原因調査、応急処置、障害対策、障害復旧作業など</w:t>
      </w:r>
    </w:p>
    <w:p w14:paraId="746785C3" w14:textId="77777777" w:rsidR="00244BC9" w:rsidRPr="00C766C1" w:rsidRDefault="00244BC9" w:rsidP="00244BC9">
      <w:pPr>
        <w:ind w:leftChars="148" w:left="709" w:hangingChars="202" w:hanging="409"/>
        <w:rPr>
          <w:rFonts w:asciiTheme="minorEastAsia" w:eastAsiaTheme="minorEastAsia" w:hAnsiTheme="minorEastAsia" w:cstheme="minorBidi"/>
          <w:szCs w:val="21"/>
        </w:rPr>
      </w:pPr>
      <w:r w:rsidRPr="00C766C1">
        <w:rPr>
          <w:rFonts w:asciiTheme="minorEastAsia" w:eastAsiaTheme="minorEastAsia" w:hAnsiTheme="minorEastAsia" w:cstheme="minorBidi"/>
          <w:szCs w:val="21"/>
        </w:rPr>
        <w:t>（</w:t>
      </w:r>
      <w:r w:rsidRPr="00C766C1">
        <w:rPr>
          <w:rFonts w:asciiTheme="minorEastAsia" w:eastAsiaTheme="minorEastAsia" w:hAnsiTheme="minorEastAsia" w:cstheme="minorBidi" w:hint="eastAsia"/>
          <w:szCs w:val="21"/>
        </w:rPr>
        <w:t>6</w:t>
      </w:r>
      <w:r w:rsidRPr="00C766C1">
        <w:rPr>
          <w:rFonts w:asciiTheme="minorEastAsia" w:eastAsiaTheme="minorEastAsia" w:hAnsiTheme="minorEastAsia" w:cstheme="minorBidi"/>
          <w:szCs w:val="21"/>
        </w:rPr>
        <w:t>）</w:t>
      </w:r>
      <w:r w:rsidRPr="00C766C1">
        <w:rPr>
          <w:rFonts w:asciiTheme="minorEastAsia" w:eastAsiaTheme="minorEastAsia" w:hAnsiTheme="minorEastAsia" w:cstheme="minorBidi" w:hint="eastAsia"/>
          <w:szCs w:val="21"/>
        </w:rPr>
        <w:t>その他支援作業</w:t>
      </w:r>
    </w:p>
    <w:p w14:paraId="42838EB0"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システム運用に係るドキュメント作成、その他試験業務で必要とする各種作業支援など</w:t>
      </w:r>
    </w:p>
    <w:p w14:paraId="164B939B" w14:textId="77777777" w:rsidR="00244BC9" w:rsidRPr="00C766C1" w:rsidRDefault="00244BC9" w:rsidP="00244BC9">
      <w:pPr>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 xml:space="preserve">　2.3作業環境</w:t>
      </w:r>
    </w:p>
    <w:p w14:paraId="6C6A5C46" w14:textId="77777777" w:rsidR="00244BC9" w:rsidRPr="00C766C1" w:rsidRDefault="00244BC9" w:rsidP="00244BC9">
      <w:pPr>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 xml:space="preserve">　　2.3.1作業場所</w:t>
      </w:r>
    </w:p>
    <w:p w14:paraId="4762E7C2"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支援内容に応じてIPAの事務所（サーバルーム含む）又は受託者の事務所において作業を行うこと。</w:t>
      </w:r>
    </w:p>
    <w:p w14:paraId="1DFDFF8C" w14:textId="77777777" w:rsidR="00244BC9" w:rsidRPr="00C766C1" w:rsidRDefault="00244BC9" w:rsidP="00244BC9">
      <w:pPr>
        <w:ind w:firstLineChars="200" w:firstLine="40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2.3.2作業環境</w:t>
      </w:r>
    </w:p>
    <w:p w14:paraId="34415A7A"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2.2作業内容」に係る各作業を遂行する上で必要となる各種ソフトウェア、ハードウェア（クライアントPC、サーバ、監視装置類、周辺機器等）及び業務上使用する消耗品は、IPAで用意するものとする。（IPA内で業務を行う場合は、机、椅子等は備え付けのものを使用する。）</w:t>
      </w:r>
    </w:p>
    <w:p w14:paraId="00E25E10" w14:textId="77777777" w:rsidR="00244BC9" w:rsidRPr="00C766C1" w:rsidRDefault="00244BC9" w:rsidP="00244BC9">
      <w:pPr>
        <w:ind w:firstLineChars="100" w:firstLine="202"/>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2.4作業時間帯</w:t>
      </w:r>
    </w:p>
    <w:p w14:paraId="073F3B05" w14:textId="77777777" w:rsidR="00244BC9" w:rsidRPr="00C766C1" w:rsidRDefault="00244BC9" w:rsidP="00244BC9">
      <w:pPr>
        <w:ind w:leftChars="210" w:left="42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作業時間帯は、平日9時30分から18時15分とする。なお、IPAが作業の実施が必要と認め、受託者と合意した場合は、土曜日及び日曜日、国民の祝日に関する法律（昭和23年法律第178号）第3条の規定により休日とされる日、年末年始（12月29日から翌年1月3日まで）、その他IPAの定める休日・就業時間外であっても、受託者は支援作業を行うものとする。</w:t>
      </w:r>
    </w:p>
    <w:p w14:paraId="54BF57B5" w14:textId="77777777" w:rsidR="00244BC9" w:rsidRPr="00C766C1" w:rsidRDefault="00244BC9" w:rsidP="00244BC9">
      <w:pPr>
        <w:ind w:firstLineChars="100" w:firstLine="202"/>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2.5稼働環境</w:t>
      </w:r>
    </w:p>
    <w:p w14:paraId="4B94A8A3" w14:textId="77777777" w:rsidR="00244BC9" w:rsidRPr="00C766C1" w:rsidRDefault="00244BC9" w:rsidP="00244BC9">
      <w:pPr>
        <w:ind w:firstLineChars="200" w:firstLine="40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2.5.1利用ユーザー数</w:t>
      </w:r>
    </w:p>
    <w:p w14:paraId="21164A56"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lastRenderedPageBreak/>
        <w:t>情報処理技術者試験システムの利用ユーザー数は30名程度、同時接続数は10名以下である。</w:t>
      </w:r>
    </w:p>
    <w:p w14:paraId="66D3E5C1" w14:textId="77777777" w:rsidR="00244BC9" w:rsidRPr="00C766C1" w:rsidRDefault="00244BC9" w:rsidP="00244BC9">
      <w:pPr>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 xml:space="preserve">　　2.5.2稼働環境</w:t>
      </w:r>
    </w:p>
    <w:p w14:paraId="6A21FA3F"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情報処理技術者試験システムの稼働環境として使用する機器等は別紙「使用機器等一覧」のとおりである。なお、本業務の履行期間中に機器等の増減がある場合には、それに従って管理すること。</w:t>
      </w:r>
    </w:p>
    <w:p w14:paraId="348A3AA0" w14:textId="77777777" w:rsidR="00244BC9" w:rsidRPr="00C766C1" w:rsidRDefault="00244BC9" w:rsidP="00244BC9">
      <w:pPr>
        <w:rPr>
          <w:rFonts w:asciiTheme="minorEastAsia" w:eastAsiaTheme="minorEastAsia" w:hAnsiTheme="minorEastAsia" w:cstheme="minorBidi"/>
          <w:szCs w:val="21"/>
        </w:rPr>
      </w:pPr>
    </w:p>
    <w:p w14:paraId="35F7C9A4" w14:textId="77777777" w:rsidR="00244BC9" w:rsidRPr="00C766C1" w:rsidRDefault="00244BC9" w:rsidP="00244BC9">
      <w:pPr>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3.業務管理</w:t>
      </w:r>
    </w:p>
    <w:p w14:paraId="7DFF7749" w14:textId="77777777" w:rsidR="00244BC9" w:rsidRPr="00C766C1" w:rsidRDefault="00244BC9" w:rsidP="00244BC9">
      <w:pPr>
        <w:ind w:firstLineChars="100" w:firstLine="202"/>
        <w:rPr>
          <w:rFonts w:asciiTheme="minorEastAsia" w:eastAsiaTheme="minorEastAsia" w:hAnsiTheme="minorEastAsia" w:cstheme="minorBidi"/>
          <w:szCs w:val="21"/>
        </w:rPr>
      </w:pPr>
      <w:bookmarkStart w:id="1" w:name="_Hlk8837189"/>
      <w:r w:rsidRPr="00C766C1">
        <w:rPr>
          <w:rFonts w:asciiTheme="minorEastAsia" w:eastAsiaTheme="minorEastAsia" w:hAnsiTheme="minorEastAsia" w:cstheme="minorBidi" w:hint="eastAsia"/>
          <w:szCs w:val="21"/>
        </w:rPr>
        <w:t>3.1実施体制</w:t>
      </w:r>
    </w:p>
    <w:p w14:paraId="4C901C23" w14:textId="77777777" w:rsidR="00244BC9" w:rsidRPr="00C766C1" w:rsidRDefault="00244BC9" w:rsidP="00244BC9">
      <w:pPr>
        <w:ind w:leftChars="139" w:left="706" w:hangingChars="210" w:hanging="425"/>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（1）情報処理技術者試験・情報処理安全確保支援士試験の制度及び業務に関する知見を有するとともに、確実な業務の遂行が可能な履行体制を確保していること。</w:t>
      </w:r>
    </w:p>
    <w:p w14:paraId="4F9444DA" w14:textId="77777777" w:rsidR="00244BC9" w:rsidRPr="00C766C1" w:rsidRDefault="00244BC9" w:rsidP="00244BC9">
      <w:pPr>
        <w:ind w:leftChars="141" w:left="708" w:hangingChars="209" w:hanging="423"/>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（2）プロジェクト管理者として以下の条件を満たす者を配置すること。</w:t>
      </w:r>
    </w:p>
    <w:p w14:paraId="06224CBF" w14:textId="77777777" w:rsidR="00244BC9" w:rsidRPr="00C766C1" w:rsidRDefault="00244BC9" w:rsidP="00244BC9">
      <w:pPr>
        <w:ind w:leftChars="350" w:left="709" w:firstLine="1"/>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情報処理の促進に関する法律に基づき実施される、情報処理技術者試験のプロジェクトマネージャ試験の合格者又は同等の能力を有することが明らかな者で、資格等を取得後２年以上の実務経験を有すること。</w:t>
      </w:r>
    </w:p>
    <w:p w14:paraId="6CE6DDED" w14:textId="77777777" w:rsidR="00244BC9" w:rsidRPr="00C766C1" w:rsidRDefault="00244BC9" w:rsidP="00244BC9">
      <w:pPr>
        <w:ind w:leftChars="21" w:left="567" w:hangingChars="259" w:hanging="524"/>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 xml:space="preserve">　（3）情報セキュリティ管理者として以下の条件を満たす者を配置すること。</w:t>
      </w:r>
    </w:p>
    <w:p w14:paraId="6FDCC32F" w14:textId="77777777" w:rsidR="00244BC9" w:rsidRPr="00C766C1" w:rsidRDefault="00244BC9" w:rsidP="00244BC9">
      <w:pPr>
        <w:ind w:leftChars="350" w:left="709"/>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情報処理の促進に関する法律に基づく、情報処理安全確保支援士又は同等の能力を有することが明らかな者で、実務経験を有すること。</w:t>
      </w:r>
    </w:p>
    <w:p w14:paraId="0338C61C" w14:textId="77777777" w:rsidR="00244BC9" w:rsidRPr="00C766C1" w:rsidRDefault="00244BC9" w:rsidP="00244BC9">
      <w:pPr>
        <w:ind w:leftChars="21" w:left="567" w:hangingChars="259" w:hanging="524"/>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 xml:space="preserve">　（4）作業要員として、以下の条件を満たす者を含めて配置し、作業を円滑に実施すること。</w:t>
      </w:r>
    </w:p>
    <w:p w14:paraId="3414C02B" w14:textId="77777777" w:rsidR="00244BC9" w:rsidRPr="00C766C1" w:rsidRDefault="00244BC9" w:rsidP="00244BC9">
      <w:pPr>
        <w:ind w:leftChars="350" w:left="709" w:firstLineChars="5" w:firstLine="10"/>
        <w:rPr>
          <w:rFonts w:asciiTheme="minorEastAsia" w:eastAsiaTheme="minorEastAsia" w:hAnsiTheme="minorEastAsia" w:cstheme="minorBidi"/>
          <w:szCs w:val="22"/>
        </w:rPr>
      </w:pPr>
      <w:r w:rsidRPr="00C766C1">
        <w:rPr>
          <w:rFonts w:asciiTheme="minorEastAsia" w:eastAsiaTheme="minorEastAsia" w:hAnsiTheme="minorEastAsia" w:cstheme="minorBidi" w:hint="eastAsia"/>
          <w:szCs w:val="22"/>
        </w:rPr>
        <w:t>情報処理の促進に関する法律に基づき実施される、情報処理技術者試験の高度試験（ITストラテジスト試験、システムアーキテクト試験、プロジェクトマネージャ試験、ネットワークスペシャリスト試験、データベーススペシャリスト試験、エンベデッドシステムスペシャリスト試験、</w:t>
      </w:r>
      <w:proofErr w:type="spellStart"/>
      <w:r w:rsidRPr="00C766C1">
        <w:rPr>
          <w:rFonts w:asciiTheme="minorEastAsia" w:eastAsiaTheme="minorEastAsia" w:hAnsiTheme="minorEastAsia" w:cstheme="minorBidi" w:hint="eastAsia"/>
          <w:szCs w:val="22"/>
        </w:rPr>
        <w:t>IT</w:t>
      </w:r>
      <w:proofErr w:type="spellEnd"/>
      <w:r w:rsidRPr="00C766C1">
        <w:rPr>
          <w:rFonts w:asciiTheme="minorEastAsia" w:eastAsiaTheme="minorEastAsia" w:hAnsiTheme="minorEastAsia" w:cstheme="minorBidi" w:hint="eastAsia"/>
          <w:szCs w:val="22"/>
        </w:rPr>
        <w:t>サービスマネージャ試験、システム監査技術者試験）、応用情報技術者試験、基本情報技術者試験のいずれかの合格者又は同等以上の能力を有することが明らかな者。</w:t>
      </w:r>
    </w:p>
    <w:p w14:paraId="1B1CFA9B" w14:textId="77777777" w:rsidR="00244BC9" w:rsidRPr="00C766C1" w:rsidRDefault="00244BC9" w:rsidP="00244BC9">
      <w:pPr>
        <w:ind w:leftChars="148" w:left="709" w:hangingChars="202" w:hanging="4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 xml:space="preserve">（5）作業要員は、日本語によるコミュニケーションが可能なこと。 </w:t>
      </w:r>
    </w:p>
    <w:p w14:paraId="41C6D3A4" w14:textId="77777777" w:rsidR="00244BC9" w:rsidRPr="00C766C1" w:rsidRDefault="00244BC9" w:rsidP="00244BC9">
      <w:pPr>
        <w:ind w:leftChars="148" w:left="709" w:hangingChars="202" w:hanging="4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6）作業要員を登録・変更する場合は、当該要員の氏名、役割、能力及び経歴、その他必要な事項を書面でIPAに報告し、事前に了承を得ること。なお、作業要員交代の際には十分な引継ぎを行い、業務に支障を来さないようにすること。</w:t>
      </w:r>
    </w:p>
    <w:bookmarkEnd w:id="1"/>
    <w:p w14:paraId="615323B7" w14:textId="77777777" w:rsidR="00244BC9" w:rsidRPr="00C766C1" w:rsidRDefault="00244BC9" w:rsidP="00244BC9">
      <w:pPr>
        <w:ind w:firstLineChars="100" w:firstLine="202"/>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3.2サービスレベル</w:t>
      </w:r>
    </w:p>
    <w:p w14:paraId="4D8E0842" w14:textId="77777777" w:rsidR="00244BC9" w:rsidRPr="00C766C1" w:rsidRDefault="00244BC9" w:rsidP="00244BC9">
      <w:pPr>
        <w:ind w:leftChars="140" w:left="708" w:hangingChars="210" w:hanging="42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2"/>
        </w:rPr>
        <w:t>（1）</w:t>
      </w:r>
      <w:r w:rsidRPr="00C766C1">
        <w:rPr>
          <w:rFonts w:asciiTheme="minorEastAsia" w:eastAsiaTheme="minorEastAsia" w:hAnsiTheme="minorEastAsia" w:cstheme="minorBidi" w:hint="eastAsia"/>
          <w:szCs w:val="21"/>
        </w:rPr>
        <w:t>ハードウェア、ソフトウェア及び業務アプリケーションに起因するシステム障害が発生した場合、IPAからの連絡後、6時間以内に障害の切り分けを行うことを目標とする。</w:t>
      </w:r>
    </w:p>
    <w:p w14:paraId="5CDFB194" w14:textId="77777777" w:rsidR="00244BC9" w:rsidRPr="00C766C1" w:rsidRDefault="00244BC9" w:rsidP="00244BC9">
      <w:pPr>
        <w:ind w:leftChars="140" w:left="708" w:hangingChars="210" w:hanging="42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（2）障害からの復旧は、障害の切り分け後1日以内を目標とする。ただし、ハードウェア保守、ソフトウェア保守のサービス時間に依存する場合はその限りではない。</w:t>
      </w:r>
    </w:p>
    <w:p w14:paraId="0CAC604C" w14:textId="77777777" w:rsidR="00244BC9" w:rsidRPr="00C766C1" w:rsidRDefault="00244BC9" w:rsidP="00244BC9">
      <w:pPr>
        <w:ind w:leftChars="140" w:left="708" w:hangingChars="210" w:hanging="42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3）システム稼働率は99.95%(年間ダウンタイム4時間23分)を目標とする。ただし、機器保守やソフトウェアパッチ適用等の定期保守を実施するために計画停止した時間、共通基盤システム障害起因による不稼働時間は除く。</w:t>
      </w:r>
    </w:p>
    <w:p w14:paraId="5D26F084" w14:textId="55A31C7F" w:rsidR="00244BC9" w:rsidRPr="00C766C1" w:rsidRDefault="00244BC9" w:rsidP="00244BC9">
      <w:pPr>
        <w:ind w:firstLineChars="100" w:firstLine="202"/>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3.</w:t>
      </w:r>
      <w:r w:rsidR="000272EE">
        <w:rPr>
          <w:rFonts w:asciiTheme="minorEastAsia" w:eastAsiaTheme="minorEastAsia" w:hAnsiTheme="minorEastAsia" w:cstheme="minorBidi" w:hint="eastAsia"/>
          <w:szCs w:val="21"/>
        </w:rPr>
        <w:t>3</w:t>
      </w:r>
      <w:r w:rsidRPr="00C766C1">
        <w:rPr>
          <w:rFonts w:asciiTheme="minorEastAsia" w:eastAsiaTheme="minorEastAsia" w:hAnsiTheme="minorEastAsia" w:cstheme="minorBidi" w:hint="eastAsia"/>
          <w:szCs w:val="21"/>
        </w:rPr>
        <w:t>プロジェクト管理</w:t>
      </w:r>
    </w:p>
    <w:p w14:paraId="39E5DA42" w14:textId="3D0CAB73" w:rsidR="00244BC9" w:rsidRPr="00C766C1" w:rsidRDefault="00244BC9" w:rsidP="00244BC9">
      <w:pPr>
        <w:ind w:firstLineChars="100" w:firstLine="202"/>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 xml:space="preserve">　3.</w:t>
      </w:r>
      <w:r w:rsidR="000272EE">
        <w:rPr>
          <w:rFonts w:asciiTheme="minorEastAsia" w:eastAsiaTheme="minorEastAsia" w:hAnsiTheme="minorEastAsia" w:cstheme="minorBidi" w:hint="eastAsia"/>
          <w:szCs w:val="21"/>
        </w:rPr>
        <w:t>3</w:t>
      </w:r>
      <w:r w:rsidRPr="00C766C1">
        <w:rPr>
          <w:rFonts w:asciiTheme="minorEastAsia" w:eastAsiaTheme="minorEastAsia" w:hAnsiTheme="minorEastAsia" w:cstheme="minorBidi" w:hint="eastAsia"/>
          <w:szCs w:val="21"/>
        </w:rPr>
        <w:t>.1プロジェクト計画</w:t>
      </w:r>
    </w:p>
    <w:p w14:paraId="41F2FBCE" w14:textId="77777777" w:rsidR="00244BC9" w:rsidRPr="00C766C1" w:rsidRDefault="00244BC9" w:rsidP="00244BC9">
      <w:pPr>
        <w:ind w:leftChars="350"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本業務のプロジェクト計画書（具体的な作業実施体制や連絡体制等を定めたもの）を作成し、これを基に実施すること。なお、必要に応じてプロジェクト計画書の変更を検討し、変更が必要な場合はIPAと協議の上変更を行うこと。</w:t>
      </w:r>
    </w:p>
    <w:p w14:paraId="6691537A" w14:textId="4BE291BD" w:rsidR="00244BC9" w:rsidRPr="00C766C1" w:rsidRDefault="00244BC9" w:rsidP="00244BC9">
      <w:pPr>
        <w:ind w:firstLineChars="200" w:firstLine="40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3.</w:t>
      </w:r>
      <w:r w:rsidR="000272EE">
        <w:rPr>
          <w:rFonts w:asciiTheme="minorEastAsia" w:eastAsiaTheme="minorEastAsia" w:hAnsiTheme="minorEastAsia" w:cstheme="minorBidi" w:hint="eastAsia"/>
          <w:szCs w:val="21"/>
        </w:rPr>
        <w:t>3</w:t>
      </w:r>
      <w:r w:rsidRPr="00C766C1">
        <w:rPr>
          <w:rFonts w:asciiTheme="minorEastAsia" w:eastAsiaTheme="minorEastAsia" w:hAnsiTheme="minorEastAsia" w:cstheme="minorBidi" w:hint="eastAsia"/>
          <w:szCs w:val="21"/>
        </w:rPr>
        <w:t>.2業務実績の管理</w:t>
      </w:r>
    </w:p>
    <w:p w14:paraId="703C531F" w14:textId="77777777" w:rsidR="00244BC9" w:rsidRPr="00C766C1" w:rsidRDefault="00244BC9" w:rsidP="00244BC9">
      <w:pPr>
        <w:ind w:left="709"/>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業務の実績を記録、管理した作業報告書を作成し、毎月IPAに提出すること。なお、作業の進捗状況、作業時間の実績、作業者の項目が最低限含まれるものとし、内容等についてはIPAと事前に協議し、協議内容が反映されていることの確認を受けること。</w:t>
      </w:r>
    </w:p>
    <w:p w14:paraId="554DCA5D" w14:textId="77777777" w:rsidR="00244BC9" w:rsidRPr="00C766C1" w:rsidRDefault="00244BC9" w:rsidP="00244BC9">
      <w:pPr>
        <w:rPr>
          <w:rFonts w:asciiTheme="minorEastAsia" w:eastAsiaTheme="minorEastAsia" w:hAnsiTheme="minorEastAsia" w:cstheme="minorBidi"/>
          <w:szCs w:val="21"/>
        </w:rPr>
      </w:pPr>
    </w:p>
    <w:p w14:paraId="2459469A" w14:textId="77777777" w:rsidR="00244BC9" w:rsidRPr="00C766C1" w:rsidRDefault="00244BC9" w:rsidP="00244BC9">
      <w:pPr>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t>4.履行期間</w:t>
      </w:r>
    </w:p>
    <w:p w14:paraId="0FF63C3E" w14:textId="02AEC4E1" w:rsidR="00244BC9" w:rsidRPr="00C766C1" w:rsidRDefault="00244BC9" w:rsidP="00D77040">
      <w:pPr>
        <w:ind w:leftChars="210" w:left="425"/>
        <w:rPr>
          <w:rFonts w:asciiTheme="minorEastAsia" w:eastAsiaTheme="minorEastAsia" w:hAnsiTheme="minorEastAsia" w:cstheme="minorBidi"/>
          <w:szCs w:val="21"/>
        </w:rPr>
      </w:pPr>
      <w:r w:rsidRPr="00C766C1">
        <w:rPr>
          <w:rFonts w:asciiTheme="minorEastAsia" w:eastAsiaTheme="minorEastAsia" w:hAnsiTheme="minorEastAsia" w:cstheme="minorBidi" w:hint="eastAsia"/>
          <w:szCs w:val="21"/>
        </w:rPr>
        <w:lastRenderedPageBreak/>
        <w:t>20</w:t>
      </w:r>
      <w:r w:rsidR="005069B9" w:rsidRPr="00C766C1">
        <w:rPr>
          <w:rFonts w:asciiTheme="minorEastAsia" w:eastAsiaTheme="minorEastAsia" w:hAnsiTheme="minorEastAsia" w:cstheme="minorBidi" w:hint="eastAsia"/>
          <w:szCs w:val="21"/>
        </w:rPr>
        <w:t>2</w:t>
      </w:r>
      <w:r w:rsidR="00300456">
        <w:rPr>
          <w:rFonts w:asciiTheme="minorEastAsia" w:eastAsiaTheme="minorEastAsia" w:hAnsiTheme="minorEastAsia" w:cstheme="minorBidi" w:hint="eastAsia"/>
          <w:szCs w:val="21"/>
        </w:rPr>
        <w:t>5</w:t>
      </w:r>
      <w:r w:rsidRPr="00C766C1">
        <w:rPr>
          <w:rFonts w:asciiTheme="minorEastAsia" w:eastAsiaTheme="minorEastAsia" w:hAnsiTheme="minorEastAsia" w:cstheme="minorBidi" w:hint="eastAsia"/>
          <w:szCs w:val="21"/>
        </w:rPr>
        <w:t>年7月1日から202</w:t>
      </w:r>
      <w:r w:rsidR="00300456">
        <w:rPr>
          <w:rFonts w:asciiTheme="minorEastAsia" w:eastAsiaTheme="minorEastAsia" w:hAnsiTheme="minorEastAsia" w:cstheme="minorBidi" w:hint="eastAsia"/>
          <w:szCs w:val="21"/>
        </w:rPr>
        <w:t>6</w:t>
      </w:r>
      <w:r w:rsidRPr="00C766C1">
        <w:rPr>
          <w:rFonts w:asciiTheme="minorEastAsia" w:eastAsiaTheme="minorEastAsia" w:hAnsiTheme="minorEastAsia" w:cstheme="minorBidi" w:hint="eastAsia"/>
          <w:szCs w:val="21"/>
        </w:rPr>
        <w:t>年6月30日まで</w:t>
      </w:r>
    </w:p>
    <w:p w14:paraId="1EEC0637" w14:textId="77777777" w:rsidR="00B21D90" w:rsidRPr="00C766C1" w:rsidRDefault="00B21D90" w:rsidP="00B21D90">
      <w:pPr>
        <w:pStyle w:val="a6"/>
        <w:rPr>
          <w:rFonts w:asciiTheme="minorEastAsia" w:eastAsiaTheme="minorEastAsia" w:hAnsiTheme="minorEastAsia"/>
        </w:rPr>
      </w:pPr>
    </w:p>
    <w:p w14:paraId="5FB72526" w14:textId="6F90029E" w:rsidR="00B21D90" w:rsidRPr="00C766C1" w:rsidRDefault="00244BC9" w:rsidP="009958B0">
      <w:pPr>
        <w:adjustRightInd w:val="0"/>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5.</w:t>
      </w:r>
      <w:r w:rsidR="00B21D90" w:rsidRPr="00C766C1">
        <w:rPr>
          <w:rFonts w:asciiTheme="minorEastAsia" w:eastAsiaTheme="minorEastAsia" w:hAnsiTheme="minorEastAsia" w:cs="HG丸ｺﾞｼｯｸM-PRO" w:hint="eastAsia"/>
          <w:kern w:val="0"/>
          <w:szCs w:val="21"/>
        </w:rPr>
        <w:t>セキュリティ要件</w:t>
      </w:r>
    </w:p>
    <w:p w14:paraId="3AF89A15"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本業務のためにIPAから提供される情報については、本業務の目的以外に利用しないこと。なお、本項の規程は本業務が完了し、又は本契約が解除その他の理由により終了した後であっても、その効力を有するものとする。</w:t>
      </w:r>
    </w:p>
    <w:p w14:paraId="6E3BE69A"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（2）本業務における作業の一切（IPAより開示された資料や情報を含む）について、秘密の保持に留意し、漏えい防止の責任を負うこと。</w:t>
      </w:r>
    </w:p>
    <w:p w14:paraId="0B0A8D05"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（3）情報セキュリティを確保する為の体制及び機密情報の責任者を定めること。</w:t>
      </w:r>
    </w:p>
    <w:p w14:paraId="2ED0C206"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4）本業務の遂行において情報セキュリティが侵害され、又はそのおそれがある場合には、速やかに必要な措置を講じるとともに、IPAに報告すること。また、IPAの指示があったときには、その指示に従うものとする。</w:t>
      </w:r>
    </w:p>
    <w:p w14:paraId="19B0256B"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5）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1598270E"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6）IPAとの秘密情報の受け渡しは、安全管理措置が講じられた方法を採用すること。また、本業務完了または契約解除等により、IPAが提供した紙媒体及び電子媒体（これらの複製を含む）が不要になった場合には、速やかにIPAに返却又は破砕、溶解及び焼却等の方法により情報を復元困難かつ判読不能な方法で破棄若しくは消去しIPAに報告すること。ただし、IPAが別段の指示をしたときは、その指示に従うものとする。</w:t>
      </w:r>
    </w:p>
    <w:p w14:paraId="091F0BDF"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（7）IPAが貸出した資料等については、十分な注意を払い、紛失又は滅失しないよう万全の措置を取ること。</w:t>
      </w:r>
    </w:p>
    <w:p w14:paraId="07171DF1"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8）本業務に従事する者を限定すること。また、受託者の資本関係・役員の情報、本業務の実施場所、本業務のすべての従事者の所属、専門性（情報セキュリティに係る資格・研修実績等）、実績及び国籍に関する情報をIPAに提供すること。なお、本業務の実施期間中に従事者を変更等する場合は、事前にこれらの情報をIPAに再提供すること。</w:t>
      </w:r>
    </w:p>
    <w:p w14:paraId="1CE4554F"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（9）本業務に関わるインシデントが発生した場合の対処方法について、事前にIPAと協議し決定すること。また、インシデント発生時は、決定した対処方法に基づく対応を行うこと。</w:t>
      </w:r>
    </w:p>
    <w:p w14:paraId="7EA9785C"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（10）本業務の遂行において、IPAが意図しない変更がシステムに対して行われないことを保証する管理体制を整備すること。</w:t>
      </w:r>
    </w:p>
    <w:p w14:paraId="467B5842"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（11）再委託を行う場合、再委託することにより生じる脅威に対して情報セキュリティが十分に確保されるように再委託先に担保させ、再委託先の情報セキュリティ対策の実施状況を確認すること。</w:t>
      </w:r>
    </w:p>
    <w:p w14:paraId="04F5B91E"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（12）作業環境及び作業工程において、セキュリティを維持するための手順及び環境を定めること。</w:t>
      </w:r>
    </w:p>
    <w:p w14:paraId="61CB5EE8"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（13）セキュリティパッチ等のテスト及びシステムへの組み込みについて、脆弱性情報のチェックと対応要否をIPAと協議したうえで、双方合意のもと必要と判断した場合は、対策を実施すること。</w:t>
      </w:r>
    </w:p>
    <w:p w14:paraId="5204CE29"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（14）TLS（SSL）通信を行うシステムの構築、運用、保守においては、「SSL/TLS暗号設定ガイドライン」に従うこと。</w:t>
      </w:r>
    </w:p>
    <w:p w14:paraId="1D65D99B" w14:textId="77777777" w:rsidR="009631D7" w:rsidRPr="009631D7" w:rsidRDefault="009631D7" w:rsidP="009333B2">
      <w:pPr>
        <w:tabs>
          <w:tab w:val="left" w:pos="1134"/>
        </w:tabs>
        <w:adjustRightInd w:val="0"/>
        <w:ind w:leftChars="421" w:left="1419"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sz w:val="22"/>
          <w:szCs w:val="22"/>
        </w:rPr>
        <w:t>https://www.ipa.go.jp/security/vuln/ssl_crypt_config.html</w:t>
      </w:r>
    </w:p>
    <w:p w14:paraId="6759D98F" w14:textId="77777777" w:rsidR="009631D7" w:rsidRPr="009631D7"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（15）暗号化機能、電子署名機能を使用するシステムの構築、運用、保守に際しては、「電子政府推奨暗号リスト」に基づくアルゴリズム及びプロトコルを採用すること。</w:t>
      </w:r>
    </w:p>
    <w:p w14:paraId="7CFC435F" w14:textId="77777777" w:rsidR="009631D7" w:rsidRPr="009631D7" w:rsidRDefault="009631D7" w:rsidP="009333B2">
      <w:pPr>
        <w:adjustRightInd w:val="0"/>
        <w:ind w:leftChars="421" w:left="1419"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sz w:val="22"/>
          <w:szCs w:val="22"/>
        </w:rPr>
        <w:t>https://www.cryptrec.go.jp/list.html</w:t>
      </w:r>
    </w:p>
    <w:p w14:paraId="21901C03" w14:textId="74B1A073" w:rsidR="00D82D4B" w:rsidRDefault="009631D7" w:rsidP="009631D7">
      <w:pPr>
        <w:adjustRightInd w:val="0"/>
        <w:ind w:leftChars="140" w:left="850" w:hangingChars="267" w:hanging="567"/>
        <w:jc w:val="left"/>
        <w:rPr>
          <w:rFonts w:asciiTheme="minorEastAsia" w:eastAsiaTheme="minorEastAsia" w:hAnsiTheme="minorEastAsia" w:cs="ＭＳ Ｐゴシック"/>
          <w:sz w:val="22"/>
          <w:szCs w:val="22"/>
        </w:rPr>
      </w:pPr>
      <w:r w:rsidRPr="009631D7">
        <w:rPr>
          <w:rFonts w:asciiTheme="minorEastAsia" w:eastAsiaTheme="minorEastAsia" w:hAnsiTheme="minorEastAsia" w:cs="ＭＳ Ｐゴシック" w:hint="eastAsia"/>
          <w:sz w:val="22"/>
          <w:szCs w:val="22"/>
        </w:rPr>
        <w:t>（16）上記(1)～(15)の要件を達成できなくなった場合、又はそうした状態になることが予見された</w:t>
      </w:r>
      <w:r w:rsidRPr="009631D7">
        <w:rPr>
          <w:rFonts w:asciiTheme="minorEastAsia" w:eastAsiaTheme="minorEastAsia" w:hAnsiTheme="minorEastAsia" w:cs="ＭＳ Ｐゴシック" w:hint="eastAsia"/>
          <w:sz w:val="22"/>
          <w:szCs w:val="22"/>
        </w:rPr>
        <w:lastRenderedPageBreak/>
        <w:t>場合は、必要となる改善策を提案し、IPAと協議の上実施すること。</w:t>
      </w:r>
    </w:p>
    <w:p w14:paraId="7D5AB2BF" w14:textId="77777777" w:rsidR="009333B2" w:rsidRPr="00C766C1" w:rsidRDefault="009333B2" w:rsidP="009631D7">
      <w:pPr>
        <w:adjustRightInd w:val="0"/>
        <w:ind w:leftChars="140" w:left="824" w:hangingChars="267" w:hanging="541"/>
        <w:jc w:val="left"/>
        <w:rPr>
          <w:rFonts w:asciiTheme="minorEastAsia" w:eastAsiaTheme="minorEastAsia" w:hAnsiTheme="minorEastAsia" w:cs="HG丸ｺﾞｼｯｸM-PRO"/>
          <w:kern w:val="0"/>
          <w:szCs w:val="21"/>
        </w:rPr>
      </w:pPr>
    </w:p>
    <w:p w14:paraId="308F5963" w14:textId="031D1C71" w:rsidR="00D82D4B" w:rsidRPr="00C766C1" w:rsidRDefault="009958B0" w:rsidP="00D82D4B">
      <w:pPr>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6</w:t>
      </w:r>
      <w:r w:rsidR="00D82D4B" w:rsidRPr="00C766C1">
        <w:rPr>
          <w:rFonts w:asciiTheme="minorEastAsia" w:eastAsiaTheme="minorEastAsia" w:hAnsiTheme="minorEastAsia" w:hint="eastAsia"/>
          <w:sz w:val="22"/>
          <w:szCs w:val="22"/>
        </w:rPr>
        <w:t>．情報管理体制について</w:t>
      </w:r>
    </w:p>
    <w:p w14:paraId="0664EA95" w14:textId="77777777" w:rsidR="00D82D4B" w:rsidRPr="00C766C1" w:rsidRDefault="00D82D4B" w:rsidP="00E51087">
      <w:pPr>
        <w:pStyle w:val="afd"/>
        <w:numPr>
          <w:ilvl w:val="0"/>
          <w:numId w:val="9"/>
        </w:numPr>
        <w:ind w:leftChars="0" w:left="709" w:hanging="425"/>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情報管理体制</w:t>
      </w:r>
    </w:p>
    <w:p w14:paraId="688811C5" w14:textId="3BD9B0EC" w:rsidR="00D82D4B" w:rsidRPr="00C766C1" w:rsidRDefault="00D82D4B" w:rsidP="00E51087">
      <w:pPr>
        <w:pStyle w:val="afd"/>
        <w:numPr>
          <w:ilvl w:val="0"/>
          <w:numId w:val="10"/>
        </w:numPr>
        <w:ind w:leftChars="0" w:left="993"/>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受注者は本業務で知り得た情報を適切に管理するため、次の履行体制を確保し、発注者に対し</w:t>
      </w:r>
      <w:r w:rsidR="00F32DE3" w:rsidRPr="00C766C1">
        <w:rPr>
          <w:rFonts w:asciiTheme="minorEastAsia" w:eastAsiaTheme="minorEastAsia" w:hAnsiTheme="minorEastAsia" w:hint="eastAsia"/>
          <w:sz w:val="22"/>
          <w:szCs w:val="22"/>
        </w:rPr>
        <w:t>「情報セキュリティを確保するための体制を定めた書面「情報管理体制図（別添</w:t>
      </w:r>
      <w:r w:rsidR="00DE08F8" w:rsidRPr="00C766C1">
        <w:rPr>
          <w:rFonts w:asciiTheme="minorEastAsia" w:eastAsiaTheme="minorEastAsia" w:hAnsiTheme="minorEastAsia"/>
          <w:sz w:val="22"/>
          <w:szCs w:val="22"/>
        </w:rPr>
        <w:t>1</w:t>
      </w:r>
      <w:r w:rsidR="00F32DE3" w:rsidRPr="00C766C1">
        <w:rPr>
          <w:rFonts w:asciiTheme="minorEastAsia" w:eastAsiaTheme="minorEastAsia" w:hAnsiTheme="minorEastAsia" w:hint="eastAsia"/>
          <w:sz w:val="22"/>
          <w:szCs w:val="22"/>
        </w:rPr>
        <w:t>）」」及び</w:t>
      </w:r>
      <w:r w:rsidR="00F26351" w:rsidRPr="00C766C1">
        <w:rPr>
          <w:rFonts w:asciiTheme="minorEastAsia" w:eastAsiaTheme="minorEastAsia" w:hAnsiTheme="minorEastAsia" w:hint="eastAsia"/>
          <w:sz w:val="22"/>
          <w:szCs w:val="22"/>
        </w:rPr>
        <w:t>「情報取扱者名簿（別添</w:t>
      </w:r>
      <w:r w:rsidR="00DE08F8" w:rsidRPr="00C766C1">
        <w:rPr>
          <w:rFonts w:asciiTheme="minorEastAsia" w:eastAsiaTheme="minorEastAsia" w:hAnsiTheme="minorEastAsia"/>
          <w:sz w:val="22"/>
          <w:szCs w:val="22"/>
        </w:rPr>
        <w:t>2</w:t>
      </w:r>
      <w:r w:rsidR="00F26351" w:rsidRPr="00C766C1">
        <w:rPr>
          <w:rFonts w:asciiTheme="minorEastAsia" w:eastAsiaTheme="minorEastAsia" w:hAnsiTheme="minorEastAsia" w:hint="eastAsia"/>
          <w:sz w:val="22"/>
          <w:szCs w:val="22"/>
        </w:rPr>
        <w:t>）」（氏名、個人住所、生年月日、所属部署、役職等が記載されたもの）</w:t>
      </w:r>
      <w:r w:rsidRPr="00C766C1">
        <w:rPr>
          <w:rFonts w:asciiTheme="minorEastAsia" w:eastAsiaTheme="minorEastAsia" w:hAnsiTheme="minorEastAsia" w:hint="eastAsia"/>
          <w:sz w:val="22"/>
          <w:szCs w:val="22"/>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C766C1">
        <w:rPr>
          <w:rFonts w:asciiTheme="minorEastAsia" w:eastAsiaTheme="minorEastAsia" w:hAnsiTheme="minorEastAsia"/>
          <w:sz w:val="22"/>
          <w:szCs w:val="22"/>
        </w:rPr>
        <w:br/>
      </w:r>
      <w:r w:rsidRPr="00C766C1">
        <w:rPr>
          <w:rFonts w:asciiTheme="minorEastAsia" w:eastAsiaTheme="minorEastAsia" w:hAnsiTheme="minorEastAsia" w:hint="eastAsia"/>
          <w:sz w:val="22"/>
          <w:szCs w:val="22"/>
        </w:rPr>
        <w:t>（確保すべき履行体制）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471EA2E2" w14:textId="77777777" w:rsidR="00D82D4B" w:rsidRPr="00C766C1" w:rsidRDefault="00D82D4B" w:rsidP="009333B2">
      <w:pPr>
        <w:pStyle w:val="afd"/>
        <w:numPr>
          <w:ilvl w:val="0"/>
          <w:numId w:val="10"/>
        </w:numPr>
        <w:ind w:leftChars="0" w:left="993"/>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本業務で知り得た一切の情報について、情報取扱者以外の者に開示又は漏えいしてはならないものとする。ただし、担当部門の承認を得た場合は、この限りではない。</w:t>
      </w:r>
    </w:p>
    <w:p w14:paraId="7D5B9CA7" w14:textId="77777777" w:rsidR="00D82D4B" w:rsidRPr="00C766C1" w:rsidRDefault="00D82D4B" w:rsidP="009333B2">
      <w:pPr>
        <w:pStyle w:val="afd"/>
        <w:numPr>
          <w:ilvl w:val="0"/>
          <w:numId w:val="10"/>
        </w:numPr>
        <w:ind w:leftChars="0" w:left="993"/>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①の情報セキュリティを確保するための体制を定めた書面又は情報取扱者名簿に変更がある場合は、予め担当部門へ届出を行い、同意を得なければならない。</w:t>
      </w:r>
    </w:p>
    <w:p w14:paraId="3E95A9BB" w14:textId="77777777" w:rsidR="00D82D4B" w:rsidRPr="00C766C1" w:rsidRDefault="00D82D4B" w:rsidP="00E51087">
      <w:pPr>
        <w:pStyle w:val="afd"/>
        <w:numPr>
          <w:ilvl w:val="0"/>
          <w:numId w:val="9"/>
        </w:numPr>
        <w:ind w:leftChars="0" w:left="709" w:hanging="425"/>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履行完了後の情報の取扱い</w:t>
      </w:r>
    </w:p>
    <w:p w14:paraId="0E9D368A" w14:textId="77777777" w:rsidR="00D82D4B" w:rsidRPr="00C766C1" w:rsidRDefault="00D82D4B" w:rsidP="00D82D4B">
      <w:pPr>
        <w:pStyle w:val="afd"/>
        <w:ind w:leftChars="0" w:left="992"/>
        <w:rPr>
          <w:rFonts w:asciiTheme="minorEastAsia" w:eastAsiaTheme="minorEastAsia" w:hAnsiTheme="minorEastAsia"/>
          <w:sz w:val="22"/>
          <w:szCs w:val="22"/>
        </w:rPr>
      </w:pPr>
      <w:r w:rsidRPr="00C766C1">
        <w:rPr>
          <w:rFonts w:asciiTheme="minorEastAsia" w:eastAsiaTheme="minorEastAsia" w:hAnsiTheme="minorEastAsia" w:hint="eastAsia"/>
          <w:sz w:val="22"/>
          <w:szCs w:val="22"/>
        </w:rPr>
        <w:t>IPAから提供した資料又はIPAが指定した資料の取扱い（返却・削除等）については、担当職員の指示に従うこと。業務日誌を始めとする経理処理に関する資料については適切に保管すること。</w:t>
      </w:r>
    </w:p>
    <w:p w14:paraId="6C744933" w14:textId="77777777" w:rsidR="00B21D90" w:rsidRPr="00C766C1" w:rsidRDefault="00B21D90" w:rsidP="00B21D90">
      <w:pPr>
        <w:pStyle w:val="afd"/>
        <w:adjustRightInd w:val="0"/>
        <w:ind w:leftChars="0" w:left="477"/>
        <w:jc w:val="left"/>
        <w:rPr>
          <w:rFonts w:asciiTheme="minorEastAsia" w:eastAsiaTheme="minorEastAsia" w:hAnsiTheme="minorEastAsia"/>
        </w:rPr>
      </w:pPr>
    </w:p>
    <w:p w14:paraId="44291294" w14:textId="7F7C9C21" w:rsidR="00B21D90" w:rsidRPr="00C766C1" w:rsidRDefault="009958B0" w:rsidP="00B21D90">
      <w:pPr>
        <w:adjustRightInd w:val="0"/>
        <w:ind w:left="57"/>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7</w:t>
      </w:r>
      <w:r w:rsidR="00B21D90" w:rsidRPr="00C766C1">
        <w:rPr>
          <w:rFonts w:asciiTheme="minorEastAsia" w:eastAsiaTheme="minorEastAsia" w:hAnsiTheme="minorEastAsia" w:cs="HG丸ｺﾞｼｯｸM-PRO" w:hint="eastAsia"/>
          <w:kern w:val="0"/>
          <w:szCs w:val="21"/>
        </w:rPr>
        <w:t>.納入関連</w:t>
      </w:r>
    </w:p>
    <w:p w14:paraId="76BA84B7" w14:textId="1E7AB028" w:rsidR="00B21D90" w:rsidRPr="00C766C1" w:rsidRDefault="009333B2" w:rsidP="009333B2">
      <w:pPr>
        <w:pStyle w:val="afd"/>
        <w:adjustRightInd w:val="0"/>
        <w:ind w:leftChars="0" w:left="426"/>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7</w:t>
      </w:r>
      <w:r w:rsidR="00B21D90" w:rsidRPr="00C766C1">
        <w:rPr>
          <w:rFonts w:asciiTheme="minorEastAsia" w:eastAsiaTheme="minorEastAsia" w:hAnsiTheme="minorEastAsia" w:cs="HG丸ｺﾞｼｯｸM-PRO" w:hint="eastAsia"/>
          <w:kern w:val="0"/>
          <w:szCs w:val="21"/>
        </w:rPr>
        <w:t>.1　納入期限及び納入物件</w:t>
      </w:r>
    </w:p>
    <w:p w14:paraId="6C824F39" w14:textId="0597D8C4" w:rsidR="00B21D90" w:rsidRPr="00C766C1" w:rsidRDefault="005069B9" w:rsidP="00B21D90">
      <w:pPr>
        <w:adjustRightInd w:val="0"/>
        <w:ind w:left="477" w:firstLineChars="200" w:firstLine="405"/>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翌月15日までに</w:t>
      </w:r>
      <w:r w:rsidR="00B21D90" w:rsidRPr="00C766C1">
        <w:rPr>
          <w:rFonts w:asciiTheme="minorEastAsia" w:eastAsiaTheme="minorEastAsia" w:hAnsiTheme="minorEastAsia" w:cs="HG丸ｺﾞｼｯｸM-PRO" w:hint="eastAsia"/>
          <w:kern w:val="0"/>
          <w:szCs w:val="21"/>
        </w:rPr>
        <w:t>、</w:t>
      </w:r>
      <w:r w:rsidRPr="00C766C1">
        <w:rPr>
          <w:rFonts w:asciiTheme="minorEastAsia" w:eastAsiaTheme="minorEastAsia" w:hAnsiTheme="minorEastAsia" w:cstheme="minorBidi" w:hint="eastAsia"/>
          <w:szCs w:val="21"/>
        </w:rPr>
        <w:t>作業報告書を</w:t>
      </w:r>
      <w:r w:rsidR="00B21D90" w:rsidRPr="00C766C1">
        <w:rPr>
          <w:rFonts w:asciiTheme="minorEastAsia" w:eastAsiaTheme="minorEastAsia" w:hAnsiTheme="minorEastAsia" w:cs="HG丸ｺﾞｼｯｸM-PRO" w:hint="eastAsia"/>
          <w:kern w:val="0"/>
          <w:szCs w:val="21"/>
        </w:rPr>
        <w:t>納入すること。</w:t>
      </w:r>
    </w:p>
    <w:p w14:paraId="79140891" w14:textId="5591808C" w:rsidR="00B21D90" w:rsidRPr="00C766C1" w:rsidRDefault="00B21D90" w:rsidP="009333B2">
      <w:pPr>
        <w:rPr>
          <w:rFonts w:asciiTheme="minorEastAsia" w:eastAsiaTheme="minorEastAsia" w:hAnsiTheme="minorEastAsia" w:cs="HG丸ｺﾞｼｯｸM-PRO"/>
          <w:kern w:val="0"/>
          <w:szCs w:val="21"/>
        </w:rPr>
      </w:pPr>
      <w:r w:rsidRPr="00C766C1">
        <w:rPr>
          <w:rFonts w:asciiTheme="minorEastAsia" w:eastAsiaTheme="minorEastAsia" w:hAnsiTheme="minorEastAsia" w:hint="eastAsia"/>
        </w:rPr>
        <w:t xml:space="preserve">　　</w:t>
      </w:r>
      <w:r w:rsidR="009333B2">
        <w:rPr>
          <w:rFonts w:asciiTheme="minorEastAsia" w:eastAsiaTheme="minorEastAsia" w:hAnsiTheme="minorEastAsia" w:cs="HG丸ｺﾞｼｯｸM-PRO" w:hint="eastAsia"/>
          <w:kern w:val="0"/>
          <w:szCs w:val="21"/>
        </w:rPr>
        <w:t>7</w:t>
      </w:r>
      <w:r w:rsidRPr="00C766C1">
        <w:rPr>
          <w:rFonts w:asciiTheme="minorEastAsia" w:eastAsiaTheme="minorEastAsia" w:hAnsiTheme="minorEastAsia" w:cs="HG丸ｺﾞｼｯｸM-PRO" w:hint="eastAsia"/>
          <w:kern w:val="0"/>
          <w:szCs w:val="21"/>
        </w:rPr>
        <w:t>.2　納入場所</w:t>
      </w:r>
    </w:p>
    <w:p w14:paraId="10998B6E" w14:textId="4040259D" w:rsidR="00B21D90" w:rsidRPr="00C766C1" w:rsidRDefault="00B21D90" w:rsidP="00B21D90">
      <w:pPr>
        <w:pStyle w:val="afd"/>
        <w:adjustRightInd w:val="0"/>
        <w:ind w:leftChars="0" w:left="477"/>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 xml:space="preserve">　　独立行政法人情報処理推進機構　</w:t>
      </w:r>
      <w:r w:rsidR="0042196E">
        <w:rPr>
          <w:rFonts w:asciiTheme="minorEastAsia" w:eastAsiaTheme="minorEastAsia" w:hAnsiTheme="minorEastAsia" w:cs="HG丸ｺﾞｼｯｸM-PRO" w:hint="eastAsia"/>
          <w:kern w:val="0"/>
          <w:szCs w:val="21"/>
        </w:rPr>
        <w:t xml:space="preserve">デジタル人材センター　</w:t>
      </w:r>
      <w:r w:rsidR="0000249C">
        <w:rPr>
          <w:rFonts w:asciiTheme="minorEastAsia" w:eastAsiaTheme="minorEastAsia" w:hAnsiTheme="minorEastAsia" w:cs="HG丸ｺﾞｼｯｸM-PRO" w:hint="eastAsia"/>
          <w:kern w:val="0"/>
          <w:szCs w:val="21"/>
        </w:rPr>
        <w:t>人材スキルアセスメント部</w:t>
      </w:r>
    </w:p>
    <w:p w14:paraId="6D86AC09" w14:textId="77777777" w:rsidR="00B21D90" w:rsidRPr="00C766C1" w:rsidRDefault="00B21D90" w:rsidP="00B21D90">
      <w:pPr>
        <w:pStyle w:val="afd"/>
        <w:adjustRightInd w:val="0"/>
        <w:ind w:leftChars="0" w:left="477"/>
        <w:jc w:val="left"/>
        <w:rPr>
          <w:rFonts w:asciiTheme="minorEastAsia" w:eastAsiaTheme="minorEastAsia" w:hAnsiTheme="minorEastAsia" w:cs="HG丸ｺﾞｼｯｸM-PRO"/>
          <w:kern w:val="0"/>
          <w:szCs w:val="21"/>
        </w:rPr>
      </w:pPr>
    </w:p>
    <w:p w14:paraId="6282D47F" w14:textId="16E0AB9E" w:rsidR="00B21D90" w:rsidRPr="00C766C1" w:rsidRDefault="009958B0" w:rsidP="00B21D90">
      <w:pPr>
        <w:adjustRightInd w:val="0"/>
        <w:ind w:left="57"/>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8</w:t>
      </w:r>
      <w:r w:rsidR="00B21D90" w:rsidRPr="00C766C1">
        <w:rPr>
          <w:rFonts w:asciiTheme="minorEastAsia" w:eastAsiaTheme="minorEastAsia" w:hAnsiTheme="minorEastAsia" w:cs="HG丸ｺﾞｼｯｸM-PRO" w:hint="eastAsia"/>
          <w:kern w:val="0"/>
          <w:szCs w:val="21"/>
        </w:rPr>
        <w:t>検収</w:t>
      </w:r>
    </w:p>
    <w:p w14:paraId="501EF676" w14:textId="77777777" w:rsidR="00B21D90" w:rsidRPr="00C766C1" w:rsidRDefault="00B21D90" w:rsidP="00B21D90">
      <w:pPr>
        <w:pStyle w:val="afd"/>
        <w:adjustRightInd w:val="0"/>
        <w:ind w:leftChars="335" w:left="678"/>
        <w:jc w:val="left"/>
        <w:rPr>
          <w:rFonts w:asciiTheme="minorEastAsia" w:eastAsiaTheme="minorEastAsia" w:hAnsiTheme="minorEastAsia" w:cs="HG丸ｺﾞｼｯｸM-PRO"/>
          <w:kern w:val="0"/>
          <w:szCs w:val="21"/>
        </w:rPr>
      </w:pPr>
      <w:r w:rsidRPr="00C766C1">
        <w:rPr>
          <w:rFonts w:asciiTheme="minorEastAsia" w:eastAsiaTheme="minorEastAsia" w:hAnsiTheme="minorEastAsia" w:cs="HG丸ｺﾞｼｯｸM-PRO" w:hint="eastAsia"/>
          <w:kern w:val="0"/>
          <w:szCs w:val="21"/>
        </w:rPr>
        <w:t>本仕様書に示された条件、項目を満たしているかについて確認を行う。</w:t>
      </w:r>
    </w:p>
    <w:p w14:paraId="4EE1DD0A" w14:textId="77777777" w:rsidR="00B21D90" w:rsidRPr="00C766C1" w:rsidRDefault="00B21D90" w:rsidP="00B21D90">
      <w:pPr>
        <w:pStyle w:val="afd"/>
        <w:adjustRightInd w:val="0"/>
        <w:ind w:leftChars="335" w:left="678"/>
        <w:jc w:val="left"/>
        <w:rPr>
          <w:rFonts w:asciiTheme="minorEastAsia" w:eastAsiaTheme="minorEastAsia" w:hAnsiTheme="minorEastAsia" w:cs="HG丸ｺﾞｼｯｸM-PRO"/>
          <w:kern w:val="0"/>
          <w:szCs w:val="21"/>
        </w:rPr>
      </w:pPr>
    </w:p>
    <w:p w14:paraId="49E9B01C" w14:textId="476A24A0" w:rsidR="00B21D90" w:rsidRPr="00C766C1" w:rsidRDefault="009958B0" w:rsidP="00B21D90">
      <w:pPr>
        <w:adjustRightInd w:val="0"/>
        <w:jc w:val="left"/>
        <w:rPr>
          <w:rFonts w:asciiTheme="minorEastAsia" w:eastAsiaTheme="minorEastAsia" w:hAnsiTheme="minorEastAsia"/>
        </w:rPr>
      </w:pPr>
      <w:r w:rsidRPr="00C766C1">
        <w:rPr>
          <w:rFonts w:asciiTheme="minorEastAsia" w:eastAsiaTheme="minorEastAsia" w:hAnsiTheme="minorEastAsia" w:cs="HG丸ｺﾞｼｯｸM-PRO" w:hint="eastAsia"/>
          <w:kern w:val="0"/>
          <w:szCs w:val="21"/>
        </w:rPr>
        <w:t>9</w:t>
      </w:r>
      <w:r w:rsidR="00B21D90" w:rsidRPr="00C766C1">
        <w:rPr>
          <w:rFonts w:asciiTheme="minorEastAsia" w:eastAsiaTheme="minorEastAsia" w:hAnsiTheme="minorEastAsia" w:cs="HG丸ｺﾞｼｯｸM-PRO" w:hint="eastAsia"/>
          <w:kern w:val="0"/>
          <w:szCs w:val="21"/>
        </w:rPr>
        <w:t>.その他</w:t>
      </w:r>
    </w:p>
    <w:p w14:paraId="2515F618" w14:textId="77777777" w:rsidR="00B21D90" w:rsidRPr="00C766C1" w:rsidRDefault="00B21D90" w:rsidP="00B21D90">
      <w:pPr>
        <w:ind w:left="425" w:hangingChars="210" w:hanging="425"/>
        <w:rPr>
          <w:rFonts w:asciiTheme="minorEastAsia" w:eastAsiaTheme="minorEastAsia" w:hAnsiTheme="minorEastAsia" w:cs="HG丸ｺﾞｼｯｸM-PRO"/>
          <w:kern w:val="0"/>
          <w:szCs w:val="21"/>
        </w:rPr>
      </w:pPr>
      <w:r w:rsidRPr="00C766C1">
        <w:rPr>
          <w:rFonts w:asciiTheme="minorEastAsia" w:eastAsiaTheme="minorEastAsia" w:hAnsiTheme="minorEastAsia" w:hint="eastAsia"/>
        </w:rPr>
        <w:t xml:space="preserve">　　　本仕様書に明記されていない事項であっても、契約履行上確認が必要な事項、又は疑義が生じた事項については、</w:t>
      </w:r>
      <w:r w:rsidRPr="00C766C1">
        <w:rPr>
          <w:rFonts w:asciiTheme="minorEastAsia" w:eastAsiaTheme="minorEastAsia" w:hAnsiTheme="minorEastAsia"/>
        </w:rPr>
        <w:t>IPA</w:t>
      </w:r>
      <w:r w:rsidRPr="00C766C1">
        <w:rPr>
          <w:rFonts w:asciiTheme="minorEastAsia" w:eastAsiaTheme="minorEastAsia" w:hAnsiTheme="minorEastAsia" w:hint="eastAsia"/>
        </w:rPr>
        <w:t>担当者に確認し、その指示を受けるものとする。</w:t>
      </w:r>
    </w:p>
    <w:p w14:paraId="568EBAFA" w14:textId="77777777" w:rsidR="00B21D90" w:rsidRPr="00C766C1" w:rsidRDefault="00B21D90" w:rsidP="00B21D90">
      <w:pPr>
        <w:pStyle w:val="1"/>
        <w:numPr>
          <w:ilvl w:val="0"/>
          <w:numId w:val="0"/>
        </w:numPr>
        <w:ind w:left="1135" w:hanging="420"/>
        <w:rPr>
          <w:rFonts w:asciiTheme="minorEastAsia" w:eastAsiaTheme="minorEastAsia" w:hAnsiTheme="minorEastAsia"/>
        </w:rPr>
      </w:pPr>
    </w:p>
    <w:p w14:paraId="40420A2C" w14:textId="77777777" w:rsidR="00D82D4B" w:rsidRPr="00C766C1" w:rsidRDefault="00D82D4B" w:rsidP="00D82D4B">
      <w:pPr>
        <w:rPr>
          <w:rFonts w:asciiTheme="minorEastAsia" w:eastAsiaTheme="minorEastAsia" w:hAnsiTheme="minorEastAsia"/>
          <w:sz w:val="22"/>
          <w:szCs w:val="22"/>
        </w:rPr>
      </w:pPr>
    </w:p>
    <w:p w14:paraId="408D231C" w14:textId="77777777" w:rsidR="00D82D4B" w:rsidRPr="00C766C1" w:rsidRDefault="00D82D4B" w:rsidP="00D82D4B">
      <w:pPr>
        <w:pStyle w:val="a6"/>
        <w:rPr>
          <w:rFonts w:asciiTheme="minorEastAsia" w:eastAsiaTheme="minorEastAsia" w:hAnsiTheme="minorEastAsia"/>
        </w:rPr>
      </w:pPr>
      <w:r w:rsidRPr="00C766C1">
        <w:rPr>
          <w:rFonts w:asciiTheme="minorEastAsia" w:eastAsiaTheme="minorEastAsia" w:hAnsiTheme="minorEastAsia" w:hint="eastAsia"/>
        </w:rPr>
        <w:t>以上</w:t>
      </w:r>
    </w:p>
    <w:p w14:paraId="0188BCF2" w14:textId="1C356EEF" w:rsidR="00F51704" w:rsidRPr="00C766C1" w:rsidRDefault="00F32DE3">
      <w:pPr>
        <w:widowControl/>
        <w:jc w:val="left"/>
        <w:rPr>
          <w:rFonts w:asciiTheme="minorEastAsia" w:eastAsiaTheme="minorEastAsia" w:hAnsiTheme="minorEastAsia"/>
          <w:sz w:val="22"/>
          <w:szCs w:val="22"/>
        </w:rPr>
      </w:pPr>
      <w:r w:rsidRPr="00C766C1">
        <w:rPr>
          <w:rFonts w:asciiTheme="minorEastAsia" w:eastAsiaTheme="minorEastAsia" w:hAnsiTheme="minorEastAsia"/>
          <w:sz w:val="22"/>
          <w:szCs w:val="22"/>
        </w:rPr>
        <w:br w:type="page"/>
      </w:r>
    </w:p>
    <w:p w14:paraId="6F0E8A9F" w14:textId="19B84156" w:rsidR="00F51704" w:rsidRPr="00C33C7D" w:rsidRDefault="00F51704">
      <w:pPr>
        <w:widowControl/>
        <w:jc w:val="left"/>
        <w:rPr>
          <w:rFonts w:asciiTheme="minorEastAsia" w:eastAsiaTheme="minorEastAsia" w:hAnsiTheme="minorEastAsia"/>
          <w:sz w:val="22"/>
          <w:szCs w:val="22"/>
        </w:rPr>
      </w:pPr>
      <w:r w:rsidRPr="00244BC9">
        <w:rPr>
          <w:rFonts w:asciiTheme="minorEastAsia" w:eastAsiaTheme="minorEastAsia" w:hAnsiTheme="minorEastAsia" w:cstheme="minorBidi" w:hint="eastAsia"/>
          <w:szCs w:val="21"/>
        </w:rPr>
        <w:lastRenderedPageBreak/>
        <w:t>別紙「使用</w:t>
      </w:r>
      <w:r w:rsidRPr="00FE2C4A">
        <w:rPr>
          <w:rFonts w:asciiTheme="minorEastAsia" w:eastAsiaTheme="minorEastAsia" w:hAnsiTheme="minorEastAsia" w:cstheme="minorBidi" w:hint="eastAsia"/>
          <w:szCs w:val="21"/>
        </w:rPr>
        <w:t>機器等一覧」</w:t>
      </w:r>
    </w:p>
    <w:tbl>
      <w:tblPr>
        <w:tblW w:w="9926" w:type="dxa"/>
        <w:tblInd w:w="-10" w:type="dxa"/>
        <w:tblCellMar>
          <w:left w:w="99" w:type="dxa"/>
          <w:right w:w="99" w:type="dxa"/>
        </w:tblCellMar>
        <w:tblLook w:val="04A0" w:firstRow="1" w:lastRow="0" w:firstColumn="1" w:lastColumn="0" w:noHBand="0" w:noVBand="1"/>
      </w:tblPr>
      <w:tblGrid>
        <w:gridCol w:w="571"/>
        <w:gridCol w:w="1981"/>
        <w:gridCol w:w="6949"/>
        <w:gridCol w:w="425"/>
      </w:tblGrid>
      <w:tr w:rsidR="001B4CFD" w:rsidRPr="00C33C7D" w14:paraId="183B1EA0" w14:textId="77777777" w:rsidTr="00B37DDF">
        <w:trPr>
          <w:trHeight w:val="255"/>
        </w:trPr>
        <w:tc>
          <w:tcPr>
            <w:tcW w:w="571"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8698F19" w14:textId="77777777" w:rsidR="001B4CFD" w:rsidRPr="00C33C7D" w:rsidRDefault="001B4CFD" w:rsidP="001B4CFD">
            <w:pPr>
              <w:widowControl/>
              <w:jc w:val="center"/>
              <w:rPr>
                <w:rFonts w:asciiTheme="minorEastAsia" w:eastAsiaTheme="minorEastAsia" w:hAnsiTheme="minorEastAsia" w:cs="ＭＳ Ｐゴシック"/>
                <w:b/>
                <w:bCs/>
                <w:kern w:val="0"/>
                <w:sz w:val="20"/>
                <w:szCs w:val="20"/>
              </w:rPr>
            </w:pPr>
            <w:r w:rsidRPr="00C33C7D">
              <w:rPr>
                <w:rFonts w:asciiTheme="minorEastAsia" w:eastAsiaTheme="minorEastAsia" w:hAnsiTheme="minorEastAsia" w:cs="ＭＳ Ｐゴシック" w:hint="eastAsia"/>
                <w:b/>
                <w:bCs/>
                <w:kern w:val="0"/>
                <w:sz w:val="20"/>
                <w:szCs w:val="20"/>
              </w:rPr>
              <w:t>項番</w:t>
            </w:r>
          </w:p>
        </w:tc>
        <w:tc>
          <w:tcPr>
            <w:tcW w:w="1981" w:type="dxa"/>
            <w:tcBorders>
              <w:top w:val="single" w:sz="8" w:space="0" w:color="auto"/>
              <w:left w:val="nil"/>
              <w:bottom w:val="single" w:sz="4" w:space="0" w:color="auto"/>
              <w:right w:val="single" w:sz="4" w:space="0" w:color="auto"/>
            </w:tcBorders>
            <w:shd w:val="clear" w:color="000000" w:fill="FFFFFF"/>
            <w:vAlign w:val="center"/>
            <w:hideMark/>
          </w:tcPr>
          <w:p w14:paraId="34A3B223" w14:textId="77777777" w:rsidR="001B4CFD" w:rsidRPr="00C33C7D" w:rsidRDefault="001B4CFD" w:rsidP="001B4CFD">
            <w:pPr>
              <w:widowControl/>
              <w:jc w:val="center"/>
              <w:rPr>
                <w:rFonts w:asciiTheme="minorEastAsia" w:eastAsiaTheme="minorEastAsia" w:hAnsiTheme="minorEastAsia" w:cs="ＭＳ Ｐゴシック"/>
                <w:b/>
                <w:bCs/>
                <w:kern w:val="0"/>
                <w:sz w:val="20"/>
                <w:szCs w:val="20"/>
              </w:rPr>
            </w:pPr>
            <w:r w:rsidRPr="00C33C7D">
              <w:rPr>
                <w:rFonts w:asciiTheme="minorEastAsia" w:eastAsiaTheme="minorEastAsia" w:hAnsiTheme="minorEastAsia" w:cs="ＭＳ Ｐゴシック" w:hint="eastAsia"/>
                <w:b/>
                <w:bCs/>
                <w:kern w:val="0"/>
                <w:sz w:val="20"/>
                <w:szCs w:val="20"/>
              </w:rPr>
              <w:t>型名</w:t>
            </w:r>
          </w:p>
        </w:tc>
        <w:tc>
          <w:tcPr>
            <w:tcW w:w="6949" w:type="dxa"/>
            <w:tcBorders>
              <w:top w:val="single" w:sz="8" w:space="0" w:color="auto"/>
              <w:left w:val="nil"/>
              <w:bottom w:val="single" w:sz="4" w:space="0" w:color="auto"/>
              <w:right w:val="single" w:sz="4" w:space="0" w:color="auto"/>
            </w:tcBorders>
            <w:shd w:val="clear" w:color="000000" w:fill="FFFFFF"/>
            <w:vAlign w:val="center"/>
            <w:hideMark/>
          </w:tcPr>
          <w:p w14:paraId="06F5AC74" w14:textId="77777777" w:rsidR="001B4CFD" w:rsidRPr="00C33C7D" w:rsidRDefault="001B4CFD" w:rsidP="001B4CFD">
            <w:pPr>
              <w:widowControl/>
              <w:jc w:val="center"/>
              <w:rPr>
                <w:rFonts w:asciiTheme="minorEastAsia" w:eastAsiaTheme="minorEastAsia" w:hAnsiTheme="minorEastAsia" w:cs="ＭＳ Ｐゴシック"/>
                <w:b/>
                <w:bCs/>
                <w:kern w:val="0"/>
                <w:sz w:val="20"/>
                <w:szCs w:val="20"/>
              </w:rPr>
            </w:pPr>
            <w:r w:rsidRPr="00C33C7D">
              <w:rPr>
                <w:rFonts w:asciiTheme="minorEastAsia" w:eastAsiaTheme="minorEastAsia" w:hAnsiTheme="minorEastAsia" w:cs="ＭＳ Ｐゴシック" w:hint="eastAsia"/>
                <w:b/>
                <w:bCs/>
                <w:kern w:val="0"/>
                <w:sz w:val="20"/>
                <w:szCs w:val="20"/>
              </w:rPr>
              <w:t>内容</w:t>
            </w:r>
          </w:p>
        </w:tc>
        <w:tc>
          <w:tcPr>
            <w:tcW w:w="425" w:type="dxa"/>
            <w:tcBorders>
              <w:top w:val="single" w:sz="8" w:space="0" w:color="auto"/>
              <w:left w:val="nil"/>
              <w:bottom w:val="single" w:sz="4" w:space="0" w:color="auto"/>
              <w:right w:val="single" w:sz="4" w:space="0" w:color="auto"/>
            </w:tcBorders>
            <w:shd w:val="clear" w:color="000000" w:fill="FFFFFF"/>
            <w:vAlign w:val="center"/>
            <w:hideMark/>
          </w:tcPr>
          <w:p w14:paraId="19E59969" w14:textId="77777777" w:rsidR="001B4CFD" w:rsidRPr="00C33C7D" w:rsidRDefault="001B4CFD" w:rsidP="001B4CFD">
            <w:pPr>
              <w:widowControl/>
              <w:jc w:val="center"/>
              <w:rPr>
                <w:rFonts w:asciiTheme="minorEastAsia" w:eastAsiaTheme="minorEastAsia" w:hAnsiTheme="minorEastAsia" w:cs="ＭＳ Ｐゴシック"/>
                <w:b/>
                <w:bCs/>
                <w:kern w:val="0"/>
                <w:sz w:val="20"/>
                <w:szCs w:val="20"/>
              </w:rPr>
            </w:pPr>
            <w:r w:rsidRPr="00C33C7D">
              <w:rPr>
                <w:rFonts w:asciiTheme="minorEastAsia" w:eastAsiaTheme="minorEastAsia" w:hAnsiTheme="minorEastAsia" w:cs="ＭＳ Ｐゴシック" w:hint="eastAsia"/>
                <w:b/>
                <w:bCs/>
                <w:kern w:val="0"/>
                <w:sz w:val="20"/>
                <w:szCs w:val="20"/>
              </w:rPr>
              <w:t>員数</w:t>
            </w:r>
          </w:p>
        </w:tc>
      </w:tr>
      <w:tr w:rsidR="001B4CFD" w:rsidRPr="00C33C7D" w14:paraId="4915909C" w14:textId="77777777" w:rsidTr="00B37DDF">
        <w:trPr>
          <w:trHeight w:val="270"/>
        </w:trPr>
        <w:tc>
          <w:tcPr>
            <w:tcW w:w="9501" w:type="dxa"/>
            <w:gridSpan w:val="3"/>
            <w:tcBorders>
              <w:top w:val="nil"/>
              <w:left w:val="single" w:sz="8" w:space="0" w:color="auto"/>
              <w:bottom w:val="single" w:sz="4" w:space="0" w:color="auto"/>
              <w:right w:val="single" w:sz="4" w:space="0" w:color="auto"/>
            </w:tcBorders>
            <w:shd w:val="clear" w:color="000000" w:fill="FFFFFF"/>
            <w:noWrap/>
            <w:hideMark/>
          </w:tcPr>
          <w:p w14:paraId="266E4111" w14:textId="608B5A64" w:rsidR="001B4CFD" w:rsidRPr="00C33C7D" w:rsidRDefault="001B4CFD" w:rsidP="001B4CFD">
            <w:pPr>
              <w:widowControl/>
              <w:jc w:val="left"/>
              <w:rPr>
                <w:rFonts w:asciiTheme="minorEastAsia" w:eastAsiaTheme="minorEastAsia" w:hAnsiTheme="minorEastAsia" w:cs="Tahoma"/>
                <w:color w:val="FF0000"/>
                <w:kern w:val="0"/>
                <w:sz w:val="18"/>
                <w:szCs w:val="18"/>
              </w:rPr>
            </w:pPr>
            <w:r w:rsidRPr="00C33C7D">
              <w:rPr>
                <w:rFonts w:asciiTheme="minorEastAsia" w:eastAsiaTheme="minorEastAsia" w:hAnsiTheme="minorEastAsia" w:cs="ＭＳ Ｐゴシック" w:hint="eastAsia"/>
                <w:b/>
                <w:bCs/>
                <w:kern w:val="0"/>
                <w:sz w:val="20"/>
                <w:szCs w:val="20"/>
              </w:rPr>
              <w:t>(1)　UPS／PDU</w:t>
            </w:r>
          </w:p>
        </w:tc>
        <w:tc>
          <w:tcPr>
            <w:tcW w:w="425" w:type="dxa"/>
            <w:tcBorders>
              <w:top w:val="nil"/>
              <w:left w:val="nil"/>
              <w:bottom w:val="single" w:sz="4" w:space="0" w:color="auto"/>
              <w:right w:val="single" w:sz="4" w:space="0" w:color="auto"/>
            </w:tcBorders>
            <w:shd w:val="clear" w:color="000000" w:fill="FFFFFF"/>
            <w:noWrap/>
            <w:hideMark/>
          </w:tcPr>
          <w:p w14:paraId="6EC2FA9F" w14:textId="77777777" w:rsidR="001B4CFD" w:rsidRPr="00C33C7D" w:rsidRDefault="001B4CFD" w:rsidP="001B4CFD">
            <w:pPr>
              <w:widowControl/>
              <w:jc w:val="center"/>
              <w:rPr>
                <w:rFonts w:asciiTheme="minorEastAsia" w:eastAsiaTheme="minorEastAsia" w:hAnsiTheme="minorEastAsia" w:cs="Tahoma"/>
                <w:color w:val="FF0000"/>
                <w:kern w:val="0"/>
                <w:sz w:val="20"/>
                <w:szCs w:val="20"/>
              </w:rPr>
            </w:pPr>
            <w:r w:rsidRPr="00C33C7D">
              <w:rPr>
                <w:rFonts w:asciiTheme="minorEastAsia" w:eastAsiaTheme="minorEastAsia" w:hAnsiTheme="minorEastAsia" w:cs="Tahoma"/>
                <w:color w:val="FF0000"/>
                <w:kern w:val="0"/>
                <w:sz w:val="20"/>
                <w:szCs w:val="20"/>
              </w:rPr>
              <w:t xml:space="preserve">　</w:t>
            </w:r>
          </w:p>
        </w:tc>
      </w:tr>
      <w:tr w:rsidR="001B4CFD" w:rsidRPr="00C33C7D" w14:paraId="64933113"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5B598B69"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1" w:type="dxa"/>
            <w:tcBorders>
              <w:top w:val="nil"/>
              <w:left w:val="nil"/>
              <w:bottom w:val="single" w:sz="4" w:space="0" w:color="auto"/>
              <w:right w:val="single" w:sz="4" w:space="0" w:color="auto"/>
            </w:tcBorders>
            <w:shd w:val="clear" w:color="000000" w:fill="FFFFFF"/>
            <w:noWrap/>
            <w:hideMark/>
          </w:tcPr>
          <w:p w14:paraId="154613B6" w14:textId="77777777"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GH-AG7107</w:t>
            </w:r>
          </w:p>
        </w:tc>
        <w:tc>
          <w:tcPr>
            <w:tcW w:w="6949" w:type="dxa"/>
            <w:tcBorders>
              <w:top w:val="nil"/>
              <w:left w:val="nil"/>
              <w:bottom w:val="single" w:sz="4" w:space="0" w:color="auto"/>
              <w:right w:val="single" w:sz="4" w:space="0" w:color="auto"/>
            </w:tcBorders>
            <w:shd w:val="clear" w:color="000000" w:fill="FFFFFF"/>
            <w:hideMark/>
          </w:tcPr>
          <w:p w14:paraId="3C6EFB6B"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コンセントボックスユニット(AC100V用，15A，IEC60083 A5-15×6)</w:t>
            </w:r>
          </w:p>
        </w:tc>
        <w:tc>
          <w:tcPr>
            <w:tcW w:w="425" w:type="dxa"/>
            <w:tcBorders>
              <w:top w:val="nil"/>
              <w:left w:val="nil"/>
              <w:bottom w:val="single" w:sz="4" w:space="0" w:color="auto"/>
              <w:right w:val="single" w:sz="4" w:space="0" w:color="auto"/>
            </w:tcBorders>
            <w:shd w:val="clear" w:color="000000" w:fill="FFFFFF"/>
            <w:noWrap/>
            <w:hideMark/>
          </w:tcPr>
          <w:p w14:paraId="08B00A98"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1B4CFD" w:rsidRPr="00C33C7D" w14:paraId="108C9E1C"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7DCE8728"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1" w:type="dxa"/>
            <w:tcBorders>
              <w:top w:val="nil"/>
              <w:left w:val="nil"/>
              <w:bottom w:val="single" w:sz="4" w:space="0" w:color="auto"/>
              <w:right w:val="single" w:sz="4" w:space="0" w:color="auto"/>
            </w:tcBorders>
            <w:shd w:val="clear" w:color="000000" w:fill="FFFFFF"/>
            <w:noWrap/>
            <w:hideMark/>
          </w:tcPr>
          <w:p w14:paraId="772400E4" w14:textId="77777777"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SMT1500RMJ2UOS5</w:t>
            </w:r>
          </w:p>
        </w:tc>
        <w:tc>
          <w:tcPr>
            <w:tcW w:w="6949" w:type="dxa"/>
            <w:tcBorders>
              <w:top w:val="nil"/>
              <w:left w:val="nil"/>
              <w:bottom w:val="single" w:sz="4" w:space="0" w:color="auto"/>
              <w:right w:val="single" w:sz="4" w:space="0" w:color="auto"/>
            </w:tcBorders>
            <w:shd w:val="clear" w:color="000000" w:fill="FFFFFF"/>
            <w:hideMark/>
          </w:tcPr>
          <w:p w14:paraId="3B43124E"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APC Smart-UPS 1500 RM 2U LCD 100V オンサイト5年保証</w:t>
            </w:r>
          </w:p>
        </w:tc>
        <w:tc>
          <w:tcPr>
            <w:tcW w:w="425" w:type="dxa"/>
            <w:tcBorders>
              <w:top w:val="nil"/>
              <w:left w:val="nil"/>
              <w:bottom w:val="single" w:sz="4" w:space="0" w:color="auto"/>
              <w:right w:val="single" w:sz="4" w:space="0" w:color="auto"/>
            </w:tcBorders>
            <w:shd w:val="clear" w:color="000000" w:fill="FFFFFF"/>
            <w:noWrap/>
            <w:hideMark/>
          </w:tcPr>
          <w:p w14:paraId="17220E55"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5226D85F" w14:textId="77777777" w:rsidTr="00B37DDF">
        <w:trPr>
          <w:trHeight w:val="480"/>
        </w:trPr>
        <w:tc>
          <w:tcPr>
            <w:tcW w:w="571" w:type="dxa"/>
            <w:tcBorders>
              <w:top w:val="nil"/>
              <w:left w:val="single" w:sz="8" w:space="0" w:color="auto"/>
              <w:bottom w:val="single" w:sz="4" w:space="0" w:color="auto"/>
              <w:right w:val="single" w:sz="4" w:space="0" w:color="auto"/>
            </w:tcBorders>
            <w:shd w:val="clear" w:color="000000" w:fill="FFFFFF"/>
            <w:hideMark/>
          </w:tcPr>
          <w:p w14:paraId="7D9A59BB"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1" w:type="dxa"/>
            <w:tcBorders>
              <w:top w:val="nil"/>
              <w:left w:val="nil"/>
              <w:bottom w:val="single" w:sz="4" w:space="0" w:color="auto"/>
              <w:right w:val="single" w:sz="4" w:space="0" w:color="auto"/>
            </w:tcBorders>
            <w:shd w:val="clear" w:color="000000" w:fill="FFFFFF"/>
            <w:noWrap/>
            <w:hideMark/>
          </w:tcPr>
          <w:p w14:paraId="257158AA" w14:textId="77777777"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HKC2730PT</w:t>
            </w:r>
          </w:p>
        </w:tc>
        <w:tc>
          <w:tcPr>
            <w:tcW w:w="6949" w:type="dxa"/>
            <w:tcBorders>
              <w:top w:val="nil"/>
              <w:left w:val="nil"/>
              <w:bottom w:val="single" w:sz="4" w:space="0" w:color="auto"/>
              <w:right w:val="single" w:sz="4" w:space="0" w:color="auto"/>
            </w:tcBorders>
            <w:shd w:val="clear" w:color="000000" w:fill="FFFFFF"/>
            <w:hideMark/>
          </w:tcPr>
          <w:p w14:paraId="086343CF"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1Uコンセントバー抜止形 15A/125V ×8個口</w:t>
            </w:r>
            <w:r w:rsidRPr="00C33C7D">
              <w:rPr>
                <w:rFonts w:asciiTheme="minorEastAsia" w:eastAsiaTheme="minorEastAsia" w:hAnsiTheme="minorEastAsia" w:cs="ＭＳ Ｐゴシック" w:hint="eastAsia"/>
                <w:kern w:val="0"/>
                <w:sz w:val="18"/>
                <w:szCs w:val="18"/>
              </w:rPr>
              <w:br/>
              <w:t>サーキットプロテクタ付</w:t>
            </w:r>
          </w:p>
        </w:tc>
        <w:tc>
          <w:tcPr>
            <w:tcW w:w="425" w:type="dxa"/>
            <w:tcBorders>
              <w:top w:val="nil"/>
              <w:left w:val="nil"/>
              <w:bottom w:val="single" w:sz="4" w:space="0" w:color="auto"/>
              <w:right w:val="single" w:sz="4" w:space="0" w:color="auto"/>
            </w:tcBorders>
            <w:shd w:val="clear" w:color="000000" w:fill="FFFFFF"/>
            <w:noWrap/>
            <w:hideMark/>
          </w:tcPr>
          <w:p w14:paraId="632D0BB4"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7D8B57F3"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3747A880"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1" w:type="dxa"/>
            <w:tcBorders>
              <w:top w:val="nil"/>
              <w:left w:val="nil"/>
              <w:bottom w:val="single" w:sz="4" w:space="0" w:color="auto"/>
              <w:right w:val="single" w:sz="4" w:space="0" w:color="auto"/>
            </w:tcBorders>
            <w:shd w:val="clear" w:color="000000" w:fill="FFFFFF"/>
            <w:noWrap/>
            <w:hideMark/>
          </w:tcPr>
          <w:p w14:paraId="5318173B" w14:textId="77777777"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HKC-SPT40</w:t>
            </w:r>
          </w:p>
        </w:tc>
        <w:tc>
          <w:tcPr>
            <w:tcW w:w="6949" w:type="dxa"/>
            <w:tcBorders>
              <w:top w:val="nil"/>
              <w:left w:val="nil"/>
              <w:bottom w:val="single" w:sz="4" w:space="0" w:color="auto"/>
              <w:right w:val="single" w:sz="4" w:space="0" w:color="auto"/>
            </w:tcBorders>
            <w:shd w:val="clear" w:color="000000" w:fill="FFFFFF"/>
            <w:noWrap/>
            <w:hideMark/>
          </w:tcPr>
          <w:p w14:paraId="5E401F61"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ラックマウント金具（1袋2ケ入り）</w:t>
            </w:r>
          </w:p>
        </w:tc>
        <w:tc>
          <w:tcPr>
            <w:tcW w:w="425" w:type="dxa"/>
            <w:tcBorders>
              <w:top w:val="nil"/>
              <w:left w:val="nil"/>
              <w:bottom w:val="single" w:sz="4" w:space="0" w:color="auto"/>
              <w:right w:val="single" w:sz="4" w:space="0" w:color="auto"/>
            </w:tcBorders>
            <w:shd w:val="clear" w:color="000000" w:fill="FFFFFF"/>
            <w:noWrap/>
            <w:hideMark/>
          </w:tcPr>
          <w:p w14:paraId="5D00AA1F"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79E458BD" w14:textId="77777777" w:rsidTr="00B37DDF">
        <w:trPr>
          <w:trHeight w:val="270"/>
        </w:trPr>
        <w:tc>
          <w:tcPr>
            <w:tcW w:w="9501" w:type="dxa"/>
            <w:gridSpan w:val="3"/>
            <w:tcBorders>
              <w:top w:val="nil"/>
              <w:left w:val="single" w:sz="8" w:space="0" w:color="auto"/>
              <w:bottom w:val="single" w:sz="4" w:space="0" w:color="auto"/>
              <w:right w:val="single" w:sz="4" w:space="0" w:color="auto"/>
            </w:tcBorders>
            <w:shd w:val="clear" w:color="000000" w:fill="FFFFFF"/>
            <w:noWrap/>
            <w:hideMark/>
          </w:tcPr>
          <w:p w14:paraId="631E3ED2" w14:textId="3CFE95BE"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w:t>
            </w:r>
            <w:r w:rsidRPr="00C33C7D">
              <w:rPr>
                <w:rFonts w:asciiTheme="minorEastAsia" w:eastAsiaTheme="minorEastAsia" w:hAnsiTheme="minorEastAsia" w:cs="ＭＳ Ｐゴシック"/>
                <w:b/>
                <w:bCs/>
                <w:kern w:val="0"/>
                <w:sz w:val="20"/>
                <w:szCs w:val="20"/>
              </w:rPr>
              <w:t>2</w:t>
            </w:r>
            <w:r w:rsidRPr="00C33C7D">
              <w:rPr>
                <w:rFonts w:asciiTheme="minorEastAsia" w:eastAsiaTheme="minorEastAsia" w:hAnsiTheme="minorEastAsia" w:cs="ＭＳ Ｐゴシック" w:hint="eastAsia"/>
                <w:b/>
                <w:bCs/>
                <w:kern w:val="0"/>
                <w:sz w:val="20"/>
                <w:szCs w:val="20"/>
              </w:rPr>
              <w:t>)　運用監視</w:t>
            </w:r>
          </w:p>
        </w:tc>
        <w:tc>
          <w:tcPr>
            <w:tcW w:w="425" w:type="dxa"/>
            <w:tcBorders>
              <w:top w:val="nil"/>
              <w:left w:val="nil"/>
              <w:bottom w:val="single" w:sz="4" w:space="0" w:color="auto"/>
              <w:right w:val="single" w:sz="4" w:space="0" w:color="auto"/>
            </w:tcBorders>
            <w:shd w:val="clear" w:color="000000" w:fill="FFFFFF"/>
            <w:noWrap/>
            <w:hideMark/>
          </w:tcPr>
          <w:p w14:paraId="1A5CEC5D"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1B4CFD" w:rsidRPr="00C33C7D" w14:paraId="16D2ED61" w14:textId="77777777" w:rsidTr="00B37DDF">
        <w:trPr>
          <w:trHeight w:val="2880"/>
        </w:trPr>
        <w:tc>
          <w:tcPr>
            <w:tcW w:w="571" w:type="dxa"/>
            <w:tcBorders>
              <w:top w:val="nil"/>
              <w:left w:val="single" w:sz="8" w:space="0" w:color="auto"/>
              <w:bottom w:val="single" w:sz="4" w:space="0" w:color="auto"/>
              <w:right w:val="single" w:sz="4" w:space="0" w:color="auto"/>
            </w:tcBorders>
            <w:shd w:val="clear" w:color="000000" w:fill="FFFFFF"/>
            <w:hideMark/>
          </w:tcPr>
          <w:p w14:paraId="482D4A43"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1" w:type="dxa"/>
            <w:tcBorders>
              <w:top w:val="nil"/>
              <w:left w:val="nil"/>
              <w:bottom w:val="single" w:sz="4" w:space="0" w:color="auto"/>
              <w:right w:val="single" w:sz="4" w:space="0" w:color="auto"/>
            </w:tcBorders>
            <w:shd w:val="clear" w:color="000000" w:fill="FFFFFF"/>
            <w:noWrap/>
            <w:hideMark/>
          </w:tcPr>
          <w:p w14:paraId="0C86D312" w14:textId="77777777"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PY-H-2US83AV-ACIU</w:t>
            </w:r>
          </w:p>
        </w:tc>
        <w:tc>
          <w:tcPr>
            <w:tcW w:w="6949" w:type="dxa"/>
            <w:tcBorders>
              <w:top w:val="nil"/>
              <w:left w:val="nil"/>
              <w:bottom w:val="single" w:sz="4" w:space="0" w:color="auto"/>
              <w:right w:val="single" w:sz="4" w:space="0" w:color="auto"/>
            </w:tcBorders>
            <w:shd w:val="clear" w:color="000000" w:fill="FFFFFF"/>
            <w:hideMark/>
          </w:tcPr>
          <w:p w14:paraId="2B5C0E24" w14:textId="77777777" w:rsidR="001B4CFD" w:rsidRPr="00C33C7D" w:rsidRDefault="001B4CFD" w:rsidP="001B4CFD">
            <w:pPr>
              <w:widowControl/>
              <w:spacing w:after="240"/>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ＨＰ社製ＰＣデスク</w:t>
            </w:r>
            <w:r w:rsidRPr="00C33C7D">
              <w:rPr>
                <w:rFonts w:asciiTheme="minorEastAsia" w:eastAsiaTheme="minorEastAsia" w:hAnsiTheme="minorEastAsia" w:cs="ＭＳ Ｐゴシック" w:hint="eastAsia"/>
                <w:kern w:val="0"/>
                <w:sz w:val="18"/>
                <w:szCs w:val="18"/>
              </w:rPr>
              <w:br/>
              <w:t>800 G4 SF ベースユニット / 80PLUS電源ユニット/USBスリムスタンダードキーボード+USB 光学マウス</w:t>
            </w:r>
            <w:r w:rsidRPr="00C33C7D">
              <w:rPr>
                <w:rFonts w:asciiTheme="minorEastAsia" w:eastAsiaTheme="minorEastAsia" w:hAnsiTheme="minorEastAsia" w:cs="ＭＳ Ｐゴシック" w:hint="eastAsia"/>
                <w:kern w:val="0"/>
                <w:sz w:val="18"/>
                <w:szCs w:val="18"/>
              </w:rPr>
              <w:br/>
              <w:t>Windows 10 Pro （64bit） （日本語版） ＋ リカバリメディアあり</w:t>
            </w:r>
            <w:r w:rsidRPr="00C33C7D">
              <w:rPr>
                <w:rFonts w:asciiTheme="minorEastAsia" w:eastAsiaTheme="minorEastAsia" w:hAnsiTheme="minorEastAsia" w:cs="ＭＳ Ｐゴシック" w:hint="eastAsia"/>
                <w:kern w:val="0"/>
                <w:sz w:val="18"/>
                <w:szCs w:val="18"/>
              </w:rPr>
              <w:br/>
              <w:t>インテル Core i3-8100 プロセッサー(3.6GHz/4コア)</w:t>
            </w:r>
            <w:r w:rsidRPr="00C33C7D">
              <w:rPr>
                <w:rFonts w:asciiTheme="minorEastAsia" w:eastAsiaTheme="minorEastAsia" w:hAnsiTheme="minorEastAsia" w:cs="ＭＳ Ｐゴシック" w:hint="eastAsia"/>
                <w:kern w:val="0"/>
                <w:sz w:val="18"/>
                <w:szCs w:val="18"/>
              </w:rPr>
              <w:br/>
              <w:t>8GB DDR4 SDRAM モジュール(2666MT/s, 1DIMM)(接頭語は1,024のべき乗です)</w:t>
            </w:r>
            <w:r w:rsidRPr="00C33C7D">
              <w:rPr>
                <w:rFonts w:asciiTheme="minorEastAsia" w:eastAsiaTheme="minorEastAsia" w:hAnsiTheme="minorEastAsia" w:cs="ＭＳ Ｐゴシック" w:hint="eastAsia"/>
                <w:kern w:val="0"/>
                <w:sz w:val="18"/>
                <w:szCs w:val="18"/>
              </w:rPr>
              <w:br/>
              <w:t>1TB HDD(SATA/600, 7200rpm)(接頭語は1,000のべき乗です)</w:t>
            </w:r>
            <w:r w:rsidRPr="00C33C7D">
              <w:rPr>
                <w:rFonts w:asciiTheme="minorEastAsia" w:eastAsiaTheme="minorEastAsia" w:hAnsiTheme="minorEastAsia" w:cs="ＭＳ Ｐゴシック" w:hint="eastAsia"/>
                <w:kern w:val="0"/>
                <w:sz w:val="18"/>
                <w:szCs w:val="18"/>
              </w:rPr>
              <w:br/>
              <w:t>DVD-ROMドライブ(SATA, スリムライン)</w:t>
            </w:r>
            <w:r w:rsidRPr="00C33C7D">
              <w:rPr>
                <w:rFonts w:asciiTheme="minorEastAsia" w:eastAsiaTheme="minorEastAsia" w:hAnsiTheme="minorEastAsia" w:cs="ＭＳ Ｐゴシック" w:hint="eastAsia"/>
                <w:kern w:val="0"/>
                <w:sz w:val="18"/>
                <w:szCs w:val="18"/>
              </w:rPr>
              <w:br/>
              <w:t>Microsoft Officeなし</w:t>
            </w:r>
            <w:r w:rsidRPr="00C33C7D">
              <w:rPr>
                <w:rFonts w:asciiTheme="minorEastAsia" w:eastAsiaTheme="minorEastAsia" w:hAnsiTheme="minorEastAsia" w:cs="ＭＳ Ｐゴシック" w:hint="eastAsia"/>
                <w:kern w:val="0"/>
                <w:sz w:val="18"/>
                <w:szCs w:val="18"/>
              </w:rPr>
              <w:br/>
              <w:t>5年間保証(オンサイト5年、パーツ5年)</w:t>
            </w:r>
          </w:p>
        </w:tc>
        <w:tc>
          <w:tcPr>
            <w:tcW w:w="425" w:type="dxa"/>
            <w:tcBorders>
              <w:top w:val="nil"/>
              <w:left w:val="nil"/>
              <w:bottom w:val="single" w:sz="4" w:space="0" w:color="auto"/>
              <w:right w:val="single" w:sz="4" w:space="0" w:color="auto"/>
            </w:tcBorders>
            <w:shd w:val="clear" w:color="000000" w:fill="FFFFFF"/>
            <w:noWrap/>
            <w:hideMark/>
          </w:tcPr>
          <w:p w14:paraId="05974230"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5 </w:t>
            </w:r>
          </w:p>
        </w:tc>
      </w:tr>
      <w:tr w:rsidR="001B4CFD" w:rsidRPr="00C33C7D" w14:paraId="5C6F7C73"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34E94FB9"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1" w:type="dxa"/>
            <w:tcBorders>
              <w:top w:val="nil"/>
              <w:left w:val="nil"/>
              <w:bottom w:val="single" w:sz="4" w:space="0" w:color="auto"/>
              <w:right w:val="single" w:sz="4" w:space="0" w:color="auto"/>
            </w:tcBorders>
            <w:shd w:val="clear" w:color="000000" w:fill="FFFFFF"/>
            <w:noWrap/>
            <w:hideMark/>
          </w:tcPr>
          <w:p w14:paraId="75A4297F" w14:textId="77777777"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PY-HN-D2W67AA#ABJ</w:t>
            </w:r>
          </w:p>
        </w:tc>
        <w:tc>
          <w:tcPr>
            <w:tcW w:w="6949" w:type="dxa"/>
            <w:tcBorders>
              <w:top w:val="nil"/>
              <w:left w:val="nil"/>
              <w:bottom w:val="single" w:sz="4" w:space="0" w:color="auto"/>
              <w:right w:val="single" w:sz="4" w:space="0" w:color="auto"/>
            </w:tcBorders>
            <w:shd w:val="clear" w:color="000000" w:fill="FFFFFF"/>
            <w:hideMark/>
          </w:tcPr>
          <w:p w14:paraId="35D8DD4E"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19型モニタ　P19A</w:t>
            </w:r>
          </w:p>
        </w:tc>
        <w:tc>
          <w:tcPr>
            <w:tcW w:w="425" w:type="dxa"/>
            <w:tcBorders>
              <w:top w:val="nil"/>
              <w:left w:val="nil"/>
              <w:bottom w:val="single" w:sz="4" w:space="0" w:color="auto"/>
              <w:right w:val="single" w:sz="4" w:space="0" w:color="auto"/>
            </w:tcBorders>
            <w:shd w:val="clear" w:color="000000" w:fill="FFFFFF"/>
            <w:noWrap/>
            <w:hideMark/>
          </w:tcPr>
          <w:p w14:paraId="5BAED007"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5 </w:t>
            </w:r>
          </w:p>
        </w:tc>
      </w:tr>
      <w:tr w:rsidR="001B4CFD" w:rsidRPr="00C33C7D" w14:paraId="0C73B128" w14:textId="77777777" w:rsidTr="00B37DDF">
        <w:trPr>
          <w:trHeight w:val="3600"/>
        </w:trPr>
        <w:tc>
          <w:tcPr>
            <w:tcW w:w="571" w:type="dxa"/>
            <w:tcBorders>
              <w:top w:val="nil"/>
              <w:left w:val="single" w:sz="8" w:space="0" w:color="auto"/>
              <w:bottom w:val="single" w:sz="4" w:space="0" w:color="auto"/>
              <w:right w:val="single" w:sz="4" w:space="0" w:color="auto"/>
            </w:tcBorders>
            <w:shd w:val="clear" w:color="000000" w:fill="FFFFFF"/>
            <w:hideMark/>
          </w:tcPr>
          <w:p w14:paraId="3C0634CC"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1" w:type="dxa"/>
            <w:tcBorders>
              <w:top w:val="nil"/>
              <w:left w:val="nil"/>
              <w:bottom w:val="single" w:sz="4" w:space="0" w:color="auto"/>
              <w:right w:val="single" w:sz="4" w:space="0" w:color="auto"/>
            </w:tcBorders>
            <w:shd w:val="clear" w:color="000000" w:fill="FFFFFF"/>
            <w:noWrap/>
            <w:hideMark/>
          </w:tcPr>
          <w:p w14:paraId="55245AF6" w14:textId="77777777"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PY-H-4LE07PA-ABQF</w:t>
            </w:r>
          </w:p>
        </w:tc>
        <w:tc>
          <w:tcPr>
            <w:tcW w:w="6949" w:type="dxa"/>
            <w:tcBorders>
              <w:top w:val="nil"/>
              <w:left w:val="nil"/>
              <w:bottom w:val="single" w:sz="4" w:space="0" w:color="auto"/>
              <w:right w:val="single" w:sz="4" w:space="0" w:color="auto"/>
            </w:tcBorders>
            <w:shd w:val="clear" w:color="000000" w:fill="FFFFFF"/>
            <w:hideMark/>
          </w:tcPr>
          <w:p w14:paraId="6EC27BF0"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ＨＰ社製ＰＣノート</w:t>
            </w:r>
            <w:r w:rsidRPr="00C33C7D">
              <w:rPr>
                <w:rFonts w:asciiTheme="minorEastAsia" w:eastAsiaTheme="minorEastAsia" w:hAnsiTheme="minorEastAsia" w:cs="ＭＳ Ｐゴシック" w:hint="eastAsia"/>
                <w:kern w:val="0"/>
                <w:sz w:val="18"/>
                <w:szCs w:val="18"/>
              </w:rPr>
              <w:br/>
              <w:t>470 G5/17.3 FHD/Core i7-8550Uベースユニット/8GB/1TBHDD/指紋センサー/HP 65W スマートACアダプター</w:t>
            </w:r>
            <w:r w:rsidRPr="00C33C7D">
              <w:rPr>
                <w:rFonts w:asciiTheme="minorEastAsia" w:eastAsiaTheme="minorEastAsia" w:hAnsiTheme="minorEastAsia" w:cs="ＭＳ Ｐゴシック" w:hint="eastAsia"/>
                <w:kern w:val="0"/>
                <w:sz w:val="18"/>
                <w:szCs w:val="18"/>
              </w:rPr>
              <w:br/>
              <w:t>Windows 10 Pro （64bit）（日本語版）/ リカバリメディアなし</w:t>
            </w:r>
            <w:r w:rsidRPr="00C33C7D">
              <w:rPr>
                <w:rFonts w:asciiTheme="minorEastAsia" w:eastAsiaTheme="minorEastAsia" w:hAnsiTheme="minorEastAsia" w:cs="ＭＳ Ｐゴシック" w:hint="eastAsia"/>
                <w:kern w:val="0"/>
                <w:sz w:val="18"/>
                <w:szCs w:val="18"/>
              </w:rPr>
              <w:br/>
              <w:t>Intel Core i7-8550U プロセッサー(1.8GHz-4.0GHz/4コア)</w:t>
            </w:r>
            <w:r w:rsidRPr="00C33C7D">
              <w:rPr>
                <w:rFonts w:asciiTheme="minorEastAsia" w:eastAsiaTheme="minorEastAsia" w:hAnsiTheme="minorEastAsia" w:cs="ＭＳ Ｐゴシック" w:hint="eastAsia"/>
                <w:kern w:val="0"/>
                <w:sz w:val="18"/>
                <w:szCs w:val="18"/>
              </w:rPr>
              <w:br/>
              <w:t>17.3型ワイド（16：9）FHD（1,920×1,080ドット）TFTカラー（最大1,677万色）/HD 720P Webカメラ付</w:t>
            </w:r>
            <w:r w:rsidRPr="00C33C7D">
              <w:rPr>
                <w:rFonts w:asciiTheme="minorEastAsia" w:eastAsiaTheme="minorEastAsia" w:hAnsiTheme="minorEastAsia" w:cs="ＭＳ Ｐゴシック" w:hint="eastAsia"/>
                <w:kern w:val="0"/>
                <w:sz w:val="18"/>
                <w:szCs w:val="18"/>
              </w:rPr>
              <w:br/>
              <w:t>8GB(8GBx1) SO-DIMM DDR4-2400 PC4-19200(接頭語は1024のべき乗です。)</w:t>
            </w:r>
            <w:r w:rsidRPr="00C33C7D">
              <w:rPr>
                <w:rFonts w:asciiTheme="minorEastAsia" w:eastAsiaTheme="minorEastAsia" w:hAnsiTheme="minorEastAsia" w:cs="ＭＳ Ｐゴシック" w:hint="eastAsia"/>
                <w:kern w:val="0"/>
                <w:sz w:val="18"/>
                <w:szCs w:val="18"/>
              </w:rPr>
              <w:br/>
              <w:t xml:space="preserve">256GB M.2 SSD(PCIe </w:t>
            </w:r>
            <w:proofErr w:type="spellStart"/>
            <w:r w:rsidRPr="00C33C7D">
              <w:rPr>
                <w:rFonts w:asciiTheme="minorEastAsia" w:eastAsiaTheme="minorEastAsia" w:hAnsiTheme="minorEastAsia" w:cs="ＭＳ Ｐゴシック" w:hint="eastAsia"/>
                <w:kern w:val="0"/>
                <w:sz w:val="18"/>
                <w:szCs w:val="18"/>
              </w:rPr>
              <w:t>NVMe</w:t>
            </w:r>
            <w:proofErr w:type="spellEnd"/>
            <w:r w:rsidRPr="00C33C7D">
              <w:rPr>
                <w:rFonts w:asciiTheme="minorEastAsia" w:eastAsiaTheme="minorEastAsia" w:hAnsiTheme="minorEastAsia" w:cs="ＭＳ Ｐゴシック" w:hint="eastAsia"/>
                <w:kern w:val="0"/>
                <w:sz w:val="18"/>
                <w:szCs w:val="18"/>
              </w:rPr>
              <w:t>)+1TB HDD(SATA、5,400rpm)(接頭語は1000のべき乗です。)</w:t>
            </w:r>
            <w:r w:rsidRPr="00C33C7D">
              <w:rPr>
                <w:rFonts w:asciiTheme="minorEastAsia" w:eastAsiaTheme="minorEastAsia" w:hAnsiTheme="minorEastAsia" w:cs="ＭＳ Ｐゴシック" w:hint="eastAsia"/>
                <w:kern w:val="0"/>
                <w:sz w:val="18"/>
                <w:szCs w:val="18"/>
              </w:rPr>
              <w:br/>
              <w:t>Intel IEEE802.11 a/b/g/n/</w:t>
            </w:r>
            <w:proofErr w:type="spellStart"/>
            <w:r w:rsidRPr="00C33C7D">
              <w:rPr>
                <w:rFonts w:asciiTheme="minorEastAsia" w:eastAsiaTheme="minorEastAsia" w:hAnsiTheme="minorEastAsia" w:cs="ＭＳ Ｐゴシック" w:hint="eastAsia"/>
                <w:kern w:val="0"/>
                <w:sz w:val="18"/>
                <w:szCs w:val="18"/>
              </w:rPr>
              <w:t>ac</w:t>
            </w:r>
            <w:proofErr w:type="spellEnd"/>
            <w:r w:rsidRPr="00C33C7D">
              <w:rPr>
                <w:rFonts w:asciiTheme="minorEastAsia" w:eastAsiaTheme="minorEastAsia" w:hAnsiTheme="minorEastAsia" w:cs="ＭＳ Ｐゴシック" w:hint="eastAsia"/>
                <w:kern w:val="0"/>
                <w:sz w:val="18"/>
                <w:szCs w:val="18"/>
              </w:rPr>
              <w:t>(2x2)  + Bluetooth 4.2</w:t>
            </w:r>
            <w:r w:rsidRPr="00C33C7D">
              <w:rPr>
                <w:rFonts w:asciiTheme="minorEastAsia" w:eastAsiaTheme="minorEastAsia" w:hAnsiTheme="minorEastAsia" w:cs="ＭＳ Ｐゴシック" w:hint="eastAsia"/>
                <w:kern w:val="0"/>
                <w:sz w:val="18"/>
                <w:szCs w:val="18"/>
              </w:rPr>
              <w:br/>
              <w:t>リチウムイオンバッテリ(3セル、48WHr、高耐久性)</w:t>
            </w:r>
            <w:r w:rsidRPr="00C33C7D">
              <w:rPr>
                <w:rFonts w:asciiTheme="minorEastAsia" w:eastAsiaTheme="minorEastAsia" w:hAnsiTheme="minorEastAsia" w:cs="ＭＳ Ｐゴシック" w:hint="eastAsia"/>
                <w:kern w:val="0"/>
                <w:sz w:val="18"/>
                <w:szCs w:val="18"/>
              </w:rPr>
              <w:br/>
              <w:t>Microsoft Office なし</w:t>
            </w:r>
            <w:r w:rsidRPr="00C33C7D">
              <w:rPr>
                <w:rFonts w:asciiTheme="minorEastAsia" w:eastAsiaTheme="minorEastAsia" w:hAnsiTheme="minorEastAsia" w:cs="ＭＳ Ｐゴシック" w:hint="eastAsia"/>
                <w:kern w:val="0"/>
                <w:sz w:val="18"/>
                <w:szCs w:val="18"/>
              </w:rPr>
              <w:br/>
              <w:t>5年間出張修理サービス/5年間パーツ保証/3年間バッテリ保証（消耗は対象外）、HD返却不要</w:t>
            </w:r>
          </w:p>
        </w:tc>
        <w:tc>
          <w:tcPr>
            <w:tcW w:w="425" w:type="dxa"/>
            <w:tcBorders>
              <w:top w:val="nil"/>
              <w:left w:val="nil"/>
              <w:bottom w:val="single" w:sz="4" w:space="0" w:color="auto"/>
              <w:right w:val="single" w:sz="4" w:space="0" w:color="auto"/>
            </w:tcBorders>
            <w:shd w:val="clear" w:color="000000" w:fill="FFFFFF"/>
            <w:noWrap/>
            <w:hideMark/>
          </w:tcPr>
          <w:p w14:paraId="36198798"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1B4CFD" w:rsidRPr="00C33C7D" w14:paraId="53290887"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4D600454"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1" w:type="dxa"/>
            <w:tcBorders>
              <w:top w:val="nil"/>
              <w:left w:val="nil"/>
              <w:bottom w:val="single" w:sz="4" w:space="0" w:color="auto"/>
              <w:right w:val="single" w:sz="4" w:space="0" w:color="auto"/>
            </w:tcBorders>
            <w:shd w:val="clear" w:color="000000" w:fill="FFFFFF"/>
            <w:noWrap/>
            <w:hideMark/>
          </w:tcPr>
          <w:p w14:paraId="7792D837" w14:textId="77777777"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PY-HN-F2B56AA</w:t>
            </w:r>
          </w:p>
        </w:tc>
        <w:tc>
          <w:tcPr>
            <w:tcW w:w="6949" w:type="dxa"/>
            <w:tcBorders>
              <w:top w:val="nil"/>
              <w:left w:val="nil"/>
              <w:bottom w:val="single" w:sz="4" w:space="0" w:color="auto"/>
              <w:right w:val="single" w:sz="4" w:space="0" w:color="auto"/>
            </w:tcBorders>
            <w:shd w:val="clear" w:color="000000" w:fill="FFFFFF"/>
            <w:hideMark/>
          </w:tcPr>
          <w:p w14:paraId="577D9DAE"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HP USB DVDﾗｲﾀｰﾄﾞﾗｲﾌﾞ</w:t>
            </w:r>
          </w:p>
        </w:tc>
        <w:tc>
          <w:tcPr>
            <w:tcW w:w="425" w:type="dxa"/>
            <w:tcBorders>
              <w:top w:val="nil"/>
              <w:left w:val="nil"/>
              <w:bottom w:val="single" w:sz="4" w:space="0" w:color="auto"/>
              <w:right w:val="single" w:sz="4" w:space="0" w:color="auto"/>
            </w:tcBorders>
            <w:shd w:val="clear" w:color="000000" w:fill="FFFFFF"/>
            <w:noWrap/>
            <w:hideMark/>
          </w:tcPr>
          <w:p w14:paraId="0917050A"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0FF59E5B" w14:textId="77777777" w:rsidTr="00B37DDF">
        <w:trPr>
          <w:trHeight w:val="270"/>
        </w:trPr>
        <w:tc>
          <w:tcPr>
            <w:tcW w:w="9501" w:type="dxa"/>
            <w:gridSpan w:val="3"/>
            <w:tcBorders>
              <w:top w:val="nil"/>
              <w:left w:val="single" w:sz="8" w:space="0" w:color="auto"/>
              <w:bottom w:val="single" w:sz="4" w:space="0" w:color="auto"/>
              <w:right w:val="single" w:sz="4" w:space="0" w:color="auto"/>
            </w:tcBorders>
            <w:shd w:val="clear" w:color="000000" w:fill="FFFFFF"/>
            <w:noWrap/>
            <w:hideMark/>
          </w:tcPr>
          <w:p w14:paraId="76DAAC1B" w14:textId="36AC9D62"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w:t>
            </w:r>
            <w:r w:rsidRPr="00C33C7D">
              <w:rPr>
                <w:rFonts w:asciiTheme="minorEastAsia" w:eastAsiaTheme="minorEastAsia" w:hAnsiTheme="minorEastAsia" w:cs="ＭＳ Ｐゴシック"/>
                <w:b/>
                <w:bCs/>
                <w:kern w:val="0"/>
                <w:sz w:val="20"/>
                <w:szCs w:val="20"/>
              </w:rPr>
              <w:t>3</w:t>
            </w:r>
            <w:r w:rsidRPr="00C33C7D">
              <w:rPr>
                <w:rFonts w:asciiTheme="minorEastAsia" w:eastAsiaTheme="minorEastAsia" w:hAnsiTheme="minorEastAsia" w:cs="ＭＳ Ｐゴシック" w:hint="eastAsia"/>
                <w:b/>
                <w:bCs/>
                <w:kern w:val="0"/>
                <w:sz w:val="20"/>
                <w:szCs w:val="20"/>
              </w:rPr>
              <w:t>)　ネットワーク機器</w:t>
            </w:r>
          </w:p>
        </w:tc>
        <w:tc>
          <w:tcPr>
            <w:tcW w:w="425" w:type="dxa"/>
            <w:tcBorders>
              <w:top w:val="nil"/>
              <w:left w:val="nil"/>
              <w:bottom w:val="single" w:sz="4" w:space="0" w:color="auto"/>
              <w:right w:val="single" w:sz="4" w:space="0" w:color="auto"/>
            </w:tcBorders>
            <w:shd w:val="clear" w:color="000000" w:fill="FFFFFF"/>
            <w:noWrap/>
            <w:hideMark/>
          </w:tcPr>
          <w:p w14:paraId="3E099067"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1B4CFD" w:rsidRPr="00C33C7D" w14:paraId="1FAC717A"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3021AA32" w14:textId="3DADBD91" w:rsidR="001B4CFD" w:rsidRPr="00C33C7D" w:rsidRDefault="00FE2C4A"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1" w:type="dxa"/>
            <w:tcBorders>
              <w:top w:val="nil"/>
              <w:left w:val="nil"/>
              <w:bottom w:val="single" w:sz="4" w:space="0" w:color="auto"/>
              <w:right w:val="single" w:sz="4" w:space="0" w:color="auto"/>
            </w:tcBorders>
            <w:shd w:val="clear" w:color="000000" w:fill="FFFFFF"/>
            <w:hideMark/>
          </w:tcPr>
          <w:p w14:paraId="168B0C98" w14:textId="77777777"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AX-2530-48T2X-B</w:t>
            </w:r>
          </w:p>
        </w:tc>
        <w:tc>
          <w:tcPr>
            <w:tcW w:w="6949" w:type="dxa"/>
            <w:tcBorders>
              <w:top w:val="nil"/>
              <w:left w:val="nil"/>
              <w:bottom w:val="single" w:sz="4" w:space="0" w:color="auto"/>
              <w:right w:val="single" w:sz="4" w:space="0" w:color="auto"/>
            </w:tcBorders>
            <w:shd w:val="clear" w:color="000000" w:fill="FFFFFF"/>
            <w:hideMark/>
          </w:tcPr>
          <w:p w14:paraId="6F6EE12F"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AX2530S-48T2X ベーシックモデル</w:t>
            </w:r>
          </w:p>
        </w:tc>
        <w:tc>
          <w:tcPr>
            <w:tcW w:w="425" w:type="dxa"/>
            <w:tcBorders>
              <w:top w:val="nil"/>
              <w:left w:val="nil"/>
              <w:bottom w:val="single" w:sz="4" w:space="0" w:color="auto"/>
              <w:right w:val="single" w:sz="4" w:space="0" w:color="auto"/>
            </w:tcBorders>
            <w:shd w:val="clear" w:color="000000" w:fill="FFFFFF"/>
            <w:noWrap/>
            <w:hideMark/>
          </w:tcPr>
          <w:p w14:paraId="0BC1AA3C"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1B4CFD" w:rsidRPr="00C33C7D" w14:paraId="2AA7CF0E"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358A1935" w14:textId="4D4E374C" w:rsidR="001B4CFD" w:rsidRPr="00C33C7D" w:rsidRDefault="00FE2C4A"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1" w:type="dxa"/>
            <w:tcBorders>
              <w:top w:val="nil"/>
              <w:left w:val="nil"/>
              <w:bottom w:val="single" w:sz="4" w:space="0" w:color="auto"/>
              <w:right w:val="single" w:sz="4" w:space="0" w:color="auto"/>
            </w:tcBorders>
            <w:shd w:val="clear" w:color="000000" w:fill="FFFFFF"/>
            <w:noWrap/>
            <w:hideMark/>
          </w:tcPr>
          <w:p w14:paraId="0DF5CF76" w14:textId="77777777"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AX-F0110-SD1G</w:t>
            </w:r>
          </w:p>
        </w:tc>
        <w:tc>
          <w:tcPr>
            <w:tcW w:w="6949" w:type="dxa"/>
            <w:tcBorders>
              <w:top w:val="nil"/>
              <w:left w:val="nil"/>
              <w:bottom w:val="single" w:sz="4" w:space="0" w:color="auto"/>
              <w:right w:val="single" w:sz="4" w:space="0" w:color="auto"/>
            </w:tcBorders>
            <w:shd w:val="clear" w:color="000000" w:fill="FFFFFF"/>
            <w:noWrap/>
            <w:hideMark/>
          </w:tcPr>
          <w:p w14:paraId="2A24A71A"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SD メモリカード1G バイト</w:t>
            </w:r>
          </w:p>
        </w:tc>
        <w:tc>
          <w:tcPr>
            <w:tcW w:w="425" w:type="dxa"/>
            <w:tcBorders>
              <w:top w:val="nil"/>
              <w:left w:val="nil"/>
              <w:bottom w:val="single" w:sz="4" w:space="0" w:color="auto"/>
              <w:right w:val="single" w:sz="4" w:space="0" w:color="auto"/>
            </w:tcBorders>
            <w:shd w:val="clear" w:color="000000" w:fill="FFFFFF"/>
            <w:noWrap/>
            <w:hideMark/>
          </w:tcPr>
          <w:p w14:paraId="5B2B63FD"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1B4CFD" w:rsidRPr="00C33C7D" w14:paraId="5DFC24B2"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02BF2661" w14:textId="4CAC2D5C" w:rsidR="001B4CFD" w:rsidRPr="00C33C7D" w:rsidRDefault="00FE2C4A"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1" w:type="dxa"/>
            <w:tcBorders>
              <w:top w:val="nil"/>
              <w:left w:val="nil"/>
              <w:bottom w:val="single" w:sz="4" w:space="0" w:color="auto"/>
              <w:right w:val="single" w:sz="4" w:space="0" w:color="auto"/>
            </w:tcBorders>
            <w:shd w:val="clear" w:color="000000" w:fill="FFFFFF"/>
            <w:noWrap/>
            <w:hideMark/>
          </w:tcPr>
          <w:p w14:paraId="7A3005FE" w14:textId="77777777"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w:t>
            </w:r>
          </w:p>
        </w:tc>
        <w:tc>
          <w:tcPr>
            <w:tcW w:w="6949" w:type="dxa"/>
            <w:tcBorders>
              <w:top w:val="nil"/>
              <w:left w:val="nil"/>
              <w:bottom w:val="single" w:sz="4" w:space="0" w:color="auto"/>
              <w:right w:val="single" w:sz="4" w:space="0" w:color="auto"/>
            </w:tcBorders>
            <w:shd w:val="clear" w:color="000000" w:fill="FFFFFF"/>
            <w:noWrap/>
            <w:hideMark/>
          </w:tcPr>
          <w:p w14:paraId="1F62C84E"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LANケーブル/Cat6準拠　一式</w:t>
            </w:r>
          </w:p>
        </w:tc>
        <w:tc>
          <w:tcPr>
            <w:tcW w:w="425" w:type="dxa"/>
            <w:tcBorders>
              <w:top w:val="nil"/>
              <w:left w:val="nil"/>
              <w:bottom w:val="single" w:sz="4" w:space="0" w:color="auto"/>
              <w:right w:val="single" w:sz="4" w:space="0" w:color="auto"/>
            </w:tcBorders>
            <w:shd w:val="clear" w:color="000000" w:fill="FFFFFF"/>
            <w:noWrap/>
            <w:hideMark/>
          </w:tcPr>
          <w:p w14:paraId="2BAB1973"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4CF0CBAB" w14:textId="77777777" w:rsidTr="00B37DDF">
        <w:trPr>
          <w:trHeight w:val="270"/>
        </w:trPr>
        <w:tc>
          <w:tcPr>
            <w:tcW w:w="9501" w:type="dxa"/>
            <w:gridSpan w:val="3"/>
            <w:tcBorders>
              <w:top w:val="nil"/>
              <w:left w:val="single" w:sz="8" w:space="0" w:color="auto"/>
              <w:bottom w:val="single" w:sz="4" w:space="0" w:color="auto"/>
              <w:right w:val="single" w:sz="4" w:space="0" w:color="auto"/>
            </w:tcBorders>
            <w:shd w:val="clear" w:color="000000" w:fill="FFFFFF"/>
            <w:noWrap/>
            <w:hideMark/>
          </w:tcPr>
          <w:p w14:paraId="3112C0AB" w14:textId="4A66443E" w:rsidR="001B4CFD" w:rsidRPr="00C33C7D" w:rsidRDefault="001B4CFD" w:rsidP="001B4CFD">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w:t>
            </w:r>
            <w:r w:rsidRPr="00C33C7D">
              <w:rPr>
                <w:rFonts w:asciiTheme="minorEastAsia" w:eastAsiaTheme="minorEastAsia" w:hAnsiTheme="minorEastAsia" w:cs="ＭＳ Ｐゴシック"/>
                <w:b/>
                <w:bCs/>
                <w:kern w:val="0"/>
                <w:sz w:val="20"/>
                <w:szCs w:val="20"/>
              </w:rPr>
              <w:t>4</w:t>
            </w:r>
            <w:r w:rsidRPr="00C33C7D">
              <w:rPr>
                <w:rFonts w:asciiTheme="minorEastAsia" w:eastAsiaTheme="minorEastAsia" w:hAnsiTheme="minorEastAsia" w:cs="ＭＳ Ｐゴシック" w:hint="eastAsia"/>
                <w:b/>
                <w:bCs/>
                <w:kern w:val="0"/>
                <w:sz w:val="20"/>
                <w:szCs w:val="20"/>
              </w:rPr>
              <w:t>)　プリンタ機器</w:t>
            </w:r>
          </w:p>
        </w:tc>
        <w:tc>
          <w:tcPr>
            <w:tcW w:w="425" w:type="dxa"/>
            <w:tcBorders>
              <w:top w:val="nil"/>
              <w:left w:val="nil"/>
              <w:bottom w:val="single" w:sz="4" w:space="0" w:color="auto"/>
              <w:right w:val="single" w:sz="4" w:space="0" w:color="auto"/>
            </w:tcBorders>
            <w:shd w:val="clear" w:color="000000" w:fill="FFFFFF"/>
            <w:noWrap/>
            <w:hideMark/>
          </w:tcPr>
          <w:p w14:paraId="3776358A"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1B4CFD" w:rsidRPr="00C33C7D" w14:paraId="6C7C4827"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4CC24579"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1" w:type="dxa"/>
            <w:tcBorders>
              <w:top w:val="nil"/>
              <w:left w:val="nil"/>
              <w:bottom w:val="single" w:sz="4" w:space="0" w:color="auto"/>
              <w:right w:val="single" w:sz="4" w:space="0" w:color="auto"/>
            </w:tcBorders>
            <w:shd w:val="clear" w:color="000000" w:fill="FFFFFF"/>
            <w:hideMark/>
          </w:tcPr>
          <w:p w14:paraId="53F01171"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512524</w:t>
            </w:r>
          </w:p>
        </w:tc>
        <w:tc>
          <w:tcPr>
            <w:tcW w:w="6949" w:type="dxa"/>
            <w:tcBorders>
              <w:top w:val="nil"/>
              <w:left w:val="nil"/>
              <w:bottom w:val="single" w:sz="4" w:space="0" w:color="auto"/>
              <w:right w:val="single" w:sz="4" w:space="0" w:color="auto"/>
            </w:tcBorders>
            <w:shd w:val="clear" w:color="000000" w:fill="FFFFFF"/>
            <w:hideMark/>
          </w:tcPr>
          <w:p w14:paraId="3BD9F7C3"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RICOH Pro 6100</w:t>
            </w:r>
          </w:p>
        </w:tc>
        <w:tc>
          <w:tcPr>
            <w:tcW w:w="425" w:type="dxa"/>
            <w:tcBorders>
              <w:top w:val="nil"/>
              <w:left w:val="nil"/>
              <w:bottom w:val="single" w:sz="4" w:space="0" w:color="auto"/>
              <w:right w:val="single" w:sz="4" w:space="0" w:color="auto"/>
            </w:tcBorders>
            <w:shd w:val="clear" w:color="000000" w:fill="FFFFFF"/>
            <w:noWrap/>
            <w:hideMark/>
          </w:tcPr>
          <w:p w14:paraId="3402DA45"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1B4CFD" w:rsidRPr="00C33C7D" w14:paraId="41CD5248"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76E8FE1F"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1" w:type="dxa"/>
            <w:tcBorders>
              <w:top w:val="nil"/>
              <w:left w:val="nil"/>
              <w:bottom w:val="single" w:sz="4" w:space="0" w:color="auto"/>
              <w:right w:val="single" w:sz="4" w:space="0" w:color="auto"/>
            </w:tcBorders>
            <w:shd w:val="clear" w:color="000000" w:fill="FFFFFF"/>
            <w:hideMark/>
          </w:tcPr>
          <w:p w14:paraId="6369D223"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512532</w:t>
            </w:r>
          </w:p>
        </w:tc>
        <w:tc>
          <w:tcPr>
            <w:tcW w:w="6949" w:type="dxa"/>
            <w:tcBorders>
              <w:top w:val="nil"/>
              <w:left w:val="nil"/>
              <w:bottom w:val="single" w:sz="4" w:space="0" w:color="auto"/>
              <w:right w:val="single" w:sz="4" w:space="0" w:color="auto"/>
            </w:tcBorders>
            <w:shd w:val="clear" w:color="000000" w:fill="FFFFFF"/>
            <w:hideMark/>
          </w:tcPr>
          <w:p w14:paraId="6DAF71B0"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マルチエミュレーションカード タイプS2</w:t>
            </w:r>
          </w:p>
        </w:tc>
        <w:tc>
          <w:tcPr>
            <w:tcW w:w="425" w:type="dxa"/>
            <w:tcBorders>
              <w:top w:val="nil"/>
              <w:left w:val="nil"/>
              <w:bottom w:val="single" w:sz="4" w:space="0" w:color="auto"/>
              <w:right w:val="single" w:sz="4" w:space="0" w:color="auto"/>
            </w:tcBorders>
            <w:shd w:val="clear" w:color="000000" w:fill="FFFFFF"/>
            <w:noWrap/>
            <w:hideMark/>
          </w:tcPr>
          <w:p w14:paraId="7EA95921"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1B4CFD" w:rsidRPr="00C33C7D" w14:paraId="1B4932AD"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7CDA6167"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lastRenderedPageBreak/>
              <w:t>3</w:t>
            </w:r>
          </w:p>
        </w:tc>
        <w:tc>
          <w:tcPr>
            <w:tcW w:w="1981" w:type="dxa"/>
            <w:tcBorders>
              <w:top w:val="nil"/>
              <w:left w:val="nil"/>
              <w:bottom w:val="single" w:sz="4" w:space="0" w:color="auto"/>
              <w:right w:val="single" w:sz="4" w:space="0" w:color="auto"/>
            </w:tcBorders>
            <w:shd w:val="clear" w:color="000000" w:fill="FFFFFF"/>
            <w:hideMark/>
          </w:tcPr>
          <w:p w14:paraId="60D7B709"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512527</w:t>
            </w:r>
          </w:p>
        </w:tc>
        <w:tc>
          <w:tcPr>
            <w:tcW w:w="6949" w:type="dxa"/>
            <w:tcBorders>
              <w:top w:val="nil"/>
              <w:left w:val="nil"/>
              <w:bottom w:val="single" w:sz="4" w:space="0" w:color="auto"/>
              <w:right w:val="single" w:sz="4" w:space="0" w:color="auto"/>
            </w:tcBorders>
            <w:shd w:val="clear" w:color="000000" w:fill="FFFFFF"/>
            <w:hideMark/>
          </w:tcPr>
          <w:p w14:paraId="4E95AF9B"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3000枚フィニッシャー SR4060GH</w:t>
            </w:r>
          </w:p>
        </w:tc>
        <w:tc>
          <w:tcPr>
            <w:tcW w:w="425" w:type="dxa"/>
            <w:tcBorders>
              <w:top w:val="nil"/>
              <w:left w:val="nil"/>
              <w:bottom w:val="single" w:sz="4" w:space="0" w:color="auto"/>
              <w:right w:val="single" w:sz="4" w:space="0" w:color="auto"/>
            </w:tcBorders>
            <w:shd w:val="clear" w:color="000000" w:fill="FFFFFF"/>
            <w:noWrap/>
            <w:hideMark/>
          </w:tcPr>
          <w:p w14:paraId="5F7EB741"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1B4CFD" w:rsidRPr="00C33C7D" w14:paraId="64315BE7"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6229C633"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1" w:type="dxa"/>
            <w:tcBorders>
              <w:top w:val="nil"/>
              <w:left w:val="nil"/>
              <w:bottom w:val="single" w:sz="4" w:space="0" w:color="auto"/>
              <w:right w:val="single" w:sz="4" w:space="0" w:color="auto"/>
            </w:tcBorders>
            <w:shd w:val="clear" w:color="000000" w:fill="FFFFFF"/>
            <w:hideMark/>
          </w:tcPr>
          <w:p w14:paraId="77A58AEF"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308623</w:t>
            </w:r>
          </w:p>
        </w:tc>
        <w:tc>
          <w:tcPr>
            <w:tcW w:w="6949" w:type="dxa"/>
            <w:tcBorders>
              <w:top w:val="nil"/>
              <w:left w:val="nil"/>
              <w:bottom w:val="single" w:sz="4" w:space="0" w:color="auto"/>
              <w:right w:val="single" w:sz="4" w:space="0" w:color="auto"/>
            </w:tcBorders>
            <w:shd w:val="clear" w:color="000000" w:fill="FFFFFF"/>
            <w:hideMark/>
          </w:tcPr>
          <w:p w14:paraId="24CFEF0F"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リコー オペレーターコールライト AL5000GH</w:t>
            </w:r>
          </w:p>
        </w:tc>
        <w:tc>
          <w:tcPr>
            <w:tcW w:w="425" w:type="dxa"/>
            <w:tcBorders>
              <w:top w:val="nil"/>
              <w:left w:val="nil"/>
              <w:bottom w:val="single" w:sz="4" w:space="0" w:color="auto"/>
              <w:right w:val="single" w:sz="4" w:space="0" w:color="auto"/>
            </w:tcBorders>
            <w:shd w:val="clear" w:color="000000" w:fill="FFFFFF"/>
            <w:noWrap/>
            <w:hideMark/>
          </w:tcPr>
          <w:p w14:paraId="5812CC38"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1B4CFD" w:rsidRPr="00C33C7D" w14:paraId="1968F95E" w14:textId="77777777" w:rsidTr="00B37DDF">
        <w:trPr>
          <w:trHeight w:val="255"/>
        </w:trPr>
        <w:tc>
          <w:tcPr>
            <w:tcW w:w="571" w:type="dxa"/>
            <w:tcBorders>
              <w:top w:val="nil"/>
              <w:left w:val="single" w:sz="8" w:space="0" w:color="auto"/>
              <w:bottom w:val="single" w:sz="4" w:space="0" w:color="auto"/>
              <w:right w:val="single" w:sz="4" w:space="0" w:color="auto"/>
            </w:tcBorders>
            <w:shd w:val="clear" w:color="000000" w:fill="FFFFFF"/>
            <w:hideMark/>
          </w:tcPr>
          <w:p w14:paraId="549FABC5"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5</w:t>
            </w:r>
          </w:p>
        </w:tc>
        <w:tc>
          <w:tcPr>
            <w:tcW w:w="1981" w:type="dxa"/>
            <w:tcBorders>
              <w:top w:val="nil"/>
              <w:left w:val="nil"/>
              <w:bottom w:val="single" w:sz="4" w:space="0" w:color="auto"/>
              <w:right w:val="single" w:sz="4" w:space="0" w:color="auto"/>
            </w:tcBorders>
            <w:shd w:val="clear" w:color="000000" w:fill="FFFFFF"/>
            <w:hideMark/>
          </w:tcPr>
          <w:p w14:paraId="0C8D9244"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636017</w:t>
            </w:r>
          </w:p>
        </w:tc>
        <w:tc>
          <w:tcPr>
            <w:tcW w:w="6949" w:type="dxa"/>
            <w:tcBorders>
              <w:top w:val="nil"/>
              <w:left w:val="nil"/>
              <w:bottom w:val="single" w:sz="4" w:space="0" w:color="auto"/>
              <w:right w:val="single" w:sz="4" w:space="0" w:color="auto"/>
            </w:tcBorders>
            <w:shd w:val="clear" w:color="000000" w:fill="FFFFFF"/>
            <w:noWrap/>
            <w:hideMark/>
          </w:tcPr>
          <w:p w14:paraId="2E30EB2F"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proofErr w:type="spellStart"/>
            <w:r w:rsidRPr="00C33C7D">
              <w:rPr>
                <w:rFonts w:asciiTheme="minorEastAsia" w:eastAsiaTheme="minorEastAsia" w:hAnsiTheme="minorEastAsia" w:cs="ＭＳ Ｐゴシック" w:hint="eastAsia"/>
                <w:kern w:val="0"/>
                <w:sz w:val="18"/>
                <w:szCs w:val="18"/>
              </w:rPr>
              <w:t>IPSiO</w:t>
            </w:r>
            <w:proofErr w:type="spellEnd"/>
            <w:r w:rsidRPr="00C33C7D">
              <w:rPr>
                <w:rFonts w:asciiTheme="minorEastAsia" w:eastAsiaTheme="minorEastAsia" w:hAnsiTheme="minorEastAsia" w:cs="ＭＳ Ｐゴシック" w:hint="eastAsia"/>
                <w:kern w:val="0"/>
                <w:sz w:val="18"/>
                <w:szCs w:val="18"/>
              </w:rPr>
              <w:t>トナー タイプ100</w:t>
            </w:r>
          </w:p>
        </w:tc>
        <w:tc>
          <w:tcPr>
            <w:tcW w:w="425" w:type="dxa"/>
            <w:tcBorders>
              <w:top w:val="nil"/>
              <w:left w:val="nil"/>
              <w:bottom w:val="single" w:sz="4" w:space="0" w:color="auto"/>
              <w:right w:val="single" w:sz="4" w:space="0" w:color="auto"/>
            </w:tcBorders>
            <w:shd w:val="clear" w:color="000000" w:fill="FFFFFF"/>
            <w:noWrap/>
            <w:hideMark/>
          </w:tcPr>
          <w:p w14:paraId="25BB318F"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4 </w:t>
            </w:r>
          </w:p>
        </w:tc>
      </w:tr>
      <w:tr w:rsidR="001B4CFD" w:rsidRPr="00C33C7D" w14:paraId="66474E25" w14:textId="77777777" w:rsidTr="00B37DDF">
        <w:trPr>
          <w:trHeight w:val="255"/>
        </w:trPr>
        <w:tc>
          <w:tcPr>
            <w:tcW w:w="571" w:type="dxa"/>
            <w:tcBorders>
              <w:top w:val="nil"/>
              <w:left w:val="single" w:sz="8" w:space="0" w:color="auto"/>
              <w:bottom w:val="nil"/>
              <w:right w:val="single" w:sz="4" w:space="0" w:color="auto"/>
            </w:tcBorders>
            <w:shd w:val="clear" w:color="000000" w:fill="FFFFFF"/>
            <w:hideMark/>
          </w:tcPr>
          <w:p w14:paraId="6B334A63"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6</w:t>
            </w:r>
          </w:p>
        </w:tc>
        <w:tc>
          <w:tcPr>
            <w:tcW w:w="1981" w:type="dxa"/>
            <w:tcBorders>
              <w:top w:val="nil"/>
              <w:left w:val="nil"/>
              <w:bottom w:val="nil"/>
              <w:right w:val="single" w:sz="4" w:space="0" w:color="auto"/>
            </w:tcBorders>
            <w:shd w:val="clear" w:color="000000" w:fill="FFFFFF"/>
            <w:hideMark/>
          </w:tcPr>
          <w:p w14:paraId="29B99D7F"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317283</w:t>
            </w:r>
          </w:p>
        </w:tc>
        <w:tc>
          <w:tcPr>
            <w:tcW w:w="6949" w:type="dxa"/>
            <w:tcBorders>
              <w:top w:val="nil"/>
              <w:left w:val="nil"/>
              <w:bottom w:val="nil"/>
              <w:right w:val="single" w:sz="4" w:space="0" w:color="auto"/>
            </w:tcBorders>
            <w:shd w:val="clear" w:color="000000" w:fill="FFFFFF"/>
            <w:noWrap/>
            <w:hideMark/>
          </w:tcPr>
          <w:p w14:paraId="50DBC968"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リコーPPCステープラーカートリッジ タイプ2</w:t>
            </w:r>
          </w:p>
        </w:tc>
        <w:tc>
          <w:tcPr>
            <w:tcW w:w="425" w:type="dxa"/>
            <w:tcBorders>
              <w:top w:val="nil"/>
              <w:left w:val="nil"/>
              <w:bottom w:val="nil"/>
              <w:right w:val="single" w:sz="4" w:space="0" w:color="auto"/>
            </w:tcBorders>
            <w:shd w:val="clear" w:color="000000" w:fill="FFFFFF"/>
            <w:noWrap/>
            <w:hideMark/>
          </w:tcPr>
          <w:p w14:paraId="1ACA846F"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1B4CFD" w:rsidRPr="00C33C7D" w14:paraId="050EFC5E" w14:textId="77777777" w:rsidTr="00B37DDF">
        <w:trPr>
          <w:trHeight w:val="255"/>
        </w:trPr>
        <w:tc>
          <w:tcPr>
            <w:tcW w:w="571" w:type="dxa"/>
            <w:tcBorders>
              <w:top w:val="single" w:sz="4" w:space="0" w:color="auto"/>
              <w:left w:val="single" w:sz="8" w:space="0" w:color="auto"/>
              <w:bottom w:val="single" w:sz="4" w:space="0" w:color="auto"/>
              <w:right w:val="single" w:sz="4" w:space="0" w:color="auto"/>
            </w:tcBorders>
            <w:shd w:val="clear" w:color="000000" w:fill="FFFFFF"/>
            <w:hideMark/>
          </w:tcPr>
          <w:p w14:paraId="588DC7A4" w14:textId="77777777" w:rsidR="001B4CFD" w:rsidRPr="00C33C7D" w:rsidRDefault="001B4CFD" w:rsidP="001B4CFD">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7</w:t>
            </w:r>
          </w:p>
        </w:tc>
        <w:tc>
          <w:tcPr>
            <w:tcW w:w="1981" w:type="dxa"/>
            <w:tcBorders>
              <w:top w:val="single" w:sz="4" w:space="0" w:color="auto"/>
              <w:left w:val="nil"/>
              <w:bottom w:val="single" w:sz="4" w:space="0" w:color="auto"/>
              <w:right w:val="single" w:sz="4" w:space="0" w:color="auto"/>
            </w:tcBorders>
            <w:shd w:val="clear" w:color="000000" w:fill="FFFFFF"/>
            <w:hideMark/>
          </w:tcPr>
          <w:p w14:paraId="5230D57D"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317284</w:t>
            </w:r>
          </w:p>
        </w:tc>
        <w:tc>
          <w:tcPr>
            <w:tcW w:w="6949" w:type="dxa"/>
            <w:tcBorders>
              <w:top w:val="single" w:sz="4" w:space="0" w:color="auto"/>
              <w:left w:val="nil"/>
              <w:bottom w:val="single" w:sz="4" w:space="0" w:color="auto"/>
              <w:right w:val="single" w:sz="4" w:space="0" w:color="auto"/>
            </w:tcBorders>
            <w:shd w:val="clear" w:color="000000" w:fill="FFFFFF"/>
            <w:noWrap/>
            <w:hideMark/>
          </w:tcPr>
          <w:p w14:paraId="367B005E" w14:textId="77777777" w:rsidR="001B4CFD" w:rsidRPr="00C33C7D" w:rsidRDefault="001B4CFD" w:rsidP="001B4CFD">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リコーPPCステープラー針　タイプK</w:t>
            </w:r>
          </w:p>
        </w:tc>
        <w:tc>
          <w:tcPr>
            <w:tcW w:w="425" w:type="dxa"/>
            <w:tcBorders>
              <w:top w:val="single" w:sz="4" w:space="0" w:color="auto"/>
              <w:left w:val="nil"/>
              <w:bottom w:val="single" w:sz="4" w:space="0" w:color="auto"/>
              <w:right w:val="single" w:sz="4" w:space="0" w:color="auto"/>
            </w:tcBorders>
            <w:shd w:val="clear" w:color="000000" w:fill="FFFFFF"/>
            <w:noWrap/>
            <w:hideMark/>
          </w:tcPr>
          <w:p w14:paraId="27C9D577" w14:textId="77777777" w:rsidR="001B4CFD" w:rsidRPr="00C33C7D" w:rsidRDefault="001B4CFD" w:rsidP="001B4CFD">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bl>
    <w:p w14:paraId="48ED7EA5" w14:textId="2B3016EE" w:rsidR="00F51704" w:rsidRPr="00C33C7D" w:rsidRDefault="00F51704">
      <w:pPr>
        <w:widowControl/>
        <w:jc w:val="left"/>
        <w:rPr>
          <w:rFonts w:asciiTheme="minorEastAsia" w:eastAsiaTheme="minorEastAsia" w:hAnsiTheme="minorEastAsia"/>
          <w:sz w:val="22"/>
          <w:szCs w:val="22"/>
        </w:rPr>
      </w:pPr>
    </w:p>
    <w:tbl>
      <w:tblPr>
        <w:tblW w:w="9765" w:type="dxa"/>
        <w:tblInd w:w="-10" w:type="dxa"/>
        <w:tblCellMar>
          <w:left w:w="99" w:type="dxa"/>
          <w:right w:w="99" w:type="dxa"/>
        </w:tblCellMar>
        <w:tblLook w:val="04A0" w:firstRow="1" w:lastRow="0" w:firstColumn="1" w:lastColumn="0" w:noHBand="0" w:noVBand="1"/>
      </w:tblPr>
      <w:tblGrid>
        <w:gridCol w:w="567"/>
        <w:gridCol w:w="1985"/>
        <w:gridCol w:w="6946"/>
        <w:gridCol w:w="392"/>
      </w:tblGrid>
      <w:tr w:rsidR="007845A9" w:rsidRPr="00C33C7D" w14:paraId="6877BD02" w14:textId="77777777" w:rsidTr="00B37DDF">
        <w:trPr>
          <w:trHeight w:val="25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1E1EBA6" w14:textId="77777777" w:rsidR="007845A9" w:rsidRPr="00C33C7D" w:rsidRDefault="007845A9" w:rsidP="007845A9">
            <w:pPr>
              <w:widowControl/>
              <w:jc w:val="center"/>
              <w:rPr>
                <w:rFonts w:asciiTheme="minorEastAsia" w:eastAsiaTheme="minorEastAsia" w:hAnsiTheme="minorEastAsia" w:cs="ＭＳ Ｐゴシック"/>
                <w:b/>
                <w:bCs/>
                <w:kern w:val="0"/>
                <w:sz w:val="20"/>
                <w:szCs w:val="20"/>
              </w:rPr>
            </w:pPr>
            <w:r w:rsidRPr="00C33C7D">
              <w:rPr>
                <w:rFonts w:asciiTheme="minorEastAsia" w:eastAsiaTheme="minorEastAsia" w:hAnsiTheme="minorEastAsia" w:cs="ＭＳ Ｐゴシック" w:hint="eastAsia"/>
                <w:b/>
                <w:bCs/>
                <w:kern w:val="0"/>
                <w:sz w:val="20"/>
                <w:szCs w:val="20"/>
              </w:rPr>
              <w:t>項番</w:t>
            </w:r>
          </w:p>
        </w:tc>
        <w:tc>
          <w:tcPr>
            <w:tcW w:w="1985" w:type="dxa"/>
            <w:tcBorders>
              <w:top w:val="single" w:sz="8" w:space="0" w:color="auto"/>
              <w:left w:val="nil"/>
              <w:bottom w:val="single" w:sz="4" w:space="0" w:color="auto"/>
              <w:right w:val="single" w:sz="4" w:space="0" w:color="auto"/>
            </w:tcBorders>
            <w:shd w:val="clear" w:color="000000" w:fill="FFFFFF"/>
            <w:vAlign w:val="center"/>
            <w:hideMark/>
          </w:tcPr>
          <w:p w14:paraId="631A2F2C" w14:textId="77777777" w:rsidR="007845A9" w:rsidRPr="00C33C7D" w:rsidRDefault="007845A9" w:rsidP="007845A9">
            <w:pPr>
              <w:widowControl/>
              <w:jc w:val="center"/>
              <w:rPr>
                <w:rFonts w:asciiTheme="minorEastAsia" w:eastAsiaTheme="minorEastAsia" w:hAnsiTheme="minorEastAsia" w:cs="ＭＳ Ｐゴシック"/>
                <w:b/>
                <w:bCs/>
                <w:kern w:val="0"/>
                <w:sz w:val="20"/>
                <w:szCs w:val="20"/>
              </w:rPr>
            </w:pPr>
            <w:r w:rsidRPr="00C33C7D">
              <w:rPr>
                <w:rFonts w:asciiTheme="minorEastAsia" w:eastAsiaTheme="minorEastAsia" w:hAnsiTheme="minorEastAsia" w:cs="ＭＳ Ｐゴシック" w:hint="eastAsia"/>
                <w:b/>
                <w:bCs/>
                <w:kern w:val="0"/>
                <w:sz w:val="20"/>
                <w:szCs w:val="20"/>
              </w:rPr>
              <w:t>型名</w:t>
            </w:r>
          </w:p>
        </w:tc>
        <w:tc>
          <w:tcPr>
            <w:tcW w:w="6946" w:type="dxa"/>
            <w:tcBorders>
              <w:top w:val="single" w:sz="8" w:space="0" w:color="auto"/>
              <w:left w:val="nil"/>
              <w:bottom w:val="single" w:sz="4" w:space="0" w:color="auto"/>
              <w:right w:val="single" w:sz="4" w:space="0" w:color="auto"/>
            </w:tcBorders>
            <w:shd w:val="clear" w:color="000000" w:fill="FFFFFF"/>
            <w:vAlign w:val="center"/>
            <w:hideMark/>
          </w:tcPr>
          <w:p w14:paraId="7E908C17" w14:textId="77777777" w:rsidR="007845A9" w:rsidRPr="00C33C7D" w:rsidRDefault="007845A9" w:rsidP="007845A9">
            <w:pPr>
              <w:widowControl/>
              <w:jc w:val="center"/>
              <w:rPr>
                <w:rFonts w:asciiTheme="minorEastAsia" w:eastAsiaTheme="minorEastAsia" w:hAnsiTheme="minorEastAsia" w:cs="ＭＳ Ｐゴシック"/>
                <w:b/>
                <w:bCs/>
                <w:kern w:val="0"/>
                <w:sz w:val="20"/>
                <w:szCs w:val="20"/>
              </w:rPr>
            </w:pPr>
            <w:r w:rsidRPr="00C33C7D">
              <w:rPr>
                <w:rFonts w:asciiTheme="minorEastAsia" w:eastAsiaTheme="minorEastAsia" w:hAnsiTheme="minorEastAsia" w:cs="ＭＳ Ｐゴシック" w:hint="eastAsia"/>
                <w:b/>
                <w:bCs/>
                <w:kern w:val="0"/>
                <w:sz w:val="20"/>
                <w:szCs w:val="20"/>
              </w:rPr>
              <w:t>内容</w:t>
            </w:r>
          </w:p>
        </w:tc>
        <w:tc>
          <w:tcPr>
            <w:tcW w:w="267" w:type="dxa"/>
            <w:tcBorders>
              <w:top w:val="single" w:sz="4" w:space="0" w:color="auto"/>
              <w:left w:val="nil"/>
              <w:bottom w:val="single" w:sz="4" w:space="0" w:color="auto"/>
              <w:right w:val="single" w:sz="4" w:space="0" w:color="auto"/>
            </w:tcBorders>
            <w:shd w:val="clear" w:color="000000" w:fill="FFFFFF"/>
            <w:vAlign w:val="center"/>
            <w:hideMark/>
          </w:tcPr>
          <w:p w14:paraId="0A5B37C8" w14:textId="77777777" w:rsidR="007845A9" w:rsidRPr="00C33C7D" w:rsidRDefault="007845A9" w:rsidP="007845A9">
            <w:pPr>
              <w:widowControl/>
              <w:jc w:val="center"/>
              <w:rPr>
                <w:rFonts w:asciiTheme="minorEastAsia" w:eastAsiaTheme="minorEastAsia" w:hAnsiTheme="minorEastAsia" w:cs="ＭＳ Ｐゴシック"/>
                <w:b/>
                <w:bCs/>
                <w:kern w:val="0"/>
                <w:sz w:val="20"/>
                <w:szCs w:val="20"/>
              </w:rPr>
            </w:pPr>
            <w:r w:rsidRPr="00C33C7D">
              <w:rPr>
                <w:rFonts w:asciiTheme="minorEastAsia" w:eastAsiaTheme="minorEastAsia" w:hAnsiTheme="minorEastAsia" w:cs="ＭＳ Ｐゴシック" w:hint="eastAsia"/>
                <w:b/>
                <w:bCs/>
                <w:kern w:val="0"/>
                <w:sz w:val="20"/>
                <w:szCs w:val="20"/>
              </w:rPr>
              <w:t>員数</w:t>
            </w:r>
          </w:p>
        </w:tc>
      </w:tr>
      <w:tr w:rsidR="009B3781" w:rsidRPr="00C33C7D" w14:paraId="429EF83D" w14:textId="77777777" w:rsidTr="00B37DDF">
        <w:trPr>
          <w:trHeight w:val="270"/>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77278A78" w14:textId="7C28B87A"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(1)　Microsoft Windows Server CAL</w:t>
            </w:r>
            <w:r w:rsidRPr="00C33C7D">
              <w:rPr>
                <w:rFonts w:asciiTheme="minorEastAsia" w:eastAsiaTheme="minorEastAsia" w:hAnsiTheme="minorEastAsia" w:cs="Tahoma"/>
                <w:kern w:val="0"/>
                <w:sz w:val="18"/>
                <w:szCs w:val="18"/>
              </w:rPr>
              <w:t xml:space="preserve">　</w:t>
            </w:r>
          </w:p>
        </w:tc>
        <w:tc>
          <w:tcPr>
            <w:tcW w:w="267" w:type="dxa"/>
            <w:tcBorders>
              <w:top w:val="nil"/>
              <w:left w:val="nil"/>
              <w:bottom w:val="single" w:sz="4" w:space="0" w:color="auto"/>
              <w:right w:val="single" w:sz="4" w:space="0" w:color="auto"/>
            </w:tcBorders>
            <w:shd w:val="clear" w:color="000000" w:fill="FFFFFF"/>
            <w:noWrap/>
            <w:vAlign w:val="center"/>
            <w:hideMark/>
          </w:tcPr>
          <w:p w14:paraId="42F81734"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5283E67B" w14:textId="77777777" w:rsidTr="00B37DDF">
        <w:trPr>
          <w:trHeight w:val="480"/>
        </w:trPr>
        <w:tc>
          <w:tcPr>
            <w:tcW w:w="567" w:type="dxa"/>
            <w:tcBorders>
              <w:top w:val="nil"/>
              <w:left w:val="single" w:sz="8" w:space="0" w:color="auto"/>
              <w:bottom w:val="single" w:sz="4" w:space="0" w:color="auto"/>
              <w:right w:val="single" w:sz="4" w:space="0" w:color="auto"/>
            </w:tcBorders>
            <w:shd w:val="clear" w:color="000000" w:fill="FFFFFF"/>
            <w:hideMark/>
          </w:tcPr>
          <w:p w14:paraId="67A60789"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677C08A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R18-05786</w:t>
            </w:r>
          </w:p>
        </w:tc>
        <w:tc>
          <w:tcPr>
            <w:tcW w:w="6946" w:type="dxa"/>
            <w:tcBorders>
              <w:top w:val="nil"/>
              <w:left w:val="nil"/>
              <w:bottom w:val="single" w:sz="4" w:space="0" w:color="auto"/>
              <w:right w:val="single" w:sz="4" w:space="0" w:color="auto"/>
            </w:tcBorders>
            <w:shd w:val="clear" w:color="000000" w:fill="FFFFFF"/>
            <w:hideMark/>
          </w:tcPr>
          <w:p w14:paraId="1C63FDFA" w14:textId="77777777" w:rsidR="007845A9" w:rsidRPr="00C33C7D" w:rsidRDefault="007845A9" w:rsidP="007845A9">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 xml:space="preserve">Windows </w:t>
            </w:r>
            <w:proofErr w:type="spellStart"/>
            <w:r w:rsidRPr="00C33C7D">
              <w:rPr>
                <w:rFonts w:asciiTheme="minorEastAsia" w:eastAsiaTheme="minorEastAsia" w:hAnsiTheme="minorEastAsia" w:cs="ＭＳ Ｐゴシック" w:hint="eastAsia"/>
                <w:kern w:val="0"/>
                <w:sz w:val="18"/>
                <w:szCs w:val="18"/>
              </w:rPr>
              <w:t>ServerCAL</w:t>
            </w:r>
            <w:proofErr w:type="spellEnd"/>
            <w:r w:rsidRPr="00C33C7D">
              <w:rPr>
                <w:rFonts w:asciiTheme="minorEastAsia" w:eastAsiaTheme="minorEastAsia" w:hAnsiTheme="minorEastAsia" w:cs="ＭＳ Ｐゴシック" w:hint="eastAsia"/>
                <w:kern w:val="0"/>
                <w:sz w:val="18"/>
                <w:szCs w:val="18"/>
              </w:rPr>
              <w:t xml:space="preserve"> 2019 Government OLP 1License </w:t>
            </w:r>
            <w:proofErr w:type="spellStart"/>
            <w:r w:rsidRPr="00C33C7D">
              <w:rPr>
                <w:rFonts w:asciiTheme="minorEastAsia" w:eastAsiaTheme="minorEastAsia" w:hAnsiTheme="minorEastAsia" w:cs="ＭＳ Ｐゴシック" w:hint="eastAsia"/>
                <w:kern w:val="0"/>
                <w:sz w:val="18"/>
                <w:szCs w:val="18"/>
              </w:rPr>
              <w:t>NoLevel</w:t>
            </w:r>
            <w:proofErr w:type="spellEnd"/>
            <w:r w:rsidRPr="00C33C7D">
              <w:rPr>
                <w:rFonts w:asciiTheme="minorEastAsia" w:eastAsiaTheme="minorEastAsia" w:hAnsiTheme="minorEastAsia" w:cs="ＭＳ Ｐゴシック" w:hint="eastAsia"/>
                <w:kern w:val="0"/>
                <w:sz w:val="18"/>
                <w:szCs w:val="18"/>
              </w:rPr>
              <w:t xml:space="preserve"> </w:t>
            </w:r>
            <w:proofErr w:type="spellStart"/>
            <w:r w:rsidRPr="00C33C7D">
              <w:rPr>
                <w:rFonts w:asciiTheme="minorEastAsia" w:eastAsiaTheme="minorEastAsia" w:hAnsiTheme="minorEastAsia" w:cs="ＭＳ Ｐゴシック" w:hint="eastAsia"/>
                <w:kern w:val="0"/>
                <w:sz w:val="18"/>
                <w:szCs w:val="18"/>
              </w:rPr>
              <w:t>Usr</w:t>
            </w:r>
            <w:proofErr w:type="spellEnd"/>
            <w:r w:rsidRPr="00C33C7D">
              <w:rPr>
                <w:rFonts w:asciiTheme="minorEastAsia" w:eastAsiaTheme="minorEastAsia" w:hAnsiTheme="minorEastAsia" w:cs="ＭＳ Ｐゴシック" w:hint="eastAsia"/>
                <w:kern w:val="0"/>
                <w:sz w:val="18"/>
                <w:szCs w:val="18"/>
              </w:rPr>
              <w:t xml:space="preserve"> CAL</w:t>
            </w:r>
            <w:r w:rsidRPr="00C33C7D">
              <w:rPr>
                <w:rFonts w:asciiTheme="minorEastAsia" w:eastAsiaTheme="minorEastAsia" w:hAnsiTheme="minorEastAsia" w:cs="ＭＳ Ｐゴシック" w:hint="eastAsia"/>
                <w:kern w:val="0"/>
                <w:sz w:val="18"/>
                <w:szCs w:val="18"/>
              </w:rPr>
              <w:br/>
              <w:t xml:space="preserve">　※Windows Server 2016 User CALとして利用可能</w:t>
            </w:r>
          </w:p>
        </w:tc>
        <w:tc>
          <w:tcPr>
            <w:tcW w:w="267" w:type="dxa"/>
            <w:tcBorders>
              <w:top w:val="nil"/>
              <w:left w:val="nil"/>
              <w:bottom w:val="single" w:sz="4" w:space="0" w:color="auto"/>
              <w:right w:val="single" w:sz="4" w:space="0" w:color="auto"/>
            </w:tcBorders>
            <w:shd w:val="clear" w:color="000000" w:fill="FFFFFF"/>
            <w:noWrap/>
            <w:hideMark/>
          </w:tcPr>
          <w:p w14:paraId="43133277"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40 </w:t>
            </w:r>
          </w:p>
        </w:tc>
      </w:tr>
      <w:tr w:rsidR="009B3781" w:rsidRPr="00C33C7D" w14:paraId="5091EAEC"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4889D40" w14:textId="0CA8E8E1" w:rsidR="009B3781" w:rsidRPr="00C33C7D" w:rsidRDefault="009B3781" w:rsidP="009B3781">
            <w:pPr>
              <w:widowControl/>
              <w:jc w:val="left"/>
              <w:rPr>
                <w:rFonts w:asciiTheme="minorEastAsia" w:eastAsiaTheme="minorEastAsia" w:hAnsiTheme="minorEastAsia" w:cs="Tahoma"/>
                <w:kern w:val="0"/>
                <w:sz w:val="20"/>
                <w:szCs w:val="20"/>
              </w:rPr>
            </w:pPr>
            <w:r w:rsidRPr="00C33C7D">
              <w:rPr>
                <w:rFonts w:asciiTheme="minorEastAsia" w:eastAsiaTheme="minorEastAsia" w:hAnsiTheme="minorEastAsia" w:cs="ＭＳ Ｐゴシック" w:hint="eastAsia"/>
                <w:b/>
                <w:bCs/>
                <w:kern w:val="0"/>
                <w:sz w:val="20"/>
                <w:szCs w:val="20"/>
              </w:rPr>
              <w:t xml:space="preserve">(2)　</w:t>
            </w:r>
            <w:proofErr w:type="spellStart"/>
            <w:r w:rsidRPr="00C33C7D">
              <w:rPr>
                <w:rFonts w:asciiTheme="minorEastAsia" w:eastAsiaTheme="minorEastAsia" w:hAnsiTheme="minorEastAsia" w:cs="ＭＳ Ｐゴシック" w:hint="eastAsia"/>
                <w:b/>
                <w:bCs/>
                <w:kern w:val="0"/>
                <w:sz w:val="20"/>
                <w:szCs w:val="20"/>
              </w:rPr>
              <w:t>uCosminexus</w:t>
            </w:r>
            <w:proofErr w:type="spellEnd"/>
            <w:r w:rsidRPr="00C33C7D">
              <w:rPr>
                <w:rFonts w:asciiTheme="minorEastAsia" w:eastAsiaTheme="minorEastAsia" w:hAnsiTheme="minorEastAsia" w:cs="ＭＳ Ｐゴシック" w:hint="eastAsia"/>
                <w:b/>
                <w:bCs/>
                <w:kern w:val="0"/>
                <w:sz w:val="20"/>
                <w:szCs w:val="20"/>
              </w:rPr>
              <w:t xml:space="preserve"> Application Server </w:t>
            </w:r>
          </w:p>
        </w:tc>
        <w:tc>
          <w:tcPr>
            <w:tcW w:w="267" w:type="dxa"/>
            <w:tcBorders>
              <w:top w:val="nil"/>
              <w:left w:val="nil"/>
              <w:bottom w:val="single" w:sz="4" w:space="0" w:color="auto"/>
              <w:right w:val="single" w:sz="4" w:space="0" w:color="auto"/>
            </w:tcBorders>
            <w:shd w:val="clear" w:color="000000" w:fill="FFFFFF"/>
            <w:noWrap/>
            <w:hideMark/>
          </w:tcPr>
          <w:p w14:paraId="08055B72"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055AA55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8EE36A8"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35B3731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P-2943-7K94&amp;VW</w:t>
            </w:r>
          </w:p>
        </w:tc>
        <w:tc>
          <w:tcPr>
            <w:tcW w:w="6946" w:type="dxa"/>
            <w:tcBorders>
              <w:top w:val="nil"/>
              <w:left w:val="nil"/>
              <w:bottom w:val="single" w:sz="4" w:space="0" w:color="auto"/>
              <w:right w:val="single" w:sz="4" w:space="0" w:color="auto"/>
            </w:tcBorders>
            <w:shd w:val="clear" w:color="000000" w:fill="FFFFFF"/>
            <w:hideMark/>
          </w:tcPr>
          <w:p w14:paraId="4054268E"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uCosminexus</w:t>
            </w:r>
            <w:proofErr w:type="spellEnd"/>
            <w:r w:rsidRPr="00C33C7D">
              <w:rPr>
                <w:rFonts w:asciiTheme="minorEastAsia" w:eastAsiaTheme="minorEastAsia" w:hAnsiTheme="minorEastAsia" w:cs="Tahoma"/>
                <w:kern w:val="0"/>
                <w:sz w:val="18"/>
                <w:szCs w:val="18"/>
              </w:rPr>
              <w:t xml:space="preserve"> Application Server(64)[V9]</w:t>
            </w:r>
          </w:p>
        </w:tc>
        <w:tc>
          <w:tcPr>
            <w:tcW w:w="267" w:type="dxa"/>
            <w:tcBorders>
              <w:top w:val="nil"/>
              <w:left w:val="nil"/>
              <w:bottom w:val="single" w:sz="4" w:space="0" w:color="auto"/>
              <w:right w:val="single" w:sz="4" w:space="0" w:color="auto"/>
            </w:tcBorders>
            <w:shd w:val="clear" w:color="000000" w:fill="FFFFFF"/>
            <w:noWrap/>
            <w:hideMark/>
          </w:tcPr>
          <w:p w14:paraId="7757FB8F"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6A6C5F3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18504BF"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6713D19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P-2943-7K94&amp;V1</w:t>
            </w:r>
          </w:p>
        </w:tc>
        <w:tc>
          <w:tcPr>
            <w:tcW w:w="6946" w:type="dxa"/>
            <w:tcBorders>
              <w:top w:val="nil"/>
              <w:left w:val="nil"/>
              <w:bottom w:val="single" w:sz="4" w:space="0" w:color="auto"/>
              <w:right w:val="single" w:sz="4" w:space="0" w:color="auto"/>
            </w:tcBorders>
            <w:shd w:val="clear" w:color="000000" w:fill="FFFFFF"/>
            <w:hideMark/>
          </w:tcPr>
          <w:p w14:paraId="7E5BEB76"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uCosminexus</w:t>
            </w:r>
            <w:proofErr w:type="spellEnd"/>
            <w:r w:rsidRPr="00C33C7D">
              <w:rPr>
                <w:rFonts w:asciiTheme="minorEastAsia" w:eastAsiaTheme="minorEastAsia" w:hAnsiTheme="minorEastAsia" w:cs="Tahoma"/>
                <w:kern w:val="0"/>
                <w:sz w:val="18"/>
                <w:szCs w:val="18"/>
              </w:rPr>
              <w:t xml:space="preserve"> Application Server(64)[V9]</w:t>
            </w:r>
            <w:r w:rsidRPr="00C33C7D">
              <w:rPr>
                <w:rFonts w:asciiTheme="minorEastAsia" w:eastAsiaTheme="minorEastAsia" w:hAnsiTheme="minorEastAsia" w:cs="Tahoma" w:hint="eastAsia"/>
                <w:kern w:val="0"/>
                <w:sz w:val="18"/>
                <w:szCs w:val="18"/>
              </w:rPr>
              <w:t xml:space="preserve">　※追加ライセンス（プロセッサ数ライセンス）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27650B39"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4AD184D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A8D0B08"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6FED142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P-2943-7K94&amp;VW</w:t>
            </w:r>
          </w:p>
        </w:tc>
        <w:tc>
          <w:tcPr>
            <w:tcW w:w="6946" w:type="dxa"/>
            <w:tcBorders>
              <w:top w:val="nil"/>
              <w:left w:val="nil"/>
              <w:bottom w:val="single" w:sz="4" w:space="0" w:color="auto"/>
              <w:right w:val="single" w:sz="4" w:space="0" w:color="auto"/>
            </w:tcBorders>
            <w:shd w:val="clear" w:color="000000" w:fill="FFFFFF"/>
            <w:hideMark/>
          </w:tcPr>
          <w:p w14:paraId="752A6192"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uCosminexus</w:t>
            </w:r>
            <w:proofErr w:type="spellEnd"/>
            <w:r w:rsidRPr="00C33C7D">
              <w:rPr>
                <w:rFonts w:asciiTheme="minorEastAsia" w:eastAsiaTheme="minorEastAsia" w:hAnsiTheme="minorEastAsia" w:cs="Tahoma"/>
                <w:kern w:val="0"/>
                <w:sz w:val="18"/>
                <w:szCs w:val="18"/>
              </w:rPr>
              <w:t xml:space="preserve"> Application Server(64)[V9]</w:t>
            </w:r>
          </w:p>
        </w:tc>
        <w:tc>
          <w:tcPr>
            <w:tcW w:w="267" w:type="dxa"/>
            <w:tcBorders>
              <w:top w:val="nil"/>
              <w:left w:val="nil"/>
              <w:bottom w:val="single" w:sz="4" w:space="0" w:color="auto"/>
              <w:right w:val="single" w:sz="4" w:space="0" w:color="auto"/>
            </w:tcBorders>
            <w:shd w:val="clear" w:color="000000" w:fill="FFFFFF"/>
            <w:noWrap/>
            <w:hideMark/>
          </w:tcPr>
          <w:p w14:paraId="75EE1CBD"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7844737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2E2ABAF"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2CE1488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P-2943-7K94&amp;V1</w:t>
            </w:r>
          </w:p>
        </w:tc>
        <w:tc>
          <w:tcPr>
            <w:tcW w:w="6946" w:type="dxa"/>
            <w:tcBorders>
              <w:top w:val="nil"/>
              <w:left w:val="nil"/>
              <w:bottom w:val="single" w:sz="4" w:space="0" w:color="auto"/>
              <w:right w:val="single" w:sz="4" w:space="0" w:color="auto"/>
            </w:tcBorders>
            <w:shd w:val="clear" w:color="000000" w:fill="FFFFFF"/>
            <w:hideMark/>
          </w:tcPr>
          <w:p w14:paraId="59A7D807"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uCosminexus</w:t>
            </w:r>
            <w:proofErr w:type="spellEnd"/>
            <w:r w:rsidRPr="00C33C7D">
              <w:rPr>
                <w:rFonts w:asciiTheme="minorEastAsia" w:eastAsiaTheme="minorEastAsia" w:hAnsiTheme="minorEastAsia" w:cs="Tahoma"/>
                <w:kern w:val="0"/>
                <w:sz w:val="18"/>
                <w:szCs w:val="18"/>
              </w:rPr>
              <w:t xml:space="preserve"> Application Server(64)[V9]</w:t>
            </w:r>
            <w:r w:rsidRPr="00C33C7D">
              <w:rPr>
                <w:rFonts w:asciiTheme="minorEastAsia" w:eastAsiaTheme="minorEastAsia" w:hAnsiTheme="minorEastAsia" w:cs="Tahoma" w:hint="eastAsia"/>
                <w:kern w:val="0"/>
                <w:sz w:val="18"/>
                <w:szCs w:val="18"/>
              </w:rPr>
              <w:t xml:space="preserve">　※追加ライセンス（プロセッサ数ライセンス）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171769D9"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9B3781" w:rsidRPr="00C33C7D" w14:paraId="0EFAC1BF"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4C841FB" w14:textId="19ECED4E"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(3)　COBOL2002</w:t>
            </w:r>
          </w:p>
        </w:tc>
        <w:tc>
          <w:tcPr>
            <w:tcW w:w="267" w:type="dxa"/>
            <w:tcBorders>
              <w:top w:val="nil"/>
              <w:left w:val="nil"/>
              <w:bottom w:val="single" w:sz="4" w:space="0" w:color="auto"/>
              <w:right w:val="single" w:sz="4" w:space="0" w:color="auto"/>
            </w:tcBorders>
            <w:shd w:val="clear" w:color="000000" w:fill="FFFFFF"/>
            <w:noWrap/>
            <w:hideMark/>
          </w:tcPr>
          <w:p w14:paraId="1197FE12"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444FFDF6"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4E7819F"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00648450"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P-2436-5344&amp;VW</w:t>
            </w:r>
          </w:p>
        </w:tc>
        <w:tc>
          <w:tcPr>
            <w:tcW w:w="6946" w:type="dxa"/>
            <w:tcBorders>
              <w:top w:val="nil"/>
              <w:left w:val="nil"/>
              <w:bottom w:val="single" w:sz="4" w:space="0" w:color="auto"/>
              <w:right w:val="single" w:sz="4" w:space="0" w:color="auto"/>
            </w:tcBorders>
            <w:shd w:val="clear" w:color="000000" w:fill="FFFFFF"/>
            <w:hideMark/>
          </w:tcPr>
          <w:p w14:paraId="2B34927B"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COBOL2002 Net Server Runtime[V4] (Windows)</w:t>
            </w:r>
          </w:p>
        </w:tc>
        <w:tc>
          <w:tcPr>
            <w:tcW w:w="267" w:type="dxa"/>
            <w:tcBorders>
              <w:top w:val="nil"/>
              <w:left w:val="nil"/>
              <w:bottom w:val="single" w:sz="4" w:space="0" w:color="auto"/>
              <w:right w:val="single" w:sz="4" w:space="0" w:color="auto"/>
            </w:tcBorders>
            <w:shd w:val="clear" w:color="000000" w:fill="FFFFFF"/>
            <w:noWrap/>
            <w:hideMark/>
          </w:tcPr>
          <w:p w14:paraId="1AE452F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25F8A64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BCEA899"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5226D47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P-2436-5344&amp;V1</w:t>
            </w:r>
          </w:p>
        </w:tc>
        <w:tc>
          <w:tcPr>
            <w:tcW w:w="6946" w:type="dxa"/>
            <w:tcBorders>
              <w:top w:val="nil"/>
              <w:left w:val="nil"/>
              <w:bottom w:val="single" w:sz="4" w:space="0" w:color="auto"/>
              <w:right w:val="single" w:sz="4" w:space="0" w:color="auto"/>
            </w:tcBorders>
            <w:shd w:val="clear" w:color="000000" w:fill="FFFFFF"/>
            <w:hideMark/>
          </w:tcPr>
          <w:p w14:paraId="36B0CB3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COBOL2002 Net Server Runtime[V4] (Windows)</w:t>
            </w:r>
            <w:r w:rsidRPr="00C33C7D">
              <w:rPr>
                <w:rFonts w:asciiTheme="minorEastAsia" w:eastAsiaTheme="minorEastAsia" w:hAnsiTheme="minorEastAsia" w:cs="Tahoma" w:hint="eastAsia"/>
                <w:kern w:val="0"/>
                <w:sz w:val="18"/>
                <w:szCs w:val="18"/>
              </w:rPr>
              <w:t xml:space="preserve">　※追加ライセンス</w:t>
            </w:r>
            <w:r w:rsidRPr="00C33C7D">
              <w:rPr>
                <w:rFonts w:asciiTheme="minorEastAsia" w:eastAsiaTheme="minorEastAsia" w:hAnsiTheme="minorEastAsia" w:cs="Tahoma"/>
                <w:kern w:val="0"/>
                <w:sz w:val="18"/>
                <w:szCs w:val="18"/>
              </w:rPr>
              <w:t>(</w:t>
            </w:r>
            <w:r w:rsidRPr="00C33C7D">
              <w:rPr>
                <w:rFonts w:asciiTheme="minorEastAsia" w:eastAsiaTheme="minorEastAsia" w:hAnsiTheme="minorEastAsia" w:cs="Tahoma" w:hint="eastAsia"/>
                <w:kern w:val="0"/>
                <w:sz w:val="18"/>
                <w:szCs w:val="18"/>
              </w:rPr>
              <w:t>プロセッサ数ライセンス</w:t>
            </w:r>
            <w:r w:rsidRPr="00C33C7D">
              <w:rPr>
                <w:rFonts w:asciiTheme="minorEastAsia" w:eastAsiaTheme="minorEastAsia" w:hAnsiTheme="minorEastAsi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3771DB59"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68527BC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F107798"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45C8CEB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P-2436-5344&amp;VW</w:t>
            </w:r>
          </w:p>
        </w:tc>
        <w:tc>
          <w:tcPr>
            <w:tcW w:w="6946" w:type="dxa"/>
            <w:tcBorders>
              <w:top w:val="nil"/>
              <w:left w:val="nil"/>
              <w:bottom w:val="single" w:sz="4" w:space="0" w:color="auto"/>
              <w:right w:val="single" w:sz="4" w:space="0" w:color="auto"/>
            </w:tcBorders>
            <w:shd w:val="clear" w:color="000000" w:fill="FFFFFF"/>
            <w:hideMark/>
          </w:tcPr>
          <w:p w14:paraId="43AF542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COBOL2002 Net Server Runtime[V4] (Windows)</w:t>
            </w:r>
          </w:p>
        </w:tc>
        <w:tc>
          <w:tcPr>
            <w:tcW w:w="267" w:type="dxa"/>
            <w:tcBorders>
              <w:top w:val="nil"/>
              <w:left w:val="nil"/>
              <w:bottom w:val="single" w:sz="4" w:space="0" w:color="auto"/>
              <w:right w:val="single" w:sz="4" w:space="0" w:color="auto"/>
            </w:tcBorders>
            <w:shd w:val="clear" w:color="000000" w:fill="FFFFFF"/>
            <w:noWrap/>
            <w:hideMark/>
          </w:tcPr>
          <w:p w14:paraId="383BC71D"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2CA909D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F644043"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04022D8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P-2436-5344&amp;V1</w:t>
            </w:r>
          </w:p>
        </w:tc>
        <w:tc>
          <w:tcPr>
            <w:tcW w:w="6946" w:type="dxa"/>
            <w:tcBorders>
              <w:top w:val="nil"/>
              <w:left w:val="nil"/>
              <w:bottom w:val="single" w:sz="4" w:space="0" w:color="auto"/>
              <w:right w:val="single" w:sz="4" w:space="0" w:color="auto"/>
            </w:tcBorders>
            <w:shd w:val="clear" w:color="000000" w:fill="FFFFFF"/>
            <w:hideMark/>
          </w:tcPr>
          <w:p w14:paraId="629A1A3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COBOL2002 Net Server Runtime[V4] (Windows)　※追加ライセンス(プロセッサ数ライセンス)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4CEC9F53"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3B8AF3F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BEB8360"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noWrap/>
            <w:hideMark/>
          </w:tcPr>
          <w:p w14:paraId="451BE6E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P-2436-6344&amp;VW</w:t>
            </w:r>
          </w:p>
        </w:tc>
        <w:tc>
          <w:tcPr>
            <w:tcW w:w="6946" w:type="dxa"/>
            <w:tcBorders>
              <w:top w:val="nil"/>
              <w:left w:val="nil"/>
              <w:bottom w:val="single" w:sz="4" w:space="0" w:color="auto"/>
              <w:right w:val="single" w:sz="4" w:space="0" w:color="auto"/>
            </w:tcBorders>
            <w:shd w:val="clear" w:color="000000" w:fill="FFFFFF"/>
            <w:hideMark/>
          </w:tcPr>
          <w:p w14:paraId="5A75C41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COBOL2002 Net Server Suite[V4] (Windows)</w:t>
            </w:r>
          </w:p>
        </w:tc>
        <w:tc>
          <w:tcPr>
            <w:tcW w:w="267" w:type="dxa"/>
            <w:tcBorders>
              <w:top w:val="nil"/>
              <w:left w:val="nil"/>
              <w:bottom w:val="single" w:sz="4" w:space="0" w:color="auto"/>
              <w:right w:val="single" w:sz="4" w:space="0" w:color="auto"/>
            </w:tcBorders>
            <w:shd w:val="clear" w:color="000000" w:fill="FFFFFF"/>
            <w:noWrap/>
            <w:hideMark/>
          </w:tcPr>
          <w:p w14:paraId="72F1A66F"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9B3781" w:rsidRPr="00C33C7D" w14:paraId="5162A30D"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250F3975" w14:textId="56DE0F5E"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(4)　日立コード変換</w:t>
            </w:r>
          </w:p>
        </w:tc>
        <w:tc>
          <w:tcPr>
            <w:tcW w:w="267" w:type="dxa"/>
            <w:tcBorders>
              <w:top w:val="nil"/>
              <w:left w:val="nil"/>
              <w:bottom w:val="single" w:sz="4" w:space="0" w:color="auto"/>
              <w:right w:val="single" w:sz="4" w:space="0" w:color="auto"/>
            </w:tcBorders>
            <w:shd w:val="clear" w:color="000000" w:fill="FFFFFF"/>
            <w:noWrap/>
            <w:hideMark/>
          </w:tcPr>
          <w:p w14:paraId="541C0117"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2B33A1B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015FF71"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76F5641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P-265Z-1144&amp;VW</w:t>
            </w:r>
          </w:p>
        </w:tc>
        <w:tc>
          <w:tcPr>
            <w:tcW w:w="6946" w:type="dxa"/>
            <w:tcBorders>
              <w:top w:val="nil"/>
              <w:left w:val="nil"/>
              <w:bottom w:val="single" w:sz="4" w:space="0" w:color="auto"/>
              <w:right w:val="single" w:sz="4" w:space="0" w:color="auto"/>
            </w:tcBorders>
            <w:shd w:val="clear" w:color="000000" w:fill="FFFFFF"/>
            <w:hideMark/>
          </w:tcPr>
          <w:p w14:paraId="3F0DE8F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Hitachi Code Converter - Server Runtime for C/COBOL[V4]</w:t>
            </w:r>
          </w:p>
        </w:tc>
        <w:tc>
          <w:tcPr>
            <w:tcW w:w="267" w:type="dxa"/>
            <w:tcBorders>
              <w:top w:val="nil"/>
              <w:left w:val="nil"/>
              <w:bottom w:val="single" w:sz="4" w:space="0" w:color="auto"/>
              <w:right w:val="single" w:sz="4" w:space="0" w:color="auto"/>
            </w:tcBorders>
            <w:shd w:val="clear" w:color="000000" w:fill="FFFFFF"/>
            <w:noWrap/>
            <w:hideMark/>
          </w:tcPr>
          <w:p w14:paraId="13AE926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001C244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6CF753E"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0FD1B939"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P-265Z-1144&amp;V1</w:t>
            </w:r>
          </w:p>
        </w:tc>
        <w:tc>
          <w:tcPr>
            <w:tcW w:w="6946" w:type="dxa"/>
            <w:tcBorders>
              <w:top w:val="nil"/>
              <w:left w:val="nil"/>
              <w:bottom w:val="single" w:sz="4" w:space="0" w:color="auto"/>
              <w:right w:val="single" w:sz="4" w:space="0" w:color="auto"/>
            </w:tcBorders>
            <w:shd w:val="clear" w:color="000000" w:fill="FFFFFF"/>
            <w:hideMark/>
          </w:tcPr>
          <w:p w14:paraId="7BBB702F"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Hitachi Code Converter - Server Runtime for C/COBOL[V4]　※追加ライセンス(プロセッサ数ライセンス)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60CBA8EB"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02850D2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2A96B26"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48806E1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P-265Z-1144&amp;VW</w:t>
            </w:r>
          </w:p>
        </w:tc>
        <w:tc>
          <w:tcPr>
            <w:tcW w:w="6946" w:type="dxa"/>
            <w:tcBorders>
              <w:top w:val="nil"/>
              <w:left w:val="nil"/>
              <w:bottom w:val="single" w:sz="4" w:space="0" w:color="auto"/>
              <w:right w:val="single" w:sz="4" w:space="0" w:color="auto"/>
            </w:tcBorders>
            <w:shd w:val="clear" w:color="000000" w:fill="FFFFFF"/>
            <w:hideMark/>
          </w:tcPr>
          <w:p w14:paraId="020C560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Hitachi Code Converter - Server Runtime for C/COBOL[V4]</w:t>
            </w:r>
          </w:p>
        </w:tc>
        <w:tc>
          <w:tcPr>
            <w:tcW w:w="267" w:type="dxa"/>
            <w:tcBorders>
              <w:top w:val="nil"/>
              <w:left w:val="nil"/>
              <w:bottom w:val="single" w:sz="4" w:space="0" w:color="auto"/>
              <w:right w:val="single" w:sz="4" w:space="0" w:color="auto"/>
            </w:tcBorders>
            <w:shd w:val="clear" w:color="000000" w:fill="FFFFFF"/>
            <w:noWrap/>
            <w:hideMark/>
          </w:tcPr>
          <w:p w14:paraId="2E4E0791"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4CEC4CD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556B350"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2A29E09A"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P-265Z-1144&amp;V1</w:t>
            </w:r>
          </w:p>
        </w:tc>
        <w:tc>
          <w:tcPr>
            <w:tcW w:w="6946" w:type="dxa"/>
            <w:tcBorders>
              <w:top w:val="nil"/>
              <w:left w:val="nil"/>
              <w:bottom w:val="single" w:sz="4" w:space="0" w:color="auto"/>
              <w:right w:val="single" w:sz="4" w:space="0" w:color="auto"/>
            </w:tcBorders>
            <w:shd w:val="clear" w:color="000000" w:fill="FFFFFF"/>
            <w:hideMark/>
          </w:tcPr>
          <w:p w14:paraId="239A4AF0"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Hitachi Code Converter - Server Runtime for C/COBOL[V4]　※追加ライセンス(プロセッサ数ライセンス)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7139AE9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5B66C22F"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04CE0E6"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hideMark/>
          </w:tcPr>
          <w:p w14:paraId="405C96A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P-295Z-2144&amp;C</w:t>
            </w:r>
          </w:p>
        </w:tc>
        <w:tc>
          <w:tcPr>
            <w:tcW w:w="6946" w:type="dxa"/>
            <w:tcBorders>
              <w:top w:val="nil"/>
              <w:left w:val="nil"/>
              <w:bottom w:val="single" w:sz="4" w:space="0" w:color="auto"/>
              <w:right w:val="single" w:sz="4" w:space="0" w:color="auto"/>
            </w:tcBorders>
            <w:shd w:val="clear" w:color="000000" w:fill="FFFFFF"/>
            <w:hideMark/>
          </w:tcPr>
          <w:p w14:paraId="3B0C0F89"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Hitachi Code Converter - Development Kit for C/COBOL(64)</w:t>
            </w:r>
          </w:p>
        </w:tc>
        <w:tc>
          <w:tcPr>
            <w:tcW w:w="267" w:type="dxa"/>
            <w:tcBorders>
              <w:top w:val="nil"/>
              <w:left w:val="nil"/>
              <w:bottom w:val="single" w:sz="4" w:space="0" w:color="auto"/>
              <w:right w:val="single" w:sz="4" w:space="0" w:color="auto"/>
            </w:tcBorders>
            <w:shd w:val="clear" w:color="000000" w:fill="FFFFFF"/>
            <w:noWrap/>
            <w:hideMark/>
          </w:tcPr>
          <w:p w14:paraId="58BCBB35"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9B3781" w:rsidRPr="00C33C7D" w14:paraId="0B94171F"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468B73F8" w14:textId="394AA40C"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(5)　SEWB+ 標準サブルーチン</w:t>
            </w:r>
          </w:p>
        </w:tc>
        <w:tc>
          <w:tcPr>
            <w:tcW w:w="267" w:type="dxa"/>
            <w:tcBorders>
              <w:top w:val="nil"/>
              <w:left w:val="nil"/>
              <w:bottom w:val="single" w:sz="4" w:space="0" w:color="auto"/>
              <w:right w:val="single" w:sz="4" w:space="0" w:color="auto"/>
            </w:tcBorders>
            <w:shd w:val="clear" w:color="000000" w:fill="FFFFFF"/>
            <w:noWrap/>
            <w:hideMark/>
          </w:tcPr>
          <w:p w14:paraId="6EECC024"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1995A216"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B47C56C"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1B6D8CD0"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P-2451-F244&amp;VW</w:t>
            </w:r>
          </w:p>
        </w:tc>
        <w:tc>
          <w:tcPr>
            <w:tcW w:w="6946" w:type="dxa"/>
            <w:tcBorders>
              <w:top w:val="nil"/>
              <w:left w:val="nil"/>
              <w:bottom w:val="single" w:sz="4" w:space="0" w:color="auto"/>
              <w:right w:val="single" w:sz="4" w:space="0" w:color="auto"/>
            </w:tcBorders>
            <w:shd w:val="clear" w:color="000000" w:fill="FFFFFF"/>
            <w:hideMark/>
          </w:tcPr>
          <w:p w14:paraId="54BFD37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SEWB+/標準サブルーチン</w:t>
            </w:r>
          </w:p>
        </w:tc>
        <w:tc>
          <w:tcPr>
            <w:tcW w:w="267" w:type="dxa"/>
            <w:tcBorders>
              <w:top w:val="nil"/>
              <w:left w:val="nil"/>
              <w:bottom w:val="single" w:sz="4" w:space="0" w:color="auto"/>
              <w:right w:val="single" w:sz="4" w:space="0" w:color="auto"/>
            </w:tcBorders>
            <w:shd w:val="clear" w:color="000000" w:fill="FFFFFF"/>
            <w:noWrap/>
            <w:hideMark/>
          </w:tcPr>
          <w:p w14:paraId="5E205625"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2D58D03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C77D4E6"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3C2F4A2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P-2451-F244&amp;V1</w:t>
            </w:r>
          </w:p>
        </w:tc>
        <w:tc>
          <w:tcPr>
            <w:tcW w:w="6946" w:type="dxa"/>
            <w:tcBorders>
              <w:top w:val="nil"/>
              <w:left w:val="nil"/>
              <w:bottom w:val="single" w:sz="4" w:space="0" w:color="auto"/>
              <w:right w:val="single" w:sz="4" w:space="0" w:color="auto"/>
            </w:tcBorders>
            <w:shd w:val="clear" w:color="000000" w:fill="FFFFFF"/>
            <w:hideMark/>
          </w:tcPr>
          <w:p w14:paraId="7D3CA8C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SEWB+/標準サブルーチン　※追加ライセンス(プロセッサ数ライセンス)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1B231E94"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24F14E2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33957AD"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09E56570"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P-2451-F244&amp;VW</w:t>
            </w:r>
          </w:p>
        </w:tc>
        <w:tc>
          <w:tcPr>
            <w:tcW w:w="6946" w:type="dxa"/>
            <w:tcBorders>
              <w:top w:val="nil"/>
              <w:left w:val="nil"/>
              <w:bottom w:val="single" w:sz="4" w:space="0" w:color="auto"/>
              <w:right w:val="single" w:sz="4" w:space="0" w:color="auto"/>
            </w:tcBorders>
            <w:shd w:val="clear" w:color="000000" w:fill="FFFFFF"/>
            <w:hideMark/>
          </w:tcPr>
          <w:p w14:paraId="4071282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SEWB+/標準サブルーチン</w:t>
            </w:r>
          </w:p>
        </w:tc>
        <w:tc>
          <w:tcPr>
            <w:tcW w:w="267" w:type="dxa"/>
            <w:tcBorders>
              <w:top w:val="nil"/>
              <w:left w:val="nil"/>
              <w:bottom w:val="single" w:sz="4" w:space="0" w:color="auto"/>
              <w:right w:val="single" w:sz="4" w:space="0" w:color="auto"/>
            </w:tcBorders>
            <w:shd w:val="clear" w:color="000000" w:fill="FFFFFF"/>
            <w:noWrap/>
            <w:hideMark/>
          </w:tcPr>
          <w:p w14:paraId="501DDE98"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3A0E9601"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850EFD5"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340DB64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P-2451-F244&amp;V1</w:t>
            </w:r>
          </w:p>
        </w:tc>
        <w:tc>
          <w:tcPr>
            <w:tcW w:w="6946" w:type="dxa"/>
            <w:tcBorders>
              <w:top w:val="nil"/>
              <w:left w:val="nil"/>
              <w:bottom w:val="single" w:sz="4" w:space="0" w:color="auto"/>
              <w:right w:val="single" w:sz="4" w:space="0" w:color="auto"/>
            </w:tcBorders>
            <w:shd w:val="clear" w:color="000000" w:fill="FFFFFF"/>
            <w:hideMark/>
          </w:tcPr>
          <w:p w14:paraId="0D161A29"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SEWB+/標準サブルーチン　※追加ライセンス(プロセッサ数ライセンス)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23F64700"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9B3781" w:rsidRPr="00C33C7D" w14:paraId="0002B494" w14:textId="77777777" w:rsidTr="00B37DDF">
        <w:trPr>
          <w:trHeight w:val="270"/>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4D6D63A7" w14:textId="14CEA7FE"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(6)　SORT</w:t>
            </w:r>
          </w:p>
        </w:tc>
        <w:tc>
          <w:tcPr>
            <w:tcW w:w="267" w:type="dxa"/>
            <w:tcBorders>
              <w:top w:val="nil"/>
              <w:left w:val="nil"/>
              <w:bottom w:val="single" w:sz="4" w:space="0" w:color="auto"/>
              <w:right w:val="single" w:sz="4" w:space="0" w:color="auto"/>
            </w:tcBorders>
            <w:shd w:val="clear" w:color="000000" w:fill="FFFFFF"/>
            <w:noWrap/>
            <w:hideMark/>
          </w:tcPr>
          <w:p w14:paraId="7894D029"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5D0E1EE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2D632AA"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6E624D4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P-2621-1184&amp;VW</w:t>
            </w:r>
          </w:p>
        </w:tc>
        <w:tc>
          <w:tcPr>
            <w:tcW w:w="6946" w:type="dxa"/>
            <w:tcBorders>
              <w:top w:val="nil"/>
              <w:left w:val="nil"/>
              <w:bottom w:val="single" w:sz="4" w:space="0" w:color="auto"/>
              <w:right w:val="single" w:sz="4" w:space="0" w:color="auto"/>
            </w:tcBorders>
            <w:shd w:val="clear" w:color="000000" w:fill="FFFFFF"/>
            <w:hideMark/>
          </w:tcPr>
          <w:p w14:paraId="4C3B298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SORT Version8 (Windows版)</w:t>
            </w:r>
          </w:p>
        </w:tc>
        <w:tc>
          <w:tcPr>
            <w:tcW w:w="267" w:type="dxa"/>
            <w:tcBorders>
              <w:top w:val="nil"/>
              <w:left w:val="nil"/>
              <w:bottom w:val="single" w:sz="4" w:space="0" w:color="auto"/>
              <w:right w:val="single" w:sz="4" w:space="0" w:color="auto"/>
            </w:tcBorders>
            <w:shd w:val="clear" w:color="000000" w:fill="FFFFFF"/>
            <w:noWrap/>
            <w:hideMark/>
          </w:tcPr>
          <w:p w14:paraId="14B41ECB"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596095F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1C52106"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02909C2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P-2621-1184&amp;V1</w:t>
            </w:r>
          </w:p>
        </w:tc>
        <w:tc>
          <w:tcPr>
            <w:tcW w:w="6946" w:type="dxa"/>
            <w:tcBorders>
              <w:top w:val="nil"/>
              <w:left w:val="nil"/>
              <w:bottom w:val="single" w:sz="4" w:space="0" w:color="auto"/>
              <w:right w:val="single" w:sz="4" w:space="0" w:color="auto"/>
            </w:tcBorders>
            <w:shd w:val="clear" w:color="000000" w:fill="FFFFFF"/>
            <w:hideMark/>
          </w:tcPr>
          <w:p w14:paraId="00C2534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SORT Version8 (Windows版)　※追加ライセンス(プロセッサ数ライセンス)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3A0127CC"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51091F5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966F11C"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2D3CB61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P-2621-1184&amp;VW</w:t>
            </w:r>
          </w:p>
        </w:tc>
        <w:tc>
          <w:tcPr>
            <w:tcW w:w="6946" w:type="dxa"/>
            <w:tcBorders>
              <w:top w:val="nil"/>
              <w:left w:val="nil"/>
              <w:bottom w:val="single" w:sz="4" w:space="0" w:color="auto"/>
              <w:right w:val="single" w:sz="4" w:space="0" w:color="auto"/>
            </w:tcBorders>
            <w:shd w:val="clear" w:color="000000" w:fill="FFFFFF"/>
            <w:hideMark/>
          </w:tcPr>
          <w:p w14:paraId="0D22279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SORT Version8 (Windows版)</w:t>
            </w:r>
          </w:p>
        </w:tc>
        <w:tc>
          <w:tcPr>
            <w:tcW w:w="267" w:type="dxa"/>
            <w:tcBorders>
              <w:top w:val="nil"/>
              <w:left w:val="nil"/>
              <w:bottom w:val="single" w:sz="4" w:space="0" w:color="auto"/>
              <w:right w:val="single" w:sz="4" w:space="0" w:color="auto"/>
            </w:tcBorders>
            <w:shd w:val="clear" w:color="000000" w:fill="FFFFFF"/>
            <w:noWrap/>
            <w:hideMark/>
          </w:tcPr>
          <w:p w14:paraId="725564CE"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7E18D0DD" w14:textId="77777777" w:rsidTr="00B37DDF">
        <w:trPr>
          <w:trHeight w:val="255"/>
        </w:trPr>
        <w:tc>
          <w:tcPr>
            <w:tcW w:w="567" w:type="dxa"/>
            <w:tcBorders>
              <w:top w:val="nil"/>
              <w:left w:val="single" w:sz="8" w:space="0" w:color="auto"/>
              <w:bottom w:val="nil"/>
              <w:right w:val="single" w:sz="4" w:space="0" w:color="auto"/>
            </w:tcBorders>
            <w:shd w:val="clear" w:color="000000" w:fill="FFFFFF"/>
            <w:hideMark/>
          </w:tcPr>
          <w:p w14:paraId="6603DA51"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3CDB387B"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P-2621-1184&amp;V1</w:t>
            </w:r>
          </w:p>
        </w:tc>
        <w:tc>
          <w:tcPr>
            <w:tcW w:w="6946" w:type="dxa"/>
            <w:tcBorders>
              <w:top w:val="nil"/>
              <w:left w:val="nil"/>
              <w:bottom w:val="single" w:sz="4" w:space="0" w:color="auto"/>
              <w:right w:val="single" w:sz="4" w:space="0" w:color="auto"/>
            </w:tcBorders>
            <w:shd w:val="clear" w:color="000000" w:fill="FFFFFF"/>
            <w:hideMark/>
          </w:tcPr>
          <w:p w14:paraId="4112A57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SORT Version8 (Windows版)　※追加ライセンス(プロセッサ数ライセンス)</w:t>
            </w:r>
          </w:p>
        </w:tc>
        <w:tc>
          <w:tcPr>
            <w:tcW w:w="267" w:type="dxa"/>
            <w:tcBorders>
              <w:top w:val="nil"/>
              <w:left w:val="nil"/>
              <w:bottom w:val="nil"/>
              <w:right w:val="single" w:sz="4" w:space="0" w:color="auto"/>
            </w:tcBorders>
            <w:shd w:val="clear" w:color="000000" w:fill="FFFFFF"/>
            <w:noWrap/>
            <w:hideMark/>
          </w:tcPr>
          <w:p w14:paraId="0362BDD2"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9B3781" w:rsidRPr="00C33C7D" w14:paraId="09A3E7BB" w14:textId="77777777" w:rsidTr="00B37DDF">
        <w:trPr>
          <w:trHeight w:val="255"/>
        </w:trPr>
        <w:tc>
          <w:tcPr>
            <w:tcW w:w="9498" w:type="dxa"/>
            <w:gridSpan w:val="3"/>
            <w:tcBorders>
              <w:top w:val="single" w:sz="4" w:space="0" w:color="auto"/>
              <w:left w:val="single" w:sz="8" w:space="0" w:color="auto"/>
              <w:bottom w:val="single" w:sz="4" w:space="0" w:color="auto"/>
              <w:right w:val="single" w:sz="4" w:space="0" w:color="auto"/>
            </w:tcBorders>
            <w:shd w:val="clear" w:color="000000" w:fill="FFFFFF"/>
            <w:noWrap/>
            <w:hideMark/>
          </w:tcPr>
          <w:p w14:paraId="14F3F8A1" w14:textId="3392A413"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lastRenderedPageBreak/>
              <w:t xml:space="preserve">(7)　</w:t>
            </w:r>
            <w:proofErr w:type="spellStart"/>
            <w:r w:rsidRPr="00C33C7D">
              <w:rPr>
                <w:rFonts w:asciiTheme="minorEastAsia" w:eastAsiaTheme="minorEastAsia" w:hAnsiTheme="minorEastAsia" w:cs="ＭＳ Ｐゴシック" w:hint="eastAsia"/>
                <w:b/>
                <w:bCs/>
                <w:kern w:val="0"/>
                <w:sz w:val="20"/>
                <w:szCs w:val="20"/>
              </w:rPr>
              <w:t>HiRDB</w:t>
            </w:r>
            <w:proofErr w:type="spellEnd"/>
          </w:p>
        </w:tc>
        <w:tc>
          <w:tcPr>
            <w:tcW w:w="267" w:type="dxa"/>
            <w:tcBorders>
              <w:top w:val="single" w:sz="4" w:space="0" w:color="auto"/>
              <w:left w:val="nil"/>
              <w:bottom w:val="nil"/>
              <w:right w:val="single" w:sz="4" w:space="0" w:color="auto"/>
            </w:tcBorders>
            <w:shd w:val="clear" w:color="000000" w:fill="FFFFFF"/>
            <w:noWrap/>
            <w:hideMark/>
          </w:tcPr>
          <w:p w14:paraId="6E95F34E"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2E04062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FFDB617"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single" w:sz="4" w:space="0" w:color="auto"/>
              <w:left w:val="nil"/>
              <w:bottom w:val="single" w:sz="4" w:space="0" w:color="auto"/>
              <w:right w:val="single" w:sz="4" w:space="0" w:color="auto"/>
            </w:tcBorders>
            <w:shd w:val="clear" w:color="000000" w:fill="FFFFFF"/>
            <w:hideMark/>
          </w:tcPr>
          <w:p w14:paraId="733F834B"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P-2962-9194&amp;UW</w:t>
            </w:r>
          </w:p>
        </w:tc>
        <w:tc>
          <w:tcPr>
            <w:tcW w:w="6946" w:type="dxa"/>
            <w:tcBorders>
              <w:top w:val="nil"/>
              <w:left w:val="nil"/>
              <w:bottom w:val="single" w:sz="4" w:space="0" w:color="auto"/>
              <w:right w:val="single" w:sz="4" w:space="0" w:color="auto"/>
            </w:tcBorders>
            <w:shd w:val="clear" w:color="000000" w:fill="FFFFFF"/>
            <w:hideMark/>
          </w:tcPr>
          <w:p w14:paraId="669CC6A9"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Server Version 9</w:t>
            </w:r>
          </w:p>
        </w:tc>
        <w:tc>
          <w:tcPr>
            <w:tcW w:w="267" w:type="dxa"/>
            <w:tcBorders>
              <w:top w:val="single" w:sz="4" w:space="0" w:color="auto"/>
              <w:left w:val="nil"/>
              <w:bottom w:val="single" w:sz="4" w:space="0" w:color="auto"/>
              <w:right w:val="single" w:sz="4" w:space="0" w:color="auto"/>
            </w:tcBorders>
            <w:shd w:val="clear" w:color="000000" w:fill="FFFFFF"/>
            <w:noWrap/>
            <w:hideMark/>
          </w:tcPr>
          <w:p w14:paraId="277E2952"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7845A9" w:rsidRPr="00C33C7D" w14:paraId="56AD8E2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B6CFE6D"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4F6989E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P-2962-9194&amp;U1</w:t>
            </w:r>
          </w:p>
        </w:tc>
        <w:tc>
          <w:tcPr>
            <w:tcW w:w="6946" w:type="dxa"/>
            <w:tcBorders>
              <w:top w:val="nil"/>
              <w:left w:val="nil"/>
              <w:bottom w:val="single" w:sz="4" w:space="0" w:color="auto"/>
              <w:right w:val="single" w:sz="4" w:space="0" w:color="auto"/>
            </w:tcBorders>
            <w:shd w:val="clear" w:color="000000" w:fill="FFFFFF"/>
            <w:hideMark/>
          </w:tcPr>
          <w:p w14:paraId="1EDBD80E"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Server Version 9</w:t>
            </w:r>
          </w:p>
        </w:tc>
        <w:tc>
          <w:tcPr>
            <w:tcW w:w="267" w:type="dxa"/>
            <w:tcBorders>
              <w:top w:val="nil"/>
              <w:left w:val="nil"/>
              <w:bottom w:val="single" w:sz="4" w:space="0" w:color="auto"/>
              <w:right w:val="single" w:sz="4" w:space="0" w:color="auto"/>
            </w:tcBorders>
            <w:shd w:val="clear" w:color="000000" w:fill="FFFFFF"/>
            <w:noWrap/>
            <w:hideMark/>
          </w:tcPr>
          <w:p w14:paraId="72FC5DF6"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28 </w:t>
            </w:r>
          </w:p>
        </w:tc>
      </w:tr>
      <w:tr w:rsidR="001B4CFD" w:rsidRPr="00C33C7D" w14:paraId="4016060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B32EAF2"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4B6C270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P-2962-7J94&amp;UW</w:t>
            </w:r>
          </w:p>
        </w:tc>
        <w:tc>
          <w:tcPr>
            <w:tcW w:w="6946" w:type="dxa"/>
            <w:tcBorders>
              <w:top w:val="nil"/>
              <w:left w:val="nil"/>
              <w:bottom w:val="single" w:sz="4" w:space="0" w:color="auto"/>
              <w:right w:val="single" w:sz="4" w:space="0" w:color="auto"/>
            </w:tcBorders>
            <w:shd w:val="clear" w:color="000000" w:fill="FFFFFF"/>
            <w:noWrap/>
            <w:hideMark/>
          </w:tcPr>
          <w:p w14:paraId="0F21D43E"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Advanced High Availability Version 9</w:t>
            </w:r>
          </w:p>
        </w:tc>
        <w:tc>
          <w:tcPr>
            <w:tcW w:w="267" w:type="dxa"/>
            <w:tcBorders>
              <w:top w:val="nil"/>
              <w:left w:val="nil"/>
              <w:bottom w:val="single" w:sz="4" w:space="0" w:color="auto"/>
              <w:right w:val="single" w:sz="4" w:space="0" w:color="auto"/>
            </w:tcBorders>
            <w:shd w:val="clear" w:color="000000" w:fill="FFFFFF"/>
            <w:noWrap/>
            <w:hideMark/>
          </w:tcPr>
          <w:p w14:paraId="1FD817CE"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3C21A731"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7F27D0F"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1CB4709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P-2962-7J94&amp;U1</w:t>
            </w:r>
          </w:p>
        </w:tc>
        <w:tc>
          <w:tcPr>
            <w:tcW w:w="6946" w:type="dxa"/>
            <w:tcBorders>
              <w:top w:val="nil"/>
              <w:left w:val="nil"/>
              <w:bottom w:val="single" w:sz="4" w:space="0" w:color="auto"/>
              <w:right w:val="single" w:sz="4" w:space="0" w:color="auto"/>
            </w:tcBorders>
            <w:shd w:val="clear" w:color="000000" w:fill="FFFFFF"/>
            <w:noWrap/>
            <w:hideMark/>
          </w:tcPr>
          <w:p w14:paraId="5150C113"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Advanced High Availability Version 9</w:t>
            </w:r>
          </w:p>
        </w:tc>
        <w:tc>
          <w:tcPr>
            <w:tcW w:w="267" w:type="dxa"/>
            <w:tcBorders>
              <w:top w:val="nil"/>
              <w:left w:val="nil"/>
              <w:bottom w:val="single" w:sz="4" w:space="0" w:color="auto"/>
              <w:right w:val="single" w:sz="4" w:space="0" w:color="auto"/>
            </w:tcBorders>
            <w:shd w:val="clear" w:color="000000" w:fill="FFFFFF"/>
            <w:noWrap/>
            <w:hideMark/>
          </w:tcPr>
          <w:p w14:paraId="220BDCC8"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14 </w:t>
            </w:r>
          </w:p>
        </w:tc>
      </w:tr>
      <w:tr w:rsidR="001B4CFD" w:rsidRPr="00C33C7D" w14:paraId="7222207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217E807"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noWrap/>
            <w:hideMark/>
          </w:tcPr>
          <w:p w14:paraId="1A2D3D9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R-F15427-197&amp;C</w:t>
            </w:r>
          </w:p>
        </w:tc>
        <w:tc>
          <w:tcPr>
            <w:tcW w:w="6946" w:type="dxa"/>
            <w:tcBorders>
              <w:top w:val="nil"/>
              <w:left w:val="nil"/>
              <w:bottom w:val="single" w:sz="4" w:space="0" w:color="auto"/>
              <w:right w:val="single" w:sz="4" w:space="0" w:color="auto"/>
            </w:tcBorders>
            <w:shd w:val="clear" w:color="000000" w:fill="FFFFFF"/>
            <w:noWrap/>
            <w:hideMark/>
          </w:tcPr>
          <w:p w14:paraId="54A0BD2B"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SQL Executer Version 9</w:t>
            </w:r>
          </w:p>
        </w:tc>
        <w:tc>
          <w:tcPr>
            <w:tcW w:w="267" w:type="dxa"/>
            <w:tcBorders>
              <w:top w:val="nil"/>
              <w:left w:val="nil"/>
              <w:bottom w:val="single" w:sz="4" w:space="0" w:color="auto"/>
              <w:right w:val="single" w:sz="4" w:space="0" w:color="auto"/>
            </w:tcBorders>
            <w:shd w:val="clear" w:color="000000" w:fill="FFFFFF"/>
            <w:noWrap/>
            <w:hideMark/>
          </w:tcPr>
          <w:p w14:paraId="3586095E"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697332DC" w14:textId="77777777" w:rsidTr="00B37DDF">
        <w:trPr>
          <w:trHeight w:val="255"/>
        </w:trPr>
        <w:tc>
          <w:tcPr>
            <w:tcW w:w="567" w:type="dxa"/>
            <w:tcBorders>
              <w:top w:val="nil"/>
              <w:left w:val="single" w:sz="8" w:space="0" w:color="auto"/>
              <w:bottom w:val="nil"/>
              <w:right w:val="single" w:sz="4" w:space="0" w:color="auto"/>
            </w:tcBorders>
            <w:shd w:val="clear" w:color="000000" w:fill="FFFFFF"/>
            <w:hideMark/>
          </w:tcPr>
          <w:p w14:paraId="22440305"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6</w:t>
            </w:r>
          </w:p>
        </w:tc>
        <w:tc>
          <w:tcPr>
            <w:tcW w:w="1985" w:type="dxa"/>
            <w:tcBorders>
              <w:top w:val="nil"/>
              <w:left w:val="nil"/>
              <w:bottom w:val="nil"/>
              <w:right w:val="single" w:sz="4" w:space="0" w:color="auto"/>
            </w:tcBorders>
            <w:shd w:val="clear" w:color="000000" w:fill="FFFFFF"/>
            <w:noWrap/>
            <w:hideMark/>
          </w:tcPr>
          <w:p w14:paraId="26349A7B"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R-F15427-197&amp;L1</w:t>
            </w:r>
          </w:p>
        </w:tc>
        <w:tc>
          <w:tcPr>
            <w:tcW w:w="6946" w:type="dxa"/>
            <w:tcBorders>
              <w:top w:val="nil"/>
              <w:left w:val="nil"/>
              <w:bottom w:val="nil"/>
              <w:right w:val="single" w:sz="4" w:space="0" w:color="auto"/>
            </w:tcBorders>
            <w:shd w:val="clear" w:color="000000" w:fill="FFFFFF"/>
            <w:noWrap/>
            <w:hideMark/>
          </w:tcPr>
          <w:p w14:paraId="4B1714FC"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SQL Executer Version 9</w:t>
            </w:r>
            <w:r w:rsidRPr="00C33C7D">
              <w:rPr>
                <w:rFonts w:asciiTheme="minorEastAsia" w:eastAsiaTheme="minorEastAsia" w:hAnsiTheme="minorEastAsia" w:cs="Tahoma" w:hint="eastAsia"/>
                <w:kern w:val="0"/>
                <w:sz w:val="18"/>
                <w:szCs w:val="18"/>
              </w:rPr>
              <w:t xml:space="preserve">　※追加ライセンス</w:t>
            </w:r>
            <w:r w:rsidRPr="00C33C7D">
              <w:rPr>
                <w:rFonts w:asciiTheme="minorEastAsia" w:eastAsiaTheme="minorEastAsia" w:hAnsiTheme="minorEastAsia" w:cs="Tahoma"/>
                <w:kern w:val="0"/>
                <w:sz w:val="18"/>
                <w:szCs w:val="18"/>
              </w:rPr>
              <w:t>(</w:t>
            </w:r>
            <w:r w:rsidRPr="00C33C7D">
              <w:rPr>
                <w:rFonts w:asciiTheme="minorEastAsia" w:eastAsiaTheme="minorEastAsia" w:hAnsiTheme="minorEastAsia" w:cs="Tahoma" w:hint="eastAsia"/>
                <w:kern w:val="0"/>
                <w:sz w:val="18"/>
                <w:szCs w:val="18"/>
              </w:rPr>
              <w:t>インストールライセンス</w:t>
            </w:r>
            <w:r w:rsidRPr="00C33C7D">
              <w:rPr>
                <w:rFonts w:asciiTheme="minorEastAsia" w:eastAsiaTheme="minorEastAsia" w:hAnsiTheme="minorEastAsia" w:cs="Tahoma"/>
                <w:kern w:val="0"/>
                <w:sz w:val="18"/>
                <w:szCs w:val="18"/>
              </w:rPr>
              <w:t>)</w:t>
            </w:r>
          </w:p>
        </w:tc>
        <w:tc>
          <w:tcPr>
            <w:tcW w:w="267" w:type="dxa"/>
            <w:tcBorders>
              <w:top w:val="nil"/>
              <w:left w:val="nil"/>
              <w:bottom w:val="nil"/>
              <w:right w:val="single" w:sz="4" w:space="0" w:color="auto"/>
            </w:tcBorders>
            <w:shd w:val="clear" w:color="000000" w:fill="FFFFFF"/>
            <w:noWrap/>
            <w:hideMark/>
          </w:tcPr>
          <w:p w14:paraId="4F8CD925"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7 </w:t>
            </w:r>
          </w:p>
        </w:tc>
      </w:tr>
      <w:tr w:rsidR="007845A9" w:rsidRPr="00C33C7D" w14:paraId="013CC9CC" w14:textId="77777777" w:rsidTr="00B37DDF">
        <w:trPr>
          <w:trHeight w:val="255"/>
        </w:trPr>
        <w:tc>
          <w:tcPr>
            <w:tcW w:w="567" w:type="dxa"/>
            <w:tcBorders>
              <w:top w:val="single" w:sz="4" w:space="0" w:color="auto"/>
              <w:left w:val="single" w:sz="8" w:space="0" w:color="auto"/>
              <w:bottom w:val="single" w:sz="4" w:space="0" w:color="auto"/>
              <w:right w:val="single" w:sz="4" w:space="0" w:color="auto"/>
            </w:tcBorders>
            <w:shd w:val="clear" w:color="000000" w:fill="FFFFFF"/>
            <w:hideMark/>
          </w:tcPr>
          <w:p w14:paraId="03731AA3"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7</w:t>
            </w:r>
          </w:p>
        </w:tc>
        <w:tc>
          <w:tcPr>
            <w:tcW w:w="1985" w:type="dxa"/>
            <w:tcBorders>
              <w:top w:val="single" w:sz="4" w:space="0" w:color="auto"/>
              <w:left w:val="nil"/>
              <w:bottom w:val="single" w:sz="4" w:space="0" w:color="auto"/>
              <w:right w:val="single" w:sz="4" w:space="0" w:color="auto"/>
            </w:tcBorders>
            <w:shd w:val="clear" w:color="000000" w:fill="FFFFFF"/>
            <w:hideMark/>
          </w:tcPr>
          <w:p w14:paraId="71D1843A"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P-2962-9194&amp;UW</w:t>
            </w:r>
          </w:p>
        </w:tc>
        <w:tc>
          <w:tcPr>
            <w:tcW w:w="6946" w:type="dxa"/>
            <w:tcBorders>
              <w:top w:val="single" w:sz="4" w:space="0" w:color="auto"/>
              <w:left w:val="nil"/>
              <w:bottom w:val="single" w:sz="4" w:space="0" w:color="auto"/>
              <w:right w:val="single" w:sz="4" w:space="0" w:color="auto"/>
            </w:tcBorders>
            <w:shd w:val="clear" w:color="000000" w:fill="FFFFFF"/>
            <w:hideMark/>
          </w:tcPr>
          <w:p w14:paraId="0DCA9AF0"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Server Version 9</w:t>
            </w:r>
          </w:p>
        </w:tc>
        <w:tc>
          <w:tcPr>
            <w:tcW w:w="267" w:type="dxa"/>
            <w:tcBorders>
              <w:top w:val="single" w:sz="4" w:space="0" w:color="auto"/>
              <w:left w:val="nil"/>
              <w:bottom w:val="single" w:sz="4" w:space="0" w:color="auto"/>
              <w:right w:val="single" w:sz="4" w:space="0" w:color="auto"/>
            </w:tcBorders>
            <w:shd w:val="clear" w:color="000000" w:fill="FFFFFF"/>
            <w:noWrap/>
            <w:hideMark/>
          </w:tcPr>
          <w:p w14:paraId="30A69206"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7845A9" w:rsidRPr="00C33C7D" w14:paraId="016BCD1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41653E1"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8</w:t>
            </w:r>
          </w:p>
        </w:tc>
        <w:tc>
          <w:tcPr>
            <w:tcW w:w="1985" w:type="dxa"/>
            <w:tcBorders>
              <w:top w:val="nil"/>
              <w:left w:val="nil"/>
              <w:bottom w:val="single" w:sz="4" w:space="0" w:color="auto"/>
              <w:right w:val="single" w:sz="4" w:space="0" w:color="auto"/>
            </w:tcBorders>
            <w:shd w:val="clear" w:color="000000" w:fill="FFFFFF"/>
            <w:noWrap/>
            <w:hideMark/>
          </w:tcPr>
          <w:p w14:paraId="379C9E2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P-2962-9194&amp;U1</w:t>
            </w:r>
          </w:p>
        </w:tc>
        <w:tc>
          <w:tcPr>
            <w:tcW w:w="6946" w:type="dxa"/>
            <w:tcBorders>
              <w:top w:val="nil"/>
              <w:left w:val="nil"/>
              <w:bottom w:val="single" w:sz="4" w:space="0" w:color="auto"/>
              <w:right w:val="single" w:sz="4" w:space="0" w:color="auto"/>
            </w:tcBorders>
            <w:shd w:val="clear" w:color="000000" w:fill="FFFFFF"/>
            <w:hideMark/>
          </w:tcPr>
          <w:p w14:paraId="0E6B3098"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Server Version 9</w:t>
            </w:r>
          </w:p>
        </w:tc>
        <w:tc>
          <w:tcPr>
            <w:tcW w:w="267" w:type="dxa"/>
            <w:tcBorders>
              <w:top w:val="nil"/>
              <w:left w:val="nil"/>
              <w:bottom w:val="single" w:sz="4" w:space="0" w:color="auto"/>
              <w:right w:val="single" w:sz="4" w:space="0" w:color="auto"/>
            </w:tcBorders>
            <w:shd w:val="clear" w:color="000000" w:fill="FFFFFF"/>
            <w:noWrap/>
            <w:hideMark/>
          </w:tcPr>
          <w:p w14:paraId="4133F5DC"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28 </w:t>
            </w:r>
          </w:p>
        </w:tc>
      </w:tr>
      <w:tr w:rsidR="001B4CFD" w:rsidRPr="00C33C7D" w14:paraId="415A791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FA6DE58"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9</w:t>
            </w:r>
          </w:p>
        </w:tc>
        <w:tc>
          <w:tcPr>
            <w:tcW w:w="1985" w:type="dxa"/>
            <w:tcBorders>
              <w:top w:val="nil"/>
              <w:left w:val="nil"/>
              <w:bottom w:val="single" w:sz="4" w:space="0" w:color="auto"/>
              <w:right w:val="single" w:sz="4" w:space="0" w:color="auto"/>
            </w:tcBorders>
            <w:shd w:val="clear" w:color="000000" w:fill="FFFFFF"/>
            <w:noWrap/>
            <w:hideMark/>
          </w:tcPr>
          <w:p w14:paraId="5FAC8F4A"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P-2962-7J94&amp;UW</w:t>
            </w:r>
          </w:p>
        </w:tc>
        <w:tc>
          <w:tcPr>
            <w:tcW w:w="6946" w:type="dxa"/>
            <w:tcBorders>
              <w:top w:val="nil"/>
              <w:left w:val="nil"/>
              <w:bottom w:val="single" w:sz="4" w:space="0" w:color="auto"/>
              <w:right w:val="single" w:sz="4" w:space="0" w:color="auto"/>
            </w:tcBorders>
            <w:shd w:val="clear" w:color="000000" w:fill="FFFFFF"/>
            <w:noWrap/>
            <w:hideMark/>
          </w:tcPr>
          <w:p w14:paraId="7A01ED7F"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Advanced High Availability Version 9</w:t>
            </w:r>
          </w:p>
        </w:tc>
        <w:tc>
          <w:tcPr>
            <w:tcW w:w="267" w:type="dxa"/>
            <w:tcBorders>
              <w:top w:val="nil"/>
              <w:left w:val="nil"/>
              <w:bottom w:val="single" w:sz="4" w:space="0" w:color="auto"/>
              <w:right w:val="single" w:sz="4" w:space="0" w:color="auto"/>
            </w:tcBorders>
            <w:shd w:val="clear" w:color="000000" w:fill="FFFFFF"/>
            <w:noWrap/>
            <w:hideMark/>
          </w:tcPr>
          <w:p w14:paraId="370120F7"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459DBEC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6E3A378"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10</w:t>
            </w:r>
          </w:p>
        </w:tc>
        <w:tc>
          <w:tcPr>
            <w:tcW w:w="1985" w:type="dxa"/>
            <w:tcBorders>
              <w:top w:val="nil"/>
              <w:left w:val="nil"/>
              <w:bottom w:val="single" w:sz="4" w:space="0" w:color="auto"/>
              <w:right w:val="single" w:sz="4" w:space="0" w:color="auto"/>
            </w:tcBorders>
            <w:shd w:val="clear" w:color="000000" w:fill="FFFFFF"/>
            <w:noWrap/>
            <w:hideMark/>
          </w:tcPr>
          <w:p w14:paraId="26031D1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P-2962-7J94&amp;U1</w:t>
            </w:r>
          </w:p>
        </w:tc>
        <w:tc>
          <w:tcPr>
            <w:tcW w:w="6946" w:type="dxa"/>
            <w:tcBorders>
              <w:top w:val="nil"/>
              <w:left w:val="nil"/>
              <w:bottom w:val="single" w:sz="4" w:space="0" w:color="auto"/>
              <w:right w:val="single" w:sz="4" w:space="0" w:color="auto"/>
            </w:tcBorders>
            <w:shd w:val="clear" w:color="000000" w:fill="FFFFFF"/>
            <w:noWrap/>
            <w:hideMark/>
          </w:tcPr>
          <w:p w14:paraId="607EF349"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Advanced High Availability Version 9</w:t>
            </w:r>
          </w:p>
        </w:tc>
        <w:tc>
          <w:tcPr>
            <w:tcW w:w="267" w:type="dxa"/>
            <w:tcBorders>
              <w:top w:val="nil"/>
              <w:left w:val="nil"/>
              <w:bottom w:val="single" w:sz="4" w:space="0" w:color="auto"/>
              <w:right w:val="single" w:sz="4" w:space="0" w:color="auto"/>
            </w:tcBorders>
            <w:shd w:val="clear" w:color="000000" w:fill="FFFFFF"/>
            <w:noWrap/>
            <w:hideMark/>
          </w:tcPr>
          <w:p w14:paraId="014816C2"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14 </w:t>
            </w:r>
          </w:p>
        </w:tc>
      </w:tr>
      <w:tr w:rsidR="001B4CFD" w:rsidRPr="00C33C7D" w14:paraId="45357460"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FACE23D"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11</w:t>
            </w:r>
          </w:p>
        </w:tc>
        <w:tc>
          <w:tcPr>
            <w:tcW w:w="1985" w:type="dxa"/>
            <w:tcBorders>
              <w:top w:val="nil"/>
              <w:left w:val="nil"/>
              <w:bottom w:val="single" w:sz="4" w:space="0" w:color="auto"/>
              <w:right w:val="single" w:sz="4" w:space="0" w:color="auto"/>
            </w:tcBorders>
            <w:shd w:val="clear" w:color="000000" w:fill="FFFFFF"/>
            <w:noWrap/>
            <w:hideMark/>
          </w:tcPr>
          <w:p w14:paraId="36700C7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R-F15427-197&amp;C</w:t>
            </w:r>
          </w:p>
        </w:tc>
        <w:tc>
          <w:tcPr>
            <w:tcW w:w="6946" w:type="dxa"/>
            <w:tcBorders>
              <w:top w:val="nil"/>
              <w:left w:val="nil"/>
              <w:bottom w:val="single" w:sz="4" w:space="0" w:color="auto"/>
              <w:right w:val="single" w:sz="4" w:space="0" w:color="auto"/>
            </w:tcBorders>
            <w:shd w:val="clear" w:color="000000" w:fill="FFFFFF"/>
            <w:noWrap/>
            <w:hideMark/>
          </w:tcPr>
          <w:p w14:paraId="039ADD98"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SQL Executer Version 9</w:t>
            </w:r>
          </w:p>
        </w:tc>
        <w:tc>
          <w:tcPr>
            <w:tcW w:w="267" w:type="dxa"/>
            <w:tcBorders>
              <w:top w:val="nil"/>
              <w:left w:val="nil"/>
              <w:bottom w:val="single" w:sz="4" w:space="0" w:color="auto"/>
              <w:right w:val="single" w:sz="4" w:space="0" w:color="auto"/>
            </w:tcBorders>
            <w:shd w:val="clear" w:color="000000" w:fill="FFFFFF"/>
            <w:noWrap/>
            <w:hideMark/>
          </w:tcPr>
          <w:p w14:paraId="6733B1B6"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9B3781" w:rsidRPr="00C33C7D" w14:paraId="6EE79FB5"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7DC9C875" w14:textId="4A49103E"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(8)　EUR</w:t>
            </w:r>
          </w:p>
        </w:tc>
        <w:tc>
          <w:tcPr>
            <w:tcW w:w="267" w:type="dxa"/>
            <w:tcBorders>
              <w:top w:val="nil"/>
              <w:left w:val="nil"/>
              <w:bottom w:val="single" w:sz="4" w:space="0" w:color="auto"/>
              <w:right w:val="single" w:sz="4" w:space="0" w:color="auto"/>
            </w:tcBorders>
            <w:shd w:val="clear" w:color="000000" w:fill="FFFFFF"/>
            <w:noWrap/>
            <w:hideMark/>
          </w:tcPr>
          <w:p w14:paraId="411C1F40"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1B4CFD" w:rsidRPr="00C33C7D" w14:paraId="0AB21C2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6E6CB34"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1F0E6BD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P-29D2-5EA4&amp;VW</w:t>
            </w:r>
          </w:p>
        </w:tc>
        <w:tc>
          <w:tcPr>
            <w:tcW w:w="6946" w:type="dxa"/>
            <w:tcBorders>
              <w:top w:val="nil"/>
              <w:left w:val="nil"/>
              <w:bottom w:val="single" w:sz="4" w:space="0" w:color="auto"/>
              <w:right w:val="single" w:sz="4" w:space="0" w:color="auto"/>
            </w:tcBorders>
            <w:shd w:val="clear" w:color="000000" w:fill="FFFFFF"/>
            <w:noWrap/>
            <w:hideMark/>
          </w:tcPr>
          <w:p w14:paraId="074B40A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Server Enterprise[V10]</w:t>
            </w:r>
          </w:p>
        </w:tc>
        <w:tc>
          <w:tcPr>
            <w:tcW w:w="267" w:type="dxa"/>
            <w:tcBorders>
              <w:top w:val="nil"/>
              <w:left w:val="nil"/>
              <w:bottom w:val="single" w:sz="4" w:space="0" w:color="auto"/>
              <w:right w:val="single" w:sz="4" w:space="0" w:color="auto"/>
            </w:tcBorders>
            <w:shd w:val="clear" w:color="000000" w:fill="FFFFFF"/>
            <w:noWrap/>
            <w:hideMark/>
          </w:tcPr>
          <w:p w14:paraId="6CFB95E3"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1B4CFD" w:rsidRPr="00C33C7D" w14:paraId="0F00EADA" w14:textId="77777777" w:rsidTr="00B37DDF">
        <w:trPr>
          <w:trHeight w:val="270"/>
        </w:trPr>
        <w:tc>
          <w:tcPr>
            <w:tcW w:w="567" w:type="dxa"/>
            <w:tcBorders>
              <w:top w:val="nil"/>
              <w:left w:val="single" w:sz="8" w:space="0" w:color="auto"/>
              <w:bottom w:val="single" w:sz="4" w:space="0" w:color="auto"/>
              <w:right w:val="single" w:sz="4" w:space="0" w:color="auto"/>
            </w:tcBorders>
            <w:shd w:val="clear" w:color="000000" w:fill="FFFFFF"/>
            <w:hideMark/>
          </w:tcPr>
          <w:p w14:paraId="6DEED337"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7E29D70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P-29D2-5EA4&amp;V1</w:t>
            </w:r>
          </w:p>
        </w:tc>
        <w:tc>
          <w:tcPr>
            <w:tcW w:w="6946" w:type="dxa"/>
            <w:tcBorders>
              <w:top w:val="nil"/>
              <w:left w:val="nil"/>
              <w:bottom w:val="single" w:sz="4" w:space="0" w:color="auto"/>
              <w:right w:val="single" w:sz="4" w:space="0" w:color="auto"/>
            </w:tcBorders>
            <w:shd w:val="clear" w:color="000000" w:fill="FFFFFF"/>
            <w:noWrap/>
            <w:hideMark/>
          </w:tcPr>
          <w:p w14:paraId="262AC65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Server Enterprise[V10]</w:t>
            </w:r>
            <w:r w:rsidRPr="00C33C7D">
              <w:rPr>
                <w:rFonts w:asciiTheme="minorEastAsia" w:eastAsiaTheme="minorEastAsia" w:hAnsiTheme="minorEastAsia" w:cs="Tahoma" w:hint="eastAsia"/>
                <w:kern w:val="0"/>
                <w:sz w:val="18"/>
                <w:szCs w:val="18"/>
              </w:rPr>
              <w:t xml:space="preserve">　※追加ライセンス</w:t>
            </w:r>
            <w:r w:rsidRPr="00C33C7D">
              <w:rPr>
                <w:rFonts w:asciiTheme="minorEastAsia" w:eastAsiaTheme="minorEastAsia" w:hAnsiTheme="minorEastAsia" w:cs="Tahoma"/>
                <w:kern w:val="0"/>
                <w:sz w:val="18"/>
                <w:szCs w:val="18"/>
              </w:rPr>
              <w:t>(</w:t>
            </w:r>
            <w:r w:rsidRPr="00C33C7D">
              <w:rPr>
                <w:rFonts w:asciiTheme="minorEastAsia" w:eastAsiaTheme="minorEastAsia" w:hAnsiTheme="minorEastAsia" w:cs="Tahoma" w:hint="eastAsia"/>
                <w:kern w:val="0"/>
                <w:sz w:val="18"/>
                <w:szCs w:val="18"/>
              </w:rPr>
              <w:t>プロセッサ数ライセンス</w:t>
            </w:r>
            <w:r w:rsidRPr="00C33C7D">
              <w:rPr>
                <w:rFonts w:asciiTheme="minorEastAsia" w:eastAsiaTheme="minorEastAsia" w:hAnsiTheme="minorEastAsi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5207C442"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12B9013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13E5CA0"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nil"/>
              <w:right w:val="single" w:sz="4" w:space="0" w:color="auto"/>
            </w:tcBorders>
            <w:shd w:val="clear" w:color="000000" w:fill="FFFFFF"/>
            <w:noWrap/>
            <w:hideMark/>
          </w:tcPr>
          <w:p w14:paraId="40743F2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P-29D2-5CA4&amp;VW</w:t>
            </w:r>
          </w:p>
        </w:tc>
        <w:tc>
          <w:tcPr>
            <w:tcW w:w="6946" w:type="dxa"/>
            <w:tcBorders>
              <w:top w:val="nil"/>
              <w:left w:val="nil"/>
              <w:bottom w:val="nil"/>
              <w:right w:val="single" w:sz="4" w:space="0" w:color="auto"/>
            </w:tcBorders>
            <w:shd w:val="clear" w:color="000000" w:fill="FFFFFF"/>
            <w:noWrap/>
            <w:hideMark/>
          </w:tcPr>
          <w:p w14:paraId="46A719D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Server - Cipher option[V10]</w:t>
            </w:r>
          </w:p>
        </w:tc>
        <w:tc>
          <w:tcPr>
            <w:tcW w:w="267" w:type="dxa"/>
            <w:tcBorders>
              <w:top w:val="nil"/>
              <w:left w:val="nil"/>
              <w:bottom w:val="nil"/>
              <w:right w:val="single" w:sz="4" w:space="0" w:color="auto"/>
            </w:tcBorders>
            <w:shd w:val="clear" w:color="000000" w:fill="FFFFFF"/>
            <w:noWrap/>
            <w:hideMark/>
          </w:tcPr>
          <w:p w14:paraId="13969403"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270646B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E6FA74A"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single" w:sz="4" w:space="0" w:color="auto"/>
              <w:left w:val="nil"/>
              <w:bottom w:val="nil"/>
              <w:right w:val="single" w:sz="4" w:space="0" w:color="auto"/>
            </w:tcBorders>
            <w:shd w:val="clear" w:color="000000" w:fill="FFFFFF"/>
            <w:noWrap/>
            <w:hideMark/>
          </w:tcPr>
          <w:p w14:paraId="7C71B0B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P-29D2-5CA4&amp;V1</w:t>
            </w:r>
          </w:p>
        </w:tc>
        <w:tc>
          <w:tcPr>
            <w:tcW w:w="6946" w:type="dxa"/>
            <w:tcBorders>
              <w:top w:val="single" w:sz="4" w:space="0" w:color="auto"/>
              <w:left w:val="nil"/>
              <w:bottom w:val="nil"/>
              <w:right w:val="single" w:sz="4" w:space="0" w:color="auto"/>
            </w:tcBorders>
            <w:shd w:val="clear" w:color="000000" w:fill="FFFFFF"/>
            <w:noWrap/>
            <w:hideMark/>
          </w:tcPr>
          <w:p w14:paraId="3094B5AB"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Server - Cipher option[V10]</w:t>
            </w:r>
            <w:r w:rsidRPr="00C33C7D">
              <w:rPr>
                <w:rFonts w:asciiTheme="minorEastAsia" w:eastAsiaTheme="minorEastAsia" w:hAnsiTheme="minorEastAsia" w:cs="Tahoma" w:hint="eastAsia"/>
                <w:kern w:val="0"/>
                <w:sz w:val="18"/>
                <w:szCs w:val="18"/>
              </w:rPr>
              <w:t xml:space="preserve">　※追加ライセンス</w:t>
            </w:r>
            <w:r w:rsidRPr="00C33C7D">
              <w:rPr>
                <w:rFonts w:asciiTheme="minorEastAsia" w:eastAsiaTheme="minorEastAsia" w:hAnsiTheme="minorEastAsia" w:cs="Tahoma"/>
                <w:kern w:val="0"/>
                <w:sz w:val="18"/>
                <w:szCs w:val="18"/>
              </w:rPr>
              <w:t>(</w:t>
            </w:r>
            <w:r w:rsidRPr="00C33C7D">
              <w:rPr>
                <w:rFonts w:asciiTheme="minorEastAsia" w:eastAsiaTheme="minorEastAsia" w:hAnsiTheme="minorEastAsia" w:cs="Tahoma" w:hint="eastAsia"/>
                <w:kern w:val="0"/>
                <w:sz w:val="18"/>
                <w:szCs w:val="18"/>
              </w:rPr>
              <w:t>プロセッサ数ライセンス</w:t>
            </w:r>
            <w:r w:rsidRPr="00C33C7D">
              <w:rPr>
                <w:rFonts w:asciiTheme="minorEastAsia" w:eastAsiaTheme="minorEastAsia" w:hAnsiTheme="minorEastAsia" w:cs="Tahoma"/>
                <w:kern w:val="0"/>
                <w:sz w:val="18"/>
                <w:szCs w:val="18"/>
              </w:rPr>
              <w:t>)</w:t>
            </w:r>
          </w:p>
        </w:tc>
        <w:tc>
          <w:tcPr>
            <w:tcW w:w="267" w:type="dxa"/>
            <w:tcBorders>
              <w:top w:val="single" w:sz="4" w:space="0" w:color="auto"/>
              <w:left w:val="nil"/>
              <w:bottom w:val="nil"/>
              <w:right w:val="single" w:sz="4" w:space="0" w:color="auto"/>
            </w:tcBorders>
            <w:shd w:val="clear" w:color="000000" w:fill="FFFFFF"/>
            <w:noWrap/>
            <w:hideMark/>
          </w:tcPr>
          <w:p w14:paraId="540A37A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32F7A37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6D442D5"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5</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0814C97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P-29D2-5EA4&amp;VW</w:t>
            </w:r>
          </w:p>
        </w:tc>
        <w:tc>
          <w:tcPr>
            <w:tcW w:w="6946" w:type="dxa"/>
            <w:tcBorders>
              <w:top w:val="single" w:sz="4" w:space="0" w:color="auto"/>
              <w:left w:val="nil"/>
              <w:bottom w:val="single" w:sz="4" w:space="0" w:color="auto"/>
              <w:right w:val="single" w:sz="4" w:space="0" w:color="auto"/>
            </w:tcBorders>
            <w:shd w:val="clear" w:color="000000" w:fill="FFFFFF"/>
            <w:noWrap/>
            <w:hideMark/>
          </w:tcPr>
          <w:p w14:paraId="2082674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Server Enterprise[V10]</w:t>
            </w:r>
          </w:p>
        </w:tc>
        <w:tc>
          <w:tcPr>
            <w:tcW w:w="267" w:type="dxa"/>
            <w:tcBorders>
              <w:top w:val="single" w:sz="4" w:space="0" w:color="auto"/>
              <w:left w:val="nil"/>
              <w:bottom w:val="single" w:sz="4" w:space="0" w:color="auto"/>
              <w:right w:val="single" w:sz="4" w:space="0" w:color="auto"/>
            </w:tcBorders>
            <w:shd w:val="clear" w:color="000000" w:fill="FFFFFF"/>
            <w:noWrap/>
            <w:hideMark/>
          </w:tcPr>
          <w:p w14:paraId="45C1B2DD"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1B4CFD" w:rsidRPr="00C33C7D" w14:paraId="509D40F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14734F8"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6</w:t>
            </w:r>
          </w:p>
        </w:tc>
        <w:tc>
          <w:tcPr>
            <w:tcW w:w="1985" w:type="dxa"/>
            <w:tcBorders>
              <w:top w:val="nil"/>
              <w:left w:val="nil"/>
              <w:bottom w:val="single" w:sz="4" w:space="0" w:color="auto"/>
              <w:right w:val="single" w:sz="4" w:space="0" w:color="auto"/>
            </w:tcBorders>
            <w:shd w:val="clear" w:color="000000" w:fill="FFFFFF"/>
            <w:noWrap/>
            <w:hideMark/>
          </w:tcPr>
          <w:p w14:paraId="03C7EA09"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P-29D2-5EA4&amp;V1</w:t>
            </w:r>
          </w:p>
        </w:tc>
        <w:tc>
          <w:tcPr>
            <w:tcW w:w="6946" w:type="dxa"/>
            <w:tcBorders>
              <w:top w:val="nil"/>
              <w:left w:val="nil"/>
              <w:bottom w:val="single" w:sz="4" w:space="0" w:color="auto"/>
              <w:right w:val="single" w:sz="4" w:space="0" w:color="auto"/>
            </w:tcBorders>
            <w:shd w:val="clear" w:color="000000" w:fill="FFFFFF"/>
            <w:noWrap/>
            <w:hideMark/>
          </w:tcPr>
          <w:p w14:paraId="276A09E0"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Server Enterprise[V10]</w:t>
            </w:r>
            <w:r w:rsidRPr="00C33C7D">
              <w:rPr>
                <w:rFonts w:asciiTheme="minorEastAsia" w:eastAsiaTheme="minorEastAsia" w:hAnsiTheme="minorEastAsia" w:cs="Tahoma" w:hint="eastAsia"/>
                <w:kern w:val="0"/>
                <w:sz w:val="18"/>
                <w:szCs w:val="18"/>
              </w:rPr>
              <w:t xml:space="preserve">　※追加ライセンス</w:t>
            </w:r>
            <w:r w:rsidRPr="00C33C7D">
              <w:rPr>
                <w:rFonts w:asciiTheme="minorEastAsia" w:eastAsiaTheme="minorEastAsia" w:hAnsiTheme="minorEastAsia" w:cs="Tahoma"/>
                <w:kern w:val="0"/>
                <w:sz w:val="18"/>
                <w:szCs w:val="18"/>
              </w:rPr>
              <w:t>(</w:t>
            </w:r>
            <w:r w:rsidRPr="00C33C7D">
              <w:rPr>
                <w:rFonts w:asciiTheme="minorEastAsia" w:eastAsiaTheme="minorEastAsia" w:hAnsiTheme="minorEastAsia" w:cs="Tahoma" w:hint="eastAsia"/>
                <w:kern w:val="0"/>
                <w:sz w:val="18"/>
                <w:szCs w:val="18"/>
              </w:rPr>
              <w:t>プロセッサ数ライセンス</w:t>
            </w:r>
            <w:r w:rsidRPr="00C33C7D">
              <w:rPr>
                <w:rFonts w:asciiTheme="minorEastAsia" w:eastAsiaTheme="minorEastAsia" w:hAnsiTheme="minorEastAsi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2A09AF77"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37B56C1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BD16027"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7</w:t>
            </w:r>
          </w:p>
        </w:tc>
        <w:tc>
          <w:tcPr>
            <w:tcW w:w="1985" w:type="dxa"/>
            <w:tcBorders>
              <w:top w:val="nil"/>
              <w:left w:val="nil"/>
              <w:bottom w:val="nil"/>
              <w:right w:val="single" w:sz="4" w:space="0" w:color="auto"/>
            </w:tcBorders>
            <w:shd w:val="clear" w:color="000000" w:fill="FFFFFF"/>
            <w:noWrap/>
            <w:hideMark/>
          </w:tcPr>
          <w:p w14:paraId="6A6282A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P-29D2-5CA4&amp;VW</w:t>
            </w:r>
          </w:p>
        </w:tc>
        <w:tc>
          <w:tcPr>
            <w:tcW w:w="6946" w:type="dxa"/>
            <w:tcBorders>
              <w:top w:val="nil"/>
              <w:left w:val="nil"/>
              <w:bottom w:val="nil"/>
              <w:right w:val="single" w:sz="4" w:space="0" w:color="auto"/>
            </w:tcBorders>
            <w:shd w:val="clear" w:color="000000" w:fill="FFFFFF"/>
            <w:noWrap/>
            <w:hideMark/>
          </w:tcPr>
          <w:p w14:paraId="603AE2E9"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Server - Cipher option[V10]</w:t>
            </w:r>
          </w:p>
        </w:tc>
        <w:tc>
          <w:tcPr>
            <w:tcW w:w="267" w:type="dxa"/>
            <w:tcBorders>
              <w:top w:val="nil"/>
              <w:left w:val="nil"/>
              <w:bottom w:val="nil"/>
              <w:right w:val="single" w:sz="4" w:space="0" w:color="auto"/>
            </w:tcBorders>
            <w:shd w:val="clear" w:color="000000" w:fill="FFFFFF"/>
            <w:noWrap/>
            <w:hideMark/>
          </w:tcPr>
          <w:p w14:paraId="4E1FDEDC"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7F885A1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5FFD9B0"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8</w:t>
            </w:r>
          </w:p>
        </w:tc>
        <w:tc>
          <w:tcPr>
            <w:tcW w:w="1985" w:type="dxa"/>
            <w:tcBorders>
              <w:top w:val="single" w:sz="4" w:space="0" w:color="auto"/>
              <w:left w:val="nil"/>
              <w:bottom w:val="nil"/>
              <w:right w:val="single" w:sz="4" w:space="0" w:color="auto"/>
            </w:tcBorders>
            <w:shd w:val="clear" w:color="000000" w:fill="FFFFFF"/>
            <w:noWrap/>
            <w:hideMark/>
          </w:tcPr>
          <w:p w14:paraId="034F050A"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P-29D2-5CA4&amp;V1</w:t>
            </w:r>
          </w:p>
        </w:tc>
        <w:tc>
          <w:tcPr>
            <w:tcW w:w="6946" w:type="dxa"/>
            <w:tcBorders>
              <w:top w:val="single" w:sz="4" w:space="0" w:color="auto"/>
              <w:left w:val="nil"/>
              <w:bottom w:val="nil"/>
              <w:right w:val="single" w:sz="4" w:space="0" w:color="auto"/>
            </w:tcBorders>
            <w:shd w:val="clear" w:color="000000" w:fill="FFFFFF"/>
            <w:noWrap/>
            <w:hideMark/>
          </w:tcPr>
          <w:p w14:paraId="09810AC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Server - Cipher option[V10]</w:t>
            </w:r>
            <w:r w:rsidRPr="00C33C7D">
              <w:rPr>
                <w:rFonts w:asciiTheme="minorEastAsia" w:eastAsiaTheme="minorEastAsia" w:hAnsiTheme="minorEastAsia" w:cs="Tahoma" w:hint="eastAsia"/>
                <w:kern w:val="0"/>
                <w:sz w:val="18"/>
                <w:szCs w:val="18"/>
              </w:rPr>
              <w:t xml:space="preserve">　※追加ライセンス</w:t>
            </w:r>
            <w:r w:rsidRPr="00C33C7D">
              <w:rPr>
                <w:rFonts w:asciiTheme="minorEastAsia" w:eastAsiaTheme="minorEastAsia" w:hAnsiTheme="minorEastAsia" w:cs="Tahoma"/>
                <w:kern w:val="0"/>
                <w:sz w:val="18"/>
                <w:szCs w:val="18"/>
              </w:rPr>
              <w:t>(</w:t>
            </w:r>
            <w:r w:rsidRPr="00C33C7D">
              <w:rPr>
                <w:rFonts w:asciiTheme="minorEastAsia" w:eastAsiaTheme="minorEastAsia" w:hAnsiTheme="minorEastAsia" w:cs="Tahoma" w:hint="eastAsia"/>
                <w:kern w:val="0"/>
                <w:sz w:val="18"/>
                <w:szCs w:val="18"/>
              </w:rPr>
              <w:t>プロセッサ数ライセンス</w:t>
            </w:r>
            <w:r w:rsidRPr="00C33C7D">
              <w:rPr>
                <w:rFonts w:asciiTheme="minorEastAsia" w:eastAsiaTheme="minorEastAsia" w:hAnsiTheme="minorEastAsia" w:cs="Tahoma"/>
                <w:kern w:val="0"/>
                <w:sz w:val="18"/>
                <w:szCs w:val="18"/>
              </w:rPr>
              <w:t>)</w:t>
            </w:r>
          </w:p>
        </w:tc>
        <w:tc>
          <w:tcPr>
            <w:tcW w:w="267" w:type="dxa"/>
            <w:tcBorders>
              <w:top w:val="single" w:sz="4" w:space="0" w:color="auto"/>
              <w:left w:val="nil"/>
              <w:bottom w:val="nil"/>
              <w:right w:val="single" w:sz="4" w:space="0" w:color="auto"/>
            </w:tcBorders>
            <w:shd w:val="clear" w:color="000000" w:fill="FFFFFF"/>
            <w:noWrap/>
            <w:hideMark/>
          </w:tcPr>
          <w:p w14:paraId="36874C56"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1B5C28D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CF62E7B"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9</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7B61E8A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P-2CD2-5DA4&amp;C</w:t>
            </w:r>
          </w:p>
        </w:tc>
        <w:tc>
          <w:tcPr>
            <w:tcW w:w="6946" w:type="dxa"/>
            <w:tcBorders>
              <w:top w:val="single" w:sz="4" w:space="0" w:color="auto"/>
              <w:left w:val="nil"/>
              <w:bottom w:val="single" w:sz="4" w:space="0" w:color="auto"/>
              <w:right w:val="single" w:sz="4" w:space="0" w:color="auto"/>
            </w:tcBorders>
            <w:shd w:val="clear" w:color="000000" w:fill="FFFFFF"/>
            <w:noWrap/>
            <w:hideMark/>
          </w:tcPr>
          <w:p w14:paraId="7626D21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Developer[V10]</w:t>
            </w:r>
          </w:p>
        </w:tc>
        <w:tc>
          <w:tcPr>
            <w:tcW w:w="267" w:type="dxa"/>
            <w:tcBorders>
              <w:top w:val="single" w:sz="4" w:space="0" w:color="auto"/>
              <w:left w:val="nil"/>
              <w:bottom w:val="single" w:sz="4" w:space="0" w:color="auto"/>
              <w:right w:val="single" w:sz="4" w:space="0" w:color="auto"/>
            </w:tcBorders>
            <w:shd w:val="clear" w:color="000000" w:fill="FFFFFF"/>
            <w:noWrap/>
            <w:hideMark/>
          </w:tcPr>
          <w:p w14:paraId="4A578A29"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609C8CF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9971001"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10</w:t>
            </w:r>
          </w:p>
        </w:tc>
        <w:tc>
          <w:tcPr>
            <w:tcW w:w="1985" w:type="dxa"/>
            <w:tcBorders>
              <w:top w:val="nil"/>
              <w:left w:val="nil"/>
              <w:bottom w:val="single" w:sz="4" w:space="0" w:color="auto"/>
              <w:right w:val="single" w:sz="4" w:space="0" w:color="auto"/>
            </w:tcBorders>
            <w:shd w:val="clear" w:color="000000" w:fill="FFFFFF"/>
            <w:noWrap/>
            <w:hideMark/>
          </w:tcPr>
          <w:p w14:paraId="734DB8A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P-2CD2-5DA4&amp;L1</w:t>
            </w:r>
          </w:p>
        </w:tc>
        <w:tc>
          <w:tcPr>
            <w:tcW w:w="6946" w:type="dxa"/>
            <w:tcBorders>
              <w:top w:val="nil"/>
              <w:left w:val="nil"/>
              <w:bottom w:val="single" w:sz="4" w:space="0" w:color="auto"/>
              <w:right w:val="single" w:sz="4" w:space="0" w:color="auto"/>
            </w:tcBorders>
            <w:shd w:val="clear" w:color="000000" w:fill="FFFFFF"/>
            <w:noWrap/>
            <w:hideMark/>
          </w:tcPr>
          <w:p w14:paraId="07B2952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Developer[V10]</w:t>
            </w:r>
            <w:r w:rsidRPr="00C33C7D">
              <w:rPr>
                <w:rFonts w:asciiTheme="minorEastAsia" w:eastAsiaTheme="minorEastAsia" w:hAnsiTheme="minorEastAsia" w:cs="Tahoma" w:hint="eastAsia"/>
                <w:kern w:val="0"/>
                <w:sz w:val="18"/>
                <w:szCs w:val="18"/>
              </w:rPr>
              <w:t xml:space="preserve">　※追加ライセンス</w:t>
            </w:r>
            <w:r w:rsidRPr="00C33C7D">
              <w:rPr>
                <w:rFonts w:asciiTheme="minorEastAsia" w:eastAsiaTheme="minorEastAsia" w:hAnsiTheme="minorEastAsia" w:cs="Tahoma"/>
                <w:kern w:val="0"/>
                <w:sz w:val="18"/>
                <w:szCs w:val="18"/>
              </w:rPr>
              <w:t>(</w:t>
            </w:r>
            <w:r w:rsidRPr="00C33C7D">
              <w:rPr>
                <w:rFonts w:asciiTheme="minorEastAsia" w:eastAsiaTheme="minorEastAsia" w:hAnsiTheme="minorEastAsia" w:cs="Tahoma" w:hint="eastAsia"/>
                <w:kern w:val="0"/>
                <w:sz w:val="18"/>
                <w:szCs w:val="18"/>
              </w:rPr>
              <w:t>インストールライセンス</w:t>
            </w:r>
            <w:r w:rsidRPr="00C33C7D">
              <w:rPr>
                <w:rFonts w:asciiTheme="minorEastAsia" w:eastAsiaTheme="minorEastAsia" w:hAnsiTheme="minorEastAsi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69118808"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65C8B89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0D80B49"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11</w:t>
            </w:r>
          </w:p>
        </w:tc>
        <w:tc>
          <w:tcPr>
            <w:tcW w:w="1985" w:type="dxa"/>
            <w:tcBorders>
              <w:top w:val="nil"/>
              <w:left w:val="nil"/>
              <w:bottom w:val="single" w:sz="4" w:space="0" w:color="auto"/>
              <w:right w:val="single" w:sz="4" w:space="0" w:color="auto"/>
            </w:tcBorders>
            <w:shd w:val="clear" w:color="000000" w:fill="FFFFFF"/>
            <w:noWrap/>
            <w:hideMark/>
          </w:tcPr>
          <w:p w14:paraId="2B35D48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P-2CD2-53A4&amp;C</w:t>
            </w:r>
          </w:p>
        </w:tc>
        <w:tc>
          <w:tcPr>
            <w:tcW w:w="6946" w:type="dxa"/>
            <w:tcBorders>
              <w:top w:val="nil"/>
              <w:left w:val="nil"/>
              <w:bottom w:val="single" w:sz="4" w:space="0" w:color="auto"/>
              <w:right w:val="single" w:sz="4" w:space="0" w:color="auto"/>
            </w:tcBorders>
            <w:shd w:val="clear" w:color="000000" w:fill="FFFFFF"/>
            <w:noWrap/>
            <w:hideMark/>
          </w:tcPr>
          <w:p w14:paraId="4B26ECD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Viewer[V10]</w:t>
            </w:r>
          </w:p>
        </w:tc>
        <w:tc>
          <w:tcPr>
            <w:tcW w:w="267" w:type="dxa"/>
            <w:tcBorders>
              <w:top w:val="nil"/>
              <w:left w:val="nil"/>
              <w:bottom w:val="single" w:sz="4" w:space="0" w:color="auto"/>
              <w:right w:val="single" w:sz="4" w:space="0" w:color="auto"/>
            </w:tcBorders>
            <w:shd w:val="clear" w:color="000000" w:fill="FFFFFF"/>
            <w:noWrap/>
            <w:hideMark/>
          </w:tcPr>
          <w:p w14:paraId="2F5833D1"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4FD1C72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05F10C9"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12</w:t>
            </w:r>
          </w:p>
        </w:tc>
        <w:tc>
          <w:tcPr>
            <w:tcW w:w="1985" w:type="dxa"/>
            <w:tcBorders>
              <w:top w:val="nil"/>
              <w:left w:val="nil"/>
              <w:bottom w:val="single" w:sz="4" w:space="0" w:color="auto"/>
              <w:right w:val="single" w:sz="4" w:space="0" w:color="auto"/>
            </w:tcBorders>
            <w:shd w:val="clear" w:color="000000" w:fill="FFFFFF"/>
            <w:noWrap/>
            <w:hideMark/>
          </w:tcPr>
          <w:p w14:paraId="3A13E03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P-2CD2-53A4&amp;L1</w:t>
            </w:r>
          </w:p>
        </w:tc>
        <w:tc>
          <w:tcPr>
            <w:tcW w:w="6946" w:type="dxa"/>
            <w:tcBorders>
              <w:top w:val="nil"/>
              <w:left w:val="nil"/>
              <w:bottom w:val="single" w:sz="4" w:space="0" w:color="auto"/>
              <w:right w:val="single" w:sz="4" w:space="0" w:color="auto"/>
            </w:tcBorders>
            <w:shd w:val="clear" w:color="000000" w:fill="FFFFFF"/>
            <w:noWrap/>
            <w:hideMark/>
          </w:tcPr>
          <w:p w14:paraId="278E493F"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EUR Viewer[V10]</w:t>
            </w:r>
            <w:r w:rsidRPr="00C33C7D">
              <w:rPr>
                <w:rFonts w:asciiTheme="minorEastAsia" w:eastAsiaTheme="minorEastAsia" w:hAnsiTheme="minorEastAsia" w:cs="Tahoma" w:hint="eastAsia"/>
                <w:kern w:val="0"/>
                <w:sz w:val="18"/>
                <w:szCs w:val="18"/>
              </w:rPr>
              <w:t xml:space="preserve">　※追加ライセンス</w:t>
            </w:r>
            <w:r w:rsidRPr="00C33C7D">
              <w:rPr>
                <w:rFonts w:asciiTheme="minorEastAsia" w:eastAsiaTheme="minorEastAsia" w:hAnsiTheme="minorEastAsia" w:cs="Tahoma"/>
                <w:kern w:val="0"/>
                <w:sz w:val="18"/>
                <w:szCs w:val="18"/>
              </w:rPr>
              <w:t>(</w:t>
            </w:r>
            <w:r w:rsidRPr="00C33C7D">
              <w:rPr>
                <w:rFonts w:asciiTheme="minorEastAsia" w:eastAsiaTheme="minorEastAsia" w:hAnsiTheme="minorEastAsia" w:cs="Tahoma" w:hint="eastAsia"/>
                <w:kern w:val="0"/>
                <w:sz w:val="18"/>
                <w:szCs w:val="18"/>
              </w:rPr>
              <w:t>インストールライセンス</w:t>
            </w:r>
            <w:r w:rsidRPr="00C33C7D">
              <w:rPr>
                <w:rFonts w:asciiTheme="minorEastAsia" w:eastAsiaTheme="minorEastAsia" w:hAnsiTheme="minorEastAsia" w:cs="Tahoma"/>
                <w:kern w:val="0"/>
                <w:sz w:val="18"/>
                <w:szCs w:val="18"/>
              </w:rPr>
              <w:t>)</w:t>
            </w:r>
          </w:p>
        </w:tc>
        <w:tc>
          <w:tcPr>
            <w:tcW w:w="267" w:type="dxa"/>
            <w:tcBorders>
              <w:top w:val="nil"/>
              <w:left w:val="nil"/>
              <w:bottom w:val="single" w:sz="4" w:space="0" w:color="auto"/>
              <w:right w:val="single" w:sz="4" w:space="0" w:color="auto"/>
            </w:tcBorders>
            <w:shd w:val="clear" w:color="000000" w:fill="FFFFFF"/>
            <w:noWrap/>
            <w:hideMark/>
          </w:tcPr>
          <w:p w14:paraId="189CBB7F"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4 </w:t>
            </w:r>
          </w:p>
        </w:tc>
      </w:tr>
      <w:tr w:rsidR="009B3781" w:rsidRPr="00C33C7D" w14:paraId="4FA9C7B5"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168A95EC" w14:textId="6AD5FDEB"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(9)　Microsoft Office</w:t>
            </w:r>
          </w:p>
        </w:tc>
        <w:tc>
          <w:tcPr>
            <w:tcW w:w="267" w:type="dxa"/>
            <w:tcBorders>
              <w:top w:val="nil"/>
              <w:left w:val="nil"/>
              <w:bottom w:val="single" w:sz="4" w:space="0" w:color="auto"/>
              <w:right w:val="single" w:sz="4" w:space="0" w:color="auto"/>
            </w:tcBorders>
            <w:shd w:val="clear" w:color="000000" w:fill="FFFFFF"/>
            <w:noWrap/>
            <w:hideMark/>
          </w:tcPr>
          <w:p w14:paraId="5DA64B76"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7E38C391"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F5F3C6D"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439DFAF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79P-05738</w:t>
            </w:r>
          </w:p>
        </w:tc>
        <w:tc>
          <w:tcPr>
            <w:tcW w:w="6946" w:type="dxa"/>
            <w:tcBorders>
              <w:top w:val="nil"/>
              <w:left w:val="nil"/>
              <w:bottom w:val="single" w:sz="4" w:space="0" w:color="auto"/>
              <w:right w:val="single" w:sz="4" w:space="0" w:color="auto"/>
            </w:tcBorders>
            <w:shd w:val="clear" w:color="000000" w:fill="FFFFFF"/>
            <w:hideMark/>
          </w:tcPr>
          <w:p w14:paraId="1EB28A23"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OfficeProfessionalPlus</w:t>
            </w:r>
            <w:proofErr w:type="spellEnd"/>
            <w:r w:rsidRPr="00C33C7D">
              <w:rPr>
                <w:rFonts w:asciiTheme="minorEastAsia" w:eastAsiaTheme="minorEastAsia" w:hAnsiTheme="minorEastAsia" w:cs="Tahoma"/>
                <w:kern w:val="0"/>
                <w:sz w:val="18"/>
                <w:szCs w:val="18"/>
              </w:rPr>
              <w:t xml:space="preserve"> 2019 Government OLP 1License </w:t>
            </w:r>
            <w:proofErr w:type="spellStart"/>
            <w:r w:rsidRPr="00C33C7D">
              <w:rPr>
                <w:rFonts w:asciiTheme="minorEastAsia" w:eastAsiaTheme="minorEastAsia" w:hAnsiTheme="minorEastAsia" w:cs="Tahoma"/>
                <w:kern w:val="0"/>
                <w:sz w:val="18"/>
                <w:szCs w:val="18"/>
              </w:rPr>
              <w:t>NoLevel</w:t>
            </w:r>
            <w:proofErr w:type="spellEnd"/>
          </w:p>
        </w:tc>
        <w:tc>
          <w:tcPr>
            <w:tcW w:w="267" w:type="dxa"/>
            <w:tcBorders>
              <w:top w:val="nil"/>
              <w:left w:val="nil"/>
              <w:bottom w:val="single" w:sz="4" w:space="0" w:color="auto"/>
              <w:right w:val="single" w:sz="4" w:space="0" w:color="auto"/>
            </w:tcBorders>
            <w:shd w:val="clear" w:color="000000" w:fill="FFFFFF"/>
            <w:noWrap/>
            <w:hideMark/>
          </w:tcPr>
          <w:p w14:paraId="426A2C78"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7 </w:t>
            </w:r>
          </w:p>
        </w:tc>
      </w:tr>
      <w:tr w:rsidR="007845A9" w:rsidRPr="00C33C7D" w14:paraId="2B9B5347" w14:textId="77777777" w:rsidTr="00B37DDF">
        <w:trPr>
          <w:trHeight w:val="465"/>
        </w:trPr>
        <w:tc>
          <w:tcPr>
            <w:tcW w:w="567" w:type="dxa"/>
            <w:tcBorders>
              <w:top w:val="nil"/>
              <w:left w:val="single" w:sz="8" w:space="0" w:color="auto"/>
              <w:bottom w:val="single" w:sz="4" w:space="0" w:color="auto"/>
              <w:right w:val="single" w:sz="4" w:space="0" w:color="auto"/>
            </w:tcBorders>
            <w:shd w:val="clear" w:color="000000" w:fill="FFFFFF"/>
            <w:hideMark/>
          </w:tcPr>
          <w:p w14:paraId="62B398EB"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1EFE6A5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79P-05738</w:t>
            </w:r>
          </w:p>
        </w:tc>
        <w:tc>
          <w:tcPr>
            <w:tcW w:w="6946" w:type="dxa"/>
            <w:tcBorders>
              <w:top w:val="nil"/>
              <w:left w:val="nil"/>
              <w:bottom w:val="single" w:sz="4" w:space="0" w:color="auto"/>
              <w:right w:val="single" w:sz="4" w:space="0" w:color="auto"/>
            </w:tcBorders>
            <w:shd w:val="clear" w:color="000000" w:fill="FFFFFF"/>
            <w:hideMark/>
          </w:tcPr>
          <w:p w14:paraId="2141F521"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OfficeProfessionalPlus</w:t>
            </w:r>
            <w:proofErr w:type="spellEnd"/>
            <w:r w:rsidRPr="00C33C7D">
              <w:rPr>
                <w:rFonts w:asciiTheme="minorEastAsia" w:eastAsiaTheme="minorEastAsia" w:hAnsiTheme="minorEastAsia" w:cs="Tahoma"/>
                <w:kern w:val="0"/>
                <w:sz w:val="18"/>
                <w:szCs w:val="18"/>
              </w:rPr>
              <w:t xml:space="preserve"> 2019 Government OLP 1License </w:t>
            </w:r>
            <w:proofErr w:type="spellStart"/>
            <w:r w:rsidRPr="00C33C7D">
              <w:rPr>
                <w:rFonts w:asciiTheme="minorEastAsia" w:eastAsiaTheme="minorEastAsia" w:hAnsiTheme="minorEastAsia" w:cs="Tahoma"/>
                <w:kern w:val="0"/>
                <w:sz w:val="18"/>
                <w:szCs w:val="18"/>
              </w:rPr>
              <w:t>NoLevel</w:t>
            </w:r>
            <w:proofErr w:type="spellEnd"/>
            <w:r w:rsidRPr="00C33C7D">
              <w:rPr>
                <w:rFonts w:asciiTheme="minorEastAsia" w:eastAsiaTheme="minorEastAsia" w:hAnsiTheme="minorEastAsia" w:cs="Tahoma"/>
                <w:kern w:val="0"/>
                <w:sz w:val="18"/>
                <w:szCs w:val="18"/>
              </w:rPr>
              <w:br/>
            </w:r>
            <w:r w:rsidRPr="00C33C7D">
              <w:rPr>
                <w:rFonts w:asciiTheme="minorEastAsia" w:eastAsiaTheme="minorEastAsia" w:hAnsiTheme="minorEastAsia" w:cs="Tahoma" w:hint="eastAsia"/>
                <w:kern w:val="0"/>
                <w:sz w:val="18"/>
                <w:szCs w:val="18"/>
              </w:rPr>
              <w:t xml:space="preserve">　※</w:t>
            </w:r>
            <w:r w:rsidRPr="00C33C7D">
              <w:rPr>
                <w:rFonts w:asciiTheme="minorEastAsia" w:eastAsiaTheme="minorEastAsia" w:hAnsiTheme="minorEastAsia" w:cs="Tahoma"/>
                <w:kern w:val="0"/>
                <w:sz w:val="18"/>
                <w:szCs w:val="18"/>
              </w:rPr>
              <w:t>Microsoft Office 2016 Professional</w:t>
            </w:r>
            <w:r w:rsidRPr="00C33C7D">
              <w:rPr>
                <w:rFonts w:asciiTheme="minorEastAsia" w:eastAsiaTheme="minorEastAsia" w:hAnsiTheme="minorEastAsia" w:cs="Tahoma" w:hint="eastAsia"/>
                <w:kern w:val="0"/>
                <w:sz w:val="18"/>
                <w:szCs w:val="18"/>
              </w:rPr>
              <w:t>の利用可能</w:t>
            </w:r>
          </w:p>
        </w:tc>
        <w:tc>
          <w:tcPr>
            <w:tcW w:w="267" w:type="dxa"/>
            <w:tcBorders>
              <w:top w:val="nil"/>
              <w:left w:val="nil"/>
              <w:bottom w:val="single" w:sz="4" w:space="0" w:color="auto"/>
              <w:right w:val="single" w:sz="4" w:space="0" w:color="auto"/>
            </w:tcBorders>
            <w:shd w:val="clear" w:color="000000" w:fill="FFFFFF"/>
            <w:noWrap/>
            <w:hideMark/>
          </w:tcPr>
          <w:p w14:paraId="7A65B9F1"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7845A9" w:rsidRPr="00C33C7D" w14:paraId="16E09CFB" w14:textId="77777777" w:rsidTr="00B37DDF">
        <w:trPr>
          <w:trHeight w:val="705"/>
        </w:trPr>
        <w:tc>
          <w:tcPr>
            <w:tcW w:w="567" w:type="dxa"/>
            <w:tcBorders>
              <w:top w:val="nil"/>
              <w:left w:val="single" w:sz="8" w:space="0" w:color="auto"/>
              <w:bottom w:val="single" w:sz="4" w:space="0" w:color="auto"/>
              <w:right w:val="single" w:sz="4" w:space="0" w:color="auto"/>
            </w:tcBorders>
            <w:shd w:val="clear" w:color="000000" w:fill="FFFFFF"/>
            <w:hideMark/>
          </w:tcPr>
          <w:p w14:paraId="00D6A709"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45D2A86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79P-05738</w:t>
            </w:r>
          </w:p>
        </w:tc>
        <w:tc>
          <w:tcPr>
            <w:tcW w:w="6946" w:type="dxa"/>
            <w:tcBorders>
              <w:top w:val="nil"/>
              <w:left w:val="nil"/>
              <w:bottom w:val="single" w:sz="4" w:space="0" w:color="auto"/>
              <w:right w:val="single" w:sz="4" w:space="0" w:color="auto"/>
            </w:tcBorders>
            <w:shd w:val="clear" w:color="000000" w:fill="FFFFFF"/>
            <w:hideMark/>
          </w:tcPr>
          <w:p w14:paraId="3D92A692" w14:textId="77777777" w:rsidR="007845A9" w:rsidRPr="00C33C7D" w:rsidRDefault="007845A9" w:rsidP="007845A9">
            <w:pPr>
              <w:widowControl/>
              <w:jc w:val="left"/>
              <w:rPr>
                <w:rFonts w:asciiTheme="minorEastAsia" w:eastAsiaTheme="minorEastAsia" w:hAnsiTheme="minorEastAsia" w:cs="Tahoma"/>
                <w:kern w:val="0"/>
                <w:sz w:val="18"/>
                <w:szCs w:val="18"/>
              </w:rPr>
            </w:pPr>
            <w:proofErr w:type="spellStart"/>
            <w:r w:rsidRPr="00C33C7D">
              <w:rPr>
                <w:rFonts w:asciiTheme="minorEastAsia" w:eastAsiaTheme="minorEastAsia" w:hAnsiTheme="minorEastAsia" w:cs="Tahoma"/>
                <w:kern w:val="0"/>
                <w:sz w:val="18"/>
                <w:szCs w:val="18"/>
              </w:rPr>
              <w:t>OfficeProfessionalPlus</w:t>
            </w:r>
            <w:proofErr w:type="spellEnd"/>
            <w:r w:rsidRPr="00C33C7D">
              <w:rPr>
                <w:rFonts w:asciiTheme="minorEastAsia" w:eastAsiaTheme="minorEastAsia" w:hAnsiTheme="minorEastAsia" w:cs="Tahoma"/>
                <w:kern w:val="0"/>
                <w:sz w:val="18"/>
                <w:szCs w:val="18"/>
              </w:rPr>
              <w:t xml:space="preserve"> 2019 Government OLP 1License </w:t>
            </w:r>
            <w:proofErr w:type="spellStart"/>
            <w:r w:rsidRPr="00C33C7D">
              <w:rPr>
                <w:rFonts w:asciiTheme="minorEastAsia" w:eastAsiaTheme="minorEastAsia" w:hAnsiTheme="minorEastAsia" w:cs="Tahoma"/>
                <w:kern w:val="0"/>
                <w:sz w:val="18"/>
                <w:szCs w:val="18"/>
              </w:rPr>
              <w:t>NoLevel</w:t>
            </w:r>
            <w:proofErr w:type="spellEnd"/>
            <w:r w:rsidRPr="00C33C7D">
              <w:rPr>
                <w:rFonts w:asciiTheme="minorEastAsia" w:eastAsiaTheme="minorEastAsia" w:hAnsiTheme="minorEastAsia" w:cs="Tahoma"/>
                <w:kern w:val="0"/>
                <w:sz w:val="18"/>
                <w:szCs w:val="18"/>
              </w:rPr>
              <w:br/>
            </w:r>
            <w:r w:rsidRPr="00C33C7D">
              <w:rPr>
                <w:rFonts w:asciiTheme="minorEastAsia" w:eastAsiaTheme="minorEastAsia" w:hAnsiTheme="minorEastAsia" w:cs="Tahoma" w:hint="eastAsia"/>
                <w:kern w:val="0"/>
                <w:sz w:val="18"/>
                <w:szCs w:val="18"/>
              </w:rPr>
              <w:t xml:space="preserve">　※</w:t>
            </w:r>
            <w:r w:rsidRPr="00C33C7D">
              <w:rPr>
                <w:rFonts w:asciiTheme="minorEastAsia" w:eastAsiaTheme="minorEastAsia" w:hAnsiTheme="minorEastAsia" w:cs="Tahoma"/>
                <w:kern w:val="0"/>
                <w:sz w:val="18"/>
                <w:szCs w:val="18"/>
              </w:rPr>
              <w:t>Microsoft Office 2016 Professional</w:t>
            </w:r>
            <w:r w:rsidRPr="00C33C7D">
              <w:rPr>
                <w:rFonts w:asciiTheme="minorEastAsia" w:eastAsiaTheme="minorEastAsia" w:hAnsiTheme="minorEastAsia" w:cs="Tahoma" w:hint="eastAsia"/>
                <w:kern w:val="0"/>
                <w:sz w:val="18"/>
                <w:szCs w:val="18"/>
              </w:rPr>
              <w:t>の利用可能</w:t>
            </w:r>
          </w:p>
        </w:tc>
        <w:tc>
          <w:tcPr>
            <w:tcW w:w="267" w:type="dxa"/>
            <w:tcBorders>
              <w:top w:val="nil"/>
              <w:left w:val="nil"/>
              <w:bottom w:val="single" w:sz="4" w:space="0" w:color="auto"/>
              <w:right w:val="single" w:sz="4" w:space="0" w:color="auto"/>
            </w:tcBorders>
            <w:shd w:val="clear" w:color="000000" w:fill="FFFFFF"/>
            <w:noWrap/>
            <w:hideMark/>
          </w:tcPr>
          <w:p w14:paraId="3E0D14B8"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2 </w:t>
            </w:r>
          </w:p>
        </w:tc>
      </w:tr>
      <w:tr w:rsidR="009B3781" w:rsidRPr="00C33C7D" w14:paraId="32034EA0"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437001B1" w14:textId="0187F317"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(10)　ダイナコムウェア　外字サーバEV</w:t>
            </w:r>
          </w:p>
        </w:tc>
        <w:tc>
          <w:tcPr>
            <w:tcW w:w="267" w:type="dxa"/>
            <w:tcBorders>
              <w:top w:val="nil"/>
              <w:left w:val="nil"/>
              <w:bottom w:val="single" w:sz="4" w:space="0" w:color="auto"/>
              <w:right w:val="single" w:sz="4" w:space="0" w:color="auto"/>
            </w:tcBorders>
            <w:shd w:val="clear" w:color="000000" w:fill="FFFFFF"/>
            <w:noWrap/>
            <w:hideMark/>
          </w:tcPr>
          <w:p w14:paraId="3AFDB486"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41A96F13" w14:textId="77777777" w:rsidTr="00B37DDF">
        <w:trPr>
          <w:trHeight w:val="720"/>
        </w:trPr>
        <w:tc>
          <w:tcPr>
            <w:tcW w:w="567" w:type="dxa"/>
            <w:tcBorders>
              <w:top w:val="nil"/>
              <w:left w:val="single" w:sz="8" w:space="0" w:color="auto"/>
              <w:bottom w:val="single" w:sz="4" w:space="0" w:color="auto"/>
              <w:right w:val="single" w:sz="4" w:space="0" w:color="auto"/>
            </w:tcBorders>
            <w:shd w:val="clear" w:color="000000" w:fill="FFFFFF"/>
            <w:hideMark/>
          </w:tcPr>
          <w:p w14:paraId="43EC10B7"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524A05F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w:t>
            </w:r>
          </w:p>
        </w:tc>
        <w:tc>
          <w:tcPr>
            <w:tcW w:w="6946" w:type="dxa"/>
            <w:tcBorders>
              <w:top w:val="nil"/>
              <w:left w:val="nil"/>
              <w:bottom w:val="single" w:sz="4" w:space="0" w:color="auto"/>
              <w:right w:val="single" w:sz="4" w:space="0" w:color="auto"/>
            </w:tcBorders>
            <w:shd w:val="clear" w:color="000000" w:fill="FFFFFF"/>
            <w:hideMark/>
          </w:tcPr>
          <w:p w14:paraId="7CD475A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hint="eastAsia"/>
                <w:kern w:val="0"/>
                <w:sz w:val="18"/>
                <w:szCs w:val="18"/>
              </w:rPr>
              <w:t xml:space="preserve">外字サーバＥＶ標準セット　</w:t>
            </w:r>
            <w:r w:rsidRPr="00C33C7D">
              <w:rPr>
                <w:rFonts w:asciiTheme="minorEastAsia" w:eastAsiaTheme="minorEastAsia" w:hAnsiTheme="minorEastAsia" w:cs="Tahoma"/>
                <w:kern w:val="0"/>
                <w:sz w:val="18"/>
                <w:szCs w:val="18"/>
              </w:rPr>
              <w:t>Ver.5.1.0</w:t>
            </w:r>
            <w:r w:rsidRPr="00C33C7D">
              <w:rPr>
                <w:rFonts w:asciiTheme="minorEastAsia" w:eastAsiaTheme="minorEastAsia" w:hAnsiTheme="minorEastAsia" w:cs="Tahoma" w:hint="eastAsia"/>
                <w:kern w:val="0"/>
                <w:sz w:val="18"/>
                <w:szCs w:val="18"/>
              </w:rPr>
              <w:br/>
            </w:r>
            <w:r w:rsidRPr="00C33C7D">
              <w:rPr>
                <w:rFonts w:asciiTheme="minorEastAsia" w:eastAsiaTheme="minorEastAsia" w:hAnsiTheme="minorEastAsia" w:cs="Tahoma"/>
                <w:kern w:val="0"/>
                <w:sz w:val="18"/>
                <w:szCs w:val="18"/>
              </w:rPr>
              <w:t>GaijiServer×1</w:t>
            </w:r>
            <w:r w:rsidRPr="00C33C7D">
              <w:rPr>
                <w:rFonts w:asciiTheme="minorEastAsia" w:eastAsiaTheme="minorEastAsia" w:hAnsiTheme="minorEastAsia" w:cs="Tahoma" w:hint="eastAsia"/>
                <w:kern w:val="0"/>
                <w:sz w:val="18"/>
                <w:szCs w:val="18"/>
              </w:rPr>
              <w:t xml:space="preserve"> ライセンス、</w:t>
            </w:r>
            <w:r w:rsidRPr="00C33C7D">
              <w:rPr>
                <w:rFonts w:asciiTheme="minorEastAsia" w:eastAsiaTheme="minorEastAsia" w:hAnsiTheme="minorEastAsia" w:cs="Tahoma"/>
                <w:kern w:val="0"/>
                <w:sz w:val="18"/>
                <w:szCs w:val="18"/>
              </w:rPr>
              <w:t xml:space="preserve">GaijiMaker×1 </w:t>
            </w:r>
            <w:r w:rsidRPr="00C33C7D">
              <w:rPr>
                <w:rFonts w:asciiTheme="minorEastAsia" w:eastAsiaTheme="minorEastAsia" w:hAnsiTheme="minorEastAsia" w:cs="Tahoma" w:hint="eastAsia"/>
                <w:kern w:val="0"/>
                <w:sz w:val="18"/>
                <w:szCs w:val="18"/>
              </w:rPr>
              <w:t>ライセンス、</w:t>
            </w:r>
            <w:r w:rsidRPr="00C33C7D">
              <w:rPr>
                <w:rFonts w:asciiTheme="minorEastAsia" w:eastAsiaTheme="minorEastAsia" w:hAnsiTheme="minorEastAsia" w:cs="Tahoma"/>
                <w:kern w:val="0"/>
                <w:sz w:val="18"/>
                <w:szCs w:val="18"/>
              </w:rPr>
              <w:t xml:space="preserve">GaijiUser×100 </w:t>
            </w:r>
            <w:r w:rsidRPr="00C33C7D">
              <w:rPr>
                <w:rFonts w:asciiTheme="minorEastAsia" w:eastAsiaTheme="minorEastAsia" w:hAnsiTheme="minorEastAsia" w:cs="Tahoma" w:hint="eastAsia"/>
                <w:kern w:val="0"/>
                <w:sz w:val="18"/>
                <w:szCs w:val="18"/>
              </w:rPr>
              <w:t>ライセンス、</w:t>
            </w:r>
          </w:p>
        </w:tc>
        <w:tc>
          <w:tcPr>
            <w:tcW w:w="267" w:type="dxa"/>
            <w:tcBorders>
              <w:top w:val="nil"/>
              <w:left w:val="nil"/>
              <w:bottom w:val="single" w:sz="4" w:space="0" w:color="auto"/>
              <w:right w:val="single" w:sz="4" w:space="0" w:color="auto"/>
            </w:tcBorders>
            <w:shd w:val="clear" w:color="000000" w:fill="FFFFFF"/>
            <w:noWrap/>
            <w:hideMark/>
          </w:tcPr>
          <w:p w14:paraId="7DB27117"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71E56857" w14:textId="77777777" w:rsidTr="00B37DDF">
        <w:trPr>
          <w:trHeight w:val="720"/>
        </w:trPr>
        <w:tc>
          <w:tcPr>
            <w:tcW w:w="567" w:type="dxa"/>
            <w:tcBorders>
              <w:top w:val="nil"/>
              <w:left w:val="single" w:sz="8" w:space="0" w:color="auto"/>
              <w:bottom w:val="single" w:sz="4" w:space="0" w:color="auto"/>
              <w:right w:val="single" w:sz="4" w:space="0" w:color="auto"/>
            </w:tcBorders>
            <w:shd w:val="clear" w:color="000000" w:fill="FFFFFF"/>
            <w:hideMark/>
          </w:tcPr>
          <w:p w14:paraId="1C16FF26"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3947271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w:t>
            </w:r>
          </w:p>
        </w:tc>
        <w:tc>
          <w:tcPr>
            <w:tcW w:w="6946" w:type="dxa"/>
            <w:tcBorders>
              <w:top w:val="nil"/>
              <w:left w:val="nil"/>
              <w:bottom w:val="single" w:sz="4" w:space="0" w:color="auto"/>
              <w:right w:val="single" w:sz="4" w:space="0" w:color="auto"/>
            </w:tcBorders>
            <w:shd w:val="clear" w:color="000000" w:fill="FFFFFF"/>
            <w:hideMark/>
          </w:tcPr>
          <w:p w14:paraId="79B2EEA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hint="eastAsia"/>
                <w:kern w:val="0"/>
                <w:sz w:val="18"/>
                <w:szCs w:val="18"/>
              </w:rPr>
              <w:t xml:space="preserve">外字サーバＥＶ標準セット　</w:t>
            </w:r>
            <w:r w:rsidRPr="00C33C7D">
              <w:rPr>
                <w:rFonts w:asciiTheme="minorEastAsia" w:eastAsiaTheme="minorEastAsia" w:hAnsiTheme="minorEastAsia" w:cs="Tahoma"/>
                <w:kern w:val="0"/>
                <w:sz w:val="18"/>
                <w:szCs w:val="18"/>
              </w:rPr>
              <w:t>Ver.5.1.0</w:t>
            </w:r>
            <w:r w:rsidRPr="00C33C7D">
              <w:rPr>
                <w:rFonts w:asciiTheme="minorEastAsia" w:eastAsiaTheme="minorEastAsia" w:hAnsiTheme="minorEastAsia" w:cs="Tahoma" w:hint="eastAsia"/>
                <w:kern w:val="0"/>
                <w:sz w:val="18"/>
                <w:szCs w:val="18"/>
              </w:rPr>
              <w:br/>
            </w:r>
            <w:r w:rsidRPr="00C33C7D">
              <w:rPr>
                <w:rFonts w:asciiTheme="minorEastAsia" w:eastAsiaTheme="minorEastAsia" w:hAnsiTheme="minorEastAsia" w:cs="Tahoma"/>
                <w:kern w:val="0"/>
                <w:sz w:val="18"/>
                <w:szCs w:val="18"/>
              </w:rPr>
              <w:t xml:space="preserve">GaijiServer×1 </w:t>
            </w:r>
            <w:r w:rsidRPr="00C33C7D">
              <w:rPr>
                <w:rFonts w:asciiTheme="minorEastAsia" w:eastAsiaTheme="minorEastAsia" w:hAnsiTheme="minorEastAsia" w:cs="Tahoma" w:hint="eastAsia"/>
                <w:kern w:val="0"/>
                <w:sz w:val="18"/>
                <w:szCs w:val="18"/>
              </w:rPr>
              <w:t>ライセンス、</w:t>
            </w:r>
            <w:r w:rsidRPr="00C33C7D">
              <w:rPr>
                <w:rFonts w:asciiTheme="minorEastAsia" w:eastAsiaTheme="minorEastAsia" w:hAnsiTheme="minorEastAsia" w:cs="Tahoma"/>
                <w:kern w:val="0"/>
                <w:sz w:val="18"/>
                <w:szCs w:val="18"/>
              </w:rPr>
              <w:t xml:space="preserve">GaijiMaker×1 </w:t>
            </w:r>
            <w:r w:rsidRPr="00C33C7D">
              <w:rPr>
                <w:rFonts w:asciiTheme="minorEastAsia" w:eastAsiaTheme="minorEastAsia" w:hAnsiTheme="minorEastAsia" w:cs="Tahoma" w:hint="eastAsia"/>
                <w:kern w:val="0"/>
                <w:sz w:val="18"/>
                <w:szCs w:val="18"/>
              </w:rPr>
              <w:t>ライセンス、</w:t>
            </w:r>
            <w:r w:rsidRPr="00C33C7D">
              <w:rPr>
                <w:rFonts w:asciiTheme="minorEastAsia" w:eastAsiaTheme="minorEastAsia" w:hAnsiTheme="minorEastAsia" w:cs="Tahoma"/>
                <w:kern w:val="0"/>
                <w:sz w:val="18"/>
                <w:szCs w:val="18"/>
              </w:rPr>
              <w:t xml:space="preserve">GaijiUser×100 </w:t>
            </w:r>
            <w:r w:rsidRPr="00C33C7D">
              <w:rPr>
                <w:rFonts w:asciiTheme="minorEastAsia" w:eastAsiaTheme="minorEastAsia" w:hAnsiTheme="minorEastAsia" w:cs="Tahoma" w:hint="eastAsia"/>
                <w:kern w:val="0"/>
                <w:sz w:val="18"/>
                <w:szCs w:val="18"/>
              </w:rPr>
              <w:t>ライセンス、</w:t>
            </w:r>
          </w:p>
        </w:tc>
        <w:tc>
          <w:tcPr>
            <w:tcW w:w="267" w:type="dxa"/>
            <w:tcBorders>
              <w:top w:val="nil"/>
              <w:left w:val="nil"/>
              <w:bottom w:val="single" w:sz="4" w:space="0" w:color="auto"/>
              <w:right w:val="single" w:sz="4" w:space="0" w:color="auto"/>
            </w:tcBorders>
            <w:shd w:val="clear" w:color="000000" w:fill="FFFFFF"/>
            <w:noWrap/>
            <w:hideMark/>
          </w:tcPr>
          <w:p w14:paraId="607B3677"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9B3781" w:rsidRPr="00C33C7D" w14:paraId="1F794905"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423B9680" w14:textId="469A119D"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(11)　JP1/Base</w:t>
            </w:r>
          </w:p>
        </w:tc>
        <w:tc>
          <w:tcPr>
            <w:tcW w:w="267" w:type="dxa"/>
            <w:tcBorders>
              <w:top w:val="nil"/>
              <w:left w:val="nil"/>
              <w:bottom w:val="single" w:sz="4" w:space="0" w:color="auto"/>
              <w:right w:val="single" w:sz="4" w:space="0" w:color="auto"/>
            </w:tcBorders>
            <w:shd w:val="clear" w:color="000000" w:fill="FFFFFF"/>
            <w:noWrap/>
            <w:hideMark/>
          </w:tcPr>
          <w:p w14:paraId="0309867E"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3EC8854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AF315F8"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hideMark/>
          </w:tcPr>
          <w:p w14:paraId="2A9E8AB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P-2A2C-6LBL&amp;M</w:t>
            </w:r>
          </w:p>
        </w:tc>
        <w:tc>
          <w:tcPr>
            <w:tcW w:w="6946" w:type="dxa"/>
            <w:tcBorders>
              <w:top w:val="nil"/>
              <w:left w:val="nil"/>
              <w:bottom w:val="single" w:sz="4" w:space="0" w:color="auto"/>
              <w:right w:val="single" w:sz="4" w:space="0" w:color="auto"/>
            </w:tcBorders>
            <w:shd w:val="clear" w:color="000000" w:fill="FFFFFF"/>
            <w:noWrap/>
            <w:hideMark/>
          </w:tcPr>
          <w:p w14:paraId="1F3C23C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JP1/Base</w:t>
            </w:r>
            <w:r w:rsidRPr="00C33C7D">
              <w:rPr>
                <w:rFonts w:asciiTheme="minorEastAsia" w:eastAsiaTheme="minorEastAsia" w:hAnsiTheme="minorEastAsia" w:cs="Tahoma" w:hint="eastAsia"/>
                <w:kern w:val="0"/>
                <w:sz w:val="18"/>
                <w:szCs w:val="18"/>
              </w:rPr>
              <w:t xml:space="preserve">　※製品プログラム</w:t>
            </w:r>
          </w:p>
        </w:tc>
        <w:tc>
          <w:tcPr>
            <w:tcW w:w="267" w:type="dxa"/>
            <w:tcBorders>
              <w:top w:val="nil"/>
              <w:left w:val="nil"/>
              <w:bottom w:val="single" w:sz="4" w:space="0" w:color="auto"/>
              <w:right w:val="single" w:sz="4" w:space="0" w:color="auto"/>
            </w:tcBorders>
            <w:shd w:val="clear" w:color="000000" w:fill="FFFFFF"/>
            <w:noWrap/>
            <w:hideMark/>
          </w:tcPr>
          <w:p w14:paraId="6134B9CB"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100EF97F"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DAEABAC"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hideMark/>
          </w:tcPr>
          <w:p w14:paraId="20FCB10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P-L12C-6LBL&amp;G001</w:t>
            </w:r>
          </w:p>
        </w:tc>
        <w:tc>
          <w:tcPr>
            <w:tcW w:w="6946" w:type="dxa"/>
            <w:tcBorders>
              <w:top w:val="nil"/>
              <w:left w:val="nil"/>
              <w:bottom w:val="single" w:sz="4" w:space="0" w:color="auto"/>
              <w:right w:val="single" w:sz="4" w:space="0" w:color="auto"/>
            </w:tcBorders>
            <w:shd w:val="clear" w:color="000000" w:fill="FFFFFF"/>
            <w:noWrap/>
            <w:hideMark/>
          </w:tcPr>
          <w:p w14:paraId="191F9D8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JP1/Base</w:t>
            </w:r>
            <w:r w:rsidRPr="00C33C7D">
              <w:rPr>
                <w:rFonts w:asciiTheme="minorEastAsia" w:eastAsiaTheme="minorEastAsia" w:hAnsiTheme="minorEastAsia" w:cs="Tahoma" w:hint="eastAsi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6CEB0AEC"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5 </w:t>
            </w:r>
          </w:p>
        </w:tc>
      </w:tr>
      <w:tr w:rsidR="007845A9" w:rsidRPr="00C33C7D" w14:paraId="5899839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986370F"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hideMark/>
          </w:tcPr>
          <w:p w14:paraId="1CFAFD9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P-L12C-6LBL&amp;G001</w:t>
            </w:r>
          </w:p>
        </w:tc>
        <w:tc>
          <w:tcPr>
            <w:tcW w:w="6946" w:type="dxa"/>
            <w:tcBorders>
              <w:top w:val="nil"/>
              <w:left w:val="nil"/>
              <w:bottom w:val="single" w:sz="4" w:space="0" w:color="auto"/>
              <w:right w:val="single" w:sz="4" w:space="0" w:color="auto"/>
            </w:tcBorders>
            <w:shd w:val="clear" w:color="000000" w:fill="FFFFFF"/>
            <w:noWrap/>
            <w:hideMark/>
          </w:tcPr>
          <w:p w14:paraId="63DF33B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JP1/Base</w:t>
            </w:r>
            <w:r w:rsidRPr="00C33C7D">
              <w:rPr>
                <w:rFonts w:asciiTheme="minorEastAsia" w:eastAsiaTheme="minorEastAsia" w:hAnsiTheme="minorEastAsia" w:cs="Tahoma" w:hint="eastAsi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04D0C81C"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5 </w:t>
            </w:r>
          </w:p>
        </w:tc>
      </w:tr>
      <w:tr w:rsidR="009B3781" w:rsidRPr="00C33C7D" w14:paraId="2EDCB9F7"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55B6B4AC" w14:textId="671DFF7C"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(12)　JP1/Automatic Job Management System 関連</w:t>
            </w:r>
          </w:p>
        </w:tc>
        <w:tc>
          <w:tcPr>
            <w:tcW w:w="267" w:type="dxa"/>
            <w:tcBorders>
              <w:top w:val="nil"/>
              <w:left w:val="nil"/>
              <w:bottom w:val="single" w:sz="4" w:space="0" w:color="auto"/>
              <w:right w:val="single" w:sz="4" w:space="0" w:color="auto"/>
            </w:tcBorders>
            <w:shd w:val="clear" w:color="000000" w:fill="FFFFFF"/>
            <w:noWrap/>
            <w:hideMark/>
          </w:tcPr>
          <w:p w14:paraId="5D3E01ED"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2AEBDF6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4D6FC8A"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lastRenderedPageBreak/>
              <w:t>1</w:t>
            </w:r>
          </w:p>
        </w:tc>
        <w:tc>
          <w:tcPr>
            <w:tcW w:w="1985" w:type="dxa"/>
            <w:tcBorders>
              <w:top w:val="nil"/>
              <w:left w:val="nil"/>
              <w:bottom w:val="single" w:sz="4" w:space="0" w:color="auto"/>
              <w:right w:val="single" w:sz="4" w:space="0" w:color="auto"/>
            </w:tcBorders>
            <w:shd w:val="clear" w:color="000000" w:fill="FFFFFF"/>
            <w:hideMark/>
          </w:tcPr>
          <w:p w14:paraId="26A322B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P-2A12-33BL&amp;M</w:t>
            </w:r>
          </w:p>
        </w:tc>
        <w:tc>
          <w:tcPr>
            <w:tcW w:w="6946" w:type="dxa"/>
            <w:tcBorders>
              <w:top w:val="nil"/>
              <w:left w:val="nil"/>
              <w:bottom w:val="single" w:sz="4" w:space="0" w:color="auto"/>
              <w:right w:val="single" w:sz="4" w:space="0" w:color="auto"/>
            </w:tcBorders>
            <w:shd w:val="clear" w:color="000000" w:fill="FFFFFF"/>
            <w:hideMark/>
          </w:tcPr>
          <w:p w14:paraId="5B784FA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JP1/Automatic Job Management System 3 - Agent　※製品プログラム</w:t>
            </w:r>
          </w:p>
        </w:tc>
        <w:tc>
          <w:tcPr>
            <w:tcW w:w="267" w:type="dxa"/>
            <w:tcBorders>
              <w:top w:val="nil"/>
              <w:left w:val="nil"/>
              <w:bottom w:val="single" w:sz="4" w:space="0" w:color="auto"/>
              <w:right w:val="single" w:sz="4" w:space="0" w:color="auto"/>
            </w:tcBorders>
            <w:shd w:val="clear" w:color="000000" w:fill="FFFFFF"/>
            <w:noWrap/>
            <w:hideMark/>
          </w:tcPr>
          <w:p w14:paraId="31948CD7"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2B82424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5E687AD"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hideMark/>
          </w:tcPr>
          <w:p w14:paraId="67EFCB1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P-L212-33BL&amp;Y001</w:t>
            </w:r>
          </w:p>
        </w:tc>
        <w:tc>
          <w:tcPr>
            <w:tcW w:w="6946" w:type="dxa"/>
            <w:tcBorders>
              <w:top w:val="nil"/>
              <w:left w:val="nil"/>
              <w:bottom w:val="single" w:sz="4" w:space="0" w:color="auto"/>
              <w:right w:val="single" w:sz="4" w:space="0" w:color="auto"/>
            </w:tcBorders>
            <w:shd w:val="clear" w:color="000000" w:fill="FFFFFF"/>
            <w:hideMark/>
          </w:tcPr>
          <w:p w14:paraId="754F29F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JP1/Automatic Job Management System 3 - Agent　※プロセッサ数ライセンス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790AB9AE"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6 </w:t>
            </w:r>
          </w:p>
        </w:tc>
      </w:tr>
      <w:tr w:rsidR="001B4CFD" w:rsidRPr="00C33C7D" w14:paraId="4A152020"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F3526DC"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75209EEF"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P-2A12-3KBL&amp;M</w:t>
            </w:r>
          </w:p>
        </w:tc>
        <w:tc>
          <w:tcPr>
            <w:tcW w:w="6946" w:type="dxa"/>
            <w:tcBorders>
              <w:top w:val="nil"/>
              <w:left w:val="nil"/>
              <w:bottom w:val="single" w:sz="4" w:space="0" w:color="auto"/>
              <w:right w:val="single" w:sz="4" w:space="0" w:color="auto"/>
            </w:tcBorders>
            <w:shd w:val="clear" w:color="000000" w:fill="FFFFFF"/>
            <w:noWrap/>
            <w:hideMark/>
          </w:tcPr>
          <w:p w14:paraId="7F7E2EE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JP1/Automatic Job Management System 3 - Manager　※製品プログラム</w:t>
            </w:r>
          </w:p>
        </w:tc>
        <w:tc>
          <w:tcPr>
            <w:tcW w:w="267" w:type="dxa"/>
            <w:tcBorders>
              <w:top w:val="nil"/>
              <w:left w:val="nil"/>
              <w:bottom w:val="single" w:sz="4" w:space="0" w:color="auto"/>
              <w:right w:val="single" w:sz="4" w:space="0" w:color="auto"/>
            </w:tcBorders>
            <w:shd w:val="clear" w:color="000000" w:fill="FFFFFF"/>
            <w:noWrap/>
            <w:hideMark/>
          </w:tcPr>
          <w:p w14:paraId="26DB6742"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7DA3E95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77E3A9A"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309AEAA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P-L212-3KBL&amp;Y001</w:t>
            </w:r>
          </w:p>
        </w:tc>
        <w:tc>
          <w:tcPr>
            <w:tcW w:w="6946" w:type="dxa"/>
            <w:tcBorders>
              <w:top w:val="nil"/>
              <w:left w:val="nil"/>
              <w:bottom w:val="single" w:sz="4" w:space="0" w:color="auto"/>
              <w:right w:val="single" w:sz="4" w:space="0" w:color="auto"/>
            </w:tcBorders>
            <w:shd w:val="clear" w:color="000000" w:fill="FFFFFF"/>
            <w:noWrap/>
            <w:hideMark/>
          </w:tcPr>
          <w:p w14:paraId="4228F829"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JP1/Automatic Job Management System 3 - Manager　※プロセッサ数ライセンス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38C52186"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382F670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43BC2BE"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noWrap/>
            <w:hideMark/>
          </w:tcPr>
          <w:p w14:paraId="53AAAA8B"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P-2A12-34BL&amp;M</w:t>
            </w:r>
          </w:p>
        </w:tc>
        <w:tc>
          <w:tcPr>
            <w:tcW w:w="6946" w:type="dxa"/>
            <w:tcBorders>
              <w:top w:val="nil"/>
              <w:left w:val="nil"/>
              <w:bottom w:val="single" w:sz="4" w:space="0" w:color="auto"/>
              <w:right w:val="single" w:sz="4" w:space="0" w:color="auto"/>
            </w:tcBorders>
            <w:shd w:val="clear" w:color="000000" w:fill="FFFFFF"/>
            <w:noWrap/>
            <w:hideMark/>
          </w:tcPr>
          <w:p w14:paraId="555D8730"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JP1/Automatic Job Management System 3 - View</w:t>
            </w:r>
            <w:r w:rsidRPr="00C33C7D">
              <w:rPr>
                <w:rFonts w:asciiTheme="minorEastAsia" w:eastAsiaTheme="minorEastAsia" w:hAnsiTheme="minorEastAsia" w:cs="Tahoma" w:hint="eastAsia"/>
                <w:kern w:val="0"/>
                <w:sz w:val="18"/>
                <w:szCs w:val="18"/>
              </w:rPr>
              <w:t xml:space="preserve">　</w:t>
            </w:r>
            <w:r w:rsidRPr="00C33C7D">
              <w:rPr>
                <w:rFonts w:asciiTheme="minorEastAsia" w:eastAsiaTheme="minorEastAsia" w:hAnsiTheme="minorEastAsia" w:cs="Tahoma"/>
                <w:kern w:val="0"/>
                <w:sz w:val="18"/>
                <w:szCs w:val="18"/>
              </w:rPr>
              <w:t>Ver.115003</w:t>
            </w:r>
            <w:r w:rsidRPr="00C33C7D">
              <w:rPr>
                <w:rFonts w:asciiTheme="minorEastAsia" w:eastAsiaTheme="minorEastAsia" w:hAnsiTheme="minorEastAsia" w:cs="Tahoma" w:hint="eastAsia"/>
                <w:kern w:val="0"/>
                <w:sz w:val="18"/>
                <w:szCs w:val="18"/>
              </w:rPr>
              <w:t xml:space="preserve">　※製品プログラム</w:t>
            </w:r>
          </w:p>
        </w:tc>
        <w:tc>
          <w:tcPr>
            <w:tcW w:w="267" w:type="dxa"/>
            <w:tcBorders>
              <w:top w:val="nil"/>
              <w:left w:val="nil"/>
              <w:bottom w:val="single" w:sz="4" w:space="0" w:color="auto"/>
              <w:right w:val="single" w:sz="4" w:space="0" w:color="auto"/>
            </w:tcBorders>
            <w:shd w:val="clear" w:color="000000" w:fill="FFFFFF"/>
            <w:noWrap/>
            <w:hideMark/>
          </w:tcPr>
          <w:p w14:paraId="00181D79"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6732F8E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D912B21"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6</w:t>
            </w:r>
          </w:p>
        </w:tc>
        <w:tc>
          <w:tcPr>
            <w:tcW w:w="1985" w:type="dxa"/>
            <w:tcBorders>
              <w:top w:val="nil"/>
              <w:left w:val="nil"/>
              <w:bottom w:val="single" w:sz="4" w:space="0" w:color="auto"/>
              <w:right w:val="single" w:sz="4" w:space="0" w:color="auto"/>
            </w:tcBorders>
            <w:shd w:val="clear" w:color="000000" w:fill="FFFFFF"/>
            <w:noWrap/>
            <w:hideMark/>
          </w:tcPr>
          <w:p w14:paraId="1530441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P-L112-34BL&amp;G001</w:t>
            </w:r>
          </w:p>
        </w:tc>
        <w:tc>
          <w:tcPr>
            <w:tcW w:w="6946" w:type="dxa"/>
            <w:tcBorders>
              <w:top w:val="nil"/>
              <w:left w:val="nil"/>
              <w:bottom w:val="single" w:sz="4" w:space="0" w:color="auto"/>
              <w:right w:val="single" w:sz="4" w:space="0" w:color="auto"/>
            </w:tcBorders>
            <w:shd w:val="clear" w:color="000000" w:fill="FFFFFF"/>
            <w:noWrap/>
            <w:hideMark/>
          </w:tcPr>
          <w:p w14:paraId="77B0FB8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JP1/Automatic Job Management System 3 - View</w:t>
            </w:r>
            <w:r w:rsidRPr="00C33C7D">
              <w:rPr>
                <w:rFonts w:asciiTheme="minorEastAsia" w:eastAsiaTheme="minorEastAsia" w:hAnsiTheme="minorEastAsia" w:cs="Tahoma" w:hint="eastAsia"/>
                <w:kern w:val="0"/>
                <w:sz w:val="18"/>
                <w:szCs w:val="18"/>
              </w:rPr>
              <w:t xml:space="preserve">　</w:t>
            </w:r>
            <w:r w:rsidRPr="00C33C7D">
              <w:rPr>
                <w:rFonts w:asciiTheme="minorEastAsia" w:eastAsiaTheme="minorEastAsia" w:hAnsiTheme="minorEastAsia" w:cs="Tahoma"/>
                <w:kern w:val="0"/>
                <w:sz w:val="18"/>
                <w:szCs w:val="18"/>
              </w:rPr>
              <w:t>Ver.115003</w:t>
            </w:r>
            <w:r w:rsidRPr="00C33C7D">
              <w:rPr>
                <w:rFonts w:asciiTheme="minorEastAsia" w:eastAsiaTheme="minorEastAsia" w:hAnsiTheme="minorEastAsia" w:cs="Tahoma" w:hint="eastAsi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5BAF17D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4 </w:t>
            </w:r>
          </w:p>
        </w:tc>
      </w:tr>
      <w:tr w:rsidR="007845A9" w:rsidRPr="00C33C7D" w14:paraId="37B8BE5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983E002"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7</w:t>
            </w:r>
          </w:p>
        </w:tc>
        <w:tc>
          <w:tcPr>
            <w:tcW w:w="1985" w:type="dxa"/>
            <w:tcBorders>
              <w:top w:val="nil"/>
              <w:left w:val="nil"/>
              <w:bottom w:val="single" w:sz="4" w:space="0" w:color="auto"/>
              <w:right w:val="single" w:sz="4" w:space="0" w:color="auto"/>
            </w:tcBorders>
            <w:shd w:val="clear" w:color="000000" w:fill="FFFFFF"/>
            <w:hideMark/>
          </w:tcPr>
          <w:p w14:paraId="43356CA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P-L212-33BL&amp;Y001</w:t>
            </w:r>
          </w:p>
        </w:tc>
        <w:tc>
          <w:tcPr>
            <w:tcW w:w="6946" w:type="dxa"/>
            <w:tcBorders>
              <w:top w:val="nil"/>
              <w:left w:val="nil"/>
              <w:bottom w:val="single" w:sz="4" w:space="0" w:color="auto"/>
              <w:right w:val="single" w:sz="4" w:space="0" w:color="auto"/>
            </w:tcBorders>
            <w:shd w:val="clear" w:color="000000" w:fill="FFFFFF"/>
            <w:hideMark/>
          </w:tcPr>
          <w:p w14:paraId="7395A71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JP1/Automatic Job Management System 3 - Agent　※プロセッサ数ライセンス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4F38238D"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6 </w:t>
            </w:r>
          </w:p>
        </w:tc>
      </w:tr>
      <w:tr w:rsidR="001B4CFD" w:rsidRPr="00C33C7D" w14:paraId="0E7F6A7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56B4C46"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8</w:t>
            </w:r>
          </w:p>
        </w:tc>
        <w:tc>
          <w:tcPr>
            <w:tcW w:w="1985" w:type="dxa"/>
            <w:tcBorders>
              <w:top w:val="nil"/>
              <w:left w:val="nil"/>
              <w:bottom w:val="single" w:sz="4" w:space="0" w:color="auto"/>
              <w:right w:val="single" w:sz="4" w:space="0" w:color="auto"/>
            </w:tcBorders>
            <w:shd w:val="clear" w:color="000000" w:fill="FFFFFF"/>
            <w:noWrap/>
            <w:hideMark/>
          </w:tcPr>
          <w:p w14:paraId="405A018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P-L212-3KBL&amp;Y001</w:t>
            </w:r>
          </w:p>
        </w:tc>
        <w:tc>
          <w:tcPr>
            <w:tcW w:w="6946" w:type="dxa"/>
            <w:tcBorders>
              <w:top w:val="nil"/>
              <w:left w:val="nil"/>
              <w:bottom w:val="single" w:sz="4" w:space="0" w:color="auto"/>
              <w:right w:val="single" w:sz="4" w:space="0" w:color="auto"/>
            </w:tcBorders>
            <w:shd w:val="clear" w:color="000000" w:fill="FFFFFF"/>
            <w:noWrap/>
            <w:hideMark/>
          </w:tcPr>
          <w:p w14:paraId="57F8972A"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JP1/Automatic Job Management System 3 - Manager　※プロセッサ数ライセンス</w:t>
            </w:r>
          </w:p>
        </w:tc>
        <w:tc>
          <w:tcPr>
            <w:tcW w:w="267" w:type="dxa"/>
            <w:tcBorders>
              <w:top w:val="nil"/>
              <w:left w:val="nil"/>
              <w:bottom w:val="single" w:sz="4" w:space="0" w:color="auto"/>
              <w:right w:val="single" w:sz="4" w:space="0" w:color="auto"/>
            </w:tcBorders>
            <w:shd w:val="clear" w:color="000000" w:fill="FFFFFF"/>
            <w:noWrap/>
            <w:hideMark/>
          </w:tcPr>
          <w:p w14:paraId="76CC1646"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5C10372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924854A"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9</w:t>
            </w:r>
          </w:p>
        </w:tc>
        <w:tc>
          <w:tcPr>
            <w:tcW w:w="1985" w:type="dxa"/>
            <w:tcBorders>
              <w:top w:val="nil"/>
              <w:left w:val="nil"/>
              <w:bottom w:val="single" w:sz="4" w:space="0" w:color="auto"/>
              <w:right w:val="single" w:sz="4" w:space="0" w:color="auto"/>
            </w:tcBorders>
            <w:shd w:val="clear" w:color="000000" w:fill="FFFFFF"/>
            <w:noWrap/>
            <w:hideMark/>
          </w:tcPr>
          <w:p w14:paraId="191A3FDA"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P-L112-34BL&amp;G001</w:t>
            </w:r>
          </w:p>
        </w:tc>
        <w:tc>
          <w:tcPr>
            <w:tcW w:w="6946" w:type="dxa"/>
            <w:tcBorders>
              <w:top w:val="nil"/>
              <w:left w:val="nil"/>
              <w:bottom w:val="single" w:sz="4" w:space="0" w:color="auto"/>
              <w:right w:val="single" w:sz="4" w:space="0" w:color="auto"/>
            </w:tcBorders>
            <w:shd w:val="clear" w:color="000000" w:fill="FFFFFF"/>
            <w:noWrap/>
            <w:hideMark/>
          </w:tcPr>
          <w:p w14:paraId="1F104B1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JP1/Automatic Job Management System 3 - View</w:t>
            </w:r>
            <w:r w:rsidRPr="00C33C7D">
              <w:rPr>
                <w:rFonts w:asciiTheme="minorEastAsia" w:eastAsiaTheme="minorEastAsia" w:hAnsiTheme="minorEastAsia" w:cs="Tahoma" w:hint="eastAsi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4F1E64DC"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9B3781" w:rsidRPr="00C33C7D" w14:paraId="2C8A0A97"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0DFFF88" w14:textId="5AF94CBB"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(13)　JP1/Performance Management 関連</w:t>
            </w:r>
          </w:p>
        </w:tc>
        <w:tc>
          <w:tcPr>
            <w:tcW w:w="267" w:type="dxa"/>
            <w:tcBorders>
              <w:top w:val="nil"/>
              <w:left w:val="nil"/>
              <w:bottom w:val="single" w:sz="4" w:space="0" w:color="auto"/>
              <w:right w:val="single" w:sz="4" w:space="0" w:color="auto"/>
            </w:tcBorders>
            <w:shd w:val="clear" w:color="000000" w:fill="FFFFFF"/>
            <w:noWrap/>
            <w:hideMark/>
          </w:tcPr>
          <w:p w14:paraId="2C5AA573"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1B4CFD" w:rsidRPr="00C33C7D" w14:paraId="52DDE58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6C511B8"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11458D49"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P-2A2C-AABL&amp;M</w:t>
            </w:r>
          </w:p>
        </w:tc>
        <w:tc>
          <w:tcPr>
            <w:tcW w:w="6946" w:type="dxa"/>
            <w:tcBorders>
              <w:top w:val="nil"/>
              <w:left w:val="nil"/>
              <w:bottom w:val="single" w:sz="4" w:space="0" w:color="auto"/>
              <w:right w:val="single" w:sz="4" w:space="0" w:color="auto"/>
            </w:tcBorders>
            <w:shd w:val="clear" w:color="000000" w:fill="FFFFFF"/>
            <w:noWrap/>
            <w:hideMark/>
          </w:tcPr>
          <w:p w14:paraId="3449E59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Manager　※製品プログラム</w:t>
            </w:r>
          </w:p>
        </w:tc>
        <w:tc>
          <w:tcPr>
            <w:tcW w:w="267" w:type="dxa"/>
            <w:tcBorders>
              <w:top w:val="nil"/>
              <w:left w:val="nil"/>
              <w:bottom w:val="single" w:sz="4" w:space="0" w:color="auto"/>
              <w:right w:val="single" w:sz="4" w:space="0" w:color="auto"/>
            </w:tcBorders>
            <w:shd w:val="clear" w:color="000000" w:fill="FFFFFF"/>
            <w:noWrap/>
            <w:hideMark/>
          </w:tcPr>
          <w:p w14:paraId="11FA8570"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7DBCAD7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5BACBE7"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0A2D135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P-L12C-AABL&amp;WM</w:t>
            </w:r>
          </w:p>
        </w:tc>
        <w:tc>
          <w:tcPr>
            <w:tcW w:w="6946" w:type="dxa"/>
            <w:tcBorders>
              <w:top w:val="nil"/>
              <w:left w:val="nil"/>
              <w:bottom w:val="single" w:sz="4" w:space="0" w:color="auto"/>
              <w:right w:val="single" w:sz="4" w:space="0" w:color="auto"/>
            </w:tcBorders>
            <w:shd w:val="clear" w:color="000000" w:fill="FFFFFF"/>
            <w:noWrap/>
            <w:hideMark/>
          </w:tcPr>
          <w:p w14:paraId="7E4ADF5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Manager　※管理数ラインセンス(本体)</w:t>
            </w:r>
          </w:p>
        </w:tc>
        <w:tc>
          <w:tcPr>
            <w:tcW w:w="267" w:type="dxa"/>
            <w:tcBorders>
              <w:top w:val="nil"/>
              <w:left w:val="nil"/>
              <w:bottom w:val="single" w:sz="4" w:space="0" w:color="auto"/>
              <w:right w:val="single" w:sz="4" w:space="0" w:color="auto"/>
            </w:tcBorders>
            <w:shd w:val="clear" w:color="000000" w:fill="FFFFFF"/>
            <w:noWrap/>
            <w:hideMark/>
          </w:tcPr>
          <w:p w14:paraId="19661EE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0513EE7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A58238C"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3258800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P-L12C-AABL&amp;W010</w:t>
            </w:r>
          </w:p>
        </w:tc>
        <w:tc>
          <w:tcPr>
            <w:tcW w:w="6946" w:type="dxa"/>
            <w:tcBorders>
              <w:top w:val="nil"/>
              <w:left w:val="nil"/>
              <w:bottom w:val="single" w:sz="4" w:space="0" w:color="auto"/>
              <w:right w:val="single" w:sz="4" w:space="0" w:color="auto"/>
            </w:tcBorders>
            <w:shd w:val="clear" w:color="000000" w:fill="FFFFFF"/>
            <w:noWrap/>
            <w:hideMark/>
          </w:tcPr>
          <w:p w14:paraId="0833B7E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Manager　※管理数ライセンス(管理数)</w:t>
            </w:r>
          </w:p>
        </w:tc>
        <w:tc>
          <w:tcPr>
            <w:tcW w:w="267" w:type="dxa"/>
            <w:tcBorders>
              <w:top w:val="nil"/>
              <w:left w:val="nil"/>
              <w:bottom w:val="single" w:sz="4" w:space="0" w:color="auto"/>
              <w:right w:val="single" w:sz="4" w:space="0" w:color="auto"/>
            </w:tcBorders>
            <w:shd w:val="clear" w:color="000000" w:fill="FFFFFF"/>
            <w:noWrap/>
            <w:hideMark/>
          </w:tcPr>
          <w:p w14:paraId="4321DC79"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33389F8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8B02345"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4845F85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P-2A2C-A7B4&amp;M</w:t>
            </w:r>
          </w:p>
        </w:tc>
        <w:tc>
          <w:tcPr>
            <w:tcW w:w="6946" w:type="dxa"/>
            <w:tcBorders>
              <w:top w:val="nil"/>
              <w:left w:val="nil"/>
              <w:bottom w:val="single" w:sz="4" w:space="0" w:color="auto"/>
              <w:right w:val="single" w:sz="4" w:space="0" w:color="auto"/>
            </w:tcBorders>
            <w:shd w:val="clear" w:color="000000" w:fill="FFFFFF"/>
            <w:noWrap/>
            <w:hideMark/>
          </w:tcPr>
          <w:p w14:paraId="3F5404A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Agent Option for Application Server　※製品プログラム</w:t>
            </w:r>
          </w:p>
        </w:tc>
        <w:tc>
          <w:tcPr>
            <w:tcW w:w="267" w:type="dxa"/>
            <w:tcBorders>
              <w:top w:val="nil"/>
              <w:left w:val="nil"/>
              <w:bottom w:val="single" w:sz="4" w:space="0" w:color="auto"/>
              <w:right w:val="single" w:sz="4" w:space="0" w:color="auto"/>
            </w:tcBorders>
            <w:shd w:val="clear" w:color="000000" w:fill="FFFFFF"/>
            <w:noWrap/>
            <w:hideMark/>
          </w:tcPr>
          <w:p w14:paraId="15428017"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6CCDF30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E4D38EB"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noWrap/>
            <w:hideMark/>
          </w:tcPr>
          <w:p w14:paraId="138D434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P-L22C-A7B4&amp;G001</w:t>
            </w:r>
          </w:p>
        </w:tc>
        <w:tc>
          <w:tcPr>
            <w:tcW w:w="6946" w:type="dxa"/>
            <w:tcBorders>
              <w:top w:val="nil"/>
              <w:left w:val="nil"/>
              <w:bottom w:val="single" w:sz="4" w:space="0" w:color="auto"/>
              <w:right w:val="single" w:sz="4" w:space="0" w:color="auto"/>
            </w:tcBorders>
            <w:shd w:val="clear" w:color="000000" w:fill="FFFFFF"/>
            <w:noWrap/>
            <w:hideMark/>
          </w:tcPr>
          <w:p w14:paraId="2D5B8FBB"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Agent Option for Application Server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2CA5B999"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043399E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3F23D13"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6</w:t>
            </w:r>
          </w:p>
        </w:tc>
        <w:tc>
          <w:tcPr>
            <w:tcW w:w="1985" w:type="dxa"/>
            <w:tcBorders>
              <w:top w:val="nil"/>
              <w:left w:val="nil"/>
              <w:bottom w:val="single" w:sz="4" w:space="0" w:color="auto"/>
              <w:right w:val="single" w:sz="4" w:space="0" w:color="auto"/>
            </w:tcBorders>
            <w:shd w:val="clear" w:color="000000" w:fill="FFFFFF"/>
            <w:noWrap/>
            <w:hideMark/>
          </w:tcPr>
          <w:p w14:paraId="6F1DC569"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P-2A2C-ACBL&amp;M</w:t>
            </w:r>
          </w:p>
        </w:tc>
        <w:tc>
          <w:tcPr>
            <w:tcW w:w="6946" w:type="dxa"/>
            <w:tcBorders>
              <w:top w:val="nil"/>
              <w:left w:val="nil"/>
              <w:bottom w:val="single" w:sz="4" w:space="0" w:color="auto"/>
              <w:right w:val="single" w:sz="4" w:space="0" w:color="auto"/>
            </w:tcBorders>
            <w:shd w:val="clear" w:color="000000" w:fill="FFFFFF"/>
            <w:noWrap/>
            <w:hideMark/>
          </w:tcPr>
          <w:p w14:paraId="642B403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Agent Option for Platform　※製品プログラム</w:t>
            </w:r>
          </w:p>
        </w:tc>
        <w:tc>
          <w:tcPr>
            <w:tcW w:w="267" w:type="dxa"/>
            <w:tcBorders>
              <w:top w:val="nil"/>
              <w:left w:val="nil"/>
              <w:bottom w:val="single" w:sz="4" w:space="0" w:color="auto"/>
              <w:right w:val="single" w:sz="4" w:space="0" w:color="auto"/>
            </w:tcBorders>
            <w:shd w:val="clear" w:color="000000" w:fill="FFFFFF"/>
            <w:noWrap/>
            <w:hideMark/>
          </w:tcPr>
          <w:p w14:paraId="6A4C17A2"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0C27A70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AA372DB"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7</w:t>
            </w:r>
          </w:p>
        </w:tc>
        <w:tc>
          <w:tcPr>
            <w:tcW w:w="1985" w:type="dxa"/>
            <w:tcBorders>
              <w:top w:val="nil"/>
              <w:left w:val="nil"/>
              <w:bottom w:val="single" w:sz="4" w:space="0" w:color="auto"/>
              <w:right w:val="single" w:sz="4" w:space="0" w:color="auto"/>
            </w:tcBorders>
            <w:shd w:val="clear" w:color="000000" w:fill="FFFFFF"/>
            <w:noWrap/>
            <w:hideMark/>
          </w:tcPr>
          <w:p w14:paraId="7B7A09C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P-L22C-ACBL&amp;G001</w:t>
            </w:r>
          </w:p>
        </w:tc>
        <w:tc>
          <w:tcPr>
            <w:tcW w:w="6946" w:type="dxa"/>
            <w:tcBorders>
              <w:top w:val="nil"/>
              <w:left w:val="nil"/>
              <w:bottom w:val="single" w:sz="4" w:space="0" w:color="auto"/>
              <w:right w:val="single" w:sz="4" w:space="0" w:color="auto"/>
            </w:tcBorders>
            <w:shd w:val="clear" w:color="000000" w:fill="FFFFFF"/>
            <w:noWrap/>
            <w:hideMark/>
          </w:tcPr>
          <w:p w14:paraId="13D62FC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Agent Option for Platform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1AF38AFC"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4</w:t>
            </w:r>
          </w:p>
        </w:tc>
      </w:tr>
      <w:tr w:rsidR="001B4CFD" w:rsidRPr="00C33C7D" w14:paraId="1D2EC6F0"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83FD4AA"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8</w:t>
            </w:r>
          </w:p>
        </w:tc>
        <w:tc>
          <w:tcPr>
            <w:tcW w:w="1985" w:type="dxa"/>
            <w:tcBorders>
              <w:top w:val="nil"/>
              <w:left w:val="nil"/>
              <w:bottom w:val="single" w:sz="4" w:space="0" w:color="auto"/>
              <w:right w:val="single" w:sz="4" w:space="0" w:color="auto"/>
            </w:tcBorders>
            <w:shd w:val="clear" w:color="000000" w:fill="FFFFFF"/>
            <w:noWrap/>
            <w:hideMark/>
          </w:tcPr>
          <w:p w14:paraId="73CE7A2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P-2A2C-AKBL&amp;M</w:t>
            </w:r>
          </w:p>
        </w:tc>
        <w:tc>
          <w:tcPr>
            <w:tcW w:w="6946" w:type="dxa"/>
            <w:tcBorders>
              <w:top w:val="nil"/>
              <w:left w:val="nil"/>
              <w:bottom w:val="single" w:sz="4" w:space="0" w:color="auto"/>
              <w:right w:val="single" w:sz="4" w:space="0" w:color="auto"/>
            </w:tcBorders>
            <w:shd w:val="clear" w:color="000000" w:fill="FFFFFF"/>
            <w:noWrap/>
            <w:hideMark/>
          </w:tcPr>
          <w:p w14:paraId="53307EA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JP1/Performance Management - Agent Option for </w:t>
            </w: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※製品プログラム</w:t>
            </w:r>
          </w:p>
        </w:tc>
        <w:tc>
          <w:tcPr>
            <w:tcW w:w="267" w:type="dxa"/>
            <w:tcBorders>
              <w:top w:val="nil"/>
              <w:left w:val="nil"/>
              <w:bottom w:val="single" w:sz="4" w:space="0" w:color="auto"/>
              <w:right w:val="single" w:sz="4" w:space="0" w:color="auto"/>
            </w:tcBorders>
            <w:shd w:val="clear" w:color="000000" w:fill="FFFFFF"/>
            <w:noWrap/>
            <w:hideMark/>
          </w:tcPr>
          <w:p w14:paraId="0676F8AD"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3248849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692A09C"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9</w:t>
            </w:r>
          </w:p>
        </w:tc>
        <w:tc>
          <w:tcPr>
            <w:tcW w:w="1985" w:type="dxa"/>
            <w:tcBorders>
              <w:top w:val="nil"/>
              <w:left w:val="nil"/>
              <w:bottom w:val="single" w:sz="4" w:space="0" w:color="auto"/>
              <w:right w:val="single" w:sz="4" w:space="0" w:color="auto"/>
            </w:tcBorders>
            <w:shd w:val="clear" w:color="000000" w:fill="FFFFFF"/>
            <w:noWrap/>
            <w:hideMark/>
          </w:tcPr>
          <w:p w14:paraId="622835B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P-L22C-AKBL&amp;G001</w:t>
            </w:r>
          </w:p>
        </w:tc>
        <w:tc>
          <w:tcPr>
            <w:tcW w:w="6946" w:type="dxa"/>
            <w:tcBorders>
              <w:top w:val="nil"/>
              <w:left w:val="nil"/>
              <w:bottom w:val="single" w:sz="4" w:space="0" w:color="auto"/>
              <w:right w:val="single" w:sz="4" w:space="0" w:color="auto"/>
            </w:tcBorders>
            <w:shd w:val="clear" w:color="000000" w:fill="FFFFFF"/>
            <w:noWrap/>
            <w:hideMark/>
          </w:tcPr>
          <w:p w14:paraId="3BA1C4C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JP1/Performance Management - Agent Option for </w:t>
            </w: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48063C6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2</w:t>
            </w:r>
          </w:p>
        </w:tc>
      </w:tr>
      <w:tr w:rsidR="001B4CFD" w:rsidRPr="00C33C7D" w14:paraId="50287A1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313D679"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10</w:t>
            </w:r>
          </w:p>
        </w:tc>
        <w:tc>
          <w:tcPr>
            <w:tcW w:w="1985" w:type="dxa"/>
            <w:tcBorders>
              <w:top w:val="nil"/>
              <w:left w:val="nil"/>
              <w:bottom w:val="single" w:sz="4" w:space="0" w:color="auto"/>
              <w:right w:val="single" w:sz="4" w:space="0" w:color="auto"/>
            </w:tcBorders>
            <w:shd w:val="clear" w:color="000000" w:fill="FFFFFF"/>
            <w:noWrap/>
            <w:hideMark/>
          </w:tcPr>
          <w:p w14:paraId="4B17A13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P-2A2C-AABL&amp;M</w:t>
            </w:r>
          </w:p>
        </w:tc>
        <w:tc>
          <w:tcPr>
            <w:tcW w:w="6946" w:type="dxa"/>
            <w:tcBorders>
              <w:top w:val="nil"/>
              <w:left w:val="nil"/>
              <w:bottom w:val="single" w:sz="4" w:space="0" w:color="auto"/>
              <w:right w:val="single" w:sz="4" w:space="0" w:color="auto"/>
            </w:tcBorders>
            <w:shd w:val="clear" w:color="000000" w:fill="FFFFFF"/>
            <w:noWrap/>
            <w:hideMark/>
          </w:tcPr>
          <w:p w14:paraId="6490C33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Manager　※製品プログラム</w:t>
            </w:r>
          </w:p>
        </w:tc>
        <w:tc>
          <w:tcPr>
            <w:tcW w:w="267" w:type="dxa"/>
            <w:tcBorders>
              <w:top w:val="nil"/>
              <w:left w:val="nil"/>
              <w:bottom w:val="single" w:sz="4" w:space="0" w:color="auto"/>
              <w:right w:val="single" w:sz="4" w:space="0" w:color="auto"/>
            </w:tcBorders>
            <w:shd w:val="clear" w:color="000000" w:fill="FFFFFF"/>
            <w:noWrap/>
            <w:hideMark/>
          </w:tcPr>
          <w:p w14:paraId="209D5DE9"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41A0500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BE02137"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11</w:t>
            </w:r>
          </w:p>
        </w:tc>
        <w:tc>
          <w:tcPr>
            <w:tcW w:w="1985" w:type="dxa"/>
            <w:tcBorders>
              <w:top w:val="nil"/>
              <w:left w:val="nil"/>
              <w:bottom w:val="single" w:sz="4" w:space="0" w:color="auto"/>
              <w:right w:val="single" w:sz="4" w:space="0" w:color="auto"/>
            </w:tcBorders>
            <w:shd w:val="clear" w:color="000000" w:fill="FFFFFF"/>
            <w:noWrap/>
            <w:hideMark/>
          </w:tcPr>
          <w:p w14:paraId="20670D8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P-L12C-AABL&amp;WM</w:t>
            </w:r>
          </w:p>
        </w:tc>
        <w:tc>
          <w:tcPr>
            <w:tcW w:w="6946" w:type="dxa"/>
            <w:tcBorders>
              <w:top w:val="nil"/>
              <w:left w:val="nil"/>
              <w:bottom w:val="single" w:sz="4" w:space="0" w:color="auto"/>
              <w:right w:val="single" w:sz="4" w:space="0" w:color="auto"/>
            </w:tcBorders>
            <w:shd w:val="clear" w:color="000000" w:fill="FFFFFF"/>
            <w:noWrap/>
            <w:hideMark/>
          </w:tcPr>
          <w:p w14:paraId="2C7FBA8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Manager　※管理数ラインセンス(本体)</w:t>
            </w:r>
          </w:p>
        </w:tc>
        <w:tc>
          <w:tcPr>
            <w:tcW w:w="267" w:type="dxa"/>
            <w:tcBorders>
              <w:top w:val="nil"/>
              <w:left w:val="nil"/>
              <w:bottom w:val="single" w:sz="4" w:space="0" w:color="auto"/>
              <w:right w:val="single" w:sz="4" w:space="0" w:color="auto"/>
            </w:tcBorders>
            <w:shd w:val="clear" w:color="000000" w:fill="FFFFFF"/>
            <w:noWrap/>
            <w:hideMark/>
          </w:tcPr>
          <w:p w14:paraId="3B22D05D"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383EFA1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E2B315A"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12</w:t>
            </w:r>
          </w:p>
        </w:tc>
        <w:tc>
          <w:tcPr>
            <w:tcW w:w="1985" w:type="dxa"/>
            <w:tcBorders>
              <w:top w:val="nil"/>
              <w:left w:val="nil"/>
              <w:bottom w:val="single" w:sz="4" w:space="0" w:color="auto"/>
              <w:right w:val="single" w:sz="4" w:space="0" w:color="auto"/>
            </w:tcBorders>
            <w:shd w:val="clear" w:color="000000" w:fill="FFFFFF"/>
            <w:noWrap/>
            <w:hideMark/>
          </w:tcPr>
          <w:p w14:paraId="1A11197F"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P-L12C-AABL&amp;W010</w:t>
            </w:r>
          </w:p>
        </w:tc>
        <w:tc>
          <w:tcPr>
            <w:tcW w:w="6946" w:type="dxa"/>
            <w:tcBorders>
              <w:top w:val="nil"/>
              <w:left w:val="nil"/>
              <w:bottom w:val="single" w:sz="4" w:space="0" w:color="auto"/>
              <w:right w:val="single" w:sz="4" w:space="0" w:color="auto"/>
            </w:tcBorders>
            <w:shd w:val="clear" w:color="000000" w:fill="FFFFFF"/>
            <w:noWrap/>
            <w:hideMark/>
          </w:tcPr>
          <w:p w14:paraId="1D0BE1C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Manager　※管理数ライセンス(管理数)</w:t>
            </w:r>
          </w:p>
        </w:tc>
        <w:tc>
          <w:tcPr>
            <w:tcW w:w="267" w:type="dxa"/>
            <w:tcBorders>
              <w:top w:val="nil"/>
              <w:left w:val="nil"/>
              <w:bottom w:val="single" w:sz="4" w:space="0" w:color="auto"/>
              <w:right w:val="single" w:sz="4" w:space="0" w:color="auto"/>
            </w:tcBorders>
            <w:shd w:val="clear" w:color="000000" w:fill="FFFFFF"/>
            <w:noWrap/>
            <w:hideMark/>
          </w:tcPr>
          <w:p w14:paraId="6BE12B17"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07101B6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630DB540"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13</w:t>
            </w:r>
          </w:p>
        </w:tc>
        <w:tc>
          <w:tcPr>
            <w:tcW w:w="1985" w:type="dxa"/>
            <w:tcBorders>
              <w:top w:val="nil"/>
              <w:left w:val="nil"/>
              <w:bottom w:val="single" w:sz="4" w:space="0" w:color="auto"/>
              <w:right w:val="single" w:sz="4" w:space="0" w:color="auto"/>
            </w:tcBorders>
            <w:shd w:val="clear" w:color="000000" w:fill="FFFFFF"/>
            <w:noWrap/>
            <w:hideMark/>
          </w:tcPr>
          <w:p w14:paraId="1FEF311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P-2A2C-A7B4&amp;M</w:t>
            </w:r>
          </w:p>
        </w:tc>
        <w:tc>
          <w:tcPr>
            <w:tcW w:w="6946" w:type="dxa"/>
            <w:tcBorders>
              <w:top w:val="nil"/>
              <w:left w:val="nil"/>
              <w:bottom w:val="single" w:sz="4" w:space="0" w:color="auto"/>
              <w:right w:val="single" w:sz="4" w:space="0" w:color="auto"/>
            </w:tcBorders>
            <w:shd w:val="clear" w:color="000000" w:fill="FFFFFF"/>
            <w:noWrap/>
            <w:hideMark/>
          </w:tcPr>
          <w:p w14:paraId="363C0FB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Agent Option for Application Server　※製品プログラム</w:t>
            </w:r>
          </w:p>
        </w:tc>
        <w:tc>
          <w:tcPr>
            <w:tcW w:w="267" w:type="dxa"/>
            <w:tcBorders>
              <w:top w:val="nil"/>
              <w:left w:val="nil"/>
              <w:bottom w:val="single" w:sz="4" w:space="0" w:color="auto"/>
              <w:right w:val="single" w:sz="4" w:space="0" w:color="auto"/>
            </w:tcBorders>
            <w:shd w:val="clear" w:color="000000" w:fill="FFFFFF"/>
            <w:noWrap/>
            <w:hideMark/>
          </w:tcPr>
          <w:p w14:paraId="39337B5B"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4C04018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FF884AE"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14</w:t>
            </w:r>
          </w:p>
        </w:tc>
        <w:tc>
          <w:tcPr>
            <w:tcW w:w="1985" w:type="dxa"/>
            <w:tcBorders>
              <w:top w:val="nil"/>
              <w:left w:val="nil"/>
              <w:bottom w:val="single" w:sz="4" w:space="0" w:color="auto"/>
              <w:right w:val="single" w:sz="4" w:space="0" w:color="auto"/>
            </w:tcBorders>
            <w:shd w:val="clear" w:color="000000" w:fill="FFFFFF"/>
            <w:noWrap/>
            <w:hideMark/>
          </w:tcPr>
          <w:p w14:paraId="4C06D28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P-L22C-A7B4&amp;G001</w:t>
            </w:r>
          </w:p>
        </w:tc>
        <w:tc>
          <w:tcPr>
            <w:tcW w:w="6946" w:type="dxa"/>
            <w:tcBorders>
              <w:top w:val="nil"/>
              <w:left w:val="nil"/>
              <w:bottom w:val="single" w:sz="4" w:space="0" w:color="auto"/>
              <w:right w:val="single" w:sz="4" w:space="0" w:color="auto"/>
            </w:tcBorders>
            <w:shd w:val="clear" w:color="000000" w:fill="FFFFFF"/>
            <w:noWrap/>
            <w:hideMark/>
          </w:tcPr>
          <w:p w14:paraId="3CC6DA7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Agent Option for Application Server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33B89A4B"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666020D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0BB0FBA"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15</w:t>
            </w:r>
          </w:p>
        </w:tc>
        <w:tc>
          <w:tcPr>
            <w:tcW w:w="1985" w:type="dxa"/>
            <w:tcBorders>
              <w:top w:val="nil"/>
              <w:left w:val="nil"/>
              <w:bottom w:val="single" w:sz="4" w:space="0" w:color="auto"/>
              <w:right w:val="single" w:sz="4" w:space="0" w:color="auto"/>
            </w:tcBorders>
            <w:shd w:val="clear" w:color="000000" w:fill="FFFFFF"/>
            <w:noWrap/>
            <w:hideMark/>
          </w:tcPr>
          <w:p w14:paraId="3357263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P-2A2C-ACBL&amp;M</w:t>
            </w:r>
          </w:p>
        </w:tc>
        <w:tc>
          <w:tcPr>
            <w:tcW w:w="6946" w:type="dxa"/>
            <w:tcBorders>
              <w:top w:val="nil"/>
              <w:left w:val="nil"/>
              <w:bottom w:val="single" w:sz="4" w:space="0" w:color="auto"/>
              <w:right w:val="single" w:sz="4" w:space="0" w:color="auto"/>
            </w:tcBorders>
            <w:shd w:val="clear" w:color="000000" w:fill="FFFFFF"/>
            <w:noWrap/>
            <w:hideMark/>
          </w:tcPr>
          <w:p w14:paraId="3160F48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Agent Option for Platform　※製品プログラム</w:t>
            </w:r>
          </w:p>
        </w:tc>
        <w:tc>
          <w:tcPr>
            <w:tcW w:w="267" w:type="dxa"/>
            <w:tcBorders>
              <w:top w:val="nil"/>
              <w:left w:val="nil"/>
              <w:bottom w:val="single" w:sz="4" w:space="0" w:color="auto"/>
              <w:right w:val="single" w:sz="4" w:space="0" w:color="auto"/>
            </w:tcBorders>
            <w:shd w:val="clear" w:color="000000" w:fill="FFFFFF"/>
            <w:noWrap/>
            <w:hideMark/>
          </w:tcPr>
          <w:p w14:paraId="6F929B63"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0D59A09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0D7FBDF"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16</w:t>
            </w:r>
          </w:p>
        </w:tc>
        <w:tc>
          <w:tcPr>
            <w:tcW w:w="1985" w:type="dxa"/>
            <w:tcBorders>
              <w:top w:val="nil"/>
              <w:left w:val="nil"/>
              <w:bottom w:val="single" w:sz="4" w:space="0" w:color="auto"/>
              <w:right w:val="single" w:sz="4" w:space="0" w:color="auto"/>
            </w:tcBorders>
            <w:shd w:val="clear" w:color="000000" w:fill="FFFFFF"/>
            <w:noWrap/>
            <w:hideMark/>
          </w:tcPr>
          <w:p w14:paraId="48E65CD9"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P-L22C-ACBL&amp;G001</w:t>
            </w:r>
          </w:p>
        </w:tc>
        <w:tc>
          <w:tcPr>
            <w:tcW w:w="6946" w:type="dxa"/>
            <w:tcBorders>
              <w:top w:val="nil"/>
              <w:left w:val="nil"/>
              <w:bottom w:val="single" w:sz="4" w:space="0" w:color="auto"/>
              <w:right w:val="single" w:sz="4" w:space="0" w:color="auto"/>
            </w:tcBorders>
            <w:shd w:val="clear" w:color="000000" w:fill="FFFFFF"/>
            <w:noWrap/>
            <w:hideMark/>
          </w:tcPr>
          <w:p w14:paraId="4884CB9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JP1/Performance Management - Agent Option for Platform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2982789B"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4</w:t>
            </w:r>
          </w:p>
        </w:tc>
      </w:tr>
      <w:tr w:rsidR="001B4CFD" w:rsidRPr="00C33C7D" w14:paraId="2E1BFC9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2735365"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17</w:t>
            </w:r>
          </w:p>
        </w:tc>
        <w:tc>
          <w:tcPr>
            <w:tcW w:w="1985" w:type="dxa"/>
            <w:tcBorders>
              <w:top w:val="nil"/>
              <w:left w:val="nil"/>
              <w:bottom w:val="single" w:sz="4" w:space="0" w:color="auto"/>
              <w:right w:val="single" w:sz="4" w:space="0" w:color="auto"/>
            </w:tcBorders>
            <w:shd w:val="clear" w:color="000000" w:fill="FFFFFF"/>
            <w:noWrap/>
            <w:hideMark/>
          </w:tcPr>
          <w:p w14:paraId="5D53118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P-2A2C-AKBL&amp;M</w:t>
            </w:r>
          </w:p>
        </w:tc>
        <w:tc>
          <w:tcPr>
            <w:tcW w:w="6946" w:type="dxa"/>
            <w:tcBorders>
              <w:top w:val="nil"/>
              <w:left w:val="nil"/>
              <w:bottom w:val="single" w:sz="4" w:space="0" w:color="auto"/>
              <w:right w:val="single" w:sz="4" w:space="0" w:color="auto"/>
            </w:tcBorders>
            <w:shd w:val="clear" w:color="000000" w:fill="FFFFFF"/>
            <w:noWrap/>
            <w:hideMark/>
          </w:tcPr>
          <w:p w14:paraId="56D5091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JP1/Performance Management - Agent Option for </w:t>
            </w: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※製品プログラム</w:t>
            </w:r>
          </w:p>
        </w:tc>
        <w:tc>
          <w:tcPr>
            <w:tcW w:w="267" w:type="dxa"/>
            <w:tcBorders>
              <w:top w:val="nil"/>
              <w:left w:val="nil"/>
              <w:bottom w:val="single" w:sz="4" w:space="0" w:color="auto"/>
              <w:right w:val="single" w:sz="4" w:space="0" w:color="auto"/>
            </w:tcBorders>
            <w:shd w:val="clear" w:color="000000" w:fill="FFFFFF"/>
            <w:noWrap/>
            <w:hideMark/>
          </w:tcPr>
          <w:p w14:paraId="45CB94E5"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43F1E5C6"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2B6202D"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18</w:t>
            </w:r>
          </w:p>
        </w:tc>
        <w:tc>
          <w:tcPr>
            <w:tcW w:w="1985" w:type="dxa"/>
            <w:tcBorders>
              <w:top w:val="nil"/>
              <w:left w:val="nil"/>
              <w:bottom w:val="single" w:sz="4" w:space="0" w:color="auto"/>
              <w:right w:val="single" w:sz="4" w:space="0" w:color="auto"/>
            </w:tcBorders>
            <w:shd w:val="clear" w:color="000000" w:fill="FFFFFF"/>
            <w:noWrap/>
            <w:hideMark/>
          </w:tcPr>
          <w:p w14:paraId="1FFD005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P-L22C-AKBL&amp;G001</w:t>
            </w:r>
          </w:p>
        </w:tc>
        <w:tc>
          <w:tcPr>
            <w:tcW w:w="6946" w:type="dxa"/>
            <w:tcBorders>
              <w:top w:val="nil"/>
              <w:left w:val="nil"/>
              <w:bottom w:val="single" w:sz="4" w:space="0" w:color="auto"/>
              <w:right w:val="single" w:sz="4" w:space="0" w:color="auto"/>
            </w:tcBorders>
            <w:shd w:val="clear" w:color="000000" w:fill="FFFFFF"/>
            <w:noWrap/>
            <w:hideMark/>
          </w:tcPr>
          <w:p w14:paraId="4803DB7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JP1/Performance Management - Agent Option for </w:t>
            </w:r>
            <w:proofErr w:type="spellStart"/>
            <w:r w:rsidRPr="00C33C7D">
              <w:rPr>
                <w:rFonts w:asciiTheme="minorEastAsia" w:eastAsiaTheme="minorEastAsia" w:hAnsiTheme="minorEastAsia" w:cs="Tahoma"/>
                <w:kern w:val="0"/>
                <w:sz w:val="18"/>
                <w:szCs w:val="18"/>
              </w:rPr>
              <w:t>HiRDB</w:t>
            </w:r>
            <w:proofErr w:type="spellEnd"/>
            <w:r w:rsidRPr="00C33C7D">
              <w:rPr>
                <w:rFonts w:asciiTheme="minorEastAsia" w:eastAsiaTheme="minorEastAsia" w:hAnsiTheme="minorEastAsia" w:cs="Tahom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57070905"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2</w:t>
            </w:r>
          </w:p>
        </w:tc>
      </w:tr>
      <w:tr w:rsidR="009B3781" w:rsidRPr="00C33C7D" w14:paraId="3FED4AA6"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3DA39825" w14:textId="59B521BD"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(14)　JP1/Cm2 関連</w:t>
            </w:r>
          </w:p>
        </w:tc>
        <w:tc>
          <w:tcPr>
            <w:tcW w:w="267" w:type="dxa"/>
            <w:tcBorders>
              <w:top w:val="nil"/>
              <w:left w:val="nil"/>
              <w:bottom w:val="single" w:sz="4" w:space="0" w:color="auto"/>
              <w:right w:val="single" w:sz="4" w:space="0" w:color="auto"/>
            </w:tcBorders>
            <w:shd w:val="clear" w:color="000000" w:fill="FFFFFF"/>
            <w:noWrap/>
            <w:hideMark/>
          </w:tcPr>
          <w:p w14:paraId="481099E9"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1B4CFD" w:rsidRPr="00C33C7D" w14:paraId="28FF1D5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D559554"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274E74E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P-2942-82BL&amp;M</w:t>
            </w:r>
          </w:p>
        </w:tc>
        <w:tc>
          <w:tcPr>
            <w:tcW w:w="6946" w:type="dxa"/>
            <w:tcBorders>
              <w:top w:val="nil"/>
              <w:left w:val="nil"/>
              <w:bottom w:val="single" w:sz="4" w:space="0" w:color="auto"/>
              <w:right w:val="single" w:sz="4" w:space="0" w:color="auto"/>
            </w:tcBorders>
            <w:shd w:val="clear" w:color="000000" w:fill="FFFFFF"/>
            <w:noWrap/>
            <w:hideMark/>
          </w:tcPr>
          <w:p w14:paraId="07E6D2E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JP1/Network Node Manager </w:t>
            </w:r>
            <w:proofErr w:type="spellStart"/>
            <w:r w:rsidRPr="00C33C7D">
              <w:rPr>
                <w:rFonts w:asciiTheme="minorEastAsia" w:eastAsiaTheme="minorEastAsia" w:hAnsiTheme="minorEastAsia" w:cs="Tahoma"/>
                <w:kern w:val="0"/>
                <w:sz w:val="18"/>
                <w:szCs w:val="18"/>
              </w:rPr>
              <w:t>i</w:t>
            </w:r>
            <w:proofErr w:type="spellEnd"/>
            <w:r w:rsidRPr="00C33C7D">
              <w:rPr>
                <w:rFonts w:asciiTheme="minorEastAsia" w:eastAsiaTheme="minorEastAsia" w:hAnsiTheme="minorEastAsia" w:cs="Tahoma"/>
                <w:kern w:val="0"/>
                <w:sz w:val="18"/>
                <w:szCs w:val="18"/>
              </w:rPr>
              <w:t xml:space="preserve">　※製品プログラム</w:t>
            </w:r>
          </w:p>
        </w:tc>
        <w:tc>
          <w:tcPr>
            <w:tcW w:w="267" w:type="dxa"/>
            <w:tcBorders>
              <w:top w:val="nil"/>
              <w:left w:val="nil"/>
              <w:bottom w:val="single" w:sz="4" w:space="0" w:color="auto"/>
              <w:right w:val="single" w:sz="4" w:space="0" w:color="auto"/>
            </w:tcBorders>
            <w:shd w:val="clear" w:color="000000" w:fill="FFFFFF"/>
            <w:noWrap/>
            <w:hideMark/>
          </w:tcPr>
          <w:p w14:paraId="3D34ADDF"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54D6DB7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E14E6C5"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62E609C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P-L142-82BL&amp;W050</w:t>
            </w:r>
          </w:p>
        </w:tc>
        <w:tc>
          <w:tcPr>
            <w:tcW w:w="6946" w:type="dxa"/>
            <w:tcBorders>
              <w:top w:val="nil"/>
              <w:left w:val="nil"/>
              <w:bottom w:val="single" w:sz="4" w:space="0" w:color="auto"/>
              <w:right w:val="single" w:sz="4" w:space="0" w:color="auto"/>
            </w:tcBorders>
            <w:shd w:val="clear" w:color="000000" w:fill="FFFFFF"/>
            <w:noWrap/>
            <w:hideMark/>
          </w:tcPr>
          <w:p w14:paraId="2E12EF7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JP1/Network Node Manager </w:t>
            </w:r>
            <w:proofErr w:type="spellStart"/>
            <w:r w:rsidRPr="00C33C7D">
              <w:rPr>
                <w:rFonts w:asciiTheme="minorEastAsia" w:eastAsiaTheme="minorEastAsia" w:hAnsiTheme="minorEastAsia" w:cs="Tahoma"/>
                <w:kern w:val="0"/>
                <w:sz w:val="18"/>
                <w:szCs w:val="18"/>
              </w:rPr>
              <w:t>i</w:t>
            </w:r>
            <w:proofErr w:type="spellEnd"/>
            <w:r w:rsidRPr="00C33C7D">
              <w:rPr>
                <w:rFonts w:asciiTheme="minorEastAsia" w:eastAsiaTheme="minorEastAsia" w:hAnsiTheme="minorEastAsia" w:cs="Tahoma"/>
                <w:kern w:val="0"/>
                <w:sz w:val="18"/>
                <w:szCs w:val="18"/>
              </w:rPr>
              <w:t xml:space="preserve">　※管理数ライセンス(管理数)</w:t>
            </w:r>
          </w:p>
        </w:tc>
        <w:tc>
          <w:tcPr>
            <w:tcW w:w="267" w:type="dxa"/>
            <w:tcBorders>
              <w:top w:val="nil"/>
              <w:left w:val="nil"/>
              <w:bottom w:val="single" w:sz="4" w:space="0" w:color="auto"/>
              <w:right w:val="single" w:sz="4" w:space="0" w:color="auto"/>
            </w:tcBorders>
            <w:shd w:val="clear" w:color="000000" w:fill="FFFFFF"/>
            <w:noWrap/>
            <w:hideMark/>
          </w:tcPr>
          <w:p w14:paraId="27788018"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53A5083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1AED174"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3AA62BD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P-2A42-8BBL&amp;M</w:t>
            </w:r>
          </w:p>
        </w:tc>
        <w:tc>
          <w:tcPr>
            <w:tcW w:w="6946" w:type="dxa"/>
            <w:tcBorders>
              <w:top w:val="nil"/>
              <w:left w:val="nil"/>
              <w:bottom w:val="single" w:sz="4" w:space="0" w:color="auto"/>
              <w:right w:val="single" w:sz="4" w:space="0" w:color="auto"/>
            </w:tcBorders>
            <w:shd w:val="clear" w:color="000000" w:fill="FFFFFF"/>
            <w:noWrap/>
            <w:hideMark/>
          </w:tcPr>
          <w:p w14:paraId="13EC31F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JP1/Extensible SNMP Agent for Windows　※製品プログラム</w:t>
            </w:r>
          </w:p>
        </w:tc>
        <w:tc>
          <w:tcPr>
            <w:tcW w:w="267" w:type="dxa"/>
            <w:tcBorders>
              <w:top w:val="nil"/>
              <w:left w:val="nil"/>
              <w:bottom w:val="single" w:sz="4" w:space="0" w:color="auto"/>
              <w:right w:val="single" w:sz="4" w:space="0" w:color="auto"/>
            </w:tcBorders>
            <w:shd w:val="clear" w:color="000000" w:fill="FFFFFF"/>
            <w:noWrap/>
            <w:hideMark/>
          </w:tcPr>
          <w:p w14:paraId="6744C0CB"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452B6EBF"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D38B8A2"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041027D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P-L142-8BBL&amp;G001</w:t>
            </w:r>
          </w:p>
        </w:tc>
        <w:tc>
          <w:tcPr>
            <w:tcW w:w="6946" w:type="dxa"/>
            <w:tcBorders>
              <w:top w:val="nil"/>
              <w:left w:val="nil"/>
              <w:bottom w:val="single" w:sz="4" w:space="0" w:color="auto"/>
              <w:right w:val="single" w:sz="4" w:space="0" w:color="auto"/>
            </w:tcBorders>
            <w:shd w:val="clear" w:color="000000" w:fill="FFFFFF"/>
            <w:noWrap/>
            <w:hideMark/>
          </w:tcPr>
          <w:p w14:paraId="7AD47EA0"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JP1/Extensible SNMP Agent for Windows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450AAA13"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4 </w:t>
            </w:r>
          </w:p>
        </w:tc>
      </w:tr>
      <w:tr w:rsidR="001B4CFD" w:rsidRPr="00C33C7D" w14:paraId="4781A86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E44790B"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noWrap/>
            <w:hideMark/>
          </w:tcPr>
          <w:p w14:paraId="13E464C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P-2A42-8JBL&amp;M</w:t>
            </w:r>
          </w:p>
        </w:tc>
        <w:tc>
          <w:tcPr>
            <w:tcW w:w="6946" w:type="dxa"/>
            <w:tcBorders>
              <w:top w:val="nil"/>
              <w:left w:val="nil"/>
              <w:bottom w:val="single" w:sz="4" w:space="0" w:color="auto"/>
              <w:right w:val="single" w:sz="4" w:space="0" w:color="auto"/>
            </w:tcBorders>
            <w:shd w:val="clear" w:color="000000" w:fill="FFFFFF"/>
            <w:noWrap/>
            <w:hideMark/>
          </w:tcPr>
          <w:p w14:paraId="3BFBE31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JP1/SNMP System Observer - Agent for Process　※製品プログラム</w:t>
            </w:r>
          </w:p>
        </w:tc>
        <w:tc>
          <w:tcPr>
            <w:tcW w:w="267" w:type="dxa"/>
            <w:tcBorders>
              <w:top w:val="nil"/>
              <w:left w:val="nil"/>
              <w:bottom w:val="single" w:sz="4" w:space="0" w:color="auto"/>
              <w:right w:val="single" w:sz="4" w:space="0" w:color="auto"/>
            </w:tcBorders>
            <w:shd w:val="clear" w:color="000000" w:fill="FFFFFF"/>
            <w:noWrap/>
            <w:hideMark/>
          </w:tcPr>
          <w:p w14:paraId="4943C24C"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5E0AB646"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425C271"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6</w:t>
            </w:r>
          </w:p>
        </w:tc>
        <w:tc>
          <w:tcPr>
            <w:tcW w:w="1985" w:type="dxa"/>
            <w:tcBorders>
              <w:top w:val="nil"/>
              <w:left w:val="nil"/>
              <w:bottom w:val="single" w:sz="4" w:space="0" w:color="auto"/>
              <w:right w:val="single" w:sz="4" w:space="0" w:color="auto"/>
            </w:tcBorders>
            <w:shd w:val="clear" w:color="000000" w:fill="FFFFFF"/>
            <w:noWrap/>
            <w:hideMark/>
          </w:tcPr>
          <w:p w14:paraId="47A1592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P-L142-8JBL&amp;G001</w:t>
            </w:r>
          </w:p>
        </w:tc>
        <w:tc>
          <w:tcPr>
            <w:tcW w:w="6946" w:type="dxa"/>
            <w:tcBorders>
              <w:top w:val="nil"/>
              <w:left w:val="nil"/>
              <w:bottom w:val="single" w:sz="4" w:space="0" w:color="auto"/>
              <w:right w:val="single" w:sz="4" w:space="0" w:color="auto"/>
            </w:tcBorders>
            <w:shd w:val="clear" w:color="000000" w:fill="FFFFFF"/>
            <w:noWrap/>
            <w:hideMark/>
          </w:tcPr>
          <w:p w14:paraId="13E5B01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JP1/SNMP System Observer - Agent for Process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6DA13F6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4 </w:t>
            </w:r>
          </w:p>
        </w:tc>
      </w:tr>
      <w:tr w:rsidR="001B4CFD" w:rsidRPr="00C33C7D" w14:paraId="3294870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BFF8381"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7</w:t>
            </w:r>
          </w:p>
        </w:tc>
        <w:tc>
          <w:tcPr>
            <w:tcW w:w="1985" w:type="dxa"/>
            <w:tcBorders>
              <w:top w:val="nil"/>
              <w:left w:val="nil"/>
              <w:bottom w:val="single" w:sz="4" w:space="0" w:color="auto"/>
              <w:right w:val="single" w:sz="4" w:space="0" w:color="auto"/>
            </w:tcBorders>
            <w:shd w:val="clear" w:color="000000" w:fill="FFFFFF"/>
            <w:noWrap/>
            <w:hideMark/>
          </w:tcPr>
          <w:p w14:paraId="7464D12A"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P-2942-8RBL&amp;M</w:t>
            </w:r>
          </w:p>
        </w:tc>
        <w:tc>
          <w:tcPr>
            <w:tcW w:w="6946" w:type="dxa"/>
            <w:tcBorders>
              <w:top w:val="nil"/>
              <w:left w:val="nil"/>
              <w:bottom w:val="single" w:sz="4" w:space="0" w:color="auto"/>
              <w:right w:val="single" w:sz="4" w:space="0" w:color="auto"/>
            </w:tcBorders>
            <w:shd w:val="clear" w:color="000000" w:fill="FFFFFF"/>
            <w:noWrap/>
            <w:hideMark/>
          </w:tcPr>
          <w:p w14:paraId="5AB9284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JP1/SNMP System Observer　※製品プログラム</w:t>
            </w:r>
          </w:p>
        </w:tc>
        <w:tc>
          <w:tcPr>
            <w:tcW w:w="267" w:type="dxa"/>
            <w:tcBorders>
              <w:top w:val="nil"/>
              <w:left w:val="nil"/>
              <w:bottom w:val="single" w:sz="4" w:space="0" w:color="auto"/>
              <w:right w:val="single" w:sz="4" w:space="0" w:color="auto"/>
            </w:tcBorders>
            <w:shd w:val="clear" w:color="000000" w:fill="FFFFFF"/>
            <w:noWrap/>
            <w:hideMark/>
          </w:tcPr>
          <w:p w14:paraId="0C4AF48D"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3A6BF1B9"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70C4400"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8</w:t>
            </w:r>
          </w:p>
        </w:tc>
        <w:tc>
          <w:tcPr>
            <w:tcW w:w="1985" w:type="dxa"/>
            <w:tcBorders>
              <w:top w:val="nil"/>
              <w:left w:val="nil"/>
              <w:bottom w:val="single" w:sz="4" w:space="0" w:color="auto"/>
              <w:right w:val="single" w:sz="4" w:space="0" w:color="auto"/>
            </w:tcBorders>
            <w:shd w:val="clear" w:color="000000" w:fill="FFFFFF"/>
            <w:noWrap/>
            <w:hideMark/>
          </w:tcPr>
          <w:p w14:paraId="7C99798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P-L142-8RBL&amp;G001</w:t>
            </w:r>
          </w:p>
        </w:tc>
        <w:tc>
          <w:tcPr>
            <w:tcW w:w="6946" w:type="dxa"/>
            <w:tcBorders>
              <w:top w:val="nil"/>
              <w:left w:val="nil"/>
              <w:bottom w:val="single" w:sz="4" w:space="0" w:color="auto"/>
              <w:right w:val="single" w:sz="4" w:space="0" w:color="auto"/>
            </w:tcBorders>
            <w:shd w:val="clear" w:color="000000" w:fill="FFFFFF"/>
            <w:noWrap/>
            <w:hideMark/>
          </w:tcPr>
          <w:p w14:paraId="26D845D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JP1/SNMP System Observer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51FB8D63"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63C6DD9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A25091E"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lastRenderedPageBreak/>
              <w:t>9</w:t>
            </w:r>
          </w:p>
        </w:tc>
        <w:tc>
          <w:tcPr>
            <w:tcW w:w="1985" w:type="dxa"/>
            <w:tcBorders>
              <w:top w:val="nil"/>
              <w:left w:val="nil"/>
              <w:bottom w:val="single" w:sz="4" w:space="0" w:color="auto"/>
              <w:right w:val="single" w:sz="4" w:space="0" w:color="auto"/>
            </w:tcBorders>
            <w:shd w:val="clear" w:color="000000" w:fill="FFFFFF"/>
            <w:noWrap/>
            <w:hideMark/>
          </w:tcPr>
          <w:p w14:paraId="59DBA59B"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P-2942-82BL&amp;M</w:t>
            </w:r>
          </w:p>
        </w:tc>
        <w:tc>
          <w:tcPr>
            <w:tcW w:w="6946" w:type="dxa"/>
            <w:tcBorders>
              <w:top w:val="nil"/>
              <w:left w:val="nil"/>
              <w:bottom w:val="single" w:sz="4" w:space="0" w:color="auto"/>
              <w:right w:val="single" w:sz="4" w:space="0" w:color="auto"/>
            </w:tcBorders>
            <w:shd w:val="clear" w:color="000000" w:fill="FFFFFF"/>
            <w:noWrap/>
            <w:hideMark/>
          </w:tcPr>
          <w:p w14:paraId="5A6CFFC0"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JP1/Network Node Manager </w:t>
            </w:r>
            <w:proofErr w:type="spellStart"/>
            <w:r w:rsidRPr="00C33C7D">
              <w:rPr>
                <w:rFonts w:asciiTheme="minorEastAsia" w:eastAsiaTheme="minorEastAsia" w:hAnsiTheme="minorEastAsia" w:cs="Tahoma"/>
                <w:kern w:val="0"/>
                <w:sz w:val="18"/>
                <w:szCs w:val="18"/>
              </w:rPr>
              <w:t>i</w:t>
            </w:r>
            <w:proofErr w:type="spellEnd"/>
            <w:r w:rsidRPr="00C33C7D">
              <w:rPr>
                <w:rFonts w:asciiTheme="minorEastAsia" w:eastAsiaTheme="minorEastAsia" w:hAnsiTheme="minorEastAsia" w:cs="Tahoma"/>
                <w:kern w:val="0"/>
                <w:sz w:val="18"/>
                <w:szCs w:val="18"/>
              </w:rPr>
              <w:t xml:space="preserve">　※製品プログラム</w:t>
            </w:r>
          </w:p>
        </w:tc>
        <w:tc>
          <w:tcPr>
            <w:tcW w:w="267" w:type="dxa"/>
            <w:tcBorders>
              <w:top w:val="nil"/>
              <w:left w:val="nil"/>
              <w:bottom w:val="single" w:sz="4" w:space="0" w:color="auto"/>
              <w:right w:val="single" w:sz="4" w:space="0" w:color="auto"/>
            </w:tcBorders>
            <w:shd w:val="clear" w:color="000000" w:fill="FFFFFF"/>
            <w:noWrap/>
            <w:hideMark/>
          </w:tcPr>
          <w:p w14:paraId="229C5DC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760FB12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F2F76BE"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10</w:t>
            </w:r>
          </w:p>
        </w:tc>
        <w:tc>
          <w:tcPr>
            <w:tcW w:w="1985" w:type="dxa"/>
            <w:tcBorders>
              <w:top w:val="nil"/>
              <w:left w:val="nil"/>
              <w:bottom w:val="single" w:sz="4" w:space="0" w:color="auto"/>
              <w:right w:val="single" w:sz="4" w:space="0" w:color="auto"/>
            </w:tcBorders>
            <w:shd w:val="clear" w:color="000000" w:fill="FFFFFF"/>
            <w:noWrap/>
            <w:hideMark/>
          </w:tcPr>
          <w:p w14:paraId="3AEB3A2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P-L142-82BL&amp;W050</w:t>
            </w:r>
          </w:p>
        </w:tc>
        <w:tc>
          <w:tcPr>
            <w:tcW w:w="6946" w:type="dxa"/>
            <w:tcBorders>
              <w:top w:val="nil"/>
              <w:left w:val="nil"/>
              <w:bottom w:val="single" w:sz="4" w:space="0" w:color="auto"/>
              <w:right w:val="single" w:sz="4" w:space="0" w:color="auto"/>
            </w:tcBorders>
            <w:shd w:val="clear" w:color="000000" w:fill="FFFFFF"/>
            <w:noWrap/>
            <w:hideMark/>
          </w:tcPr>
          <w:p w14:paraId="6D22CFEB"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JP1/Network Node Manager </w:t>
            </w:r>
            <w:proofErr w:type="spellStart"/>
            <w:r w:rsidRPr="00C33C7D">
              <w:rPr>
                <w:rFonts w:asciiTheme="minorEastAsia" w:eastAsiaTheme="minorEastAsia" w:hAnsiTheme="minorEastAsia" w:cs="Tahoma"/>
                <w:kern w:val="0"/>
                <w:sz w:val="18"/>
                <w:szCs w:val="18"/>
              </w:rPr>
              <w:t>i</w:t>
            </w:r>
            <w:proofErr w:type="spellEnd"/>
            <w:r w:rsidRPr="00C33C7D">
              <w:rPr>
                <w:rFonts w:asciiTheme="minorEastAsia" w:eastAsiaTheme="minorEastAsia" w:hAnsiTheme="minorEastAsia" w:cs="Tahoma"/>
                <w:kern w:val="0"/>
                <w:sz w:val="18"/>
                <w:szCs w:val="18"/>
              </w:rPr>
              <w:t xml:space="preserve">　※管理数ライセンス(管理数)</w:t>
            </w:r>
          </w:p>
        </w:tc>
        <w:tc>
          <w:tcPr>
            <w:tcW w:w="267" w:type="dxa"/>
            <w:tcBorders>
              <w:top w:val="nil"/>
              <w:left w:val="nil"/>
              <w:bottom w:val="single" w:sz="4" w:space="0" w:color="auto"/>
              <w:right w:val="single" w:sz="4" w:space="0" w:color="auto"/>
            </w:tcBorders>
            <w:shd w:val="clear" w:color="000000" w:fill="FFFFFF"/>
            <w:noWrap/>
            <w:hideMark/>
          </w:tcPr>
          <w:p w14:paraId="6B8F5DD5"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4C56B0D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30B4FD3"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11</w:t>
            </w:r>
          </w:p>
        </w:tc>
        <w:tc>
          <w:tcPr>
            <w:tcW w:w="1985" w:type="dxa"/>
            <w:tcBorders>
              <w:top w:val="nil"/>
              <w:left w:val="nil"/>
              <w:bottom w:val="single" w:sz="4" w:space="0" w:color="auto"/>
              <w:right w:val="single" w:sz="4" w:space="0" w:color="auto"/>
            </w:tcBorders>
            <w:shd w:val="clear" w:color="000000" w:fill="FFFFFF"/>
            <w:noWrap/>
            <w:hideMark/>
          </w:tcPr>
          <w:p w14:paraId="74022FD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P-2A42-8BBL&amp;M</w:t>
            </w:r>
          </w:p>
        </w:tc>
        <w:tc>
          <w:tcPr>
            <w:tcW w:w="6946" w:type="dxa"/>
            <w:tcBorders>
              <w:top w:val="nil"/>
              <w:left w:val="nil"/>
              <w:bottom w:val="single" w:sz="4" w:space="0" w:color="auto"/>
              <w:right w:val="single" w:sz="4" w:space="0" w:color="auto"/>
            </w:tcBorders>
            <w:shd w:val="clear" w:color="000000" w:fill="FFFFFF"/>
            <w:noWrap/>
            <w:hideMark/>
          </w:tcPr>
          <w:p w14:paraId="12F20AF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JP1/Extensible SNMP Agent for Windows　※製品プログラム</w:t>
            </w:r>
          </w:p>
        </w:tc>
        <w:tc>
          <w:tcPr>
            <w:tcW w:w="267" w:type="dxa"/>
            <w:tcBorders>
              <w:top w:val="nil"/>
              <w:left w:val="nil"/>
              <w:bottom w:val="single" w:sz="4" w:space="0" w:color="auto"/>
              <w:right w:val="single" w:sz="4" w:space="0" w:color="auto"/>
            </w:tcBorders>
            <w:shd w:val="clear" w:color="000000" w:fill="FFFFFF"/>
            <w:noWrap/>
            <w:hideMark/>
          </w:tcPr>
          <w:p w14:paraId="6A9AB676"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1DF47EF1"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4CA4DF8"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12</w:t>
            </w:r>
          </w:p>
        </w:tc>
        <w:tc>
          <w:tcPr>
            <w:tcW w:w="1985" w:type="dxa"/>
            <w:tcBorders>
              <w:top w:val="nil"/>
              <w:left w:val="nil"/>
              <w:bottom w:val="single" w:sz="4" w:space="0" w:color="auto"/>
              <w:right w:val="single" w:sz="4" w:space="0" w:color="auto"/>
            </w:tcBorders>
            <w:shd w:val="clear" w:color="000000" w:fill="FFFFFF"/>
            <w:noWrap/>
            <w:hideMark/>
          </w:tcPr>
          <w:p w14:paraId="501DE93A"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P-L142-8BBL&amp;G001</w:t>
            </w:r>
          </w:p>
        </w:tc>
        <w:tc>
          <w:tcPr>
            <w:tcW w:w="6946" w:type="dxa"/>
            <w:tcBorders>
              <w:top w:val="nil"/>
              <w:left w:val="nil"/>
              <w:bottom w:val="single" w:sz="4" w:space="0" w:color="auto"/>
              <w:right w:val="single" w:sz="4" w:space="0" w:color="auto"/>
            </w:tcBorders>
            <w:shd w:val="clear" w:color="000000" w:fill="FFFFFF"/>
            <w:noWrap/>
            <w:hideMark/>
          </w:tcPr>
          <w:p w14:paraId="2689308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JP1/Extensible SNMP Agent for Windows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7816CE47"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4 </w:t>
            </w:r>
          </w:p>
        </w:tc>
      </w:tr>
      <w:tr w:rsidR="001B4CFD" w:rsidRPr="00C33C7D" w14:paraId="7D98414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7B6B4D9"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13</w:t>
            </w:r>
          </w:p>
        </w:tc>
        <w:tc>
          <w:tcPr>
            <w:tcW w:w="1985" w:type="dxa"/>
            <w:tcBorders>
              <w:top w:val="nil"/>
              <w:left w:val="nil"/>
              <w:bottom w:val="single" w:sz="4" w:space="0" w:color="auto"/>
              <w:right w:val="single" w:sz="4" w:space="0" w:color="auto"/>
            </w:tcBorders>
            <w:shd w:val="clear" w:color="000000" w:fill="FFFFFF"/>
            <w:noWrap/>
            <w:hideMark/>
          </w:tcPr>
          <w:p w14:paraId="4744C5B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P-2A42-8JBL&amp;M</w:t>
            </w:r>
          </w:p>
        </w:tc>
        <w:tc>
          <w:tcPr>
            <w:tcW w:w="6946" w:type="dxa"/>
            <w:tcBorders>
              <w:top w:val="nil"/>
              <w:left w:val="nil"/>
              <w:bottom w:val="single" w:sz="4" w:space="0" w:color="auto"/>
              <w:right w:val="single" w:sz="4" w:space="0" w:color="auto"/>
            </w:tcBorders>
            <w:shd w:val="clear" w:color="000000" w:fill="FFFFFF"/>
            <w:noWrap/>
            <w:hideMark/>
          </w:tcPr>
          <w:p w14:paraId="3462ECDB"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JP1/SNMP System Observer - Agent for Process　※製品プログラム</w:t>
            </w:r>
          </w:p>
        </w:tc>
        <w:tc>
          <w:tcPr>
            <w:tcW w:w="267" w:type="dxa"/>
            <w:tcBorders>
              <w:top w:val="nil"/>
              <w:left w:val="nil"/>
              <w:bottom w:val="single" w:sz="4" w:space="0" w:color="auto"/>
              <w:right w:val="single" w:sz="4" w:space="0" w:color="auto"/>
            </w:tcBorders>
            <w:shd w:val="clear" w:color="000000" w:fill="FFFFFF"/>
            <w:noWrap/>
            <w:hideMark/>
          </w:tcPr>
          <w:p w14:paraId="52255770"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2D3CE00D"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50CEF3F"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14</w:t>
            </w:r>
          </w:p>
        </w:tc>
        <w:tc>
          <w:tcPr>
            <w:tcW w:w="1985" w:type="dxa"/>
            <w:tcBorders>
              <w:top w:val="nil"/>
              <w:left w:val="nil"/>
              <w:bottom w:val="single" w:sz="4" w:space="0" w:color="auto"/>
              <w:right w:val="single" w:sz="4" w:space="0" w:color="auto"/>
            </w:tcBorders>
            <w:shd w:val="clear" w:color="000000" w:fill="FFFFFF"/>
            <w:noWrap/>
            <w:hideMark/>
          </w:tcPr>
          <w:p w14:paraId="6C43356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P-L142-8JBL&amp;G001</w:t>
            </w:r>
          </w:p>
        </w:tc>
        <w:tc>
          <w:tcPr>
            <w:tcW w:w="6946" w:type="dxa"/>
            <w:tcBorders>
              <w:top w:val="nil"/>
              <w:left w:val="nil"/>
              <w:bottom w:val="single" w:sz="4" w:space="0" w:color="auto"/>
              <w:right w:val="single" w:sz="4" w:space="0" w:color="auto"/>
            </w:tcBorders>
            <w:shd w:val="clear" w:color="000000" w:fill="FFFFFF"/>
            <w:noWrap/>
            <w:hideMark/>
          </w:tcPr>
          <w:p w14:paraId="6964915F"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JP1/SNMP System Observer - Agent for Process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5229EB83"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4 </w:t>
            </w:r>
          </w:p>
        </w:tc>
      </w:tr>
      <w:tr w:rsidR="001B4CFD" w:rsidRPr="00C33C7D" w14:paraId="09D48EF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36C15F0"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15</w:t>
            </w:r>
          </w:p>
        </w:tc>
        <w:tc>
          <w:tcPr>
            <w:tcW w:w="1985" w:type="dxa"/>
            <w:tcBorders>
              <w:top w:val="nil"/>
              <w:left w:val="nil"/>
              <w:bottom w:val="single" w:sz="4" w:space="0" w:color="auto"/>
              <w:right w:val="single" w:sz="4" w:space="0" w:color="auto"/>
            </w:tcBorders>
            <w:shd w:val="clear" w:color="000000" w:fill="FFFFFF"/>
            <w:noWrap/>
            <w:hideMark/>
          </w:tcPr>
          <w:p w14:paraId="3492490B"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P-2942-8RBL&amp;M</w:t>
            </w:r>
          </w:p>
        </w:tc>
        <w:tc>
          <w:tcPr>
            <w:tcW w:w="6946" w:type="dxa"/>
            <w:tcBorders>
              <w:top w:val="nil"/>
              <w:left w:val="nil"/>
              <w:bottom w:val="single" w:sz="4" w:space="0" w:color="auto"/>
              <w:right w:val="single" w:sz="4" w:space="0" w:color="auto"/>
            </w:tcBorders>
            <w:shd w:val="clear" w:color="000000" w:fill="FFFFFF"/>
            <w:noWrap/>
            <w:hideMark/>
          </w:tcPr>
          <w:p w14:paraId="6B08EEF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JP1/SNMP System Observer　※製品プログラム</w:t>
            </w:r>
          </w:p>
        </w:tc>
        <w:tc>
          <w:tcPr>
            <w:tcW w:w="267" w:type="dxa"/>
            <w:tcBorders>
              <w:top w:val="nil"/>
              <w:left w:val="nil"/>
              <w:bottom w:val="single" w:sz="4" w:space="0" w:color="auto"/>
              <w:right w:val="single" w:sz="4" w:space="0" w:color="auto"/>
            </w:tcBorders>
            <w:shd w:val="clear" w:color="000000" w:fill="FFFFFF"/>
            <w:noWrap/>
            <w:hideMark/>
          </w:tcPr>
          <w:p w14:paraId="50C3FD2D"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0E16E53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A7DC850"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16</w:t>
            </w:r>
          </w:p>
        </w:tc>
        <w:tc>
          <w:tcPr>
            <w:tcW w:w="1985" w:type="dxa"/>
            <w:tcBorders>
              <w:top w:val="nil"/>
              <w:left w:val="nil"/>
              <w:bottom w:val="single" w:sz="4" w:space="0" w:color="auto"/>
              <w:right w:val="single" w:sz="4" w:space="0" w:color="auto"/>
            </w:tcBorders>
            <w:shd w:val="clear" w:color="000000" w:fill="FFFFFF"/>
            <w:noWrap/>
            <w:hideMark/>
          </w:tcPr>
          <w:p w14:paraId="067A877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P-L142-8RBL&amp;G001</w:t>
            </w:r>
          </w:p>
        </w:tc>
        <w:tc>
          <w:tcPr>
            <w:tcW w:w="6946" w:type="dxa"/>
            <w:tcBorders>
              <w:top w:val="nil"/>
              <w:left w:val="nil"/>
              <w:bottom w:val="single" w:sz="4" w:space="0" w:color="auto"/>
              <w:right w:val="single" w:sz="4" w:space="0" w:color="auto"/>
            </w:tcBorders>
            <w:shd w:val="clear" w:color="000000" w:fill="FFFFFF"/>
            <w:noWrap/>
            <w:hideMark/>
          </w:tcPr>
          <w:p w14:paraId="25AAE6D9"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JP1/SNMP System Observer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2866E2C8"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9B3781" w:rsidRPr="00C33C7D" w14:paraId="4CD7B086"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2625AE6A" w14:textId="38F562E8"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(15)　JP1/Script</w:t>
            </w:r>
          </w:p>
        </w:tc>
        <w:tc>
          <w:tcPr>
            <w:tcW w:w="267" w:type="dxa"/>
            <w:tcBorders>
              <w:top w:val="nil"/>
              <w:left w:val="nil"/>
              <w:bottom w:val="single" w:sz="4" w:space="0" w:color="auto"/>
              <w:right w:val="single" w:sz="4" w:space="0" w:color="auto"/>
            </w:tcBorders>
            <w:shd w:val="clear" w:color="000000" w:fill="FFFFFF"/>
            <w:noWrap/>
            <w:hideMark/>
          </w:tcPr>
          <w:p w14:paraId="0EA0E0AB"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1B4CFD" w:rsidRPr="00C33C7D" w14:paraId="3B8EDE7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99BEB8F"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3DA88F7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P-2A12-3FBL&amp;M</w:t>
            </w:r>
          </w:p>
        </w:tc>
        <w:tc>
          <w:tcPr>
            <w:tcW w:w="6946" w:type="dxa"/>
            <w:tcBorders>
              <w:top w:val="nil"/>
              <w:left w:val="nil"/>
              <w:bottom w:val="single" w:sz="4" w:space="0" w:color="auto"/>
              <w:right w:val="single" w:sz="4" w:space="0" w:color="auto"/>
            </w:tcBorders>
            <w:shd w:val="clear" w:color="000000" w:fill="FFFFFF"/>
            <w:noWrap/>
            <w:hideMark/>
          </w:tcPr>
          <w:p w14:paraId="06956D4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JP1/Script　※製品プログラム</w:t>
            </w:r>
          </w:p>
        </w:tc>
        <w:tc>
          <w:tcPr>
            <w:tcW w:w="267" w:type="dxa"/>
            <w:tcBorders>
              <w:top w:val="nil"/>
              <w:left w:val="nil"/>
              <w:bottom w:val="single" w:sz="4" w:space="0" w:color="auto"/>
              <w:right w:val="single" w:sz="4" w:space="0" w:color="auto"/>
            </w:tcBorders>
            <w:shd w:val="clear" w:color="000000" w:fill="FFFFFF"/>
            <w:noWrap/>
            <w:hideMark/>
          </w:tcPr>
          <w:p w14:paraId="2D8DFF7B"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497B65D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2FA1BDA"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000B6E1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P-L112-3FBL&amp;G001</w:t>
            </w:r>
          </w:p>
        </w:tc>
        <w:tc>
          <w:tcPr>
            <w:tcW w:w="6946" w:type="dxa"/>
            <w:tcBorders>
              <w:top w:val="nil"/>
              <w:left w:val="nil"/>
              <w:bottom w:val="single" w:sz="4" w:space="0" w:color="auto"/>
              <w:right w:val="single" w:sz="4" w:space="0" w:color="auto"/>
            </w:tcBorders>
            <w:shd w:val="clear" w:color="000000" w:fill="FFFFFF"/>
            <w:noWrap/>
            <w:hideMark/>
          </w:tcPr>
          <w:p w14:paraId="518C020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JP1/Script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0335FEC4"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5</w:t>
            </w:r>
          </w:p>
        </w:tc>
      </w:tr>
      <w:tr w:rsidR="001B4CFD" w:rsidRPr="00C33C7D" w14:paraId="28C5E3BF"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DFFC620"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7860873F"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P-2A12-3FBL&amp;M</w:t>
            </w:r>
          </w:p>
        </w:tc>
        <w:tc>
          <w:tcPr>
            <w:tcW w:w="6946" w:type="dxa"/>
            <w:tcBorders>
              <w:top w:val="nil"/>
              <w:left w:val="nil"/>
              <w:bottom w:val="single" w:sz="4" w:space="0" w:color="auto"/>
              <w:right w:val="single" w:sz="4" w:space="0" w:color="auto"/>
            </w:tcBorders>
            <w:shd w:val="clear" w:color="000000" w:fill="FFFFFF"/>
            <w:noWrap/>
            <w:hideMark/>
          </w:tcPr>
          <w:p w14:paraId="2A3182F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JP1/Script　※製品プログラム</w:t>
            </w:r>
          </w:p>
        </w:tc>
        <w:tc>
          <w:tcPr>
            <w:tcW w:w="267" w:type="dxa"/>
            <w:tcBorders>
              <w:top w:val="nil"/>
              <w:left w:val="nil"/>
              <w:bottom w:val="single" w:sz="4" w:space="0" w:color="auto"/>
              <w:right w:val="single" w:sz="4" w:space="0" w:color="auto"/>
            </w:tcBorders>
            <w:shd w:val="clear" w:color="000000" w:fill="FFFFFF"/>
            <w:noWrap/>
            <w:hideMark/>
          </w:tcPr>
          <w:p w14:paraId="487AC434"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1</w:t>
            </w:r>
          </w:p>
        </w:tc>
      </w:tr>
      <w:tr w:rsidR="001B4CFD" w:rsidRPr="00C33C7D" w14:paraId="44815986"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ABEDC98"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172194A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P-L112-3FBL&amp;G001</w:t>
            </w:r>
          </w:p>
        </w:tc>
        <w:tc>
          <w:tcPr>
            <w:tcW w:w="6946" w:type="dxa"/>
            <w:tcBorders>
              <w:top w:val="nil"/>
              <w:left w:val="nil"/>
              <w:bottom w:val="single" w:sz="4" w:space="0" w:color="auto"/>
              <w:right w:val="single" w:sz="4" w:space="0" w:color="auto"/>
            </w:tcBorders>
            <w:shd w:val="clear" w:color="000000" w:fill="FFFFFF"/>
            <w:noWrap/>
            <w:hideMark/>
          </w:tcPr>
          <w:p w14:paraId="7E4F9D0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JP1/Script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4F49279C"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5</w:t>
            </w:r>
          </w:p>
        </w:tc>
      </w:tr>
      <w:tr w:rsidR="009B3781" w:rsidRPr="00C33C7D" w14:paraId="51D35241"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3496EB8" w14:textId="283FFD61"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(16)　JP1/Integrated Management  関連</w:t>
            </w:r>
          </w:p>
        </w:tc>
        <w:tc>
          <w:tcPr>
            <w:tcW w:w="267" w:type="dxa"/>
            <w:tcBorders>
              <w:top w:val="nil"/>
              <w:left w:val="nil"/>
              <w:bottom w:val="single" w:sz="4" w:space="0" w:color="auto"/>
              <w:right w:val="single" w:sz="4" w:space="0" w:color="auto"/>
            </w:tcBorders>
            <w:shd w:val="clear" w:color="000000" w:fill="FFFFFF"/>
            <w:noWrap/>
            <w:hideMark/>
          </w:tcPr>
          <w:p w14:paraId="3329489C"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26A3EBD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3076054"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hideMark/>
          </w:tcPr>
          <w:p w14:paraId="3D0752C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P-2A2C-8EBL&amp;M</w:t>
            </w:r>
          </w:p>
        </w:tc>
        <w:tc>
          <w:tcPr>
            <w:tcW w:w="6946" w:type="dxa"/>
            <w:tcBorders>
              <w:top w:val="nil"/>
              <w:left w:val="nil"/>
              <w:bottom w:val="single" w:sz="4" w:space="0" w:color="auto"/>
              <w:right w:val="single" w:sz="4" w:space="0" w:color="auto"/>
            </w:tcBorders>
            <w:shd w:val="clear" w:color="000000" w:fill="FFFFFF"/>
            <w:hideMark/>
          </w:tcPr>
          <w:p w14:paraId="5CFE809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JP1/Integrated Management - Manager　※製品プログラム</w:t>
            </w:r>
          </w:p>
        </w:tc>
        <w:tc>
          <w:tcPr>
            <w:tcW w:w="267" w:type="dxa"/>
            <w:tcBorders>
              <w:top w:val="nil"/>
              <w:left w:val="nil"/>
              <w:bottom w:val="single" w:sz="4" w:space="0" w:color="auto"/>
              <w:right w:val="single" w:sz="4" w:space="0" w:color="auto"/>
            </w:tcBorders>
            <w:shd w:val="clear" w:color="000000" w:fill="FFFFFF"/>
            <w:noWrap/>
            <w:hideMark/>
          </w:tcPr>
          <w:p w14:paraId="2A980FD3"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583DB9F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99C71CC"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2</w:t>
            </w:r>
          </w:p>
        </w:tc>
        <w:tc>
          <w:tcPr>
            <w:tcW w:w="1985" w:type="dxa"/>
            <w:tcBorders>
              <w:top w:val="nil"/>
              <w:left w:val="nil"/>
              <w:bottom w:val="single" w:sz="4" w:space="0" w:color="auto"/>
              <w:right w:val="single" w:sz="4" w:space="0" w:color="auto"/>
            </w:tcBorders>
            <w:shd w:val="clear" w:color="000000" w:fill="FFFFFF"/>
            <w:noWrap/>
            <w:hideMark/>
          </w:tcPr>
          <w:p w14:paraId="01C68A43"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P-L12C-8EBL&amp;WM</w:t>
            </w:r>
          </w:p>
        </w:tc>
        <w:tc>
          <w:tcPr>
            <w:tcW w:w="6946" w:type="dxa"/>
            <w:tcBorders>
              <w:top w:val="nil"/>
              <w:left w:val="nil"/>
              <w:bottom w:val="single" w:sz="4" w:space="0" w:color="auto"/>
              <w:right w:val="single" w:sz="4" w:space="0" w:color="auto"/>
            </w:tcBorders>
            <w:shd w:val="clear" w:color="000000" w:fill="FFFFFF"/>
            <w:hideMark/>
          </w:tcPr>
          <w:p w14:paraId="38B2D63A"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JP1/Integrated Management - Manager　※管理数ラインセンス(本体)</w:t>
            </w:r>
          </w:p>
        </w:tc>
        <w:tc>
          <w:tcPr>
            <w:tcW w:w="267" w:type="dxa"/>
            <w:tcBorders>
              <w:top w:val="nil"/>
              <w:left w:val="nil"/>
              <w:bottom w:val="single" w:sz="4" w:space="0" w:color="auto"/>
              <w:right w:val="single" w:sz="4" w:space="0" w:color="auto"/>
            </w:tcBorders>
            <w:shd w:val="clear" w:color="000000" w:fill="FFFFFF"/>
            <w:noWrap/>
            <w:hideMark/>
          </w:tcPr>
          <w:p w14:paraId="3FD13727"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5FF9CEA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3144106"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3</w:t>
            </w:r>
          </w:p>
        </w:tc>
        <w:tc>
          <w:tcPr>
            <w:tcW w:w="1985" w:type="dxa"/>
            <w:tcBorders>
              <w:top w:val="nil"/>
              <w:left w:val="nil"/>
              <w:bottom w:val="single" w:sz="4" w:space="0" w:color="auto"/>
              <w:right w:val="single" w:sz="4" w:space="0" w:color="auto"/>
            </w:tcBorders>
            <w:shd w:val="clear" w:color="000000" w:fill="FFFFFF"/>
            <w:noWrap/>
            <w:hideMark/>
          </w:tcPr>
          <w:p w14:paraId="4B0F6C8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P-L12C-8EBL&amp;W010</w:t>
            </w:r>
          </w:p>
        </w:tc>
        <w:tc>
          <w:tcPr>
            <w:tcW w:w="6946" w:type="dxa"/>
            <w:tcBorders>
              <w:top w:val="nil"/>
              <w:left w:val="nil"/>
              <w:bottom w:val="single" w:sz="4" w:space="0" w:color="auto"/>
              <w:right w:val="single" w:sz="4" w:space="0" w:color="auto"/>
            </w:tcBorders>
            <w:shd w:val="clear" w:color="000000" w:fill="FFFFFF"/>
            <w:hideMark/>
          </w:tcPr>
          <w:p w14:paraId="29C35FB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JP1/Integrated Management - Manager　※管理数ラインセンス(管理数)</w:t>
            </w:r>
          </w:p>
        </w:tc>
        <w:tc>
          <w:tcPr>
            <w:tcW w:w="267" w:type="dxa"/>
            <w:tcBorders>
              <w:top w:val="nil"/>
              <w:left w:val="nil"/>
              <w:bottom w:val="single" w:sz="4" w:space="0" w:color="auto"/>
              <w:right w:val="single" w:sz="4" w:space="0" w:color="auto"/>
            </w:tcBorders>
            <w:shd w:val="clear" w:color="000000" w:fill="FFFFFF"/>
            <w:noWrap/>
            <w:hideMark/>
          </w:tcPr>
          <w:p w14:paraId="473BE62B"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3E0B4CB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D7A682A"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4</w:t>
            </w:r>
          </w:p>
        </w:tc>
        <w:tc>
          <w:tcPr>
            <w:tcW w:w="1985" w:type="dxa"/>
            <w:tcBorders>
              <w:top w:val="nil"/>
              <w:left w:val="nil"/>
              <w:bottom w:val="single" w:sz="4" w:space="0" w:color="auto"/>
              <w:right w:val="single" w:sz="4" w:space="0" w:color="auto"/>
            </w:tcBorders>
            <w:shd w:val="clear" w:color="000000" w:fill="FFFFFF"/>
            <w:noWrap/>
            <w:hideMark/>
          </w:tcPr>
          <w:p w14:paraId="2BFAD84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P-2A2C-8GBL&amp;M</w:t>
            </w:r>
          </w:p>
        </w:tc>
        <w:tc>
          <w:tcPr>
            <w:tcW w:w="6946" w:type="dxa"/>
            <w:tcBorders>
              <w:top w:val="nil"/>
              <w:left w:val="nil"/>
              <w:bottom w:val="single" w:sz="4" w:space="0" w:color="auto"/>
              <w:right w:val="single" w:sz="4" w:space="0" w:color="auto"/>
            </w:tcBorders>
            <w:shd w:val="clear" w:color="000000" w:fill="FFFFFF"/>
            <w:hideMark/>
          </w:tcPr>
          <w:p w14:paraId="51478DB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JP1/Integrated Management - Event Gateway for Network Node Manager </w:t>
            </w:r>
            <w:proofErr w:type="spellStart"/>
            <w:r w:rsidRPr="00C33C7D">
              <w:rPr>
                <w:rFonts w:asciiTheme="minorEastAsia" w:eastAsiaTheme="minorEastAsia" w:hAnsiTheme="minorEastAsia" w:cs="Tahoma"/>
                <w:kern w:val="0"/>
                <w:sz w:val="18"/>
                <w:szCs w:val="18"/>
              </w:rPr>
              <w:t>i</w:t>
            </w:r>
            <w:proofErr w:type="spellEnd"/>
            <w:r w:rsidRPr="00C33C7D">
              <w:rPr>
                <w:rFonts w:asciiTheme="minorEastAsia" w:eastAsiaTheme="minorEastAsia" w:hAnsiTheme="minorEastAsia" w:cs="Tahoma"/>
                <w:kern w:val="0"/>
                <w:sz w:val="18"/>
                <w:szCs w:val="18"/>
              </w:rPr>
              <w:t xml:space="preserve">　※製品プログラム</w:t>
            </w:r>
          </w:p>
        </w:tc>
        <w:tc>
          <w:tcPr>
            <w:tcW w:w="267" w:type="dxa"/>
            <w:tcBorders>
              <w:top w:val="nil"/>
              <w:left w:val="nil"/>
              <w:bottom w:val="single" w:sz="4" w:space="0" w:color="auto"/>
              <w:right w:val="single" w:sz="4" w:space="0" w:color="auto"/>
            </w:tcBorders>
            <w:shd w:val="clear" w:color="000000" w:fill="FFFFFF"/>
            <w:noWrap/>
            <w:hideMark/>
          </w:tcPr>
          <w:p w14:paraId="41142CE6"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4EB66D5A"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28B0E87"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5</w:t>
            </w:r>
          </w:p>
        </w:tc>
        <w:tc>
          <w:tcPr>
            <w:tcW w:w="1985" w:type="dxa"/>
            <w:tcBorders>
              <w:top w:val="nil"/>
              <w:left w:val="nil"/>
              <w:bottom w:val="single" w:sz="4" w:space="0" w:color="auto"/>
              <w:right w:val="single" w:sz="4" w:space="0" w:color="auto"/>
            </w:tcBorders>
            <w:shd w:val="clear" w:color="000000" w:fill="FFFFFF"/>
            <w:hideMark/>
          </w:tcPr>
          <w:p w14:paraId="3BB92929"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P-L12C-8GBL&amp;G001</w:t>
            </w:r>
          </w:p>
        </w:tc>
        <w:tc>
          <w:tcPr>
            <w:tcW w:w="6946" w:type="dxa"/>
            <w:tcBorders>
              <w:top w:val="nil"/>
              <w:left w:val="nil"/>
              <w:bottom w:val="single" w:sz="4" w:space="0" w:color="auto"/>
              <w:right w:val="single" w:sz="4" w:space="0" w:color="auto"/>
            </w:tcBorders>
            <w:shd w:val="clear" w:color="000000" w:fill="FFFFFF"/>
            <w:hideMark/>
          </w:tcPr>
          <w:p w14:paraId="496CD4BF"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JP1/Integrated Management - Event Gateway for Network Node Manager </w:t>
            </w:r>
            <w:proofErr w:type="spellStart"/>
            <w:r w:rsidRPr="00C33C7D">
              <w:rPr>
                <w:rFonts w:asciiTheme="minorEastAsia" w:eastAsiaTheme="minorEastAsia" w:hAnsiTheme="minorEastAsia" w:cs="Tahoma"/>
                <w:kern w:val="0"/>
                <w:sz w:val="18"/>
                <w:szCs w:val="18"/>
              </w:rPr>
              <w:t>i</w:t>
            </w:r>
            <w:proofErr w:type="spellEnd"/>
            <w:r w:rsidRPr="00C33C7D">
              <w:rPr>
                <w:rFonts w:asciiTheme="minorEastAsia" w:eastAsiaTheme="minorEastAsia" w:hAnsiTheme="minorEastAsia" w:cs="Tahom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6F2A8ED5"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56879E93"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78DE5CB"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6</w:t>
            </w:r>
          </w:p>
        </w:tc>
        <w:tc>
          <w:tcPr>
            <w:tcW w:w="1985" w:type="dxa"/>
            <w:tcBorders>
              <w:top w:val="nil"/>
              <w:left w:val="nil"/>
              <w:bottom w:val="single" w:sz="4" w:space="0" w:color="auto"/>
              <w:right w:val="single" w:sz="4" w:space="0" w:color="auto"/>
            </w:tcBorders>
            <w:shd w:val="clear" w:color="000000" w:fill="FFFFFF"/>
            <w:noWrap/>
            <w:hideMark/>
          </w:tcPr>
          <w:p w14:paraId="29B57D41"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P-2A2C-G4B4&amp;M</w:t>
            </w:r>
          </w:p>
        </w:tc>
        <w:tc>
          <w:tcPr>
            <w:tcW w:w="6946" w:type="dxa"/>
            <w:tcBorders>
              <w:top w:val="nil"/>
              <w:left w:val="nil"/>
              <w:bottom w:val="single" w:sz="4" w:space="0" w:color="auto"/>
              <w:right w:val="single" w:sz="4" w:space="0" w:color="auto"/>
            </w:tcBorders>
            <w:shd w:val="clear" w:color="000000" w:fill="FFFFFF"/>
            <w:noWrap/>
            <w:hideMark/>
          </w:tcPr>
          <w:p w14:paraId="3292FEA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w:t>
            </w:r>
            <w:proofErr w:type="spellStart"/>
            <w:r w:rsidRPr="00C33C7D">
              <w:rPr>
                <w:rFonts w:asciiTheme="minorEastAsia" w:eastAsiaTheme="minorEastAsia" w:hAnsiTheme="minorEastAsia" w:cs="Tahoma"/>
                <w:kern w:val="0"/>
                <w:sz w:val="18"/>
                <w:szCs w:val="18"/>
              </w:rPr>
              <w:t>TELstaff</w:t>
            </w:r>
            <w:proofErr w:type="spellEnd"/>
            <w:r w:rsidRPr="00C33C7D">
              <w:rPr>
                <w:rFonts w:asciiTheme="minorEastAsia" w:eastAsiaTheme="minorEastAsia" w:hAnsiTheme="minorEastAsia" w:cs="Tahoma"/>
                <w:kern w:val="0"/>
                <w:sz w:val="18"/>
                <w:szCs w:val="18"/>
              </w:rPr>
              <w:t xml:space="preserve"> AE Professional Edition 300 Users　※製品プログラム</w:t>
            </w:r>
          </w:p>
        </w:tc>
        <w:tc>
          <w:tcPr>
            <w:tcW w:w="267" w:type="dxa"/>
            <w:tcBorders>
              <w:top w:val="nil"/>
              <w:left w:val="nil"/>
              <w:bottom w:val="single" w:sz="4" w:space="0" w:color="auto"/>
              <w:right w:val="single" w:sz="4" w:space="0" w:color="auto"/>
            </w:tcBorders>
            <w:shd w:val="clear" w:color="000000" w:fill="FFFFFF"/>
            <w:noWrap/>
            <w:hideMark/>
          </w:tcPr>
          <w:p w14:paraId="4C4036E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21AACCC5"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BDB5900"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7</w:t>
            </w:r>
          </w:p>
        </w:tc>
        <w:tc>
          <w:tcPr>
            <w:tcW w:w="1985" w:type="dxa"/>
            <w:tcBorders>
              <w:top w:val="nil"/>
              <w:left w:val="nil"/>
              <w:bottom w:val="single" w:sz="4" w:space="0" w:color="auto"/>
              <w:right w:val="single" w:sz="4" w:space="0" w:color="auto"/>
            </w:tcBorders>
            <w:shd w:val="clear" w:color="000000" w:fill="FFFFFF"/>
            <w:noWrap/>
            <w:hideMark/>
          </w:tcPr>
          <w:p w14:paraId="18F2288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P-L12C-G4B4&amp;G001</w:t>
            </w:r>
          </w:p>
        </w:tc>
        <w:tc>
          <w:tcPr>
            <w:tcW w:w="6946" w:type="dxa"/>
            <w:tcBorders>
              <w:top w:val="nil"/>
              <w:left w:val="nil"/>
              <w:bottom w:val="single" w:sz="4" w:space="0" w:color="auto"/>
              <w:right w:val="single" w:sz="4" w:space="0" w:color="auto"/>
            </w:tcBorders>
            <w:shd w:val="clear" w:color="000000" w:fill="FFFFFF"/>
            <w:noWrap/>
            <w:hideMark/>
          </w:tcPr>
          <w:p w14:paraId="1D0A4AA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w:t>
            </w:r>
            <w:proofErr w:type="spellStart"/>
            <w:r w:rsidRPr="00C33C7D">
              <w:rPr>
                <w:rFonts w:asciiTheme="minorEastAsia" w:eastAsiaTheme="minorEastAsia" w:hAnsiTheme="minorEastAsia" w:cs="Tahoma"/>
                <w:kern w:val="0"/>
                <w:sz w:val="18"/>
                <w:szCs w:val="18"/>
              </w:rPr>
              <w:t>TELstaff</w:t>
            </w:r>
            <w:proofErr w:type="spellEnd"/>
            <w:r w:rsidRPr="00C33C7D">
              <w:rPr>
                <w:rFonts w:asciiTheme="minorEastAsia" w:eastAsiaTheme="minorEastAsia" w:hAnsiTheme="minorEastAsia" w:cs="Tahoma"/>
                <w:kern w:val="0"/>
                <w:sz w:val="18"/>
                <w:szCs w:val="18"/>
              </w:rPr>
              <w:t xml:space="preserve"> AE Professional Edition 300 Users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2EDE4FDE"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49261A7E"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307E623B"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8</w:t>
            </w:r>
          </w:p>
        </w:tc>
        <w:tc>
          <w:tcPr>
            <w:tcW w:w="1985" w:type="dxa"/>
            <w:tcBorders>
              <w:top w:val="nil"/>
              <w:left w:val="nil"/>
              <w:bottom w:val="single" w:sz="4" w:space="0" w:color="auto"/>
              <w:right w:val="single" w:sz="4" w:space="0" w:color="auto"/>
            </w:tcBorders>
            <w:shd w:val="clear" w:color="000000" w:fill="FFFFFF"/>
            <w:hideMark/>
          </w:tcPr>
          <w:p w14:paraId="7B8B41E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P-2A2C-8EBL&amp;M</w:t>
            </w:r>
          </w:p>
        </w:tc>
        <w:tc>
          <w:tcPr>
            <w:tcW w:w="6946" w:type="dxa"/>
            <w:tcBorders>
              <w:top w:val="nil"/>
              <w:left w:val="nil"/>
              <w:bottom w:val="single" w:sz="4" w:space="0" w:color="auto"/>
              <w:right w:val="single" w:sz="4" w:space="0" w:color="auto"/>
            </w:tcBorders>
            <w:shd w:val="clear" w:color="000000" w:fill="FFFFFF"/>
            <w:hideMark/>
          </w:tcPr>
          <w:p w14:paraId="286C3E4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JP1/Integrated Management - Manager　※製品プログラム</w:t>
            </w:r>
          </w:p>
        </w:tc>
        <w:tc>
          <w:tcPr>
            <w:tcW w:w="267" w:type="dxa"/>
            <w:tcBorders>
              <w:top w:val="nil"/>
              <w:left w:val="nil"/>
              <w:bottom w:val="single" w:sz="4" w:space="0" w:color="auto"/>
              <w:right w:val="single" w:sz="4" w:space="0" w:color="auto"/>
            </w:tcBorders>
            <w:shd w:val="clear" w:color="000000" w:fill="FFFFFF"/>
            <w:noWrap/>
            <w:hideMark/>
          </w:tcPr>
          <w:p w14:paraId="5B9DA093"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6336B6DF"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5D32D9D"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9</w:t>
            </w:r>
          </w:p>
        </w:tc>
        <w:tc>
          <w:tcPr>
            <w:tcW w:w="1985" w:type="dxa"/>
            <w:tcBorders>
              <w:top w:val="nil"/>
              <w:left w:val="nil"/>
              <w:bottom w:val="single" w:sz="4" w:space="0" w:color="auto"/>
              <w:right w:val="single" w:sz="4" w:space="0" w:color="auto"/>
            </w:tcBorders>
            <w:shd w:val="clear" w:color="000000" w:fill="FFFFFF"/>
            <w:noWrap/>
            <w:hideMark/>
          </w:tcPr>
          <w:p w14:paraId="2189B1B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P-L12C-8EBL&amp;WM</w:t>
            </w:r>
          </w:p>
        </w:tc>
        <w:tc>
          <w:tcPr>
            <w:tcW w:w="6946" w:type="dxa"/>
            <w:tcBorders>
              <w:top w:val="nil"/>
              <w:left w:val="nil"/>
              <w:bottom w:val="single" w:sz="4" w:space="0" w:color="auto"/>
              <w:right w:val="single" w:sz="4" w:space="0" w:color="auto"/>
            </w:tcBorders>
            <w:shd w:val="clear" w:color="000000" w:fill="FFFFFF"/>
            <w:hideMark/>
          </w:tcPr>
          <w:p w14:paraId="3A734625"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JP1/Integrated Management - Manager　※管理数ラインセンス(本体)</w:t>
            </w:r>
          </w:p>
        </w:tc>
        <w:tc>
          <w:tcPr>
            <w:tcW w:w="267" w:type="dxa"/>
            <w:tcBorders>
              <w:top w:val="nil"/>
              <w:left w:val="nil"/>
              <w:bottom w:val="single" w:sz="4" w:space="0" w:color="auto"/>
              <w:right w:val="single" w:sz="4" w:space="0" w:color="auto"/>
            </w:tcBorders>
            <w:shd w:val="clear" w:color="000000" w:fill="FFFFFF"/>
            <w:noWrap/>
            <w:hideMark/>
          </w:tcPr>
          <w:p w14:paraId="7356C7A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207389A7"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45127B6D"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10</w:t>
            </w:r>
          </w:p>
        </w:tc>
        <w:tc>
          <w:tcPr>
            <w:tcW w:w="1985" w:type="dxa"/>
            <w:tcBorders>
              <w:top w:val="nil"/>
              <w:left w:val="nil"/>
              <w:bottom w:val="single" w:sz="4" w:space="0" w:color="auto"/>
              <w:right w:val="single" w:sz="4" w:space="0" w:color="auto"/>
            </w:tcBorders>
            <w:shd w:val="clear" w:color="000000" w:fill="FFFFFF"/>
            <w:noWrap/>
            <w:hideMark/>
          </w:tcPr>
          <w:p w14:paraId="7115EC72"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P-L12C-8EBL&amp;W010</w:t>
            </w:r>
          </w:p>
        </w:tc>
        <w:tc>
          <w:tcPr>
            <w:tcW w:w="6946" w:type="dxa"/>
            <w:tcBorders>
              <w:top w:val="nil"/>
              <w:left w:val="nil"/>
              <w:bottom w:val="single" w:sz="4" w:space="0" w:color="auto"/>
              <w:right w:val="single" w:sz="4" w:space="0" w:color="auto"/>
            </w:tcBorders>
            <w:shd w:val="clear" w:color="000000" w:fill="FFFFFF"/>
            <w:hideMark/>
          </w:tcPr>
          <w:p w14:paraId="711CC82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JP1/Integrated Management - Manager　※管理数ラインセンス(管理数)</w:t>
            </w:r>
          </w:p>
        </w:tc>
        <w:tc>
          <w:tcPr>
            <w:tcW w:w="267" w:type="dxa"/>
            <w:tcBorders>
              <w:top w:val="nil"/>
              <w:left w:val="nil"/>
              <w:bottom w:val="single" w:sz="4" w:space="0" w:color="auto"/>
              <w:right w:val="single" w:sz="4" w:space="0" w:color="auto"/>
            </w:tcBorders>
            <w:shd w:val="clear" w:color="000000" w:fill="FFFFFF"/>
            <w:noWrap/>
            <w:hideMark/>
          </w:tcPr>
          <w:p w14:paraId="78383C70"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7B61DF7B"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0B7493FA"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11</w:t>
            </w:r>
          </w:p>
        </w:tc>
        <w:tc>
          <w:tcPr>
            <w:tcW w:w="1985" w:type="dxa"/>
            <w:tcBorders>
              <w:top w:val="nil"/>
              <w:left w:val="nil"/>
              <w:bottom w:val="single" w:sz="4" w:space="0" w:color="auto"/>
              <w:right w:val="single" w:sz="4" w:space="0" w:color="auto"/>
            </w:tcBorders>
            <w:shd w:val="clear" w:color="000000" w:fill="FFFFFF"/>
            <w:noWrap/>
            <w:hideMark/>
          </w:tcPr>
          <w:p w14:paraId="125D9C2A"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P-2A2C-8GBL&amp;M</w:t>
            </w:r>
          </w:p>
        </w:tc>
        <w:tc>
          <w:tcPr>
            <w:tcW w:w="6946" w:type="dxa"/>
            <w:tcBorders>
              <w:top w:val="nil"/>
              <w:left w:val="nil"/>
              <w:bottom w:val="single" w:sz="4" w:space="0" w:color="auto"/>
              <w:right w:val="single" w:sz="4" w:space="0" w:color="auto"/>
            </w:tcBorders>
            <w:shd w:val="clear" w:color="000000" w:fill="FFFFFF"/>
            <w:hideMark/>
          </w:tcPr>
          <w:p w14:paraId="2C3CAF88"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JP1/Integrated Management - Event Gateway for Network Node Manager </w:t>
            </w:r>
            <w:proofErr w:type="spellStart"/>
            <w:r w:rsidRPr="00C33C7D">
              <w:rPr>
                <w:rFonts w:asciiTheme="minorEastAsia" w:eastAsiaTheme="minorEastAsia" w:hAnsiTheme="minorEastAsia" w:cs="Tahoma"/>
                <w:kern w:val="0"/>
                <w:sz w:val="18"/>
                <w:szCs w:val="18"/>
              </w:rPr>
              <w:t>i</w:t>
            </w:r>
            <w:proofErr w:type="spellEnd"/>
            <w:r w:rsidRPr="00C33C7D">
              <w:rPr>
                <w:rFonts w:asciiTheme="minorEastAsia" w:eastAsiaTheme="minorEastAsia" w:hAnsiTheme="minorEastAsia" w:cs="Tahoma"/>
                <w:kern w:val="0"/>
                <w:sz w:val="18"/>
                <w:szCs w:val="18"/>
              </w:rPr>
              <w:t xml:space="preserve">　※製品プログラム</w:t>
            </w:r>
          </w:p>
        </w:tc>
        <w:tc>
          <w:tcPr>
            <w:tcW w:w="267" w:type="dxa"/>
            <w:tcBorders>
              <w:top w:val="nil"/>
              <w:left w:val="nil"/>
              <w:bottom w:val="single" w:sz="4" w:space="0" w:color="auto"/>
              <w:right w:val="single" w:sz="4" w:space="0" w:color="auto"/>
            </w:tcBorders>
            <w:shd w:val="clear" w:color="000000" w:fill="FFFFFF"/>
            <w:noWrap/>
            <w:hideMark/>
          </w:tcPr>
          <w:p w14:paraId="2F26B7B1"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7845A9" w:rsidRPr="00C33C7D" w14:paraId="5FCBD7CC"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74C77E3F"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12</w:t>
            </w:r>
          </w:p>
        </w:tc>
        <w:tc>
          <w:tcPr>
            <w:tcW w:w="1985" w:type="dxa"/>
            <w:tcBorders>
              <w:top w:val="nil"/>
              <w:left w:val="nil"/>
              <w:bottom w:val="single" w:sz="4" w:space="0" w:color="auto"/>
              <w:right w:val="single" w:sz="4" w:space="0" w:color="auto"/>
            </w:tcBorders>
            <w:shd w:val="clear" w:color="000000" w:fill="FFFFFF"/>
            <w:hideMark/>
          </w:tcPr>
          <w:p w14:paraId="24432DC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P-L12C-8GBL&amp;G001</w:t>
            </w:r>
          </w:p>
        </w:tc>
        <w:tc>
          <w:tcPr>
            <w:tcW w:w="6946" w:type="dxa"/>
            <w:tcBorders>
              <w:top w:val="nil"/>
              <w:left w:val="nil"/>
              <w:bottom w:val="single" w:sz="4" w:space="0" w:color="auto"/>
              <w:right w:val="single" w:sz="4" w:space="0" w:color="auto"/>
            </w:tcBorders>
            <w:shd w:val="clear" w:color="000000" w:fill="FFFFFF"/>
            <w:hideMark/>
          </w:tcPr>
          <w:p w14:paraId="4040CF24"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 xml:space="preserve">JP1/Integrated Management - Event Gateway for Network Node Manager </w:t>
            </w:r>
            <w:proofErr w:type="spellStart"/>
            <w:r w:rsidRPr="00C33C7D">
              <w:rPr>
                <w:rFonts w:asciiTheme="minorEastAsia" w:eastAsiaTheme="minorEastAsia" w:hAnsiTheme="minorEastAsia" w:cs="Tahoma"/>
                <w:kern w:val="0"/>
                <w:sz w:val="18"/>
                <w:szCs w:val="18"/>
              </w:rPr>
              <w:t>i</w:t>
            </w:r>
            <w:proofErr w:type="spellEnd"/>
            <w:r w:rsidRPr="00C33C7D">
              <w:rPr>
                <w:rFonts w:asciiTheme="minorEastAsia" w:eastAsiaTheme="minorEastAsia" w:hAnsiTheme="minorEastAsia" w:cs="Tahoma"/>
                <w:kern w:val="0"/>
                <w:sz w:val="18"/>
                <w:szCs w:val="18"/>
              </w:rPr>
              <w:t xml:space="preserve">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11575E5D"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60DB2FF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2A2287ED"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13</w:t>
            </w:r>
          </w:p>
        </w:tc>
        <w:tc>
          <w:tcPr>
            <w:tcW w:w="1985" w:type="dxa"/>
            <w:tcBorders>
              <w:top w:val="nil"/>
              <w:left w:val="nil"/>
              <w:bottom w:val="single" w:sz="4" w:space="0" w:color="auto"/>
              <w:right w:val="single" w:sz="4" w:space="0" w:color="auto"/>
            </w:tcBorders>
            <w:shd w:val="clear" w:color="000000" w:fill="FFFFFF"/>
            <w:noWrap/>
            <w:hideMark/>
          </w:tcPr>
          <w:p w14:paraId="09C54846"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P-2A2C-G4B4&amp;M</w:t>
            </w:r>
          </w:p>
        </w:tc>
        <w:tc>
          <w:tcPr>
            <w:tcW w:w="6946" w:type="dxa"/>
            <w:tcBorders>
              <w:top w:val="nil"/>
              <w:left w:val="nil"/>
              <w:bottom w:val="single" w:sz="4" w:space="0" w:color="auto"/>
              <w:right w:val="single" w:sz="4" w:space="0" w:color="auto"/>
            </w:tcBorders>
            <w:shd w:val="clear" w:color="000000" w:fill="FFFFFF"/>
            <w:noWrap/>
            <w:hideMark/>
          </w:tcPr>
          <w:p w14:paraId="7072493E"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w:t>
            </w:r>
            <w:proofErr w:type="spellStart"/>
            <w:r w:rsidRPr="00C33C7D">
              <w:rPr>
                <w:rFonts w:asciiTheme="minorEastAsia" w:eastAsiaTheme="minorEastAsia" w:hAnsiTheme="minorEastAsia" w:cs="Tahoma"/>
                <w:kern w:val="0"/>
                <w:sz w:val="18"/>
                <w:szCs w:val="18"/>
              </w:rPr>
              <w:t>TELstaff</w:t>
            </w:r>
            <w:proofErr w:type="spellEnd"/>
            <w:r w:rsidRPr="00C33C7D">
              <w:rPr>
                <w:rFonts w:asciiTheme="minorEastAsia" w:eastAsiaTheme="minorEastAsia" w:hAnsiTheme="minorEastAsia" w:cs="Tahoma"/>
                <w:kern w:val="0"/>
                <w:sz w:val="18"/>
                <w:szCs w:val="18"/>
              </w:rPr>
              <w:t xml:space="preserve"> AE Professional Edition 300 Users　※製品プログラム</w:t>
            </w:r>
          </w:p>
        </w:tc>
        <w:tc>
          <w:tcPr>
            <w:tcW w:w="267" w:type="dxa"/>
            <w:tcBorders>
              <w:top w:val="nil"/>
              <w:left w:val="nil"/>
              <w:bottom w:val="single" w:sz="4" w:space="0" w:color="auto"/>
              <w:right w:val="single" w:sz="4" w:space="0" w:color="auto"/>
            </w:tcBorders>
            <w:shd w:val="clear" w:color="000000" w:fill="FFFFFF"/>
            <w:noWrap/>
            <w:hideMark/>
          </w:tcPr>
          <w:p w14:paraId="6B70C8FB"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1B4CFD" w:rsidRPr="00C33C7D" w14:paraId="7FFBFDC8"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3CB9DB3"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14</w:t>
            </w:r>
          </w:p>
        </w:tc>
        <w:tc>
          <w:tcPr>
            <w:tcW w:w="1985" w:type="dxa"/>
            <w:tcBorders>
              <w:top w:val="nil"/>
              <w:left w:val="nil"/>
              <w:bottom w:val="single" w:sz="4" w:space="0" w:color="auto"/>
              <w:right w:val="single" w:sz="4" w:space="0" w:color="auto"/>
            </w:tcBorders>
            <w:shd w:val="clear" w:color="000000" w:fill="FFFFFF"/>
            <w:noWrap/>
            <w:hideMark/>
          </w:tcPr>
          <w:p w14:paraId="456DB1BF"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P-L12C-G4B4&amp;G001</w:t>
            </w:r>
          </w:p>
        </w:tc>
        <w:tc>
          <w:tcPr>
            <w:tcW w:w="6946" w:type="dxa"/>
            <w:tcBorders>
              <w:top w:val="nil"/>
              <w:left w:val="nil"/>
              <w:bottom w:val="single" w:sz="4" w:space="0" w:color="auto"/>
              <w:right w:val="single" w:sz="4" w:space="0" w:color="auto"/>
            </w:tcBorders>
            <w:shd w:val="clear" w:color="000000" w:fill="FFFFFF"/>
            <w:noWrap/>
            <w:hideMark/>
          </w:tcPr>
          <w:p w14:paraId="1C48BE70"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JP1/</w:t>
            </w:r>
            <w:proofErr w:type="spellStart"/>
            <w:r w:rsidRPr="00C33C7D">
              <w:rPr>
                <w:rFonts w:asciiTheme="minorEastAsia" w:eastAsiaTheme="minorEastAsia" w:hAnsiTheme="minorEastAsia" w:cs="Tahoma"/>
                <w:kern w:val="0"/>
                <w:sz w:val="18"/>
                <w:szCs w:val="18"/>
              </w:rPr>
              <w:t>TELstaff</w:t>
            </w:r>
            <w:proofErr w:type="spellEnd"/>
            <w:r w:rsidRPr="00C33C7D">
              <w:rPr>
                <w:rFonts w:asciiTheme="minorEastAsia" w:eastAsiaTheme="minorEastAsia" w:hAnsiTheme="minorEastAsia" w:cs="Tahoma"/>
                <w:kern w:val="0"/>
                <w:sz w:val="18"/>
                <w:szCs w:val="18"/>
              </w:rPr>
              <w:t xml:space="preserve"> AE Professional Edition 300 Users　※インストールライセンス</w:t>
            </w:r>
          </w:p>
        </w:tc>
        <w:tc>
          <w:tcPr>
            <w:tcW w:w="267" w:type="dxa"/>
            <w:tcBorders>
              <w:top w:val="nil"/>
              <w:left w:val="nil"/>
              <w:bottom w:val="single" w:sz="4" w:space="0" w:color="auto"/>
              <w:right w:val="single" w:sz="4" w:space="0" w:color="auto"/>
            </w:tcBorders>
            <w:shd w:val="clear" w:color="000000" w:fill="FFFFFF"/>
            <w:noWrap/>
            <w:hideMark/>
          </w:tcPr>
          <w:p w14:paraId="2DBE7E32"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9B3781" w:rsidRPr="00C33C7D" w14:paraId="0B6F5250"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A2EE26F" w14:textId="39207BAE" w:rsidR="009B3781" w:rsidRPr="00C33C7D" w:rsidRDefault="009B3781" w:rsidP="009B37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(17)ウィルス対策</w:t>
            </w:r>
          </w:p>
        </w:tc>
        <w:tc>
          <w:tcPr>
            <w:tcW w:w="267" w:type="dxa"/>
            <w:tcBorders>
              <w:top w:val="nil"/>
              <w:left w:val="nil"/>
              <w:bottom w:val="single" w:sz="4" w:space="0" w:color="auto"/>
              <w:right w:val="single" w:sz="4" w:space="0" w:color="auto"/>
            </w:tcBorders>
            <w:shd w:val="clear" w:color="000000" w:fill="FFFFFF"/>
            <w:noWrap/>
            <w:hideMark/>
          </w:tcPr>
          <w:p w14:paraId="43B17F59" w14:textId="77777777" w:rsidR="009B3781" w:rsidRPr="00C33C7D" w:rsidRDefault="009B37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24859760" w14:textId="77777777" w:rsidTr="00B37DDF">
        <w:trPr>
          <w:trHeight w:val="450"/>
        </w:trPr>
        <w:tc>
          <w:tcPr>
            <w:tcW w:w="567" w:type="dxa"/>
            <w:tcBorders>
              <w:top w:val="nil"/>
              <w:left w:val="single" w:sz="8" w:space="0" w:color="auto"/>
              <w:bottom w:val="single" w:sz="4" w:space="0" w:color="auto"/>
              <w:right w:val="single" w:sz="4" w:space="0" w:color="auto"/>
            </w:tcBorders>
            <w:shd w:val="clear" w:color="000000" w:fill="FFFFFF"/>
            <w:hideMark/>
          </w:tcPr>
          <w:p w14:paraId="48B5821B"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764D24B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SEP-NEW-AG-1-25</w:t>
            </w:r>
          </w:p>
        </w:tc>
        <w:tc>
          <w:tcPr>
            <w:tcW w:w="6946" w:type="dxa"/>
            <w:tcBorders>
              <w:top w:val="nil"/>
              <w:left w:val="nil"/>
              <w:bottom w:val="single" w:sz="4" w:space="0" w:color="auto"/>
              <w:right w:val="single" w:sz="4" w:space="0" w:color="auto"/>
            </w:tcBorders>
            <w:shd w:val="clear" w:color="000000" w:fill="FFFFFF"/>
            <w:hideMark/>
          </w:tcPr>
          <w:p w14:paraId="08876C30"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Symantec Endpoint Protection</w:t>
            </w:r>
            <w:r w:rsidRPr="00C33C7D">
              <w:rPr>
                <w:rFonts w:asciiTheme="minorEastAsia" w:eastAsiaTheme="minorEastAsia" w:hAnsiTheme="minorEastAsia" w:cs="Tahoma"/>
                <w:kern w:val="0"/>
                <w:sz w:val="18"/>
                <w:szCs w:val="18"/>
              </w:rPr>
              <w:br/>
            </w:r>
            <w:r w:rsidRPr="00C33C7D">
              <w:rPr>
                <w:rFonts w:asciiTheme="minorEastAsia" w:eastAsiaTheme="minorEastAsia" w:hAnsiTheme="minorEastAsia" w:cs="Tahoma" w:hint="eastAsia"/>
                <w:kern w:val="0"/>
                <w:sz w:val="18"/>
                <w:szCs w:val="18"/>
              </w:rPr>
              <w:t>（</w:t>
            </w:r>
            <w:r w:rsidRPr="00C33C7D">
              <w:rPr>
                <w:rFonts w:asciiTheme="minorEastAsia" w:eastAsiaTheme="minorEastAsia" w:hAnsiTheme="minorEastAsia" w:cs="Tahoma"/>
                <w:kern w:val="0"/>
                <w:sz w:val="18"/>
                <w:szCs w:val="18"/>
              </w:rPr>
              <w:t>Endpoint Protection License ACD-GOV 1-24 Devices</w:t>
            </w:r>
            <w:r w:rsidRPr="00C33C7D">
              <w:rPr>
                <w:rFonts w:asciiTheme="minorEastAsia" w:eastAsiaTheme="minorEastAsia" w:hAnsiTheme="minorEastAsia" w:cs="Tahoma" w:hint="eastAsia"/>
                <w:kern w:val="0"/>
                <w:sz w:val="18"/>
                <w:szCs w:val="18"/>
              </w:rPr>
              <w:t xml:space="preserve">　※永続ライセンス）</w:t>
            </w:r>
          </w:p>
        </w:tc>
        <w:tc>
          <w:tcPr>
            <w:tcW w:w="267" w:type="dxa"/>
            <w:tcBorders>
              <w:top w:val="nil"/>
              <w:left w:val="nil"/>
              <w:bottom w:val="single" w:sz="4" w:space="0" w:color="auto"/>
              <w:right w:val="single" w:sz="4" w:space="0" w:color="auto"/>
            </w:tcBorders>
            <w:shd w:val="clear" w:color="000000" w:fill="FFFFFF"/>
            <w:noWrap/>
            <w:hideMark/>
          </w:tcPr>
          <w:p w14:paraId="4E4E14ED"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7 </w:t>
            </w:r>
          </w:p>
        </w:tc>
      </w:tr>
      <w:tr w:rsidR="00672681" w:rsidRPr="00C33C7D" w14:paraId="70CF2641"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5B14B8B2" w14:textId="3DD252A1" w:rsidR="00672681" w:rsidRPr="00C33C7D" w:rsidRDefault="00672681" w:rsidP="006726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(18)Java</w:t>
            </w:r>
          </w:p>
        </w:tc>
        <w:tc>
          <w:tcPr>
            <w:tcW w:w="267" w:type="dxa"/>
            <w:tcBorders>
              <w:top w:val="nil"/>
              <w:left w:val="nil"/>
              <w:bottom w:val="single" w:sz="4" w:space="0" w:color="auto"/>
              <w:right w:val="single" w:sz="4" w:space="0" w:color="auto"/>
            </w:tcBorders>
            <w:shd w:val="clear" w:color="000000" w:fill="FFFFFF"/>
            <w:noWrap/>
            <w:hideMark/>
          </w:tcPr>
          <w:p w14:paraId="44FE74AF" w14:textId="77777777" w:rsidR="00672681" w:rsidRPr="00C33C7D" w:rsidRDefault="006726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1B4CFD" w:rsidRPr="00C33C7D" w14:paraId="4DC290C4"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55FB6CCB"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29899837"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P-29Z3-7J94&amp;C</w:t>
            </w:r>
          </w:p>
        </w:tc>
        <w:tc>
          <w:tcPr>
            <w:tcW w:w="6946" w:type="dxa"/>
            <w:tcBorders>
              <w:top w:val="nil"/>
              <w:left w:val="nil"/>
              <w:bottom w:val="single" w:sz="4" w:space="0" w:color="auto"/>
              <w:right w:val="single" w:sz="4" w:space="0" w:color="auto"/>
            </w:tcBorders>
            <w:shd w:val="clear" w:color="000000" w:fill="FFFFFF"/>
            <w:noWrap/>
            <w:hideMark/>
          </w:tcPr>
          <w:p w14:paraId="1EA1421C"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hint="eastAsia"/>
                <w:kern w:val="0"/>
                <w:sz w:val="18"/>
                <w:szCs w:val="18"/>
              </w:rPr>
              <w:t>日立</w:t>
            </w:r>
            <w:r w:rsidRPr="00C33C7D">
              <w:rPr>
                <w:rFonts w:asciiTheme="minorEastAsia" w:eastAsiaTheme="minorEastAsia" w:hAnsiTheme="minorEastAsia" w:cs="Tahoma"/>
                <w:kern w:val="0"/>
                <w:sz w:val="18"/>
                <w:szCs w:val="18"/>
              </w:rPr>
              <w:t>JDK</w:t>
            </w:r>
            <w:r w:rsidRPr="00C33C7D">
              <w:rPr>
                <w:rFonts w:asciiTheme="minorEastAsia" w:eastAsiaTheme="minorEastAsia" w:hAnsiTheme="minorEastAsia" w:cs="Tahoma" w:hint="eastAsia"/>
                <w:kern w:val="0"/>
                <w:sz w:val="18"/>
                <w:szCs w:val="18"/>
              </w:rPr>
              <w:t xml:space="preserve">　実行環境強化サポートオプション</w:t>
            </w:r>
            <w:r w:rsidRPr="00C33C7D">
              <w:rPr>
                <w:rFonts w:asciiTheme="minorEastAsia" w:eastAsiaTheme="minorEastAsia" w:hAnsiTheme="minorEastAsia" w:cs="Tahoma"/>
                <w:kern w:val="0"/>
                <w:sz w:val="18"/>
                <w:szCs w:val="18"/>
              </w:rPr>
              <w:t xml:space="preserve"> for Java</w:t>
            </w:r>
            <w:r w:rsidRPr="00C33C7D">
              <w:rPr>
                <w:rFonts w:asciiTheme="minorEastAsia" w:eastAsiaTheme="minorEastAsia" w:hAnsiTheme="minorEastAsia" w:cs="Tahoma" w:hint="eastAsia"/>
                <w:kern w:val="0"/>
                <w:sz w:val="18"/>
                <w:szCs w:val="18"/>
              </w:rPr>
              <w:t>セット</w:t>
            </w:r>
          </w:p>
        </w:tc>
        <w:tc>
          <w:tcPr>
            <w:tcW w:w="267" w:type="dxa"/>
            <w:tcBorders>
              <w:top w:val="nil"/>
              <w:left w:val="nil"/>
              <w:bottom w:val="single" w:sz="4" w:space="0" w:color="auto"/>
              <w:right w:val="single" w:sz="4" w:space="0" w:color="auto"/>
            </w:tcBorders>
            <w:shd w:val="clear" w:color="000000" w:fill="FFFFFF"/>
            <w:noWrap/>
            <w:hideMark/>
          </w:tcPr>
          <w:p w14:paraId="2B71F4A1"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1 </w:t>
            </w:r>
          </w:p>
        </w:tc>
      </w:tr>
      <w:tr w:rsidR="00672681" w:rsidRPr="00C33C7D" w14:paraId="0798EAB6" w14:textId="77777777" w:rsidTr="00B37DDF">
        <w:trPr>
          <w:trHeight w:val="255"/>
        </w:trPr>
        <w:tc>
          <w:tcPr>
            <w:tcW w:w="9498" w:type="dxa"/>
            <w:gridSpan w:val="3"/>
            <w:tcBorders>
              <w:top w:val="nil"/>
              <w:left w:val="single" w:sz="8" w:space="0" w:color="auto"/>
              <w:bottom w:val="single" w:sz="4" w:space="0" w:color="auto"/>
              <w:right w:val="single" w:sz="4" w:space="0" w:color="auto"/>
            </w:tcBorders>
            <w:shd w:val="clear" w:color="000000" w:fill="FFFFFF"/>
            <w:noWrap/>
            <w:hideMark/>
          </w:tcPr>
          <w:p w14:paraId="00F33E8B" w14:textId="15F82B8A" w:rsidR="00672681" w:rsidRPr="00C33C7D" w:rsidRDefault="00672681" w:rsidP="00672681">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ＭＳ Ｐゴシック" w:hint="eastAsia"/>
                <w:b/>
                <w:bCs/>
                <w:kern w:val="0"/>
                <w:sz w:val="20"/>
                <w:szCs w:val="20"/>
              </w:rPr>
              <w:t>(19)OS</w:t>
            </w:r>
          </w:p>
        </w:tc>
        <w:tc>
          <w:tcPr>
            <w:tcW w:w="267" w:type="dxa"/>
            <w:tcBorders>
              <w:top w:val="nil"/>
              <w:left w:val="nil"/>
              <w:bottom w:val="single" w:sz="4" w:space="0" w:color="auto"/>
              <w:right w:val="single" w:sz="4" w:space="0" w:color="auto"/>
            </w:tcBorders>
            <w:shd w:val="clear" w:color="000000" w:fill="FFFFFF"/>
            <w:noWrap/>
            <w:hideMark/>
          </w:tcPr>
          <w:p w14:paraId="0EB3177E" w14:textId="77777777" w:rsidR="00672681" w:rsidRPr="00C33C7D" w:rsidRDefault="00672681"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　</w:t>
            </w:r>
          </w:p>
        </w:tc>
      </w:tr>
      <w:tr w:rsidR="007845A9" w:rsidRPr="00C33C7D" w14:paraId="4DC1BC62" w14:textId="77777777" w:rsidTr="00B37DDF">
        <w:trPr>
          <w:trHeight w:val="255"/>
        </w:trPr>
        <w:tc>
          <w:tcPr>
            <w:tcW w:w="567" w:type="dxa"/>
            <w:tcBorders>
              <w:top w:val="nil"/>
              <w:left w:val="single" w:sz="8" w:space="0" w:color="auto"/>
              <w:bottom w:val="single" w:sz="4" w:space="0" w:color="auto"/>
              <w:right w:val="single" w:sz="4" w:space="0" w:color="auto"/>
            </w:tcBorders>
            <w:shd w:val="clear" w:color="000000" w:fill="FFFFFF"/>
            <w:hideMark/>
          </w:tcPr>
          <w:p w14:paraId="1070EDFF" w14:textId="77777777" w:rsidR="007845A9" w:rsidRPr="00C33C7D" w:rsidRDefault="007845A9" w:rsidP="007845A9">
            <w:pPr>
              <w:widowControl/>
              <w:jc w:val="center"/>
              <w:rPr>
                <w:rFonts w:asciiTheme="minorEastAsia" w:eastAsiaTheme="minorEastAsia" w:hAnsiTheme="minorEastAsia" w:cs="ＭＳ Ｐゴシック"/>
                <w:kern w:val="0"/>
                <w:sz w:val="20"/>
                <w:szCs w:val="20"/>
              </w:rPr>
            </w:pPr>
            <w:r w:rsidRPr="00C33C7D">
              <w:rPr>
                <w:rFonts w:asciiTheme="minorEastAsia" w:eastAsiaTheme="minorEastAsia" w:hAnsiTheme="minorEastAsia" w:cs="ＭＳ Ｐゴシック" w:hint="eastAsia"/>
                <w:kern w:val="0"/>
                <w:sz w:val="20"/>
                <w:szCs w:val="20"/>
              </w:rPr>
              <w:t>1</w:t>
            </w:r>
          </w:p>
        </w:tc>
        <w:tc>
          <w:tcPr>
            <w:tcW w:w="1985" w:type="dxa"/>
            <w:tcBorders>
              <w:top w:val="nil"/>
              <w:left w:val="nil"/>
              <w:bottom w:val="single" w:sz="4" w:space="0" w:color="auto"/>
              <w:right w:val="single" w:sz="4" w:space="0" w:color="auto"/>
            </w:tcBorders>
            <w:shd w:val="clear" w:color="000000" w:fill="FFFFFF"/>
            <w:noWrap/>
            <w:hideMark/>
          </w:tcPr>
          <w:p w14:paraId="57670F5D" w14:textId="77777777" w:rsidR="007845A9" w:rsidRPr="00C33C7D" w:rsidRDefault="007845A9" w:rsidP="007845A9">
            <w:pPr>
              <w:widowControl/>
              <w:jc w:val="left"/>
              <w:rPr>
                <w:rFonts w:asciiTheme="minorEastAsia" w:eastAsiaTheme="minorEastAsia" w:hAnsiTheme="minorEastAsia" w:cs="Tahoma"/>
                <w:kern w:val="0"/>
                <w:sz w:val="18"/>
                <w:szCs w:val="18"/>
              </w:rPr>
            </w:pPr>
            <w:r w:rsidRPr="00C33C7D">
              <w:rPr>
                <w:rFonts w:asciiTheme="minorEastAsia" w:eastAsiaTheme="minorEastAsia" w:hAnsiTheme="minorEastAsia" w:cs="Tahoma"/>
                <w:kern w:val="0"/>
                <w:sz w:val="18"/>
                <w:szCs w:val="18"/>
              </w:rPr>
              <w:t>KW4-00199</w:t>
            </w:r>
          </w:p>
        </w:tc>
        <w:tc>
          <w:tcPr>
            <w:tcW w:w="6946" w:type="dxa"/>
            <w:tcBorders>
              <w:top w:val="nil"/>
              <w:left w:val="nil"/>
              <w:bottom w:val="single" w:sz="4" w:space="0" w:color="auto"/>
              <w:right w:val="single" w:sz="4" w:space="0" w:color="auto"/>
            </w:tcBorders>
            <w:shd w:val="clear" w:color="000000" w:fill="FFFFFF"/>
            <w:hideMark/>
          </w:tcPr>
          <w:p w14:paraId="27C53C10" w14:textId="77777777" w:rsidR="007845A9" w:rsidRPr="00C33C7D" w:rsidRDefault="007845A9" w:rsidP="007845A9">
            <w:pPr>
              <w:widowControl/>
              <w:jc w:val="left"/>
              <w:rPr>
                <w:rFonts w:asciiTheme="minorEastAsia" w:eastAsiaTheme="minorEastAsia" w:hAnsiTheme="minorEastAsia" w:cs="ＭＳ Ｐゴシック"/>
                <w:kern w:val="0"/>
                <w:sz w:val="18"/>
                <w:szCs w:val="18"/>
              </w:rPr>
            </w:pPr>
            <w:r w:rsidRPr="00C33C7D">
              <w:rPr>
                <w:rFonts w:asciiTheme="minorEastAsia" w:eastAsiaTheme="minorEastAsia" w:hAnsiTheme="minorEastAsia" w:cs="ＭＳ Ｐゴシック" w:hint="eastAsia"/>
                <w:kern w:val="0"/>
                <w:sz w:val="18"/>
                <w:szCs w:val="18"/>
              </w:rPr>
              <w:t xml:space="preserve">WINENTLTSC 2019 Upgrade Government OLP 1License </w:t>
            </w:r>
            <w:proofErr w:type="spellStart"/>
            <w:r w:rsidRPr="00C33C7D">
              <w:rPr>
                <w:rFonts w:asciiTheme="minorEastAsia" w:eastAsiaTheme="minorEastAsia" w:hAnsiTheme="minorEastAsia" w:cs="ＭＳ Ｐゴシック" w:hint="eastAsia"/>
                <w:kern w:val="0"/>
                <w:sz w:val="18"/>
                <w:szCs w:val="18"/>
              </w:rPr>
              <w:t>NoLevel</w:t>
            </w:r>
            <w:proofErr w:type="spellEnd"/>
          </w:p>
        </w:tc>
        <w:tc>
          <w:tcPr>
            <w:tcW w:w="267" w:type="dxa"/>
            <w:tcBorders>
              <w:top w:val="nil"/>
              <w:left w:val="nil"/>
              <w:bottom w:val="single" w:sz="4" w:space="0" w:color="auto"/>
              <w:right w:val="single" w:sz="4" w:space="0" w:color="auto"/>
            </w:tcBorders>
            <w:shd w:val="clear" w:color="000000" w:fill="FFFFFF"/>
            <w:noWrap/>
            <w:vAlign w:val="center"/>
            <w:hideMark/>
          </w:tcPr>
          <w:p w14:paraId="549E08BA" w14:textId="77777777" w:rsidR="007845A9" w:rsidRPr="00C33C7D" w:rsidRDefault="007845A9" w:rsidP="007845A9">
            <w:pPr>
              <w:widowControl/>
              <w:jc w:val="center"/>
              <w:rPr>
                <w:rFonts w:asciiTheme="minorEastAsia" w:eastAsiaTheme="minorEastAsia" w:hAnsiTheme="minorEastAsia" w:cs="Tahoma"/>
                <w:kern w:val="0"/>
                <w:sz w:val="20"/>
                <w:szCs w:val="20"/>
              </w:rPr>
            </w:pPr>
            <w:r w:rsidRPr="00C33C7D">
              <w:rPr>
                <w:rFonts w:asciiTheme="minorEastAsia" w:eastAsiaTheme="minorEastAsia" w:hAnsiTheme="minorEastAsia" w:cs="Tahoma"/>
                <w:kern w:val="0"/>
                <w:sz w:val="20"/>
                <w:szCs w:val="20"/>
              </w:rPr>
              <w:t xml:space="preserve">7 </w:t>
            </w:r>
          </w:p>
        </w:tc>
      </w:tr>
    </w:tbl>
    <w:p w14:paraId="131EB5E9" w14:textId="4AF81EE2" w:rsidR="00F51704" w:rsidRPr="00C33C7D" w:rsidRDefault="00F51704">
      <w:pPr>
        <w:widowControl/>
        <w:jc w:val="left"/>
        <w:rPr>
          <w:rFonts w:asciiTheme="minorEastAsia" w:eastAsiaTheme="minorEastAsia" w:hAnsiTheme="minorEastAsia"/>
          <w:sz w:val="22"/>
          <w:szCs w:val="22"/>
        </w:rPr>
      </w:pPr>
      <w:r w:rsidRPr="00C33C7D">
        <w:rPr>
          <w:rFonts w:asciiTheme="minorEastAsia" w:eastAsiaTheme="minorEastAsia" w:hAnsiTheme="minorEastAsia"/>
          <w:sz w:val="22"/>
          <w:szCs w:val="22"/>
        </w:rPr>
        <w:br w:type="page"/>
      </w:r>
    </w:p>
    <w:p w14:paraId="4EC1697C" w14:textId="77777777" w:rsidR="00F32DE3" w:rsidRDefault="00F32DE3">
      <w:pPr>
        <w:widowControl/>
        <w:jc w:val="left"/>
        <w:rPr>
          <w:rFonts w:ascii="ＭＳ ゴシック" w:eastAsia="ＭＳ ゴシック" w:hAnsi="ＭＳ ゴシック"/>
          <w:sz w:val="22"/>
          <w:szCs w:val="22"/>
        </w:rPr>
      </w:pPr>
    </w:p>
    <w:p w14:paraId="5CE0A966" w14:textId="536E1D09" w:rsidR="00F32DE3" w:rsidRPr="006541DA" w:rsidRDefault="00F32DE3" w:rsidP="00F32DE3">
      <w:pPr>
        <w:jc w:val="right"/>
        <w:rPr>
          <w:rFonts w:ascii="ＭＳ ゴシック" w:eastAsia="ＭＳ ゴシック" w:hAnsi="ＭＳ ゴシック"/>
        </w:rPr>
      </w:pPr>
      <w:r w:rsidRPr="006541DA">
        <w:rPr>
          <w:rFonts w:ascii="ＭＳ ゴシック" w:eastAsia="ＭＳ ゴシック" w:hAnsi="ＭＳ ゴシック" w:hint="eastAsia"/>
        </w:rPr>
        <w:t>【</w:t>
      </w:r>
      <w:r>
        <w:rPr>
          <w:rFonts w:ascii="ＭＳ ゴシック" w:eastAsia="ＭＳ ゴシック" w:hAnsi="ＭＳ ゴシック" w:hint="eastAsia"/>
        </w:rPr>
        <w:t>別添</w:t>
      </w:r>
      <w:r w:rsidR="00DE08F8">
        <w:rPr>
          <w:rFonts w:ascii="ＭＳ ゴシック" w:eastAsia="ＭＳ ゴシック" w:hAnsi="ＭＳ ゴシック"/>
        </w:rPr>
        <w:t>1</w:t>
      </w:r>
      <w:r w:rsidRPr="006541DA">
        <w:rPr>
          <w:rFonts w:ascii="ＭＳ ゴシック" w:eastAsia="ＭＳ ゴシック" w:hAnsi="ＭＳ ゴシック"/>
        </w:rPr>
        <w:t>】</w:t>
      </w:r>
    </w:p>
    <w:p w14:paraId="31CF94C8" w14:textId="77777777" w:rsidR="00F32DE3" w:rsidRPr="006541DA" w:rsidRDefault="00F32DE3" w:rsidP="00F32DE3">
      <w:pPr>
        <w:ind w:right="202"/>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情報管理体制図</w:t>
      </w:r>
    </w:p>
    <w:p w14:paraId="038B97A0" w14:textId="77777777" w:rsidR="00F32DE3" w:rsidRPr="006541DA" w:rsidRDefault="00F32DE3" w:rsidP="00F32DE3">
      <w:pPr>
        <w:ind w:right="202"/>
        <w:jc w:val="center"/>
        <w:rPr>
          <w:rFonts w:ascii="ＭＳ ゴシック" w:eastAsia="ＭＳ ゴシック" w:hAnsi="ＭＳ ゴシック"/>
          <w:b/>
          <w:szCs w:val="21"/>
        </w:rPr>
      </w:pPr>
    </w:p>
    <w:p w14:paraId="1D4475DF" w14:textId="77777777" w:rsidR="00F32DE3" w:rsidRPr="006541DA" w:rsidRDefault="00F32DE3" w:rsidP="00F32DE3">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4128C905" wp14:editId="54B49477">
                <wp:simplePos x="0" y="0"/>
                <wp:positionH relativeFrom="margin">
                  <wp:align>center</wp:align>
                </wp:positionH>
                <wp:positionV relativeFrom="paragraph">
                  <wp:posOffset>75565</wp:posOffset>
                </wp:positionV>
                <wp:extent cx="1092731" cy="332715"/>
                <wp:effectExtent l="0" t="0" r="12700" b="10795"/>
                <wp:wrapNone/>
                <wp:docPr id="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8DCCC0E" w14:textId="77777777" w:rsidR="00F32DE3" w:rsidRDefault="00F32DE3" w:rsidP="00F32DE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8C905" id="正方形/長方形 29" o:spid="_x0000_s1026"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38DCCC0E" w14:textId="77777777" w:rsidR="00F32DE3" w:rsidRDefault="00F32DE3" w:rsidP="00F32DE3">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66AADF2" w14:textId="77777777" w:rsidR="00F32DE3" w:rsidRPr="006541DA" w:rsidRDefault="00F32DE3" w:rsidP="00F32DE3">
      <w:pPr>
        <w:ind w:right="202"/>
        <w:jc w:val="center"/>
        <w:rPr>
          <w:rFonts w:ascii="ＭＳ ゴシック" w:eastAsia="ＭＳ ゴシック" w:hAnsi="ＭＳ ゴシック"/>
          <w:b/>
          <w:szCs w:val="21"/>
        </w:rPr>
      </w:pPr>
      <w:r w:rsidRPr="006541DA">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2EB08D4C" wp14:editId="46295DF2">
                <wp:simplePos x="0" y="0"/>
                <wp:positionH relativeFrom="column">
                  <wp:posOffset>163830</wp:posOffset>
                </wp:positionH>
                <wp:positionV relativeFrom="paragraph">
                  <wp:posOffset>19685</wp:posOffset>
                </wp:positionV>
                <wp:extent cx="5734050" cy="3686175"/>
                <wp:effectExtent l="0" t="0" r="19050" b="28575"/>
                <wp:wrapNone/>
                <wp:docPr id="7"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05039A72" w14:textId="77777777" w:rsidR="00F32DE3" w:rsidRDefault="00F32DE3" w:rsidP="00F32DE3">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08D4C" id="正方形/長方形 27" o:spid="_x0000_s1027" style="position:absolute;left:0;text-align:left;margin-left:12.9pt;margin-top:1.55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05039A72" w14:textId="77777777" w:rsidR="00F32DE3" w:rsidRDefault="00F32DE3" w:rsidP="00F32DE3">
                      <w:pPr>
                        <w:rPr>
                          <w:kern w:val="0"/>
                          <w:sz w:val="24"/>
                        </w:rPr>
                      </w:pPr>
                      <w:r>
                        <w:rPr>
                          <w:rFonts w:ascii="ＭＳ 明朝" w:hAnsi="ＭＳ 明朝" w:hint="eastAsia"/>
                          <w:color w:val="FFFFFF"/>
                          <w:sz w:val="22"/>
                          <w:szCs w:val="22"/>
                        </w:rPr>
                        <w:t> </w:t>
                      </w:r>
                    </w:p>
                  </w:txbxContent>
                </v:textbox>
              </v:rect>
            </w:pict>
          </mc:Fallback>
        </mc:AlternateContent>
      </w:r>
    </w:p>
    <w:p w14:paraId="25A01720" w14:textId="77777777" w:rsidR="00F32DE3" w:rsidRPr="006541DA" w:rsidRDefault="00F32DE3" w:rsidP="00F32DE3">
      <w:pPr>
        <w:ind w:right="202"/>
        <w:jc w:val="center"/>
        <w:rPr>
          <w:rFonts w:ascii="ＭＳ ゴシック" w:eastAsia="ＭＳ ゴシック" w:hAnsi="ＭＳ ゴシック"/>
          <w:szCs w:val="21"/>
        </w:rPr>
      </w:pPr>
      <w:r w:rsidRPr="006541DA">
        <w:rPr>
          <w:rFonts w:ascii="ＭＳ ゴシック" w:eastAsia="ＭＳ ゴシック" w:hAnsi="ＭＳ ゴシック"/>
          <w:noProof/>
          <w:szCs w:val="21"/>
        </w:rPr>
        <w:drawing>
          <wp:inline distT="0" distB="0" distL="0" distR="0" wp14:anchorId="3C05F5BD" wp14:editId="4BB131EB">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9A3E3EC"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szCs w:val="21"/>
        </w:rPr>
        <w:tab/>
      </w:r>
    </w:p>
    <w:p w14:paraId="6F6B782C"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【情報管理体制図に記載すべき事項】</w:t>
      </w:r>
    </w:p>
    <w:p w14:paraId="08EE2CF8"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本委託業務の遂行にあたって保護すべき情報を取り扱う全ての者。（再委託先も含む。）</w:t>
      </w:r>
    </w:p>
    <w:p w14:paraId="343FD8AC" w14:textId="77777777" w:rsidR="00F32DE3" w:rsidRPr="006541DA" w:rsidRDefault="00F32DE3" w:rsidP="00F32DE3">
      <w:pPr>
        <w:tabs>
          <w:tab w:val="left" w:pos="3030"/>
        </w:tabs>
        <w:rPr>
          <w:rFonts w:ascii="ＭＳ ゴシック" w:eastAsia="ＭＳ ゴシック" w:hAnsi="ＭＳ ゴシック"/>
          <w:szCs w:val="21"/>
        </w:rPr>
      </w:pPr>
      <w:r w:rsidRPr="006541DA">
        <w:rPr>
          <w:rFonts w:ascii="ＭＳ ゴシック" w:eastAsia="ＭＳ ゴシック" w:hAnsi="ＭＳ ゴシック" w:hint="eastAsia"/>
          <w:szCs w:val="21"/>
        </w:rPr>
        <w:t>・　委託業務の遂行のため最低限必要な範囲で情報取扱者を設定し記載すること。</w:t>
      </w:r>
    </w:p>
    <w:p w14:paraId="10680944" w14:textId="77777777" w:rsidR="00F32DE3" w:rsidRPr="006541DA" w:rsidRDefault="00F32DE3" w:rsidP="00F32DE3">
      <w:pPr>
        <w:ind w:left="425" w:hangingChars="210" w:hanging="425"/>
        <w:rPr>
          <w:rFonts w:ascii="ＭＳ ゴシック" w:eastAsia="ＭＳ ゴシック" w:hAnsi="ＭＳ ゴシック"/>
          <w:szCs w:val="21"/>
        </w:rPr>
      </w:pPr>
      <w:r w:rsidRPr="006541DA">
        <w:rPr>
          <w:rFonts w:ascii="ＭＳ ゴシック" w:eastAsia="ＭＳ ゴシック" w:hAnsi="ＭＳ ゴシック" w:hint="eastAsia"/>
          <w:szCs w:val="21"/>
        </w:rPr>
        <w:t>・　情報管理規則等を有している場合で上記例を満たす情報については、情報管理規則等の内規の添付で代用可能。</w:t>
      </w:r>
    </w:p>
    <w:p w14:paraId="023833D3" w14:textId="77777777" w:rsidR="00F32DE3" w:rsidRDefault="00F32DE3" w:rsidP="00F32DE3">
      <w:pPr>
        <w:widowControl/>
        <w:jc w:val="left"/>
        <w:rPr>
          <w:rFonts w:ascii="ＭＳ ゴシック" w:eastAsia="ＭＳ ゴシック" w:hAnsi="ＭＳ ゴシック"/>
          <w:sz w:val="22"/>
          <w:szCs w:val="22"/>
        </w:rPr>
      </w:pPr>
    </w:p>
    <w:p w14:paraId="069EA128" w14:textId="77777777" w:rsidR="00D82D4B" w:rsidRPr="00F32DE3" w:rsidRDefault="00D82D4B" w:rsidP="00D82D4B">
      <w:pPr>
        <w:jc w:val="right"/>
        <w:rPr>
          <w:rFonts w:ascii="ＭＳ ゴシック" w:eastAsia="ＭＳ ゴシック" w:hAnsi="ＭＳ ゴシック"/>
          <w:sz w:val="22"/>
          <w:szCs w:val="22"/>
        </w:rPr>
      </w:pPr>
    </w:p>
    <w:p w14:paraId="75C5463C" w14:textId="7BF6C0D7" w:rsidR="00D82D4B" w:rsidRPr="006541DA" w:rsidRDefault="00D82D4B" w:rsidP="00D82D4B">
      <w:pPr>
        <w:jc w:val="right"/>
        <w:rPr>
          <w:rFonts w:ascii="ＭＳ ゴシック" w:eastAsia="ＭＳ ゴシック" w:hAnsi="ＭＳ ゴシック"/>
        </w:rPr>
      </w:pPr>
      <w:r w:rsidRPr="004A4541">
        <w:rPr>
          <w:rFonts w:ascii="ＭＳ ゴシック" w:eastAsia="ＭＳ ゴシック" w:hAnsi="ＭＳ ゴシック"/>
          <w:sz w:val="22"/>
          <w:szCs w:val="22"/>
        </w:rPr>
        <w:br w:type="page"/>
      </w:r>
      <w:r w:rsidRPr="006541DA">
        <w:rPr>
          <w:rFonts w:ascii="ＭＳ ゴシック" w:eastAsia="ＭＳ ゴシック" w:hAnsi="ＭＳ ゴシック" w:hint="eastAsia"/>
        </w:rPr>
        <w:lastRenderedPageBreak/>
        <w:t>【</w:t>
      </w:r>
      <w:r>
        <w:rPr>
          <w:rFonts w:ascii="ＭＳ ゴシック" w:eastAsia="ＭＳ ゴシック" w:hAnsi="ＭＳ ゴシック" w:hint="eastAsia"/>
        </w:rPr>
        <w:t>別添</w:t>
      </w:r>
      <w:r w:rsidR="00DE08F8">
        <w:rPr>
          <w:rFonts w:ascii="ＭＳ ゴシック" w:eastAsia="ＭＳ ゴシック" w:hAnsi="ＭＳ ゴシック"/>
        </w:rPr>
        <w:t>2</w:t>
      </w:r>
      <w:r w:rsidRPr="006541DA">
        <w:rPr>
          <w:rFonts w:ascii="ＭＳ ゴシック" w:eastAsia="ＭＳ ゴシック" w:hAnsi="ＭＳ ゴシック"/>
        </w:rPr>
        <w:t>】</w:t>
      </w:r>
    </w:p>
    <w:p w14:paraId="2C246017" w14:textId="77777777" w:rsidR="00D82D4B" w:rsidRPr="006541DA" w:rsidRDefault="00D82D4B" w:rsidP="00D82D4B">
      <w:pPr>
        <w:jc w:val="center"/>
        <w:rPr>
          <w:rFonts w:ascii="ＭＳ ゴシック" w:eastAsia="ＭＳ ゴシック" w:hAnsi="ＭＳ ゴシック"/>
          <w:b/>
          <w:szCs w:val="21"/>
        </w:rPr>
      </w:pPr>
      <w:r w:rsidRPr="006541DA">
        <w:rPr>
          <w:rFonts w:ascii="ＭＳ ゴシック" w:eastAsia="ＭＳ ゴシック" w:hAnsi="ＭＳ ゴシック" w:hint="eastAsia"/>
          <w:b/>
          <w:szCs w:val="21"/>
        </w:rPr>
        <w:t>情報取扱者名簿</w:t>
      </w:r>
    </w:p>
    <w:p w14:paraId="0A870DC7" w14:textId="77777777" w:rsidR="00D82D4B" w:rsidRPr="006541DA" w:rsidRDefault="00D82D4B" w:rsidP="00D82D4B">
      <w:pPr>
        <w:jc w:val="right"/>
        <w:rPr>
          <w:rFonts w:ascii="ＭＳ ゴシック" w:eastAsia="ＭＳ ゴシック" w:hAnsi="ＭＳ ゴシック"/>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D82D4B" w:rsidRPr="006541DA" w14:paraId="136D25EE" w14:textId="77777777" w:rsidTr="006923B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84057"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93A85"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16"/>
                <w:szCs w:val="16"/>
              </w:rPr>
              <w:t>(しめい)</w:t>
            </w:r>
          </w:p>
          <w:p w14:paraId="2F86F654"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4D1A6"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個人住所（※</w:t>
            </w:r>
            <w:r>
              <w:rPr>
                <w:rFonts w:ascii="ＭＳ ゴシック" w:eastAsia="ＭＳ ゴシック" w:hAnsi="ＭＳ ゴシック" w:hint="eastAsia"/>
                <w:sz w:val="20"/>
                <w:szCs w:val="20"/>
              </w:rPr>
              <w:t>５</w:t>
            </w:r>
            <w:r w:rsidRPr="006541DA">
              <w:rPr>
                <w:rFonts w:ascii="ＭＳ ゴシック" w:eastAsia="ＭＳ ゴシック" w:hAnsi="ＭＳ ゴシック" w:hint="eastAsia"/>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BC50A"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生年月日（※</w:t>
            </w:r>
            <w:r>
              <w:rPr>
                <w:rFonts w:ascii="ＭＳ ゴシック" w:eastAsia="ＭＳ ゴシック" w:hAnsi="ＭＳ ゴシック" w:hint="eastAsia"/>
                <w:sz w:val="20"/>
                <w:szCs w:val="20"/>
              </w:rPr>
              <w:t>５</w:t>
            </w:r>
            <w:r w:rsidRPr="006541DA">
              <w:rPr>
                <w:rFonts w:ascii="ＭＳ ゴシック" w:eastAsia="ＭＳ ゴシック" w:hAnsi="ＭＳ ゴシック" w:hint="eastAsia"/>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2F484"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BB244E"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6C683A" w14:textId="77777777" w:rsidR="00D82D4B" w:rsidRPr="006541DA" w:rsidRDefault="00D82D4B" w:rsidP="006923B4">
            <w:pPr>
              <w:widowControl/>
              <w:jc w:val="center"/>
              <w:rPr>
                <w:rFonts w:ascii="ＭＳ ゴシック" w:eastAsia="ＭＳ ゴシック" w:hAnsi="ＭＳ ゴシック"/>
                <w:sz w:val="20"/>
                <w:szCs w:val="20"/>
              </w:rPr>
            </w:pPr>
            <w:r w:rsidRPr="006541DA">
              <w:rPr>
                <w:rFonts w:ascii="ＭＳ ゴシック" w:eastAsia="ＭＳ ゴシック" w:hAnsi="ＭＳ ゴシック" w:hint="eastAsia"/>
                <w:sz w:val="20"/>
                <w:szCs w:val="20"/>
              </w:rPr>
              <w:t>パスポート番号</w:t>
            </w:r>
          </w:p>
          <w:p w14:paraId="26E75323" w14:textId="77777777" w:rsidR="00D82D4B" w:rsidRPr="006541DA" w:rsidRDefault="00D82D4B" w:rsidP="006923B4">
            <w:pPr>
              <w:widowControl/>
              <w:jc w:val="center"/>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及び国籍（※４）</w:t>
            </w:r>
          </w:p>
        </w:tc>
      </w:tr>
      <w:tr w:rsidR="00D82D4B" w:rsidRPr="006541DA" w14:paraId="2429826C" w14:textId="77777777" w:rsidTr="006923B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4E87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7D2C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D440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79B6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2B17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EE84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92325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28DE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36E4C4E7" w14:textId="77777777" w:rsidTr="006923B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7D3DF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F8A5E"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C1D3A"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153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B811D"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53BF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9FAB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55BF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25BFB8D5" w14:textId="77777777" w:rsidTr="006923B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162AD09" w14:textId="77777777" w:rsidR="00D82D4B" w:rsidRPr="006541DA" w:rsidRDefault="00D82D4B" w:rsidP="006923B4">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94E0F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86AA5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1854D"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A3AF9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32A49"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A1FD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45578"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4D8AE02A" w14:textId="77777777" w:rsidTr="006923B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228DD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A8F988"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98A41"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B9D42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0BBAC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90E0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6C030C"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E1C3"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3AB39C99" w14:textId="77777777" w:rsidTr="006923B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3C67B6E" w14:textId="77777777" w:rsidR="00D82D4B" w:rsidRPr="006541DA" w:rsidRDefault="00D82D4B" w:rsidP="006923B4">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A1270"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22269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2FF2EF"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7809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CB21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8EDA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1FC9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r w:rsidR="00D82D4B" w:rsidRPr="006541DA" w14:paraId="55624868" w14:textId="77777777" w:rsidTr="006923B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8B6377"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38374"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6CDF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8218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ACC46"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8B74EB"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12CE4"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418A5" w14:textId="77777777" w:rsidR="00D82D4B" w:rsidRPr="006541DA" w:rsidRDefault="00D82D4B" w:rsidP="006923B4">
            <w:pPr>
              <w:widowControl/>
              <w:jc w:val="left"/>
              <w:rPr>
                <w:rFonts w:ascii="ＭＳ ゴシック" w:eastAsia="ＭＳ ゴシック" w:hAnsi="ＭＳ ゴシック" w:cs="Arial"/>
                <w:kern w:val="0"/>
                <w:sz w:val="36"/>
                <w:szCs w:val="36"/>
              </w:rPr>
            </w:pPr>
            <w:r w:rsidRPr="006541DA">
              <w:rPr>
                <w:rFonts w:ascii="ＭＳ ゴシック" w:eastAsia="ＭＳ ゴシック" w:hAnsi="ＭＳ ゴシック" w:hint="eastAsia"/>
                <w:sz w:val="20"/>
                <w:szCs w:val="20"/>
              </w:rPr>
              <w:t> </w:t>
            </w:r>
          </w:p>
        </w:tc>
      </w:tr>
    </w:tbl>
    <w:p w14:paraId="3680AF26" w14:textId="77777777" w:rsidR="00D82D4B" w:rsidRPr="006541DA" w:rsidRDefault="00D82D4B" w:rsidP="00D82D4B">
      <w:pPr>
        <w:ind w:right="202"/>
        <w:jc w:val="right"/>
        <w:rPr>
          <w:rFonts w:ascii="ＭＳ ゴシック" w:eastAsia="ＭＳ ゴシック" w:hAnsi="ＭＳ ゴシック"/>
          <w:szCs w:val="21"/>
        </w:rPr>
      </w:pPr>
    </w:p>
    <w:p w14:paraId="01CC17D4" w14:textId="77777777" w:rsidR="00D82D4B" w:rsidRPr="006541DA" w:rsidRDefault="00D82D4B" w:rsidP="00D82D4B">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（※１）受託事業者としての情報取扱の全ての責任を有する者。必ず明記すること。</w:t>
      </w:r>
    </w:p>
    <w:p w14:paraId="0DBADD63"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54CBC960" w14:textId="77777777" w:rsidR="00D82D4B" w:rsidRPr="006541DA" w:rsidRDefault="00D82D4B" w:rsidP="00D82D4B">
      <w:pPr>
        <w:ind w:right="202"/>
        <w:jc w:val="left"/>
        <w:rPr>
          <w:rFonts w:ascii="ＭＳ ゴシック" w:eastAsia="ＭＳ ゴシック" w:hAnsi="ＭＳ ゴシック"/>
          <w:szCs w:val="21"/>
        </w:rPr>
      </w:pPr>
      <w:r w:rsidRPr="006541DA">
        <w:rPr>
          <w:rFonts w:ascii="ＭＳ ゴシック" w:eastAsia="ＭＳ ゴシック" w:hAnsi="ＭＳ ゴシック" w:hint="eastAsia"/>
          <w:szCs w:val="21"/>
        </w:rPr>
        <w:t>（※３）本委託業務の遂行にあたって保護すべき情報を取り扱う可能性のある者。</w:t>
      </w:r>
    </w:p>
    <w:p w14:paraId="28F95160"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p>
    <w:p w14:paraId="7FB3A01F" w14:textId="77777777" w:rsidR="00D82D4B" w:rsidRPr="006541DA" w:rsidRDefault="00D82D4B" w:rsidP="00D82D4B">
      <w:pPr>
        <w:ind w:left="607" w:hangingChars="300" w:hanging="607"/>
        <w:rPr>
          <w:rFonts w:ascii="ＭＳ ゴシック" w:eastAsia="ＭＳ ゴシック" w:hAnsi="ＭＳ ゴシック"/>
          <w:szCs w:val="21"/>
        </w:rPr>
      </w:pPr>
      <w:r w:rsidRPr="006541DA">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26C65B22" w14:textId="391781BB" w:rsidR="002A0490" w:rsidRPr="002A0490" w:rsidRDefault="00D82D4B" w:rsidP="00D96C88">
      <w:pPr>
        <w:widowControl/>
        <w:jc w:val="left"/>
        <w:rPr>
          <w:rFonts w:asciiTheme="minorEastAsia" w:eastAsiaTheme="minorEastAsia" w:hAnsiTheme="minorEastAsia"/>
          <w:color w:val="000000" w:themeColor="text1"/>
          <w:sz w:val="24"/>
        </w:rPr>
      </w:pPr>
      <w:r w:rsidRPr="006541DA">
        <w:rPr>
          <w:rFonts w:ascii="ＭＳ ゴシック" w:eastAsia="ＭＳ ゴシック" w:hAnsi="ＭＳ ゴシック"/>
          <w:szCs w:val="21"/>
        </w:rPr>
        <w:br w:type="page"/>
      </w:r>
      <w:bookmarkStart w:id="2" w:name="_Toc312686012"/>
      <w:bookmarkStart w:id="3" w:name="_Toc329788652"/>
      <w:bookmarkStart w:id="4" w:name="_Toc525647147"/>
      <w:r w:rsidR="002A0490" w:rsidRPr="002A0490">
        <w:rPr>
          <w:rFonts w:asciiTheme="minorEastAsia" w:eastAsiaTheme="minorEastAsia" w:hAnsiTheme="minorEastAsia" w:hint="eastAsia"/>
          <w:color w:val="000000" w:themeColor="text1"/>
          <w:sz w:val="24"/>
        </w:rPr>
        <w:lastRenderedPageBreak/>
        <w:t>（参考）</w:t>
      </w:r>
    </w:p>
    <w:p w14:paraId="79E0BA5E" w14:textId="462223DB" w:rsidR="002A0490" w:rsidRPr="007B20A9" w:rsidRDefault="002A0490" w:rsidP="002A0490">
      <w:pPr>
        <w:ind w:right="-88"/>
        <w:jc w:val="righ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○○○○情財第○○号</w:t>
      </w:r>
    </w:p>
    <w:p w14:paraId="409659D8" w14:textId="4A5DA12B" w:rsidR="00A922B6" w:rsidRPr="00A922B6" w:rsidRDefault="002A0490" w:rsidP="00A922B6">
      <w:pPr>
        <w:ind w:right="-88"/>
        <w:jc w:val="center"/>
        <w:rPr>
          <w:rFonts w:ascii="ＭＳ 明朝" w:hAnsi="ＭＳ 明朝"/>
          <w:bCs/>
          <w:kern w:val="0"/>
          <w:sz w:val="28"/>
          <w:szCs w:val="28"/>
        </w:rPr>
      </w:pPr>
      <w:r w:rsidRPr="007B20A9">
        <w:rPr>
          <w:rFonts w:asciiTheme="minorEastAsia" w:eastAsiaTheme="minorEastAsia" w:hAnsiTheme="minorEastAsia" w:hint="eastAsia"/>
          <w:color w:val="000000" w:themeColor="text1"/>
          <w:sz w:val="28"/>
          <w:szCs w:val="28"/>
        </w:rPr>
        <w:t xml:space="preserve">　</w:t>
      </w:r>
      <w:r w:rsidR="00A922B6" w:rsidRPr="00A922B6">
        <w:rPr>
          <w:rFonts w:ascii="ＭＳ 明朝" w:hAnsi="ＭＳ 明朝" w:hint="eastAsia"/>
          <w:bCs/>
          <w:spacing w:val="182"/>
          <w:kern w:val="0"/>
          <w:sz w:val="28"/>
          <w:szCs w:val="28"/>
          <w:fitText w:val="1572" w:id="-981691901"/>
        </w:rPr>
        <w:t>契約</w:t>
      </w:r>
      <w:r w:rsidR="00A922B6" w:rsidRPr="00A922B6">
        <w:rPr>
          <w:rFonts w:ascii="ＭＳ 明朝" w:hAnsi="ＭＳ 明朝" w:hint="eastAsia"/>
          <w:bCs/>
          <w:kern w:val="0"/>
          <w:sz w:val="28"/>
          <w:szCs w:val="28"/>
          <w:fitText w:val="1572" w:id="-981691901"/>
        </w:rPr>
        <w:t>書</w:t>
      </w:r>
      <w:r w:rsidR="00A922B6" w:rsidRPr="00A922B6">
        <w:rPr>
          <w:rFonts w:ascii="ＭＳ 明朝" w:hAnsi="ＭＳ 明朝" w:hint="eastAsia"/>
          <w:bCs/>
          <w:kern w:val="0"/>
          <w:sz w:val="28"/>
          <w:szCs w:val="28"/>
        </w:rPr>
        <w:t>（案）</w:t>
      </w:r>
    </w:p>
    <w:p w14:paraId="63019C24" w14:textId="77777777" w:rsidR="00A922B6" w:rsidRPr="00016203" w:rsidRDefault="00A922B6" w:rsidP="00A922B6">
      <w:pPr>
        <w:wordWrap w:val="0"/>
        <w:ind w:right="-88"/>
        <w:jc w:val="left"/>
        <w:rPr>
          <w:rFonts w:ascii="ＭＳ 明朝"/>
          <w:szCs w:val="21"/>
        </w:rPr>
      </w:pPr>
    </w:p>
    <w:p w14:paraId="4FD007C4" w14:textId="7A02623F" w:rsidR="00A922B6" w:rsidRPr="00016203" w:rsidRDefault="00A922B6" w:rsidP="00A922B6">
      <w:pPr>
        <w:wordWrap w:val="0"/>
        <w:spacing w:after="80"/>
        <w:ind w:right="-91"/>
        <w:jc w:val="left"/>
        <w:rPr>
          <w:rFonts w:ascii="ＭＳ 明朝"/>
          <w:szCs w:val="21"/>
        </w:rPr>
      </w:pPr>
      <w:r w:rsidRPr="00016203">
        <w:rPr>
          <w:rFonts w:ascii="ＭＳ 明朝" w:hAnsi="ＭＳ 明朝" w:hint="eastAsia"/>
          <w:szCs w:val="21"/>
        </w:rPr>
        <w:t xml:space="preserve">　独立</w:t>
      </w:r>
      <w:r>
        <w:rPr>
          <w:rFonts w:ascii="ＭＳ 明朝" w:hAnsi="ＭＳ 明朝" w:hint="eastAsia"/>
          <w:szCs w:val="21"/>
        </w:rPr>
        <w:t>行政法人情報処理推進機構（以下「甲」という。）は○○○○○</w:t>
      </w:r>
      <w:r w:rsidRPr="00016203">
        <w:rPr>
          <w:rFonts w:ascii="ＭＳ 明朝" w:hAnsi="ＭＳ 明朝" w:hint="eastAsia"/>
          <w:szCs w:val="21"/>
        </w:rPr>
        <w:t>（以下「乙」という。）と「情報処理技術者試験システムの稼働維持支援業務」について、以下のとおり本契約（末尾付記の「特記事項」及び別添の「個人情報の取扱いに関する特則」を含む。）を締結し、甲及び乙は、信義に従って誠実にこれを履行するものとする。</w:t>
      </w:r>
    </w:p>
    <w:p w14:paraId="7AC6B940" w14:textId="77777777" w:rsidR="00A922B6" w:rsidRPr="00016203" w:rsidRDefault="00A922B6" w:rsidP="00A922B6">
      <w:pPr>
        <w:wordWrap w:val="0"/>
        <w:spacing w:after="80"/>
        <w:ind w:right="-91"/>
        <w:jc w:val="left"/>
        <w:rPr>
          <w:rFonts w:ascii="ＭＳ 明朝"/>
          <w:szCs w:val="21"/>
        </w:rPr>
      </w:pPr>
    </w:p>
    <w:p w14:paraId="34BDBE4B" w14:textId="77777777" w:rsidR="00A922B6" w:rsidRPr="00016203" w:rsidRDefault="00A922B6" w:rsidP="00A922B6">
      <w:pPr>
        <w:wordWrap w:val="0"/>
        <w:spacing w:after="80"/>
        <w:ind w:right="-91"/>
        <w:jc w:val="left"/>
        <w:rPr>
          <w:rFonts w:ascii="ＭＳ 明朝"/>
          <w:szCs w:val="21"/>
        </w:rPr>
      </w:pPr>
      <w:r w:rsidRPr="00016203">
        <w:rPr>
          <w:rFonts w:ascii="ＭＳ 明朝" w:hAnsi="ＭＳ 明朝" w:hint="eastAsia"/>
          <w:szCs w:val="21"/>
        </w:rPr>
        <w:t>（契約の目的）</w:t>
      </w:r>
    </w:p>
    <w:p w14:paraId="6E3A0867"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w:t>
      </w:r>
      <w:r w:rsidRPr="00016203">
        <w:rPr>
          <w:rFonts w:ascii="ＭＳ 明朝" w:hAnsi="ＭＳ 明朝" w:hint="eastAsia"/>
          <w:szCs w:val="21"/>
        </w:rPr>
        <w:t>条　甲は、別紙の仕様書に基づく「情報処理技術者試験システムの稼働維持支援業務」（以下「委託業務」という。）の実施につき、乙に発注し、乙はこれを受託する。</w:t>
      </w:r>
    </w:p>
    <w:p w14:paraId="43614A5C" w14:textId="77777777" w:rsidR="00A922B6" w:rsidRPr="0078615A" w:rsidRDefault="00A922B6" w:rsidP="00A922B6">
      <w:pPr>
        <w:wordWrap w:val="0"/>
        <w:ind w:left="160" w:right="-88" w:hangingChars="79" w:hanging="160"/>
        <w:jc w:val="left"/>
        <w:rPr>
          <w:rFonts w:ascii="ＭＳ 明朝"/>
          <w:szCs w:val="21"/>
        </w:rPr>
      </w:pPr>
    </w:p>
    <w:p w14:paraId="066E777A"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（再委託の制限）</w:t>
      </w:r>
    </w:p>
    <w:p w14:paraId="56EA44CE"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2</w:t>
      </w:r>
      <w:r w:rsidRPr="00016203">
        <w:rPr>
          <w:rFonts w:ascii="ＭＳ 明朝" w:hAnsi="ＭＳ 明朝" w:hint="eastAsia"/>
          <w:szCs w:val="21"/>
        </w:rPr>
        <w:t>条　乙は、委託業務の全部を第三者に請負わせてはならない。</w:t>
      </w:r>
    </w:p>
    <w:p w14:paraId="745E8998"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szCs w:val="21"/>
        </w:rPr>
        <w:t>2</w:t>
      </w:r>
      <w:r w:rsidRPr="00016203">
        <w:rPr>
          <w:rFonts w:ascii="ＭＳ 明朝" w:hAnsi="ＭＳ 明朝" w:hint="eastAsia"/>
          <w:szCs w:val="21"/>
        </w:rPr>
        <w:t xml:space="preserve">　乙は、委託業務の一部を第三者（以下「再委託先」という。）に委託するときは、事前に再委託先、再委託の対価、再委託作業内容</w:t>
      </w:r>
      <w:r w:rsidRPr="00016203">
        <w:rPr>
          <w:rFonts w:ascii="ＭＳ 明朝" w:hAnsi="ＭＳ 明朝" w:hint="eastAsia"/>
          <w:szCs w:val="21"/>
          <w:u w:color="FF0000"/>
        </w:rPr>
        <w:t>その他甲所定の事項</w:t>
      </w:r>
      <w:r w:rsidRPr="00016203">
        <w:rPr>
          <w:rFonts w:ascii="ＭＳ 明朝" w:hAnsi="ＭＳ 明朝" w:hint="eastAsia"/>
          <w:szCs w:val="21"/>
        </w:rPr>
        <w:t>を、書面により甲に届け出なければならない。</w:t>
      </w:r>
    </w:p>
    <w:p w14:paraId="69D18899"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szCs w:val="21"/>
        </w:rPr>
        <w:t>3</w:t>
      </w:r>
      <w:r w:rsidRPr="00016203">
        <w:rPr>
          <w:rFonts w:ascii="ＭＳ 明朝" w:hAnsi="ＭＳ 明朝" w:hint="eastAsia"/>
          <w:szCs w:val="21"/>
        </w:rPr>
        <w:t xml:space="preserve">　前項に基づき、乙が</w:t>
      </w:r>
      <w:r w:rsidRPr="00016203">
        <w:rPr>
          <w:rFonts w:ascii="ＭＳ 明朝" w:hAnsi="ＭＳ 明朝"/>
          <w:szCs w:val="21"/>
        </w:rPr>
        <w:t xml:space="preserve"> </w:t>
      </w:r>
      <w:r w:rsidRPr="00016203">
        <w:rPr>
          <w:rFonts w:ascii="ＭＳ 明朝" w:hAnsi="ＭＳ 明朝" w:hint="eastAsia"/>
          <w:szCs w:val="21"/>
        </w:rPr>
        <w:t>委託業務の一部を再委託先に請負わせた場合においても、甲は、再委託先の行為を全て乙の行為とみなし、乙に対し本契約上の責任を問うことができる。</w:t>
      </w:r>
    </w:p>
    <w:p w14:paraId="26724381" w14:textId="77777777" w:rsidR="00A922B6" w:rsidRPr="00016203" w:rsidRDefault="00A922B6" w:rsidP="00A922B6">
      <w:pPr>
        <w:tabs>
          <w:tab w:val="left" w:pos="180"/>
        </w:tabs>
        <w:wordWrap w:val="0"/>
        <w:ind w:left="160" w:right="-88" w:hangingChars="79" w:hanging="160"/>
        <w:jc w:val="left"/>
        <w:rPr>
          <w:rFonts w:ascii="ＭＳ 明朝"/>
          <w:szCs w:val="21"/>
        </w:rPr>
      </w:pPr>
    </w:p>
    <w:p w14:paraId="08947140" w14:textId="77777777" w:rsidR="00A922B6" w:rsidRPr="00016203" w:rsidRDefault="00A922B6" w:rsidP="00A922B6">
      <w:pPr>
        <w:tabs>
          <w:tab w:val="left" w:pos="180"/>
        </w:tabs>
        <w:wordWrap w:val="0"/>
        <w:ind w:left="160" w:right="-88" w:hangingChars="79" w:hanging="160"/>
        <w:jc w:val="left"/>
        <w:rPr>
          <w:rFonts w:ascii="ＭＳ 明朝"/>
          <w:szCs w:val="21"/>
        </w:rPr>
      </w:pPr>
      <w:r w:rsidRPr="00016203">
        <w:rPr>
          <w:rFonts w:ascii="ＭＳ 明朝" w:hAnsi="ＭＳ 明朝" w:hint="eastAsia"/>
          <w:szCs w:val="21"/>
        </w:rPr>
        <w:t>（責任者の選任）</w:t>
      </w:r>
      <w:r w:rsidRPr="00016203">
        <w:rPr>
          <w:rFonts w:ascii="ＭＳ 明朝" w:hAnsi="ＭＳ 明朝"/>
          <w:szCs w:val="21"/>
        </w:rPr>
        <w:t xml:space="preserve"> </w:t>
      </w:r>
    </w:p>
    <w:p w14:paraId="41C95F5E" w14:textId="77777777" w:rsidR="00A922B6" w:rsidRPr="00016203" w:rsidRDefault="00A922B6" w:rsidP="00A922B6">
      <w:pPr>
        <w:tabs>
          <w:tab w:val="left" w:pos="180"/>
        </w:tabs>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3</w:t>
      </w:r>
      <w:r w:rsidRPr="00016203">
        <w:rPr>
          <w:rFonts w:ascii="ＭＳ 明朝" w:hAnsi="ＭＳ 明朝" w:hint="eastAsia"/>
          <w:szCs w:val="21"/>
        </w:rPr>
        <w:t>条　乙は、委託業務を実施するにあたって、責任者（乙の正規従業員に限る。）を選任して甲に届け出る。</w:t>
      </w:r>
    </w:p>
    <w:p w14:paraId="655C7F0D" w14:textId="77777777" w:rsidR="00A922B6" w:rsidRPr="00016203" w:rsidRDefault="00A922B6" w:rsidP="00A922B6">
      <w:pPr>
        <w:tabs>
          <w:tab w:val="left" w:pos="180"/>
        </w:tabs>
        <w:wordWrap w:val="0"/>
        <w:ind w:left="160" w:right="-88" w:hangingChars="79" w:hanging="160"/>
        <w:jc w:val="left"/>
        <w:rPr>
          <w:rFonts w:ascii="ＭＳ 明朝"/>
          <w:szCs w:val="21"/>
        </w:rPr>
      </w:pPr>
      <w:r w:rsidRPr="00016203">
        <w:rPr>
          <w:rFonts w:ascii="ＭＳ 明朝" w:hAnsi="ＭＳ 明朝"/>
          <w:szCs w:val="21"/>
        </w:rPr>
        <w:t>2</w:t>
      </w:r>
      <w:r w:rsidRPr="00016203">
        <w:rPr>
          <w:rFonts w:ascii="ＭＳ 明朝" w:hAnsi="ＭＳ 明朝" w:hint="eastAsia"/>
          <w:szCs w:val="21"/>
        </w:rPr>
        <w:t xml:space="preserve">　責任者は、委託業務の進捗状況を常に把握するとともに、各進捗状況について甲の随時の照会に応じるとともに定期的または必要に応じてこれを甲に報告するものとする。</w:t>
      </w:r>
    </w:p>
    <w:p w14:paraId="2882F0C3" w14:textId="77777777" w:rsidR="00A922B6" w:rsidRPr="00016203" w:rsidRDefault="00A922B6" w:rsidP="00A922B6">
      <w:pPr>
        <w:wordWrap w:val="0"/>
        <w:ind w:right="-88"/>
        <w:jc w:val="left"/>
        <w:rPr>
          <w:rFonts w:ascii="ＭＳ 明朝"/>
          <w:szCs w:val="21"/>
        </w:rPr>
      </w:pPr>
      <w:r w:rsidRPr="00016203">
        <w:rPr>
          <w:rFonts w:ascii="ＭＳ 明朝" w:hAnsi="ＭＳ 明朝"/>
          <w:szCs w:val="21"/>
        </w:rPr>
        <w:t>3</w:t>
      </w:r>
      <w:r w:rsidRPr="00016203">
        <w:rPr>
          <w:rFonts w:ascii="ＭＳ 明朝" w:hAnsi="ＭＳ 明朝" w:hint="eastAsia"/>
          <w:szCs w:val="21"/>
        </w:rPr>
        <w:t xml:space="preserve">　乙は、第</w:t>
      </w:r>
      <w:r w:rsidRPr="00016203">
        <w:rPr>
          <w:rFonts w:ascii="ＭＳ 明朝" w:hAnsi="ＭＳ 明朝"/>
          <w:szCs w:val="21"/>
        </w:rPr>
        <w:t>1</w:t>
      </w:r>
      <w:r w:rsidRPr="00016203">
        <w:rPr>
          <w:rFonts w:ascii="ＭＳ 明朝" w:hAnsi="ＭＳ 明朝" w:hint="eastAsia"/>
          <w:szCs w:val="21"/>
        </w:rPr>
        <w:t>項により選任された</w:t>
      </w:r>
      <w:r w:rsidRPr="00016203">
        <w:rPr>
          <w:rFonts w:ascii="ＭＳ 明朝" w:hAnsi="ＭＳ 明朝"/>
          <w:szCs w:val="21"/>
        </w:rPr>
        <w:t xml:space="preserve"> </w:t>
      </w:r>
      <w:r w:rsidRPr="00016203">
        <w:rPr>
          <w:rFonts w:ascii="ＭＳ 明朝" w:hAnsi="ＭＳ 明朝" w:hint="eastAsia"/>
          <w:szCs w:val="21"/>
        </w:rPr>
        <w:t>責任者に変更がある場合は、直ちに甲に届け出る。</w:t>
      </w:r>
    </w:p>
    <w:p w14:paraId="425B36EA" w14:textId="77777777" w:rsidR="00A922B6" w:rsidRPr="00016203" w:rsidRDefault="00A922B6" w:rsidP="00A922B6">
      <w:pPr>
        <w:wordWrap w:val="0"/>
        <w:ind w:right="-88"/>
        <w:jc w:val="left"/>
        <w:rPr>
          <w:rFonts w:ascii="ＭＳ 明朝"/>
          <w:szCs w:val="21"/>
        </w:rPr>
      </w:pPr>
    </w:p>
    <w:p w14:paraId="40569330"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（実施期間）</w:t>
      </w:r>
    </w:p>
    <w:p w14:paraId="54596CA8" w14:textId="6762E49D"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第</w:t>
      </w:r>
      <w:r w:rsidRPr="00016203">
        <w:rPr>
          <w:rFonts w:ascii="ＭＳ 明朝" w:hAnsi="ＭＳ 明朝"/>
          <w:szCs w:val="21"/>
        </w:rPr>
        <w:t>4</w:t>
      </w:r>
      <w:r w:rsidRPr="00016203">
        <w:rPr>
          <w:rFonts w:ascii="ＭＳ 明朝" w:hAnsi="ＭＳ 明朝" w:hint="eastAsia"/>
          <w:szCs w:val="21"/>
        </w:rPr>
        <w:t>条　委託業務の実施期間は、</w:t>
      </w:r>
      <w:r>
        <w:rPr>
          <w:rFonts w:ascii="ＭＳ 明朝" w:hAnsi="ＭＳ 明朝" w:hint="eastAsia"/>
          <w:szCs w:val="21"/>
        </w:rPr>
        <w:t>○○○○</w:t>
      </w:r>
      <w:r w:rsidRPr="00016203">
        <w:rPr>
          <w:rFonts w:ascii="ＭＳ 明朝" w:hAnsi="ＭＳ 明朝" w:hint="eastAsia"/>
          <w:szCs w:val="21"/>
        </w:rPr>
        <w:t>年</w:t>
      </w:r>
      <w:r>
        <w:rPr>
          <w:rFonts w:ascii="ＭＳ 明朝" w:hAnsi="ＭＳ 明朝" w:hint="eastAsia"/>
          <w:szCs w:val="21"/>
        </w:rPr>
        <w:t>〇</w:t>
      </w:r>
      <w:r w:rsidRPr="00016203">
        <w:rPr>
          <w:rFonts w:ascii="ＭＳ 明朝" w:hAnsi="ＭＳ 明朝" w:hint="eastAsia"/>
          <w:szCs w:val="21"/>
        </w:rPr>
        <w:t>月</w:t>
      </w:r>
      <w:r>
        <w:rPr>
          <w:rFonts w:ascii="ＭＳ 明朝" w:hAnsi="ＭＳ 明朝" w:hint="eastAsia"/>
          <w:szCs w:val="21"/>
        </w:rPr>
        <w:t>〇</w:t>
      </w:r>
      <w:r w:rsidRPr="00016203">
        <w:rPr>
          <w:rFonts w:ascii="ＭＳ 明朝" w:hAnsi="ＭＳ 明朝" w:hint="eastAsia"/>
          <w:szCs w:val="21"/>
        </w:rPr>
        <w:t>日から</w:t>
      </w:r>
      <w:r>
        <w:rPr>
          <w:rFonts w:ascii="ＭＳ 明朝" w:hAnsi="ＭＳ 明朝" w:hint="eastAsia"/>
          <w:szCs w:val="21"/>
        </w:rPr>
        <w:t>○○○○</w:t>
      </w:r>
      <w:r w:rsidRPr="00016203">
        <w:rPr>
          <w:rFonts w:ascii="ＭＳ 明朝" w:hAnsi="ＭＳ 明朝" w:hint="eastAsia"/>
          <w:szCs w:val="21"/>
        </w:rPr>
        <w:t>年</w:t>
      </w:r>
      <w:r>
        <w:rPr>
          <w:rFonts w:ascii="ＭＳ 明朝" w:hAnsi="ＭＳ 明朝" w:hint="eastAsia"/>
          <w:szCs w:val="21"/>
        </w:rPr>
        <w:t>○</w:t>
      </w:r>
      <w:r w:rsidRPr="00016203">
        <w:rPr>
          <w:rFonts w:ascii="ＭＳ 明朝" w:hAnsi="ＭＳ 明朝" w:hint="eastAsia"/>
          <w:szCs w:val="21"/>
        </w:rPr>
        <w:t>月</w:t>
      </w:r>
      <w:r>
        <w:rPr>
          <w:rFonts w:ascii="ＭＳ 明朝" w:hAnsi="ＭＳ 明朝" w:hint="eastAsia"/>
          <w:szCs w:val="21"/>
        </w:rPr>
        <w:t>〇</w:t>
      </w:r>
      <w:r w:rsidRPr="00016203">
        <w:rPr>
          <w:rFonts w:ascii="ＭＳ 明朝" w:hAnsi="ＭＳ 明朝" w:hint="eastAsia"/>
          <w:szCs w:val="21"/>
        </w:rPr>
        <w:t>日までとする。</w:t>
      </w:r>
    </w:p>
    <w:p w14:paraId="05AA492B" w14:textId="77777777" w:rsidR="00A922B6" w:rsidRPr="00016203" w:rsidRDefault="00A922B6" w:rsidP="00A922B6">
      <w:pPr>
        <w:wordWrap w:val="0"/>
        <w:ind w:right="-88"/>
        <w:jc w:val="left"/>
        <w:rPr>
          <w:rFonts w:ascii="ＭＳ 明朝"/>
          <w:szCs w:val="21"/>
        </w:rPr>
      </w:pPr>
    </w:p>
    <w:p w14:paraId="70C5ABD1"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（契約金額）</w:t>
      </w:r>
    </w:p>
    <w:p w14:paraId="6A5D6FC7"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5</w:t>
      </w:r>
      <w:r w:rsidRPr="00016203">
        <w:rPr>
          <w:rFonts w:ascii="ＭＳ 明朝" w:hAnsi="ＭＳ 明朝" w:hint="eastAsia"/>
          <w:szCs w:val="21"/>
        </w:rPr>
        <w:t>条　本契約は単価契約とし、一人当たりの契約単価は次のとおりとする。</w:t>
      </w:r>
    </w:p>
    <w:p w14:paraId="1D961311" w14:textId="53365F18" w:rsidR="00A922B6" w:rsidRPr="009F3265" w:rsidRDefault="00DE75E3" w:rsidP="00A922B6">
      <w:pPr>
        <w:pStyle w:val="afd"/>
        <w:numPr>
          <w:ilvl w:val="0"/>
          <w:numId w:val="13"/>
        </w:numPr>
        <w:wordWrap w:val="0"/>
        <w:ind w:leftChars="0" w:right="-88"/>
        <w:jc w:val="left"/>
        <w:rPr>
          <w:rFonts w:ascii="ＭＳ 明朝"/>
          <w:szCs w:val="21"/>
        </w:rPr>
      </w:pPr>
      <w:r>
        <w:rPr>
          <w:rFonts w:ascii="ＭＳ 明朝" w:hAnsi="ＭＳ 明朝" w:hint="eastAsia"/>
          <w:szCs w:val="21"/>
        </w:rPr>
        <w:t>〇〇〇〇</w:t>
      </w:r>
      <w:r w:rsidR="00A922B6" w:rsidRPr="009F3265">
        <w:rPr>
          <w:rFonts w:ascii="ＭＳ 明朝" w:hAnsi="ＭＳ 明朝" w:hint="eastAsia"/>
          <w:szCs w:val="21"/>
        </w:rPr>
        <w:t>円／時間（消費税及び地方消費税は除く。）</w:t>
      </w:r>
    </w:p>
    <w:p w14:paraId="21662AA0" w14:textId="77777777" w:rsidR="00A922B6" w:rsidRPr="00016203" w:rsidRDefault="00A922B6" w:rsidP="00A922B6">
      <w:pPr>
        <w:wordWrap w:val="0"/>
        <w:ind w:left="160" w:right="-88" w:hangingChars="79" w:hanging="160"/>
        <w:jc w:val="left"/>
        <w:rPr>
          <w:rFonts w:ascii="ＭＳ 明朝"/>
          <w:szCs w:val="21"/>
        </w:rPr>
      </w:pPr>
    </w:p>
    <w:p w14:paraId="677DFF7C"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（権利義務の譲渡）</w:t>
      </w:r>
    </w:p>
    <w:p w14:paraId="67BF1D33" w14:textId="77777777" w:rsidR="00A922B6" w:rsidRPr="00016203" w:rsidRDefault="00A922B6" w:rsidP="00A922B6">
      <w:pPr>
        <w:wordWrap w:val="0"/>
        <w:ind w:left="202" w:right="-88" w:hangingChars="100" w:hanging="202"/>
        <w:jc w:val="left"/>
        <w:rPr>
          <w:rFonts w:ascii="ＭＳ 明朝"/>
          <w:szCs w:val="21"/>
        </w:rPr>
      </w:pPr>
      <w:r w:rsidRPr="00016203">
        <w:rPr>
          <w:rFonts w:ascii="ＭＳ 明朝" w:hAnsi="ＭＳ 明朝" w:hint="eastAsia"/>
          <w:szCs w:val="21"/>
        </w:rPr>
        <w:t>第</w:t>
      </w:r>
      <w:r w:rsidRPr="00016203">
        <w:rPr>
          <w:rFonts w:ascii="ＭＳ 明朝" w:hAnsi="ＭＳ 明朝"/>
          <w:szCs w:val="21"/>
        </w:rPr>
        <w:t>6</w:t>
      </w:r>
      <w:r w:rsidRPr="00016203">
        <w:rPr>
          <w:rFonts w:ascii="ＭＳ 明朝" w:hAnsi="ＭＳ 明朝" w:hint="eastAsia"/>
          <w:szCs w:val="21"/>
        </w:rPr>
        <w:t>条　乙は、本契約によって生じる権利又は義務を第三者に譲渡し、又は承継させてはならない。</w:t>
      </w:r>
      <w:r>
        <w:rPr>
          <w:rFonts w:ascii="ＭＳ 明朝" w:hAnsi="ＭＳ 明朝" w:hint="eastAsia"/>
          <w:szCs w:val="21"/>
        </w:rPr>
        <w:t>ただし、甲が書面で承諾する場合はこの限りではない。</w:t>
      </w:r>
    </w:p>
    <w:p w14:paraId="29D00F9C" w14:textId="77777777" w:rsidR="00A922B6" w:rsidRPr="00016203" w:rsidRDefault="00A922B6" w:rsidP="00A922B6">
      <w:pPr>
        <w:wordWrap w:val="0"/>
        <w:ind w:right="-88"/>
        <w:jc w:val="left"/>
        <w:rPr>
          <w:rFonts w:ascii="ＭＳ 明朝"/>
          <w:szCs w:val="21"/>
        </w:rPr>
      </w:pPr>
    </w:p>
    <w:p w14:paraId="2DF3A499"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（実地調査）</w:t>
      </w:r>
    </w:p>
    <w:p w14:paraId="76FE3BA6"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7</w:t>
      </w:r>
      <w:r w:rsidRPr="00016203">
        <w:rPr>
          <w:rFonts w:ascii="ＭＳ 明朝" w:hAnsi="ＭＳ 明朝" w:hint="eastAsia"/>
          <w:szCs w:val="21"/>
        </w:rPr>
        <w:t>条　甲は、必要があると認めるときは、乙並びに委託業務の再委託先に対し、自ら又はその指名する第三者をして、委託業務の実施状況等について、報告又は資料を求め、若しくは事業所に臨んで実地に調査を行うことができる。</w:t>
      </w:r>
    </w:p>
    <w:p w14:paraId="124346BE"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szCs w:val="21"/>
        </w:rPr>
        <w:t>2</w:t>
      </w:r>
      <w:r w:rsidRPr="00016203">
        <w:rPr>
          <w:rFonts w:ascii="ＭＳ 明朝" w:hAnsi="ＭＳ 明朝" w:hint="eastAsia"/>
          <w:szCs w:val="21"/>
        </w:rPr>
        <w:t xml:space="preserve">　前項において、甲は乙に意見を述べ、補足資料の提出を求めることができる。</w:t>
      </w:r>
    </w:p>
    <w:p w14:paraId="39FDAF2E" w14:textId="77777777" w:rsidR="00A922B6" w:rsidRPr="00016203" w:rsidRDefault="00A922B6" w:rsidP="00A922B6">
      <w:pPr>
        <w:wordWrap w:val="0"/>
        <w:ind w:left="226" w:right="-88"/>
        <w:jc w:val="left"/>
        <w:rPr>
          <w:rFonts w:ascii="ＭＳ 明朝"/>
          <w:szCs w:val="21"/>
        </w:rPr>
      </w:pPr>
    </w:p>
    <w:p w14:paraId="54364E7A"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（作業報告書の提出）</w:t>
      </w:r>
    </w:p>
    <w:p w14:paraId="426D8532" w14:textId="1CA67C8C"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8</w:t>
      </w:r>
      <w:r w:rsidRPr="00016203">
        <w:rPr>
          <w:rFonts w:ascii="ＭＳ 明朝" w:hAnsi="ＭＳ 明朝" w:hint="eastAsia"/>
          <w:szCs w:val="21"/>
        </w:rPr>
        <w:t>条　乙は、委託業務に係る作業報告書（その月に発生した事象を網羅したもの。）を当該作業月の翌月</w:t>
      </w:r>
      <w:r w:rsidR="00BD6D30">
        <w:rPr>
          <w:rFonts w:ascii="ＭＳ 明朝" w:hAnsi="ＭＳ 明朝" w:hint="eastAsia"/>
          <w:szCs w:val="21"/>
        </w:rPr>
        <w:t>15</w:t>
      </w:r>
      <w:r w:rsidRPr="00016203">
        <w:rPr>
          <w:rFonts w:ascii="ＭＳ 明朝" w:hAnsi="ＭＳ 明朝" w:hint="eastAsia"/>
          <w:szCs w:val="21"/>
        </w:rPr>
        <w:t>日までに甲に提出する。</w:t>
      </w:r>
    </w:p>
    <w:p w14:paraId="7E9BB80F" w14:textId="77777777" w:rsidR="00A922B6" w:rsidRPr="00016203" w:rsidRDefault="00A922B6" w:rsidP="00A922B6">
      <w:pPr>
        <w:wordWrap w:val="0"/>
        <w:ind w:left="226" w:right="-88"/>
        <w:jc w:val="left"/>
        <w:rPr>
          <w:rFonts w:ascii="ＭＳ 明朝"/>
          <w:szCs w:val="21"/>
        </w:rPr>
      </w:pPr>
    </w:p>
    <w:p w14:paraId="36F1230B"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（検査）</w:t>
      </w:r>
    </w:p>
    <w:p w14:paraId="5BDA1FC1" w14:textId="77777777" w:rsidR="00A922B6" w:rsidRPr="00EE441F"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9</w:t>
      </w:r>
      <w:r w:rsidRPr="00016203">
        <w:rPr>
          <w:rFonts w:ascii="ＭＳ 明朝" w:hAnsi="ＭＳ 明朝" w:hint="eastAsia"/>
          <w:szCs w:val="21"/>
        </w:rPr>
        <w:t>条　甲は、前条に規定される作業報告書を受理</w:t>
      </w:r>
      <w:r w:rsidRPr="00EE441F">
        <w:rPr>
          <w:rFonts w:ascii="ＭＳ 明朝" w:hAnsi="ＭＳ 明朝" w:hint="eastAsia"/>
          <w:szCs w:val="21"/>
        </w:rPr>
        <w:t>した日から</w:t>
      </w:r>
      <w:r w:rsidRPr="00EE441F">
        <w:rPr>
          <w:rFonts w:ascii="ＭＳ 明朝" w:hAnsi="ＭＳ 明朝"/>
          <w:szCs w:val="21"/>
        </w:rPr>
        <w:t>10</w:t>
      </w:r>
      <w:r w:rsidRPr="00EE441F">
        <w:rPr>
          <w:rFonts w:ascii="ＭＳ 明朝" w:hAnsi="ＭＳ 明朝" w:hint="eastAsia"/>
          <w:szCs w:val="21"/>
        </w:rPr>
        <w:t>日以内に、当該作業報告書について別紙仕様書に基づき検査を行い、同仕様書に定める基準に適合しない事実を発見したときは、当該事実の概要を書面によって直ちに乙に通知する。</w:t>
      </w:r>
    </w:p>
    <w:p w14:paraId="5A01293F" w14:textId="77777777" w:rsidR="00A922B6" w:rsidRPr="00EE441F" w:rsidRDefault="00A922B6" w:rsidP="00A922B6">
      <w:pPr>
        <w:wordWrap w:val="0"/>
        <w:ind w:left="160" w:right="-88" w:hangingChars="79" w:hanging="160"/>
        <w:jc w:val="left"/>
        <w:rPr>
          <w:rFonts w:ascii="ＭＳ 明朝"/>
          <w:szCs w:val="21"/>
        </w:rPr>
      </w:pPr>
      <w:r w:rsidRPr="00EE441F">
        <w:rPr>
          <w:rFonts w:ascii="ＭＳ 明朝" w:hAnsi="ＭＳ 明朝"/>
          <w:szCs w:val="21"/>
        </w:rPr>
        <w:t>2</w:t>
      </w:r>
      <w:r w:rsidRPr="00EE441F">
        <w:rPr>
          <w:rFonts w:ascii="ＭＳ 明朝" w:hAnsi="ＭＳ 明朝" w:hint="eastAsia"/>
          <w:szCs w:val="21"/>
        </w:rPr>
        <w:t xml:space="preserve">　前項所定の通知が無いときは、当該期間満了日をもって当該作業報告書は同項所定の検査に合格したものとみなす。</w:t>
      </w:r>
    </w:p>
    <w:p w14:paraId="79983292" w14:textId="77777777" w:rsidR="00A922B6" w:rsidRPr="00EE441F" w:rsidRDefault="00A922B6" w:rsidP="00A922B6">
      <w:pPr>
        <w:wordWrap w:val="0"/>
        <w:ind w:left="160" w:right="-88" w:hangingChars="79" w:hanging="160"/>
        <w:jc w:val="left"/>
        <w:rPr>
          <w:szCs w:val="21"/>
        </w:rPr>
      </w:pPr>
      <w:r w:rsidRPr="00EE441F">
        <w:rPr>
          <w:rFonts w:ascii="ＭＳ 明朝" w:hAnsi="ＭＳ 明朝"/>
          <w:szCs w:val="21"/>
        </w:rPr>
        <w:t>3</w:t>
      </w:r>
      <w:r w:rsidRPr="00EE441F">
        <w:rPr>
          <w:rFonts w:ascii="ＭＳ 明朝" w:hAnsi="ＭＳ 明朝" w:hint="eastAsia"/>
          <w:szCs w:val="21"/>
        </w:rPr>
        <w:t xml:space="preserve">　委託業務は、当該作業報告書が本条による検査に合格した日をもって完了とする。</w:t>
      </w:r>
    </w:p>
    <w:p w14:paraId="5ED8FF54" w14:textId="77777777" w:rsidR="00A922B6" w:rsidRPr="004A18B4" w:rsidRDefault="00A922B6" w:rsidP="00A922B6">
      <w:pPr>
        <w:wordWrap w:val="0"/>
        <w:ind w:left="160" w:right="-88" w:hangingChars="79" w:hanging="160"/>
        <w:jc w:val="left"/>
        <w:rPr>
          <w:rFonts w:ascii="ＭＳ 明朝"/>
          <w:szCs w:val="21"/>
        </w:rPr>
      </w:pPr>
      <w:r w:rsidRPr="00EE441F">
        <w:rPr>
          <w:rFonts w:ascii="ＭＳ 明朝" w:hAnsi="ＭＳ 明朝"/>
          <w:szCs w:val="21"/>
        </w:rPr>
        <w:t>4</w:t>
      </w:r>
      <w:r w:rsidRPr="00EE441F">
        <w:rPr>
          <w:rFonts w:ascii="ＭＳ 明朝" w:hAnsi="ＭＳ 明朝" w:hint="eastAsia"/>
          <w:szCs w:val="21"/>
        </w:rPr>
        <w:t xml:space="preserve">　第</w:t>
      </w:r>
      <w:r w:rsidRPr="00EE441F">
        <w:rPr>
          <w:rFonts w:ascii="ＭＳ 明朝" w:hAnsi="ＭＳ 明朝"/>
          <w:szCs w:val="21"/>
        </w:rPr>
        <w:t>1</w:t>
      </w:r>
      <w:r w:rsidRPr="00EE441F">
        <w:rPr>
          <w:rFonts w:ascii="ＭＳ 明朝" w:hAnsi="ＭＳ 明朝" w:hint="eastAsia"/>
          <w:szCs w:val="21"/>
        </w:rPr>
        <w:t>項及び第</w:t>
      </w:r>
      <w:r w:rsidRPr="00EE441F">
        <w:rPr>
          <w:rFonts w:ascii="ＭＳ 明朝" w:hAnsi="ＭＳ 明朝"/>
          <w:szCs w:val="21"/>
        </w:rPr>
        <w:t>2</w:t>
      </w:r>
      <w:r w:rsidRPr="00EE441F">
        <w:rPr>
          <w:rFonts w:ascii="ＭＳ 明朝" w:hAnsi="ＭＳ 明朝" w:hint="eastAsia"/>
          <w:szCs w:val="21"/>
        </w:rPr>
        <w:t>項の規定は、第</w:t>
      </w:r>
      <w:r w:rsidRPr="00EE441F">
        <w:rPr>
          <w:rFonts w:ascii="ＭＳ 明朝" w:hAnsi="ＭＳ 明朝"/>
          <w:szCs w:val="21"/>
        </w:rPr>
        <w:t>1</w:t>
      </w:r>
      <w:r w:rsidRPr="00EE441F">
        <w:rPr>
          <w:rFonts w:ascii="ＭＳ 明朝" w:hAnsi="ＭＳ 明朝" w:hint="eastAsia"/>
          <w:szCs w:val="21"/>
        </w:rPr>
        <w:t>項所定の通知書に記載された指摘事実に対し、乙が適正な修正等を行い甲に再提出する場合に準用する。</w:t>
      </w:r>
    </w:p>
    <w:p w14:paraId="45C80FC2" w14:textId="77777777" w:rsidR="00A922B6" w:rsidRPr="00016203" w:rsidRDefault="00A922B6" w:rsidP="00A922B6">
      <w:pPr>
        <w:wordWrap w:val="0"/>
        <w:ind w:right="-88"/>
        <w:jc w:val="left"/>
        <w:rPr>
          <w:rFonts w:ascii="ＭＳ 明朝"/>
          <w:szCs w:val="21"/>
        </w:rPr>
      </w:pPr>
    </w:p>
    <w:p w14:paraId="271161F1"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（対価の支払及び遅延利息）</w:t>
      </w:r>
    </w:p>
    <w:p w14:paraId="60E71392" w14:textId="77777777" w:rsidR="00A922B6" w:rsidRPr="00474CBF" w:rsidRDefault="00A922B6" w:rsidP="00A922B6">
      <w:pPr>
        <w:wordWrap w:val="0"/>
        <w:ind w:left="160" w:right="-88" w:hangingChars="79" w:hanging="160"/>
        <w:jc w:val="left"/>
        <w:rPr>
          <w:rFonts w:ascii="ＭＳ 明朝"/>
          <w:szCs w:val="21"/>
        </w:rPr>
      </w:pPr>
      <w:r w:rsidRPr="00474CBF">
        <w:rPr>
          <w:rFonts w:ascii="ＭＳ 明朝" w:hAnsi="ＭＳ 明朝" w:hint="eastAsia"/>
          <w:szCs w:val="21"/>
        </w:rPr>
        <w:t>第</w:t>
      </w:r>
      <w:r w:rsidRPr="00474CBF">
        <w:rPr>
          <w:rFonts w:ascii="ＭＳ 明朝" w:hAnsi="ＭＳ 明朝"/>
          <w:szCs w:val="21"/>
        </w:rPr>
        <w:t>10</w:t>
      </w:r>
      <w:r w:rsidRPr="00474CBF">
        <w:rPr>
          <w:rFonts w:ascii="ＭＳ 明朝" w:hAnsi="ＭＳ 明朝" w:hint="eastAsia"/>
          <w:szCs w:val="21"/>
        </w:rPr>
        <w:t>条　乙は、</w:t>
      </w:r>
      <w:r>
        <w:rPr>
          <w:rFonts w:ascii="ＭＳ 明朝" w:hAnsi="ＭＳ 明朝" w:hint="eastAsia"/>
          <w:szCs w:val="21"/>
        </w:rPr>
        <w:t>前条に規定される検査に合格した後</w:t>
      </w:r>
      <w:r w:rsidRPr="00474CBF">
        <w:rPr>
          <w:rFonts w:ascii="ＭＳ 明朝" w:hAnsi="ＭＳ 明朝" w:hint="eastAsia"/>
          <w:szCs w:val="21"/>
        </w:rPr>
        <w:t>、完了した業務に相当する契約金額の支払を甲に請求するものとする。</w:t>
      </w:r>
    </w:p>
    <w:p w14:paraId="1BE6AAA6" w14:textId="77777777" w:rsidR="00A922B6" w:rsidRPr="00016203" w:rsidRDefault="00A922B6" w:rsidP="00A922B6">
      <w:pPr>
        <w:wordWrap w:val="0"/>
        <w:ind w:left="160" w:right="-88" w:hangingChars="79" w:hanging="160"/>
        <w:jc w:val="left"/>
        <w:rPr>
          <w:rFonts w:ascii="ＭＳ 明朝"/>
          <w:strike/>
          <w:szCs w:val="21"/>
          <w:u w:val="double"/>
        </w:rPr>
      </w:pPr>
      <w:r w:rsidRPr="00474CBF">
        <w:rPr>
          <w:rFonts w:ascii="ＭＳ 明朝" w:hAnsi="ＭＳ 明朝"/>
          <w:szCs w:val="21"/>
        </w:rPr>
        <w:t>2</w:t>
      </w:r>
      <w:r w:rsidRPr="00474CBF">
        <w:rPr>
          <w:rFonts w:ascii="ＭＳ 明朝" w:hAnsi="ＭＳ 明朝" w:hint="eastAsia"/>
          <w:szCs w:val="21"/>
        </w:rPr>
        <w:t xml:space="preserve">　甲は、乙から適法な支払請求書を受理したときは、受理した日の属する月の翌月末日までに請求額を支払う。</w:t>
      </w:r>
    </w:p>
    <w:p w14:paraId="7B2D5747" w14:textId="77777777" w:rsidR="00A922B6" w:rsidRPr="00016203" w:rsidRDefault="00A922B6" w:rsidP="00A922B6">
      <w:pPr>
        <w:wordWrap w:val="0"/>
        <w:ind w:left="202" w:right="-88" w:hangingChars="100" w:hanging="202"/>
        <w:rPr>
          <w:rFonts w:ascii="ＭＳ 明朝"/>
          <w:szCs w:val="21"/>
        </w:rPr>
      </w:pPr>
      <w:r w:rsidRPr="00016203">
        <w:rPr>
          <w:rFonts w:ascii="ＭＳ 明朝" w:hAnsi="ＭＳ 明朝"/>
          <w:szCs w:val="21"/>
        </w:rPr>
        <w:t>3</w:t>
      </w:r>
      <w:r w:rsidRPr="00016203">
        <w:rPr>
          <w:rFonts w:ascii="ＭＳ 明朝" w:hAnsi="ＭＳ 明朝" w:hint="eastAsia"/>
          <w:szCs w:val="21"/>
        </w:rPr>
        <w:t xml:space="preserve">　甲が前項の期日までに対価を支払わない場合は、その遅延期間における当該未払金額に対して、財務大臣が決定する率</w:t>
      </w:r>
      <w:r w:rsidRPr="00016203">
        <w:rPr>
          <w:rFonts w:ascii="ＭＳ 明朝" w:hAnsi="ＭＳ 明朝"/>
          <w:szCs w:val="21"/>
        </w:rPr>
        <w:t xml:space="preserve"> (</w:t>
      </w:r>
      <w:r w:rsidRPr="00016203">
        <w:rPr>
          <w:rFonts w:ascii="ＭＳ 明朝" w:hAnsi="ＭＳ 明朝" w:hint="eastAsia"/>
          <w:szCs w:val="21"/>
        </w:rPr>
        <w:t>政府契約の支払遅延に対する遅延利息の率（昭和</w:t>
      </w:r>
      <w:r w:rsidRPr="00016203">
        <w:rPr>
          <w:rFonts w:ascii="ＭＳ 明朝" w:hAnsi="ＭＳ 明朝"/>
          <w:szCs w:val="21"/>
        </w:rPr>
        <w:t>24</w:t>
      </w:r>
      <w:r w:rsidRPr="00016203">
        <w:rPr>
          <w:rFonts w:ascii="ＭＳ 明朝" w:hAnsi="ＭＳ 明朝" w:hint="eastAsia"/>
          <w:szCs w:val="21"/>
        </w:rPr>
        <w:t>年</w:t>
      </w:r>
      <w:r w:rsidRPr="00016203">
        <w:rPr>
          <w:rFonts w:ascii="ＭＳ 明朝" w:hAnsi="ＭＳ 明朝"/>
          <w:szCs w:val="21"/>
        </w:rPr>
        <w:t>12</w:t>
      </w:r>
      <w:r w:rsidRPr="00016203">
        <w:rPr>
          <w:rFonts w:ascii="ＭＳ 明朝" w:hAnsi="ＭＳ 明朝" w:hint="eastAsia"/>
          <w:szCs w:val="21"/>
        </w:rPr>
        <w:t>月</w:t>
      </w:r>
      <w:r w:rsidRPr="00016203">
        <w:rPr>
          <w:rFonts w:ascii="ＭＳ 明朝" w:hAnsi="ＭＳ 明朝"/>
          <w:szCs w:val="21"/>
        </w:rPr>
        <w:t>12</w:t>
      </w:r>
      <w:r w:rsidRPr="00016203">
        <w:rPr>
          <w:rFonts w:ascii="ＭＳ 明朝" w:hAnsi="ＭＳ 明朝" w:hint="eastAsia"/>
          <w:szCs w:val="21"/>
        </w:rPr>
        <w:t>日大蔵省告示第</w:t>
      </w:r>
      <w:r w:rsidRPr="00016203">
        <w:rPr>
          <w:rFonts w:ascii="ＭＳ 明朝" w:hAnsi="ＭＳ 明朝"/>
          <w:szCs w:val="21"/>
        </w:rPr>
        <w:t>991</w:t>
      </w:r>
      <w:r w:rsidRPr="00016203">
        <w:rPr>
          <w:rFonts w:ascii="ＭＳ 明朝" w:hAnsi="ＭＳ 明朝" w:hint="eastAsia"/>
          <w:szCs w:val="21"/>
        </w:rPr>
        <w:t>号）</w:t>
      </w:r>
      <w:r w:rsidRPr="00016203">
        <w:rPr>
          <w:rFonts w:ascii="ＭＳ 明朝" w:hAnsi="ＭＳ 明朝"/>
          <w:szCs w:val="21"/>
        </w:rPr>
        <w:t xml:space="preserve">) </w:t>
      </w:r>
      <w:r w:rsidRPr="00016203">
        <w:rPr>
          <w:rFonts w:ascii="ＭＳ 明朝" w:hAnsi="ＭＳ 明朝" w:hint="eastAsia"/>
          <w:szCs w:val="21"/>
        </w:rPr>
        <w:t>によって、遅延利息を支払うものとする。</w:t>
      </w:r>
      <w:r w:rsidRPr="00016203">
        <w:rPr>
          <w:rFonts w:ascii="ＭＳ 明朝" w:hAnsi="ＭＳ 明朝"/>
          <w:szCs w:val="21"/>
        </w:rPr>
        <w:t xml:space="preserve"> </w:t>
      </w:r>
    </w:p>
    <w:p w14:paraId="157A28BF" w14:textId="77777777" w:rsidR="00A922B6" w:rsidRPr="00016203" w:rsidRDefault="00A922B6" w:rsidP="00A922B6">
      <w:pPr>
        <w:wordWrap w:val="0"/>
        <w:ind w:left="202" w:right="-88" w:hangingChars="100" w:hanging="202"/>
        <w:rPr>
          <w:rFonts w:ascii="ＭＳ 明朝"/>
          <w:strike/>
          <w:szCs w:val="21"/>
        </w:rPr>
      </w:pPr>
    </w:p>
    <w:p w14:paraId="0A79D4DF" w14:textId="77777777" w:rsidR="00A922B6" w:rsidRPr="00016203" w:rsidRDefault="00A922B6" w:rsidP="00A922B6">
      <w:pPr>
        <w:tabs>
          <w:tab w:val="left" w:pos="180"/>
        </w:tabs>
        <w:wordWrap w:val="0"/>
        <w:ind w:left="160" w:right="-88" w:hangingChars="79" w:hanging="160"/>
        <w:jc w:val="left"/>
        <w:rPr>
          <w:rFonts w:ascii="ＭＳ 明朝"/>
          <w:szCs w:val="21"/>
        </w:rPr>
      </w:pPr>
      <w:r w:rsidRPr="00016203">
        <w:rPr>
          <w:rFonts w:ascii="ＭＳ 明朝" w:hAnsi="ＭＳ 明朝" w:hint="eastAsia"/>
          <w:szCs w:val="21"/>
        </w:rPr>
        <w:t>（契約の解除等）</w:t>
      </w:r>
    </w:p>
    <w:p w14:paraId="7EE82C4D" w14:textId="77777777" w:rsidR="00A922B6" w:rsidRPr="00016203" w:rsidRDefault="00A922B6" w:rsidP="00A922B6">
      <w:pPr>
        <w:tabs>
          <w:tab w:val="left" w:pos="180"/>
        </w:tabs>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11</w:t>
      </w:r>
      <w:r w:rsidRPr="00016203">
        <w:rPr>
          <w:rFonts w:ascii="ＭＳ 明朝" w:hAnsi="ＭＳ 明朝" w:hint="eastAsia"/>
          <w:szCs w:val="21"/>
        </w:rPr>
        <w:t>条　甲は、次の各号の一に該当するときは、乙に対する通知をもって、本契約の全部又は一部を解除することができる。</w:t>
      </w:r>
    </w:p>
    <w:p w14:paraId="2BF87624" w14:textId="77777777" w:rsidR="00A922B6" w:rsidRPr="00016203" w:rsidRDefault="00A922B6" w:rsidP="00A922B6">
      <w:pPr>
        <w:tabs>
          <w:tab w:val="left" w:pos="180"/>
        </w:tabs>
        <w:wordWrap w:val="0"/>
        <w:ind w:left="151" w:right="-88"/>
        <w:jc w:val="left"/>
        <w:rPr>
          <w:rFonts w:ascii="ＭＳ 明朝"/>
          <w:szCs w:val="21"/>
        </w:rPr>
      </w:pPr>
      <w:r w:rsidRPr="00016203">
        <w:rPr>
          <w:rFonts w:ascii="ＭＳ 明朝" w:hAnsi="ＭＳ 明朝" w:hint="eastAsia"/>
          <w:szCs w:val="21"/>
        </w:rPr>
        <w:t>一　乙が本契約条項に違反したとき。</w:t>
      </w:r>
    </w:p>
    <w:p w14:paraId="75D919C4" w14:textId="77777777" w:rsidR="00A922B6" w:rsidRPr="00016203" w:rsidRDefault="00A922B6" w:rsidP="00A922B6">
      <w:pPr>
        <w:tabs>
          <w:tab w:val="left" w:pos="180"/>
        </w:tabs>
        <w:wordWrap w:val="0"/>
        <w:ind w:left="151" w:right="-88"/>
        <w:jc w:val="left"/>
        <w:rPr>
          <w:rFonts w:ascii="ＭＳ 明朝"/>
          <w:szCs w:val="21"/>
        </w:rPr>
      </w:pPr>
      <w:r w:rsidRPr="00016203">
        <w:rPr>
          <w:rFonts w:ascii="ＭＳ 明朝" w:hAnsi="ＭＳ 明朝" w:hint="eastAsia"/>
          <w:szCs w:val="21"/>
        </w:rPr>
        <w:t>二　乙が天災地変その他不可抗力の原因によらないで、本契約を履行する見込みがないと認めるに足</w:t>
      </w:r>
    </w:p>
    <w:p w14:paraId="24BE7A7A" w14:textId="77777777" w:rsidR="00A922B6" w:rsidRPr="00016203" w:rsidRDefault="00A922B6" w:rsidP="00A922B6">
      <w:pPr>
        <w:tabs>
          <w:tab w:val="left" w:pos="180"/>
        </w:tabs>
        <w:wordWrap w:val="0"/>
        <w:ind w:left="151" w:right="-88" w:firstLineChars="100" w:firstLine="202"/>
        <w:jc w:val="left"/>
        <w:rPr>
          <w:rFonts w:ascii="ＭＳ 明朝"/>
          <w:szCs w:val="21"/>
        </w:rPr>
      </w:pPr>
      <w:r w:rsidRPr="00016203">
        <w:rPr>
          <w:rFonts w:ascii="ＭＳ 明朝" w:hAnsi="ＭＳ 明朝" w:hint="eastAsia"/>
          <w:szCs w:val="21"/>
        </w:rPr>
        <w:t>る客観的状況が生来した場合</w:t>
      </w:r>
    </w:p>
    <w:p w14:paraId="3A6D60FA" w14:textId="77777777" w:rsidR="00A922B6" w:rsidRPr="00016203" w:rsidRDefault="00A922B6" w:rsidP="00A922B6">
      <w:pPr>
        <w:tabs>
          <w:tab w:val="left" w:pos="180"/>
        </w:tabs>
        <w:wordWrap w:val="0"/>
        <w:ind w:left="151" w:right="-88"/>
        <w:jc w:val="left"/>
        <w:rPr>
          <w:rFonts w:ascii="ＭＳ 明朝"/>
          <w:szCs w:val="21"/>
        </w:rPr>
      </w:pPr>
      <w:r w:rsidRPr="00016203">
        <w:rPr>
          <w:rFonts w:ascii="ＭＳ 明朝" w:hAnsi="ＭＳ 明朝" w:hint="eastAsia"/>
          <w:szCs w:val="21"/>
        </w:rPr>
        <w:t>三　乙が甲の指示に従わないとき、その職務執行を妨げたとき、又は談合その他不正な行為があっ</w:t>
      </w:r>
    </w:p>
    <w:p w14:paraId="112E3BAD" w14:textId="77777777" w:rsidR="00A922B6" w:rsidRPr="00016203" w:rsidRDefault="00A922B6" w:rsidP="00A922B6">
      <w:pPr>
        <w:tabs>
          <w:tab w:val="left" w:pos="180"/>
        </w:tabs>
        <w:wordWrap w:val="0"/>
        <w:ind w:left="151" w:right="-88" w:firstLineChars="100" w:firstLine="202"/>
        <w:jc w:val="left"/>
        <w:rPr>
          <w:rFonts w:ascii="ＭＳ 明朝"/>
          <w:szCs w:val="21"/>
        </w:rPr>
      </w:pPr>
      <w:r w:rsidRPr="00016203">
        <w:rPr>
          <w:rFonts w:ascii="ＭＳ 明朝" w:hAnsi="ＭＳ 明朝" w:hint="eastAsia"/>
          <w:szCs w:val="21"/>
        </w:rPr>
        <w:t>たとき。</w:t>
      </w:r>
    </w:p>
    <w:p w14:paraId="35B4220E" w14:textId="77777777" w:rsidR="00A922B6" w:rsidRPr="00016203" w:rsidRDefault="00A922B6" w:rsidP="00A922B6">
      <w:pPr>
        <w:tabs>
          <w:tab w:val="left" w:pos="180"/>
        </w:tabs>
        <w:wordWrap w:val="0"/>
        <w:ind w:left="151" w:right="-88"/>
        <w:jc w:val="left"/>
        <w:rPr>
          <w:rFonts w:ascii="ＭＳ 明朝"/>
          <w:szCs w:val="21"/>
        </w:rPr>
      </w:pPr>
      <w:r w:rsidRPr="00016203">
        <w:rPr>
          <w:rFonts w:ascii="ＭＳ 明朝" w:hAnsi="ＭＳ 明朝" w:hint="eastAsia"/>
          <w:szCs w:val="21"/>
        </w:rPr>
        <w:t>四　乙が破産宣告を受け、その他これに類する手続が開始したこと、資産及び信用の状態が著しく低</w:t>
      </w:r>
    </w:p>
    <w:p w14:paraId="5A8B547E" w14:textId="77777777" w:rsidR="00A922B6" w:rsidRPr="00016203" w:rsidRDefault="00A922B6" w:rsidP="00A922B6">
      <w:pPr>
        <w:tabs>
          <w:tab w:val="left" w:pos="180"/>
        </w:tabs>
        <w:wordWrap w:val="0"/>
        <w:ind w:left="151" w:right="-88" w:firstLineChars="100" w:firstLine="202"/>
        <w:jc w:val="left"/>
        <w:rPr>
          <w:rFonts w:ascii="ＭＳ 明朝"/>
          <w:szCs w:val="21"/>
        </w:rPr>
      </w:pPr>
      <w:r w:rsidRPr="00016203">
        <w:rPr>
          <w:rFonts w:ascii="ＭＳ 明朝" w:hAnsi="ＭＳ 明朝" w:hint="eastAsia"/>
          <w:szCs w:val="21"/>
        </w:rPr>
        <w:t>下したと認められること等により、契約の目的を達することができないと認められるとき。</w:t>
      </w:r>
    </w:p>
    <w:p w14:paraId="2E3544B6" w14:textId="77777777" w:rsidR="00A922B6" w:rsidRPr="00016203" w:rsidRDefault="00A922B6" w:rsidP="00A922B6">
      <w:pPr>
        <w:tabs>
          <w:tab w:val="left" w:pos="180"/>
        </w:tabs>
        <w:wordWrap w:val="0"/>
        <w:ind w:leftChars="78" w:left="158" w:right="-88"/>
        <w:jc w:val="left"/>
        <w:rPr>
          <w:rFonts w:ascii="ＭＳ 明朝"/>
          <w:szCs w:val="21"/>
        </w:rPr>
      </w:pPr>
      <w:r w:rsidRPr="00016203">
        <w:rPr>
          <w:rFonts w:ascii="ＭＳ 明朝" w:hAnsi="ＭＳ 明朝" w:hint="eastAsia"/>
          <w:szCs w:val="21"/>
        </w:rPr>
        <w:t>五　天災地変その他乙の責に帰すことができない事由により、本契約を履行する見込みがないと甲</w:t>
      </w:r>
    </w:p>
    <w:p w14:paraId="4C99B2EA" w14:textId="77777777" w:rsidR="00A922B6" w:rsidRPr="00016203" w:rsidRDefault="00A922B6" w:rsidP="00A922B6">
      <w:pPr>
        <w:tabs>
          <w:tab w:val="left" w:pos="180"/>
        </w:tabs>
        <w:wordWrap w:val="0"/>
        <w:ind w:leftChars="78" w:left="158" w:right="-88" w:firstLineChars="100" w:firstLine="202"/>
        <w:jc w:val="left"/>
        <w:rPr>
          <w:rFonts w:ascii="ＭＳ 明朝"/>
          <w:szCs w:val="21"/>
        </w:rPr>
      </w:pPr>
      <w:r w:rsidRPr="00016203">
        <w:rPr>
          <w:rFonts w:ascii="ＭＳ 明朝" w:hAnsi="ＭＳ 明朝" w:hint="eastAsia"/>
          <w:szCs w:val="21"/>
        </w:rPr>
        <w:t>が認めたとき。</w:t>
      </w:r>
    </w:p>
    <w:p w14:paraId="3F7188B5" w14:textId="77777777" w:rsidR="00A922B6" w:rsidRPr="00016203" w:rsidRDefault="00A922B6" w:rsidP="00A922B6">
      <w:pPr>
        <w:tabs>
          <w:tab w:val="left" w:pos="180"/>
        </w:tabs>
        <w:wordWrap w:val="0"/>
        <w:ind w:leftChars="78" w:left="166" w:right="-88" w:hangingChars="4" w:hanging="8"/>
        <w:jc w:val="left"/>
        <w:rPr>
          <w:rFonts w:ascii="ＭＳ 明朝"/>
          <w:szCs w:val="21"/>
        </w:rPr>
      </w:pPr>
      <w:r w:rsidRPr="00016203">
        <w:rPr>
          <w:rFonts w:ascii="ＭＳ 明朝" w:hAnsi="ＭＳ 明朝" w:hint="eastAsia"/>
          <w:szCs w:val="21"/>
        </w:rPr>
        <w:t>六　乙が、甲が正当な理由と認める理由により、本契約の解除を申し出たとき。</w:t>
      </w:r>
    </w:p>
    <w:p w14:paraId="01966F75" w14:textId="77777777" w:rsidR="00A922B6" w:rsidRPr="00016203" w:rsidRDefault="00A922B6" w:rsidP="00A922B6">
      <w:pPr>
        <w:tabs>
          <w:tab w:val="left" w:pos="180"/>
        </w:tabs>
        <w:wordWrap w:val="0"/>
        <w:ind w:left="101" w:right="-88" w:hangingChars="50" w:hanging="101"/>
        <w:jc w:val="left"/>
        <w:rPr>
          <w:rFonts w:ascii="ＭＳ 明朝"/>
          <w:szCs w:val="21"/>
        </w:rPr>
      </w:pPr>
      <w:r w:rsidRPr="00016203">
        <w:rPr>
          <w:rFonts w:ascii="ＭＳ 明朝" w:hAnsi="ＭＳ 明朝"/>
          <w:szCs w:val="21"/>
        </w:rPr>
        <w:t>2</w:t>
      </w:r>
      <w:r w:rsidRPr="00016203">
        <w:rPr>
          <w:rFonts w:ascii="ＭＳ 明朝" w:hAnsi="ＭＳ 明朝" w:hint="eastAsia"/>
          <w:szCs w:val="21"/>
        </w:rPr>
        <w:t xml:space="preserve">　乙は、甲がその責に帰すべき事由により、本契約上の義務に違反した場合は、相当の期間を定めて、その履行を催告し、その期間内に履行がないときは、本契約の全部又は一部を解除することができる。</w:t>
      </w:r>
    </w:p>
    <w:p w14:paraId="033E9DF8" w14:textId="77777777" w:rsidR="00A922B6" w:rsidRPr="00016203" w:rsidRDefault="00A922B6" w:rsidP="00A922B6">
      <w:pPr>
        <w:wordWrap w:val="0"/>
        <w:ind w:left="101" w:rightChars="-37" w:right="-75" w:hangingChars="50" w:hanging="101"/>
        <w:jc w:val="left"/>
        <w:rPr>
          <w:rFonts w:ascii="ＭＳ 明朝"/>
          <w:szCs w:val="21"/>
        </w:rPr>
      </w:pPr>
      <w:r w:rsidRPr="00016203">
        <w:rPr>
          <w:rFonts w:ascii="ＭＳ 明朝" w:hAnsi="ＭＳ 明朝"/>
          <w:szCs w:val="21"/>
        </w:rPr>
        <w:t>3</w:t>
      </w:r>
      <w:r w:rsidRPr="00016203">
        <w:rPr>
          <w:rFonts w:ascii="ＭＳ 明朝" w:hAnsi="ＭＳ 明朝" w:hint="eastAsia"/>
          <w:szCs w:val="21"/>
        </w:rPr>
        <w:t xml:space="preserve">　乙の本契約違反の程度が著しく、または乙に重大な背信的言動があった場合、甲は第</w:t>
      </w:r>
      <w:r w:rsidRPr="00016203">
        <w:rPr>
          <w:rFonts w:ascii="ＭＳ 明朝" w:hAnsi="ＭＳ 明朝"/>
          <w:szCs w:val="21"/>
        </w:rPr>
        <w:t>1</w:t>
      </w:r>
      <w:r w:rsidRPr="00016203">
        <w:rPr>
          <w:rFonts w:ascii="ＭＳ 明朝" w:hAnsi="ＭＳ 明朝" w:hint="eastAsia"/>
          <w:szCs w:val="21"/>
        </w:rPr>
        <w:t>項にかかわらず、催告せずに直ちに本契約の全部又は一部を無償解除することができる。</w:t>
      </w:r>
    </w:p>
    <w:p w14:paraId="143EEAFF" w14:textId="77777777" w:rsidR="00A922B6" w:rsidRPr="00016203" w:rsidRDefault="00A922B6" w:rsidP="00A922B6">
      <w:pPr>
        <w:wordWrap w:val="0"/>
        <w:ind w:left="101" w:rightChars="-37" w:right="-75" w:hangingChars="50" w:hanging="101"/>
        <w:jc w:val="left"/>
        <w:rPr>
          <w:rFonts w:ascii="ＭＳ 明朝"/>
          <w:szCs w:val="21"/>
        </w:rPr>
      </w:pPr>
      <w:r w:rsidRPr="00016203">
        <w:rPr>
          <w:rFonts w:ascii="ＭＳ 明朝" w:hAnsi="ＭＳ 明朝"/>
          <w:szCs w:val="21"/>
        </w:rPr>
        <w:t>4</w:t>
      </w:r>
      <w:r w:rsidRPr="00016203">
        <w:rPr>
          <w:rFonts w:ascii="ＭＳ 明朝" w:hAnsi="ＭＳ 明朝" w:hint="eastAsia"/>
          <w:szCs w:val="21"/>
        </w:rPr>
        <w:t xml:space="preserve">　甲は、第</w:t>
      </w:r>
      <w:r w:rsidRPr="00016203">
        <w:rPr>
          <w:rFonts w:ascii="ＭＳ 明朝" w:hAnsi="ＭＳ 明朝"/>
          <w:szCs w:val="21"/>
        </w:rPr>
        <w:t>1</w:t>
      </w:r>
      <w:r w:rsidRPr="00016203">
        <w:rPr>
          <w:rFonts w:ascii="ＭＳ 明朝" w:hAnsi="ＭＳ 明朝" w:hint="eastAsia"/>
          <w:szCs w:val="21"/>
        </w:rPr>
        <w:t>項第</w:t>
      </w:r>
      <w:r w:rsidRPr="00016203">
        <w:rPr>
          <w:rFonts w:ascii="ＭＳ 明朝" w:hAnsi="ＭＳ 明朝"/>
          <w:szCs w:val="21"/>
        </w:rPr>
        <w:t>1</w:t>
      </w:r>
      <w:r w:rsidRPr="00016203">
        <w:rPr>
          <w:rFonts w:ascii="ＭＳ 明朝" w:hAnsi="ＭＳ 明朝" w:hint="eastAsia"/>
          <w:szCs w:val="21"/>
        </w:rPr>
        <w:t>号乃至第</w:t>
      </w:r>
      <w:r w:rsidRPr="00016203">
        <w:rPr>
          <w:rFonts w:ascii="ＭＳ 明朝" w:hAnsi="ＭＳ 明朝"/>
          <w:szCs w:val="21"/>
        </w:rPr>
        <w:t>4</w:t>
      </w:r>
      <w:r w:rsidRPr="00016203">
        <w:rPr>
          <w:rFonts w:ascii="ＭＳ 明朝" w:hAnsi="ＭＳ 明朝" w:hint="eastAsia"/>
          <w:szCs w:val="21"/>
        </w:rPr>
        <w:t>号又は前項の規定により本契約を解除する場合は、違約金として契約金額の</w:t>
      </w:r>
      <w:r w:rsidRPr="00016203">
        <w:rPr>
          <w:rFonts w:ascii="ＭＳ 明朝" w:hAnsi="ＭＳ 明朝"/>
          <w:szCs w:val="21"/>
        </w:rPr>
        <w:t>100</w:t>
      </w:r>
      <w:r w:rsidRPr="00016203">
        <w:rPr>
          <w:rFonts w:ascii="ＭＳ 明朝" w:hAnsi="ＭＳ 明朝" w:hint="eastAsia"/>
          <w:szCs w:val="21"/>
        </w:rPr>
        <w:t>分の</w:t>
      </w:r>
      <w:r w:rsidRPr="00016203">
        <w:rPr>
          <w:rFonts w:ascii="ＭＳ 明朝" w:hAnsi="ＭＳ 明朝"/>
          <w:szCs w:val="21"/>
        </w:rPr>
        <w:t>10</w:t>
      </w:r>
      <w:r w:rsidRPr="00016203">
        <w:rPr>
          <w:rFonts w:ascii="ＭＳ 明朝" w:hAnsi="ＭＳ 明朝" w:hint="eastAsia"/>
          <w:szCs w:val="21"/>
        </w:rPr>
        <w:t>に相当する金額（その金額に</w:t>
      </w:r>
      <w:r w:rsidRPr="00016203">
        <w:rPr>
          <w:rFonts w:ascii="ＭＳ 明朝" w:hAnsi="ＭＳ 明朝"/>
          <w:szCs w:val="21"/>
        </w:rPr>
        <w:t>100</w:t>
      </w:r>
      <w:r w:rsidRPr="00016203">
        <w:rPr>
          <w:rFonts w:ascii="ＭＳ 明朝" w:hAnsi="ＭＳ 明朝" w:hint="eastAsia"/>
          <w:szCs w:val="21"/>
        </w:rPr>
        <w:t>円未満の端数があるときはその端数を切り捨てる。）を乙に請求することができる。</w:t>
      </w:r>
    </w:p>
    <w:p w14:paraId="4CC9E494" w14:textId="77777777" w:rsidR="00A922B6" w:rsidRPr="00016203" w:rsidRDefault="00A922B6" w:rsidP="00A922B6">
      <w:pPr>
        <w:wordWrap w:val="0"/>
        <w:ind w:left="235" w:rightChars="-37" w:right="-75" w:hanging="235"/>
        <w:jc w:val="left"/>
        <w:rPr>
          <w:rFonts w:ascii="ＭＳ 明朝"/>
          <w:szCs w:val="21"/>
        </w:rPr>
      </w:pPr>
      <w:r w:rsidRPr="00016203">
        <w:rPr>
          <w:rFonts w:ascii="ＭＳ 明朝" w:hAnsi="ＭＳ 明朝"/>
          <w:szCs w:val="21"/>
        </w:rPr>
        <w:t>5</w:t>
      </w:r>
      <w:r w:rsidRPr="00016203">
        <w:rPr>
          <w:rFonts w:ascii="ＭＳ 明朝" w:hAnsi="ＭＳ 明朝" w:hint="eastAsia"/>
          <w:szCs w:val="21"/>
        </w:rPr>
        <w:t xml:space="preserve">　前項の規定は、甲に生じた実際の損害額が同項所定の違約金の額を超える場合において、甲がその超える</w:t>
      </w:r>
      <w:r w:rsidRPr="00016203">
        <w:rPr>
          <w:rFonts w:ascii="ＭＳ 明朝" w:hAnsi="ＭＳ 明朝" w:hint="eastAsia"/>
          <w:szCs w:val="21"/>
        </w:rPr>
        <w:lastRenderedPageBreak/>
        <w:t>部分について乙に対し次条に規定する損害賠償を請求することを妨げない。</w:t>
      </w:r>
    </w:p>
    <w:p w14:paraId="7852EC33" w14:textId="77777777" w:rsidR="00A922B6" w:rsidRPr="00016203" w:rsidRDefault="00A922B6" w:rsidP="00A922B6">
      <w:pPr>
        <w:tabs>
          <w:tab w:val="left" w:pos="180"/>
        </w:tabs>
        <w:wordWrap w:val="0"/>
        <w:ind w:leftChars="50" w:left="160" w:right="-88" w:hangingChars="29" w:hanging="59"/>
        <w:jc w:val="left"/>
        <w:rPr>
          <w:rFonts w:ascii="ＭＳ 明朝"/>
          <w:szCs w:val="21"/>
        </w:rPr>
      </w:pPr>
      <w:r w:rsidRPr="00016203">
        <w:rPr>
          <w:rFonts w:ascii="ＭＳ 明朝" w:hAnsi="ＭＳ 明朝" w:hint="eastAsia"/>
          <w:szCs w:val="21"/>
        </w:rPr>
        <w:t xml:space="preserve">　</w:t>
      </w:r>
    </w:p>
    <w:p w14:paraId="203C4E60" w14:textId="77777777" w:rsidR="00A922B6" w:rsidRPr="00016203" w:rsidRDefault="00A922B6" w:rsidP="00A922B6">
      <w:pPr>
        <w:ind w:left="202" w:hangingChars="100" w:hanging="202"/>
        <w:rPr>
          <w:rFonts w:ascii="ＭＳ 明朝"/>
          <w:szCs w:val="21"/>
        </w:rPr>
      </w:pPr>
      <w:r w:rsidRPr="00016203">
        <w:rPr>
          <w:rFonts w:ascii="ＭＳ 明朝" w:hAnsi="ＭＳ 明朝" w:hint="eastAsia"/>
          <w:szCs w:val="21"/>
        </w:rPr>
        <w:t>（損害賠償）</w:t>
      </w:r>
    </w:p>
    <w:p w14:paraId="44977771" w14:textId="77777777" w:rsidR="00A922B6" w:rsidRPr="00016203" w:rsidRDefault="00A922B6" w:rsidP="00A922B6">
      <w:pPr>
        <w:ind w:left="202" w:hangingChars="100" w:hanging="202"/>
        <w:rPr>
          <w:rFonts w:ascii="ＭＳ 明朝"/>
          <w:szCs w:val="21"/>
        </w:rPr>
      </w:pPr>
      <w:r w:rsidRPr="00016203">
        <w:rPr>
          <w:rFonts w:ascii="ＭＳ 明朝" w:hAnsi="ＭＳ 明朝" w:hint="eastAsia"/>
          <w:szCs w:val="21"/>
        </w:rPr>
        <w:t>第</w:t>
      </w:r>
      <w:r w:rsidRPr="00016203">
        <w:rPr>
          <w:rFonts w:ascii="ＭＳ 明朝" w:hAnsi="ＭＳ 明朝"/>
          <w:szCs w:val="21"/>
        </w:rPr>
        <w:t>12</w:t>
      </w:r>
      <w:r w:rsidRPr="00016203">
        <w:rPr>
          <w:rFonts w:ascii="ＭＳ 明朝" w:hAnsi="ＭＳ 明朝" w:hint="eastAsia"/>
          <w:szCs w:val="21"/>
        </w:rPr>
        <w:t>条　乙は、乙の責に帰すべき事由によって甲又は第三者に損害を与えたときは、その被った通常かつ直接の損害を賠償するものとする。ただし、乙の負う賠償額</w:t>
      </w:r>
      <w:r w:rsidRPr="00016203">
        <w:rPr>
          <w:rFonts w:ascii="ＭＳ 明朝" w:hAnsi="ＭＳ 明朝"/>
          <w:szCs w:val="21"/>
        </w:rPr>
        <w:t xml:space="preserve"> </w:t>
      </w:r>
      <w:r w:rsidRPr="00016203">
        <w:rPr>
          <w:rFonts w:ascii="ＭＳ 明朝" w:hAnsi="ＭＳ 明朝" w:hint="eastAsia"/>
          <w:szCs w:val="21"/>
        </w:rPr>
        <w:t>は、乙に故意又は重大な過失がある場合を除き、第</w:t>
      </w:r>
      <w:r w:rsidRPr="00016203">
        <w:rPr>
          <w:rFonts w:ascii="ＭＳ 明朝" w:hAnsi="ＭＳ 明朝"/>
          <w:szCs w:val="21"/>
        </w:rPr>
        <w:t>5</w:t>
      </w:r>
      <w:r w:rsidRPr="00016203">
        <w:rPr>
          <w:rFonts w:ascii="ＭＳ 明朝" w:hAnsi="ＭＳ 明朝" w:hint="eastAsia"/>
          <w:szCs w:val="21"/>
        </w:rPr>
        <w:t>条所定の契約金額を超えないものとする。</w:t>
      </w:r>
    </w:p>
    <w:p w14:paraId="01CDF73B" w14:textId="77777777" w:rsidR="00A922B6" w:rsidRPr="00016203" w:rsidRDefault="00A922B6" w:rsidP="00A922B6">
      <w:pPr>
        <w:ind w:left="202" w:hangingChars="100" w:hanging="202"/>
        <w:rPr>
          <w:rFonts w:ascii="ＭＳ 明朝"/>
          <w:szCs w:val="21"/>
        </w:rPr>
      </w:pPr>
    </w:p>
    <w:p w14:paraId="5592495B" w14:textId="77777777" w:rsidR="00A922B6" w:rsidRPr="00016203" w:rsidRDefault="00A922B6" w:rsidP="00A922B6">
      <w:pPr>
        <w:ind w:left="202" w:hangingChars="100" w:hanging="202"/>
        <w:rPr>
          <w:rFonts w:ascii="ＭＳ 明朝"/>
          <w:szCs w:val="21"/>
        </w:rPr>
      </w:pPr>
      <w:r w:rsidRPr="00016203">
        <w:rPr>
          <w:rFonts w:ascii="ＭＳ 明朝" w:hAnsi="ＭＳ 明朝" w:hint="eastAsia"/>
          <w:szCs w:val="21"/>
        </w:rPr>
        <w:t>（違約金及び損害賠償金の遅延利息）</w:t>
      </w:r>
    </w:p>
    <w:p w14:paraId="6815075E" w14:textId="221386F4" w:rsidR="00A922B6" w:rsidRPr="00016203" w:rsidRDefault="00A922B6" w:rsidP="00A922B6">
      <w:pPr>
        <w:wordWrap w:val="0"/>
        <w:ind w:left="202" w:right="-88" w:hangingChars="100" w:hanging="202"/>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13</w:t>
      </w:r>
      <w:r w:rsidRPr="00016203">
        <w:rPr>
          <w:rFonts w:ascii="ＭＳ 明朝" w:hAnsi="ＭＳ 明朝" w:hint="eastAsia"/>
          <w:szCs w:val="21"/>
        </w:rPr>
        <w:t>条　乙が、第</w:t>
      </w:r>
      <w:r w:rsidRPr="00016203">
        <w:rPr>
          <w:rFonts w:ascii="ＭＳ 明朝" w:hAnsi="ＭＳ 明朝"/>
          <w:szCs w:val="21"/>
        </w:rPr>
        <w:t>11</w:t>
      </w:r>
      <w:r w:rsidRPr="00016203">
        <w:rPr>
          <w:rFonts w:ascii="ＭＳ 明朝" w:hAnsi="ＭＳ 明朝" w:hint="eastAsia"/>
          <w:szCs w:val="21"/>
        </w:rPr>
        <w:t>条第</w:t>
      </w:r>
      <w:r w:rsidRPr="00016203">
        <w:rPr>
          <w:rFonts w:ascii="ＭＳ 明朝" w:hAnsi="ＭＳ 明朝"/>
          <w:szCs w:val="21"/>
        </w:rPr>
        <w:t>4</w:t>
      </w:r>
      <w:r w:rsidRPr="00016203">
        <w:rPr>
          <w:rFonts w:ascii="ＭＳ 明朝" w:hAnsi="ＭＳ 明朝" w:hint="eastAsia"/>
          <w:szCs w:val="21"/>
        </w:rPr>
        <w:t>項の違約金及び前条の損害賠償金を甲が指定する期間内に支払わないときは、乙は、当該期間を経過した日から支払をする日までの日数に応じ、年</w:t>
      </w:r>
      <w:r w:rsidR="009D75FB">
        <w:rPr>
          <w:rFonts w:ascii="ＭＳ 明朝" w:hAnsi="ＭＳ 明朝" w:hint="eastAsia"/>
          <w:szCs w:val="21"/>
        </w:rPr>
        <w:t>3</w:t>
      </w:r>
      <w:r w:rsidRPr="00016203">
        <w:rPr>
          <w:rFonts w:ascii="ＭＳ 明朝" w:hAnsi="ＭＳ 明朝" w:hint="eastAsia"/>
          <w:szCs w:val="21"/>
        </w:rPr>
        <w:t>パーセントの割合で計算した金額の遅延利息を支払わなければならない。</w:t>
      </w:r>
    </w:p>
    <w:p w14:paraId="09C893CB" w14:textId="77777777" w:rsidR="00A922B6" w:rsidRPr="00016203" w:rsidRDefault="00A922B6" w:rsidP="00A922B6">
      <w:pPr>
        <w:wordWrap w:val="0"/>
        <w:ind w:right="-88" w:firstLineChars="100" w:firstLine="202"/>
        <w:jc w:val="left"/>
        <w:rPr>
          <w:rFonts w:ascii="ＭＳ 明朝"/>
          <w:szCs w:val="21"/>
        </w:rPr>
      </w:pPr>
    </w:p>
    <w:p w14:paraId="6EDA82C6"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（秘密保持及び個人情報）</w:t>
      </w:r>
    </w:p>
    <w:p w14:paraId="4FD7D054"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14</w:t>
      </w:r>
      <w:r w:rsidRPr="00016203">
        <w:rPr>
          <w:rFonts w:ascii="ＭＳ 明朝" w:hAnsi="ＭＳ 明朝" w:hint="eastAsia"/>
          <w:szCs w:val="21"/>
        </w:rPr>
        <w:t>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255FFDA9" w14:textId="77777777" w:rsidR="00A922B6" w:rsidRDefault="00A922B6" w:rsidP="00A922B6">
      <w:pPr>
        <w:wordWrap w:val="0"/>
        <w:ind w:left="160" w:right="-88" w:hangingChars="79" w:hanging="160"/>
        <w:jc w:val="left"/>
        <w:rPr>
          <w:rFonts w:ascii="ＭＳ 明朝"/>
          <w:szCs w:val="21"/>
        </w:rPr>
      </w:pPr>
      <w:r w:rsidRPr="00016203">
        <w:rPr>
          <w:rFonts w:ascii="ＭＳ 明朝" w:hAnsi="ＭＳ 明朝"/>
          <w:szCs w:val="21"/>
        </w:rPr>
        <w:t>2</w:t>
      </w:r>
      <w:r w:rsidRPr="00016203">
        <w:rPr>
          <w:rFonts w:ascii="ＭＳ 明朝" w:hAnsi="ＭＳ 明朝" w:hint="eastAsia"/>
          <w:szCs w:val="21"/>
        </w:rPr>
        <w:t xml:space="preserve">　個人情報に関する取扱いについては、別添「個人情報の取扱いに関する特則」のとおりとする。</w:t>
      </w:r>
    </w:p>
    <w:p w14:paraId="6E92F962" w14:textId="77777777" w:rsidR="00A922B6" w:rsidRPr="00D07FC9" w:rsidRDefault="00A922B6" w:rsidP="00A922B6">
      <w:pPr>
        <w:pStyle w:val="32"/>
        <w:spacing w:line="280" w:lineRule="exact"/>
        <w:ind w:left="142" w:hangingChars="70" w:hanging="142"/>
        <w:rPr>
          <w:rFonts w:ascii="ＭＳ 明朝"/>
          <w:color w:val="FF0000"/>
        </w:rPr>
      </w:pPr>
      <w:r w:rsidRPr="00D07FC9">
        <w:rPr>
          <w:rFonts w:ascii="ＭＳ 明朝" w:hAnsi="ＭＳ 明朝"/>
          <w:szCs w:val="21"/>
        </w:rPr>
        <w:t>3</w:t>
      </w:r>
      <w:r w:rsidRPr="00D07FC9">
        <w:rPr>
          <w:rFonts w:ascii="ＭＳ 明朝" w:hAnsi="ＭＳ 明朝" w:hint="eastAsia"/>
          <w:szCs w:val="21"/>
        </w:rPr>
        <w:t xml:space="preserve">　</w:t>
      </w:r>
      <w:r w:rsidRPr="00016203">
        <w:rPr>
          <w:rFonts w:ascii="ＭＳ 明朝" w:hAnsi="ＭＳ 明朝" w:hint="eastAsia"/>
          <w:szCs w:val="21"/>
        </w:rPr>
        <w:t>前各項の規定は、本契約終了後も有効に存続する。</w:t>
      </w:r>
    </w:p>
    <w:p w14:paraId="17761F43" w14:textId="77777777" w:rsidR="00A922B6" w:rsidRPr="00016203" w:rsidRDefault="00A922B6" w:rsidP="00A922B6">
      <w:pPr>
        <w:wordWrap w:val="0"/>
        <w:ind w:right="-88"/>
        <w:jc w:val="left"/>
        <w:rPr>
          <w:rFonts w:ascii="ＭＳ 明朝"/>
          <w:szCs w:val="21"/>
        </w:rPr>
      </w:pPr>
    </w:p>
    <w:p w14:paraId="299A0E28" w14:textId="77777777" w:rsidR="00A922B6" w:rsidRPr="00016203" w:rsidRDefault="00A922B6" w:rsidP="00A922B6">
      <w:pPr>
        <w:wordWrap w:val="0"/>
        <w:ind w:right="-88"/>
        <w:jc w:val="left"/>
        <w:rPr>
          <w:rFonts w:ascii="ＭＳ 明朝"/>
          <w:szCs w:val="21"/>
        </w:rPr>
      </w:pPr>
      <w:r w:rsidRPr="00016203">
        <w:rPr>
          <w:rFonts w:ascii="ＭＳ 明朝" w:hAnsi="ＭＳ 明朝" w:hint="eastAsia"/>
          <w:szCs w:val="21"/>
        </w:rPr>
        <w:t>（協議）</w:t>
      </w:r>
    </w:p>
    <w:p w14:paraId="161DCC95"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15</w:t>
      </w:r>
      <w:r w:rsidRPr="00016203">
        <w:rPr>
          <w:rFonts w:ascii="ＭＳ 明朝" w:hAnsi="ＭＳ 明朝" w:hint="eastAsia"/>
          <w:szCs w:val="21"/>
        </w:rPr>
        <w:t>条　本契約に定める事項又は本契約に定めのない事項について生じた疑義については、甲乙協議し、誠意をもって解決する。</w:t>
      </w:r>
    </w:p>
    <w:p w14:paraId="103E1E83" w14:textId="77777777" w:rsidR="00A922B6" w:rsidRPr="00016203" w:rsidRDefault="00A922B6" w:rsidP="00A922B6">
      <w:pPr>
        <w:wordWrap w:val="0"/>
        <w:ind w:left="160" w:right="-88" w:hangingChars="79" w:hanging="160"/>
        <w:jc w:val="left"/>
        <w:rPr>
          <w:rFonts w:ascii="ＭＳ 明朝"/>
          <w:szCs w:val="21"/>
        </w:rPr>
      </w:pPr>
    </w:p>
    <w:p w14:paraId="3A254BC6" w14:textId="77777777"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（その他）</w:t>
      </w:r>
    </w:p>
    <w:p w14:paraId="43D8D002" w14:textId="1545F924" w:rsidR="00A922B6" w:rsidRPr="00016203" w:rsidRDefault="00A922B6" w:rsidP="00A922B6">
      <w:pPr>
        <w:wordWrap w:val="0"/>
        <w:ind w:left="160" w:right="-88" w:hangingChars="79" w:hanging="160"/>
        <w:jc w:val="left"/>
        <w:rPr>
          <w:rFonts w:ascii="ＭＳ 明朝"/>
          <w:szCs w:val="21"/>
        </w:rPr>
      </w:pPr>
      <w:r w:rsidRPr="00016203">
        <w:rPr>
          <w:rFonts w:ascii="ＭＳ 明朝" w:hAnsi="ＭＳ 明朝" w:hint="eastAsia"/>
          <w:szCs w:val="21"/>
        </w:rPr>
        <w:t>第</w:t>
      </w:r>
      <w:r w:rsidRPr="00016203">
        <w:rPr>
          <w:rFonts w:ascii="ＭＳ 明朝" w:hAnsi="ＭＳ 明朝"/>
          <w:szCs w:val="21"/>
        </w:rPr>
        <w:t>16</w:t>
      </w:r>
      <w:r w:rsidRPr="00016203">
        <w:rPr>
          <w:rFonts w:ascii="ＭＳ 明朝" w:hAnsi="ＭＳ 明朝" w:hint="eastAsia"/>
          <w:szCs w:val="21"/>
        </w:rPr>
        <w:t xml:space="preserve">条　</w:t>
      </w:r>
      <w:r w:rsidR="009D75FB" w:rsidRPr="009D75FB">
        <w:rPr>
          <w:rFonts w:ascii="ＭＳ 明朝" w:hAnsi="ＭＳ 明朝" w:hint="eastAsia"/>
          <w:szCs w:val="21"/>
        </w:rPr>
        <w:t>本契約に関する訴えの第一審は、甲の所在地を管轄する地方裁判所の管轄に専属する。</w:t>
      </w:r>
    </w:p>
    <w:p w14:paraId="6FB0B7D6" w14:textId="77777777" w:rsidR="00A922B6" w:rsidRPr="00016203" w:rsidRDefault="00A922B6" w:rsidP="00A922B6">
      <w:pPr>
        <w:widowControl/>
        <w:jc w:val="left"/>
        <w:rPr>
          <w:rFonts w:ascii="ＭＳ 明朝"/>
          <w:szCs w:val="21"/>
        </w:rPr>
      </w:pPr>
      <w:r w:rsidRPr="00016203">
        <w:rPr>
          <w:rFonts w:ascii="ＭＳ 明朝"/>
          <w:szCs w:val="21"/>
        </w:rPr>
        <w:br w:type="page"/>
      </w:r>
    </w:p>
    <w:p w14:paraId="22284DCC" w14:textId="77777777" w:rsidR="002A0490" w:rsidRPr="007B20A9" w:rsidRDefault="002A0490" w:rsidP="002A0490">
      <w:pPr>
        <w:ind w:right="-88"/>
        <w:rPr>
          <w:rFonts w:asciiTheme="minorEastAsia" w:eastAsiaTheme="minorEastAsia" w:hAnsiTheme="minorEastAsia"/>
          <w:color w:val="000000" w:themeColor="text1"/>
          <w:szCs w:val="21"/>
        </w:rPr>
      </w:pPr>
    </w:p>
    <w:p w14:paraId="04AD2453" w14:textId="77777777" w:rsidR="002A0490" w:rsidRPr="007B20A9" w:rsidRDefault="002A0490" w:rsidP="002A0490">
      <w:pPr>
        <w:autoSpaceDN w:val="0"/>
        <w:jc w:val="center"/>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特記事項</w:t>
      </w:r>
    </w:p>
    <w:p w14:paraId="01573E27" w14:textId="77777777" w:rsidR="002A0490" w:rsidRPr="007B20A9" w:rsidRDefault="002A0490" w:rsidP="002A0490">
      <w:pPr>
        <w:autoSpaceDN w:val="0"/>
        <w:jc w:val="left"/>
        <w:rPr>
          <w:rFonts w:asciiTheme="minorEastAsia" w:eastAsiaTheme="minorEastAsia" w:hAnsiTheme="minorEastAsia"/>
          <w:color w:val="000000" w:themeColor="text1"/>
          <w:szCs w:val="21"/>
        </w:rPr>
      </w:pPr>
    </w:p>
    <w:p w14:paraId="0AF801EA"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（談合等の不正行為による契約の解除）</w:t>
      </w:r>
    </w:p>
    <w:p w14:paraId="676E13C5"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04F966E4" w14:textId="77777777" w:rsidR="002A0490" w:rsidRPr="007B20A9" w:rsidRDefault="002A0490" w:rsidP="002A0490">
      <w:pPr>
        <w:ind w:leftChars="100" w:left="404"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EECED6D" w14:textId="77777777" w:rsidR="002A0490" w:rsidRPr="007B20A9" w:rsidRDefault="002A0490" w:rsidP="002A0490">
      <w:pPr>
        <w:ind w:firstLineChars="200" w:firstLine="405"/>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イ　独占禁止法第6</w:t>
      </w:r>
      <w:r w:rsidRPr="007B20A9">
        <w:rPr>
          <w:rFonts w:asciiTheme="minorEastAsia" w:eastAsiaTheme="minorEastAsia" w:hAnsiTheme="minorEastAsia"/>
          <w:color w:val="000000" w:themeColor="text1"/>
          <w:szCs w:val="21"/>
        </w:rPr>
        <w:t>1</w:t>
      </w:r>
      <w:r w:rsidRPr="007B20A9">
        <w:rPr>
          <w:rFonts w:asciiTheme="minorEastAsia" w:eastAsiaTheme="minorEastAsia" w:hAnsiTheme="minorEastAsia" w:hint="eastAsia"/>
          <w:color w:val="000000" w:themeColor="text1"/>
          <w:szCs w:val="21"/>
        </w:rPr>
        <w:t>条第1項に規定する排除措置命令が確定したとき</w:t>
      </w:r>
    </w:p>
    <w:p w14:paraId="125D5C12" w14:textId="77777777" w:rsidR="002A0490" w:rsidRPr="007B20A9" w:rsidRDefault="002A0490" w:rsidP="002A0490">
      <w:pPr>
        <w:ind w:firstLineChars="200" w:firstLine="405"/>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ロ　独占禁止法第</w:t>
      </w:r>
      <w:r w:rsidRPr="007B20A9">
        <w:rPr>
          <w:rFonts w:asciiTheme="minorEastAsia" w:eastAsiaTheme="minorEastAsia" w:hAnsiTheme="minorEastAsia"/>
          <w:color w:val="000000" w:themeColor="text1"/>
          <w:szCs w:val="21"/>
        </w:rPr>
        <w:t>62</w:t>
      </w:r>
      <w:r w:rsidRPr="007B20A9">
        <w:rPr>
          <w:rFonts w:asciiTheme="minorEastAsia" w:eastAsiaTheme="minorEastAsia" w:hAnsiTheme="minorEastAsia" w:hint="eastAsia"/>
          <w:color w:val="000000" w:themeColor="text1"/>
          <w:szCs w:val="21"/>
        </w:rPr>
        <w:t>条第1項に規定する課徴金納付命令が確定したとき</w:t>
      </w:r>
    </w:p>
    <w:p w14:paraId="22A1E08E" w14:textId="77777777" w:rsidR="002A0490" w:rsidRPr="007B20A9" w:rsidRDefault="002A0490" w:rsidP="002A0490">
      <w:pPr>
        <w:ind w:leftChars="199" w:left="425" w:hangingChars="11" w:hanging="2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ハ　独占禁止法第7条の4第</w:t>
      </w:r>
      <w:r w:rsidRPr="007B20A9">
        <w:rPr>
          <w:rFonts w:asciiTheme="minorEastAsia" w:eastAsiaTheme="minorEastAsia" w:hAnsiTheme="minorEastAsia"/>
          <w:color w:val="000000" w:themeColor="text1"/>
          <w:szCs w:val="21"/>
        </w:rPr>
        <w:t>7</w:t>
      </w:r>
      <w:r w:rsidRPr="007B20A9">
        <w:rPr>
          <w:rFonts w:asciiTheme="minorEastAsia" w:eastAsiaTheme="minorEastAsia" w:hAnsiTheme="minorEastAsia" w:hint="eastAsia"/>
          <w:color w:val="000000" w:themeColor="text1"/>
          <w:szCs w:val="21"/>
        </w:rPr>
        <w:t>項又は第7条の7第</w:t>
      </w:r>
      <w:r w:rsidRPr="007B20A9">
        <w:rPr>
          <w:rFonts w:asciiTheme="minorEastAsia" w:eastAsiaTheme="minorEastAsia" w:hAnsiTheme="minorEastAsia"/>
          <w:color w:val="000000" w:themeColor="text1"/>
          <w:szCs w:val="21"/>
        </w:rPr>
        <w:t>3</w:t>
      </w:r>
      <w:r w:rsidRPr="007B20A9">
        <w:rPr>
          <w:rFonts w:asciiTheme="minorEastAsia" w:eastAsiaTheme="minorEastAsia" w:hAnsiTheme="minorEastAsia" w:hint="eastAsia"/>
          <w:color w:val="000000" w:themeColor="text1"/>
          <w:szCs w:val="21"/>
        </w:rPr>
        <w:t>項の課徴金納付命令を命じない旨の通知があったとき</w:t>
      </w:r>
    </w:p>
    <w:p w14:paraId="37305C09" w14:textId="77777777" w:rsidR="002A0490" w:rsidRPr="007B20A9" w:rsidRDefault="002A0490" w:rsidP="002A0490">
      <w:pPr>
        <w:ind w:leftChars="100" w:left="404"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547A4CD" w14:textId="77777777" w:rsidR="002A0490" w:rsidRPr="007B20A9" w:rsidRDefault="002A0490" w:rsidP="002A0490">
      <w:pPr>
        <w:ind w:leftChars="100" w:left="404"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88A3D04"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p>
    <w:p w14:paraId="2A53958D"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（談合等の不正行為に係る通知文書の写しの提出）</w:t>
      </w:r>
    </w:p>
    <w:p w14:paraId="639D068E"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A11689A" w14:textId="77777777" w:rsidR="002A0490" w:rsidRPr="007B20A9" w:rsidRDefault="002A0490" w:rsidP="002A0490">
      <w:pPr>
        <w:ind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一　独占禁止法第</w:t>
      </w:r>
      <w:r w:rsidRPr="007B20A9">
        <w:rPr>
          <w:rFonts w:asciiTheme="minorEastAsia" w:eastAsiaTheme="minorEastAsia" w:hAnsiTheme="minorEastAsia"/>
          <w:color w:val="000000" w:themeColor="text1"/>
          <w:szCs w:val="21"/>
        </w:rPr>
        <w:t>61</w:t>
      </w:r>
      <w:r w:rsidRPr="007B20A9">
        <w:rPr>
          <w:rFonts w:asciiTheme="minorEastAsia" w:eastAsiaTheme="minorEastAsia" w:hAnsiTheme="minorEastAsia" w:hint="eastAsia"/>
          <w:color w:val="000000" w:themeColor="text1"/>
          <w:szCs w:val="21"/>
        </w:rPr>
        <w:t>条第1項の排除措置命令書</w:t>
      </w:r>
    </w:p>
    <w:p w14:paraId="28E6AED1" w14:textId="77777777" w:rsidR="002A0490" w:rsidRPr="007B20A9" w:rsidRDefault="002A0490" w:rsidP="002A0490">
      <w:pPr>
        <w:ind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二　独占禁止法第</w:t>
      </w:r>
      <w:r w:rsidRPr="007B20A9">
        <w:rPr>
          <w:rFonts w:asciiTheme="minorEastAsia" w:eastAsiaTheme="minorEastAsia" w:hAnsiTheme="minorEastAsia"/>
          <w:color w:val="000000" w:themeColor="text1"/>
          <w:szCs w:val="21"/>
        </w:rPr>
        <w:t>62</w:t>
      </w:r>
      <w:r w:rsidRPr="007B20A9">
        <w:rPr>
          <w:rFonts w:asciiTheme="minorEastAsia" w:eastAsiaTheme="minorEastAsia" w:hAnsiTheme="minorEastAsia" w:hint="eastAsia"/>
          <w:color w:val="000000" w:themeColor="text1"/>
          <w:szCs w:val="21"/>
        </w:rPr>
        <w:t>条第1項の課徴金納付命令書</w:t>
      </w:r>
    </w:p>
    <w:p w14:paraId="34CD5DB8" w14:textId="77777777" w:rsidR="002A0490" w:rsidRPr="007B20A9" w:rsidRDefault="002A0490" w:rsidP="002A0490">
      <w:pPr>
        <w:ind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三　独占禁止法第7条の</w:t>
      </w:r>
      <w:r w:rsidRPr="007B20A9">
        <w:rPr>
          <w:rFonts w:asciiTheme="minorEastAsia" w:eastAsiaTheme="minorEastAsia" w:hAnsiTheme="minorEastAsia"/>
          <w:color w:val="000000" w:themeColor="text1"/>
          <w:szCs w:val="21"/>
        </w:rPr>
        <w:t>4</w:t>
      </w:r>
      <w:r w:rsidRPr="007B20A9">
        <w:rPr>
          <w:rFonts w:asciiTheme="minorEastAsia" w:eastAsiaTheme="minorEastAsia" w:hAnsiTheme="minorEastAsia" w:hint="eastAsia"/>
          <w:color w:val="000000" w:themeColor="text1"/>
          <w:szCs w:val="21"/>
        </w:rPr>
        <w:t>第</w:t>
      </w:r>
      <w:r w:rsidRPr="007B20A9">
        <w:rPr>
          <w:rFonts w:asciiTheme="minorEastAsia" w:eastAsiaTheme="minorEastAsia" w:hAnsiTheme="minorEastAsia"/>
          <w:color w:val="000000" w:themeColor="text1"/>
          <w:szCs w:val="21"/>
        </w:rPr>
        <w:t>7</w:t>
      </w:r>
      <w:r w:rsidRPr="007B20A9">
        <w:rPr>
          <w:rFonts w:asciiTheme="minorEastAsia" w:eastAsiaTheme="minorEastAsia" w:hAnsiTheme="minorEastAsia" w:hint="eastAsia"/>
          <w:color w:val="000000" w:themeColor="text1"/>
          <w:szCs w:val="21"/>
        </w:rPr>
        <w:t>項又は第7条の7第3項の課徴金納付命令を命じない旨の通知文書</w:t>
      </w:r>
    </w:p>
    <w:p w14:paraId="459134DC"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p>
    <w:p w14:paraId="6EA5ADAB"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（談合等の不正行為による損害の賠償）</w:t>
      </w:r>
    </w:p>
    <w:p w14:paraId="6504597A"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E98DEF" w14:textId="77777777" w:rsidR="002A0490" w:rsidRPr="007B20A9" w:rsidRDefault="002A0490" w:rsidP="002A0490">
      <w:pPr>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2　前項の規定は、本契約による履行が完了した後も適用するものとする。</w:t>
      </w:r>
    </w:p>
    <w:p w14:paraId="04F70A41"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511FFB"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074494C9" w14:textId="77777777" w:rsidR="002A0490" w:rsidRPr="007B20A9" w:rsidRDefault="002A0490" w:rsidP="002A0490">
      <w:pPr>
        <w:ind w:left="202"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D0CAA20" w14:textId="77777777" w:rsidR="002A0490" w:rsidRPr="007B20A9" w:rsidRDefault="002A0490" w:rsidP="002A0490">
      <w:pPr>
        <w:ind w:left="607" w:hangingChars="300" w:hanging="607"/>
        <w:rPr>
          <w:rFonts w:asciiTheme="minorEastAsia" w:eastAsiaTheme="minorEastAsia" w:hAnsiTheme="minorEastAsia"/>
          <w:color w:val="000000" w:themeColor="text1"/>
          <w:szCs w:val="21"/>
        </w:rPr>
      </w:pPr>
    </w:p>
    <w:p w14:paraId="19E775EE"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（暴力団関与の属性要件に基づく契約解除）</w:t>
      </w:r>
    </w:p>
    <w:p w14:paraId="5FA3D8F1"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C67935"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7B20A9">
        <w:rPr>
          <w:rFonts w:asciiTheme="minorEastAsia" w:eastAsiaTheme="minorEastAsia" w:hAnsiTheme="minorEastAsia" w:cs="ＭＳ明朝"/>
          <w:color w:val="000000" w:themeColor="text1"/>
          <w:kern w:val="0"/>
          <w:szCs w:val="21"/>
        </w:rPr>
        <w:t>77</w:t>
      </w:r>
      <w:r w:rsidRPr="007B20A9">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w:t>
      </w:r>
      <w:r w:rsidRPr="007B20A9">
        <w:rPr>
          <w:rFonts w:asciiTheme="minorEastAsia" w:eastAsiaTheme="minorEastAsia" w:hAnsiTheme="minorEastAsia" w:cs="ＭＳ明朝" w:hint="eastAsia"/>
          <w:color w:val="000000" w:themeColor="text1"/>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7824B00E"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2830611"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678C931D" w14:textId="77777777" w:rsidR="002A0490" w:rsidRPr="007B20A9" w:rsidRDefault="002A0490" w:rsidP="002A0490">
      <w:pPr>
        <w:adjustRightInd w:val="0"/>
        <w:ind w:leftChars="100" w:left="404"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6F4B0AE"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p>
    <w:p w14:paraId="442AC154"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（再請負契約等に関する契約解除）</w:t>
      </w:r>
    </w:p>
    <w:p w14:paraId="37477D3F"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C9CA989"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20C9D5"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p>
    <w:p w14:paraId="51EBBAC8"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（損害賠償）</w:t>
      </w:r>
    </w:p>
    <w:p w14:paraId="5B6972A8"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第6条　甲は、第</w:t>
      </w:r>
      <w:r w:rsidRPr="007B20A9">
        <w:rPr>
          <w:rFonts w:asciiTheme="minorEastAsia" w:eastAsiaTheme="minorEastAsia" w:hAnsiTheme="minorEastAsia" w:cs="ＭＳ明朝"/>
          <w:color w:val="000000" w:themeColor="text1"/>
          <w:kern w:val="0"/>
          <w:szCs w:val="21"/>
        </w:rPr>
        <w:t>4</w:t>
      </w:r>
      <w:r w:rsidRPr="007B20A9">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0755D"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2　乙は、甲が第</w:t>
      </w:r>
      <w:r w:rsidRPr="007B20A9">
        <w:rPr>
          <w:rFonts w:asciiTheme="minorEastAsia" w:eastAsiaTheme="minorEastAsia" w:hAnsiTheme="minorEastAsia" w:cs="ＭＳ明朝"/>
          <w:color w:val="000000" w:themeColor="text1"/>
          <w:kern w:val="0"/>
          <w:szCs w:val="21"/>
        </w:rPr>
        <w:t>4</w:t>
      </w:r>
      <w:r w:rsidRPr="007B20A9">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A8364EC"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DC3A08E" w14:textId="77777777" w:rsidR="002A0490" w:rsidRPr="007B20A9" w:rsidRDefault="002A0490" w:rsidP="002A0490">
      <w:pPr>
        <w:adjustRightInd w:val="0"/>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4F333DD"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1197BAE"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09AA8640" w14:textId="77777777" w:rsidR="002A0490" w:rsidRPr="007B20A9" w:rsidRDefault="002A0490" w:rsidP="002A0490">
      <w:pPr>
        <w:adjustRightInd w:val="0"/>
        <w:ind w:left="202" w:hangingChars="100" w:hanging="202"/>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DECF607"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p>
    <w:p w14:paraId="36A74DE6" w14:textId="77777777" w:rsidR="002A0490" w:rsidRPr="007B20A9" w:rsidRDefault="002A0490" w:rsidP="002A0490">
      <w:pPr>
        <w:adjustRightInd w:val="0"/>
        <w:ind w:left="547" w:hangingChars="270" w:hanging="547"/>
        <w:rPr>
          <w:rFonts w:asciiTheme="minorEastAsia" w:eastAsiaTheme="minorEastAsia" w:hAnsiTheme="minorEastAsia" w:cs="ＭＳ明朝"/>
          <w:color w:val="000000" w:themeColor="text1"/>
          <w:kern w:val="0"/>
          <w:szCs w:val="21"/>
        </w:rPr>
      </w:pPr>
      <w:r w:rsidRPr="007B20A9">
        <w:rPr>
          <w:rFonts w:asciiTheme="minorEastAsia" w:eastAsiaTheme="minorEastAsia" w:hAnsiTheme="minorEastAsia" w:cs="ＭＳ明朝" w:hint="eastAsia"/>
          <w:color w:val="000000" w:themeColor="text1"/>
          <w:kern w:val="0"/>
          <w:szCs w:val="21"/>
        </w:rPr>
        <w:t>（不当介入に関する通報・報告）</w:t>
      </w:r>
    </w:p>
    <w:p w14:paraId="4B644500" w14:textId="77777777" w:rsidR="002A0490" w:rsidRPr="007B20A9" w:rsidRDefault="002A0490" w:rsidP="002A0490">
      <w:pPr>
        <w:tabs>
          <w:tab w:val="left" w:pos="9070"/>
        </w:tabs>
        <w:ind w:left="202" w:rightChars="-36" w:right="-73" w:hangingChars="100" w:hanging="202"/>
        <w:rPr>
          <w:rFonts w:asciiTheme="minorEastAsia" w:eastAsiaTheme="minorEastAsia" w:hAnsiTheme="minorEastAsia"/>
          <w:color w:val="000000" w:themeColor="text1"/>
          <w:szCs w:val="21"/>
        </w:rPr>
      </w:pPr>
      <w:r w:rsidRPr="007B20A9">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0B7DFAC" w14:textId="77777777" w:rsidR="002A0490" w:rsidRPr="007B20A9" w:rsidRDefault="002A0490" w:rsidP="002A0490">
      <w:pPr>
        <w:tabs>
          <w:tab w:val="left" w:pos="9070"/>
        </w:tabs>
        <w:ind w:rightChars="-36" w:right="-73" w:firstLineChars="100" w:firstLine="202"/>
        <w:rPr>
          <w:rFonts w:asciiTheme="minorEastAsia" w:eastAsiaTheme="minorEastAsia" w:hAnsiTheme="minorEastAsia"/>
          <w:color w:val="000000" w:themeColor="text1"/>
          <w:szCs w:val="21"/>
        </w:rPr>
      </w:pPr>
      <w:r w:rsidRPr="007B20A9">
        <w:rPr>
          <w:rFonts w:asciiTheme="minorEastAsia" w:eastAsiaTheme="minorEastAsia" w:hAnsiTheme="minorEastAsia"/>
          <w:color w:val="000000" w:themeColor="text1"/>
          <w:szCs w:val="21"/>
        </w:rPr>
        <w:br w:type="page"/>
      </w:r>
      <w:r w:rsidRPr="007B20A9">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90CBF0D" w14:textId="77777777" w:rsidR="002A0490" w:rsidRPr="007B20A9" w:rsidRDefault="002A0490" w:rsidP="002A0490">
      <w:pPr>
        <w:tabs>
          <w:tab w:val="left" w:pos="9070"/>
        </w:tabs>
        <w:wordWrap w:val="0"/>
        <w:ind w:right="-88"/>
        <w:jc w:val="left"/>
        <w:rPr>
          <w:rFonts w:asciiTheme="minorEastAsia" w:eastAsiaTheme="minorEastAsia" w:hAnsiTheme="minorEastAsia"/>
          <w:color w:val="000000" w:themeColor="text1"/>
          <w:szCs w:val="21"/>
        </w:rPr>
      </w:pPr>
    </w:p>
    <w:p w14:paraId="490A08F9" w14:textId="77777777" w:rsidR="002A0490" w:rsidRPr="007B20A9" w:rsidRDefault="002A0490" w:rsidP="002A0490">
      <w:pPr>
        <w:tabs>
          <w:tab w:val="left" w:pos="9070"/>
        </w:tabs>
        <w:wordWrap w:val="0"/>
        <w:ind w:right="-88"/>
        <w:jc w:val="left"/>
        <w:rPr>
          <w:rFonts w:asciiTheme="minorEastAsia" w:eastAsiaTheme="minorEastAsia" w:hAnsiTheme="minorEastAsia"/>
          <w:color w:val="000000" w:themeColor="text1"/>
          <w:szCs w:val="21"/>
        </w:rPr>
      </w:pPr>
    </w:p>
    <w:p w14:paraId="21071B97" w14:textId="61EB353B" w:rsidR="002A0490" w:rsidRPr="007B20A9" w:rsidRDefault="002A0490" w:rsidP="002A0490">
      <w:pPr>
        <w:tabs>
          <w:tab w:val="left" w:pos="9070"/>
        </w:tabs>
        <w:wordWrap w:val="0"/>
        <w:ind w:right="-88" w:firstLineChars="100" w:firstLine="202"/>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20</w:t>
      </w:r>
      <w:r w:rsidR="00B80205" w:rsidRPr="007B20A9">
        <w:rPr>
          <w:rFonts w:asciiTheme="minorEastAsia" w:eastAsiaTheme="minorEastAsia" w:hAnsiTheme="minorEastAsia" w:hint="eastAsia"/>
          <w:color w:val="000000" w:themeColor="text1"/>
          <w:szCs w:val="21"/>
        </w:rPr>
        <w:t>○○</w:t>
      </w:r>
      <w:r w:rsidRPr="007B20A9">
        <w:rPr>
          <w:rFonts w:asciiTheme="minorEastAsia" w:eastAsiaTheme="minorEastAsia" w:hAnsiTheme="minorEastAsia" w:hint="eastAsia"/>
          <w:color w:val="000000" w:themeColor="text1"/>
          <w:szCs w:val="21"/>
        </w:rPr>
        <w:t>年○月○日</w:t>
      </w:r>
    </w:p>
    <w:p w14:paraId="28BA2F3F" w14:textId="77777777" w:rsidR="002A0490" w:rsidRPr="007B20A9" w:rsidRDefault="002A0490" w:rsidP="002A0490">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9B350FE" w14:textId="77777777" w:rsidR="002A0490" w:rsidRPr="007B20A9" w:rsidRDefault="002A0490" w:rsidP="002A0490">
      <w:pPr>
        <w:tabs>
          <w:tab w:val="left" w:pos="9070"/>
        </w:tabs>
        <w:wordWrap w:val="0"/>
        <w:ind w:left="2712"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甲　東京都文京区本駒込二丁目28番8号</w:t>
      </w:r>
    </w:p>
    <w:p w14:paraId="3F36D03A" w14:textId="77777777" w:rsidR="002A0490" w:rsidRPr="007B20A9" w:rsidRDefault="002A0490" w:rsidP="002A0490">
      <w:pPr>
        <w:tabs>
          <w:tab w:val="left" w:pos="9070"/>
        </w:tabs>
        <w:wordWrap w:val="0"/>
        <w:ind w:left="2712"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独立行政法人情報処理推進機構</w:t>
      </w:r>
    </w:p>
    <w:p w14:paraId="34DF2480" w14:textId="77777777" w:rsidR="002A0490" w:rsidRPr="007B20A9" w:rsidRDefault="002A0490" w:rsidP="002A0490">
      <w:pPr>
        <w:tabs>
          <w:tab w:val="left" w:pos="9070"/>
        </w:tabs>
        <w:wordWrap w:val="0"/>
        <w:ind w:left="2712" w:right="-88"/>
        <w:jc w:val="left"/>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理事長　</w:t>
      </w:r>
      <w:r w:rsidRPr="00614840">
        <w:rPr>
          <w:rFonts w:asciiTheme="minorEastAsia" w:eastAsiaTheme="minorEastAsia" w:hAnsiTheme="minorEastAsia" w:hint="eastAsia"/>
          <w:color w:val="000000" w:themeColor="text1"/>
          <w:szCs w:val="21"/>
        </w:rPr>
        <w:t>齊藤　裕</w:t>
      </w:r>
    </w:p>
    <w:p w14:paraId="6F881DC3" w14:textId="77777777" w:rsidR="002A0490" w:rsidRPr="007B20A9" w:rsidRDefault="002A0490" w:rsidP="002A049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3EAA4D2" w14:textId="77777777" w:rsidR="002A0490" w:rsidRPr="007B20A9" w:rsidRDefault="002A0490" w:rsidP="002A049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BC1E42D" w14:textId="77777777" w:rsidR="002A0490" w:rsidRPr="007B20A9" w:rsidRDefault="002A0490" w:rsidP="002A049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85B9507" w14:textId="46DC8566" w:rsidR="002A0490" w:rsidRPr="007B20A9" w:rsidRDefault="002A0490" w:rsidP="002A0490">
      <w:pPr>
        <w:tabs>
          <w:tab w:val="left" w:pos="9070"/>
        </w:tabs>
        <w:ind w:right="-88" w:firstLineChars="1300" w:firstLine="2632"/>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乙　</w:t>
      </w:r>
      <w:r w:rsidR="00B80205" w:rsidRPr="00B80205">
        <w:rPr>
          <w:rFonts w:asciiTheme="minorEastAsia" w:eastAsiaTheme="minorEastAsia" w:hAnsiTheme="minorEastAsia" w:hint="eastAsia"/>
          <w:color w:val="000000" w:themeColor="text1"/>
          <w:szCs w:val="21"/>
        </w:rPr>
        <w:t>○○県○○市○○町○丁目○番○○号</w:t>
      </w:r>
    </w:p>
    <w:p w14:paraId="3C70D8A1" w14:textId="14F675FF" w:rsidR="002A0490" w:rsidRPr="007B20A9" w:rsidRDefault="002A0490" w:rsidP="002A0490">
      <w:pPr>
        <w:tabs>
          <w:tab w:val="left" w:pos="9070"/>
        </w:tabs>
        <w:ind w:right="-88" w:firstLineChars="1200" w:firstLine="2430"/>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w:t>
      </w:r>
      <w:r w:rsidR="00B80205" w:rsidRPr="00B80205">
        <w:rPr>
          <w:rFonts w:asciiTheme="minorEastAsia" w:eastAsiaTheme="minorEastAsia" w:hAnsiTheme="minorEastAsia" w:hint="eastAsia"/>
          <w:color w:val="000000" w:themeColor="text1"/>
          <w:szCs w:val="21"/>
        </w:rPr>
        <w:t>株式会社○○○○○○○</w:t>
      </w:r>
    </w:p>
    <w:p w14:paraId="50335CF9" w14:textId="3F74319D" w:rsidR="002A0490" w:rsidRPr="001C6D83" w:rsidRDefault="002A0490" w:rsidP="002A0490">
      <w:pPr>
        <w:tabs>
          <w:tab w:val="left" w:pos="9070"/>
        </w:tabs>
        <w:ind w:right="-88" w:firstLineChars="1200" w:firstLine="2430"/>
        <w:rPr>
          <w:rFonts w:asciiTheme="minorEastAsia" w:eastAsiaTheme="minorEastAsia" w:hAnsiTheme="minorEastAsia"/>
          <w:color w:val="000000" w:themeColor="text1"/>
          <w:szCs w:val="21"/>
        </w:rPr>
      </w:pPr>
      <w:r w:rsidRPr="007B20A9">
        <w:rPr>
          <w:rFonts w:asciiTheme="minorEastAsia" w:eastAsiaTheme="minorEastAsia" w:hAnsiTheme="minorEastAsia" w:hint="eastAsia"/>
          <w:color w:val="000000" w:themeColor="text1"/>
          <w:szCs w:val="21"/>
        </w:rPr>
        <w:t xml:space="preserve">　　　</w:t>
      </w:r>
      <w:r w:rsidR="00B80205" w:rsidRPr="00B80205">
        <w:rPr>
          <w:rFonts w:asciiTheme="minorEastAsia" w:eastAsiaTheme="minorEastAsia" w:hAnsiTheme="minorEastAsia" w:hint="eastAsia"/>
          <w:color w:val="000000" w:themeColor="text1"/>
          <w:szCs w:val="21"/>
        </w:rPr>
        <w:t>代表取締役　○○　○○</w:t>
      </w:r>
    </w:p>
    <w:p w14:paraId="5D82970B" w14:textId="77777777" w:rsidR="002A0490" w:rsidRPr="001C6D83" w:rsidRDefault="002A0490" w:rsidP="002A0490">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75E971FC" w14:textId="77777777" w:rsidR="002A0490" w:rsidRPr="001C6D83" w:rsidRDefault="002A0490" w:rsidP="002A0490">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7C6CD75" w14:textId="77777777" w:rsidR="002A0490" w:rsidRPr="001C6D83" w:rsidRDefault="002A0490" w:rsidP="002A0490">
      <w:pPr>
        <w:rPr>
          <w:rFonts w:asciiTheme="minorEastAsia" w:eastAsiaTheme="minorEastAsia" w:hAnsiTheme="minorEastAsia"/>
          <w:color w:val="000000" w:themeColor="text1"/>
          <w:szCs w:val="21"/>
        </w:rPr>
      </w:pPr>
    </w:p>
    <w:p w14:paraId="40C4AD30"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434E04E"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B8DF053" w14:textId="77777777" w:rsidR="002A0490" w:rsidRPr="001C6D83" w:rsidRDefault="002A0490" w:rsidP="002A0490">
      <w:pPr>
        <w:rPr>
          <w:rFonts w:asciiTheme="minorEastAsia" w:eastAsiaTheme="minorEastAsia" w:hAnsiTheme="minorEastAsia"/>
          <w:color w:val="000000" w:themeColor="text1"/>
          <w:szCs w:val="21"/>
        </w:rPr>
      </w:pPr>
    </w:p>
    <w:p w14:paraId="5F49476A"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19458E3E"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C6EA71C"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C0D94B1" w14:textId="77777777" w:rsidR="002A0490" w:rsidRPr="001C6D83" w:rsidRDefault="002A0490" w:rsidP="002A0490">
      <w:pPr>
        <w:rPr>
          <w:rFonts w:asciiTheme="minorEastAsia" w:eastAsiaTheme="minorEastAsia" w:hAnsiTheme="minorEastAsia"/>
          <w:color w:val="000000" w:themeColor="text1"/>
          <w:szCs w:val="21"/>
        </w:rPr>
      </w:pPr>
    </w:p>
    <w:p w14:paraId="100E3AFF"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CFA034F"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E5DA9CA" w14:textId="77777777" w:rsidR="002A0490" w:rsidRPr="001C6D83" w:rsidRDefault="002A0490" w:rsidP="002A0490">
      <w:pPr>
        <w:rPr>
          <w:rFonts w:asciiTheme="minorEastAsia" w:eastAsiaTheme="minorEastAsia" w:hAnsiTheme="minorEastAsia"/>
          <w:color w:val="000000" w:themeColor="text1"/>
          <w:szCs w:val="21"/>
        </w:rPr>
      </w:pPr>
    </w:p>
    <w:p w14:paraId="1A479E26"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488AE3B5"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4E70AC"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34528C3"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F39961C" w14:textId="77777777" w:rsidR="002A0490" w:rsidRPr="001C6D83" w:rsidRDefault="002A0490" w:rsidP="002A0490">
      <w:pPr>
        <w:rPr>
          <w:rFonts w:asciiTheme="minorEastAsia" w:eastAsiaTheme="minorEastAsia" w:hAnsiTheme="minorEastAsia"/>
          <w:color w:val="000000" w:themeColor="text1"/>
          <w:szCs w:val="21"/>
        </w:rPr>
      </w:pPr>
    </w:p>
    <w:p w14:paraId="6F407EC5"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84C3A2A"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F6014A1" w14:textId="77777777" w:rsidR="002A0490" w:rsidRPr="001C6D83" w:rsidRDefault="002A0490" w:rsidP="002A0490">
      <w:pPr>
        <w:rPr>
          <w:rFonts w:asciiTheme="minorEastAsia" w:eastAsiaTheme="minorEastAsia" w:hAnsiTheme="minorEastAsia"/>
          <w:color w:val="000000" w:themeColor="text1"/>
          <w:szCs w:val="21"/>
        </w:rPr>
      </w:pPr>
    </w:p>
    <w:p w14:paraId="6404473E"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132DFECD"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94B9D0" w14:textId="77777777" w:rsidR="002A0490" w:rsidRPr="001C6D83" w:rsidRDefault="002A0490" w:rsidP="002A0490">
      <w:pPr>
        <w:rPr>
          <w:rFonts w:asciiTheme="minorEastAsia" w:eastAsiaTheme="minorEastAsia" w:hAnsiTheme="minorEastAsia"/>
          <w:color w:val="000000" w:themeColor="text1"/>
          <w:szCs w:val="21"/>
        </w:rPr>
      </w:pPr>
    </w:p>
    <w:p w14:paraId="72A95B5E"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66231A2F"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BB072C9"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B307091"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C5B6C14"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A4E096B"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ECC12A8" w14:textId="77777777" w:rsidR="002A0490" w:rsidRPr="001C6D83" w:rsidRDefault="002A0490" w:rsidP="002A0490">
      <w:pPr>
        <w:rPr>
          <w:rFonts w:asciiTheme="minorEastAsia" w:eastAsiaTheme="minorEastAsia" w:hAnsiTheme="minorEastAsia"/>
          <w:color w:val="000000" w:themeColor="text1"/>
          <w:szCs w:val="21"/>
        </w:rPr>
      </w:pPr>
    </w:p>
    <w:p w14:paraId="35F48721"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0F0DD80"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36E292E"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42E8D99" w14:textId="77777777" w:rsidR="002A0490" w:rsidRPr="001C6D83" w:rsidRDefault="002A0490" w:rsidP="002A0490">
      <w:pPr>
        <w:rPr>
          <w:rFonts w:asciiTheme="minorEastAsia" w:eastAsiaTheme="minorEastAsia" w:hAnsiTheme="minorEastAsia"/>
          <w:color w:val="000000" w:themeColor="text1"/>
          <w:szCs w:val="21"/>
        </w:rPr>
      </w:pPr>
    </w:p>
    <w:p w14:paraId="28FAFB4A"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F8719C4"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F44829"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28127DD" w14:textId="77777777" w:rsidR="002A0490" w:rsidRPr="001C6D83" w:rsidRDefault="002A0490" w:rsidP="002A0490">
      <w:pPr>
        <w:rPr>
          <w:rFonts w:asciiTheme="minorEastAsia" w:eastAsiaTheme="minorEastAsia" w:hAnsiTheme="minorEastAsia"/>
          <w:color w:val="000000" w:themeColor="text1"/>
          <w:szCs w:val="21"/>
        </w:rPr>
      </w:pPr>
    </w:p>
    <w:p w14:paraId="2FE2EA08"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F38F6D9"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762A751"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EB9A903" w14:textId="77777777" w:rsidR="002A0490" w:rsidRPr="001C6D83" w:rsidRDefault="002A0490" w:rsidP="002A0490">
      <w:pPr>
        <w:rPr>
          <w:rFonts w:asciiTheme="minorEastAsia" w:eastAsiaTheme="minorEastAsia" w:hAnsiTheme="minorEastAsia"/>
          <w:color w:val="000000" w:themeColor="text1"/>
          <w:szCs w:val="21"/>
        </w:rPr>
      </w:pPr>
    </w:p>
    <w:p w14:paraId="1395C916" w14:textId="77777777" w:rsidR="002A0490" w:rsidRPr="001C6D83" w:rsidRDefault="002A0490" w:rsidP="002A049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450012B"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C49C6F5" w14:textId="77777777" w:rsidR="002A0490" w:rsidRPr="001C6D83" w:rsidRDefault="002A0490" w:rsidP="002A049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562740D" w14:textId="77777777" w:rsidR="002A0490" w:rsidRPr="001C6D83" w:rsidRDefault="002A0490" w:rsidP="002A0490">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5D0B08C3" w14:textId="77777777" w:rsidR="002A0490" w:rsidRPr="001C6D83" w:rsidRDefault="002A0490" w:rsidP="002A0490">
      <w:pPr>
        <w:ind w:left="202" w:hangingChars="100" w:hanging="202"/>
        <w:rPr>
          <w:rFonts w:asciiTheme="minorEastAsia" w:eastAsiaTheme="minorEastAsia" w:hAnsiTheme="minorEastAsia"/>
          <w:szCs w:val="21"/>
        </w:rPr>
      </w:pPr>
    </w:p>
    <w:p w14:paraId="355FD5D0" w14:textId="67A02CC0" w:rsidR="00A74D9E" w:rsidRPr="001C6D83" w:rsidRDefault="002A0490" w:rsidP="00D96C88">
      <w:pPr>
        <w:jc w:val="right"/>
      </w:pPr>
      <w:r w:rsidRPr="001C6D83">
        <w:rPr>
          <w:rFonts w:asciiTheme="minorEastAsia" w:eastAsiaTheme="minorEastAsia" w:hAnsiTheme="minorEastAsia" w:hint="eastAsia"/>
          <w:kern w:val="0"/>
          <w:szCs w:val="21"/>
        </w:rPr>
        <w:t>以上</w:t>
      </w:r>
      <w:bookmarkEnd w:id="2"/>
      <w:bookmarkEnd w:id="3"/>
      <w:bookmarkEnd w:id="4"/>
    </w:p>
    <w:p w14:paraId="15CFD065" w14:textId="77777777" w:rsidR="000623AB" w:rsidRDefault="000623AB" w:rsidP="00BC36F3">
      <w:pPr>
        <w:autoSpaceDE w:val="0"/>
        <w:autoSpaceDN w:val="0"/>
        <w:adjustRightInd w:val="0"/>
        <w:jc w:val="right"/>
        <w:rPr>
          <w:rFonts w:hint="eastAsia"/>
        </w:rPr>
      </w:pPr>
    </w:p>
    <w:sectPr w:rsidR="000623AB"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3514" w14:textId="77777777" w:rsidR="007D60F4" w:rsidRDefault="007D60F4">
      <w:r>
        <w:separator/>
      </w:r>
    </w:p>
  </w:endnote>
  <w:endnote w:type="continuationSeparator" w:id="0">
    <w:p w14:paraId="7F4776D9" w14:textId="77777777" w:rsidR="007D60F4" w:rsidRDefault="007D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IPAゴシック">
    <w:altName w:val="游ゴシック"/>
    <w:charset w:val="80"/>
    <w:family w:val="modern"/>
    <w:pitch w:val="fixed"/>
    <w:sig w:usb0="E00002FF" w:usb1="2AC7EDFA"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423942" w:rsidRDefault="00423942">
    <w:pPr>
      <w:pStyle w:val="aa"/>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9DDD" w14:textId="77777777" w:rsidR="007D60F4" w:rsidRDefault="007D60F4">
      <w:r>
        <w:separator/>
      </w:r>
    </w:p>
  </w:footnote>
  <w:footnote w:type="continuationSeparator" w:id="0">
    <w:p w14:paraId="4D2E97D7" w14:textId="77777777" w:rsidR="007D60F4" w:rsidRDefault="007D6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423942" w:rsidRDefault="00423942">
    <w:pPr>
      <w:pStyle w:val="a8"/>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423942" w:rsidRDefault="00423942">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4DBCA182"/>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46DFF"/>
    <w:multiLevelType w:val="hybridMultilevel"/>
    <w:tmpl w:val="9BD82C9A"/>
    <w:lvl w:ilvl="0" w:tplc="944A83F0">
      <w:start w:val="1"/>
      <w:numFmt w:val="decimalEnclosedCircle"/>
      <w:pStyle w:val="1"/>
      <w:lvlText w:val="%1"/>
      <w:lvlJc w:val="left"/>
      <w:pPr>
        <w:ind w:left="1129" w:hanging="42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305FD5"/>
    <w:multiLevelType w:val="hybridMultilevel"/>
    <w:tmpl w:val="30B88D92"/>
    <w:lvl w:ilvl="0" w:tplc="697050FE">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5936C3"/>
    <w:multiLevelType w:val="hybridMultilevel"/>
    <w:tmpl w:val="0AB87958"/>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7" w15:restartNumberingAfterBreak="0">
    <w:nsid w:val="25823003"/>
    <w:multiLevelType w:val="hybridMultilevel"/>
    <w:tmpl w:val="33F6BB4E"/>
    <w:lvl w:ilvl="0" w:tplc="89C4AAF6">
      <w:start w:val="1"/>
      <w:numFmt w:val="decimal"/>
      <w:lvlText w:val="%1."/>
      <w:lvlJc w:val="left"/>
      <w:pPr>
        <w:ind w:left="360" w:hanging="360"/>
      </w:pPr>
      <w:rPr>
        <w:rFonts w:hint="default"/>
      </w:rPr>
    </w:lvl>
    <w:lvl w:ilvl="1" w:tplc="697050FE">
      <w:start w:val="1"/>
      <w:numFmt w:val="decimal"/>
      <w:lvlText w:val="（%2）"/>
      <w:lvlJc w:val="left"/>
      <w:pPr>
        <w:ind w:left="8663" w:hanging="44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0" w15:restartNumberingAfterBreak="0">
    <w:nsid w:val="36FE7F32"/>
    <w:multiLevelType w:val="hybridMultilevel"/>
    <w:tmpl w:val="C0B0B460"/>
    <w:lvl w:ilvl="0" w:tplc="37CCF836">
      <w:start w:val="1"/>
      <w:numFmt w:val="decimal"/>
      <w:lvlText w:val="%1."/>
      <w:lvlJc w:val="left"/>
      <w:pPr>
        <w:ind w:left="477" w:hanging="420"/>
      </w:pPr>
      <w:rPr>
        <w:rFonts w:asciiTheme="majorEastAsia" w:eastAsiaTheme="majorEastAsia" w:hAnsiTheme="majorEastAsia"/>
      </w:rPr>
    </w:lvl>
    <w:lvl w:ilvl="1" w:tplc="04090011">
      <w:start w:val="1"/>
      <w:numFmt w:val="decimalEnclosedCircle"/>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1" w15:restartNumberingAfterBreak="0">
    <w:nsid w:val="592E04E5"/>
    <w:multiLevelType w:val="multilevel"/>
    <w:tmpl w:val="0409001D"/>
    <w:styleLink w:val="3"/>
    <w:lvl w:ilvl="0">
      <w:start w:val="2"/>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7CE001CD"/>
    <w:multiLevelType w:val="hybridMultilevel"/>
    <w:tmpl w:val="FFFFFFFF"/>
    <w:lvl w:ilvl="0" w:tplc="88A8F74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9708201">
    <w:abstractNumId w:val="9"/>
  </w:num>
  <w:num w:numId="2" w16cid:durableId="2124961386">
    <w:abstractNumId w:val="4"/>
  </w:num>
  <w:num w:numId="3" w16cid:durableId="1119714271">
    <w:abstractNumId w:val="2"/>
  </w:num>
  <w:num w:numId="4" w16cid:durableId="1250768214">
    <w:abstractNumId w:val="5"/>
  </w:num>
  <w:num w:numId="5" w16cid:durableId="1372412341">
    <w:abstractNumId w:val="0"/>
  </w:num>
  <w:num w:numId="6" w16cid:durableId="247276421">
    <w:abstractNumId w:val="8"/>
  </w:num>
  <w:num w:numId="7" w16cid:durableId="890994587">
    <w:abstractNumId w:val="11"/>
  </w:num>
  <w:num w:numId="8" w16cid:durableId="644090249">
    <w:abstractNumId w:val="7"/>
  </w:num>
  <w:num w:numId="9" w16cid:durableId="640615883">
    <w:abstractNumId w:val="3"/>
  </w:num>
  <w:num w:numId="10" w16cid:durableId="2121021811">
    <w:abstractNumId w:val="6"/>
  </w:num>
  <w:num w:numId="11" w16cid:durableId="92477104">
    <w:abstractNumId w:val="10"/>
  </w:num>
  <w:num w:numId="12" w16cid:durableId="1087191939">
    <w:abstractNumId w:val="1"/>
  </w:num>
  <w:num w:numId="13" w16cid:durableId="204887113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249C"/>
    <w:rsid w:val="00004857"/>
    <w:rsid w:val="000056FD"/>
    <w:rsid w:val="00005DB7"/>
    <w:rsid w:val="00012A7B"/>
    <w:rsid w:val="00016DEA"/>
    <w:rsid w:val="00017F89"/>
    <w:rsid w:val="000217AE"/>
    <w:rsid w:val="000272EE"/>
    <w:rsid w:val="00027AD9"/>
    <w:rsid w:val="00031701"/>
    <w:rsid w:val="00043C26"/>
    <w:rsid w:val="000478F2"/>
    <w:rsid w:val="000514DD"/>
    <w:rsid w:val="00056E63"/>
    <w:rsid w:val="0005781B"/>
    <w:rsid w:val="000623AB"/>
    <w:rsid w:val="00063A18"/>
    <w:rsid w:val="00063DFF"/>
    <w:rsid w:val="00071F75"/>
    <w:rsid w:val="00074643"/>
    <w:rsid w:val="00074E5F"/>
    <w:rsid w:val="000766E9"/>
    <w:rsid w:val="00092098"/>
    <w:rsid w:val="00092CC7"/>
    <w:rsid w:val="000947A1"/>
    <w:rsid w:val="00096D07"/>
    <w:rsid w:val="000A476D"/>
    <w:rsid w:val="000A5A1B"/>
    <w:rsid w:val="000B36E5"/>
    <w:rsid w:val="000B3FF9"/>
    <w:rsid w:val="000C24DF"/>
    <w:rsid w:val="000C34C2"/>
    <w:rsid w:val="000C4161"/>
    <w:rsid w:val="000D21F8"/>
    <w:rsid w:val="000F16F5"/>
    <w:rsid w:val="000F3BDE"/>
    <w:rsid w:val="00104657"/>
    <w:rsid w:val="00107984"/>
    <w:rsid w:val="001202F3"/>
    <w:rsid w:val="00124031"/>
    <w:rsid w:val="0012608C"/>
    <w:rsid w:val="001276BE"/>
    <w:rsid w:val="001414FF"/>
    <w:rsid w:val="00150FC2"/>
    <w:rsid w:val="0015189A"/>
    <w:rsid w:val="0015300C"/>
    <w:rsid w:val="0015425F"/>
    <w:rsid w:val="00162568"/>
    <w:rsid w:val="00162E82"/>
    <w:rsid w:val="00163736"/>
    <w:rsid w:val="00166161"/>
    <w:rsid w:val="001720A1"/>
    <w:rsid w:val="0017327C"/>
    <w:rsid w:val="0018063D"/>
    <w:rsid w:val="00181A58"/>
    <w:rsid w:val="00192A9E"/>
    <w:rsid w:val="001A129F"/>
    <w:rsid w:val="001B1FA0"/>
    <w:rsid w:val="001B4CFD"/>
    <w:rsid w:val="001B5655"/>
    <w:rsid w:val="001C1D5B"/>
    <w:rsid w:val="001C501A"/>
    <w:rsid w:val="001D0E9C"/>
    <w:rsid w:val="001D278F"/>
    <w:rsid w:val="001D440E"/>
    <w:rsid w:val="001D5110"/>
    <w:rsid w:val="001E0CF4"/>
    <w:rsid w:val="001E10A0"/>
    <w:rsid w:val="001E3D59"/>
    <w:rsid w:val="001E5677"/>
    <w:rsid w:val="001E656B"/>
    <w:rsid w:val="001E7272"/>
    <w:rsid w:val="001E746F"/>
    <w:rsid w:val="001F4229"/>
    <w:rsid w:val="001F4502"/>
    <w:rsid w:val="001F6A4F"/>
    <w:rsid w:val="001F7DCD"/>
    <w:rsid w:val="00202198"/>
    <w:rsid w:val="002069EA"/>
    <w:rsid w:val="00210143"/>
    <w:rsid w:val="002236CC"/>
    <w:rsid w:val="00223FFA"/>
    <w:rsid w:val="002256AD"/>
    <w:rsid w:val="00227319"/>
    <w:rsid w:val="002430F9"/>
    <w:rsid w:val="00244BC9"/>
    <w:rsid w:val="002654B4"/>
    <w:rsid w:val="00271314"/>
    <w:rsid w:val="00287F12"/>
    <w:rsid w:val="002A0490"/>
    <w:rsid w:val="002A09A2"/>
    <w:rsid w:val="002A0C20"/>
    <w:rsid w:val="002A5032"/>
    <w:rsid w:val="002A6918"/>
    <w:rsid w:val="002B3006"/>
    <w:rsid w:val="002C1BE4"/>
    <w:rsid w:val="002C1CD5"/>
    <w:rsid w:val="002C7147"/>
    <w:rsid w:val="002D0178"/>
    <w:rsid w:val="002E0DBB"/>
    <w:rsid w:val="002E6351"/>
    <w:rsid w:val="002F395F"/>
    <w:rsid w:val="00300456"/>
    <w:rsid w:val="00303592"/>
    <w:rsid w:val="003045DF"/>
    <w:rsid w:val="00304BDC"/>
    <w:rsid w:val="00306D93"/>
    <w:rsid w:val="003154CD"/>
    <w:rsid w:val="003362D1"/>
    <w:rsid w:val="0033671F"/>
    <w:rsid w:val="00337597"/>
    <w:rsid w:val="00342E67"/>
    <w:rsid w:val="003510DD"/>
    <w:rsid w:val="003579B6"/>
    <w:rsid w:val="00357AD4"/>
    <w:rsid w:val="00361CB8"/>
    <w:rsid w:val="00362877"/>
    <w:rsid w:val="00363252"/>
    <w:rsid w:val="0036541C"/>
    <w:rsid w:val="00365833"/>
    <w:rsid w:val="003661DB"/>
    <w:rsid w:val="003819B0"/>
    <w:rsid w:val="003A4040"/>
    <w:rsid w:val="003A5477"/>
    <w:rsid w:val="003B0569"/>
    <w:rsid w:val="003B4B53"/>
    <w:rsid w:val="003B5608"/>
    <w:rsid w:val="003B628C"/>
    <w:rsid w:val="003C5FDE"/>
    <w:rsid w:val="003E280B"/>
    <w:rsid w:val="003E2D47"/>
    <w:rsid w:val="003E70C7"/>
    <w:rsid w:val="003F106B"/>
    <w:rsid w:val="003F4CE8"/>
    <w:rsid w:val="003F5B8D"/>
    <w:rsid w:val="003F62B9"/>
    <w:rsid w:val="004012F9"/>
    <w:rsid w:val="00412350"/>
    <w:rsid w:val="0041441C"/>
    <w:rsid w:val="00420FDA"/>
    <w:rsid w:val="0042196E"/>
    <w:rsid w:val="00423942"/>
    <w:rsid w:val="00423A61"/>
    <w:rsid w:val="00447FE1"/>
    <w:rsid w:val="00450CD4"/>
    <w:rsid w:val="00453350"/>
    <w:rsid w:val="00460BFD"/>
    <w:rsid w:val="004668FA"/>
    <w:rsid w:val="00480433"/>
    <w:rsid w:val="00482D3F"/>
    <w:rsid w:val="00492393"/>
    <w:rsid w:val="004965D1"/>
    <w:rsid w:val="004B0436"/>
    <w:rsid w:val="004B3D98"/>
    <w:rsid w:val="004B7B01"/>
    <w:rsid w:val="004C7187"/>
    <w:rsid w:val="004D04B6"/>
    <w:rsid w:val="004D3B56"/>
    <w:rsid w:val="004D5DC0"/>
    <w:rsid w:val="004D6C5C"/>
    <w:rsid w:val="004E0CC9"/>
    <w:rsid w:val="004E174E"/>
    <w:rsid w:val="004E4EB5"/>
    <w:rsid w:val="004F016B"/>
    <w:rsid w:val="004F6FCD"/>
    <w:rsid w:val="00501162"/>
    <w:rsid w:val="00501319"/>
    <w:rsid w:val="00501E0F"/>
    <w:rsid w:val="005069B9"/>
    <w:rsid w:val="00522B9B"/>
    <w:rsid w:val="005240E1"/>
    <w:rsid w:val="00525DC3"/>
    <w:rsid w:val="00527AF1"/>
    <w:rsid w:val="00533CB8"/>
    <w:rsid w:val="005413F8"/>
    <w:rsid w:val="005457A5"/>
    <w:rsid w:val="00546B17"/>
    <w:rsid w:val="00547C45"/>
    <w:rsid w:val="00551066"/>
    <w:rsid w:val="0055490E"/>
    <w:rsid w:val="00554F93"/>
    <w:rsid w:val="00555D1D"/>
    <w:rsid w:val="00557D94"/>
    <w:rsid w:val="00560178"/>
    <w:rsid w:val="00560434"/>
    <w:rsid w:val="0056290C"/>
    <w:rsid w:val="00583A42"/>
    <w:rsid w:val="00584B53"/>
    <w:rsid w:val="00584D0C"/>
    <w:rsid w:val="00585636"/>
    <w:rsid w:val="0059185F"/>
    <w:rsid w:val="005A42EA"/>
    <w:rsid w:val="005A67AC"/>
    <w:rsid w:val="005B1AE3"/>
    <w:rsid w:val="005B223D"/>
    <w:rsid w:val="005C57D5"/>
    <w:rsid w:val="005D4A0C"/>
    <w:rsid w:val="005E5B29"/>
    <w:rsid w:val="005F24CB"/>
    <w:rsid w:val="005F295A"/>
    <w:rsid w:val="0060359C"/>
    <w:rsid w:val="006038E2"/>
    <w:rsid w:val="0060565D"/>
    <w:rsid w:val="00610959"/>
    <w:rsid w:val="00622361"/>
    <w:rsid w:val="00641174"/>
    <w:rsid w:val="00645661"/>
    <w:rsid w:val="00654C9E"/>
    <w:rsid w:val="00660BD8"/>
    <w:rsid w:val="0066506C"/>
    <w:rsid w:val="00665AE4"/>
    <w:rsid w:val="00672681"/>
    <w:rsid w:val="0067351B"/>
    <w:rsid w:val="00673687"/>
    <w:rsid w:val="00675D98"/>
    <w:rsid w:val="00680D41"/>
    <w:rsid w:val="006866C7"/>
    <w:rsid w:val="006874F0"/>
    <w:rsid w:val="006926A5"/>
    <w:rsid w:val="006B2534"/>
    <w:rsid w:val="006C434A"/>
    <w:rsid w:val="006C4782"/>
    <w:rsid w:val="006C6DB2"/>
    <w:rsid w:val="006D1982"/>
    <w:rsid w:val="006E2EDB"/>
    <w:rsid w:val="006F10F6"/>
    <w:rsid w:val="006F5B48"/>
    <w:rsid w:val="00700C46"/>
    <w:rsid w:val="00701011"/>
    <w:rsid w:val="00707369"/>
    <w:rsid w:val="00707A66"/>
    <w:rsid w:val="00713E29"/>
    <w:rsid w:val="007169F4"/>
    <w:rsid w:val="00717A35"/>
    <w:rsid w:val="00723062"/>
    <w:rsid w:val="00726E61"/>
    <w:rsid w:val="00730D04"/>
    <w:rsid w:val="0073589F"/>
    <w:rsid w:val="007404C8"/>
    <w:rsid w:val="00743583"/>
    <w:rsid w:val="00750018"/>
    <w:rsid w:val="007535AB"/>
    <w:rsid w:val="007577FD"/>
    <w:rsid w:val="0076218A"/>
    <w:rsid w:val="00762F6A"/>
    <w:rsid w:val="00765089"/>
    <w:rsid w:val="00775192"/>
    <w:rsid w:val="00775B59"/>
    <w:rsid w:val="007845A9"/>
    <w:rsid w:val="00796D5D"/>
    <w:rsid w:val="007A03F1"/>
    <w:rsid w:val="007A22BE"/>
    <w:rsid w:val="007B4FB0"/>
    <w:rsid w:val="007C4FEC"/>
    <w:rsid w:val="007C706D"/>
    <w:rsid w:val="007D1942"/>
    <w:rsid w:val="007D20C9"/>
    <w:rsid w:val="007D60F4"/>
    <w:rsid w:val="007F1BA6"/>
    <w:rsid w:val="007F361B"/>
    <w:rsid w:val="007F5C91"/>
    <w:rsid w:val="007F5DB5"/>
    <w:rsid w:val="00801F80"/>
    <w:rsid w:val="00803574"/>
    <w:rsid w:val="00805B9B"/>
    <w:rsid w:val="00806090"/>
    <w:rsid w:val="008070A3"/>
    <w:rsid w:val="00813FAB"/>
    <w:rsid w:val="00820440"/>
    <w:rsid w:val="00822217"/>
    <w:rsid w:val="008270D6"/>
    <w:rsid w:val="008308D0"/>
    <w:rsid w:val="00832F30"/>
    <w:rsid w:val="00833F34"/>
    <w:rsid w:val="0083459D"/>
    <w:rsid w:val="0083468E"/>
    <w:rsid w:val="00837284"/>
    <w:rsid w:val="00846B8E"/>
    <w:rsid w:val="00857597"/>
    <w:rsid w:val="008664C2"/>
    <w:rsid w:val="0087668B"/>
    <w:rsid w:val="0088073A"/>
    <w:rsid w:val="00882508"/>
    <w:rsid w:val="00885661"/>
    <w:rsid w:val="00891107"/>
    <w:rsid w:val="00893231"/>
    <w:rsid w:val="0089328F"/>
    <w:rsid w:val="008A6DED"/>
    <w:rsid w:val="008B1628"/>
    <w:rsid w:val="008B3E3B"/>
    <w:rsid w:val="008B61C6"/>
    <w:rsid w:val="008B7D0C"/>
    <w:rsid w:val="008C295D"/>
    <w:rsid w:val="008C5095"/>
    <w:rsid w:val="008C7585"/>
    <w:rsid w:val="008D09D2"/>
    <w:rsid w:val="008D0B04"/>
    <w:rsid w:val="008D1A6E"/>
    <w:rsid w:val="008D7481"/>
    <w:rsid w:val="008E1C95"/>
    <w:rsid w:val="008E4FB6"/>
    <w:rsid w:val="008E7CD8"/>
    <w:rsid w:val="00907010"/>
    <w:rsid w:val="00913C29"/>
    <w:rsid w:val="009259AF"/>
    <w:rsid w:val="009333B2"/>
    <w:rsid w:val="009359FC"/>
    <w:rsid w:val="00937CDB"/>
    <w:rsid w:val="00941CBF"/>
    <w:rsid w:val="009541E1"/>
    <w:rsid w:val="00954A92"/>
    <w:rsid w:val="00955CAC"/>
    <w:rsid w:val="0096151F"/>
    <w:rsid w:val="009631D7"/>
    <w:rsid w:val="009958B0"/>
    <w:rsid w:val="00995ADE"/>
    <w:rsid w:val="009A1113"/>
    <w:rsid w:val="009A6D08"/>
    <w:rsid w:val="009B003E"/>
    <w:rsid w:val="009B3781"/>
    <w:rsid w:val="009C06B7"/>
    <w:rsid w:val="009C099A"/>
    <w:rsid w:val="009C2A25"/>
    <w:rsid w:val="009D75FB"/>
    <w:rsid w:val="009F3759"/>
    <w:rsid w:val="00A03D22"/>
    <w:rsid w:val="00A1125E"/>
    <w:rsid w:val="00A24894"/>
    <w:rsid w:val="00A256CF"/>
    <w:rsid w:val="00A26263"/>
    <w:rsid w:val="00A26684"/>
    <w:rsid w:val="00A26E1E"/>
    <w:rsid w:val="00A32127"/>
    <w:rsid w:val="00A33B15"/>
    <w:rsid w:val="00A3472A"/>
    <w:rsid w:val="00A40D66"/>
    <w:rsid w:val="00A41A8C"/>
    <w:rsid w:val="00A43E34"/>
    <w:rsid w:val="00A558A1"/>
    <w:rsid w:val="00A62046"/>
    <w:rsid w:val="00A636B2"/>
    <w:rsid w:val="00A73B3A"/>
    <w:rsid w:val="00A74D9E"/>
    <w:rsid w:val="00A76CC6"/>
    <w:rsid w:val="00A843B3"/>
    <w:rsid w:val="00A86247"/>
    <w:rsid w:val="00A868CF"/>
    <w:rsid w:val="00A90476"/>
    <w:rsid w:val="00A911E4"/>
    <w:rsid w:val="00A922B6"/>
    <w:rsid w:val="00A93819"/>
    <w:rsid w:val="00A93990"/>
    <w:rsid w:val="00AA2E92"/>
    <w:rsid w:val="00AA7DC0"/>
    <w:rsid w:val="00AB1DDB"/>
    <w:rsid w:val="00AB4F48"/>
    <w:rsid w:val="00AB6E49"/>
    <w:rsid w:val="00AD021C"/>
    <w:rsid w:val="00AD253F"/>
    <w:rsid w:val="00AD5EDF"/>
    <w:rsid w:val="00AE27C3"/>
    <w:rsid w:val="00AF2364"/>
    <w:rsid w:val="00B00CB3"/>
    <w:rsid w:val="00B10876"/>
    <w:rsid w:val="00B11349"/>
    <w:rsid w:val="00B14A19"/>
    <w:rsid w:val="00B204B5"/>
    <w:rsid w:val="00B21D90"/>
    <w:rsid w:val="00B24F0F"/>
    <w:rsid w:val="00B31B1B"/>
    <w:rsid w:val="00B363D0"/>
    <w:rsid w:val="00B36503"/>
    <w:rsid w:val="00B3731E"/>
    <w:rsid w:val="00B37DDF"/>
    <w:rsid w:val="00B45928"/>
    <w:rsid w:val="00B479EC"/>
    <w:rsid w:val="00B5262D"/>
    <w:rsid w:val="00B52AD2"/>
    <w:rsid w:val="00B6011D"/>
    <w:rsid w:val="00B63640"/>
    <w:rsid w:val="00B72631"/>
    <w:rsid w:val="00B7585F"/>
    <w:rsid w:val="00B77A62"/>
    <w:rsid w:val="00B80205"/>
    <w:rsid w:val="00B92CFF"/>
    <w:rsid w:val="00BA7D28"/>
    <w:rsid w:val="00BB646F"/>
    <w:rsid w:val="00BC36F3"/>
    <w:rsid w:val="00BD6B71"/>
    <w:rsid w:val="00BD6D30"/>
    <w:rsid w:val="00BE390C"/>
    <w:rsid w:val="00BF6952"/>
    <w:rsid w:val="00BF6EE4"/>
    <w:rsid w:val="00C00324"/>
    <w:rsid w:val="00C0130E"/>
    <w:rsid w:val="00C04E66"/>
    <w:rsid w:val="00C07569"/>
    <w:rsid w:val="00C232C0"/>
    <w:rsid w:val="00C27AAA"/>
    <w:rsid w:val="00C31ACC"/>
    <w:rsid w:val="00C33C7D"/>
    <w:rsid w:val="00C446DF"/>
    <w:rsid w:val="00C472B1"/>
    <w:rsid w:val="00C50CC4"/>
    <w:rsid w:val="00C50DD4"/>
    <w:rsid w:val="00C53F0B"/>
    <w:rsid w:val="00C5491D"/>
    <w:rsid w:val="00C56CF3"/>
    <w:rsid w:val="00C70309"/>
    <w:rsid w:val="00C70BC9"/>
    <w:rsid w:val="00C712EC"/>
    <w:rsid w:val="00C749FA"/>
    <w:rsid w:val="00C75991"/>
    <w:rsid w:val="00C766C1"/>
    <w:rsid w:val="00C810F2"/>
    <w:rsid w:val="00C90B05"/>
    <w:rsid w:val="00C913FD"/>
    <w:rsid w:val="00C914A7"/>
    <w:rsid w:val="00C93520"/>
    <w:rsid w:val="00C93583"/>
    <w:rsid w:val="00C95F44"/>
    <w:rsid w:val="00CB0B98"/>
    <w:rsid w:val="00CB14D4"/>
    <w:rsid w:val="00CB16A6"/>
    <w:rsid w:val="00CB1FFC"/>
    <w:rsid w:val="00CB50B2"/>
    <w:rsid w:val="00CB6B8E"/>
    <w:rsid w:val="00CC58CF"/>
    <w:rsid w:val="00CF04DF"/>
    <w:rsid w:val="00CF211C"/>
    <w:rsid w:val="00D065A7"/>
    <w:rsid w:val="00D07EB2"/>
    <w:rsid w:val="00D11177"/>
    <w:rsid w:val="00D12097"/>
    <w:rsid w:val="00D1729F"/>
    <w:rsid w:val="00D241FA"/>
    <w:rsid w:val="00D25C23"/>
    <w:rsid w:val="00D30A6A"/>
    <w:rsid w:val="00D41DE6"/>
    <w:rsid w:val="00D455BB"/>
    <w:rsid w:val="00D5297B"/>
    <w:rsid w:val="00D6271D"/>
    <w:rsid w:val="00D66D5E"/>
    <w:rsid w:val="00D731AB"/>
    <w:rsid w:val="00D77040"/>
    <w:rsid w:val="00D82D4B"/>
    <w:rsid w:val="00D86338"/>
    <w:rsid w:val="00D900B9"/>
    <w:rsid w:val="00D93B80"/>
    <w:rsid w:val="00D94CB2"/>
    <w:rsid w:val="00D96C88"/>
    <w:rsid w:val="00DA2A21"/>
    <w:rsid w:val="00DB5380"/>
    <w:rsid w:val="00DC2FB3"/>
    <w:rsid w:val="00DC5A1D"/>
    <w:rsid w:val="00DC5AE9"/>
    <w:rsid w:val="00DD05A3"/>
    <w:rsid w:val="00DD6A86"/>
    <w:rsid w:val="00DE08F8"/>
    <w:rsid w:val="00DE2478"/>
    <w:rsid w:val="00DE25C4"/>
    <w:rsid w:val="00DE55E8"/>
    <w:rsid w:val="00DE75E3"/>
    <w:rsid w:val="00DF1E33"/>
    <w:rsid w:val="00E01723"/>
    <w:rsid w:val="00E07216"/>
    <w:rsid w:val="00E1085F"/>
    <w:rsid w:val="00E24551"/>
    <w:rsid w:val="00E277A3"/>
    <w:rsid w:val="00E27D30"/>
    <w:rsid w:val="00E318D0"/>
    <w:rsid w:val="00E3314D"/>
    <w:rsid w:val="00E35B90"/>
    <w:rsid w:val="00E424A9"/>
    <w:rsid w:val="00E434F8"/>
    <w:rsid w:val="00E43C73"/>
    <w:rsid w:val="00E462F5"/>
    <w:rsid w:val="00E46D33"/>
    <w:rsid w:val="00E51087"/>
    <w:rsid w:val="00E565F6"/>
    <w:rsid w:val="00E56A99"/>
    <w:rsid w:val="00E60E0F"/>
    <w:rsid w:val="00E73CA0"/>
    <w:rsid w:val="00E77729"/>
    <w:rsid w:val="00E77DE9"/>
    <w:rsid w:val="00E81A01"/>
    <w:rsid w:val="00E83296"/>
    <w:rsid w:val="00E83A24"/>
    <w:rsid w:val="00E84BBE"/>
    <w:rsid w:val="00E9116A"/>
    <w:rsid w:val="00E95084"/>
    <w:rsid w:val="00EA1B1B"/>
    <w:rsid w:val="00EB0A67"/>
    <w:rsid w:val="00EB0F20"/>
    <w:rsid w:val="00EB42B7"/>
    <w:rsid w:val="00EB6F95"/>
    <w:rsid w:val="00EC05A0"/>
    <w:rsid w:val="00EC17D6"/>
    <w:rsid w:val="00EC436E"/>
    <w:rsid w:val="00EC6459"/>
    <w:rsid w:val="00EC6894"/>
    <w:rsid w:val="00EC77B2"/>
    <w:rsid w:val="00ED4EC7"/>
    <w:rsid w:val="00EE2253"/>
    <w:rsid w:val="00EE72CF"/>
    <w:rsid w:val="00EF07E6"/>
    <w:rsid w:val="00EF1989"/>
    <w:rsid w:val="00EF38C5"/>
    <w:rsid w:val="00EF7B97"/>
    <w:rsid w:val="00F000EA"/>
    <w:rsid w:val="00F000F2"/>
    <w:rsid w:val="00F06E01"/>
    <w:rsid w:val="00F1329D"/>
    <w:rsid w:val="00F214F4"/>
    <w:rsid w:val="00F21805"/>
    <w:rsid w:val="00F22119"/>
    <w:rsid w:val="00F24230"/>
    <w:rsid w:val="00F2591F"/>
    <w:rsid w:val="00F26351"/>
    <w:rsid w:val="00F30D7B"/>
    <w:rsid w:val="00F32DE3"/>
    <w:rsid w:val="00F51704"/>
    <w:rsid w:val="00F5201A"/>
    <w:rsid w:val="00F55681"/>
    <w:rsid w:val="00F55E40"/>
    <w:rsid w:val="00F62C87"/>
    <w:rsid w:val="00F6323F"/>
    <w:rsid w:val="00F71BAB"/>
    <w:rsid w:val="00F72D90"/>
    <w:rsid w:val="00F73453"/>
    <w:rsid w:val="00F747F6"/>
    <w:rsid w:val="00F816D7"/>
    <w:rsid w:val="00F93B35"/>
    <w:rsid w:val="00F9615C"/>
    <w:rsid w:val="00F964FD"/>
    <w:rsid w:val="00F96896"/>
    <w:rsid w:val="00F9750D"/>
    <w:rsid w:val="00FA632F"/>
    <w:rsid w:val="00FB3873"/>
    <w:rsid w:val="00FB3E79"/>
    <w:rsid w:val="00FD353C"/>
    <w:rsid w:val="00FE0176"/>
    <w:rsid w:val="00FE2C4A"/>
    <w:rsid w:val="00FE3200"/>
    <w:rsid w:val="00FE3C41"/>
    <w:rsid w:val="00FE6807"/>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uiPriority w:val="9"/>
    <w:qFormat/>
    <w:rsid w:val="005F24CB"/>
    <w:pPr>
      <w:keepNext/>
      <w:outlineLvl w:val="1"/>
    </w:pPr>
    <w:rPr>
      <w:rFonts w:ascii="Arial" w:eastAsia="ＭＳ ゴシック" w:hAnsi="Arial"/>
    </w:rPr>
  </w:style>
  <w:style w:type="paragraph" w:styleId="30">
    <w:name w:val="heading 3"/>
    <w:basedOn w:val="a0"/>
    <w:next w:val="a0"/>
    <w:link w:val="31"/>
    <w:qFormat/>
    <w:rsid w:val="005F24CB"/>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link w:val="a7"/>
    <w:pPr>
      <w:jc w:val="right"/>
    </w:p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paragraph" w:styleId="ac">
    <w:name w:val="Balloon Text"/>
    <w:basedOn w:val="a0"/>
    <w:semiHidden/>
    <w:rPr>
      <w:rFonts w:ascii="Arial" w:eastAsia="ＭＳ ゴシック" w:hAnsi="Arial"/>
      <w:sz w:val="18"/>
      <w:szCs w:val="18"/>
    </w:rPr>
  </w:style>
  <w:style w:type="paragraph" w:styleId="ad">
    <w:name w:val="Plain Text"/>
    <w:basedOn w:val="a0"/>
    <w:rPr>
      <w:rFonts w:ascii="ＭＳ 明朝" w:hAnsi="Courier New" w:cs="ＭＳ 明朝"/>
      <w:szCs w:val="21"/>
    </w:rPr>
  </w:style>
  <w:style w:type="character" w:styleId="ae">
    <w:name w:val="page number"/>
    <w:basedOn w:val="a1"/>
  </w:style>
  <w:style w:type="paragraph" w:styleId="21">
    <w:name w:val="Body Text Indent 2"/>
    <w:basedOn w:val="a0"/>
    <w:pPr>
      <w:ind w:leftChars="140" w:left="283" w:firstLineChars="70" w:firstLine="142"/>
    </w:pPr>
  </w:style>
  <w:style w:type="paragraph" w:styleId="32">
    <w:name w:val="Body Text Indent 3"/>
    <w:basedOn w:val="a0"/>
    <w:link w:val="33"/>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Pr>
      <w:kern w:val="2"/>
      <w:sz w:val="21"/>
      <w:szCs w:val="24"/>
    </w:rPr>
  </w:style>
  <w:style w:type="character" w:styleId="af2">
    <w:name w:val="Hyperlink"/>
    <w:uiPriority w:val="99"/>
    <w:rPr>
      <w:color w:val="0000FF"/>
      <w:u w:val="single"/>
    </w:rPr>
  </w:style>
  <w:style w:type="character" w:customStyle="1" w:styleId="ab">
    <w:name w:val="フッター (文字)"/>
    <w:link w:val="aa"/>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uiPriority w:val="99"/>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7">
    <w:name w:val="コメント文字列 (文字)"/>
    <w:basedOn w:val="a1"/>
    <w:link w:val="af6"/>
    <w:uiPriority w:val="99"/>
    <w:rsid w:val="00803574"/>
    <w:rPr>
      <w:kern w:val="2"/>
      <w:sz w:val="21"/>
      <w:szCs w:val="24"/>
    </w:rPr>
  </w:style>
  <w:style w:type="paragraph" w:styleId="afb">
    <w:name w:val="annotation subject"/>
    <w:basedOn w:val="af6"/>
    <w:next w:val="af6"/>
    <w:link w:val="afc"/>
    <w:semiHidden/>
    <w:unhideWhenUsed/>
    <w:rsid w:val="00803574"/>
    <w:rPr>
      <w:b/>
      <w:bCs/>
    </w:rPr>
  </w:style>
  <w:style w:type="character" w:customStyle="1" w:styleId="afc">
    <w:name w:val="コメント内容 (文字)"/>
    <w:basedOn w:val="af7"/>
    <w:link w:val="afb"/>
    <w:semiHidden/>
    <w:rsid w:val="00803574"/>
    <w:rPr>
      <w:b/>
      <w:bCs/>
      <w:kern w:val="2"/>
      <w:sz w:val="21"/>
      <w:szCs w:val="24"/>
    </w:rPr>
  </w:style>
  <w:style w:type="paragraph" w:styleId="afd">
    <w:name w:val="List Paragraph"/>
    <w:basedOn w:val="a0"/>
    <w:link w:val="afe"/>
    <w:uiPriority w:val="34"/>
    <w:qFormat/>
    <w:rsid w:val="00016DEA"/>
    <w:pPr>
      <w:ind w:leftChars="400" w:left="840"/>
    </w:pPr>
  </w:style>
  <w:style w:type="character" w:customStyle="1" w:styleId="20">
    <w:name w:val="見出し 2 (文字)"/>
    <w:basedOn w:val="a1"/>
    <w:link w:val="2"/>
    <w:uiPriority w:val="9"/>
    <w:rsid w:val="005F24CB"/>
    <w:rPr>
      <w:rFonts w:ascii="Arial" w:eastAsia="ＭＳ ゴシック" w:hAnsi="Arial"/>
      <w:kern w:val="2"/>
      <w:sz w:val="21"/>
      <w:szCs w:val="24"/>
    </w:rPr>
  </w:style>
  <w:style w:type="character" w:customStyle="1" w:styleId="31">
    <w:name w:val="見出し 3 (文字)"/>
    <w:basedOn w:val="a1"/>
    <w:link w:val="30"/>
    <w:rsid w:val="005F24CB"/>
    <w:rPr>
      <w:rFonts w:ascii="Arial" w:eastAsia="ＭＳ ゴシック" w:hAnsi="Arial"/>
      <w:kern w:val="2"/>
      <w:sz w:val="21"/>
      <w:szCs w:val="24"/>
    </w:rPr>
  </w:style>
  <w:style w:type="character" w:customStyle="1" w:styleId="a7">
    <w:name w:val="結語 (文字)"/>
    <w:link w:val="a6"/>
    <w:rsid w:val="005F24CB"/>
    <w:rPr>
      <w:kern w:val="2"/>
      <w:sz w:val="21"/>
      <w:szCs w:val="24"/>
    </w:rPr>
  </w:style>
  <w:style w:type="character" w:customStyle="1" w:styleId="afe">
    <w:name w:val="リスト段落 (文字)"/>
    <w:link w:val="afd"/>
    <w:uiPriority w:val="34"/>
    <w:locked/>
    <w:rsid w:val="005F24CB"/>
    <w:rPr>
      <w:kern w:val="2"/>
      <w:sz w:val="21"/>
      <w:szCs w:val="24"/>
    </w:rPr>
  </w:style>
  <w:style w:type="numbering" w:customStyle="1" w:styleId="3">
    <w:name w:val="スタイル3"/>
    <w:uiPriority w:val="99"/>
    <w:rsid w:val="005F24CB"/>
    <w:pPr>
      <w:numPr>
        <w:numId w:val="7"/>
      </w:numPr>
    </w:pPr>
  </w:style>
  <w:style w:type="paragraph" w:styleId="aff">
    <w:name w:val="Revision"/>
    <w:hidden/>
    <w:uiPriority w:val="99"/>
    <w:semiHidden/>
    <w:rsid w:val="00E81A01"/>
    <w:rPr>
      <w:kern w:val="2"/>
      <w:sz w:val="21"/>
      <w:szCs w:val="24"/>
    </w:rPr>
  </w:style>
  <w:style w:type="paragraph" w:customStyle="1" w:styleId="1">
    <w:name w:val="スタイル1"/>
    <w:basedOn w:val="afd"/>
    <w:link w:val="11"/>
    <w:qFormat/>
    <w:rsid w:val="00B21D90"/>
    <w:pPr>
      <w:widowControl/>
      <w:numPr>
        <w:numId w:val="12"/>
      </w:numPr>
      <w:ind w:leftChars="353" w:left="1135"/>
      <w:jc w:val="left"/>
    </w:pPr>
    <w:rPr>
      <w:rFonts w:ascii="ＭＳ ゴシック" w:eastAsia="ＭＳ ゴシック" w:hAnsi="ＭＳ ゴシック"/>
      <w:szCs w:val="21"/>
    </w:rPr>
  </w:style>
  <w:style w:type="character" w:customStyle="1" w:styleId="11">
    <w:name w:val="スタイル1 (文字)"/>
    <w:basedOn w:val="a1"/>
    <w:link w:val="1"/>
    <w:rsid w:val="00B21D90"/>
    <w:rPr>
      <w:rFonts w:ascii="ＭＳ ゴシック" w:eastAsia="ＭＳ ゴシック" w:hAnsi="ＭＳ ゴシック"/>
      <w:kern w:val="2"/>
      <w:sz w:val="21"/>
      <w:szCs w:val="21"/>
    </w:rPr>
  </w:style>
  <w:style w:type="character" w:styleId="aff0">
    <w:name w:val="FollowedHyperlink"/>
    <w:basedOn w:val="a1"/>
    <w:uiPriority w:val="99"/>
    <w:semiHidden/>
    <w:unhideWhenUsed/>
    <w:rsid w:val="00F51704"/>
    <w:rPr>
      <w:color w:val="800080"/>
      <w:u w:val="single"/>
    </w:rPr>
  </w:style>
  <w:style w:type="paragraph" w:customStyle="1" w:styleId="msonormal0">
    <w:name w:val="msonormal"/>
    <w:basedOn w:val="a0"/>
    <w:rsid w:val="00F5170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0"/>
    <w:rsid w:val="00F51704"/>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F51704"/>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font7">
    <w:name w:val="font7"/>
    <w:basedOn w:val="a0"/>
    <w:rsid w:val="00F51704"/>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8">
    <w:name w:val="font8"/>
    <w:basedOn w:val="a0"/>
    <w:rsid w:val="00F51704"/>
    <w:pPr>
      <w:widowControl/>
      <w:spacing w:before="100" w:beforeAutospacing="1" w:after="100" w:afterAutospacing="1"/>
      <w:jc w:val="left"/>
    </w:pPr>
    <w:rPr>
      <w:rFonts w:ascii="Meiryo UI" w:eastAsia="Meiryo UI" w:hAnsi="Meiryo UI" w:cs="ＭＳ Ｐゴシック"/>
      <w:kern w:val="0"/>
      <w:sz w:val="18"/>
      <w:szCs w:val="18"/>
    </w:rPr>
  </w:style>
  <w:style w:type="paragraph" w:customStyle="1" w:styleId="font9">
    <w:name w:val="font9"/>
    <w:basedOn w:val="a0"/>
    <w:rsid w:val="00F51704"/>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10">
    <w:name w:val="font10"/>
    <w:basedOn w:val="a0"/>
    <w:rsid w:val="00F51704"/>
    <w:pPr>
      <w:widowControl/>
      <w:spacing w:before="100" w:beforeAutospacing="1" w:after="100" w:afterAutospacing="1"/>
      <w:jc w:val="left"/>
    </w:pPr>
    <w:rPr>
      <w:rFonts w:ascii="Meiryo UI" w:eastAsia="Meiryo UI" w:hAnsi="Meiryo UI" w:cs="ＭＳ Ｐゴシック"/>
      <w:kern w:val="0"/>
      <w:sz w:val="18"/>
      <w:szCs w:val="18"/>
    </w:rPr>
  </w:style>
  <w:style w:type="paragraph" w:customStyle="1" w:styleId="font11">
    <w:name w:val="font11"/>
    <w:basedOn w:val="a0"/>
    <w:rsid w:val="00F51704"/>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font12">
    <w:name w:val="font12"/>
    <w:basedOn w:val="a0"/>
    <w:rsid w:val="00F51704"/>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xl2972">
    <w:name w:val="xl2972"/>
    <w:basedOn w:val="a0"/>
    <w:rsid w:val="00F51704"/>
    <w:pPr>
      <w:widowControl/>
      <w:pBdr>
        <w:top w:val="single" w:sz="4" w:space="0" w:color="auto"/>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3">
    <w:name w:val="xl2973"/>
    <w:basedOn w:val="a0"/>
    <w:rsid w:val="00F5170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4">
    <w:name w:val="xl2974"/>
    <w:basedOn w:val="a0"/>
    <w:rsid w:val="00F51704"/>
    <w:pPr>
      <w:widowControl/>
      <w:pBdr>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5">
    <w:name w:val="xl2975"/>
    <w:basedOn w:val="a0"/>
    <w:rsid w:val="00F51704"/>
    <w:pPr>
      <w:widowControl/>
      <w:pBdr>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6">
    <w:name w:val="xl2976"/>
    <w:basedOn w:val="a0"/>
    <w:rsid w:val="00F51704"/>
    <w:pPr>
      <w:widowControl/>
      <w:pBdr>
        <w:lef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77">
    <w:name w:val="xl2977"/>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78">
    <w:name w:val="xl2978"/>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Meiryo UI" w:eastAsia="Meiryo UI" w:hAnsi="Meiryo UI" w:cs="ＭＳ Ｐゴシック"/>
      <w:kern w:val="0"/>
      <w:sz w:val="18"/>
      <w:szCs w:val="18"/>
    </w:rPr>
  </w:style>
  <w:style w:type="paragraph" w:customStyle="1" w:styleId="xl2979">
    <w:name w:val="xl2979"/>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2980">
    <w:name w:val="xl2980"/>
    <w:basedOn w:val="a0"/>
    <w:rsid w:val="00F51704"/>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81">
    <w:name w:val="xl2981"/>
    <w:basedOn w:val="a0"/>
    <w:rsid w:val="00F51704"/>
    <w:pPr>
      <w:widowControl/>
      <w:shd w:val="clear" w:color="000000" w:fill="FFFFFF"/>
      <w:spacing w:before="100" w:beforeAutospacing="1" w:after="100" w:afterAutospacing="1"/>
      <w:jc w:val="left"/>
      <w:textAlignment w:val="top"/>
    </w:pPr>
    <w:rPr>
      <w:rFonts w:ascii="Tahoma" w:eastAsia="ＭＳ Ｐゴシック" w:hAnsi="Tahoma" w:cs="Tahoma"/>
      <w:kern w:val="0"/>
      <w:sz w:val="20"/>
      <w:szCs w:val="20"/>
    </w:rPr>
  </w:style>
  <w:style w:type="paragraph" w:customStyle="1" w:styleId="xl2982">
    <w:name w:val="xl2982"/>
    <w:basedOn w:val="a0"/>
    <w:rsid w:val="00F51704"/>
    <w:pPr>
      <w:widowControl/>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u w:val="single"/>
    </w:rPr>
  </w:style>
  <w:style w:type="paragraph" w:customStyle="1" w:styleId="xl2983">
    <w:name w:val="xl2983"/>
    <w:basedOn w:val="a0"/>
    <w:rsid w:val="00F51704"/>
    <w:pPr>
      <w:widowControl/>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84">
    <w:name w:val="xl2984"/>
    <w:basedOn w:val="a0"/>
    <w:rsid w:val="00F51704"/>
    <w:pPr>
      <w:widowControl/>
      <w:shd w:val="clear" w:color="000000" w:fill="FFFFFF"/>
      <w:spacing w:before="100" w:beforeAutospacing="1" w:after="100" w:afterAutospacing="1"/>
      <w:jc w:val="left"/>
    </w:pPr>
    <w:rPr>
      <w:rFonts w:ascii="Tahoma" w:eastAsia="ＭＳ Ｐゴシック" w:hAnsi="Tahoma" w:cs="Tahoma"/>
      <w:kern w:val="0"/>
      <w:sz w:val="20"/>
      <w:szCs w:val="20"/>
    </w:rPr>
  </w:style>
  <w:style w:type="paragraph" w:customStyle="1" w:styleId="xl2985">
    <w:name w:val="xl2985"/>
    <w:basedOn w:val="a0"/>
    <w:rsid w:val="00F51704"/>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6">
    <w:name w:val="xl2986"/>
    <w:basedOn w:val="a0"/>
    <w:rsid w:val="00F51704"/>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7">
    <w:name w:val="xl2987"/>
    <w:basedOn w:val="a0"/>
    <w:rsid w:val="00F51704"/>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8">
    <w:name w:val="xl2988"/>
    <w:basedOn w:val="a0"/>
    <w:rsid w:val="00F51704"/>
    <w:pPr>
      <w:widowControl/>
      <w:pBdr>
        <w:top w:val="single" w:sz="4" w:space="0" w:color="auto"/>
        <w:left w:val="single" w:sz="8"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2989">
    <w:name w:val="xl2989"/>
    <w:basedOn w:val="a0"/>
    <w:rsid w:val="00F51704"/>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0">
    <w:name w:val="xl2990"/>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1">
    <w:name w:val="xl2991"/>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2">
    <w:name w:val="xl2992"/>
    <w:basedOn w:val="a0"/>
    <w:rsid w:val="00F5170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2993">
    <w:name w:val="xl2993"/>
    <w:basedOn w:val="a0"/>
    <w:rsid w:val="00F51704"/>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4">
    <w:name w:val="xl2994"/>
    <w:basedOn w:val="a0"/>
    <w:rsid w:val="00F5170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5">
    <w:name w:val="xl2995"/>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ahoma" w:eastAsia="ＭＳ Ｐゴシック" w:hAnsi="Tahoma" w:cs="Tahoma"/>
      <w:kern w:val="0"/>
      <w:sz w:val="18"/>
      <w:szCs w:val="18"/>
    </w:rPr>
  </w:style>
  <w:style w:type="paragraph" w:customStyle="1" w:styleId="xl2996">
    <w:name w:val="xl2996"/>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eastAsia="ＭＳ Ｐゴシック" w:hAnsi="Tahoma" w:cs="Tahoma"/>
      <w:kern w:val="0"/>
      <w:sz w:val="20"/>
      <w:szCs w:val="20"/>
    </w:rPr>
  </w:style>
  <w:style w:type="paragraph" w:customStyle="1" w:styleId="xl2997">
    <w:name w:val="xl2997"/>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20"/>
      <w:szCs w:val="20"/>
    </w:rPr>
  </w:style>
  <w:style w:type="paragraph" w:customStyle="1" w:styleId="xl2998">
    <w:name w:val="xl2998"/>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9">
    <w:name w:val="xl2999"/>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00">
    <w:name w:val="xl3000"/>
    <w:basedOn w:val="a0"/>
    <w:rsid w:val="00F51704"/>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3001">
    <w:name w:val="xl3001"/>
    <w:basedOn w:val="a0"/>
    <w:rsid w:val="00F51704"/>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2">
    <w:name w:val="xl3002"/>
    <w:basedOn w:val="a0"/>
    <w:rsid w:val="00F51704"/>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3">
    <w:name w:val="xl3003"/>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4">
    <w:name w:val="xl3004"/>
    <w:basedOn w:val="a0"/>
    <w:rsid w:val="00F51704"/>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5">
    <w:name w:val="xl3005"/>
    <w:basedOn w:val="a0"/>
    <w:rsid w:val="00F5170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06">
    <w:name w:val="xl3006"/>
    <w:basedOn w:val="a0"/>
    <w:rsid w:val="00F51704"/>
    <w:pPr>
      <w:widowControl/>
      <w:pBdr>
        <w:left w:val="single" w:sz="8"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3007">
    <w:name w:val="xl3007"/>
    <w:basedOn w:val="a0"/>
    <w:rsid w:val="00F51704"/>
    <w:pPr>
      <w:widowControl/>
      <w:pBdr>
        <w:left w:val="single" w:sz="4" w:space="0" w:color="auto"/>
        <w:bottom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3008">
    <w:name w:val="xl3008"/>
    <w:basedOn w:val="a0"/>
    <w:rsid w:val="00F5170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9">
    <w:name w:val="xl3009"/>
    <w:basedOn w:val="a0"/>
    <w:rsid w:val="00F5170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10">
    <w:name w:val="xl3010"/>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1">
    <w:name w:val="xl3011"/>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12">
    <w:name w:val="xl3012"/>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3">
    <w:name w:val="xl3013"/>
    <w:basedOn w:val="a0"/>
    <w:rsid w:val="00F517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4">
    <w:name w:val="xl3014"/>
    <w:basedOn w:val="a0"/>
    <w:rsid w:val="007845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5">
    <w:name w:val="xl3015"/>
    <w:basedOn w:val="a0"/>
    <w:rsid w:val="007845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character" w:customStyle="1" w:styleId="33">
    <w:name w:val="本文インデント 3 (文字)"/>
    <w:basedOn w:val="a1"/>
    <w:link w:val="32"/>
    <w:rsid w:val="00A922B6"/>
    <w:rPr>
      <w:kern w:val="2"/>
      <w:sz w:val="21"/>
      <w:szCs w:val="24"/>
    </w:rPr>
  </w:style>
  <w:style w:type="character" w:styleId="aff1">
    <w:name w:val="Unresolved Mention"/>
    <w:basedOn w:val="a1"/>
    <w:uiPriority w:val="99"/>
    <w:semiHidden/>
    <w:unhideWhenUsed/>
    <w:rsid w:val="003B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0942">
      <w:bodyDiv w:val="1"/>
      <w:marLeft w:val="0"/>
      <w:marRight w:val="0"/>
      <w:marTop w:val="0"/>
      <w:marBottom w:val="0"/>
      <w:divBdr>
        <w:top w:val="none" w:sz="0" w:space="0" w:color="auto"/>
        <w:left w:val="none" w:sz="0" w:space="0" w:color="auto"/>
        <w:bottom w:val="none" w:sz="0" w:space="0" w:color="auto"/>
        <w:right w:val="none" w:sz="0" w:space="0" w:color="auto"/>
      </w:divBdr>
    </w:div>
    <w:div w:id="289673050">
      <w:bodyDiv w:val="1"/>
      <w:marLeft w:val="0"/>
      <w:marRight w:val="0"/>
      <w:marTop w:val="0"/>
      <w:marBottom w:val="0"/>
      <w:divBdr>
        <w:top w:val="none" w:sz="0" w:space="0" w:color="auto"/>
        <w:left w:val="none" w:sz="0" w:space="0" w:color="auto"/>
        <w:bottom w:val="none" w:sz="0" w:space="0" w:color="auto"/>
        <w:right w:val="none" w:sz="0" w:space="0" w:color="auto"/>
      </w:divBdr>
    </w:div>
    <w:div w:id="520165615">
      <w:bodyDiv w:val="1"/>
      <w:marLeft w:val="0"/>
      <w:marRight w:val="0"/>
      <w:marTop w:val="0"/>
      <w:marBottom w:val="0"/>
      <w:divBdr>
        <w:top w:val="none" w:sz="0" w:space="0" w:color="auto"/>
        <w:left w:val="none" w:sz="0" w:space="0" w:color="auto"/>
        <w:bottom w:val="none" w:sz="0" w:space="0" w:color="auto"/>
        <w:right w:val="none" w:sz="0" w:space="0" w:color="auto"/>
      </w:divBdr>
    </w:div>
    <w:div w:id="542522611">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67505511">
      <w:bodyDiv w:val="1"/>
      <w:marLeft w:val="0"/>
      <w:marRight w:val="0"/>
      <w:marTop w:val="0"/>
      <w:marBottom w:val="0"/>
      <w:divBdr>
        <w:top w:val="none" w:sz="0" w:space="0" w:color="auto"/>
        <w:left w:val="none" w:sz="0" w:space="0" w:color="auto"/>
        <w:bottom w:val="none" w:sz="0" w:space="0" w:color="auto"/>
        <w:right w:val="none" w:sz="0" w:space="0" w:color="auto"/>
      </w:divBdr>
    </w:div>
    <w:div w:id="771047974">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016734938">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0078">
      <w:bodyDiv w:val="1"/>
      <w:marLeft w:val="0"/>
      <w:marRight w:val="0"/>
      <w:marTop w:val="0"/>
      <w:marBottom w:val="0"/>
      <w:divBdr>
        <w:top w:val="none" w:sz="0" w:space="0" w:color="auto"/>
        <w:left w:val="none" w:sz="0" w:space="0" w:color="auto"/>
        <w:bottom w:val="none" w:sz="0" w:space="0" w:color="auto"/>
        <w:right w:val="none" w:sz="0" w:space="0" w:color="auto"/>
      </w:divBdr>
    </w:div>
    <w:div w:id="1715275398">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55BB-D3AC-4539-99F7-8979165F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20348</Words>
  <Characters>9170</Characters>
  <Application>Microsoft Office Word</Application>
  <DocSecurity>0</DocSecurity>
  <Lines>76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2025-04-30T09:05:00Z</dcterms:created>
  <dcterms:modified xsi:type="dcterms:W3CDTF">2025-06-02T08:12:00Z</dcterms:modified>
</cp:coreProperties>
</file>