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rsidP="009A6D08">
      <w:pPr>
        <w:tabs>
          <w:tab w:val="left" w:pos="202"/>
        </w:tabs>
        <w:jc w:val="center"/>
        <w:rPr>
          <w:rFonts w:ascii="IPAゴシック" w:eastAsia="IPAゴシック" w:hAnsi="IPAゴシック"/>
          <w:b/>
          <w:bCs/>
          <w:sz w:val="36"/>
          <w:szCs w:val="36"/>
        </w:rPr>
      </w:pPr>
    </w:p>
    <w:p w14:paraId="27CEF8E6" w14:textId="664C957F" w:rsidR="003E280B" w:rsidRDefault="00893231" w:rsidP="00882508">
      <w:pPr>
        <w:jc w:val="center"/>
        <w:rPr>
          <w:rFonts w:ascii="ＭＳ ゴシック" w:eastAsia="ＭＳ ゴシック" w:hAnsi="ＭＳ ゴシック"/>
          <w:b/>
          <w:bCs/>
          <w:sz w:val="36"/>
          <w:szCs w:val="36"/>
        </w:rPr>
      </w:pPr>
      <w:r w:rsidRPr="00787F81">
        <w:rPr>
          <w:rFonts w:ascii="ＭＳ ゴシック" w:eastAsia="ＭＳ ゴシック" w:hAnsi="ＭＳ ゴシック" w:hint="eastAsia"/>
          <w:b/>
          <w:bCs/>
          <w:sz w:val="36"/>
          <w:szCs w:val="36"/>
        </w:rPr>
        <w:t>「</w:t>
      </w:r>
      <w:r w:rsidR="00882508">
        <w:rPr>
          <w:rFonts w:ascii="ＭＳ ゴシック" w:eastAsia="ＭＳ ゴシック" w:hAnsi="ＭＳ ゴシック" w:hint="eastAsia"/>
          <w:b/>
          <w:bCs/>
          <w:sz w:val="36"/>
          <w:szCs w:val="36"/>
        </w:rPr>
        <w:t>メールシステム保守業務</w:t>
      </w:r>
      <w:r w:rsidR="00882508" w:rsidRPr="00166161">
        <w:rPr>
          <w:rFonts w:ascii="ＭＳ ゴシック" w:eastAsia="ＭＳ ゴシック" w:hAnsi="ＭＳ ゴシック" w:hint="eastAsia"/>
          <w:b/>
          <w:bCs/>
          <w:sz w:val="36"/>
          <w:szCs w:val="36"/>
        </w:rPr>
        <w:t>（</w:t>
      </w:r>
      <w:r w:rsidR="00882508" w:rsidRPr="00166161">
        <w:rPr>
          <w:rFonts w:ascii="ＭＳ ゴシック" w:eastAsia="ＭＳ ゴシック" w:hAnsi="ＭＳ ゴシック"/>
          <w:b/>
          <w:bCs/>
          <w:sz w:val="36"/>
          <w:szCs w:val="36"/>
        </w:rPr>
        <w:t>202</w:t>
      </w:r>
      <w:r w:rsidR="002069EA" w:rsidRPr="00166161">
        <w:rPr>
          <w:rFonts w:ascii="ＭＳ ゴシック" w:eastAsia="ＭＳ ゴシック" w:hAnsi="ＭＳ ゴシック"/>
          <w:b/>
          <w:bCs/>
          <w:sz w:val="36"/>
          <w:szCs w:val="36"/>
        </w:rPr>
        <w:t>4</w:t>
      </w:r>
      <w:r w:rsidR="00882508" w:rsidRPr="00166161">
        <w:rPr>
          <w:rFonts w:ascii="ＭＳ ゴシック" w:eastAsia="ＭＳ ゴシック" w:hAnsi="ＭＳ ゴシック" w:hint="eastAsia"/>
          <w:b/>
          <w:bCs/>
          <w:sz w:val="36"/>
          <w:szCs w:val="36"/>
        </w:rPr>
        <w:t>年</w:t>
      </w:r>
      <w:r w:rsidR="003E280B" w:rsidRPr="00166161">
        <w:rPr>
          <w:rFonts w:ascii="ＭＳ ゴシック" w:eastAsia="ＭＳ ゴシック" w:hAnsi="ＭＳ ゴシック" w:hint="eastAsia"/>
          <w:b/>
          <w:bCs/>
          <w:sz w:val="36"/>
          <w:szCs w:val="36"/>
        </w:rPr>
        <w:t>度</w:t>
      </w:r>
      <w:r w:rsidR="00882508" w:rsidRPr="00166161">
        <w:rPr>
          <w:rFonts w:ascii="ＭＳ ゴシック" w:eastAsia="ＭＳ ゴシック" w:hAnsi="ＭＳ ゴシック" w:hint="eastAsia"/>
          <w:b/>
          <w:bCs/>
          <w:sz w:val="36"/>
          <w:szCs w:val="36"/>
        </w:rPr>
        <w:t>）</w:t>
      </w:r>
      <w:r w:rsidRPr="001E4E65">
        <w:rPr>
          <w:rFonts w:ascii="ＭＳ ゴシック" w:eastAsia="ＭＳ ゴシック" w:hAnsi="ＭＳ ゴシック" w:hint="eastAsia"/>
          <w:b/>
          <w:bCs/>
          <w:sz w:val="36"/>
          <w:szCs w:val="36"/>
        </w:rPr>
        <w:t>」</w:t>
      </w:r>
    </w:p>
    <w:p w14:paraId="5686A1B3" w14:textId="10124432" w:rsidR="00941CBF" w:rsidRDefault="00941CBF" w:rsidP="00882508">
      <w:pPr>
        <w:jc w:val="center"/>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Pr="00882508" w:rsidRDefault="00941CBF">
      <w:pPr>
        <w:jc w:val="center"/>
        <w:rPr>
          <w:rFonts w:ascii="ＭＳ ゴシック" w:eastAsia="ＭＳ ゴシック" w:hAnsi="ＭＳ ゴシック"/>
          <w:b/>
          <w:bCs/>
          <w:color w:val="000000"/>
          <w:szCs w:val="21"/>
        </w:rPr>
      </w:pPr>
    </w:p>
    <w:p w14:paraId="08308CB8" w14:textId="03F9115D"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A26684" w:rsidRDefault="00941CBF">
      <w:pPr>
        <w:jc w:val="center"/>
        <w:rPr>
          <w:rFonts w:ascii="ＭＳ ゴシック" w:eastAsia="ＭＳ ゴシック" w:hAnsi="ＭＳ ゴシック"/>
          <w:b/>
          <w:bCs/>
          <w:color w:val="000000"/>
          <w:sz w:val="36"/>
          <w:szCs w:val="36"/>
        </w:rPr>
      </w:pPr>
    </w:p>
    <w:p w14:paraId="48DA310D" w14:textId="1DA72764" w:rsidR="004F6FCD" w:rsidRPr="00652A11" w:rsidRDefault="004F6FCD" w:rsidP="004F6FCD">
      <w:pPr>
        <w:pStyle w:val="af8"/>
        <w:ind w:leftChars="404" w:left="1022" w:hangingChars="100" w:hanging="204"/>
        <w:rPr>
          <w:rFonts w:ascii="ＭＳ ゴシック" w:eastAsia="ＭＳ ゴシック" w:hAnsi="ＭＳ ゴシック"/>
          <w:color w:val="00B0F0"/>
        </w:rPr>
      </w:pPr>
      <w:bookmarkStart w:id="0" w:name="_Hlk3393072"/>
    </w:p>
    <w:p w14:paraId="4EE4F91D" w14:textId="77777777" w:rsidR="004F6FCD" w:rsidRDefault="004F6FCD" w:rsidP="00B45928">
      <w:pPr>
        <w:pStyle w:val="af8"/>
        <w:ind w:leftChars="404" w:left="1022" w:hangingChars="100" w:hanging="204"/>
        <w:rPr>
          <w:rFonts w:ascii="ＭＳ ゴシック" w:eastAsia="ＭＳ ゴシック" w:hAnsi="ＭＳ ゴシック"/>
          <w:color w:val="FF0000"/>
        </w:rPr>
      </w:pPr>
    </w:p>
    <w:p w14:paraId="5BBC597E"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3A5553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971E11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0FFBE3F7"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5B7FDB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44A209C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167F1F22"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4D43D26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3F310D2B"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33C7997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190FA68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B54217A"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0A44605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92904C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ACB7B4D" w14:textId="77777777" w:rsidR="002069EA" w:rsidRPr="004F6FCD" w:rsidRDefault="002069EA" w:rsidP="00B45928">
      <w:pPr>
        <w:pStyle w:val="af8"/>
        <w:ind w:leftChars="404" w:left="1022" w:hangingChars="100" w:hanging="204"/>
        <w:rPr>
          <w:rFonts w:ascii="ＭＳ ゴシック" w:eastAsia="ＭＳ ゴシック" w:hAnsi="ＭＳ ゴシック"/>
          <w:color w:val="FF0000"/>
        </w:rPr>
      </w:pPr>
    </w:p>
    <w:bookmarkEnd w:id="0"/>
    <w:p w14:paraId="5686A1C4" w14:textId="77777777" w:rsidR="00210143" w:rsidRPr="008308D0"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5E784B8F" w:rsidR="0076218A" w:rsidRPr="007169F4" w:rsidRDefault="0076218A" w:rsidP="0076218A">
      <w:pPr>
        <w:jc w:val="center"/>
        <w:rPr>
          <w:rFonts w:ascii="ＭＳ ゴシック" w:eastAsia="ＭＳ ゴシック" w:hAnsi="ＭＳ ゴシック"/>
          <w:color w:val="000000"/>
          <w:sz w:val="24"/>
        </w:rPr>
      </w:pPr>
      <w:r w:rsidRPr="00166161">
        <w:rPr>
          <w:rFonts w:ascii="ＭＳ ゴシック" w:eastAsia="ＭＳ ゴシック" w:hAnsi="ＭＳ ゴシック"/>
          <w:color w:val="000000"/>
          <w:sz w:val="24"/>
        </w:rPr>
        <w:t>20</w:t>
      </w:r>
      <w:r w:rsidR="00775B59" w:rsidRPr="00166161">
        <w:rPr>
          <w:rFonts w:ascii="ＭＳ ゴシック" w:eastAsia="ＭＳ ゴシック" w:hAnsi="ＭＳ ゴシック"/>
          <w:color w:val="000000"/>
          <w:sz w:val="24"/>
        </w:rPr>
        <w:t>2</w:t>
      </w:r>
      <w:r w:rsidR="002069EA" w:rsidRPr="00166161">
        <w:rPr>
          <w:rFonts w:ascii="ＭＳ ゴシック" w:eastAsia="ＭＳ ゴシック" w:hAnsi="ＭＳ ゴシック"/>
          <w:color w:val="000000"/>
          <w:sz w:val="24"/>
        </w:rPr>
        <w:t>4</w:t>
      </w:r>
      <w:r w:rsidRPr="00166161">
        <w:rPr>
          <w:rFonts w:ascii="ＭＳ ゴシック" w:eastAsia="ＭＳ ゴシック" w:hAnsi="ＭＳ ゴシック" w:hint="eastAsia"/>
          <w:color w:val="000000"/>
          <w:sz w:val="24"/>
        </w:rPr>
        <w:t>年</w:t>
      </w:r>
      <w:r w:rsidR="006038E2" w:rsidRPr="00166161">
        <w:rPr>
          <w:rFonts w:ascii="ＭＳ ゴシック" w:eastAsia="ＭＳ ゴシック" w:hAnsi="ＭＳ ゴシック"/>
          <w:color w:val="000000"/>
          <w:sz w:val="24"/>
        </w:rPr>
        <w:t>3月</w:t>
      </w:r>
      <w:r w:rsidR="00D66D5E" w:rsidRPr="00166161">
        <w:rPr>
          <w:rFonts w:ascii="ＭＳ ゴシック" w:eastAsia="ＭＳ ゴシック" w:hAnsi="ＭＳ ゴシック" w:hint="eastAsia"/>
          <w:color w:val="000000"/>
          <w:sz w:val="24"/>
        </w:rPr>
        <w:t>8</w:t>
      </w:r>
      <w:r w:rsidR="006038E2" w:rsidRPr="00166161">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0216D5BA"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0087668B">
        <w:rPr>
          <w:rFonts w:ascii="ＭＳ ゴシック" w:eastAsia="ＭＳ ゴシック" w:hAnsi="ＭＳ ゴシック" w:cs="HG丸ｺﾞｼｯｸM-PRO" w:hint="eastAsia"/>
          <w:kern w:val="0"/>
          <w:szCs w:val="21"/>
        </w:rPr>
        <w:t>「</w:t>
      </w:r>
      <w:r w:rsidR="00882508">
        <w:rPr>
          <w:rFonts w:ascii="ＭＳ ゴシック" w:eastAsia="ＭＳ ゴシック" w:hAnsi="ＭＳ ゴシック" w:cs="HG丸ｺﾞｼｯｸM-PRO" w:hint="eastAsia"/>
          <w:kern w:val="0"/>
          <w:szCs w:val="21"/>
        </w:rPr>
        <w:t>メールシステム保守業務</w:t>
      </w:r>
      <w:r w:rsidR="00882508" w:rsidRPr="00166161">
        <w:rPr>
          <w:rFonts w:ascii="ＭＳ ゴシック" w:eastAsia="ＭＳ ゴシック" w:hAnsi="ＭＳ ゴシック" w:cs="HG丸ｺﾞｼｯｸM-PRO" w:hint="eastAsia"/>
          <w:kern w:val="0"/>
          <w:szCs w:val="21"/>
        </w:rPr>
        <w:t>（</w:t>
      </w:r>
      <w:r w:rsidR="00882508" w:rsidRPr="00166161">
        <w:rPr>
          <w:rFonts w:ascii="ＭＳ ゴシック" w:eastAsia="ＭＳ ゴシック" w:hAnsi="ＭＳ ゴシック" w:cs="HG丸ｺﾞｼｯｸM-PRO"/>
          <w:kern w:val="0"/>
          <w:szCs w:val="21"/>
        </w:rPr>
        <w:t>202</w:t>
      </w:r>
      <w:r w:rsidR="00995ADE" w:rsidRPr="00166161">
        <w:rPr>
          <w:rFonts w:ascii="ＭＳ ゴシック" w:eastAsia="ＭＳ ゴシック" w:hAnsi="ＭＳ ゴシック" w:cs="HG丸ｺﾞｼｯｸM-PRO"/>
          <w:kern w:val="0"/>
          <w:szCs w:val="21"/>
        </w:rPr>
        <w:t>4</w:t>
      </w:r>
      <w:r w:rsidR="00882508" w:rsidRPr="00166161">
        <w:rPr>
          <w:rFonts w:ascii="ＭＳ ゴシック" w:eastAsia="ＭＳ ゴシック" w:hAnsi="ＭＳ ゴシック" w:cs="HG丸ｺﾞｼｯｸM-PRO" w:hint="eastAsia"/>
          <w:kern w:val="0"/>
          <w:szCs w:val="21"/>
        </w:rPr>
        <w:t>年</w:t>
      </w:r>
      <w:r w:rsidR="003E280B" w:rsidRPr="00166161">
        <w:rPr>
          <w:rFonts w:ascii="ＭＳ ゴシック" w:eastAsia="ＭＳ ゴシック" w:hAnsi="ＭＳ ゴシック" w:cs="HG丸ｺﾞｼｯｸM-PRO" w:hint="eastAsia"/>
          <w:kern w:val="0"/>
          <w:szCs w:val="21"/>
        </w:rPr>
        <w:t>度</w:t>
      </w:r>
      <w:r w:rsidR="00882508" w:rsidRPr="00166161">
        <w:rPr>
          <w:rFonts w:ascii="ＭＳ ゴシック" w:eastAsia="ＭＳ ゴシック" w:hAnsi="ＭＳ ゴシック" w:cs="HG丸ｺﾞｼｯｸM-PRO" w:hint="eastAsia"/>
          <w:kern w:val="0"/>
          <w:szCs w:val="21"/>
        </w:rPr>
        <w:t>）</w:t>
      </w:r>
      <w:r w:rsidR="00CB1FFC" w:rsidRPr="00166161">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に関する保守</w:t>
      </w:r>
      <w:r w:rsidR="00805B9B">
        <w:rPr>
          <w:rFonts w:ascii="ＭＳ ゴシック" w:eastAsia="ＭＳ ゴシック" w:hAnsi="ＭＳ ゴシック" w:cs="HG丸ｺﾞｼｯｸM-PRO" w:hint="eastAsia"/>
          <w:kern w:val="0"/>
          <w:szCs w:val="21"/>
        </w:rPr>
        <w:t>契約</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0C87F85C"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004E174E">
        <w:rPr>
          <w:rFonts w:ascii="ＭＳ ゴシック" w:eastAsia="ＭＳ ゴシック" w:hAnsi="ＭＳ ゴシック" w:cs="HG丸ｺﾞｼｯｸM-PRO" w:hint="eastAsia"/>
          <w:kern w:val="0"/>
          <w:szCs w:val="21"/>
        </w:rPr>
        <w:t>一般競争入札</w:t>
      </w:r>
      <w:r w:rsidR="007F5DB5">
        <w:rPr>
          <w:rFonts w:ascii="ＭＳ ゴシック" w:eastAsia="ＭＳ ゴシック" w:hAnsi="ＭＳ ゴシック" w:cs="HG丸ｺﾞｼｯｸM-PRO" w:hint="eastAsia"/>
          <w:kern w:val="0"/>
          <w:szCs w:val="21"/>
        </w:rPr>
        <w:t>（</w:t>
      </w:r>
      <w:r w:rsidR="0018063D" w:rsidRPr="008E4FB6">
        <w:rPr>
          <w:rFonts w:ascii="ＭＳ ゴシック" w:eastAsia="ＭＳ ゴシック" w:hAnsi="ＭＳ ゴシック" w:cs="HG丸ｺﾞｼｯｸM-PRO" w:hint="eastAsia"/>
          <w:kern w:val="0"/>
          <w:szCs w:val="21"/>
        </w:rPr>
        <w:t>最低価格</w:t>
      </w:r>
      <w:r w:rsidR="00CB50B2">
        <w:rPr>
          <w:rFonts w:ascii="ＭＳ ゴシック" w:eastAsia="ＭＳ ゴシック" w:hAnsi="ＭＳ ゴシック" w:cs="HG丸ｺﾞｼｯｸM-PRO" w:hint="eastAsia"/>
          <w:kern w:val="0"/>
          <w:szCs w:val="21"/>
        </w:rPr>
        <w:t>落札</w:t>
      </w:r>
      <w:r w:rsidR="007F5DB5" w:rsidRPr="008E4FB6">
        <w:rPr>
          <w:rFonts w:ascii="ＭＳ ゴシック" w:eastAsia="ＭＳ ゴシック" w:hAnsi="ＭＳ ゴシック" w:cs="HG丸ｺﾞｼｯｸM-PRO" w:hint="eastAsia"/>
          <w:kern w:val="0"/>
          <w:szCs w:val="21"/>
        </w:rPr>
        <w:t>方式</w:t>
      </w:r>
      <w:r w:rsidR="007F5DB5">
        <w:rPr>
          <w:rFonts w:ascii="ＭＳ ゴシック" w:eastAsia="ＭＳ ゴシック" w:hAnsi="ＭＳ ゴシック" w:cs="HG丸ｺﾞｼｯｸM-PRO" w:hint="eastAsia"/>
          <w:kern w:val="0"/>
          <w:szCs w:val="21"/>
        </w:rPr>
        <w:t>）</w:t>
      </w:r>
      <w:r w:rsidR="004E174E">
        <w:rPr>
          <w:rFonts w:ascii="ＭＳ ゴシック" w:eastAsia="ＭＳ ゴシック" w:hAnsi="ＭＳ ゴシック" w:cs="HG丸ｺﾞｼｯｸM-PRO" w:hint="eastAsia"/>
          <w:kern w:val="0"/>
          <w:szCs w:val="21"/>
        </w:rPr>
        <w:t>による</w:t>
      </w:r>
      <w:r w:rsidRPr="00547C45">
        <w:rPr>
          <w:rFonts w:ascii="ＭＳ ゴシック" w:eastAsia="ＭＳ ゴシック" w:hAnsi="ＭＳ ゴシック" w:cs="HG丸ｺﾞｼｯｸM-PRO" w:hint="eastAsia"/>
          <w:kern w:val="0"/>
          <w:szCs w:val="21"/>
        </w:rPr>
        <w:t>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EE2CC8C" w:rsidR="0076218A"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DCE0A53" w14:textId="77777777" w:rsidR="00CB1FFC" w:rsidRPr="00533CB8" w:rsidRDefault="00CB1FFC"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16A74FB9" w:rsidR="00941CBF" w:rsidRDefault="00941CBF">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保守</w:t>
      </w:r>
      <w:r w:rsidR="00056E63">
        <w:rPr>
          <w:rFonts w:ascii="ＭＳ ゴシック" w:eastAsia="ＭＳ ゴシック" w:hAnsi="ＭＳ ゴシック" w:hint="eastAsia"/>
          <w:szCs w:val="21"/>
        </w:rPr>
        <w:t>契約</w:t>
      </w:r>
      <w:r>
        <w:rPr>
          <w:rFonts w:ascii="ＭＳ ゴシック" w:eastAsia="ＭＳ ゴシック" w:hAnsi="ＭＳ ゴシック" w:hint="eastAsia"/>
          <w:szCs w:val="21"/>
        </w:rPr>
        <w:t>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4111E775" w:rsidR="00BA7D28" w:rsidRPr="00F96896" w:rsidRDefault="003E280B" w:rsidP="0076218A">
      <w:pPr>
        <w:ind w:firstLineChars="310" w:firstLine="628"/>
        <w:rPr>
          <w:rFonts w:ascii="ＭＳ ゴシック" w:eastAsia="ＭＳ ゴシック" w:hAnsi="ＭＳ ゴシック"/>
          <w:color w:val="008000"/>
          <w:szCs w:val="21"/>
        </w:rPr>
      </w:pPr>
      <w:r>
        <w:rPr>
          <w:rFonts w:ascii="ＭＳ ゴシック" w:eastAsia="ＭＳ ゴシック" w:hAnsi="ＭＳ ゴシック" w:cs="HG丸ｺﾞｼｯｸM-PRO" w:hint="eastAsia"/>
          <w:kern w:val="0"/>
          <w:szCs w:val="21"/>
        </w:rPr>
        <w:t>メールシステム保守業</w:t>
      </w:r>
      <w:r w:rsidRPr="00166161">
        <w:rPr>
          <w:rFonts w:ascii="ＭＳ ゴシック" w:eastAsia="ＭＳ ゴシック" w:hAnsi="ＭＳ ゴシック" w:cs="HG丸ｺﾞｼｯｸM-PRO" w:hint="eastAsia"/>
          <w:kern w:val="0"/>
          <w:szCs w:val="21"/>
        </w:rPr>
        <w:t>務（</w:t>
      </w:r>
      <w:r w:rsidRPr="00166161">
        <w:rPr>
          <w:rFonts w:ascii="ＭＳ ゴシック" w:eastAsia="ＭＳ ゴシック" w:hAnsi="ＭＳ ゴシック" w:cs="HG丸ｺﾞｼｯｸM-PRO"/>
          <w:kern w:val="0"/>
          <w:szCs w:val="21"/>
        </w:rPr>
        <w:t>202</w:t>
      </w:r>
      <w:r w:rsidR="00995ADE" w:rsidRPr="00166161">
        <w:rPr>
          <w:rFonts w:ascii="ＭＳ ゴシック" w:eastAsia="ＭＳ ゴシック" w:hAnsi="ＭＳ ゴシック" w:cs="HG丸ｺﾞｼｯｸM-PRO"/>
          <w:kern w:val="0"/>
          <w:szCs w:val="21"/>
        </w:rPr>
        <w:t>4</w:t>
      </w:r>
      <w:r w:rsidRPr="00166161">
        <w:rPr>
          <w:rFonts w:ascii="ＭＳ ゴシック" w:eastAsia="ＭＳ ゴシック" w:hAnsi="ＭＳ ゴシック" w:cs="HG丸ｺﾞｼｯｸM-PRO" w:hint="eastAsia"/>
          <w:kern w:val="0"/>
          <w:szCs w:val="21"/>
        </w:rPr>
        <w:t>年度）</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5686A1DD" w14:textId="059106F1" w:rsidR="00941CBF" w:rsidRPr="00CB1FFC" w:rsidRDefault="00941CBF" w:rsidP="00096D07">
      <w:pPr>
        <w:ind w:firstLineChars="350" w:firstLine="709"/>
        <w:rPr>
          <w:rFonts w:ascii="ＭＳ ゴシック" w:eastAsia="ＭＳ ゴシック" w:hAnsi="ＭＳ ゴシック"/>
          <w:color w:val="000000" w:themeColor="text1"/>
          <w:szCs w:val="21"/>
        </w:rPr>
      </w:pPr>
      <w:r w:rsidRPr="00166161">
        <w:rPr>
          <w:rFonts w:ascii="ＭＳ ゴシック" w:eastAsia="ＭＳ ゴシック" w:hAnsi="ＭＳ ゴシック"/>
          <w:color w:val="000000" w:themeColor="text1"/>
          <w:szCs w:val="21"/>
        </w:rPr>
        <w:t>20</w:t>
      </w:r>
      <w:r w:rsidR="00CB1FFC" w:rsidRPr="00166161">
        <w:rPr>
          <w:rFonts w:ascii="ＭＳ ゴシック" w:eastAsia="ＭＳ ゴシック" w:hAnsi="ＭＳ ゴシック"/>
          <w:color w:val="000000" w:themeColor="text1"/>
          <w:szCs w:val="21"/>
        </w:rPr>
        <w:t>2</w:t>
      </w:r>
      <w:r w:rsidR="007577FD" w:rsidRPr="00166161">
        <w:rPr>
          <w:rFonts w:ascii="ＭＳ ゴシック" w:eastAsia="ＭＳ ゴシック" w:hAnsi="ＭＳ ゴシック"/>
          <w:color w:val="000000" w:themeColor="text1"/>
          <w:szCs w:val="21"/>
        </w:rPr>
        <w:t>4</w:t>
      </w:r>
      <w:r w:rsidRPr="00166161">
        <w:rPr>
          <w:rFonts w:ascii="ＭＳ ゴシック" w:eastAsia="ＭＳ ゴシック" w:hAnsi="ＭＳ ゴシック" w:hint="eastAsia"/>
          <w:color w:val="000000" w:themeColor="text1"/>
          <w:szCs w:val="21"/>
        </w:rPr>
        <w:t>年</w:t>
      </w:r>
      <w:r w:rsidR="00CB1FFC" w:rsidRPr="00166161">
        <w:rPr>
          <w:rFonts w:ascii="ＭＳ ゴシック" w:eastAsia="ＭＳ ゴシック" w:hAnsi="ＭＳ ゴシック"/>
          <w:color w:val="000000" w:themeColor="text1"/>
          <w:szCs w:val="21"/>
        </w:rPr>
        <w:t>4</w:t>
      </w:r>
      <w:r w:rsidRPr="00166161">
        <w:rPr>
          <w:rFonts w:ascii="ＭＳ ゴシック" w:eastAsia="ＭＳ ゴシック" w:hAnsi="ＭＳ ゴシック" w:hint="eastAsia"/>
          <w:color w:val="000000" w:themeColor="text1"/>
          <w:szCs w:val="21"/>
        </w:rPr>
        <w:t>月</w:t>
      </w:r>
      <w:r w:rsidR="00CB1FFC" w:rsidRPr="00166161">
        <w:rPr>
          <w:rFonts w:ascii="ＭＳ ゴシック" w:eastAsia="ＭＳ ゴシック" w:hAnsi="ＭＳ ゴシック"/>
          <w:color w:val="000000" w:themeColor="text1"/>
          <w:szCs w:val="21"/>
        </w:rPr>
        <w:t>1</w:t>
      </w:r>
      <w:r w:rsidRPr="00166161">
        <w:rPr>
          <w:rFonts w:ascii="ＭＳ ゴシック" w:eastAsia="ＭＳ ゴシック" w:hAnsi="ＭＳ ゴシック" w:hint="eastAsia"/>
          <w:color w:val="000000" w:themeColor="text1"/>
          <w:szCs w:val="21"/>
        </w:rPr>
        <w:t>日（</w:t>
      </w:r>
      <w:r w:rsidR="007577FD" w:rsidRPr="00166161">
        <w:rPr>
          <w:rFonts w:ascii="ＭＳ ゴシック" w:eastAsia="ＭＳ ゴシック" w:hAnsi="ＭＳ ゴシック" w:hint="eastAsia"/>
          <w:color w:val="000000" w:themeColor="text1"/>
          <w:szCs w:val="21"/>
        </w:rPr>
        <w:t>月</w:t>
      </w:r>
      <w:r w:rsidRPr="00166161">
        <w:rPr>
          <w:rFonts w:ascii="ＭＳ ゴシック" w:eastAsia="ＭＳ ゴシック" w:hAnsi="ＭＳ ゴシック" w:hint="eastAsia"/>
          <w:color w:val="000000" w:themeColor="text1"/>
          <w:szCs w:val="21"/>
        </w:rPr>
        <w:t>）</w:t>
      </w:r>
      <w:r w:rsidRPr="00166161">
        <w:rPr>
          <w:rFonts w:ascii="ＭＳ ゴシック" w:eastAsia="ＭＳ ゴシック" w:hAnsi="ＭＳ ゴシック" w:cs="Arial" w:hint="eastAsia"/>
          <w:color w:val="000000" w:themeColor="text1"/>
          <w:szCs w:val="21"/>
        </w:rPr>
        <w:t>より</w:t>
      </w:r>
      <w:r w:rsidR="00F6323F" w:rsidRPr="00166161">
        <w:rPr>
          <w:rFonts w:ascii="ＭＳ ゴシック" w:eastAsia="ＭＳ ゴシック" w:hAnsi="ＭＳ ゴシック" w:cs="Arial"/>
          <w:color w:val="000000" w:themeColor="text1"/>
          <w:szCs w:val="21"/>
        </w:rPr>
        <w:t>20</w:t>
      </w:r>
      <w:r w:rsidR="00CB1FFC" w:rsidRPr="00166161">
        <w:rPr>
          <w:rFonts w:ascii="ＭＳ ゴシック" w:eastAsia="ＭＳ ゴシック" w:hAnsi="ＭＳ ゴシック" w:cs="Arial"/>
          <w:color w:val="000000" w:themeColor="text1"/>
          <w:szCs w:val="21"/>
        </w:rPr>
        <w:t>2</w:t>
      </w:r>
      <w:r w:rsidR="002654B4" w:rsidRPr="00166161">
        <w:rPr>
          <w:rFonts w:ascii="ＭＳ ゴシック" w:eastAsia="ＭＳ ゴシック" w:hAnsi="ＭＳ ゴシック" w:cs="Arial"/>
          <w:color w:val="000000" w:themeColor="text1"/>
          <w:szCs w:val="21"/>
        </w:rPr>
        <w:t>5</w:t>
      </w:r>
      <w:r w:rsidRPr="00166161">
        <w:rPr>
          <w:rFonts w:ascii="ＭＳ ゴシック" w:eastAsia="ＭＳ ゴシック" w:hAnsi="ＭＳ ゴシック" w:cs="Arial" w:hint="eastAsia"/>
          <w:color w:val="000000" w:themeColor="text1"/>
          <w:szCs w:val="21"/>
        </w:rPr>
        <w:t>年</w:t>
      </w:r>
      <w:r w:rsidR="00CB1FFC" w:rsidRPr="00166161">
        <w:rPr>
          <w:rFonts w:ascii="ＭＳ ゴシック" w:eastAsia="ＭＳ ゴシック" w:hAnsi="ＭＳ ゴシック" w:cs="Arial"/>
          <w:color w:val="000000" w:themeColor="text1"/>
          <w:szCs w:val="21"/>
        </w:rPr>
        <w:t>3</w:t>
      </w:r>
      <w:r w:rsidRPr="00166161">
        <w:rPr>
          <w:rFonts w:ascii="ＭＳ ゴシック" w:eastAsia="ＭＳ ゴシック" w:hAnsi="ＭＳ ゴシック" w:cs="Arial" w:hint="eastAsia"/>
          <w:color w:val="000000" w:themeColor="text1"/>
          <w:szCs w:val="21"/>
        </w:rPr>
        <w:t>月</w:t>
      </w:r>
      <w:r w:rsidR="00CB1FFC" w:rsidRPr="00166161">
        <w:rPr>
          <w:rFonts w:ascii="ＭＳ ゴシック" w:eastAsia="ＭＳ ゴシック" w:hAnsi="ＭＳ ゴシック" w:cs="Arial"/>
          <w:color w:val="000000" w:themeColor="text1"/>
          <w:szCs w:val="21"/>
        </w:rPr>
        <w:t>31</w:t>
      </w:r>
      <w:r w:rsidRPr="00166161">
        <w:rPr>
          <w:rFonts w:ascii="ＭＳ ゴシック" w:eastAsia="ＭＳ ゴシック" w:hAnsi="ＭＳ ゴシック" w:cs="Arial" w:hint="eastAsia"/>
          <w:color w:val="000000" w:themeColor="text1"/>
          <w:szCs w:val="21"/>
        </w:rPr>
        <w:t>日（</w:t>
      </w:r>
      <w:r w:rsidR="002654B4" w:rsidRPr="00166161">
        <w:rPr>
          <w:rFonts w:ascii="ＭＳ ゴシック" w:eastAsia="ＭＳ ゴシック" w:hAnsi="ＭＳ ゴシック" w:cs="Arial" w:hint="eastAsia"/>
          <w:color w:val="000000" w:themeColor="text1"/>
          <w:szCs w:val="21"/>
        </w:rPr>
        <w:t>月</w:t>
      </w:r>
      <w:r w:rsidRPr="00166161">
        <w:rPr>
          <w:rFonts w:ascii="ＭＳ ゴシック" w:eastAsia="ＭＳ ゴシック" w:hAnsi="ＭＳ ゴシック" w:cs="Arial" w:hint="eastAsia"/>
          <w:color w:val="000000" w:themeColor="text1"/>
          <w:szCs w:val="21"/>
        </w:rPr>
        <w:t>）</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5686A1DF" w14:textId="16A8D70D" w:rsidR="00941CBF" w:rsidRDefault="00941CBF">
      <w:pPr>
        <w:ind w:leftChars="200" w:left="405" w:firstLineChars="100" w:firstLine="202"/>
        <w:rPr>
          <w:rFonts w:ascii="ＭＳ ゴシック" w:eastAsia="ＭＳ ゴシック" w:hAnsi="ＭＳ ゴシック" w:cs="Arial"/>
          <w:szCs w:val="21"/>
        </w:rPr>
      </w:pPr>
      <w:r>
        <w:rPr>
          <w:rFonts w:ascii="ＭＳ ゴシック" w:eastAsia="ＭＳ ゴシック" w:hAnsi="ＭＳ ゴシック" w:hint="eastAsia"/>
          <w:szCs w:val="21"/>
        </w:rPr>
        <w:t>現在、IPAで</w:t>
      </w:r>
      <w:r w:rsidR="00813FAB">
        <w:rPr>
          <w:rFonts w:ascii="ＭＳ ゴシック" w:eastAsia="ＭＳ ゴシック" w:hAnsi="ＭＳ ゴシック" w:cs="HG丸ｺﾞｼｯｸM-PRO" w:hint="eastAsia"/>
          <w:kern w:val="0"/>
          <w:szCs w:val="21"/>
        </w:rPr>
        <w:t>運用している</w:t>
      </w:r>
      <w:r w:rsidR="003E280B">
        <w:rPr>
          <w:rFonts w:ascii="ＭＳ ゴシック" w:eastAsia="ＭＳ ゴシック" w:hAnsi="ＭＳ ゴシック" w:cs="HG丸ｺﾞｼｯｸM-PRO" w:hint="eastAsia"/>
          <w:kern w:val="0"/>
          <w:szCs w:val="21"/>
        </w:rPr>
        <w:t>メールシステム</w:t>
      </w:r>
      <w:r w:rsidR="006038E2" w:rsidRPr="006038E2">
        <w:rPr>
          <w:rFonts w:ascii="ＭＳ ゴシック" w:eastAsia="ＭＳ ゴシック" w:hAnsi="ＭＳ ゴシック" w:cs="HG丸ｺﾞｼｯｸM-PRO" w:hint="eastAsia"/>
          <w:kern w:val="0"/>
          <w:szCs w:val="21"/>
        </w:rPr>
        <w:t>（ハードウェア、ソフトウェア、サーバOS等）</w:t>
      </w:r>
      <w:r>
        <w:rPr>
          <w:rFonts w:ascii="ＭＳ ゴシック" w:eastAsia="ＭＳ ゴシック" w:hAnsi="ＭＳ ゴシック" w:cs="Arial" w:hint="eastAsia"/>
          <w:szCs w:val="21"/>
        </w:rPr>
        <w:t>を正常かつ正確に稼動させるとともに、障害が生じた場合迅速に復旧させ、サービスが滞りなく行われることを目的とする。</w:t>
      </w:r>
    </w:p>
    <w:p w14:paraId="5686A1E0" w14:textId="27C3FA15" w:rsidR="00941CBF" w:rsidRDefault="00941CBF">
      <w:pPr>
        <w:ind w:leftChars="200" w:left="405" w:firstLineChars="100" w:firstLine="202"/>
        <w:rPr>
          <w:rFonts w:ascii="ＭＳ ゴシック" w:eastAsia="ＭＳ ゴシック" w:hAnsi="ＭＳ ゴシック"/>
          <w:szCs w:val="21"/>
        </w:rPr>
      </w:pPr>
      <w:r>
        <w:rPr>
          <w:rFonts w:ascii="ＭＳ ゴシック" w:eastAsia="ＭＳ ゴシック" w:hAnsi="ＭＳ ゴシック" w:cs="Arial" w:hint="eastAsia"/>
          <w:szCs w:val="21"/>
        </w:rPr>
        <w:t>具体的な</w:t>
      </w:r>
      <w:r>
        <w:rPr>
          <w:rFonts w:ascii="ＭＳ ゴシック" w:eastAsia="ＭＳ ゴシック" w:hAnsi="ＭＳ ゴシック" w:hint="eastAsia"/>
          <w:szCs w:val="21"/>
        </w:rPr>
        <w:t>業務の内容については、</w:t>
      </w:r>
      <w:r w:rsidRPr="00CB1FFC">
        <w:rPr>
          <w:rFonts w:ascii="ＭＳ ゴシック" w:eastAsia="ＭＳ ゴシック" w:hAnsi="ＭＳ ゴシック" w:hint="eastAsia"/>
          <w:color w:val="000000" w:themeColor="text1"/>
          <w:szCs w:val="21"/>
        </w:rPr>
        <w:t>別紙「</w:t>
      </w:r>
      <w:r w:rsidR="003E280B">
        <w:rPr>
          <w:rFonts w:ascii="ＭＳ ゴシック" w:eastAsia="ＭＳ ゴシック" w:hAnsi="ＭＳ ゴシック" w:cs="HG丸ｺﾞｼｯｸM-PRO" w:hint="eastAsia"/>
          <w:kern w:val="0"/>
          <w:szCs w:val="21"/>
        </w:rPr>
        <w:t>メールシステム保守業務</w:t>
      </w:r>
      <w:r w:rsidR="003E280B" w:rsidRPr="00166161">
        <w:rPr>
          <w:rFonts w:ascii="ＭＳ ゴシック" w:eastAsia="ＭＳ ゴシック" w:hAnsi="ＭＳ ゴシック" w:cs="HG丸ｺﾞｼｯｸM-PRO" w:hint="eastAsia"/>
          <w:kern w:val="0"/>
          <w:szCs w:val="21"/>
        </w:rPr>
        <w:t>（</w:t>
      </w:r>
      <w:r w:rsidR="003E280B" w:rsidRPr="00166161">
        <w:rPr>
          <w:rFonts w:ascii="ＭＳ ゴシック" w:eastAsia="ＭＳ ゴシック" w:hAnsi="ＭＳ ゴシック" w:cs="HG丸ｺﾞｼｯｸM-PRO"/>
          <w:kern w:val="0"/>
          <w:szCs w:val="21"/>
        </w:rPr>
        <w:t>202</w:t>
      </w:r>
      <w:r w:rsidR="00AA2E92" w:rsidRPr="00166161">
        <w:rPr>
          <w:rFonts w:ascii="ＭＳ ゴシック" w:eastAsia="ＭＳ ゴシック" w:hAnsi="ＭＳ ゴシック" w:cs="HG丸ｺﾞｼｯｸM-PRO"/>
          <w:kern w:val="0"/>
          <w:szCs w:val="21"/>
        </w:rPr>
        <w:t>4</w:t>
      </w:r>
      <w:r w:rsidR="003E280B" w:rsidRPr="00166161">
        <w:rPr>
          <w:rFonts w:ascii="ＭＳ ゴシック" w:eastAsia="ＭＳ ゴシック" w:hAnsi="ＭＳ ゴシック" w:cs="HG丸ｺﾞｼｯｸM-PRO" w:hint="eastAsia"/>
          <w:kern w:val="0"/>
          <w:szCs w:val="21"/>
        </w:rPr>
        <w:t>年度）</w:t>
      </w:r>
      <w:r w:rsidR="003E280B">
        <w:rPr>
          <w:rFonts w:ascii="ＭＳ ゴシック" w:eastAsia="ＭＳ ゴシック" w:hAnsi="ＭＳ ゴシック" w:cs="HG丸ｺﾞｼｯｸM-PRO" w:hint="eastAsia"/>
          <w:kern w:val="0"/>
          <w:szCs w:val="21"/>
        </w:rPr>
        <w:t>仕様書</w:t>
      </w:r>
      <w:r w:rsidRPr="00CB1FFC">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2DC5CA55"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7777777"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7FDF66CF" w:rsidR="00E318D0" w:rsidRPr="00B45928" w:rsidRDefault="004F6FCD" w:rsidP="00B45928">
      <w:pPr>
        <w:pStyle w:val="af8"/>
        <w:numPr>
          <w:ilvl w:val="0"/>
          <w:numId w:val="5"/>
        </w:numPr>
        <w:autoSpaceDE/>
        <w:autoSpaceDN/>
        <w:rPr>
          <w:rFonts w:ascii="ＭＳ ゴシック" w:eastAsia="ＭＳ ゴシック" w:hAnsi="ＭＳ ゴシック"/>
          <w:color w:val="FF0000"/>
          <w:spacing w:val="0"/>
        </w:rPr>
      </w:pPr>
      <w:r w:rsidRPr="00016DEA">
        <w:rPr>
          <w:rFonts w:asciiTheme="majorEastAsia" w:eastAsiaTheme="majorEastAsia" w:hAnsiTheme="majorEastAsia" w:hint="eastAsia"/>
          <w:color w:val="000000" w:themeColor="text1"/>
        </w:rPr>
        <w:t>令和</w:t>
      </w:r>
      <w:r w:rsidR="00E81A01">
        <w:rPr>
          <w:rFonts w:asciiTheme="majorEastAsia" w:eastAsiaTheme="majorEastAsia" w:hAnsiTheme="majorEastAsia" w:hint="eastAsia"/>
          <w:color w:val="000000" w:themeColor="text1"/>
        </w:rPr>
        <w:t>4</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5</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6</w:t>
      </w:r>
      <w:r w:rsidRPr="00016DEA">
        <w:rPr>
          <w:rFonts w:asciiTheme="majorEastAsia" w:eastAsiaTheme="majorEastAsia" w:hAnsiTheme="majorEastAsia" w:hint="eastAsia"/>
          <w:color w:val="000000" w:themeColor="text1"/>
        </w:rPr>
        <w:t>年度</w:t>
      </w:r>
      <w:r w:rsidR="00560434" w:rsidRPr="00016DEA">
        <w:rPr>
          <w:rFonts w:asciiTheme="majorEastAsia" w:eastAsiaTheme="majorEastAsia" w:hAnsiTheme="majorEastAsia" w:hint="eastAsia"/>
          <w:color w:val="000000" w:themeColor="text1"/>
        </w:rPr>
        <w:t>競争参加資格（全省庁統一資格）において「役務</w:t>
      </w:r>
      <w:r w:rsidR="00560434" w:rsidRPr="00016DEA">
        <w:rPr>
          <w:rFonts w:ascii="ＭＳ ゴシック" w:eastAsia="ＭＳ ゴシック" w:hAnsi="ＭＳ ゴシック" w:hint="eastAsia"/>
          <w:color w:val="000000" w:themeColor="text1"/>
        </w:rPr>
        <w:t>の提供等」で、</w:t>
      </w:r>
      <w:r w:rsidR="00805B9B">
        <w:rPr>
          <w:rFonts w:ascii="ＭＳ ゴシック" w:eastAsia="ＭＳ ゴシック" w:hAnsi="ＭＳ ゴシック" w:hint="eastAsia"/>
          <w:color w:val="000000" w:themeColor="text1"/>
        </w:rPr>
        <w:t>「Ａ」、</w:t>
      </w:r>
      <w:r w:rsidR="00A3472A">
        <w:rPr>
          <w:rFonts w:ascii="ＭＳ ゴシック" w:eastAsia="ＭＳ ゴシック" w:hAnsi="ＭＳ ゴシック" w:hint="eastAsia"/>
          <w:color w:val="000000" w:themeColor="text1"/>
        </w:rPr>
        <w:t>「Ｂ」</w:t>
      </w:r>
      <w:r w:rsidR="00C04E66">
        <w:rPr>
          <w:rFonts w:ascii="ＭＳ ゴシック" w:eastAsia="ＭＳ ゴシック" w:hAnsi="ＭＳ ゴシック" w:hint="eastAsia"/>
          <w:color w:val="000000" w:themeColor="text1"/>
        </w:rPr>
        <w:t>、</w:t>
      </w:r>
      <w:r w:rsidR="00560434" w:rsidRPr="00016DEA">
        <w:rPr>
          <w:rFonts w:ascii="ＭＳ ゴシック" w:eastAsia="ＭＳ ゴシック" w:hAnsi="ＭＳ ゴシック" w:hint="eastAsia"/>
          <w:color w:val="000000" w:themeColor="text1"/>
        </w:rPr>
        <w:t>「</w:t>
      </w:r>
      <w:r w:rsidR="00016DEA" w:rsidRPr="00016DEA">
        <w:rPr>
          <w:rFonts w:ascii="ＭＳ ゴシック" w:eastAsia="ＭＳ ゴシック" w:hAnsi="ＭＳ ゴシック" w:hint="eastAsia"/>
          <w:color w:val="000000" w:themeColor="text1"/>
        </w:rPr>
        <w:t>Ｃ</w:t>
      </w:r>
      <w:r w:rsidR="00560434" w:rsidRPr="00016DEA">
        <w:rPr>
          <w:rFonts w:ascii="ＭＳ ゴシック" w:eastAsia="ＭＳ ゴシック" w:hAnsi="ＭＳ ゴシック" w:hint="eastAsia"/>
          <w:color w:val="000000" w:themeColor="text1"/>
        </w:rPr>
        <w:t>」</w:t>
      </w:r>
      <w:r w:rsidR="00822217">
        <w:rPr>
          <w:rFonts w:ascii="ＭＳ ゴシック" w:eastAsia="ＭＳ ゴシック" w:hAnsi="ＭＳ ゴシック" w:hint="eastAsia"/>
          <w:color w:val="000000" w:themeColor="text1"/>
        </w:rPr>
        <w:t>又は「Ｄ」</w:t>
      </w:r>
      <w:r w:rsidR="00560434" w:rsidRPr="00016DEA">
        <w:rPr>
          <w:rFonts w:ascii="ＭＳ ゴシック" w:eastAsia="ＭＳ ゴシック" w:hAnsi="ＭＳ ゴシック" w:hint="eastAsia"/>
          <w:color w:val="000000" w:themeColor="text1"/>
        </w:rPr>
        <w:t>の等級に格付けされ、関東・甲信越地域の資格を有する者であ</w:t>
      </w:r>
      <w:r w:rsidR="00560434" w:rsidRPr="00B45928">
        <w:rPr>
          <w:rFonts w:ascii="ＭＳ ゴシック" w:eastAsia="ＭＳ ゴシック" w:hAnsi="ＭＳ ゴシック" w:hint="eastAsia"/>
        </w:rPr>
        <w:t>ること</w:t>
      </w:r>
      <w:r w:rsidR="00560434" w:rsidRPr="00B45928">
        <w:rPr>
          <w:rFonts w:ascii="ＭＳ 明朝" w:hAnsi="ＭＳ 明朝" w:hint="eastAsia"/>
        </w:rPr>
        <w:t>。</w:t>
      </w:r>
    </w:p>
    <w:p w14:paraId="5686A1E9" w14:textId="77777777"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0434" w:rsidRDefault="00E318D0" w:rsidP="00E318D0">
      <w:pPr>
        <w:pStyle w:val="af8"/>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016DEA" w:rsidRDefault="00941CBF">
      <w:pPr>
        <w:numPr>
          <w:ilvl w:val="0"/>
          <w:numId w:val="5"/>
        </w:numPr>
        <w:rPr>
          <w:rFonts w:ascii="ＭＳ ゴシック" w:eastAsia="ＭＳ ゴシック" w:hAnsi="ＭＳ ゴシック" w:cs="Arial"/>
          <w:color w:val="000000" w:themeColor="text1"/>
          <w:szCs w:val="21"/>
        </w:rPr>
      </w:pPr>
      <w:r w:rsidRPr="00016DEA">
        <w:rPr>
          <w:rFonts w:ascii="ＭＳ ゴシック" w:eastAsia="ＭＳ ゴシック" w:hAnsi="ＭＳ ゴシック" w:hint="eastAsia"/>
          <w:color w:val="000000" w:themeColor="text1"/>
          <w:szCs w:val="21"/>
        </w:rPr>
        <w:t>業務執行体制及びスキルに関する要件</w:t>
      </w:r>
    </w:p>
    <w:p w14:paraId="3608C428" w14:textId="245DC9C1" w:rsidR="00016DEA" w:rsidRPr="00805B9B" w:rsidRDefault="00941CBF" w:rsidP="00805B9B">
      <w:pPr>
        <w:autoSpaceDE w:val="0"/>
        <w:autoSpaceDN w:val="0"/>
        <w:adjustRightInd w:val="0"/>
        <w:ind w:firstLineChars="407" w:firstLine="824"/>
        <w:jc w:val="left"/>
        <w:rPr>
          <w:rFonts w:ascii="ＭＳ ゴシック" w:eastAsia="ＭＳ ゴシック" w:hAnsi="ＭＳ ゴシック" w:cs="HG丸ｺﾞｼｯｸM-PRO"/>
          <w:color w:val="000000" w:themeColor="text1"/>
          <w:kern w:val="0"/>
          <w:szCs w:val="21"/>
        </w:rPr>
      </w:pPr>
      <w:r w:rsidRPr="00016DEA">
        <w:rPr>
          <w:rFonts w:ascii="ＭＳ ゴシック" w:eastAsia="ＭＳ ゴシック" w:hAnsi="ＭＳ ゴシック" w:cs="HG丸ｺﾞｼｯｸM-PRO" w:hint="eastAsia"/>
          <w:color w:val="000000" w:themeColor="text1"/>
          <w:kern w:val="0"/>
          <w:szCs w:val="21"/>
        </w:rPr>
        <w:t>別紙「</w:t>
      </w:r>
      <w:r w:rsidR="00805B9B">
        <w:rPr>
          <w:rFonts w:ascii="ＭＳ ゴシック" w:eastAsia="ＭＳ ゴシック" w:hAnsi="ＭＳ ゴシック" w:cs="HG丸ｺﾞｼｯｸM-PRO" w:hint="eastAsia"/>
          <w:kern w:val="0"/>
          <w:szCs w:val="21"/>
        </w:rPr>
        <w:t>メールシステム保守業務</w:t>
      </w:r>
      <w:r w:rsidR="00805B9B" w:rsidRPr="00166161">
        <w:rPr>
          <w:rFonts w:ascii="ＭＳ ゴシック" w:eastAsia="ＭＳ ゴシック" w:hAnsi="ＭＳ ゴシック" w:cs="HG丸ｺﾞｼｯｸM-PRO" w:hint="eastAsia"/>
          <w:kern w:val="0"/>
          <w:szCs w:val="21"/>
        </w:rPr>
        <w:t>（</w:t>
      </w:r>
      <w:r w:rsidR="00805B9B" w:rsidRPr="00166161">
        <w:rPr>
          <w:rFonts w:ascii="ＭＳ ゴシック" w:eastAsia="ＭＳ ゴシック" w:hAnsi="ＭＳ ゴシック" w:cs="HG丸ｺﾞｼｯｸM-PRO"/>
          <w:kern w:val="0"/>
          <w:szCs w:val="21"/>
        </w:rPr>
        <w:t>202</w:t>
      </w:r>
      <w:r w:rsidR="00F71BAB" w:rsidRPr="00166161">
        <w:rPr>
          <w:rFonts w:ascii="ＭＳ ゴシック" w:eastAsia="ＭＳ ゴシック" w:hAnsi="ＭＳ ゴシック" w:cs="HG丸ｺﾞｼｯｸM-PRO"/>
          <w:kern w:val="0"/>
          <w:szCs w:val="21"/>
        </w:rPr>
        <w:t>4</w:t>
      </w:r>
      <w:r w:rsidR="00805B9B" w:rsidRPr="00166161">
        <w:rPr>
          <w:rFonts w:ascii="ＭＳ ゴシック" w:eastAsia="ＭＳ ゴシック" w:hAnsi="ＭＳ ゴシック" w:cs="HG丸ｺﾞｼｯｸM-PRO" w:hint="eastAsia"/>
          <w:kern w:val="0"/>
          <w:szCs w:val="21"/>
        </w:rPr>
        <w:t>年度）</w:t>
      </w:r>
      <w:r w:rsidR="00805B9B">
        <w:rPr>
          <w:rFonts w:ascii="ＭＳ ゴシック" w:eastAsia="ＭＳ ゴシック" w:hAnsi="ＭＳ ゴシック" w:cs="HG丸ｺﾞｼｯｸM-PRO" w:hint="eastAsia"/>
          <w:kern w:val="0"/>
          <w:szCs w:val="21"/>
        </w:rPr>
        <w:t>仕様書</w:t>
      </w:r>
      <w:r w:rsidRPr="00016DEA">
        <w:rPr>
          <w:rFonts w:ascii="ＭＳ ゴシック" w:eastAsia="ＭＳ ゴシック" w:hAnsi="ＭＳ ゴシック" w:cs="HG丸ｺﾞｼｯｸM-PRO" w:hint="eastAsia"/>
          <w:color w:val="000000" w:themeColor="text1"/>
          <w:kern w:val="0"/>
          <w:szCs w:val="21"/>
        </w:rPr>
        <w:t>」参照</w:t>
      </w:r>
    </w:p>
    <w:p w14:paraId="4A37FD78" w14:textId="77777777" w:rsidR="00E83A24" w:rsidRPr="00560434" w:rsidRDefault="00E83A24">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lastRenderedPageBreak/>
        <w:t>独立行政法人情報処理推進機構</w:t>
      </w:r>
    </w:p>
    <w:p w14:paraId="6EB9C11D" w14:textId="247615BD" w:rsidR="00071F75" w:rsidRPr="00805B9B" w:rsidRDefault="00805B9B" w:rsidP="00805B9B">
      <w:pPr>
        <w:ind w:leftChars="300" w:left="607"/>
        <w:rPr>
          <w:rFonts w:ascii="ＭＳ ゴシック" w:eastAsia="ＭＳ ゴシック" w:hAnsi="ＭＳ ゴシック"/>
          <w:szCs w:val="21"/>
        </w:rPr>
      </w:pPr>
      <w:r w:rsidRPr="00166161">
        <w:rPr>
          <w:rFonts w:ascii="ＭＳ ゴシック" w:eastAsia="ＭＳ ゴシック" w:hAnsi="ＭＳ ゴシック" w:hint="eastAsia"/>
          <w:szCs w:val="21"/>
        </w:rPr>
        <w:t>デジタル</w:t>
      </w:r>
      <w:r w:rsidR="006926A5" w:rsidRPr="00166161">
        <w:rPr>
          <w:rFonts w:ascii="ＭＳ ゴシック" w:eastAsia="ＭＳ ゴシック" w:hAnsi="ＭＳ ゴシック" w:hint="eastAsia"/>
          <w:szCs w:val="21"/>
        </w:rPr>
        <w:t>改革</w:t>
      </w:r>
      <w:r w:rsidRPr="00166161">
        <w:rPr>
          <w:rFonts w:ascii="ＭＳ ゴシック" w:eastAsia="ＭＳ ゴシック" w:hAnsi="ＭＳ ゴシック" w:hint="eastAsia"/>
          <w:szCs w:val="21"/>
        </w:rPr>
        <w:t>推進部</w:t>
      </w:r>
      <w:r w:rsidR="003B5608" w:rsidRPr="00166161">
        <w:rPr>
          <w:rFonts w:ascii="ＭＳ ゴシック" w:eastAsia="ＭＳ ゴシック" w:hAnsi="ＭＳ ゴシック" w:hint="eastAsia"/>
          <w:szCs w:val="21"/>
        </w:rPr>
        <w:t xml:space="preserve">　</w:t>
      </w:r>
      <w:r w:rsidRPr="00166161">
        <w:rPr>
          <w:rFonts w:ascii="ＭＳ ゴシック" w:eastAsia="ＭＳ ゴシック" w:hAnsi="ＭＳ ゴシック" w:hint="eastAsia"/>
          <w:szCs w:val="21"/>
        </w:rPr>
        <w:t>インフラサービスグループ</w:t>
      </w:r>
      <w:r w:rsidR="00071F75" w:rsidRPr="00166161">
        <w:rPr>
          <w:rFonts w:ascii="ＭＳ ゴシック" w:eastAsia="ＭＳ ゴシック" w:hAnsi="ＭＳ ゴシック" w:hint="eastAsia"/>
          <w:szCs w:val="21"/>
        </w:rPr>
        <w:t xml:space="preserve">　</w:t>
      </w:r>
      <w:r w:rsidR="00E277A3" w:rsidRPr="00166161">
        <w:rPr>
          <w:rFonts w:ascii="ＭＳ ゴシック" w:eastAsia="ＭＳ ゴシック" w:hAnsi="ＭＳ ゴシック" w:hint="eastAsia"/>
          <w:szCs w:val="21"/>
        </w:rPr>
        <w:t>山本(篤</w:t>
      </w:r>
      <w:r w:rsidR="00E277A3" w:rsidRPr="00166161">
        <w:rPr>
          <w:rFonts w:ascii="ＭＳ ゴシック" w:eastAsia="ＭＳ ゴシック" w:hAnsi="ＭＳ ゴシック"/>
          <w:szCs w:val="21"/>
        </w:rPr>
        <w:t>)</w:t>
      </w:r>
      <w:r w:rsidRPr="00166161">
        <w:rPr>
          <w:rFonts w:ascii="ＭＳ ゴシック" w:eastAsia="ＭＳ ゴシック" w:hAnsi="ＭＳ ゴシック" w:hint="eastAsia"/>
          <w:szCs w:val="21"/>
        </w:rPr>
        <w:t>、</w:t>
      </w:r>
      <w:r w:rsidR="00E277A3" w:rsidRPr="00166161">
        <w:rPr>
          <w:rFonts w:ascii="ＭＳ ゴシック" w:eastAsia="ＭＳ ゴシック" w:hAnsi="ＭＳ ゴシック" w:hint="eastAsia"/>
          <w:szCs w:val="21"/>
        </w:rPr>
        <w:t>片山</w:t>
      </w:r>
    </w:p>
    <w:p w14:paraId="5686A1F7" w14:textId="4E6647A9" w:rsidR="00E318D0" w:rsidRPr="000B3FF9" w:rsidRDefault="00E318D0" w:rsidP="00E318D0">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 xml:space="preserve">E-mail: </w:t>
      </w:r>
      <w:r w:rsidR="00665AE4">
        <w:rPr>
          <w:rFonts w:ascii="ＭＳ ゴシック" w:eastAsia="ＭＳ ゴシック" w:hAnsi="ＭＳ ゴシック"/>
          <w:color w:val="000000" w:themeColor="text1"/>
          <w:szCs w:val="21"/>
          <w:lang w:val="de-DE"/>
        </w:rPr>
        <w:t>sysg-kobo</w:t>
      </w:r>
      <w:r w:rsidR="003B5608" w:rsidRPr="000B3FF9">
        <w:rPr>
          <w:rFonts w:ascii="ＭＳ ゴシック" w:eastAsia="ＭＳ ゴシック" w:hAnsi="ＭＳ ゴシック"/>
          <w:color w:val="000000" w:themeColor="text1"/>
        </w:rPr>
        <w:t>@ipa.go.jp</w:t>
      </w:r>
    </w:p>
    <w:p w14:paraId="5686A1F8" w14:textId="5200B9CE" w:rsidR="00E318D0" w:rsidRPr="000B3FF9" w:rsidRDefault="00E318D0" w:rsidP="00C5491D">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3B5608" w:rsidRPr="000B3FF9">
        <w:rPr>
          <w:rFonts w:ascii="ＭＳ ゴシック" w:eastAsia="ＭＳ ゴシック" w:hAnsi="ＭＳ ゴシック"/>
          <w:color w:val="000000" w:themeColor="text1"/>
          <w:szCs w:val="21"/>
          <w:lang w:val="de-DE"/>
        </w:rPr>
        <w:t>16</w:t>
      </w:r>
      <w:r w:rsidRPr="000B3FF9">
        <w:rPr>
          <w:rFonts w:ascii="ＭＳ ゴシック" w:eastAsia="ＭＳ ゴシック" w:hAnsi="ＭＳ ゴシック" w:hint="eastAsia"/>
          <w:color w:val="000000" w:themeColor="text1"/>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612CAD0E" w:rsidR="00941CBF"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1.</w:t>
      </w:r>
      <w:r w:rsidR="00941CBF">
        <w:rPr>
          <w:rFonts w:ascii="ＭＳ ゴシック" w:eastAsia="ＭＳ ゴシック" w:hAnsi="ＭＳ ゴシック" w:hint="eastAsia"/>
          <w:szCs w:val="21"/>
        </w:rPr>
        <w:t>保守</w:t>
      </w:r>
      <w:r w:rsidR="006038E2">
        <w:rPr>
          <w:rFonts w:ascii="ＭＳ ゴシック" w:eastAsia="ＭＳ ゴシック" w:hAnsi="ＭＳ ゴシック" w:hint="eastAsia"/>
          <w:szCs w:val="21"/>
        </w:rPr>
        <w:t>契約</w:t>
      </w:r>
      <w:r w:rsidR="00941CBF">
        <w:rPr>
          <w:rFonts w:ascii="ＭＳ ゴシック" w:eastAsia="ＭＳ ゴシック" w:hAnsi="ＭＳ ゴシック" w:cs="HG丸ｺﾞｼｯｸM-PRO" w:hint="eastAsia"/>
          <w:kern w:val="0"/>
          <w:szCs w:val="21"/>
        </w:rPr>
        <w:t>の概要</w:t>
      </w: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及び別紙「</w:t>
      </w:r>
      <w:r w:rsidR="00665AE4">
        <w:rPr>
          <w:rFonts w:ascii="ＭＳ ゴシック" w:eastAsia="ＭＳ ゴシック" w:hAnsi="ＭＳ ゴシック" w:cs="HG丸ｺﾞｼｯｸM-PRO" w:hint="eastAsia"/>
          <w:kern w:val="0"/>
          <w:szCs w:val="21"/>
        </w:rPr>
        <w:t>メールシステム保守業務</w:t>
      </w:r>
      <w:r w:rsidR="00665AE4" w:rsidRPr="00166161">
        <w:rPr>
          <w:rFonts w:ascii="ＭＳ ゴシック" w:eastAsia="ＭＳ ゴシック" w:hAnsi="ＭＳ ゴシック" w:cs="HG丸ｺﾞｼｯｸM-PRO" w:hint="eastAsia"/>
          <w:kern w:val="0"/>
          <w:szCs w:val="21"/>
        </w:rPr>
        <w:t>（</w:t>
      </w:r>
      <w:r w:rsidR="00665AE4" w:rsidRPr="00166161">
        <w:rPr>
          <w:rFonts w:ascii="ＭＳ ゴシック" w:eastAsia="ＭＳ ゴシック" w:hAnsi="ＭＳ ゴシック" w:cs="HG丸ｺﾞｼｯｸM-PRO"/>
          <w:kern w:val="0"/>
          <w:szCs w:val="21"/>
        </w:rPr>
        <w:t>202</w:t>
      </w:r>
      <w:r w:rsidR="00063A18" w:rsidRPr="00166161">
        <w:rPr>
          <w:rFonts w:ascii="ＭＳ ゴシック" w:eastAsia="ＭＳ ゴシック" w:hAnsi="ＭＳ ゴシック" w:cs="HG丸ｺﾞｼｯｸM-PRO"/>
          <w:kern w:val="0"/>
          <w:szCs w:val="21"/>
        </w:rPr>
        <w:t>4</w:t>
      </w:r>
      <w:r w:rsidR="00665AE4" w:rsidRPr="00166161">
        <w:rPr>
          <w:rFonts w:ascii="ＭＳ ゴシック" w:eastAsia="ＭＳ ゴシック" w:hAnsi="ＭＳ ゴシック" w:cs="HG丸ｺﾞｼｯｸM-PRO" w:hint="eastAsia"/>
          <w:kern w:val="0"/>
          <w:szCs w:val="21"/>
        </w:rPr>
        <w:t>年度）</w:t>
      </w:r>
      <w:r w:rsidR="00665AE4">
        <w:rPr>
          <w:rFonts w:ascii="ＭＳ ゴシック" w:eastAsia="ＭＳ ゴシック" w:hAnsi="ＭＳ ゴシック" w:cs="HG丸ｺﾞｼｯｸM-PRO" w:hint="eastAsia"/>
          <w:kern w:val="0"/>
          <w:szCs w:val="21"/>
        </w:rPr>
        <w:t>仕様書</w:t>
      </w:r>
      <w:r w:rsidR="00941CBF">
        <w:rPr>
          <w:rFonts w:ascii="ＭＳ ゴシック" w:eastAsia="ＭＳ ゴシック" w:hAnsi="ＭＳ ゴシック" w:cs="HG丸ｺﾞｼｯｸM-PRO" w:hint="eastAsia"/>
          <w:kern w:val="0"/>
          <w:szCs w:val="21"/>
        </w:rPr>
        <w:t>」に記載の</w:t>
      </w:r>
      <w:r w:rsidR="00941CBF">
        <w:rPr>
          <w:rFonts w:ascii="ＭＳ ゴシック" w:eastAsia="ＭＳ ゴシック" w:hAnsi="ＭＳ ゴシック" w:hint="eastAsia"/>
          <w:szCs w:val="21"/>
        </w:rPr>
        <w:t>保守サービス</w:t>
      </w:r>
      <w:r w:rsidR="00941CBF">
        <w:rPr>
          <w:rFonts w:ascii="ＭＳ ゴシック" w:eastAsia="ＭＳ ゴシック" w:hAnsi="ＭＳ ゴシック" w:cs="HG丸ｺﾞｼｯｸM-PRO" w:hint="eastAsia"/>
          <w:kern w:val="0"/>
          <w:szCs w:val="21"/>
        </w:rPr>
        <w:t>業務の提供が可能であり、かつ</w:t>
      </w:r>
      <w:r w:rsidR="00482D3F">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2.</w:t>
      </w:r>
      <w:r w:rsidR="00941CBF">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sidR="00941CBF">
        <w:rPr>
          <w:rFonts w:ascii="ＭＳ ゴシック" w:eastAsia="ＭＳ ゴシック" w:hAnsi="ＭＳ ゴシック" w:hint="eastAsia"/>
          <w:szCs w:val="21"/>
        </w:rPr>
        <w:t>に記載の要件</w:t>
      </w:r>
      <w:r w:rsidR="00941CBF">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302DD8E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E-mailにて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29043327"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00954A92" w:rsidRPr="00166161">
        <w:rPr>
          <w:rFonts w:ascii="ＭＳ ゴシック" w:eastAsia="ＭＳ ゴシック" w:hAnsi="ＭＳ ゴシック"/>
          <w:color w:val="000000" w:themeColor="text1"/>
          <w:szCs w:val="21"/>
        </w:rPr>
        <w:t>20</w:t>
      </w:r>
      <w:r w:rsidR="00B36503" w:rsidRPr="00166161">
        <w:rPr>
          <w:rFonts w:ascii="ＭＳ ゴシック" w:eastAsia="ＭＳ ゴシック" w:hAnsi="ＭＳ ゴシック"/>
          <w:color w:val="000000" w:themeColor="text1"/>
          <w:szCs w:val="21"/>
        </w:rPr>
        <w:t>2</w:t>
      </w:r>
      <w:r w:rsidR="00063A18" w:rsidRPr="00166161">
        <w:rPr>
          <w:rFonts w:ascii="ＭＳ ゴシック" w:eastAsia="ＭＳ ゴシック" w:hAnsi="ＭＳ ゴシック"/>
          <w:color w:val="000000" w:themeColor="text1"/>
          <w:szCs w:val="21"/>
        </w:rPr>
        <w:t>4</w:t>
      </w:r>
      <w:r w:rsidR="00954A92" w:rsidRPr="00166161">
        <w:rPr>
          <w:rFonts w:ascii="ＭＳ ゴシック" w:eastAsia="ＭＳ ゴシック" w:hAnsi="ＭＳ ゴシック" w:hint="eastAsia"/>
          <w:color w:val="000000" w:themeColor="text1"/>
          <w:szCs w:val="21"/>
        </w:rPr>
        <w:t>年</w:t>
      </w:r>
      <w:r w:rsidR="00665AE4" w:rsidRPr="00166161">
        <w:rPr>
          <w:rFonts w:ascii="ＭＳ ゴシック" w:eastAsia="ＭＳ ゴシック" w:hAnsi="ＭＳ ゴシック"/>
          <w:color w:val="000000" w:themeColor="text1"/>
          <w:szCs w:val="21"/>
        </w:rPr>
        <w:t>3</w:t>
      </w:r>
      <w:r w:rsidR="00954A92" w:rsidRPr="00166161">
        <w:rPr>
          <w:rFonts w:ascii="ＭＳ ゴシック" w:eastAsia="ＭＳ ゴシック" w:hAnsi="ＭＳ ゴシック" w:hint="eastAsia"/>
          <w:color w:val="000000" w:themeColor="text1"/>
          <w:szCs w:val="21"/>
        </w:rPr>
        <w:t>月</w:t>
      </w:r>
      <w:r w:rsidR="00E84BBE" w:rsidRPr="00166161">
        <w:rPr>
          <w:rFonts w:ascii="ＭＳ ゴシック" w:eastAsia="ＭＳ ゴシック" w:hAnsi="ＭＳ ゴシック"/>
          <w:color w:val="000000" w:themeColor="text1"/>
          <w:szCs w:val="21"/>
        </w:rPr>
        <w:t>18</w:t>
      </w:r>
      <w:r w:rsidR="00954A92" w:rsidRPr="00166161">
        <w:rPr>
          <w:rFonts w:ascii="ＭＳ ゴシック" w:eastAsia="ＭＳ ゴシック" w:hAnsi="ＭＳ ゴシック" w:hint="eastAsia"/>
          <w:color w:val="000000" w:themeColor="text1"/>
          <w:szCs w:val="21"/>
        </w:rPr>
        <w:t>日（</w:t>
      </w:r>
      <w:r w:rsidR="00E84BBE" w:rsidRPr="00166161">
        <w:rPr>
          <w:rFonts w:ascii="ＭＳ ゴシック" w:eastAsia="ＭＳ ゴシック" w:hAnsi="ＭＳ ゴシック" w:hint="eastAsia"/>
          <w:color w:val="000000" w:themeColor="text1"/>
          <w:szCs w:val="21"/>
        </w:rPr>
        <w:t>月</w:t>
      </w:r>
      <w:r w:rsidR="00954A92" w:rsidRPr="00166161">
        <w:rPr>
          <w:rFonts w:ascii="ＭＳ ゴシック" w:eastAsia="ＭＳ ゴシック" w:hAnsi="ＭＳ ゴシック" w:hint="eastAsia"/>
          <w:color w:val="000000" w:themeColor="text1"/>
          <w:szCs w:val="21"/>
        </w:rPr>
        <w:t>）</w:t>
      </w:r>
      <w:r w:rsidRPr="00166161">
        <w:rPr>
          <w:rFonts w:ascii="ＭＳ ゴシック" w:eastAsia="ＭＳ ゴシック" w:hAnsi="ＭＳ ゴシック" w:cs="HG丸ｺﾞｼｯｸM-PRO"/>
          <w:kern w:val="0"/>
          <w:szCs w:val="21"/>
          <w:lang w:val="de-DE"/>
        </w:rPr>
        <w:t>17</w:t>
      </w:r>
      <w:r w:rsidRPr="00166161">
        <w:rPr>
          <w:rFonts w:ascii="ＭＳ ゴシック" w:eastAsia="ＭＳ ゴシック" w:hAnsi="ＭＳ ゴシック" w:cs="HG丸ｺﾞｼｯｸM-PRO" w:hint="eastAsia"/>
          <w:kern w:val="0"/>
          <w:szCs w:val="21"/>
        </w:rPr>
        <w:t>時</w:t>
      </w:r>
      <w:r w:rsidRPr="00166161">
        <w:rPr>
          <w:rFonts w:ascii="ＭＳ ゴシック" w:eastAsia="ＭＳ ゴシック" w:hAnsi="ＭＳ ゴシック" w:cs="HG丸ｺﾞｼｯｸM-PRO"/>
          <w:kern w:val="0"/>
          <w:szCs w:val="21"/>
          <w:lang w:val="de-DE"/>
        </w:rPr>
        <w:t>00</w:t>
      </w:r>
      <w:r w:rsidRPr="00166161">
        <w:rPr>
          <w:rFonts w:ascii="ＭＳ ゴシック" w:eastAsia="ＭＳ ゴシック" w:hAnsi="ＭＳ ゴシック" w:cs="HG丸ｺﾞｼｯｸM-PRO" w:hint="eastAsia"/>
          <w:kern w:val="0"/>
          <w:szCs w:val="21"/>
        </w:rPr>
        <w:t>分</w:t>
      </w:r>
    </w:p>
    <w:p w14:paraId="5686A201" w14:textId="78F18673"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sidR="00665AE4">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5686A205" w14:textId="212B2886" w:rsidR="00941CBF" w:rsidRPr="003A4040" w:rsidRDefault="00482D3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1.</w:t>
      </w:r>
      <w:r w:rsidR="00074E5F">
        <w:rPr>
          <w:rFonts w:ascii="ＭＳ ゴシック" w:eastAsia="ＭＳ ゴシック" w:hAnsi="ＭＳ ゴシック" w:cs="HG丸ｺﾞｼｯｸM-PRO" w:hint="eastAsia"/>
          <w:color w:val="000000" w:themeColor="text1"/>
          <w:kern w:val="0"/>
          <w:szCs w:val="21"/>
        </w:rPr>
        <w:t>保守</w:t>
      </w:r>
      <w:r w:rsidR="00056E63">
        <w:rPr>
          <w:rFonts w:ascii="ＭＳ ゴシック" w:eastAsia="ＭＳ ゴシック" w:hAnsi="ＭＳ ゴシック" w:cs="HG丸ｺﾞｼｯｸM-PRO" w:hint="eastAsia"/>
          <w:color w:val="000000" w:themeColor="text1"/>
          <w:kern w:val="0"/>
          <w:szCs w:val="21"/>
        </w:rPr>
        <w:t>契約</w:t>
      </w:r>
      <w:r w:rsidR="00074E5F">
        <w:rPr>
          <w:rFonts w:ascii="ＭＳ ゴシック" w:eastAsia="ＭＳ ゴシック" w:hAnsi="ＭＳ ゴシック" w:cs="HG丸ｺﾞｼｯｸM-PRO" w:hint="eastAsia"/>
          <w:color w:val="000000" w:themeColor="text1"/>
          <w:kern w:val="0"/>
          <w:szCs w:val="21"/>
        </w:rPr>
        <w:t>の概要</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及び別紙「</w:t>
      </w:r>
      <w:r w:rsidR="00056E63">
        <w:rPr>
          <w:rFonts w:ascii="ＭＳ ゴシック" w:eastAsia="ＭＳ ゴシック" w:hAnsi="ＭＳ ゴシック" w:cs="HG丸ｺﾞｼｯｸM-PRO" w:hint="eastAsia"/>
          <w:kern w:val="0"/>
          <w:szCs w:val="21"/>
        </w:rPr>
        <w:t>メールシステム保守業務</w:t>
      </w:r>
      <w:r w:rsidR="00056E63" w:rsidRPr="00166161">
        <w:rPr>
          <w:rFonts w:ascii="ＭＳ ゴシック" w:eastAsia="ＭＳ ゴシック" w:hAnsi="ＭＳ ゴシック" w:cs="HG丸ｺﾞｼｯｸM-PRO" w:hint="eastAsia"/>
          <w:kern w:val="0"/>
          <w:szCs w:val="21"/>
        </w:rPr>
        <w:t>（</w:t>
      </w:r>
      <w:r w:rsidR="00056E63" w:rsidRPr="00166161">
        <w:rPr>
          <w:rFonts w:ascii="ＭＳ ゴシック" w:eastAsia="ＭＳ ゴシック" w:hAnsi="ＭＳ ゴシック" w:cs="HG丸ｺﾞｼｯｸM-PRO"/>
          <w:kern w:val="0"/>
          <w:szCs w:val="21"/>
        </w:rPr>
        <w:t>202</w:t>
      </w:r>
      <w:r w:rsidR="00DA2A21" w:rsidRPr="00166161">
        <w:rPr>
          <w:rFonts w:ascii="ＭＳ ゴシック" w:eastAsia="ＭＳ ゴシック" w:hAnsi="ＭＳ ゴシック" w:cs="HG丸ｺﾞｼｯｸM-PRO"/>
          <w:kern w:val="0"/>
          <w:szCs w:val="21"/>
        </w:rPr>
        <w:t>4</w:t>
      </w:r>
      <w:r w:rsidR="00056E63" w:rsidRPr="00166161">
        <w:rPr>
          <w:rFonts w:ascii="ＭＳ ゴシック" w:eastAsia="ＭＳ ゴシック" w:hAnsi="ＭＳ ゴシック" w:cs="HG丸ｺﾞｼｯｸM-PRO" w:hint="eastAsia"/>
          <w:kern w:val="0"/>
          <w:szCs w:val="21"/>
        </w:rPr>
        <w:t>年度）</w:t>
      </w:r>
      <w:r w:rsidR="00056E63">
        <w:rPr>
          <w:rFonts w:ascii="ＭＳ ゴシック" w:eastAsia="ＭＳ ゴシック" w:hAnsi="ＭＳ ゴシック" w:cs="HG丸ｺﾞｼｯｸM-PRO" w:hint="eastAsia"/>
          <w:kern w:val="0"/>
          <w:szCs w:val="21"/>
        </w:rPr>
        <w:t>仕様書</w:t>
      </w:r>
      <w:r w:rsidR="00941CBF" w:rsidRPr="003A4040">
        <w:rPr>
          <w:rFonts w:ascii="ＭＳ ゴシック" w:eastAsia="ＭＳ ゴシック" w:hAnsi="ＭＳ ゴシック" w:cs="HG丸ｺﾞｼｯｸM-PRO" w:hint="eastAsia"/>
          <w:color w:val="000000" w:themeColor="text1"/>
          <w:kern w:val="0"/>
          <w:szCs w:val="21"/>
        </w:rPr>
        <w:t>」に記載の</w:t>
      </w:r>
      <w:r w:rsidR="00941CBF" w:rsidRPr="003A4040">
        <w:rPr>
          <w:rFonts w:ascii="ＭＳ ゴシック" w:eastAsia="ＭＳ ゴシック" w:hAnsi="ＭＳ ゴシック" w:hint="eastAsia"/>
          <w:color w:val="000000" w:themeColor="text1"/>
          <w:szCs w:val="21"/>
        </w:rPr>
        <w:t>保守サービス</w:t>
      </w:r>
      <w:r w:rsidR="00941CBF" w:rsidRPr="003A4040">
        <w:rPr>
          <w:rFonts w:ascii="ＭＳ ゴシック" w:eastAsia="ＭＳ ゴシック" w:hAnsi="ＭＳ ゴシック" w:cs="HG丸ｺﾞｼｯｸM-PRO" w:hint="eastAsia"/>
          <w:color w:val="000000" w:themeColor="text1"/>
          <w:kern w:val="0"/>
          <w:szCs w:val="21"/>
        </w:rPr>
        <w:t>業務の提供が可能であり、かつ</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2.</w:t>
      </w:r>
      <w:r w:rsidR="00941CBF" w:rsidRPr="003A4040">
        <w:rPr>
          <w:rFonts w:ascii="ＭＳ ゴシック" w:eastAsia="ＭＳ ゴシック" w:hAnsi="ＭＳ ゴシック" w:hint="eastAsia"/>
          <w:color w:val="000000" w:themeColor="text1"/>
          <w:szCs w:val="21"/>
        </w:rPr>
        <w:t>応募要件</w:t>
      </w:r>
      <w:r w:rsidRPr="003A4040">
        <w:rPr>
          <w:rFonts w:ascii="ＭＳ ゴシック" w:eastAsia="ＭＳ ゴシック" w:hAnsi="ＭＳ ゴシック" w:hint="eastAsia"/>
          <w:color w:val="000000" w:themeColor="text1"/>
          <w:szCs w:val="21"/>
        </w:rPr>
        <w:t>」</w:t>
      </w:r>
      <w:r w:rsidR="00941CBF" w:rsidRPr="003A4040">
        <w:rPr>
          <w:rFonts w:ascii="ＭＳ ゴシック" w:eastAsia="ＭＳ ゴシック" w:hAnsi="ＭＳ ゴシック" w:hint="eastAsia"/>
          <w:color w:val="000000" w:themeColor="text1"/>
          <w:szCs w:val="21"/>
        </w:rPr>
        <w:t>に記載の要件</w:t>
      </w:r>
      <w:r w:rsidR="00941CBF" w:rsidRPr="003A4040">
        <w:rPr>
          <w:rFonts w:ascii="ＭＳ ゴシック" w:eastAsia="ＭＳ ゴシック" w:hAnsi="ＭＳ ゴシック" w:cs="HG丸ｺﾞｼｯｸM-PRO" w:hint="eastAsia"/>
          <w:color w:val="000000" w:themeColor="text1"/>
          <w:kern w:val="0"/>
          <w:szCs w:val="21"/>
        </w:rPr>
        <w:t>を満たすことを証する書面（様式自由）</w:t>
      </w:r>
    </w:p>
    <w:p w14:paraId="5686A207" w14:textId="1BAE2BCC" w:rsidR="00E318D0" w:rsidRPr="003A4040"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令和</w:t>
      </w:r>
      <w:r w:rsidR="00E83296">
        <w:rPr>
          <w:rFonts w:ascii="ＭＳ ゴシック" w:eastAsia="ＭＳ ゴシック" w:hAnsi="ＭＳ ゴシック" w:cs="HG丸ｺﾞｼｯｸM-PRO"/>
          <w:color w:val="000000" w:themeColor="text1"/>
          <w:kern w:val="0"/>
          <w:szCs w:val="21"/>
        </w:rPr>
        <w:t>4</w:t>
      </w:r>
      <w:r w:rsidRPr="003A4040">
        <w:rPr>
          <w:rFonts w:ascii="ＭＳ ゴシック" w:eastAsia="ＭＳ ゴシック" w:hAnsi="ＭＳ ゴシック" w:cs="HG丸ｺﾞｼｯｸM-PRO" w:hint="eastAsia"/>
          <w:color w:val="000000" w:themeColor="text1"/>
          <w:kern w:val="0"/>
          <w:szCs w:val="21"/>
        </w:rPr>
        <w:t>・</w:t>
      </w:r>
      <w:r w:rsidR="00E83296">
        <w:rPr>
          <w:rFonts w:ascii="ＭＳ ゴシック" w:eastAsia="ＭＳ ゴシック" w:hAnsi="ＭＳ ゴシック" w:cs="HG丸ｺﾞｼｯｸM-PRO"/>
          <w:color w:val="000000" w:themeColor="text1"/>
          <w:kern w:val="0"/>
          <w:szCs w:val="21"/>
        </w:rPr>
        <w:t>5</w:t>
      </w:r>
      <w:r w:rsidRPr="003A4040">
        <w:rPr>
          <w:rFonts w:ascii="ＭＳ ゴシック" w:eastAsia="ＭＳ ゴシック" w:hAnsi="ＭＳ ゴシック" w:cs="HG丸ｺﾞｼｯｸM-PRO" w:hint="eastAsia"/>
          <w:color w:val="000000" w:themeColor="text1"/>
          <w:kern w:val="0"/>
          <w:szCs w:val="21"/>
        </w:rPr>
        <w:t>・</w:t>
      </w:r>
      <w:r w:rsidR="00E83296">
        <w:rPr>
          <w:rFonts w:ascii="ＭＳ ゴシック" w:eastAsia="ＭＳ ゴシック" w:hAnsi="ＭＳ ゴシック" w:cs="HG丸ｺﾞｼｯｸM-PRO"/>
          <w:color w:val="000000" w:themeColor="text1"/>
          <w:kern w:val="0"/>
          <w:szCs w:val="21"/>
        </w:rPr>
        <w:t>6</w:t>
      </w:r>
      <w:r w:rsidRPr="003A4040">
        <w:rPr>
          <w:rFonts w:ascii="ＭＳ ゴシック" w:eastAsia="ＭＳ ゴシック" w:hAnsi="ＭＳ ゴシック" w:cs="HG丸ｺﾞｼｯｸM-PRO" w:hint="eastAsia"/>
          <w:color w:val="000000" w:themeColor="text1"/>
          <w:kern w:val="0"/>
          <w:szCs w:val="21"/>
        </w:rPr>
        <w:t>年度</w:t>
      </w:r>
      <w:r w:rsidR="00E318D0" w:rsidRPr="003A4040">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A" w14:textId="77777777" w:rsidR="00941CBF" w:rsidRPr="003A4040"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委任状（必要な場合）</w:t>
      </w:r>
    </w:p>
    <w:p w14:paraId="5686A20B" w14:textId="04A090B3"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会社概要（様式2）</w:t>
      </w:r>
    </w:p>
    <w:p w14:paraId="1EDBE903" w14:textId="0FBE6FDA" w:rsidR="00056E63" w:rsidRDefault="00056E63"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情報取扱者名簿（</w:t>
      </w:r>
      <w:r>
        <w:rPr>
          <w:rFonts w:ascii="ＭＳ ゴシック" w:eastAsia="ＭＳ ゴシック" w:hAnsi="ＭＳ ゴシック" w:cs="HG丸ｺﾞｼｯｸM-PRO" w:hint="eastAsia"/>
          <w:color w:val="000000" w:themeColor="text1"/>
          <w:kern w:val="0"/>
          <w:szCs w:val="21"/>
        </w:rPr>
        <w:t>別紙「</w:t>
      </w:r>
      <w:r>
        <w:rPr>
          <w:rFonts w:ascii="ＭＳ ゴシック" w:eastAsia="ＭＳ ゴシック" w:hAnsi="ＭＳ ゴシック" w:cs="HG丸ｺﾞｼｯｸM-PRO" w:hint="eastAsia"/>
          <w:kern w:val="0"/>
          <w:szCs w:val="21"/>
        </w:rPr>
        <w:t>メールシステム保守業務</w:t>
      </w:r>
      <w:r w:rsidRPr="00166161">
        <w:rPr>
          <w:rFonts w:ascii="ＭＳ ゴシック" w:eastAsia="ＭＳ ゴシック" w:hAnsi="ＭＳ ゴシック" w:cs="HG丸ｺﾞｼｯｸM-PRO" w:hint="eastAsia"/>
          <w:kern w:val="0"/>
          <w:szCs w:val="21"/>
        </w:rPr>
        <w:t>（</w:t>
      </w:r>
      <w:r w:rsidRPr="00166161">
        <w:rPr>
          <w:rFonts w:ascii="ＭＳ ゴシック" w:eastAsia="ＭＳ ゴシック" w:hAnsi="ＭＳ ゴシック" w:cs="HG丸ｺﾞｼｯｸM-PRO"/>
          <w:kern w:val="0"/>
          <w:szCs w:val="21"/>
        </w:rPr>
        <w:t>202</w:t>
      </w:r>
      <w:r w:rsidR="00447FE1" w:rsidRPr="00166161">
        <w:rPr>
          <w:rFonts w:ascii="ＭＳ ゴシック" w:eastAsia="ＭＳ ゴシック" w:hAnsi="ＭＳ ゴシック" w:cs="HG丸ｺﾞｼｯｸM-PRO"/>
          <w:kern w:val="0"/>
          <w:szCs w:val="21"/>
        </w:rPr>
        <w:t>4</w:t>
      </w:r>
      <w:r w:rsidRPr="00166161">
        <w:rPr>
          <w:rFonts w:ascii="ＭＳ ゴシック" w:eastAsia="ＭＳ ゴシック" w:hAnsi="ＭＳ ゴシック" w:cs="HG丸ｺﾞｼｯｸM-PRO" w:hint="eastAsia"/>
          <w:kern w:val="0"/>
          <w:szCs w:val="21"/>
        </w:rPr>
        <w:t>年度）</w:t>
      </w:r>
      <w:r>
        <w:rPr>
          <w:rFonts w:ascii="ＭＳ ゴシック" w:eastAsia="ＭＳ ゴシック" w:hAnsi="ＭＳ ゴシック" w:cs="HG丸ｺﾞｼｯｸM-PRO" w:hint="eastAsia"/>
          <w:kern w:val="0"/>
          <w:szCs w:val="21"/>
        </w:rPr>
        <w:t>仕様書</w:t>
      </w:r>
      <w:r>
        <w:rPr>
          <w:rFonts w:ascii="ＭＳ ゴシック" w:eastAsia="ＭＳ ゴシック" w:hAnsi="ＭＳ ゴシック" w:cs="HG丸ｺﾞｼｯｸM-PRO" w:hint="eastAsia"/>
          <w:color w:val="000000" w:themeColor="text1"/>
          <w:kern w:val="0"/>
          <w:szCs w:val="21"/>
        </w:rPr>
        <w:t>」別添1</w:t>
      </w:r>
      <w:r w:rsidRPr="003A4040">
        <w:rPr>
          <w:rFonts w:ascii="ＭＳ ゴシック" w:eastAsia="ＭＳ ゴシック" w:hAnsi="ＭＳ ゴシック" w:cs="HG丸ｺﾞｼｯｸM-PRO" w:hint="eastAsia"/>
          <w:color w:val="000000" w:themeColor="text1"/>
          <w:kern w:val="0"/>
          <w:szCs w:val="21"/>
        </w:rPr>
        <w:t>）</w:t>
      </w:r>
    </w:p>
    <w:p w14:paraId="47C0D452" w14:textId="17D5C980" w:rsidR="00056E63" w:rsidRPr="003A4040" w:rsidRDefault="00056E63"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情報管理体制図（</w:t>
      </w:r>
      <w:r>
        <w:rPr>
          <w:rFonts w:ascii="ＭＳ ゴシック" w:eastAsia="ＭＳ ゴシック" w:hAnsi="ＭＳ ゴシック" w:cs="HG丸ｺﾞｼｯｸM-PRO" w:hint="eastAsia"/>
          <w:color w:val="000000" w:themeColor="text1"/>
          <w:kern w:val="0"/>
          <w:szCs w:val="21"/>
        </w:rPr>
        <w:t>別紙「</w:t>
      </w:r>
      <w:r>
        <w:rPr>
          <w:rFonts w:ascii="ＭＳ ゴシック" w:eastAsia="ＭＳ ゴシック" w:hAnsi="ＭＳ ゴシック" w:cs="HG丸ｺﾞｼｯｸM-PRO" w:hint="eastAsia"/>
          <w:kern w:val="0"/>
          <w:szCs w:val="21"/>
        </w:rPr>
        <w:t>メールシステム保守業務</w:t>
      </w:r>
      <w:r w:rsidRPr="00166161">
        <w:rPr>
          <w:rFonts w:ascii="ＭＳ ゴシック" w:eastAsia="ＭＳ ゴシック" w:hAnsi="ＭＳ ゴシック" w:cs="HG丸ｺﾞｼｯｸM-PRO" w:hint="eastAsia"/>
          <w:kern w:val="0"/>
          <w:szCs w:val="21"/>
        </w:rPr>
        <w:t>（</w:t>
      </w:r>
      <w:r w:rsidRPr="00166161">
        <w:rPr>
          <w:rFonts w:ascii="ＭＳ ゴシック" w:eastAsia="ＭＳ ゴシック" w:hAnsi="ＭＳ ゴシック" w:cs="HG丸ｺﾞｼｯｸM-PRO"/>
          <w:kern w:val="0"/>
          <w:szCs w:val="21"/>
        </w:rPr>
        <w:t>202</w:t>
      </w:r>
      <w:r w:rsidR="00447FE1" w:rsidRPr="00166161">
        <w:rPr>
          <w:rFonts w:ascii="ＭＳ ゴシック" w:eastAsia="ＭＳ ゴシック" w:hAnsi="ＭＳ ゴシック" w:cs="HG丸ｺﾞｼｯｸM-PRO"/>
          <w:kern w:val="0"/>
          <w:szCs w:val="21"/>
        </w:rPr>
        <w:t>4</w:t>
      </w:r>
      <w:r w:rsidRPr="00166161">
        <w:rPr>
          <w:rFonts w:ascii="ＭＳ ゴシック" w:eastAsia="ＭＳ ゴシック" w:hAnsi="ＭＳ ゴシック" w:cs="HG丸ｺﾞｼｯｸM-PRO" w:hint="eastAsia"/>
          <w:kern w:val="0"/>
          <w:szCs w:val="21"/>
        </w:rPr>
        <w:t>年度）</w:t>
      </w:r>
      <w:r>
        <w:rPr>
          <w:rFonts w:ascii="ＭＳ ゴシック" w:eastAsia="ＭＳ ゴシック" w:hAnsi="ＭＳ ゴシック" w:cs="HG丸ｺﾞｼｯｸM-PRO" w:hint="eastAsia"/>
          <w:kern w:val="0"/>
          <w:szCs w:val="21"/>
        </w:rPr>
        <w:t>仕様書</w:t>
      </w:r>
      <w:r>
        <w:rPr>
          <w:rFonts w:ascii="ＭＳ ゴシック" w:eastAsia="ＭＳ ゴシック" w:hAnsi="ＭＳ ゴシック" w:cs="HG丸ｺﾞｼｯｸM-PRO" w:hint="eastAsia"/>
          <w:color w:val="000000" w:themeColor="text1"/>
          <w:kern w:val="0"/>
          <w:szCs w:val="21"/>
        </w:rPr>
        <w:t>」別添2</w:t>
      </w:r>
      <w:r w:rsidRPr="003A4040">
        <w:rPr>
          <w:rFonts w:ascii="ＭＳ ゴシック" w:eastAsia="ＭＳ ゴシック" w:hAnsi="ＭＳ ゴシック" w:cs="HG丸ｺﾞｼｯｸM-PRO" w:hint="eastAsia"/>
          <w:color w:val="000000" w:themeColor="text1"/>
          <w:kern w:val="0"/>
          <w:szCs w:val="21"/>
        </w:rPr>
        <w:t>）</w:t>
      </w:r>
    </w:p>
    <w:p w14:paraId="2451CA2D" w14:textId="77777777" w:rsidR="002A6918" w:rsidRDefault="002A6918">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1</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2</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3</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5686A211" w14:textId="531C786F" w:rsidR="00941CBF" w:rsidRPr="003A4040" w:rsidRDefault="00C5491D">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 xml:space="preserve">(4)　</w:t>
      </w:r>
      <w:r w:rsidR="00287F12" w:rsidRPr="003A4040">
        <w:rPr>
          <w:rFonts w:ascii="ＭＳ 明朝" w:hAnsi="ＭＳ 明朝" w:hint="eastAsia"/>
          <w:color w:val="000000" w:themeColor="text1"/>
        </w:rPr>
        <w:t xml:space="preserve"> </w:t>
      </w:r>
      <w:r w:rsidR="00287F12" w:rsidRPr="003A4040">
        <w:rPr>
          <w:rFonts w:ascii="ＭＳ ゴシック" w:eastAsia="ＭＳ ゴシック" w:hAnsi="ＭＳ ゴシック" w:hint="eastAsia"/>
          <w:color w:val="000000" w:themeColor="text1"/>
        </w:rPr>
        <w:t>契約に係る情報については、機構ウェブサイトにて機構会計規程等に基づき公表</w:t>
      </w:r>
      <w:r w:rsidR="00287F12" w:rsidRPr="003A4040">
        <w:rPr>
          <w:rFonts w:ascii="ＭＳ ゴシック" w:eastAsia="ＭＳ ゴシック" w:hAnsi="ＭＳ ゴシック" w:hint="eastAsia"/>
          <w:color w:val="000000" w:themeColor="text1"/>
          <w:vertAlign w:val="superscript"/>
        </w:rPr>
        <w:t>（注）</w:t>
      </w:r>
      <w:r w:rsidR="00287F12" w:rsidRPr="003A4040">
        <w:rPr>
          <w:rFonts w:ascii="ＭＳ ゴシック" w:eastAsia="ＭＳ ゴシック" w:hAnsi="ＭＳ ゴシック" w:hint="eastAsia"/>
          <w:color w:val="000000" w:themeColor="text1"/>
        </w:rPr>
        <w:t>するものとする。</w:t>
      </w:r>
    </w:p>
    <w:p w14:paraId="4F469784" w14:textId="34B7BBCA" w:rsidR="00FE6807" w:rsidRDefault="004F6FCD" w:rsidP="004F6FCD">
      <w:pPr>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00181A58">
        <w:rPr>
          <w:rFonts w:ascii="ＭＳ ゴシック" w:eastAsia="ＭＳ ゴシック" w:hAnsi="ＭＳ ゴシック" w:cs="HG丸ｺﾞｼｯｸM-PRO" w:hint="eastAsia"/>
          <w:color w:val="000000" w:themeColor="text1"/>
          <w:kern w:val="0"/>
          <w:szCs w:val="21"/>
        </w:rPr>
        <w:t>5</w:t>
      </w:r>
      <w:r w:rsidRPr="003A4040">
        <w:rPr>
          <w:rFonts w:ascii="ＭＳ ゴシック" w:eastAsia="ＭＳ ゴシック" w:hAnsi="ＭＳ ゴシック" w:cs="HG丸ｺﾞｼｯｸM-PRO"/>
          <w:color w:val="000000" w:themeColor="text1"/>
          <w:kern w:val="0"/>
          <w:szCs w:val="21"/>
        </w:rPr>
        <w:t>)</w:t>
      </w:r>
      <w:r w:rsidR="00FE6807">
        <w:rPr>
          <w:rFonts w:ascii="ＭＳ ゴシック" w:eastAsia="ＭＳ ゴシック" w:hAnsi="ＭＳ ゴシック" w:cs="HG丸ｺﾞｼｯｸM-PRO" w:hint="eastAsia"/>
          <w:color w:val="000000" w:themeColor="text1"/>
          <w:kern w:val="0"/>
          <w:szCs w:val="21"/>
        </w:rPr>
        <w:t xml:space="preserve">　</w:t>
      </w:r>
      <w:r w:rsidR="00FE6807" w:rsidRPr="00FE6807">
        <w:rPr>
          <w:rFonts w:ascii="ＭＳ ゴシック" w:eastAsia="ＭＳ ゴシック" w:hAnsi="ＭＳ ゴシック" w:cs="HG丸ｺﾞｼｯｸM-PRO" w:hint="eastAsia"/>
          <w:color w:val="000000" w:themeColor="text1"/>
          <w:kern w:val="0"/>
          <w:szCs w:val="21"/>
        </w:rPr>
        <w:t>契約条項については、（参考）契約書(案)を参照のこと。</w:t>
      </w:r>
    </w:p>
    <w:p w14:paraId="6D107E92" w14:textId="1E164C70" w:rsidR="00FE6807" w:rsidRPr="003A4040" w:rsidRDefault="00FE6807" w:rsidP="004F6FCD">
      <w:pPr>
        <w:adjustRightInd w:val="0"/>
        <w:ind w:left="425" w:hangingChars="210" w:hanging="425"/>
        <w:jc w:val="left"/>
        <w:rPr>
          <w:rFonts w:ascii="ＭＳ ゴシック" w:eastAsia="ＭＳ ゴシック" w:hAnsi="ＭＳ ゴシック"/>
          <w:color w:val="000000" w:themeColor="text1"/>
          <w:kern w:val="0"/>
          <w:szCs w:val="21"/>
        </w:rPr>
      </w:pPr>
      <w:r>
        <w:rPr>
          <w:rFonts w:ascii="ＭＳ ゴシック" w:eastAsia="ＭＳ ゴシック" w:hAnsi="ＭＳ ゴシック" w:cs="HG丸ｺﾞｼｯｸM-PRO" w:hint="eastAsia"/>
          <w:color w:val="000000" w:themeColor="text1"/>
          <w:kern w:val="0"/>
          <w:szCs w:val="21"/>
        </w:rPr>
        <w:t>(</w:t>
      </w:r>
      <w:r>
        <w:rPr>
          <w:rFonts w:ascii="ＭＳ ゴシック" w:eastAsia="ＭＳ ゴシック" w:hAnsi="ＭＳ ゴシック" w:cs="HG丸ｺﾞｼｯｸM-PRO"/>
          <w:color w:val="000000" w:themeColor="text1"/>
          <w:kern w:val="0"/>
          <w:szCs w:val="21"/>
        </w:rPr>
        <w:t>6)</w:t>
      </w:r>
      <w:r w:rsidR="004F6FCD" w:rsidRPr="003A4040">
        <w:rPr>
          <w:rFonts w:ascii="ＭＳ ゴシック" w:eastAsia="ＭＳ ゴシック" w:hAnsi="ＭＳ ゴシック" w:cs="HG丸ｺﾞｼｯｸM-PRO" w:hint="eastAsia"/>
          <w:color w:val="000000" w:themeColor="text1"/>
          <w:kern w:val="0"/>
          <w:szCs w:val="21"/>
        </w:rPr>
        <w:t xml:space="preserve">　本件公告は、本件に係る政府予算案の決定（成立）がなされない場合には、取り止める</w:t>
      </w:r>
      <w:r w:rsidR="004F6FCD" w:rsidRPr="003A4040">
        <w:rPr>
          <w:rFonts w:ascii="ＭＳ ゴシック" w:eastAsia="ＭＳ ゴシック" w:hAnsi="ＭＳ ゴシック" w:hint="eastAsia"/>
          <w:color w:val="000000" w:themeColor="text1"/>
        </w:rPr>
        <w:t>可能性</w:t>
      </w:r>
      <w:r w:rsidR="004F6FCD" w:rsidRPr="003A4040">
        <w:rPr>
          <w:rFonts w:ascii="ＭＳ ゴシック" w:eastAsia="ＭＳ ゴシック" w:hAnsi="ＭＳ ゴシック" w:cs="HG丸ｺﾞｼｯｸM-PRO" w:hint="eastAsia"/>
          <w:color w:val="000000" w:themeColor="text1"/>
          <w:kern w:val="0"/>
          <w:szCs w:val="21"/>
        </w:rPr>
        <w:t>があることに留意すること。</w:t>
      </w:r>
    </w:p>
    <w:p w14:paraId="7627A68F" w14:textId="77777777"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17DB28E" w:rsidR="00941CBF" w:rsidRDefault="000217AE" w:rsidP="00F96896">
      <w:pPr>
        <w:widowControl/>
        <w:ind w:firstLineChars="100" w:firstLine="202"/>
        <w:rPr>
          <w:rFonts w:ascii="ＭＳ 明朝" w:hAnsi="ＭＳ 明朝"/>
          <w:szCs w:val="22"/>
        </w:rPr>
      </w:pPr>
      <w:r w:rsidRPr="00533CB8">
        <w:rPr>
          <w:rFonts w:ascii="ＭＳ 明朝" w:hAnsi="ＭＳ 明朝" w:hint="eastAsia"/>
          <w:szCs w:val="22"/>
        </w:rPr>
        <w:t>上記事項について、参加意思確認書の提出をもって誓約します。</w:t>
      </w:r>
    </w:p>
    <w:p w14:paraId="7E37F04A" w14:textId="430A351A" w:rsidR="00F000F2" w:rsidRDefault="00F000F2">
      <w:pPr>
        <w:widowControl/>
        <w:jc w:val="left"/>
        <w:rPr>
          <w:rFonts w:ascii="ＭＳ 明朝" w:hAnsi="ＭＳ 明朝"/>
          <w:szCs w:val="22"/>
        </w:rPr>
      </w:pPr>
      <w:r>
        <w:rPr>
          <w:rFonts w:ascii="ＭＳ 明朝" w:hAnsi="ＭＳ 明朝"/>
          <w:szCs w:val="22"/>
        </w:rPr>
        <w:br w:type="page"/>
      </w:r>
    </w:p>
    <w:p w14:paraId="24CB3543"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lastRenderedPageBreak/>
        <w:t>（別記</w:t>
      </w:r>
      <w:r w:rsidRPr="00681890">
        <w:rPr>
          <w:rFonts w:ascii="ＭＳ 明朝" w:cs="ＭＳ 明朝"/>
          <w:color w:val="000000"/>
          <w:kern w:val="0"/>
          <w:szCs w:val="21"/>
        </w:rPr>
        <w:t>2</w:t>
      </w:r>
      <w:r w:rsidRPr="00681890">
        <w:rPr>
          <w:rFonts w:ascii="ＭＳ 明朝" w:cs="ＭＳ 明朝" w:hint="eastAsia"/>
          <w:color w:val="000000"/>
          <w:kern w:val="0"/>
          <w:szCs w:val="21"/>
        </w:rPr>
        <w:t>）</w:t>
      </w:r>
    </w:p>
    <w:p w14:paraId="22C70869"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令和</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年</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月</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日</w:t>
      </w:r>
    </w:p>
    <w:p w14:paraId="489A590B" w14:textId="77777777" w:rsidR="00F000F2" w:rsidRDefault="00F000F2" w:rsidP="00F000F2">
      <w:pPr>
        <w:autoSpaceDE w:val="0"/>
        <w:autoSpaceDN w:val="0"/>
        <w:adjustRightInd w:val="0"/>
        <w:jc w:val="left"/>
        <w:rPr>
          <w:rFonts w:ascii="ＭＳ 明朝" w:cs="ＭＳ 明朝"/>
          <w:color w:val="000000"/>
          <w:kern w:val="0"/>
          <w:szCs w:val="21"/>
        </w:rPr>
      </w:pPr>
    </w:p>
    <w:p w14:paraId="6456DDF9" w14:textId="77777777" w:rsidR="00F000F2" w:rsidRDefault="00F000F2" w:rsidP="00F000F2">
      <w:pPr>
        <w:autoSpaceDE w:val="0"/>
        <w:autoSpaceDN w:val="0"/>
        <w:adjustRightInd w:val="0"/>
        <w:jc w:val="left"/>
        <w:rPr>
          <w:rFonts w:ascii="ＭＳ 明朝" w:cs="ＭＳ 明朝"/>
          <w:color w:val="000000"/>
          <w:kern w:val="0"/>
          <w:szCs w:val="21"/>
        </w:rPr>
      </w:pPr>
    </w:p>
    <w:p w14:paraId="738E97A2"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独立行政法人情報処理推進機構</w:t>
      </w:r>
    </w:p>
    <w:p w14:paraId="405C1D8F" w14:textId="59B7B483"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理事長</w:t>
      </w:r>
      <w:r>
        <w:rPr>
          <w:rFonts w:ascii="ＭＳ 明朝" w:cs="ＭＳ 明朝" w:hint="eastAsia"/>
          <w:color w:val="000000"/>
          <w:kern w:val="0"/>
          <w:szCs w:val="21"/>
        </w:rPr>
        <w:t xml:space="preserve">　</w:t>
      </w:r>
      <w:r w:rsidR="006E2EDB" w:rsidRPr="00166161">
        <w:rPr>
          <w:rFonts w:ascii="ＭＳ 明朝" w:cs="ＭＳ 明朝" w:hint="eastAsia"/>
          <w:color w:val="000000"/>
          <w:kern w:val="0"/>
          <w:szCs w:val="21"/>
        </w:rPr>
        <w:t>齊藤　裕</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殿</w:t>
      </w:r>
    </w:p>
    <w:p w14:paraId="28E6CC98" w14:textId="77777777" w:rsidR="00F000F2" w:rsidRDefault="00F000F2" w:rsidP="00F000F2">
      <w:pPr>
        <w:autoSpaceDE w:val="0"/>
        <w:autoSpaceDN w:val="0"/>
        <w:adjustRightInd w:val="0"/>
        <w:jc w:val="center"/>
        <w:rPr>
          <w:rFonts w:ascii="ＭＳ 明朝" w:cs="ＭＳ 明朝"/>
          <w:color w:val="000000"/>
          <w:kern w:val="0"/>
          <w:szCs w:val="21"/>
        </w:rPr>
      </w:pPr>
    </w:p>
    <w:p w14:paraId="3943AE4C" w14:textId="77777777" w:rsidR="00F000F2" w:rsidRDefault="00F000F2" w:rsidP="00F000F2">
      <w:pPr>
        <w:autoSpaceDE w:val="0"/>
        <w:autoSpaceDN w:val="0"/>
        <w:adjustRightInd w:val="0"/>
        <w:jc w:val="center"/>
        <w:rPr>
          <w:rFonts w:ascii="ＭＳ 明朝" w:cs="ＭＳ 明朝"/>
          <w:color w:val="000000"/>
          <w:kern w:val="0"/>
          <w:szCs w:val="21"/>
        </w:rPr>
      </w:pPr>
    </w:p>
    <w:p w14:paraId="74827398" w14:textId="77777777" w:rsidR="00F000F2" w:rsidRPr="00681890" w:rsidRDefault="00F000F2" w:rsidP="00F000F2">
      <w:pPr>
        <w:autoSpaceDE w:val="0"/>
        <w:autoSpaceDN w:val="0"/>
        <w:adjustRightInd w:val="0"/>
        <w:jc w:val="center"/>
        <w:rPr>
          <w:rFonts w:ascii="ＭＳ 明朝" w:cs="ＭＳ 明朝"/>
          <w:color w:val="000000"/>
          <w:kern w:val="0"/>
          <w:szCs w:val="21"/>
        </w:rPr>
      </w:pPr>
      <w:r w:rsidRPr="00681890">
        <w:rPr>
          <w:rFonts w:ascii="ＭＳ 明朝" w:cs="ＭＳ 明朝" w:hint="eastAsia"/>
          <w:color w:val="000000"/>
          <w:kern w:val="0"/>
          <w:szCs w:val="21"/>
        </w:rPr>
        <w:t>秘密保持誓約書</w:t>
      </w:r>
    </w:p>
    <w:p w14:paraId="4B999431" w14:textId="77777777" w:rsidR="00F000F2" w:rsidRDefault="00F000F2" w:rsidP="00F000F2">
      <w:pPr>
        <w:autoSpaceDE w:val="0"/>
        <w:autoSpaceDN w:val="0"/>
        <w:adjustRightInd w:val="0"/>
        <w:jc w:val="left"/>
        <w:rPr>
          <w:rFonts w:ascii="ＭＳ 明朝" w:cs="ＭＳ 明朝"/>
          <w:color w:val="000000"/>
          <w:kern w:val="0"/>
          <w:szCs w:val="21"/>
        </w:rPr>
      </w:pPr>
    </w:p>
    <w:p w14:paraId="5DD6ECF2" w14:textId="7794F754"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当社は、「</w:t>
      </w:r>
      <w:r w:rsidR="00723062">
        <w:rPr>
          <w:rFonts w:ascii="ＭＳ 明朝" w:cs="ＭＳ 明朝" w:hint="eastAsia"/>
          <w:color w:val="000000"/>
          <w:kern w:val="0"/>
          <w:szCs w:val="21"/>
        </w:rPr>
        <w:t>メールシステム保守業務</w:t>
      </w:r>
      <w:r w:rsidR="00723062" w:rsidRPr="00166161">
        <w:rPr>
          <w:rFonts w:ascii="ＭＳ 明朝" w:cs="ＭＳ 明朝" w:hint="eastAsia"/>
          <w:color w:val="000000"/>
          <w:kern w:val="0"/>
          <w:szCs w:val="21"/>
        </w:rPr>
        <w:t>（</w:t>
      </w:r>
      <w:r w:rsidR="00723062" w:rsidRPr="00166161">
        <w:rPr>
          <w:rFonts w:ascii="ＭＳ 明朝" w:cs="ＭＳ 明朝"/>
          <w:color w:val="000000"/>
          <w:kern w:val="0"/>
          <w:szCs w:val="21"/>
        </w:rPr>
        <w:t>202</w:t>
      </w:r>
      <w:r w:rsidR="006E2EDB" w:rsidRPr="00166161">
        <w:rPr>
          <w:rFonts w:ascii="ＭＳ 明朝" w:cs="ＭＳ 明朝"/>
          <w:color w:val="000000"/>
          <w:kern w:val="0"/>
          <w:szCs w:val="21"/>
        </w:rPr>
        <w:t>4</w:t>
      </w:r>
      <w:r w:rsidR="00723062" w:rsidRPr="00166161">
        <w:rPr>
          <w:rFonts w:ascii="ＭＳ 明朝" w:cs="ＭＳ 明朝" w:hint="eastAsia"/>
          <w:color w:val="000000"/>
          <w:kern w:val="0"/>
          <w:szCs w:val="21"/>
        </w:rPr>
        <w:t>年度）</w:t>
      </w:r>
      <w:r w:rsidRPr="00681890">
        <w:rPr>
          <w:rFonts w:ascii="ＭＳ 明朝" w:cs="ＭＳ 明朝" w:hint="eastAsia"/>
          <w:color w:val="000000"/>
          <w:kern w:val="0"/>
          <w:szCs w:val="21"/>
        </w:rPr>
        <w:t>」に係る事前確認公募（以下「本公募」と言う）に関する手続において、貴機構から閲覧を許可された資料に関しては、下記の事項を厳守することを、ここに誓約致します。</w:t>
      </w:r>
    </w:p>
    <w:p w14:paraId="194CF541"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38698353"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42DFD048"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1F463ECA" w14:textId="77777777" w:rsidR="00F000F2" w:rsidRPr="00681890" w:rsidRDefault="00F000F2" w:rsidP="00F000F2">
      <w:pPr>
        <w:autoSpaceDE w:val="0"/>
        <w:autoSpaceDN w:val="0"/>
        <w:adjustRightInd w:val="0"/>
        <w:jc w:val="center"/>
        <w:rPr>
          <w:rFonts w:ascii="ＭＳ Ｐ明朝" w:eastAsia="ＭＳ Ｐ明朝" w:cs="ＭＳ Ｐ明朝"/>
          <w:color w:val="000000"/>
          <w:kern w:val="0"/>
          <w:sz w:val="23"/>
          <w:szCs w:val="23"/>
        </w:rPr>
      </w:pPr>
      <w:r w:rsidRPr="00681890">
        <w:rPr>
          <w:rFonts w:ascii="ＭＳ Ｐ明朝" w:eastAsia="ＭＳ Ｐ明朝" w:cs="ＭＳ Ｐ明朝" w:hint="eastAsia"/>
          <w:color w:val="000000"/>
          <w:kern w:val="0"/>
          <w:sz w:val="23"/>
          <w:szCs w:val="23"/>
        </w:rPr>
        <w:t>記</w:t>
      </w:r>
    </w:p>
    <w:p w14:paraId="64E37CAF" w14:textId="77777777" w:rsidR="00F000F2" w:rsidRDefault="00F000F2" w:rsidP="00F000F2">
      <w:pPr>
        <w:autoSpaceDE w:val="0"/>
        <w:autoSpaceDN w:val="0"/>
        <w:adjustRightInd w:val="0"/>
        <w:jc w:val="left"/>
        <w:rPr>
          <w:rFonts w:ascii="ＭＳ 明朝" w:cs="ＭＳ 明朝"/>
          <w:color w:val="000000"/>
          <w:kern w:val="0"/>
          <w:szCs w:val="21"/>
        </w:rPr>
      </w:pPr>
    </w:p>
    <w:p w14:paraId="06333359" w14:textId="77777777" w:rsidR="00F000F2" w:rsidRDefault="00F000F2" w:rsidP="00F000F2">
      <w:pPr>
        <w:autoSpaceDE w:val="0"/>
        <w:autoSpaceDN w:val="0"/>
        <w:adjustRightInd w:val="0"/>
        <w:jc w:val="left"/>
        <w:rPr>
          <w:rFonts w:ascii="ＭＳ 明朝" w:cs="ＭＳ 明朝"/>
          <w:color w:val="000000"/>
          <w:kern w:val="0"/>
          <w:szCs w:val="21"/>
        </w:rPr>
      </w:pPr>
    </w:p>
    <w:p w14:paraId="754594C7"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１．本公募に関係する役職員以外の者に対して開示又は漏洩致しません。</w:t>
      </w:r>
    </w:p>
    <w:p w14:paraId="09698005"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２．本公募のためのみに利用致します。</w:t>
      </w:r>
    </w:p>
    <w:p w14:paraId="2F60FEAF"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３．閲覧した資料の内容を外部に開示又は漏洩したことにより、貴機構が損害を被った場合には、損害賠償等について真摯に対応致します。</w:t>
      </w:r>
    </w:p>
    <w:p w14:paraId="37174243" w14:textId="77777777" w:rsidR="00F000F2" w:rsidRDefault="00F000F2" w:rsidP="00F000F2">
      <w:pPr>
        <w:autoSpaceDE w:val="0"/>
        <w:autoSpaceDN w:val="0"/>
        <w:adjustRightInd w:val="0"/>
        <w:jc w:val="right"/>
        <w:rPr>
          <w:rFonts w:ascii="ＭＳ 明朝" w:cs="ＭＳ 明朝"/>
          <w:color w:val="000000"/>
          <w:kern w:val="0"/>
          <w:szCs w:val="21"/>
        </w:rPr>
      </w:pPr>
    </w:p>
    <w:p w14:paraId="1255D125"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以上</w:t>
      </w:r>
    </w:p>
    <w:p w14:paraId="014532E4" w14:textId="77777777" w:rsidR="00F000F2" w:rsidRDefault="00F000F2" w:rsidP="00F000F2">
      <w:pPr>
        <w:autoSpaceDE w:val="0"/>
        <w:autoSpaceDN w:val="0"/>
        <w:adjustRightInd w:val="0"/>
        <w:jc w:val="left"/>
        <w:rPr>
          <w:rFonts w:ascii="ＭＳ 明朝" w:cs="ＭＳ 明朝"/>
          <w:color w:val="000000"/>
          <w:kern w:val="0"/>
          <w:szCs w:val="21"/>
        </w:rPr>
      </w:pPr>
    </w:p>
    <w:p w14:paraId="56BDFC04" w14:textId="77777777" w:rsidR="00F000F2" w:rsidRPr="00681890"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（住所）</w:t>
      </w:r>
    </w:p>
    <w:p w14:paraId="5179FF38" w14:textId="77777777" w:rsidR="00F000F2"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（会社名）</w:t>
      </w:r>
    </w:p>
    <w:p w14:paraId="5040DD83" w14:textId="77777777" w:rsidR="00F000F2" w:rsidRPr="00D03A39"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（代表者名）</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印</w:t>
      </w:r>
    </w:p>
    <w:p w14:paraId="79A407C6" w14:textId="77777777" w:rsidR="00F000F2" w:rsidRPr="00F000F2" w:rsidRDefault="00F000F2" w:rsidP="00F96896">
      <w:pPr>
        <w:widowControl/>
        <w:ind w:firstLineChars="100" w:firstLine="202"/>
        <w:rPr>
          <w:rFonts w:ascii="ＭＳ ゴシック" w:eastAsia="ＭＳ ゴシック" w:hAnsi="ＭＳ ゴシック"/>
          <w:szCs w:val="21"/>
        </w:rPr>
      </w:pP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6450B53"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6668594D"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6E2EDB" w:rsidRPr="00166161">
        <w:rPr>
          <w:rFonts w:ascii="Arial" w:eastAsia="ＭＳ Ｐゴシック" w:hAnsi="ＭＳ Ｐゴシック" w:hint="eastAsia"/>
        </w:rPr>
        <w:t>齊藤　裕</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4C36C21A" w:rsidR="00941CBF" w:rsidRDefault="003A4040">
      <w:pPr>
        <w:autoSpaceDE w:val="0"/>
        <w:autoSpaceDN w:val="0"/>
        <w:adjustRightInd w:val="0"/>
        <w:ind w:firstLineChars="100" w:firstLine="202"/>
        <w:jc w:val="left"/>
        <w:rPr>
          <w:rFonts w:ascii="ＭＳ ゴシック" w:eastAsia="ＭＳ ゴシック" w:hAnsi="ＭＳ ゴシック" w:cs="MS-Mincho"/>
          <w:kern w:val="0"/>
          <w:szCs w:val="21"/>
        </w:rPr>
      </w:pPr>
      <w:r w:rsidRPr="001E4E65">
        <w:rPr>
          <w:rFonts w:ascii="ＭＳ ゴシック" w:eastAsia="ＭＳ ゴシック" w:hAnsi="ＭＳ ゴシック" w:cs="MS-Mincho" w:hint="eastAsia"/>
          <w:kern w:val="0"/>
          <w:szCs w:val="21"/>
        </w:rPr>
        <w:t>「</w:t>
      </w:r>
      <w:r w:rsidR="00004857" w:rsidRPr="00004857">
        <w:rPr>
          <w:rFonts w:ascii="ＭＳ ゴシック" w:eastAsia="ＭＳ ゴシック" w:hAnsi="ＭＳ ゴシック" w:cs="ＭＳ 明朝" w:hint="eastAsia"/>
          <w:color w:val="000000"/>
          <w:kern w:val="0"/>
          <w:szCs w:val="21"/>
        </w:rPr>
        <w:t>メールシステム保守業務</w:t>
      </w:r>
      <w:r w:rsidR="00004857" w:rsidRPr="00166161">
        <w:rPr>
          <w:rFonts w:ascii="ＭＳ ゴシック" w:eastAsia="ＭＳ ゴシック" w:hAnsi="ＭＳ ゴシック" w:cs="ＭＳ 明朝" w:hint="eastAsia"/>
          <w:color w:val="000000"/>
          <w:kern w:val="0"/>
          <w:szCs w:val="21"/>
        </w:rPr>
        <w:t>（</w:t>
      </w:r>
      <w:r w:rsidR="00004857" w:rsidRPr="00166161">
        <w:rPr>
          <w:rFonts w:ascii="ＭＳ ゴシック" w:eastAsia="ＭＳ ゴシック" w:hAnsi="ＭＳ ゴシック" w:cs="ＭＳ 明朝"/>
          <w:color w:val="000000"/>
          <w:kern w:val="0"/>
          <w:szCs w:val="21"/>
        </w:rPr>
        <w:t>202</w:t>
      </w:r>
      <w:r w:rsidR="006E2EDB" w:rsidRPr="00166161">
        <w:rPr>
          <w:rFonts w:ascii="ＭＳ ゴシック" w:eastAsia="ＭＳ ゴシック" w:hAnsi="ＭＳ ゴシック" w:cs="ＭＳ 明朝"/>
          <w:color w:val="000000"/>
          <w:kern w:val="0"/>
          <w:szCs w:val="21"/>
        </w:rPr>
        <w:t>4</w:t>
      </w:r>
      <w:r w:rsidR="00004857" w:rsidRPr="00166161">
        <w:rPr>
          <w:rFonts w:ascii="ＭＳ ゴシック" w:eastAsia="ＭＳ ゴシック" w:hAnsi="ＭＳ ゴシック" w:cs="ＭＳ 明朝" w:hint="eastAsia"/>
          <w:color w:val="000000"/>
          <w:kern w:val="0"/>
          <w:szCs w:val="21"/>
        </w:rPr>
        <w:t>年度）</w:t>
      </w:r>
      <w:r w:rsidRPr="001E4E65">
        <w:rPr>
          <w:rFonts w:ascii="ＭＳ ゴシック" w:eastAsia="ＭＳ ゴシック" w:hAnsi="ＭＳ ゴシック" w:cs="MS-Mincho" w:hint="eastAsia"/>
          <w:kern w:val="0"/>
          <w:szCs w:val="21"/>
        </w:rPr>
        <w:t>」</w:t>
      </w:r>
      <w:r w:rsidR="00941CBF">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279A41FA" w14:textId="04EAAF39" w:rsidR="005F24CB" w:rsidRPr="00D82D4B" w:rsidDel="00423942" w:rsidRDefault="004F6FCD" w:rsidP="00D82D4B">
      <w:pPr>
        <w:widowControl/>
        <w:jc w:val="left"/>
        <w:rPr>
          <w:rFonts w:ascii="ＭＳ ゴシック" w:eastAsia="ＭＳ ゴシック" w:hAnsi="ＭＳ ゴシック"/>
        </w:rPr>
      </w:pPr>
      <w:r>
        <w:rPr>
          <w:rFonts w:ascii="ＭＳ ゴシック" w:eastAsia="ＭＳ ゴシック" w:hAnsi="ＭＳ ゴシック"/>
        </w:rPr>
        <w:br w:type="page"/>
      </w:r>
    </w:p>
    <w:p w14:paraId="0DF9533A" w14:textId="77777777" w:rsidR="005F24CB" w:rsidRDefault="005F24CB" w:rsidP="005F24CB">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【別 紙】</w:t>
      </w:r>
    </w:p>
    <w:p w14:paraId="364EA6E0" w14:textId="6BC14532" w:rsidR="00D82D4B" w:rsidRPr="004A4541" w:rsidRDefault="00D82D4B" w:rsidP="00D82D4B">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メールシステム</w:t>
      </w:r>
      <w:r w:rsidRPr="004A4541">
        <w:rPr>
          <w:rFonts w:ascii="ＭＳ ゴシック" w:eastAsia="ＭＳ ゴシック" w:hAnsi="ＭＳ ゴシック" w:hint="eastAsia"/>
          <w:b/>
          <w:sz w:val="22"/>
          <w:szCs w:val="22"/>
        </w:rPr>
        <w:t>保守業</w:t>
      </w:r>
      <w:r w:rsidRPr="00166161">
        <w:rPr>
          <w:rFonts w:ascii="ＭＳ ゴシック" w:eastAsia="ＭＳ ゴシック" w:hAnsi="ＭＳ ゴシック" w:hint="eastAsia"/>
          <w:b/>
          <w:sz w:val="22"/>
          <w:szCs w:val="22"/>
        </w:rPr>
        <w:t>務（</w:t>
      </w:r>
      <w:r w:rsidRPr="00166161">
        <w:rPr>
          <w:rFonts w:ascii="ＭＳ ゴシック" w:eastAsia="ＭＳ ゴシック" w:hAnsi="ＭＳ ゴシック"/>
          <w:b/>
          <w:sz w:val="22"/>
          <w:szCs w:val="22"/>
        </w:rPr>
        <w:t>202</w:t>
      </w:r>
      <w:r w:rsidR="006E2EDB" w:rsidRPr="00166161">
        <w:rPr>
          <w:rFonts w:ascii="ＭＳ ゴシック" w:eastAsia="ＭＳ ゴシック" w:hAnsi="ＭＳ ゴシック"/>
          <w:b/>
          <w:sz w:val="22"/>
          <w:szCs w:val="22"/>
        </w:rPr>
        <w:t>4</w:t>
      </w:r>
      <w:r w:rsidRPr="00166161">
        <w:rPr>
          <w:rFonts w:ascii="ＭＳ ゴシック" w:eastAsia="ＭＳ ゴシック" w:hAnsi="ＭＳ ゴシック" w:hint="eastAsia"/>
          <w:b/>
          <w:sz w:val="22"/>
          <w:szCs w:val="22"/>
        </w:rPr>
        <w:t>年度）</w:t>
      </w:r>
      <w:r w:rsidRPr="004A4541">
        <w:rPr>
          <w:rFonts w:ascii="ＭＳ ゴシック" w:eastAsia="ＭＳ ゴシック" w:hAnsi="ＭＳ ゴシック" w:hint="eastAsia"/>
          <w:b/>
          <w:sz w:val="22"/>
          <w:szCs w:val="22"/>
        </w:rPr>
        <w:t xml:space="preserve">　仕様書</w:t>
      </w:r>
    </w:p>
    <w:p w14:paraId="0264BF23" w14:textId="77777777" w:rsidR="00D82D4B" w:rsidRPr="009C4994" w:rsidRDefault="00D82D4B" w:rsidP="00D82D4B">
      <w:pPr>
        <w:jc w:val="center"/>
        <w:rPr>
          <w:rFonts w:ascii="ＭＳ ゴシック" w:eastAsia="ＭＳ ゴシック" w:hAnsi="ＭＳ ゴシック"/>
          <w:sz w:val="22"/>
          <w:szCs w:val="22"/>
        </w:rPr>
      </w:pPr>
    </w:p>
    <w:p w14:paraId="6E055A6F" w14:textId="77777777" w:rsidR="00D82D4B" w:rsidRPr="004A4541" w:rsidRDefault="00D82D4B" w:rsidP="00D82D4B">
      <w:pPr>
        <w:ind w:firstLineChars="100" w:firstLine="212"/>
        <w:rPr>
          <w:rFonts w:ascii="ＭＳ ゴシック" w:eastAsia="ＭＳ ゴシック" w:hAnsi="ＭＳ ゴシック"/>
          <w:sz w:val="22"/>
          <w:szCs w:val="22"/>
        </w:rPr>
      </w:pPr>
      <w:r w:rsidRPr="00061806">
        <w:rPr>
          <w:rFonts w:ascii="ＭＳ ゴシック" w:eastAsia="ＭＳ ゴシック" w:hAnsi="ＭＳ ゴシック" w:hint="eastAsia"/>
          <w:sz w:val="22"/>
          <w:szCs w:val="22"/>
        </w:rPr>
        <w:t>独立行政法人情報処理推進機構（以下「IPA」という。）で運用している</w:t>
      </w:r>
      <w:r>
        <w:rPr>
          <w:rFonts w:ascii="ＭＳ ゴシック" w:eastAsia="ＭＳ ゴシック" w:hAnsi="ＭＳ ゴシック" w:hint="eastAsia"/>
          <w:sz w:val="22"/>
          <w:szCs w:val="22"/>
        </w:rPr>
        <w:t>メール</w:t>
      </w:r>
      <w:r w:rsidRPr="00061806">
        <w:rPr>
          <w:rFonts w:ascii="ＭＳ ゴシック" w:eastAsia="ＭＳ ゴシック" w:hAnsi="ＭＳ ゴシック" w:hint="eastAsia"/>
          <w:sz w:val="22"/>
          <w:szCs w:val="22"/>
        </w:rPr>
        <w:t>システム</w:t>
      </w:r>
      <w:r>
        <w:rPr>
          <w:rFonts w:ascii="ＭＳ ゴシック" w:eastAsia="ＭＳ ゴシック" w:hAnsi="ＭＳ ゴシック" w:hint="eastAsia"/>
          <w:sz w:val="22"/>
          <w:szCs w:val="22"/>
        </w:rPr>
        <w:t>（ハードウェア、ソフトウェア、サーバO</w:t>
      </w:r>
      <w:r>
        <w:rPr>
          <w:rFonts w:ascii="ＭＳ ゴシック" w:eastAsia="ＭＳ ゴシック" w:hAnsi="ＭＳ ゴシック"/>
          <w:sz w:val="22"/>
          <w:szCs w:val="22"/>
        </w:rPr>
        <w:t>S</w:t>
      </w:r>
      <w:r>
        <w:rPr>
          <w:rFonts w:ascii="ＭＳ ゴシック" w:eastAsia="ＭＳ ゴシック" w:hAnsi="ＭＳ ゴシック" w:hint="eastAsia"/>
          <w:sz w:val="22"/>
          <w:szCs w:val="22"/>
        </w:rPr>
        <w:t>等）</w:t>
      </w:r>
      <w:r w:rsidRPr="00061806">
        <w:rPr>
          <w:rFonts w:ascii="ＭＳ ゴシック" w:eastAsia="ＭＳ ゴシック" w:hAnsi="ＭＳ ゴシック" w:hint="eastAsia"/>
          <w:sz w:val="22"/>
          <w:szCs w:val="22"/>
        </w:rPr>
        <w:t>を引き続き安定稼働させるために、技術サポート、故障対応等の保守</w:t>
      </w:r>
      <w:r>
        <w:rPr>
          <w:rFonts w:ascii="ＭＳ ゴシック" w:eastAsia="ＭＳ ゴシック" w:hAnsi="ＭＳ ゴシック" w:hint="eastAsia"/>
          <w:sz w:val="22"/>
          <w:szCs w:val="22"/>
        </w:rPr>
        <w:t>業務</w:t>
      </w:r>
      <w:r w:rsidRPr="00061806">
        <w:rPr>
          <w:rFonts w:ascii="ＭＳ ゴシック" w:eastAsia="ＭＳ ゴシック" w:hAnsi="ＭＳ ゴシック" w:hint="eastAsia"/>
          <w:sz w:val="22"/>
          <w:szCs w:val="22"/>
        </w:rPr>
        <w:t>を継続することを目的に、</w:t>
      </w:r>
      <w:r>
        <w:rPr>
          <w:rFonts w:ascii="ＭＳ ゴシック" w:eastAsia="ＭＳ ゴシック" w:hAnsi="ＭＳ ゴシック" w:hint="eastAsia"/>
          <w:sz w:val="22"/>
          <w:szCs w:val="22"/>
        </w:rPr>
        <w:t>メール</w:t>
      </w:r>
      <w:r w:rsidRPr="004A4541">
        <w:rPr>
          <w:rFonts w:ascii="ＭＳ ゴシック" w:eastAsia="ＭＳ ゴシック" w:hAnsi="ＭＳ ゴシック" w:hint="eastAsia"/>
          <w:sz w:val="22"/>
          <w:szCs w:val="22"/>
        </w:rPr>
        <w:t>システムの構成機器等に対して、以下のとおり保守を行うものとする。</w:t>
      </w:r>
    </w:p>
    <w:p w14:paraId="5E6B416C" w14:textId="77777777" w:rsidR="00D82D4B" w:rsidRPr="0011461E" w:rsidRDefault="00D82D4B" w:rsidP="00D82D4B">
      <w:pPr>
        <w:rPr>
          <w:rFonts w:ascii="ＭＳ ゴシック" w:eastAsia="ＭＳ ゴシック" w:hAnsi="ＭＳ ゴシック"/>
          <w:sz w:val="22"/>
          <w:szCs w:val="22"/>
        </w:rPr>
      </w:pPr>
    </w:p>
    <w:p w14:paraId="53B9A8C5" w14:textId="77777777" w:rsidR="00D82D4B" w:rsidRPr="004A4541" w:rsidRDefault="00D82D4B" w:rsidP="00D82D4B">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１．保守</w:t>
      </w:r>
      <w:r>
        <w:rPr>
          <w:rFonts w:ascii="ＭＳ ゴシック" w:eastAsia="ＭＳ ゴシック" w:hAnsi="ＭＳ ゴシック" w:hint="eastAsia"/>
          <w:sz w:val="22"/>
          <w:szCs w:val="22"/>
        </w:rPr>
        <w:t>業務</w:t>
      </w:r>
      <w:r w:rsidRPr="004A4541">
        <w:rPr>
          <w:rFonts w:ascii="ＭＳ ゴシック" w:eastAsia="ＭＳ ゴシック" w:hAnsi="ＭＳ ゴシック" w:hint="eastAsia"/>
          <w:sz w:val="22"/>
          <w:szCs w:val="22"/>
        </w:rPr>
        <w:t>契約期間</w:t>
      </w:r>
    </w:p>
    <w:p w14:paraId="148C73EC" w14:textId="400830E2" w:rsidR="00D82D4B" w:rsidRPr="004A4541" w:rsidRDefault="00D82D4B" w:rsidP="00D82D4B">
      <w:pPr>
        <w:ind w:leftChars="282" w:left="571" w:firstLineChars="50" w:firstLine="106"/>
        <w:rPr>
          <w:rFonts w:ascii="ＭＳ ゴシック" w:eastAsia="ＭＳ ゴシック" w:hAnsi="ＭＳ ゴシック"/>
          <w:sz w:val="22"/>
          <w:szCs w:val="22"/>
        </w:rPr>
      </w:pPr>
      <w:r w:rsidRPr="00166161">
        <w:rPr>
          <w:rFonts w:ascii="ＭＳ ゴシック" w:eastAsia="ＭＳ ゴシック" w:hAnsi="ＭＳ ゴシック"/>
          <w:sz w:val="22"/>
          <w:szCs w:val="22"/>
        </w:rPr>
        <w:t>202</w:t>
      </w:r>
      <w:r w:rsidR="006E2EDB" w:rsidRPr="00166161">
        <w:rPr>
          <w:rFonts w:ascii="ＭＳ ゴシック" w:eastAsia="ＭＳ ゴシック" w:hAnsi="ＭＳ ゴシック"/>
          <w:sz w:val="22"/>
          <w:szCs w:val="22"/>
        </w:rPr>
        <w:t>4</w:t>
      </w:r>
      <w:r w:rsidRPr="00166161">
        <w:rPr>
          <w:rFonts w:ascii="ＭＳ ゴシック" w:eastAsia="ＭＳ ゴシック" w:hAnsi="ＭＳ ゴシック" w:hint="eastAsia"/>
          <w:sz w:val="22"/>
          <w:szCs w:val="22"/>
        </w:rPr>
        <w:t>年</w:t>
      </w:r>
      <w:r w:rsidRPr="00166161">
        <w:rPr>
          <w:rFonts w:ascii="ＭＳ ゴシック" w:eastAsia="ＭＳ ゴシック" w:hAnsi="ＭＳ ゴシック"/>
          <w:sz w:val="22"/>
          <w:szCs w:val="22"/>
        </w:rPr>
        <w:t>4</w:t>
      </w:r>
      <w:r w:rsidRPr="00166161">
        <w:rPr>
          <w:rFonts w:ascii="ＭＳ ゴシック" w:eastAsia="ＭＳ ゴシック" w:hAnsi="ＭＳ ゴシック" w:hint="eastAsia"/>
          <w:sz w:val="22"/>
          <w:szCs w:val="22"/>
        </w:rPr>
        <w:t>月1日から</w:t>
      </w:r>
      <w:r w:rsidRPr="00166161">
        <w:rPr>
          <w:rFonts w:ascii="ＭＳ ゴシック" w:eastAsia="ＭＳ ゴシック" w:hAnsi="ＭＳ ゴシック"/>
          <w:sz w:val="22"/>
          <w:szCs w:val="22"/>
        </w:rPr>
        <w:t>202</w:t>
      </w:r>
      <w:r w:rsidR="006E2EDB" w:rsidRPr="00166161">
        <w:rPr>
          <w:rFonts w:ascii="ＭＳ ゴシック" w:eastAsia="ＭＳ ゴシック" w:hAnsi="ＭＳ ゴシック"/>
          <w:sz w:val="22"/>
          <w:szCs w:val="22"/>
        </w:rPr>
        <w:t>5</w:t>
      </w:r>
      <w:r w:rsidRPr="00166161">
        <w:rPr>
          <w:rFonts w:ascii="ＭＳ ゴシック" w:eastAsia="ＭＳ ゴシック" w:hAnsi="ＭＳ ゴシック" w:hint="eastAsia"/>
          <w:sz w:val="22"/>
          <w:szCs w:val="22"/>
        </w:rPr>
        <w:t>年</w:t>
      </w:r>
      <w:r>
        <w:rPr>
          <w:rFonts w:ascii="ＭＳ ゴシック" w:eastAsia="ＭＳ ゴシック" w:hAnsi="ＭＳ ゴシック"/>
          <w:sz w:val="22"/>
          <w:szCs w:val="22"/>
        </w:rPr>
        <w:t>3</w:t>
      </w:r>
      <w:r w:rsidRPr="004A4541">
        <w:rPr>
          <w:rFonts w:ascii="ＭＳ ゴシック" w:eastAsia="ＭＳ ゴシック" w:hAnsi="ＭＳ ゴシック" w:hint="eastAsia"/>
          <w:sz w:val="22"/>
          <w:szCs w:val="22"/>
        </w:rPr>
        <w:t>月31日までとする。</w:t>
      </w:r>
    </w:p>
    <w:p w14:paraId="6B47DCDA" w14:textId="77777777" w:rsidR="00D82D4B" w:rsidRPr="00061806" w:rsidRDefault="00D82D4B" w:rsidP="00D82D4B">
      <w:pPr>
        <w:rPr>
          <w:rFonts w:ascii="ＭＳ ゴシック" w:eastAsia="ＭＳ ゴシック" w:hAnsi="ＭＳ ゴシック"/>
          <w:sz w:val="22"/>
          <w:szCs w:val="22"/>
        </w:rPr>
      </w:pPr>
    </w:p>
    <w:p w14:paraId="3EF09945" w14:textId="77777777" w:rsidR="00D82D4B" w:rsidRPr="004A4541" w:rsidRDefault="00D82D4B" w:rsidP="00D82D4B">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２．保守</w:t>
      </w:r>
      <w:r>
        <w:rPr>
          <w:rFonts w:ascii="ＭＳ ゴシック" w:eastAsia="ＭＳ ゴシック" w:hAnsi="ＭＳ ゴシック" w:hint="eastAsia"/>
          <w:sz w:val="22"/>
          <w:szCs w:val="22"/>
        </w:rPr>
        <w:t>業務</w:t>
      </w:r>
      <w:r w:rsidRPr="004A4541">
        <w:rPr>
          <w:rFonts w:ascii="ＭＳ ゴシック" w:eastAsia="ＭＳ ゴシック" w:hAnsi="ＭＳ ゴシック" w:hint="eastAsia"/>
          <w:sz w:val="22"/>
          <w:szCs w:val="22"/>
        </w:rPr>
        <w:t>対応時間</w:t>
      </w:r>
    </w:p>
    <w:p w14:paraId="2F34D27F" w14:textId="77777777" w:rsidR="00D82D4B" w:rsidRPr="00E03FF4" w:rsidRDefault="00D82D4B" w:rsidP="00D82D4B">
      <w:pPr>
        <w:ind w:leftChars="213" w:left="431" w:firstLineChars="100" w:firstLine="212"/>
        <w:rPr>
          <w:rFonts w:ascii="ＭＳ ゴシック" w:eastAsia="ＭＳ ゴシック" w:hAnsi="ＭＳ ゴシック"/>
          <w:sz w:val="22"/>
          <w:szCs w:val="22"/>
        </w:rPr>
      </w:pPr>
      <w:r w:rsidRPr="009015DF">
        <w:rPr>
          <w:rFonts w:ascii="ＭＳ ゴシック" w:eastAsia="ＭＳ ゴシック" w:hAnsi="ＭＳ ゴシック" w:hint="eastAsia"/>
          <w:sz w:val="22"/>
          <w:szCs w:val="22"/>
        </w:rPr>
        <w:t>原則365日24時間での受付と、受付から当日4時間以内でのオンサイト保守とする。</w:t>
      </w:r>
    </w:p>
    <w:p w14:paraId="187C113B" w14:textId="77777777" w:rsidR="00D82D4B" w:rsidRPr="00F612C5" w:rsidRDefault="00D82D4B" w:rsidP="00D82D4B">
      <w:pPr>
        <w:rPr>
          <w:rFonts w:ascii="ＭＳ ゴシック" w:eastAsia="ＭＳ ゴシック" w:hAnsi="ＭＳ ゴシック"/>
          <w:sz w:val="22"/>
          <w:szCs w:val="22"/>
        </w:rPr>
      </w:pPr>
    </w:p>
    <w:p w14:paraId="63FF0BFE" w14:textId="77777777" w:rsidR="007C4FEC" w:rsidRDefault="007C4FEC" w:rsidP="007C4FEC">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３．保守</w:t>
      </w:r>
      <w:r>
        <w:rPr>
          <w:rFonts w:ascii="ＭＳ ゴシック" w:eastAsia="ＭＳ ゴシック" w:hAnsi="ＭＳ ゴシック" w:hint="eastAsia"/>
          <w:sz w:val="22"/>
          <w:szCs w:val="22"/>
        </w:rPr>
        <w:t>内容</w:t>
      </w:r>
      <w:r w:rsidRPr="004A4541">
        <w:rPr>
          <w:rFonts w:ascii="ＭＳ ゴシック" w:eastAsia="ＭＳ ゴシック" w:hAnsi="ＭＳ ゴシック" w:hint="eastAsia"/>
          <w:sz w:val="22"/>
          <w:szCs w:val="22"/>
        </w:rPr>
        <w:t>要件</w:t>
      </w:r>
    </w:p>
    <w:p w14:paraId="4A7C0D61" w14:textId="77777777" w:rsidR="007C4FEC" w:rsidRDefault="007C4FEC" w:rsidP="007C4FEC">
      <w:pPr>
        <w:ind w:left="425" w:hangingChars="200" w:hanging="42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ハードウェア、ソフトウェア、サーバO</w:t>
      </w:r>
      <w:r>
        <w:rPr>
          <w:rFonts w:ascii="ＭＳ ゴシック" w:eastAsia="ＭＳ ゴシック" w:hAnsi="ＭＳ ゴシック"/>
          <w:sz w:val="22"/>
          <w:szCs w:val="22"/>
        </w:rPr>
        <w:t>S</w:t>
      </w:r>
      <w:r>
        <w:rPr>
          <w:rFonts w:ascii="ＭＳ ゴシック" w:eastAsia="ＭＳ ゴシック" w:hAnsi="ＭＳ ゴシック" w:hint="eastAsia"/>
          <w:sz w:val="22"/>
          <w:szCs w:val="22"/>
        </w:rPr>
        <w:t>等を良好な状態に保つため、以下に記述する保守内容を行う。</w:t>
      </w:r>
    </w:p>
    <w:p w14:paraId="141A109E" w14:textId="0340BA46"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w:t>
      </w:r>
      <w:r w:rsidRPr="00B9534F">
        <w:rPr>
          <w:rFonts w:ascii="ＭＳ ゴシック" w:eastAsia="ＭＳ ゴシック" w:hAnsi="ＭＳ ゴシック" w:hint="eastAsia"/>
          <w:sz w:val="22"/>
          <w:szCs w:val="22"/>
        </w:rPr>
        <w:t>システムに関する技術的な問い合わせ等を受け付ける保守窓口は、</w:t>
      </w:r>
      <w:r w:rsidR="008308D0" w:rsidRPr="00645661">
        <w:rPr>
          <w:rFonts w:ascii="ＭＳ ゴシック" w:eastAsia="ＭＳ ゴシック" w:hAnsi="ＭＳ ゴシック" w:hint="eastAsia"/>
          <w:sz w:val="22"/>
          <w:szCs w:val="22"/>
        </w:rPr>
        <w:t>平日</w:t>
      </w:r>
      <w:r w:rsidR="008308D0" w:rsidRPr="00645661">
        <w:rPr>
          <w:rFonts w:ascii="ＭＳ ゴシック" w:eastAsia="ＭＳ ゴシック" w:hAnsi="ＭＳ ゴシック"/>
          <w:sz w:val="22"/>
          <w:szCs w:val="22"/>
        </w:rPr>
        <w:t>9時30分</w:t>
      </w:r>
      <w:r w:rsidR="008308D0" w:rsidRPr="00645661">
        <w:rPr>
          <w:rFonts w:ascii="ＭＳ ゴシック" w:eastAsia="ＭＳ ゴシック" w:hAnsi="ＭＳ ゴシック" w:hint="eastAsia"/>
          <w:sz w:val="22"/>
          <w:szCs w:val="22"/>
        </w:rPr>
        <w:t>から</w:t>
      </w:r>
      <w:r w:rsidR="008308D0" w:rsidRPr="00645661">
        <w:rPr>
          <w:rFonts w:ascii="ＭＳ ゴシック" w:eastAsia="ＭＳ ゴシック" w:hAnsi="ＭＳ ゴシック"/>
          <w:sz w:val="22"/>
          <w:szCs w:val="22"/>
        </w:rPr>
        <w:t>18</w:t>
      </w:r>
      <w:r w:rsidR="008308D0" w:rsidRPr="00645661">
        <w:rPr>
          <w:rFonts w:ascii="ＭＳ ゴシック" w:eastAsia="ＭＳ ゴシック" w:hAnsi="ＭＳ ゴシック" w:hint="eastAsia"/>
          <w:sz w:val="22"/>
          <w:szCs w:val="22"/>
        </w:rPr>
        <w:t>時</w:t>
      </w:r>
      <w:r w:rsidR="008308D0" w:rsidRPr="00645661">
        <w:rPr>
          <w:rFonts w:ascii="ＭＳ ゴシック" w:eastAsia="ＭＳ ゴシック" w:hAnsi="ＭＳ ゴシック"/>
          <w:sz w:val="22"/>
          <w:szCs w:val="22"/>
        </w:rPr>
        <w:t>15分</w:t>
      </w:r>
      <w:r w:rsidRPr="00B9534F">
        <w:rPr>
          <w:rFonts w:ascii="ＭＳ ゴシック" w:eastAsia="ＭＳ ゴシック" w:hAnsi="ＭＳ ゴシック" w:hint="eastAsia"/>
          <w:sz w:val="22"/>
          <w:szCs w:val="22"/>
        </w:rPr>
        <w:t>の時間帯に受付・応答可能なサービスを提供すること。</w:t>
      </w:r>
    </w:p>
    <w:p w14:paraId="46FC30B9"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sidRPr="005B1FCC">
        <w:rPr>
          <w:rFonts w:ascii="ＭＳ ゴシック" w:eastAsia="ＭＳ ゴシック" w:hAnsi="ＭＳ ゴシック" w:hint="eastAsia"/>
          <w:sz w:val="22"/>
          <w:szCs w:val="22"/>
        </w:rPr>
        <w:t>現行システムの設計や構成を変更する等で機能を損なうことなく、保守業務を遂行すること。</w:t>
      </w:r>
    </w:p>
    <w:p w14:paraId="53E6134E" w14:textId="77777777" w:rsidR="007C4FEC" w:rsidRPr="00B9534F"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バグフィックス（将来起こりうる障害、脅威への対策を含む）またはバージョンアップのソフトウェア、脆弱性対策技術情報、不具合情報があれば適時に提供すること。</w:t>
      </w:r>
    </w:p>
    <w:p w14:paraId="3C7F78F8" w14:textId="77777777" w:rsidR="007C4FEC" w:rsidRPr="00B9534F"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メールシステムに係る問題（障害切り分けや製品が有する機能、バージョンアッププログラムに関する事項等を含む）について、I</w:t>
      </w:r>
      <w:r>
        <w:rPr>
          <w:rFonts w:ascii="ＭＳ ゴシック" w:eastAsia="ＭＳ ゴシック" w:hAnsi="ＭＳ ゴシック"/>
          <w:sz w:val="22"/>
          <w:szCs w:val="22"/>
        </w:rPr>
        <w:t>PA</w:t>
      </w:r>
      <w:r>
        <w:rPr>
          <w:rFonts w:ascii="ＭＳ ゴシック" w:eastAsia="ＭＳ ゴシック" w:hAnsi="ＭＳ ゴシック" w:hint="eastAsia"/>
          <w:sz w:val="22"/>
          <w:szCs w:val="22"/>
        </w:rPr>
        <w:t>のシステム管理者が速やかに対応し事象を解決することができるレベルのサービスを提供すること。</w:t>
      </w:r>
    </w:p>
    <w:p w14:paraId="01508F93"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w:t>
      </w:r>
      <w:r w:rsidRPr="00B9534F">
        <w:rPr>
          <w:rFonts w:ascii="ＭＳ ゴシック" w:eastAsia="ＭＳ ゴシック" w:hAnsi="ＭＳ ゴシック" w:hint="eastAsia"/>
          <w:sz w:val="22"/>
          <w:szCs w:val="22"/>
        </w:rPr>
        <w:t>システムに関して公開された修正プログラム等の適用作業をIPAが実施するにあたり、事前のIPAからの問い合わせに対して、修正プログラム等が</w:t>
      </w:r>
      <w:r>
        <w:rPr>
          <w:rFonts w:ascii="ＭＳ ゴシック" w:eastAsia="ＭＳ ゴシック" w:hAnsi="ＭＳ ゴシック" w:hint="eastAsia"/>
          <w:sz w:val="22"/>
          <w:szCs w:val="22"/>
        </w:rPr>
        <w:t>メール</w:t>
      </w:r>
      <w:r w:rsidRPr="00B9534F">
        <w:rPr>
          <w:rFonts w:ascii="ＭＳ ゴシック" w:eastAsia="ＭＳ ゴシック" w:hAnsi="ＭＳ ゴシック" w:hint="eastAsia"/>
          <w:sz w:val="22"/>
          <w:szCs w:val="22"/>
        </w:rPr>
        <w:t>システムのサービスに支障をきたすかどうかについての関連情報を提供する</w:t>
      </w:r>
      <w:r>
        <w:rPr>
          <w:rFonts w:ascii="ＭＳ ゴシック" w:eastAsia="ＭＳ ゴシック" w:hAnsi="ＭＳ ゴシック" w:hint="eastAsia"/>
          <w:sz w:val="22"/>
          <w:szCs w:val="22"/>
        </w:rPr>
        <w:t>こと</w:t>
      </w:r>
      <w:r w:rsidRPr="00B9534F">
        <w:rPr>
          <w:rFonts w:ascii="ＭＳ ゴシック" w:eastAsia="ＭＳ ゴシック" w:hAnsi="ＭＳ ゴシック" w:hint="eastAsia"/>
          <w:sz w:val="22"/>
          <w:szCs w:val="22"/>
        </w:rPr>
        <w:t>。</w:t>
      </w:r>
    </w:p>
    <w:p w14:paraId="0AA0A6D7"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以下の対応支援（随時）を行うこと。</w:t>
      </w:r>
    </w:p>
    <w:p w14:paraId="502D2E91"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運用支援</w:t>
      </w:r>
    </w:p>
    <w:p w14:paraId="7060594F" w14:textId="77777777"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・マニュアルでは判別できないシステムの操作方法、機能に関する問い合わせ対応</w:t>
      </w:r>
    </w:p>
    <w:p w14:paraId="3B4F321F" w14:textId="77777777"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・運用中に必要と判断された手順（利用者向け、運用者向け）のマニュアル化支援</w:t>
      </w:r>
    </w:p>
    <w:p w14:paraId="5F9AA4E9" w14:textId="4C6989FA" w:rsidR="007C4FEC" w:rsidRPr="00C77E4B"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・運用中に必要と判断された運用手順の改善支援（自動化検討や軽微なスクリプト　作成等含む）</w:t>
      </w:r>
    </w:p>
    <w:p w14:paraId="4AB563B9"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変更支援</w:t>
      </w:r>
    </w:p>
    <w:p w14:paraId="6E509DD5" w14:textId="34195F4B" w:rsidR="007C4FEC" w:rsidRPr="00AA446B"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・利用者からの要望や運用管理方針変更、その他機器構成の変更（業務用P</w:t>
      </w:r>
      <w:r>
        <w:rPr>
          <w:rFonts w:ascii="ＭＳ ゴシック" w:eastAsia="ＭＳ ゴシック" w:hAnsi="ＭＳ ゴシック"/>
          <w:sz w:val="22"/>
          <w:szCs w:val="22"/>
        </w:rPr>
        <w:t>C</w:t>
      </w:r>
      <w:r>
        <w:rPr>
          <w:rFonts w:ascii="ＭＳ ゴシック" w:eastAsia="ＭＳ ゴシック" w:hAnsi="ＭＳ ゴシック" w:hint="eastAsia"/>
          <w:sz w:val="22"/>
          <w:szCs w:val="22"/>
        </w:rPr>
        <w:t>のO</w:t>
      </w:r>
      <w:r>
        <w:rPr>
          <w:rFonts w:ascii="ＭＳ ゴシック" w:eastAsia="ＭＳ ゴシック" w:hAnsi="ＭＳ ゴシック"/>
          <w:sz w:val="22"/>
          <w:szCs w:val="22"/>
        </w:rPr>
        <w:t>S</w:t>
      </w:r>
      <w:r>
        <w:rPr>
          <w:rFonts w:ascii="ＭＳ ゴシック" w:eastAsia="ＭＳ ゴシック" w:hAnsi="ＭＳ ゴシック" w:hint="eastAsia"/>
          <w:sz w:val="22"/>
          <w:szCs w:val="22"/>
        </w:rPr>
        <w:t>変更等）に伴う設定変更支援</w:t>
      </w:r>
    </w:p>
    <w:p w14:paraId="25C3D470"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予防保守支援</w:t>
      </w:r>
    </w:p>
    <w:p w14:paraId="4072E382" w14:textId="1FC71911"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・ソフトウェア脆弱性情報、ハードウェア機器のリコール情報等がある場合、影響　範囲の調査および対応支援</w:t>
      </w:r>
    </w:p>
    <w:p w14:paraId="128ED74F"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障害対応</w:t>
      </w:r>
    </w:p>
    <w:p w14:paraId="078C5ED3" w14:textId="550AF0DC" w:rsidR="007C4FEC" w:rsidRDefault="007C4FEC" w:rsidP="00DE2478">
      <w:pPr>
        <w:pStyle w:val="afd"/>
        <w:ind w:leftChars="550" w:left="1326"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・運用中に発生した各種障害やインシデント発生等について、対象機器が原因と思われる事象に関する復旧および、再発防止対策の対応</w:t>
      </w:r>
    </w:p>
    <w:p w14:paraId="20759C84" w14:textId="77777777" w:rsidR="00DE2478" w:rsidRPr="00645661" w:rsidRDefault="00DE2478" w:rsidP="00DE2478">
      <w:pPr>
        <w:pStyle w:val="afd"/>
        <w:numPr>
          <w:ilvl w:val="1"/>
          <w:numId w:val="44"/>
        </w:numPr>
        <w:ind w:leftChars="0" w:left="1385" w:hanging="360"/>
        <w:rPr>
          <w:rFonts w:ascii="ＭＳ ゴシック" w:eastAsia="ＭＳ ゴシック" w:hAnsi="ＭＳ ゴシック"/>
          <w:sz w:val="22"/>
          <w:szCs w:val="22"/>
        </w:rPr>
      </w:pPr>
      <w:r w:rsidRPr="00645661">
        <w:rPr>
          <w:rFonts w:ascii="ＭＳ ゴシック" w:eastAsia="ＭＳ ゴシック" w:hAnsi="ＭＳ ゴシック" w:hint="eastAsia"/>
          <w:sz w:val="22"/>
          <w:szCs w:val="22"/>
        </w:rPr>
        <w:t>既存の課題対応</w:t>
      </w:r>
    </w:p>
    <w:p w14:paraId="5B022867" w14:textId="77777777" w:rsidR="00DE2478" w:rsidRDefault="00DE2478" w:rsidP="00DE2478">
      <w:pPr>
        <w:pStyle w:val="afd"/>
        <w:ind w:leftChars="550" w:left="1326" w:hangingChars="100" w:hanging="212"/>
        <w:rPr>
          <w:rFonts w:ascii="ＭＳ ゴシック" w:eastAsia="ＭＳ ゴシック" w:hAnsi="ＭＳ ゴシック"/>
          <w:sz w:val="22"/>
          <w:szCs w:val="22"/>
        </w:rPr>
      </w:pPr>
      <w:r w:rsidRPr="00645661">
        <w:rPr>
          <w:rFonts w:ascii="ＭＳ ゴシック" w:eastAsia="ＭＳ ゴシック" w:hAnsi="ＭＳ ゴシック" w:hint="eastAsia"/>
          <w:sz w:val="22"/>
          <w:szCs w:val="22"/>
        </w:rPr>
        <w:t>・未解決の課題について、解決に向けた支援</w:t>
      </w:r>
    </w:p>
    <w:p w14:paraId="3C799C80" w14:textId="77777777" w:rsidR="00DE2478" w:rsidRPr="00DE2478" w:rsidRDefault="00DE2478" w:rsidP="007C4FEC">
      <w:pPr>
        <w:pStyle w:val="afd"/>
        <w:ind w:left="810" w:firstLineChars="100" w:firstLine="212"/>
        <w:rPr>
          <w:rFonts w:ascii="ＭＳ ゴシック" w:eastAsia="ＭＳ ゴシック" w:hAnsi="ＭＳ ゴシック"/>
          <w:sz w:val="22"/>
          <w:szCs w:val="22"/>
        </w:rPr>
      </w:pPr>
    </w:p>
    <w:p w14:paraId="2F1E7E59"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本件請負業者は、I</w:t>
      </w:r>
      <w:r>
        <w:rPr>
          <w:rFonts w:ascii="ＭＳ ゴシック" w:eastAsia="ＭＳ ゴシック" w:hAnsi="ＭＳ ゴシック"/>
          <w:sz w:val="22"/>
          <w:szCs w:val="22"/>
        </w:rPr>
        <w:t>PA</w:t>
      </w:r>
      <w:r>
        <w:rPr>
          <w:rFonts w:ascii="ＭＳ ゴシック" w:eastAsia="ＭＳ ゴシック" w:hAnsi="ＭＳ ゴシック" w:hint="eastAsia"/>
          <w:sz w:val="22"/>
          <w:szCs w:val="22"/>
        </w:rPr>
        <w:t>との初回会議開催時において以下を策定すること。</w:t>
      </w:r>
    </w:p>
    <w:p w14:paraId="3FE1F0ED"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保守に関する体制の説明</w:t>
      </w:r>
    </w:p>
    <w:p w14:paraId="59E490B5"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課題管理表フォーマットおよび課題管理に関する運用手順</w:t>
      </w:r>
    </w:p>
    <w:p w14:paraId="30905D13"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なお、課題管理表には下記内容を含めること</w:t>
      </w:r>
    </w:p>
    <w:p w14:paraId="2D4F7C44"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・課題N</w:t>
      </w:r>
      <w:r>
        <w:rPr>
          <w:rFonts w:ascii="ＭＳ ゴシック" w:eastAsia="ＭＳ ゴシック" w:hAnsi="ＭＳ ゴシック"/>
          <w:sz w:val="22"/>
          <w:szCs w:val="22"/>
        </w:rPr>
        <w:t>o.</w:t>
      </w:r>
      <w:r>
        <w:rPr>
          <w:rFonts w:ascii="ＭＳ ゴシック" w:eastAsia="ＭＳ ゴシック" w:hAnsi="ＭＳ ゴシック" w:hint="eastAsia"/>
          <w:sz w:val="22"/>
          <w:szCs w:val="22"/>
        </w:rPr>
        <w:t>：課題を一意に特定するコード</w:t>
      </w:r>
    </w:p>
    <w:p w14:paraId="5D5F18CA"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・標題：課題内容の概要</w:t>
      </w:r>
    </w:p>
    <w:p w14:paraId="2446E04A"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・カテゴリ：「質問」、「要望」、「障害」</w:t>
      </w:r>
    </w:p>
    <w:p w14:paraId="4E1747BB"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・詳細：課題内容の詳細</w:t>
      </w:r>
    </w:p>
    <w:p w14:paraId="6E27AA65"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・ステータス：「未対応」、「対応中」、「確認待ち」、「対応済み」、「対応外」</w:t>
      </w:r>
    </w:p>
    <w:p w14:paraId="02C0E041"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・対応担当：対応担当者名</w:t>
      </w:r>
    </w:p>
    <w:p w14:paraId="3C67BEF5"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・起票日：課題として追加した日</w:t>
      </w:r>
    </w:p>
    <w:p w14:paraId="73159053"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・対応期日：課題の対応期日</w:t>
      </w:r>
    </w:p>
    <w:p w14:paraId="1D4EB066"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・対応開始日：対応を開始した日</w:t>
      </w:r>
    </w:p>
    <w:p w14:paraId="6ED1F06D"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・対応完了日：対応を完了した日</w:t>
      </w:r>
    </w:p>
    <w:p w14:paraId="0701685B" w14:textId="77777777" w:rsidR="007C4FEC" w:rsidRDefault="007C4FEC" w:rsidP="007C4FEC">
      <w:pPr>
        <w:pStyle w:val="afd"/>
        <w:ind w:leftChars="0" w:left="1385"/>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※その他情報は運用に鑑みて適宜追加。</w:t>
      </w:r>
    </w:p>
    <w:p w14:paraId="5C0D2E1E" w14:textId="77777777" w:rsidR="007C4FEC" w:rsidRPr="00C77E4B"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要望ヒアリングの実施および課題管理表への追加</w:t>
      </w:r>
    </w:p>
    <w:p w14:paraId="00AF248C" w14:textId="77777777" w:rsidR="007C4FEC" w:rsidRDefault="007C4FEC" w:rsidP="007C4FEC">
      <w:pPr>
        <w:pStyle w:val="afd"/>
        <w:numPr>
          <w:ilvl w:val="1"/>
          <w:numId w:val="44"/>
        </w:numPr>
        <w:ind w:leftChars="0" w:left="1385" w:hanging="360"/>
        <w:rPr>
          <w:rFonts w:ascii="ＭＳ ゴシック" w:eastAsia="ＭＳ ゴシック" w:hAnsi="ＭＳ ゴシック"/>
          <w:sz w:val="22"/>
          <w:szCs w:val="22"/>
        </w:rPr>
      </w:pPr>
      <w:r>
        <w:rPr>
          <w:rFonts w:ascii="ＭＳ ゴシック" w:eastAsia="ＭＳ ゴシック" w:hAnsi="ＭＳ ゴシック" w:hint="eastAsia"/>
          <w:sz w:val="22"/>
          <w:szCs w:val="22"/>
        </w:rPr>
        <w:t>定例会実施要否など、会議体運営に関する取り決め</w:t>
      </w:r>
    </w:p>
    <w:p w14:paraId="5A19B4B2" w14:textId="77777777" w:rsidR="007C4FEC" w:rsidRPr="00B9534F" w:rsidRDefault="007C4FEC" w:rsidP="007C4FEC">
      <w:pPr>
        <w:pStyle w:val="afd"/>
        <w:numPr>
          <w:ilvl w:val="0"/>
          <w:numId w:val="44"/>
        </w:numPr>
        <w:ind w:leftChars="0"/>
        <w:rPr>
          <w:rFonts w:ascii="ＭＳ ゴシック" w:eastAsia="ＭＳ ゴシック" w:hAnsi="ＭＳ ゴシック"/>
          <w:sz w:val="22"/>
          <w:szCs w:val="22"/>
        </w:rPr>
      </w:pPr>
      <w:r w:rsidRPr="00B9534F">
        <w:rPr>
          <w:rFonts w:ascii="ＭＳ ゴシック" w:eastAsia="ＭＳ ゴシック" w:hAnsi="ＭＳ ゴシック" w:hint="eastAsia"/>
          <w:sz w:val="22"/>
          <w:szCs w:val="22"/>
        </w:rPr>
        <w:t>日本語によるコミュニケーションが可能なこと。</w:t>
      </w:r>
    </w:p>
    <w:p w14:paraId="27360674" w14:textId="77777777" w:rsidR="007C4FEC" w:rsidRDefault="007C4FEC" w:rsidP="007C4FEC">
      <w:pPr>
        <w:pStyle w:val="afd"/>
        <w:numPr>
          <w:ilvl w:val="0"/>
          <w:numId w:val="44"/>
        </w:numPr>
        <w:ind w:leftChars="0"/>
        <w:rPr>
          <w:rFonts w:ascii="ＭＳ ゴシック" w:eastAsia="ＭＳ ゴシック" w:hAnsi="ＭＳ ゴシック"/>
          <w:sz w:val="22"/>
          <w:szCs w:val="22"/>
        </w:rPr>
      </w:pPr>
      <w:r w:rsidRPr="00B9534F">
        <w:rPr>
          <w:rFonts w:ascii="ＭＳ ゴシック" w:eastAsia="ＭＳ ゴシック" w:hAnsi="ＭＳ ゴシック" w:hint="eastAsia"/>
          <w:sz w:val="22"/>
          <w:szCs w:val="22"/>
        </w:rPr>
        <w:t>IPAの秘密情報が含まれるハードディスクやテープメディア等の記憶媒体をIPAから持ち出す場合は、記憶媒体に保存されている機密データを完全に消去すること。</w:t>
      </w:r>
    </w:p>
    <w:p w14:paraId="5EA263C2" w14:textId="77777777" w:rsidR="007C4FEC" w:rsidRDefault="007C4FEC" w:rsidP="007C4FEC">
      <w:pPr>
        <w:rPr>
          <w:rFonts w:ascii="ＭＳ ゴシック" w:eastAsia="ＭＳ ゴシック" w:hAnsi="ＭＳ ゴシック"/>
          <w:sz w:val="22"/>
          <w:szCs w:val="22"/>
        </w:rPr>
      </w:pPr>
    </w:p>
    <w:p w14:paraId="16D9FE98" w14:textId="77777777" w:rsidR="007C4FEC" w:rsidRDefault="007C4FEC" w:rsidP="007C4FEC">
      <w:pPr>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４</w:t>
      </w:r>
      <w:r w:rsidRPr="00166161">
        <w:rPr>
          <w:rFonts w:ascii="ＭＳ ゴシック" w:eastAsia="ＭＳ ゴシック" w:hAnsi="ＭＳ ゴシック" w:hint="eastAsia"/>
          <w:sz w:val="22"/>
          <w:szCs w:val="22"/>
        </w:rPr>
        <w:t>．保守対象</w:t>
      </w:r>
    </w:p>
    <w:p w14:paraId="4408BD06" w14:textId="77777777" w:rsidR="007C4FEC" w:rsidRPr="004A4541" w:rsidRDefault="007C4FEC" w:rsidP="007C4FE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サーバ、ハードウェア</w:t>
      </w:r>
    </w:p>
    <w:p w14:paraId="1E4864AD"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仮想サーバ（</w:t>
      </w:r>
      <w:r w:rsidRPr="00C24914">
        <w:rPr>
          <w:rFonts w:ascii="ＭＳ ゴシック" w:eastAsia="ＭＳ ゴシック" w:hAnsi="ＭＳ ゴシック" w:hint="eastAsia"/>
          <w:sz w:val="22"/>
          <w:szCs w:val="22"/>
        </w:rPr>
        <w:t>Windows</w:t>
      </w:r>
      <w:r>
        <w:rPr>
          <w:rFonts w:ascii="ＭＳ ゴシック" w:eastAsia="ＭＳ ゴシック" w:hAnsi="ＭＳ ゴシック" w:hint="eastAsia"/>
          <w:sz w:val="22"/>
          <w:szCs w:val="22"/>
        </w:rPr>
        <w:t>系</w:t>
      </w:r>
      <w:r w:rsidRPr="00C249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（2台）</w:t>
      </w:r>
    </w:p>
    <w:p w14:paraId="5A4AFDFD"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仮想サーバ（L</w:t>
      </w:r>
      <w:r>
        <w:rPr>
          <w:rFonts w:ascii="ＭＳ ゴシック" w:eastAsia="ＭＳ ゴシック" w:hAnsi="ＭＳ ゴシック"/>
          <w:sz w:val="22"/>
          <w:szCs w:val="22"/>
        </w:rPr>
        <w:t>inux</w:t>
      </w:r>
      <w:r>
        <w:rPr>
          <w:rFonts w:ascii="ＭＳ ゴシック" w:eastAsia="ＭＳ ゴシック" w:hAnsi="ＭＳ ゴシック" w:hint="eastAsia"/>
          <w:sz w:val="22"/>
          <w:szCs w:val="22"/>
        </w:rPr>
        <w:t>系）（</w:t>
      </w:r>
      <w:r>
        <w:rPr>
          <w:rFonts w:ascii="ＭＳ ゴシック" w:eastAsia="ＭＳ ゴシック" w:hAnsi="ＭＳ ゴシック"/>
          <w:sz w:val="22"/>
          <w:szCs w:val="22"/>
        </w:rPr>
        <w:t>16</w:t>
      </w:r>
      <w:r>
        <w:rPr>
          <w:rFonts w:ascii="ＭＳ ゴシック" w:eastAsia="ＭＳ ゴシック" w:hAnsi="ＭＳ ゴシック" w:hint="eastAsia"/>
          <w:sz w:val="22"/>
          <w:szCs w:val="22"/>
        </w:rPr>
        <w:t>台）</w:t>
      </w:r>
    </w:p>
    <w:p w14:paraId="09FEB525"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ハードウェア </w:t>
      </w:r>
      <w:proofErr w:type="spellStart"/>
      <w:r>
        <w:rPr>
          <w:rFonts w:ascii="ＭＳ ゴシック" w:eastAsia="ＭＳ ゴシック" w:hAnsi="ＭＳ ゴシック"/>
          <w:sz w:val="22"/>
          <w:szCs w:val="22"/>
        </w:rPr>
        <w:t>FortiMail</w:t>
      </w:r>
      <w:proofErr w:type="spellEnd"/>
      <w:r>
        <w:rPr>
          <w:rFonts w:ascii="ＭＳ ゴシック" w:eastAsia="ＭＳ ゴシック" w:hAnsi="ＭＳ ゴシック"/>
          <w:sz w:val="22"/>
          <w:szCs w:val="22"/>
        </w:rPr>
        <w:t xml:space="preserve"> 400F</w:t>
      </w:r>
      <w:r>
        <w:rPr>
          <w:rFonts w:ascii="ＭＳ ゴシック" w:eastAsia="ＭＳ ゴシック" w:hAnsi="ＭＳ ゴシック" w:hint="eastAsia"/>
          <w:sz w:val="22"/>
          <w:szCs w:val="22"/>
        </w:rPr>
        <w:t>（2台）</w:t>
      </w:r>
    </w:p>
    <w:p w14:paraId="0B7804F1"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ハードウェア </w:t>
      </w:r>
      <w:r>
        <w:rPr>
          <w:rFonts w:ascii="ＭＳ ゴシック" w:eastAsia="ＭＳ ゴシック" w:hAnsi="ＭＳ ゴシック"/>
          <w:sz w:val="22"/>
          <w:szCs w:val="22"/>
        </w:rPr>
        <w:t>Synology RS1219+(16GB)8008L</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Pr>
          <w:rFonts w:ascii="ＭＳ ゴシック" w:eastAsia="ＭＳ ゴシック" w:hAnsi="ＭＳ ゴシック" w:hint="eastAsia"/>
          <w:sz w:val="22"/>
          <w:szCs w:val="22"/>
        </w:rPr>
        <w:t>台）</w:t>
      </w:r>
    </w:p>
    <w:p w14:paraId="16624362" w14:textId="77777777" w:rsidR="007C4FEC" w:rsidRDefault="007C4FEC" w:rsidP="007C4FEC">
      <w:pPr>
        <w:pStyle w:val="afd"/>
        <w:numPr>
          <w:ilvl w:val="0"/>
          <w:numId w:val="47"/>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ハードウェア </w:t>
      </w:r>
      <w:r>
        <w:rPr>
          <w:rFonts w:ascii="ＭＳ ゴシック" w:eastAsia="ＭＳ ゴシック" w:hAnsi="ＭＳ ゴシック"/>
          <w:sz w:val="22"/>
          <w:szCs w:val="22"/>
        </w:rPr>
        <w:t>SMT1000J Smart-UPS 1000 LCD 100V</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1</w:t>
      </w:r>
      <w:r>
        <w:rPr>
          <w:rFonts w:ascii="ＭＳ ゴシック" w:eastAsia="ＭＳ ゴシック" w:hAnsi="ＭＳ ゴシック" w:hint="eastAsia"/>
          <w:sz w:val="22"/>
          <w:szCs w:val="22"/>
        </w:rPr>
        <w:t>台）</w:t>
      </w:r>
    </w:p>
    <w:p w14:paraId="52BFB20F" w14:textId="77777777" w:rsidR="007C4FEC" w:rsidRPr="00C77E4B" w:rsidRDefault="007C4FEC" w:rsidP="007C4FEC">
      <w:pPr>
        <w:ind w:left="605"/>
        <w:rPr>
          <w:rFonts w:ascii="ＭＳ ゴシック" w:eastAsia="ＭＳ ゴシック" w:hAnsi="ＭＳ ゴシック"/>
          <w:sz w:val="22"/>
          <w:szCs w:val="22"/>
        </w:rPr>
      </w:pPr>
    </w:p>
    <w:p w14:paraId="1F1ED0C7" w14:textId="77777777" w:rsidR="007C4FEC" w:rsidRPr="00C77E4B" w:rsidRDefault="007C4FEC" w:rsidP="007C4FE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ソフトウェア</w:t>
      </w:r>
    </w:p>
    <w:p w14:paraId="7C3C2846"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sz w:val="22"/>
          <w:szCs w:val="22"/>
        </w:rPr>
        <w:t>Unbound</w:t>
      </w:r>
    </w:p>
    <w:p w14:paraId="39FF409E" w14:textId="08EF7FBB" w:rsidR="007C4FEC" w:rsidRPr="00166161" w:rsidRDefault="007C4FEC" w:rsidP="008C5095">
      <w:pPr>
        <w:pStyle w:val="afd"/>
        <w:numPr>
          <w:ilvl w:val="0"/>
          <w:numId w:val="49"/>
        </w:numPr>
        <w:ind w:leftChars="0"/>
        <w:rPr>
          <w:rFonts w:ascii="ＭＳ ゴシック" w:eastAsia="ＭＳ ゴシック" w:hAnsi="ＭＳ ゴシック"/>
          <w:sz w:val="22"/>
          <w:szCs w:val="22"/>
        </w:rPr>
      </w:pPr>
      <w:r w:rsidRPr="00166161">
        <w:rPr>
          <w:rFonts w:ascii="ＭＳ ゴシック" w:eastAsia="ＭＳ ゴシック" w:hAnsi="ＭＳ ゴシック" w:hint="eastAsia"/>
          <w:sz w:val="22"/>
          <w:szCs w:val="22"/>
        </w:rPr>
        <w:t>A</w:t>
      </w:r>
      <w:r w:rsidRPr="00166161">
        <w:rPr>
          <w:rFonts w:ascii="ＭＳ ゴシック" w:eastAsia="ＭＳ ゴシック" w:hAnsi="ＭＳ ゴシック"/>
          <w:sz w:val="22"/>
          <w:szCs w:val="22"/>
        </w:rPr>
        <w:t>pache</w:t>
      </w:r>
    </w:p>
    <w:p w14:paraId="105ED268"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c</w:t>
      </w:r>
      <w:r>
        <w:rPr>
          <w:rFonts w:ascii="ＭＳ ゴシック" w:eastAsia="ＭＳ ゴシック" w:hAnsi="ＭＳ ゴシック"/>
          <w:sz w:val="22"/>
          <w:szCs w:val="22"/>
        </w:rPr>
        <w:t>hrony</w:t>
      </w:r>
      <w:proofErr w:type="spellEnd"/>
    </w:p>
    <w:p w14:paraId="20BA8D91"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C</w:t>
      </w:r>
      <w:r>
        <w:rPr>
          <w:rFonts w:ascii="ＭＳ ゴシック" w:eastAsia="ＭＳ ゴシック" w:hAnsi="ＭＳ ゴシック"/>
          <w:sz w:val="22"/>
          <w:szCs w:val="22"/>
        </w:rPr>
        <w:t>orosync</w:t>
      </w:r>
      <w:proofErr w:type="spellEnd"/>
    </w:p>
    <w:p w14:paraId="2FD5A67A"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E</w:t>
      </w:r>
      <w:r>
        <w:rPr>
          <w:rFonts w:ascii="ＭＳ ゴシック" w:eastAsia="ＭＳ ゴシック" w:hAnsi="ＭＳ ゴシック"/>
          <w:sz w:val="22"/>
          <w:szCs w:val="22"/>
        </w:rPr>
        <w:t>xchange Server</w:t>
      </w:r>
    </w:p>
    <w:p w14:paraId="32607601"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H</w:t>
      </w:r>
      <w:r>
        <w:rPr>
          <w:rFonts w:ascii="ＭＳ ゴシック" w:eastAsia="ＭＳ ゴシック" w:hAnsi="ＭＳ ゴシック"/>
          <w:sz w:val="22"/>
          <w:szCs w:val="22"/>
        </w:rPr>
        <w:t>Aproxy</w:t>
      </w:r>
      <w:proofErr w:type="spellEnd"/>
    </w:p>
    <w:p w14:paraId="399BDC7B" w14:textId="7AD7FC30"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I</w:t>
      </w:r>
      <w:r>
        <w:rPr>
          <w:rFonts w:ascii="ＭＳ ゴシック" w:eastAsia="ＭＳ ゴシック" w:hAnsi="ＭＳ ゴシック"/>
          <w:sz w:val="22"/>
          <w:szCs w:val="22"/>
        </w:rPr>
        <w:t>nterScan</w:t>
      </w:r>
      <w:proofErr w:type="spellEnd"/>
      <w:r>
        <w:rPr>
          <w:rFonts w:ascii="ＭＳ ゴシック" w:eastAsia="ＭＳ ゴシック" w:hAnsi="ＭＳ ゴシック"/>
          <w:sz w:val="22"/>
          <w:szCs w:val="22"/>
        </w:rPr>
        <w:t xml:space="preserve"> Messaging Security Suite Plus</w:t>
      </w:r>
      <w:r w:rsidR="004C7187">
        <w:rPr>
          <w:rFonts w:ascii="ＭＳ ゴシック" w:eastAsia="ＭＳ ゴシック" w:hAnsi="ＭＳ ゴシック"/>
          <w:sz w:val="22"/>
          <w:szCs w:val="22"/>
        </w:rPr>
        <w:br/>
      </w:r>
      <w:r w:rsidR="004C7187" w:rsidRPr="004C7187">
        <w:rPr>
          <w:rFonts w:ascii="ＭＳ ゴシック" w:eastAsia="ＭＳ ゴシック" w:hAnsi="ＭＳ ゴシック" w:hint="eastAsia"/>
          <w:sz w:val="22"/>
          <w:szCs w:val="22"/>
        </w:rPr>
        <w:t>（※本ライセンスの対象期間は2025年1月31日までとする。）</w:t>
      </w:r>
    </w:p>
    <w:p w14:paraId="2B66258A"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I</w:t>
      </w:r>
      <w:r>
        <w:rPr>
          <w:rFonts w:ascii="ＭＳ ゴシック" w:eastAsia="ＭＳ ゴシック" w:hAnsi="ＭＳ ゴシック"/>
          <w:sz w:val="22"/>
          <w:szCs w:val="22"/>
        </w:rPr>
        <w:t>SC DHCP</w:t>
      </w:r>
    </w:p>
    <w:p w14:paraId="08BAE438"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M</w:t>
      </w:r>
      <w:r>
        <w:rPr>
          <w:rFonts w:ascii="ＭＳ ゴシック" w:eastAsia="ＭＳ ゴシック" w:hAnsi="ＭＳ ゴシック"/>
          <w:sz w:val="22"/>
          <w:szCs w:val="22"/>
        </w:rPr>
        <w:t>ariaDB</w:t>
      </w:r>
    </w:p>
    <w:p w14:paraId="04D1FDF5"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ginx</w:t>
      </w:r>
    </w:p>
    <w:p w14:paraId="070849AB"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SD</w:t>
      </w:r>
    </w:p>
    <w:p w14:paraId="63FED84C"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n</w:t>
      </w:r>
      <w:r>
        <w:rPr>
          <w:rFonts w:ascii="ＭＳ ゴシック" w:eastAsia="ＭＳ ゴシック" w:hAnsi="ＭＳ ゴシック"/>
          <w:sz w:val="22"/>
          <w:szCs w:val="22"/>
        </w:rPr>
        <w:t>xlog</w:t>
      </w:r>
      <w:proofErr w:type="spellEnd"/>
    </w:p>
    <w:p w14:paraId="42BCB7C5" w14:textId="77777777" w:rsidR="007C4FEC" w:rsidRDefault="007C4FEC" w:rsidP="007C4FEC">
      <w:pPr>
        <w:pStyle w:val="afd"/>
        <w:numPr>
          <w:ilvl w:val="0"/>
          <w:numId w:val="49"/>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P</w:t>
      </w:r>
      <w:r>
        <w:rPr>
          <w:rFonts w:ascii="ＭＳ ゴシック" w:eastAsia="ＭＳ ゴシック" w:hAnsi="ＭＳ ゴシック"/>
          <w:sz w:val="22"/>
          <w:szCs w:val="22"/>
        </w:rPr>
        <w:t>acemaker</w:t>
      </w:r>
    </w:p>
    <w:p w14:paraId="5CE2EA70" w14:textId="2B664186" w:rsidR="007C4FEC" w:rsidRPr="00166161" w:rsidRDefault="007C4FEC" w:rsidP="007C4FEC">
      <w:pPr>
        <w:pStyle w:val="afd"/>
        <w:numPr>
          <w:ilvl w:val="0"/>
          <w:numId w:val="49"/>
        </w:numPr>
        <w:ind w:leftChars="0"/>
        <w:rPr>
          <w:rFonts w:ascii="ＭＳ ゴシック" w:eastAsia="ＭＳ ゴシック" w:hAnsi="ＭＳ ゴシック"/>
          <w:sz w:val="22"/>
          <w:szCs w:val="22"/>
        </w:rPr>
      </w:pPr>
      <w:r w:rsidRPr="00166161">
        <w:rPr>
          <w:rFonts w:ascii="ＭＳ ゴシック" w:eastAsia="ＭＳ ゴシック" w:hAnsi="ＭＳ ゴシック"/>
          <w:sz w:val="22"/>
          <w:szCs w:val="22"/>
        </w:rPr>
        <w:lastRenderedPageBreak/>
        <w:t>Post</w:t>
      </w:r>
      <w:r w:rsidR="00730D04" w:rsidRPr="00166161">
        <w:rPr>
          <w:rFonts w:ascii="ＭＳ ゴシック" w:eastAsia="ＭＳ ゴシック" w:hAnsi="ＭＳ ゴシック"/>
          <w:sz w:val="22"/>
          <w:szCs w:val="22"/>
        </w:rPr>
        <w:t>f</w:t>
      </w:r>
      <w:r w:rsidRPr="00166161">
        <w:rPr>
          <w:rFonts w:ascii="ＭＳ ゴシック" w:eastAsia="ＭＳ ゴシック" w:hAnsi="ＭＳ ゴシック"/>
          <w:sz w:val="22"/>
          <w:szCs w:val="22"/>
        </w:rPr>
        <w:t>ix</w:t>
      </w:r>
    </w:p>
    <w:p w14:paraId="0848BDC8"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P</w:t>
      </w:r>
      <w:r>
        <w:rPr>
          <w:rFonts w:ascii="ＭＳ ゴシック" w:eastAsia="ＭＳ ゴシック" w:hAnsi="ＭＳ ゴシック"/>
          <w:sz w:val="22"/>
          <w:szCs w:val="22"/>
        </w:rPr>
        <w:t>owerDNS</w:t>
      </w:r>
      <w:proofErr w:type="spellEnd"/>
    </w:p>
    <w:p w14:paraId="69A55521" w14:textId="77777777" w:rsidR="007C4FEC" w:rsidRDefault="007C4FEC" w:rsidP="007C4FEC">
      <w:pPr>
        <w:pStyle w:val="afd"/>
        <w:numPr>
          <w:ilvl w:val="0"/>
          <w:numId w:val="49"/>
        </w:numPr>
        <w:ind w:leftChars="0"/>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S</w:t>
      </w:r>
      <w:r>
        <w:rPr>
          <w:rFonts w:ascii="ＭＳ ゴシック" w:eastAsia="ＭＳ ゴシック" w:hAnsi="ＭＳ ゴシック"/>
          <w:sz w:val="22"/>
          <w:szCs w:val="22"/>
        </w:rPr>
        <w:t>ympa</w:t>
      </w:r>
      <w:proofErr w:type="spellEnd"/>
    </w:p>
    <w:p w14:paraId="06BFCB07" w14:textId="77777777" w:rsidR="007C4FEC" w:rsidRPr="00B9534F" w:rsidRDefault="007C4FEC" w:rsidP="007C4FEC">
      <w:pPr>
        <w:pStyle w:val="afd"/>
        <w:ind w:leftChars="0" w:left="1025"/>
        <w:rPr>
          <w:rFonts w:ascii="ＭＳ ゴシック" w:eastAsia="ＭＳ ゴシック" w:hAnsi="ＭＳ ゴシック"/>
          <w:sz w:val="22"/>
          <w:szCs w:val="22"/>
        </w:rPr>
      </w:pPr>
      <w:r w:rsidRPr="00C24914">
        <w:rPr>
          <w:rFonts w:ascii="ＭＳ ゴシック" w:eastAsia="ＭＳ ゴシック" w:hAnsi="ＭＳ ゴシック" w:hint="eastAsia"/>
          <w:sz w:val="22"/>
          <w:szCs w:val="22"/>
        </w:rPr>
        <w:t>※1年間のサポートが見込まれない製品についてはIPAと協議すること。</w:t>
      </w:r>
    </w:p>
    <w:p w14:paraId="5521F7C0" w14:textId="77777777" w:rsidR="00D82D4B" w:rsidRPr="007C4FEC" w:rsidRDefault="00D82D4B" w:rsidP="00D82D4B">
      <w:pPr>
        <w:rPr>
          <w:rFonts w:ascii="ＭＳ ゴシック" w:eastAsia="ＭＳ ゴシック" w:hAnsi="ＭＳ ゴシック"/>
          <w:sz w:val="22"/>
          <w:szCs w:val="22"/>
        </w:rPr>
      </w:pPr>
    </w:p>
    <w:p w14:paraId="132A569F" w14:textId="77777777" w:rsidR="00D82D4B" w:rsidRPr="004A4541" w:rsidRDefault="00D82D4B" w:rsidP="00D82D4B">
      <w:pPr>
        <w:rPr>
          <w:rFonts w:ascii="ＭＳ ゴシック" w:eastAsia="ＭＳ ゴシック" w:hAnsi="ＭＳ ゴシック"/>
          <w:sz w:val="22"/>
          <w:szCs w:val="22"/>
        </w:rPr>
      </w:pPr>
      <w:r w:rsidRPr="00166161">
        <w:rPr>
          <w:rFonts w:ascii="ＭＳ ゴシック" w:eastAsia="ＭＳ ゴシック" w:hAnsi="ＭＳ ゴシック" w:hint="eastAsia"/>
          <w:sz w:val="22"/>
          <w:szCs w:val="22"/>
        </w:rPr>
        <w:t>５．保守に伴い調達するライセンス等</w:t>
      </w:r>
    </w:p>
    <w:p w14:paraId="5C0C3C3A" w14:textId="202E4B7C" w:rsidR="00D82D4B" w:rsidRDefault="00D82D4B" w:rsidP="00D82D4B">
      <w:pPr>
        <w:pStyle w:val="afd"/>
        <w:numPr>
          <w:ilvl w:val="0"/>
          <w:numId w:val="48"/>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トレンドマイクロ </w:t>
      </w:r>
      <w:proofErr w:type="spellStart"/>
      <w:r w:rsidRPr="00FE44B6">
        <w:rPr>
          <w:rFonts w:ascii="ＭＳ ゴシック" w:eastAsia="ＭＳ ゴシック" w:hAnsi="ＭＳ ゴシック" w:hint="eastAsia"/>
          <w:sz w:val="22"/>
          <w:szCs w:val="22"/>
        </w:rPr>
        <w:t>InterScan</w:t>
      </w:r>
      <w:proofErr w:type="spellEnd"/>
      <w:r w:rsidRPr="00FE44B6">
        <w:rPr>
          <w:rFonts w:ascii="ＭＳ ゴシック" w:eastAsia="ＭＳ ゴシック" w:hAnsi="ＭＳ ゴシック" w:hint="eastAsia"/>
          <w:sz w:val="22"/>
          <w:szCs w:val="22"/>
        </w:rPr>
        <w:t xml:space="preserve"> </w:t>
      </w:r>
      <w:proofErr w:type="spellStart"/>
      <w:r w:rsidRPr="00FE44B6">
        <w:rPr>
          <w:rFonts w:ascii="ＭＳ ゴシック" w:eastAsia="ＭＳ ゴシック" w:hAnsi="ＭＳ ゴシック" w:hint="eastAsia"/>
          <w:sz w:val="22"/>
          <w:szCs w:val="22"/>
        </w:rPr>
        <w:t>VirusWall</w:t>
      </w:r>
      <w:proofErr w:type="spellEnd"/>
      <w:r w:rsidRPr="00FE44B6">
        <w:rPr>
          <w:rFonts w:ascii="ＭＳ ゴシック" w:eastAsia="ＭＳ ゴシック" w:hAnsi="ＭＳ ゴシック" w:hint="eastAsia"/>
          <w:sz w:val="22"/>
          <w:szCs w:val="22"/>
        </w:rPr>
        <w:t xml:space="preserve"> 更新</w:t>
      </w:r>
      <w:r>
        <w:rPr>
          <w:rFonts w:ascii="ＭＳ ゴシック" w:eastAsia="ＭＳ ゴシック" w:hAnsi="ＭＳ ゴシック" w:hint="eastAsia"/>
          <w:sz w:val="22"/>
          <w:szCs w:val="22"/>
        </w:rPr>
        <w:t>ライセンス数</w:t>
      </w:r>
      <w:r w:rsidR="008C5095">
        <w:rPr>
          <w:rFonts w:ascii="ＭＳ ゴシック" w:eastAsia="ＭＳ ゴシック" w:hAnsi="ＭＳ ゴシック"/>
          <w:sz w:val="22"/>
          <w:szCs w:val="22"/>
        </w:rPr>
        <w:t>10</w:t>
      </w:r>
      <w:r>
        <w:rPr>
          <w:rFonts w:ascii="ＭＳ ゴシック" w:eastAsia="ＭＳ ゴシック" w:hAnsi="ＭＳ ゴシック"/>
          <w:sz w:val="22"/>
          <w:szCs w:val="22"/>
        </w:rPr>
        <w:t>00</w:t>
      </w:r>
      <w:r>
        <w:rPr>
          <w:rFonts w:ascii="ＭＳ ゴシック" w:eastAsia="ＭＳ ゴシック" w:hAnsi="ＭＳ ゴシック" w:hint="eastAsia"/>
          <w:sz w:val="22"/>
          <w:szCs w:val="22"/>
        </w:rPr>
        <w:t>（数量</w:t>
      </w:r>
      <w:r w:rsidR="008C5095">
        <w:rPr>
          <w:rFonts w:ascii="ＭＳ ゴシック" w:eastAsia="ＭＳ ゴシック" w:hAnsi="ＭＳ ゴシック"/>
          <w:sz w:val="22"/>
          <w:szCs w:val="22"/>
        </w:rPr>
        <w:t>10</w:t>
      </w:r>
      <w:r>
        <w:rPr>
          <w:rFonts w:ascii="ＭＳ ゴシック" w:eastAsia="ＭＳ ゴシック" w:hAnsi="ＭＳ ゴシック"/>
          <w:sz w:val="22"/>
          <w:szCs w:val="22"/>
        </w:rPr>
        <w:t>00</w:t>
      </w:r>
      <w:r>
        <w:rPr>
          <w:rFonts w:ascii="ＭＳ ゴシック" w:eastAsia="ＭＳ ゴシック" w:hAnsi="ＭＳ ゴシック" w:hint="eastAsia"/>
          <w:sz w:val="22"/>
          <w:szCs w:val="22"/>
        </w:rPr>
        <w:t>）</w:t>
      </w:r>
    </w:p>
    <w:p w14:paraId="163F3D0A" w14:textId="1558E1F7" w:rsidR="00043C26" w:rsidRPr="00645661" w:rsidRDefault="00043C26" w:rsidP="00043C26">
      <w:pPr>
        <w:pStyle w:val="afd"/>
        <w:numPr>
          <w:ilvl w:val="0"/>
          <w:numId w:val="48"/>
        </w:numPr>
        <w:ind w:leftChars="0"/>
        <w:rPr>
          <w:rFonts w:ascii="ＭＳ ゴシック" w:eastAsia="ＭＳ ゴシック" w:hAnsi="ＭＳ ゴシック"/>
          <w:sz w:val="22"/>
          <w:szCs w:val="22"/>
        </w:rPr>
      </w:pPr>
      <w:r w:rsidRPr="00645661">
        <w:rPr>
          <w:rFonts w:ascii="ＭＳ ゴシック" w:eastAsia="ＭＳ ゴシック" w:hAnsi="ＭＳ ゴシック" w:hint="eastAsia"/>
          <w:sz w:val="22"/>
          <w:szCs w:val="22"/>
        </w:rPr>
        <w:t>Microsoftプロフェッショナルサポート</w:t>
      </w:r>
      <w:r w:rsidR="00E9116A" w:rsidRPr="00E9116A">
        <w:rPr>
          <w:rFonts w:asciiTheme="majorEastAsia" w:eastAsiaTheme="majorEastAsia" w:hAnsiTheme="majorEastAsia" w:hint="eastAsia"/>
          <w:kern w:val="0"/>
        </w:rPr>
        <w:t>（数</w:t>
      </w:r>
      <w:r w:rsidR="00F30D7B">
        <w:rPr>
          <w:rFonts w:asciiTheme="majorEastAsia" w:eastAsiaTheme="majorEastAsia" w:hAnsiTheme="majorEastAsia" w:hint="eastAsia"/>
          <w:kern w:val="0"/>
        </w:rPr>
        <w:t>量1</w:t>
      </w:r>
      <w:r w:rsidR="00E9116A" w:rsidRPr="00E9116A">
        <w:rPr>
          <w:rFonts w:asciiTheme="majorEastAsia" w:eastAsiaTheme="majorEastAsia" w:hAnsiTheme="majorEastAsia" w:hint="eastAsia"/>
          <w:kern w:val="0"/>
        </w:rPr>
        <w:t>）</w:t>
      </w:r>
    </w:p>
    <w:p w14:paraId="603542EE" w14:textId="7F291C34" w:rsidR="00337597" w:rsidRDefault="00337597" w:rsidP="00337597">
      <w:pPr>
        <w:pStyle w:val="afd"/>
        <w:numPr>
          <w:ilvl w:val="0"/>
          <w:numId w:val="48"/>
        </w:numPr>
        <w:ind w:leftChars="0"/>
        <w:rPr>
          <w:rFonts w:ascii="ＭＳ ゴシック" w:eastAsia="ＭＳ ゴシック" w:hAnsi="ＭＳ ゴシック"/>
          <w:sz w:val="22"/>
          <w:szCs w:val="22"/>
        </w:rPr>
      </w:pPr>
      <w:r w:rsidRPr="00FE44B6">
        <w:rPr>
          <w:rFonts w:ascii="ＭＳ ゴシック" w:eastAsia="ＭＳ ゴシック" w:hAnsi="ＭＳ ゴシック"/>
          <w:sz w:val="22"/>
          <w:szCs w:val="22"/>
        </w:rPr>
        <w:t>RHEL High Availability Add-on</w:t>
      </w:r>
      <w:r>
        <w:rPr>
          <w:rFonts w:ascii="ＭＳ ゴシック" w:eastAsia="ＭＳ ゴシック" w:hAnsi="ＭＳ ゴシック" w:hint="eastAsia"/>
          <w:sz w:val="22"/>
          <w:szCs w:val="22"/>
        </w:rPr>
        <w:t>（数量3）</w:t>
      </w:r>
    </w:p>
    <w:p w14:paraId="467C8EE1" w14:textId="54C54E82" w:rsidR="00306D93" w:rsidRPr="00EC6894" w:rsidRDefault="00306D93" w:rsidP="00337597">
      <w:pPr>
        <w:pStyle w:val="afd"/>
        <w:numPr>
          <w:ilvl w:val="0"/>
          <w:numId w:val="48"/>
        </w:numPr>
        <w:ind w:leftChars="0"/>
        <w:rPr>
          <w:rFonts w:ascii="ＭＳ ゴシック" w:eastAsia="ＭＳ ゴシック" w:hAnsi="ＭＳ ゴシック"/>
          <w:sz w:val="22"/>
          <w:szCs w:val="22"/>
        </w:rPr>
      </w:pPr>
      <w:r w:rsidRPr="00EC6894">
        <w:rPr>
          <w:rFonts w:ascii="ＭＳ ゴシック" w:eastAsia="ＭＳ ゴシック" w:hAnsi="ＭＳ ゴシック"/>
          <w:sz w:val="22"/>
          <w:szCs w:val="22"/>
        </w:rPr>
        <w:t>Synology用予備HDD（数量</w:t>
      </w:r>
      <w:r w:rsidR="003661DB" w:rsidRPr="00EC6894">
        <w:rPr>
          <w:rFonts w:ascii="ＭＳ ゴシック" w:eastAsia="ＭＳ ゴシック" w:hAnsi="ＭＳ ゴシック"/>
          <w:sz w:val="22"/>
          <w:szCs w:val="22"/>
        </w:rPr>
        <w:t>1</w:t>
      </w:r>
      <w:r w:rsidRPr="00EC6894">
        <w:rPr>
          <w:rFonts w:ascii="ＭＳ ゴシック" w:eastAsia="ＭＳ ゴシック" w:hAnsi="ＭＳ ゴシック" w:hint="eastAsia"/>
          <w:sz w:val="22"/>
          <w:szCs w:val="22"/>
        </w:rPr>
        <w:t>）</w:t>
      </w:r>
    </w:p>
    <w:p w14:paraId="72D795BF" w14:textId="2EB2D3ED" w:rsidR="00306D93" w:rsidRPr="00EC6894" w:rsidRDefault="00306D93" w:rsidP="00337597">
      <w:pPr>
        <w:pStyle w:val="afd"/>
        <w:numPr>
          <w:ilvl w:val="0"/>
          <w:numId w:val="48"/>
        </w:numPr>
        <w:ind w:leftChars="0"/>
        <w:rPr>
          <w:rFonts w:ascii="ＭＳ ゴシック" w:eastAsia="ＭＳ ゴシック" w:hAnsi="ＭＳ ゴシック"/>
          <w:sz w:val="22"/>
          <w:szCs w:val="22"/>
        </w:rPr>
      </w:pPr>
      <w:r w:rsidRPr="00EC6894">
        <w:rPr>
          <w:rFonts w:ascii="ＭＳ ゴシック" w:eastAsia="ＭＳ ゴシック" w:hAnsi="ＭＳ ゴシック"/>
          <w:sz w:val="22"/>
          <w:szCs w:val="22"/>
        </w:rPr>
        <w:t>UPS交換バッテリー（現地での交換作業を含む）（数量</w:t>
      </w:r>
      <w:r w:rsidR="003661DB" w:rsidRPr="00EC6894">
        <w:rPr>
          <w:rFonts w:ascii="ＭＳ ゴシック" w:eastAsia="ＭＳ ゴシック" w:hAnsi="ＭＳ ゴシック"/>
          <w:sz w:val="22"/>
          <w:szCs w:val="22"/>
        </w:rPr>
        <w:t>1</w:t>
      </w:r>
      <w:r w:rsidRPr="00EC6894">
        <w:rPr>
          <w:rFonts w:ascii="ＭＳ ゴシック" w:eastAsia="ＭＳ ゴシック" w:hAnsi="ＭＳ ゴシック" w:hint="eastAsia"/>
          <w:sz w:val="22"/>
          <w:szCs w:val="22"/>
        </w:rPr>
        <w:t>）</w:t>
      </w:r>
    </w:p>
    <w:p w14:paraId="228EDCC2" w14:textId="664EC5D6" w:rsidR="00D82D4B" w:rsidRDefault="00D82D4B" w:rsidP="00D82D4B">
      <w:pPr>
        <w:rPr>
          <w:rFonts w:ascii="ＭＳ ゴシック" w:eastAsia="ＭＳ ゴシック" w:hAnsi="ＭＳ ゴシック"/>
          <w:sz w:val="22"/>
          <w:szCs w:val="22"/>
        </w:rPr>
      </w:pPr>
    </w:p>
    <w:p w14:paraId="77089D31" w14:textId="68EEE14E" w:rsidR="00092CC7" w:rsidRDefault="00092CC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Pr="004A4541">
        <w:rPr>
          <w:rFonts w:ascii="ＭＳ ゴシック" w:eastAsia="ＭＳ ゴシック" w:hAnsi="ＭＳ ゴシック" w:hint="eastAsia"/>
          <w:sz w:val="22"/>
          <w:szCs w:val="22"/>
        </w:rPr>
        <w:t>．納入</w:t>
      </w:r>
      <w:r w:rsidR="00726E61">
        <w:rPr>
          <w:rFonts w:ascii="ＭＳ ゴシック" w:eastAsia="ＭＳ ゴシック" w:hAnsi="ＭＳ ゴシック" w:hint="eastAsia"/>
          <w:sz w:val="22"/>
          <w:szCs w:val="22"/>
        </w:rPr>
        <w:t>期限</w:t>
      </w:r>
    </w:p>
    <w:p w14:paraId="310A7461" w14:textId="139C40F0" w:rsidR="006F5B48" w:rsidRDefault="006F5B48" w:rsidP="006F5B48">
      <w:pPr>
        <w:ind w:leftChars="213" w:left="431" w:firstLineChars="100" w:firstLine="212"/>
        <w:rPr>
          <w:rFonts w:ascii="ＭＳ ゴシック" w:eastAsia="ＭＳ ゴシック" w:hAnsi="ＭＳ ゴシック"/>
          <w:sz w:val="22"/>
          <w:szCs w:val="22"/>
        </w:rPr>
      </w:pPr>
      <w:r w:rsidRPr="00166161">
        <w:rPr>
          <w:rFonts w:ascii="ＭＳ ゴシック" w:eastAsia="ＭＳ ゴシック" w:hAnsi="ＭＳ ゴシック" w:hint="eastAsia"/>
          <w:sz w:val="22"/>
          <w:szCs w:val="22"/>
        </w:rPr>
        <w:t>以下の表のとおりとする。</w:t>
      </w:r>
    </w:p>
    <w:p w14:paraId="791F80C8" w14:textId="77777777" w:rsidR="006F5B48" w:rsidRPr="00420FDA" w:rsidRDefault="006F5B48" w:rsidP="006F5B48">
      <w:pPr>
        <w:ind w:leftChars="213" w:left="431" w:firstLineChars="100" w:firstLine="212"/>
        <w:jc w:val="center"/>
        <w:rPr>
          <w:rFonts w:ascii="ＭＳ ゴシック" w:eastAsia="ＭＳ ゴシック" w:hAnsi="ＭＳ ゴシック"/>
          <w:sz w:val="22"/>
          <w:szCs w:val="22"/>
        </w:rPr>
      </w:pPr>
      <w:r w:rsidRPr="00166161">
        <w:rPr>
          <w:rFonts w:ascii="ＭＳ ゴシック" w:eastAsia="ＭＳ ゴシック" w:hAnsi="ＭＳ ゴシック" w:hint="eastAsia"/>
          <w:sz w:val="22"/>
          <w:szCs w:val="22"/>
        </w:rPr>
        <w:t>表　納入期限一覧</w:t>
      </w:r>
    </w:p>
    <w:tbl>
      <w:tblPr>
        <w:tblStyle w:val="af1"/>
        <w:tblW w:w="9463" w:type="dxa"/>
        <w:tblInd w:w="426" w:type="dxa"/>
        <w:tblLook w:val="04A0" w:firstRow="1" w:lastRow="0" w:firstColumn="1" w:lastColumn="0" w:noHBand="0" w:noVBand="1"/>
      </w:tblPr>
      <w:tblGrid>
        <w:gridCol w:w="850"/>
        <w:gridCol w:w="4961"/>
        <w:gridCol w:w="3652"/>
      </w:tblGrid>
      <w:tr w:rsidR="006F5B48" w14:paraId="2EB0CAD0" w14:textId="77777777" w:rsidTr="00A24894">
        <w:tc>
          <w:tcPr>
            <w:tcW w:w="850" w:type="dxa"/>
            <w:tcBorders>
              <w:top w:val="nil"/>
              <w:left w:val="nil"/>
            </w:tcBorders>
          </w:tcPr>
          <w:p w14:paraId="489C66CD" w14:textId="77777777" w:rsidR="006F5B48" w:rsidRDefault="006F5B48" w:rsidP="004467D0">
            <w:pPr>
              <w:jc w:val="center"/>
              <w:rPr>
                <w:rFonts w:ascii="ＭＳ ゴシック" w:eastAsia="ＭＳ ゴシック" w:hAnsi="ＭＳ ゴシック"/>
                <w:sz w:val="22"/>
                <w:szCs w:val="22"/>
              </w:rPr>
            </w:pPr>
          </w:p>
        </w:tc>
        <w:tc>
          <w:tcPr>
            <w:tcW w:w="4961" w:type="dxa"/>
          </w:tcPr>
          <w:p w14:paraId="3320A0EA" w14:textId="77777777" w:rsidR="006F5B48" w:rsidRDefault="006F5B48" w:rsidP="004467D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項目名</w:t>
            </w:r>
          </w:p>
        </w:tc>
        <w:tc>
          <w:tcPr>
            <w:tcW w:w="3652" w:type="dxa"/>
          </w:tcPr>
          <w:p w14:paraId="05C9EDB4" w14:textId="77777777" w:rsidR="006F5B48" w:rsidRDefault="006F5B48" w:rsidP="004467D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納入期限</w:t>
            </w:r>
          </w:p>
        </w:tc>
      </w:tr>
      <w:tr w:rsidR="006F5B48" w14:paraId="0E79B14C" w14:textId="77777777" w:rsidTr="00A24894">
        <w:tc>
          <w:tcPr>
            <w:tcW w:w="850" w:type="dxa"/>
          </w:tcPr>
          <w:p w14:paraId="4F615EC9" w14:textId="77777777" w:rsidR="006F5B48" w:rsidRDefault="006F5B48" w:rsidP="004467D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1回目</w:t>
            </w:r>
          </w:p>
        </w:tc>
        <w:tc>
          <w:tcPr>
            <w:tcW w:w="4961" w:type="dxa"/>
          </w:tcPr>
          <w:p w14:paraId="5C715830" w14:textId="49BB4F36" w:rsidR="00B10876" w:rsidRPr="00B10876" w:rsidRDefault="006F5B48" w:rsidP="00B10876">
            <w:pPr>
              <w:rPr>
                <w:rFonts w:ascii="ＭＳ ゴシック" w:eastAsia="ＭＳ ゴシック" w:hAnsi="ＭＳ ゴシック"/>
                <w:sz w:val="22"/>
                <w:szCs w:val="22"/>
              </w:rPr>
            </w:pPr>
            <w:r w:rsidRPr="00EC6894">
              <w:rPr>
                <w:rFonts w:ascii="ＭＳ ゴシック" w:eastAsia="ＭＳ ゴシック" w:hAnsi="ＭＳ ゴシック" w:hint="eastAsia"/>
                <w:sz w:val="22"/>
                <w:szCs w:val="22"/>
              </w:rPr>
              <w:t>保守に伴い調達するライセンス等のうち</w:t>
            </w:r>
            <w:r w:rsidR="00306D93" w:rsidRPr="00EC6894">
              <w:rPr>
                <w:rFonts w:ascii="ＭＳ ゴシック" w:eastAsia="ＭＳ ゴシック" w:hAnsi="ＭＳ ゴシック" w:hint="eastAsia"/>
                <w:sz w:val="22"/>
                <w:szCs w:val="22"/>
              </w:rPr>
              <w:t>、</w:t>
            </w:r>
            <w:r w:rsidR="00306D93">
              <w:rPr>
                <w:rFonts w:ascii="ＭＳ ゴシック" w:eastAsia="ＭＳ ゴシック" w:hAnsi="ＭＳ ゴシック"/>
                <w:sz w:val="22"/>
                <w:szCs w:val="22"/>
              </w:rPr>
              <w:br/>
            </w:r>
            <w:r w:rsidR="00B10876" w:rsidRPr="00B10876">
              <w:rPr>
                <w:rFonts w:ascii="ＭＳ ゴシック" w:eastAsia="ＭＳ ゴシック" w:hAnsi="ＭＳ ゴシック" w:hint="eastAsia"/>
                <w:sz w:val="22"/>
                <w:szCs w:val="22"/>
              </w:rPr>
              <w:t xml:space="preserve">a.トレンドマイクロ </w:t>
            </w:r>
            <w:proofErr w:type="spellStart"/>
            <w:r w:rsidR="00B10876" w:rsidRPr="00B10876">
              <w:rPr>
                <w:rFonts w:ascii="ＭＳ ゴシック" w:eastAsia="ＭＳ ゴシック" w:hAnsi="ＭＳ ゴシック" w:hint="eastAsia"/>
                <w:sz w:val="22"/>
                <w:szCs w:val="22"/>
              </w:rPr>
              <w:t>InterScan</w:t>
            </w:r>
            <w:proofErr w:type="spellEnd"/>
            <w:r w:rsidR="00B10876" w:rsidRPr="00B10876">
              <w:rPr>
                <w:rFonts w:ascii="ＭＳ ゴシック" w:eastAsia="ＭＳ ゴシック" w:hAnsi="ＭＳ ゴシック" w:hint="eastAsia"/>
                <w:sz w:val="22"/>
                <w:szCs w:val="22"/>
              </w:rPr>
              <w:t xml:space="preserve"> </w:t>
            </w:r>
            <w:proofErr w:type="spellStart"/>
            <w:r w:rsidR="00B10876" w:rsidRPr="00B10876">
              <w:rPr>
                <w:rFonts w:ascii="ＭＳ ゴシック" w:eastAsia="ＭＳ ゴシック" w:hAnsi="ＭＳ ゴシック" w:hint="eastAsia"/>
                <w:sz w:val="22"/>
                <w:szCs w:val="22"/>
              </w:rPr>
              <w:t>VirusWall</w:t>
            </w:r>
            <w:proofErr w:type="spellEnd"/>
            <w:r w:rsidR="00B10876" w:rsidRPr="00B10876">
              <w:rPr>
                <w:rFonts w:ascii="ＭＳ ゴシック" w:eastAsia="ＭＳ ゴシック" w:hAnsi="ＭＳ ゴシック" w:hint="eastAsia"/>
                <w:sz w:val="22"/>
                <w:szCs w:val="22"/>
              </w:rPr>
              <w:t xml:space="preserve"> 更新</w:t>
            </w:r>
          </w:p>
          <w:p w14:paraId="657E1AF6" w14:textId="63573281" w:rsidR="00B10876" w:rsidRPr="00B10876" w:rsidRDefault="00B10876" w:rsidP="00B10876">
            <w:pPr>
              <w:rPr>
                <w:rFonts w:ascii="ＭＳ ゴシック" w:eastAsia="ＭＳ ゴシック" w:hAnsi="ＭＳ ゴシック"/>
                <w:sz w:val="22"/>
                <w:szCs w:val="22"/>
              </w:rPr>
            </w:pPr>
            <w:proofErr w:type="spellStart"/>
            <w:r w:rsidRPr="00B10876">
              <w:rPr>
                <w:rFonts w:ascii="ＭＳ ゴシック" w:eastAsia="ＭＳ ゴシック" w:hAnsi="ＭＳ ゴシック" w:hint="eastAsia"/>
                <w:sz w:val="22"/>
                <w:szCs w:val="22"/>
              </w:rPr>
              <w:t>b.Microsoft</w:t>
            </w:r>
            <w:proofErr w:type="spellEnd"/>
            <w:r w:rsidRPr="00B10876">
              <w:rPr>
                <w:rFonts w:ascii="ＭＳ ゴシック" w:eastAsia="ＭＳ ゴシック" w:hAnsi="ＭＳ ゴシック" w:hint="eastAsia"/>
                <w:sz w:val="22"/>
                <w:szCs w:val="22"/>
              </w:rPr>
              <w:t>プロフェッショナルサポート</w:t>
            </w:r>
          </w:p>
        </w:tc>
        <w:tc>
          <w:tcPr>
            <w:tcW w:w="3652" w:type="dxa"/>
          </w:tcPr>
          <w:p w14:paraId="31DD3652" w14:textId="2BA39C57" w:rsidR="006F5B48" w:rsidRDefault="00337597" w:rsidP="004467D0">
            <w:pPr>
              <w:rPr>
                <w:rFonts w:ascii="ＭＳ ゴシック" w:eastAsia="ＭＳ ゴシック" w:hAnsi="ＭＳ ゴシック"/>
                <w:sz w:val="22"/>
                <w:szCs w:val="22"/>
              </w:rPr>
            </w:pPr>
            <w:r w:rsidRPr="00166161">
              <w:rPr>
                <w:rFonts w:ascii="ＭＳ ゴシック" w:eastAsia="ＭＳ ゴシック" w:hAnsi="ＭＳ ゴシック"/>
                <w:sz w:val="22"/>
                <w:szCs w:val="22"/>
              </w:rPr>
              <w:t>2024</w:t>
            </w:r>
            <w:r w:rsidRPr="00166161">
              <w:rPr>
                <w:rFonts w:ascii="ＭＳ ゴシック" w:eastAsia="ＭＳ ゴシック" w:hAnsi="ＭＳ ゴシック" w:hint="eastAsia"/>
                <w:sz w:val="22"/>
                <w:szCs w:val="22"/>
              </w:rPr>
              <w:t>年</w:t>
            </w:r>
            <w:r w:rsidRPr="00166161">
              <w:rPr>
                <w:rFonts w:ascii="ＭＳ ゴシック" w:eastAsia="ＭＳ ゴシック" w:hAnsi="ＭＳ ゴシック"/>
                <w:sz w:val="22"/>
                <w:szCs w:val="22"/>
              </w:rPr>
              <w:t>4月30</w:t>
            </w:r>
            <w:r w:rsidRPr="00166161">
              <w:rPr>
                <w:rFonts w:ascii="ＭＳ ゴシック" w:eastAsia="ＭＳ ゴシック" w:hAnsi="ＭＳ ゴシック" w:hint="eastAsia"/>
                <w:sz w:val="22"/>
                <w:szCs w:val="22"/>
              </w:rPr>
              <w:t>日</w:t>
            </w:r>
          </w:p>
        </w:tc>
      </w:tr>
      <w:tr w:rsidR="006F5B48" w14:paraId="664EA391" w14:textId="77777777" w:rsidTr="00A24894">
        <w:tc>
          <w:tcPr>
            <w:tcW w:w="850" w:type="dxa"/>
          </w:tcPr>
          <w:p w14:paraId="6D936B5A" w14:textId="77777777" w:rsidR="006F5B48" w:rsidRDefault="006F5B48" w:rsidP="004467D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2回目</w:t>
            </w:r>
          </w:p>
        </w:tc>
        <w:tc>
          <w:tcPr>
            <w:tcW w:w="4961" w:type="dxa"/>
          </w:tcPr>
          <w:p w14:paraId="4B8A451E" w14:textId="40ECCD13" w:rsidR="006F5B48" w:rsidRDefault="006F5B48" w:rsidP="004467D0">
            <w:pPr>
              <w:rPr>
                <w:rFonts w:ascii="ＭＳ ゴシック" w:eastAsia="ＭＳ ゴシック" w:hAnsi="ＭＳ ゴシック"/>
                <w:sz w:val="22"/>
                <w:szCs w:val="22"/>
              </w:rPr>
            </w:pPr>
            <w:r w:rsidRPr="00357181">
              <w:rPr>
                <w:rFonts w:ascii="ＭＳ ゴシック" w:eastAsia="ＭＳ ゴシック" w:hAnsi="ＭＳ ゴシック" w:hint="eastAsia"/>
                <w:sz w:val="22"/>
                <w:szCs w:val="22"/>
              </w:rPr>
              <w:t>保守に伴い調達するライセンス等</w:t>
            </w:r>
            <w:r>
              <w:rPr>
                <w:rFonts w:ascii="ＭＳ ゴシック" w:eastAsia="ＭＳ ゴシック" w:hAnsi="ＭＳ ゴシック" w:hint="eastAsia"/>
                <w:sz w:val="22"/>
                <w:szCs w:val="22"/>
              </w:rPr>
              <w:t>のうち、</w:t>
            </w:r>
            <w:r w:rsidR="00B10876">
              <w:rPr>
                <w:rFonts w:ascii="ＭＳ ゴシック" w:eastAsia="ＭＳ ゴシック" w:hAnsi="ＭＳ ゴシック"/>
                <w:sz w:val="22"/>
                <w:szCs w:val="22"/>
              </w:rPr>
              <w:br/>
            </w:r>
            <w:r w:rsidR="00B10876">
              <w:rPr>
                <w:rFonts w:ascii="ＭＳ ゴシック" w:eastAsia="ＭＳ ゴシック" w:hAnsi="ＭＳ ゴシック" w:hint="eastAsia"/>
                <w:sz w:val="22"/>
                <w:szCs w:val="22"/>
              </w:rPr>
              <w:t xml:space="preserve">c. </w:t>
            </w:r>
            <w:r w:rsidR="00C914A7" w:rsidRPr="00FE44B6">
              <w:rPr>
                <w:rFonts w:ascii="ＭＳ ゴシック" w:eastAsia="ＭＳ ゴシック" w:hAnsi="ＭＳ ゴシック"/>
                <w:sz w:val="22"/>
                <w:szCs w:val="22"/>
              </w:rPr>
              <w:t>RHEL High Availability Add-on</w:t>
            </w:r>
          </w:p>
        </w:tc>
        <w:tc>
          <w:tcPr>
            <w:tcW w:w="3652" w:type="dxa"/>
          </w:tcPr>
          <w:p w14:paraId="128A7F9F" w14:textId="1DB4DA61" w:rsidR="006F5B48" w:rsidRPr="00166161" w:rsidRDefault="00306D93" w:rsidP="004467D0">
            <w:pPr>
              <w:rPr>
                <w:rFonts w:ascii="ＭＳ ゴシック" w:eastAsia="ＭＳ ゴシック" w:hAnsi="ＭＳ ゴシック"/>
                <w:sz w:val="22"/>
                <w:szCs w:val="22"/>
              </w:rPr>
            </w:pPr>
            <w:r w:rsidRPr="00166161">
              <w:rPr>
                <w:rFonts w:ascii="ＭＳ ゴシック" w:eastAsia="ＭＳ ゴシック" w:hAnsi="ＭＳ ゴシック"/>
                <w:sz w:val="22"/>
                <w:szCs w:val="22"/>
              </w:rPr>
              <w:t>2024</w:t>
            </w:r>
            <w:r w:rsidRPr="00166161">
              <w:rPr>
                <w:rFonts w:ascii="ＭＳ ゴシック" w:eastAsia="ＭＳ ゴシック" w:hAnsi="ＭＳ ゴシック" w:hint="eastAsia"/>
                <w:sz w:val="22"/>
                <w:szCs w:val="22"/>
              </w:rPr>
              <w:t>年5</w:t>
            </w:r>
            <w:r w:rsidRPr="00166161">
              <w:rPr>
                <w:rFonts w:ascii="ＭＳ ゴシック" w:eastAsia="ＭＳ ゴシック" w:hAnsi="ＭＳ ゴシック"/>
                <w:sz w:val="22"/>
                <w:szCs w:val="22"/>
              </w:rPr>
              <w:t>月</w:t>
            </w:r>
            <w:r w:rsidRPr="00166161">
              <w:rPr>
                <w:rFonts w:ascii="ＭＳ ゴシック" w:eastAsia="ＭＳ ゴシック" w:hAnsi="ＭＳ ゴシック" w:hint="eastAsia"/>
                <w:sz w:val="22"/>
                <w:szCs w:val="22"/>
              </w:rPr>
              <w:t>15日</w:t>
            </w:r>
          </w:p>
        </w:tc>
      </w:tr>
      <w:tr w:rsidR="00306D93" w14:paraId="2DC85B20" w14:textId="77777777" w:rsidTr="00A24894">
        <w:tc>
          <w:tcPr>
            <w:tcW w:w="850" w:type="dxa"/>
          </w:tcPr>
          <w:p w14:paraId="0EB9A332" w14:textId="2AE0BE2A" w:rsidR="00306D93" w:rsidRPr="00DC5AE9" w:rsidRDefault="00306D93" w:rsidP="004467D0">
            <w:pPr>
              <w:jc w:val="center"/>
              <w:rPr>
                <w:rFonts w:ascii="ＭＳ ゴシック" w:eastAsia="ＭＳ ゴシック" w:hAnsi="ＭＳ ゴシック"/>
                <w:sz w:val="22"/>
                <w:szCs w:val="22"/>
                <w:highlight w:val="yellow"/>
              </w:rPr>
            </w:pPr>
            <w:r w:rsidRPr="00EC6894">
              <w:rPr>
                <w:rFonts w:ascii="ＭＳ ゴシック" w:eastAsia="ＭＳ ゴシック" w:hAnsi="ＭＳ ゴシック"/>
                <w:sz w:val="22"/>
                <w:szCs w:val="22"/>
              </w:rPr>
              <w:t>3回目</w:t>
            </w:r>
          </w:p>
        </w:tc>
        <w:tc>
          <w:tcPr>
            <w:tcW w:w="4961" w:type="dxa"/>
          </w:tcPr>
          <w:p w14:paraId="79D2D030" w14:textId="529D6BAA" w:rsidR="00306D93" w:rsidRPr="00EC6894" w:rsidRDefault="00306D93" w:rsidP="00306D93">
            <w:pPr>
              <w:rPr>
                <w:rFonts w:ascii="ＭＳ ゴシック" w:eastAsia="ＭＳ ゴシック" w:hAnsi="ＭＳ ゴシック"/>
                <w:sz w:val="22"/>
                <w:szCs w:val="22"/>
              </w:rPr>
            </w:pPr>
            <w:r w:rsidRPr="00EC6894">
              <w:rPr>
                <w:rFonts w:ascii="ＭＳ ゴシック" w:eastAsia="ＭＳ ゴシック" w:hAnsi="ＭＳ ゴシック" w:hint="eastAsia"/>
                <w:sz w:val="22"/>
                <w:szCs w:val="22"/>
              </w:rPr>
              <w:t>保守に伴い調達するライセンス等のうち、</w:t>
            </w:r>
            <w:r w:rsidRPr="00EC6894">
              <w:rPr>
                <w:rFonts w:ascii="ＭＳ ゴシック" w:eastAsia="ＭＳ ゴシック" w:hAnsi="ＭＳ ゴシック"/>
                <w:sz w:val="22"/>
                <w:szCs w:val="22"/>
              </w:rPr>
              <w:br/>
            </w:r>
            <w:proofErr w:type="spellStart"/>
            <w:r w:rsidRPr="00EC6894">
              <w:rPr>
                <w:rFonts w:ascii="ＭＳ ゴシック" w:eastAsia="ＭＳ ゴシック" w:hAnsi="ＭＳ ゴシック"/>
                <w:sz w:val="22"/>
                <w:szCs w:val="22"/>
              </w:rPr>
              <w:t>d.Synology</w:t>
            </w:r>
            <w:proofErr w:type="spellEnd"/>
            <w:r w:rsidRPr="00EC6894">
              <w:rPr>
                <w:rFonts w:ascii="ＭＳ ゴシック" w:eastAsia="ＭＳ ゴシック" w:hAnsi="ＭＳ ゴシック" w:hint="eastAsia"/>
                <w:sz w:val="22"/>
                <w:szCs w:val="22"/>
              </w:rPr>
              <w:t>用予備</w:t>
            </w:r>
            <w:r w:rsidRPr="00EC6894">
              <w:rPr>
                <w:rFonts w:ascii="ＭＳ ゴシック" w:eastAsia="ＭＳ ゴシック" w:hAnsi="ＭＳ ゴシック"/>
                <w:sz w:val="22"/>
                <w:szCs w:val="22"/>
              </w:rPr>
              <w:t>HDD</w:t>
            </w:r>
          </w:p>
          <w:p w14:paraId="02B660C7" w14:textId="7C38482C" w:rsidR="00306D93" w:rsidRPr="00DC5AE9" w:rsidRDefault="00306D93" w:rsidP="00306D93">
            <w:pPr>
              <w:rPr>
                <w:rFonts w:ascii="ＭＳ ゴシック" w:eastAsia="ＭＳ ゴシック" w:hAnsi="ＭＳ ゴシック"/>
                <w:sz w:val="22"/>
                <w:szCs w:val="22"/>
                <w:highlight w:val="yellow"/>
              </w:rPr>
            </w:pPr>
            <w:proofErr w:type="spellStart"/>
            <w:r w:rsidRPr="00EC6894">
              <w:rPr>
                <w:rFonts w:ascii="ＭＳ ゴシック" w:eastAsia="ＭＳ ゴシック" w:hAnsi="ＭＳ ゴシック"/>
                <w:sz w:val="22"/>
                <w:szCs w:val="22"/>
              </w:rPr>
              <w:t>e.UPS</w:t>
            </w:r>
            <w:proofErr w:type="spellEnd"/>
            <w:r w:rsidRPr="00EC6894">
              <w:rPr>
                <w:rFonts w:ascii="ＭＳ ゴシック" w:eastAsia="ＭＳ ゴシック" w:hAnsi="ＭＳ ゴシック" w:hint="eastAsia"/>
                <w:sz w:val="22"/>
                <w:szCs w:val="22"/>
              </w:rPr>
              <w:t>交換バッテリー</w:t>
            </w:r>
          </w:p>
        </w:tc>
        <w:tc>
          <w:tcPr>
            <w:tcW w:w="3652" w:type="dxa"/>
          </w:tcPr>
          <w:p w14:paraId="29AB5AD5" w14:textId="68E0B405" w:rsidR="00306D93" w:rsidRPr="00DC5AE9" w:rsidRDefault="00306D93" w:rsidP="004467D0">
            <w:pPr>
              <w:rPr>
                <w:rFonts w:ascii="ＭＳ ゴシック" w:eastAsia="ＭＳ ゴシック" w:hAnsi="ＭＳ ゴシック"/>
                <w:sz w:val="22"/>
                <w:szCs w:val="22"/>
                <w:highlight w:val="yellow"/>
              </w:rPr>
            </w:pPr>
            <w:r w:rsidRPr="00EC6894">
              <w:rPr>
                <w:rFonts w:ascii="ＭＳ ゴシック" w:eastAsia="ＭＳ ゴシック" w:hAnsi="ＭＳ ゴシック"/>
                <w:sz w:val="22"/>
                <w:szCs w:val="22"/>
              </w:rPr>
              <w:t>2024</w:t>
            </w:r>
            <w:r w:rsidRPr="00EC6894">
              <w:rPr>
                <w:rFonts w:ascii="ＭＳ ゴシック" w:eastAsia="ＭＳ ゴシック" w:hAnsi="ＭＳ ゴシック" w:hint="eastAsia"/>
                <w:sz w:val="22"/>
                <w:szCs w:val="22"/>
              </w:rPr>
              <w:t>年</w:t>
            </w:r>
            <w:r w:rsidRPr="00EC6894">
              <w:rPr>
                <w:rFonts w:ascii="ＭＳ ゴシック" w:eastAsia="ＭＳ ゴシック" w:hAnsi="ＭＳ ゴシック"/>
                <w:sz w:val="22"/>
                <w:szCs w:val="22"/>
              </w:rPr>
              <w:t>7月31</w:t>
            </w:r>
            <w:r w:rsidRPr="00EC6894">
              <w:rPr>
                <w:rFonts w:ascii="ＭＳ ゴシック" w:eastAsia="ＭＳ ゴシック" w:hAnsi="ＭＳ ゴシック" w:hint="eastAsia"/>
                <w:sz w:val="22"/>
                <w:szCs w:val="22"/>
              </w:rPr>
              <w:t>日</w:t>
            </w:r>
          </w:p>
        </w:tc>
      </w:tr>
      <w:tr w:rsidR="006F5B48" w14:paraId="1D40F5A9" w14:textId="77777777" w:rsidTr="00A24894">
        <w:tc>
          <w:tcPr>
            <w:tcW w:w="850" w:type="dxa"/>
          </w:tcPr>
          <w:p w14:paraId="71E5E357" w14:textId="1FE53F46" w:rsidR="006F5B48" w:rsidRDefault="00306D93" w:rsidP="004467D0">
            <w:pPr>
              <w:jc w:val="center"/>
              <w:rPr>
                <w:rFonts w:ascii="ＭＳ ゴシック" w:eastAsia="ＭＳ ゴシック" w:hAnsi="ＭＳ ゴシック"/>
                <w:sz w:val="22"/>
                <w:szCs w:val="22"/>
              </w:rPr>
            </w:pPr>
            <w:r w:rsidRPr="00EC6894">
              <w:rPr>
                <w:rFonts w:ascii="ＭＳ ゴシック" w:eastAsia="ＭＳ ゴシック" w:hAnsi="ＭＳ ゴシック"/>
                <w:sz w:val="22"/>
                <w:szCs w:val="22"/>
              </w:rPr>
              <w:t>4</w:t>
            </w:r>
            <w:r w:rsidR="006F5B48" w:rsidRPr="00EC6894">
              <w:rPr>
                <w:rFonts w:ascii="ＭＳ ゴシック" w:eastAsia="ＭＳ ゴシック" w:hAnsi="ＭＳ ゴシック" w:hint="eastAsia"/>
                <w:sz w:val="22"/>
                <w:szCs w:val="22"/>
              </w:rPr>
              <w:t>回目</w:t>
            </w:r>
          </w:p>
        </w:tc>
        <w:tc>
          <w:tcPr>
            <w:tcW w:w="4961" w:type="dxa"/>
          </w:tcPr>
          <w:p w14:paraId="1B4F6F80" w14:textId="77777777" w:rsidR="006F5B48" w:rsidRPr="00166161" w:rsidRDefault="006F5B48" w:rsidP="004467D0">
            <w:pPr>
              <w:rPr>
                <w:rFonts w:ascii="ＭＳ ゴシック" w:eastAsia="ＭＳ ゴシック" w:hAnsi="ＭＳ ゴシック"/>
                <w:sz w:val="22"/>
                <w:szCs w:val="22"/>
              </w:rPr>
            </w:pPr>
            <w:r w:rsidRPr="00166161">
              <w:rPr>
                <w:rFonts w:ascii="ＭＳ ゴシック" w:eastAsia="ＭＳ ゴシック" w:hAnsi="ＭＳ ゴシック" w:hint="eastAsia"/>
                <w:sz w:val="22"/>
                <w:szCs w:val="22"/>
              </w:rPr>
              <w:t>保守内容及び保守対象の役務</w:t>
            </w:r>
          </w:p>
        </w:tc>
        <w:tc>
          <w:tcPr>
            <w:tcW w:w="3652" w:type="dxa"/>
          </w:tcPr>
          <w:p w14:paraId="517554BF" w14:textId="202F500A" w:rsidR="006F5B48" w:rsidRPr="00166161" w:rsidRDefault="00337597" w:rsidP="004467D0">
            <w:pPr>
              <w:rPr>
                <w:rFonts w:ascii="ＭＳ ゴシック" w:eastAsia="ＭＳ ゴシック" w:hAnsi="ＭＳ ゴシック"/>
                <w:sz w:val="22"/>
                <w:szCs w:val="22"/>
              </w:rPr>
            </w:pPr>
            <w:r w:rsidRPr="00166161">
              <w:rPr>
                <w:rFonts w:ascii="ＭＳ ゴシック" w:eastAsia="ＭＳ ゴシック" w:hAnsi="ＭＳ ゴシック"/>
                <w:sz w:val="22"/>
                <w:szCs w:val="22"/>
              </w:rPr>
              <w:t>2025</w:t>
            </w:r>
            <w:r w:rsidRPr="00166161">
              <w:rPr>
                <w:rFonts w:ascii="ＭＳ ゴシック" w:eastAsia="ＭＳ ゴシック" w:hAnsi="ＭＳ ゴシック" w:hint="eastAsia"/>
                <w:sz w:val="22"/>
                <w:szCs w:val="22"/>
              </w:rPr>
              <w:t>年</w:t>
            </w:r>
            <w:r w:rsidRPr="00166161">
              <w:rPr>
                <w:rFonts w:ascii="ＭＳ ゴシック" w:eastAsia="ＭＳ ゴシック" w:hAnsi="ＭＳ ゴシック"/>
                <w:sz w:val="22"/>
                <w:szCs w:val="22"/>
              </w:rPr>
              <w:t>3</w:t>
            </w:r>
            <w:r w:rsidRPr="00166161">
              <w:rPr>
                <w:rFonts w:ascii="ＭＳ ゴシック" w:eastAsia="ＭＳ ゴシック" w:hAnsi="ＭＳ ゴシック" w:hint="eastAsia"/>
                <w:sz w:val="22"/>
                <w:szCs w:val="22"/>
              </w:rPr>
              <w:t>月</w:t>
            </w:r>
            <w:r w:rsidRPr="00166161">
              <w:rPr>
                <w:rFonts w:ascii="ＭＳ ゴシック" w:eastAsia="ＭＳ ゴシック" w:hAnsi="ＭＳ ゴシック"/>
                <w:sz w:val="22"/>
                <w:szCs w:val="22"/>
              </w:rPr>
              <w:t>31日</w:t>
            </w:r>
            <w:r w:rsidR="006F5B48" w:rsidRPr="00166161">
              <w:rPr>
                <w:rFonts w:ascii="ＭＳ ゴシック" w:eastAsia="ＭＳ ゴシック" w:hAnsi="ＭＳ ゴシック" w:hint="eastAsia"/>
                <w:sz w:val="22"/>
                <w:szCs w:val="22"/>
              </w:rPr>
              <w:t>より7営業日以内</w:t>
            </w:r>
          </w:p>
        </w:tc>
      </w:tr>
    </w:tbl>
    <w:p w14:paraId="7298A515" w14:textId="77777777" w:rsidR="00726E61" w:rsidRPr="00F30D7B" w:rsidRDefault="00726E61" w:rsidP="00D82D4B">
      <w:pPr>
        <w:rPr>
          <w:rFonts w:ascii="ＭＳ ゴシック" w:eastAsia="ＭＳ ゴシック" w:hAnsi="ＭＳ ゴシック"/>
          <w:sz w:val="22"/>
          <w:szCs w:val="22"/>
        </w:rPr>
      </w:pPr>
    </w:p>
    <w:p w14:paraId="5DB7C8CE" w14:textId="3AE91A34" w:rsidR="00D82D4B" w:rsidRPr="004A4541" w:rsidRDefault="002C714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D82D4B" w:rsidRPr="004A4541">
        <w:rPr>
          <w:rFonts w:ascii="ＭＳ ゴシック" w:eastAsia="ＭＳ ゴシック" w:hAnsi="ＭＳ ゴシック" w:hint="eastAsia"/>
          <w:sz w:val="22"/>
          <w:szCs w:val="22"/>
        </w:rPr>
        <w:t>．納入物件</w:t>
      </w:r>
    </w:p>
    <w:p w14:paraId="62EFF84E" w14:textId="4A3EE5C6" w:rsidR="00074643" w:rsidRDefault="00074643" w:rsidP="00D82D4B">
      <w:pPr>
        <w:ind w:leftChars="213" w:left="431" w:firstLineChars="100" w:firstLine="212"/>
        <w:rPr>
          <w:rFonts w:ascii="ＭＳ ゴシック" w:eastAsia="ＭＳ ゴシック" w:hAnsi="ＭＳ ゴシック"/>
          <w:sz w:val="22"/>
          <w:szCs w:val="22"/>
        </w:rPr>
      </w:pPr>
      <w:r>
        <w:rPr>
          <w:rFonts w:ascii="ＭＳ ゴシック" w:eastAsia="ＭＳ ゴシック" w:hAnsi="ＭＳ ゴシック" w:hint="eastAsia"/>
          <w:sz w:val="22"/>
          <w:szCs w:val="22"/>
        </w:rPr>
        <w:t>保守内容及び保守対象の役務については以下を</w:t>
      </w:r>
      <w:r w:rsidR="00150FC2">
        <w:rPr>
          <w:rFonts w:ascii="ＭＳ ゴシック" w:eastAsia="ＭＳ ゴシック" w:hAnsi="ＭＳ ゴシック" w:hint="eastAsia"/>
          <w:sz w:val="22"/>
          <w:szCs w:val="22"/>
        </w:rPr>
        <w:t>納入すること</w:t>
      </w:r>
      <w:r>
        <w:rPr>
          <w:rFonts w:ascii="ＭＳ ゴシック" w:eastAsia="ＭＳ ゴシック" w:hAnsi="ＭＳ ゴシック" w:hint="eastAsia"/>
          <w:sz w:val="22"/>
          <w:szCs w:val="22"/>
        </w:rPr>
        <w:t>。</w:t>
      </w:r>
    </w:p>
    <w:p w14:paraId="6E9F67DE" w14:textId="15CFE0CE" w:rsidR="00D82D4B" w:rsidRPr="004A4541" w:rsidRDefault="00D82D4B" w:rsidP="001F4502">
      <w:pPr>
        <w:ind w:leftChars="213" w:left="431" w:firstLineChars="200" w:firstLine="425"/>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完了報告書</w:t>
      </w:r>
      <w:r>
        <w:rPr>
          <w:rFonts w:ascii="ＭＳ ゴシック" w:eastAsia="ＭＳ ゴシック" w:hAnsi="ＭＳ ゴシック" w:hint="eastAsia"/>
          <w:sz w:val="22"/>
          <w:szCs w:val="22"/>
        </w:rPr>
        <w:t>（</w:t>
      </w:r>
      <w:r w:rsidRPr="00860451">
        <w:rPr>
          <w:rFonts w:ascii="ＭＳ ゴシック" w:eastAsia="ＭＳ ゴシック" w:hAnsi="ＭＳ ゴシック" w:hint="eastAsia"/>
          <w:sz w:val="22"/>
          <w:szCs w:val="22"/>
        </w:rPr>
        <w:t>保守サポート作業完了を報告する書面</w:t>
      </w:r>
      <w:r>
        <w:rPr>
          <w:rFonts w:ascii="ＭＳ ゴシック" w:eastAsia="ＭＳ ゴシック" w:hAnsi="ＭＳ ゴシック" w:hint="eastAsia"/>
          <w:sz w:val="22"/>
          <w:szCs w:val="22"/>
        </w:rPr>
        <w:t>）</w:t>
      </w:r>
      <w:r w:rsidRPr="004A4541">
        <w:rPr>
          <w:rFonts w:ascii="ＭＳ ゴシック" w:eastAsia="ＭＳ ゴシック" w:hAnsi="ＭＳ ゴシック" w:hint="eastAsia"/>
          <w:sz w:val="22"/>
          <w:szCs w:val="22"/>
        </w:rPr>
        <w:t xml:space="preserve">　1式</w:t>
      </w:r>
    </w:p>
    <w:p w14:paraId="7460921A" w14:textId="77777777" w:rsidR="00D82D4B" w:rsidRPr="004A4541" w:rsidRDefault="00D82D4B" w:rsidP="001F4502">
      <w:pPr>
        <w:ind w:leftChars="213" w:left="431" w:firstLineChars="200" w:firstLine="425"/>
        <w:rPr>
          <w:rFonts w:ascii="ＭＳ ゴシック" w:eastAsia="ＭＳ ゴシック" w:hAnsi="ＭＳ ゴシック"/>
          <w:sz w:val="22"/>
          <w:szCs w:val="22"/>
        </w:rPr>
      </w:pPr>
      <w:r w:rsidRPr="004A4541">
        <w:rPr>
          <w:rFonts w:ascii="ＭＳ ゴシック" w:eastAsia="ＭＳ ゴシック" w:hAnsi="ＭＳ ゴシック" w:hint="eastAsia"/>
          <w:sz w:val="22"/>
          <w:szCs w:val="22"/>
        </w:rPr>
        <w:t>※完了報告書の具体的な様式は、協議により決定とする。</w:t>
      </w:r>
    </w:p>
    <w:p w14:paraId="37D1E35C" w14:textId="77777777" w:rsidR="00D82D4B" w:rsidRPr="00CB50B2" w:rsidRDefault="00D82D4B" w:rsidP="00D82D4B">
      <w:pPr>
        <w:ind w:leftChars="213" w:left="431" w:firstLineChars="100" w:firstLine="212"/>
        <w:rPr>
          <w:rFonts w:ascii="ＭＳ ゴシック" w:eastAsia="ＭＳ ゴシック" w:hAnsi="ＭＳ ゴシック"/>
          <w:sz w:val="22"/>
          <w:szCs w:val="22"/>
        </w:rPr>
      </w:pPr>
    </w:p>
    <w:p w14:paraId="462716E9" w14:textId="24931DC0" w:rsidR="00D82D4B" w:rsidRPr="004A4541" w:rsidRDefault="002C714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D82D4B" w:rsidRPr="004A4541">
        <w:rPr>
          <w:rFonts w:ascii="ＭＳ ゴシック" w:eastAsia="ＭＳ ゴシック" w:hAnsi="ＭＳ ゴシック" w:hint="eastAsia"/>
          <w:sz w:val="22"/>
          <w:szCs w:val="22"/>
        </w:rPr>
        <w:t>．必須要件</w:t>
      </w:r>
    </w:p>
    <w:p w14:paraId="64A6B465" w14:textId="77777777" w:rsidR="00D82D4B" w:rsidRPr="009015DF" w:rsidRDefault="00D82D4B" w:rsidP="00D82D4B">
      <w:pPr>
        <w:pStyle w:val="afd"/>
        <w:numPr>
          <w:ilvl w:val="0"/>
          <w:numId w:val="4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上記「４．保守対象」及び「５．保守に伴い調達するライセンス等」に示す全てのシステムに関する知見を有していること。また、それらの技術サポート、保守サポート等の業務を請負った実績を有し、本業務の遂行に確実な履行体制を確保してい</w:t>
      </w:r>
      <w:r w:rsidRPr="009015DF">
        <w:rPr>
          <w:rFonts w:ascii="ＭＳ ゴシック" w:eastAsia="ＭＳ ゴシック" w:hAnsi="ＭＳ ゴシック" w:hint="eastAsia"/>
          <w:sz w:val="22"/>
          <w:szCs w:val="22"/>
        </w:rPr>
        <w:t>ること。</w:t>
      </w:r>
    </w:p>
    <w:p w14:paraId="6A637908" w14:textId="77777777" w:rsidR="00D82D4B" w:rsidRPr="009015DF" w:rsidRDefault="00D82D4B" w:rsidP="00D82D4B">
      <w:pPr>
        <w:pStyle w:val="afd"/>
        <w:numPr>
          <w:ilvl w:val="0"/>
          <w:numId w:val="4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上記「</w:t>
      </w:r>
      <w:r w:rsidRPr="004A4541">
        <w:rPr>
          <w:rFonts w:ascii="ＭＳ ゴシック" w:eastAsia="ＭＳ ゴシック" w:hAnsi="ＭＳ ゴシック" w:hint="eastAsia"/>
          <w:sz w:val="22"/>
          <w:szCs w:val="22"/>
        </w:rPr>
        <w:t>２．保守</w:t>
      </w:r>
      <w:r>
        <w:rPr>
          <w:rFonts w:ascii="ＭＳ ゴシック" w:eastAsia="ＭＳ ゴシック" w:hAnsi="ＭＳ ゴシック" w:hint="eastAsia"/>
          <w:sz w:val="22"/>
          <w:szCs w:val="22"/>
        </w:rPr>
        <w:t>業務</w:t>
      </w:r>
      <w:r w:rsidRPr="004A4541">
        <w:rPr>
          <w:rFonts w:ascii="ＭＳ ゴシック" w:eastAsia="ＭＳ ゴシック" w:hAnsi="ＭＳ ゴシック" w:hint="eastAsia"/>
          <w:sz w:val="22"/>
          <w:szCs w:val="22"/>
        </w:rPr>
        <w:t>対応時間</w:t>
      </w:r>
      <w:r>
        <w:rPr>
          <w:rFonts w:ascii="ＭＳ ゴシック" w:eastAsia="ＭＳ ゴシック" w:hAnsi="ＭＳ ゴシック" w:hint="eastAsia"/>
          <w:sz w:val="22"/>
          <w:szCs w:val="22"/>
        </w:rPr>
        <w:t>」及び「</w:t>
      </w:r>
      <w:r w:rsidRPr="004A4541">
        <w:rPr>
          <w:rFonts w:ascii="ＭＳ ゴシック" w:eastAsia="ＭＳ ゴシック" w:hAnsi="ＭＳ ゴシック" w:hint="eastAsia"/>
          <w:sz w:val="22"/>
          <w:szCs w:val="22"/>
        </w:rPr>
        <w:t>３．保守</w:t>
      </w:r>
      <w:r>
        <w:rPr>
          <w:rFonts w:ascii="ＭＳ ゴシック" w:eastAsia="ＭＳ ゴシック" w:hAnsi="ＭＳ ゴシック" w:hint="eastAsia"/>
          <w:sz w:val="22"/>
          <w:szCs w:val="22"/>
        </w:rPr>
        <w:t>内容</w:t>
      </w:r>
      <w:r w:rsidRPr="004A4541">
        <w:rPr>
          <w:rFonts w:ascii="ＭＳ ゴシック" w:eastAsia="ＭＳ ゴシック" w:hAnsi="ＭＳ ゴシック" w:hint="eastAsia"/>
          <w:sz w:val="22"/>
          <w:szCs w:val="22"/>
        </w:rPr>
        <w:t>要件</w:t>
      </w:r>
      <w:r>
        <w:rPr>
          <w:rFonts w:ascii="ＭＳ ゴシック" w:eastAsia="ＭＳ ゴシック" w:hAnsi="ＭＳ ゴシック" w:hint="eastAsia"/>
          <w:sz w:val="22"/>
          <w:szCs w:val="22"/>
        </w:rPr>
        <w:t>」に示す</w:t>
      </w:r>
      <w:r w:rsidRPr="009015DF">
        <w:rPr>
          <w:rFonts w:ascii="ＭＳ ゴシック" w:eastAsia="ＭＳ ゴシック" w:hAnsi="ＭＳ ゴシック" w:hint="eastAsia"/>
          <w:sz w:val="22"/>
          <w:szCs w:val="22"/>
        </w:rPr>
        <w:t>保守サービス品質を</w:t>
      </w:r>
      <w:r>
        <w:rPr>
          <w:rFonts w:ascii="ＭＳ ゴシック" w:eastAsia="ＭＳ ゴシック" w:hAnsi="ＭＳ ゴシック" w:hint="eastAsia"/>
          <w:sz w:val="22"/>
          <w:szCs w:val="22"/>
        </w:rPr>
        <w:t>保証</w:t>
      </w:r>
      <w:r w:rsidRPr="009015DF">
        <w:rPr>
          <w:rFonts w:ascii="ＭＳ ゴシック" w:eastAsia="ＭＳ ゴシック" w:hAnsi="ＭＳ ゴシック" w:hint="eastAsia"/>
          <w:sz w:val="22"/>
          <w:szCs w:val="22"/>
        </w:rPr>
        <w:t>すること。</w:t>
      </w:r>
    </w:p>
    <w:p w14:paraId="052708CB" w14:textId="77777777" w:rsidR="00D82D4B" w:rsidRPr="009015DF" w:rsidRDefault="00D82D4B" w:rsidP="00D82D4B">
      <w:pPr>
        <w:pStyle w:val="afd"/>
        <w:numPr>
          <w:ilvl w:val="0"/>
          <w:numId w:val="42"/>
        </w:numPr>
        <w:ind w:leftChars="0"/>
        <w:rPr>
          <w:rFonts w:ascii="ＭＳ ゴシック" w:eastAsia="ＭＳ ゴシック" w:hAnsi="ＭＳ ゴシック"/>
          <w:sz w:val="22"/>
          <w:szCs w:val="22"/>
        </w:rPr>
      </w:pPr>
      <w:r w:rsidRPr="009015DF">
        <w:rPr>
          <w:rFonts w:ascii="ＭＳ ゴシック" w:eastAsia="ＭＳ ゴシック" w:hAnsi="ＭＳ ゴシック" w:hint="eastAsia"/>
          <w:sz w:val="22"/>
          <w:szCs w:val="22"/>
        </w:rPr>
        <w:t>契約期間開始日には</w:t>
      </w:r>
      <w:r>
        <w:rPr>
          <w:rFonts w:ascii="ＭＳ ゴシック" w:eastAsia="ＭＳ ゴシック" w:hAnsi="ＭＳ ゴシック" w:hint="eastAsia"/>
          <w:sz w:val="22"/>
          <w:szCs w:val="22"/>
        </w:rPr>
        <w:t>既存の</w:t>
      </w:r>
      <w:r w:rsidRPr="009015DF">
        <w:rPr>
          <w:rFonts w:ascii="ＭＳ ゴシック" w:eastAsia="ＭＳ ゴシック" w:hAnsi="ＭＳ ゴシック" w:hint="eastAsia"/>
          <w:sz w:val="22"/>
          <w:szCs w:val="22"/>
        </w:rPr>
        <w:t>運用状況を把握した</w:t>
      </w:r>
      <w:r>
        <w:rPr>
          <w:rFonts w:ascii="ＭＳ ゴシック" w:eastAsia="ＭＳ ゴシック" w:hAnsi="ＭＳ ゴシック" w:hint="eastAsia"/>
          <w:sz w:val="22"/>
          <w:szCs w:val="22"/>
        </w:rPr>
        <w:t>上で保守</w:t>
      </w:r>
      <w:r w:rsidRPr="009015DF">
        <w:rPr>
          <w:rFonts w:ascii="ＭＳ ゴシック" w:eastAsia="ＭＳ ゴシック" w:hAnsi="ＭＳ ゴシック" w:hint="eastAsia"/>
          <w:sz w:val="22"/>
          <w:szCs w:val="22"/>
        </w:rPr>
        <w:t>サポートが可能なこと。</w:t>
      </w:r>
    </w:p>
    <w:p w14:paraId="458901E7" w14:textId="77777777" w:rsidR="00D82D4B" w:rsidRPr="00271A82" w:rsidRDefault="00D82D4B" w:rsidP="00D82D4B">
      <w:pPr>
        <w:widowControl/>
        <w:jc w:val="left"/>
        <w:rPr>
          <w:rFonts w:ascii="ＭＳ ゴシック" w:eastAsia="ＭＳ ゴシック" w:hAnsi="ＭＳ ゴシック"/>
          <w:sz w:val="22"/>
          <w:szCs w:val="22"/>
          <w:highlight w:val="yellow"/>
        </w:rPr>
      </w:pPr>
    </w:p>
    <w:p w14:paraId="341AD090" w14:textId="5A4F0581" w:rsidR="00D82D4B" w:rsidRDefault="002C7147" w:rsidP="00D82D4B">
      <w:pPr>
        <w:adjustRightInd w:val="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９</w:t>
      </w:r>
      <w:r w:rsidR="00D82D4B" w:rsidRPr="004A4541">
        <w:rPr>
          <w:rFonts w:asciiTheme="majorEastAsia" w:eastAsiaTheme="majorEastAsia" w:hAnsiTheme="majorEastAsia" w:cs="HG丸ｺﾞｼｯｸM-PRO" w:hint="eastAsia"/>
          <w:kern w:val="0"/>
          <w:szCs w:val="21"/>
        </w:rPr>
        <w:t>．セキュリティ要件</w:t>
      </w:r>
    </w:p>
    <w:p w14:paraId="03BFEF65"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本業務の過程で収集・作成する情報は、本業務の目的の他に利用しないこと。但し、本業務の開始以前に公開情報となっていたものについては除く。</w:t>
      </w:r>
    </w:p>
    <w:p w14:paraId="754FA950"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個人情報の取り扱いに留意し、本業務の過程で収集・作成する情報に対して、情報漏えい防止対策や情報の暗号化、脆弱性への対応、意図せざる変更が加えられない対策など適切に情報セキュリティ対策を実施すること。</w:t>
      </w:r>
    </w:p>
    <w:p w14:paraId="0C1F680A"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hint="eastAsia"/>
          <w:sz w:val="22"/>
          <w:szCs w:val="22"/>
        </w:rPr>
        <w:lastRenderedPageBreak/>
        <w:t>本業務の</w:t>
      </w:r>
      <w:r w:rsidRPr="00F940BC">
        <w:rPr>
          <w:rFonts w:ascii="ＭＳ ゴシック" w:eastAsia="ＭＳ ゴシック" w:hAnsi="ＭＳ ゴシック" w:cs="ＭＳ Ｐゴシック" w:hint="eastAsia"/>
          <w:sz w:val="22"/>
          <w:szCs w:val="22"/>
        </w:rPr>
        <w:t>実施体制を、業務開始までにIPAに説明し、承諾を得ること。また、IPAが必要と認めた場合、資本関係・役員等の情報など請負者に関する情報提供を行うこと。</w:t>
      </w:r>
    </w:p>
    <w:p w14:paraId="2BE6F26B"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本業務において情報セキュリティインシデントが発生した場合、IPAの指示に基づき適切に対応すること。</w:t>
      </w:r>
    </w:p>
    <w:p w14:paraId="55EEC1D8"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に係る保護すべき情報は適切な暗号化など、安全な方法で受け渡しをすること。また、契約中／契約終了後の如何に依らず、一時的にIPAから提示する未公開情報や個人情報等は、不要になった段階で適切に削除するとともに、IPAに確認を取ること。</w:t>
      </w:r>
    </w:p>
    <w:p w14:paraId="438F668B"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請負者の情報セキュリティ対策の履行状況を確認する必要が生じた場合、対応すること。</w:t>
      </w:r>
    </w:p>
    <w:p w14:paraId="6F5DABA0"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請負者の情報セキュリティ対策が不十分であることが判明した場合、IPAと調整し、適切に対処すること。</w:t>
      </w:r>
    </w:p>
    <w:p w14:paraId="778DFDC0"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sz w:val="22"/>
          <w:szCs w:val="22"/>
        </w:rPr>
      </w:pPr>
      <w:r w:rsidRPr="00F940BC">
        <w:rPr>
          <w:rFonts w:ascii="ＭＳ ゴシック" w:eastAsia="ＭＳ ゴシック" w:hAnsi="ＭＳ ゴシック" w:hint="eastAsia"/>
          <w:sz w:val="22"/>
          <w:szCs w:val="22"/>
        </w:rPr>
        <w:t>請負者の資本関係・役員等の情報、委託事業の実施場所、委託事業従事者の所属・専門性（情報セキュリティに係る資格・研修実績等）・実績及び国籍に関する情報を提供すること。</w:t>
      </w:r>
    </w:p>
    <w:p w14:paraId="1D4CACDB" w14:textId="77777777" w:rsidR="00D82D4B" w:rsidRPr="00F940BC" w:rsidRDefault="00D82D4B" w:rsidP="00D82D4B">
      <w:pPr>
        <w:pStyle w:val="afd"/>
        <w:widowControl/>
        <w:numPr>
          <w:ilvl w:val="1"/>
          <w:numId w:val="43"/>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本業務の一部を別の事業者に再委託する場合、再委託することにより生じる脅威に対して情報セキュリティが十分に確保されるように上記</w:t>
      </w:r>
      <w:r w:rsidRPr="00F940BC">
        <w:rPr>
          <w:rFonts w:ascii="ＭＳ ゴシック" w:eastAsia="ＭＳ ゴシック" w:hAnsi="ＭＳ ゴシック" w:cs="ＭＳ Ｐゴシック"/>
          <w:sz w:val="22"/>
          <w:szCs w:val="22"/>
        </w:rPr>
        <w:t>a.</w:t>
      </w:r>
      <w:r w:rsidRPr="00F940BC">
        <w:rPr>
          <w:rFonts w:ascii="ＭＳ ゴシック" w:eastAsia="ＭＳ ゴシック" w:hAnsi="ＭＳ ゴシック" w:cs="ＭＳ Ｐゴシック" w:hint="eastAsia"/>
          <w:sz w:val="22"/>
          <w:szCs w:val="22"/>
        </w:rPr>
        <w:t>～h</w:t>
      </w:r>
      <w:r w:rsidRPr="00F940BC">
        <w:rPr>
          <w:rFonts w:ascii="ＭＳ ゴシック" w:eastAsia="ＭＳ ゴシック" w:hAnsi="ＭＳ ゴシック" w:cs="ＭＳ Ｐゴシック"/>
          <w:sz w:val="22"/>
          <w:szCs w:val="22"/>
        </w:rPr>
        <w:t>.</w:t>
      </w:r>
      <w:r w:rsidRPr="00F940BC">
        <w:rPr>
          <w:rFonts w:ascii="ＭＳ ゴシック" w:eastAsia="ＭＳ ゴシック" w:hAnsi="ＭＳ ゴシック" w:cs="ＭＳ Ｐゴシック" w:hint="eastAsia"/>
          <w:sz w:val="22"/>
          <w:szCs w:val="22"/>
        </w:rPr>
        <w:t>の措置の実施を契約等により再委託先に担保させ、再委託先の情報セキュリティ対策の実施状況を確認の上でIPAの承認を得ること。</w:t>
      </w:r>
    </w:p>
    <w:p w14:paraId="21901C03" w14:textId="77777777" w:rsidR="00D82D4B" w:rsidRPr="003B0CF3" w:rsidRDefault="00D82D4B" w:rsidP="00D82D4B">
      <w:pPr>
        <w:adjustRightInd w:val="0"/>
        <w:jc w:val="left"/>
        <w:rPr>
          <w:rFonts w:asciiTheme="majorEastAsia" w:eastAsiaTheme="majorEastAsia" w:hAnsiTheme="majorEastAsia" w:cs="HG丸ｺﾞｼｯｸM-PRO"/>
          <w:kern w:val="0"/>
          <w:szCs w:val="21"/>
        </w:rPr>
      </w:pPr>
    </w:p>
    <w:p w14:paraId="308F5963" w14:textId="35FD87C9" w:rsidR="00D82D4B" w:rsidRDefault="002C7147" w:rsidP="00D82D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D82D4B">
        <w:rPr>
          <w:rFonts w:ascii="ＭＳ ゴシック" w:eastAsia="ＭＳ ゴシック" w:hAnsi="ＭＳ ゴシック" w:hint="eastAsia"/>
          <w:sz w:val="22"/>
          <w:szCs w:val="22"/>
        </w:rPr>
        <w:t>．情報管理体制について</w:t>
      </w:r>
    </w:p>
    <w:p w14:paraId="0664EA95" w14:textId="77777777" w:rsidR="00D82D4B" w:rsidRDefault="00D82D4B" w:rsidP="00D82D4B">
      <w:pPr>
        <w:pStyle w:val="afd"/>
        <w:numPr>
          <w:ilvl w:val="0"/>
          <w:numId w:val="45"/>
        </w:numPr>
        <w:ind w:leftChars="0" w:left="992" w:hanging="425"/>
        <w:rPr>
          <w:rFonts w:ascii="ＭＳ ゴシック" w:eastAsia="ＭＳ ゴシック" w:hAnsi="ＭＳ ゴシック"/>
          <w:sz w:val="22"/>
          <w:szCs w:val="22"/>
        </w:rPr>
      </w:pPr>
      <w:r>
        <w:rPr>
          <w:rFonts w:ascii="ＭＳ ゴシック" w:eastAsia="ＭＳ ゴシック" w:hAnsi="ＭＳ ゴシック" w:hint="eastAsia"/>
          <w:sz w:val="22"/>
          <w:szCs w:val="22"/>
        </w:rPr>
        <w:t>情報管理体制</w:t>
      </w:r>
    </w:p>
    <w:p w14:paraId="688811C5" w14:textId="296906FD" w:rsidR="00D82D4B" w:rsidRDefault="00D82D4B" w:rsidP="00D82D4B">
      <w:pPr>
        <w:pStyle w:val="afd"/>
        <w:numPr>
          <w:ilvl w:val="0"/>
          <w:numId w:val="46"/>
        </w:numPr>
        <w:ind w:leftChars="0"/>
        <w:rPr>
          <w:rFonts w:ascii="ＭＳ ゴシック" w:eastAsia="ＭＳ ゴシック" w:hAnsi="ＭＳ ゴシック"/>
          <w:sz w:val="22"/>
          <w:szCs w:val="22"/>
        </w:rPr>
      </w:pPr>
      <w:r w:rsidRPr="0068605C">
        <w:rPr>
          <w:rFonts w:ascii="ＭＳ ゴシック" w:eastAsia="ＭＳ ゴシック" w:hAnsi="ＭＳ ゴシック" w:hint="eastAsia"/>
          <w:sz w:val="22"/>
          <w:szCs w:val="22"/>
        </w:rPr>
        <w:t>受注者は本業務で知り得た情報を適切に管理するため、次の履行体制を確保し、発注者に対し</w:t>
      </w:r>
      <w:r w:rsidR="00F32DE3" w:rsidRPr="0068605C">
        <w:rPr>
          <w:rFonts w:ascii="ＭＳ ゴシック" w:eastAsia="ＭＳ ゴシック" w:hAnsi="ＭＳ ゴシック" w:hint="eastAsia"/>
          <w:sz w:val="22"/>
          <w:szCs w:val="22"/>
        </w:rPr>
        <w:t>「情報セキュリティを確保するための体制を定めた書面「情報管理体制図（別添</w:t>
      </w:r>
      <w:r w:rsidR="00F32DE3">
        <w:rPr>
          <w:rFonts w:ascii="ＭＳ ゴシック" w:eastAsia="ＭＳ ゴシック" w:hAnsi="ＭＳ ゴシック" w:hint="eastAsia"/>
          <w:sz w:val="22"/>
          <w:szCs w:val="22"/>
        </w:rPr>
        <w:t>1</w:t>
      </w:r>
      <w:r w:rsidR="00F32DE3" w:rsidRPr="0068605C">
        <w:rPr>
          <w:rFonts w:ascii="ＭＳ ゴシック" w:eastAsia="ＭＳ ゴシック" w:hAnsi="ＭＳ ゴシック" w:hint="eastAsia"/>
          <w:sz w:val="22"/>
          <w:szCs w:val="22"/>
        </w:rPr>
        <w:t>）」」</w:t>
      </w:r>
      <w:r w:rsidR="00F32DE3" w:rsidRPr="00F26351">
        <w:rPr>
          <w:rFonts w:ascii="ＭＳ ゴシック" w:eastAsia="ＭＳ ゴシック" w:hAnsi="ＭＳ ゴシック" w:hint="eastAsia"/>
          <w:sz w:val="22"/>
          <w:szCs w:val="22"/>
        </w:rPr>
        <w:t>及び</w:t>
      </w:r>
      <w:r w:rsidR="00F26351" w:rsidRPr="00F26351">
        <w:rPr>
          <w:rFonts w:ascii="ＭＳ ゴシック" w:eastAsia="ＭＳ ゴシック" w:hAnsi="ＭＳ ゴシック" w:hint="eastAsia"/>
          <w:sz w:val="22"/>
          <w:szCs w:val="22"/>
        </w:rPr>
        <w:t>「情報取扱者名簿（別添</w:t>
      </w:r>
      <w:r w:rsidR="00F32DE3">
        <w:rPr>
          <w:rFonts w:ascii="ＭＳ ゴシック" w:eastAsia="ＭＳ ゴシック" w:hAnsi="ＭＳ ゴシック"/>
          <w:sz w:val="22"/>
          <w:szCs w:val="22"/>
        </w:rPr>
        <w:t>2</w:t>
      </w:r>
      <w:r w:rsidR="00F26351" w:rsidRPr="00F26351">
        <w:rPr>
          <w:rFonts w:ascii="ＭＳ ゴシック" w:eastAsia="ＭＳ ゴシック" w:hAnsi="ＭＳ ゴシック" w:hint="eastAsia"/>
          <w:sz w:val="22"/>
          <w:szCs w:val="22"/>
        </w:rPr>
        <w:t>）」（氏名、個人住所、生年月日、所属部署、役職等が記載されたもの）</w:t>
      </w:r>
      <w:r w:rsidRPr="0068605C">
        <w:rPr>
          <w:rFonts w:ascii="ＭＳ ゴシック" w:eastAsia="ＭＳ ゴシック" w:hAnsi="ＭＳ ゴシック" w:hint="eastAsia"/>
          <w:sz w:val="22"/>
          <w:szCs w:val="22"/>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ascii="ＭＳ ゴシック" w:eastAsia="ＭＳ ゴシック" w:hAnsi="ＭＳ ゴシック"/>
          <w:sz w:val="22"/>
          <w:szCs w:val="22"/>
        </w:rPr>
        <w:br/>
      </w:r>
      <w:r w:rsidRPr="0068605C">
        <w:rPr>
          <w:rFonts w:ascii="ＭＳ ゴシック" w:eastAsia="ＭＳ ゴシック" w:hAnsi="ＭＳ ゴシック" w:hint="eastAsia"/>
          <w:sz w:val="22"/>
          <w:szCs w:val="22"/>
        </w:rPr>
        <w:t>（確保すべき履行体制）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471EA2E2" w14:textId="77777777" w:rsidR="00D82D4B" w:rsidRDefault="00D82D4B" w:rsidP="00D82D4B">
      <w:pPr>
        <w:pStyle w:val="afd"/>
        <w:numPr>
          <w:ilvl w:val="0"/>
          <w:numId w:val="46"/>
        </w:numPr>
        <w:ind w:leftChars="0"/>
        <w:rPr>
          <w:rFonts w:ascii="ＭＳ ゴシック" w:eastAsia="ＭＳ ゴシック" w:hAnsi="ＭＳ ゴシック"/>
          <w:sz w:val="22"/>
          <w:szCs w:val="22"/>
        </w:rPr>
      </w:pPr>
      <w:r w:rsidRPr="00565EAD">
        <w:rPr>
          <w:rFonts w:ascii="ＭＳ ゴシック" w:eastAsia="ＭＳ ゴシック" w:hAnsi="ＭＳ ゴシック" w:hint="eastAsia"/>
          <w:sz w:val="22"/>
          <w:szCs w:val="22"/>
        </w:rPr>
        <w:t>本業務で知り得た一切の情報について、情報取扱者以外の者に開示又は漏えいしてはならないものとする。ただし、担当部門の承認を得た場合は、この限りではない。</w:t>
      </w:r>
    </w:p>
    <w:p w14:paraId="7D5B9CA7" w14:textId="77777777" w:rsidR="00D82D4B" w:rsidRDefault="00D82D4B" w:rsidP="00D82D4B">
      <w:pPr>
        <w:pStyle w:val="afd"/>
        <w:numPr>
          <w:ilvl w:val="0"/>
          <w:numId w:val="46"/>
        </w:numPr>
        <w:ind w:leftChars="0"/>
        <w:rPr>
          <w:rFonts w:ascii="ＭＳ ゴシック" w:eastAsia="ＭＳ ゴシック" w:hAnsi="ＭＳ ゴシック"/>
          <w:sz w:val="22"/>
          <w:szCs w:val="22"/>
        </w:rPr>
      </w:pPr>
      <w:r w:rsidRPr="00565EAD">
        <w:rPr>
          <w:rFonts w:ascii="ＭＳ ゴシック" w:eastAsia="ＭＳ ゴシック" w:hAnsi="ＭＳ ゴシック" w:hint="eastAsia"/>
          <w:sz w:val="22"/>
          <w:szCs w:val="22"/>
        </w:rPr>
        <w:t>①の情報セキュリティを確保するための体制を定めた書面又は情報取扱者名簿に変更がある場合は、予め担当部門へ届出を行い、同意を得なければならない。</w:t>
      </w:r>
    </w:p>
    <w:p w14:paraId="3E95A9BB" w14:textId="77777777" w:rsidR="00D82D4B" w:rsidRDefault="00D82D4B" w:rsidP="00D82D4B">
      <w:pPr>
        <w:pStyle w:val="afd"/>
        <w:numPr>
          <w:ilvl w:val="0"/>
          <w:numId w:val="45"/>
        </w:numPr>
        <w:ind w:leftChars="0" w:left="992" w:hanging="425"/>
        <w:rPr>
          <w:rFonts w:ascii="ＭＳ ゴシック" w:eastAsia="ＭＳ ゴシック" w:hAnsi="ＭＳ ゴシック"/>
          <w:sz w:val="22"/>
          <w:szCs w:val="22"/>
        </w:rPr>
      </w:pPr>
      <w:r w:rsidRPr="005A45EA">
        <w:rPr>
          <w:rFonts w:ascii="ＭＳ ゴシック" w:eastAsia="ＭＳ ゴシック" w:hAnsi="ＭＳ ゴシック" w:hint="eastAsia"/>
          <w:sz w:val="22"/>
          <w:szCs w:val="22"/>
        </w:rPr>
        <w:t>履行完了後の情報の取扱い</w:t>
      </w:r>
    </w:p>
    <w:p w14:paraId="0E9D368A" w14:textId="77777777" w:rsidR="00D82D4B" w:rsidRPr="00F940BC" w:rsidRDefault="00D82D4B" w:rsidP="00D82D4B">
      <w:pPr>
        <w:pStyle w:val="afd"/>
        <w:ind w:leftChars="0" w:left="992"/>
        <w:rPr>
          <w:rFonts w:ascii="ＭＳ ゴシック" w:eastAsia="ＭＳ ゴシック" w:hAnsi="ＭＳ ゴシック"/>
          <w:sz w:val="22"/>
          <w:szCs w:val="22"/>
        </w:rPr>
      </w:pPr>
      <w:r w:rsidRPr="005A45EA">
        <w:rPr>
          <w:rFonts w:ascii="ＭＳ ゴシック" w:eastAsia="ＭＳ ゴシック" w:hAnsi="ＭＳ ゴシック" w:hint="eastAsia"/>
          <w:sz w:val="22"/>
          <w:szCs w:val="22"/>
        </w:rPr>
        <w:t>IPAから提供した資料又はIPAが指定した資料の取扱い（返却・削除等）については、担当職員の指示に従うこと。業務日誌を始めとする経理処理に関する資料については適切に保管すること。</w:t>
      </w:r>
    </w:p>
    <w:p w14:paraId="40420A2C" w14:textId="77777777" w:rsidR="00D82D4B" w:rsidRPr="004A4541" w:rsidRDefault="00D82D4B" w:rsidP="00D82D4B">
      <w:pPr>
        <w:rPr>
          <w:rFonts w:ascii="ＭＳ ゴシック" w:eastAsia="ＭＳ ゴシック" w:hAnsi="ＭＳ ゴシック"/>
          <w:sz w:val="22"/>
          <w:szCs w:val="22"/>
        </w:rPr>
      </w:pPr>
    </w:p>
    <w:p w14:paraId="408D231C" w14:textId="77777777" w:rsidR="00D82D4B" w:rsidRDefault="00D82D4B" w:rsidP="00D82D4B">
      <w:pPr>
        <w:pStyle w:val="a6"/>
      </w:pPr>
      <w:r w:rsidRPr="004A4541">
        <w:rPr>
          <w:rFonts w:hint="eastAsia"/>
        </w:rPr>
        <w:t>以上</w:t>
      </w:r>
    </w:p>
    <w:p w14:paraId="0188BCF2" w14:textId="46E62823" w:rsidR="00F32DE3" w:rsidRDefault="00F32DE3">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5CE0A966" w14:textId="0870EE5B" w:rsidR="00F32DE3" w:rsidRPr="006541DA" w:rsidRDefault="00F32DE3" w:rsidP="00F32DE3">
      <w:pPr>
        <w:jc w:val="right"/>
        <w:rPr>
          <w:rFonts w:ascii="ＭＳ ゴシック" w:eastAsia="ＭＳ ゴシック" w:hAnsi="ＭＳ ゴシック"/>
        </w:rPr>
      </w:pPr>
      <w:r w:rsidRPr="006541DA">
        <w:rPr>
          <w:rFonts w:ascii="ＭＳ ゴシック" w:eastAsia="ＭＳ ゴシック" w:hAnsi="ＭＳ ゴシック" w:hint="eastAsia"/>
        </w:rPr>
        <w:lastRenderedPageBreak/>
        <w:t>【</w:t>
      </w:r>
      <w:r>
        <w:rPr>
          <w:rFonts w:ascii="ＭＳ ゴシック" w:eastAsia="ＭＳ ゴシック" w:hAnsi="ＭＳ ゴシック" w:hint="eastAsia"/>
        </w:rPr>
        <w:t>別添1</w:t>
      </w:r>
      <w:r w:rsidRPr="006541DA">
        <w:rPr>
          <w:rFonts w:ascii="ＭＳ ゴシック" w:eastAsia="ＭＳ ゴシック" w:hAnsi="ＭＳ ゴシック"/>
        </w:rPr>
        <w:t>】</w:t>
      </w:r>
    </w:p>
    <w:p w14:paraId="31CF94C8"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情報管理体制図</w:t>
      </w:r>
    </w:p>
    <w:p w14:paraId="038B97A0" w14:textId="77777777" w:rsidR="00F32DE3" w:rsidRPr="006541DA" w:rsidRDefault="00F32DE3" w:rsidP="00F32DE3">
      <w:pPr>
        <w:ind w:right="202"/>
        <w:jc w:val="center"/>
        <w:rPr>
          <w:rFonts w:ascii="ＭＳ ゴシック" w:eastAsia="ＭＳ ゴシック" w:hAnsi="ＭＳ ゴシック"/>
          <w:b/>
          <w:szCs w:val="21"/>
        </w:rPr>
      </w:pPr>
    </w:p>
    <w:p w14:paraId="1D4475DF"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4128C905" wp14:editId="54B49477">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8DCCC0E" w14:textId="77777777" w:rsidR="00F32DE3" w:rsidRDefault="00F32DE3" w:rsidP="00F32DE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8C905"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38DCCC0E" w14:textId="77777777" w:rsidR="00F32DE3" w:rsidRDefault="00F32DE3" w:rsidP="00F32DE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66AADF2"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2EB08D4C" wp14:editId="46295DF2">
                <wp:simplePos x="0" y="0"/>
                <wp:positionH relativeFrom="column">
                  <wp:posOffset>163830</wp:posOffset>
                </wp:positionH>
                <wp:positionV relativeFrom="paragraph">
                  <wp:posOffset>19685</wp:posOffset>
                </wp:positionV>
                <wp:extent cx="5734050" cy="3686175"/>
                <wp:effectExtent l="0" t="0" r="19050" b="28575"/>
                <wp:wrapNone/>
                <wp:docPr id="7"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5039A72" w14:textId="77777777" w:rsidR="00F32DE3" w:rsidRDefault="00F32DE3" w:rsidP="00F32DE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08D4C" id="正方形/長方形 27" o:spid="_x0000_s1027"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05039A72" w14:textId="77777777" w:rsidR="00F32DE3" w:rsidRDefault="00F32DE3" w:rsidP="00F32DE3">
                      <w:pPr>
                        <w:rPr>
                          <w:kern w:val="0"/>
                          <w:sz w:val="24"/>
                        </w:rPr>
                      </w:pPr>
                      <w:r>
                        <w:rPr>
                          <w:rFonts w:ascii="ＭＳ 明朝" w:hAnsi="ＭＳ 明朝" w:hint="eastAsia"/>
                          <w:color w:val="FFFFFF"/>
                          <w:sz w:val="22"/>
                          <w:szCs w:val="22"/>
                        </w:rPr>
                        <w:t> </w:t>
                      </w:r>
                    </w:p>
                  </w:txbxContent>
                </v:textbox>
              </v:rect>
            </w:pict>
          </mc:Fallback>
        </mc:AlternateContent>
      </w:r>
    </w:p>
    <w:p w14:paraId="25A01720" w14:textId="77777777" w:rsidR="00F32DE3" w:rsidRPr="006541DA" w:rsidRDefault="00F32DE3" w:rsidP="00F32DE3">
      <w:pPr>
        <w:ind w:right="202"/>
        <w:jc w:val="center"/>
        <w:rPr>
          <w:rFonts w:ascii="ＭＳ ゴシック" w:eastAsia="ＭＳ ゴシック" w:hAnsi="ＭＳ ゴシック"/>
          <w:szCs w:val="21"/>
        </w:rPr>
      </w:pPr>
      <w:r w:rsidRPr="006541DA">
        <w:rPr>
          <w:rFonts w:ascii="ＭＳ ゴシック" w:eastAsia="ＭＳ ゴシック" w:hAnsi="ＭＳ ゴシック"/>
          <w:noProof/>
          <w:szCs w:val="21"/>
        </w:rPr>
        <w:drawing>
          <wp:inline distT="0" distB="0" distL="0" distR="0" wp14:anchorId="3C05F5BD" wp14:editId="4BB131EB">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A3E3E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szCs w:val="21"/>
        </w:rPr>
        <w:tab/>
      </w:r>
    </w:p>
    <w:p w14:paraId="6F6B782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【情報管理体制図に記載すべき事項】</w:t>
      </w:r>
    </w:p>
    <w:p w14:paraId="08EE2CF8"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本委託業務の遂行にあたって保護すべき情報を取り扱う全ての者。（再委託先も含む。）</w:t>
      </w:r>
    </w:p>
    <w:p w14:paraId="343FD8A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委託業務の遂行のため最低限必要な範囲で情報取扱者を設定し記載すること。</w:t>
      </w:r>
    </w:p>
    <w:p w14:paraId="10680944" w14:textId="77777777" w:rsidR="00F32DE3" w:rsidRPr="006541DA" w:rsidRDefault="00F32DE3" w:rsidP="00F32DE3">
      <w:pPr>
        <w:ind w:left="425" w:hangingChars="210" w:hanging="425"/>
        <w:rPr>
          <w:rFonts w:ascii="ＭＳ ゴシック" w:eastAsia="ＭＳ ゴシック" w:hAnsi="ＭＳ ゴシック"/>
          <w:szCs w:val="21"/>
        </w:rPr>
      </w:pPr>
      <w:r w:rsidRPr="006541DA">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023833D3" w14:textId="77777777" w:rsidR="00F32DE3" w:rsidRDefault="00F32DE3" w:rsidP="00F32DE3">
      <w:pPr>
        <w:widowControl/>
        <w:jc w:val="left"/>
        <w:rPr>
          <w:rFonts w:ascii="ＭＳ ゴシック" w:eastAsia="ＭＳ ゴシック" w:hAnsi="ＭＳ ゴシック"/>
          <w:sz w:val="22"/>
          <w:szCs w:val="22"/>
        </w:rPr>
      </w:pPr>
    </w:p>
    <w:p w14:paraId="069EA128" w14:textId="77777777" w:rsidR="00D82D4B" w:rsidRPr="00F32DE3" w:rsidRDefault="00D82D4B" w:rsidP="00D82D4B">
      <w:pPr>
        <w:jc w:val="right"/>
        <w:rPr>
          <w:rFonts w:ascii="ＭＳ ゴシック" w:eastAsia="ＭＳ ゴシック" w:hAnsi="ＭＳ ゴシック"/>
          <w:sz w:val="22"/>
          <w:szCs w:val="22"/>
        </w:rPr>
      </w:pPr>
    </w:p>
    <w:p w14:paraId="75C5463C" w14:textId="16360772" w:rsidR="00D82D4B" w:rsidRPr="006541DA" w:rsidRDefault="00D82D4B" w:rsidP="00D82D4B">
      <w:pPr>
        <w:jc w:val="right"/>
        <w:rPr>
          <w:rFonts w:ascii="ＭＳ ゴシック" w:eastAsia="ＭＳ ゴシック" w:hAnsi="ＭＳ ゴシック"/>
        </w:rPr>
      </w:pPr>
      <w:r w:rsidRPr="004A4541">
        <w:rPr>
          <w:rFonts w:ascii="ＭＳ ゴシック" w:eastAsia="ＭＳ ゴシック" w:hAnsi="ＭＳ ゴシック"/>
          <w:sz w:val="22"/>
          <w:szCs w:val="22"/>
        </w:rPr>
        <w:br w:type="page"/>
      </w:r>
      <w:r w:rsidRPr="006541DA">
        <w:rPr>
          <w:rFonts w:ascii="ＭＳ ゴシック" w:eastAsia="ＭＳ ゴシック" w:hAnsi="ＭＳ ゴシック" w:hint="eastAsia"/>
        </w:rPr>
        <w:lastRenderedPageBreak/>
        <w:t>【</w:t>
      </w:r>
      <w:r>
        <w:rPr>
          <w:rFonts w:ascii="ＭＳ ゴシック" w:eastAsia="ＭＳ ゴシック" w:hAnsi="ＭＳ ゴシック" w:hint="eastAsia"/>
        </w:rPr>
        <w:t>別添</w:t>
      </w:r>
      <w:r w:rsidR="00F32DE3">
        <w:rPr>
          <w:rFonts w:ascii="ＭＳ ゴシック" w:eastAsia="ＭＳ ゴシック" w:hAnsi="ＭＳ ゴシック"/>
        </w:rPr>
        <w:t>2</w:t>
      </w:r>
      <w:r w:rsidRPr="006541DA">
        <w:rPr>
          <w:rFonts w:ascii="ＭＳ ゴシック" w:eastAsia="ＭＳ ゴシック" w:hAnsi="ＭＳ ゴシック"/>
        </w:rPr>
        <w:t>】</w:t>
      </w:r>
    </w:p>
    <w:p w14:paraId="2C246017" w14:textId="77777777" w:rsidR="00D82D4B" w:rsidRPr="006541DA" w:rsidRDefault="00D82D4B" w:rsidP="00D82D4B">
      <w:pPr>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情報取扱者名簿</w:t>
      </w:r>
    </w:p>
    <w:p w14:paraId="0A870DC7" w14:textId="77777777" w:rsidR="00D82D4B" w:rsidRPr="006541DA" w:rsidRDefault="00D82D4B" w:rsidP="00D82D4B">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D82D4B" w:rsidRPr="006541DA" w14:paraId="136D25EE" w14:textId="77777777" w:rsidTr="006923B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84057"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93A85"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16"/>
                <w:szCs w:val="16"/>
              </w:rPr>
              <w:t>(しめい)</w:t>
            </w:r>
          </w:p>
          <w:p w14:paraId="2F86F65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D1A6"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個人住所（※</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BC50A"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生年月日（※</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2F48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B244E"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683A" w14:textId="77777777" w:rsidR="00D82D4B" w:rsidRPr="006541DA" w:rsidRDefault="00D82D4B" w:rsidP="006923B4">
            <w:pPr>
              <w:widowControl/>
              <w:jc w:val="center"/>
              <w:rPr>
                <w:rFonts w:ascii="ＭＳ ゴシック" w:eastAsia="ＭＳ ゴシック" w:hAnsi="ＭＳ ゴシック"/>
                <w:sz w:val="20"/>
                <w:szCs w:val="20"/>
              </w:rPr>
            </w:pPr>
            <w:r w:rsidRPr="006541DA">
              <w:rPr>
                <w:rFonts w:ascii="ＭＳ ゴシック" w:eastAsia="ＭＳ ゴシック" w:hAnsi="ＭＳ ゴシック" w:hint="eastAsia"/>
                <w:sz w:val="20"/>
                <w:szCs w:val="20"/>
              </w:rPr>
              <w:t>パスポート番号</w:t>
            </w:r>
          </w:p>
          <w:p w14:paraId="26E75323"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及び国籍（※４）</w:t>
            </w:r>
          </w:p>
        </w:tc>
      </w:tr>
      <w:tr w:rsidR="00D82D4B" w:rsidRPr="006541DA" w14:paraId="2429826C" w14:textId="77777777" w:rsidTr="006923B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4E87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7D2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D44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79B6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2B1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EE84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2325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28DE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6E4C4E7"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D3DF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F8A5E"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C1D3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153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B811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53BF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9FAB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55BF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25BFB8D5" w14:textId="77777777" w:rsidTr="006923B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162AD09"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4E0F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6AA5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1854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3AF9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32A49"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A1FD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4557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4D8AE02A"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28DD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8F98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8A41"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9D42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BBAC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90E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C030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E1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AB39C99" w14:textId="77777777" w:rsidTr="006923B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3C67B6E"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A127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22269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FF2E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7809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CB21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8EDA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1FC9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55624868" w14:textId="77777777" w:rsidTr="006923B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B63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3837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6CDF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8218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ACC4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B74E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12CE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418A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bl>
    <w:p w14:paraId="3680AF26" w14:textId="77777777" w:rsidR="00D82D4B" w:rsidRPr="006541DA" w:rsidRDefault="00D82D4B" w:rsidP="00D82D4B">
      <w:pPr>
        <w:ind w:right="202"/>
        <w:jc w:val="right"/>
        <w:rPr>
          <w:rFonts w:ascii="ＭＳ ゴシック" w:eastAsia="ＭＳ ゴシック" w:hAnsi="ＭＳ ゴシック"/>
          <w:szCs w:val="21"/>
        </w:rPr>
      </w:pPr>
    </w:p>
    <w:p w14:paraId="01CC17D4"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（※１）受託事業者としての情報取扱の全ての責任を有する者。必ず明記すること。</w:t>
      </w:r>
    </w:p>
    <w:p w14:paraId="0DBADD63"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54CBC960"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（※３）本委託業務の遂行にあたって保護すべき情報を取り扱う可能性のある者。</w:t>
      </w:r>
    </w:p>
    <w:p w14:paraId="28F95160"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FB3A01F"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26C65B22" w14:textId="72DF79D7" w:rsidR="002A0490" w:rsidRPr="002A0490" w:rsidRDefault="00D82D4B" w:rsidP="00D96C88">
      <w:pPr>
        <w:widowControl/>
        <w:jc w:val="left"/>
        <w:rPr>
          <w:rFonts w:asciiTheme="minorEastAsia" w:eastAsiaTheme="minorEastAsia" w:hAnsiTheme="minorEastAsia"/>
          <w:color w:val="000000" w:themeColor="text1"/>
          <w:sz w:val="24"/>
        </w:rPr>
      </w:pPr>
      <w:r w:rsidRPr="006541DA">
        <w:rPr>
          <w:rFonts w:ascii="ＭＳ ゴシック" w:eastAsia="ＭＳ ゴシック" w:hAnsi="ＭＳ ゴシック"/>
          <w:szCs w:val="21"/>
        </w:rPr>
        <w:br w:type="page"/>
      </w:r>
      <w:bookmarkStart w:id="1" w:name="_Toc312686012"/>
      <w:bookmarkStart w:id="2" w:name="_Toc329788652"/>
      <w:bookmarkStart w:id="3" w:name="_Toc525647147"/>
      <w:r w:rsidR="002A0490" w:rsidRPr="002A0490">
        <w:rPr>
          <w:rFonts w:asciiTheme="minorEastAsia" w:eastAsiaTheme="minorEastAsia" w:hAnsiTheme="minorEastAsia" w:hint="eastAsia"/>
          <w:color w:val="000000" w:themeColor="text1"/>
          <w:sz w:val="24"/>
        </w:rPr>
        <w:lastRenderedPageBreak/>
        <w:t>（参考）契約書（案）</w:t>
      </w:r>
    </w:p>
    <w:p w14:paraId="79E0BA5E" w14:textId="462223DB" w:rsidR="002A0490" w:rsidRPr="007B20A9" w:rsidRDefault="002A0490" w:rsidP="002A0490">
      <w:pPr>
        <w:ind w:right="-88"/>
        <w:jc w:val="righ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○○○○情財第○○号</w:t>
      </w:r>
    </w:p>
    <w:p w14:paraId="3D5A99AA" w14:textId="77777777" w:rsidR="002A0490" w:rsidRPr="007B20A9" w:rsidRDefault="002A0490" w:rsidP="002A0490">
      <w:pPr>
        <w:ind w:right="-88"/>
        <w:jc w:val="center"/>
        <w:rPr>
          <w:rFonts w:asciiTheme="minorEastAsia" w:eastAsiaTheme="minorEastAsia" w:hAnsiTheme="minorEastAsia"/>
          <w:color w:val="000000" w:themeColor="text1"/>
          <w:sz w:val="28"/>
          <w:szCs w:val="28"/>
        </w:rPr>
      </w:pPr>
      <w:r w:rsidRPr="007B20A9">
        <w:rPr>
          <w:rFonts w:asciiTheme="minorEastAsia" w:eastAsiaTheme="minorEastAsia" w:hAnsiTheme="minorEastAsia" w:hint="eastAsia"/>
          <w:color w:val="000000" w:themeColor="text1"/>
          <w:sz w:val="28"/>
          <w:szCs w:val="28"/>
        </w:rPr>
        <w:t xml:space="preserve">　</w:t>
      </w:r>
      <w:r w:rsidRPr="002A0490">
        <w:rPr>
          <w:rFonts w:asciiTheme="minorEastAsia" w:hAnsiTheme="minorEastAsia" w:hint="eastAsia"/>
          <w:color w:val="000000" w:themeColor="text1"/>
          <w:spacing w:val="183"/>
          <w:kern w:val="0"/>
          <w:sz w:val="28"/>
          <w:fitText w:val="1572" w:id="-1026299136"/>
        </w:rPr>
        <w:t>契約</w:t>
      </w:r>
      <w:r w:rsidRPr="002A0490">
        <w:rPr>
          <w:rFonts w:asciiTheme="minorEastAsia" w:hAnsiTheme="minorEastAsia" w:hint="eastAsia"/>
          <w:color w:val="000000" w:themeColor="text1"/>
          <w:kern w:val="0"/>
          <w:sz w:val="28"/>
          <w:fitText w:val="1572" w:id="-1026299136"/>
        </w:rPr>
        <w:t>書</w:t>
      </w:r>
      <w:r w:rsidRPr="007B20A9">
        <w:rPr>
          <w:rFonts w:asciiTheme="minorEastAsia" w:eastAsiaTheme="minorEastAsia" w:hAnsiTheme="minorEastAsia" w:hint="eastAsia"/>
          <w:color w:val="000000" w:themeColor="text1"/>
          <w:kern w:val="0"/>
          <w:sz w:val="28"/>
          <w:szCs w:val="28"/>
        </w:rPr>
        <w:t>(案</w:t>
      </w:r>
      <w:r w:rsidRPr="007B20A9">
        <w:rPr>
          <w:rFonts w:asciiTheme="minorEastAsia" w:eastAsiaTheme="minorEastAsia" w:hAnsiTheme="minorEastAsia"/>
          <w:color w:val="000000" w:themeColor="text1"/>
          <w:kern w:val="0"/>
          <w:sz w:val="28"/>
          <w:szCs w:val="28"/>
        </w:rPr>
        <w:t>)</w:t>
      </w:r>
    </w:p>
    <w:p w14:paraId="57C5EFCA"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5F8CFAD6" w14:textId="02522D16" w:rsidR="002A0490" w:rsidRPr="007B20A9" w:rsidRDefault="002A0490" w:rsidP="002A0490">
      <w:pPr>
        <w:wordWrap w:val="0"/>
        <w:spacing w:after="80"/>
        <w:ind w:right="-91"/>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独立行政法人情報処理推進機構（以下「甲」という。）と</w:t>
      </w:r>
      <w:r w:rsidR="00F26351" w:rsidRPr="00EC6894">
        <w:rPr>
          <w:rFonts w:asciiTheme="minorEastAsia" w:eastAsiaTheme="minorEastAsia" w:hAnsiTheme="minorEastAsia" w:hint="eastAsia"/>
          <w:color w:val="000000" w:themeColor="text1"/>
          <w:szCs w:val="21"/>
        </w:rPr>
        <w:t>○○○○○</w:t>
      </w:r>
      <w:r w:rsidRPr="007B20A9">
        <w:rPr>
          <w:rFonts w:asciiTheme="minorEastAsia" w:eastAsiaTheme="minorEastAsia" w:hAnsiTheme="minorEastAsia" w:hint="eastAsia"/>
          <w:color w:val="000000" w:themeColor="text1"/>
          <w:szCs w:val="21"/>
        </w:rPr>
        <w:t>（以下「乙」という。）とは、次の条項によ</w:t>
      </w:r>
      <w:r w:rsidRPr="00614840">
        <w:rPr>
          <w:rFonts w:asciiTheme="minorEastAsia" w:eastAsiaTheme="minorEastAsia" w:hAnsiTheme="minorEastAsia" w:hint="eastAsia"/>
          <w:color w:val="000000" w:themeColor="text1"/>
          <w:szCs w:val="21"/>
        </w:rPr>
        <w:t>り「メールシステム保守業務（2</w:t>
      </w:r>
      <w:r w:rsidRPr="00614840">
        <w:rPr>
          <w:rFonts w:asciiTheme="minorEastAsia" w:eastAsiaTheme="minorEastAsia" w:hAnsiTheme="minorEastAsia"/>
          <w:color w:val="000000" w:themeColor="text1"/>
          <w:szCs w:val="21"/>
        </w:rPr>
        <w:t>024</w:t>
      </w:r>
      <w:r w:rsidRPr="00614840">
        <w:rPr>
          <w:rFonts w:asciiTheme="minorEastAsia" w:eastAsiaTheme="minorEastAsia" w:hAnsiTheme="minorEastAsia" w:hint="eastAsia"/>
          <w:color w:val="000000" w:themeColor="text1"/>
          <w:szCs w:val="21"/>
        </w:rPr>
        <w:t>年度）</w:t>
      </w:r>
      <w:r w:rsidRPr="007B20A9">
        <w:rPr>
          <w:rFonts w:asciiTheme="minorEastAsia" w:eastAsiaTheme="minorEastAsia" w:hAnsiTheme="minorEastAsia" w:hint="eastAsia"/>
          <w:color w:val="000000" w:themeColor="text1"/>
          <w:szCs w:val="21"/>
        </w:rPr>
        <w:t>」に関する請負契約を締結する。</w:t>
      </w:r>
    </w:p>
    <w:p w14:paraId="3E7FD782" w14:textId="77777777" w:rsidR="002A0490" w:rsidRPr="007B20A9" w:rsidRDefault="002A0490" w:rsidP="002A0490">
      <w:pPr>
        <w:wordWrap w:val="0"/>
        <w:spacing w:after="80"/>
        <w:ind w:right="-91"/>
        <w:jc w:val="left"/>
        <w:rPr>
          <w:rFonts w:asciiTheme="minorEastAsia" w:eastAsiaTheme="minorEastAsia" w:hAnsiTheme="minorEastAsia"/>
          <w:color w:val="000000" w:themeColor="text1"/>
          <w:szCs w:val="21"/>
        </w:rPr>
      </w:pPr>
    </w:p>
    <w:p w14:paraId="497B620E" w14:textId="77777777" w:rsidR="002A0490" w:rsidRPr="007B20A9" w:rsidRDefault="002A0490" w:rsidP="002A0490">
      <w:pPr>
        <w:wordWrap w:val="0"/>
        <w:spacing w:after="80"/>
        <w:ind w:right="-91"/>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（契約の目的）</w:t>
      </w:r>
    </w:p>
    <w:p w14:paraId="1D6D8609"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color w:val="000000" w:themeColor="text1"/>
          <w:szCs w:val="21"/>
        </w:rPr>
        <w:t>第1条　甲は、別紙仕様書記載の「契約の目的」を実現するために、同仕様書記載の</w:t>
      </w:r>
      <w:r w:rsidRPr="00614840">
        <w:rPr>
          <w:rFonts w:asciiTheme="minorEastAsia" w:eastAsiaTheme="minorEastAsia" w:hAnsiTheme="minorEastAsia" w:hint="eastAsia"/>
          <w:color w:val="000000" w:themeColor="text1"/>
          <w:szCs w:val="21"/>
        </w:rPr>
        <w:t>「メールシステム保守業務（2</w:t>
      </w:r>
      <w:r w:rsidRPr="00614840">
        <w:rPr>
          <w:rFonts w:asciiTheme="minorEastAsia" w:eastAsiaTheme="minorEastAsia" w:hAnsiTheme="minorEastAsia"/>
          <w:color w:val="000000" w:themeColor="text1"/>
          <w:szCs w:val="21"/>
        </w:rPr>
        <w:t>024</w:t>
      </w:r>
      <w:r w:rsidRPr="00614840">
        <w:rPr>
          <w:rFonts w:asciiTheme="minorEastAsia" w:eastAsiaTheme="minorEastAsia" w:hAnsiTheme="minorEastAsia" w:hint="eastAsia"/>
          <w:color w:val="000000" w:themeColor="text1"/>
          <w:szCs w:val="21"/>
        </w:rPr>
        <w:t>年度）」</w:t>
      </w:r>
      <w:r w:rsidRPr="007B20A9">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sidRPr="007B20A9">
        <w:rPr>
          <w:rFonts w:asciiTheme="minorEastAsia" w:eastAsiaTheme="minorEastAsia" w:hAnsiTheme="minorEastAsia" w:hint="eastAsia"/>
          <w:szCs w:val="21"/>
        </w:rPr>
        <w:t>することを請け負う。</w:t>
      </w:r>
    </w:p>
    <w:p w14:paraId="0DBBBDAC"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6681E03" w14:textId="77777777" w:rsidR="002A0490" w:rsidRPr="007B20A9" w:rsidRDefault="002A0490" w:rsidP="002A0490">
      <w:pPr>
        <w:wordWrap w:val="0"/>
        <w:ind w:leftChars="87" w:left="982" w:right="-88" w:hangingChars="398" w:hanging="806"/>
        <w:jc w:val="left"/>
        <w:rPr>
          <w:rFonts w:asciiTheme="minorEastAsia" w:eastAsiaTheme="minorEastAsia" w:hAnsiTheme="minorEastAsia"/>
          <w:szCs w:val="21"/>
        </w:rPr>
      </w:pPr>
    </w:p>
    <w:p w14:paraId="13545194" w14:textId="77777777" w:rsidR="002A0490" w:rsidRPr="007B20A9" w:rsidRDefault="002A0490" w:rsidP="002A0490">
      <w:pPr>
        <w:wordWrap w:val="0"/>
        <w:ind w:right="-88"/>
        <w:jc w:val="left"/>
        <w:rPr>
          <w:rFonts w:asciiTheme="minorEastAsia" w:eastAsiaTheme="minorEastAsia" w:hAnsiTheme="minorEastAsia"/>
          <w:szCs w:val="21"/>
        </w:rPr>
      </w:pPr>
      <w:r w:rsidRPr="007B20A9">
        <w:rPr>
          <w:rFonts w:asciiTheme="minorEastAsia" w:eastAsiaTheme="minorEastAsia" w:hAnsiTheme="minorEastAsia" w:hint="eastAsia"/>
          <w:szCs w:val="21"/>
        </w:rPr>
        <w:t>（再請負の制限）</w:t>
      </w:r>
    </w:p>
    <w:p w14:paraId="24CA513E"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第2条　乙は、請負業務の全部を第三者に請負わせてはならない。</w:t>
      </w:r>
    </w:p>
    <w:p w14:paraId="009B6D07"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9924B7">
        <w:rPr>
          <w:rFonts w:asciiTheme="minorEastAsia" w:hAnsiTheme="minorEastAsia" w:hint="eastAsia"/>
          <w:u w:color="FF0000"/>
        </w:rPr>
        <w:t>その他甲所定の事項</w:t>
      </w:r>
      <w:r w:rsidRPr="007B20A9">
        <w:rPr>
          <w:rFonts w:asciiTheme="minorEastAsia" w:eastAsiaTheme="minorEastAsia" w:hAnsiTheme="minorEastAsia" w:hint="eastAsia"/>
          <w:szCs w:val="21"/>
        </w:rPr>
        <w:t>を、書面により甲に届け出なければならない。</w:t>
      </w:r>
    </w:p>
    <w:p w14:paraId="65B24D2E"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447BAED"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szCs w:val="21"/>
        </w:rPr>
      </w:pPr>
    </w:p>
    <w:p w14:paraId="4EDAD38A"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 xml:space="preserve">（責任者の選任） </w:t>
      </w:r>
    </w:p>
    <w:p w14:paraId="3BF22CE0"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第3条　乙は、請負業務を実施するにあたって、責任者（乙の正規従業員に限る。）を選任して甲に届け出る。</w:t>
      </w:r>
    </w:p>
    <w:p w14:paraId="54B05BC0"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CBCAE71" w14:textId="77777777" w:rsidR="002A0490" w:rsidRPr="007B20A9" w:rsidRDefault="002A0490" w:rsidP="002A0490">
      <w:pPr>
        <w:wordWrap w:val="0"/>
        <w:ind w:right="-88"/>
        <w:jc w:val="left"/>
        <w:rPr>
          <w:rFonts w:asciiTheme="minorEastAsia" w:eastAsiaTheme="minorEastAsia" w:hAnsiTheme="minorEastAsia"/>
          <w:szCs w:val="21"/>
        </w:rPr>
      </w:pPr>
      <w:r w:rsidRPr="007B20A9">
        <w:rPr>
          <w:rFonts w:asciiTheme="minorEastAsia" w:eastAsiaTheme="minorEastAsia" w:hAnsiTheme="minorEastAsia" w:hint="eastAsia"/>
          <w:szCs w:val="21"/>
        </w:rPr>
        <w:t>3　乙は、第1項により選任された責任者に変更がある場合は、直ちに甲に届け出る。</w:t>
      </w:r>
    </w:p>
    <w:p w14:paraId="3D7CE8C9" w14:textId="77777777" w:rsidR="002A0490" w:rsidRPr="007B20A9" w:rsidRDefault="002A0490" w:rsidP="002A0490">
      <w:pPr>
        <w:wordWrap w:val="0"/>
        <w:ind w:right="-88"/>
        <w:jc w:val="left"/>
        <w:rPr>
          <w:rFonts w:asciiTheme="minorEastAsia" w:eastAsiaTheme="minorEastAsia" w:hAnsiTheme="minorEastAsia"/>
          <w:szCs w:val="21"/>
        </w:rPr>
      </w:pPr>
    </w:p>
    <w:p w14:paraId="7BFB48A6"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szCs w:val="21"/>
        </w:rPr>
        <w:t>（納入物件及び納入期限）</w:t>
      </w:r>
    </w:p>
    <w:p w14:paraId="721EFC24"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9BBEA64"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291BB4CD"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（契約金額）</w:t>
      </w:r>
    </w:p>
    <w:p w14:paraId="26F3F856" w14:textId="43651E5D" w:rsidR="002A0490" w:rsidRPr="009924B7" w:rsidRDefault="002A0490" w:rsidP="002A0490">
      <w:pPr>
        <w:wordWrap w:val="0"/>
        <w:ind w:left="160" w:right="-88" w:hangingChars="79" w:hanging="160"/>
        <w:jc w:val="left"/>
        <w:rPr>
          <w:rFonts w:ascii="ＭＳ 明朝" w:hAnsi="ＭＳ 明朝"/>
        </w:rPr>
      </w:pPr>
      <w:r w:rsidRPr="007B20A9">
        <w:rPr>
          <w:rFonts w:asciiTheme="minorEastAsia" w:eastAsiaTheme="minorEastAsia" w:hAnsiTheme="minorEastAsia" w:hint="eastAsia"/>
          <w:color w:val="000000" w:themeColor="text1"/>
          <w:szCs w:val="21"/>
        </w:rPr>
        <w:t>第5条　甲が本契約の対価として乙に支払うべき契約金額は、</w:t>
      </w:r>
      <w:r w:rsidR="008E7CD8">
        <w:rPr>
          <w:rFonts w:asciiTheme="minorEastAsia" w:eastAsiaTheme="minorEastAsia" w:hAnsiTheme="minorEastAsia" w:hint="eastAsia"/>
          <w:color w:val="000000" w:themeColor="text1"/>
          <w:szCs w:val="21"/>
        </w:rPr>
        <w:t>○，○○○，○○○</w:t>
      </w:r>
      <w:r w:rsidRPr="00614840">
        <w:rPr>
          <w:rFonts w:asciiTheme="minorEastAsia" w:eastAsiaTheme="minorEastAsia" w:hAnsiTheme="minorEastAsia" w:hint="eastAsia"/>
          <w:color w:val="000000" w:themeColor="text1"/>
          <w:szCs w:val="21"/>
        </w:rPr>
        <w:t>円</w:t>
      </w:r>
      <w:r w:rsidRPr="007B20A9">
        <w:rPr>
          <w:rFonts w:asciiTheme="minorEastAsia" w:eastAsiaTheme="minorEastAsia" w:hAnsiTheme="minorEastAsia" w:hint="eastAsia"/>
          <w:color w:val="000000" w:themeColor="text1"/>
          <w:szCs w:val="21"/>
        </w:rPr>
        <w:t>（うち消費税及び地方消費税</w:t>
      </w:r>
      <w:r w:rsidR="008E7CD8" w:rsidRPr="008E7CD8">
        <w:rPr>
          <w:rFonts w:asciiTheme="minorEastAsia" w:eastAsiaTheme="minorEastAsia" w:hAnsiTheme="minorEastAsia" w:hint="eastAsia"/>
          <w:color w:val="000000" w:themeColor="text1"/>
          <w:szCs w:val="21"/>
        </w:rPr>
        <w:t>，○○○，○○○</w:t>
      </w:r>
      <w:r w:rsidRPr="00614840">
        <w:rPr>
          <w:rFonts w:asciiTheme="minorEastAsia" w:eastAsiaTheme="minorEastAsia" w:hAnsiTheme="minorEastAsia" w:hint="eastAsia"/>
          <w:color w:val="000000" w:themeColor="text1"/>
          <w:szCs w:val="21"/>
        </w:rPr>
        <w:t>円）</w:t>
      </w:r>
      <w:r w:rsidRPr="007B20A9">
        <w:rPr>
          <w:rFonts w:asciiTheme="minorEastAsia" w:eastAsiaTheme="minorEastAsia" w:hAnsiTheme="minorEastAsia" w:hint="eastAsia"/>
          <w:color w:val="000000" w:themeColor="text1"/>
          <w:szCs w:val="21"/>
        </w:rPr>
        <w:t>とする。契約金額の内訳は以下のとおりとする。</w:t>
      </w:r>
    </w:p>
    <w:tbl>
      <w:tblPr>
        <w:tblStyle w:val="af1"/>
        <w:tblW w:w="7796" w:type="dxa"/>
        <w:tblInd w:w="284" w:type="dxa"/>
        <w:tblLook w:val="04A0" w:firstRow="1" w:lastRow="0" w:firstColumn="1" w:lastColumn="0" w:noHBand="0" w:noVBand="1"/>
      </w:tblPr>
      <w:tblGrid>
        <w:gridCol w:w="850"/>
        <w:gridCol w:w="2410"/>
        <w:gridCol w:w="2268"/>
        <w:gridCol w:w="2268"/>
      </w:tblGrid>
      <w:tr w:rsidR="002A0490" w:rsidRPr="00D52DB6" w14:paraId="7345AB69" w14:textId="77777777" w:rsidTr="00EC6894">
        <w:tc>
          <w:tcPr>
            <w:tcW w:w="850" w:type="dxa"/>
            <w:tcBorders>
              <w:top w:val="nil"/>
              <w:left w:val="nil"/>
            </w:tcBorders>
            <w:vAlign w:val="center"/>
          </w:tcPr>
          <w:p w14:paraId="788AC93D" w14:textId="77777777" w:rsidR="002A0490" w:rsidRPr="00D52DB6" w:rsidRDefault="002A0490" w:rsidP="009924B7">
            <w:pPr>
              <w:ind w:rightChars="-43" w:right="-87"/>
              <w:jc w:val="center"/>
              <w:rPr>
                <w:rFonts w:ascii="ＭＳ 明朝" w:hAnsi="ＭＳ 明朝"/>
              </w:rPr>
            </w:pPr>
          </w:p>
        </w:tc>
        <w:tc>
          <w:tcPr>
            <w:tcW w:w="2410" w:type="dxa"/>
            <w:vAlign w:val="center"/>
          </w:tcPr>
          <w:p w14:paraId="7F572CBB" w14:textId="77777777" w:rsidR="002A0490" w:rsidRPr="00D52DB6" w:rsidRDefault="002A0490" w:rsidP="009924B7">
            <w:pPr>
              <w:wordWrap w:val="0"/>
              <w:jc w:val="center"/>
              <w:rPr>
                <w:rFonts w:ascii="ＭＳ 明朝" w:hAnsi="ＭＳ 明朝"/>
              </w:rPr>
            </w:pPr>
            <w:r w:rsidRPr="00D52DB6">
              <w:rPr>
                <w:rFonts w:ascii="ＭＳ 明朝" w:hAnsi="ＭＳ 明朝" w:hint="eastAsia"/>
                <w:szCs w:val="21"/>
              </w:rPr>
              <w:t>税別金額</w:t>
            </w:r>
          </w:p>
        </w:tc>
        <w:tc>
          <w:tcPr>
            <w:tcW w:w="2268" w:type="dxa"/>
            <w:vAlign w:val="center"/>
          </w:tcPr>
          <w:p w14:paraId="4E5C00A3" w14:textId="77777777" w:rsidR="002A0490" w:rsidRPr="00D52DB6" w:rsidRDefault="002A0490" w:rsidP="009924B7">
            <w:pPr>
              <w:wordWrap w:val="0"/>
              <w:jc w:val="center"/>
              <w:rPr>
                <w:rFonts w:ascii="ＭＳ 明朝" w:hAnsi="ＭＳ 明朝"/>
              </w:rPr>
            </w:pPr>
            <w:r w:rsidRPr="00D52DB6">
              <w:rPr>
                <w:rFonts w:ascii="ＭＳ 明朝" w:hAnsi="ＭＳ 明朝" w:hint="eastAsia"/>
                <w:szCs w:val="21"/>
              </w:rPr>
              <w:t>消費税及び地方消費税</w:t>
            </w:r>
          </w:p>
        </w:tc>
        <w:tc>
          <w:tcPr>
            <w:tcW w:w="2268" w:type="dxa"/>
            <w:vAlign w:val="center"/>
          </w:tcPr>
          <w:p w14:paraId="3A914D0C" w14:textId="77777777" w:rsidR="002A0490" w:rsidRPr="00D52DB6" w:rsidRDefault="002A0490" w:rsidP="009924B7">
            <w:pPr>
              <w:wordWrap w:val="0"/>
              <w:jc w:val="center"/>
              <w:rPr>
                <w:rFonts w:ascii="ＭＳ 明朝" w:hAnsi="ＭＳ 明朝"/>
              </w:rPr>
            </w:pPr>
            <w:r w:rsidRPr="00D52DB6">
              <w:rPr>
                <w:rFonts w:ascii="ＭＳ 明朝" w:hAnsi="ＭＳ 明朝" w:hint="eastAsia"/>
                <w:szCs w:val="21"/>
              </w:rPr>
              <w:t>税込金額</w:t>
            </w:r>
          </w:p>
        </w:tc>
      </w:tr>
      <w:tr w:rsidR="002A0490" w:rsidRPr="00D52DB6" w14:paraId="79CCB52B" w14:textId="77777777" w:rsidTr="00EC6894">
        <w:tc>
          <w:tcPr>
            <w:tcW w:w="850" w:type="dxa"/>
          </w:tcPr>
          <w:p w14:paraId="52CDC41E" w14:textId="77777777" w:rsidR="002A0490" w:rsidRPr="00D52DB6" w:rsidRDefault="002A0490" w:rsidP="009924B7">
            <w:pPr>
              <w:ind w:rightChars="-43" w:right="-87"/>
              <w:jc w:val="left"/>
              <w:rPr>
                <w:rFonts w:ascii="ＭＳ 明朝" w:hAnsi="ＭＳ 明朝"/>
              </w:rPr>
            </w:pPr>
            <w:r w:rsidRPr="00D52DB6">
              <w:rPr>
                <w:rFonts w:ascii="ＭＳ 明朝" w:hAnsi="ＭＳ 明朝" w:hint="eastAsia"/>
              </w:rPr>
              <w:t>1回目</w:t>
            </w:r>
          </w:p>
        </w:tc>
        <w:tc>
          <w:tcPr>
            <w:tcW w:w="2410" w:type="dxa"/>
          </w:tcPr>
          <w:p w14:paraId="3AE99F2C" w14:textId="62BBCDB9" w:rsidR="002A0490" w:rsidRPr="00D52DB6" w:rsidRDefault="008E7CD8" w:rsidP="009924B7">
            <w:pPr>
              <w:wordWrap w:val="0"/>
              <w:ind w:rightChars="-43" w:right="-87"/>
              <w:jc w:val="center"/>
              <w:rPr>
                <w:rFonts w:ascii="ＭＳ 明朝" w:hAnsi="ＭＳ 明朝"/>
              </w:rPr>
            </w:pPr>
            <w:r w:rsidRPr="008E7CD8">
              <w:rPr>
                <w:rFonts w:ascii="ＭＳ 明朝" w:hAnsi="ＭＳ 明朝" w:hint="eastAsia"/>
                <w:szCs w:val="21"/>
              </w:rPr>
              <w:t>○，○○○，○○○</w:t>
            </w:r>
            <w:r w:rsidR="002A0490" w:rsidRPr="00614840">
              <w:rPr>
                <w:rFonts w:ascii="ＭＳ 明朝" w:hAnsi="ＭＳ 明朝" w:hint="eastAsia"/>
                <w:szCs w:val="21"/>
              </w:rPr>
              <w:t>円</w:t>
            </w:r>
          </w:p>
        </w:tc>
        <w:tc>
          <w:tcPr>
            <w:tcW w:w="2268" w:type="dxa"/>
          </w:tcPr>
          <w:p w14:paraId="2F8C2085" w14:textId="59D02B11" w:rsidR="002A0490" w:rsidRPr="00D52DB6" w:rsidRDefault="008E7CD8" w:rsidP="009924B7">
            <w:pPr>
              <w:wordWrap w:val="0"/>
              <w:ind w:rightChars="-43" w:right="-87"/>
              <w:jc w:val="center"/>
              <w:rPr>
                <w:rFonts w:ascii="ＭＳ 明朝" w:hAnsi="ＭＳ 明朝"/>
              </w:rPr>
            </w:pPr>
            <w:r w:rsidRPr="008E7CD8">
              <w:rPr>
                <w:rFonts w:ascii="ＭＳ 明朝" w:hAnsi="ＭＳ 明朝" w:hint="eastAsia"/>
                <w:szCs w:val="21"/>
              </w:rPr>
              <w:t>○○○，○○○</w:t>
            </w:r>
            <w:r w:rsidR="002A0490" w:rsidRPr="00614840">
              <w:rPr>
                <w:rFonts w:ascii="ＭＳ 明朝" w:hAnsi="ＭＳ 明朝" w:hint="eastAsia"/>
                <w:szCs w:val="21"/>
              </w:rPr>
              <w:t>円</w:t>
            </w:r>
          </w:p>
        </w:tc>
        <w:tc>
          <w:tcPr>
            <w:tcW w:w="2268" w:type="dxa"/>
          </w:tcPr>
          <w:p w14:paraId="2DC8575F" w14:textId="2211047E" w:rsidR="002A0490" w:rsidRPr="00D52DB6" w:rsidRDefault="008E7CD8" w:rsidP="009924B7">
            <w:pPr>
              <w:wordWrap w:val="0"/>
              <w:ind w:rightChars="-43" w:right="-87"/>
              <w:jc w:val="center"/>
              <w:rPr>
                <w:rFonts w:ascii="ＭＳ 明朝" w:hAnsi="ＭＳ 明朝"/>
              </w:rPr>
            </w:pPr>
            <w:r>
              <w:rPr>
                <w:rFonts w:asciiTheme="minorEastAsia" w:eastAsiaTheme="minorEastAsia" w:hAnsiTheme="minorEastAsia" w:hint="eastAsia"/>
                <w:color w:val="000000" w:themeColor="text1"/>
                <w:szCs w:val="21"/>
              </w:rPr>
              <w:t>○，○○○，○○○</w:t>
            </w:r>
            <w:r w:rsidR="002A0490" w:rsidRPr="00614840">
              <w:rPr>
                <w:rFonts w:ascii="ＭＳ 明朝" w:hAnsi="ＭＳ 明朝" w:hint="eastAsia"/>
              </w:rPr>
              <w:t>円</w:t>
            </w:r>
          </w:p>
        </w:tc>
      </w:tr>
      <w:tr w:rsidR="002A0490" w:rsidRPr="00D52DB6" w14:paraId="46F1E1C2" w14:textId="77777777" w:rsidTr="00EC6894">
        <w:tc>
          <w:tcPr>
            <w:tcW w:w="850" w:type="dxa"/>
          </w:tcPr>
          <w:p w14:paraId="3D4F34C6" w14:textId="77777777" w:rsidR="002A0490" w:rsidRPr="00D52DB6" w:rsidRDefault="002A0490" w:rsidP="009924B7">
            <w:pPr>
              <w:wordWrap w:val="0"/>
              <w:ind w:rightChars="-43" w:right="-87"/>
              <w:jc w:val="left"/>
              <w:rPr>
                <w:rFonts w:ascii="ＭＳ 明朝" w:hAnsi="ＭＳ 明朝"/>
              </w:rPr>
            </w:pPr>
            <w:r w:rsidRPr="00D52DB6">
              <w:rPr>
                <w:rFonts w:ascii="ＭＳ 明朝" w:hAnsi="ＭＳ 明朝"/>
              </w:rPr>
              <w:t>2</w:t>
            </w:r>
            <w:r w:rsidRPr="00D52DB6">
              <w:rPr>
                <w:rFonts w:ascii="ＭＳ 明朝" w:hAnsi="ＭＳ 明朝" w:hint="eastAsia"/>
              </w:rPr>
              <w:t>回目</w:t>
            </w:r>
          </w:p>
        </w:tc>
        <w:tc>
          <w:tcPr>
            <w:tcW w:w="2410" w:type="dxa"/>
          </w:tcPr>
          <w:p w14:paraId="22A8570A" w14:textId="01E61D09" w:rsidR="002A0490" w:rsidRPr="00D52DB6" w:rsidRDefault="008E7CD8" w:rsidP="009924B7">
            <w:pPr>
              <w:wordWrap w:val="0"/>
              <w:ind w:rightChars="-43" w:right="-87"/>
              <w:jc w:val="center"/>
              <w:rPr>
                <w:rFonts w:ascii="ＭＳ 明朝" w:hAnsi="ＭＳ 明朝"/>
              </w:rPr>
            </w:pPr>
            <w:r>
              <w:rPr>
                <w:rFonts w:asciiTheme="minorEastAsia" w:eastAsiaTheme="minorEastAsia" w:hAnsiTheme="minorEastAsia" w:hint="eastAsia"/>
                <w:color w:val="000000" w:themeColor="text1"/>
                <w:szCs w:val="21"/>
              </w:rPr>
              <w:t>○，○○○，○○○</w:t>
            </w:r>
            <w:r w:rsidR="002A0490" w:rsidRPr="00614840">
              <w:rPr>
                <w:rFonts w:ascii="ＭＳ 明朝" w:hAnsi="ＭＳ 明朝" w:hint="eastAsia"/>
              </w:rPr>
              <w:t>円</w:t>
            </w:r>
          </w:p>
        </w:tc>
        <w:tc>
          <w:tcPr>
            <w:tcW w:w="2268" w:type="dxa"/>
          </w:tcPr>
          <w:p w14:paraId="2F1FDC92" w14:textId="73F48BC7" w:rsidR="002A0490" w:rsidRPr="00D52DB6" w:rsidRDefault="003B628C" w:rsidP="009924B7">
            <w:pPr>
              <w:wordWrap w:val="0"/>
              <w:ind w:rightChars="-43" w:right="-87"/>
              <w:jc w:val="center"/>
              <w:rPr>
                <w:rFonts w:ascii="ＭＳ 明朝" w:hAnsi="ＭＳ 明朝"/>
              </w:rPr>
            </w:pPr>
            <w:r>
              <w:rPr>
                <w:rFonts w:asciiTheme="minorEastAsia" w:eastAsiaTheme="minorEastAsia" w:hAnsiTheme="minorEastAsia" w:hint="eastAsia"/>
                <w:color w:val="000000" w:themeColor="text1"/>
                <w:szCs w:val="21"/>
              </w:rPr>
              <w:t>○○○，○○○</w:t>
            </w:r>
            <w:r w:rsidR="002A0490" w:rsidRPr="00614840">
              <w:rPr>
                <w:rFonts w:ascii="ＭＳ 明朝" w:hAnsi="ＭＳ 明朝" w:hint="eastAsia"/>
              </w:rPr>
              <w:t>円</w:t>
            </w:r>
          </w:p>
        </w:tc>
        <w:tc>
          <w:tcPr>
            <w:tcW w:w="2268" w:type="dxa"/>
          </w:tcPr>
          <w:p w14:paraId="745DA0E2" w14:textId="07A34344" w:rsidR="002A0490" w:rsidRPr="00D52DB6" w:rsidRDefault="003B628C" w:rsidP="009924B7">
            <w:pPr>
              <w:wordWrap w:val="0"/>
              <w:ind w:rightChars="-43" w:right="-87"/>
              <w:jc w:val="center"/>
              <w:rPr>
                <w:rFonts w:ascii="ＭＳ 明朝" w:hAnsi="ＭＳ 明朝"/>
              </w:rPr>
            </w:pPr>
            <w:r>
              <w:rPr>
                <w:rFonts w:asciiTheme="minorEastAsia" w:eastAsiaTheme="minorEastAsia" w:hAnsiTheme="minorEastAsia" w:hint="eastAsia"/>
                <w:color w:val="000000" w:themeColor="text1"/>
                <w:szCs w:val="21"/>
              </w:rPr>
              <w:t>○，○○○，○○○</w:t>
            </w:r>
            <w:r w:rsidR="002A0490" w:rsidRPr="00614840">
              <w:rPr>
                <w:rFonts w:ascii="ＭＳ 明朝" w:hAnsi="ＭＳ 明朝" w:hint="eastAsia"/>
              </w:rPr>
              <w:t>円</w:t>
            </w:r>
          </w:p>
        </w:tc>
      </w:tr>
      <w:tr w:rsidR="002A0490" w:rsidRPr="00D52DB6" w14:paraId="3639C69A" w14:textId="77777777" w:rsidTr="00EC6894">
        <w:tc>
          <w:tcPr>
            <w:tcW w:w="850" w:type="dxa"/>
          </w:tcPr>
          <w:p w14:paraId="486E996E" w14:textId="77777777" w:rsidR="002A0490" w:rsidRPr="00D52DB6" w:rsidRDefault="002A0490" w:rsidP="009924B7">
            <w:pPr>
              <w:wordWrap w:val="0"/>
              <w:ind w:rightChars="-43" w:right="-87"/>
              <w:jc w:val="left"/>
              <w:rPr>
                <w:rFonts w:ascii="ＭＳ 明朝" w:hAnsi="ＭＳ 明朝"/>
              </w:rPr>
            </w:pPr>
            <w:r w:rsidRPr="00D52DB6">
              <w:rPr>
                <w:rFonts w:ascii="ＭＳ 明朝" w:hAnsi="ＭＳ 明朝"/>
              </w:rPr>
              <w:t>3</w:t>
            </w:r>
            <w:r w:rsidRPr="00D52DB6">
              <w:rPr>
                <w:rFonts w:ascii="ＭＳ 明朝" w:hAnsi="ＭＳ 明朝" w:hint="eastAsia"/>
              </w:rPr>
              <w:t>回目</w:t>
            </w:r>
          </w:p>
        </w:tc>
        <w:tc>
          <w:tcPr>
            <w:tcW w:w="2410" w:type="dxa"/>
          </w:tcPr>
          <w:p w14:paraId="5600F584" w14:textId="1D583663" w:rsidR="002A0490" w:rsidRPr="00D52DB6" w:rsidRDefault="008E7CD8" w:rsidP="009924B7">
            <w:pPr>
              <w:wordWrap w:val="0"/>
              <w:ind w:rightChars="-43" w:right="-87"/>
              <w:jc w:val="center"/>
              <w:rPr>
                <w:rFonts w:ascii="ＭＳ 明朝" w:hAnsi="ＭＳ 明朝"/>
              </w:rPr>
            </w:pPr>
            <w:r>
              <w:rPr>
                <w:rFonts w:asciiTheme="minorEastAsia" w:eastAsiaTheme="minorEastAsia" w:hAnsiTheme="minorEastAsia" w:hint="eastAsia"/>
                <w:color w:val="000000" w:themeColor="text1"/>
                <w:szCs w:val="21"/>
              </w:rPr>
              <w:t>○，○○○，○○○</w:t>
            </w:r>
            <w:r w:rsidR="002A0490" w:rsidRPr="00614840">
              <w:rPr>
                <w:rFonts w:ascii="ＭＳ 明朝" w:hAnsi="ＭＳ 明朝" w:hint="eastAsia"/>
                <w:szCs w:val="21"/>
              </w:rPr>
              <w:t>円</w:t>
            </w:r>
          </w:p>
        </w:tc>
        <w:tc>
          <w:tcPr>
            <w:tcW w:w="2268" w:type="dxa"/>
          </w:tcPr>
          <w:p w14:paraId="7DD799A6" w14:textId="5C2B2DA9" w:rsidR="002A0490" w:rsidRPr="00D52DB6" w:rsidRDefault="003B628C" w:rsidP="009924B7">
            <w:pPr>
              <w:wordWrap w:val="0"/>
              <w:ind w:rightChars="-43" w:right="-87"/>
              <w:jc w:val="center"/>
              <w:rPr>
                <w:rFonts w:ascii="ＭＳ 明朝" w:hAnsi="ＭＳ 明朝"/>
              </w:rPr>
            </w:pPr>
            <w:r>
              <w:rPr>
                <w:rFonts w:asciiTheme="minorEastAsia" w:eastAsiaTheme="minorEastAsia" w:hAnsiTheme="minorEastAsia" w:hint="eastAsia"/>
                <w:color w:val="000000" w:themeColor="text1"/>
                <w:szCs w:val="21"/>
              </w:rPr>
              <w:t>○○○，○○○</w:t>
            </w:r>
            <w:r w:rsidR="002A0490" w:rsidRPr="00614840">
              <w:rPr>
                <w:rFonts w:ascii="ＭＳ 明朝" w:hAnsi="ＭＳ 明朝" w:hint="eastAsia"/>
                <w:szCs w:val="21"/>
              </w:rPr>
              <w:t>円</w:t>
            </w:r>
          </w:p>
        </w:tc>
        <w:tc>
          <w:tcPr>
            <w:tcW w:w="2268" w:type="dxa"/>
          </w:tcPr>
          <w:p w14:paraId="532E6732" w14:textId="7F8380FC" w:rsidR="002A0490" w:rsidRPr="00D52DB6" w:rsidRDefault="003B628C" w:rsidP="009924B7">
            <w:pPr>
              <w:wordWrap w:val="0"/>
              <w:ind w:rightChars="-43" w:right="-87"/>
              <w:jc w:val="center"/>
              <w:rPr>
                <w:rFonts w:ascii="ＭＳ 明朝" w:hAnsi="ＭＳ 明朝"/>
              </w:rPr>
            </w:pPr>
            <w:r>
              <w:rPr>
                <w:rFonts w:asciiTheme="minorEastAsia" w:eastAsiaTheme="minorEastAsia" w:hAnsiTheme="minorEastAsia" w:hint="eastAsia"/>
                <w:color w:val="000000" w:themeColor="text1"/>
                <w:szCs w:val="21"/>
              </w:rPr>
              <w:t>○，○○○，○○○</w:t>
            </w:r>
            <w:r w:rsidR="002A0490" w:rsidRPr="00614840">
              <w:rPr>
                <w:rFonts w:ascii="ＭＳ 明朝" w:hAnsi="ＭＳ 明朝" w:hint="eastAsia"/>
                <w:szCs w:val="21"/>
              </w:rPr>
              <w:t>円</w:t>
            </w:r>
          </w:p>
        </w:tc>
      </w:tr>
      <w:tr w:rsidR="002A0490" w:rsidRPr="00D52DB6" w14:paraId="5AE4C470" w14:textId="77777777" w:rsidTr="00EC6894">
        <w:tc>
          <w:tcPr>
            <w:tcW w:w="850" w:type="dxa"/>
          </w:tcPr>
          <w:p w14:paraId="6184C8D3" w14:textId="77777777" w:rsidR="002A0490" w:rsidRPr="00CB7FCC" w:rsidRDefault="002A0490" w:rsidP="009924B7">
            <w:pPr>
              <w:wordWrap w:val="0"/>
              <w:ind w:rightChars="-43" w:right="-87"/>
              <w:jc w:val="left"/>
              <w:rPr>
                <w:rFonts w:ascii="ＭＳ 明朝" w:hAnsi="ＭＳ 明朝"/>
                <w:highlight w:val="yellow"/>
              </w:rPr>
            </w:pPr>
            <w:r w:rsidRPr="00EC6894">
              <w:rPr>
                <w:rFonts w:ascii="ＭＳ 明朝" w:hAnsi="ＭＳ 明朝"/>
              </w:rPr>
              <w:t>4</w:t>
            </w:r>
            <w:r w:rsidRPr="00EC6894">
              <w:rPr>
                <w:rFonts w:ascii="ＭＳ 明朝" w:hAnsi="ＭＳ 明朝" w:hint="eastAsia"/>
              </w:rPr>
              <w:t>回目</w:t>
            </w:r>
          </w:p>
        </w:tc>
        <w:tc>
          <w:tcPr>
            <w:tcW w:w="2410" w:type="dxa"/>
          </w:tcPr>
          <w:p w14:paraId="3E194069" w14:textId="72F84685" w:rsidR="002A0490" w:rsidRPr="00CB7FCC" w:rsidRDefault="008E7CD8" w:rsidP="009924B7">
            <w:pPr>
              <w:wordWrap w:val="0"/>
              <w:ind w:rightChars="-43" w:right="-87"/>
              <w:jc w:val="center"/>
              <w:rPr>
                <w:rFonts w:ascii="ＭＳ 明朝" w:hAnsi="ＭＳ 明朝"/>
                <w:highlight w:val="yellow"/>
              </w:rPr>
            </w:pPr>
            <w:r w:rsidRPr="008E7CD8">
              <w:rPr>
                <w:rFonts w:ascii="ＭＳ 明朝" w:hAnsi="ＭＳ 明朝" w:hint="eastAsia"/>
                <w:szCs w:val="21"/>
              </w:rPr>
              <w:t>○，○○○，○○○</w:t>
            </w:r>
            <w:r w:rsidR="002A0490" w:rsidRPr="00EC6894">
              <w:rPr>
                <w:rFonts w:ascii="ＭＳ 明朝" w:hAnsi="ＭＳ 明朝" w:hint="eastAsia"/>
                <w:szCs w:val="21"/>
              </w:rPr>
              <w:t>円</w:t>
            </w:r>
          </w:p>
        </w:tc>
        <w:tc>
          <w:tcPr>
            <w:tcW w:w="2268" w:type="dxa"/>
          </w:tcPr>
          <w:p w14:paraId="69C8DC5A" w14:textId="39B649A3" w:rsidR="002A0490" w:rsidRPr="00EC6894" w:rsidRDefault="008E7CD8" w:rsidP="009924B7">
            <w:pPr>
              <w:wordWrap w:val="0"/>
              <w:ind w:rightChars="-43" w:right="-87"/>
              <w:jc w:val="center"/>
              <w:rPr>
                <w:rFonts w:ascii="ＭＳ 明朝" w:hAnsi="ＭＳ 明朝"/>
              </w:rPr>
            </w:pPr>
            <w:r w:rsidRPr="00891107">
              <w:rPr>
                <w:rFonts w:ascii="ＭＳ 明朝" w:hAnsi="ＭＳ 明朝" w:hint="eastAsia"/>
                <w:szCs w:val="21"/>
              </w:rPr>
              <w:t>○○○，○○○</w:t>
            </w:r>
            <w:r w:rsidR="002A0490" w:rsidRPr="00EC6894">
              <w:rPr>
                <w:rFonts w:ascii="ＭＳ 明朝" w:hAnsi="ＭＳ 明朝" w:hint="eastAsia"/>
                <w:szCs w:val="21"/>
              </w:rPr>
              <w:t>円</w:t>
            </w:r>
          </w:p>
        </w:tc>
        <w:tc>
          <w:tcPr>
            <w:tcW w:w="2268" w:type="dxa"/>
          </w:tcPr>
          <w:p w14:paraId="59BA4B3A" w14:textId="2133CCA8" w:rsidR="002A0490" w:rsidRPr="00891107" w:rsidRDefault="008E7CD8" w:rsidP="009924B7">
            <w:pPr>
              <w:wordWrap w:val="0"/>
              <w:ind w:rightChars="-43" w:right="-87"/>
              <w:jc w:val="center"/>
              <w:rPr>
                <w:rFonts w:ascii="ＭＳ 明朝" w:hAnsi="ＭＳ 明朝"/>
              </w:rPr>
            </w:pPr>
            <w:r w:rsidRPr="00891107">
              <w:rPr>
                <w:rFonts w:ascii="ＭＳ 明朝" w:hAnsi="ＭＳ 明朝" w:hint="eastAsia"/>
                <w:szCs w:val="21"/>
              </w:rPr>
              <w:t>○，○○○，○○○</w:t>
            </w:r>
            <w:r w:rsidR="002A0490" w:rsidRPr="00EC6894">
              <w:rPr>
                <w:rFonts w:ascii="ＭＳ 明朝" w:hAnsi="ＭＳ 明朝" w:hint="eastAsia"/>
                <w:szCs w:val="21"/>
              </w:rPr>
              <w:t>円</w:t>
            </w:r>
          </w:p>
        </w:tc>
      </w:tr>
    </w:tbl>
    <w:p w14:paraId="1550EAC3"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2　甲は、前項の金額に対して、消費税法第28条第1項及び第29条並びに地方税法第72条の82及び第72条の83の規定に基づき算出した額を消費税額及び地方消費税額（円未満の端数は切り捨て）として、乙に支払うものとする。契約期間中に税法の改正により消費税等の税率が変動した場合には、その都度、改正</w:t>
      </w:r>
      <w:r w:rsidRPr="007B20A9">
        <w:rPr>
          <w:rFonts w:asciiTheme="minorEastAsia" w:eastAsiaTheme="minorEastAsia" w:hAnsiTheme="minorEastAsia" w:hint="eastAsia"/>
          <w:szCs w:val="21"/>
        </w:rPr>
        <w:lastRenderedPageBreak/>
        <w:t>以降における消費税及び地方消費税額は、変動後の比率により計算することとする。</w:t>
      </w:r>
    </w:p>
    <w:p w14:paraId="5C4AE7CC"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40AB5659"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（権利義務の譲渡）</w:t>
      </w:r>
    </w:p>
    <w:p w14:paraId="081C7AFD" w14:textId="77777777" w:rsidR="002A0490" w:rsidRPr="007B20A9" w:rsidRDefault="002A0490" w:rsidP="002A0490">
      <w:pPr>
        <w:wordWrap w:val="0"/>
        <w:ind w:left="202" w:right="-88"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7A6E98B"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695A44B9" w14:textId="77777777" w:rsidR="002A0490" w:rsidRPr="009924B7" w:rsidRDefault="002A0490" w:rsidP="002A0490">
      <w:pPr>
        <w:wordWrap w:val="0"/>
        <w:ind w:right="-88"/>
        <w:jc w:val="left"/>
        <w:rPr>
          <w:rFonts w:ascii="ＭＳ 明朝" w:hAnsi="ＭＳ 明朝"/>
        </w:rPr>
      </w:pPr>
      <w:bookmarkStart w:id="4" w:name="_Hlk45924795"/>
      <w:r w:rsidRPr="009924B7">
        <w:rPr>
          <w:rFonts w:ascii="ＭＳ 明朝" w:hAnsi="ＭＳ 明朝" w:hint="eastAsia"/>
        </w:rPr>
        <w:t>（実地調査）</w:t>
      </w:r>
    </w:p>
    <w:p w14:paraId="470B5522" w14:textId="77777777" w:rsidR="002A0490" w:rsidRPr="009924B7" w:rsidRDefault="002A0490" w:rsidP="002A0490">
      <w:pPr>
        <w:wordWrap w:val="0"/>
        <w:ind w:left="160" w:right="-88" w:hangingChars="79" w:hanging="160"/>
        <w:jc w:val="left"/>
        <w:rPr>
          <w:rFonts w:ascii="ＭＳ 明朝" w:hAnsi="ＭＳ 明朝"/>
        </w:rPr>
      </w:pPr>
      <w:r w:rsidRPr="009924B7">
        <w:rPr>
          <w:rFonts w:ascii="ＭＳ 明朝" w:hAnsi="ＭＳ 明朝" w:hint="eastAsia"/>
        </w:rPr>
        <w:t>第</w:t>
      </w:r>
      <w:r w:rsidRPr="009924B7">
        <w:rPr>
          <w:rFonts w:ascii="ＭＳ 明朝" w:hAnsi="ＭＳ 明朝"/>
        </w:rPr>
        <w:t>7条　甲は、必要があると認めるとき</w:t>
      </w:r>
      <w:r w:rsidRPr="007B20A9">
        <w:rPr>
          <w:rFonts w:ascii="ＭＳ 明朝" w:hAnsi="ＭＳ 明朝" w:hint="eastAsia"/>
          <w:color w:val="000000" w:themeColor="text1"/>
          <w:szCs w:val="21"/>
        </w:rPr>
        <w:t>（請負業務完了後を含む。）</w:t>
      </w:r>
      <w:r w:rsidRPr="009924B7">
        <w:rPr>
          <w:rFonts w:ascii="ＭＳ 明朝" w:hAnsi="ＭＳ 明朝" w:hint="eastAsia"/>
        </w:rPr>
        <w:t>は、乙に対し、自ら又はその指名する第三者をして、請負業務の実施状況等について、報告又は資料を求め、若しくは事業所に臨んで実地に調査を行うことができる。</w:t>
      </w:r>
    </w:p>
    <w:p w14:paraId="18CDD0B8" w14:textId="77777777" w:rsidR="002A0490" w:rsidRPr="009924B7" w:rsidRDefault="002A0490" w:rsidP="002A0490">
      <w:pPr>
        <w:wordWrap w:val="0"/>
        <w:ind w:left="160" w:right="-88" w:hangingChars="79" w:hanging="160"/>
        <w:jc w:val="left"/>
        <w:rPr>
          <w:rFonts w:ascii="ＭＳ 明朝" w:hAnsi="ＭＳ 明朝"/>
        </w:rPr>
      </w:pPr>
      <w:r w:rsidRPr="009924B7">
        <w:rPr>
          <w:rFonts w:ascii="ＭＳ 明朝" w:hAnsi="ＭＳ 明朝"/>
        </w:rPr>
        <w:t>2　前項において、甲は乙に意見を述べ、補足資料の提出を求めることができる。</w:t>
      </w:r>
      <w:bookmarkEnd w:id="4"/>
    </w:p>
    <w:p w14:paraId="2ACCF4BE"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13D5E4F5"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（検査）</w:t>
      </w:r>
    </w:p>
    <w:p w14:paraId="0FBD4CDF"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color w:val="000000" w:themeColor="text1"/>
          <w:szCs w:val="21"/>
        </w:rPr>
        <w:t>第8条　甲は、各納入物件の納入を受けた日から</w:t>
      </w:r>
      <w:r w:rsidRPr="007B20A9">
        <w:rPr>
          <w:rFonts w:asciiTheme="minorEastAsia" w:eastAsiaTheme="minorEastAsia" w:hAnsiTheme="minorEastAsia"/>
          <w:color w:val="000000" w:themeColor="text1"/>
          <w:szCs w:val="21"/>
        </w:rPr>
        <w:t>10</w:t>
      </w:r>
      <w:r w:rsidRPr="007B20A9">
        <w:rPr>
          <w:rFonts w:asciiTheme="minorEastAsia" w:eastAsiaTheme="minorEastAsia" w:hAnsiTheme="minorEastAsia" w:hint="eastAsia"/>
          <w:color w:val="000000" w:themeColor="text1"/>
          <w:szCs w:val="21"/>
        </w:rPr>
        <w:t>日以内に</w:t>
      </w:r>
      <w:r w:rsidRPr="007B20A9">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6C3AAD86"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2　各納入物件について、前項所定の期間内に同項所定の通知が無いときは、当該期間満了日をもって当該納入物件は同項所定の検査に合格したものとみなす。</w:t>
      </w:r>
    </w:p>
    <w:p w14:paraId="221FD575"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3　中間納入物件が本条による検査に合格した場合、中間納入物件の各々について各業務が終了したものとする。</w:t>
      </w:r>
    </w:p>
    <w:p w14:paraId="3A4CB302"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szCs w:val="21"/>
        </w:rPr>
        <w:t>4</w:t>
      </w:r>
      <w:r w:rsidRPr="007B20A9">
        <w:rPr>
          <w:rFonts w:asciiTheme="minorEastAsia" w:eastAsiaTheme="minorEastAsia" w:hAnsiTheme="minorEastAsia" w:hint="eastAsia"/>
          <w:szCs w:val="21"/>
        </w:rPr>
        <w:t xml:space="preserve">　請負業務は、最終納入物件が本条による検査に合格した日をもって完了とする。</w:t>
      </w:r>
    </w:p>
    <w:p w14:paraId="2B7C34D6" w14:textId="77777777" w:rsidR="002A0490" w:rsidRPr="007B20A9" w:rsidRDefault="002A0490" w:rsidP="002A0490">
      <w:pPr>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szCs w:val="21"/>
        </w:rPr>
        <w:t>5</w:t>
      </w:r>
      <w:r w:rsidRPr="007B20A9">
        <w:rPr>
          <w:rFonts w:asciiTheme="minorEastAsia" w:eastAsiaTheme="minorEastAsia" w:hAnsiTheme="minorEastAsia" w:hint="eastAsia"/>
          <w:szCs w:val="21"/>
        </w:rPr>
        <w:t xml:space="preserve">　第1項及び第2項の規定は、第1項所定の通知書に記載された指摘事実に対し、乙が適切な修正等を行い甲に再納入する場合に準用する。</w:t>
      </w:r>
    </w:p>
    <w:p w14:paraId="5703B8CD" w14:textId="77777777" w:rsidR="002A0490" w:rsidRPr="007B20A9" w:rsidRDefault="002A0490" w:rsidP="002A0490">
      <w:pPr>
        <w:wordWrap w:val="0"/>
        <w:ind w:right="-88"/>
        <w:jc w:val="left"/>
        <w:rPr>
          <w:rFonts w:asciiTheme="minorEastAsia" w:eastAsiaTheme="minorEastAsia" w:hAnsiTheme="minorEastAsia"/>
          <w:szCs w:val="21"/>
        </w:rPr>
      </w:pPr>
    </w:p>
    <w:p w14:paraId="44D5801E" w14:textId="77777777" w:rsidR="002A0490" w:rsidRPr="007B20A9" w:rsidRDefault="002A0490" w:rsidP="002A0490">
      <w:pPr>
        <w:ind w:left="202"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（契約不適合責任）</w:t>
      </w:r>
    </w:p>
    <w:p w14:paraId="4DA0CB1A" w14:textId="77777777" w:rsidR="002A0490" w:rsidRPr="007B20A9" w:rsidRDefault="002A0490" w:rsidP="002A0490">
      <w:pPr>
        <w:wordWrap w:val="0"/>
        <w:ind w:left="237" w:right="-88" w:hangingChars="117" w:hanging="237"/>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第9条　甲は、各検査の合格又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C9C73DF" w14:textId="77777777" w:rsidR="002A0490" w:rsidRPr="007B20A9" w:rsidRDefault="002A0490" w:rsidP="002A0490">
      <w:pPr>
        <w:wordWrap w:val="0"/>
        <w:ind w:leftChars="5" w:left="212" w:right="-88"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915FA2C" w14:textId="77777777" w:rsidR="002A0490" w:rsidRPr="007B20A9" w:rsidRDefault="002A0490" w:rsidP="002A0490">
      <w:pPr>
        <w:ind w:left="202"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B2B1A64" w14:textId="77777777" w:rsidR="002A0490" w:rsidRPr="007B20A9" w:rsidRDefault="002A0490" w:rsidP="002A0490">
      <w:pPr>
        <w:ind w:leftChars="100" w:left="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修補等が不能であるとき。</w:t>
      </w:r>
    </w:p>
    <w:p w14:paraId="2FA02ED8" w14:textId="77777777" w:rsidR="002A0490" w:rsidRPr="007B20A9" w:rsidRDefault="002A0490" w:rsidP="002A0490">
      <w:pPr>
        <w:ind w:leftChars="100" w:left="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乙が修補等を拒絶する意思を明確に表示したとき。</w:t>
      </w:r>
    </w:p>
    <w:p w14:paraId="2F31D702" w14:textId="77777777" w:rsidR="002A0490" w:rsidRPr="007B20A9" w:rsidRDefault="002A0490" w:rsidP="002A0490">
      <w:pPr>
        <w:ind w:leftChars="100" w:left="340" w:hangingChars="68" w:hanging="13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122698" w14:textId="77777777" w:rsidR="002A0490" w:rsidRPr="007B20A9" w:rsidRDefault="002A0490" w:rsidP="002A0490">
      <w:pPr>
        <w:ind w:leftChars="100" w:left="419" w:hangingChars="107" w:hanging="217"/>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215F57E8" w14:textId="77777777" w:rsidR="002A0490" w:rsidRPr="007B20A9" w:rsidRDefault="002A0490" w:rsidP="002A0490">
      <w:pPr>
        <w:ind w:left="154" w:hangingChars="76" w:hanging="154"/>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61BC2C15" w14:textId="77777777" w:rsidR="002A0490" w:rsidRPr="007B20A9" w:rsidRDefault="002A0490" w:rsidP="002A0490">
      <w:pPr>
        <w:ind w:left="202"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AF40271" w14:textId="77777777" w:rsidR="002A0490" w:rsidRPr="007B20A9" w:rsidRDefault="002A0490" w:rsidP="002A0490">
      <w:pPr>
        <w:wordWrap w:val="0"/>
        <w:ind w:right="-88"/>
        <w:jc w:val="left"/>
        <w:rPr>
          <w:rFonts w:asciiTheme="minorEastAsia" w:eastAsiaTheme="minorEastAsia" w:hAnsiTheme="minorEastAsia"/>
          <w:szCs w:val="21"/>
        </w:rPr>
      </w:pPr>
      <w:r w:rsidRPr="007B20A9">
        <w:rPr>
          <w:rFonts w:asciiTheme="minorEastAsia" w:eastAsiaTheme="minorEastAsia" w:hAnsiTheme="minorEastAsia" w:hint="eastAsia"/>
          <w:color w:val="000000" w:themeColor="text1"/>
          <w:szCs w:val="21"/>
        </w:rPr>
        <w:lastRenderedPageBreak/>
        <w:t xml:space="preserve">6　本条は、本契約終了後においても有効に存続するものとする。　　　　　　　　　　　　　　　</w:t>
      </w:r>
    </w:p>
    <w:p w14:paraId="4E0E503D" w14:textId="77777777" w:rsidR="002A0490" w:rsidRPr="007B20A9" w:rsidRDefault="002A0490" w:rsidP="002A0490">
      <w:pPr>
        <w:wordWrap w:val="0"/>
        <w:ind w:right="-88"/>
        <w:jc w:val="left"/>
        <w:rPr>
          <w:rFonts w:asciiTheme="minorEastAsia" w:eastAsiaTheme="minorEastAsia" w:hAnsiTheme="minorEastAsia"/>
          <w:szCs w:val="21"/>
        </w:rPr>
      </w:pPr>
    </w:p>
    <w:p w14:paraId="16290DED" w14:textId="77777777" w:rsidR="002A0490" w:rsidRPr="007B20A9" w:rsidRDefault="002A0490" w:rsidP="002A0490">
      <w:pPr>
        <w:wordWrap w:val="0"/>
        <w:ind w:right="-88"/>
        <w:jc w:val="left"/>
        <w:rPr>
          <w:rFonts w:asciiTheme="minorEastAsia" w:eastAsiaTheme="minorEastAsia" w:hAnsiTheme="minorEastAsia"/>
          <w:szCs w:val="21"/>
        </w:rPr>
      </w:pPr>
      <w:r w:rsidRPr="007B20A9">
        <w:rPr>
          <w:rFonts w:asciiTheme="minorEastAsia" w:eastAsiaTheme="minorEastAsia" w:hAnsiTheme="minorEastAsia" w:hint="eastAsia"/>
          <w:szCs w:val="21"/>
        </w:rPr>
        <w:t>（対価の支払及び遅延利息）</w:t>
      </w:r>
    </w:p>
    <w:p w14:paraId="400807CD" w14:textId="5B3F05B9" w:rsidR="002A0490" w:rsidRPr="00EC6894" w:rsidRDefault="002A0490" w:rsidP="002A0490">
      <w:pPr>
        <w:topLinePunct/>
        <w:ind w:left="202" w:hangingChars="100" w:hanging="202"/>
        <w:rPr>
          <w:rFonts w:asciiTheme="minorEastAsia" w:eastAsiaTheme="minorEastAsia" w:hAnsiTheme="minorEastAsia"/>
          <w:strike/>
          <w:szCs w:val="21"/>
        </w:rPr>
      </w:pPr>
      <w:r w:rsidRPr="00EC6894">
        <w:rPr>
          <w:rFonts w:asciiTheme="minorEastAsia" w:eastAsiaTheme="minorEastAsia" w:hAnsiTheme="minorEastAsia" w:hint="eastAsia"/>
          <w:szCs w:val="21"/>
        </w:rPr>
        <w:t>第</w:t>
      </w:r>
      <w:r w:rsidRPr="00EC6894">
        <w:rPr>
          <w:rFonts w:asciiTheme="minorEastAsia" w:eastAsiaTheme="minorEastAsia" w:hAnsiTheme="minorEastAsia"/>
          <w:szCs w:val="21"/>
        </w:rPr>
        <w:t>10条　甲は、</w:t>
      </w:r>
      <w:r w:rsidR="005C57D5" w:rsidRPr="00891107">
        <w:rPr>
          <w:rFonts w:asciiTheme="minorEastAsia" w:eastAsiaTheme="minorEastAsia" w:hAnsiTheme="minorEastAsia" w:hint="eastAsia"/>
          <w:szCs w:val="21"/>
        </w:rPr>
        <w:t>第8条第3項の規定による各検査の合格又は第4項の規定による請負業務完了後、</w:t>
      </w:r>
      <w:r w:rsidRPr="00EC6894">
        <w:rPr>
          <w:rFonts w:asciiTheme="minorEastAsia" w:eastAsiaTheme="minorEastAsia" w:hAnsiTheme="minorEastAsia"/>
          <w:szCs w:val="21"/>
        </w:rPr>
        <w:t>乙から適法な支払請求書を受理した日の属する月の翌月末日までに契約金額を支払う。なお、支払いに要する費用は甲の負担とする。</w:t>
      </w:r>
    </w:p>
    <w:p w14:paraId="0F2020FD" w14:textId="77777777" w:rsidR="002A0490" w:rsidRPr="00EC6894" w:rsidRDefault="002A0490" w:rsidP="002A0490">
      <w:pPr>
        <w:wordWrap w:val="0"/>
        <w:ind w:left="202" w:right="-88" w:hangingChars="100" w:hanging="202"/>
        <w:rPr>
          <w:rFonts w:asciiTheme="minorEastAsia" w:eastAsiaTheme="minorEastAsia" w:hAnsiTheme="minorEastAsia"/>
          <w:szCs w:val="21"/>
        </w:rPr>
      </w:pPr>
      <w:r w:rsidRPr="00EC6894">
        <w:rPr>
          <w:rFonts w:asciiTheme="minorEastAsia" w:eastAsiaTheme="minorEastAsia" w:hAnsiTheme="minorEastAsia"/>
          <w:szCs w:val="21"/>
        </w:rPr>
        <w:t>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5E9E3165" w14:textId="77777777" w:rsidR="002A0490" w:rsidRPr="007B20A9" w:rsidRDefault="002A0490" w:rsidP="002A0490">
      <w:pPr>
        <w:wordWrap w:val="0"/>
        <w:ind w:left="202" w:right="-88" w:hangingChars="100" w:hanging="202"/>
        <w:rPr>
          <w:rFonts w:asciiTheme="minorEastAsia" w:eastAsiaTheme="minorEastAsia" w:hAnsiTheme="minorEastAsia"/>
          <w:szCs w:val="21"/>
        </w:rPr>
      </w:pPr>
      <w:r w:rsidRPr="00EC6894">
        <w:rPr>
          <w:rFonts w:asciiTheme="minorEastAsia" w:eastAsiaTheme="minorEastAsia" w:hAnsiTheme="minorEastAsia"/>
          <w:szCs w:val="21"/>
        </w:rPr>
        <w:t>3  乙は、請負業務の履行途中までの成果に対しては、事由の如何を問わず、何らの支払いもなされないことを確認し了解する。</w:t>
      </w:r>
    </w:p>
    <w:p w14:paraId="75D9E553" w14:textId="77777777" w:rsidR="002A0490" w:rsidRPr="007B20A9" w:rsidRDefault="002A0490" w:rsidP="002A0490">
      <w:pPr>
        <w:wordWrap w:val="0"/>
        <w:ind w:left="202" w:right="-88" w:hangingChars="100" w:hanging="202"/>
        <w:rPr>
          <w:rFonts w:asciiTheme="minorEastAsia" w:eastAsiaTheme="minorEastAsia" w:hAnsiTheme="minorEastAsia"/>
          <w:strike/>
          <w:szCs w:val="21"/>
        </w:rPr>
      </w:pPr>
    </w:p>
    <w:p w14:paraId="433FA819" w14:textId="77777777" w:rsidR="002A0490" w:rsidRPr="007B20A9" w:rsidRDefault="002A0490" w:rsidP="002A0490">
      <w:pPr>
        <w:wordWrap w:val="0"/>
        <w:ind w:left="202" w:right="-88" w:hangingChars="100" w:hanging="202"/>
        <w:rPr>
          <w:rFonts w:asciiTheme="minorEastAsia" w:eastAsiaTheme="minorEastAsia" w:hAnsiTheme="minorEastAsia"/>
          <w:szCs w:val="21"/>
        </w:rPr>
      </w:pPr>
      <w:r w:rsidRPr="007B20A9">
        <w:rPr>
          <w:rFonts w:asciiTheme="minorEastAsia" w:eastAsiaTheme="minorEastAsia" w:hAnsiTheme="minorEastAsia" w:hint="eastAsia"/>
          <w:szCs w:val="21"/>
        </w:rPr>
        <w:t>（遅延損害金）</w:t>
      </w:r>
    </w:p>
    <w:p w14:paraId="7C20A62A" w14:textId="77777777" w:rsidR="002A0490" w:rsidRPr="007B20A9" w:rsidRDefault="002A0490" w:rsidP="002A0490">
      <w:pPr>
        <w:wordWrap w:val="0"/>
        <w:ind w:left="202" w:right="-88" w:hangingChars="100" w:hanging="202"/>
        <w:rPr>
          <w:rFonts w:asciiTheme="minorEastAsia" w:eastAsiaTheme="minorEastAsia" w:hAnsiTheme="minorEastAsia"/>
          <w:szCs w:val="21"/>
        </w:rPr>
      </w:pPr>
      <w:r w:rsidRPr="007B20A9">
        <w:rPr>
          <w:rFonts w:asciiTheme="minorEastAsia" w:eastAsiaTheme="minorEastAsia" w:hAnsiTheme="minorEastAsia" w:hint="eastAsia"/>
          <w:szCs w:val="21"/>
        </w:rPr>
        <w:t>第11条　天災地変その他乙の責に帰すことができない事由による場合を除き、乙が各納入期限までに納入物件の納入が終らないときは、甲は遅延損害金として、延滞日数1日につき契約金額の1,000分の1に相当する額を徴収することができる。</w:t>
      </w:r>
    </w:p>
    <w:p w14:paraId="0B93865B" w14:textId="77777777" w:rsidR="002A0490" w:rsidRPr="007B20A9" w:rsidRDefault="002A0490" w:rsidP="002A0490">
      <w:pPr>
        <w:wordWrap w:val="0"/>
        <w:ind w:left="202" w:right="-88" w:hangingChars="100" w:hanging="202"/>
        <w:rPr>
          <w:rFonts w:asciiTheme="minorEastAsia" w:eastAsiaTheme="minorEastAsia" w:hAnsiTheme="minorEastAsia"/>
          <w:szCs w:val="21"/>
        </w:rPr>
      </w:pPr>
      <w:r w:rsidRPr="007B20A9">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5961685" w14:textId="77777777" w:rsidR="002A0490" w:rsidRPr="007B20A9" w:rsidRDefault="002A0490" w:rsidP="002A0490">
      <w:pPr>
        <w:wordWrap w:val="0"/>
        <w:ind w:leftChars="100" w:left="202" w:right="-88" w:firstLineChars="100" w:firstLine="202"/>
        <w:rPr>
          <w:rFonts w:asciiTheme="minorEastAsia" w:eastAsiaTheme="minorEastAsia" w:hAnsiTheme="minorEastAsia"/>
          <w:strike/>
          <w:szCs w:val="21"/>
        </w:rPr>
      </w:pPr>
    </w:p>
    <w:p w14:paraId="59EAAE67"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（契約の変更）</w:t>
      </w:r>
    </w:p>
    <w:p w14:paraId="1B318734" w14:textId="77777777" w:rsidR="002A0490" w:rsidRPr="007B20A9" w:rsidRDefault="002A0490" w:rsidP="002A0490">
      <w:pPr>
        <w:tabs>
          <w:tab w:val="left" w:pos="567"/>
          <w:tab w:val="left" w:pos="9360"/>
        </w:tabs>
        <w:ind w:left="279" w:right="-88" w:hangingChars="138" w:hanging="279"/>
        <w:rPr>
          <w:rFonts w:asciiTheme="minorEastAsia" w:eastAsiaTheme="minorEastAsia" w:hAnsiTheme="minorEastAsia"/>
          <w:szCs w:val="21"/>
        </w:rPr>
      </w:pPr>
      <w:r w:rsidRPr="007B20A9">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61C8AF0" w14:textId="77777777" w:rsidR="002A0490" w:rsidRPr="007B20A9" w:rsidRDefault="002A0490" w:rsidP="002A0490">
      <w:pPr>
        <w:tabs>
          <w:tab w:val="left" w:pos="336"/>
          <w:tab w:val="left" w:pos="9360"/>
        </w:tabs>
        <w:ind w:left="392" w:right="-88"/>
        <w:rPr>
          <w:rFonts w:asciiTheme="minorEastAsia" w:eastAsiaTheme="minorEastAsia" w:hAnsiTheme="minorEastAsia"/>
          <w:szCs w:val="21"/>
        </w:rPr>
      </w:pPr>
      <w:r w:rsidRPr="007B20A9">
        <w:rPr>
          <w:rFonts w:asciiTheme="minorEastAsia" w:eastAsiaTheme="minorEastAsia" w:hAnsiTheme="minorEastAsia" w:hint="eastAsia"/>
          <w:szCs w:val="21"/>
        </w:rPr>
        <w:t>一　仕様書その他契約条件の変更（乙に帰責事由ある場合を除く。）。</w:t>
      </w:r>
    </w:p>
    <w:p w14:paraId="200B0A1B" w14:textId="77777777" w:rsidR="002A0490" w:rsidRPr="007B20A9" w:rsidRDefault="002A0490" w:rsidP="002A0490">
      <w:pPr>
        <w:tabs>
          <w:tab w:val="left" w:pos="336"/>
          <w:tab w:val="left" w:pos="9360"/>
        </w:tabs>
        <w:wordWrap w:val="0"/>
        <w:ind w:left="392" w:right="-88"/>
        <w:rPr>
          <w:rFonts w:asciiTheme="minorEastAsia" w:eastAsiaTheme="minorEastAsia" w:hAnsiTheme="minorEastAsia"/>
          <w:szCs w:val="21"/>
        </w:rPr>
      </w:pPr>
      <w:r w:rsidRPr="007B20A9">
        <w:rPr>
          <w:rFonts w:asciiTheme="minorEastAsia" w:eastAsiaTheme="minorEastAsia" w:hAnsiTheme="minorEastAsia" w:hint="eastAsia"/>
          <w:szCs w:val="21"/>
        </w:rPr>
        <w:t>二　天災地変、著しい経済情勢の変動、不可抗力その他やむを得ない事由に基づく諸条件の変更。</w:t>
      </w:r>
    </w:p>
    <w:p w14:paraId="628F7D61" w14:textId="77777777" w:rsidR="002A0490" w:rsidRPr="007B20A9" w:rsidRDefault="002A0490" w:rsidP="002A0490">
      <w:pPr>
        <w:tabs>
          <w:tab w:val="left" w:pos="336"/>
          <w:tab w:val="left" w:pos="9360"/>
        </w:tabs>
        <w:wordWrap w:val="0"/>
        <w:ind w:left="392" w:right="-88"/>
        <w:rPr>
          <w:rFonts w:asciiTheme="minorEastAsia" w:eastAsiaTheme="minorEastAsia" w:hAnsiTheme="minorEastAsia"/>
          <w:szCs w:val="21"/>
        </w:rPr>
      </w:pPr>
      <w:r w:rsidRPr="007B20A9">
        <w:rPr>
          <w:rFonts w:asciiTheme="minorEastAsia" w:eastAsiaTheme="minorEastAsia" w:hAnsiTheme="minorEastAsia" w:hint="eastAsia"/>
          <w:szCs w:val="21"/>
        </w:rPr>
        <w:t>三　税法その他法令の制定又は改廃。</w:t>
      </w:r>
    </w:p>
    <w:p w14:paraId="35C9EEB2" w14:textId="77777777" w:rsidR="002A0490" w:rsidRPr="007B20A9" w:rsidRDefault="002A0490" w:rsidP="002A0490">
      <w:pPr>
        <w:tabs>
          <w:tab w:val="left" w:pos="336"/>
          <w:tab w:val="left" w:pos="8647"/>
        </w:tabs>
        <w:wordWrap w:val="0"/>
        <w:ind w:left="392" w:right="-88"/>
        <w:rPr>
          <w:rFonts w:asciiTheme="minorEastAsia" w:eastAsiaTheme="minorEastAsia" w:hAnsiTheme="minorEastAsia"/>
          <w:szCs w:val="21"/>
        </w:rPr>
      </w:pPr>
      <w:r w:rsidRPr="007B20A9">
        <w:rPr>
          <w:rFonts w:asciiTheme="minorEastAsia" w:eastAsiaTheme="minorEastAsia" w:hAnsiTheme="minorEastAsia" w:hint="eastAsia"/>
          <w:szCs w:val="21"/>
        </w:rPr>
        <w:t>四　価格に影響のある技術変更提案の実施。</w:t>
      </w:r>
    </w:p>
    <w:p w14:paraId="1ED6F131" w14:textId="77777777" w:rsidR="002A0490" w:rsidRPr="007B20A9" w:rsidRDefault="002A0490" w:rsidP="002A0490">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6EFA610" w14:textId="77777777" w:rsidR="002A0490" w:rsidRPr="007B20A9" w:rsidRDefault="002A0490" w:rsidP="002A0490">
      <w:pPr>
        <w:wordWrap w:val="0"/>
        <w:ind w:right="-88"/>
        <w:rPr>
          <w:rFonts w:asciiTheme="minorEastAsia" w:eastAsiaTheme="minorEastAsia" w:hAnsiTheme="minorEastAsia"/>
          <w:szCs w:val="21"/>
        </w:rPr>
      </w:pPr>
    </w:p>
    <w:p w14:paraId="22C295AC"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szCs w:val="21"/>
        </w:rPr>
      </w:pPr>
      <w:r w:rsidRPr="007B20A9">
        <w:rPr>
          <w:rFonts w:asciiTheme="minorEastAsia" w:eastAsiaTheme="minorEastAsia" w:hAnsiTheme="minorEastAsia" w:hint="eastAsia"/>
          <w:szCs w:val="21"/>
        </w:rPr>
        <w:t>（契約の解除等）</w:t>
      </w:r>
    </w:p>
    <w:p w14:paraId="1DF4A381" w14:textId="77777777" w:rsidR="002A0490" w:rsidRPr="007B20A9" w:rsidRDefault="002A0490" w:rsidP="002A0490">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D31524C" w14:textId="77777777" w:rsidR="002A0490" w:rsidRPr="007B20A9" w:rsidRDefault="002A0490" w:rsidP="002A0490">
      <w:pPr>
        <w:wordWrap w:val="0"/>
        <w:ind w:leftChars="71" w:left="346" w:right="-91"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乙が本契約条項に違反したとき。</w:t>
      </w:r>
    </w:p>
    <w:p w14:paraId="782EFD8E" w14:textId="77777777" w:rsidR="002A0490" w:rsidRPr="007B20A9" w:rsidRDefault="002A0490" w:rsidP="002A0490">
      <w:pPr>
        <w:wordWrap w:val="0"/>
        <w:ind w:leftChars="71" w:left="346" w:right="-91"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乙が天災地変その他不可抗力の原因によらないで、各納入期限までに本契約の全部又は一部を履行しないか、又は納入期限までの納入が見込めないとき。</w:t>
      </w:r>
    </w:p>
    <w:p w14:paraId="3DC22985" w14:textId="77777777" w:rsidR="002A0490" w:rsidRPr="007B20A9" w:rsidRDefault="002A0490" w:rsidP="002A0490">
      <w:pPr>
        <w:wordWrap w:val="0"/>
        <w:ind w:leftChars="71" w:left="346" w:right="-91"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CBFB3BF" w14:textId="77777777" w:rsidR="002A0490" w:rsidRPr="007B20A9" w:rsidRDefault="002A0490" w:rsidP="002A0490">
      <w:pPr>
        <w:wordWrap w:val="0"/>
        <w:ind w:leftChars="71" w:left="346" w:right="-91"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15F9DD3" w14:textId="77777777" w:rsidR="002A0490" w:rsidRPr="007B20A9" w:rsidRDefault="002A0490" w:rsidP="002A0490">
      <w:pPr>
        <w:wordWrap w:val="0"/>
        <w:ind w:leftChars="71" w:left="448" w:right="-91" w:hangingChars="150" w:hanging="304"/>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五　天災地変その他乙の責に帰すことができない事由により、各納入物件を納入する見込みがないと認められるとき。</w:t>
      </w:r>
    </w:p>
    <w:p w14:paraId="0C366FA9" w14:textId="77777777" w:rsidR="002A0490" w:rsidRPr="007B20A9" w:rsidRDefault="002A0490" w:rsidP="002A0490">
      <w:pPr>
        <w:wordWrap w:val="0"/>
        <w:ind w:leftChars="71" w:left="346" w:right="-91"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F666F3A" w14:textId="77777777" w:rsidR="002A0490" w:rsidRPr="007B20A9" w:rsidRDefault="002A0490" w:rsidP="002A049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37C5CCD4" w14:textId="77777777" w:rsidR="002A0490" w:rsidRPr="007B20A9" w:rsidRDefault="002A0490" w:rsidP="002A0490">
      <w:pPr>
        <w:wordWrap w:val="0"/>
        <w:ind w:left="101" w:rightChars="-37" w:right="-75" w:hangingChars="50" w:hanging="101"/>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lastRenderedPageBreak/>
        <w:t>3　乙の本契約違反の程度が著しく、または乙に重大な背信的言動があった場合、甲は第1項にかかわらず、催告せずに直ちに本契約を解除することができる。</w:t>
      </w:r>
    </w:p>
    <w:p w14:paraId="3A4FA2CE" w14:textId="77777777" w:rsidR="002A0490" w:rsidRPr="007B20A9" w:rsidRDefault="002A0490" w:rsidP="002A0490">
      <w:pPr>
        <w:wordWrap w:val="0"/>
        <w:ind w:left="101" w:rightChars="-37" w:right="-75" w:hangingChars="50" w:hanging="101"/>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C257EBF" w14:textId="77777777" w:rsidR="002A0490" w:rsidRPr="007B20A9" w:rsidRDefault="002A0490" w:rsidP="002A0490">
      <w:pPr>
        <w:wordWrap w:val="0"/>
        <w:ind w:left="235" w:rightChars="-37" w:right="-75" w:hanging="235"/>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7C2AEB" w14:textId="77777777" w:rsidR="002A0490" w:rsidRPr="007B20A9" w:rsidRDefault="002A0490" w:rsidP="002A0490">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p>
    <w:p w14:paraId="678768CA"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（損害賠償）</w:t>
      </w:r>
    </w:p>
    <w:p w14:paraId="50CBEB0B" w14:textId="77777777" w:rsidR="002A0490" w:rsidRPr="007B20A9" w:rsidRDefault="002A0490" w:rsidP="002A0490">
      <w:pPr>
        <w:ind w:left="304" w:hangingChars="150" w:hanging="304"/>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A04E0C9" w14:textId="77777777" w:rsidR="002A0490" w:rsidRPr="007B20A9" w:rsidRDefault="002A0490" w:rsidP="002A0490">
      <w:pPr>
        <w:wordWrap w:val="0"/>
        <w:ind w:left="202" w:right="-88"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830460D"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p>
    <w:p w14:paraId="1EFC420F"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（違約金及び損害賠償金の遅延利息）</w:t>
      </w:r>
    </w:p>
    <w:p w14:paraId="4E7EEB0D" w14:textId="77777777" w:rsidR="002A0490" w:rsidRPr="007B20A9" w:rsidRDefault="002A0490" w:rsidP="002A0490">
      <w:pPr>
        <w:wordWrap w:val="0"/>
        <w:ind w:left="202" w:right="-88"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60C3500"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p>
    <w:p w14:paraId="4D5A34B0" w14:textId="77777777" w:rsidR="002A0490" w:rsidRPr="009924B7" w:rsidRDefault="002A0490" w:rsidP="002A0490">
      <w:pPr>
        <w:wordWrap w:val="0"/>
        <w:ind w:right="-88"/>
        <w:jc w:val="left"/>
        <w:rPr>
          <w:rFonts w:ascii="ＭＳ 明朝" w:hAnsi="ＭＳ 明朝"/>
        </w:rPr>
      </w:pPr>
      <w:bookmarkStart w:id="5" w:name="_Hlk45924812"/>
      <w:r w:rsidRPr="009924B7">
        <w:rPr>
          <w:rFonts w:ascii="ＭＳ 明朝" w:hAnsi="ＭＳ 明朝" w:hint="eastAsia"/>
        </w:rPr>
        <w:t>（秘密保持及び個人情報）</w:t>
      </w:r>
    </w:p>
    <w:p w14:paraId="18A42F2A" w14:textId="77777777" w:rsidR="002A0490" w:rsidRPr="009924B7" w:rsidRDefault="002A0490" w:rsidP="002A0490">
      <w:pPr>
        <w:wordWrap w:val="0"/>
        <w:ind w:left="160" w:right="-88" w:hangingChars="79" w:hanging="160"/>
        <w:jc w:val="left"/>
        <w:rPr>
          <w:rFonts w:ascii="ＭＳ 明朝" w:hAnsi="ＭＳ 明朝"/>
        </w:rPr>
      </w:pPr>
      <w:r w:rsidRPr="009924B7">
        <w:rPr>
          <w:rFonts w:ascii="ＭＳ 明朝" w:hAnsi="ＭＳ 明朝" w:hint="eastAsia"/>
        </w:rPr>
        <w:t>第</w:t>
      </w:r>
      <w:r w:rsidRPr="009924B7">
        <w:rPr>
          <w:rFonts w:ascii="ＭＳ 明朝" w:hAnsi="ＭＳ 明朝"/>
        </w:rPr>
        <w:t xml:space="preserve">16条　</w:t>
      </w:r>
      <w:r w:rsidRPr="009924B7">
        <w:rPr>
          <w:rFonts w:ascii="ＭＳ 明朝" w:hAnsi="ＭＳ 明朝" w:hint="eastAsia"/>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DB20EF5"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2F4CFC1"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なお、報告の内容について、甲と乙が協議し不十分であると認めた場合、乙は、速やかに甲と協議し対策を講ずること。</w:t>
      </w:r>
    </w:p>
    <w:p w14:paraId="64D2F79A"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C71BCA5"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25EB66D"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8914B8"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3EC9543"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6270193"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lastRenderedPageBreak/>
        <w:t>8　乙は、当機構が実施する情報セキュリティ監査又はシステム監査を受け入れるとともに、指摘事項への対応を行うこと。</w:t>
      </w:r>
    </w:p>
    <w:p w14:paraId="11743195" w14:textId="77777777" w:rsidR="002A0490" w:rsidRPr="007B20A9" w:rsidRDefault="002A0490" w:rsidP="002A0490">
      <w:pPr>
        <w:wordWrap w:val="0"/>
        <w:ind w:left="160" w:right="-88" w:hangingChars="79" w:hanging="160"/>
        <w:jc w:val="left"/>
        <w:rPr>
          <w:rFonts w:ascii="ＭＳ 明朝" w:hAnsi="ＭＳ 明朝"/>
          <w:szCs w:val="21"/>
        </w:rPr>
      </w:pPr>
      <w:r w:rsidRPr="007B20A9">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19ED80D" w14:textId="77777777" w:rsidR="002A0490" w:rsidRPr="009924B7" w:rsidRDefault="002A0490" w:rsidP="002A0490">
      <w:pPr>
        <w:wordWrap w:val="0"/>
        <w:ind w:left="160" w:right="-88" w:hangingChars="79" w:hanging="160"/>
        <w:jc w:val="left"/>
        <w:rPr>
          <w:rFonts w:ascii="ＭＳ 明朝" w:hAnsi="ＭＳ 明朝"/>
        </w:rPr>
      </w:pPr>
      <w:r w:rsidRPr="007B20A9">
        <w:rPr>
          <w:rFonts w:ascii="ＭＳ 明朝" w:hAnsi="ＭＳ 明朝" w:hint="eastAsia"/>
          <w:szCs w:val="21"/>
        </w:rPr>
        <w:t>10</w:t>
      </w:r>
      <w:r w:rsidRPr="009924B7">
        <w:rPr>
          <w:rFonts w:ascii="ＭＳ 明朝" w:hAnsi="ＭＳ 明朝" w:hint="eastAsia"/>
        </w:rPr>
        <w:t xml:space="preserve">　個人情報に関する取扱いについては、別添「個人情報の取扱いに関する特則」のとおりとする。</w:t>
      </w:r>
    </w:p>
    <w:p w14:paraId="35D34A08" w14:textId="77777777" w:rsidR="002A0490" w:rsidRPr="009924B7" w:rsidRDefault="002A0490" w:rsidP="002A0490">
      <w:pPr>
        <w:wordWrap w:val="0"/>
        <w:ind w:left="160" w:right="-88" w:hangingChars="79" w:hanging="160"/>
        <w:jc w:val="left"/>
        <w:rPr>
          <w:rFonts w:asciiTheme="minorEastAsia" w:hAnsiTheme="minorEastAsia"/>
        </w:rPr>
      </w:pPr>
      <w:r w:rsidRPr="007B20A9">
        <w:rPr>
          <w:rFonts w:ascii="ＭＳ 明朝" w:hAnsi="ＭＳ 明朝" w:hint="eastAsia"/>
          <w:szCs w:val="21"/>
        </w:rPr>
        <w:t>11</w:t>
      </w:r>
      <w:r w:rsidRPr="009924B7">
        <w:rPr>
          <w:rFonts w:ascii="ＭＳ 明朝" w:hAnsi="ＭＳ 明朝" w:hint="eastAsia"/>
        </w:rPr>
        <w:t xml:space="preserve">　本条は、本契約終了後も有効に存続する。</w:t>
      </w:r>
    </w:p>
    <w:bookmarkEnd w:id="5"/>
    <w:p w14:paraId="05CBF08C"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7BD7E3F4"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（知的財産権）</w:t>
      </w:r>
    </w:p>
    <w:p w14:paraId="2450F137" w14:textId="77777777" w:rsidR="002A0490" w:rsidRPr="007B20A9" w:rsidRDefault="002A0490" w:rsidP="002A0490">
      <w:pPr>
        <w:wordWrap w:val="0"/>
        <w:ind w:left="202" w:right="-88"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各検査の合格又は第4項の規定による請負業務完了の日をもって、乙から甲に自動的に移転するものとする。なお、乙は、甲の要請がある場合、登録その他の手続きに協力するものとする。</w:t>
      </w:r>
    </w:p>
    <w:p w14:paraId="5042A245" w14:textId="77777777" w:rsidR="002A0490" w:rsidRPr="007B20A9" w:rsidRDefault="002A0490" w:rsidP="002A0490">
      <w:pPr>
        <w:wordWrap w:val="0"/>
        <w:ind w:left="202" w:right="-88"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758225C" w14:textId="77777777" w:rsidR="002A0490" w:rsidRPr="007B20A9" w:rsidRDefault="002A0490" w:rsidP="002A0490">
      <w:pPr>
        <w:wordWrap w:val="0"/>
        <w:ind w:left="304" w:right="-88" w:hangingChars="150" w:hanging="304"/>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B2AEF79"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3931DCCF"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（知的財産権の紛争解決）</w:t>
      </w:r>
    </w:p>
    <w:p w14:paraId="48F0C1BF"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745A057"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5250F49" w14:textId="77777777" w:rsidR="002A0490" w:rsidRPr="007B20A9" w:rsidRDefault="002A0490" w:rsidP="002A0490">
      <w:pPr>
        <w:wordWrap w:val="0"/>
        <w:ind w:left="202" w:right="-88"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9C829A8"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p>
    <w:p w14:paraId="2EF2C61C"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（成果の公表等）</w:t>
      </w:r>
    </w:p>
    <w:p w14:paraId="32A6DCDD"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第19条　甲は、各検査の合格又は請負業務完了の日以後、請負業務の成果を公表、公開及び出版（以下「公表等」という。）することができる。</w:t>
      </w:r>
    </w:p>
    <w:p w14:paraId="4673E912"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甲は、乙の承認を得て、各検査の合格又は請負業務完了前に、予定される成果の公表等をすることができる。</w:t>
      </w:r>
    </w:p>
    <w:p w14:paraId="67C128C2"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84596C8"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0B65D9C" w14:textId="77777777" w:rsidR="002A0490" w:rsidRPr="007B20A9" w:rsidRDefault="002A0490" w:rsidP="002A0490">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w:t>
      </w:r>
      <w:r w:rsidRPr="007B20A9">
        <w:rPr>
          <w:rFonts w:asciiTheme="minorEastAsia" w:eastAsiaTheme="minorEastAsia" w:hAnsiTheme="minorEastAsia" w:hint="eastAsia"/>
          <w:color w:val="000000" w:themeColor="text1"/>
          <w:szCs w:val="21"/>
        </w:rPr>
        <w:lastRenderedPageBreak/>
        <w:t>政法人情報処理推進機構が実施する事業の成果」である旨を、容易に視認できる場所と態様で表示しなければならない。</w:t>
      </w:r>
    </w:p>
    <w:p w14:paraId="0F31F354" w14:textId="77777777" w:rsidR="002A0490" w:rsidRPr="007B20A9" w:rsidRDefault="002A0490" w:rsidP="002A0490">
      <w:pPr>
        <w:wordWrap w:val="0"/>
        <w:ind w:left="202" w:right="-88" w:hangingChars="100" w:hanging="202"/>
        <w:jc w:val="left"/>
        <w:rPr>
          <w:rFonts w:asciiTheme="minorEastAsia" w:eastAsiaTheme="minorEastAsia" w:hAnsiTheme="minorEastAsia"/>
          <w:color w:val="000000" w:themeColor="text1"/>
          <w:szCs w:val="21"/>
        </w:rPr>
      </w:pPr>
      <w:r w:rsidRPr="007B20A9">
        <w:rPr>
          <w:rFonts w:asciiTheme="minorEastAsia" w:eastAsiaTheme="minorEastAsia" w:hAnsiTheme="minorEastAsia"/>
          <w:color w:val="000000" w:themeColor="text1"/>
          <w:szCs w:val="21"/>
        </w:rPr>
        <w:t>6</w:t>
      </w:r>
      <w:r w:rsidRPr="007B20A9">
        <w:rPr>
          <w:rFonts w:asciiTheme="minorEastAsia" w:eastAsiaTheme="minorEastAsia" w:hAnsiTheme="minorEastAsia" w:hint="eastAsia"/>
          <w:color w:val="000000" w:themeColor="text1"/>
          <w:szCs w:val="21"/>
        </w:rPr>
        <w:t xml:space="preserve">　本条の規定は、本契約終了後も有効に存続する。</w:t>
      </w:r>
    </w:p>
    <w:p w14:paraId="0A50A633"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p>
    <w:p w14:paraId="5304AD58" w14:textId="77777777" w:rsidR="002A0490" w:rsidRPr="007B20A9" w:rsidRDefault="002A0490" w:rsidP="002A0490">
      <w:pPr>
        <w:wordWrap w:val="0"/>
        <w:ind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（協議）</w:t>
      </w:r>
    </w:p>
    <w:p w14:paraId="757AF95C"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9BD29F3"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p>
    <w:p w14:paraId="38FEF591"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（その他）</w:t>
      </w:r>
    </w:p>
    <w:p w14:paraId="281F8E8C" w14:textId="77777777" w:rsidR="002A0490" w:rsidRPr="007B20A9" w:rsidRDefault="002A0490" w:rsidP="002A0490">
      <w:pPr>
        <w:wordWrap w:val="0"/>
        <w:ind w:left="160" w:right="-88" w:hangingChars="79" w:hanging="160"/>
        <w:jc w:val="left"/>
        <w:rPr>
          <w:rFonts w:asciiTheme="minorEastAsia" w:eastAsiaTheme="minorEastAsia" w:hAnsiTheme="minorEastAsia"/>
          <w:color w:val="000000" w:themeColor="text1"/>
          <w:szCs w:val="21"/>
        </w:rPr>
      </w:pPr>
      <w:r w:rsidRPr="00EC6894">
        <w:rPr>
          <w:rFonts w:asciiTheme="minorEastAsia" w:eastAsiaTheme="minorEastAsia" w:hAnsiTheme="minorEastAsia" w:hint="eastAsia"/>
          <w:color w:val="000000" w:themeColor="text1"/>
          <w:szCs w:val="21"/>
        </w:rPr>
        <w:t>第</w:t>
      </w:r>
      <w:r w:rsidRPr="00EC6894">
        <w:rPr>
          <w:rFonts w:asciiTheme="minorEastAsia" w:eastAsiaTheme="minorEastAsia" w:hAnsiTheme="minorEastAsia"/>
          <w:color w:val="000000" w:themeColor="text1"/>
          <w:szCs w:val="21"/>
        </w:rPr>
        <w:t>21条　本契約に関する訴えの第一審は、甲の所在地を管轄する地方裁判所の管轄に専属する。</w:t>
      </w:r>
    </w:p>
    <w:p w14:paraId="5DAC66A7" w14:textId="77777777" w:rsidR="002A0490" w:rsidRPr="007B20A9" w:rsidRDefault="002A0490" w:rsidP="002A0490">
      <w:pPr>
        <w:ind w:right="-88"/>
        <w:rPr>
          <w:rFonts w:asciiTheme="minorEastAsia" w:eastAsiaTheme="minorEastAsia" w:hAnsiTheme="minorEastAsia"/>
          <w:color w:val="000000" w:themeColor="text1"/>
          <w:szCs w:val="21"/>
        </w:rPr>
      </w:pPr>
    </w:p>
    <w:p w14:paraId="39EAEDAF" w14:textId="317CF74F" w:rsidR="00B80205" w:rsidRDefault="00B80205">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22284DCC" w14:textId="77777777" w:rsidR="002A0490" w:rsidRPr="007B20A9" w:rsidRDefault="002A0490" w:rsidP="002A0490">
      <w:pPr>
        <w:ind w:right="-88"/>
        <w:rPr>
          <w:rFonts w:asciiTheme="minorEastAsia" w:eastAsiaTheme="minorEastAsia" w:hAnsiTheme="minorEastAsia"/>
          <w:color w:val="000000" w:themeColor="text1"/>
          <w:szCs w:val="21"/>
        </w:rPr>
      </w:pPr>
    </w:p>
    <w:p w14:paraId="04AD2453" w14:textId="77777777" w:rsidR="002A0490" w:rsidRPr="007B20A9" w:rsidRDefault="002A0490" w:rsidP="002A0490">
      <w:pPr>
        <w:autoSpaceDN w:val="0"/>
        <w:jc w:val="center"/>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特記事項</w:t>
      </w:r>
    </w:p>
    <w:p w14:paraId="01573E27" w14:textId="77777777" w:rsidR="002A0490" w:rsidRPr="007B20A9" w:rsidRDefault="002A0490" w:rsidP="002A0490">
      <w:pPr>
        <w:autoSpaceDN w:val="0"/>
        <w:jc w:val="left"/>
        <w:rPr>
          <w:rFonts w:asciiTheme="minorEastAsia" w:eastAsiaTheme="minorEastAsia" w:hAnsiTheme="minorEastAsia"/>
          <w:color w:val="000000" w:themeColor="text1"/>
          <w:szCs w:val="21"/>
        </w:rPr>
      </w:pPr>
    </w:p>
    <w:p w14:paraId="0AF801EA"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（談合等の不正行為による契約の解除）</w:t>
      </w:r>
    </w:p>
    <w:p w14:paraId="676E13C5"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4F966E4"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EECED6D" w14:textId="77777777" w:rsidR="002A0490" w:rsidRPr="007B20A9" w:rsidRDefault="002A0490" w:rsidP="002A0490">
      <w:pPr>
        <w:ind w:firstLineChars="200" w:firstLine="405"/>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イ　独占禁止法第6</w:t>
      </w:r>
      <w:r w:rsidRPr="007B20A9">
        <w:rPr>
          <w:rFonts w:asciiTheme="minorEastAsia" w:eastAsiaTheme="minorEastAsia" w:hAnsiTheme="minorEastAsia"/>
          <w:color w:val="000000" w:themeColor="text1"/>
          <w:szCs w:val="21"/>
        </w:rPr>
        <w:t>1</w:t>
      </w:r>
      <w:r w:rsidRPr="007B20A9">
        <w:rPr>
          <w:rFonts w:asciiTheme="minorEastAsia" w:eastAsiaTheme="minorEastAsia" w:hAnsiTheme="minorEastAsia" w:hint="eastAsia"/>
          <w:color w:val="000000" w:themeColor="text1"/>
          <w:szCs w:val="21"/>
        </w:rPr>
        <w:t>条第1項に規定する排除措置命令が確定したとき</w:t>
      </w:r>
    </w:p>
    <w:p w14:paraId="125D5C12" w14:textId="77777777" w:rsidR="002A0490" w:rsidRPr="007B20A9" w:rsidRDefault="002A0490" w:rsidP="002A0490">
      <w:pPr>
        <w:ind w:firstLineChars="200" w:firstLine="405"/>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ロ　独占禁止法第</w:t>
      </w:r>
      <w:r w:rsidRPr="007B20A9">
        <w:rPr>
          <w:rFonts w:asciiTheme="minorEastAsia" w:eastAsiaTheme="minorEastAsia" w:hAnsiTheme="minorEastAsia"/>
          <w:color w:val="000000" w:themeColor="text1"/>
          <w:szCs w:val="21"/>
        </w:rPr>
        <w:t>62</w:t>
      </w:r>
      <w:r w:rsidRPr="007B20A9">
        <w:rPr>
          <w:rFonts w:asciiTheme="minorEastAsia" w:eastAsiaTheme="minorEastAsia" w:hAnsiTheme="minorEastAsia" w:hint="eastAsia"/>
          <w:color w:val="000000" w:themeColor="text1"/>
          <w:szCs w:val="21"/>
        </w:rPr>
        <w:t>条第1項に規定する課徴金納付命令が確定したとき</w:t>
      </w:r>
    </w:p>
    <w:p w14:paraId="22A1E08E" w14:textId="77777777" w:rsidR="002A0490" w:rsidRPr="007B20A9" w:rsidRDefault="002A0490" w:rsidP="002A0490">
      <w:pPr>
        <w:ind w:leftChars="199" w:left="425" w:hangingChars="11" w:hanging="2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ハ　独占禁止法第7条の4第</w:t>
      </w:r>
      <w:r w:rsidRPr="007B20A9">
        <w:rPr>
          <w:rFonts w:asciiTheme="minorEastAsia" w:eastAsiaTheme="minorEastAsia" w:hAnsiTheme="minorEastAsia"/>
          <w:color w:val="000000" w:themeColor="text1"/>
          <w:szCs w:val="21"/>
        </w:rPr>
        <w:t>7</w:t>
      </w:r>
      <w:r w:rsidRPr="007B20A9">
        <w:rPr>
          <w:rFonts w:asciiTheme="minorEastAsia" w:eastAsiaTheme="minorEastAsia" w:hAnsiTheme="minorEastAsia" w:hint="eastAsia"/>
          <w:color w:val="000000" w:themeColor="text1"/>
          <w:szCs w:val="21"/>
        </w:rPr>
        <w:t>項又は第7条の7第</w:t>
      </w:r>
      <w:r w:rsidRPr="007B20A9">
        <w:rPr>
          <w:rFonts w:asciiTheme="minorEastAsia" w:eastAsiaTheme="minorEastAsia" w:hAnsiTheme="minorEastAsia"/>
          <w:color w:val="000000" w:themeColor="text1"/>
          <w:szCs w:val="21"/>
        </w:rPr>
        <w:t>3</w:t>
      </w:r>
      <w:r w:rsidRPr="007B20A9">
        <w:rPr>
          <w:rFonts w:asciiTheme="minorEastAsia" w:eastAsiaTheme="minorEastAsia" w:hAnsiTheme="minorEastAsia" w:hint="eastAsia"/>
          <w:color w:val="000000" w:themeColor="text1"/>
          <w:szCs w:val="21"/>
        </w:rPr>
        <w:t>項の課徴金納付命令を命じない旨の通知があったとき</w:t>
      </w:r>
    </w:p>
    <w:p w14:paraId="37305C09"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547A4CD"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88A3D04"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2A53958D"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（談合等の不正行為に係る通知文書の写しの提出）</w:t>
      </w:r>
    </w:p>
    <w:p w14:paraId="639D068E"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A11689A"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独占禁止法第</w:t>
      </w:r>
      <w:r w:rsidRPr="007B20A9">
        <w:rPr>
          <w:rFonts w:asciiTheme="minorEastAsia" w:eastAsiaTheme="minorEastAsia" w:hAnsiTheme="minorEastAsia"/>
          <w:color w:val="000000" w:themeColor="text1"/>
          <w:szCs w:val="21"/>
        </w:rPr>
        <w:t>61</w:t>
      </w:r>
      <w:r w:rsidRPr="007B20A9">
        <w:rPr>
          <w:rFonts w:asciiTheme="minorEastAsia" w:eastAsiaTheme="minorEastAsia" w:hAnsiTheme="minorEastAsia" w:hint="eastAsia"/>
          <w:color w:val="000000" w:themeColor="text1"/>
          <w:szCs w:val="21"/>
        </w:rPr>
        <w:t>条第1項の排除措置命令書</w:t>
      </w:r>
    </w:p>
    <w:p w14:paraId="28E6AED1"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独占禁止法第</w:t>
      </w:r>
      <w:r w:rsidRPr="007B20A9">
        <w:rPr>
          <w:rFonts w:asciiTheme="minorEastAsia" w:eastAsiaTheme="minorEastAsia" w:hAnsiTheme="minorEastAsia"/>
          <w:color w:val="000000" w:themeColor="text1"/>
          <w:szCs w:val="21"/>
        </w:rPr>
        <w:t>62</w:t>
      </w:r>
      <w:r w:rsidRPr="007B20A9">
        <w:rPr>
          <w:rFonts w:asciiTheme="minorEastAsia" w:eastAsiaTheme="minorEastAsia" w:hAnsiTheme="minorEastAsia" w:hint="eastAsia"/>
          <w:color w:val="000000" w:themeColor="text1"/>
          <w:szCs w:val="21"/>
        </w:rPr>
        <w:t>条第1項の課徴金納付命令書</w:t>
      </w:r>
    </w:p>
    <w:p w14:paraId="34CD5DB8"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独占禁止法第7条の</w:t>
      </w:r>
      <w:r w:rsidRPr="007B20A9">
        <w:rPr>
          <w:rFonts w:asciiTheme="minorEastAsia" w:eastAsiaTheme="minorEastAsia" w:hAnsiTheme="minorEastAsia"/>
          <w:color w:val="000000" w:themeColor="text1"/>
          <w:szCs w:val="21"/>
        </w:rPr>
        <w:t>4</w:t>
      </w:r>
      <w:r w:rsidRPr="007B20A9">
        <w:rPr>
          <w:rFonts w:asciiTheme="minorEastAsia" w:eastAsiaTheme="minorEastAsia" w:hAnsiTheme="minorEastAsia" w:hint="eastAsia"/>
          <w:color w:val="000000" w:themeColor="text1"/>
          <w:szCs w:val="21"/>
        </w:rPr>
        <w:t>第</w:t>
      </w:r>
      <w:r w:rsidRPr="007B20A9">
        <w:rPr>
          <w:rFonts w:asciiTheme="minorEastAsia" w:eastAsiaTheme="minorEastAsia" w:hAnsiTheme="minorEastAsia"/>
          <w:color w:val="000000" w:themeColor="text1"/>
          <w:szCs w:val="21"/>
        </w:rPr>
        <w:t>7</w:t>
      </w:r>
      <w:r w:rsidRPr="007B20A9">
        <w:rPr>
          <w:rFonts w:asciiTheme="minorEastAsia" w:eastAsiaTheme="minorEastAsia" w:hAnsiTheme="minorEastAsia" w:hint="eastAsia"/>
          <w:color w:val="000000" w:themeColor="text1"/>
          <w:szCs w:val="21"/>
        </w:rPr>
        <w:t>項又は第7条の7第3項の課徴金納付命令を命じない旨の通知文書</w:t>
      </w:r>
    </w:p>
    <w:p w14:paraId="459134DC"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6EA5ADAB"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（談合等の不正行為による損害の賠償）</w:t>
      </w:r>
    </w:p>
    <w:p w14:paraId="6504597A"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E98DEF" w14:textId="77777777" w:rsidR="002A0490" w:rsidRPr="007B20A9" w:rsidRDefault="002A0490" w:rsidP="002A0490">
      <w:pPr>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前項の規定は、本契約による履行が完了した後も適用するものとする。</w:t>
      </w:r>
    </w:p>
    <w:p w14:paraId="04F70A41"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511FFB"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74494C9"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D0CAA20"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19E775E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（暴力団関与の属性要件に基づく契約解除）</w:t>
      </w:r>
    </w:p>
    <w:p w14:paraId="5FA3D8F1"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C67935"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7B20A9">
        <w:rPr>
          <w:rFonts w:asciiTheme="minorEastAsia" w:eastAsiaTheme="minorEastAsia" w:hAnsiTheme="minorEastAsia" w:cs="ＭＳ明朝"/>
          <w:color w:val="000000" w:themeColor="text1"/>
          <w:kern w:val="0"/>
          <w:szCs w:val="21"/>
        </w:rPr>
        <w:t>77</w:t>
      </w:r>
      <w:r w:rsidRPr="007B20A9">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7B20A9">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7824B00E"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2830611"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78C931D"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6F4B0A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p>
    <w:p w14:paraId="442AC154"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（再請負契約等に関する契約解除）</w:t>
      </w:r>
    </w:p>
    <w:p w14:paraId="37477D3F"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C9CA989"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20C9D5"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p>
    <w:p w14:paraId="51EBBAC8"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（損害賠償）</w:t>
      </w:r>
    </w:p>
    <w:p w14:paraId="5B6972A8"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第6条　甲は、第</w:t>
      </w:r>
      <w:r w:rsidRPr="007B20A9">
        <w:rPr>
          <w:rFonts w:asciiTheme="minorEastAsia" w:eastAsiaTheme="minorEastAsia" w:hAnsiTheme="minorEastAsia" w:cs="ＭＳ明朝"/>
          <w:color w:val="000000" w:themeColor="text1"/>
          <w:kern w:val="0"/>
          <w:szCs w:val="21"/>
        </w:rPr>
        <w:t>4</w:t>
      </w:r>
      <w:r w:rsidRPr="007B20A9">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0755D"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2　乙は、甲が第</w:t>
      </w:r>
      <w:r w:rsidRPr="007B20A9">
        <w:rPr>
          <w:rFonts w:asciiTheme="minorEastAsia" w:eastAsiaTheme="minorEastAsia" w:hAnsiTheme="minorEastAsia" w:cs="ＭＳ明朝"/>
          <w:color w:val="000000" w:themeColor="text1"/>
          <w:kern w:val="0"/>
          <w:szCs w:val="21"/>
        </w:rPr>
        <w:t>4</w:t>
      </w:r>
      <w:r w:rsidRPr="007B20A9">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A8364EC"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DC3A08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4F333DD"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1197BAE"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09AA8640"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DECF607"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p>
    <w:p w14:paraId="36A74DE6"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（不当介入に関する通報・報告）</w:t>
      </w:r>
    </w:p>
    <w:p w14:paraId="4B644500" w14:textId="77777777" w:rsidR="002A0490" w:rsidRPr="007B20A9" w:rsidRDefault="002A0490" w:rsidP="002A0490">
      <w:pPr>
        <w:tabs>
          <w:tab w:val="left" w:pos="9070"/>
        </w:tabs>
        <w:ind w:left="202" w:rightChars="-36" w:right="-73"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0B7DFAC" w14:textId="77777777" w:rsidR="002A0490" w:rsidRPr="007B20A9" w:rsidRDefault="002A0490" w:rsidP="002A0490">
      <w:pPr>
        <w:tabs>
          <w:tab w:val="left" w:pos="9070"/>
        </w:tabs>
        <w:ind w:rightChars="-36" w:right="-73"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color w:val="000000" w:themeColor="text1"/>
          <w:szCs w:val="21"/>
        </w:rPr>
        <w:br w:type="page"/>
      </w:r>
      <w:r w:rsidRPr="007B20A9">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90CBF0D" w14:textId="77777777" w:rsidR="002A0490" w:rsidRPr="007B20A9" w:rsidRDefault="002A0490" w:rsidP="002A0490">
      <w:pPr>
        <w:tabs>
          <w:tab w:val="left" w:pos="9070"/>
        </w:tabs>
        <w:wordWrap w:val="0"/>
        <w:ind w:right="-88"/>
        <w:jc w:val="left"/>
        <w:rPr>
          <w:rFonts w:asciiTheme="minorEastAsia" w:eastAsiaTheme="minorEastAsia" w:hAnsiTheme="minorEastAsia"/>
          <w:color w:val="000000" w:themeColor="text1"/>
          <w:szCs w:val="21"/>
        </w:rPr>
      </w:pPr>
    </w:p>
    <w:p w14:paraId="490A08F9" w14:textId="77777777" w:rsidR="002A0490" w:rsidRPr="007B20A9" w:rsidRDefault="002A0490" w:rsidP="002A0490">
      <w:pPr>
        <w:tabs>
          <w:tab w:val="left" w:pos="9070"/>
        </w:tabs>
        <w:wordWrap w:val="0"/>
        <w:ind w:right="-88"/>
        <w:jc w:val="left"/>
        <w:rPr>
          <w:rFonts w:asciiTheme="minorEastAsia" w:eastAsiaTheme="minorEastAsia" w:hAnsiTheme="minorEastAsia"/>
          <w:color w:val="000000" w:themeColor="text1"/>
          <w:szCs w:val="21"/>
        </w:rPr>
      </w:pPr>
    </w:p>
    <w:p w14:paraId="21071B97" w14:textId="61EB353B" w:rsidR="002A0490" w:rsidRPr="007B20A9" w:rsidRDefault="002A0490" w:rsidP="002A0490">
      <w:pPr>
        <w:tabs>
          <w:tab w:val="left" w:pos="9070"/>
        </w:tabs>
        <w:wordWrap w:val="0"/>
        <w:ind w:right="-88" w:firstLineChars="100" w:firstLine="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20</w:t>
      </w:r>
      <w:r w:rsidR="00B80205" w:rsidRPr="007B20A9">
        <w:rPr>
          <w:rFonts w:asciiTheme="minorEastAsia" w:eastAsiaTheme="minorEastAsia" w:hAnsiTheme="minorEastAsia" w:hint="eastAsia"/>
          <w:color w:val="000000" w:themeColor="text1"/>
          <w:szCs w:val="21"/>
        </w:rPr>
        <w:t>○○</w:t>
      </w:r>
      <w:r w:rsidRPr="007B20A9">
        <w:rPr>
          <w:rFonts w:asciiTheme="minorEastAsia" w:eastAsiaTheme="minorEastAsia" w:hAnsiTheme="minorEastAsia" w:hint="eastAsia"/>
          <w:color w:val="000000" w:themeColor="text1"/>
          <w:szCs w:val="21"/>
        </w:rPr>
        <w:t>年○月○日</w:t>
      </w:r>
    </w:p>
    <w:p w14:paraId="28BA2F3F" w14:textId="77777777" w:rsidR="002A0490" w:rsidRPr="007B20A9" w:rsidRDefault="002A0490" w:rsidP="002A049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9B350FE"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甲　東京都文京区本駒込二丁目28番8号</w:t>
      </w:r>
    </w:p>
    <w:p w14:paraId="3F36D03A"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独立行政法人情報処理推進機構</w:t>
      </w:r>
    </w:p>
    <w:p w14:paraId="34DF2480"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理事長　</w:t>
      </w:r>
      <w:r w:rsidRPr="00614840">
        <w:rPr>
          <w:rFonts w:asciiTheme="minorEastAsia" w:eastAsiaTheme="minorEastAsia" w:hAnsiTheme="minorEastAsia" w:hint="eastAsia"/>
          <w:color w:val="000000" w:themeColor="text1"/>
          <w:szCs w:val="21"/>
        </w:rPr>
        <w:t>齊藤　裕</w:t>
      </w:r>
    </w:p>
    <w:p w14:paraId="6F881DC3"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3EAA4D2"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BC1E42D"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85B9507" w14:textId="46DC8566" w:rsidR="002A0490" w:rsidRPr="007B20A9" w:rsidRDefault="002A0490" w:rsidP="002A0490">
      <w:pPr>
        <w:tabs>
          <w:tab w:val="left" w:pos="9070"/>
        </w:tabs>
        <w:ind w:right="-88" w:firstLineChars="1300" w:firstLine="263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乙　</w:t>
      </w:r>
      <w:r w:rsidR="00B80205" w:rsidRPr="00B80205">
        <w:rPr>
          <w:rFonts w:asciiTheme="minorEastAsia" w:eastAsiaTheme="minorEastAsia" w:hAnsiTheme="minorEastAsia" w:hint="eastAsia"/>
          <w:color w:val="000000" w:themeColor="text1"/>
          <w:szCs w:val="21"/>
        </w:rPr>
        <w:t>○○県○○市○○町○丁目○番○○号</w:t>
      </w:r>
    </w:p>
    <w:p w14:paraId="3C70D8A1" w14:textId="14F675FF" w:rsidR="002A0490" w:rsidRPr="007B20A9" w:rsidRDefault="002A0490" w:rsidP="002A0490">
      <w:pPr>
        <w:tabs>
          <w:tab w:val="left" w:pos="9070"/>
        </w:tabs>
        <w:ind w:right="-88" w:firstLineChars="1200" w:firstLine="2430"/>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r w:rsidR="00B80205" w:rsidRPr="00B80205">
        <w:rPr>
          <w:rFonts w:asciiTheme="minorEastAsia" w:eastAsiaTheme="minorEastAsia" w:hAnsiTheme="minorEastAsia" w:hint="eastAsia"/>
          <w:color w:val="000000" w:themeColor="text1"/>
          <w:szCs w:val="21"/>
        </w:rPr>
        <w:t>株式会社○○○○○○○</w:t>
      </w:r>
    </w:p>
    <w:p w14:paraId="50335CF9" w14:textId="3F74319D" w:rsidR="002A0490" w:rsidRPr="001C6D83" w:rsidRDefault="002A0490" w:rsidP="002A0490">
      <w:pPr>
        <w:tabs>
          <w:tab w:val="left" w:pos="9070"/>
        </w:tabs>
        <w:ind w:right="-88" w:firstLineChars="1200" w:firstLine="2430"/>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r w:rsidR="00B80205" w:rsidRPr="00B80205">
        <w:rPr>
          <w:rFonts w:asciiTheme="minorEastAsia" w:eastAsiaTheme="minorEastAsia" w:hAnsiTheme="minorEastAsia" w:hint="eastAsia"/>
          <w:color w:val="000000" w:themeColor="text1"/>
          <w:szCs w:val="21"/>
        </w:rPr>
        <w:t>代表取締役　○○　○○</w:t>
      </w:r>
    </w:p>
    <w:p w14:paraId="5D82970B" w14:textId="77777777" w:rsidR="002A0490" w:rsidRPr="001C6D83" w:rsidRDefault="002A0490" w:rsidP="002A0490">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75E971FC" w14:textId="77777777" w:rsidR="002A0490" w:rsidRPr="001C6D83" w:rsidRDefault="002A0490" w:rsidP="002A0490">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7C6CD75" w14:textId="77777777" w:rsidR="002A0490" w:rsidRPr="001C6D83" w:rsidRDefault="002A0490" w:rsidP="002A0490">
      <w:pPr>
        <w:rPr>
          <w:rFonts w:asciiTheme="minorEastAsia" w:eastAsiaTheme="minorEastAsia" w:hAnsiTheme="minorEastAsia"/>
          <w:color w:val="000000" w:themeColor="text1"/>
          <w:szCs w:val="21"/>
        </w:rPr>
      </w:pPr>
    </w:p>
    <w:p w14:paraId="40C4AD30"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434E04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B8DF053" w14:textId="77777777" w:rsidR="002A0490" w:rsidRPr="001C6D83" w:rsidRDefault="002A0490" w:rsidP="002A0490">
      <w:pPr>
        <w:rPr>
          <w:rFonts w:asciiTheme="minorEastAsia" w:eastAsiaTheme="minorEastAsia" w:hAnsiTheme="minorEastAsia"/>
          <w:color w:val="000000" w:themeColor="text1"/>
          <w:szCs w:val="21"/>
        </w:rPr>
      </w:pPr>
    </w:p>
    <w:p w14:paraId="5F49476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19458E3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C6EA71C"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C0D94B1" w14:textId="77777777" w:rsidR="002A0490" w:rsidRPr="001C6D83" w:rsidRDefault="002A0490" w:rsidP="002A0490">
      <w:pPr>
        <w:rPr>
          <w:rFonts w:asciiTheme="minorEastAsia" w:eastAsiaTheme="minorEastAsia" w:hAnsiTheme="minorEastAsia"/>
          <w:color w:val="000000" w:themeColor="text1"/>
          <w:szCs w:val="21"/>
        </w:rPr>
      </w:pPr>
    </w:p>
    <w:p w14:paraId="100E3AFF"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CFA034F"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E5DA9CA" w14:textId="77777777" w:rsidR="002A0490" w:rsidRPr="001C6D83" w:rsidRDefault="002A0490" w:rsidP="002A0490">
      <w:pPr>
        <w:rPr>
          <w:rFonts w:asciiTheme="minorEastAsia" w:eastAsiaTheme="minorEastAsia" w:hAnsiTheme="minorEastAsia"/>
          <w:color w:val="000000" w:themeColor="text1"/>
          <w:szCs w:val="21"/>
        </w:rPr>
      </w:pPr>
    </w:p>
    <w:p w14:paraId="1A479E26"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488AE3B5"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4E70AC"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34528C3"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39961C" w14:textId="77777777" w:rsidR="002A0490" w:rsidRPr="001C6D83" w:rsidRDefault="002A0490" w:rsidP="002A0490">
      <w:pPr>
        <w:rPr>
          <w:rFonts w:asciiTheme="minorEastAsia" w:eastAsiaTheme="minorEastAsia" w:hAnsiTheme="minorEastAsia"/>
          <w:color w:val="000000" w:themeColor="text1"/>
          <w:szCs w:val="21"/>
        </w:rPr>
      </w:pPr>
    </w:p>
    <w:p w14:paraId="6F407EC5"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84C3A2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F6014A1" w14:textId="77777777" w:rsidR="002A0490" w:rsidRPr="001C6D83" w:rsidRDefault="002A0490" w:rsidP="002A0490">
      <w:pPr>
        <w:rPr>
          <w:rFonts w:asciiTheme="minorEastAsia" w:eastAsiaTheme="minorEastAsia" w:hAnsiTheme="minorEastAsia"/>
          <w:color w:val="000000" w:themeColor="text1"/>
          <w:szCs w:val="21"/>
        </w:rPr>
      </w:pPr>
    </w:p>
    <w:p w14:paraId="6404473E"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132DFECD"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94B9D0" w14:textId="77777777" w:rsidR="002A0490" w:rsidRPr="001C6D83" w:rsidRDefault="002A0490" w:rsidP="002A0490">
      <w:pPr>
        <w:rPr>
          <w:rFonts w:asciiTheme="minorEastAsia" w:eastAsiaTheme="minorEastAsia" w:hAnsiTheme="minorEastAsia"/>
          <w:color w:val="000000" w:themeColor="text1"/>
          <w:szCs w:val="21"/>
        </w:rPr>
      </w:pPr>
    </w:p>
    <w:p w14:paraId="72A95B5E"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66231A2F"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BB072C9"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B307091"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C5B6C14"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A4E096B"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ECC12A8" w14:textId="77777777" w:rsidR="002A0490" w:rsidRPr="001C6D83" w:rsidRDefault="002A0490" w:rsidP="002A0490">
      <w:pPr>
        <w:rPr>
          <w:rFonts w:asciiTheme="minorEastAsia" w:eastAsiaTheme="minorEastAsia" w:hAnsiTheme="minorEastAsia"/>
          <w:color w:val="000000" w:themeColor="text1"/>
          <w:szCs w:val="21"/>
        </w:rPr>
      </w:pPr>
    </w:p>
    <w:p w14:paraId="35F48721"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0F0DD80"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36E292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42E8D99" w14:textId="77777777" w:rsidR="002A0490" w:rsidRPr="001C6D83" w:rsidRDefault="002A0490" w:rsidP="002A0490">
      <w:pPr>
        <w:rPr>
          <w:rFonts w:asciiTheme="minorEastAsia" w:eastAsiaTheme="minorEastAsia" w:hAnsiTheme="minorEastAsia"/>
          <w:color w:val="000000" w:themeColor="text1"/>
          <w:szCs w:val="21"/>
        </w:rPr>
      </w:pPr>
    </w:p>
    <w:p w14:paraId="28FAFB4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F8719C4"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F44829"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28127DD" w14:textId="77777777" w:rsidR="002A0490" w:rsidRPr="001C6D83" w:rsidRDefault="002A0490" w:rsidP="002A0490">
      <w:pPr>
        <w:rPr>
          <w:rFonts w:asciiTheme="minorEastAsia" w:eastAsiaTheme="minorEastAsia" w:hAnsiTheme="minorEastAsia"/>
          <w:color w:val="000000" w:themeColor="text1"/>
          <w:szCs w:val="21"/>
        </w:rPr>
      </w:pPr>
    </w:p>
    <w:p w14:paraId="2FE2EA08"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F38F6D9"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62A751"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EB9A903" w14:textId="77777777" w:rsidR="002A0490" w:rsidRPr="001C6D83" w:rsidRDefault="002A0490" w:rsidP="002A0490">
      <w:pPr>
        <w:rPr>
          <w:rFonts w:asciiTheme="minorEastAsia" w:eastAsiaTheme="minorEastAsia" w:hAnsiTheme="minorEastAsia"/>
          <w:color w:val="000000" w:themeColor="text1"/>
          <w:szCs w:val="21"/>
        </w:rPr>
      </w:pPr>
    </w:p>
    <w:p w14:paraId="1395C916"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450012B"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C49C6F5"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562740D" w14:textId="77777777" w:rsidR="002A0490" w:rsidRPr="001C6D83" w:rsidRDefault="002A0490" w:rsidP="002A0490">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5D0B08C3" w14:textId="77777777" w:rsidR="002A0490" w:rsidRPr="001C6D83" w:rsidRDefault="002A0490" w:rsidP="002A0490">
      <w:pPr>
        <w:ind w:left="202" w:hangingChars="100" w:hanging="202"/>
        <w:rPr>
          <w:rFonts w:asciiTheme="minorEastAsia" w:eastAsiaTheme="minorEastAsia" w:hAnsiTheme="minorEastAsia"/>
          <w:szCs w:val="21"/>
        </w:rPr>
      </w:pPr>
    </w:p>
    <w:p w14:paraId="355FD5D0" w14:textId="67A02CC0" w:rsidR="00A74D9E" w:rsidRPr="001C6D83" w:rsidRDefault="002A0490" w:rsidP="00D96C88">
      <w:pPr>
        <w:jc w:val="right"/>
      </w:pPr>
      <w:r w:rsidRPr="001C6D83">
        <w:rPr>
          <w:rFonts w:asciiTheme="minorEastAsia" w:eastAsiaTheme="minorEastAsia" w:hAnsiTheme="minorEastAsia" w:hint="eastAsia"/>
          <w:kern w:val="0"/>
          <w:szCs w:val="21"/>
        </w:rPr>
        <w:t>以上</w:t>
      </w:r>
      <w:bookmarkEnd w:id="1"/>
      <w:bookmarkEnd w:id="2"/>
      <w:bookmarkEnd w:id="3"/>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40A6" w14:textId="77777777" w:rsidR="00EF1989" w:rsidRDefault="00EF1989">
      <w:r>
        <w:separator/>
      </w:r>
    </w:p>
  </w:endnote>
  <w:endnote w:type="continuationSeparator" w:id="0">
    <w:p w14:paraId="481DBAF4" w14:textId="77777777" w:rsidR="00EF1989" w:rsidRDefault="00EF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423942" w:rsidRDefault="00423942">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3317" w14:textId="77777777" w:rsidR="00EF1989" w:rsidRDefault="00EF1989">
      <w:r>
        <w:separator/>
      </w:r>
    </w:p>
  </w:footnote>
  <w:footnote w:type="continuationSeparator" w:id="0">
    <w:p w14:paraId="0357D39B" w14:textId="77777777" w:rsidR="00EF1989" w:rsidRDefault="00EF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23942" w:rsidRDefault="00423942">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423942" w:rsidRDefault="00423942">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0F2AD2"/>
    <w:multiLevelType w:val="hybridMultilevel"/>
    <w:tmpl w:val="81565AC4"/>
    <w:lvl w:ilvl="0" w:tplc="E856D5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05FD5"/>
    <w:multiLevelType w:val="hybridMultilevel"/>
    <w:tmpl w:val="BA3AE87C"/>
    <w:lvl w:ilvl="0" w:tplc="E856D52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3722CE8"/>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8"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8111F1"/>
    <w:multiLevelType w:val="hybridMultilevel"/>
    <w:tmpl w:val="D422C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CD2A0B"/>
    <w:multiLevelType w:val="hybridMultilevel"/>
    <w:tmpl w:val="618225C0"/>
    <w:lvl w:ilvl="0" w:tplc="04090011">
      <w:start w:val="1"/>
      <w:numFmt w:val="decimalEnclosedCircle"/>
      <w:lvlText w:val="%1"/>
      <w:lvlJc w:val="left"/>
      <w:pPr>
        <w:ind w:left="1445" w:hanging="420"/>
      </w:p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12"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1B1675"/>
    <w:multiLevelType w:val="multilevel"/>
    <w:tmpl w:val="0409001D"/>
    <w:numStyleLink w:val="3"/>
  </w:abstractNum>
  <w:abstractNum w:abstractNumId="19"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B0278D"/>
    <w:multiLevelType w:val="hybridMultilevel"/>
    <w:tmpl w:val="7FC4256E"/>
    <w:lvl w:ilvl="0" w:tplc="CD8ACBA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4" w15:restartNumberingAfterBreak="0">
    <w:nsid w:val="39924EEC"/>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25"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6"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9" w15:restartNumberingAfterBreak="0">
    <w:nsid w:val="44BF0374"/>
    <w:multiLevelType w:val="multilevel"/>
    <w:tmpl w:val="78E2EEAC"/>
    <w:lvl w:ilvl="0">
      <w:start w:val="3"/>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73D27DB"/>
    <w:multiLevelType w:val="hybridMultilevel"/>
    <w:tmpl w:val="32D8D95C"/>
    <w:lvl w:ilvl="0" w:tplc="04090011">
      <w:start w:val="1"/>
      <w:numFmt w:val="decimalEnclosedCircle"/>
      <w:lvlText w:val="%1"/>
      <w:lvlJc w:val="left"/>
      <w:pPr>
        <w:ind w:left="735" w:hanging="42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6" w15:restartNumberingAfterBreak="0">
    <w:nsid w:val="551D7AE7"/>
    <w:multiLevelType w:val="hybridMultilevel"/>
    <w:tmpl w:val="D5C47702"/>
    <w:lvl w:ilvl="0" w:tplc="5CE6499E">
      <w:start w:val="1"/>
      <w:numFmt w:val="decimalFullWidth"/>
      <w:lvlText w:val="%1."/>
      <w:lvlJc w:val="left"/>
      <w:pPr>
        <w:ind w:left="420" w:hanging="420"/>
      </w:pPr>
      <w:rPr>
        <w:rFonts w:hint="eastAsia"/>
      </w:rPr>
    </w:lvl>
    <w:lvl w:ilvl="1" w:tplc="751A0104">
      <w:start w:val="1"/>
      <w:numFmt w:val="decimalEnclosedCircle"/>
      <w:lvlText w:val="%2"/>
      <w:lvlJc w:val="left"/>
      <w:pPr>
        <w:ind w:left="780" w:hanging="360"/>
      </w:pPr>
      <w:rPr>
        <w:rFonts w:hint="default"/>
      </w:rPr>
    </w:lvl>
    <w:lvl w:ilvl="2" w:tplc="E85CD62A">
      <w:start w:val="1"/>
      <w:numFmt w:val="decimalFullWidth"/>
      <w:lvlText w:val="（%3）"/>
      <w:lvlJc w:val="left"/>
      <w:pPr>
        <w:ind w:left="1571" w:hanging="720"/>
      </w:pPr>
      <w:rPr>
        <w:rFonts w:hint="default"/>
        <w:color w:val="auto"/>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2805A9"/>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38"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59BA6C25"/>
    <w:multiLevelType w:val="hybridMultilevel"/>
    <w:tmpl w:val="49F2449C"/>
    <w:lvl w:ilvl="0" w:tplc="D0FC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0267A4"/>
    <w:multiLevelType w:val="hybridMultilevel"/>
    <w:tmpl w:val="74B48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2055D5"/>
    <w:multiLevelType w:val="hybridMultilevel"/>
    <w:tmpl w:val="164A54E0"/>
    <w:lvl w:ilvl="0" w:tplc="232EDD6A">
      <w:start w:val="1"/>
      <w:numFmt w:val="decimalEnclosedCircle"/>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242E1A"/>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4" w15:restartNumberingAfterBreak="0">
    <w:nsid w:val="6FCE0DFC"/>
    <w:multiLevelType w:val="hybridMultilevel"/>
    <w:tmpl w:val="7DD4BAFA"/>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5"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773A2FE3"/>
    <w:multiLevelType w:val="hybridMultilevel"/>
    <w:tmpl w:val="34306980"/>
    <w:lvl w:ilvl="0" w:tplc="E856D52A">
      <w:start w:val="1"/>
      <w:numFmt w:val="lowerLetter"/>
      <w:lvlText w:val="%1."/>
      <w:lvlJc w:val="left"/>
      <w:pPr>
        <w:ind w:left="1025" w:hanging="420"/>
      </w:pPr>
      <w:rPr>
        <w:rFonts w:hint="default"/>
      </w:rPr>
    </w:lvl>
    <w:lvl w:ilvl="1" w:tplc="04090011">
      <w:start w:val="1"/>
      <w:numFmt w:val="decimalEnclosedCircle"/>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7" w15:restartNumberingAfterBreak="0">
    <w:nsid w:val="7BC61D4E"/>
    <w:multiLevelType w:val="hybridMultilevel"/>
    <w:tmpl w:val="3E886644"/>
    <w:lvl w:ilvl="0" w:tplc="5776B034">
      <w:start w:val="1"/>
      <w:numFmt w:val="decimalFullWidth"/>
      <w:lvlText w:val="（%1）"/>
      <w:lvlJc w:val="left"/>
      <w:pPr>
        <w:ind w:left="1572"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69708201">
    <w:abstractNumId w:val="23"/>
  </w:num>
  <w:num w:numId="2" w16cid:durableId="2124961386">
    <w:abstractNumId w:val="5"/>
  </w:num>
  <w:num w:numId="3" w16cid:durableId="1119714271">
    <w:abstractNumId w:val="3"/>
  </w:num>
  <w:num w:numId="4" w16cid:durableId="1250768214">
    <w:abstractNumId w:val="10"/>
  </w:num>
  <w:num w:numId="5" w16cid:durableId="1372412341">
    <w:abstractNumId w:val="0"/>
  </w:num>
  <w:num w:numId="6" w16cid:durableId="247276421">
    <w:abstractNumId w:val="21"/>
  </w:num>
  <w:num w:numId="7" w16cid:durableId="1501382826">
    <w:abstractNumId w:val="34"/>
  </w:num>
  <w:num w:numId="8" w16cid:durableId="290014522">
    <w:abstractNumId w:val="31"/>
  </w:num>
  <w:num w:numId="9" w16cid:durableId="302733532">
    <w:abstractNumId w:val="8"/>
  </w:num>
  <w:num w:numId="10" w16cid:durableId="1951813067">
    <w:abstractNumId w:val="13"/>
  </w:num>
  <w:num w:numId="11" w16cid:durableId="1781560605">
    <w:abstractNumId w:val="14"/>
  </w:num>
  <w:num w:numId="12" w16cid:durableId="930626133">
    <w:abstractNumId w:val="41"/>
  </w:num>
  <w:num w:numId="13" w16cid:durableId="505630732">
    <w:abstractNumId w:val="27"/>
  </w:num>
  <w:num w:numId="14" w16cid:durableId="396393927">
    <w:abstractNumId w:val="19"/>
  </w:num>
  <w:num w:numId="15" w16cid:durableId="484780413">
    <w:abstractNumId w:val="45"/>
  </w:num>
  <w:num w:numId="16" w16cid:durableId="305859304">
    <w:abstractNumId w:val="16"/>
  </w:num>
  <w:num w:numId="17" w16cid:durableId="1643538743">
    <w:abstractNumId w:val="6"/>
  </w:num>
  <w:num w:numId="18" w16cid:durableId="1047484809">
    <w:abstractNumId w:val="33"/>
  </w:num>
  <w:num w:numId="19" w16cid:durableId="1805151544">
    <w:abstractNumId w:val="1"/>
  </w:num>
  <w:num w:numId="20" w16cid:durableId="2011979787">
    <w:abstractNumId w:val="22"/>
  </w:num>
  <w:num w:numId="21" w16cid:durableId="1294560385">
    <w:abstractNumId w:val="48"/>
  </w:num>
  <w:num w:numId="22" w16cid:durableId="1061173046">
    <w:abstractNumId w:val="26"/>
  </w:num>
  <w:num w:numId="23" w16cid:durableId="1294212503">
    <w:abstractNumId w:val="12"/>
  </w:num>
  <w:num w:numId="24" w16cid:durableId="1694722852">
    <w:abstractNumId w:val="49"/>
  </w:num>
  <w:num w:numId="25" w16cid:durableId="527255717">
    <w:abstractNumId w:val="35"/>
  </w:num>
  <w:num w:numId="26" w16cid:durableId="1145050006">
    <w:abstractNumId w:val="25"/>
  </w:num>
  <w:num w:numId="27" w16cid:durableId="851728603">
    <w:abstractNumId w:val="28"/>
  </w:num>
  <w:num w:numId="28" w16cid:durableId="1551962709">
    <w:abstractNumId w:val="40"/>
  </w:num>
  <w:num w:numId="29" w16cid:durableId="1237743035">
    <w:abstractNumId w:val="9"/>
  </w:num>
  <w:num w:numId="30" w16cid:durableId="956988705">
    <w:abstractNumId w:val="32"/>
  </w:num>
  <w:num w:numId="31" w16cid:durableId="656807015">
    <w:abstractNumId w:val="36"/>
  </w:num>
  <w:num w:numId="32" w16cid:durableId="1590860">
    <w:abstractNumId w:val="18"/>
  </w:num>
  <w:num w:numId="33" w16cid:durableId="890994587">
    <w:abstractNumId w:val="38"/>
  </w:num>
  <w:num w:numId="34" w16cid:durableId="1782068664">
    <w:abstractNumId w:val="29"/>
  </w:num>
  <w:num w:numId="35" w16cid:durableId="1418139140">
    <w:abstractNumId w:val="30"/>
  </w:num>
  <w:num w:numId="36" w16cid:durableId="1268924079">
    <w:abstractNumId w:val="39"/>
  </w:num>
  <w:num w:numId="37" w16cid:durableId="1565990524">
    <w:abstractNumId w:val="47"/>
  </w:num>
  <w:num w:numId="38" w16cid:durableId="690255814">
    <w:abstractNumId w:val="44"/>
  </w:num>
  <w:num w:numId="39" w16cid:durableId="239825949">
    <w:abstractNumId w:val="42"/>
  </w:num>
  <w:num w:numId="40" w16cid:durableId="1204713457">
    <w:abstractNumId w:val="43"/>
  </w:num>
  <w:num w:numId="41" w16cid:durableId="752700173">
    <w:abstractNumId w:val="20"/>
  </w:num>
  <w:num w:numId="42" w16cid:durableId="68355913">
    <w:abstractNumId w:val="2"/>
  </w:num>
  <w:num w:numId="43" w16cid:durableId="644090249">
    <w:abstractNumId w:val="17"/>
  </w:num>
  <w:num w:numId="44" w16cid:durableId="2115056190">
    <w:abstractNumId w:val="46"/>
  </w:num>
  <w:num w:numId="45" w16cid:durableId="640615883">
    <w:abstractNumId w:val="4"/>
  </w:num>
  <w:num w:numId="46" w16cid:durableId="2121021811">
    <w:abstractNumId w:val="15"/>
  </w:num>
  <w:num w:numId="47" w16cid:durableId="918635172">
    <w:abstractNumId w:val="7"/>
  </w:num>
  <w:num w:numId="48" w16cid:durableId="1211960280">
    <w:abstractNumId w:val="24"/>
  </w:num>
  <w:num w:numId="49" w16cid:durableId="1851990348">
    <w:abstractNumId w:val="37"/>
  </w:num>
  <w:num w:numId="50" w16cid:durableId="100377590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857"/>
    <w:rsid w:val="000056FD"/>
    <w:rsid w:val="00005DB7"/>
    <w:rsid w:val="00012A7B"/>
    <w:rsid w:val="00016DEA"/>
    <w:rsid w:val="00017F89"/>
    <w:rsid w:val="000217AE"/>
    <w:rsid w:val="00027AD9"/>
    <w:rsid w:val="00031701"/>
    <w:rsid w:val="00043C26"/>
    <w:rsid w:val="000514DD"/>
    <w:rsid w:val="00056E63"/>
    <w:rsid w:val="0005781B"/>
    <w:rsid w:val="00063A18"/>
    <w:rsid w:val="00071F75"/>
    <w:rsid w:val="00074643"/>
    <w:rsid w:val="00074E5F"/>
    <w:rsid w:val="000766E9"/>
    <w:rsid w:val="00092098"/>
    <w:rsid w:val="00092CC7"/>
    <w:rsid w:val="000947A1"/>
    <w:rsid w:val="00096D07"/>
    <w:rsid w:val="000A476D"/>
    <w:rsid w:val="000A5A1B"/>
    <w:rsid w:val="000B36E5"/>
    <w:rsid w:val="000B3FF9"/>
    <w:rsid w:val="000C24DF"/>
    <w:rsid w:val="000C34C2"/>
    <w:rsid w:val="000C4161"/>
    <w:rsid w:val="000D21F8"/>
    <w:rsid w:val="000F16F5"/>
    <w:rsid w:val="000F3BDE"/>
    <w:rsid w:val="00104657"/>
    <w:rsid w:val="00107984"/>
    <w:rsid w:val="001202F3"/>
    <w:rsid w:val="00124031"/>
    <w:rsid w:val="0012608C"/>
    <w:rsid w:val="001276BE"/>
    <w:rsid w:val="001414FF"/>
    <w:rsid w:val="00150FC2"/>
    <w:rsid w:val="0015300C"/>
    <w:rsid w:val="0015425F"/>
    <w:rsid w:val="00162568"/>
    <w:rsid w:val="00162E82"/>
    <w:rsid w:val="00163736"/>
    <w:rsid w:val="00166161"/>
    <w:rsid w:val="001720A1"/>
    <w:rsid w:val="0017327C"/>
    <w:rsid w:val="0018063D"/>
    <w:rsid w:val="00181A58"/>
    <w:rsid w:val="00192A9E"/>
    <w:rsid w:val="001A129F"/>
    <w:rsid w:val="001B1FA0"/>
    <w:rsid w:val="001C1D5B"/>
    <w:rsid w:val="001C501A"/>
    <w:rsid w:val="001D0E9C"/>
    <w:rsid w:val="001D278F"/>
    <w:rsid w:val="001D440E"/>
    <w:rsid w:val="001D5110"/>
    <w:rsid w:val="001E10A0"/>
    <w:rsid w:val="001E3D59"/>
    <w:rsid w:val="001E656B"/>
    <w:rsid w:val="001E7272"/>
    <w:rsid w:val="001E746F"/>
    <w:rsid w:val="001F4229"/>
    <w:rsid w:val="001F4502"/>
    <w:rsid w:val="001F6A4F"/>
    <w:rsid w:val="001F7DCD"/>
    <w:rsid w:val="002069EA"/>
    <w:rsid w:val="00210143"/>
    <w:rsid w:val="002236CC"/>
    <w:rsid w:val="00223FFA"/>
    <w:rsid w:val="002256AD"/>
    <w:rsid w:val="00227319"/>
    <w:rsid w:val="002654B4"/>
    <w:rsid w:val="00271314"/>
    <w:rsid w:val="00287F12"/>
    <w:rsid w:val="002A0490"/>
    <w:rsid w:val="002A09A2"/>
    <w:rsid w:val="002A0C20"/>
    <w:rsid w:val="002A6918"/>
    <w:rsid w:val="002B3006"/>
    <w:rsid w:val="002C1BE4"/>
    <w:rsid w:val="002C1CD5"/>
    <w:rsid w:val="002C7147"/>
    <w:rsid w:val="002D0178"/>
    <w:rsid w:val="002E0DBB"/>
    <w:rsid w:val="002E6351"/>
    <w:rsid w:val="00303592"/>
    <w:rsid w:val="003045DF"/>
    <w:rsid w:val="00304BDC"/>
    <w:rsid w:val="00306D93"/>
    <w:rsid w:val="003154CD"/>
    <w:rsid w:val="003362D1"/>
    <w:rsid w:val="0033671F"/>
    <w:rsid w:val="00337597"/>
    <w:rsid w:val="00342E67"/>
    <w:rsid w:val="003510DD"/>
    <w:rsid w:val="003579B6"/>
    <w:rsid w:val="00357AD4"/>
    <w:rsid w:val="00362877"/>
    <w:rsid w:val="00363252"/>
    <w:rsid w:val="0036541C"/>
    <w:rsid w:val="00365833"/>
    <w:rsid w:val="003661DB"/>
    <w:rsid w:val="003819B0"/>
    <w:rsid w:val="003A4040"/>
    <w:rsid w:val="003A5477"/>
    <w:rsid w:val="003B5608"/>
    <w:rsid w:val="003B628C"/>
    <w:rsid w:val="003C5FDE"/>
    <w:rsid w:val="003E280B"/>
    <w:rsid w:val="003F106B"/>
    <w:rsid w:val="003F4CE8"/>
    <w:rsid w:val="003F5B8D"/>
    <w:rsid w:val="003F62B9"/>
    <w:rsid w:val="004012F9"/>
    <w:rsid w:val="00412350"/>
    <w:rsid w:val="0041441C"/>
    <w:rsid w:val="00420FDA"/>
    <w:rsid w:val="00423942"/>
    <w:rsid w:val="00423A61"/>
    <w:rsid w:val="00447FE1"/>
    <w:rsid w:val="00453350"/>
    <w:rsid w:val="00460BFD"/>
    <w:rsid w:val="004668FA"/>
    <w:rsid w:val="00480433"/>
    <w:rsid w:val="00482D3F"/>
    <w:rsid w:val="00492393"/>
    <w:rsid w:val="004965D1"/>
    <w:rsid w:val="004B0436"/>
    <w:rsid w:val="004B3D98"/>
    <w:rsid w:val="004B7B01"/>
    <w:rsid w:val="004C7187"/>
    <w:rsid w:val="004D04B6"/>
    <w:rsid w:val="004D3B56"/>
    <w:rsid w:val="004D5DC0"/>
    <w:rsid w:val="004D6C5C"/>
    <w:rsid w:val="004E0CC9"/>
    <w:rsid w:val="004E174E"/>
    <w:rsid w:val="004E4EB5"/>
    <w:rsid w:val="004F6FCD"/>
    <w:rsid w:val="00501319"/>
    <w:rsid w:val="00501E0F"/>
    <w:rsid w:val="00522B9B"/>
    <w:rsid w:val="005240E1"/>
    <w:rsid w:val="00527AF1"/>
    <w:rsid w:val="00533CB8"/>
    <w:rsid w:val="005413F8"/>
    <w:rsid w:val="005457A5"/>
    <w:rsid w:val="00546B17"/>
    <w:rsid w:val="00547C45"/>
    <w:rsid w:val="00551066"/>
    <w:rsid w:val="0055490E"/>
    <w:rsid w:val="00554F93"/>
    <w:rsid w:val="00555D1D"/>
    <w:rsid w:val="00557D94"/>
    <w:rsid w:val="00560178"/>
    <w:rsid w:val="00560434"/>
    <w:rsid w:val="0056290C"/>
    <w:rsid w:val="00583A42"/>
    <w:rsid w:val="00584B53"/>
    <w:rsid w:val="00584D0C"/>
    <w:rsid w:val="00585636"/>
    <w:rsid w:val="005A42EA"/>
    <w:rsid w:val="005A67AC"/>
    <w:rsid w:val="005B1AE3"/>
    <w:rsid w:val="005B223D"/>
    <w:rsid w:val="005C57D5"/>
    <w:rsid w:val="005D4A0C"/>
    <w:rsid w:val="005E5B29"/>
    <w:rsid w:val="005F24CB"/>
    <w:rsid w:val="005F295A"/>
    <w:rsid w:val="0060359C"/>
    <w:rsid w:val="006038E2"/>
    <w:rsid w:val="0060565D"/>
    <w:rsid w:val="00622361"/>
    <w:rsid w:val="00645661"/>
    <w:rsid w:val="00654C9E"/>
    <w:rsid w:val="00660BD8"/>
    <w:rsid w:val="0066506C"/>
    <w:rsid w:val="00665AE4"/>
    <w:rsid w:val="00675D98"/>
    <w:rsid w:val="00680D41"/>
    <w:rsid w:val="006866C7"/>
    <w:rsid w:val="006926A5"/>
    <w:rsid w:val="006B2534"/>
    <w:rsid w:val="006C434A"/>
    <w:rsid w:val="006C4782"/>
    <w:rsid w:val="006D1982"/>
    <w:rsid w:val="006E2EDB"/>
    <w:rsid w:val="006F10F6"/>
    <w:rsid w:val="006F5B48"/>
    <w:rsid w:val="00700C46"/>
    <w:rsid w:val="00701011"/>
    <w:rsid w:val="00707A66"/>
    <w:rsid w:val="00713E29"/>
    <w:rsid w:val="007169F4"/>
    <w:rsid w:val="00717A35"/>
    <w:rsid w:val="00723062"/>
    <w:rsid w:val="00726E61"/>
    <w:rsid w:val="00730D04"/>
    <w:rsid w:val="0073589F"/>
    <w:rsid w:val="00743583"/>
    <w:rsid w:val="007535AB"/>
    <w:rsid w:val="007577FD"/>
    <w:rsid w:val="0076218A"/>
    <w:rsid w:val="00762F6A"/>
    <w:rsid w:val="00765089"/>
    <w:rsid w:val="00775192"/>
    <w:rsid w:val="00775B59"/>
    <w:rsid w:val="00796D5D"/>
    <w:rsid w:val="007A03F1"/>
    <w:rsid w:val="007A22BE"/>
    <w:rsid w:val="007B4FB0"/>
    <w:rsid w:val="007C4FEC"/>
    <w:rsid w:val="007C706D"/>
    <w:rsid w:val="007D1942"/>
    <w:rsid w:val="007D20C9"/>
    <w:rsid w:val="007F1BA6"/>
    <w:rsid w:val="007F361B"/>
    <w:rsid w:val="007F5C91"/>
    <w:rsid w:val="007F5DB5"/>
    <w:rsid w:val="00801F80"/>
    <w:rsid w:val="00803574"/>
    <w:rsid w:val="00805B9B"/>
    <w:rsid w:val="00806090"/>
    <w:rsid w:val="008070A3"/>
    <w:rsid w:val="00813FAB"/>
    <w:rsid w:val="00820440"/>
    <w:rsid w:val="00822217"/>
    <w:rsid w:val="008270D6"/>
    <w:rsid w:val="008308D0"/>
    <w:rsid w:val="00832F30"/>
    <w:rsid w:val="00833F34"/>
    <w:rsid w:val="0083459D"/>
    <w:rsid w:val="0083468E"/>
    <w:rsid w:val="00837284"/>
    <w:rsid w:val="00846B8E"/>
    <w:rsid w:val="008664C2"/>
    <w:rsid w:val="0087668B"/>
    <w:rsid w:val="0088073A"/>
    <w:rsid w:val="00882508"/>
    <w:rsid w:val="00885661"/>
    <w:rsid w:val="00891107"/>
    <w:rsid w:val="00893231"/>
    <w:rsid w:val="0089328F"/>
    <w:rsid w:val="008A6DED"/>
    <w:rsid w:val="008B1628"/>
    <w:rsid w:val="008B3E3B"/>
    <w:rsid w:val="008B61C6"/>
    <w:rsid w:val="008C295D"/>
    <w:rsid w:val="008C5095"/>
    <w:rsid w:val="008C7585"/>
    <w:rsid w:val="008D09D2"/>
    <w:rsid w:val="008D0B04"/>
    <w:rsid w:val="008D1A6E"/>
    <w:rsid w:val="008E1C95"/>
    <w:rsid w:val="008E4FB6"/>
    <w:rsid w:val="008E7CD8"/>
    <w:rsid w:val="00913C29"/>
    <w:rsid w:val="009359FC"/>
    <w:rsid w:val="00941CBF"/>
    <w:rsid w:val="00954A92"/>
    <w:rsid w:val="00955CAC"/>
    <w:rsid w:val="0096151F"/>
    <w:rsid w:val="00995ADE"/>
    <w:rsid w:val="009A1113"/>
    <w:rsid w:val="009A6D08"/>
    <w:rsid w:val="009B003E"/>
    <w:rsid w:val="009C06B7"/>
    <w:rsid w:val="009C099A"/>
    <w:rsid w:val="009C2A25"/>
    <w:rsid w:val="009F3759"/>
    <w:rsid w:val="00A1125E"/>
    <w:rsid w:val="00A24894"/>
    <w:rsid w:val="00A256CF"/>
    <w:rsid w:val="00A26684"/>
    <w:rsid w:val="00A26E1E"/>
    <w:rsid w:val="00A33B15"/>
    <w:rsid w:val="00A3472A"/>
    <w:rsid w:val="00A41A8C"/>
    <w:rsid w:val="00A43E34"/>
    <w:rsid w:val="00A558A1"/>
    <w:rsid w:val="00A62046"/>
    <w:rsid w:val="00A636B2"/>
    <w:rsid w:val="00A74D9E"/>
    <w:rsid w:val="00A76CC6"/>
    <w:rsid w:val="00A843B3"/>
    <w:rsid w:val="00A86247"/>
    <w:rsid w:val="00A868CF"/>
    <w:rsid w:val="00A90476"/>
    <w:rsid w:val="00A911E4"/>
    <w:rsid w:val="00A93819"/>
    <w:rsid w:val="00AA2E92"/>
    <w:rsid w:val="00AA7DC0"/>
    <w:rsid w:val="00AB1DDB"/>
    <w:rsid w:val="00AB6E49"/>
    <w:rsid w:val="00AD021C"/>
    <w:rsid w:val="00AD253F"/>
    <w:rsid w:val="00AD5EDF"/>
    <w:rsid w:val="00AE27C3"/>
    <w:rsid w:val="00AF2364"/>
    <w:rsid w:val="00B10876"/>
    <w:rsid w:val="00B11349"/>
    <w:rsid w:val="00B14A19"/>
    <w:rsid w:val="00B204B5"/>
    <w:rsid w:val="00B31B1B"/>
    <w:rsid w:val="00B363D0"/>
    <w:rsid w:val="00B36503"/>
    <w:rsid w:val="00B45928"/>
    <w:rsid w:val="00B479EC"/>
    <w:rsid w:val="00B5262D"/>
    <w:rsid w:val="00B63640"/>
    <w:rsid w:val="00B7585F"/>
    <w:rsid w:val="00B77A62"/>
    <w:rsid w:val="00B80205"/>
    <w:rsid w:val="00B92CFF"/>
    <w:rsid w:val="00BA7D28"/>
    <w:rsid w:val="00BB646F"/>
    <w:rsid w:val="00BC36F3"/>
    <w:rsid w:val="00BD6B71"/>
    <w:rsid w:val="00BF6952"/>
    <w:rsid w:val="00BF6EE4"/>
    <w:rsid w:val="00C00324"/>
    <w:rsid w:val="00C04E66"/>
    <w:rsid w:val="00C232C0"/>
    <w:rsid w:val="00C27AAA"/>
    <w:rsid w:val="00C31ACC"/>
    <w:rsid w:val="00C446DF"/>
    <w:rsid w:val="00C472B1"/>
    <w:rsid w:val="00C50DD4"/>
    <w:rsid w:val="00C53F0B"/>
    <w:rsid w:val="00C5491D"/>
    <w:rsid w:val="00C56CF3"/>
    <w:rsid w:val="00C70309"/>
    <w:rsid w:val="00C70BC9"/>
    <w:rsid w:val="00C712EC"/>
    <w:rsid w:val="00C749FA"/>
    <w:rsid w:val="00C75991"/>
    <w:rsid w:val="00C810F2"/>
    <w:rsid w:val="00C913FD"/>
    <w:rsid w:val="00C914A7"/>
    <w:rsid w:val="00C93520"/>
    <w:rsid w:val="00C93583"/>
    <w:rsid w:val="00C95F44"/>
    <w:rsid w:val="00CB0B98"/>
    <w:rsid w:val="00CB14D4"/>
    <w:rsid w:val="00CB16A6"/>
    <w:rsid w:val="00CB1FFC"/>
    <w:rsid w:val="00CB50B2"/>
    <w:rsid w:val="00CB6B8E"/>
    <w:rsid w:val="00CF04DF"/>
    <w:rsid w:val="00CF211C"/>
    <w:rsid w:val="00D065A7"/>
    <w:rsid w:val="00D07EB2"/>
    <w:rsid w:val="00D12097"/>
    <w:rsid w:val="00D241FA"/>
    <w:rsid w:val="00D25C23"/>
    <w:rsid w:val="00D30A6A"/>
    <w:rsid w:val="00D41DE6"/>
    <w:rsid w:val="00D5297B"/>
    <w:rsid w:val="00D6271D"/>
    <w:rsid w:val="00D66D5E"/>
    <w:rsid w:val="00D731AB"/>
    <w:rsid w:val="00D82D4B"/>
    <w:rsid w:val="00D86338"/>
    <w:rsid w:val="00D900B9"/>
    <w:rsid w:val="00D93B80"/>
    <w:rsid w:val="00D94CB2"/>
    <w:rsid w:val="00D96C88"/>
    <w:rsid w:val="00DA2A21"/>
    <w:rsid w:val="00DC2FB3"/>
    <w:rsid w:val="00DC5A1D"/>
    <w:rsid w:val="00DC5AE9"/>
    <w:rsid w:val="00DD05A3"/>
    <w:rsid w:val="00DD6A86"/>
    <w:rsid w:val="00DE2478"/>
    <w:rsid w:val="00DE25C4"/>
    <w:rsid w:val="00DE55E8"/>
    <w:rsid w:val="00DF1E33"/>
    <w:rsid w:val="00E01723"/>
    <w:rsid w:val="00E07216"/>
    <w:rsid w:val="00E1085F"/>
    <w:rsid w:val="00E24551"/>
    <w:rsid w:val="00E277A3"/>
    <w:rsid w:val="00E318D0"/>
    <w:rsid w:val="00E424A9"/>
    <w:rsid w:val="00E434F8"/>
    <w:rsid w:val="00E43C73"/>
    <w:rsid w:val="00E462F5"/>
    <w:rsid w:val="00E46D33"/>
    <w:rsid w:val="00E565F6"/>
    <w:rsid w:val="00E56A99"/>
    <w:rsid w:val="00E60E0F"/>
    <w:rsid w:val="00E77729"/>
    <w:rsid w:val="00E77DE9"/>
    <w:rsid w:val="00E81A01"/>
    <w:rsid w:val="00E83296"/>
    <w:rsid w:val="00E83A24"/>
    <w:rsid w:val="00E84BBE"/>
    <w:rsid w:val="00E9116A"/>
    <w:rsid w:val="00E95084"/>
    <w:rsid w:val="00EA1B1B"/>
    <w:rsid w:val="00EB0A67"/>
    <w:rsid w:val="00EB0F20"/>
    <w:rsid w:val="00EB6F95"/>
    <w:rsid w:val="00EC05A0"/>
    <w:rsid w:val="00EC17D6"/>
    <w:rsid w:val="00EC436E"/>
    <w:rsid w:val="00EC6894"/>
    <w:rsid w:val="00ED4EC7"/>
    <w:rsid w:val="00EE2253"/>
    <w:rsid w:val="00EF07E6"/>
    <w:rsid w:val="00EF1989"/>
    <w:rsid w:val="00EF38C5"/>
    <w:rsid w:val="00EF7B97"/>
    <w:rsid w:val="00F000EA"/>
    <w:rsid w:val="00F000F2"/>
    <w:rsid w:val="00F06E01"/>
    <w:rsid w:val="00F1329D"/>
    <w:rsid w:val="00F214F4"/>
    <w:rsid w:val="00F21805"/>
    <w:rsid w:val="00F22119"/>
    <w:rsid w:val="00F24230"/>
    <w:rsid w:val="00F2591F"/>
    <w:rsid w:val="00F26351"/>
    <w:rsid w:val="00F30D7B"/>
    <w:rsid w:val="00F32DE3"/>
    <w:rsid w:val="00F5201A"/>
    <w:rsid w:val="00F55681"/>
    <w:rsid w:val="00F55E40"/>
    <w:rsid w:val="00F6323F"/>
    <w:rsid w:val="00F71BAB"/>
    <w:rsid w:val="00F73453"/>
    <w:rsid w:val="00F747F6"/>
    <w:rsid w:val="00F93B35"/>
    <w:rsid w:val="00F9615C"/>
    <w:rsid w:val="00F96896"/>
    <w:rsid w:val="00F9750D"/>
    <w:rsid w:val="00FA632F"/>
    <w:rsid w:val="00FB3873"/>
    <w:rsid w:val="00FB3E79"/>
    <w:rsid w:val="00FD353C"/>
    <w:rsid w:val="00FE0176"/>
    <w:rsid w:val="00FE3200"/>
    <w:rsid w:val="00FE6807"/>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uiPriority w:val="99"/>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33"/>
      </w:numPr>
    </w:pPr>
  </w:style>
  <w:style w:type="paragraph" w:styleId="aff">
    <w:name w:val="Revision"/>
    <w:hidden/>
    <w:uiPriority w:val="99"/>
    <w:semiHidden/>
    <w:rsid w:val="00E81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5BB-D3AC-4539-99F7-8979165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20984</Words>
  <Characters>2063</Characters>
  <Application>Microsoft Office Word</Application>
  <DocSecurity>0</DocSecurity>
  <Lines>17</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2024-01-23T00:24:00Z</dcterms:created>
  <dcterms:modified xsi:type="dcterms:W3CDTF">2024-03-01T01:14:00Z</dcterms:modified>
</cp:coreProperties>
</file>