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4139C1C7"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25ABA41" w14:textId="2AA354B3" w:rsidR="004D076D" w:rsidRDefault="009A0AB9" w:rsidP="00394733">
      <w:pPr>
        <w:jc w:val="center"/>
        <w:rPr>
          <w:rFonts w:ascii="ＭＳ ゴシック" w:eastAsia="ＭＳ ゴシック" w:hAnsi="ＭＳ ゴシック"/>
          <w:b/>
          <w:sz w:val="36"/>
          <w:szCs w:val="36"/>
        </w:rPr>
      </w:pPr>
      <w:r w:rsidRPr="00394733">
        <w:rPr>
          <w:rFonts w:ascii="ＭＳ ゴシック" w:eastAsia="ＭＳ ゴシック" w:hAnsi="ＭＳ ゴシック" w:cs="ＭＳ Ｐゴシック" w:hint="eastAsia"/>
          <w:b/>
          <w:bCs/>
          <w:sz w:val="36"/>
          <w:szCs w:val="36"/>
        </w:rPr>
        <w:t>「</w:t>
      </w:r>
      <w:r w:rsidR="00C94CB5" w:rsidRPr="00C94CB5">
        <w:rPr>
          <w:rFonts w:ascii="ＭＳ ゴシック" w:eastAsia="ＭＳ ゴシック" w:hAnsi="ＭＳ ゴシック" w:cs="ＭＳ Ｐゴシック" w:hint="eastAsia"/>
          <w:b/>
          <w:bCs/>
          <w:sz w:val="36"/>
          <w:szCs w:val="36"/>
        </w:rPr>
        <w:t>業界セキュリティガイドライン等の策定支援業務</w:t>
      </w:r>
      <w:r w:rsidRPr="00394733">
        <w:rPr>
          <w:rFonts w:ascii="ＭＳ ゴシック" w:eastAsia="ＭＳ ゴシック" w:hAnsi="ＭＳ ゴシック" w:hint="eastAsia"/>
          <w:b/>
          <w:sz w:val="36"/>
          <w:szCs w:val="36"/>
        </w:rPr>
        <w:t>」</w:t>
      </w:r>
    </w:p>
    <w:p w14:paraId="608A3817" w14:textId="097B182A" w:rsidR="00A02323" w:rsidRPr="004D076D" w:rsidRDefault="003C4747" w:rsidP="00394733">
      <w:pPr>
        <w:jc w:val="center"/>
        <w:rPr>
          <w:rFonts w:ascii="ＭＳ ゴシック" w:eastAsia="ＭＳ ゴシック" w:hAnsi="ＭＳ ゴシック"/>
          <w:b/>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3F22D86A"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02ED6A35" w14:textId="77777777" w:rsidR="002F7607" w:rsidRPr="002F7607" w:rsidRDefault="002F7607" w:rsidP="00394733">
      <w:pPr>
        <w:pStyle w:val="af"/>
        <w:rPr>
          <w:rFonts w:ascii="ＭＳ ゴシック" w:eastAsia="ＭＳ ゴシック" w:hAnsi="ＭＳ ゴシック"/>
          <w:color w:val="00B0F0"/>
        </w:rPr>
      </w:pPr>
      <w:bookmarkStart w:id="0" w:name="_Hlk3393072"/>
    </w:p>
    <w:bookmarkEnd w:id="0"/>
    <w:p w14:paraId="6E81FE11" w14:textId="36D52B5B" w:rsidR="00BE0207" w:rsidRDefault="00BE0207" w:rsidP="00394733">
      <w:pPr>
        <w:rPr>
          <w:rFonts w:ascii="ＭＳ ゴシック" w:eastAsia="ＭＳ ゴシック" w:hAnsi="ＭＳ ゴシック"/>
          <w:bCs/>
          <w:color w:val="FF0000"/>
          <w:sz w:val="20"/>
          <w:szCs w:val="20"/>
        </w:rPr>
      </w:pPr>
    </w:p>
    <w:p w14:paraId="2AED1B86" w14:textId="6545B8DF" w:rsidR="00394733" w:rsidRDefault="00394733" w:rsidP="00394733">
      <w:pPr>
        <w:rPr>
          <w:rFonts w:ascii="ＭＳ ゴシック" w:eastAsia="ＭＳ ゴシック" w:hAnsi="ＭＳ ゴシック"/>
          <w:bCs/>
          <w:color w:val="FF0000"/>
          <w:sz w:val="20"/>
          <w:szCs w:val="20"/>
        </w:rPr>
      </w:pPr>
    </w:p>
    <w:p w14:paraId="3ED23102" w14:textId="20AEE615" w:rsidR="00394733" w:rsidRDefault="00394733" w:rsidP="00394733">
      <w:pPr>
        <w:rPr>
          <w:rFonts w:ascii="ＭＳ ゴシック" w:eastAsia="ＭＳ ゴシック" w:hAnsi="ＭＳ ゴシック"/>
          <w:bCs/>
          <w:color w:val="FF0000"/>
          <w:sz w:val="20"/>
          <w:szCs w:val="20"/>
        </w:rPr>
      </w:pPr>
    </w:p>
    <w:p w14:paraId="62BBE102" w14:textId="2255A19E" w:rsidR="00394733" w:rsidRDefault="00394733" w:rsidP="00394733">
      <w:pPr>
        <w:rPr>
          <w:rFonts w:ascii="ＭＳ ゴシック" w:eastAsia="ＭＳ ゴシック" w:hAnsi="ＭＳ ゴシック"/>
          <w:bCs/>
          <w:color w:val="FF0000"/>
          <w:sz w:val="20"/>
          <w:szCs w:val="20"/>
        </w:rPr>
      </w:pPr>
    </w:p>
    <w:p w14:paraId="4A25F34E" w14:textId="2CF3C710" w:rsidR="00394733" w:rsidRDefault="00394733" w:rsidP="00394733">
      <w:pPr>
        <w:rPr>
          <w:rFonts w:ascii="ＭＳ ゴシック" w:eastAsia="ＭＳ ゴシック" w:hAnsi="ＭＳ ゴシック"/>
          <w:bCs/>
          <w:color w:val="FF0000"/>
          <w:sz w:val="20"/>
          <w:szCs w:val="20"/>
        </w:rPr>
      </w:pPr>
    </w:p>
    <w:p w14:paraId="1F286E7B" w14:textId="61D99CB2" w:rsidR="00394733" w:rsidRDefault="00394733" w:rsidP="00394733">
      <w:pPr>
        <w:rPr>
          <w:rFonts w:ascii="ＭＳ ゴシック" w:eastAsia="ＭＳ ゴシック" w:hAnsi="ＭＳ ゴシック"/>
          <w:bCs/>
          <w:color w:val="FF0000"/>
          <w:sz w:val="20"/>
          <w:szCs w:val="20"/>
        </w:rPr>
      </w:pPr>
    </w:p>
    <w:p w14:paraId="745D3F3D" w14:textId="384FFA8D" w:rsidR="00394733" w:rsidRDefault="00394733" w:rsidP="00394733">
      <w:pPr>
        <w:rPr>
          <w:rFonts w:ascii="ＭＳ ゴシック" w:eastAsia="ＭＳ ゴシック" w:hAnsi="ＭＳ ゴシック"/>
          <w:bCs/>
          <w:color w:val="FF0000"/>
          <w:sz w:val="20"/>
          <w:szCs w:val="20"/>
        </w:rPr>
      </w:pPr>
    </w:p>
    <w:p w14:paraId="6F4BC292" w14:textId="48744297" w:rsidR="00394733" w:rsidRDefault="00394733" w:rsidP="00394733">
      <w:pPr>
        <w:rPr>
          <w:rFonts w:ascii="ＭＳ ゴシック" w:eastAsia="ＭＳ ゴシック" w:hAnsi="ＭＳ ゴシック"/>
          <w:bCs/>
          <w:color w:val="FF0000"/>
          <w:sz w:val="20"/>
          <w:szCs w:val="20"/>
        </w:rPr>
      </w:pPr>
    </w:p>
    <w:p w14:paraId="2F2B75E5" w14:textId="77777777" w:rsidR="00394733" w:rsidRDefault="00394733" w:rsidP="00394733">
      <w:pPr>
        <w:rPr>
          <w:rFonts w:ascii="ＭＳ ゴシック" w:eastAsia="ＭＳ ゴシック" w:hAnsi="ＭＳ ゴシック"/>
          <w:bCs/>
          <w:color w:val="FF0000"/>
          <w:sz w:val="20"/>
          <w:szCs w:val="20"/>
        </w:rPr>
      </w:pPr>
    </w:p>
    <w:p w14:paraId="7E1F4CF9" w14:textId="11D8D5CF" w:rsidR="00394733" w:rsidRDefault="00394733" w:rsidP="00394733">
      <w:pPr>
        <w:rPr>
          <w:rFonts w:ascii="ＭＳ ゴシック" w:eastAsia="ＭＳ ゴシック" w:hAnsi="ＭＳ ゴシック"/>
          <w:bCs/>
          <w:color w:val="FF0000"/>
          <w:sz w:val="20"/>
          <w:szCs w:val="20"/>
        </w:rPr>
      </w:pPr>
    </w:p>
    <w:p w14:paraId="79342E1A" w14:textId="15B84998" w:rsidR="00394733" w:rsidRDefault="00394733" w:rsidP="00695C7D">
      <w:pPr>
        <w:spacing w:line="360" w:lineRule="auto"/>
        <w:rPr>
          <w:rFonts w:ascii="ＭＳ ゴシック" w:eastAsia="ＭＳ ゴシック" w:hAnsi="ＭＳ ゴシック"/>
          <w:szCs w:val="21"/>
        </w:rPr>
      </w:pPr>
    </w:p>
    <w:p w14:paraId="59EC1798" w14:textId="51521815" w:rsidR="004D076D" w:rsidRDefault="004D076D" w:rsidP="00695C7D">
      <w:pPr>
        <w:spacing w:line="360" w:lineRule="auto"/>
        <w:rPr>
          <w:rFonts w:ascii="ＭＳ ゴシック" w:eastAsia="ＭＳ ゴシック" w:hAnsi="ＭＳ ゴシック"/>
          <w:szCs w:val="21"/>
        </w:rPr>
      </w:pPr>
    </w:p>
    <w:p w14:paraId="5572ACC1" w14:textId="2B5A3AC3" w:rsidR="004D076D" w:rsidRDefault="004D076D" w:rsidP="00695C7D">
      <w:pPr>
        <w:spacing w:line="360" w:lineRule="auto"/>
        <w:rPr>
          <w:rFonts w:ascii="ＭＳ ゴシック" w:eastAsia="ＭＳ ゴシック" w:hAnsi="ＭＳ ゴシック"/>
          <w:szCs w:val="21"/>
        </w:rPr>
      </w:pPr>
    </w:p>
    <w:p w14:paraId="3F8D0BBA" w14:textId="2107C3F3" w:rsidR="004D076D" w:rsidRDefault="004D076D" w:rsidP="00695C7D">
      <w:pPr>
        <w:spacing w:line="360" w:lineRule="auto"/>
        <w:rPr>
          <w:rFonts w:ascii="ＭＳ ゴシック" w:eastAsia="ＭＳ ゴシック" w:hAnsi="ＭＳ ゴシック"/>
          <w:szCs w:val="21"/>
        </w:rPr>
      </w:pPr>
    </w:p>
    <w:p w14:paraId="41F511E7" w14:textId="77777777" w:rsidR="004D076D" w:rsidRPr="003C4747" w:rsidRDefault="004D076D" w:rsidP="00695C7D">
      <w:pPr>
        <w:spacing w:line="360" w:lineRule="auto"/>
        <w:rPr>
          <w:rFonts w:ascii="ＭＳ ゴシック" w:eastAsia="ＭＳ ゴシック" w:hAnsi="ＭＳ ゴシック"/>
          <w:szCs w:val="21"/>
        </w:rPr>
      </w:pPr>
    </w:p>
    <w:p w14:paraId="608A382E" w14:textId="2B0FB09B" w:rsidR="00A02323" w:rsidRDefault="003630D6" w:rsidP="00695C7D">
      <w:pPr>
        <w:spacing w:line="360" w:lineRule="auto"/>
        <w:jc w:val="center"/>
        <w:rPr>
          <w:rFonts w:ascii="ＭＳ Ｐゴシック" w:eastAsia="ＭＳ Ｐゴシック" w:hAnsi="ＭＳ Ｐゴシック" w:cs="ＭＳ 明朝"/>
          <w:spacing w:val="1"/>
          <w:kern w:val="0"/>
          <w:sz w:val="28"/>
          <w:szCs w:val="28"/>
        </w:rPr>
      </w:pPr>
      <w:r>
        <w:rPr>
          <w:rFonts w:ascii="ＭＳ Ｐゴシック" w:eastAsia="ＭＳ Ｐゴシック" w:hAnsi="ＭＳ Ｐゴシック" w:cs="ＭＳ 明朝"/>
          <w:spacing w:val="1"/>
          <w:kern w:val="0"/>
          <w:sz w:val="28"/>
          <w:szCs w:val="28"/>
        </w:rPr>
        <w:t>202</w:t>
      </w:r>
      <w:r w:rsidR="00C94CB5">
        <w:rPr>
          <w:rFonts w:ascii="ＭＳ Ｐゴシック" w:eastAsia="ＭＳ Ｐゴシック" w:hAnsi="ＭＳ Ｐゴシック" w:cs="ＭＳ 明朝" w:hint="eastAsia"/>
          <w:spacing w:val="1"/>
          <w:kern w:val="0"/>
          <w:sz w:val="28"/>
          <w:szCs w:val="28"/>
        </w:rPr>
        <w:t>3</w:t>
      </w:r>
      <w:r w:rsidR="00394733" w:rsidRPr="00394733">
        <w:rPr>
          <w:rFonts w:ascii="ＭＳ Ｐゴシック" w:eastAsia="ＭＳ Ｐゴシック" w:hAnsi="ＭＳ Ｐゴシック" w:cs="ＭＳ 明朝" w:hint="eastAsia"/>
          <w:spacing w:val="1"/>
          <w:kern w:val="0"/>
          <w:sz w:val="28"/>
          <w:szCs w:val="28"/>
        </w:rPr>
        <w:t>年</w:t>
      </w:r>
      <w:r w:rsidR="00AC3E68">
        <w:rPr>
          <w:rFonts w:ascii="ＭＳ Ｐゴシック" w:eastAsia="ＭＳ Ｐゴシック" w:hAnsi="ＭＳ Ｐゴシック" w:cs="ＭＳ 明朝" w:hint="eastAsia"/>
          <w:spacing w:val="1"/>
          <w:kern w:val="0"/>
          <w:sz w:val="28"/>
          <w:szCs w:val="28"/>
        </w:rPr>
        <w:t>7</w:t>
      </w:r>
      <w:r w:rsidR="00394733" w:rsidRPr="00757D3D">
        <w:rPr>
          <w:rFonts w:ascii="ＭＳ Ｐゴシック" w:eastAsia="ＭＳ Ｐゴシック" w:hAnsi="ＭＳ Ｐゴシック" w:cs="ＭＳ 明朝" w:hint="eastAsia"/>
          <w:spacing w:val="1"/>
          <w:kern w:val="0"/>
          <w:sz w:val="28"/>
          <w:szCs w:val="28"/>
        </w:rPr>
        <w:t>月</w:t>
      </w:r>
      <w:r w:rsidR="00AC3E68">
        <w:rPr>
          <w:rFonts w:ascii="ＭＳ Ｐゴシック" w:eastAsia="ＭＳ Ｐゴシック" w:hAnsi="ＭＳ Ｐゴシック" w:cs="ＭＳ 明朝" w:hint="eastAsia"/>
          <w:spacing w:val="1"/>
          <w:kern w:val="0"/>
          <w:sz w:val="28"/>
          <w:szCs w:val="28"/>
        </w:rPr>
        <w:t>18</w:t>
      </w:r>
      <w:r w:rsidR="00394733" w:rsidRPr="00757D3D">
        <w:rPr>
          <w:rFonts w:ascii="ＭＳ Ｐゴシック" w:eastAsia="ＭＳ Ｐゴシック" w:hAnsi="ＭＳ Ｐゴシック" w:cs="ＭＳ 明朝" w:hint="eastAsia"/>
          <w:spacing w:val="1"/>
          <w:kern w:val="0"/>
          <w:sz w:val="28"/>
          <w:szCs w:val="28"/>
        </w:rPr>
        <w:t>日</w:t>
      </w:r>
    </w:p>
    <w:p w14:paraId="101FDF99" w14:textId="77777777" w:rsidR="00394733" w:rsidRDefault="00394733" w:rsidP="00394733">
      <w:pPr>
        <w:spacing w:line="360" w:lineRule="auto"/>
        <w:jc w:val="left"/>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bookmarkStart w:id="1" w:name="_Hlk525651182"/>
    <w:p w14:paraId="438D624C" w14:textId="77777777" w:rsidR="00575268" w:rsidRDefault="00630EF8">
      <w:pPr>
        <w:pStyle w:val="12"/>
        <w:tabs>
          <w:tab w:val="clear" w:pos="9650"/>
          <w:tab w:val="right" w:leader="dot" w:pos="9628"/>
        </w:tabs>
        <w:ind w:left="224" w:hanging="224"/>
      </w:pPr>
      <w:r>
        <w:fldChar w:fldCharType="begin"/>
      </w:r>
      <w:r>
        <w:instrText xml:space="preserve"> INDEX \e "</w:instrText>
      </w:r>
      <w:r>
        <w:tab/>
        <w:instrText xml:space="preserve">" \y \z "1041" </w:instrText>
      </w:r>
      <w:r>
        <w:fldChar w:fldCharType="separate"/>
      </w:r>
      <w:r w:rsidR="00575268">
        <w:rPr>
          <w:rFonts w:hint="eastAsia"/>
        </w:rPr>
        <w:t>Ⅰ．</w:t>
      </w:r>
      <w:r w:rsidR="00575268" w:rsidRPr="005602BB">
        <w:rPr>
          <w:rFonts w:hint="eastAsia"/>
          <w:spacing w:val="2"/>
        </w:rPr>
        <w:t>入札説明書</w:t>
      </w:r>
      <w:r w:rsidR="00575268">
        <w:tab/>
        <w:t>1</w:t>
      </w:r>
    </w:p>
    <w:p w14:paraId="2200E3BD" w14:textId="77777777" w:rsidR="00575268" w:rsidRDefault="00575268">
      <w:pPr>
        <w:pStyle w:val="12"/>
        <w:tabs>
          <w:tab w:val="clear" w:pos="9650"/>
          <w:tab w:val="right" w:leader="dot" w:pos="9628"/>
        </w:tabs>
        <w:ind w:left="224" w:hanging="224"/>
      </w:pPr>
      <w:r>
        <w:rPr>
          <w:rFonts w:hint="eastAsia"/>
        </w:rPr>
        <w:t>Ⅱ．契約書（案）</w:t>
      </w:r>
      <w:r>
        <w:tab/>
        <w:t>6</w:t>
      </w:r>
    </w:p>
    <w:p w14:paraId="172D933E" w14:textId="18FF9BCF" w:rsidR="00575268" w:rsidRDefault="00575268">
      <w:pPr>
        <w:pStyle w:val="12"/>
        <w:tabs>
          <w:tab w:val="clear" w:pos="9650"/>
          <w:tab w:val="right" w:leader="dot" w:pos="9628"/>
        </w:tabs>
        <w:ind w:left="224" w:hanging="224"/>
      </w:pPr>
      <w:r w:rsidRPr="005602BB">
        <w:rPr>
          <w:rFonts w:ascii="ＭＳ 明朝" w:hAnsi="ＭＳ 明朝" w:hint="eastAsia"/>
        </w:rPr>
        <w:t>Ⅲ．仕様書</w:t>
      </w:r>
      <w:r>
        <w:tab/>
        <w:t>17</w:t>
      </w:r>
    </w:p>
    <w:p w14:paraId="4A76733C" w14:textId="69BD86AC" w:rsidR="00575268" w:rsidRDefault="00575268">
      <w:pPr>
        <w:pStyle w:val="12"/>
        <w:tabs>
          <w:tab w:val="clear" w:pos="9650"/>
          <w:tab w:val="right" w:leader="dot" w:pos="9628"/>
        </w:tabs>
        <w:ind w:left="224" w:hanging="224"/>
      </w:pPr>
      <w:r w:rsidRPr="005602BB">
        <w:rPr>
          <w:rFonts w:cs="ＭＳ 明朝" w:hint="eastAsia"/>
        </w:rPr>
        <w:t>Ⅳ</w:t>
      </w:r>
      <w:r>
        <w:rPr>
          <w:rFonts w:hint="eastAsia"/>
        </w:rPr>
        <w:t>．その他関連資料</w:t>
      </w:r>
      <w:r>
        <w:tab/>
        <w:t>2</w:t>
      </w:r>
      <w:r w:rsidR="003540EC">
        <w:t>6</w:t>
      </w:r>
    </w:p>
    <w:p w14:paraId="4BE1B5BA" w14:textId="5E176FE8" w:rsidR="003150FC" w:rsidRPr="00B46070" w:rsidRDefault="00630EF8" w:rsidP="00B46070">
      <w:pPr>
        <w:pStyle w:val="12"/>
        <w:ind w:left="224" w:hanging="224"/>
      </w:pPr>
      <w:r>
        <w:fldChar w:fldCharType="end"/>
      </w:r>
    </w:p>
    <w:bookmarkEnd w:id="1"/>
    <w:p w14:paraId="608A3841" w14:textId="4F6D8768" w:rsidR="00044BAC" w:rsidRPr="00983BA0" w:rsidRDefault="00044BAC" w:rsidP="003C4747">
      <w:pPr>
        <w:rPr>
          <w:rFonts w:ascii="ＭＳ 明朝" w:hAnsi="ＭＳ 明朝" w:cs="ＭＳ Ｐゴシック"/>
          <w:b/>
          <w:bCs/>
          <w:color w:val="000000"/>
          <w:szCs w:val="21"/>
        </w:rPr>
        <w:sectPr w:rsidR="00044BAC" w:rsidRPr="00983BA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0E71A4D6" w:rsidR="009D49D7" w:rsidRPr="00A83FAA"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A83FAA">
        <w:rPr>
          <w:rFonts w:ascii="ＭＳ 明朝" w:hAnsi="ＭＳ 明朝" w:hint="eastAsia"/>
        </w:rPr>
        <w:t>告</w:t>
      </w:r>
      <w:r w:rsidR="00A83FAA" w:rsidRPr="00A83FAA">
        <w:rPr>
          <w:rFonts w:ascii="ＭＳ 明朝" w:hAnsi="ＭＳ 明朝" w:hint="eastAsia"/>
        </w:rPr>
        <w:t>（</w:t>
      </w:r>
      <w:r w:rsidR="00A83FAA" w:rsidRPr="00757D3D">
        <w:rPr>
          <w:rFonts w:ascii="ＭＳ 明朝" w:hAnsi="ＭＳ 明朝"/>
        </w:rPr>
        <w:t>202</w:t>
      </w:r>
      <w:r w:rsidR="00AC3E68">
        <w:rPr>
          <w:rFonts w:ascii="ＭＳ 明朝" w:hAnsi="ＭＳ 明朝" w:hint="eastAsia"/>
        </w:rPr>
        <w:t>3</w:t>
      </w:r>
      <w:r w:rsidR="00A83FAA" w:rsidRPr="00757D3D">
        <w:rPr>
          <w:rFonts w:ascii="ＭＳ 明朝" w:hAnsi="ＭＳ 明朝"/>
        </w:rPr>
        <w:t>年</w:t>
      </w:r>
      <w:r w:rsidR="00F67A69">
        <w:rPr>
          <w:rFonts w:ascii="ＭＳ 明朝" w:hAnsi="ＭＳ 明朝" w:hint="eastAsia"/>
        </w:rPr>
        <w:t>7</w:t>
      </w:r>
      <w:r w:rsidR="00A83FAA" w:rsidRPr="00757D3D">
        <w:rPr>
          <w:rFonts w:ascii="ＭＳ 明朝" w:hAnsi="ＭＳ 明朝" w:hint="eastAsia"/>
        </w:rPr>
        <w:t>月</w:t>
      </w:r>
      <w:r w:rsidR="00AC3E68">
        <w:rPr>
          <w:rFonts w:ascii="ＭＳ 明朝" w:hAnsi="ＭＳ 明朝" w:hint="eastAsia"/>
        </w:rPr>
        <w:t>18</w:t>
      </w:r>
      <w:r w:rsidR="00A83FAA" w:rsidRPr="00757D3D">
        <w:rPr>
          <w:rFonts w:ascii="ＭＳ 明朝" w:hAnsi="ＭＳ 明朝" w:hint="eastAsia"/>
        </w:rPr>
        <w:t>日</w:t>
      </w:r>
      <w:r w:rsidR="00A83FAA" w:rsidRPr="000D6F5A">
        <w:rPr>
          <w:rFonts w:ascii="ＭＳ 明朝" w:hAnsi="ＭＳ 明朝" w:hint="eastAsia"/>
        </w:rPr>
        <w:t>付け公</w:t>
      </w:r>
      <w:r w:rsidR="00A83FAA" w:rsidRPr="00A83FAA">
        <w:rPr>
          <w:rFonts w:ascii="ＭＳ 明朝" w:hAnsi="ＭＳ 明朝" w:hint="eastAsia"/>
        </w:rPr>
        <w:t>告）</w:t>
      </w:r>
      <w:r w:rsidRPr="00A83FAA">
        <w:rPr>
          <w:rFonts w:ascii="ＭＳ 明朝" w:hAnsi="ＭＳ 明朝" w:hint="eastAsia"/>
        </w:rPr>
        <w:t>に基づく入札については、</w:t>
      </w:r>
      <w:r w:rsidR="00A33E9C" w:rsidRPr="00A83FAA">
        <w:rPr>
          <w:rFonts w:ascii="ＭＳ 明朝" w:hAnsi="ＭＳ 明朝" w:hint="eastAsia"/>
        </w:rPr>
        <w:t>関係法令</w:t>
      </w:r>
      <w:r w:rsidR="00295942" w:rsidRPr="00A83FAA">
        <w:rPr>
          <w:rFonts w:ascii="ＭＳ 明朝" w:hAnsi="ＭＳ 明朝" w:hint="eastAsia"/>
        </w:rPr>
        <w:t>並びに機構会計規程及び同入札心得</w:t>
      </w:r>
      <w:r w:rsidR="00F56D48" w:rsidRPr="00A83FAA">
        <w:rPr>
          <w:rFonts w:hAnsi="ＭＳ 明朝"/>
        </w:rPr>
        <w:t>に定めるもののほか、</w:t>
      </w:r>
      <w:r w:rsidRPr="00A83FAA">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F7BCB2D" w:rsidR="009D49D7" w:rsidRPr="00E54ED6" w:rsidRDefault="00F86A19" w:rsidP="007338EC">
      <w:pPr>
        <w:ind w:firstLineChars="300" w:firstLine="578"/>
        <w:rPr>
          <w:rFonts w:ascii="ＭＳ 明朝" w:hAnsi="ＭＳ 明朝"/>
          <w:color w:val="00B050"/>
        </w:rPr>
      </w:pPr>
      <w:r w:rsidRPr="00F86A19">
        <w:rPr>
          <w:rFonts w:ascii="ＭＳ 明朝" w:hAnsi="ＭＳ 明朝" w:hint="eastAsia"/>
        </w:rPr>
        <w:t>業界セキュリティガイドライン等の策定支援業務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23034A8F"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E81C5C">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409D0BAD" w:rsidR="00990318" w:rsidRPr="00301137" w:rsidRDefault="0068554F" w:rsidP="002072A1">
      <w:pPr>
        <w:pStyle w:val="af"/>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w:t>
      </w:r>
      <w:r w:rsidR="00330A33">
        <w:rPr>
          <w:rFonts w:ascii="ＭＳ 明朝" w:hAnsi="ＭＳ 明朝" w:hint="eastAsia"/>
        </w:rPr>
        <w:t xml:space="preserve"> </w:t>
      </w:r>
      <w:bookmarkStart w:id="5" w:name="_Hlk45910055"/>
      <w:r w:rsidR="00330A33" w:rsidRPr="00330A33">
        <w:rPr>
          <w:rFonts w:ascii="ＭＳ 明朝" w:hAnsi="ＭＳ 明朝" w:hint="eastAsia"/>
        </w:rPr>
        <w:t>令和4・5・6年度競争参加資格（全省庁統一資格）</w:t>
      </w:r>
      <w:r w:rsidR="007C2372" w:rsidRPr="00EC3C15">
        <w:rPr>
          <w:rFonts w:ascii="ＭＳ 明朝" w:hAnsi="ＭＳ 明朝" w:hint="eastAsia"/>
        </w:rPr>
        <w:t>において「役務の提供等」で、</w:t>
      </w:r>
      <w:r w:rsidR="007C2372" w:rsidRPr="0059273B">
        <w:rPr>
          <w:rFonts w:ascii="ＭＳ 明朝" w:hAnsi="ＭＳ 明朝" w:hint="eastAsia"/>
          <w:color w:val="000000" w:themeColor="text1"/>
        </w:rPr>
        <w:t>「Ａ」、「Ｂ」、「Ｃ」又は「Ｄ」</w:t>
      </w:r>
      <w:r w:rsidR="007C2372" w:rsidRPr="00EC3C15">
        <w:rPr>
          <w:rFonts w:ascii="ＭＳ 明朝" w:hAnsi="ＭＳ 明朝" w:hint="eastAsia"/>
        </w:rPr>
        <w:t>の等級に格付けされ</w:t>
      </w:r>
      <w:r w:rsidR="007C2372">
        <w:rPr>
          <w:rFonts w:ascii="ＭＳ 明朝" w:hAnsi="ＭＳ 明朝" w:hint="eastAsia"/>
        </w:rPr>
        <w:t>た</w:t>
      </w:r>
      <w:r w:rsidR="007C2372" w:rsidRPr="00EC3C15">
        <w:rPr>
          <w:rFonts w:ascii="ＭＳ 明朝" w:hAnsi="ＭＳ 明朝" w:hint="eastAsia"/>
        </w:rPr>
        <w:t>資格を有する者であること。</w:t>
      </w:r>
      <w:bookmarkEnd w:id="5"/>
    </w:p>
    <w:p w14:paraId="5E724AE0" w14:textId="7EE797B4"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E81C5C">
        <w:rPr>
          <w:rFonts w:ascii="ＭＳ 明朝" w:hAnsi="ＭＳ 明朝" w:hint="eastAsia"/>
          <w:szCs w:val="21"/>
        </w:rPr>
        <w:t>等</w:t>
      </w:r>
      <w:r w:rsidRPr="009E13FD">
        <w:rPr>
          <w:rFonts w:ascii="ＭＳ 明朝" w:hAnsi="ＭＳ 明朝" w:hint="eastAsia"/>
          <w:szCs w:val="21"/>
        </w:rPr>
        <w:t>から取引停止又は指名停止</w:t>
      </w:r>
      <w:r w:rsidR="00E81C5C">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DC7A2E9"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E81C5C">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0746ED55" w14:textId="4A3CD7D7" w:rsidR="00AC3E68" w:rsidRPr="00AC3E68" w:rsidRDefault="00AC3E68" w:rsidP="006C42BE">
      <w:pPr>
        <w:ind w:leftChars="100" w:left="386" w:hangingChars="100" w:hanging="193"/>
        <w:rPr>
          <w:rFonts w:ascii="ＭＳ 明朝" w:hAnsi="ＭＳ 明朝" w:cs="ＭＳ Ｐゴシック"/>
          <w:bCs/>
          <w:szCs w:val="21"/>
        </w:rPr>
      </w:pPr>
      <w:r w:rsidRPr="00AC3E68">
        <w:rPr>
          <w:rFonts w:ascii="ＭＳ 明朝" w:hAnsi="ＭＳ 明朝" w:cs="ＭＳ Ｐゴシック" w:hint="eastAsia"/>
          <w:bCs/>
          <w:szCs w:val="21"/>
        </w:rPr>
        <w:t>(6)「プライバシーマーク」付与事業者または「情報セキュリティマネジメントシステム(ISMS)」認証取得組織であること。</w:t>
      </w:r>
    </w:p>
    <w:p w14:paraId="320188DE" w14:textId="62E6D80C" w:rsidR="00C36719" w:rsidRPr="0068554F" w:rsidRDefault="00C36719" w:rsidP="006C42BE">
      <w:pPr>
        <w:ind w:leftChars="100" w:left="386" w:hangingChars="100" w:hanging="193"/>
        <w:rPr>
          <w:rFonts w:ascii="ＭＳ 明朝" w:hAnsi="ＭＳ 明朝" w:cs="ＭＳ Ｐゴシック"/>
          <w:szCs w:val="21"/>
        </w:rPr>
      </w:pPr>
      <w:r w:rsidRPr="00C36719">
        <w:rPr>
          <w:rFonts w:ascii="ＭＳ 明朝" w:hAnsi="ＭＳ 明朝" w:cs="ＭＳ Ｐゴシック" w:hint="eastAsia"/>
          <w:bCs/>
          <w:szCs w:val="21"/>
        </w:rPr>
        <w:t>(</w:t>
      </w:r>
      <w:r w:rsidR="00AC3E68">
        <w:rPr>
          <w:rFonts w:ascii="ＭＳ 明朝" w:hAnsi="ＭＳ 明朝" w:cs="ＭＳ Ｐゴシック" w:hint="eastAsia"/>
          <w:bCs/>
          <w:szCs w:val="21"/>
        </w:rPr>
        <w:t>7</w:t>
      </w:r>
      <w:r w:rsidRPr="00C36719">
        <w:rPr>
          <w:rFonts w:ascii="ＭＳ 明朝" w:hAnsi="ＭＳ 明朝" w:cs="ＭＳ Ｐゴシック" w:hint="eastAsia"/>
          <w:bCs/>
          <w:szCs w:val="21"/>
        </w:rPr>
        <w:t>) 過去3年以内に情報管理の不備を理由に機構から契約を解除されている者ではないこと。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598E556D" w14:textId="77777777" w:rsidR="000F3CB2" w:rsidRPr="000F3CB2" w:rsidRDefault="000F3CB2" w:rsidP="000F3CB2">
      <w:pPr>
        <w:ind w:firstLineChars="100" w:firstLine="193"/>
        <w:rPr>
          <w:rFonts w:ascii="ＭＳ 明朝" w:hAnsi="ＭＳ 明朝"/>
        </w:rPr>
      </w:pPr>
      <w:r w:rsidRPr="000F3CB2">
        <w:rPr>
          <w:rFonts w:ascii="ＭＳ 明朝" w:hAnsi="ＭＳ 明朝" w:hint="eastAsia"/>
        </w:rPr>
        <w:lastRenderedPageBreak/>
        <w:t>(1) 入札説明会の日時</w:t>
      </w:r>
    </w:p>
    <w:p w14:paraId="4470111C" w14:textId="4A6322F9" w:rsidR="000F3CB2" w:rsidRPr="000F3CB2" w:rsidRDefault="000F3CB2" w:rsidP="00F55E6D">
      <w:pPr>
        <w:ind w:firstLineChars="200" w:firstLine="386"/>
        <w:rPr>
          <w:rFonts w:ascii="ＭＳ 明朝" w:hAnsi="ＭＳ 明朝"/>
        </w:rPr>
      </w:pPr>
      <w:r w:rsidRPr="000F3CB2">
        <w:rPr>
          <w:rFonts w:ascii="ＭＳ 明朝" w:hAnsi="ＭＳ 明朝" w:hint="eastAsia"/>
        </w:rPr>
        <w:t>2023年7月2</w:t>
      </w:r>
      <w:r w:rsidR="00F24164">
        <w:rPr>
          <w:rFonts w:ascii="ＭＳ 明朝" w:hAnsi="ＭＳ 明朝" w:hint="eastAsia"/>
        </w:rPr>
        <w:t>5</w:t>
      </w:r>
      <w:r w:rsidRPr="000F3CB2">
        <w:rPr>
          <w:rFonts w:ascii="ＭＳ 明朝" w:hAnsi="ＭＳ 明朝" w:hint="eastAsia"/>
        </w:rPr>
        <w:t>日（</w:t>
      </w:r>
      <w:r w:rsidR="00F24164">
        <w:rPr>
          <w:rFonts w:ascii="ＭＳ 明朝" w:hAnsi="ＭＳ 明朝" w:hint="eastAsia"/>
        </w:rPr>
        <w:t>火</w:t>
      </w:r>
      <w:r w:rsidRPr="000F3CB2">
        <w:rPr>
          <w:rFonts w:ascii="ＭＳ 明朝" w:hAnsi="ＭＳ 明朝" w:hint="eastAsia"/>
        </w:rPr>
        <w:t>）1</w:t>
      </w:r>
      <w:r w:rsidR="00F24164">
        <w:rPr>
          <w:rFonts w:ascii="ＭＳ 明朝" w:hAnsi="ＭＳ 明朝" w:hint="eastAsia"/>
        </w:rPr>
        <w:t>4</w:t>
      </w:r>
      <w:r w:rsidRPr="000F3CB2">
        <w:rPr>
          <w:rFonts w:ascii="ＭＳ 明朝" w:hAnsi="ＭＳ 明朝" w:hint="eastAsia"/>
        </w:rPr>
        <w:t>時</w:t>
      </w:r>
      <w:r w:rsidR="00F24164">
        <w:rPr>
          <w:rFonts w:ascii="ＭＳ 明朝" w:hAnsi="ＭＳ 明朝" w:hint="eastAsia"/>
        </w:rPr>
        <w:t>0</w:t>
      </w:r>
      <w:r w:rsidRPr="000F3CB2">
        <w:rPr>
          <w:rFonts w:ascii="ＭＳ 明朝" w:hAnsi="ＭＳ 明朝" w:hint="eastAsia"/>
        </w:rPr>
        <w:t>0分</w:t>
      </w:r>
    </w:p>
    <w:p w14:paraId="1A4D4933" w14:textId="77777777" w:rsidR="000F3CB2" w:rsidRPr="000F3CB2" w:rsidRDefault="000F3CB2" w:rsidP="000F3CB2">
      <w:pPr>
        <w:ind w:firstLineChars="100" w:firstLine="193"/>
        <w:rPr>
          <w:rFonts w:ascii="ＭＳ 明朝" w:hAnsi="ＭＳ 明朝"/>
        </w:rPr>
      </w:pPr>
      <w:r w:rsidRPr="000F3CB2">
        <w:rPr>
          <w:rFonts w:ascii="ＭＳ 明朝" w:hAnsi="ＭＳ 明朝" w:hint="eastAsia"/>
        </w:rPr>
        <w:t>(2) 入札説明会の実施方法</w:t>
      </w:r>
    </w:p>
    <w:p w14:paraId="21FDDDD4" w14:textId="77777777" w:rsidR="000F3CB2" w:rsidRPr="000F3CB2" w:rsidRDefault="000F3CB2" w:rsidP="00F86A19">
      <w:pPr>
        <w:ind w:firstLineChars="200" w:firstLine="386"/>
        <w:rPr>
          <w:rFonts w:ascii="ＭＳ 明朝" w:hAnsi="ＭＳ 明朝"/>
        </w:rPr>
      </w:pPr>
      <w:r w:rsidRPr="000F3CB2">
        <w:rPr>
          <w:rFonts w:ascii="ＭＳ 明朝" w:hAnsi="ＭＳ 明朝" w:hint="eastAsia"/>
        </w:rPr>
        <w:t>オンラインによる説明会とする。</w:t>
      </w:r>
    </w:p>
    <w:p w14:paraId="2333DF9D" w14:textId="77777777" w:rsidR="000F3CB2" w:rsidRPr="000F3CB2" w:rsidRDefault="000F3CB2" w:rsidP="000F3CB2">
      <w:pPr>
        <w:ind w:firstLineChars="100" w:firstLine="193"/>
        <w:rPr>
          <w:rFonts w:ascii="ＭＳ 明朝" w:hAnsi="ＭＳ 明朝"/>
        </w:rPr>
      </w:pPr>
      <w:r w:rsidRPr="000F3CB2">
        <w:rPr>
          <w:rFonts w:ascii="ＭＳ 明朝" w:hAnsi="ＭＳ 明朝" w:hint="eastAsia"/>
        </w:rPr>
        <w:t>(3) 入札説明会の参加方法</w:t>
      </w:r>
    </w:p>
    <w:p w14:paraId="18165C76" w14:textId="3C5B5D37" w:rsidR="000F3CB2" w:rsidRPr="000F3CB2" w:rsidRDefault="000F3CB2" w:rsidP="00F86A19">
      <w:pPr>
        <w:ind w:leftChars="100" w:left="193" w:firstLineChars="100" w:firstLine="193"/>
        <w:rPr>
          <w:rFonts w:ascii="ＭＳ 明朝" w:hAnsi="ＭＳ 明朝"/>
        </w:rPr>
      </w:pPr>
      <w:r w:rsidRPr="000F3CB2">
        <w:rPr>
          <w:rFonts w:ascii="ＭＳ 明朝" w:hAnsi="ＭＳ 明朝" w:hint="eastAsia"/>
        </w:rPr>
        <w:t>入札説明会（オンライン）への参加を希望する場合は、1</w:t>
      </w:r>
      <w:r w:rsidR="007C2372">
        <w:rPr>
          <w:rFonts w:ascii="ＭＳ 明朝" w:hAnsi="ＭＳ 明朝" w:hint="eastAsia"/>
        </w:rPr>
        <w:t>6</w:t>
      </w:r>
      <w:r w:rsidRPr="000F3CB2">
        <w:rPr>
          <w:rFonts w:ascii="ＭＳ 明朝" w:hAnsi="ＭＳ 明朝" w:hint="eastAsia"/>
        </w:rPr>
        <w:t>.(4)の担当部署まで、以下のとおり電子メールにより申し込むこと。</w:t>
      </w:r>
    </w:p>
    <w:p w14:paraId="2CE5C6DA" w14:textId="622A240D" w:rsidR="000F3CB2" w:rsidRPr="000F3CB2" w:rsidRDefault="000F3CB2" w:rsidP="00F86A19">
      <w:pPr>
        <w:numPr>
          <w:ilvl w:val="0"/>
          <w:numId w:val="44"/>
        </w:numPr>
        <w:ind w:leftChars="221" w:left="705" w:hangingChars="145" w:hanging="279"/>
        <w:rPr>
          <w:rFonts w:ascii="ＭＳ 明朝" w:hAnsi="ＭＳ 明朝"/>
        </w:rPr>
      </w:pPr>
      <w:r w:rsidRPr="000F3CB2">
        <w:rPr>
          <w:rFonts w:ascii="ＭＳ 明朝" w:hAnsi="ＭＳ 明朝" w:hint="eastAsia"/>
        </w:rPr>
        <w:t>オンラインによる説明会は会議招待メールを送信する必要があるため、2023年7月2</w:t>
      </w:r>
      <w:r w:rsidR="004A1631">
        <w:rPr>
          <w:rFonts w:ascii="ＭＳ 明朝" w:hAnsi="ＭＳ 明朝" w:hint="eastAsia"/>
        </w:rPr>
        <w:t>4</w:t>
      </w:r>
      <w:r w:rsidRPr="000F3CB2">
        <w:rPr>
          <w:rFonts w:ascii="ＭＳ 明朝" w:hAnsi="ＭＳ 明朝" w:hint="eastAsia"/>
        </w:rPr>
        <w:t>日（</w:t>
      </w:r>
      <w:r w:rsidR="004A1631">
        <w:rPr>
          <w:rFonts w:ascii="ＭＳ 明朝" w:hAnsi="ＭＳ 明朝" w:hint="eastAsia"/>
        </w:rPr>
        <w:t>月</w:t>
      </w:r>
      <w:r w:rsidRPr="000F3CB2">
        <w:rPr>
          <w:rFonts w:ascii="ＭＳ 明朝" w:hAnsi="ＭＳ 明朝" w:hint="eastAsia"/>
        </w:rPr>
        <w:t>）1</w:t>
      </w:r>
      <w:r w:rsidR="00F86A19">
        <w:rPr>
          <w:rFonts w:ascii="ＭＳ 明朝" w:hAnsi="ＭＳ 明朝" w:hint="eastAsia"/>
        </w:rPr>
        <w:t>2</w:t>
      </w:r>
      <w:r w:rsidRPr="000F3CB2">
        <w:rPr>
          <w:rFonts w:ascii="ＭＳ 明朝" w:hAnsi="ＭＳ 明朝" w:hint="eastAsia"/>
        </w:rPr>
        <w:t>時00分までに申し込むこと。</w:t>
      </w:r>
    </w:p>
    <w:p w14:paraId="060A6494" w14:textId="276B6920" w:rsidR="000F3CB2" w:rsidRPr="000F3CB2" w:rsidRDefault="000F3CB2" w:rsidP="00F86A19">
      <w:pPr>
        <w:numPr>
          <w:ilvl w:val="0"/>
          <w:numId w:val="44"/>
        </w:numPr>
        <w:ind w:leftChars="221" w:left="707" w:hangingChars="146" w:hanging="281"/>
        <w:rPr>
          <w:rFonts w:ascii="ＭＳ 明朝" w:hAnsi="ＭＳ 明朝"/>
        </w:rPr>
      </w:pPr>
      <w:r w:rsidRPr="000F3CB2">
        <w:rPr>
          <w:rFonts w:ascii="ＭＳ 明朝" w:hAnsi="ＭＳ 明朝" w:hint="eastAsia"/>
        </w:rPr>
        <w:t>電子メールの件名に「【</w:t>
      </w:r>
      <w:r w:rsidR="00F86A19" w:rsidRPr="00F86A19">
        <w:rPr>
          <w:rFonts w:ascii="ＭＳ 明朝" w:hAnsi="ＭＳ 明朝" w:hint="eastAsia"/>
        </w:rPr>
        <w:t>業界セキュリティガイドライン等の策定支援業務</w:t>
      </w:r>
      <w:r w:rsidRPr="000F3CB2">
        <w:rPr>
          <w:rFonts w:ascii="ＭＳ 明朝" w:hAnsi="ＭＳ 明朝" w:hint="eastAsia"/>
        </w:rPr>
        <w:t>】入札説明会申し込み」と明記し、入札説明会に参加する者の所属・氏名及びメールアドレスを記載の上申し込むこと。</w:t>
      </w:r>
    </w:p>
    <w:p w14:paraId="27D3E99F" w14:textId="77777777" w:rsidR="006803FC" w:rsidRPr="006B00B7" w:rsidRDefault="006803FC" w:rsidP="007338EC">
      <w:pPr>
        <w:ind w:firstLineChars="100" w:firstLine="193"/>
        <w:rPr>
          <w:rFonts w:ascii="ＭＳ 明朝" w:hAnsi="ＭＳ 明朝"/>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DF4CE30" w14:textId="4B6B53C5" w:rsidR="00B07AA2" w:rsidRPr="00782473" w:rsidRDefault="00B07AA2" w:rsidP="004A1631">
      <w:pPr>
        <w:pStyle w:val="af"/>
        <w:ind w:leftChars="303" w:left="584"/>
        <w:rPr>
          <w:rFonts w:ascii="ＭＳ 明朝" w:hAnsi="ＭＳ 明朝"/>
        </w:rPr>
      </w:pPr>
      <w:r w:rsidRPr="00757D3D">
        <w:rPr>
          <w:rFonts w:ascii="ＭＳ 明朝" w:hAnsi="ＭＳ 明朝"/>
        </w:rPr>
        <w:t>202</w:t>
      </w:r>
      <w:r w:rsidR="007C2372">
        <w:rPr>
          <w:rFonts w:ascii="ＭＳ 明朝" w:hAnsi="ＭＳ 明朝" w:hint="eastAsia"/>
        </w:rPr>
        <w:t>3</w:t>
      </w:r>
      <w:r w:rsidRPr="00757D3D">
        <w:rPr>
          <w:rFonts w:ascii="ＭＳ 明朝" w:hAnsi="ＭＳ 明朝" w:hint="eastAsia"/>
        </w:rPr>
        <w:t>年</w:t>
      </w:r>
      <w:r w:rsidR="007C2372">
        <w:rPr>
          <w:rFonts w:ascii="ＭＳ 明朝" w:hAnsi="ＭＳ 明朝"/>
        </w:rPr>
        <w:t>7</w:t>
      </w:r>
      <w:r w:rsidRPr="00757D3D">
        <w:rPr>
          <w:rFonts w:ascii="ＭＳ 明朝" w:hAnsi="ＭＳ 明朝"/>
        </w:rPr>
        <w:t>月</w:t>
      </w:r>
      <w:r w:rsidR="007C2372">
        <w:rPr>
          <w:rFonts w:ascii="ＭＳ 明朝" w:hAnsi="ＭＳ 明朝"/>
        </w:rPr>
        <w:t>2</w:t>
      </w:r>
      <w:r w:rsidR="004A1631">
        <w:rPr>
          <w:rFonts w:ascii="ＭＳ 明朝" w:hAnsi="ＭＳ 明朝" w:hint="eastAsia"/>
        </w:rPr>
        <w:t>5</w:t>
      </w:r>
      <w:r w:rsidRPr="00757D3D">
        <w:rPr>
          <w:rFonts w:ascii="ＭＳ 明朝" w:hAnsi="ＭＳ 明朝" w:hint="eastAsia"/>
        </w:rPr>
        <w:t>日（</w:t>
      </w:r>
      <w:r w:rsidR="004A1631">
        <w:rPr>
          <w:rFonts w:ascii="ＭＳ 明朝" w:hAnsi="ＭＳ 明朝" w:hint="eastAsia"/>
        </w:rPr>
        <w:t>火</w:t>
      </w:r>
      <w:r w:rsidRPr="00757D3D">
        <w:rPr>
          <w:rFonts w:ascii="ＭＳ 明朝" w:hAnsi="ＭＳ 明朝" w:hint="eastAsia"/>
        </w:rPr>
        <w:t>）</w:t>
      </w:r>
      <w:r w:rsidRPr="00757D3D">
        <w:rPr>
          <w:rFonts w:ascii="ＭＳ 明朝" w:hAnsi="ＭＳ 明朝" w:hint="eastAsia"/>
          <w:spacing w:val="0"/>
        </w:rPr>
        <w:t>から</w:t>
      </w:r>
      <w:r w:rsidRPr="00757D3D">
        <w:rPr>
          <w:rFonts w:ascii="ＭＳ 明朝" w:hAnsi="ＭＳ 明朝"/>
        </w:rPr>
        <w:t>202</w:t>
      </w:r>
      <w:r w:rsidR="007C2372">
        <w:rPr>
          <w:rFonts w:ascii="ＭＳ 明朝" w:hAnsi="ＭＳ 明朝"/>
        </w:rPr>
        <w:t>3</w:t>
      </w:r>
      <w:r w:rsidRPr="00757D3D">
        <w:rPr>
          <w:rFonts w:ascii="ＭＳ 明朝" w:hAnsi="ＭＳ 明朝" w:hint="eastAsia"/>
        </w:rPr>
        <w:t>年</w:t>
      </w:r>
      <w:r w:rsidR="004A1631">
        <w:rPr>
          <w:rFonts w:ascii="ＭＳ 明朝" w:hAnsi="ＭＳ 明朝" w:hint="eastAsia"/>
        </w:rPr>
        <w:t>7</w:t>
      </w:r>
      <w:r w:rsidRPr="00757D3D">
        <w:rPr>
          <w:rFonts w:ascii="ＭＳ 明朝" w:hAnsi="ＭＳ 明朝" w:hint="eastAsia"/>
        </w:rPr>
        <w:t>月</w:t>
      </w:r>
      <w:r w:rsidR="004A1631">
        <w:rPr>
          <w:rFonts w:ascii="ＭＳ 明朝" w:hAnsi="ＭＳ 明朝" w:hint="eastAsia"/>
        </w:rPr>
        <w:t>27</w:t>
      </w:r>
      <w:r w:rsidRPr="00757D3D">
        <w:rPr>
          <w:rFonts w:ascii="ＭＳ 明朝" w:hAnsi="ＭＳ 明朝" w:hint="eastAsia"/>
        </w:rPr>
        <w:t>日（</w:t>
      </w:r>
      <w:r w:rsidR="004A1631">
        <w:rPr>
          <w:rFonts w:ascii="ＭＳ 明朝" w:hAnsi="ＭＳ 明朝" w:hint="eastAsia"/>
        </w:rPr>
        <w:t>木</w:t>
      </w:r>
      <w:r w:rsidRPr="00757D3D">
        <w:rPr>
          <w:rFonts w:ascii="ＭＳ 明朝" w:hAnsi="ＭＳ 明朝" w:hint="eastAsia"/>
        </w:rPr>
        <w:t>）</w:t>
      </w:r>
      <w:r w:rsidRPr="00757D3D">
        <w:rPr>
          <w:rFonts w:ascii="ＭＳ 明朝" w:hAnsi="ＭＳ 明朝"/>
        </w:rPr>
        <w:t>1</w:t>
      </w:r>
      <w:r w:rsidR="00575268" w:rsidRPr="00757D3D">
        <w:rPr>
          <w:rFonts w:ascii="ＭＳ 明朝" w:hAnsi="ＭＳ 明朝" w:hint="eastAsia"/>
        </w:rPr>
        <w:t>7</w:t>
      </w:r>
      <w:r w:rsidRPr="00757D3D">
        <w:rPr>
          <w:rFonts w:ascii="ＭＳ 明朝" w:hAnsi="ＭＳ 明朝" w:hint="eastAsia"/>
          <w:spacing w:val="0"/>
        </w:rPr>
        <w:t>時</w:t>
      </w:r>
      <w:r w:rsidRPr="00757D3D">
        <w:rPr>
          <w:rFonts w:ascii="ＭＳ 明朝" w:hAnsi="ＭＳ 明朝"/>
          <w:spacing w:val="0"/>
        </w:rPr>
        <w:t>00</w:t>
      </w:r>
      <w:r w:rsidRPr="00757D3D">
        <w:rPr>
          <w:rFonts w:ascii="ＭＳ 明朝" w:hAnsi="ＭＳ 明朝" w:hint="eastAsia"/>
          <w:spacing w:val="0"/>
        </w:rPr>
        <w:t>分</w:t>
      </w:r>
      <w:r w:rsidRPr="00277D97">
        <w:rPr>
          <w:rFonts w:ascii="ＭＳ 明朝" w:hAnsi="ＭＳ 明朝" w:hint="eastAsia"/>
          <w:spacing w:val="0"/>
        </w:rPr>
        <w:t>まで。</w:t>
      </w:r>
    </w:p>
    <w:p w14:paraId="7396CC98" w14:textId="77777777" w:rsidR="00B07AA2" w:rsidRDefault="00B07AA2" w:rsidP="00B07AA2">
      <w:pPr>
        <w:pStyle w:val="af"/>
        <w:ind w:leftChars="303" w:left="584"/>
        <w:rPr>
          <w:rFonts w:ascii="ＭＳ 明朝" w:hAnsi="ＭＳ 明朝"/>
          <w:spacing w:val="0"/>
        </w:rPr>
      </w:pPr>
      <w:r>
        <w:rPr>
          <w:rFonts w:ascii="ＭＳ 明朝" w:hAnsi="ＭＳ 明朝" w:hint="eastAsia"/>
          <w:spacing w:val="0"/>
        </w:rPr>
        <w:t>なお、質問に対する回答に時間がかかる場合があるため、余裕をみて提出すること。</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0D6F5A"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0D6F5A">
        <w:rPr>
          <w:rFonts w:ascii="ＭＳ 明朝" w:hAnsi="ＭＳ 明朝" w:hint="eastAsia"/>
          <w:color w:val="000000" w:themeColor="text1"/>
        </w:rPr>
        <w:t>受付期間</w:t>
      </w:r>
    </w:p>
    <w:p w14:paraId="16133A23" w14:textId="57CCEBFD" w:rsidR="006819F7" w:rsidRPr="00757D3D" w:rsidRDefault="008403DA" w:rsidP="00D71670">
      <w:pPr>
        <w:pStyle w:val="af"/>
        <w:ind w:firstLineChars="300" w:firstLine="584"/>
        <w:rPr>
          <w:rFonts w:ascii="ＭＳ 明朝" w:hAnsi="ＭＳ 明朝"/>
        </w:rPr>
      </w:pPr>
      <w:r w:rsidRPr="00757D3D">
        <w:rPr>
          <w:rFonts w:ascii="ＭＳ 明朝" w:hAnsi="ＭＳ 明朝"/>
        </w:rPr>
        <w:t>202</w:t>
      </w:r>
      <w:r w:rsidR="008365C1">
        <w:rPr>
          <w:rFonts w:ascii="ＭＳ 明朝" w:hAnsi="ＭＳ 明朝" w:hint="eastAsia"/>
        </w:rPr>
        <w:t>3</w:t>
      </w:r>
      <w:r w:rsidRPr="00757D3D">
        <w:rPr>
          <w:rFonts w:ascii="ＭＳ 明朝" w:hAnsi="ＭＳ 明朝" w:hint="eastAsia"/>
        </w:rPr>
        <w:t>年</w:t>
      </w:r>
      <w:r w:rsidR="004A1631">
        <w:rPr>
          <w:rFonts w:ascii="ＭＳ 明朝" w:hAnsi="ＭＳ 明朝" w:hint="eastAsia"/>
        </w:rPr>
        <w:t>7</w:t>
      </w:r>
      <w:r w:rsidRPr="00757D3D">
        <w:rPr>
          <w:rFonts w:ascii="ＭＳ 明朝" w:hAnsi="ＭＳ 明朝" w:hint="eastAsia"/>
        </w:rPr>
        <w:t>月</w:t>
      </w:r>
      <w:r w:rsidR="004A1631">
        <w:rPr>
          <w:rFonts w:ascii="ＭＳ 明朝" w:hAnsi="ＭＳ 明朝" w:hint="eastAsia"/>
        </w:rPr>
        <w:t>31</w:t>
      </w:r>
      <w:r w:rsidRPr="00757D3D">
        <w:rPr>
          <w:rFonts w:ascii="ＭＳ 明朝" w:hAnsi="ＭＳ 明朝" w:hint="eastAsia"/>
        </w:rPr>
        <w:t>日（</w:t>
      </w:r>
      <w:r w:rsidR="004A1631">
        <w:rPr>
          <w:rFonts w:ascii="ＭＳ 明朝" w:hAnsi="ＭＳ 明朝" w:hint="eastAsia"/>
        </w:rPr>
        <w:t>月</w:t>
      </w:r>
      <w:r w:rsidRPr="00757D3D">
        <w:rPr>
          <w:rFonts w:ascii="ＭＳ 明朝" w:hAnsi="ＭＳ 明朝" w:hint="eastAsia"/>
        </w:rPr>
        <w:t>）</w:t>
      </w:r>
      <w:r w:rsidRPr="00757D3D">
        <w:rPr>
          <w:rFonts w:ascii="ＭＳ 明朝" w:hAnsi="ＭＳ 明朝" w:hint="eastAsia"/>
          <w:spacing w:val="0"/>
        </w:rPr>
        <w:t>から</w:t>
      </w:r>
      <w:r w:rsidRPr="00757D3D">
        <w:rPr>
          <w:rFonts w:ascii="ＭＳ 明朝" w:hAnsi="ＭＳ 明朝"/>
        </w:rPr>
        <w:t>202</w:t>
      </w:r>
      <w:r w:rsidR="007C2372">
        <w:rPr>
          <w:rFonts w:ascii="ＭＳ 明朝" w:hAnsi="ＭＳ 明朝"/>
        </w:rPr>
        <w:t>3</w:t>
      </w:r>
      <w:r w:rsidRPr="00757D3D">
        <w:rPr>
          <w:rFonts w:ascii="ＭＳ 明朝" w:hAnsi="ＭＳ 明朝" w:hint="eastAsia"/>
        </w:rPr>
        <w:t>年</w:t>
      </w:r>
      <w:r w:rsidR="00A61E50" w:rsidRPr="00757D3D">
        <w:rPr>
          <w:rFonts w:ascii="ＭＳ 明朝" w:hAnsi="ＭＳ 明朝" w:hint="eastAsia"/>
        </w:rPr>
        <w:t>8</w:t>
      </w:r>
      <w:r w:rsidRPr="00757D3D">
        <w:rPr>
          <w:rFonts w:ascii="ＭＳ 明朝" w:hAnsi="ＭＳ 明朝" w:hint="eastAsia"/>
        </w:rPr>
        <w:t>月</w:t>
      </w:r>
      <w:r w:rsidR="004A1631">
        <w:rPr>
          <w:rFonts w:ascii="ＭＳ 明朝" w:hAnsi="ＭＳ 明朝" w:hint="eastAsia"/>
        </w:rPr>
        <w:t>1</w:t>
      </w:r>
      <w:r w:rsidRPr="00757D3D">
        <w:rPr>
          <w:rFonts w:ascii="ＭＳ 明朝" w:hAnsi="ＭＳ 明朝" w:hint="eastAsia"/>
        </w:rPr>
        <w:t>日（</w:t>
      </w:r>
      <w:r w:rsidR="007C2372">
        <w:rPr>
          <w:rFonts w:ascii="ＭＳ 明朝" w:hAnsi="ＭＳ 明朝" w:hint="eastAsia"/>
        </w:rPr>
        <w:t>火</w:t>
      </w:r>
      <w:r w:rsidRPr="00757D3D">
        <w:rPr>
          <w:rFonts w:ascii="ＭＳ 明朝" w:hAnsi="ＭＳ 明朝" w:hint="eastAsia"/>
        </w:rPr>
        <w:t>）</w:t>
      </w:r>
    </w:p>
    <w:p w14:paraId="7AAA1B31" w14:textId="77777777" w:rsidR="006819F7" w:rsidRPr="00757D3D" w:rsidRDefault="006819F7" w:rsidP="00437360">
      <w:pPr>
        <w:ind w:leftChars="100" w:left="579" w:hangingChars="200" w:hanging="386"/>
        <w:rPr>
          <w:rFonts w:ascii="ＭＳ 明朝" w:hAnsi="ＭＳ 明朝"/>
          <w:color w:val="000000" w:themeColor="text1"/>
        </w:rPr>
      </w:pPr>
      <w:r w:rsidRPr="00757D3D">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57D3D" w:rsidRDefault="00F876ED" w:rsidP="00F876ED">
      <w:pPr>
        <w:ind w:leftChars="100" w:left="237" w:hangingChars="23" w:hanging="44"/>
        <w:rPr>
          <w:rFonts w:ascii="ＭＳ 明朝" w:hAnsi="ＭＳ 明朝"/>
          <w:color w:val="000000" w:themeColor="text1"/>
        </w:rPr>
      </w:pPr>
      <w:r w:rsidRPr="00757D3D">
        <w:rPr>
          <w:rFonts w:ascii="ＭＳ 明朝" w:hAnsi="ＭＳ 明朝"/>
          <w:color w:val="000000" w:themeColor="text1"/>
        </w:rPr>
        <w:t>(</w:t>
      </w:r>
      <w:r w:rsidR="006819F7" w:rsidRPr="00757D3D">
        <w:rPr>
          <w:rFonts w:ascii="ＭＳ 明朝" w:hAnsi="ＭＳ 明朝" w:hint="eastAsia"/>
          <w:color w:val="000000" w:themeColor="text1"/>
        </w:rPr>
        <w:t>2</w:t>
      </w:r>
      <w:r w:rsidRPr="00757D3D">
        <w:rPr>
          <w:rFonts w:ascii="ＭＳ 明朝" w:hAnsi="ＭＳ 明朝"/>
          <w:color w:val="000000" w:themeColor="text1"/>
        </w:rPr>
        <w:t>)</w:t>
      </w:r>
      <w:r w:rsidR="006819F7" w:rsidRPr="00757D3D">
        <w:rPr>
          <w:rFonts w:ascii="ＭＳ 明朝" w:hAnsi="ＭＳ 明朝" w:hint="eastAsia"/>
          <w:color w:val="000000" w:themeColor="text1"/>
        </w:rPr>
        <w:t xml:space="preserve"> 提出期限</w:t>
      </w:r>
    </w:p>
    <w:p w14:paraId="7E6A00DA" w14:textId="01C1A3D1" w:rsidR="006819F7" w:rsidRPr="00D75076" w:rsidRDefault="008403DA" w:rsidP="006819F7">
      <w:pPr>
        <w:ind w:leftChars="100" w:left="193" w:firstLineChars="197" w:firstLine="380"/>
        <w:rPr>
          <w:rFonts w:ascii="ＭＳ 明朝" w:hAnsi="ＭＳ 明朝"/>
        </w:rPr>
      </w:pPr>
      <w:r w:rsidRPr="00757D3D">
        <w:rPr>
          <w:rFonts w:ascii="ＭＳ 明朝" w:hAnsi="ＭＳ 明朝" w:hint="eastAsia"/>
        </w:rPr>
        <w:t>202</w:t>
      </w:r>
      <w:r w:rsidR="007C2372">
        <w:rPr>
          <w:rFonts w:ascii="ＭＳ 明朝" w:hAnsi="ＭＳ 明朝" w:hint="eastAsia"/>
        </w:rPr>
        <w:t>3</w:t>
      </w:r>
      <w:r w:rsidRPr="00757D3D">
        <w:rPr>
          <w:rFonts w:ascii="ＭＳ 明朝" w:hAnsi="ＭＳ 明朝" w:hint="eastAsia"/>
        </w:rPr>
        <w:t>年</w:t>
      </w:r>
      <w:r w:rsidR="00A61E50" w:rsidRPr="00757D3D">
        <w:rPr>
          <w:rFonts w:ascii="ＭＳ 明朝" w:hAnsi="ＭＳ 明朝" w:hint="eastAsia"/>
        </w:rPr>
        <w:t>8</w:t>
      </w:r>
      <w:r w:rsidRPr="00757D3D">
        <w:rPr>
          <w:rFonts w:ascii="ＭＳ 明朝" w:hAnsi="ＭＳ 明朝"/>
        </w:rPr>
        <w:t>月</w:t>
      </w:r>
      <w:r w:rsidR="0084573D">
        <w:rPr>
          <w:rFonts w:ascii="ＭＳ 明朝" w:hAnsi="ＭＳ 明朝" w:hint="eastAsia"/>
        </w:rPr>
        <w:t>1</w:t>
      </w:r>
      <w:r w:rsidRPr="00757D3D">
        <w:rPr>
          <w:rFonts w:ascii="ＭＳ 明朝" w:hAnsi="ＭＳ 明朝" w:hint="eastAsia"/>
        </w:rPr>
        <w:t>日（</w:t>
      </w:r>
      <w:r w:rsidR="007C2372">
        <w:rPr>
          <w:rFonts w:ascii="ＭＳ 明朝" w:hAnsi="ＭＳ 明朝" w:hint="eastAsia"/>
        </w:rPr>
        <w:t>火</w:t>
      </w:r>
      <w:r w:rsidRPr="00757D3D">
        <w:rPr>
          <w:rFonts w:ascii="ＭＳ 明朝" w:hAnsi="ＭＳ 明朝" w:hint="eastAsia"/>
        </w:rPr>
        <w:t>）17時</w:t>
      </w:r>
      <w:r w:rsidRPr="008403DA">
        <w:rPr>
          <w:rFonts w:ascii="ＭＳ 明朝" w:hAnsi="ＭＳ 明朝" w:hint="eastAsia"/>
        </w:rPr>
        <w:t>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488D31C5" w:rsidR="006819F7" w:rsidRPr="00D75076" w:rsidRDefault="006819F7" w:rsidP="00D75076">
            <w:pPr>
              <w:pStyle w:val="af2"/>
              <w:numPr>
                <w:ilvl w:val="0"/>
                <w:numId w:val="29"/>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6BBB261C" w:rsidR="006819F7" w:rsidRPr="00D75076" w:rsidRDefault="006819F7" w:rsidP="00D75076">
            <w:pPr>
              <w:pStyle w:val="af2"/>
              <w:numPr>
                <w:ilvl w:val="0"/>
                <w:numId w:val="29"/>
              </w:numPr>
              <w:ind w:leftChars="0"/>
              <w:jc w:val="center"/>
              <w:rPr>
                <w:rFonts w:ascii="ＭＳ 明朝" w:hAnsi="ＭＳ 明朝"/>
                <w:color w:val="000000" w:themeColor="text1"/>
                <w:szCs w:val="21"/>
              </w:rPr>
            </w:pP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38559AB" w:rsidR="006819F7" w:rsidRPr="0039748D" w:rsidRDefault="006819F7" w:rsidP="0039748D">
            <w:pPr>
              <w:pStyle w:val="af2"/>
              <w:numPr>
                <w:ilvl w:val="0"/>
                <w:numId w:val="29"/>
              </w:numPr>
              <w:ind w:leftChars="0"/>
              <w:jc w:val="center"/>
              <w:rPr>
                <w:rFonts w:ascii="ＭＳ 明朝" w:hAnsi="ＭＳ 明朝"/>
                <w:szCs w:val="21"/>
              </w:rPr>
            </w:pPr>
          </w:p>
        </w:tc>
        <w:tc>
          <w:tcPr>
            <w:tcW w:w="4934" w:type="dxa"/>
            <w:vAlign w:val="center"/>
          </w:tcPr>
          <w:p w14:paraId="59985BA6" w14:textId="7769B3BC" w:rsidR="00D81982" w:rsidRPr="009E13FD" w:rsidRDefault="00E11586" w:rsidP="007C2372">
            <w:pPr>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152967" w:rsidRPr="00A34A7B" w14:paraId="1393A865" w14:textId="77777777" w:rsidTr="006819F7">
        <w:trPr>
          <w:jc w:val="center"/>
        </w:trPr>
        <w:tc>
          <w:tcPr>
            <w:tcW w:w="542" w:type="dxa"/>
            <w:vAlign w:val="center"/>
          </w:tcPr>
          <w:p w14:paraId="1229F333" w14:textId="77777777" w:rsidR="00152967" w:rsidRPr="00D75076" w:rsidRDefault="00152967" w:rsidP="00152967">
            <w:pPr>
              <w:pStyle w:val="af2"/>
              <w:numPr>
                <w:ilvl w:val="0"/>
                <w:numId w:val="29"/>
              </w:numPr>
              <w:ind w:leftChars="0"/>
              <w:jc w:val="center"/>
              <w:rPr>
                <w:rFonts w:ascii="ＭＳ 明朝" w:hAnsi="ＭＳ 明朝"/>
                <w:szCs w:val="21"/>
              </w:rPr>
            </w:pPr>
          </w:p>
        </w:tc>
        <w:tc>
          <w:tcPr>
            <w:tcW w:w="4934" w:type="dxa"/>
            <w:vAlign w:val="center"/>
          </w:tcPr>
          <w:p w14:paraId="6E63AE70" w14:textId="2D51B253" w:rsidR="00152967" w:rsidRPr="009E13FD" w:rsidRDefault="00152967" w:rsidP="00152967">
            <w:pPr>
              <w:rPr>
                <w:rFonts w:ascii="ＭＳ 明朝" w:hAnsi="ＭＳ 明朝"/>
                <w:szCs w:val="21"/>
              </w:rPr>
            </w:pPr>
            <w:r w:rsidRPr="00B91B4D">
              <w:rPr>
                <w:rFonts w:ascii="ＭＳ 明朝" w:hAnsi="ＭＳ 明朝" w:hint="eastAsia"/>
                <w:szCs w:val="21"/>
              </w:rPr>
              <w:t>プライバシーマーク登録証</w:t>
            </w:r>
            <w:r>
              <w:rPr>
                <w:rFonts w:ascii="ＭＳ 明朝" w:hAnsi="ＭＳ 明朝" w:hint="eastAsia"/>
                <w:szCs w:val="21"/>
              </w:rPr>
              <w:t>の写し</w:t>
            </w:r>
            <w:r w:rsidRPr="00B91B4D">
              <w:rPr>
                <w:rFonts w:ascii="ＭＳ 明朝" w:hAnsi="ＭＳ 明朝" w:hint="eastAsia"/>
                <w:szCs w:val="21"/>
              </w:rPr>
              <w:t>又は</w:t>
            </w:r>
            <w:r w:rsidRPr="00B91B4D">
              <w:rPr>
                <w:rFonts w:ascii="ＭＳ 明朝" w:hAnsi="ＭＳ 明朝"/>
                <w:szCs w:val="21"/>
              </w:rPr>
              <w:t xml:space="preserve">ISMS </w:t>
            </w:r>
            <w:r w:rsidRPr="00B91B4D">
              <w:rPr>
                <w:rFonts w:ascii="ＭＳ 明朝" w:hAnsi="ＭＳ 明朝" w:hint="eastAsia"/>
                <w:szCs w:val="21"/>
              </w:rPr>
              <w:t>認証登録証の写し</w:t>
            </w:r>
          </w:p>
        </w:tc>
        <w:tc>
          <w:tcPr>
            <w:tcW w:w="1710" w:type="dxa"/>
            <w:vAlign w:val="center"/>
          </w:tcPr>
          <w:p w14:paraId="0127E066" w14:textId="29477C51"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71D85722" w14:textId="3678F376"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152967" w:rsidRPr="00A34A7B" w14:paraId="395A1424" w14:textId="77777777" w:rsidTr="006819F7">
        <w:trPr>
          <w:jc w:val="center"/>
        </w:trPr>
        <w:tc>
          <w:tcPr>
            <w:tcW w:w="542" w:type="dxa"/>
            <w:vAlign w:val="center"/>
          </w:tcPr>
          <w:p w14:paraId="37E78EF2" w14:textId="15000F59" w:rsidR="00152967" w:rsidRPr="00D75076" w:rsidRDefault="00152967" w:rsidP="00152967">
            <w:pPr>
              <w:pStyle w:val="af2"/>
              <w:numPr>
                <w:ilvl w:val="0"/>
                <w:numId w:val="29"/>
              </w:numPr>
              <w:ind w:leftChars="0"/>
              <w:jc w:val="center"/>
              <w:rPr>
                <w:rFonts w:ascii="ＭＳ 明朝" w:hAnsi="ＭＳ 明朝"/>
                <w:szCs w:val="21"/>
              </w:rPr>
            </w:pPr>
          </w:p>
        </w:tc>
        <w:tc>
          <w:tcPr>
            <w:tcW w:w="4934" w:type="dxa"/>
            <w:vAlign w:val="center"/>
          </w:tcPr>
          <w:p w14:paraId="4963B2EE" w14:textId="77777777" w:rsidR="00152967" w:rsidRPr="009E13FD" w:rsidRDefault="00152967" w:rsidP="0015296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152967"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161073DE" w:rsidR="00152967" w:rsidRPr="00D75076" w:rsidRDefault="00152967" w:rsidP="00152967">
            <w:pPr>
              <w:pStyle w:val="af2"/>
              <w:numPr>
                <w:ilvl w:val="0"/>
                <w:numId w:val="29"/>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152967" w:rsidRPr="009E13FD" w:rsidRDefault="00152967" w:rsidP="00152967">
            <w:pPr>
              <w:rPr>
                <w:rFonts w:ascii="ＭＳ 明朝" w:hAnsi="ＭＳ 明朝"/>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1D490868" w:rsidR="006819F7" w:rsidRPr="0020382D" w:rsidRDefault="006819F7" w:rsidP="00152967">
      <w:pPr>
        <w:ind w:leftChars="250" w:left="675" w:hangingChars="100" w:hanging="193"/>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7C1E03" w:rsidRPr="007C1E03">
        <w:rPr>
          <w:rFonts w:ascii="ＭＳ 明朝" w:hAnsi="ＭＳ 明朝" w:hint="eastAsia"/>
        </w:rPr>
        <w:t>「</w:t>
      </w:r>
      <w:r w:rsidR="00152967" w:rsidRPr="00152967">
        <w:rPr>
          <w:rFonts w:ascii="ＭＳ 明朝" w:hAnsi="ＭＳ 明朝" w:hint="eastAsia"/>
        </w:rPr>
        <w:t>業界セキュリティガイドライン等の策定支援業務</w:t>
      </w:r>
      <w:r w:rsidRPr="007C1E03">
        <w:rPr>
          <w:rFonts w:ascii="ＭＳ 明朝" w:hAnsi="ＭＳ 明朝" w:hint="eastAsia"/>
        </w:rPr>
        <w:t xml:space="preserve">　一般競争入札に係る入札書在中」と朱書き</w:t>
      </w:r>
      <w:r w:rsidRPr="00A34A7B">
        <w:rPr>
          <w:rFonts w:ascii="ＭＳ 明朝" w:hAnsi="ＭＳ 明朝" w:hint="eastAsia"/>
          <w:color w:val="000000" w:themeColor="text1"/>
        </w:rPr>
        <w:t>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20382D" w:rsidRPr="000516FC">
        <w:rPr>
          <w:rFonts w:ascii="ＭＳ 明朝" w:hAnsi="ＭＳ 明朝" w:hint="eastAsia"/>
        </w:rPr>
        <w:t>「</w:t>
      </w:r>
      <w:r w:rsidR="00152967" w:rsidRPr="00152967">
        <w:rPr>
          <w:rFonts w:ascii="ＭＳ 明朝" w:hAnsi="ＭＳ 明朝" w:hint="eastAsia"/>
        </w:rPr>
        <w:t>業界セキュリティガイドライン等の策定支援業務</w:t>
      </w:r>
      <w:r w:rsidR="00152967">
        <w:rPr>
          <w:rFonts w:ascii="ＭＳ 明朝" w:hAnsi="ＭＳ 明朝" w:hint="eastAsia"/>
          <w:color w:val="00B050"/>
        </w:rPr>
        <w:t xml:space="preserve">  </w:t>
      </w:r>
      <w:r w:rsidRPr="0020382D">
        <w:rPr>
          <w:rFonts w:ascii="ＭＳ 明朝" w:hAnsi="ＭＳ 明朝" w:hint="eastAsia"/>
        </w:rPr>
        <w:t>一般競争入札に係る提出書類在中」と朱書きすること。</w:t>
      </w:r>
      <w:bookmarkStart w:id="6" w:name="_Hlk73697413"/>
      <w:r w:rsidR="00941C46" w:rsidRPr="00941C46">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bookmarkEnd w:id="6"/>
    </w:p>
    <w:p w14:paraId="0684C908" w14:textId="5558FA95" w:rsidR="006819F7" w:rsidRPr="00152967" w:rsidRDefault="00152967" w:rsidP="00152967">
      <w:pPr>
        <w:ind w:firstLine="482"/>
        <w:rPr>
          <w:rFonts w:ascii="ＭＳ 明朝" w:hAnsi="ＭＳ 明朝"/>
          <w:color w:val="000000" w:themeColor="text1"/>
        </w:rPr>
      </w:pPr>
      <w:r w:rsidRPr="00152967">
        <w:rPr>
          <w:rFonts w:ascii="ＭＳ 明朝" w:hAnsi="ＭＳ 明朝" w:hint="eastAsia"/>
          <w:color w:val="000000" w:themeColor="text1"/>
        </w:rPr>
        <w:t>②</w:t>
      </w:r>
      <w:r w:rsidR="006819F7" w:rsidRPr="00152967">
        <w:rPr>
          <w:rFonts w:ascii="ＭＳ 明朝" w:hAnsi="ＭＳ 明朝" w:hint="eastAsia"/>
          <w:color w:val="000000" w:themeColor="text1"/>
        </w:rPr>
        <w:t>入札書等を郵便等（書留）により提出する場合</w:t>
      </w:r>
    </w:p>
    <w:p w14:paraId="2F20E8B0" w14:textId="5A8782C7" w:rsidR="006819F7" w:rsidRDefault="006819F7" w:rsidP="00152967">
      <w:pPr>
        <w:ind w:leftChars="250" w:left="675" w:hangingChars="100" w:hanging="193"/>
        <w:rPr>
          <w:rFonts w:ascii="ＭＳ 明朝" w:hAnsi="ＭＳ 明朝"/>
        </w:rPr>
      </w:pPr>
      <w:r w:rsidRPr="00295524">
        <w:rPr>
          <w:rFonts w:ascii="ＭＳ 明朝" w:hAnsi="ＭＳ 明朝" w:hint="eastAsia"/>
        </w:rPr>
        <w:lastRenderedPageBreak/>
        <w:t xml:space="preserve">　</w:t>
      </w:r>
      <w:r w:rsidRPr="00A34A7B">
        <w:rPr>
          <w:rFonts w:ascii="ＭＳ 明朝" w:hAnsi="ＭＳ 明朝" w:hint="eastAsia"/>
          <w:color w:val="000000" w:themeColor="text1"/>
        </w:rPr>
        <w:t>二重封筒とし、表封筒に</w:t>
      </w:r>
      <w:r w:rsidR="0020382D" w:rsidRPr="0020382D">
        <w:rPr>
          <w:rFonts w:ascii="ＭＳ 明朝" w:hAnsi="ＭＳ 明朝" w:hint="eastAsia"/>
        </w:rPr>
        <w:t>「</w:t>
      </w:r>
      <w:r w:rsidR="00152967" w:rsidRPr="00152967">
        <w:rPr>
          <w:rFonts w:ascii="ＭＳ 明朝" w:hAnsi="ＭＳ 明朝" w:hint="eastAsia"/>
        </w:rPr>
        <w:t>業界セキュリティガイドライン等の策定支援業務</w:t>
      </w:r>
      <w:r w:rsidRPr="0020382D">
        <w:rPr>
          <w:rFonts w:ascii="ＭＳ 明朝" w:hAnsi="ＭＳ 明朝" w:hint="eastAsia"/>
        </w:rPr>
        <w:t xml:space="preserve">　一般競争入札に係る提出書類在中」と朱書</w:t>
      </w:r>
      <w:r w:rsidRPr="00A34A7B">
        <w:rPr>
          <w:rFonts w:ascii="ＭＳ 明朝" w:hAnsi="ＭＳ 明朝" w:hint="eastAsia"/>
          <w:color w:val="000000" w:themeColor="text1"/>
        </w:rPr>
        <w:t>きし、中封筒の封皮には直接提出する場合と同様とすること</w:t>
      </w:r>
      <w:r w:rsidRPr="00295524">
        <w:rPr>
          <w:rFonts w:ascii="ＭＳ 明朝" w:hAnsi="ＭＳ 明朝" w:hint="eastAsia"/>
        </w:rPr>
        <w:t>。</w:t>
      </w:r>
    </w:p>
    <w:p w14:paraId="1C8B64EE" w14:textId="68D4A806"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419F1E25"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w:t>
      </w:r>
      <w:r w:rsidR="0035512C">
        <w:rPr>
          <w:rFonts w:ascii="ＭＳ 明朝" w:hAnsi="ＭＳ 明朝" w:hint="eastAsia"/>
        </w:rPr>
        <w:t>文京グリーンコートセンターオフィス</w:t>
      </w:r>
      <w:r w:rsidRPr="00A33E9C">
        <w:rPr>
          <w:rFonts w:ascii="ＭＳ 明朝" w:hAnsi="ＭＳ 明朝" w:hint="eastAsia"/>
        </w:rPr>
        <w:t>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1A99E1AA" w:rsidR="00483511" w:rsidRPr="00757D3D" w:rsidRDefault="0020382D" w:rsidP="0020382D">
      <w:pPr>
        <w:pStyle w:val="af"/>
        <w:ind w:leftChars="270" w:left="520"/>
        <w:rPr>
          <w:rFonts w:ascii="ＭＳ 明朝" w:hAnsi="ＭＳ 明朝"/>
          <w:color w:val="00B050"/>
        </w:rPr>
      </w:pPr>
      <w:r w:rsidRPr="00757D3D">
        <w:rPr>
          <w:rFonts w:ascii="ＭＳ 明朝" w:hAnsi="ＭＳ 明朝"/>
        </w:rPr>
        <w:t>202</w:t>
      </w:r>
      <w:r w:rsidR="00152967">
        <w:rPr>
          <w:rFonts w:ascii="ＭＳ 明朝" w:hAnsi="ＭＳ 明朝" w:hint="eastAsia"/>
        </w:rPr>
        <w:t>3</w:t>
      </w:r>
      <w:r w:rsidRPr="00757D3D">
        <w:rPr>
          <w:rFonts w:ascii="ＭＳ 明朝" w:hAnsi="ＭＳ 明朝" w:hint="eastAsia"/>
        </w:rPr>
        <w:t>年</w:t>
      </w:r>
      <w:r w:rsidR="00A61E50" w:rsidRPr="00757D3D">
        <w:rPr>
          <w:rFonts w:ascii="ＭＳ 明朝" w:hAnsi="ＭＳ 明朝" w:hint="eastAsia"/>
        </w:rPr>
        <w:t>8</w:t>
      </w:r>
      <w:r w:rsidRPr="00757D3D">
        <w:rPr>
          <w:rFonts w:ascii="ＭＳ 明朝" w:hAnsi="ＭＳ 明朝" w:hint="eastAsia"/>
        </w:rPr>
        <w:t>月</w:t>
      </w:r>
      <w:r w:rsidR="0084573D">
        <w:rPr>
          <w:rFonts w:ascii="ＭＳ 明朝" w:hAnsi="ＭＳ 明朝" w:hint="eastAsia"/>
        </w:rPr>
        <w:t>4</w:t>
      </w:r>
      <w:r w:rsidRPr="00757D3D">
        <w:rPr>
          <w:rFonts w:ascii="ＭＳ 明朝" w:hAnsi="ＭＳ 明朝" w:hint="eastAsia"/>
        </w:rPr>
        <w:t>日（</w:t>
      </w:r>
      <w:r w:rsidR="0084573D">
        <w:rPr>
          <w:rFonts w:ascii="ＭＳ 明朝" w:hAnsi="ＭＳ 明朝" w:hint="eastAsia"/>
        </w:rPr>
        <w:t>金</w:t>
      </w:r>
      <w:r w:rsidRPr="00757D3D">
        <w:rPr>
          <w:rFonts w:ascii="ＭＳ 明朝" w:hAnsi="ＭＳ 明朝" w:hint="eastAsia"/>
        </w:rPr>
        <w:t>）</w:t>
      </w:r>
      <w:r w:rsidRPr="00757D3D">
        <w:rPr>
          <w:rFonts w:ascii="ＭＳ 明朝" w:hAnsi="ＭＳ 明朝"/>
        </w:rPr>
        <w:t>1</w:t>
      </w:r>
      <w:r w:rsidR="0084573D">
        <w:rPr>
          <w:rFonts w:ascii="ＭＳ 明朝" w:hAnsi="ＭＳ 明朝" w:hint="eastAsia"/>
        </w:rPr>
        <w:t>1</w:t>
      </w:r>
      <w:r w:rsidRPr="00757D3D">
        <w:rPr>
          <w:rFonts w:ascii="ＭＳ 明朝" w:hAnsi="ＭＳ 明朝"/>
        </w:rPr>
        <w:t>時</w:t>
      </w:r>
      <w:r w:rsidR="00152967">
        <w:rPr>
          <w:rFonts w:ascii="ＭＳ 明朝" w:hAnsi="ＭＳ 明朝" w:hint="eastAsia"/>
        </w:rPr>
        <w:t>3</w:t>
      </w:r>
      <w:r w:rsidRPr="00757D3D">
        <w:rPr>
          <w:rFonts w:ascii="ＭＳ 明朝" w:hAnsi="ＭＳ 明朝"/>
        </w:rPr>
        <w:t>0</w:t>
      </w:r>
      <w:r w:rsidRPr="00757D3D">
        <w:rPr>
          <w:rFonts w:ascii="ＭＳ 明朝" w:hAnsi="ＭＳ 明朝" w:hint="eastAsia"/>
        </w:rPr>
        <w:t>分</w:t>
      </w:r>
    </w:p>
    <w:p w14:paraId="1BFC31E8" w14:textId="46CB6A79" w:rsidR="00483511" w:rsidRPr="00757D3D" w:rsidRDefault="00483511" w:rsidP="00483511">
      <w:pPr>
        <w:ind w:firstLineChars="100" w:firstLine="193"/>
        <w:rPr>
          <w:rFonts w:ascii="ＭＳ 明朝" w:hAnsi="ＭＳ 明朝"/>
          <w:color w:val="000000" w:themeColor="text1"/>
        </w:rPr>
      </w:pPr>
      <w:r w:rsidRPr="00757D3D">
        <w:rPr>
          <w:rFonts w:ascii="ＭＳ 明朝" w:hAnsi="ＭＳ 明朝" w:hint="eastAsia"/>
          <w:color w:val="000000" w:themeColor="text1"/>
        </w:rPr>
        <w:t>(2) 開札の場所</w:t>
      </w:r>
    </w:p>
    <w:p w14:paraId="637D4DCF" w14:textId="56BF8410" w:rsidR="0020382D" w:rsidRPr="00757D3D" w:rsidRDefault="0020382D" w:rsidP="0020382D">
      <w:pPr>
        <w:ind w:firstLineChars="299" w:firstLine="576"/>
        <w:rPr>
          <w:rFonts w:ascii="ＭＳ 明朝" w:hAnsi="ＭＳ 明朝"/>
          <w:color w:val="000000" w:themeColor="text1"/>
        </w:rPr>
      </w:pPr>
      <w:r w:rsidRPr="00757D3D">
        <w:rPr>
          <w:rFonts w:ascii="ＭＳ 明朝" w:hAnsi="ＭＳ 明朝" w:hint="eastAsia"/>
          <w:color w:val="000000" w:themeColor="text1"/>
        </w:rPr>
        <w:t>東京都文京区本駒込2-28-8　　文京グリーンコートセンターオフィス1</w:t>
      </w:r>
      <w:r w:rsidR="00152967">
        <w:rPr>
          <w:rFonts w:ascii="ＭＳ 明朝" w:hAnsi="ＭＳ 明朝" w:hint="eastAsia"/>
          <w:color w:val="000000" w:themeColor="text1"/>
        </w:rPr>
        <w:t>5</w:t>
      </w:r>
      <w:r w:rsidRPr="00757D3D">
        <w:rPr>
          <w:rFonts w:ascii="ＭＳ 明朝" w:hAnsi="ＭＳ 明朝" w:hint="eastAsia"/>
          <w:color w:val="000000" w:themeColor="text1"/>
        </w:rPr>
        <w:t>階</w:t>
      </w:r>
    </w:p>
    <w:p w14:paraId="408389AA" w14:textId="1C73079C" w:rsidR="00483511" w:rsidRPr="00DE1AE8" w:rsidRDefault="0020382D" w:rsidP="0020382D">
      <w:pPr>
        <w:ind w:firstLineChars="299" w:firstLine="576"/>
        <w:rPr>
          <w:rFonts w:ascii="ＭＳ 明朝" w:hAnsi="ＭＳ 明朝"/>
          <w:color w:val="000000" w:themeColor="text1"/>
        </w:rPr>
      </w:pPr>
      <w:r w:rsidRPr="00757D3D">
        <w:rPr>
          <w:rFonts w:ascii="ＭＳ 明朝" w:hAnsi="ＭＳ 明朝" w:hint="eastAsia"/>
          <w:color w:val="000000" w:themeColor="text1"/>
        </w:rPr>
        <w:t xml:space="preserve">独立行政法人情報処理推進機構　</w:t>
      </w:r>
      <w:r w:rsidR="00152967">
        <w:rPr>
          <w:rFonts w:ascii="ＭＳ 明朝" w:hAnsi="ＭＳ 明朝" w:hint="eastAsia"/>
          <w:color w:val="000000" w:themeColor="text1"/>
        </w:rPr>
        <w:t>委員会室</w:t>
      </w:r>
      <w:r w:rsidR="0084573D">
        <w:rPr>
          <w:rFonts w:ascii="ＭＳ 明朝" w:hAnsi="ＭＳ 明朝" w:hint="eastAsia"/>
          <w:color w:val="000000" w:themeColor="text1"/>
        </w:rPr>
        <w:t>1</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1C7D97EF"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101D2D">
        <w:rPr>
          <w:rFonts w:ascii="ＭＳ 明朝" w:hAnsi="ＭＳ 明朝" w:hint="eastAsia"/>
        </w:rPr>
        <w:t>齊藤</w:t>
      </w:r>
      <w:r w:rsidR="00101D2D" w:rsidRPr="001D50B1">
        <w:rPr>
          <w:rFonts w:ascii="ＭＳ 明朝" w:hAnsi="ＭＳ 明朝" w:hint="eastAsia"/>
        </w:rPr>
        <w:t xml:space="preserve">　</w:t>
      </w:r>
      <w:r w:rsidR="00101D2D">
        <w:rPr>
          <w:rFonts w:ascii="ＭＳ 明朝" w:hAnsi="ＭＳ 明朝" w:hint="eastAsia"/>
        </w:rPr>
        <w:t>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03F79EC7"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EC1FCB">
        <w:rPr>
          <w:rFonts w:ascii="ＭＳ 明朝" w:hAnsi="ＭＳ 明朝" w:hint="eastAsia"/>
        </w:rPr>
        <w:t>担当</w:t>
      </w:r>
      <w:r w:rsidR="00EC1FCB" w:rsidRPr="00012C7F">
        <w:rPr>
          <w:rFonts w:ascii="ＭＳ 明朝" w:hAnsi="ＭＳ 明朝" w:hint="eastAsia"/>
        </w:rPr>
        <w:t>:</w:t>
      </w:r>
      <w:r w:rsidR="007321FC" w:rsidRPr="007321FC">
        <w:rPr>
          <w:rFonts w:hint="eastAsia"/>
        </w:rPr>
        <w:t xml:space="preserve"> </w:t>
      </w:r>
      <w:r w:rsidR="00101D2D">
        <w:rPr>
          <w:rFonts w:ascii="ＭＳ 明朝" w:hAnsi="ＭＳ 明朝" w:hint="eastAsia"/>
        </w:rPr>
        <w:t>今木</w:t>
      </w:r>
      <w:r w:rsidR="007321FC" w:rsidRPr="007321FC">
        <w:rPr>
          <w:rFonts w:ascii="ＭＳ 明朝" w:hAnsi="ＭＳ 明朝" w:hint="eastAsia"/>
        </w:rPr>
        <w:t>、</w:t>
      </w:r>
      <w:r w:rsidR="00101D2D">
        <w:rPr>
          <w:rFonts w:ascii="ＭＳ 明朝" w:hAnsi="ＭＳ 明朝" w:hint="eastAsia"/>
        </w:rPr>
        <w:t>中尾</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lastRenderedPageBreak/>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47EBA13B" w14:textId="77777777" w:rsidR="0035512C" w:rsidRDefault="0035512C" w:rsidP="0035512C">
      <w:pPr>
        <w:pStyle w:val="af"/>
        <w:ind w:leftChars="215" w:left="414" w:firstLineChars="150" w:firstLine="292"/>
        <w:rPr>
          <w:rFonts w:ascii="ＭＳ 明朝" w:hAnsi="ＭＳ 明朝"/>
        </w:rPr>
      </w:pPr>
      <w:r>
        <w:rPr>
          <w:rFonts w:ascii="ＭＳ 明朝" w:hAnsi="ＭＳ 明朝" w:hint="eastAsia"/>
        </w:rPr>
        <w:t>東京都文京区本駒込2-28-8　　文京グリーンコートセンターオフィス18階</w:t>
      </w:r>
    </w:p>
    <w:p w14:paraId="3BC5F0EE" w14:textId="3A570B89" w:rsidR="00101D2D" w:rsidRDefault="0035512C" w:rsidP="00101D2D">
      <w:pPr>
        <w:pStyle w:val="af"/>
        <w:ind w:leftChars="207" w:left="399" w:firstLineChars="150" w:firstLine="292"/>
        <w:rPr>
          <w:rFonts w:ascii="ＭＳ 明朝" w:hAnsi="ＭＳ 明朝"/>
        </w:rPr>
      </w:pPr>
      <w:r>
        <w:rPr>
          <w:rFonts w:ascii="ＭＳ 明朝" w:hAnsi="ＭＳ 明朝" w:hint="eastAsia"/>
        </w:rPr>
        <w:t xml:space="preserve">独立行政法人情報処理推進機構　</w:t>
      </w:r>
      <w:r w:rsidR="007534D0">
        <w:rPr>
          <w:rFonts w:ascii="ＭＳ 明朝" w:hAnsi="ＭＳ 明朝" w:hint="eastAsia"/>
        </w:rPr>
        <w:t>セ</w:t>
      </w:r>
      <w:r>
        <w:rPr>
          <w:rFonts w:ascii="ＭＳ 明朝" w:hAnsi="ＭＳ 明朝" w:hint="eastAsia"/>
        </w:rPr>
        <w:t xml:space="preserve">キュリティセンター </w:t>
      </w:r>
      <w:r w:rsidR="00101D2D">
        <w:rPr>
          <w:rFonts w:ascii="ＭＳ 明朝" w:hAnsi="ＭＳ 明朝" w:hint="eastAsia"/>
        </w:rPr>
        <w:t>セキュリティ普及啓発・振興部</w:t>
      </w:r>
    </w:p>
    <w:p w14:paraId="35952834" w14:textId="51316B98" w:rsidR="0035512C" w:rsidRDefault="00101D2D" w:rsidP="00101D2D">
      <w:pPr>
        <w:pStyle w:val="af"/>
        <w:ind w:leftChars="207" w:left="399" w:firstLineChars="150" w:firstLine="292"/>
        <w:rPr>
          <w:rFonts w:ascii="ＭＳ 明朝" w:hAnsi="ＭＳ 明朝"/>
        </w:rPr>
      </w:pPr>
      <w:r>
        <w:rPr>
          <w:rFonts w:ascii="ＭＳ 明朝" w:hAnsi="ＭＳ 明朝" w:hint="eastAsia"/>
        </w:rPr>
        <w:t>普及啓発グループ　担当：芳賀、伊藤</w:t>
      </w:r>
    </w:p>
    <w:p w14:paraId="0B120EB2" w14:textId="77777777" w:rsidR="0035512C" w:rsidRDefault="0035512C" w:rsidP="0035512C">
      <w:pPr>
        <w:pStyle w:val="af"/>
        <w:ind w:leftChars="207" w:left="399" w:firstLineChars="150" w:firstLine="292"/>
        <w:rPr>
          <w:rFonts w:ascii="ＭＳ 明朝" w:hAnsi="ＭＳ 明朝"/>
        </w:rPr>
      </w:pPr>
      <w:r>
        <w:rPr>
          <w:rFonts w:ascii="ＭＳ 明朝" w:hAnsi="ＭＳ 明朝" w:hint="eastAsia"/>
        </w:rPr>
        <w:t>TEL：03-5978-7508</w:t>
      </w:r>
    </w:p>
    <w:p w14:paraId="4ECA728B" w14:textId="77777777" w:rsidR="0035512C" w:rsidRDefault="0035512C" w:rsidP="0035512C">
      <w:pPr>
        <w:pStyle w:val="af"/>
        <w:ind w:leftChars="207" w:left="399" w:firstLineChars="150" w:firstLine="292"/>
        <w:rPr>
          <w:rFonts w:ascii="ＭＳ 明朝" w:hAnsi="ＭＳ 明朝"/>
        </w:rPr>
      </w:pPr>
      <w:r>
        <w:rPr>
          <w:rFonts w:ascii="ＭＳ 明朝" w:hAnsi="ＭＳ 明朝" w:hint="eastAsia"/>
        </w:rPr>
        <w:t>E-mail：</w:t>
      </w:r>
      <w:r w:rsidRPr="00277D97">
        <w:rPr>
          <w:rFonts w:ascii="ＭＳ 明朝" w:hAnsi="ＭＳ 明朝"/>
        </w:rPr>
        <w:t>isec-sme-kobo@ipa.go.jp</w:t>
      </w:r>
    </w:p>
    <w:p w14:paraId="608A38D6" w14:textId="776C26C5" w:rsidR="009D49D7" w:rsidRPr="0076424A" w:rsidRDefault="009D49D7" w:rsidP="007338EC">
      <w:pPr>
        <w:ind w:firstLineChars="300" w:firstLine="578"/>
        <w:rPr>
          <w:rFonts w:ascii="ＭＳ 明朝" w:hAnsi="ＭＳ 明朝"/>
          <w:color w:val="008000"/>
          <w:szCs w:val="21"/>
        </w:rPr>
      </w:pP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24D21333" w:rsidR="00A64584" w:rsidRDefault="00941C46"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202</w:t>
      </w:r>
      <w:r w:rsidR="00101D2D">
        <w:rPr>
          <w:rFonts w:asciiTheme="minorEastAsia" w:eastAsiaTheme="minorEastAsia" w:hAnsiTheme="minorEastAsia" w:hint="eastAsia"/>
          <w:color w:val="000000" w:themeColor="text1"/>
          <w:szCs w:val="21"/>
        </w:rPr>
        <w:t>3</w:t>
      </w:r>
      <w:r w:rsidR="00A64584">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C24B06A"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97CEE" w:rsidRPr="00A97CEE">
        <w:rPr>
          <w:rFonts w:ascii="ＭＳ 明朝" w:hAnsi="ＭＳ 明朝" w:hint="eastAsia"/>
        </w:rPr>
        <w:t>業界セキュリティガイドライン等の策定支援業務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0AA0C126"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101D2D" w:rsidRPr="00101D2D">
        <w:rPr>
          <w:rFonts w:asciiTheme="minorEastAsia" w:eastAsiaTheme="minorEastAsia" w:hAnsiTheme="minorEastAsia" w:hint="eastAsia"/>
          <w:color w:val="000000" w:themeColor="text1"/>
          <w:szCs w:val="21"/>
        </w:rPr>
        <w:t>業界セキュリティガイドライン等の策定支援業務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175C0B3D" w:rsidR="00A64584" w:rsidRPr="00757D3D" w:rsidRDefault="00A64584" w:rsidP="00A64584">
      <w:pPr>
        <w:wordWrap w:val="0"/>
        <w:ind w:left="159" w:right="-88" w:hangingChars="79" w:hanging="159"/>
        <w:jc w:val="left"/>
        <w:rPr>
          <w:rFonts w:asciiTheme="minorEastAsia" w:eastAsiaTheme="minorEastAsia" w:hAnsiTheme="minorEastAsia"/>
          <w:color w:val="000000" w:themeColor="text1"/>
          <w:szCs w:val="21"/>
          <w:highlight w:val="yellow"/>
        </w:rPr>
      </w:pPr>
      <w:r>
        <w:rPr>
          <w:rFonts w:asciiTheme="minorEastAsia" w:eastAsiaTheme="minorEastAsia" w:hAnsiTheme="minorEastAsia" w:hint="eastAsia"/>
          <w:color w:val="000000" w:themeColor="text1"/>
          <w:szCs w:val="21"/>
        </w:rPr>
        <w:t>第8条　甲は、納入物件の納入を受けた日から</w:t>
      </w:r>
      <w:r w:rsidR="003630D6" w:rsidRPr="00757D3D">
        <w:rPr>
          <w:rFonts w:asciiTheme="minorEastAsia" w:eastAsiaTheme="minorEastAsia" w:hAnsiTheme="minorEastAsia"/>
          <w:color w:val="000000" w:themeColor="text1"/>
          <w:szCs w:val="21"/>
        </w:rPr>
        <w:t>30</w:t>
      </w:r>
      <w:r w:rsidRPr="00757D3D">
        <w:rPr>
          <w:rFonts w:asciiTheme="minorEastAsia" w:eastAsiaTheme="minorEastAsia" w:hAnsiTheme="minorEastAsia" w:hint="eastAsia"/>
          <w:color w:val="000000" w:themeColor="text1"/>
          <w:szCs w:val="21"/>
        </w:rPr>
        <w:t>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C22A48D"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05E5F5A"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F7CEA9E"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6419108"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C65AD75"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3BC3B45"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73A90C6"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CD0B313"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D72D41E"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580F9CD9" w14:textId="5940523F" w:rsid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5AEDD6E7" w:rsidR="00A64584" w:rsidRDefault="001D578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10</w:t>
      </w:r>
      <w:r w:rsidR="00A64584">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53994F2" w14:textId="2B055D5E" w:rsidR="00A64584" w:rsidRDefault="001D578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A64584">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w:t>
      </w:r>
      <w:r>
        <w:rPr>
          <w:rFonts w:asciiTheme="minorEastAsia" w:eastAsiaTheme="minorEastAsia" w:hAnsiTheme="minorEastAsia" w:hint="eastAsia"/>
          <w:color w:val="000000" w:themeColor="text1"/>
          <w:szCs w:val="21"/>
        </w:rPr>
        <w:lastRenderedPageBreak/>
        <w:t>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Pr>
          <w:rFonts w:asciiTheme="minorEastAsia" w:eastAsiaTheme="minorEastAsia" w:hAnsiTheme="minorEastAsia" w:cs="ＭＳ明朝" w:hint="eastAsia"/>
          <w:color w:val="000000" w:themeColor="text1"/>
          <w:kern w:val="0"/>
          <w:szCs w:val="21"/>
        </w:rPr>
        <w:lastRenderedPageBreak/>
        <w:t>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62733E5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FF35A5">
        <w:rPr>
          <w:rFonts w:asciiTheme="minorEastAsia" w:eastAsiaTheme="minorEastAsia" w:hAnsiTheme="minorEastAsia" w:hint="eastAsia"/>
          <w:color w:val="000000" w:themeColor="text1"/>
          <w:szCs w:val="21"/>
        </w:rPr>
        <w:t>2</w:t>
      </w:r>
      <w:r w:rsidR="008452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36FD6120"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101D2D" w:rsidRPr="00101D2D">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3"/>
      </w:pPr>
    </w:p>
    <w:p w14:paraId="451648C4" w14:textId="77777777" w:rsidR="00BC45A8" w:rsidRPr="00BC45A8" w:rsidRDefault="00BC45A8" w:rsidP="00BC45A8">
      <w:pPr>
        <w:jc w:val="center"/>
        <w:outlineLvl w:val="0"/>
        <w:rPr>
          <w:rFonts w:ascii="ＭＳ 明朝" w:hAnsi="ＭＳ 明朝"/>
          <w:sz w:val="28"/>
          <w:szCs w:val="28"/>
        </w:rPr>
      </w:pPr>
      <w:bookmarkStart w:id="13" w:name="_Toc194746968"/>
      <w:bookmarkStart w:id="14" w:name="_Toc194906779"/>
      <w:bookmarkStart w:id="15" w:name="_Hlk106222066"/>
      <w:bookmarkEnd w:id="10"/>
      <w:bookmarkEnd w:id="11"/>
      <w:bookmarkEnd w:id="12"/>
      <w:r w:rsidRPr="00BC45A8">
        <w:rPr>
          <w:rFonts w:ascii="ＭＳ 明朝" w:hAnsi="ＭＳ 明朝" w:hint="eastAsia"/>
          <w:sz w:val="28"/>
          <w:szCs w:val="28"/>
        </w:rPr>
        <w:t>Ⅲ．仕様書</w:t>
      </w:r>
      <w:r w:rsidRPr="00BC45A8">
        <w:rPr>
          <w:rFonts w:ascii="ＭＳ 明朝" w:hAnsi="ＭＳ 明朝"/>
          <w:szCs w:val="21"/>
        </w:rPr>
        <w:fldChar w:fldCharType="begin"/>
      </w:r>
      <w:r w:rsidRPr="00BC45A8">
        <w:rPr>
          <w:rFonts w:ascii="ＭＳ 明朝" w:hAnsi="ＭＳ 明朝"/>
          <w:szCs w:val="21"/>
        </w:rPr>
        <w:instrText xml:space="preserve"> XE "</w:instrText>
      </w:r>
      <w:r w:rsidRPr="00BC45A8">
        <w:rPr>
          <w:rFonts w:ascii="ＭＳ 明朝" w:hAnsi="ＭＳ 明朝" w:hint="eastAsia"/>
          <w:szCs w:val="21"/>
        </w:rPr>
        <w:instrText>Ⅲ．仕様書</w:instrText>
      </w:r>
      <w:r w:rsidRPr="00BC45A8">
        <w:rPr>
          <w:rFonts w:ascii="ＭＳ 明朝" w:hAnsi="ＭＳ 明朝"/>
          <w:szCs w:val="21"/>
        </w:rPr>
        <w:instrText xml:space="preserve">" \y "３．しようしょ" </w:instrText>
      </w:r>
      <w:r w:rsidRPr="00BC45A8">
        <w:rPr>
          <w:rFonts w:ascii="ＭＳ 明朝" w:hAnsi="ＭＳ 明朝"/>
          <w:szCs w:val="21"/>
        </w:rPr>
        <w:fldChar w:fldCharType="end"/>
      </w:r>
    </w:p>
    <w:p w14:paraId="02F25B5A" w14:textId="77777777" w:rsidR="00BC45A8" w:rsidRPr="00BC45A8" w:rsidRDefault="00BC45A8" w:rsidP="00BC45A8">
      <w:pPr>
        <w:jc w:val="center"/>
        <w:rPr>
          <w:rFonts w:ascii="ＭＳ 明朝" w:hAnsi="ＭＳ 明朝"/>
          <w:sz w:val="32"/>
          <w:szCs w:val="32"/>
        </w:rPr>
      </w:pPr>
    </w:p>
    <w:p w14:paraId="26A73E80" w14:textId="77777777" w:rsidR="00BC45A8" w:rsidRPr="00BC45A8" w:rsidRDefault="00BC45A8" w:rsidP="00BC45A8">
      <w:pPr>
        <w:rPr>
          <w:rFonts w:ascii="ＭＳ 明朝" w:hAnsi="ＭＳ 明朝"/>
        </w:rPr>
      </w:pPr>
    </w:p>
    <w:p w14:paraId="79156DD2" w14:textId="77777777" w:rsidR="00BC45A8" w:rsidRPr="00BC45A8" w:rsidRDefault="00BC45A8" w:rsidP="00BC45A8">
      <w:pPr>
        <w:rPr>
          <w:rFonts w:ascii="ＭＳ 明朝" w:hAnsi="ＭＳ 明朝"/>
        </w:rPr>
      </w:pPr>
    </w:p>
    <w:p w14:paraId="46230068" w14:textId="77777777" w:rsidR="00BC45A8" w:rsidRPr="00BC45A8" w:rsidRDefault="00BC45A8" w:rsidP="00BC45A8">
      <w:pPr>
        <w:rPr>
          <w:rFonts w:ascii="ＭＳ 明朝" w:hAnsi="ＭＳ 明朝"/>
        </w:rPr>
      </w:pPr>
    </w:p>
    <w:p w14:paraId="47D37E02" w14:textId="77777777" w:rsidR="00BC45A8" w:rsidRPr="00BC45A8" w:rsidRDefault="00BC45A8" w:rsidP="00BC45A8">
      <w:pPr>
        <w:rPr>
          <w:rFonts w:ascii="ＭＳ 明朝" w:hAnsi="ＭＳ 明朝"/>
        </w:rPr>
      </w:pPr>
    </w:p>
    <w:p w14:paraId="1795DF9B" w14:textId="77777777" w:rsidR="00BC45A8" w:rsidRPr="00BC45A8" w:rsidRDefault="00BC45A8" w:rsidP="00BC45A8">
      <w:pPr>
        <w:rPr>
          <w:rFonts w:ascii="ＭＳ 明朝" w:hAnsi="ＭＳ 明朝"/>
        </w:rPr>
      </w:pPr>
    </w:p>
    <w:p w14:paraId="6BAFFEB8" w14:textId="77777777" w:rsidR="00BC45A8" w:rsidRPr="00BC45A8" w:rsidRDefault="00BC45A8" w:rsidP="00BC45A8">
      <w:pPr>
        <w:rPr>
          <w:rFonts w:ascii="ＭＳ 明朝" w:hAnsi="ＭＳ 明朝"/>
        </w:rPr>
      </w:pPr>
    </w:p>
    <w:p w14:paraId="79DCEF5A" w14:textId="27940920" w:rsidR="00BC45A8" w:rsidRPr="00BC45A8" w:rsidRDefault="00BC45A8" w:rsidP="004D076D">
      <w:pPr>
        <w:jc w:val="center"/>
        <w:rPr>
          <w:rFonts w:ascii="ＭＳ 明朝" w:hAnsi="ＭＳ 明朝"/>
          <w:b/>
          <w:sz w:val="32"/>
          <w:szCs w:val="32"/>
        </w:rPr>
      </w:pPr>
      <w:r w:rsidRPr="00BC45A8">
        <w:rPr>
          <w:rFonts w:ascii="ＭＳ 明朝" w:hAnsi="ＭＳ 明朝" w:hint="eastAsia"/>
          <w:b/>
          <w:sz w:val="32"/>
          <w:szCs w:val="32"/>
        </w:rPr>
        <w:t>「</w:t>
      </w:r>
      <w:r w:rsidR="00845294" w:rsidRPr="00845294">
        <w:rPr>
          <w:rFonts w:ascii="ＭＳ 明朝" w:hAnsi="ＭＳ 明朝" w:hint="eastAsia"/>
          <w:b/>
          <w:sz w:val="32"/>
          <w:szCs w:val="32"/>
        </w:rPr>
        <w:t>業界セキュリティガイドライン等の策定支援業務</w:t>
      </w:r>
      <w:r w:rsidRPr="00BC45A8">
        <w:rPr>
          <w:rFonts w:ascii="ＭＳ 明朝" w:hAnsi="ＭＳ 明朝" w:hint="eastAsia"/>
          <w:b/>
          <w:sz w:val="32"/>
          <w:szCs w:val="32"/>
        </w:rPr>
        <w:t>」</w:t>
      </w:r>
    </w:p>
    <w:p w14:paraId="2BD73D3E" w14:textId="77777777" w:rsidR="00BC45A8" w:rsidRPr="00BC45A8" w:rsidRDefault="00BC45A8" w:rsidP="00BC45A8">
      <w:pPr>
        <w:jc w:val="center"/>
        <w:rPr>
          <w:rFonts w:ascii="ＭＳ 明朝" w:hAnsi="ＭＳ 明朝"/>
          <w:sz w:val="32"/>
          <w:szCs w:val="32"/>
        </w:rPr>
      </w:pPr>
    </w:p>
    <w:p w14:paraId="7B553C93" w14:textId="77777777" w:rsidR="00BC45A8" w:rsidRPr="00BC45A8" w:rsidRDefault="00BC45A8" w:rsidP="00BC45A8">
      <w:pPr>
        <w:jc w:val="center"/>
        <w:rPr>
          <w:rFonts w:ascii="ＭＳ 明朝" w:hAnsi="ＭＳ 明朝"/>
          <w:sz w:val="32"/>
          <w:szCs w:val="32"/>
        </w:rPr>
      </w:pPr>
    </w:p>
    <w:p w14:paraId="1001D76E" w14:textId="77777777" w:rsidR="00BC45A8" w:rsidRPr="00BC45A8" w:rsidRDefault="00BC45A8" w:rsidP="00BC45A8">
      <w:pPr>
        <w:jc w:val="center"/>
        <w:rPr>
          <w:rFonts w:ascii="ＭＳ 明朝" w:hAnsi="ＭＳ 明朝"/>
          <w:sz w:val="32"/>
          <w:szCs w:val="32"/>
        </w:rPr>
      </w:pPr>
    </w:p>
    <w:p w14:paraId="31B24C89" w14:textId="77777777" w:rsidR="00BC45A8" w:rsidRPr="004D076D" w:rsidRDefault="00BC45A8" w:rsidP="00BC45A8">
      <w:pPr>
        <w:jc w:val="center"/>
        <w:rPr>
          <w:rFonts w:ascii="ＭＳ 明朝" w:hAnsi="ＭＳ 明朝"/>
          <w:sz w:val="32"/>
          <w:szCs w:val="32"/>
        </w:rPr>
      </w:pPr>
    </w:p>
    <w:p w14:paraId="202EF8BE" w14:textId="77777777" w:rsidR="00BC45A8" w:rsidRPr="00BC45A8" w:rsidRDefault="00BC45A8" w:rsidP="00BC45A8">
      <w:pPr>
        <w:jc w:val="center"/>
        <w:rPr>
          <w:rFonts w:ascii="ＭＳ 明朝" w:hAnsi="ＭＳ 明朝"/>
          <w:sz w:val="32"/>
          <w:szCs w:val="32"/>
        </w:rPr>
      </w:pPr>
    </w:p>
    <w:p w14:paraId="450943C0" w14:textId="77777777" w:rsidR="00BC45A8" w:rsidRPr="00BC45A8" w:rsidRDefault="00BC45A8" w:rsidP="00BC45A8">
      <w:pPr>
        <w:jc w:val="center"/>
        <w:rPr>
          <w:rFonts w:ascii="ＭＳ 明朝" w:hAnsi="ＭＳ 明朝"/>
          <w:sz w:val="32"/>
          <w:szCs w:val="32"/>
        </w:rPr>
      </w:pPr>
      <w:r w:rsidRPr="00BC45A8">
        <w:rPr>
          <w:rFonts w:ascii="ＭＳ 明朝" w:hAnsi="ＭＳ 明朝"/>
          <w:sz w:val="32"/>
          <w:szCs w:val="32"/>
        </w:rPr>
        <w:t>事業内容（仕様書）</w:t>
      </w:r>
    </w:p>
    <w:p w14:paraId="0F78F578" w14:textId="77777777" w:rsidR="00BC45A8" w:rsidRPr="00BC45A8" w:rsidRDefault="00BC45A8" w:rsidP="00BC45A8">
      <w:pPr>
        <w:rPr>
          <w:rFonts w:ascii="ＭＳ 明朝" w:hAnsi="ＭＳ 明朝"/>
        </w:rPr>
      </w:pPr>
    </w:p>
    <w:p w14:paraId="2E6DB278" w14:textId="77777777" w:rsidR="00BC45A8" w:rsidRPr="00BC45A8" w:rsidRDefault="00BC45A8" w:rsidP="00BC45A8">
      <w:pPr>
        <w:rPr>
          <w:rFonts w:ascii="ＭＳ 明朝" w:hAnsi="ＭＳ 明朝"/>
        </w:rPr>
      </w:pPr>
    </w:p>
    <w:p w14:paraId="54DCB86A" w14:textId="77777777" w:rsidR="00BC45A8" w:rsidRPr="00BC45A8" w:rsidRDefault="00BC45A8" w:rsidP="00BC45A8">
      <w:pPr>
        <w:jc w:val="center"/>
        <w:rPr>
          <w:rFonts w:ascii="ＭＳ 明朝" w:hAnsi="ＭＳ 明朝"/>
        </w:rPr>
      </w:pPr>
    </w:p>
    <w:p w14:paraId="329BA61B" w14:textId="77777777" w:rsidR="00BC45A8" w:rsidRPr="00BC45A8" w:rsidRDefault="00BC45A8" w:rsidP="00BC45A8">
      <w:pPr>
        <w:jc w:val="center"/>
        <w:rPr>
          <w:rFonts w:ascii="ＭＳ 明朝" w:hAnsi="ＭＳ 明朝"/>
        </w:rPr>
      </w:pPr>
    </w:p>
    <w:p w14:paraId="18402D5B" w14:textId="77777777" w:rsidR="00BC45A8" w:rsidRPr="00BC45A8" w:rsidRDefault="00BC45A8" w:rsidP="00BC45A8">
      <w:pPr>
        <w:jc w:val="center"/>
        <w:rPr>
          <w:rFonts w:ascii="ＭＳ 明朝" w:hAnsi="ＭＳ 明朝"/>
        </w:rPr>
      </w:pPr>
    </w:p>
    <w:p w14:paraId="7118C3D6" w14:textId="77777777" w:rsidR="00BC45A8" w:rsidRPr="00BC45A8" w:rsidRDefault="00BC45A8" w:rsidP="00BC45A8">
      <w:pPr>
        <w:jc w:val="center"/>
        <w:rPr>
          <w:rFonts w:ascii="ＭＳ 明朝" w:hAnsi="ＭＳ 明朝"/>
        </w:rPr>
      </w:pPr>
    </w:p>
    <w:p w14:paraId="5E1DE964" w14:textId="77777777" w:rsidR="00BC45A8" w:rsidRPr="00BC45A8" w:rsidRDefault="00BC45A8" w:rsidP="00BC45A8">
      <w:pPr>
        <w:jc w:val="center"/>
        <w:rPr>
          <w:rFonts w:ascii="ＭＳ 明朝" w:hAnsi="ＭＳ 明朝"/>
        </w:rPr>
      </w:pPr>
    </w:p>
    <w:p w14:paraId="3C8F9CE3" w14:textId="77777777" w:rsidR="00BC45A8" w:rsidRPr="00BC45A8" w:rsidRDefault="00BC45A8" w:rsidP="00BC45A8">
      <w:pPr>
        <w:jc w:val="center"/>
        <w:rPr>
          <w:rFonts w:ascii="ＭＳ 明朝" w:hAnsi="ＭＳ 明朝"/>
        </w:rPr>
      </w:pPr>
    </w:p>
    <w:p w14:paraId="6C827818" w14:textId="77777777" w:rsidR="00BC45A8" w:rsidRPr="00BC45A8" w:rsidRDefault="00BC45A8" w:rsidP="00BC45A8">
      <w:pPr>
        <w:jc w:val="center"/>
        <w:rPr>
          <w:rFonts w:ascii="ＭＳ 明朝" w:hAnsi="ＭＳ 明朝"/>
        </w:rPr>
      </w:pPr>
    </w:p>
    <w:p w14:paraId="6446236F" w14:textId="77777777" w:rsidR="00BC45A8" w:rsidRPr="00BC45A8" w:rsidRDefault="00BC45A8" w:rsidP="00BC45A8">
      <w:pPr>
        <w:jc w:val="center"/>
        <w:rPr>
          <w:rFonts w:ascii="ＭＳ 明朝" w:hAnsi="ＭＳ 明朝"/>
        </w:rPr>
      </w:pPr>
    </w:p>
    <w:p w14:paraId="71CA36C2" w14:textId="77777777" w:rsidR="00BC45A8" w:rsidRPr="00BC45A8" w:rsidRDefault="00BC45A8" w:rsidP="00BC45A8">
      <w:pPr>
        <w:jc w:val="center"/>
        <w:rPr>
          <w:rFonts w:ascii="ＭＳ 明朝" w:hAnsi="ＭＳ 明朝"/>
        </w:rPr>
      </w:pPr>
    </w:p>
    <w:p w14:paraId="75A39DB8" w14:textId="77777777" w:rsidR="00BC45A8" w:rsidRPr="00BC45A8" w:rsidRDefault="00BC45A8" w:rsidP="00BC45A8">
      <w:pPr>
        <w:jc w:val="center"/>
        <w:rPr>
          <w:rFonts w:ascii="ＭＳ 明朝" w:hAnsi="ＭＳ 明朝"/>
        </w:rPr>
      </w:pPr>
    </w:p>
    <w:p w14:paraId="20E695C1" w14:textId="77777777" w:rsidR="00BC45A8" w:rsidRPr="00BC45A8" w:rsidRDefault="00BC45A8" w:rsidP="00BC45A8">
      <w:pPr>
        <w:jc w:val="center"/>
        <w:rPr>
          <w:rFonts w:ascii="ＭＳ 明朝" w:hAnsi="ＭＳ 明朝"/>
        </w:rPr>
      </w:pPr>
    </w:p>
    <w:p w14:paraId="490BD4F8" w14:textId="77777777" w:rsidR="00BC45A8" w:rsidRPr="00BC45A8" w:rsidRDefault="00BC45A8" w:rsidP="00BC45A8">
      <w:pPr>
        <w:jc w:val="center"/>
        <w:rPr>
          <w:rFonts w:ascii="ＭＳ 明朝" w:hAnsi="ＭＳ 明朝"/>
        </w:rPr>
      </w:pPr>
      <w:r w:rsidRPr="00BC45A8">
        <w:rPr>
          <w:noProof/>
        </w:rPr>
        <w:drawing>
          <wp:inline distT="0" distB="0" distL="0" distR="0" wp14:anchorId="029CDF06" wp14:editId="57249D54">
            <wp:extent cx="3241675" cy="213995"/>
            <wp:effectExtent l="0" t="0" r="0" b="0"/>
            <wp:docPr id="6" name="図 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5F60F59" w14:textId="77777777" w:rsidR="00BC45A8" w:rsidRPr="00BC45A8" w:rsidRDefault="00BC45A8" w:rsidP="00BC45A8">
      <w:pPr>
        <w:jc w:val="center"/>
        <w:rPr>
          <w:rFonts w:ascii="ＭＳ 明朝" w:hAnsi="ＭＳ 明朝"/>
        </w:rPr>
      </w:pPr>
    </w:p>
    <w:p w14:paraId="2BB7C0B2" w14:textId="77777777" w:rsidR="00BC45A8" w:rsidRPr="00BC45A8" w:rsidRDefault="00BC45A8" w:rsidP="00BC45A8">
      <w:pPr>
        <w:widowControl/>
        <w:jc w:val="left"/>
        <w:rPr>
          <w:rFonts w:ascii="ＭＳ 明朝" w:hAnsi="ＭＳ 明朝"/>
        </w:rPr>
      </w:pPr>
      <w:r w:rsidRPr="00BC45A8">
        <w:rPr>
          <w:rFonts w:ascii="ＭＳ 明朝" w:hAnsi="ＭＳ 明朝"/>
        </w:rPr>
        <w:br w:type="page"/>
      </w:r>
    </w:p>
    <w:p w14:paraId="11F7CD12" w14:textId="0EDF7D5E" w:rsidR="00E1287E" w:rsidRPr="00E1287E" w:rsidRDefault="00BC45A8" w:rsidP="00E1287E">
      <w:pPr>
        <w:widowControl/>
        <w:ind w:left="105"/>
        <w:jc w:val="center"/>
        <w:rPr>
          <w:rFonts w:asciiTheme="majorEastAsia" w:eastAsiaTheme="majorEastAsia" w:hAnsiTheme="majorEastAsia"/>
          <w:sz w:val="24"/>
        </w:rPr>
      </w:pPr>
      <w:r w:rsidRPr="00BC45A8">
        <w:rPr>
          <w:rFonts w:asciiTheme="majorEastAsia" w:eastAsiaTheme="majorEastAsia" w:hAnsiTheme="majorEastAsia"/>
          <w:sz w:val="24"/>
        </w:rPr>
        <w:lastRenderedPageBreak/>
        <w:t>事業内容（仕様書）</w:t>
      </w:r>
      <w:r w:rsidR="00E1287E" w:rsidRPr="00066CA1">
        <w:rPr>
          <w:rFonts w:asciiTheme="minorEastAsia" w:eastAsiaTheme="minorEastAsia" w:hAnsiTheme="minorEastAsia"/>
          <w:b/>
          <w:bCs/>
          <w:sz w:val="24"/>
        </w:rPr>
        <w:fldChar w:fldCharType="begin"/>
      </w:r>
      <w:r w:rsidR="00E1287E" w:rsidRPr="00066CA1">
        <w:rPr>
          <w:rFonts w:asciiTheme="minorEastAsia" w:eastAsiaTheme="minorEastAsia" w:hAnsiTheme="minorEastAsia"/>
          <w:b/>
          <w:bCs/>
          <w:sz w:val="24"/>
        </w:rPr>
        <w:instrText xml:space="preserve"> XE "</w:instrText>
      </w:r>
      <w:r w:rsidR="00E1287E" w:rsidRPr="00066CA1">
        <w:rPr>
          <w:rFonts w:asciiTheme="minorEastAsia" w:eastAsiaTheme="minorEastAsia" w:hAnsiTheme="minorEastAsia" w:hint="eastAsia"/>
          <w:b/>
          <w:bCs/>
          <w:sz w:val="24"/>
        </w:rPr>
        <w:instrText>Ⅲ．仕様書</w:instrText>
      </w:r>
      <w:r w:rsidR="00E1287E" w:rsidRPr="00066CA1">
        <w:rPr>
          <w:rFonts w:asciiTheme="minorEastAsia" w:eastAsiaTheme="minorEastAsia" w:hAnsiTheme="minorEastAsia"/>
          <w:b/>
          <w:bCs/>
          <w:sz w:val="24"/>
        </w:rPr>
        <w:instrText xml:space="preserve">" \y "３．しようしょ" </w:instrText>
      </w:r>
      <w:r w:rsidR="00E1287E" w:rsidRPr="00066CA1">
        <w:rPr>
          <w:rFonts w:asciiTheme="minorEastAsia" w:eastAsiaTheme="minorEastAsia" w:hAnsiTheme="minorEastAsia"/>
          <w:b/>
          <w:bCs/>
          <w:sz w:val="24"/>
        </w:rPr>
        <w:fldChar w:fldCharType="end"/>
      </w:r>
    </w:p>
    <w:p w14:paraId="3C632724" w14:textId="1D3BFAFE" w:rsidR="00845294" w:rsidRPr="00845294" w:rsidRDefault="00E1287E" w:rsidP="00845294">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sz w:val="21"/>
          <w:szCs w:val="21"/>
        </w:rPr>
        <w:t>件名</w:t>
      </w:r>
    </w:p>
    <w:p w14:paraId="42E165DF" w14:textId="77777777" w:rsidR="00845294" w:rsidRPr="00115E3E" w:rsidRDefault="00845294" w:rsidP="00845294">
      <w:pPr>
        <w:ind w:firstLineChars="100" w:firstLine="202"/>
        <w:rPr>
          <w:rFonts w:ascii="ＭＳ ゴシック" w:eastAsia="ＭＳ ゴシック" w:hAnsi="ＭＳ ゴシック"/>
          <w:szCs w:val="21"/>
        </w:rPr>
      </w:pPr>
      <w:r w:rsidRPr="00E1287E">
        <w:rPr>
          <w:rFonts w:ascii="ＭＳ ゴシック" w:eastAsia="ＭＳ ゴシック" w:hAnsi="ＭＳ ゴシック" w:hint="eastAsia"/>
          <w:szCs w:val="21"/>
        </w:rPr>
        <w:t>「</w:t>
      </w:r>
      <w:r w:rsidRPr="00E9645E">
        <w:rPr>
          <w:rFonts w:ascii="ＭＳ ゴシック" w:eastAsia="ＭＳ ゴシック" w:hAnsi="ＭＳ ゴシック" w:hint="eastAsia"/>
          <w:szCs w:val="21"/>
        </w:rPr>
        <w:t>業界セキュリティガイドライン等の策定支援業務</w:t>
      </w:r>
      <w:r w:rsidRPr="00E1287E">
        <w:rPr>
          <w:rFonts w:ascii="ＭＳ ゴシック" w:eastAsia="ＭＳ ゴシック" w:hAnsi="ＭＳ ゴシック" w:hint="eastAsia"/>
          <w:szCs w:val="21"/>
        </w:rPr>
        <w:t>」</w:t>
      </w:r>
    </w:p>
    <w:p w14:paraId="5C0DF506" w14:textId="77777777" w:rsidR="00845294" w:rsidRPr="00A66B79" w:rsidRDefault="00845294" w:rsidP="00845294">
      <w:pPr>
        <w:rPr>
          <w:rFonts w:ascii="ＭＳ ゴシック" w:eastAsia="ＭＳ ゴシック" w:hAnsi="ＭＳ ゴシック"/>
          <w:szCs w:val="21"/>
        </w:rPr>
      </w:pPr>
    </w:p>
    <w:p w14:paraId="1E7DDF4B" w14:textId="77777777" w:rsidR="00845294" w:rsidRPr="00115E3E" w:rsidRDefault="00845294" w:rsidP="00845294">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sz w:val="21"/>
          <w:szCs w:val="21"/>
        </w:rPr>
        <w:t>背景・目的</w:t>
      </w:r>
    </w:p>
    <w:p w14:paraId="5DEBFA3D" w14:textId="77777777" w:rsidR="00845294" w:rsidRPr="00D112B8" w:rsidRDefault="00845294" w:rsidP="00845294">
      <w:pPr>
        <w:ind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近年、中小企業においてもIT化が進み、業務の効率化やサービスレベルの向上等が図られている。その一方で、機密情報を狙ったサイバー攻撃は日々発生し、その被害が確認されていることも事実である。また、情報セキュリティ対策が強固とはいえない中小企業を対象としたサイバー攻撃や、それに起因する大企業等の被害も顕在化してきており、大企業のみならずサプライチェーンを構成する中小企業においてもサイバー攻撃の脅威にさらされている実情が明らかになっている。</w:t>
      </w:r>
    </w:p>
    <w:p w14:paraId="40EBE6A1" w14:textId="77777777" w:rsidR="00845294" w:rsidRDefault="00845294" w:rsidP="00845294">
      <w:pPr>
        <w:ind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このような背景のもとで、独立行政法人情報処理推進機構（以下「IPA」という。）が事務局を務める「サプライチェーン・サイバーセキュリティ・コンソーシアム（SC3）</w:t>
      </w:r>
      <w:r>
        <w:rPr>
          <w:rStyle w:val="af8"/>
          <w:rFonts w:ascii="ＭＳ ゴシック" w:eastAsia="ＭＳ ゴシック" w:hAnsi="ＭＳ ゴシック"/>
          <w:szCs w:val="21"/>
        </w:rPr>
        <w:footnoteReference w:id="1"/>
      </w:r>
      <w:r w:rsidRPr="00D112B8">
        <w:rPr>
          <w:rFonts w:ascii="ＭＳ ゴシック" w:eastAsia="ＭＳ ゴシック" w:hAnsi="ＭＳ ゴシック" w:hint="eastAsia"/>
          <w:szCs w:val="21"/>
        </w:rPr>
        <w:t>」内の「中小企業対策強化WG」においても、サプライチェーンを構成する中小企業におけるセキュリティ対策強化についての議論を開始し</w:t>
      </w:r>
      <w:r>
        <w:rPr>
          <w:rFonts w:ascii="ＭＳ ゴシック" w:eastAsia="ＭＳ ゴシック" w:hAnsi="ＭＳ ゴシック" w:hint="eastAsia"/>
          <w:szCs w:val="21"/>
        </w:rPr>
        <w:t>ている。</w:t>
      </w:r>
      <w:r w:rsidRPr="00D112B8">
        <w:rPr>
          <w:rFonts w:ascii="ＭＳ ゴシック" w:eastAsia="ＭＳ ゴシック" w:hAnsi="ＭＳ ゴシック" w:hint="eastAsia"/>
          <w:szCs w:val="21"/>
        </w:rPr>
        <w:t>2021年度に</w:t>
      </w:r>
      <w:r>
        <w:rPr>
          <w:rFonts w:ascii="ＭＳ ゴシック" w:eastAsia="ＭＳ ゴシック" w:hAnsi="ＭＳ ゴシック" w:hint="eastAsia"/>
          <w:szCs w:val="21"/>
        </w:rPr>
        <w:t>おいては</w:t>
      </w:r>
      <w:r w:rsidRPr="00D112B8">
        <w:rPr>
          <w:rFonts w:ascii="ＭＳ ゴシック" w:eastAsia="ＭＳ ゴシック" w:hAnsi="ＭＳ ゴシック" w:hint="eastAsia"/>
          <w:szCs w:val="21"/>
        </w:rPr>
        <w:t>「中小企業を含むサプライチェーンにおける情報セキュリティ対策状況等の調査</w:t>
      </w:r>
      <w:r>
        <w:rPr>
          <w:rStyle w:val="af8"/>
          <w:rFonts w:ascii="ＭＳ ゴシック" w:eastAsia="ＭＳ ゴシック" w:hAnsi="ＭＳ ゴシック"/>
          <w:szCs w:val="21"/>
        </w:rPr>
        <w:footnoteReference w:id="2"/>
      </w:r>
      <w:r w:rsidRPr="00D112B8">
        <w:rPr>
          <w:rFonts w:ascii="ＭＳ ゴシック" w:eastAsia="ＭＳ ゴシック" w:hAnsi="ＭＳ ゴシック" w:hint="eastAsia"/>
          <w:szCs w:val="21"/>
        </w:rPr>
        <w:t>」として</w:t>
      </w:r>
      <w:r>
        <w:rPr>
          <w:rFonts w:ascii="ＭＳ ゴシック" w:eastAsia="ＭＳ ゴシック" w:hAnsi="ＭＳ ゴシック" w:hint="eastAsia"/>
          <w:szCs w:val="21"/>
        </w:rPr>
        <w:t>、</w:t>
      </w:r>
      <w:r w:rsidRPr="00D112B8">
        <w:rPr>
          <w:rFonts w:ascii="ＭＳ ゴシック" w:eastAsia="ＭＳ ゴシック" w:hAnsi="ＭＳ ゴシック" w:hint="eastAsia"/>
          <w:szCs w:val="21"/>
        </w:rPr>
        <w:t>11分野の業界団体やISAC等の団体にヒアリング調査を実施し</w:t>
      </w:r>
      <w:r>
        <w:rPr>
          <w:rFonts w:ascii="ＭＳ ゴシック" w:eastAsia="ＭＳ ゴシック" w:hAnsi="ＭＳ ゴシック" w:hint="eastAsia"/>
          <w:szCs w:val="21"/>
        </w:rPr>
        <w:t>て問題意識を整理し、2022年度において「</w:t>
      </w:r>
      <w:r w:rsidRPr="00A37B9E">
        <w:rPr>
          <w:rFonts w:ascii="ＭＳ ゴシック" w:eastAsia="ＭＳ ゴシック" w:hAnsi="ＭＳ ゴシック" w:hint="eastAsia"/>
          <w:szCs w:val="21"/>
        </w:rPr>
        <w:t>業界セキュリティガイドライン等の共通項抽出業務</w:t>
      </w:r>
      <w:r>
        <w:rPr>
          <w:rStyle w:val="af8"/>
          <w:rFonts w:ascii="ＭＳ ゴシック" w:eastAsia="ＭＳ ゴシック" w:hAnsi="ＭＳ ゴシック"/>
          <w:szCs w:val="21"/>
        </w:rPr>
        <w:footnoteReference w:id="3"/>
      </w:r>
      <w:r>
        <w:rPr>
          <w:rFonts w:ascii="ＭＳ ゴシック" w:eastAsia="ＭＳ ゴシック" w:hAnsi="ＭＳ ゴシック" w:hint="eastAsia"/>
          <w:szCs w:val="21"/>
        </w:rPr>
        <w:t>」として、業界団体等が策定している</w:t>
      </w:r>
      <w:r w:rsidRPr="00F83838">
        <w:rPr>
          <w:rFonts w:ascii="ＭＳ ゴシック" w:eastAsia="ＭＳ ゴシック" w:hAnsi="ＭＳ ゴシック" w:hint="eastAsia"/>
          <w:szCs w:val="21"/>
        </w:rPr>
        <w:t>セキュリティ対策に関する</w:t>
      </w:r>
      <w:r>
        <w:rPr>
          <w:rFonts w:ascii="ＭＳ ゴシック" w:eastAsia="ＭＳ ゴシック" w:hAnsi="ＭＳ ゴシック" w:hint="eastAsia"/>
          <w:szCs w:val="21"/>
        </w:rPr>
        <w:t>業界標準やチェックリスト等の情報</w:t>
      </w:r>
      <w:r w:rsidRPr="00B05F46">
        <w:rPr>
          <w:rFonts w:ascii="ＭＳ ゴシック" w:eastAsia="ＭＳ ゴシック" w:hAnsi="ＭＳ ゴシック" w:hint="eastAsia"/>
          <w:szCs w:val="21"/>
        </w:rPr>
        <w:t>セキュリティガイドライン（以下「業界</w:t>
      </w:r>
      <w:r>
        <w:rPr>
          <w:rFonts w:ascii="ＭＳ ゴシック" w:eastAsia="ＭＳ ゴシック" w:hAnsi="ＭＳ ゴシック" w:hint="eastAsia"/>
          <w:szCs w:val="21"/>
        </w:rPr>
        <w:t>セキュリティ</w:t>
      </w:r>
      <w:r w:rsidRPr="00B05F46">
        <w:rPr>
          <w:rFonts w:ascii="ＭＳ ゴシック" w:eastAsia="ＭＳ ゴシック" w:hAnsi="ＭＳ ゴシック" w:hint="eastAsia"/>
          <w:szCs w:val="21"/>
        </w:rPr>
        <w:t>ガイドライン</w:t>
      </w:r>
      <w:r>
        <w:rPr>
          <w:rFonts w:ascii="ＭＳ ゴシック" w:eastAsia="ＭＳ ゴシック" w:hAnsi="ＭＳ ゴシック" w:hint="eastAsia"/>
          <w:szCs w:val="21"/>
        </w:rPr>
        <w:t>等</w:t>
      </w:r>
      <w:r w:rsidRPr="00B05F46">
        <w:rPr>
          <w:rFonts w:ascii="ＭＳ ゴシック" w:eastAsia="ＭＳ ゴシック" w:hAnsi="ＭＳ ゴシック" w:hint="eastAsia"/>
          <w:szCs w:val="21"/>
        </w:rPr>
        <w:t>」という。）</w:t>
      </w:r>
      <w:r>
        <w:rPr>
          <w:rFonts w:ascii="ＭＳ ゴシック" w:eastAsia="ＭＳ ゴシック" w:hAnsi="ＭＳ ゴシック" w:hint="eastAsia"/>
          <w:szCs w:val="21"/>
        </w:rPr>
        <w:t>」を収集し、その業界セキュリティガイドライン等で規定されている基準・要求事項等の情報から、複数の業界で共通の基準や要求事項を抽出して共通項をとりまとめ、I</w:t>
      </w:r>
      <w:r>
        <w:rPr>
          <w:rFonts w:ascii="ＭＳ ゴシック" w:eastAsia="ＭＳ ゴシック" w:hAnsi="ＭＳ ゴシック"/>
          <w:szCs w:val="21"/>
        </w:rPr>
        <w:t>PA</w:t>
      </w:r>
      <w:r>
        <w:rPr>
          <w:rFonts w:ascii="ＭＳ ゴシック" w:eastAsia="ＭＳ ゴシック" w:hAnsi="ＭＳ ゴシック" w:hint="eastAsia"/>
          <w:szCs w:val="21"/>
        </w:rPr>
        <w:t>「中小企業の情報セキュリティ対策ガイドライン</w:t>
      </w:r>
      <w:r>
        <w:rPr>
          <w:rStyle w:val="af8"/>
          <w:rFonts w:ascii="ＭＳ ゴシック" w:eastAsia="ＭＳ ゴシック" w:hAnsi="ＭＳ ゴシック"/>
          <w:szCs w:val="21"/>
        </w:rPr>
        <w:footnoteReference w:id="4"/>
      </w:r>
      <w:r>
        <w:rPr>
          <w:rFonts w:ascii="ＭＳ ゴシック" w:eastAsia="ＭＳ ゴシック" w:hAnsi="ＭＳ ゴシック" w:hint="eastAsia"/>
          <w:szCs w:val="21"/>
        </w:rPr>
        <w:t>」の改訂においても反映した。</w:t>
      </w:r>
    </w:p>
    <w:p w14:paraId="34FB7A9E" w14:textId="46909E2F" w:rsidR="00845294" w:rsidRDefault="00845294" w:rsidP="00845294">
      <w:pPr>
        <w:ind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そこで</w:t>
      </w:r>
      <w:r w:rsidRPr="00B05F46">
        <w:rPr>
          <w:rFonts w:ascii="ＭＳ ゴシック" w:eastAsia="ＭＳ ゴシック" w:hAnsi="ＭＳ ゴシック" w:hint="eastAsia"/>
          <w:szCs w:val="21"/>
        </w:rPr>
        <w:t>本事業</w:t>
      </w:r>
      <w:r>
        <w:rPr>
          <w:rFonts w:ascii="ＭＳ ゴシック" w:eastAsia="ＭＳ ゴシック" w:hAnsi="ＭＳ ゴシック" w:hint="eastAsia"/>
          <w:szCs w:val="21"/>
        </w:rPr>
        <w:t>は</w:t>
      </w:r>
      <w:r w:rsidRPr="00B05F46">
        <w:rPr>
          <w:rFonts w:ascii="ＭＳ ゴシック" w:eastAsia="ＭＳ ゴシック" w:hAnsi="ＭＳ ゴシック" w:hint="eastAsia"/>
          <w:szCs w:val="21"/>
        </w:rPr>
        <w:t>、</w:t>
      </w:r>
      <w:r w:rsidRPr="0083137C">
        <w:rPr>
          <w:rFonts w:ascii="ＭＳ ゴシック" w:eastAsia="ＭＳ ゴシック" w:hAnsi="ＭＳ ゴシック" w:hint="eastAsia"/>
          <w:szCs w:val="21"/>
        </w:rPr>
        <w:t>改訂を行った「中小企業の情報セキュリティガイドライン(第3.1版)」をもとに、セキュリティガイドラインが未整備の業界団体に対して、モデルケース実証として業界</w:t>
      </w:r>
      <w:r>
        <w:rPr>
          <w:rFonts w:ascii="ＭＳ ゴシック" w:eastAsia="ＭＳ ゴシック" w:hAnsi="ＭＳ ゴシック" w:hint="eastAsia"/>
          <w:szCs w:val="21"/>
        </w:rPr>
        <w:t>セキュリティ</w:t>
      </w:r>
      <w:r w:rsidRPr="0083137C">
        <w:rPr>
          <w:rFonts w:ascii="ＭＳ ゴシック" w:eastAsia="ＭＳ ゴシック" w:hAnsi="ＭＳ ゴシック" w:hint="eastAsia"/>
          <w:szCs w:val="21"/>
        </w:rPr>
        <w:t>ガイドラインの策定支援、及び加盟企業に対する</w:t>
      </w:r>
      <w:r>
        <w:rPr>
          <w:rFonts w:ascii="ＭＳ ゴシック" w:eastAsia="ＭＳ ゴシック" w:hAnsi="ＭＳ ゴシック" w:hint="eastAsia"/>
          <w:szCs w:val="21"/>
        </w:rPr>
        <w:t>策定した業界セキュリティ</w:t>
      </w:r>
      <w:r w:rsidRPr="0083137C">
        <w:rPr>
          <w:rFonts w:ascii="ＭＳ ゴシック" w:eastAsia="ＭＳ ゴシック" w:hAnsi="ＭＳ ゴシック" w:hint="eastAsia"/>
          <w:szCs w:val="21"/>
        </w:rPr>
        <w:t>ガイドライン</w:t>
      </w:r>
      <w:r w:rsidR="0084573D">
        <w:rPr>
          <w:rFonts w:ascii="ＭＳ ゴシック" w:eastAsia="ＭＳ ゴシック" w:hAnsi="ＭＳ ゴシック" w:hint="eastAsia"/>
          <w:szCs w:val="21"/>
        </w:rPr>
        <w:t>適用</w:t>
      </w:r>
      <w:r w:rsidRPr="0083137C">
        <w:rPr>
          <w:rFonts w:ascii="ＭＳ ゴシック" w:eastAsia="ＭＳ ゴシック" w:hAnsi="ＭＳ ゴシック" w:hint="eastAsia"/>
          <w:szCs w:val="21"/>
        </w:rPr>
        <w:t>のマネジメント指導を行</w:t>
      </w:r>
      <w:r>
        <w:rPr>
          <w:rFonts w:ascii="ＭＳ ゴシック" w:eastAsia="ＭＳ ゴシック" w:hAnsi="ＭＳ ゴシック" w:hint="eastAsia"/>
          <w:szCs w:val="21"/>
        </w:rPr>
        <w:t>う。モデルケース実証の結果は、</w:t>
      </w:r>
      <w:r w:rsidRPr="0083137C">
        <w:rPr>
          <w:rFonts w:ascii="ＭＳ ゴシック" w:eastAsia="ＭＳ ゴシック" w:hAnsi="ＭＳ ゴシック" w:hint="eastAsia"/>
          <w:szCs w:val="21"/>
        </w:rPr>
        <w:t>業界</w:t>
      </w:r>
      <w:r>
        <w:rPr>
          <w:rFonts w:ascii="ＭＳ ゴシック" w:eastAsia="ＭＳ ゴシック" w:hAnsi="ＭＳ ゴシック" w:hint="eastAsia"/>
          <w:szCs w:val="21"/>
        </w:rPr>
        <w:t>セキュリティ</w:t>
      </w:r>
      <w:r w:rsidRPr="0083137C">
        <w:rPr>
          <w:rFonts w:ascii="ＭＳ ゴシック" w:eastAsia="ＭＳ ゴシック" w:hAnsi="ＭＳ ゴシック" w:hint="eastAsia"/>
          <w:szCs w:val="21"/>
        </w:rPr>
        <w:t>ガイドライン展開の導入手引き等</w:t>
      </w:r>
      <w:r>
        <w:rPr>
          <w:rFonts w:ascii="ＭＳ ゴシック" w:eastAsia="ＭＳ ゴシック" w:hAnsi="ＭＳ ゴシック" w:hint="eastAsia"/>
          <w:szCs w:val="21"/>
        </w:rPr>
        <w:t>の支援ツールとして</w:t>
      </w:r>
      <w:r w:rsidRPr="0083137C">
        <w:rPr>
          <w:rFonts w:ascii="ＭＳ ゴシック" w:eastAsia="ＭＳ ゴシック" w:hAnsi="ＭＳ ゴシック" w:hint="eastAsia"/>
          <w:szCs w:val="21"/>
        </w:rPr>
        <w:t>作成する</w:t>
      </w:r>
      <w:r>
        <w:rPr>
          <w:rFonts w:ascii="ＭＳ ゴシック" w:eastAsia="ＭＳ ゴシック" w:hAnsi="ＭＳ ゴシック" w:hint="eastAsia"/>
          <w:szCs w:val="21"/>
        </w:rPr>
        <w:t>ことで、</w:t>
      </w:r>
      <w:r w:rsidRPr="0083137C">
        <w:rPr>
          <w:rFonts w:ascii="ＭＳ ゴシック" w:eastAsia="ＭＳ ゴシック" w:hAnsi="ＭＳ ゴシック" w:hint="eastAsia"/>
          <w:szCs w:val="21"/>
        </w:rPr>
        <w:t>SC3</w:t>
      </w:r>
      <w:r>
        <w:rPr>
          <w:rFonts w:ascii="ＭＳ ゴシック" w:eastAsia="ＭＳ ゴシック" w:hAnsi="ＭＳ ゴシック" w:hint="eastAsia"/>
          <w:szCs w:val="21"/>
        </w:rPr>
        <w:t>団体会員（業界団体）</w:t>
      </w:r>
      <w:r w:rsidRPr="0083137C">
        <w:rPr>
          <w:rFonts w:ascii="ＭＳ ゴシック" w:eastAsia="ＭＳ ゴシック" w:hAnsi="ＭＳ ゴシック" w:hint="eastAsia"/>
          <w:szCs w:val="21"/>
        </w:rPr>
        <w:t>での</w:t>
      </w:r>
      <w:r>
        <w:rPr>
          <w:rFonts w:ascii="ＭＳ ゴシック" w:eastAsia="ＭＳ ゴシック" w:hAnsi="ＭＳ ゴシック" w:hint="eastAsia"/>
          <w:szCs w:val="21"/>
        </w:rPr>
        <w:t>「</w:t>
      </w:r>
      <w:r w:rsidRPr="0083137C">
        <w:rPr>
          <w:rFonts w:ascii="ＭＳ ゴシック" w:eastAsia="ＭＳ ゴシック" w:hAnsi="ＭＳ ゴシック" w:hint="eastAsia"/>
          <w:szCs w:val="21"/>
        </w:rPr>
        <w:t>中小企業の情報セキュリティガイドライン</w:t>
      </w:r>
      <w:r>
        <w:rPr>
          <w:rFonts w:ascii="ＭＳ ゴシック" w:eastAsia="ＭＳ ゴシック" w:hAnsi="ＭＳ ゴシック" w:hint="eastAsia"/>
          <w:szCs w:val="21"/>
        </w:rPr>
        <w:t>」の</w:t>
      </w:r>
      <w:r w:rsidRPr="0083137C">
        <w:rPr>
          <w:rFonts w:ascii="ＭＳ ゴシック" w:eastAsia="ＭＳ ゴシック" w:hAnsi="ＭＳ ゴシック" w:hint="eastAsia"/>
          <w:szCs w:val="21"/>
        </w:rPr>
        <w:t>活用促進に供する</w:t>
      </w:r>
      <w:r>
        <w:rPr>
          <w:rFonts w:ascii="ＭＳ ゴシック" w:eastAsia="ＭＳ ゴシック" w:hAnsi="ＭＳ ゴシック" w:hint="eastAsia"/>
          <w:szCs w:val="21"/>
        </w:rPr>
        <w:t>。</w:t>
      </w:r>
    </w:p>
    <w:p w14:paraId="2E9BC7DB" w14:textId="77777777" w:rsidR="00845294" w:rsidRPr="007B0F48" w:rsidRDefault="00845294" w:rsidP="00845294">
      <w:pPr>
        <w:ind w:firstLineChars="100" w:firstLine="202"/>
        <w:rPr>
          <w:rFonts w:ascii="ＭＳ ゴシック" w:eastAsia="ＭＳ ゴシック" w:hAnsi="ＭＳ ゴシック"/>
          <w:szCs w:val="21"/>
        </w:rPr>
      </w:pPr>
    </w:p>
    <w:p w14:paraId="294EE8D6" w14:textId="77777777" w:rsidR="00845294" w:rsidRPr="00115E3E" w:rsidRDefault="00845294" w:rsidP="00845294">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hint="eastAsia"/>
          <w:sz w:val="21"/>
          <w:szCs w:val="21"/>
        </w:rPr>
        <w:t>業務概要</w:t>
      </w:r>
    </w:p>
    <w:p w14:paraId="53473022" w14:textId="77777777" w:rsidR="00845294" w:rsidRPr="00115E3E" w:rsidRDefault="00845294" w:rsidP="00845294">
      <w:pPr>
        <w:ind w:firstLineChars="100" w:firstLine="202"/>
        <w:rPr>
          <w:rFonts w:ascii="ＭＳ ゴシック" w:eastAsia="ＭＳ ゴシック" w:hAnsi="ＭＳ ゴシック"/>
          <w:szCs w:val="21"/>
        </w:rPr>
      </w:pPr>
      <w:r w:rsidRPr="00E9645E">
        <w:rPr>
          <w:rFonts w:ascii="ＭＳ ゴシック" w:eastAsia="ＭＳ ゴシック" w:hAnsi="ＭＳ ゴシック" w:hint="eastAsia"/>
          <w:szCs w:val="21"/>
        </w:rPr>
        <w:t>業界セキュリティガイドライン等の策定支援業務</w:t>
      </w:r>
      <w:r>
        <w:rPr>
          <w:rFonts w:ascii="ＭＳ ゴシック" w:eastAsia="ＭＳ ゴシック" w:hAnsi="ＭＳ ゴシック" w:hint="eastAsia"/>
          <w:szCs w:val="21"/>
        </w:rPr>
        <w:t>として</w:t>
      </w:r>
      <w:r w:rsidRPr="00115E3E">
        <w:rPr>
          <w:rFonts w:ascii="ＭＳ ゴシック" w:eastAsia="ＭＳ ゴシック" w:hAnsi="ＭＳ ゴシック" w:hint="eastAsia"/>
          <w:szCs w:val="21"/>
        </w:rPr>
        <w:t>以下の</w:t>
      </w:r>
      <w:r>
        <w:rPr>
          <w:rFonts w:ascii="ＭＳ ゴシック" w:eastAsia="ＭＳ ゴシック" w:hAnsi="ＭＳ ゴシック" w:hint="eastAsia"/>
          <w:szCs w:val="21"/>
        </w:rPr>
        <w:t>作業</w:t>
      </w:r>
      <w:r w:rsidRPr="00115E3E">
        <w:rPr>
          <w:rFonts w:ascii="ＭＳ ゴシック" w:eastAsia="ＭＳ ゴシック" w:hAnsi="ＭＳ ゴシック" w:hint="eastAsia"/>
          <w:szCs w:val="21"/>
        </w:rPr>
        <w:t>を行う。</w:t>
      </w:r>
    </w:p>
    <w:p w14:paraId="6D0E72BF" w14:textId="77777777" w:rsidR="00845294" w:rsidRPr="00084544" w:rsidRDefault="00845294" w:rsidP="00845294">
      <w:pPr>
        <w:pStyle w:val="af2"/>
        <w:numPr>
          <w:ilvl w:val="1"/>
          <w:numId w:val="34"/>
        </w:numPr>
        <w:ind w:leftChars="100" w:left="605" w:hangingChars="200" w:hanging="403"/>
        <w:rPr>
          <w:rFonts w:ascii="ＭＳ ゴシック" w:eastAsia="ＭＳ ゴシック" w:hAnsi="ＭＳ ゴシック"/>
          <w:szCs w:val="21"/>
        </w:rPr>
      </w:pPr>
      <w:r w:rsidRPr="001A44C8">
        <w:rPr>
          <w:rFonts w:ascii="ＭＳ ゴシック" w:eastAsia="ＭＳ ゴシック" w:hAnsi="ＭＳ ゴシック" w:hint="eastAsia"/>
          <w:szCs w:val="21"/>
        </w:rPr>
        <w:t>業界セキュリティガイドライン等の策定状況調査</w:t>
      </w:r>
    </w:p>
    <w:p w14:paraId="5E5506E4" w14:textId="77777777" w:rsidR="00845294" w:rsidRPr="00084544" w:rsidRDefault="00845294" w:rsidP="00845294">
      <w:pPr>
        <w:pStyle w:val="af2"/>
        <w:numPr>
          <w:ilvl w:val="1"/>
          <w:numId w:val="35"/>
        </w:numPr>
        <w:ind w:leftChars="0"/>
        <w:rPr>
          <w:rFonts w:ascii="ＭＳ ゴシック" w:eastAsia="ＭＳ ゴシック" w:hAnsi="ＭＳ ゴシック"/>
          <w:szCs w:val="21"/>
        </w:rPr>
      </w:pPr>
      <w:r w:rsidRPr="001A44C8">
        <w:rPr>
          <w:rFonts w:ascii="ＭＳ ゴシック" w:eastAsia="ＭＳ ゴシック" w:hAnsi="ＭＳ ゴシック" w:hint="eastAsia"/>
          <w:szCs w:val="21"/>
        </w:rPr>
        <w:t>業界セキュリティガイドライン等の策定支援</w:t>
      </w:r>
    </w:p>
    <w:p w14:paraId="7EF63C41" w14:textId="35115C73" w:rsidR="00845294" w:rsidRDefault="00845294" w:rsidP="00845294">
      <w:pPr>
        <w:pStyle w:val="af2"/>
        <w:numPr>
          <w:ilvl w:val="1"/>
          <w:numId w:val="35"/>
        </w:numPr>
        <w:ind w:leftChars="0"/>
        <w:rPr>
          <w:rFonts w:ascii="ＭＳ ゴシック" w:eastAsia="ＭＳ ゴシック" w:hAnsi="ＭＳ ゴシック"/>
          <w:szCs w:val="21"/>
        </w:rPr>
      </w:pPr>
      <w:r w:rsidRPr="001A44C8">
        <w:rPr>
          <w:rFonts w:ascii="ＭＳ ゴシック" w:eastAsia="ＭＳ ゴシック" w:hAnsi="ＭＳ ゴシック" w:hint="eastAsia"/>
          <w:szCs w:val="21"/>
        </w:rPr>
        <w:t>業界団体加盟の中小企業への業界セキュリティガイドライン</w:t>
      </w:r>
      <w:r w:rsidR="0084573D">
        <w:rPr>
          <w:rFonts w:ascii="ＭＳ ゴシック" w:eastAsia="ＭＳ ゴシック" w:hAnsi="ＭＳ ゴシック" w:hint="eastAsia"/>
          <w:szCs w:val="21"/>
        </w:rPr>
        <w:t>適用</w:t>
      </w:r>
    </w:p>
    <w:p w14:paraId="47728B3D" w14:textId="77777777" w:rsidR="00845294" w:rsidRDefault="00845294" w:rsidP="00845294">
      <w:pPr>
        <w:pStyle w:val="af2"/>
        <w:numPr>
          <w:ilvl w:val="1"/>
          <w:numId w:val="35"/>
        </w:numPr>
        <w:ind w:leftChars="0"/>
        <w:rPr>
          <w:rFonts w:ascii="ＭＳ ゴシック" w:eastAsia="ＭＳ ゴシック" w:hAnsi="ＭＳ ゴシック"/>
          <w:szCs w:val="21"/>
        </w:rPr>
      </w:pPr>
      <w:r w:rsidRPr="001A44C8">
        <w:rPr>
          <w:rFonts w:ascii="ＭＳ ゴシック" w:eastAsia="ＭＳ ゴシック" w:hAnsi="ＭＳ ゴシック" w:hint="eastAsia"/>
          <w:szCs w:val="21"/>
        </w:rPr>
        <w:t>業界セキュリティガイドラインの導入手引き等の作成</w:t>
      </w:r>
    </w:p>
    <w:p w14:paraId="1054864B" w14:textId="77777777" w:rsidR="00845294" w:rsidRPr="00BD3CC7" w:rsidRDefault="00845294" w:rsidP="00845294">
      <w:pPr>
        <w:pStyle w:val="af2"/>
        <w:numPr>
          <w:ilvl w:val="1"/>
          <w:numId w:val="35"/>
        </w:numPr>
        <w:ind w:leftChars="0"/>
        <w:rPr>
          <w:rFonts w:ascii="ＭＳ ゴシック" w:eastAsia="ＭＳ ゴシック" w:hAnsi="ＭＳ ゴシック"/>
          <w:szCs w:val="21"/>
        </w:rPr>
      </w:pPr>
      <w:r w:rsidRPr="001A44C8">
        <w:rPr>
          <w:rFonts w:ascii="ＭＳ ゴシック" w:eastAsia="ＭＳ ゴシック" w:hAnsi="ＭＳ ゴシック" w:hint="eastAsia"/>
          <w:szCs w:val="21"/>
        </w:rPr>
        <w:t>実施報告書の作成</w:t>
      </w:r>
    </w:p>
    <w:p w14:paraId="15B0AAA3" w14:textId="77777777" w:rsidR="00845294" w:rsidRDefault="00845294" w:rsidP="0084529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58EFC51" w14:textId="77777777" w:rsidR="00845294" w:rsidRDefault="00845294" w:rsidP="00845294">
      <w:pPr>
        <w:ind w:leftChars="50" w:left="101" w:firstLineChars="85" w:firstLine="171"/>
        <w:rPr>
          <w:rFonts w:ascii="ＭＳ ゴシック" w:eastAsia="ＭＳ ゴシック" w:hAnsi="ＭＳ ゴシック"/>
          <w:szCs w:val="21"/>
        </w:rPr>
      </w:pPr>
    </w:p>
    <w:p w14:paraId="497285BE" w14:textId="77777777" w:rsidR="00845294" w:rsidRPr="00F40ABC" w:rsidRDefault="00845294" w:rsidP="00845294">
      <w:pP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【スケジュール（案）】</w:t>
      </w:r>
    </w:p>
    <w:tbl>
      <w:tblPr>
        <w:tblStyle w:val="a6"/>
        <w:tblW w:w="9061" w:type="dxa"/>
        <w:tblLook w:val="04A0" w:firstRow="1" w:lastRow="0" w:firstColumn="1" w:lastColumn="0" w:noHBand="0" w:noVBand="1"/>
      </w:tblPr>
      <w:tblGrid>
        <w:gridCol w:w="1840"/>
        <w:gridCol w:w="902"/>
        <w:gridCol w:w="903"/>
        <w:gridCol w:w="902"/>
        <w:gridCol w:w="903"/>
        <w:gridCol w:w="903"/>
        <w:gridCol w:w="902"/>
        <w:gridCol w:w="31"/>
        <w:gridCol w:w="872"/>
        <w:gridCol w:w="903"/>
      </w:tblGrid>
      <w:tr w:rsidR="00845294" w:rsidRPr="00F40ABC" w14:paraId="1F0930DF" w14:textId="77777777" w:rsidTr="00DC0215">
        <w:tc>
          <w:tcPr>
            <w:tcW w:w="1840" w:type="dxa"/>
            <w:vAlign w:val="center"/>
          </w:tcPr>
          <w:p w14:paraId="4981AD74" w14:textId="77777777" w:rsidR="00845294" w:rsidRPr="00F40ABC" w:rsidRDefault="00845294" w:rsidP="00DC0215">
            <w:pPr>
              <w:jc w:val="center"/>
              <w:rPr>
                <w:rFonts w:ascii="ＭＳ ゴシック" w:eastAsia="ＭＳ ゴシック" w:hAnsi="ＭＳ ゴシック"/>
                <w:color w:val="000000" w:themeColor="text1"/>
              </w:rPr>
            </w:pPr>
          </w:p>
        </w:tc>
        <w:tc>
          <w:tcPr>
            <w:tcW w:w="5446" w:type="dxa"/>
            <w:gridSpan w:val="7"/>
          </w:tcPr>
          <w:p w14:paraId="0EE81668" w14:textId="77777777" w:rsidR="00845294" w:rsidRPr="00F40ABC" w:rsidRDefault="00845294" w:rsidP="00DC0215">
            <w:pPr>
              <w:jc w:val="left"/>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令和</w:t>
            </w:r>
            <w:r>
              <w:rPr>
                <w:rFonts w:ascii="ＭＳ ゴシック" w:eastAsia="ＭＳ ゴシック" w:hAnsi="ＭＳ ゴシック" w:hint="eastAsia"/>
                <w:color w:val="000000" w:themeColor="text1"/>
              </w:rPr>
              <w:t>5</w:t>
            </w:r>
            <w:r w:rsidRPr="00F40ABC">
              <w:rPr>
                <w:rFonts w:ascii="ＭＳ ゴシック" w:eastAsia="ＭＳ ゴシック" w:hAnsi="ＭＳ ゴシック" w:hint="eastAsia"/>
                <w:color w:val="000000" w:themeColor="text1"/>
              </w:rPr>
              <w:t>年</w:t>
            </w:r>
          </w:p>
        </w:tc>
        <w:tc>
          <w:tcPr>
            <w:tcW w:w="1775" w:type="dxa"/>
            <w:gridSpan w:val="2"/>
            <w:vAlign w:val="center"/>
          </w:tcPr>
          <w:p w14:paraId="78B05065" w14:textId="77777777" w:rsidR="00845294" w:rsidRPr="00F40ABC" w:rsidRDefault="00845294" w:rsidP="00DC0215">
            <w:pPr>
              <w:jc w:val="left"/>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令和</w:t>
            </w:r>
            <w:r>
              <w:rPr>
                <w:rFonts w:ascii="ＭＳ ゴシック" w:eastAsia="ＭＳ ゴシック" w:hAnsi="ＭＳ ゴシック" w:hint="eastAsia"/>
                <w:color w:val="000000" w:themeColor="text1"/>
              </w:rPr>
              <w:t>6</w:t>
            </w:r>
            <w:r w:rsidRPr="00F40ABC">
              <w:rPr>
                <w:rFonts w:ascii="ＭＳ ゴシック" w:eastAsia="ＭＳ ゴシック" w:hAnsi="ＭＳ ゴシック" w:hint="eastAsia"/>
                <w:color w:val="000000" w:themeColor="text1"/>
              </w:rPr>
              <w:t>年</w:t>
            </w:r>
          </w:p>
        </w:tc>
      </w:tr>
      <w:tr w:rsidR="00845294" w:rsidRPr="00F40ABC" w14:paraId="21E486BF" w14:textId="77777777" w:rsidTr="00DC0215">
        <w:tc>
          <w:tcPr>
            <w:tcW w:w="1840" w:type="dxa"/>
            <w:vAlign w:val="center"/>
          </w:tcPr>
          <w:p w14:paraId="3EA4B05B"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年月</w:t>
            </w:r>
          </w:p>
        </w:tc>
        <w:tc>
          <w:tcPr>
            <w:tcW w:w="902" w:type="dxa"/>
          </w:tcPr>
          <w:p w14:paraId="4F0E68A0" w14:textId="77777777" w:rsidR="00845294" w:rsidRPr="00F40ABC" w:rsidRDefault="00845294" w:rsidP="00DC021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7月</w:t>
            </w:r>
          </w:p>
        </w:tc>
        <w:tc>
          <w:tcPr>
            <w:tcW w:w="903" w:type="dxa"/>
            <w:vAlign w:val="center"/>
          </w:tcPr>
          <w:p w14:paraId="76D0AC98"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8月</w:t>
            </w:r>
          </w:p>
        </w:tc>
        <w:tc>
          <w:tcPr>
            <w:tcW w:w="902" w:type="dxa"/>
            <w:vAlign w:val="center"/>
          </w:tcPr>
          <w:p w14:paraId="3E7A47B1"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9月</w:t>
            </w:r>
          </w:p>
        </w:tc>
        <w:tc>
          <w:tcPr>
            <w:tcW w:w="903" w:type="dxa"/>
            <w:vAlign w:val="center"/>
          </w:tcPr>
          <w:p w14:paraId="741D3088"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10月</w:t>
            </w:r>
          </w:p>
        </w:tc>
        <w:tc>
          <w:tcPr>
            <w:tcW w:w="903" w:type="dxa"/>
            <w:vAlign w:val="center"/>
          </w:tcPr>
          <w:p w14:paraId="1EDBCC71"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11月</w:t>
            </w:r>
          </w:p>
        </w:tc>
        <w:tc>
          <w:tcPr>
            <w:tcW w:w="902" w:type="dxa"/>
            <w:vAlign w:val="center"/>
          </w:tcPr>
          <w:p w14:paraId="713EC86A"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12月</w:t>
            </w:r>
          </w:p>
        </w:tc>
        <w:tc>
          <w:tcPr>
            <w:tcW w:w="903" w:type="dxa"/>
            <w:gridSpan w:val="2"/>
            <w:vAlign w:val="center"/>
          </w:tcPr>
          <w:p w14:paraId="109B81A6"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1月</w:t>
            </w:r>
          </w:p>
        </w:tc>
        <w:tc>
          <w:tcPr>
            <w:tcW w:w="903" w:type="dxa"/>
          </w:tcPr>
          <w:p w14:paraId="38C96997" w14:textId="77777777" w:rsidR="00845294" w:rsidRPr="00F40ABC" w:rsidRDefault="00845294" w:rsidP="00DC021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2月</w:t>
            </w:r>
          </w:p>
        </w:tc>
      </w:tr>
      <w:tr w:rsidR="00845294" w:rsidRPr="00F40ABC" w14:paraId="472A63B1" w14:textId="77777777" w:rsidTr="00DC0215">
        <w:trPr>
          <w:trHeight w:val="4113"/>
        </w:trPr>
        <w:tc>
          <w:tcPr>
            <w:tcW w:w="1840" w:type="dxa"/>
            <w:vAlign w:val="center"/>
          </w:tcPr>
          <w:p w14:paraId="57120C66" w14:textId="77777777" w:rsidR="00845294" w:rsidRPr="00F40ABC" w:rsidRDefault="00845294"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事業スケジュール</w:t>
            </w:r>
          </w:p>
        </w:tc>
        <w:tc>
          <w:tcPr>
            <w:tcW w:w="902" w:type="dxa"/>
            <w:vAlign w:val="center"/>
          </w:tcPr>
          <w:p w14:paraId="6A729C0A" w14:textId="77777777" w:rsidR="00845294" w:rsidRPr="00F40ABC" w:rsidRDefault="00845294" w:rsidP="00DC0215">
            <w:pPr>
              <w:rPr>
                <w:rFonts w:ascii="ＭＳ ゴシック" w:eastAsia="ＭＳ ゴシック" w:hAnsi="ＭＳ ゴシック"/>
                <w:color w:val="000000" w:themeColor="text1"/>
              </w:rPr>
            </w:pPr>
          </w:p>
        </w:tc>
        <w:tc>
          <w:tcPr>
            <w:tcW w:w="903" w:type="dxa"/>
            <w:vAlign w:val="center"/>
          </w:tcPr>
          <w:p w14:paraId="49D9168E" w14:textId="77777777" w:rsidR="00845294" w:rsidRPr="00F40ABC" w:rsidRDefault="00845294" w:rsidP="00DC0215">
            <w:pPr>
              <w:rPr>
                <w:rFonts w:ascii="ＭＳ ゴシック" w:eastAsia="ＭＳ ゴシック" w:hAnsi="ＭＳ ゴシック"/>
                <w:color w:val="000000" w:themeColor="text1"/>
              </w:rPr>
            </w:pPr>
          </w:p>
        </w:tc>
        <w:tc>
          <w:tcPr>
            <w:tcW w:w="902" w:type="dxa"/>
            <w:vAlign w:val="center"/>
          </w:tcPr>
          <w:p w14:paraId="28432725" w14:textId="77777777" w:rsidR="00845294" w:rsidRPr="00F40ABC" w:rsidRDefault="00845294"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78720" behindDoc="0" locked="0" layoutInCell="1" allowOverlap="1" wp14:anchorId="586203C7" wp14:editId="4337D4BE">
                      <wp:simplePos x="0" y="0"/>
                      <wp:positionH relativeFrom="column">
                        <wp:posOffset>-313055</wp:posOffset>
                      </wp:positionH>
                      <wp:positionV relativeFrom="paragraph">
                        <wp:posOffset>-1170940</wp:posOffset>
                      </wp:positionV>
                      <wp:extent cx="692785" cy="524510"/>
                      <wp:effectExtent l="0" t="0" r="12065" b="27940"/>
                      <wp:wrapNone/>
                      <wp:docPr id="4" name="矢印: 五方向 4"/>
                      <wp:cNvGraphicFramePr/>
                      <a:graphic xmlns:a="http://schemas.openxmlformats.org/drawingml/2006/main">
                        <a:graphicData uri="http://schemas.microsoft.com/office/word/2010/wordprocessingShape">
                          <wps:wsp>
                            <wps:cNvSpPr/>
                            <wps:spPr>
                              <a:xfrm>
                                <a:off x="0" y="0"/>
                                <a:ext cx="692785" cy="52451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7382EAFB" w14:textId="77777777" w:rsidR="00845294" w:rsidRPr="00DF0648" w:rsidRDefault="00845294" w:rsidP="00845294">
                                  <w:pPr>
                                    <w:snapToGrid w:val="0"/>
                                    <w:spacing w:line="200" w:lineRule="atLeast"/>
                                    <w:jc w:val="center"/>
                                    <w:rPr>
                                      <w:rFonts w:ascii="ＭＳ ゴシック" w:eastAsia="ＭＳ ゴシック" w:hAnsi="ＭＳ ゴシック"/>
                                      <w:color w:val="000000" w:themeColor="text1"/>
                                      <w:sz w:val="14"/>
                                      <w:szCs w:val="18"/>
                                    </w:rPr>
                                  </w:pPr>
                                  <w:r w:rsidRPr="00DF0648">
                                    <w:rPr>
                                      <w:rFonts w:ascii="ＭＳ ゴシック" w:eastAsia="ＭＳ ゴシック" w:hAnsi="ＭＳ ゴシック" w:hint="eastAsia"/>
                                      <w:color w:val="000000" w:themeColor="text1"/>
                                      <w:sz w:val="16"/>
                                      <w:szCs w:val="16"/>
                                    </w:rPr>
                                    <w:t>ｶﾞｲﾄﾞﾗｲﾝ</w:t>
                                  </w:r>
                                  <w:r w:rsidRPr="00DF0648">
                                    <w:rPr>
                                      <w:rFonts w:ascii="ＭＳ ゴシック" w:eastAsia="ＭＳ ゴシック" w:hAnsi="ＭＳ ゴシック"/>
                                      <w:color w:val="000000" w:themeColor="text1"/>
                                      <w:sz w:val="16"/>
                                      <w:szCs w:val="16"/>
                                    </w:rPr>
                                    <w:br/>
                                  </w:r>
                                  <w:r w:rsidRPr="00DF0648">
                                    <w:rPr>
                                      <w:rFonts w:ascii="ＭＳ ゴシック" w:eastAsia="ＭＳ ゴシック" w:hAnsi="ＭＳ ゴシック" w:hint="eastAsia"/>
                                      <w:color w:val="000000" w:themeColor="text1"/>
                                      <w:sz w:val="16"/>
                                      <w:szCs w:val="16"/>
                                    </w:rPr>
                                    <w:t>策定状況調査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203C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26" type="#_x0000_t15" style="position:absolute;left:0;text-align:left;margin-left:-24.65pt;margin-top:-92.2pt;width:54.55pt;height:4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" adj="17276" fillcolor="window" strokecolor="#385d8a" strokeweight="1.5pt">
                      <v:textbox>
                        <w:txbxContent>
                          <w:p w14:paraId="7382EAFB" w14:textId="77777777" w:rsidR="00845294" w:rsidRPr="00DF0648" w:rsidRDefault="00845294" w:rsidP="00845294">
                            <w:pPr>
                              <w:snapToGrid w:val="0"/>
                              <w:spacing w:line="200" w:lineRule="atLeast"/>
                              <w:jc w:val="center"/>
                              <w:rPr>
                                <w:rFonts w:ascii="ＭＳ ゴシック" w:eastAsia="ＭＳ ゴシック" w:hAnsi="ＭＳ ゴシック"/>
                                <w:color w:val="000000" w:themeColor="text1"/>
                                <w:sz w:val="14"/>
                                <w:szCs w:val="18"/>
                              </w:rPr>
                            </w:pPr>
                            <w:r w:rsidRPr="00DF0648">
                              <w:rPr>
                                <w:rFonts w:ascii="ＭＳ ゴシック" w:eastAsia="ＭＳ ゴシック" w:hAnsi="ＭＳ ゴシック" w:hint="eastAsia"/>
                                <w:color w:val="000000" w:themeColor="text1"/>
                                <w:sz w:val="16"/>
                                <w:szCs w:val="16"/>
                              </w:rPr>
                              <w:t>ｶﾞｲﾄﾞﾗｲﾝ</w:t>
                            </w:r>
                            <w:r w:rsidRPr="00DF0648">
                              <w:rPr>
                                <w:rFonts w:ascii="ＭＳ ゴシック" w:eastAsia="ＭＳ ゴシック" w:hAnsi="ＭＳ ゴシック"/>
                                <w:color w:val="000000" w:themeColor="text1"/>
                                <w:sz w:val="16"/>
                                <w:szCs w:val="16"/>
                              </w:rPr>
                              <w:br/>
                            </w:r>
                            <w:r w:rsidRPr="00DF0648">
                              <w:rPr>
                                <w:rFonts w:ascii="ＭＳ ゴシック" w:eastAsia="ＭＳ ゴシック" w:hAnsi="ＭＳ ゴシック" w:hint="eastAsia"/>
                                <w:color w:val="000000" w:themeColor="text1"/>
                                <w:sz w:val="16"/>
                                <w:szCs w:val="16"/>
                              </w:rPr>
                              <w:t>策定状況調査</w:t>
                            </w:r>
                          </w:p>
                        </w:txbxContent>
                      </v:textbox>
                    </v:shape>
                  </w:pict>
                </mc:Fallback>
              </mc:AlternateContent>
            </w:r>
          </w:p>
        </w:tc>
        <w:tc>
          <w:tcPr>
            <w:tcW w:w="903" w:type="dxa"/>
            <w:vAlign w:val="center"/>
          </w:tcPr>
          <w:p w14:paraId="33417CF3" w14:textId="77777777" w:rsidR="00845294" w:rsidRPr="00F40ABC" w:rsidRDefault="00845294"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79744" behindDoc="0" locked="0" layoutInCell="1" allowOverlap="1" wp14:anchorId="4FE942A2" wp14:editId="42AE10E0">
                      <wp:simplePos x="0" y="0"/>
                      <wp:positionH relativeFrom="column">
                        <wp:posOffset>-543560</wp:posOffset>
                      </wp:positionH>
                      <wp:positionV relativeFrom="paragraph">
                        <wp:posOffset>-514350</wp:posOffset>
                      </wp:positionV>
                      <wp:extent cx="889635" cy="429260"/>
                      <wp:effectExtent l="0" t="0" r="24765" b="27940"/>
                      <wp:wrapNone/>
                      <wp:docPr id="14" name="矢印: 五方向 14"/>
                      <wp:cNvGraphicFramePr/>
                      <a:graphic xmlns:a="http://schemas.openxmlformats.org/drawingml/2006/main">
                        <a:graphicData uri="http://schemas.microsoft.com/office/word/2010/wordprocessingShape">
                          <wps:wsp>
                            <wps:cNvSpPr/>
                            <wps:spPr>
                              <a:xfrm>
                                <a:off x="0" y="0"/>
                                <a:ext cx="889635" cy="429260"/>
                              </a:xfrm>
                              <a:prstGeom prst="homePlate">
                                <a:avLst>
                                  <a:gd name="adj" fmla="val 28614"/>
                                </a:avLst>
                              </a:prstGeom>
                              <a:solidFill>
                                <a:sysClr val="window" lastClr="FFFFFF"/>
                              </a:solidFill>
                              <a:ln w="19050" cap="flat" cmpd="sng" algn="ctr">
                                <a:solidFill>
                                  <a:srgbClr val="4F81BD">
                                    <a:shade val="50000"/>
                                  </a:srgbClr>
                                </a:solidFill>
                                <a:prstDash val="solid"/>
                              </a:ln>
                              <a:effectLst/>
                            </wps:spPr>
                            <wps:txbx>
                              <w:txbxContent>
                                <w:p w14:paraId="6EA6074B" w14:textId="77777777"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sidRPr="00305072">
                                    <w:rPr>
                                      <w:rFonts w:ascii="ＭＳ ゴシック" w:eastAsia="ＭＳ ゴシック" w:hAnsi="ＭＳ ゴシック" w:hint="eastAsia"/>
                                      <w:color w:val="000000" w:themeColor="text1"/>
                                      <w:sz w:val="16"/>
                                      <w:szCs w:val="20"/>
                                    </w:rPr>
                                    <w:t>業界ｶﾞｲﾄﾞﾗｲﾝ</w:t>
                                  </w:r>
                                  <w:r w:rsidRPr="00305072">
                                    <w:rPr>
                                      <w:rFonts w:ascii="ＭＳ ゴシック" w:eastAsia="ＭＳ ゴシック" w:hAnsi="ＭＳ ゴシック"/>
                                      <w:color w:val="000000" w:themeColor="text1"/>
                                      <w:sz w:val="16"/>
                                      <w:szCs w:val="20"/>
                                    </w:rPr>
                                    <w:br/>
                                  </w:r>
                                  <w:r w:rsidRPr="00305072">
                                    <w:rPr>
                                      <w:rFonts w:ascii="ＭＳ ゴシック" w:eastAsia="ＭＳ ゴシック" w:hAnsi="ＭＳ ゴシック" w:hint="eastAsia"/>
                                      <w:color w:val="000000" w:themeColor="text1"/>
                                      <w:sz w:val="16"/>
                                      <w:szCs w:val="20"/>
                                    </w:rPr>
                                    <w:t>策定支援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42A2" id="矢印: 五方向 14" o:spid="_x0000_s1027" type="#_x0000_t15" style="position:absolute;left:0;text-align:left;margin-left:-42.8pt;margin-top:-40.5pt;width:70.05pt;height:3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" adj="18618" fillcolor="window" strokecolor="#385d8a" strokeweight="1.5pt">
                      <v:textbox>
                        <w:txbxContent>
                          <w:p w14:paraId="6EA6074B" w14:textId="77777777"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sidRPr="00305072">
                              <w:rPr>
                                <w:rFonts w:ascii="ＭＳ ゴシック" w:eastAsia="ＭＳ ゴシック" w:hAnsi="ＭＳ ゴシック" w:hint="eastAsia"/>
                                <w:color w:val="000000" w:themeColor="text1"/>
                                <w:sz w:val="16"/>
                                <w:szCs w:val="20"/>
                              </w:rPr>
                              <w:t>業界ｶﾞｲﾄﾞﾗｲﾝ</w:t>
                            </w:r>
                            <w:r w:rsidRPr="00305072">
                              <w:rPr>
                                <w:rFonts w:ascii="ＭＳ ゴシック" w:eastAsia="ＭＳ ゴシック" w:hAnsi="ＭＳ ゴシック"/>
                                <w:color w:val="000000" w:themeColor="text1"/>
                                <w:sz w:val="16"/>
                                <w:szCs w:val="20"/>
                              </w:rPr>
                              <w:br/>
                            </w:r>
                            <w:r w:rsidRPr="00305072">
                              <w:rPr>
                                <w:rFonts w:ascii="ＭＳ ゴシック" w:eastAsia="ＭＳ ゴシック" w:hAnsi="ＭＳ ゴシック" w:hint="eastAsia"/>
                                <w:color w:val="000000" w:themeColor="text1"/>
                                <w:sz w:val="16"/>
                                <w:szCs w:val="20"/>
                              </w:rPr>
                              <w:t>策定支援</w:t>
                            </w:r>
                          </w:p>
                        </w:txbxContent>
                      </v:textbox>
                    </v:shape>
                  </w:pict>
                </mc:Fallback>
              </mc:AlternateContent>
            </w: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0768" behindDoc="0" locked="0" layoutInCell="1" allowOverlap="1" wp14:anchorId="2ACA3AEA" wp14:editId="2B42FF2C">
                      <wp:simplePos x="0" y="0"/>
                      <wp:positionH relativeFrom="column">
                        <wp:posOffset>157480</wp:posOffset>
                      </wp:positionH>
                      <wp:positionV relativeFrom="paragraph">
                        <wp:posOffset>-32385</wp:posOffset>
                      </wp:positionV>
                      <wp:extent cx="1224280" cy="413385"/>
                      <wp:effectExtent l="0" t="0" r="13970" b="24765"/>
                      <wp:wrapNone/>
                      <wp:docPr id="19" name="矢印: 五方向 19"/>
                      <wp:cNvGraphicFramePr/>
                      <a:graphic xmlns:a="http://schemas.openxmlformats.org/drawingml/2006/main">
                        <a:graphicData uri="http://schemas.microsoft.com/office/word/2010/wordprocessingShape">
                          <wps:wsp>
                            <wps:cNvSpPr/>
                            <wps:spPr>
                              <a:xfrm>
                                <a:off x="0" y="0"/>
                                <a:ext cx="1224280" cy="413385"/>
                              </a:xfrm>
                              <a:prstGeom prst="homePlate">
                                <a:avLst>
                                  <a:gd name="adj" fmla="val 28614"/>
                                </a:avLst>
                              </a:prstGeom>
                              <a:solidFill>
                                <a:sysClr val="window" lastClr="FFFFFF"/>
                              </a:solidFill>
                              <a:ln w="19050" cap="flat" cmpd="sng" algn="ctr">
                                <a:solidFill>
                                  <a:srgbClr val="4F81BD">
                                    <a:shade val="50000"/>
                                  </a:srgbClr>
                                </a:solidFill>
                                <a:prstDash val="solid"/>
                              </a:ln>
                              <a:effectLst/>
                            </wps:spPr>
                            <wps:txbx>
                              <w:txbxContent>
                                <w:p w14:paraId="35590554" w14:textId="1E6AEA61"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sidRPr="00305072">
                                    <w:rPr>
                                      <w:rFonts w:ascii="ＭＳ ゴシック" w:eastAsia="ＭＳ ゴシック" w:hAnsi="ＭＳ ゴシック" w:hint="eastAsia"/>
                                      <w:color w:val="000000" w:themeColor="text1"/>
                                      <w:sz w:val="16"/>
                                      <w:szCs w:val="20"/>
                                    </w:rPr>
                                    <w:t>加盟中小企業への</w:t>
                                  </w:r>
                                  <w:r>
                                    <w:rPr>
                                      <w:rFonts w:ascii="ＭＳ ゴシック" w:eastAsia="ＭＳ ゴシック" w:hAnsi="ＭＳ ゴシック"/>
                                      <w:color w:val="000000" w:themeColor="text1"/>
                                      <w:sz w:val="16"/>
                                      <w:szCs w:val="20"/>
                                    </w:rPr>
                                    <w:br/>
                                  </w:r>
                                  <w:r w:rsidR="0084573D">
                                    <w:rPr>
                                      <w:rFonts w:ascii="ＭＳ ゴシック" w:eastAsia="ＭＳ ゴシック" w:hAnsi="ＭＳ ゴシック" w:hint="eastAsia"/>
                                      <w:color w:val="000000" w:themeColor="text1"/>
                                      <w:sz w:val="16"/>
                                      <w:szCs w:val="20"/>
                                    </w:rPr>
                                    <w:t>適用</w:t>
                                  </w:r>
                                  <w:r w:rsidRPr="00305072">
                                    <w:rPr>
                                      <w:rFonts w:ascii="ＭＳ ゴシック" w:eastAsia="ＭＳ ゴシック" w:hAnsi="ＭＳ ゴシック" w:hint="eastAsia"/>
                                      <w:color w:val="000000" w:themeColor="text1"/>
                                      <w:sz w:val="16"/>
                                      <w:szCs w:val="20"/>
                                    </w:rPr>
                                    <w:t>(ﾏﾈｼﾞﾒﾝﾄ指導)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3AEA" id="矢印: 五方向 19" o:spid="_x0000_s1028" type="#_x0000_t15" style="position:absolute;left:0;text-align:left;margin-left:12.4pt;margin-top:-2.55pt;width:96.4pt;height:3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" adj="19513" fillcolor="window" strokecolor="#385d8a" strokeweight="1.5pt">
                      <v:textbox>
                        <w:txbxContent>
                          <w:p w14:paraId="35590554" w14:textId="1E6AEA61"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sidRPr="00305072">
                              <w:rPr>
                                <w:rFonts w:ascii="ＭＳ ゴシック" w:eastAsia="ＭＳ ゴシック" w:hAnsi="ＭＳ ゴシック" w:hint="eastAsia"/>
                                <w:color w:val="000000" w:themeColor="text1"/>
                                <w:sz w:val="16"/>
                                <w:szCs w:val="20"/>
                              </w:rPr>
                              <w:t>加盟中小企業への</w:t>
                            </w:r>
                            <w:r>
                              <w:rPr>
                                <w:rFonts w:ascii="ＭＳ ゴシック" w:eastAsia="ＭＳ ゴシック" w:hAnsi="ＭＳ ゴシック"/>
                                <w:color w:val="000000" w:themeColor="text1"/>
                                <w:sz w:val="16"/>
                                <w:szCs w:val="20"/>
                              </w:rPr>
                              <w:br/>
                            </w:r>
                            <w:r w:rsidR="0084573D">
                              <w:rPr>
                                <w:rFonts w:ascii="ＭＳ ゴシック" w:eastAsia="ＭＳ ゴシック" w:hAnsi="ＭＳ ゴシック" w:hint="eastAsia"/>
                                <w:color w:val="000000" w:themeColor="text1"/>
                                <w:sz w:val="16"/>
                                <w:szCs w:val="20"/>
                              </w:rPr>
                              <w:t>適用</w:t>
                            </w:r>
                            <w:r w:rsidRPr="00305072">
                              <w:rPr>
                                <w:rFonts w:ascii="ＭＳ ゴシック" w:eastAsia="ＭＳ ゴシック" w:hAnsi="ＭＳ ゴシック" w:hint="eastAsia"/>
                                <w:color w:val="000000" w:themeColor="text1"/>
                                <w:sz w:val="16"/>
                                <w:szCs w:val="20"/>
                              </w:rPr>
                              <w:t>(ﾏﾈｼﾞﾒﾝﾄ指導)</w:t>
                            </w:r>
                          </w:p>
                        </w:txbxContent>
                      </v:textbox>
                    </v:shape>
                  </w:pict>
                </mc:Fallback>
              </mc:AlternateContent>
            </w:r>
          </w:p>
        </w:tc>
        <w:tc>
          <w:tcPr>
            <w:tcW w:w="903" w:type="dxa"/>
            <w:vAlign w:val="center"/>
          </w:tcPr>
          <w:p w14:paraId="72634D31" w14:textId="77777777" w:rsidR="00845294" w:rsidRPr="00F40ABC" w:rsidRDefault="00845294" w:rsidP="00DC0215">
            <w:pPr>
              <w:rPr>
                <w:rFonts w:ascii="ＭＳ ゴシック" w:eastAsia="ＭＳ ゴシック" w:hAnsi="ＭＳ ゴシック"/>
                <w:color w:val="000000" w:themeColor="text1"/>
              </w:rPr>
            </w:pPr>
          </w:p>
        </w:tc>
        <w:tc>
          <w:tcPr>
            <w:tcW w:w="902" w:type="dxa"/>
            <w:vAlign w:val="center"/>
          </w:tcPr>
          <w:p w14:paraId="6695459D" w14:textId="77777777" w:rsidR="00845294" w:rsidRPr="00F40ABC" w:rsidRDefault="00845294"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1792" behindDoc="0" locked="0" layoutInCell="1" allowOverlap="1" wp14:anchorId="4443FE7F" wp14:editId="7F871ADC">
                      <wp:simplePos x="0" y="0"/>
                      <wp:positionH relativeFrom="column">
                        <wp:posOffset>42545</wp:posOffset>
                      </wp:positionH>
                      <wp:positionV relativeFrom="paragraph">
                        <wp:posOffset>1064260</wp:posOffset>
                      </wp:positionV>
                      <wp:extent cx="659765" cy="524510"/>
                      <wp:effectExtent l="0" t="0" r="26035" b="27940"/>
                      <wp:wrapNone/>
                      <wp:docPr id="20" name="矢印: 五方向 20"/>
                      <wp:cNvGraphicFramePr/>
                      <a:graphic xmlns:a="http://schemas.openxmlformats.org/drawingml/2006/main">
                        <a:graphicData uri="http://schemas.microsoft.com/office/word/2010/wordprocessingShape">
                          <wps:wsp>
                            <wps:cNvSpPr/>
                            <wps:spPr>
                              <a:xfrm>
                                <a:off x="0" y="0"/>
                                <a:ext cx="659765" cy="52451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116887E8" w14:textId="77777777"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sidRPr="00DF0648">
                                    <w:rPr>
                                      <w:rFonts w:ascii="ＭＳ ゴシック" w:eastAsia="ＭＳ ゴシック" w:hAnsi="ＭＳ ゴシック" w:hint="eastAsia"/>
                                      <w:color w:val="000000" w:themeColor="text1"/>
                                      <w:sz w:val="16"/>
                                      <w:szCs w:val="16"/>
                                    </w:rPr>
                                    <w:t>ｶﾞｲﾄﾞﾗｲﾝ</w:t>
                                  </w:r>
                                  <w:r w:rsidRPr="00DF0648">
                                    <w:rPr>
                                      <w:rFonts w:ascii="ＭＳ ゴシック" w:eastAsia="ＭＳ ゴシック" w:hAnsi="ＭＳ ゴシック"/>
                                      <w:color w:val="000000" w:themeColor="text1"/>
                                      <w:sz w:val="16"/>
                                      <w:szCs w:val="16"/>
                                    </w:rPr>
                                    <w:br/>
                                  </w:r>
                                  <w:r w:rsidRPr="00305072">
                                    <w:rPr>
                                      <w:rFonts w:ascii="ＭＳ ゴシック" w:eastAsia="ＭＳ ゴシック" w:hAnsi="ＭＳ ゴシック" w:hint="eastAsia"/>
                                      <w:color w:val="000000" w:themeColor="text1"/>
                                      <w:sz w:val="16"/>
                                      <w:szCs w:val="20"/>
                                    </w:rPr>
                                    <w:t>導入の手引き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3FE7F" id="矢印: 五方向 20" o:spid="_x0000_s1029" type="#_x0000_t15" style="position:absolute;left:0;text-align:left;margin-left:3.35pt;margin-top:83.8pt;width:51.95pt;height:4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" adj="17060" fillcolor="window" strokecolor="#385d8a" strokeweight="1.5pt">
                      <v:textbox>
                        <w:txbxContent>
                          <w:p w14:paraId="116887E8" w14:textId="77777777"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sidRPr="00DF0648">
                              <w:rPr>
                                <w:rFonts w:ascii="ＭＳ ゴシック" w:eastAsia="ＭＳ ゴシック" w:hAnsi="ＭＳ ゴシック" w:hint="eastAsia"/>
                                <w:color w:val="000000" w:themeColor="text1"/>
                                <w:sz w:val="16"/>
                                <w:szCs w:val="16"/>
                              </w:rPr>
                              <w:t>ｶﾞｲﾄﾞﾗｲﾝ</w:t>
                            </w:r>
                            <w:r w:rsidRPr="00DF0648">
                              <w:rPr>
                                <w:rFonts w:ascii="ＭＳ ゴシック" w:eastAsia="ＭＳ ゴシック" w:hAnsi="ＭＳ ゴシック"/>
                                <w:color w:val="000000" w:themeColor="text1"/>
                                <w:sz w:val="16"/>
                                <w:szCs w:val="16"/>
                              </w:rPr>
                              <w:br/>
                            </w:r>
                            <w:r w:rsidRPr="00305072">
                              <w:rPr>
                                <w:rFonts w:ascii="ＭＳ ゴシック" w:eastAsia="ＭＳ ゴシック" w:hAnsi="ＭＳ ゴシック" w:hint="eastAsia"/>
                                <w:color w:val="000000" w:themeColor="text1"/>
                                <w:sz w:val="16"/>
                                <w:szCs w:val="20"/>
                              </w:rPr>
                              <w:t>導入の手引き</w:t>
                            </w:r>
                          </w:p>
                        </w:txbxContent>
                      </v:textbox>
                    </v:shape>
                  </w:pict>
                </mc:Fallback>
              </mc:AlternateContent>
            </w:r>
          </w:p>
        </w:tc>
        <w:tc>
          <w:tcPr>
            <w:tcW w:w="903" w:type="dxa"/>
            <w:gridSpan w:val="2"/>
            <w:vAlign w:val="center"/>
          </w:tcPr>
          <w:p w14:paraId="079C78C5" w14:textId="77777777" w:rsidR="00845294" w:rsidRPr="00F40ABC" w:rsidRDefault="00845294"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2816" behindDoc="0" locked="0" layoutInCell="1" allowOverlap="1" wp14:anchorId="7D1E6A1F" wp14:editId="12DA1F60">
                      <wp:simplePos x="0" y="0"/>
                      <wp:positionH relativeFrom="column">
                        <wp:posOffset>-86360</wp:posOffset>
                      </wp:positionH>
                      <wp:positionV relativeFrom="paragraph">
                        <wp:posOffset>2096770</wp:posOffset>
                      </wp:positionV>
                      <wp:extent cx="588010" cy="405130"/>
                      <wp:effectExtent l="0" t="0" r="21590" b="13970"/>
                      <wp:wrapNone/>
                      <wp:docPr id="21" name="矢印: 五方向 21"/>
                      <wp:cNvGraphicFramePr/>
                      <a:graphic xmlns:a="http://schemas.openxmlformats.org/drawingml/2006/main">
                        <a:graphicData uri="http://schemas.microsoft.com/office/word/2010/wordprocessingShape">
                          <wps:wsp>
                            <wps:cNvSpPr/>
                            <wps:spPr>
                              <a:xfrm>
                                <a:off x="0" y="0"/>
                                <a:ext cx="588010" cy="40513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15CC69CA" w14:textId="77777777"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実施</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E6A1F" id="矢印: 五方向 21" o:spid="_x0000_s1030" type="#_x0000_t15" style="position:absolute;left:0;text-align:left;margin-left:-6.8pt;margin-top:165.1pt;width:46.3pt;height: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" adj="17665" fillcolor="window" strokecolor="#385d8a" strokeweight="1.5pt">
                      <v:textbox>
                        <w:txbxContent>
                          <w:p w14:paraId="15CC69CA" w14:textId="77777777" w:rsidR="00845294" w:rsidRPr="00305072" w:rsidRDefault="00845294" w:rsidP="00845294">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実施</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報告書</w:t>
                            </w:r>
                          </w:p>
                        </w:txbxContent>
                      </v:textbox>
                    </v:shape>
                  </w:pict>
                </mc:Fallback>
              </mc:AlternateContent>
            </w:r>
          </w:p>
        </w:tc>
        <w:tc>
          <w:tcPr>
            <w:tcW w:w="903" w:type="dxa"/>
            <w:vAlign w:val="center"/>
          </w:tcPr>
          <w:p w14:paraId="18D1E427" w14:textId="77777777" w:rsidR="00845294" w:rsidRPr="00F40ABC" w:rsidRDefault="00845294" w:rsidP="00DC0215">
            <w:pPr>
              <w:rPr>
                <w:rFonts w:ascii="ＭＳ ゴシック" w:eastAsia="ＭＳ ゴシック" w:hAnsi="ＭＳ ゴシック"/>
                <w:color w:val="000000" w:themeColor="text1"/>
              </w:rPr>
            </w:pPr>
          </w:p>
        </w:tc>
      </w:tr>
    </w:tbl>
    <w:p w14:paraId="403F47A1" w14:textId="77777777" w:rsidR="00845294" w:rsidRDefault="00845294" w:rsidP="00845294">
      <w:pPr>
        <w:rPr>
          <w:rFonts w:ascii="ＭＳ ゴシック" w:eastAsia="ＭＳ ゴシック" w:hAnsi="ＭＳ ゴシック"/>
          <w:szCs w:val="21"/>
        </w:rPr>
      </w:pPr>
    </w:p>
    <w:p w14:paraId="56ABCC85" w14:textId="77777777" w:rsidR="00845294" w:rsidRPr="00115E3E" w:rsidRDefault="00845294" w:rsidP="00845294">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hint="eastAsia"/>
          <w:sz w:val="21"/>
          <w:szCs w:val="21"/>
        </w:rPr>
        <w:t>業務内容</w:t>
      </w:r>
    </w:p>
    <w:p w14:paraId="17D1ECC6" w14:textId="77777777" w:rsidR="00845294" w:rsidRDefault="00845294" w:rsidP="00845294">
      <w:pPr>
        <w:pStyle w:val="2"/>
        <w:numPr>
          <w:ilvl w:val="1"/>
          <w:numId w:val="33"/>
        </w:numPr>
        <w:spacing w:beforeLines="50" w:before="155"/>
        <w:ind w:left="425" w:hanging="425"/>
        <w:rPr>
          <w:rFonts w:ascii="ＭＳ ゴシック" w:eastAsia="ＭＳ ゴシック" w:hAnsi="ＭＳ ゴシック"/>
          <w:szCs w:val="21"/>
        </w:rPr>
      </w:pPr>
      <w:r>
        <w:rPr>
          <w:rFonts w:ascii="ＭＳ ゴシック" w:eastAsia="ＭＳ ゴシック" w:hAnsi="ＭＳ ゴシック" w:hint="eastAsia"/>
          <w:szCs w:val="21"/>
        </w:rPr>
        <w:t>業界セキュリティガイドライン等の策定状況調査</w:t>
      </w:r>
    </w:p>
    <w:p w14:paraId="6B753554" w14:textId="77777777" w:rsidR="00845294" w:rsidRPr="00923ECF" w:rsidRDefault="00845294" w:rsidP="00845294">
      <w:pPr>
        <w:pStyle w:val="af2"/>
        <w:numPr>
          <w:ilvl w:val="0"/>
          <w:numId w:val="36"/>
        </w:numPr>
        <w:ind w:leftChars="0" w:left="709" w:hanging="425"/>
        <w:rPr>
          <w:rFonts w:asciiTheme="majorEastAsia" w:eastAsiaTheme="majorEastAsia" w:hAnsiTheme="majorEastAsia"/>
        </w:rPr>
      </w:pPr>
      <w:r w:rsidRPr="00582CB5">
        <w:rPr>
          <w:rFonts w:ascii="ＭＳ ゴシック" w:eastAsia="ＭＳ ゴシック" w:hAnsi="ＭＳ ゴシック" w:hint="eastAsia"/>
          <w:szCs w:val="21"/>
        </w:rPr>
        <w:t>請負者は、</w:t>
      </w:r>
      <w:r w:rsidRPr="00582CB5">
        <w:rPr>
          <w:rFonts w:ascii="ＭＳ ゴシック" w:eastAsia="ＭＳ ゴシック" w:hAnsi="ＭＳ ゴシック"/>
          <w:szCs w:val="21"/>
        </w:rPr>
        <w:t>SC3団体会員（</w:t>
      </w:r>
      <w:r>
        <w:rPr>
          <w:rFonts w:ascii="ＭＳ ゴシック" w:eastAsia="ＭＳ ゴシック" w:hAnsi="ＭＳ ゴシック"/>
          <w:szCs w:val="21"/>
        </w:rPr>
        <w:t>業界団体</w:t>
      </w:r>
      <w:r w:rsidRPr="00582CB5">
        <w:rPr>
          <w:rFonts w:ascii="ＭＳ ゴシック" w:eastAsia="ＭＳ ゴシック" w:hAnsi="ＭＳ ゴシック"/>
          <w:szCs w:val="21"/>
        </w:rPr>
        <w:t>）</w:t>
      </w:r>
      <w:r>
        <w:rPr>
          <w:rFonts w:ascii="ＭＳ ゴシック" w:eastAsia="ＭＳ ゴシック" w:hAnsi="ＭＳ ゴシック" w:hint="eastAsia"/>
          <w:szCs w:val="21"/>
        </w:rPr>
        <w:t>が行う</w:t>
      </w:r>
      <w:r w:rsidRPr="00582CB5">
        <w:rPr>
          <w:rFonts w:ascii="ＭＳ ゴシック" w:eastAsia="ＭＳ ゴシック" w:hAnsi="ＭＳ ゴシック" w:hint="eastAsia"/>
          <w:szCs w:val="21"/>
        </w:rPr>
        <w:t>セキュリティ対策として、業界</w:t>
      </w:r>
      <w:r>
        <w:rPr>
          <w:rFonts w:ascii="ＭＳ ゴシック" w:eastAsia="ＭＳ ゴシック" w:hAnsi="ＭＳ ゴシック" w:hint="eastAsia"/>
          <w:szCs w:val="21"/>
        </w:rPr>
        <w:t>セキュリティ</w:t>
      </w:r>
      <w:r w:rsidRPr="00582CB5">
        <w:rPr>
          <w:rFonts w:ascii="ＭＳ ゴシック" w:eastAsia="ＭＳ ゴシック" w:hAnsi="ＭＳ ゴシック" w:hint="eastAsia"/>
          <w:szCs w:val="21"/>
        </w:rPr>
        <w:t>ガイドライン等</w:t>
      </w:r>
      <w:r>
        <w:rPr>
          <w:rFonts w:ascii="ＭＳ ゴシック" w:eastAsia="ＭＳ ゴシック" w:hAnsi="ＭＳ ゴシック" w:hint="eastAsia"/>
          <w:szCs w:val="21"/>
        </w:rPr>
        <w:t>の策定有無、未策定の場合はその理由、策定支援に関する関心度等</w:t>
      </w:r>
      <w:r w:rsidRPr="00582CB5">
        <w:rPr>
          <w:rFonts w:ascii="ＭＳ ゴシック" w:eastAsia="ＭＳ ゴシック" w:hAnsi="ＭＳ ゴシック" w:hint="eastAsia"/>
          <w:szCs w:val="21"/>
        </w:rPr>
        <w:t>を調査し、その結果を調査結果として取りまとめ、I</w:t>
      </w:r>
      <w:r w:rsidRPr="00582CB5">
        <w:rPr>
          <w:rFonts w:ascii="ＭＳ ゴシック" w:eastAsia="ＭＳ ゴシック" w:hAnsi="ＭＳ ゴシック"/>
          <w:szCs w:val="21"/>
        </w:rPr>
        <w:t>PA</w:t>
      </w:r>
      <w:r w:rsidRPr="00582CB5">
        <w:rPr>
          <w:rFonts w:ascii="ＭＳ ゴシック" w:eastAsia="ＭＳ ゴシック" w:hAnsi="ＭＳ ゴシック" w:hint="eastAsia"/>
          <w:szCs w:val="21"/>
        </w:rPr>
        <w:t>に報告すること。（詳細項目については、IPAと協議の上決定すること）</w:t>
      </w:r>
    </w:p>
    <w:p w14:paraId="0A8BC9B6" w14:textId="77777777" w:rsidR="00845294" w:rsidRPr="00923ECF" w:rsidRDefault="00845294" w:rsidP="00845294">
      <w:pPr>
        <w:pStyle w:val="af2"/>
        <w:numPr>
          <w:ilvl w:val="0"/>
          <w:numId w:val="36"/>
        </w:numPr>
        <w:ind w:leftChars="0" w:left="709" w:hanging="425"/>
        <w:rPr>
          <w:rFonts w:asciiTheme="majorEastAsia" w:eastAsiaTheme="majorEastAsia" w:hAnsiTheme="majorEastAsia"/>
        </w:rPr>
      </w:pPr>
      <w:r>
        <w:rPr>
          <w:rFonts w:ascii="ＭＳ ゴシック" w:eastAsia="ＭＳ ゴシック" w:hAnsi="ＭＳ ゴシック" w:hint="eastAsia"/>
          <w:szCs w:val="21"/>
        </w:rPr>
        <w:t>S</w:t>
      </w:r>
      <w:r>
        <w:rPr>
          <w:rFonts w:ascii="ＭＳ ゴシック" w:eastAsia="ＭＳ ゴシック" w:hAnsi="ＭＳ ゴシック"/>
          <w:szCs w:val="21"/>
        </w:rPr>
        <w:t>C3</w:t>
      </w:r>
      <w:r>
        <w:rPr>
          <w:rFonts w:ascii="ＭＳ ゴシック" w:eastAsia="ＭＳ ゴシック" w:hAnsi="ＭＳ ゴシック" w:hint="eastAsia"/>
          <w:szCs w:val="21"/>
        </w:rPr>
        <w:t>団体会員の連絡先はIPAから提供する。（SC3業界団体：業種別57団体</w:t>
      </w:r>
      <w:r>
        <w:rPr>
          <w:rStyle w:val="af8"/>
          <w:rFonts w:asciiTheme="majorEastAsia" w:eastAsiaTheme="majorEastAsia" w:hAnsiTheme="majorEastAsia"/>
        </w:rPr>
        <w:footnoteReference w:id="5"/>
      </w:r>
      <w:r>
        <w:rPr>
          <w:rFonts w:ascii="ＭＳ ゴシック" w:eastAsia="ＭＳ ゴシック" w:hAnsi="ＭＳ ゴシック" w:hint="eastAsia"/>
          <w:szCs w:val="21"/>
        </w:rPr>
        <w:t>）</w:t>
      </w:r>
    </w:p>
    <w:p w14:paraId="2FC5F7B3" w14:textId="77777777" w:rsidR="00845294" w:rsidRDefault="00845294" w:rsidP="00845294">
      <w:pPr>
        <w:pStyle w:val="af2"/>
        <w:numPr>
          <w:ilvl w:val="0"/>
          <w:numId w:val="36"/>
        </w:numPr>
        <w:ind w:leftChars="0" w:left="709" w:hanging="425"/>
        <w:rPr>
          <w:rFonts w:asciiTheme="majorEastAsia" w:eastAsiaTheme="majorEastAsia" w:hAnsiTheme="majorEastAsia"/>
        </w:rPr>
      </w:pPr>
      <w:r>
        <w:rPr>
          <w:rFonts w:ascii="ＭＳ ゴシック" w:eastAsia="ＭＳ ゴシック" w:hAnsi="ＭＳ ゴシック" w:hint="eastAsia"/>
          <w:szCs w:val="21"/>
        </w:rPr>
        <w:t>策定状況調査は電子</w:t>
      </w:r>
      <w:r w:rsidRPr="00985303">
        <w:rPr>
          <w:rFonts w:ascii="ＭＳ ゴシック" w:eastAsia="ＭＳ ゴシック" w:hAnsi="ＭＳ ゴシック" w:hint="eastAsia"/>
          <w:szCs w:val="21"/>
        </w:rPr>
        <w:t>メール</w:t>
      </w:r>
      <w:r>
        <w:rPr>
          <w:rFonts w:ascii="ＭＳ ゴシック" w:eastAsia="ＭＳ ゴシック" w:hAnsi="ＭＳ ゴシック" w:hint="eastAsia"/>
          <w:szCs w:val="21"/>
        </w:rPr>
        <w:t>による</w:t>
      </w:r>
      <w:r w:rsidRPr="00985303">
        <w:rPr>
          <w:rFonts w:ascii="ＭＳ ゴシック" w:eastAsia="ＭＳ ゴシック" w:hAnsi="ＭＳ ゴシック" w:hint="eastAsia"/>
          <w:szCs w:val="21"/>
        </w:rPr>
        <w:t>調査を前提とするが、期限までに回答がない場合</w:t>
      </w:r>
      <w:r>
        <w:rPr>
          <w:rFonts w:ascii="ＭＳ ゴシック" w:eastAsia="ＭＳ ゴシック" w:hAnsi="ＭＳ ゴシック" w:hint="eastAsia"/>
          <w:szCs w:val="21"/>
        </w:rPr>
        <w:t>、または回答内容の確認を要する場合</w:t>
      </w:r>
      <w:r w:rsidRPr="00985303">
        <w:rPr>
          <w:rFonts w:ascii="ＭＳ ゴシック" w:eastAsia="ＭＳ ゴシック" w:hAnsi="ＭＳ ゴシック" w:hint="eastAsia"/>
          <w:szCs w:val="21"/>
        </w:rPr>
        <w:t>は、電話等でフォローアップを</w:t>
      </w:r>
      <w:r>
        <w:rPr>
          <w:rFonts w:ascii="ＭＳ ゴシック" w:eastAsia="ＭＳ ゴシック" w:hAnsi="ＭＳ ゴシック" w:hint="eastAsia"/>
          <w:szCs w:val="21"/>
        </w:rPr>
        <w:t>行い、可能な限りすべての</w:t>
      </w:r>
      <w:r w:rsidRPr="00582CB5">
        <w:rPr>
          <w:rFonts w:ascii="ＭＳ ゴシック" w:eastAsia="ＭＳ ゴシック" w:hAnsi="ＭＳ ゴシック"/>
          <w:szCs w:val="21"/>
        </w:rPr>
        <w:t>SC3団体会員（</w:t>
      </w:r>
      <w:r>
        <w:rPr>
          <w:rFonts w:ascii="ＭＳ ゴシック" w:eastAsia="ＭＳ ゴシック" w:hAnsi="ＭＳ ゴシック"/>
          <w:szCs w:val="21"/>
        </w:rPr>
        <w:t>業界団体</w:t>
      </w:r>
      <w:r w:rsidRPr="00582CB5">
        <w:rPr>
          <w:rFonts w:ascii="ＭＳ ゴシック" w:eastAsia="ＭＳ ゴシック" w:hAnsi="ＭＳ ゴシック"/>
          <w:szCs w:val="21"/>
        </w:rPr>
        <w:t>）</w:t>
      </w:r>
      <w:r>
        <w:rPr>
          <w:rFonts w:ascii="ＭＳ ゴシック" w:eastAsia="ＭＳ ゴシック" w:hAnsi="ＭＳ ゴシック" w:hint="eastAsia"/>
          <w:szCs w:val="21"/>
        </w:rPr>
        <w:t>の状況を把握すること。</w:t>
      </w:r>
    </w:p>
    <w:p w14:paraId="58BC6ACA" w14:textId="77777777" w:rsidR="00845294" w:rsidRPr="00A83363" w:rsidRDefault="00845294" w:rsidP="00845294">
      <w:pPr>
        <w:pStyle w:val="af2"/>
        <w:ind w:leftChars="196" w:left="395"/>
      </w:pPr>
    </w:p>
    <w:p w14:paraId="4F599C47" w14:textId="77777777" w:rsidR="00845294" w:rsidRDefault="00845294" w:rsidP="00845294">
      <w:pPr>
        <w:pStyle w:val="2"/>
        <w:numPr>
          <w:ilvl w:val="1"/>
          <w:numId w:val="33"/>
        </w:numPr>
        <w:spacing w:beforeLines="50" w:before="155"/>
        <w:ind w:left="425" w:hanging="425"/>
        <w:rPr>
          <w:rFonts w:ascii="ＭＳ ゴシック" w:eastAsia="ＭＳ ゴシック" w:hAnsi="ＭＳ ゴシック"/>
        </w:rPr>
      </w:pPr>
      <w:r>
        <w:rPr>
          <w:rFonts w:ascii="ＭＳ ゴシック" w:eastAsia="ＭＳ ゴシック" w:hAnsi="ＭＳ ゴシック" w:hint="eastAsia"/>
          <w:szCs w:val="21"/>
        </w:rPr>
        <w:t>業界セキュリティガイドライン等</w:t>
      </w:r>
      <w:r w:rsidRPr="009766C9">
        <w:rPr>
          <w:rFonts w:ascii="ＭＳ ゴシック" w:eastAsia="ＭＳ ゴシック" w:hAnsi="ＭＳ ゴシック" w:hint="eastAsia"/>
        </w:rPr>
        <w:t>の</w:t>
      </w:r>
      <w:r>
        <w:rPr>
          <w:rFonts w:ascii="ＭＳ ゴシック" w:eastAsia="ＭＳ ゴシック" w:hAnsi="ＭＳ ゴシック" w:hint="eastAsia"/>
        </w:rPr>
        <w:t>策定支援</w:t>
      </w:r>
    </w:p>
    <w:p w14:paraId="3BCD21EA" w14:textId="77777777" w:rsidR="00845294" w:rsidRPr="00173A40" w:rsidRDefault="00845294" w:rsidP="00845294">
      <w:pPr>
        <w:pStyle w:val="af2"/>
        <w:numPr>
          <w:ilvl w:val="0"/>
          <w:numId w:val="38"/>
        </w:numPr>
        <w:ind w:leftChars="0"/>
        <w:rPr>
          <w:rFonts w:ascii="ＭＳ ゴシック" w:eastAsia="ＭＳ ゴシック" w:hAnsi="ＭＳ ゴシック"/>
        </w:rPr>
      </w:pPr>
      <w:r w:rsidRPr="00173A40">
        <w:rPr>
          <w:rFonts w:ascii="ＭＳ ゴシック" w:eastAsia="ＭＳ ゴシック" w:hAnsi="ＭＳ ゴシック" w:hint="eastAsia"/>
        </w:rPr>
        <w:t>請負者は、4</w:t>
      </w:r>
      <w:r w:rsidRPr="00173A40">
        <w:rPr>
          <w:rFonts w:ascii="ＭＳ ゴシック" w:eastAsia="ＭＳ ゴシック" w:hAnsi="ＭＳ ゴシック"/>
        </w:rPr>
        <w:t>.1</w:t>
      </w:r>
      <w:r w:rsidRPr="00173A40">
        <w:rPr>
          <w:rFonts w:ascii="ＭＳ ゴシック" w:eastAsia="ＭＳ ゴシック" w:hAnsi="ＭＳ ゴシック" w:hint="eastAsia"/>
        </w:rPr>
        <w:t>.における業界セキュリティガイドライン等の策定状況調査結果を踏まえて、セキュリティガイドラインが未整備で策定を必要とする業界団体を候補としてIPAに報告し、IPA了承のもと候補団体への事業説明と打診を行い、策定支援団体として2団体</w:t>
      </w:r>
      <w:r>
        <w:rPr>
          <w:rFonts w:ascii="ＭＳ ゴシック" w:eastAsia="ＭＳ ゴシック" w:hAnsi="ＭＳ ゴシック" w:hint="eastAsia"/>
        </w:rPr>
        <w:t>以上</w:t>
      </w:r>
      <w:r w:rsidRPr="00173A40">
        <w:rPr>
          <w:rFonts w:ascii="ＭＳ ゴシック" w:eastAsia="ＭＳ ゴシック" w:hAnsi="ＭＳ ゴシック" w:hint="eastAsia"/>
        </w:rPr>
        <w:t>を選定すること。なお、策定支援団体は業界セキュリティガイドラインが策定済であっても</w:t>
      </w:r>
      <w:r>
        <w:rPr>
          <w:rFonts w:ascii="ＭＳ ゴシック" w:eastAsia="ＭＳ ゴシック" w:hAnsi="ＭＳ ゴシック" w:hint="eastAsia"/>
        </w:rPr>
        <w:t>、</w:t>
      </w:r>
      <w:r w:rsidRPr="00173A40">
        <w:rPr>
          <w:rFonts w:ascii="ＭＳ ゴシック" w:eastAsia="ＭＳ ゴシック" w:hAnsi="ＭＳ ゴシック" w:hint="eastAsia"/>
          <w:szCs w:val="21"/>
        </w:rPr>
        <w:t>「中小企業の情報セキュリティガイドライン</w:t>
      </w:r>
      <w:r w:rsidRPr="00EB4EAD">
        <w:rPr>
          <w:rFonts w:ascii="ＭＳ ゴシック" w:eastAsia="ＭＳ ゴシック" w:hAnsi="ＭＳ ゴシック" w:hint="eastAsia"/>
          <w:szCs w:val="21"/>
        </w:rPr>
        <w:t>(第3.1版)</w:t>
      </w:r>
      <w:r w:rsidRPr="00173A40">
        <w:rPr>
          <w:rFonts w:ascii="ＭＳ ゴシック" w:eastAsia="ＭＳ ゴシック" w:hAnsi="ＭＳ ゴシック" w:hint="eastAsia"/>
          <w:szCs w:val="21"/>
        </w:rPr>
        <w:t>」の活用促進を希望する業界団体も対象とする。</w:t>
      </w:r>
    </w:p>
    <w:p w14:paraId="479AEAD8" w14:textId="77777777" w:rsidR="00845294" w:rsidRPr="00EB4EAD" w:rsidRDefault="00845294" w:rsidP="00845294">
      <w:pPr>
        <w:pStyle w:val="af2"/>
        <w:numPr>
          <w:ilvl w:val="0"/>
          <w:numId w:val="38"/>
        </w:numPr>
        <w:ind w:leftChars="0"/>
        <w:rPr>
          <w:rFonts w:ascii="ＭＳ ゴシック" w:eastAsia="ＭＳ ゴシック" w:hAnsi="ＭＳ ゴシック"/>
        </w:rPr>
      </w:pPr>
      <w:r w:rsidRPr="00EB4EAD">
        <w:rPr>
          <w:rFonts w:ascii="ＭＳ ゴシック" w:eastAsia="ＭＳ ゴシック" w:hAnsi="ＭＳ ゴシック" w:hint="eastAsia"/>
        </w:rPr>
        <w:t>請負者は、選定した業界団体に対して、「中小企業の情報セキュリティガイドライン(第3.1版)」をもとに、セキュリティ専門家による業界</w:t>
      </w:r>
      <w:r>
        <w:rPr>
          <w:rFonts w:ascii="ＭＳ ゴシック" w:eastAsia="ＭＳ ゴシック" w:hAnsi="ＭＳ ゴシック" w:hint="eastAsia"/>
        </w:rPr>
        <w:t>セキュリティ</w:t>
      </w:r>
      <w:r w:rsidRPr="00EB4EAD">
        <w:rPr>
          <w:rFonts w:ascii="ＭＳ ゴシック" w:eastAsia="ＭＳ ゴシック" w:hAnsi="ＭＳ ゴシック" w:hint="eastAsia"/>
        </w:rPr>
        <w:t>ガイドラインの策定支援（業種特性及び業界固有の情報取扱い、業界専門用語等の反映等）を行う。</w:t>
      </w:r>
      <w:r>
        <w:rPr>
          <w:rFonts w:ascii="ＭＳ ゴシック" w:eastAsia="ＭＳ ゴシック" w:hAnsi="ＭＳ ゴシック" w:hint="eastAsia"/>
        </w:rPr>
        <w:t>なお、</w:t>
      </w:r>
      <w:r w:rsidRPr="00EB4EAD">
        <w:rPr>
          <w:rFonts w:ascii="ＭＳ ゴシック" w:eastAsia="ＭＳ ゴシック" w:hAnsi="ＭＳ ゴシック" w:hint="eastAsia"/>
        </w:rPr>
        <w:t>セキュリティ専門家</w:t>
      </w:r>
      <w:r>
        <w:rPr>
          <w:rFonts w:ascii="ＭＳ ゴシック" w:eastAsia="ＭＳ ゴシック" w:hAnsi="ＭＳ ゴシック" w:hint="eastAsia"/>
        </w:rPr>
        <w:t>は</w:t>
      </w:r>
      <w:r w:rsidRPr="00EB4EAD">
        <w:rPr>
          <w:rFonts w:ascii="ＭＳ ゴシック" w:eastAsia="ＭＳ ゴシック" w:hAnsi="ＭＳ ゴシック" w:hint="eastAsia"/>
        </w:rPr>
        <w:t>情報処理安全確保支援士（登録セキスぺ）</w:t>
      </w:r>
      <w:r>
        <w:rPr>
          <w:rFonts w:ascii="ＭＳ ゴシック" w:eastAsia="ＭＳ ゴシック" w:hAnsi="ＭＳ ゴシック" w:hint="eastAsia"/>
        </w:rPr>
        <w:t>等とし、IPA「セキュリティプレゼンター</w:t>
      </w:r>
      <w:r>
        <w:rPr>
          <w:rStyle w:val="af8"/>
          <w:rFonts w:asciiTheme="majorEastAsia" w:eastAsiaTheme="majorEastAsia" w:hAnsiTheme="majorEastAsia"/>
        </w:rPr>
        <w:footnoteReference w:id="6"/>
      </w:r>
      <w:r>
        <w:rPr>
          <w:rFonts w:ascii="ＭＳ ゴシック" w:eastAsia="ＭＳ ゴシック" w:hAnsi="ＭＳ ゴシック" w:hint="eastAsia"/>
        </w:rPr>
        <w:t>」</w:t>
      </w:r>
      <w:r>
        <w:rPr>
          <w:rFonts w:ascii="ＭＳ ゴシック" w:eastAsia="ＭＳ ゴシック" w:hAnsi="ＭＳ ゴシック" w:hint="eastAsia"/>
        </w:rPr>
        <w:lastRenderedPageBreak/>
        <w:t>登録者から選定すること</w:t>
      </w:r>
      <w:r w:rsidRPr="00EB4EAD">
        <w:rPr>
          <w:rFonts w:ascii="ＭＳ ゴシック" w:eastAsia="ＭＳ ゴシック" w:hAnsi="ＭＳ ゴシック" w:hint="eastAsia"/>
        </w:rPr>
        <w:t>。</w:t>
      </w:r>
    </w:p>
    <w:p w14:paraId="1D303C55" w14:textId="77777777" w:rsidR="00845294" w:rsidRPr="00DD4C69" w:rsidRDefault="00845294" w:rsidP="00845294"/>
    <w:p w14:paraId="5E8756E1" w14:textId="7614666A" w:rsidR="00845294" w:rsidRPr="0028639E" w:rsidRDefault="00845294" w:rsidP="00845294">
      <w:pPr>
        <w:pStyle w:val="2"/>
        <w:numPr>
          <w:ilvl w:val="1"/>
          <w:numId w:val="33"/>
        </w:numPr>
        <w:spacing w:beforeLines="50" w:before="155"/>
        <w:ind w:left="425" w:hanging="425"/>
        <w:rPr>
          <w:rFonts w:ascii="ＭＳ ゴシック" w:eastAsia="ＭＳ ゴシック" w:hAnsi="ＭＳ ゴシック"/>
          <w:szCs w:val="21"/>
        </w:rPr>
      </w:pPr>
      <w:r>
        <w:rPr>
          <w:rFonts w:ascii="ＭＳ ゴシック" w:eastAsia="ＭＳ ゴシック" w:hAnsi="ＭＳ ゴシック" w:hint="eastAsia"/>
          <w:szCs w:val="21"/>
        </w:rPr>
        <w:t>業界団体加盟の中小企業への</w:t>
      </w:r>
      <w:r w:rsidRPr="00D66A0D">
        <w:rPr>
          <w:rFonts w:ascii="ＭＳ ゴシック" w:eastAsia="ＭＳ ゴシック" w:hAnsi="ＭＳ ゴシック" w:hint="eastAsia"/>
          <w:szCs w:val="21"/>
        </w:rPr>
        <w:t>業界セキュリティガイドライン</w:t>
      </w:r>
      <w:r w:rsidR="0084573D">
        <w:rPr>
          <w:rFonts w:ascii="ＭＳ ゴシック" w:eastAsia="ＭＳ ゴシック" w:hAnsi="ＭＳ ゴシック" w:hint="eastAsia"/>
          <w:szCs w:val="21"/>
        </w:rPr>
        <w:t>適用</w:t>
      </w:r>
    </w:p>
    <w:p w14:paraId="091CD2F4" w14:textId="07A9EB05" w:rsidR="00845294" w:rsidRPr="00D66A0D" w:rsidRDefault="00845294" w:rsidP="00845294">
      <w:pPr>
        <w:pStyle w:val="af2"/>
        <w:numPr>
          <w:ilvl w:val="0"/>
          <w:numId w:val="39"/>
        </w:numPr>
        <w:ind w:leftChars="0"/>
        <w:rPr>
          <w:rFonts w:ascii="ＭＳ ゴシック" w:eastAsia="ＭＳ ゴシック" w:hAnsi="ＭＳ ゴシック"/>
        </w:rPr>
      </w:pPr>
      <w:r>
        <w:rPr>
          <w:rFonts w:ascii="ＭＳ ゴシック" w:eastAsia="ＭＳ ゴシック" w:hAnsi="ＭＳ ゴシック" w:hint="eastAsia"/>
        </w:rPr>
        <w:t>請負者は、</w:t>
      </w:r>
      <w:r w:rsidRPr="00D66A0D">
        <w:rPr>
          <w:rFonts w:ascii="ＭＳ ゴシック" w:eastAsia="ＭＳ ゴシック" w:hAnsi="ＭＳ ゴシック" w:hint="eastAsia"/>
        </w:rPr>
        <w:t>4.2</w:t>
      </w:r>
      <w:r>
        <w:rPr>
          <w:rFonts w:ascii="ＭＳ ゴシック" w:eastAsia="ＭＳ ゴシック" w:hAnsi="ＭＳ ゴシック" w:hint="eastAsia"/>
        </w:rPr>
        <w:t>.</w:t>
      </w:r>
      <w:r w:rsidRPr="00D66A0D">
        <w:rPr>
          <w:rFonts w:ascii="ＭＳ ゴシック" w:eastAsia="ＭＳ ゴシック" w:hAnsi="ＭＳ ゴシック" w:hint="eastAsia"/>
        </w:rPr>
        <w:t>で策定した業界</w:t>
      </w:r>
      <w:r>
        <w:rPr>
          <w:rFonts w:ascii="ＭＳ ゴシック" w:eastAsia="ＭＳ ゴシック" w:hAnsi="ＭＳ ゴシック" w:hint="eastAsia"/>
        </w:rPr>
        <w:t>セキュリティ</w:t>
      </w:r>
      <w:r w:rsidRPr="00D66A0D">
        <w:rPr>
          <w:rFonts w:ascii="ＭＳ ゴシック" w:eastAsia="ＭＳ ゴシック" w:hAnsi="ＭＳ ゴシック" w:hint="eastAsia"/>
        </w:rPr>
        <w:t>ガイドラインを</w:t>
      </w:r>
      <w:r>
        <w:rPr>
          <w:rFonts w:ascii="ＭＳ ゴシック" w:eastAsia="ＭＳ ゴシック" w:hAnsi="ＭＳ ゴシック" w:hint="eastAsia"/>
        </w:rPr>
        <w:t>当該業界</w:t>
      </w:r>
      <w:r w:rsidRPr="00D66A0D">
        <w:rPr>
          <w:rFonts w:ascii="ＭＳ ゴシック" w:eastAsia="ＭＳ ゴシック" w:hAnsi="ＭＳ ゴシック" w:hint="eastAsia"/>
        </w:rPr>
        <w:t>団体</w:t>
      </w:r>
      <w:r>
        <w:rPr>
          <w:rFonts w:ascii="ＭＳ ゴシック" w:eastAsia="ＭＳ ゴシック" w:hAnsi="ＭＳ ゴシック" w:hint="eastAsia"/>
        </w:rPr>
        <w:t>に</w:t>
      </w:r>
      <w:r w:rsidRPr="00D66A0D">
        <w:rPr>
          <w:rFonts w:ascii="ＭＳ ゴシック" w:eastAsia="ＭＳ ゴシック" w:hAnsi="ＭＳ ゴシック" w:hint="eastAsia"/>
        </w:rPr>
        <w:t>加盟</w:t>
      </w:r>
      <w:r>
        <w:rPr>
          <w:rFonts w:ascii="ＭＳ ゴシック" w:eastAsia="ＭＳ ゴシック" w:hAnsi="ＭＳ ゴシック" w:hint="eastAsia"/>
        </w:rPr>
        <w:t>する</w:t>
      </w:r>
      <w:r w:rsidRPr="00D66A0D">
        <w:rPr>
          <w:rFonts w:ascii="ＭＳ ゴシック" w:eastAsia="ＭＳ ゴシック" w:hAnsi="ＭＳ ゴシック" w:hint="eastAsia"/>
        </w:rPr>
        <w:t>中小企業に</w:t>
      </w:r>
      <w:r w:rsidR="0084573D">
        <w:rPr>
          <w:rFonts w:ascii="ＭＳ ゴシック" w:eastAsia="ＭＳ ゴシック" w:hAnsi="ＭＳ ゴシック" w:hint="eastAsia"/>
        </w:rPr>
        <w:t>適用</w:t>
      </w:r>
      <w:r w:rsidRPr="00D66A0D">
        <w:rPr>
          <w:rFonts w:ascii="ＭＳ ゴシック" w:eastAsia="ＭＳ ゴシック" w:hAnsi="ＭＳ ゴシック" w:hint="eastAsia"/>
        </w:rPr>
        <w:t>させるため、セキュリティ専門家によるマネジメント指導（個社の情報セキュリティ関連規程の整備、情報資産の洗い出しとリスク分析、セキュリティ対策導入計画策定の支援等）を</w:t>
      </w:r>
      <w:r w:rsidRPr="00192350">
        <w:rPr>
          <w:rFonts w:ascii="ＭＳ ゴシック" w:eastAsia="ＭＳ ゴシック" w:hAnsi="ＭＳ ゴシック" w:hint="eastAsia"/>
        </w:rPr>
        <w:t>支援対象企業1社当たり</w:t>
      </w:r>
      <w:r w:rsidRPr="00D66A0D">
        <w:rPr>
          <w:rFonts w:ascii="ＭＳ ゴシック" w:eastAsia="ＭＳ ゴシック" w:hAnsi="ＭＳ ゴシック" w:hint="eastAsia"/>
        </w:rPr>
        <w:t>4回</w:t>
      </w:r>
      <w:r>
        <w:rPr>
          <w:rFonts w:ascii="ＭＳ ゴシック" w:eastAsia="ＭＳ ゴシック" w:hAnsi="ＭＳ ゴシック" w:hint="eastAsia"/>
        </w:rPr>
        <w:t>以上</w:t>
      </w:r>
      <w:r w:rsidRPr="00D66A0D">
        <w:rPr>
          <w:rFonts w:ascii="ＭＳ ゴシック" w:eastAsia="ＭＳ ゴシック" w:hAnsi="ＭＳ ゴシック" w:hint="eastAsia"/>
        </w:rPr>
        <w:t>行う。</w:t>
      </w:r>
      <w:r>
        <w:rPr>
          <w:rFonts w:ascii="ＭＳ ゴシック" w:eastAsia="ＭＳ ゴシック" w:hAnsi="ＭＳ ゴシック" w:hint="eastAsia"/>
        </w:rPr>
        <w:t>支援対象の中小企業は、当該業界</w:t>
      </w:r>
      <w:r w:rsidRPr="00D66A0D">
        <w:rPr>
          <w:rFonts w:ascii="ＭＳ ゴシック" w:eastAsia="ＭＳ ゴシック" w:hAnsi="ＭＳ ゴシック" w:hint="eastAsia"/>
        </w:rPr>
        <w:t>団体</w:t>
      </w:r>
      <w:r>
        <w:rPr>
          <w:rFonts w:ascii="ＭＳ ゴシック" w:eastAsia="ＭＳ ゴシック" w:hAnsi="ＭＳ ゴシック" w:hint="eastAsia"/>
        </w:rPr>
        <w:t>より推薦を受け、</w:t>
      </w:r>
      <w:r w:rsidRPr="00173A40">
        <w:rPr>
          <w:rFonts w:ascii="ＭＳ ゴシック" w:eastAsia="ＭＳ ゴシック" w:hAnsi="ＭＳ ゴシック" w:hint="eastAsia"/>
        </w:rPr>
        <w:t>IPA了承のもと候補</w:t>
      </w:r>
      <w:r>
        <w:rPr>
          <w:rFonts w:ascii="ＭＳ ゴシック" w:eastAsia="ＭＳ ゴシック" w:hAnsi="ＭＳ ゴシック" w:hint="eastAsia"/>
        </w:rPr>
        <w:t>企業</w:t>
      </w:r>
      <w:r w:rsidRPr="00173A40">
        <w:rPr>
          <w:rFonts w:ascii="ＭＳ ゴシック" w:eastAsia="ＭＳ ゴシック" w:hAnsi="ＭＳ ゴシック" w:hint="eastAsia"/>
        </w:rPr>
        <w:t>への</w:t>
      </w:r>
      <w:r>
        <w:rPr>
          <w:rFonts w:ascii="ＭＳ ゴシック" w:eastAsia="ＭＳ ゴシック" w:hAnsi="ＭＳ ゴシック" w:hint="eastAsia"/>
        </w:rPr>
        <w:t>支援内容</w:t>
      </w:r>
      <w:r w:rsidRPr="00173A40">
        <w:rPr>
          <w:rFonts w:ascii="ＭＳ ゴシック" w:eastAsia="ＭＳ ゴシック" w:hAnsi="ＭＳ ゴシック" w:hint="eastAsia"/>
        </w:rPr>
        <w:t>説明と打診を行い、</w:t>
      </w:r>
      <w:r w:rsidRPr="00D66A0D">
        <w:rPr>
          <w:rFonts w:ascii="ＭＳ ゴシック" w:eastAsia="ＭＳ ゴシック" w:hAnsi="ＭＳ ゴシック" w:hint="eastAsia"/>
        </w:rPr>
        <w:t>各</w:t>
      </w:r>
      <w:r>
        <w:rPr>
          <w:rFonts w:ascii="ＭＳ ゴシック" w:eastAsia="ＭＳ ゴシック" w:hAnsi="ＭＳ ゴシック" w:hint="eastAsia"/>
        </w:rPr>
        <w:t>業界団体加盟の</w:t>
      </w:r>
      <w:r w:rsidRPr="00D66A0D">
        <w:rPr>
          <w:rFonts w:ascii="ＭＳ ゴシック" w:eastAsia="ＭＳ ゴシック" w:hAnsi="ＭＳ ゴシック" w:hint="eastAsia"/>
        </w:rPr>
        <w:t>3社</w:t>
      </w:r>
      <w:r>
        <w:rPr>
          <w:rFonts w:ascii="ＭＳ ゴシック" w:eastAsia="ＭＳ ゴシック" w:hAnsi="ＭＳ ゴシック" w:hint="eastAsia"/>
        </w:rPr>
        <w:t>以上、計6社以上を</w:t>
      </w:r>
      <w:r w:rsidRPr="00173A40">
        <w:rPr>
          <w:rFonts w:ascii="ＭＳ ゴシック" w:eastAsia="ＭＳ ゴシック" w:hAnsi="ＭＳ ゴシック" w:hint="eastAsia"/>
        </w:rPr>
        <w:t>選定すること。</w:t>
      </w:r>
      <w:r w:rsidRPr="00192350">
        <w:rPr>
          <w:rFonts w:ascii="ＭＳ ゴシック" w:eastAsia="ＭＳ ゴシック" w:hAnsi="ＭＳ ゴシック" w:hint="eastAsia"/>
        </w:rPr>
        <w:t>（支援回数：2団体×3社×4回→24回以上）</w:t>
      </w:r>
    </w:p>
    <w:p w14:paraId="31D58C9E" w14:textId="77777777" w:rsidR="00845294" w:rsidRDefault="00845294" w:rsidP="00845294">
      <w:pPr>
        <w:pStyle w:val="af2"/>
        <w:numPr>
          <w:ilvl w:val="0"/>
          <w:numId w:val="39"/>
        </w:numPr>
        <w:ind w:leftChars="0"/>
        <w:rPr>
          <w:rFonts w:ascii="ＭＳ ゴシック" w:eastAsia="ＭＳ ゴシック" w:hAnsi="ＭＳ ゴシック"/>
        </w:rPr>
      </w:pPr>
      <w:r>
        <w:rPr>
          <w:rFonts w:ascii="ＭＳ ゴシック" w:eastAsia="ＭＳ ゴシック" w:hAnsi="ＭＳ ゴシック" w:hint="eastAsia"/>
        </w:rPr>
        <w:t>請負者は、</w:t>
      </w:r>
      <w:r w:rsidRPr="00F7012D">
        <w:rPr>
          <w:rFonts w:ascii="ＭＳ ゴシック" w:eastAsia="ＭＳ ゴシック" w:hAnsi="ＭＳ ゴシック" w:hint="eastAsia"/>
        </w:rPr>
        <w:t>支援対象企業</w:t>
      </w:r>
      <w:r>
        <w:rPr>
          <w:rFonts w:ascii="ＭＳ ゴシック" w:eastAsia="ＭＳ ゴシック" w:hAnsi="ＭＳ ゴシック" w:hint="eastAsia"/>
        </w:rPr>
        <w:t>への</w:t>
      </w:r>
      <w:r w:rsidRPr="00F7012D">
        <w:rPr>
          <w:rFonts w:ascii="ＭＳ ゴシック" w:eastAsia="ＭＳ ゴシック" w:hAnsi="ＭＳ ゴシック" w:hint="eastAsia"/>
        </w:rPr>
        <w:t>マネジメント指導</w:t>
      </w:r>
      <w:r>
        <w:rPr>
          <w:rFonts w:ascii="ＭＳ ゴシック" w:eastAsia="ＭＳ ゴシック" w:hAnsi="ＭＳ ゴシック" w:hint="eastAsia"/>
        </w:rPr>
        <w:t>を実施する際には、</w:t>
      </w:r>
      <w:r w:rsidRPr="00286358">
        <w:rPr>
          <w:rFonts w:ascii="ＭＳ ゴシック" w:eastAsia="ＭＳ ゴシック" w:hAnsi="ＭＳ ゴシック" w:hint="eastAsia"/>
        </w:rPr>
        <w:t>「令和2年度中小企業の情報セキュリティマネジメント指導業務</w:t>
      </w:r>
      <w:r>
        <w:rPr>
          <w:rStyle w:val="af8"/>
          <w:rFonts w:asciiTheme="majorEastAsia" w:eastAsiaTheme="majorEastAsia" w:hAnsiTheme="majorEastAsia"/>
        </w:rPr>
        <w:footnoteReference w:id="7"/>
      </w:r>
      <w:r w:rsidRPr="00286358">
        <w:rPr>
          <w:rFonts w:ascii="ＭＳ ゴシック" w:eastAsia="ＭＳ ゴシック" w:hAnsi="ＭＳ ゴシック" w:hint="eastAsia"/>
        </w:rPr>
        <w:t>」における指導要領（指導ツール）を参照し、</w:t>
      </w:r>
      <w:r w:rsidRPr="00EB4EAD">
        <w:rPr>
          <w:rFonts w:ascii="ＭＳ ゴシック" w:eastAsia="ＭＳ ゴシック" w:hAnsi="ＭＳ ゴシック" w:hint="eastAsia"/>
        </w:rPr>
        <w:t>「中小企業の情報セキュリティガイドライン(第3.1版)」</w:t>
      </w:r>
      <w:r>
        <w:rPr>
          <w:rFonts w:ascii="ＭＳ ゴシック" w:eastAsia="ＭＳ ゴシック" w:hAnsi="ＭＳ ゴシック" w:hint="eastAsia"/>
        </w:rPr>
        <w:t>の改訂箇所を反映した上で、指導要領</w:t>
      </w:r>
      <w:r w:rsidRPr="00286358">
        <w:rPr>
          <w:rFonts w:ascii="ＭＳ ゴシック" w:eastAsia="ＭＳ ゴシック" w:hAnsi="ＭＳ ゴシック" w:hint="eastAsia"/>
        </w:rPr>
        <w:t>（指導ツール）</w:t>
      </w:r>
      <w:r>
        <w:rPr>
          <w:rFonts w:ascii="ＭＳ ゴシック" w:eastAsia="ＭＳ ゴシック" w:hAnsi="ＭＳ ゴシック" w:hint="eastAsia"/>
        </w:rPr>
        <w:t>を更新して実施すること。指導状況および指導結果については、適宜IPAへ報告を行うこと。</w:t>
      </w:r>
    </w:p>
    <w:p w14:paraId="68806928" w14:textId="77777777" w:rsidR="00845294" w:rsidRDefault="00845294" w:rsidP="00845294">
      <w:pPr>
        <w:rPr>
          <w:rFonts w:ascii="ＭＳ ゴシック" w:eastAsia="ＭＳ ゴシック" w:hAnsi="ＭＳ ゴシック"/>
        </w:rPr>
      </w:pPr>
    </w:p>
    <w:p w14:paraId="214F029E" w14:textId="77777777" w:rsidR="00845294" w:rsidRDefault="00845294" w:rsidP="00845294">
      <w:pPr>
        <w:pStyle w:val="2"/>
      </w:pPr>
      <w:r w:rsidRPr="00DE54C8">
        <w:rPr>
          <w:rFonts w:ascii="ＭＳ ゴシック" w:eastAsia="ＭＳ ゴシック" w:hAnsi="ＭＳ ゴシック"/>
        </w:rPr>
        <w:t xml:space="preserve">4.4. </w:t>
      </w:r>
      <w:r>
        <w:rPr>
          <w:rFonts w:ascii="ＭＳ ゴシック" w:eastAsia="ＭＳ ゴシック" w:hAnsi="ＭＳ ゴシック" w:hint="eastAsia"/>
        </w:rPr>
        <w:t>業界セキュリティガイドラインの導入手引き等</w:t>
      </w:r>
      <w:r>
        <w:rPr>
          <w:rFonts w:asciiTheme="majorEastAsia" w:hAnsiTheme="majorEastAsia" w:hint="eastAsia"/>
        </w:rPr>
        <w:t>の作成</w:t>
      </w:r>
    </w:p>
    <w:p w14:paraId="6F242E21" w14:textId="77777777" w:rsidR="00845294" w:rsidRPr="009D00E9" w:rsidRDefault="00845294" w:rsidP="00845294">
      <w:pPr>
        <w:pStyle w:val="af2"/>
        <w:numPr>
          <w:ilvl w:val="0"/>
          <w:numId w:val="45"/>
        </w:numPr>
        <w:ind w:leftChars="0"/>
        <w:rPr>
          <w:rFonts w:asciiTheme="majorEastAsia" w:eastAsiaTheme="majorEastAsia" w:hAnsiTheme="majorEastAsia"/>
        </w:rPr>
      </w:pPr>
      <w:r w:rsidRPr="009D00E9">
        <w:rPr>
          <w:rFonts w:asciiTheme="majorEastAsia" w:eastAsiaTheme="majorEastAsia" w:hAnsiTheme="majorEastAsia" w:hint="eastAsia"/>
        </w:rPr>
        <w:t>請負者は、4.2.および4.3.で実施したモデルケース実証で得た知見をまとめ、SC3業界団体での活用促進に供するための「業界セキュリティガイドラインの導入手引き等」として、IPAと協議の上作成すること。</w:t>
      </w:r>
    </w:p>
    <w:p w14:paraId="5A0A93CF" w14:textId="77777777" w:rsidR="00845294" w:rsidRPr="009D00E9" w:rsidRDefault="00845294" w:rsidP="00845294">
      <w:pPr>
        <w:pStyle w:val="af2"/>
        <w:numPr>
          <w:ilvl w:val="0"/>
          <w:numId w:val="45"/>
        </w:numPr>
        <w:ind w:leftChars="0"/>
        <w:rPr>
          <w:rFonts w:asciiTheme="majorEastAsia" w:eastAsiaTheme="majorEastAsia" w:hAnsiTheme="majorEastAsia"/>
        </w:rPr>
      </w:pPr>
      <w:r w:rsidRPr="009D00E9">
        <w:rPr>
          <w:rFonts w:asciiTheme="majorEastAsia" w:eastAsiaTheme="majorEastAsia" w:hAnsiTheme="majorEastAsia" w:hint="eastAsia"/>
        </w:rPr>
        <w:t>導入手引き等の作成にあたっては、SC3中小企業対策強化WGによるレビュー</w:t>
      </w:r>
      <w:r>
        <w:rPr>
          <w:rFonts w:asciiTheme="majorEastAsia" w:eastAsiaTheme="majorEastAsia" w:hAnsiTheme="majorEastAsia" w:hint="eastAsia"/>
        </w:rPr>
        <w:t>を</w:t>
      </w:r>
      <w:r w:rsidRPr="009D00E9">
        <w:rPr>
          <w:rFonts w:asciiTheme="majorEastAsia" w:eastAsiaTheme="majorEastAsia" w:hAnsiTheme="majorEastAsia" w:hint="eastAsia"/>
        </w:rPr>
        <w:t>受けることから、IPAが別途指示するWG説明資料（</w:t>
      </w:r>
      <w:r w:rsidRPr="001B4CC3">
        <w:rPr>
          <w:rFonts w:ascii="ＭＳ ゴシック" w:eastAsia="ＭＳ ゴシック" w:hAnsi="ＭＳ ゴシック" w:hint="eastAsia"/>
        </w:rPr>
        <w:t>Microsoft PowerPoint形式</w:t>
      </w:r>
      <w:r w:rsidRPr="009D00E9">
        <w:rPr>
          <w:rFonts w:asciiTheme="majorEastAsia" w:eastAsiaTheme="majorEastAsia" w:hAnsiTheme="majorEastAsia" w:hint="eastAsia"/>
        </w:rPr>
        <w:t>）を作成すること。</w:t>
      </w:r>
    </w:p>
    <w:p w14:paraId="62D554B9" w14:textId="77777777" w:rsidR="00845294" w:rsidRDefault="00845294" w:rsidP="00845294">
      <w:pPr>
        <w:rPr>
          <w:rFonts w:ascii="ＭＳ ゴシック" w:eastAsia="ＭＳ ゴシック" w:hAnsi="ＭＳ ゴシック"/>
        </w:rPr>
      </w:pPr>
    </w:p>
    <w:p w14:paraId="2D2025F5" w14:textId="77777777" w:rsidR="00845294" w:rsidRDefault="00845294" w:rsidP="00845294">
      <w:pPr>
        <w:pStyle w:val="2"/>
        <w:rPr>
          <w:rFonts w:ascii="ＭＳ ゴシック" w:eastAsia="ＭＳ ゴシック" w:hAnsi="ＭＳ ゴシック"/>
          <w:color w:val="000000" w:themeColor="text1"/>
        </w:rPr>
      </w:pPr>
      <w:r w:rsidRPr="00DE54C8">
        <w:rPr>
          <w:rFonts w:ascii="ＭＳ ゴシック" w:eastAsia="ＭＳ ゴシック" w:hAnsi="ＭＳ ゴシック"/>
        </w:rPr>
        <w:t>4.</w:t>
      </w:r>
      <w:r>
        <w:rPr>
          <w:rFonts w:ascii="ＭＳ ゴシック" w:eastAsia="ＭＳ ゴシック" w:hAnsi="ＭＳ ゴシック" w:hint="eastAsia"/>
        </w:rPr>
        <w:t>5</w:t>
      </w:r>
      <w:r w:rsidRPr="00DE54C8">
        <w:rPr>
          <w:rFonts w:ascii="ＭＳ ゴシック" w:eastAsia="ＭＳ ゴシック" w:hAnsi="ＭＳ ゴシック"/>
        </w:rPr>
        <w:t xml:space="preserve">. </w:t>
      </w:r>
      <w:r w:rsidRPr="00F40ABC">
        <w:rPr>
          <w:rFonts w:ascii="ＭＳ ゴシック" w:eastAsia="ＭＳ ゴシック" w:hAnsi="ＭＳ ゴシック" w:hint="eastAsia"/>
          <w:color w:val="000000" w:themeColor="text1"/>
        </w:rPr>
        <w:t>実施報告書の作成</w:t>
      </w:r>
    </w:p>
    <w:p w14:paraId="455CFF4C" w14:textId="77777777" w:rsidR="00845294" w:rsidRPr="001B4CC3" w:rsidRDefault="00845294" w:rsidP="00845294">
      <w:pPr>
        <w:pStyle w:val="af2"/>
        <w:numPr>
          <w:ilvl w:val="0"/>
          <w:numId w:val="46"/>
        </w:numPr>
        <w:ind w:leftChars="0" w:left="567" w:hanging="425"/>
        <w:rPr>
          <w:rFonts w:ascii="ＭＳ ゴシック" w:eastAsia="ＭＳ ゴシック" w:hAnsi="ＭＳ ゴシック"/>
        </w:rPr>
      </w:pPr>
      <w:r w:rsidRPr="001B4CC3">
        <w:rPr>
          <w:rFonts w:ascii="ＭＳ ゴシック" w:eastAsia="ＭＳ ゴシック" w:hAnsi="ＭＳ ゴシック" w:hint="eastAsia"/>
        </w:rPr>
        <w:t>請負者は、4.1.から4.4.で実施</w:t>
      </w:r>
      <w:r>
        <w:rPr>
          <w:rFonts w:ascii="ＭＳ ゴシック" w:eastAsia="ＭＳ ゴシック" w:hAnsi="ＭＳ ゴシック" w:hint="eastAsia"/>
        </w:rPr>
        <w:t>した</w:t>
      </w:r>
      <w:r w:rsidRPr="001B4CC3">
        <w:rPr>
          <w:rFonts w:ascii="ＭＳ ゴシック" w:eastAsia="ＭＳ ゴシック" w:hAnsi="ＭＳ ゴシック" w:hint="eastAsia"/>
        </w:rPr>
        <w:t>内容を</w:t>
      </w:r>
      <w:r>
        <w:rPr>
          <w:rFonts w:ascii="ＭＳ ゴシック" w:eastAsia="ＭＳ ゴシック" w:hAnsi="ＭＳ ゴシック" w:hint="eastAsia"/>
        </w:rPr>
        <w:t>、</w:t>
      </w:r>
      <w:r w:rsidRPr="001B4CC3">
        <w:rPr>
          <w:rFonts w:ascii="ＭＳ ゴシック" w:eastAsia="ＭＳ ゴシック" w:hAnsi="ＭＳ ゴシック" w:hint="eastAsia"/>
          <w:color w:val="000000" w:themeColor="text1"/>
        </w:rPr>
        <w:t>各業務の実施結果を踏まえた考察</w:t>
      </w:r>
      <w:r>
        <w:rPr>
          <w:rFonts w:ascii="ＭＳ ゴシック" w:eastAsia="ＭＳ ゴシック" w:hAnsi="ＭＳ ゴシック" w:hint="eastAsia"/>
          <w:color w:val="000000" w:themeColor="text1"/>
        </w:rPr>
        <w:t>を含む</w:t>
      </w:r>
      <w:r w:rsidRPr="001B4CC3">
        <w:rPr>
          <w:rFonts w:ascii="ＭＳ ゴシック" w:eastAsia="ＭＳ ゴシック" w:hAnsi="ＭＳ ゴシック" w:hint="eastAsia"/>
        </w:rPr>
        <w:t>実施報告書</w:t>
      </w:r>
      <w:r>
        <w:rPr>
          <w:rFonts w:ascii="ＭＳ ゴシック" w:eastAsia="ＭＳ ゴシック" w:hAnsi="ＭＳ ゴシック" w:hint="eastAsia"/>
        </w:rPr>
        <w:t>（30ページ以上）</w:t>
      </w:r>
      <w:r w:rsidRPr="001B4CC3">
        <w:rPr>
          <w:rFonts w:ascii="ＭＳ ゴシック" w:eastAsia="ＭＳ ゴシック" w:hAnsi="ＭＳ ゴシック" w:hint="eastAsia"/>
        </w:rPr>
        <w:t>としてまとめること。実施報告書</w:t>
      </w:r>
      <w:r>
        <w:rPr>
          <w:rFonts w:ascii="ＭＳ ゴシック" w:eastAsia="ＭＳ ゴシック" w:hAnsi="ＭＳ ゴシック" w:hint="eastAsia"/>
        </w:rPr>
        <w:t>の</w:t>
      </w:r>
      <w:r w:rsidRPr="001B4CC3">
        <w:rPr>
          <w:rFonts w:ascii="ＭＳ ゴシック" w:eastAsia="ＭＳ ゴシック" w:hAnsi="ＭＳ ゴシック" w:hint="eastAsia"/>
          <w:color w:val="000000" w:themeColor="text1"/>
        </w:rPr>
        <w:t>考察の観点や項目については</w:t>
      </w:r>
      <w:r>
        <w:rPr>
          <w:rFonts w:ascii="ＭＳ ゴシック" w:eastAsia="ＭＳ ゴシック" w:hAnsi="ＭＳ ゴシック" w:hint="eastAsia"/>
          <w:color w:val="000000" w:themeColor="text1"/>
        </w:rPr>
        <w:t>、</w:t>
      </w:r>
      <w:r w:rsidRPr="001B4CC3">
        <w:rPr>
          <w:rFonts w:ascii="ＭＳ ゴシック" w:eastAsia="ＭＳ ゴシック" w:hAnsi="ＭＳ ゴシック" w:hint="eastAsia"/>
          <w:color w:val="000000" w:themeColor="text1"/>
        </w:rPr>
        <w:t>少なくとも1回以上I</w:t>
      </w:r>
      <w:r w:rsidRPr="001B4CC3">
        <w:rPr>
          <w:rFonts w:ascii="ＭＳ ゴシック" w:eastAsia="ＭＳ ゴシック" w:hAnsi="ＭＳ ゴシック"/>
          <w:color w:val="000000" w:themeColor="text1"/>
        </w:rPr>
        <w:t>PA</w:t>
      </w:r>
      <w:r w:rsidRPr="001B4CC3">
        <w:rPr>
          <w:rFonts w:ascii="ＭＳ ゴシック" w:eastAsia="ＭＳ ゴシック" w:hAnsi="ＭＳ ゴシック" w:hint="eastAsia"/>
          <w:color w:val="000000" w:themeColor="text1"/>
        </w:rPr>
        <w:t>と打合せを実施し、I</w:t>
      </w:r>
      <w:r w:rsidRPr="001B4CC3">
        <w:rPr>
          <w:rFonts w:ascii="ＭＳ ゴシック" w:eastAsia="ＭＳ ゴシック" w:hAnsi="ＭＳ ゴシック"/>
          <w:color w:val="000000" w:themeColor="text1"/>
        </w:rPr>
        <w:t>PA</w:t>
      </w:r>
      <w:r w:rsidRPr="001B4CC3">
        <w:rPr>
          <w:rFonts w:ascii="ＭＳ ゴシック" w:eastAsia="ＭＳ ゴシック" w:hAnsi="ＭＳ ゴシック" w:hint="eastAsia"/>
          <w:color w:val="000000" w:themeColor="text1"/>
        </w:rPr>
        <w:t>によるフィードバック等を受けて修正を図ることとし、本報告書の作成にあたっては十分な時間的な余裕をもって行うこと。</w:t>
      </w:r>
    </w:p>
    <w:p w14:paraId="1BBAD18A" w14:textId="77777777" w:rsidR="00845294" w:rsidRDefault="00845294" w:rsidP="00845294">
      <w:pPr>
        <w:pStyle w:val="af2"/>
        <w:numPr>
          <w:ilvl w:val="0"/>
          <w:numId w:val="46"/>
        </w:numPr>
        <w:ind w:leftChars="0" w:left="567" w:hanging="425"/>
        <w:rPr>
          <w:rFonts w:ascii="ＭＳ ゴシック" w:eastAsia="ＭＳ ゴシック" w:hAnsi="ＭＳ ゴシック"/>
        </w:rPr>
      </w:pPr>
      <w:r w:rsidRPr="001B4CC3">
        <w:rPr>
          <w:rFonts w:ascii="ＭＳ ゴシック" w:eastAsia="ＭＳ ゴシック" w:hAnsi="ＭＳ ゴシック" w:hint="eastAsia"/>
        </w:rPr>
        <w:t>当該実施報告書を</w:t>
      </w:r>
      <w:r>
        <w:rPr>
          <w:rFonts w:ascii="ＭＳ ゴシック" w:eastAsia="ＭＳ ゴシック" w:hAnsi="ＭＳ ゴシック" w:hint="eastAsia"/>
        </w:rPr>
        <w:t>もと</w:t>
      </w:r>
      <w:r w:rsidRPr="001B4CC3">
        <w:rPr>
          <w:rFonts w:ascii="ＭＳ ゴシック" w:eastAsia="ＭＳ ゴシック" w:hAnsi="ＭＳ ゴシック" w:hint="eastAsia"/>
        </w:rPr>
        <w:t>に、「実施報告書（概要版）」（実施結果を説明するためのプレゼンテーション用資料）を作成する。本資料は、業務実施結果の要点（内容・方法・結果・考察）を1</w:t>
      </w:r>
      <w:r>
        <w:rPr>
          <w:rFonts w:ascii="ＭＳ ゴシック" w:eastAsia="ＭＳ ゴシック" w:hAnsi="ＭＳ ゴシック" w:hint="eastAsia"/>
        </w:rPr>
        <w:t>0</w:t>
      </w:r>
      <w:r w:rsidRPr="001B4CC3">
        <w:rPr>
          <w:rFonts w:ascii="ＭＳ ゴシック" w:eastAsia="ＭＳ ゴシック" w:hAnsi="ＭＳ ゴシック" w:hint="eastAsia"/>
        </w:rPr>
        <w:t>ページ</w:t>
      </w:r>
      <w:r>
        <w:rPr>
          <w:rFonts w:ascii="ＭＳ ゴシック" w:eastAsia="ＭＳ ゴシック" w:hAnsi="ＭＳ ゴシック" w:hint="eastAsia"/>
        </w:rPr>
        <w:t>以上</w:t>
      </w:r>
      <w:r w:rsidRPr="001B4CC3">
        <w:rPr>
          <w:rFonts w:ascii="ＭＳ ゴシック" w:eastAsia="ＭＳ ゴシック" w:hAnsi="ＭＳ ゴシック" w:hint="eastAsia"/>
        </w:rPr>
        <w:t>にまとめ、Microsoft PowerPoint形式で作成すること。</w:t>
      </w:r>
    </w:p>
    <w:p w14:paraId="6905672F" w14:textId="77777777" w:rsidR="00845294" w:rsidRPr="00430A3B" w:rsidRDefault="00845294" w:rsidP="00845294">
      <w:pPr>
        <w:pStyle w:val="af2"/>
        <w:numPr>
          <w:ilvl w:val="0"/>
          <w:numId w:val="46"/>
        </w:numPr>
        <w:ind w:leftChars="0" w:left="567" w:hanging="425"/>
        <w:rPr>
          <w:rFonts w:ascii="ＭＳ ゴシック" w:eastAsia="ＭＳ ゴシック" w:hAnsi="ＭＳ ゴシック"/>
        </w:rPr>
      </w:pPr>
      <w:r w:rsidRPr="00430A3B">
        <w:rPr>
          <w:rFonts w:ascii="ＭＳ ゴシック" w:eastAsia="ＭＳ ゴシック" w:hAnsi="ＭＳ ゴシック" w:hint="eastAsia"/>
        </w:rPr>
        <w:t>その他、以下の条件を満たすこと。</w:t>
      </w:r>
    </w:p>
    <w:p w14:paraId="0F545DEE" w14:textId="77777777" w:rsidR="00845294" w:rsidRPr="00F40ABC" w:rsidRDefault="00845294" w:rsidP="00845294">
      <w:pPr>
        <w:pStyle w:val="af2"/>
        <w:numPr>
          <w:ilvl w:val="0"/>
          <w:numId w:val="47"/>
        </w:numPr>
        <w:ind w:leftChars="280" w:left="989" w:hangingChars="211" w:hanging="425"/>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実施報告書</w:t>
      </w:r>
      <w:r>
        <w:rPr>
          <w:rFonts w:ascii="ＭＳ ゴシック" w:eastAsia="ＭＳ ゴシック" w:hAnsi="ＭＳ ゴシック" w:hint="eastAsia"/>
          <w:color w:val="000000" w:themeColor="text1"/>
        </w:rPr>
        <w:t>の</w:t>
      </w:r>
      <w:r w:rsidRPr="00F40ABC">
        <w:rPr>
          <w:rFonts w:ascii="ＭＳ ゴシック" w:eastAsia="ＭＳ ゴシック" w:hAnsi="ＭＳ ゴシック" w:hint="eastAsia"/>
          <w:color w:val="000000" w:themeColor="text1"/>
        </w:rPr>
        <w:t>章立て等の詳細</w:t>
      </w:r>
      <w:r>
        <w:rPr>
          <w:rFonts w:ascii="ＭＳ ゴシック" w:eastAsia="ＭＳ ゴシック" w:hAnsi="ＭＳ ゴシック" w:hint="eastAsia"/>
          <w:color w:val="000000" w:themeColor="text1"/>
        </w:rPr>
        <w:t>について</w:t>
      </w:r>
      <w:r w:rsidRPr="00F40ABC">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w:t>
      </w:r>
      <w:r w:rsidRPr="00F40ABC">
        <w:rPr>
          <w:rFonts w:ascii="ＭＳ ゴシック" w:eastAsia="ＭＳ ゴシック" w:hAnsi="ＭＳ ゴシック" w:hint="eastAsia"/>
          <w:color w:val="000000" w:themeColor="text1"/>
        </w:rPr>
        <w:t>IPAとの協議の上で決定すること。</w:t>
      </w:r>
    </w:p>
    <w:p w14:paraId="32A41D7F" w14:textId="77777777" w:rsidR="00845294" w:rsidRPr="00F40ABC" w:rsidRDefault="00845294" w:rsidP="00845294">
      <w:pPr>
        <w:pStyle w:val="af2"/>
        <w:numPr>
          <w:ilvl w:val="0"/>
          <w:numId w:val="47"/>
        </w:numPr>
        <w:ind w:leftChars="280" w:left="989" w:hangingChars="211" w:hanging="425"/>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実施報告書</w:t>
      </w:r>
      <w:r>
        <w:rPr>
          <w:rFonts w:ascii="ＭＳ ゴシック" w:eastAsia="ＭＳ ゴシック" w:hAnsi="ＭＳ ゴシック" w:hint="eastAsia"/>
          <w:color w:val="000000" w:themeColor="text1"/>
        </w:rPr>
        <w:t>の</w:t>
      </w:r>
      <w:r w:rsidRPr="00F40ABC">
        <w:rPr>
          <w:rFonts w:ascii="ＭＳ ゴシック" w:eastAsia="ＭＳ ゴシック" w:hAnsi="ＭＳ ゴシック" w:hint="eastAsia"/>
          <w:color w:val="000000" w:themeColor="text1"/>
        </w:rPr>
        <w:t>形式はMicrosoft Office 2016 以上の互換形式、及びPDF形式とする。</w:t>
      </w:r>
    </w:p>
    <w:p w14:paraId="5D0C6727" w14:textId="77777777" w:rsidR="00845294" w:rsidRPr="00F40ABC" w:rsidRDefault="00845294" w:rsidP="00845294">
      <w:pPr>
        <w:pStyle w:val="af2"/>
        <w:numPr>
          <w:ilvl w:val="0"/>
          <w:numId w:val="47"/>
        </w:numPr>
        <w:ind w:leftChars="280" w:left="989" w:hangingChars="211" w:hanging="425"/>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使用言語は日本語とすること。ただし、固有名詞や文献参照等に外国語表記を用いることは可とする。</w:t>
      </w:r>
      <w:r w:rsidRPr="00F40ABC">
        <w:rPr>
          <w:rFonts w:ascii="ＭＳ ゴシック" w:eastAsia="ＭＳ ゴシック" w:hAnsi="ＭＳ ゴシック" w:cs="ＭＳ Ｐゴシック" w:hint="eastAsia"/>
          <w:kern w:val="0"/>
          <w:szCs w:val="21"/>
        </w:rPr>
        <w:t>その場合は日本語での解説も併記すること</w:t>
      </w:r>
    </w:p>
    <w:p w14:paraId="3FDE3117" w14:textId="77777777" w:rsidR="00845294" w:rsidRPr="00F40ABC" w:rsidRDefault="00845294" w:rsidP="00845294">
      <w:pPr>
        <w:pStyle w:val="af2"/>
        <w:numPr>
          <w:ilvl w:val="0"/>
          <w:numId w:val="47"/>
        </w:numPr>
        <w:ind w:leftChars="280" w:left="989" w:hangingChars="211" w:hanging="425"/>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アルファベット等の略語については初出箇所のページ下部に脚注を入れ説明すること。</w:t>
      </w:r>
    </w:p>
    <w:p w14:paraId="4A0E04BD" w14:textId="77777777" w:rsidR="00845294" w:rsidRPr="00F40ABC" w:rsidRDefault="00845294" w:rsidP="00845294">
      <w:pPr>
        <w:pStyle w:val="af2"/>
        <w:numPr>
          <w:ilvl w:val="0"/>
          <w:numId w:val="47"/>
        </w:numPr>
        <w:autoSpaceDE w:val="0"/>
        <w:autoSpaceDN w:val="0"/>
        <w:spacing w:beforeLines="50" w:before="155" w:afterLines="50" w:after="155"/>
        <w:ind w:leftChars="280" w:left="989" w:hangingChars="211" w:hanging="425"/>
        <w:contextualSpacing/>
        <w:rPr>
          <w:rFonts w:ascii="ＭＳ ゴシック" w:eastAsia="ＭＳ ゴシック" w:hAnsi="ＭＳ ゴシック" w:cs="ＭＳ 明朝"/>
        </w:rPr>
      </w:pPr>
      <w:r w:rsidRPr="00F40ABC">
        <w:rPr>
          <w:rFonts w:ascii="ＭＳ ゴシック" w:eastAsia="ＭＳ ゴシック" w:hAnsi="ＭＳ ゴシック" w:cs="ＭＳ 明朝" w:hint="eastAsia"/>
        </w:rPr>
        <w:t>図表を用い、理解し易いよう配慮の上、体系的に整理された記述にすること。</w:t>
      </w:r>
    </w:p>
    <w:p w14:paraId="16D8A825" w14:textId="77777777" w:rsidR="00845294" w:rsidRPr="00F40ABC" w:rsidRDefault="00845294" w:rsidP="00845294">
      <w:pPr>
        <w:pStyle w:val="af2"/>
        <w:numPr>
          <w:ilvl w:val="0"/>
          <w:numId w:val="47"/>
        </w:numPr>
        <w:autoSpaceDE w:val="0"/>
        <w:autoSpaceDN w:val="0"/>
        <w:spacing w:beforeLines="50" w:before="155" w:afterLines="50" w:after="155"/>
        <w:ind w:leftChars="280" w:left="989" w:hangingChars="211" w:hanging="425"/>
        <w:contextualSpacing/>
        <w:rPr>
          <w:rFonts w:ascii="ＭＳ ゴシック" w:eastAsia="ＭＳ ゴシック" w:hAnsi="ＭＳ ゴシック" w:cs="ＭＳ 明朝"/>
        </w:rPr>
      </w:pPr>
      <w:r w:rsidRPr="00F40ABC">
        <w:rPr>
          <w:rFonts w:ascii="ＭＳ ゴシック" w:eastAsia="ＭＳ ゴシック" w:hAnsi="ＭＳ ゴシック" w:cs="ＭＳ 明朝" w:hint="eastAsia"/>
        </w:rPr>
        <w:t>文章や図、写真等を引用する際には、引用部分それぞれにおいて出典元を明記すること。</w:t>
      </w:r>
    </w:p>
    <w:p w14:paraId="10B752FC" w14:textId="77777777" w:rsidR="00845294" w:rsidRPr="00F40ABC" w:rsidRDefault="00845294" w:rsidP="00845294">
      <w:pPr>
        <w:pStyle w:val="af2"/>
        <w:numPr>
          <w:ilvl w:val="0"/>
          <w:numId w:val="47"/>
        </w:numPr>
        <w:autoSpaceDE w:val="0"/>
        <w:autoSpaceDN w:val="0"/>
        <w:spacing w:beforeLines="50" w:before="155" w:afterLines="50" w:after="155"/>
        <w:ind w:leftChars="280" w:left="989" w:hangingChars="211" w:hanging="425"/>
        <w:contextualSpacing/>
        <w:rPr>
          <w:rFonts w:ascii="ＭＳ ゴシック" w:eastAsia="ＭＳ ゴシック" w:hAnsi="ＭＳ ゴシック" w:cs="ＭＳ 明朝"/>
        </w:rPr>
      </w:pPr>
      <w:r w:rsidRPr="00F40ABC">
        <w:rPr>
          <w:rFonts w:ascii="ＭＳ ゴシック" w:eastAsia="ＭＳ ゴシック" w:hAnsi="ＭＳ ゴシック" w:cs="ＭＳ 明朝" w:hint="eastAsia"/>
        </w:rPr>
        <w:t>予め記述項目、記載内容及び記載水準に対して</w:t>
      </w:r>
      <w:r w:rsidRPr="00F40ABC">
        <w:rPr>
          <w:rFonts w:ascii="ＭＳ ゴシック" w:eastAsia="ＭＳ ゴシック" w:hAnsi="ＭＳ ゴシック" w:cs="ＭＳ 明朝"/>
        </w:rPr>
        <w:t>IPAの了解を得ること。</w:t>
      </w:r>
    </w:p>
    <w:p w14:paraId="63F74238" w14:textId="77777777" w:rsidR="00845294" w:rsidRPr="0027663F" w:rsidRDefault="00845294" w:rsidP="00845294">
      <w:pPr>
        <w:rPr>
          <w:rFonts w:ascii="ＭＳ ゴシック" w:eastAsia="ＭＳ ゴシック" w:hAnsi="ＭＳ ゴシック"/>
        </w:rPr>
      </w:pPr>
    </w:p>
    <w:p w14:paraId="1FB452C9" w14:textId="77777777" w:rsidR="00845294" w:rsidRPr="00D112B8" w:rsidRDefault="00845294" w:rsidP="00845294">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lastRenderedPageBreak/>
        <w:t>留意事項</w:t>
      </w:r>
    </w:p>
    <w:p w14:paraId="63D8A6D5" w14:textId="77777777" w:rsidR="00845294" w:rsidRPr="00D112B8" w:rsidRDefault="00845294" w:rsidP="00845294">
      <w:pPr>
        <w:pStyle w:val="af2"/>
        <w:numPr>
          <w:ilvl w:val="0"/>
          <w:numId w:val="32"/>
        </w:numPr>
        <w:ind w:leftChars="100" w:left="605" w:hangingChars="200" w:hanging="403"/>
        <w:rPr>
          <w:rFonts w:ascii="ＭＳ ゴシック" w:eastAsia="ＭＳ ゴシック" w:hAnsi="ＭＳ ゴシック"/>
          <w:szCs w:val="21"/>
        </w:rPr>
      </w:pPr>
      <w:r>
        <w:rPr>
          <w:rFonts w:ascii="ＭＳ ゴシック" w:eastAsia="ＭＳ ゴシック" w:hAnsi="ＭＳ ゴシック" w:hint="eastAsia"/>
          <w:szCs w:val="21"/>
        </w:rPr>
        <w:t>スケジュール</w:t>
      </w:r>
      <w:r w:rsidRPr="0032763C">
        <w:rPr>
          <w:rFonts w:ascii="ＭＳ ゴシック" w:eastAsia="ＭＳ ゴシック" w:hAnsi="ＭＳ ゴシック" w:hint="eastAsia"/>
          <w:szCs w:val="21"/>
        </w:rPr>
        <w:t>の詳細については、契約締結後にIPA担当者と協議の上決定することとする。</w:t>
      </w:r>
    </w:p>
    <w:p w14:paraId="098533F7" w14:textId="77777777" w:rsidR="00845294" w:rsidRPr="00D112B8" w:rsidRDefault="00845294" w:rsidP="00845294">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上記</w:t>
      </w:r>
      <w:r>
        <w:rPr>
          <w:rFonts w:ascii="ＭＳ ゴシック" w:eastAsia="ＭＳ ゴシック" w:hAnsi="ＭＳ ゴシック" w:hint="eastAsia"/>
          <w:szCs w:val="21"/>
        </w:rPr>
        <w:t>スケジュールに沿って進捗管理を着実に行い、</w:t>
      </w:r>
      <w:r w:rsidRPr="00D112B8">
        <w:rPr>
          <w:rFonts w:ascii="ＭＳ ゴシック" w:eastAsia="ＭＳ ゴシック" w:hAnsi="ＭＳ ゴシック" w:hint="eastAsia"/>
          <w:szCs w:val="21"/>
        </w:rPr>
        <w:t>作業の遅延等が生じた場合にはその対策案をI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担当者に報告するとともに、リカバリーに努めること。</w:t>
      </w:r>
    </w:p>
    <w:p w14:paraId="56274480" w14:textId="77777777" w:rsidR="00845294" w:rsidRPr="00D112B8" w:rsidRDefault="00845294" w:rsidP="00845294">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作業はI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の指示に基づき行うものとし、必要に応じて適宜ミーティング等を実施することにより作業内容の調整を行うこと。</w:t>
      </w:r>
    </w:p>
    <w:p w14:paraId="3B7BBE10" w14:textId="77777777" w:rsidR="00845294" w:rsidRPr="00ED68F1" w:rsidRDefault="00845294" w:rsidP="00845294">
      <w:pPr>
        <w:pStyle w:val="af2"/>
        <w:numPr>
          <w:ilvl w:val="0"/>
          <w:numId w:val="32"/>
        </w:numPr>
        <w:ind w:leftChars="100" w:left="605" w:hangingChars="200" w:hanging="403"/>
        <w:rPr>
          <w:rFonts w:ascii="ＭＳ ゴシック" w:eastAsia="ＭＳ ゴシック" w:hAnsi="ＭＳ ゴシック"/>
          <w:szCs w:val="21"/>
        </w:rPr>
      </w:pPr>
      <w:r w:rsidRPr="00ED68F1">
        <w:rPr>
          <w:rFonts w:ascii="ＭＳ ゴシック" w:eastAsia="ＭＳ ゴシック" w:hAnsi="ＭＳ ゴシック" w:hint="eastAsia"/>
          <w:szCs w:val="21"/>
        </w:rPr>
        <w:t>各ミーティングの形式は</w:t>
      </w:r>
      <w:r>
        <w:rPr>
          <w:rFonts w:ascii="ＭＳ ゴシック" w:eastAsia="ＭＳ ゴシック" w:hAnsi="ＭＳ ゴシック" w:hint="eastAsia"/>
          <w:szCs w:val="21"/>
        </w:rPr>
        <w:t>Web会議等によるオンライン開催を</w:t>
      </w:r>
      <w:r w:rsidRPr="00ED68F1">
        <w:rPr>
          <w:rFonts w:ascii="ＭＳ ゴシック" w:eastAsia="ＭＳ ゴシック" w:hAnsi="ＭＳ ゴシック" w:hint="eastAsia"/>
          <w:szCs w:val="21"/>
        </w:rPr>
        <w:t>主とするが、必要に応じて集合形式にて行うものとする。</w:t>
      </w:r>
    </w:p>
    <w:p w14:paraId="1537444E" w14:textId="77777777" w:rsidR="00845294" w:rsidRPr="00D112B8" w:rsidRDefault="00845294" w:rsidP="00845294">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からの</w:t>
      </w:r>
      <w:r>
        <w:rPr>
          <w:rFonts w:ascii="ＭＳ ゴシック" w:eastAsia="ＭＳ ゴシック" w:hAnsi="ＭＳ ゴシック" w:hint="eastAsia"/>
          <w:szCs w:val="21"/>
        </w:rPr>
        <w:t>進捗等</w:t>
      </w:r>
      <w:r w:rsidRPr="00D112B8">
        <w:rPr>
          <w:rFonts w:ascii="ＭＳ ゴシック" w:eastAsia="ＭＳ ゴシック" w:hAnsi="ＭＳ ゴシック" w:hint="eastAsia"/>
          <w:szCs w:val="21"/>
        </w:rPr>
        <w:t>に関する報告要求があった場合には、速やかに対応すること。</w:t>
      </w:r>
    </w:p>
    <w:p w14:paraId="04442BAC" w14:textId="77777777" w:rsidR="00845294" w:rsidRPr="00D112B8" w:rsidRDefault="00845294" w:rsidP="00845294">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とのミーティング等で必要となるすべての会話は日本語を用いること。</w:t>
      </w:r>
    </w:p>
    <w:p w14:paraId="464C15F7" w14:textId="77777777" w:rsidR="00845294" w:rsidRPr="00D112B8" w:rsidRDefault="00845294" w:rsidP="00845294">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仕様書に定めのない事項等については、I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と請負者が協議の上、決定すること。</w:t>
      </w:r>
    </w:p>
    <w:p w14:paraId="6FF36C36" w14:textId="77777777" w:rsidR="00845294" w:rsidRPr="00D112B8" w:rsidRDefault="00845294" w:rsidP="00845294">
      <w:pPr>
        <w:pStyle w:val="af2"/>
        <w:ind w:leftChars="0" w:left="894"/>
        <w:rPr>
          <w:rFonts w:ascii="ＭＳ ゴシック" w:eastAsia="ＭＳ ゴシック" w:hAnsi="ＭＳ ゴシック"/>
          <w:szCs w:val="21"/>
        </w:rPr>
      </w:pPr>
    </w:p>
    <w:p w14:paraId="688B3865" w14:textId="77777777" w:rsidR="00845294" w:rsidRPr="00D112B8" w:rsidRDefault="00845294" w:rsidP="00845294">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事業の実施体制</w:t>
      </w:r>
    </w:p>
    <w:p w14:paraId="3FFF605F" w14:textId="77777777" w:rsidR="00845294" w:rsidRPr="00D112B8" w:rsidRDefault="00845294" w:rsidP="00845294">
      <w:pPr>
        <w:numPr>
          <w:ilvl w:val="0"/>
          <w:numId w:val="19"/>
        </w:numPr>
        <w:ind w:leftChars="100" w:left="605" w:hangingChars="200" w:hanging="403"/>
        <w:rPr>
          <w:rFonts w:ascii="ＭＳ ゴシック" w:eastAsia="ＭＳ ゴシック" w:hAnsi="ＭＳ ゴシック"/>
          <w:szCs w:val="21"/>
        </w:rPr>
      </w:pPr>
      <w:r w:rsidRPr="004C56EE">
        <w:rPr>
          <w:rFonts w:ascii="ＭＳ ゴシック" w:eastAsia="ＭＳ ゴシック" w:hAnsi="ＭＳ ゴシック" w:hint="eastAsia"/>
          <w:szCs w:val="21"/>
        </w:rPr>
        <w:t>業務の実施体制及び役割を、業務内容と整合させること。</w:t>
      </w:r>
    </w:p>
    <w:p w14:paraId="4320E2A5" w14:textId="77777777" w:rsidR="00845294" w:rsidRDefault="00845294" w:rsidP="00845294">
      <w:pPr>
        <w:numPr>
          <w:ilvl w:val="0"/>
          <w:numId w:val="19"/>
        </w:numPr>
        <w:ind w:leftChars="100" w:left="605" w:hangingChars="200" w:hanging="403"/>
        <w:rPr>
          <w:rFonts w:ascii="ＭＳ ゴシック" w:eastAsia="ＭＳ ゴシック" w:hAnsi="ＭＳ ゴシック"/>
          <w:szCs w:val="21"/>
        </w:rPr>
      </w:pPr>
      <w:r>
        <w:rPr>
          <w:rFonts w:asciiTheme="majorEastAsia" w:eastAsiaTheme="majorEastAsia" w:hAnsiTheme="majorEastAsia" w:hint="eastAsia"/>
        </w:rPr>
        <w:t>要員数、体制、役割分担を明確にすること。</w:t>
      </w:r>
    </w:p>
    <w:p w14:paraId="5FA3AE61" w14:textId="77777777" w:rsidR="00845294" w:rsidRPr="00D112B8" w:rsidRDefault="00845294" w:rsidP="00845294">
      <w:pPr>
        <w:numPr>
          <w:ilvl w:val="0"/>
          <w:numId w:val="19"/>
        </w:numPr>
        <w:ind w:leftChars="100" w:left="605" w:hangingChars="200" w:hanging="403"/>
        <w:rPr>
          <w:rFonts w:ascii="ＭＳ ゴシック" w:eastAsia="ＭＳ ゴシック" w:hAnsi="ＭＳ ゴシック"/>
          <w:szCs w:val="21"/>
        </w:rPr>
      </w:pPr>
      <w:r w:rsidRPr="004C56EE">
        <w:rPr>
          <w:rFonts w:ascii="ＭＳ ゴシック" w:eastAsia="ＭＳ ゴシック" w:hAnsi="ＭＳ ゴシック" w:hint="eastAsia"/>
          <w:szCs w:val="21"/>
        </w:rPr>
        <w:t>事業を遂行可能な人数を確保し、組織として適切な管理・バックアップ体制を整えること。</w:t>
      </w:r>
    </w:p>
    <w:p w14:paraId="2565A24C" w14:textId="77777777" w:rsidR="00845294" w:rsidRDefault="00845294" w:rsidP="00845294">
      <w:pPr>
        <w:numPr>
          <w:ilvl w:val="0"/>
          <w:numId w:val="19"/>
        </w:numPr>
        <w:ind w:leftChars="100" w:left="605" w:hangingChars="200" w:hanging="403"/>
        <w:rPr>
          <w:rFonts w:ascii="ＭＳ ゴシック" w:eastAsia="ＭＳ ゴシック" w:hAnsi="ＭＳ ゴシック"/>
          <w:szCs w:val="21"/>
        </w:rPr>
      </w:pPr>
      <w:r w:rsidRPr="007716AA">
        <w:rPr>
          <w:rFonts w:ascii="ＭＳ ゴシック" w:eastAsia="ＭＳ ゴシック" w:hAnsi="ＭＳ ゴシック" w:hint="eastAsia"/>
          <w:szCs w:val="21"/>
        </w:rPr>
        <w:t>実施要員に</w:t>
      </w:r>
      <w:r w:rsidRPr="00BF6A04">
        <w:rPr>
          <w:rFonts w:ascii="ＭＳ ゴシック" w:eastAsia="ＭＳ ゴシック" w:hAnsi="ＭＳ ゴシック" w:hint="eastAsia"/>
          <w:szCs w:val="21"/>
        </w:rPr>
        <w:t>セキュリティ専門家として</w:t>
      </w:r>
      <w:r>
        <w:rPr>
          <w:rFonts w:ascii="ＭＳ ゴシック" w:eastAsia="ＭＳ ゴシック" w:hAnsi="ＭＳ ゴシック" w:hint="eastAsia"/>
          <w:szCs w:val="21"/>
        </w:rPr>
        <w:t>、</w:t>
      </w:r>
      <w:r w:rsidRPr="00BF6A04">
        <w:rPr>
          <w:rFonts w:ascii="ＭＳ ゴシック" w:eastAsia="ＭＳ ゴシック" w:hAnsi="ＭＳ ゴシック" w:hint="eastAsia"/>
          <w:szCs w:val="21"/>
        </w:rPr>
        <w:t>情報処理安全確保支援士（登録セキスぺ）等（IPA「セキュリティプレゼンター 」登録者）</w:t>
      </w:r>
      <w:r w:rsidRPr="007716AA">
        <w:rPr>
          <w:rFonts w:ascii="ＭＳ ゴシック" w:eastAsia="ＭＳ ゴシック" w:hAnsi="ＭＳ ゴシック" w:hint="eastAsia"/>
          <w:szCs w:val="21"/>
        </w:rPr>
        <w:t>を含めること。</w:t>
      </w:r>
    </w:p>
    <w:p w14:paraId="470FF608" w14:textId="77777777" w:rsidR="00845294" w:rsidRPr="006A5DA7" w:rsidRDefault="00845294" w:rsidP="00845294">
      <w:pPr>
        <w:numPr>
          <w:ilvl w:val="0"/>
          <w:numId w:val="19"/>
        </w:numPr>
        <w:ind w:leftChars="100" w:left="605" w:hangingChars="200" w:hanging="403"/>
        <w:rPr>
          <w:rFonts w:ascii="ＭＳ ゴシック" w:eastAsia="ＭＳ ゴシック" w:hAnsi="ＭＳ ゴシック"/>
          <w:szCs w:val="21"/>
        </w:rPr>
      </w:pPr>
      <w:r w:rsidRPr="00F73486">
        <w:rPr>
          <w:rFonts w:ascii="ＭＳ ゴシック" w:eastAsia="ＭＳ ゴシック" w:hAnsi="ＭＳ ゴシック"/>
          <w:szCs w:val="21"/>
        </w:rPr>
        <w:t>組織として</w:t>
      </w:r>
      <w:r w:rsidRPr="00F73486">
        <w:rPr>
          <w:rFonts w:ascii="ＭＳ ゴシック" w:eastAsia="ＭＳ ゴシック" w:hAnsi="ＭＳ ゴシック" w:hint="eastAsia"/>
          <w:szCs w:val="21"/>
        </w:rPr>
        <w:t>過去に</w:t>
      </w:r>
      <w:r>
        <w:rPr>
          <w:rFonts w:ascii="ＭＳ ゴシック" w:eastAsia="ＭＳ ゴシック" w:hAnsi="ＭＳ ゴシック" w:hint="eastAsia"/>
          <w:szCs w:val="21"/>
        </w:rPr>
        <w:t>、</w:t>
      </w:r>
      <w:r w:rsidRPr="00F73486">
        <w:rPr>
          <w:rFonts w:ascii="ＭＳ ゴシック" w:eastAsia="ＭＳ ゴシック" w:hAnsi="ＭＳ ゴシック" w:hint="eastAsia"/>
          <w:szCs w:val="21"/>
        </w:rPr>
        <w:t>情報セキュリティに関する</w:t>
      </w:r>
      <w:r>
        <w:rPr>
          <w:rFonts w:ascii="ＭＳ ゴシック" w:eastAsia="ＭＳ ゴシック" w:hAnsi="ＭＳ ゴシック" w:hint="eastAsia"/>
          <w:szCs w:val="21"/>
        </w:rPr>
        <w:t>ポリシー策定支援</w:t>
      </w:r>
      <w:r w:rsidRPr="00F73486">
        <w:rPr>
          <w:rFonts w:ascii="ＭＳ ゴシック" w:eastAsia="ＭＳ ゴシック" w:hAnsi="ＭＳ ゴシック" w:hint="eastAsia"/>
          <w:szCs w:val="21"/>
        </w:rPr>
        <w:t>業務</w:t>
      </w:r>
      <w:r>
        <w:rPr>
          <w:rFonts w:ascii="ＭＳ ゴシック" w:eastAsia="ＭＳ ゴシック" w:hAnsi="ＭＳ ゴシック" w:hint="eastAsia"/>
          <w:szCs w:val="21"/>
        </w:rPr>
        <w:t>、またはセキュリティマネジメントに関する指導業務</w:t>
      </w:r>
      <w:r w:rsidRPr="00F73486">
        <w:rPr>
          <w:rFonts w:ascii="ＭＳ ゴシック" w:eastAsia="ＭＳ ゴシック" w:hAnsi="ＭＳ ゴシック" w:hint="eastAsia"/>
          <w:szCs w:val="21"/>
        </w:rPr>
        <w:t>を行った実績があ</w:t>
      </w:r>
      <w:r>
        <w:rPr>
          <w:rFonts w:ascii="ＭＳ ゴシック" w:eastAsia="ＭＳ ゴシック" w:hAnsi="ＭＳ ゴシック" w:hint="eastAsia"/>
          <w:szCs w:val="21"/>
        </w:rPr>
        <w:t>り、その概要を示せる</w:t>
      </w:r>
      <w:r w:rsidRPr="00F73486">
        <w:rPr>
          <w:rFonts w:ascii="ＭＳ ゴシック" w:eastAsia="ＭＳ ゴシック" w:hAnsi="ＭＳ ゴシック" w:hint="eastAsia"/>
          <w:szCs w:val="21"/>
        </w:rPr>
        <w:t>こと。</w:t>
      </w:r>
    </w:p>
    <w:p w14:paraId="4A5E6221" w14:textId="77777777" w:rsidR="00845294" w:rsidRPr="00D112B8" w:rsidRDefault="00845294" w:rsidP="00845294">
      <w:pPr>
        <w:numPr>
          <w:ilvl w:val="0"/>
          <w:numId w:val="19"/>
        </w:numPr>
        <w:ind w:leftChars="100" w:left="605" w:hangingChars="200" w:hanging="403"/>
        <w:rPr>
          <w:rFonts w:ascii="ＭＳ ゴシック" w:eastAsia="ＭＳ ゴシック" w:hAnsi="ＭＳ ゴシック"/>
          <w:szCs w:val="21"/>
        </w:rPr>
      </w:pPr>
      <w:r w:rsidRPr="007716AA">
        <w:rPr>
          <w:rFonts w:ascii="ＭＳ ゴシック" w:eastAsia="ＭＳ ゴシック" w:hAnsi="ＭＳ ゴシック" w:hint="eastAsia"/>
          <w:szCs w:val="21"/>
        </w:rPr>
        <w:t>実施責任者及び実施要員の経歴（氏名、所属、職歴、業務経験、保有資格、その他の経歴、専門的知識その他の知見等）を提出すること。</w:t>
      </w:r>
    </w:p>
    <w:p w14:paraId="21E761EF" w14:textId="77777777" w:rsidR="00845294" w:rsidRPr="00D112B8" w:rsidRDefault="00845294" w:rsidP="00845294">
      <w:pPr>
        <w:numPr>
          <w:ilvl w:val="0"/>
          <w:numId w:val="19"/>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納入物件やその他報告資料等が正確かつ明解に記述されるよう、請負者内での事前レビュー体制を万全のものとすること。この体制により、用語・用法の不統一、誤字脱字、論理的矛盾など、成果物の本質に直接関わりのない修正については、請負者の責任においてIPAへの納入前に修正すること。</w:t>
      </w:r>
    </w:p>
    <w:p w14:paraId="44A4CE6A" w14:textId="77777777" w:rsidR="00845294" w:rsidRPr="00D112B8" w:rsidRDefault="00845294" w:rsidP="00845294">
      <w:pPr>
        <w:rPr>
          <w:rFonts w:ascii="ＭＳ ゴシック" w:eastAsia="ＭＳ ゴシック" w:hAnsi="ＭＳ ゴシック"/>
          <w:szCs w:val="21"/>
        </w:rPr>
      </w:pPr>
    </w:p>
    <w:p w14:paraId="018F8204" w14:textId="77777777" w:rsidR="00845294" w:rsidRPr="00D112B8" w:rsidRDefault="00845294" w:rsidP="00845294">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情報セキュリティに関する事項</w:t>
      </w:r>
    </w:p>
    <w:p w14:paraId="797B8E32" w14:textId="77777777" w:rsidR="00845294" w:rsidRPr="007716AA"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請負者は、本業務で知り得た情報を適切に管理するため、次の履行体制を確保し、IPAに対し「情報セキュリティを確保するための体制を定めた書面（情報管理体制図）」（様式A）及び「情報取扱者名簿（氏名、個人住所、生年月日、所属部署、役職等が記載されたもの）」（様式B）を契約前に提出し、同意を得ること。（個人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また、情報セキュリティを確保するための体制を定めた書面又は情報取扱者名簿に変更がある場合は、予めIPAへ届出を行い、同意を得ること。</w:t>
      </w:r>
    </w:p>
    <w:p w14:paraId="140AFD98" w14:textId="77777777" w:rsidR="00845294" w:rsidRPr="007716AA" w:rsidRDefault="00845294" w:rsidP="00845294">
      <w:p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（確保すべき履行体制）</w:t>
      </w:r>
    </w:p>
    <w:p w14:paraId="04AF5EC1" w14:textId="77777777" w:rsidR="00845294" w:rsidRPr="007716AA" w:rsidRDefault="00845294" w:rsidP="00845294">
      <w:pPr>
        <w:autoSpaceDE w:val="0"/>
        <w:autoSpaceDN w:val="0"/>
        <w:ind w:leftChars="349" w:left="705" w:hangingChars="1" w:hanging="2"/>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契約を履行する一環として請負者が収集、整理、作成等した一切の情報について、IPAが保護を要さないと確認するまでは、情報取扱者名簿に記載のある者以外に伝達又は漏えいされないことを保証する履行体制を有していること。</w:t>
      </w:r>
    </w:p>
    <w:p w14:paraId="56D2BDDF" w14:textId="77777777" w:rsidR="00845294" w:rsidRPr="007716AA"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330A33">
        <w:rPr>
          <w:rFonts w:ascii="ＭＳ ゴシック" w:eastAsia="ＭＳ ゴシック" w:hAnsi="ＭＳ ゴシック" w:cs="ＭＳ 明朝" w:hint="eastAsia"/>
          <w:szCs w:val="21"/>
        </w:rPr>
        <w:t>請負者の資本関係・役員等の情報、本事業の実施場所、本事業従事者の所属・専門性（情報セキュリティに係る資格・研修実績等）・実績及び国籍に関する情報提供を行うこと。</w:t>
      </w:r>
    </w:p>
    <w:p w14:paraId="6DCAF0D8" w14:textId="77777777" w:rsidR="00845294" w:rsidRPr="007716AA"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本業務の過程で収集・作成する一切の情報は、本業務の目的の他にIPAに許可なく情報取扱者以外の者に開示又は漏えいしないものとし、他に利用しないこと。但し、本業務の実施以前</w:t>
      </w:r>
      <w:r w:rsidRPr="007716AA">
        <w:rPr>
          <w:rFonts w:ascii="ＭＳ ゴシック" w:eastAsia="ＭＳ ゴシック" w:hAnsi="ＭＳ ゴシック" w:cs="ＭＳ 明朝" w:hint="eastAsia"/>
          <w:szCs w:val="21"/>
        </w:rPr>
        <w:lastRenderedPageBreak/>
        <w:t>に公開情報となっていたものについては除く。</w:t>
      </w:r>
    </w:p>
    <w:p w14:paraId="1D8690B2" w14:textId="77777777" w:rsidR="00845294" w:rsidRPr="007716AA"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再委託先の情報セキュリティ対策の実施状況を確認するために必要な情報をIPAに提供し、IPAの承認を受けること。</w:t>
      </w:r>
    </w:p>
    <w:p w14:paraId="4E69CAD0" w14:textId="77777777" w:rsidR="00845294"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情報セキュリティインシデントが発生した場合、ただちにIPAに報告しIPAの指示に基づき適切に対応すること。</w:t>
      </w:r>
    </w:p>
    <w:p w14:paraId="4B9678B6" w14:textId="77777777" w:rsidR="00845294"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66A1AE37" w14:textId="77777777" w:rsidR="00845294" w:rsidRPr="007716AA"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本業務の実施においてクラウドサービスを利用する場合、以下の項目に留意し、必要があればIPAに報告すること。</w:t>
      </w:r>
    </w:p>
    <w:p w14:paraId="63A5547C" w14:textId="77777777" w:rsidR="00845294" w:rsidRPr="007716AA" w:rsidRDefault="00845294" w:rsidP="00845294">
      <w:pPr>
        <w:autoSpaceDE w:val="0"/>
        <w:autoSpaceDN w:val="0"/>
        <w:ind w:leftChars="299" w:left="603" w:firstLineChars="51" w:firstLine="1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a) クラウドサービスに係るアクセスログ等の証跡の保存及び提供が可能なこと。</w:t>
      </w:r>
    </w:p>
    <w:p w14:paraId="58A71773" w14:textId="77777777" w:rsidR="00845294" w:rsidRPr="007716AA" w:rsidRDefault="00845294" w:rsidP="00845294">
      <w:pPr>
        <w:autoSpaceDE w:val="0"/>
        <w:autoSpaceDN w:val="0"/>
        <w:ind w:leftChars="299" w:left="603" w:firstLineChars="51" w:firstLine="1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b) クラウドサービス上の脆弱性対策の実施内容が確認できること。</w:t>
      </w:r>
    </w:p>
    <w:p w14:paraId="1D3B8107" w14:textId="77777777" w:rsidR="00845294"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請負者の情報セキュリティ対策の履行状況を確認する必要が生じた場合、対応すること。</w:t>
      </w:r>
    </w:p>
    <w:p w14:paraId="0ED1B2C0" w14:textId="77777777" w:rsidR="00845294" w:rsidRDefault="00845294" w:rsidP="00845294">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情報セキュリティ対策が不十分であることが判明した場合、IPAと調整し、適切に対処すること。</w:t>
      </w:r>
    </w:p>
    <w:p w14:paraId="1DC334FC" w14:textId="77777777" w:rsidR="00845294" w:rsidRPr="007716AA" w:rsidRDefault="00845294" w:rsidP="00845294">
      <w:pPr>
        <w:pStyle w:val="af2"/>
        <w:autoSpaceDE w:val="0"/>
        <w:autoSpaceDN w:val="0"/>
        <w:spacing w:beforeLines="50" w:before="155" w:afterLines="50" w:after="155"/>
        <w:ind w:leftChars="0" w:left="525"/>
        <w:contextualSpacing/>
        <w:rPr>
          <w:rFonts w:ascii="ＭＳ ゴシック" w:eastAsia="ＭＳ ゴシック" w:hAnsi="ＭＳ ゴシック" w:cs="ＭＳ 明朝"/>
          <w:szCs w:val="21"/>
        </w:rPr>
      </w:pPr>
    </w:p>
    <w:p w14:paraId="64D47B17" w14:textId="77777777" w:rsidR="00845294" w:rsidRPr="00D112B8" w:rsidRDefault="00845294" w:rsidP="00845294">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事業期間</w:t>
      </w:r>
    </w:p>
    <w:p w14:paraId="46830F80" w14:textId="77777777" w:rsidR="00845294" w:rsidRDefault="00845294" w:rsidP="00845294">
      <w:pPr>
        <w:ind w:firstLineChars="100" w:firstLine="202"/>
        <w:rPr>
          <w:rFonts w:ascii="ＭＳ ゴシック" w:eastAsia="ＭＳ ゴシック" w:hAnsi="ＭＳ ゴシック" w:cs="ＭＳ 明朝"/>
          <w:szCs w:val="21"/>
        </w:rPr>
      </w:pPr>
      <w:r w:rsidRPr="00D112B8">
        <w:rPr>
          <w:rFonts w:ascii="ＭＳ ゴシック" w:eastAsia="ＭＳ ゴシック" w:hAnsi="ＭＳ ゴシック" w:cs="ＭＳ 明朝" w:hint="eastAsia"/>
          <w:szCs w:val="21"/>
        </w:rPr>
        <w:t>契約締結日から</w:t>
      </w:r>
      <w:r w:rsidRPr="00757D3D">
        <w:rPr>
          <w:rFonts w:ascii="ＭＳ ゴシック" w:eastAsia="ＭＳ ゴシック" w:hAnsi="ＭＳ ゴシック" w:cs="ＭＳ 明朝"/>
          <w:szCs w:val="21"/>
        </w:rPr>
        <w:t>202</w:t>
      </w:r>
      <w:r>
        <w:rPr>
          <w:rFonts w:ascii="ＭＳ ゴシック" w:eastAsia="ＭＳ ゴシック" w:hAnsi="ＭＳ ゴシック" w:cs="ＭＳ 明朝" w:hint="eastAsia"/>
          <w:szCs w:val="21"/>
        </w:rPr>
        <w:t>4</w:t>
      </w:r>
      <w:r w:rsidRPr="00757D3D">
        <w:rPr>
          <w:rFonts w:ascii="ＭＳ ゴシック" w:eastAsia="ＭＳ ゴシック" w:hAnsi="ＭＳ ゴシック" w:cs="ＭＳ 明朝" w:hint="eastAsia"/>
          <w:szCs w:val="21"/>
        </w:rPr>
        <w:t>年</w:t>
      </w:r>
      <w:r w:rsidRPr="00757D3D">
        <w:rPr>
          <w:rFonts w:ascii="ＭＳ ゴシック" w:eastAsia="ＭＳ ゴシック" w:hAnsi="ＭＳ ゴシック" w:cs="ＭＳ 明朝"/>
          <w:szCs w:val="21"/>
        </w:rPr>
        <w:t>1</w:t>
      </w:r>
      <w:r w:rsidRPr="00757D3D">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31</w:t>
      </w:r>
      <w:r w:rsidRPr="00757D3D">
        <w:rPr>
          <w:rFonts w:ascii="ＭＳ ゴシック" w:eastAsia="ＭＳ ゴシック" w:hAnsi="ＭＳ ゴシック" w:cs="ＭＳ 明朝"/>
          <w:szCs w:val="21"/>
        </w:rPr>
        <w:t>日（</w:t>
      </w:r>
      <w:r>
        <w:rPr>
          <w:rFonts w:ascii="ＭＳ ゴシック" w:eastAsia="ＭＳ ゴシック" w:hAnsi="ＭＳ ゴシック" w:cs="ＭＳ 明朝" w:hint="eastAsia"/>
          <w:szCs w:val="21"/>
        </w:rPr>
        <w:t>水</w:t>
      </w:r>
      <w:r w:rsidRPr="00757D3D">
        <w:rPr>
          <w:rFonts w:ascii="ＭＳ ゴシック" w:eastAsia="ＭＳ ゴシック" w:hAnsi="ＭＳ ゴシック" w:cs="ＭＳ 明朝"/>
          <w:szCs w:val="21"/>
        </w:rPr>
        <w:t>）</w:t>
      </w:r>
      <w:r w:rsidRPr="00D112B8">
        <w:rPr>
          <w:rFonts w:ascii="ＭＳ ゴシック" w:eastAsia="ＭＳ ゴシック" w:hAnsi="ＭＳ ゴシック" w:cs="ＭＳ 明朝" w:hint="eastAsia"/>
          <w:szCs w:val="21"/>
        </w:rPr>
        <w:t>まで</w:t>
      </w:r>
    </w:p>
    <w:p w14:paraId="2CF67BCA" w14:textId="77777777" w:rsidR="00845294" w:rsidRPr="00D112B8" w:rsidRDefault="00845294" w:rsidP="00845294">
      <w:pPr>
        <w:ind w:firstLineChars="100" w:firstLine="202"/>
        <w:rPr>
          <w:rFonts w:ascii="ＭＳ ゴシック" w:eastAsia="ＭＳ ゴシック" w:hAnsi="ＭＳ ゴシック" w:cs="ＭＳ 明朝"/>
          <w:szCs w:val="21"/>
        </w:rPr>
      </w:pPr>
    </w:p>
    <w:p w14:paraId="06F7C981" w14:textId="77777777" w:rsidR="00845294" w:rsidRPr="00D112B8" w:rsidRDefault="00845294" w:rsidP="00845294">
      <w:pPr>
        <w:ind w:leftChars="140" w:left="282"/>
        <w:rPr>
          <w:rFonts w:ascii="ＭＳ ゴシック" w:eastAsia="ＭＳ ゴシック" w:hAnsi="ＭＳ ゴシック" w:cs="ＭＳ 明朝"/>
          <w:szCs w:val="21"/>
        </w:rPr>
      </w:pPr>
    </w:p>
    <w:p w14:paraId="6AFA1A86" w14:textId="77777777" w:rsidR="00845294" w:rsidRPr="00D112B8" w:rsidRDefault="00845294" w:rsidP="00845294">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納入関連</w:t>
      </w:r>
    </w:p>
    <w:p w14:paraId="17D87D85" w14:textId="77777777" w:rsidR="00845294" w:rsidRPr="00D112B8" w:rsidRDefault="00845294" w:rsidP="00845294">
      <w:pPr>
        <w:pStyle w:val="2"/>
        <w:numPr>
          <w:ilvl w:val="1"/>
          <w:numId w:val="33"/>
        </w:numPr>
        <w:rPr>
          <w:rFonts w:ascii="ＭＳ ゴシック" w:eastAsia="ＭＳ ゴシック" w:hAnsi="ＭＳ ゴシック"/>
          <w:szCs w:val="21"/>
        </w:rPr>
      </w:pPr>
      <w:r w:rsidRPr="00D112B8">
        <w:rPr>
          <w:rFonts w:ascii="ＭＳ ゴシック" w:eastAsia="ＭＳ ゴシック" w:hAnsi="ＭＳ ゴシック" w:hint="eastAsia"/>
          <w:szCs w:val="21"/>
        </w:rPr>
        <w:t>納入期限</w:t>
      </w:r>
    </w:p>
    <w:p w14:paraId="67540E16" w14:textId="77777777" w:rsidR="00845294" w:rsidRPr="00D112B8" w:rsidRDefault="00845294" w:rsidP="00845294">
      <w:pPr>
        <w:ind w:firstLineChars="100" w:firstLine="202"/>
        <w:rPr>
          <w:rFonts w:ascii="ＭＳ ゴシック" w:eastAsia="ＭＳ ゴシック" w:hAnsi="ＭＳ ゴシック"/>
          <w:szCs w:val="21"/>
        </w:rPr>
      </w:pPr>
      <w:r w:rsidRPr="00757D3D">
        <w:rPr>
          <w:rFonts w:ascii="ＭＳ ゴシック" w:eastAsia="ＭＳ ゴシック" w:hAnsi="ＭＳ ゴシック" w:cs="ＭＳ 明朝"/>
          <w:szCs w:val="21"/>
        </w:rPr>
        <w:t>202</w:t>
      </w:r>
      <w:r>
        <w:rPr>
          <w:rFonts w:ascii="ＭＳ ゴシック" w:eastAsia="ＭＳ ゴシック" w:hAnsi="ＭＳ ゴシック" w:cs="ＭＳ 明朝" w:hint="eastAsia"/>
          <w:szCs w:val="21"/>
        </w:rPr>
        <w:t>4</w:t>
      </w:r>
      <w:r w:rsidRPr="00757D3D">
        <w:rPr>
          <w:rFonts w:ascii="ＭＳ ゴシック" w:eastAsia="ＭＳ ゴシック" w:hAnsi="ＭＳ ゴシック" w:cs="ＭＳ 明朝" w:hint="eastAsia"/>
          <w:szCs w:val="21"/>
        </w:rPr>
        <w:t>年</w:t>
      </w:r>
      <w:r w:rsidRPr="00757D3D">
        <w:rPr>
          <w:rFonts w:ascii="ＭＳ ゴシック" w:eastAsia="ＭＳ ゴシック" w:hAnsi="ＭＳ ゴシック" w:cs="ＭＳ 明朝"/>
          <w:szCs w:val="21"/>
        </w:rPr>
        <w:t>1</w:t>
      </w:r>
      <w:r w:rsidRPr="00757D3D">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31</w:t>
      </w:r>
      <w:r w:rsidRPr="00757D3D">
        <w:rPr>
          <w:rFonts w:ascii="ＭＳ ゴシック" w:eastAsia="ＭＳ ゴシック" w:hAnsi="ＭＳ ゴシック" w:cs="ＭＳ 明朝"/>
          <w:szCs w:val="21"/>
        </w:rPr>
        <w:t>日（</w:t>
      </w:r>
      <w:r>
        <w:rPr>
          <w:rFonts w:ascii="ＭＳ ゴシック" w:eastAsia="ＭＳ ゴシック" w:hAnsi="ＭＳ ゴシック" w:cs="ＭＳ 明朝" w:hint="eastAsia"/>
          <w:szCs w:val="21"/>
        </w:rPr>
        <w:t>水</w:t>
      </w:r>
      <w:r w:rsidRPr="00757D3D">
        <w:rPr>
          <w:rFonts w:ascii="ＭＳ ゴシック" w:eastAsia="ＭＳ ゴシック" w:hAnsi="ＭＳ ゴシック" w:cs="ＭＳ 明朝"/>
          <w:szCs w:val="21"/>
        </w:rPr>
        <w:t>）</w:t>
      </w:r>
      <w:r w:rsidRPr="00757D3D">
        <w:rPr>
          <w:rFonts w:ascii="ＭＳ ゴシック" w:eastAsia="ＭＳ ゴシック" w:hAnsi="ＭＳ ゴシック"/>
          <w:szCs w:val="21"/>
        </w:rPr>
        <w:t>17:00</w:t>
      </w:r>
      <w:r w:rsidRPr="00D112B8">
        <w:rPr>
          <w:rFonts w:ascii="ＭＳ ゴシック" w:eastAsia="ＭＳ ゴシック" w:hAnsi="ＭＳ ゴシック" w:hint="eastAsia"/>
          <w:szCs w:val="21"/>
        </w:rPr>
        <w:t>まで</w:t>
      </w:r>
    </w:p>
    <w:p w14:paraId="1EAD59BB" w14:textId="77777777" w:rsidR="00845294" w:rsidRPr="00D112B8" w:rsidRDefault="00845294" w:rsidP="00845294">
      <w:pPr>
        <w:ind w:firstLineChars="100" w:firstLine="202"/>
        <w:rPr>
          <w:rFonts w:ascii="ＭＳ ゴシック" w:eastAsia="ＭＳ ゴシック" w:hAnsi="ＭＳ ゴシック"/>
          <w:szCs w:val="21"/>
        </w:rPr>
      </w:pPr>
    </w:p>
    <w:p w14:paraId="7B581872" w14:textId="77777777" w:rsidR="00845294" w:rsidRPr="00D112B8" w:rsidRDefault="00845294" w:rsidP="00845294">
      <w:pPr>
        <w:pStyle w:val="2"/>
        <w:numPr>
          <w:ilvl w:val="1"/>
          <w:numId w:val="33"/>
        </w:numPr>
        <w:rPr>
          <w:rFonts w:ascii="ＭＳ ゴシック" w:eastAsia="ＭＳ ゴシック" w:hAnsi="ＭＳ ゴシック"/>
          <w:szCs w:val="21"/>
        </w:rPr>
      </w:pPr>
      <w:r w:rsidRPr="00D112B8">
        <w:rPr>
          <w:rFonts w:ascii="ＭＳ ゴシック" w:eastAsia="ＭＳ ゴシック" w:hAnsi="ＭＳ ゴシック" w:hint="eastAsia"/>
          <w:szCs w:val="21"/>
        </w:rPr>
        <w:t>納入場所</w:t>
      </w:r>
    </w:p>
    <w:p w14:paraId="7DAED27C" w14:textId="77777777" w:rsidR="00845294" w:rsidRPr="00D112B8" w:rsidRDefault="00845294" w:rsidP="00845294">
      <w:pPr>
        <w:snapToGrid w:val="0"/>
        <w:ind w:leftChars="100" w:left="202"/>
        <w:rPr>
          <w:rFonts w:ascii="ＭＳ ゴシック" w:eastAsia="ＭＳ ゴシック" w:hAnsi="ＭＳ ゴシック"/>
          <w:szCs w:val="21"/>
        </w:rPr>
      </w:pPr>
      <w:r w:rsidRPr="00D112B8">
        <w:rPr>
          <w:rFonts w:ascii="ＭＳ ゴシック" w:eastAsia="ＭＳ ゴシック" w:hAnsi="ＭＳ ゴシック"/>
          <w:szCs w:val="21"/>
        </w:rPr>
        <w:t>〒113-6591</w:t>
      </w:r>
    </w:p>
    <w:p w14:paraId="36CDCFAA" w14:textId="77777777" w:rsidR="00845294" w:rsidRPr="00D112B8" w:rsidRDefault="00845294" w:rsidP="00845294">
      <w:pPr>
        <w:snapToGrid w:val="0"/>
        <w:ind w:leftChars="100" w:left="202"/>
        <w:rPr>
          <w:rFonts w:ascii="ＭＳ ゴシック" w:eastAsia="ＭＳ ゴシック" w:hAnsi="ＭＳ ゴシック"/>
          <w:szCs w:val="21"/>
        </w:rPr>
      </w:pPr>
      <w:r w:rsidRPr="00D112B8">
        <w:rPr>
          <w:rFonts w:ascii="ＭＳ ゴシック" w:eastAsia="ＭＳ ゴシック" w:hAnsi="ＭＳ ゴシック" w:hint="eastAsia"/>
          <w:szCs w:val="21"/>
        </w:rPr>
        <w:t>東京都文京区本駒込2丁目</w:t>
      </w:r>
      <w:r w:rsidRPr="00D112B8">
        <w:rPr>
          <w:rFonts w:ascii="ＭＳ ゴシック" w:eastAsia="ＭＳ ゴシック" w:hAnsi="ＭＳ ゴシック"/>
          <w:szCs w:val="21"/>
        </w:rPr>
        <w:t>28番8号　文京グリーンコートセンターオフィス18階</w:t>
      </w:r>
    </w:p>
    <w:p w14:paraId="10A486E6" w14:textId="77777777" w:rsidR="00845294" w:rsidRDefault="00845294" w:rsidP="00845294">
      <w:pPr>
        <w:snapToGrid w:val="0"/>
        <w:ind w:leftChars="100" w:left="202"/>
        <w:rPr>
          <w:rFonts w:ascii="ＭＳ ゴシック" w:eastAsia="ＭＳ ゴシック" w:hAnsi="ＭＳ ゴシック"/>
          <w:szCs w:val="21"/>
        </w:rPr>
      </w:pPr>
      <w:r w:rsidRPr="00D112B8">
        <w:rPr>
          <w:rFonts w:ascii="ＭＳ ゴシック" w:eastAsia="ＭＳ ゴシック" w:hAnsi="ＭＳ ゴシック" w:hint="eastAsia"/>
          <w:szCs w:val="21"/>
        </w:rPr>
        <w:t xml:space="preserve">独立行政法人情報処理推進機構　セキュリティセンター　</w:t>
      </w:r>
      <w:r w:rsidRPr="00BE2D6E">
        <w:rPr>
          <w:rFonts w:ascii="ＭＳ ゴシック" w:eastAsia="ＭＳ ゴシック" w:hAnsi="ＭＳ ゴシック" w:hint="eastAsia"/>
          <w:szCs w:val="21"/>
        </w:rPr>
        <w:t>セキュリティ普及啓発・振興部</w:t>
      </w:r>
    </w:p>
    <w:p w14:paraId="12D7ECBD" w14:textId="77777777" w:rsidR="00845294" w:rsidRPr="00D112B8" w:rsidRDefault="00845294" w:rsidP="00845294">
      <w:pPr>
        <w:snapToGrid w:val="0"/>
        <w:ind w:leftChars="100" w:left="202"/>
        <w:rPr>
          <w:rFonts w:ascii="ＭＳ ゴシック" w:eastAsia="ＭＳ ゴシック" w:hAnsi="ＭＳ ゴシック"/>
          <w:szCs w:val="21"/>
        </w:rPr>
      </w:pPr>
      <w:r w:rsidRPr="00BE2D6E">
        <w:rPr>
          <w:rFonts w:ascii="ＭＳ ゴシック" w:eastAsia="ＭＳ ゴシック" w:hAnsi="ＭＳ ゴシック" w:hint="eastAsia"/>
          <w:szCs w:val="21"/>
        </w:rPr>
        <w:t>普及啓発</w:t>
      </w:r>
      <w:r w:rsidRPr="00D112B8">
        <w:rPr>
          <w:rFonts w:ascii="ＭＳ ゴシック" w:eastAsia="ＭＳ ゴシック" w:hAnsi="ＭＳ ゴシック" w:hint="eastAsia"/>
          <w:szCs w:val="21"/>
        </w:rPr>
        <w:t>グループ</w:t>
      </w:r>
    </w:p>
    <w:p w14:paraId="00A1D792" w14:textId="77777777" w:rsidR="00845294" w:rsidRPr="00D112B8" w:rsidRDefault="00845294" w:rsidP="00845294">
      <w:pPr>
        <w:snapToGrid w:val="0"/>
        <w:ind w:left="105"/>
        <w:rPr>
          <w:rFonts w:ascii="ＭＳ ゴシック" w:eastAsia="ＭＳ ゴシック" w:hAnsi="ＭＳ ゴシック"/>
          <w:szCs w:val="21"/>
        </w:rPr>
      </w:pPr>
    </w:p>
    <w:p w14:paraId="5BD7A566" w14:textId="77777777" w:rsidR="00845294" w:rsidRPr="00D112B8" w:rsidRDefault="00845294" w:rsidP="00845294">
      <w:pPr>
        <w:pStyle w:val="2"/>
        <w:numPr>
          <w:ilvl w:val="1"/>
          <w:numId w:val="33"/>
        </w:numPr>
        <w:spacing w:beforeLines="50" w:before="155"/>
        <w:ind w:left="425" w:hanging="425"/>
        <w:rPr>
          <w:rFonts w:ascii="ＭＳ ゴシック" w:eastAsia="ＭＳ ゴシック" w:hAnsi="ＭＳ ゴシック"/>
          <w:szCs w:val="21"/>
        </w:rPr>
      </w:pPr>
      <w:r w:rsidRPr="00D112B8">
        <w:rPr>
          <w:rFonts w:ascii="ＭＳ ゴシック" w:eastAsia="ＭＳ ゴシック" w:hAnsi="ＭＳ ゴシック"/>
          <w:szCs w:val="21"/>
        </w:rPr>
        <w:t>納入物件</w:t>
      </w:r>
    </w:p>
    <w:p w14:paraId="7AF11E15" w14:textId="77777777" w:rsidR="00845294" w:rsidRPr="00D112B8" w:rsidRDefault="00845294" w:rsidP="00845294">
      <w:pPr>
        <w:ind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以下の資料の電子データを格納した記録媒体(CD-R又はDVD-R)　一式</w:t>
      </w:r>
    </w:p>
    <w:p w14:paraId="0F1C03BE" w14:textId="77777777" w:rsidR="00845294" w:rsidRPr="005606B0" w:rsidRDefault="00845294" w:rsidP="00845294">
      <w:pPr>
        <w:pStyle w:val="af2"/>
        <w:numPr>
          <w:ilvl w:val="0"/>
          <w:numId w:val="31"/>
        </w:numPr>
        <w:ind w:leftChars="210" w:left="600" w:hangingChars="88" w:hanging="177"/>
        <w:rPr>
          <w:rFonts w:ascii="ＭＳ ゴシック" w:eastAsia="ＭＳ ゴシック" w:hAnsi="ＭＳ ゴシック"/>
          <w:szCs w:val="21"/>
        </w:rPr>
      </w:pPr>
      <w:r>
        <w:rPr>
          <w:rFonts w:ascii="ＭＳ ゴシック" w:eastAsia="ＭＳ ゴシック" w:hAnsi="ＭＳ ゴシック" w:hint="eastAsia"/>
        </w:rPr>
        <w:t>4</w:t>
      </w:r>
      <w:r>
        <w:rPr>
          <w:rFonts w:ascii="ＭＳ ゴシック" w:eastAsia="ＭＳ ゴシック" w:hAnsi="ＭＳ ゴシック"/>
        </w:rPr>
        <w:t>.</w:t>
      </w:r>
      <w:r>
        <w:rPr>
          <w:rFonts w:ascii="ＭＳ ゴシック" w:eastAsia="ＭＳ ゴシック" w:hAnsi="ＭＳ ゴシック" w:hint="eastAsia"/>
        </w:rPr>
        <w:t>1に定める「</w:t>
      </w:r>
      <w:r w:rsidRPr="00BF6A04">
        <w:rPr>
          <w:rFonts w:ascii="ＭＳ ゴシック" w:eastAsia="ＭＳ ゴシック" w:hAnsi="ＭＳ ゴシック" w:hint="eastAsia"/>
        </w:rPr>
        <w:t>業界セキュリティガイドライン等の策定状況調査</w:t>
      </w:r>
      <w:r>
        <w:rPr>
          <w:rFonts w:ascii="ＭＳ ゴシック" w:eastAsia="ＭＳ ゴシック" w:hAnsi="ＭＳ ゴシック" w:hint="eastAsia"/>
        </w:rPr>
        <w:t>」調査結果</w:t>
      </w:r>
    </w:p>
    <w:p w14:paraId="40C84A18" w14:textId="77777777" w:rsidR="00845294" w:rsidRDefault="00845294" w:rsidP="00845294">
      <w:pPr>
        <w:pStyle w:val="af2"/>
        <w:numPr>
          <w:ilvl w:val="0"/>
          <w:numId w:val="31"/>
        </w:numPr>
        <w:ind w:leftChars="210" w:left="600" w:hangingChars="88" w:hanging="177"/>
        <w:rPr>
          <w:rFonts w:ascii="ＭＳ ゴシック" w:eastAsia="ＭＳ ゴシック" w:hAnsi="ＭＳ ゴシック"/>
          <w:szCs w:val="21"/>
        </w:rPr>
      </w:pPr>
      <w:r w:rsidRPr="00DC7C2B">
        <w:rPr>
          <w:rFonts w:ascii="ＭＳ ゴシック" w:eastAsia="ＭＳ ゴシック" w:hAnsi="ＭＳ ゴシック"/>
          <w:szCs w:val="21"/>
        </w:rPr>
        <w:t>4.</w:t>
      </w:r>
      <w:r>
        <w:rPr>
          <w:rFonts w:ascii="ＭＳ ゴシック" w:eastAsia="ＭＳ ゴシック" w:hAnsi="ＭＳ ゴシック" w:hint="eastAsia"/>
          <w:szCs w:val="21"/>
        </w:rPr>
        <w:t>3</w:t>
      </w:r>
      <w:r w:rsidRPr="00DC7C2B">
        <w:rPr>
          <w:rFonts w:ascii="ＭＳ ゴシック" w:eastAsia="ＭＳ ゴシック" w:hAnsi="ＭＳ ゴシック" w:hint="eastAsia"/>
          <w:szCs w:val="21"/>
        </w:rPr>
        <w:t>に定める</w:t>
      </w:r>
      <w:r>
        <w:rPr>
          <w:rFonts w:ascii="ＭＳ ゴシック" w:eastAsia="ＭＳ ゴシック" w:hAnsi="ＭＳ ゴシック" w:hint="eastAsia"/>
          <w:szCs w:val="21"/>
        </w:rPr>
        <w:t>マ</w:t>
      </w:r>
      <w:r w:rsidRPr="00BF6A04">
        <w:rPr>
          <w:rFonts w:ascii="ＭＳ ゴシック" w:eastAsia="ＭＳ ゴシック" w:hAnsi="ＭＳ ゴシック" w:hint="eastAsia"/>
          <w:szCs w:val="21"/>
        </w:rPr>
        <w:t>ネジメント指導業務に係る「指導要領（指導ツール）」更新版</w:t>
      </w:r>
    </w:p>
    <w:p w14:paraId="5ECF4BCA" w14:textId="77777777" w:rsidR="00845294" w:rsidRDefault="00845294" w:rsidP="00845294">
      <w:pPr>
        <w:pStyle w:val="af2"/>
        <w:numPr>
          <w:ilvl w:val="0"/>
          <w:numId w:val="31"/>
        </w:numPr>
        <w:ind w:leftChars="210" w:left="600" w:hangingChars="88" w:hanging="177"/>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.4</w:t>
      </w:r>
      <w:r>
        <w:rPr>
          <w:rFonts w:ascii="ＭＳ ゴシック" w:eastAsia="ＭＳ ゴシック" w:hAnsi="ＭＳ ゴシック" w:hint="eastAsia"/>
          <w:szCs w:val="21"/>
        </w:rPr>
        <w:t>に定める</w:t>
      </w:r>
      <w:r w:rsidRPr="00BF6A04">
        <w:rPr>
          <w:rFonts w:ascii="ＭＳ ゴシック" w:eastAsia="ＭＳ ゴシック" w:hAnsi="ＭＳ ゴシック" w:hint="eastAsia"/>
          <w:szCs w:val="21"/>
        </w:rPr>
        <w:t>「業界セキュリティガイドラインの導入手引き等」</w:t>
      </w:r>
    </w:p>
    <w:p w14:paraId="519B72C0" w14:textId="77777777" w:rsidR="00845294" w:rsidRPr="00DC7C2B" w:rsidRDefault="00845294" w:rsidP="00845294">
      <w:pPr>
        <w:pStyle w:val="af2"/>
        <w:numPr>
          <w:ilvl w:val="0"/>
          <w:numId w:val="31"/>
        </w:numPr>
        <w:ind w:leftChars="210" w:left="600" w:hangingChars="88" w:hanging="177"/>
        <w:rPr>
          <w:rFonts w:ascii="ＭＳ ゴシック" w:eastAsia="ＭＳ ゴシック" w:hAnsi="ＭＳ ゴシック"/>
          <w:szCs w:val="21"/>
        </w:rPr>
      </w:pPr>
      <w:r>
        <w:rPr>
          <w:rFonts w:ascii="ＭＳ ゴシック" w:eastAsia="ＭＳ ゴシック" w:hAnsi="ＭＳ ゴシック" w:hint="eastAsia"/>
          <w:szCs w:val="21"/>
        </w:rPr>
        <w:t>4.5に定める「</w:t>
      </w:r>
      <w:r w:rsidRPr="00BF6A04">
        <w:rPr>
          <w:rFonts w:ascii="ＭＳ ゴシック" w:eastAsia="ＭＳ ゴシック" w:hAnsi="ＭＳ ゴシック" w:hint="eastAsia"/>
          <w:szCs w:val="21"/>
        </w:rPr>
        <w:t>実施報告書</w:t>
      </w:r>
      <w:r>
        <w:rPr>
          <w:rFonts w:ascii="ＭＳ ゴシック" w:eastAsia="ＭＳ ゴシック" w:hAnsi="ＭＳ ゴシック" w:hint="eastAsia"/>
          <w:szCs w:val="21"/>
        </w:rPr>
        <w:t>」</w:t>
      </w:r>
      <w:r w:rsidRPr="00E925DC">
        <w:rPr>
          <w:rFonts w:ascii="ＭＳ ゴシック" w:eastAsia="ＭＳ ゴシック" w:hAnsi="ＭＳ ゴシック" w:hint="eastAsia"/>
          <w:szCs w:val="21"/>
        </w:rPr>
        <w:t>および「実施報告書（概要版）」</w:t>
      </w:r>
    </w:p>
    <w:p w14:paraId="538E1EF1" w14:textId="77777777" w:rsidR="00845294" w:rsidRPr="00DC7C2B" w:rsidRDefault="00845294" w:rsidP="00845294">
      <w:pPr>
        <w:pStyle w:val="af2"/>
        <w:ind w:leftChars="100" w:left="202"/>
        <w:rPr>
          <w:rFonts w:ascii="ＭＳ ゴシック" w:eastAsia="ＭＳ ゴシック" w:hAnsi="ＭＳ ゴシック"/>
          <w:szCs w:val="21"/>
        </w:rPr>
      </w:pPr>
      <w:r>
        <w:rPr>
          <w:rFonts w:ascii="ＭＳ ゴシック" w:eastAsia="ＭＳ ゴシック" w:hAnsi="ＭＳ ゴシック" w:hint="eastAsia"/>
          <w:szCs w:val="21"/>
        </w:rPr>
        <w:t>なお、検収確認用としてそれぞれ紙媒体1部を添付すること。</w:t>
      </w:r>
    </w:p>
    <w:p w14:paraId="0E45F2AC" w14:textId="77777777" w:rsidR="00845294" w:rsidRPr="00D112B8" w:rsidRDefault="00845294" w:rsidP="00845294">
      <w:pPr>
        <w:snapToGrid w:val="0"/>
        <w:ind w:leftChars="50" w:left="101"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※データ形式</w:t>
      </w:r>
    </w:p>
    <w:p w14:paraId="2C7B7246" w14:textId="77777777" w:rsidR="00845294" w:rsidRPr="00D112B8" w:rsidRDefault="00845294" w:rsidP="00845294">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t>・各納入物件とも図表等を挿入したもの</w:t>
      </w:r>
    </w:p>
    <w:p w14:paraId="16DBAD57" w14:textId="77777777" w:rsidR="00845294" w:rsidRPr="00D112B8" w:rsidRDefault="00845294" w:rsidP="00845294">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t>・Microsoft Word2016以上、Power</w:t>
      </w:r>
      <w:r w:rsidRPr="00D112B8">
        <w:rPr>
          <w:rFonts w:ascii="ＭＳ ゴシック" w:eastAsia="ＭＳ ゴシック" w:hAnsi="ＭＳ ゴシック"/>
          <w:szCs w:val="21"/>
        </w:rPr>
        <w:t xml:space="preserve"> P</w:t>
      </w:r>
      <w:r w:rsidRPr="00D112B8">
        <w:rPr>
          <w:rFonts w:ascii="ＭＳ ゴシック" w:eastAsia="ＭＳ ゴシック" w:hAnsi="ＭＳ ゴシック" w:hint="eastAsia"/>
          <w:szCs w:val="21"/>
        </w:rPr>
        <w:t>oint2016以上、及びPDF形式</w:t>
      </w:r>
    </w:p>
    <w:p w14:paraId="0495A825" w14:textId="77777777" w:rsidR="00845294" w:rsidRPr="00D112B8" w:rsidRDefault="00845294" w:rsidP="00845294">
      <w:pPr>
        <w:ind w:leftChars="50" w:left="101" w:firstLineChars="250" w:firstLine="504"/>
        <w:rPr>
          <w:rFonts w:ascii="ＭＳ ゴシック" w:eastAsia="ＭＳ ゴシック" w:hAnsi="ＭＳ ゴシック"/>
          <w:szCs w:val="21"/>
        </w:rPr>
      </w:pPr>
      <w:r w:rsidRPr="00D112B8">
        <w:rPr>
          <w:rFonts w:ascii="ＭＳ ゴシック" w:eastAsia="ＭＳ ゴシック" w:hAnsi="ＭＳ ゴシック" w:hint="eastAsia"/>
          <w:szCs w:val="21"/>
        </w:rPr>
        <w:t>ただし、納入物件の用途によってはMicrosoft Excel2016以上を含む。</w:t>
      </w:r>
    </w:p>
    <w:p w14:paraId="7C603621" w14:textId="77777777" w:rsidR="00845294" w:rsidRPr="00D112B8" w:rsidRDefault="00845294" w:rsidP="00845294">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lastRenderedPageBreak/>
        <w:t>＜注＞</w:t>
      </w:r>
    </w:p>
    <w:p w14:paraId="12099404" w14:textId="77777777" w:rsidR="00845294" w:rsidRDefault="00845294" w:rsidP="00845294">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t>・</w:t>
      </w:r>
      <w:r>
        <w:rPr>
          <w:rFonts w:ascii="ＭＳ ゴシック" w:eastAsia="ＭＳ ゴシック" w:hAnsi="ＭＳ ゴシック" w:hint="eastAsia"/>
          <w:szCs w:val="21"/>
        </w:rPr>
        <w:t>その他、本業務で入手したデータ、文献、資料等も併せて提出すること。</w:t>
      </w:r>
    </w:p>
    <w:p w14:paraId="14801308" w14:textId="77777777" w:rsidR="00845294" w:rsidRPr="00D112B8" w:rsidRDefault="00845294" w:rsidP="00845294">
      <w:pPr>
        <w:ind w:leftChars="50" w:left="101" w:firstLineChars="150" w:firstLine="302"/>
        <w:rPr>
          <w:rFonts w:ascii="ＭＳ ゴシック" w:eastAsia="ＭＳ ゴシック" w:hAnsi="ＭＳ ゴシック"/>
          <w:szCs w:val="21"/>
        </w:rPr>
      </w:pPr>
      <w:r>
        <w:rPr>
          <w:rFonts w:ascii="ＭＳ ゴシック" w:eastAsia="ＭＳ ゴシック" w:hAnsi="ＭＳ ゴシック" w:hint="eastAsia"/>
          <w:szCs w:val="21"/>
        </w:rPr>
        <w:t>・</w:t>
      </w:r>
      <w:r w:rsidRPr="00D112B8">
        <w:rPr>
          <w:rFonts w:ascii="ＭＳ ゴシック" w:eastAsia="ＭＳ ゴシック" w:hAnsi="ＭＳ ゴシック" w:hint="eastAsia"/>
          <w:szCs w:val="21"/>
        </w:rPr>
        <w:t>本文に画像形式ファイルを挿入した場合は、個々の画像形式ファイルも納入データに含む。</w:t>
      </w:r>
    </w:p>
    <w:p w14:paraId="1066C884" w14:textId="77777777" w:rsidR="00845294" w:rsidRPr="00D112B8" w:rsidRDefault="00845294" w:rsidP="00845294">
      <w:pPr>
        <w:ind w:left="105" w:firstLineChars="200" w:firstLine="403"/>
        <w:rPr>
          <w:rFonts w:ascii="ＭＳ ゴシック" w:eastAsia="ＭＳ ゴシック" w:hAnsi="ＭＳ ゴシック"/>
          <w:szCs w:val="21"/>
        </w:rPr>
      </w:pPr>
    </w:p>
    <w:p w14:paraId="522722AE" w14:textId="77777777" w:rsidR="00845294" w:rsidRPr="00D112B8" w:rsidRDefault="00845294" w:rsidP="00845294">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検収関連</w:t>
      </w:r>
    </w:p>
    <w:p w14:paraId="426A45ED" w14:textId="77777777" w:rsidR="00845294" w:rsidRPr="00D112B8" w:rsidRDefault="00845294" w:rsidP="00845294">
      <w:pPr>
        <w:snapToGrid w:val="0"/>
        <w:ind w:leftChars="50" w:left="101"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・品質については、「2.背景・目的」で示された内容を十分に満たしていること。</w:t>
      </w:r>
    </w:p>
    <w:p w14:paraId="02097157" w14:textId="77777777" w:rsidR="00845294" w:rsidRPr="00D112B8" w:rsidRDefault="00845294" w:rsidP="00845294">
      <w:pPr>
        <w:snapToGrid w:val="0"/>
        <w:ind w:leftChars="50" w:left="101"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・納入物件の内容については、「</w:t>
      </w:r>
      <w:r w:rsidRPr="00D112B8">
        <w:rPr>
          <w:rFonts w:ascii="ＭＳ ゴシック" w:eastAsia="ＭＳ ゴシック" w:hAnsi="ＭＳ ゴシック"/>
          <w:szCs w:val="21"/>
        </w:rPr>
        <w:t>4</w:t>
      </w:r>
      <w:r w:rsidRPr="00D112B8">
        <w:rPr>
          <w:rFonts w:ascii="ＭＳ ゴシック" w:eastAsia="ＭＳ ゴシック" w:hAnsi="ＭＳ ゴシック" w:hint="eastAsia"/>
          <w:szCs w:val="21"/>
        </w:rPr>
        <w:t>.業務内容」に示した仕様を全て満たしていること。</w:t>
      </w:r>
    </w:p>
    <w:p w14:paraId="3F4DBAB9" w14:textId="77777777" w:rsidR="00845294" w:rsidRPr="00E1287E" w:rsidRDefault="00845294" w:rsidP="00845294">
      <w:pPr>
        <w:widowControl/>
        <w:tabs>
          <w:tab w:val="left" w:pos="6012"/>
        </w:tabs>
        <w:jc w:val="left"/>
        <w:rPr>
          <w:rFonts w:ascii="ＭＳ 明朝" w:eastAsia="ＭＳ ゴシック" w:hAnsi="ＭＳ 明朝"/>
          <w:sz w:val="24"/>
        </w:rPr>
      </w:pPr>
    </w:p>
    <w:p w14:paraId="608A3A41" w14:textId="77E13B0B" w:rsidR="00664EC7" w:rsidRDefault="00664EC7" w:rsidP="005004B0">
      <w:pPr>
        <w:rPr>
          <w:rFonts w:ascii="ＭＳ 明朝" w:hAnsi="ＭＳ 明朝"/>
        </w:rPr>
      </w:pPr>
      <w:bookmarkStart w:id="16" w:name="_Toc312686013"/>
      <w:bookmarkEnd w:id="13"/>
      <w:bookmarkEnd w:id="14"/>
      <w:bookmarkEnd w:id="15"/>
      <w:r>
        <w:rPr>
          <w:rFonts w:ascii="ＭＳ 明朝" w:hAnsi="ＭＳ 明朝"/>
        </w:rPr>
        <w:br w:type="page"/>
      </w:r>
    </w:p>
    <w:p w14:paraId="1701AAE1" w14:textId="77777777" w:rsidR="00664EC7" w:rsidRPr="00664EC7" w:rsidRDefault="00664EC7" w:rsidP="00664EC7">
      <w:pPr>
        <w:jc w:val="right"/>
        <w:rPr>
          <w:rFonts w:asciiTheme="minorEastAsia" w:eastAsiaTheme="minorEastAsia" w:hAnsiTheme="minorEastAsia"/>
          <w:szCs w:val="21"/>
        </w:rPr>
      </w:pPr>
      <w:r w:rsidRPr="00664EC7">
        <w:rPr>
          <w:rFonts w:asciiTheme="minorEastAsia" w:eastAsiaTheme="minorEastAsia" w:hAnsiTheme="minorEastAsia" w:hint="eastAsia"/>
          <w:szCs w:val="21"/>
        </w:rPr>
        <w:lastRenderedPageBreak/>
        <w:t>【様式A】</w:t>
      </w:r>
    </w:p>
    <w:p w14:paraId="36052B91" w14:textId="77777777" w:rsidR="00664EC7" w:rsidRPr="00AF0BBF" w:rsidRDefault="00664EC7" w:rsidP="00664EC7">
      <w:pPr>
        <w:ind w:right="202"/>
        <w:jc w:val="center"/>
        <w:rPr>
          <w:rFonts w:asciiTheme="minorEastAsia" w:eastAsiaTheme="minorEastAsia" w:hAnsiTheme="minorEastAsia"/>
          <w:b/>
          <w:szCs w:val="21"/>
        </w:rPr>
      </w:pPr>
      <w:r w:rsidRPr="00AF0BBF">
        <w:rPr>
          <w:rFonts w:asciiTheme="minorEastAsia" w:eastAsiaTheme="minorEastAsia" w:hAnsiTheme="minorEastAsia" w:hint="eastAsia"/>
          <w:b/>
          <w:szCs w:val="21"/>
        </w:rPr>
        <w:t>情報管理体制図（例）</w:t>
      </w:r>
    </w:p>
    <w:p w14:paraId="7F652B7E" w14:textId="77777777" w:rsidR="00664EC7" w:rsidRPr="00095A98" w:rsidRDefault="00664EC7" w:rsidP="00664EC7">
      <w:pPr>
        <w:ind w:right="202"/>
        <w:jc w:val="center"/>
        <w:rPr>
          <w:rFonts w:asciiTheme="minorEastAsia" w:eastAsiaTheme="minorEastAsia" w:hAnsiTheme="minorEastAsia"/>
          <w:b/>
          <w:color w:val="00B0F0"/>
          <w:szCs w:val="21"/>
        </w:rPr>
      </w:pPr>
    </w:p>
    <w:p w14:paraId="67428E76" w14:textId="77777777" w:rsidR="00664EC7" w:rsidRPr="00095A98" w:rsidRDefault="00664EC7" w:rsidP="00664EC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76672" behindDoc="0" locked="0" layoutInCell="1" allowOverlap="1" wp14:anchorId="4B7BEA6D" wp14:editId="6BDD3ACD">
                <wp:simplePos x="0" y="0"/>
                <wp:positionH relativeFrom="margin">
                  <wp:align>center</wp:align>
                </wp:positionH>
                <wp:positionV relativeFrom="paragraph">
                  <wp:posOffset>75565</wp:posOffset>
                </wp:positionV>
                <wp:extent cx="1092731" cy="332715"/>
                <wp:effectExtent l="0" t="0" r="12700" b="10795"/>
                <wp:wrapNone/>
                <wp:docPr id="7"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8B26FF5" w14:textId="77777777" w:rsidR="0039748D" w:rsidRDefault="0039748D" w:rsidP="00664EC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BEA6D" id="正方形/長方形 29" o:spid="_x0000_s1031" style="position:absolute;left:0;text-align:left;margin-left:0;margin-top:5.95pt;width:86.05pt;height:26.2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I4cNCGECAADHBAAADgAAAAAAAAAAAAAAAAAuAgAAZHJzL2Uyb0Rv&#10;Yy54bWxQSwECLQAUAAYACAAAACEAr+iOZNwAAAAGAQAADwAAAAAAAAAAAAAAAAC7BAAAZHJzL2Rv&#10;d25yZXYueG1sUEsFBgAAAAAEAAQA8wAAAMQFAAAAAA==&#10;" fillcolor="window" strokecolor="#385d8a" strokeweight="2pt">
                <v:textbox>
                  <w:txbxContent>
                    <w:p w14:paraId="68B26FF5" w14:textId="77777777" w:rsidR="0039748D" w:rsidRDefault="0039748D" w:rsidP="00664EC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F603149" w14:textId="77777777" w:rsidR="00664EC7" w:rsidRPr="00095A98" w:rsidRDefault="00664EC7" w:rsidP="00664EC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75648" behindDoc="0" locked="0" layoutInCell="1" allowOverlap="1" wp14:anchorId="2125B732" wp14:editId="3EF1C238">
                <wp:simplePos x="0" y="0"/>
                <wp:positionH relativeFrom="column">
                  <wp:posOffset>166370</wp:posOffset>
                </wp:positionH>
                <wp:positionV relativeFrom="paragraph">
                  <wp:posOffset>21590</wp:posOffset>
                </wp:positionV>
                <wp:extent cx="5276850" cy="3714750"/>
                <wp:effectExtent l="0" t="0" r="19050" b="19050"/>
                <wp:wrapNone/>
                <wp:docPr id="12"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1DB3AC6E" w14:textId="77777777" w:rsidR="0039748D" w:rsidRPr="00095A98" w:rsidRDefault="0039748D" w:rsidP="00664EC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5B732" id="正方形/長方形 27" o:spid="_x0000_s1032" style="position:absolute;left:0;text-align:left;margin-left:13.1pt;margin-top:1.7pt;width:415.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CvdEqsTwIAAI0EAAAOAAAAAAAAAAAAAAAAAC4CAABkcnMvZTJvRG9jLnhtbFBLAQItABQABgAI&#10;AAAAIQAR6I5D3gAAAAgBAAAPAAAAAAAAAAAAAAAAAKkEAABkcnMvZG93bnJldi54bWxQSwUGAAAA&#10;AAQABADzAAAAtAUAAAAA&#10;" filled="f" strokecolor="#385d8a" strokeweight="2pt">
                <v:textbox>
                  <w:txbxContent>
                    <w:p w14:paraId="1DB3AC6E" w14:textId="77777777" w:rsidR="0039748D" w:rsidRPr="00095A98" w:rsidRDefault="0039748D" w:rsidP="00664EC7">
                      <w:pPr>
                        <w:rPr>
                          <w:color w:val="00B0F0"/>
                          <w:kern w:val="0"/>
                          <w:sz w:val="24"/>
                        </w:rPr>
                      </w:pPr>
                      <w:r>
                        <w:rPr>
                          <w:rFonts w:ascii="ＭＳ 明朝" w:hAnsi="ＭＳ 明朝" w:hint="eastAsia"/>
                          <w:color w:val="FFFFFF"/>
                          <w:sz w:val="22"/>
                          <w:szCs w:val="22"/>
                        </w:rPr>
                        <w:t> </w:t>
                      </w:r>
                    </w:p>
                  </w:txbxContent>
                </v:textbox>
              </v:rect>
            </w:pict>
          </mc:Fallback>
        </mc:AlternateContent>
      </w:r>
    </w:p>
    <w:p w14:paraId="284FB75B" w14:textId="77777777" w:rsidR="00664EC7" w:rsidRPr="00095A98" w:rsidRDefault="00664EC7" w:rsidP="00664EC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5BB4BC01" wp14:editId="3F9D4E27">
            <wp:extent cx="5095875" cy="3438525"/>
            <wp:effectExtent l="0" t="0" r="9525" b="0"/>
            <wp:docPr id="13" name="図表 13">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539DF06" w14:textId="77777777" w:rsidR="00664EC7" w:rsidRPr="00095A98" w:rsidRDefault="00664EC7" w:rsidP="00664EC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682DAF29" w14:textId="77777777" w:rsidR="00664EC7" w:rsidRPr="00AF0BBF" w:rsidRDefault="00664EC7" w:rsidP="00664EC7">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【情報管理体制図に記載すべき事項】</w:t>
      </w:r>
    </w:p>
    <w:p w14:paraId="3BA5AAC3" w14:textId="77777777" w:rsidR="00664EC7" w:rsidRPr="00AF0BBF" w:rsidRDefault="00664EC7" w:rsidP="00664EC7">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　本委託業務の遂行にあたって保護すべき情報を取り扱う全ての者。（再委託先も含む。）</w:t>
      </w:r>
    </w:p>
    <w:p w14:paraId="5D94BFC6" w14:textId="77777777" w:rsidR="00664EC7" w:rsidRPr="00AF0BBF" w:rsidRDefault="00664EC7" w:rsidP="00664EC7">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　委託業務の遂行のため最低限必要な範囲で情報取扱者を設定し記載すること。</w:t>
      </w:r>
    </w:p>
    <w:p w14:paraId="2E8DECF7" w14:textId="77777777" w:rsidR="00664EC7" w:rsidRPr="00AF0BBF" w:rsidRDefault="00664EC7" w:rsidP="00664EC7">
      <w:pPr>
        <w:ind w:left="423" w:hangingChars="210" w:hanging="423"/>
        <w:rPr>
          <w:rFonts w:asciiTheme="minorEastAsia" w:eastAsiaTheme="minorEastAsia" w:hAnsiTheme="minorEastAsia"/>
          <w:szCs w:val="21"/>
        </w:rPr>
      </w:pPr>
      <w:r w:rsidRPr="00AF0BB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15C89800" w14:textId="77777777" w:rsidR="00664EC7" w:rsidRPr="00095A98" w:rsidRDefault="00664EC7" w:rsidP="00664EC7">
      <w:pPr>
        <w:tabs>
          <w:tab w:val="left" w:pos="3030"/>
        </w:tabs>
        <w:rPr>
          <w:rFonts w:asciiTheme="minorEastAsia" w:eastAsiaTheme="minorEastAsia" w:hAnsiTheme="minorEastAsia"/>
          <w:color w:val="00B0F0"/>
          <w:szCs w:val="21"/>
        </w:rPr>
      </w:pPr>
    </w:p>
    <w:p w14:paraId="16A2FA01" w14:textId="2FDD4BF7" w:rsidR="00664EC7" w:rsidRDefault="00664EC7" w:rsidP="005004B0">
      <w:pPr>
        <w:rPr>
          <w:rFonts w:ascii="ＭＳ 明朝" w:hAnsi="ＭＳ 明朝"/>
        </w:rPr>
      </w:pPr>
      <w:r>
        <w:rPr>
          <w:rFonts w:ascii="ＭＳ 明朝" w:hAnsi="ＭＳ 明朝"/>
        </w:rPr>
        <w:br w:type="page"/>
      </w:r>
    </w:p>
    <w:p w14:paraId="2E5F79E7" w14:textId="77777777" w:rsidR="00664EC7" w:rsidRPr="00AF0BBF" w:rsidRDefault="00664EC7" w:rsidP="00664EC7">
      <w:pPr>
        <w:widowControl/>
        <w:jc w:val="right"/>
        <w:rPr>
          <w:rFonts w:asciiTheme="minorEastAsia" w:eastAsiaTheme="minorEastAsia" w:hAnsiTheme="minorEastAsia"/>
          <w:szCs w:val="21"/>
        </w:rPr>
      </w:pPr>
      <w:r w:rsidRPr="00F40ABC">
        <w:rPr>
          <w:rFonts w:ascii="ＭＳ ゴシック" w:eastAsia="ＭＳ ゴシック" w:hAnsi="ＭＳ ゴシック" w:hint="eastAsia"/>
          <w:szCs w:val="21"/>
        </w:rPr>
        <w:lastRenderedPageBreak/>
        <w:t>【様式B</w:t>
      </w:r>
      <w:r w:rsidRPr="00F40ABC">
        <w:rPr>
          <w:rFonts w:ascii="ＭＳ ゴシック" w:eastAsia="ＭＳ ゴシック" w:hAnsi="ＭＳ ゴシック"/>
          <w:szCs w:val="21"/>
        </w:rPr>
        <w:t>】</w:t>
      </w:r>
    </w:p>
    <w:p w14:paraId="1FD459E1" w14:textId="77777777" w:rsidR="00664EC7" w:rsidRPr="00AF0BBF" w:rsidRDefault="00664EC7" w:rsidP="00664EC7">
      <w:pPr>
        <w:jc w:val="center"/>
        <w:rPr>
          <w:rFonts w:asciiTheme="minorEastAsia" w:eastAsiaTheme="minorEastAsia" w:hAnsiTheme="minorEastAsia"/>
          <w:b/>
          <w:szCs w:val="21"/>
        </w:rPr>
      </w:pPr>
      <w:r w:rsidRPr="00AF0BBF">
        <w:rPr>
          <w:rFonts w:asciiTheme="minorEastAsia" w:eastAsiaTheme="minorEastAsia" w:hAnsiTheme="minorEastAsia" w:hint="eastAsia"/>
          <w:b/>
          <w:szCs w:val="21"/>
        </w:rPr>
        <w:t>情報取扱者名簿</w:t>
      </w:r>
    </w:p>
    <w:p w14:paraId="3088C0BD" w14:textId="77777777" w:rsidR="00664EC7" w:rsidRPr="00AF0BBF" w:rsidRDefault="00664EC7" w:rsidP="00664EC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664EC7" w:rsidRPr="00AF0BBF" w14:paraId="173DD3E7" w14:textId="77777777" w:rsidTr="00A32329">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6EEC0"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1F84A"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16"/>
                <w:szCs w:val="16"/>
              </w:rPr>
              <w:t>(しめい)</w:t>
            </w:r>
          </w:p>
          <w:p w14:paraId="376F2618"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6153E4" w14:textId="77777777" w:rsidR="00A97CEE" w:rsidRDefault="00664EC7" w:rsidP="00A97CEE">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w:t>
            </w:r>
            <w:r w:rsidRPr="00AF0BBF">
              <w:rPr>
                <w:rFonts w:ascii="ＭＳ Ｐゴシック" w:eastAsia="ＭＳ Ｐゴシック" w:hAnsi="ＭＳ Ｐゴシック" w:hint="eastAsia"/>
                <w:sz w:val="20"/>
                <w:szCs w:val="20"/>
              </w:rPr>
              <w:t>住所</w:t>
            </w:r>
          </w:p>
          <w:p w14:paraId="20A94851" w14:textId="07694E86" w:rsidR="00A97CEE" w:rsidRDefault="00A97CEE" w:rsidP="00A97CEE">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r>
              <w:rPr>
                <w:rFonts w:ascii="ＭＳ Ｐゴシック" w:eastAsia="ＭＳ Ｐゴシック" w:hAnsi="ＭＳ Ｐゴシック"/>
                <w:sz w:val="20"/>
                <w:szCs w:val="20"/>
              </w:rPr>
              <w:t>)</w:t>
            </w:r>
          </w:p>
          <w:p w14:paraId="3E15402F" w14:textId="5C1159A7" w:rsidR="00A97CEE" w:rsidRPr="00782473" w:rsidRDefault="00A97CEE" w:rsidP="00A97CEE">
            <w:pPr>
              <w:widowControl/>
              <w:jc w:val="center"/>
              <w:rPr>
                <w:rFonts w:ascii="ＭＳ Ｐゴシック" w:eastAsia="ＭＳ Ｐゴシック" w:hAnsi="ＭＳ Ｐゴシック"/>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EBDD1E" w14:textId="77777777" w:rsidR="00A97CEE" w:rsidRDefault="00664EC7" w:rsidP="00A97CEE">
            <w:pPr>
              <w:widowControl/>
              <w:jc w:val="center"/>
              <w:rPr>
                <w:rFonts w:ascii="ＭＳ Ｐゴシック" w:eastAsia="ＭＳ Ｐゴシック" w:hAnsi="ＭＳ Ｐゴシック"/>
                <w:sz w:val="20"/>
                <w:szCs w:val="20"/>
              </w:rPr>
            </w:pPr>
            <w:r w:rsidRPr="00AF0BBF">
              <w:rPr>
                <w:rFonts w:ascii="ＭＳ Ｐゴシック" w:eastAsia="ＭＳ Ｐゴシック" w:hAnsi="ＭＳ Ｐゴシック" w:hint="eastAsia"/>
                <w:sz w:val="20"/>
                <w:szCs w:val="20"/>
              </w:rPr>
              <w:t>生年月日</w:t>
            </w:r>
          </w:p>
          <w:p w14:paraId="504C2044" w14:textId="279FB5F0" w:rsidR="00A97CEE" w:rsidRPr="00782473" w:rsidRDefault="00A97CEE" w:rsidP="00A97CEE">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EBEB3"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66A562"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E35798" w14:textId="77777777" w:rsidR="00664EC7" w:rsidRPr="00AF0BBF" w:rsidRDefault="00664EC7" w:rsidP="00A32329">
            <w:pPr>
              <w:widowControl/>
              <w:jc w:val="center"/>
              <w:rPr>
                <w:rFonts w:ascii="ＭＳ Ｐゴシック" w:eastAsia="ＭＳ Ｐゴシック" w:hAnsi="ＭＳ Ｐゴシック"/>
                <w:sz w:val="20"/>
                <w:szCs w:val="20"/>
              </w:rPr>
            </w:pPr>
            <w:r w:rsidRPr="00AF0BBF">
              <w:rPr>
                <w:rFonts w:ascii="ＭＳ Ｐゴシック" w:eastAsia="ＭＳ Ｐゴシック" w:hAnsi="ＭＳ Ｐゴシック" w:hint="eastAsia"/>
                <w:sz w:val="20"/>
                <w:szCs w:val="20"/>
              </w:rPr>
              <w:t>パスポート番号</w:t>
            </w:r>
            <w:r>
              <w:rPr>
                <w:rFonts w:ascii="ＭＳ Ｐゴシック" w:eastAsia="ＭＳ Ｐゴシック" w:hAnsi="ＭＳ Ｐゴシック" w:hint="eastAsia"/>
                <w:sz w:val="20"/>
                <w:szCs w:val="20"/>
              </w:rPr>
              <w:t>及び国籍</w:t>
            </w:r>
          </w:p>
          <w:p w14:paraId="38A46EDD"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（※４）</w:t>
            </w:r>
          </w:p>
        </w:tc>
      </w:tr>
      <w:tr w:rsidR="00664EC7" w:rsidRPr="00AF0BBF" w14:paraId="403DE347" w14:textId="77777777" w:rsidTr="00A32329">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70090"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DD5E44"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63B41"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CC23A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816F73"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9D732F"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894D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52A983"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10838429" w14:textId="77777777" w:rsidTr="00A32329">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4E8B8"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0B11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B6757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4C2AE"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D3106"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EACA4"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31D3F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E648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3E4B7814" w14:textId="77777777" w:rsidTr="00A32329">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71C8B3" w14:textId="77777777" w:rsidR="00664EC7" w:rsidRPr="00AF0BBF" w:rsidRDefault="00664EC7" w:rsidP="00A32329">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D508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6E1D3"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21786"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D282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B1E8A"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5F65F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D728F8"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4B7C294C" w14:textId="77777777" w:rsidTr="00A32329">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A63C4"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2417F"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7A98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FC51C"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9A2EE"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DC638B"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E3B897"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2D64A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638C9D51" w14:textId="77777777" w:rsidTr="00A32329">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492A63" w14:textId="77777777" w:rsidR="00664EC7" w:rsidRPr="00AF0BBF" w:rsidRDefault="00664EC7" w:rsidP="00A32329">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EC19BE"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4589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E6F556"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5EE0B2"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F018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B65DA"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8F17B0"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02C7300B" w14:textId="77777777" w:rsidTr="00A32329">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7C193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06FA8"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8529B"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5BE3B"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FA092"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FD14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CCBF7"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99287"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bl>
    <w:p w14:paraId="2E8AD829" w14:textId="77777777" w:rsidR="00664EC7" w:rsidRPr="00AF0BBF" w:rsidRDefault="00664EC7" w:rsidP="00664EC7">
      <w:pPr>
        <w:ind w:right="202"/>
        <w:jc w:val="right"/>
        <w:rPr>
          <w:rFonts w:asciiTheme="minorEastAsia" w:eastAsiaTheme="minorEastAsia" w:hAnsiTheme="minorEastAsia"/>
          <w:szCs w:val="21"/>
        </w:rPr>
      </w:pPr>
    </w:p>
    <w:p w14:paraId="1F935F49" w14:textId="77777777" w:rsidR="00664EC7" w:rsidRPr="00AF0BBF" w:rsidRDefault="00664EC7" w:rsidP="00664EC7">
      <w:pPr>
        <w:ind w:right="202"/>
        <w:jc w:val="left"/>
        <w:rPr>
          <w:rFonts w:asciiTheme="minorEastAsia" w:eastAsiaTheme="minorEastAsia" w:hAnsiTheme="minorEastAsia"/>
          <w:szCs w:val="21"/>
        </w:rPr>
      </w:pPr>
      <w:r w:rsidRPr="00AF0BBF">
        <w:rPr>
          <w:rFonts w:asciiTheme="minorEastAsia" w:eastAsiaTheme="minorEastAsia" w:hAnsiTheme="minorEastAsia" w:hint="eastAsia"/>
          <w:szCs w:val="21"/>
        </w:rPr>
        <w:t>（※１）受託事業者としての情報取扱の全ての責任を有する者。必ず明記すること。</w:t>
      </w:r>
    </w:p>
    <w:p w14:paraId="73BB3B73" w14:textId="77777777" w:rsidR="00664EC7" w:rsidRPr="00AF0BBF" w:rsidRDefault="00664EC7" w:rsidP="00664EC7">
      <w:pPr>
        <w:ind w:left="605" w:hangingChars="300" w:hanging="605"/>
        <w:rPr>
          <w:rFonts w:asciiTheme="minorEastAsia" w:eastAsiaTheme="minorEastAsia" w:hAnsiTheme="minorEastAsia"/>
          <w:szCs w:val="21"/>
        </w:rPr>
      </w:pPr>
      <w:r w:rsidRPr="00AF0BBF">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0E49300" w14:textId="77777777" w:rsidR="00664EC7" w:rsidRPr="00AF0BBF" w:rsidRDefault="00664EC7" w:rsidP="00664EC7">
      <w:pPr>
        <w:ind w:right="202"/>
        <w:jc w:val="left"/>
        <w:rPr>
          <w:rFonts w:asciiTheme="minorEastAsia" w:eastAsiaTheme="minorEastAsia" w:hAnsiTheme="minorEastAsia"/>
          <w:szCs w:val="21"/>
        </w:rPr>
      </w:pPr>
      <w:r w:rsidRPr="00AF0BBF">
        <w:rPr>
          <w:rFonts w:asciiTheme="minorEastAsia" w:eastAsiaTheme="minorEastAsia" w:hAnsiTheme="minorEastAsia" w:hint="eastAsia"/>
          <w:szCs w:val="21"/>
        </w:rPr>
        <w:t>（※３）本委託業務の遂行にあたって保護すべき情報を取り扱う可能性のある者。</w:t>
      </w:r>
    </w:p>
    <w:p w14:paraId="0BE85A51" w14:textId="77777777" w:rsidR="00664EC7" w:rsidRDefault="00664EC7" w:rsidP="00664EC7">
      <w:pPr>
        <w:ind w:left="605" w:hangingChars="300" w:hanging="605"/>
        <w:rPr>
          <w:rFonts w:asciiTheme="minorEastAsia" w:eastAsiaTheme="minorEastAsia" w:hAnsiTheme="minorEastAsia"/>
          <w:szCs w:val="21"/>
        </w:rPr>
      </w:pPr>
      <w:r w:rsidRPr="00AF0BBF">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6BDD9DE1" w14:textId="77777777" w:rsidR="00664EC7" w:rsidRPr="00AF0BBF" w:rsidRDefault="00664EC7" w:rsidP="00664EC7">
      <w:pPr>
        <w:ind w:left="605" w:hangingChars="300" w:hanging="605"/>
        <w:rPr>
          <w:rFonts w:asciiTheme="minorEastAsia" w:eastAsiaTheme="minorEastAsia" w:hAnsiTheme="minorEastAsia"/>
          <w:szCs w:val="21"/>
        </w:rPr>
      </w:pPr>
      <w:r w:rsidRPr="0027261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7B8130D" w14:textId="77777777" w:rsidR="00664EC7" w:rsidRPr="00664EC7" w:rsidRDefault="00664EC7" w:rsidP="005004B0">
      <w:pPr>
        <w:rPr>
          <w:rFonts w:ascii="ＭＳ 明朝" w:hAnsi="ＭＳ 明朝"/>
        </w:rPr>
      </w:pPr>
    </w:p>
    <w:p w14:paraId="6A23BB9C"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7C3BFB" w:rsidRDefault="00FD69D3" w:rsidP="00295524">
      <w:pPr>
        <w:pStyle w:val="af3"/>
      </w:pPr>
      <w:bookmarkStart w:id="17" w:name="_Toc329788654"/>
      <w:bookmarkStart w:id="18" w:name="_Toc525647148"/>
      <w:r>
        <w:rPr>
          <w:rFonts w:hint="eastAsia"/>
        </w:rPr>
        <w:lastRenderedPageBreak/>
        <w:t>Ⅳ</w:t>
      </w:r>
      <w:r w:rsidR="00CD07B5" w:rsidRPr="007C3BFB">
        <w:rPr>
          <w:rFonts w:hint="eastAsia"/>
        </w:rPr>
        <w:t>．その他関連</w:t>
      </w:r>
      <w:r w:rsidR="005004B0" w:rsidRPr="007C3BFB">
        <w:rPr>
          <w:rFonts w:hint="eastAsia"/>
        </w:rPr>
        <w:t>資料</w:t>
      </w:r>
      <w:bookmarkEnd w:id="16"/>
      <w:bookmarkEnd w:id="17"/>
      <w:bookmarkEnd w:id="18"/>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7F0EEB">
        <w:rPr>
          <w:rFonts w:ascii="ＭＳ 明朝" w:hAnsi="ＭＳ 明朝" w:hint="eastAsia"/>
          <w:b/>
          <w:spacing w:val="22"/>
          <w:kern w:val="0"/>
          <w:szCs w:val="22"/>
          <w:u w:val="single"/>
          <w:fitText w:val="4540" w:id="119824896"/>
        </w:rPr>
        <w:t>独立行政法人情報処理推進機構入札心</w:t>
      </w:r>
      <w:r w:rsidRPr="007F0EEB">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55EA06E1" w:rsidR="00FD69D3" w:rsidRPr="00F103CD" w:rsidRDefault="00FD69D3" w:rsidP="00FD69D3">
      <w:pPr>
        <w:rPr>
          <w:rFonts w:ascii="ＭＳ 明朝" w:hAnsi="ＭＳ 明朝"/>
        </w:rPr>
      </w:pPr>
      <w:r w:rsidRPr="00D35D6C">
        <w:rPr>
          <w:rFonts w:ascii="ＭＳ 明朝" w:hAnsi="ＭＳ 明朝" w:hint="eastAsia"/>
        </w:rPr>
        <w:t>（担当部署：</w:t>
      </w:r>
      <w:r w:rsidR="00267954" w:rsidRPr="00267954">
        <w:rPr>
          <w:rFonts w:ascii="ＭＳ 明朝" w:hAnsi="ＭＳ 明朝" w:hint="eastAsia"/>
        </w:rPr>
        <w:t>セキュリティセンター セキュリティ普及啓発・振興部 普及啓発グループ</w:t>
      </w:r>
      <w:r w:rsidR="00F103CD" w:rsidRPr="00F103CD">
        <w:rPr>
          <w:rFonts w:ascii="ＭＳ 明朝" w:hAnsi="ＭＳ 明朝" w:hint="eastAsia"/>
        </w:rPr>
        <w:t xml:space="preserve"> 担当者</w:t>
      </w:r>
      <w:r w:rsidRPr="00F103CD">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34096000" w:rsidR="00FD69D3" w:rsidRPr="00F103CD" w:rsidRDefault="00FD69D3" w:rsidP="00FD69D3">
      <w:pPr>
        <w:ind w:firstLineChars="100" w:firstLine="202"/>
        <w:rPr>
          <w:rFonts w:ascii="ＭＳ 明朝" w:hAnsi="ＭＳ 明朝"/>
        </w:rPr>
      </w:pPr>
      <w:bookmarkStart w:id="19" w:name="_Hlk106224338"/>
      <w:r w:rsidRPr="00F103CD">
        <w:rPr>
          <w:rFonts w:ascii="ＭＳ 明朝" w:hAnsi="ＭＳ 明朝" w:hint="eastAsia"/>
        </w:rPr>
        <w:t>「</w:t>
      </w:r>
      <w:r w:rsidR="000C4CE0" w:rsidRPr="000C4CE0">
        <w:rPr>
          <w:rFonts w:ascii="ＭＳ 明朝" w:hAnsi="ＭＳ 明朝" w:hint="eastAsia"/>
        </w:rPr>
        <w:t>業界セキュリティガイドライン等の策定支援業務</w:t>
      </w:r>
      <w:r w:rsidRPr="00F103CD">
        <w:rPr>
          <w:rFonts w:ascii="ＭＳ 明朝" w:hAnsi="ＭＳ 明朝" w:hint="eastAsia"/>
        </w:rPr>
        <w:t>」（</w:t>
      </w:r>
      <w:r w:rsidR="00F103CD" w:rsidRPr="00757D3D">
        <w:rPr>
          <w:rFonts w:ascii="ＭＳ 明朝" w:hAnsi="ＭＳ 明朝" w:hint="eastAsia"/>
        </w:rPr>
        <w:t>202</w:t>
      </w:r>
      <w:r w:rsidR="000C4CE0">
        <w:rPr>
          <w:rFonts w:ascii="ＭＳ 明朝" w:hAnsi="ＭＳ 明朝"/>
        </w:rPr>
        <w:t>3</w:t>
      </w:r>
      <w:r w:rsidRPr="00757D3D">
        <w:rPr>
          <w:rFonts w:ascii="ＭＳ 明朝" w:hAnsi="ＭＳ 明朝" w:hint="eastAsia"/>
        </w:rPr>
        <w:t>年</w:t>
      </w:r>
      <w:r w:rsidR="000C4CE0">
        <w:rPr>
          <w:rFonts w:ascii="ＭＳ 明朝" w:hAnsi="ＭＳ 明朝"/>
        </w:rPr>
        <w:t>7</w:t>
      </w:r>
      <w:r w:rsidRPr="00757D3D">
        <w:rPr>
          <w:rFonts w:ascii="ＭＳ 明朝" w:hAnsi="ＭＳ 明朝" w:hint="eastAsia"/>
        </w:rPr>
        <w:t>月</w:t>
      </w:r>
      <w:r w:rsidR="000C4CE0">
        <w:rPr>
          <w:rFonts w:ascii="ＭＳ 明朝" w:hAnsi="ＭＳ 明朝"/>
        </w:rPr>
        <w:t>18</w:t>
      </w:r>
      <w:r w:rsidRPr="00757D3D">
        <w:rPr>
          <w:rFonts w:ascii="ＭＳ 明朝" w:hAnsi="ＭＳ 明朝" w:hint="eastAsia"/>
        </w:rPr>
        <w:t>日付公告</w:t>
      </w:r>
      <w:r w:rsidRPr="00F103CD">
        <w:rPr>
          <w:rFonts w:ascii="ＭＳ 明朝" w:hAnsi="ＭＳ 明朝" w:hint="eastAsia"/>
        </w:rPr>
        <w:t>）</w:t>
      </w:r>
      <w:bookmarkEnd w:id="19"/>
      <w:r w:rsidRPr="00F103CD">
        <w:rPr>
          <w:rFonts w:ascii="ＭＳ 明朝" w:hAnsi="ＭＳ 明朝" w:hint="eastAsia"/>
        </w:rPr>
        <w:t>に関する質問書を提出します。</w:t>
      </w:r>
    </w:p>
    <w:p w14:paraId="30D3A4E8" w14:textId="77777777" w:rsidR="00FD69D3" w:rsidRPr="000C4CE0"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13FC8083"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w:t>
      </w:r>
      <w:r w:rsidR="00BB3699">
        <w:rPr>
          <w:rFonts w:ascii="ＭＳ 明朝" w:hAnsi="ＭＳ 明朝" w:hint="eastAsia"/>
          <w:spacing w:val="24"/>
        </w:rPr>
        <w:t>役職及び</w:t>
      </w:r>
      <w:r>
        <w:rPr>
          <w:rFonts w:ascii="ＭＳ 明朝" w:hAnsi="ＭＳ 明朝" w:hint="eastAsia"/>
          <w:spacing w:val="24"/>
        </w:rPr>
        <w:t>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008AF058" w:rsidR="00FD69D3" w:rsidRDefault="00FD69D3" w:rsidP="003D1C62">
      <w:pPr>
        <w:ind w:rightChars="69" w:right="139" w:firstLineChars="68" w:firstLine="137"/>
        <w:rPr>
          <w:rFonts w:ascii="ＭＳ 明朝" w:hAnsi="ＭＳ 明朝"/>
        </w:rPr>
      </w:pPr>
      <w:r>
        <w:rPr>
          <w:rFonts w:ascii="ＭＳ 明朝" w:hAnsi="ＭＳ 明朝" w:hint="eastAsia"/>
        </w:rPr>
        <w:t>私は、下記の者を代理人と定め、</w:t>
      </w:r>
      <w:r w:rsidR="00850CD6" w:rsidRPr="00850CD6">
        <w:rPr>
          <w:rFonts w:ascii="ＭＳ 明朝" w:hAnsi="ＭＳ 明朝" w:hint="eastAsia"/>
        </w:rPr>
        <w:t>「</w:t>
      </w:r>
      <w:r w:rsidR="000C4CE0" w:rsidRPr="000C4CE0">
        <w:rPr>
          <w:rFonts w:ascii="ＭＳ 明朝" w:hAnsi="ＭＳ 明朝" w:hint="eastAsia"/>
        </w:rPr>
        <w:t>業界セキュリティガイドライン等の策定支援業務</w:t>
      </w:r>
      <w:r w:rsidR="00850CD6" w:rsidRPr="00850CD6">
        <w:rPr>
          <w:rFonts w:ascii="ＭＳ 明朝" w:hAnsi="ＭＳ 明朝" w:hint="eastAsia"/>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0C4CE0"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5D01CC4C" w:rsidR="00FD69D3" w:rsidRDefault="00FD69D3" w:rsidP="00FD69D3">
      <w:pPr>
        <w:ind w:firstLineChars="1900" w:firstLine="3830"/>
        <w:rPr>
          <w:rFonts w:ascii="ＭＳ 明朝" w:hAnsi="ＭＳ 明朝"/>
        </w:rPr>
      </w:pPr>
      <w:r>
        <w:rPr>
          <w:rFonts w:ascii="ＭＳ 明朝" w:hAnsi="ＭＳ 明朝" w:hint="eastAsia"/>
        </w:rPr>
        <w:t>代表者</w:t>
      </w:r>
      <w:r w:rsidR="00BB3699">
        <w:rPr>
          <w:rFonts w:ascii="ＭＳ 明朝" w:hAnsi="ＭＳ 明朝" w:hint="eastAsia"/>
        </w:rPr>
        <w:t>役職及び</w:t>
      </w:r>
      <w:r>
        <w:rPr>
          <w:rFonts w:ascii="ＭＳ 明朝" w:hAnsi="ＭＳ 明朝" w:hint="eastAsia"/>
        </w:rPr>
        <w:t>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02D6195" w:rsidR="00FD69D3" w:rsidRDefault="00FD69D3" w:rsidP="00850CD6">
      <w:pPr>
        <w:ind w:firstLineChars="701" w:firstLine="1413"/>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sidR="000C4CE0">
        <w:rPr>
          <w:rFonts w:ascii="ＭＳ 明朝" w:hAnsi="ＭＳ 明朝" w:hint="eastAsia"/>
        </w:rPr>
        <w:t xml:space="preserve"> </w:t>
      </w:r>
      <w:r w:rsidR="000C4CE0">
        <w:rPr>
          <w:rFonts w:ascii="ＭＳ 明朝" w:hAnsi="ＭＳ 明朝"/>
        </w:rPr>
        <w:t xml:space="preserve">  </w:t>
      </w:r>
      <w:r w:rsidR="00850CD6">
        <w:rPr>
          <w:rFonts w:ascii="ＭＳ 明朝" w:hAnsi="ＭＳ 明朝" w:hint="eastAsia"/>
        </w:rPr>
        <w:t>「</w:t>
      </w:r>
      <w:r w:rsidR="000C4CE0" w:rsidRPr="000C4CE0">
        <w:rPr>
          <w:rFonts w:ascii="ＭＳ 明朝" w:hAnsi="ＭＳ 明朝" w:hint="eastAsia"/>
        </w:rPr>
        <w:t>業界セキュリティガイドライン等の策定支援業務</w:t>
      </w:r>
      <w:r w:rsidR="00850CD6" w:rsidRPr="006542E0">
        <w:rPr>
          <w:rFonts w:ascii="ＭＳ 明朝" w:hAnsi="ＭＳ 明朝" w:cs="ＭＳ Ｐゴシック" w:hint="eastAsia"/>
        </w:rPr>
        <w:t>」</w:t>
      </w:r>
    </w:p>
    <w:p w14:paraId="4AD01D84" w14:textId="77777777" w:rsidR="00FD69D3" w:rsidRPr="000C4CE0"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Pr="00850CD6"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431ED658" w:rsidR="00FD69D3" w:rsidRPr="00BE021B" w:rsidRDefault="00FD69D3" w:rsidP="00FD69D3">
      <w:pPr>
        <w:rPr>
          <w:rFonts w:ascii="ＭＳ 明朝" w:hAnsi="ＭＳ 明朝"/>
        </w:rPr>
      </w:pPr>
      <w:r w:rsidRPr="00BE021B">
        <w:rPr>
          <w:rFonts w:ascii="ＭＳ 明朝" w:hAnsi="ＭＳ 明朝" w:hint="eastAsia"/>
        </w:rPr>
        <w:t xml:space="preserve">　　理事長　</w:t>
      </w:r>
      <w:r w:rsidR="003B7421" w:rsidRPr="003B7421">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3B7421"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1AEB17D9"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w:t>
      </w:r>
      <w:r w:rsidR="00DC7E65">
        <w:rPr>
          <w:rFonts w:ascii="ＭＳ 明朝" w:hAnsi="ＭＳ 明朝" w:hint="eastAsia"/>
        </w:rPr>
        <w:t>役職及び</w:t>
      </w:r>
      <w:r w:rsidRPr="00BE021B">
        <w:rPr>
          <w:rFonts w:ascii="ＭＳ 明朝" w:hAnsi="ＭＳ 明朝" w:hint="eastAsia"/>
        </w:rPr>
        <w:t>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1006436F" w:rsidR="00FD69D3" w:rsidRPr="00DE1AE8" w:rsidRDefault="00850CD6" w:rsidP="00FD69D3">
      <w:pPr>
        <w:ind w:firstLineChars="100" w:firstLine="202"/>
        <w:rPr>
          <w:color w:val="000000" w:themeColor="text1"/>
        </w:rPr>
      </w:pPr>
      <w:bookmarkStart w:id="20" w:name="_Hlk106224570"/>
      <w:r w:rsidRPr="00850CD6">
        <w:rPr>
          <w:rFonts w:ascii="ＭＳ 明朝" w:hAnsi="ＭＳ 明朝" w:hint="eastAsia"/>
        </w:rPr>
        <w:t>「</w:t>
      </w:r>
      <w:r w:rsidR="000C4CE0" w:rsidRPr="000C4CE0">
        <w:rPr>
          <w:rFonts w:ascii="ＭＳ 明朝" w:hAnsi="ＭＳ 明朝" w:hint="eastAsia"/>
        </w:rPr>
        <w:t>業界セキュリティガイドライン等の策定支援業務</w:t>
      </w:r>
      <w:r w:rsidRPr="00850CD6">
        <w:rPr>
          <w:rFonts w:ascii="ＭＳ 明朝" w:hAnsi="ＭＳ 明朝" w:hint="eastAsia"/>
        </w:rPr>
        <w:t>」</w:t>
      </w:r>
      <w:bookmarkEnd w:id="20"/>
      <w:r w:rsidRPr="00850CD6">
        <w:rPr>
          <w:rFonts w:ascii="ＭＳ 明朝" w:hAnsi="ＭＳ 明朝" w:hint="eastAsia"/>
        </w:rPr>
        <w:t>（</w:t>
      </w:r>
      <w:r w:rsidRPr="00757D3D">
        <w:rPr>
          <w:rFonts w:ascii="ＭＳ 明朝" w:hAnsi="ＭＳ 明朝" w:hint="eastAsia"/>
        </w:rPr>
        <w:t>202</w:t>
      </w:r>
      <w:r w:rsidR="000C4CE0">
        <w:rPr>
          <w:rFonts w:ascii="ＭＳ 明朝" w:hAnsi="ＭＳ 明朝"/>
        </w:rPr>
        <w:t>3</w:t>
      </w:r>
      <w:r w:rsidRPr="00757D3D">
        <w:rPr>
          <w:rFonts w:ascii="ＭＳ 明朝" w:hAnsi="ＭＳ 明朝" w:hint="eastAsia"/>
        </w:rPr>
        <w:t>年</w:t>
      </w:r>
      <w:r w:rsidR="000C4CE0">
        <w:rPr>
          <w:rFonts w:ascii="ＭＳ 明朝" w:hAnsi="ＭＳ 明朝" w:hint="eastAsia"/>
        </w:rPr>
        <w:t>7</w:t>
      </w:r>
      <w:r w:rsidRPr="00757D3D">
        <w:rPr>
          <w:rFonts w:ascii="ＭＳ 明朝" w:hAnsi="ＭＳ 明朝" w:hint="eastAsia"/>
        </w:rPr>
        <w:t>月</w:t>
      </w:r>
      <w:r w:rsidR="000C4CE0">
        <w:rPr>
          <w:rFonts w:ascii="ＭＳ 明朝" w:hAnsi="ＭＳ 明朝" w:hint="eastAsia"/>
        </w:rPr>
        <w:t>1</w:t>
      </w:r>
      <w:r w:rsidR="000C4CE0">
        <w:rPr>
          <w:rFonts w:ascii="ＭＳ 明朝" w:hAnsi="ＭＳ 明朝"/>
        </w:rPr>
        <w:t>8</w:t>
      </w:r>
      <w:r w:rsidRPr="00757D3D">
        <w:rPr>
          <w:rFonts w:ascii="ＭＳ 明朝" w:hAnsi="ＭＳ 明朝" w:hint="eastAsia"/>
        </w:rPr>
        <w:t>日付</w:t>
      </w:r>
      <w:r w:rsidRPr="00850CD6">
        <w:rPr>
          <w:rFonts w:ascii="ＭＳ 明朝" w:hAnsi="ＭＳ 明朝" w:hint="eastAsia"/>
        </w:rPr>
        <w:t>公告）</w:t>
      </w:r>
      <w:r w:rsidR="00FD69D3" w:rsidRPr="00BE021B">
        <w:rPr>
          <w:rFonts w:hint="eastAsia"/>
        </w:rPr>
        <w:t>の入札に際し、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B0704F" w:rsidRPr="000A1513" w14:paraId="24AD2868" w14:textId="77777777" w:rsidTr="00757D3D">
        <w:trPr>
          <w:trHeight w:val="1112"/>
          <w:jc w:val="center"/>
        </w:trPr>
        <w:tc>
          <w:tcPr>
            <w:tcW w:w="462" w:type="dxa"/>
            <w:tcBorders>
              <w:bottom w:val="single" w:sz="4" w:space="0" w:color="auto"/>
            </w:tcBorders>
          </w:tcPr>
          <w:p w14:paraId="5CD354BC" w14:textId="528F9938" w:rsidR="00B0704F" w:rsidRDefault="00A32329" w:rsidP="003D1C62">
            <w:pPr>
              <w:jc w:val="center"/>
              <w:rPr>
                <w:rFonts w:ascii="ＭＳ 明朝" w:hAnsi="ＭＳ 明朝"/>
              </w:rPr>
            </w:pPr>
            <w:r>
              <w:rPr>
                <w:rFonts w:ascii="ＭＳ 明朝" w:hAnsi="ＭＳ 明朝" w:hint="eastAsia"/>
              </w:rPr>
              <w:t>1</w:t>
            </w:r>
          </w:p>
        </w:tc>
        <w:tc>
          <w:tcPr>
            <w:tcW w:w="4008" w:type="dxa"/>
            <w:tcBorders>
              <w:bottom w:val="single" w:sz="4" w:space="0" w:color="auto"/>
            </w:tcBorders>
          </w:tcPr>
          <w:p w14:paraId="3266A87C" w14:textId="67F3A2F3" w:rsidR="00B0704F" w:rsidRPr="00021380" w:rsidRDefault="00D77798" w:rsidP="00B0704F">
            <w:pPr>
              <w:rPr>
                <w:rFonts w:ascii="ＭＳ 明朝" w:hAnsi="ＭＳ 明朝"/>
              </w:rPr>
            </w:pPr>
            <w:r w:rsidRPr="00782473">
              <w:rPr>
                <w:rFonts w:ascii="ＭＳ 明朝" w:hAnsi="ＭＳ 明朝" w:hint="eastAsia"/>
                <w:szCs w:val="21"/>
              </w:rPr>
              <w:t>実施要員</w:t>
            </w:r>
            <w:r w:rsidRPr="003F250C">
              <w:rPr>
                <w:rFonts w:ascii="ＭＳ ゴシック" w:eastAsia="ＭＳ ゴシック" w:hAnsi="ＭＳ ゴシック" w:hint="eastAsia"/>
                <w:szCs w:val="21"/>
              </w:rPr>
              <w:t>に</w:t>
            </w:r>
            <w:r w:rsidR="003B7421" w:rsidRPr="003B7421">
              <w:rPr>
                <w:rFonts w:ascii="ＭＳ 明朝" w:hAnsi="ＭＳ 明朝" w:hint="eastAsia"/>
              </w:rPr>
              <w:t>セキュリティ専門家として、情報処理安全確保支援士（登録セキスぺ）等（IPA「セキュリティプレゼンター 」登録者）を含めること。</w:t>
            </w:r>
          </w:p>
        </w:tc>
        <w:tc>
          <w:tcPr>
            <w:tcW w:w="3860" w:type="dxa"/>
            <w:tcBorders>
              <w:bottom w:val="single" w:sz="4" w:space="0" w:color="auto"/>
            </w:tcBorders>
          </w:tcPr>
          <w:p w14:paraId="275A5E03" w14:textId="77777777" w:rsidR="00B0704F" w:rsidRPr="000A1513" w:rsidRDefault="00B0704F" w:rsidP="00B0704F">
            <w:pPr>
              <w:rPr>
                <w:rFonts w:ascii="ＭＳ 明朝" w:hAnsi="ＭＳ 明朝"/>
              </w:rPr>
            </w:pPr>
          </w:p>
        </w:tc>
        <w:tc>
          <w:tcPr>
            <w:tcW w:w="730" w:type="dxa"/>
            <w:tcBorders>
              <w:bottom w:val="single" w:sz="4" w:space="0" w:color="auto"/>
            </w:tcBorders>
          </w:tcPr>
          <w:p w14:paraId="50D55F12" w14:textId="77777777" w:rsidR="00B0704F" w:rsidRPr="000A1513" w:rsidRDefault="00B0704F" w:rsidP="00B0704F">
            <w:pPr>
              <w:rPr>
                <w:rFonts w:ascii="ＭＳ 明朝" w:hAnsi="ＭＳ 明朝"/>
              </w:rPr>
            </w:pPr>
          </w:p>
        </w:tc>
      </w:tr>
      <w:tr w:rsidR="00B0704F" w:rsidRPr="000A1513" w14:paraId="7337B88E" w14:textId="77777777" w:rsidTr="004021B6">
        <w:trPr>
          <w:trHeight w:val="1051"/>
          <w:jc w:val="center"/>
        </w:trPr>
        <w:tc>
          <w:tcPr>
            <w:tcW w:w="462" w:type="dxa"/>
          </w:tcPr>
          <w:p w14:paraId="21F3E2B8" w14:textId="17B3583D" w:rsidR="00B0704F" w:rsidRPr="000A1513" w:rsidRDefault="00A32329" w:rsidP="003D1C62">
            <w:pPr>
              <w:jc w:val="center"/>
              <w:rPr>
                <w:rFonts w:ascii="ＭＳ 明朝" w:hAnsi="ＭＳ 明朝"/>
              </w:rPr>
            </w:pPr>
            <w:r>
              <w:rPr>
                <w:rFonts w:ascii="ＭＳ 明朝" w:hAnsi="ＭＳ 明朝" w:hint="eastAsia"/>
              </w:rPr>
              <w:t>2</w:t>
            </w:r>
          </w:p>
        </w:tc>
        <w:tc>
          <w:tcPr>
            <w:tcW w:w="4008" w:type="dxa"/>
          </w:tcPr>
          <w:p w14:paraId="244D6484" w14:textId="1C4468A0" w:rsidR="00B0704F" w:rsidRPr="00021380" w:rsidRDefault="006A5DA7" w:rsidP="00B0704F">
            <w:pPr>
              <w:rPr>
                <w:rFonts w:ascii="ＭＳ 明朝" w:hAnsi="ＭＳ 明朝"/>
              </w:rPr>
            </w:pPr>
            <w:r w:rsidRPr="006A5DA7">
              <w:rPr>
                <w:rFonts w:ascii="ＭＳ 明朝" w:hAnsi="ＭＳ 明朝" w:hint="eastAsia"/>
              </w:rPr>
              <w:t>組織として</w:t>
            </w:r>
            <w:r w:rsidR="00AE5CB3">
              <w:rPr>
                <w:rFonts w:ascii="ＭＳ 明朝" w:hAnsi="ＭＳ 明朝" w:hint="eastAsia"/>
              </w:rPr>
              <w:t>過去に</w:t>
            </w:r>
            <w:r w:rsidR="003B7421" w:rsidRPr="003B7421">
              <w:rPr>
                <w:rFonts w:ascii="ＭＳ 明朝" w:hAnsi="ＭＳ 明朝" w:hint="eastAsia"/>
              </w:rPr>
              <w:t>、情報セキュリティに関するポリシー策定支援業務、またはセキュリティマネジメントに関する指導業務を行った実績があり、その概要を示せること。</w:t>
            </w:r>
          </w:p>
        </w:tc>
        <w:tc>
          <w:tcPr>
            <w:tcW w:w="3860" w:type="dxa"/>
          </w:tcPr>
          <w:p w14:paraId="4815F438" w14:textId="77777777" w:rsidR="00B0704F" w:rsidRPr="004021B6" w:rsidRDefault="00B0704F" w:rsidP="00B0704F">
            <w:pPr>
              <w:rPr>
                <w:rFonts w:ascii="ＭＳ 明朝" w:hAnsi="ＭＳ 明朝"/>
              </w:rPr>
            </w:pPr>
          </w:p>
        </w:tc>
        <w:tc>
          <w:tcPr>
            <w:tcW w:w="730" w:type="dxa"/>
          </w:tcPr>
          <w:p w14:paraId="0D46E123" w14:textId="77777777" w:rsidR="00B0704F" w:rsidRPr="000A1513" w:rsidRDefault="00B0704F" w:rsidP="00B0704F">
            <w:pPr>
              <w:rPr>
                <w:rFonts w:ascii="ＭＳ 明朝" w:hAnsi="ＭＳ 明朝"/>
              </w:rPr>
            </w:pPr>
          </w:p>
        </w:tc>
      </w:tr>
      <w:tr w:rsidR="00747576" w:rsidRPr="000A1513" w14:paraId="5201FC98" w14:textId="77777777" w:rsidTr="00CC79B0">
        <w:trPr>
          <w:trHeight w:val="1189"/>
          <w:jc w:val="center"/>
        </w:trPr>
        <w:tc>
          <w:tcPr>
            <w:tcW w:w="462" w:type="dxa"/>
          </w:tcPr>
          <w:p w14:paraId="1742E782" w14:textId="5E3BF590" w:rsidR="00747576" w:rsidRDefault="00A32329" w:rsidP="003D1C62">
            <w:pPr>
              <w:jc w:val="center"/>
              <w:rPr>
                <w:rFonts w:ascii="ＭＳ 明朝" w:hAnsi="ＭＳ 明朝"/>
              </w:rPr>
            </w:pPr>
            <w:r>
              <w:rPr>
                <w:rFonts w:ascii="ＭＳ 明朝" w:hAnsi="ＭＳ 明朝" w:hint="eastAsia"/>
              </w:rPr>
              <w:t>3</w:t>
            </w:r>
          </w:p>
        </w:tc>
        <w:tc>
          <w:tcPr>
            <w:tcW w:w="4008" w:type="dxa"/>
          </w:tcPr>
          <w:p w14:paraId="7CB83187" w14:textId="37E59774" w:rsidR="00747576" w:rsidRPr="000A1513" w:rsidRDefault="00747576" w:rsidP="00747576">
            <w:pPr>
              <w:rPr>
                <w:rFonts w:ascii="ＭＳ 明朝" w:hAnsi="ＭＳ 明朝"/>
              </w:rPr>
            </w:pPr>
            <w:r w:rsidRPr="00B0704F">
              <w:rPr>
                <w:rFonts w:ascii="ＭＳ 明朝" w:hAnsi="ＭＳ 明朝" w:hint="eastAsia"/>
              </w:rPr>
              <w:t>納入物件やその他報告資料等が正確かつ明解に記述されるよう、請負者内での事前レビュー体制を万全のものとすること。</w:t>
            </w:r>
          </w:p>
        </w:tc>
        <w:tc>
          <w:tcPr>
            <w:tcW w:w="3860" w:type="dxa"/>
          </w:tcPr>
          <w:p w14:paraId="4150F6F0" w14:textId="77777777" w:rsidR="00747576" w:rsidRPr="000A1513" w:rsidRDefault="00747576" w:rsidP="00747576">
            <w:pPr>
              <w:rPr>
                <w:rFonts w:ascii="ＭＳ 明朝" w:hAnsi="ＭＳ 明朝"/>
              </w:rPr>
            </w:pPr>
          </w:p>
        </w:tc>
        <w:tc>
          <w:tcPr>
            <w:tcW w:w="730" w:type="dxa"/>
          </w:tcPr>
          <w:p w14:paraId="5A1E286E" w14:textId="77777777" w:rsidR="00747576" w:rsidRPr="000A1513" w:rsidRDefault="00747576" w:rsidP="00747576">
            <w:pPr>
              <w:rPr>
                <w:rFonts w:ascii="ＭＳ 明朝" w:hAnsi="ＭＳ 明朝"/>
              </w:rPr>
            </w:pPr>
          </w:p>
        </w:tc>
      </w:tr>
      <w:tr w:rsidR="00747576" w:rsidRPr="000A1513" w14:paraId="69D87132" w14:textId="77777777" w:rsidTr="00BE0207">
        <w:trPr>
          <w:trHeight w:val="1704"/>
          <w:jc w:val="center"/>
        </w:trPr>
        <w:tc>
          <w:tcPr>
            <w:tcW w:w="462" w:type="dxa"/>
          </w:tcPr>
          <w:p w14:paraId="3502169B" w14:textId="21863E31" w:rsidR="00747576" w:rsidRDefault="00A32329" w:rsidP="003D1C62">
            <w:pPr>
              <w:jc w:val="center"/>
              <w:rPr>
                <w:rFonts w:ascii="ＭＳ 明朝" w:hAnsi="ＭＳ 明朝"/>
              </w:rPr>
            </w:pPr>
            <w:r>
              <w:rPr>
                <w:rFonts w:ascii="ＭＳ 明朝" w:hAnsi="ＭＳ 明朝" w:hint="eastAsia"/>
              </w:rPr>
              <w:t>4</w:t>
            </w:r>
          </w:p>
        </w:tc>
        <w:tc>
          <w:tcPr>
            <w:tcW w:w="4008" w:type="dxa"/>
          </w:tcPr>
          <w:p w14:paraId="2C29F899" w14:textId="4CBE54C7" w:rsidR="00747576" w:rsidRDefault="00A32329" w:rsidP="00747576">
            <w:pPr>
              <w:rPr>
                <w:rFonts w:ascii="ＭＳ ゴシック" w:eastAsia="ＭＳ ゴシック" w:hAnsi="ＭＳ ゴシック"/>
                <w:color w:val="FF0000"/>
              </w:rPr>
            </w:pPr>
            <w:r w:rsidRPr="00A32329">
              <w:rPr>
                <w:rFonts w:ascii="ＭＳ 明朝" w:hAnsi="ＭＳ 明朝" w:hint="eastAsia"/>
              </w:rPr>
              <w:t>本業務に従事する全ての者において、業務を遂行する能力があることを証明できること。具体的には、実施責任者及び実施要員のの経歴（氏名、所属、職歴、業務経験、保有資格、その他の経歴、専門的知識その他の知見等）を提出し、業務遂行能力を証明すること。</w:t>
            </w:r>
          </w:p>
        </w:tc>
        <w:tc>
          <w:tcPr>
            <w:tcW w:w="3860" w:type="dxa"/>
          </w:tcPr>
          <w:p w14:paraId="6132D993" w14:textId="77777777" w:rsidR="00747576" w:rsidRPr="000A1513" w:rsidRDefault="00747576" w:rsidP="00747576">
            <w:pPr>
              <w:rPr>
                <w:rFonts w:ascii="ＭＳ 明朝" w:hAnsi="ＭＳ 明朝"/>
              </w:rPr>
            </w:pPr>
          </w:p>
        </w:tc>
        <w:tc>
          <w:tcPr>
            <w:tcW w:w="730" w:type="dxa"/>
          </w:tcPr>
          <w:p w14:paraId="76D1CDFE" w14:textId="77777777" w:rsidR="00747576" w:rsidRPr="000A1513" w:rsidRDefault="00747576" w:rsidP="00747576">
            <w:pPr>
              <w:rPr>
                <w:rFonts w:ascii="ＭＳ 明朝" w:hAnsi="ＭＳ 明朝"/>
              </w:rPr>
            </w:pPr>
          </w:p>
        </w:tc>
      </w:tr>
      <w:tr w:rsidR="00C93D20" w:rsidRPr="000A1513" w14:paraId="424D0480" w14:textId="77777777" w:rsidTr="00CC79B0">
        <w:trPr>
          <w:trHeight w:val="1257"/>
          <w:jc w:val="center"/>
        </w:trPr>
        <w:tc>
          <w:tcPr>
            <w:tcW w:w="462" w:type="dxa"/>
          </w:tcPr>
          <w:p w14:paraId="5AD29EB5" w14:textId="1E391F6B" w:rsidR="00C93D20" w:rsidRDefault="00A32329" w:rsidP="003D1C62">
            <w:pPr>
              <w:jc w:val="center"/>
              <w:rPr>
                <w:rFonts w:ascii="ＭＳ 明朝" w:hAnsi="ＭＳ 明朝"/>
              </w:rPr>
            </w:pPr>
            <w:r>
              <w:rPr>
                <w:rFonts w:ascii="ＭＳ 明朝" w:hAnsi="ＭＳ 明朝" w:hint="eastAsia"/>
              </w:rPr>
              <w:t>5</w:t>
            </w:r>
          </w:p>
        </w:tc>
        <w:tc>
          <w:tcPr>
            <w:tcW w:w="4008" w:type="dxa"/>
          </w:tcPr>
          <w:p w14:paraId="5D1F5DB8" w14:textId="54DDBEA7" w:rsidR="00C93D20" w:rsidRPr="000A1513" w:rsidRDefault="00C93D20" w:rsidP="00C93D20">
            <w:pPr>
              <w:rPr>
                <w:rFonts w:ascii="ＭＳ 明朝" w:hAnsi="ＭＳ 明朝"/>
              </w:rPr>
            </w:pPr>
            <w:r w:rsidRPr="00747576">
              <w:rPr>
                <w:rFonts w:ascii="ＭＳ 明朝" w:hAnsi="ＭＳ 明朝" w:hint="eastAsia"/>
              </w:rPr>
              <w:t>本事業の実施体制並びに情報保全に係る履行体制に関する資料（様式</w:t>
            </w:r>
            <w:r w:rsidR="0024132D">
              <w:rPr>
                <w:rFonts w:ascii="ＭＳ 明朝" w:hAnsi="ＭＳ 明朝" w:hint="eastAsia"/>
              </w:rPr>
              <w:t>A</w:t>
            </w:r>
            <w:r w:rsidRPr="00747576">
              <w:rPr>
                <w:rFonts w:ascii="ＭＳ 明朝" w:hAnsi="ＭＳ 明朝" w:hint="eastAsia"/>
              </w:rPr>
              <w:t>情報取扱者名簿及び様式</w:t>
            </w:r>
            <w:r w:rsidR="0024132D">
              <w:rPr>
                <w:rFonts w:ascii="ＭＳ 明朝" w:hAnsi="ＭＳ 明朝"/>
              </w:rPr>
              <w:t>B</w:t>
            </w:r>
            <w:r w:rsidRPr="00747576">
              <w:rPr>
                <w:rFonts w:ascii="ＭＳ 明朝" w:hAnsi="ＭＳ 明朝" w:hint="eastAsia"/>
              </w:rPr>
              <w:t>情報管理体制図）を</w:t>
            </w:r>
            <w:r w:rsidR="0024132D">
              <w:rPr>
                <w:rFonts w:ascii="ＭＳ 明朝" w:hAnsi="ＭＳ 明朝" w:hint="eastAsia"/>
              </w:rPr>
              <w:t>契約時に</w:t>
            </w:r>
            <w:r w:rsidRPr="00747576">
              <w:rPr>
                <w:rFonts w:ascii="ＭＳ 明朝" w:hAnsi="ＭＳ 明朝" w:hint="eastAsia"/>
              </w:rPr>
              <w:t>提出</w:t>
            </w:r>
            <w:r w:rsidR="0024132D">
              <w:rPr>
                <w:rFonts w:ascii="ＭＳ 明朝" w:hAnsi="ＭＳ 明朝" w:hint="eastAsia"/>
              </w:rPr>
              <w:t>できることを確約する</w:t>
            </w:r>
            <w:r w:rsidRPr="00747576">
              <w:rPr>
                <w:rFonts w:ascii="ＭＳ 明朝" w:hAnsi="ＭＳ 明朝" w:hint="eastAsia"/>
              </w:rPr>
              <w:t>こと</w:t>
            </w:r>
            <w:r w:rsidR="00747576">
              <w:rPr>
                <w:rFonts w:ascii="ＭＳ 明朝" w:hAnsi="ＭＳ 明朝" w:hint="eastAsia"/>
              </w:rPr>
              <w:t>。</w:t>
            </w:r>
          </w:p>
        </w:tc>
        <w:tc>
          <w:tcPr>
            <w:tcW w:w="3860" w:type="dxa"/>
          </w:tcPr>
          <w:p w14:paraId="175B3F20" w14:textId="77777777" w:rsidR="00C93D20" w:rsidRPr="000A1513" w:rsidRDefault="00C93D20" w:rsidP="00C93D20">
            <w:pPr>
              <w:rPr>
                <w:rFonts w:ascii="ＭＳ 明朝" w:hAnsi="ＭＳ 明朝"/>
              </w:rPr>
            </w:pPr>
          </w:p>
        </w:tc>
        <w:tc>
          <w:tcPr>
            <w:tcW w:w="730" w:type="dxa"/>
          </w:tcPr>
          <w:p w14:paraId="22917BF4" w14:textId="77777777" w:rsidR="00C93D20" w:rsidRPr="000A1513" w:rsidRDefault="00C93D20" w:rsidP="00C93D20">
            <w:pPr>
              <w:rPr>
                <w:rFonts w:ascii="ＭＳ 明朝" w:hAnsi="ＭＳ 明朝"/>
              </w:rPr>
            </w:pPr>
          </w:p>
        </w:tc>
      </w:tr>
      <w:tr w:rsidR="00CC79B0" w:rsidRPr="000A1513" w14:paraId="1D9DF2D4" w14:textId="77777777" w:rsidTr="00CC79B0">
        <w:trPr>
          <w:trHeight w:val="836"/>
          <w:jc w:val="center"/>
        </w:trPr>
        <w:tc>
          <w:tcPr>
            <w:tcW w:w="462" w:type="dxa"/>
          </w:tcPr>
          <w:p w14:paraId="5C14E84B" w14:textId="453970F0" w:rsidR="00CC79B0" w:rsidRDefault="00A32329" w:rsidP="003D1C62">
            <w:pPr>
              <w:jc w:val="center"/>
              <w:rPr>
                <w:rFonts w:ascii="ＭＳ 明朝" w:hAnsi="ＭＳ 明朝"/>
              </w:rPr>
            </w:pPr>
            <w:r>
              <w:rPr>
                <w:rFonts w:ascii="ＭＳ 明朝" w:hAnsi="ＭＳ 明朝" w:hint="eastAsia"/>
              </w:rPr>
              <w:t>6</w:t>
            </w:r>
          </w:p>
        </w:tc>
        <w:tc>
          <w:tcPr>
            <w:tcW w:w="4008" w:type="dxa"/>
          </w:tcPr>
          <w:p w14:paraId="515D890C" w14:textId="77777777" w:rsidR="00CC79B0" w:rsidRPr="00CC79B0" w:rsidRDefault="00CC79B0" w:rsidP="00CC79B0">
            <w:pPr>
              <w:rPr>
                <w:rFonts w:ascii="ＭＳ 明朝" w:hAnsi="ＭＳ 明朝"/>
              </w:rPr>
            </w:pPr>
            <w:r w:rsidRPr="00CC79B0">
              <w:rPr>
                <w:rFonts w:ascii="ＭＳ 明朝" w:hAnsi="ＭＳ 明朝" w:hint="eastAsia"/>
              </w:rPr>
              <w:t>以下の資料が提出されているか</w:t>
            </w:r>
          </w:p>
          <w:p w14:paraId="29206F45" w14:textId="1B99A80D" w:rsidR="00CC79B0" w:rsidRPr="00747576" w:rsidRDefault="00CC79B0" w:rsidP="00CC79B0">
            <w:pPr>
              <w:rPr>
                <w:rFonts w:ascii="ＭＳ 明朝" w:hAnsi="ＭＳ 明朝"/>
              </w:rPr>
            </w:pPr>
            <w:r w:rsidRPr="00CC79B0">
              <w:rPr>
                <w:rFonts w:ascii="ＭＳ 明朝" w:hAnsi="ＭＳ 明朝" w:hint="eastAsia"/>
              </w:rPr>
              <w:t>・情報管理に対する社内規則等（社内規則がない場合は代わりになるもの）</w:t>
            </w:r>
          </w:p>
        </w:tc>
        <w:tc>
          <w:tcPr>
            <w:tcW w:w="3860" w:type="dxa"/>
          </w:tcPr>
          <w:p w14:paraId="5C5984BA" w14:textId="77777777" w:rsidR="00CC79B0" w:rsidRPr="000A1513" w:rsidRDefault="00CC79B0" w:rsidP="00C93D20">
            <w:pPr>
              <w:rPr>
                <w:rFonts w:ascii="ＭＳ 明朝" w:hAnsi="ＭＳ 明朝"/>
              </w:rPr>
            </w:pPr>
          </w:p>
        </w:tc>
        <w:tc>
          <w:tcPr>
            <w:tcW w:w="730" w:type="dxa"/>
          </w:tcPr>
          <w:p w14:paraId="7145CB87" w14:textId="77777777" w:rsidR="00CC79B0" w:rsidRPr="000A1513" w:rsidRDefault="00CC79B0" w:rsidP="00C93D20">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615F99C1" w:rsidR="00E1287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2B9A6B23" w14:textId="77777777" w:rsidR="00E1287E" w:rsidRDefault="00E1287E">
      <w:pPr>
        <w:widowControl/>
        <w:jc w:val="left"/>
        <w:rPr>
          <w:rFonts w:ascii="ＭＳ 明朝" w:hAnsi="ＭＳ 明朝"/>
          <w:sz w:val="20"/>
          <w:szCs w:val="20"/>
        </w:rPr>
      </w:pPr>
      <w:r>
        <w:rPr>
          <w:rFonts w:ascii="ＭＳ 明朝" w:hAnsi="ＭＳ 明朝"/>
          <w:sz w:val="20"/>
          <w:szCs w:val="20"/>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5564ACBF" w:rsidR="00093905" w:rsidRDefault="00093905" w:rsidP="00093905">
      <w:pPr>
        <w:rPr>
          <w:rFonts w:ascii="ＭＳ 明朝" w:hAnsi="ＭＳ 明朝"/>
        </w:rPr>
      </w:pPr>
      <w:r>
        <w:rPr>
          <w:rFonts w:ascii="ＭＳ 明朝" w:hAnsi="ＭＳ 明朝" w:hint="eastAsia"/>
        </w:rPr>
        <w:t>件名：</w:t>
      </w:r>
      <w:r w:rsidR="008C3B76" w:rsidRPr="00850CD6">
        <w:rPr>
          <w:rFonts w:ascii="ＭＳ 明朝" w:hAnsi="ＭＳ 明朝" w:hint="eastAsia"/>
        </w:rPr>
        <w:t>「</w:t>
      </w:r>
      <w:r w:rsidR="003B7421" w:rsidRPr="003B7421">
        <w:rPr>
          <w:rFonts w:ascii="ＭＳ 明朝" w:hAnsi="ＭＳ 明朝" w:hint="eastAsia"/>
        </w:rPr>
        <w:t>業界セキュリティガイドライン等の策定支援業務</w:t>
      </w:r>
      <w:r w:rsidR="008C3B76" w:rsidRPr="00850CD6">
        <w:rPr>
          <w:rFonts w:ascii="ＭＳ 明朝" w:hAnsi="ＭＳ 明朝" w:hint="eastAsia"/>
        </w:rPr>
        <w:t>」</w:t>
      </w:r>
      <w:r>
        <w:rPr>
          <w:rFonts w:ascii="ＭＳ 明朝" w:hAnsi="ＭＳ 明朝" w:hint="eastAsia"/>
        </w:rPr>
        <w:t>に関する提出資料</w:t>
      </w:r>
    </w:p>
    <w:p w14:paraId="670A9F4B" w14:textId="77777777" w:rsidR="00093905" w:rsidRPr="003B7421"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88"/>
        <w:gridCol w:w="709"/>
        <w:gridCol w:w="103"/>
        <w:gridCol w:w="730"/>
        <w:gridCol w:w="519"/>
        <w:gridCol w:w="111"/>
        <w:gridCol w:w="2170"/>
        <w:gridCol w:w="761"/>
        <w:gridCol w:w="853"/>
      </w:tblGrid>
      <w:tr w:rsidR="00093905" w14:paraId="4195A8A5" w14:textId="77777777" w:rsidTr="00334EF7">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gridSpan w:val="2"/>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gridSpan w:val="2"/>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334EF7">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gridSpan w:val="2"/>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334EF7">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C2F6AA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gridSpan w:val="2"/>
            <w:tcBorders>
              <w:bottom w:val="single" w:sz="4" w:space="0" w:color="auto"/>
            </w:tcBorders>
            <w:vAlign w:val="center"/>
          </w:tcPr>
          <w:p w14:paraId="6C52B985" w14:textId="611A9AF8" w:rsidR="00093905" w:rsidRPr="009E13FD" w:rsidRDefault="003B7421" w:rsidP="003B7421">
            <w:pPr>
              <w:snapToGrid w:val="0"/>
              <w:spacing w:line="240" w:lineRule="atLeast"/>
              <w:rPr>
                <w:rFonts w:ascii="ＭＳ 明朝" w:hAnsi="ＭＳ 明朝"/>
              </w:rPr>
            </w:pPr>
            <w:r w:rsidRPr="003B7421">
              <w:rPr>
                <w:rFonts w:ascii="ＭＳ 明朝" w:hAnsi="ＭＳ 明朝" w:hint="eastAsia"/>
              </w:rPr>
              <w:t>プライバシーマーク登録証又はISMS認証登録証の写し</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3B7421" w:rsidRPr="009E13FD" w14:paraId="314EC412" w14:textId="77777777" w:rsidTr="00334EF7">
        <w:tc>
          <w:tcPr>
            <w:tcW w:w="526" w:type="dxa"/>
            <w:vAlign w:val="center"/>
          </w:tcPr>
          <w:p w14:paraId="2114AED5" w14:textId="707287C0" w:rsidR="003B7421" w:rsidRPr="009E13FD" w:rsidRDefault="003B7421" w:rsidP="003B7421">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4FF307C5" w:rsidR="003B7421" w:rsidRPr="009E13FD" w:rsidRDefault="003B7421" w:rsidP="003B7421">
            <w:pPr>
              <w:rPr>
                <w:rFonts w:ascii="ＭＳ 明朝" w:hAnsi="ＭＳ 明朝"/>
              </w:rPr>
            </w:pPr>
            <w:r w:rsidRPr="009E13FD">
              <w:rPr>
                <w:rFonts w:ascii="ＭＳ 明朝" w:hAnsi="ＭＳ 明朝" w:hint="eastAsia"/>
              </w:rPr>
              <w:t>適合証明書</w:t>
            </w:r>
          </w:p>
        </w:tc>
        <w:tc>
          <w:tcPr>
            <w:tcW w:w="709" w:type="dxa"/>
            <w:vAlign w:val="center"/>
          </w:tcPr>
          <w:p w14:paraId="2C5B26C5" w14:textId="1E594C9B" w:rsidR="003B7421" w:rsidRPr="009E13FD" w:rsidRDefault="003B7421" w:rsidP="003B7421">
            <w:pPr>
              <w:jc w:val="right"/>
              <w:rPr>
                <w:rFonts w:ascii="ＭＳ 明朝" w:hAnsi="ＭＳ 明朝"/>
              </w:rPr>
            </w:pPr>
            <w:r w:rsidRPr="009E13FD">
              <w:rPr>
                <w:rFonts w:ascii="ＭＳ 明朝" w:hAnsi="ＭＳ 明朝" w:hint="eastAsia"/>
              </w:rPr>
              <w:t>1通</w:t>
            </w:r>
          </w:p>
        </w:tc>
        <w:tc>
          <w:tcPr>
            <w:tcW w:w="833" w:type="dxa"/>
            <w:gridSpan w:val="2"/>
          </w:tcPr>
          <w:p w14:paraId="3FEB2E61" w14:textId="6A2D274A" w:rsidR="003B7421" w:rsidRPr="009E13FD" w:rsidRDefault="003B7421" w:rsidP="003B7421">
            <w:pPr>
              <w:rPr>
                <w:rFonts w:ascii="ＭＳ 明朝" w:hAnsi="ＭＳ 明朝"/>
              </w:rPr>
            </w:pPr>
            <w:r w:rsidRPr="009E13FD">
              <w:rPr>
                <w:rFonts w:ascii="ＭＳ 明朝" w:hAnsi="ＭＳ 明朝" w:hint="eastAsia"/>
              </w:rPr>
              <w:t>－</w:t>
            </w:r>
          </w:p>
        </w:tc>
        <w:tc>
          <w:tcPr>
            <w:tcW w:w="519" w:type="dxa"/>
            <w:shd w:val="clear" w:color="auto" w:fill="auto"/>
            <w:vAlign w:val="center"/>
          </w:tcPr>
          <w:p w14:paraId="3C5F1EC6" w14:textId="1FA1A257" w:rsidR="003B7421" w:rsidRPr="009E13FD" w:rsidRDefault="003B7421" w:rsidP="003B7421">
            <w:pPr>
              <w:jc w:val="center"/>
              <w:rPr>
                <w:rFonts w:ascii="ＭＳ 明朝" w:hAnsi="ＭＳ 明朝"/>
              </w:rPr>
            </w:pPr>
            <w:r>
              <w:rPr>
                <w:rFonts w:ascii="ＭＳ 明朝" w:hAnsi="ＭＳ 明朝" w:hint="eastAsia"/>
              </w:rPr>
              <w:t>⑥</w:t>
            </w:r>
          </w:p>
        </w:tc>
        <w:tc>
          <w:tcPr>
            <w:tcW w:w="2281" w:type="dxa"/>
            <w:gridSpan w:val="2"/>
            <w:shd w:val="clear" w:color="auto" w:fill="auto"/>
            <w:vAlign w:val="center"/>
          </w:tcPr>
          <w:p w14:paraId="282C5C1C" w14:textId="6C8207A7" w:rsidR="003B7421" w:rsidRPr="009E13FD" w:rsidRDefault="003B7421" w:rsidP="003B7421">
            <w:pPr>
              <w:rPr>
                <w:rFonts w:ascii="ＭＳ 明朝" w:hAnsi="ＭＳ 明朝"/>
              </w:rPr>
            </w:pPr>
            <w:r w:rsidRPr="009E13FD">
              <w:rPr>
                <w:rFonts w:ascii="ＭＳ 明朝" w:hAnsi="ＭＳ 明朝" w:hint="eastAsia"/>
              </w:rPr>
              <w:t>入札書等受理票</w:t>
            </w:r>
          </w:p>
        </w:tc>
        <w:tc>
          <w:tcPr>
            <w:tcW w:w="761" w:type="dxa"/>
            <w:shd w:val="clear" w:color="auto" w:fill="auto"/>
            <w:vAlign w:val="center"/>
          </w:tcPr>
          <w:p w14:paraId="48D67144" w14:textId="536C8DD3" w:rsidR="003B7421" w:rsidRPr="009E13FD" w:rsidRDefault="003B7421" w:rsidP="003B7421">
            <w:pPr>
              <w:jc w:val="right"/>
              <w:rPr>
                <w:rFonts w:ascii="ＭＳ 明朝" w:hAnsi="ＭＳ 明朝"/>
              </w:rPr>
            </w:pPr>
            <w:r w:rsidRPr="009E13FD">
              <w:rPr>
                <w:rFonts w:ascii="ＭＳ 明朝" w:hAnsi="ＭＳ 明朝" w:hint="eastAsia"/>
              </w:rPr>
              <w:t>本通</w:t>
            </w:r>
          </w:p>
        </w:tc>
        <w:tc>
          <w:tcPr>
            <w:tcW w:w="849" w:type="dxa"/>
            <w:shd w:val="clear" w:color="auto" w:fill="auto"/>
          </w:tcPr>
          <w:p w14:paraId="65C42866" w14:textId="0689B0BF" w:rsidR="003B7421" w:rsidRPr="009E13FD" w:rsidRDefault="003B7421" w:rsidP="003B7421">
            <w:pPr>
              <w:jc w:val="center"/>
              <w:rPr>
                <w:rFonts w:ascii="ＭＳ 明朝" w:hAnsi="ＭＳ 明朝"/>
              </w:rPr>
            </w:pPr>
            <w:r w:rsidRPr="009E13FD">
              <w:rPr>
                <w:rFonts w:ascii="ＭＳ 明朝" w:hAnsi="ＭＳ 明朝" w:hint="eastAsia"/>
              </w:rPr>
              <w:t>－</w:t>
            </w:r>
          </w:p>
        </w:tc>
      </w:tr>
      <w:tr w:rsidR="00093905" w14:paraId="5033EA5B" w14:textId="77777777" w:rsidTr="00334EF7">
        <w:tc>
          <w:tcPr>
            <w:tcW w:w="3926" w:type="dxa"/>
            <w:gridSpan w:val="4"/>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60" w:type="dxa"/>
            <w:gridSpan w:val="3"/>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784" w:type="dxa"/>
            <w:gridSpan w:val="3"/>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334EF7">
        <w:tc>
          <w:tcPr>
            <w:tcW w:w="3926" w:type="dxa"/>
            <w:gridSpan w:val="4"/>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60" w:type="dxa"/>
            <w:gridSpan w:val="3"/>
            <w:vMerge/>
            <w:tcBorders>
              <w:left w:val="nil"/>
              <w:bottom w:val="nil"/>
              <w:right w:val="nil"/>
            </w:tcBorders>
          </w:tcPr>
          <w:p w14:paraId="46841AAA" w14:textId="77777777" w:rsidR="00093905" w:rsidRDefault="00093905" w:rsidP="00ED4677">
            <w:pPr>
              <w:rPr>
                <w:rFonts w:ascii="ＭＳ 明朝" w:hAnsi="ＭＳ 明朝"/>
              </w:rPr>
            </w:pPr>
          </w:p>
        </w:tc>
        <w:tc>
          <w:tcPr>
            <w:tcW w:w="3784" w:type="dxa"/>
            <w:gridSpan w:val="3"/>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6537133D"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008C3B76" w:rsidRPr="00E1287E">
        <w:rPr>
          <w:rFonts w:ascii="ＭＳ 明朝" w:hAnsi="ＭＳ 明朝" w:hint="eastAsia"/>
          <w:u w:val="single"/>
        </w:rPr>
        <w:t>「</w:t>
      </w:r>
      <w:r w:rsidR="00334EF7" w:rsidRPr="00334EF7">
        <w:rPr>
          <w:rFonts w:ascii="ＭＳ 明朝" w:hAnsi="ＭＳ 明朝" w:hint="eastAsia"/>
          <w:u w:val="single"/>
        </w:rPr>
        <w:t>業界セキュリティガイドライン等の策定支援業務</w:t>
      </w:r>
      <w:r w:rsidR="008C3B76" w:rsidRPr="00E1287E">
        <w:rPr>
          <w:rFonts w:ascii="ＭＳ 明朝" w:hAnsi="ＭＳ 明朝" w:hint="eastAsia"/>
          <w:u w:val="single"/>
        </w:rPr>
        <w:t>」</w:t>
      </w:r>
      <w:r w:rsidR="00AF6CAC" w:rsidRPr="008C3B76">
        <w:rPr>
          <w:rFonts w:ascii="ＭＳ 明朝" w:hAnsi="ＭＳ 明朝" w:hint="eastAsia"/>
          <w:u w:val="single"/>
        </w:rPr>
        <w:t>に関す</w:t>
      </w:r>
      <w:r w:rsidR="00AF6CAC" w:rsidRPr="00437360">
        <w:rPr>
          <w:rFonts w:ascii="ＭＳ 明朝" w:hAnsi="ＭＳ 明朝" w:hint="eastAsia"/>
          <w:u w:val="single"/>
        </w:rPr>
        <w:t>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2CBEA549" w:rsidR="00093905" w:rsidRDefault="00093905" w:rsidP="00437360">
      <w:pPr>
        <w:wordWrap w:val="0"/>
        <w:jc w:val="right"/>
        <w:rPr>
          <w:rFonts w:ascii="ＭＳ 明朝" w:hAnsi="ＭＳ 明朝"/>
          <w:szCs w:val="21"/>
        </w:rPr>
      </w:pPr>
      <w:r>
        <w:rPr>
          <w:rFonts w:ascii="ＭＳ 明朝" w:hAnsi="ＭＳ 明朝" w:hint="eastAsia"/>
        </w:rPr>
        <w:t>独立行政法人情報処理推進機構</w:t>
      </w:r>
      <w:r w:rsidR="00DA0C2D">
        <w:rPr>
          <w:rFonts w:ascii="ＭＳ 明朝" w:hAnsi="ＭＳ 明朝" w:hint="eastAsia"/>
        </w:rPr>
        <w:t xml:space="preserve"> </w:t>
      </w:r>
      <w:r w:rsidR="00DA0C2D" w:rsidRPr="005E6163">
        <w:rPr>
          <w:rFonts w:ascii="ＭＳ 明朝" w:hAnsi="ＭＳ 明朝" w:hint="eastAsia"/>
          <w:szCs w:val="21"/>
        </w:rPr>
        <w:t>セ</w:t>
      </w:r>
      <w:r w:rsidR="00DA0C2D" w:rsidRPr="00F103CD">
        <w:rPr>
          <w:rFonts w:ascii="ＭＳ 明朝" w:hAnsi="ＭＳ 明朝" w:hint="eastAsia"/>
          <w:szCs w:val="21"/>
        </w:rPr>
        <w:t>キュリティセンター</w:t>
      </w:r>
    </w:p>
    <w:p w14:paraId="28D7A27C" w14:textId="44B4ACD3" w:rsidR="00334EF7" w:rsidRDefault="00334EF7" w:rsidP="00334EF7">
      <w:pPr>
        <w:jc w:val="right"/>
        <w:rPr>
          <w:rFonts w:ascii="ＭＳ 明朝" w:hAnsi="ＭＳ 明朝"/>
        </w:rPr>
      </w:pPr>
      <w:r w:rsidRPr="00EA3F07">
        <w:rPr>
          <w:rFonts w:ascii="ＭＳ 明朝" w:hAnsi="ＭＳ 明朝" w:hint="eastAsia"/>
        </w:rPr>
        <w:t>セキュリティ普及啓発・振興部 普及啓発グループ</w:t>
      </w:r>
    </w:p>
    <w:p w14:paraId="6256E415" w14:textId="77777777" w:rsidR="00334EF7" w:rsidRDefault="00334EF7" w:rsidP="00334EF7">
      <w:pPr>
        <w:jc w:val="right"/>
        <w:rPr>
          <w:rFonts w:ascii="ＭＳ 明朝" w:hAnsi="ＭＳ 明朝"/>
        </w:rPr>
      </w:pPr>
    </w:p>
    <w:p w14:paraId="0243752D" w14:textId="3AD41A3A" w:rsidR="00664EC7" w:rsidRDefault="00093905" w:rsidP="007C553A">
      <w:pPr>
        <w:jc w:val="right"/>
        <w:rPr>
          <w:rFonts w:ascii="ＭＳ 明朝" w:hAnsi="ＭＳ 明朝"/>
        </w:rPr>
      </w:pPr>
      <w:r>
        <w:rPr>
          <w:rFonts w:ascii="ＭＳ 明朝" w:hAnsi="ＭＳ 明朝" w:hint="eastAsia"/>
        </w:rPr>
        <w:t xml:space="preserve">　　　担当者名：　　　　　　　　　　　　㊞</w:t>
      </w:r>
    </w:p>
    <w:p w14:paraId="77D8DE34" w14:textId="75FEE60E" w:rsidR="00093905" w:rsidRPr="00BE0207" w:rsidRDefault="00093905" w:rsidP="00757D3D">
      <w:pPr>
        <w:widowControl/>
        <w:jc w:val="left"/>
        <w:rPr>
          <w:rFonts w:ascii="ＭＳ 明朝" w:hAnsi="ＭＳ 明朝"/>
        </w:rPr>
      </w:pPr>
    </w:p>
    <w:sectPr w:rsidR="00093905" w:rsidRPr="00BE0207" w:rsidSect="00757D3D">
      <w:pgSz w:w="11906" w:h="16838" w:code="9"/>
      <w:pgMar w:top="1418" w:right="1418" w:bottom="1276"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BB8A" w14:textId="77777777" w:rsidR="0039748D" w:rsidRDefault="0039748D">
      <w:r>
        <w:separator/>
      </w:r>
    </w:p>
  </w:endnote>
  <w:endnote w:type="continuationSeparator" w:id="0">
    <w:p w14:paraId="785F52E5" w14:textId="77777777" w:rsidR="0039748D" w:rsidRDefault="0039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altName w:val="Yu Gothic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39748D" w:rsidRPr="00197171" w:rsidRDefault="0039748D"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39748D" w:rsidRDefault="0039748D"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39748D" w:rsidRDefault="003974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39748D" w:rsidRPr="00A104E7" w:rsidRDefault="0039748D"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6980" w14:textId="77777777" w:rsidR="0039748D" w:rsidRDefault="0039748D">
      <w:r>
        <w:separator/>
      </w:r>
    </w:p>
  </w:footnote>
  <w:footnote w:type="continuationSeparator" w:id="0">
    <w:p w14:paraId="33A2C559" w14:textId="77777777" w:rsidR="0039748D" w:rsidRDefault="0039748D">
      <w:r>
        <w:continuationSeparator/>
      </w:r>
    </w:p>
  </w:footnote>
  <w:footnote w:id="1">
    <w:p w14:paraId="54F25FF2" w14:textId="77777777" w:rsidR="00845294" w:rsidRDefault="00845294" w:rsidP="00845294">
      <w:pPr>
        <w:pStyle w:val="af6"/>
      </w:pPr>
      <w:r>
        <w:rPr>
          <w:rStyle w:val="af8"/>
        </w:rPr>
        <w:footnoteRef/>
      </w:r>
      <w:r>
        <w:t xml:space="preserve"> </w:t>
      </w:r>
      <w:r w:rsidRPr="004C56EE">
        <w:t>https://www.ipa.go.jp/security/sc3/</w:t>
      </w:r>
    </w:p>
  </w:footnote>
  <w:footnote w:id="2">
    <w:p w14:paraId="715797FC" w14:textId="77777777" w:rsidR="00845294" w:rsidRPr="004C56EE" w:rsidRDefault="00845294" w:rsidP="00845294">
      <w:pPr>
        <w:pStyle w:val="af6"/>
      </w:pPr>
      <w:r>
        <w:rPr>
          <w:rStyle w:val="af8"/>
        </w:rPr>
        <w:footnoteRef/>
      </w:r>
      <w:r>
        <w:t xml:space="preserve"> </w:t>
      </w:r>
      <w:r w:rsidRPr="00C92147">
        <w:t>https://www.ipa.go.jp/security/reports/sme/gyoukai-hearing2021.html</w:t>
      </w:r>
    </w:p>
  </w:footnote>
  <w:footnote w:id="3">
    <w:p w14:paraId="486E8CEB" w14:textId="77777777" w:rsidR="00845294" w:rsidRDefault="00845294" w:rsidP="00845294">
      <w:pPr>
        <w:pStyle w:val="af6"/>
      </w:pPr>
      <w:r>
        <w:rPr>
          <w:rStyle w:val="af8"/>
        </w:rPr>
        <w:footnoteRef/>
      </w:r>
      <w:r>
        <w:t xml:space="preserve"> </w:t>
      </w:r>
      <w:r w:rsidRPr="00C92147">
        <w:t>https://www.ipa.go.jp/security/sc3/activities/chushoWG/membersonly/09/</w:t>
      </w:r>
      <w:r>
        <w:rPr>
          <w:rFonts w:hint="eastAsia"/>
        </w:rPr>
        <w:t xml:space="preserve">  </w:t>
      </w:r>
      <w:r w:rsidRPr="00824EFE">
        <w:rPr>
          <w:rFonts w:ascii="ＭＳ ゴシック" w:eastAsia="ＭＳ ゴシック" w:hAnsi="ＭＳ ゴシック" w:hint="eastAsia"/>
          <w:sz w:val="18"/>
          <w:szCs w:val="21"/>
        </w:rPr>
        <w:t>※SC3会員限定公開</w:t>
      </w:r>
    </w:p>
  </w:footnote>
  <w:footnote w:id="4">
    <w:p w14:paraId="5420DC47" w14:textId="77777777" w:rsidR="00845294" w:rsidRDefault="00845294" w:rsidP="00845294">
      <w:pPr>
        <w:pStyle w:val="af6"/>
      </w:pPr>
      <w:r>
        <w:rPr>
          <w:rStyle w:val="af8"/>
        </w:rPr>
        <w:footnoteRef/>
      </w:r>
      <w:r>
        <w:t xml:space="preserve"> </w:t>
      </w:r>
      <w:r w:rsidRPr="00C92147">
        <w:t>https://www.ipa.go.jp/security/guide/sme/about.html</w:t>
      </w:r>
    </w:p>
  </w:footnote>
  <w:footnote w:id="5">
    <w:p w14:paraId="0BAF5F85" w14:textId="77777777" w:rsidR="00845294" w:rsidRPr="00DD4C69" w:rsidRDefault="00845294" w:rsidP="00845294">
      <w:pPr>
        <w:pStyle w:val="af6"/>
      </w:pPr>
      <w:r>
        <w:rPr>
          <w:rStyle w:val="af8"/>
        </w:rPr>
        <w:footnoteRef/>
      </w:r>
      <w:r>
        <w:t xml:space="preserve"> </w:t>
      </w:r>
      <w:r w:rsidRPr="00824EFE">
        <w:rPr>
          <w:rFonts w:ascii="ＭＳ ゴシック" w:eastAsia="ＭＳ ゴシック" w:hAnsi="ＭＳ ゴシック" w:hint="eastAsia"/>
          <w:sz w:val="18"/>
          <w:szCs w:val="21"/>
        </w:rPr>
        <w:t>SC3会員一覧</w:t>
      </w:r>
      <w:r w:rsidRPr="00824EFE">
        <w:rPr>
          <w:rFonts w:ascii="ＭＳ ゴシック" w:eastAsia="ＭＳ ゴシック" w:hAnsi="ＭＳ ゴシック" w:hint="eastAsia"/>
        </w:rPr>
        <w:t xml:space="preserve"> </w:t>
      </w:r>
      <w:r w:rsidRPr="009766C9">
        <w:t>https://www.ipa.go.jp/security/sc3/member/</w:t>
      </w:r>
      <w:r>
        <w:rPr>
          <w:rFonts w:hint="eastAsia"/>
        </w:rPr>
        <w:t xml:space="preserve"> </w:t>
      </w:r>
    </w:p>
  </w:footnote>
  <w:footnote w:id="6">
    <w:p w14:paraId="61F02EFB" w14:textId="77777777" w:rsidR="00845294" w:rsidRPr="00DD4C69" w:rsidRDefault="00845294" w:rsidP="00845294">
      <w:pPr>
        <w:pStyle w:val="af6"/>
      </w:pPr>
      <w:r>
        <w:rPr>
          <w:rStyle w:val="af8"/>
        </w:rPr>
        <w:footnoteRef/>
      </w:r>
      <w:r>
        <w:t xml:space="preserve"> </w:t>
      </w:r>
      <w:r w:rsidRPr="00824EFE">
        <w:rPr>
          <w:rFonts w:ascii="ＭＳ ゴシック" w:eastAsia="ＭＳ ゴシック" w:hAnsi="ＭＳ ゴシック" w:hint="eastAsia"/>
          <w:sz w:val="18"/>
          <w:szCs w:val="21"/>
        </w:rPr>
        <w:t>セキュリティプレセンター</w:t>
      </w:r>
      <w:r>
        <w:rPr>
          <w:rFonts w:ascii="ＭＳ ゴシック" w:eastAsia="ＭＳ ゴシック" w:hAnsi="ＭＳ ゴシック" w:hint="eastAsia"/>
          <w:sz w:val="18"/>
          <w:szCs w:val="21"/>
        </w:rPr>
        <w:t>制度</w:t>
      </w:r>
      <w:r w:rsidRPr="00824EFE">
        <w:t>https://www.ipa.go.jp/security/sme/presenter.html</w:t>
      </w:r>
      <w:r>
        <w:rPr>
          <w:rFonts w:hint="eastAsia"/>
        </w:rPr>
        <w:t xml:space="preserve"> </w:t>
      </w:r>
    </w:p>
  </w:footnote>
  <w:footnote w:id="7">
    <w:p w14:paraId="56473FD4" w14:textId="77777777" w:rsidR="00845294" w:rsidRPr="00DD4C69" w:rsidRDefault="00845294" w:rsidP="00845294">
      <w:pPr>
        <w:pStyle w:val="af6"/>
      </w:pPr>
      <w:r>
        <w:rPr>
          <w:rStyle w:val="af8"/>
        </w:rPr>
        <w:footnoteRef/>
      </w:r>
      <w:r>
        <w:t xml:space="preserve"> </w:t>
      </w:r>
      <w:r w:rsidRPr="00286358">
        <w:t>https://www.ipa.go.jp/security/reports/sme/management2021.html</w:t>
      </w:r>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369932CF" w:rsidR="0039748D" w:rsidRPr="008F242C" w:rsidRDefault="0039748D" w:rsidP="008F24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A92"/>
    <w:multiLevelType w:val="hybridMultilevel"/>
    <w:tmpl w:val="2C9A8C6A"/>
    <w:lvl w:ilvl="0" w:tplc="D1FA1FF8">
      <w:numFmt w:val="bullet"/>
      <w:lvlText w:val="・"/>
      <w:lvlJc w:val="left"/>
      <w:pPr>
        <w:ind w:left="1439" w:hanging="420"/>
      </w:pPr>
      <w:rPr>
        <w:rFonts w:ascii="游ゴシック Medium" w:eastAsia="游ゴシック Medium" w:hAnsi="游ゴシック Medium" w:cs="Times New Roman" w:hint="eastAsia"/>
      </w:rPr>
    </w:lvl>
    <w:lvl w:ilvl="1" w:tplc="0409000B" w:tentative="1">
      <w:start w:val="1"/>
      <w:numFmt w:val="bullet"/>
      <w:lvlText w:val=""/>
      <w:lvlJc w:val="left"/>
      <w:pPr>
        <w:ind w:left="1859" w:hanging="420"/>
      </w:pPr>
      <w:rPr>
        <w:rFonts w:ascii="Wingdings" w:hAnsi="Wingdings" w:hint="default"/>
      </w:rPr>
    </w:lvl>
    <w:lvl w:ilvl="2" w:tplc="0409000D" w:tentative="1">
      <w:start w:val="1"/>
      <w:numFmt w:val="bullet"/>
      <w:lvlText w:val=""/>
      <w:lvlJc w:val="left"/>
      <w:pPr>
        <w:ind w:left="2279" w:hanging="420"/>
      </w:pPr>
      <w:rPr>
        <w:rFonts w:ascii="Wingdings" w:hAnsi="Wingdings" w:hint="default"/>
      </w:rPr>
    </w:lvl>
    <w:lvl w:ilvl="3" w:tplc="04090001" w:tentative="1">
      <w:start w:val="1"/>
      <w:numFmt w:val="bullet"/>
      <w:lvlText w:val=""/>
      <w:lvlJc w:val="left"/>
      <w:pPr>
        <w:ind w:left="2699" w:hanging="420"/>
      </w:pPr>
      <w:rPr>
        <w:rFonts w:ascii="Wingdings" w:hAnsi="Wingdings" w:hint="default"/>
      </w:rPr>
    </w:lvl>
    <w:lvl w:ilvl="4" w:tplc="0409000B" w:tentative="1">
      <w:start w:val="1"/>
      <w:numFmt w:val="bullet"/>
      <w:lvlText w:val=""/>
      <w:lvlJc w:val="left"/>
      <w:pPr>
        <w:ind w:left="3119" w:hanging="420"/>
      </w:pPr>
      <w:rPr>
        <w:rFonts w:ascii="Wingdings" w:hAnsi="Wingdings" w:hint="default"/>
      </w:rPr>
    </w:lvl>
    <w:lvl w:ilvl="5" w:tplc="0409000D" w:tentative="1">
      <w:start w:val="1"/>
      <w:numFmt w:val="bullet"/>
      <w:lvlText w:val=""/>
      <w:lvlJc w:val="left"/>
      <w:pPr>
        <w:ind w:left="3539" w:hanging="420"/>
      </w:pPr>
      <w:rPr>
        <w:rFonts w:ascii="Wingdings" w:hAnsi="Wingdings" w:hint="default"/>
      </w:rPr>
    </w:lvl>
    <w:lvl w:ilvl="6" w:tplc="04090001" w:tentative="1">
      <w:start w:val="1"/>
      <w:numFmt w:val="bullet"/>
      <w:lvlText w:val=""/>
      <w:lvlJc w:val="left"/>
      <w:pPr>
        <w:ind w:left="3959" w:hanging="420"/>
      </w:pPr>
      <w:rPr>
        <w:rFonts w:ascii="Wingdings" w:hAnsi="Wingdings" w:hint="default"/>
      </w:rPr>
    </w:lvl>
    <w:lvl w:ilvl="7" w:tplc="0409000B" w:tentative="1">
      <w:start w:val="1"/>
      <w:numFmt w:val="bullet"/>
      <w:lvlText w:val=""/>
      <w:lvlJc w:val="left"/>
      <w:pPr>
        <w:ind w:left="4379" w:hanging="420"/>
      </w:pPr>
      <w:rPr>
        <w:rFonts w:ascii="Wingdings" w:hAnsi="Wingdings" w:hint="default"/>
      </w:rPr>
    </w:lvl>
    <w:lvl w:ilvl="8" w:tplc="0409000D" w:tentative="1">
      <w:start w:val="1"/>
      <w:numFmt w:val="bullet"/>
      <w:lvlText w:val=""/>
      <w:lvlJc w:val="left"/>
      <w:pPr>
        <w:ind w:left="4799"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B9370C"/>
    <w:multiLevelType w:val="hybridMultilevel"/>
    <w:tmpl w:val="E3DE5850"/>
    <w:lvl w:ilvl="0" w:tplc="55F2972C">
      <w:start w:val="1"/>
      <w:numFmt w:val="decimal"/>
      <w:lvlText w:val="(%1)"/>
      <w:lvlJc w:val="left"/>
      <w:pPr>
        <w:ind w:left="894" w:hanging="420"/>
      </w:pPr>
      <w:rPr>
        <w:rFonts w:ascii="ＭＳ ゴシック" w:eastAsia="ＭＳ ゴシック" w:hAnsi="ＭＳ ゴシック"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F45F4A"/>
    <w:multiLevelType w:val="hybridMultilevel"/>
    <w:tmpl w:val="56905D54"/>
    <w:lvl w:ilvl="0" w:tplc="EE3625AA">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C7E5572"/>
    <w:multiLevelType w:val="hybridMultilevel"/>
    <w:tmpl w:val="63985358"/>
    <w:lvl w:ilvl="0" w:tplc="0ED2F4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EF109E"/>
    <w:multiLevelType w:val="hybridMultilevel"/>
    <w:tmpl w:val="8CB0AE26"/>
    <w:lvl w:ilvl="0" w:tplc="98928692">
      <w:start w:val="1"/>
      <w:numFmt w:val="decimal"/>
      <w:lvlText w:val="(%1) "/>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2623823"/>
    <w:multiLevelType w:val="hybridMultilevel"/>
    <w:tmpl w:val="195406D8"/>
    <w:lvl w:ilvl="0" w:tplc="DE0C121A">
      <w:start w:val="1"/>
      <w:numFmt w:val="decimal"/>
      <w:lvlText w:val="(%1)"/>
      <w:lvlJc w:val="left"/>
      <w:pPr>
        <w:ind w:left="820" w:hanging="420"/>
      </w:pPr>
      <w:rPr>
        <w:rFonts w:ascii="ＭＳ ゴシック" w:eastAsia="ＭＳ ゴシック" w:hAnsi="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26636EBC"/>
    <w:multiLevelType w:val="hybridMultilevel"/>
    <w:tmpl w:val="AC8C05B8"/>
    <w:lvl w:ilvl="0" w:tplc="B824E838">
      <w:start w:val="1"/>
      <w:numFmt w:val="decimal"/>
      <w:lvlText w:val="(%1)"/>
      <w:lvlJc w:val="left"/>
      <w:pPr>
        <w:ind w:left="630" w:hanging="42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D9785D"/>
    <w:multiLevelType w:val="hybridMultilevel"/>
    <w:tmpl w:val="8FA89DD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FF5EB1"/>
    <w:multiLevelType w:val="hybridMultilevel"/>
    <w:tmpl w:val="CA9685B4"/>
    <w:lvl w:ilvl="0" w:tplc="0ED2F446">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15:restartNumberingAfterBreak="0">
    <w:nsid w:val="311831AE"/>
    <w:multiLevelType w:val="hybridMultilevel"/>
    <w:tmpl w:val="253861C0"/>
    <w:lvl w:ilvl="0" w:tplc="98928692">
      <w:start w:val="1"/>
      <w:numFmt w:val="decimal"/>
      <w:lvlText w:val="(%1) "/>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524E01"/>
    <w:multiLevelType w:val="hybridMultilevel"/>
    <w:tmpl w:val="6DE8E1D2"/>
    <w:lvl w:ilvl="0" w:tplc="F8A43390">
      <w:start w:val="1"/>
      <w:numFmt w:val="decimal"/>
      <w:lvlText w:val="(%1)"/>
      <w:lvlJc w:val="left"/>
      <w:pPr>
        <w:ind w:left="1138" w:hanging="420"/>
      </w:pPr>
      <w:rPr>
        <w:rFonts w:ascii="ＭＳ Ｐゴシック" w:eastAsia="ＭＳ Ｐゴシック" w:hAnsi="ＭＳ Ｐゴシック" w:hint="default"/>
        <w:lang w:val="en-US"/>
      </w:rPr>
    </w:lvl>
    <w:lvl w:ilvl="1" w:tplc="FFFFFFFF" w:tentative="1">
      <w:start w:val="1"/>
      <w:numFmt w:val="bullet"/>
      <w:lvlText w:val=""/>
      <w:lvlJc w:val="left"/>
      <w:pPr>
        <w:ind w:left="1558" w:hanging="420"/>
      </w:pPr>
      <w:rPr>
        <w:rFonts w:ascii="Wingdings" w:hAnsi="Wingdings" w:hint="default"/>
      </w:rPr>
    </w:lvl>
    <w:lvl w:ilvl="2" w:tplc="FFFFFFFF" w:tentative="1">
      <w:start w:val="1"/>
      <w:numFmt w:val="bullet"/>
      <w:lvlText w:val=""/>
      <w:lvlJc w:val="left"/>
      <w:pPr>
        <w:ind w:left="1978" w:hanging="420"/>
      </w:pPr>
      <w:rPr>
        <w:rFonts w:ascii="Wingdings" w:hAnsi="Wingdings" w:hint="default"/>
      </w:rPr>
    </w:lvl>
    <w:lvl w:ilvl="3" w:tplc="FFFFFFFF" w:tentative="1">
      <w:start w:val="1"/>
      <w:numFmt w:val="bullet"/>
      <w:lvlText w:val=""/>
      <w:lvlJc w:val="left"/>
      <w:pPr>
        <w:ind w:left="2398" w:hanging="420"/>
      </w:pPr>
      <w:rPr>
        <w:rFonts w:ascii="Wingdings" w:hAnsi="Wingdings" w:hint="default"/>
      </w:rPr>
    </w:lvl>
    <w:lvl w:ilvl="4" w:tplc="FFFFFFFF" w:tentative="1">
      <w:start w:val="1"/>
      <w:numFmt w:val="bullet"/>
      <w:lvlText w:val=""/>
      <w:lvlJc w:val="left"/>
      <w:pPr>
        <w:ind w:left="2818" w:hanging="420"/>
      </w:pPr>
      <w:rPr>
        <w:rFonts w:ascii="Wingdings" w:hAnsi="Wingdings" w:hint="default"/>
      </w:rPr>
    </w:lvl>
    <w:lvl w:ilvl="5" w:tplc="FFFFFFFF" w:tentative="1">
      <w:start w:val="1"/>
      <w:numFmt w:val="bullet"/>
      <w:lvlText w:val=""/>
      <w:lvlJc w:val="left"/>
      <w:pPr>
        <w:ind w:left="3238" w:hanging="420"/>
      </w:pPr>
      <w:rPr>
        <w:rFonts w:ascii="Wingdings" w:hAnsi="Wingdings" w:hint="default"/>
      </w:rPr>
    </w:lvl>
    <w:lvl w:ilvl="6" w:tplc="FFFFFFFF" w:tentative="1">
      <w:start w:val="1"/>
      <w:numFmt w:val="bullet"/>
      <w:lvlText w:val=""/>
      <w:lvlJc w:val="left"/>
      <w:pPr>
        <w:ind w:left="3658" w:hanging="420"/>
      </w:pPr>
      <w:rPr>
        <w:rFonts w:ascii="Wingdings" w:hAnsi="Wingdings" w:hint="default"/>
      </w:rPr>
    </w:lvl>
    <w:lvl w:ilvl="7" w:tplc="FFFFFFFF" w:tentative="1">
      <w:start w:val="1"/>
      <w:numFmt w:val="bullet"/>
      <w:lvlText w:val=""/>
      <w:lvlJc w:val="left"/>
      <w:pPr>
        <w:ind w:left="4078" w:hanging="420"/>
      </w:pPr>
      <w:rPr>
        <w:rFonts w:ascii="Wingdings" w:hAnsi="Wingdings" w:hint="default"/>
      </w:rPr>
    </w:lvl>
    <w:lvl w:ilvl="8" w:tplc="FFFFFFFF" w:tentative="1">
      <w:start w:val="1"/>
      <w:numFmt w:val="bullet"/>
      <w:lvlText w:val=""/>
      <w:lvlJc w:val="left"/>
      <w:pPr>
        <w:ind w:left="4498" w:hanging="420"/>
      </w:pPr>
      <w:rPr>
        <w:rFonts w:ascii="Wingdings" w:hAnsi="Wingdings" w:hint="default"/>
      </w:rPr>
    </w:lvl>
  </w:abstractNum>
  <w:abstractNum w:abstractNumId="18" w15:restartNumberingAfterBreak="0">
    <w:nsid w:val="35BE7E2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8C1F95"/>
    <w:multiLevelType w:val="hybridMultilevel"/>
    <w:tmpl w:val="5DCCC01A"/>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3FFC640B"/>
    <w:multiLevelType w:val="multilevel"/>
    <w:tmpl w:val="426EE344"/>
    <w:lvl w:ilvl="0">
      <w:start w:val="1"/>
      <w:numFmt w:val="decimal"/>
      <w:lvlText w:val="%1."/>
      <w:lvlJc w:val="left"/>
      <w:pPr>
        <w:ind w:left="1413"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23E7554"/>
    <w:multiLevelType w:val="hybridMultilevel"/>
    <w:tmpl w:val="EA02E900"/>
    <w:lvl w:ilvl="0" w:tplc="0ED2F446">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24" w15:restartNumberingAfterBreak="0">
    <w:nsid w:val="46A67F1F"/>
    <w:multiLevelType w:val="multilevel"/>
    <w:tmpl w:val="3D9E5104"/>
    <w:lvl w:ilvl="0">
      <w:start w:val="3"/>
      <w:numFmt w:val="decimal"/>
      <w:lvlText w:val="%1."/>
      <w:lvlJc w:val="left"/>
      <w:pPr>
        <w:ind w:left="420" w:hanging="420"/>
      </w:pPr>
      <w:rPr>
        <w:rFonts w:hint="eastAsia"/>
        <w:b w:val="0"/>
      </w:rPr>
    </w:lvl>
    <w:lvl w:ilvl="1">
      <w:start w:val="2"/>
      <w:numFmt w:val="decimal"/>
      <w:lvlText w:val="（%2）"/>
      <w:lvlJc w:val="left"/>
      <w:pPr>
        <w:ind w:left="585" w:hanging="375"/>
      </w:pPr>
      <w:rPr>
        <w:rFonts w:hint="eastAsia"/>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5" w15:restartNumberingAfterBreak="0">
    <w:nsid w:val="50145A42"/>
    <w:multiLevelType w:val="multilevel"/>
    <w:tmpl w:val="D360AD26"/>
    <w:lvl w:ilvl="0">
      <w:start w:val="3"/>
      <w:numFmt w:val="decimal"/>
      <w:lvlText w:val="%1."/>
      <w:lvlJc w:val="left"/>
      <w:pPr>
        <w:ind w:left="420" w:hanging="420"/>
      </w:pPr>
      <w:rPr>
        <w:rFonts w:hint="eastAsia"/>
        <w:b w:val="0"/>
      </w:rPr>
    </w:lvl>
    <w:lvl w:ilvl="1">
      <w:start w:val="1"/>
      <w:numFmt w:val="decimal"/>
      <w:lvlText w:val="（%2）"/>
      <w:lvlJc w:val="left"/>
      <w:pPr>
        <w:ind w:left="1226" w:hanging="375"/>
      </w:pPr>
      <w:rPr>
        <w:rFonts w:hint="eastAsia"/>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6" w15:restartNumberingAfterBreak="0">
    <w:nsid w:val="51016858"/>
    <w:multiLevelType w:val="hybridMultilevel"/>
    <w:tmpl w:val="CA7EC93A"/>
    <w:lvl w:ilvl="0" w:tplc="6D501AAA">
      <w:start w:val="1"/>
      <w:numFmt w:val="decimal"/>
      <w:lvlText w:val="(%1) "/>
      <w:lvlJc w:val="left"/>
      <w:pPr>
        <w:ind w:left="562" w:hanging="420"/>
      </w:pPr>
      <w:rPr>
        <w:rFonts w:ascii="ＭＳ ゴシック" w:eastAsia="ＭＳ ゴシック" w:hAnsi="ＭＳ ゴシック"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11B2D77"/>
    <w:multiLevelType w:val="hybridMultilevel"/>
    <w:tmpl w:val="C6949496"/>
    <w:lvl w:ilvl="0" w:tplc="3F667758">
      <w:start w:val="1"/>
      <w:numFmt w:val="decimal"/>
      <w:lvlText w:val="(%1)"/>
      <w:lvlJc w:val="left"/>
      <w:pPr>
        <w:ind w:left="1884" w:hanging="360"/>
      </w:pPr>
      <w:rPr>
        <w:rFonts w:hint="default"/>
      </w:rPr>
    </w:lvl>
    <w:lvl w:ilvl="1" w:tplc="04090017" w:tentative="1">
      <w:start w:val="1"/>
      <w:numFmt w:val="aiueoFullWidth"/>
      <w:lvlText w:val="(%2)"/>
      <w:lvlJc w:val="left"/>
      <w:pPr>
        <w:ind w:left="2364" w:hanging="420"/>
      </w:pPr>
    </w:lvl>
    <w:lvl w:ilvl="2" w:tplc="04090011" w:tentative="1">
      <w:start w:val="1"/>
      <w:numFmt w:val="decimalEnclosedCircle"/>
      <w:lvlText w:val="%3"/>
      <w:lvlJc w:val="left"/>
      <w:pPr>
        <w:ind w:left="2784" w:hanging="420"/>
      </w:pPr>
    </w:lvl>
    <w:lvl w:ilvl="3" w:tplc="0409000F" w:tentative="1">
      <w:start w:val="1"/>
      <w:numFmt w:val="decimal"/>
      <w:lvlText w:val="%4."/>
      <w:lvlJc w:val="left"/>
      <w:pPr>
        <w:ind w:left="3204" w:hanging="420"/>
      </w:pPr>
    </w:lvl>
    <w:lvl w:ilvl="4" w:tplc="04090017" w:tentative="1">
      <w:start w:val="1"/>
      <w:numFmt w:val="aiueoFullWidth"/>
      <w:lvlText w:val="(%5)"/>
      <w:lvlJc w:val="left"/>
      <w:pPr>
        <w:ind w:left="3624" w:hanging="420"/>
      </w:pPr>
    </w:lvl>
    <w:lvl w:ilvl="5" w:tplc="04090011" w:tentative="1">
      <w:start w:val="1"/>
      <w:numFmt w:val="decimalEnclosedCircle"/>
      <w:lvlText w:val="%6"/>
      <w:lvlJc w:val="left"/>
      <w:pPr>
        <w:ind w:left="4044" w:hanging="420"/>
      </w:pPr>
    </w:lvl>
    <w:lvl w:ilvl="6" w:tplc="0409000F" w:tentative="1">
      <w:start w:val="1"/>
      <w:numFmt w:val="decimal"/>
      <w:lvlText w:val="%7."/>
      <w:lvlJc w:val="left"/>
      <w:pPr>
        <w:ind w:left="4464" w:hanging="420"/>
      </w:pPr>
    </w:lvl>
    <w:lvl w:ilvl="7" w:tplc="04090017" w:tentative="1">
      <w:start w:val="1"/>
      <w:numFmt w:val="aiueoFullWidth"/>
      <w:lvlText w:val="(%8)"/>
      <w:lvlJc w:val="left"/>
      <w:pPr>
        <w:ind w:left="4884" w:hanging="420"/>
      </w:pPr>
    </w:lvl>
    <w:lvl w:ilvl="8" w:tplc="04090011" w:tentative="1">
      <w:start w:val="1"/>
      <w:numFmt w:val="decimalEnclosedCircle"/>
      <w:lvlText w:val="%9"/>
      <w:lvlJc w:val="left"/>
      <w:pPr>
        <w:ind w:left="5304" w:hanging="420"/>
      </w:pPr>
    </w:lvl>
  </w:abstractNum>
  <w:abstractNum w:abstractNumId="28" w15:restartNumberingAfterBreak="0">
    <w:nsid w:val="51DC3D62"/>
    <w:multiLevelType w:val="hybridMultilevel"/>
    <w:tmpl w:val="10362CB2"/>
    <w:lvl w:ilvl="0" w:tplc="0ED2F446">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29" w15:restartNumberingAfterBreak="0">
    <w:nsid w:val="535524CB"/>
    <w:multiLevelType w:val="hybridMultilevel"/>
    <w:tmpl w:val="8494A5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3"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AE54D3E"/>
    <w:multiLevelType w:val="hybridMultilevel"/>
    <w:tmpl w:val="F6E8A614"/>
    <w:lvl w:ilvl="0" w:tplc="98928692">
      <w:start w:val="1"/>
      <w:numFmt w:val="decimal"/>
      <w:lvlText w:val="(%1) "/>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F42905"/>
    <w:multiLevelType w:val="hybridMultilevel"/>
    <w:tmpl w:val="B6149E1C"/>
    <w:lvl w:ilvl="0" w:tplc="C180E396">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9" w15:restartNumberingAfterBreak="0">
    <w:nsid w:val="6EBE2E05"/>
    <w:multiLevelType w:val="hybridMultilevel"/>
    <w:tmpl w:val="15442388"/>
    <w:lvl w:ilvl="0" w:tplc="5A5A88B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11A91"/>
    <w:multiLevelType w:val="hybridMultilevel"/>
    <w:tmpl w:val="47EEE0F6"/>
    <w:lvl w:ilvl="0" w:tplc="ECF40EE6">
      <w:start w:val="1"/>
      <w:numFmt w:val="decimal"/>
      <w:lvlText w:val="(%1)"/>
      <w:lvlJc w:val="left"/>
      <w:pPr>
        <w:ind w:left="525" w:hanging="420"/>
      </w:pPr>
      <w:rPr>
        <w:rFonts w:ascii="ＭＳ ゴシック" w:eastAsia="ＭＳ ゴシック" w:hAnsi="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763175C9"/>
    <w:multiLevelType w:val="hybridMultilevel"/>
    <w:tmpl w:val="196E17B8"/>
    <w:lvl w:ilvl="0" w:tplc="318AFE6E">
      <w:start w:val="1"/>
      <w:numFmt w:val="decimal"/>
      <w:lvlText w:val="(%1)"/>
      <w:lvlJc w:val="left"/>
      <w:pPr>
        <w:ind w:left="735" w:hanging="420"/>
      </w:pPr>
      <w:rPr>
        <w:rFonts w:ascii="ＭＳ Ｐゴシック" w:eastAsia="ＭＳ Ｐゴシック" w:hAnsi="ＭＳ Ｐ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2" w15:restartNumberingAfterBreak="0">
    <w:nsid w:val="7A850BC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7ABE1F31"/>
    <w:multiLevelType w:val="hybridMultilevel"/>
    <w:tmpl w:val="8C96FBF0"/>
    <w:lvl w:ilvl="0" w:tplc="BC3A9862">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BC33E44"/>
    <w:multiLevelType w:val="hybridMultilevel"/>
    <w:tmpl w:val="E132D890"/>
    <w:lvl w:ilvl="0" w:tplc="D1FA1FF8">
      <w:numFmt w:val="bullet"/>
      <w:lvlText w:val="・"/>
      <w:lvlJc w:val="left"/>
      <w:pPr>
        <w:ind w:left="1260" w:hanging="420"/>
      </w:pPr>
      <w:rPr>
        <w:rFonts w:ascii="游ゴシック Medium" w:eastAsia="游ゴシック Medium" w:hAnsi="游ゴシック Medium"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7E6D5FF2"/>
    <w:multiLevelType w:val="hybridMultilevel"/>
    <w:tmpl w:val="08609F98"/>
    <w:lvl w:ilvl="0" w:tplc="5A5A8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0621965">
    <w:abstractNumId w:val="34"/>
  </w:num>
  <w:num w:numId="2" w16cid:durableId="10383037">
    <w:abstractNumId w:val="8"/>
  </w:num>
  <w:num w:numId="3" w16cid:durableId="654408719">
    <w:abstractNumId w:val="22"/>
  </w:num>
  <w:num w:numId="4" w16cid:durableId="700470472">
    <w:abstractNumId w:val="13"/>
  </w:num>
  <w:num w:numId="5" w16cid:durableId="1397169099">
    <w:abstractNumId w:val="9"/>
  </w:num>
  <w:num w:numId="6" w16cid:durableId="1683817702">
    <w:abstractNumId w:val="37"/>
  </w:num>
  <w:num w:numId="7" w16cid:durableId="708796826">
    <w:abstractNumId w:val="19"/>
  </w:num>
  <w:num w:numId="8" w16cid:durableId="909727756">
    <w:abstractNumId w:val="1"/>
  </w:num>
  <w:num w:numId="9" w16cid:durableId="87508816">
    <w:abstractNumId w:val="5"/>
  </w:num>
  <w:num w:numId="10" w16cid:durableId="1834027640">
    <w:abstractNumId w:val="30"/>
  </w:num>
  <w:num w:numId="11" w16cid:durableId="1475367215">
    <w:abstractNumId w:val="33"/>
  </w:num>
  <w:num w:numId="12" w16cid:durableId="1372001671">
    <w:abstractNumId w:val="3"/>
  </w:num>
  <w:num w:numId="13" w16cid:durableId="2002657112">
    <w:abstractNumId w:val="31"/>
  </w:num>
  <w:num w:numId="14" w16cid:durableId="1042095668">
    <w:abstractNumId w:val="16"/>
  </w:num>
  <w:num w:numId="15" w16cid:durableId="1043099040">
    <w:abstractNumId w:val="46"/>
  </w:num>
  <w:num w:numId="16" w16cid:durableId="1129857269">
    <w:abstractNumId w:val="36"/>
  </w:num>
  <w:num w:numId="17" w16cid:durableId="1101414735">
    <w:abstractNumId w:val="32"/>
  </w:num>
  <w:num w:numId="18" w16cid:durableId="427654244">
    <w:abstractNumId w:val="12"/>
  </w:num>
  <w:num w:numId="19" w16cid:durableId="205021979">
    <w:abstractNumId w:val="43"/>
  </w:num>
  <w:num w:numId="20" w16cid:durableId="1768502770">
    <w:abstractNumId w:val="21"/>
  </w:num>
  <w:num w:numId="21" w16cid:durableId="722369125">
    <w:abstractNumId w:val="41"/>
  </w:num>
  <w:num w:numId="22" w16cid:durableId="2034066182">
    <w:abstractNumId w:val="17"/>
  </w:num>
  <w:num w:numId="23" w16cid:durableId="1541088403">
    <w:abstractNumId w:val="28"/>
  </w:num>
  <w:num w:numId="24" w16cid:durableId="1176723296">
    <w:abstractNumId w:val="14"/>
  </w:num>
  <w:num w:numId="25" w16cid:durableId="662128617">
    <w:abstractNumId w:val="6"/>
  </w:num>
  <w:num w:numId="26" w16cid:durableId="517232502">
    <w:abstractNumId w:val="11"/>
  </w:num>
  <w:num w:numId="27" w16cid:durableId="1026759063">
    <w:abstractNumId w:val="23"/>
  </w:num>
  <w:num w:numId="28" w16cid:durableId="1955282525">
    <w:abstractNumId w:val="38"/>
  </w:num>
  <w:num w:numId="29" w16cid:durableId="1210340956">
    <w:abstractNumId w:val="45"/>
  </w:num>
  <w:num w:numId="30" w16cid:durableId="1813474601">
    <w:abstractNumId w:val="42"/>
  </w:num>
  <w:num w:numId="31" w16cid:durableId="1244802979">
    <w:abstractNumId w:val="27"/>
  </w:num>
  <w:num w:numId="32" w16cid:durableId="699432418">
    <w:abstractNumId w:val="2"/>
  </w:num>
  <w:num w:numId="33" w16cid:durableId="195511948">
    <w:abstractNumId w:val="18"/>
  </w:num>
  <w:num w:numId="34" w16cid:durableId="178935619">
    <w:abstractNumId w:val="25"/>
  </w:num>
  <w:num w:numId="35" w16cid:durableId="58595538">
    <w:abstractNumId w:val="24"/>
  </w:num>
  <w:num w:numId="36" w16cid:durableId="823358630">
    <w:abstractNumId w:val="10"/>
  </w:num>
  <w:num w:numId="37" w16cid:durableId="1369989267">
    <w:abstractNumId w:val="40"/>
  </w:num>
  <w:num w:numId="38" w16cid:durableId="1043750959">
    <w:abstractNumId w:val="35"/>
  </w:num>
  <w:num w:numId="39" w16cid:durableId="1177771987">
    <w:abstractNumId w:val="15"/>
  </w:num>
  <w:num w:numId="40" w16cid:durableId="1600023234">
    <w:abstractNumId w:val="7"/>
  </w:num>
  <w:num w:numId="41" w16cid:durableId="1707026191">
    <w:abstractNumId w:val="0"/>
  </w:num>
  <w:num w:numId="42" w16cid:durableId="193471792">
    <w:abstractNumId w:val="44"/>
  </w:num>
  <w:num w:numId="43" w16cid:durableId="537400975">
    <w:abstractNumId w:val="39"/>
  </w:num>
  <w:num w:numId="44" w16cid:durableId="202057657">
    <w:abstractNumId w:val="29"/>
  </w:num>
  <w:num w:numId="45" w16cid:durableId="2138377048">
    <w:abstractNumId w:val="26"/>
  </w:num>
  <w:num w:numId="46" w16cid:durableId="1564021767">
    <w:abstractNumId w:val="4"/>
  </w:num>
  <w:num w:numId="47" w16cid:durableId="20902260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1380"/>
    <w:rsid w:val="00023DE1"/>
    <w:rsid w:val="0002488D"/>
    <w:rsid w:val="00044BAC"/>
    <w:rsid w:val="00044CD3"/>
    <w:rsid w:val="00054DB0"/>
    <w:rsid w:val="00055171"/>
    <w:rsid w:val="0005686C"/>
    <w:rsid w:val="000632F1"/>
    <w:rsid w:val="00065E8F"/>
    <w:rsid w:val="00070D44"/>
    <w:rsid w:val="00084853"/>
    <w:rsid w:val="000851F8"/>
    <w:rsid w:val="00093905"/>
    <w:rsid w:val="00095E8D"/>
    <w:rsid w:val="000B0309"/>
    <w:rsid w:val="000B4304"/>
    <w:rsid w:val="000C2005"/>
    <w:rsid w:val="000C2335"/>
    <w:rsid w:val="000C4CE0"/>
    <w:rsid w:val="000D348C"/>
    <w:rsid w:val="000D4AC1"/>
    <w:rsid w:val="000D6F5A"/>
    <w:rsid w:val="000E1896"/>
    <w:rsid w:val="000F11CF"/>
    <w:rsid w:val="000F3C94"/>
    <w:rsid w:val="000F3CB2"/>
    <w:rsid w:val="000F713F"/>
    <w:rsid w:val="00101D2D"/>
    <w:rsid w:val="001058D8"/>
    <w:rsid w:val="001167BC"/>
    <w:rsid w:val="00121E8E"/>
    <w:rsid w:val="0012203E"/>
    <w:rsid w:val="00125DE9"/>
    <w:rsid w:val="0013314B"/>
    <w:rsid w:val="00135203"/>
    <w:rsid w:val="001373F4"/>
    <w:rsid w:val="00152967"/>
    <w:rsid w:val="001532B2"/>
    <w:rsid w:val="0015555F"/>
    <w:rsid w:val="001579B8"/>
    <w:rsid w:val="001615EA"/>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B7385"/>
    <w:rsid w:val="001C185A"/>
    <w:rsid w:val="001C2091"/>
    <w:rsid w:val="001C4AC3"/>
    <w:rsid w:val="001C61F1"/>
    <w:rsid w:val="001C74FB"/>
    <w:rsid w:val="001D578F"/>
    <w:rsid w:val="001E06CF"/>
    <w:rsid w:val="001E26E1"/>
    <w:rsid w:val="001E78E8"/>
    <w:rsid w:val="001E7F93"/>
    <w:rsid w:val="001F5B2F"/>
    <w:rsid w:val="001F709A"/>
    <w:rsid w:val="002002C6"/>
    <w:rsid w:val="0020382D"/>
    <w:rsid w:val="00203EB2"/>
    <w:rsid w:val="00207280"/>
    <w:rsid w:val="002072A1"/>
    <w:rsid w:val="00211CF5"/>
    <w:rsid w:val="00215560"/>
    <w:rsid w:val="00232E63"/>
    <w:rsid w:val="002371F5"/>
    <w:rsid w:val="0024132D"/>
    <w:rsid w:val="002433B5"/>
    <w:rsid w:val="002525DB"/>
    <w:rsid w:val="00253772"/>
    <w:rsid w:val="00255252"/>
    <w:rsid w:val="0026193D"/>
    <w:rsid w:val="00264AFA"/>
    <w:rsid w:val="002663C1"/>
    <w:rsid w:val="00267954"/>
    <w:rsid w:val="00272612"/>
    <w:rsid w:val="0027770F"/>
    <w:rsid w:val="00292D13"/>
    <w:rsid w:val="00295524"/>
    <w:rsid w:val="00295942"/>
    <w:rsid w:val="002971BC"/>
    <w:rsid w:val="002A220B"/>
    <w:rsid w:val="002C07DD"/>
    <w:rsid w:val="002C109F"/>
    <w:rsid w:val="002C49DD"/>
    <w:rsid w:val="002C5CEF"/>
    <w:rsid w:val="002D27DE"/>
    <w:rsid w:val="002E3130"/>
    <w:rsid w:val="002F1B38"/>
    <w:rsid w:val="002F5C75"/>
    <w:rsid w:val="002F6CE4"/>
    <w:rsid w:val="002F7607"/>
    <w:rsid w:val="002F7ED5"/>
    <w:rsid w:val="00300457"/>
    <w:rsid w:val="00301137"/>
    <w:rsid w:val="00301A28"/>
    <w:rsid w:val="003043D7"/>
    <w:rsid w:val="00313BFF"/>
    <w:rsid w:val="003150FC"/>
    <w:rsid w:val="00321A22"/>
    <w:rsid w:val="0032721E"/>
    <w:rsid w:val="00330A33"/>
    <w:rsid w:val="00334EF7"/>
    <w:rsid w:val="0033527E"/>
    <w:rsid w:val="003377A1"/>
    <w:rsid w:val="00341988"/>
    <w:rsid w:val="003428E2"/>
    <w:rsid w:val="003431FF"/>
    <w:rsid w:val="00346922"/>
    <w:rsid w:val="00347360"/>
    <w:rsid w:val="0035067F"/>
    <w:rsid w:val="003540EC"/>
    <w:rsid w:val="0035512C"/>
    <w:rsid w:val="00356025"/>
    <w:rsid w:val="003570FD"/>
    <w:rsid w:val="003630D6"/>
    <w:rsid w:val="00364433"/>
    <w:rsid w:val="0038198C"/>
    <w:rsid w:val="00381C45"/>
    <w:rsid w:val="00381D58"/>
    <w:rsid w:val="00383AAE"/>
    <w:rsid w:val="0038591B"/>
    <w:rsid w:val="00394733"/>
    <w:rsid w:val="0039748D"/>
    <w:rsid w:val="003A3D8F"/>
    <w:rsid w:val="003A5D04"/>
    <w:rsid w:val="003B36FB"/>
    <w:rsid w:val="003B7421"/>
    <w:rsid w:val="003C0304"/>
    <w:rsid w:val="003C2D75"/>
    <w:rsid w:val="003C4747"/>
    <w:rsid w:val="003C4F2F"/>
    <w:rsid w:val="003D1C62"/>
    <w:rsid w:val="003D7802"/>
    <w:rsid w:val="004021B6"/>
    <w:rsid w:val="004172DE"/>
    <w:rsid w:val="00424565"/>
    <w:rsid w:val="0042545E"/>
    <w:rsid w:val="00426695"/>
    <w:rsid w:val="00433522"/>
    <w:rsid w:val="00437360"/>
    <w:rsid w:val="00445618"/>
    <w:rsid w:val="0045236A"/>
    <w:rsid w:val="00461630"/>
    <w:rsid w:val="00461ED2"/>
    <w:rsid w:val="00462292"/>
    <w:rsid w:val="00471C43"/>
    <w:rsid w:val="00471E07"/>
    <w:rsid w:val="004741A0"/>
    <w:rsid w:val="004778B7"/>
    <w:rsid w:val="00483511"/>
    <w:rsid w:val="00494200"/>
    <w:rsid w:val="004A1631"/>
    <w:rsid w:val="004A27E6"/>
    <w:rsid w:val="004A312B"/>
    <w:rsid w:val="004B53F5"/>
    <w:rsid w:val="004B6A63"/>
    <w:rsid w:val="004B791C"/>
    <w:rsid w:val="004C5071"/>
    <w:rsid w:val="004D076D"/>
    <w:rsid w:val="004D2FE1"/>
    <w:rsid w:val="004D4F5E"/>
    <w:rsid w:val="004E262F"/>
    <w:rsid w:val="004E3D78"/>
    <w:rsid w:val="004E3E3B"/>
    <w:rsid w:val="004F2DD3"/>
    <w:rsid w:val="00500446"/>
    <w:rsid w:val="005004B0"/>
    <w:rsid w:val="00502CC9"/>
    <w:rsid w:val="00533FB2"/>
    <w:rsid w:val="00536E17"/>
    <w:rsid w:val="00545D34"/>
    <w:rsid w:val="005529D9"/>
    <w:rsid w:val="0055616A"/>
    <w:rsid w:val="005606B0"/>
    <w:rsid w:val="005638AA"/>
    <w:rsid w:val="005654AA"/>
    <w:rsid w:val="00566716"/>
    <w:rsid w:val="005672C2"/>
    <w:rsid w:val="00575268"/>
    <w:rsid w:val="00575B1D"/>
    <w:rsid w:val="00577253"/>
    <w:rsid w:val="00581E84"/>
    <w:rsid w:val="00587282"/>
    <w:rsid w:val="00590611"/>
    <w:rsid w:val="005A6ABC"/>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0EF8"/>
    <w:rsid w:val="0063124A"/>
    <w:rsid w:val="0063397A"/>
    <w:rsid w:val="006346E9"/>
    <w:rsid w:val="0064725B"/>
    <w:rsid w:val="0065079E"/>
    <w:rsid w:val="00651960"/>
    <w:rsid w:val="00654E8C"/>
    <w:rsid w:val="006560D1"/>
    <w:rsid w:val="00657E22"/>
    <w:rsid w:val="00661285"/>
    <w:rsid w:val="0066486A"/>
    <w:rsid w:val="00664EC7"/>
    <w:rsid w:val="0066758B"/>
    <w:rsid w:val="006803FC"/>
    <w:rsid w:val="006819F7"/>
    <w:rsid w:val="00684466"/>
    <w:rsid w:val="00685065"/>
    <w:rsid w:val="0068554F"/>
    <w:rsid w:val="0068686E"/>
    <w:rsid w:val="00695C7D"/>
    <w:rsid w:val="006A5DA7"/>
    <w:rsid w:val="006B00B7"/>
    <w:rsid w:val="006C42BE"/>
    <w:rsid w:val="006D22B9"/>
    <w:rsid w:val="006D371E"/>
    <w:rsid w:val="006E3648"/>
    <w:rsid w:val="006E713B"/>
    <w:rsid w:val="006F09B9"/>
    <w:rsid w:val="006F0BB9"/>
    <w:rsid w:val="006F7A1A"/>
    <w:rsid w:val="007132BB"/>
    <w:rsid w:val="007210B6"/>
    <w:rsid w:val="00721B1E"/>
    <w:rsid w:val="00731DFD"/>
    <w:rsid w:val="007321FC"/>
    <w:rsid w:val="007338EC"/>
    <w:rsid w:val="00733ED1"/>
    <w:rsid w:val="00745B19"/>
    <w:rsid w:val="00747576"/>
    <w:rsid w:val="007534D0"/>
    <w:rsid w:val="00757D3D"/>
    <w:rsid w:val="00760785"/>
    <w:rsid w:val="0076171E"/>
    <w:rsid w:val="00763BB3"/>
    <w:rsid w:val="0076424A"/>
    <w:rsid w:val="00772F22"/>
    <w:rsid w:val="00776848"/>
    <w:rsid w:val="00777497"/>
    <w:rsid w:val="00777D01"/>
    <w:rsid w:val="00781DA1"/>
    <w:rsid w:val="00782473"/>
    <w:rsid w:val="00783F69"/>
    <w:rsid w:val="007903E6"/>
    <w:rsid w:val="007B14B1"/>
    <w:rsid w:val="007B7535"/>
    <w:rsid w:val="007C1E03"/>
    <w:rsid w:val="007C2372"/>
    <w:rsid w:val="007C3BFB"/>
    <w:rsid w:val="007C553A"/>
    <w:rsid w:val="007D1C98"/>
    <w:rsid w:val="007E3036"/>
    <w:rsid w:val="007E52DA"/>
    <w:rsid w:val="007E6CED"/>
    <w:rsid w:val="007F0C41"/>
    <w:rsid w:val="007F0EEB"/>
    <w:rsid w:val="007F31E5"/>
    <w:rsid w:val="007F7672"/>
    <w:rsid w:val="00800B2C"/>
    <w:rsid w:val="00812881"/>
    <w:rsid w:val="00816FDB"/>
    <w:rsid w:val="00817DA6"/>
    <w:rsid w:val="008361AD"/>
    <w:rsid w:val="00836477"/>
    <w:rsid w:val="008365C1"/>
    <w:rsid w:val="008403DA"/>
    <w:rsid w:val="00843EE8"/>
    <w:rsid w:val="00845294"/>
    <w:rsid w:val="0084573D"/>
    <w:rsid w:val="00850BD3"/>
    <w:rsid w:val="00850CD6"/>
    <w:rsid w:val="00852870"/>
    <w:rsid w:val="00857EFE"/>
    <w:rsid w:val="00870BDB"/>
    <w:rsid w:val="008714B2"/>
    <w:rsid w:val="008723CF"/>
    <w:rsid w:val="008739C3"/>
    <w:rsid w:val="00877682"/>
    <w:rsid w:val="00882009"/>
    <w:rsid w:val="0088620A"/>
    <w:rsid w:val="00890641"/>
    <w:rsid w:val="00896BE1"/>
    <w:rsid w:val="008A0A3F"/>
    <w:rsid w:val="008B1D11"/>
    <w:rsid w:val="008B610B"/>
    <w:rsid w:val="008B74C1"/>
    <w:rsid w:val="008C3B76"/>
    <w:rsid w:val="008C7006"/>
    <w:rsid w:val="008D7E9D"/>
    <w:rsid w:val="008E0C8D"/>
    <w:rsid w:val="008E1687"/>
    <w:rsid w:val="008E1E3E"/>
    <w:rsid w:val="008F149B"/>
    <w:rsid w:val="008F2049"/>
    <w:rsid w:val="008F233D"/>
    <w:rsid w:val="008F242C"/>
    <w:rsid w:val="00910B77"/>
    <w:rsid w:val="0092699C"/>
    <w:rsid w:val="00927B1E"/>
    <w:rsid w:val="0093096E"/>
    <w:rsid w:val="0093430B"/>
    <w:rsid w:val="00941C46"/>
    <w:rsid w:val="0095255E"/>
    <w:rsid w:val="00964EC4"/>
    <w:rsid w:val="009733F8"/>
    <w:rsid w:val="009805E1"/>
    <w:rsid w:val="00983BA0"/>
    <w:rsid w:val="00985AA1"/>
    <w:rsid w:val="00990318"/>
    <w:rsid w:val="00992165"/>
    <w:rsid w:val="00993272"/>
    <w:rsid w:val="009957B0"/>
    <w:rsid w:val="009A0AB9"/>
    <w:rsid w:val="009A50D2"/>
    <w:rsid w:val="009B1126"/>
    <w:rsid w:val="009B2E53"/>
    <w:rsid w:val="009B6A93"/>
    <w:rsid w:val="009C1FB8"/>
    <w:rsid w:val="009C3B16"/>
    <w:rsid w:val="009C51B4"/>
    <w:rsid w:val="009C70F3"/>
    <w:rsid w:val="009D24D3"/>
    <w:rsid w:val="009D49D7"/>
    <w:rsid w:val="009D7B29"/>
    <w:rsid w:val="009E13FD"/>
    <w:rsid w:val="009E1469"/>
    <w:rsid w:val="00A017A1"/>
    <w:rsid w:val="00A02323"/>
    <w:rsid w:val="00A065A2"/>
    <w:rsid w:val="00A17A15"/>
    <w:rsid w:val="00A24096"/>
    <w:rsid w:val="00A25633"/>
    <w:rsid w:val="00A30B86"/>
    <w:rsid w:val="00A32329"/>
    <w:rsid w:val="00A33E9C"/>
    <w:rsid w:val="00A34A7B"/>
    <w:rsid w:val="00A36415"/>
    <w:rsid w:val="00A37A5B"/>
    <w:rsid w:val="00A37C01"/>
    <w:rsid w:val="00A40800"/>
    <w:rsid w:val="00A4206A"/>
    <w:rsid w:val="00A4588C"/>
    <w:rsid w:val="00A54C54"/>
    <w:rsid w:val="00A61E50"/>
    <w:rsid w:val="00A63B51"/>
    <w:rsid w:val="00A64252"/>
    <w:rsid w:val="00A64584"/>
    <w:rsid w:val="00A65357"/>
    <w:rsid w:val="00A66F43"/>
    <w:rsid w:val="00A75E82"/>
    <w:rsid w:val="00A76336"/>
    <w:rsid w:val="00A83FAA"/>
    <w:rsid w:val="00A913E4"/>
    <w:rsid w:val="00A952AB"/>
    <w:rsid w:val="00A97CEE"/>
    <w:rsid w:val="00AA19D9"/>
    <w:rsid w:val="00AA268C"/>
    <w:rsid w:val="00AA2C09"/>
    <w:rsid w:val="00AC3E68"/>
    <w:rsid w:val="00AD1082"/>
    <w:rsid w:val="00AD340D"/>
    <w:rsid w:val="00AD7F4B"/>
    <w:rsid w:val="00AE4313"/>
    <w:rsid w:val="00AE5CB3"/>
    <w:rsid w:val="00AF0BBF"/>
    <w:rsid w:val="00AF6CAC"/>
    <w:rsid w:val="00B0704F"/>
    <w:rsid w:val="00B07AA2"/>
    <w:rsid w:val="00B07BDD"/>
    <w:rsid w:val="00B14246"/>
    <w:rsid w:val="00B1699B"/>
    <w:rsid w:val="00B21447"/>
    <w:rsid w:val="00B217F6"/>
    <w:rsid w:val="00B2506C"/>
    <w:rsid w:val="00B27014"/>
    <w:rsid w:val="00B275D2"/>
    <w:rsid w:val="00B30315"/>
    <w:rsid w:val="00B46070"/>
    <w:rsid w:val="00B512FF"/>
    <w:rsid w:val="00B65CFA"/>
    <w:rsid w:val="00B70403"/>
    <w:rsid w:val="00B72A42"/>
    <w:rsid w:val="00B94532"/>
    <w:rsid w:val="00B94F07"/>
    <w:rsid w:val="00B95729"/>
    <w:rsid w:val="00BA13B0"/>
    <w:rsid w:val="00BA235C"/>
    <w:rsid w:val="00BB3699"/>
    <w:rsid w:val="00BC45A8"/>
    <w:rsid w:val="00BC4AB9"/>
    <w:rsid w:val="00BC511E"/>
    <w:rsid w:val="00BD5808"/>
    <w:rsid w:val="00BE0207"/>
    <w:rsid w:val="00BE1790"/>
    <w:rsid w:val="00BE1FCF"/>
    <w:rsid w:val="00BE6160"/>
    <w:rsid w:val="00BF0E29"/>
    <w:rsid w:val="00BF15E8"/>
    <w:rsid w:val="00BF6B2D"/>
    <w:rsid w:val="00C00E5D"/>
    <w:rsid w:val="00C11F8A"/>
    <w:rsid w:val="00C24AA4"/>
    <w:rsid w:val="00C2749E"/>
    <w:rsid w:val="00C3383B"/>
    <w:rsid w:val="00C36719"/>
    <w:rsid w:val="00C41D0D"/>
    <w:rsid w:val="00C6316D"/>
    <w:rsid w:val="00C70D10"/>
    <w:rsid w:val="00C73A49"/>
    <w:rsid w:val="00C839FC"/>
    <w:rsid w:val="00C87140"/>
    <w:rsid w:val="00C92A2E"/>
    <w:rsid w:val="00C93D20"/>
    <w:rsid w:val="00C93F8B"/>
    <w:rsid w:val="00C94CB5"/>
    <w:rsid w:val="00CA578E"/>
    <w:rsid w:val="00CB02C2"/>
    <w:rsid w:val="00CB47F5"/>
    <w:rsid w:val="00CB63A1"/>
    <w:rsid w:val="00CB7124"/>
    <w:rsid w:val="00CC6550"/>
    <w:rsid w:val="00CC73D5"/>
    <w:rsid w:val="00CC79B0"/>
    <w:rsid w:val="00CD07B5"/>
    <w:rsid w:val="00CD50B9"/>
    <w:rsid w:val="00CD782F"/>
    <w:rsid w:val="00CE365D"/>
    <w:rsid w:val="00CE5439"/>
    <w:rsid w:val="00CE7AE4"/>
    <w:rsid w:val="00CF253B"/>
    <w:rsid w:val="00CF3B67"/>
    <w:rsid w:val="00CF51A6"/>
    <w:rsid w:val="00CF7C31"/>
    <w:rsid w:val="00D005F1"/>
    <w:rsid w:val="00D12A56"/>
    <w:rsid w:val="00D172E7"/>
    <w:rsid w:val="00D2233C"/>
    <w:rsid w:val="00D226F8"/>
    <w:rsid w:val="00D23562"/>
    <w:rsid w:val="00D247FA"/>
    <w:rsid w:val="00D2626A"/>
    <w:rsid w:val="00D35681"/>
    <w:rsid w:val="00D37387"/>
    <w:rsid w:val="00D53A4A"/>
    <w:rsid w:val="00D60919"/>
    <w:rsid w:val="00D635B9"/>
    <w:rsid w:val="00D6428D"/>
    <w:rsid w:val="00D64E04"/>
    <w:rsid w:val="00D71670"/>
    <w:rsid w:val="00D73100"/>
    <w:rsid w:val="00D75076"/>
    <w:rsid w:val="00D775FB"/>
    <w:rsid w:val="00D77798"/>
    <w:rsid w:val="00D81982"/>
    <w:rsid w:val="00D85A6B"/>
    <w:rsid w:val="00D85BA7"/>
    <w:rsid w:val="00D9123C"/>
    <w:rsid w:val="00D9300A"/>
    <w:rsid w:val="00DA0C2D"/>
    <w:rsid w:val="00DA5994"/>
    <w:rsid w:val="00DC7E65"/>
    <w:rsid w:val="00DD4C69"/>
    <w:rsid w:val="00DD4E33"/>
    <w:rsid w:val="00DD4E81"/>
    <w:rsid w:val="00DE1AE8"/>
    <w:rsid w:val="00DE3773"/>
    <w:rsid w:val="00DE5608"/>
    <w:rsid w:val="00DE7B0A"/>
    <w:rsid w:val="00DF55EC"/>
    <w:rsid w:val="00DF5ACC"/>
    <w:rsid w:val="00DF5FA4"/>
    <w:rsid w:val="00E013FF"/>
    <w:rsid w:val="00E02371"/>
    <w:rsid w:val="00E07200"/>
    <w:rsid w:val="00E11586"/>
    <w:rsid w:val="00E1287E"/>
    <w:rsid w:val="00E15F4B"/>
    <w:rsid w:val="00E17507"/>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1C5C"/>
    <w:rsid w:val="00E840CB"/>
    <w:rsid w:val="00E84F2C"/>
    <w:rsid w:val="00EA06BE"/>
    <w:rsid w:val="00EA2DA4"/>
    <w:rsid w:val="00EA3705"/>
    <w:rsid w:val="00EA57C3"/>
    <w:rsid w:val="00EB2D9C"/>
    <w:rsid w:val="00EC1FCB"/>
    <w:rsid w:val="00EC3C15"/>
    <w:rsid w:val="00EC7229"/>
    <w:rsid w:val="00ED4677"/>
    <w:rsid w:val="00EE4AA6"/>
    <w:rsid w:val="00EF1A8E"/>
    <w:rsid w:val="00EF29F9"/>
    <w:rsid w:val="00EF5D8C"/>
    <w:rsid w:val="00F07F51"/>
    <w:rsid w:val="00F103CD"/>
    <w:rsid w:val="00F1357C"/>
    <w:rsid w:val="00F17AED"/>
    <w:rsid w:val="00F23386"/>
    <w:rsid w:val="00F24164"/>
    <w:rsid w:val="00F262DB"/>
    <w:rsid w:val="00F366D4"/>
    <w:rsid w:val="00F55E6D"/>
    <w:rsid w:val="00F56D48"/>
    <w:rsid w:val="00F56FC1"/>
    <w:rsid w:val="00F579AF"/>
    <w:rsid w:val="00F57D33"/>
    <w:rsid w:val="00F60867"/>
    <w:rsid w:val="00F673AE"/>
    <w:rsid w:val="00F67A69"/>
    <w:rsid w:val="00F7341F"/>
    <w:rsid w:val="00F84D15"/>
    <w:rsid w:val="00F86A19"/>
    <w:rsid w:val="00F876ED"/>
    <w:rsid w:val="00F91C2E"/>
    <w:rsid w:val="00F935CF"/>
    <w:rsid w:val="00F9769C"/>
    <w:rsid w:val="00FA0BDF"/>
    <w:rsid w:val="00FA570A"/>
    <w:rsid w:val="00FA6629"/>
    <w:rsid w:val="00FC1F90"/>
    <w:rsid w:val="00FD69D3"/>
    <w:rsid w:val="00FD7C88"/>
    <w:rsid w:val="00FE32B3"/>
    <w:rsid w:val="00FE484E"/>
    <w:rsid w:val="00FF076F"/>
    <w:rsid w:val="00FF117F"/>
    <w:rsid w:val="00FF3524"/>
    <w:rsid w:val="00FF35A5"/>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aliases w:val="リストチェック"/>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630EF8"/>
    <w:pPr>
      <w:tabs>
        <w:tab w:val="right" w:leader="dot" w:pos="9650"/>
      </w:tabs>
      <w:spacing w:line="360" w:lineRule="auto"/>
      <w:ind w:left="223" w:hangingChars="100" w:hanging="223"/>
    </w:pPr>
    <w:rPr>
      <w:b/>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Date"/>
    <w:basedOn w:val="a"/>
    <w:next w:val="a"/>
    <w:link w:val="af5"/>
    <w:rsid w:val="00394733"/>
  </w:style>
  <w:style w:type="character" w:customStyle="1" w:styleId="af5">
    <w:name w:val="日付 (文字)"/>
    <w:basedOn w:val="a0"/>
    <w:link w:val="af4"/>
    <w:rsid w:val="00394733"/>
    <w:rPr>
      <w:kern w:val="2"/>
      <w:sz w:val="21"/>
      <w:szCs w:val="24"/>
    </w:rPr>
  </w:style>
  <w:style w:type="table" w:customStyle="1" w:styleId="13">
    <w:name w:val="表 (格子)1"/>
    <w:basedOn w:val="a1"/>
    <w:next w:val="a6"/>
    <w:rsid w:val="00BC45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semiHidden/>
    <w:rsid w:val="00BC45A8"/>
    <w:pPr>
      <w:snapToGrid w:val="0"/>
      <w:jc w:val="left"/>
    </w:pPr>
  </w:style>
  <w:style w:type="character" w:customStyle="1" w:styleId="af7">
    <w:name w:val="脚注文字列 (文字)"/>
    <w:basedOn w:val="a0"/>
    <w:link w:val="af6"/>
    <w:semiHidden/>
    <w:rsid w:val="00BC45A8"/>
    <w:rPr>
      <w:kern w:val="2"/>
      <w:sz w:val="21"/>
      <w:szCs w:val="24"/>
    </w:rPr>
  </w:style>
  <w:style w:type="character" w:styleId="af8">
    <w:name w:val="footnote reference"/>
    <w:semiHidden/>
    <w:rsid w:val="00BC45A8"/>
    <w:rPr>
      <w:vertAlign w:val="superscript"/>
    </w:rPr>
  </w:style>
  <w:style w:type="character" w:customStyle="1" w:styleId="ac">
    <w:name w:val="コメント文字列 (文字)"/>
    <w:link w:val="ab"/>
    <w:rsid w:val="00DE5608"/>
    <w:rPr>
      <w:kern w:val="2"/>
      <w:sz w:val="21"/>
      <w:szCs w:val="24"/>
    </w:rPr>
  </w:style>
  <w:style w:type="paragraph" w:styleId="af9">
    <w:name w:val="Title"/>
    <w:basedOn w:val="a"/>
    <w:next w:val="a"/>
    <w:link w:val="afa"/>
    <w:qFormat/>
    <w:rsid w:val="00E1287E"/>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rsid w:val="00E1287E"/>
    <w:rPr>
      <w:rFonts w:asciiTheme="majorHAnsi" w:eastAsiaTheme="majorEastAsia" w:hAnsiTheme="majorHAnsi" w:cstheme="majorBidi"/>
      <w:kern w:val="2"/>
      <w:sz w:val="32"/>
      <w:szCs w:val="32"/>
    </w:rPr>
  </w:style>
  <w:style w:type="paragraph" w:styleId="afb">
    <w:name w:val="Revision"/>
    <w:hidden/>
    <w:uiPriority w:val="99"/>
    <w:semiHidden/>
    <w:rsid w:val="00DD4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35BC6D-47E0-4B27-AE96-20D85DD3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29165</Words>
  <Characters>2796</Characters>
  <Application>Microsoft Office Word</Application>
  <DocSecurity>0</DocSecurity>
  <Lines>23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31898</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2023-07-06T04:47:00Z</dcterms:created>
  <dcterms:modified xsi:type="dcterms:W3CDTF">2023-07-12T09:46:00Z</dcterms:modified>
</cp:coreProperties>
</file>