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811081" w14:textId="154A8505" w:rsidR="008B739C" w:rsidRDefault="008B739C" w:rsidP="008B739C">
      <w:pPr>
        <w:pStyle w:val="a3"/>
        <w:spacing w:line="396" w:lineRule="exact"/>
        <w:jc w:val="center"/>
        <w:rPr>
          <w:rFonts w:ascii="ＭＳ Ｐゴシック" w:eastAsia="ＭＳ Ｐゴシック" w:hAnsi="ＭＳ Ｐゴシック"/>
          <w:b/>
          <w:spacing w:val="20"/>
          <w:sz w:val="36"/>
          <w:szCs w:val="36"/>
        </w:rPr>
      </w:pPr>
      <w:r w:rsidRPr="00582D9A">
        <w:rPr>
          <w:rFonts w:ascii="ＭＳ Ｐゴシック" w:eastAsia="ＭＳ Ｐゴシック" w:hAnsi="ＭＳ Ｐゴシック" w:hint="eastAsia"/>
          <w:b/>
          <w:spacing w:val="20"/>
          <w:sz w:val="36"/>
          <w:szCs w:val="36"/>
        </w:rPr>
        <w:t>「</w:t>
      </w:r>
      <w:r w:rsidRPr="00A15223">
        <w:rPr>
          <w:rFonts w:ascii="ＭＳ Ｐゴシック" w:eastAsia="ＭＳ Ｐゴシック" w:hAnsi="ＭＳ Ｐゴシック"/>
          <w:b/>
          <w:spacing w:val="20"/>
          <w:sz w:val="36"/>
          <w:szCs w:val="36"/>
        </w:rPr>
        <w:t>IPA-Cloud</w:t>
      </w:r>
      <w:r w:rsidR="007423A8" w:rsidRPr="00A15223">
        <w:rPr>
          <w:rFonts w:ascii="ＭＳ Ｐゴシック" w:eastAsia="ＭＳ Ｐゴシック" w:hAnsi="ＭＳ Ｐゴシック" w:hint="eastAsia"/>
          <w:b/>
          <w:spacing w:val="20"/>
          <w:sz w:val="36"/>
          <w:szCs w:val="36"/>
        </w:rPr>
        <w:t>導入</w:t>
      </w:r>
      <w:r w:rsidRPr="00A15223">
        <w:rPr>
          <w:rFonts w:ascii="ＭＳ Ｐゴシック" w:eastAsia="ＭＳ Ｐゴシック" w:hAnsi="ＭＳ Ｐゴシック" w:hint="eastAsia"/>
          <w:b/>
          <w:spacing w:val="20"/>
          <w:sz w:val="36"/>
          <w:szCs w:val="36"/>
        </w:rPr>
        <w:t>のためのタスクフォース活動支援</w:t>
      </w:r>
      <w:r w:rsidRPr="00582D9A">
        <w:rPr>
          <w:rFonts w:ascii="ＭＳ Ｐゴシック" w:eastAsia="ＭＳ Ｐゴシック" w:hAnsi="ＭＳ Ｐゴシック" w:hint="eastAsia"/>
          <w:b/>
          <w:spacing w:val="20"/>
          <w:sz w:val="36"/>
          <w:szCs w:val="36"/>
        </w:rPr>
        <w:t>」</w:t>
      </w:r>
    </w:p>
    <w:p w14:paraId="7DF90B7C" w14:textId="6D5D2F80" w:rsidR="007F4CAD" w:rsidRPr="00582D9A" w:rsidRDefault="007F4CAD" w:rsidP="00C02591">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7371C2B" w:rsidR="007F4CAD" w:rsidRPr="00582D9A" w:rsidRDefault="007F4CAD">
      <w:pPr>
        <w:pStyle w:val="a3"/>
        <w:spacing w:line="396" w:lineRule="exact"/>
        <w:jc w:val="center"/>
        <w:rPr>
          <w:rFonts w:ascii="ＭＳ Ｐゴシック" w:eastAsia="ＭＳ Ｐゴシック" w:hAnsi="ＭＳ Ｐゴシック"/>
          <w:b/>
          <w:spacing w:val="0"/>
        </w:rPr>
      </w:pPr>
      <w:r w:rsidRPr="00F40222">
        <w:rPr>
          <w:rFonts w:ascii="ＭＳ Ｐゴシック" w:eastAsia="ＭＳ Ｐゴシック" w:hAnsi="ＭＳ Ｐゴシック" w:hint="eastAsia"/>
          <w:b/>
          <w:spacing w:val="20"/>
          <w:sz w:val="36"/>
          <w:szCs w:val="36"/>
          <w:u w:val="single"/>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A" w14:textId="2585CAFE" w:rsidR="007F4CAD" w:rsidRDefault="007F4CAD">
      <w:pPr>
        <w:pStyle w:val="a3"/>
      </w:pPr>
    </w:p>
    <w:p w14:paraId="18C9357D" w14:textId="0838C616" w:rsidR="005D43CA" w:rsidRDefault="005D43CA">
      <w:pPr>
        <w:pStyle w:val="a3"/>
      </w:pPr>
    </w:p>
    <w:p w14:paraId="0513E05C" w14:textId="0E02B980" w:rsidR="005D43CA" w:rsidRDefault="005D43CA">
      <w:pPr>
        <w:pStyle w:val="a3"/>
      </w:pPr>
    </w:p>
    <w:p w14:paraId="1993291C" w14:textId="706D737E" w:rsidR="005D43CA" w:rsidRDefault="005D43CA">
      <w:pPr>
        <w:pStyle w:val="a3"/>
      </w:pPr>
    </w:p>
    <w:p w14:paraId="31F48B15" w14:textId="0AE3EF2C" w:rsidR="005D43CA" w:rsidRDefault="005D43CA">
      <w:pPr>
        <w:pStyle w:val="a3"/>
      </w:pPr>
    </w:p>
    <w:p w14:paraId="655B1F82" w14:textId="19BD5D0B" w:rsidR="005D43CA" w:rsidRDefault="005D43CA">
      <w:pPr>
        <w:pStyle w:val="a3"/>
      </w:pPr>
    </w:p>
    <w:p w14:paraId="10A73090" w14:textId="0E350694" w:rsidR="005D43CA" w:rsidRDefault="005D43CA">
      <w:pPr>
        <w:pStyle w:val="a3"/>
      </w:pPr>
    </w:p>
    <w:p w14:paraId="234A2413" w14:textId="3381925E" w:rsidR="005D43CA" w:rsidRDefault="005D43CA">
      <w:pPr>
        <w:pStyle w:val="a3"/>
      </w:pPr>
    </w:p>
    <w:p w14:paraId="0CD8EB3B" w14:textId="08526819" w:rsidR="005D43CA" w:rsidRDefault="005D43CA">
      <w:pPr>
        <w:pStyle w:val="a3"/>
      </w:pPr>
    </w:p>
    <w:p w14:paraId="5C703D1B" w14:textId="1BE39408" w:rsidR="005D43CA" w:rsidRDefault="005D43CA">
      <w:pPr>
        <w:pStyle w:val="a3"/>
      </w:pPr>
    </w:p>
    <w:p w14:paraId="04B2A55E" w14:textId="1618F267" w:rsidR="005D43CA" w:rsidRDefault="005D43CA">
      <w:pPr>
        <w:pStyle w:val="a3"/>
      </w:pPr>
    </w:p>
    <w:p w14:paraId="56181642" w14:textId="01F48E47" w:rsidR="005D43CA" w:rsidRDefault="005D43CA">
      <w:pPr>
        <w:pStyle w:val="a3"/>
      </w:pPr>
    </w:p>
    <w:p w14:paraId="1E02FA62" w14:textId="34E2DD93" w:rsidR="005D43CA" w:rsidRDefault="005D43CA">
      <w:pPr>
        <w:pStyle w:val="a3"/>
      </w:pPr>
    </w:p>
    <w:p w14:paraId="7E5B115D" w14:textId="29A05667" w:rsidR="005D43CA" w:rsidRDefault="005D43CA">
      <w:pPr>
        <w:pStyle w:val="a3"/>
      </w:pPr>
    </w:p>
    <w:p w14:paraId="071F75BA" w14:textId="2A8F0741" w:rsidR="005D43CA" w:rsidRDefault="005D43CA">
      <w:pPr>
        <w:pStyle w:val="a3"/>
      </w:pPr>
    </w:p>
    <w:p w14:paraId="4C161D5B" w14:textId="659EAE68" w:rsidR="005D43CA" w:rsidRDefault="005D43CA">
      <w:pPr>
        <w:pStyle w:val="a3"/>
      </w:pPr>
    </w:p>
    <w:p w14:paraId="1395BFA0" w14:textId="4A71A1A5" w:rsidR="005D43CA" w:rsidRDefault="005D43CA">
      <w:pPr>
        <w:pStyle w:val="a3"/>
      </w:pPr>
    </w:p>
    <w:p w14:paraId="04530518" w14:textId="1E183B11" w:rsidR="005D43CA" w:rsidRDefault="005D43CA">
      <w:pPr>
        <w:pStyle w:val="a3"/>
      </w:pPr>
    </w:p>
    <w:p w14:paraId="229EC6DC" w14:textId="6D7CB840" w:rsidR="005D43CA" w:rsidRDefault="005D43CA">
      <w:pPr>
        <w:pStyle w:val="a3"/>
      </w:pPr>
    </w:p>
    <w:p w14:paraId="64B568DB" w14:textId="02CD266C" w:rsidR="005D43CA" w:rsidRDefault="005D43CA">
      <w:pPr>
        <w:pStyle w:val="a3"/>
      </w:pPr>
    </w:p>
    <w:p w14:paraId="1347A46D" w14:textId="77777777" w:rsidR="005D43CA" w:rsidRPr="004E62CF" w:rsidRDefault="005D43CA">
      <w:pPr>
        <w:pStyle w:val="a3"/>
      </w:pPr>
    </w:p>
    <w:p w14:paraId="7DF90B9B" w14:textId="62C06BF3"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8B739C">
        <w:rPr>
          <w:rFonts w:ascii="ＭＳ Ｐゴシック" w:eastAsia="ＭＳ Ｐゴシック" w:hAnsi="ＭＳ Ｐゴシック" w:hint="eastAsia"/>
          <w:sz w:val="28"/>
          <w:szCs w:val="28"/>
        </w:rPr>
        <w:t>2</w:t>
      </w:r>
      <w:r w:rsidR="008B739C">
        <w:rPr>
          <w:rFonts w:ascii="ＭＳ Ｐゴシック" w:eastAsia="ＭＳ Ｐゴシック" w:hAnsi="ＭＳ Ｐゴシック"/>
          <w:sz w:val="28"/>
          <w:szCs w:val="28"/>
        </w:rPr>
        <w:t>3</w:t>
      </w:r>
      <w:r w:rsidR="008B739C">
        <w:rPr>
          <w:rFonts w:ascii="ＭＳ Ｐゴシック" w:eastAsia="ＭＳ Ｐゴシック" w:hAnsi="ＭＳ Ｐゴシック" w:hint="eastAsia"/>
          <w:sz w:val="28"/>
          <w:szCs w:val="28"/>
        </w:rPr>
        <w:t>年</w:t>
      </w:r>
      <w:r w:rsidR="00203358">
        <w:rPr>
          <w:rFonts w:ascii="ＭＳ Ｐゴシック" w:eastAsia="ＭＳ Ｐゴシック" w:hAnsi="ＭＳ Ｐゴシック"/>
          <w:sz w:val="28"/>
          <w:szCs w:val="28"/>
        </w:rPr>
        <w:t>10</w:t>
      </w:r>
      <w:r w:rsidR="00A45647">
        <w:rPr>
          <w:rFonts w:ascii="ＭＳ Ｐゴシック" w:eastAsia="ＭＳ Ｐゴシック" w:hAnsi="ＭＳ Ｐゴシック" w:hint="eastAsia"/>
          <w:sz w:val="28"/>
          <w:szCs w:val="28"/>
        </w:rPr>
        <w:t>月</w:t>
      </w:r>
      <w:r w:rsidR="00203358">
        <w:rPr>
          <w:rFonts w:ascii="ＭＳ Ｐゴシック" w:eastAsia="ＭＳ Ｐゴシック" w:hAnsi="ＭＳ Ｐゴシック"/>
          <w:sz w:val="28"/>
          <w:szCs w:val="28"/>
        </w:rPr>
        <w:t>13</w:t>
      </w:r>
      <w:r w:rsidR="008B739C">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48333C">
        <w:rPr>
          <w:rFonts w:ascii="ＭＳ 明朝" w:hAnsi="ＭＳ 明朝" w:cs="ＭＳ Ｐゴシック" w:hint="eastAsia"/>
          <w:spacing w:val="315"/>
          <w:kern w:val="0"/>
          <w:szCs w:val="21"/>
          <w:fitText w:val="1050" w:id="-966527222"/>
        </w:rPr>
        <w:t>目</w:t>
      </w:r>
      <w:r w:rsidRPr="0048333C">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202735B7" w14:textId="77777777" w:rsidR="00AA6787" w:rsidRDefault="007F4CAD">
      <w:pPr>
        <w:pStyle w:val="a3"/>
        <w:spacing w:line="360" w:lineRule="auto"/>
        <w:rPr>
          <w:rFonts w:ascii="ＭＳ 明朝" w:hAnsi="ＭＳ 明朝"/>
          <w:noProof/>
          <w:spacing w:val="0"/>
        </w:rPr>
        <w:sectPr w:rsidR="00AA6787" w:rsidSect="00584769">
          <w:footerReference w:type="even" r:id="rId9"/>
          <w:footerReference w:type="default" r:id="rId10"/>
          <w:footerReference w:type="first" r:id="rId11"/>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1B447FC1" w14:textId="77777777" w:rsidR="00AA6787" w:rsidRDefault="00AA6787" w:rsidP="00AA6787">
      <w:pPr>
        <w:pStyle w:val="12"/>
        <w:rPr>
          <w:noProof/>
        </w:rPr>
      </w:pPr>
      <w:r>
        <w:rPr>
          <w:rFonts w:hint="eastAsia"/>
          <w:noProof/>
        </w:rPr>
        <w:t>Ⅰ．</w:t>
      </w:r>
      <w:r w:rsidRPr="00BF2249">
        <w:rPr>
          <w:rFonts w:hint="eastAsia"/>
          <w:noProof/>
          <w:spacing w:val="2"/>
        </w:rPr>
        <w:t>入札説明書</w:t>
      </w:r>
      <w:r>
        <w:rPr>
          <w:noProof/>
        </w:rPr>
        <w:tab/>
        <w:t>3</w:t>
      </w:r>
    </w:p>
    <w:p w14:paraId="2DE5D386" w14:textId="77777777" w:rsidR="00AA6787" w:rsidRDefault="00AA6787" w:rsidP="00AA6787">
      <w:pPr>
        <w:pStyle w:val="12"/>
        <w:rPr>
          <w:noProof/>
        </w:rPr>
      </w:pPr>
      <w:r>
        <w:rPr>
          <w:rFonts w:hint="eastAsia"/>
          <w:noProof/>
        </w:rPr>
        <w:t>Ⅱ．契約書</w:t>
      </w:r>
      <w:r>
        <w:rPr>
          <w:noProof/>
        </w:rPr>
        <w:tab/>
        <w:t>8</w:t>
      </w:r>
    </w:p>
    <w:p w14:paraId="64F08F4C" w14:textId="77777777" w:rsidR="00AA6787" w:rsidRDefault="00AA6787" w:rsidP="00AA6787">
      <w:pPr>
        <w:pStyle w:val="12"/>
        <w:rPr>
          <w:noProof/>
        </w:rPr>
      </w:pPr>
      <w:r>
        <w:rPr>
          <w:rFonts w:hint="eastAsia"/>
          <w:noProof/>
        </w:rPr>
        <w:t>Ⅲ．仕様書</w:t>
      </w:r>
      <w:r>
        <w:rPr>
          <w:noProof/>
        </w:rPr>
        <w:tab/>
        <w:t>18</w:t>
      </w:r>
    </w:p>
    <w:p w14:paraId="7BB64BB8" w14:textId="77777777" w:rsidR="00AA6787" w:rsidRDefault="00AA6787" w:rsidP="00AA6787">
      <w:pPr>
        <w:pStyle w:val="12"/>
        <w:rPr>
          <w:noProof/>
        </w:rPr>
      </w:pPr>
      <w:r w:rsidRPr="00BF2249">
        <w:rPr>
          <w:rFonts w:hint="eastAsia"/>
          <w:noProof/>
        </w:rPr>
        <w:t>Ⅳ．入札資料作成要領</w:t>
      </w:r>
      <w:r>
        <w:rPr>
          <w:noProof/>
        </w:rPr>
        <w:tab/>
        <w:t>30</w:t>
      </w:r>
    </w:p>
    <w:p w14:paraId="1B83CE61" w14:textId="77777777" w:rsidR="00AA6787" w:rsidRDefault="00AA6787" w:rsidP="00AA6787">
      <w:pPr>
        <w:pStyle w:val="12"/>
        <w:rPr>
          <w:noProof/>
        </w:rPr>
      </w:pPr>
      <w:r w:rsidRPr="00BF2249">
        <w:rPr>
          <w:rFonts w:hint="eastAsia"/>
          <w:noProof/>
        </w:rPr>
        <w:t>Ⅴ．評価項目一覧</w:t>
      </w:r>
      <w:r>
        <w:rPr>
          <w:noProof/>
        </w:rPr>
        <w:tab/>
        <w:t>37</w:t>
      </w:r>
    </w:p>
    <w:p w14:paraId="2A910E85" w14:textId="77777777" w:rsidR="00AA6787" w:rsidRDefault="00AA6787" w:rsidP="00AA6787">
      <w:pPr>
        <w:pStyle w:val="12"/>
        <w:rPr>
          <w:noProof/>
        </w:rPr>
      </w:pPr>
      <w:r w:rsidRPr="00BF2249">
        <w:rPr>
          <w:rFonts w:hint="eastAsia"/>
          <w:noProof/>
        </w:rPr>
        <w:t>Ⅵ．評価手順書</w:t>
      </w:r>
      <w:r>
        <w:rPr>
          <w:noProof/>
        </w:rPr>
        <w:tab/>
        <w:t>43</w:t>
      </w:r>
    </w:p>
    <w:p w14:paraId="19E6CF66" w14:textId="77777777" w:rsidR="00AA6787" w:rsidRDefault="00AA6787" w:rsidP="00AA6787">
      <w:pPr>
        <w:pStyle w:val="12"/>
        <w:rPr>
          <w:noProof/>
        </w:rPr>
      </w:pPr>
      <w:r w:rsidRPr="00BF2249">
        <w:rPr>
          <w:rFonts w:hint="eastAsia"/>
          <w:noProof/>
        </w:rPr>
        <w:t>Ⅶ．その他関係資料</w:t>
      </w:r>
      <w:r>
        <w:rPr>
          <w:noProof/>
        </w:rPr>
        <w:tab/>
        <w:t>47</w:t>
      </w:r>
    </w:p>
    <w:p w14:paraId="1CB9D4D8" w14:textId="77777777" w:rsidR="00AA6787" w:rsidRDefault="00AA6787">
      <w:pPr>
        <w:pStyle w:val="a3"/>
        <w:spacing w:line="360" w:lineRule="auto"/>
        <w:rPr>
          <w:rFonts w:ascii="ＭＳ 明朝" w:hAnsi="ＭＳ 明朝"/>
          <w:noProof/>
          <w:spacing w:val="0"/>
        </w:rPr>
        <w:sectPr w:rsidR="00AA6787" w:rsidSect="00AA6787">
          <w:type w:val="continuous"/>
          <w:pgSz w:w="11906" w:h="16838"/>
          <w:pgMar w:top="1134" w:right="1134" w:bottom="1134" w:left="1304" w:header="720" w:footer="720" w:gutter="0"/>
          <w:cols w:space="720"/>
          <w:noEndnote/>
        </w:sectPr>
      </w:pPr>
    </w:p>
    <w:p w14:paraId="7DF90BAF" w14:textId="13841A0A"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01A62DD8"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584769">
          <w:type w:val="continuous"/>
          <w:pgSz w:w="11906" w:h="16838"/>
          <w:pgMar w:top="1134" w:right="1134" w:bottom="1134" w:left="1304" w:header="720" w:footer="720" w:gutter="0"/>
          <w:cols w:space="720"/>
          <w:noEndnote/>
        </w:sectPr>
      </w:pPr>
    </w:p>
    <w:p w14:paraId="7DF90BB7" w14:textId="77777777" w:rsidR="007F4CAD" w:rsidRDefault="007F4CAD" w:rsidP="00355105">
      <w:pPr>
        <w:pStyle w:val="aff0"/>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39DC8B2C"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A15223">
        <w:rPr>
          <w:rFonts w:ascii="ＭＳ 明朝" w:hAnsi="ＭＳ 明朝" w:hint="eastAsia"/>
        </w:rPr>
        <w:t>（20</w:t>
      </w:r>
      <w:r w:rsidR="008B739C" w:rsidRPr="00A15223">
        <w:rPr>
          <w:rFonts w:ascii="ＭＳ 明朝" w:hAnsi="ＭＳ 明朝" w:hint="eastAsia"/>
        </w:rPr>
        <w:t>2</w:t>
      </w:r>
      <w:r w:rsidR="008B739C" w:rsidRPr="00A15223">
        <w:rPr>
          <w:rFonts w:ascii="ＭＳ 明朝" w:hAnsi="ＭＳ 明朝"/>
        </w:rPr>
        <w:t>3</w:t>
      </w:r>
      <w:r w:rsidRPr="00A15223">
        <w:rPr>
          <w:rFonts w:ascii="ＭＳ 明朝" w:hAnsi="ＭＳ 明朝" w:hint="eastAsia"/>
        </w:rPr>
        <w:t>年</w:t>
      </w:r>
      <w:r w:rsidR="00203358" w:rsidRPr="00A15223">
        <w:rPr>
          <w:rFonts w:ascii="ＭＳ 明朝" w:hAnsi="ＭＳ 明朝"/>
        </w:rPr>
        <w:t>10</w:t>
      </w:r>
      <w:r w:rsidRPr="00A15223">
        <w:rPr>
          <w:rFonts w:ascii="ＭＳ 明朝" w:hAnsi="ＭＳ 明朝" w:hint="eastAsia"/>
        </w:rPr>
        <w:t>月</w:t>
      </w:r>
      <w:r w:rsidR="00203358" w:rsidRPr="00A15223">
        <w:rPr>
          <w:rFonts w:ascii="ＭＳ 明朝" w:hAnsi="ＭＳ 明朝"/>
        </w:rPr>
        <w:t>13</w:t>
      </w:r>
      <w:r w:rsidRPr="00A15223">
        <w:rPr>
          <w:rFonts w:ascii="ＭＳ 明朝" w:hAnsi="ＭＳ 明朝" w:hint="eastAsia"/>
        </w:rPr>
        <w:t>日付け</w:t>
      </w:r>
      <w:r w:rsidR="00C25E14" w:rsidRPr="00A15223">
        <w:rPr>
          <w:rFonts w:ascii="ＭＳ 明朝" w:hAnsi="ＭＳ 明朝" w:hint="eastAsia"/>
        </w:rPr>
        <w:t>公告</w:t>
      </w:r>
      <w:r w:rsidRPr="00A15223">
        <w:rPr>
          <w:rFonts w:ascii="ＭＳ 明朝" w:hAnsi="ＭＳ 明朝" w:hint="eastAsia"/>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203358"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3FBE44BE" w:rsidR="007F4CAD" w:rsidRPr="0010023A"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8B739C" w:rsidRPr="00A15223">
        <w:rPr>
          <w:rFonts w:ascii="ＭＳ 明朝" w:hAnsi="ＭＳ 明朝"/>
        </w:rPr>
        <w:t>IPA-Cloud</w:t>
      </w:r>
      <w:r w:rsidR="007423A8" w:rsidRPr="00A15223">
        <w:rPr>
          <w:rFonts w:ascii="ＭＳ 明朝" w:hAnsi="ＭＳ 明朝" w:hint="eastAsia"/>
        </w:rPr>
        <w:t>導入</w:t>
      </w:r>
      <w:r w:rsidR="008B739C" w:rsidRPr="00A15223">
        <w:rPr>
          <w:rFonts w:ascii="ＭＳ 明朝" w:hAnsi="ＭＳ 明朝" w:hint="eastAsia"/>
        </w:rPr>
        <w:t>のためのタスクフォース活動支援</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2" w14:textId="07A576B7"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A15223">
        <w:rPr>
          <w:rFonts w:ascii="ＭＳ 明朝" w:hAnsi="ＭＳ 明朝" w:hint="eastAsia"/>
          <w:spacing w:val="36"/>
          <w:fitText w:val="1060" w:id="-970208243"/>
        </w:rPr>
        <w:t>作業場</w:t>
      </w:r>
      <w:r w:rsidRPr="00A15223">
        <w:rPr>
          <w:rFonts w:ascii="ＭＳ 明朝" w:hAnsi="ＭＳ 明朝" w:hint="eastAsia"/>
          <w:spacing w:val="2"/>
          <w:fitText w:val="1060" w:id="-970208243"/>
        </w:rPr>
        <w:t>所</w:t>
      </w:r>
      <w:r>
        <w:rPr>
          <w:rFonts w:ascii="ＭＳ 明朝" w:hAnsi="ＭＳ 明朝" w:hint="eastAsia"/>
          <w:spacing w:val="0"/>
        </w:rPr>
        <w:tab/>
      </w:r>
      <w:r>
        <w:rPr>
          <w:rFonts w:ascii="ＭＳ 明朝" w:hAnsi="ＭＳ 明朝" w:hint="eastAsia"/>
        </w:rPr>
        <w:t>別紙仕様書のとおり。</w:t>
      </w:r>
    </w:p>
    <w:p w14:paraId="7DF90BC3" w14:textId="77777777"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w:t>
      </w:r>
      <w:r w:rsidRPr="00A15223">
        <w:rPr>
          <w:rFonts w:ascii="ＭＳ 明朝" w:hAnsi="ＭＳ 明朝"/>
        </w:rPr>
        <w:t>6.(4)</w:t>
      </w:r>
      <w:r>
        <w:rPr>
          <w:rFonts w:ascii="ＭＳ 明朝" w:hAnsi="ＭＳ 明朝" w:hint="eastAsia"/>
        </w:rPr>
        <w:t>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316B1FC2"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A15223">
        <w:rPr>
          <w:rFonts w:ascii="ＭＳ 明朝" w:hAnsi="ＭＳ 明朝" w:hint="eastAsia"/>
        </w:rPr>
        <w:t>「</w:t>
      </w:r>
      <w:r w:rsidR="008B739C" w:rsidRPr="00A15223">
        <w:rPr>
          <w:rFonts w:ascii="ＭＳ 明朝" w:hAnsi="ＭＳ 明朝"/>
        </w:rPr>
        <w:t>IPA-Cloud</w:t>
      </w:r>
      <w:r w:rsidR="007423A8" w:rsidRPr="00A15223">
        <w:rPr>
          <w:rFonts w:ascii="ＭＳ 明朝" w:hAnsi="ＭＳ 明朝" w:hint="eastAsia"/>
        </w:rPr>
        <w:t>導入</w:t>
      </w:r>
      <w:r w:rsidR="008B739C" w:rsidRPr="00A15223">
        <w:rPr>
          <w:rFonts w:ascii="ＭＳ 明朝" w:hAnsi="ＭＳ 明朝" w:hint="eastAsia"/>
        </w:rPr>
        <w:t>のためのタスクフォース</w:t>
      </w:r>
      <w:r w:rsidR="00232248">
        <w:rPr>
          <w:rFonts w:ascii="ＭＳ 明朝" w:hAnsi="ＭＳ 明朝" w:hint="eastAsia"/>
        </w:rPr>
        <w:t>活動</w:t>
      </w:r>
      <w:r w:rsidR="008B739C" w:rsidRPr="00A15223">
        <w:rPr>
          <w:rFonts w:ascii="ＭＳ 明朝" w:hAnsi="ＭＳ 明朝" w:hint="eastAsia"/>
        </w:rPr>
        <w:t>支援</w:t>
      </w:r>
      <w:r w:rsidR="0010023A" w:rsidRPr="00A15223">
        <w:rPr>
          <w:rFonts w:ascii="ＭＳ 明朝" w:hAnsi="ＭＳ 明朝" w:hint="eastAsia"/>
        </w:rPr>
        <w:t>」</w:t>
      </w:r>
      <w:r>
        <w:rPr>
          <w:rFonts w:ascii="ＭＳ 明朝" w:hAnsi="ＭＳ 明朝" w:hint="eastAsia"/>
        </w:rPr>
        <w:t>に関する総価とし、総価には本件業務に係る一切の費用を含むものとする。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472CA0">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472CA0">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6A52C663" w:rsidR="004E37D4" w:rsidRDefault="00791E54" w:rsidP="003D78A5">
      <w:pPr>
        <w:pStyle w:val="a3"/>
        <w:ind w:leftChars="50" w:left="317" w:hangingChars="100" w:hanging="212"/>
        <w:rPr>
          <w:rFonts w:ascii="ＭＳ 明朝" w:hAnsi="ＭＳ 明朝"/>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472CA0">
        <w:rPr>
          <w:rFonts w:ascii="ＭＳ 明朝" w:hAnsi="ＭＳ 明朝" w:hint="eastAsia"/>
        </w:rPr>
        <w:t>令和</w:t>
      </w:r>
      <w:r w:rsidR="00A51362">
        <w:rPr>
          <w:rFonts w:ascii="ＭＳ 明朝" w:hAnsi="ＭＳ 明朝" w:hint="eastAsia"/>
        </w:rPr>
        <w:t>4・5・6</w:t>
      </w:r>
      <w:r w:rsidR="00C21FAD" w:rsidRPr="00472CA0">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00A15223">
        <w:rPr>
          <w:rFonts w:ascii="ＭＳ 明朝" w:hAnsi="ＭＳ 明朝" w:hint="eastAsia"/>
        </w:rPr>
        <w:t>「Ａ」</w:t>
      </w:r>
      <w:r w:rsidR="00232248">
        <w:rPr>
          <w:rFonts w:ascii="ＭＳ 明朝" w:hAnsi="ＭＳ 明朝" w:hint="eastAsia"/>
        </w:rPr>
        <w:t>、</w:t>
      </w:r>
      <w:r w:rsidR="00A15223">
        <w:rPr>
          <w:rFonts w:ascii="ＭＳ 明朝" w:hAnsi="ＭＳ 明朝" w:hint="eastAsia"/>
        </w:rPr>
        <w:t>「Ｂ」</w:t>
      </w:r>
      <w:r w:rsidR="00232248">
        <w:rPr>
          <w:rFonts w:ascii="ＭＳ 明朝" w:hAnsi="ＭＳ 明朝" w:hint="eastAsia"/>
        </w:rPr>
        <w:t>、</w:t>
      </w:r>
      <w:r w:rsidR="00A15223">
        <w:rPr>
          <w:rFonts w:ascii="ＭＳ 明朝" w:hAnsi="ＭＳ 明朝" w:hint="eastAsia"/>
        </w:rPr>
        <w:t>「Ｃ」</w:t>
      </w:r>
      <w:r w:rsidR="00232248">
        <w:rPr>
          <w:rFonts w:ascii="ＭＳ 明朝" w:hAnsi="ＭＳ 明朝" w:hint="eastAsia"/>
        </w:rPr>
        <w:t>又</w:t>
      </w:r>
      <w:r w:rsidR="00A15223">
        <w:rPr>
          <w:rFonts w:ascii="ＭＳ 明朝" w:hAnsi="ＭＳ 明朝" w:hint="eastAsia"/>
        </w:rPr>
        <w:t>は「Ｄ」</w:t>
      </w:r>
      <w:r w:rsidRPr="00E76FE9">
        <w:rPr>
          <w:rFonts w:ascii="ＭＳ 明朝" w:hAnsi="ＭＳ 明朝" w:hint="eastAsia"/>
        </w:rPr>
        <w:t>の等級に格付けされ、関東・甲信越地域の資格を有する者</w:t>
      </w:r>
      <w:r w:rsidRPr="00A15223">
        <w:rPr>
          <w:rFonts w:ascii="ＭＳ 明朝" w:hAnsi="ＭＳ 明朝" w:hint="eastAsia"/>
        </w:rPr>
        <w:t>であること。</w:t>
      </w:r>
    </w:p>
    <w:p w14:paraId="6135DDFD" w14:textId="77777777" w:rsidR="00AA6787" w:rsidRDefault="004C244D" w:rsidP="00032CB6">
      <w:pPr>
        <w:pStyle w:val="a3"/>
        <w:ind w:leftChars="50" w:left="431" w:hangingChars="154" w:hanging="326"/>
        <w:rPr>
          <w:rFonts w:ascii="ＭＳ 明朝" w:hAnsi="ＭＳ 明朝"/>
        </w:rPr>
      </w:pPr>
      <w:r>
        <w:rPr>
          <w:rFonts w:ascii="ＭＳ 明朝" w:hAnsi="ＭＳ 明朝" w:hint="eastAsia"/>
        </w:rPr>
        <w:t>(</w:t>
      </w:r>
      <w:r>
        <w:rPr>
          <w:rFonts w:ascii="ＭＳ 明朝" w:hAnsi="ＭＳ 明朝"/>
        </w:rPr>
        <w:t xml:space="preserve">4) </w:t>
      </w:r>
      <w:r w:rsidRPr="004C244D">
        <w:rPr>
          <w:rFonts w:ascii="ＭＳ 明朝" w:hAnsi="ＭＳ 明朝" w:hint="eastAsia"/>
        </w:rPr>
        <w:t>プライバシーマーク付与認定やISO/IEC27001認証、JISQ27001認証、またはこれらと同等の認証・認定を受けていること。認証・認定を受けていない場合、同等のセキュリティ対策が講じられ、業務において適用されていることが証明できる文書（組織の情報管理及び情報セキュリティ対策に係る規則や運用手順書等）を提出すること。</w:t>
      </w:r>
    </w:p>
    <w:p w14:paraId="7DF90BD1" w14:textId="5667A51B"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4C244D">
        <w:rPr>
          <w:rFonts w:ascii="ＭＳ 明朝" w:hAnsi="ＭＳ 明朝"/>
          <w:spacing w:val="0"/>
        </w:rPr>
        <w:t>5</w:t>
      </w:r>
      <w:r w:rsidRPr="00FB4977">
        <w:rPr>
          <w:rFonts w:ascii="ＭＳ 明朝" w:hAnsi="ＭＳ 明朝" w:hint="eastAsia"/>
          <w:spacing w:val="0"/>
        </w:rPr>
        <w:t>)</w:t>
      </w:r>
      <w:r w:rsidR="00CD6B90">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605DB653"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4C244D">
        <w:rPr>
          <w:rFonts w:ascii="ＭＳ 明朝" w:hAnsi="ＭＳ 明朝"/>
          <w:spacing w:val="0"/>
        </w:rPr>
        <w:t>6</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02A4B616" w14:textId="06287D80" w:rsidR="00CD6B90" w:rsidRPr="00E15E7B" w:rsidRDefault="00CD6B90" w:rsidP="00032CB6">
      <w:pPr>
        <w:pStyle w:val="a3"/>
        <w:ind w:leftChars="50" w:left="428" w:hangingChars="154" w:hanging="323"/>
        <w:rPr>
          <w:rFonts w:ascii="ＭＳ 明朝" w:hAnsi="ＭＳ 明朝"/>
          <w:spacing w:val="0"/>
        </w:rPr>
      </w:pPr>
      <w:r>
        <w:rPr>
          <w:rFonts w:ascii="ＭＳ 明朝" w:hAnsi="ＭＳ 明朝" w:hint="eastAsia"/>
          <w:spacing w:val="0"/>
        </w:rPr>
        <w:t>(</w:t>
      </w:r>
      <w:r w:rsidR="004C244D">
        <w:rPr>
          <w:rFonts w:ascii="ＭＳ 明朝" w:hAnsi="ＭＳ 明朝"/>
          <w:spacing w:val="0"/>
        </w:rPr>
        <w:t>7</w:t>
      </w:r>
      <w:r>
        <w:rPr>
          <w:rFonts w:ascii="ＭＳ 明朝" w:hAnsi="ＭＳ 明朝" w:hint="eastAsia"/>
          <w:spacing w:val="0"/>
        </w:rPr>
        <w:t xml:space="preserve">)　</w:t>
      </w:r>
      <w:r w:rsidRPr="00CD6B90">
        <w:rPr>
          <w:rFonts w:ascii="ＭＳ 明朝" w:hAnsi="ＭＳ 明朝" w:hint="eastAsia"/>
          <w:spacing w:val="0"/>
        </w:rPr>
        <w:t>過去3年以内に情報管理の不備を理由に機構から契約を解除されている者ではないこと。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w:t>
      </w:r>
      <w:r w:rsidR="00CB70F8" w:rsidRPr="00CB70F8">
        <w:rPr>
          <w:rFonts w:ascii="ＭＳ 明朝" w:hAnsi="ＭＳ 明朝" w:hint="eastAsia"/>
        </w:rPr>
        <w:lastRenderedPageBreak/>
        <w:t>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t>4．入札説明会の日時及び場所</w:t>
      </w:r>
    </w:p>
    <w:p w14:paraId="7DF90BD9" w14:textId="77777777" w:rsidR="007F4CAD" w:rsidRDefault="007F4CAD" w:rsidP="00032CB6">
      <w:pPr>
        <w:pStyle w:val="a3"/>
        <w:ind w:leftChars="50" w:left="105"/>
        <w:rPr>
          <w:rFonts w:ascii="ＭＳ 明朝" w:hAnsi="ＭＳ 明朝"/>
        </w:rPr>
      </w:pPr>
      <w:r>
        <w:rPr>
          <w:rFonts w:ascii="ＭＳ 明朝" w:hAnsi="ＭＳ 明朝" w:hint="eastAsia"/>
        </w:rPr>
        <w:t>(1) 入札説明会の日時</w:t>
      </w:r>
    </w:p>
    <w:p w14:paraId="7DF90BDA" w14:textId="0BC9F296" w:rsidR="007F4CAD" w:rsidRDefault="007F4CAD">
      <w:pPr>
        <w:pStyle w:val="a3"/>
        <w:ind w:firstLineChars="300" w:firstLine="636"/>
        <w:rPr>
          <w:rFonts w:ascii="ＭＳ 明朝" w:hAnsi="ＭＳ 明朝"/>
          <w:spacing w:val="0"/>
        </w:rPr>
      </w:pPr>
      <w:r>
        <w:rPr>
          <w:rFonts w:ascii="ＭＳ 明朝" w:hAnsi="ＭＳ 明朝" w:hint="eastAsia"/>
        </w:rPr>
        <w:t>20</w:t>
      </w:r>
      <w:r w:rsidR="0090605F">
        <w:rPr>
          <w:rFonts w:ascii="ＭＳ 明朝" w:hAnsi="ＭＳ 明朝" w:hint="eastAsia"/>
        </w:rPr>
        <w:t>2</w:t>
      </w:r>
      <w:r w:rsidR="0090605F">
        <w:rPr>
          <w:rFonts w:ascii="ＭＳ 明朝" w:hAnsi="ＭＳ 明朝"/>
        </w:rPr>
        <w:t>3</w:t>
      </w:r>
      <w:r>
        <w:rPr>
          <w:rFonts w:ascii="ＭＳ 明朝" w:hAnsi="ＭＳ 明朝" w:hint="eastAsia"/>
        </w:rPr>
        <w:t>年</w:t>
      </w:r>
      <w:r w:rsidR="00203358">
        <w:rPr>
          <w:rFonts w:ascii="ＭＳ 明朝" w:hAnsi="ＭＳ 明朝"/>
        </w:rPr>
        <w:t>10</w:t>
      </w:r>
      <w:r>
        <w:rPr>
          <w:rFonts w:ascii="ＭＳ 明朝" w:hAnsi="ＭＳ 明朝" w:hint="eastAsia"/>
        </w:rPr>
        <w:t>月</w:t>
      </w:r>
      <w:r w:rsidR="00203358">
        <w:rPr>
          <w:rFonts w:ascii="ＭＳ 明朝" w:hAnsi="ＭＳ 明朝"/>
        </w:rPr>
        <w:t>30</w:t>
      </w:r>
      <w:r>
        <w:rPr>
          <w:rFonts w:ascii="ＭＳ 明朝" w:hAnsi="ＭＳ 明朝" w:hint="eastAsia"/>
        </w:rPr>
        <w:t>日（</w:t>
      </w:r>
      <w:r w:rsidR="00203358">
        <w:rPr>
          <w:rFonts w:ascii="ＭＳ 明朝" w:hAnsi="ＭＳ 明朝" w:hint="eastAsia"/>
        </w:rPr>
        <w:t>月</w:t>
      </w:r>
      <w:r>
        <w:rPr>
          <w:rFonts w:ascii="ＭＳ 明朝" w:hAnsi="ＭＳ 明朝" w:hint="eastAsia"/>
        </w:rPr>
        <w:t xml:space="preserve">）　</w:t>
      </w:r>
      <w:r w:rsidR="00B03C71">
        <w:rPr>
          <w:rFonts w:ascii="ＭＳ 明朝" w:hAnsi="ＭＳ 明朝" w:hint="eastAsia"/>
        </w:rPr>
        <w:t>11</w:t>
      </w:r>
      <w:r>
        <w:rPr>
          <w:rFonts w:ascii="ＭＳ 明朝" w:hAnsi="ＭＳ 明朝" w:hint="eastAsia"/>
        </w:rPr>
        <w:t>時</w:t>
      </w:r>
      <w:r w:rsidR="00B03C71">
        <w:rPr>
          <w:rFonts w:ascii="ＭＳ 明朝" w:hAnsi="ＭＳ 明朝" w:hint="eastAsia"/>
        </w:rPr>
        <w:t>00</w:t>
      </w:r>
      <w:r>
        <w:rPr>
          <w:rFonts w:ascii="ＭＳ 明朝" w:hAnsi="ＭＳ 明朝" w:hint="eastAsia"/>
        </w:rPr>
        <w:t>分</w:t>
      </w:r>
    </w:p>
    <w:p w14:paraId="7DF90BDB" w14:textId="77777777" w:rsidR="007F4CAD" w:rsidRDefault="007F4CAD" w:rsidP="00032CB6">
      <w:pPr>
        <w:pStyle w:val="a3"/>
        <w:ind w:leftChars="50" w:left="105"/>
        <w:rPr>
          <w:rFonts w:ascii="ＭＳ 明朝" w:hAnsi="ＭＳ 明朝"/>
        </w:rPr>
      </w:pPr>
      <w:r>
        <w:rPr>
          <w:rFonts w:ascii="ＭＳ 明朝" w:hAnsi="ＭＳ 明朝" w:hint="eastAsia"/>
        </w:rPr>
        <w:t>(2) 入札説明会の場所</w:t>
      </w:r>
    </w:p>
    <w:p w14:paraId="7DF90BDC" w14:textId="77777777" w:rsidR="007F4CAD" w:rsidRDefault="007F4CAD">
      <w:pPr>
        <w:pStyle w:val="a3"/>
        <w:ind w:firstLineChars="300" w:firstLine="636"/>
        <w:rPr>
          <w:rFonts w:ascii="ＭＳ 明朝" w:hAnsi="ＭＳ 明朝"/>
        </w:rPr>
      </w:pPr>
      <w:r>
        <w:rPr>
          <w:rFonts w:ascii="ＭＳ 明朝" w:hAnsi="ＭＳ 明朝" w:hint="eastAsia"/>
        </w:rPr>
        <w:t>東京都文京区本駒込2-28-8　　文京グリーンコートセンターオフィス13階</w:t>
      </w:r>
    </w:p>
    <w:p w14:paraId="7DF90BDD" w14:textId="5D6C2DD8" w:rsidR="007F4CAD" w:rsidRDefault="007F4CAD">
      <w:pPr>
        <w:pStyle w:val="a3"/>
        <w:ind w:firstLineChars="300" w:firstLine="636"/>
        <w:rPr>
          <w:rFonts w:ascii="ＭＳ 明朝" w:hAnsi="ＭＳ 明朝"/>
          <w:spacing w:val="0"/>
        </w:rPr>
      </w:pPr>
      <w:r>
        <w:rPr>
          <w:rFonts w:ascii="ＭＳ 明朝" w:hAnsi="ＭＳ 明朝" w:hint="eastAsia"/>
        </w:rPr>
        <w:t>独立行政法人情報処理推進機構　会議室</w:t>
      </w:r>
      <w:r w:rsidR="00203358">
        <w:rPr>
          <w:rFonts w:ascii="ＭＳ 明朝" w:hAnsi="ＭＳ 明朝" w:hint="eastAsia"/>
        </w:rPr>
        <w:t>A</w:t>
      </w:r>
    </w:p>
    <w:p w14:paraId="7DF90BDE" w14:textId="1B324942" w:rsidR="007F4CAD" w:rsidRPr="00A15223" w:rsidRDefault="007F4CAD">
      <w:pPr>
        <w:pStyle w:val="a3"/>
        <w:ind w:left="630" w:hangingChars="300" w:hanging="630"/>
        <w:rPr>
          <w:rFonts w:ascii="ＭＳ 明朝" w:hAnsi="ＭＳ 明朝"/>
          <w:spacing w:val="0"/>
        </w:rPr>
      </w:pPr>
      <w:r>
        <w:rPr>
          <w:rFonts w:ascii="ＭＳ 明朝" w:hAnsi="ＭＳ 明朝" w:hint="eastAsia"/>
          <w:spacing w:val="0"/>
        </w:rPr>
        <w:t xml:space="preserve">　　※　入札説明会への参加を希望する場合は、</w:t>
      </w:r>
      <w:r w:rsidR="00E76FE9">
        <w:rPr>
          <w:rFonts w:ascii="ＭＳ 明朝" w:hAnsi="ＭＳ 明朝" w:hint="eastAsia"/>
          <w:spacing w:val="0"/>
        </w:rPr>
        <w:t>2</w:t>
      </w:r>
      <w:r w:rsidR="00E76FE9">
        <w:rPr>
          <w:rFonts w:ascii="ＭＳ 明朝" w:hAnsi="ＭＳ 明朝"/>
          <w:spacing w:val="0"/>
        </w:rPr>
        <w:t>023</w:t>
      </w:r>
      <w:r w:rsidR="00E76FE9">
        <w:rPr>
          <w:rFonts w:ascii="ＭＳ 明朝" w:hAnsi="ＭＳ 明朝" w:hint="eastAsia"/>
          <w:spacing w:val="0"/>
        </w:rPr>
        <w:t>年10月2</w:t>
      </w:r>
      <w:r w:rsidR="00E76FE9">
        <w:rPr>
          <w:rFonts w:ascii="ＭＳ 明朝" w:hAnsi="ＭＳ 明朝"/>
          <w:spacing w:val="0"/>
        </w:rPr>
        <w:t>6</w:t>
      </w:r>
      <w:r w:rsidR="00E76FE9">
        <w:rPr>
          <w:rFonts w:ascii="ＭＳ 明朝" w:hAnsi="ＭＳ 明朝" w:hint="eastAsia"/>
          <w:spacing w:val="0"/>
        </w:rPr>
        <w:t>日（木）</w:t>
      </w:r>
      <w:r w:rsidR="00E76FE9">
        <w:rPr>
          <w:rFonts w:ascii="ＭＳ 明朝" w:hAnsi="ＭＳ 明朝"/>
          <w:spacing w:val="0"/>
        </w:rPr>
        <w:t>17</w:t>
      </w:r>
      <w:r w:rsidR="00E76FE9">
        <w:rPr>
          <w:rFonts w:ascii="ＭＳ 明朝" w:hAnsi="ＭＳ 明朝" w:hint="eastAsia"/>
          <w:spacing w:val="0"/>
        </w:rPr>
        <w:t>時00分までに、</w:t>
      </w:r>
      <w:r w:rsidRPr="00A15223">
        <w:rPr>
          <w:rFonts w:ascii="ＭＳ 明朝" w:hAnsi="ＭＳ 明朝"/>
          <w:spacing w:val="0"/>
        </w:rPr>
        <w:t>1</w:t>
      </w:r>
      <w:r w:rsidR="00D40007" w:rsidRPr="00A15223">
        <w:rPr>
          <w:rFonts w:ascii="ＭＳ 明朝" w:hAnsi="ＭＳ 明朝"/>
          <w:spacing w:val="0"/>
        </w:rPr>
        <w:t>4</w:t>
      </w:r>
      <w:r w:rsidRPr="00A15223">
        <w:rPr>
          <w:rFonts w:ascii="ＭＳ 明朝" w:hAnsi="ＭＳ 明朝"/>
          <w:spacing w:val="0"/>
        </w:rPr>
        <w:t>.(4)</w:t>
      </w:r>
      <w:r w:rsidRPr="00A15223">
        <w:rPr>
          <w:rFonts w:ascii="ＭＳ 明朝" w:hAnsi="ＭＳ 明朝" w:hint="eastAsia"/>
          <w:spacing w:val="0"/>
        </w:rPr>
        <w:t>の担当部署まで電子メールにより申し込むこと。</w:t>
      </w:r>
    </w:p>
    <w:p w14:paraId="7DF90BDF" w14:textId="77777777" w:rsidR="007F4CAD" w:rsidRPr="00A15223" w:rsidRDefault="007F4CAD">
      <w:pPr>
        <w:pStyle w:val="a3"/>
        <w:rPr>
          <w:rFonts w:ascii="ＭＳ 明朝" w:hAnsi="ＭＳ 明朝"/>
          <w:spacing w:val="0"/>
        </w:rPr>
      </w:pPr>
    </w:p>
    <w:p w14:paraId="7DF90C03" w14:textId="77777777" w:rsidR="007F4CAD" w:rsidRPr="00A15223" w:rsidRDefault="007F4CAD">
      <w:pPr>
        <w:pStyle w:val="a3"/>
        <w:spacing w:afterLines="50" w:after="120"/>
        <w:rPr>
          <w:rFonts w:ascii="ＭＳ 明朝" w:hAnsi="ＭＳ 明朝"/>
          <w:spacing w:val="0"/>
        </w:rPr>
      </w:pPr>
      <w:r w:rsidRPr="00A15223">
        <w:rPr>
          <w:rFonts w:ascii="ＭＳ 明朝" w:hAnsi="ＭＳ 明朝" w:hint="eastAsia"/>
          <w:spacing w:val="0"/>
        </w:rPr>
        <w:t>5．入札に関する質問の受付等</w:t>
      </w:r>
    </w:p>
    <w:p w14:paraId="7DF90C04" w14:textId="77777777" w:rsidR="007F4CAD" w:rsidRPr="00A15223" w:rsidRDefault="007F4CAD" w:rsidP="00032CB6">
      <w:pPr>
        <w:pStyle w:val="a3"/>
        <w:ind w:leftChars="50" w:left="105"/>
        <w:rPr>
          <w:rFonts w:ascii="ＭＳ 明朝" w:hAnsi="ＭＳ 明朝"/>
          <w:spacing w:val="0"/>
        </w:rPr>
      </w:pPr>
      <w:r w:rsidRPr="00A15223">
        <w:rPr>
          <w:rFonts w:ascii="ＭＳ 明朝" w:hAnsi="ＭＳ 明朝" w:hint="eastAsia"/>
          <w:spacing w:val="0"/>
        </w:rPr>
        <w:t>(1) 質問の方法</w:t>
      </w:r>
    </w:p>
    <w:p w14:paraId="7DF90C05" w14:textId="77777777" w:rsidR="007F4CAD" w:rsidRPr="00A15223" w:rsidRDefault="007F4CAD">
      <w:pPr>
        <w:pStyle w:val="a3"/>
        <w:ind w:firstLineChars="300" w:firstLine="630"/>
        <w:rPr>
          <w:rFonts w:ascii="ＭＳ 明朝" w:hAnsi="ＭＳ 明朝"/>
          <w:spacing w:val="0"/>
        </w:rPr>
      </w:pPr>
      <w:r w:rsidRPr="00A15223">
        <w:rPr>
          <w:rFonts w:ascii="ＭＳ 明朝" w:hAnsi="ＭＳ 明朝" w:hint="eastAsia"/>
          <w:spacing w:val="0"/>
        </w:rPr>
        <w:t>質問書（様式</w:t>
      </w:r>
      <w:r w:rsidRPr="00A15223">
        <w:rPr>
          <w:rFonts w:ascii="ＭＳ 明朝" w:hAnsi="ＭＳ 明朝"/>
          <w:spacing w:val="0"/>
        </w:rPr>
        <w:t>1）</w:t>
      </w:r>
      <w:r w:rsidRPr="00A15223">
        <w:rPr>
          <w:rFonts w:ascii="ＭＳ 明朝" w:hAnsi="ＭＳ 明朝" w:hint="eastAsia"/>
          <w:spacing w:val="0"/>
        </w:rPr>
        <w:t>に所定事項を記入の上、電子メールにより提出すること。</w:t>
      </w:r>
    </w:p>
    <w:p w14:paraId="7DF90C06" w14:textId="77777777" w:rsidR="007F4CAD" w:rsidRPr="00A15223" w:rsidRDefault="007F4CAD" w:rsidP="00032CB6">
      <w:pPr>
        <w:pStyle w:val="a3"/>
        <w:ind w:leftChars="50" w:left="105"/>
        <w:rPr>
          <w:rFonts w:ascii="ＭＳ 明朝" w:hAnsi="ＭＳ 明朝"/>
          <w:spacing w:val="0"/>
        </w:rPr>
      </w:pPr>
      <w:r w:rsidRPr="00A15223">
        <w:rPr>
          <w:rFonts w:ascii="ＭＳ 明朝" w:hAnsi="ＭＳ 明朝" w:hint="eastAsia"/>
          <w:spacing w:val="0"/>
        </w:rPr>
        <w:t>(2) 受付期間</w:t>
      </w:r>
    </w:p>
    <w:p w14:paraId="7DF90C07" w14:textId="2DC76FED" w:rsidR="007F4CAD" w:rsidRPr="00A15223" w:rsidRDefault="007F4CAD">
      <w:pPr>
        <w:pStyle w:val="a3"/>
        <w:ind w:leftChars="303" w:left="636"/>
        <w:rPr>
          <w:rFonts w:ascii="ＭＳ 明朝" w:hAnsi="ＭＳ 明朝"/>
          <w:spacing w:val="0"/>
        </w:rPr>
      </w:pPr>
      <w:r w:rsidRPr="00A15223">
        <w:rPr>
          <w:rFonts w:ascii="ＭＳ 明朝" w:hAnsi="ＭＳ 明朝" w:hint="eastAsia"/>
        </w:rPr>
        <w:t>20</w:t>
      </w:r>
      <w:r w:rsidR="0090605F" w:rsidRPr="00A15223">
        <w:rPr>
          <w:rFonts w:ascii="ＭＳ 明朝" w:hAnsi="ＭＳ 明朝" w:hint="eastAsia"/>
        </w:rPr>
        <w:t>2</w:t>
      </w:r>
      <w:r w:rsidR="0090605F" w:rsidRPr="00A15223">
        <w:rPr>
          <w:rFonts w:ascii="ＭＳ 明朝" w:hAnsi="ＭＳ 明朝"/>
        </w:rPr>
        <w:t>3</w:t>
      </w:r>
      <w:r w:rsidRPr="00A15223">
        <w:rPr>
          <w:rFonts w:ascii="ＭＳ 明朝" w:hAnsi="ＭＳ 明朝" w:hint="eastAsia"/>
        </w:rPr>
        <w:t>年</w:t>
      </w:r>
      <w:r w:rsidR="00165059" w:rsidRPr="00A15223">
        <w:rPr>
          <w:rFonts w:ascii="ＭＳ 明朝" w:hAnsi="ＭＳ 明朝" w:hint="eastAsia"/>
        </w:rPr>
        <w:t>10</w:t>
      </w:r>
      <w:r w:rsidRPr="00A15223">
        <w:rPr>
          <w:rFonts w:ascii="ＭＳ 明朝" w:hAnsi="ＭＳ 明朝" w:hint="eastAsia"/>
        </w:rPr>
        <w:t>月</w:t>
      </w:r>
      <w:r w:rsidR="00E76FE9">
        <w:rPr>
          <w:rFonts w:ascii="ＭＳ 明朝" w:hAnsi="ＭＳ 明朝" w:hint="eastAsia"/>
        </w:rPr>
        <w:t>30</w:t>
      </w:r>
      <w:r w:rsidRPr="00A15223">
        <w:rPr>
          <w:rFonts w:ascii="ＭＳ 明朝" w:hAnsi="ＭＳ 明朝" w:hint="eastAsia"/>
        </w:rPr>
        <w:t>日（</w:t>
      </w:r>
      <w:r w:rsidR="00E76FE9">
        <w:rPr>
          <w:rFonts w:ascii="ＭＳ 明朝" w:hAnsi="ＭＳ 明朝" w:hint="eastAsia"/>
        </w:rPr>
        <w:t>月</w:t>
      </w:r>
      <w:r w:rsidRPr="00A15223">
        <w:rPr>
          <w:rFonts w:ascii="ＭＳ 明朝" w:hAnsi="ＭＳ 明朝" w:hint="eastAsia"/>
        </w:rPr>
        <w:t>）</w:t>
      </w:r>
      <w:r w:rsidRPr="00A15223">
        <w:rPr>
          <w:rFonts w:ascii="ＭＳ 明朝" w:hAnsi="ＭＳ 明朝" w:hint="eastAsia"/>
          <w:spacing w:val="0"/>
        </w:rPr>
        <w:t>から</w:t>
      </w:r>
      <w:r w:rsidRPr="00A15223">
        <w:rPr>
          <w:rFonts w:ascii="ＭＳ 明朝" w:hAnsi="ＭＳ 明朝" w:hint="eastAsia"/>
        </w:rPr>
        <w:t>20</w:t>
      </w:r>
      <w:r w:rsidR="0090605F" w:rsidRPr="00A15223">
        <w:rPr>
          <w:rFonts w:ascii="ＭＳ 明朝" w:hAnsi="ＭＳ 明朝" w:hint="eastAsia"/>
        </w:rPr>
        <w:t>2</w:t>
      </w:r>
      <w:r w:rsidR="0090605F" w:rsidRPr="00A15223">
        <w:rPr>
          <w:rFonts w:ascii="ＭＳ 明朝" w:hAnsi="ＭＳ 明朝"/>
        </w:rPr>
        <w:t>3</w:t>
      </w:r>
      <w:r w:rsidRPr="00A15223">
        <w:rPr>
          <w:rFonts w:ascii="ＭＳ 明朝" w:hAnsi="ＭＳ 明朝" w:hint="eastAsia"/>
        </w:rPr>
        <w:t>年</w:t>
      </w:r>
      <w:r w:rsidR="0040092F" w:rsidRPr="00A15223">
        <w:rPr>
          <w:rFonts w:ascii="ＭＳ 明朝" w:hAnsi="ＭＳ 明朝" w:hint="eastAsia"/>
        </w:rPr>
        <w:t>1</w:t>
      </w:r>
      <w:r w:rsidR="005D43CA" w:rsidRPr="00A15223">
        <w:rPr>
          <w:rFonts w:ascii="ＭＳ 明朝" w:hAnsi="ＭＳ 明朝"/>
        </w:rPr>
        <w:t>1</w:t>
      </w:r>
      <w:r w:rsidRPr="00A15223">
        <w:rPr>
          <w:rFonts w:ascii="ＭＳ 明朝" w:hAnsi="ＭＳ 明朝" w:hint="eastAsia"/>
        </w:rPr>
        <w:t>月</w:t>
      </w:r>
      <w:r w:rsidR="0040092F" w:rsidRPr="00A15223">
        <w:rPr>
          <w:rFonts w:ascii="ＭＳ 明朝" w:hAnsi="ＭＳ 明朝" w:hint="eastAsia"/>
        </w:rPr>
        <w:t>1</w:t>
      </w:r>
      <w:r w:rsidR="00165059" w:rsidRPr="00A15223">
        <w:rPr>
          <w:rFonts w:ascii="ＭＳ 明朝" w:hAnsi="ＭＳ 明朝"/>
        </w:rPr>
        <w:t>5</w:t>
      </w:r>
      <w:r w:rsidRPr="00A15223">
        <w:rPr>
          <w:rFonts w:ascii="ＭＳ 明朝" w:hAnsi="ＭＳ 明朝" w:hint="eastAsia"/>
        </w:rPr>
        <w:t>日（</w:t>
      </w:r>
      <w:r w:rsidR="005D43CA" w:rsidRPr="00A15223">
        <w:rPr>
          <w:rFonts w:ascii="ＭＳ 明朝" w:hAnsi="ＭＳ 明朝" w:hint="eastAsia"/>
        </w:rPr>
        <w:t>水</w:t>
      </w:r>
      <w:r w:rsidRPr="00A15223">
        <w:rPr>
          <w:rFonts w:ascii="ＭＳ 明朝" w:hAnsi="ＭＳ 明朝" w:hint="eastAsia"/>
        </w:rPr>
        <w:t xml:space="preserve">）　</w:t>
      </w:r>
      <w:r w:rsidR="0090605F" w:rsidRPr="00A15223">
        <w:rPr>
          <w:rFonts w:ascii="ＭＳ 明朝" w:hAnsi="ＭＳ 明朝" w:hint="eastAsia"/>
        </w:rPr>
        <w:t>1</w:t>
      </w:r>
      <w:r w:rsidR="0090605F" w:rsidRPr="00A15223">
        <w:rPr>
          <w:rFonts w:ascii="ＭＳ 明朝" w:hAnsi="ＭＳ 明朝"/>
        </w:rPr>
        <w:t>7</w:t>
      </w:r>
      <w:r w:rsidRPr="00A15223">
        <w:rPr>
          <w:rFonts w:ascii="ＭＳ 明朝" w:hAnsi="ＭＳ 明朝" w:hint="eastAsia"/>
          <w:spacing w:val="0"/>
        </w:rPr>
        <w:t>時</w:t>
      </w:r>
      <w:r w:rsidR="0090605F" w:rsidRPr="00A15223">
        <w:rPr>
          <w:rFonts w:ascii="ＭＳ 明朝" w:hAnsi="ＭＳ 明朝" w:hint="eastAsia"/>
          <w:spacing w:val="0"/>
        </w:rPr>
        <w:t>0</w:t>
      </w:r>
      <w:r w:rsidR="0090605F" w:rsidRPr="00A15223">
        <w:rPr>
          <w:rFonts w:ascii="ＭＳ 明朝" w:hAnsi="ＭＳ 明朝"/>
          <w:spacing w:val="0"/>
        </w:rPr>
        <w:t>0</w:t>
      </w:r>
      <w:r w:rsidRPr="00A15223">
        <w:rPr>
          <w:rFonts w:ascii="ＭＳ 明朝" w:hAnsi="ＭＳ 明朝" w:hint="eastAsia"/>
          <w:spacing w:val="0"/>
        </w:rPr>
        <w:t>分まで。</w:t>
      </w:r>
      <w:r w:rsidRPr="00A15223">
        <w:rPr>
          <w:rFonts w:ascii="ＭＳ 明朝" w:hAnsi="ＭＳ 明朝"/>
          <w:spacing w:val="0"/>
        </w:rPr>
        <w:br/>
      </w:r>
      <w:r w:rsidRPr="00A15223">
        <w:rPr>
          <w:rFonts w:ascii="ＭＳ 明朝" w:hAnsi="ＭＳ 明朝" w:hint="eastAsia"/>
          <w:spacing w:val="0"/>
        </w:rPr>
        <w:t>なお、質問に対する回答に時間がかかる場合があるため、余裕をみて提出すること。</w:t>
      </w:r>
    </w:p>
    <w:p w14:paraId="7DF90C08" w14:textId="77777777" w:rsidR="007F4CAD" w:rsidRPr="00A15223" w:rsidRDefault="007F4CAD" w:rsidP="00032CB6">
      <w:pPr>
        <w:pStyle w:val="a3"/>
        <w:ind w:leftChars="50" w:left="105"/>
        <w:rPr>
          <w:rFonts w:ascii="ＭＳ 明朝" w:hAnsi="ＭＳ 明朝"/>
          <w:spacing w:val="0"/>
        </w:rPr>
      </w:pPr>
      <w:r w:rsidRPr="00A15223">
        <w:rPr>
          <w:rFonts w:ascii="ＭＳ 明朝" w:hAnsi="ＭＳ 明朝" w:hint="eastAsia"/>
          <w:spacing w:val="0"/>
        </w:rPr>
        <w:t>(3) 担当部署</w:t>
      </w:r>
    </w:p>
    <w:p w14:paraId="7DF90C09" w14:textId="77777777" w:rsidR="007F4CAD" w:rsidRPr="00A15223" w:rsidRDefault="007F4CAD">
      <w:pPr>
        <w:pStyle w:val="a3"/>
        <w:ind w:leftChars="200" w:left="420" w:firstLineChars="100" w:firstLine="210"/>
        <w:rPr>
          <w:rFonts w:ascii="ＭＳ 明朝" w:hAnsi="ＭＳ 明朝"/>
          <w:spacing w:val="0"/>
        </w:rPr>
      </w:pPr>
      <w:r w:rsidRPr="00A15223">
        <w:rPr>
          <w:rFonts w:ascii="ＭＳ 明朝" w:hAnsi="ＭＳ 明朝"/>
          <w:spacing w:val="0"/>
        </w:rPr>
        <w:t>1</w:t>
      </w:r>
      <w:r w:rsidR="00D40007" w:rsidRPr="00A15223">
        <w:rPr>
          <w:rFonts w:ascii="ＭＳ 明朝" w:hAnsi="ＭＳ 明朝"/>
          <w:spacing w:val="0"/>
        </w:rPr>
        <w:t>4</w:t>
      </w:r>
      <w:r w:rsidRPr="00A15223">
        <w:rPr>
          <w:rFonts w:ascii="ＭＳ 明朝" w:hAnsi="ＭＳ 明朝"/>
          <w:spacing w:val="0"/>
        </w:rPr>
        <w:t>.(4)</w:t>
      </w:r>
      <w:r w:rsidRPr="00A15223">
        <w:rPr>
          <w:rFonts w:ascii="ＭＳ 明朝" w:hAnsi="ＭＳ 明朝" w:hint="eastAsia"/>
          <w:spacing w:val="0"/>
        </w:rPr>
        <w:t>のとおり</w:t>
      </w:r>
    </w:p>
    <w:p w14:paraId="7DF90C0B" w14:textId="77777777" w:rsidR="007F4CAD" w:rsidRPr="00A15223" w:rsidRDefault="007F4CAD">
      <w:pPr>
        <w:pStyle w:val="a3"/>
        <w:rPr>
          <w:rFonts w:ascii="ＭＳ 明朝" w:hAnsi="ＭＳ 明朝"/>
          <w:spacing w:val="0"/>
        </w:rPr>
      </w:pPr>
    </w:p>
    <w:p w14:paraId="7DF90C0C" w14:textId="77777777" w:rsidR="007F4CAD" w:rsidRPr="00A15223" w:rsidRDefault="007F4CAD">
      <w:pPr>
        <w:pStyle w:val="a3"/>
        <w:spacing w:afterLines="50" w:after="120"/>
        <w:rPr>
          <w:rFonts w:ascii="ＭＳ 明朝" w:hAnsi="ＭＳ 明朝"/>
        </w:rPr>
      </w:pPr>
      <w:r w:rsidRPr="00A15223">
        <w:rPr>
          <w:rFonts w:ascii="ＭＳ 明朝" w:hAnsi="ＭＳ 明朝" w:hint="eastAsia"/>
        </w:rPr>
        <w:t>6．入札書等の提出方法及び提出期限等</w:t>
      </w:r>
    </w:p>
    <w:p w14:paraId="7DF90C0D" w14:textId="77777777" w:rsidR="007F4CAD" w:rsidRPr="00A15223" w:rsidRDefault="007F4CAD" w:rsidP="00032CB6">
      <w:pPr>
        <w:pStyle w:val="a3"/>
        <w:ind w:leftChars="50" w:left="105"/>
        <w:rPr>
          <w:rFonts w:ascii="ＭＳ 明朝" w:hAnsi="ＭＳ 明朝"/>
        </w:rPr>
      </w:pPr>
      <w:r w:rsidRPr="00A15223">
        <w:rPr>
          <w:rFonts w:ascii="ＭＳ 明朝" w:hAnsi="ＭＳ 明朝" w:hint="eastAsia"/>
        </w:rPr>
        <w:t>(1) 受付期間</w:t>
      </w:r>
    </w:p>
    <w:p w14:paraId="7DF90C0E" w14:textId="2DAE4FEA" w:rsidR="007F4CAD" w:rsidRPr="00A15223" w:rsidRDefault="007F4CAD">
      <w:pPr>
        <w:pStyle w:val="a3"/>
        <w:ind w:firstLineChars="300" w:firstLine="636"/>
        <w:rPr>
          <w:rFonts w:ascii="ＭＳ 明朝" w:hAnsi="ＭＳ 明朝"/>
        </w:rPr>
      </w:pPr>
      <w:r w:rsidRPr="00A15223">
        <w:rPr>
          <w:rFonts w:ascii="ＭＳ 明朝" w:hAnsi="ＭＳ 明朝" w:hint="eastAsia"/>
        </w:rPr>
        <w:t>20</w:t>
      </w:r>
      <w:r w:rsidR="0090605F" w:rsidRPr="00A15223">
        <w:rPr>
          <w:rFonts w:ascii="ＭＳ 明朝" w:hAnsi="ＭＳ 明朝" w:hint="eastAsia"/>
        </w:rPr>
        <w:t>2</w:t>
      </w:r>
      <w:r w:rsidR="0090605F" w:rsidRPr="00A15223">
        <w:rPr>
          <w:rFonts w:ascii="ＭＳ 明朝" w:hAnsi="ＭＳ 明朝"/>
        </w:rPr>
        <w:t>3</w:t>
      </w:r>
      <w:r w:rsidRPr="00A15223">
        <w:rPr>
          <w:rFonts w:ascii="ＭＳ 明朝" w:hAnsi="ＭＳ 明朝" w:hint="eastAsia"/>
        </w:rPr>
        <w:t>年</w:t>
      </w:r>
      <w:r w:rsidR="0090605F" w:rsidRPr="00A15223">
        <w:rPr>
          <w:rFonts w:ascii="ＭＳ 明朝" w:hAnsi="ＭＳ 明朝" w:hint="eastAsia"/>
        </w:rPr>
        <w:t>1</w:t>
      </w:r>
      <w:r w:rsidR="005D43CA" w:rsidRPr="00A15223">
        <w:rPr>
          <w:rFonts w:ascii="ＭＳ 明朝" w:hAnsi="ＭＳ 明朝"/>
        </w:rPr>
        <w:t>1</w:t>
      </w:r>
      <w:r w:rsidRPr="00A15223">
        <w:rPr>
          <w:rFonts w:ascii="ＭＳ 明朝" w:hAnsi="ＭＳ 明朝" w:hint="eastAsia"/>
        </w:rPr>
        <w:t>月</w:t>
      </w:r>
      <w:r w:rsidR="00165059" w:rsidRPr="00A15223">
        <w:rPr>
          <w:rFonts w:ascii="ＭＳ 明朝" w:hAnsi="ＭＳ 明朝"/>
        </w:rPr>
        <w:t>21</w:t>
      </w:r>
      <w:r w:rsidRPr="00A15223">
        <w:rPr>
          <w:rFonts w:ascii="ＭＳ 明朝" w:hAnsi="ＭＳ 明朝" w:hint="eastAsia"/>
        </w:rPr>
        <w:t>日（</w:t>
      </w:r>
      <w:r w:rsidR="005D43CA" w:rsidRPr="00A15223">
        <w:rPr>
          <w:rFonts w:ascii="ＭＳ 明朝" w:hAnsi="ＭＳ 明朝" w:hint="eastAsia"/>
        </w:rPr>
        <w:t>火</w:t>
      </w:r>
      <w:r w:rsidRPr="00A15223">
        <w:rPr>
          <w:rFonts w:ascii="ＭＳ 明朝" w:hAnsi="ＭＳ 明朝" w:hint="eastAsia"/>
        </w:rPr>
        <w:t>）</w:t>
      </w:r>
      <w:r w:rsidRPr="00A15223">
        <w:rPr>
          <w:rFonts w:ascii="ＭＳ 明朝" w:hAnsi="ＭＳ 明朝" w:hint="eastAsia"/>
          <w:spacing w:val="0"/>
        </w:rPr>
        <w:t>から</w:t>
      </w:r>
      <w:r w:rsidRPr="00A15223">
        <w:rPr>
          <w:rFonts w:ascii="ＭＳ 明朝" w:hAnsi="ＭＳ 明朝" w:hint="eastAsia"/>
        </w:rPr>
        <w:t>20</w:t>
      </w:r>
      <w:r w:rsidR="0090605F" w:rsidRPr="00A15223">
        <w:rPr>
          <w:rFonts w:ascii="ＭＳ 明朝" w:hAnsi="ＭＳ 明朝" w:hint="eastAsia"/>
        </w:rPr>
        <w:t>2</w:t>
      </w:r>
      <w:r w:rsidR="0090605F" w:rsidRPr="00A15223">
        <w:rPr>
          <w:rFonts w:ascii="ＭＳ 明朝" w:hAnsi="ＭＳ 明朝"/>
        </w:rPr>
        <w:t>3</w:t>
      </w:r>
      <w:r w:rsidRPr="00A15223">
        <w:rPr>
          <w:rFonts w:ascii="ＭＳ 明朝" w:hAnsi="ＭＳ 明朝" w:hint="eastAsia"/>
        </w:rPr>
        <w:t>年</w:t>
      </w:r>
      <w:r w:rsidR="0090605F" w:rsidRPr="00A15223">
        <w:rPr>
          <w:rFonts w:ascii="ＭＳ 明朝" w:hAnsi="ＭＳ 明朝" w:hint="eastAsia"/>
        </w:rPr>
        <w:t>1</w:t>
      </w:r>
      <w:r w:rsidR="005D43CA" w:rsidRPr="00A15223">
        <w:rPr>
          <w:rFonts w:ascii="ＭＳ 明朝" w:hAnsi="ＭＳ 明朝"/>
        </w:rPr>
        <w:t>1</w:t>
      </w:r>
      <w:r w:rsidRPr="00A15223">
        <w:rPr>
          <w:rFonts w:ascii="ＭＳ 明朝" w:hAnsi="ＭＳ 明朝" w:hint="eastAsia"/>
        </w:rPr>
        <w:t>月</w:t>
      </w:r>
      <w:r w:rsidR="00165059" w:rsidRPr="00A15223">
        <w:rPr>
          <w:rFonts w:ascii="ＭＳ 明朝" w:hAnsi="ＭＳ 明朝" w:hint="eastAsia"/>
        </w:rPr>
        <w:t>24</w:t>
      </w:r>
      <w:r w:rsidRPr="00A15223">
        <w:rPr>
          <w:rFonts w:ascii="ＭＳ 明朝" w:hAnsi="ＭＳ 明朝" w:hint="eastAsia"/>
        </w:rPr>
        <w:t>日（</w:t>
      </w:r>
      <w:r w:rsidR="005D43CA" w:rsidRPr="00A15223">
        <w:rPr>
          <w:rFonts w:ascii="ＭＳ 明朝" w:hAnsi="ＭＳ 明朝" w:hint="eastAsia"/>
        </w:rPr>
        <w:t>金</w:t>
      </w:r>
      <w:r w:rsidRPr="00A15223">
        <w:rPr>
          <w:rFonts w:ascii="ＭＳ 明朝" w:hAnsi="ＭＳ 明朝" w:hint="eastAsia"/>
        </w:rPr>
        <w:t>）</w:t>
      </w:r>
      <w:r w:rsidR="0090605F" w:rsidRPr="00A15223">
        <w:rPr>
          <w:rFonts w:ascii="ＭＳ 明朝" w:hAnsi="ＭＳ 明朝" w:hint="eastAsia"/>
        </w:rPr>
        <w:t>1</w:t>
      </w:r>
      <w:r w:rsidR="0090605F" w:rsidRPr="00A15223">
        <w:rPr>
          <w:rFonts w:ascii="ＭＳ 明朝" w:hAnsi="ＭＳ 明朝"/>
        </w:rPr>
        <w:t>2</w:t>
      </w:r>
      <w:r w:rsidR="0090605F" w:rsidRPr="00A15223">
        <w:rPr>
          <w:rFonts w:ascii="ＭＳ 明朝" w:hAnsi="ＭＳ 明朝" w:hint="eastAsia"/>
        </w:rPr>
        <w:t>時0</w:t>
      </w:r>
      <w:r w:rsidR="0090605F" w:rsidRPr="00A15223">
        <w:rPr>
          <w:rFonts w:ascii="ＭＳ 明朝" w:hAnsi="ＭＳ 明朝"/>
        </w:rPr>
        <w:t>0</w:t>
      </w:r>
      <w:r w:rsidR="0090605F" w:rsidRPr="00A15223">
        <w:rPr>
          <w:rFonts w:ascii="ＭＳ 明朝" w:hAnsi="ＭＳ 明朝" w:hint="eastAsia"/>
        </w:rPr>
        <w:t>分まで</w:t>
      </w:r>
      <w:r w:rsidRPr="00A15223">
        <w:rPr>
          <w:rFonts w:ascii="ＭＳ 明朝" w:hAnsi="ＭＳ 明朝" w:hint="eastAsia"/>
        </w:rPr>
        <w:t>。</w:t>
      </w:r>
    </w:p>
    <w:p w14:paraId="7DF90C0F" w14:textId="77777777" w:rsidR="007F4CAD" w:rsidRPr="00A15223" w:rsidRDefault="007F4CAD">
      <w:pPr>
        <w:pStyle w:val="a3"/>
        <w:ind w:leftChars="202" w:left="424" w:firstLineChars="100" w:firstLine="212"/>
        <w:rPr>
          <w:rFonts w:ascii="ＭＳ 明朝" w:hAnsi="ＭＳ 明朝"/>
        </w:rPr>
      </w:pPr>
      <w:r w:rsidRPr="00A15223">
        <w:rPr>
          <w:rFonts w:ascii="ＭＳ 明朝" w:hAnsi="ＭＳ 明朝" w:hint="eastAsia"/>
        </w:rPr>
        <w:t>持参の場合の受付時間は、月曜日から金曜日(祝祭日は除く)の10時00分から17時00分</w:t>
      </w:r>
      <w:r w:rsidRPr="00A15223">
        <w:rPr>
          <w:rFonts w:ascii="ＭＳ 明朝" w:hAnsi="ＭＳ 明朝"/>
        </w:rPr>
        <w:br/>
      </w:r>
      <w:r w:rsidRPr="00A15223">
        <w:rPr>
          <w:rFonts w:ascii="ＭＳ 明朝" w:hAnsi="ＭＳ 明朝" w:hint="eastAsia"/>
        </w:rPr>
        <w:t>（12時30分～13時30分の間は除く）とする。</w:t>
      </w:r>
    </w:p>
    <w:p w14:paraId="7DF90C10" w14:textId="77777777" w:rsidR="007F4CAD" w:rsidRPr="00A15223" w:rsidRDefault="007F4CAD" w:rsidP="00032CB6">
      <w:pPr>
        <w:pStyle w:val="a3"/>
        <w:ind w:leftChars="50" w:left="105"/>
        <w:rPr>
          <w:rFonts w:ascii="ＭＳ 明朝" w:hAnsi="ＭＳ 明朝"/>
        </w:rPr>
      </w:pPr>
      <w:r w:rsidRPr="00A15223">
        <w:rPr>
          <w:rFonts w:ascii="ＭＳ 明朝" w:hAnsi="ＭＳ 明朝" w:hint="eastAsia"/>
        </w:rPr>
        <w:t>(2) 提出期限</w:t>
      </w:r>
    </w:p>
    <w:p w14:paraId="7DF90C11" w14:textId="165E0C92" w:rsidR="007F4CAD" w:rsidRPr="00A15223" w:rsidRDefault="007F4CAD">
      <w:pPr>
        <w:pStyle w:val="a3"/>
        <w:ind w:leftChars="202" w:left="424" w:firstLineChars="100" w:firstLine="212"/>
        <w:rPr>
          <w:rFonts w:ascii="ＭＳ 明朝" w:hAnsi="ＭＳ 明朝"/>
        </w:rPr>
      </w:pPr>
      <w:r w:rsidRPr="00A15223">
        <w:rPr>
          <w:rFonts w:ascii="ＭＳ 明朝" w:hAnsi="ＭＳ 明朝" w:hint="eastAsia"/>
        </w:rPr>
        <w:t>20</w:t>
      </w:r>
      <w:r w:rsidR="0090605F" w:rsidRPr="00A15223">
        <w:rPr>
          <w:rFonts w:ascii="ＭＳ 明朝" w:hAnsi="ＭＳ 明朝" w:hint="eastAsia"/>
        </w:rPr>
        <w:t>2</w:t>
      </w:r>
      <w:r w:rsidR="0090605F" w:rsidRPr="00A15223">
        <w:rPr>
          <w:rFonts w:ascii="ＭＳ 明朝" w:hAnsi="ＭＳ 明朝"/>
        </w:rPr>
        <w:t>3</w:t>
      </w:r>
      <w:r w:rsidRPr="00A15223">
        <w:rPr>
          <w:rFonts w:ascii="ＭＳ 明朝" w:hAnsi="ＭＳ 明朝" w:hint="eastAsia"/>
        </w:rPr>
        <w:t>年</w:t>
      </w:r>
      <w:r w:rsidR="0090605F" w:rsidRPr="00A15223">
        <w:rPr>
          <w:rFonts w:ascii="ＭＳ 明朝" w:hAnsi="ＭＳ 明朝" w:hint="eastAsia"/>
        </w:rPr>
        <w:t>1</w:t>
      </w:r>
      <w:r w:rsidR="005D43CA" w:rsidRPr="00A15223">
        <w:rPr>
          <w:rFonts w:ascii="ＭＳ 明朝" w:hAnsi="ＭＳ 明朝"/>
        </w:rPr>
        <w:t>1</w:t>
      </w:r>
      <w:r w:rsidRPr="00A15223">
        <w:rPr>
          <w:rFonts w:ascii="ＭＳ 明朝" w:hAnsi="ＭＳ 明朝" w:hint="eastAsia"/>
        </w:rPr>
        <w:t>月</w:t>
      </w:r>
      <w:r w:rsidR="00165059" w:rsidRPr="00A15223">
        <w:rPr>
          <w:rFonts w:ascii="ＭＳ 明朝" w:hAnsi="ＭＳ 明朝"/>
        </w:rPr>
        <w:t>24</w:t>
      </w:r>
      <w:r w:rsidRPr="00A15223">
        <w:rPr>
          <w:rFonts w:ascii="ＭＳ 明朝" w:hAnsi="ＭＳ 明朝" w:hint="eastAsia"/>
        </w:rPr>
        <w:t>日（</w:t>
      </w:r>
      <w:r w:rsidR="005D43CA" w:rsidRPr="00A15223">
        <w:rPr>
          <w:rFonts w:ascii="ＭＳ 明朝" w:hAnsi="ＭＳ 明朝" w:hint="eastAsia"/>
        </w:rPr>
        <w:t>金</w:t>
      </w:r>
      <w:r w:rsidRPr="00A15223">
        <w:rPr>
          <w:rFonts w:ascii="ＭＳ 明朝" w:hAnsi="ＭＳ 明朝" w:hint="eastAsia"/>
        </w:rPr>
        <w:t xml:space="preserve">） </w:t>
      </w:r>
      <w:r w:rsidR="0090605F" w:rsidRPr="00A15223">
        <w:rPr>
          <w:rFonts w:ascii="ＭＳ 明朝" w:hAnsi="ＭＳ 明朝" w:hint="eastAsia"/>
        </w:rPr>
        <w:t>1</w:t>
      </w:r>
      <w:r w:rsidR="0090605F" w:rsidRPr="00A15223">
        <w:rPr>
          <w:rFonts w:ascii="ＭＳ 明朝" w:hAnsi="ＭＳ 明朝"/>
        </w:rPr>
        <w:t>2</w:t>
      </w:r>
      <w:r w:rsidRPr="00A15223">
        <w:rPr>
          <w:rFonts w:ascii="ＭＳ 明朝" w:hAnsi="ＭＳ 明朝" w:hint="eastAsia"/>
        </w:rPr>
        <w:t>時</w:t>
      </w:r>
      <w:r w:rsidR="0090605F" w:rsidRPr="00A15223">
        <w:rPr>
          <w:rFonts w:ascii="ＭＳ 明朝" w:hAnsi="ＭＳ 明朝" w:hint="eastAsia"/>
        </w:rPr>
        <w:t>0</w:t>
      </w:r>
      <w:r w:rsidR="0090605F" w:rsidRPr="00A15223">
        <w:rPr>
          <w:rFonts w:ascii="ＭＳ 明朝" w:hAnsi="ＭＳ 明朝"/>
        </w:rPr>
        <w:t>0</w:t>
      </w:r>
      <w:r w:rsidRPr="00A15223">
        <w:rPr>
          <w:rFonts w:ascii="ＭＳ 明朝" w:hAnsi="ＭＳ 明朝" w:hint="eastAsia"/>
        </w:rPr>
        <w:t>分必着。</w:t>
      </w:r>
    </w:p>
    <w:p w14:paraId="7DF90C12" w14:textId="77777777" w:rsidR="007F4CAD" w:rsidRPr="00A15223" w:rsidRDefault="007F4CAD">
      <w:pPr>
        <w:pStyle w:val="a3"/>
        <w:ind w:leftChars="67" w:left="141"/>
        <w:rPr>
          <w:rFonts w:ascii="ＭＳ 明朝" w:hAnsi="ＭＳ 明朝"/>
        </w:rPr>
      </w:pPr>
      <w:r w:rsidRPr="00A15223">
        <w:rPr>
          <w:rFonts w:ascii="ＭＳ 明朝" w:hAnsi="ＭＳ 明朝" w:hint="eastAsia"/>
        </w:rPr>
        <w:t xml:space="preserve">　　上記期限を過ぎた入札書等はいかなる理由があっても受け取らない。</w:t>
      </w:r>
    </w:p>
    <w:p w14:paraId="7DF90C13" w14:textId="77777777" w:rsidR="007F4CAD" w:rsidRPr="00A15223" w:rsidRDefault="007F4CAD" w:rsidP="00032CB6">
      <w:pPr>
        <w:pStyle w:val="a3"/>
        <w:ind w:leftChars="50" w:left="105"/>
        <w:rPr>
          <w:rFonts w:ascii="ＭＳ 明朝" w:hAnsi="ＭＳ 明朝"/>
        </w:rPr>
      </w:pPr>
      <w:r w:rsidRPr="00A15223">
        <w:rPr>
          <w:rFonts w:ascii="ＭＳ 明朝" w:hAnsi="ＭＳ 明朝" w:hint="eastAsia"/>
        </w:rPr>
        <w:t>(3) 提出先</w:t>
      </w:r>
    </w:p>
    <w:p w14:paraId="6FDECF04" w14:textId="0326C8C7" w:rsidR="00B54C38" w:rsidRDefault="007F4CAD" w:rsidP="00B54C38">
      <w:pPr>
        <w:pStyle w:val="a3"/>
        <w:ind w:leftChars="302" w:left="634"/>
        <w:rPr>
          <w:rFonts w:ascii="ＭＳ 明朝" w:hAnsi="ＭＳ 明朝"/>
        </w:rPr>
      </w:pPr>
      <w:r w:rsidRPr="00A15223">
        <w:rPr>
          <w:rFonts w:ascii="ＭＳ 明朝" w:hAnsi="ＭＳ 明朝"/>
        </w:rPr>
        <w:t>1</w:t>
      </w:r>
      <w:r w:rsidR="00D40007" w:rsidRPr="00A15223">
        <w:rPr>
          <w:rFonts w:ascii="ＭＳ 明朝" w:hAnsi="ＭＳ 明朝"/>
        </w:rPr>
        <w:t>4</w:t>
      </w:r>
      <w:r w:rsidRPr="00A15223">
        <w:rPr>
          <w:rFonts w:ascii="ＭＳ 明朝" w:hAnsi="ＭＳ 明朝"/>
        </w:rPr>
        <w:t>.(4)</w:t>
      </w:r>
      <w:r w:rsidRPr="00A15223">
        <w:rPr>
          <w:rFonts w:ascii="ＭＳ 明朝" w:hAnsi="ＭＳ 明朝" w:hint="eastAsia"/>
        </w:rPr>
        <w:t>のとおり。</w:t>
      </w:r>
      <w:r w:rsidR="00B54C38">
        <w:rPr>
          <w:rFonts w:ascii="ＭＳ 明朝" w:hAnsi="ＭＳ 明朝"/>
        </w:rPr>
        <w:br/>
      </w:r>
      <w:r w:rsidR="00B54C38">
        <w:rPr>
          <w:rFonts w:ascii="ＭＳ 明朝" w:hAnsi="ＭＳ 明朝" w:hint="eastAsia"/>
        </w:rPr>
        <w:t>※　持参の場合、事前に14.(4)に示す担当者に電話</w:t>
      </w:r>
      <w:r w:rsidR="00E76FE9">
        <w:rPr>
          <w:rFonts w:ascii="ＭＳ 明朝" w:hAnsi="ＭＳ 明朝" w:hint="eastAsia"/>
        </w:rPr>
        <w:t>等</w:t>
      </w:r>
      <w:r w:rsidR="00B54C38">
        <w:rPr>
          <w:rFonts w:ascii="ＭＳ 明朝" w:hAnsi="ＭＳ 明朝" w:hint="eastAsia"/>
        </w:rPr>
        <w:t>で連絡し、訪問時間を伝えたうえで</w:t>
      </w:r>
    </w:p>
    <w:p w14:paraId="772CD9AE" w14:textId="0D1620EA" w:rsidR="002F69DE" w:rsidRDefault="00B54C38" w:rsidP="00E76FE9">
      <w:pPr>
        <w:pStyle w:val="a3"/>
        <w:ind w:leftChars="302" w:left="634"/>
        <w:rPr>
          <w:rFonts w:ascii="ＭＳ 明朝" w:hAnsi="ＭＳ 明朝"/>
        </w:rPr>
      </w:pPr>
      <w:r>
        <w:rPr>
          <w:rFonts w:ascii="ＭＳ 明朝" w:hAnsi="ＭＳ 明朝" w:hint="eastAsia"/>
        </w:rPr>
        <w:t xml:space="preserve">　　13階総合受付に提出すること。</w:t>
      </w:r>
    </w:p>
    <w:p w14:paraId="7DF90C17" w14:textId="051307EC" w:rsidR="007F4CAD" w:rsidRDefault="007F4CAD" w:rsidP="00E76FE9">
      <w:pPr>
        <w:ind w:leftChars="50" w:left="315" w:hangingChars="100" w:hanging="210"/>
        <w:rPr>
          <w:rFonts w:ascii="ＭＳ ゴシック" w:eastAsia="ＭＳ ゴシック" w:hAnsi="ＭＳ ゴシック"/>
          <w:color w:val="FF0000"/>
          <w:sz w:val="18"/>
          <w:szCs w:val="18"/>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4623A7C0" w:rsidR="007F4CAD" w:rsidRPr="00E76FE9" w:rsidRDefault="007F4CAD" w:rsidP="00E76FE9">
            <w:pPr>
              <w:pStyle w:val="afc"/>
              <w:numPr>
                <w:ilvl w:val="0"/>
                <w:numId w:val="26"/>
              </w:numPr>
              <w:ind w:leftChars="0"/>
              <w:rPr>
                <w:rFonts w:hAnsi="ＭＳ 明朝"/>
                <w:szCs w:val="21"/>
              </w:rPr>
            </w:pP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Pr="00A15223" w:rsidRDefault="007F4CAD" w:rsidP="00A13DC0">
            <w:pPr>
              <w:jc w:val="center"/>
              <w:rPr>
                <w:rFonts w:ascii="ＭＳ 明朝" w:hAnsi="ＭＳ 明朝"/>
                <w:szCs w:val="21"/>
              </w:rPr>
            </w:pPr>
            <w:r w:rsidRPr="00E76FE9">
              <w:rPr>
                <w:rFonts w:ascii="ＭＳ 明朝" w:hAnsi="ＭＳ 明朝" w:hint="eastAsia"/>
                <w:szCs w:val="21"/>
              </w:rPr>
              <w:t>様式</w:t>
            </w:r>
            <w:r w:rsidRPr="00E76FE9">
              <w:rPr>
                <w:rFonts w:ascii="ＭＳ 明朝" w:hAnsi="ＭＳ 明朝"/>
                <w:szCs w:val="21"/>
              </w:rPr>
              <w:t>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60E7415F" w:rsidR="007F4CAD" w:rsidRPr="00E76FE9" w:rsidRDefault="007F4CAD" w:rsidP="00E76FE9">
            <w:pPr>
              <w:pStyle w:val="afc"/>
              <w:numPr>
                <w:ilvl w:val="0"/>
                <w:numId w:val="26"/>
              </w:numPr>
              <w:ind w:leftChars="0"/>
              <w:rPr>
                <w:rFonts w:hAnsi="ＭＳ 明朝"/>
                <w:szCs w:val="21"/>
              </w:rPr>
            </w:pP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A71ED5">
              <w:rPr>
                <w:rFonts w:ascii="ＭＳ 明朝" w:hAnsi="ＭＳ 明朝" w:hint="eastAsia"/>
                <w:szCs w:val="21"/>
              </w:rPr>
              <w:t>（</w:t>
            </w:r>
            <w:r w:rsidR="00AD5F8C" w:rsidRPr="001C7259">
              <w:rPr>
                <w:rFonts w:ascii="ＭＳ 明朝" w:hAnsi="ＭＳ 明朝" w:hint="eastAsia"/>
                <w:szCs w:val="21"/>
              </w:rPr>
              <w:t>封緘</w:t>
            </w:r>
            <w:r w:rsidR="00AD5F8C" w:rsidRPr="00A71ED5">
              <w:rPr>
                <w:rFonts w:ascii="ＭＳ 明朝" w:hAnsi="ＭＳ 明朝" w:hint="eastAsia"/>
                <w:szCs w:val="21"/>
              </w:rPr>
              <w:t>）</w:t>
            </w:r>
          </w:p>
        </w:tc>
        <w:tc>
          <w:tcPr>
            <w:tcW w:w="1237" w:type="dxa"/>
            <w:vAlign w:val="center"/>
          </w:tcPr>
          <w:p w14:paraId="7DF90C26" w14:textId="77777777" w:rsidR="007F4CAD" w:rsidRPr="00A15223" w:rsidRDefault="007F4CAD" w:rsidP="00A13DC0">
            <w:pPr>
              <w:jc w:val="center"/>
              <w:rPr>
                <w:rFonts w:ascii="ＭＳ 明朝" w:hAnsi="ＭＳ 明朝"/>
                <w:szCs w:val="21"/>
              </w:rPr>
            </w:pPr>
            <w:r w:rsidRPr="00E76FE9">
              <w:rPr>
                <w:rFonts w:ascii="ＭＳ 明朝" w:hAnsi="ＭＳ 明朝" w:hint="eastAsia"/>
                <w:szCs w:val="21"/>
              </w:rPr>
              <w:t>様式</w:t>
            </w:r>
            <w:r w:rsidRPr="00E76FE9">
              <w:rPr>
                <w:rFonts w:ascii="ＭＳ 明朝" w:hAnsi="ＭＳ 明朝"/>
                <w:szCs w:val="21"/>
              </w:rPr>
              <w:t>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22C3C470" w:rsidR="007F4CAD" w:rsidRPr="00E76FE9" w:rsidRDefault="007F4CAD" w:rsidP="00E76FE9">
            <w:pPr>
              <w:pStyle w:val="afc"/>
              <w:numPr>
                <w:ilvl w:val="0"/>
                <w:numId w:val="26"/>
              </w:numPr>
              <w:ind w:leftChars="0"/>
              <w:rPr>
                <w:rFonts w:hAnsi="ＭＳ 明朝"/>
                <w:szCs w:val="21"/>
              </w:rPr>
            </w:pP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4B53B7E1" w:rsidR="007F4CAD" w:rsidRDefault="009C4EB1"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65C21F9B" w:rsidR="007F4CAD" w:rsidRPr="00E76FE9" w:rsidRDefault="007F4CAD" w:rsidP="00E76FE9">
            <w:pPr>
              <w:pStyle w:val="afc"/>
              <w:numPr>
                <w:ilvl w:val="0"/>
                <w:numId w:val="26"/>
              </w:numPr>
              <w:ind w:leftChars="0"/>
              <w:rPr>
                <w:rFonts w:hAnsi="ＭＳ 明朝"/>
                <w:szCs w:val="21"/>
              </w:rPr>
            </w:pP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63437A96" w:rsidR="007F4CAD" w:rsidRDefault="009C4EB1"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p>
        </w:tc>
      </w:tr>
      <w:tr w:rsidR="00E15E7B" w:rsidRPr="00E15E7B" w14:paraId="7DF90C41" w14:textId="77777777" w:rsidTr="001C7259">
        <w:trPr>
          <w:jc w:val="center"/>
        </w:trPr>
        <w:tc>
          <w:tcPr>
            <w:tcW w:w="542" w:type="dxa"/>
            <w:vAlign w:val="center"/>
          </w:tcPr>
          <w:p w14:paraId="7DF90C38" w14:textId="2EC2C14F" w:rsidR="007F4CAD" w:rsidRPr="00E76FE9" w:rsidRDefault="007F4CAD" w:rsidP="00E76FE9">
            <w:pPr>
              <w:pStyle w:val="afc"/>
              <w:numPr>
                <w:ilvl w:val="0"/>
                <w:numId w:val="26"/>
              </w:numPr>
              <w:ind w:leftChars="0"/>
              <w:rPr>
                <w:rFonts w:hAnsi="ＭＳ 明朝"/>
                <w:szCs w:val="21"/>
              </w:rPr>
            </w:pPr>
          </w:p>
        </w:tc>
        <w:tc>
          <w:tcPr>
            <w:tcW w:w="5407" w:type="dxa"/>
            <w:vAlign w:val="center"/>
          </w:tcPr>
          <w:p w14:paraId="7DF90C3E" w14:textId="37568ED0" w:rsidR="00F04FE7" w:rsidRPr="00FB4977" w:rsidRDefault="00C21FAD" w:rsidP="00E76FE9">
            <w:pPr>
              <w:rPr>
                <w:rFonts w:ascii="ＭＳ 明朝" w:hAnsi="ＭＳ 明朝"/>
              </w:rPr>
            </w:pPr>
            <w:r w:rsidRPr="00472CA0">
              <w:rPr>
                <w:rFonts w:ascii="ＭＳ 明朝" w:hAnsi="ＭＳ 明朝" w:hint="eastAsia"/>
                <w:color w:val="000000" w:themeColor="text1"/>
              </w:rPr>
              <w:t>令和</w:t>
            </w:r>
            <w:r w:rsidR="00A51362">
              <w:rPr>
                <w:rFonts w:ascii="ＭＳ 明朝" w:hAnsi="ＭＳ 明朝" w:hint="eastAsia"/>
                <w:color w:val="000000" w:themeColor="text1"/>
              </w:rPr>
              <w:t>4・5・6</w:t>
            </w:r>
            <w:r w:rsidRPr="00472CA0">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0D3CF3" w:rsidRPr="00E15E7B" w14:paraId="3890A9C4" w14:textId="77777777" w:rsidTr="001C7259">
        <w:trPr>
          <w:jc w:val="center"/>
        </w:trPr>
        <w:tc>
          <w:tcPr>
            <w:tcW w:w="542" w:type="dxa"/>
            <w:vAlign w:val="center"/>
          </w:tcPr>
          <w:p w14:paraId="3306500B" w14:textId="77777777" w:rsidR="000D3CF3" w:rsidRPr="00E76FE9" w:rsidRDefault="000D3CF3" w:rsidP="00E76FE9">
            <w:pPr>
              <w:pStyle w:val="afc"/>
              <w:numPr>
                <w:ilvl w:val="0"/>
                <w:numId w:val="26"/>
              </w:numPr>
              <w:ind w:leftChars="0"/>
              <w:rPr>
                <w:rFonts w:hAnsi="ＭＳ 明朝"/>
                <w:szCs w:val="21"/>
              </w:rPr>
            </w:pPr>
          </w:p>
        </w:tc>
        <w:tc>
          <w:tcPr>
            <w:tcW w:w="5407" w:type="dxa"/>
            <w:vAlign w:val="center"/>
          </w:tcPr>
          <w:p w14:paraId="14398F77" w14:textId="6E0E7976" w:rsidR="000D3CF3" w:rsidRPr="00472CA0" w:rsidRDefault="000D3CF3" w:rsidP="00E76FE9">
            <w:pPr>
              <w:rPr>
                <w:rFonts w:ascii="ＭＳ 明朝" w:hAnsi="ＭＳ 明朝"/>
                <w:color w:val="000000" w:themeColor="text1"/>
              </w:rPr>
            </w:pPr>
            <w:r w:rsidRPr="000D3CF3">
              <w:rPr>
                <w:rFonts w:ascii="ＭＳ 明朝" w:hAnsi="ＭＳ 明朝" w:hint="eastAsia"/>
                <w:color w:val="000000" w:themeColor="text1"/>
              </w:rPr>
              <w:t>プライバシーマーク付与認定やISO/IEC27001認証、JISQ27001認証、</w:t>
            </w:r>
            <w:r>
              <w:rPr>
                <w:rFonts w:ascii="ＭＳ 明朝" w:hAnsi="ＭＳ 明朝" w:hint="eastAsia"/>
                <w:color w:val="000000" w:themeColor="text1"/>
              </w:rPr>
              <w:t>または</w:t>
            </w:r>
            <w:r w:rsidRPr="000D3CF3">
              <w:rPr>
                <w:rFonts w:ascii="ＭＳ 明朝" w:hAnsi="ＭＳ 明朝" w:hint="eastAsia"/>
                <w:color w:val="000000" w:themeColor="text1"/>
              </w:rPr>
              <w:t>同等の認証・認定を受けている</w:t>
            </w:r>
            <w:r>
              <w:rPr>
                <w:rFonts w:ascii="ＭＳ 明朝" w:hAnsi="ＭＳ 明朝" w:hint="eastAsia"/>
                <w:color w:val="000000" w:themeColor="text1"/>
              </w:rPr>
              <w:t>ことを示す書類の写し</w:t>
            </w:r>
            <w:r w:rsidRPr="000D3CF3">
              <w:rPr>
                <w:rFonts w:ascii="ＭＳ 明朝" w:hAnsi="ＭＳ 明朝" w:hint="eastAsia"/>
                <w:color w:val="000000" w:themeColor="text1"/>
              </w:rPr>
              <w:t>。</w:t>
            </w:r>
            <w:r>
              <w:rPr>
                <w:rFonts w:ascii="ＭＳ 明朝" w:hAnsi="ＭＳ 明朝" w:hint="eastAsia"/>
                <w:color w:val="000000" w:themeColor="text1"/>
              </w:rPr>
              <w:t>もしくは</w:t>
            </w:r>
            <w:r w:rsidRPr="000D3CF3">
              <w:rPr>
                <w:rFonts w:ascii="ＭＳ 明朝" w:hAnsi="ＭＳ 明朝" w:hint="eastAsia"/>
                <w:color w:val="000000" w:themeColor="text1"/>
              </w:rPr>
              <w:t>同等のセキュリティ対策が講じられ</w:t>
            </w:r>
            <w:r>
              <w:rPr>
                <w:rFonts w:ascii="ＭＳ 明朝" w:hAnsi="ＭＳ 明朝" w:hint="eastAsia"/>
                <w:color w:val="000000" w:themeColor="text1"/>
              </w:rPr>
              <w:t>ていることを示す書類の写し。</w:t>
            </w:r>
          </w:p>
        </w:tc>
        <w:tc>
          <w:tcPr>
            <w:tcW w:w="1237" w:type="dxa"/>
            <w:vAlign w:val="center"/>
          </w:tcPr>
          <w:p w14:paraId="7F41770F" w14:textId="2D9C69E6" w:rsidR="000D3CF3" w:rsidRPr="00E15E7B" w:rsidRDefault="000D3CF3"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0D816873" w14:textId="68913BAF" w:rsidR="000D3CF3" w:rsidRPr="00E15E7B" w:rsidRDefault="000D3CF3" w:rsidP="00CA303E">
            <w:pPr>
              <w:jc w:val="center"/>
              <w:rPr>
                <w:rFonts w:ascii="ＭＳ 明朝" w:hAnsi="ＭＳ 明朝"/>
                <w:szCs w:val="21"/>
              </w:rPr>
            </w:pPr>
            <w:r w:rsidRPr="00E15E7B">
              <w:rPr>
                <w:rFonts w:ascii="ＭＳ 明朝" w:hAnsi="ＭＳ 明朝" w:hint="eastAsia"/>
                <w:szCs w:val="21"/>
              </w:rPr>
              <w:t>1通</w:t>
            </w:r>
          </w:p>
        </w:tc>
      </w:tr>
      <w:tr w:rsidR="000D3CF3" w:rsidRPr="00E15E7B" w14:paraId="71BB338E" w14:textId="77777777" w:rsidTr="001C7259">
        <w:trPr>
          <w:jc w:val="center"/>
        </w:trPr>
        <w:tc>
          <w:tcPr>
            <w:tcW w:w="542" w:type="dxa"/>
            <w:vAlign w:val="center"/>
          </w:tcPr>
          <w:p w14:paraId="2030D5AA" w14:textId="77777777" w:rsidR="000D3CF3" w:rsidRPr="00E76FE9" w:rsidRDefault="000D3CF3" w:rsidP="00E76FE9">
            <w:pPr>
              <w:pStyle w:val="afc"/>
              <w:numPr>
                <w:ilvl w:val="0"/>
                <w:numId w:val="26"/>
              </w:numPr>
              <w:ind w:leftChars="0"/>
              <w:rPr>
                <w:rFonts w:hAnsi="ＭＳ 明朝"/>
                <w:szCs w:val="21"/>
              </w:rPr>
            </w:pPr>
          </w:p>
        </w:tc>
        <w:tc>
          <w:tcPr>
            <w:tcW w:w="5407" w:type="dxa"/>
            <w:vAlign w:val="center"/>
          </w:tcPr>
          <w:p w14:paraId="0C81AD69" w14:textId="0FC8F024" w:rsidR="000D3CF3" w:rsidRPr="00472CA0" w:rsidRDefault="000D3CF3" w:rsidP="00E76FE9">
            <w:pPr>
              <w:rPr>
                <w:rFonts w:ascii="ＭＳ 明朝" w:hAnsi="ＭＳ 明朝"/>
                <w:color w:val="000000" w:themeColor="text1"/>
              </w:rPr>
            </w:pPr>
            <w:r>
              <w:rPr>
                <w:rFonts w:ascii="ＭＳ 明朝" w:hAnsi="ＭＳ 明朝" w:hint="eastAsia"/>
                <w:color w:val="000000" w:themeColor="text1"/>
              </w:rPr>
              <w:t>電子媒体（</w:t>
            </w:r>
            <w:r w:rsidR="00CA4E37">
              <w:rPr>
                <w:rFonts w:ascii="ＭＳ 明朝" w:hAnsi="ＭＳ 明朝" w:hint="eastAsia"/>
                <w:color w:val="000000" w:themeColor="text1"/>
              </w:rPr>
              <w:t>③、④</w:t>
            </w:r>
            <w:r w:rsidR="00A71ED5">
              <w:rPr>
                <w:rFonts w:ascii="ＭＳ 明朝" w:hAnsi="ＭＳ 明朝" w:hint="eastAsia"/>
                <w:color w:val="000000" w:themeColor="text1"/>
              </w:rPr>
              <w:t>、⑥</w:t>
            </w:r>
            <w:r>
              <w:rPr>
                <w:rFonts w:ascii="ＭＳ 明朝" w:hAnsi="ＭＳ 明朝" w:hint="eastAsia"/>
                <w:color w:val="000000" w:themeColor="text1"/>
              </w:rPr>
              <w:t>がPDF形式等で格納されたDVD-R等）</w:t>
            </w:r>
          </w:p>
        </w:tc>
        <w:tc>
          <w:tcPr>
            <w:tcW w:w="1237" w:type="dxa"/>
            <w:vAlign w:val="center"/>
          </w:tcPr>
          <w:p w14:paraId="65E646AC" w14:textId="1117104E" w:rsidR="000D3CF3" w:rsidRPr="00E15E7B" w:rsidRDefault="000D3CF3"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4E3210CC" w14:textId="04FE9E54" w:rsidR="000D3CF3" w:rsidRPr="00E15E7B" w:rsidRDefault="000D3CF3" w:rsidP="00CA303E">
            <w:pPr>
              <w:jc w:val="center"/>
              <w:rPr>
                <w:rFonts w:ascii="ＭＳ 明朝" w:hAnsi="ＭＳ 明朝"/>
                <w:szCs w:val="21"/>
              </w:rPr>
            </w:pPr>
            <w:r w:rsidRPr="00E15E7B">
              <w:rPr>
                <w:rFonts w:ascii="ＭＳ 明朝" w:hAnsi="ＭＳ 明朝" w:hint="eastAsia"/>
                <w:szCs w:val="21"/>
              </w:rPr>
              <w:t>1通</w:t>
            </w:r>
          </w:p>
        </w:tc>
      </w:tr>
      <w:tr w:rsidR="00E15E7B" w:rsidRPr="00A15223" w14:paraId="7DF90C46" w14:textId="77777777" w:rsidTr="001C7259">
        <w:trPr>
          <w:jc w:val="center"/>
        </w:trPr>
        <w:tc>
          <w:tcPr>
            <w:tcW w:w="542" w:type="dxa"/>
            <w:vAlign w:val="center"/>
          </w:tcPr>
          <w:p w14:paraId="7DF90C42" w14:textId="61241298" w:rsidR="007F4CAD" w:rsidRPr="00E76FE9" w:rsidRDefault="007F4CAD" w:rsidP="00E76FE9">
            <w:pPr>
              <w:pStyle w:val="afc"/>
              <w:numPr>
                <w:ilvl w:val="0"/>
                <w:numId w:val="26"/>
              </w:numPr>
              <w:ind w:leftChars="0"/>
              <w:rPr>
                <w:rFonts w:hAnsi="ＭＳ 明朝"/>
                <w:szCs w:val="21"/>
              </w:rPr>
            </w:pPr>
          </w:p>
        </w:tc>
        <w:tc>
          <w:tcPr>
            <w:tcW w:w="5407" w:type="dxa"/>
            <w:vAlign w:val="center"/>
          </w:tcPr>
          <w:p w14:paraId="7DF90C43" w14:textId="77777777" w:rsidR="007F4CAD" w:rsidRPr="00A15223" w:rsidRDefault="007F4CAD" w:rsidP="00A13DC0">
            <w:pPr>
              <w:rPr>
                <w:rFonts w:ascii="ＭＳ 明朝" w:hAnsi="ＭＳ 明朝"/>
                <w:szCs w:val="21"/>
              </w:rPr>
            </w:pPr>
            <w:r w:rsidRPr="00A15223">
              <w:rPr>
                <w:rFonts w:ascii="ＭＳ 明朝" w:hAnsi="ＭＳ 明朝" w:hint="eastAsia"/>
                <w:szCs w:val="21"/>
              </w:rPr>
              <w:t>提案書受理票</w:t>
            </w:r>
          </w:p>
        </w:tc>
        <w:tc>
          <w:tcPr>
            <w:tcW w:w="1237" w:type="dxa"/>
            <w:vAlign w:val="center"/>
          </w:tcPr>
          <w:p w14:paraId="7DF90C44" w14:textId="77777777" w:rsidR="007F4CAD" w:rsidRPr="00A15223" w:rsidRDefault="007F4CAD" w:rsidP="00A13DC0">
            <w:pPr>
              <w:jc w:val="center"/>
              <w:rPr>
                <w:rFonts w:ascii="ＭＳ 明朝" w:hAnsi="ＭＳ 明朝"/>
                <w:szCs w:val="21"/>
              </w:rPr>
            </w:pPr>
            <w:r w:rsidRPr="00E76FE9">
              <w:rPr>
                <w:rFonts w:ascii="ＭＳ 明朝" w:hAnsi="ＭＳ 明朝" w:hint="eastAsia"/>
                <w:szCs w:val="21"/>
              </w:rPr>
              <w:t>様式</w:t>
            </w:r>
            <w:r w:rsidRPr="00E76FE9">
              <w:rPr>
                <w:rFonts w:ascii="ＭＳ 明朝" w:hAnsi="ＭＳ 明朝"/>
                <w:szCs w:val="21"/>
              </w:rPr>
              <w:t>4</w:t>
            </w:r>
          </w:p>
        </w:tc>
        <w:tc>
          <w:tcPr>
            <w:tcW w:w="1322" w:type="dxa"/>
            <w:vAlign w:val="center"/>
          </w:tcPr>
          <w:p w14:paraId="7DF90C45" w14:textId="77777777" w:rsidR="007F4CAD" w:rsidRPr="00A15223" w:rsidRDefault="007F4CAD" w:rsidP="00A13DC0">
            <w:pPr>
              <w:jc w:val="center"/>
              <w:rPr>
                <w:rFonts w:ascii="ＭＳ 明朝" w:hAnsi="ＭＳ 明朝"/>
                <w:szCs w:val="21"/>
              </w:rPr>
            </w:pPr>
            <w:r w:rsidRPr="00A15223">
              <w:rPr>
                <w:rFonts w:ascii="ＭＳ 明朝" w:hAnsi="ＭＳ 明朝" w:hint="eastAsia"/>
                <w:szCs w:val="21"/>
              </w:rPr>
              <w:t>1通</w:t>
            </w:r>
          </w:p>
        </w:tc>
      </w:tr>
    </w:tbl>
    <w:p w14:paraId="7DF90C47" w14:textId="77777777" w:rsidR="007F4CAD" w:rsidRPr="00A15223" w:rsidRDefault="007F4CAD" w:rsidP="00032CB6">
      <w:pPr>
        <w:pStyle w:val="a3"/>
        <w:ind w:leftChars="50" w:left="105"/>
        <w:rPr>
          <w:rFonts w:ascii="ＭＳ 明朝" w:hAnsi="ＭＳ 明朝"/>
        </w:rPr>
      </w:pPr>
      <w:r w:rsidRPr="00A15223">
        <w:rPr>
          <w:rFonts w:ascii="ＭＳ 明朝" w:hAnsi="ＭＳ 明朝" w:hint="eastAsia"/>
        </w:rPr>
        <w:t xml:space="preserve">(5) 提出方法　</w:t>
      </w:r>
    </w:p>
    <w:p w14:paraId="7DF90C48" w14:textId="77777777" w:rsidR="007F4CAD" w:rsidRPr="00A15223" w:rsidRDefault="007F4CAD">
      <w:pPr>
        <w:pStyle w:val="a3"/>
        <w:ind w:leftChars="200" w:left="420"/>
        <w:rPr>
          <w:rFonts w:ascii="ＭＳ 明朝" w:hAnsi="ＭＳ 明朝"/>
        </w:rPr>
      </w:pPr>
      <w:r w:rsidRPr="00A15223">
        <w:rPr>
          <w:rFonts w:ascii="ＭＳ 明朝" w:hAnsi="ＭＳ 明朝" w:hint="eastAsia"/>
        </w:rPr>
        <w:t>① 入札書等提出書類を持参により提出する場合</w:t>
      </w:r>
    </w:p>
    <w:p w14:paraId="7DF90C49" w14:textId="59C52AF6" w:rsidR="007F4CAD" w:rsidRDefault="007F4CAD">
      <w:pPr>
        <w:pStyle w:val="a3"/>
        <w:ind w:leftChars="336" w:left="706" w:firstLineChars="100" w:firstLine="212"/>
        <w:rPr>
          <w:rFonts w:ascii="ＭＳ 明朝" w:hAnsi="ＭＳ 明朝"/>
        </w:rPr>
      </w:pPr>
      <w:r w:rsidRPr="00A15223">
        <w:rPr>
          <w:rFonts w:ascii="ＭＳ 明朝" w:hAnsi="ＭＳ 明朝" w:hint="eastAsia"/>
        </w:rPr>
        <w:t>入札書を封筒に入れ封緘し、封皮に氏名（法人の場合は商号又は名称）、宛先（</w:t>
      </w:r>
      <w:r w:rsidRPr="00E76FE9">
        <w:rPr>
          <w:rFonts w:ascii="ＭＳ 明朝" w:hAnsi="ＭＳ 明朝"/>
        </w:rPr>
        <w:t>1</w:t>
      </w:r>
      <w:r w:rsidR="00D40007" w:rsidRPr="00E76FE9">
        <w:rPr>
          <w:rFonts w:ascii="ＭＳ 明朝" w:hAnsi="ＭＳ 明朝"/>
        </w:rPr>
        <w:t>4</w:t>
      </w:r>
      <w:r w:rsidRPr="00E76FE9">
        <w:rPr>
          <w:rFonts w:ascii="ＭＳ 明朝" w:hAnsi="ＭＳ 明朝"/>
        </w:rPr>
        <w:t>.(4)</w:t>
      </w:r>
      <w:r>
        <w:rPr>
          <w:rFonts w:ascii="ＭＳ 明朝" w:hAnsi="ＭＳ 明朝" w:hint="eastAsia"/>
        </w:rPr>
        <w:t>の担当者</w:t>
      </w:r>
      <w:r>
        <w:rPr>
          <w:rFonts w:ascii="ＭＳ 明朝" w:hAnsi="ＭＳ 明朝" w:hint="eastAsia"/>
        </w:rPr>
        <w:lastRenderedPageBreak/>
        <w:t>名）を記載するとともに</w:t>
      </w:r>
      <w:r w:rsidRPr="0054613B">
        <w:rPr>
          <w:rFonts w:ascii="ＭＳ 明朝" w:hAnsi="ＭＳ 明朝" w:hint="eastAsia"/>
        </w:rPr>
        <w:t>「</w:t>
      </w:r>
      <w:r w:rsidR="00F84367" w:rsidRPr="00E76FE9">
        <w:rPr>
          <w:rFonts w:ascii="ＭＳ 明朝" w:hAnsi="ＭＳ 明朝"/>
        </w:rPr>
        <w:t>IPA-Cloud</w:t>
      </w:r>
      <w:r w:rsidR="007423A8" w:rsidRPr="00E76FE9">
        <w:rPr>
          <w:rFonts w:ascii="ＭＳ 明朝" w:hAnsi="ＭＳ 明朝" w:hint="eastAsia"/>
        </w:rPr>
        <w:t>導入</w:t>
      </w:r>
      <w:r w:rsidR="00F84367" w:rsidRPr="00E76FE9">
        <w:rPr>
          <w:rFonts w:ascii="ＭＳ 明朝" w:hAnsi="ＭＳ 明朝" w:hint="eastAsia"/>
        </w:rPr>
        <w:t>のためのタスクフォース活動支援</w:t>
      </w:r>
      <w:r>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Pr>
          <w:rFonts w:ascii="ＭＳ 明朝" w:hAnsi="ＭＳ 明朝" w:hint="eastAsia"/>
        </w:rPr>
        <w:t>4</w:t>
      </w:r>
      <w:r>
        <w:rPr>
          <w:rFonts w:ascii="ＭＳ 明朝" w:hAnsi="ＭＳ 明朝" w:hint="eastAsia"/>
        </w:rPr>
        <w:t>.(4)の担当者名）を記載し、かつ、</w:t>
      </w:r>
      <w:r w:rsidRPr="0054613B">
        <w:rPr>
          <w:rFonts w:ascii="ＭＳ 明朝" w:hAnsi="ＭＳ 明朝" w:hint="eastAsia"/>
        </w:rPr>
        <w:t>「</w:t>
      </w:r>
      <w:r w:rsidR="00F84367" w:rsidRPr="00E76FE9">
        <w:rPr>
          <w:rFonts w:ascii="ＭＳ 明朝" w:hAnsi="ＭＳ 明朝"/>
        </w:rPr>
        <w:t>IPA-Cloud</w:t>
      </w:r>
      <w:r w:rsidR="007423A8" w:rsidRPr="00E76FE9">
        <w:rPr>
          <w:rFonts w:ascii="ＭＳ 明朝" w:hAnsi="ＭＳ 明朝" w:hint="eastAsia"/>
        </w:rPr>
        <w:t>導入</w:t>
      </w:r>
      <w:r w:rsidR="00F84367" w:rsidRPr="00E76FE9">
        <w:rPr>
          <w:rFonts w:ascii="ＭＳ 明朝" w:hAnsi="ＭＳ 明朝" w:hint="eastAsia"/>
        </w:rPr>
        <w:t>のためのタスクフォース活動支援</w:t>
      </w:r>
      <w:r>
        <w:rPr>
          <w:rFonts w:ascii="ＭＳ 明朝" w:hAnsi="ＭＳ 明朝" w:hint="eastAsia"/>
        </w:rPr>
        <w:t xml:space="preserve">　一般競争入札に係る提出書類一式在中」と朱書きすること。</w:t>
      </w:r>
    </w:p>
    <w:p w14:paraId="7DF90C4A" w14:textId="77777777" w:rsidR="007F4CAD" w:rsidRDefault="007F4CAD">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7DF90C4B" w14:textId="7C0DF874" w:rsidR="007F4CAD" w:rsidRDefault="007F4CAD">
      <w:pPr>
        <w:pStyle w:val="a3"/>
        <w:ind w:leftChars="329" w:left="691" w:firstLineChars="100" w:firstLine="212"/>
        <w:rPr>
          <w:rFonts w:ascii="ＭＳ 明朝" w:hAnsi="ＭＳ 明朝"/>
        </w:rPr>
      </w:pPr>
      <w:r>
        <w:rPr>
          <w:rFonts w:ascii="ＭＳ 明朝" w:hAnsi="ＭＳ 明朝" w:hint="eastAsia"/>
        </w:rPr>
        <w:t>二重封筒とし、表封筒に</w:t>
      </w:r>
      <w:r w:rsidRPr="0054613B">
        <w:rPr>
          <w:rFonts w:ascii="ＭＳ 明朝" w:hAnsi="ＭＳ 明朝" w:hint="eastAsia"/>
        </w:rPr>
        <w:t>「</w:t>
      </w:r>
      <w:r w:rsidR="00F84367" w:rsidRPr="00E76FE9">
        <w:rPr>
          <w:rFonts w:ascii="ＭＳ 明朝" w:hAnsi="ＭＳ 明朝"/>
        </w:rPr>
        <w:t>IPA-Cloud</w:t>
      </w:r>
      <w:r w:rsidR="007423A8" w:rsidRPr="00E76FE9">
        <w:rPr>
          <w:rFonts w:ascii="ＭＳ 明朝" w:hAnsi="ＭＳ 明朝" w:hint="eastAsia"/>
        </w:rPr>
        <w:t>導入</w:t>
      </w:r>
      <w:r w:rsidR="00F84367" w:rsidRPr="00E76FE9">
        <w:rPr>
          <w:rFonts w:ascii="ＭＳ 明朝" w:hAnsi="ＭＳ 明朝" w:hint="eastAsia"/>
        </w:rPr>
        <w:t>のためのタスクフォース活動支援</w:t>
      </w:r>
      <w:r>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2D7F2681" w:rsidR="00F532D7" w:rsidRPr="00B47DD1" w:rsidRDefault="00F532D7" w:rsidP="00F532D7">
      <w:pPr>
        <w:pStyle w:val="a3"/>
        <w:ind w:firstLineChars="200" w:firstLine="424"/>
        <w:rPr>
          <w:rFonts w:ascii="ＭＳ 明朝" w:hAnsi="ＭＳ 明朝"/>
        </w:rPr>
      </w:pPr>
      <w:r w:rsidRPr="00B47DD1">
        <w:rPr>
          <w:rFonts w:ascii="ＭＳ 明朝" w:hAnsi="ＭＳ 明朝" w:hint="eastAsia"/>
        </w:rPr>
        <w:t xml:space="preserve">② </w:t>
      </w:r>
      <w:r w:rsidR="009C4EB1">
        <w:rPr>
          <w:rFonts w:ascii="ＭＳ 明朝" w:hAnsi="ＭＳ 明朝" w:hint="eastAsia"/>
        </w:rPr>
        <w:t>必要に応じて、</w:t>
      </w:r>
      <w:r w:rsidRPr="00B47DD1">
        <w:rPr>
          <w:rFonts w:ascii="ＭＳ 明朝" w:hAnsi="ＭＳ 明朝" w:hint="eastAsia"/>
        </w:rPr>
        <w:t>ヒアリングを次の日程で実施する。</w:t>
      </w:r>
    </w:p>
    <w:p w14:paraId="7DF90C4F" w14:textId="6441156F" w:rsidR="00F532D7" w:rsidRPr="00B47DD1" w:rsidRDefault="00F532D7" w:rsidP="00F532D7">
      <w:pPr>
        <w:pStyle w:val="a3"/>
        <w:rPr>
          <w:rFonts w:ascii="ＭＳ 明朝" w:hAnsi="ＭＳ 明朝"/>
        </w:rPr>
      </w:pPr>
      <w:r w:rsidRPr="00B47DD1">
        <w:rPr>
          <w:rFonts w:ascii="ＭＳ 明朝" w:hAnsi="ＭＳ 明朝" w:hint="eastAsia"/>
        </w:rPr>
        <w:t xml:space="preserve">　　　　日時：20</w:t>
      </w:r>
      <w:r w:rsidR="00F84367">
        <w:rPr>
          <w:rFonts w:ascii="ＭＳ 明朝" w:hAnsi="ＭＳ 明朝"/>
        </w:rPr>
        <w:t>23</w:t>
      </w:r>
      <w:r w:rsidRPr="00B47DD1">
        <w:rPr>
          <w:rFonts w:ascii="ＭＳ 明朝" w:hAnsi="ＭＳ 明朝" w:hint="eastAsia"/>
        </w:rPr>
        <w:t>年</w:t>
      </w:r>
      <w:r w:rsidR="00F84367">
        <w:rPr>
          <w:rFonts w:ascii="ＭＳ 明朝" w:hAnsi="ＭＳ 明朝" w:hint="eastAsia"/>
        </w:rPr>
        <w:t>1</w:t>
      </w:r>
      <w:r w:rsidR="005D43CA">
        <w:rPr>
          <w:rFonts w:ascii="ＭＳ 明朝" w:hAnsi="ＭＳ 明朝"/>
        </w:rPr>
        <w:t>1</w:t>
      </w:r>
      <w:r w:rsidRPr="00B47DD1">
        <w:rPr>
          <w:rFonts w:ascii="ＭＳ 明朝" w:hAnsi="ＭＳ 明朝" w:hint="eastAsia"/>
        </w:rPr>
        <w:t>月</w:t>
      </w:r>
      <w:r w:rsidR="00165059">
        <w:rPr>
          <w:rFonts w:ascii="ＭＳ 明朝" w:hAnsi="ＭＳ 明朝"/>
        </w:rPr>
        <w:t>30</w:t>
      </w:r>
      <w:r w:rsidRPr="00B47DD1">
        <w:rPr>
          <w:rFonts w:ascii="ＭＳ 明朝" w:hAnsi="ＭＳ 明朝" w:hint="eastAsia"/>
        </w:rPr>
        <w:t>日（</w:t>
      </w:r>
      <w:r w:rsidR="005D43CA">
        <w:rPr>
          <w:rFonts w:ascii="ＭＳ 明朝" w:hAnsi="ＭＳ 明朝" w:hint="eastAsia"/>
        </w:rPr>
        <w:t>木</w:t>
      </w:r>
      <w:r w:rsidRPr="00B47DD1">
        <w:rPr>
          <w:rFonts w:ascii="ＭＳ 明朝" w:hAnsi="ＭＳ 明朝" w:hint="eastAsia"/>
        </w:rPr>
        <w:t>）1</w:t>
      </w:r>
      <w:r w:rsidR="00165059">
        <w:rPr>
          <w:rFonts w:ascii="ＭＳ 明朝" w:hAnsi="ＭＳ 明朝"/>
        </w:rPr>
        <w:t>1</w:t>
      </w:r>
      <w:r w:rsidRPr="00B47DD1">
        <w:rPr>
          <w:rFonts w:ascii="ＭＳ 明朝" w:hAnsi="ＭＳ 明朝" w:hint="eastAsia"/>
        </w:rPr>
        <w:t>時</w:t>
      </w:r>
      <w:r w:rsidR="00165059">
        <w:rPr>
          <w:rFonts w:ascii="ＭＳ 明朝" w:hAnsi="ＭＳ 明朝"/>
        </w:rPr>
        <w:t>0</w:t>
      </w:r>
      <w:r w:rsidR="00165059" w:rsidRPr="00B47DD1">
        <w:rPr>
          <w:rFonts w:ascii="ＭＳ 明朝" w:hAnsi="ＭＳ 明朝" w:hint="eastAsia"/>
        </w:rPr>
        <w:t>0</w:t>
      </w:r>
      <w:r w:rsidRPr="00B47DD1">
        <w:rPr>
          <w:rFonts w:ascii="ＭＳ 明朝" w:hAnsi="ＭＳ 明朝" w:hint="eastAsia"/>
        </w:rPr>
        <w:t>分～17時30分の間（1者あたり1時間を予定）</w:t>
      </w:r>
    </w:p>
    <w:p w14:paraId="1631210B" w14:textId="2FE03E22" w:rsidR="00165059" w:rsidRDefault="00F532D7" w:rsidP="00165059">
      <w:pPr>
        <w:pStyle w:val="a3"/>
        <w:ind w:firstLineChars="300" w:firstLine="636"/>
        <w:rPr>
          <w:rFonts w:ascii="ＭＳ 明朝" w:hAnsi="ＭＳ 明朝"/>
        </w:rPr>
      </w:pPr>
      <w:r w:rsidRPr="00B47DD1">
        <w:rPr>
          <w:rFonts w:ascii="ＭＳ 明朝" w:hAnsi="ＭＳ 明朝" w:hint="eastAsia"/>
        </w:rPr>
        <w:t xml:space="preserve">　場所：</w:t>
      </w:r>
      <w:r w:rsidR="00165059">
        <w:rPr>
          <w:rFonts w:ascii="ＭＳ 明朝" w:hAnsi="ＭＳ 明朝" w:hint="eastAsia"/>
        </w:rPr>
        <w:t>東京都文京区本駒込2-28-8　　文京グリーンコートセンターオフィス1</w:t>
      </w:r>
      <w:r w:rsidR="00165059">
        <w:rPr>
          <w:rFonts w:ascii="ＭＳ 明朝" w:hAnsi="ＭＳ 明朝"/>
        </w:rPr>
        <w:t>5</w:t>
      </w:r>
      <w:r w:rsidR="00165059">
        <w:rPr>
          <w:rFonts w:ascii="ＭＳ 明朝" w:hAnsi="ＭＳ 明朝" w:hint="eastAsia"/>
        </w:rPr>
        <w:t>階</w:t>
      </w:r>
    </w:p>
    <w:p w14:paraId="75CD683A" w14:textId="09F2FAFC" w:rsidR="00165059" w:rsidRDefault="00165059" w:rsidP="00E76FE9">
      <w:pPr>
        <w:pStyle w:val="a3"/>
        <w:ind w:firstLineChars="700" w:firstLine="1484"/>
        <w:rPr>
          <w:rFonts w:ascii="ＭＳ 明朝" w:hAnsi="ＭＳ 明朝"/>
          <w:spacing w:val="0"/>
        </w:rPr>
      </w:pPr>
      <w:r>
        <w:rPr>
          <w:rFonts w:ascii="ＭＳ 明朝" w:hAnsi="ＭＳ 明朝" w:hint="eastAsia"/>
        </w:rPr>
        <w:t>独立行政法人情報処理推進機構　委員会室2</w:t>
      </w:r>
    </w:p>
    <w:p w14:paraId="7DF90C50" w14:textId="3190CBB9" w:rsidR="007F4CAD" w:rsidRPr="00B47DD1" w:rsidRDefault="007F4CAD">
      <w:pPr>
        <w:pStyle w:val="a3"/>
        <w:rPr>
          <w:rFonts w:ascii="ＭＳ 明朝" w:hAnsi="ＭＳ 明朝"/>
        </w:rPr>
      </w:pPr>
    </w:p>
    <w:p w14:paraId="7DF90C51" w14:textId="77777777" w:rsidR="00F532D7" w:rsidRPr="00B47DD1" w:rsidRDefault="00841743">
      <w:pPr>
        <w:pStyle w:val="a3"/>
        <w:rPr>
          <w:rFonts w:ascii="ＭＳ 明朝" w:hAnsi="ＭＳ 明朝"/>
        </w:rPr>
      </w:pPr>
      <w:r w:rsidRPr="00B47DD1">
        <w:rPr>
          <w:rFonts w:ascii="ＭＳ 明朝" w:hAnsi="ＭＳ 明朝" w:hint="eastAsia"/>
        </w:rPr>
        <w:t xml:space="preserve">　　　　なお、ヒアリングについては、提案内容を熟知した実施責任者等が対応すること。</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3C08D1D5" w:rsidR="007F4CAD" w:rsidRDefault="007F4CAD">
      <w:pPr>
        <w:pStyle w:val="a3"/>
        <w:ind w:leftChars="270" w:left="567"/>
        <w:rPr>
          <w:rFonts w:ascii="ＭＳ 明朝" w:hAnsi="ＭＳ 明朝"/>
        </w:rPr>
      </w:pPr>
      <w:r>
        <w:rPr>
          <w:rFonts w:ascii="ＭＳ 明朝" w:hAnsi="ＭＳ 明朝" w:hint="eastAsia"/>
        </w:rPr>
        <w:t>20</w:t>
      </w:r>
      <w:r w:rsidR="0067291C">
        <w:rPr>
          <w:rFonts w:ascii="ＭＳ 明朝" w:hAnsi="ＭＳ 明朝" w:hint="eastAsia"/>
        </w:rPr>
        <w:t>2</w:t>
      </w:r>
      <w:r w:rsidR="0067291C">
        <w:rPr>
          <w:rFonts w:ascii="ＭＳ 明朝" w:hAnsi="ＭＳ 明朝"/>
        </w:rPr>
        <w:t>3</w:t>
      </w:r>
      <w:r>
        <w:rPr>
          <w:rFonts w:ascii="ＭＳ 明朝" w:hAnsi="ＭＳ 明朝" w:hint="eastAsia"/>
        </w:rPr>
        <w:t>年</w:t>
      </w:r>
      <w:r w:rsidR="00165059">
        <w:rPr>
          <w:rFonts w:ascii="ＭＳ 明朝" w:hAnsi="ＭＳ 明朝" w:hint="eastAsia"/>
        </w:rPr>
        <w:t>1</w:t>
      </w:r>
      <w:r w:rsidR="00165059">
        <w:rPr>
          <w:rFonts w:ascii="ＭＳ 明朝" w:hAnsi="ＭＳ 明朝"/>
        </w:rPr>
        <w:t>2</w:t>
      </w:r>
      <w:r>
        <w:rPr>
          <w:rFonts w:ascii="ＭＳ 明朝" w:hAnsi="ＭＳ 明朝" w:hint="eastAsia"/>
        </w:rPr>
        <w:t>月</w:t>
      </w:r>
      <w:r w:rsidR="00165059">
        <w:rPr>
          <w:rFonts w:ascii="ＭＳ 明朝" w:hAnsi="ＭＳ 明朝"/>
        </w:rPr>
        <w:t>8</w:t>
      </w:r>
      <w:r>
        <w:rPr>
          <w:rFonts w:ascii="ＭＳ 明朝" w:hAnsi="ＭＳ 明朝" w:hint="eastAsia"/>
        </w:rPr>
        <w:t>日（</w:t>
      </w:r>
      <w:r w:rsidR="005D43CA">
        <w:rPr>
          <w:rFonts w:ascii="ＭＳ 明朝" w:hAnsi="ＭＳ 明朝" w:hint="eastAsia"/>
        </w:rPr>
        <w:t>金</w:t>
      </w:r>
      <w:r>
        <w:rPr>
          <w:rFonts w:ascii="ＭＳ 明朝" w:hAnsi="ＭＳ 明朝" w:hint="eastAsia"/>
        </w:rPr>
        <w:t xml:space="preserve">）　</w:t>
      </w:r>
      <w:r w:rsidR="00B03C71">
        <w:rPr>
          <w:rFonts w:ascii="ＭＳ 明朝" w:hAnsi="ＭＳ 明朝" w:hint="eastAsia"/>
        </w:rPr>
        <w:t>10</w:t>
      </w:r>
      <w:r>
        <w:rPr>
          <w:rFonts w:ascii="ＭＳ 明朝" w:hAnsi="ＭＳ 明朝" w:hint="eastAsia"/>
        </w:rPr>
        <w:t>時</w:t>
      </w:r>
      <w:r w:rsidR="00B03C71">
        <w:rPr>
          <w:rFonts w:ascii="ＭＳ 明朝" w:hAnsi="ＭＳ 明朝" w:hint="eastAsia"/>
        </w:rPr>
        <w:t>30</w:t>
      </w:r>
      <w:r>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7DF90C58" w14:textId="3966B19F" w:rsidR="007F4CAD" w:rsidRDefault="007F4CAD">
      <w:pPr>
        <w:pStyle w:val="a3"/>
        <w:ind w:leftChars="270" w:left="567"/>
        <w:rPr>
          <w:rFonts w:ascii="ＭＳ 明朝" w:hAnsi="ＭＳ 明朝"/>
          <w:spacing w:val="0"/>
        </w:rPr>
      </w:pPr>
      <w:r>
        <w:rPr>
          <w:rFonts w:ascii="ＭＳ 明朝" w:hAnsi="ＭＳ 明朝" w:hint="eastAsia"/>
        </w:rPr>
        <w:t>独立行政法人情報処理推進機構　会議室</w:t>
      </w:r>
      <w:r w:rsidR="00165059">
        <w:rPr>
          <w:rFonts w:ascii="ＭＳ 明朝" w:hAnsi="ＭＳ 明朝"/>
        </w:rPr>
        <w:t>A</w:t>
      </w: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4FEB3560" w:rsidR="007F4CAD" w:rsidRDefault="00CD6B90">
      <w:pPr>
        <w:pStyle w:val="a3"/>
        <w:ind w:leftChars="193" w:left="405" w:firstLineChars="100" w:firstLine="212"/>
        <w:rPr>
          <w:rFonts w:ascii="ＭＳ 明朝" w:hAnsi="ＭＳ 明朝"/>
          <w:spacing w:val="0"/>
        </w:rPr>
      </w:pPr>
      <w:r w:rsidRPr="00CD6B90">
        <w:rPr>
          <w:rFonts w:ascii="ＭＳ 明朝" w:hAnsi="ＭＳ 明朝" w:hint="eastAsia"/>
        </w:rPr>
        <w:t>競争入札に参加する者に必要な資格のない者による入札及び競争入札に参加する者に求められる義務に違反した入札は無効とする。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0B4FA52F"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w:t>
      </w:r>
      <w:r w:rsidR="00BC0CFC" w:rsidRPr="00E76FE9">
        <w:rPr>
          <w:rFonts w:ascii="ＭＳ 明朝" w:hAnsi="ＭＳ 明朝" w:hint="eastAsia"/>
        </w:rPr>
        <w:t>Ⅱ．契約書</w:t>
      </w:r>
      <w:r w:rsidR="009F0DBB" w:rsidRPr="00E76FE9">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58F4E6F2"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CD6B90" w:rsidRPr="00CD6B90">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472CA0">
        <w:rPr>
          <w:rFonts w:ascii="ＭＳ 明朝" w:hAnsi="ＭＳ 明朝" w:hint="eastAsia"/>
          <w:color w:val="000000" w:themeColor="text1"/>
        </w:rPr>
        <w:t>契約に係る情報については、機構ウェブサイトにて機構会計規程等に基づき公表</w:t>
      </w:r>
      <w:r w:rsidR="00C21FAD" w:rsidRPr="00472CA0">
        <w:rPr>
          <w:rFonts w:ascii="ＭＳ 明朝" w:hAnsi="ＭＳ 明朝" w:hint="eastAsia"/>
          <w:color w:val="000000" w:themeColor="text1"/>
          <w:vertAlign w:val="superscript"/>
        </w:rPr>
        <w:t>（注）</w:t>
      </w:r>
      <w:r w:rsidR="00C21FAD" w:rsidRPr="00472CA0">
        <w:rPr>
          <w:rFonts w:ascii="ＭＳ 明朝" w:hAnsi="ＭＳ 明朝" w:hint="eastAsia"/>
          <w:color w:val="000000" w:themeColor="text1"/>
        </w:rPr>
        <w:t>するものとす</w:t>
      </w:r>
      <w:r w:rsidR="00C21FAD" w:rsidRPr="00472CA0">
        <w:rPr>
          <w:rFonts w:ascii="ＭＳ 明朝" w:hAnsi="ＭＳ 明朝" w:hint="eastAsia"/>
          <w:color w:val="000000" w:themeColor="text1"/>
        </w:rPr>
        <w:lastRenderedPageBreak/>
        <w:t>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26B5C0FE"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67291C">
        <w:rPr>
          <w:rFonts w:ascii="ＭＳ 明朝" w:hAnsi="ＭＳ 明朝" w:hint="eastAsia"/>
        </w:rPr>
        <w:t>1</w:t>
      </w:r>
      <w:r w:rsidR="0067291C">
        <w:rPr>
          <w:rFonts w:ascii="ＭＳ 明朝" w:hAnsi="ＭＳ 明朝"/>
        </w:rPr>
        <w:t>6</w:t>
      </w:r>
      <w:r>
        <w:rPr>
          <w:rFonts w:ascii="ＭＳ 明朝" w:hAnsi="ＭＳ 明朝" w:hint="eastAsia"/>
        </w:rPr>
        <w:t>階</w:t>
      </w:r>
    </w:p>
    <w:p w14:paraId="15E551E3" w14:textId="33B8E10D" w:rsidR="00D046F0" w:rsidRDefault="007F4CAD">
      <w:pPr>
        <w:pStyle w:val="a3"/>
        <w:ind w:leftChars="207" w:left="435" w:firstLineChars="150" w:firstLine="318"/>
        <w:rPr>
          <w:rFonts w:ascii="ＭＳ 明朝" w:hAnsi="ＭＳ 明朝"/>
        </w:rPr>
      </w:pPr>
      <w:r>
        <w:rPr>
          <w:rFonts w:ascii="ＭＳ 明朝" w:hAnsi="ＭＳ 明朝" w:hint="eastAsia"/>
        </w:rPr>
        <w:t>独立行政法人情報処理推進機構</w:t>
      </w:r>
    </w:p>
    <w:p w14:paraId="7DF90C77" w14:textId="569E83B7" w:rsidR="007F4CAD" w:rsidRDefault="0067291C" w:rsidP="00E76FE9">
      <w:pPr>
        <w:pStyle w:val="a3"/>
        <w:ind w:leftChars="207" w:left="435" w:firstLineChars="250" w:firstLine="530"/>
        <w:rPr>
          <w:rFonts w:ascii="ＭＳ 明朝" w:hAnsi="ＭＳ 明朝"/>
        </w:rPr>
      </w:pPr>
      <w:r>
        <w:rPr>
          <w:rFonts w:ascii="ＭＳ 明朝" w:hAnsi="ＭＳ 明朝" w:hint="eastAsia"/>
        </w:rPr>
        <w:t>デジタル改革推進部</w:t>
      </w:r>
      <w:r w:rsidR="00D046F0">
        <w:rPr>
          <w:rFonts w:ascii="ＭＳ 明朝" w:hAnsi="ＭＳ 明朝" w:hint="eastAsia"/>
        </w:rPr>
        <w:t xml:space="preserve">　</w:t>
      </w:r>
      <w:r w:rsidR="00A15223">
        <w:rPr>
          <w:rFonts w:ascii="ＭＳ 明朝" w:hAnsi="ＭＳ 明朝" w:hint="eastAsia"/>
        </w:rPr>
        <w:t>インフラサービスグループ</w:t>
      </w:r>
      <w:r w:rsidR="007F4CAD">
        <w:rPr>
          <w:rFonts w:ascii="ＭＳ 明朝" w:hAnsi="ＭＳ 明朝" w:hint="eastAsia"/>
        </w:rPr>
        <w:t xml:space="preserve">　担当：</w:t>
      </w:r>
      <w:r w:rsidR="00A15223">
        <w:rPr>
          <w:rFonts w:ascii="ＭＳ 明朝" w:hAnsi="ＭＳ 明朝" w:hint="eastAsia"/>
        </w:rPr>
        <w:t>清水</w:t>
      </w:r>
      <w:r w:rsidR="007F4CAD">
        <w:rPr>
          <w:rFonts w:ascii="ＭＳ 明朝" w:hAnsi="ＭＳ 明朝" w:hint="eastAsia"/>
        </w:rPr>
        <w:t>、</w:t>
      </w:r>
      <w:r w:rsidR="0043649D">
        <w:rPr>
          <w:rFonts w:ascii="ＭＳ 明朝" w:hAnsi="ＭＳ 明朝" w:hint="eastAsia"/>
        </w:rPr>
        <w:t>片山</w:t>
      </w:r>
    </w:p>
    <w:p w14:paraId="7DF90C78" w14:textId="305AC65A"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67291C">
        <w:rPr>
          <w:rFonts w:ascii="ＭＳ 明朝" w:hAnsi="ＭＳ 明朝" w:hint="eastAsia"/>
        </w:rPr>
        <w:t>7</w:t>
      </w:r>
      <w:r w:rsidR="0067291C">
        <w:rPr>
          <w:rFonts w:ascii="ＭＳ 明朝" w:hAnsi="ＭＳ 明朝"/>
        </w:rPr>
        <w:t>519</w:t>
      </w:r>
    </w:p>
    <w:p w14:paraId="7DF90C79" w14:textId="25783C98"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67291C">
        <w:rPr>
          <w:rFonts w:ascii="ＭＳ 明朝" w:hAnsi="ＭＳ 明朝" w:hint="eastAsia"/>
        </w:rPr>
        <w:t>s</w:t>
      </w:r>
      <w:r w:rsidR="0067291C">
        <w:rPr>
          <w:rFonts w:ascii="ＭＳ 明朝" w:hAnsi="ＭＳ 明朝"/>
        </w:rPr>
        <w:t>ysg-kobo</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31EAA908"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w:t>
      </w:r>
      <w:r>
        <w:rPr>
          <w:rFonts w:ascii="ＭＳ 明朝" w:hAnsi="ＭＳ 明朝" w:hint="eastAsia"/>
        </w:rPr>
        <w:t>グループ　担当:</w:t>
      </w:r>
      <w:r w:rsidR="0067291C">
        <w:rPr>
          <w:rFonts w:ascii="ＭＳ 明朝" w:hAnsi="ＭＳ 明朝" w:hint="eastAsia"/>
        </w:rPr>
        <w:t>岡野</w:t>
      </w:r>
      <w:r>
        <w:rPr>
          <w:rFonts w:ascii="ＭＳ 明朝" w:hAnsi="ＭＳ 明朝" w:hint="eastAsia"/>
        </w:rPr>
        <w:t>、</w:t>
      </w:r>
      <w:r w:rsidR="0067291C">
        <w:rPr>
          <w:rFonts w:ascii="ＭＳ 明朝" w:hAnsi="ＭＳ 明朝" w:hint="eastAsia"/>
        </w:rPr>
        <w:t>中尾</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0"/>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B7B6B" w:rsidRDefault="000B7B6B" w:rsidP="00F7778A">
                            <w:pPr>
                              <w:rPr>
                                <w:rFonts w:ascii="ＭＳ Ｐゴシック" w:eastAsia="ＭＳ Ｐゴシック" w:hAnsi="ＭＳ Ｐゴシック"/>
                                <w:sz w:val="22"/>
                                <w:szCs w:val="22"/>
                              </w:rPr>
                            </w:pPr>
                          </w:p>
                          <w:p w14:paraId="7DF91346"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B7B6B" w:rsidRPr="0019326E" w:rsidRDefault="000B7B6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B7B6B" w:rsidRPr="0019326E" w:rsidRDefault="000B7B6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B7B6B" w:rsidRDefault="000B7B6B" w:rsidP="00F7778A">
                            <w:pPr>
                              <w:rPr>
                                <w:rFonts w:ascii="ＭＳ Ｐゴシック" w:eastAsia="ＭＳ Ｐゴシック" w:hAnsi="ＭＳ Ｐゴシック"/>
                                <w:sz w:val="22"/>
                                <w:szCs w:val="22"/>
                              </w:rPr>
                            </w:pPr>
                          </w:p>
                          <w:p w14:paraId="7DF9134C"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B7B6B" w:rsidRDefault="000B7B6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B7B6B" w:rsidRPr="000C251E" w:rsidRDefault="000B7B6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B7B6B" w:rsidRPr="0019326E" w:rsidRDefault="000B7B6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B7B6B"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B7B6B" w:rsidRPr="0019326E" w:rsidRDefault="000B7B6B" w:rsidP="00F7778A">
                            <w:pPr>
                              <w:ind w:firstLineChars="100" w:firstLine="220"/>
                              <w:rPr>
                                <w:rFonts w:ascii="ＭＳ Ｐゴシック" w:eastAsia="ＭＳ Ｐゴシック" w:hAnsi="ＭＳ Ｐゴシック"/>
                                <w:sz w:val="22"/>
                                <w:szCs w:val="22"/>
                              </w:rPr>
                            </w:pPr>
                          </w:p>
                          <w:p w14:paraId="7DF91355"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B7B6B" w:rsidRDefault="000B7B6B" w:rsidP="00F7778A">
                            <w:pPr>
                              <w:rPr>
                                <w:rFonts w:ascii="ＭＳ Ｐゴシック" w:eastAsia="ＭＳ Ｐゴシック" w:hAnsi="ＭＳ Ｐゴシック"/>
                                <w:sz w:val="22"/>
                                <w:szCs w:val="22"/>
                              </w:rPr>
                            </w:pPr>
                          </w:p>
                          <w:p w14:paraId="7DF91359"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B7B6B" w:rsidRDefault="000B7B6B" w:rsidP="00F7778A">
                            <w:pPr>
                              <w:rPr>
                                <w:rFonts w:ascii="ＭＳ Ｐゴシック" w:eastAsia="ＭＳ Ｐゴシック" w:hAnsi="ＭＳ Ｐゴシック"/>
                                <w:sz w:val="22"/>
                                <w:szCs w:val="22"/>
                              </w:rPr>
                            </w:pPr>
                          </w:p>
                          <w:p w14:paraId="7DF9135C" w14:textId="77777777" w:rsidR="000B7B6B" w:rsidRDefault="000B7B6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B7B6B" w:rsidRDefault="000B7B6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B7B6B" w:rsidRDefault="000B7B6B" w:rsidP="00F7778A">
                            <w:pPr>
                              <w:rPr>
                                <w:rFonts w:ascii="ＭＳ Ｐゴシック" w:eastAsia="ＭＳ Ｐゴシック" w:hAnsi="ＭＳ Ｐゴシック"/>
                                <w:sz w:val="22"/>
                                <w:szCs w:val="22"/>
                              </w:rPr>
                            </w:pPr>
                          </w:p>
                          <w:p w14:paraId="7DF9135F"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B7B6B" w:rsidRDefault="000B7B6B"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B7B6B" w:rsidRDefault="000B7B6B" w:rsidP="00F7778A">
                      <w:pPr>
                        <w:rPr>
                          <w:rFonts w:ascii="ＭＳ Ｐゴシック" w:eastAsia="ＭＳ Ｐゴシック" w:hAnsi="ＭＳ Ｐゴシック"/>
                          <w:sz w:val="22"/>
                          <w:szCs w:val="22"/>
                        </w:rPr>
                      </w:pPr>
                    </w:p>
                    <w:p w14:paraId="7DF91346"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B7B6B" w:rsidRPr="0019326E" w:rsidRDefault="000B7B6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B7B6B" w:rsidRPr="0019326E" w:rsidRDefault="000B7B6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B7B6B" w:rsidRDefault="000B7B6B" w:rsidP="00F7778A">
                      <w:pPr>
                        <w:rPr>
                          <w:rFonts w:ascii="ＭＳ Ｐゴシック" w:eastAsia="ＭＳ Ｐゴシック" w:hAnsi="ＭＳ Ｐゴシック"/>
                          <w:sz w:val="22"/>
                          <w:szCs w:val="22"/>
                        </w:rPr>
                      </w:pPr>
                    </w:p>
                    <w:p w14:paraId="7DF9134C"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B7B6B" w:rsidRDefault="000B7B6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B7B6B" w:rsidRPr="000C251E" w:rsidRDefault="000B7B6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B7B6B" w:rsidRPr="0019326E" w:rsidRDefault="000B7B6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B7B6B"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B7B6B" w:rsidRPr="0019326E" w:rsidRDefault="000B7B6B" w:rsidP="00F7778A">
                      <w:pPr>
                        <w:ind w:firstLineChars="100" w:firstLine="220"/>
                        <w:rPr>
                          <w:rFonts w:ascii="ＭＳ Ｐゴシック" w:eastAsia="ＭＳ Ｐゴシック" w:hAnsi="ＭＳ Ｐゴシック"/>
                          <w:sz w:val="22"/>
                          <w:szCs w:val="22"/>
                        </w:rPr>
                      </w:pPr>
                    </w:p>
                    <w:p w14:paraId="7DF91355"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B7B6B" w:rsidRDefault="000B7B6B" w:rsidP="00F7778A">
                      <w:pPr>
                        <w:rPr>
                          <w:rFonts w:ascii="ＭＳ Ｐゴシック" w:eastAsia="ＭＳ Ｐゴシック" w:hAnsi="ＭＳ Ｐゴシック"/>
                          <w:sz w:val="22"/>
                          <w:szCs w:val="22"/>
                        </w:rPr>
                      </w:pPr>
                    </w:p>
                    <w:p w14:paraId="7DF91359"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B7B6B" w:rsidRDefault="000B7B6B" w:rsidP="00F7778A">
                      <w:pPr>
                        <w:rPr>
                          <w:rFonts w:ascii="ＭＳ Ｐゴシック" w:eastAsia="ＭＳ Ｐゴシック" w:hAnsi="ＭＳ Ｐゴシック"/>
                          <w:sz w:val="22"/>
                          <w:szCs w:val="22"/>
                        </w:rPr>
                      </w:pPr>
                    </w:p>
                    <w:p w14:paraId="7DF9135C" w14:textId="77777777" w:rsidR="000B7B6B" w:rsidRDefault="000B7B6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B7B6B" w:rsidRDefault="000B7B6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B7B6B" w:rsidRDefault="000B7B6B" w:rsidP="00F7778A">
                      <w:pPr>
                        <w:rPr>
                          <w:rFonts w:ascii="ＭＳ Ｐゴシック" w:eastAsia="ＭＳ Ｐゴシック" w:hAnsi="ＭＳ Ｐゴシック"/>
                          <w:sz w:val="22"/>
                          <w:szCs w:val="22"/>
                        </w:rPr>
                      </w:pPr>
                    </w:p>
                    <w:p w14:paraId="7DF9135F"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B7B6B" w:rsidRDefault="000B7B6B"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0" w:name="_Toc194746968"/>
      <w:bookmarkStart w:id="1"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7C848871" w:rsidR="00077FB2" w:rsidRPr="001C6D83" w:rsidRDefault="00077FB2" w:rsidP="00077FB2">
      <w:pPr>
        <w:ind w:right="-88"/>
        <w:jc w:val="center"/>
        <w:rPr>
          <w:rFonts w:asciiTheme="minorEastAsia" w:eastAsiaTheme="minorEastAsia" w:hAnsiTheme="minorEastAsia"/>
          <w:color w:val="000000" w:themeColor="text1"/>
          <w:sz w:val="28"/>
          <w:szCs w:val="28"/>
        </w:rPr>
      </w:pPr>
      <w:r w:rsidRPr="0035047A">
        <w:rPr>
          <w:rFonts w:asciiTheme="minorEastAsia" w:eastAsiaTheme="minorEastAsia" w:hAnsiTheme="minorEastAsia" w:hint="eastAsia"/>
          <w:color w:val="000000" w:themeColor="text1"/>
          <w:spacing w:val="183"/>
          <w:kern w:val="0"/>
          <w:sz w:val="28"/>
          <w:szCs w:val="28"/>
          <w:fitText w:val="1572" w:id="-2038720511"/>
        </w:rPr>
        <w:t>契約</w:t>
      </w:r>
      <w:r w:rsidRPr="0035047A">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2925A47D"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7423A8" w:rsidRPr="00E76FE9">
        <w:rPr>
          <w:rFonts w:ascii="ＭＳ 明朝" w:hAnsi="ＭＳ 明朝"/>
        </w:rPr>
        <w:t>IPA-Cloud</w:t>
      </w:r>
      <w:r w:rsidR="007423A8" w:rsidRPr="00E76FE9">
        <w:rPr>
          <w:rFonts w:ascii="ＭＳ 明朝" w:hAnsi="ＭＳ 明朝" w:hint="eastAsia"/>
        </w:rPr>
        <w:t>導入のためのタスクフォース活動支援</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3CD99B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w:t>
      </w:r>
      <w:r w:rsidR="005D63A9">
        <w:rPr>
          <w:rFonts w:asciiTheme="minorEastAsia" w:eastAsiaTheme="minorEastAsia" w:hAnsiTheme="minorEastAsia" w:hint="eastAsia"/>
          <w:color w:val="000000" w:themeColor="text1"/>
          <w:szCs w:val="21"/>
        </w:rPr>
        <w:t>背景・</w:t>
      </w:r>
      <w:r w:rsidRPr="001C6D83">
        <w:rPr>
          <w:rFonts w:asciiTheme="minorEastAsia" w:eastAsiaTheme="minorEastAsia" w:hAnsiTheme="minorEastAsia" w:hint="eastAsia"/>
          <w:color w:val="000000" w:themeColor="text1"/>
          <w:szCs w:val="21"/>
        </w:rPr>
        <w:t>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7423A8" w:rsidRPr="00E76FE9">
        <w:rPr>
          <w:rFonts w:ascii="ＭＳ 明朝" w:hAnsi="ＭＳ 明朝"/>
        </w:rPr>
        <w:t>IPA-Cloud</w:t>
      </w:r>
      <w:r w:rsidR="007423A8" w:rsidRPr="00E76FE9">
        <w:rPr>
          <w:rFonts w:ascii="ＭＳ 明朝" w:hAnsi="ＭＳ 明朝" w:hint="eastAsia"/>
        </w:rPr>
        <w:t>導入のためのタスクフォース活動支援</w:t>
      </w:r>
      <w:r w:rsidRPr="001C6D83">
        <w:rPr>
          <w:rFonts w:asciiTheme="minorEastAsia" w:eastAsiaTheme="minorEastAsia" w:hAnsiTheme="minorEastAsia" w:hint="eastAsia"/>
          <w:color w:val="000000" w:themeColor="text1"/>
          <w:szCs w:val="21"/>
        </w:rPr>
        <w:t>」（以下、「請負業務」という。）の完遂を乙に注文し、乙は本契約</w:t>
      </w:r>
      <w:r w:rsidR="00E15CD5">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789D81E1" w14:textId="032DFB9A" w:rsidR="00477AF9" w:rsidRPr="001C6D83" w:rsidRDefault="00077FB2" w:rsidP="00477AF9">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w:t>
      </w:r>
      <w:r w:rsidR="00477AF9">
        <w:rPr>
          <w:rFonts w:asciiTheme="minorEastAsia" w:eastAsiaTheme="minorEastAsia" w:hAnsiTheme="minorEastAsia" w:hint="eastAsia"/>
          <w:color w:val="000000" w:themeColor="text1"/>
          <w:szCs w:val="21"/>
        </w:rPr>
        <w:t>し、その内訳は以下のとおりと</w:t>
      </w:r>
      <w:r w:rsidR="00477AF9" w:rsidRPr="001C6D83">
        <w:rPr>
          <w:rFonts w:asciiTheme="minorEastAsia" w:eastAsiaTheme="minorEastAsia" w:hAnsiTheme="minorEastAsia" w:hint="eastAsia"/>
          <w:color w:val="000000" w:themeColor="text1"/>
          <w:szCs w:val="21"/>
        </w:rPr>
        <w:t>する。</w:t>
      </w:r>
    </w:p>
    <w:tbl>
      <w:tblPr>
        <w:tblStyle w:val="a6"/>
        <w:tblW w:w="0" w:type="auto"/>
        <w:tblInd w:w="562" w:type="dxa"/>
        <w:tblLook w:val="04A0" w:firstRow="1" w:lastRow="0" w:firstColumn="1" w:lastColumn="0" w:noHBand="0" w:noVBand="1"/>
      </w:tblPr>
      <w:tblGrid>
        <w:gridCol w:w="2106"/>
        <w:gridCol w:w="5256"/>
      </w:tblGrid>
      <w:tr w:rsidR="00477AF9" w14:paraId="3DBFB252" w14:textId="77777777" w:rsidTr="00AC087D">
        <w:tc>
          <w:tcPr>
            <w:tcW w:w="0" w:type="auto"/>
          </w:tcPr>
          <w:p w14:paraId="4D8C95C4" w14:textId="77777777" w:rsidR="00477AF9" w:rsidRDefault="00477AF9" w:rsidP="00AC087D">
            <w:pPr>
              <w:wordWrap w:val="0"/>
              <w:ind w:right="-88"/>
              <w:jc w:val="left"/>
              <w:rPr>
                <w:rFonts w:asciiTheme="minorEastAsia" w:eastAsiaTheme="minorEastAsia" w:hAnsiTheme="minorEastAsia"/>
                <w:color w:val="000000" w:themeColor="text1"/>
                <w:szCs w:val="21"/>
              </w:rPr>
            </w:pPr>
            <w:r w:rsidRPr="00F6772C">
              <w:rPr>
                <w:rFonts w:asciiTheme="minorEastAsia" w:eastAsiaTheme="minorEastAsia" w:hAnsiTheme="minorEastAsia" w:hint="eastAsia"/>
                <w:color w:val="000000" w:themeColor="text1"/>
                <w:szCs w:val="21"/>
              </w:rPr>
              <w:t>中間納品に係る金額</w:t>
            </w:r>
          </w:p>
        </w:tc>
        <w:tc>
          <w:tcPr>
            <w:tcW w:w="0" w:type="auto"/>
          </w:tcPr>
          <w:p w14:paraId="255A51F4" w14:textId="77777777" w:rsidR="00477AF9" w:rsidRPr="00F6772C" w:rsidRDefault="00477AF9" w:rsidP="00AC087D">
            <w:pPr>
              <w:wordWrap w:val="0"/>
              <w:ind w:right="-88"/>
              <w:jc w:val="left"/>
              <w:rPr>
                <w:rFonts w:asciiTheme="minorEastAsia" w:eastAsiaTheme="minorEastAsia" w:hAnsiTheme="minorEastAsia"/>
                <w:color w:val="000000" w:themeColor="text1"/>
                <w:szCs w:val="21"/>
              </w:rPr>
            </w:pPr>
            <w:r w:rsidRPr="00B91D64">
              <w:rPr>
                <w:rFonts w:asciiTheme="minorEastAsia" w:eastAsiaTheme="minorEastAsia" w:hAnsiTheme="minorEastAsia" w:hint="eastAsia"/>
                <w:color w:val="000000" w:themeColor="text1"/>
                <w:szCs w:val="21"/>
              </w:rPr>
              <w:t>○○，○○○，○○○</w:t>
            </w:r>
            <w:r w:rsidRPr="00F6772C">
              <w:rPr>
                <w:rFonts w:asciiTheme="minorEastAsia" w:eastAsiaTheme="minorEastAsia" w:hAnsiTheme="minorEastAsia" w:hint="eastAsia"/>
                <w:color w:val="000000" w:themeColor="text1"/>
                <w:szCs w:val="21"/>
              </w:rPr>
              <w:t>円</w:t>
            </w:r>
          </w:p>
          <w:p w14:paraId="1506B7A3" w14:textId="77777777" w:rsidR="00477AF9" w:rsidRDefault="00477AF9" w:rsidP="00AC087D">
            <w:pPr>
              <w:wordWrap w:val="0"/>
              <w:ind w:right="-88"/>
              <w:jc w:val="left"/>
              <w:rPr>
                <w:rFonts w:asciiTheme="minorEastAsia" w:eastAsiaTheme="minorEastAsia" w:hAnsiTheme="minorEastAsia"/>
                <w:color w:val="000000" w:themeColor="text1"/>
                <w:szCs w:val="21"/>
              </w:rPr>
            </w:pPr>
            <w:r w:rsidRPr="00F6772C">
              <w:rPr>
                <w:rFonts w:asciiTheme="minorEastAsia" w:eastAsiaTheme="minorEastAsia" w:hAnsiTheme="minorEastAsia" w:hint="eastAsia"/>
                <w:color w:val="000000" w:themeColor="text1"/>
                <w:szCs w:val="21"/>
              </w:rPr>
              <w:t>（うち消費税及び地方消費税</w:t>
            </w:r>
            <w:r w:rsidRPr="00B91D64">
              <w:rPr>
                <w:rFonts w:asciiTheme="minorEastAsia" w:eastAsiaTheme="minorEastAsia" w:hAnsiTheme="minorEastAsia" w:hint="eastAsia"/>
                <w:color w:val="000000" w:themeColor="text1"/>
                <w:szCs w:val="21"/>
              </w:rPr>
              <w:t>○，○○○，○○○</w:t>
            </w:r>
            <w:r w:rsidRPr="00F6772C">
              <w:rPr>
                <w:rFonts w:asciiTheme="minorEastAsia" w:eastAsiaTheme="minorEastAsia" w:hAnsiTheme="minorEastAsia" w:hint="eastAsia"/>
                <w:color w:val="000000" w:themeColor="text1"/>
                <w:szCs w:val="21"/>
              </w:rPr>
              <w:t>円）</w:t>
            </w:r>
          </w:p>
        </w:tc>
      </w:tr>
      <w:tr w:rsidR="00477AF9" w14:paraId="59C79295" w14:textId="77777777" w:rsidTr="00AC087D">
        <w:tc>
          <w:tcPr>
            <w:tcW w:w="0" w:type="auto"/>
          </w:tcPr>
          <w:p w14:paraId="7E28BFEA" w14:textId="77777777" w:rsidR="00477AF9" w:rsidRDefault="00477AF9" w:rsidP="00AC087D">
            <w:pPr>
              <w:wordWrap w:val="0"/>
              <w:ind w:right="-88"/>
              <w:jc w:val="left"/>
              <w:rPr>
                <w:rFonts w:asciiTheme="minorEastAsia" w:eastAsiaTheme="minorEastAsia" w:hAnsiTheme="minorEastAsia"/>
                <w:color w:val="000000" w:themeColor="text1"/>
                <w:szCs w:val="21"/>
              </w:rPr>
            </w:pPr>
            <w:r w:rsidRPr="00F6772C">
              <w:rPr>
                <w:rFonts w:asciiTheme="minorEastAsia" w:eastAsiaTheme="minorEastAsia" w:hAnsiTheme="minorEastAsia" w:hint="eastAsia"/>
                <w:color w:val="000000" w:themeColor="text1"/>
                <w:szCs w:val="21"/>
              </w:rPr>
              <w:t>最終納品に係る金額</w:t>
            </w:r>
          </w:p>
        </w:tc>
        <w:tc>
          <w:tcPr>
            <w:tcW w:w="0" w:type="auto"/>
          </w:tcPr>
          <w:p w14:paraId="7C5762D3" w14:textId="77777777" w:rsidR="00477AF9" w:rsidRPr="00F6772C" w:rsidRDefault="00477AF9" w:rsidP="00AC087D">
            <w:pPr>
              <w:wordWrap w:val="0"/>
              <w:ind w:right="-88"/>
              <w:jc w:val="left"/>
              <w:rPr>
                <w:rFonts w:asciiTheme="minorEastAsia" w:eastAsiaTheme="minorEastAsia" w:hAnsiTheme="minorEastAsia"/>
                <w:color w:val="000000" w:themeColor="text1"/>
                <w:szCs w:val="21"/>
              </w:rPr>
            </w:pPr>
            <w:r w:rsidRPr="00B91D64">
              <w:rPr>
                <w:rFonts w:asciiTheme="minorEastAsia" w:eastAsiaTheme="minorEastAsia" w:hAnsiTheme="minorEastAsia" w:hint="eastAsia"/>
                <w:color w:val="000000" w:themeColor="text1"/>
                <w:szCs w:val="21"/>
              </w:rPr>
              <w:t>○○，○○○，○○○</w:t>
            </w:r>
            <w:r w:rsidRPr="00F6772C">
              <w:rPr>
                <w:rFonts w:asciiTheme="minorEastAsia" w:eastAsiaTheme="minorEastAsia" w:hAnsiTheme="minorEastAsia" w:hint="eastAsia"/>
                <w:color w:val="000000" w:themeColor="text1"/>
                <w:szCs w:val="21"/>
              </w:rPr>
              <w:t>円</w:t>
            </w:r>
          </w:p>
          <w:p w14:paraId="3F772B5E" w14:textId="77777777" w:rsidR="00477AF9" w:rsidRDefault="00477AF9" w:rsidP="00AC087D">
            <w:pPr>
              <w:wordWrap w:val="0"/>
              <w:ind w:right="-88"/>
              <w:jc w:val="left"/>
              <w:rPr>
                <w:rFonts w:asciiTheme="minorEastAsia" w:eastAsiaTheme="minorEastAsia" w:hAnsiTheme="minorEastAsia"/>
                <w:color w:val="000000" w:themeColor="text1"/>
                <w:szCs w:val="21"/>
              </w:rPr>
            </w:pPr>
            <w:r w:rsidRPr="00F6772C">
              <w:rPr>
                <w:rFonts w:asciiTheme="minorEastAsia" w:eastAsiaTheme="minorEastAsia" w:hAnsiTheme="minorEastAsia" w:hint="eastAsia"/>
                <w:color w:val="000000" w:themeColor="text1"/>
                <w:szCs w:val="21"/>
              </w:rPr>
              <w:t>（うち消費税及び地方消費税</w:t>
            </w:r>
            <w:r w:rsidRPr="00B91D64">
              <w:rPr>
                <w:rFonts w:asciiTheme="minorEastAsia" w:eastAsiaTheme="minorEastAsia" w:hAnsiTheme="minorEastAsia" w:hint="eastAsia"/>
                <w:color w:val="000000" w:themeColor="text1"/>
                <w:szCs w:val="21"/>
              </w:rPr>
              <w:t>○，○○○，○○○</w:t>
            </w:r>
            <w:r w:rsidRPr="00F6772C">
              <w:rPr>
                <w:rFonts w:asciiTheme="minorEastAsia" w:eastAsiaTheme="minorEastAsia" w:hAnsiTheme="minorEastAsia" w:hint="eastAsia"/>
                <w:color w:val="000000" w:themeColor="text1"/>
                <w:szCs w:val="21"/>
              </w:rPr>
              <w:t>円）</w:t>
            </w:r>
          </w:p>
        </w:tc>
      </w:tr>
    </w:tbl>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E2FFF9B" w14:textId="77777777" w:rsidR="00F037A2" w:rsidRPr="00533CB8" w:rsidRDefault="00F037A2" w:rsidP="00F037A2">
      <w:pPr>
        <w:wordWrap w:val="0"/>
        <w:ind w:right="-88"/>
        <w:jc w:val="left"/>
        <w:rPr>
          <w:rFonts w:ascii="ＭＳ 明朝" w:hAnsi="ＭＳ 明朝"/>
          <w:szCs w:val="21"/>
        </w:rPr>
      </w:pPr>
      <w:r w:rsidRPr="00533CB8">
        <w:rPr>
          <w:rFonts w:ascii="ＭＳ 明朝" w:hAnsi="ＭＳ 明朝" w:hint="eastAsia"/>
          <w:szCs w:val="21"/>
        </w:rPr>
        <w:t>（実地調査）</w:t>
      </w:r>
    </w:p>
    <w:p w14:paraId="026D9B94" w14:textId="3F63F891" w:rsidR="00F037A2" w:rsidRPr="00533CB8" w:rsidRDefault="00F037A2" w:rsidP="00F037A2">
      <w:pPr>
        <w:wordWrap w:val="0"/>
        <w:ind w:left="166" w:right="-88" w:hangingChars="79" w:hanging="166"/>
        <w:jc w:val="left"/>
        <w:rPr>
          <w:rFonts w:ascii="ＭＳ 明朝" w:hAnsi="ＭＳ 明朝"/>
          <w:szCs w:val="21"/>
        </w:rPr>
      </w:pPr>
      <w:r w:rsidRPr="00533CB8">
        <w:rPr>
          <w:rFonts w:ascii="ＭＳ 明朝" w:hAnsi="ＭＳ 明朝"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3B9AFFE" w14:textId="6A1A73C2" w:rsidR="00077FB2" w:rsidRDefault="00F037A2" w:rsidP="00E76FE9">
      <w:pPr>
        <w:wordWrap w:val="0"/>
        <w:ind w:right="-88"/>
        <w:jc w:val="left"/>
        <w:rPr>
          <w:rFonts w:ascii="ＭＳ 明朝" w:hAnsi="ＭＳ 明朝"/>
          <w:szCs w:val="21"/>
        </w:rPr>
      </w:pPr>
      <w:r w:rsidRPr="00533CB8">
        <w:rPr>
          <w:rFonts w:ascii="ＭＳ 明朝" w:hAnsi="ＭＳ 明朝" w:hint="eastAsia"/>
          <w:szCs w:val="21"/>
        </w:rPr>
        <w:t>2　前項において、甲は乙に意見を述べ、補足資料の提出を求めることができる。</w:t>
      </w:r>
    </w:p>
    <w:p w14:paraId="13D7CE38" w14:textId="77777777" w:rsidR="00A26CDA" w:rsidRPr="001C6D83" w:rsidRDefault="00A26CDA"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1619EE7B"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w:t>
      </w:r>
      <w:r w:rsidR="00B25741">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納入物件の納入を受けた日から</w:t>
      </w:r>
      <w:r w:rsidR="00AD02FD">
        <w:rPr>
          <w:rFonts w:asciiTheme="minorEastAsia" w:eastAsiaTheme="minorEastAsia" w:hAnsiTheme="minorEastAsia"/>
          <w:color w:val="000000" w:themeColor="text1"/>
          <w:szCs w:val="21"/>
        </w:rPr>
        <w:t>3</w:t>
      </w:r>
      <w:r w:rsidR="00AD02FD" w:rsidRPr="001C6D83">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w:t>
      </w:r>
      <w:r w:rsidRPr="001C6D83">
        <w:rPr>
          <w:rFonts w:asciiTheme="minorEastAsia" w:eastAsiaTheme="minorEastAsia" w:hAnsiTheme="minorEastAsia" w:hint="eastAsia"/>
          <w:szCs w:val="21"/>
        </w:rPr>
        <w:lastRenderedPageBreak/>
        <w:t>の概要を書面によって遅滞なく乙に通知する。</w:t>
      </w:r>
    </w:p>
    <w:p w14:paraId="4935424F" w14:textId="3C686810"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2　</w:t>
      </w:r>
      <w:r w:rsidR="00B25741">
        <w:rPr>
          <w:rFonts w:asciiTheme="minorEastAsia" w:eastAsiaTheme="minorEastAsia" w:hAnsiTheme="minorEastAsia" w:hint="eastAsia"/>
          <w:szCs w:val="21"/>
        </w:rPr>
        <w:t>各納入物件について、</w:t>
      </w:r>
      <w:r w:rsidRPr="001C6D83">
        <w:rPr>
          <w:rFonts w:asciiTheme="minorEastAsia" w:eastAsiaTheme="minorEastAsia" w:hAnsiTheme="minorEastAsia" w:hint="eastAsia"/>
          <w:szCs w:val="21"/>
        </w:rPr>
        <w:t>前項所定の期間内に同項所定の通知が無いときは、当該期間満了日をもって当該納入物件は同項所定の検査に合格したものとみなす。</w:t>
      </w:r>
    </w:p>
    <w:p w14:paraId="1B3DA05A" w14:textId="7BDEAC9D"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w:t>
      </w:r>
      <w:r w:rsidR="00B25741">
        <w:rPr>
          <w:rFonts w:asciiTheme="minorEastAsia" w:eastAsiaTheme="minorEastAsia" w:hAnsiTheme="minorEastAsia" w:hint="eastAsia"/>
          <w:szCs w:val="21"/>
        </w:rPr>
        <w:t>最終</w:t>
      </w:r>
      <w:r w:rsidRPr="001C6D83">
        <w:rPr>
          <w:rFonts w:asciiTheme="minorEastAsia" w:eastAsiaTheme="minorEastAsia" w:hAnsiTheme="minorEastAsia" w:hint="eastAsia"/>
          <w:szCs w:val="21"/>
        </w:rPr>
        <w:t>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12A5B155"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w:t>
      </w:r>
      <w:r w:rsidR="00B25741">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105F9943"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w:t>
      </w:r>
      <w:r w:rsidR="00B25741" w:rsidRPr="00F52A85">
        <w:rPr>
          <w:rFonts w:asciiTheme="minorEastAsia" w:eastAsiaTheme="minorEastAsia" w:hAnsiTheme="minorEastAsia" w:hint="eastAsia"/>
          <w:szCs w:val="21"/>
        </w:rPr>
        <w:t>第8条第2項の規定による検査の合格又は第8条第3項の規定による</w:t>
      </w:r>
      <w:r w:rsidRPr="001C6D83">
        <w:rPr>
          <w:rFonts w:asciiTheme="minorEastAsia" w:eastAsiaTheme="minorEastAsia" w:hAnsiTheme="minorEastAsia" w:hint="eastAsia"/>
          <w:szCs w:val="21"/>
        </w:rPr>
        <w:t>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34BF4163"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第11条　</w:t>
      </w:r>
      <w:r w:rsidR="00B25741">
        <w:rPr>
          <w:rFonts w:asciiTheme="minorEastAsia" w:eastAsiaTheme="minorEastAsia" w:hAnsiTheme="minorEastAsia" w:hint="eastAsia"/>
          <w:szCs w:val="21"/>
        </w:rPr>
        <w:t>各納入物件について、</w:t>
      </w:r>
      <w:r w:rsidRPr="001C6D83">
        <w:rPr>
          <w:rFonts w:asciiTheme="minorEastAsia" w:eastAsiaTheme="minorEastAsia" w:hAnsiTheme="minorEastAsia" w:hint="eastAsia"/>
          <w:szCs w:val="21"/>
        </w:rPr>
        <w:t>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45DBAE4B"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88DA20" w14:textId="108D6B59" w:rsidR="00A62F90" w:rsidRPr="001C6D83" w:rsidRDefault="00A62F90" w:rsidP="00A62F90">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w:t>
      </w:r>
      <w:r w:rsidRPr="00A62F90">
        <w:rPr>
          <w:rFonts w:asciiTheme="minorEastAsia" w:eastAsiaTheme="minorEastAsia" w:hAnsiTheme="minorEastAsia" w:hint="eastAsia"/>
          <w:color w:val="000000" w:themeColor="text1"/>
          <w:szCs w:val="21"/>
        </w:rPr>
        <w:t>本案件において、2024（令和6）年度以降の予算措置等がなされない場合には、当該年度に係る本契約は取り止めることとする。なお、当該年度における業務は、予算が成立後（年度内成立の場合は4月1日）に実施するものとする。</w:t>
      </w:r>
    </w:p>
    <w:p w14:paraId="01D9A04F" w14:textId="77777777" w:rsidR="00077FB2" w:rsidRPr="00A62F90"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44AD5C52" w14:textId="77777777" w:rsidR="00F037A2" w:rsidRPr="00533CB8" w:rsidRDefault="00F037A2" w:rsidP="00F037A2">
      <w:pPr>
        <w:wordWrap w:val="0"/>
        <w:ind w:right="-88"/>
        <w:jc w:val="left"/>
        <w:rPr>
          <w:rFonts w:ascii="ＭＳ 明朝" w:hAnsi="ＭＳ 明朝"/>
          <w:szCs w:val="21"/>
        </w:rPr>
      </w:pPr>
      <w:r w:rsidRPr="00533CB8">
        <w:rPr>
          <w:rFonts w:ascii="ＭＳ 明朝" w:hAnsi="ＭＳ 明朝" w:hint="eastAsia"/>
          <w:szCs w:val="21"/>
        </w:rPr>
        <w:t>（秘密保持及び個人情報）</w:t>
      </w:r>
    </w:p>
    <w:p w14:paraId="49BBA00A" w14:textId="28910244" w:rsidR="00F037A2" w:rsidRPr="00A15223" w:rsidRDefault="00F037A2" w:rsidP="00F037A2">
      <w:pPr>
        <w:wordWrap w:val="0"/>
        <w:ind w:left="166" w:right="-88" w:hangingChars="79" w:hanging="166"/>
        <w:jc w:val="left"/>
        <w:rPr>
          <w:rFonts w:ascii="ＭＳ 明朝" w:hAnsi="ＭＳ 明朝"/>
          <w:szCs w:val="21"/>
        </w:rPr>
      </w:pPr>
      <w:r w:rsidRPr="00287F12">
        <w:rPr>
          <w:rFonts w:ascii="ＭＳ 明朝" w:hAnsi="ＭＳ 明朝" w:hint="eastAsia"/>
          <w:szCs w:val="21"/>
        </w:rPr>
        <w:t>第</w:t>
      </w:r>
      <w:r w:rsidRPr="00287F12">
        <w:rPr>
          <w:rFonts w:ascii="ＭＳ 明朝" w:hAnsi="ＭＳ 明朝"/>
          <w:szCs w:val="21"/>
        </w:rPr>
        <w:t>16条　甲及び乙は、相互に本契約の履行過程において知り得た相手方の秘密を他に漏洩せず、また本契約の</w:t>
      </w:r>
      <w:r w:rsidR="00B25741">
        <w:rPr>
          <w:rFonts w:ascii="ＭＳ 明朝" w:hAnsi="ＭＳ 明朝" w:hint="eastAsia"/>
          <w:szCs w:val="21"/>
        </w:rPr>
        <w:t>履行に必要な</w:t>
      </w:r>
      <w:r w:rsidRPr="00287F12">
        <w:rPr>
          <w:rFonts w:ascii="ＭＳ 明朝" w:hAnsi="ＭＳ 明朝"/>
          <w:szCs w:val="21"/>
        </w:rPr>
        <w:t>範囲を超えて利用しない。ただし、甲が、法令等、官公署の要求、その他公益的見地に基づいて、必要最小限の範囲で開示する場合を除く。</w:t>
      </w:r>
    </w:p>
    <w:p w14:paraId="1068B54F" w14:textId="77777777" w:rsidR="000B7B6B" w:rsidRPr="00E76FE9" w:rsidRDefault="000B7B6B" w:rsidP="000B7B6B">
      <w:pPr>
        <w:wordWrap w:val="0"/>
        <w:ind w:left="166" w:right="-88" w:hangingChars="79" w:hanging="166"/>
        <w:jc w:val="left"/>
        <w:rPr>
          <w:rFonts w:asciiTheme="minorEastAsia" w:eastAsiaTheme="minorEastAsia" w:hAnsiTheme="minorEastAsia"/>
          <w:szCs w:val="21"/>
        </w:rPr>
      </w:pPr>
      <w:r w:rsidRPr="00E76FE9">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w:t>
      </w:r>
      <w:r w:rsidRPr="00E76FE9">
        <w:rPr>
          <w:rFonts w:asciiTheme="minorEastAsia" w:eastAsiaTheme="minorEastAsia" w:hAnsiTheme="minorEastAsia"/>
          <w:szCs w:val="21"/>
        </w:rPr>
        <w:lastRenderedPageBreak/>
        <w:t>前に甲へ案を提出し、同意を得ること。</w:t>
      </w:r>
    </w:p>
    <w:p w14:paraId="1C00482E" w14:textId="77777777" w:rsidR="000B7B6B" w:rsidRPr="00E76FE9" w:rsidRDefault="000B7B6B" w:rsidP="000B7B6B">
      <w:pPr>
        <w:wordWrap w:val="0"/>
        <w:ind w:left="166" w:right="-88" w:hangingChars="79" w:hanging="166"/>
        <w:jc w:val="left"/>
        <w:rPr>
          <w:rFonts w:asciiTheme="minorEastAsia" w:eastAsiaTheme="minorEastAsia" w:hAnsiTheme="minorEastAsia"/>
          <w:szCs w:val="21"/>
        </w:rPr>
      </w:pPr>
      <w:r w:rsidRPr="00E76FE9">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46224094" w14:textId="5E207FE3" w:rsidR="000B7B6B" w:rsidRPr="00E76FE9" w:rsidRDefault="000B7B6B" w:rsidP="007423A8">
      <w:pPr>
        <w:wordWrap w:val="0"/>
        <w:ind w:left="166" w:right="-88" w:hangingChars="79" w:hanging="166"/>
        <w:jc w:val="left"/>
        <w:rPr>
          <w:rFonts w:asciiTheme="minorEastAsia" w:eastAsiaTheme="minorEastAsia" w:hAnsiTheme="minorEastAsia"/>
          <w:szCs w:val="21"/>
        </w:rPr>
      </w:pPr>
      <w:r w:rsidRPr="00E76FE9">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649CAA69" w14:textId="0409AC03" w:rsidR="000B7B6B" w:rsidRPr="00E76FE9" w:rsidRDefault="000B7B6B" w:rsidP="000B7B6B">
      <w:pPr>
        <w:wordWrap w:val="0"/>
        <w:ind w:left="166" w:right="-88" w:hangingChars="79" w:hanging="166"/>
        <w:jc w:val="left"/>
        <w:rPr>
          <w:rFonts w:asciiTheme="minorEastAsia" w:eastAsiaTheme="minorEastAsia" w:hAnsiTheme="minorEastAsia"/>
          <w:szCs w:val="21"/>
        </w:rPr>
      </w:pPr>
      <w:r w:rsidRPr="00E76FE9">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573E0B5C" w14:textId="77777777" w:rsidR="000B7B6B" w:rsidRPr="00E76FE9" w:rsidRDefault="000B7B6B" w:rsidP="000B7B6B">
      <w:pPr>
        <w:wordWrap w:val="0"/>
        <w:ind w:left="166" w:right="-88" w:hangingChars="79" w:hanging="166"/>
        <w:jc w:val="left"/>
        <w:rPr>
          <w:rFonts w:asciiTheme="minorEastAsia" w:eastAsiaTheme="minorEastAsia" w:hAnsiTheme="minorEastAsia"/>
          <w:szCs w:val="21"/>
        </w:rPr>
      </w:pPr>
      <w:r w:rsidRPr="00E76FE9">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246BAD7" w14:textId="77777777" w:rsidR="000B7B6B" w:rsidRPr="00E76FE9" w:rsidRDefault="000B7B6B" w:rsidP="000B7B6B">
      <w:pPr>
        <w:wordWrap w:val="0"/>
        <w:ind w:left="166" w:right="-88" w:hangingChars="79" w:hanging="166"/>
        <w:jc w:val="left"/>
        <w:rPr>
          <w:rFonts w:asciiTheme="minorEastAsia" w:eastAsiaTheme="minorEastAsia" w:hAnsiTheme="minorEastAsia"/>
          <w:szCs w:val="21"/>
        </w:rPr>
      </w:pPr>
      <w:r w:rsidRPr="00E76FE9">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E7A8B97" w14:textId="77777777" w:rsidR="000B7B6B" w:rsidRPr="00E76FE9" w:rsidRDefault="000B7B6B" w:rsidP="000B7B6B">
      <w:pPr>
        <w:wordWrap w:val="0"/>
        <w:ind w:left="166" w:right="-88" w:hangingChars="79" w:hanging="166"/>
        <w:jc w:val="left"/>
        <w:rPr>
          <w:rFonts w:asciiTheme="minorEastAsia" w:eastAsiaTheme="minorEastAsia" w:hAnsiTheme="minorEastAsia"/>
          <w:szCs w:val="21"/>
        </w:rPr>
      </w:pPr>
      <w:r w:rsidRPr="00E76FE9">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6E4A169E" w14:textId="77777777" w:rsidR="000B7B6B" w:rsidRPr="00E76FE9" w:rsidRDefault="000B7B6B" w:rsidP="000B7B6B">
      <w:pPr>
        <w:wordWrap w:val="0"/>
        <w:ind w:left="166" w:right="-88" w:hangingChars="79" w:hanging="166"/>
        <w:jc w:val="left"/>
        <w:rPr>
          <w:rFonts w:asciiTheme="minorEastAsia" w:eastAsiaTheme="minorEastAsia" w:hAnsiTheme="minorEastAsia"/>
          <w:szCs w:val="21"/>
        </w:rPr>
      </w:pPr>
      <w:r w:rsidRPr="00E76FE9">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2B52986C" w14:textId="77777777" w:rsidR="000B7B6B" w:rsidRPr="00E76FE9" w:rsidRDefault="000B7B6B" w:rsidP="000B7B6B">
      <w:pPr>
        <w:wordWrap w:val="0"/>
        <w:ind w:left="166" w:right="-88" w:hangingChars="79" w:hanging="166"/>
        <w:jc w:val="left"/>
        <w:rPr>
          <w:rFonts w:asciiTheme="minorEastAsia" w:eastAsiaTheme="minorEastAsia" w:hAnsiTheme="minorEastAsia"/>
          <w:szCs w:val="21"/>
        </w:rPr>
      </w:pPr>
      <w:r w:rsidRPr="00E76FE9">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AAE25CD" w14:textId="77777777" w:rsidR="000B7B6B" w:rsidRPr="00E76FE9" w:rsidRDefault="000B7B6B" w:rsidP="000B7B6B">
      <w:pPr>
        <w:wordWrap w:val="0"/>
        <w:ind w:left="166" w:right="-88" w:hangingChars="79" w:hanging="166"/>
        <w:jc w:val="left"/>
        <w:rPr>
          <w:rFonts w:asciiTheme="minorEastAsia" w:eastAsiaTheme="minorEastAsia" w:hAnsiTheme="minorEastAsia"/>
          <w:szCs w:val="21"/>
        </w:rPr>
      </w:pPr>
      <w:r w:rsidRPr="00E76FE9">
        <w:rPr>
          <w:rFonts w:asciiTheme="minorEastAsia" w:eastAsiaTheme="minorEastAsia" w:hAnsiTheme="minorEastAsia"/>
          <w:szCs w:val="21"/>
        </w:rPr>
        <w:t>10　個人情報に関する取扱いについては、別添「個人情報の取扱いに関する特則」のとおりとする。</w:t>
      </w:r>
    </w:p>
    <w:p w14:paraId="25ECF6A7" w14:textId="5E10AEA9" w:rsidR="000B7B6B" w:rsidRPr="00E76FE9" w:rsidRDefault="000B7B6B" w:rsidP="000B7B6B">
      <w:pPr>
        <w:wordWrap w:val="0"/>
        <w:ind w:left="166" w:right="-88" w:hangingChars="79" w:hanging="166"/>
        <w:jc w:val="left"/>
        <w:rPr>
          <w:rFonts w:asciiTheme="minorEastAsia" w:eastAsiaTheme="minorEastAsia" w:hAnsiTheme="minorEastAsia"/>
          <w:szCs w:val="21"/>
        </w:rPr>
      </w:pPr>
      <w:r w:rsidRPr="00E76FE9">
        <w:rPr>
          <w:rFonts w:asciiTheme="minorEastAsia" w:eastAsiaTheme="minorEastAsia" w:hAnsiTheme="minorEastAsia"/>
          <w:szCs w:val="21"/>
        </w:rPr>
        <w:t xml:space="preserve">11　</w:t>
      </w:r>
      <w:r w:rsidR="00B306B1" w:rsidRPr="00E76FE9">
        <w:rPr>
          <w:rFonts w:asciiTheme="minorEastAsia" w:eastAsiaTheme="minorEastAsia" w:hAnsiTheme="minorEastAsia" w:hint="eastAsia"/>
          <w:szCs w:val="21"/>
        </w:rPr>
        <w:t>本条</w:t>
      </w:r>
      <w:r w:rsidRPr="00E76FE9">
        <w:rPr>
          <w:rFonts w:asciiTheme="minorEastAsia" w:eastAsiaTheme="minorEastAsia" w:hAnsiTheme="minorEastAsia"/>
          <w:szCs w:val="21"/>
        </w:rPr>
        <w:t>の規定は、本契約終了後も有効に存続する。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w:t>
      </w:r>
      <w:r w:rsidRPr="001C6D83">
        <w:rPr>
          <w:rFonts w:asciiTheme="minorEastAsia" w:eastAsiaTheme="minorEastAsia" w:hAnsiTheme="minorEastAsia" w:hint="eastAsia"/>
          <w:color w:val="000000" w:themeColor="text1"/>
          <w:szCs w:val="21"/>
        </w:rPr>
        <w:lastRenderedPageBreak/>
        <w:t>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41097FEE"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B306B1" w:rsidRPr="005C00B2">
        <w:rPr>
          <w:rFonts w:asciiTheme="minorEastAsia" w:eastAsiaTheme="minorEastAsia" w:hAnsiTheme="minorEastAsia" w:hint="eastAsia"/>
          <w:color w:val="000000" w:themeColor="text1"/>
          <w:szCs w:val="21"/>
        </w:rPr>
        <w:t>本契約に関する訴えの第一審は、甲の所在地を管轄する地方裁判所の管轄に専属する</w:t>
      </w:r>
      <w:r w:rsidRPr="001C6D83">
        <w:rPr>
          <w:rFonts w:asciiTheme="minorEastAsia" w:eastAsiaTheme="minorEastAsia" w:hAnsiTheme="minorEastAsia" w:hint="eastAsia"/>
          <w:color w:val="000000" w:themeColor="text1"/>
          <w:szCs w:val="21"/>
        </w:rPr>
        <w:t>。</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13AF122"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E15CD5">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E15CD5">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3E18626E"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E15CD5">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E15CD5">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E15CD5">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E15CD5">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69B4A938"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E15CD5" w:rsidRPr="00E15CD5">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52CCA8CD"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F83693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E15CD5">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65500BF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E15CD5" w:rsidRPr="00E15CD5">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4C8AC80F"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E15CD5">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w:t>
      </w:r>
      <w:r w:rsidRPr="001C6D83">
        <w:rPr>
          <w:rFonts w:asciiTheme="minorEastAsia" w:eastAsiaTheme="minorEastAsia" w:hAnsiTheme="minorEastAsia" w:cs="ＭＳ明朝" w:hint="eastAsia"/>
          <w:color w:val="000000" w:themeColor="text1"/>
          <w:kern w:val="0"/>
          <w:szCs w:val="21"/>
        </w:rPr>
        <w:lastRenderedPageBreak/>
        <w:t>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05932F1C"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w:t>
      </w:r>
      <w:r w:rsidR="00A15223">
        <w:rPr>
          <w:rFonts w:asciiTheme="minorEastAsia" w:eastAsiaTheme="minorEastAsia" w:hAnsiTheme="minorEastAsia" w:hint="eastAsia"/>
          <w:color w:val="000000" w:themeColor="text1"/>
          <w:szCs w:val="21"/>
        </w:rPr>
        <w:t>〇</w:t>
      </w:r>
      <w:r w:rsidRPr="001C6D83">
        <w:rPr>
          <w:rFonts w:asciiTheme="minorEastAsia" w:eastAsiaTheme="minorEastAsia" w:hAnsiTheme="minorEastAsia" w:hint="eastAsia"/>
          <w:color w:val="000000" w:themeColor="text1"/>
          <w:szCs w:val="21"/>
        </w:rPr>
        <w:t>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745EFBC"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CD6B90" w:rsidRPr="00CD6B90">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0"/>
      </w:pPr>
    </w:p>
    <w:p w14:paraId="7DF90D60" w14:textId="77777777" w:rsidR="007F4CAD" w:rsidRDefault="007F4CAD" w:rsidP="00355105">
      <w:pPr>
        <w:pStyle w:val="aff0"/>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6E9DA878" w:rsidR="007F4CAD" w:rsidRPr="0010023A" w:rsidRDefault="007F4CAD" w:rsidP="007423A8">
      <w:pPr>
        <w:jc w:val="center"/>
        <w:rPr>
          <w:rFonts w:ascii="ＭＳ 明朝" w:hAnsi="ＭＳ 明朝"/>
          <w:b/>
          <w:sz w:val="32"/>
          <w:szCs w:val="32"/>
        </w:rPr>
      </w:pPr>
      <w:r w:rsidRPr="0010023A">
        <w:rPr>
          <w:rFonts w:ascii="ＭＳ 明朝" w:hAnsi="ＭＳ 明朝" w:hint="eastAsia"/>
          <w:b/>
          <w:sz w:val="32"/>
          <w:szCs w:val="32"/>
        </w:rPr>
        <w:t>「</w:t>
      </w:r>
      <w:r w:rsidR="007423A8" w:rsidRPr="00E76FE9">
        <w:rPr>
          <w:rFonts w:ascii="ＭＳ 明朝" w:hAnsi="ＭＳ 明朝"/>
          <w:b/>
          <w:sz w:val="32"/>
          <w:szCs w:val="32"/>
        </w:rPr>
        <w:t>IPA-Cloud</w:t>
      </w:r>
      <w:r w:rsidR="007423A8" w:rsidRPr="00E76FE9">
        <w:rPr>
          <w:rFonts w:ascii="ＭＳ 明朝" w:hAnsi="ＭＳ 明朝" w:hint="eastAsia"/>
          <w:b/>
          <w:sz w:val="32"/>
          <w:szCs w:val="32"/>
        </w:rPr>
        <w:t>導入のためのタスクフォース活動支援</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407A96BA" w:rsidR="00504C4A" w:rsidRDefault="00504C4A" w:rsidP="00504C4A">
      <w:pPr>
        <w:ind w:left="853"/>
        <w:jc w:val="left"/>
        <w:rPr>
          <w:rFonts w:ascii="ＭＳ ゴシック" w:eastAsia="SimSun" w:hAnsi="ＭＳ ゴシック"/>
          <w:color w:val="FF0000"/>
          <w:szCs w:val="21"/>
          <w:lang w:eastAsia="zh-CN"/>
        </w:rPr>
      </w:pPr>
    </w:p>
    <w:p w14:paraId="39F546FF" w14:textId="79D29859" w:rsidR="00004892" w:rsidRDefault="00004892" w:rsidP="00504C4A">
      <w:pPr>
        <w:ind w:left="853"/>
        <w:jc w:val="left"/>
        <w:rPr>
          <w:rFonts w:ascii="ＭＳ ゴシック" w:eastAsia="SimSun" w:hAnsi="ＭＳ ゴシック"/>
          <w:color w:val="FF0000"/>
          <w:szCs w:val="21"/>
          <w:lang w:eastAsia="zh-CN"/>
        </w:rPr>
      </w:pPr>
    </w:p>
    <w:p w14:paraId="1F2B96B4" w14:textId="2A3DF4DA" w:rsidR="00004892" w:rsidRDefault="00004892" w:rsidP="00504C4A">
      <w:pPr>
        <w:ind w:left="853"/>
        <w:jc w:val="left"/>
        <w:rPr>
          <w:rFonts w:ascii="ＭＳ ゴシック" w:eastAsia="SimSun" w:hAnsi="ＭＳ ゴシック"/>
          <w:color w:val="FF0000"/>
          <w:szCs w:val="21"/>
          <w:lang w:eastAsia="zh-CN"/>
        </w:rPr>
      </w:pPr>
    </w:p>
    <w:p w14:paraId="25E72331" w14:textId="5DBC01A7" w:rsidR="00004892" w:rsidRDefault="00004892" w:rsidP="00504C4A">
      <w:pPr>
        <w:ind w:left="853"/>
        <w:jc w:val="left"/>
        <w:rPr>
          <w:rFonts w:ascii="ＭＳ ゴシック" w:eastAsia="SimSun" w:hAnsi="ＭＳ ゴシック"/>
          <w:color w:val="FF0000"/>
          <w:szCs w:val="21"/>
          <w:lang w:eastAsia="zh-CN"/>
        </w:rPr>
      </w:pPr>
    </w:p>
    <w:p w14:paraId="109844B4" w14:textId="3C678491" w:rsidR="00004892" w:rsidRDefault="00004892" w:rsidP="00504C4A">
      <w:pPr>
        <w:ind w:left="853"/>
        <w:jc w:val="left"/>
        <w:rPr>
          <w:rFonts w:ascii="ＭＳ ゴシック" w:eastAsia="SimSun" w:hAnsi="ＭＳ ゴシック"/>
          <w:color w:val="FF0000"/>
          <w:szCs w:val="21"/>
          <w:lang w:eastAsia="zh-CN"/>
        </w:rPr>
      </w:pPr>
    </w:p>
    <w:p w14:paraId="6A557BC6" w14:textId="4BE6DF5B" w:rsidR="00004892" w:rsidRDefault="00004892" w:rsidP="00504C4A">
      <w:pPr>
        <w:ind w:left="853"/>
        <w:jc w:val="left"/>
        <w:rPr>
          <w:rFonts w:ascii="ＭＳ ゴシック" w:eastAsia="SimSun" w:hAnsi="ＭＳ ゴシック"/>
          <w:color w:val="FF0000"/>
          <w:szCs w:val="21"/>
          <w:lang w:eastAsia="zh-CN"/>
        </w:rPr>
      </w:pPr>
    </w:p>
    <w:p w14:paraId="731375EE" w14:textId="24DC2A63" w:rsidR="00004892" w:rsidRDefault="00004892" w:rsidP="00504C4A">
      <w:pPr>
        <w:ind w:left="853"/>
        <w:jc w:val="left"/>
        <w:rPr>
          <w:rFonts w:ascii="ＭＳ ゴシック" w:eastAsia="SimSun" w:hAnsi="ＭＳ ゴシック"/>
          <w:color w:val="FF0000"/>
          <w:szCs w:val="21"/>
          <w:lang w:eastAsia="zh-CN"/>
        </w:rPr>
      </w:pPr>
    </w:p>
    <w:p w14:paraId="2D52E54B" w14:textId="02A2D09D" w:rsidR="00004892" w:rsidRDefault="00004892" w:rsidP="00504C4A">
      <w:pPr>
        <w:ind w:left="853"/>
        <w:jc w:val="left"/>
        <w:rPr>
          <w:rFonts w:ascii="ＭＳ ゴシック" w:eastAsia="SimSun" w:hAnsi="ＭＳ ゴシック"/>
          <w:color w:val="FF0000"/>
          <w:szCs w:val="21"/>
          <w:lang w:eastAsia="zh-CN"/>
        </w:rPr>
      </w:pPr>
    </w:p>
    <w:p w14:paraId="3B29B7B4" w14:textId="3ECF9232" w:rsidR="00004892" w:rsidRDefault="00004892" w:rsidP="00504C4A">
      <w:pPr>
        <w:ind w:left="853"/>
        <w:jc w:val="left"/>
        <w:rPr>
          <w:rFonts w:ascii="ＭＳ ゴシック" w:eastAsia="SimSun" w:hAnsi="ＭＳ ゴシック"/>
          <w:color w:val="FF0000"/>
          <w:szCs w:val="21"/>
          <w:lang w:eastAsia="zh-CN"/>
        </w:rPr>
      </w:pPr>
    </w:p>
    <w:p w14:paraId="3C286F1E" w14:textId="09EBE981" w:rsidR="00004892" w:rsidRDefault="00004892" w:rsidP="00504C4A">
      <w:pPr>
        <w:ind w:left="853"/>
        <w:jc w:val="left"/>
        <w:rPr>
          <w:rFonts w:ascii="ＭＳ ゴシック" w:eastAsia="SimSun" w:hAnsi="ＭＳ ゴシック"/>
          <w:color w:val="FF0000"/>
          <w:szCs w:val="21"/>
          <w:lang w:eastAsia="zh-CN"/>
        </w:rPr>
      </w:pPr>
    </w:p>
    <w:p w14:paraId="3A69BECC" w14:textId="77777777" w:rsidR="00004892" w:rsidRPr="0048333C" w:rsidRDefault="00004892" w:rsidP="00504C4A">
      <w:pPr>
        <w:ind w:left="853"/>
        <w:jc w:val="left"/>
        <w:rPr>
          <w:rFonts w:ascii="ＭＳ ゴシック" w:eastAsia="SimSun" w:hAnsi="ＭＳ ゴシック"/>
          <w:color w:val="FF0000"/>
          <w:szCs w:val="21"/>
          <w:lang w:eastAsia="zh-CN"/>
        </w:rPr>
      </w:pPr>
    </w:p>
    <w:p w14:paraId="7DF90D7D" w14:textId="77777777" w:rsidR="0095056E" w:rsidRPr="00504C4A" w:rsidRDefault="0095056E" w:rsidP="0095056E">
      <w:pPr>
        <w:ind w:firstLineChars="250" w:firstLine="525"/>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0D82F717" w14:textId="77777777" w:rsidR="00E871E0" w:rsidRPr="00FE3A31" w:rsidRDefault="00E871E0" w:rsidP="00E871E0">
      <w:pPr>
        <w:widowControl/>
        <w:jc w:val="left"/>
        <w:rPr>
          <w:rFonts w:asciiTheme="minorEastAsia" w:eastAsiaTheme="minorEastAsia" w:hAnsiTheme="minorEastAsia"/>
          <w:kern w:val="0"/>
          <w:szCs w:val="21"/>
        </w:rPr>
      </w:pPr>
      <w:r w:rsidRPr="00FE3A31">
        <w:rPr>
          <w:rFonts w:asciiTheme="minorEastAsia" w:eastAsiaTheme="minorEastAsia" w:hAnsiTheme="minorEastAsia" w:hint="eastAsia"/>
          <w:kern w:val="0"/>
          <w:szCs w:val="21"/>
        </w:rPr>
        <w:lastRenderedPageBreak/>
        <w:t>用語の定義</w:t>
      </w:r>
    </w:p>
    <w:p w14:paraId="744DE3E7" w14:textId="25E8367B" w:rsidR="00E871E0" w:rsidRDefault="00E871E0" w:rsidP="00E871E0">
      <w:pPr>
        <w:rPr>
          <w:rFonts w:asciiTheme="minorEastAsia" w:eastAsiaTheme="minorEastAsia" w:hAnsiTheme="minorEastAsia"/>
          <w:kern w:val="0"/>
          <w:szCs w:val="21"/>
        </w:rPr>
      </w:pPr>
      <w:r w:rsidRPr="00FE3A31">
        <w:rPr>
          <w:rFonts w:asciiTheme="minorEastAsia" w:eastAsiaTheme="minorEastAsia" w:hAnsiTheme="minorEastAsia" w:hint="eastAsia"/>
          <w:kern w:val="0"/>
          <w:szCs w:val="21"/>
        </w:rPr>
        <w:t xml:space="preserve">　本仕様書で使用する用語の定義は以下の通りである。</w:t>
      </w:r>
    </w:p>
    <w:p w14:paraId="587EE369" w14:textId="4E30C83C" w:rsidR="008524EE" w:rsidRDefault="008524EE" w:rsidP="00E871E0">
      <w:pPr>
        <w:rPr>
          <w:rFonts w:asciiTheme="minorEastAsia" w:eastAsiaTheme="minorEastAsia" w:hAnsiTheme="minorEastAsia"/>
          <w:kern w:val="0"/>
          <w:szCs w:val="21"/>
        </w:rPr>
      </w:pPr>
    </w:p>
    <w:p w14:paraId="2EC1F3A4" w14:textId="77777777" w:rsidR="008524EE" w:rsidRPr="00FE3A31" w:rsidRDefault="008524EE" w:rsidP="00E871E0">
      <w:pPr>
        <w:rPr>
          <w:rFonts w:asciiTheme="minorEastAsia" w:eastAsiaTheme="minorEastAsia" w:hAnsiTheme="minorEastAsia"/>
          <w:kern w:val="0"/>
          <w:szCs w:val="21"/>
        </w:rPr>
      </w:pPr>
    </w:p>
    <w:tbl>
      <w:tblPr>
        <w:tblpPr w:leftFromText="142" w:rightFromText="142" w:vertAnchor="text" w:horzAnchor="margin" w:tblpYSpec="top"/>
        <w:tblW w:w="9918" w:type="dxa"/>
        <w:tblBorders>
          <w:top w:val="single" w:sz="8" w:space="0" w:color="000000"/>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6775"/>
        <w:gridCol w:w="741"/>
      </w:tblGrid>
      <w:tr w:rsidR="00E871E0" w:rsidRPr="00FE3A31" w14:paraId="648A577B" w14:textId="77777777" w:rsidTr="00A71ED5">
        <w:trPr>
          <w:trHeight w:val="397"/>
          <w:tblHeader/>
        </w:trPr>
        <w:tc>
          <w:tcPr>
            <w:tcW w:w="2402" w:type="dxa"/>
            <w:tcBorders>
              <w:top w:val="single" w:sz="8" w:space="0" w:color="000000"/>
              <w:left w:val="single" w:sz="4" w:space="0" w:color="auto"/>
              <w:bottom w:val="single" w:sz="4" w:space="0" w:color="auto"/>
              <w:right w:val="single" w:sz="4" w:space="0" w:color="auto"/>
            </w:tcBorders>
            <w:shd w:val="clear" w:color="auto" w:fill="D9D9D9"/>
            <w:vAlign w:val="center"/>
            <w:hideMark/>
          </w:tcPr>
          <w:p w14:paraId="6B2CF7BF" w14:textId="77777777" w:rsidR="00E871E0" w:rsidRPr="00BA5A6B" w:rsidRDefault="00E871E0" w:rsidP="00A34625">
            <w:pPr>
              <w:jc w:val="center"/>
              <w:rPr>
                <w:rFonts w:asciiTheme="majorEastAsia" w:eastAsiaTheme="majorEastAsia" w:hAnsiTheme="majorEastAsia"/>
                <w:b/>
                <w:bCs/>
              </w:rPr>
            </w:pPr>
            <w:r w:rsidRPr="00BA5A6B">
              <w:rPr>
                <w:rFonts w:asciiTheme="majorEastAsia" w:eastAsiaTheme="majorEastAsia" w:hAnsiTheme="majorEastAsia" w:hint="eastAsia"/>
                <w:b/>
                <w:bCs/>
              </w:rPr>
              <w:t>用語</w:t>
            </w:r>
          </w:p>
        </w:tc>
        <w:tc>
          <w:tcPr>
            <w:tcW w:w="6775" w:type="dxa"/>
            <w:tcBorders>
              <w:top w:val="single" w:sz="8" w:space="0" w:color="000000"/>
              <w:left w:val="single" w:sz="4" w:space="0" w:color="auto"/>
              <w:bottom w:val="single" w:sz="4" w:space="0" w:color="auto"/>
              <w:right w:val="single" w:sz="4" w:space="0" w:color="auto"/>
            </w:tcBorders>
            <w:shd w:val="clear" w:color="auto" w:fill="D9D9D9"/>
            <w:vAlign w:val="center"/>
            <w:hideMark/>
          </w:tcPr>
          <w:p w14:paraId="37294AB5" w14:textId="77777777" w:rsidR="00E871E0" w:rsidRPr="00BA5A6B" w:rsidRDefault="00E871E0" w:rsidP="00A34625">
            <w:pPr>
              <w:jc w:val="center"/>
              <w:rPr>
                <w:rFonts w:asciiTheme="majorEastAsia" w:eastAsiaTheme="majorEastAsia" w:hAnsiTheme="majorEastAsia"/>
                <w:b/>
                <w:bCs/>
              </w:rPr>
            </w:pPr>
            <w:r w:rsidRPr="00BA5A6B">
              <w:rPr>
                <w:rFonts w:asciiTheme="majorEastAsia" w:eastAsiaTheme="majorEastAsia" w:hAnsiTheme="majorEastAsia" w:hint="eastAsia"/>
                <w:b/>
                <w:bCs/>
              </w:rPr>
              <w:t>定義</w:t>
            </w:r>
          </w:p>
        </w:tc>
        <w:tc>
          <w:tcPr>
            <w:tcW w:w="741" w:type="dxa"/>
            <w:tcBorders>
              <w:top w:val="single" w:sz="8" w:space="0" w:color="000000"/>
              <w:left w:val="single" w:sz="4" w:space="0" w:color="auto"/>
              <w:bottom w:val="single" w:sz="4" w:space="0" w:color="auto"/>
              <w:right w:val="single" w:sz="4" w:space="0" w:color="auto"/>
            </w:tcBorders>
            <w:shd w:val="clear" w:color="auto" w:fill="D9D9D9"/>
            <w:vAlign w:val="center"/>
          </w:tcPr>
          <w:p w14:paraId="4623C005" w14:textId="77777777" w:rsidR="00E871E0" w:rsidRPr="00BA5A6B" w:rsidRDefault="00E871E0" w:rsidP="008524EE">
            <w:pPr>
              <w:jc w:val="center"/>
              <w:rPr>
                <w:rFonts w:asciiTheme="majorEastAsia" w:eastAsiaTheme="majorEastAsia" w:hAnsiTheme="majorEastAsia"/>
                <w:b/>
                <w:bCs/>
              </w:rPr>
            </w:pPr>
            <w:r w:rsidRPr="00BA5A6B">
              <w:rPr>
                <w:rFonts w:asciiTheme="majorEastAsia" w:eastAsiaTheme="majorEastAsia" w:hAnsiTheme="majorEastAsia" w:hint="eastAsia"/>
                <w:b/>
                <w:bCs/>
              </w:rPr>
              <w:t>初出</w:t>
            </w:r>
          </w:p>
        </w:tc>
      </w:tr>
      <w:tr w:rsidR="00E871E0" w:rsidRPr="00FE3A31" w14:paraId="5B39B1EB"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6FE2C13F"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P</w:t>
            </w:r>
            <w:r w:rsidRPr="00AA6787">
              <w:rPr>
                <w:rFonts w:asciiTheme="majorEastAsia" w:eastAsiaTheme="majorEastAsia" w:hAnsiTheme="majorEastAsia"/>
              </w:rPr>
              <w:t>oC</w:t>
            </w:r>
          </w:p>
        </w:tc>
        <w:tc>
          <w:tcPr>
            <w:tcW w:w="6775" w:type="dxa"/>
            <w:tcBorders>
              <w:top w:val="single" w:sz="4" w:space="0" w:color="auto"/>
              <w:left w:val="single" w:sz="4" w:space="0" w:color="auto"/>
              <w:bottom w:val="single" w:sz="4" w:space="0" w:color="auto"/>
              <w:right w:val="single" w:sz="4" w:space="0" w:color="auto"/>
            </w:tcBorders>
          </w:tcPr>
          <w:p w14:paraId="691C852C"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P</w:t>
            </w:r>
            <w:r w:rsidRPr="00AA6787">
              <w:rPr>
                <w:rFonts w:asciiTheme="majorEastAsia" w:eastAsiaTheme="majorEastAsia" w:hAnsiTheme="majorEastAsia"/>
              </w:rPr>
              <w:t>roof of Concept</w:t>
            </w:r>
          </w:p>
          <w:p w14:paraId="062DC96C" w14:textId="7A83096E"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cs="ＭＳ Ｐゴシック" w:hint="eastAsia"/>
                <w:kern w:val="0"/>
                <w:szCs w:val="21"/>
              </w:rPr>
              <w:t>新規環境の構築・運用等、不確実性が見込まれる事案において実環境の全体を構築する前に行われる</w:t>
            </w:r>
            <w:r w:rsidRPr="00AA6787">
              <w:rPr>
                <w:rFonts w:asciiTheme="majorEastAsia" w:eastAsiaTheme="majorEastAsia" w:hAnsiTheme="majorEastAsia" w:cs="ＭＳ Ｐゴシック"/>
                <w:kern w:val="0"/>
                <w:szCs w:val="21"/>
              </w:rPr>
              <w:t>PoC(Proof of Concept)と呼ばれる検証作業</w:t>
            </w:r>
            <w:r w:rsidRPr="00AA6787">
              <w:rPr>
                <w:rFonts w:asciiTheme="majorEastAsia" w:eastAsiaTheme="majorEastAsia" w:hAnsiTheme="majorEastAsia" w:cs="ＭＳ Ｐゴシック" w:hint="eastAsia"/>
                <w:kern w:val="0"/>
                <w:szCs w:val="21"/>
              </w:rPr>
              <w:t>。</w:t>
            </w:r>
          </w:p>
        </w:tc>
        <w:tc>
          <w:tcPr>
            <w:tcW w:w="741" w:type="dxa"/>
            <w:tcBorders>
              <w:top w:val="single" w:sz="4" w:space="0" w:color="auto"/>
              <w:left w:val="single" w:sz="4" w:space="0" w:color="auto"/>
              <w:bottom w:val="single" w:sz="4" w:space="0" w:color="auto"/>
              <w:right w:val="single" w:sz="4" w:space="0" w:color="auto"/>
            </w:tcBorders>
          </w:tcPr>
          <w:p w14:paraId="2594DEF2" w14:textId="146BC54E"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rPr>
              <w:t>P</w:t>
            </w:r>
            <w:r w:rsidR="004C244D" w:rsidRPr="00AA6787">
              <w:rPr>
                <w:rFonts w:asciiTheme="majorEastAsia" w:eastAsiaTheme="majorEastAsia" w:hAnsiTheme="majorEastAsia" w:hint="eastAsia"/>
              </w:rPr>
              <w:t>21</w:t>
            </w:r>
          </w:p>
        </w:tc>
      </w:tr>
      <w:tr w:rsidR="00E871E0" w:rsidRPr="00FE3A31" w14:paraId="1F578C72"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4F6B7390"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A</w:t>
            </w:r>
            <w:r w:rsidRPr="00AA6787">
              <w:rPr>
                <w:rFonts w:asciiTheme="majorEastAsia" w:eastAsiaTheme="majorEastAsia" w:hAnsiTheme="majorEastAsia"/>
              </w:rPr>
              <w:t>zure AD</w:t>
            </w:r>
          </w:p>
        </w:tc>
        <w:tc>
          <w:tcPr>
            <w:tcW w:w="6775" w:type="dxa"/>
            <w:tcBorders>
              <w:top w:val="single" w:sz="4" w:space="0" w:color="auto"/>
              <w:left w:val="single" w:sz="4" w:space="0" w:color="auto"/>
              <w:bottom w:val="single" w:sz="4" w:space="0" w:color="auto"/>
              <w:right w:val="single" w:sz="4" w:space="0" w:color="auto"/>
            </w:tcBorders>
          </w:tcPr>
          <w:p w14:paraId="683D4A6E"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color w:val="000000" w:themeColor="text1"/>
                <w:szCs w:val="20"/>
              </w:rPr>
              <w:t>M</w:t>
            </w:r>
            <w:r w:rsidRPr="00AA6787">
              <w:rPr>
                <w:rFonts w:asciiTheme="majorEastAsia" w:eastAsiaTheme="majorEastAsia" w:hAnsiTheme="majorEastAsia"/>
                <w:color w:val="000000" w:themeColor="text1"/>
                <w:szCs w:val="20"/>
              </w:rPr>
              <w:t>icrosoft</w:t>
            </w:r>
            <w:r w:rsidRPr="00AA6787">
              <w:rPr>
                <w:rFonts w:asciiTheme="majorEastAsia" w:eastAsiaTheme="majorEastAsia" w:hAnsiTheme="majorEastAsia" w:hint="eastAsia"/>
                <w:color w:val="000000" w:themeColor="text1"/>
                <w:szCs w:val="20"/>
              </w:rPr>
              <w:t>が提供するクラウドベースのI</w:t>
            </w:r>
            <w:r w:rsidRPr="00AA6787">
              <w:rPr>
                <w:rFonts w:asciiTheme="majorEastAsia" w:eastAsiaTheme="majorEastAsia" w:hAnsiTheme="majorEastAsia"/>
                <w:color w:val="000000" w:themeColor="text1"/>
                <w:szCs w:val="20"/>
              </w:rPr>
              <w:t>D</w:t>
            </w:r>
            <w:r w:rsidRPr="00AA6787">
              <w:rPr>
                <w:rFonts w:asciiTheme="majorEastAsia" w:eastAsiaTheme="majorEastAsia" w:hAnsiTheme="majorEastAsia" w:hint="eastAsia"/>
                <w:color w:val="000000" w:themeColor="text1"/>
                <w:szCs w:val="20"/>
              </w:rPr>
              <w:t>及びアクセス管理サービス及びそのブランド名。米国時間2</w:t>
            </w:r>
            <w:r w:rsidRPr="00AA6787">
              <w:rPr>
                <w:rFonts w:asciiTheme="majorEastAsia" w:eastAsiaTheme="majorEastAsia" w:hAnsiTheme="majorEastAsia"/>
                <w:color w:val="000000" w:themeColor="text1"/>
                <w:szCs w:val="20"/>
              </w:rPr>
              <w:t>023</w:t>
            </w:r>
            <w:r w:rsidRPr="00AA6787">
              <w:rPr>
                <w:rFonts w:asciiTheme="majorEastAsia" w:eastAsiaTheme="majorEastAsia" w:hAnsiTheme="majorEastAsia" w:hint="eastAsia"/>
                <w:color w:val="000000" w:themeColor="text1"/>
                <w:szCs w:val="20"/>
              </w:rPr>
              <w:t>年7月11日に公開されたM</w:t>
            </w:r>
            <w:r w:rsidRPr="00AA6787">
              <w:rPr>
                <w:rFonts w:asciiTheme="majorEastAsia" w:eastAsiaTheme="majorEastAsia" w:hAnsiTheme="majorEastAsia"/>
                <w:color w:val="000000" w:themeColor="text1"/>
                <w:szCs w:val="20"/>
              </w:rPr>
              <w:t>icrosoft</w:t>
            </w:r>
            <w:r w:rsidRPr="00AA6787">
              <w:rPr>
                <w:rFonts w:asciiTheme="majorEastAsia" w:eastAsiaTheme="majorEastAsia" w:hAnsiTheme="majorEastAsia" w:hint="eastAsia"/>
                <w:color w:val="000000" w:themeColor="text1"/>
                <w:szCs w:val="20"/>
              </w:rPr>
              <w:t>ブログ「A</w:t>
            </w:r>
            <w:r w:rsidRPr="00AA6787">
              <w:rPr>
                <w:rFonts w:asciiTheme="majorEastAsia" w:eastAsiaTheme="majorEastAsia" w:hAnsiTheme="majorEastAsia"/>
                <w:color w:val="000000" w:themeColor="text1"/>
                <w:szCs w:val="20"/>
              </w:rPr>
              <w:t xml:space="preserve">zure AD is Becoming Microsoft </w:t>
            </w:r>
            <w:proofErr w:type="spellStart"/>
            <w:r w:rsidRPr="00AA6787">
              <w:rPr>
                <w:rFonts w:asciiTheme="majorEastAsia" w:eastAsiaTheme="majorEastAsia" w:hAnsiTheme="majorEastAsia"/>
                <w:color w:val="000000" w:themeColor="text1"/>
                <w:szCs w:val="20"/>
              </w:rPr>
              <w:t>Entra</w:t>
            </w:r>
            <w:proofErr w:type="spellEnd"/>
            <w:r w:rsidRPr="00AA6787">
              <w:rPr>
                <w:rFonts w:asciiTheme="majorEastAsia" w:eastAsiaTheme="majorEastAsia" w:hAnsiTheme="majorEastAsia"/>
                <w:color w:val="000000" w:themeColor="text1"/>
                <w:szCs w:val="20"/>
              </w:rPr>
              <w:t xml:space="preserve"> ID</w:t>
            </w:r>
            <w:r w:rsidRPr="00AA6787">
              <w:rPr>
                <w:rFonts w:asciiTheme="majorEastAsia" w:eastAsiaTheme="majorEastAsia" w:hAnsiTheme="majorEastAsia" w:hint="eastAsia"/>
                <w:color w:val="000000" w:themeColor="text1"/>
                <w:szCs w:val="20"/>
              </w:rPr>
              <w:t>」でブランド名が</w:t>
            </w:r>
            <w:proofErr w:type="spellStart"/>
            <w:r w:rsidRPr="00AA6787">
              <w:rPr>
                <w:rFonts w:asciiTheme="majorEastAsia" w:eastAsiaTheme="majorEastAsia" w:hAnsiTheme="majorEastAsia" w:hint="eastAsia"/>
                <w:color w:val="000000" w:themeColor="text1"/>
                <w:szCs w:val="20"/>
              </w:rPr>
              <w:t>E</w:t>
            </w:r>
            <w:r w:rsidRPr="00AA6787">
              <w:rPr>
                <w:rFonts w:asciiTheme="majorEastAsia" w:eastAsiaTheme="majorEastAsia" w:hAnsiTheme="majorEastAsia"/>
                <w:color w:val="000000" w:themeColor="text1"/>
                <w:szCs w:val="20"/>
              </w:rPr>
              <w:t>ntra</w:t>
            </w:r>
            <w:proofErr w:type="spellEnd"/>
            <w:r w:rsidRPr="00AA6787">
              <w:rPr>
                <w:rFonts w:asciiTheme="majorEastAsia" w:eastAsiaTheme="majorEastAsia" w:hAnsiTheme="majorEastAsia"/>
                <w:color w:val="000000" w:themeColor="text1"/>
                <w:szCs w:val="20"/>
              </w:rPr>
              <w:t xml:space="preserve"> ID</w:t>
            </w:r>
            <w:r w:rsidRPr="00AA6787">
              <w:rPr>
                <w:rFonts w:asciiTheme="majorEastAsia" w:eastAsiaTheme="majorEastAsia" w:hAnsiTheme="majorEastAsia" w:hint="eastAsia"/>
                <w:color w:val="000000" w:themeColor="text1"/>
                <w:szCs w:val="20"/>
              </w:rPr>
              <w:t>に変更されることが発表された。</w:t>
            </w:r>
          </w:p>
        </w:tc>
        <w:tc>
          <w:tcPr>
            <w:tcW w:w="741" w:type="dxa"/>
            <w:tcBorders>
              <w:top w:val="single" w:sz="4" w:space="0" w:color="auto"/>
              <w:left w:val="single" w:sz="4" w:space="0" w:color="auto"/>
              <w:bottom w:val="single" w:sz="4" w:space="0" w:color="auto"/>
              <w:right w:val="single" w:sz="4" w:space="0" w:color="auto"/>
            </w:tcBorders>
          </w:tcPr>
          <w:p w14:paraId="125D461D" w14:textId="057CFC62"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P</w:t>
            </w:r>
            <w:r w:rsidR="004C244D" w:rsidRPr="00AA6787">
              <w:rPr>
                <w:rFonts w:asciiTheme="majorEastAsia" w:eastAsiaTheme="majorEastAsia" w:hAnsiTheme="majorEastAsia" w:hint="eastAsia"/>
              </w:rPr>
              <w:t>21</w:t>
            </w:r>
          </w:p>
        </w:tc>
      </w:tr>
      <w:tr w:rsidR="00E871E0" w:rsidRPr="00FE3A31" w14:paraId="5086D2A8"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7CB3B6F2"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AD</w:t>
            </w:r>
          </w:p>
        </w:tc>
        <w:tc>
          <w:tcPr>
            <w:tcW w:w="6775" w:type="dxa"/>
            <w:tcBorders>
              <w:top w:val="single" w:sz="4" w:space="0" w:color="auto"/>
              <w:left w:val="single" w:sz="4" w:space="0" w:color="auto"/>
              <w:bottom w:val="single" w:sz="4" w:space="0" w:color="auto"/>
              <w:right w:val="single" w:sz="4" w:space="0" w:color="auto"/>
            </w:tcBorders>
          </w:tcPr>
          <w:p w14:paraId="157E5156"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rPr>
              <w:t>Active Directory</w:t>
            </w:r>
          </w:p>
          <w:p w14:paraId="2A03079E"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cs="ＭＳ Ｐゴシック" w:hint="eastAsia"/>
                <w:kern w:val="0"/>
                <w:szCs w:val="21"/>
              </w:rPr>
              <w:t>Windows Serverの機能の一つで、管理するネットワーク上に存在する様々な資源やその利用者の情報や権限などを一元管理することができるもの。</w:t>
            </w:r>
          </w:p>
        </w:tc>
        <w:tc>
          <w:tcPr>
            <w:tcW w:w="741" w:type="dxa"/>
            <w:tcBorders>
              <w:top w:val="single" w:sz="4" w:space="0" w:color="auto"/>
              <w:left w:val="single" w:sz="4" w:space="0" w:color="auto"/>
              <w:bottom w:val="single" w:sz="4" w:space="0" w:color="auto"/>
              <w:right w:val="single" w:sz="4" w:space="0" w:color="auto"/>
            </w:tcBorders>
          </w:tcPr>
          <w:p w14:paraId="5147F4CA" w14:textId="26EAF42D"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P</w:t>
            </w:r>
            <w:r w:rsidR="004C244D" w:rsidRPr="00AA6787">
              <w:rPr>
                <w:rFonts w:asciiTheme="majorEastAsia" w:eastAsiaTheme="majorEastAsia" w:hAnsiTheme="majorEastAsia" w:hint="eastAsia"/>
              </w:rPr>
              <w:t>21</w:t>
            </w:r>
          </w:p>
        </w:tc>
      </w:tr>
      <w:tr w:rsidR="00E871E0" w:rsidRPr="00FE3A31" w14:paraId="4D846393"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5F4C58BC"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E</w:t>
            </w:r>
            <w:r w:rsidRPr="00AA6787">
              <w:rPr>
                <w:rFonts w:asciiTheme="majorEastAsia" w:eastAsiaTheme="majorEastAsia" w:hAnsiTheme="majorEastAsia"/>
              </w:rPr>
              <w:t>DR</w:t>
            </w:r>
          </w:p>
        </w:tc>
        <w:tc>
          <w:tcPr>
            <w:tcW w:w="6775" w:type="dxa"/>
            <w:tcBorders>
              <w:top w:val="single" w:sz="4" w:space="0" w:color="auto"/>
              <w:left w:val="single" w:sz="4" w:space="0" w:color="auto"/>
              <w:bottom w:val="single" w:sz="4" w:space="0" w:color="auto"/>
              <w:right w:val="single" w:sz="4" w:space="0" w:color="auto"/>
            </w:tcBorders>
          </w:tcPr>
          <w:p w14:paraId="0EF51F1C"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E</w:t>
            </w:r>
            <w:r w:rsidRPr="00AA6787">
              <w:rPr>
                <w:rFonts w:asciiTheme="majorEastAsia" w:eastAsiaTheme="majorEastAsia" w:hAnsiTheme="majorEastAsia"/>
              </w:rPr>
              <w:t>ndpoint Detection &amp; Response</w:t>
            </w:r>
          </w:p>
          <w:p w14:paraId="6CB71D7B"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ネットワークに接続されたサーバ、P</w:t>
            </w:r>
            <w:r w:rsidRPr="00AA6787">
              <w:rPr>
                <w:rFonts w:asciiTheme="majorEastAsia" w:eastAsiaTheme="majorEastAsia" w:hAnsiTheme="majorEastAsia"/>
              </w:rPr>
              <w:t>C</w:t>
            </w:r>
            <w:r w:rsidRPr="00AA6787">
              <w:rPr>
                <w:rFonts w:asciiTheme="majorEastAsia" w:eastAsiaTheme="majorEastAsia" w:hAnsiTheme="majorEastAsia" w:hint="eastAsia"/>
              </w:rPr>
              <w:t>、各種デバイス等（エンドポイント）を監視して、不審な挙動を検知して即時通知を行う仕組み。</w:t>
            </w:r>
          </w:p>
        </w:tc>
        <w:tc>
          <w:tcPr>
            <w:tcW w:w="741" w:type="dxa"/>
            <w:tcBorders>
              <w:top w:val="single" w:sz="4" w:space="0" w:color="auto"/>
              <w:left w:val="single" w:sz="4" w:space="0" w:color="auto"/>
              <w:bottom w:val="single" w:sz="4" w:space="0" w:color="auto"/>
              <w:right w:val="single" w:sz="4" w:space="0" w:color="auto"/>
            </w:tcBorders>
          </w:tcPr>
          <w:p w14:paraId="47F2ED3F" w14:textId="1EA61B25"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rPr>
              <w:t>P</w:t>
            </w:r>
            <w:r w:rsidR="004C244D" w:rsidRPr="00AA6787">
              <w:rPr>
                <w:rFonts w:asciiTheme="majorEastAsia" w:eastAsiaTheme="majorEastAsia" w:hAnsiTheme="majorEastAsia" w:hint="eastAsia"/>
              </w:rPr>
              <w:t>21</w:t>
            </w:r>
          </w:p>
        </w:tc>
      </w:tr>
      <w:tr w:rsidR="00E871E0" w:rsidRPr="00FE3A31" w14:paraId="3A0EC447"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6AECE880"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PJMO</w:t>
            </w:r>
          </w:p>
        </w:tc>
        <w:tc>
          <w:tcPr>
            <w:tcW w:w="6775" w:type="dxa"/>
            <w:tcBorders>
              <w:top w:val="single" w:sz="4" w:space="0" w:color="auto"/>
              <w:left w:val="single" w:sz="4" w:space="0" w:color="auto"/>
              <w:bottom w:val="single" w:sz="4" w:space="0" w:color="auto"/>
              <w:right w:val="single" w:sz="4" w:space="0" w:color="auto"/>
            </w:tcBorders>
          </w:tcPr>
          <w:p w14:paraId="1DA05822" w14:textId="100DAD03" w:rsidR="00E871E0" w:rsidRPr="00AA6787" w:rsidRDefault="00E871E0" w:rsidP="00A34625">
            <w:pPr>
              <w:spacing w:line="320" w:lineRule="exact"/>
              <w:rPr>
                <w:rFonts w:asciiTheme="majorEastAsia" w:eastAsiaTheme="majorEastAsia" w:hAnsiTheme="majorEastAsia"/>
                <w:color w:val="000000" w:themeColor="text1"/>
                <w:szCs w:val="20"/>
              </w:rPr>
            </w:pPr>
            <w:proofErr w:type="spellStart"/>
            <w:r w:rsidRPr="00AA6787">
              <w:rPr>
                <w:rFonts w:asciiTheme="majorEastAsia" w:eastAsiaTheme="majorEastAsia" w:hAnsiTheme="majorEastAsia" w:hint="eastAsia"/>
                <w:color w:val="000000" w:themeColor="text1"/>
                <w:szCs w:val="20"/>
              </w:rPr>
              <w:t>P</w:t>
            </w:r>
            <w:r w:rsidRPr="00AA6787">
              <w:rPr>
                <w:rFonts w:asciiTheme="majorEastAsia" w:eastAsiaTheme="majorEastAsia" w:hAnsiTheme="majorEastAsia"/>
                <w:color w:val="000000" w:themeColor="text1"/>
                <w:szCs w:val="20"/>
              </w:rPr>
              <w:t>ro</w:t>
            </w:r>
            <w:r w:rsidR="009C4EB1" w:rsidRPr="00AA6787">
              <w:rPr>
                <w:rFonts w:asciiTheme="majorEastAsia" w:eastAsiaTheme="majorEastAsia" w:hAnsiTheme="majorEastAsia"/>
                <w:color w:val="000000" w:themeColor="text1"/>
                <w:szCs w:val="20"/>
              </w:rPr>
              <w:t>J</w:t>
            </w:r>
            <w:r w:rsidRPr="00AA6787">
              <w:rPr>
                <w:rFonts w:asciiTheme="majorEastAsia" w:eastAsiaTheme="majorEastAsia" w:hAnsiTheme="majorEastAsia"/>
                <w:color w:val="000000" w:themeColor="text1"/>
                <w:szCs w:val="20"/>
              </w:rPr>
              <w:t>ect</w:t>
            </w:r>
            <w:proofErr w:type="spellEnd"/>
            <w:r w:rsidRPr="00AA6787">
              <w:rPr>
                <w:rFonts w:asciiTheme="majorEastAsia" w:eastAsiaTheme="majorEastAsia" w:hAnsiTheme="majorEastAsia"/>
                <w:color w:val="000000" w:themeColor="text1"/>
                <w:szCs w:val="20"/>
              </w:rPr>
              <w:t xml:space="preserve"> Management Office</w:t>
            </w:r>
          </w:p>
          <w:p w14:paraId="2B61DDE7" w14:textId="78555ECE"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プロジェクトマネジメントの支援や調整を行う主体。</w:t>
            </w:r>
          </w:p>
        </w:tc>
        <w:tc>
          <w:tcPr>
            <w:tcW w:w="741" w:type="dxa"/>
            <w:tcBorders>
              <w:top w:val="single" w:sz="4" w:space="0" w:color="auto"/>
              <w:left w:val="single" w:sz="4" w:space="0" w:color="auto"/>
              <w:bottom w:val="single" w:sz="4" w:space="0" w:color="auto"/>
              <w:right w:val="single" w:sz="4" w:space="0" w:color="auto"/>
            </w:tcBorders>
          </w:tcPr>
          <w:p w14:paraId="648AC0AE" w14:textId="656C2824"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P</w:t>
            </w:r>
            <w:r w:rsidR="004C244D" w:rsidRPr="00AA6787">
              <w:rPr>
                <w:rFonts w:asciiTheme="majorEastAsia" w:eastAsiaTheme="majorEastAsia" w:hAnsiTheme="majorEastAsia" w:hint="eastAsia"/>
              </w:rPr>
              <w:t>21</w:t>
            </w:r>
          </w:p>
        </w:tc>
      </w:tr>
      <w:tr w:rsidR="00E871E0" w:rsidRPr="00FE3A31" w14:paraId="7BB2BB08"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638CB54D"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E</w:t>
            </w:r>
            <w:r w:rsidRPr="00AA6787">
              <w:rPr>
                <w:rFonts w:asciiTheme="majorEastAsia" w:eastAsiaTheme="majorEastAsia" w:hAnsiTheme="majorEastAsia"/>
              </w:rPr>
              <w:t>VM</w:t>
            </w:r>
          </w:p>
        </w:tc>
        <w:tc>
          <w:tcPr>
            <w:tcW w:w="6775" w:type="dxa"/>
            <w:tcBorders>
              <w:top w:val="single" w:sz="4" w:space="0" w:color="auto"/>
              <w:left w:val="single" w:sz="4" w:space="0" w:color="auto"/>
              <w:bottom w:val="single" w:sz="4" w:space="0" w:color="auto"/>
              <w:right w:val="single" w:sz="4" w:space="0" w:color="auto"/>
            </w:tcBorders>
          </w:tcPr>
          <w:p w14:paraId="28143F30"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E</w:t>
            </w:r>
            <w:r w:rsidRPr="00AA6787">
              <w:rPr>
                <w:rFonts w:asciiTheme="majorEastAsia" w:eastAsiaTheme="majorEastAsia" w:hAnsiTheme="majorEastAsia"/>
              </w:rPr>
              <w:t>arned Value Management</w:t>
            </w:r>
          </w:p>
          <w:p w14:paraId="2BC8E3B7"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計画予算(</w:t>
            </w:r>
            <w:r w:rsidRPr="00AA6787">
              <w:rPr>
                <w:rFonts w:asciiTheme="majorEastAsia" w:eastAsiaTheme="majorEastAsia" w:hAnsiTheme="majorEastAsia"/>
              </w:rPr>
              <w:t>PV : Planned Value)</w:t>
            </w:r>
            <w:r w:rsidRPr="00AA6787">
              <w:rPr>
                <w:rFonts w:asciiTheme="majorEastAsia" w:eastAsiaTheme="majorEastAsia" w:hAnsiTheme="majorEastAsia" w:hint="eastAsia"/>
              </w:rPr>
              <w:t>、実績コスト(</w:t>
            </w:r>
            <w:r w:rsidRPr="00AA6787">
              <w:rPr>
                <w:rFonts w:asciiTheme="majorEastAsia" w:eastAsiaTheme="majorEastAsia" w:hAnsiTheme="majorEastAsia"/>
              </w:rPr>
              <w:t>AC : Actual Cost)</w:t>
            </w:r>
            <w:r w:rsidRPr="00AA6787">
              <w:rPr>
                <w:rFonts w:asciiTheme="majorEastAsia" w:eastAsiaTheme="majorEastAsia" w:hAnsiTheme="majorEastAsia" w:hint="eastAsia"/>
              </w:rPr>
              <w:t>、出来高(E</w:t>
            </w:r>
            <w:r w:rsidRPr="00AA6787">
              <w:rPr>
                <w:rFonts w:asciiTheme="majorEastAsia" w:eastAsiaTheme="majorEastAsia" w:hAnsiTheme="majorEastAsia"/>
              </w:rPr>
              <w:t>V : Earned Value)</w:t>
            </w:r>
            <w:r w:rsidRPr="00AA6787">
              <w:rPr>
                <w:rFonts w:asciiTheme="majorEastAsia" w:eastAsiaTheme="majorEastAsia" w:hAnsiTheme="majorEastAsia" w:hint="eastAsia"/>
              </w:rPr>
              <w:t>でプロジェクトの進捗管理を行う手法。</w:t>
            </w:r>
          </w:p>
        </w:tc>
        <w:tc>
          <w:tcPr>
            <w:tcW w:w="741" w:type="dxa"/>
            <w:tcBorders>
              <w:top w:val="single" w:sz="4" w:space="0" w:color="auto"/>
              <w:left w:val="single" w:sz="4" w:space="0" w:color="auto"/>
              <w:bottom w:val="single" w:sz="4" w:space="0" w:color="auto"/>
              <w:right w:val="single" w:sz="4" w:space="0" w:color="auto"/>
            </w:tcBorders>
          </w:tcPr>
          <w:p w14:paraId="54D49DB3" w14:textId="014CD4C8" w:rsidR="00E871E0" w:rsidRPr="00AA6787" w:rsidRDefault="004C244D" w:rsidP="00A34625">
            <w:pPr>
              <w:spacing w:line="320" w:lineRule="exact"/>
              <w:rPr>
                <w:rFonts w:asciiTheme="majorEastAsia" w:eastAsiaTheme="majorEastAsia" w:hAnsiTheme="majorEastAsia"/>
              </w:rPr>
            </w:pPr>
            <w:r w:rsidRPr="00AA6787">
              <w:rPr>
                <w:rFonts w:asciiTheme="majorEastAsia" w:eastAsiaTheme="majorEastAsia" w:hAnsiTheme="majorEastAsia"/>
              </w:rPr>
              <w:t>P22</w:t>
            </w:r>
          </w:p>
        </w:tc>
      </w:tr>
      <w:tr w:rsidR="00E871E0" w:rsidRPr="00FE3A31" w14:paraId="211DB447"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12BE2E66"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S</w:t>
            </w:r>
            <w:r w:rsidRPr="00AA6787">
              <w:rPr>
                <w:rFonts w:asciiTheme="majorEastAsia" w:eastAsiaTheme="majorEastAsia" w:hAnsiTheme="majorEastAsia"/>
              </w:rPr>
              <w:t>PI</w:t>
            </w:r>
          </w:p>
        </w:tc>
        <w:tc>
          <w:tcPr>
            <w:tcW w:w="6775" w:type="dxa"/>
            <w:tcBorders>
              <w:top w:val="single" w:sz="4" w:space="0" w:color="auto"/>
              <w:left w:val="single" w:sz="4" w:space="0" w:color="auto"/>
              <w:bottom w:val="single" w:sz="4" w:space="0" w:color="auto"/>
              <w:right w:val="single" w:sz="4" w:space="0" w:color="auto"/>
            </w:tcBorders>
          </w:tcPr>
          <w:p w14:paraId="2506C8B6"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S</w:t>
            </w:r>
            <w:r w:rsidRPr="00AA6787">
              <w:rPr>
                <w:rFonts w:asciiTheme="majorEastAsia" w:eastAsiaTheme="majorEastAsia" w:hAnsiTheme="majorEastAsia"/>
              </w:rPr>
              <w:t>chedule Performance Index</w:t>
            </w:r>
          </w:p>
          <w:p w14:paraId="104EB6CD"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E</w:t>
            </w:r>
            <w:r w:rsidRPr="00AA6787">
              <w:rPr>
                <w:rFonts w:asciiTheme="majorEastAsia" w:eastAsiaTheme="majorEastAsia" w:hAnsiTheme="majorEastAsia"/>
              </w:rPr>
              <w:t>VM</w:t>
            </w:r>
            <w:r w:rsidRPr="00AA6787">
              <w:rPr>
                <w:rFonts w:asciiTheme="majorEastAsia" w:eastAsiaTheme="majorEastAsia" w:hAnsiTheme="majorEastAsia" w:hint="eastAsia"/>
              </w:rPr>
              <w:t>で利用される指標の一つで、ある時点までに達成すべき作業のPVに対する、その時点で完了した作業のE</w:t>
            </w:r>
            <w:r w:rsidRPr="00AA6787">
              <w:rPr>
                <w:rFonts w:asciiTheme="majorEastAsia" w:eastAsiaTheme="majorEastAsia" w:hAnsiTheme="majorEastAsia"/>
              </w:rPr>
              <w:t>V</w:t>
            </w:r>
            <w:r w:rsidRPr="00AA6787">
              <w:rPr>
                <w:rFonts w:asciiTheme="majorEastAsia" w:eastAsiaTheme="majorEastAsia" w:hAnsiTheme="majorEastAsia" w:hint="eastAsia"/>
              </w:rPr>
              <w:t>の合計の比率のこと。</w:t>
            </w:r>
          </w:p>
        </w:tc>
        <w:tc>
          <w:tcPr>
            <w:tcW w:w="741" w:type="dxa"/>
            <w:tcBorders>
              <w:top w:val="single" w:sz="4" w:space="0" w:color="auto"/>
              <w:left w:val="single" w:sz="4" w:space="0" w:color="auto"/>
              <w:bottom w:val="single" w:sz="4" w:space="0" w:color="auto"/>
              <w:right w:val="single" w:sz="4" w:space="0" w:color="auto"/>
            </w:tcBorders>
          </w:tcPr>
          <w:p w14:paraId="36C7914B" w14:textId="7B8BBF1D"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rPr>
              <w:t>P</w:t>
            </w:r>
            <w:r w:rsidR="004C244D" w:rsidRPr="00AA6787">
              <w:rPr>
                <w:rFonts w:asciiTheme="majorEastAsia" w:eastAsiaTheme="majorEastAsia" w:hAnsiTheme="majorEastAsia"/>
              </w:rPr>
              <w:t>22</w:t>
            </w:r>
          </w:p>
        </w:tc>
      </w:tr>
      <w:tr w:rsidR="00E871E0" w:rsidRPr="00FE3A31" w14:paraId="4AB4BBCD"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0B99CCF5"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IPA担当者</w:t>
            </w:r>
          </w:p>
        </w:tc>
        <w:tc>
          <w:tcPr>
            <w:tcW w:w="6775" w:type="dxa"/>
            <w:tcBorders>
              <w:top w:val="single" w:sz="4" w:space="0" w:color="auto"/>
              <w:left w:val="single" w:sz="4" w:space="0" w:color="auto"/>
              <w:bottom w:val="single" w:sz="4" w:space="0" w:color="auto"/>
              <w:right w:val="single" w:sz="4" w:space="0" w:color="auto"/>
            </w:tcBorders>
          </w:tcPr>
          <w:p w14:paraId="26587938"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主にデジタル改革推進部インフラサービスグループの本事業の担当者を指す。</w:t>
            </w:r>
          </w:p>
        </w:tc>
        <w:tc>
          <w:tcPr>
            <w:tcW w:w="741" w:type="dxa"/>
            <w:tcBorders>
              <w:top w:val="single" w:sz="4" w:space="0" w:color="auto"/>
              <w:left w:val="single" w:sz="4" w:space="0" w:color="auto"/>
              <w:bottom w:val="single" w:sz="4" w:space="0" w:color="auto"/>
              <w:right w:val="single" w:sz="4" w:space="0" w:color="auto"/>
            </w:tcBorders>
          </w:tcPr>
          <w:p w14:paraId="2B2F253F" w14:textId="3B2FC029"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rPr>
              <w:t>P</w:t>
            </w:r>
            <w:r w:rsidR="004C244D" w:rsidRPr="00AA6787">
              <w:rPr>
                <w:rFonts w:asciiTheme="majorEastAsia" w:eastAsiaTheme="majorEastAsia" w:hAnsiTheme="majorEastAsia"/>
              </w:rPr>
              <w:t>22</w:t>
            </w:r>
          </w:p>
        </w:tc>
      </w:tr>
      <w:tr w:rsidR="00E871E0" w:rsidRPr="00FE3A31" w14:paraId="204A3EEC"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1295801E"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color w:val="000000" w:themeColor="text1"/>
              </w:rPr>
              <w:t>政府機関等のサイバーセキュリティ対策のための統一基準群</w:t>
            </w:r>
          </w:p>
        </w:tc>
        <w:tc>
          <w:tcPr>
            <w:tcW w:w="6775" w:type="dxa"/>
            <w:tcBorders>
              <w:top w:val="single" w:sz="4" w:space="0" w:color="auto"/>
              <w:left w:val="single" w:sz="4" w:space="0" w:color="auto"/>
              <w:bottom w:val="single" w:sz="4" w:space="0" w:color="auto"/>
              <w:right w:val="single" w:sz="4" w:space="0" w:color="auto"/>
            </w:tcBorders>
          </w:tcPr>
          <w:p w14:paraId="0C60ADCF"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cs="Arial"/>
                <w:color w:val="4D5156"/>
                <w:szCs w:val="21"/>
                <w:shd w:val="clear" w:color="auto" w:fill="FFFFFF"/>
              </w:rPr>
              <w:t>国の行政機関及び独立行政法人等の情報</w:t>
            </w:r>
            <w:r w:rsidRPr="00AA6787">
              <w:rPr>
                <w:rStyle w:val="aff2"/>
                <w:rFonts w:asciiTheme="majorEastAsia" w:eastAsiaTheme="majorEastAsia" w:hAnsiTheme="majorEastAsia" w:cs="Arial" w:hint="eastAsia"/>
                <w:i w:val="0"/>
                <w:iCs w:val="0"/>
                <w:color w:val="5F6368"/>
                <w:shd w:val="clear" w:color="auto" w:fill="FFFFFF"/>
              </w:rPr>
              <w:t>セキュリティ</w:t>
            </w:r>
            <w:r w:rsidRPr="00AA6787">
              <w:rPr>
                <w:rFonts w:asciiTheme="majorEastAsia" w:eastAsiaTheme="majorEastAsia" w:hAnsiTheme="majorEastAsia" w:cs="Arial"/>
                <w:color w:val="4D5156"/>
                <w:szCs w:val="21"/>
                <w:shd w:val="clear" w:color="auto" w:fill="FFFFFF"/>
              </w:rPr>
              <w:t>水準を向上させるための統一的な枠組み</w:t>
            </w:r>
            <w:r w:rsidRPr="00AA6787">
              <w:rPr>
                <w:rFonts w:asciiTheme="majorEastAsia" w:eastAsiaTheme="majorEastAsia" w:hAnsiTheme="majorEastAsia" w:cs="Arial" w:hint="eastAsia"/>
                <w:color w:val="4D5156"/>
                <w:szCs w:val="21"/>
                <w:shd w:val="clear" w:color="auto" w:fill="FFFFFF"/>
              </w:rPr>
              <w:t>。最新は令和5年度版。</w:t>
            </w:r>
          </w:p>
        </w:tc>
        <w:tc>
          <w:tcPr>
            <w:tcW w:w="741" w:type="dxa"/>
            <w:tcBorders>
              <w:top w:val="single" w:sz="4" w:space="0" w:color="auto"/>
              <w:left w:val="single" w:sz="4" w:space="0" w:color="auto"/>
              <w:bottom w:val="single" w:sz="4" w:space="0" w:color="auto"/>
              <w:right w:val="single" w:sz="4" w:space="0" w:color="auto"/>
            </w:tcBorders>
          </w:tcPr>
          <w:p w14:paraId="73F8866F" w14:textId="31EBB73E"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cs="Arial"/>
                <w:color w:val="4D5156"/>
                <w:szCs w:val="21"/>
                <w:shd w:val="clear" w:color="auto" w:fill="FFFFFF"/>
              </w:rPr>
              <w:t>P</w:t>
            </w:r>
            <w:r w:rsidR="004C244D" w:rsidRPr="00AA6787">
              <w:rPr>
                <w:rFonts w:asciiTheme="majorEastAsia" w:eastAsiaTheme="majorEastAsia" w:hAnsiTheme="majorEastAsia"/>
              </w:rPr>
              <w:t>22</w:t>
            </w:r>
          </w:p>
        </w:tc>
      </w:tr>
    </w:tbl>
    <w:p w14:paraId="48C8C945" w14:textId="77777777" w:rsidR="008524EE" w:rsidRDefault="008524EE"/>
    <w:tbl>
      <w:tblPr>
        <w:tblpPr w:leftFromText="142" w:rightFromText="142" w:vertAnchor="text" w:horzAnchor="margin" w:tblpYSpec="top"/>
        <w:tblW w:w="9918" w:type="dxa"/>
        <w:tblBorders>
          <w:top w:val="single" w:sz="8" w:space="0" w:color="000000"/>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6775"/>
        <w:gridCol w:w="741"/>
      </w:tblGrid>
      <w:tr w:rsidR="008524EE" w:rsidRPr="00BA5A6B" w14:paraId="5FC6537B" w14:textId="77777777" w:rsidTr="00BC472C">
        <w:trPr>
          <w:trHeight w:val="397"/>
          <w:tblHeader/>
        </w:trPr>
        <w:tc>
          <w:tcPr>
            <w:tcW w:w="2402" w:type="dxa"/>
            <w:tcBorders>
              <w:top w:val="single" w:sz="8" w:space="0" w:color="000000"/>
              <w:left w:val="single" w:sz="4" w:space="0" w:color="auto"/>
              <w:bottom w:val="single" w:sz="4" w:space="0" w:color="auto"/>
              <w:right w:val="single" w:sz="4" w:space="0" w:color="auto"/>
            </w:tcBorders>
            <w:shd w:val="clear" w:color="auto" w:fill="D9D9D9"/>
            <w:vAlign w:val="center"/>
            <w:hideMark/>
          </w:tcPr>
          <w:p w14:paraId="1FAC6611" w14:textId="77777777" w:rsidR="008524EE" w:rsidRPr="00BA5A6B" w:rsidRDefault="008524EE" w:rsidP="008524EE">
            <w:pPr>
              <w:jc w:val="center"/>
              <w:rPr>
                <w:rFonts w:asciiTheme="majorEastAsia" w:eastAsiaTheme="majorEastAsia" w:hAnsiTheme="majorEastAsia"/>
                <w:b/>
                <w:bCs/>
              </w:rPr>
            </w:pPr>
            <w:r w:rsidRPr="00BA5A6B">
              <w:rPr>
                <w:rFonts w:asciiTheme="majorEastAsia" w:eastAsiaTheme="majorEastAsia" w:hAnsiTheme="majorEastAsia" w:hint="eastAsia"/>
                <w:b/>
                <w:bCs/>
              </w:rPr>
              <w:lastRenderedPageBreak/>
              <w:t>用語</w:t>
            </w:r>
          </w:p>
        </w:tc>
        <w:tc>
          <w:tcPr>
            <w:tcW w:w="6775" w:type="dxa"/>
            <w:tcBorders>
              <w:top w:val="single" w:sz="8" w:space="0" w:color="000000"/>
              <w:left w:val="single" w:sz="4" w:space="0" w:color="auto"/>
              <w:bottom w:val="single" w:sz="4" w:space="0" w:color="auto"/>
              <w:right w:val="single" w:sz="4" w:space="0" w:color="auto"/>
            </w:tcBorders>
            <w:shd w:val="clear" w:color="auto" w:fill="D9D9D9"/>
            <w:vAlign w:val="center"/>
            <w:hideMark/>
          </w:tcPr>
          <w:p w14:paraId="33D44F60" w14:textId="77777777" w:rsidR="008524EE" w:rsidRPr="00BA5A6B" w:rsidRDefault="008524EE" w:rsidP="008524EE">
            <w:pPr>
              <w:jc w:val="center"/>
              <w:rPr>
                <w:rFonts w:asciiTheme="majorEastAsia" w:eastAsiaTheme="majorEastAsia" w:hAnsiTheme="majorEastAsia"/>
                <w:b/>
                <w:bCs/>
              </w:rPr>
            </w:pPr>
            <w:r w:rsidRPr="00BA5A6B">
              <w:rPr>
                <w:rFonts w:asciiTheme="majorEastAsia" w:eastAsiaTheme="majorEastAsia" w:hAnsiTheme="majorEastAsia" w:hint="eastAsia"/>
                <w:b/>
                <w:bCs/>
              </w:rPr>
              <w:t>定義</w:t>
            </w:r>
          </w:p>
        </w:tc>
        <w:tc>
          <w:tcPr>
            <w:tcW w:w="741" w:type="dxa"/>
            <w:tcBorders>
              <w:top w:val="single" w:sz="8" w:space="0" w:color="000000"/>
              <w:left w:val="single" w:sz="4" w:space="0" w:color="auto"/>
              <w:bottom w:val="single" w:sz="4" w:space="0" w:color="auto"/>
              <w:right w:val="single" w:sz="4" w:space="0" w:color="auto"/>
            </w:tcBorders>
            <w:shd w:val="clear" w:color="auto" w:fill="D9D9D9"/>
            <w:vAlign w:val="center"/>
          </w:tcPr>
          <w:p w14:paraId="72F5EE5D" w14:textId="77777777" w:rsidR="008524EE" w:rsidRPr="00BA5A6B" w:rsidRDefault="008524EE" w:rsidP="008524EE">
            <w:pPr>
              <w:jc w:val="center"/>
              <w:rPr>
                <w:rFonts w:asciiTheme="majorEastAsia" w:eastAsiaTheme="majorEastAsia" w:hAnsiTheme="majorEastAsia"/>
                <w:b/>
                <w:bCs/>
              </w:rPr>
            </w:pPr>
            <w:r w:rsidRPr="00BA5A6B">
              <w:rPr>
                <w:rFonts w:asciiTheme="majorEastAsia" w:eastAsiaTheme="majorEastAsia" w:hAnsiTheme="majorEastAsia" w:hint="eastAsia"/>
                <w:b/>
                <w:bCs/>
              </w:rPr>
              <w:t>初出</w:t>
            </w:r>
          </w:p>
        </w:tc>
      </w:tr>
      <w:tr w:rsidR="00E871E0" w:rsidRPr="00FE3A31" w14:paraId="4A20AA33"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5B5C9B1B"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統合運用管理事業者</w:t>
            </w:r>
          </w:p>
        </w:tc>
        <w:tc>
          <w:tcPr>
            <w:tcW w:w="6775" w:type="dxa"/>
            <w:tcBorders>
              <w:top w:val="single" w:sz="4" w:space="0" w:color="auto"/>
              <w:left w:val="single" w:sz="4" w:space="0" w:color="auto"/>
              <w:bottom w:val="single" w:sz="4" w:space="0" w:color="auto"/>
              <w:right w:val="single" w:sz="4" w:space="0" w:color="auto"/>
            </w:tcBorders>
          </w:tcPr>
          <w:p w14:paraId="0AB73D91"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現行のIPAのインフラ環境（オンプレミス）等の運用及びセキュリティ監視を受託している事業者。</w:t>
            </w:r>
          </w:p>
        </w:tc>
        <w:tc>
          <w:tcPr>
            <w:tcW w:w="741" w:type="dxa"/>
            <w:tcBorders>
              <w:top w:val="single" w:sz="4" w:space="0" w:color="auto"/>
              <w:left w:val="single" w:sz="4" w:space="0" w:color="auto"/>
              <w:bottom w:val="single" w:sz="4" w:space="0" w:color="auto"/>
              <w:right w:val="single" w:sz="4" w:space="0" w:color="auto"/>
            </w:tcBorders>
          </w:tcPr>
          <w:p w14:paraId="32C1A696" w14:textId="3AE190E7" w:rsidR="00E871E0" w:rsidRPr="00AA6787" w:rsidRDefault="004C244D" w:rsidP="00A34625">
            <w:pPr>
              <w:spacing w:line="320" w:lineRule="exact"/>
              <w:rPr>
                <w:rFonts w:asciiTheme="majorEastAsia" w:eastAsiaTheme="majorEastAsia" w:hAnsiTheme="majorEastAsia"/>
              </w:rPr>
            </w:pPr>
            <w:r w:rsidRPr="00AA6787">
              <w:rPr>
                <w:rFonts w:asciiTheme="majorEastAsia" w:eastAsiaTheme="majorEastAsia" w:hAnsiTheme="majorEastAsia"/>
              </w:rPr>
              <w:t>P23</w:t>
            </w:r>
          </w:p>
        </w:tc>
      </w:tr>
      <w:tr w:rsidR="00E871E0" w:rsidRPr="00FE3A31" w14:paraId="11801AE0"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622E3AF8"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NOC</w:t>
            </w:r>
          </w:p>
        </w:tc>
        <w:tc>
          <w:tcPr>
            <w:tcW w:w="6775" w:type="dxa"/>
            <w:tcBorders>
              <w:top w:val="single" w:sz="4" w:space="0" w:color="auto"/>
              <w:left w:val="single" w:sz="4" w:space="0" w:color="auto"/>
              <w:bottom w:val="single" w:sz="4" w:space="0" w:color="auto"/>
              <w:right w:val="single" w:sz="4" w:space="0" w:color="auto"/>
            </w:tcBorders>
          </w:tcPr>
          <w:p w14:paraId="22993122" w14:textId="77777777" w:rsidR="00E871E0" w:rsidRPr="00AA6787" w:rsidRDefault="00E871E0" w:rsidP="00A34625">
            <w:pPr>
              <w:spacing w:line="320" w:lineRule="exact"/>
              <w:rPr>
                <w:rFonts w:asciiTheme="majorEastAsia" w:eastAsiaTheme="majorEastAsia" w:hAnsiTheme="majorEastAsia"/>
                <w:color w:val="000000" w:themeColor="text1"/>
                <w:szCs w:val="20"/>
              </w:rPr>
            </w:pPr>
            <w:r w:rsidRPr="00AA6787">
              <w:rPr>
                <w:rFonts w:asciiTheme="majorEastAsia" w:eastAsiaTheme="majorEastAsia" w:hAnsiTheme="majorEastAsia" w:hint="eastAsia"/>
                <w:color w:val="000000" w:themeColor="text1"/>
                <w:szCs w:val="20"/>
              </w:rPr>
              <w:t>N</w:t>
            </w:r>
            <w:r w:rsidRPr="00AA6787">
              <w:rPr>
                <w:rFonts w:asciiTheme="majorEastAsia" w:eastAsiaTheme="majorEastAsia" w:hAnsiTheme="majorEastAsia"/>
                <w:color w:val="000000" w:themeColor="text1"/>
                <w:szCs w:val="20"/>
              </w:rPr>
              <w:t>etwork Operation Center</w:t>
            </w:r>
          </w:p>
          <w:p w14:paraId="69FEB48C" w14:textId="77777777" w:rsidR="00E871E0" w:rsidRPr="00AA6787" w:rsidRDefault="00E871E0" w:rsidP="00A34625">
            <w:pPr>
              <w:spacing w:line="320" w:lineRule="exact"/>
              <w:rPr>
                <w:rFonts w:asciiTheme="majorEastAsia" w:eastAsiaTheme="majorEastAsia" w:hAnsiTheme="majorEastAsia"/>
                <w:color w:val="000000" w:themeColor="text1"/>
                <w:szCs w:val="20"/>
              </w:rPr>
            </w:pPr>
            <w:r w:rsidRPr="00AA6787">
              <w:rPr>
                <w:rFonts w:asciiTheme="majorEastAsia" w:eastAsiaTheme="majorEastAsia" w:hAnsiTheme="majorEastAsia" w:hint="eastAsia"/>
                <w:color w:val="000000" w:themeColor="text1"/>
                <w:szCs w:val="20"/>
              </w:rPr>
              <w:t>前項の統合運用管理事業者の名称。</w:t>
            </w:r>
          </w:p>
        </w:tc>
        <w:tc>
          <w:tcPr>
            <w:tcW w:w="741" w:type="dxa"/>
            <w:tcBorders>
              <w:top w:val="single" w:sz="4" w:space="0" w:color="auto"/>
              <w:left w:val="single" w:sz="4" w:space="0" w:color="auto"/>
              <w:bottom w:val="single" w:sz="4" w:space="0" w:color="auto"/>
              <w:right w:val="single" w:sz="4" w:space="0" w:color="auto"/>
            </w:tcBorders>
          </w:tcPr>
          <w:p w14:paraId="6B615ED6" w14:textId="7A80BD6A"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P</w:t>
            </w:r>
            <w:r w:rsidR="004C244D" w:rsidRPr="00AA6787">
              <w:rPr>
                <w:rFonts w:asciiTheme="majorEastAsia" w:eastAsiaTheme="majorEastAsia" w:hAnsiTheme="majorEastAsia"/>
              </w:rPr>
              <w:t>23</w:t>
            </w:r>
          </w:p>
        </w:tc>
      </w:tr>
      <w:tr w:rsidR="00E871E0" w:rsidRPr="00FE3A31" w14:paraId="5AD1BB7E"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7A93C2D6"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C</w:t>
            </w:r>
            <w:r w:rsidRPr="00AA6787">
              <w:rPr>
                <w:rFonts w:asciiTheme="majorEastAsia" w:eastAsiaTheme="majorEastAsia" w:hAnsiTheme="majorEastAsia"/>
              </w:rPr>
              <w:t>WPP</w:t>
            </w:r>
          </w:p>
        </w:tc>
        <w:tc>
          <w:tcPr>
            <w:tcW w:w="6775" w:type="dxa"/>
            <w:tcBorders>
              <w:top w:val="single" w:sz="4" w:space="0" w:color="auto"/>
              <w:left w:val="single" w:sz="4" w:space="0" w:color="auto"/>
              <w:bottom w:val="single" w:sz="4" w:space="0" w:color="auto"/>
              <w:right w:val="single" w:sz="4" w:space="0" w:color="auto"/>
            </w:tcBorders>
          </w:tcPr>
          <w:p w14:paraId="11A6862E"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C</w:t>
            </w:r>
            <w:r w:rsidRPr="00AA6787">
              <w:rPr>
                <w:rFonts w:asciiTheme="majorEastAsia" w:eastAsiaTheme="majorEastAsia" w:hAnsiTheme="majorEastAsia"/>
              </w:rPr>
              <w:t>loud Workload Protection Platform</w:t>
            </w:r>
          </w:p>
          <w:p w14:paraId="3C763EB2"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クラウド上のインスタンス、仮想マシン、コンテナ等、及びそこで実行されるアプリケーション、サービス等の作業量（クラウドワークロード）の監視と保護を一元的に管理してクラウド環境の管理負荷を低減するとともに、利便性とセキュリティの向上を図る仕組み。</w:t>
            </w:r>
          </w:p>
        </w:tc>
        <w:tc>
          <w:tcPr>
            <w:tcW w:w="741" w:type="dxa"/>
            <w:tcBorders>
              <w:top w:val="single" w:sz="4" w:space="0" w:color="auto"/>
              <w:left w:val="single" w:sz="4" w:space="0" w:color="auto"/>
              <w:bottom w:val="single" w:sz="4" w:space="0" w:color="auto"/>
              <w:right w:val="single" w:sz="4" w:space="0" w:color="auto"/>
            </w:tcBorders>
          </w:tcPr>
          <w:p w14:paraId="1F4FFE0B" w14:textId="37EF80FF"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rPr>
              <w:t>P</w:t>
            </w:r>
            <w:r w:rsidR="004C244D" w:rsidRPr="00AA6787">
              <w:rPr>
                <w:rFonts w:asciiTheme="majorEastAsia" w:eastAsiaTheme="majorEastAsia" w:hAnsiTheme="majorEastAsia"/>
              </w:rPr>
              <w:t>23</w:t>
            </w:r>
          </w:p>
        </w:tc>
      </w:tr>
      <w:tr w:rsidR="00E871E0" w:rsidRPr="00FE3A31" w14:paraId="452D3308"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3B12C643"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C</w:t>
            </w:r>
            <w:r w:rsidRPr="00AA6787">
              <w:rPr>
                <w:rFonts w:asciiTheme="majorEastAsia" w:eastAsiaTheme="majorEastAsia" w:hAnsiTheme="majorEastAsia"/>
              </w:rPr>
              <w:t>SPM</w:t>
            </w:r>
          </w:p>
        </w:tc>
        <w:tc>
          <w:tcPr>
            <w:tcW w:w="6775" w:type="dxa"/>
            <w:tcBorders>
              <w:top w:val="single" w:sz="4" w:space="0" w:color="auto"/>
              <w:left w:val="single" w:sz="4" w:space="0" w:color="auto"/>
              <w:bottom w:val="single" w:sz="4" w:space="0" w:color="auto"/>
              <w:right w:val="single" w:sz="4" w:space="0" w:color="auto"/>
            </w:tcBorders>
          </w:tcPr>
          <w:p w14:paraId="5A4CCAFC"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C</w:t>
            </w:r>
            <w:r w:rsidRPr="00AA6787">
              <w:rPr>
                <w:rFonts w:asciiTheme="majorEastAsia" w:eastAsiaTheme="majorEastAsia" w:hAnsiTheme="majorEastAsia"/>
              </w:rPr>
              <w:t>loud Security Posture Management</w:t>
            </w:r>
          </w:p>
          <w:p w14:paraId="4F140CCC"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クラウドの管理コンソールで設定情報やログを取得し、セキュリティリスクとなり得る状態を自動的に検出して、セキュリティインシデントを未然に防ぐことを図る仕組み。</w:t>
            </w:r>
          </w:p>
        </w:tc>
        <w:tc>
          <w:tcPr>
            <w:tcW w:w="741" w:type="dxa"/>
            <w:tcBorders>
              <w:top w:val="single" w:sz="4" w:space="0" w:color="auto"/>
              <w:left w:val="single" w:sz="4" w:space="0" w:color="auto"/>
              <w:bottom w:val="single" w:sz="4" w:space="0" w:color="auto"/>
              <w:right w:val="single" w:sz="4" w:space="0" w:color="auto"/>
            </w:tcBorders>
          </w:tcPr>
          <w:p w14:paraId="4F3BD37D" w14:textId="7A348948"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rPr>
              <w:t>P</w:t>
            </w:r>
            <w:r w:rsidR="004C244D" w:rsidRPr="00AA6787">
              <w:rPr>
                <w:rFonts w:asciiTheme="majorEastAsia" w:eastAsiaTheme="majorEastAsia" w:hAnsiTheme="majorEastAsia"/>
              </w:rPr>
              <w:t>23</w:t>
            </w:r>
          </w:p>
        </w:tc>
      </w:tr>
      <w:tr w:rsidR="00E871E0" w:rsidRPr="00FE3A31" w14:paraId="67666A8B"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720BA4D4"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S</w:t>
            </w:r>
            <w:r w:rsidRPr="00AA6787">
              <w:rPr>
                <w:rFonts w:asciiTheme="majorEastAsia" w:eastAsiaTheme="majorEastAsia" w:hAnsiTheme="majorEastAsia"/>
              </w:rPr>
              <w:t>IEM</w:t>
            </w:r>
          </w:p>
        </w:tc>
        <w:tc>
          <w:tcPr>
            <w:tcW w:w="6775" w:type="dxa"/>
            <w:tcBorders>
              <w:top w:val="single" w:sz="4" w:space="0" w:color="auto"/>
              <w:left w:val="single" w:sz="4" w:space="0" w:color="auto"/>
              <w:bottom w:val="single" w:sz="4" w:space="0" w:color="auto"/>
              <w:right w:val="single" w:sz="4" w:space="0" w:color="auto"/>
            </w:tcBorders>
          </w:tcPr>
          <w:p w14:paraId="43BF3A93"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rPr>
              <w:t>Security Information and Event Management</w:t>
            </w:r>
          </w:p>
          <w:p w14:paraId="1A36E010"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ネットワークに接続された機器のログを一元的に管理し、異常や攻撃を素早く検出してその後のインシデント対応を迅速化する仕組み。</w:t>
            </w:r>
          </w:p>
        </w:tc>
        <w:tc>
          <w:tcPr>
            <w:tcW w:w="741" w:type="dxa"/>
            <w:tcBorders>
              <w:top w:val="single" w:sz="4" w:space="0" w:color="auto"/>
              <w:left w:val="single" w:sz="4" w:space="0" w:color="auto"/>
              <w:bottom w:val="single" w:sz="4" w:space="0" w:color="auto"/>
              <w:right w:val="single" w:sz="4" w:space="0" w:color="auto"/>
            </w:tcBorders>
          </w:tcPr>
          <w:p w14:paraId="463E844D" w14:textId="4C837668"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rPr>
              <w:t>P</w:t>
            </w:r>
            <w:r w:rsidR="004C244D" w:rsidRPr="00AA6787">
              <w:rPr>
                <w:rFonts w:asciiTheme="majorEastAsia" w:eastAsiaTheme="majorEastAsia" w:hAnsiTheme="majorEastAsia"/>
              </w:rPr>
              <w:t>23</w:t>
            </w:r>
          </w:p>
        </w:tc>
      </w:tr>
      <w:tr w:rsidR="00E871E0" w14:paraId="72D5572D"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5F1237E7"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AWS</w:t>
            </w:r>
          </w:p>
        </w:tc>
        <w:tc>
          <w:tcPr>
            <w:tcW w:w="6775" w:type="dxa"/>
            <w:tcBorders>
              <w:top w:val="single" w:sz="4" w:space="0" w:color="auto"/>
              <w:left w:val="single" w:sz="4" w:space="0" w:color="auto"/>
              <w:bottom w:val="single" w:sz="4" w:space="0" w:color="auto"/>
              <w:right w:val="single" w:sz="4" w:space="0" w:color="auto"/>
            </w:tcBorders>
          </w:tcPr>
          <w:p w14:paraId="58F777DA" w14:textId="77777777" w:rsidR="00E871E0" w:rsidRPr="00AA6787" w:rsidRDefault="00E871E0" w:rsidP="00A34625">
            <w:pPr>
              <w:spacing w:line="320" w:lineRule="exact"/>
              <w:rPr>
                <w:rFonts w:asciiTheme="majorEastAsia" w:eastAsiaTheme="majorEastAsia" w:hAnsiTheme="majorEastAsia"/>
                <w:color w:val="000000" w:themeColor="text1"/>
                <w:szCs w:val="20"/>
              </w:rPr>
            </w:pPr>
            <w:r w:rsidRPr="00AA6787">
              <w:rPr>
                <w:rFonts w:asciiTheme="majorEastAsia" w:eastAsiaTheme="majorEastAsia" w:hAnsiTheme="majorEastAsia"/>
                <w:color w:val="000000" w:themeColor="text1"/>
                <w:szCs w:val="20"/>
              </w:rPr>
              <w:t>Amazon Web Services</w:t>
            </w:r>
          </w:p>
          <w:p w14:paraId="28BDC55B"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color w:val="000000" w:themeColor="text1"/>
                <w:szCs w:val="20"/>
              </w:rPr>
              <w:t>Amazonが提供するクラウドコンピューティングサービス。コンピューティング、ストレージ、データベースなどのインフラストラクチャテクノロジーから機械学習、AI、データレイクと分析、IoT 等の機能を備える。</w:t>
            </w:r>
          </w:p>
        </w:tc>
        <w:tc>
          <w:tcPr>
            <w:tcW w:w="741" w:type="dxa"/>
            <w:tcBorders>
              <w:top w:val="single" w:sz="4" w:space="0" w:color="auto"/>
              <w:left w:val="single" w:sz="4" w:space="0" w:color="auto"/>
              <w:bottom w:val="single" w:sz="4" w:space="0" w:color="auto"/>
              <w:right w:val="single" w:sz="4" w:space="0" w:color="auto"/>
            </w:tcBorders>
          </w:tcPr>
          <w:p w14:paraId="134901C3" w14:textId="6A62594F"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P</w:t>
            </w:r>
            <w:r w:rsidR="004C244D" w:rsidRPr="00AA6787">
              <w:rPr>
                <w:rFonts w:asciiTheme="majorEastAsia" w:eastAsiaTheme="majorEastAsia" w:hAnsiTheme="majorEastAsia"/>
              </w:rPr>
              <w:t>23</w:t>
            </w:r>
          </w:p>
        </w:tc>
      </w:tr>
      <w:tr w:rsidR="00E871E0" w14:paraId="5419ADED"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7D7E422B"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クラウドシフト</w:t>
            </w:r>
          </w:p>
        </w:tc>
        <w:tc>
          <w:tcPr>
            <w:tcW w:w="6775" w:type="dxa"/>
            <w:tcBorders>
              <w:top w:val="single" w:sz="4" w:space="0" w:color="auto"/>
              <w:left w:val="single" w:sz="4" w:space="0" w:color="auto"/>
              <w:bottom w:val="single" w:sz="4" w:space="0" w:color="auto"/>
              <w:right w:val="single" w:sz="4" w:space="0" w:color="auto"/>
            </w:tcBorders>
          </w:tcPr>
          <w:p w14:paraId="6FBD7051"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クラウド環境に合わせて新たにシステムを開発、導入する手法。</w:t>
            </w:r>
          </w:p>
        </w:tc>
        <w:tc>
          <w:tcPr>
            <w:tcW w:w="741" w:type="dxa"/>
            <w:tcBorders>
              <w:top w:val="single" w:sz="4" w:space="0" w:color="auto"/>
              <w:left w:val="single" w:sz="4" w:space="0" w:color="auto"/>
              <w:bottom w:val="single" w:sz="4" w:space="0" w:color="auto"/>
              <w:right w:val="single" w:sz="4" w:space="0" w:color="auto"/>
            </w:tcBorders>
          </w:tcPr>
          <w:p w14:paraId="518AC7A4" w14:textId="5A090A42" w:rsidR="00E871E0" w:rsidRPr="00AA6787" w:rsidRDefault="00E871E0" w:rsidP="00A34625">
            <w:pPr>
              <w:spacing w:line="320" w:lineRule="exact"/>
              <w:rPr>
                <w:rFonts w:asciiTheme="majorEastAsia" w:eastAsiaTheme="majorEastAsia" w:hAnsiTheme="majorEastAsia" w:cs="Arial"/>
                <w:color w:val="4D5156"/>
                <w:szCs w:val="21"/>
                <w:shd w:val="clear" w:color="auto" w:fill="FFFFFF"/>
              </w:rPr>
            </w:pPr>
            <w:r w:rsidRPr="00AA6787">
              <w:rPr>
                <w:rFonts w:asciiTheme="majorEastAsia" w:eastAsiaTheme="majorEastAsia" w:hAnsiTheme="majorEastAsia"/>
              </w:rPr>
              <w:t>P</w:t>
            </w:r>
            <w:r w:rsidR="004C244D" w:rsidRPr="00AA6787">
              <w:rPr>
                <w:rFonts w:asciiTheme="majorEastAsia" w:eastAsiaTheme="majorEastAsia" w:hAnsiTheme="majorEastAsia"/>
              </w:rPr>
              <w:t>23</w:t>
            </w:r>
          </w:p>
        </w:tc>
      </w:tr>
      <w:tr w:rsidR="00E871E0" w14:paraId="4D740344"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783244A5"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クラウドリフト</w:t>
            </w:r>
          </w:p>
        </w:tc>
        <w:tc>
          <w:tcPr>
            <w:tcW w:w="6775" w:type="dxa"/>
            <w:tcBorders>
              <w:top w:val="single" w:sz="4" w:space="0" w:color="auto"/>
              <w:left w:val="single" w:sz="4" w:space="0" w:color="auto"/>
              <w:bottom w:val="single" w:sz="4" w:space="0" w:color="auto"/>
              <w:right w:val="single" w:sz="4" w:space="0" w:color="auto"/>
            </w:tcBorders>
          </w:tcPr>
          <w:p w14:paraId="3B806F31"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オンプレミスに構築された業務システム等をクラウド環境にそのまま移行すること。</w:t>
            </w:r>
          </w:p>
        </w:tc>
        <w:tc>
          <w:tcPr>
            <w:tcW w:w="741" w:type="dxa"/>
            <w:tcBorders>
              <w:top w:val="single" w:sz="4" w:space="0" w:color="auto"/>
              <w:left w:val="single" w:sz="4" w:space="0" w:color="auto"/>
              <w:bottom w:val="single" w:sz="4" w:space="0" w:color="auto"/>
              <w:right w:val="single" w:sz="4" w:space="0" w:color="auto"/>
            </w:tcBorders>
          </w:tcPr>
          <w:p w14:paraId="49369161" w14:textId="27DB68A9"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rPr>
              <w:t>P</w:t>
            </w:r>
            <w:r w:rsidR="004C244D" w:rsidRPr="00AA6787">
              <w:rPr>
                <w:rFonts w:asciiTheme="majorEastAsia" w:eastAsiaTheme="majorEastAsia" w:hAnsiTheme="majorEastAsia"/>
              </w:rPr>
              <w:t>23</w:t>
            </w:r>
          </w:p>
        </w:tc>
      </w:tr>
      <w:tr w:rsidR="00E871E0" w:rsidRPr="00FE3A31" w14:paraId="0DA35EAC"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76AE170D"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ISMAP</w:t>
            </w:r>
          </w:p>
        </w:tc>
        <w:tc>
          <w:tcPr>
            <w:tcW w:w="6775" w:type="dxa"/>
            <w:tcBorders>
              <w:top w:val="single" w:sz="4" w:space="0" w:color="auto"/>
              <w:left w:val="single" w:sz="4" w:space="0" w:color="auto"/>
              <w:bottom w:val="single" w:sz="4" w:space="0" w:color="auto"/>
              <w:right w:val="single" w:sz="4" w:space="0" w:color="auto"/>
            </w:tcBorders>
          </w:tcPr>
          <w:p w14:paraId="0FB73547" w14:textId="77777777" w:rsidR="00E871E0" w:rsidRPr="00AA6787" w:rsidRDefault="00E871E0" w:rsidP="00A34625">
            <w:pPr>
              <w:spacing w:line="320" w:lineRule="exact"/>
              <w:rPr>
                <w:rFonts w:asciiTheme="majorEastAsia" w:eastAsiaTheme="majorEastAsia" w:hAnsiTheme="majorEastAsia"/>
              </w:rPr>
            </w:pPr>
            <w:r w:rsidRPr="00AA6787">
              <w:rPr>
                <w:rFonts w:asciiTheme="majorEastAsia" w:eastAsiaTheme="majorEastAsia" w:hAnsiTheme="majorEastAsia"/>
              </w:rPr>
              <w:t>政府情報システムのためのセキュリティ評価制度（Information system Security Management and Assessment Program</w:t>
            </w:r>
            <w:r w:rsidRPr="00AA6787">
              <w:rPr>
                <w:rFonts w:asciiTheme="majorEastAsia" w:eastAsiaTheme="majorEastAsia" w:hAnsiTheme="majorEastAsia" w:hint="eastAsia"/>
              </w:rPr>
              <w:t>）の</w:t>
            </w:r>
            <w:r w:rsidRPr="00AA6787">
              <w:rPr>
                <w:rFonts w:asciiTheme="majorEastAsia" w:eastAsiaTheme="majorEastAsia" w:hAnsiTheme="majorEastAsia"/>
              </w:rPr>
              <w:t xml:space="preserve"> 通称</w:t>
            </w:r>
            <w:r w:rsidRPr="00AA6787">
              <w:rPr>
                <w:rFonts w:asciiTheme="majorEastAsia" w:eastAsiaTheme="majorEastAsia" w:hAnsiTheme="majorEastAsia" w:hint="eastAsia"/>
              </w:rPr>
              <w:t>。</w:t>
            </w:r>
            <w:r w:rsidRPr="00AA6787">
              <w:rPr>
                <w:rFonts w:asciiTheme="majorEastAsia" w:eastAsiaTheme="majorEastAsia" w:hAnsiTheme="majorEastAsia"/>
              </w:rPr>
              <w:t>政府が求めるセキュリティ要求を満たしているクラウドサービスを予め評価・登録することにより、政府のクラウドサービス調達におけるセキュリティ水準の確保を図り、もってクラウドサービスの円滑な導入に資することを目的とした制度</w:t>
            </w:r>
            <w:r w:rsidRPr="00AA6787">
              <w:rPr>
                <w:rFonts w:asciiTheme="majorEastAsia" w:eastAsiaTheme="majorEastAsia" w:hAnsiTheme="majorEastAsia" w:hint="eastAsia"/>
              </w:rPr>
              <w:t>。</w:t>
            </w:r>
          </w:p>
        </w:tc>
        <w:tc>
          <w:tcPr>
            <w:tcW w:w="741" w:type="dxa"/>
            <w:tcBorders>
              <w:top w:val="single" w:sz="4" w:space="0" w:color="auto"/>
              <w:left w:val="single" w:sz="4" w:space="0" w:color="auto"/>
              <w:bottom w:val="single" w:sz="4" w:space="0" w:color="auto"/>
              <w:right w:val="single" w:sz="4" w:space="0" w:color="auto"/>
            </w:tcBorders>
          </w:tcPr>
          <w:p w14:paraId="02839979" w14:textId="274AD757" w:rsidR="00E871E0" w:rsidRPr="00AA6787" w:rsidRDefault="004C244D" w:rsidP="00A34625">
            <w:pPr>
              <w:spacing w:line="320" w:lineRule="exact"/>
              <w:rPr>
                <w:rFonts w:asciiTheme="majorEastAsia" w:eastAsiaTheme="majorEastAsia" w:hAnsiTheme="majorEastAsia"/>
              </w:rPr>
            </w:pPr>
            <w:r w:rsidRPr="00AA6787">
              <w:rPr>
                <w:rFonts w:asciiTheme="majorEastAsia" w:eastAsiaTheme="majorEastAsia" w:hAnsiTheme="majorEastAsia"/>
              </w:rPr>
              <w:t>P24</w:t>
            </w:r>
          </w:p>
        </w:tc>
      </w:tr>
      <w:tr w:rsidR="00E871E0" w:rsidRPr="00FE3A31" w14:paraId="140E27B5" w14:textId="77777777" w:rsidTr="00A71ED5">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4F73AA4D" w14:textId="77777777" w:rsidR="00E871E0" w:rsidRPr="00AA6787" w:rsidRDefault="00E871E0" w:rsidP="00A34625">
            <w:pPr>
              <w:rPr>
                <w:rFonts w:asciiTheme="majorEastAsia" w:eastAsiaTheme="majorEastAsia" w:hAnsiTheme="majorEastAsia"/>
              </w:rPr>
            </w:pPr>
            <w:r w:rsidRPr="00AA6787">
              <w:rPr>
                <w:rFonts w:asciiTheme="majorEastAsia" w:eastAsiaTheme="majorEastAsia" w:hAnsiTheme="majorEastAsia" w:hint="eastAsia"/>
              </w:rPr>
              <w:t>PMBOK</w:t>
            </w:r>
          </w:p>
        </w:tc>
        <w:tc>
          <w:tcPr>
            <w:tcW w:w="6775" w:type="dxa"/>
            <w:tcBorders>
              <w:top w:val="single" w:sz="4" w:space="0" w:color="auto"/>
              <w:left w:val="single" w:sz="4" w:space="0" w:color="auto"/>
              <w:bottom w:val="single" w:sz="4" w:space="0" w:color="auto"/>
              <w:right w:val="single" w:sz="4" w:space="0" w:color="auto"/>
            </w:tcBorders>
          </w:tcPr>
          <w:p w14:paraId="23593732" w14:textId="77777777" w:rsidR="00E871E0" w:rsidRPr="00AA6787" w:rsidRDefault="00E871E0" w:rsidP="00A34625">
            <w:pPr>
              <w:spacing w:line="320" w:lineRule="exact"/>
              <w:rPr>
                <w:rFonts w:asciiTheme="majorEastAsia" w:eastAsiaTheme="majorEastAsia" w:hAnsiTheme="majorEastAsia" w:cs="ＭＳ Ｐゴシック"/>
                <w:kern w:val="0"/>
                <w:szCs w:val="21"/>
              </w:rPr>
            </w:pPr>
            <w:r w:rsidRPr="00AA6787">
              <w:rPr>
                <w:rFonts w:asciiTheme="majorEastAsia" w:eastAsiaTheme="majorEastAsia" w:hAnsiTheme="majorEastAsia" w:cs="ＭＳ Ｐゴシック" w:hint="eastAsia"/>
                <w:kern w:val="0"/>
                <w:szCs w:val="21"/>
              </w:rPr>
              <w:t>Project Management Body Of Knowledge</w:t>
            </w:r>
          </w:p>
          <w:p w14:paraId="30A7503B" w14:textId="77777777" w:rsidR="00E871E0" w:rsidRPr="00AA6787" w:rsidRDefault="00E871E0" w:rsidP="00A34625">
            <w:pPr>
              <w:spacing w:line="320" w:lineRule="exact"/>
              <w:rPr>
                <w:rFonts w:asciiTheme="majorEastAsia" w:eastAsiaTheme="majorEastAsia" w:hAnsiTheme="majorEastAsia" w:cs="ＭＳ Ｐゴシック"/>
                <w:kern w:val="0"/>
                <w:szCs w:val="21"/>
              </w:rPr>
            </w:pPr>
            <w:r w:rsidRPr="00AA6787">
              <w:rPr>
                <w:rFonts w:asciiTheme="majorEastAsia" w:eastAsiaTheme="majorEastAsia" w:hAnsiTheme="majorEastAsia" w:cs="ＭＳ Ｐゴシック" w:hint="eastAsia"/>
                <w:kern w:val="0"/>
                <w:szCs w:val="21"/>
              </w:rPr>
              <w:t>PMI(Project Management Institute：米国の非営利団体)がまとめたプロジェクトマネジメントに関する知識体系。</w:t>
            </w:r>
          </w:p>
        </w:tc>
        <w:tc>
          <w:tcPr>
            <w:tcW w:w="741" w:type="dxa"/>
            <w:tcBorders>
              <w:top w:val="single" w:sz="4" w:space="0" w:color="auto"/>
              <w:left w:val="single" w:sz="4" w:space="0" w:color="auto"/>
              <w:bottom w:val="single" w:sz="4" w:space="0" w:color="auto"/>
              <w:right w:val="single" w:sz="4" w:space="0" w:color="auto"/>
            </w:tcBorders>
          </w:tcPr>
          <w:p w14:paraId="1DBDC3D3" w14:textId="7D33E411" w:rsidR="00E871E0" w:rsidRPr="00AA6787" w:rsidRDefault="004C244D" w:rsidP="00A34625">
            <w:pPr>
              <w:spacing w:line="320" w:lineRule="exact"/>
              <w:rPr>
                <w:rFonts w:asciiTheme="majorEastAsia" w:eastAsiaTheme="majorEastAsia" w:hAnsiTheme="majorEastAsia"/>
              </w:rPr>
            </w:pPr>
            <w:r w:rsidRPr="00AA6787">
              <w:rPr>
                <w:rFonts w:asciiTheme="majorEastAsia" w:eastAsiaTheme="majorEastAsia" w:hAnsiTheme="majorEastAsia" w:hint="eastAsia"/>
              </w:rPr>
              <w:t>P</w:t>
            </w:r>
            <w:r w:rsidRPr="00AA6787">
              <w:rPr>
                <w:rFonts w:asciiTheme="majorEastAsia" w:eastAsiaTheme="majorEastAsia" w:hAnsiTheme="majorEastAsia"/>
              </w:rPr>
              <w:t>24</w:t>
            </w:r>
          </w:p>
        </w:tc>
      </w:tr>
    </w:tbl>
    <w:p w14:paraId="7E160B1D" w14:textId="77777777" w:rsidR="00E871E0" w:rsidRDefault="00E871E0" w:rsidP="00E871E0">
      <w:pPr>
        <w:widowControl/>
        <w:jc w:val="left"/>
        <w:rPr>
          <w:rFonts w:ascii="ＭＳ 明朝" w:hAnsi="ＭＳ 明朝"/>
          <w:sz w:val="24"/>
        </w:rPr>
      </w:pPr>
      <w:r>
        <w:rPr>
          <w:rFonts w:ascii="ＭＳ 明朝" w:hAnsi="ＭＳ 明朝"/>
          <w:sz w:val="24"/>
        </w:rPr>
        <w:t xml:space="preserve"> </w:t>
      </w:r>
      <w:r>
        <w:rPr>
          <w:rFonts w:ascii="ＭＳ 明朝" w:hAnsi="ＭＳ 明朝"/>
          <w:sz w:val="24"/>
        </w:rPr>
        <w:br w:type="page"/>
      </w:r>
    </w:p>
    <w:p w14:paraId="2EB558DD" w14:textId="77777777" w:rsidR="00E871E0" w:rsidRDefault="00E871E0" w:rsidP="00E871E0">
      <w:pPr>
        <w:widowControl/>
        <w:jc w:val="left"/>
        <w:rPr>
          <w:rFonts w:ascii="ＭＳ 明朝" w:hAnsi="ＭＳ 明朝"/>
          <w:sz w:val="24"/>
        </w:rPr>
      </w:pPr>
    </w:p>
    <w:p w14:paraId="7E1EDD8A" w14:textId="77777777" w:rsidR="00E871E0" w:rsidRDefault="00E871E0" w:rsidP="00E871E0">
      <w:pPr>
        <w:jc w:val="center"/>
        <w:rPr>
          <w:rFonts w:ascii="ＭＳ 明朝" w:hAnsi="ＭＳ 明朝"/>
          <w:sz w:val="24"/>
        </w:rPr>
      </w:pPr>
    </w:p>
    <w:p w14:paraId="0125ED60" w14:textId="77777777" w:rsidR="00E871E0" w:rsidRPr="00EC04E3" w:rsidRDefault="00E871E0" w:rsidP="00E871E0">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t>事業内容（仕様書）</w:t>
      </w:r>
    </w:p>
    <w:p w14:paraId="27102144" w14:textId="77777777" w:rsidR="00E871E0" w:rsidRPr="00EC04E3" w:rsidRDefault="00E871E0" w:rsidP="00E871E0">
      <w:pPr>
        <w:rPr>
          <w:rFonts w:ascii="ＭＳ ゴシック" w:eastAsia="ＭＳ ゴシック" w:hAnsi="ＭＳ ゴシック"/>
          <w:color w:val="7F7F7F"/>
        </w:rPr>
      </w:pPr>
    </w:p>
    <w:p w14:paraId="30D8F9AF" w14:textId="77777777" w:rsidR="00E871E0" w:rsidRPr="002B73C7" w:rsidRDefault="00E871E0" w:rsidP="00E871E0">
      <w:pPr>
        <w:pStyle w:val="1"/>
        <w:rPr>
          <w:color w:val="000000" w:themeColor="text1"/>
        </w:rPr>
      </w:pPr>
      <w:r w:rsidRPr="002B73C7">
        <w:rPr>
          <w:color w:val="000000" w:themeColor="text1"/>
        </w:rPr>
        <w:t>件名</w:t>
      </w:r>
    </w:p>
    <w:p w14:paraId="0EEF7499" w14:textId="14C51161" w:rsidR="00E871E0" w:rsidRPr="002B73C7" w:rsidRDefault="00E871E0" w:rsidP="00E871E0">
      <w:pPr>
        <w:ind w:firstLineChars="200" w:firstLine="420"/>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IPA</w:t>
      </w:r>
      <w:r w:rsidRPr="002B73C7">
        <w:rPr>
          <w:rFonts w:ascii="ＭＳ ゴシック" w:eastAsia="ＭＳ ゴシック" w:hAnsi="ＭＳ ゴシック"/>
          <w:color w:val="000000" w:themeColor="text1"/>
        </w:rPr>
        <w:t>-Cloud</w:t>
      </w:r>
      <w:r w:rsidRPr="002B73C7">
        <w:rPr>
          <w:rFonts w:ascii="ＭＳ ゴシック" w:eastAsia="ＭＳ ゴシック" w:hAnsi="ＭＳ ゴシック" w:hint="eastAsia"/>
          <w:color w:val="000000" w:themeColor="text1"/>
        </w:rPr>
        <w:t>導入のためのタスクフォース活動支援</w:t>
      </w:r>
    </w:p>
    <w:p w14:paraId="1358CE64" w14:textId="77777777" w:rsidR="00E871E0" w:rsidRPr="002B73C7" w:rsidRDefault="00E871E0" w:rsidP="00E871E0">
      <w:pPr>
        <w:ind w:firstLineChars="200" w:firstLine="420"/>
        <w:rPr>
          <w:rFonts w:ascii="ＭＳ ゴシック" w:eastAsia="ＭＳ ゴシック" w:hAnsi="ＭＳ ゴシック"/>
          <w:color w:val="000000" w:themeColor="text1"/>
        </w:rPr>
      </w:pPr>
    </w:p>
    <w:p w14:paraId="50F28205" w14:textId="77777777" w:rsidR="00E871E0" w:rsidRPr="002B73C7" w:rsidRDefault="00E871E0" w:rsidP="00E871E0">
      <w:pPr>
        <w:ind w:firstLineChars="200" w:firstLine="420"/>
        <w:rPr>
          <w:rFonts w:ascii="ＭＳ ゴシック" w:eastAsia="ＭＳ ゴシック" w:hAnsi="ＭＳ ゴシック"/>
          <w:color w:val="000000" w:themeColor="text1"/>
        </w:rPr>
      </w:pPr>
    </w:p>
    <w:p w14:paraId="0272D80B" w14:textId="77777777" w:rsidR="00E871E0" w:rsidRPr="004D67BB" w:rsidRDefault="00E871E0" w:rsidP="00E871E0">
      <w:pPr>
        <w:pStyle w:val="1"/>
        <w:rPr>
          <w:color w:val="000000" w:themeColor="text1"/>
          <w:szCs w:val="21"/>
        </w:rPr>
      </w:pPr>
      <w:r w:rsidRPr="004D67BB">
        <w:rPr>
          <w:color w:val="000000" w:themeColor="text1"/>
          <w:szCs w:val="21"/>
        </w:rPr>
        <w:t>背景・目的</w:t>
      </w:r>
    </w:p>
    <w:p w14:paraId="0AD6CE1B" w14:textId="77777777" w:rsidR="00E871E0" w:rsidRPr="004D67BB" w:rsidRDefault="00E871E0" w:rsidP="00E871E0">
      <w:pPr>
        <w:pStyle w:val="afc"/>
        <w:widowControl/>
        <w:ind w:leftChars="0" w:left="420" w:firstLineChars="100" w:firstLine="210"/>
        <w:jc w:val="left"/>
        <w:rPr>
          <w:rFonts w:asciiTheme="majorEastAsia" w:eastAsiaTheme="majorEastAsia" w:hAnsiTheme="majorEastAsia"/>
          <w:color w:val="000000" w:themeColor="text1"/>
          <w:szCs w:val="21"/>
        </w:rPr>
      </w:pPr>
      <w:r w:rsidRPr="004D67BB">
        <w:rPr>
          <w:rFonts w:asciiTheme="majorEastAsia" w:eastAsiaTheme="majorEastAsia" w:hAnsiTheme="majorEastAsia" w:hint="eastAsia"/>
          <w:color w:val="000000" w:themeColor="text1"/>
          <w:szCs w:val="21"/>
        </w:rPr>
        <w:t>独立行政法人情報処理推進機構（以下「IPA」という。）では、オンプレミス環境で多くの情報システムを運用してきたが、近年のクラウド技術の進歩、活用実績の拡大、また「政府情報システムにおけるクラウドサービスの適切な利用に係る基本方針」（2022年12月28日　デジタル社会推進会議幹事会決定）等の政府方針を受けて、</w:t>
      </w:r>
      <w:r>
        <w:rPr>
          <w:rFonts w:asciiTheme="majorEastAsia" w:eastAsiaTheme="majorEastAsia" w:hAnsiTheme="majorEastAsia" w:hint="eastAsia"/>
          <w:color w:val="000000" w:themeColor="text1"/>
          <w:szCs w:val="21"/>
        </w:rPr>
        <w:t>一部システムの</w:t>
      </w:r>
      <w:r w:rsidRPr="004D67BB">
        <w:rPr>
          <w:rFonts w:asciiTheme="majorEastAsia" w:eastAsiaTheme="majorEastAsia" w:hAnsiTheme="majorEastAsia" w:hint="eastAsia"/>
          <w:color w:val="000000" w:themeColor="text1"/>
          <w:szCs w:val="21"/>
        </w:rPr>
        <w:t>クラウド環境への移行を企図している。</w:t>
      </w:r>
    </w:p>
    <w:p w14:paraId="6DAD8673" w14:textId="77777777" w:rsidR="00E871E0" w:rsidRPr="004D67BB" w:rsidRDefault="00E871E0" w:rsidP="00E871E0">
      <w:pPr>
        <w:pStyle w:val="afc"/>
        <w:widowControl/>
        <w:ind w:leftChars="0" w:left="420" w:firstLineChars="100" w:firstLine="210"/>
        <w:jc w:val="left"/>
        <w:rPr>
          <w:rFonts w:asciiTheme="majorEastAsia" w:eastAsiaTheme="majorEastAsia" w:hAnsiTheme="majorEastAsia"/>
          <w:color w:val="000000" w:themeColor="text1"/>
          <w:szCs w:val="21"/>
        </w:rPr>
      </w:pPr>
      <w:r w:rsidRPr="004D67BB">
        <w:rPr>
          <w:rFonts w:asciiTheme="majorEastAsia" w:eastAsiaTheme="majorEastAsia" w:hAnsiTheme="majorEastAsia" w:hint="eastAsia"/>
          <w:color w:val="000000" w:themeColor="text1"/>
          <w:szCs w:val="21"/>
        </w:rPr>
        <w:t>これによりクラウド資源を活用して急拡大、縮退運転などに素早く柔軟に対応するとともに、運用負担を軽減する。</w:t>
      </w:r>
    </w:p>
    <w:p w14:paraId="350BD3CB" w14:textId="77777777" w:rsidR="00E871E0" w:rsidRPr="004D67BB" w:rsidRDefault="00E871E0" w:rsidP="00E871E0">
      <w:pPr>
        <w:ind w:left="420" w:firstLineChars="100" w:firstLine="210"/>
        <w:rPr>
          <w:rFonts w:asciiTheme="majorEastAsia" w:eastAsiaTheme="majorEastAsia" w:hAnsiTheme="majorEastAsia"/>
          <w:color w:val="000000" w:themeColor="text1"/>
          <w:szCs w:val="21"/>
        </w:rPr>
      </w:pPr>
      <w:r w:rsidRPr="004D67BB">
        <w:rPr>
          <w:rFonts w:asciiTheme="majorEastAsia" w:eastAsiaTheme="majorEastAsia" w:hAnsiTheme="majorEastAsia" w:hint="eastAsia"/>
          <w:color w:val="000000" w:themeColor="text1"/>
          <w:szCs w:val="21"/>
        </w:rPr>
        <w:t>仕様の決定に向けては、</w:t>
      </w:r>
      <w:r w:rsidRPr="004D67BB">
        <w:rPr>
          <w:rFonts w:asciiTheme="majorEastAsia" w:eastAsiaTheme="majorEastAsia" w:hAnsiTheme="majorEastAsia"/>
          <w:color w:val="000000" w:themeColor="text1"/>
          <w:szCs w:val="21"/>
        </w:rPr>
        <w:t>IPA</w:t>
      </w:r>
      <w:r w:rsidRPr="004D67BB">
        <w:rPr>
          <w:rFonts w:asciiTheme="majorEastAsia" w:eastAsiaTheme="majorEastAsia" w:hAnsiTheme="majorEastAsia" w:hint="eastAsia"/>
          <w:color w:val="000000" w:themeColor="text1"/>
          <w:szCs w:val="21"/>
        </w:rPr>
        <w:t>内で組織横断的なプロジェクトチーム「クラウドタスクフォース」</w:t>
      </w:r>
      <w:r>
        <w:rPr>
          <w:rFonts w:asciiTheme="majorEastAsia" w:eastAsiaTheme="majorEastAsia" w:hAnsiTheme="majorEastAsia" w:hint="eastAsia"/>
          <w:color w:val="000000" w:themeColor="text1"/>
          <w:szCs w:val="21"/>
        </w:rPr>
        <w:t>（以下「タスクフォース」という。）</w:t>
      </w:r>
      <w:r w:rsidRPr="004D67BB">
        <w:rPr>
          <w:rFonts w:asciiTheme="majorEastAsia" w:eastAsiaTheme="majorEastAsia" w:hAnsiTheme="majorEastAsia" w:hint="eastAsia"/>
          <w:color w:val="000000" w:themeColor="text1"/>
          <w:szCs w:val="21"/>
        </w:rPr>
        <w:t>を組成して事に当たる。タスクフォースでは各種調査・検討、</w:t>
      </w:r>
      <w:r w:rsidRPr="004D67BB">
        <w:rPr>
          <w:rFonts w:asciiTheme="majorEastAsia" w:eastAsiaTheme="majorEastAsia" w:hAnsiTheme="majorEastAsia"/>
          <w:color w:val="000000" w:themeColor="text1"/>
          <w:szCs w:val="21"/>
        </w:rPr>
        <w:t>PoC</w:t>
      </w:r>
      <w:r w:rsidRPr="004D67BB">
        <w:rPr>
          <w:rFonts w:asciiTheme="majorEastAsia" w:eastAsiaTheme="majorEastAsia" w:hAnsiTheme="majorEastAsia" w:hint="eastAsia"/>
          <w:color w:val="000000" w:themeColor="text1"/>
          <w:szCs w:val="21"/>
        </w:rPr>
        <w:t>等を行っていくが、それら作業の計画・実施の効果的かつ円滑な遂行を図る</w:t>
      </w:r>
      <w:r>
        <w:rPr>
          <w:rFonts w:asciiTheme="majorEastAsia" w:eastAsiaTheme="majorEastAsia" w:hAnsiTheme="majorEastAsia" w:hint="eastAsia"/>
          <w:color w:val="000000" w:themeColor="text1"/>
          <w:szCs w:val="21"/>
        </w:rPr>
        <w:t>上</w:t>
      </w:r>
      <w:r w:rsidRPr="004D67BB">
        <w:rPr>
          <w:rFonts w:asciiTheme="majorEastAsia" w:eastAsiaTheme="majorEastAsia" w:hAnsiTheme="majorEastAsia" w:hint="eastAsia"/>
          <w:color w:val="000000" w:themeColor="text1"/>
          <w:szCs w:val="21"/>
        </w:rPr>
        <w:t>で、外部専門家の知見の提供及び作業支援を受けることを目的として本件調達を行うものである。</w:t>
      </w:r>
    </w:p>
    <w:p w14:paraId="21C8DE33" w14:textId="77777777" w:rsidR="00E871E0" w:rsidRPr="004D67BB" w:rsidRDefault="00E871E0" w:rsidP="00E871E0">
      <w:pPr>
        <w:rPr>
          <w:rFonts w:asciiTheme="majorEastAsia" w:eastAsiaTheme="majorEastAsia" w:hAnsiTheme="majorEastAsia"/>
          <w:color w:val="000000" w:themeColor="text1"/>
          <w:szCs w:val="21"/>
        </w:rPr>
      </w:pPr>
    </w:p>
    <w:p w14:paraId="320120FF" w14:textId="77777777" w:rsidR="00E871E0" w:rsidRPr="004D67BB" w:rsidRDefault="00E871E0" w:rsidP="00E871E0">
      <w:pPr>
        <w:pStyle w:val="1"/>
        <w:rPr>
          <w:color w:val="000000" w:themeColor="text1"/>
          <w:szCs w:val="21"/>
        </w:rPr>
      </w:pPr>
      <w:r w:rsidRPr="004D67BB">
        <w:rPr>
          <w:rFonts w:hint="eastAsia"/>
          <w:color w:val="000000" w:themeColor="text1"/>
          <w:szCs w:val="21"/>
        </w:rPr>
        <w:t>事業概要</w:t>
      </w:r>
    </w:p>
    <w:p w14:paraId="705BA1A3" w14:textId="77777777" w:rsidR="00E871E0" w:rsidRPr="004D67BB" w:rsidRDefault="00E871E0" w:rsidP="00E871E0">
      <w:pPr>
        <w:ind w:left="420" w:firstLineChars="100" w:firstLine="210"/>
        <w:rPr>
          <w:rFonts w:asciiTheme="majorEastAsia" w:eastAsiaTheme="majorEastAsia" w:hAnsiTheme="majorEastAsia"/>
          <w:color w:val="000000" w:themeColor="text1"/>
          <w:szCs w:val="21"/>
        </w:rPr>
      </w:pPr>
      <w:r w:rsidRPr="004D67BB">
        <w:rPr>
          <w:rFonts w:asciiTheme="majorEastAsia" w:eastAsiaTheme="majorEastAsia" w:hAnsiTheme="majorEastAsia" w:hint="eastAsia"/>
          <w:color w:val="000000" w:themeColor="text1"/>
          <w:szCs w:val="21"/>
        </w:rPr>
        <w:t>クラウド化を推進するにあたり、タスクフォースを整備し、また外部リソースも活用し取組を加速する。下記アジェンダの推進はタスクフォースが主体となって実施するが、これをサポートするための体制を外部から調達する。</w:t>
      </w:r>
    </w:p>
    <w:p w14:paraId="0654E39A" w14:textId="77777777" w:rsidR="00E871E0" w:rsidRPr="004D67BB" w:rsidRDefault="00E871E0" w:rsidP="00E871E0">
      <w:pPr>
        <w:rPr>
          <w:rFonts w:asciiTheme="majorEastAsia" w:eastAsiaTheme="majorEastAsia" w:hAnsiTheme="majorEastAsia"/>
          <w:color w:val="000000" w:themeColor="text1"/>
          <w:szCs w:val="21"/>
        </w:rPr>
      </w:pPr>
    </w:p>
    <w:p w14:paraId="01AC4851" w14:textId="77777777" w:rsidR="00E871E0" w:rsidRPr="00C81BF8" w:rsidRDefault="00E871E0" w:rsidP="00E871E0">
      <w:pPr>
        <w:spacing w:line="240" w:lineRule="atLeast"/>
        <w:ind w:leftChars="100" w:left="210" w:firstLineChars="100" w:firstLine="210"/>
        <w:rPr>
          <w:rFonts w:ascii="ＭＳ ゴシック" w:eastAsia="ＭＳ ゴシック" w:hAnsi="ＭＳ ゴシック"/>
          <w:color w:val="000000" w:themeColor="text1"/>
          <w:szCs w:val="20"/>
        </w:rPr>
      </w:pPr>
      <w:r w:rsidRPr="00C81BF8">
        <w:rPr>
          <w:rFonts w:ascii="ＭＳ ゴシック" w:eastAsia="ＭＳ ゴシック" w:hAnsi="ＭＳ ゴシック" w:hint="eastAsia"/>
          <w:color w:val="000000" w:themeColor="text1"/>
          <w:szCs w:val="20"/>
        </w:rPr>
        <w:t>クラウド化に向けてタスクフォースによって行う事業アジェンダは以下のとおり。</w:t>
      </w:r>
    </w:p>
    <w:p w14:paraId="495EF5D6" w14:textId="77777777"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hint="eastAsia"/>
          <w:color w:val="000000" w:themeColor="text1"/>
          <w:szCs w:val="21"/>
        </w:rPr>
        <w:t>(</w:t>
      </w:r>
      <w:r w:rsidRPr="004D67BB">
        <w:rPr>
          <w:rFonts w:asciiTheme="majorEastAsia" w:eastAsiaTheme="majorEastAsia" w:hAnsiTheme="majorEastAsia"/>
          <w:color w:val="000000" w:themeColor="text1"/>
          <w:szCs w:val="21"/>
        </w:rPr>
        <w:t xml:space="preserve">1) </w:t>
      </w:r>
      <w:r w:rsidRPr="004D67BB">
        <w:rPr>
          <w:rFonts w:asciiTheme="majorEastAsia" w:eastAsiaTheme="majorEastAsia" w:hAnsiTheme="majorEastAsia" w:hint="eastAsia"/>
          <w:color w:val="000000" w:themeColor="text1"/>
          <w:szCs w:val="21"/>
        </w:rPr>
        <w:t>回線敷設計画</w:t>
      </w:r>
    </w:p>
    <w:p w14:paraId="5B09E53D" w14:textId="77777777"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hint="eastAsia"/>
          <w:color w:val="000000" w:themeColor="text1"/>
          <w:szCs w:val="21"/>
        </w:rPr>
        <w:t>(</w:t>
      </w:r>
      <w:r w:rsidRPr="004D67BB">
        <w:rPr>
          <w:rFonts w:asciiTheme="majorEastAsia" w:eastAsiaTheme="majorEastAsia" w:hAnsiTheme="majorEastAsia"/>
          <w:color w:val="000000" w:themeColor="text1"/>
          <w:szCs w:val="21"/>
        </w:rPr>
        <w:t xml:space="preserve">2) </w:t>
      </w:r>
      <w:r w:rsidRPr="004D67BB">
        <w:rPr>
          <w:rFonts w:asciiTheme="majorEastAsia" w:eastAsiaTheme="majorEastAsia" w:hAnsiTheme="majorEastAsia" w:hint="eastAsia"/>
          <w:color w:val="000000" w:themeColor="text1"/>
          <w:szCs w:val="21"/>
        </w:rPr>
        <w:t>ネットワークアドレス管理やネットワーク管理</w:t>
      </w:r>
    </w:p>
    <w:p w14:paraId="25AC457B" w14:textId="77777777"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hint="eastAsia"/>
          <w:color w:val="000000" w:themeColor="text1"/>
          <w:szCs w:val="21"/>
        </w:rPr>
        <w:t>(</w:t>
      </w:r>
      <w:r w:rsidRPr="004D67BB">
        <w:rPr>
          <w:rFonts w:asciiTheme="majorEastAsia" w:eastAsiaTheme="majorEastAsia" w:hAnsiTheme="majorEastAsia"/>
          <w:color w:val="000000" w:themeColor="text1"/>
          <w:szCs w:val="21"/>
        </w:rPr>
        <w:t xml:space="preserve">3) </w:t>
      </w:r>
      <w:r w:rsidRPr="004D67BB">
        <w:rPr>
          <w:rFonts w:asciiTheme="majorEastAsia" w:eastAsiaTheme="majorEastAsia" w:hAnsiTheme="majorEastAsia" w:hint="eastAsia"/>
          <w:color w:val="000000" w:themeColor="text1"/>
          <w:szCs w:val="21"/>
        </w:rPr>
        <w:t>ネットワークノードへの影響（VPNも含む）</w:t>
      </w:r>
    </w:p>
    <w:p w14:paraId="5CF23DDF" w14:textId="77777777"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hint="eastAsia"/>
          <w:color w:val="000000" w:themeColor="text1"/>
          <w:szCs w:val="21"/>
        </w:rPr>
        <w:t>(</w:t>
      </w:r>
      <w:r w:rsidRPr="004D67BB">
        <w:rPr>
          <w:rFonts w:asciiTheme="majorEastAsia" w:eastAsiaTheme="majorEastAsia" w:hAnsiTheme="majorEastAsia"/>
          <w:color w:val="000000" w:themeColor="text1"/>
          <w:szCs w:val="21"/>
        </w:rPr>
        <w:t xml:space="preserve">4) </w:t>
      </w:r>
      <w:r w:rsidRPr="004D67BB">
        <w:rPr>
          <w:rFonts w:asciiTheme="majorEastAsia" w:eastAsiaTheme="majorEastAsia" w:hAnsiTheme="majorEastAsia" w:hint="eastAsia"/>
          <w:color w:val="000000" w:themeColor="text1"/>
          <w:szCs w:val="21"/>
        </w:rPr>
        <w:t>課金管理手順</w:t>
      </w:r>
    </w:p>
    <w:p w14:paraId="543C8B12" w14:textId="77777777"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color w:val="000000" w:themeColor="text1"/>
          <w:szCs w:val="21"/>
        </w:rPr>
        <w:t>(</w:t>
      </w:r>
      <w:r w:rsidRPr="004D67BB">
        <w:rPr>
          <w:rFonts w:asciiTheme="majorEastAsia" w:eastAsiaTheme="majorEastAsia" w:hAnsiTheme="majorEastAsia" w:hint="eastAsia"/>
          <w:color w:val="000000" w:themeColor="text1"/>
          <w:szCs w:val="21"/>
        </w:rPr>
        <w:t>5</w:t>
      </w:r>
      <w:r w:rsidRPr="004D67BB">
        <w:rPr>
          <w:rFonts w:asciiTheme="majorEastAsia" w:eastAsiaTheme="majorEastAsia" w:hAnsiTheme="majorEastAsia"/>
          <w:color w:val="000000" w:themeColor="text1"/>
          <w:szCs w:val="21"/>
        </w:rPr>
        <w:t xml:space="preserve">) </w:t>
      </w:r>
      <w:r w:rsidRPr="004D67BB">
        <w:rPr>
          <w:rFonts w:asciiTheme="majorEastAsia" w:eastAsiaTheme="majorEastAsia" w:hAnsiTheme="majorEastAsia" w:hint="eastAsia"/>
          <w:color w:val="000000" w:themeColor="text1"/>
          <w:szCs w:val="21"/>
        </w:rPr>
        <w:t>CSP管理体制や手順</w:t>
      </w:r>
    </w:p>
    <w:p w14:paraId="31B0236E" w14:textId="77777777"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color w:val="000000" w:themeColor="text1"/>
          <w:szCs w:val="21"/>
        </w:rPr>
        <w:t>(</w:t>
      </w:r>
      <w:r w:rsidRPr="004D67BB">
        <w:rPr>
          <w:rFonts w:asciiTheme="majorEastAsia" w:eastAsiaTheme="majorEastAsia" w:hAnsiTheme="majorEastAsia" w:hint="eastAsia"/>
          <w:color w:val="000000" w:themeColor="text1"/>
          <w:szCs w:val="21"/>
        </w:rPr>
        <w:t>6</w:t>
      </w:r>
      <w:r w:rsidRPr="004D67BB">
        <w:rPr>
          <w:rFonts w:asciiTheme="majorEastAsia" w:eastAsiaTheme="majorEastAsia" w:hAnsiTheme="majorEastAsia"/>
          <w:color w:val="000000" w:themeColor="text1"/>
          <w:szCs w:val="21"/>
        </w:rPr>
        <w:t xml:space="preserve">) </w:t>
      </w:r>
      <w:r w:rsidRPr="004D67BB">
        <w:rPr>
          <w:rFonts w:asciiTheme="majorEastAsia" w:eastAsiaTheme="majorEastAsia" w:hAnsiTheme="majorEastAsia" w:hint="eastAsia"/>
          <w:color w:val="000000" w:themeColor="text1"/>
          <w:szCs w:val="21"/>
        </w:rPr>
        <w:t>クラウドサービスのアカウント運営</w:t>
      </w:r>
    </w:p>
    <w:p w14:paraId="4D4C1065" w14:textId="77777777"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color w:val="000000" w:themeColor="text1"/>
          <w:szCs w:val="21"/>
        </w:rPr>
        <w:t>(</w:t>
      </w:r>
      <w:r w:rsidRPr="004D67BB">
        <w:rPr>
          <w:rFonts w:asciiTheme="majorEastAsia" w:eastAsiaTheme="majorEastAsia" w:hAnsiTheme="majorEastAsia" w:hint="eastAsia"/>
          <w:color w:val="000000" w:themeColor="text1"/>
          <w:szCs w:val="21"/>
        </w:rPr>
        <w:t>7</w:t>
      </w:r>
      <w:r w:rsidRPr="004D67BB">
        <w:rPr>
          <w:rFonts w:asciiTheme="majorEastAsia" w:eastAsiaTheme="majorEastAsia" w:hAnsiTheme="majorEastAsia"/>
          <w:color w:val="000000" w:themeColor="text1"/>
          <w:szCs w:val="21"/>
        </w:rPr>
        <w:t xml:space="preserve">) </w:t>
      </w:r>
      <w:r w:rsidRPr="004D67BB">
        <w:rPr>
          <w:rFonts w:asciiTheme="majorEastAsia" w:eastAsiaTheme="majorEastAsia" w:hAnsiTheme="majorEastAsia" w:hint="eastAsia"/>
          <w:color w:val="000000" w:themeColor="text1"/>
          <w:szCs w:val="21"/>
        </w:rPr>
        <w:t>A</w:t>
      </w:r>
      <w:r>
        <w:rPr>
          <w:rFonts w:asciiTheme="majorEastAsia" w:eastAsiaTheme="majorEastAsia" w:hAnsiTheme="majorEastAsia"/>
          <w:color w:val="000000" w:themeColor="text1"/>
          <w:szCs w:val="21"/>
        </w:rPr>
        <w:t>zure</w:t>
      </w:r>
      <w:r w:rsidRPr="004D67BB">
        <w:rPr>
          <w:rFonts w:asciiTheme="majorEastAsia" w:eastAsiaTheme="majorEastAsia" w:hAnsiTheme="majorEastAsia" w:hint="eastAsia"/>
          <w:color w:val="000000" w:themeColor="text1"/>
          <w:szCs w:val="21"/>
        </w:rPr>
        <w:t xml:space="preserve"> AD構築要件</w:t>
      </w:r>
    </w:p>
    <w:p w14:paraId="7A1DDFEF" w14:textId="6A2A4098"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color w:val="000000" w:themeColor="text1"/>
          <w:szCs w:val="21"/>
        </w:rPr>
        <w:t>(</w:t>
      </w:r>
      <w:r w:rsidRPr="004D67BB">
        <w:rPr>
          <w:rFonts w:asciiTheme="majorEastAsia" w:eastAsiaTheme="majorEastAsia" w:hAnsiTheme="majorEastAsia" w:hint="eastAsia"/>
          <w:color w:val="000000" w:themeColor="text1"/>
          <w:szCs w:val="21"/>
        </w:rPr>
        <w:t>8</w:t>
      </w:r>
      <w:r w:rsidRPr="004D67BB">
        <w:rPr>
          <w:rFonts w:asciiTheme="majorEastAsia" w:eastAsiaTheme="majorEastAsia" w:hAnsiTheme="majorEastAsia"/>
          <w:color w:val="000000" w:themeColor="text1"/>
          <w:szCs w:val="21"/>
        </w:rPr>
        <w:t xml:space="preserve">) </w:t>
      </w:r>
      <w:r w:rsidRPr="004D67BB">
        <w:rPr>
          <w:rFonts w:asciiTheme="majorEastAsia" w:eastAsiaTheme="majorEastAsia" w:hAnsiTheme="majorEastAsia" w:hint="eastAsia"/>
          <w:color w:val="000000" w:themeColor="text1"/>
          <w:szCs w:val="21"/>
        </w:rPr>
        <w:t>ローカルADの</w:t>
      </w:r>
      <w:r w:rsidR="00B6157F">
        <w:rPr>
          <w:rFonts w:asciiTheme="majorEastAsia" w:eastAsiaTheme="majorEastAsia" w:hAnsiTheme="majorEastAsia" w:hint="eastAsia"/>
          <w:color w:val="000000" w:themeColor="text1"/>
          <w:szCs w:val="21"/>
        </w:rPr>
        <w:t>A</w:t>
      </w:r>
      <w:r w:rsidR="00B6157F">
        <w:rPr>
          <w:rFonts w:asciiTheme="majorEastAsia" w:eastAsiaTheme="majorEastAsia" w:hAnsiTheme="majorEastAsia"/>
          <w:color w:val="000000" w:themeColor="text1"/>
          <w:szCs w:val="21"/>
        </w:rPr>
        <w:t>zure AD</w:t>
      </w:r>
      <w:r w:rsidR="00B6157F">
        <w:rPr>
          <w:rFonts w:asciiTheme="majorEastAsia" w:eastAsiaTheme="majorEastAsia" w:hAnsiTheme="majorEastAsia" w:hint="eastAsia"/>
          <w:color w:val="000000" w:themeColor="text1"/>
          <w:szCs w:val="21"/>
        </w:rPr>
        <w:t>への</w:t>
      </w:r>
      <w:r w:rsidRPr="004D67BB">
        <w:rPr>
          <w:rFonts w:asciiTheme="majorEastAsia" w:eastAsiaTheme="majorEastAsia" w:hAnsiTheme="majorEastAsia" w:hint="eastAsia"/>
          <w:color w:val="000000" w:themeColor="text1"/>
          <w:szCs w:val="21"/>
        </w:rPr>
        <w:t>移行</w:t>
      </w:r>
    </w:p>
    <w:p w14:paraId="6724CD95" w14:textId="77777777"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color w:val="000000" w:themeColor="text1"/>
          <w:szCs w:val="21"/>
        </w:rPr>
        <w:t>(</w:t>
      </w:r>
      <w:r w:rsidRPr="004D67BB">
        <w:rPr>
          <w:rFonts w:asciiTheme="majorEastAsia" w:eastAsiaTheme="majorEastAsia" w:hAnsiTheme="majorEastAsia" w:hint="eastAsia"/>
          <w:color w:val="000000" w:themeColor="text1"/>
          <w:szCs w:val="21"/>
        </w:rPr>
        <w:t>9</w:t>
      </w:r>
      <w:r w:rsidRPr="004D67BB">
        <w:rPr>
          <w:rFonts w:asciiTheme="majorEastAsia" w:eastAsiaTheme="majorEastAsia" w:hAnsiTheme="majorEastAsia"/>
          <w:color w:val="000000" w:themeColor="text1"/>
          <w:szCs w:val="21"/>
        </w:rPr>
        <w:t xml:space="preserve">) </w:t>
      </w:r>
      <w:r w:rsidRPr="004D67BB">
        <w:rPr>
          <w:rFonts w:asciiTheme="majorEastAsia" w:eastAsiaTheme="majorEastAsia" w:hAnsiTheme="majorEastAsia" w:hint="eastAsia"/>
          <w:color w:val="000000" w:themeColor="text1"/>
          <w:szCs w:val="21"/>
        </w:rPr>
        <w:t>M</w:t>
      </w:r>
      <w:r>
        <w:rPr>
          <w:rFonts w:asciiTheme="majorEastAsia" w:eastAsiaTheme="majorEastAsia" w:hAnsiTheme="majorEastAsia" w:hint="eastAsia"/>
          <w:color w:val="000000" w:themeColor="text1"/>
          <w:szCs w:val="21"/>
        </w:rPr>
        <w:t>i</w:t>
      </w:r>
      <w:r>
        <w:rPr>
          <w:rFonts w:asciiTheme="majorEastAsia" w:eastAsiaTheme="majorEastAsia" w:hAnsiTheme="majorEastAsia"/>
          <w:color w:val="000000" w:themeColor="text1"/>
          <w:szCs w:val="21"/>
        </w:rPr>
        <w:t xml:space="preserve">crosoft </w:t>
      </w:r>
      <w:r w:rsidRPr="004D67BB">
        <w:rPr>
          <w:rFonts w:asciiTheme="majorEastAsia" w:eastAsiaTheme="majorEastAsia" w:hAnsiTheme="majorEastAsia" w:hint="eastAsia"/>
          <w:color w:val="000000" w:themeColor="text1"/>
          <w:szCs w:val="21"/>
        </w:rPr>
        <w:t>365環境要件</w:t>
      </w:r>
    </w:p>
    <w:p w14:paraId="09EFAD6A" w14:textId="77777777"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color w:val="000000" w:themeColor="text1"/>
          <w:szCs w:val="21"/>
        </w:rPr>
        <w:t>(</w:t>
      </w:r>
      <w:r w:rsidRPr="004D67BB">
        <w:rPr>
          <w:rFonts w:asciiTheme="majorEastAsia" w:eastAsiaTheme="majorEastAsia" w:hAnsiTheme="majorEastAsia" w:hint="eastAsia"/>
          <w:color w:val="000000" w:themeColor="text1"/>
          <w:szCs w:val="21"/>
        </w:rPr>
        <w:t>10</w:t>
      </w:r>
      <w:r w:rsidRPr="004D67BB">
        <w:rPr>
          <w:rFonts w:asciiTheme="majorEastAsia" w:eastAsiaTheme="majorEastAsia" w:hAnsiTheme="majorEastAsia"/>
          <w:color w:val="000000" w:themeColor="text1"/>
          <w:szCs w:val="21"/>
        </w:rPr>
        <w:t xml:space="preserve">) </w:t>
      </w:r>
      <w:r w:rsidRPr="004D67BB">
        <w:rPr>
          <w:rFonts w:asciiTheme="majorEastAsia" w:eastAsiaTheme="majorEastAsia" w:hAnsiTheme="majorEastAsia" w:hint="eastAsia"/>
          <w:color w:val="000000" w:themeColor="text1"/>
          <w:szCs w:val="21"/>
        </w:rPr>
        <w:t>冗長化、リージョンやテナント、セキュリティグループ管理</w:t>
      </w:r>
    </w:p>
    <w:p w14:paraId="4ADC7EA5" w14:textId="7E22F9DF"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color w:val="000000" w:themeColor="text1"/>
          <w:szCs w:val="21"/>
        </w:rPr>
        <w:t>(</w:t>
      </w:r>
      <w:r w:rsidRPr="004D67BB">
        <w:rPr>
          <w:rFonts w:asciiTheme="majorEastAsia" w:eastAsiaTheme="majorEastAsia" w:hAnsiTheme="majorEastAsia" w:hint="eastAsia"/>
          <w:color w:val="000000" w:themeColor="text1"/>
          <w:szCs w:val="21"/>
        </w:rPr>
        <w:t>11</w:t>
      </w:r>
      <w:r w:rsidRPr="004D67BB">
        <w:rPr>
          <w:rFonts w:asciiTheme="majorEastAsia" w:eastAsiaTheme="majorEastAsia" w:hAnsiTheme="majorEastAsia"/>
          <w:color w:val="000000" w:themeColor="text1"/>
          <w:szCs w:val="21"/>
        </w:rPr>
        <w:t xml:space="preserve">) </w:t>
      </w:r>
      <w:r w:rsidRPr="004D67BB">
        <w:rPr>
          <w:rFonts w:asciiTheme="majorEastAsia" w:eastAsiaTheme="majorEastAsia" w:hAnsiTheme="majorEastAsia" w:hint="eastAsia"/>
          <w:color w:val="000000" w:themeColor="text1"/>
          <w:szCs w:val="21"/>
        </w:rPr>
        <w:t>リソースマネジメントやアラート基準（スケールアウト計画）</w:t>
      </w:r>
    </w:p>
    <w:p w14:paraId="07F35031" w14:textId="77777777"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color w:val="000000" w:themeColor="text1"/>
          <w:szCs w:val="21"/>
        </w:rPr>
        <w:t>(</w:t>
      </w:r>
      <w:r w:rsidRPr="004D67BB">
        <w:rPr>
          <w:rFonts w:asciiTheme="majorEastAsia" w:eastAsiaTheme="majorEastAsia" w:hAnsiTheme="majorEastAsia" w:hint="eastAsia"/>
          <w:color w:val="000000" w:themeColor="text1"/>
          <w:szCs w:val="21"/>
        </w:rPr>
        <w:t>12</w:t>
      </w:r>
      <w:r w:rsidRPr="004D67BB">
        <w:rPr>
          <w:rFonts w:asciiTheme="majorEastAsia" w:eastAsiaTheme="majorEastAsia" w:hAnsiTheme="majorEastAsia"/>
          <w:color w:val="000000" w:themeColor="text1"/>
          <w:szCs w:val="21"/>
        </w:rPr>
        <w:t xml:space="preserve">) </w:t>
      </w:r>
      <w:r w:rsidRPr="004D67BB">
        <w:rPr>
          <w:rFonts w:asciiTheme="majorEastAsia" w:eastAsiaTheme="majorEastAsia" w:hAnsiTheme="majorEastAsia" w:hint="eastAsia"/>
          <w:color w:val="000000" w:themeColor="text1"/>
          <w:szCs w:val="21"/>
        </w:rPr>
        <w:t>クラウドの運用監視設計</w:t>
      </w:r>
    </w:p>
    <w:p w14:paraId="1C582FE2" w14:textId="77777777"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color w:val="000000" w:themeColor="text1"/>
          <w:szCs w:val="21"/>
        </w:rPr>
        <w:t>(</w:t>
      </w:r>
      <w:r w:rsidRPr="004D67BB">
        <w:rPr>
          <w:rFonts w:asciiTheme="majorEastAsia" w:eastAsiaTheme="majorEastAsia" w:hAnsiTheme="majorEastAsia" w:hint="eastAsia"/>
          <w:color w:val="000000" w:themeColor="text1"/>
          <w:szCs w:val="21"/>
        </w:rPr>
        <w:t>13</w:t>
      </w:r>
      <w:r w:rsidRPr="004D67BB">
        <w:rPr>
          <w:rFonts w:asciiTheme="majorEastAsia" w:eastAsiaTheme="majorEastAsia" w:hAnsiTheme="majorEastAsia"/>
          <w:color w:val="000000" w:themeColor="text1"/>
          <w:szCs w:val="21"/>
        </w:rPr>
        <w:t xml:space="preserve">) </w:t>
      </w:r>
      <w:r w:rsidRPr="004D67BB">
        <w:rPr>
          <w:rFonts w:asciiTheme="majorEastAsia" w:eastAsiaTheme="majorEastAsia" w:hAnsiTheme="majorEastAsia" w:hint="eastAsia"/>
          <w:color w:val="000000" w:themeColor="text1"/>
          <w:szCs w:val="21"/>
        </w:rPr>
        <w:t>クラウドインシデント対応</w:t>
      </w:r>
    </w:p>
    <w:p w14:paraId="7E31C0E6" w14:textId="77777777"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color w:val="000000" w:themeColor="text1"/>
          <w:szCs w:val="21"/>
        </w:rPr>
        <w:t>(</w:t>
      </w:r>
      <w:r w:rsidRPr="004D67BB">
        <w:rPr>
          <w:rFonts w:asciiTheme="majorEastAsia" w:eastAsiaTheme="majorEastAsia" w:hAnsiTheme="majorEastAsia" w:hint="eastAsia"/>
          <w:color w:val="000000" w:themeColor="text1"/>
          <w:szCs w:val="21"/>
        </w:rPr>
        <w:t>14</w:t>
      </w:r>
      <w:r w:rsidRPr="004D67BB">
        <w:rPr>
          <w:rFonts w:asciiTheme="majorEastAsia" w:eastAsiaTheme="majorEastAsia" w:hAnsiTheme="majorEastAsia"/>
          <w:color w:val="000000" w:themeColor="text1"/>
          <w:szCs w:val="21"/>
        </w:rPr>
        <w:t xml:space="preserve">) </w:t>
      </w:r>
      <w:r w:rsidRPr="004D67BB">
        <w:rPr>
          <w:rFonts w:asciiTheme="majorEastAsia" w:eastAsiaTheme="majorEastAsia" w:hAnsiTheme="majorEastAsia" w:hint="eastAsia"/>
          <w:color w:val="000000" w:themeColor="text1"/>
          <w:szCs w:val="21"/>
        </w:rPr>
        <w:t>クラウドセキュリティ設計</w:t>
      </w:r>
    </w:p>
    <w:p w14:paraId="55C2228D" w14:textId="77777777"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color w:val="000000" w:themeColor="text1"/>
          <w:szCs w:val="21"/>
        </w:rPr>
        <w:t>(</w:t>
      </w:r>
      <w:r w:rsidRPr="004D67BB">
        <w:rPr>
          <w:rFonts w:asciiTheme="majorEastAsia" w:eastAsiaTheme="majorEastAsia" w:hAnsiTheme="majorEastAsia" w:hint="eastAsia"/>
          <w:color w:val="000000" w:themeColor="text1"/>
          <w:szCs w:val="21"/>
        </w:rPr>
        <w:t>15</w:t>
      </w:r>
      <w:r w:rsidRPr="004D67BB">
        <w:rPr>
          <w:rFonts w:asciiTheme="majorEastAsia" w:eastAsiaTheme="majorEastAsia" w:hAnsiTheme="majorEastAsia"/>
          <w:color w:val="000000" w:themeColor="text1"/>
          <w:szCs w:val="21"/>
        </w:rPr>
        <w:t xml:space="preserve">) </w:t>
      </w:r>
      <w:r w:rsidRPr="004D67BB">
        <w:rPr>
          <w:rFonts w:asciiTheme="majorEastAsia" w:eastAsiaTheme="majorEastAsia" w:hAnsiTheme="majorEastAsia" w:hint="eastAsia"/>
          <w:color w:val="000000" w:themeColor="text1"/>
          <w:szCs w:val="21"/>
        </w:rPr>
        <w:t>クラウド上へのEDR導入</w:t>
      </w:r>
    </w:p>
    <w:p w14:paraId="13B463C0" w14:textId="1ED8D5BA"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color w:val="000000" w:themeColor="text1"/>
          <w:szCs w:val="21"/>
        </w:rPr>
        <w:t>(</w:t>
      </w:r>
      <w:r w:rsidRPr="004D67BB">
        <w:rPr>
          <w:rFonts w:asciiTheme="majorEastAsia" w:eastAsiaTheme="majorEastAsia" w:hAnsiTheme="majorEastAsia" w:hint="eastAsia"/>
          <w:color w:val="000000" w:themeColor="text1"/>
          <w:szCs w:val="21"/>
        </w:rPr>
        <w:t>16</w:t>
      </w:r>
      <w:r w:rsidRPr="004D67BB">
        <w:rPr>
          <w:rFonts w:asciiTheme="majorEastAsia" w:eastAsiaTheme="majorEastAsia" w:hAnsiTheme="majorEastAsia"/>
          <w:color w:val="000000" w:themeColor="text1"/>
          <w:szCs w:val="21"/>
        </w:rPr>
        <w:t xml:space="preserve">) </w:t>
      </w:r>
      <w:r w:rsidRPr="004D67BB">
        <w:rPr>
          <w:rFonts w:asciiTheme="majorEastAsia" w:eastAsiaTheme="majorEastAsia" w:hAnsiTheme="majorEastAsia" w:hint="eastAsia"/>
          <w:color w:val="000000" w:themeColor="text1"/>
          <w:szCs w:val="21"/>
        </w:rPr>
        <w:t>ファイルサーバのクラウド移行</w:t>
      </w:r>
    </w:p>
    <w:p w14:paraId="0A637F24" w14:textId="7F8C01D4"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color w:val="000000" w:themeColor="text1"/>
          <w:szCs w:val="21"/>
        </w:rPr>
        <w:t>(</w:t>
      </w:r>
      <w:r w:rsidRPr="004D67BB">
        <w:rPr>
          <w:rFonts w:asciiTheme="majorEastAsia" w:eastAsiaTheme="majorEastAsia" w:hAnsiTheme="majorEastAsia" w:hint="eastAsia"/>
          <w:color w:val="000000" w:themeColor="text1"/>
          <w:szCs w:val="21"/>
        </w:rPr>
        <w:t>17</w:t>
      </w:r>
      <w:r w:rsidRPr="004D67BB">
        <w:rPr>
          <w:rFonts w:asciiTheme="majorEastAsia" w:eastAsiaTheme="majorEastAsia" w:hAnsiTheme="majorEastAsia"/>
          <w:color w:val="000000" w:themeColor="text1"/>
          <w:szCs w:val="21"/>
        </w:rPr>
        <w:t xml:space="preserve">) </w:t>
      </w:r>
      <w:r w:rsidRPr="004D67BB">
        <w:rPr>
          <w:rFonts w:asciiTheme="majorEastAsia" w:eastAsiaTheme="majorEastAsia" w:hAnsiTheme="majorEastAsia" w:hint="eastAsia"/>
          <w:color w:val="000000" w:themeColor="text1"/>
          <w:szCs w:val="21"/>
        </w:rPr>
        <w:t>クラウド上の開発や検証用サーバの払い出し</w:t>
      </w:r>
    </w:p>
    <w:p w14:paraId="26113902" w14:textId="77777777"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color w:val="000000" w:themeColor="text1"/>
          <w:szCs w:val="21"/>
        </w:rPr>
        <w:t>(</w:t>
      </w:r>
      <w:r w:rsidRPr="004D67BB">
        <w:rPr>
          <w:rFonts w:asciiTheme="majorEastAsia" w:eastAsiaTheme="majorEastAsia" w:hAnsiTheme="majorEastAsia" w:hint="eastAsia"/>
          <w:color w:val="000000" w:themeColor="text1"/>
          <w:szCs w:val="21"/>
        </w:rPr>
        <w:t>18</w:t>
      </w:r>
      <w:r w:rsidRPr="004D67BB">
        <w:rPr>
          <w:rFonts w:asciiTheme="majorEastAsia" w:eastAsiaTheme="majorEastAsia" w:hAnsiTheme="majorEastAsia"/>
          <w:color w:val="000000" w:themeColor="text1"/>
          <w:szCs w:val="21"/>
        </w:rPr>
        <w:t xml:space="preserve">) </w:t>
      </w:r>
      <w:r w:rsidRPr="004D67BB">
        <w:rPr>
          <w:rFonts w:asciiTheme="majorEastAsia" w:eastAsiaTheme="majorEastAsia" w:hAnsiTheme="majorEastAsia" w:hint="eastAsia"/>
          <w:color w:val="000000" w:themeColor="text1"/>
          <w:szCs w:val="21"/>
        </w:rPr>
        <w:t>データベースサービスやデータパイプライン基本検討</w:t>
      </w:r>
    </w:p>
    <w:p w14:paraId="7DC4CCA7" w14:textId="77777777" w:rsidR="00E871E0" w:rsidRPr="004D67BB" w:rsidRDefault="00E871E0" w:rsidP="00E871E0">
      <w:pPr>
        <w:ind w:leftChars="200" w:left="420"/>
        <w:rPr>
          <w:rFonts w:asciiTheme="majorEastAsia" w:eastAsiaTheme="majorEastAsia" w:hAnsiTheme="majorEastAsia"/>
          <w:color w:val="000000" w:themeColor="text1"/>
          <w:szCs w:val="21"/>
        </w:rPr>
      </w:pPr>
      <w:r w:rsidRPr="004D67BB">
        <w:rPr>
          <w:rFonts w:asciiTheme="majorEastAsia" w:eastAsiaTheme="majorEastAsia" w:hAnsiTheme="majorEastAsia" w:hint="eastAsia"/>
          <w:color w:val="000000" w:themeColor="text1"/>
          <w:szCs w:val="21"/>
        </w:rPr>
        <w:t>※アジェンダは現時点で想定されるものであり、進行過程で必要に応じて見直す。</w:t>
      </w:r>
    </w:p>
    <w:p w14:paraId="01EC1516" w14:textId="77777777" w:rsidR="00E871E0" w:rsidRPr="002B73C7" w:rsidRDefault="00E871E0" w:rsidP="00E871E0">
      <w:pPr>
        <w:rPr>
          <w:rFonts w:ascii="ＭＳ ゴシック" w:eastAsia="ＭＳ ゴシック" w:hAnsi="ＭＳ ゴシック"/>
          <w:b/>
          <w:color w:val="000000" w:themeColor="text1"/>
          <w:sz w:val="24"/>
        </w:rPr>
      </w:pPr>
    </w:p>
    <w:p w14:paraId="58F1AE8E" w14:textId="77777777" w:rsidR="00E871E0" w:rsidRPr="002B73C7" w:rsidRDefault="00E871E0" w:rsidP="00E871E0">
      <w:pPr>
        <w:pStyle w:val="1"/>
        <w:rPr>
          <w:color w:val="000000" w:themeColor="text1"/>
        </w:rPr>
      </w:pPr>
      <w:r w:rsidRPr="002B73C7">
        <w:rPr>
          <w:rFonts w:hint="eastAsia"/>
          <w:color w:val="000000" w:themeColor="text1"/>
        </w:rPr>
        <w:t>業務</w:t>
      </w:r>
    </w:p>
    <w:p w14:paraId="4AC254F4" w14:textId="77777777" w:rsidR="00E871E0" w:rsidRPr="002B73C7" w:rsidRDefault="00E871E0" w:rsidP="00E871E0">
      <w:pPr>
        <w:pStyle w:val="2"/>
        <w:rPr>
          <w:color w:val="000000" w:themeColor="text1"/>
        </w:rPr>
      </w:pPr>
      <w:r w:rsidRPr="002B73C7">
        <w:rPr>
          <w:rFonts w:hint="eastAsia"/>
          <w:color w:val="000000" w:themeColor="text1"/>
        </w:rPr>
        <w:t>業務概要</w:t>
      </w:r>
    </w:p>
    <w:p w14:paraId="1C41FD8B" w14:textId="77777777" w:rsidR="00E871E0" w:rsidRPr="002B73C7" w:rsidRDefault="00E871E0" w:rsidP="00E871E0">
      <w:pPr>
        <w:spacing w:line="240" w:lineRule="atLeast"/>
        <w:ind w:leftChars="100" w:left="210" w:firstLineChars="100" w:firstLine="210"/>
        <w:rPr>
          <w:rFonts w:ascii="ＭＳ ゴシック" w:eastAsia="ＭＳ ゴシック" w:hAnsi="ＭＳ ゴシック"/>
          <w:color w:val="000000" w:themeColor="text1"/>
          <w:szCs w:val="20"/>
        </w:rPr>
      </w:pPr>
      <w:r w:rsidRPr="002B73C7">
        <w:rPr>
          <w:rFonts w:ascii="ＭＳ ゴシック" w:eastAsia="ＭＳ ゴシック" w:hAnsi="ＭＳ ゴシック" w:hint="eastAsia"/>
          <w:color w:val="000000" w:themeColor="text1"/>
          <w:szCs w:val="20"/>
        </w:rPr>
        <w:t>本</w:t>
      </w:r>
      <w:r>
        <w:rPr>
          <w:rFonts w:ascii="ＭＳ ゴシック" w:eastAsia="ＭＳ ゴシック" w:hAnsi="ＭＳ ゴシック" w:hint="eastAsia"/>
          <w:color w:val="000000" w:themeColor="text1"/>
          <w:szCs w:val="20"/>
        </w:rPr>
        <w:t>調達</w:t>
      </w:r>
      <w:r w:rsidRPr="002B73C7">
        <w:rPr>
          <w:rFonts w:ascii="ＭＳ ゴシック" w:eastAsia="ＭＳ ゴシック" w:hAnsi="ＭＳ ゴシック" w:hint="eastAsia"/>
          <w:color w:val="000000" w:themeColor="text1"/>
          <w:szCs w:val="20"/>
        </w:rPr>
        <w:t>によって外部リソースを調達し、以下</w:t>
      </w:r>
      <w:r>
        <w:rPr>
          <w:rFonts w:ascii="ＭＳ ゴシック" w:eastAsia="ＭＳ ゴシック" w:hAnsi="ＭＳ ゴシック" w:hint="eastAsia"/>
          <w:color w:val="000000" w:themeColor="text1"/>
          <w:szCs w:val="20"/>
        </w:rPr>
        <w:t>業務</w:t>
      </w:r>
      <w:r w:rsidRPr="002B73C7">
        <w:rPr>
          <w:rFonts w:ascii="ＭＳ ゴシック" w:eastAsia="ＭＳ ゴシック" w:hAnsi="ＭＳ ゴシック" w:hint="eastAsia"/>
          <w:color w:val="000000" w:themeColor="text1"/>
          <w:szCs w:val="20"/>
        </w:rPr>
        <w:t>の支援を行う。</w:t>
      </w:r>
    </w:p>
    <w:p w14:paraId="2AA87C5D" w14:textId="392F2A3C" w:rsidR="00E871E0" w:rsidRPr="002B73C7" w:rsidRDefault="00E871E0" w:rsidP="00E871E0">
      <w:pPr>
        <w:spacing w:line="240" w:lineRule="atLeast"/>
        <w:ind w:leftChars="100" w:left="210" w:firstLineChars="100" w:firstLine="210"/>
        <w:rPr>
          <w:rFonts w:ascii="ＭＳ ゴシック" w:eastAsia="ＭＳ ゴシック" w:hAnsi="ＭＳ ゴシック"/>
          <w:color w:val="000000" w:themeColor="text1"/>
          <w:szCs w:val="20"/>
        </w:rPr>
      </w:pPr>
      <w:r w:rsidRPr="002B73C7">
        <w:rPr>
          <w:rFonts w:ascii="ＭＳ ゴシック" w:eastAsia="ＭＳ ゴシック" w:hAnsi="ＭＳ ゴシック"/>
          <w:color w:val="000000" w:themeColor="text1"/>
          <w:szCs w:val="20"/>
        </w:rPr>
        <w:tab/>
      </w:r>
      <w:r>
        <w:rPr>
          <w:rFonts w:ascii="ＭＳ ゴシック" w:eastAsia="ＭＳ ゴシック" w:hAnsi="ＭＳ ゴシック" w:hint="eastAsia"/>
          <w:color w:val="000000" w:themeColor="text1"/>
          <w:szCs w:val="20"/>
        </w:rPr>
        <w:t>4</w:t>
      </w:r>
      <w:r>
        <w:rPr>
          <w:rFonts w:ascii="ＭＳ ゴシック" w:eastAsia="ＭＳ ゴシック" w:hAnsi="ＭＳ ゴシック"/>
          <w:color w:val="000000" w:themeColor="text1"/>
          <w:szCs w:val="20"/>
        </w:rPr>
        <w:t xml:space="preserve">.1.1. </w:t>
      </w:r>
      <w:r w:rsidRPr="002B73C7">
        <w:rPr>
          <w:rFonts w:ascii="ＭＳ ゴシック" w:eastAsia="ＭＳ ゴシック" w:hAnsi="ＭＳ ゴシック" w:hint="eastAsia"/>
          <w:color w:val="000000" w:themeColor="text1"/>
          <w:szCs w:val="20"/>
        </w:rPr>
        <w:t>PJMO業務</w:t>
      </w:r>
    </w:p>
    <w:p w14:paraId="1CB7BE79" w14:textId="77777777" w:rsidR="00E871E0" w:rsidRPr="002B73C7" w:rsidRDefault="00E871E0" w:rsidP="00E871E0">
      <w:pPr>
        <w:rPr>
          <w:rFonts w:ascii="ＭＳ ゴシック" w:eastAsia="ＭＳ ゴシック" w:hAnsi="ＭＳ ゴシック"/>
          <w:color w:val="000000" w:themeColor="text1"/>
          <w:szCs w:val="20"/>
        </w:rPr>
      </w:pPr>
      <w:r w:rsidRPr="002B73C7">
        <w:rPr>
          <w:rFonts w:ascii="ＭＳ ゴシック" w:eastAsia="ＭＳ ゴシック" w:hAnsi="ＭＳ ゴシック"/>
          <w:color w:val="000000" w:themeColor="text1"/>
          <w:szCs w:val="20"/>
        </w:rPr>
        <w:tab/>
      </w:r>
      <w:r>
        <w:rPr>
          <w:rFonts w:ascii="ＭＳ ゴシック" w:eastAsia="ＭＳ ゴシック" w:hAnsi="ＭＳ ゴシック"/>
          <w:color w:val="000000" w:themeColor="text1"/>
          <w:szCs w:val="20"/>
        </w:rPr>
        <w:t xml:space="preserve">4.1.2. </w:t>
      </w:r>
      <w:r w:rsidRPr="002B73C7">
        <w:rPr>
          <w:rFonts w:ascii="ＭＳ ゴシック" w:eastAsia="ＭＳ ゴシック" w:hAnsi="ＭＳ ゴシック" w:hint="eastAsia"/>
          <w:color w:val="000000" w:themeColor="text1"/>
          <w:szCs w:val="20"/>
        </w:rPr>
        <w:t>各種要件策定及び構築支援</w:t>
      </w:r>
    </w:p>
    <w:p w14:paraId="5012F4C2" w14:textId="77777777" w:rsidR="00E871E0" w:rsidRDefault="00E871E0" w:rsidP="00E871E0">
      <w:pPr>
        <w:rPr>
          <w:rFonts w:ascii="ＭＳ ゴシック" w:eastAsia="ＭＳ ゴシック" w:hAnsi="ＭＳ ゴシック"/>
          <w:color w:val="000000" w:themeColor="text1"/>
          <w:szCs w:val="20"/>
        </w:rPr>
      </w:pPr>
      <w:r w:rsidRPr="002B73C7">
        <w:rPr>
          <w:rFonts w:ascii="ＭＳ ゴシック" w:eastAsia="ＭＳ ゴシック" w:hAnsi="ＭＳ ゴシック"/>
          <w:color w:val="000000" w:themeColor="text1"/>
          <w:szCs w:val="20"/>
        </w:rPr>
        <w:tab/>
      </w:r>
      <w:r>
        <w:rPr>
          <w:rFonts w:ascii="ＭＳ ゴシック" w:eastAsia="ＭＳ ゴシック" w:hAnsi="ＭＳ ゴシック"/>
          <w:color w:val="000000" w:themeColor="text1"/>
          <w:szCs w:val="20"/>
        </w:rPr>
        <w:t xml:space="preserve">4.1.3. </w:t>
      </w:r>
      <w:r w:rsidRPr="002B73C7">
        <w:rPr>
          <w:rFonts w:ascii="ＭＳ ゴシック" w:eastAsia="ＭＳ ゴシック" w:hAnsi="ＭＳ ゴシック" w:hint="eastAsia"/>
          <w:color w:val="000000" w:themeColor="text1"/>
          <w:szCs w:val="20"/>
        </w:rPr>
        <w:t>IPA-Cloud運用に向けたPoC支援</w:t>
      </w:r>
    </w:p>
    <w:p w14:paraId="0244974A" w14:textId="61742253" w:rsidR="00E871E0" w:rsidRPr="002B73C7" w:rsidRDefault="00E871E0" w:rsidP="00E871E0">
      <w:pPr>
        <w:rPr>
          <w:color w:val="000000" w:themeColor="text1"/>
          <w:szCs w:val="22"/>
        </w:rPr>
      </w:pPr>
      <w:r>
        <w:rPr>
          <w:rFonts w:ascii="ＭＳ ゴシック" w:eastAsia="ＭＳ ゴシック" w:hAnsi="ＭＳ ゴシック" w:hint="eastAsia"/>
          <w:color w:val="000000" w:themeColor="text1"/>
          <w:szCs w:val="20"/>
        </w:rPr>
        <w:lastRenderedPageBreak/>
        <w:t xml:space="preserve">　　　 4</w:t>
      </w:r>
      <w:r>
        <w:rPr>
          <w:rFonts w:ascii="ＭＳ ゴシック" w:eastAsia="ＭＳ ゴシック" w:hAnsi="ＭＳ ゴシック"/>
          <w:color w:val="000000" w:themeColor="text1"/>
          <w:szCs w:val="20"/>
        </w:rPr>
        <w:t xml:space="preserve">.1.4. </w:t>
      </w:r>
      <w:r>
        <w:rPr>
          <w:rFonts w:ascii="ＭＳ ゴシック" w:eastAsia="ＭＳ ゴシック" w:hAnsi="ＭＳ ゴシック" w:hint="eastAsia"/>
          <w:color w:val="000000" w:themeColor="text1"/>
          <w:szCs w:val="20"/>
        </w:rPr>
        <w:t>本件</w:t>
      </w:r>
      <w:r w:rsidR="00C12199">
        <w:rPr>
          <w:rFonts w:ascii="ＭＳ ゴシック" w:eastAsia="ＭＳ ゴシック" w:hAnsi="ＭＳ ゴシック" w:hint="eastAsia"/>
          <w:color w:val="000000" w:themeColor="text1"/>
          <w:szCs w:val="20"/>
        </w:rPr>
        <w:t>請負者</w:t>
      </w:r>
      <w:r>
        <w:rPr>
          <w:rFonts w:ascii="ＭＳ ゴシック" w:eastAsia="ＭＳ ゴシック" w:hAnsi="ＭＳ ゴシック" w:hint="eastAsia"/>
          <w:color w:val="000000" w:themeColor="text1"/>
          <w:szCs w:val="20"/>
        </w:rPr>
        <w:t>の作業に係るプロジェクト管理業務</w:t>
      </w:r>
    </w:p>
    <w:p w14:paraId="1C6C9913" w14:textId="77777777" w:rsidR="00E871E0" w:rsidRPr="002B73C7" w:rsidRDefault="00E871E0" w:rsidP="00E871E0">
      <w:pPr>
        <w:spacing w:line="240" w:lineRule="atLeast"/>
        <w:ind w:leftChars="100" w:left="210" w:firstLineChars="100" w:firstLine="210"/>
        <w:rPr>
          <w:rFonts w:ascii="ＭＳ ゴシック" w:eastAsia="ＭＳ ゴシック" w:hAnsi="ＭＳ ゴシック"/>
          <w:color w:val="000000" w:themeColor="text1"/>
          <w:szCs w:val="20"/>
        </w:rPr>
      </w:pPr>
    </w:p>
    <w:p w14:paraId="0D39214F" w14:textId="77777777" w:rsidR="00E871E0" w:rsidRPr="002B73C7" w:rsidRDefault="00E871E0" w:rsidP="00E871E0">
      <w:pPr>
        <w:spacing w:after="120" w:line="240" w:lineRule="atLeast"/>
        <w:ind w:firstLineChars="100" w:firstLine="210"/>
        <w:rPr>
          <w:rFonts w:ascii="ＭＳ ゴシック" w:eastAsia="ＭＳ ゴシック" w:hAnsi="ＭＳ ゴシック"/>
          <w:color w:val="000000" w:themeColor="text1"/>
          <w:szCs w:val="20"/>
        </w:rPr>
      </w:pPr>
    </w:p>
    <w:p w14:paraId="63BF8F0A" w14:textId="77777777" w:rsidR="00E871E0" w:rsidRPr="002B73C7" w:rsidRDefault="00E871E0" w:rsidP="00E871E0">
      <w:pPr>
        <w:pStyle w:val="2"/>
        <w:rPr>
          <w:color w:val="000000" w:themeColor="text1"/>
        </w:rPr>
      </w:pPr>
      <w:r w:rsidRPr="002B73C7">
        <w:rPr>
          <w:rFonts w:hint="eastAsia"/>
          <w:color w:val="000000" w:themeColor="text1"/>
        </w:rPr>
        <w:t>業務内容</w:t>
      </w:r>
    </w:p>
    <w:p w14:paraId="46DF6D71" w14:textId="77777777" w:rsidR="00E871E0" w:rsidRPr="002B73C7" w:rsidRDefault="00E871E0" w:rsidP="00E871E0">
      <w:pPr>
        <w:pStyle w:val="3"/>
        <w:rPr>
          <w:color w:val="000000" w:themeColor="text1"/>
        </w:rPr>
      </w:pPr>
      <w:r w:rsidRPr="002B73C7">
        <w:rPr>
          <w:color w:val="000000" w:themeColor="text1"/>
        </w:rPr>
        <w:t>PJMO</w:t>
      </w:r>
      <w:r w:rsidRPr="002B73C7">
        <w:rPr>
          <w:rFonts w:hint="eastAsia"/>
          <w:color w:val="000000" w:themeColor="text1"/>
        </w:rPr>
        <w:t>業務</w:t>
      </w:r>
    </w:p>
    <w:p w14:paraId="047656BB" w14:textId="77777777" w:rsidR="00E871E0" w:rsidRPr="007F37FA" w:rsidRDefault="00E871E0" w:rsidP="00E871E0">
      <w:pPr>
        <w:spacing w:line="240" w:lineRule="atLeast"/>
        <w:ind w:leftChars="100" w:left="210" w:firstLineChars="100" w:firstLine="210"/>
        <w:rPr>
          <w:rFonts w:asciiTheme="majorEastAsia" w:eastAsiaTheme="majorEastAsia" w:hAnsiTheme="majorEastAsia" w:cs="ＭＳ Ｐゴシック"/>
          <w:kern w:val="0"/>
          <w:szCs w:val="21"/>
        </w:rPr>
      </w:pPr>
      <w:r w:rsidRPr="002B73C7">
        <w:rPr>
          <w:rFonts w:ascii="ＭＳ ゴシック" w:eastAsia="ＭＳ ゴシック" w:hAnsi="ＭＳ ゴシック" w:hint="eastAsia"/>
          <w:color w:val="000000" w:themeColor="text1"/>
          <w:szCs w:val="20"/>
        </w:rPr>
        <w:t>プロジェクトとして組成されるタスクフォースが、その期間中に行う諸活動を遅滞なく的確に進めるため、PJMO業務</w:t>
      </w:r>
      <w:r>
        <w:rPr>
          <w:rFonts w:ascii="ＭＳ ゴシック" w:eastAsia="ＭＳ ゴシック" w:hAnsi="ＭＳ ゴシック" w:hint="eastAsia"/>
          <w:color w:val="000000" w:themeColor="text1"/>
          <w:szCs w:val="20"/>
        </w:rPr>
        <w:t>として以下の作業</w:t>
      </w:r>
      <w:r w:rsidRPr="002B73C7">
        <w:rPr>
          <w:rFonts w:ascii="ＭＳ ゴシック" w:eastAsia="ＭＳ ゴシック" w:hAnsi="ＭＳ ゴシック" w:hint="eastAsia"/>
          <w:color w:val="000000" w:themeColor="text1"/>
          <w:szCs w:val="20"/>
        </w:rPr>
        <w:t>を行う。</w:t>
      </w:r>
    </w:p>
    <w:p w14:paraId="4AE9ECC5" w14:textId="77777777" w:rsidR="00E871E0" w:rsidRPr="00032C87" w:rsidRDefault="00E871E0" w:rsidP="00E871E0">
      <w:pPr>
        <w:ind w:leftChars="100" w:left="210" w:firstLineChars="100" w:firstLine="210"/>
        <w:rPr>
          <w:rFonts w:ascii="ＭＳ ゴシック" w:eastAsia="ＭＳ ゴシック" w:hAnsi="ＭＳ ゴシック"/>
          <w:color w:val="000000" w:themeColor="text1"/>
        </w:rPr>
      </w:pPr>
    </w:p>
    <w:p w14:paraId="0B2D1B2F"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①</w:t>
      </w:r>
      <w:r w:rsidRPr="002B73C7">
        <w:rPr>
          <w:rFonts w:ascii="ＭＳ ゴシック" w:eastAsia="ＭＳ ゴシック" w:hAnsi="ＭＳ ゴシック" w:hint="eastAsia"/>
          <w:color w:val="000000" w:themeColor="text1"/>
        </w:rPr>
        <w:t>活動計画の策定</w:t>
      </w:r>
    </w:p>
    <w:p w14:paraId="5C7896D7"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②</w:t>
      </w:r>
      <w:r w:rsidRPr="002B73C7">
        <w:rPr>
          <w:rFonts w:ascii="ＭＳ ゴシック" w:eastAsia="ＭＳ ゴシック" w:hAnsi="ＭＳ ゴシック" w:hint="eastAsia"/>
          <w:color w:val="000000" w:themeColor="text1"/>
        </w:rPr>
        <w:t>タスクフォースアジェンダごとのWBS作成</w:t>
      </w:r>
    </w:p>
    <w:p w14:paraId="193F9BDC"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③</w:t>
      </w:r>
      <w:r w:rsidRPr="002B73C7">
        <w:rPr>
          <w:rFonts w:ascii="ＭＳ ゴシック" w:eastAsia="ＭＳ ゴシック" w:hAnsi="ＭＳ ゴシック" w:hint="eastAsia"/>
          <w:color w:val="000000" w:themeColor="text1"/>
        </w:rPr>
        <w:t>アジェンダ間の依存関係に留意したマイルストーンの設定</w:t>
      </w:r>
    </w:p>
    <w:p w14:paraId="384B1406" w14:textId="77777777" w:rsidR="00E871E0" w:rsidRDefault="00E871E0" w:rsidP="00E871E0">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④</w:t>
      </w:r>
      <w:r w:rsidRPr="002B73C7">
        <w:rPr>
          <w:rFonts w:ascii="ＭＳ ゴシック" w:eastAsia="ＭＳ ゴシック" w:hAnsi="ＭＳ ゴシック" w:hint="eastAsia"/>
          <w:color w:val="000000" w:themeColor="text1"/>
        </w:rPr>
        <w:t>進捗管理</w:t>
      </w:r>
    </w:p>
    <w:p w14:paraId="334C0080" w14:textId="77777777" w:rsidR="00E871E0" w:rsidRDefault="00E871E0" w:rsidP="00E871E0">
      <w:pPr>
        <w:ind w:leftChars="442" w:left="1033" w:hangingChars="50" w:hanging="105"/>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Pr="00C463A5">
        <w:rPr>
          <w:rFonts w:ascii="ＭＳ ゴシック" w:eastAsia="ＭＳ ゴシック" w:hAnsi="ＭＳ ゴシック" w:cs="ＭＳ Ｐゴシック" w:hint="eastAsia"/>
          <w:kern w:val="0"/>
          <w:szCs w:val="21"/>
        </w:rPr>
        <w:t>WBSはガントチャートを用いた進捗管理に活用する</w:t>
      </w:r>
      <w:r>
        <w:rPr>
          <w:rFonts w:ascii="ＭＳ ゴシック" w:eastAsia="ＭＳ ゴシック" w:hAnsi="ＭＳ ゴシック" w:cs="ＭＳ Ｐゴシック" w:hint="eastAsia"/>
          <w:kern w:val="0"/>
          <w:szCs w:val="21"/>
        </w:rPr>
        <w:t>こと。また</w:t>
      </w:r>
      <w:r w:rsidRPr="00C463A5">
        <w:rPr>
          <w:rFonts w:ascii="ＭＳ ゴシック" w:eastAsia="ＭＳ ゴシック" w:hAnsi="ＭＳ ゴシック" w:cs="ＭＳ Ｐゴシック" w:hint="eastAsia"/>
          <w:kern w:val="0"/>
          <w:szCs w:val="21"/>
        </w:rPr>
        <w:t>進捗管理</w:t>
      </w:r>
      <w:r>
        <w:rPr>
          <w:rFonts w:ascii="ＭＳ ゴシック" w:eastAsia="ＭＳ ゴシック" w:hAnsi="ＭＳ ゴシック" w:cs="ＭＳ Ｐゴシック" w:hint="eastAsia"/>
          <w:kern w:val="0"/>
          <w:szCs w:val="21"/>
        </w:rPr>
        <w:t>には</w:t>
      </w:r>
      <w:r w:rsidRPr="00C463A5">
        <w:rPr>
          <w:rFonts w:ascii="ＭＳ ゴシック" w:eastAsia="ＭＳ ゴシック" w:hAnsi="ＭＳ ゴシック" w:cs="ＭＳ Ｐゴシック" w:hint="eastAsia"/>
          <w:kern w:val="0"/>
          <w:szCs w:val="21"/>
        </w:rPr>
        <w:t>、EVMを用いること。</w:t>
      </w:r>
      <w:r>
        <w:rPr>
          <w:rFonts w:ascii="ＭＳ ゴシック" w:eastAsia="ＭＳ ゴシック" w:hAnsi="ＭＳ ゴシック" w:cs="ＭＳ Ｐゴシック" w:hint="eastAsia"/>
          <w:kern w:val="0"/>
          <w:szCs w:val="21"/>
        </w:rPr>
        <w:t>基準計画に従い、</w:t>
      </w:r>
      <w:r w:rsidRPr="00C463A5">
        <w:rPr>
          <w:rFonts w:ascii="ＭＳ ゴシック" w:eastAsia="ＭＳ ゴシック" w:hAnsi="ＭＳ ゴシック" w:cs="ＭＳ Ｐゴシック" w:hint="eastAsia"/>
          <w:kern w:val="0"/>
          <w:szCs w:val="21"/>
        </w:rPr>
        <w:t>定量的かつ定性的に</w:t>
      </w:r>
      <w:r>
        <w:rPr>
          <w:rFonts w:ascii="ＭＳ ゴシック" w:eastAsia="ＭＳ ゴシック" w:hAnsi="ＭＳ ゴシック" w:cs="ＭＳ Ｐゴシック" w:hint="eastAsia"/>
          <w:kern w:val="0"/>
          <w:szCs w:val="21"/>
        </w:rPr>
        <w:t>現状を</w:t>
      </w:r>
      <w:r w:rsidRPr="00C463A5">
        <w:rPr>
          <w:rFonts w:ascii="ＭＳ ゴシック" w:eastAsia="ＭＳ ゴシック" w:hAnsi="ＭＳ ゴシック" w:cs="ＭＳ Ｐゴシック" w:hint="eastAsia"/>
          <w:kern w:val="0"/>
          <w:szCs w:val="21"/>
        </w:rPr>
        <w:t>把握・分析し、進捗</w:t>
      </w:r>
      <w:r>
        <w:rPr>
          <w:rFonts w:ascii="ＭＳ ゴシック" w:eastAsia="ＭＳ ゴシック" w:hAnsi="ＭＳ ゴシック" w:cs="ＭＳ Ｐゴシック" w:hint="eastAsia"/>
          <w:kern w:val="0"/>
          <w:szCs w:val="21"/>
        </w:rPr>
        <w:t>を</w:t>
      </w:r>
      <w:r w:rsidRPr="00C463A5">
        <w:rPr>
          <w:rFonts w:ascii="ＭＳ ゴシック" w:eastAsia="ＭＳ ゴシック" w:hAnsi="ＭＳ ゴシック" w:cs="ＭＳ Ｐゴシック" w:hint="eastAsia"/>
          <w:kern w:val="0"/>
          <w:szCs w:val="21"/>
        </w:rPr>
        <w:t>管理すること。</w:t>
      </w:r>
    </w:p>
    <w:p w14:paraId="05BBEB92" w14:textId="77777777" w:rsidR="00E871E0" w:rsidRDefault="00E871E0" w:rsidP="00E871E0">
      <w:pPr>
        <w:ind w:leftChars="442" w:left="1033" w:hangingChars="50" w:hanging="105"/>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Pr="00C463A5">
        <w:rPr>
          <w:rFonts w:ascii="ＭＳ ゴシック" w:eastAsia="ＭＳ ゴシック" w:hAnsi="ＭＳ ゴシック" w:cs="ＭＳ Ｐゴシック" w:hint="eastAsia"/>
          <w:kern w:val="0"/>
          <w:szCs w:val="21"/>
        </w:rPr>
        <w:t>進捗状況に</w:t>
      </w:r>
      <w:r>
        <w:rPr>
          <w:rFonts w:ascii="ＭＳ ゴシック" w:eastAsia="ＭＳ ゴシック" w:hAnsi="ＭＳ ゴシック" w:cs="ＭＳ Ｐゴシック" w:hint="eastAsia"/>
          <w:kern w:val="0"/>
          <w:szCs w:val="21"/>
        </w:rPr>
        <w:t>ついては</w:t>
      </w:r>
      <w:r w:rsidRPr="00C463A5">
        <w:rPr>
          <w:rFonts w:ascii="ＭＳ ゴシック" w:eastAsia="ＭＳ ゴシック" w:hAnsi="ＭＳ ゴシック" w:cs="ＭＳ Ｐゴシック" w:hint="eastAsia"/>
          <w:kern w:val="0"/>
          <w:szCs w:val="21"/>
        </w:rPr>
        <w:t>定期的（プロジェクト開始</w:t>
      </w:r>
      <w:r>
        <w:rPr>
          <w:rFonts w:ascii="ＭＳ ゴシック" w:eastAsia="ＭＳ ゴシック" w:hAnsi="ＭＳ ゴシック" w:cs="ＭＳ Ｐゴシック" w:hint="eastAsia"/>
          <w:kern w:val="0"/>
          <w:szCs w:val="21"/>
        </w:rPr>
        <w:t>から約3か月</w:t>
      </w:r>
      <w:r w:rsidRPr="00C463A5">
        <w:rPr>
          <w:rFonts w:ascii="ＭＳ ゴシック" w:eastAsia="ＭＳ ゴシック" w:hAnsi="ＭＳ ゴシック" w:cs="ＭＳ Ｐゴシック" w:hint="eastAsia"/>
          <w:kern w:val="0"/>
          <w:szCs w:val="21"/>
        </w:rPr>
        <w:t>は1週間に1回、以降作業状況に応じて2週間以内に1回を原則）に報告</w:t>
      </w:r>
      <w:r>
        <w:rPr>
          <w:rFonts w:ascii="ＭＳ ゴシック" w:eastAsia="ＭＳ ゴシック" w:hAnsi="ＭＳ ゴシック" w:cs="ＭＳ Ｐゴシック" w:hint="eastAsia"/>
          <w:kern w:val="0"/>
          <w:szCs w:val="21"/>
        </w:rPr>
        <w:t>するこ</w:t>
      </w:r>
      <w:r w:rsidRPr="00C463A5">
        <w:rPr>
          <w:rFonts w:ascii="ＭＳ ゴシック" w:eastAsia="ＭＳ ゴシック" w:hAnsi="ＭＳ ゴシック" w:cs="ＭＳ Ｐゴシック" w:hint="eastAsia"/>
          <w:kern w:val="0"/>
          <w:szCs w:val="21"/>
        </w:rPr>
        <w:t>と。報告会では、対象とする作業期間に予定及び実施した全ての作業内容についての進捗状況及び、課題・リスクを一覧化のうえ報告すること。またイナズマ線を付したガントチャートと、EVM報告として、SPIを報告すること。</w:t>
      </w:r>
    </w:p>
    <w:p w14:paraId="1548F4F1" w14:textId="77777777" w:rsidR="00E871E0" w:rsidRPr="00C407EB" w:rsidRDefault="00E871E0" w:rsidP="00E871E0">
      <w:pPr>
        <w:ind w:leftChars="442" w:left="1033" w:hangingChars="50" w:hanging="105"/>
        <w:rPr>
          <w:rFonts w:ascii="ＭＳ ゴシック" w:eastAsia="ＭＳ ゴシック" w:hAnsi="ＭＳ ゴシック"/>
          <w:color w:val="000000" w:themeColor="text1"/>
        </w:rPr>
      </w:pPr>
      <w:r>
        <w:rPr>
          <w:rFonts w:ascii="ＭＳ ゴシック" w:eastAsia="ＭＳ ゴシック" w:hAnsi="ＭＳ ゴシック" w:cs="ＭＳ Ｐゴシック" w:hint="eastAsia"/>
          <w:kern w:val="0"/>
          <w:szCs w:val="21"/>
        </w:rPr>
        <w:t>・</w:t>
      </w:r>
      <w:r w:rsidRPr="00C463A5">
        <w:rPr>
          <w:rFonts w:ascii="ＭＳ ゴシック" w:eastAsia="ＭＳ ゴシック" w:hAnsi="ＭＳ ゴシック" w:cs="ＭＳ Ｐゴシック" w:hint="eastAsia"/>
          <w:kern w:val="0"/>
          <w:szCs w:val="21"/>
        </w:rPr>
        <w:t>SPIは、基準計画からの誤差が±0.1から0.2程度の間で推移することが望ましく、ここから逸脱する状態が一定期間継続した場合は、原因究明と対応策の立案及びこれを実施し、報告会で説明のうえ</w:t>
      </w:r>
      <w:r>
        <w:rPr>
          <w:rFonts w:ascii="ＭＳ ゴシック" w:eastAsia="ＭＳ ゴシック" w:hAnsi="ＭＳ ゴシック" w:cs="ＭＳ Ｐゴシック" w:hint="eastAsia"/>
          <w:kern w:val="0"/>
          <w:szCs w:val="21"/>
        </w:rPr>
        <w:t>IPA</w:t>
      </w:r>
      <w:r w:rsidRPr="00C463A5">
        <w:rPr>
          <w:rFonts w:ascii="ＭＳ ゴシック" w:eastAsia="ＭＳ ゴシック" w:hAnsi="ＭＳ ゴシック" w:cs="ＭＳ Ｐゴシック" w:hint="eastAsia"/>
          <w:kern w:val="0"/>
          <w:szCs w:val="21"/>
        </w:rPr>
        <w:t>担当者の承認を得て、改善に向け実行すること。</w:t>
      </w:r>
    </w:p>
    <w:p w14:paraId="2AE97E2B"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⑤</w:t>
      </w:r>
      <w:r w:rsidRPr="002B73C7">
        <w:rPr>
          <w:rFonts w:ascii="ＭＳ ゴシック" w:eastAsia="ＭＳ ゴシック" w:hAnsi="ＭＳ ゴシック" w:hint="eastAsia"/>
          <w:color w:val="000000" w:themeColor="text1"/>
        </w:rPr>
        <w:t>課題・リスク管理</w:t>
      </w:r>
    </w:p>
    <w:p w14:paraId="5A9A0F70"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⑥</w:t>
      </w:r>
      <w:r w:rsidRPr="002B73C7">
        <w:rPr>
          <w:rFonts w:ascii="ＭＳ ゴシック" w:eastAsia="ＭＳ ゴシック" w:hAnsi="ＭＳ ゴシック" w:hint="eastAsia"/>
          <w:color w:val="000000" w:themeColor="text1"/>
        </w:rPr>
        <w:t>品質管理</w:t>
      </w:r>
    </w:p>
    <w:p w14:paraId="634F1107"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⑦</w:t>
      </w:r>
      <w:r w:rsidRPr="002B73C7">
        <w:rPr>
          <w:rFonts w:ascii="ＭＳ ゴシック" w:eastAsia="ＭＳ ゴシック" w:hAnsi="ＭＳ ゴシック" w:hint="eastAsia"/>
          <w:color w:val="000000" w:themeColor="text1"/>
        </w:rPr>
        <w:t>変更管理</w:t>
      </w:r>
    </w:p>
    <w:p w14:paraId="6B4D3579"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⑧</w:t>
      </w:r>
      <w:r w:rsidRPr="002B73C7">
        <w:rPr>
          <w:rFonts w:ascii="ＭＳ ゴシック" w:eastAsia="ＭＳ ゴシック" w:hAnsi="ＭＳ ゴシック" w:hint="eastAsia"/>
          <w:color w:val="000000" w:themeColor="text1"/>
        </w:rPr>
        <w:t>コミュニケーション管理</w:t>
      </w:r>
    </w:p>
    <w:p w14:paraId="0C094D6F"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⑨</w:t>
      </w:r>
      <w:r w:rsidRPr="002B73C7">
        <w:rPr>
          <w:rFonts w:ascii="ＭＳ ゴシック" w:eastAsia="ＭＳ ゴシック" w:hAnsi="ＭＳ ゴシック" w:hint="eastAsia"/>
          <w:color w:val="000000" w:themeColor="text1"/>
        </w:rPr>
        <w:t>タスクフォース会議の運営</w:t>
      </w:r>
    </w:p>
    <w:p w14:paraId="5BEC5325" w14:textId="77777777" w:rsidR="00E871E0"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•会議アジェンダは目標達成に必要なものを、マイルストーンに照らして適切なタイミングにセットする。</w:t>
      </w:r>
    </w:p>
    <w:p w14:paraId="143E98A6"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Pr>
          <w:rFonts w:ascii="ＭＳ ゴシック" w:eastAsia="ＭＳ ゴシック" w:hAnsi="ＭＳ ゴシック" w:cs="ＭＳ Ｐゴシック" w:hint="eastAsia"/>
          <w:kern w:val="0"/>
          <w:szCs w:val="21"/>
        </w:rPr>
        <w:t>・</w:t>
      </w:r>
      <w:r w:rsidRPr="00C463A5">
        <w:rPr>
          <w:rFonts w:ascii="ＭＳ ゴシック" w:eastAsia="ＭＳ ゴシック" w:hAnsi="ＭＳ ゴシック" w:cs="ＭＳ Ｐゴシック" w:hint="eastAsia"/>
          <w:kern w:val="0"/>
          <w:szCs w:val="21"/>
        </w:rPr>
        <w:t>定期的な</w:t>
      </w:r>
      <w:r>
        <w:rPr>
          <w:rFonts w:ascii="ＭＳ ゴシック" w:eastAsia="ＭＳ ゴシック" w:hAnsi="ＭＳ ゴシック" w:cs="ＭＳ Ｐゴシック" w:hint="eastAsia"/>
          <w:kern w:val="0"/>
          <w:szCs w:val="21"/>
        </w:rPr>
        <w:t>会議</w:t>
      </w:r>
      <w:r w:rsidRPr="00C463A5">
        <w:rPr>
          <w:rFonts w:ascii="ＭＳ ゴシック" w:eastAsia="ＭＳ ゴシック" w:hAnsi="ＭＳ ゴシック" w:cs="ＭＳ Ｐゴシック" w:hint="eastAsia"/>
          <w:kern w:val="0"/>
          <w:szCs w:val="21"/>
        </w:rPr>
        <w:t>とは別に、</w:t>
      </w:r>
      <w:r>
        <w:rPr>
          <w:rFonts w:ascii="ＭＳ ゴシック" w:eastAsia="ＭＳ ゴシック" w:hAnsi="ＭＳ ゴシック" w:cs="ＭＳ Ｐゴシック" w:hint="eastAsia"/>
          <w:kern w:val="0"/>
          <w:szCs w:val="21"/>
        </w:rPr>
        <w:t>担当</w:t>
      </w:r>
      <w:r w:rsidRPr="00C463A5">
        <w:rPr>
          <w:rFonts w:ascii="ＭＳ ゴシック" w:eastAsia="ＭＳ ゴシック" w:hAnsi="ＭＳ ゴシック" w:cs="ＭＳ Ｐゴシック" w:hint="eastAsia"/>
          <w:kern w:val="0"/>
          <w:szCs w:val="21"/>
        </w:rPr>
        <w:t>別</w:t>
      </w:r>
      <w:r>
        <w:rPr>
          <w:rFonts w:ascii="ＭＳ ゴシック" w:eastAsia="ＭＳ ゴシック" w:hAnsi="ＭＳ ゴシック" w:cs="ＭＳ Ｐゴシック" w:hint="eastAsia"/>
          <w:kern w:val="0"/>
          <w:szCs w:val="21"/>
        </w:rPr>
        <w:t>等</w:t>
      </w:r>
      <w:r w:rsidRPr="00C463A5">
        <w:rPr>
          <w:rFonts w:ascii="ＭＳ ゴシック" w:eastAsia="ＭＳ ゴシック" w:hAnsi="ＭＳ ゴシック" w:cs="ＭＳ Ｐゴシック" w:hint="eastAsia"/>
          <w:kern w:val="0"/>
          <w:szCs w:val="21"/>
        </w:rPr>
        <w:t>に</w:t>
      </w:r>
      <w:r>
        <w:rPr>
          <w:rFonts w:ascii="ＭＳ ゴシック" w:eastAsia="ＭＳ ゴシック" w:hAnsi="ＭＳ ゴシック" w:cs="ＭＳ Ｐゴシック" w:hint="eastAsia"/>
          <w:kern w:val="0"/>
          <w:szCs w:val="21"/>
        </w:rPr>
        <w:t>、</w:t>
      </w:r>
      <w:r w:rsidRPr="00C463A5">
        <w:rPr>
          <w:rFonts w:ascii="ＭＳ ゴシック" w:eastAsia="ＭＳ ゴシック" w:hAnsi="ＭＳ ゴシック" w:cs="ＭＳ Ｐゴシック" w:hint="eastAsia"/>
          <w:kern w:val="0"/>
          <w:szCs w:val="21"/>
        </w:rPr>
        <w:t>実務担当者を交え</w:t>
      </w:r>
      <w:r>
        <w:rPr>
          <w:rFonts w:ascii="ＭＳ ゴシック" w:eastAsia="ＭＳ ゴシック" w:hAnsi="ＭＳ ゴシック" w:cs="ＭＳ Ｐゴシック" w:hint="eastAsia"/>
          <w:kern w:val="0"/>
          <w:szCs w:val="21"/>
        </w:rPr>
        <w:t>た個別の検討会議等を設定するなどし、</w:t>
      </w:r>
      <w:r w:rsidRPr="00C463A5">
        <w:rPr>
          <w:rFonts w:ascii="ＭＳ ゴシック" w:eastAsia="ＭＳ ゴシック" w:hAnsi="ＭＳ ゴシック" w:cs="ＭＳ Ｐゴシック" w:hint="eastAsia"/>
          <w:kern w:val="0"/>
          <w:szCs w:val="21"/>
        </w:rPr>
        <w:t>作業</w:t>
      </w:r>
      <w:r>
        <w:rPr>
          <w:rFonts w:ascii="ＭＳ ゴシック" w:eastAsia="ＭＳ ゴシック" w:hAnsi="ＭＳ ゴシック" w:cs="ＭＳ Ｐゴシック" w:hint="eastAsia"/>
          <w:kern w:val="0"/>
          <w:szCs w:val="21"/>
        </w:rPr>
        <w:t>状況</w:t>
      </w:r>
      <w:r w:rsidRPr="00C463A5">
        <w:rPr>
          <w:rFonts w:ascii="ＭＳ ゴシック" w:eastAsia="ＭＳ ゴシック" w:hAnsi="ＭＳ ゴシック" w:cs="ＭＳ Ｐゴシック" w:hint="eastAsia"/>
          <w:kern w:val="0"/>
          <w:szCs w:val="21"/>
        </w:rPr>
        <w:t>の確認や</w:t>
      </w:r>
      <w:r>
        <w:rPr>
          <w:rFonts w:ascii="ＭＳ ゴシック" w:eastAsia="ＭＳ ゴシック" w:hAnsi="ＭＳ ゴシック" w:cs="ＭＳ Ｐゴシック" w:hint="eastAsia"/>
          <w:kern w:val="0"/>
          <w:szCs w:val="21"/>
        </w:rPr>
        <w:t>スピーディな意思決定を</w:t>
      </w:r>
      <w:r w:rsidRPr="00C463A5">
        <w:rPr>
          <w:rFonts w:ascii="ＭＳ ゴシック" w:eastAsia="ＭＳ ゴシック" w:hAnsi="ＭＳ ゴシック" w:cs="ＭＳ Ｐゴシック" w:hint="eastAsia"/>
          <w:kern w:val="0"/>
          <w:szCs w:val="21"/>
        </w:rPr>
        <w:t>行うこと。</w:t>
      </w:r>
    </w:p>
    <w:p w14:paraId="4072C27D"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•会議資料は各タスクフォースメンバが作成するもの以外に、PJMOとして必要な資料は作成する。タスクフォース作成分の補足等もこれに含む。</w:t>
      </w:r>
    </w:p>
    <w:p w14:paraId="0D9C195E"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•会議議事録</w:t>
      </w:r>
      <w:r>
        <w:rPr>
          <w:rFonts w:ascii="ＭＳ ゴシック" w:eastAsia="ＭＳ ゴシック" w:hAnsi="ＭＳ ゴシック" w:hint="eastAsia"/>
          <w:color w:val="000000" w:themeColor="text1"/>
        </w:rPr>
        <w:t>を</w:t>
      </w:r>
      <w:r w:rsidRPr="002B73C7">
        <w:rPr>
          <w:rFonts w:ascii="ＭＳ ゴシック" w:eastAsia="ＭＳ ゴシック" w:hAnsi="ＭＳ ゴシック" w:hint="eastAsia"/>
          <w:color w:val="000000" w:themeColor="text1"/>
        </w:rPr>
        <w:t>作成</w:t>
      </w:r>
      <w:r>
        <w:rPr>
          <w:rFonts w:ascii="ＭＳ ゴシック" w:eastAsia="ＭＳ ゴシック" w:hAnsi="ＭＳ ゴシック" w:hint="eastAsia"/>
          <w:color w:val="000000" w:themeColor="text1"/>
        </w:rPr>
        <w:t>し関係者に</w:t>
      </w:r>
      <w:r w:rsidRPr="002B73C7">
        <w:rPr>
          <w:rFonts w:ascii="ＭＳ ゴシック" w:eastAsia="ＭＳ ゴシック" w:hAnsi="ＭＳ ゴシック" w:hint="eastAsia"/>
          <w:color w:val="000000" w:themeColor="text1"/>
        </w:rPr>
        <w:t>共有</w:t>
      </w:r>
      <w:r>
        <w:rPr>
          <w:rFonts w:ascii="ＭＳ ゴシック" w:eastAsia="ＭＳ ゴシック" w:hAnsi="ＭＳ ゴシック" w:hint="eastAsia"/>
          <w:color w:val="000000" w:themeColor="text1"/>
        </w:rPr>
        <w:t>すること。</w:t>
      </w:r>
    </w:p>
    <w:p w14:paraId="3885EA77" w14:textId="77777777" w:rsidR="00E871E0" w:rsidRPr="002B73C7" w:rsidRDefault="00E871E0" w:rsidP="00E871E0">
      <w:pPr>
        <w:ind w:firstLineChars="100" w:firstLine="210"/>
        <w:rPr>
          <w:rFonts w:ascii="ＭＳ ゴシック" w:eastAsia="ＭＳ ゴシック" w:hAnsi="ＭＳ ゴシック"/>
          <w:color w:val="000000" w:themeColor="text1"/>
        </w:rPr>
      </w:pPr>
    </w:p>
    <w:p w14:paraId="04809D5E" w14:textId="77777777" w:rsidR="00E871E0" w:rsidRDefault="00E871E0" w:rsidP="00E871E0">
      <w:pPr>
        <w:pStyle w:val="3"/>
        <w:rPr>
          <w:color w:val="000000" w:themeColor="text1"/>
        </w:rPr>
      </w:pPr>
      <w:r w:rsidRPr="002B73C7">
        <w:rPr>
          <w:rFonts w:hint="eastAsia"/>
          <w:color w:val="000000" w:themeColor="text1"/>
        </w:rPr>
        <w:t>各種要件策定及び構築支援</w:t>
      </w:r>
    </w:p>
    <w:p w14:paraId="5521D339" w14:textId="77777777" w:rsidR="00E871E0" w:rsidRPr="00E667B1" w:rsidRDefault="00E871E0" w:rsidP="00E871E0">
      <w:pPr>
        <w:spacing w:line="240" w:lineRule="atLeast"/>
        <w:ind w:leftChars="100" w:left="210" w:firstLineChars="100" w:firstLine="210"/>
        <w:rPr>
          <w:rFonts w:asciiTheme="majorEastAsia" w:eastAsiaTheme="majorEastAsia" w:hAnsiTheme="majorEastAsia" w:cs="ＭＳ Ｐゴシック"/>
          <w:kern w:val="0"/>
          <w:szCs w:val="21"/>
        </w:rPr>
      </w:pPr>
      <w:r w:rsidRPr="00E667B1">
        <w:rPr>
          <w:rFonts w:asciiTheme="majorEastAsia" w:eastAsiaTheme="majorEastAsia" w:hAnsiTheme="majorEastAsia" w:cs="ＭＳ Ｐゴシック" w:hint="eastAsia"/>
          <w:kern w:val="0"/>
          <w:szCs w:val="21"/>
        </w:rPr>
        <w:t>クラウド環境の設計、構築及び既存環境からの移行</w:t>
      </w:r>
      <w:r>
        <w:rPr>
          <w:rFonts w:asciiTheme="majorEastAsia" w:eastAsiaTheme="majorEastAsia" w:hAnsiTheme="majorEastAsia" w:cs="ＭＳ Ｐゴシック" w:hint="eastAsia"/>
          <w:kern w:val="0"/>
          <w:szCs w:val="21"/>
        </w:rPr>
        <w:t>支援を行うこと。</w:t>
      </w:r>
      <w:r w:rsidRPr="00E667B1">
        <w:rPr>
          <w:rFonts w:asciiTheme="majorEastAsia" w:eastAsiaTheme="majorEastAsia" w:hAnsiTheme="majorEastAsia" w:cs="ＭＳ Ｐゴシック" w:hint="eastAsia"/>
          <w:kern w:val="0"/>
          <w:szCs w:val="21"/>
        </w:rPr>
        <w:t>運用においては</w:t>
      </w:r>
      <w:r>
        <w:rPr>
          <w:rFonts w:asciiTheme="majorEastAsia" w:eastAsiaTheme="majorEastAsia" w:hAnsiTheme="majorEastAsia" w:cs="ＭＳ Ｐゴシック" w:hint="eastAsia"/>
          <w:kern w:val="0"/>
          <w:szCs w:val="21"/>
        </w:rPr>
        <w:t>、</w:t>
      </w:r>
      <w:r w:rsidRPr="00E667B1">
        <w:rPr>
          <w:rFonts w:asciiTheme="majorEastAsia" w:eastAsiaTheme="majorEastAsia" w:hAnsiTheme="majorEastAsia" w:cs="ＭＳ Ｐゴシック" w:hint="eastAsia"/>
          <w:kern w:val="0"/>
          <w:szCs w:val="21"/>
        </w:rPr>
        <w:t>接続環境の整備、利用サービスの選定、セキュリティレベルの確認、課金</w:t>
      </w:r>
      <w:r>
        <w:rPr>
          <w:rFonts w:asciiTheme="majorEastAsia" w:eastAsiaTheme="majorEastAsia" w:hAnsiTheme="majorEastAsia" w:cs="ＭＳ Ｐゴシック" w:hint="eastAsia"/>
          <w:kern w:val="0"/>
          <w:szCs w:val="21"/>
        </w:rPr>
        <w:t>等</w:t>
      </w:r>
      <w:r w:rsidRPr="00E667B1">
        <w:rPr>
          <w:rFonts w:asciiTheme="majorEastAsia" w:eastAsiaTheme="majorEastAsia" w:hAnsiTheme="majorEastAsia" w:cs="ＭＳ Ｐゴシック" w:hint="eastAsia"/>
          <w:kern w:val="0"/>
          <w:szCs w:val="21"/>
        </w:rPr>
        <w:t>事務処理に係る管理を含めた運用方式の策定、障害対策の設計等、多岐にわたる要件策定</w:t>
      </w:r>
      <w:r>
        <w:rPr>
          <w:rFonts w:asciiTheme="majorEastAsia" w:eastAsiaTheme="majorEastAsia" w:hAnsiTheme="majorEastAsia" w:cs="ＭＳ Ｐゴシック" w:hint="eastAsia"/>
          <w:kern w:val="0"/>
          <w:szCs w:val="21"/>
        </w:rPr>
        <w:t>を行うこと。</w:t>
      </w:r>
    </w:p>
    <w:p w14:paraId="0DB114C4" w14:textId="38BD24A2" w:rsidR="00E871E0" w:rsidRPr="00E667B1" w:rsidRDefault="00E871E0" w:rsidP="00E871E0">
      <w:pPr>
        <w:spacing w:line="240" w:lineRule="atLeast"/>
        <w:ind w:leftChars="100" w:left="210" w:firstLineChars="100" w:firstLine="210"/>
        <w:rPr>
          <w:rFonts w:asciiTheme="majorEastAsia" w:eastAsiaTheme="majorEastAsia" w:hAnsiTheme="majorEastAsia" w:cs="ＭＳ Ｐゴシック"/>
          <w:kern w:val="0"/>
          <w:szCs w:val="21"/>
        </w:rPr>
      </w:pPr>
      <w:r w:rsidRPr="00E667B1">
        <w:rPr>
          <w:rFonts w:asciiTheme="majorEastAsia" w:eastAsiaTheme="majorEastAsia" w:hAnsiTheme="majorEastAsia" w:cs="ＭＳ Ｐゴシック" w:hint="eastAsia"/>
          <w:kern w:val="0"/>
          <w:szCs w:val="21"/>
        </w:rPr>
        <w:t>これら各種要件を策定するための調査・検討及び意思決定並びに</w:t>
      </w:r>
      <w:r>
        <w:rPr>
          <w:rFonts w:asciiTheme="majorEastAsia" w:eastAsiaTheme="majorEastAsia" w:hAnsiTheme="majorEastAsia" w:cs="ＭＳ Ｐゴシック" w:hint="eastAsia"/>
          <w:kern w:val="0"/>
          <w:szCs w:val="21"/>
        </w:rPr>
        <w:t>策定した要件にしたがっての環境構築と既存環境からの移行を支援するため、以下の作業を行う。</w:t>
      </w:r>
      <w:r w:rsidR="00BA5A6B" w:rsidRPr="00BA5A6B">
        <w:rPr>
          <w:rFonts w:asciiTheme="majorEastAsia" w:eastAsiaTheme="majorEastAsia" w:hAnsiTheme="majorEastAsia" w:cs="ＭＳ Ｐゴシック" w:hint="eastAsia"/>
          <w:kern w:val="0"/>
          <w:szCs w:val="21"/>
        </w:rPr>
        <w:t>なお、作業にあたっては、計画書を作成し、作業の成果はIPA-Cloud運用に向けたPoC報告書としてとりまとめること。</w:t>
      </w:r>
    </w:p>
    <w:p w14:paraId="5D765B9F" w14:textId="77777777" w:rsidR="00E871E0" w:rsidRPr="002B73C7" w:rsidRDefault="00E871E0" w:rsidP="00E871E0">
      <w:pPr>
        <w:spacing w:line="240" w:lineRule="atLeast"/>
        <w:ind w:leftChars="100" w:left="210" w:firstLineChars="100" w:firstLine="210"/>
        <w:rPr>
          <w:rFonts w:ascii="ＭＳ ゴシック" w:eastAsia="ＭＳ ゴシック" w:hAnsi="ＭＳ ゴシック"/>
          <w:color w:val="000000" w:themeColor="text1"/>
          <w:szCs w:val="20"/>
        </w:rPr>
      </w:pPr>
    </w:p>
    <w:p w14:paraId="20A5DA59"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①</w:t>
      </w:r>
      <w:r w:rsidRPr="002B73C7">
        <w:rPr>
          <w:rFonts w:ascii="ＭＳ ゴシック" w:eastAsia="ＭＳ ゴシック" w:hAnsi="ＭＳ ゴシック" w:hint="eastAsia"/>
          <w:color w:val="000000" w:themeColor="text1"/>
        </w:rPr>
        <w:t>ネットワーク敷設に係る要件策定支援</w:t>
      </w:r>
    </w:p>
    <w:p w14:paraId="15B65E47"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•政府</w:t>
      </w:r>
      <w:r>
        <w:rPr>
          <w:rFonts w:ascii="ＭＳ ゴシック" w:eastAsia="ＭＳ ゴシック" w:hAnsi="ＭＳ ゴシック" w:hint="eastAsia"/>
          <w:color w:val="000000" w:themeColor="text1"/>
        </w:rPr>
        <w:t>機関等のサイバーセキュリティ対策のための</w:t>
      </w:r>
      <w:r w:rsidRPr="002B73C7">
        <w:rPr>
          <w:rFonts w:ascii="ＭＳ ゴシック" w:eastAsia="ＭＳ ゴシック" w:hAnsi="ＭＳ ゴシック" w:hint="eastAsia"/>
          <w:color w:val="000000" w:themeColor="text1"/>
        </w:rPr>
        <w:t>統一基準群</w:t>
      </w:r>
      <w:r>
        <w:rPr>
          <w:rFonts w:ascii="ＭＳ ゴシック" w:eastAsia="ＭＳ ゴシック" w:hAnsi="ＭＳ ゴシック" w:hint="eastAsia"/>
          <w:color w:val="000000" w:themeColor="text1"/>
        </w:rPr>
        <w:t>（以下「政府セキュリティ統一基準群」という。）</w:t>
      </w:r>
      <w:r w:rsidRPr="002B73C7">
        <w:rPr>
          <w:rFonts w:ascii="ＭＳ ゴシック" w:eastAsia="ＭＳ ゴシック" w:hAnsi="ＭＳ ゴシック" w:hint="eastAsia"/>
          <w:color w:val="000000" w:themeColor="text1"/>
        </w:rPr>
        <w:t>に準じたセキュリティを担保し、コストバランスにも配慮した、ネットワーク敷設の計画及び要件を策定する。</w:t>
      </w:r>
    </w:p>
    <w:p w14:paraId="104B8A62"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•役職員の働き方及びユースケースを念頭に、十分な性能要件が策定されるよう支援する。</w:t>
      </w:r>
    </w:p>
    <w:p w14:paraId="3D089B1B"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•複数のクラウドサービスとの接続を集約して契約可能な回線サービスの利用を想定している。</w:t>
      </w:r>
      <w:r w:rsidRPr="002B73C7">
        <w:rPr>
          <w:rFonts w:ascii="ＭＳ ゴシック" w:eastAsia="ＭＳ ゴシック" w:hAnsi="ＭＳ ゴシック"/>
          <w:color w:val="000000" w:themeColor="text1"/>
        </w:rPr>
        <w:br/>
      </w:r>
      <w:r w:rsidRPr="002B73C7">
        <w:rPr>
          <w:rFonts w:ascii="ＭＳ ゴシック" w:eastAsia="ＭＳ ゴシック" w:hAnsi="ＭＳ ゴシック" w:hint="eastAsia"/>
          <w:color w:val="000000" w:themeColor="text1"/>
        </w:rPr>
        <w:t>当該サービスの選定を支援する。</w:t>
      </w:r>
    </w:p>
    <w:p w14:paraId="0E333BEB"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p>
    <w:p w14:paraId="5E8E696E"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②</w:t>
      </w:r>
      <w:r w:rsidRPr="002B73C7">
        <w:rPr>
          <w:rFonts w:ascii="ＭＳ ゴシック" w:eastAsia="ＭＳ ゴシック" w:hAnsi="ＭＳ ゴシック" w:hint="eastAsia"/>
          <w:color w:val="000000" w:themeColor="text1"/>
        </w:rPr>
        <w:t>ハイブリッド環境における</w:t>
      </w:r>
      <w:r w:rsidRPr="002B73C7">
        <w:rPr>
          <w:rFonts w:ascii="ＭＳ ゴシック" w:eastAsia="ＭＳ ゴシック" w:hAnsi="ＭＳ ゴシック"/>
          <w:color w:val="000000" w:themeColor="text1"/>
        </w:rPr>
        <w:t>AD</w:t>
      </w:r>
      <w:r w:rsidRPr="002B73C7">
        <w:rPr>
          <w:rFonts w:ascii="ＭＳ ゴシック" w:eastAsia="ＭＳ ゴシック" w:hAnsi="ＭＳ ゴシック" w:hint="eastAsia"/>
          <w:color w:val="000000" w:themeColor="text1"/>
        </w:rPr>
        <w:t>の要件策定及び構築・移行支援</w:t>
      </w:r>
    </w:p>
    <w:p w14:paraId="186F909B"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•ユースケースを踏まえて、最適な</w:t>
      </w:r>
      <w:r w:rsidRPr="002B73C7">
        <w:rPr>
          <w:rFonts w:ascii="ＭＳ ゴシック" w:eastAsia="ＭＳ ゴシック" w:hAnsi="ＭＳ ゴシック"/>
          <w:color w:val="000000" w:themeColor="text1"/>
        </w:rPr>
        <w:t>Azure</w:t>
      </w:r>
      <w:r>
        <w:rPr>
          <w:rFonts w:ascii="ＭＳ ゴシック" w:eastAsia="ＭＳ ゴシック" w:hAnsi="ＭＳ ゴシック" w:hint="eastAsia"/>
          <w:color w:val="000000" w:themeColor="text1"/>
        </w:rPr>
        <w:t xml:space="preserve"> </w:t>
      </w:r>
      <w:r w:rsidRPr="002B73C7">
        <w:rPr>
          <w:rFonts w:ascii="ＭＳ ゴシック" w:eastAsia="ＭＳ ゴシック" w:hAnsi="ＭＳ ゴシック"/>
          <w:color w:val="000000" w:themeColor="text1"/>
        </w:rPr>
        <w:t>AD</w:t>
      </w:r>
      <w:r w:rsidRPr="002B73C7">
        <w:rPr>
          <w:rFonts w:ascii="ＭＳ ゴシック" w:eastAsia="ＭＳ ゴシック" w:hAnsi="ＭＳ ゴシック" w:hint="eastAsia"/>
          <w:color w:val="000000" w:themeColor="text1"/>
        </w:rPr>
        <w:t>の利用方式</w:t>
      </w:r>
      <w:r>
        <w:rPr>
          <w:rFonts w:ascii="ＭＳ ゴシック" w:eastAsia="ＭＳ ゴシック" w:hAnsi="ＭＳ ゴシック" w:hint="eastAsia"/>
          <w:color w:val="000000" w:themeColor="text1"/>
        </w:rPr>
        <w:t>とローカルADからの移行方法</w:t>
      </w:r>
      <w:r w:rsidRPr="002B73C7">
        <w:rPr>
          <w:rFonts w:ascii="ＭＳ ゴシック" w:eastAsia="ＭＳ ゴシック" w:hAnsi="ＭＳ ゴシック" w:hint="eastAsia"/>
          <w:color w:val="000000" w:themeColor="text1"/>
        </w:rPr>
        <w:t>を検討し、要件策定を支援する。</w:t>
      </w:r>
      <w:r w:rsidRPr="002B73C7">
        <w:rPr>
          <w:rFonts w:ascii="ＭＳ ゴシック" w:eastAsia="ＭＳ ゴシック" w:hAnsi="ＭＳ ゴシック"/>
          <w:color w:val="000000" w:themeColor="text1"/>
        </w:rPr>
        <w:t>M</w:t>
      </w:r>
      <w:r>
        <w:rPr>
          <w:rFonts w:ascii="ＭＳ ゴシック" w:eastAsia="ＭＳ ゴシック" w:hAnsi="ＭＳ ゴシック" w:hint="eastAsia"/>
          <w:color w:val="000000" w:themeColor="text1"/>
        </w:rPr>
        <w:t>i</w:t>
      </w:r>
      <w:r>
        <w:rPr>
          <w:rFonts w:ascii="ＭＳ ゴシック" w:eastAsia="ＭＳ ゴシック" w:hAnsi="ＭＳ ゴシック"/>
          <w:color w:val="000000" w:themeColor="text1"/>
        </w:rPr>
        <w:t xml:space="preserve">crosoft </w:t>
      </w:r>
      <w:r w:rsidRPr="002B73C7">
        <w:rPr>
          <w:rFonts w:ascii="ＭＳ ゴシック" w:eastAsia="ＭＳ ゴシック" w:hAnsi="ＭＳ ゴシック"/>
          <w:color w:val="000000" w:themeColor="text1"/>
        </w:rPr>
        <w:t>365</w:t>
      </w:r>
      <w:r w:rsidRPr="002B73C7">
        <w:rPr>
          <w:rFonts w:ascii="ＭＳ ゴシック" w:eastAsia="ＭＳ ゴシック" w:hAnsi="ＭＳ ゴシック" w:hint="eastAsia"/>
          <w:color w:val="000000" w:themeColor="text1"/>
        </w:rPr>
        <w:t>の各種サービス利用における、</w:t>
      </w:r>
      <w:r w:rsidRPr="002B73C7">
        <w:rPr>
          <w:rFonts w:ascii="ＭＳ ゴシック" w:eastAsia="ＭＳ ゴシック" w:hAnsi="ＭＳ ゴシック"/>
          <w:color w:val="000000" w:themeColor="text1"/>
        </w:rPr>
        <w:t>Azure AD</w:t>
      </w:r>
      <w:r w:rsidRPr="002B73C7">
        <w:rPr>
          <w:rFonts w:ascii="ＭＳ ゴシック" w:eastAsia="ＭＳ ゴシック" w:hAnsi="ＭＳ ゴシック" w:hint="eastAsia"/>
          <w:color w:val="000000" w:themeColor="text1"/>
        </w:rPr>
        <w:t>との連携上の制約</w:t>
      </w:r>
      <w:r w:rsidRPr="002B73C7">
        <w:rPr>
          <w:rFonts w:ascii="ＭＳ ゴシック" w:eastAsia="ＭＳ ゴシック" w:hAnsi="ＭＳ ゴシック" w:hint="eastAsia"/>
          <w:color w:val="000000" w:themeColor="text1"/>
        </w:rPr>
        <w:lastRenderedPageBreak/>
        <w:t>などは十分に調査のうえ、方式を検討する。</w:t>
      </w:r>
    </w:p>
    <w:p w14:paraId="0B0B5684"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•ローカル</w:t>
      </w:r>
      <w:r w:rsidRPr="002B73C7">
        <w:rPr>
          <w:rFonts w:ascii="ＭＳ ゴシック" w:eastAsia="ＭＳ ゴシック" w:hAnsi="ＭＳ ゴシック"/>
          <w:color w:val="000000" w:themeColor="text1"/>
        </w:rPr>
        <w:t>AD</w:t>
      </w:r>
      <w:r w:rsidRPr="002B73C7">
        <w:rPr>
          <w:rFonts w:ascii="ＭＳ ゴシック" w:eastAsia="ＭＳ ゴシック" w:hAnsi="ＭＳ ゴシック" w:hint="eastAsia"/>
          <w:color w:val="000000" w:themeColor="text1"/>
        </w:rPr>
        <w:t>は</w:t>
      </w:r>
      <w:r>
        <w:rPr>
          <w:rFonts w:ascii="ＭＳ ゴシック" w:eastAsia="ＭＳ ゴシック" w:hAnsi="ＭＳ ゴシック" w:hint="eastAsia"/>
          <w:color w:val="000000" w:themeColor="text1"/>
        </w:rPr>
        <w:t>統合運用管理事業者（NOC）</w:t>
      </w:r>
      <w:r w:rsidRPr="002B73C7">
        <w:rPr>
          <w:rFonts w:ascii="ＭＳ ゴシック" w:eastAsia="ＭＳ ゴシック" w:hAnsi="ＭＳ ゴシック" w:hint="eastAsia"/>
          <w:color w:val="000000" w:themeColor="text1"/>
        </w:rPr>
        <w:t>にて</w:t>
      </w:r>
      <w:r>
        <w:rPr>
          <w:rFonts w:ascii="ＭＳ ゴシック" w:eastAsia="ＭＳ ゴシック" w:hAnsi="ＭＳ ゴシック" w:hint="eastAsia"/>
          <w:color w:val="000000" w:themeColor="text1"/>
        </w:rPr>
        <w:t>運用を行っているため</w:t>
      </w:r>
      <w:r w:rsidRPr="002B73C7">
        <w:rPr>
          <w:rFonts w:ascii="ＭＳ ゴシック" w:eastAsia="ＭＳ ゴシック" w:hAnsi="ＭＳ ゴシック" w:hint="eastAsia"/>
          <w:color w:val="000000" w:themeColor="text1"/>
        </w:rPr>
        <w:t>、これと密に情報連携を行い、技術的齟齬や計画の遅延等を回避</w:t>
      </w:r>
      <w:r>
        <w:rPr>
          <w:rFonts w:ascii="ＭＳ ゴシック" w:eastAsia="ＭＳ ゴシック" w:hAnsi="ＭＳ ゴシック" w:hint="eastAsia"/>
          <w:color w:val="000000" w:themeColor="text1"/>
        </w:rPr>
        <w:t>し、スムーズな移行を実施</w:t>
      </w:r>
      <w:r w:rsidRPr="002B73C7">
        <w:rPr>
          <w:rFonts w:ascii="ＭＳ ゴシック" w:eastAsia="ＭＳ ゴシック" w:hAnsi="ＭＳ ゴシック" w:hint="eastAsia"/>
          <w:color w:val="000000" w:themeColor="text1"/>
        </w:rPr>
        <w:t>する。</w:t>
      </w:r>
    </w:p>
    <w:p w14:paraId="4D02AF03"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p>
    <w:p w14:paraId="7B00F49B"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③</w:t>
      </w:r>
      <w:r w:rsidRPr="002B73C7">
        <w:rPr>
          <w:rFonts w:ascii="ＭＳ ゴシック" w:eastAsia="ＭＳ ゴシック" w:hAnsi="ＭＳ ゴシック" w:hint="eastAsia"/>
          <w:color w:val="000000" w:themeColor="text1"/>
        </w:rPr>
        <w:t>クラウドサービスの課金等事務処理に係る管理要件</w:t>
      </w:r>
      <w:r>
        <w:rPr>
          <w:rFonts w:ascii="ＭＳ ゴシック" w:eastAsia="ＭＳ ゴシック" w:hAnsi="ＭＳ ゴシック" w:hint="eastAsia"/>
          <w:color w:val="000000" w:themeColor="text1"/>
        </w:rPr>
        <w:t>策定支援</w:t>
      </w:r>
    </w:p>
    <w:p w14:paraId="6EB4DB70" w14:textId="77777777" w:rsidR="00E871E0"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•クラウドサービス利用時の契約及び課金管理の方式を整理し、政府調達等にも対応可能で、IPAの決裁及び支払い事務手続き等の負荷が低減される管理方法及び必要な規程等利用時のルール</w:t>
      </w:r>
      <w:r>
        <w:rPr>
          <w:rFonts w:ascii="ＭＳ ゴシック" w:eastAsia="ＭＳ ゴシック" w:hAnsi="ＭＳ ゴシック" w:hint="eastAsia"/>
          <w:color w:val="000000" w:themeColor="text1"/>
        </w:rPr>
        <w:t>案</w:t>
      </w:r>
      <w:r w:rsidRPr="002B73C7">
        <w:rPr>
          <w:rFonts w:ascii="ＭＳ ゴシック" w:eastAsia="ＭＳ ゴシック" w:hAnsi="ＭＳ ゴシック" w:hint="eastAsia"/>
          <w:color w:val="000000" w:themeColor="text1"/>
        </w:rPr>
        <w:t>を策定する。これには利用部門（利用者）の登録制などの手続きフロー</w:t>
      </w:r>
      <w:r>
        <w:rPr>
          <w:rFonts w:ascii="ＭＳ ゴシック" w:eastAsia="ＭＳ ゴシック" w:hAnsi="ＭＳ ゴシック" w:hint="eastAsia"/>
          <w:color w:val="000000" w:themeColor="text1"/>
        </w:rPr>
        <w:t>案</w:t>
      </w:r>
      <w:r w:rsidRPr="002B73C7">
        <w:rPr>
          <w:rFonts w:ascii="ＭＳ ゴシック" w:eastAsia="ＭＳ ゴシック" w:hAnsi="ＭＳ ゴシック" w:hint="eastAsia"/>
          <w:color w:val="000000" w:themeColor="text1"/>
        </w:rPr>
        <w:t>を含む。</w:t>
      </w:r>
    </w:p>
    <w:p w14:paraId="2B533EB7"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策定したルール案が実現可能な契約先候補の選定を行う。</w:t>
      </w:r>
    </w:p>
    <w:p w14:paraId="3399C308"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p>
    <w:p w14:paraId="2CDBC780"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④</w:t>
      </w:r>
      <w:r w:rsidRPr="002B73C7">
        <w:rPr>
          <w:rFonts w:ascii="ＭＳ ゴシック" w:eastAsia="ＭＳ ゴシック" w:hAnsi="ＭＳ ゴシック" w:hint="eastAsia"/>
          <w:color w:val="000000" w:themeColor="text1"/>
        </w:rPr>
        <w:t>クラウド環境の構築及び運用等管理要件策定支援</w:t>
      </w:r>
    </w:p>
    <w:p w14:paraId="068138D1"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•政府セキュリティ統一基準群に準じたセキュリティ対策が実装されたクラウド環境を構築する。（サービス群の配置）</w:t>
      </w:r>
    </w:p>
    <w:p w14:paraId="266D7010"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•運用管理に用いるツール等は、マネージドサービスの活用を原則としつつ、オンプレで採用しているツール等の活用（併用）も検討し、最適な運用環境を構築する。</w:t>
      </w:r>
    </w:p>
    <w:p w14:paraId="4F70C9E3"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•クラウド環境の要件は、非機能の検討が重要であることを踏まえ、サービスレベルを含む要件検討と環境構築及び運用の設計を行う。</w:t>
      </w:r>
    </w:p>
    <w:p w14:paraId="34FDEC85"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•運用設計として、冗長構成、リージョン、テナント及びセキュリティグループ管理を含めて策定する。</w:t>
      </w:r>
    </w:p>
    <w:p w14:paraId="0C67891B"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•またリソースマネジメントとして拡張要件（スケールアウト計画）及びこれに基づく利用を実現する監視設計を行う。</w:t>
      </w:r>
    </w:p>
    <w:p w14:paraId="7B037BAA"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•クラウド特有の脆弱性やリスクに照らして、必要なセキュリティ対策を抽出し監視要件を策定する。現時点で想定されるものに、</w:t>
      </w:r>
      <w:r w:rsidRPr="002B73C7">
        <w:rPr>
          <w:rFonts w:ascii="ＭＳ ゴシック" w:eastAsia="ＭＳ ゴシック" w:hAnsi="ＭＳ ゴシック"/>
          <w:color w:val="000000" w:themeColor="text1"/>
        </w:rPr>
        <w:t>CWPP</w:t>
      </w:r>
      <w:r w:rsidRPr="002B73C7">
        <w:rPr>
          <w:rFonts w:ascii="ＭＳ ゴシック" w:eastAsia="ＭＳ ゴシック" w:hAnsi="ＭＳ ゴシック" w:hint="eastAsia"/>
          <w:color w:val="000000" w:themeColor="text1"/>
        </w:rPr>
        <w:t>や</w:t>
      </w:r>
      <w:r w:rsidRPr="002B73C7">
        <w:rPr>
          <w:rFonts w:ascii="ＭＳ ゴシック" w:eastAsia="ＭＳ ゴシック" w:hAnsi="ＭＳ ゴシック"/>
          <w:color w:val="000000" w:themeColor="text1"/>
        </w:rPr>
        <w:t>CSPM</w:t>
      </w:r>
      <w:r w:rsidRPr="002B73C7">
        <w:rPr>
          <w:rFonts w:ascii="ＭＳ ゴシック" w:eastAsia="ＭＳ ゴシック" w:hAnsi="ＭＳ ゴシック" w:hint="eastAsia"/>
          <w:color w:val="000000" w:themeColor="text1"/>
        </w:rPr>
        <w:t>などがある。</w:t>
      </w:r>
    </w:p>
    <w:p w14:paraId="4FAC2510" w14:textId="225F0616"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•オンプレ</w:t>
      </w:r>
      <w:r>
        <w:rPr>
          <w:rFonts w:ascii="ＭＳ ゴシック" w:eastAsia="ＭＳ ゴシック" w:hAnsi="ＭＳ ゴシック" w:hint="eastAsia"/>
          <w:color w:val="000000" w:themeColor="text1"/>
        </w:rPr>
        <w:t>ミス環境</w:t>
      </w:r>
      <w:r w:rsidRPr="002B73C7">
        <w:rPr>
          <w:rFonts w:ascii="ＭＳ ゴシック" w:eastAsia="ＭＳ ゴシック" w:hAnsi="ＭＳ ゴシック" w:hint="eastAsia"/>
          <w:color w:val="000000" w:themeColor="text1"/>
        </w:rPr>
        <w:t>に配置している</w:t>
      </w:r>
      <w:r w:rsidRPr="002B73C7">
        <w:rPr>
          <w:rFonts w:ascii="ＭＳ ゴシック" w:eastAsia="ＭＳ ゴシック" w:hAnsi="ＭＳ ゴシック"/>
          <w:color w:val="000000" w:themeColor="text1"/>
        </w:rPr>
        <w:t>SIEM</w:t>
      </w:r>
      <w:r>
        <w:rPr>
          <w:rFonts w:ascii="ＭＳ ゴシック" w:eastAsia="ＭＳ ゴシック" w:hAnsi="ＭＳ ゴシック" w:hint="eastAsia"/>
          <w:color w:val="000000" w:themeColor="text1"/>
        </w:rPr>
        <w:t>の</w:t>
      </w:r>
      <w:r w:rsidRPr="002B73C7">
        <w:rPr>
          <w:rFonts w:ascii="ＭＳ ゴシック" w:eastAsia="ＭＳ ゴシック" w:hAnsi="ＭＳ ゴシック" w:hint="eastAsia"/>
          <w:color w:val="000000" w:themeColor="text1"/>
        </w:rPr>
        <w:t>クラウド上のセキュリティ監視との連携</w:t>
      </w:r>
      <w:r>
        <w:rPr>
          <w:rFonts w:ascii="ＭＳ ゴシック" w:eastAsia="ＭＳ ゴシック" w:hAnsi="ＭＳ ゴシック" w:hint="eastAsia"/>
          <w:color w:val="000000" w:themeColor="text1"/>
        </w:rPr>
        <w:t>及び、クラウド環境におけるエンドポイント等の監視</w:t>
      </w:r>
      <w:r w:rsidR="003578B5">
        <w:rPr>
          <w:rFonts w:ascii="ＭＳ ゴシック" w:eastAsia="ＭＳ ゴシック" w:hAnsi="ＭＳ ゴシック" w:hint="eastAsia"/>
          <w:color w:val="000000" w:themeColor="text1"/>
        </w:rPr>
        <w:t>（EDR）</w:t>
      </w:r>
      <w:r w:rsidRPr="002B73C7">
        <w:rPr>
          <w:rFonts w:ascii="ＭＳ ゴシック" w:eastAsia="ＭＳ ゴシック" w:hAnsi="ＭＳ ゴシック" w:hint="eastAsia"/>
          <w:color w:val="000000" w:themeColor="text1"/>
        </w:rPr>
        <w:t>について、フィージビリティを確認の上、セキュリティ監視の要件を策定する。</w:t>
      </w:r>
    </w:p>
    <w:p w14:paraId="1A16BDD7"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・上記により策定された各種要件についてI</w:t>
      </w:r>
      <w:r w:rsidRPr="002B73C7">
        <w:rPr>
          <w:rFonts w:ascii="ＭＳ ゴシック" w:eastAsia="ＭＳ ゴシック" w:hAnsi="ＭＳ ゴシック"/>
          <w:color w:val="000000" w:themeColor="text1"/>
        </w:rPr>
        <w:t>PA-Cloud</w:t>
      </w:r>
      <w:r w:rsidRPr="002B73C7">
        <w:rPr>
          <w:rFonts w:ascii="ＭＳ ゴシック" w:eastAsia="ＭＳ ゴシック" w:hAnsi="ＭＳ ゴシック" w:hint="eastAsia"/>
          <w:color w:val="000000" w:themeColor="text1"/>
        </w:rPr>
        <w:t>要件記述書として文書化する。</w:t>
      </w:r>
    </w:p>
    <w:p w14:paraId="757DB193"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p>
    <w:p w14:paraId="721257C0" w14:textId="77777777" w:rsidR="00E871E0" w:rsidRDefault="00E871E0" w:rsidP="00E871E0">
      <w:pPr>
        <w:pStyle w:val="3"/>
        <w:rPr>
          <w:color w:val="000000" w:themeColor="text1"/>
        </w:rPr>
      </w:pPr>
      <w:r w:rsidRPr="002B73C7">
        <w:rPr>
          <w:color w:val="000000" w:themeColor="text1"/>
        </w:rPr>
        <w:t>IPA-Cloud</w:t>
      </w:r>
      <w:r w:rsidRPr="002B73C7">
        <w:rPr>
          <w:rFonts w:hint="eastAsia"/>
          <w:color w:val="000000" w:themeColor="text1"/>
        </w:rPr>
        <w:t>運用に向けたP</w:t>
      </w:r>
      <w:r w:rsidRPr="002B73C7">
        <w:rPr>
          <w:color w:val="000000" w:themeColor="text1"/>
        </w:rPr>
        <w:t>oC</w:t>
      </w:r>
      <w:r w:rsidRPr="002B73C7">
        <w:rPr>
          <w:rFonts w:hint="eastAsia"/>
          <w:color w:val="000000" w:themeColor="text1"/>
        </w:rPr>
        <w:t>支援</w:t>
      </w:r>
    </w:p>
    <w:p w14:paraId="44BD4AA0" w14:textId="77777777" w:rsidR="00E871E0" w:rsidRPr="00E667B1" w:rsidRDefault="00E871E0" w:rsidP="00E871E0">
      <w:pPr>
        <w:spacing w:line="240" w:lineRule="atLeast"/>
        <w:ind w:leftChars="100" w:left="210" w:firstLineChars="100" w:firstLine="210"/>
        <w:rPr>
          <w:rFonts w:ascii="ＭＳ ゴシック" w:eastAsia="ＭＳ ゴシック" w:hAnsi="ＭＳ ゴシック" w:cs="ＭＳ Ｐゴシック"/>
          <w:kern w:val="0"/>
          <w:szCs w:val="21"/>
        </w:rPr>
      </w:pPr>
      <w:r w:rsidRPr="00E667B1">
        <w:rPr>
          <w:rFonts w:ascii="ＭＳ ゴシック" w:eastAsia="ＭＳ ゴシック" w:hAnsi="ＭＳ ゴシック" w:cs="ＭＳ Ｐゴシック"/>
          <w:kern w:val="0"/>
          <w:szCs w:val="21"/>
        </w:rPr>
        <w:t>IPA-Cloudへの移行と運用に先立ち、クラウド環境</w:t>
      </w:r>
      <w:r>
        <w:rPr>
          <w:rFonts w:ascii="ＭＳ ゴシック" w:eastAsia="ＭＳ ゴシック" w:hAnsi="ＭＳ ゴシック" w:cs="ＭＳ Ｐゴシック" w:hint="eastAsia"/>
          <w:kern w:val="0"/>
          <w:szCs w:val="21"/>
        </w:rPr>
        <w:t>利用により</w:t>
      </w:r>
      <w:r w:rsidRPr="00E667B1">
        <w:rPr>
          <w:rFonts w:ascii="ＭＳ ゴシック" w:eastAsia="ＭＳ ゴシック" w:hAnsi="ＭＳ ゴシック" w:cs="ＭＳ Ｐゴシック"/>
          <w:kern w:val="0"/>
          <w:szCs w:val="21"/>
        </w:rPr>
        <w:t>期待</w:t>
      </w:r>
      <w:r>
        <w:rPr>
          <w:rFonts w:ascii="ＭＳ ゴシック" w:eastAsia="ＭＳ ゴシック" w:hAnsi="ＭＳ ゴシック" w:cs="ＭＳ Ｐゴシック" w:hint="eastAsia"/>
          <w:kern w:val="0"/>
          <w:szCs w:val="21"/>
        </w:rPr>
        <w:t>され</w:t>
      </w:r>
      <w:r w:rsidRPr="00E667B1">
        <w:rPr>
          <w:rFonts w:ascii="ＭＳ ゴシック" w:eastAsia="ＭＳ ゴシック" w:hAnsi="ＭＳ ゴシック" w:cs="ＭＳ Ｐゴシック"/>
          <w:kern w:val="0"/>
          <w:szCs w:val="21"/>
        </w:rPr>
        <w:t>る効用の最大化とリスクの最小化を目的としてPoCを実施し、実現可能性及び実効性の検証並びに問題発見と解決</w:t>
      </w:r>
      <w:r>
        <w:rPr>
          <w:rFonts w:ascii="ＭＳ ゴシック" w:eastAsia="ＭＳ ゴシック" w:hAnsi="ＭＳ ゴシック" w:cs="ＭＳ Ｐゴシック" w:hint="eastAsia"/>
          <w:kern w:val="0"/>
          <w:szCs w:val="21"/>
        </w:rPr>
        <w:t>策の検討</w:t>
      </w:r>
      <w:r w:rsidRPr="00E667B1">
        <w:rPr>
          <w:rFonts w:ascii="ＭＳ ゴシック" w:eastAsia="ＭＳ ゴシック" w:hAnsi="ＭＳ ゴシック" w:cs="ＭＳ Ｐゴシック"/>
          <w:kern w:val="0"/>
          <w:szCs w:val="21"/>
        </w:rPr>
        <w:t>を行う。</w:t>
      </w:r>
    </w:p>
    <w:p w14:paraId="2CE4A8EE" w14:textId="5FCC59C5" w:rsidR="00E871E0" w:rsidRPr="00E667B1" w:rsidRDefault="00E871E0" w:rsidP="00E871E0">
      <w:pPr>
        <w:spacing w:line="240" w:lineRule="atLeast"/>
        <w:ind w:leftChars="100" w:left="210" w:firstLineChars="100" w:firstLine="210"/>
        <w:rPr>
          <w:rFonts w:ascii="ＭＳ ゴシック" w:eastAsia="ＭＳ ゴシック" w:hAnsi="ＭＳ ゴシック" w:cs="ＭＳ Ｐゴシック"/>
          <w:kern w:val="0"/>
          <w:szCs w:val="21"/>
        </w:rPr>
      </w:pPr>
      <w:r w:rsidRPr="00E667B1">
        <w:rPr>
          <w:rFonts w:ascii="ＭＳ ゴシック" w:eastAsia="ＭＳ ゴシック" w:hAnsi="ＭＳ ゴシック" w:cs="ＭＳ Ｐゴシック" w:hint="eastAsia"/>
          <w:kern w:val="0"/>
          <w:szCs w:val="21"/>
        </w:rPr>
        <w:t>具体的には</w:t>
      </w:r>
      <w:r>
        <w:rPr>
          <w:rFonts w:ascii="ＭＳ ゴシック" w:eastAsia="ＭＳ ゴシック" w:hAnsi="ＭＳ ゴシック" w:cs="ＭＳ Ｐゴシック" w:hint="eastAsia"/>
          <w:kern w:val="0"/>
          <w:szCs w:val="21"/>
        </w:rPr>
        <w:t>請負</w:t>
      </w:r>
      <w:r w:rsidRPr="00E667B1">
        <w:rPr>
          <w:rFonts w:ascii="ＭＳ ゴシック" w:eastAsia="ＭＳ ゴシック" w:hAnsi="ＭＳ ゴシック" w:cs="ＭＳ Ｐゴシック" w:hint="eastAsia"/>
          <w:kern w:val="0"/>
          <w:szCs w:val="21"/>
        </w:rPr>
        <w:t>者は以下の作業を行う。</w:t>
      </w:r>
      <w:r w:rsidR="00BA5A6B" w:rsidRPr="00BA5A6B">
        <w:rPr>
          <w:rFonts w:ascii="ＭＳ ゴシック" w:eastAsia="ＭＳ ゴシック" w:hAnsi="ＭＳ ゴシック" w:cs="ＭＳ Ｐゴシック" w:hint="eastAsia"/>
          <w:kern w:val="0"/>
          <w:szCs w:val="21"/>
        </w:rPr>
        <w:t>なお、作業にあたっては、計画書を作成し、作業の成果はIPA-Cloud運用に向けたPoC報告書としてとりまとめること。</w:t>
      </w:r>
    </w:p>
    <w:p w14:paraId="5B316CE7" w14:textId="77777777" w:rsidR="00E871E0" w:rsidRPr="0099324F" w:rsidRDefault="00E871E0" w:rsidP="00E871E0"/>
    <w:p w14:paraId="122BCDD6"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①</w:t>
      </w:r>
      <w:r w:rsidRPr="002B73C7">
        <w:rPr>
          <w:rFonts w:ascii="ＭＳ ゴシック" w:eastAsia="ＭＳ ゴシック" w:hAnsi="ＭＳ ゴシック" w:hint="eastAsia"/>
          <w:color w:val="000000" w:themeColor="text1"/>
        </w:rPr>
        <w:t>ADの利活用と認証・認可に係るPoC支援</w:t>
      </w:r>
    </w:p>
    <w:p w14:paraId="35843E25"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•M</w:t>
      </w:r>
      <w:r>
        <w:rPr>
          <w:rFonts w:ascii="ＭＳ ゴシック" w:eastAsia="ＭＳ ゴシック" w:hAnsi="ＭＳ ゴシック"/>
          <w:color w:val="000000" w:themeColor="text1"/>
        </w:rPr>
        <w:t xml:space="preserve">icrosoft </w:t>
      </w:r>
      <w:r w:rsidRPr="002B73C7">
        <w:rPr>
          <w:rFonts w:ascii="ＭＳ ゴシック" w:eastAsia="ＭＳ ゴシック" w:hAnsi="ＭＳ ゴシック" w:hint="eastAsia"/>
          <w:color w:val="000000" w:themeColor="text1"/>
        </w:rPr>
        <w:t>365等マイクロソフトのクラウドサービス利用におけるAzure</w:t>
      </w:r>
      <w:r>
        <w:rPr>
          <w:rFonts w:ascii="ＭＳ ゴシック" w:eastAsia="ＭＳ ゴシック" w:hAnsi="ＭＳ ゴシック"/>
          <w:color w:val="000000" w:themeColor="text1"/>
        </w:rPr>
        <w:t xml:space="preserve"> </w:t>
      </w:r>
      <w:r w:rsidRPr="002B73C7">
        <w:rPr>
          <w:rFonts w:ascii="ＭＳ ゴシック" w:eastAsia="ＭＳ ゴシック" w:hAnsi="ＭＳ ゴシック" w:hint="eastAsia"/>
          <w:color w:val="000000" w:themeColor="text1"/>
        </w:rPr>
        <w:t>ADの活用について、技術課題抽出のためのPoCを実施する。</w:t>
      </w:r>
    </w:p>
    <w:p w14:paraId="2D50DC25"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NOC</w:t>
      </w:r>
      <w:r w:rsidRPr="002B73C7">
        <w:rPr>
          <w:rFonts w:ascii="ＭＳ ゴシック" w:eastAsia="ＭＳ ゴシック" w:hAnsi="ＭＳ ゴシック" w:hint="eastAsia"/>
          <w:color w:val="000000" w:themeColor="text1"/>
        </w:rPr>
        <w:t>が行うPoCを支援する。詳細なユースケースを確認し、検証が必要なシナリオを策定する。過去の経験等からシナリオ案の提示及びレビュー等により効果的な検証を実現する。</w:t>
      </w:r>
    </w:p>
    <w:p w14:paraId="121A54F4"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•AWSで稼働するシステムに係るAzure</w:t>
      </w:r>
      <w:r>
        <w:rPr>
          <w:rFonts w:ascii="ＭＳ ゴシック" w:eastAsia="ＭＳ ゴシック" w:hAnsi="ＭＳ ゴシック"/>
          <w:color w:val="000000" w:themeColor="text1"/>
        </w:rPr>
        <w:t xml:space="preserve"> </w:t>
      </w:r>
      <w:r w:rsidRPr="002B73C7">
        <w:rPr>
          <w:rFonts w:ascii="ＭＳ ゴシック" w:eastAsia="ＭＳ ゴシック" w:hAnsi="ＭＳ ゴシック" w:hint="eastAsia"/>
          <w:color w:val="000000" w:themeColor="text1"/>
        </w:rPr>
        <w:t>AD連携についても、必要な検証シナリオを策定し、最適な（本番実装する）認証・認可方式を導出する。</w:t>
      </w:r>
    </w:p>
    <w:p w14:paraId="1739E27E"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p>
    <w:p w14:paraId="22B2CB0D"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②</w:t>
      </w:r>
      <w:r w:rsidRPr="002B73C7">
        <w:rPr>
          <w:rFonts w:ascii="ＭＳ ゴシック" w:eastAsia="ＭＳ ゴシック" w:hAnsi="ＭＳ ゴシック" w:hint="eastAsia"/>
          <w:color w:val="000000" w:themeColor="text1"/>
        </w:rPr>
        <w:t>ファイルサーバのクラウド移行に係るPoC支援</w:t>
      </w:r>
    </w:p>
    <w:p w14:paraId="40246BF1"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•オンプレミスのファイルサーバについて、クラウドシフト及びクラウドリフト</w:t>
      </w:r>
      <w:r>
        <w:rPr>
          <w:rFonts w:ascii="ＭＳ ゴシック" w:eastAsia="ＭＳ ゴシック" w:hAnsi="ＭＳ ゴシック" w:hint="eastAsia"/>
          <w:color w:val="000000" w:themeColor="text1"/>
        </w:rPr>
        <w:t>等</w:t>
      </w:r>
      <w:r w:rsidRPr="002B73C7">
        <w:rPr>
          <w:rFonts w:ascii="ＭＳ ゴシック" w:eastAsia="ＭＳ ゴシック" w:hAnsi="ＭＳ ゴシック" w:hint="eastAsia"/>
          <w:color w:val="000000" w:themeColor="text1"/>
        </w:rPr>
        <w:t>のシナリオを策定し、コストや移行後の利便性に照らして適切な移行計画を策定する。</w:t>
      </w:r>
    </w:p>
    <w:p w14:paraId="504DDB8F"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•業務マニュアル等を集約しているIPAポータルの、クラウド化が並行して進行する点に留意する。</w:t>
      </w:r>
    </w:p>
    <w:p w14:paraId="55ECE313"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•ファイルサーバのユースケースには、IPA内のみならず、外部関係者とのプロジェクトカットでの共有等</w:t>
      </w:r>
      <w:r>
        <w:rPr>
          <w:rFonts w:ascii="ＭＳ ゴシック" w:eastAsia="ＭＳ ゴシック" w:hAnsi="ＭＳ ゴシック" w:hint="eastAsia"/>
          <w:color w:val="000000" w:themeColor="text1"/>
        </w:rPr>
        <w:t>での</w:t>
      </w:r>
      <w:r w:rsidRPr="002B73C7">
        <w:rPr>
          <w:rFonts w:ascii="ＭＳ ゴシック" w:eastAsia="ＭＳ ゴシック" w:hAnsi="ＭＳ ゴシック" w:hint="eastAsia"/>
          <w:color w:val="000000" w:themeColor="text1"/>
        </w:rPr>
        <w:t>利用や</w:t>
      </w:r>
      <w:r>
        <w:rPr>
          <w:rFonts w:ascii="ＭＳ ゴシック" w:eastAsia="ＭＳ ゴシック" w:hAnsi="ＭＳ ゴシック" w:hint="eastAsia"/>
          <w:color w:val="000000" w:themeColor="text1"/>
        </w:rPr>
        <w:t>メールを利用したファイル送信時の暗号化の代替案検討</w:t>
      </w:r>
      <w:r w:rsidRPr="002B73C7">
        <w:rPr>
          <w:rFonts w:ascii="ＭＳ ゴシック" w:eastAsia="ＭＳ ゴシック" w:hAnsi="ＭＳ ゴシック" w:hint="eastAsia"/>
          <w:color w:val="000000" w:themeColor="text1"/>
        </w:rPr>
        <w:t>を含む点に留意する。</w:t>
      </w:r>
    </w:p>
    <w:p w14:paraId="7BD03FD8"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p>
    <w:p w14:paraId="7F2E298A"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③</w:t>
      </w:r>
      <w:r w:rsidRPr="002B73C7">
        <w:rPr>
          <w:rFonts w:ascii="ＭＳ ゴシック" w:eastAsia="ＭＳ ゴシック" w:hAnsi="ＭＳ ゴシック" w:hint="eastAsia"/>
          <w:color w:val="000000" w:themeColor="text1"/>
        </w:rPr>
        <w:t>データベースサービス及びデータ解析に係るPoC支援</w:t>
      </w:r>
    </w:p>
    <w:p w14:paraId="28FC9EE0"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•ISMAP登録済のデータベースサービス及びデータ解析サービスからデータ解析に係るユースケースに適したものを複数抽出し、検証環境を構築する。</w:t>
      </w:r>
    </w:p>
    <w:p w14:paraId="7E67C812" w14:textId="77777777" w:rsidR="00E871E0" w:rsidRDefault="00E871E0" w:rsidP="00E871E0">
      <w:p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lastRenderedPageBreak/>
        <w:t>•認証・認可関連のPoC結果も踏まえて、当該環境の認証及び認可コントロールの検証も実施する。</w:t>
      </w:r>
    </w:p>
    <w:p w14:paraId="6E734C6D" w14:textId="77777777" w:rsidR="00E871E0" w:rsidRPr="002B73C7" w:rsidRDefault="00E871E0" w:rsidP="00E871E0">
      <w:pPr>
        <w:ind w:leftChars="442" w:left="1033" w:hangingChars="50" w:hanging="105"/>
        <w:rPr>
          <w:rFonts w:ascii="ＭＳ ゴシック" w:eastAsia="ＭＳ ゴシック" w:hAnsi="ＭＳ ゴシック"/>
          <w:color w:val="000000" w:themeColor="text1"/>
        </w:rPr>
      </w:pPr>
    </w:p>
    <w:p w14:paraId="5847F565" w14:textId="77777777" w:rsidR="00E871E0" w:rsidRDefault="00E871E0" w:rsidP="00E871E0">
      <w:pPr>
        <w:pStyle w:val="1"/>
        <w:numPr>
          <w:ilvl w:val="0"/>
          <w:numId w:val="0"/>
        </w:numPr>
        <w:ind w:left="4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④</w:t>
      </w:r>
      <w:r w:rsidRPr="002B73C7">
        <w:rPr>
          <w:rFonts w:ascii="ＭＳ ゴシック" w:eastAsia="ＭＳ ゴシック" w:hAnsi="ＭＳ ゴシック" w:hint="eastAsia"/>
          <w:color w:val="000000" w:themeColor="text1"/>
        </w:rPr>
        <w:t>サービスの管理要件</w:t>
      </w:r>
      <w:r>
        <w:rPr>
          <w:rFonts w:ascii="ＭＳ ゴシック" w:eastAsia="ＭＳ ゴシック" w:hAnsi="ＭＳ ゴシック" w:hint="eastAsia"/>
          <w:color w:val="000000" w:themeColor="text1"/>
        </w:rPr>
        <w:t>に関する検討</w:t>
      </w:r>
    </w:p>
    <w:p w14:paraId="5B9E1103" w14:textId="77777777" w:rsidR="00E871E0" w:rsidRDefault="00E871E0" w:rsidP="00E871E0">
      <w:pPr>
        <w:pStyle w:val="1"/>
        <w:numPr>
          <w:ilvl w:val="0"/>
          <w:numId w:val="0"/>
        </w:numPr>
        <w:ind w:leftChars="442" w:left="1033" w:hangingChars="50" w:hanging="105"/>
        <w:rPr>
          <w:rFonts w:ascii="ＭＳ ゴシック" w:eastAsia="ＭＳ ゴシック" w:hAnsi="ＭＳ ゴシック"/>
          <w:color w:val="000000" w:themeColor="text1"/>
        </w:rPr>
      </w:pPr>
      <w:r w:rsidRPr="002B73C7">
        <w:rPr>
          <w:rFonts w:ascii="ＭＳ ゴシック" w:eastAsia="ＭＳ ゴシック" w:hAnsi="ＭＳ ゴシック" w:hint="eastAsia"/>
          <w:color w:val="000000" w:themeColor="text1"/>
        </w:rPr>
        <w:t>•それらへの期限付きのアカウント発行やサーバリソースの払出し等、サービスの管理要件についても策定し、PoCにて管理運用フローの確認</w:t>
      </w:r>
      <w:r>
        <w:rPr>
          <w:rFonts w:ascii="ＭＳ ゴシック" w:eastAsia="ＭＳ ゴシック" w:hAnsi="ＭＳ ゴシック" w:hint="eastAsia"/>
          <w:color w:val="000000" w:themeColor="text1"/>
        </w:rPr>
        <w:t>を行う</w:t>
      </w:r>
      <w:r w:rsidRPr="002B73C7">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その際、</w:t>
      </w:r>
      <w:r w:rsidRPr="002B73C7">
        <w:rPr>
          <w:rFonts w:ascii="ＭＳ ゴシック" w:eastAsia="ＭＳ ゴシック" w:hAnsi="ＭＳ ゴシック" w:hint="eastAsia"/>
          <w:color w:val="000000" w:themeColor="text1"/>
        </w:rPr>
        <w:t>データ解析は利用者が固定されないこと、実稼働後も検証環境を維持すること</w:t>
      </w:r>
      <w:r>
        <w:rPr>
          <w:rFonts w:ascii="ＭＳ ゴシック" w:eastAsia="ＭＳ ゴシック" w:hAnsi="ＭＳ ゴシック" w:hint="eastAsia"/>
          <w:color w:val="000000" w:themeColor="text1"/>
        </w:rPr>
        <w:t>等も考慮すること。</w:t>
      </w:r>
    </w:p>
    <w:p w14:paraId="59FF7A74" w14:textId="77777777" w:rsidR="00E871E0" w:rsidRPr="00C81BF8" w:rsidRDefault="00E871E0" w:rsidP="00E871E0"/>
    <w:p w14:paraId="3909903A" w14:textId="77777777" w:rsidR="00E871E0" w:rsidRPr="002B73C7" w:rsidRDefault="00E871E0" w:rsidP="00E871E0">
      <w:pPr>
        <w:ind w:leftChars="100" w:left="210" w:firstLineChars="100" w:firstLine="210"/>
        <w:rPr>
          <w:rFonts w:ascii="ＭＳ ゴシック" w:eastAsia="ＭＳ ゴシック" w:hAnsi="ＭＳ ゴシック"/>
          <w:color w:val="000000" w:themeColor="text1"/>
        </w:rPr>
      </w:pPr>
    </w:p>
    <w:p w14:paraId="3EEEE3FA" w14:textId="3F55C4E3" w:rsidR="00E871E0" w:rsidRDefault="00E871E0" w:rsidP="00E871E0">
      <w:pPr>
        <w:pStyle w:val="3"/>
        <w:rPr>
          <w:color w:val="000000" w:themeColor="text1"/>
        </w:rPr>
      </w:pPr>
      <w:r>
        <w:rPr>
          <w:rFonts w:ascii="ＭＳ ゴシック" w:eastAsia="ＭＳ ゴシック" w:hAnsi="ＭＳ ゴシック" w:hint="eastAsia"/>
          <w:color w:val="000000" w:themeColor="text1"/>
          <w:szCs w:val="20"/>
        </w:rPr>
        <w:t>本件</w:t>
      </w:r>
      <w:r w:rsidR="00C12199">
        <w:rPr>
          <w:rFonts w:ascii="ＭＳ ゴシック" w:eastAsia="ＭＳ ゴシック" w:hAnsi="ＭＳ ゴシック" w:hint="eastAsia"/>
          <w:color w:val="000000" w:themeColor="text1"/>
          <w:szCs w:val="20"/>
        </w:rPr>
        <w:t>請負者</w:t>
      </w:r>
      <w:r>
        <w:rPr>
          <w:rFonts w:ascii="ＭＳ ゴシック" w:eastAsia="ＭＳ ゴシック" w:hAnsi="ＭＳ ゴシック" w:hint="eastAsia"/>
          <w:color w:val="000000" w:themeColor="text1"/>
          <w:szCs w:val="20"/>
        </w:rPr>
        <w:t>の作業に係るプロジェクト管理業務</w:t>
      </w:r>
    </w:p>
    <w:p w14:paraId="6DACBEAA" w14:textId="77777777" w:rsidR="00E871E0" w:rsidRPr="00C463A5" w:rsidRDefault="00E871E0" w:rsidP="00E871E0">
      <w:pPr>
        <w:spacing w:line="240" w:lineRule="atLeast"/>
        <w:ind w:leftChars="100" w:left="210" w:firstLineChars="100" w:firstLine="210"/>
        <w:rPr>
          <w:rFonts w:ascii="ＭＳ ゴシック" w:eastAsia="ＭＳ ゴシック" w:hAnsi="ＭＳ ゴシック" w:cs="ＭＳ Ｐゴシック"/>
          <w:kern w:val="0"/>
          <w:szCs w:val="21"/>
        </w:rPr>
      </w:pPr>
      <w:r w:rsidRPr="00C463A5">
        <w:rPr>
          <w:rFonts w:ascii="ＭＳ ゴシック" w:eastAsia="ＭＳ ゴシック" w:hAnsi="ＭＳ ゴシック" w:cs="ＭＳ Ｐゴシック" w:hint="eastAsia"/>
          <w:kern w:val="0"/>
          <w:szCs w:val="21"/>
        </w:rPr>
        <w:t>プロジェクト管理は、PMBOK又はこれに類するプロジェクト管理体系に準拠したもので行うこと。</w:t>
      </w:r>
    </w:p>
    <w:p w14:paraId="171B7F97" w14:textId="77777777" w:rsidR="00E871E0" w:rsidRPr="00C463A5" w:rsidRDefault="00E871E0" w:rsidP="00E871E0">
      <w:pPr>
        <w:spacing w:line="240" w:lineRule="atLeast"/>
        <w:ind w:leftChars="100" w:left="210" w:firstLineChars="100" w:firstLine="210"/>
        <w:rPr>
          <w:rFonts w:ascii="ＭＳ ゴシック" w:eastAsia="ＭＳ ゴシック" w:hAnsi="ＭＳ ゴシック" w:cs="ＭＳ Ｐゴシック"/>
          <w:kern w:val="0"/>
          <w:szCs w:val="21"/>
        </w:rPr>
      </w:pPr>
      <w:r w:rsidRPr="00C463A5">
        <w:rPr>
          <w:rFonts w:ascii="ＭＳ ゴシック" w:eastAsia="ＭＳ ゴシック" w:hAnsi="ＭＳ ゴシック" w:cs="ＭＳ Ｐゴシック" w:hint="eastAsia"/>
          <w:kern w:val="0"/>
          <w:szCs w:val="21"/>
        </w:rPr>
        <w:t>プロジェクト基準計画書</w:t>
      </w:r>
      <w:r>
        <w:rPr>
          <w:rFonts w:ascii="ＭＳ ゴシック" w:eastAsia="ＭＳ ゴシック" w:hAnsi="ＭＳ ゴシック" w:cs="ＭＳ Ｐゴシック" w:hint="eastAsia"/>
          <w:kern w:val="0"/>
          <w:szCs w:val="21"/>
        </w:rPr>
        <w:t>（</w:t>
      </w:r>
      <w:r w:rsidRPr="00C463A5">
        <w:rPr>
          <w:rFonts w:ascii="ＭＳ ゴシック" w:eastAsia="ＭＳ ゴシック" w:hAnsi="ＭＳ ゴシック" w:cs="ＭＳ Ｐゴシック" w:hint="eastAsia"/>
          <w:kern w:val="0"/>
          <w:szCs w:val="21"/>
        </w:rPr>
        <w:t>WBS（レベル4程度まで細分化されていること）</w:t>
      </w:r>
      <w:r>
        <w:rPr>
          <w:rFonts w:ascii="ＭＳ ゴシック" w:eastAsia="ＭＳ ゴシック" w:hAnsi="ＭＳ ゴシック" w:cs="ＭＳ Ｐゴシック" w:hint="eastAsia"/>
          <w:kern w:val="0"/>
          <w:szCs w:val="21"/>
        </w:rPr>
        <w:t>を含む）を</w:t>
      </w:r>
      <w:r w:rsidRPr="00C463A5">
        <w:rPr>
          <w:rFonts w:ascii="ＭＳ ゴシック" w:eastAsia="ＭＳ ゴシック" w:hAnsi="ＭＳ ゴシック" w:cs="ＭＳ Ｐゴシック" w:hint="eastAsia"/>
          <w:kern w:val="0"/>
          <w:szCs w:val="21"/>
        </w:rPr>
        <w:t>もってプロジェクトの基準計画とし、契約締結後2週間以内に</w:t>
      </w:r>
      <w:r>
        <w:rPr>
          <w:rFonts w:ascii="ＭＳ ゴシック" w:eastAsia="ＭＳ ゴシック" w:hAnsi="ＭＳ ゴシック" w:cs="ＭＳ Ｐゴシック" w:hint="eastAsia"/>
          <w:kern w:val="0"/>
          <w:szCs w:val="21"/>
        </w:rPr>
        <w:t>IPA</w:t>
      </w:r>
      <w:r w:rsidRPr="00C463A5">
        <w:rPr>
          <w:rFonts w:ascii="ＭＳ ゴシック" w:eastAsia="ＭＳ ゴシック" w:hAnsi="ＭＳ ゴシック" w:cs="ＭＳ Ｐゴシック" w:hint="eastAsia"/>
          <w:kern w:val="0"/>
          <w:szCs w:val="21"/>
        </w:rPr>
        <w:t>担当者と合意のうえ、プロジェクトを遂行すること。なおプロジェクト計画書及びWBSの案は、提案書の添付資料として提出すること 。</w:t>
      </w:r>
    </w:p>
    <w:p w14:paraId="14FA72D7" w14:textId="77777777" w:rsidR="00E871E0" w:rsidRDefault="00E871E0" w:rsidP="00E871E0">
      <w:pPr>
        <w:spacing w:line="240" w:lineRule="atLeast"/>
        <w:ind w:leftChars="100" w:left="210" w:firstLineChars="100" w:firstLine="210"/>
        <w:rPr>
          <w:rFonts w:ascii="ＭＳ ゴシック" w:eastAsia="ＭＳ ゴシック" w:hAnsi="ＭＳ ゴシック" w:cs="ＭＳ Ｐゴシック"/>
          <w:kern w:val="0"/>
          <w:szCs w:val="21"/>
        </w:rPr>
      </w:pPr>
      <w:r w:rsidRPr="00C463A5">
        <w:rPr>
          <w:rFonts w:ascii="ＭＳ ゴシック" w:eastAsia="ＭＳ ゴシック" w:hAnsi="ＭＳ ゴシック" w:cs="ＭＳ Ｐゴシック" w:hint="eastAsia"/>
          <w:kern w:val="0"/>
          <w:szCs w:val="21"/>
        </w:rPr>
        <w:t>プロジェクト基準計画書には、方針、制約条件・前提条件、作業アプローチ、プロジェクトスコープと範疇外事項、実施体制、コミュニケーション計画、セキュリティ管理、文書化管理、リスク・課題管理、変更管理、情報セキュリティ対策、概要スケジュール、是正処置等を明記</w:t>
      </w:r>
      <w:r>
        <w:rPr>
          <w:rFonts w:ascii="ＭＳ ゴシック" w:eastAsia="ＭＳ ゴシック" w:hAnsi="ＭＳ ゴシック" w:cs="ＭＳ Ｐゴシック" w:hint="eastAsia"/>
          <w:kern w:val="0"/>
          <w:szCs w:val="21"/>
        </w:rPr>
        <w:t>すること。</w:t>
      </w:r>
    </w:p>
    <w:p w14:paraId="6714514F" w14:textId="4AC15A9C" w:rsidR="00E871E0" w:rsidRPr="00C463A5" w:rsidRDefault="00E871E0" w:rsidP="00E871E0">
      <w:pPr>
        <w:spacing w:line="240" w:lineRule="atLeast"/>
        <w:ind w:leftChars="100" w:left="210" w:firstLineChars="100" w:firstLine="210"/>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また</w:t>
      </w:r>
      <w:r w:rsidR="004C244D" w:rsidRPr="003710A3">
        <w:rPr>
          <w:rFonts w:asciiTheme="majorEastAsia" w:eastAsiaTheme="majorEastAsia" w:hAnsiTheme="majorEastAsia" w:hint="eastAsia"/>
          <w:szCs w:val="21"/>
        </w:rPr>
        <w:t>成果物、マイルストーン、タスク、タスクの開始・終了条件、各タスクの依存関係、リスク想定と対策の案を文書として示し</w:t>
      </w:r>
      <w:r w:rsidRPr="00C463A5">
        <w:rPr>
          <w:rFonts w:ascii="ＭＳ ゴシック" w:eastAsia="ＭＳ ゴシック" w:hAnsi="ＭＳ ゴシック" w:cs="ＭＳ Ｐゴシック" w:hint="eastAsia"/>
          <w:kern w:val="0"/>
          <w:szCs w:val="21"/>
        </w:rPr>
        <w:t>、直近3か月</w:t>
      </w:r>
      <w:r>
        <w:rPr>
          <w:rFonts w:ascii="ＭＳ ゴシック" w:eastAsia="ＭＳ ゴシック" w:hAnsi="ＭＳ ゴシック" w:cs="ＭＳ Ｐゴシック" w:hint="eastAsia"/>
          <w:kern w:val="0"/>
          <w:szCs w:val="21"/>
        </w:rPr>
        <w:t>程度</w:t>
      </w:r>
      <w:r w:rsidRPr="00C463A5">
        <w:rPr>
          <w:rFonts w:ascii="ＭＳ ゴシック" w:eastAsia="ＭＳ ゴシック" w:hAnsi="ＭＳ ゴシック" w:cs="ＭＳ Ｐゴシック" w:hint="eastAsia"/>
          <w:kern w:val="0"/>
          <w:szCs w:val="21"/>
        </w:rPr>
        <w:t>の作業を目安に</w:t>
      </w:r>
      <w:r>
        <w:rPr>
          <w:rFonts w:ascii="ＭＳ ゴシック" w:eastAsia="ＭＳ ゴシック" w:hAnsi="ＭＳ ゴシック" w:cs="ＭＳ Ｐゴシック" w:hint="eastAsia"/>
          <w:kern w:val="0"/>
          <w:szCs w:val="21"/>
        </w:rPr>
        <w:t>IPA</w:t>
      </w:r>
      <w:r w:rsidRPr="00C463A5">
        <w:rPr>
          <w:rFonts w:ascii="ＭＳ ゴシック" w:eastAsia="ＭＳ ゴシック" w:hAnsi="ＭＳ ゴシック" w:cs="ＭＳ Ｐゴシック" w:hint="eastAsia"/>
          <w:kern w:val="0"/>
          <w:szCs w:val="21"/>
        </w:rPr>
        <w:t>担当者の承認を得ること。</w:t>
      </w:r>
    </w:p>
    <w:p w14:paraId="11802E2D" w14:textId="77777777" w:rsidR="00E871E0" w:rsidRDefault="00E871E0" w:rsidP="00E871E0">
      <w:pPr>
        <w:spacing w:line="240" w:lineRule="atLeast"/>
        <w:ind w:leftChars="100" w:left="210" w:firstLineChars="100" w:firstLine="210"/>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進捗管理については、4.2.1　PJMO業務に記載の内容に従い実施すること。</w:t>
      </w:r>
    </w:p>
    <w:p w14:paraId="7D782C17" w14:textId="77777777" w:rsidR="00E871E0" w:rsidRDefault="00E871E0" w:rsidP="00E871E0">
      <w:pPr>
        <w:spacing w:line="240" w:lineRule="atLeast"/>
        <w:ind w:leftChars="100" w:left="210" w:firstLineChars="100" w:firstLine="210"/>
        <w:rPr>
          <w:rFonts w:ascii="ＭＳ ゴシック" w:eastAsia="ＭＳ ゴシック" w:hAnsi="ＭＳ ゴシック" w:cs="ＭＳ Ｐゴシック"/>
          <w:kern w:val="0"/>
          <w:szCs w:val="21"/>
        </w:rPr>
      </w:pPr>
    </w:p>
    <w:p w14:paraId="064073F5" w14:textId="77777777" w:rsidR="00E871E0" w:rsidRPr="00C463A5" w:rsidRDefault="00E871E0" w:rsidP="00E871E0">
      <w:pPr>
        <w:spacing w:line="240" w:lineRule="atLeast"/>
        <w:ind w:leftChars="100" w:left="210" w:firstLineChars="100" w:firstLine="210"/>
      </w:pPr>
    </w:p>
    <w:p w14:paraId="71AD2C62" w14:textId="77777777" w:rsidR="00E871E0" w:rsidRPr="002E6D74" w:rsidRDefault="00E871E0" w:rsidP="00E871E0">
      <w:pPr>
        <w:pStyle w:val="1"/>
      </w:pPr>
      <w:r w:rsidRPr="002E6D74">
        <w:rPr>
          <w:rFonts w:hint="eastAsia"/>
        </w:rPr>
        <w:t>各種報告書作成時の留意事項</w:t>
      </w:r>
    </w:p>
    <w:p w14:paraId="1B8C9627" w14:textId="77777777" w:rsidR="00E871E0" w:rsidRPr="00E667B1" w:rsidRDefault="00E871E0" w:rsidP="00E871E0">
      <w:pPr>
        <w:ind w:firstLineChars="147" w:firstLine="309"/>
        <w:rPr>
          <w:rFonts w:ascii="ＭＳ ゴシック" w:eastAsia="ＭＳ ゴシック" w:hAnsi="ＭＳ ゴシック"/>
        </w:rPr>
      </w:pPr>
      <w:r w:rsidRPr="00E667B1">
        <w:rPr>
          <w:rFonts w:ascii="ＭＳ ゴシック" w:eastAsia="ＭＳ ゴシック" w:hAnsi="ＭＳ ゴシック" w:hint="eastAsia"/>
        </w:rPr>
        <w:t>本業務において作成する各種報告書は、以下の留意事項を満たすこと。</w:t>
      </w:r>
    </w:p>
    <w:p w14:paraId="7B691508" w14:textId="77777777" w:rsidR="00E871E0" w:rsidRPr="00E667B1" w:rsidRDefault="00E871E0" w:rsidP="00E871E0">
      <w:pPr>
        <w:numPr>
          <w:ilvl w:val="0"/>
          <w:numId w:val="22"/>
        </w:numPr>
        <w:rPr>
          <w:rFonts w:ascii="ＭＳ ゴシック" w:eastAsia="ＭＳ ゴシック" w:hAnsi="ＭＳ ゴシック"/>
        </w:rPr>
      </w:pPr>
      <w:r w:rsidRPr="00E667B1">
        <w:rPr>
          <w:rFonts w:ascii="ＭＳ ゴシック" w:eastAsia="ＭＳ ゴシック" w:hAnsi="ＭＳ ゴシック" w:cs="ＭＳ 明朝" w:hint="eastAsia"/>
          <w:szCs w:val="20"/>
        </w:rPr>
        <w:t>日本</w:t>
      </w:r>
      <w:r w:rsidRPr="00E667B1">
        <w:rPr>
          <w:rFonts w:ascii="ＭＳ ゴシック" w:eastAsia="ＭＳ ゴシック" w:hAnsi="ＭＳ ゴシック" w:hint="eastAsia"/>
        </w:rPr>
        <w:t>語で作成すること（ただし、固有名詞や文献参照等に外国語表記を用いることは可能。その場合は必要に応じて日本語での解説も併記すること。）。</w:t>
      </w:r>
    </w:p>
    <w:p w14:paraId="0958BCF6" w14:textId="77777777" w:rsidR="00E871E0" w:rsidRPr="00E667B1" w:rsidRDefault="00E871E0" w:rsidP="00E871E0">
      <w:pPr>
        <w:numPr>
          <w:ilvl w:val="0"/>
          <w:numId w:val="22"/>
        </w:numPr>
        <w:rPr>
          <w:rFonts w:ascii="ＭＳ ゴシック" w:eastAsia="ＭＳ ゴシック" w:hAnsi="ＭＳ ゴシック"/>
        </w:rPr>
      </w:pPr>
      <w:r w:rsidRPr="00E667B1">
        <w:rPr>
          <w:rFonts w:ascii="ＭＳ ゴシック" w:eastAsia="ＭＳ ゴシック" w:hAnsi="ＭＳ ゴシック" w:hint="eastAsia"/>
        </w:rPr>
        <w:t>目次を作成すること。</w:t>
      </w:r>
    </w:p>
    <w:p w14:paraId="2C55CFF5" w14:textId="77777777" w:rsidR="00E871E0" w:rsidRPr="00E667B1" w:rsidRDefault="00E871E0" w:rsidP="00E871E0">
      <w:pPr>
        <w:numPr>
          <w:ilvl w:val="0"/>
          <w:numId w:val="22"/>
        </w:numPr>
        <w:rPr>
          <w:rFonts w:ascii="ＭＳ ゴシック" w:eastAsia="ＭＳ ゴシック" w:hAnsi="ＭＳ ゴシック"/>
        </w:rPr>
      </w:pPr>
      <w:r w:rsidRPr="00E667B1">
        <w:rPr>
          <w:rFonts w:ascii="ＭＳ ゴシック" w:eastAsia="ＭＳ ゴシック" w:hAnsi="ＭＳ ゴシック" w:hint="eastAsia"/>
        </w:rPr>
        <w:t>結論及びそれに至ったエビデンスの要約は本文に、参考情報は一覧等に整理するなど、視認性に配慮すること。</w:t>
      </w:r>
    </w:p>
    <w:p w14:paraId="7317B262" w14:textId="77777777" w:rsidR="00E871E0" w:rsidRPr="00E667B1" w:rsidRDefault="00E871E0" w:rsidP="00E871E0">
      <w:pPr>
        <w:numPr>
          <w:ilvl w:val="0"/>
          <w:numId w:val="22"/>
        </w:numPr>
        <w:rPr>
          <w:rFonts w:ascii="ＭＳ ゴシック" w:eastAsia="ＭＳ ゴシック" w:hAnsi="ＭＳ ゴシック"/>
        </w:rPr>
      </w:pPr>
      <w:r w:rsidRPr="00E667B1">
        <w:rPr>
          <w:rFonts w:ascii="ＭＳ ゴシック" w:eastAsia="ＭＳ ゴシック" w:hAnsi="ＭＳ ゴシック" w:hint="eastAsia"/>
        </w:rPr>
        <w:t>アルファベット等の略語については原則、初出箇所のページ下部に脚注を挿入し、フルスペルと意味についての説明を加えること。</w:t>
      </w:r>
    </w:p>
    <w:p w14:paraId="6F234545" w14:textId="77777777" w:rsidR="00E871E0" w:rsidRPr="00E667B1" w:rsidRDefault="00E871E0" w:rsidP="00E871E0">
      <w:pPr>
        <w:numPr>
          <w:ilvl w:val="0"/>
          <w:numId w:val="22"/>
        </w:numPr>
        <w:rPr>
          <w:rFonts w:ascii="ＭＳ ゴシック" w:eastAsia="ＭＳ ゴシック" w:hAnsi="ＭＳ ゴシック"/>
        </w:rPr>
      </w:pPr>
      <w:r w:rsidRPr="00E667B1">
        <w:rPr>
          <w:rFonts w:ascii="ＭＳ ゴシック" w:eastAsia="ＭＳ ゴシック" w:hAnsi="ＭＳ ゴシック" w:hint="eastAsia"/>
        </w:rPr>
        <w:t>誤記が含まれていないか十分内容を確認することとし、請負者内での事前レビュー体制を万全のものとすること。これにより、用語・用法の不統一、誤字脱字、論理的矛盾など、業務の本質に直接関わりのない修正については、請負者の責任において</w:t>
      </w:r>
      <w:r w:rsidRPr="00E667B1">
        <w:rPr>
          <w:rFonts w:ascii="ＭＳ ゴシック" w:eastAsia="ＭＳ ゴシック" w:hAnsi="ＭＳ ゴシック"/>
        </w:rPr>
        <w:t>IPAへの納入前に修正すること。</w:t>
      </w:r>
    </w:p>
    <w:p w14:paraId="37256905" w14:textId="77777777" w:rsidR="00E871E0" w:rsidRPr="00E667B1" w:rsidRDefault="00E871E0" w:rsidP="00E871E0">
      <w:pPr>
        <w:numPr>
          <w:ilvl w:val="0"/>
          <w:numId w:val="22"/>
        </w:numPr>
        <w:rPr>
          <w:rFonts w:ascii="ＭＳ ゴシック" w:eastAsia="ＭＳ ゴシック" w:hAnsi="ＭＳ ゴシック"/>
        </w:rPr>
      </w:pPr>
      <w:r w:rsidRPr="00E667B1">
        <w:rPr>
          <w:rFonts w:ascii="ＭＳ ゴシック" w:eastAsia="ＭＳ ゴシック" w:hAnsi="ＭＳ ゴシック" w:hint="eastAsia"/>
        </w:rPr>
        <w:t>文章や図、写真等を引用する際には、引用部分それぞれにおいて出典元を明記すること。</w:t>
      </w:r>
      <w:r>
        <w:rPr>
          <w:rFonts w:ascii="ＭＳ ゴシック" w:eastAsia="ＭＳ ゴシック" w:hAnsi="ＭＳ ゴシック" w:hint="eastAsia"/>
        </w:rPr>
        <w:t>また</w:t>
      </w:r>
      <w:r w:rsidRPr="00C463A5">
        <w:rPr>
          <w:rFonts w:ascii="ＭＳ ゴシック" w:eastAsia="ＭＳ ゴシック" w:hAnsi="ＭＳ ゴシック" w:hint="eastAsia"/>
        </w:rPr>
        <w:t>著作権</w:t>
      </w:r>
      <w:r>
        <w:rPr>
          <w:rFonts w:ascii="ＭＳ ゴシック" w:eastAsia="ＭＳ ゴシック" w:hAnsi="ＭＳ ゴシック" w:hint="eastAsia"/>
        </w:rPr>
        <w:t>法</w:t>
      </w:r>
      <w:r w:rsidRPr="00C463A5">
        <w:rPr>
          <w:rFonts w:ascii="ＭＳ ゴシック" w:eastAsia="ＭＳ ゴシック" w:hAnsi="ＭＳ ゴシック" w:hint="eastAsia"/>
        </w:rPr>
        <w:t>に抵触する事</w:t>
      </w:r>
      <w:r>
        <w:rPr>
          <w:rFonts w:ascii="ＭＳ ゴシック" w:eastAsia="ＭＳ ゴシック" w:hAnsi="ＭＳ ゴシック" w:hint="eastAsia"/>
        </w:rPr>
        <w:t>がないよう留意すること。</w:t>
      </w:r>
    </w:p>
    <w:p w14:paraId="313AAF85" w14:textId="586F002C" w:rsidR="00E871E0" w:rsidRPr="00E667B1" w:rsidRDefault="00C12199" w:rsidP="00E871E0">
      <w:pPr>
        <w:numPr>
          <w:ilvl w:val="0"/>
          <w:numId w:val="22"/>
        </w:numPr>
        <w:jc w:val="left"/>
        <w:rPr>
          <w:rFonts w:ascii="ＭＳ ゴシック" w:eastAsia="ＭＳ ゴシック" w:hAnsi="ＭＳ ゴシック"/>
        </w:rPr>
      </w:pPr>
      <w:r>
        <w:rPr>
          <w:rFonts w:ascii="ＭＳ ゴシック" w:eastAsia="ＭＳ ゴシック" w:hAnsi="ＭＳ ゴシック" w:hint="eastAsia"/>
        </w:rPr>
        <w:t>請負者</w:t>
      </w:r>
      <w:r w:rsidR="00E871E0" w:rsidRPr="00E667B1">
        <w:rPr>
          <w:rFonts w:ascii="ＭＳ ゴシック" w:eastAsia="ＭＳ ゴシック" w:hAnsi="ＭＳ ゴシック" w:hint="eastAsia"/>
        </w:rPr>
        <w:t>が作成した図や表を添付する際は、編集できる形式とするか、元データを別途納品物に含めること。</w:t>
      </w:r>
    </w:p>
    <w:p w14:paraId="336C5ED4" w14:textId="77777777" w:rsidR="00E871E0" w:rsidRPr="00E667B1" w:rsidRDefault="00E871E0" w:rsidP="00E871E0">
      <w:pPr>
        <w:numPr>
          <w:ilvl w:val="0"/>
          <w:numId w:val="22"/>
        </w:numPr>
        <w:rPr>
          <w:rFonts w:ascii="ＭＳ ゴシック" w:eastAsia="ＭＳ ゴシック" w:hAnsi="ＭＳ ゴシック"/>
        </w:rPr>
      </w:pPr>
      <w:r w:rsidRPr="00E667B1">
        <w:rPr>
          <w:rFonts w:ascii="ＭＳ ゴシック" w:eastAsia="ＭＳ ゴシック" w:hAnsi="ＭＳ ゴシック" w:hint="eastAsia"/>
        </w:rPr>
        <w:t>予め記述項目、記載内容に関して</w:t>
      </w:r>
      <w:r w:rsidRPr="00E667B1">
        <w:rPr>
          <w:rFonts w:ascii="ＭＳ ゴシック" w:eastAsia="ＭＳ ゴシック" w:hAnsi="ＭＳ ゴシック"/>
        </w:rPr>
        <w:t>IPA</w:t>
      </w:r>
      <w:r>
        <w:rPr>
          <w:rFonts w:ascii="ＭＳ ゴシック" w:eastAsia="ＭＳ ゴシック" w:hAnsi="ＭＳ ゴシック" w:hint="eastAsia"/>
        </w:rPr>
        <w:t>担当者</w:t>
      </w:r>
      <w:r w:rsidRPr="00E667B1">
        <w:rPr>
          <w:rFonts w:ascii="ＭＳ ゴシック" w:eastAsia="ＭＳ ゴシック" w:hAnsi="ＭＳ ゴシック"/>
        </w:rPr>
        <w:t>の承諾を得ること。</w:t>
      </w:r>
    </w:p>
    <w:p w14:paraId="5F7EB8DD" w14:textId="77777777" w:rsidR="00E871E0" w:rsidRPr="00E667B1" w:rsidRDefault="00E871E0" w:rsidP="00E871E0">
      <w:pPr>
        <w:numPr>
          <w:ilvl w:val="0"/>
          <w:numId w:val="22"/>
        </w:numPr>
        <w:rPr>
          <w:rFonts w:ascii="ＭＳ ゴシック" w:eastAsia="ＭＳ ゴシック" w:hAnsi="ＭＳ ゴシック"/>
        </w:rPr>
      </w:pPr>
      <w:r w:rsidRPr="00E667B1">
        <w:rPr>
          <w:rFonts w:ascii="ＭＳ ゴシック" w:eastAsia="ＭＳ ゴシック" w:hAnsi="ＭＳ ゴシック" w:hint="eastAsia"/>
        </w:rPr>
        <w:t>必要に応じて五十音順・アルファベット順の用語集、略語集を含めること。</w:t>
      </w:r>
    </w:p>
    <w:p w14:paraId="1B86EBED" w14:textId="35666B4E" w:rsidR="00E871E0" w:rsidRPr="007A5FF3" w:rsidRDefault="00E871E0" w:rsidP="00E871E0">
      <w:pPr>
        <w:numPr>
          <w:ilvl w:val="0"/>
          <w:numId w:val="22"/>
        </w:numPr>
        <w:rPr>
          <w:rFonts w:ascii="ＭＳ ゴシック" w:eastAsia="ＭＳ ゴシック" w:hAnsi="ＭＳ ゴシック"/>
        </w:rPr>
      </w:pPr>
      <w:r w:rsidRPr="007A5FF3">
        <w:rPr>
          <w:rFonts w:ascii="ＭＳ ゴシック" w:eastAsia="ＭＳ ゴシック" w:hAnsi="ＭＳ ゴシック" w:hint="eastAsia"/>
        </w:rPr>
        <w:t>ファイル形式は</w:t>
      </w:r>
      <w:r w:rsidRPr="007A5FF3">
        <w:rPr>
          <w:rFonts w:ascii="ＭＳ ゴシック" w:eastAsia="ＭＳ ゴシック" w:hAnsi="ＭＳ ゴシック"/>
        </w:rPr>
        <w:t>Microsoft Office</w:t>
      </w:r>
      <w:r w:rsidRPr="007A5FF3">
        <w:rPr>
          <w:rFonts w:ascii="ＭＳ ゴシック" w:eastAsia="ＭＳ ゴシック" w:hAnsi="ＭＳ ゴシック" w:hint="eastAsia"/>
        </w:rPr>
        <w:t>形式とすること。</w:t>
      </w:r>
      <w:r w:rsidR="00C12199">
        <w:rPr>
          <w:rFonts w:ascii="ＭＳ ゴシック" w:eastAsia="ＭＳ ゴシック" w:hAnsi="ＭＳ ゴシック" w:hint="eastAsia"/>
        </w:rPr>
        <w:t>請負者</w:t>
      </w:r>
      <w:r>
        <w:rPr>
          <w:rFonts w:ascii="ＭＳ ゴシック" w:eastAsia="ＭＳ ゴシック" w:hAnsi="ＭＳ ゴシック" w:hint="eastAsia"/>
        </w:rPr>
        <w:t>が作成していない資料については、PDF形式でも問題ない。</w:t>
      </w:r>
    </w:p>
    <w:p w14:paraId="22159D52" w14:textId="77777777" w:rsidR="00E871E0" w:rsidRPr="006F56D6" w:rsidRDefault="00E871E0" w:rsidP="00E871E0"/>
    <w:p w14:paraId="32410B70" w14:textId="77777777" w:rsidR="00E871E0" w:rsidRPr="002B73C7" w:rsidRDefault="00E871E0" w:rsidP="00E871E0">
      <w:pPr>
        <w:pStyle w:val="1"/>
        <w:rPr>
          <w:color w:val="000000" w:themeColor="text1"/>
        </w:rPr>
      </w:pPr>
      <w:r w:rsidRPr="002B73C7">
        <w:rPr>
          <w:rFonts w:hint="eastAsia"/>
          <w:color w:val="000000" w:themeColor="text1"/>
        </w:rPr>
        <w:t>事業の実施体制</w:t>
      </w:r>
    </w:p>
    <w:p w14:paraId="04608775" w14:textId="77777777" w:rsidR="00E871E0" w:rsidRPr="007A5FF3" w:rsidRDefault="00E871E0" w:rsidP="00E871E0">
      <w:pPr>
        <w:ind w:firstLineChars="100" w:firstLine="210"/>
        <w:rPr>
          <w:rFonts w:ascii="ＭＳ ゴシック" w:eastAsia="ＭＳ ゴシック" w:hAnsi="ＭＳ ゴシック"/>
        </w:rPr>
      </w:pPr>
      <w:r w:rsidRPr="007A5FF3">
        <w:rPr>
          <w:rFonts w:ascii="ＭＳ ゴシック" w:eastAsia="ＭＳ ゴシック" w:hAnsi="ＭＳ ゴシック" w:hint="eastAsia"/>
        </w:rPr>
        <w:t>本業務の実施にあたっては、下記の要件を満たした実施体制を構築し、事前に当機構の承諾を得た上で、下記要件を満たしていることを記載した資料と共に実施体制表を提出すること。</w:t>
      </w:r>
    </w:p>
    <w:p w14:paraId="063936B9" w14:textId="77777777" w:rsidR="00E871E0" w:rsidRPr="007A5FF3" w:rsidRDefault="00E871E0" w:rsidP="00E871E0">
      <w:pPr>
        <w:numPr>
          <w:ilvl w:val="1"/>
          <w:numId w:val="23"/>
        </w:numPr>
        <w:rPr>
          <w:rFonts w:ascii="ＭＳ ゴシック" w:eastAsia="ＭＳ ゴシック" w:hAnsi="ＭＳ ゴシック"/>
        </w:rPr>
      </w:pPr>
      <w:r w:rsidRPr="007A5FF3">
        <w:rPr>
          <w:rFonts w:ascii="ＭＳ ゴシック" w:eastAsia="ＭＳ ゴシック" w:hAnsi="ＭＳ ゴシック" w:hint="eastAsia"/>
        </w:rPr>
        <w:t>業務の役割を定めた実働可能な人数を確保すること。</w:t>
      </w:r>
    </w:p>
    <w:p w14:paraId="5BF518EB" w14:textId="352F6894" w:rsidR="00E871E0" w:rsidRPr="007A5FF3" w:rsidRDefault="00E871E0" w:rsidP="00E871E0">
      <w:pPr>
        <w:numPr>
          <w:ilvl w:val="1"/>
          <w:numId w:val="23"/>
        </w:numPr>
        <w:rPr>
          <w:rFonts w:ascii="ＭＳ ゴシック" w:eastAsia="ＭＳ ゴシック" w:hAnsi="ＭＳ ゴシック"/>
        </w:rPr>
      </w:pPr>
      <w:r w:rsidRPr="007A5FF3">
        <w:rPr>
          <w:rFonts w:ascii="ＭＳ ゴシック" w:eastAsia="ＭＳ ゴシック" w:hAnsi="ＭＳ ゴシック" w:hint="eastAsia"/>
        </w:rPr>
        <w:t>情報セキュリティ上の明らかな懸念が無い体制となるように当機構と調整するとともに、当機構に対する</w:t>
      </w:r>
      <w:r w:rsidR="00C12199">
        <w:rPr>
          <w:rFonts w:ascii="ＭＳ ゴシック" w:eastAsia="ＭＳ ゴシック" w:hAnsi="ＭＳ ゴシック" w:hint="eastAsia"/>
        </w:rPr>
        <w:t>請負者</w:t>
      </w:r>
      <w:r w:rsidRPr="007A5FF3">
        <w:rPr>
          <w:rFonts w:ascii="ＭＳ ゴシック" w:eastAsia="ＭＳ ゴシック" w:hAnsi="ＭＳ ゴシック" w:hint="eastAsia"/>
        </w:rPr>
        <w:t>の資本関係、役員等の情報、本業務の実施場所に係る情報を提供すること。</w:t>
      </w:r>
    </w:p>
    <w:p w14:paraId="64C9D4AC" w14:textId="76BDE504" w:rsidR="00E871E0" w:rsidRPr="003C3C9D" w:rsidRDefault="00E871E0" w:rsidP="00E871E0">
      <w:pPr>
        <w:numPr>
          <w:ilvl w:val="1"/>
          <w:numId w:val="23"/>
        </w:numPr>
        <w:rPr>
          <w:rFonts w:ascii="ＭＳ Ｐゴシック" w:eastAsia="ＭＳ Ｐゴシック" w:hAnsi="ＭＳ Ｐゴシック"/>
        </w:rPr>
      </w:pPr>
      <w:r w:rsidRPr="003C3C9D">
        <w:rPr>
          <w:rFonts w:ascii="ＭＳ Ｐゴシック" w:eastAsia="ＭＳ Ｐゴシック" w:hAnsi="ＭＳ Ｐゴシック" w:hint="eastAsia"/>
        </w:rPr>
        <w:t>プロジェクトリーダは、公的機関における情報化企画及び構築案件</w:t>
      </w:r>
      <w:r w:rsidR="004C244D">
        <w:rPr>
          <w:rFonts w:ascii="ＭＳ Ｐゴシック" w:eastAsia="ＭＳ Ｐゴシック" w:hAnsi="ＭＳ Ｐゴシック" w:hint="eastAsia"/>
        </w:rPr>
        <w:t>に</w:t>
      </w:r>
      <w:r w:rsidRPr="003C3C9D">
        <w:rPr>
          <w:rFonts w:ascii="ＭＳ Ｐゴシック" w:eastAsia="ＭＳ Ｐゴシック" w:hAnsi="ＭＳ Ｐゴシック" w:hint="eastAsia"/>
        </w:rPr>
        <w:t>、プロジェクトリーダとして参画した経験を有すること。</w:t>
      </w:r>
    </w:p>
    <w:p w14:paraId="2DF0BA81" w14:textId="77777777" w:rsidR="00E871E0" w:rsidRPr="0015223E" w:rsidRDefault="00E871E0" w:rsidP="00E871E0">
      <w:pPr>
        <w:numPr>
          <w:ilvl w:val="1"/>
          <w:numId w:val="23"/>
        </w:numPr>
        <w:rPr>
          <w:rFonts w:ascii="ＭＳ Ｐゴシック" w:eastAsia="ＭＳ Ｐゴシック" w:hAnsi="ＭＳ Ｐゴシック"/>
        </w:rPr>
      </w:pPr>
      <w:r w:rsidRPr="0015223E">
        <w:rPr>
          <w:rFonts w:ascii="ＭＳ Ｐゴシック" w:eastAsia="ＭＳ Ｐゴシック" w:hAnsi="ＭＳ Ｐゴシック"/>
        </w:rPr>
        <w:t>Micros</w:t>
      </w:r>
      <w:r>
        <w:rPr>
          <w:rFonts w:ascii="ＭＳ Ｐゴシック" w:eastAsia="ＭＳ Ｐゴシック" w:hAnsi="ＭＳ Ｐゴシック" w:hint="eastAsia"/>
        </w:rPr>
        <w:t>o</w:t>
      </w:r>
      <w:r w:rsidRPr="0015223E">
        <w:rPr>
          <w:rFonts w:ascii="ＭＳ Ｐゴシック" w:eastAsia="ＭＳ Ｐゴシック" w:hAnsi="ＭＳ Ｐゴシック"/>
        </w:rPr>
        <w:t>ft Active Directoryについて、管理運用業務及びAzure</w:t>
      </w:r>
      <w:r>
        <w:rPr>
          <w:rFonts w:ascii="ＭＳ Ｐゴシック" w:eastAsia="ＭＳ Ｐゴシック" w:hAnsi="ＭＳ Ｐゴシック"/>
        </w:rPr>
        <w:t xml:space="preserve"> </w:t>
      </w:r>
      <w:r w:rsidRPr="0015223E">
        <w:rPr>
          <w:rFonts w:ascii="ＭＳ Ｐゴシック" w:eastAsia="ＭＳ Ｐゴシック" w:hAnsi="ＭＳ Ｐゴシック"/>
        </w:rPr>
        <w:t>AD</w:t>
      </w:r>
      <w:r w:rsidRPr="0015223E">
        <w:rPr>
          <w:rFonts w:ascii="ＭＳ Ｐゴシック" w:eastAsia="ＭＳ Ｐゴシック" w:hAnsi="ＭＳ Ｐゴシック" w:hint="eastAsia"/>
        </w:rPr>
        <w:t>とオンプレミスの</w:t>
      </w:r>
      <w:r w:rsidRPr="0015223E">
        <w:rPr>
          <w:rFonts w:ascii="ＭＳ Ｐゴシック" w:eastAsia="ＭＳ Ｐゴシック" w:hAnsi="ＭＳ Ｐゴシック"/>
        </w:rPr>
        <w:t>ADの連携に係る環境整備の知見を有する者を要員に含むこと。</w:t>
      </w:r>
    </w:p>
    <w:p w14:paraId="072FAF8C" w14:textId="7309F8C9" w:rsidR="00E871E0" w:rsidRPr="0015223E" w:rsidRDefault="00E871E0" w:rsidP="00E871E0">
      <w:pPr>
        <w:numPr>
          <w:ilvl w:val="1"/>
          <w:numId w:val="23"/>
        </w:numPr>
        <w:rPr>
          <w:rFonts w:ascii="ＭＳ Ｐゴシック" w:eastAsia="ＭＳ Ｐゴシック" w:hAnsi="ＭＳ Ｐゴシック"/>
        </w:rPr>
      </w:pPr>
      <w:bookmarkStart w:id="2" w:name="_Hlk145518785"/>
      <w:r w:rsidRPr="0015223E">
        <w:rPr>
          <w:rFonts w:ascii="ＭＳ Ｐゴシック" w:eastAsia="ＭＳ Ｐゴシック" w:hAnsi="ＭＳ Ｐゴシック"/>
        </w:rPr>
        <w:t>CWPP又はCSPMに分類される製品・サービスを用いたセキュリティ監視環境整備</w:t>
      </w:r>
      <w:r w:rsidR="007B2833">
        <w:rPr>
          <w:rFonts w:ascii="ＭＳ Ｐゴシック" w:eastAsia="ＭＳ Ｐゴシック" w:hAnsi="ＭＳ Ｐゴシック" w:hint="eastAsia"/>
        </w:rPr>
        <w:t>又は、検証等の導</w:t>
      </w:r>
      <w:r w:rsidR="007B2833">
        <w:rPr>
          <w:rFonts w:ascii="ＭＳ Ｐゴシック" w:eastAsia="ＭＳ Ｐゴシック" w:hAnsi="ＭＳ Ｐゴシック" w:hint="eastAsia"/>
        </w:rPr>
        <w:lastRenderedPageBreak/>
        <w:t>入支援</w:t>
      </w:r>
      <w:r w:rsidRPr="0015223E">
        <w:rPr>
          <w:rFonts w:ascii="ＭＳ Ｐゴシック" w:eastAsia="ＭＳ Ｐゴシック" w:hAnsi="ＭＳ Ｐゴシック"/>
        </w:rPr>
        <w:t>の経験を有する者を要員に含むこと。</w:t>
      </w:r>
    </w:p>
    <w:p w14:paraId="4B6E48AD" w14:textId="2CF074C6" w:rsidR="00E871E0" w:rsidRPr="0015223E" w:rsidRDefault="00E871E0" w:rsidP="00E871E0">
      <w:pPr>
        <w:numPr>
          <w:ilvl w:val="1"/>
          <w:numId w:val="23"/>
        </w:numPr>
        <w:rPr>
          <w:rFonts w:ascii="ＭＳ Ｐゴシック" w:eastAsia="ＭＳ Ｐゴシック" w:hAnsi="ＭＳ Ｐゴシック"/>
        </w:rPr>
      </w:pPr>
      <w:r w:rsidRPr="0015223E">
        <w:rPr>
          <w:rFonts w:ascii="ＭＳ Ｐゴシック" w:eastAsia="ＭＳ Ｐゴシック" w:hAnsi="ＭＳ Ｐゴシック" w:hint="eastAsia"/>
          <w:kern w:val="0"/>
        </w:rPr>
        <w:t>ハイブリッド及びマルチクラウドの利用を想定したネットワーク環境整備</w:t>
      </w:r>
      <w:r w:rsidR="007B2833">
        <w:rPr>
          <w:rFonts w:ascii="ＭＳ Ｐゴシック" w:eastAsia="ＭＳ Ｐゴシック" w:hAnsi="ＭＳ Ｐゴシック" w:hint="eastAsia"/>
          <w:kern w:val="0"/>
        </w:rPr>
        <w:t>又は</w:t>
      </w:r>
      <w:r w:rsidR="007F5F6E">
        <w:rPr>
          <w:rFonts w:ascii="ＭＳ Ｐゴシック" w:eastAsia="ＭＳ Ｐゴシック" w:hAnsi="ＭＳ Ｐゴシック" w:hint="eastAsia"/>
          <w:kern w:val="0"/>
        </w:rPr>
        <w:t>、</w:t>
      </w:r>
      <w:r w:rsidR="007B2833">
        <w:rPr>
          <w:rFonts w:ascii="ＭＳ Ｐゴシック" w:eastAsia="ＭＳ Ｐゴシック" w:hAnsi="ＭＳ Ｐゴシック" w:hint="eastAsia"/>
        </w:rPr>
        <w:t>検証等の導入支援</w:t>
      </w:r>
      <w:r w:rsidRPr="0015223E">
        <w:rPr>
          <w:rFonts w:ascii="ＭＳ Ｐゴシック" w:eastAsia="ＭＳ Ｐゴシック" w:hAnsi="ＭＳ Ｐゴシック" w:hint="eastAsia"/>
          <w:kern w:val="0"/>
        </w:rPr>
        <w:t>の経験を有する者を要員に含むこと。</w:t>
      </w:r>
    </w:p>
    <w:bookmarkEnd w:id="2"/>
    <w:p w14:paraId="60E7053D" w14:textId="77777777" w:rsidR="00E871E0" w:rsidRPr="0015223E" w:rsidRDefault="00E871E0" w:rsidP="00E871E0">
      <w:pPr>
        <w:numPr>
          <w:ilvl w:val="1"/>
          <w:numId w:val="23"/>
        </w:numPr>
        <w:rPr>
          <w:rFonts w:ascii="ＭＳ Ｐゴシック" w:eastAsia="ＭＳ Ｐゴシック" w:hAnsi="ＭＳ Ｐゴシック"/>
        </w:rPr>
      </w:pPr>
      <w:r w:rsidRPr="0015223E">
        <w:rPr>
          <w:rFonts w:ascii="ＭＳ Ｐゴシック" w:eastAsia="ＭＳ Ｐゴシック" w:hAnsi="ＭＳ Ｐゴシック" w:hint="eastAsia"/>
          <w:kern w:val="0"/>
        </w:rPr>
        <w:t>公的機関において、</w:t>
      </w:r>
      <w:r w:rsidRPr="0015223E">
        <w:rPr>
          <w:rFonts w:ascii="ＭＳ Ｐゴシック" w:eastAsia="ＭＳ Ｐゴシック" w:hAnsi="ＭＳ Ｐゴシック"/>
          <w:kern w:val="0"/>
        </w:rPr>
        <w:t>EVM</w:t>
      </w:r>
      <w:r w:rsidRPr="0015223E">
        <w:rPr>
          <w:rFonts w:ascii="ＭＳ Ｐゴシック" w:eastAsia="ＭＳ Ｐゴシック" w:hAnsi="ＭＳ Ｐゴシック" w:hint="eastAsia"/>
          <w:kern w:val="0"/>
        </w:rPr>
        <w:t>を用いたプロジェクト管理の経験を有する者を要員に含むこと。</w:t>
      </w:r>
    </w:p>
    <w:p w14:paraId="19C0E0AF" w14:textId="67C5D256" w:rsidR="00E871E0" w:rsidRDefault="00E871E0" w:rsidP="00E871E0">
      <w:pPr>
        <w:numPr>
          <w:ilvl w:val="1"/>
          <w:numId w:val="23"/>
        </w:numPr>
        <w:rPr>
          <w:rFonts w:ascii="ＭＳ ゴシック" w:eastAsia="ＭＳ ゴシック" w:hAnsi="ＭＳ ゴシック"/>
        </w:rPr>
      </w:pPr>
      <w:r w:rsidRPr="007A5FF3">
        <w:rPr>
          <w:rFonts w:ascii="ＭＳ ゴシック" w:eastAsia="ＭＳ ゴシック" w:hAnsi="ＭＳ ゴシック" w:hint="eastAsia"/>
        </w:rPr>
        <w:t>情報処理安全確保支援士の登録を受けている者、情報処理安全確保支援士試験に合格した者、情報セキュリティマネジメント試験に合格した者又はこれらと同等の知識及び技能を有する者を</w:t>
      </w:r>
      <w:r>
        <w:rPr>
          <w:rFonts w:ascii="ＭＳ ゴシック" w:eastAsia="ＭＳ ゴシック" w:hAnsi="ＭＳ ゴシック" w:hint="eastAsia"/>
        </w:rPr>
        <w:t>要員に</w:t>
      </w:r>
      <w:r w:rsidRPr="007A5FF3">
        <w:rPr>
          <w:rFonts w:ascii="ＭＳ ゴシック" w:eastAsia="ＭＳ ゴシック" w:hAnsi="ＭＳ ゴシック" w:hint="eastAsia"/>
        </w:rPr>
        <w:t>含むこと。</w:t>
      </w:r>
    </w:p>
    <w:p w14:paraId="2B231F49" w14:textId="4F466B4A" w:rsidR="004C244D" w:rsidRPr="007A5FF3" w:rsidRDefault="004C244D" w:rsidP="00E871E0">
      <w:pPr>
        <w:numPr>
          <w:ilvl w:val="1"/>
          <w:numId w:val="23"/>
        </w:numPr>
        <w:rPr>
          <w:rFonts w:ascii="ＭＳ ゴシック" w:eastAsia="ＭＳ ゴシック" w:hAnsi="ＭＳ ゴシック"/>
        </w:rPr>
      </w:pPr>
      <w:r w:rsidRPr="004C244D">
        <w:rPr>
          <w:rFonts w:ascii="ＭＳ ゴシック" w:eastAsia="ＭＳ ゴシック" w:hAnsi="ＭＳ ゴシック" w:hint="eastAsia"/>
        </w:rPr>
        <w:t>請負者は、プライバシーマーク付与認定やISO/IEC27001認証、JISQ27001認証、またはこれらと同等の認証・認定を受けていること。認証・認定を受けていない場合、同等のセキュリティ対策が講じられ、業務において適用されていることが証明できる文書（組織の情報管理及び情報セキュリティ対策に係る規則や運用手順書等）を提出すること。</w:t>
      </w:r>
    </w:p>
    <w:p w14:paraId="17786627" w14:textId="77777777" w:rsidR="00E871E0" w:rsidRPr="00126A59" w:rsidRDefault="00E871E0" w:rsidP="00E871E0">
      <w:pPr>
        <w:rPr>
          <w:rFonts w:ascii="ＭＳ ゴシック" w:eastAsia="ＭＳ ゴシック" w:hAnsi="ＭＳ ゴシック"/>
          <w:color w:val="000000" w:themeColor="text1"/>
          <w:szCs w:val="21"/>
        </w:rPr>
      </w:pPr>
    </w:p>
    <w:p w14:paraId="00F3B213" w14:textId="77777777" w:rsidR="00E871E0" w:rsidRPr="00B37AE0" w:rsidRDefault="00E871E0" w:rsidP="00E871E0">
      <w:pPr>
        <w:pStyle w:val="1"/>
        <w:rPr>
          <w:color w:val="000000" w:themeColor="text1"/>
        </w:rPr>
      </w:pPr>
      <w:r w:rsidRPr="00B37AE0">
        <w:rPr>
          <w:color w:val="000000" w:themeColor="text1"/>
        </w:rPr>
        <w:t>情報管理体制</w:t>
      </w:r>
    </w:p>
    <w:p w14:paraId="20033675" w14:textId="77777777" w:rsidR="00E871E0" w:rsidRPr="00D83AA5" w:rsidRDefault="00E871E0" w:rsidP="00E871E0">
      <w:pPr>
        <w:autoSpaceDE w:val="0"/>
        <w:autoSpaceDN w:val="0"/>
        <w:spacing w:beforeLines="50" w:before="120" w:afterLines="50" w:after="120"/>
        <w:contextualSpacing/>
        <w:rPr>
          <w:rFonts w:ascii="ＭＳ ゴシック" w:eastAsia="ＭＳ ゴシック" w:hAnsi="ＭＳ ゴシック" w:cs="ＭＳ 明朝"/>
          <w:szCs w:val="20"/>
        </w:rPr>
      </w:pPr>
      <w:r w:rsidRPr="00D83AA5">
        <w:rPr>
          <w:rFonts w:ascii="ＭＳ ゴシック" w:eastAsia="ＭＳ ゴシック" w:hAnsi="ＭＳ ゴシック" w:cs="ＭＳ 明朝" w:hint="eastAsia"/>
          <w:szCs w:val="20"/>
        </w:rPr>
        <w:t>（１）情報管理体制</w:t>
      </w:r>
    </w:p>
    <w:p w14:paraId="364CD8C8" w14:textId="00140B16" w:rsidR="00E871E0" w:rsidRPr="007A5FF3" w:rsidRDefault="00E871E0" w:rsidP="00E871E0">
      <w:pPr>
        <w:ind w:left="630"/>
        <w:rPr>
          <w:rFonts w:ascii="ＭＳ ゴシック" w:eastAsia="ＭＳ ゴシック" w:hAnsi="ＭＳ ゴシック"/>
          <w:kern w:val="0"/>
        </w:rPr>
      </w:pPr>
      <w:r w:rsidRPr="007A5FF3">
        <w:rPr>
          <w:rFonts w:ascii="ＭＳ ゴシック" w:eastAsia="ＭＳ ゴシック" w:hAnsi="ＭＳ ゴシック" w:hint="eastAsia"/>
          <w:kern w:val="0"/>
        </w:rPr>
        <w:t>①受注者は本業務で知り得た情報を適切に管理するため、次の履行体制を確保し、発注者に対し</w:t>
      </w:r>
      <w:r w:rsidR="007440FF" w:rsidRPr="007440FF">
        <w:rPr>
          <w:rFonts w:ascii="ＭＳ ゴシック" w:eastAsia="ＭＳ ゴシック" w:hAnsi="ＭＳ ゴシック" w:hint="eastAsia"/>
          <w:kern w:val="0"/>
        </w:rPr>
        <w:t>「</w:t>
      </w:r>
      <w:r w:rsidR="007440FF">
        <w:rPr>
          <w:rFonts w:ascii="ＭＳ ゴシック" w:eastAsia="ＭＳ ゴシック" w:hAnsi="ＭＳ ゴシック" w:hint="eastAsia"/>
          <w:kern w:val="0"/>
        </w:rPr>
        <w:t>【様式A】</w:t>
      </w:r>
      <w:r w:rsidR="007440FF" w:rsidRPr="007440FF">
        <w:rPr>
          <w:rFonts w:ascii="ＭＳ ゴシック" w:eastAsia="ＭＳ ゴシック" w:hAnsi="ＭＳ ゴシック" w:hint="eastAsia"/>
          <w:kern w:val="0"/>
        </w:rPr>
        <w:t>情報取扱者名簿」（氏名、個人住所、生年月日、所属部署、役職等が記載されたもの）</w:t>
      </w:r>
      <w:r w:rsidR="007440FF">
        <w:rPr>
          <w:rFonts w:ascii="ＭＳ ゴシック" w:eastAsia="ＭＳ ゴシック" w:hAnsi="ＭＳ ゴシック" w:hint="eastAsia"/>
          <w:kern w:val="0"/>
        </w:rPr>
        <w:t>及び</w:t>
      </w:r>
      <w:r w:rsidRPr="007A5FF3">
        <w:rPr>
          <w:rFonts w:ascii="ＭＳ ゴシック" w:eastAsia="ＭＳ ゴシック" w:hAnsi="ＭＳ ゴシック" w:hint="eastAsia"/>
          <w:kern w:val="0"/>
        </w:rPr>
        <w:t>「情報セキュリティを確保するための体制を定めた書面（</w:t>
      </w:r>
      <w:r w:rsidR="007440FF">
        <w:rPr>
          <w:rFonts w:ascii="ＭＳ ゴシック" w:eastAsia="ＭＳ ゴシック" w:hAnsi="ＭＳ ゴシック" w:hint="eastAsia"/>
          <w:kern w:val="0"/>
        </w:rPr>
        <w:t>【様式B】</w:t>
      </w:r>
      <w:r w:rsidRPr="007A5FF3">
        <w:rPr>
          <w:rFonts w:ascii="ＭＳ ゴシック" w:eastAsia="ＭＳ ゴシック" w:hAnsi="ＭＳ ゴシック" w:hint="eastAsia"/>
          <w:kern w:val="0"/>
        </w:rPr>
        <w:t>情報管理体制図</w:t>
      </w:r>
      <w:r>
        <w:rPr>
          <w:rFonts w:ascii="ＭＳ ゴシック" w:eastAsia="ＭＳ ゴシック" w:hAnsi="ＭＳ ゴシック" w:hint="eastAsia"/>
          <w:kern w:val="0"/>
        </w:rPr>
        <w:t>）</w:t>
      </w:r>
      <w:r w:rsidRPr="007A5FF3">
        <w:rPr>
          <w:rFonts w:ascii="ＭＳ ゴシック" w:eastAsia="ＭＳ ゴシック" w:hAnsi="ＭＳ ゴシック" w:hint="eastAsia"/>
          <w:kern w:val="0"/>
        </w:rPr>
        <w:t>」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3D25516D" w14:textId="77777777" w:rsidR="00E871E0" w:rsidRPr="007A5FF3" w:rsidRDefault="00E871E0" w:rsidP="00E871E0">
      <w:pPr>
        <w:ind w:left="630"/>
        <w:rPr>
          <w:rFonts w:ascii="ＭＳ ゴシック" w:eastAsia="ＭＳ ゴシック" w:hAnsi="ＭＳ ゴシック"/>
          <w:kern w:val="0"/>
        </w:rPr>
      </w:pPr>
      <w:r w:rsidRPr="007A5FF3">
        <w:rPr>
          <w:rFonts w:ascii="ＭＳ ゴシック" w:eastAsia="ＭＳ ゴシック" w:hAnsi="ＭＳ ゴシック" w:hint="eastAsia"/>
          <w:kern w:val="0"/>
        </w:rPr>
        <w:t>（確保すべき履行体制）</w:t>
      </w:r>
    </w:p>
    <w:p w14:paraId="5BB19FCF" w14:textId="1BF9EFEF" w:rsidR="00E871E0" w:rsidRPr="007A5FF3" w:rsidRDefault="00E871E0" w:rsidP="00E871E0">
      <w:pPr>
        <w:ind w:left="630"/>
        <w:rPr>
          <w:rFonts w:ascii="ＭＳ ゴシック" w:eastAsia="ＭＳ ゴシック" w:hAnsi="ＭＳ ゴシック"/>
          <w:kern w:val="0"/>
        </w:rPr>
      </w:pPr>
      <w:r w:rsidRPr="007A5FF3">
        <w:rPr>
          <w:rFonts w:ascii="ＭＳ ゴシック" w:eastAsia="ＭＳ ゴシック" w:hAnsi="ＭＳ ゴシック" w:hint="eastAsia"/>
          <w:kern w:val="0"/>
        </w:rPr>
        <w:t xml:space="preserve">　契約を履行する一環として契約相手方が収集、整理、作成等した一切の情報が、</w:t>
      </w:r>
      <w:r w:rsidR="002C3FBB">
        <w:rPr>
          <w:rFonts w:ascii="ＭＳ ゴシック" w:eastAsia="ＭＳ ゴシック" w:hAnsi="ＭＳ ゴシック" w:hint="eastAsia"/>
          <w:kern w:val="0"/>
        </w:rPr>
        <w:t>I</w:t>
      </w:r>
      <w:r w:rsidR="002C3FBB">
        <w:rPr>
          <w:rFonts w:ascii="ＭＳ ゴシック" w:eastAsia="ＭＳ ゴシック" w:hAnsi="ＭＳ ゴシック"/>
          <w:kern w:val="0"/>
        </w:rPr>
        <w:t>PA</w:t>
      </w:r>
      <w:r w:rsidRPr="007A5FF3">
        <w:rPr>
          <w:rFonts w:ascii="ＭＳ ゴシック" w:eastAsia="ＭＳ ゴシック" w:hAnsi="ＭＳ ゴシック" w:hint="eastAsia"/>
          <w:kern w:val="0"/>
        </w:rPr>
        <w:t>が保護を要さないと確認するまでは、情報取扱者名簿に記載のある者以外に伝達又は漏えいされないことを保証する履行体制を有していること。</w:t>
      </w:r>
    </w:p>
    <w:p w14:paraId="484CA08A" w14:textId="77777777" w:rsidR="00E871E0" w:rsidRPr="007A5FF3" w:rsidRDefault="00E871E0" w:rsidP="00E871E0">
      <w:pPr>
        <w:ind w:left="630"/>
        <w:rPr>
          <w:rFonts w:ascii="ＭＳ ゴシック" w:eastAsia="ＭＳ ゴシック" w:hAnsi="ＭＳ ゴシック"/>
          <w:kern w:val="0"/>
        </w:rPr>
      </w:pPr>
    </w:p>
    <w:p w14:paraId="3EB7ADE4" w14:textId="77777777" w:rsidR="00E871E0" w:rsidRPr="007A5FF3" w:rsidRDefault="00E871E0" w:rsidP="00E871E0">
      <w:pPr>
        <w:ind w:left="630"/>
        <w:rPr>
          <w:rFonts w:ascii="ＭＳ ゴシック" w:eastAsia="ＭＳ ゴシック" w:hAnsi="ＭＳ ゴシック"/>
          <w:kern w:val="0"/>
        </w:rPr>
      </w:pPr>
      <w:r w:rsidRPr="007A5FF3">
        <w:rPr>
          <w:rFonts w:ascii="ＭＳ ゴシック" w:eastAsia="ＭＳ ゴシック" w:hAnsi="ＭＳ ゴシック" w:hint="eastAsia"/>
          <w:kern w:val="0"/>
        </w:rPr>
        <w:t>②本業務で知り得た一切の情報について、情報取扱者以外の者に開示又は漏えいしてはならないものとする。ただし、担当部門の承認を得た場合は、この限りではない。</w:t>
      </w:r>
    </w:p>
    <w:p w14:paraId="2796E2EA" w14:textId="77777777" w:rsidR="00E871E0" w:rsidRPr="007A5FF3" w:rsidRDefault="00E871E0" w:rsidP="00E871E0">
      <w:pPr>
        <w:ind w:left="630"/>
        <w:rPr>
          <w:rFonts w:ascii="ＭＳ ゴシック" w:eastAsia="ＭＳ ゴシック" w:hAnsi="ＭＳ ゴシック"/>
          <w:kern w:val="0"/>
        </w:rPr>
      </w:pPr>
    </w:p>
    <w:p w14:paraId="628BF1BD" w14:textId="77777777" w:rsidR="00E871E0" w:rsidRPr="007A5FF3" w:rsidRDefault="00E871E0" w:rsidP="00E871E0">
      <w:pPr>
        <w:ind w:left="630"/>
        <w:rPr>
          <w:rFonts w:ascii="ＭＳ ゴシック" w:eastAsia="ＭＳ ゴシック" w:hAnsi="ＭＳ ゴシック"/>
          <w:kern w:val="0"/>
        </w:rPr>
      </w:pPr>
      <w:r w:rsidRPr="007A5FF3">
        <w:rPr>
          <w:rFonts w:ascii="ＭＳ ゴシック" w:eastAsia="ＭＳ ゴシック" w:hAnsi="ＭＳ ゴシック" w:hint="eastAsia"/>
          <w:kern w:val="0"/>
        </w:rPr>
        <w:t>③①の情報セキュリティを確保するための体制を定めた書面又は情報取扱者名簿に変更がある場合は、予め担当部門へ届出を行い、同意を得なければならない。</w:t>
      </w:r>
    </w:p>
    <w:p w14:paraId="2DC5CB7C" w14:textId="77777777" w:rsidR="00E871E0" w:rsidRPr="003E7882" w:rsidRDefault="00E871E0" w:rsidP="00E871E0">
      <w:pPr>
        <w:autoSpaceDE w:val="0"/>
        <w:autoSpaceDN w:val="0"/>
        <w:spacing w:beforeLines="50" w:before="120" w:afterLines="50" w:after="120"/>
        <w:contextualSpacing/>
        <w:rPr>
          <w:rFonts w:ascii="ＭＳ ゴシック" w:eastAsia="ＭＳ ゴシック" w:hAnsi="ＭＳ ゴシック" w:cs="ＭＳ 明朝"/>
          <w:color w:val="00B0F0"/>
          <w:szCs w:val="20"/>
        </w:rPr>
      </w:pPr>
    </w:p>
    <w:p w14:paraId="181C1623" w14:textId="77777777" w:rsidR="00E871E0" w:rsidRPr="00D83AA5" w:rsidRDefault="00E871E0" w:rsidP="00E871E0">
      <w:pPr>
        <w:autoSpaceDE w:val="0"/>
        <w:autoSpaceDN w:val="0"/>
        <w:spacing w:beforeLines="50" w:before="120" w:afterLines="50" w:after="120"/>
        <w:contextualSpacing/>
        <w:rPr>
          <w:rFonts w:ascii="ＭＳ ゴシック" w:eastAsia="ＭＳ ゴシック" w:hAnsi="ＭＳ ゴシック" w:cs="ＭＳ 明朝"/>
          <w:szCs w:val="20"/>
        </w:rPr>
      </w:pPr>
      <w:r w:rsidRPr="00D83AA5">
        <w:rPr>
          <w:rFonts w:ascii="ＭＳ ゴシック" w:eastAsia="ＭＳ ゴシック" w:hAnsi="ＭＳ ゴシック" w:cs="ＭＳ 明朝" w:hint="eastAsia"/>
          <w:szCs w:val="20"/>
        </w:rPr>
        <w:t>（２）履行完了後の情報の取扱い</w:t>
      </w:r>
    </w:p>
    <w:p w14:paraId="0889F823" w14:textId="77777777" w:rsidR="00E871E0" w:rsidRPr="00D83AA5" w:rsidRDefault="00E871E0" w:rsidP="00E871E0">
      <w:pPr>
        <w:autoSpaceDE w:val="0"/>
        <w:autoSpaceDN w:val="0"/>
        <w:spacing w:beforeLines="50" w:before="120" w:afterLines="50" w:after="120"/>
        <w:contextualSpacing/>
        <w:rPr>
          <w:rFonts w:ascii="ＭＳ ゴシック" w:eastAsia="ＭＳ ゴシック" w:hAnsi="ＭＳ ゴシック" w:cs="ＭＳ 明朝"/>
          <w:szCs w:val="20"/>
        </w:rPr>
      </w:pPr>
      <w:r w:rsidRPr="00D83AA5">
        <w:rPr>
          <w:rFonts w:ascii="ＭＳ ゴシック" w:eastAsia="ＭＳ ゴシック" w:hAnsi="ＭＳ ゴシック" w:cs="ＭＳ 明朝" w:hint="eastAsia"/>
          <w:szCs w:val="20"/>
        </w:rPr>
        <w:t xml:space="preserve">　</w:t>
      </w:r>
      <w:r>
        <w:rPr>
          <w:rFonts w:ascii="ＭＳ ゴシック" w:eastAsia="ＭＳ ゴシック" w:hAnsi="ＭＳ ゴシック" w:cs="ＭＳ 明朝" w:hint="eastAsia"/>
          <w:szCs w:val="20"/>
        </w:rPr>
        <w:t>I</w:t>
      </w:r>
      <w:r>
        <w:rPr>
          <w:rFonts w:ascii="ＭＳ ゴシック" w:eastAsia="ＭＳ ゴシック" w:hAnsi="ＭＳ ゴシック" w:cs="ＭＳ 明朝"/>
          <w:szCs w:val="20"/>
        </w:rPr>
        <w:t>PA</w:t>
      </w:r>
      <w:r w:rsidRPr="00D83AA5">
        <w:rPr>
          <w:rFonts w:ascii="ＭＳ ゴシック" w:eastAsia="ＭＳ ゴシック" w:hAnsi="ＭＳ ゴシック" w:cs="ＭＳ 明朝" w:hint="eastAsia"/>
          <w:szCs w:val="20"/>
        </w:rPr>
        <w:t>から提供した資料又は</w:t>
      </w:r>
      <w:r>
        <w:rPr>
          <w:rFonts w:ascii="ＭＳ ゴシック" w:eastAsia="ＭＳ ゴシック" w:hAnsi="ＭＳ ゴシック" w:cs="ＭＳ 明朝" w:hint="eastAsia"/>
          <w:szCs w:val="20"/>
        </w:rPr>
        <w:t>I</w:t>
      </w:r>
      <w:r>
        <w:rPr>
          <w:rFonts w:ascii="ＭＳ ゴシック" w:eastAsia="ＭＳ ゴシック" w:hAnsi="ＭＳ ゴシック" w:cs="ＭＳ 明朝"/>
          <w:szCs w:val="20"/>
        </w:rPr>
        <w:t>PA</w:t>
      </w:r>
      <w:r w:rsidRPr="00D83AA5">
        <w:rPr>
          <w:rFonts w:ascii="ＭＳ ゴシック" w:eastAsia="ＭＳ ゴシック" w:hAnsi="ＭＳ ゴシック" w:cs="ＭＳ 明朝" w:hint="eastAsia"/>
          <w:szCs w:val="20"/>
        </w:rPr>
        <w:t>が指定した資料の取扱い（返却・削除等）については、担当職員の指示に従うこと。業務日誌を始めとする経理処理に関する資料については適切に保管すること。</w:t>
      </w:r>
    </w:p>
    <w:p w14:paraId="30010BC4" w14:textId="77777777" w:rsidR="00E871E0" w:rsidRPr="004601FD" w:rsidRDefault="00E871E0" w:rsidP="00E871E0">
      <w:pPr>
        <w:widowControl/>
        <w:jc w:val="left"/>
        <w:rPr>
          <w:rFonts w:asciiTheme="minorEastAsia" w:eastAsiaTheme="minorEastAsia" w:hAnsiTheme="minorEastAsia" w:cs="ＭＳ 明朝"/>
          <w:szCs w:val="20"/>
        </w:rPr>
      </w:pPr>
    </w:p>
    <w:p w14:paraId="332D28C2" w14:textId="77777777" w:rsidR="00E871E0" w:rsidRDefault="00E871E0" w:rsidP="00E871E0">
      <w:pPr>
        <w:widowControl/>
        <w:jc w:val="left"/>
        <w:rPr>
          <w:rFonts w:asciiTheme="minorEastAsia" w:eastAsiaTheme="minorEastAsia" w:hAnsiTheme="minorEastAsia" w:cs="ＭＳ 明朝"/>
          <w:szCs w:val="20"/>
        </w:rPr>
      </w:pPr>
      <w:r>
        <w:rPr>
          <w:rFonts w:asciiTheme="minorEastAsia" w:eastAsiaTheme="minorEastAsia" w:hAnsiTheme="minorEastAsia" w:cs="ＭＳ 明朝"/>
          <w:szCs w:val="20"/>
        </w:rPr>
        <w:br w:type="page"/>
      </w:r>
    </w:p>
    <w:p w14:paraId="66816A0C" w14:textId="5E766C5B" w:rsidR="00E871E0" w:rsidRPr="00D83AA5" w:rsidRDefault="00E871E0" w:rsidP="00E871E0">
      <w:pPr>
        <w:jc w:val="right"/>
        <w:rPr>
          <w:rFonts w:ascii="ＭＳ ゴシック" w:eastAsia="ＭＳ ゴシック" w:hAnsi="ＭＳ ゴシック"/>
        </w:rPr>
      </w:pPr>
      <w:r w:rsidRPr="00D83AA5">
        <w:rPr>
          <w:rFonts w:ascii="ＭＳ ゴシック" w:eastAsia="ＭＳ ゴシック" w:hAnsi="ＭＳ ゴシック" w:hint="eastAsia"/>
        </w:rPr>
        <w:lastRenderedPageBreak/>
        <w:t>【様式</w:t>
      </w:r>
      <w:r w:rsidR="007440FF">
        <w:rPr>
          <w:rFonts w:ascii="ＭＳ ゴシック" w:eastAsia="ＭＳ ゴシック" w:hAnsi="ＭＳ ゴシック" w:hint="eastAsia"/>
        </w:rPr>
        <w:t>A</w:t>
      </w:r>
      <w:r w:rsidRPr="00D83AA5">
        <w:rPr>
          <w:rFonts w:ascii="ＭＳ ゴシック" w:eastAsia="ＭＳ ゴシック" w:hAnsi="ＭＳ ゴシック" w:hint="eastAsia"/>
        </w:rPr>
        <w:t>】</w:t>
      </w:r>
    </w:p>
    <w:p w14:paraId="0DCE4AD2" w14:textId="77777777" w:rsidR="00E871E0" w:rsidRPr="00D83AA5" w:rsidRDefault="00E871E0" w:rsidP="00E871E0">
      <w:pPr>
        <w:jc w:val="center"/>
        <w:rPr>
          <w:rFonts w:asciiTheme="minorEastAsia" w:eastAsiaTheme="minorEastAsia" w:hAnsiTheme="minorEastAsia"/>
          <w:b/>
          <w:szCs w:val="21"/>
        </w:rPr>
      </w:pPr>
      <w:r w:rsidRPr="00D83AA5">
        <w:rPr>
          <w:rFonts w:asciiTheme="minorEastAsia" w:eastAsiaTheme="minorEastAsia" w:hAnsiTheme="minorEastAsia" w:hint="eastAsia"/>
          <w:b/>
          <w:szCs w:val="21"/>
        </w:rPr>
        <w:t>情報取扱者名簿</w:t>
      </w:r>
    </w:p>
    <w:p w14:paraId="3E190273" w14:textId="77777777" w:rsidR="00E871E0" w:rsidRPr="00D83AA5" w:rsidRDefault="00E871E0" w:rsidP="00E871E0">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276"/>
        <w:gridCol w:w="1134"/>
        <w:gridCol w:w="1134"/>
        <w:gridCol w:w="808"/>
        <w:gridCol w:w="1701"/>
      </w:tblGrid>
      <w:tr w:rsidR="00E871E0" w:rsidRPr="00D83AA5" w14:paraId="4CB253AB" w14:textId="77777777" w:rsidTr="00E76FE9">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7FDD67" w14:textId="77777777" w:rsidR="00E871E0" w:rsidRPr="00D83AA5" w:rsidRDefault="00E871E0" w:rsidP="00A34625">
            <w:pPr>
              <w:widowControl/>
              <w:jc w:val="center"/>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5D9A47" w14:textId="77777777" w:rsidR="00E871E0" w:rsidRPr="00D83AA5" w:rsidRDefault="00E871E0" w:rsidP="00A34625">
            <w:pPr>
              <w:widowControl/>
              <w:jc w:val="center"/>
              <w:rPr>
                <w:rFonts w:ascii="Arial" w:eastAsia="ＭＳ Ｐゴシック" w:hAnsi="Arial" w:cs="Arial"/>
                <w:kern w:val="0"/>
                <w:sz w:val="36"/>
                <w:szCs w:val="36"/>
              </w:rPr>
            </w:pPr>
            <w:r w:rsidRPr="00D83AA5">
              <w:rPr>
                <w:rFonts w:ascii="ＭＳ Ｐゴシック" w:eastAsia="ＭＳ Ｐゴシック" w:hAnsi="ＭＳ Ｐゴシック" w:hint="eastAsia"/>
                <w:sz w:val="16"/>
                <w:szCs w:val="16"/>
              </w:rPr>
              <w:t>(しめい)</w:t>
            </w:r>
          </w:p>
          <w:p w14:paraId="35F451D0" w14:textId="77777777" w:rsidR="00E871E0" w:rsidRPr="00D83AA5" w:rsidRDefault="00E871E0" w:rsidP="00A34625">
            <w:pPr>
              <w:widowControl/>
              <w:jc w:val="center"/>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氏名</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758094" w14:textId="77777777" w:rsidR="00A26CDA" w:rsidRDefault="00E871E0" w:rsidP="00A34625">
            <w:pPr>
              <w:widowControl/>
              <w:jc w:val="center"/>
              <w:rPr>
                <w:rFonts w:ascii="ＭＳ Ｐゴシック" w:eastAsia="ＭＳ Ｐゴシック" w:hAnsi="ＭＳ Ｐゴシック"/>
                <w:sz w:val="20"/>
                <w:szCs w:val="20"/>
              </w:rPr>
            </w:pPr>
            <w:r w:rsidRPr="00D83AA5">
              <w:rPr>
                <w:rFonts w:ascii="ＭＳ Ｐゴシック" w:eastAsia="ＭＳ Ｐゴシック" w:hAnsi="ＭＳ Ｐゴシック" w:hint="eastAsia"/>
                <w:sz w:val="20"/>
                <w:szCs w:val="20"/>
              </w:rPr>
              <w:t>個人住所</w:t>
            </w:r>
          </w:p>
          <w:p w14:paraId="78F35EFE" w14:textId="0D4B2921" w:rsidR="00E871E0" w:rsidRPr="00D83AA5" w:rsidRDefault="00E871E0" w:rsidP="00A34625">
            <w:pPr>
              <w:widowControl/>
              <w:jc w:val="center"/>
              <w:rPr>
                <w:rFonts w:ascii="Arial" w:eastAsia="ＭＳ Ｐゴシック" w:hAnsi="Arial" w:cs="Arial"/>
                <w:kern w:val="0"/>
                <w:sz w:val="36"/>
                <w:szCs w:val="36"/>
              </w:rPr>
            </w:pPr>
            <w:r w:rsidRPr="00A65D43">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５</w:t>
            </w:r>
            <w:r w:rsidRPr="00A65D43">
              <w:rPr>
                <w:rFonts w:ascii="ＭＳ Ｐゴシック" w:eastAsia="ＭＳ Ｐゴシック" w:hAnsi="ＭＳ Ｐゴシック" w:hint="eastAsia"/>
                <w:sz w:val="20"/>
                <w:szCs w:val="20"/>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E93203" w14:textId="77777777" w:rsidR="00A26CDA" w:rsidRDefault="00E871E0" w:rsidP="00A34625">
            <w:pPr>
              <w:widowControl/>
              <w:jc w:val="center"/>
              <w:rPr>
                <w:rFonts w:ascii="ＭＳ Ｐゴシック" w:eastAsia="ＭＳ Ｐゴシック" w:hAnsi="ＭＳ Ｐゴシック"/>
                <w:sz w:val="20"/>
                <w:szCs w:val="20"/>
              </w:rPr>
            </w:pPr>
            <w:r w:rsidRPr="00D83AA5">
              <w:rPr>
                <w:rFonts w:ascii="ＭＳ Ｐゴシック" w:eastAsia="ＭＳ Ｐゴシック" w:hAnsi="ＭＳ Ｐゴシック" w:hint="eastAsia"/>
                <w:sz w:val="20"/>
                <w:szCs w:val="20"/>
              </w:rPr>
              <w:t>生年月日</w:t>
            </w:r>
          </w:p>
          <w:p w14:paraId="2B902C96" w14:textId="398A6248" w:rsidR="00E871E0" w:rsidRPr="00D83AA5" w:rsidRDefault="00E871E0" w:rsidP="00A34625">
            <w:pPr>
              <w:widowControl/>
              <w:jc w:val="center"/>
              <w:rPr>
                <w:rFonts w:ascii="Arial" w:eastAsia="ＭＳ Ｐゴシック" w:hAnsi="Arial" w:cs="Arial"/>
                <w:kern w:val="0"/>
                <w:sz w:val="36"/>
                <w:szCs w:val="36"/>
              </w:rPr>
            </w:pPr>
            <w:r w:rsidRPr="00A65D43">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５</w:t>
            </w:r>
            <w:r w:rsidRPr="00A65D43">
              <w:rPr>
                <w:rFonts w:ascii="ＭＳ Ｐゴシック" w:eastAsia="ＭＳ Ｐゴシック" w:hAnsi="ＭＳ Ｐゴシック" w:hint="eastAsia"/>
                <w:sz w:val="20"/>
                <w:szCs w:val="20"/>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0B4923" w14:textId="77777777" w:rsidR="00E871E0" w:rsidRPr="00D83AA5" w:rsidRDefault="00E871E0" w:rsidP="00A34625">
            <w:pPr>
              <w:widowControl/>
              <w:jc w:val="center"/>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01AAF8" w14:textId="77777777" w:rsidR="00E871E0" w:rsidRPr="00D83AA5" w:rsidRDefault="00E871E0" w:rsidP="00A34625">
            <w:pPr>
              <w:widowControl/>
              <w:jc w:val="center"/>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08AB1C" w14:textId="77777777" w:rsidR="00E871E0" w:rsidRPr="00D83AA5" w:rsidRDefault="00E871E0" w:rsidP="00A34625">
            <w:pPr>
              <w:widowControl/>
              <w:jc w:val="center"/>
              <w:rPr>
                <w:rFonts w:ascii="ＭＳ Ｐゴシック" w:eastAsia="ＭＳ Ｐゴシック" w:hAnsi="ＭＳ Ｐゴシック"/>
                <w:sz w:val="20"/>
                <w:szCs w:val="20"/>
              </w:rPr>
            </w:pPr>
            <w:r w:rsidRPr="00D83AA5">
              <w:rPr>
                <w:rFonts w:ascii="ＭＳ Ｐゴシック" w:eastAsia="ＭＳ Ｐゴシック" w:hAnsi="ＭＳ Ｐゴシック" w:hint="eastAsia"/>
                <w:sz w:val="20"/>
                <w:szCs w:val="20"/>
              </w:rPr>
              <w:t>パスポート番号及び国籍</w:t>
            </w:r>
          </w:p>
          <w:p w14:paraId="4B9921CB" w14:textId="77777777" w:rsidR="00E871E0" w:rsidRPr="00D83AA5" w:rsidRDefault="00E871E0" w:rsidP="00A34625">
            <w:pPr>
              <w:widowControl/>
              <w:jc w:val="center"/>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（※４）</w:t>
            </w:r>
          </w:p>
        </w:tc>
      </w:tr>
      <w:tr w:rsidR="00E871E0" w:rsidRPr="00D83AA5" w14:paraId="6581DEBD" w14:textId="77777777" w:rsidTr="00E76FE9">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40A8AD"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93E1B7"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4726D5"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A9B53D"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9AA261"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542613"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4581A4"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8B4924"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r>
      <w:tr w:rsidR="00E871E0" w:rsidRPr="00C32433" w14:paraId="1E87789F" w14:textId="77777777" w:rsidTr="00E76FE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4AF1BF"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28F43E"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2ECFC8"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E5FCA7"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A7A12"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C9D17E"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769727"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919ED7"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r>
      <w:tr w:rsidR="00E871E0" w:rsidRPr="00C32433" w14:paraId="4A681652" w14:textId="77777777" w:rsidTr="00E76FE9">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4E2B2F6C" w14:textId="77777777" w:rsidR="00E871E0" w:rsidRPr="00752BE8" w:rsidRDefault="00E871E0" w:rsidP="00A34625">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C71CE5" w14:textId="77777777" w:rsidR="00E871E0" w:rsidRPr="00752BE8" w:rsidRDefault="00E871E0" w:rsidP="00A34625">
            <w:pPr>
              <w:widowControl/>
              <w:jc w:val="left"/>
              <w:rPr>
                <w:rFonts w:ascii="Arial" w:eastAsia="ＭＳ Ｐゴシック" w:hAnsi="Arial" w:cs="Arial"/>
                <w:kern w:val="0"/>
                <w:sz w:val="36"/>
                <w:szCs w:val="36"/>
              </w:rPr>
            </w:pPr>
            <w:r w:rsidRPr="00752BE8">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AC7528" w14:textId="77777777" w:rsidR="00E871E0" w:rsidRPr="00752BE8" w:rsidRDefault="00E871E0" w:rsidP="00A34625">
            <w:pPr>
              <w:widowControl/>
              <w:jc w:val="left"/>
              <w:rPr>
                <w:rFonts w:ascii="Arial" w:eastAsia="ＭＳ Ｐゴシック" w:hAnsi="Arial" w:cs="Arial"/>
                <w:kern w:val="0"/>
                <w:sz w:val="36"/>
                <w:szCs w:val="36"/>
              </w:rPr>
            </w:pPr>
            <w:r w:rsidRPr="00752BE8">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172B96" w14:textId="77777777" w:rsidR="00E871E0" w:rsidRPr="00752BE8" w:rsidRDefault="00E871E0" w:rsidP="00A34625">
            <w:pPr>
              <w:widowControl/>
              <w:jc w:val="left"/>
              <w:rPr>
                <w:rFonts w:ascii="Arial" w:eastAsia="ＭＳ Ｐゴシック" w:hAnsi="Arial" w:cs="Arial"/>
                <w:kern w:val="0"/>
                <w:sz w:val="36"/>
                <w:szCs w:val="36"/>
              </w:rPr>
            </w:pPr>
            <w:r w:rsidRPr="00752BE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F01234" w14:textId="77777777" w:rsidR="00E871E0" w:rsidRPr="00752BE8" w:rsidRDefault="00E871E0" w:rsidP="00A34625">
            <w:pPr>
              <w:widowControl/>
              <w:jc w:val="left"/>
              <w:rPr>
                <w:rFonts w:ascii="Arial" w:eastAsia="ＭＳ Ｐゴシック" w:hAnsi="Arial" w:cs="Arial"/>
                <w:kern w:val="0"/>
                <w:sz w:val="36"/>
                <w:szCs w:val="36"/>
              </w:rPr>
            </w:pPr>
            <w:r w:rsidRPr="00752BE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F72058" w14:textId="77777777" w:rsidR="00E871E0" w:rsidRPr="00752BE8" w:rsidRDefault="00E871E0" w:rsidP="00A34625">
            <w:pPr>
              <w:widowControl/>
              <w:jc w:val="left"/>
              <w:rPr>
                <w:rFonts w:ascii="Arial" w:eastAsia="ＭＳ Ｐゴシック" w:hAnsi="Arial" w:cs="Arial"/>
                <w:kern w:val="0"/>
                <w:sz w:val="36"/>
                <w:szCs w:val="36"/>
              </w:rPr>
            </w:pPr>
            <w:r w:rsidRPr="00752BE8">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A0A671" w14:textId="77777777" w:rsidR="00E871E0" w:rsidRPr="00752BE8" w:rsidRDefault="00E871E0" w:rsidP="00A34625">
            <w:pPr>
              <w:widowControl/>
              <w:jc w:val="left"/>
              <w:rPr>
                <w:rFonts w:ascii="Arial" w:eastAsia="ＭＳ Ｐゴシック" w:hAnsi="Arial" w:cs="Arial"/>
                <w:kern w:val="0"/>
                <w:sz w:val="36"/>
                <w:szCs w:val="36"/>
              </w:rPr>
            </w:pPr>
            <w:r w:rsidRPr="00752BE8">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1DE1B1" w14:textId="77777777" w:rsidR="00E871E0" w:rsidRPr="00752BE8" w:rsidRDefault="00E871E0" w:rsidP="00A34625">
            <w:pPr>
              <w:widowControl/>
              <w:jc w:val="left"/>
              <w:rPr>
                <w:rFonts w:ascii="Arial" w:eastAsia="ＭＳ Ｐゴシック" w:hAnsi="Arial" w:cs="Arial"/>
                <w:kern w:val="0"/>
                <w:sz w:val="36"/>
                <w:szCs w:val="36"/>
              </w:rPr>
            </w:pPr>
            <w:r w:rsidRPr="00752BE8">
              <w:rPr>
                <w:rFonts w:ascii="ＭＳ Ｐゴシック" w:eastAsia="ＭＳ Ｐゴシック" w:hAnsi="ＭＳ Ｐゴシック" w:hint="eastAsia"/>
                <w:sz w:val="20"/>
                <w:szCs w:val="20"/>
              </w:rPr>
              <w:t> </w:t>
            </w:r>
          </w:p>
        </w:tc>
      </w:tr>
      <w:tr w:rsidR="00E871E0" w:rsidRPr="00C32433" w14:paraId="263EFA16" w14:textId="77777777" w:rsidTr="00E76FE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2D2B86"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B5E16"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856ADA"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610682"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4396D8"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ED2C8"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E9154D"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E31239"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r>
      <w:tr w:rsidR="00E871E0" w:rsidRPr="00C32433" w14:paraId="1FB8F040" w14:textId="77777777" w:rsidTr="00E76FE9">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590CEE9D" w14:textId="77777777" w:rsidR="00E871E0" w:rsidRPr="00752BE8" w:rsidRDefault="00E871E0" w:rsidP="00A34625">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2AE7F5" w14:textId="77777777" w:rsidR="00E871E0" w:rsidRPr="00752BE8" w:rsidRDefault="00E871E0" w:rsidP="00A34625">
            <w:pPr>
              <w:widowControl/>
              <w:jc w:val="left"/>
              <w:rPr>
                <w:rFonts w:ascii="Arial" w:eastAsia="ＭＳ Ｐゴシック" w:hAnsi="Arial" w:cs="Arial"/>
                <w:kern w:val="0"/>
                <w:sz w:val="36"/>
                <w:szCs w:val="36"/>
              </w:rPr>
            </w:pPr>
            <w:r w:rsidRPr="00752BE8">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11838F" w14:textId="77777777" w:rsidR="00E871E0" w:rsidRPr="00752BE8" w:rsidRDefault="00E871E0" w:rsidP="00A34625">
            <w:pPr>
              <w:widowControl/>
              <w:jc w:val="left"/>
              <w:rPr>
                <w:rFonts w:ascii="Arial" w:eastAsia="ＭＳ Ｐゴシック" w:hAnsi="Arial" w:cs="Arial"/>
                <w:kern w:val="0"/>
                <w:sz w:val="36"/>
                <w:szCs w:val="36"/>
              </w:rPr>
            </w:pPr>
            <w:r w:rsidRPr="00752BE8">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F0F1D2" w14:textId="77777777" w:rsidR="00E871E0" w:rsidRPr="00752BE8" w:rsidRDefault="00E871E0" w:rsidP="00A34625">
            <w:pPr>
              <w:widowControl/>
              <w:jc w:val="left"/>
              <w:rPr>
                <w:rFonts w:ascii="Arial" w:eastAsia="ＭＳ Ｐゴシック" w:hAnsi="Arial" w:cs="Arial"/>
                <w:kern w:val="0"/>
                <w:sz w:val="36"/>
                <w:szCs w:val="36"/>
              </w:rPr>
            </w:pPr>
            <w:r w:rsidRPr="00752BE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9DC35" w14:textId="77777777" w:rsidR="00E871E0" w:rsidRPr="00752BE8" w:rsidRDefault="00E871E0" w:rsidP="00A34625">
            <w:pPr>
              <w:widowControl/>
              <w:jc w:val="left"/>
              <w:rPr>
                <w:rFonts w:ascii="Arial" w:eastAsia="ＭＳ Ｐゴシック" w:hAnsi="Arial" w:cs="Arial"/>
                <w:kern w:val="0"/>
                <w:sz w:val="36"/>
                <w:szCs w:val="36"/>
              </w:rPr>
            </w:pPr>
            <w:r w:rsidRPr="00752BE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01ABB5" w14:textId="77777777" w:rsidR="00E871E0" w:rsidRPr="00752BE8" w:rsidRDefault="00E871E0" w:rsidP="00A34625">
            <w:pPr>
              <w:widowControl/>
              <w:jc w:val="left"/>
              <w:rPr>
                <w:rFonts w:ascii="Arial" w:eastAsia="ＭＳ Ｐゴシック" w:hAnsi="Arial" w:cs="Arial"/>
                <w:kern w:val="0"/>
                <w:sz w:val="36"/>
                <w:szCs w:val="36"/>
              </w:rPr>
            </w:pPr>
            <w:r w:rsidRPr="00752BE8">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24F90C" w14:textId="77777777" w:rsidR="00E871E0" w:rsidRPr="00752BE8" w:rsidRDefault="00E871E0" w:rsidP="00A34625">
            <w:pPr>
              <w:widowControl/>
              <w:jc w:val="left"/>
              <w:rPr>
                <w:rFonts w:ascii="Arial" w:eastAsia="ＭＳ Ｐゴシック" w:hAnsi="Arial" w:cs="Arial"/>
                <w:kern w:val="0"/>
                <w:sz w:val="36"/>
                <w:szCs w:val="36"/>
              </w:rPr>
            </w:pPr>
            <w:r w:rsidRPr="00752BE8">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32757" w14:textId="77777777" w:rsidR="00E871E0" w:rsidRPr="00752BE8" w:rsidRDefault="00E871E0" w:rsidP="00A34625">
            <w:pPr>
              <w:widowControl/>
              <w:jc w:val="left"/>
              <w:rPr>
                <w:rFonts w:ascii="Arial" w:eastAsia="ＭＳ Ｐゴシック" w:hAnsi="Arial" w:cs="Arial"/>
                <w:kern w:val="0"/>
                <w:sz w:val="36"/>
                <w:szCs w:val="36"/>
              </w:rPr>
            </w:pPr>
            <w:r w:rsidRPr="00752BE8">
              <w:rPr>
                <w:rFonts w:ascii="ＭＳ Ｐゴシック" w:eastAsia="ＭＳ Ｐゴシック" w:hAnsi="ＭＳ Ｐゴシック" w:hint="eastAsia"/>
                <w:sz w:val="20"/>
                <w:szCs w:val="20"/>
              </w:rPr>
              <w:t> </w:t>
            </w:r>
          </w:p>
        </w:tc>
      </w:tr>
      <w:tr w:rsidR="00E871E0" w:rsidRPr="00C32433" w14:paraId="4BFE0288" w14:textId="77777777" w:rsidTr="00E76FE9">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E59135"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005C72"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E7521D"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45EE10"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CAB93F"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319322"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E652E5"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070955" w14:textId="77777777" w:rsidR="00E871E0" w:rsidRPr="00D83AA5" w:rsidRDefault="00E871E0" w:rsidP="00A34625">
            <w:pPr>
              <w:widowControl/>
              <w:jc w:val="left"/>
              <w:rPr>
                <w:rFonts w:ascii="Arial" w:eastAsia="ＭＳ Ｐゴシック" w:hAnsi="Arial" w:cs="Arial"/>
                <w:kern w:val="0"/>
                <w:sz w:val="36"/>
                <w:szCs w:val="36"/>
              </w:rPr>
            </w:pPr>
            <w:r w:rsidRPr="00D83AA5">
              <w:rPr>
                <w:rFonts w:ascii="ＭＳ Ｐゴシック" w:eastAsia="ＭＳ Ｐゴシック" w:hAnsi="ＭＳ Ｐゴシック" w:hint="eastAsia"/>
                <w:sz w:val="20"/>
                <w:szCs w:val="20"/>
              </w:rPr>
              <w:t> </w:t>
            </w:r>
          </w:p>
        </w:tc>
      </w:tr>
    </w:tbl>
    <w:p w14:paraId="6AB3F099" w14:textId="77777777" w:rsidR="00E871E0" w:rsidRPr="00D83AA5" w:rsidRDefault="00E871E0" w:rsidP="00E871E0">
      <w:pPr>
        <w:ind w:right="202"/>
        <w:jc w:val="right"/>
        <w:rPr>
          <w:rFonts w:asciiTheme="minorEastAsia" w:eastAsiaTheme="minorEastAsia" w:hAnsiTheme="minorEastAsia"/>
          <w:szCs w:val="21"/>
        </w:rPr>
      </w:pPr>
    </w:p>
    <w:p w14:paraId="14220B94" w14:textId="77777777" w:rsidR="00E871E0" w:rsidRPr="00D83AA5" w:rsidRDefault="00E871E0" w:rsidP="00E871E0">
      <w:pPr>
        <w:ind w:right="202"/>
        <w:jc w:val="left"/>
        <w:rPr>
          <w:rFonts w:ascii="ＭＳ ゴシック" w:eastAsia="ＭＳ ゴシック" w:hAnsi="ＭＳ ゴシック"/>
          <w:szCs w:val="21"/>
        </w:rPr>
      </w:pPr>
      <w:r w:rsidRPr="00D83AA5">
        <w:rPr>
          <w:rFonts w:ascii="ＭＳ ゴシック" w:eastAsia="ＭＳ ゴシック" w:hAnsi="ＭＳ ゴシック" w:hint="eastAsia"/>
          <w:szCs w:val="21"/>
        </w:rPr>
        <w:t>（※１）受託事業者としての情報取扱の全ての責任を有する者。必ず明記すること。</w:t>
      </w:r>
    </w:p>
    <w:p w14:paraId="7922F91D" w14:textId="77777777" w:rsidR="00E871E0" w:rsidRPr="00D83AA5" w:rsidRDefault="00E871E0" w:rsidP="00E871E0">
      <w:pPr>
        <w:ind w:left="630" w:hangingChars="300" w:hanging="630"/>
        <w:rPr>
          <w:rFonts w:ascii="ＭＳ ゴシック" w:eastAsia="ＭＳ ゴシック" w:hAnsi="ＭＳ ゴシック"/>
          <w:szCs w:val="21"/>
        </w:rPr>
      </w:pPr>
      <w:r w:rsidRPr="00D83AA5">
        <w:rPr>
          <w:rFonts w:ascii="ＭＳ ゴシック" w:eastAsia="ＭＳ ゴシック" w:hAnsi="ＭＳ ゴシック" w:hint="eastAsia"/>
          <w:szCs w:val="21"/>
        </w:rPr>
        <w:t>（※２）本委託業務の遂行にあたって主に保護すべき情報を取り扱う者ではないが、本委託業務の進捗状況などの管理を行うもので、保護すべき情報を取り扱う可能性のある者。</w:t>
      </w:r>
    </w:p>
    <w:p w14:paraId="4DBBD142" w14:textId="77777777" w:rsidR="00E871E0" w:rsidRPr="00D83AA5" w:rsidRDefault="00E871E0" w:rsidP="00E871E0">
      <w:pPr>
        <w:ind w:right="202"/>
        <w:jc w:val="left"/>
        <w:rPr>
          <w:rFonts w:ascii="ＭＳ ゴシック" w:eastAsia="ＭＳ ゴシック" w:hAnsi="ＭＳ ゴシック"/>
          <w:szCs w:val="21"/>
        </w:rPr>
      </w:pPr>
      <w:r w:rsidRPr="00D83AA5">
        <w:rPr>
          <w:rFonts w:ascii="ＭＳ ゴシック" w:eastAsia="ＭＳ ゴシック" w:hAnsi="ＭＳ ゴシック" w:hint="eastAsia"/>
          <w:szCs w:val="21"/>
        </w:rPr>
        <w:t>（※３）本委託業務の遂行にあたって保護すべき情報を取り扱う可能性のある者。</w:t>
      </w:r>
    </w:p>
    <w:p w14:paraId="3957B767" w14:textId="77777777" w:rsidR="00E871E0" w:rsidRPr="00D83AA5" w:rsidRDefault="00E871E0" w:rsidP="00E871E0">
      <w:pPr>
        <w:ind w:left="630" w:hangingChars="300" w:hanging="630"/>
        <w:rPr>
          <w:rFonts w:ascii="ＭＳ ゴシック" w:eastAsia="ＭＳ ゴシック" w:hAnsi="ＭＳ ゴシック"/>
          <w:szCs w:val="21"/>
        </w:rPr>
      </w:pPr>
      <w:r w:rsidRPr="00D83AA5">
        <w:rPr>
          <w:rFonts w:ascii="ＭＳ ゴシック" w:eastAsia="ＭＳ ゴシック" w:hAnsi="ＭＳ ゴシック" w:hint="eastAsia"/>
          <w:szCs w:val="21"/>
        </w:rPr>
        <w:t>（※４）日本国籍を有する者及び法務大臣から永住の許可を受けた者（入管特例法の「特別永住者」を除く。)以外の者は、パスポート番号等及び国籍を記載。</w:t>
      </w:r>
    </w:p>
    <w:p w14:paraId="7523CFDE" w14:textId="77777777" w:rsidR="00E871E0" w:rsidRPr="00D83AA5" w:rsidRDefault="00E871E0" w:rsidP="00E871E0">
      <w:pPr>
        <w:ind w:left="630" w:hangingChars="300" w:hanging="630"/>
        <w:rPr>
          <w:rFonts w:ascii="ＭＳ ゴシック" w:eastAsia="ＭＳ ゴシック" w:hAnsi="ＭＳ ゴシック"/>
          <w:szCs w:val="21"/>
        </w:rPr>
      </w:pPr>
      <w:r w:rsidRPr="00D83AA5">
        <w:rPr>
          <w:rFonts w:ascii="ＭＳ ゴシック" w:eastAsia="ＭＳ ゴシック" w:hAnsi="ＭＳ ゴシック" w:hint="eastAsia"/>
          <w:szCs w:val="21"/>
        </w:rPr>
        <w:t>（※５）個人住所、生年月日については、必ずしも契約前に提出することを要しないが、その場合であっても担当部門から求められた場合は速やかに提出すること。</w:t>
      </w:r>
    </w:p>
    <w:p w14:paraId="79EA759A" w14:textId="77777777" w:rsidR="00E871E0" w:rsidRPr="00FF2D68" w:rsidRDefault="00E871E0" w:rsidP="00E871E0">
      <w:pPr>
        <w:ind w:left="630" w:hangingChars="300" w:hanging="630"/>
        <w:rPr>
          <w:rFonts w:asciiTheme="minorEastAsia" w:eastAsiaTheme="minorEastAsia" w:hAnsiTheme="minorEastAsia"/>
          <w:color w:val="00B0F0"/>
          <w:szCs w:val="21"/>
        </w:rPr>
      </w:pPr>
    </w:p>
    <w:p w14:paraId="32AE7BD3" w14:textId="77777777" w:rsidR="00E871E0" w:rsidRDefault="00E871E0" w:rsidP="00E871E0">
      <w:pPr>
        <w:widowControl/>
        <w:jc w:val="left"/>
        <w:rPr>
          <w:rFonts w:asciiTheme="minorEastAsia" w:eastAsiaTheme="minorEastAsia" w:hAnsiTheme="minorEastAsia"/>
          <w:color w:val="00B0F0"/>
          <w:szCs w:val="21"/>
        </w:rPr>
      </w:pPr>
      <w:r>
        <w:rPr>
          <w:rFonts w:asciiTheme="minorEastAsia" w:eastAsiaTheme="minorEastAsia" w:hAnsiTheme="minorEastAsia"/>
          <w:color w:val="00B0F0"/>
          <w:szCs w:val="21"/>
        </w:rPr>
        <w:br w:type="page"/>
      </w:r>
    </w:p>
    <w:p w14:paraId="6AD11043" w14:textId="77777777" w:rsidR="00E871E0" w:rsidRPr="007F64E9" w:rsidRDefault="00E871E0" w:rsidP="00E871E0">
      <w:pPr>
        <w:ind w:left="630" w:hangingChars="300" w:hanging="630"/>
        <w:rPr>
          <w:rFonts w:asciiTheme="minorEastAsia" w:eastAsiaTheme="minorEastAsia" w:hAnsiTheme="minorEastAsia"/>
          <w:color w:val="00B0F0"/>
          <w:szCs w:val="21"/>
        </w:rPr>
      </w:pPr>
    </w:p>
    <w:p w14:paraId="7169C689" w14:textId="0027BFF2" w:rsidR="00E871E0" w:rsidRPr="00D83AA5" w:rsidRDefault="00E871E0" w:rsidP="00E871E0">
      <w:pPr>
        <w:jc w:val="right"/>
        <w:rPr>
          <w:rFonts w:ascii="ＭＳ ゴシック" w:eastAsia="ＭＳ ゴシック" w:hAnsi="ＭＳ ゴシック"/>
        </w:rPr>
      </w:pPr>
      <w:r w:rsidRPr="00D83AA5">
        <w:rPr>
          <w:rFonts w:ascii="ＭＳ ゴシック" w:eastAsia="ＭＳ ゴシック" w:hAnsi="ＭＳ ゴシック" w:hint="eastAsia"/>
        </w:rPr>
        <w:t>【様式</w:t>
      </w:r>
      <w:r w:rsidR="007440FF">
        <w:rPr>
          <w:rFonts w:ascii="ＭＳ ゴシック" w:eastAsia="ＭＳ ゴシック" w:hAnsi="ＭＳ ゴシック" w:hint="eastAsia"/>
        </w:rPr>
        <w:t>B</w:t>
      </w:r>
      <w:r w:rsidRPr="00D83AA5">
        <w:rPr>
          <w:rFonts w:ascii="ＭＳ ゴシック" w:eastAsia="ＭＳ ゴシック" w:hAnsi="ＭＳ ゴシック"/>
        </w:rPr>
        <w:t>】</w:t>
      </w:r>
    </w:p>
    <w:p w14:paraId="01F25AB4" w14:textId="77777777" w:rsidR="00E871E0" w:rsidRPr="00D83AA5" w:rsidRDefault="00E871E0" w:rsidP="00E871E0">
      <w:pPr>
        <w:ind w:right="202"/>
        <w:jc w:val="center"/>
        <w:rPr>
          <w:rFonts w:ascii="ＭＳ ゴシック" w:eastAsia="ＭＳ ゴシック" w:hAnsi="ＭＳ ゴシック"/>
          <w:b/>
          <w:szCs w:val="21"/>
        </w:rPr>
      </w:pPr>
      <w:r w:rsidRPr="00D83AA5">
        <w:rPr>
          <w:rFonts w:ascii="ＭＳ ゴシック" w:eastAsia="ＭＳ ゴシック" w:hAnsi="ＭＳ ゴシック" w:hint="eastAsia"/>
          <w:b/>
          <w:szCs w:val="21"/>
        </w:rPr>
        <w:t>情報管理体制図（例）</w:t>
      </w:r>
    </w:p>
    <w:p w14:paraId="498E5247" w14:textId="77777777" w:rsidR="00E871E0" w:rsidRPr="00D83AA5" w:rsidRDefault="00E871E0" w:rsidP="00E871E0">
      <w:pPr>
        <w:ind w:right="202"/>
        <w:jc w:val="center"/>
        <w:rPr>
          <w:rFonts w:asciiTheme="minorEastAsia" w:eastAsiaTheme="minorEastAsia" w:hAnsiTheme="minorEastAsia"/>
          <w:b/>
          <w:szCs w:val="21"/>
        </w:rPr>
      </w:pPr>
    </w:p>
    <w:p w14:paraId="73F7520C" w14:textId="77777777" w:rsidR="00E871E0" w:rsidRPr="00C93DB2" w:rsidRDefault="00E871E0" w:rsidP="00E871E0">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65920" behindDoc="0" locked="0" layoutInCell="1" allowOverlap="1" wp14:anchorId="2BE292FF" wp14:editId="2E2DF95C">
                <wp:simplePos x="0" y="0"/>
                <wp:positionH relativeFrom="margin">
                  <wp:align>center</wp:align>
                </wp:positionH>
                <wp:positionV relativeFrom="paragraph">
                  <wp:posOffset>75565</wp:posOffset>
                </wp:positionV>
                <wp:extent cx="1092731" cy="332715"/>
                <wp:effectExtent l="0" t="0" r="12700" b="10795"/>
                <wp:wrapNone/>
                <wp:docPr id="8"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4ED104C9" w14:textId="77777777" w:rsidR="00E871E0" w:rsidRDefault="00E871E0" w:rsidP="00E871E0">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E292FF" id="正方形/長方形 29" o:spid="_x0000_s1027" style="position:absolute;left:0;text-align:left;margin-left:0;margin-top:5.95pt;width:86.05pt;height:26.2pt;z-index:2516659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4ED104C9" w14:textId="77777777" w:rsidR="00E871E0" w:rsidRDefault="00E871E0" w:rsidP="00E871E0">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213888C" w14:textId="77777777" w:rsidR="00E871E0" w:rsidRPr="00C93DB2" w:rsidRDefault="00E871E0" w:rsidP="00E871E0">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64896" behindDoc="0" locked="0" layoutInCell="1" allowOverlap="1" wp14:anchorId="34C40528" wp14:editId="5F0694FD">
                <wp:simplePos x="0" y="0"/>
                <wp:positionH relativeFrom="column">
                  <wp:posOffset>163830</wp:posOffset>
                </wp:positionH>
                <wp:positionV relativeFrom="paragraph">
                  <wp:posOffset>19685</wp:posOffset>
                </wp:positionV>
                <wp:extent cx="5734050" cy="3686175"/>
                <wp:effectExtent l="0" t="0" r="19050" b="28575"/>
                <wp:wrapNone/>
                <wp:docPr id="9"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0B0E4A0D" w14:textId="77777777" w:rsidR="00E871E0" w:rsidRDefault="00E871E0" w:rsidP="00E871E0">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40528" id="正方形/長方形 27" o:spid="_x0000_s1028" style="position:absolute;left:0;text-align:left;margin-left:12.9pt;margin-top:1.55pt;width:451.5pt;height:29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0B0E4A0D" w14:textId="77777777" w:rsidR="00E871E0" w:rsidRDefault="00E871E0" w:rsidP="00E871E0">
                      <w:pPr>
                        <w:rPr>
                          <w:kern w:val="0"/>
                          <w:sz w:val="24"/>
                        </w:rPr>
                      </w:pPr>
                      <w:r>
                        <w:rPr>
                          <w:rFonts w:ascii="ＭＳ 明朝" w:hAnsi="ＭＳ 明朝" w:hint="eastAsia"/>
                          <w:color w:val="FFFFFF"/>
                          <w:sz w:val="22"/>
                          <w:szCs w:val="22"/>
                        </w:rPr>
                        <w:t> </w:t>
                      </w:r>
                    </w:p>
                  </w:txbxContent>
                </v:textbox>
              </v:rect>
            </w:pict>
          </mc:Fallback>
        </mc:AlternateContent>
      </w:r>
    </w:p>
    <w:p w14:paraId="726A5C2A" w14:textId="77777777" w:rsidR="00E871E0" w:rsidRPr="00C93DB2" w:rsidRDefault="00E871E0" w:rsidP="00E871E0">
      <w:pPr>
        <w:ind w:right="202"/>
        <w:jc w:val="center"/>
        <w:rPr>
          <w:rFonts w:asciiTheme="minorEastAsia" w:eastAsiaTheme="minorEastAsia" w:hAnsiTheme="minorEastAsia"/>
          <w:color w:val="00B0F0"/>
          <w:szCs w:val="21"/>
        </w:rPr>
      </w:pPr>
      <w:r w:rsidRPr="00C93DB2">
        <w:rPr>
          <w:rFonts w:asciiTheme="minorEastAsia" w:eastAsiaTheme="minorEastAsia" w:hAnsiTheme="minorEastAsia"/>
          <w:noProof/>
          <w:color w:val="00B0F0"/>
          <w:szCs w:val="21"/>
        </w:rPr>
        <w:drawing>
          <wp:inline distT="0" distB="0" distL="0" distR="0" wp14:anchorId="1A8E965D" wp14:editId="6B2B2933">
            <wp:extent cx="5095875" cy="3438525"/>
            <wp:effectExtent l="0" t="0" r="9525" b="0"/>
            <wp:docPr id="10" name="図表 10">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55EBA74" w14:textId="77777777" w:rsidR="00E871E0" w:rsidRPr="00D83AA5" w:rsidRDefault="00E871E0" w:rsidP="00E871E0">
      <w:pPr>
        <w:tabs>
          <w:tab w:val="left" w:pos="3030"/>
        </w:tabs>
        <w:rPr>
          <w:rFonts w:asciiTheme="minorEastAsia" w:eastAsiaTheme="minorEastAsia" w:hAnsiTheme="minorEastAsia"/>
          <w:szCs w:val="21"/>
        </w:rPr>
      </w:pPr>
    </w:p>
    <w:p w14:paraId="4E23F671" w14:textId="77777777" w:rsidR="00E871E0" w:rsidRPr="00D83AA5" w:rsidRDefault="00E871E0" w:rsidP="00E871E0">
      <w:pPr>
        <w:tabs>
          <w:tab w:val="left" w:pos="3030"/>
        </w:tabs>
        <w:rPr>
          <w:rFonts w:ascii="ＭＳ ゴシック" w:eastAsia="ＭＳ ゴシック" w:hAnsi="ＭＳ ゴシック"/>
          <w:szCs w:val="21"/>
        </w:rPr>
      </w:pPr>
      <w:r w:rsidRPr="00D83AA5">
        <w:rPr>
          <w:rFonts w:ascii="ＭＳ ゴシック" w:eastAsia="ＭＳ ゴシック" w:hAnsi="ＭＳ ゴシック" w:hint="eastAsia"/>
          <w:szCs w:val="21"/>
        </w:rPr>
        <w:t>【情報管理体制図に記載すべき事項】</w:t>
      </w:r>
    </w:p>
    <w:p w14:paraId="54B22218" w14:textId="77777777" w:rsidR="00E871E0" w:rsidRPr="00D83AA5" w:rsidRDefault="00E871E0" w:rsidP="00E871E0">
      <w:pPr>
        <w:tabs>
          <w:tab w:val="left" w:pos="3030"/>
        </w:tabs>
        <w:rPr>
          <w:rFonts w:ascii="ＭＳ ゴシック" w:eastAsia="ＭＳ ゴシック" w:hAnsi="ＭＳ ゴシック"/>
          <w:szCs w:val="21"/>
        </w:rPr>
      </w:pPr>
      <w:r w:rsidRPr="00D83AA5">
        <w:rPr>
          <w:rFonts w:ascii="ＭＳ ゴシック" w:eastAsia="ＭＳ ゴシック" w:hAnsi="ＭＳ ゴシック" w:hint="eastAsia"/>
          <w:szCs w:val="21"/>
        </w:rPr>
        <w:t>・　本委託業務の遂行にあたって保護すべき情報を取り扱う全ての者。（再委託先も含む。）</w:t>
      </w:r>
    </w:p>
    <w:p w14:paraId="50D2D2C7" w14:textId="77777777" w:rsidR="00E871E0" w:rsidRPr="00D83AA5" w:rsidRDefault="00E871E0" w:rsidP="00E871E0">
      <w:pPr>
        <w:tabs>
          <w:tab w:val="left" w:pos="3030"/>
        </w:tabs>
        <w:rPr>
          <w:rFonts w:ascii="ＭＳ ゴシック" w:eastAsia="ＭＳ ゴシック" w:hAnsi="ＭＳ ゴシック"/>
          <w:szCs w:val="21"/>
        </w:rPr>
      </w:pPr>
      <w:r w:rsidRPr="00D83AA5">
        <w:rPr>
          <w:rFonts w:ascii="ＭＳ ゴシック" w:eastAsia="ＭＳ ゴシック" w:hAnsi="ＭＳ ゴシック" w:hint="eastAsia"/>
          <w:szCs w:val="21"/>
        </w:rPr>
        <w:t>・　委託業務の遂行のため最低限必要な範囲で情報取扱者を設定し記載すること。</w:t>
      </w:r>
    </w:p>
    <w:p w14:paraId="42ECF0E3" w14:textId="455CCA3A" w:rsidR="00A15223" w:rsidRDefault="00A15223">
      <w:pPr>
        <w:widowControl/>
        <w:jc w:val="left"/>
      </w:pPr>
      <w:r>
        <w:br w:type="page"/>
      </w:r>
    </w:p>
    <w:p w14:paraId="16E21114" w14:textId="77777777" w:rsidR="00E871E0" w:rsidRPr="00AC385F" w:rsidRDefault="00E871E0" w:rsidP="00E871E0">
      <w:pPr>
        <w:pStyle w:val="1"/>
      </w:pPr>
      <w:r w:rsidRPr="00AC385F">
        <w:rPr>
          <w:rFonts w:hint="eastAsia"/>
        </w:rPr>
        <w:lastRenderedPageBreak/>
        <w:t>留意事項</w:t>
      </w:r>
    </w:p>
    <w:p w14:paraId="79B5F338" w14:textId="77777777" w:rsidR="00E871E0" w:rsidRPr="007A5FF3" w:rsidRDefault="00E871E0" w:rsidP="00E871E0">
      <w:pPr>
        <w:numPr>
          <w:ilvl w:val="0"/>
          <w:numId w:val="21"/>
        </w:numPr>
        <w:rPr>
          <w:rFonts w:ascii="ＭＳ ゴシック" w:eastAsia="ＭＳ ゴシック" w:hAnsi="ＭＳ ゴシック"/>
          <w:kern w:val="0"/>
        </w:rPr>
      </w:pPr>
      <w:r w:rsidRPr="007A5FF3">
        <w:rPr>
          <w:rFonts w:ascii="ＭＳ ゴシック" w:eastAsia="ＭＳ ゴシック" w:hAnsi="ＭＳ ゴシック" w:hint="eastAsia"/>
          <w:kern w:val="0"/>
        </w:rPr>
        <w:t>本業務について疑義が生じた場合には、その都度</w:t>
      </w:r>
      <w:r w:rsidRPr="007A5FF3">
        <w:rPr>
          <w:rFonts w:ascii="ＭＳ ゴシック" w:eastAsia="ＭＳ ゴシック" w:hAnsi="ＭＳ ゴシック"/>
          <w:kern w:val="0"/>
        </w:rPr>
        <w:t>IPA</w:t>
      </w:r>
      <w:r w:rsidRPr="007A5FF3">
        <w:rPr>
          <w:rFonts w:ascii="ＭＳ ゴシック" w:eastAsia="ＭＳ ゴシック" w:hAnsi="ＭＳ ゴシック" w:hint="eastAsia"/>
          <w:kern w:val="0"/>
        </w:rPr>
        <w:t>担当者と十分に協議した上で、その指示に従うものとする。</w:t>
      </w:r>
    </w:p>
    <w:p w14:paraId="5440AC12" w14:textId="77777777" w:rsidR="00E871E0" w:rsidRPr="007A5FF3" w:rsidRDefault="00E871E0" w:rsidP="00E871E0">
      <w:pPr>
        <w:numPr>
          <w:ilvl w:val="0"/>
          <w:numId w:val="21"/>
        </w:numPr>
        <w:rPr>
          <w:rFonts w:ascii="ＭＳ ゴシック" w:eastAsia="ＭＳ ゴシック" w:hAnsi="ＭＳ ゴシック"/>
          <w:kern w:val="0"/>
        </w:rPr>
      </w:pPr>
      <w:r w:rsidRPr="007A5FF3">
        <w:rPr>
          <w:rFonts w:ascii="ＭＳ ゴシック" w:eastAsia="ＭＳ ゴシック" w:hAnsi="ＭＳ ゴシック" w:hint="eastAsia"/>
          <w:kern w:val="0"/>
        </w:rPr>
        <w:t>納入物件に関して、著作権</w:t>
      </w:r>
      <w:r>
        <w:rPr>
          <w:rFonts w:ascii="ＭＳ ゴシック" w:eastAsia="ＭＳ ゴシック" w:hAnsi="ＭＳ ゴシック" w:hint="eastAsia"/>
          <w:kern w:val="0"/>
        </w:rPr>
        <w:t>法</w:t>
      </w:r>
      <w:r w:rsidRPr="007A5FF3">
        <w:rPr>
          <w:rFonts w:ascii="ＭＳ ゴシック" w:eastAsia="ＭＳ ゴシック" w:hAnsi="ＭＳ ゴシック" w:hint="eastAsia"/>
          <w:kern w:val="0"/>
        </w:rPr>
        <w:t>に抵触する事項がある場合は、著作権者と調整し解決すること。</w:t>
      </w:r>
    </w:p>
    <w:p w14:paraId="50160AC6" w14:textId="77777777" w:rsidR="00E871E0" w:rsidRPr="007A5FF3" w:rsidRDefault="00E871E0" w:rsidP="00E871E0">
      <w:pPr>
        <w:numPr>
          <w:ilvl w:val="0"/>
          <w:numId w:val="21"/>
        </w:numPr>
        <w:rPr>
          <w:rFonts w:ascii="ＭＳ ゴシック" w:eastAsia="ＭＳ ゴシック" w:hAnsi="ＭＳ ゴシック"/>
          <w:kern w:val="0"/>
        </w:rPr>
      </w:pPr>
      <w:r w:rsidRPr="007A5FF3">
        <w:rPr>
          <w:rFonts w:ascii="ＭＳ ゴシック" w:eastAsia="ＭＳ ゴシック" w:hAnsi="ＭＳ ゴシック"/>
          <w:kern w:val="0"/>
        </w:rPr>
        <w:t>IPA</w:t>
      </w:r>
      <w:r w:rsidRPr="007A5FF3">
        <w:rPr>
          <w:rFonts w:ascii="ＭＳ ゴシック" w:eastAsia="ＭＳ ゴシック" w:hAnsi="ＭＳ ゴシック" w:hint="eastAsia"/>
          <w:kern w:val="0"/>
        </w:rPr>
        <w:t>から本業務に関する報告要求があった際には、速やかに対応すること。</w:t>
      </w:r>
    </w:p>
    <w:p w14:paraId="78A83EC5" w14:textId="77777777" w:rsidR="00E871E0" w:rsidRPr="007A5FF3" w:rsidRDefault="00E871E0" w:rsidP="00E871E0">
      <w:pPr>
        <w:numPr>
          <w:ilvl w:val="0"/>
          <w:numId w:val="21"/>
        </w:numPr>
        <w:rPr>
          <w:rFonts w:ascii="ＭＳ ゴシック" w:eastAsia="ＭＳ ゴシック" w:hAnsi="ＭＳ ゴシック"/>
          <w:kern w:val="0"/>
        </w:rPr>
      </w:pPr>
      <w:r w:rsidRPr="007A5FF3">
        <w:rPr>
          <w:rFonts w:ascii="ＭＳ ゴシック" w:eastAsia="ＭＳ ゴシック" w:hAnsi="ＭＳ ゴシック" w:hint="eastAsia"/>
          <w:kern w:val="0"/>
        </w:rPr>
        <w:t>タスクフォースの活動に量的、時間的、技術的な過度の負担がかからぬよう留意すること。</w:t>
      </w:r>
    </w:p>
    <w:p w14:paraId="697CFA88" w14:textId="77777777" w:rsidR="00E871E0" w:rsidRPr="007A5FF3" w:rsidRDefault="00E871E0" w:rsidP="00E871E0">
      <w:pPr>
        <w:numPr>
          <w:ilvl w:val="0"/>
          <w:numId w:val="21"/>
        </w:numPr>
        <w:rPr>
          <w:rFonts w:ascii="ＭＳ ゴシック" w:eastAsia="ＭＳ ゴシック" w:hAnsi="ＭＳ ゴシック"/>
          <w:kern w:val="0"/>
        </w:rPr>
      </w:pPr>
      <w:r w:rsidRPr="007A5FF3">
        <w:rPr>
          <w:rFonts w:ascii="ＭＳ ゴシック" w:eastAsia="ＭＳ ゴシック" w:hAnsi="ＭＳ ゴシック" w:hint="eastAsia"/>
          <w:kern w:val="0"/>
        </w:rPr>
        <w:t>各種報告書のとりまとめにおいては、その品質を確保するため、記載内容の過不足及び検証結果及び考察における齟齬等がないよう、請負者の責務において必要な体制を整備すること。</w:t>
      </w:r>
    </w:p>
    <w:p w14:paraId="7AA4340E" w14:textId="02F7F511" w:rsidR="00E871E0" w:rsidRDefault="00E871E0" w:rsidP="00E871E0">
      <w:pPr>
        <w:numPr>
          <w:ilvl w:val="0"/>
          <w:numId w:val="21"/>
        </w:numPr>
        <w:rPr>
          <w:rFonts w:ascii="ＭＳ ゴシック" w:eastAsia="ＭＳ ゴシック" w:hAnsi="ＭＳ ゴシック"/>
          <w:kern w:val="0"/>
        </w:rPr>
      </w:pPr>
      <w:r w:rsidRPr="007A5FF3">
        <w:rPr>
          <w:rFonts w:ascii="ＭＳ ゴシック" w:eastAsia="ＭＳ ゴシック" w:hAnsi="ＭＳ ゴシック" w:hint="eastAsia"/>
          <w:kern w:val="0"/>
        </w:rPr>
        <w:t>新型コロナウイルスの影響に鑑みて、業務形態、会議形態は適宜リモートで行うなど、コロナ禍に合わせた形と対策を取ること。</w:t>
      </w:r>
    </w:p>
    <w:p w14:paraId="7D813110" w14:textId="2591BF49" w:rsidR="0048333C" w:rsidRPr="007A5FF3" w:rsidRDefault="0048333C" w:rsidP="00E871E0">
      <w:pPr>
        <w:numPr>
          <w:ilvl w:val="0"/>
          <w:numId w:val="21"/>
        </w:numPr>
        <w:rPr>
          <w:rFonts w:ascii="ＭＳ ゴシック" w:eastAsia="ＭＳ ゴシック" w:hAnsi="ＭＳ ゴシック"/>
          <w:kern w:val="0"/>
        </w:rPr>
      </w:pPr>
      <w:r>
        <w:rPr>
          <w:rFonts w:ascii="ＭＳ ゴシック" w:eastAsia="ＭＳ ゴシック" w:hAnsi="ＭＳ ゴシック" w:hint="eastAsia"/>
        </w:rPr>
        <w:t>本業務実施に必要な作業場所は</w:t>
      </w:r>
      <w:r w:rsidR="00C12199">
        <w:rPr>
          <w:rFonts w:ascii="ＭＳ ゴシック" w:eastAsia="ＭＳ ゴシック" w:hAnsi="ＭＳ ゴシック" w:hint="eastAsia"/>
        </w:rPr>
        <w:t>請負者</w:t>
      </w:r>
      <w:r>
        <w:rPr>
          <w:rFonts w:ascii="ＭＳ ゴシック" w:eastAsia="ＭＳ ゴシック" w:hAnsi="ＭＳ ゴシック" w:hint="eastAsia"/>
        </w:rPr>
        <w:t>が用意すること。</w:t>
      </w:r>
    </w:p>
    <w:p w14:paraId="086DF892" w14:textId="77777777" w:rsidR="00E871E0" w:rsidRDefault="00E871E0" w:rsidP="00E871E0">
      <w:pPr>
        <w:autoSpaceDE w:val="0"/>
        <w:autoSpaceDN w:val="0"/>
        <w:spacing w:beforeLines="50" w:before="120" w:afterLines="50" w:after="120"/>
        <w:ind w:leftChars="100" w:left="420" w:hangingChars="100" w:hanging="210"/>
        <w:contextualSpacing/>
        <w:rPr>
          <w:rFonts w:ascii="ＭＳ ゴシック" w:eastAsia="ＭＳ ゴシック" w:hAnsi="ＭＳ ゴシック" w:cs="ＭＳ 明朝"/>
          <w:color w:val="7F7F7F"/>
          <w:szCs w:val="20"/>
        </w:rPr>
      </w:pPr>
    </w:p>
    <w:p w14:paraId="7DE5B9B3" w14:textId="77777777" w:rsidR="00E871E0" w:rsidRPr="00C81BF8" w:rsidRDefault="00E871E0" w:rsidP="00E871E0">
      <w:pPr>
        <w:pStyle w:val="1"/>
      </w:pPr>
      <w:r w:rsidRPr="00C81BF8">
        <w:rPr>
          <w:rFonts w:hint="eastAsia"/>
        </w:rPr>
        <w:t>セキュリティに関する要件</w:t>
      </w:r>
    </w:p>
    <w:p w14:paraId="7111FEDC" w14:textId="77777777" w:rsidR="00E871E0" w:rsidRPr="00C81BF8" w:rsidRDefault="00E871E0" w:rsidP="00E871E0">
      <w:pPr>
        <w:pStyle w:val="afc"/>
        <w:numPr>
          <w:ilvl w:val="0"/>
          <w:numId w:val="24"/>
        </w:numPr>
        <w:ind w:leftChars="0"/>
        <w:rPr>
          <w:rFonts w:ascii="ＭＳ ゴシック" w:eastAsia="ＭＳ ゴシック" w:hAnsi="ＭＳ ゴシック"/>
          <w:kern w:val="0"/>
        </w:rPr>
      </w:pPr>
      <w:r w:rsidRPr="00C81BF8">
        <w:rPr>
          <w:rFonts w:ascii="ＭＳ ゴシック" w:eastAsia="ＭＳ ゴシック" w:hAnsi="ＭＳ ゴシック" w:hint="eastAsia"/>
          <w:kern w:val="0"/>
        </w:rPr>
        <w:t>本事業の過程で収集・作成する情報（以下、「秘密情報」という。）は、本事業の目的の他に利用しないこと。但し、本事業の実施以前に公開情報となっていたものについては除く。</w:t>
      </w:r>
    </w:p>
    <w:p w14:paraId="5A6B416B" w14:textId="0FFB5513" w:rsidR="00E871E0" w:rsidRPr="00C81BF8" w:rsidRDefault="00E871E0" w:rsidP="00E871E0">
      <w:pPr>
        <w:pStyle w:val="afc"/>
        <w:numPr>
          <w:ilvl w:val="0"/>
          <w:numId w:val="24"/>
        </w:numPr>
        <w:ind w:leftChars="0"/>
        <w:rPr>
          <w:rFonts w:ascii="ＭＳ ゴシック" w:eastAsia="ＭＳ ゴシック" w:hAnsi="ＭＳ ゴシック"/>
          <w:kern w:val="0"/>
        </w:rPr>
      </w:pPr>
      <w:r w:rsidRPr="00C81BF8">
        <w:rPr>
          <w:rFonts w:ascii="ＭＳ ゴシック" w:eastAsia="ＭＳ ゴシック" w:hAnsi="ＭＳ ゴシック" w:hint="eastAsia"/>
          <w:kern w:val="0"/>
        </w:rPr>
        <w:t>請負者は秘密情報や個人情報の取り扱いに留意し適切に管理を行うこと。また、情報漏えい防止対策や情報の暗号化、脆弱性への対応など適切に情報セキュリティ対策を実施すること。さらに、本</w:t>
      </w:r>
      <w:r w:rsidR="001E7A1E">
        <w:rPr>
          <w:rFonts w:ascii="ＭＳ ゴシック" w:eastAsia="ＭＳ ゴシック" w:hAnsi="ＭＳ ゴシック" w:hint="eastAsia"/>
          <w:kern w:val="0"/>
        </w:rPr>
        <w:t>業務</w:t>
      </w:r>
      <w:r w:rsidRPr="00C81BF8">
        <w:rPr>
          <w:rFonts w:ascii="ＭＳ ゴシック" w:eastAsia="ＭＳ ゴシック" w:hAnsi="ＭＳ ゴシック" w:hint="eastAsia"/>
          <w:kern w:val="0"/>
        </w:rPr>
        <w:t>の一部業務を再委託する場合、請負者は再委託先が十分な情報セキュリティ対策を実施していることを担保し、</w:t>
      </w:r>
      <w:r w:rsidRPr="00C81BF8">
        <w:rPr>
          <w:rFonts w:ascii="ＭＳ ゴシック" w:eastAsia="ＭＳ ゴシック" w:hAnsi="ＭＳ ゴシック"/>
          <w:kern w:val="0"/>
        </w:rPr>
        <w:t>IPA</w:t>
      </w:r>
      <w:r w:rsidRPr="00C81BF8">
        <w:rPr>
          <w:rFonts w:ascii="ＭＳ ゴシック" w:eastAsia="ＭＳ ゴシック" w:hAnsi="ＭＳ ゴシック" w:hint="eastAsia"/>
          <w:kern w:val="0"/>
        </w:rPr>
        <w:t>の求めがあれば再委託先の情報セキュリティ対策の実施状況を確認の上でIPAに報告し、承認を得ること。</w:t>
      </w:r>
    </w:p>
    <w:p w14:paraId="5FB99DAE" w14:textId="77777777" w:rsidR="00E871E0" w:rsidRPr="00C81BF8" w:rsidRDefault="00E871E0" w:rsidP="00E871E0">
      <w:pPr>
        <w:pStyle w:val="afc"/>
        <w:numPr>
          <w:ilvl w:val="0"/>
          <w:numId w:val="24"/>
        </w:numPr>
        <w:ind w:leftChars="0"/>
        <w:rPr>
          <w:rFonts w:ascii="ＭＳ ゴシック" w:eastAsia="ＭＳ ゴシック" w:hAnsi="ＭＳ ゴシック"/>
          <w:kern w:val="0"/>
        </w:rPr>
      </w:pPr>
      <w:r w:rsidRPr="00C81BF8">
        <w:rPr>
          <w:rFonts w:ascii="ＭＳ ゴシック" w:eastAsia="ＭＳ ゴシック" w:hAnsi="ＭＳ ゴシック" w:hint="eastAsia"/>
          <w:kern w:val="0"/>
        </w:rPr>
        <w:t>本事業に係る情報セキュリティ対策の管理体制、及び請負者又はその再委託先若しくはその他の者による意図しない変更が加えられないための管理体制を、事業開始前に書面にて説明すること。</w:t>
      </w:r>
    </w:p>
    <w:p w14:paraId="6EE3070E" w14:textId="77777777" w:rsidR="00E871E0" w:rsidRPr="00C81BF8" w:rsidRDefault="00E871E0" w:rsidP="00E871E0">
      <w:pPr>
        <w:pStyle w:val="afc"/>
        <w:numPr>
          <w:ilvl w:val="0"/>
          <w:numId w:val="24"/>
        </w:numPr>
        <w:ind w:leftChars="0"/>
        <w:rPr>
          <w:rFonts w:ascii="ＭＳ ゴシック" w:eastAsia="ＭＳ ゴシック" w:hAnsi="ＭＳ ゴシック"/>
          <w:kern w:val="0"/>
        </w:rPr>
      </w:pPr>
      <w:r w:rsidRPr="00C81BF8">
        <w:rPr>
          <w:rFonts w:ascii="ＭＳ ゴシック" w:eastAsia="ＭＳ ゴシック" w:hAnsi="ＭＳ ゴシック" w:hint="eastAsia"/>
          <w:kern w:val="0"/>
        </w:rPr>
        <w:t>情報セキュリティインシデントが発生した場合、ただちに</w:t>
      </w:r>
      <w:r w:rsidRPr="00C81BF8">
        <w:rPr>
          <w:rFonts w:ascii="ＭＳ ゴシック" w:eastAsia="ＭＳ ゴシック" w:hAnsi="ＭＳ ゴシック"/>
          <w:kern w:val="0"/>
        </w:rPr>
        <w:t>IPA</w:t>
      </w:r>
      <w:r w:rsidRPr="00C81BF8">
        <w:rPr>
          <w:rFonts w:ascii="ＭＳ ゴシック" w:eastAsia="ＭＳ ゴシック" w:hAnsi="ＭＳ ゴシック" w:hint="eastAsia"/>
          <w:kern w:val="0"/>
        </w:rPr>
        <w:t>に報告し</w:t>
      </w:r>
      <w:r w:rsidRPr="00C81BF8">
        <w:rPr>
          <w:rFonts w:ascii="ＭＳ ゴシック" w:eastAsia="ＭＳ ゴシック" w:hAnsi="ＭＳ ゴシック"/>
          <w:kern w:val="0"/>
        </w:rPr>
        <w:t>IPA</w:t>
      </w:r>
      <w:r w:rsidRPr="00C81BF8">
        <w:rPr>
          <w:rFonts w:ascii="ＭＳ ゴシック" w:eastAsia="ＭＳ ゴシック" w:hAnsi="ＭＳ ゴシック" w:hint="eastAsia"/>
          <w:kern w:val="0"/>
        </w:rPr>
        <w:t>の指示に基づき適切に対応すること。</w:t>
      </w:r>
    </w:p>
    <w:p w14:paraId="1692A50A" w14:textId="77777777" w:rsidR="00E871E0" w:rsidRPr="00C81BF8" w:rsidRDefault="00E871E0" w:rsidP="00E871E0">
      <w:pPr>
        <w:pStyle w:val="afc"/>
        <w:numPr>
          <w:ilvl w:val="0"/>
          <w:numId w:val="24"/>
        </w:numPr>
        <w:ind w:leftChars="0"/>
        <w:rPr>
          <w:rFonts w:ascii="ＭＳ ゴシック" w:eastAsia="ＭＳ ゴシック" w:hAnsi="ＭＳ ゴシック"/>
          <w:kern w:val="0"/>
        </w:rPr>
      </w:pPr>
      <w:r w:rsidRPr="00C81BF8">
        <w:rPr>
          <w:rFonts w:ascii="ＭＳ ゴシック" w:eastAsia="ＭＳ ゴシック" w:hAnsi="ＭＳ ゴシック" w:hint="eastAsia"/>
          <w:kern w:val="0"/>
        </w:rPr>
        <w:t>本事業の過程で収集・作成する情報のうち、IPAが秘密情報であると指定するものについての受け渡しは、直接、IPA 担当者に手渡しする場合を除き、アクセス制御、暗号化、通信の保護等の適切な情報セキュリティ対策が施された手段にて行うこと。</w:t>
      </w:r>
    </w:p>
    <w:p w14:paraId="12D23B57" w14:textId="77777777" w:rsidR="00E871E0" w:rsidRPr="00C81BF8" w:rsidRDefault="00E871E0" w:rsidP="00E871E0">
      <w:pPr>
        <w:pStyle w:val="afc"/>
        <w:numPr>
          <w:ilvl w:val="0"/>
          <w:numId w:val="24"/>
        </w:numPr>
        <w:ind w:leftChars="0"/>
        <w:rPr>
          <w:rFonts w:ascii="ＭＳ ゴシック" w:eastAsia="ＭＳ ゴシック" w:hAnsi="ＭＳ ゴシック"/>
          <w:kern w:val="0"/>
        </w:rPr>
      </w:pPr>
      <w:r w:rsidRPr="00C81BF8">
        <w:rPr>
          <w:rFonts w:ascii="ＭＳ ゴシック" w:eastAsia="ＭＳ ゴシック" w:hAnsi="ＭＳ ゴシック" w:hint="eastAsia"/>
          <w:kern w:val="0"/>
        </w:rPr>
        <w:t>本事業終了後、一時的に</w:t>
      </w:r>
      <w:r w:rsidRPr="00C81BF8">
        <w:rPr>
          <w:rFonts w:ascii="ＭＳ ゴシック" w:eastAsia="ＭＳ ゴシック" w:hAnsi="ＭＳ ゴシック"/>
          <w:kern w:val="0"/>
        </w:rPr>
        <w:t>IPA</w:t>
      </w:r>
      <w:r w:rsidRPr="00C81BF8">
        <w:rPr>
          <w:rFonts w:ascii="ＭＳ ゴシック" w:eastAsia="ＭＳ ゴシック" w:hAnsi="ＭＳ ゴシック" w:hint="eastAsia"/>
          <w:kern w:val="0"/>
        </w:rPr>
        <w:t>から提示する秘密情報や個人情報等は、当機構との間で合意した安全な方法により廃棄/抹消し、その事実を(3)に記載の管理体制の責任者が確認し、書面にて報告すること。</w:t>
      </w:r>
    </w:p>
    <w:p w14:paraId="263B2FC1" w14:textId="77777777" w:rsidR="00E871E0" w:rsidRPr="00C81BF8" w:rsidRDefault="00E871E0" w:rsidP="00E871E0">
      <w:pPr>
        <w:pStyle w:val="afc"/>
        <w:numPr>
          <w:ilvl w:val="0"/>
          <w:numId w:val="24"/>
        </w:numPr>
        <w:ind w:leftChars="0"/>
        <w:rPr>
          <w:rFonts w:ascii="ＭＳ ゴシック" w:eastAsia="ＭＳ ゴシック" w:hAnsi="ＭＳ ゴシック"/>
          <w:kern w:val="0"/>
        </w:rPr>
      </w:pPr>
      <w:r w:rsidRPr="00C81BF8">
        <w:rPr>
          <w:rFonts w:ascii="ＭＳ ゴシック" w:eastAsia="ＭＳ ゴシック" w:hAnsi="ＭＳ ゴシック" w:hint="eastAsia"/>
          <w:kern w:val="0"/>
        </w:rPr>
        <w:t>請負者の情報セキュリティ対策の履行状況を確認する必要が生じた場合、対応すること。</w:t>
      </w:r>
    </w:p>
    <w:p w14:paraId="47A3CCF7" w14:textId="77777777" w:rsidR="00E871E0" w:rsidRPr="00C81BF8" w:rsidRDefault="00E871E0" w:rsidP="00E871E0">
      <w:pPr>
        <w:pStyle w:val="afc"/>
        <w:numPr>
          <w:ilvl w:val="0"/>
          <w:numId w:val="24"/>
        </w:numPr>
        <w:ind w:leftChars="0"/>
        <w:rPr>
          <w:rFonts w:ascii="ＭＳ ゴシック" w:eastAsia="ＭＳ ゴシック" w:hAnsi="ＭＳ ゴシック"/>
          <w:kern w:val="0"/>
        </w:rPr>
      </w:pPr>
      <w:r w:rsidRPr="00C81BF8">
        <w:rPr>
          <w:rFonts w:ascii="ＭＳ ゴシック" w:eastAsia="ＭＳ ゴシック" w:hAnsi="ＭＳ ゴシック" w:hint="eastAsia"/>
          <w:kern w:val="0"/>
        </w:rPr>
        <w:t>情報セキュリティ確保のため、秘密情報や個人情報を取り扱う場合は「政府機関等のサイバーセキュリティ対策のための統一基準群」等に基づく、情報セキュリティ対策を講じること。</w:t>
      </w:r>
    </w:p>
    <w:p w14:paraId="71FAEF00" w14:textId="77777777" w:rsidR="00E871E0" w:rsidRPr="00C81BF8" w:rsidRDefault="00E871E0" w:rsidP="00E871E0">
      <w:pPr>
        <w:pStyle w:val="afc"/>
        <w:numPr>
          <w:ilvl w:val="0"/>
          <w:numId w:val="24"/>
        </w:numPr>
        <w:ind w:leftChars="0"/>
        <w:rPr>
          <w:rFonts w:ascii="ＭＳ ゴシック" w:eastAsia="ＭＳ ゴシック" w:hAnsi="ＭＳ ゴシック"/>
          <w:kern w:val="0"/>
        </w:rPr>
      </w:pPr>
      <w:r w:rsidRPr="00C81BF8">
        <w:rPr>
          <w:rFonts w:ascii="ＭＳ ゴシック" w:eastAsia="ＭＳ ゴシック" w:hAnsi="ＭＳ ゴシック" w:hint="eastAsia"/>
          <w:kern w:val="0"/>
        </w:rPr>
        <w:t>本事業において利用するクラウドサービスにおいて秘密情報や個人情報を取り扱う場合は、原則としてISMAPに登録されたクラウドサービス</w:t>
      </w:r>
      <w:r>
        <w:rPr>
          <w:rFonts w:ascii="ＭＳ ゴシック" w:eastAsia="ＭＳ ゴシック" w:hAnsi="ＭＳ ゴシック" w:hint="eastAsia"/>
          <w:kern w:val="0"/>
        </w:rPr>
        <w:t>を利用すること</w:t>
      </w:r>
      <w:r w:rsidRPr="00C81BF8">
        <w:rPr>
          <w:rFonts w:ascii="ＭＳ ゴシック" w:eastAsia="ＭＳ ゴシック" w:hAnsi="ＭＳ ゴシック" w:hint="eastAsia"/>
          <w:kern w:val="0"/>
        </w:rPr>
        <w:t>。</w:t>
      </w:r>
      <w:r>
        <w:rPr>
          <w:rFonts w:ascii="ＭＳ ゴシック" w:eastAsia="ＭＳ ゴシック" w:hAnsi="ＭＳ ゴシック" w:hint="eastAsia"/>
          <w:kern w:val="0"/>
        </w:rPr>
        <w:t>また、利用前にIPA担当者に利用法について説明し、許諾を得ること。</w:t>
      </w:r>
    </w:p>
    <w:p w14:paraId="42AFD9F2" w14:textId="77777777" w:rsidR="00E871E0" w:rsidRPr="00C81BF8" w:rsidRDefault="00E871E0" w:rsidP="00E871E0">
      <w:pPr>
        <w:pStyle w:val="afc"/>
        <w:numPr>
          <w:ilvl w:val="0"/>
          <w:numId w:val="24"/>
        </w:numPr>
        <w:ind w:leftChars="0"/>
        <w:rPr>
          <w:rFonts w:ascii="ＭＳ ゴシック" w:eastAsia="ＭＳ ゴシック" w:hAnsi="ＭＳ ゴシック"/>
          <w:kern w:val="0"/>
        </w:rPr>
      </w:pPr>
      <w:r w:rsidRPr="00C81BF8">
        <w:rPr>
          <w:rFonts w:ascii="ＭＳ ゴシック" w:eastAsia="ＭＳ ゴシック" w:hAnsi="ＭＳ ゴシック" w:hint="eastAsia"/>
          <w:kern w:val="0"/>
        </w:rPr>
        <w:t>構築、検証等に使用する機器類については、ウイルス対策、セキュリティホール対策等、十分なセキュリティ対策が実施されていること。</w:t>
      </w:r>
    </w:p>
    <w:p w14:paraId="6F48F7FF" w14:textId="2AA8AACB" w:rsidR="00E871E0" w:rsidRPr="00C81BF8" w:rsidRDefault="00E871E0" w:rsidP="00E871E0">
      <w:pPr>
        <w:pStyle w:val="afc"/>
        <w:numPr>
          <w:ilvl w:val="0"/>
          <w:numId w:val="24"/>
        </w:numPr>
        <w:ind w:leftChars="0"/>
        <w:rPr>
          <w:rFonts w:ascii="ＭＳ ゴシック" w:eastAsia="ＭＳ ゴシック" w:hAnsi="ＭＳ ゴシック"/>
          <w:kern w:val="0"/>
        </w:rPr>
      </w:pPr>
      <w:r w:rsidRPr="00C81BF8">
        <w:rPr>
          <w:rFonts w:ascii="ＭＳ ゴシック" w:eastAsia="ＭＳ ゴシック" w:hAnsi="ＭＳ ゴシック" w:hint="eastAsia"/>
          <w:kern w:val="0"/>
        </w:rPr>
        <w:t>TLS通信を行う環境の構築に際しては、「TLS暗号設定ガイドライン」</w:t>
      </w:r>
      <w:r w:rsidR="00A15223">
        <w:rPr>
          <w:rFonts w:ascii="ＭＳ ゴシック" w:eastAsia="ＭＳ ゴシック" w:hAnsi="ＭＳ ゴシック"/>
          <w:kern w:val="0"/>
        </w:rPr>
        <w:br/>
      </w:r>
      <w:r w:rsidRPr="00C81BF8">
        <w:rPr>
          <w:rFonts w:ascii="ＭＳ ゴシック" w:eastAsia="ＭＳ ゴシック" w:hAnsi="ＭＳ ゴシック" w:hint="eastAsia"/>
          <w:kern w:val="0"/>
        </w:rPr>
        <w:t>（https://www.ipa.go.jp/security/vuln/ssl_crypt_config.html）に基づく設定・管理を要件に盛り込むこと。</w:t>
      </w:r>
    </w:p>
    <w:p w14:paraId="5D5EDEBB" w14:textId="77777777" w:rsidR="00E871E0" w:rsidRPr="00C81BF8" w:rsidRDefault="00E871E0" w:rsidP="00E871E0">
      <w:pPr>
        <w:pStyle w:val="afc"/>
        <w:numPr>
          <w:ilvl w:val="0"/>
          <w:numId w:val="24"/>
        </w:numPr>
        <w:ind w:leftChars="0"/>
        <w:rPr>
          <w:rFonts w:ascii="ＭＳ ゴシック" w:eastAsia="ＭＳ ゴシック" w:hAnsi="ＭＳ ゴシック"/>
          <w:kern w:val="0"/>
        </w:rPr>
      </w:pPr>
      <w:r w:rsidRPr="00C81BF8">
        <w:rPr>
          <w:rFonts w:ascii="ＭＳ ゴシック" w:eastAsia="ＭＳ ゴシック" w:hAnsi="ＭＳ ゴシック" w:hint="eastAsia"/>
          <w:kern w:val="0"/>
        </w:rPr>
        <w:t>暗号化機能、電子署名機能を使用するシステムの構築、運用、保守に際しては、「電子政府推奨暗号リスト」(https://www.cryptrec.go.jp/list.html)に基づくアルゴリズム及びプロトコルを採用すること。</w:t>
      </w:r>
    </w:p>
    <w:p w14:paraId="1B9397C2" w14:textId="77777777" w:rsidR="00E871E0" w:rsidRPr="00C81BF8" w:rsidRDefault="00E871E0" w:rsidP="00E871E0">
      <w:pPr>
        <w:pStyle w:val="afc"/>
        <w:numPr>
          <w:ilvl w:val="0"/>
          <w:numId w:val="24"/>
        </w:numPr>
        <w:ind w:leftChars="0"/>
        <w:rPr>
          <w:rFonts w:ascii="ＭＳ ゴシック" w:eastAsia="ＭＳ ゴシック" w:hAnsi="ＭＳ ゴシック"/>
          <w:kern w:val="0"/>
        </w:rPr>
      </w:pPr>
      <w:r w:rsidRPr="00C81BF8">
        <w:rPr>
          <w:rFonts w:ascii="ＭＳ ゴシック" w:eastAsia="ＭＳ ゴシック" w:hAnsi="ＭＳ ゴシック" w:hint="eastAsia"/>
          <w:kern w:val="0"/>
        </w:rPr>
        <w:t>情報セキュリティ対策が不十分であることが判明した場合、</w:t>
      </w:r>
      <w:r w:rsidRPr="00C81BF8">
        <w:rPr>
          <w:rFonts w:ascii="ＭＳ ゴシック" w:eastAsia="ＭＳ ゴシック" w:hAnsi="ＭＳ ゴシック"/>
          <w:kern w:val="0"/>
        </w:rPr>
        <w:t>IPA</w:t>
      </w:r>
      <w:r w:rsidRPr="00C81BF8">
        <w:rPr>
          <w:rFonts w:ascii="ＭＳ ゴシック" w:eastAsia="ＭＳ ゴシック" w:hAnsi="ＭＳ ゴシック" w:hint="eastAsia"/>
          <w:kern w:val="0"/>
        </w:rPr>
        <w:t>と調整し、適切に対処すること。</w:t>
      </w:r>
    </w:p>
    <w:p w14:paraId="424EB922" w14:textId="42FF0985" w:rsidR="00E871E0" w:rsidRPr="003C3C9D" w:rsidRDefault="00E871E0" w:rsidP="00E76FE9">
      <w:pPr>
        <w:pStyle w:val="afc"/>
        <w:numPr>
          <w:ilvl w:val="0"/>
          <w:numId w:val="24"/>
        </w:numPr>
        <w:ind w:leftChars="0"/>
        <w:rPr>
          <w:rFonts w:ascii="ＭＳ ゴシック" w:eastAsia="ＭＳ ゴシック" w:hAnsi="ＭＳ ゴシック" w:cs="ＭＳ 明朝"/>
          <w:color w:val="7F7F7F"/>
          <w:szCs w:val="20"/>
        </w:rPr>
      </w:pPr>
      <w:r w:rsidRPr="00C81BF8">
        <w:rPr>
          <w:rFonts w:ascii="ＭＳ ゴシック" w:eastAsia="ＭＳ ゴシック" w:hAnsi="ＭＳ ゴシック" w:hint="eastAsia"/>
          <w:kern w:val="0"/>
        </w:rPr>
        <w:t>本事業の一部を別の事業者に請負わせようとする場合は、上記(1)～(13)の措置の実施を契約等により再請負先に担保させること。</w:t>
      </w:r>
    </w:p>
    <w:p w14:paraId="612117E7" w14:textId="77777777" w:rsidR="00E871E0" w:rsidRDefault="00E871E0" w:rsidP="00E871E0">
      <w:pPr>
        <w:autoSpaceDE w:val="0"/>
        <w:autoSpaceDN w:val="0"/>
        <w:spacing w:beforeLines="50" w:before="120" w:afterLines="50" w:after="120"/>
        <w:ind w:leftChars="100" w:left="420" w:hangingChars="100" w:hanging="210"/>
        <w:contextualSpacing/>
        <w:rPr>
          <w:rFonts w:ascii="ＭＳ ゴシック" w:eastAsia="ＭＳ ゴシック" w:hAnsi="ＭＳ ゴシック" w:cs="ＭＳ 明朝"/>
          <w:color w:val="7F7F7F"/>
          <w:szCs w:val="20"/>
        </w:rPr>
      </w:pPr>
    </w:p>
    <w:p w14:paraId="4D9EEEDB" w14:textId="77777777" w:rsidR="00E871E0" w:rsidRPr="003F0AFF" w:rsidRDefault="00E871E0" w:rsidP="00E871E0">
      <w:pPr>
        <w:pStyle w:val="1"/>
      </w:pPr>
      <w:r w:rsidRPr="003F0AFF">
        <w:rPr>
          <w:rFonts w:hint="eastAsia"/>
        </w:rPr>
        <w:t>事業期間及びスケジュール</w:t>
      </w:r>
    </w:p>
    <w:p w14:paraId="653E1DA6" w14:textId="77777777" w:rsidR="00E871E0" w:rsidRPr="007A5FF3" w:rsidRDefault="00E871E0" w:rsidP="00E871E0">
      <w:pPr>
        <w:ind w:firstLineChars="100" w:firstLine="210"/>
        <w:rPr>
          <w:rFonts w:ascii="ＭＳ ゴシック" w:eastAsia="ＭＳ ゴシック" w:hAnsi="ＭＳ ゴシック"/>
        </w:rPr>
      </w:pPr>
      <w:r w:rsidRPr="007A5FF3">
        <w:rPr>
          <w:rFonts w:ascii="ＭＳ ゴシック" w:eastAsia="ＭＳ ゴシック" w:hAnsi="ＭＳ ゴシック" w:hint="eastAsia"/>
        </w:rPr>
        <w:t>契約締結日から2024年</w:t>
      </w:r>
      <w:r>
        <w:rPr>
          <w:rFonts w:ascii="ＭＳ ゴシック" w:eastAsia="ＭＳ ゴシック" w:hAnsi="ＭＳ ゴシック"/>
        </w:rPr>
        <w:t>10</w:t>
      </w:r>
      <w:r w:rsidRPr="007A5FF3">
        <w:rPr>
          <w:rFonts w:ascii="ＭＳ ゴシック" w:eastAsia="ＭＳ ゴシック" w:hAnsi="ＭＳ ゴシック" w:hint="eastAsia"/>
        </w:rPr>
        <w:t>月3</w:t>
      </w:r>
      <w:r w:rsidRPr="007A5FF3">
        <w:rPr>
          <w:rFonts w:ascii="ＭＳ ゴシック" w:eastAsia="ＭＳ ゴシック" w:hAnsi="ＭＳ ゴシック"/>
        </w:rPr>
        <w:t>1</w:t>
      </w:r>
      <w:r w:rsidRPr="007A5FF3">
        <w:rPr>
          <w:rFonts w:ascii="ＭＳ ゴシック" w:eastAsia="ＭＳ ゴシック" w:hAnsi="ＭＳ ゴシック" w:hint="eastAsia"/>
        </w:rPr>
        <w:t>日（</w:t>
      </w:r>
      <w:r>
        <w:rPr>
          <w:rFonts w:ascii="ＭＳ ゴシック" w:eastAsia="ＭＳ ゴシック" w:hAnsi="ＭＳ ゴシック" w:hint="eastAsia"/>
        </w:rPr>
        <w:t>木</w:t>
      </w:r>
      <w:r w:rsidRPr="007A5FF3">
        <w:rPr>
          <w:rFonts w:ascii="ＭＳ ゴシック" w:eastAsia="ＭＳ ゴシック" w:hAnsi="ＭＳ ゴシック" w:hint="eastAsia"/>
        </w:rPr>
        <w:t>）までとし、スケジュールの詳細については、契約締結後にIPAと協議の上決定する。</w:t>
      </w:r>
    </w:p>
    <w:p w14:paraId="1B045E32" w14:textId="77777777" w:rsidR="00E871E0" w:rsidRPr="003F0AFF" w:rsidRDefault="00E871E0" w:rsidP="00E871E0">
      <w:pPr>
        <w:ind w:firstLineChars="100" w:firstLine="210"/>
        <w:rPr>
          <w:rFonts w:asciiTheme="minorEastAsia" w:eastAsiaTheme="minorEastAsia" w:hAnsiTheme="minorEastAsia"/>
        </w:rPr>
      </w:pPr>
    </w:p>
    <w:p w14:paraId="119E656E" w14:textId="77777777" w:rsidR="00E871E0" w:rsidRPr="00B74E77" w:rsidRDefault="00E871E0" w:rsidP="00E871E0">
      <w:pPr>
        <w:pStyle w:val="1"/>
      </w:pPr>
      <w:r>
        <w:rPr>
          <w:rFonts w:hint="eastAsia"/>
        </w:rPr>
        <w:t>納入関連</w:t>
      </w:r>
    </w:p>
    <w:p w14:paraId="04A5E875" w14:textId="77777777" w:rsidR="00E871E0" w:rsidRDefault="00E871E0" w:rsidP="00E871E0">
      <w:pPr>
        <w:pStyle w:val="2"/>
        <w:rPr>
          <w:color w:val="000000" w:themeColor="text1"/>
        </w:rPr>
      </w:pPr>
      <w:r w:rsidRPr="002B73C7">
        <w:rPr>
          <w:rFonts w:hint="eastAsia"/>
          <w:color w:val="000000" w:themeColor="text1"/>
        </w:rPr>
        <w:lastRenderedPageBreak/>
        <w:t>納入期限</w:t>
      </w:r>
    </w:p>
    <w:p w14:paraId="6BD38C85" w14:textId="77777777" w:rsidR="00E871E0" w:rsidRPr="007A5FF3" w:rsidRDefault="00E871E0" w:rsidP="00E871E0">
      <w:pPr>
        <w:ind w:firstLineChars="100" w:firstLine="210"/>
        <w:rPr>
          <w:rFonts w:ascii="ＭＳ ゴシック" w:eastAsia="ＭＳ ゴシック" w:hAnsi="ＭＳ ゴシック"/>
        </w:rPr>
      </w:pPr>
      <w:r w:rsidRPr="007A5FF3">
        <w:rPr>
          <w:rFonts w:ascii="ＭＳ ゴシック" w:eastAsia="ＭＳ ゴシック" w:hAnsi="ＭＳ ゴシック" w:hint="eastAsia"/>
        </w:rPr>
        <w:t>下記2回の納入を行うこととする。</w:t>
      </w:r>
    </w:p>
    <w:p w14:paraId="2DC2B71D" w14:textId="4D1D1060" w:rsidR="00E871E0" w:rsidRPr="007A5FF3" w:rsidRDefault="00E871E0" w:rsidP="00E871E0">
      <w:pPr>
        <w:ind w:firstLine="720"/>
        <w:rPr>
          <w:rFonts w:ascii="ＭＳ ゴシック" w:eastAsia="ＭＳ ゴシック" w:hAnsi="ＭＳ ゴシック"/>
        </w:rPr>
      </w:pPr>
      <w:r w:rsidRPr="007A5FF3">
        <w:rPr>
          <w:rFonts w:ascii="ＭＳ ゴシック" w:eastAsia="ＭＳ ゴシック" w:hAnsi="ＭＳ ゴシック" w:hint="eastAsia"/>
        </w:rPr>
        <w:t>・中間納品：2</w:t>
      </w:r>
      <w:r w:rsidRPr="007A5FF3">
        <w:rPr>
          <w:rFonts w:ascii="ＭＳ ゴシック" w:eastAsia="ＭＳ ゴシック" w:hAnsi="ＭＳ ゴシック"/>
        </w:rPr>
        <w:t>024</w:t>
      </w:r>
      <w:r w:rsidRPr="007A5FF3">
        <w:rPr>
          <w:rFonts w:ascii="ＭＳ ゴシック" w:eastAsia="ＭＳ ゴシック" w:hAnsi="ＭＳ ゴシック" w:hint="eastAsia"/>
        </w:rPr>
        <w:t>年3月</w:t>
      </w:r>
      <w:r>
        <w:rPr>
          <w:rFonts w:ascii="ＭＳ ゴシック" w:eastAsia="ＭＳ ゴシック" w:hAnsi="ＭＳ ゴシック"/>
        </w:rPr>
        <w:t>8</w:t>
      </w:r>
      <w:r w:rsidRPr="007A5FF3">
        <w:rPr>
          <w:rFonts w:ascii="ＭＳ ゴシック" w:eastAsia="ＭＳ ゴシック" w:hAnsi="ＭＳ ゴシック" w:hint="eastAsia"/>
        </w:rPr>
        <w:t>日（</w:t>
      </w:r>
      <w:r w:rsidR="00B306B1">
        <w:rPr>
          <w:rFonts w:ascii="ＭＳ ゴシック" w:eastAsia="ＭＳ ゴシック" w:hAnsi="ＭＳ ゴシック" w:hint="eastAsia"/>
        </w:rPr>
        <w:t>金</w:t>
      </w:r>
      <w:r w:rsidRPr="007A5FF3">
        <w:rPr>
          <w:rFonts w:ascii="ＭＳ ゴシック" w:eastAsia="ＭＳ ゴシック" w:hAnsi="ＭＳ ゴシック" w:hint="eastAsia"/>
        </w:rPr>
        <w:t>）</w:t>
      </w:r>
    </w:p>
    <w:p w14:paraId="21F7A37C" w14:textId="77777777" w:rsidR="00E871E0" w:rsidRPr="007A5FF3" w:rsidRDefault="00E871E0" w:rsidP="00E871E0">
      <w:pPr>
        <w:ind w:firstLine="720"/>
        <w:rPr>
          <w:rFonts w:ascii="ＭＳ ゴシック" w:eastAsia="ＭＳ ゴシック" w:hAnsi="ＭＳ ゴシック"/>
        </w:rPr>
      </w:pPr>
      <w:r w:rsidRPr="007A5FF3">
        <w:rPr>
          <w:rFonts w:ascii="ＭＳ ゴシック" w:eastAsia="ＭＳ ゴシック" w:hAnsi="ＭＳ ゴシック" w:hint="eastAsia"/>
        </w:rPr>
        <w:t>・最終納品：2024年</w:t>
      </w:r>
      <w:r>
        <w:rPr>
          <w:rFonts w:ascii="ＭＳ ゴシック" w:eastAsia="ＭＳ ゴシック" w:hAnsi="ＭＳ ゴシック"/>
        </w:rPr>
        <w:t>10</w:t>
      </w:r>
      <w:r w:rsidRPr="007A5FF3">
        <w:rPr>
          <w:rFonts w:ascii="ＭＳ ゴシック" w:eastAsia="ＭＳ ゴシック" w:hAnsi="ＭＳ ゴシック" w:hint="eastAsia"/>
        </w:rPr>
        <w:t>月3</w:t>
      </w:r>
      <w:r w:rsidRPr="007A5FF3">
        <w:rPr>
          <w:rFonts w:ascii="ＭＳ ゴシック" w:eastAsia="ＭＳ ゴシック" w:hAnsi="ＭＳ ゴシック"/>
        </w:rPr>
        <w:t>1</w:t>
      </w:r>
      <w:r w:rsidRPr="007A5FF3">
        <w:rPr>
          <w:rFonts w:ascii="ＭＳ ゴシック" w:eastAsia="ＭＳ ゴシック" w:hAnsi="ＭＳ ゴシック" w:hint="eastAsia"/>
        </w:rPr>
        <w:t>日（</w:t>
      </w:r>
      <w:r>
        <w:rPr>
          <w:rFonts w:ascii="ＭＳ ゴシック" w:eastAsia="ＭＳ ゴシック" w:hAnsi="ＭＳ ゴシック" w:hint="eastAsia"/>
        </w:rPr>
        <w:t>木</w:t>
      </w:r>
      <w:r w:rsidRPr="007A5FF3">
        <w:rPr>
          <w:rFonts w:ascii="ＭＳ ゴシック" w:eastAsia="ＭＳ ゴシック" w:hAnsi="ＭＳ ゴシック" w:hint="eastAsia"/>
        </w:rPr>
        <w:t>）</w:t>
      </w:r>
    </w:p>
    <w:p w14:paraId="34479E9E" w14:textId="77777777" w:rsidR="00E871E0" w:rsidRPr="00913E1B" w:rsidRDefault="00E871E0" w:rsidP="00E871E0"/>
    <w:p w14:paraId="3A9CF3AF" w14:textId="77777777" w:rsidR="00E871E0" w:rsidRPr="00913E1B" w:rsidRDefault="00E871E0" w:rsidP="00E871E0">
      <w:pPr>
        <w:pStyle w:val="2"/>
        <w:rPr>
          <w:color w:val="auto"/>
        </w:rPr>
      </w:pPr>
      <w:r w:rsidRPr="00913E1B">
        <w:rPr>
          <w:rFonts w:hint="eastAsia"/>
          <w:color w:val="auto"/>
        </w:rPr>
        <w:t>納入場所</w:t>
      </w:r>
    </w:p>
    <w:p w14:paraId="323D43B6" w14:textId="77777777" w:rsidR="00E871E0" w:rsidRPr="00913E1B" w:rsidRDefault="00E871E0" w:rsidP="00E871E0">
      <w:pPr>
        <w:pStyle w:val="2"/>
        <w:numPr>
          <w:ilvl w:val="0"/>
          <w:numId w:val="0"/>
        </w:numPr>
        <w:ind w:left="630"/>
        <w:rPr>
          <w:color w:val="auto"/>
        </w:rPr>
      </w:pPr>
      <w:r w:rsidRPr="00913E1B">
        <w:rPr>
          <w:rFonts w:hint="eastAsia"/>
          <w:color w:val="auto"/>
        </w:rPr>
        <w:t>中間納品、最終納品とも以下のとおりとする。</w:t>
      </w:r>
    </w:p>
    <w:p w14:paraId="735B6D5D" w14:textId="77777777" w:rsidR="00E871E0" w:rsidRPr="00913E1B" w:rsidRDefault="00E871E0" w:rsidP="00E871E0">
      <w:pPr>
        <w:snapToGrid w:val="0"/>
        <w:ind w:leftChars="200" w:left="420" w:firstLineChars="200" w:firstLine="420"/>
        <w:rPr>
          <w:rFonts w:ascii="ＭＳ ゴシック" w:eastAsia="ＭＳ ゴシック" w:hAnsi="ＭＳ ゴシック"/>
          <w:szCs w:val="21"/>
        </w:rPr>
      </w:pPr>
      <w:r w:rsidRPr="00913E1B">
        <w:rPr>
          <w:rFonts w:ascii="ＭＳ ゴシック" w:eastAsia="ＭＳ ゴシック" w:hAnsi="ＭＳ ゴシック"/>
          <w:szCs w:val="21"/>
        </w:rPr>
        <w:t>〒113-6591</w:t>
      </w:r>
    </w:p>
    <w:p w14:paraId="157F773B" w14:textId="77777777" w:rsidR="00E871E0" w:rsidRPr="002B73C7" w:rsidRDefault="00E871E0" w:rsidP="00E871E0">
      <w:pPr>
        <w:snapToGrid w:val="0"/>
        <w:ind w:leftChars="200" w:left="420" w:firstLineChars="200" w:firstLine="420"/>
        <w:rPr>
          <w:rFonts w:ascii="ＭＳ ゴシック" w:eastAsia="ＭＳ ゴシック" w:hAnsi="ＭＳ ゴシック"/>
          <w:color w:val="000000" w:themeColor="text1"/>
          <w:szCs w:val="21"/>
        </w:rPr>
      </w:pPr>
      <w:r w:rsidRPr="00913E1B">
        <w:rPr>
          <w:rFonts w:ascii="ＭＳ ゴシック" w:eastAsia="ＭＳ ゴシック" w:hAnsi="ＭＳ ゴシック" w:hint="eastAsia"/>
          <w:szCs w:val="21"/>
        </w:rPr>
        <w:t>東京都文京区本駒込2丁目</w:t>
      </w:r>
      <w:r w:rsidRPr="00913E1B">
        <w:rPr>
          <w:rFonts w:ascii="ＭＳ ゴシック" w:eastAsia="ＭＳ ゴシック" w:hAnsi="ＭＳ ゴシック"/>
          <w:szCs w:val="21"/>
        </w:rPr>
        <w:t>28番8号</w:t>
      </w:r>
      <w:r w:rsidRPr="002B73C7">
        <w:rPr>
          <w:rFonts w:ascii="ＭＳ ゴシック" w:eastAsia="ＭＳ ゴシック" w:hAnsi="ＭＳ ゴシック"/>
          <w:color w:val="000000" w:themeColor="text1"/>
          <w:szCs w:val="21"/>
        </w:rPr>
        <w:t xml:space="preserve">　文京グリーンコートセンターオフィス16階</w:t>
      </w:r>
    </w:p>
    <w:p w14:paraId="560DE262" w14:textId="77777777" w:rsidR="00E871E0" w:rsidRPr="002B73C7" w:rsidRDefault="00E871E0" w:rsidP="00E871E0">
      <w:pPr>
        <w:snapToGrid w:val="0"/>
        <w:ind w:leftChars="200" w:left="420" w:firstLineChars="200" w:firstLine="420"/>
        <w:rPr>
          <w:rFonts w:ascii="ＭＳ ゴシック" w:eastAsia="ＭＳ ゴシック" w:hAnsi="ＭＳ ゴシック"/>
          <w:color w:val="000000" w:themeColor="text1"/>
          <w:szCs w:val="21"/>
        </w:rPr>
      </w:pPr>
      <w:r w:rsidRPr="002B73C7">
        <w:rPr>
          <w:rFonts w:ascii="ＭＳ ゴシック" w:eastAsia="ＭＳ ゴシック" w:hAnsi="ＭＳ ゴシック" w:hint="eastAsia"/>
          <w:color w:val="000000" w:themeColor="text1"/>
          <w:szCs w:val="21"/>
        </w:rPr>
        <w:t>独立行政法人情報処理推進機構 デジタル改革推進部</w:t>
      </w:r>
    </w:p>
    <w:p w14:paraId="6DB29C2C" w14:textId="77777777" w:rsidR="00E871E0" w:rsidRPr="002B73C7" w:rsidRDefault="00E871E0" w:rsidP="00E871E0">
      <w:pPr>
        <w:snapToGrid w:val="0"/>
        <w:rPr>
          <w:rFonts w:ascii="ＭＳ ゴシック" w:eastAsia="ＭＳ ゴシック" w:hAnsi="ＭＳ ゴシック"/>
          <w:color w:val="000000" w:themeColor="text1"/>
          <w:szCs w:val="21"/>
        </w:rPr>
      </w:pPr>
    </w:p>
    <w:p w14:paraId="781E2444" w14:textId="77777777" w:rsidR="00E871E0" w:rsidRDefault="00E871E0" w:rsidP="00E871E0">
      <w:pPr>
        <w:pStyle w:val="2"/>
        <w:rPr>
          <w:color w:val="000000" w:themeColor="text1"/>
        </w:rPr>
      </w:pPr>
      <w:r w:rsidRPr="002B73C7">
        <w:rPr>
          <w:rFonts w:hint="eastAsia"/>
          <w:color w:val="000000" w:themeColor="text1"/>
        </w:rPr>
        <w:t>納入物件</w:t>
      </w:r>
    </w:p>
    <w:p w14:paraId="37622E47" w14:textId="77777777" w:rsidR="00E871E0" w:rsidRDefault="00E871E0" w:rsidP="00E871E0">
      <w:pPr>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中間納品及び最終納品の納入物は以下のとおりとする。</w:t>
      </w:r>
    </w:p>
    <w:p w14:paraId="4C963116" w14:textId="77777777" w:rsidR="00E871E0" w:rsidRDefault="00E871E0" w:rsidP="00E871E0">
      <w:pPr>
        <w:rPr>
          <w:rFonts w:ascii="ＭＳ ゴシック" w:eastAsia="ＭＳ ゴシック" w:hAnsi="ＭＳ ゴシック"/>
          <w:color w:val="000000" w:themeColor="text1"/>
          <w:szCs w:val="21"/>
        </w:rPr>
      </w:pPr>
    </w:p>
    <w:p w14:paraId="38E5E3EC" w14:textId="77777777" w:rsidR="00E871E0" w:rsidRPr="007A570D" w:rsidRDefault="00E871E0" w:rsidP="00E871E0">
      <w:pPr>
        <w:ind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（1）</w:t>
      </w:r>
      <w:r w:rsidRPr="007A570D">
        <w:rPr>
          <w:rFonts w:ascii="ＭＳ ゴシック" w:eastAsia="ＭＳ ゴシック" w:hAnsi="ＭＳ ゴシック" w:hint="eastAsia"/>
          <w:color w:val="000000" w:themeColor="text1"/>
          <w:szCs w:val="21"/>
        </w:rPr>
        <w:t>中間納品</w:t>
      </w:r>
    </w:p>
    <w:p w14:paraId="6665A0C9" w14:textId="5A5B7051" w:rsidR="00E871E0" w:rsidRPr="0049252C" w:rsidRDefault="00E871E0" w:rsidP="00E871E0">
      <w:pPr>
        <w:ind w:firstLine="720"/>
        <w:rPr>
          <w:rFonts w:ascii="ＭＳ ゴシック" w:eastAsia="ＭＳ ゴシック" w:hAnsi="ＭＳ ゴシック"/>
          <w:color w:val="000000" w:themeColor="text1"/>
          <w:szCs w:val="21"/>
        </w:rPr>
      </w:pPr>
      <w:r w:rsidRPr="0049252C">
        <w:rPr>
          <w:rFonts w:ascii="ＭＳ ゴシック" w:eastAsia="ＭＳ ゴシック" w:hAnsi="ＭＳ ゴシック" w:hint="eastAsia"/>
          <w:color w:val="000000" w:themeColor="text1"/>
          <w:szCs w:val="21"/>
        </w:rPr>
        <w:t>下記の資料等を収めた電子媒体（C</w:t>
      </w:r>
      <w:r w:rsidRPr="0049252C">
        <w:rPr>
          <w:rFonts w:ascii="ＭＳ ゴシック" w:eastAsia="ＭＳ ゴシック" w:hAnsi="ＭＳ ゴシック"/>
          <w:color w:val="000000" w:themeColor="text1"/>
          <w:szCs w:val="21"/>
        </w:rPr>
        <w:t>D-R</w:t>
      </w:r>
      <w:r w:rsidR="00A15223">
        <w:rPr>
          <w:rFonts w:ascii="ＭＳ ゴシック" w:eastAsia="ＭＳ ゴシック" w:hAnsi="ＭＳ ゴシック" w:hint="eastAsia"/>
          <w:color w:val="000000" w:themeColor="text1"/>
          <w:szCs w:val="21"/>
        </w:rPr>
        <w:t>等</w:t>
      </w:r>
      <w:r w:rsidRPr="0049252C">
        <w:rPr>
          <w:rFonts w:ascii="ＭＳ ゴシック" w:eastAsia="ＭＳ ゴシック" w:hAnsi="ＭＳ ゴシック" w:hint="eastAsia"/>
          <w:color w:val="000000" w:themeColor="text1"/>
          <w:szCs w:val="21"/>
        </w:rPr>
        <w:t>）を納入すること。</w:t>
      </w:r>
    </w:p>
    <w:p w14:paraId="63D626DE" w14:textId="77777777" w:rsidR="00E871E0" w:rsidRPr="00C32433" w:rsidRDefault="00E871E0" w:rsidP="00E871E0">
      <w:pPr>
        <w:pStyle w:val="Web"/>
        <w:ind w:left="720"/>
        <w:rPr>
          <w:rFonts w:ascii="ＭＳ ゴシック" w:eastAsia="ＭＳ ゴシック" w:hAnsi="ＭＳ ゴシック" w:cs="ＭＳ Ｐゴシック"/>
          <w:kern w:val="0"/>
          <w:sz w:val="21"/>
          <w:szCs w:val="21"/>
        </w:rPr>
      </w:pPr>
      <w:r w:rsidRPr="00C32433">
        <w:rPr>
          <w:rFonts w:ascii="ＭＳ ゴシック" w:eastAsia="ＭＳ ゴシック" w:hAnsi="ＭＳ ゴシック" w:hint="eastAsia"/>
          <w:color w:val="000000" w:themeColor="text1"/>
          <w:sz w:val="21"/>
          <w:szCs w:val="21"/>
        </w:rPr>
        <w:t>①</w:t>
      </w:r>
      <w:r w:rsidRPr="0049252C">
        <w:rPr>
          <w:rFonts w:ascii="ＭＳ ゴシック" w:eastAsia="ＭＳ ゴシック" w:hAnsi="ＭＳ ゴシック" w:cs="ＭＳ Ｐゴシック" w:hint="eastAsia"/>
          <w:color w:val="000000"/>
          <w:kern w:val="0"/>
          <w:sz w:val="21"/>
          <w:szCs w:val="21"/>
        </w:rPr>
        <w:t>タスクフォースに係る会議及びワーキング等のアジェンダ及び議事録（</w:t>
      </w:r>
      <w:r w:rsidRPr="00C32433">
        <w:rPr>
          <w:rFonts w:ascii="ＭＳ ゴシック" w:eastAsia="ＭＳ ゴシック" w:hAnsi="ＭＳ ゴシック" w:cs="ＭＳ Ｐゴシック" w:hint="eastAsia"/>
          <w:kern w:val="0"/>
          <w:sz w:val="21"/>
          <w:szCs w:val="21"/>
        </w:rPr>
        <w:t>業務開始日より2024年</w:t>
      </w:r>
      <w:r>
        <w:rPr>
          <w:rFonts w:ascii="ＭＳ ゴシック" w:eastAsia="ＭＳ ゴシック" w:hAnsi="ＭＳ ゴシック" w:cs="ＭＳ Ｐゴシック"/>
          <w:kern w:val="0"/>
          <w:sz w:val="21"/>
          <w:szCs w:val="21"/>
        </w:rPr>
        <w:t>2</w:t>
      </w:r>
      <w:r>
        <w:rPr>
          <w:rFonts w:ascii="ＭＳ ゴシック" w:eastAsia="ＭＳ ゴシック" w:hAnsi="ＭＳ ゴシック" w:cs="ＭＳ Ｐゴシック" w:hint="eastAsia"/>
          <w:kern w:val="0"/>
          <w:sz w:val="21"/>
          <w:szCs w:val="21"/>
        </w:rPr>
        <w:t>月末日</w:t>
      </w:r>
      <w:r w:rsidRPr="00C32433">
        <w:rPr>
          <w:rFonts w:ascii="ＭＳ ゴシック" w:eastAsia="ＭＳ ゴシック" w:hAnsi="ＭＳ ゴシック" w:cs="ＭＳ Ｐゴシック" w:hint="eastAsia"/>
          <w:kern w:val="0"/>
          <w:sz w:val="21"/>
          <w:szCs w:val="21"/>
        </w:rPr>
        <w:t>までの開催分）</w:t>
      </w:r>
    </w:p>
    <w:p w14:paraId="299E0969" w14:textId="77777777" w:rsidR="00E871E0" w:rsidRPr="0049252C" w:rsidRDefault="00E871E0" w:rsidP="00E871E0">
      <w:pPr>
        <w:widowControl/>
        <w:ind w:firstLine="720"/>
        <w:jc w:val="left"/>
        <w:rPr>
          <w:rFonts w:ascii="ＭＳ ゴシック" w:eastAsia="ＭＳ ゴシック" w:hAnsi="ＭＳ ゴシック" w:cs="ＭＳ Ｐゴシック"/>
          <w:color w:val="000000"/>
          <w:kern w:val="0"/>
          <w:szCs w:val="21"/>
        </w:rPr>
      </w:pPr>
      <w:r w:rsidRPr="0049252C">
        <w:rPr>
          <w:rFonts w:ascii="ＭＳ ゴシック" w:eastAsia="ＭＳ ゴシック" w:hAnsi="ＭＳ ゴシック" w:cs="ＭＳ Ｐゴシック" w:hint="eastAsia"/>
          <w:color w:val="000000"/>
          <w:kern w:val="0"/>
          <w:szCs w:val="21"/>
        </w:rPr>
        <w:t>②上記会議及びワーキング等の配布・投影資料、図表等（同上）</w:t>
      </w:r>
    </w:p>
    <w:p w14:paraId="2EDBD72A" w14:textId="1A2112D3" w:rsidR="00E871E0" w:rsidRPr="00C32433" w:rsidRDefault="00E871E0" w:rsidP="00E871E0">
      <w:pPr>
        <w:widowControl/>
        <w:ind w:leftChars="343" w:left="72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color w:val="000000"/>
          <w:kern w:val="0"/>
          <w:szCs w:val="21"/>
        </w:rPr>
        <w:t>③</w:t>
      </w:r>
      <w:r w:rsidRPr="0049252C">
        <w:rPr>
          <w:rFonts w:ascii="ＭＳ ゴシック" w:eastAsia="ＭＳ ゴシック" w:hAnsi="ＭＳ ゴシック" w:cs="ＭＳ Ｐゴシック" w:hint="eastAsia"/>
          <w:color w:val="000000"/>
          <w:kern w:val="0"/>
          <w:szCs w:val="21"/>
        </w:rPr>
        <w:t>IPA-Cloud運用に向けたPoC</w:t>
      </w:r>
      <w:r w:rsidR="00C12199">
        <w:rPr>
          <w:rFonts w:ascii="ＭＳ ゴシック" w:eastAsia="ＭＳ ゴシック" w:hAnsi="ＭＳ ゴシック" w:cs="ＭＳ Ｐゴシック" w:hint="eastAsia"/>
          <w:color w:val="000000"/>
          <w:kern w:val="0"/>
          <w:szCs w:val="21"/>
        </w:rPr>
        <w:t>計画及び</w:t>
      </w:r>
      <w:r w:rsidRPr="0049252C">
        <w:rPr>
          <w:rFonts w:ascii="ＭＳ ゴシック" w:eastAsia="ＭＳ ゴシック" w:hAnsi="ＭＳ ゴシック" w:cs="ＭＳ Ｐゴシック" w:hint="eastAsia"/>
          <w:color w:val="000000"/>
          <w:kern w:val="0"/>
          <w:szCs w:val="21"/>
        </w:rPr>
        <w:t>報告書（</w:t>
      </w:r>
      <w:r w:rsidR="00C12199">
        <w:rPr>
          <w:rFonts w:ascii="ＭＳ ゴシック" w:eastAsia="ＭＳ ゴシック" w:hAnsi="ＭＳ ゴシック" w:cs="ＭＳ Ｐゴシック" w:hint="eastAsia"/>
          <w:color w:val="000000"/>
          <w:kern w:val="0"/>
          <w:szCs w:val="21"/>
        </w:rPr>
        <w:t>報告書については、</w:t>
      </w:r>
      <w:r w:rsidRPr="00C32433">
        <w:rPr>
          <w:rFonts w:ascii="ＭＳ ゴシック" w:eastAsia="ＭＳ ゴシック" w:hAnsi="ＭＳ ゴシック" w:cs="ＭＳ Ｐゴシック" w:hint="eastAsia"/>
          <w:kern w:val="0"/>
          <w:szCs w:val="21"/>
        </w:rPr>
        <w:t>業務開始日より2024年</w:t>
      </w:r>
      <w:r>
        <w:rPr>
          <w:rFonts w:ascii="ＭＳ ゴシック" w:eastAsia="ＭＳ ゴシック" w:hAnsi="ＭＳ ゴシック" w:cs="ＭＳ Ｐゴシック"/>
          <w:kern w:val="0"/>
          <w:szCs w:val="21"/>
        </w:rPr>
        <w:t>2</w:t>
      </w:r>
      <w:r>
        <w:rPr>
          <w:rFonts w:ascii="ＭＳ ゴシック" w:eastAsia="ＭＳ ゴシック" w:hAnsi="ＭＳ ゴシック" w:cs="ＭＳ Ｐゴシック" w:hint="eastAsia"/>
          <w:kern w:val="0"/>
          <w:szCs w:val="21"/>
        </w:rPr>
        <w:t>月末日まで</w:t>
      </w:r>
      <w:r w:rsidRPr="00C32433">
        <w:rPr>
          <w:rFonts w:ascii="ＭＳ ゴシック" w:eastAsia="ＭＳ ゴシック" w:hAnsi="ＭＳ ゴシック" w:cs="ＭＳ Ｐゴシック" w:hint="eastAsia"/>
          <w:kern w:val="0"/>
          <w:szCs w:val="21"/>
        </w:rPr>
        <w:t>に</w:t>
      </w:r>
      <w:r>
        <w:rPr>
          <w:rFonts w:ascii="ＭＳ ゴシック" w:eastAsia="ＭＳ ゴシック" w:hAnsi="ＭＳ ゴシック" w:cs="ＭＳ Ｐゴシック" w:hint="eastAsia"/>
          <w:kern w:val="0"/>
          <w:szCs w:val="21"/>
        </w:rPr>
        <w:t>実施</w:t>
      </w:r>
      <w:r w:rsidRPr="00C32433">
        <w:rPr>
          <w:rFonts w:ascii="ＭＳ ゴシック" w:eastAsia="ＭＳ ゴシック" w:hAnsi="ＭＳ ゴシック" w:cs="ＭＳ Ｐゴシック" w:hint="eastAsia"/>
          <w:kern w:val="0"/>
          <w:szCs w:val="21"/>
        </w:rPr>
        <w:t>したPoCに係るもの）</w:t>
      </w:r>
    </w:p>
    <w:p w14:paraId="42DA2DD1" w14:textId="77777777" w:rsidR="00E871E0" w:rsidRPr="00C32433" w:rsidRDefault="00E871E0" w:rsidP="00E871E0">
      <w:pPr>
        <w:widowControl/>
        <w:ind w:leftChars="343" w:left="72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color w:val="000000"/>
          <w:kern w:val="0"/>
          <w:szCs w:val="21"/>
        </w:rPr>
        <w:t>④</w:t>
      </w:r>
      <w:r w:rsidRPr="0049252C">
        <w:rPr>
          <w:rFonts w:ascii="ＭＳ ゴシック" w:eastAsia="ＭＳ ゴシック" w:hAnsi="ＭＳ ゴシック" w:cs="ＭＳ Ｐゴシック" w:hint="eastAsia"/>
          <w:color w:val="000000"/>
          <w:kern w:val="0"/>
          <w:szCs w:val="21"/>
        </w:rPr>
        <w:t>その他、本業務内で入手したデータ、文献、資料等（</w:t>
      </w:r>
      <w:r w:rsidRPr="00C32433">
        <w:rPr>
          <w:rFonts w:ascii="ＭＳ ゴシック" w:eastAsia="ＭＳ ゴシック" w:hAnsi="ＭＳ ゴシック" w:cs="ＭＳ Ｐゴシック" w:hint="eastAsia"/>
          <w:kern w:val="0"/>
          <w:szCs w:val="21"/>
        </w:rPr>
        <w:t>業務開始日より2024年</w:t>
      </w:r>
      <w:r>
        <w:rPr>
          <w:rFonts w:ascii="ＭＳ ゴシック" w:eastAsia="ＭＳ ゴシック" w:hAnsi="ＭＳ ゴシック" w:cs="ＭＳ Ｐゴシック"/>
          <w:kern w:val="0"/>
          <w:szCs w:val="21"/>
        </w:rPr>
        <w:t>2</w:t>
      </w:r>
      <w:r>
        <w:rPr>
          <w:rFonts w:ascii="ＭＳ ゴシック" w:eastAsia="ＭＳ ゴシック" w:hAnsi="ＭＳ ゴシック" w:cs="ＭＳ Ｐゴシック" w:hint="eastAsia"/>
          <w:kern w:val="0"/>
          <w:szCs w:val="21"/>
        </w:rPr>
        <w:t>月末日</w:t>
      </w:r>
      <w:r w:rsidRPr="00C32433">
        <w:rPr>
          <w:rFonts w:ascii="ＭＳ ゴシック" w:eastAsia="ＭＳ ゴシック" w:hAnsi="ＭＳ ゴシック" w:cs="ＭＳ Ｐゴシック" w:hint="eastAsia"/>
          <w:kern w:val="0"/>
          <w:szCs w:val="21"/>
        </w:rPr>
        <w:t>までの該当分）</w:t>
      </w:r>
    </w:p>
    <w:p w14:paraId="471C704F" w14:textId="77777777" w:rsidR="00E871E0" w:rsidRPr="0049252C" w:rsidRDefault="00E871E0" w:rsidP="00E871E0">
      <w:pPr>
        <w:pStyle w:val="afc"/>
        <w:ind w:leftChars="0" w:left="930"/>
        <w:rPr>
          <w:rFonts w:ascii="ＭＳ ゴシック" w:eastAsia="ＭＳ ゴシック" w:hAnsi="ＭＳ ゴシック"/>
          <w:color w:val="000000" w:themeColor="text1"/>
          <w:szCs w:val="21"/>
        </w:rPr>
      </w:pPr>
    </w:p>
    <w:p w14:paraId="290D682F" w14:textId="77777777" w:rsidR="00E871E0" w:rsidRPr="0049252C" w:rsidRDefault="00E871E0" w:rsidP="00E871E0">
      <w:pPr>
        <w:ind w:firstLine="210"/>
        <w:rPr>
          <w:rFonts w:ascii="ＭＳ ゴシック" w:eastAsia="ＭＳ ゴシック" w:hAnsi="ＭＳ ゴシック"/>
          <w:color w:val="000000" w:themeColor="text1"/>
          <w:szCs w:val="21"/>
        </w:rPr>
      </w:pPr>
      <w:r w:rsidRPr="0049252C">
        <w:rPr>
          <w:rFonts w:ascii="ＭＳ ゴシック" w:eastAsia="ＭＳ ゴシック" w:hAnsi="ＭＳ ゴシック" w:hint="eastAsia"/>
          <w:color w:val="000000" w:themeColor="text1"/>
          <w:szCs w:val="21"/>
        </w:rPr>
        <w:t>（2）最終納品</w:t>
      </w:r>
    </w:p>
    <w:p w14:paraId="0262929E" w14:textId="00824ED7" w:rsidR="00E871E0" w:rsidRPr="0049252C" w:rsidRDefault="00E871E0" w:rsidP="00E871E0">
      <w:pPr>
        <w:ind w:firstLine="720"/>
        <w:rPr>
          <w:rFonts w:ascii="ＭＳ ゴシック" w:eastAsia="ＭＳ ゴシック" w:hAnsi="ＭＳ ゴシック"/>
          <w:color w:val="000000" w:themeColor="text1"/>
          <w:szCs w:val="21"/>
        </w:rPr>
      </w:pPr>
      <w:r w:rsidRPr="0049252C">
        <w:rPr>
          <w:rFonts w:ascii="ＭＳ ゴシック" w:eastAsia="ＭＳ ゴシック" w:hAnsi="ＭＳ ゴシック" w:hint="eastAsia"/>
          <w:color w:val="000000" w:themeColor="text1"/>
          <w:szCs w:val="21"/>
        </w:rPr>
        <w:t>下記の資料等を収めた電子媒体（C</w:t>
      </w:r>
      <w:r w:rsidRPr="0049252C">
        <w:rPr>
          <w:rFonts w:ascii="ＭＳ ゴシック" w:eastAsia="ＭＳ ゴシック" w:hAnsi="ＭＳ ゴシック"/>
          <w:color w:val="000000" w:themeColor="text1"/>
          <w:szCs w:val="21"/>
        </w:rPr>
        <w:t>D-R</w:t>
      </w:r>
      <w:r w:rsidR="001620AE">
        <w:rPr>
          <w:rFonts w:ascii="ＭＳ ゴシック" w:eastAsia="ＭＳ ゴシック" w:hAnsi="ＭＳ ゴシック" w:hint="eastAsia"/>
          <w:color w:val="000000" w:themeColor="text1"/>
          <w:szCs w:val="21"/>
        </w:rPr>
        <w:t>等</w:t>
      </w:r>
      <w:r w:rsidRPr="0049252C">
        <w:rPr>
          <w:rFonts w:ascii="ＭＳ ゴシック" w:eastAsia="ＭＳ ゴシック" w:hAnsi="ＭＳ ゴシック" w:hint="eastAsia"/>
          <w:color w:val="000000" w:themeColor="text1"/>
          <w:szCs w:val="21"/>
        </w:rPr>
        <w:t>）を納入すること。</w:t>
      </w:r>
    </w:p>
    <w:p w14:paraId="1A9F6C13" w14:textId="77777777" w:rsidR="00E871E0" w:rsidRPr="0049252C" w:rsidRDefault="00E871E0" w:rsidP="00E871E0">
      <w:pPr>
        <w:pStyle w:val="Web"/>
        <w:ind w:left="720"/>
        <w:rPr>
          <w:rFonts w:ascii="ＭＳ ゴシック" w:eastAsia="ＭＳ ゴシック" w:hAnsi="ＭＳ ゴシック"/>
          <w:color w:val="000000" w:themeColor="text1"/>
          <w:sz w:val="21"/>
          <w:szCs w:val="21"/>
        </w:rPr>
      </w:pPr>
      <w:r w:rsidRPr="0049252C">
        <w:rPr>
          <w:rFonts w:ascii="ＭＳ ゴシック" w:eastAsia="ＭＳ ゴシック" w:hAnsi="ＭＳ ゴシック" w:hint="eastAsia"/>
          <w:color w:val="000000" w:themeColor="text1"/>
          <w:sz w:val="21"/>
          <w:szCs w:val="21"/>
        </w:rPr>
        <w:t>①タスクフォースに係る会議及びワーキング等のアジェンダ及び議事録</w:t>
      </w:r>
    </w:p>
    <w:p w14:paraId="7101E2FA" w14:textId="77777777" w:rsidR="00E871E0" w:rsidRPr="0049252C" w:rsidRDefault="00E871E0" w:rsidP="00E871E0">
      <w:pPr>
        <w:pStyle w:val="Web"/>
        <w:ind w:left="720"/>
        <w:rPr>
          <w:rFonts w:ascii="ＭＳ ゴシック" w:eastAsia="ＭＳ ゴシック" w:hAnsi="ＭＳ ゴシック"/>
          <w:color w:val="000000" w:themeColor="text1"/>
          <w:sz w:val="21"/>
          <w:szCs w:val="21"/>
        </w:rPr>
      </w:pPr>
      <w:r w:rsidRPr="0049252C">
        <w:rPr>
          <w:rFonts w:ascii="ＭＳ ゴシック" w:eastAsia="ＭＳ ゴシック" w:hAnsi="ＭＳ ゴシック" w:hint="eastAsia"/>
          <w:color w:val="000000" w:themeColor="text1"/>
          <w:sz w:val="21"/>
          <w:szCs w:val="21"/>
        </w:rPr>
        <w:t>②上記会議及びワーキング等の配布・投影資料、図表等</w:t>
      </w:r>
    </w:p>
    <w:p w14:paraId="706D8C00" w14:textId="77777777" w:rsidR="00E871E0" w:rsidRPr="0049252C" w:rsidRDefault="00E871E0" w:rsidP="00E871E0">
      <w:pPr>
        <w:pStyle w:val="Web"/>
        <w:ind w:left="720"/>
        <w:rPr>
          <w:rFonts w:ascii="ＭＳ ゴシック" w:eastAsia="ＭＳ ゴシック" w:hAnsi="ＭＳ ゴシック"/>
          <w:color w:val="000000" w:themeColor="text1"/>
          <w:sz w:val="21"/>
          <w:szCs w:val="21"/>
        </w:rPr>
      </w:pPr>
      <w:r w:rsidRPr="0049252C">
        <w:rPr>
          <w:rFonts w:ascii="ＭＳ ゴシック" w:eastAsia="ＭＳ ゴシック" w:hAnsi="ＭＳ ゴシック" w:hint="eastAsia"/>
          <w:color w:val="000000" w:themeColor="text1"/>
          <w:sz w:val="21"/>
          <w:szCs w:val="21"/>
        </w:rPr>
        <w:t>③IPA-Cloud要件記述書</w:t>
      </w:r>
    </w:p>
    <w:p w14:paraId="35A0CD84" w14:textId="77777777" w:rsidR="00E871E0" w:rsidRPr="0049252C" w:rsidRDefault="00E871E0" w:rsidP="00E871E0">
      <w:pPr>
        <w:pStyle w:val="Web"/>
        <w:ind w:left="720"/>
        <w:rPr>
          <w:rFonts w:ascii="ＭＳ ゴシック" w:eastAsia="ＭＳ ゴシック" w:hAnsi="ＭＳ ゴシック"/>
          <w:color w:val="000000" w:themeColor="text1"/>
          <w:sz w:val="21"/>
          <w:szCs w:val="21"/>
        </w:rPr>
      </w:pPr>
      <w:r w:rsidRPr="0049252C">
        <w:rPr>
          <w:rFonts w:ascii="ＭＳ ゴシック" w:eastAsia="ＭＳ ゴシック" w:hAnsi="ＭＳ ゴシック" w:hint="eastAsia"/>
          <w:color w:val="000000" w:themeColor="text1"/>
          <w:sz w:val="21"/>
          <w:szCs w:val="21"/>
        </w:rPr>
        <w:t>④IPA-Cloud運用に向けたPoC報告書</w:t>
      </w:r>
    </w:p>
    <w:p w14:paraId="74F921FB" w14:textId="77777777" w:rsidR="00E871E0" w:rsidRDefault="00E871E0" w:rsidP="00E871E0">
      <w:pPr>
        <w:pStyle w:val="Web"/>
        <w:ind w:left="720"/>
        <w:rPr>
          <w:rFonts w:ascii="ＭＳ ゴシック" w:eastAsia="ＭＳ ゴシック" w:hAnsi="ＭＳ ゴシック"/>
          <w:color w:val="000000" w:themeColor="text1"/>
          <w:sz w:val="21"/>
          <w:szCs w:val="21"/>
        </w:rPr>
      </w:pPr>
      <w:r w:rsidRPr="0049252C">
        <w:rPr>
          <w:rFonts w:ascii="ＭＳ ゴシック" w:eastAsia="ＭＳ ゴシック" w:hAnsi="ＭＳ ゴシック" w:hint="eastAsia"/>
          <w:color w:val="000000" w:themeColor="text1"/>
          <w:sz w:val="21"/>
          <w:szCs w:val="21"/>
        </w:rPr>
        <w:t>⑤その他、本業務内で入手したデータ、文献、資料等</w:t>
      </w:r>
    </w:p>
    <w:p w14:paraId="1499A301" w14:textId="77777777" w:rsidR="00E871E0" w:rsidRPr="00541F29" w:rsidRDefault="00E871E0" w:rsidP="00E871E0">
      <w:pPr>
        <w:pStyle w:val="Web"/>
        <w:ind w:left="720"/>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rPr>
        <w:t>⑥</w:t>
      </w:r>
      <w:r w:rsidRPr="00541F29">
        <w:rPr>
          <w:rFonts w:ascii="ＭＳ ゴシック" w:eastAsia="ＭＳ ゴシック" w:hAnsi="ＭＳ ゴシック" w:hint="eastAsia"/>
          <w:color w:val="000000" w:themeColor="text1"/>
          <w:sz w:val="21"/>
          <w:szCs w:val="21"/>
        </w:rPr>
        <w:t>製品等導入したものがある場合はそのマニュアル一式及びライセンス証</w:t>
      </w:r>
    </w:p>
    <w:p w14:paraId="650F2AEA" w14:textId="77777777" w:rsidR="00E871E0" w:rsidRPr="00541F29" w:rsidRDefault="00E871E0" w:rsidP="00E871E0">
      <w:pPr>
        <w:pStyle w:val="Web"/>
        <w:ind w:left="720"/>
        <w:rPr>
          <w:rFonts w:ascii="ＭＳ ゴシック" w:eastAsia="ＭＳ ゴシック" w:hAnsi="ＭＳ ゴシック"/>
          <w:color w:val="000000" w:themeColor="text1"/>
          <w:sz w:val="21"/>
          <w:szCs w:val="21"/>
        </w:rPr>
      </w:pPr>
      <w:r w:rsidRPr="00541F29">
        <w:rPr>
          <w:rFonts w:ascii="ＭＳ ゴシック" w:eastAsia="ＭＳ ゴシック" w:hAnsi="ＭＳ ゴシック" w:hint="eastAsia"/>
          <w:color w:val="000000" w:themeColor="text1"/>
          <w:sz w:val="21"/>
          <w:szCs w:val="21"/>
        </w:rPr>
        <w:t>⑦何らかの開発を行った場合はプログラムのソースコード</w:t>
      </w:r>
    </w:p>
    <w:p w14:paraId="11EE2CC6" w14:textId="77777777" w:rsidR="00E871E0" w:rsidRPr="007A570D" w:rsidRDefault="00E871E0" w:rsidP="00E871E0">
      <w:pPr>
        <w:ind w:firstLine="210"/>
        <w:rPr>
          <w:rFonts w:ascii="ＭＳ ゴシック" w:eastAsia="ＭＳ ゴシック" w:hAnsi="ＭＳ ゴシック"/>
          <w:color w:val="000000" w:themeColor="text1"/>
          <w:szCs w:val="21"/>
        </w:rPr>
      </w:pPr>
    </w:p>
    <w:p w14:paraId="793872A1" w14:textId="77777777" w:rsidR="00E871E0" w:rsidRPr="002B73C7" w:rsidRDefault="00E871E0" w:rsidP="00E871E0">
      <w:pPr>
        <w:ind w:firstLineChars="200" w:firstLine="420"/>
        <w:rPr>
          <w:rFonts w:ascii="ＭＳ ゴシック" w:eastAsia="ＭＳ ゴシック" w:hAnsi="ＭＳ ゴシック"/>
          <w:color w:val="000000" w:themeColor="text1"/>
        </w:rPr>
      </w:pPr>
    </w:p>
    <w:p w14:paraId="05928E5E" w14:textId="77777777" w:rsidR="00E871E0" w:rsidRPr="002B73C7" w:rsidRDefault="00E871E0" w:rsidP="00E871E0">
      <w:pPr>
        <w:pStyle w:val="1"/>
        <w:rPr>
          <w:color w:val="000000" w:themeColor="text1"/>
        </w:rPr>
      </w:pPr>
      <w:r w:rsidRPr="002B73C7">
        <w:rPr>
          <w:rFonts w:hint="eastAsia"/>
          <w:color w:val="000000" w:themeColor="text1"/>
        </w:rPr>
        <w:t>検収関連</w:t>
      </w:r>
    </w:p>
    <w:p w14:paraId="626C53A2" w14:textId="77777777" w:rsidR="00E871E0" w:rsidRPr="002B73C7" w:rsidRDefault="00E871E0" w:rsidP="00E871E0">
      <w:pPr>
        <w:snapToGrid w:val="0"/>
        <w:ind w:firstLineChars="200" w:firstLine="420"/>
        <w:rPr>
          <w:rFonts w:ascii="ＭＳ ゴシック" w:eastAsia="ＭＳ ゴシック" w:hAnsi="ＭＳ ゴシック"/>
          <w:color w:val="000000" w:themeColor="text1"/>
          <w:szCs w:val="21"/>
        </w:rPr>
      </w:pPr>
      <w:r w:rsidRPr="002B73C7">
        <w:rPr>
          <w:rFonts w:ascii="ＭＳ ゴシック" w:eastAsia="ＭＳ ゴシック" w:hAnsi="ＭＳ ゴシック" w:hint="eastAsia"/>
          <w:color w:val="000000" w:themeColor="text1"/>
          <w:szCs w:val="21"/>
        </w:rPr>
        <w:t>検収条件</w:t>
      </w:r>
    </w:p>
    <w:p w14:paraId="70D1637C" w14:textId="6F0A23A4" w:rsidR="00E871E0" w:rsidRPr="002F3D14" w:rsidRDefault="00E871E0" w:rsidP="00E871E0">
      <w:pPr>
        <w:snapToGrid w:val="0"/>
        <w:ind w:left="360" w:firstLineChars="100" w:firstLine="210"/>
        <w:rPr>
          <w:rFonts w:ascii="ＭＳ 明朝" w:hAnsi="ＭＳ 明朝"/>
          <w:color w:val="000000" w:themeColor="text1"/>
        </w:rPr>
      </w:pPr>
      <w:r w:rsidRPr="002B73C7">
        <w:rPr>
          <w:rFonts w:ascii="ＭＳ ゴシック" w:eastAsia="ＭＳ ゴシック" w:hAnsi="ＭＳ ゴシック" w:hint="eastAsia"/>
          <w:color w:val="000000" w:themeColor="text1"/>
        </w:rPr>
        <w:t>納入物件の内容に関しては、</w:t>
      </w:r>
      <w:r w:rsidR="001E7A1E">
        <w:rPr>
          <w:rFonts w:ascii="ＭＳ ゴシック" w:eastAsia="ＭＳ ゴシック" w:hAnsi="ＭＳ ゴシック" w:hint="eastAsia"/>
          <w:color w:val="000000" w:themeColor="text1"/>
        </w:rPr>
        <w:t>業務</w:t>
      </w:r>
      <w:r w:rsidRPr="002B73C7">
        <w:rPr>
          <w:rFonts w:ascii="ＭＳ ゴシック" w:eastAsia="ＭＳ ゴシック" w:hAnsi="ＭＳ ゴシック" w:hint="eastAsia"/>
          <w:color w:val="000000" w:themeColor="text1"/>
        </w:rPr>
        <w:t>内容及び対象に関して本仕様書に示された条件、項目を満たしているかについて確認を行う。また、品質については「2.背景・目的」で示された目的を満たすに十分か否かを基準に判断する。</w:t>
      </w:r>
    </w:p>
    <w:p w14:paraId="248E3E14" w14:textId="1F9FAB84" w:rsidR="002658A2" w:rsidRDefault="002658A2" w:rsidP="00CD6B90">
      <w:pPr>
        <w:tabs>
          <w:tab w:val="left" w:pos="3030"/>
        </w:tabs>
        <w:rPr>
          <w:rFonts w:asciiTheme="minorEastAsia" w:eastAsiaTheme="minorEastAsia" w:hAnsiTheme="minorEastAsia"/>
          <w:color w:val="00B0F0"/>
          <w:szCs w:val="21"/>
        </w:rPr>
      </w:pPr>
      <w:bookmarkStart w:id="3" w:name="_Hlk55390487"/>
      <w:bookmarkEnd w:id="0"/>
      <w:bookmarkEnd w:id="1"/>
      <w:r>
        <w:rPr>
          <w:rFonts w:asciiTheme="minorEastAsia" w:eastAsiaTheme="minorEastAsia" w:hAnsiTheme="minorEastAsia"/>
          <w:color w:val="00B0F0"/>
          <w:szCs w:val="21"/>
        </w:rPr>
        <w:br w:type="page"/>
      </w:r>
    </w:p>
    <w:bookmarkEnd w:id="3"/>
    <w:p w14:paraId="41A8D590" w14:textId="77777777" w:rsidR="002658A2" w:rsidRDefault="002658A2" w:rsidP="00472CA0">
      <w:pPr>
        <w:ind w:left="441" w:hangingChars="210" w:hanging="441"/>
      </w:pPr>
    </w:p>
    <w:p w14:paraId="0D4C45E3" w14:textId="77777777" w:rsidR="002658A2" w:rsidRDefault="002658A2" w:rsidP="00355105">
      <w:pPr>
        <w:pStyle w:val="aff0"/>
      </w:pPr>
    </w:p>
    <w:p w14:paraId="7DF90E51" w14:textId="489E28E9" w:rsidR="007F4CAD" w:rsidRDefault="007F4CAD" w:rsidP="00355105">
      <w:pPr>
        <w:pStyle w:val="aff0"/>
      </w:pPr>
      <w:r>
        <w:rPr>
          <w:rFonts w:cs="ＭＳ Ｐゴシック" w:hint="eastAsia"/>
        </w:rPr>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Pr="00645677"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7D446FA4" w:rsidR="007F4CAD" w:rsidRPr="0010023A" w:rsidRDefault="007F4CAD" w:rsidP="00E871E0">
      <w:pPr>
        <w:pStyle w:val="a3"/>
        <w:spacing w:line="484" w:lineRule="exact"/>
        <w:jc w:val="center"/>
        <w:rPr>
          <w:rFonts w:ascii="ＭＳ 明朝" w:hAnsi="ＭＳ 明朝"/>
          <w:b/>
          <w:sz w:val="32"/>
          <w:szCs w:val="32"/>
        </w:rPr>
      </w:pPr>
      <w:r w:rsidRPr="0010023A">
        <w:rPr>
          <w:rFonts w:ascii="ＭＳ 明朝" w:hAnsi="ＭＳ 明朝" w:cs="ＭＳ Ｐゴシック" w:hint="eastAsia"/>
          <w:b/>
          <w:sz w:val="32"/>
          <w:szCs w:val="32"/>
        </w:rPr>
        <w:t>「</w:t>
      </w:r>
      <w:bookmarkStart w:id="4" w:name="OLE_LINK1"/>
      <w:bookmarkStart w:id="5" w:name="OLE_LINK2"/>
      <w:r w:rsidR="00E871E0" w:rsidRPr="00E76FE9">
        <w:rPr>
          <w:rFonts w:ascii="ＭＳ 明朝" w:hAnsi="ＭＳ 明朝" w:cs="ＭＳ Ｐゴシック"/>
          <w:b/>
          <w:sz w:val="32"/>
          <w:szCs w:val="32"/>
        </w:rPr>
        <w:t>IPA-Cloud</w:t>
      </w:r>
      <w:r w:rsidR="00E871E0" w:rsidRPr="00E76FE9">
        <w:rPr>
          <w:rFonts w:ascii="ＭＳ 明朝" w:hAnsi="ＭＳ 明朝" w:cs="ＭＳ Ｐゴシック" w:hint="eastAsia"/>
          <w:b/>
          <w:sz w:val="32"/>
          <w:szCs w:val="32"/>
        </w:rPr>
        <w:t>導入のためのタスクフォース活動支援</w:t>
      </w:r>
      <w:bookmarkEnd w:id="4"/>
      <w:bookmarkEnd w:id="5"/>
      <w:r w:rsidRPr="0010023A">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7DCF49ED" w:rsidR="007F4CAD" w:rsidRDefault="007F4CAD" w:rsidP="0048333C">
      <w:pPr>
        <w:ind w:firstLineChars="200" w:firstLine="420"/>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E76FE9">
        <w:rPr>
          <w:rFonts w:ascii="ＭＳ 明朝" w:hAnsi="ＭＳ 明朝" w:cs="ＭＳ Ｐゴシック" w:hint="eastAsia"/>
        </w:rPr>
        <w:t>「</w:t>
      </w:r>
      <w:r w:rsidR="00E871E0" w:rsidRPr="00E76FE9">
        <w:rPr>
          <w:rFonts w:ascii="ＭＳ 明朝" w:hAnsi="ＭＳ 明朝"/>
        </w:rPr>
        <w:t>IPA-Cloud</w:t>
      </w:r>
      <w:r w:rsidR="00E871E0" w:rsidRPr="00E76FE9">
        <w:rPr>
          <w:rFonts w:ascii="ＭＳ 明朝" w:hAnsi="ＭＳ 明朝" w:hint="eastAsia"/>
        </w:rPr>
        <w:t>導入のためのタスクフォース活動支援</w:t>
      </w:r>
      <w:r w:rsidRPr="00E76FE9">
        <w:rPr>
          <w:rFonts w:ascii="ＭＳ 明朝" w:hAnsi="ＭＳ 明朝" w:cs="ＭＳ Ｐゴシック" w:hint="eastAsia"/>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9597" w:type="dxa"/>
        <w:tblInd w:w="463" w:type="dxa"/>
        <w:tblLayout w:type="fixed"/>
        <w:tblCellMar>
          <w:left w:w="13" w:type="dxa"/>
          <w:right w:w="13" w:type="dxa"/>
        </w:tblCellMar>
        <w:tblLook w:val="0000" w:firstRow="0" w:lastRow="0" w:firstColumn="0" w:lastColumn="0" w:noHBand="0" w:noVBand="0"/>
      </w:tblPr>
      <w:tblGrid>
        <w:gridCol w:w="2793"/>
        <w:gridCol w:w="6804"/>
      </w:tblGrid>
      <w:tr w:rsidR="007F4CAD" w14:paraId="7DF90E96" w14:textId="77777777" w:rsidTr="00E76FE9">
        <w:trPr>
          <w:trHeight w:hRule="exact" w:val="331"/>
        </w:trPr>
        <w:tc>
          <w:tcPr>
            <w:tcW w:w="279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804"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rsidTr="00E76FE9">
        <w:trPr>
          <w:trHeight w:hRule="exact" w:val="662"/>
        </w:trPr>
        <w:tc>
          <w:tcPr>
            <w:tcW w:w="2793" w:type="dxa"/>
            <w:tcBorders>
              <w:top w:val="nil"/>
              <w:left w:val="single" w:sz="4" w:space="0" w:color="000000"/>
              <w:bottom w:val="single" w:sz="4" w:space="0" w:color="000000"/>
              <w:right w:val="single" w:sz="4" w:space="0" w:color="000000"/>
            </w:tcBorders>
            <w:vAlign w:val="center"/>
          </w:tcPr>
          <w:p w14:paraId="7DF90E97" w14:textId="2E2DC668" w:rsidR="007F4CAD" w:rsidRDefault="007F4CAD" w:rsidP="00E76FE9">
            <w:pPr>
              <w:pStyle w:val="a3"/>
              <w:numPr>
                <w:ilvl w:val="5"/>
                <w:numId w:val="7"/>
              </w:numPr>
              <w:ind w:left="444"/>
              <w:rPr>
                <w:rFonts w:ascii="ＭＳ 明朝" w:hAnsi="ＭＳ 明朝"/>
              </w:rPr>
            </w:pPr>
            <w:r>
              <w:rPr>
                <w:rFonts w:ascii="ＭＳ 明朝" w:hAnsi="ＭＳ 明朝" w:cs="ＭＳ Ｐゴシック" w:hint="eastAsia"/>
              </w:rPr>
              <w:t xml:space="preserve"> 仕様書</w:t>
            </w:r>
          </w:p>
        </w:tc>
        <w:tc>
          <w:tcPr>
            <w:tcW w:w="6804" w:type="dxa"/>
            <w:tcBorders>
              <w:top w:val="nil"/>
              <w:left w:val="nil"/>
              <w:bottom w:val="single" w:sz="4" w:space="0" w:color="000000"/>
              <w:right w:val="single" w:sz="4" w:space="0" w:color="000000"/>
            </w:tcBorders>
          </w:tcPr>
          <w:p w14:paraId="7DF90E98" w14:textId="14541118" w:rsidR="007F4CAD" w:rsidRDefault="007F4CAD" w:rsidP="00E76FE9">
            <w:pPr>
              <w:ind w:rightChars="128" w:right="269" w:firstLineChars="130" w:firstLine="273"/>
              <w:rPr>
                <w:rFonts w:ascii="ＭＳ 明朝" w:hAnsi="ＭＳ 明朝" w:cs="ＭＳ Ｐゴシック"/>
              </w:rPr>
            </w:pPr>
            <w:r>
              <w:rPr>
                <w:rFonts w:ascii="ＭＳ 明朝" w:hAnsi="ＭＳ 明朝" w:cs="ＭＳ Ｐゴシック" w:hint="eastAsia"/>
              </w:rPr>
              <w:t>本件</w:t>
            </w:r>
            <w:r w:rsidR="0010023A" w:rsidRPr="00E76FE9">
              <w:rPr>
                <w:rFonts w:asciiTheme="minorEastAsia" w:eastAsiaTheme="minorEastAsia" w:hAnsiTheme="minorEastAsia" w:cs="ＭＳ Ｐゴシック" w:hint="eastAsia"/>
              </w:rPr>
              <w:t>「</w:t>
            </w:r>
            <w:r w:rsidR="00E871E0" w:rsidRPr="00E76FE9">
              <w:rPr>
                <w:rFonts w:asciiTheme="minorEastAsia" w:eastAsiaTheme="minorEastAsia" w:hAnsiTheme="minorEastAsia"/>
              </w:rPr>
              <w:t>IPA-Cloud</w:t>
            </w:r>
            <w:r w:rsidR="00E871E0" w:rsidRPr="00E76FE9">
              <w:rPr>
                <w:rFonts w:asciiTheme="minorEastAsia" w:eastAsiaTheme="minorEastAsia" w:hAnsiTheme="minorEastAsia" w:hint="eastAsia"/>
              </w:rPr>
              <w:t>導入のためのタスクフォース活動支援</w:t>
            </w:r>
            <w:r w:rsidR="0010023A" w:rsidRPr="00E76FE9">
              <w:rPr>
                <w:rFonts w:asciiTheme="minorEastAsia" w:eastAsiaTheme="minorEastAsia" w:hAnsiTheme="minorEastAsia" w:cs="ＭＳ Ｐゴシック" w:hint="eastAsia"/>
              </w:rPr>
              <w:t>」</w:t>
            </w:r>
            <w:r>
              <w:rPr>
                <w:rFonts w:ascii="ＭＳ 明朝" w:hAnsi="ＭＳ 明朝" w:cs="ＭＳ Ｐゴシック" w:hint="eastAsia"/>
              </w:rPr>
              <w:t>の仕様を記述（目的・内容等）。</w:t>
            </w:r>
          </w:p>
        </w:tc>
      </w:tr>
      <w:tr w:rsidR="007F4CAD" w14:paraId="7DF90E9C" w14:textId="77777777" w:rsidTr="00E76FE9">
        <w:trPr>
          <w:trHeight w:hRule="exact" w:val="662"/>
        </w:trPr>
        <w:tc>
          <w:tcPr>
            <w:tcW w:w="2793" w:type="dxa"/>
            <w:tcBorders>
              <w:top w:val="nil"/>
              <w:left w:val="single" w:sz="4" w:space="0" w:color="000000"/>
              <w:bottom w:val="single" w:sz="4" w:space="0" w:color="000000"/>
              <w:right w:val="single" w:sz="4" w:space="0" w:color="000000"/>
            </w:tcBorders>
            <w:vAlign w:val="center"/>
          </w:tcPr>
          <w:p w14:paraId="7DF90E9A" w14:textId="2D2146D8" w:rsidR="007F4CAD" w:rsidRDefault="007F4CAD" w:rsidP="00E76FE9">
            <w:pPr>
              <w:pStyle w:val="a3"/>
              <w:numPr>
                <w:ilvl w:val="5"/>
                <w:numId w:val="7"/>
              </w:numPr>
              <w:ind w:left="444"/>
              <w:rPr>
                <w:rFonts w:ascii="ＭＳ 明朝" w:hAnsi="ＭＳ 明朝"/>
              </w:rPr>
            </w:pPr>
            <w:r>
              <w:rPr>
                <w:rFonts w:ascii="ＭＳ 明朝" w:hAnsi="ＭＳ 明朝" w:cs="ＭＳ Ｐゴシック" w:hint="eastAsia"/>
              </w:rPr>
              <w:t xml:space="preserve"> 入札資料作成要領</w:t>
            </w:r>
          </w:p>
        </w:tc>
        <w:tc>
          <w:tcPr>
            <w:tcW w:w="6804" w:type="dxa"/>
            <w:tcBorders>
              <w:top w:val="nil"/>
              <w:left w:val="nil"/>
              <w:bottom w:val="single" w:sz="4" w:space="0" w:color="000000"/>
              <w:right w:val="single" w:sz="4" w:space="0" w:color="000000"/>
            </w:tcBorders>
          </w:tcPr>
          <w:p w14:paraId="7DF90E9B" w14:textId="77777777" w:rsidR="007F4CAD" w:rsidRDefault="007F4CAD" w:rsidP="00E76FE9">
            <w:pPr>
              <w:pStyle w:val="a3"/>
              <w:ind w:rightChars="128" w:right="269"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rsidTr="00E76FE9">
        <w:trPr>
          <w:trHeight w:hRule="exact" w:val="666"/>
        </w:trPr>
        <w:tc>
          <w:tcPr>
            <w:tcW w:w="2793" w:type="dxa"/>
            <w:tcBorders>
              <w:top w:val="nil"/>
              <w:left w:val="single" w:sz="4" w:space="0" w:color="000000"/>
              <w:bottom w:val="single" w:sz="4" w:space="0" w:color="000000"/>
              <w:right w:val="single" w:sz="4" w:space="0" w:color="000000"/>
            </w:tcBorders>
            <w:vAlign w:val="center"/>
          </w:tcPr>
          <w:p w14:paraId="7DF90E9D" w14:textId="70A795BF" w:rsidR="007F4CAD" w:rsidRDefault="007F4CAD" w:rsidP="00E76FE9">
            <w:pPr>
              <w:pStyle w:val="a3"/>
              <w:numPr>
                <w:ilvl w:val="5"/>
                <w:numId w:val="7"/>
              </w:numPr>
              <w:ind w:left="444"/>
              <w:rPr>
                <w:rFonts w:ascii="ＭＳ 明朝" w:hAnsi="ＭＳ 明朝"/>
              </w:rPr>
            </w:pPr>
            <w:r>
              <w:rPr>
                <w:rFonts w:ascii="ＭＳ 明朝" w:hAnsi="ＭＳ 明朝" w:cs="ＭＳ Ｐゴシック" w:hint="eastAsia"/>
              </w:rPr>
              <w:t xml:space="preserve"> 評価項目一覧</w:t>
            </w:r>
          </w:p>
        </w:tc>
        <w:tc>
          <w:tcPr>
            <w:tcW w:w="6804" w:type="dxa"/>
            <w:tcBorders>
              <w:top w:val="nil"/>
              <w:left w:val="nil"/>
              <w:bottom w:val="single" w:sz="4" w:space="0" w:color="000000"/>
              <w:right w:val="single" w:sz="4" w:space="0" w:color="000000"/>
            </w:tcBorders>
          </w:tcPr>
          <w:p w14:paraId="7DF90E9E" w14:textId="77777777" w:rsidR="007F4CAD" w:rsidRDefault="007F4CAD" w:rsidP="00E76FE9">
            <w:pPr>
              <w:pStyle w:val="a3"/>
              <w:ind w:rightChars="128" w:right="269"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rsidTr="00E76FE9">
        <w:trPr>
          <w:trHeight w:hRule="exact" w:val="666"/>
        </w:trPr>
        <w:tc>
          <w:tcPr>
            <w:tcW w:w="2793" w:type="dxa"/>
            <w:tcBorders>
              <w:top w:val="nil"/>
              <w:left w:val="single" w:sz="4" w:space="0" w:color="000000"/>
              <w:bottom w:val="single" w:sz="4" w:space="0" w:color="000000"/>
              <w:right w:val="single" w:sz="4" w:space="0" w:color="000000"/>
            </w:tcBorders>
            <w:vAlign w:val="center"/>
          </w:tcPr>
          <w:p w14:paraId="7DF90EA0" w14:textId="6828B2F3" w:rsidR="007F4CAD" w:rsidRDefault="007F4CAD" w:rsidP="00E76FE9">
            <w:pPr>
              <w:pStyle w:val="a3"/>
              <w:numPr>
                <w:ilvl w:val="5"/>
                <w:numId w:val="7"/>
              </w:numPr>
              <w:ind w:left="444"/>
              <w:rPr>
                <w:rFonts w:ascii="ＭＳ 明朝" w:hAnsi="ＭＳ 明朝"/>
              </w:rPr>
            </w:pPr>
            <w:r>
              <w:rPr>
                <w:rFonts w:ascii="ＭＳ 明朝" w:hAnsi="ＭＳ 明朝" w:cs="ＭＳ Ｐゴシック" w:hint="eastAsia"/>
              </w:rPr>
              <w:t xml:space="preserve"> 評価手順書</w:t>
            </w:r>
          </w:p>
        </w:tc>
        <w:tc>
          <w:tcPr>
            <w:tcW w:w="6804" w:type="dxa"/>
            <w:tcBorders>
              <w:top w:val="nil"/>
              <w:left w:val="nil"/>
              <w:bottom w:val="single" w:sz="4" w:space="0" w:color="000000"/>
              <w:right w:val="single" w:sz="4" w:space="0" w:color="000000"/>
            </w:tcBorders>
          </w:tcPr>
          <w:p w14:paraId="7DF90EA1" w14:textId="77777777" w:rsidR="007F4CAD" w:rsidRDefault="007F4CAD" w:rsidP="00E76FE9">
            <w:pPr>
              <w:pStyle w:val="a3"/>
              <w:ind w:rightChars="128" w:right="269"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9627" w:type="dxa"/>
        <w:tblInd w:w="433" w:type="dxa"/>
        <w:tblLayout w:type="fixed"/>
        <w:tblCellMar>
          <w:left w:w="13" w:type="dxa"/>
          <w:right w:w="13" w:type="dxa"/>
        </w:tblCellMar>
        <w:tblLook w:val="0000" w:firstRow="0" w:lastRow="0" w:firstColumn="0" w:lastColumn="0" w:noHBand="0" w:noVBand="0"/>
      </w:tblPr>
      <w:tblGrid>
        <w:gridCol w:w="2823"/>
        <w:gridCol w:w="6804"/>
      </w:tblGrid>
      <w:tr w:rsidR="007F4CAD" w14:paraId="7DF90EA7" w14:textId="77777777" w:rsidTr="00E76FE9">
        <w:trPr>
          <w:trHeight w:hRule="exact" w:val="331"/>
        </w:trPr>
        <w:tc>
          <w:tcPr>
            <w:tcW w:w="2823"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804"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rsidTr="00E76FE9">
        <w:trPr>
          <w:trHeight w:hRule="exact" w:val="1263"/>
        </w:trPr>
        <w:tc>
          <w:tcPr>
            <w:tcW w:w="2823" w:type="dxa"/>
            <w:tcBorders>
              <w:top w:val="nil"/>
              <w:left w:val="single" w:sz="4" w:space="0" w:color="000000"/>
              <w:bottom w:val="single" w:sz="4" w:space="0" w:color="000000"/>
              <w:right w:val="single" w:sz="4" w:space="0" w:color="000000"/>
            </w:tcBorders>
          </w:tcPr>
          <w:p w14:paraId="7DF90EA8" w14:textId="7C660A23" w:rsidR="007F4CAD" w:rsidRDefault="007F4CAD" w:rsidP="00E76FE9">
            <w:pPr>
              <w:pStyle w:val="a3"/>
              <w:numPr>
                <w:ilvl w:val="8"/>
                <w:numId w:val="7"/>
              </w:numPr>
              <w:ind w:left="401"/>
              <w:rPr>
                <w:rFonts w:ascii="ＭＳ 明朝" w:hAnsi="ＭＳ 明朝"/>
              </w:rPr>
            </w:pPr>
            <w:r>
              <w:rPr>
                <w:rFonts w:ascii="ＭＳ 明朝" w:hAnsi="ＭＳ 明朝" w:cs="ＭＳ Ｐゴシック" w:hint="eastAsia"/>
              </w:rPr>
              <w:t xml:space="preserve"> 評価項目一覧の遵守確認欄及び提案書頁番号欄に必要事項を記入したもの</w:t>
            </w:r>
          </w:p>
        </w:tc>
        <w:tc>
          <w:tcPr>
            <w:tcW w:w="6804" w:type="dxa"/>
            <w:tcBorders>
              <w:top w:val="nil"/>
              <w:left w:val="nil"/>
              <w:bottom w:val="single" w:sz="4" w:space="0" w:color="000000"/>
              <w:right w:val="single" w:sz="4" w:space="0" w:color="000000"/>
            </w:tcBorders>
          </w:tcPr>
          <w:p w14:paraId="7DF90EA9" w14:textId="77777777" w:rsidR="007F4CAD" w:rsidRDefault="007F4CAD" w:rsidP="00E76FE9">
            <w:pPr>
              <w:pStyle w:val="a3"/>
              <w:ind w:rightChars="128" w:right="269"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rsidTr="00E76FE9">
        <w:trPr>
          <w:trHeight w:hRule="exact" w:val="1830"/>
        </w:trPr>
        <w:tc>
          <w:tcPr>
            <w:tcW w:w="2823" w:type="dxa"/>
            <w:tcBorders>
              <w:top w:val="nil"/>
              <w:left w:val="single" w:sz="4" w:space="0" w:color="000000"/>
              <w:bottom w:val="single" w:sz="4" w:space="0" w:color="000000"/>
              <w:right w:val="single" w:sz="4" w:space="0" w:color="000000"/>
            </w:tcBorders>
          </w:tcPr>
          <w:p w14:paraId="7DF90EAB" w14:textId="1BE95B8A" w:rsidR="007F4CAD" w:rsidRDefault="007F4CAD" w:rsidP="00E76FE9">
            <w:pPr>
              <w:pStyle w:val="a3"/>
              <w:numPr>
                <w:ilvl w:val="8"/>
                <w:numId w:val="7"/>
              </w:numPr>
              <w:ind w:left="401"/>
              <w:rPr>
                <w:rFonts w:ascii="ＭＳ 明朝" w:hAnsi="ＭＳ 明朝"/>
              </w:rPr>
            </w:pPr>
            <w:r>
              <w:rPr>
                <w:rFonts w:ascii="ＭＳ 明朝" w:hAnsi="ＭＳ 明朝" w:cs="ＭＳ Ｐゴシック" w:hint="eastAsia"/>
              </w:rPr>
              <w:t xml:space="preserve"> 提案書</w:t>
            </w:r>
          </w:p>
        </w:tc>
        <w:tc>
          <w:tcPr>
            <w:tcW w:w="6804" w:type="dxa"/>
            <w:tcBorders>
              <w:top w:val="nil"/>
              <w:left w:val="nil"/>
              <w:bottom w:val="single" w:sz="4" w:space="0" w:color="000000"/>
              <w:right w:val="single" w:sz="4" w:space="0" w:color="000000"/>
            </w:tcBorders>
          </w:tcPr>
          <w:p w14:paraId="7DF90EAC" w14:textId="77777777" w:rsidR="007F4CAD" w:rsidRDefault="007F4CAD" w:rsidP="00E76FE9">
            <w:pPr>
              <w:pStyle w:val="a3"/>
              <w:ind w:rightChars="128" w:right="269"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04174B12"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w:t>
            </w:r>
            <w:r w:rsidR="00B306B1">
              <w:rPr>
                <w:rFonts w:ascii="ＭＳ 明朝" w:hAnsi="ＭＳ 明朝" w:cs="ＭＳ Ｐゴシック" w:hint="eastAsia"/>
              </w:rPr>
              <w:t>実施</w:t>
            </w:r>
            <w:r>
              <w:rPr>
                <w:rFonts w:ascii="ＭＳ 明朝" w:hAnsi="ＭＳ 明朝" w:cs="ＭＳ Ｐゴシック" w:hint="eastAsia"/>
              </w:rPr>
              <w:t>内容、</w:t>
            </w:r>
            <w:r w:rsidR="00B306B1">
              <w:rPr>
                <w:rFonts w:ascii="ＭＳ 明朝" w:hAnsi="ＭＳ 明朝" w:cs="ＭＳ Ｐゴシック" w:hint="eastAsia"/>
              </w:rPr>
              <w:t>実施</w:t>
            </w:r>
            <w:r>
              <w:rPr>
                <w:rFonts w:ascii="ＭＳ 明朝" w:hAnsi="ＭＳ 明朝" w:cs="ＭＳ Ｐゴシック" w:hint="eastAsia"/>
              </w:rPr>
              <w:t>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0CA797AE" w:rsidR="007F4CAD" w:rsidRDefault="007F4CAD">
            <w:pPr>
              <w:pStyle w:val="a3"/>
              <w:rPr>
                <w:rFonts w:ascii="ＭＳ 明朝" w:hAnsi="ＭＳ 明朝"/>
              </w:rPr>
            </w:pPr>
            <w:r>
              <w:rPr>
                <w:rFonts w:ascii="ＭＳ 明朝" w:hAnsi="ＭＳ 明朝" w:cs="Times New Roman" w:hint="eastAsia"/>
              </w:rPr>
              <w:t>・</w:t>
            </w:r>
            <w:r w:rsidR="00B306B1">
              <w:rPr>
                <w:rFonts w:ascii="ＭＳ 明朝" w:hAnsi="ＭＳ 明朝" w:cs="ＭＳ Ｐゴシック" w:hint="eastAsia"/>
              </w:rPr>
              <w:t>業務実施</w:t>
            </w:r>
            <w:r>
              <w:rPr>
                <w:rFonts w:ascii="ＭＳ 明朝" w:hAnsi="ＭＳ 明朝" w:cs="ＭＳ Ｐゴシック" w:hint="eastAsia"/>
              </w:rPr>
              <w:t>・報告書作成者のスキル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78209344" w:rsidR="007F4CAD" w:rsidRDefault="00565A6E">
            <w:pPr>
              <w:pStyle w:val="a3"/>
              <w:ind w:firstLineChars="100" w:firstLine="212"/>
              <w:rPr>
                <w:rFonts w:ascii="ＭＳ 明朝" w:hAnsi="ＭＳ 明朝"/>
              </w:rPr>
            </w:pPr>
            <w:r w:rsidRPr="00E76FE9">
              <w:rPr>
                <w:rFonts w:asciiTheme="minorEastAsia" w:eastAsiaTheme="minorEastAsia" w:hAnsiTheme="minorEastAsia" w:cs="ＭＳ Ｐゴシック" w:hint="eastAsia"/>
              </w:rPr>
              <w:t>「</w:t>
            </w:r>
            <w:r w:rsidR="00E871E0" w:rsidRPr="00E76FE9">
              <w:rPr>
                <w:rFonts w:asciiTheme="minorEastAsia" w:eastAsiaTheme="minorEastAsia" w:hAnsiTheme="minorEastAsia"/>
              </w:rPr>
              <w:t>IPA-Cloud</w:t>
            </w:r>
            <w:r w:rsidR="00E871E0" w:rsidRPr="00E76FE9">
              <w:rPr>
                <w:rFonts w:asciiTheme="minorEastAsia" w:eastAsiaTheme="minorEastAsia" w:hAnsiTheme="minorEastAsia" w:hint="eastAsia"/>
              </w:rPr>
              <w:t>導入のためのタスクフォース活動支援</w:t>
            </w:r>
            <w:r w:rsidRPr="00E76FE9">
              <w:rPr>
                <w:rFonts w:asciiTheme="minorEastAsia" w:eastAsiaTheme="minorEastAsia" w:hAnsiTheme="minorEastAsia"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2"/>
        <w:rPr>
          <w:rFonts w:ascii="ＭＳ 明朝" w:hAnsi="ＭＳ 明朝" w:cs="ＭＳ Ｐゴシック"/>
        </w:rPr>
      </w:pPr>
    </w:p>
    <w:p w14:paraId="7DF90F23" w14:textId="1472B326" w:rsidR="00CB70F8" w:rsidRDefault="00CB70F8" w:rsidP="00A80121">
      <w:pPr>
        <w:pStyle w:val="a3"/>
        <w:ind w:leftChars="401" w:left="842" w:firstLineChars="100" w:firstLine="212"/>
        <w:rPr>
          <w:rFonts w:ascii="ＭＳ 明朝" w:hAnsi="ＭＳ 明朝" w:cs="ＭＳ Ｐゴシック"/>
        </w:rPr>
      </w:pPr>
    </w:p>
    <w:p w14:paraId="7DF90F24" w14:textId="77777777" w:rsidR="00CB70F8" w:rsidRDefault="00CB70F8" w:rsidP="00F7778A">
      <w:pPr>
        <w:pStyle w:val="a3"/>
        <w:ind w:leftChars="401" w:left="842" w:firstLineChars="100" w:firstLine="212"/>
        <w:rPr>
          <w:rFonts w:ascii="ＭＳ 明朝" w:hAnsi="ＭＳ 明朝" w:cs="ＭＳ Ｐゴシック"/>
        </w:rPr>
      </w:pP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43CD7434" w:rsidR="007F4CAD" w:rsidRPr="00F532D7" w:rsidRDefault="006D770F">
            <w:pPr>
              <w:pStyle w:val="a3"/>
              <w:rPr>
                <w:rFonts w:ascii="ＭＳ 明朝" w:hAnsi="ＭＳ 明朝" w:cs="ＭＳ Ｐゴシック"/>
              </w:rPr>
            </w:pPr>
            <w:r>
              <w:rPr>
                <w:rFonts w:ascii="ＭＳ 明朝" w:hAnsi="ＭＳ 明朝" w:cs="ＭＳ Ｐゴシック" w:hint="eastAsia"/>
              </w:rPr>
              <w:t>本</w:t>
            </w:r>
            <w:r w:rsidR="007F4CAD"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7DF90F2F" w14:textId="303B825A" w:rsidR="007F4CAD" w:rsidRPr="00F532D7" w:rsidRDefault="007F4CAD">
            <w:pPr>
              <w:pStyle w:val="a3"/>
              <w:ind w:firstLineChars="100" w:firstLine="212"/>
              <w:rPr>
                <w:rFonts w:ascii="ＭＳ 明朝" w:hAnsi="ＭＳ 明朝" w:cs="ＭＳ Ｐゴシック"/>
              </w:rPr>
            </w:pPr>
            <w:r w:rsidRPr="00F532D7">
              <w:rPr>
                <w:rFonts w:ascii="ＭＳ 明朝" w:hAnsi="ＭＳ 明朝" w:cs="ＭＳ Ｐゴシック" w:hint="eastAsia"/>
              </w:rPr>
              <w:t>目標設定、実施作業内容、実施スケジュール及び事業の実現性等。</w:t>
            </w:r>
            <w:r w:rsidR="006D770F">
              <w:rPr>
                <w:rFonts w:ascii="ＭＳ 明朝" w:hAnsi="ＭＳ 明朝" w:cs="ＭＳ Ｐゴシック" w:hint="eastAsia"/>
              </w:rPr>
              <w:t>具体的には以下の内容を含むこと。</w:t>
            </w:r>
          </w:p>
          <w:p w14:paraId="6EFF4C13" w14:textId="1F277FB0" w:rsidR="006D770F" w:rsidRPr="00FE3A31" w:rsidRDefault="006D770F" w:rsidP="006D770F">
            <w:pPr>
              <w:rPr>
                <w:rFonts w:asciiTheme="minorHAnsi" w:eastAsiaTheme="minorEastAsia" w:hAnsiTheme="minorHAnsi"/>
                <w:kern w:val="0"/>
              </w:rPr>
            </w:pPr>
            <w:r w:rsidRPr="00FE3A31">
              <w:rPr>
                <w:rFonts w:asciiTheme="minorHAnsi" w:eastAsiaTheme="minorEastAsia" w:hAnsiTheme="minorHAnsi"/>
                <w:kern w:val="0"/>
              </w:rPr>
              <w:t>・</w:t>
            </w:r>
            <w:r>
              <w:rPr>
                <w:rFonts w:asciiTheme="minorHAnsi" w:eastAsiaTheme="minorEastAsia" w:hAnsiTheme="minorHAnsi" w:hint="eastAsia"/>
                <w:kern w:val="0"/>
              </w:rPr>
              <w:t>IPA</w:t>
            </w:r>
            <w:r>
              <w:rPr>
                <w:rFonts w:asciiTheme="minorHAnsi" w:eastAsiaTheme="minorEastAsia" w:hAnsiTheme="minorHAnsi" w:hint="eastAsia"/>
                <w:kern w:val="0"/>
              </w:rPr>
              <w:t>の</w:t>
            </w:r>
            <w:r>
              <w:rPr>
                <w:rFonts w:asciiTheme="minorHAnsi" w:eastAsiaTheme="minorEastAsia" w:hAnsiTheme="minorHAnsi" w:hint="eastAsia"/>
                <w:kern w:val="0"/>
              </w:rPr>
              <w:t>Cloud</w:t>
            </w:r>
            <w:r>
              <w:rPr>
                <w:rFonts w:asciiTheme="minorHAnsi" w:eastAsiaTheme="minorEastAsia" w:hAnsiTheme="minorHAnsi" w:hint="eastAsia"/>
                <w:kern w:val="0"/>
              </w:rPr>
              <w:t>化推進に係るプロジェクト管理、各種要件調整</w:t>
            </w:r>
            <w:r w:rsidRPr="00FE3A31">
              <w:rPr>
                <w:rFonts w:asciiTheme="minorHAnsi" w:eastAsiaTheme="minorEastAsia" w:hAnsiTheme="minorHAnsi" w:hint="eastAsia"/>
                <w:kern w:val="0"/>
              </w:rPr>
              <w:t>及び検証実施内容</w:t>
            </w:r>
          </w:p>
          <w:p w14:paraId="531670E8" w14:textId="77777777" w:rsidR="006D770F" w:rsidRPr="00FE3A31" w:rsidRDefault="006D770F" w:rsidP="006D770F">
            <w:pPr>
              <w:rPr>
                <w:rFonts w:asciiTheme="minorHAnsi" w:eastAsiaTheme="minorEastAsia" w:hAnsiTheme="minorHAnsi"/>
                <w:kern w:val="0"/>
              </w:rPr>
            </w:pPr>
            <w:r w:rsidRPr="00FE3A31">
              <w:rPr>
                <w:rFonts w:asciiTheme="minorHAnsi" w:eastAsiaTheme="minorEastAsia" w:hAnsiTheme="minorHAnsi"/>
                <w:kern w:val="0"/>
              </w:rPr>
              <w:t>・</w:t>
            </w:r>
            <w:r w:rsidRPr="00FE3A31">
              <w:rPr>
                <w:rFonts w:asciiTheme="minorHAnsi" w:eastAsiaTheme="minorEastAsia" w:hAnsiTheme="minorHAnsi" w:hint="eastAsia"/>
                <w:kern w:val="0"/>
              </w:rPr>
              <w:t>具体的な</w:t>
            </w:r>
            <w:r w:rsidRPr="00FE3A31">
              <w:rPr>
                <w:rFonts w:asciiTheme="minorHAnsi" w:eastAsiaTheme="minorEastAsia" w:hAnsiTheme="minorHAnsi"/>
                <w:kern w:val="0"/>
              </w:rPr>
              <w:t>方法</w:t>
            </w:r>
            <w:r w:rsidRPr="00FE3A31">
              <w:rPr>
                <w:rFonts w:asciiTheme="minorHAnsi" w:eastAsiaTheme="minorEastAsia" w:hAnsiTheme="minorHAnsi" w:hint="eastAsia"/>
                <w:kern w:val="0"/>
              </w:rPr>
              <w:t>及び範囲</w:t>
            </w:r>
          </w:p>
          <w:p w14:paraId="1EF665CD" w14:textId="77777777" w:rsidR="006D770F" w:rsidRPr="00FE3A31" w:rsidRDefault="006D770F" w:rsidP="006D770F">
            <w:pPr>
              <w:ind w:left="210" w:hangingChars="100" w:hanging="210"/>
              <w:rPr>
                <w:rFonts w:asciiTheme="minorHAnsi" w:eastAsiaTheme="minorEastAsia" w:hAnsiTheme="minorHAnsi"/>
                <w:kern w:val="0"/>
              </w:rPr>
            </w:pPr>
            <w:r w:rsidRPr="00FE3A31">
              <w:rPr>
                <w:rFonts w:asciiTheme="minorHAnsi" w:eastAsiaTheme="minorEastAsia" w:hAnsiTheme="minorHAnsi"/>
                <w:kern w:val="0"/>
              </w:rPr>
              <w:t>・作業計画の実現性</w:t>
            </w:r>
          </w:p>
          <w:p w14:paraId="6DAC2410" w14:textId="16B6DED0" w:rsidR="006D770F" w:rsidRPr="00FE3A31" w:rsidRDefault="006D770F" w:rsidP="006D770F">
            <w:pPr>
              <w:ind w:left="210" w:hangingChars="100" w:hanging="210"/>
              <w:rPr>
                <w:rFonts w:asciiTheme="minorHAnsi" w:eastAsiaTheme="minorEastAsia" w:hAnsiTheme="minorHAnsi"/>
                <w:kern w:val="0"/>
              </w:rPr>
            </w:pPr>
            <w:r w:rsidRPr="00FE3A31">
              <w:rPr>
                <w:rFonts w:asciiTheme="minorHAnsi" w:eastAsiaTheme="minorEastAsia" w:hAnsiTheme="minorHAnsi" w:hint="eastAsia"/>
                <w:kern w:val="0"/>
              </w:rPr>
              <w:t xml:space="preserve">　プロジェクト計画書及び</w:t>
            </w:r>
            <w:r w:rsidRPr="00FE3A31">
              <w:rPr>
                <w:rFonts w:asciiTheme="minorHAnsi" w:eastAsiaTheme="minorEastAsia" w:hAnsiTheme="minorHAnsi" w:hint="eastAsia"/>
                <w:kern w:val="0"/>
              </w:rPr>
              <w:t>W</w:t>
            </w:r>
            <w:r w:rsidRPr="00FE3A31">
              <w:rPr>
                <w:rFonts w:asciiTheme="minorHAnsi" w:eastAsiaTheme="minorEastAsia" w:hAnsiTheme="minorHAnsi"/>
                <w:kern w:val="0"/>
              </w:rPr>
              <w:t>BS</w:t>
            </w:r>
            <w:r w:rsidRPr="00FE3A31">
              <w:rPr>
                <w:rFonts w:asciiTheme="minorHAnsi" w:eastAsiaTheme="minorEastAsia" w:hAnsiTheme="minorHAnsi" w:hint="eastAsia"/>
                <w:kern w:val="0"/>
              </w:rPr>
              <w:t>（レベル</w:t>
            </w:r>
            <w:r>
              <w:rPr>
                <w:rFonts w:asciiTheme="minorHAnsi" w:eastAsiaTheme="minorEastAsia" w:hAnsiTheme="minorHAnsi" w:hint="eastAsia"/>
                <w:kern w:val="0"/>
              </w:rPr>
              <w:t>4</w:t>
            </w:r>
            <w:r w:rsidRPr="00FE3A31">
              <w:rPr>
                <w:rFonts w:asciiTheme="minorHAnsi" w:eastAsiaTheme="minorEastAsia" w:hAnsiTheme="minorHAnsi" w:hint="eastAsia"/>
                <w:kern w:val="0"/>
              </w:rPr>
              <w:t>程度まで細分化されたもの）の案を提案書に添付すること。</w:t>
            </w:r>
          </w:p>
          <w:p w14:paraId="7DF90F30" w14:textId="440C5259" w:rsidR="00F7778A" w:rsidRPr="00F532D7" w:rsidRDefault="006D770F" w:rsidP="006D770F">
            <w:pPr>
              <w:pStyle w:val="a3"/>
              <w:ind w:firstLineChars="100" w:firstLine="212"/>
              <w:rPr>
                <w:rFonts w:ascii="ＭＳ 明朝" w:hAnsi="ＭＳ 明朝" w:cs="ＭＳ Ｐゴシック"/>
                <w:u w:val="single"/>
              </w:rPr>
            </w:pPr>
            <w:r w:rsidRPr="00FE3A31">
              <w:rPr>
                <w:rFonts w:asciiTheme="minorHAnsi" w:eastAsiaTheme="minorEastAsia" w:hAnsiTheme="minorHAnsi"/>
              </w:rPr>
              <w:t>なお、仕様書の実施方法の他に、より適切な方法など事業の効果・効率を高める工夫があれば提案すること</w:t>
            </w:r>
            <w:r w:rsidR="00407774">
              <w:rPr>
                <w:rFonts w:asciiTheme="minorHAnsi" w:eastAsiaTheme="minorEastAsia" w:hAnsiTheme="minorHAnsi" w:hint="eastAsia"/>
              </w:rPr>
              <w:t>。</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27BFFF91" w:rsidR="005B0991" w:rsidRP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3F291188" w14:textId="77777777" w:rsidR="006D770F"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098CEF62" w14:textId="0BBC3259" w:rsidR="003C5CEB" w:rsidRDefault="006D770F" w:rsidP="00E76FE9">
      <w:pPr>
        <w:pStyle w:val="a3"/>
        <w:tabs>
          <w:tab w:val="left" w:pos="1232"/>
        </w:tabs>
        <w:ind w:left="1168" w:hanging="322"/>
        <w:rPr>
          <w:rFonts w:ascii="ＭＳ 明朝" w:hAnsi="ＭＳ 明朝" w:cs="ＭＳ Ｐゴシック"/>
        </w:rPr>
      </w:pPr>
      <w:r w:rsidRPr="006D770F">
        <w:rPr>
          <w:rFonts w:ascii="ＭＳ 明朝" w:hAnsi="ＭＳ 明朝" w:cs="ＭＳ Ｐゴシック" w:hint="eastAsia"/>
        </w:rPr>
        <w:t xml:space="preserve">②　</w:t>
      </w:r>
      <w:r w:rsidRPr="00FE3A31">
        <w:rPr>
          <w:rFonts w:asciiTheme="minorHAnsi" w:hAnsiTheme="minorHAnsi" w:cs="ＭＳ Ｐゴシック" w:hint="eastAsia"/>
        </w:rPr>
        <w:t>提案書本編は</w:t>
      </w:r>
      <w:r w:rsidRPr="00FE3A31">
        <w:rPr>
          <w:rFonts w:asciiTheme="minorHAnsi" w:hAnsiTheme="minorHAnsi" w:cs="ＭＳ Ｐゴシック" w:hint="eastAsia"/>
        </w:rPr>
        <w:t>A4</w:t>
      </w:r>
      <w:r w:rsidRPr="00FE3A31">
        <w:rPr>
          <w:rFonts w:asciiTheme="minorHAnsi" w:hAnsiTheme="minorHAnsi" w:cs="ＭＳ Ｐゴシック" w:hint="eastAsia"/>
        </w:rPr>
        <w:t>判</w:t>
      </w:r>
      <w:r w:rsidRPr="00FE3A31">
        <w:rPr>
          <w:rFonts w:asciiTheme="minorHAnsi" w:hAnsiTheme="minorHAnsi" w:cs="ＭＳ Ｐゴシック"/>
        </w:rPr>
        <w:t xml:space="preserve"> 5</w:t>
      </w:r>
      <w:r w:rsidRPr="00FE3A31">
        <w:rPr>
          <w:rFonts w:asciiTheme="minorHAnsi" w:hAnsiTheme="minorHAnsi" w:cs="ＭＳ Ｐゴシック" w:hint="eastAsia"/>
        </w:rPr>
        <w:t>0</w:t>
      </w:r>
      <w:r w:rsidRPr="00FE3A31">
        <w:rPr>
          <w:rFonts w:asciiTheme="minorHAnsi" w:hAnsiTheme="minorHAnsi" w:cs="ＭＳ Ｐゴシック" w:hint="eastAsia"/>
        </w:rPr>
        <w:t>頁を上限とし、</w:t>
      </w:r>
      <w:r w:rsidRPr="00FE3A31">
        <w:rPr>
          <w:rFonts w:ascii="ＭＳ 明朝" w:hAnsi="ＭＳ 明朝" w:cs="ＭＳ Ｐゴシック" w:hint="eastAsia"/>
        </w:rPr>
        <w:t>補足事項があれば、添付資料として提出すること。</w:t>
      </w:r>
    </w:p>
    <w:p w14:paraId="7DF90F43" w14:textId="3879B101" w:rsidR="007F4CAD" w:rsidRDefault="006D770F">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③</w:t>
      </w:r>
      <w:r w:rsidR="007F4CAD">
        <w:rPr>
          <w:rFonts w:ascii="ＭＳ 明朝" w:hAnsi="ＭＳ 明朝" w:cs="ＭＳ Ｐゴシック" w:hint="eastAsia"/>
        </w:rPr>
        <w:t xml:space="preserve">　提案書は、電子媒体の提出を求める場合がある。その際のファイル形式は、原則とし</w:t>
      </w:r>
      <w:r w:rsidR="007F4CAD" w:rsidRPr="00A15223">
        <w:rPr>
          <w:rFonts w:ascii="ＭＳ 明朝" w:hAnsi="ＭＳ 明朝" w:cs="ＭＳ Ｐゴシック" w:hint="eastAsia"/>
        </w:rPr>
        <w:t>て、</w:t>
      </w:r>
      <w:r w:rsidR="007F4CAD" w:rsidRPr="00E76FE9">
        <w:rPr>
          <w:rFonts w:ascii="ＭＳ 明朝" w:hAnsi="ＭＳ 明朝"/>
        </w:rPr>
        <w:t>Microsoft Office</w:t>
      </w:r>
      <w:r w:rsidR="007F4CAD" w:rsidRPr="00E76FE9">
        <w:rPr>
          <w:rFonts w:ascii="ＭＳ 明朝" w:hAnsi="ＭＳ 明朝" w:hint="eastAsia"/>
        </w:rPr>
        <w:t>互換または</w:t>
      </w:r>
      <w:r w:rsidR="00A15223" w:rsidRPr="00E76FE9">
        <w:rPr>
          <w:rFonts w:ascii="ＭＳ 明朝" w:hAnsi="ＭＳ 明朝"/>
        </w:rPr>
        <w:t>PDF</w:t>
      </w:r>
      <w:r w:rsidR="007F4CAD" w:rsidRPr="00E76FE9">
        <w:rPr>
          <w:rFonts w:ascii="ＭＳ 明朝" w:hAnsi="ＭＳ 明朝" w:cs="ＭＳ Ｐゴシック" w:hint="eastAsia"/>
        </w:rPr>
        <w:t>形式のいずれか</w:t>
      </w:r>
      <w:r w:rsidR="007F4CAD">
        <w:rPr>
          <w:rFonts w:ascii="ＭＳ 明朝" w:hAnsi="ＭＳ 明朝" w:cs="ＭＳ Ｐゴシック" w:hint="eastAsia"/>
        </w:rPr>
        <w:t>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lastRenderedPageBreak/>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010A6681" w14:textId="197BD569" w:rsidR="00F504A3" w:rsidRPr="00FE3A31" w:rsidRDefault="00F504A3" w:rsidP="0048333C">
      <w:pPr>
        <w:pStyle w:val="a3"/>
        <w:spacing w:line="484" w:lineRule="exact"/>
        <w:jc w:val="center"/>
        <w:rPr>
          <w:rFonts w:ascii="ＭＳ 明朝" w:hAnsi="ＭＳ 明朝"/>
          <w:sz w:val="28"/>
          <w:szCs w:val="28"/>
        </w:rPr>
      </w:pPr>
      <w:r w:rsidRPr="00FE3A31">
        <w:rPr>
          <w:rFonts w:ascii="ＭＳ 明朝" w:hAnsi="ＭＳ 明朝" w:cs="ＭＳ Ｐゴシック" w:hint="eastAsia"/>
          <w:sz w:val="28"/>
          <w:szCs w:val="28"/>
        </w:rPr>
        <w:lastRenderedPageBreak/>
        <w:t>Ⅴ．評価項目一覧</w:t>
      </w:r>
      <w:r w:rsidRPr="00FE3A31">
        <w:rPr>
          <w:rFonts w:ascii="ＭＳ 明朝" w:hAnsi="ＭＳ 明朝" w:cs="ＭＳ Ｐゴシック"/>
          <w:sz w:val="28"/>
          <w:szCs w:val="28"/>
        </w:rPr>
        <w:fldChar w:fldCharType="begin"/>
      </w:r>
      <w:r w:rsidRPr="00FE3A31">
        <w:instrText xml:space="preserve"> XE "</w:instrText>
      </w:r>
      <w:r w:rsidRPr="00FE3A31">
        <w:rPr>
          <w:rFonts w:ascii="ＭＳ 明朝" w:hAnsi="ＭＳ 明朝" w:cs="ＭＳ Ｐゴシック" w:hint="eastAsia"/>
          <w:sz w:val="28"/>
          <w:szCs w:val="28"/>
        </w:rPr>
        <w:instrText>Ⅴ．評価項目一覧</w:instrText>
      </w:r>
      <w:r w:rsidRPr="00FE3A31">
        <w:instrText>" \y "</w:instrText>
      </w:r>
      <w:r w:rsidRPr="00FE3A31">
        <w:instrText>５</w:instrText>
      </w:r>
      <w:r w:rsidRPr="00FE3A31">
        <w:instrText>.</w:instrText>
      </w:r>
      <w:r w:rsidRPr="00FE3A31">
        <w:instrText>ひょうかこうもくいちらん</w:instrText>
      </w:r>
      <w:r w:rsidRPr="00FE3A31">
        <w:instrText xml:space="preserve">" </w:instrText>
      </w:r>
      <w:r w:rsidRPr="00FE3A31">
        <w:rPr>
          <w:rFonts w:ascii="ＭＳ 明朝" w:hAnsi="ＭＳ 明朝" w:cs="ＭＳ Ｐゴシック"/>
          <w:sz w:val="28"/>
          <w:szCs w:val="28"/>
        </w:rPr>
        <w:fldChar w:fldCharType="end"/>
      </w:r>
    </w:p>
    <w:p w14:paraId="070B1E23" w14:textId="77777777" w:rsidR="00F504A3" w:rsidRPr="00FE3A31" w:rsidRDefault="00F504A3" w:rsidP="00F504A3">
      <w:pPr>
        <w:pStyle w:val="a3"/>
        <w:rPr>
          <w:rFonts w:ascii="ＭＳ 明朝" w:hAnsi="ＭＳ 明朝"/>
        </w:rPr>
      </w:pPr>
    </w:p>
    <w:p w14:paraId="508FCBD4" w14:textId="77777777" w:rsidR="00F504A3" w:rsidRPr="00FE3A31" w:rsidRDefault="00F504A3" w:rsidP="00F504A3">
      <w:pPr>
        <w:pStyle w:val="a3"/>
        <w:rPr>
          <w:rFonts w:ascii="ＭＳ 明朝" w:hAnsi="ＭＳ 明朝"/>
        </w:rPr>
      </w:pPr>
    </w:p>
    <w:p w14:paraId="378B6250" w14:textId="77777777" w:rsidR="00F504A3" w:rsidRPr="00FE3A31" w:rsidRDefault="00F504A3" w:rsidP="00F504A3">
      <w:pPr>
        <w:pStyle w:val="a3"/>
        <w:rPr>
          <w:rFonts w:ascii="ＭＳ 明朝" w:hAnsi="ＭＳ 明朝"/>
        </w:rPr>
      </w:pPr>
    </w:p>
    <w:p w14:paraId="79477492" w14:textId="77777777" w:rsidR="00F504A3" w:rsidRPr="00FE3A31" w:rsidRDefault="00F504A3" w:rsidP="00F504A3">
      <w:pPr>
        <w:pStyle w:val="a3"/>
        <w:rPr>
          <w:rFonts w:ascii="ＭＳ 明朝" w:hAnsi="ＭＳ 明朝"/>
        </w:rPr>
      </w:pPr>
    </w:p>
    <w:p w14:paraId="454FF941" w14:textId="77777777" w:rsidR="00F504A3" w:rsidRPr="00FE3A31" w:rsidRDefault="00F504A3" w:rsidP="00F504A3">
      <w:pPr>
        <w:pStyle w:val="a3"/>
        <w:rPr>
          <w:rFonts w:ascii="ＭＳ 明朝" w:hAnsi="ＭＳ 明朝"/>
        </w:rPr>
      </w:pPr>
    </w:p>
    <w:p w14:paraId="281A01F7" w14:textId="77777777" w:rsidR="00F504A3" w:rsidRPr="00FE3A31" w:rsidRDefault="00F504A3" w:rsidP="00F504A3">
      <w:pPr>
        <w:pStyle w:val="a3"/>
        <w:rPr>
          <w:rFonts w:ascii="ＭＳ 明朝" w:hAnsi="ＭＳ 明朝"/>
        </w:rPr>
      </w:pPr>
    </w:p>
    <w:p w14:paraId="08CA21EC" w14:textId="77777777" w:rsidR="00F504A3" w:rsidRPr="00FE3A31" w:rsidRDefault="00F504A3" w:rsidP="00F504A3">
      <w:pPr>
        <w:pStyle w:val="a3"/>
        <w:rPr>
          <w:rFonts w:ascii="ＭＳ 明朝" w:hAnsi="ＭＳ 明朝"/>
        </w:rPr>
      </w:pPr>
    </w:p>
    <w:p w14:paraId="4D840F42" w14:textId="77777777" w:rsidR="00F504A3" w:rsidRPr="00FE3A31" w:rsidRDefault="00F504A3" w:rsidP="00F504A3">
      <w:pPr>
        <w:pStyle w:val="a3"/>
        <w:jc w:val="center"/>
        <w:rPr>
          <w:rFonts w:ascii="ＭＳ 明朝" w:hAnsi="ＭＳ 明朝"/>
        </w:rPr>
      </w:pPr>
    </w:p>
    <w:p w14:paraId="5E4A3D7A" w14:textId="77777777" w:rsidR="00F504A3" w:rsidRPr="00FE3A31" w:rsidRDefault="00F504A3" w:rsidP="00F504A3">
      <w:pPr>
        <w:pStyle w:val="a3"/>
        <w:spacing w:line="484" w:lineRule="exact"/>
        <w:jc w:val="center"/>
        <w:rPr>
          <w:rFonts w:ascii="ＭＳ 明朝" w:hAnsi="ＭＳ 明朝"/>
          <w:b/>
          <w:sz w:val="32"/>
          <w:szCs w:val="32"/>
        </w:rPr>
      </w:pPr>
      <w:r w:rsidRPr="00FE3A31">
        <w:rPr>
          <w:rFonts w:ascii="ＭＳ 明朝" w:hAnsi="ＭＳ 明朝" w:cs="ＭＳ Ｐゴシック" w:hint="eastAsia"/>
          <w:b/>
          <w:sz w:val="32"/>
          <w:szCs w:val="32"/>
        </w:rPr>
        <w:t>「</w:t>
      </w:r>
      <w:r w:rsidRPr="00C47FCF">
        <w:rPr>
          <w:rFonts w:ascii="ＭＳ 明朝" w:hAnsi="ＭＳ 明朝" w:hint="eastAsia"/>
          <w:b/>
          <w:sz w:val="32"/>
          <w:szCs w:val="32"/>
        </w:rPr>
        <w:t>IPA-Cloudのためのタスクフォース活動支援</w:t>
      </w:r>
      <w:r w:rsidRPr="00FE3A31">
        <w:rPr>
          <w:rFonts w:ascii="ＭＳ 明朝" w:hAnsi="ＭＳ 明朝" w:cs="ＭＳ Ｐゴシック" w:hint="eastAsia"/>
          <w:b/>
          <w:sz w:val="32"/>
          <w:szCs w:val="32"/>
        </w:rPr>
        <w:t>」</w:t>
      </w:r>
    </w:p>
    <w:p w14:paraId="61255DBD" w14:textId="77777777" w:rsidR="00F504A3" w:rsidRPr="00FE3A31" w:rsidRDefault="00F504A3" w:rsidP="00F504A3">
      <w:pPr>
        <w:pStyle w:val="a3"/>
        <w:jc w:val="center"/>
        <w:rPr>
          <w:rFonts w:ascii="ＭＳ 明朝" w:hAnsi="ＭＳ 明朝"/>
          <w:sz w:val="32"/>
          <w:szCs w:val="32"/>
        </w:rPr>
      </w:pPr>
    </w:p>
    <w:p w14:paraId="718A157E" w14:textId="77777777" w:rsidR="00F504A3" w:rsidRPr="00FE3A31" w:rsidRDefault="00F504A3" w:rsidP="00F504A3">
      <w:pPr>
        <w:pStyle w:val="a3"/>
        <w:spacing w:line="484" w:lineRule="exact"/>
        <w:jc w:val="center"/>
        <w:rPr>
          <w:rFonts w:ascii="ＭＳ 明朝" w:hAnsi="ＭＳ 明朝"/>
          <w:sz w:val="36"/>
          <w:szCs w:val="36"/>
        </w:rPr>
      </w:pPr>
      <w:r w:rsidRPr="00FE3A31">
        <w:rPr>
          <w:rFonts w:ascii="ＭＳ 明朝" w:hAnsi="ＭＳ 明朝" w:cs="ＭＳ Ｐゴシック" w:hint="eastAsia"/>
          <w:sz w:val="32"/>
          <w:szCs w:val="32"/>
        </w:rPr>
        <w:t>評価項目一覧</w:t>
      </w:r>
    </w:p>
    <w:p w14:paraId="596769F3" w14:textId="77777777" w:rsidR="00F504A3" w:rsidRPr="00FE3A31" w:rsidRDefault="00F504A3" w:rsidP="00F504A3">
      <w:pPr>
        <w:pStyle w:val="a3"/>
        <w:jc w:val="center"/>
        <w:rPr>
          <w:rFonts w:ascii="ＭＳ 明朝" w:hAnsi="ＭＳ 明朝"/>
        </w:rPr>
      </w:pPr>
    </w:p>
    <w:p w14:paraId="6F586DC2" w14:textId="77777777" w:rsidR="00F504A3" w:rsidRPr="00FE3A31" w:rsidRDefault="00F504A3" w:rsidP="00F504A3">
      <w:pPr>
        <w:pStyle w:val="a3"/>
        <w:jc w:val="center"/>
        <w:rPr>
          <w:rFonts w:ascii="ＭＳ 明朝" w:hAnsi="ＭＳ 明朝"/>
        </w:rPr>
      </w:pPr>
    </w:p>
    <w:p w14:paraId="2E77AD8E" w14:textId="77777777" w:rsidR="00F504A3" w:rsidRPr="00FE3A31" w:rsidRDefault="00F504A3" w:rsidP="00F504A3">
      <w:pPr>
        <w:pStyle w:val="a3"/>
        <w:jc w:val="center"/>
        <w:rPr>
          <w:rFonts w:ascii="ＭＳ 明朝" w:hAnsi="ＭＳ 明朝"/>
        </w:rPr>
      </w:pPr>
    </w:p>
    <w:p w14:paraId="4049E0A6" w14:textId="77777777" w:rsidR="00F504A3" w:rsidRPr="00FE3A31" w:rsidRDefault="00F504A3" w:rsidP="00F504A3">
      <w:pPr>
        <w:pStyle w:val="a3"/>
        <w:jc w:val="center"/>
        <w:rPr>
          <w:rFonts w:ascii="ＭＳ 明朝" w:hAnsi="ＭＳ 明朝"/>
        </w:rPr>
      </w:pPr>
    </w:p>
    <w:p w14:paraId="6D3C25C1" w14:textId="77777777" w:rsidR="00F504A3" w:rsidRPr="00FE3A31" w:rsidRDefault="00F504A3" w:rsidP="00F504A3">
      <w:pPr>
        <w:pStyle w:val="a3"/>
        <w:jc w:val="center"/>
        <w:rPr>
          <w:rFonts w:ascii="ＭＳ 明朝" w:hAnsi="ＭＳ 明朝"/>
        </w:rPr>
      </w:pPr>
    </w:p>
    <w:p w14:paraId="37815B12" w14:textId="77777777" w:rsidR="00F504A3" w:rsidRPr="00FE3A31" w:rsidRDefault="00F504A3" w:rsidP="00F504A3">
      <w:pPr>
        <w:pStyle w:val="a3"/>
        <w:jc w:val="center"/>
        <w:rPr>
          <w:rFonts w:ascii="ＭＳ 明朝" w:hAnsi="ＭＳ 明朝"/>
        </w:rPr>
      </w:pPr>
    </w:p>
    <w:p w14:paraId="788F820D" w14:textId="77777777" w:rsidR="00F504A3" w:rsidRPr="00FE3A31" w:rsidRDefault="00F504A3" w:rsidP="00F504A3">
      <w:pPr>
        <w:pStyle w:val="a3"/>
        <w:jc w:val="center"/>
        <w:rPr>
          <w:rFonts w:ascii="ＭＳ 明朝" w:hAnsi="ＭＳ 明朝"/>
        </w:rPr>
      </w:pPr>
    </w:p>
    <w:p w14:paraId="347D15A0" w14:textId="77777777" w:rsidR="00F504A3" w:rsidRPr="00FE3A31" w:rsidRDefault="00F504A3" w:rsidP="00F504A3">
      <w:pPr>
        <w:pStyle w:val="a3"/>
        <w:jc w:val="center"/>
        <w:rPr>
          <w:rFonts w:ascii="ＭＳ 明朝" w:hAnsi="ＭＳ 明朝"/>
        </w:rPr>
      </w:pPr>
    </w:p>
    <w:p w14:paraId="3DB359FE" w14:textId="77777777" w:rsidR="00F504A3" w:rsidRPr="00FE3A31" w:rsidRDefault="00F504A3" w:rsidP="00F504A3">
      <w:pPr>
        <w:pStyle w:val="a3"/>
        <w:jc w:val="center"/>
        <w:rPr>
          <w:rFonts w:ascii="ＭＳ 明朝" w:hAnsi="ＭＳ 明朝"/>
        </w:rPr>
      </w:pPr>
    </w:p>
    <w:p w14:paraId="249027F6" w14:textId="77777777" w:rsidR="00F504A3" w:rsidRPr="00FE3A31" w:rsidRDefault="00F504A3" w:rsidP="00F504A3">
      <w:pPr>
        <w:pStyle w:val="a3"/>
        <w:jc w:val="center"/>
        <w:rPr>
          <w:rFonts w:ascii="ＭＳ 明朝" w:hAnsi="ＭＳ 明朝"/>
        </w:rPr>
      </w:pPr>
    </w:p>
    <w:p w14:paraId="4959D52B" w14:textId="77777777" w:rsidR="00F504A3" w:rsidRPr="00FE3A31" w:rsidRDefault="00F504A3" w:rsidP="00F504A3">
      <w:pPr>
        <w:pStyle w:val="a3"/>
        <w:jc w:val="center"/>
        <w:rPr>
          <w:rFonts w:ascii="ＭＳ 明朝" w:hAnsi="ＭＳ 明朝"/>
        </w:rPr>
      </w:pPr>
    </w:p>
    <w:p w14:paraId="1653B36E" w14:textId="77777777" w:rsidR="00F504A3" w:rsidRPr="00FE3A31" w:rsidRDefault="00F504A3" w:rsidP="00F504A3">
      <w:pPr>
        <w:pStyle w:val="a3"/>
        <w:jc w:val="center"/>
        <w:rPr>
          <w:rFonts w:ascii="ＭＳ 明朝" w:hAnsi="ＭＳ 明朝"/>
        </w:rPr>
      </w:pPr>
    </w:p>
    <w:p w14:paraId="24175084" w14:textId="77777777" w:rsidR="00F504A3" w:rsidRPr="00FE3A31" w:rsidRDefault="00F504A3" w:rsidP="00F504A3">
      <w:pPr>
        <w:pStyle w:val="a3"/>
        <w:jc w:val="center"/>
        <w:rPr>
          <w:rFonts w:ascii="ＭＳ 明朝" w:hAnsi="ＭＳ 明朝"/>
        </w:rPr>
      </w:pPr>
    </w:p>
    <w:p w14:paraId="2D788B5B" w14:textId="77777777" w:rsidR="00F504A3" w:rsidRPr="00FE3A31" w:rsidRDefault="00F504A3" w:rsidP="00F504A3">
      <w:pPr>
        <w:pStyle w:val="a3"/>
        <w:jc w:val="center"/>
        <w:rPr>
          <w:rFonts w:ascii="ＭＳ 明朝" w:hAnsi="ＭＳ 明朝"/>
        </w:rPr>
      </w:pPr>
    </w:p>
    <w:p w14:paraId="0486ECC4" w14:textId="77777777" w:rsidR="00F504A3" w:rsidRPr="00FE3A31" w:rsidRDefault="00F504A3" w:rsidP="00F504A3">
      <w:pPr>
        <w:pStyle w:val="a3"/>
        <w:jc w:val="center"/>
        <w:rPr>
          <w:rFonts w:ascii="ＭＳ 明朝" w:hAnsi="ＭＳ 明朝"/>
        </w:rPr>
      </w:pPr>
    </w:p>
    <w:p w14:paraId="4735D25A" w14:textId="77777777" w:rsidR="00F504A3" w:rsidRPr="00FE3A31" w:rsidRDefault="00F504A3" w:rsidP="00F504A3">
      <w:pPr>
        <w:pStyle w:val="a3"/>
        <w:jc w:val="center"/>
        <w:rPr>
          <w:rFonts w:ascii="ＭＳ 明朝" w:hAnsi="ＭＳ 明朝"/>
        </w:rPr>
      </w:pPr>
    </w:p>
    <w:p w14:paraId="76D3948B" w14:textId="77777777" w:rsidR="00F504A3" w:rsidRPr="00FE3A31" w:rsidRDefault="00F504A3" w:rsidP="00F504A3">
      <w:pPr>
        <w:pStyle w:val="a3"/>
        <w:jc w:val="center"/>
        <w:rPr>
          <w:rFonts w:ascii="ＭＳ 明朝" w:hAnsi="ＭＳ 明朝"/>
        </w:rPr>
      </w:pPr>
    </w:p>
    <w:p w14:paraId="2DF68E23" w14:textId="77777777" w:rsidR="00F504A3" w:rsidRPr="00FE3A31" w:rsidRDefault="00F504A3" w:rsidP="00F504A3">
      <w:pPr>
        <w:pStyle w:val="a3"/>
        <w:jc w:val="center"/>
        <w:rPr>
          <w:rFonts w:ascii="ＭＳ 明朝" w:hAnsi="ＭＳ 明朝"/>
        </w:rPr>
      </w:pPr>
    </w:p>
    <w:p w14:paraId="66B78F15" w14:textId="77777777" w:rsidR="00F504A3" w:rsidRPr="00FE3A31" w:rsidRDefault="00F504A3" w:rsidP="00F504A3">
      <w:pPr>
        <w:pStyle w:val="a3"/>
        <w:jc w:val="center"/>
        <w:rPr>
          <w:rFonts w:ascii="ＭＳ 明朝" w:hAnsi="ＭＳ 明朝"/>
        </w:rPr>
      </w:pPr>
    </w:p>
    <w:p w14:paraId="2AF90594" w14:textId="77777777" w:rsidR="00F504A3" w:rsidRPr="00FE3A31" w:rsidRDefault="00F504A3" w:rsidP="00F504A3">
      <w:pPr>
        <w:pStyle w:val="a3"/>
        <w:jc w:val="center"/>
        <w:rPr>
          <w:rFonts w:ascii="ＭＳ 明朝" w:hAnsi="ＭＳ 明朝"/>
        </w:rPr>
      </w:pPr>
    </w:p>
    <w:p w14:paraId="2E57B64A" w14:textId="77777777" w:rsidR="00F504A3" w:rsidRPr="00FE3A31" w:rsidRDefault="00F504A3" w:rsidP="00F504A3">
      <w:pPr>
        <w:pStyle w:val="a3"/>
        <w:jc w:val="center"/>
        <w:rPr>
          <w:rFonts w:ascii="ＭＳ 明朝" w:hAnsi="ＭＳ 明朝"/>
        </w:rPr>
      </w:pPr>
    </w:p>
    <w:p w14:paraId="75F8FF35" w14:textId="77777777" w:rsidR="00F504A3" w:rsidRPr="00FE3A31" w:rsidRDefault="00F504A3" w:rsidP="00F504A3">
      <w:pPr>
        <w:pStyle w:val="a3"/>
        <w:jc w:val="center"/>
        <w:rPr>
          <w:rFonts w:ascii="ＭＳ 明朝" w:hAnsi="ＭＳ 明朝"/>
        </w:rPr>
      </w:pPr>
    </w:p>
    <w:p w14:paraId="6C639BA6" w14:textId="77777777" w:rsidR="00F504A3" w:rsidRPr="00FE3A31" w:rsidRDefault="00F504A3" w:rsidP="00F504A3">
      <w:pPr>
        <w:pStyle w:val="a3"/>
        <w:jc w:val="center"/>
        <w:rPr>
          <w:rFonts w:ascii="ＭＳ 明朝" w:hAnsi="ＭＳ 明朝"/>
        </w:rPr>
      </w:pPr>
    </w:p>
    <w:p w14:paraId="445711D6" w14:textId="77777777" w:rsidR="00F504A3" w:rsidRPr="00FE3A31" w:rsidRDefault="00F504A3" w:rsidP="00F504A3">
      <w:pPr>
        <w:pStyle w:val="a3"/>
        <w:jc w:val="center"/>
        <w:rPr>
          <w:rFonts w:ascii="ＭＳ 明朝" w:hAnsi="ＭＳ 明朝"/>
        </w:rPr>
      </w:pPr>
    </w:p>
    <w:p w14:paraId="5B54132F" w14:textId="77777777" w:rsidR="00F504A3" w:rsidRPr="00FE3A31" w:rsidRDefault="00F504A3" w:rsidP="00F504A3">
      <w:pPr>
        <w:pStyle w:val="a3"/>
        <w:jc w:val="center"/>
        <w:rPr>
          <w:rFonts w:ascii="ＭＳ 明朝" w:hAnsi="ＭＳ 明朝"/>
        </w:rPr>
      </w:pPr>
    </w:p>
    <w:p w14:paraId="4370E71D" w14:textId="77777777" w:rsidR="00F504A3" w:rsidRPr="00FE3A31" w:rsidRDefault="00F504A3" w:rsidP="00F504A3">
      <w:pPr>
        <w:pStyle w:val="a3"/>
        <w:jc w:val="center"/>
        <w:rPr>
          <w:rFonts w:ascii="ＭＳ 明朝" w:hAnsi="ＭＳ 明朝"/>
        </w:rPr>
      </w:pPr>
    </w:p>
    <w:p w14:paraId="5D5F12BC" w14:textId="77777777" w:rsidR="00F504A3" w:rsidRPr="00FE3A31" w:rsidRDefault="00F504A3" w:rsidP="00F504A3">
      <w:pPr>
        <w:pStyle w:val="a3"/>
        <w:jc w:val="center"/>
        <w:rPr>
          <w:rFonts w:ascii="ＭＳ 明朝" w:hAnsi="ＭＳ 明朝"/>
        </w:rPr>
      </w:pPr>
    </w:p>
    <w:p w14:paraId="235E8FEA" w14:textId="77777777" w:rsidR="00F504A3" w:rsidRPr="00FE3A31" w:rsidRDefault="00F504A3" w:rsidP="00F504A3">
      <w:pPr>
        <w:pStyle w:val="a3"/>
        <w:jc w:val="center"/>
        <w:rPr>
          <w:rFonts w:ascii="ＭＳ 明朝" w:hAnsi="ＭＳ 明朝"/>
        </w:rPr>
      </w:pPr>
    </w:p>
    <w:p w14:paraId="7DC3C0C5" w14:textId="77777777" w:rsidR="00F504A3" w:rsidRPr="00FE3A31" w:rsidRDefault="00F504A3" w:rsidP="00F504A3">
      <w:pPr>
        <w:pStyle w:val="a3"/>
        <w:jc w:val="center"/>
        <w:rPr>
          <w:rFonts w:ascii="ＭＳ 明朝" w:hAnsi="ＭＳ 明朝"/>
        </w:rPr>
      </w:pPr>
    </w:p>
    <w:p w14:paraId="59C751AE" w14:textId="77777777" w:rsidR="00F504A3" w:rsidRPr="00FE3A31" w:rsidRDefault="00F504A3" w:rsidP="00F504A3">
      <w:pPr>
        <w:pStyle w:val="a3"/>
        <w:jc w:val="center"/>
        <w:rPr>
          <w:rFonts w:ascii="ＭＳ 明朝" w:hAnsi="ＭＳ 明朝"/>
        </w:rPr>
      </w:pPr>
    </w:p>
    <w:p w14:paraId="4E9573D3" w14:textId="77777777" w:rsidR="00F504A3" w:rsidRPr="00FE3A31" w:rsidRDefault="00F504A3" w:rsidP="00F504A3">
      <w:pPr>
        <w:pStyle w:val="a3"/>
        <w:jc w:val="center"/>
        <w:rPr>
          <w:rFonts w:ascii="ＭＳ 明朝" w:hAnsi="ＭＳ 明朝"/>
        </w:rPr>
      </w:pPr>
    </w:p>
    <w:p w14:paraId="568949E8" w14:textId="77777777" w:rsidR="00F504A3" w:rsidRPr="00FE3A31" w:rsidRDefault="00F504A3" w:rsidP="00F504A3">
      <w:pPr>
        <w:pStyle w:val="a3"/>
        <w:spacing w:line="484" w:lineRule="exact"/>
        <w:jc w:val="center"/>
        <w:rPr>
          <w:rFonts w:ascii="ＭＳ 明朝" w:hAnsi="ＭＳ 明朝"/>
          <w:sz w:val="28"/>
          <w:szCs w:val="28"/>
        </w:rPr>
      </w:pPr>
      <w:r w:rsidRPr="00FE3A31">
        <w:rPr>
          <w:noProof/>
        </w:rPr>
        <w:drawing>
          <wp:inline distT="0" distB="0" distL="0" distR="0" wp14:anchorId="6869C141" wp14:editId="3C27CB3B">
            <wp:extent cx="3241675" cy="213995"/>
            <wp:effectExtent l="0" t="0" r="0" b="0"/>
            <wp:docPr id="12" name="図 1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BE52477" w14:textId="77777777" w:rsidR="00F504A3" w:rsidRPr="00FE3A31" w:rsidRDefault="00F504A3" w:rsidP="00F504A3">
      <w:r w:rsidRPr="00FE3A31">
        <w:br w:type="page"/>
      </w:r>
    </w:p>
    <w:tbl>
      <w:tblPr>
        <w:tblW w:w="9971" w:type="dxa"/>
        <w:tblInd w:w="94" w:type="dxa"/>
        <w:tblCellMar>
          <w:left w:w="99" w:type="dxa"/>
          <w:right w:w="99" w:type="dxa"/>
        </w:tblCellMar>
        <w:tblLook w:val="04A0" w:firstRow="1" w:lastRow="0" w:firstColumn="1" w:lastColumn="0" w:noHBand="0" w:noVBand="1"/>
      </w:tblPr>
      <w:tblGrid>
        <w:gridCol w:w="473"/>
        <w:gridCol w:w="2127"/>
        <w:gridCol w:w="6716"/>
        <w:gridCol w:w="88"/>
        <w:gridCol w:w="567"/>
      </w:tblGrid>
      <w:tr w:rsidR="00F504A3" w:rsidRPr="00FE3A31" w14:paraId="1701C6DC" w14:textId="77777777" w:rsidTr="00A34625">
        <w:trPr>
          <w:trHeight w:val="270"/>
        </w:trPr>
        <w:tc>
          <w:tcPr>
            <w:tcW w:w="9316" w:type="dxa"/>
            <w:gridSpan w:val="3"/>
            <w:tcBorders>
              <w:top w:val="nil"/>
              <w:left w:val="nil"/>
              <w:bottom w:val="single" w:sz="4" w:space="0" w:color="auto"/>
              <w:right w:val="nil"/>
            </w:tcBorders>
            <w:shd w:val="clear" w:color="000000" w:fill="FFFFFF"/>
            <w:noWrap/>
            <w:vAlign w:val="center"/>
          </w:tcPr>
          <w:p w14:paraId="50B4EB9B" w14:textId="77777777" w:rsidR="00F504A3" w:rsidRPr="00FE3A31" w:rsidRDefault="00F504A3" w:rsidP="00A34625">
            <w:pPr>
              <w:widowControl/>
              <w:jc w:val="left"/>
              <w:rPr>
                <w:rFonts w:ascii="ＭＳ 明朝" w:hAnsi="ＭＳ 明朝" w:cs="ＭＳ Ｐゴシック"/>
                <w:b/>
                <w:bCs/>
                <w:kern w:val="0"/>
                <w:sz w:val="24"/>
              </w:rPr>
            </w:pPr>
            <w:r w:rsidRPr="00FE3A31">
              <w:rPr>
                <w:rFonts w:ascii="ＭＳ 明朝" w:hAnsi="ＭＳ 明朝"/>
              </w:rPr>
              <w:lastRenderedPageBreak/>
              <w:br w:type="page"/>
            </w:r>
            <w:r w:rsidRPr="00FE3A31">
              <w:rPr>
                <w:rFonts w:ascii="ＭＳ 明朝" w:hAnsi="ＭＳ 明朝" w:hint="eastAsia"/>
                <w:b/>
                <w:sz w:val="28"/>
                <w:szCs w:val="28"/>
              </w:rPr>
              <w:t>[Ⅴ-1．</w:t>
            </w:r>
            <w:r w:rsidRPr="00FE3A31">
              <w:rPr>
                <w:rFonts w:ascii="ＭＳ 明朝" w:hAnsi="ＭＳ 明朝" w:cs="ＭＳ Ｐゴシック" w:hint="eastAsia"/>
                <w:b/>
                <w:bCs/>
                <w:kern w:val="0"/>
                <w:sz w:val="28"/>
                <w:szCs w:val="28"/>
              </w:rPr>
              <w:t>遵守確認事項</w:t>
            </w:r>
            <w:r w:rsidRPr="00FE3A31">
              <w:rPr>
                <w:rFonts w:ascii="ＭＳ 明朝" w:hAnsi="ＭＳ 明朝" w:hint="eastAsia"/>
                <w:b/>
                <w:sz w:val="28"/>
                <w:szCs w:val="28"/>
              </w:rPr>
              <w:t>]</w:t>
            </w:r>
          </w:p>
        </w:tc>
        <w:tc>
          <w:tcPr>
            <w:tcW w:w="655" w:type="dxa"/>
            <w:gridSpan w:val="2"/>
            <w:tcBorders>
              <w:top w:val="nil"/>
              <w:left w:val="nil"/>
              <w:bottom w:val="single" w:sz="4" w:space="0" w:color="auto"/>
            </w:tcBorders>
            <w:shd w:val="clear" w:color="000000" w:fill="FFFFFF"/>
            <w:noWrap/>
            <w:vAlign w:val="center"/>
          </w:tcPr>
          <w:p w14:paraId="47BF753F" w14:textId="77777777" w:rsidR="00F504A3" w:rsidRPr="00FE3A31" w:rsidRDefault="00F504A3" w:rsidP="00A34625">
            <w:pPr>
              <w:widowControl/>
              <w:jc w:val="left"/>
              <w:rPr>
                <w:rFonts w:ascii="ＭＳ 明朝" w:hAnsi="ＭＳ 明朝" w:cs="ＭＳ Ｐゴシック"/>
                <w:b/>
                <w:bCs/>
                <w:kern w:val="0"/>
                <w:sz w:val="18"/>
                <w:szCs w:val="18"/>
              </w:rPr>
            </w:pPr>
            <w:r w:rsidRPr="00FE3A31">
              <w:rPr>
                <w:rFonts w:ascii="ＭＳ 明朝" w:hAnsi="ＭＳ 明朝" w:cs="ＭＳ Ｐゴシック" w:hint="eastAsia"/>
                <w:b/>
                <w:bCs/>
                <w:kern w:val="0"/>
                <w:sz w:val="18"/>
                <w:szCs w:val="18"/>
              </w:rPr>
              <w:t xml:space="preserve">　</w:t>
            </w:r>
          </w:p>
        </w:tc>
      </w:tr>
      <w:tr w:rsidR="00F504A3" w:rsidRPr="00FE3A31" w14:paraId="4C172B6E" w14:textId="77777777" w:rsidTr="00A34625">
        <w:trPr>
          <w:trHeight w:val="681"/>
        </w:trPr>
        <w:tc>
          <w:tcPr>
            <w:tcW w:w="473" w:type="dxa"/>
            <w:tcBorders>
              <w:top w:val="nil"/>
              <w:left w:val="single" w:sz="4" w:space="0" w:color="auto"/>
              <w:bottom w:val="single" w:sz="4" w:space="0" w:color="auto"/>
              <w:right w:val="single" w:sz="4" w:space="0" w:color="auto"/>
            </w:tcBorders>
            <w:shd w:val="clear" w:color="000000" w:fill="99CCFF"/>
            <w:noWrap/>
            <w:vAlign w:val="center"/>
          </w:tcPr>
          <w:p w14:paraId="3A3698A6" w14:textId="77777777" w:rsidR="00F504A3" w:rsidRPr="00FE3A31" w:rsidRDefault="00F504A3" w:rsidP="00A34625">
            <w:pPr>
              <w:widowControl/>
              <w:jc w:val="center"/>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大項目</w:t>
            </w:r>
          </w:p>
        </w:tc>
        <w:tc>
          <w:tcPr>
            <w:tcW w:w="2127" w:type="dxa"/>
            <w:tcBorders>
              <w:top w:val="nil"/>
              <w:left w:val="nil"/>
              <w:bottom w:val="single" w:sz="4" w:space="0" w:color="auto"/>
              <w:right w:val="single" w:sz="4" w:space="0" w:color="000000"/>
            </w:tcBorders>
            <w:shd w:val="clear" w:color="000000" w:fill="99CCFF"/>
            <w:vAlign w:val="center"/>
          </w:tcPr>
          <w:p w14:paraId="5B8AF105" w14:textId="77777777" w:rsidR="00F504A3" w:rsidRPr="00FE3A31" w:rsidRDefault="00F504A3" w:rsidP="00A34625">
            <w:pPr>
              <w:widowControl/>
              <w:jc w:val="center"/>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小項目</w:t>
            </w:r>
          </w:p>
        </w:tc>
        <w:tc>
          <w:tcPr>
            <w:tcW w:w="6804" w:type="dxa"/>
            <w:gridSpan w:val="2"/>
            <w:tcBorders>
              <w:top w:val="single" w:sz="4" w:space="0" w:color="auto"/>
              <w:left w:val="nil"/>
              <w:bottom w:val="single" w:sz="4" w:space="0" w:color="auto"/>
              <w:right w:val="single" w:sz="4" w:space="0" w:color="auto"/>
            </w:tcBorders>
            <w:shd w:val="clear" w:color="000000" w:fill="99CCFF"/>
            <w:vAlign w:val="center"/>
          </w:tcPr>
          <w:p w14:paraId="7C4D290D" w14:textId="77777777" w:rsidR="00F504A3" w:rsidRPr="00FE3A31" w:rsidRDefault="00F504A3" w:rsidP="00A34625">
            <w:pPr>
              <w:widowControl/>
              <w:jc w:val="center"/>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内容説明</w:t>
            </w:r>
          </w:p>
        </w:tc>
        <w:tc>
          <w:tcPr>
            <w:tcW w:w="567" w:type="dxa"/>
            <w:tcBorders>
              <w:top w:val="single" w:sz="4" w:space="0" w:color="auto"/>
              <w:left w:val="nil"/>
              <w:bottom w:val="single" w:sz="4" w:space="0" w:color="auto"/>
              <w:right w:val="single" w:sz="4" w:space="0" w:color="auto"/>
            </w:tcBorders>
            <w:shd w:val="clear" w:color="000000" w:fill="99CCFF"/>
            <w:vAlign w:val="center"/>
          </w:tcPr>
          <w:p w14:paraId="372CC891" w14:textId="77777777" w:rsidR="00F504A3" w:rsidRPr="00FE3A31" w:rsidRDefault="00F504A3" w:rsidP="00A34625">
            <w:pPr>
              <w:widowControl/>
              <w:jc w:val="center"/>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遵守確認</w:t>
            </w:r>
          </w:p>
        </w:tc>
      </w:tr>
      <w:tr w:rsidR="00F504A3" w:rsidRPr="00FE3A31" w14:paraId="3F863572" w14:textId="77777777" w:rsidTr="00A34625">
        <w:trPr>
          <w:trHeight w:val="596"/>
        </w:trPr>
        <w:tc>
          <w:tcPr>
            <w:tcW w:w="9971" w:type="dxa"/>
            <w:gridSpan w:val="5"/>
            <w:tcBorders>
              <w:top w:val="nil"/>
              <w:left w:val="single" w:sz="4" w:space="0" w:color="auto"/>
              <w:bottom w:val="single" w:sz="4" w:space="0" w:color="auto"/>
              <w:right w:val="single" w:sz="4" w:space="0" w:color="auto"/>
            </w:tcBorders>
            <w:shd w:val="clear" w:color="000000" w:fill="CCFFFF"/>
            <w:noWrap/>
            <w:vAlign w:val="center"/>
          </w:tcPr>
          <w:p w14:paraId="2FEA031D" w14:textId="77777777" w:rsidR="00F504A3" w:rsidRPr="00FE3A31" w:rsidRDefault="00F504A3" w:rsidP="00A34625">
            <w:pPr>
              <w:widowControl/>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0　遵守確認事項</w:t>
            </w:r>
          </w:p>
        </w:tc>
      </w:tr>
      <w:tr w:rsidR="00F504A3" w:rsidRPr="00FE3A31" w14:paraId="4F8EDDC4" w14:textId="77777777" w:rsidTr="00A34625">
        <w:trPr>
          <w:trHeight w:val="542"/>
        </w:trPr>
        <w:tc>
          <w:tcPr>
            <w:tcW w:w="473" w:type="dxa"/>
            <w:tcBorders>
              <w:top w:val="nil"/>
              <w:left w:val="single" w:sz="4" w:space="0" w:color="auto"/>
              <w:bottom w:val="single" w:sz="4" w:space="0" w:color="auto"/>
              <w:right w:val="single" w:sz="4" w:space="0" w:color="auto"/>
            </w:tcBorders>
            <w:shd w:val="clear" w:color="auto" w:fill="auto"/>
            <w:noWrap/>
            <w:vAlign w:val="center"/>
          </w:tcPr>
          <w:p w14:paraId="1ABD1BF3" w14:textId="77777777" w:rsidR="00F504A3" w:rsidRPr="00FE3A31" w:rsidRDefault="00F504A3" w:rsidP="00A34625">
            <w:pPr>
              <w:widowControl/>
              <w:jc w:val="center"/>
              <w:rPr>
                <w:rFonts w:ascii="ＭＳ 明朝" w:hAnsi="ＭＳ 明朝" w:cs="ＭＳ Ｐゴシック"/>
                <w:kern w:val="0"/>
                <w:sz w:val="18"/>
                <w:szCs w:val="18"/>
              </w:rPr>
            </w:pPr>
          </w:p>
        </w:tc>
        <w:tc>
          <w:tcPr>
            <w:tcW w:w="2127" w:type="dxa"/>
            <w:tcBorders>
              <w:top w:val="nil"/>
              <w:left w:val="nil"/>
              <w:bottom w:val="single" w:sz="4" w:space="0" w:color="auto"/>
              <w:right w:val="single" w:sz="4" w:space="0" w:color="auto"/>
            </w:tcBorders>
            <w:shd w:val="clear" w:color="000000" w:fill="FFFFFF"/>
            <w:noWrap/>
            <w:vAlign w:val="center"/>
          </w:tcPr>
          <w:p w14:paraId="63E60255" w14:textId="77777777" w:rsidR="00F504A3" w:rsidRPr="00FE3A31" w:rsidRDefault="00F504A3" w:rsidP="00A34625">
            <w:pPr>
              <w:widowControl/>
              <w:ind w:left="270" w:hangingChars="150" w:hanging="270"/>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0.1 納入物件</w:t>
            </w:r>
          </w:p>
        </w:tc>
        <w:tc>
          <w:tcPr>
            <w:tcW w:w="6804" w:type="dxa"/>
            <w:gridSpan w:val="2"/>
            <w:tcBorders>
              <w:top w:val="nil"/>
              <w:left w:val="nil"/>
              <w:bottom w:val="single" w:sz="4" w:space="0" w:color="auto"/>
              <w:right w:val="single" w:sz="4" w:space="0" w:color="auto"/>
            </w:tcBorders>
            <w:shd w:val="clear" w:color="auto" w:fill="auto"/>
            <w:vAlign w:val="center"/>
          </w:tcPr>
          <w:p w14:paraId="09F4548B" w14:textId="77777777" w:rsidR="00F504A3" w:rsidRPr="00FE3A31" w:rsidRDefault="00F504A3" w:rsidP="00A34625">
            <w:pPr>
              <w:widowControl/>
              <w:ind w:firstLineChars="100" w:firstLine="180"/>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納入物件は、日本語で作成すること。ただし、固有名詞や文献参照等に外国語表記を用いることは可とする。</w:t>
            </w:r>
          </w:p>
        </w:tc>
        <w:tc>
          <w:tcPr>
            <w:tcW w:w="567" w:type="dxa"/>
            <w:tcBorders>
              <w:top w:val="nil"/>
              <w:left w:val="nil"/>
              <w:bottom w:val="single" w:sz="4" w:space="0" w:color="auto"/>
              <w:right w:val="single" w:sz="4" w:space="0" w:color="auto"/>
            </w:tcBorders>
            <w:shd w:val="clear" w:color="auto" w:fill="auto"/>
            <w:vAlign w:val="center"/>
          </w:tcPr>
          <w:p w14:paraId="7D5C0DEB" w14:textId="77777777" w:rsidR="00F504A3" w:rsidRPr="00FE3A31" w:rsidRDefault="00F504A3" w:rsidP="00A34625">
            <w:pPr>
              <w:widowControl/>
              <w:jc w:val="left"/>
              <w:rPr>
                <w:rFonts w:ascii="ＭＳ 明朝" w:hAnsi="ＭＳ 明朝" w:cs="ＭＳ Ｐゴシック"/>
                <w:kern w:val="0"/>
                <w:sz w:val="18"/>
                <w:szCs w:val="18"/>
              </w:rPr>
            </w:pPr>
          </w:p>
        </w:tc>
      </w:tr>
      <w:tr w:rsidR="00F504A3" w:rsidRPr="00FE3A31" w14:paraId="58030794" w14:textId="77777777" w:rsidTr="00A34625">
        <w:trPr>
          <w:trHeight w:val="492"/>
        </w:trPr>
        <w:tc>
          <w:tcPr>
            <w:tcW w:w="473" w:type="dxa"/>
            <w:tcBorders>
              <w:top w:val="nil"/>
              <w:left w:val="single" w:sz="4" w:space="0" w:color="auto"/>
              <w:bottom w:val="single" w:sz="4" w:space="0" w:color="auto"/>
              <w:right w:val="single" w:sz="4" w:space="0" w:color="auto"/>
            </w:tcBorders>
            <w:shd w:val="clear" w:color="auto" w:fill="auto"/>
            <w:noWrap/>
            <w:vAlign w:val="center"/>
          </w:tcPr>
          <w:p w14:paraId="36DE8989" w14:textId="77777777" w:rsidR="00F504A3" w:rsidRPr="00FE3A31" w:rsidRDefault="00F504A3" w:rsidP="00A34625">
            <w:pPr>
              <w:widowControl/>
              <w:jc w:val="center"/>
              <w:rPr>
                <w:rFonts w:ascii="ＭＳ 明朝" w:hAnsi="ＭＳ 明朝" w:cs="ＭＳ Ｐゴシック"/>
                <w:kern w:val="0"/>
                <w:sz w:val="18"/>
                <w:szCs w:val="18"/>
              </w:rPr>
            </w:pPr>
          </w:p>
        </w:tc>
        <w:tc>
          <w:tcPr>
            <w:tcW w:w="2127" w:type="dxa"/>
            <w:tcBorders>
              <w:top w:val="nil"/>
              <w:left w:val="nil"/>
              <w:bottom w:val="single" w:sz="4" w:space="0" w:color="auto"/>
              <w:right w:val="single" w:sz="4" w:space="0" w:color="auto"/>
            </w:tcBorders>
            <w:shd w:val="clear" w:color="000000" w:fill="FFFFFF"/>
            <w:noWrap/>
            <w:vAlign w:val="center"/>
          </w:tcPr>
          <w:p w14:paraId="124F24BD" w14:textId="77777777" w:rsidR="00F504A3" w:rsidRPr="00FE3A31" w:rsidRDefault="00F504A3" w:rsidP="00A34625">
            <w:pPr>
              <w:widowControl/>
              <w:ind w:left="270" w:hangingChars="150" w:hanging="270"/>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0.2 業務の範囲</w:t>
            </w:r>
          </w:p>
        </w:tc>
        <w:tc>
          <w:tcPr>
            <w:tcW w:w="6804" w:type="dxa"/>
            <w:gridSpan w:val="2"/>
            <w:tcBorders>
              <w:top w:val="nil"/>
              <w:left w:val="nil"/>
              <w:bottom w:val="single" w:sz="4" w:space="0" w:color="auto"/>
              <w:right w:val="single" w:sz="4" w:space="0" w:color="auto"/>
            </w:tcBorders>
            <w:shd w:val="clear" w:color="auto" w:fill="auto"/>
            <w:vAlign w:val="center"/>
          </w:tcPr>
          <w:p w14:paraId="01412395" w14:textId="77777777" w:rsidR="00F504A3" w:rsidRPr="00FE3A31" w:rsidRDefault="00F504A3" w:rsidP="00A34625">
            <w:pPr>
              <w:widowControl/>
              <w:ind w:firstLineChars="100" w:firstLine="180"/>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Ⅲ.仕様書「3.事業概要」に記載している項目を一括して受託すること（部分についての提案は認めない）。</w:t>
            </w:r>
          </w:p>
        </w:tc>
        <w:tc>
          <w:tcPr>
            <w:tcW w:w="567" w:type="dxa"/>
            <w:tcBorders>
              <w:top w:val="nil"/>
              <w:left w:val="nil"/>
              <w:bottom w:val="single" w:sz="4" w:space="0" w:color="auto"/>
              <w:right w:val="single" w:sz="4" w:space="0" w:color="auto"/>
            </w:tcBorders>
            <w:shd w:val="clear" w:color="auto" w:fill="auto"/>
            <w:vAlign w:val="center"/>
          </w:tcPr>
          <w:p w14:paraId="3AFEB218" w14:textId="77777777" w:rsidR="00F504A3" w:rsidRPr="00FE3A31" w:rsidRDefault="00F504A3" w:rsidP="00A34625">
            <w:pPr>
              <w:widowControl/>
              <w:jc w:val="left"/>
              <w:rPr>
                <w:rFonts w:ascii="ＭＳ 明朝" w:hAnsi="ＭＳ 明朝" w:cs="ＭＳ Ｐゴシック"/>
                <w:kern w:val="0"/>
                <w:sz w:val="18"/>
                <w:szCs w:val="18"/>
              </w:rPr>
            </w:pPr>
          </w:p>
        </w:tc>
      </w:tr>
      <w:tr w:rsidR="00F504A3" w:rsidRPr="00FE3A31" w14:paraId="1FAFF30C" w14:textId="77777777" w:rsidTr="00A34625">
        <w:trPr>
          <w:trHeight w:val="486"/>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69B4D" w14:textId="77777777" w:rsidR="00F504A3" w:rsidRPr="00FE3A31" w:rsidRDefault="00F504A3" w:rsidP="00A34625">
            <w:pPr>
              <w:widowControl/>
              <w:jc w:val="center"/>
              <w:rPr>
                <w:rFonts w:ascii="ＭＳ 明朝" w:hAnsi="ＭＳ 明朝" w:cs="ＭＳ Ｐゴシック"/>
                <w:kern w:val="0"/>
                <w:sz w:val="18"/>
                <w:szCs w:val="18"/>
              </w:rPr>
            </w:pPr>
          </w:p>
        </w:tc>
        <w:tc>
          <w:tcPr>
            <w:tcW w:w="2127" w:type="dxa"/>
            <w:tcBorders>
              <w:top w:val="single" w:sz="4" w:space="0" w:color="auto"/>
              <w:left w:val="nil"/>
              <w:bottom w:val="single" w:sz="4" w:space="0" w:color="auto"/>
              <w:right w:val="single" w:sz="4" w:space="0" w:color="auto"/>
            </w:tcBorders>
            <w:shd w:val="clear" w:color="000000" w:fill="FFFFFF"/>
            <w:noWrap/>
            <w:vAlign w:val="center"/>
          </w:tcPr>
          <w:p w14:paraId="3AC086FB" w14:textId="77777777" w:rsidR="00F504A3" w:rsidRPr="00FE3A31" w:rsidRDefault="00F504A3" w:rsidP="00A34625">
            <w:pPr>
              <w:widowControl/>
              <w:ind w:left="270" w:hangingChars="150" w:hanging="270"/>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0.3業務の実施方針等</w:t>
            </w:r>
          </w:p>
        </w:tc>
        <w:tc>
          <w:tcPr>
            <w:tcW w:w="6804" w:type="dxa"/>
            <w:gridSpan w:val="2"/>
            <w:tcBorders>
              <w:top w:val="single" w:sz="4" w:space="0" w:color="auto"/>
              <w:left w:val="nil"/>
              <w:bottom w:val="single" w:sz="4" w:space="0" w:color="auto"/>
              <w:right w:val="single" w:sz="4" w:space="0" w:color="auto"/>
            </w:tcBorders>
            <w:shd w:val="clear" w:color="auto" w:fill="auto"/>
            <w:vAlign w:val="center"/>
          </w:tcPr>
          <w:p w14:paraId="070712E5" w14:textId="77777777" w:rsidR="00F504A3" w:rsidRPr="00FE3A31" w:rsidRDefault="00F504A3" w:rsidP="00A34625">
            <w:pPr>
              <w:widowControl/>
              <w:ind w:firstLineChars="100" w:firstLine="180"/>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Ⅲ.仕様書「3.事業概要」に従い、業務を実施すること。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356C8826" w14:textId="77777777" w:rsidR="00F504A3" w:rsidRPr="00FE3A31" w:rsidRDefault="00F504A3" w:rsidP="00A34625">
            <w:pPr>
              <w:widowControl/>
              <w:jc w:val="left"/>
              <w:rPr>
                <w:rFonts w:ascii="ＭＳ 明朝" w:hAnsi="ＭＳ 明朝" w:cs="ＭＳ Ｐゴシック"/>
                <w:kern w:val="0"/>
                <w:sz w:val="18"/>
                <w:szCs w:val="18"/>
              </w:rPr>
            </w:pPr>
          </w:p>
        </w:tc>
      </w:tr>
    </w:tbl>
    <w:p w14:paraId="3C0BD3A6" w14:textId="77777777" w:rsidR="00F504A3" w:rsidRPr="00FE3A31" w:rsidRDefault="00F504A3" w:rsidP="00F504A3">
      <w:pPr>
        <w:rPr>
          <w:rFonts w:ascii="ＭＳ 明朝" w:hAnsi="ＭＳ 明朝"/>
        </w:rPr>
      </w:pPr>
    </w:p>
    <w:p w14:paraId="2CC35B4D" w14:textId="77777777" w:rsidR="00F504A3" w:rsidRPr="00FE3A31" w:rsidRDefault="00F504A3" w:rsidP="00F504A3">
      <w:pPr>
        <w:widowControl/>
        <w:jc w:val="left"/>
        <w:rPr>
          <w:rFonts w:ascii="ＭＳ 明朝" w:hAnsi="ＭＳ 明朝"/>
        </w:rPr>
      </w:pPr>
      <w:r w:rsidRPr="00FE3A31">
        <w:rPr>
          <w:rFonts w:ascii="ＭＳ 明朝" w:hAnsi="ＭＳ 明朝"/>
        </w:rPr>
        <w:br w:type="page"/>
      </w:r>
    </w:p>
    <w:p w14:paraId="5D926433" w14:textId="77777777" w:rsidR="00F504A3" w:rsidRPr="00FE3A31" w:rsidRDefault="00F504A3" w:rsidP="00F504A3">
      <w:pPr>
        <w:rPr>
          <w:rFonts w:ascii="ＭＳ 明朝" w:hAnsi="ＭＳ 明朝"/>
        </w:rPr>
      </w:pPr>
      <w:bookmarkStart w:id="6" w:name="_Hlk66190509"/>
      <w:r w:rsidRPr="00FE3A31">
        <w:rPr>
          <w:rFonts w:ascii="ＭＳ 明朝" w:hAnsi="ＭＳ 明朝" w:hint="eastAsia"/>
          <w:b/>
          <w:sz w:val="28"/>
          <w:szCs w:val="28"/>
        </w:rPr>
        <w:lastRenderedPageBreak/>
        <w:t>[Ⅴ-2．</w:t>
      </w:r>
      <w:r w:rsidRPr="00FE3A31">
        <w:rPr>
          <w:rFonts w:ascii="ＭＳ 明朝" w:hAnsi="ＭＳ 明朝" w:cs="ＭＳ Ｐゴシック" w:hint="eastAsia"/>
          <w:b/>
          <w:bCs/>
          <w:kern w:val="0"/>
          <w:sz w:val="28"/>
          <w:szCs w:val="28"/>
        </w:rPr>
        <w:t>提案要求事項一覧</w:t>
      </w:r>
      <w:r w:rsidRPr="00FE3A31">
        <w:rPr>
          <w:rFonts w:ascii="ＭＳ 明朝" w:hAnsi="ＭＳ 明朝" w:hint="eastAsia"/>
          <w:b/>
          <w:sz w:val="28"/>
          <w:szCs w:val="28"/>
        </w:rPr>
        <w:t>]</w:t>
      </w:r>
    </w:p>
    <w:tbl>
      <w:tblPr>
        <w:tblW w:w="9975" w:type="dxa"/>
        <w:tblInd w:w="99" w:type="dxa"/>
        <w:tblLayout w:type="fixed"/>
        <w:tblCellMar>
          <w:left w:w="99" w:type="dxa"/>
          <w:right w:w="99" w:type="dxa"/>
        </w:tblCellMar>
        <w:tblLook w:val="04A0" w:firstRow="1" w:lastRow="0" w:firstColumn="1" w:lastColumn="0" w:noHBand="0" w:noVBand="1"/>
      </w:tblPr>
      <w:tblGrid>
        <w:gridCol w:w="321"/>
        <w:gridCol w:w="1418"/>
        <w:gridCol w:w="5387"/>
        <w:gridCol w:w="567"/>
        <w:gridCol w:w="567"/>
        <w:gridCol w:w="567"/>
        <w:gridCol w:w="567"/>
        <w:gridCol w:w="581"/>
      </w:tblGrid>
      <w:tr w:rsidR="00F504A3" w:rsidRPr="00FE3A31" w14:paraId="71AAE070" w14:textId="77777777" w:rsidTr="00A34625">
        <w:trPr>
          <w:trHeight w:val="265"/>
        </w:trPr>
        <w:tc>
          <w:tcPr>
            <w:tcW w:w="1739" w:type="dxa"/>
            <w:gridSpan w:val="2"/>
            <w:tcBorders>
              <w:top w:val="single" w:sz="4" w:space="0" w:color="auto"/>
              <w:left w:val="single" w:sz="4" w:space="0" w:color="auto"/>
              <w:bottom w:val="single" w:sz="4" w:space="0" w:color="auto"/>
              <w:right w:val="single" w:sz="4" w:space="0" w:color="auto"/>
            </w:tcBorders>
            <w:shd w:val="clear" w:color="000000" w:fill="99CCFF"/>
            <w:vAlign w:val="center"/>
          </w:tcPr>
          <w:bookmarkEnd w:id="6"/>
          <w:p w14:paraId="541AE074"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提案書の目次</w:t>
            </w:r>
          </w:p>
        </w:tc>
        <w:tc>
          <w:tcPr>
            <w:tcW w:w="5387" w:type="dxa"/>
            <w:vMerge w:val="restart"/>
            <w:tcBorders>
              <w:top w:val="single" w:sz="4" w:space="0" w:color="auto"/>
              <w:left w:val="single" w:sz="4" w:space="0" w:color="auto"/>
              <w:right w:val="single" w:sz="4" w:space="0" w:color="auto"/>
            </w:tcBorders>
            <w:shd w:val="clear" w:color="000000" w:fill="99CCFF"/>
            <w:vAlign w:val="center"/>
          </w:tcPr>
          <w:p w14:paraId="26219982"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提案要求事項</w:t>
            </w:r>
          </w:p>
        </w:tc>
        <w:tc>
          <w:tcPr>
            <w:tcW w:w="567" w:type="dxa"/>
            <w:vMerge w:val="restart"/>
            <w:tcBorders>
              <w:top w:val="single" w:sz="4" w:space="0" w:color="auto"/>
              <w:left w:val="nil"/>
              <w:right w:val="single" w:sz="4" w:space="0" w:color="auto"/>
            </w:tcBorders>
            <w:shd w:val="clear" w:color="000000" w:fill="99CCFF"/>
            <w:vAlign w:val="center"/>
          </w:tcPr>
          <w:p w14:paraId="720AE21F"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評価</w:t>
            </w:r>
            <w:r w:rsidRPr="00FE3A31">
              <w:rPr>
                <w:rFonts w:ascii="ＭＳ Ｐ明朝" w:eastAsia="ＭＳ Ｐ明朝" w:hAnsi="ＭＳ Ｐ明朝" w:cs="ＭＳ Ｐゴシック" w:hint="eastAsia"/>
                <w:kern w:val="0"/>
                <w:sz w:val="18"/>
                <w:szCs w:val="18"/>
              </w:rPr>
              <w:br/>
              <w:t>区分</w:t>
            </w:r>
          </w:p>
        </w:tc>
        <w:tc>
          <w:tcPr>
            <w:tcW w:w="1701" w:type="dxa"/>
            <w:gridSpan w:val="3"/>
            <w:tcBorders>
              <w:top w:val="single" w:sz="4" w:space="0" w:color="auto"/>
              <w:left w:val="single" w:sz="4" w:space="0" w:color="auto"/>
              <w:bottom w:val="single" w:sz="4" w:space="0" w:color="auto"/>
              <w:right w:val="single" w:sz="4" w:space="0" w:color="000000"/>
            </w:tcBorders>
            <w:shd w:val="clear" w:color="000000" w:fill="99CCFF"/>
            <w:vAlign w:val="center"/>
          </w:tcPr>
          <w:p w14:paraId="2691AD8F"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得点配分</w:t>
            </w:r>
          </w:p>
        </w:tc>
        <w:tc>
          <w:tcPr>
            <w:tcW w:w="581" w:type="dxa"/>
            <w:vMerge w:val="restart"/>
            <w:tcBorders>
              <w:top w:val="single" w:sz="4" w:space="0" w:color="auto"/>
              <w:left w:val="nil"/>
              <w:right w:val="single" w:sz="4" w:space="0" w:color="auto"/>
            </w:tcBorders>
            <w:shd w:val="clear" w:color="000000" w:fill="99CCFF"/>
            <w:tcMar>
              <w:left w:w="28" w:type="dxa"/>
              <w:right w:w="28" w:type="dxa"/>
            </w:tcMar>
            <w:vAlign w:val="center"/>
          </w:tcPr>
          <w:p w14:paraId="3DBC08D0" w14:textId="77777777" w:rsidR="00F504A3" w:rsidRPr="00FE3A31" w:rsidRDefault="00F504A3" w:rsidP="00A34625">
            <w:pPr>
              <w:jc w:val="center"/>
              <w:rPr>
                <w:rFonts w:ascii="ＭＳ Ｐゴシック" w:eastAsia="ＭＳ Ｐゴシック" w:hAnsi="ＭＳ Ｐゴシック" w:cs="ＭＳ Ｐゴシック"/>
                <w:kern w:val="0"/>
                <w:sz w:val="16"/>
                <w:szCs w:val="16"/>
              </w:rPr>
            </w:pPr>
            <w:r w:rsidRPr="00FE3A31">
              <w:rPr>
                <w:rFonts w:ascii="ＭＳ Ｐゴシック" w:eastAsia="ＭＳ Ｐゴシック" w:hAnsi="ＭＳ Ｐゴシック" w:cs="ＭＳ Ｐゴシック" w:hint="eastAsia"/>
                <w:kern w:val="0"/>
                <w:sz w:val="16"/>
                <w:szCs w:val="16"/>
              </w:rPr>
              <w:t>提案書頁番号</w:t>
            </w:r>
          </w:p>
        </w:tc>
      </w:tr>
      <w:tr w:rsidR="00F504A3" w:rsidRPr="00FE3A31" w14:paraId="6ABCE6A5" w14:textId="77777777" w:rsidTr="00A34625">
        <w:trPr>
          <w:cantSplit/>
          <w:trHeight w:val="680"/>
        </w:trPr>
        <w:tc>
          <w:tcPr>
            <w:tcW w:w="321" w:type="dxa"/>
            <w:tcBorders>
              <w:top w:val="nil"/>
              <w:left w:val="single" w:sz="4" w:space="0" w:color="auto"/>
              <w:bottom w:val="single" w:sz="4" w:space="0" w:color="auto"/>
              <w:right w:val="single" w:sz="4" w:space="0" w:color="auto"/>
            </w:tcBorders>
            <w:shd w:val="clear" w:color="000000" w:fill="99CCFF"/>
            <w:noWrap/>
            <w:textDirection w:val="tbRlV"/>
            <w:vAlign w:val="center"/>
          </w:tcPr>
          <w:p w14:paraId="43711077" w14:textId="77777777" w:rsidR="00F504A3" w:rsidRPr="00FE3A31" w:rsidRDefault="00F504A3" w:rsidP="00A34625">
            <w:pPr>
              <w:widowControl/>
              <w:spacing w:line="180" w:lineRule="exact"/>
              <w:jc w:val="center"/>
              <w:textAlignment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大項目</w:t>
            </w:r>
          </w:p>
        </w:tc>
        <w:tc>
          <w:tcPr>
            <w:tcW w:w="1418" w:type="dxa"/>
            <w:tcBorders>
              <w:top w:val="nil"/>
              <w:left w:val="nil"/>
              <w:bottom w:val="nil"/>
              <w:right w:val="single" w:sz="4" w:space="0" w:color="auto"/>
            </w:tcBorders>
            <w:shd w:val="clear" w:color="000000" w:fill="99CCFF"/>
            <w:vAlign w:val="center"/>
          </w:tcPr>
          <w:p w14:paraId="63916EBC"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小項目</w:t>
            </w:r>
          </w:p>
        </w:tc>
        <w:tc>
          <w:tcPr>
            <w:tcW w:w="5387" w:type="dxa"/>
            <w:vMerge/>
            <w:tcBorders>
              <w:left w:val="single" w:sz="4" w:space="0" w:color="auto"/>
              <w:bottom w:val="nil"/>
              <w:right w:val="single" w:sz="4" w:space="0" w:color="auto"/>
            </w:tcBorders>
            <w:shd w:val="clear" w:color="000000" w:fill="99CCFF"/>
            <w:vAlign w:val="center"/>
          </w:tcPr>
          <w:p w14:paraId="5D520367"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67" w:type="dxa"/>
            <w:vMerge/>
            <w:tcBorders>
              <w:left w:val="nil"/>
              <w:bottom w:val="single" w:sz="4" w:space="0" w:color="auto"/>
              <w:right w:val="single" w:sz="4" w:space="0" w:color="auto"/>
            </w:tcBorders>
            <w:shd w:val="clear" w:color="000000" w:fill="99CCFF"/>
            <w:vAlign w:val="center"/>
          </w:tcPr>
          <w:p w14:paraId="2E596FD8"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000000" w:fill="99CCFF"/>
            <w:textDirection w:val="tbRlV"/>
            <w:vAlign w:val="center"/>
          </w:tcPr>
          <w:p w14:paraId="38247AC0"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基礎点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6A85E3F3"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加点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2D86D711"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合計</w:t>
            </w:r>
          </w:p>
        </w:tc>
        <w:tc>
          <w:tcPr>
            <w:tcW w:w="581" w:type="dxa"/>
            <w:vMerge/>
            <w:tcBorders>
              <w:left w:val="nil"/>
              <w:bottom w:val="nil"/>
              <w:right w:val="single" w:sz="4" w:space="0" w:color="auto"/>
            </w:tcBorders>
            <w:shd w:val="clear" w:color="000000" w:fill="99CCFF"/>
            <w:vAlign w:val="bottom"/>
          </w:tcPr>
          <w:p w14:paraId="28F56F55"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1CC50ACE" w14:textId="77777777" w:rsidTr="00A34625">
        <w:trPr>
          <w:trHeight w:val="220"/>
        </w:trPr>
        <w:tc>
          <w:tcPr>
            <w:tcW w:w="321" w:type="dxa"/>
            <w:tcBorders>
              <w:top w:val="single" w:sz="4" w:space="0" w:color="auto"/>
              <w:left w:val="single" w:sz="4" w:space="0" w:color="auto"/>
              <w:bottom w:val="single" w:sz="4" w:space="0" w:color="auto"/>
              <w:right w:val="nil"/>
            </w:tcBorders>
            <w:shd w:val="clear" w:color="000000" w:fill="CCFFFF"/>
            <w:noWrap/>
            <w:vAlign w:val="center"/>
          </w:tcPr>
          <w:p w14:paraId="6BE92ED1"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1</w:t>
            </w:r>
          </w:p>
        </w:tc>
        <w:tc>
          <w:tcPr>
            <w:tcW w:w="6805" w:type="dxa"/>
            <w:gridSpan w:val="2"/>
            <w:tcBorders>
              <w:top w:val="single" w:sz="4" w:space="0" w:color="auto"/>
              <w:left w:val="nil"/>
              <w:bottom w:val="single" w:sz="4" w:space="0" w:color="auto"/>
              <w:right w:val="nil"/>
            </w:tcBorders>
            <w:shd w:val="clear" w:color="000000" w:fill="CCFFFF"/>
            <w:noWrap/>
            <w:vAlign w:val="center"/>
          </w:tcPr>
          <w:p w14:paraId="6BB5F0D3" w14:textId="77777777" w:rsidR="00F504A3" w:rsidRPr="00FE3A31" w:rsidRDefault="00F504A3" w:rsidP="00A34625">
            <w:pPr>
              <w:widowControl/>
              <w:jc w:val="left"/>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調査業務の実施方針等</w:t>
            </w:r>
          </w:p>
        </w:tc>
        <w:tc>
          <w:tcPr>
            <w:tcW w:w="567" w:type="dxa"/>
            <w:tcBorders>
              <w:top w:val="nil"/>
              <w:left w:val="nil"/>
              <w:right w:val="single" w:sz="4" w:space="0" w:color="auto"/>
            </w:tcBorders>
            <w:shd w:val="clear" w:color="000000" w:fill="CCFFFF"/>
          </w:tcPr>
          <w:p w14:paraId="3DE4B3E2"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67" w:type="dxa"/>
            <w:tcBorders>
              <w:top w:val="nil"/>
              <w:left w:val="single" w:sz="4" w:space="0" w:color="auto"/>
              <w:bottom w:val="single" w:sz="4" w:space="0" w:color="auto"/>
              <w:right w:val="nil"/>
            </w:tcBorders>
            <w:shd w:val="clear" w:color="000000" w:fill="CCFFFF"/>
            <w:vAlign w:val="center"/>
          </w:tcPr>
          <w:p w14:paraId="09D5A7DE"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67" w:type="dxa"/>
            <w:tcBorders>
              <w:top w:val="nil"/>
              <w:left w:val="nil"/>
              <w:bottom w:val="single" w:sz="4" w:space="0" w:color="auto"/>
              <w:right w:val="nil"/>
            </w:tcBorders>
            <w:shd w:val="clear" w:color="000000" w:fill="CCFFFF"/>
            <w:vAlign w:val="center"/>
          </w:tcPr>
          <w:p w14:paraId="64959D0E"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67" w:type="dxa"/>
            <w:tcBorders>
              <w:top w:val="nil"/>
              <w:left w:val="nil"/>
              <w:bottom w:val="single" w:sz="4" w:space="0" w:color="auto"/>
              <w:right w:val="nil"/>
            </w:tcBorders>
            <w:shd w:val="clear" w:color="000000" w:fill="CCFFFF"/>
            <w:vAlign w:val="center"/>
          </w:tcPr>
          <w:p w14:paraId="5AB6FEC5"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000000" w:fill="CCFFFF"/>
            <w:vAlign w:val="center"/>
          </w:tcPr>
          <w:p w14:paraId="3958BFDB" w14:textId="77777777" w:rsidR="00F504A3" w:rsidRPr="00FE3A31" w:rsidRDefault="00F504A3" w:rsidP="00A34625">
            <w:pPr>
              <w:widowControl/>
              <w:jc w:val="left"/>
              <w:rPr>
                <w:rFonts w:ascii="ＭＳ Ｐゴシック" w:eastAsia="ＭＳ Ｐゴシック" w:hAnsi="ＭＳ Ｐゴシック" w:cs="ＭＳ Ｐゴシック"/>
                <w:kern w:val="0"/>
                <w:sz w:val="18"/>
                <w:szCs w:val="18"/>
              </w:rPr>
            </w:pPr>
          </w:p>
        </w:tc>
      </w:tr>
      <w:tr w:rsidR="00F504A3" w:rsidRPr="00FE3A31" w14:paraId="228E95BD" w14:textId="77777777" w:rsidTr="00A34625">
        <w:trPr>
          <w:trHeight w:val="567"/>
        </w:trPr>
        <w:tc>
          <w:tcPr>
            <w:tcW w:w="321" w:type="dxa"/>
            <w:vMerge w:val="restart"/>
            <w:tcBorders>
              <w:left w:val="single" w:sz="4" w:space="0" w:color="auto"/>
              <w:right w:val="single" w:sz="4" w:space="0" w:color="auto"/>
            </w:tcBorders>
            <w:vAlign w:val="center"/>
          </w:tcPr>
          <w:p w14:paraId="4E3C36EF"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7144E34" w14:textId="77777777" w:rsidR="00F504A3" w:rsidRPr="00FE3A31" w:rsidRDefault="00F504A3" w:rsidP="00A34625">
            <w:pPr>
              <w:ind w:left="270" w:hangingChars="150" w:hanging="27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1.1 事業全般</w:t>
            </w:r>
          </w:p>
        </w:tc>
        <w:tc>
          <w:tcPr>
            <w:tcW w:w="5387" w:type="dxa"/>
            <w:tcBorders>
              <w:top w:val="single" w:sz="4" w:space="0" w:color="auto"/>
              <w:left w:val="nil"/>
              <w:bottom w:val="single" w:sz="4" w:space="0" w:color="auto"/>
              <w:right w:val="single" w:sz="4" w:space="0" w:color="auto"/>
            </w:tcBorders>
            <w:shd w:val="clear" w:color="auto" w:fill="auto"/>
            <w:vAlign w:val="center"/>
          </w:tcPr>
          <w:p w14:paraId="610929DC" w14:textId="77777777" w:rsidR="00F504A3" w:rsidRPr="00FE3A31" w:rsidRDefault="00F504A3" w:rsidP="00A34625">
            <w:pPr>
              <w:ind w:left="90" w:hangingChars="50" w:hanging="9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・仕様書記載の事業内容について全て提案されているか。</w:t>
            </w:r>
          </w:p>
        </w:tc>
        <w:tc>
          <w:tcPr>
            <w:tcW w:w="567" w:type="dxa"/>
            <w:tcBorders>
              <w:top w:val="single" w:sz="4" w:space="0" w:color="auto"/>
              <w:left w:val="nil"/>
              <w:bottom w:val="single" w:sz="4" w:space="0" w:color="auto"/>
              <w:right w:val="single" w:sz="4" w:space="0" w:color="auto"/>
            </w:tcBorders>
            <w:vAlign w:val="center"/>
          </w:tcPr>
          <w:p w14:paraId="3797B843"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84A5ED"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20</w:t>
            </w:r>
          </w:p>
        </w:tc>
        <w:tc>
          <w:tcPr>
            <w:tcW w:w="567" w:type="dxa"/>
            <w:tcBorders>
              <w:top w:val="single" w:sz="4" w:space="0" w:color="auto"/>
              <w:left w:val="nil"/>
              <w:bottom w:val="single" w:sz="4" w:space="0" w:color="auto"/>
              <w:right w:val="single" w:sz="4" w:space="0" w:color="auto"/>
            </w:tcBorders>
            <w:shd w:val="clear" w:color="auto" w:fill="auto"/>
            <w:vAlign w:val="center"/>
          </w:tcPr>
          <w:p w14:paraId="45DE48CB"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tcBorders>
              <w:top w:val="single" w:sz="4" w:space="0" w:color="auto"/>
              <w:left w:val="single" w:sz="4" w:space="0" w:color="auto"/>
              <w:right w:val="single" w:sz="4" w:space="0" w:color="auto"/>
            </w:tcBorders>
            <w:vAlign w:val="center"/>
          </w:tcPr>
          <w:p w14:paraId="7B9B6976"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20</w:t>
            </w:r>
          </w:p>
        </w:tc>
        <w:tc>
          <w:tcPr>
            <w:tcW w:w="581" w:type="dxa"/>
            <w:tcBorders>
              <w:top w:val="single" w:sz="4" w:space="0" w:color="auto"/>
              <w:left w:val="nil"/>
              <w:bottom w:val="single" w:sz="4" w:space="0" w:color="auto"/>
              <w:right w:val="single" w:sz="4" w:space="0" w:color="auto"/>
            </w:tcBorders>
            <w:shd w:val="clear" w:color="auto" w:fill="auto"/>
            <w:vAlign w:val="center"/>
          </w:tcPr>
          <w:p w14:paraId="1429CC48"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38F5AB35" w14:textId="77777777" w:rsidTr="00A34625">
        <w:trPr>
          <w:trHeight w:val="567"/>
        </w:trPr>
        <w:tc>
          <w:tcPr>
            <w:tcW w:w="321" w:type="dxa"/>
            <w:vMerge/>
            <w:tcBorders>
              <w:left w:val="single" w:sz="4" w:space="0" w:color="auto"/>
              <w:right w:val="single" w:sz="4" w:space="0" w:color="auto"/>
            </w:tcBorders>
            <w:vAlign w:val="center"/>
          </w:tcPr>
          <w:p w14:paraId="5313343F"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val="restart"/>
            <w:tcBorders>
              <w:top w:val="single" w:sz="4" w:space="0" w:color="auto"/>
              <w:left w:val="single" w:sz="4" w:space="0" w:color="auto"/>
              <w:right w:val="single" w:sz="4" w:space="0" w:color="auto"/>
            </w:tcBorders>
            <w:vAlign w:val="center"/>
          </w:tcPr>
          <w:p w14:paraId="22C844C2" w14:textId="77777777" w:rsidR="00F504A3" w:rsidRPr="00FE3A31" w:rsidRDefault="00F504A3" w:rsidP="00A34625">
            <w:pPr>
              <w:ind w:left="270" w:hangingChars="150" w:hanging="27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1.2</w:t>
            </w:r>
            <w:r w:rsidRPr="00FE3A31">
              <w:rPr>
                <w:rFonts w:ascii="ＭＳ Ｐ明朝" w:eastAsia="ＭＳ Ｐ明朝" w:hAnsi="ＭＳ Ｐ明朝" w:cs="ＭＳ Ｐゴシック"/>
                <w:kern w:val="0"/>
                <w:sz w:val="18"/>
                <w:szCs w:val="18"/>
              </w:rPr>
              <w:t xml:space="preserve"> </w:t>
            </w:r>
            <w:r w:rsidRPr="00FE3A31">
              <w:rPr>
                <w:rFonts w:ascii="ＭＳ Ｐ明朝" w:eastAsia="ＭＳ Ｐ明朝" w:hAnsi="ＭＳ Ｐ明朝" w:cs="ＭＳ Ｐゴシック" w:hint="eastAsia"/>
                <w:kern w:val="0"/>
                <w:sz w:val="18"/>
                <w:szCs w:val="18"/>
              </w:rPr>
              <w:t>事業概要</w:t>
            </w:r>
          </w:p>
        </w:tc>
        <w:tc>
          <w:tcPr>
            <w:tcW w:w="5387" w:type="dxa"/>
            <w:tcBorders>
              <w:top w:val="single" w:sz="4" w:space="0" w:color="auto"/>
              <w:left w:val="nil"/>
              <w:bottom w:val="single" w:sz="4" w:space="0" w:color="auto"/>
              <w:right w:val="single" w:sz="4" w:space="0" w:color="auto"/>
            </w:tcBorders>
            <w:shd w:val="clear" w:color="auto" w:fill="auto"/>
            <w:vAlign w:val="center"/>
          </w:tcPr>
          <w:p w14:paraId="78028138" w14:textId="77777777" w:rsidR="00F504A3" w:rsidRPr="00FE3A31" w:rsidRDefault="00F504A3" w:rsidP="00A34625">
            <w:pPr>
              <w:ind w:left="90" w:hangingChars="50" w:hanging="9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・本事業の背景・目的を理解し、これに則して</w:t>
            </w:r>
            <w:r>
              <w:rPr>
                <w:rFonts w:ascii="ＭＳ Ｐ明朝" w:eastAsia="ＭＳ Ｐ明朝" w:hAnsi="ＭＳ Ｐ明朝" w:cs="ＭＳ Ｐゴシック" w:hint="eastAsia"/>
                <w:kern w:val="0"/>
                <w:sz w:val="18"/>
                <w:szCs w:val="18"/>
              </w:rPr>
              <w:t>クラウドタスクフォースの支援</w:t>
            </w:r>
            <w:r w:rsidRPr="00FE3A31">
              <w:rPr>
                <w:rFonts w:ascii="ＭＳ Ｐ明朝" w:eastAsia="ＭＳ Ｐ明朝" w:hAnsi="ＭＳ Ｐ明朝" w:cs="ＭＳ Ｐゴシック" w:hint="eastAsia"/>
                <w:kern w:val="0"/>
                <w:sz w:val="18"/>
                <w:szCs w:val="18"/>
              </w:rPr>
              <w:t>を行うことが示されているか。</w:t>
            </w:r>
          </w:p>
        </w:tc>
        <w:tc>
          <w:tcPr>
            <w:tcW w:w="567" w:type="dxa"/>
            <w:tcBorders>
              <w:top w:val="single" w:sz="4" w:space="0" w:color="auto"/>
              <w:left w:val="nil"/>
              <w:bottom w:val="single" w:sz="4" w:space="0" w:color="auto"/>
              <w:right w:val="single" w:sz="4" w:space="0" w:color="auto"/>
            </w:tcBorders>
            <w:vAlign w:val="center"/>
          </w:tcPr>
          <w:p w14:paraId="13242AC5"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8990EB"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518980E7"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vAlign w:val="center"/>
          </w:tcPr>
          <w:p w14:paraId="23230FBC"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3</w:t>
            </w:r>
            <w:r>
              <w:rPr>
                <w:rFonts w:ascii="ＭＳ Ｐ明朝" w:eastAsia="ＭＳ Ｐ明朝" w:hAnsi="ＭＳ Ｐ明朝" w:cs="ＭＳ Ｐゴシック" w:hint="eastAsia"/>
                <w:kern w:val="0"/>
                <w:sz w:val="18"/>
                <w:szCs w:val="18"/>
              </w:rPr>
              <w:t>0</w:t>
            </w:r>
          </w:p>
        </w:tc>
        <w:tc>
          <w:tcPr>
            <w:tcW w:w="581" w:type="dxa"/>
            <w:tcBorders>
              <w:top w:val="single" w:sz="4" w:space="0" w:color="auto"/>
              <w:left w:val="nil"/>
              <w:bottom w:val="single" w:sz="4" w:space="0" w:color="auto"/>
              <w:right w:val="single" w:sz="4" w:space="0" w:color="auto"/>
            </w:tcBorders>
            <w:shd w:val="clear" w:color="auto" w:fill="auto"/>
            <w:vAlign w:val="center"/>
          </w:tcPr>
          <w:p w14:paraId="131F75C4"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22498DEB" w14:textId="77777777" w:rsidTr="00A34625">
        <w:trPr>
          <w:trHeight w:val="567"/>
        </w:trPr>
        <w:tc>
          <w:tcPr>
            <w:tcW w:w="321" w:type="dxa"/>
            <w:vMerge/>
            <w:tcBorders>
              <w:left w:val="single" w:sz="4" w:space="0" w:color="auto"/>
              <w:right w:val="single" w:sz="4" w:space="0" w:color="auto"/>
            </w:tcBorders>
            <w:vAlign w:val="center"/>
          </w:tcPr>
          <w:p w14:paraId="43B5E346"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tcBorders>
              <w:left w:val="single" w:sz="4" w:space="0" w:color="auto"/>
              <w:right w:val="single" w:sz="4" w:space="0" w:color="auto"/>
            </w:tcBorders>
            <w:vAlign w:val="center"/>
          </w:tcPr>
          <w:p w14:paraId="33DCD829" w14:textId="77777777" w:rsidR="00F504A3" w:rsidRPr="00FE3A31" w:rsidRDefault="00F504A3" w:rsidP="00A34625">
            <w:pPr>
              <w:ind w:left="270" w:hangingChars="150" w:hanging="270"/>
              <w:rPr>
                <w:rFonts w:ascii="ＭＳ Ｐ明朝" w:eastAsia="ＭＳ Ｐ明朝" w:hAnsi="ＭＳ Ｐ明朝" w:cs="ＭＳ Ｐゴシック"/>
                <w:kern w:val="0"/>
                <w:sz w:val="18"/>
                <w:szCs w:val="18"/>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3A5D6DAB" w14:textId="77777777" w:rsidR="00F504A3" w:rsidRPr="00A15223" w:rsidRDefault="00F504A3" w:rsidP="00A34625">
            <w:pPr>
              <w:ind w:left="90" w:hangingChars="50" w:hanging="90"/>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・仕様書</w:t>
            </w:r>
            <w:r w:rsidRPr="00A15223">
              <w:rPr>
                <w:rFonts w:ascii="ＭＳ Ｐ明朝" w:eastAsia="ＭＳ Ｐ明朝" w:hAnsi="ＭＳ Ｐ明朝" w:cs="ＭＳ Ｐゴシック"/>
                <w:kern w:val="0"/>
                <w:sz w:val="18"/>
                <w:szCs w:val="18"/>
              </w:rPr>
              <w:t>3.</w:t>
            </w:r>
            <w:r w:rsidRPr="00A15223">
              <w:rPr>
                <w:rFonts w:ascii="ＭＳ Ｐ明朝" w:eastAsia="ＭＳ Ｐ明朝" w:hAnsi="ＭＳ Ｐ明朝" w:cs="ＭＳ Ｐゴシック" w:hint="eastAsia"/>
                <w:kern w:val="0"/>
                <w:sz w:val="18"/>
                <w:szCs w:val="18"/>
              </w:rPr>
              <w:t>事業概要に示すタスクフォースの事業アジェンダについて、</w:t>
            </w:r>
            <w:r w:rsidRPr="00E76FE9">
              <w:rPr>
                <w:rFonts w:ascii="ＭＳ Ｐ明朝" w:eastAsia="ＭＳ Ｐ明朝" w:hAnsi="ＭＳ Ｐ明朝" w:cs="ＭＳ Ｐゴシック" w:hint="eastAsia"/>
                <w:kern w:val="0"/>
                <w:sz w:val="18"/>
                <w:szCs w:val="18"/>
              </w:rPr>
              <w:t>過去のクラウド化推進の経験等</w:t>
            </w:r>
            <w:r w:rsidRPr="00A15223">
              <w:rPr>
                <w:rFonts w:ascii="ＭＳ Ｐ明朝" w:eastAsia="ＭＳ Ｐ明朝" w:hAnsi="ＭＳ Ｐ明朝" w:cs="ＭＳ Ｐゴシック" w:hint="eastAsia"/>
                <w:kern w:val="0"/>
                <w:sz w:val="18"/>
                <w:szCs w:val="18"/>
              </w:rPr>
              <w:t>から、事業推進における課題や解決方針に係る提案がなされているか。</w:t>
            </w:r>
          </w:p>
        </w:tc>
        <w:tc>
          <w:tcPr>
            <w:tcW w:w="567" w:type="dxa"/>
            <w:tcBorders>
              <w:top w:val="single" w:sz="4" w:space="0" w:color="auto"/>
              <w:left w:val="nil"/>
              <w:bottom w:val="single" w:sz="4" w:space="0" w:color="auto"/>
              <w:right w:val="single" w:sz="4" w:space="0" w:color="auto"/>
            </w:tcBorders>
            <w:vAlign w:val="center"/>
          </w:tcPr>
          <w:p w14:paraId="2D450B9E" w14:textId="77777777" w:rsidR="00F504A3" w:rsidRPr="00A15223" w:rsidRDefault="00F504A3" w:rsidP="00A34625">
            <w:pPr>
              <w:jc w:val="center"/>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DB85B6"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CA584BD"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25</w:t>
            </w:r>
          </w:p>
        </w:tc>
        <w:tc>
          <w:tcPr>
            <w:tcW w:w="567" w:type="dxa"/>
            <w:vMerge/>
            <w:tcBorders>
              <w:left w:val="single" w:sz="4" w:space="0" w:color="auto"/>
              <w:right w:val="single" w:sz="4" w:space="0" w:color="auto"/>
            </w:tcBorders>
            <w:vAlign w:val="center"/>
          </w:tcPr>
          <w:p w14:paraId="14E21689"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4087515F"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7A9806F6" w14:textId="77777777" w:rsidTr="00A34625">
        <w:trPr>
          <w:trHeight w:val="567"/>
        </w:trPr>
        <w:tc>
          <w:tcPr>
            <w:tcW w:w="321" w:type="dxa"/>
            <w:vMerge/>
            <w:tcBorders>
              <w:left w:val="single" w:sz="4" w:space="0" w:color="auto"/>
              <w:right w:val="single" w:sz="4" w:space="0" w:color="auto"/>
            </w:tcBorders>
            <w:vAlign w:val="center"/>
          </w:tcPr>
          <w:p w14:paraId="7AD63321"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val="restart"/>
            <w:tcBorders>
              <w:top w:val="single" w:sz="4" w:space="0" w:color="auto"/>
              <w:left w:val="single" w:sz="4" w:space="0" w:color="auto"/>
              <w:right w:val="single" w:sz="4" w:space="0" w:color="auto"/>
            </w:tcBorders>
            <w:vAlign w:val="center"/>
          </w:tcPr>
          <w:p w14:paraId="06747320" w14:textId="77777777" w:rsidR="00F504A3" w:rsidRPr="00FE3A31" w:rsidRDefault="00F504A3" w:rsidP="00A34625">
            <w:pPr>
              <w:ind w:left="270" w:hangingChars="150" w:hanging="27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1.3</w:t>
            </w:r>
            <w:r w:rsidRPr="00FE3A31">
              <w:rPr>
                <w:rFonts w:ascii="ＭＳ Ｐ明朝" w:eastAsia="ＭＳ Ｐ明朝" w:hAnsi="ＭＳ Ｐ明朝" w:cs="ＭＳ Ｐゴシック"/>
                <w:kern w:val="0"/>
                <w:sz w:val="18"/>
                <w:szCs w:val="18"/>
              </w:rPr>
              <w:t xml:space="preserve"> </w:t>
            </w:r>
            <w:r>
              <w:rPr>
                <w:rFonts w:ascii="ＭＳ Ｐ明朝" w:eastAsia="ＭＳ Ｐ明朝" w:hAnsi="ＭＳ Ｐ明朝" w:cs="ＭＳ Ｐゴシック" w:hint="eastAsia"/>
                <w:kern w:val="0"/>
                <w:sz w:val="18"/>
                <w:szCs w:val="18"/>
              </w:rPr>
              <w:t>プロジェクトマネジメントオフィス（PJMO</w:t>
            </w:r>
            <w:r>
              <w:rPr>
                <w:rFonts w:ascii="ＭＳ Ｐ明朝" w:eastAsia="ＭＳ Ｐ明朝" w:hAnsi="ＭＳ Ｐ明朝" w:cs="ＭＳ Ｐゴシック"/>
                <w:kern w:val="0"/>
                <w:sz w:val="18"/>
                <w:szCs w:val="18"/>
              </w:rPr>
              <w:t>）</w:t>
            </w:r>
            <w:r>
              <w:rPr>
                <w:rFonts w:ascii="ＭＳ Ｐ明朝" w:eastAsia="ＭＳ Ｐ明朝" w:hAnsi="ＭＳ Ｐ明朝" w:cs="ＭＳ Ｐゴシック" w:hint="eastAsia"/>
                <w:kern w:val="0"/>
                <w:sz w:val="18"/>
                <w:szCs w:val="18"/>
              </w:rPr>
              <w:t>業務</w:t>
            </w:r>
          </w:p>
        </w:tc>
        <w:tc>
          <w:tcPr>
            <w:tcW w:w="5387" w:type="dxa"/>
            <w:tcBorders>
              <w:top w:val="single" w:sz="4" w:space="0" w:color="auto"/>
              <w:left w:val="nil"/>
              <w:bottom w:val="single" w:sz="4" w:space="0" w:color="auto"/>
              <w:right w:val="single" w:sz="4" w:space="0" w:color="auto"/>
            </w:tcBorders>
            <w:shd w:val="clear" w:color="auto" w:fill="auto"/>
            <w:vAlign w:val="center"/>
          </w:tcPr>
          <w:p w14:paraId="3C714919" w14:textId="77777777" w:rsidR="00F504A3" w:rsidRPr="00A15223" w:rsidRDefault="00F504A3" w:rsidP="00A34625">
            <w:pPr>
              <w:ind w:left="90" w:hangingChars="50" w:hanging="90"/>
              <w:rPr>
                <w:rFonts w:ascii="ＭＳ Ｐ明朝" w:eastAsia="ＭＳ Ｐ明朝" w:hAnsi="ＭＳ Ｐ明朝"/>
                <w:sz w:val="18"/>
                <w:szCs w:val="18"/>
              </w:rPr>
            </w:pPr>
            <w:r w:rsidRPr="00A15223">
              <w:rPr>
                <w:rFonts w:ascii="ＭＳ Ｐ明朝" w:eastAsia="ＭＳ Ｐ明朝" w:hAnsi="ＭＳ Ｐ明朝" w:hint="eastAsia"/>
                <w:sz w:val="18"/>
                <w:szCs w:val="18"/>
              </w:rPr>
              <w:t>・仕様書4.2.1の①から⑨について理解し、PJMO業務を遂行することが示されているか。</w:t>
            </w:r>
          </w:p>
        </w:tc>
        <w:tc>
          <w:tcPr>
            <w:tcW w:w="567" w:type="dxa"/>
            <w:tcBorders>
              <w:top w:val="single" w:sz="4" w:space="0" w:color="auto"/>
              <w:left w:val="nil"/>
              <w:bottom w:val="single" w:sz="4" w:space="0" w:color="auto"/>
              <w:right w:val="single" w:sz="4" w:space="0" w:color="auto"/>
            </w:tcBorders>
            <w:vAlign w:val="center"/>
          </w:tcPr>
          <w:p w14:paraId="610E1FF1" w14:textId="77777777" w:rsidR="00F504A3" w:rsidRPr="00A15223" w:rsidRDefault="00F504A3" w:rsidP="00A34625">
            <w:pPr>
              <w:jc w:val="center"/>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EC54E9"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06827239"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vAlign w:val="center"/>
          </w:tcPr>
          <w:p w14:paraId="5564A6AF" w14:textId="194BE97B" w:rsidR="00F504A3" w:rsidRPr="00FE3A31" w:rsidRDefault="004D4CA6" w:rsidP="00A34625">
            <w:pPr>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60</w:t>
            </w:r>
          </w:p>
        </w:tc>
        <w:tc>
          <w:tcPr>
            <w:tcW w:w="581" w:type="dxa"/>
            <w:tcBorders>
              <w:top w:val="single" w:sz="4" w:space="0" w:color="auto"/>
              <w:left w:val="nil"/>
              <w:bottom w:val="single" w:sz="4" w:space="0" w:color="auto"/>
              <w:right w:val="single" w:sz="4" w:space="0" w:color="auto"/>
            </w:tcBorders>
            <w:shd w:val="clear" w:color="auto" w:fill="auto"/>
            <w:vAlign w:val="center"/>
          </w:tcPr>
          <w:p w14:paraId="115B6756"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3370289A" w14:textId="77777777" w:rsidTr="00A34625">
        <w:trPr>
          <w:trHeight w:val="567"/>
        </w:trPr>
        <w:tc>
          <w:tcPr>
            <w:tcW w:w="321" w:type="dxa"/>
            <w:vMerge/>
            <w:tcBorders>
              <w:left w:val="single" w:sz="4" w:space="0" w:color="auto"/>
              <w:right w:val="single" w:sz="4" w:space="0" w:color="auto"/>
            </w:tcBorders>
            <w:vAlign w:val="center"/>
          </w:tcPr>
          <w:p w14:paraId="354FF877"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tcBorders>
              <w:top w:val="single" w:sz="4" w:space="0" w:color="auto"/>
              <w:left w:val="single" w:sz="4" w:space="0" w:color="auto"/>
              <w:right w:val="single" w:sz="4" w:space="0" w:color="auto"/>
            </w:tcBorders>
            <w:vAlign w:val="center"/>
          </w:tcPr>
          <w:p w14:paraId="57FBB2B0" w14:textId="77777777" w:rsidR="00F504A3" w:rsidRPr="00FE3A31" w:rsidRDefault="00F504A3" w:rsidP="00A34625">
            <w:pPr>
              <w:ind w:left="270" w:hangingChars="150" w:hanging="270"/>
              <w:rPr>
                <w:rFonts w:ascii="ＭＳ Ｐ明朝" w:eastAsia="ＭＳ Ｐ明朝" w:hAnsi="ＭＳ Ｐ明朝" w:cs="ＭＳ Ｐゴシック"/>
                <w:kern w:val="0"/>
                <w:sz w:val="18"/>
                <w:szCs w:val="18"/>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6E02F263" w14:textId="77777777" w:rsidR="00F504A3" w:rsidRPr="00A15223" w:rsidRDefault="00F504A3" w:rsidP="00A34625">
            <w:pPr>
              <w:ind w:left="90" w:hangingChars="50" w:hanging="90"/>
              <w:rPr>
                <w:rFonts w:ascii="ＭＳ Ｐ明朝" w:eastAsia="ＭＳ Ｐ明朝" w:hAnsi="ＭＳ Ｐ明朝"/>
                <w:sz w:val="18"/>
                <w:szCs w:val="18"/>
              </w:rPr>
            </w:pPr>
            <w:r w:rsidRPr="00A15223">
              <w:rPr>
                <w:rFonts w:ascii="ＭＳ Ｐ明朝" w:eastAsia="ＭＳ Ｐ明朝" w:hAnsi="ＭＳ Ｐ明朝" w:hint="eastAsia"/>
                <w:sz w:val="18"/>
                <w:szCs w:val="18"/>
              </w:rPr>
              <w:t>・進捗管理には、EVM（Earned　Value Management）を用いることとし、基準計画に従い、定量的かつ定性的に現状を把握・分析し、進捗を管理することが示されているか。</w:t>
            </w:r>
          </w:p>
        </w:tc>
        <w:tc>
          <w:tcPr>
            <w:tcW w:w="567" w:type="dxa"/>
            <w:tcBorders>
              <w:top w:val="single" w:sz="4" w:space="0" w:color="auto"/>
              <w:left w:val="nil"/>
              <w:bottom w:val="single" w:sz="4" w:space="0" w:color="auto"/>
              <w:right w:val="single" w:sz="4" w:space="0" w:color="auto"/>
            </w:tcBorders>
            <w:vAlign w:val="center"/>
          </w:tcPr>
          <w:p w14:paraId="0219A1C0" w14:textId="77777777" w:rsidR="00F504A3" w:rsidRPr="00A15223" w:rsidRDefault="00F504A3" w:rsidP="00A34625">
            <w:pPr>
              <w:jc w:val="center"/>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5EF7E0"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52581DE6"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vMerge/>
            <w:tcBorders>
              <w:top w:val="single" w:sz="4" w:space="0" w:color="auto"/>
              <w:left w:val="single" w:sz="4" w:space="0" w:color="auto"/>
              <w:right w:val="single" w:sz="4" w:space="0" w:color="auto"/>
            </w:tcBorders>
            <w:vAlign w:val="center"/>
          </w:tcPr>
          <w:p w14:paraId="197FE303"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5A34B77D"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01B4E95B" w14:textId="77777777" w:rsidTr="00A34625">
        <w:trPr>
          <w:trHeight w:val="567"/>
        </w:trPr>
        <w:tc>
          <w:tcPr>
            <w:tcW w:w="321" w:type="dxa"/>
            <w:vMerge/>
            <w:tcBorders>
              <w:left w:val="single" w:sz="4" w:space="0" w:color="auto"/>
              <w:right w:val="single" w:sz="4" w:space="0" w:color="auto"/>
            </w:tcBorders>
            <w:vAlign w:val="center"/>
          </w:tcPr>
          <w:p w14:paraId="70D26EE3"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tcBorders>
              <w:left w:val="single" w:sz="4" w:space="0" w:color="auto"/>
              <w:right w:val="single" w:sz="4" w:space="0" w:color="auto"/>
            </w:tcBorders>
            <w:vAlign w:val="center"/>
          </w:tcPr>
          <w:p w14:paraId="53F4FD97" w14:textId="77777777" w:rsidR="00F504A3" w:rsidRPr="00FE3A31" w:rsidRDefault="00F504A3" w:rsidP="00A34625">
            <w:pPr>
              <w:ind w:left="270" w:hangingChars="150" w:hanging="270"/>
              <w:rPr>
                <w:rFonts w:ascii="ＭＳ Ｐ明朝" w:eastAsia="ＭＳ Ｐ明朝" w:hAnsi="ＭＳ Ｐ明朝" w:cs="ＭＳ Ｐゴシック"/>
                <w:kern w:val="0"/>
                <w:sz w:val="18"/>
                <w:szCs w:val="18"/>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78B15EE5" w14:textId="77777777" w:rsidR="00F504A3" w:rsidRPr="00A15223" w:rsidRDefault="00F504A3" w:rsidP="00A34625">
            <w:pPr>
              <w:ind w:left="90" w:hangingChars="50" w:hanging="90"/>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w:t>
            </w:r>
            <w:r w:rsidRPr="00A15223">
              <w:rPr>
                <w:rFonts w:ascii="ＭＳ Ｐ明朝" w:eastAsia="ＭＳ Ｐ明朝" w:hAnsi="ＭＳ Ｐ明朝" w:hint="eastAsia"/>
                <w:sz w:val="18"/>
                <w:szCs w:val="18"/>
              </w:rPr>
              <w:t>仕様書4.2.1の③について、3．事業概要に示す</w:t>
            </w:r>
            <w:r w:rsidRPr="00E76FE9">
              <w:rPr>
                <w:rFonts w:ascii="ＭＳ Ｐ明朝" w:eastAsia="ＭＳ Ｐ明朝" w:hAnsi="ＭＳ Ｐ明朝" w:hint="eastAsia"/>
                <w:sz w:val="18"/>
                <w:szCs w:val="18"/>
              </w:rPr>
              <w:t>アジェンダ間の依存関係に留意し、事業全体の構造をとらえたマイルストーン</w:t>
            </w:r>
            <w:r w:rsidRPr="00A15223">
              <w:rPr>
                <w:rFonts w:ascii="ＭＳ Ｐ明朝" w:eastAsia="ＭＳ Ｐ明朝" w:hAnsi="ＭＳ Ｐ明朝" w:hint="eastAsia"/>
                <w:sz w:val="18"/>
                <w:szCs w:val="18"/>
              </w:rPr>
              <w:t>が提案されているか。</w:t>
            </w:r>
          </w:p>
        </w:tc>
        <w:tc>
          <w:tcPr>
            <w:tcW w:w="567" w:type="dxa"/>
            <w:tcBorders>
              <w:top w:val="single" w:sz="4" w:space="0" w:color="auto"/>
              <w:left w:val="nil"/>
              <w:bottom w:val="single" w:sz="4" w:space="0" w:color="auto"/>
              <w:right w:val="single" w:sz="4" w:space="0" w:color="auto"/>
            </w:tcBorders>
            <w:vAlign w:val="center"/>
          </w:tcPr>
          <w:p w14:paraId="47927D9D" w14:textId="77777777" w:rsidR="00F504A3" w:rsidRPr="00A15223" w:rsidRDefault="00F504A3" w:rsidP="00A34625">
            <w:pPr>
              <w:jc w:val="center"/>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E9C4C7"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82EF0D7" w14:textId="77777777" w:rsidR="00F504A3" w:rsidRPr="00FE3A31" w:rsidRDefault="00F504A3" w:rsidP="00A34625">
            <w:pPr>
              <w:jc w:val="center"/>
              <w:rPr>
                <w:rFonts w:ascii="ＭＳ Ｐ明朝" w:eastAsia="ＭＳ Ｐ明朝" w:hAnsi="ＭＳ Ｐ明朝" w:cs="ＭＳ Ｐゴシック"/>
                <w:kern w:val="0"/>
                <w:sz w:val="18"/>
                <w:szCs w:val="18"/>
              </w:rPr>
            </w:pPr>
            <w:r w:rsidRPr="00026DE1">
              <w:rPr>
                <w:rFonts w:ascii="ＭＳ Ｐ明朝" w:eastAsia="ＭＳ Ｐ明朝" w:hAnsi="ＭＳ Ｐ明朝" w:cs="ＭＳ Ｐゴシック" w:hint="eastAsia"/>
                <w:color w:val="000000" w:themeColor="text1"/>
                <w:kern w:val="0"/>
                <w:sz w:val="18"/>
                <w:szCs w:val="18"/>
              </w:rPr>
              <w:t>20</w:t>
            </w:r>
          </w:p>
        </w:tc>
        <w:tc>
          <w:tcPr>
            <w:tcW w:w="567" w:type="dxa"/>
            <w:vMerge/>
            <w:tcBorders>
              <w:left w:val="single" w:sz="4" w:space="0" w:color="auto"/>
              <w:right w:val="single" w:sz="4" w:space="0" w:color="auto"/>
            </w:tcBorders>
            <w:vAlign w:val="center"/>
          </w:tcPr>
          <w:p w14:paraId="3BDA4D2F"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40CFDF43"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25F91F58" w14:textId="77777777" w:rsidTr="00A34625">
        <w:trPr>
          <w:trHeight w:val="629"/>
        </w:trPr>
        <w:tc>
          <w:tcPr>
            <w:tcW w:w="321" w:type="dxa"/>
            <w:vMerge/>
            <w:tcBorders>
              <w:left w:val="single" w:sz="4" w:space="0" w:color="auto"/>
              <w:right w:val="single" w:sz="4" w:space="0" w:color="auto"/>
            </w:tcBorders>
            <w:vAlign w:val="center"/>
          </w:tcPr>
          <w:p w14:paraId="1468FDA3"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tcBorders>
              <w:left w:val="single" w:sz="4" w:space="0" w:color="auto"/>
              <w:right w:val="single" w:sz="4" w:space="0" w:color="auto"/>
            </w:tcBorders>
            <w:vAlign w:val="center"/>
          </w:tcPr>
          <w:p w14:paraId="1AD704D3" w14:textId="77777777" w:rsidR="00F504A3" w:rsidRPr="00FE3A31" w:rsidRDefault="00F504A3" w:rsidP="00A34625">
            <w:pPr>
              <w:ind w:left="270" w:hangingChars="150" w:hanging="270"/>
              <w:rPr>
                <w:rFonts w:ascii="ＭＳ Ｐ明朝" w:eastAsia="ＭＳ Ｐ明朝" w:hAnsi="ＭＳ Ｐ明朝" w:cs="ＭＳ Ｐゴシック"/>
                <w:kern w:val="0"/>
                <w:sz w:val="18"/>
                <w:szCs w:val="18"/>
              </w:rPr>
            </w:pPr>
          </w:p>
        </w:tc>
        <w:tc>
          <w:tcPr>
            <w:tcW w:w="5387" w:type="dxa"/>
            <w:tcBorders>
              <w:top w:val="single" w:sz="4" w:space="0" w:color="auto"/>
              <w:left w:val="nil"/>
              <w:right w:val="single" w:sz="4" w:space="0" w:color="auto"/>
            </w:tcBorders>
            <w:shd w:val="clear" w:color="auto" w:fill="auto"/>
            <w:vAlign w:val="center"/>
          </w:tcPr>
          <w:p w14:paraId="45E0DC62" w14:textId="77777777" w:rsidR="00F504A3" w:rsidRPr="00A15223" w:rsidRDefault="00F504A3" w:rsidP="00A34625">
            <w:pPr>
              <w:ind w:left="90" w:hangingChars="50" w:hanging="90"/>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w:t>
            </w:r>
            <w:r w:rsidRPr="00A15223">
              <w:rPr>
                <w:rFonts w:ascii="ＭＳ Ｐ明朝" w:eastAsia="ＭＳ Ｐ明朝" w:hAnsi="ＭＳ Ｐ明朝" w:hint="eastAsia"/>
                <w:sz w:val="18"/>
                <w:szCs w:val="18"/>
              </w:rPr>
              <w:t>仕様書4.2.1の⑨タスクフォース会議の運営について、会議アジェンダは目標達成に必要なものを、マイルストーンに照らして適切なタイミングにセットすること、および定期的な会議とは別に、実務担当者を交えた個別の検討会議等を設定するなどし、作業状況の確認やスピーディな意思決定を行うことが示されているか。</w:t>
            </w:r>
          </w:p>
        </w:tc>
        <w:tc>
          <w:tcPr>
            <w:tcW w:w="567" w:type="dxa"/>
            <w:tcBorders>
              <w:top w:val="single" w:sz="4" w:space="0" w:color="auto"/>
              <w:left w:val="nil"/>
              <w:right w:val="single" w:sz="4" w:space="0" w:color="auto"/>
            </w:tcBorders>
            <w:vAlign w:val="center"/>
          </w:tcPr>
          <w:p w14:paraId="5E736B40" w14:textId="77777777" w:rsidR="00F504A3" w:rsidRPr="00A15223" w:rsidRDefault="00F504A3" w:rsidP="00A34625">
            <w:pPr>
              <w:jc w:val="center"/>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right w:val="single" w:sz="4" w:space="0" w:color="auto"/>
            </w:tcBorders>
            <w:shd w:val="clear" w:color="auto" w:fill="auto"/>
            <w:vAlign w:val="center"/>
          </w:tcPr>
          <w:p w14:paraId="0CE65350"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5</w:t>
            </w:r>
          </w:p>
        </w:tc>
        <w:tc>
          <w:tcPr>
            <w:tcW w:w="567" w:type="dxa"/>
            <w:tcBorders>
              <w:top w:val="single" w:sz="4" w:space="0" w:color="auto"/>
              <w:left w:val="nil"/>
              <w:right w:val="single" w:sz="4" w:space="0" w:color="auto"/>
            </w:tcBorders>
            <w:shd w:val="clear" w:color="auto" w:fill="auto"/>
            <w:vAlign w:val="center"/>
          </w:tcPr>
          <w:p w14:paraId="7B16EE77"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vMerge/>
            <w:tcBorders>
              <w:left w:val="single" w:sz="4" w:space="0" w:color="auto"/>
              <w:right w:val="single" w:sz="4" w:space="0" w:color="auto"/>
            </w:tcBorders>
            <w:vAlign w:val="center"/>
          </w:tcPr>
          <w:p w14:paraId="39C7333B"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right w:val="single" w:sz="4" w:space="0" w:color="auto"/>
            </w:tcBorders>
            <w:shd w:val="clear" w:color="auto" w:fill="auto"/>
            <w:vAlign w:val="center"/>
          </w:tcPr>
          <w:p w14:paraId="2A053CC5"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30CAADEB" w14:textId="77777777" w:rsidTr="00A34625">
        <w:trPr>
          <w:trHeight w:val="567"/>
        </w:trPr>
        <w:tc>
          <w:tcPr>
            <w:tcW w:w="321" w:type="dxa"/>
            <w:vMerge/>
            <w:tcBorders>
              <w:left w:val="single" w:sz="4" w:space="0" w:color="auto"/>
              <w:right w:val="single" w:sz="4" w:space="0" w:color="auto"/>
            </w:tcBorders>
            <w:vAlign w:val="center"/>
          </w:tcPr>
          <w:p w14:paraId="61343B46"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tcBorders>
              <w:left w:val="single" w:sz="4" w:space="0" w:color="auto"/>
              <w:right w:val="single" w:sz="4" w:space="0" w:color="auto"/>
            </w:tcBorders>
            <w:vAlign w:val="center"/>
          </w:tcPr>
          <w:p w14:paraId="2BD2D123" w14:textId="77777777" w:rsidR="00F504A3" w:rsidRPr="00FE3A31" w:rsidRDefault="00F504A3" w:rsidP="00A34625">
            <w:pPr>
              <w:ind w:left="270" w:hangingChars="150" w:hanging="270"/>
              <w:rPr>
                <w:rFonts w:ascii="ＭＳ Ｐ明朝" w:eastAsia="ＭＳ Ｐ明朝" w:hAnsi="ＭＳ Ｐ明朝" w:cs="ＭＳ Ｐゴシック"/>
                <w:kern w:val="0"/>
                <w:sz w:val="18"/>
                <w:szCs w:val="18"/>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51ADE3FC" w14:textId="77777777" w:rsidR="00F504A3" w:rsidRPr="00A15223" w:rsidRDefault="00F504A3" w:rsidP="00A34625">
            <w:pPr>
              <w:ind w:left="90" w:hangingChars="50" w:hanging="90"/>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・提案時点で、過去の実績などに基づき、</w:t>
            </w:r>
            <w:r w:rsidRPr="00E76FE9">
              <w:rPr>
                <w:rFonts w:ascii="ＭＳ Ｐ明朝" w:eastAsia="ＭＳ Ｐ明朝" w:hAnsi="ＭＳ Ｐ明朝" w:cs="ＭＳ Ｐゴシック" w:hint="eastAsia"/>
                <w:kern w:val="0"/>
                <w:sz w:val="18"/>
                <w:szCs w:val="18"/>
              </w:rPr>
              <w:t>公的機関でのクラウド化推進における障壁（リスク）が提示され、これを考慮したコミュニケーション計画や会議アジェンダ案等</w:t>
            </w:r>
            <w:r w:rsidRPr="00A15223">
              <w:rPr>
                <w:rFonts w:ascii="ＭＳ Ｐ明朝" w:eastAsia="ＭＳ Ｐ明朝" w:hAnsi="ＭＳ Ｐ明朝" w:cs="ＭＳ Ｐゴシック" w:hint="eastAsia"/>
                <w:kern w:val="0"/>
                <w:sz w:val="18"/>
                <w:szCs w:val="18"/>
              </w:rPr>
              <w:t>が提案されているか。</w:t>
            </w:r>
          </w:p>
        </w:tc>
        <w:tc>
          <w:tcPr>
            <w:tcW w:w="567" w:type="dxa"/>
            <w:tcBorders>
              <w:top w:val="single" w:sz="4" w:space="0" w:color="auto"/>
              <w:left w:val="nil"/>
              <w:bottom w:val="single" w:sz="4" w:space="0" w:color="auto"/>
              <w:right w:val="single" w:sz="4" w:space="0" w:color="auto"/>
            </w:tcBorders>
            <w:vAlign w:val="center"/>
          </w:tcPr>
          <w:p w14:paraId="17102433" w14:textId="77777777" w:rsidR="00F504A3" w:rsidRPr="00A15223" w:rsidRDefault="00F504A3" w:rsidP="00A34625">
            <w:pPr>
              <w:jc w:val="center"/>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497059"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967EC88" w14:textId="1048DB8B" w:rsidR="00F504A3" w:rsidRPr="00FE3A31" w:rsidRDefault="00F504A3" w:rsidP="00A34625">
            <w:pPr>
              <w:ind w:firstLineChars="50" w:firstLine="9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2</w:t>
            </w:r>
            <w:r w:rsidR="001F6FEA">
              <w:rPr>
                <w:rFonts w:ascii="ＭＳ Ｐ明朝" w:eastAsia="ＭＳ Ｐ明朝" w:hAnsi="ＭＳ Ｐ明朝" w:cs="ＭＳ Ｐゴシック" w:hint="eastAsia"/>
                <w:kern w:val="0"/>
                <w:sz w:val="18"/>
                <w:szCs w:val="18"/>
              </w:rPr>
              <w:t>5</w:t>
            </w:r>
          </w:p>
        </w:tc>
        <w:tc>
          <w:tcPr>
            <w:tcW w:w="567" w:type="dxa"/>
            <w:vMerge/>
            <w:tcBorders>
              <w:left w:val="single" w:sz="4" w:space="0" w:color="auto"/>
              <w:right w:val="single" w:sz="4" w:space="0" w:color="auto"/>
            </w:tcBorders>
            <w:vAlign w:val="center"/>
          </w:tcPr>
          <w:p w14:paraId="02EA1452"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691A4B61"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73792225" w14:textId="77777777" w:rsidTr="00A34625">
        <w:trPr>
          <w:trHeight w:val="567"/>
        </w:trPr>
        <w:tc>
          <w:tcPr>
            <w:tcW w:w="321" w:type="dxa"/>
            <w:vMerge/>
            <w:tcBorders>
              <w:left w:val="single" w:sz="4" w:space="0" w:color="auto"/>
              <w:right w:val="single" w:sz="4" w:space="0" w:color="auto"/>
            </w:tcBorders>
            <w:vAlign w:val="center"/>
          </w:tcPr>
          <w:p w14:paraId="6A7EED81"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val="restart"/>
            <w:tcBorders>
              <w:top w:val="single" w:sz="4" w:space="0" w:color="auto"/>
              <w:left w:val="single" w:sz="4" w:space="0" w:color="auto"/>
              <w:right w:val="single" w:sz="4" w:space="0" w:color="auto"/>
            </w:tcBorders>
            <w:vAlign w:val="center"/>
          </w:tcPr>
          <w:p w14:paraId="226A659A" w14:textId="77777777" w:rsidR="00F504A3" w:rsidRPr="00252DC1" w:rsidRDefault="00F504A3" w:rsidP="00A34625">
            <w:pPr>
              <w:ind w:left="270" w:hangingChars="150" w:hanging="27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1.4</w:t>
            </w:r>
            <w:r w:rsidRPr="00252DC1">
              <w:rPr>
                <w:rFonts w:ascii="ＭＳ Ｐ明朝" w:eastAsia="ＭＳ Ｐ明朝" w:hAnsi="ＭＳ Ｐ明朝" w:cs="ＭＳ Ｐゴシック" w:hint="eastAsia"/>
                <w:kern w:val="0"/>
                <w:sz w:val="18"/>
                <w:szCs w:val="18"/>
              </w:rPr>
              <w:t>各種要件策定及び構築支援</w:t>
            </w:r>
          </w:p>
        </w:tc>
        <w:tc>
          <w:tcPr>
            <w:tcW w:w="5387" w:type="dxa"/>
            <w:tcBorders>
              <w:top w:val="single" w:sz="4" w:space="0" w:color="auto"/>
              <w:left w:val="nil"/>
              <w:bottom w:val="single" w:sz="4" w:space="0" w:color="auto"/>
              <w:right w:val="single" w:sz="4" w:space="0" w:color="auto"/>
            </w:tcBorders>
            <w:shd w:val="clear" w:color="auto" w:fill="auto"/>
            <w:vAlign w:val="center"/>
          </w:tcPr>
          <w:p w14:paraId="66C88276" w14:textId="77777777" w:rsidR="00F504A3" w:rsidRPr="00A15223" w:rsidRDefault="00F504A3" w:rsidP="00A34625">
            <w:pPr>
              <w:ind w:left="90" w:hangingChars="50" w:hanging="90"/>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w:t>
            </w:r>
            <w:r w:rsidRPr="00E76FE9">
              <w:rPr>
                <w:rFonts w:ascii="ＭＳ Ｐ明朝" w:eastAsia="ＭＳ Ｐ明朝" w:hAnsi="ＭＳ Ｐ明朝" w:cs="ＭＳ Ｐゴシック"/>
                <w:kern w:val="0"/>
                <w:sz w:val="18"/>
                <w:szCs w:val="18"/>
              </w:rPr>
              <w:t>4.2.2①ネットワーク敷設に係る要件策定支援に記載の内容について全て網羅し、特に役職員の働き方及びユースケースを念頭に、十分な性能要件が策定されるよう</w:t>
            </w:r>
            <w:r w:rsidRPr="00A15223">
              <w:rPr>
                <w:rFonts w:ascii="ＭＳ Ｐ明朝" w:eastAsia="ＭＳ Ｐ明朝" w:hAnsi="ＭＳ Ｐ明朝" w:cs="ＭＳ Ｐゴシック" w:hint="eastAsia"/>
                <w:kern w:val="0"/>
                <w:sz w:val="18"/>
                <w:szCs w:val="18"/>
              </w:rPr>
              <w:t>ネットワーク敷設の計画及び要件策定を支援することが示されているか。</w:t>
            </w:r>
          </w:p>
        </w:tc>
        <w:tc>
          <w:tcPr>
            <w:tcW w:w="567" w:type="dxa"/>
            <w:tcBorders>
              <w:top w:val="single" w:sz="4" w:space="0" w:color="auto"/>
              <w:left w:val="nil"/>
              <w:bottom w:val="single" w:sz="4" w:space="0" w:color="auto"/>
              <w:right w:val="single" w:sz="4" w:space="0" w:color="auto"/>
            </w:tcBorders>
            <w:vAlign w:val="center"/>
          </w:tcPr>
          <w:p w14:paraId="3541C794" w14:textId="77777777" w:rsidR="00F504A3" w:rsidRPr="00A15223" w:rsidRDefault="00F504A3" w:rsidP="00A34625">
            <w:pPr>
              <w:jc w:val="center"/>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24305"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0121F0E2"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vAlign w:val="center"/>
          </w:tcPr>
          <w:p w14:paraId="6851C673" w14:textId="6969B353" w:rsidR="00F504A3" w:rsidRPr="00FE3A31" w:rsidRDefault="00344114" w:rsidP="00A34625">
            <w:pPr>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70</w:t>
            </w:r>
          </w:p>
        </w:tc>
        <w:tc>
          <w:tcPr>
            <w:tcW w:w="581" w:type="dxa"/>
            <w:tcBorders>
              <w:top w:val="single" w:sz="4" w:space="0" w:color="auto"/>
              <w:left w:val="nil"/>
              <w:bottom w:val="single" w:sz="4" w:space="0" w:color="auto"/>
              <w:right w:val="single" w:sz="4" w:space="0" w:color="auto"/>
            </w:tcBorders>
            <w:shd w:val="clear" w:color="auto" w:fill="auto"/>
            <w:vAlign w:val="center"/>
          </w:tcPr>
          <w:p w14:paraId="24372AFE"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1136A9D5" w14:textId="77777777" w:rsidTr="00A34625">
        <w:trPr>
          <w:trHeight w:val="567"/>
        </w:trPr>
        <w:tc>
          <w:tcPr>
            <w:tcW w:w="321" w:type="dxa"/>
            <w:vMerge/>
            <w:tcBorders>
              <w:left w:val="single" w:sz="4" w:space="0" w:color="auto"/>
              <w:right w:val="single" w:sz="4" w:space="0" w:color="auto"/>
            </w:tcBorders>
            <w:vAlign w:val="center"/>
          </w:tcPr>
          <w:p w14:paraId="091FD769"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tcBorders>
              <w:left w:val="single" w:sz="4" w:space="0" w:color="auto"/>
              <w:right w:val="single" w:sz="4" w:space="0" w:color="auto"/>
            </w:tcBorders>
          </w:tcPr>
          <w:p w14:paraId="25979543" w14:textId="77777777" w:rsidR="00F504A3" w:rsidRPr="00FE3A31" w:rsidRDefault="00F504A3" w:rsidP="00A34625">
            <w:pPr>
              <w:jc w:val="left"/>
              <w:rPr>
                <w:rFonts w:ascii="ＭＳ Ｐ明朝" w:eastAsia="ＭＳ Ｐ明朝" w:hAnsi="ＭＳ Ｐ明朝" w:cs="ＭＳ Ｐゴシック"/>
                <w:kern w:val="0"/>
                <w:sz w:val="18"/>
                <w:szCs w:val="18"/>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4345F512" w14:textId="77777777" w:rsidR="00F504A3" w:rsidRPr="00A15223" w:rsidRDefault="00F504A3" w:rsidP="00A34625">
            <w:pPr>
              <w:ind w:left="90" w:hangingChars="50" w:hanging="90"/>
              <w:rPr>
                <w:rFonts w:ascii="ＭＳ Ｐ明朝" w:eastAsia="ＭＳ Ｐ明朝" w:hAnsi="ＭＳ Ｐ明朝"/>
                <w:sz w:val="18"/>
                <w:szCs w:val="18"/>
              </w:rPr>
            </w:pPr>
            <w:r w:rsidRPr="00A15223">
              <w:rPr>
                <w:rFonts w:ascii="ＭＳ Ｐ明朝" w:eastAsia="ＭＳ Ｐ明朝" w:hAnsi="ＭＳ Ｐ明朝" w:hint="eastAsia"/>
                <w:sz w:val="18"/>
                <w:szCs w:val="18"/>
              </w:rPr>
              <w:t>・</w:t>
            </w:r>
            <w:r w:rsidRPr="00A15223">
              <w:rPr>
                <w:rFonts w:ascii="ＭＳ Ｐ明朝" w:eastAsia="ＭＳ Ｐ明朝" w:hAnsi="ＭＳ Ｐ明朝" w:cs="ＭＳ Ｐゴシック" w:hint="eastAsia"/>
                <w:kern w:val="0"/>
                <w:sz w:val="18"/>
                <w:szCs w:val="18"/>
              </w:rPr>
              <w:t>4.2.2②</w:t>
            </w:r>
            <w:r w:rsidRPr="00A15223">
              <w:rPr>
                <w:rFonts w:ascii="ＭＳ Ｐ明朝" w:eastAsia="ＭＳ Ｐ明朝" w:hAnsi="ＭＳ Ｐ明朝" w:hint="eastAsia"/>
                <w:sz w:val="18"/>
                <w:szCs w:val="18"/>
              </w:rPr>
              <w:t>ハイブリッド環境におけるADの要件策定及び構築・移行支援に記載の内容について全て網羅し、特にMicrosoft 365の各種サービス利用における、Azure ADとの連携上の制約などは十分に調査のうえ、方式を検討することが示されているか。</w:t>
            </w:r>
          </w:p>
        </w:tc>
        <w:tc>
          <w:tcPr>
            <w:tcW w:w="567" w:type="dxa"/>
            <w:tcBorders>
              <w:top w:val="single" w:sz="4" w:space="0" w:color="auto"/>
              <w:left w:val="nil"/>
              <w:bottom w:val="single" w:sz="4" w:space="0" w:color="auto"/>
              <w:right w:val="single" w:sz="4" w:space="0" w:color="auto"/>
            </w:tcBorders>
            <w:vAlign w:val="center"/>
          </w:tcPr>
          <w:p w14:paraId="6DD7832F" w14:textId="77777777" w:rsidR="00F504A3" w:rsidRPr="00A15223" w:rsidRDefault="00F504A3" w:rsidP="00A34625">
            <w:pPr>
              <w:jc w:val="center"/>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D0A57F"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0269EA0F"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vMerge/>
            <w:tcBorders>
              <w:left w:val="single" w:sz="4" w:space="0" w:color="auto"/>
              <w:right w:val="single" w:sz="4" w:space="0" w:color="auto"/>
            </w:tcBorders>
            <w:vAlign w:val="center"/>
          </w:tcPr>
          <w:p w14:paraId="3444EABC"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52EE0B5C"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3B71D3EB" w14:textId="77777777" w:rsidTr="00A34625">
        <w:trPr>
          <w:trHeight w:val="567"/>
        </w:trPr>
        <w:tc>
          <w:tcPr>
            <w:tcW w:w="321" w:type="dxa"/>
            <w:vMerge/>
            <w:tcBorders>
              <w:left w:val="single" w:sz="4" w:space="0" w:color="auto"/>
              <w:right w:val="single" w:sz="4" w:space="0" w:color="auto"/>
            </w:tcBorders>
            <w:vAlign w:val="center"/>
          </w:tcPr>
          <w:p w14:paraId="791E08F2"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tcBorders>
              <w:left w:val="single" w:sz="4" w:space="0" w:color="auto"/>
              <w:right w:val="single" w:sz="4" w:space="0" w:color="auto"/>
            </w:tcBorders>
          </w:tcPr>
          <w:p w14:paraId="104A3171" w14:textId="77777777" w:rsidR="00F504A3" w:rsidRPr="00FE3A31" w:rsidRDefault="00F504A3" w:rsidP="00A34625">
            <w:pPr>
              <w:jc w:val="left"/>
              <w:rPr>
                <w:rFonts w:ascii="ＭＳ Ｐ明朝" w:eastAsia="ＭＳ Ｐ明朝" w:hAnsi="ＭＳ Ｐ明朝" w:cs="ＭＳ Ｐゴシック"/>
                <w:kern w:val="0"/>
                <w:sz w:val="18"/>
                <w:szCs w:val="18"/>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0957638B" w14:textId="17115E8E" w:rsidR="00F504A3" w:rsidRPr="00A15223" w:rsidRDefault="00F504A3" w:rsidP="00A34625">
            <w:pPr>
              <w:ind w:left="90" w:hangingChars="50" w:hanging="90"/>
              <w:rPr>
                <w:rFonts w:ascii="ＭＳ Ｐ明朝" w:eastAsia="ＭＳ Ｐ明朝" w:hAnsi="ＭＳ Ｐ明朝"/>
                <w:sz w:val="18"/>
                <w:szCs w:val="18"/>
              </w:rPr>
            </w:pPr>
            <w:r w:rsidRPr="00A15223">
              <w:rPr>
                <w:rFonts w:ascii="ＭＳ Ｐ明朝" w:eastAsia="ＭＳ Ｐ明朝" w:hAnsi="ＭＳ Ｐ明朝" w:hint="eastAsia"/>
                <w:sz w:val="18"/>
                <w:szCs w:val="18"/>
              </w:rPr>
              <w:t>・</w:t>
            </w:r>
            <w:r w:rsidRPr="00A15223">
              <w:rPr>
                <w:rFonts w:ascii="ＭＳ Ｐ明朝" w:eastAsia="ＭＳ Ｐ明朝" w:hAnsi="ＭＳ Ｐ明朝" w:cs="ＭＳ Ｐゴシック" w:hint="eastAsia"/>
                <w:kern w:val="0"/>
                <w:sz w:val="18"/>
                <w:szCs w:val="18"/>
              </w:rPr>
              <w:t>4.2.2</w:t>
            </w:r>
            <w:r w:rsidR="00FF05A0">
              <w:rPr>
                <w:rFonts w:ascii="ＭＳ Ｐ明朝" w:eastAsia="ＭＳ Ｐ明朝" w:hAnsi="ＭＳ Ｐ明朝" w:cs="ＭＳ Ｐゴシック" w:hint="eastAsia"/>
                <w:kern w:val="0"/>
                <w:sz w:val="18"/>
                <w:szCs w:val="18"/>
              </w:rPr>
              <w:t>③</w:t>
            </w:r>
            <w:r w:rsidRPr="00A15223">
              <w:rPr>
                <w:rFonts w:ascii="ＭＳ Ｐ明朝" w:eastAsia="ＭＳ Ｐ明朝" w:hAnsi="ＭＳ Ｐ明朝" w:cs="ＭＳ Ｐゴシック" w:hint="eastAsia"/>
                <w:kern w:val="0"/>
                <w:sz w:val="18"/>
                <w:szCs w:val="18"/>
              </w:rPr>
              <w:t>クラウドサービスの課金等事務処理に係る管理要件策定支援に記載の内容に従い、ルール策定及び手続フローの策定を行うことが示されているか。</w:t>
            </w:r>
          </w:p>
        </w:tc>
        <w:tc>
          <w:tcPr>
            <w:tcW w:w="567" w:type="dxa"/>
            <w:tcBorders>
              <w:top w:val="single" w:sz="4" w:space="0" w:color="auto"/>
              <w:left w:val="nil"/>
              <w:bottom w:val="single" w:sz="4" w:space="0" w:color="auto"/>
              <w:right w:val="single" w:sz="4" w:space="0" w:color="auto"/>
            </w:tcBorders>
            <w:vAlign w:val="center"/>
          </w:tcPr>
          <w:p w14:paraId="78927467" w14:textId="77777777" w:rsidR="00F504A3" w:rsidRPr="00A15223" w:rsidRDefault="00F504A3" w:rsidP="00A34625">
            <w:pPr>
              <w:jc w:val="center"/>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889A5E" w14:textId="77777777" w:rsidR="00F504A3" w:rsidRPr="00FE3A31" w:rsidRDefault="00F504A3" w:rsidP="00A34625">
            <w:pPr>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0496C0E0"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67" w:type="dxa"/>
            <w:vMerge/>
            <w:tcBorders>
              <w:left w:val="single" w:sz="4" w:space="0" w:color="auto"/>
              <w:right w:val="single" w:sz="4" w:space="0" w:color="auto"/>
            </w:tcBorders>
            <w:vAlign w:val="center"/>
          </w:tcPr>
          <w:p w14:paraId="2671F1BF"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7C53F1D8"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4F9E208D" w14:textId="77777777" w:rsidTr="00A34625">
        <w:trPr>
          <w:trHeight w:val="567"/>
        </w:trPr>
        <w:tc>
          <w:tcPr>
            <w:tcW w:w="321" w:type="dxa"/>
            <w:vMerge/>
            <w:tcBorders>
              <w:left w:val="single" w:sz="4" w:space="0" w:color="auto"/>
              <w:right w:val="single" w:sz="4" w:space="0" w:color="auto"/>
            </w:tcBorders>
            <w:vAlign w:val="center"/>
          </w:tcPr>
          <w:p w14:paraId="18DBC04E"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tcBorders>
              <w:left w:val="single" w:sz="4" w:space="0" w:color="auto"/>
              <w:right w:val="single" w:sz="4" w:space="0" w:color="auto"/>
            </w:tcBorders>
          </w:tcPr>
          <w:p w14:paraId="416D3352" w14:textId="77777777" w:rsidR="00F504A3" w:rsidRPr="00FE3A31" w:rsidRDefault="00F504A3" w:rsidP="00A34625">
            <w:pPr>
              <w:jc w:val="left"/>
              <w:rPr>
                <w:rFonts w:ascii="ＭＳ Ｐ明朝" w:eastAsia="ＭＳ Ｐ明朝" w:hAnsi="ＭＳ Ｐ明朝" w:cs="ＭＳ Ｐゴシック"/>
                <w:kern w:val="0"/>
                <w:sz w:val="18"/>
                <w:szCs w:val="18"/>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1556B978" w14:textId="77777777" w:rsidR="00F504A3" w:rsidRPr="00A15223" w:rsidRDefault="00F504A3" w:rsidP="00A34625">
            <w:pPr>
              <w:ind w:left="90" w:hangingChars="50" w:hanging="90"/>
              <w:rPr>
                <w:rFonts w:ascii="ＭＳ Ｐ明朝" w:eastAsia="ＭＳ Ｐ明朝" w:hAnsi="ＭＳ Ｐ明朝"/>
                <w:sz w:val="18"/>
                <w:szCs w:val="18"/>
              </w:rPr>
            </w:pPr>
            <w:r w:rsidRPr="00A15223">
              <w:rPr>
                <w:rFonts w:ascii="ＭＳ Ｐ明朝" w:eastAsia="ＭＳ Ｐ明朝" w:hAnsi="ＭＳ Ｐ明朝" w:hint="eastAsia"/>
                <w:sz w:val="18"/>
                <w:szCs w:val="18"/>
              </w:rPr>
              <w:t>・上記評価項目に関連し、クラウドサービスの課金等事務処理に係る管理要件の検討において、</w:t>
            </w:r>
            <w:r w:rsidRPr="00E76FE9">
              <w:rPr>
                <w:rFonts w:ascii="ＭＳ Ｐ明朝" w:eastAsia="ＭＳ Ｐ明朝" w:hAnsi="ＭＳ Ｐ明朝" w:hint="eastAsia"/>
                <w:sz w:val="18"/>
                <w:szCs w:val="18"/>
              </w:rPr>
              <w:t>検討のインプットとなる情報や検討ステップ等のアプローチ及び根拠が</w:t>
            </w:r>
            <w:r w:rsidRPr="00A15223">
              <w:rPr>
                <w:rFonts w:ascii="ＭＳ Ｐ明朝" w:eastAsia="ＭＳ Ｐ明朝" w:hAnsi="ＭＳ Ｐ明朝" w:hint="eastAsia"/>
                <w:sz w:val="18"/>
                <w:szCs w:val="18"/>
              </w:rPr>
              <w:t>、具体的に示されているか。</w:t>
            </w:r>
          </w:p>
        </w:tc>
        <w:tc>
          <w:tcPr>
            <w:tcW w:w="567" w:type="dxa"/>
            <w:tcBorders>
              <w:top w:val="single" w:sz="4" w:space="0" w:color="auto"/>
              <w:left w:val="nil"/>
              <w:bottom w:val="single" w:sz="4" w:space="0" w:color="auto"/>
              <w:right w:val="single" w:sz="4" w:space="0" w:color="auto"/>
            </w:tcBorders>
            <w:vAlign w:val="center"/>
          </w:tcPr>
          <w:p w14:paraId="3B15DA8E" w14:textId="77777777" w:rsidR="00F504A3" w:rsidRPr="00A15223" w:rsidRDefault="00F504A3" w:rsidP="00A34625">
            <w:pPr>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6E48A2"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1E560E5" w14:textId="10653A8A" w:rsidR="00F504A3" w:rsidRPr="00FE3A31" w:rsidRDefault="009C0E0A" w:rsidP="00A34625">
            <w:pPr>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20</w:t>
            </w:r>
          </w:p>
        </w:tc>
        <w:tc>
          <w:tcPr>
            <w:tcW w:w="567" w:type="dxa"/>
            <w:vMerge/>
            <w:tcBorders>
              <w:left w:val="single" w:sz="4" w:space="0" w:color="auto"/>
              <w:right w:val="single" w:sz="4" w:space="0" w:color="auto"/>
            </w:tcBorders>
            <w:vAlign w:val="center"/>
          </w:tcPr>
          <w:p w14:paraId="47C2F633"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1D6BE788"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7E13BAB5" w14:textId="77777777" w:rsidTr="00A34625">
        <w:trPr>
          <w:trHeight w:val="567"/>
        </w:trPr>
        <w:tc>
          <w:tcPr>
            <w:tcW w:w="321" w:type="dxa"/>
            <w:vMerge/>
            <w:tcBorders>
              <w:left w:val="single" w:sz="4" w:space="0" w:color="auto"/>
              <w:right w:val="single" w:sz="4" w:space="0" w:color="auto"/>
            </w:tcBorders>
            <w:vAlign w:val="center"/>
          </w:tcPr>
          <w:p w14:paraId="00539A64"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tcBorders>
              <w:left w:val="single" w:sz="4" w:space="0" w:color="auto"/>
              <w:right w:val="single" w:sz="4" w:space="0" w:color="auto"/>
            </w:tcBorders>
          </w:tcPr>
          <w:p w14:paraId="2256A7A7" w14:textId="77777777" w:rsidR="00F504A3" w:rsidRPr="00FE3A31" w:rsidRDefault="00F504A3" w:rsidP="00A34625">
            <w:pPr>
              <w:jc w:val="left"/>
              <w:rPr>
                <w:rFonts w:ascii="ＭＳ Ｐ明朝" w:eastAsia="ＭＳ Ｐ明朝" w:hAnsi="ＭＳ Ｐ明朝" w:cs="ＭＳ Ｐゴシック"/>
                <w:kern w:val="0"/>
                <w:sz w:val="18"/>
                <w:szCs w:val="18"/>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716A636B" w14:textId="15E10C90" w:rsidR="00F504A3" w:rsidRPr="00A15223" w:rsidRDefault="00F504A3" w:rsidP="00A34625">
            <w:pPr>
              <w:ind w:left="90" w:hangingChars="50" w:hanging="90"/>
              <w:rPr>
                <w:rFonts w:ascii="ＭＳ Ｐ明朝" w:eastAsia="ＭＳ Ｐ明朝" w:hAnsi="ＭＳ Ｐ明朝"/>
                <w:sz w:val="18"/>
                <w:szCs w:val="18"/>
              </w:rPr>
            </w:pPr>
            <w:r w:rsidRPr="00A15223">
              <w:rPr>
                <w:rFonts w:ascii="ＭＳ Ｐ明朝" w:eastAsia="ＭＳ Ｐ明朝" w:hAnsi="ＭＳ Ｐ明朝" w:cs="ＭＳ Ｐゴシック" w:hint="eastAsia"/>
                <w:kern w:val="0"/>
                <w:sz w:val="18"/>
                <w:szCs w:val="18"/>
              </w:rPr>
              <w:t>・</w:t>
            </w:r>
            <w:r w:rsidRPr="00A15223">
              <w:rPr>
                <w:rFonts w:ascii="ＭＳ Ｐ明朝" w:eastAsia="ＭＳ Ｐ明朝" w:hAnsi="ＭＳ Ｐ明朝" w:hint="eastAsia"/>
                <w:sz w:val="18"/>
                <w:szCs w:val="18"/>
              </w:rPr>
              <w:t>仕様書4.2.2④クラウド環境の構築及び運用等管理要件策定支援に記載の内容を全て網羅し特に、オンプレミス環境に配置しているSIEMやEDRについてクラウド上のセキュリティ監視との連携及び、クラウド環境におけるエンドポイント等の監視について、フィージビリティを確認の上、セキュリティ監視の要件を策定することが示されているか。</w:t>
            </w:r>
          </w:p>
        </w:tc>
        <w:tc>
          <w:tcPr>
            <w:tcW w:w="567" w:type="dxa"/>
            <w:tcBorders>
              <w:top w:val="single" w:sz="4" w:space="0" w:color="auto"/>
              <w:left w:val="nil"/>
              <w:bottom w:val="single" w:sz="4" w:space="0" w:color="auto"/>
              <w:right w:val="single" w:sz="4" w:space="0" w:color="auto"/>
            </w:tcBorders>
            <w:vAlign w:val="center"/>
          </w:tcPr>
          <w:p w14:paraId="1974FF7A" w14:textId="77777777" w:rsidR="00F504A3" w:rsidRPr="00A15223" w:rsidRDefault="00F504A3" w:rsidP="00A34625">
            <w:pPr>
              <w:jc w:val="center"/>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79ABAF"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2EBC338A"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vMerge/>
            <w:tcBorders>
              <w:left w:val="single" w:sz="4" w:space="0" w:color="auto"/>
              <w:right w:val="single" w:sz="4" w:space="0" w:color="auto"/>
            </w:tcBorders>
            <w:vAlign w:val="center"/>
          </w:tcPr>
          <w:p w14:paraId="0511FC3E"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1E069876"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0361D947" w14:textId="77777777" w:rsidTr="00A34625">
        <w:trPr>
          <w:trHeight w:val="567"/>
        </w:trPr>
        <w:tc>
          <w:tcPr>
            <w:tcW w:w="321" w:type="dxa"/>
            <w:vMerge/>
            <w:tcBorders>
              <w:left w:val="single" w:sz="4" w:space="0" w:color="auto"/>
              <w:right w:val="single" w:sz="4" w:space="0" w:color="auto"/>
            </w:tcBorders>
            <w:vAlign w:val="center"/>
          </w:tcPr>
          <w:p w14:paraId="55EEBBC5"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tcBorders>
              <w:left w:val="single" w:sz="4" w:space="0" w:color="auto"/>
              <w:right w:val="single" w:sz="4" w:space="0" w:color="auto"/>
            </w:tcBorders>
          </w:tcPr>
          <w:p w14:paraId="42A664E2" w14:textId="77777777" w:rsidR="00F504A3" w:rsidRPr="00FE3A31" w:rsidRDefault="00F504A3" w:rsidP="00A34625">
            <w:pPr>
              <w:jc w:val="left"/>
              <w:rPr>
                <w:rFonts w:ascii="ＭＳ Ｐ明朝" w:eastAsia="ＭＳ Ｐ明朝" w:hAnsi="ＭＳ Ｐ明朝" w:cs="ＭＳ Ｐゴシック"/>
                <w:kern w:val="0"/>
                <w:sz w:val="18"/>
                <w:szCs w:val="18"/>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047916A9" w14:textId="77777777" w:rsidR="00F504A3" w:rsidRPr="00A15223" w:rsidRDefault="00F504A3" w:rsidP="00A34625">
            <w:pPr>
              <w:ind w:left="90" w:hangingChars="50" w:hanging="90"/>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・上記評価項目に関連し、過去の実績などに基づき、</w:t>
            </w:r>
            <w:r w:rsidRPr="00E76FE9">
              <w:rPr>
                <w:rFonts w:ascii="ＭＳ Ｐ明朝" w:eastAsia="ＭＳ Ｐ明朝" w:hAnsi="ＭＳ Ｐ明朝" w:cs="ＭＳ Ｐゴシック" w:hint="eastAsia"/>
                <w:kern w:val="0"/>
                <w:sz w:val="18"/>
                <w:szCs w:val="18"/>
              </w:rPr>
              <w:t>クラウドとオンプレミスのハイブリッド環境における統合的な監視</w:t>
            </w:r>
            <w:r w:rsidRPr="00A15223">
              <w:rPr>
                <w:rFonts w:ascii="ＭＳ Ｐ明朝" w:eastAsia="ＭＳ Ｐ明朝" w:hAnsi="ＭＳ Ｐ明朝" w:cs="ＭＳ Ｐゴシック" w:hint="eastAsia"/>
                <w:kern w:val="0"/>
                <w:sz w:val="18"/>
                <w:szCs w:val="18"/>
              </w:rPr>
              <w:t>について、コストバランスも考慮した最適な監視設計のための具体的なアプローチや留意点が示されているか。</w:t>
            </w:r>
          </w:p>
        </w:tc>
        <w:tc>
          <w:tcPr>
            <w:tcW w:w="567" w:type="dxa"/>
            <w:tcBorders>
              <w:top w:val="single" w:sz="4" w:space="0" w:color="auto"/>
              <w:left w:val="nil"/>
              <w:bottom w:val="single" w:sz="4" w:space="0" w:color="auto"/>
              <w:right w:val="single" w:sz="4" w:space="0" w:color="auto"/>
            </w:tcBorders>
            <w:vAlign w:val="center"/>
          </w:tcPr>
          <w:p w14:paraId="3466FBBB" w14:textId="77777777" w:rsidR="00F504A3" w:rsidRPr="00A15223" w:rsidRDefault="00F504A3" w:rsidP="00A34625">
            <w:pPr>
              <w:jc w:val="center"/>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D40075"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D6D534B" w14:textId="77777777" w:rsidR="00F504A3" w:rsidRPr="00FE3A31" w:rsidRDefault="00F504A3" w:rsidP="00A34625">
            <w:pPr>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w:t>
            </w:r>
            <w:r>
              <w:rPr>
                <w:rFonts w:ascii="ＭＳ Ｐ明朝" w:eastAsia="ＭＳ Ｐ明朝" w:hAnsi="ＭＳ Ｐ明朝" w:cs="ＭＳ Ｐゴシック"/>
                <w:kern w:val="0"/>
                <w:sz w:val="18"/>
                <w:szCs w:val="18"/>
              </w:rPr>
              <w:t>5</w:t>
            </w:r>
          </w:p>
        </w:tc>
        <w:tc>
          <w:tcPr>
            <w:tcW w:w="567" w:type="dxa"/>
            <w:vMerge/>
            <w:tcBorders>
              <w:left w:val="single" w:sz="4" w:space="0" w:color="auto"/>
              <w:right w:val="single" w:sz="4" w:space="0" w:color="auto"/>
            </w:tcBorders>
            <w:vAlign w:val="center"/>
          </w:tcPr>
          <w:p w14:paraId="26213EB0"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646EA2A1"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3C4158CF" w14:textId="77777777" w:rsidTr="00A34625">
        <w:trPr>
          <w:trHeight w:val="567"/>
        </w:trPr>
        <w:tc>
          <w:tcPr>
            <w:tcW w:w="321" w:type="dxa"/>
            <w:vMerge/>
            <w:tcBorders>
              <w:left w:val="single" w:sz="4" w:space="0" w:color="auto"/>
              <w:right w:val="single" w:sz="4" w:space="0" w:color="auto"/>
            </w:tcBorders>
            <w:vAlign w:val="center"/>
          </w:tcPr>
          <w:p w14:paraId="5BD923A7"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tcBorders>
              <w:left w:val="single" w:sz="4" w:space="0" w:color="auto"/>
              <w:bottom w:val="single" w:sz="4" w:space="0" w:color="auto"/>
              <w:right w:val="single" w:sz="4" w:space="0" w:color="auto"/>
            </w:tcBorders>
          </w:tcPr>
          <w:p w14:paraId="3439939D" w14:textId="77777777" w:rsidR="00F504A3" w:rsidRPr="00FE3A31" w:rsidRDefault="00F504A3" w:rsidP="00A34625">
            <w:pPr>
              <w:jc w:val="left"/>
              <w:rPr>
                <w:rFonts w:ascii="ＭＳ Ｐ明朝" w:eastAsia="ＭＳ Ｐ明朝" w:hAnsi="ＭＳ Ｐ明朝" w:cs="ＭＳ Ｐゴシック"/>
                <w:kern w:val="0"/>
                <w:sz w:val="18"/>
                <w:szCs w:val="18"/>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1FE0AEA0" w14:textId="77777777" w:rsidR="00F504A3" w:rsidRPr="00A15223" w:rsidRDefault="00F504A3" w:rsidP="00A34625">
            <w:pPr>
              <w:ind w:left="90" w:hangingChars="50" w:hanging="90"/>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w:t>
            </w:r>
            <w:r w:rsidRPr="00E76FE9">
              <w:rPr>
                <w:rFonts w:ascii="ＭＳ Ｐ明朝" w:eastAsia="ＭＳ Ｐ明朝" w:hAnsi="ＭＳ Ｐ明朝" w:cs="ＭＳ Ｐゴシック" w:hint="eastAsia"/>
                <w:kern w:val="0"/>
                <w:sz w:val="18"/>
                <w:szCs w:val="18"/>
              </w:rPr>
              <w:t>仕様書</w:t>
            </w:r>
            <w:r w:rsidRPr="00E76FE9">
              <w:rPr>
                <w:rFonts w:ascii="ＭＳ Ｐ明朝" w:eastAsia="ＭＳ Ｐ明朝" w:hAnsi="ＭＳ Ｐ明朝" w:cs="ＭＳ Ｐゴシック"/>
                <w:kern w:val="0"/>
                <w:sz w:val="18"/>
                <w:szCs w:val="18"/>
              </w:rPr>
              <w:t>4.2.2①から④により策定された各種要件についてIPA-Cloud要件記述書として文書化することが示されているか。</w:t>
            </w:r>
            <w:r w:rsidRPr="00A15223">
              <w:rPr>
                <w:rFonts w:ascii="ＭＳ Ｐ明朝" w:eastAsia="ＭＳ Ｐ明朝" w:hAnsi="ＭＳ Ｐ明朝" w:cs="ＭＳ Ｐゴシック" w:hint="eastAsia"/>
                <w:kern w:val="0"/>
                <w:sz w:val="18"/>
                <w:szCs w:val="18"/>
              </w:rPr>
              <w:t xml:space="preserve"> </w:t>
            </w:r>
          </w:p>
        </w:tc>
        <w:tc>
          <w:tcPr>
            <w:tcW w:w="567" w:type="dxa"/>
            <w:tcBorders>
              <w:top w:val="single" w:sz="4" w:space="0" w:color="auto"/>
              <w:left w:val="nil"/>
              <w:bottom w:val="single" w:sz="4" w:space="0" w:color="auto"/>
              <w:right w:val="single" w:sz="4" w:space="0" w:color="auto"/>
            </w:tcBorders>
            <w:vAlign w:val="center"/>
          </w:tcPr>
          <w:p w14:paraId="0997F9A2" w14:textId="77777777" w:rsidR="00F504A3" w:rsidRPr="00A15223" w:rsidRDefault="00F504A3" w:rsidP="00A34625">
            <w:pPr>
              <w:jc w:val="center"/>
              <w:rPr>
                <w:rFonts w:ascii="ＭＳ Ｐ明朝" w:eastAsia="ＭＳ Ｐ明朝" w:hAnsi="ＭＳ Ｐ明朝" w:cs="ＭＳ Ｐゴシック"/>
                <w:kern w:val="0"/>
                <w:sz w:val="18"/>
                <w:szCs w:val="18"/>
              </w:rPr>
            </w:pPr>
            <w:r w:rsidRPr="00E76FE9">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507699"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7E28EA4" w14:textId="77777777" w:rsidR="00F504A3"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vMerge/>
            <w:tcBorders>
              <w:left w:val="single" w:sz="4" w:space="0" w:color="auto"/>
              <w:bottom w:val="single" w:sz="4" w:space="0" w:color="auto"/>
              <w:right w:val="single" w:sz="4" w:space="0" w:color="auto"/>
            </w:tcBorders>
            <w:vAlign w:val="center"/>
          </w:tcPr>
          <w:p w14:paraId="49871939"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5EDF6C0F"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22F322E5" w14:textId="77777777" w:rsidTr="00A34625">
        <w:trPr>
          <w:trHeight w:val="567"/>
        </w:trPr>
        <w:tc>
          <w:tcPr>
            <w:tcW w:w="321" w:type="dxa"/>
            <w:vMerge/>
            <w:tcBorders>
              <w:left w:val="single" w:sz="4" w:space="0" w:color="auto"/>
              <w:right w:val="single" w:sz="4" w:space="0" w:color="auto"/>
            </w:tcBorders>
            <w:vAlign w:val="center"/>
          </w:tcPr>
          <w:p w14:paraId="31F8E37A"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val="restart"/>
            <w:tcBorders>
              <w:top w:val="single" w:sz="4" w:space="0" w:color="auto"/>
              <w:left w:val="single" w:sz="4" w:space="0" w:color="auto"/>
              <w:right w:val="single" w:sz="4" w:space="0" w:color="auto"/>
            </w:tcBorders>
            <w:vAlign w:val="center"/>
          </w:tcPr>
          <w:p w14:paraId="343B96D6" w14:textId="77777777" w:rsidR="00F504A3" w:rsidRPr="00FE3A31" w:rsidRDefault="00F504A3" w:rsidP="00A34625">
            <w:pPr>
              <w:ind w:left="270" w:hangingChars="150" w:hanging="27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1</w:t>
            </w:r>
            <w:r w:rsidRPr="00F8166C">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5</w:t>
            </w:r>
            <w:r w:rsidRPr="00F8166C">
              <w:rPr>
                <w:rFonts w:ascii="ＭＳ Ｐ明朝" w:eastAsia="ＭＳ Ｐ明朝" w:hAnsi="ＭＳ Ｐ明朝" w:cs="ＭＳ Ｐゴシック" w:hint="eastAsia"/>
                <w:kern w:val="0"/>
                <w:sz w:val="18"/>
                <w:szCs w:val="18"/>
              </w:rPr>
              <w:t>IPA-Cloud運用に向けたPoC支援</w:t>
            </w:r>
          </w:p>
        </w:tc>
        <w:tc>
          <w:tcPr>
            <w:tcW w:w="5387" w:type="dxa"/>
            <w:tcBorders>
              <w:top w:val="single" w:sz="4" w:space="0" w:color="auto"/>
              <w:left w:val="nil"/>
              <w:bottom w:val="single" w:sz="4" w:space="0" w:color="auto"/>
              <w:right w:val="single" w:sz="4" w:space="0" w:color="auto"/>
            </w:tcBorders>
            <w:shd w:val="clear" w:color="auto" w:fill="auto"/>
            <w:vAlign w:val="center"/>
          </w:tcPr>
          <w:p w14:paraId="6D166F93" w14:textId="63DBB1D6" w:rsidR="00F504A3" w:rsidRPr="00A15223" w:rsidRDefault="00F504A3" w:rsidP="00A34625">
            <w:pPr>
              <w:ind w:left="90" w:hangingChars="50" w:hanging="90"/>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w:t>
            </w:r>
            <w:r w:rsidRPr="00A15223">
              <w:rPr>
                <w:rFonts w:ascii="ＭＳ Ｐ明朝" w:eastAsia="ＭＳ Ｐ明朝" w:hAnsi="ＭＳ Ｐ明朝" w:hint="eastAsia"/>
                <w:sz w:val="18"/>
                <w:szCs w:val="18"/>
              </w:rPr>
              <w:t>仕様書4.2.3①ADの利活用と認証・認可に係るPoC支援に記載の内容を全て網羅し特に、IPAが行うPoCを支援することとし、詳細なユースケースを確認し、検証が必要なシナリオを策定する</w:t>
            </w:r>
            <w:r w:rsidR="00FA0A9D">
              <w:rPr>
                <w:rFonts w:ascii="ＭＳ Ｐ明朝" w:eastAsia="ＭＳ Ｐ明朝" w:hAnsi="ＭＳ Ｐ明朝" w:hint="eastAsia"/>
                <w:sz w:val="18"/>
                <w:szCs w:val="18"/>
              </w:rPr>
              <w:t>ことが示されているか</w:t>
            </w:r>
            <w:r w:rsidRPr="00A15223">
              <w:rPr>
                <w:rFonts w:ascii="ＭＳ Ｐ明朝" w:eastAsia="ＭＳ Ｐ明朝" w:hAnsi="ＭＳ Ｐ明朝" w:hint="eastAsia"/>
                <w:sz w:val="18"/>
                <w:szCs w:val="18"/>
              </w:rPr>
              <w:t>。</w:t>
            </w:r>
          </w:p>
        </w:tc>
        <w:tc>
          <w:tcPr>
            <w:tcW w:w="567" w:type="dxa"/>
            <w:tcBorders>
              <w:top w:val="single" w:sz="4" w:space="0" w:color="auto"/>
              <w:left w:val="nil"/>
              <w:bottom w:val="single" w:sz="4" w:space="0" w:color="auto"/>
              <w:right w:val="single" w:sz="4" w:space="0" w:color="auto"/>
            </w:tcBorders>
            <w:vAlign w:val="center"/>
          </w:tcPr>
          <w:p w14:paraId="10C34075" w14:textId="77777777" w:rsidR="00F504A3" w:rsidRPr="00A15223" w:rsidRDefault="00F504A3" w:rsidP="00A34625">
            <w:pPr>
              <w:jc w:val="center"/>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8C8B44"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03C7837A"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vAlign w:val="center"/>
          </w:tcPr>
          <w:p w14:paraId="180B95A5" w14:textId="16838884" w:rsidR="00F504A3" w:rsidRPr="00FE3A31" w:rsidRDefault="00344114" w:rsidP="00A34625">
            <w:pPr>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30</w:t>
            </w:r>
          </w:p>
        </w:tc>
        <w:tc>
          <w:tcPr>
            <w:tcW w:w="581" w:type="dxa"/>
            <w:tcBorders>
              <w:top w:val="single" w:sz="4" w:space="0" w:color="auto"/>
              <w:left w:val="nil"/>
              <w:bottom w:val="single" w:sz="4" w:space="0" w:color="auto"/>
              <w:right w:val="single" w:sz="4" w:space="0" w:color="auto"/>
            </w:tcBorders>
            <w:shd w:val="clear" w:color="auto" w:fill="auto"/>
            <w:vAlign w:val="center"/>
          </w:tcPr>
          <w:p w14:paraId="0F78A8DF"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453BD843" w14:textId="77777777" w:rsidTr="00A34625">
        <w:trPr>
          <w:trHeight w:val="273"/>
        </w:trPr>
        <w:tc>
          <w:tcPr>
            <w:tcW w:w="321" w:type="dxa"/>
            <w:vMerge/>
            <w:tcBorders>
              <w:left w:val="single" w:sz="4" w:space="0" w:color="auto"/>
              <w:right w:val="single" w:sz="4" w:space="0" w:color="auto"/>
            </w:tcBorders>
            <w:vAlign w:val="center"/>
          </w:tcPr>
          <w:p w14:paraId="648E614A"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tcBorders>
              <w:left w:val="single" w:sz="4" w:space="0" w:color="auto"/>
              <w:right w:val="single" w:sz="4" w:space="0" w:color="auto"/>
            </w:tcBorders>
            <w:vAlign w:val="center"/>
          </w:tcPr>
          <w:p w14:paraId="45373344" w14:textId="77777777" w:rsidR="00F504A3" w:rsidRPr="00FE3A31" w:rsidRDefault="00F504A3" w:rsidP="00A34625">
            <w:pPr>
              <w:ind w:left="270" w:hangingChars="150" w:hanging="270"/>
              <w:rPr>
                <w:rFonts w:ascii="ＭＳ Ｐ明朝" w:eastAsia="ＭＳ Ｐ明朝" w:hAnsi="ＭＳ Ｐ明朝" w:cs="ＭＳ Ｐゴシック"/>
                <w:kern w:val="0"/>
                <w:sz w:val="18"/>
                <w:szCs w:val="18"/>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71B69A4E" w14:textId="77777777" w:rsidR="00F504A3" w:rsidRPr="00A15223" w:rsidRDefault="00F504A3" w:rsidP="00A34625">
            <w:pPr>
              <w:ind w:left="90" w:hangingChars="50" w:hanging="90"/>
              <w:rPr>
                <w:rFonts w:ascii="ＭＳ Ｐ明朝" w:eastAsia="ＭＳ Ｐ明朝" w:hAnsi="ＭＳ Ｐ明朝"/>
                <w:sz w:val="18"/>
                <w:szCs w:val="18"/>
              </w:rPr>
            </w:pPr>
            <w:r w:rsidRPr="00A15223">
              <w:rPr>
                <w:rFonts w:ascii="ＭＳ Ｐ明朝" w:eastAsia="ＭＳ Ｐ明朝" w:hAnsi="ＭＳ Ｐ明朝" w:cs="ＭＳ Ｐゴシック" w:hint="eastAsia"/>
                <w:kern w:val="0"/>
                <w:sz w:val="18"/>
                <w:szCs w:val="18"/>
              </w:rPr>
              <w:t>・</w:t>
            </w:r>
            <w:r w:rsidRPr="00A15223">
              <w:rPr>
                <w:rFonts w:ascii="ＭＳ Ｐ明朝" w:eastAsia="ＭＳ Ｐ明朝" w:hAnsi="ＭＳ Ｐ明朝" w:hint="eastAsia"/>
                <w:sz w:val="18"/>
                <w:szCs w:val="18"/>
              </w:rPr>
              <w:t>仕様書4.2.3②ファイルサーバのクラウド移行に係るPoC支援に記載の内容を全て網羅し特に、クラウドシフト及びクラウドリフト等のシナリオを策定し、コストや移行後の利便性に照らして適切な移行計画を策定することが示されているか。</w:t>
            </w:r>
          </w:p>
        </w:tc>
        <w:tc>
          <w:tcPr>
            <w:tcW w:w="567" w:type="dxa"/>
            <w:tcBorders>
              <w:top w:val="single" w:sz="4" w:space="0" w:color="auto"/>
              <w:left w:val="nil"/>
              <w:bottom w:val="single" w:sz="4" w:space="0" w:color="auto"/>
              <w:right w:val="single" w:sz="4" w:space="0" w:color="auto"/>
            </w:tcBorders>
            <w:vAlign w:val="center"/>
          </w:tcPr>
          <w:p w14:paraId="054AA40A" w14:textId="77777777" w:rsidR="00F504A3" w:rsidRPr="00A15223" w:rsidRDefault="00F504A3" w:rsidP="00A34625">
            <w:pPr>
              <w:jc w:val="center"/>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83D74C"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2BE732E9"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vMerge/>
            <w:tcBorders>
              <w:left w:val="single" w:sz="4" w:space="0" w:color="auto"/>
              <w:right w:val="single" w:sz="4" w:space="0" w:color="auto"/>
            </w:tcBorders>
            <w:vAlign w:val="center"/>
          </w:tcPr>
          <w:p w14:paraId="5F98E63D"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07C5AAF3"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6E644E72" w14:textId="77777777" w:rsidTr="00A34625">
        <w:trPr>
          <w:trHeight w:val="567"/>
        </w:trPr>
        <w:tc>
          <w:tcPr>
            <w:tcW w:w="321" w:type="dxa"/>
            <w:vMerge/>
            <w:tcBorders>
              <w:left w:val="single" w:sz="4" w:space="0" w:color="auto"/>
              <w:right w:val="single" w:sz="4" w:space="0" w:color="auto"/>
            </w:tcBorders>
            <w:vAlign w:val="center"/>
          </w:tcPr>
          <w:p w14:paraId="23E44DB8"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tcBorders>
              <w:left w:val="single" w:sz="4" w:space="0" w:color="auto"/>
              <w:right w:val="single" w:sz="4" w:space="0" w:color="auto"/>
            </w:tcBorders>
            <w:vAlign w:val="center"/>
          </w:tcPr>
          <w:p w14:paraId="08865B59" w14:textId="77777777" w:rsidR="00F504A3" w:rsidRPr="00FE3A31" w:rsidRDefault="00F504A3" w:rsidP="00A34625">
            <w:pPr>
              <w:ind w:left="270" w:hangingChars="150" w:hanging="270"/>
              <w:rPr>
                <w:rFonts w:ascii="ＭＳ Ｐ明朝" w:eastAsia="ＭＳ Ｐ明朝" w:hAnsi="ＭＳ Ｐ明朝" w:cs="ＭＳ Ｐゴシック"/>
                <w:kern w:val="0"/>
                <w:sz w:val="18"/>
                <w:szCs w:val="18"/>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256B0E18" w14:textId="77777777" w:rsidR="00F504A3" w:rsidRPr="00A15223" w:rsidRDefault="00F504A3" w:rsidP="00A34625">
            <w:pPr>
              <w:ind w:left="90" w:hangingChars="50" w:hanging="90"/>
              <w:rPr>
                <w:rFonts w:ascii="ＭＳ Ｐ明朝" w:eastAsia="ＭＳ Ｐ明朝" w:hAnsi="ＭＳ Ｐ明朝" w:cs="ＭＳ Ｐゴシック"/>
                <w:kern w:val="0"/>
                <w:sz w:val="18"/>
                <w:szCs w:val="18"/>
              </w:rPr>
            </w:pPr>
            <w:r w:rsidRPr="00A15223">
              <w:rPr>
                <w:rFonts w:ascii="ＭＳ Ｐ明朝" w:eastAsia="ＭＳ Ｐ明朝" w:hAnsi="ＭＳ Ｐ明朝" w:hint="eastAsia"/>
                <w:sz w:val="18"/>
                <w:szCs w:val="18"/>
              </w:rPr>
              <w:t>・過去の経験等から、仕様書4.2.3①から④のPoCを行うにあたり提案時点で</w:t>
            </w:r>
            <w:r w:rsidRPr="00E76FE9">
              <w:rPr>
                <w:rFonts w:ascii="ＭＳ Ｐ明朝" w:eastAsia="ＭＳ Ｐ明朝" w:hAnsi="ＭＳ Ｐ明朝" w:hint="eastAsia"/>
                <w:sz w:val="18"/>
                <w:szCs w:val="18"/>
              </w:rPr>
              <w:t>効果的な検証が期待されるシナリオ案の提示があり、具体的なアプローチ</w:t>
            </w:r>
            <w:r w:rsidRPr="00A15223">
              <w:rPr>
                <w:rFonts w:ascii="ＭＳ Ｐ明朝" w:eastAsia="ＭＳ Ｐ明朝" w:hAnsi="ＭＳ Ｐ明朝" w:hint="eastAsia"/>
                <w:sz w:val="18"/>
                <w:szCs w:val="18"/>
              </w:rPr>
              <w:t>が示されているか。</w:t>
            </w:r>
          </w:p>
        </w:tc>
        <w:tc>
          <w:tcPr>
            <w:tcW w:w="567" w:type="dxa"/>
            <w:tcBorders>
              <w:top w:val="single" w:sz="4" w:space="0" w:color="auto"/>
              <w:left w:val="nil"/>
              <w:bottom w:val="single" w:sz="4" w:space="0" w:color="auto"/>
              <w:right w:val="single" w:sz="4" w:space="0" w:color="auto"/>
            </w:tcBorders>
            <w:vAlign w:val="center"/>
          </w:tcPr>
          <w:p w14:paraId="1708815E" w14:textId="77777777" w:rsidR="00F504A3" w:rsidRPr="00A15223" w:rsidRDefault="00F504A3" w:rsidP="00A34625">
            <w:pPr>
              <w:jc w:val="center"/>
              <w:rPr>
                <w:rFonts w:ascii="ＭＳ Ｐ明朝" w:eastAsia="ＭＳ Ｐ明朝" w:hAnsi="ＭＳ Ｐ明朝" w:cs="ＭＳ Ｐゴシック"/>
                <w:kern w:val="0"/>
                <w:sz w:val="18"/>
                <w:szCs w:val="18"/>
              </w:rPr>
            </w:pPr>
            <w:r w:rsidRPr="00A15223">
              <w:rPr>
                <w:rFonts w:ascii="ＭＳ Ｐ明朝" w:eastAsia="ＭＳ Ｐ明朝" w:hAnsi="ＭＳ Ｐ明朝" w:cs="ＭＳ Ｐゴシック" w:hint="eastAsia"/>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57B409"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BA2A2A7" w14:textId="4F18F543" w:rsidR="00F504A3" w:rsidRPr="00FE3A31" w:rsidRDefault="001F6FEA" w:rsidP="00A34625">
            <w:pPr>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w:t>
            </w:r>
            <w:r w:rsidR="00F504A3" w:rsidRPr="00FE3A31">
              <w:rPr>
                <w:rFonts w:ascii="ＭＳ Ｐ明朝" w:eastAsia="ＭＳ Ｐ明朝" w:hAnsi="ＭＳ Ｐ明朝" w:cs="ＭＳ Ｐゴシック" w:hint="eastAsia"/>
                <w:kern w:val="0"/>
                <w:sz w:val="18"/>
                <w:szCs w:val="18"/>
              </w:rPr>
              <w:t>0</w:t>
            </w:r>
          </w:p>
        </w:tc>
        <w:tc>
          <w:tcPr>
            <w:tcW w:w="567" w:type="dxa"/>
            <w:vMerge/>
            <w:tcBorders>
              <w:left w:val="single" w:sz="4" w:space="0" w:color="auto"/>
              <w:right w:val="single" w:sz="4" w:space="0" w:color="auto"/>
            </w:tcBorders>
            <w:vAlign w:val="center"/>
          </w:tcPr>
          <w:p w14:paraId="79468AED"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224C9106"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35AAFFFF" w14:textId="77777777" w:rsidTr="00A34625">
        <w:trPr>
          <w:trHeight w:val="567"/>
        </w:trPr>
        <w:tc>
          <w:tcPr>
            <w:tcW w:w="321" w:type="dxa"/>
            <w:vMerge/>
            <w:tcBorders>
              <w:left w:val="single" w:sz="4" w:space="0" w:color="auto"/>
              <w:right w:val="single" w:sz="4" w:space="0" w:color="auto"/>
            </w:tcBorders>
            <w:vAlign w:val="center"/>
          </w:tcPr>
          <w:p w14:paraId="19225F42"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val="restart"/>
            <w:tcBorders>
              <w:top w:val="single" w:sz="4" w:space="0" w:color="auto"/>
              <w:left w:val="single" w:sz="4" w:space="0" w:color="auto"/>
              <w:right w:val="single" w:sz="4" w:space="0" w:color="auto"/>
            </w:tcBorders>
            <w:vAlign w:val="center"/>
          </w:tcPr>
          <w:p w14:paraId="56AD138F" w14:textId="77777777" w:rsidR="00F504A3" w:rsidRPr="00FE3A31" w:rsidRDefault="00F504A3" w:rsidP="00A34625">
            <w:pPr>
              <w:ind w:left="270" w:hangingChars="150" w:hanging="27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1.6 納入成果物作成</w:t>
            </w:r>
          </w:p>
        </w:tc>
        <w:tc>
          <w:tcPr>
            <w:tcW w:w="5387" w:type="dxa"/>
            <w:tcBorders>
              <w:top w:val="single" w:sz="4" w:space="0" w:color="auto"/>
              <w:left w:val="nil"/>
              <w:bottom w:val="single" w:sz="4" w:space="0" w:color="auto"/>
              <w:right w:val="single" w:sz="4" w:space="0" w:color="auto"/>
            </w:tcBorders>
            <w:shd w:val="clear" w:color="auto" w:fill="auto"/>
            <w:vAlign w:val="center"/>
          </w:tcPr>
          <w:p w14:paraId="48D431B6" w14:textId="77777777" w:rsidR="00F504A3" w:rsidRPr="00FE3A31" w:rsidRDefault="00F504A3" w:rsidP="00A34625">
            <w:pPr>
              <w:ind w:left="90" w:hangingChars="50" w:hanging="9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仕様書11</w:t>
            </w:r>
            <w:r w:rsidRPr="00FE3A31">
              <w:rPr>
                <w:rFonts w:ascii="ＭＳ Ｐ明朝" w:eastAsia="ＭＳ Ｐ明朝" w:hAnsi="ＭＳ Ｐ明朝" w:cs="ＭＳ Ｐゴシック" w:hint="eastAsia"/>
                <w:kern w:val="0"/>
                <w:sz w:val="18"/>
                <w:szCs w:val="18"/>
              </w:rPr>
              <w:t>. 3</w:t>
            </w:r>
            <w:r>
              <w:rPr>
                <w:rFonts w:ascii="ＭＳ Ｐ明朝" w:eastAsia="ＭＳ Ｐ明朝" w:hAnsi="ＭＳ Ｐ明朝" w:cs="ＭＳ Ｐゴシック" w:hint="eastAsia"/>
                <w:kern w:val="0"/>
                <w:sz w:val="18"/>
                <w:szCs w:val="18"/>
              </w:rPr>
              <w:t>に示す</w:t>
            </w:r>
            <w:r w:rsidRPr="00FE3A31">
              <w:rPr>
                <w:rFonts w:ascii="ＭＳ Ｐ明朝" w:eastAsia="ＭＳ Ｐ明朝" w:hAnsi="ＭＳ Ｐ明朝" w:cs="ＭＳ Ｐゴシック" w:hint="eastAsia"/>
                <w:kern w:val="0"/>
                <w:sz w:val="18"/>
                <w:szCs w:val="18"/>
              </w:rPr>
              <w:t>納入物件について、もれなく作成・納入することが示されているか。</w:t>
            </w:r>
          </w:p>
        </w:tc>
        <w:tc>
          <w:tcPr>
            <w:tcW w:w="567" w:type="dxa"/>
            <w:tcBorders>
              <w:top w:val="single" w:sz="4" w:space="0" w:color="auto"/>
              <w:left w:val="nil"/>
              <w:bottom w:val="single" w:sz="4" w:space="0" w:color="auto"/>
              <w:right w:val="single" w:sz="4" w:space="0" w:color="auto"/>
            </w:tcBorders>
            <w:vAlign w:val="center"/>
          </w:tcPr>
          <w:p w14:paraId="0F83E804"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688D36"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0FFE2D75"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67" w:type="dxa"/>
            <w:vMerge w:val="restart"/>
            <w:tcBorders>
              <w:top w:val="single" w:sz="4" w:space="0" w:color="auto"/>
              <w:left w:val="single" w:sz="4" w:space="0" w:color="auto"/>
              <w:right w:val="single" w:sz="4" w:space="0" w:color="auto"/>
            </w:tcBorders>
            <w:vAlign w:val="center"/>
          </w:tcPr>
          <w:p w14:paraId="25229701"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15</w:t>
            </w:r>
          </w:p>
        </w:tc>
        <w:tc>
          <w:tcPr>
            <w:tcW w:w="581" w:type="dxa"/>
            <w:tcBorders>
              <w:top w:val="single" w:sz="4" w:space="0" w:color="auto"/>
              <w:left w:val="nil"/>
              <w:bottom w:val="single" w:sz="4" w:space="0" w:color="auto"/>
              <w:right w:val="single" w:sz="4" w:space="0" w:color="auto"/>
            </w:tcBorders>
            <w:shd w:val="clear" w:color="auto" w:fill="auto"/>
            <w:vAlign w:val="center"/>
          </w:tcPr>
          <w:p w14:paraId="3B07CF5D"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1F472081" w14:textId="77777777" w:rsidTr="00A34625">
        <w:trPr>
          <w:trHeight w:val="567"/>
        </w:trPr>
        <w:tc>
          <w:tcPr>
            <w:tcW w:w="321" w:type="dxa"/>
            <w:vMerge/>
            <w:tcBorders>
              <w:left w:val="single" w:sz="4" w:space="0" w:color="auto"/>
              <w:right w:val="single" w:sz="4" w:space="0" w:color="auto"/>
            </w:tcBorders>
            <w:vAlign w:val="center"/>
          </w:tcPr>
          <w:p w14:paraId="7C2BB1F9"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tcBorders>
              <w:left w:val="single" w:sz="4" w:space="0" w:color="auto"/>
              <w:right w:val="single" w:sz="4" w:space="0" w:color="auto"/>
            </w:tcBorders>
            <w:vAlign w:val="center"/>
          </w:tcPr>
          <w:p w14:paraId="3357A394" w14:textId="77777777" w:rsidR="00F504A3" w:rsidRPr="00FE3A31" w:rsidRDefault="00F504A3" w:rsidP="00A34625">
            <w:pPr>
              <w:ind w:left="270" w:hangingChars="150" w:hanging="270"/>
              <w:rPr>
                <w:rFonts w:ascii="ＭＳ Ｐ明朝" w:eastAsia="ＭＳ Ｐ明朝" w:hAnsi="ＭＳ Ｐ明朝" w:cs="ＭＳ Ｐゴシック"/>
                <w:kern w:val="0"/>
                <w:sz w:val="18"/>
                <w:szCs w:val="18"/>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442B4400" w14:textId="77777777" w:rsidR="00F504A3" w:rsidRPr="00FE3A31" w:rsidRDefault="00F504A3" w:rsidP="00A34625">
            <w:pPr>
              <w:ind w:left="90" w:hangingChars="50" w:hanging="9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・上記評価項目に関連し、納入物件のドキュメント</w:t>
            </w:r>
            <w:r>
              <w:rPr>
                <w:rFonts w:ascii="ＭＳ Ｐ明朝" w:eastAsia="ＭＳ Ｐ明朝" w:hAnsi="ＭＳ Ｐ明朝" w:cs="ＭＳ Ｐゴシック" w:hint="eastAsia"/>
                <w:kern w:val="0"/>
                <w:sz w:val="18"/>
                <w:szCs w:val="18"/>
              </w:rPr>
              <w:t>における</w:t>
            </w:r>
            <w:r w:rsidRPr="00FE3A31">
              <w:rPr>
                <w:rFonts w:ascii="ＭＳ Ｐ明朝" w:eastAsia="ＭＳ Ｐ明朝" w:hAnsi="ＭＳ Ｐ明朝" w:cs="ＭＳ Ｐゴシック" w:hint="eastAsia"/>
                <w:kern w:val="0"/>
                <w:sz w:val="18"/>
                <w:szCs w:val="18"/>
              </w:rPr>
              <w:t>品質を確保するための何らかの方策が示されているか。</w:t>
            </w:r>
          </w:p>
        </w:tc>
        <w:tc>
          <w:tcPr>
            <w:tcW w:w="567" w:type="dxa"/>
            <w:tcBorders>
              <w:top w:val="single" w:sz="4" w:space="0" w:color="auto"/>
              <w:left w:val="nil"/>
              <w:bottom w:val="single" w:sz="4" w:space="0" w:color="auto"/>
              <w:right w:val="single" w:sz="4" w:space="0" w:color="auto"/>
            </w:tcBorders>
            <w:vAlign w:val="center"/>
          </w:tcPr>
          <w:p w14:paraId="4ADC88AB"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73EBB4"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3F261B3A"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10</w:t>
            </w:r>
          </w:p>
        </w:tc>
        <w:tc>
          <w:tcPr>
            <w:tcW w:w="567" w:type="dxa"/>
            <w:vMerge/>
            <w:tcBorders>
              <w:left w:val="single" w:sz="4" w:space="0" w:color="auto"/>
              <w:bottom w:val="single" w:sz="4" w:space="0" w:color="auto"/>
              <w:right w:val="single" w:sz="4" w:space="0" w:color="auto"/>
            </w:tcBorders>
            <w:vAlign w:val="center"/>
          </w:tcPr>
          <w:p w14:paraId="33EF5ACF"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007B8FC5" w14:textId="77777777" w:rsidR="00F504A3" w:rsidRPr="00FE3A31" w:rsidRDefault="00F504A3" w:rsidP="00A34625">
            <w:pPr>
              <w:widowControl/>
              <w:jc w:val="center"/>
              <w:rPr>
                <w:rFonts w:ascii="ＭＳ Ｐゴシック" w:eastAsia="ＭＳ Ｐゴシック" w:hAnsi="ＭＳ Ｐゴシック" w:cs="ＭＳ Ｐゴシック"/>
                <w:kern w:val="0"/>
                <w:sz w:val="18"/>
                <w:szCs w:val="18"/>
              </w:rPr>
            </w:pPr>
          </w:p>
        </w:tc>
      </w:tr>
      <w:tr w:rsidR="00F504A3" w:rsidRPr="00FE3A31" w14:paraId="3702621B" w14:textId="77777777" w:rsidTr="00A34625">
        <w:trPr>
          <w:trHeight w:val="567"/>
        </w:trPr>
        <w:tc>
          <w:tcPr>
            <w:tcW w:w="321" w:type="dxa"/>
            <w:vMerge/>
            <w:tcBorders>
              <w:left w:val="single" w:sz="4" w:space="0" w:color="auto"/>
              <w:right w:val="single" w:sz="4" w:space="0" w:color="auto"/>
            </w:tcBorders>
            <w:vAlign w:val="center"/>
          </w:tcPr>
          <w:p w14:paraId="06B6C797"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val="restart"/>
            <w:tcBorders>
              <w:top w:val="single" w:sz="4" w:space="0" w:color="auto"/>
              <w:left w:val="single" w:sz="4" w:space="0" w:color="auto"/>
              <w:right w:val="single" w:sz="4" w:space="0" w:color="auto"/>
            </w:tcBorders>
            <w:vAlign w:val="center"/>
          </w:tcPr>
          <w:p w14:paraId="2D1398DA" w14:textId="77777777" w:rsidR="00F504A3" w:rsidRPr="00FE3A31" w:rsidRDefault="00F504A3" w:rsidP="00A34625">
            <w:pPr>
              <w:widowControl/>
              <w:ind w:left="270" w:hangingChars="150" w:hanging="27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1.7 作業計画(スケジュール)</w:t>
            </w:r>
          </w:p>
        </w:tc>
        <w:tc>
          <w:tcPr>
            <w:tcW w:w="5387" w:type="dxa"/>
            <w:tcBorders>
              <w:top w:val="single" w:sz="4" w:space="0" w:color="auto"/>
              <w:left w:val="nil"/>
              <w:bottom w:val="single" w:sz="4" w:space="0" w:color="auto"/>
              <w:right w:val="single" w:sz="4" w:space="0" w:color="auto"/>
            </w:tcBorders>
            <w:shd w:val="clear" w:color="auto" w:fill="auto"/>
            <w:vAlign w:val="center"/>
          </w:tcPr>
          <w:p w14:paraId="63DBACBC" w14:textId="77777777" w:rsidR="00F504A3" w:rsidRPr="00FE3A31" w:rsidRDefault="00F504A3" w:rsidP="00A34625">
            <w:pPr>
              <w:ind w:left="90" w:hangingChars="50" w:hanging="9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・仕様書に提示したマイルストーンを踏まえ、手法、日程等に無理がなく、目的に沿った実現性のあるスケジュールの提案となっているか。実現性の明示として、作業構造一覧（WBS</w:t>
            </w:r>
            <w:r w:rsidRPr="00FE3A31">
              <w:rPr>
                <w:rFonts w:ascii="ＭＳ Ｐ明朝" w:eastAsia="ＭＳ Ｐ明朝" w:hAnsi="ＭＳ Ｐ明朝" w:cs="ＭＳ Ｐゴシック"/>
                <w:kern w:val="0"/>
                <w:sz w:val="18"/>
                <w:szCs w:val="18"/>
              </w:rPr>
              <w:t>）</w:t>
            </w:r>
            <w:r w:rsidRPr="00FE3A31">
              <w:rPr>
                <w:rFonts w:ascii="ＭＳ Ｐ明朝" w:eastAsia="ＭＳ Ｐ明朝" w:hAnsi="ＭＳ Ｐ明朝" w:cs="ＭＳ Ｐゴシック" w:hint="eastAsia"/>
                <w:kern w:val="0"/>
                <w:sz w:val="18"/>
                <w:szCs w:val="18"/>
              </w:rPr>
              <w:t>がレベル</w:t>
            </w:r>
            <w:r>
              <w:rPr>
                <w:rFonts w:ascii="ＭＳ Ｐ明朝" w:eastAsia="ＭＳ Ｐ明朝" w:hAnsi="ＭＳ Ｐ明朝" w:cs="ＭＳ Ｐゴシック" w:hint="eastAsia"/>
                <w:kern w:val="0"/>
                <w:sz w:val="18"/>
                <w:szCs w:val="18"/>
              </w:rPr>
              <w:t>3</w:t>
            </w:r>
            <w:r w:rsidRPr="00FE3A31">
              <w:rPr>
                <w:rFonts w:ascii="ＭＳ Ｐ明朝" w:eastAsia="ＭＳ Ｐ明朝" w:hAnsi="ＭＳ Ｐ明朝" w:cs="ＭＳ Ｐゴシック" w:hint="eastAsia"/>
                <w:kern w:val="0"/>
                <w:sz w:val="18"/>
                <w:szCs w:val="18"/>
              </w:rPr>
              <w:t>程度に細分化されて添付されているか。</w:t>
            </w:r>
          </w:p>
        </w:tc>
        <w:tc>
          <w:tcPr>
            <w:tcW w:w="567" w:type="dxa"/>
            <w:tcBorders>
              <w:top w:val="single" w:sz="4" w:space="0" w:color="auto"/>
              <w:left w:val="nil"/>
              <w:bottom w:val="single" w:sz="4" w:space="0" w:color="auto"/>
              <w:right w:val="single" w:sz="4" w:space="0" w:color="auto"/>
            </w:tcBorders>
            <w:vAlign w:val="center"/>
          </w:tcPr>
          <w:p w14:paraId="7D7EA011"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CFA6C1"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223D409D"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vMerge w:val="restart"/>
            <w:tcBorders>
              <w:left w:val="single" w:sz="4" w:space="0" w:color="auto"/>
              <w:right w:val="single" w:sz="4" w:space="0" w:color="auto"/>
            </w:tcBorders>
            <w:vAlign w:val="center"/>
          </w:tcPr>
          <w:p w14:paraId="22E47C50"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30</w:t>
            </w:r>
          </w:p>
        </w:tc>
        <w:tc>
          <w:tcPr>
            <w:tcW w:w="581" w:type="dxa"/>
            <w:tcBorders>
              <w:top w:val="single" w:sz="4" w:space="0" w:color="auto"/>
              <w:left w:val="nil"/>
              <w:bottom w:val="single" w:sz="4" w:space="0" w:color="auto"/>
              <w:right w:val="single" w:sz="4" w:space="0" w:color="auto"/>
            </w:tcBorders>
            <w:shd w:val="clear" w:color="auto" w:fill="auto"/>
          </w:tcPr>
          <w:p w14:paraId="3281C229" w14:textId="77777777" w:rsidR="00F504A3" w:rsidRPr="00FE3A31" w:rsidRDefault="00F504A3" w:rsidP="00A34625">
            <w:pPr>
              <w:rPr>
                <w:rFonts w:ascii="ＭＳ Ｐゴシック" w:eastAsia="ＭＳ Ｐゴシック" w:hAnsi="ＭＳ Ｐゴシック" w:cs="ＭＳ Ｐゴシック"/>
                <w:kern w:val="0"/>
                <w:sz w:val="18"/>
                <w:szCs w:val="18"/>
              </w:rPr>
            </w:pPr>
          </w:p>
        </w:tc>
      </w:tr>
      <w:tr w:rsidR="00F504A3" w:rsidRPr="00FE3A31" w14:paraId="2A0C0119" w14:textId="77777777" w:rsidTr="00A34625">
        <w:trPr>
          <w:trHeight w:val="496"/>
        </w:trPr>
        <w:tc>
          <w:tcPr>
            <w:tcW w:w="321" w:type="dxa"/>
            <w:vMerge/>
            <w:tcBorders>
              <w:left w:val="single" w:sz="4" w:space="0" w:color="auto"/>
              <w:right w:val="single" w:sz="4" w:space="0" w:color="auto"/>
            </w:tcBorders>
            <w:vAlign w:val="center"/>
          </w:tcPr>
          <w:p w14:paraId="717A7D06"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1418" w:type="dxa"/>
            <w:vMerge/>
            <w:tcBorders>
              <w:left w:val="single" w:sz="4" w:space="0" w:color="auto"/>
              <w:right w:val="single" w:sz="4" w:space="0" w:color="auto"/>
            </w:tcBorders>
            <w:vAlign w:val="center"/>
          </w:tcPr>
          <w:p w14:paraId="031B3982"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4679DA1D" w14:textId="77777777" w:rsidR="00F504A3" w:rsidRPr="00FE3A31" w:rsidRDefault="00F504A3" w:rsidP="00A34625">
            <w:pPr>
              <w:ind w:left="90" w:hangingChars="50" w:hanging="9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・各作業を効率的に実施するための工夫や提案はあるか。</w:t>
            </w:r>
          </w:p>
        </w:tc>
        <w:tc>
          <w:tcPr>
            <w:tcW w:w="567" w:type="dxa"/>
            <w:tcBorders>
              <w:top w:val="single" w:sz="4" w:space="0" w:color="auto"/>
              <w:left w:val="nil"/>
              <w:bottom w:val="single" w:sz="4" w:space="0" w:color="auto"/>
              <w:right w:val="single" w:sz="4" w:space="0" w:color="auto"/>
            </w:tcBorders>
            <w:vAlign w:val="center"/>
          </w:tcPr>
          <w:p w14:paraId="4BB1529E"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BB5E33"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B19AC75"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20</w:t>
            </w:r>
          </w:p>
        </w:tc>
        <w:tc>
          <w:tcPr>
            <w:tcW w:w="567" w:type="dxa"/>
            <w:vMerge/>
            <w:tcBorders>
              <w:left w:val="single" w:sz="4" w:space="0" w:color="auto"/>
              <w:bottom w:val="single" w:sz="4" w:space="0" w:color="auto"/>
              <w:right w:val="single" w:sz="4" w:space="0" w:color="auto"/>
            </w:tcBorders>
            <w:vAlign w:val="center"/>
          </w:tcPr>
          <w:p w14:paraId="52F9EDED"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auto" w:fill="auto"/>
          </w:tcPr>
          <w:p w14:paraId="59298CD1" w14:textId="77777777" w:rsidR="00F504A3" w:rsidRPr="00FE3A31" w:rsidRDefault="00F504A3" w:rsidP="00A34625">
            <w:pPr>
              <w:rPr>
                <w:rFonts w:ascii="ＭＳ Ｐゴシック" w:eastAsia="ＭＳ Ｐゴシック" w:hAnsi="ＭＳ Ｐゴシック" w:cs="ＭＳ Ｐゴシック"/>
                <w:kern w:val="0"/>
                <w:sz w:val="18"/>
                <w:szCs w:val="18"/>
              </w:rPr>
            </w:pPr>
          </w:p>
        </w:tc>
      </w:tr>
      <w:tr w:rsidR="00F504A3" w:rsidRPr="00FE3A31" w14:paraId="039F82E9" w14:textId="77777777" w:rsidTr="00A34625">
        <w:trPr>
          <w:trHeight w:val="220"/>
        </w:trPr>
        <w:tc>
          <w:tcPr>
            <w:tcW w:w="321" w:type="dxa"/>
            <w:tcBorders>
              <w:top w:val="single" w:sz="4" w:space="0" w:color="auto"/>
              <w:left w:val="single" w:sz="4" w:space="0" w:color="auto"/>
              <w:bottom w:val="single" w:sz="4" w:space="0" w:color="auto"/>
              <w:right w:val="nil"/>
            </w:tcBorders>
            <w:shd w:val="clear" w:color="000000" w:fill="CCFFFF"/>
            <w:noWrap/>
            <w:vAlign w:val="center"/>
          </w:tcPr>
          <w:p w14:paraId="2992E763"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2</w:t>
            </w:r>
          </w:p>
        </w:tc>
        <w:tc>
          <w:tcPr>
            <w:tcW w:w="6805" w:type="dxa"/>
            <w:gridSpan w:val="2"/>
            <w:tcBorders>
              <w:top w:val="single" w:sz="4" w:space="0" w:color="auto"/>
              <w:left w:val="nil"/>
              <w:bottom w:val="single" w:sz="4" w:space="0" w:color="auto"/>
              <w:right w:val="nil"/>
            </w:tcBorders>
            <w:shd w:val="clear" w:color="000000" w:fill="CCFFFF"/>
            <w:noWrap/>
            <w:vAlign w:val="center"/>
          </w:tcPr>
          <w:p w14:paraId="03C38980" w14:textId="77777777" w:rsidR="00F504A3" w:rsidRPr="00FE3A31" w:rsidRDefault="00F504A3" w:rsidP="00A34625">
            <w:pPr>
              <w:widowControl/>
              <w:jc w:val="left"/>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組織の経験・能力</w:t>
            </w:r>
          </w:p>
        </w:tc>
        <w:tc>
          <w:tcPr>
            <w:tcW w:w="567" w:type="dxa"/>
            <w:tcBorders>
              <w:top w:val="single" w:sz="4" w:space="0" w:color="auto"/>
              <w:left w:val="nil"/>
              <w:bottom w:val="single" w:sz="4" w:space="0" w:color="auto"/>
              <w:right w:val="single" w:sz="4" w:space="0" w:color="auto"/>
            </w:tcBorders>
            <w:shd w:val="clear" w:color="000000" w:fill="CCFFFF"/>
          </w:tcPr>
          <w:p w14:paraId="7F7EA061"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67" w:type="dxa"/>
            <w:tcBorders>
              <w:top w:val="single" w:sz="4" w:space="0" w:color="auto"/>
              <w:left w:val="single" w:sz="4" w:space="0" w:color="auto"/>
              <w:bottom w:val="single" w:sz="4" w:space="0" w:color="auto"/>
              <w:right w:val="nil"/>
            </w:tcBorders>
            <w:shd w:val="clear" w:color="000000" w:fill="CCFFFF"/>
            <w:vAlign w:val="center"/>
          </w:tcPr>
          <w:p w14:paraId="37DBA1E0"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67" w:type="dxa"/>
            <w:tcBorders>
              <w:top w:val="single" w:sz="4" w:space="0" w:color="auto"/>
              <w:left w:val="nil"/>
              <w:bottom w:val="single" w:sz="4" w:space="0" w:color="auto"/>
              <w:right w:val="nil"/>
            </w:tcBorders>
            <w:shd w:val="clear" w:color="000000" w:fill="CCFFFF"/>
            <w:vAlign w:val="center"/>
          </w:tcPr>
          <w:p w14:paraId="7FDDD2EE"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67" w:type="dxa"/>
            <w:tcBorders>
              <w:top w:val="single" w:sz="4" w:space="0" w:color="auto"/>
              <w:left w:val="nil"/>
              <w:bottom w:val="single" w:sz="4" w:space="0" w:color="auto"/>
              <w:right w:val="nil"/>
            </w:tcBorders>
            <w:shd w:val="clear" w:color="000000" w:fill="CCFFFF"/>
            <w:vAlign w:val="center"/>
          </w:tcPr>
          <w:p w14:paraId="7BF1FC61"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000000" w:fill="CCFFFF"/>
            <w:vAlign w:val="center"/>
          </w:tcPr>
          <w:p w14:paraId="0D6C0243" w14:textId="77777777" w:rsidR="00F504A3" w:rsidRPr="00FE3A31" w:rsidRDefault="00F504A3" w:rsidP="00A34625">
            <w:pPr>
              <w:widowControl/>
              <w:jc w:val="left"/>
              <w:rPr>
                <w:rFonts w:ascii="ＭＳ Ｐゴシック" w:eastAsia="ＭＳ Ｐゴシック" w:hAnsi="ＭＳ Ｐゴシック" w:cs="ＭＳ Ｐゴシック"/>
                <w:kern w:val="0"/>
                <w:sz w:val="18"/>
                <w:szCs w:val="18"/>
              </w:rPr>
            </w:pPr>
          </w:p>
        </w:tc>
      </w:tr>
      <w:tr w:rsidR="00F504A3" w:rsidRPr="00FE3A31" w14:paraId="246D5AD2" w14:textId="77777777" w:rsidTr="00A34625">
        <w:trPr>
          <w:trHeight w:val="397"/>
        </w:trPr>
        <w:tc>
          <w:tcPr>
            <w:tcW w:w="321" w:type="dxa"/>
            <w:vMerge w:val="restart"/>
            <w:tcBorders>
              <w:top w:val="single" w:sz="4" w:space="0" w:color="auto"/>
              <w:left w:val="single" w:sz="4" w:space="0" w:color="auto"/>
              <w:right w:val="single" w:sz="4" w:space="0" w:color="auto"/>
            </w:tcBorders>
            <w:vAlign w:val="center"/>
          </w:tcPr>
          <w:p w14:paraId="196DCB76"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1418" w:type="dxa"/>
            <w:vMerge w:val="restart"/>
            <w:tcBorders>
              <w:top w:val="single" w:sz="4" w:space="0" w:color="auto"/>
              <w:left w:val="single" w:sz="4" w:space="0" w:color="auto"/>
              <w:right w:val="single" w:sz="4" w:space="0" w:color="auto"/>
            </w:tcBorders>
            <w:shd w:val="clear" w:color="auto" w:fill="auto"/>
            <w:noWrap/>
            <w:vAlign w:val="center"/>
          </w:tcPr>
          <w:p w14:paraId="242324CB" w14:textId="77777777" w:rsidR="00F504A3" w:rsidRPr="00FE3A31" w:rsidRDefault="00F504A3" w:rsidP="00A34625">
            <w:pPr>
              <w:widowControl/>
              <w:ind w:left="270" w:hangingChars="150" w:hanging="27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2.1 実施体制</w:t>
            </w:r>
          </w:p>
        </w:tc>
        <w:tc>
          <w:tcPr>
            <w:tcW w:w="5387" w:type="dxa"/>
            <w:tcBorders>
              <w:top w:val="single" w:sz="4" w:space="0" w:color="auto"/>
              <w:left w:val="nil"/>
              <w:bottom w:val="single" w:sz="4" w:space="0" w:color="auto"/>
              <w:right w:val="single" w:sz="4" w:space="0" w:color="auto"/>
            </w:tcBorders>
            <w:shd w:val="clear" w:color="000000" w:fill="FFFFFF"/>
            <w:vAlign w:val="center"/>
          </w:tcPr>
          <w:p w14:paraId="734738B0" w14:textId="77777777" w:rsidR="00F504A3" w:rsidRPr="00FE3A31" w:rsidRDefault="00F504A3" w:rsidP="00A34625">
            <w:pPr>
              <w:ind w:left="90" w:hangingChars="50" w:hanging="90"/>
              <w:rPr>
                <w:rFonts w:ascii="ＭＳ Ｐ明朝" w:eastAsia="ＭＳ Ｐ明朝" w:hAnsi="ＭＳ Ｐ明朝"/>
                <w:sz w:val="18"/>
                <w:szCs w:val="18"/>
              </w:rPr>
            </w:pPr>
            <w:r w:rsidRPr="00FE3A31">
              <w:rPr>
                <w:rFonts w:ascii="ＭＳ Ｐ明朝" w:eastAsia="ＭＳ Ｐ明朝" w:hAnsi="ＭＳ Ｐ明朝" w:hint="eastAsia"/>
                <w:sz w:val="18"/>
                <w:szCs w:val="18"/>
              </w:rPr>
              <w:t>・業務の実施体制及び役割が、実施内容と整合していることが示されているか。</w:t>
            </w:r>
          </w:p>
          <w:p w14:paraId="0E56B9F1" w14:textId="77777777" w:rsidR="00F504A3" w:rsidRPr="00FE3A31" w:rsidRDefault="00F504A3" w:rsidP="00A34625">
            <w:pPr>
              <w:ind w:left="90" w:hangingChars="50" w:hanging="90"/>
              <w:rPr>
                <w:rFonts w:ascii="ＭＳ Ｐ明朝" w:eastAsia="ＭＳ Ｐ明朝" w:hAnsi="ＭＳ Ｐ明朝"/>
                <w:sz w:val="18"/>
                <w:szCs w:val="18"/>
              </w:rPr>
            </w:pPr>
            <w:r w:rsidRPr="00FE3A31">
              <w:rPr>
                <w:rFonts w:ascii="ＭＳ Ｐ明朝" w:eastAsia="ＭＳ Ｐ明朝" w:hAnsi="ＭＳ Ｐ明朝" w:hint="eastAsia"/>
                <w:sz w:val="18"/>
                <w:szCs w:val="18"/>
              </w:rPr>
              <w:t>・要員数、体制、役割分担が明確にされており、事業を遂行可能な人数が確保されていることが示されているか。</w:t>
            </w:r>
          </w:p>
          <w:p w14:paraId="30280BB9" w14:textId="77777777" w:rsidR="00F504A3" w:rsidRPr="00FE3A31" w:rsidRDefault="00F504A3" w:rsidP="00A34625">
            <w:pPr>
              <w:ind w:left="90" w:hangingChars="50" w:hanging="90"/>
              <w:rPr>
                <w:rFonts w:ascii="ＭＳ Ｐ明朝" w:eastAsia="ＭＳ Ｐ明朝" w:hAnsi="ＭＳ Ｐ明朝" w:cs="ＭＳ Ｐゴシック"/>
                <w:kern w:val="0"/>
                <w:sz w:val="18"/>
                <w:szCs w:val="18"/>
              </w:rPr>
            </w:pPr>
            <w:r w:rsidRPr="00FE3A31">
              <w:rPr>
                <w:rFonts w:ascii="ＭＳ Ｐ明朝" w:eastAsia="ＭＳ Ｐ明朝" w:hAnsi="ＭＳ Ｐ明朝" w:hint="eastAsia"/>
                <w:sz w:val="18"/>
                <w:szCs w:val="18"/>
              </w:rPr>
              <w:t>・以下の資料が提出されているか。</w:t>
            </w:r>
            <w:r w:rsidRPr="00FE3A31">
              <w:rPr>
                <w:rFonts w:ascii="ＭＳ Ｐ明朝" w:eastAsia="ＭＳ Ｐ明朝" w:hAnsi="ＭＳ Ｐ明朝"/>
                <w:sz w:val="18"/>
                <w:szCs w:val="18"/>
              </w:rPr>
              <w:br/>
            </w:r>
            <w:r w:rsidRPr="00FE3A31">
              <w:rPr>
                <w:rFonts w:ascii="ＭＳ Ｐ明朝" w:eastAsia="ＭＳ Ｐ明朝" w:hAnsi="ＭＳ Ｐ明朝" w:cs="ＭＳ Ｐゴシック" w:hint="eastAsia"/>
                <w:kern w:val="0"/>
                <w:sz w:val="18"/>
                <w:szCs w:val="18"/>
              </w:rPr>
              <w:t>情報管理に対する社内規則等（社内規則がない場合は代わりとなるもの。）</w:t>
            </w:r>
          </w:p>
        </w:tc>
        <w:tc>
          <w:tcPr>
            <w:tcW w:w="567" w:type="dxa"/>
            <w:tcBorders>
              <w:top w:val="single" w:sz="4" w:space="0" w:color="auto"/>
              <w:left w:val="nil"/>
              <w:bottom w:val="single" w:sz="4" w:space="0" w:color="auto"/>
              <w:right w:val="single" w:sz="4" w:space="0" w:color="auto"/>
            </w:tcBorders>
            <w:vAlign w:val="center"/>
          </w:tcPr>
          <w:p w14:paraId="0B568264"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D4E310"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15</w:t>
            </w:r>
          </w:p>
        </w:tc>
        <w:tc>
          <w:tcPr>
            <w:tcW w:w="567" w:type="dxa"/>
            <w:tcBorders>
              <w:top w:val="single" w:sz="4" w:space="0" w:color="auto"/>
              <w:left w:val="nil"/>
              <w:bottom w:val="single" w:sz="4" w:space="0" w:color="auto"/>
              <w:right w:val="single" w:sz="4" w:space="0" w:color="auto"/>
            </w:tcBorders>
            <w:shd w:val="clear" w:color="auto" w:fill="auto"/>
            <w:vAlign w:val="center"/>
          </w:tcPr>
          <w:p w14:paraId="5217A125"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6F8DFB74" w14:textId="0B85E5DB"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3</w:t>
            </w:r>
            <w:r w:rsidR="00344114">
              <w:rPr>
                <w:rFonts w:ascii="ＭＳ Ｐ明朝" w:eastAsia="ＭＳ Ｐ明朝" w:hAnsi="ＭＳ Ｐ明朝" w:cs="ＭＳ Ｐゴシック" w:hint="eastAsia"/>
                <w:kern w:val="0"/>
                <w:sz w:val="18"/>
                <w:szCs w:val="18"/>
              </w:rPr>
              <w:t>5</w:t>
            </w:r>
          </w:p>
        </w:tc>
        <w:tc>
          <w:tcPr>
            <w:tcW w:w="581" w:type="dxa"/>
            <w:tcBorders>
              <w:top w:val="single" w:sz="4" w:space="0" w:color="auto"/>
              <w:left w:val="nil"/>
              <w:bottom w:val="single" w:sz="4" w:space="0" w:color="auto"/>
              <w:right w:val="single" w:sz="4" w:space="0" w:color="auto"/>
            </w:tcBorders>
            <w:shd w:val="clear" w:color="auto" w:fill="auto"/>
            <w:vAlign w:val="center"/>
          </w:tcPr>
          <w:p w14:paraId="34F48A60" w14:textId="77777777" w:rsidR="00F504A3" w:rsidRPr="00FE3A31" w:rsidRDefault="00F504A3" w:rsidP="00A34625">
            <w:pPr>
              <w:widowControl/>
              <w:jc w:val="left"/>
              <w:rPr>
                <w:rFonts w:ascii="ＭＳ Ｐゴシック" w:eastAsia="ＭＳ Ｐゴシック" w:hAnsi="ＭＳ Ｐゴシック" w:cs="ＭＳ Ｐゴシック"/>
                <w:kern w:val="0"/>
                <w:sz w:val="18"/>
                <w:szCs w:val="18"/>
              </w:rPr>
            </w:pPr>
          </w:p>
        </w:tc>
      </w:tr>
      <w:tr w:rsidR="00F504A3" w:rsidRPr="00FE3A31" w14:paraId="7FDA8AAD" w14:textId="77777777" w:rsidTr="00A34625">
        <w:trPr>
          <w:trHeight w:val="397"/>
        </w:trPr>
        <w:tc>
          <w:tcPr>
            <w:tcW w:w="321" w:type="dxa"/>
            <w:vMerge/>
            <w:tcBorders>
              <w:left w:val="single" w:sz="4" w:space="0" w:color="auto"/>
              <w:right w:val="single" w:sz="4" w:space="0" w:color="auto"/>
            </w:tcBorders>
            <w:vAlign w:val="center"/>
          </w:tcPr>
          <w:p w14:paraId="1241EAE1"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1418" w:type="dxa"/>
            <w:vMerge/>
            <w:tcBorders>
              <w:left w:val="single" w:sz="4" w:space="0" w:color="auto"/>
              <w:right w:val="single" w:sz="4" w:space="0" w:color="auto"/>
            </w:tcBorders>
            <w:shd w:val="clear" w:color="auto" w:fill="auto"/>
            <w:noWrap/>
            <w:vAlign w:val="center"/>
          </w:tcPr>
          <w:p w14:paraId="05DC833F" w14:textId="77777777" w:rsidR="00F504A3" w:rsidRPr="00FE3A31" w:rsidRDefault="00F504A3" w:rsidP="00A34625">
            <w:pPr>
              <w:widowControl/>
              <w:rPr>
                <w:rFonts w:ascii="ＭＳ Ｐ明朝" w:eastAsia="ＭＳ Ｐ明朝" w:hAnsi="ＭＳ Ｐ明朝" w:cs="ＭＳ Ｐゴシック"/>
                <w:kern w:val="0"/>
                <w:sz w:val="18"/>
                <w:szCs w:val="18"/>
              </w:rPr>
            </w:pPr>
          </w:p>
        </w:tc>
        <w:tc>
          <w:tcPr>
            <w:tcW w:w="5387" w:type="dxa"/>
            <w:tcBorders>
              <w:top w:val="single" w:sz="4" w:space="0" w:color="auto"/>
              <w:left w:val="nil"/>
              <w:right w:val="single" w:sz="4" w:space="0" w:color="auto"/>
            </w:tcBorders>
            <w:shd w:val="clear" w:color="000000" w:fill="FFFFFF"/>
            <w:vAlign w:val="center"/>
          </w:tcPr>
          <w:p w14:paraId="77A3C2A1" w14:textId="77777777" w:rsidR="00F504A3" w:rsidRPr="00FE3A31" w:rsidRDefault="00F504A3" w:rsidP="00A34625">
            <w:pPr>
              <w:ind w:left="90" w:hangingChars="50" w:hanging="9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r w:rsidRPr="00FE3A31">
              <w:rPr>
                <w:rFonts w:ascii="ＭＳ Ｐ明朝" w:eastAsia="ＭＳ Ｐ明朝" w:hAnsi="ＭＳ Ｐ明朝" w:hint="eastAsia"/>
                <w:sz w:val="18"/>
                <w:szCs w:val="18"/>
              </w:rPr>
              <w:t>要員数、体制、役割分担について、適切な人員配置がなされていることが示されているか</w:t>
            </w:r>
            <w:r w:rsidRPr="00FE3A31">
              <w:rPr>
                <w:rFonts w:ascii="ＭＳ Ｐ明朝" w:eastAsia="ＭＳ Ｐ明朝" w:hAnsi="ＭＳ Ｐ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vAlign w:val="center"/>
          </w:tcPr>
          <w:p w14:paraId="606E83E9"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C7715E"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054CFF5" w14:textId="2ACFC638"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1</w:t>
            </w:r>
            <w:r w:rsidR="009C0E0A">
              <w:rPr>
                <w:rFonts w:ascii="ＭＳ Ｐ明朝" w:eastAsia="ＭＳ Ｐ明朝" w:hAnsi="ＭＳ Ｐ明朝" w:cs="ＭＳ Ｐゴシック" w:hint="eastAsia"/>
                <w:kern w:val="0"/>
                <w:sz w:val="18"/>
                <w:szCs w:val="18"/>
              </w:rPr>
              <w:t>5</w:t>
            </w:r>
          </w:p>
        </w:tc>
        <w:tc>
          <w:tcPr>
            <w:tcW w:w="567" w:type="dxa"/>
            <w:vMerge/>
            <w:tcBorders>
              <w:left w:val="single" w:sz="4" w:space="0" w:color="auto"/>
              <w:right w:val="single" w:sz="4" w:space="0" w:color="auto"/>
            </w:tcBorders>
            <w:shd w:val="clear" w:color="auto" w:fill="auto"/>
            <w:vAlign w:val="center"/>
          </w:tcPr>
          <w:p w14:paraId="70BAB54E"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45CA603B" w14:textId="77777777" w:rsidR="00F504A3" w:rsidRPr="00FE3A31" w:rsidRDefault="00F504A3" w:rsidP="00A34625">
            <w:pPr>
              <w:jc w:val="left"/>
              <w:rPr>
                <w:rFonts w:ascii="ＭＳ Ｐゴシック" w:eastAsia="ＭＳ Ｐゴシック" w:hAnsi="ＭＳ Ｐゴシック" w:cs="ＭＳ Ｐゴシック"/>
                <w:kern w:val="0"/>
                <w:sz w:val="18"/>
                <w:szCs w:val="18"/>
              </w:rPr>
            </w:pPr>
          </w:p>
        </w:tc>
      </w:tr>
      <w:tr w:rsidR="00F504A3" w:rsidRPr="00FE3A31" w14:paraId="3747BE4C" w14:textId="77777777" w:rsidTr="00A34625">
        <w:trPr>
          <w:trHeight w:val="397"/>
        </w:trPr>
        <w:tc>
          <w:tcPr>
            <w:tcW w:w="321" w:type="dxa"/>
            <w:vMerge/>
            <w:tcBorders>
              <w:left w:val="single" w:sz="4" w:space="0" w:color="auto"/>
              <w:right w:val="single" w:sz="4" w:space="0" w:color="auto"/>
            </w:tcBorders>
            <w:vAlign w:val="center"/>
          </w:tcPr>
          <w:p w14:paraId="7E07077B"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1418" w:type="dxa"/>
            <w:vMerge/>
            <w:tcBorders>
              <w:left w:val="single" w:sz="4" w:space="0" w:color="auto"/>
              <w:right w:val="single" w:sz="4" w:space="0" w:color="auto"/>
            </w:tcBorders>
            <w:shd w:val="clear" w:color="auto" w:fill="auto"/>
            <w:noWrap/>
            <w:vAlign w:val="center"/>
          </w:tcPr>
          <w:p w14:paraId="6EB6E49B" w14:textId="77777777" w:rsidR="00F504A3" w:rsidRPr="00FE3A31" w:rsidRDefault="00F504A3" w:rsidP="00A34625">
            <w:pPr>
              <w:widowControl/>
              <w:rPr>
                <w:rFonts w:ascii="ＭＳ Ｐ明朝" w:eastAsia="ＭＳ Ｐ明朝" w:hAnsi="ＭＳ Ｐ明朝" w:cs="ＭＳ Ｐゴシック"/>
                <w:kern w:val="0"/>
                <w:sz w:val="18"/>
                <w:szCs w:val="18"/>
              </w:rPr>
            </w:pPr>
          </w:p>
        </w:tc>
        <w:tc>
          <w:tcPr>
            <w:tcW w:w="5387" w:type="dxa"/>
            <w:tcBorders>
              <w:top w:val="single" w:sz="4" w:space="0" w:color="auto"/>
              <w:left w:val="nil"/>
              <w:right w:val="single" w:sz="4" w:space="0" w:color="auto"/>
            </w:tcBorders>
            <w:shd w:val="clear" w:color="000000" w:fill="FFFFFF"/>
            <w:vAlign w:val="center"/>
          </w:tcPr>
          <w:p w14:paraId="796CEFF0" w14:textId="7FF42D01" w:rsidR="00F504A3" w:rsidRPr="00FE3A31" w:rsidRDefault="00F504A3" w:rsidP="00A34625">
            <w:pPr>
              <w:ind w:left="90" w:hangingChars="50" w:hanging="9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bookmarkStart w:id="7" w:name="_Hlk56596241"/>
            <w:r w:rsidRPr="00FE3A31">
              <w:rPr>
                <w:rFonts w:ascii="ＭＳ Ｐ明朝" w:eastAsia="ＭＳ Ｐ明朝" w:hAnsi="ＭＳ Ｐ明朝" w:cs="ＭＳ Ｐゴシック" w:hint="eastAsia"/>
                <w:kern w:val="0"/>
                <w:sz w:val="18"/>
                <w:szCs w:val="18"/>
              </w:rPr>
              <w:t>請負者は、プライバシーマーク付与認定やISO/IEC27001認証、JISQ27001認証、または</w:t>
            </w:r>
            <w:r>
              <w:rPr>
                <w:rFonts w:ascii="ＭＳ Ｐ明朝" w:eastAsia="ＭＳ Ｐ明朝" w:hAnsi="ＭＳ Ｐ明朝" w:cs="ＭＳ Ｐゴシック" w:hint="eastAsia"/>
                <w:kern w:val="0"/>
                <w:sz w:val="18"/>
                <w:szCs w:val="18"/>
              </w:rPr>
              <w:t>これらと</w:t>
            </w:r>
            <w:r w:rsidRPr="00FE3A31">
              <w:rPr>
                <w:rFonts w:ascii="ＭＳ Ｐ明朝" w:eastAsia="ＭＳ Ｐ明朝" w:hAnsi="ＭＳ Ｐ明朝" w:cs="ＭＳ Ｐゴシック" w:hint="eastAsia"/>
                <w:kern w:val="0"/>
                <w:sz w:val="18"/>
                <w:szCs w:val="18"/>
              </w:rPr>
              <w:t>同等の認証・認定等を</w:t>
            </w:r>
            <w:bookmarkEnd w:id="7"/>
            <w:r w:rsidRPr="00FE3A31">
              <w:rPr>
                <w:rFonts w:ascii="ＭＳ Ｐ明朝" w:eastAsia="ＭＳ Ｐ明朝" w:hAnsi="ＭＳ Ｐ明朝" w:cs="ＭＳ Ｐゴシック" w:hint="eastAsia"/>
                <w:kern w:val="0"/>
                <w:sz w:val="18"/>
                <w:szCs w:val="18"/>
              </w:rPr>
              <w:t>保有すること</w:t>
            </w:r>
            <w:r>
              <w:rPr>
                <w:rFonts w:ascii="ＭＳ Ｐ明朝" w:eastAsia="ＭＳ Ｐ明朝" w:hAnsi="ＭＳ Ｐ明朝" w:cs="ＭＳ Ｐゴシック" w:hint="eastAsia"/>
                <w:kern w:val="0"/>
                <w:sz w:val="18"/>
                <w:szCs w:val="18"/>
              </w:rPr>
              <w:t>、または</w:t>
            </w:r>
            <w:r w:rsidRPr="00B223D3">
              <w:rPr>
                <w:rFonts w:ascii="ＭＳ Ｐ明朝" w:eastAsia="ＭＳ Ｐ明朝" w:hAnsi="ＭＳ Ｐ明朝" w:cs="ＭＳ Ｐゴシック" w:hint="eastAsia"/>
                <w:kern w:val="0"/>
                <w:sz w:val="18"/>
                <w:szCs w:val="18"/>
              </w:rPr>
              <w:t>同等のセキュリティ対策が講じられ、業務において適用されていることが証明できる文書</w:t>
            </w:r>
            <w:r>
              <w:rPr>
                <w:rFonts w:ascii="ＭＳ Ｐ明朝" w:eastAsia="ＭＳ Ｐ明朝" w:hAnsi="ＭＳ Ｐ明朝" w:cs="ＭＳ Ｐゴシック" w:hint="eastAsia"/>
                <w:kern w:val="0"/>
                <w:sz w:val="18"/>
                <w:szCs w:val="18"/>
              </w:rPr>
              <w:t>が示されている</w:t>
            </w:r>
            <w:r w:rsidR="003036F9">
              <w:rPr>
                <w:rFonts w:ascii="ＭＳ Ｐ明朝" w:eastAsia="ＭＳ Ｐ明朝" w:hAnsi="ＭＳ Ｐ明朝" w:cs="ＭＳ Ｐゴシック" w:hint="eastAsia"/>
                <w:kern w:val="0"/>
                <w:sz w:val="18"/>
                <w:szCs w:val="18"/>
              </w:rPr>
              <w:t>か</w:t>
            </w:r>
            <w:r>
              <w:rPr>
                <w:rFonts w:ascii="ＭＳ Ｐ明朝" w:eastAsia="ＭＳ Ｐ明朝" w:hAnsi="ＭＳ Ｐ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vAlign w:val="center"/>
          </w:tcPr>
          <w:p w14:paraId="633DBE1A"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B2C549"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2F475331"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5E4F5830"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24F71E07" w14:textId="77777777" w:rsidR="00F504A3" w:rsidRPr="00FE3A31" w:rsidRDefault="00F504A3" w:rsidP="00A34625">
            <w:pPr>
              <w:jc w:val="left"/>
              <w:rPr>
                <w:rFonts w:ascii="ＭＳ Ｐゴシック" w:eastAsia="ＭＳ Ｐゴシック" w:hAnsi="ＭＳ Ｐゴシック" w:cs="ＭＳ Ｐゴシック"/>
                <w:kern w:val="0"/>
                <w:sz w:val="18"/>
                <w:szCs w:val="18"/>
              </w:rPr>
            </w:pPr>
          </w:p>
        </w:tc>
      </w:tr>
      <w:tr w:rsidR="00F504A3" w:rsidRPr="00FE3A31" w14:paraId="611FBA04" w14:textId="77777777" w:rsidTr="00A34625">
        <w:trPr>
          <w:trHeight w:val="220"/>
        </w:trPr>
        <w:tc>
          <w:tcPr>
            <w:tcW w:w="321" w:type="dxa"/>
            <w:tcBorders>
              <w:top w:val="single" w:sz="4" w:space="0" w:color="auto"/>
              <w:left w:val="single" w:sz="4" w:space="0" w:color="auto"/>
              <w:bottom w:val="single" w:sz="4" w:space="0" w:color="auto"/>
              <w:right w:val="nil"/>
            </w:tcBorders>
            <w:shd w:val="clear" w:color="000000" w:fill="CCFFFF"/>
            <w:noWrap/>
            <w:vAlign w:val="center"/>
          </w:tcPr>
          <w:p w14:paraId="4E91C7E0"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3</w:t>
            </w:r>
          </w:p>
        </w:tc>
        <w:tc>
          <w:tcPr>
            <w:tcW w:w="6805" w:type="dxa"/>
            <w:gridSpan w:val="2"/>
            <w:tcBorders>
              <w:top w:val="single" w:sz="4" w:space="0" w:color="auto"/>
              <w:left w:val="nil"/>
              <w:bottom w:val="single" w:sz="4" w:space="0" w:color="auto"/>
              <w:right w:val="nil"/>
            </w:tcBorders>
            <w:shd w:val="clear" w:color="000000" w:fill="CCFFFF"/>
            <w:noWrap/>
            <w:vAlign w:val="center"/>
          </w:tcPr>
          <w:p w14:paraId="49ADCBDE" w14:textId="77777777" w:rsidR="00F504A3" w:rsidRPr="00FE3A31" w:rsidRDefault="00F504A3" w:rsidP="00A34625">
            <w:pPr>
              <w:widowControl/>
              <w:jc w:val="left"/>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業務従事者の経験・能力</w:t>
            </w:r>
          </w:p>
        </w:tc>
        <w:tc>
          <w:tcPr>
            <w:tcW w:w="567" w:type="dxa"/>
            <w:tcBorders>
              <w:top w:val="single" w:sz="4" w:space="0" w:color="auto"/>
              <w:left w:val="nil"/>
              <w:bottom w:val="single" w:sz="4" w:space="0" w:color="auto"/>
              <w:right w:val="single" w:sz="4" w:space="0" w:color="auto"/>
            </w:tcBorders>
            <w:shd w:val="clear" w:color="000000" w:fill="CCFFFF"/>
          </w:tcPr>
          <w:p w14:paraId="2B72E847"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67" w:type="dxa"/>
            <w:tcBorders>
              <w:top w:val="single" w:sz="4" w:space="0" w:color="auto"/>
              <w:left w:val="single" w:sz="4" w:space="0" w:color="auto"/>
              <w:bottom w:val="single" w:sz="4" w:space="0" w:color="auto"/>
              <w:right w:val="nil"/>
            </w:tcBorders>
            <w:shd w:val="clear" w:color="000000" w:fill="CCFFFF"/>
            <w:vAlign w:val="center"/>
          </w:tcPr>
          <w:p w14:paraId="7245C375"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67" w:type="dxa"/>
            <w:tcBorders>
              <w:top w:val="single" w:sz="4" w:space="0" w:color="auto"/>
              <w:left w:val="nil"/>
              <w:bottom w:val="single" w:sz="4" w:space="0" w:color="auto"/>
              <w:right w:val="nil"/>
            </w:tcBorders>
            <w:shd w:val="clear" w:color="000000" w:fill="CCFFFF"/>
            <w:vAlign w:val="center"/>
          </w:tcPr>
          <w:p w14:paraId="79684D45"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67" w:type="dxa"/>
            <w:tcBorders>
              <w:top w:val="single" w:sz="4" w:space="0" w:color="auto"/>
              <w:left w:val="nil"/>
              <w:bottom w:val="single" w:sz="4" w:space="0" w:color="auto"/>
              <w:right w:val="nil"/>
            </w:tcBorders>
            <w:shd w:val="clear" w:color="000000" w:fill="CCFFFF"/>
            <w:vAlign w:val="center"/>
          </w:tcPr>
          <w:p w14:paraId="31695451"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000000" w:fill="CCFFFF"/>
            <w:vAlign w:val="center"/>
          </w:tcPr>
          <w:p w14:paraId="30D471D5" w14:textId="77777777" w:rsidR="00F504A3" w:rsidRPr="00FE3A31" w:rsidRDefault="00F504A3" w:rsidP="00A34625">
            <w:pPr>
              <w:widowControl/>
              <w:jc w:val="left"/>
              <w:rPr>
                <w:rFonts w:ascii="ＭＳ Ｐゴシック" w:eastAsia="ＭＳ Ｐゴシック" w:hAnsi="ＭＳ Ｐゴシック" w:cs="ＭＳ Ｐゴシック"/>
                <w:kern w:val="0"/>
                <w:sz w:val="18"/>
                <w:szCs w:val="18"/>
              </w:rPr>
            </w:pPr>
          </w:p>
        </w:tc>
      </w:tr>
      <w:tr w:rsidR="00F504A3" w:rsidRPr="00FE3A31" w14:paraId="51534D45" w14:textId="77777777" w:rsidTr="00A34625">
        <w:trPr>
          <w:trHeight w:val="567"/>
        </w:trPr>
        <w:tc>
          <w:tcPr>
            <w:tcW w:w="321" w:type="dxa"/>
            <w:vMerge w:val="restart"/>
            <w:tcBorders>
              <w:left w:val="single" w:sz="4" w:space="0" w:color="auto"/>
              <w:right w:val="single" w:sz="4" w:space="0" w:color="auto"/>
            </w:tcBorders>
            <w:shd w:val="clear" w:color="auto" w:fill="auto"/>
            <w:noWrap/>
            <w:vAlign w:val="center"/>
          </w:tcPr>
          <w:p w14:paraId="193009CA" w14:textId="77777777" w:rsidR="00F504A3" w:rsidRPr="00FE3A31" w:rsidRDefault="00F504A3" w:rsidP="00A34625">
            <w:pPr>
              <w:jc w:val="center"/>
              <w:rPr>
                <w:rFonts w:ascii="ＭＳ Ｐ明朝" w:eastAsia="ＭＳ Ｐ明朝" w:hAnsi="ＭＳ Ｐ明朝" w:cs="ＭＳ Ｐゴシック"/>
                <w:kern w:val="0"/>
                <w:sz w:val="18"/>
                <w:szCs w:val="18"/>
              </w:rPr>
            </w:pPr>
            <w:bookmarkStart w:id="8" w:name="_Hlk56596315"/>
          </w:p>
        </w:tc>
        <w:tc>
          <w:tcPr>
            <w:tcW w:w="1418" w:type="dxa"/>
            <w:vMerge w:val="restart"/>
            <w:tcBorders>
              <w:top w:val="single" w:sz="4" w:space="0" w:color="auto"/>
              <w:left w:val="nil"/>
              <w:right w:val="single" w:sz="4" w:space="0" w:color="auto"/>
            </w:tcBorders>
            <w:shd w:val="clear" w:color="auto" w:fill="auto"/>
            <w:noWrap/>
            <w:vAlign w:val="center"/>
          </w:tcPr>
          <w:p w14:paraId="62F45828" w14:textId="77777777" w:rsidR="00F504A3" w:rsidRPr="00FE3A31" w:rsidRDefault="00F504A3" w:rsidP="00A34625">
            <w:pPr>
              <w:widowControl/>
              <w:ind w:left="270" w:hangingChars="150" w:hanging="27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3.1 事業内容に関する専門知識・適格性及び関連業務の経験</w:t>
            </w:r>
          </w:p>
        </w:tc>
        <w:tc>
          <w:tcPr>
            <w:tcW w:w="5387" w:type="dxa"/>
            <w:tcBorders>
              <w:top w:val="single" w:sz="4" w:space="0" w:color="auto"/>
              <w:left w:val="nil"/>
              <w:right w:val="single" w:sz="4" w:space="0" w:color="auto"/>
            </w:tcBorders>
            <w:shd w:val="clear" w:color="auto" w:fill="auto"/>
            <w:vAlign w:val="center"/>
          </w:tcPr>
          <w:p w14:paraId="52E6E533" w14:textId="556F7753" w:rsidR="00F504A3" w:rsidRPr="00FE3A31" w:rsidRDefault="00F504A3" w:rsidP="00A34625">
            <w:pPr>
              <w:widowControl/>
              <w:ind w:left="90" w:hangingChars="50" w:hanging="9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r w:rsidRPr="00A1203C">
              <w:rPr>
                <w:rFonts w:ascii="ＭＳ Ｐ明朝" w:eastAsia="ＭＳ Ｐ明朝" w:hAnsi="ＭＳ Ｐ明朝" w:cs="ＭＳ Ｐゴシック" w:hint="eastAsia"/>
                <w:kern w:val="0"/>
                <w:sz w:val="18"/>
                <w:szCs w:val="18"/>
              </w:rPr>
              <w:t>プロジェクトリーダは、公的機関における情報化企画及び構築案件を、プロジェクトリーダとして参画した経験を有</w:t>
            </w:r>
            <w:r w:rsidR="000C7437">
              <w:rPr>
                <w:rFonts w:ascii="ＭＳ Ｐ明朝" w:eastAsia="ＭＳ Ｐ明朝" w:hAnsi="ＭＳ Ｐ明朝" w:cs="ＭＳ Ｐゴシック" w:hint="eastAsia"/>
                <w:kern w:val="0"/>
                <w:sz w:val="18"/>
                <w:szCs w:val="18"/>
              </w:rPr>
              <w:t>しているか</w:t>
            </w:r>
            <w:r w:rsidRPr="00A1203C">
              <w:rPr>
                <w:rFonts w:ascii="ＭＳ Ｐ明朝" w:eastAsia="ＭＳ Ｐ明朝" w:hAnsi="ＭＳ Ｐ明朝" w:cs="ＭＳ Ｐゴシック" w:hint="eastAsia"/>
                <w:kern w:val="0"/>
                <w:sz w:val="18"/>
                <w:szCs w:val="18"/>
              </w:rPr>
              <w:t>。</w:t>
            </w:r>
          </w:p>
        </w:tc>
        <w:tc>
          <w:tcPr>
            <w:tcW w:w="567" w:type="dxa"/>
            <w:tcBorders>
              <w:top w:val="single" w:sz="4" w:space="0" w:color="auto"/>
              <w:left w:val="nil"/>
              <w:right w:val="single" w:sz="4" w:space="0" w:color="auto"/>
            </w:tcBorders>
            <w:vAlign w:val="center"/>
          </w:tcPr>
          <w:p w14:paraId="7EF3BA3A"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right w:val="single" w:sz="4" w:space="0" w:color="auto"/>
            </w:tcBorders>
            <w:shd w:val="clear" w:color="auto" w:fill="auto"/>
            <w:vAlign w:val="center"/>
          </w:tcPr>
          <w:p w14:paraId="673C4811"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5</w:t>
            </w:r>
          </w:p>
        </w:tc>
        <w:tc>
          <w:tcPr>
            <w:tcW w:w="567" w:type="dxa"/>
            <w:tcBorders>
              <w:top w:val="single" w:sz="4" w:space="0" w:color="auto"/>
              <w:left w:val="nil"/>
              <w:right w:val="single" w:sz="4" w:space="0" w:color="auto"/>
            </w:tcBorders>
            <w:shd w:val="clear" w:color="auto" w:fill="auto"/>
            <w:vAlign w:val="center"/>
          </w:tcPr>
          <w:p w14:paraId="0EA59DE7"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vMerge w:val="restart"/>
            <w:tcBorders>
              <w:top w:val="single" w:sz="4" w:space="0" w:color="auto"/>
              <w:left w:val="nil"/>
              <w:right w:val="single" w:sz="4" w:space="0" w:color="auto"/>
            </w:tcBorders>
            <w:shd w:val="clear" w:color="auto" w:fill="auto"/>
            <w:vAlign w:val="center"/>
          </w:tcPr>
          <w:p w14:paraId="6AF5B2D5" w14:textId="5B7E229E" w:rsidR="00F504A3" w:rsidRPr="00FE3A31" w:rsidRDefault="00344114" w:rsidP="00A34625">
            <w:pPr>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40</w:t>
            </w:r>
          </w:p>
        </w:tc>
        <w:tc>
          <w:tcPr>
            <w:tcW w:w="581" w:type="dxa"/>
            <w:tcBorders>
              <w:top w:val="single" w:sz="4" w:space="0" w:color="auto"/>
              <w:left w:val="nil"/>
              <w:right w:val="single" w:sz="4" w:space="0" w:color="auto"/>
            </w:tcBorders>
            <w:shd w:val="clear" w:color="auto" w:fill="auto"/>
            <w:vAlign w:val="center"/>
          </w:tcPr>
          <w:p w14:paraId="6EDA8CAA" w14:textId="77777777" w:rsidR="00F504A3" w:rsidRPr="00FE3A31" w:rsidRDefault="00F504A3" w:rsidP="00A34625">
            <w:pPr>
              <w:widowControl/>
              <w:jc w:val="left"/>
              <w:rPr>
                <w:rFonts w:ascii="ＭＳ Ｐゴシック" w:eastAsia="ＭＳ Ｐゴシック" w:hAnsi="ＭＳ Ｐゴシック" w:cs="ＭＳ Ｐゴシック"/>
                <w:kern w:val="0"/>
                <w:sz w:val="18"/>
                <w:szCs w:val="18"/>
              </w:rPr>
            </w:pPr>
          </w:p>
        </w:tc>
      </w:tr>
      <w:tr w:rsidR="00F504A3" w:rsidRPr="00FE3A31" w14:paraId="043C703A" w14:textId="77777777" w:rsidTr="00A34625">
        <w:trPr>
          <w:trHeight w:val="567"/>
        </w:trPr>
        <w:tc>
          <w:tcPr>
            <w:tcW w:w="321" w:type="dxa"/>
            <w:vMerge/>
            <w:tcBorders>
              <w:left w:val="single" w:sz="4" w:space="0" w:color="auto"/>
              <w:right w:val="single" w:sz="4" w:space="0" w:color="auto"/>
            </w:tcBorders>
            <w:shd w:val="clear" w:color="auto" w:fill="auto"/>
            <w:noWrap/>
            <w:vAlign w:val="center"/>
          </w:tcPr>
          <w:p w14:paraId="03C81F1F"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1418" w:type="dxa"/>
            <w:vMerge/>
            <w:tcBorders>
              <w:top w:val="single" w:sz="4" w:space="0" w:color="auto"/>
              <w:left w:val="nil"/>
              <w:right w:val="single" w:sz="4" w:space="0" w:color="auto"/>
            </w:tcBorders>
            <w:shd w:val="clear" w:color="auto" w:fill="auto"/>
            <w:noWrap/>
            <w:vAlign w:val="center"/>
          </w:tcPr>
          <w:p w14:paraId="2F5E8D94" w14:textId="77777777" w:rsidR="00F504A3" w:rsidRPr="00FE3A31" w:rsidRDefault="00F504A3" w:rsidP="00A34625">
            <w:pPr>
              <w:widowControl/>
              <w:ind w:left="270" w:hangingChars="150" w:hanging="270"/>
              <w:rPr>
                <w:rFonts w:ascii="ＭＳ Ｐ明朝" w:eastAsia="ＭＳ Ｐ明朝" w:hAnsi="ＭＳ Ｐ明朝" w:cs="ＭＳ Ｐゴシック"/>
                <w:kern w:val="0"/>
                <w:sz w:val="18"/>
                <w:szCs w:val="18"/>
              </w:rPr>
            </w:pPr>
          </w:p>
        </w:tc>
        <w:tc>
          <w:tcPr>
            <w:tcW w:w="5387" w:type="dxa"/>
            <w:tcBorders>
              <w:top w:val="single" w:sz="4" w:space="0" w:color="auto"/>
              <w:left w:val="nil"/>
              <w:right w:val="single" w:sz="4" w:space="0" w:color="auto"/>
            </w:tcBorders>
            <w:shd w:val="clear" w:color="auto" w:fill="auto"/>
            <w:vAlign w:val="center"/>
          </w:tcPr>
          <w:p w14:paraId="596A2BC6" w14:textId="77777777" w:rsidR="00F504A3" w:rsidRPr="00F474A9" w:rsidRDefault="00F504A3" w:rsidP="00A34625">
            <w:pPr>
              <w:widowControl/>
              <w:ind w:leftChars="-90" w:left="2" w:hangingChars="106" w:hanging="191"/>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Pr="002E59F7">
              <w:rPr>
                <w:rFonts w:ascii="ＭＳ Ｐ明朝" w:eastAsia="ＭＳ Ｐ明朝" w:hAnsi="ＭＳ Ｐ明朝" w:cs="ＭＳ Ｐゴシック" w:hint="eastAsia"/>
                <w:kern w:val="0"/>
                <w:sz w:val="18"/>
                <w:szCs w:val="18"/>
              </w:rPr>
              <w:t>Microsoft Active Directoryについて、管理運用業務及びAzure ADオンプレミスのADの連携に係る環境整備の知見を有する者を要員に含</w:t>
            </w:r>
            <w:r>
              <w:rPr>
                <w:rFonts w:ascii="ＭＳ Ｐ明朝" w:eastAsia="ＭＳ Ｐ明朝" w:hAnsi="ＭＳ Ｐ明朝" w:cs="ＭＳ Ｐゴシック" w:hint="eastAsia"/>
                <w:kern w:val="0"/>
                <w:sz w:val="18"/>
                <w:szCs w:val="18"/>
              </w:rPr>
              <w:t>んでいるか。</w:t>
            </w:r>
          </w:p>
        </w:tc>
        <w:tc>
          <w:tcPr>
            <w:tcW w:w="567" w:type="dxa"/>
            <w:tcBorders>
              <w:top w:val="single" w:sz="4" w:space="0" w:color="auto"/>
              <w:left w:val="nil"/>
              <w:right w:val="single" w:sz="4" w:space="0" w:color="auto"/>
            </w:tcBorders>
            <w:vAlign w:val="center"/>
          </w:tcPr>
          <w:p w14:paraId="591E2FEF"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right w:val="single" w:sz="4" w:space="0" w:color="auto"/>
            </w:tcBorders>
            <w:shd w:val="clear" w:color="auto" w:fill="auto"/>
            <w:vAlign w:val="center"/>
          </w:tcPr>
          <w:p w14:paraId="7621B7F7" w14:textId="77777777" w:rsidR="00F504A3" w:rsidRDefault="00F504A3" w:rsidP="00A34625">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5</w:t>
            </w:r>
          </w:p>
        </w:tc>
        <w:tc>
          <w:tcPr>
            <w:tcW w:w="567" w:type="dxa"/>
            <w:tcBorders>
              <w:top w:val="single" w:sz="4" w:space="0" w:color="auto"/>
              <w:left w:val="nil"/>
              <w:right w:val="single" w:sz="4" w:space="0" w:color="auto"/>
            </w:tcBorders>
            <w:shd w:val="clear" w:color="auto" w:fill="auto"/>
            <w:vAlign w:val="center"/>
          </w:tcPr>
          <w:p w14:paraId="069B7E43"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vMerge/>
            <w:tcBorders>
              <w:top w:val="single" w:sz="4" w:space="0" w:color="auto"/>
              <w:left w:val="nil"/>
              <w:right w:val="single" w:sz="4" w:space="0" w:color="auto"/>
            </w:tcBorders>
            <w:shd w:val="clear" w:color="auto" w:fill="auto"/>
            <w:vAlign w:val="center"/>
          </w:tcPr>
          <w:p w14:paraId="164789D0"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right w:val="single" w:sz="4" w:space="0" w:color="auto"/>
            </w:tcBorders>
            <w:shd w:val="clear" w:color="auto" w:fill="auto"/>
            <w:vAlign w:val="center"/>
          </w:tcPr>
          <w:p w14:paraId="517EB040" w14:textId="77777777" w:rsidR="00F504A3" w:rsidRPr="00FE3A31" w:rsidRDefault="00F504A3" w:rsidP="00A34625">
            <w:pPr>
              <w:widowControl/>
              <w:jc w:val="left"/>
              <w:rPr>
                <w:rFonts w:ascii="ＭＳ Ｐゴシック" w:eastAsia="ＭＳ Ｐゴシック" w:hAnsi="ＭＳ Ｐゴシック" w:cs="ＭＳ Ｐゴシック"/>
                <w:kern w:val="0"/>
                <w:sz w:val="18"/>
                <w:szCs w:val="18"/>
              </w:rPr>
            </w:pPr>
          </w:p>
        </w:tc>
      </w:tr>
      <w:bookmarkEnd w:id="8"/>
      <w:tr w:rsidR="00F504A3" w:rsidRPr="00FE3A31" w14:paraId="00EBBCF2" w14:textId="77777777" w:rsidTr="00A34625">
        <w:trPr>
          <w:trHeight w:val="567"/>
        </w:trPr>
        <w:tc>
          <w:tcPr>
            <w:tcW w:w="321" w:type="dxa"/>
            <w:vMerge/>
            <w:tcBorders>
              <w:left w:val="single" w:sz="4" w:space="0" w:color="auto"/>
              <w:right w:val="single" w:sz="4" w:space="0" w:color="auto"/>
            </w:tcBorders>
            <w:shd w:val="clear" w:color="auto" w:fill="auto"/>
            <w:noWrap/>
            <w:vAlign w:val="center"/>
          </w:tcPr>
          <w:p w14:paraId="1DAA26E8"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1418" w:type="dxa"/>
            <w:vMerge/>
            <w:tcBorders>
              <w:top w:val="single" w:sz="4" w:space="0" w:color="auto"/>
              <w:left w:val="nil"/>
              <w:right w:val="single" w:sz="4" w:space="0" w:color="auto"/>
            </w:tcBorders>
            <w:shd w:val="clear" w:color="auto" w:fill="auto"/>
            <w:noWrap/>
            <w:vAlign w:val="center"/>
          </w:tcPr>
          <w:p w14:paraId="23A350D9" w14:textId="77777777" w:rsidR="00F504A3" w:rsidRPr="00FE3A31" w:rsidRDefault="00F504A3" w:rsidP="00A34625">
            <w:pPr>
              <w:widowControl/>
              <w:ind w:left="270" w:hangingChars="150" w:hanging="270"/>
              <w:rPr>
                <w:rFonts w:ascii="ＭＳ Ｐ明朝" w:eastAsia="ＭＳ Ｐ明朝" w:hAnsi="ＭＳ Ｐ明朝" w:cs="ＭＳ Ｐゴシック"/>
                <w:kern w:val="0"/>
                <w:sz w:val="18"/>
                <w:szCs w:val="18"/>
              </w:rPr>
            </w:pPr>
          </w:p>
        </w:tc>
        <w:tc>
          <w:tcPr>
            <w:tcW w:w="5387" w:type="dxa"/>
            <w:tcBorders>
              <w:top w:val="single" w:sz="4" w:space="0" w:color="auto"/>
              <w:left w:val="nil"/>
              <w:right w:val="single" w:sz="4" w:space="0" w:color="auto"/>
            </w:tcBorders>
            <w:shd w:val="clear" w:color="auto" w:fill="auto"/>
            <w:vAlign w:val="center"/>
          </w:tcPr>
          <w:p w14:paraId="4B616202" w14:textId="45EE382E" w:rsidR="00F504A3" w:rsidRPr="00FE3A31" w:rsidRDefault="00F504A3" w:rsidP="00A34625">
            <w:pPr>
              <w:widowControl/>
              <w:ind w:left="90" w:hangingChars="50" w:hanging="9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Pr="002E59F7">
              <w:rPr>
                <w:rFonts w:ascii="ＭＳ Ｐ明朝" w:eastAsia="ＭＳ Ｐ明朝" w:hAnsi="ＭＳ Ｐ明朝" w:cs="ＭＳ Ｐゴシック" w:hint="eastAsia"/>
                <w:kern w:val="0"/>
                <w:sz w:val="18"/>
                <w:szCs w:val="18"/>
              </w:rPr>
              <w:t>CWPP又はCSPMに分類される製品・サービスを用いたセキュリティ監視環境整備</w:t>
            </w:r>
            <w:r w:rsidR="007F5F6E" w:rsidRPr="007F5F6E">
              <w:rPr>
                <w:rFonts w:ascii="ＭＳ Ｐ明朝" w:eastAsia="ＭＳ Ｐ明朝" w:hAnsi="ＭＳ Ｐ明朝" w:cs="ＭＳ Ｐゴシック" w:hint="eastAsia"/>
                <w:kern w:val="0"/>
                <w:sz w:val="18"/>
                <w:szCs w:val="18"/>
              </w:rPr>
              <w:t>又は、検証等の導入支援</w:t>
            </w:r>
            <w:r w:rsidRPr="002E59F7">
              <w:rPr>
                <w:rFonts w:ascii="ＭＳ Ｐ明朝" w:eastAsia="ＭＳ Ｐ明朝" w:hAnsi="ＭＳ Ｐ明朝" w:cs="ＭＳ Ｐゴシック" w:hint="eastAsia"/>
                <w:kern w:val="0"/>
                <w:sz w:val="18"/>
                <w:szCs w:val="18"/>
              </w:rPr>
              <w:t>の経験を有する者を要員に含</w:t>
            </w:r>
            <w:r>
              <w:rPr>
                <w:rFonts w:ascii="ＭＳ Ｐ明朝" w:eastAsia="ＭＳ Ｐ明朝" w:hAnsi="ＭＳ Ｐ明朝" w:cs="ＭＳ Ｐゴシック" w:hint="eastAsia"/>
                <w:kern w:val="0"/>
                <w:sz w:val="18"/>
                <w:szCs w:val="18"/>
              </w:rPr>
              <w:t>んでいるか。</w:t>
            </w:r>
          </w:p>
        </w:tc>
        <w:tc>
          <w:tcPr>
            <w:tcW w:w="567" w:type="dxa"/>
            <w:tcBorders>
              <w:top w:val="single" w:sz="4" w:space="0" w:color="auto"/>
              <w:left w:val="nil"/>
              <w:right w:val="single" w:sz="4" w:space="0" w:color="auto"/>
            </w:tcBorders>
            <w:vAlign w:val="center"/>
          </w:tcPr>
          <w:p w14:paraId="71F9C402"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right w:val="single" w:sz="4" w:space="0" w:color="auto"/>
            </w:tcBorders>
            <w:shd w:val="clear" w:color="auto" w:fill="auto"/>
            <w:vAlign w:val="center"/>
          </w:tcPr>
          <w:p w14:paraId="15E18667"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5</w:t>
            </w:r>
          </w:p>
        </w:tc>
        <w:tc>
          <w:tcPr>
            <w:tcW w:w="567" w:type="dxa"/>
            <w:tcBorders>
              <w:top w:val="single" w:sz="4" w:space="0" w:color="auto"/>
              <w:left w:val="nil"/>
              <w:right w:val="single" w:sz="4" w:space="0" w:color="auto"/>
            </w:tcBorders>
            <w:shd w:val="clear" w:color="auto" w:fill="auto"/>
            <w:vAlign w:val="center"/>
          </w:tcPr>
          <w:p w14:paraId="07EDD2B2"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67" w:type="dxa"/>
            <w:vMerge/>
            <w:tcBorders>
              <w:top w:val="single" w:sz="4" w:space="0" w:color="auto"/>
              <w:left w:val="nil"/>
              <w:right w:val="single" w:sz="4" w:space="0" w:color="auto"/>
            </w:tcBorders>
            <w:shd w:val="clear" w:color="auto" w:fill="auto"/>
            <w:vAlign w:val="center"/>
          </w:tcPr>
          <w:p w14:paraId="49B8AFC2"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right w:val="single" w:sz="4" w:space="0" w:color="auto"/>
            </w:tcBorders>
            <w:shd w:val="clear" w:color="auto" w:fill="auto"/>
            <w:vAlign w:val="center"/>
          </w:tcPr>
          <w:p w14:paraId="4D3B8F0D" w14:textId="77777777" w:rsidR="00F504A3" w:rsidRPr="00FE3A31" w:rsidRDefault="00F504A3" w:rsidP="00A34625">
            <w:pPr>
              <w:widowControl/>
              <w:jc w:val="left"/>
              <w:rPr>
                <w:rFonts w:ascii="ＭＳ Ｐゴシック" w:eastAsia="ＭＳ Ｐゴシック" w:hAnsi="ＭＳ Ｐゴシック" w:cs="ＭＳ Ｐゴシック"/>
                <w:kern w:val="0"/>
                <w:sz w:val="18"/>
                <w:szCs w:val="18"/>
              </w:rPr>
            </w:pPr>
          </w:p>
        </w:tc>
      </w:tr>
      <w:tr w:rsidR="00F504A3" w:rsidRPr="00FE3A31" w14:paraId="35970123" w14:textId="77777777" w:rsidTr="00A34625">
        <w:trPr>
          <w:trHeight w:val="567"/>
        </w:trPr>
        <w:tc>
          <w:tcPr>
            <w:tcW w:w="321" w:type="dxa"/>
            <w:vMerge/>
            <w:tcBorders>
              <w:left w:val="single" w:sz="4" w:space="0" w:color="auto"/>
              <w:right w:val="single" w:sz="4" w:space="0" w:color="auto"/>
            </w:tcBorders>
            <w:shd w:val="clear" w:color="auto" w:fill="auto"/>
            <w:noWrap/>
            <w:vAlign w:val="center"/>
          </w:tcPr>
          <w:p w14:paraId="6EBC2D82"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1418" w:type="dxa"/>
            <w:vMerge/>
            <w:tcBorders>
              <w:top w:val="single" w:sz="4" w:space="0" w:color="auto"/>
              <w:left w:val="nil"/>
              <w:right w:val="single" w:sz="4" w:space="0" w:color="auto"/>
            </w:tcBorders>
            <w:shd w:val="clear" w:color="auto" w:fill="auto"/>
            <w:noWrap/>
            <w:vAlign w:val="center"/>
          </w:tcPr>
          <w:p w14:paraId="442ACAC4" w14:textId="77777777" w:rsidR="00F504A3" w:rsidRPr="00FE3A31" w:rsidRDefault="00F504A3" w:rsidP="00A34625">
            <w:pPr>
              <w:widowControl/>
              <w:ind w:left="270" w:hangingChars="150" w:hanging="270"/>
              <w:rPr>
                <w:rFonts w:ascii="ＭＳ Ｐ明朝" w:eastAsia="ＭＳ Ｐ明朝" w:hAnsi="ＭＳ Ｐ明朝" w:cs="ＭＳ Ｐゴシック"/>
                <w:kern w:val="0"/>
                <w:sz w:val="18"/>
                <w:szCs w:val="18"/>
              </w:rPr>
            </w:pPr>
          </w:p>
        </w:tc>
        <w:tc>
          <w:tcPr>
            <w:tcW w:w="5387" w:type="dxa"/>
            <w:tcBorders>
              <w:top w:val="single" w:sz="4" w:space="0" w:color="auto"/>
              <w:left w:val="nil"/>
              <w:right w:val="single" w:sz="4" w:space="0" w:color="auto"/>
            </w:tcBorders>
            <w:shd w:val="clear" w:color="auto" w:fill="auto"/>
            <w:vAlign w:val="center"/>
          </w:tcPr>
          <w:p w14:paraId="38B18DDB" w14:textId="785A45C6" w:rsidR="00F504A3" w:rsidRPr="00F474A9" w:rsidRDefault="00F504A3" w:rsidP="00A34625">
            <w:pPr>
              <w:widowControl/>
              <w:ind w:left="90" w:hangingChars="50" w:hanging="9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Pr="002E59F7">
              <w:rPr>
                <w:rFonts w:ascii="ＭＳ Ｐ明朝" w:eastAsia="ＭＳ Ｐ明朝" w:hAnsi="ＭＳ Ｐ明朝" w:cs="ＭＳ Ｐゴシック" w:hint="eastAsia"/>
                <w:kern w:val="0"/>
                <w:sz w:val="18"/>
                <w:szCs w:val="18"/>
              </w:rPr>
              <w:t>ハイブリッド及びマルチクラウドの利用を想定したネットワーク環境整備</w:t>
            </w:r>
            <w:r w:rsidR="007F5F6E" w:rsidRPr="007F5F6E">
              <w:rPr>
                <w:rFonts w:ascii="ＭＳ Ｐ明朝" w:eastAsia="ＭＳ Ｐ明朝" w:hAnsi="ＭＳ Ｐ明朝" w:cs="ＭＳ Ｐゴシック" w:hint="eastAsia"/>
                <w:kern w:val="0"/>
                <w:sz w:val="18"/>
                <w:szCs w:val="18"/>
              </w:rPr>
              <w:t>又は、検証等の導入支援</w:t>
            </w:r>
            <w:r w:rsidRPr="002E59F7">
              <w:rPr>
                <w:rFonts w:ascii="ＭＳ Ｐ明朝" w:eastAsia="ＭＳ Ｐ明朝" w:hAnsi="ＭＳ Ｐ明朝" w:cs="ＭＳ Ｐゴシック" w:hint="eastAsia"/>
                <w:kern w:val="0"/>
                <w:sz w:val="18"/>
                <w:szCs w:val="18"/>
              </w:rPr>
              <w:t>の経験を有する者を要員に含</w:t>
            </w:r>
            <w:r w:rsidR="008E36BB">
              <w:rPr>
                <w:rFonts w:ascii="ＭＳ Ｐ明朝" w:eastAsia="ＭＳ Ｐ明朝" w:hAnsi="ＭＳ Ｐ明朝" w:cs="ＭＳ Ｐゴシック" w:hint="eastAsia"/>
                <w:kern w:val="0"/>
                <w:sz w:val="18"/>
                <w:szCs w:val="18"/>
              </w:rPr>
              <w:t>んでいるか</w:t>
            </w:r>
            <w:r w:rsidRPr="002E59F7">
              <w:rPr>
                <w:rFonts w:ascii="ＭＳ Ｐ明朝" w:eastAsia="ＭＳ Ｐ明朝" w:hAnsi="ＭＳ Ｐ明朝" w:cs="ＭＳ Ｐゴシック" w:hint="eastAsia"/>
                <w:kern w:val="0"/>
                <w:sz w:val="18"/>
                <w:szCs w:val="18"/>
              </w:rPr>
              <w:t>。</w:t>
            </w:r>
          </w:p>
        </w:tc>
        <w:tc>
          <w:tcPr>
            <w:tcW w:w="567" w:type="dxa"/>
            <w:tcBorders>
              <w:top w:val="single" w:sz="4" w:space="0" w:color="auto"/>
              <w:left w:val="nil"/>
              <w:right w:val="single" w:sz="4" w:space="0" w:color="auto"/>
            </w:tcBorders>
            <w:vAlign w:val="center"/>
          </w:tcPr>
          <w:p w14:paraId="0E9BDD6F"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right w:val="single" w:sz="4" w:space="0" w:color="auto"/>
            </w:tcBorders>
            <w:shd w:val="clear" w:color="auto" w:fill="auto"/>
            <w:vAlign w:val="center"/>
          </w:tcPr>
          <w:p w14:paraId="0C8A9AC2" w14:textId="77777777" w:rsidR="00F504A3" w:rsidRDefault="00F504A3" w:rsidP="00A34625">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5</w:t>
            </w:r>
          </w:p>
        </w:tc>
        <w:tc>
          <w:tcPr>
            <w:tcW w:w="567" w:type="dxa"/>
            <w:tcBorders>
              <w:top w:val="single" w:sz="4" w:space="0" w:color="auto"/>
              <w:left w:val="nil"/>
              <w:right w:val="single" w:sz="4" w:space="0" w:color="auto"/>
            </w:tcBorders>
            <w:shd w:val="clear" w:color="auto" w:fill="auto"/>
            <w:vAlign w:val="center"/>
          </w:tcPr>
          <w:p w14:paraId="3C5FB721"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vMerge/>
            <w:tcBorders>
              <w:top w:val="single" w:sz="4" w:space="0" w:color="auto"/>
              <w:left w:val="nil"/>
              <w:right w:val="single" w:sz="4" w:space="0" w:color="auto"/>
            </w:tcBorders>
            <w:shd w:val="clear" w:color="auto" w:fill="auto"/>
            <w:vAlign w:val="center"/>
          </w:tcPr>
          <w:p w14:paraId="3F013EBC"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right w:val="single" w:sz="4" w:space="0" w:color="auto"/>
            </w:tcBorders>
            <w:shd w:val="clear" w:color="auto" w:fill="auto"/>
            <w:vAlign w:val="center"/>
          </w:tcPr>
          <w:p w14:paraId="2DD092A8" w14:textId="77777777" w:rsidR="00F504A3" w:rsidRPr="00FE3A31" w:rsidRDefault="00F504A3" w:rsidP="00A34625">
            <w:pPr>
              <w:widowControl/>
              <w:jc w:val="left"/>
              <w:rPr>
                <w:rFonts w:ascii="ＭＳ Ｐゴシック" w:eastAsia="ＭＳ Ｐゴシック" w:hAnsi="ＭＳ Ｐゴシック" w:cs="ＭＳ Ｐゴシック"/>
                <w:kern w:val="0"/>
                <w:sz w:val="18"/>
                <w:szCs w:val="18"/>
              </w:rPr>
            </w:pPr>
          </w:p>
        </w:tc>
      </w:tr>
      <w:tr w:rsidR="00F504A3" w:rsidRPr="00FE3A31" w14:paraId="480D2CF6" w14:textId="77777777" w:rsidTr="00A34625">
        <w:trPr>
          <w:trHeight w:val="323"/>
        </w:trPr>
        <w:tc>
          <w:tcPr>
            <w:tcW w:w="321" w:type="dxa"/>
            <w:vMerge/>
            <w:tcBorders>
              <w:left w:val="single" w:sz="4" w:space="0" w:color="auto"/>
              <w:right w:val="single" w:sz="4" w:space="0" w:color="auto"/>
            </w:tcBorders>
            <w:shd w:val="clear" w:color="auto" w:fill="auto"/>
            <w:noWrap/>
            <w:vAlign w:val="center"/>
          </w:tcPr>
          <w:p w14:paraId="7D1367D7"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1418" w:type="dxa"/>
            <w:vMerge/>
            <w:tcBorders>
              <w:left w:val="nil"/>
              <w:right w:val="single" w:sz="4" w:space="0" w:color="auto"/>
            </w:tcBorders>
            <w:shd w:val="clear" w:color="auto" w:fill="auto"/>
            <w:noWrap/>
            <w:vAlign w:val="center"/>
          </w:tcPr>
          <w:p w14:paraId="6C8391EC" w14:textId="77777777" w:rsidR="00F504A3" w:rsidRPr="00FE3A31" w:rsidRDefault="00F504A3" w:rsidP="00A34625">
            <w:pPr>
              <w:widowControl/>
              <w:rPr>
                <w:rFonts w:ascii="ＭＳ Ｐ明朝" w:eastAsia="ＭＳ Ｐ明朝" w:hAnsi="ＭＳ Ｐ明朝" w:cs="ＭＳ Ｐゴシック"/>
                <w:kern w:val="0"/>
                <w:sz w:val="18"/>
                <w:szCs w:val="18"/>
              </w:rPr>
            </w:pPr>
          </w:p>
        </w:tc>
        <w:tc>
          <w:tcPr>
            <w:tcW w:w="5387" w:type="dxa"/>
            <w:tcBorders>
              <w:top w:val="single" w:sz="4" w:space="0" w:color="auto"/>
              <w:left w:val="nil"/>
              <w:right w:val="single" w:sz="4" w:space="0" w:color="auto"/>
            </w:tcBorders>
            <w:shd w:val="clear" w:color="auto" w:fill="auto"/>
            <w:vAlign w:val="center"/>
          </w:tcPr>
          <w:p w14:paraId="0E81FD74" w14:textId="1B1CB312" w:rsidR="00F504A3" w:rsidRPr="00FE3A31" w:rsidRDefault="00F504A3" w:rsidP="00A34625">
            <w:pPr>
              <w:widowControl/>
              <w:ind w:left="90" w:hangingChars="50" w:hanging="9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bookmarkStart w:id="9" w:name="_Hlk56596380"/>
            <w:r w:rsidR="000C7437">
              <w:rPr>
                <w:rFonts w:ascii="ＭＳ Ｐ明朝" w:eastAsia="ＭＳ Ｐ明朝" w:hAnsi="ＭＳ Ｐ明朝" w:cs="ＭＳ Ｐゴシック" w:hint="eastAsia"/>
                <w:kern w:val="0"/>
                <w:sz w:val="18"/>
                <w:szCs w:val="18"/>
              </w:rPr>
              <w:t>仕様書</w:t>
            </w:r>
            <w:r w:rsidRPr="00FE3A31">
              <w:rPr>
                <w:rFonts w:ascii="ＭＳ Ｐ明朝" w:eastAsia="ＭＳ Ｐ明朝" w:hAnsi="ＭＳ Ｐ明朝" w:cs="ＭＳ Ｐゴシック" w:hint="eastAsia"/>
                <w:kern w:val="0"/>
                <w:sz w:val="18"/>
                <w:szCs w:val="18"/>
              </w:rPr>
              <w:t>6.</w:t>
            </w:r>
            <w:r w:rsidRPr="00FE3A31" w:rsidDel="00464C96">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kern w:val="0"/>
                <w:sz w:val="18"/>
                <w:szCs w:val="18"/>
              </w:rPr>
              <w:t>5)</w:t>
            </w:r>
            <w:r w:rsidRPr="00FE3A31">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kern w:val="0"/>
                <w:sz w:val="18"/>
                <w:szCs w:val="18"/>
              </w:rPr>
              <w:t>6)</w:t>
            </w:r>
            <w:r w:rsidRPr="00FE3A31">
              <w:rPr>
                <w:rFonts w:ascii="ＭＳ Ｐ明朝" w:eastAsia="ＭＳ Ｐ明朝" w:hAnsi="ＭＳ Ｐ明朝" w:cs="ＭＳ Ｐゴシック" w:hint="eastAsia"/>
                <w:kern w:val="0"/>
                <w:sz w:val="18"/>
                <w:szCs w:val="18"/>
              </w:rPr>
              <w:t>に係る</w:t>
            </w:r>
            <w:r>
              <w:rPr>
                <w:rFonts w:ascii="ＭＳ Ｐ明朝" w:eastAsia="ＭＳ Ｐ明朝" w:hAnsi="ＭＳ Ｐ明朝" w:cs="ＭＳ Ｐゴシック" w:hint="eastAsia"/>
                <w:kern w:val="0"/>
                <w:sz w:val="18"/>
                <w:szCs w:val="18"/>
              </w:rPr>
              <w:t>経験</w:t>
            </w:r>
            <w:r w:rsidRPr="00FE3A31">
              <w:rPr>
                <w:rFonts w:ascii="ＭＳ Ｐ明朝" w:eastAsia="ＭＳ Ｐ明朝" w:hAnsi="ＭＳ Ｐ明朝" w:cs="ＭＳ Ｐゴシック" w:hint="eastAsia"/>
                <w:kern w:val="0"/>
                <w:sz w:val="18"/>
                <w:szCs w:val="18"/>
              </w:rPr>
              <w:t>においては、</w:t>
            </w:r>
            <w:bookmarkStart w:id="10" w:name="_Hlk145518878"/>
            <w:r w:rsidRPr="00FE3A31">
              <w:rPr>
                <w:rFonts w:ascii="ＭＳ Ｐ明朝" w:eastAsia="ＭＳ Ｐ明朝" w:hAnsi="ＭＳ Ｐ明朝" w:cs="ＭＳ Ｐゴシック" w:hint="eastAsia"/>
                <w:kern w:val="0"/>
                <w:sz w:val="18"/>
                <w:szCs w:val="18"/>
              </w:rPr>
              <w:t>公的な組織</w:t>
            </w:r>
            <w:r>
              <w:rPr>
                <w:rFonts w:ascii="ＭＳ Ｐ明朝" w:eastAsia="ＭＳ Ｐ明朝" w:hAnsi="ＭＳ Ｐ明朝" w:cs="ＭＳ Ｐゴシック" w:hint="eastAsia"/>
                <w:kern w:val="0"/>
                <w:sz w:val="18"/>
                <w:szCs w:val="18"/>
              </w:rPr>
              <w:t>や金融機関他重要インフラ</w:t>
            </w:r>
            <w:r w:rsidRPr="00FE3A31">
              <w:rPr>
                <w:rFonts w:ascii="ＭＳ Ｐ明朝" w:eastAsia="ＭＳ Ｐ明朝" w:hAnsi="ＭＳ Ｐ明朝" w:cs="ＭＳ Ｐゴシック" w:hint="eastAsia"/>
                <w:kern w:val="0"/>
                <w:sz w:val="18"/>
                <w:szCs w:val="18"/>
              </w:rPr>
              <w:t>での</w:t>
            </w:r>
            <w:r>
              <w:rPr>
                <w:rFonts w:ascii="ＭＳ Ｐ明朝" w:eastAsia="ＭＳ Ｐ明朝" w:hAnsi="ＭＳ Ｐ明朝" w:cs="ＭＳ Ｐゴシック" w:hint="eastAsia"/>
                <w:kern w:val="0"/>
                <w:sz w:val="18"/>
                <w:szCs w:val="18"/>
              </w:rPr>
              <w:t>もの</w:t>
            </w:r>
            <w:r w:rsidRPr="00FE3A31">
              <w:rPr>
                <w:rFonts w:ascii="ＭＳ Ｐ明朝" w:eastAsia="ＭＳ Ｐ明朝" w:hAnsi="ＭＳ Ｐ明朝" w:cs="ＭＳ Ｐゴシック" w:hint="eastAsia"/>
                <w:kern w:val="0"/>
                <w:sz w:val="18"/>
                <w:szCs w:val="18"/>
              </w:rPr>
              <w:t>を含んでいるか</w:t>
            </w:r>
            <w:bookmarkEnd w:id="10"/>
            <w:r w:rsidRPr="00FE3A31">
              <w:rPr>
                <w:rFonts w:ascii="ＭＳ Ｐ明朝" w:eastAsia="ＭＳ Ｐ明朝" w:hAnsi="ＭＳ Ｐ明朝" w:cs="ＭＳ Ｐゴシック" w:hint="eastAsia"/>
                <w:kern w:val="0"/>
                <w:sz w:val="18"/>
                <w:szCs w:val="18"/>
              </w:rPr>
              <w:t>。</w:t>
            </w:r>
            <w:bookmarkEnd w:id="9"/>
          </w:p>
        </w:tc>
        <w:tc>
          <w:tcPr>
            <w:tcW w:w="567" w:type="dxa"/>
            <w:tcBorders>
              <w:top w:val="single" w:sz="4" w:space="0" w:color="auto"/>
              <w:left w:val="nil"/>
              <w:right w:val="single" w:sz="4" w:space="0" w:color="auto"/>
            </w:tcBorders>
            <w:vAlign w:val="center"/>
          </w:tcPr>
          <w:p w14:paraId="2BE50237"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任意</w:t>
            </w:r>
          </w:p>
        </w:tc>
        <w:tc>
          <w:tcPr>
            <w:tcW w:w="567" w:type="dxa"/>
            <w:tcBorders>
              <w:top w:val="single" w:sz="4" w:space="0" w:color="auto"/>
              <w:left w:val="single" w:sz="4" w:space="0" w:color="auto"/>
              <w:right w:val="single" w:sz="4" w:space="0" w:color="auto"/>
            </w:tcBorders>
            <w:shd w:val="clear" w:color="auto" w:fill="auto"/>
            <w:vAlign w:val="center"/>
          </w:tcPr>
          <w:p w14:paraId="0B92BEDE"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tcBorders>
              <w:top w:val="single" w:sz="4" w:space="0" w:color="auto"/>
              <w:left w:val="nil"/>
              <w:right w:val="single" w:sz="4" w:space="0" w:color="auto"/>
            </w:tcBorders>
            <w:shd w:val="clear" w:color="auto" w:fill="auto"/>
            <w:vAlign w:val="center"/>
          </w:tcPr>
          <w:p w14:paraId="7B1AAE6A" w14:textId="78664C4A" w:rsidR="00F504A3" w:rsidRPr="00FE3A31" w:rsidRDefault="009C0E0A" w:rsidP="00A34625">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15</w:t>
            </w:r>
          </w:p>
        </w:tc>
        <w:tc>
          <w:tcPr>
            <w:tcW w:w="567" w:type="dxa"/>
            <w:vMerge/>
            <w:tcBorders>
              <w:left w:val="nil"/>
              <w:right w:val="single" w:sz="4" w:space="0" w:color="auto"/>
            </w:tcBorders>
            <w:shd w:val="clear" w:color="auto" w:fill="auto"/>
            <w:vAlign w:val="center"/>
          </w:tcPr>
          <w:p w14:paraId="49A22167"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right w:val="single" w:sz="4" w:space="0" w:color="auto"/>
            </w:tcBorders>
            <w:shd w:val="clear" w:color="auto" w:fill="auto"/>
            <w:vAlign w:val="center"/>
          </w:tcPr>
          <w:p w14:paraId="6BE840DC" w14:textId="77777777" w:rsidR="00F504A3" w:rsidRPr="00FE3A31" w:rsidRDefault="00F504A3" w:rsidP="00A34625">
            <w:pPr>
              <w:widowControl/>
              <w:jc w:val="left"/>
              <w:rPr>
                <w:rFonts w:ascii="ＭＳ Ｐゴシック" w:eastAsia="ＭＳ Ｐゴシック" w:hAnsi="ＭＳ Ｐゴシック" w:cs="ＭＳ Ｐゴシック"/>
                <w:kern w:val="0"/>
                <w:sz w:val="18"/>
                <w:szCs w:val="18"/>
              </w:rPr>
            </w:pPr>
          </w:p>
        </w:tc>
      </w:tr>
      <w:tr w:rsidR="00F504A3" w:rsidRPr="00FE3A31" w14:paraId="5FC111BA" w14:textId="77777777" w:rsidTr="00A34625">
        <w:trPr>
          <w:trHeight w:val="567"/>
        </w:trPr>
        <w:tc>
          <w:tcPr>
            <w:tcW w:w="321" w:type="dxa"/>
            <w:vMerge/>
            <w:tcBorders>
              <w:left w:val="single" w:sz="4" w:space="0" w:color="auto"/>
              <w:bottom w:val="single" w:sz="4" w:space="0" w:color="auto"/>
              <w:right w:val="single" w:sz="4" w:space="0" w:color="auto"/>
            </w:tcBorders>
            <w:shd w:val="clear" w:color="auto" w:fill="auto"/>
            <w:noWrap/>
            <w:vAlign w:val="center"/>
          </w:tcPr>
          <w:p w14:paraId="3C82A8B7"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1418" w:type="dxa"/>
            <w:vMerge/>
            <w:tcBorders>
              <w:left w:val="nil"/>
              <w:bottom w:val="single" w:sz="4" w:space="0" w:color="auto"/>
              <w:right w:val="single" w:sz="4" w:space="0" w:color="auto"/>
            </w:tcBorders>
            <w:shd w:val="clear" w:color="auto" w:fill="auto"/>
            <w:noWrap/>
            <w:vAlign w:val="center"/>
          </w:tcPr>
          <w:p w14:paraId="7B8F5C07" w14:textId="77777777" w:rsidR="00F504A3" w:rsidRPr="00FE3A31" w:rsidRDefault="00F504A3" w:rsidP="00A34625">
            <w:pPr>
              <w:widowControl/>
              <w:ind w:left="270" w:hangingChars="150" w:hanging="270"/>
              <w:rPr>
                <w:rFonts w:ascii="ＭＳ Ｐ明朝" w:eastAsia="ＭＳ Ｐ明朝" w:hAnsi="ＭＳ Ｐ明朝" w:cs="ＭＳ Ｐゴシック"/>
                <w:kern w:val="0"/>
                <w:sz w:val="18"/>
                <w:szCs w:val="18"/>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45CA79CB" w14:textId="77777777" w:rsidR="00F504A3" w:rsidRPr="00FE3A31" w:rsidRDefault="00F504A3" w:rsidP="00A34625">
            <w:pPr>
              <w:widowControl/>
              <w:ind w:left="90" w:hangingChars="50" w:hanging="9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・実施要員に、情報処理安全確保支援士の登録を受けている者、情報処理安全確保支援士試験に合格した者、情報セキュリティマネジメント試験に合格した者又はこれらと同等の知識及び技能を有する者を含</w:t>
            </w:r>
            <w:r>
              <w:rPr>
                <w:rFonts w:ascii="ＭＳ Ｐ明朝" w:eastAsia="ＭＳ Ｐ明朝" w:hAnsi="ＭＳ Ｐ明朝" w:cs="ＭＳ Ｐゴシック" w:hint="eastAsia"/>
                <w:kern w:val="0"/>
                <w:sz w:val="18"/>
                <w:szCs w:val="18"/>
              </w:rPr>
              <w:t>んでいるか。</w:t>
            </w:r>
          </w:p>
        </w:tc>
        <w:tc>
          <w:tcPr>
            <w:tcW w:w="567" w:type="dxa"/>
            <w:tcBorders>
              <w:top w:val="single" w:sz="4" w:space="0" w:color="auto"/>
              <w:left w:val="nil"/>
              <w:bottom w:val="single" w:sz="4" w:space="0" w:color="auto"/>
              <w:right w:val="single" w:sz="4" w:space="0" w:color="auto"/>
            </w:tcBorders>
            <w:vAlign w:val="center"/>
          </w:tcPr>
          <w:p w14:paraId="03AF4754"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50082D"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7569C0F"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vMerge/>
            <w:tcBorders>
              <w:left w:val="nil"/>
              <w:right w:val="single" w:sz="4" w:space="0" w:color="auto"/>
            </w:tcBorders>
            <w:shd w:val="clear" w:color="auto" w:fill="auto"/>
            <w:vAlign w:val="center"/>
          </w:tcPr>
          <w:p w14:paraId="50ADD313"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378761D6" w14:textId="77777777" w:rsidR="00F504A3" w:rsidRPr="00FE3A31" w:rsidRDefault="00F504A3" w:rsidP="00A34625">
            <w:pPr>
              <w:widowControl/>
              <w:jc w:val="left"/>
              <w:rPr>
                <w:rFonts w:ascii="ＭＳ Ｐゴシック" w:eastAsia="ＭＳ Ｐゴシック" w:hAnsi="ＭＳ Ｐゴシック" w:cs="ＭＳ Ｐゴシック"/>
                <w:kern w:val="0"/>
                <w:sz w:val="18"/>
                <w:szCs w:val="18"/>
              </w:rPr>
            </w:pPr>
          </w:p>
        </w:tc>
      </w:tr>
      <w:tr w:rsidR="00F504A3" w:rsidRPr="00FE3A31" w14:paraId="240FE4F2" w14:textId="77777777" w:rsidTr="00A34625">
        <w:trPr>
          <w:trHeight w:val="220"/>
        </w:trPr>
        <w:tc>
          <w:tcPr>
            <w:tcW w:w="321" w:type="dxa"/>
            <w:tcBorders>
              <w:top w:val="single" w:sz="4" w:space="0" w:color="auto"/>
              <w:left w:val="single" w:sz="4" w:space="0" w:color="auto"/>
              <w:bottom w:val="single" w:sz="4" w:space="0" w:color="auto"/>
              <w:right w:val="nil"/>
            </w:tcBorders>
            <w:shd w:val="clear" w:color="000000" w:fill="CCFFFF"/>
            <w:noWrap/>
            <w:vAlign w:val="center"/>
          </w:tcPr>
          <w:p w14:paraId="0CD1F540"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4</w:t>
            </w:r>
          </w:p>
        </w:tc>
        <w:tc>
          <w:tcPr>
            <w:tcW w:w="6805" w:type="dxa"/>
            <w:gridSpan w:val="2"/>
            <w:tcBorders>
              <w:top w:val="single" w:sz="4" w:space="0" w:color="auto"/>
              <w:left w:val="nil"/>
              <w:bottom w:val="single" w:sz="4" w:space="0" w:color="auto"/>
              <w:right w:val="nil"/>
            </w:tcBorders>
            <w:shd w:val="clear" w:color="000000" w:fill="CCFFFF"/>
            <w:noWrap/>
            <w:vAlign w:val="center"/>
          </w:tcPr>
          <w:p w14:paraId="6DBA4235" w14:textId="77777777" w:rsidR="00F504A3" w:rsidRPr="00FE3A31" w:rsidRDefault="00F504A3" w:rsidP="00A34625">
            <w:pPr>
              <w:widowControl/>
              <w:jc w:val="left"/>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ワーク・ライフ・バランス等の推進に関する指標</w:t>
            </w:r>
          </w:p>
        </w:tc>
        <w:tc>
          <w:tcPr>
            <w:tcW w:w="567" w:type="dxa"/>
            <w:tcBorders>
              <w:top w:val="single" w:sz="4" w:space="0" w:color="auto"/>
              <w:left w:val="nil"/>
              <w:bottom w:val="single" w:sz="4" w:space="0" w:color="auto"/>
              <w:right w:val="single" w:sz="4" w:space="0" w:color="auto"/>
            </w:tcBorders>
            <w:shd w:val="clear" w:color="000000" w:fill="CCFFFF"/>
          </w:tcPr>
          <w:p w14:paraId="1D8AE0AB"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67" w:type="dxa"/>
            <w:tcBorders>
              <w:top w:val="single" w:sz="4" w:space="0" w:color="auto"/>
              <w:left w:val="single" w:sz="4" w:space="0" w:color="auto"/>
              <w:bottom w:val="single" w:sz="4" w:space="0" w:color="auto"/>
              <w:right w:val="nil"/>
            </w:tcBorders>
            <w:shd w:val="clear" w:color="000000" w:fill="CCFFFF"/>
            <w:vAlign w:val="center"/>
          </w:tcPr>
          <w:p w14:paraId="73D9CBDF"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67" w:type="dxa"/>
            <w:tcBorders>
              <w:top w:val="single" w:sz="4" w:space="0" w:color="auto"/>
              <w:left w:val="nil"/>
              <w:bottom w:val="single" w:sz="4" w:space="0" w:color="auto"/>
              <w:right w:val="nil"/>
            </w:tcBorders>
            <w:shd w:val="clear" w:color="000000" w:fill="CCFFFF"/>
            <w:vAlign w:val="center"/>
          </w:tcPr>
          <w:p w14:paraId="056F1C5B"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67" w:type="dxa"/>
            <w:tcBorders>
              <w:top w:val="single" w:sz="4" w:space="0" w:color="auto"/>
              <w:left w:val="nil"/>
              <w:bottom w:val="single" w:sz="4" w:space="0" w:color="auto"/>
              <w:right w:val="nil"/>
            </w:tcBorders>
            <w:shd w:val="clear" w:color="000000" w:fill="CCFFFF"/>
            <w:vAlign w:val="center"/>
          </w:tcPr>
          <w:p w14:paraId="129F89BB"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81" w:type="dxa"/>
            <w:tcBorders>
              <w:top w:val="single" w:sz="4" w:space="0" w:color="auto"/>
              <w:left w:val="nil"/>
              <w:bottom w:val="single" w:sz="4" w:space="0" w:color="auto"/>
              <w:right w:val="single" w:sz="4" w:space="0" w:color="auto"/>
            </w:tcBorders>
            <w:shd w:val="clear" w:color="000000" w:fill="CCFFFF"/>
            <w:vAlign w:val="center"/>
          </w:tcPr>
          <w:p w14:paraId="0D738708" w14:textId="77777777" w:rsidR="00F504A3" w:rsidRPr="00FE3A31" w:rsidRDefault="00F504A3" w:rsidP="00A34625">
            <w:pPr>
              <w:widowControl/>
              <w:jc w:val="left"/>
              <w:rPr>
                <w:rFonts w:ascii="ＭＳ Ｐゴシック" w:eastAsia="ＭＳ Ｐゴシック" w:hAnsi="ＭＳ Ｐゴシック" w:cs="ＭＳ Ｐゴシック"/>
                <w:kern w:val="0"/>
                <w:sz w:val="18"/>
                <w:szCs w:val="18"/>
              </w:rPr>
            </w:pPr>
          </w:p>
        </w:tc>
      </w:tr>
      <w:tr w:rsidR="00F504A3" w:rsidRPr="00FE3A31" w14:paraId="7BB1EF6A" w14:textId="77777777" w:rsidTr="00E76FE9">
        <w:trPr>
          <w:trHeight w:val="274"/>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EE3BF"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C03C2F7" w14:textId="77777777" w:rsidR="00F504A3" w:rsidRPr="00FE3A31" w:rsidRDefault="00F504A3" w:rsidP="00A34625">
            <w:pPr>
              <w:widowControl/>
              <w:ind w:left="270" w:hangingChars="150" w:hanging="27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4.1 ワーク・ライフ・バランス等の推進</w:t>
            </w:r>
          </w:p>
        </w:tc>
        <w:tc>
          <w:tcPr>
            <w:tcW w:w="5387" w:type="dxa"/>
            <w:tcBorders>
              <w:top w:val="single" w:sz="4" w:space="0" w:color="auto"/>
              <w:left w:val="nil"/>
              <w:bottom w:val="single" w:sz="4" w:space="0" w:color="auto"/>
              <w:right w:val="single" w:sz="4" w:space="0" w:color="auto"/>
            </w:tcBorders>
            <w:shd w:val="clear" w:color="auto" w:fill="auto"/>
            <w:vAlign w:val="center"/>
          </w:tcPr>
          <w:p w14:paraId="675B80DA" w14:textId="77777777" w:rsidR="00F504A3" w:rsidRPr="00FE3A31" w:rsidRDefault="00F504A3" w:rsidP="00A34625">
            <w:pPr>
              <w:widowControl/>
              <w:ind w:left="90" w:hangingChars="50" w:hanging="9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・企業として、以下のいずれかに該当するワーク・ライフ・バランスの取組を推進しているか。（対象の場合は、認定通知書の写し等を添付すること。）</w:t>
            </w:r>
          </w:p>
          <w:p w14:paraId="3C6B269A" w14:textId="77777777" w:rsidR="00F504A3" w:rsidRPr="00FE3A31" w:rsidRDefault="00F504A3" w:rsidP="00A34625">
            <w:pPr>
              <w:widowControl/>
              <w:ind w:leftChars="100" w:left="390" w:hangingChars="100" w:hanging="18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①女性の職業生活における活躍の推進に関する法律（女性活躍推進法）に基づく認定（えるぼし認定企業・プラチナえるぼし認定企業）</w:t>
            </w:r>
          </w:p>
          <w:p w14:paraId="75B4C200" w14:textId="66E65EE9" w:rsidR="00F504A3" w:rsidRPr="00FE3A31" w:rsidRDefault="00F504A3" w:rsidP="00A34625">
            <w:pPr>
              <w:widowControl/>
              <w:ind w:leftChars="100" w:left="390" w:hangingChars="100" w:hanging="18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②次世代育成支援対策推進法（次世代法）に基づく認定（くるみん認定企業</w:t>
            </w:r>
            <w:r w:rsidR="001558E3">
              <w:rPr>
                <w:rFonts w:ascii="ＭＳ Ｐ明朝" w:eastAsia="ＭＳ Ｐ明朝" w:hAnsi="ＭＳ Ｐ明朝" w:cs="ＭＳ Ｐゴシック" w:hint="eastAsia"/>
                <w:kern w:val="0"/>
                <w:sz w:val="18"/>
                <w:szCs w:val="18"/>
              </w:rPr>
              <w:t>・</w:t>
            </w:r>
            <w:r w:rsidR="001558E3" w:rsidRPr="001558E3">
              <w:rPr>
                <w:rFonts w:ascii="ＭＳ Ｐ明朝" w:eastAsia="ＭＳ Ｐ明朝" w:hAnsi="ＭＳ Ｐ明朝" w:cs="ＭＳ Ｐゴシック" w:hint="eastAsia"/>
                <w:kern w:val="0"/>
                <w:sz w:val="18"/>
                <w:szCs w:val="18"/>
              </w:rPr>
              <w:t>トライくるみん認定企業</w:t>
            </w:r>
            <w:r w:rsidRPr="00FE3A31">
              <w:rPr>
                <w:rFonts w:ascii="ＭＳ Ｐ明朝" w:eastAsia="ＭＳ Ｐ明朝" w:hAnsi="ＭＳ Ｐ明朝" w:cs="ＭＳ Ｐゴシック" w:hint="eastAsia"/>
                <w:kern w:val="0"/>
                <w:sz w:val="18"/>
                <w:szCs w:val="18"/>
              </w:rPr>
              <w:t>・プラチナくるみん認定企業）</w:t>
            </w:r>
          </w:p>
          <w:p w14:paraId="328374F5" w14:textId="77777777" w:rsidR="00F504A3" w:rsidRPr="00FE3A31" w:rsidRDefault="00F504A3" w:rsidP="00A34625">
            <w:pPr>
              <w:widowControl/>
              <w:ind w:leftChars="100" w:left="390" w:hangingChars="100" w:hanging="180"/>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③青少年の雇用の促進等に関する法律（若者雇用促進法）に基づく認定（ユースエール認定企業）</w:t>
            </w:r>
          </w:p>
        </w:tc>
        <w:tc>
          <w:tcPr>
            <w:tcW w:w="567" w:type="dxa"/>
            <w:tcBorders>
              <w:top w:val="single" w:sz="4" w:space="0" w:color="auto"/>
              <w:left w:val="nil"/>
              <w:right w:val="single" w:sz="4" w:space="0" w:color="auto"/>
            </w:tcBorders>
            <w:vAlign w:val="center"/>
          </w:tcPr>
          <w:p w14:paraId="782AB7B0"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D5CF3B"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A7BBA50"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12</w:t>
            </w:r>
          </w:p>
        </w:tc>
        <w:tc>
          <w:tcPr>
            <w:tcW w:w="567" w:type="dxa"/>
            <w:tcBorders>
              <w:top w:val="single" w:sz="4" w:space="0" w:color="auto"/>
              <w:left w:val="nil"/>
              <w:bottom w:val="single" w:sz="4" w:space="0" w:color="auto"/>
              <w:right w:val="single" w:sz="4" w:space="0" w:color="auto"/>
            </w:tcBorders>
            <w:shd w:val="clear" w:color="auto" w:fill="auto"/>
            <w:vAlign w:val="center"/>
          </w:tcPr>
          <w:p w14:paraId="37A76B86" w14:textId="77777777" w:rsidR="00F504A3" w:rsidRPr="00FE3A31" w:rsidRDefault="00F504A3" w:rsidP="00A34625">
            <w:pPr>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12</w:t>
            </w:r>
          </w:p>
        </w:tc>
        <w:tc>
          <w:tcPr>
            <w:tcW w:w="581" w:type="dxa"/>
            <w:tcBorders>
              <w:top w:val="single" w:sz="4" w:space="0" w:color="auto"/>
              <w:left w:val="nil"/>
              <w:bottom w:val="single" w:sz="4" w:space="0" w:color="auto"/>
              <w:right w:val="single" w:sz="4" w:space="0" w:color="auto"/>
            </w:tcBorders>
            <w:shd w:val="clear" w:color="auto" w:fill="auto"/>
            <w:vAlign w:val="center"/>
          </w:tcPr>
          <w:p w14:paraId="2CD4D311" w14:textId="77777777" w:rsidR="00F504A3" w:rsidRPr="00FE3A31" w:rsidRDefault="00F504A3" w:rsidP="00A34625">
            <w:pPr>
              <w:widowControl/>
              <w:jc w:val="left"/>
              <w:rPr>
                <w:rFonts w:ascii="ＭＳ Ｐゴシック" w:eastAsia="ＭＳ Ｐゴシック" w:hAnsi="ＭＳ Ｐゴシック" w:cs="ＭＳ Ｐゴシック"/>
                <w:kern w:val="0"/>
                <w:sz w:val="18"/>
                <w:szCs w:val="18"/>
              </w:rPr>
            </w:pPr>
          </w:p>
        </w:tc>
      </w:tr>
      <w:tr w:rsidR="00F504A3" w:rsidRPr="00FE3A31" w14:paraId="77414D1E" w14:textId="77777777" w:rsidTr="00A34625">
        <w:trPr>
          <w:trHeight w:val="571"/>
        </w:trPr>
        <w:tc>
          <w:tcPr>
            <w:tcW w:w="321" w:type="dxa"/>
            <w:tcBorders>
              <w:top w:val="single" w:sz="4" w:space="0" w:color="auto"/>
            </w:tcBorders>
            <w:shd w:val="clear" w:color="auto" w:fill="auto"/>
            <w:noWrap/>
            <w:vAlign w:val="center"/>
          </w:tcPr>
          <w:p w14:paraId="743AB735" w14:textId="77777777" w:rsidR="00F504A3" w:rsidRPr="00FE3A31" w:rsidRDefault="00F504A3" w:rsidP="00A34625">
            <w:pPr>
              <w:jc w:val="center"/>
              <w:rPr>
                <w:rFonts w:ascii="ＭＳ Ｐ明朝" w:eastAsia="ＭＳ Ｐ明朝" w:hAnsi="ＭＳ Ｐ明朝" w:cs="ＭＳ Ｐゴシック"/>
                <w:kern w:val="0"/>
                <w:sz w:val="18"/>
                <w:szCs w:val="18"/>
              </w:rPr>
            </w:pPr>
          </w:p>
        </w:tc>
        <w:tc>
          <w:tcPr>
            <w:tcW w:w="1418" w:type="dxa"/>
            <w:tcBorders>
              <w:top w:val="single" w:sz="4" w:space="0" w:color="auto"/>
            </w:tcBorders>
            <w:shd w:val="clear" w:color="auto" w:fill="auto"/>
            <w:noWrap/>
            <w:vAlign w:val="center"/>
          </w:tcPr>
          <w:p w14:paraId="0B935648" w14:textId="77777777" w:rsidR="00F504A3" w:rsidRPr="00FE3A31" w:rsidRDefault="00F504A3" w:rsidP="00A34625">
            <w:pPr>
              <w:widowControl/>
              <w:rPr>
                <w:rFonts w:ascii="ＭＳ Ｐ明朝" w:eastAsia="ＭＳ Ｐ明朝" w:hAnsi="ＭＳ Ｐ明朝" w:cs="ＭＳ Ｐゴシック"/>
                <w:kern w:val="0"/>
                <w:sz w:val="18"/>
                <w:szCs w:val="18"/>
              </w:rPr>
            </w:pPr>
          </w:p>
        </w:tc>
        <w:tc>
          <w:tcPr>
            <w:tcW w:w="5387" w:type="dxa"/>
            <w:tcBorders>
              <w:top w:val="single" w:sz="4" w:space="0" w:color="auto"/>
            </w:tcBorders>
            <w:shd w:val="clear" w:color="auto" w:fill="auto"/>
            <w:vAlign w:val="center"/>
          </w:tcPr>
          <w:p w14:paraId="2E61BC88" w14:textId="77777777" w:rsidR="00F504A3" w:rsidRPr="00FE3A31" w:rsidRDefault="00F504A3" w:rsidP="00A34625">
            <w:pPr>
              <w:widowControl/>
              <w:jc w:val="left"/>
              <w:rPr>
                <w:rFonts w:ascii="ＭＳ Ｐ明朝" w:eastAsia="ＭＳ Ｐ明朝" w:hAnsi="ＭＳ Ｐ明朝" w:cs="ＭＳ Ｐゴシック"/>
                <w:kern w:val="0"/>
                <w:sz w:val="18"/>
                <w:szCs w:val="18"/>
              </w:rPr>
            </w:pPr>
          </w:p>
        </w:tc>
        <w:tc>
          <w:tcPr>
            <w:tcW w:w="567" w:type="dxa"/>
            <w:tcBorders>
              <w:top w:val="single" w:sz="4" w:space="0" w:color="auto"/>
              <w:left w:val="nil"/>
              <w:right w:val="single" w:sz="4" w:space="0" w:color="auto"/>
            </w:tcBorders>
            <w:vAlign w:val="center"/>
          </w:tcPr>
          <w:p w14:paraId="768A85F8" w14:textId="77777777" w:rsidR="00F504A3" w:rsidRPr="00FE3A31" w:rsidRDefault="00F504A3" w:rsidP="00A34625">
            <w:pPr>
              <w:widowControl/>
              <w:jc w:val="center"/>
              <w:rPr>
                <w:rFonts w:ascii="ＭＳ Ｐ明朝" w:eastAsia="ＭＳ Ｐ明朝" w:hAnsi="ＭＳ Ｐ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426FC2" w14:textId="07899E42" w:rsidR="00F504A3" w:rsidRPr="00FE3A31" w:rsidRDefault="00F504A3" w:rsidP="00A34625">
            <w:pPr>
              <w:widowControl/>
              <w:jc w:val="center"/>
              <w:rPr>
                <w:rFonts w:ascii="ＭＳ Ｐ明朝" w:eastAsia="ＭＳ Ｐ明朝" w:hAnsi="ＭＳ Ｐ明朝" w:cs="ＭＳ Ｐゴシック"/>
                <w:kern w:val="0"/>
                <w:sz w:val="18"/>
                <w:szCs w:val="18"/>
              </w:rPr>
            </w:pPr>
            <w:r w:rsidRPr="00FE3A31">
              <w:rPr>
                <w:rFonts w:ascii="ＭＳ Ｐ明朝" w:eastAsia="ＭＳ Ｐ明朝" w:hAnsi="ＭＳ Ｐ明朝" w:cs="ＭＳ Ｐゴシック" w:hint="eastAsia"/>
                <w:kern w:val="0"/>
                <w:sz w:val="18"/>
                <w:szCs w:val="18"/>
              </w:rPr>
              <w:t>1</w:t>
            </w:r>
            <w:r w:rsidR="001F6FEA">
              <w:rPr>
                <w:rFonts w:ascii="ＭＳ Ｐ明朝" w:eastAsia="ＭＳ Ｐ明朝" w:hAnsi="ＭＳ Ｐ明朝" w:cs="ＭＳ Ｐゴシック" w:hint="eastAsia"/>
                <w:kern w:val="0"/>
                <w:sz w:val="18"/>
                <w:szCs w:val="18"/>
              </w:rPr>
              <w:t>35</w:t>
            </w:r>
          </w:p>
        </w:tc>
        <w:tc>
          <w:tcPr>
            <w:tcW w:w="567" w:type="dxa"/>
            <w:tcBorders>
              <w:top w:val="single" w:sz="4" w:space="0" w:color="auto"/>
              <w:left w:val="nil"/>
              <w:bottom w:val="single" w:sz="4" w:space="0" w:color="auto"/>
              <w:right w:val="single" w:sz="4" w:space="0" w:color="auto"/>
            </w:tcBorders>
            <w:shd w:val="clear" w:color="auto" w:fill="auto"/>
            <w:vAlign w:val="center"/>
          </w:tcPr>
          <w:p w14:paraId="7EC63845" w14:textId="351F496A" w:rsidR="00F504A3" w:rsidRPr="00FE3A31" w:rsidRDefault="00344114" w:rsidP="00E76FE9">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207</w:t>
            </w:r>
          </w:p>
        </w:tc>
        <w:tc>
          <w:tcPr>
            <w:tcW w:w="567" w:type="dxa"/>
            <w:tcBorders>
              <w:top w:val="single" w:sz="4" w:space="0" w:color="auto"/>
              <w:left w:val="nil"/>
              <w:bottom w:val="single" w:sz="4" w:space="0" w:color="auto"/>
              <w:right w:val="single" w:sz="4" w:space="0" w:color="auto"/>
            </w:tcBorders>
            <w:shd w:val="clear" w:color="auto" w:fill="auto"/>
            <w:vAlign w:val="center"/>
          </w:tcPr>
          <w:p w14:paraId="1569A442" w14:textId="7D2FCD47" w:rsidR="00F504A3" w:rsidRPr="00FE3A31" w:rsidRDefault="00344114" w:rsidP="00A34625">
            <w:pPr>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342</w:t>
            </w:r>
          </w:p>
        </w:tc>
        <w:tc>
          <w:tcPr>
            <w:tcW w:w="581" w:type="dxa"/>
            <w:tcBorders>
              <w:top w:val="single" w:sz="4" w:space="0" w:color="auto"/>
              <w:left w:val="single" w:sz="4" w:space="0" w:color="auto"/>
            </w:tcBorders>
            <w:shd w:val="clear" w:color="auto" w:fill="auto"/>
            <w:vAlign w:val="center"/>
          </w:tcPr>
          <w:p w14:paraId="10CF2EC1" w14:textId="77777777" w:rsidR="00F504A3" w:rsidRPr="00FE3A31" w:rsidRDefault="00F504A3" w:rsidP="00A34625">
            <w:pPr>
              <w:widowControl/>
              <w:jc w:val="left"/>
              <w:rPr>
                <w:rFonts w:ascii="ＭＳ Ｐゴシック" w:eastAsia="ＭＳ Ｐゴシック" w:hAnsi="ＭＳ Ｐゴシック" w:cs="ＭＳ Ｐゴシック"/>
                <w:kern w:val="0"/>
                <w:sz w:val="18"/>
                <w:szCs w:val="18"/>
              </w:rPr>
            </w:pPr>
          </w:p>
        </w:tc>
      </w:tr>
    </w:tbl>
    <w:p w14:paraId="1F388225" w14:textId="77777777" w:rsidR="00F504A3" w:rsidRPr="00FE3A31" w:rsidRDefault="00F504A3" w:rsidP="00F504A3">
      <w:pPr>
        <w:rPr>
          <w:rFonts w:ascii="ＭＳ 明朝" w:hAnsi="ＭＳ 明朝"/>
        </w:rPr>
      </w:pPr>
    </w:p>
    <w:p w14:paraId="55E57DDD" w14:textId="77777777" w:rsidR="00F504A3" w:rsidRPr="00FE3A31" w:rsidRDefault="00F504A3" w:rsidP="00F504A3">
      <w:pPr>
        <w:widowControl/>
        <w:jc w:val="left"/>
        <w:rPr>
          <w:rFonts w:ascii="ＭＳ 明朝" w:hAnsi="ＭＳ 明朝"/>
        </w:rPr>
      </w:pPr>
      <w:r w:rsidRPr="00FE3A31">
        <w:rPr>
          <w:rFonts w:ascii="ＭＳ 明朝" w:hAnsi="ＭＳ 明朝"/>
        </w:rPr>
        <w:br w:type="page"/>
      </w:r>
    </w:p>
    <w:tbl>
      <w:tblPr>
        <w:tblW w:w="9985" w:type="dxa"/>
        <w:tblInd w:w="94" w:type="dxa"/>
        <w:tblCellMar>
          <w:left w:w="99" w:type="dxa"/>
          <w:right w:w="99" w:type="dxa"/>
        </w:tblCellMar>
        <w:tblLook w:val="04A0" w:firstRow="1" w:lastRow="0" w:firstColumn="1" w:lastColumn="0" w:noHBand="0" w:noVBand="1"/>
      </w:tblPr>
      <w:tblGrid>
        <w:gridCol w:w="378"/>
        <w:gridCol w:w="1418"/>
        <w:gridCol w:w="5765"/>
        <w:gridCol w:w="1276"/>
        <w:gridCol w:w="1148"/>
      </w:tblGrid>
      <w:tr w:rsidR="00F504A3" w:rsidRPr="00FE3A31" w14:paraId="64AA1A0E" w14:textId="77777777" w:rsidTr="00A34625">
        <w:trPr>
          <w:trHeight w:val="270"/>
        </w:trPr>
        <w:tc>
          <w:tcPr>
            <w:tcW w:w="7561" w:type="dxa"/>
            <w:gridSpan w:val="3"/>
            <w:tcBorders>
              <w:top w:val="nil"/>
              <w:bottom w:val="single" w:sz="4" w:space="0" w:color="auto"/>
              <w:right w:val="nil"/>
            </w:tcBorders>
            <w:shd w:val="clear" w:color="000000" w:fill="FFFFFF"/>
            <w:noWrap/>
            <w:vAlign w:val="center"/>
          </w:tcPr>
          <w:p w14:paraId="601A5881" w14:textId="77777777" w:rsidR="00F504A3" w:rsidRPr="00FE3A31" w:rsidRDefault="00F504A3" w:rsidP="00A34625">
            <w:pPr>
              <w:widowControl/>
              <w:jc w:val="left"/>
              <w:rPr>
                <w:rFonts w:ascii="ＭＳ 明朝" w:hAnsi="ＭＳ 明朝" w:cs="ＭＳ Ｐゴシック"/>
                <w:b/>
                <w:bCs/>
                <w:kern w:val="0"/>
                <w:sz w:val="18"/>
                <w:szCs w:val="18"/>
              </w:rPr>
            </w:pPr>
            <w:r w:rsidRPr="00FE3A31">
              <w:rPr>
                <w:rFonts w:ascii="ＭＳ 明朝" w:hAnsi="ＭＳ 明朝" w:hint="eastAsia"/>
                <w:b/>
                <w:sz w:val="28"/>
                <w:szCs w:val="28"/>
              </w:rPr>
              <w:lastRenderedPageBreak/>
              <w:t>[</w:t>
            </w:r>
            <w:bookmarkStart w:id="11" w:name="_Hlk59174602"/>
            <w:r w:rsidRPr="00FE3A31">
              <w:rPr>
                <w:rFonts w:ascii="ＭＳ 明朝" w:hAnsi="ＭＳ 明朝" w:hint="eastAsia"/>
                <w:b/>
                <w:sz w:val="28"/>
                <w:szCs w:val="28"/>
              </w:rPr>
              <w:t>Ⅴ-３．添付資料</w:t>
            </w:r>
            <w:bookmarkEnd w:id="11"/>
            <w:r w:rsidRPr="00FE3A31">
              <w:rPr>
                <w:rFonts w:ascii="ＭＳ 明朝" w:hAnsi="ＭＳ 明朝" w:hint="eastAsia"/>
                <w:b/>
                <w:sz w:val="28"/>
                <w:szCs w:val="28"/>
              </w:rPr>
              <w:t>]</w:t>
            </w:r>
          </w:p>
        </w:tc>
        <w:tc>
          <w:tcPr>
            <w:tcW w:w="1276" w:type="dxa"/>
            <w:tcBorders>
              <w:top w:val="nil"/>
              <w:left w:val="nil"/>
              <w:bottom w:val="single" w:sz="4" w:space="0" w:color="auto"/>
              <w:right w:val="nil"/>
            </w:tcBorders>
            <w:shd w:val="clear" w:color="000000" w:fill="FFFFFF"/>
            <w:noWrap/>
            <w:vAlign w:val="center"/>
          </w:tcPr>
          <w:p w14:paraId="6DC2492B" w14:textId="77777777" w:rsidR="00F504A3" w:rsidRPr="00FE3A31" w:rsidRDefault="00F504A3" w:rsidP="00A34625">
            <w:pPr>
              <w:widowControl/>
              <w:jc w:val="left"/>
              <w:rPr>
                <w:rFonts w:ascii="ＭＳ 明朝" w:hAnsi="ＭＳ 明朝" w:cs="ＭＳ Ｐゴシック"/>
                <w:b/>
                <w:bCs/>
                <w:kern w:val="0"/>
                <w:sz w:val="18"/>
                <w:szCs w:val="18"/>
              </w:rPr>
            </w:pPr>
          </w:p>
        </w:tc>
        <w:tc>
          <w:tcPr>
            <w:tcW w:w="1148" w:type="dxa"/>
            <w:tcBorders>
              <w:left w:val="nil"/>
              <w:bottom w:val="single" w:sz="4" w:space="0" w:color="auto"/>
            </w:tcBorders>
            <w:shd w:val="clear" w:color="000000" w:fill="FFFFFF"/>
            <w:noWrap/>
          </w:tcPr>
          <w:p w14:paraId="517DDD92" w14:textId="77777777" w:rsidR="00F504A3" w:rsidRPr="00FE3A31" w:rsidRDefault="00F504A3" w:rsidP="00A34625">
            <w:pPr>
              <w:widowControl/>
              <w:jc w:val="left"/>
              <w:rPr>
                <w:rFonts w:ascii="ＭＳ 明朝" w:hAnsi="ＭＳ 明朝" w:cs="ＭＳ Ｐゴシック"/>
                <w:b/>
                <w:bCs/>
                <w:kern w:val="0"/>
                <w:sz w:val="18"/>
                <w:szCs w:val="18"/>
              </w:rPr>
            </w:pPr>
          </w:p>
        </w:tc>
      </w:tr>
      <w:tr w:rsidR="00F504A3" w:rsidRPr="00FE3A31" w14:paraId="520C8E80" w14:textId="77777777" w:rsidTr="00A34625">
        <w:trPr>
          <w:trHeight w:val="440"/>
        </w:trPr>
        <w:tc>
          <w:tcPr>
            <w:tcW w:w="1796" w:type="dxa"/>
            <w:gridSpan w:val="2"/>
            <w:tcBorders>
              <w:top w:val="nil"/>
              <w:left w:val="single" w:sz="4" w:space="0" w:color="auto"/>
              <w:bottom w:val="single" w:sz="4" w:space="0" w:color="auto"/>
              <w:right w:val="nil"/>
            </w:tcBorders>
            <w:shd w:val="clear" w:color="000000" w:fill="99CCFF"/>
            <w:vAlign w:val="center"/>
          </w:tcPr>
          <w:p w14:paraId="6CB67A21" w14:textId="77777777" w:rsidR="00F504A3" w:rsidRPr="00FE3A31" w:rsidRDefault="00F504A3" w:rsidP="00A34625">
            <w:pPr>
              <w:widowControl/>
              <w:jc w:val="center"/>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提案書の目次</w:t>
            </w:r>
          </w:p>
        </w:tc>
        <w:tc>
          <w:tcPr>
            <w:tcW w:w="5765" w:type="dxa"/>
            <w:vMerge w:val="restart"/>
            <w:tcBorders>
              <w:top w:val="nil"/>
              <w:left w:val="single" w:sz="4" w:space="0" w:color="auto"/>
              <w:right w:val="single" w:sz="4" w:space="0" w:color="auto"/>
            </w:tcBorders>
            <w:shd w:val="clear" w:color="000000" w:fill="99CCFF"/>
            <w:vAlign w:val="center"/>
          </w:tcPr>
          <w:p w14:paraId="2F78252C" w14:textId="77777777" w:rsidR="00F504A3" w:rsidRPr="00FE3A31" w:rsidRDefault="00F504A3" w:rsidP="00A34625">
            <w:pPr>
              <w:jc w:val="center"/>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資料内容</w:t>
            </w:r>
          </w:p>
        </w:tc>
        <w:tc>
          <w:tcPr>
            <w:tcW w:w="1276" w:type="dxa"/>
            <w:vMerge w:val="restart"/>
            <w:tcBorders>
              <w:top w:val="nil"/>
              <w:left w:val="nil"/>
              <w:right w:val="single" w:sz="4" w:space="0" w:color="auto"/>
            </w:tcBorders>
            <w:shd w:val="clear" w:color="000000" w:fill="99CCFF"/>
            <w:vAlign w:val="center"/>
          </w:tcPr>
          <w:p w14:paraId="2F36D317" w14:textId="77777777" w:rsidR="00F504A3" w:rsidRPr="00FE3A31" w:rsidRDefault="00F504A3" w:rsidP="00A34625">
            <w:pPr>
              <w:jc w:val="center"/>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提案の要否</w:t>
            </w:r>
          </w:p>
        </w:tc>
        <w:tc>
          <w:tcPr>
            <w:tcW w:w="1148" w:type="dxa"/>
            <w:vMerge w:val="restart"/>
            <w:tcBorders>
              <w:top w:val="nil"/>
              <w:left w:val="single" w:sz="4" w:space="0" w:color="auto"/>
              <w:bottom w:val="single" w:sz="4" w:space="0" w:color="000000"/>
              <w:right w:val="single" w:sz="4" w:space="0" w:color="auto"/>
            </w:tcBorders>
            <w:shd w:val="clear" w:color="000000" w:fill="99CCFF"/>
            <w:vAlign w:val="center"/>
          </w:tcPr>
          <w:p w14:paraId="654CE57B" w14:textId="77777777" w:rsidR="00F504A3" w:rsidRPr="00FE3A31" w:rsidRDefault="00F504A3" w:rsidP="00A34625">
            <w:pPr>
              <w:widowControl/>
              <w:jc w:val="center"/>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提案書</w:t>
            </w:r>
            <w:r w:rsidRPr="00FE3A31">
              <w:rPr>
                <w:rFonts w:ascii="ＭＳ 明朝" w:hAnsi="ＭＳ 明朝" w:cs="ＭＳ Ｐゴシック"/>
                <w:kern w:val="0"/>
                <w:sz w:val="18"/>
                <w:szCs w:val="18"/>
              </w:rPr>
              <w:br/>
            </w:r>
            <w:r w:rsidRPr="00FE3A31">
              <w:rPr>
                <w:rFonts w:ascii="ＭＳ 明朝" w:hAnsi="ＭＳ 明朝" w:cs="ＭＳ Ｐゴシック" w:hint="eastAsia"/>
                <w:kern w:val="0"/>
                <w:sz w:val="18"/>
                <w:szCs w:val="18"/>
              </w:rPr>
              <w:t>頁番号</w:t>
            </w:r>
          </w:p>
        </w:tc>
      </w:tr>
      <w:tr w:rsidR="00F504A3" w:rsidRPr="00FE3A31" w14:paraId="5B17F194" w14:textId="77777777" w:rsidTr="00A34625">
        <w:trPr>
          <w:trHeight w:val="722"/>
        </w:trPr>
        <w:tc>
          <w:tcPr>
            <w:tcW w:w="378" w:type="dxa"/>
            <w:tcBorders>
              <w:top w:val="nil"/>
              <w:left w:val="single" w:sz="4" w:space="0" w:color="auto"/>
              <w:bottom w:val="single" w:sz="4" w:space="0" w:color="auto"/>
              <w:right w:val="single" w:sz="4" w:space="0" w:color="auto"/>
            </w:tcBorders>
            <w:shd w:val="clear" w:color="000000" w:fill="99CCFF"/>
            <w:noWrap/>
            <w:vAlign w:val="center"/>
          </w:tcPr>
          <w:p w14:paraId="46C3B724" w14:textId="77777777" w:rsidR="00F504A3" w:rsidRPr="00FE3A31" w:rsidRDefault="00F504A3" w:rsidP="00A34625">
            <w:pPr>
              <w:widowControl/>
              <w:jc w:val="center"/>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大項目</w:t>
            </w:r>
          </w:p>
        </w:tc>
        <w:tc>
          <w:tcPr>
            <w:tcW w:w="1418" w:type="dxa"/>
            <w:tcBorders>
              <w:top w:val="nil"/>
              <w:left w:val="nil"/>
              <w:bottom w:val="single" w:sz="4" w:space="0" w:color="auto"/>
              <w:right w:val="single" w:sz="4" w:space="0" w:color="auto"/>
            </w:tcBorders>
            <w:shd w:val="clear" w:color="000000" w:fill="99CCFF"/>
            <w:vAlign w:val="center"/>
          </w:tcPr>
          <w:p w14:paraId="5D55B678" w14:textId="77777777" w:rsidR="00F504A3" w:rsidRPr="00FE3A31" w:rsidRDefault="00F504A3" w:rsidP="00A34625">
            <w:pPr>
              <w:widowControl/>
              <w:jc w:val="center"/>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小項目</w:t>
            </w:r>
          </w:p>
        </w:tc>
        <w:tc>
          <w:tcPr>
            <w:tcW w:w="5765" w:type="dxa"/>
            <w:vMerge/>
            <w:tcBorders>
              <w:left w:val="single" w:sz="4" w:space="0" w:color="auto"/>
              <w:bottom w:val="single" w:sz="4" w:space="0" w:color="auto"/>
              <w:right w:val="single" w:sz="4" w:space="0" w:color="auto"/>
            </w:tcBorders>
            <w:shd w:val="clear" w:color="000000" w:fill="99CCFF"/>
            <w:vAlign w:val="center"/>
          </w:tcPr>
          <w:p w14:paraId="3C4603FE" w14:textId="77777777" w:rsidR="00F504A3" w:rsidRPr="00FE3A31" w:rsidRDefault="00F504A3" w:rsidP="00A34625">
            <w:pPr>
              <w:widowControl/>
              <w:jc w:val="center"/>
              <w:rPr>
                <w:rFonts w:ascii="ＭＳ 明朝" w:hAnsi="ＭＳ 明朝" w:cs="ＭＳ Ｐゴシック"/>
                <w:kern w:val="0"/>
                <w:sz w:val="18"/>
                <w:szCs w:val="18"/>
              </w:rPr>
            </w:pPr>
          </w:p>
        </w:tc>
        <w:tc>
          <w:tcPr>
            <w:tcW w:w="1276" w:type="dxa"/>
            <w:vMerge/>
            <w:tcBorders>
              <w:left w:val="nil"/>
              <w:bottom w:val="single" w:sz="4" w:space="0" w:color="auto"/>
              <w:right w:val="single" w:sz="4" w:space="0" w:color="auto"/>
            </w:tcBorders>
            <w:shd w:val="clear" w:color="000000" w:fill="99CCFF"/>
            <w:vAlign w:val="center"/>
          </w:tcPr>
          <w:p w14:paraId="6513FE6A" w14:textId="77777777" w:rsidR="00F504A3" w:rsidRPr="00FE3A31" w:rsidRDefault="00F504A3" w:rsidP="00A34625">
            <w:pPr>
              <w:widowControl/>
              <w:jc w:val="center"/>
              <w:rPr>
                <w:rFonts w:ascii="ＭＳ 明朝" w:hAnsi="ＭＳ 明朝" w:cs="ＭＳ Ｐゴシック"/>
                <w:kern w:val="0"/>
                <w:sz w:val="18"/>
                <w:szCs w:val="18"/>
              </w:rPr>
            </w:pPr>
          </w:p>
        </w:tc>
        <w:tc>
          <w:tcPr>
            <w:tcW w:w="1148" w:type="dxa"/>
            <w:vMerge/>
            <w:tcBorders>
              <w:top w:val="nil"/>
              <w:left w:val="single" w:sz="4" w:space="0" w:color="auto"/>
              <w:bottom w:val="single" w:sz="4" w:space="0" w:color="auto"/>
              <w:right w:val="single" w:sz="4" w:space="0" w:color="auto"/>
            </w:tcBorders>
            <w:vAlign w:val="center"/>
          </w:tcPr>
          <w:p w14:paraId="4B140BDD" w14:textId="77777777" w:rsidR="00F504A3" w:rsidRPr="00FE3A31" w:rsidRDefault="00F504A3" w:rsidP="00A34625">
            <w:pPr>
              <w:widowControl/>
              <w:jc w:val="left"/>
              <w:rPr>
                <w:rFonts w:ascii="ＭＳ 明朝" w:hAnsi="ＭＳ 明朝" w:cs="ＭＳ Ｐゴシック"/>
                <w:kern w:val="0"/>
                <w:sz w:val="18"/>
                <w:szCs w:val="18"/>
              </w:rPr>
            </w:pPr>
          </w:p>
        </w:tc>
      </w:tr>
      <w:tr w:rsidR="00F504A3" w:rsidRPr="00FE3A31" w14:paraId="2D9D9917" w14:textId="77777777" w:rsidTr="00A34625">
        <w:trPr>
          <w:trHeight w:val="474"/>
        </w:trPr>
        <w:tc>
          <w:tcPr>
            <w:tcW w:w="9985" w:type="dxa"/>
            <w:gridSpan w:val="5"/>
            <w:tcBorders>
              <w:top w:val="nil"/>
              <w:left w:val="single" w:sz="4" w:space="0" w:color="auto"/>
              <w:bottom w:val="single" w:sz="4" w:space="0" w:color="auto"/>
              <w:right w:val="single" w:sz="4" w:space="0" w:color="auto"/>
            </w:tcBorders>
            <w:shd w:val="clear" w:color="000000" w:fill="CCFFFF"/>
            <w:noWrap/>
            <w:vAlign w:val="center"/>
          </w:tcPr>
          <w:p w14:paraId="409BA1DE" w14:textId="77777777" w:rsidR="00F504A3" w:rsidRPr="00FE3A31" w:rsidRDefault="00F504A3" w:rsidP="00A34625">
            <w:pPr>
              <w:widowControl/>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5　添付資料</w:t>
            </w:r>
          </w:p>
        </w:tc>
      </w:tr>
      <w:tr w:rsidR="00F504A3" w:rsidRPr="00FE3A31" w14:paraId="2FE8A262" w14:textId="77777777" w:rsidTr="00A34625">
        <w:trPr>
          <w:trHeight w:val="585"/>
        </w:trPr>
        <w:tc>
          <w:tcPr>
            <w:tcW w:w="378" w:type="dxa"/>
            <w:vMerge w:val="restart"/>
            <w:tcBorders>
              <w:top w:val="nil"/>
              <w:left w:val="single" w:sz="4" w:space="0" w:color="auto"/>
              <w:right w:val="single" w:sz="4" w:space="0" w:color="auto"/>
            </w:tcBorders>
            <w:shd w:val="clear" w:color="auto" w:fill="auto"/>
            <w:noWrap/>
            <w:vAlign w:val="center"/>
          </w:tcPr>
          <w:p w14:paraId="1206E039" w14:textId="77777777" w:rsidR="00F504A3" w:rsidRPr="00FE3A31" w:rsidRDefault="00F504A3" w:rsidP="00A34625">
            <w:pPr>
              <w:widowControl/>
              <w:jc w:val="center"/>
              <w:rPr>
                <w:rFonts w:ascii="ＭＳ 明朝" w:hAnsi="ＭＳ 明朝" w:cs="ＭＳ Ｐゴシック"/>
                <w:kern w:val="0"/>
                <w:sz w:val="18"/>
                <w:szCs w:val="18"/>
              </w:rPr>
            </w:pPr>
            <w:bookmarkStart w:id="12" w:name="_Hlk59174469"/>
          </w:p>
        </w:tc>
        <w:tc>
          <w:tcPr>
            <w:tcW w:w="1418" w:type="dxa"/>
            <w:vMerge w:val="restart"/>
            <w:tcBorders>
              <w:top w:val="nil"/>
              <w:left w:val="single" w:sz="4" w:space="0" w:color="auto"/>
              <w:right w:val="single" w:sz="4" w:space="0" w:color="auto"/>
            </w:tcBorders>
            <w:shd w:val="clear" w:color="auto" w:fill="auto"/>
            <w:noWrap/>
            <w:vAlign w:val="center"/>
          </w:tcPr>
          <w:p w14:paraId="2CD4AE85" w14:textId="77777777" w:rsidR="00F504A3" w:rsidRPr="00FE3A31" w:rsidRDefault="00F504A3" w:rsidP="00A34625">
            <w:pPr>
              <w:widowControl/>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5.1 実施体制及び業務従事者略歴</w:t>
            </w:r>
          </w:p>
        </w:tc>
        <w:tc>
          <w:tcPr>
            <w:tcW w:w="5765" w:type="dxa"/>
            <w:tcBorders>
              <w:top w:val="nil"/>
              <w:left w:val="nil"/>
              <w:bottom w:val="single" w:sz="4" w:space="0" w:color="auto"/>
              <w:right w:val="single" w:sz="4" w:space="0" w:color="auto"/>
            </w:tcBorders>
            <w:shd w:val="clear" w:color="000000" w:fill="FFFFFF"/>
            <w:vAlign w:val="center"/>
          </w:tcPr>
          <w:p w14:paraId="7637E68D" w14:textId="77777777" w:rsidR="00F504A3" w:rsidRPr="00FE3A31" w:rsidRDefault="00F504A3" w:rsidP="00A34625">
            <w:pPr>
              <w:widowControl/>
              <w:ind w:left="180" w:hangingChars="100" w:hanging="180"/>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 xml:space="preserve">・ </w:t>
            </w:r>
            <w:r w:rsidRPr="00FE3A31">
              <w:rPr>
                <w:rFonts w:ascii="ＭＳ 明朝" w:hAnsi="ＭＳ 明朝" w:cs="ＭＳ Ｐゴシック" w:hint="eastAsia"/>
                <w:sz w:val="18"/>
                <w:szCs w:val="18"/>
              </w:rPr>
              <w:t>入札</w:t>
            </w:r>
            <w:r w:rsidRPr="00FE3A31">
              <w:rPr>
                <w:rFonts w:ascii="ＭＳ 明朝" w:hAnsi="ＭＳ 明朝" w:cs="ＭＳ Ｐゴシック" w:hint="eastAsia"/>
                <w:kern w:val="0"/>
                <w:sz w:val="18"/>
                <w:szCs w:val="18"/>
              </w:rPr>
              <w:t>者の概要の分かる資料</w:t>
            </w:r>
          </w:p>
        </w:tc>
        <w:tc>
          <w:tcPr>
            <w:tcW w:w="1276" w:type="dxa"/>
            <w:tcBorders>
              <w:top w:val="nil"/>
              <w:left w:val="nil"/>
              <w:bottom w:val="single" w:sz="4" w:space="0" w:color="auto"/>
              <w:right w:val="single" w:sz="4" w:space="0" w:color="auto"/>
            </w:tcBorders>
            <w:shd w:val="clear" w:color="auto" w:fill="auto"/>
            <w:vAlign w:val="center"/>
          </w:tcPr>
          <w:p w14:paraId="59949EF1" w14:textId="77777777" w:rsidR="00F504A3" w:rsidRPr="00FE3A31" w:rsidRDefault="00F504A3" w:rsidP="00A34625">
            <w:pPr>
              <w:widowControl/>
              <w:jc w:val="center"/>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任意</w:t>
            </w:r>
          </w:p>
        </w:tc>
        <w:tc>
          <w:tcPr>
            <w:tcW w:w="1148" w:type="dxa"/>
            <w:tcBorders>
              <w:top w:val="nil"/>
              <w:left w:val="nil"/>
              <w:bottom w:val="single" w:sz="4" w:space="0" w:color="auto"/>
              <w:right w:val="single" w:sz="4" w:space="0" w:color="auto"/>
            </w:tcBorders>
            <w:shd w:val="clear" w:color="auto" w:fill="auto"/>
            <w:vAlign w:val="center"/>
          </w:tcPr>
          <w:p w14:paraId="35A256CC" w14:textId="77777777" w:rsidR="00F504A3" w:rsidRPr="00FE3A31" w:rsidRDefault="00F504A3" w:rsidP="00A34625">
            <w:pPr>
              <w:widowControl/>
              <w:jc w:val="center"/>
              <w:rPr>
                <w:rFonts w:ascii="ＭＳ 明朝" w:hAnsi="ＭＳ 明朝" w:cs="ＭＳ Ｐゴシック"/>
                <w:kern w:val="0"/>
                <w:sz w:val="18"/>
                <w:szCs w:val="18"/>
              </w:rPr>
            </w:pPr>
          </w:p>
        </w:tc>
      </w:tr>
      <w:tr w:rsidR="00F504A3" w:rsidRPr="00FE3A31" w14:paraId="43B04160" w14:textId="77777777" w:rsidTr="00A34625">
        <w:trPr>
          <w:trHeight w:val="584"/>
        </w:trPr>
        <w:tc>
          <w:tcPr>
            <w:tcW w:w="378" w:type="dxa"/>
            <w:vMerge/>
            <w:tcBorders>
              <w:left w:val="single" w:sz="4" w:space="0" w:color="auto"/>
              <w:right w:val="single" w:sz="4" w:space="0" w:color="auto"/>
            </w:tcBorders>
            <w:shd w:val="clear" w:color="auto" w:fill="auto"/>
            <w:noWrap/>
            <w:vAlign w:val="center"/>
          </w:tcPr>
          <w:p w14:paraId="0AAA4E04" w14:textId="77777777" w:rsidR="00F504A3" w:rsidRPr="00FE3A31" w:rsidRDefault="00F504A3" w:rsidP="00A34625">
            <w:pPr>
              <w:widowControl/>
              <w:jc w:val="center"/>
              <w:rPr>
                <w:rFonts w:ascii="ＭＳ 明朝" w:hAnsi="ＭＳ 明朝" w:cs="ＭＳ Ｐゴシック"/>
                <w:kern w:val="0"/>
                <w:sz w:val="18"/>
                <w:szCs w:val="18"/>
              </w:rPr>
            </w:pPr>
          </w:p>
        </w:tc>
        <w:tc>
          <w:tcPr>
            <w:tcW w:w="1418" w:type="dxa"/>
            <w:vMerge/>
            <w:tcBorders>
              <w:left w:val="single" w:sz="4" w:space="0" w:color="auto"/>
              <w:right w:val="single" w:sz="4" w:space="0" w:color="auto"/>
            </w:tcBorders>
            <w:shd w:val="clear" w:color="auto" w:fill="auto"/>
            <w:vAlign w:val="center"/>
          </w:tcPr>
          <w:p w14:paraId="427F9CB6" w14:textId="77777777" w:rsidR="00F504A3" w:rsidRPr="00FE3A31" w:rsidRDefault="00F504A3" w:rsidP="00A34625">
            <w:pPr>
              <w:widowControl/>
              <w:jc w:val="left"/>
              <w:rPr>
                <w:rFonts w:ascii="ＭＳ 明朝" w:hAnsi="ＭＳ 明朝" w:cs="ＭＳ Ｐゴシック"/>
                <w:kern w:val="0"/>
                <w:sz w:val="18"/>
                <w:szCs w:val="18"/>
              </w:rPr>
            </w:pPr>
          </w:p>
        </w:tc>
        <w:tc>
          <w:tcPr>
            <w:tcW w:w="5765" w:type="dxa"/>
            <w:tcBorders>
              <w:top w:val="nil"/>
              <w:left w:val="nil"/>
              <w:bottom w:val="single" w:sz="4" w:space="0" w:color="auto"/>
              <w:right w:val="single" w:sz="4" w:space="0" w:color="auto"/>
            </w:tcBorders>
            <w:shd w:val="clear" w:color="000000" w:fill="FFFFFF"/>
            <w:vAlign w:val="center"/>
          </w:tcPr>
          <w:p w14:paraId="34ABC0DE" w14:textId="77777777" w:rsidR="00F504A3" w:rsidRPr="00FE3A31" w:rsidRDefault="00F504A3" w:rsidP="00A34625">
            <w:pPr>
              <w:widowControl/>
              <w:ind w:left="180" w:hangingChars="100" w:hanging="180"/>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 本業務履行のための体制図</w:t>
            </w:r>
          </w:p>
        </w:tc>
        <w:tc>
          <w:tcPr>
            <w:tcW w:w="1276" w:type="dxa"/>
            <w:tcBorders>
              <w:top w:val="nil"/>
              <w:left w:val="nil"/>
              <w:bottom w:val="single" w:sz="4" w:space="0" w:color="auto"/>
              <w:right w:val="single" w:sz="4" w:space="0" w:color="auto"/>
            </w:tcBorders>
            <w:shd w:val="clear" w:color="auto" w:fill="auto"/>
            <w:vAlign w:val="center"/>
          </w:tcPr>
          <w:p w14:paraId="3C12DAD1" w14:textId="77777777" w:rsidR="00F504A3" w:rsidRPr="00FE3A31" w:rsidRDefault="00F504A3" w:rsidP="00A34625">
            <w:pPr>
              <w:widowControl/>
              <w:jc w:val="center"/>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必須</w:t>
            </w:r>
          </w:p>
        </w:tc>
        <w:tc>
          <w:tcPr>
            <w:tcW w:w="1148" w:type="dxa"/>
            <w:tcBorders>
              <w:top w:val="nil"/>
              <w:left w:val="nil"/>
              <w:bottom w:val="single" w:sz="4" w:space="0" w:color="auto"/>
              <w:right w:val="single" w:sz="4" w:space="0" w:color="auto"/>
            </w:tcBorders>
            <w:shd w:val="clear" w:color="auto" w:fill="auto"/>
            <w:vAlign w:val="center"/>
          </w:tcPr>
          <w:p w14:paraId="3A61596B" w14:textId="77777777" w:rsidR="00F504A3" w:rsidRPr="00FE3A31" w:rsidRDefault="00F504A3" w:rsidP="00A34625">
            <w:pPr>
              <w:widowControl/>
              <w:jc w:val="center"/>
              <w:rPr>
                <w:rFonts w:ascii="ＭＳ 明朝" w:hAnsi="ＭＳ 明朝" w:cs="ＭＳ Ｐゴシック"/>
                <w:kern w:val="0"/>
                <w:sz w:val="18"/>
                <w:szCs w:val="18"/>
              </w:rPr>
            </w:pPr>
          </w:p>
        </w:tc>
      </w:tr>
      <w:tr w:rsidR="00F504A3" w:rsidRPr="00FE3A31" w14:paraId="744F2CF2" w14:textId="77777777" w:rsidTr="00A34625">
        <w:trPr>
          <w:trHeight w:val="603"/>
        </w:trPr>
        <w:tc>
          <w:tcPr>
            <w:tcW w:w="378" w:type="dxa"/>
            <w:vMerge/>
            <w:tcBorders>
              <w:left w:val="single" w:sz="4" w:space="0" w:color="auto"/>
              <w:right w:val="single" w:sz="4" w:space="0" w:color="auto"/>
            </w:tcBorders>
            <w:shd w:val="clear" w:color="auto" w:fill="auto"/>
            <w:noWrap/>
            <w:vAlign w:val="center"/>
          </w:tcPr>
          <w:p w14:paraId="5BC8E21B" w14:textId="77777777" w:rsidR="00F504A3" w:rsidRPr="00FE3A31" w:rsidRDefault="00F504A3" w:rsidP="00A34625">
            <w:pPr>
              <w:widowControl/>
              <w:jc w:val="center"/>
              <w:rPr>
                <w:rFonts w:ascii="ＭＳ 明朝" w:hAnsi="ＭＳ 明朝" w:cs="ＭＳ Ｐゴシック"/>
                <w:kern w:val="0"/>
                <w:sz w:val="18"/>
                <w:szCs w:val="18"/>
              </w:rPr>
            </w:pPr>
          </w:p>
        </w:tc>
        <w:tc>
          <w:tcPr>
            <w:tcW w:w="1418" w:type="dxa"/>
            <w:vMerge/>
            <w:tcBorders>
              <w:left w:val="single" w:sz="4" w:space="0" w:color="auto"/>
              <w:right w:val="single" w:sz="4" w:space="0" w:color="auto"/>
            </w:tcBorders>
            <w:shd w:val="clear" w:color="auto" w:fill="auto"/>
            <w:vAlign w:val="center"/>
          </w:tcPr>
          <w:p w14:paraId="449704AB" w14:textId="77777777" w:rsidR="00F504A3" w:rsidRPr="00FE3A31" w:rsidRDefault="00F504A3" w:rsidP="00A34625">
            <w:pPr>
              <w:widowControl/>
              <w:jc w:val="left"/>
              <w:rPr>
                <w:rFonts w:ascii="ＭＳ 明朝" w:hAnsi="ＭＳ 明朝" w:cs="ＭＳ Ｐゴシック"/>
                <w:kern w:val="0"/>
                <w:sz w:val="18"/>
                <w:szCs w:val="18"/>
              </w:rPr>
            </w:pPr>
          </w:p>
        </w:tc>
        <w:tc>
          <w:tcPr>
            <w:tcW w:w="5765" w:type="dxa"/>
            <w:tcBorders>
              <w:top w:val="nil"/>
              <w:left w:val="nil"/>
              <w:bottom w:val="single" w:sz="4" w:space="0" w:color="auto"/>
              <w:right w:val="single" w:sz="4" w:space="0" w:color="auto"/>
            </w:tcBorders>
            <w:shd w:val="clear" w:color="000000" w:fill="FFFFFF"/>
            <w:vAlign w:val="center"/>
          </w:tcPr>
          <w:p w14:paraId="709AEC4F" w14:textId="77777777" w:rsidR="00F504A3" w:rsidRPr="00FE3A31" w:rsidRDefault="00F504A3" w:rsidP="00A34625">
            <w:pPr>
              <w:widowControl/>
              <w:ind w:left="180" w:hangingChars="100" w:hanging="180"/>
              <w:jc w:val="left"/>
              <w:rPr>
                <w:rFonts w:ascii="ＭＳ 明朝" w:hAnsi="ＭＳ 明朝" w:cs="ＭＳ Ｐゴシック"/>
                <w:kern w:val="0"/>
                <w:sz w:val="18"/>
                <w:szCs w:val="18"/>
              </w:rPr>
            </w:pPr>
            <w:r w:rsidRPr="00FE3A31">
              <w:rPr>
                <w:rFonts w:asciiTheme="minorHAnsi" w:eastAsiaTheme="minorEastAsia" w:hAnsiTheme="minorHAnsi"/>
                <w:sz w:val="18"/>
                <w:szCs w:val="18"/>
              </w:rPr>
              <w:t>・</w:t>
            </w:r>
            <w:r w:rsidRPr="00FE3A31">
              <w:rPr>
                <w:rFonts w:asciiTheme="minorHAnsi" w:eastAsiaTheme="minorEastAsia" w:hAnsiTheme="minorHAnsi" w:hint="eastAsia"/>
                <w:sz w:val="18"/>
                <w:szCs w:val="18"/>
              </w:rPr>
              <w:t>各業務従事者の略歴（氏名、所属、役職、職歴、業務経験、研修実績その他経歴、専門的知識その他の知見、母語及び外国語能力等）</w:t>
            </w:r>
          </w:p>
        </w:tc>
        <w:tc>
          <w:tcPr>
            <w:tcW w:w="1276" w:type="dxa"/>
            <w:tcBorders>
              <w:top w:val="nil"/>
              <w:left w:val="nil"/>
              <w:bottom w:val="single" w:sz="4" w:space="0" w:color="auto"/>
              <w:right w:val="single" w:sz="4" w:space="0" w:color="auto"/>
            </w:tcBorders>
            <w:shd w:val="clear" w:color="auto" w:fill="auto"/>
            <w:vAlign w:val="center"/>
          </w:tcPr>
          <w:p w14:paraId="02688AE3" w14:textId="77777777" w:rsidR="00F504A3" w:rsidRPr="00FE3A31" w:rsidRDefault="00F504A3" w:rsidP="00A34625">
            <w:pPr>
              <w:widowControl/>
              <w:jc w:val="center"/>
              <w:rPr>
                <w:rFonts w:ascii="ＭＳ 明朝" w:hAnsi="ＭＳ 明朝" w:cs="ＭＳ Ｐゴシック"/>
                <w:kern w:val="0"/>
                <w:sz w:val="18"/>
                <w:szCs w:val="18"/>
              </w:rPr>
            </w:pPr>
            <w:r w:rsidRPr="00FE3A31">
              <w:rPr>
                <w:rFonts w:asciiTheme="minorHAnsi" w:eastAsiaTheme="minorEastAsia" w:hAnsiTheme="minorHAnsi" w:hint="eastAsia"/>
                <w:sz w:val="18"/>
                <w:szCs w:val="18"/>
              </w:rPr>
              <w:t>必須</w:t>
            </w:r>
          </w:p>
        </w:tc>
        <w:tc>
          <w:tcPr>
            <w:tcW w:w="1148" w:type="dxa"/>
            <w:tcBorders>
              <w:top w:val="single" w:sz="4" w:space="0" w:color="auto"/>
              <w:left w:val="nil"/>
              <w:bottom w:val="nil"/>
              <w:right w:val="single" w:sz="4" w:space="0" w:color="auto"/>
            </w:tcBorders>
            <w:shd w:val="clear" w:color="auto" w:fill="auto"/>
            <w:vAlign w:val="center"/>
          </w:tcPr>
          <w:p w14:paraId="7FA4E76D" w14:textId="77777777" w:rsidR="00F504A3" w:rsidRPr="00FE3A31" w:rsidRDefault="00F504A3" w:rsidP="00A34625">
            <w:pPr>
              <w:widowControl/>
              <w:jc w:val="center"/>
              <w:rPr>
                <w:rFonts w:ascii="ＭＳ 明朝" w:hAnsi="ＭＳ 明朝" w:cs="ＭＳ Ｐゴシック"/>
                <w:kern w:val="0"/>
                <w:sz w:val="18"/>
                <w:szCs w:val="18"/>
              </w:rPr>
            </w:pPr>
          </w:p>
        </w:tc>
      </w:tr>
      <w:tr w:rsidR="00F504A3" w:rsidRPr="00FE3A31" w14:paraId="2BE659E3" w14:textId="77777777" w:rsidTr="00A34625">
        <w:trPr>
          <w:trHeight w:val="603"/>
        </w:trPr>
        <w:tc>
          <w:tcPr>
            <w:tcW w:w="378" w:type="dxa"/>
            <w:vMerge/>
            <w:tcBorders>
              <w:left w:val="single" w:sz="4" w:space="0" w:color="auto"/>
              <w:right w:val="single" w:sz="4" w:space="0" w:color="auto"/>
            </w:tcBorders>
            <w:shd w:val="clear" w:color="auto" w:fill="auto"/>
            <w:noWrap/>
            <w:vAlign w:val="center"/>
          </w:tcPr>
          <w:p w14:paraId="1C7C237F" w14:textId="77777777" w:rsidR="00F504A3" w:rsidRPr="00FE3A31" w:rsidRDefault="00F504A3" w:rsidP="00A34625">
            <w:pPr>
              <w:widowControl/>
              <w:jc w:val="center"/>
              <w:rPr>
                <w:rFonts w:ascii="ＭＳ 明朝" w:hAnsi="ＭＳ 明朝" w:cs="ＭＳ Ｐゴシック"/>
                <w:kern w:val="0"/>
                <w:sz w:val="18"/>
                <w:szCs w:val="18"/>
              </w:rPr>
            </w:pPr>
          </w:p>
        </w:tc>
        <w:tc>
          <w:tcPr>
            <w:tcW w:w="1418" w:type="dxa"/>
            <w:vMerge/>
            <w:tcBorders>
              <w:left w:val="single" w:sz="4" w:space="0" w:color="auto"/>
              <w:right w:val="single" w:sz="4" w:space="0" w:color="auto"/>
            </w:tcBorders>
            <w:shd w:val="clear" w:color="auto" w:fill="auto"/>
            <w:vAlign w:val="center"/>
          </w:tcPr>
          <w:p w14:paraId="616A820C" w14:textId="77777777" w:rsidR="00F504A3" w:rsidRPr="00FE3A31" w:rsidRDefault="00F504A3" w:rsidP="00A34625">
            <w:pPr>
              <w:widowControl/>
              <w:jc w:val="left"/>
              <w:rPr>
                <w:rFonts w:ascii="ＭＳ 明朝" w:hAnsi="ＭＳ 明朝" w:cs="ＭＳ Ｐゴシック"/>
                <w:kern w:val="0"/>
                <w:sz w:val="18"/>
                <w:szCs w:val="18"/>
              </w:rPr>
            </w:pPr>
          </w:p>
        </w:tc>
        <w:tc>
          <w:tcPr>
            <w:tcW w:w="5765" w:type="dxa"/>
            <w:tcBorders>
              <w:top w:val="nil"/>
              <w:left w:val="nil"/>
              <w:bottom w:val="single" w:sz="4" w:space="0" w:color="auto"/>
              <w:right w:val="single" w:sz="4" w:space="0" w:color="auto"/>
            </w:tcBorders>
            <w:shd w:val="clear" w:color="000000" w:fill="FFFFFF"/>
            <w:vAlign w:val="center"/>
          </w:tcPr>
          <w:p w14:paraId="4E0BE811" w14:textId="77777777" w:rsidR="00F504A3" w:rsidRPr="00FE3A31" w:rsidRDefault="00F504A3" w:rsidP="00A34625">
            <w:pPr>
              <w:widowControl/>
              <w:ind w:left="180" w:hangingChars="100" w:hanging="180"/>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 xml:space="preserve">・ </w:t>
            </w:r>
            <w:r w:rsidRPr="00FE3A31">
              <w:rPr>
                <w:rFonts w:asciiTheme="minorHAnsi" w:eastAsiaTheme="minorEastAsia" w:hAnsiTheme="minorHAnsi" w:hint="eastAsia"/>
                <w:sz w:val="18"/>
                <w:szCs w:val="18"/>
              </w:rPr>
              <w:t>請負者の情報管理体制がわかる「情報管理体制図」、情報を取扱う者の氏名・住所・生年月日・所属部署・役職等がわかる「情報取扱担当者名簿」を契約時に提出できることを確約する</w:t>
            </w:r>
          </w:p>
        </w:tc>
        <w:tc>
          <w:tcPr>
            <w:tcW w:w="1276" w:type="dxa"/>
            <w:tcBorders>
              <w:top w:val="nil"/>
              <w:left w:val="nil"/>
              <w:bottom w:val="single" w:sz="4" w:space="0" w:color="auto"/>
              <w:right w:val="single" w:sz="4" w:space="0" w:color="auto"/>
            </w:tcBorders>
            <w:shd w:val="clear" w:color="auto" w:fill="auto"/>
            <w:vAlign w:val="center"/>
          </w:tcPr>
          <w:p w14:paraId="39D2A89F" w14:textId="77777777" w:rsidR="00F504A3" w:rsidRPr="00FE3A31" w:rsidRDefault="00F504A3" w:rsidP="00A34625">
            <w:pPr>
              <w:widowControl/>
              <w:jc w:val="center"/>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必須</w:t>
            </w:r>
          </w:p>
        </w:tc>
        <w:tc>
          <w:tcPr>
            <w:tcW w:w="1148" w:type="dxa"/>
            <w:tcBorders>
              <w:top w:val="single" w:sz="4" w:space="0" w:color="auto"/>
              <w:left w:val="nil"/>
              <w:bottom w:val="nil"/>
              <w:right w:val="single" w:sz="4" w:space="0" w:color="auto"/>
            </w:tcBorders>
            <w:shd w:val="clear" w:color="auto" w:fill="auto"/>
            <w:vAlign w:val="center"/>
          </w:tcPr>
          <w:p w14:paraId="619BAA6F" w14:textId="77777777" w:rsidR="00F504A3" w:rsidRPr="00FE3A31" w:rsidRDefault="00F504A3" w:rsidP="00A34625">
            <w:pPr>
              <w:widowControl/>
              <w:jc w:val="center"/>
              <w:rPr>
                <w:rFonts w:ascii="ＭＳ 明朝" w:hAnsi="ＭＳ 明朝" w:cs="ＭＳ Ｐゴシック"/>
                <w:kern w:val="0"/>
                <w:sz w:val="18"/>
                <w:szCs w:val="18"/>
              </w:rPr>
            </w:pPr>
          </w:p>
        </w:tc>
      </w:tr>
      <w:bookmarkEnd w:id="12"/>
      <w:tr w:rsidR="00F504A3" w:rsidRPr="00FE3A31" w14:paraId="2FA0F37F" w14:textId="77777777" w:rsidTr="00A34625">
        <w:trPr>
          <w:trHeight w:val="594"/>
        </w:trPr>
        <w:tc>
          <w:tcPr>
            <w:tcW w:w="378" w:type="dxa"/>
            <w:vMerge w:val="restart"/>
            <w:tcBorders>
              <w:top w:val="nil"/>
              <w:left w:val="single" w:sz="4" w:space="0" w:color="auto"/>
              <w:right w:val="single" w:sz="4" w:space="0" w:color="auto"/>
            </w:tcBorders>
            <w:shd w:val="clear" w:color="auto" w:fill="auto"/>
            <w:noWrap/>
            <w:vAlign w:val="center"/>
          </w:tcPr>
          <w:p w14:paraId="3F133314" w14:textId="77777777" w:rsidR="00F504A3" w:rsidRPr="00FE3A31" w:rsidRDefault="00F504A3" w:rsidP="00A34625">
            <w:pPr>
              <w:widowControl/>
              <w:jc w:val="center"/>
              <w:rPr>
                <w:rFonts w:ascii="ＭＳ 明朝" w:hAnsi="ＭＳ 明朝" w:cs="ＭＳ Ｐゴシック"/>
                <w:kern w:val="0"/>
                <w:sz w:val="18"/>
                <w:szCs w:val="18"/>
              </w:rPr>
            </w:pPr>
          </w:p>
        </w:tc>
        <w:tc>
          <w:tcPr>
            <w:tcW w:w="1418" w:type="dxa"/>
            <w:vMerge w:val="restart"/>
            <w:tcBorders>
              <w:top w:val="nil"/>
              <w:left w:val="single" w:sz="4" w:space="0" w:color="auto"/>
              <w:right w:val="single" w:sz="4" w:space="0" w:color="auto"/>
            </w:tcBorders>
            <w:shd w:val="clear" w:color="auto" w:fill="auto"/>
            <w:noWrap/>
            <w:vAlign w:val="center"/>
          </w:tcPr>
          <w:p w14:paraId="5E9B6965" w14:textId="77777777" w:rsidR="00F504A3" w:rsidRPr="00FE3A31" w:rsidRDefault="00F504A3" w:rsidP="00A34625">
            <w:pPr>
              <w:widowControl/>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5.2 会社としての実績</w:t>
            </w:r>
          </w:p>
        </w:tc>
        <w:tc>
          <w:tcPr>
            <w:tcW w:w="5765" w:type="dxa"/>
            <w:tcBorders>
              <w:top w:val="nil"/>
              <w:left w:val="nil"/>
              <w:bottom w:val="single" w:sz="4" w:space="0" w:color="auto"/>
              <w:right w:val="single" w:sz="4" w:space="0" w:color="auto"/>
            </w:tcBorders>
            <w:shd w:val="clear" w:color="000000" w:fill="FFFFFF"/>
            <w:vAlign w:val="center"/>
          </w:tcPr>
          <w:p w14:paraId="0B272D73" w14:textId="77777777" w:rsidR="00F504A3" w:rsidRPr="00FE3A31" w:rsidRDefault="00F504A3" w:rsidP="00A34625">
            <w:pPr>
              <w:widowControl/>
              <w:ind w:left="180" w:hangingChars="100" w:hanging="180"/>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 本業務の類似案件実績</w:t>
            </w:r>
          </w:p>
        </w:tc>
        <w:tc>
          <w:tcPr>
            <w:tcW w:w="1276" w:type="dxa"/>
            <w:tcBorders>
              <w:top w:val="nil"/>
              <w:left w:val="nil"/>
              <w:bottom w:val="single" w:sz="4" w:space="0" w:color="auto"/>
              <w:right w:val="single" w:sz="4" w:space="0" w:color="auto"/>
            </w:tcBorders>
            <w:shd w:val="clear" w:color="auto" w:fill="auto"/>
            <w:vAlign w:val="center"/>
          </w:tcPr>
          <w:p w14:paraId="79073B83" w14:textId="77777777" w:rsidR="00F504A3" w:rsidRPr="00FE3A31" w:rsidRDefault="00F504A3" w:rsidP="00A34625">
            <w:pPr>
              <w:widowControl/>
              <w:jc w:val="center"/>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必須</w:t>
            </w:r>
          </w:p>
        </w:tc>
        <w:tc>
          <w:tcPr>
            <w:tcW w:w="1148" w:type="dxa"/>
            <w:tcBorders>
              <w:top w:val="single" w:sz="4" w:space="0" w:color="auto"/>
              <w:left w:val="nil"/>
              <w:bottom w:val="nil"/>
              <w:right w:val="single" w:sz="4" w:space="0" w:color="auto"/>
            </w:tcBorders>
            <w:shd w:val="clear" w:color="auto" w:fill="auto"/>
            <w:vAlign w:val="center"/>
          </w:tcPr>
          <w:p w14:paraId="25830D46" w14:textId="77777777" w:rsidR="00F504A3" w:rsidRPr="00FE3A31" w:rsidRDefault="00F504A3" w:rsidP="00A34625">
            <w:pPr>
              <w:widowControl/>
              <w:jc w:val="center"/>
              <w:rPr>
                <w:rFonts w:ascii="ＭＳ 明朝" w:hAnsi="ＭＳ 明朝" w:cs="ＭＳ Ｐゴシック"/>
                <w:kern w:val="0"/>
                <w:sz w:val="18"/>
                <w:szCs w:val="18"/>
              </w:rPr>
            </w:pPr>
          </w:p>
        </w:tc>
      </w:tr>
      <w:tr w:rsidR="00F504A3" w:rsidRPr="00FE3A31" w14:paraId="007E73AE" w14:textId="77777777" w:rsidTr="00A34625">
        <w:trPr>
          <w:trHeight w:val="585"/>
        </w:trPr>
        <w:tc>
          <w:tcPr>
            <w:tcW w:w="378" w:type="dxa"/>
            <w:vMerge/>
            <w:tcBorders>
              <w:left w:val="single" w:sz="4" w:space="0" w:color="auto"/>
              <w:right w:val="single" w:sz="4" w:space="0" w:color="auto"/>
            </w:tcBorders>
            <w:shd w:val="clear" w:color="auto" w:fill="auto"/>
            <w:noWrap/>
            <w:vAlign w:val="center"/>
          </w:tcPr>
          <w:p w14:paraId="4CAA2A66" w14:textId="77777777" w:rsidR="00F504A3" w:rsidRPr="00FE3A31" w:rsidRDefault="00F504A3" w:rsidP="00A34625">
            <w:pPr>
              <w:widowControl/>
              <w:jc w:val="center"/>
              <w:rPr>
                <w:rFonts w:ascii="ＭＳ 明朝" w:hAnsi="ＭＳ 明朝" w:cs="ＭＳ Ｐゴシック"/>
                <w:kern w:val="0"/>
                <w:sz w:val="18"/>
                <w:szCs w:val="18"/>
              </w:rPr>
            </w:pPr>
          </w:p>
        </w:tc>
        <w:tc>
          <w:tcPr>
            <w:tcW w:w="1418" w:type="dxa"/>
            <w:vMerge/>
            <w:tcBorders>
              <w:left w:val="single" w:sz="4" w:space="0" w:color="auto"/>
              <w:bottom w:val="single" w:sz="4" w:space="0" w:color="000000"/>
              <w:right w:val="single" w:sz="4" w:space="0" w:color="auto"/>
            </w:tcBorders>
            <w:vAlign w:val="center"/>
          </w:tcPr>
          <w:p w14:paraId="37296E09" w14:textId="77777777" w:rsidR="00F504A3" w:rsidRPr="00FE3A31" w:rsidRDefault="00F504A3" w:rsidP="00A34625">
            <w:pPr>
              <w:widowControl/>
              <w:jc w:val="left"/>
              <w:rPr>
                <w:rFonts w:ascii="ＭＳ 明朝" w:hAnsi="ＭＳ 明朝" w:cs="ＭＳ Ｐゴシック"/>
                <w:kern w:val="0"/>
                <w:sz w:val="18"/>
                <w:szCs w:val="18"/>
              </w:rPr>
            </w:pPr>
          </w:p>
        </w:tc>
        <w:tc>
          <w:tcPr>
            <w:tcW w:w="5765" w:type="dxa"/>
            <w:tcBorders>
              <w:top w:val="nil"/>
              <w:left w:val="nil"/>
              <w:bottom w:val="single" w:sz="4" w:space="0" w:color="auto"/>
              <w:right w:val="single" w:sz="4" w:space="0" w:color="auto"/>
            </w:tcBorders>
            <w:shd w:val="clear" w:color="000000" w:fill="FFFFFF"/>
            <w:vAlign w:val="center"/>
          </w:tcPr>
          <w:p w14:paraId="4B6F2716" w14:textId="77777777" w:rsidR="00F504A3" w:rsidRPr="00FE3A31" w:rsidRDefault="00F504A3" w:rsidP="00A34625">
            <w:pPr>
              <w:widowControl/>
              <w:ind w:left="180" w:hangingChars="100" w:hanging="180"/>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 本業務に有用な領域での資格、実績等</w:t>
            </w:r>
          </w:p>
        </w:tc>
        <w:tc>
          <w:tcPr>
            <w:tcW w:w="1276" w:type="dxa"/>
            <w:tcBorders>
              <w:top w:val="nil"/>
              <w:left w:val="nil"/>
              <w:bottom w:val="single" w:sz="4" w:space="0" w:color="auto"/>
              <w:right w:val="single" w:sz="4" w:space="0" w:color="auto"/>
            </w:tcBorders>
            <w:shd w:val="clear" w:color="auto" w:fill="auto"/>
            <w:vAlign w:val="center"/>
          </w:tcPr>
          <w:p w14:paraId="023B4C57" w14:textId="77777777" w:rsidR="00F504A3" w:rsidRPr="00FE3A31" w:rsidRDefault="00F504A3" w:rsidP="00A34625">
            <w:pPr>
              <w:widowControl/>
              <w:jc w:val="center"/>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必須</w:t>
            </w:r>
          </w:p>
        </w:tc>
        <w:tc>
          <w:tcPr>
            <w:tcW w:w="1148" w:type="dxa"/>
            <w:tcBorders>
              <w:top w:val="single" w:sz="4" w:space="0" w:color="auto"/>
              <w:left w:val="nil"/>
              <w:bottom w:val="nil"/>
              <w:right w:val="single" w:sz="4" w:space="0" w:color="auto"/>
            </w:tcBorders>
            <w:shd w:val="clear" w:color="auto" w:fill="auto"/>
            <w:vAlign w:val="center"/>
          </w:tcPr>
          <w:p w14:paraId="37EC54D0" w14:textId="77777777" w:rsidR="00F504A3" w:rsidRPr="00FE3A31" w:rsidRDefault="00F504A3" w:rsidP="00A34625">
            <w:pPr>
              <w:widowControl/>
              <w:jc w:val="center"/>
              <w:rPr>
                <w:rFonts w:ascii="ＭＳ 明朝" w:hAnsi="ＭＳ 明朝" w:cs="ＭＳ Ｐゴシック"/>
                <w:kern w:val="0"/>
                <w:sz w:val="18"/>
                <w:szCs w:val="18"/>
              </w:rPr>
            </w:pPr>
          </w:p>
        </w:tc>
      </w:tr>
      <w:tr w:rsidR="00F504A3" w:rsidRPr="00FE3A31" w14:paraId="54DAFEEF" w14:textId="77777777" w:rsidTr="00A34625">
        <w:trPr>
          <w:trHeight w:val="585"/>
        </w:trPr>
        <w:tc>
          <w:tcPr>
            <w:tcW w:w="378" w:type="dxa"/>
            <w:vMerge/>
            <w:tcBorders>
              <w:left w:val="single" w:sz="4" w:space="0" w:color="auto"/>
              <w:right w:val="single" w:sz="4" w:space="0" w:color="auto"/>
            </w:tcBorders>
            <w:shd w:val="clear" w:color="auto" w:fill="auto"/>
            <w:noWrap/>
            <w:vAlign w:val="center"/>
          </w:tcPr>
          <w:p w14:paraId="0E28829A" w14:textId="77777777" w:rsidR="00F504A3" w:rsidRPr="00FE3A31" w:rsidRDefault="00F504A3" w:rsidP="00A34625">
            <w:pPr>
              <w:widowControl/>
              <w:jc w:val="center"/>
              <w:rPr>
                <w:rFonts w:ascii="ＭＳ 明朝" w:hAnsi="ＭＳ 明朝" w:cs="ＭＳ Ｐゴシック"/>
                <w:kern w:val="0"/>
                <w:sz w:val="18"/>
                <w:szCs w:val="18"/>
              </w:rPr>
            </w:pPr>
          </w:p>
        </w:tc>
        <w:tc>
          <w:tcPr>
            <w:tcW w:w="1418" w:type="dxa"/>
            <w:vMerge/>
            <w:tcBorders>
              <w:left w:val="single" w:sz="4" w:space="0" w:color="auto"/>
              <w:bottom w:val="single" w:sz="4" w:space="0" w:color="000000"/>
              <w:right w:val="single" w:sz="4" w:space="0" w:color="auto"/>
            </w:tcBorders>
            <w:vAlign w:val="center"/>
          </w:tcPr>
          <w:p w14:paraId="4326FDC0" w14:textId="77777777" w:rsidR="00F504A3" w:rsidRPr="00FE3A31" w:rsidRDefault="00F504A3" w:rsidP="00A34625">
            <w:pPr>
              <w:widowControl/>
              <w:jc w:val="left"/>
              <w:rPr>
                <w:rFonts w:ascii="ＭＳ 明朝" w:hAnsi="ＭＳ 明朝" w:cs="ＭＳ Ｐゴシック"/>
                <w:kern w:val="0"/>
                <w:sz w:val="18"/>
                <w:szCs w:val="18"/>
              </w:rPr>
            </w:pPr>
          </w:p>
        </w:tc>
        <w:tc>
          <w:tcPr>
            <w:tcW w:w="5765" w:type="dxa"/>
            <w:tcBorders>
              <w:top w:val="nil"/>
              <w:left w:val="nil"/>
              <w:bottom w:val="single" w:sz="4" w:space="0" w:color="auto"/>
              <w:right w:val="single" w:sz="4" w:space="0" w:color="auto"/>
            </w:tcBorders>
            <w:shd w:val="clear" w:color="000000" w:fill="FFFFFF"/>
            <w:vAlign w:val="center"/>
          </w:tcPr>
          <w:p w14:paraId="49E18FBF" w14:textId="77777777" w:rsidR="00F504A3" w:rsidRPr="00FE3A31" w:rsidRDefault="00F504A3" w:rsidP="00A34625">
            <w:pPr>
              <w:widowControl/>
              <w:ind w:left="180" w:hangingChars="100" w:hanging="180"/>
              <w:jc w:val="left"/>
              <w:rPr>
                <w:rFonts w:ascii="ＭＳ 明朝" w:hAnsi="ＭＳ 明朝" w:cs="ＭＳ Ｐゴシック"/>
                <w:kern w:val="0"/>
                <w:sz w:val="18"/>
                <w:szCs w:val="18"/>
              </w:rPr>
            </w:pPr>
            <w:r w:rsidRPr="00FE3A31">
              <w:rPr>
                <w:rFonts w:hint="eastAsia"/>
                <w:sz w:val="18"/>
                <w:szCs w:val="18"/>
              </w:rPr>
              <w:t>・</w:t>
            </w:r>
            <w:r w:rsidRPr="00FE3A31">
              <w:rPr>
                <w:rFonts w:hint="eastAsia"/>
                <w:sz w:val="18"/>
                <w:szCs w:val="18"/>
              </w:rPr>
              <w:t xml:space="preserve"> </w:t>
            </w:r>
            <w:r w:rsidRPr="00FE3A31">
              <w:rPr>
                <w:rFonts w:hint="eastAsia"/>
                <w:sz w:val="18"/>
                <w:szCs w:val="18"/>
              </w:rPr>
              <w:t>ワーク・</w:t>
            </w:r>
            <w:r w:rsidRPr="00FE3A31">
              <w:rPr>
                <w:rFonts w:ascii="ＭＳ 明朝" w:hAnsi="ＭＳ 明朝" w:cs="ＭＳ Ｐゴシック" w:hint="eastAsia"/>
                <w:kern w:val="0"/>
                <w:sz w:val="18"/>
                <w:szCs w:val="18"/>
              </w:rPr>
              <w:t>ライフ</w:t>
            </w:r>
            <w:r w:rsidRPr="00FE3A31">
              <w:rPr>
                <w:rFonts w:hint="eastAsia"/>
                <w:sz w:val="18"/>
                <w:szCs w:val="18"/>
              </w:rPr>
              <w:t>・バランス等の推進に関する認定通知書等の写し</w:t>
            </w:r>
          </w:p>
        </w:tc>
        <w:tc>
          <w:tcPr>
            <w:tcW w:w="1276" w:type="dxa"/>
            <w:tcBorders>
              <w:top w:val="nil"/>
              <w:left w:val="nil"/>
              <w:bottom w:val="single" w:sz="4" w:space="0" w:color="auto"/>
              <w:right w:val="single" w:sz="4" w:space="0" w:color="auto"/>
            </w:tcBorders>
            <w:shd w:val="clear" w:color="auto" w:fill="auto"/>
            <w:vAlign w:val="center"/>
          </w:tcPr>
          <w:p w14:paraId="6D545E36" w14:textId="77777777" w:rsidR="00F504A3" w:rsidRPr="00FE3A31" w:rsidRDefault="00F504A3" w:rsidP="00A34625">
            <w:pPr>
              <w:widowControl/>
              <w:jc w:val="center"/>
              <w:rPr>
                <w:rFonts w:ascii="ＭＳ 明朝" w:hAnsi="ＭＳ 明朝" w:cs="ＭＳ Ｐゴシック"/>
                <w:kern w:val="0"/>
                <w:sz w:val="18"/>
                <w:szCs w:val="18"/>
              </w:rPr>
            </w:pPr>
            <w:r w:rsidRPr="00FE3A31">
              <w:rPr>
                <w:rFonts w:hint="eastAsia"/>
                <w:sz w:val="18"/>
                <w:szCs w:val="18"/>
              </w:rPr>
              <w:t>任意</w:t>
            </w:r>
          </w:p>
        </w:tc>
        <w:tc>
          <w:tcPr>
            <w:tcW w:w="1148" w:type="dxa"/>
            <w:tcBorders>
              <w:top w:val="single" w:sz="4" w:space="0" w:color="auto"/>
              <w:left w:val="nil"/>
              <w:bottom w:val="nil"/>
              <w:right w:val="single" w:sz="4" w:space="0" w:color="auto"/>
            </w:tcBorders>
            <w:shd w:val="clear" w:color="auto" w:fill="auto"/>
            <w:vAlign w:val="center"/>
          </w:tcPr>
          <w:p w14:paraId="58AF36ED" w14:textId="77777777" w:rsidR="00F504A3" w:rsidRPr="00FE3A31" w:rsidRDefault="00F504A3" w:rsidP="00A34625">
            <w:pPr>
              <w:widowControl/>
              <w:jc w:val="center"/>
              <w:rPr>
                <w:rFonts w:ascii="ＭＳ 明朝" w:hAnsi="ＭＳ 明朝" w:cs="ＭＳ Ｐゴシック"/>
                <w:kern w:val="0"/>
                <w:sz w:val="18"/>
                <w:szCs w:val="18"/>
              </w:rPr>
            </w:pPr>
          </w:p>
        </w:tc>
      </w:tr>
      <w:tr w:rsidR="00F504A3" w:rsidRPr="00FE3A31" w14:paraId="4422F911" w14:textId="77777777" w:rsidTr="00A34625">
        <w:trPr>
          <w:trHeight w:val="593"/>
        </w:trPr>
        <w:tc>
          <w:tcPr>
            <w:tcW w:w="378" w:type="dxa"/>
            <w:tcBorders>
              <w:left w:val="single" w:sz="4" w:space="0" w:color="auto"/>
              <w:bottom w:val="single" w:sz="4" w:space="0" w:color="auto"/>
              <w:right w:val="single" w:sz="4" w:space="0" w:color="auto"/>
            </w:tcBorders>
            <w:shd w:val="clear" w:color="auto" w:fill="auto"/>
            <w:noWrap/>
            <w:vAlign w:val="center"/>
          </w:tcPr>
          <w:p w14:paraId="7072F2AF" w14:textId="77777777" w:rsidR="00F504A3" w:rsidRPr="00FE3A31" w:rsidRDefault="00F504A3" w:rsidP="00A34625">
            <w:pPr>
              <w:widowControl/>
              <w:jc w:val="center"/>
              <w:rPr>
                <w:rFonts w:ascii="ＭＳ 明朝" w:hAnsi="ＭＳ 明朝" w:cs="ＭＳ Ｐゴシック"/>
                <w:kern w:val="0"/>
                <w:sz w:val="18"/>
                <w:szCs w:val="18"/>
              </w:rPr>
            </w:pPr>
          </w:p>
        </w:tc>
        <w:tc>
          <w:tcPr>
            <w:tcW w:w="1418" w:type="dxa"/>
            <w:tcBorders>
              <w:top w:val="nil"/>
              <w:left w:val="nil"/>
              <w:bottom w:val="single" w:sz="4" w:space="0" w:color="auto"/>
              <w:right w:val="single" w:sz="4" w:space="0" w:color="auto"/>
            </w:tcBorders>
            <w:shd w:val="clear" w:color="auto" w:fill="auto"/>
            <w:noWrap/>
            <w:vAlign w:val="center"/>
          </w:tcPr>
          <w:p w14:paraId="04D517F1" w14:textId="77777777" w:rsidR="00F504A3" w:rsidRPr="00FE3A31" w:rsidRDefault="00F504A3" w:rsidP="00A34625">
            <w:pPr>
              <w:widowControl/>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5.3 その他</w:t>
            </w:r>
          </w:p>
        </w:tc>
        <w:tc>
          <w:tcPr>
            <w:tcW w:w="5765" w:type="dxa"/>
            <w:tcBorders>
              <w:top w:val="nil"/>
              <w:left w:val="single" w:sz="4" w:space="0" w:color="auto"/>
              <w:bottom w:val="single" w:sz="4" w:space="0" w:color="auto"/>
              <w:right w:val="single" w:sz="4" w:space="0" w:color="auto"/>
            </w:tcBorders>
            <w:shd w:val="clear" w:color="auto" w:fill="auto"/>
            <w:vAlign w:val="center"/>
          </w:tcPr>
          <w:p w14:paraId="7E042F78" w14:textId="2DE317C0" w:rsidR="00F504A3" w:rsidRPr="00FE3A31" w:rsidRDefault="00F504A3" w:rsidP="00A34625">
            <w:pPr>
              <w:widowControl/>
              <w:ind w:left="180" w:hangingChars="100" w:hanging="180"/>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 その他提案内容を補足する説明、</w:t>
            </w:r>
            <w:r w:rsidR="00136D78">
              <w:rPr>
                <w:rFonts w:ascii="ＭＳ 明朝" w:hAnsi="ＭＳ 明朝" w:cs="ＭＳ Ｐゴシック" w:hint="eastAsia"/>
                <w:kern w:val="0"/>
                <w:sz w:val="18"/>
                <w:szCs w:val="18"/>
              </w:rPr>
              <w:t>業務</w:t>
            </w:r>
            <w:r w:rsidRPr="00FE3A31">
              <w:rPr>
                <w:rFonts w:ascii="ＭＳ 明朝" w:hAnsi="ＭＳ 明朝" w:cs="ＭＳ Ｐゴシック" w:hint="eastAsia"/>
                <w:kern w:val="0"/>
                <w:sz w:val="18"/>
                <w:szCs w:val="18"/>
              </w:rPr>
              <w:t>実施における前提条件等</w:t>
            </w:r>
          </w:p>
        </w:tc>
        <w:tc>
          <w:tcPr>
            <w:tcW w:w="1276" w:type="dxa"/>
            <w:tcBorders>
              <w:top w:val="nil"/>
              <w:left w:val="nil"/>
              <w:bottom w:val="single" w:sz="4" w:space="0" w:color="auto"/>
              <w:right w:val="single" w:sz="4" w:space="0" w:color="auto"/>
            </w:tcBorders>
            <w:shd w:val="clear" w:color="auto" w:fill="auto"/>
            <w:vAlign w:val="center"/>
          </w:tcPr>
          <w:p w14:paraId="019E1445" w14:textId="77777777" w:rsidR="00F504A3" w:rsidRPr="00FE3A31" w:rsidRDefault="00F504A3" w:rsidP="00A34625">
            <w:pPr>
              <w:widowControl/>
              <w:jc w:val="center"/>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任意</w:t>
            </w:r>
          </w:p>
        </w:tc>
        <w:tc>
          <w:tcPr>
            <w:tcW w:w="1148" w:type="dxa"/>
            <w:tcBorders>
              <w:top w:val="single" w:sz="4" w:space="0" w:color="auto"/>
              <w:left w:val="nil"/>
              <w:bottom w:val="single" w:sz="4" w:space="0" w:color="auto"/>
              <w:right w:val="single" w:sz="4" w:space="0" w:color="auto"/>
            </w:tcBorders>
            <w:shd w:val="clear" w:color="auto" w:fill="auto"/>
            <w:vAlign w:val="center"/>
          </w:tcPr>
          <w:p w14:paraId="287C5058" w14:textId="77777777" w:rsidR="00F504A3" w:rsidRPr="00FE3A31" w:rsidRDefault="00F504A3" w:rsidP="00A34625">
            <w:pPr>
              <w:widowControl/>
              <w:jc w:val="center"/>
              <w:rPr>
                <w:rFonts w:ascii="ＭＳ 明朝" w:hAnsi="ＭＳ 明朝" w:cs="ＭＳ Ｐゴシック"/>
                <w:kern w:val="0"/>
                <w:sz w:val="18"/>
                <w:szCs w:val="18"/>
              </w:rPr>
            </w:pPr>
          </w:p>
        </w:tc>
      </w:tr>
    </w:tbl>
    <w:p w14:paraId="0CB9CFE4" w14:textId="77777777" w:rsidR="00F504A3" w:rsidRPr="00FE3A31" w:rsidRDefault="00F504A3" w:rsidP="00F504A3"/>
    <w:p w14:paraId="4F691D5E" w14:textId="77777777" w:rsidR="00F504A3" w:rsidRPr="00FE3A31" w:rsidRDefault="00F504A3" w:rsidP="00F504A3">
      <w:pPr>
        <w:widowControl/>
        <w:jc w:val="left"/>
        <w:rPr>
          <w:rFonts w:ascii="ＭＳ 明朝" w:hAnsi="ＭＳ 明朝"/>
        </w:rPr>
      </w:pPr>
    </w:p>
    <w:p w14:paraId="0E987A31" w14:textId="77777777" w:rsidR="00F504A3" w:rsidRPr="00FE3A31" w:rsidRDefault="00F504A3" w:rsidP="00F504A3">
      <w:pPr>
        <w:widowControl/>
        <w:jc w:val="left"/>
        <w:rPr>
          <w:rFonts w:cs="ＭＳ Ｐゴシック"/>
        </w:rPr>
        <w:sectPr w:rsidR="00F504A3" w:rsidRPr="00FE3A31" w:rsidSect="00123B09">
          <w:footerReference w:type="default" r:id="rId18"/>
          <w:pgSz w:w="11906" w:h="16838" w:code="9"/>
          <w:pgMar w:top="1134" w:right="851" w:bottom="1134" w:left="1021" w:header="720" w:footer="720" w:gutter="0"/>
          <w:cols w:space="720"/>
          <w:noEndnote/>
          <w:docGrid w:linePitch="286"/>
        </w:sectPr>
      </w:pPr>
    </w:p>
    <w:p w14:paraId="7DF9111B" w14:textId="1412065C" w:rsidR="007F4CAD" w:rsidRDefault="007F4CAD" w:rsidP="00355105">
      <w:pPr>
        <w:pStyle w:val="aff0"/>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4" w14:textId="5FB1CE75" w:rsidR="007F4CAD" w:rsidRPr="00C067D8" w:rsidRDefault="007F4CAD" w:rsidP="00E871E0">
      <w:pPr>
        <w:pStyle w:val="a3"/>
        <w:spacing w:line="484" w:lineRule="exact"/>
        <w:jc w:val="center"/>
        <w:rPr>
          <w:rFonts w:ascii="ＭＳ 明朝" w:hAnsi="ＭＳ 明朝"/>
          <w:color w:val="00B050"/>
          <w:sz w:val="32"/>
          <w:szCs w:val="32"/>
        </w:rPr>
      </w:pPr>
      <w:r w:rsidRPr="00C067D8">
        <w:rPr>
          <w:rFonts w:ascii="ＭＳ 明朝" w:hAnsi="ＭＳ 明朝" w:cs="ＭＳ Ｐゴシック" w:hint="eastAsia"/>
          <w:sz w:val="32"/>
          <w:szCs w:val="32"/>
        </w:rPr>
        <w:t>「</w:t>
      </w:r>
      <w:r w:rsidR="00E871E0" w:rsidRPr="00E76FE9">
        <w:rPr>
          <w:rFonts w:ascii="ＭＳ 明朝" w:hAnsi="ＭＳ 明朝" w:cs="ＭＳ ゴシック"/>
          <w:b/>
          <w:bCs/>
          <w:sz w:val="32"/>
          <w:szCs w:val="32"/>
        </w:rPr>
        <w:t>IPA-Cloud</w:t>
      </w:r>
      <w:r w:rsidR="00E871E0" w:rsidRPr="00E76FE9">
        <w:rPr>
          <w:rFonts w:ascii="ＭＳ 明朝" w:hAnsi="ＭＳ 明朝" w:cs="ＭＳ ゴシック" w:hint="eastAsia"/>
          <w:b/>
          <w:bCs/>
          <w:sz w:val="32"/>
          <w:szCs w:val="32"/>
        </w:rPr>
        <w:t>導入のためのタスクフォース活動支援</w:t>
      </w:r>
      <w:r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51E81D04" w:rsidR="007F4CAD" w:rsidRDefault="007F4CAD">
      <w:pPr>
        <w:pStyle w:val="a3"/>
        <w:ind w:firstLineChars="100" w:firstLine="212"/>
        <w:rPr>
          <w:rFonts w:ascii="ＭＳ 明朝" w:hAnsi="ＭＳ 明朝" w:cs="ＭＳ Ｐゴシック"/>
        </w:rPr>
      </w:pPr>
    </w:p>
    <w:p w14:paraId="50AE165E" w14:textId="7BE5E818" w:rsidR="009004AE" w:rsidRDefault="009004AE">
      <w:pPr>
        <w:pStyle w:val="a3"/>
        <w:ind w:firstLineChars="100" w:firstLine="212"/>
        <w:rPr>
          <w:rFonts w:ascii="ＭＳ 明朝" w:hAnsi="ＭＳ 明朝" w:cs="ＭＳ Ｐゴシック"/>
        </w:rPr>
      </w:pPr>
    </w:p>
    <w:p w14:paraId="3E05EBB6" w14:textId="77777777" w:rsidR="009004AE" w:rsidRDefault="009004AE">
      <w:pPr>
        <w:pStyle w:val="a3"/>
        <w:ind w:firstLineChars="100" w:firstLine="212"/>
        <w:rPr>
          <w:rFonts w:ascii="ＭＳ 明朝" w:hAnsi="ＭＳ 明朝" w:cs="ＭＳ Ｐゴシック"/>
        </w:rPr>
      </w:pPr>
    </w:p>
    <w:p w14:paraId="7DF9114D" w14:textId="77777777"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A71ED5">
        <w:rPr>
          <w:rFonts w:ascii="ＭＳ 明朝" w:hAnsi="ＭＳ 明朝" w:cs="ＭＳ Ｐゴシック" w:hint="eastAsia"/>
        </w:rPr>
        <w:t>「</w:t>
      </w:r>
      <w:r w:rsidR="00E871E0" w:rsidRPr="002B73C7">
        <w:rPr>
          <w:rFonts w:ascii="ＭＳ ゴシック" w:eastAsia="ＭＳ ゴシック" w:hAnsi="ＭＳ ゴシック" w:hint="eastAsia"/>
          <w:color w:val="000000" w:themeColor="text1"/>
        </w:rPr>
        <w:t>IPA</w:t>
      </w:r>
      <w:r w:rsidR="00E871E0" w:rsidRPr="002B73C7">
        <w:rPr>
          <w:rFonts w:ascii="ＭＳ ゴシック" w:eastAsia="ＭＳ ゴシック" w:hAnsi="ＭＳ ゴシック"/>
          <w:color w:val="000000" w:themeColor="text1"/>
        </w:rPr>
        <w:t>-Cloud</w:t>
      </w:r>
      <w:r w:rsidR="00E871E0" w:rsidRPr="002B73C7">
        <w:rPr>
          <w:rFonts w:ascii="ＭＳ ゴシック" w:eastAsia="ＭＳ ゴシック" w:hAnsi="ＭＳ ゴシック" w:hint="eastAsia"/>
          <w:color w:val="000000" w:themeColor="text1"/>
        </w:rPr>
        <w:t>導入のためのタスクフォース活動支援</w:t>
      </w:r>
      <w:r w:rsidR="00124ED3" w:rsidRPr="00A71ED5">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0BD98048"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2F0872">
        <w:rPr>
          <w:rFonts w:ascii="ＭＳ 明朝" w:hAnsi="ＭＳ 明朝" w:cs="ＭＳ Ｐゴシック" w:hint="eastAsia"/>
        </w:rPr>
        <w:t>342</w:t>
      </w:r>
      <w:r>
        <w:rPr>
          <w:rFonts w:ascii="ＭＳ 明朝" w:hAnsi="ＭＳ 明朝" w:cs="ＭＳ Ｐゴシック" w:hint="eastAsia"/>
        </w:rPr>
        <w:t>点、価格点の配分を</w:t>
      </w:r>
      <w:r w:rsidR="002F0872">
        <w:rPr>
          <w:rFonts w:ascii="ＭＳ 明朝" w:hAnsi="ＭＳ 明朝" w:cs="ＭＳ Ｐゴシック" w:hint="eastAsia"/>
        </w:rPr>
        <w:t>171</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020B2F23" w:rsidR="007F4CAD" w:rsidRDefault="006D770F">
            <w:pPr>
              <w:pStyle w:val="a3"/>
              <w:jc w:val="center"/>
              <w:rPr>
                <w:rFonts w:ascii="ＭＳ 明朝" w:hAnsi="ＭＳ 明朝"/>
              </w:rPr>
            </w:pPr>
            <w:r>
              <w:rPr>
                <w:rFonts w:ascii="ＭＳ 明朝" w:hAnsi="ＭＳ 明朝" w:cs="ＭＳ Ｐゴシック" w:hint="eastAsia"/>
              </w:rPr>
              <w:t>3</w:t>
            </w:r>
            <w:r w:rsidR="002F0872">
              <w:rPr>
                <w:rFonts w:ascii="ＭＳ 明朝" w:hAnsi="ＭＳ 明朝" w:cs="ＭＳ Ｐゴシック" w:hint="eastAsia"/>
              </w:rPr>
              <w:t>42</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0847D73F" w:rsidR="007F4CAD" w:rsidRDefault="001F6FEA">
            <w:pPr>
              <w:pStyle w:val="a3"/>
              <w:jc w:val="center"/>
              <w:rPr>
                <w:rFonts w:ascii="ＭＳ 明朝" w:hAnsi="ＭＳ 明朝"/>
              </w:rPr>
            </w:pPr>
            <w:r>
              <w:rPr>
                <w:rFonts w:ascii="ＭＳ 明朝" w:hAnsi="ＭＳ 明朝" w:cs="ＭＳ Ｐゴシック" w:hint="eastAsia"/>
              </w:rPr>
              <w:t>1</w:t>
            </w:r>
            <w:r w:rsidR="002F0872">
              <w:rPr>
                <w:rFonts w:ascii="ＭＳ 明朝" w:hAnsi="ＭＳ 明朝" w:cs="ＭＳ Ｐゴシック" w:hint="eastAsia"/>
              </w:rPr>
              <w:t>71</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65B0AB69" w:rsidR="007F4CAD" w:rsidRDefault="007F4CAD">
      <w:pPr>
        <w:pStyle w:val="a3"/>
        <w:ind w:leftChars="404" w:left="848" w:firstLineChars="100" w:firstLine="212"/>
        <w:rPr>
          <w:rFonts w:ascii="ＭＳ 明朝" w:hAnsi="ＭＳ 明朝" w:cs="ＭＳ Ｐゴシック"/>
        </w:rPr>
      </w:pPr>
    </w:p>
    <w:tbl>
      <w:tblPr>
        <w:tblW w:w="883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709"/>
        <w:gridCol w:w="744"/>
        <w:gridCol w:w="784"/>
        <w:gridCol w:w="784"/>
      </w:tblGrid>
      <w:tr w:rsidR="00FF279A" w:rsidRPr="00FE3A31" w14:paraId="7D0FE670" w14:textId="77777777" w:rsidTr="001E45FA">
        <w:trPr>
          <w:trHeight w:val="397"/>
        </w:trPr>
        <w:tc>
          <w:tcPr>
            <w:tcW w:w="851" w:type="dxa"/>
            <w:vAlign w:val="center"/>
          </w:tcPr>
          <w:p w14:paraId="7E6594BB" w14:textId="77777777" w:rsidR="00FF279A" w:rsidRPr="007E648C" w:rsidRDefault="00FF279A" w:rsidP="001E45FA">
            <w:pPr>
              <w:jc w:val="center"/>
              <w:rPr>
                <w:rFonts w:ascii="ＭＳ 明朝" w:hAnsi="ＭＳ 明朝"/>
              </w:rPr>
            </w:pPr>
            <w:r w:rsidRPr="007E648C">
              <w:rPr>
                <w:rFonts w:ascii="ＭＳ 明朝" w:hAnsi="ＭＳ 明朝" w:hint="eastAsia"/>
              </w:rPr>
              <w:t>評価</w:t>
            </w:r>
          </w:p>
          <w:p w14:paraId="1A07C68B" w14:textId="77777777" w:rsidR="00FF279A" w:rsidRPr="007E648C" w:rsidRDefault="00FF279A" w:rsidP="001E45FA">
            <w:pPr>
              <w:jc w:val="center"/>
              <w:rPr>
                <w:rFonts w:ascii="ＭＳ 明朝" w:hAnsi="ＭＳ 明朝"/>
              </w:rPr>
            </w:pPr>
            <w:r w:rsidRPr="007E648C">
              <w:rPr>
                <w:rFonts w:ascii="ＭＳ 明朝" w:hAnsi="ＭＳ 明朝" w:hint="eastAsia"/>
              </w:rPr>
              <w:t>ランク</w:t>
            </w:r>
          </w:p>
        </w:tc>
        <w:tc>
          <w:tcPr>
            <w:tcW w:w="4961" w:type="dxa"/>
            <w:vAlign w:val="center"/>
          </w:tcPr>
          <w:p w14:paraId="375878AC" w14:textId="77777777" w:rsidR="00FF279A" w:rsidRPr="007E648C" w:rsidRDefault="00FF279A" w:rsidP="001E45FA">
            <w:pPr>
              <w:jc w:val="center"/>
              <w:rPr>
                <w:rFonts w:ascii="ＭＳ 明朝" w:hAnsi="ＭＳ 明朝"/>
              </w:rPr>
            </w:pPr>
            <w:r w:rsidRPr="007E648C">
              <w:rPr>
                <w:rFonts w:ascii="ＭＳ 明朝" w:hAnsi="ＭＳ 明朝" w:hint="eastAsia"/>
              </w:rPr>
              <w:t>評価基準</w:t>
            </w:r>
          </w:p>
        </w:tc>
        <w:tc>
          <w:tcPr>
            <w:tcW w:w="3021" w:type="dxa"/>
            <w:gridSpan w:val="4"/>
            <w:vAlign w:val="center"/>
          </w:tcPr>
          <w:p w14:paraId="581A1E79" w14:textId="77777777" w:rsidR="00FF279A" w:rsidRPr="007E648C" w:rsidRDefault="00FF279A" w:rsidP="001E45FA">
            <w:pPr>
              <w:jc w:val="center"/>
              <w:rPr>
                <w:rFonts w:ascii="ＭＳ 明朝" w:hAnsi="ＭＳ 明朝"/>
              </w:rPr>
            </w:pPr>
            <w:r w:rsidRPr="007E648C">
              <w:rPr>
                <w:rFonts w:ascii="ＭＳ 明朝" w:hAnsi="ＭＳ 明朝" w:hint="eastAsia"/>
              </w:rPr>
              <w:t>項目別得点</w:t>
            </w:r>
          </w:p>
        </w:tc>
      </w:tr>
      <w:tr w:rsidR="00FF279A" w:rsidRPr="00FE3A31" w14:paraId="42B7885F" w14:textId="77777777" w:rsidTr="001E45FA">
        <w:trPr>
          <w:trHeight w:val="545"/>
        </w:trPr>
        <w:tc>
          <w:tcPr>
            <w:tcW w:w="851" w:type="dxa"/>
            <w:vAlign w:val="center"/>
          </w:tcPr>
          <w:p w14:paraId="660858C3" w14:textId="77777777" w:rsidR="00FF279A" w:rsidRPr="007E648C" w:rsidRDefault="00FF279A" w:rsidP="001E45FA">
            <w:pPr>
              <w:jc w:val="center"/>
              <w:rPr>
                <w:rFonts w:ascii="ＭＳ 明朝" w:hAnsi="ＭＳ 明朝"/>
              </w:rPr>
            </w:pPr>
            <w:r w:rsidRPr="007E648C">
              <w:rPr>
                <w:rFonts w:ascii="ＭＳ 明朝" w:hAnsi="ＭＳ 明朝" w:hint="eastAsia"/>
              </w:rPr>
              <w:t>S</w:t>
            </w:r>
          </w:p>
        </w:tc>
        <w:tc>
          <w:tcPr>
            <w:tcW w:w="4961" w:type="dxa"/>
            <w:vAlign w:val="center"/>
          </w:tcPr>
          <w:p w14:paraId="69421744" w14:textId="77777777" w:rsidR="00FF279A" w:rsidRPr="007E648C" w:rsidRDefault="00FF279A" w:rsidP="001E45FA">
            <w:pPr>
              <w:rPr>
                <w:rFonts w:ascii="ＭＳ 明朝" w:hAnsi="ＭＳ 明朝"/>
              </w:rPr>
            </w:pPr>
            <w:r w:rsidRPr="007E648C">
              <w:rPr>
                <w:rFonts w:ascii="ＭＳ 明朝" w:hAnsi="ＭＳ 明朝" w:hint="eastAsia"/>
              </w:rPr>
              <w:t>通常の想定を超える卓越した提案内容である。</w:t>
            </w:r>
          </w:p>
        </w:tc>
        <w:tc>
          <w:tcPr>
            <w:tcW w:w="709" w:type="dxa"/>
            <w:vAlign w:val="center"/>
          </w:tcPr>
          <w:p w14:paraId="27837128" w14:textId="77777777" w:rsidR="00FF279A" w:rsidRPr="00FE3A31" w:rsidRDefault="00FF279A" w:rsidP="001E45FA">
            <w:pPr>
              <w:jc w:val="center"/>
              <w:rPr>
                <w:rFonts w:ascii="ＭＳ 明朝" w:hAnsi="ＭＳ 明朝"/>
              </w:rPr>
            </w:pPr>
            <w:r w:rsidRPr="007E648C">
              <w:rPr>
                <w:rFonts w:ascii="ＭＳ 明朝" w:hAnsi="ＭＳ 明朝" w:hint="eastAsia"/>
              </w:rPr>
              <w:t>25</w:t>
            </w:r>
          </w:p>
        </w:tc>
        <w:tc>
          <w:tcPr>
            <w:tcW w:w="744" w:type="dxa"/>
            <w:vAlign w:val="center"/>
          </w:tcPr>
          <w:p w14:paraId="7898E31F" w14:textId="77777777" w:rsidR="00FF279A" w:rsidRPr="007E648C" w:rsidRDefault="00FF279A" w:rsidP="001E45FA">
            <w:pPr>
              <w:jc w:val="center"/>
              <w:rPr>
                <w:rFonts w:ascii="ＭＳ 明朝" w:hAnsi="ＭＳ 明朝"/>
              </w:rPr>
            </w:pPr>
            <w:r w:rsidRPr="007E648C">
              <w:rPr>
                <w:rFonts w:ascii="ＭＳ 明朝" w:hAnsi="ＭＳ 明朝" w:hint="eastAsia"/>
              </w:rPr>
              <w:t>2</w:t>
            </w:r>
            <w:r w:rsidRPr="007E648C">
              <w:rPr>
                <w:rFonts w:ascii="ＭＳ 明朝" w:hAnsi="ＭＳ 明朝"/>
              </w:rPr>
              <w:t>0</w:t>
            </w:r>
          </w:p>
        </w:tc>
        <w:tc>
          <w:tcPr>
            <w:tcW w:w="784" w:type="dxa"/>
            <w:vAlign w:val="center"/>
          </w:tcPr>
          <w:p w14:paraId="1C4E0311" w14:textId="77777777" w:rsidR="00FF279A" w:rsidRPr="007E648C" w:rsidRDefault="00FF279A" w:rsidP="001E45FA">
            <w:pPr>
              <w:jc w:val="center"/>
              <w:rPr>
                <w:rFonts w:ascii="ＭＳ 明朝" w:hAnsi="ＭＳ 明朝"/>
              </w:rPr>
            </w:pPr>
            <w:r w:rsidRPr="007E648C">
              <w:rPr>
                <w:rFonts w:ascii="ＭＳ 明朝" w:hAnsi="ＭＳ 明朝" w:hint="eastAsia"/>
              </w:rPr>
              <w:t>15</w:t>
            </w:r>
          </w:p>
        </w:tc>
        <w:tc>
          <w:tcPr>
            <w:tcW w:w="784" w:type="dxa"/>
            <w:vAlign w:val="center"/>
          </w:tcPr>
          <w:p w14:paraId="77D85EBE" w14:textId="77777777" w:rsidR="00FF279A" w:rsidRPr="00FE3A31" w:rsidRDefault="00FF279A" w:rsidP="001E45FA">
            <w:pPr>
              <w:jc w:val="center"/>
              <w:rPr>
                <w:rFonts w:ascii="ＭＳ 明朝" w:hAnsi="ＭＳ 明朝"/>
              </w:rPr>
            </w:pPr>
            <w:r w:rsidRPr="007E648C">
              <w:rPr>
                <w:rFonts w:ascii="ＭＳ 明朝" w:hAnsi="ＭＳ 明朝" w:hint="eastAsia"/>
              </w:rPr>
              <w:t>10</w:t>
            </w:r>
          </w:p>
        </w:tc>
      </w:tr>
      <w:tr w:rsidR="00FF279A" w:rsidRPr="00FE3A31" w14:paraId="6C9F9DEC" w14:textId="77777777" w:rsidTr="001E45FA">
        <w:trPr>
          <w:trHeight w:val="545"/>
        </w:trPr>
        <w:tc>
          <w:tcPr>
            <w:tcW w:w="851" w:type="dxa"/>
            <w:vAlign w:val="center"/>
          </w:tcPr>
          <w:p w14:paraId="15F78D57" w14:textId="77777777" w:rsidR="00FF279A" w:rsidRPr="007E648C" w:rsidRDefault="00FF279A" w:rsidP="001E45FA">
            <w:pPr>
              <w:jc w:val="center"/>
              <w:rPr>
                <w:rFonts w:ascii="ＭＳ 明朝" w:hAnsi="ＭＳ 明朝"/>
              </w:rPr>
            </w:pPr>
            <w:r w:rsidRPr="007E648C">
              <w:rPr>
                <w:rFonts w:ascii="ＭＳ 明朝" w:hAnsi="ＭＳ 明朝" w:hint="eastAsia"/>
              </w:rPr>
              <w:t>A</w:t>
            </w:r>
          </w:p>
        </w:tc>
        <w:tc>
          <w:tcPr>
            <w:tcW w:w="4961" w:type="dxa"/>
            <w:vAlign w:val="center"/>
          </w:tcPr>
          <w:p w14:paraId="54F5FA80" w14:textId="77777777" w:rsidR="00FF279A" w:rsidRPr="007E648C" w:rsidRDefault="00FF279A" w:rsidP="001E45FA">
            <w:pPr>
              <w:rPr>
                <w:rFonts w:ascii="ＭＳ 明朝" w:hAnsi="ＭＳ 明朝"/>
              </w:rPr>
            </w:pPr>
            <w:r w:rsidRPr="007E648C">
              <w:rPr>
                <w:rFonts w:ascii="ＭＳ 明朝" w:hAnsi="ＭＳ 明朝" w:hint="eastAsia"/>
              </w:rPr>
              <w:t>通常想定される提案としては最適な内容である。</w:t>
            </w:r>
          </w:p>
        </w:tc>
        <w:tc>
          <w:tcPr>
            <w:tcW w:w="709" w:type="dxa"/>
            <w:vAlign w:val="center"/>
          </w:tcPr>
          <w:p w14:paraId="7B97EDAB" w14:textId="77777777" w:rsidR="00FF279A" w:rsidRPr="00FE3A31" w:rsidRDefault="00FF279A" w:rsidP="001E45FA">
            <w:pPr>
              <w:jc w:val="center"/>
              <w:rPr>
                <w:rFonts w:ascii="ＭＳ 明朝" w:hAnsi="ＭＳ 明朝"/>
              </w:rPr>
            </w:pPr>
            <w:r w:rsidRPr="007E648C">
              <w:rPr>
                <w:rFonts w:ascii="ＭＳ 明朝" w:hAnsi="ＭＳ 明朝" w:hint="eastAsia"/>
              </w:rPr>
              <w:t>20</w:t>
            </w:r>
          </w:p>
        </w:tc>
        <w:tc>
          <w:tcPr>
            <w:tcW w:w="744" w:type="dxa"/>
            <w:vAlign w:val="center"/>
          </w:tcPr>
          <w:p w14:paraId="0E85ABEA" w14:textId="77777777" w:rsidR="00FF279A" w:rsidRPr="007E648C" w:rsidRDefault="00FF279A" w:rsidP="001E45FA">
            <w:pPr>
              <w:jc w:val="center"/>
              <w:rPr>
                <w:rFonts w:ascii="ＭＳ 明朝" w:hAnsi="ＭＳ 明朝"/>
              </w:rPr>
            </w:pPr>
            <w:r w:rsidRPr="007E648C">
              <w:rPr>
                <w:rFonts w:ascii="ＭＳ 明朝" w:hAnsi="ＭＳ 明朝" w:hint="eastAsia"/>
              </w:rPr>
              <w:t>1</w:t>
            </w:r>
            <w:r w:rsidRPr="007E648C">
              <w:rPr>
                <w:rFonts w:ascii="ＭＳ 明朝" w:hAnsi="ＭＳ 明朝"/>
              </w:rPr>
              <w:t>6</w:t>
            </w:r>
          </w:p>
        </w:tc>
        <w:tc>
          <w:tcPr>
            <w:tcW w:w="784" w:type="dxa"/>
            <w:vAlign w:val="center"/>
          </w:tcPr>
          <w:p w14:paraId="3920EDF9" w14:textId="77777777" w:rsidR="00FF279A" w:rsidRPr="007E648C" w:rsidRDefault="00FF279A" w:rsidP="001E45FA">
            <w:pPr>
              <w:jc w:val="center"/>
              <w:rPr>
                <w:rFonts w:ascii="ＭＳ 明朝" w:hAnsi="ＭＳ 明朝"/>
              </w:rPr>
            </w:pPr>
            <w:r w:rsidRPr="007E648C">
              <w:rPr>
                <w:rFonts w:ascii="ＭＳ 明朝" w:hAnsi="ＭＳ 明朝" w:hint="eastAsia"/>
              </w:rPr>
              <w:t>12</w:t>
            </w:r>
          </w:p>
        </w:tc>
        <w:tc>
          <w:tcPr>
            <w:tcW w:w="784" w:type="dxa"/>
            <w:vAlign w:val="center"/>
          </w:tcPr>
          <w:p w14:paraId="3F564B9D" w14:textId="77777777" w:rsidR="00FF279A" w:rsidRPr="00FE3A31" w:rsidRDefault="00FF279A" w:rsidP="001E45FA">
            <w:pPr>
              <w:jc w:val="center"/>
              <w:rPr>
                <w:rFonts w:ascii="ＭＳ 明朝" w:hAnsi="ＭＳ 明朝"/>
              </w:rPr>
            </w:pPr>
            <w:r w:rsidRPr="007E648C">
              <w:rPr>
                <w:rFonts w:ascii="ＭＳ 明朝" w:hAnsi="ＭＳ 明朝"/>
              </w:rPr>
              <w:t>8</w:t>
            </w:r>
          </w:p>
        </w:tc>
      </w:tr>
      <w:tr w:rsidR="00FF279A" w:rsidRPr="00FE3A31" w14:paraId="3C5F7B30" w14:textId="77777777" w:rsidTr="001E45FA">
        <w:trPr>
          <w:trHeight w:val="545"/>
        </w:trPr>
        <w:tc>
          <w:tcPr>
            <w:tcW w:w="851" w:type="dxa"/>
            <w:vAlign w:val="center"/>
          </w:tcPr>
          <w:p w14:paraId="427A6969" w14:textId="77777777" w:rsidR="00FF279A" w:rsidRPr="007E648C" w:rsidRDefault="00FF279A" w:rsidP="001E45FA">
            <w:pPr>
              <w:jc w:val="center"/>
              <w:rPr>
                <w:rFonts w:ascii="ＭＳ 明朝" w:hAnsi="ＭＳ 明朝"/>
              </w:rPr>
            </w:pPr>
            <w:r w:rsidRPr="007E648C">
              <w:rPr>
                <w:rFonts w:ascii="ＭＳ 明朝" w:hAnsi="ＭＳ 明朝" w:hint="eastAsia"/>
              </w:rPr>
              <w:t>B</w:t>
            </w:r>
          </w:p>
        </w:tc>
        <w:tc>
          <w:tcPr>
            <w:tcW w:w="4961" w:type="dxa"/>
            <w:vAlign w:val="center"/>
          </w:tcPr>
          <w:p w14:paraId="6D2AB297" w14:textId="77777777" w:rsidR="00FF279A" w:rsidRPr="007E648C" w:rsidRDefault="00FF279A" w:rsidP="001E45FA">
            <w:pPr>
              <w:rPr>
                <w:rFonts w:ascii="ＭＳ 明朝" w:hAnsi="ＭＳ 明朝"/>
              </w:rPr>
            </w:pPr>
            <w:r w:rsidRPr="007E648C">
              <w:rPr>
                <w:rFonts w:ascii="ＭＳ 明朝" w:hAnsi="ＭＳ 明朝" w:hint="eastAsia"/>
              </w:rPr>
              <w:t>概ね妥当な内容である。</w:t>
            </w:r>
          </w:p>
        </w:tc>
        <w:tc>
          <w:tcPr>
            <w:tcW w:w="709" w:type="dxa"/>
            <w:vAlign w:val="center"/>
          </w:tcPr>
          <w:p w14:paraId="1A1235B5" w14:textId="77777777" w:rsidR="00FF279A" w:rsidRPr="00FE3A31" w:rsidRDefault="00FF279A" w:rsidP="001E45FA">
            <w:pPr>
              <w:jc w:val="center"/>
              <w:rPr>
                <w:rFonts w:ascii="ＭＳ 明朝" w:hAnsi="ＭＳ 明朝"/>
              </w:rPr>
            </w:pPr>
            <w:r w:rsidRPr="007E648C">
              <w:rPr>
                <w:rFonts w:ascii="ＭＳ 明朝" w:hAnsi="ＭＳ 明朝" w:hint="eastAsia"/>
              </w:rPr>
              <w:t>10</w:t>
            </w:r>
          </w:p>
        </w:tc>
        <w:tc>
          <w:tcPr>
            <w:tcW w:w="744" w:type="dxa"/>
            <w:vAlign w:val="center"/>
          </w:tcPr>
          <w:p w14:paraId="47A31521" w14:textId="77777777" w:rsidR="00FF279A" w:rsidRPr="007E648C" w:rsidRDefault="00FF279A" w:rsidP="001E45FA">
            <w:pPr>
              <w:jc w:val="center"/>
              <w:rPr>
                <w:rFonts w:ascii="ＭＳ 明朝" w:hAnsi="ＭＳ 明朝"/>
              </w:rPr>
            </w:pPr>
            <w:r w:rsidRPr="007E648C">
              <w:rPr>
                <w:rFonts w:ascii="ＭＳ 明朝" w:hAnsi="ＭＳ 明朝"/>
              </w:rPr>
              <w:t>8</w:t>
            </w:r>
          </w:p>
        </w:tc>
        <w:tc>
          <w:tcPr>
            <w:tcW w:w="784" w:type="dxa"/>
            <w:vAlign w:val="center"/>
          </w:tcPr>
          <w:p w14:paraId="566E6B8D" w14:textId="77777777" w:rsidR="00FF279A" w:rsidRPr="007E648C" w:rsidRDefault="00FF279A" w:rsidP="001E45FA">
            <w:pPr>
              <w:jc w:val="center"/>
              <w:rPr>
                <w:rFonts w:ascii="ＭＳ 明朝" w:hAnsi="ＭＳ 明朝"/>
              </w:rPr>
            </w:pPr>
            <w:r w:rsidRPr="007E648C">
              <w:rPr>
                <w:rFonts w:ascii="ＭＳ 明朝" w:hAnsi="ＭＳ 明朝"/>
              </w:rPr>
              <w:t>6</w:t>
            </w:r>
          </w:p>
        </w:tc>
        <w:tc>
          <w:tcPr>
            <w:tcW w:w="784" w:type="dxa"/>
            <w:vAlign w:val="center"/>
          </w:tcPr>
          <w:p w14:paraId="6520F4E2" w14:textId="77777777" w:rsidR="00FF279A" w:rsidRPr="00FE3A31" w:rsidRDefault="00FF279A" w:rsidP="001E45FA">
            <w:pPr>
              <w:jc w:val="center"/>
              <w:rPr>
                <w:rFonts w:ascii="ＭＳ 明朝" w:hAnsi="ＭＳ 明朝"/>
              </w:rPr>
            </w:pPr>
            <w:r w:rsidRPr="007E648C">
              <w:rPr>
                <w:rFonts w:ascii="ＭＳ 明朝" w:hAnsi="ＭＳ 明朝" w:hint="eastAsia"/>
              </w:rPr>
              <w:t>4</w:t>
            </w:r>
          </w:p>
        </w:tc>
      </w:tr>
      <w:tr w:rsidR="00FF279A" w:rsidRPr="00FE3A31" w14:paraId="112AC41D" w14:textId="77777777" w:rsidTr="001E45FA">
        <w:trPr>
          <w:trHeight w:val="545"/>
        </w:trPr>
        <w:tc>
          <w:tcPr>
            <w:tcW w:w="851" w:type="dxa"/>
            <w:vAlign w:val="center"/>
          </w:tcPr>
          <w:p w14:paraId="3605A84B" w14:textId="77777777" w:rsidR="00FF279A" w:rsidRPr="007E648C" w:rsidRDefault="00FF279A" w:rsidP="001E45FA">
            <w:pPr>
              <w:jc w:val="center"/>
              <w:rPr>
                <w:rFonts w:ascii="ＭＳ 明朝" w:hAnsi="ＭＳ 明朝"/>
              </w:rPr>
            </w:pPr>
            <w:r w:rsidRPr="007E648C">
              <w:rPr>
                <w:rFonts w:ascii="ＭＳ 明朝" w:hAnsi="ＭＳ 明朝" w:hint="eastAsia"/>
              </w:rPr>
              <w:t>C</w:t>
            </w:r>
          </w:p>
        </w:tc>
        <w:tc>
          <w:tcPr>
            <w:tcW w:w="4961" w:type="dxa"/>
            <w:vAlign w:val="center"/>
          </w:tcPr>
          <w:p w14:paraId="12162682" w14:textId="77777777" w:rsidR="00FF279A" w:rsidRPr="007E648C" w:rsidRDefault="00FF279A" w:rsidP="001E45FA">
            <w:pPr>
              <w:rPr>
                <w:rFonts w:ascii="ＭＳ 明朝" w:hAnsi="ＭＳ 明朝"/>
              </w:rPr>
            </w:pPr>
            <w:r w:rsidRPr="007E648C">
              <w:rPr>
                <w:rFonts w:ascii="ＭＳ 明朝" w:hAnsi="ＭＳ 明朝" w:hint="eastAsia"/>
              </w:rPr>
              <w:t>内容が不十分である、または該当する提案の記載がない。</w:t>
            </w:r>
          </w:p>
        </w:tc>
        <w:tc>
          <w:tcPr>
            <w:tcW w:w="709" w:type="dxa"/>
            <w:vAlign w:val="center"/>
          </w:tcPr>
          <w:p w14:paraId="76CFF3DC" w14:textId="77777777" w:rsidR="00FF279A" w:rsidRPr="00FE3A31" w:rsidRDefault="00FF279A" w:rsidP="001E45FA">
            <w:pPr>
              <w:jc w:val="center"/>
              <w:rPr>
                <w:rFonts w:ascii="ＭＳ 明朝" w:hAnsi="ＭＳ 明朝"/>
              </w:rPr>
            </w:pPr>
            <w:r w:rsidRPr="007E648C">
              <w:rPr>
                <w:rFonts w:ascii="ＭＳ 明朝" w:hAnsi="ＭＳ 明朝" w:hint="eastAsia"/>
              </w:rPr>
              <w:t>0</w:t>
            </w:r>
          </w:p>
        </w:tc>
        <w:tc>
          <w:tcPr>
            <w:tcW w:w="744" w:type="dxa"/>
            <w:vAlign w:val="center"/>
          </w:tcPr>
          <w:p w14:paraId="22CB2653" w14:textId="77777777" w:rsidR="00FF279A" w:rsidRPr="007E648C" w:rsidRDefault="00FF279A" w:rsidP="001E45FA">
            <w:pPr>
              <w:jc w:val="center"/>
              <w:rPr>
                <w:rFonts w:ascii="ＭＳ 明朝" w:hAnsi="ＭＳ 明朝"/>
              </w:rPr>
            </w:pPr>
            <w:r w:rsidRPr="007E648C">
              <w:rPr>
                <w:rFonts w:ascii="ＭＳ 明朝" w:hAnsi="ＭＳ 明朝" w:hint="eastAsia"/>
              </w:rPr>
              <w:t>0</w:t>
            </w:r>
          </w:p>
        </w:tc>
        <w:tc>
          <w:tcPr>
            <w:tcW w:w="784" w:type="dxa"/>
            <w:vAlign w:val="center"/>
          </w:tcPr>
          <w:p w14:paraId="668A0B1A" w14:textId="77777777" w:rsidR="00FF279A" w:rsidRPr="007E648C" w:rsidRDefault="00FF279A" w:rsidP="001E45FA">
            <w:pPr>
              <w:jc w:val="center"/>
              <w:rPr>
                <w:rFonts w:ascii="ＭＳ 明朝" w:hAnsi="ＭＳ 明朝"/>
              </w:rPr>
            </w:pPr>
            <w:r w:rsidRPr="007E648C">
              <w:rPr>
                <w:rFonts w:ascii="ＭＳ 明朝" w:hAnsi="ＭＳ 明朝" w:hint="eastAsia"/>
              </w:rPr>
              <w:t>0</w:t>
            </w:r>
          </w:p>
        </w:tc>
        <w:tc>
          <w:tcPr>
            <w:tcW w:w="784" w:type="dxa"/>
            <w:vAlign w:val="center"/>
          </w:tcPr>
          <w:p w14:paraId="58D8D330" w14:textId="77777777" w:rsidR="00FF279A" w:rsidRPr="00FE3A31" w:rsidRDefault="00FF279A" w:rsidP="001E45FA">
            <w:pPr>
              <w:jc w:val="center"/>
              <w:rPr>
                <w:rFonts w:ascii="ＭＳ 明朝" w:hAnsi="ＭＳ 明朝"/>
              </w:rPr>
            </w:pPr>
            <w:r w:rsidRPr="007E648C">
              <w:rPr>
                <w:rFonts w:ascii="ＭＳ 明朝" w:hAnsi="ＭＳ 明朝" w:hint="eastAsia"/>
              </w:rPr>
              <w:t>0</w:t>
            </w:r>
          </w:p>
        </w:tc>
      </w:tr>
    </w:tbl>
    <w:p w14:paraId="45ACD0B5" w14:textId="1B50083B" w:rsidR="00FF279A" w:rsidRDefault="00FF279A">
      <w:pPr>
        <w:pStyle w:val="a3"/>
        <w:ind w:leftChars="404" w:left="848" w:firstLineChars="100" w:firstLine="212"/>
        <w:rPr>
          <w:rFonts w:ascii="ＭＳ 明朝" w:hAnsi="ＭＳ 明朝" w:cs="ＭＳ Ｐゴシック"/>
        </w:rPr>
      </w:pPr>
    </w:p>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50A34183" w14:textId="77777777" w:rsidR="004E62CF" w:rsidRDefault="004E62CF" w:rsidP="004E62CF">
      <w:pPr>
        <w:pStyle w:val="a3"/>
        <w:ind w:leftChars="404" w:left="848" w:firstLineChars="100" w:firstLine="212"/>
        <w:rPr>
          <w:rFonts w:ascii="ＭＳ 明朝" w:hAnsi="ＭＳ 明朝" w:cs="ＭＳ Ｐゴシック"/>
        </w:rPr>
      </w:pPr>
      <w:bookmarkStart w:id="13" w:name="_Hlk41468134"/>
    </w:p>
    <w:tbl>
      <w:tblPr>
        <w:tblStyle w:val="a6"/>
        <w:tblW w:w="8392" w:type="dxa"/>
        <w:tblInd w:w="1101" w:type="dxa"/>
        <w:tblLook w:val="04A0" w:firstRow="1" w:lastRow="0" w:firstColumn="1" w:lastColumn="0" w:noHBand="0" w:noVBand="1"/>
      </w:tblPr>
      <w:tblGrid>
        <w:gridCol w:w="3289"/>
        <w:gridCol w:w="3685"/>
        <w:gridCol w:w="1418"/>
      </w:tblGrid>
      <w:tr w:rsidR="004E62CF" w14:paraId="759B3BAE"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21521B9" w14:textId="77777777" w:rsidR="004E62CF" w:rsidRDefault="004E62CF" w:rsidP="00E916A4">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BB7599" w14:textId="77777777" w:rsidR="004E62CF" w:rsidRDefault="004E62CF" w:rsidP="00E916A4">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4E62CF" w14:paraId="1AEEDE25" w14:textId="77777777" w:rsidTr="00E916A4">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5F4D7EE4" w14:textId="77777777" w:rsidR="004E62CF" w:rsidRDefault="004E62CF" w:rsidP="00E916A4">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B09D442" w14:textId="77777777" w:rsidR="004E62CF" w:rsidRDefault="004E62CF" w:rsidP="00E916A4">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20C33E" w14:textId="550AFE0D" w:rsidR="004E62CF" w:rsidRPr="00A71ED5" w:rsidRDefault="004E62CF" w:rsidP="00E916A4">
            <w:pPr>
              <w:pStyle w:val="a3"/>
              <w:jc w:val="center"/>
              <w:rPr>
                <w:rFonts w:asciiTheme="minorEastAsia" w:eastAsiaTheme="minorEastAsia" w:hAnsiTheme="minorEastAsia"/>
              </w:rPr>
            </w:pPr>
            <w:r w:rsidRPr="00A71ED5">
              <w:rPr>
                <w:rFonts w:asciiTheme="minorEastAsia" w:eastAsiaTheme="minorEastAsia" w:hAnsiTheme="minorEastAsia"/>
              </w:rPr>
              <w:t>1</w:t>
            </w:r>
            <w:r w:rsidR="00362B4D" w:rsidRPr="00A71ED5">
              <w:rPr>
                <w:rFonts w:asciiTheme="minorEastAsia" w:eastAsiaTheme="minorEastAsia" w:hAnsiTheme="minorEastAsia"/>
              </w:rPr>
              <w:t>2</w:t>
            </w:r>
          </w:p>
        </w:tc>
      </w:tr>
      <w:tr w:rsidR="004E62CF" w14:paraId="3C1AD326"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CE2E5" w14:textId="77777777" w:rsidR="004E62CF" w:rsidRDefault="004E62CF"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729578A" w14:textId="77777777" w:rsidR="004E62CF" w:rsidRDefault="004E62CF" w:rsidP="00E916A4">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1015A3" w14:textId="21C11590" w:rsidR="004E62CF" w:rsidRPr="00A71ED5" w:rsidRDefault="00362B4D" w:rsidP="00E916A4">
            <w:pPr>
              <w:pStyle w:val="a3"/>
              <w:jc w:val="center"/>
              <w:rPr>
                <w:rFonts w:asciiTheme="minorEastAsia" w:eastAsiaTheme="minorEastAsia" w:hAnsiTheme="minorEastAsia"/>
              </w:rPr>
            </w:pPr>
            <w:r w:rsidRPr="00A71ED5">
              <w:rPr>
                <w:rFonts w:asciiTheme="minorEastAsia" w:eastAsiaTheme="minorEastAsia" w:hAnsiTheme="minorEastAsia"/>
              </w:rPr>
              <w:t>10</w:t>
            </w:r>
          </w:p>
        </w:tc>
      </w:tr>
      <w:tr w:rsidR="004E62CF" w14:paraId="25246BEC"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336D6" w14:textId="77777777" w:rsidR="004E62CF" w:rsidRDefault="004E62CF"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DFBAE60" w14:textId="77777777" w:rsidR="004E62CF" w:rsidRDefault="004E62CF" w:rsidP="00E916A4">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5D4B73" w14:textId="0764EAD1" w:rsidR="004E62CF" w:rsidRPr="00A71ED5" w:rsidRDefault="00362B4D" w:rsidP="00E916A4">
            <w:pPr>
              <w:pStyle w:val="a3"/>
              <w:jc w:val="center"/>
              <w:rPr>
                <w:rFonts w:asciiTheme="minorEastAsia" w:eastAsiaTheme="minorEastAsia" w:hAnsiTheme="minorEastAsia"/>
              </w:rPr>
            </w:pPr>
            <w:r w:rsidRPr="00A71ED5">
              <w:rPr>
                <w:rFonts w:asciiTheme="minorEastAsia" w:eastAsiaTheme="minorEastAsia" w:hAnsiTheme="minorEastAsia"/>
              </w:rPr>
              <w:t>8</w:t>
            </w:r>
          </w:p>
        </w:tc>
      </w:tr>
      <w:tr w:rsidR="004E62CF" w14:paraId="512EA4F2"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CFADB" w14:textId="77777777" w:rsidR="004E62CF" w:rsidRDefault="004E62CF"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14046EE" w14:textId="77777777" w:rsidR="004E62CF" w:rsidRDefault="004E62CF" w:rsidP="00E916A4">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EDC1C0" w14:textId="4590FB90" w:rsidR="004E62CF" w:rsidRPr="00A71ED5" w:rsidRDefault="00362B4D" w:rsidP="00E916A4">
            <w:pPr>
              <w:pStyle w:val="a3"/>
              <w:jc w:val="center"/>
              <w:rPr>
                <w:rFonts w:asciiTheme="minorEastAsia" w:eastAsiaTheme="minorEastAsia" w:hAnsiTheme="minorEastAsia"/>
              </w:rPr>
            </w:pPr>
            <w:r w:rsidRPr="00A71ED5">
              <w:rPr>
                <w:rFonts w:asciiTheme="minorEastAsia" w:eastAsiaTheme="minorEastAsia" w:hAnsiTheme="minorEastAsia"/>
              </w:rPr>
              <w:t>6</w:t>
            </w:r>
          </w:p>
        </w:tc>
      </w:tr>
      <w:tr w:rsidR="004E62CF" w14:paraId="64DC36DC"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AC055" w14:textId="77777777" w:rsidR="004E62CF" w:rsidRDefault="004E62CF"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1312198" w14:textId="1D75D312" w:rsidR="004E62CF" w:rsidRDefault="004E62CF" w:rsidP="00E916A4">
            <w:pPr>
              <w:pStyle w:val="a3"/>
              <w:wordWrap/>
              <w:rPr>
                <w:rFonts w:asciiTheme="minorEastAsia" w:eastAsiaTheme="minorEastAsia" w:hAnsiTheme="minorEastAsia"/>
              </w:rPr>
            </w:pPr>
            <w:r>
              <w:rPr>
                <w:rFonts w:asciiTheme="minorEastAsia" w:eastAsiaTheme="minorEastAsia" w:hAnsiTheme="minorEastAsia" w:hint="eastAsia"/>
              </w:rPr>
              <w:t>行動計画</w:t>
            </w:r>
            <w:r w:rsidR="00AA3FBC">
              <w:rPr>
                <w:rFonts w:asciiTheme="minorEastAsia" w:eastAsiaTheme="minorEastAsia" w:hAnsiTheme="minorEastAsia" w:hint="eastAsia"/>
              </w:rPr>
              <w:t>策定</w:t>
            </w:r>
            <w:r>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E29E35" w14:textId="77777777" w:rsidR="004E62CF" w:rsidRPr="00A71ED5" w:rsidRDefault="004E62CF" w:rsidP="00E916A4">
            <w:pPr>
              <w:pStyle w:val="a3"/>
              <w:jc w:val="center"/>
              <w:rPr>
                <w:rFonts w:asciiTheme="minorEastAsia" w:eastAsiaTheme="minorEastAsia" w:hAnsiTheme="minorEastAsia"/>
              </w:rPr>
            </w:pPr>
            <w:r w:rsidRPr="00A71ED5">
              <w:rPr>
                <w:rFonts w:asciiTheme="minorEastAsia" w:eastAsiaTheme="minorEastAsia" w:hAnsiTheme="minorEastAsia"/>
              </w:rPr>
              <w:t>2</w:t>
            </w:r>
          </w:p>
        </w:tc>
      </w:tr>
      <w:tr w:rsidR="004E62CF" w14:paraId="0AE1FBCE" w14:textId="77777777" w:rsidTr="00E916A4">
        <w:trPr>
          <w:trHeight w:val="397"/>
        </w:trPr>
        <w:tc>
          <w:tcPr>
            <w:tcW w:w="3289" w:type="dxa"/>
            <w:vMerge w:val="restart"/>
            <w:tcBorders>
              <w:top w:val="single" w:sz="4" w:space="0" w:color="auto"/>
              <w:left w:val="single" w:sz="4" w:space="0" w:color="auto"/>
              <w:right w:val="single" w:sz="4" w:space="0" w:color="auto"/>
            </w:tcBorders>
            <w:vAlign w:val="center"/>
            <w:hideMark/>
          </w:tcPr>
          <w:p w14:paraId="6F318D6E" w14:textId="77777777" w:rsidR="004E62CF" w:rsidRDefault="004E62CF" w:rsidP="00E916A4">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B0BAA4C" w14:textId="77777777" w:rsidR="004E62CF" w:rsidRDefault="004E62CF" w:rsidP="00E916A4">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99110D4" w14:textId="77777777" w:rsidR="004E62CF" w:rsidRDefault="004E62CF" w:rsidP="00E916A4">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3F9271" w14:textId="660FA085" w:rsidR="004E62CF" w:rsidRPr="00A71ED5" w:rsidRDefault="004E62CF" w:rsidP="00E916A4">
            <w:pPr>
              <w:pStyle w:val="a3"/>
              <w:jc w:val="center"/>
              <w:rPr>
                <w:rFonts w:asciiTheme="minorEastAsia" w:eastAsiaTheme="minorEastAsia" w:hAnsiTheme="minorEastAsia"/>
              </w:rPr>
            </w:pPr>
            <w:r w:rsidRPr="00A71ED5">
              <w:rPr>
                <w:rFonts w:asciiTheme="minorEastAsia" w:eastAsiaTheme="minorEastAsia" w:hAnsiTheme="minorEastAsia"/>
              </w:rPr>
              <w:t>1</w:t>
            </w:r>
            <w:r w:rsidR="00362B4D" w:rsidRPr="00A71ED5">
              <w:rPr>
                <w:rFonts w:asciiTheme="minorEastAsia" w:eastAsiaTheme="minorEastAsia" w:hAnsiTheme="minorEastAsia"/>
              </w:rPr>
              <w:t>2</w:t>
            </w:r>
          </w:p>
        </w:tc>
      </w:tr>
      <w:tr w:rsidR="004E62CF" w14:paraId="3362DE84" w14:textId="77777777" w:rsidTr="00E916A4">
        <w:trPr>
          <w:trHeight w:val="397"/>
        </w:trPr>
        <w:tc>
          <w:tcPr>
            <w:tcW w:w="0" w:type="auto"/>
            <w:vMerge/>
            <w:tcBorders>
              <w:left w:val="single" w:sz="4" w:space="0" w:color="auto"/>
              <w:right w:val="single" w:sz="4" w:space="0" w:color="auto"/>
            </w:tcBorders>
            <w:vAlign w:val="center"/>
            <w:hideMark/>
          </w:tcPr>
          <w:p w14:paraId="1A85BFF7" w14:textId="77777777" w:rsidR="004E62CF" w:rsidRDefault="004E62CF"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222E11" w14:textId="77777777" w:rsidR="004E62CF" w:rsidRDefault="004E62CF" w:rsidP="00E916A4">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4DF2A7" w14:textId="008E0D06" w:rsidR="004E62CF" w:rsidRPr="00A71ED5" w:rsidRDefault="00362B4D" w:rsidP="00E916A4">
            <w:pPr>
              <w:pStyle w:val="a3"/>
              <w:jc w:val="center"/>
              <w:rPr>
                <w:rFonts w:asciiTheme="minorEastAsia" w:eastAsiaTheme="minorEastAsia" w:hAnsiTheme="minorEastAsia"/>
              </w:rPr>
            </w:pPr>
            <w:r w:rsidRPr="00A71ED5">
              <w:rPr>
                <w:rFonts w:asciiTheme="minorEastAsia" w:eastAsiaTheme="minorEastAsia" w:hAnsiTheme="minorEastAsia"/>
              </w:rPr>
              <w:t>8</w:t>
            </w:r>
          </w:p>
        </w:tc>
      </w:tr>
      <w:tr w:rsidR="004E62CF" w14:paraId="0514F081" w14:textId="77777777" w:rsidTr="00E916A4">
        <w:trPr>
          <w:trHeight w:val="397"/>
        </w:trPr>
        <w:tc>
          <w:tcPr>
            <w:tcW w:w="0" w:type="auto"/>
            <w:vMerge/>
            <w:tcBorders>
              <w:left w:val="single" w:sz="4" w:space="0" w:color="auto"/>
              <w:right w:val="single" w:sz="4" w:space="0" w:color="auto"/>
            </w:tcBorders>
            <w:vAlign w:val="center"/>
            <w:hideMark/>
          </w:tcPr>
          <w:p w14:paraId="72FF2C84" w14:textId="77777777" w:rsidR="004E62CF" w:rsidRDefault="004E62CF"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25BB77E" w14:textId="77777777" w:rsidR="004E62CF" w:rsidRDefault="004E62CF" w:rsidP="00E916A4">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9B3A35" w14:textId="77777777" w:rsidR="004E62CF" w:rsidRPr="00A71ED5" w:rsidRDefault="004E62CF" w:rsidP="00E916A4">
            <w:pPr>
              <w:pStyle w:val="a3"/>
              <w:jc w:val="center"/>
              <w:rPr>
                <w:rFonts w:asciiTheme="minorEastAsia" w:eastAsiaTheme="minorEastAsia" w:hAnsiTheme="minorEastAsia"/>
              </w:rPr>
            </w:pPr>
            <w:r w:rsidRPr="00A71ED5">
              <w:rPr>
                <w:rFonts w:asciiTheme="minorEastAsia" w:eastAsiaTheme="minorEastAsia" w:hAnsiTheme="minorEastAsia"/>
              </w:rPr>
              <w:t>6</w:t>
            </w:r>
          </w:p>
        </w:tc>
      </w:tr>
      <w:tr w:rsidR="004E62CF" w14:paraId="4F0B5BDC" w14:textId="77777777" w:rsidTr="00E916A4">
        <w:trPr>
          <w:trHeight w:val="397"/>
        </w:trPr>
        <w:tc>
          <w:tcPr>
            <w:tcW w:w="0" w:type="auto"/>
            <w:vMerge/>
            <w:tcBorders>
              <w:left w:val="single" w:sz="4" w:space="0" w:color="auto"/>
              <w:right w:val="single" w:sz="4" w:space="0" w:color="auto"/>
            </w:tcBorders>
            <w:vAlign w:val="center"/>
          </w:tcPr>
          <w:p w14:paraId="0F5B31E6" w14:textId="77777777" w:rsidR="004E62CF" w:rsidRDefault="004E62CF"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895FE66" w14:textId="77777777" w:rsidR="004E62CF" w:rsidRDefault="004E62CF" w:rsidP="00E916A4">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6D4D7195" w14:textId="64965893" w:rsidR="004E62CF" w:rsidRPr="00A71ED5" w:rsidRDefault="00362B4D" w:rsidP="00E916A4">
            <w:pPr>
              <w:pStyle w:val="a3"/>
              <w:jc w:val="center"/>
              <w:rPr>
                <w:rFonts w:asciiTheme="minorEastAsia" w:eastAsiaTheme="minorEastAsia" w:hAnsiTheme="minorEastAsia"/>
              </w:rPr>
            </w:pPr>
            <w:r w:rsidRPr="00A71ED5">
              <w:rPr>
                <w:rFonts w:asciiTheme="minorEastAsia" w:eastAsiaTheme="minorEastAsia" w:hAnsiTheme="minorEastAsia"/>
              </w:rPr>
              <w:t>6</w:t>
            </w:r>
          </w:p>
        </w:tc>
      </w:tr>
      <w:tr w:rsidR="004E62CF" w14:paraId="2CA34591" w14:textId="77777777" w:rsidTr="00E916A4">
        <w:trPr>
          <w:trHeight w:val="397"/>
        </w:trPr>
        <w:tc>
          <w:tcPr>
            <w:tcW w:w="0" w:type="auto"/>
            <w:vMerge/>
            <w:tcBorders>
              <w:left w:val="single" w:sz="4" w:space="0" w:color="auto"/>
              <w:bottom w:val="single" w:sz="4" w:space="0" w:color="auto"/>
              <w:right w:val="single" w:sz="4" w:space="0" w:color="auto"/>
            </w:tcBorders>
            <w:vAlign w:val="center"/>
          </w:tcPr>
          <w:p w14:paraId="01CFF525" w14:textId="77777777" w:rsidR="004E62CF" w:rsidRDefault="004E62CF"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21FC4756" w14:textId="77777777" w:rsidR="004E62CF" w:rsidRDefault="004E62CF" w:rsidP="00E916A4">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66497F3D" w14:textId="77777777" w:rsidR="004E62CF" w:rsidRPr="00A71ED5" w:rsidRDefault="004E62CF" w:rsidP="00E916A4">
            <w:pPr>
              <w:pStyle w:val="a3"/>
              <w:jc w:val="center"/>
              <w:rPr>
                <w:rFonts w:asciiTheme="minorEastAsia" w:eastAsiaTheme="minorEastAsia" w:hAnsiTheme="minorEastAsia"/>
              </w:rPr>
            </w:pPr>
            <w:r w:rsidRPr="00A71ED5">
              <w:rPr>
                <w:rFonts w:asciiTheme="minorEastAsia" w:eastAsiaTheme="minorEastAsia" w:hAnsiTheme="minorEastAsia"/>
              </w:rPr>
              <w:t>4</w:t>
            </w:r>
          </w:p>
        </w:tc>
      </w:tr>
      <w:tr w:rsidR="004E62CF" w14:paraId="239DC38D"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EB08F90" w14:textId="77777777" w:rsidR="004E62CF" w:rsidRDefault="004E62CF" w:rsidP="00E916A4">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805085" w14:textId="77777777" w:rsidR="004E62CF" w:rsidRPr="00A71ED5" w:rsidRDefault="004E62CF" w:rsidP="00E916A4">
            <w:pPr>
              <w:pStyle w:val="a3"/>
              <w:wordWrap/>
              <w:jc w:val="center"/>
              <w:rPr>
                <w:rFonts w:asciiTheme="minorEastAsia" w:eastAsiaTheme="minorEastAsia" w:hAnsiTheme="minorEastAsia"/>
              </w:rPr>
            </w:pPr>
            <w:r w:rsidRPr="00A71ED5">
              <w:rPr>
                <w:rFonts w:asciiTheme="minorEastAsia" w:eastAsiaTheme="minorEastAsia" w:hAnsiTheme="minorEastAsia"/>
              </w:rPr>
              <w:t>8</w:t>
            </w:r>
          </w:p>
        </w:tc>
      </w:tr>
    </w:tbl>
    <w:p w14:paraId="7663CBC4" w14:textId="77777777" w:rsidR="004E62CF" w:rsidRDefault="004E62CF" w:rsidP="004E62CF">
      <w:pPr>
        <w:pStyle w:val="a3"/>
        <w:ind w:leftChars="404" w:left="848" w:firstLineChars="100" w:firstLine="212"/>
        <w:rPr>
          <w:rFonts w:ascii="ＭＳ 明朝" w:hAnsi="ＭＳ 明朝" w:cs="ＭＳ Ｐゴシック"/>
        </w:rPr>
      </w:pPr>
    </w:p>
    <w:p w14:paraId="6D8D0C58" w14:textId="31AD4BC1" w:rsidR="004E62CF" w:rsidRDefault="004E62CF" w:rsidP="004E62CF">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571F8CC5" w14:textId="4CE1A69A" w:rsidR="004E62CF" w:rsidRDefault="004E62CF" w:rsidP="004E62CF">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w:t>
      </w:r>
      <w:r w:rsidR="00AE7115">
        <w:rPr>
          <w:rFonts w:ascii="ＭＳ 明朝" w:hAnsi="ＭＳ 明朝" w:cs="ＭＳ Ｐゴシック" w:hint="eastAsia"/>
        </w:rPr>
        <w:t>の規定</w:t>
      </w:r>
      <w:r>
        <w:rPr>
          <w:rFonts w:ascii="ＭＳ 明朝" w:hAnsi="ＭＳ 明朝" w:cs="ＭＳ Ｐゴシック" w:hint="eastAsia"/>
        </w:rPr>
        <w:t>に基づく認定</w:t>
      </w:r>
    </w:p>
    <w:p w14:paraId="706844B2" w14:textId="77777777" w:rsidR="004E62CF" w:rsidRDefault="004E62CF" w:rsidP="004E62CF">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6B20466A" w14:textId="77777777" w:rsidR="004E62CF" w:rsidRDefault="004E62CF" w:rsidP="004E62CF">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503A441F" w14:textId="60400A0C" w:rsidR="004E62CF" w:rsidRDefault="004E62CF" w:rsidP="004E62CF">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66543D97" w14:textId="12D7BC9C" w:rsidR="004E62CF" w:rsidRPr="00C8150F" w:rsidRDefault="004E62CF" w:rsidP="004E62CF">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C8150F">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C8150F">
        <w:rPr>
          <w:rFonts w:ascii="ＭＳ 明朝" w:hAnsi="ＭＳ 明朝" w:cs="ＭＳ Ｐゴシック" w:hint="eastAsia"/>
        </w:rPr>
        <w:t>年厚生労働省令第185号。以下「令和</w:t>
      </w:r>
      <w:r>
        <w:rPr>
          <w:rFonts w:ascii="ＭＳ 明朝" w:hAnsi="ＭＳ 明朝" w:cs="ＭＳ Ｐゴシック" w:hint="eastAsia"/>
        </w:rPr>
        <w:t>3</w:t>
      </w:r>
      <w:r w:rsidRPr="00C8150F">
        <w:rPr>
          <w:rFonts w:ascii="ＭＳ 明朝" w:hAnsi="ＭＳ 明朝" w:cs="ＭＳ Ｐゴシック" w:hint="eastAsia"/>
        </w:rPr>
        <w:t>年改正省令」という。）による改正後の次世代育成支援対策推進法施行規則（以下「新施行規則」という。）</w:t>
      </w:r>
      <w:r w:rsidR="00AE7115" w:rsidRPr="00561AFC">
        <w:rPr>
          <w:rFonts w:ascii="ＭＳ 明朝" w:hAnsi="ＭＳ 明朝" w:cs="ＭＳ Ｐゴシック" w:hint="eastAsia"/>
        </w:rPr>
        <w:t>第4条第1項第1号及び第2号の規定に基づく認定</w:t>
      </w:r>
    </w:p>
    <w:p w14:paraId="48CBAC03" w14:textId="75DAD90E" w:rsidR="004E62CF" w:rsidRDefault="004E62CF" w:rsidP="004E62CF">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4892C6FB" w14:textId="77777777" w:rsidR="004E62CF" w:rsidRDefault="004E62CF" w:rsidP="004E62CF">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41E8677F" w14:textId="77777777" w:rsidR="004E62CF" w:rsidRDefault="004E62CF" w:rsidP="004E62CF">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0BD74496" w14:textId="77777777" w:rsidR="004E62CF" w:rsidRDefault="004E62CF" w:rsidP="004E62CF">
      <w:pPr>
        <w:rPr>
          <w:rFonts w:ascii="ＭＳ 明朝" w:hAnsi="ＭＳ 明朝"/>
        </w:rPr>
      </w:pPr>
    </w:p>
    <w:bookmarkEnd w:id="13"/>
    <w:p w14:paraId="0DAA8D33" w14:textId="77777777" w:rsidR="00864D66" w:rsidRDefault="00864D66" w:rsidP="00864D66">
      <w:pPr>
        <w:pStyle w:val="a3"/>
        <w:jc w:val="center"/>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14"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457AC8">
        <w:rPr>
          <w:rFonts w:ascii="ＭＳ 明朝" w:hAnsi="ＭＳ 明朝" w:hint="eastAsia"/>
          <w:spacing w:val="11"/>
          <w:w w:val="83"/>
          <w:kern w:val="0"/>
          <w:sz w:val="28"/>
          <w:szCs w:val="28"/>
          <w:fitText w:val="4540" w:id="122959876"/>
        </w:rPr>
        <w:t>独立行政法人情報処理推進機構入札心</w:t>
      </w:r>
      <w:r w:rsidRPr="00457AC8">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472CA0">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472CA0" w:rsidRDefault="00BF6062" w:rsidP="00BF6062">
      <w:pPr>
        <w:widowControl/>
        <w:rPr>
          <w:rFonts w:asciiTheme="minorEastAsia" w:eastAsiaTheme="minorEastAsia" w:hAnsiTheme="minorEastAsia"/>
          <w:color w:val="000000" w:themeColor="text1"/>
          <w:szCs w:val="22"/>
        </w:rPr>
      </w:pPr>
    </w:p>
    <w:p w14:paraId="093F539E"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（仕様書等）</w:t>
      </w:r>
    </w:p>
    <w:p w14:paraId="5D778A45"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472CA0" w:rsidRDefault="00BF6062" w:rsidP="00BF6062">
      <w:pPr>
        <w:widowControl/>
        <w:rPr>
          <w:rFonts w:asciiTheme="minorEastAsia" w:eastAsiaTheme="minorEastAsia" w:hAnsiTheme="minorEastAsia"/>
          <w:color w:val="000000" w:themeColor="text1"/>
          <w:szCs w:val="22"/>
        </w:rPr>
      </w:pPr>
    </w:p>
    <w:p w14:paraId="46B04862"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（入札保証金及び契約保証金）</w:t>
      </w:r>
    </w:p>
    <w:p w14:paraId="73D5A7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472CA0" w:rsidRDefault="00BF6062" w:rsidP="00BF6062">
      <w:pPr>
        <w:widowControl/>
        <w:rPr>
          <w:rFonts w:asciiTheme="minorEastAsia" w:eastAsiaTheme="minorEastAsia" w:hAnsiTheme="minorEastAsia"/>
          <w:color w:val="000000" w:themeColor="text1"/>
          <w:szCs w:val="22"/>
        </w:rPr>
      </w:pPr>
    </w:p>
    <w:p w14:paraId="5E442D5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（入札の方法）</w:t>
      </w:r>
    </w:p>
    <w:p w14:paraId="788D814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 xml:space="preserve">4条　</w:t>
      </w:r>
      <w:r w:rsidRPr="00472CA0">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472CA0"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472CA0">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5条　落札決定に当たっては、</w:t>
      </w:r>
      <w:r w:rsidRPr="00472CA0">
        <w:rPr>
          <w:rFonts w:asciiTheme="minorEastAsia" w:eastAsiaTheme="minorEastAsia" w:hAnsiTheme="minorEastAsia" w:hint="eastAsia"/>
          <w:color w:val="000000" w:themeColor="text1"/>
          <w:szCs w:val="22"/>
        </w:rPr>
        <w:t>入札書に記載された金額に当該金額の</w:t>
      </w:r>
      <w:r w:rsidRPr="00472CA0">
        <w:rPr>
          <w:rFonts w:asciiTheme="minorEastAsia" w:eastAsiaTheme="minorEastAsia" w:hAnsiTheme="minorEastAsia"/>
          <w:color w:val="000000" w:themeColor="text1"/>
          <w:szCs w:val="22"/>
        </w:rPr>
        <w:t>10</w:t>
      </w:r>
      <w:r w:rsidRPr="00472CA0">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472CA0">
        <w:rPr>
          <w:rFonts w:asciiTheme="minorEastAsia" w:eastAsiaTheme="minorEastAsia" w:hAnsiTheme="minorEastAsia"/>
          <w:color w:val="000000" w:themeColor="text1"/>
          <w:szCs w:val="22"/>
        </w:rPr>
        <w:t>110</w:t>
      </w:r>
      <w:r w:rsidRPr="00472CA0">
        <w:rPr>
          <w:rFonts w:asciiTheme="minorEastAsia" w:eastAsiaTheme="minorEastAsia" w:hAnsiTheme="minorEastAsia" w:hint="eastAsia"/>
          <w:color w:val="000000" w:themeColor="text1"/>
          <w:szCs w:val="22"/>
        </w:rPr>
        <w:t>分の</w:t>
      </w:r>
      <w:r w:rsidRPr="00472CA0">
        <w:rPr>
          <w:rFonts w:asciiTheme="minorEastAsia" w:eastAsiaTheme="minorEastAsia" w:hAnsiTheme="minorEastAsia"/>
          <w:color w:val="000000" w:themeColor="text1"/>
          <w:szCs w:val="22"/>
        </w:rPr>
        <w:t>100に相当する金額を入札書に記載すること。</w:t>
      </w:r>
    </w:p>
    <w:p w14:paraId="1A48E842" w14:textId="77777777" w:rsidR="00BF6062" w:rsidRPr="00472CA0" w:rsidRDefault="00BF6062" w:rsidP="00BF6062">
      <w:pPr>
        <w:widowControl/>
        <w:rPr>
          <w:rFonts w:asciiTheme="minorEastAsia" w:eastAsiaTheme="minorEastAsia" w:hAnsiTheme="minorEastAsia"/>
          <w:color w:val="000000" w:themeColor="text1"/>
          <w:szCs w:val="22"/>
        </w:rPr>
      </w:pPr>
    </w:p>
    <w:p w14:paraId="7A02EA2A"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（直接入札）</w:t>
      </w:r>
    </w:p>
    <w:p w14:paraId="5CDE445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472CA0" w:rsidRDefault="00BF6062" w:rsidP="00BF6062">
      <w:pPr>
        <w:widowControl/>
        <w:rPr>
          <w:rFonts w:asciiTheme="minorEastAsia" w:eastAsiaTheme="minorEastAsia" w:hAnsiTheme="minorEastAsia"/>
          <w:color w:val="000000" w:themeColor="text1"/>
          <w:szCs w:val="22"/>
        </w:rPr>
      </w:pPr>
    </w:p>
    <w:p w14:paraId="0F332010"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（郵便等入札）</w:t>
      </w:r>
    </w:p>
    <w:p w14:paraId="3761B34B"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472CA0" w:rsidRDefault="00BF6062" w:rsidP="00BF6062">
      <w:pPr>
        <w:widowControl/>
        <w:rPr>
          <w:rFonts w:asciiTheme="minorEastAsia" w:eastAsiaTheme="minorEastAsia" w:hAnsiTheme="minorEastAsia"/>
          <w:color w:val="000000" w:themeColor="text1"/>
          <w:szCs w:val="22"/>
        </w:rPr>
      </w:pPr>
    </w:p>
    <w:p w14:paraId="6BFC99D2"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（代理人の制限）</w:t>
      </w:r>
    </w:p>
    <w:p w14:paraId="54A60C97"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8</w:t>
      </w:r>
      <w:r w:rsidRPr="00472CA0">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472CA0" w:rsidRDefault="00BF6062" w:rsidP="00BF6062">
      <w:pPr>
        <w:widowControl/>
        <w:rPr>
          <w:rFonts w:asciiTheme="minorEastAsia" w:eastAsiaTheme="minorEastAsia" w:hAnsiTheme="minorEastAsia"/>
          <w:color w:val="000000" w:themeColor="text1"/>
          <w:szCs w:val="22"/>
        </w:rPr>
      </w:pPr>
    </w:p>
    <w:p w14:paraId="05829686"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（条件付きの入札）</w:t>
      </w:r>
    </w:p>
    <w:p w14:paraId="7DD547C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9</w:t>
      </w:r>
      <w:r w:rsidRPr="00472CA0">
        <w:rPr>
          <w:rFonts w:asciiTheme="minorEastAsia" w:eastAsiaTheme="minorEastAsia" w:hAnsiTheme="minorEastAsia" w:hint="eastAsia"/>
          <w:color w:val="000000" w:themeColor="text1"/>
          <w:szCs w:val="22"/>
        </w:rPr>
        <w:t>条</w:t>
      </w:r>
      <w:r w:rsidRPr="00472CA0">
        <w:rPr>
          <w:rFonts w:asciiTheme="minorEastAsia" w:eastAsiaTheme="minorEastAsia" w:hAnsiTheme="minorEastAsia"/>
          <w:color w:val="000000" w:themeColor="text1"/>
          <w:szCs w:val="22"/>
        </w:rPr>
        <w:t xml:space="preserve">  </w:t>
      </w:r>
      <w:r w:rsidRPr="00472CA0">
        <w:rPr>
          <w:rFonts w:asciiTheme="minorEastAsia" w:eastAsiaTheme="minorEastAsia" w:hAnsiTheme="minorEastAsia" w:hint="eastAsia"/>
          <w:color w:val="000000" w:themeColor="text1"/>
          <w:szCs w:val="22"/>
        </w:rPr>
        <w:t>予決令第</w:t>
      </w:r>
      <w:r w:rsidRPr="00472CA0">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472CA0" w:rsidRDefault="00BF6062" w:rsidP="00BF6062">
      <w:pPr>
        <w:widowControl/>
        <w:rPr>
          <w:rFonts w:asciiTheme="minorEastAsia" w:eastAsiaTheme="minorEastAsia" w:hAnsiTheme="minorEastAsia"/>
          <w:color w:val="000000" w:themeColor="text1"/>
          <w:szCs w:val="22"/>
        </w:rPr>
      </w:pPr>
    </w:p>
    <w:p w14:paraId="30F943E0"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（入札の取り止め等）</w:t>
      </w:r>
    </w:p>
    <w:p w14:paraId="65ADBEEA"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lastRenderedPageBreak/>
        <w:t>第</w:t>
      </w:r>
      <w:r w:rsidRPr="00472CA0">
        <w:rPr>
          <w:rFonts w:asciiTheme="minorEastAsia" w:eastAsiaTheme="minorEastAsia" w:hAnsiTheme="minorEastAsia"/>
          <w:color w:val="000000" w:themeColor="text1"/>
          <w:szCs w:val="22"/>
        </w:rPr>
        <w:t>10</w:t>
      </w:r>
      <w:r w:rsidRPr="00472CA0">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472CA0" w:rsidRDefault="00BF6062" w:rsidP="00BF6062">
      <w:pPr>
        <w:widowControl/>
        <w:rPr>
          <w:rFonts w:asciiTheme="minorEastAsia" w:eastAsiaTheme="minorEastAsia" w:hAnsiTheme="minorEastAsia"/>
          <w:color w:val="000000" w:themeColor="text1"/>
          <w:szCs w:val="22"/>
        </w:rPr>
      </w:pPr>
    </w:p>
    <w:p w14:paraId="799371DD"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（入札の無効）</w:t>
      </w:r>
    </w:p>
    <w:p w14:paraId="288435C1"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11</w:t>
      </w:r>
      <w:r w:rsidRPr="00472CA0">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 </w:t>
      </w:r>
      <w:r w:rsidRPr="00472CA0">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(2) </w:t>
      </w:r>
      <w:r w:rsidRPr="00472CA0">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(3) </w:t>
      </w:r>
      <w:r w:rsidRPr="00472CA0">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472CA0" w:rsidRDefault="00BF6062" w:rsidP="00BF6062">
      <w:pPr>
        <w:widowControl/>
        <w:ind w:leftChars="100" w:left="525" w:hangingChars="150" w:hanging="31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(4) </w:t>
      </w:r>
      <w:r w:rsidRPr="00472CA0">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(5) </w:t>
      </w:r>
      <w:r w:rsidRPr="00472CA0">
        <w:rPr>
          <w:rFonts w:asciiTheme="minorEastAsia" w:eastAsiaTheme="minorEastAsia" w:hAnsiTheme="minorEastAsia" w:hint="eastAsia"/>
          <w:color w:val="000000" w:themeColor="text1"/>
          <w:szCs w:val="22"/>
        </w:rPr>
        <w:t>金額を訂正した入札</w:t>
      </w:r>
    </w:p>
    <w:p w14:paraId="1CB54D05"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(6) </w:t>
      </w:r>
      <w:r w:rsidRPr="00472CA0">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(7) </w:t>
      </w:r>
      <w:r w:rsidRPr="00472CA0">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(8) </w:t>
      </w:r>
      <w:r w:rsidRPr="00472CA0">
        <w:rPr>
          <w:rFonts w:asciiTheme="minorEastAsia" w:eastAsiaTheme="minorEastAsia" w:hAnsiTheme="minorEastAsia" w:hint="eastAsia"/>
          <w:color w:val="000000" w:themeColor="text1"/>
          <w:szCs w:val="22"/>
        </w:rPr>
        <w:t>同一事項の入札について他人の代理人を兼ね又は</w:t>
      </w:r>
      <w:r w:rsidRPr="00472CA0">
        <w:rPr>
          <w:rFonts w:asciiTheme="minorEastAsia" w:eastAsiaTheme="minorEastAsia" w:hAnsiTheme="minorEastAsia"/>
          <w:color w:val="000000" w:themeColor="text1"/>
          <w:szCs w:val="22"/>
        </w:rPr>
        <w:t>2者以上の代理をした者の入札</w:t>
      </w:r>
    </w:p>
    <w:p w14:paraId="6862B64C" w14:textId="77777777" w:rsidR="00BF6062" w:rsidRPr="00472CA0" w:rsidRDefault="00BF6062" w:rsidP="00BF6062">
      <w:pPr>
        <w:widowControl/>
        <w:ind w:leftChars="100" w:left="525" w:hangingChars="150" w:hanging="31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(9) </w:t>
      </w:r>
      <w:r w:rsidRPr="00472CA0">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(10) </w:t>
      </w:r>
      <w:r w:rsidRPr="00472CA0">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(11) </w:t>
      </w:r>
      <w:r w:rsidRPr="00472CA0">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(12) </w:t>
      </w:r>
      <w:r w:rsidRPr="00472CA0">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472CA0" w:rsidRDefault="00BF6062" w:rsidP="00BF6062">
      <w:pPr>
        <w:widowControl/>
        <w:rPr>
          <w:rFonts w:asciiTheme="minorEastAsia" w:eastAsiaTheme="minorEastAsia" w:hAnsiTheme="minorEastAsia"/>
          <w:color w:val="000000" w:themeColor="text1"/>
          <w:szCs w:val="22"/>
        </w:rPr>
      </w:pPr>
    </w:p>
    <w:p w14:paraId="5EE452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（開　札）</w:t>
      </w:r>
    </w:p>
    <w:p w14:paraId="7850E590"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12</w:t>
      </w:r>
      <w:r w:rsidRPr="00472CA0">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472CA0" w:rsidRDefault="00BF6062" w:rsidP="00BF6062">
      <w:pPr>
        <w:widowControl/>
        <w:rPr>
          <w:rFonts w:asciiTheme="minorEastAsia" w:eastAsiaTheme="minorEastAsia" w:hAnsiTheme="minorEastAsia"/>
          <w:color w:val="000000" w:themeColor="text1"/>
          <w:szCs w:val="22"/>
        </w:rPr>
      </w:pPr>
    </w:p>
    <w:p w14:paraId="225760A2"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（調査基準価格、低入札価格調査制度）</w:t>
      </w:r>
    </w:p>
    <w:p w14:paraId="0D22EDB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13</w:t>
      </w:r>
      <w:r w:rsidRPr="00472CA0">
        <w:rPr>
          <w:rFonts w:asciiTheme="minorEastAsia" w:eastAsiaTheme="minorEastAsia" w:hAnsiTheme="minorEastAsia" w:hint="eastAsia"/>
          <w:color w:val="000000" w:themeColor="text1"/>
          <w:szCs w:val="22"/>
        </w:rPr>
        <w:t>条　工事その他の請負契約（予定価格が</w:t>
      </w:r>
      <w:r w:rsidRPr="00472CA0">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 </w:t>
      </w:r>
      <w:r w:rsidRPr="00472CA0">
        <w:rPr>
          <w:rFonts w:asciiTheme="minorEastAsia" w:eastAsiaTheme="minorEastAsia" w:hAnsiTheme="minorEastAsia" w:hint="eastAsia"/>
          <w:color w:val="000000" w:themeColor="text1"/>
          <w:szCs w:val="22"/>
        </w:rPr>
        <w:t>工事の請負契約　その者の申込みに係る価格が契約ごとに</w:t>
      </w:r>
      <w:r w:rsidRPr="00472CA0">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(2) </w:t>
      </w:r>
      <w:r w:rsidRPr="00472CA0">
        <w:rPr>
          <w:rFonts w:asciiTheme="minorEastAsia" w:eastAsiaTheme="minorEastAsia" w:hAnsiTheme="minorEastAsia" w:hint="eastAsia"/>
          <w:color w:val="000000" w:themeColor="text1"/>
          <w:szCs w:val="22"/>
        </w:rPr>
        <w:t>前号以外の請負契約　その者の申込みに係る価格が</w:t>
      </w:r>
      <w:r w:rsidRPr="00472CA0">
        <w:rPr>
          <w:rFonts w:asciiTheme="minorEastAsia" w:eastAsiaTheme="minorEastAsia" w:hAnsiTheme="minorEastAsia"/>
          <w:color w:val="000000" w:themeColor="text1"/>
          <w:szCs w:val="22"/>
        </w:rPr>
        <w:t>10分の6を予定価格に乗じて得た額</w:t>
      </w:r>
    </w:p>
    <w:p w14:paraId="0BDE43C3"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472CA0" w:rsidRDefault="00BF6062" w:rsidP="00BF6062">
      <w:pPr>
        <w:widowControl/>
        <w:rPr>
          <w:rFonts w:asciiTheme="minorEastAsia" w:eastAsiaTheme="minorEastAsia" w:hAnsiTheme="minorEastAsia"/>
          <w:color w:val="000000" w:themeColor="text1"/>
          <w:szCs w:val="22"/>
        </w:rPr>
      </w:pPr>
    </w:p>
    <w:p w14:paraId="17876C59"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（落札者の決定）</w:t>
      </w:r>
    </w:p>
    <w:p w14:paraId="41544595"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14</w:t>
      </w:r>
      <w:r w:rsidRPr="00472CA0">
        <w:rPr>
          <w:rFonts w:asciiTheme="minorEastAsia" w:eastAsiaTheme="minorEastAsia" w:hAnsiTheme="minorEastAsia" w:hint="eastAsia"/>
          <w:color w:val="000000" w:themeColor="text1"/>
          <w:szCs w:val="22"/>
        </w:rPr>
        <w:t>条　一般競争入札最低価格落札方式</w:t>
      </w:r>
      <w:r w:rsidRPr="00472CA0">
        <w:rPr>
          <w:rFonts w:asciiTheme="minorEastAsia" w:eastAsiaTheme="minorEastAsia" w:hAnsiTheme="minorEastAsia" w:hint="eastAsia"/>
          <w:color w:val="000000" w:themeColor="text1"/>
          <w:szCs w:val="21"/>
        </w:rPr>
        <w:t>（以下「最低価格落札方式」という。）</w:t>
      </w:r>
      <w:r w:rsidRPr="00472CA0">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472CA0">
        <w:rPr>
          <w:rFonts w:asciiTheme="minorEastAsia" w:eastAsiaTheme="minorEastAsia" w:hAnsiTheme="minorEastAsia" w:hint="eastAsia"/>
          <w:color w:val="000000" w:themeColor="text1"/>
          <w:szCs w:val="21"/>
        </w:rPr>
        <w:t>（以下「総合評価落札方式」という。）</w:t>
      </w:r>
      <w:r w:rsidRPr="00472CA0">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472CA0" w:rsidRDefault="00BF6062" w:rsidP="00BF6062">
      <w:pPr>
        <w:widowControl/>
        <w:ind w:left="210" w:hangingChars="100" w:hanging="210"/>
        <w:rPr>
          <w:rFonts w:asciiTheme="minorEastAsia" w:eastAsiaTheme="minorEastAsia" w:hAnsiTheme="minorEastAsia"/>
          <w:color w:val="000000" w:themeColor="text1"/>
          <w:spacing w:val="-2"/>
          <w:szCs w:val="22"/>
        </w:rPr>
      </w:pPr>
      <w:r w:rsidRPr="00472CA0">
        <w:rPr>
          <w:rFonts w:asciiTheme="minorEastAsia" w:eastAsiaTheme="minorEastAsia" w:hAnsiTheme="minorEastAsia"/>
          <w:color w:val="000000" w:themeColor="text1"/>
          <w:szCs w:val="22"/>
        </w:rPr>
        <w:t xml:space="preserve">3　</w:t>
      </w:r>
      <w:r w:rsidRPr="00472CA0">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lastRenderedPageBreak/>
        <w:t xml:space="preserve">(1) </w:t>
      </w:r>
      <w:r w:rsidRPr="00472CA0">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(2) </w:t>
      </w:r>
      <w:r w:rsidRPr="00472CA0">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472CA0" w:rsidRDefault="00BF6062" w:rsidP="00BF6062">
      <w:pPr>
        <w:widowControl/>
        <w:rPr>
          <w:rFonts w:asciiTheme="minorEastAsia" w:eastAsiaTheme="minorEastAsia" w:hAnsiTheme="minorEastAsia"/>
          <w:color w:val="000000" w:themeColor="text1"/>
          <w:szCs w:val="22"/>
        </w:rPr>
      </w:pPr>
    </w:p>
    <w:p w14:paraId="4D12C8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（再度入札）</w:t>
      </w:r>
    </w:p>
    <w:p w14:paraId="64B5C19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15</w:t>
      </w:r>
      <w:r w:rsidRPr="00472CA0">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472CA0" w:rsidRDefault="00BF6062" w:rsidP="00BF6062">
      <w:pPr>
        <w:widowControl/>
        <w:rPr>
          <w:rFonts w:asciiTheme="minorEastAsia" w:eastAsiaTheme="minorEastAsia" w:hAnsiTheme="minorEastAsia"/>
          <w:color w:val="000000" w:themeColor="text1"/>
          <w:szCs w:val="22"/>
        </w:rPr>
      </w:pPr>
    </w:p>
    <w:p w14:paraId="1CC55EB9"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16</w:t>
      </w:r>
      <w:r w:rsidRPr="00472CA0">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472CA0">
        <w:rPr>
          <w:rFonts w:asciiTheme="minorEastAsia" w:eastAsiaTheme="minorEastAsia" w:hAnsiTheme="minorEastAsia"/>
          <w:color w:val="000000" w:themeColor="text1"/>
          <w:szCs w:val="22"/>
        </w:rPr>
        <w:t>12</w:t>
      </w:r>
      <w:r w:rsidRPr="00472CA0">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472CA0" w:rsidRDefault="00BF6062" w:rsidP="00BF6062">
      <w:pPr>
        <w:widowControl/>
        <w:rPr>
          <w:rFonts w:asciiTheme="minorEastAsia" w:eastAsiaTheme="minorEastAsia" w:hAnsiTheme="minorEastAsia"/>
          <w:color w:val="000000" w:themeColor="text1"/>
          <w:szCs w:val="22"/>
        </w:rPr>
      </w:pPr>
    </w:p>
    <w:p w14:paraId="3D3E5E08"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（契約書の提出）</w:t>
      </w:r>
    </w:p>
    <w:p w14:paraId="1CAA3C7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17</w:t>
      </w:r>
      <w:r w:rsidRPr="00472CA0">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472CA0">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472CA0" w:rsidRDefault="00BF6062" w:rsidP="00BF6062">
      <w:pPr>
        <w:widowControl/>
        <w:rPr>
          <w:rFonts w:asciiTheme="minorEastAsia" w:eastAsiaTheme="minorEastAsia" w:hAnsiTheme="minorEastAsia"/>
          <w:color w:val="000000" w:themeColor="text1"/>
          <w:szCs w:val="22"/>
        </w:rPr>
      </w:pPr>
    </w:p>
    <w:p w14:paraId="51532BB1"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（入札書に使用する言語及び通貨）</w:t>
      </w:r>
    </w:p>
    <w:p w14:paraId="7EBFF399"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18</w:t>
      </w:r>
      <w:r w:rsidRPr="00472CA0">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472CA0" w:rsidRDefault="00BF6062" w:rsidP="00BF6062">
      <w:pPr>
        <w:widowControl/>
        <w:rPr>
          <w:rFonts w:asciiTheme="minorEastAsia" w:eastAsiaTheme="minorEastAsia" w:hAnsiTheme="minorEastAsia"/>
          <w:color w:val="000000" w:themeColor="text1"/>
          <w:szCs w:val="22"/>
        </w:rPr>
      </w:pPr>
    </w:p>
    <w:p w14:paraId="5371C0FA"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（落札決定の取消し）</w:t>
      </w:r>
    </w:p>
    <w:p w14:paraId="4E051814"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19</w:t>
      </w:r>
      <w:r w:rsidRPr="00472CA0">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472CA0" w:rsidRDefault="00AC5736" w:rsidP="00AC5736">
      <w:pPr>
        <w:widowControl/>
        <w:ind w:left="210" w:hangingChars="100" w:hanging="210"/>
        <w:rPr>
          <w:rFonts w:ascii="ＭＳ 明朝" w:hAnsi="ＭＳ 明朝"/>
          <w:color w:val="000000" w:themeColor="text1"/>
          <w:szCs w:val="22"/>
        </w:rPr>
      </w:pPr>
    </w:p>
    <w:p w14:paraId="7DF91215" w14:textId="77777777" w:rsidR="00AC5736" w:rsidRPr="00472CA0" w:rsidRDefault="00AC5736" w:rsidP="00AC5736">
      <w:pPr>
        <w:widowControl/>
        <w:jc w:val="right"/>
        <w:rPr>
          <w:rFonts w:ascii="ＭＳ 明朝" w:hAnsi="ＭＳ 明朝"/>
          <w:color w:val="000000" w:themeColor="text1"/>
          <w:szCs w:val="22"/>
        </w:rPr>
      </w:pPr>
      <w:r w:rsidRPr="00472CA0">
        <w:rPr>
          <w:rFonts w:ascii="ＭＳ 明朝" w:hAnsi="ＭＳ 明朝" w:hint="eastAsia"/>
          <w:color w:val="000000" w:themeColor="text1"/>
          <w:szCs w:val="22"/>
        </w:rPr>
        <w:t>以上</w:t>
      </w:r>
    </w:p>
    <w:bookmarkEnd w:id="14"/>
    <w:p w14:paraId="7DF91217" w14:textId="77777777" w:rsidR="00AC5736" w:rsidRPr="00472CA0" w:rsidRDefault="00AC5736" w:rsidP="00AC5736">
      <w:pPr>
        <w:widowControl/>
        <w:jc w:val="left"/>
        <w:rPr>
          <w:rFonts w:ascii="ＭＳ 明朝" w:hAnsi="ＭＳ 明朝"/>
          <w:color w:val="000000" w:themeColor="text1"/>
          <w:szCs w:val="22"/>
        </w:rPr>
      </w:pPr>
      <w:r w:rsidRPr="00472CA0">
        <w:rPr>
          <w:rFonts w:ascii="ＭＳ 明朝" w:hAnsi="ＭＳ 明朝"/>
          <w:color w:val="000000" w:themeColor="text1"/>
          <w:szCs w:val="22"/>
        </w:rPr>
        <w:br w:type="page"/>
      </w:r>
    </w:p>
    <w:p w14:paraId="7DF91218" w14:textId="77777777" w:rsidR="00AC5736" w:rsidRPr="00472CA0" w:rsidRDefault="00AC5736" w:rsidP="00AC5736">
      <w:pPr>
        <w:widowControl/>
        <w:jc w:val="right"/>
        <w:rPr>
          <w:rFonts w:ascii="ＭＳ 明朝" w:hAnsi="ＭＳ 明朝"/>
          <w:color w:val="000000" w:themeColor="text1"/>
          <w:szCs w:val="22"/>
        </w:rPr>
      </w:pPr>
      <w:r w:rsidRPr="00472CA0">
        <w:rPr>
          <w:rFonts w:ascii="ＭＳ 明朝" w:hAnsi="ＭＳ 明朝" w:hint="eastAsia"/>
          <w:color w:val="000000" w:themeColor="text1"/>
          <w:szCs w:val="22"/>
        </w:rPr>
        <w:lastRenderedPageBreak/>
        <w:t>（別記）</w:t>
      </w:r>
    </w:p>
    <w:p w14:paraId="7DF91219" w14:textId="77777777" w:rsidR="00AC5736" w:rsidRPr="00472CA0" w:rsidRDefault="00AC5736" w:rsidP="00AC5736">
      <w:pPr>
        <w:widowControl/>
        <w:jc w:val="left"/>
        <w:rPr>
          <w:rFonts w:ascii="ＭＳ 明朝" w:hAnsi="ＭＳ 明朝"/>
          <w:color w:val="000000" w:themeColor="text1"/>
          <w:szCs w:val="22"/>
        </w:rPr>
      </w:pPr>
    </w:p>
    <w:p w14:paraId="7DF9121A" w14:textId="77777777" w:rsidR="00AC5736" w:rsidRPr="00472CA0" w:rsidRDefault="00AC5736" w:rsidP="00AC5736">
      <w:pPr>
        <w:widowControl/>
        <w:jc w:val="center"/>
        <w:rPr>
          <w:rFonts w:ascii="ＭＳ 明朝" w:hAnsi="ＭＳ 明朝"/>
          <w:color w:val="000000" w:themeColor="text1"/>
          <w:sz w:val="24"/>
          <w:u w:val="single"/>
        </w:rPr>
      </w:pPr>
      <w:r w:rsidRPr="00457AC8">
        <w:rPr>
          <w:rFonts w:ascii="ＭＳ 明朝" w:hAnsi="ＭＳ 明朝" w:hint="eastAsia"/>
          <w:color w:val="000000" w:themeColor="text1"/>
          <w:spacing w:val="41"/>
          <w:kern w:val="0"/>
          <w:sz w:val="24"/>
          <w:u w:val="single"/>
          <w:fitText w:val="4104" w:id="122959877"/>
        </w:rPr>
        <w:t>暴力団排除に関する誓約事</w:t>
      </w:r>
      <w:r w:rsidRPr="00457AC8">
        <w:rPr>
          <w:rFonts w:ascii="ＭＳ 明朝" w:hAnsi="ＭＳ 明朝" w:hint="eastAsia"/>
          <w:color w:val="000000" w:themeColor="text1"/>
          <w:kern w:val="0"/>
          <w:sz w:val="24"/>
          <w:u w:val="single"/>
          <w:fitText w:val="4104" w:id="122959877"/>
        </w:rPr>
        <w:t>項</w:t>
      </w:r>
    </w:p>
    <w:p w14:paraId="7DF9121B" w14:textId="77777777" w:rsidR="00AC5736" w:rsidRPr="00472CA0" w:rsidRDefault="00AC5736" w:rsidP="00AC5736">
      <w:pPr>
        <w:widowControl/>
        <w:rPr>
          <w:rFonts w:ascii="ＭＳ 明朝" w:hAnsi="ＭＳ 明朝"/>
          <w:color w:val="000000" w:themeColor="text1"/>
          <w:szCs w:val="22"/>
        </w:rPr>
      </w:pPr>
    </w:p>
    <w:p w14:paraId="7DF9121C" w14:textId="77777777" w:rsidR="00AC5736" w:rsidRPr="00472CA0" w:rsidRDefault="00AC5736" w:rsidP="00AC5736">
      <w:pPr>
        <w:widowControl/>
        <w:ind w:firstLineChars="100" w:firstLine="210"/>
        <w:rPr>
          <w:rFonts w:ascii="ＭＳ 明朝" w:hAnsi="ＭＳ 明朝"/>
          <w:color w:val="000000" w:themeColor="text1"/>
          <w:szCs w:val="22"/>
        </w:rPr>
      </w:pPr>
      <w:r w:rsidRPr="00472CA0">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472CA0" w:rsidRDefault="00AC5736" w:rsidP="00AC5736">
      <w:pPr>
        <w:widowControl/>
        <w:ind w:firstLineChars="100" w:firstLine="210"/>
        <w:rPr>
          <w:rFonts w:ascii="ＭＳ 明朝" w:hAnsi="ＭＳ 明朝"/>
          <w:color w:val="000000" w:themeColor="text1"/>
          <w:szCs w:val="22"/>
        </w:rPr>
      </w:pPr>
      <w:r w:rsidRPr="00472CA0">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472CA0" w:rsidRDefault="00AC5736" w:rsidP="00AC5736">
      <w:pPr>
        <w:widowControl/>
        <w:rPr>
          <w:rFonts w:ascii="ＭＳ 明朝" w:hAnsi="ＭＳ 明朝"/>
          <w:color w:val="000000" w:themeColor="text1"/>
          <w:szCs w:val="22"/>
        </w:rPr>
      </w:pPr>
    </w:p>
    <w:p w14:paraId="7DF9121F" w14:textId="77777777" w:rsidR="00AC5736" w:rsidRPr="00472CA0" w:rsidRDefault="00AC5736" w:rsidP="00AC5736">
      <w:pPr>
        <w:widowControl/>
        <w:jc w:val="center"/>
        <w:rPr>
          <w:rFonts w:ascii="ＭＳ 明朝" w:hAnsi="ＭＳ 明朝"/>
          <w:color w:val="000000" w:themeColor="text1"/>
          <w:szCs w:val="22"/>
        </w:rPr>
      </w:pPr>
      <w:r w:rsidRPr="00472CA0">
        <w:rPr>
          <w:rFonts w:ascii="ＭＳ 明朝" w:hAnsi="ＭＳ 明朝" w:hint="eastAsia"/>
          <w:color w:val="000000" w:themeColor="text1"/>
          <w:szCs w:val="22"/>
        </w:rPr>
        <w:t>記</w:t>
      </w:r>
    </w:p>
    <w:p w14:paraId="7DF91220" w14:textId="77777777" w:rsidR="00AC5736" w:rsidRPr="00472CA0" w:rsidRDefault="00AC5736" w:rsidP="00AC5736">
      <w:pPr>
        <w:widowControl/>
        <w:rPr>
          <w:rFonts w:ascii="ＭＳ 明朝" w:hAnsi="ＭＳ 明朝"/>
          <w:color w:val="000000" w:themeColor="text1"/>
          <w:szCs w:val="22"/>
        </w:rPr>
      </w:pPr>
    </w:p>
    <w:p w14:paraId="7DF91221" w14:textId="77777777" w:rsidR="00AC5736" w:rsidRPr="00472CA0" w:rsidRDefault="00AC5736" w:rsidP="00AC5736">
      <w:pPr>
        <w:widowControl/>
        <w:rPr>
          <w:rFonts w:ascii="ＭＳ 明朝" w:hAnsi="ＭＳ 明朝"/>
          <w:color w:val="000000" w:themeColor="text1"/>
          <w:szCs w:val="22"/>
        </w:rPr>
      </w:pPr>
      <w:r w:rsidRPr="00472CA0">
        <w:rPr>
          <w:rFonts w:ascii="ＭＳ 明朝" w:hAnsi="ＭＳ 明朝"/>
          <w:color w:val="000000" w:themeColor="text1"/>
          <w:szCs w:val="22"/>
        </w:rPr>
        <w:t xml:space="preserve">1.  </w:t>
      </w:r>
      <w:r w:rsidRPr="00472CA0">
        <w:rPr>
          <w:rFonts w:ascii="ＭＳ 明朝" w:hAnsi="ＭＳ 明朝" w:hint="eastAsia"/>
          <w:color w:val="000000" w:themeColor="text1"/>
          <w:szCs w:val="22"/>
        </w:rPr>
        <w:t>契約の相手方として不適当な者</w:t>
      </w:r>
    </w:p>
    <w:p w14:paraId="7DF91222" w14:textId="77777777" w:rsidR="00AC5736" w:rsidRPr="00472CA0" w:rsidRDefault="00AC5736" w:rsidP="00AC5736">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(1) </w:t>
      </w:r>
      <w:r w:rsidRPr="00472CA0">
        <w:rPr>
          <w:rFonts w:ascii="ＭＳ 明朝" w:hAnsi="ＭＳ 明朝" w:hint="eastAsia"/>
          <w:color w:val="000000" w:themeColor="text1"/>
          <w:szCs w:val="22"/>
        </w:rPr>
        <w:t>法人等（個人、法人又は団体をいう。）が、暴力団（暴力団員による不当な行為の防止等に関する法律（平成</w:t>
      </w:r>
      <w:r w:rsidRPr="00472CA0">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472CA0" w:rsidRDefault="00AC5736" w:rsidP="00AC5736">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(2) </w:t>
      </w:r>
      <w:r w:rsidRPr="00472CA0">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472CA0" w:rsidRDefault="00AC5736" w:rsidP="00AC5736">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(3) </w:t>
      </w:r>
      <w:r w:rsidRPr="00472CA0">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472CA0" w:rsidRDefault="00AC5736" w:rsidP="00D50963">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(4) </w:t>
      </w:r>
      <w:r w:rsidRPr="00472CA0">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472CA0" w:rsidRDefault="00D50963" w:rsidP="00AC5736">
      <w:pPr>
        <w:widowControl/>
        <w:ind w:firstLineChars="100" w:firstLine="210"/>
        <w:rPr>
          <w:rFonts w:ascii="ＭＳ 明朝" w:hAnsi="ＭＳ 明朝"/>
          <w:color w:val="000000" w:themeColor="text1"/>
          <w:szCs w:val="22"/>
        </w:rPr>
      </w:pPr>
    </w:p>
    <w:p w14:paraId="7DF91227" w14:textId="77777777" w:rsidR="00D50963" w:rsidRPr="00472CA0" w:rsidRDefault="00D50963" w:rsidP="00AC5736">
      <w:pPr>
        <w:widowControl/>
        <w:ind w:firstLineChars="100" w:firstLine="210"/>
        <w:rPr>
          <w:rFonts w:ascii="ＭＳ 明朝" w:hAnsi="ＭＳ 明朝"/>
          <w:color w:val="000000" w:themeColor="text1"/>
          <w:szCs w:val="22"/>
        </w:rPr>
      </w:pPr>
    </w:p>
    <w:p w14:paraId="7DF91228" w14:textId="0BB25D34" w:rsidR="00AC5736" w:rsidRPr="00472CA0" w:rsidRDefault="00BF6062" w:rsidP="00D50963">
      <w:pPr>
        <w:widowControl/>
        <w:ind w:firstLineChars="200" w:firstLine="420"/>
        <w:rPr>
          <w:rFonts w:ascii="ＭＳ 明朝" w:hAnsi="ＭＳ 明朝"/>
          <w:color w:val="000000" w:themeColor="text1"/>
          <w:szCs w:val="22"/>
        </w:rPr>
      </w:pPr>
      <w:r w:rsidRPr="00472CA0">
        <w:rPr>
          <w:rFonts w:ascii="ＭＳ 明朝" w:hAnsi="ＭＳ 明朝" w:hint="eastAsia"/>
          <w:color w:val="000000" w:themeColor="text1"/>
          <w:szCs w:val="22"/>
        </w:rPr>
        <w:t>上記事項について、入札書の提出をもって誓約します。</w:t>
      </w:r>
    </w:p>
    <w:p w14:paraId="7DF91229" w14:textId="77777777" w:rsidR="007F4CAD" w:rsidRPr="00472CA0"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5" w:name="_Toc164995312"/>
      <w:r>
        <w:rPr>
          <w:rFonts w:hint="eastAsia"/>
        </w:rPr>
        <w:lastRenderedPageBreak/>
        <w:t xml:space="preserve">（様　式　</w:t>
      </w:r>
      <w:r>
        <w:rPr>
          <w:rFonts w:hint="eastAsia"/>
        </w:rPr>
        <w:t>1</w:t>
      </w:r>
      <w:r>
        <w:rPr>
          <w:rFonts w:hint="eastAsia"/>
        </w:rPr>
        <w:t>）</w:t>
      </w:r>
      <w:bookmarkEnd w:id="15"/>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795AE848" w:rsidR="007F4CAD" w:rsidRDefault="007F4CAD">
      <w:pPr>
        <w:rPr>
          <w:rFonts w:ascii="ＭＳ 明朝" w:hAnsi="ＭＳ 明朝"/>
          <w:szCs w:val="21"/>
        </w:rPr>
      </w:pPr>
      <w:r>
        <w:rPr>
          <w:rFonts w:ascii="ＭＳ 明朝" w:hAnsi="ＭＳ 明朝" w:hint="eastAsia"/>
          <w:szCs w:val="21"/>
        </w:rPr>
        <w:t>独立行政法人情報処理推進機構</w:t>
      </w:r>
      <w:r w:rsidR="00B203EE">
        <w:rPr>
          <w:rFonts w:ascii="ＭＳ 明朝" w:hAnsi="ＭＳ 明朝" w:hint="eastAsia"/>
          <w:szCs w:val="21"/>
        </w:rPr>
        <w:t xml:space="preserve">　</w:t>
      </w:r>
      <w:r w:rsidR="000D08D6" w:rsidRPr="00B44E50">
        <w:rPr>
          <w:rFonts w:ascii="ＭＳ 明朝" w:hAnsi="ＭＳ 明朝" w:hint="eastAsia"/>
          <w:color w:val="000000" w:themeColor="text1"/>
          <w:kern w:val="0"/>
        </w:rPr>
        <w:t>デジタル</w:t>
      </w:r>
      <w:r w:rsidR="000D08D6">
        <w:rPr>
          <w:rFonts w:ascii="ＭＳ 明朝" w:hAnsi="ＭＳ 明朝" w:hint="eastAsia"/>
          <w:color w:val="000000" w:themeColor="text1"/>
          <w:kern w:val="0"/>
        </w:rPr>
        <w:t>改革推進部</w:t>
      </w:r>
      <w:r>
        <w:rPr>
          <w:rFonts w:ascii="ＭＳ 明朝" w:hAnsi="ＭＳ 明朝" w:hint="eastAsia"/>
          <w:szCs w:val="21"/>
        </w:rPr>
        <w:t xml:space="preserve">　</w:t>
      </w:r>
      <w:r w:rsidR="00A15223">
        <w:rPr>
          <w:rFonts w:ascii="ＭＳ 明朝" w:hAnsi="ＭＳ 明朝" w:hint="eastAsia"/>
          <w:szCs w:val="21"/>
        </w:rPr>
        <w:t xml:space="preserve">インフラサービスグループ　</w:t>
      </w:r>
      <w:r>
        <w:rPr>
          <w:rFonts w:ascii="ＭＳ 明朝" w:hAnsi="ＭＳ 明朝" w:hint="eastAsia"/>
          <w:szCs w:val="21"/>
        </w:rPr>
        <w:t>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7F6A23">
        <w:rPr>
          <w:rFonts w:ascii="ＭＳ 明朝" w:hAnsi="ＭＳ 明朝" w:cs="ＭＳ 明朝" w:hint="eastAsia"/>
          <w:spacing w:val="113"/>
          <w:kern w:val="0"/>
          <w:sz w:val="32"/>
          <w:szCs w:val="32"/>
          <w:fitText w:val="1432" w:id="-874838519"/>
        </w:rPr>
        <w:t>質問</w:t>
      </w:r>
      <w:r w:rsidRPr="007F6A23">
        <w:rPr>
          <w:rFonts w:ascii="ＭＳ 明朝" w:hAnsi="ＭＳ 明朝" w:cs="ＭＳ 明朝" w:hint="eastAsia"/>
          <w:spacing w:val="6"/>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11159D02"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F504A3" w:rsidRPr="00E76FE9">
        <w:rPr>
          <w:rFonts w:asciiTheme="minorEastAsia" w:eastAsiaTheme="minorEastAsia" w:hAnsiTheme="minorEastAsia"/>
          <w:color w:val="000000" w:themeColor="text1"/>
        </w:rPr>
        <w:t>IPA-Cloud</w:t>
      </w:r>
      <w:r w:rsidR="00F504A3" w:rsidRPr="00E76FE9">
        <w:rPr>
          <w:rFonts w:asciiTheme="minorEastAsia" w:eastAsiaTheme="minorEastAsia" w:hAnsiTheme="minorEastAsia" w:hint="eastAsia"/>
          <w:color w:val="000000" w:themeColor="text1"/>
        </w:rPr>
        <w:t>導入のためのタスクフォース活動支援</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16" w:name="_（様式3）"/>
      <w:bookmarkEnd w:id="16"/>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5D6CF00C"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F504A3" w:rsidRPr="00E76FE9">
        <w:rPr>
          <w:rFonts w:asciiTheme="minorEastAsia" w:eastAsiaTheme="minorEastAsia" w:hAnsiTheme="minorEastAsia"/>
          <w:color w:val="000000" w:themeColor="text1"/>
        </w:rPr>
        <w:t>IPA-Cloud</w:t>
      </w:r>
      <w:r w:rsidR="00F504A3" w:rsidRPr="00E76FE9">
        <w:rPr>
          <w:rFonts w:asciiTheme="minorEastAsia" w:eastAsiaTheme="minorEastAsia" w:hAnsiTheme="minorEastAsia" w:hint="eastAsia"/>
          <w:color w:val="000000" w:themeColor="text1"/>
        </w:rPr>
        <w:t>導入のためのタスクフォース活動支援</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924958">
        <w:rPr>
          <w:rFonts w:ascii="ＭＳ 明朝" w:hAnsi="ＭＳ 明朝" w:hint="eastAsia"/>
          <w:spacing w:val="70"/>
          <w:kern w:val="0"/>
          <w:fitText w:val="1260" w:id="-203137280"/>
        </w:rPr>
        <w:t>使用印</w:t>
      </w:r>
      <w:r w:rsidRPr="00924958">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472CA0">
        <w:rPr>
          <w:rFonts w:ascii="ＭＳ 明朝" w:hAnsi="ＭＳ 明朝" w:hint="eastAsia"/>
          <w:color w:val="000000" w:themeColor="text1"/>
        </w:rPr>
        <w:t xml:space="preserve">　</w:t>
      </w:r>
      <w:bookmarkStart w:id="17" w:name="_Hlk34725076"/>
      <w:r w:rsidRPr="00472CA0">
        <w:rPr>
          <w:rFonts w:ascii="ＭＳ 明朝" w:hAnsi="ＭＳ 明朝" w:hint="eastAsia"/>
          <w:color w:val="000000" w:themeColor="text1"/>
        </w:rPr>
        <w:t>（※　下記件名に係る費用の総価を記載すること）</w:t>
      </w:r>
      <w:bookmarkEnd w:id="17"/>
    </w:p>
    <w:p w14:paraId="7DF912AB" w14:textId="77777777" w:rsidR="007F4CAD" w:rsidRDefault="007F4CAD">
      <w:pPr>
        <w:jc w:val="center"/>
        <w:rPr>
          <w:rFonts w:ascii="ＭＳ 明朝" w:hAnsi="ＭＳ 明朝"/>
        </w:rPr>
      </w:pPr>
    </w:p>
    <w:p w14:paraId="7DF912AC" w14:textId="73DFF2E7"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F504A3" w:rsidRPr="00E76FE9">
        <w:rPr>
          <w:rFonts w:asciiTheme="minorEastAsia" w:eastAsiaTheme="minorEastAsia" w:hAnsiTheme="minorEastAsia"/>
          <w:color w:val="000000" w:themeColor="text1"/>
        </w:rPr>
        <w:t>IPA-Cloud</w:t>
      </w:r>
      <w:r w:rsidR="00F504A3" w:rsidRPr="00E76FE9">
        <w:rPr>
          <w:rFonts w:asciiTheme="minorEastAsia" w:eastAsiaTheme="minorEastAsia" w:hAnsiTheme="minorEastAsia" w:hint="eastAsia"/>
          <w:color w:val="000000" w:themeColor="text1"/>
        </w:rPr>
        <w:t>導入のためのタスクフォース活動支援</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8" w:name="_Toc311216238"/>
      <w:bookmarkStart w:id="19" w:name="_Toc268880064"/>
      <w:bookmarkStart w:id="20" w:name="_Toc194746978"/>
      <w:r w:rsidR="00403201" w:rsidRPr="00366D56">
        <w:rPr>
          <w:rFonts w:hint="eastAsia"/>
        </w:rPr>
        <w:t xml:space="preserve">（様　式　</w:t>
      </w:r>
      <w:r w:rsidR="00403201" w:rsidRPr="00366D56">
        <w:rPr>
          <w:rFonts w:hint="eastAsia"/>
        </w:rPr>
        <w:t>4</w:t>
      </w:r>
      <w:r w:rsidR="00403201" w:rsidRPr="00366D56">
        <w:rPr>
          <w:rFonts w:hint="eastAsia"/>
        </w:rPr>
        <w:t>）</w:t>
      </w:r>
      <w:bookmarkEnd w:id="18"/>
      <w:r w:rsidR="00403201">
        <w:rPr>
          <w:rFonts w:hint="eastAsia"/>
        </w:rPr>
        <w:t xml:space="preserve">　</w:t>
      </w:r>
      <w:bookmarkEnd w:id="19"/>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6AD264B2"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F504A3" w:rsidRPr="00E76FE9">
        <w:rPr>
          <w:rFonts w:asciiTheme="minorEastAsia" w:eastAsiaTheme="minorEastAsia" w:hAnsiTheme="minorEastAsia"/>
          <w:color w:val="000000" w:themeColor="text1"/>
        </w:rPr>
        <w:t>IPA-Cloud</w:t>
      </w:r>
      <w:r w:rsidR="00F504A3" w:rsidRPr="00E76FE9">
        <w:rPr>
          <w:rFonts w:asciiTheme="minorEastAsia" w:eastAsiaTheme="minorEastAsia" w:hAnsiTheme="minorEastAsia" w:hint="eastAsia"/>
          <w:color w:val="000000" w:themeColor="text1"/>
        </w:rPr>
        <w:t>導入のためのタスクフォース活動支援</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2F8E1C1A" w:rsidR="007F4CAD" w:rsidRDefault="007F4CAD">
      <w:pPr>
        <w:rPr>
          <w:rFonts w:ascii="ＭＳ 明朝" w:hAnsi="ＭＳ 明朝"/>
        </w:rPr>
      </w:pPr>
      <w:r>
        <w:rPr>
          <w:rFonts w:ascii="ＭＳ 明朝" w:hAnsi="ＭＳ 明朝" w:hint="eastAsia"/>
        </w:rPr>
        <w:t>【</w:t>
      </w:r>
      <w:r w:rsidR="00A15223">
        <w:rPr>
          <w:rFonts w:ascii="ＭＳ 明朝" w:hAnsi="ＭＳ 明朝" w:hint="eastAsia"/>
        </w:rPr>
        <w:t>IPA</w:t>
      </w:r>
      <w:r>
        <w:rPr>
          <w:rFonts w:ascii="ＭＳ 明朝" w:hAnsi="ＭＳ 明朝" w:hint="eastAsia"/>
        </w:rPr>
        <w:t>担当者使用欄】</w:t>
      </w:r>
    </w:p>
    <w:tbl>
      <w:tblPr>
        <w:tblStyle w:val="a6"/>
        <w:tblW w:w="0" w:type="auto"/>
        <w:tblLook w:val="04A0" w:firstRow="1" w:lastRow="0" w:firstColumn="1" w:lastColumn="0" w:noHBand="0" w:noVBand="1"/>
      </w:tblPr>
      <w:tblGrid>
        <w:gridCol w:w="531"/>
        <w:gridCol w:w="2724"/>
        <w:gridCol w:w="567"/>
        <w:gridCol w:w="708"/>
        <w:gridCol w:w="531"/>
        <w:gridCol w:w="8"/>
        <w:gridCol w:w="2439"/>
        <w:gridCol w:w="992"/>
        <w:gridCol w:w="958"/>
      </w:tblGrid>
      <w:tr w:rsidR="00035C99" w14:paraId="09667582" w14:textId="77777777" w:rsidTr="00A71ED5">
        <w:tc>
          <w:tcPr>
            <w:tcW w:w="0" w:type="auto"/>
            <w:shd w:val="clear" w:color="auto" w:fill="auto"/>
          </w:tcPr>
          <w:p w14:paraId="0F0339FF" w14:textId="47FA9592" w:rsidR="003F239A" w:rsidRDefault="00944C63">
            <w:pPr>
              <w:rPr>
                <w:rFonts w:ascii="ＭＳ 明朝" w:hAnsi="ＭＳ 明朝"/>
              </w:rPr>
            </w:pPr>
            <w:r>
              <w:rPr>
                <w:rFonts w:ascii="ＭＳ 明朝" w:hAnsi="ＭＳ 明朝" w:hint="eastAsia"/>
              </w:rPr>
              <w:t>N</w:t>
            </w:r>
            <w:r>
              <w:rPr>
                <w:rFonts w:ascii="ＭＳ 明朝" w:hAnsi="ＭＳ 明朝"/>
              </w:rPr>
              <w:t>o.</w:t>
            </w:r>
          </w:p>
        </w:tc>
        <w:tc>
          <w:tcPr>
            <w:tcW w:w="2724" w:type="dxa"/>
            <w:shd w:val="clear" w:color="auto" w:fill="auto"/>
          </w:tcPr>
          <w:p w14:paraId="09D4A855" w14:textId="797BBA15" w:rsidR="003F239A" w:rsidRDefault="00944C63">
            <w:pPr>
              <w:rPr>
                <w:rFonts w:ascii="ＭＳ 明朝" w:hAnsi="ＭＳ 明朝"/>
              </w:rPr>
            </w:pPr>
            <w:r>
              <w:rPr>
                <w:rFonts w:ascii="ＭＳ 明朝" w:hAnsi="ＭＳ 明朝" w:hint="eastAsia"/>
              </w:rPr>
              <w:t>提出書類</w:t>
            </w:r>
          </w:p>
        </w:tc>
        <w:tc>
          <w:tcPr>
            <w:tcW w:w="567" w:type="dxa"/>
            <w:shd w:val="clear" w:color="auto" w:fill="auto"/>
          </w:tcPr>
          <w:p w14:paraId="3E4A7D4D" w14:textId="28778B66" w:rsidR="003F239A" w:rsidRDefault="00944C63">
            <w:pPr>
              <w:rPr>
                <w:rFonts w:ascii="ＭＳ 明朝" w:hAnsi="ＭＳ 明朝"/>
              </w:rPr>
            </w:pPr>
            <w:r>
              <w:rPr>
                <w:rFonts w:ascii="ＭＳ 明朝" w:hAnsi="ＭＳ 明朝" w:hint="eastAsia"/>
              </w:rPr>
              <w:t>部数</w:t>
            </w:r>
          </w:p>
        </w:tc>
        <w:tc>
          <w:tcPr>
            <w:tcW w:w="708" w:type="dxa"/>
            <w:shd w:val="clear" w:color="auto" w:fill="auto"/>
          </w:tcPr>
          <w:p w14:paraId="4AB5C432" w14:textId="3F9BDA5C" w:rsidR="003F239A" w:rsidRDefault="00944C63">
            <w:pPr>
              <w:rPr>
                <w:rFonts w:ascii="ＭＳ 明朝" w:hAnsi="ＭＳ 明朝"/>
              </w:rPr>
            </w:pPr>
            <w:r>
              <w:rPr>
                <w:rFonts w:ascii="ＭＳ 明朝" w:hAnsi="ＭＳ 明朝" w:hint="eastAsia"/>
              </w:rPr>
              <w:t>有無</w:t>
            </w:r>
          </w:p>
        </w:tc>
        <w:tc>
          <w:tcPr>
            <w:tcW w:w="531" w:type="dxa"/>
            <w:shd w:val="clear" w:color="auto" w:fill="auto"/>
          </w:tcPr>
          <w:p w14:paraId="3A34881C" w14:textId="369BF5CA" w:rsidR="003F239A" w:rsidRDefault="00944C63">
            <w:pPr>
              <w:rPr>
                <w:rFonts w:ascii="ＭＳ 明朝" w:hAnsi="ＭＳ 明朝"/>
              </w:rPr>
            </w:pPr>
            <w:r>
              <w:rPr>
                <w:rFonts w:ascii="ＭＳ 明朝" w:hAnsi="ＭＳ 明朝" w:hint="eastAsia"/>
              </w:rPr>
              <w:t>N</w:t>
            </w:r>
            <w:r>
              <w:rPr>
                <w:rFonts w:ascii="ＭＳ 明朝" w:hAnsi="ＭＳ 明朝"/>
              </w:rPr>
              <w:t>o.</w:t>
            </w:r>
          </w:p>
        </w:tc>
        <w:tc>
          <w:tcPr>
            <w:tcW w:w="2447" w:type="dxa"/>
            <w:gridSpan w:val="2"/>
            <w:shd w:val="clear" w:color="auto" w:fill="auto"/>
          </w:tcPr>
          <w:p w14:paraId="0C565AC3" w14:textId="77777777" w:rsidR="003F239A" w:rsidRDefault="003F239A">
            <w:pPr>
              <w:rPr>
                <w:rFonts w:ascii="ＭＳ 明朝" w:hAnsi="ＭＳ 明朝"/>
              </w:rPr>
            </w:pPr>
          </w:p>
        </w:tc>
        <w:tc>
          <w:tcPr>
            <w:tcW w:w="992" w:type="dxa"/>
            <w:shd w:val="clear" w:color="auto" w:fill="auto"/>
          </w:tcPr>
          <w:p w14:paraId="67E4B458" w14:textId="4474CD2F" w:rsidR="003F239A" w:rsidRDefault="00944C63">
            <w:pPr>
              <w:rPr>
                <w:rFonts w:ascii="ＭＳ 明朝" w:hAnsi="ＭＳ 明朝"/>
              </w:rPr>
            </w:pPr>
            <w:r>
              <w:rPr>
                <w:rFonts w:ascii="ＭＳ 明朝" w:hAnsi="ＭＳ 明朝" w:hint="eastAsia"/>
              </w:rPr>
              <w:t>部数</w:t>
            </w:r>
          </w:p>
        </w:tc>
        <w:tc>
          <w:tcPr>
            <w:tcW w:w="958" w:type="dxa"/>
            <w:shd w:val="clear" w:color="auto" w:fill="auto"/>
          </w:tcPr>
          <w:p w14:paraId="4BE77513" w14:textId="50E0B59E" w:rsidR="003F239A" w:rsidRDefault="00944C63">
            <w:pPr>
              <w:rPr>
                <w:rFonts w:ascii="ＭＳ 明朝" w:hAnsi="ＭＳ 明朝"/>
              </w:rPr>
            </w:pPr>
            <w:r>
              <w:rPr>
                <w:rFonts w:ascii="ＭＳ 明朝" w:hAnsi="ＭＳ 明朝" w:hint="eastAsia"/>
              </w:rPr>
              <w:t>有無</w:t>
            </w:r>
          </w:p>
        </w:tc>
      </w:tr>
      <w:tr w:rsidR="00035C99" w14:paraId="74FC8586" w14:textId="77777777" w:rsidTr="00A71ED5">
        <w:tc>
          <w:tcPr>
            <w:tcW w:w="0" w:type="auto"/>
            <w:shd w:val="clear" w:color="auto" w:fill="auto"/>
          </w:tcPr>
          <w:p w14:paraId="0BBAB6CD" w14:textId="6B9F7126" w:rsidR="003F239A" w:rsidRDefault="00944C63">
            <w:pPr>
              <w:rPr>
                <w:rFonts w:ascii="ＭＳ 明朝" w:hAnsi="ＭＳ 明朝"/>
              </w:rPr>
            </w:pPr>
            <w:r>
              <w:rPr>
                <w:rFonts w:ascii="ＭＳ 明朝" w:hAnsi="ＭＳ 明朝" w:hint="eastAsia"/>
              </w:rPr>
              <w:t>①</w:t>
            </w:r>
          </w:p>
        </w:tc>
        <w:tc>
          <w:tcPr>
            <w:tcW w:w="2724" w:type="dxa"/>
            <w:shd w:val="clear" w:color="auto" w:fill="auto"/>
          </w:tcPr>
          <w:p w14:paraId="15037C50" w14:textId="2AFA713D" w:rsidR="003F239A" w:rsidRDefault="00944C63">
            <w:pPr>
              <w:rPr>
                <w:rFonts w:ascii="ＭＳ 明朝" w:hAnsi="ＭＳ 明朝"/>
              </w:rPr>
            </w:pPr>
            <w:r>
              <w:rPr>
                <w:rFonts w:ascii="ＭＳ 明朝" w:hAnsi="ＭＳ 明朝" w:hint="eastAsia"/>
              </w:rPr>
              <w:t>委任状（委任する場合）</w:t>
            </w:r>
          </w:p>
        </w:tc>
        <w:tc>
          <w:tcPr>
            <w:tcW w:w="567" w:type="dxa"/>
            <w:shd w:val="clear" w:color="auto" w:fill="auto"/>
          </w:tcPr>
          <w:p w14:paraId="41C4D87D" w14:textId="454926DD" w:rsidR="003F239A" w:rsidRDefault="00944C63">
            <w:pPr>
              <w:rPr>
                <w:rFonts w:ascii="ＭＳ 明朝" w:hAnsi="ＭＳ 明朝"/>
              </w:rPr>
            </w:pPr>
            <w:r>
              <w:rPr>
                <w:rFonts w:ascii="ＭＳ 明朝" w:hAnsi="ＭＳ 明朝"/>
              </w:rPr>
              <w:t>1</w:t>
            </w:r>
            <w:r>
              <w:rPr>
                <w:rFonts w:ascii="ＭＳ 明朝" w:hAnsi="ＭＳ 明朝" w:hint="eastAsia"/>
              </w:rPr>
              <w:t>通</w:t>
            </w:r>
          </w:p>
        </w:tc>
        <w:tc>
          <w:tcPr>
            <w:tcW w:w="708" w:type="dxa"/>
            <w:shd w:val="clear" w:color="auto" w:fill="auto"/>
          </w:tcPr>
          <w:p w14:paraId="37B1FB91" w14:textId="77777777" w:rsidR="003F239A" w:rsidRDefault="003F239A">
            <w:pPr>
              <w:rPr>
                <w:rFonts w:ascii="ＭＳ 明朝" w:hAnsi="ＭＳ 明朝"/>
              </w:rPr>
            </w:pPr>
          </w:p>
        </w:tc>
        <w:tc>
          <w:tcPr>
            <w:tcW w:w="531" w:type="dxa"/>
            <w:shd w:val="clear" w:color="auto" w:fill="auto"/>
          </w:tcPr>
          <w:p w14:paraId="420CC071" w14:textId="73003E00" w:rsidR="003F239A" w:rsidRDefault="00944C63">
            <w:pPr>
              <w:rPr>
                <w:rFonts w:ascii="ＭＳ 明朝" w:hAnsi="ＭＳ 明朝"/>
              </w:rPr>
            </w:pPr>
            <w:r>
              <w:rPr>
                <w:rFonts w:ascii="ＭＳ 明朝" w:hAnsi="ＭＳ 明朝" w:hint="eastAsia"/>
              </w:rPr>
              <w:t>②</w:t>
            </w:r>
          </w:p>
        </w:tc>
        <w:tc>
          <w:tcPr>
            <w:tcW w:w="2447" w:type="dxa"/>
            <w:gridSpan w:val="2"/>
            <w:shd w:val="clear" w:color="auto" w:fill="auto"/>
          </w:tcPr>
          <w:p w14:paraId="7E3F95ED" w14:textId="127E6DF6" w:rsidR="003F239A" w:rsidRDefault="00944C63">
            <w:pPr>
              <w:rPr>
                <w:rFonts w:ascii="ＭＳ 明朝" w:hAnsi="ＭＳ 明朝"/>
              </w:rPr>
            </w:pPr>
            <w:r>
              <w:rPr>
                <w:rFonts w:ascii="ＭＳ 明朝" w:hAnsi="ＭＳ 明朝" w:hint="eastAsia"/>
              </w:rPr>
              <w:t>入札書（封緘）</w:t>
            </w:r>
          </w:p>
        </w:tc>
        <w:tc>
          <w:tcPr>
            <w:tcW w:w="992" w:type="dxa"/>
            <w:shd w:val="clear" w:color="auto" w:fill="auto"/>
          </w:tcPr>
          <w:p w14:paraId="68678DFF" w14:textId="34545BB3" w:rsidR="003F239A" w:rsidRDefault="00944C63">
            <w:pPr>
              <w:rPr>
                <w:rFonts w:ascii="ＭＳ 明朝" w:hAnsi="ＭＳ 明朝"/>
              </w:rPr>
            </w:pPr>
            <w:r>
              <w:rPr>
                <w:rFonts w:ascii="ＭＳ 明朝" w:hAnsi="ＭＳ 明朝" w:hint="eastAsia"/>
              </w:rPr>
              <w:t>1通</w:t>
            </w:r>
          </w:p>
        </w:tc>
        <w:tc>
          <w:tcPr>
            <w:tcW w:w="958" w:type="dxa"/>
            <w:shd w:val="clear" w:color="auto" w:fill="auto"/>
          </w:tcPr>
          <w:p w14:paraId="67BF54DD" w14:textId="77777777" w:rsidR="003F239A" w:rsidRDefault="003F239A">
            <w:pPr>
              <w:rPr>
                <w:rFonts w:ascii="ＭＳ 明朝" w:hAnsi="ＭＳ 明朝"/>
              </w:rPr>
            </w:pPr>
          </w:p>
        </w:tc>
      </w:tr>
      <w:tr w:rsidR="00035C99" w14:paraId="0BD2B23B" w14:textId="77777777" w:rsidTr="00A71ED5">
        <w:tc>
          <w:tcPr>
            <w:tcW w:w="0" w:type="auto"/>
            <w:shd w:val="clear" w:color="auto" w:fill="auto"/>
          </w:tcPr>
          <w:p w14:paraId="32192F0B" w14:textId="5BE12CFE" w:rsidR="003F239A" w:rsidRDefault="00944C63">
            <w:pPr>
              <w:rPr>
                <w:rFonts w:ascii="ＭＳ 明朝" w:hAnsi="ＭＳ 明朝"/>
              </w:rPr>
            </w:pPr>
            <w:r>
              <w:rPr>
                <w:rFonts w:ascii="ＭＳ 明朝" w:hAnsi="ＭＳ 明朝" w:hint="eastAsia"/>
              </w:rPr>
              <w:t>③</w:t>
            </w:r>
          </w:p>
        </w:tc>
        <w:tc>
          <w:tcPr>
            <w:tcW w:w="2724" w:type="dxa"/>
            <w:shd w:val="clear" w:color="auto" w:fill="auto"/>
          </w:tcPr>
          <w:p w14:paraId="0B2E99CF" w14:textId="6E79037E" w:rsidR="003F239A" w:rsidRDefault="00944C63">
            <w:pPr>
              <w:rPr>
                <w:rFonts w:ascii="ＭＳ 明朝" w:hAnsi="ＭＳ 明朝"/>
              </w:rPr>
            </w:pPr>
            <w:r>
              <w:rPr>
                <w:rFonts w:ascii="ＭＳ 明朝" w:hAnsi="ＭＳ 明朝" w:hint="eastAsia"/>
              </w:rPr>
              <w:t>提案書</w:t>
            </w:r>
          </w:p>
        </w:tc>
        <w:tc>
          <w:tcPr>
            <w:tcW w:w="567" w:type="dxa"/>
            <w:shd w:val="clear" w:color="auto" w:fill="auto"/>
          </w:tcPr>
          <w:p w14:paraId="15CF4164" w14:textId="1399302E" w:rsidR="003F239A" w:rsidRDefault="00944C63">
            <w:pPr>
              <w:rPr>
                <w:rFonts w:ascii="ＭＳ 明朝" w:hAnsi="ＭＳ 明朝"/>
              </w:rPr>
            </w:pPr>
            <w:r>
              <w:rPr>
                <w:rFonts w:ascii="ＭＳ 明朝" w:hAnsi="ＭＳ 明朝" w:hint="eastAsia"/>
              </w:rPr>
              <w:t>5部</w:t>
            </w:r>
          </w:p>
        </w:tc>
        <w:tc>
          <w:tcPr>
            <w:tcW w:w="708" w:type="dxa"/>
            <w:shd w:val="clear" w:color="auto" w:fill="auto"/>
          </w:tcPr>
          <w:p w14:paraId="4B0C4CBB" w14:textId="77777777" w:rsidR="003F239A" w:rsidRDefault="003F239A">
            <w:pPr>
              <w:rPr>
                <w:rFonts w:ascii="ＭＳ 明朝" w:hAnsi="ＭＳ 明朝"/>
              </w:rPr>
            </w:pPr>
          </w:p>
        </w:tc>
        <w:tc>
          <w:tcPr>
            <w:tcW w:w="531" w:type="dxa"/>
            <w:shd w:val="clear" w:color="auto" w:fill="auto"/>
          </w:tcPr>
          <w:p w14:paraId="31E86CA3" w14:textId="043FAAA2" w:rsidR="003F239A" w:rsidRDefault="00944C63">
            <w:pPr>
              <w:rPr>
                <w:rFonts w:ascii="ＭＳ 明朝" w:hAnsi="ＭＳ 明朝"/>
              </w:rPr>
            </w:pPr>
            <w:r>
              <w:rPr>
                <w:rFonts w:ascii="ＭＳ 明朝" w:hAnsi="ＭＳ 明朝" w:hint="eastAsia"/>
              </w:rPr>
              <w:t>④</w:t>
            </w:r>
          </w:p>
        </w:tc>
        <w:tc>
          <w:tcPr>
            <w:tcW w:w="2447" w:type="dxa"/>
            <w:gridSpan w:val="2"/>
            <w:shd w:val="clear" w:color="auto" w:fill="auto"/>
          </w:tcPr>
          <w:p w14:paraId="3C9C86BA" w14:textId="49902E1F" w:rsidR="003F239A" w:rsidRDefault="00944C63">
            <w:pPr>
              <w:rPr>
                <w:rFonts w:ascii="ＭＳ 明朝" w:hAnsi="ＭＳ 明朝"/>
              </w:rPr>
            </w:pPr>
            <w:r>
              <w:rPr>
                <w:rFonts w:ascii="ＭＳ 明朝" w:hAnsi="ＭＳ 明朝" w:hint="eastAsia"/>
              </w:rPr>
              <w:t>評価項目一覧</w:t>
            </w:r>
          </w:p>
        </w:tc>
        <w:tc>
          <w:tcPr>
            <w:tcW w:w="992" w:type="dxa"/>
            <w:shd w:val="clear" w:color="auto" w:fill="auto"/>
          </w:tcPr>
          <w:p w14:paraId="5BE95B6B" w14:textId="42D65CA6" w:rsidR="003F239A" w:rsidRDefault="00944C63">
            <w:pPr>
              <w:rPr>
                <w:rFonts w:ascii="ＭＳ 明朝" w:hAnsi="ＭＳ 明朝"/>
              </w:rPr>
            </w:pPr>
            <w:r>
              <w:rPr>
                <w:rFonts w:ascii="ＭＳ 明朝" w:hAnsi="ＭＳ 明朝" w:hint="eastAsia"/>
              </w:rPr>
              <w:t>5部</w:t>
            </w:r>
          </w:p>
        </w:tc>
        <w:tc>
          <w:tcPr>
            <w:tcW w:w="958" w:type="dxa"/>
            <w:shd w:val="clear" w:color="auto" w:fill="auto"/>
          </w:tcPr>
          <w:p w14:paraId="22650D83" w14:textId="77777777" w:rsidR="003F239A" w:rsidRDefault="003F239A">
            <w:pPr>
              <w:rPr>
                <w:rFonts w:ascii="ＭＳ 明朝" w:hAnsi="ＭＳ 明朝"/>
              </w:rPr>
            </w:pPr>
          </w:p>
        </w:tc>
      </w:tr>
      <w:tr w:rsidR="00035C99" w14:paraId="5F93CD0F" w14:textId="77777777" w:rsidTr="00A71ED5">
        <w:tc>
          <w:tcPr>
            <w:tcW w:w="0" w:type="auto"/>
            <w:shd w:val="clear" w:color="auto" w:fill="auto"/>
          </w:tcPr>
          <w:p w14:paraId="2CFF202A" w14:textId="34C9BD0E" w:rsidR="00035C99" w:rsidRDefault="00035C99" w:rsidP="00035C99">
            <w:pPr>
              <w:rPr>
                <w:rFonts w:ascii="ＭＳ 明朝" w:hAnsi="ＭＳ 明朝"/>
              </w:rPr>
            </w:pPr>
            <w:r>
              <w:rPr>
                <w:rFonts w:ascii="ＭＳ 明朝" w:hAnsi="ＭＳ 明朝" w:hint="eastAsia"/>
              </w:rPr>
              <w:t>⑤</w:t>
            </w:r>
          </w:p>
        </w:tc>
        <w:tc>
          <w:tcPr>
            <w:tcW w:w="2725" w:type="dxa"/>
            <w:shd w:val="clear" w:color="auto" w:fill="auto"/>
          </w:tcPr>
          <w:p w14:paraId="5281AC38" w14:textId="3A669375" w:rsidR="00035C99" w:rsidRDefault="00035C99" w:rsidP="00035C99">
            <w:pPr>
              <w:rPr>
                <w:rFonts w:ascii="ＭＳ 明朝" w:hAnsi="ＭＳ 明朝"/>
              </w:rPr>
            </w:pPr>
            <w:r>
              <w:rPr>
                <w:rFonts w:ascii="ＭＳ 明朝" w:hAnsi="ＭＳ 明朝" w:hint="eastAsia"/>
              </w:rPr>
              <w:t>資格審査結果通知書の写し</w:t>
            </w:r>
          </w:p>
        </w:tc>
        <w:tc>
          <w:tcPr>
            <w:tcW w:w="567" w:type="dxa"/>
            <w:shd w:val="clear" w:color="auto" w:fill="auto"/>
          </w:tcPr>
          <w:p w14:paraId="53B8CCB0" w14:textId="0C33D363" w:rsidR="00035C99" w:rsidRDefault="00035C99" w:rsidP="00035C99">
            <w:pPr>
              <w:rPr>
                <w:rFonts w:ascii="ＭＳ 明朝" w:hAnsi="ＭＳ 明朝"/>
              </w:rPr>
            </w:pPr>
            <w:r>
              <w:rPr>
                <w:rFonts w:ascii="ＭＳ 明朝" w:hAnsi="ＭＳ 明朝" w:hint="eastAsia"/>
              </w:rPr>
              <w:t>1通</w:t>
            </w:r>
          </w:p>
        </w:tc>
        <w:tc>
          <w:tcPr>
            <w:tcW w:w="708" w:type="dxa"/>
            <w:shd w:val="clear" w:color="auto" w:fill="auto"/>
          </w:tcPr>
          <w:p w14:paraId="73916ECD" w14:textId="77777777" w:rsidR="00035C99" w:rsidRDefault="00035C99" w:rsidP="00035C99">
            <w:pPr>
              <w:rPr>
                <w:rFonts w:ascii="ＭＳ 明朝" w:hAnsi="ＭＳ 明朝"/>
              </w:rPr>
            </w:pPr>
          </w:p>
        </w:tc>
        <w:tc>
          <w:tcPr>
            <w:tcW w:w="539" w:type="dxa"/>
            <w:gridSpan w:val="2"/>
            <w:shd w:val="clear" w:color="auto" w:fill="auto"/>
          </w:tcPr>
          <w:p w14:paraId="2D5499C5" w14:textId="4EA2A206" w:rsidR="00035C99" w:rsidRDefault="00035C99" w:rsidP="00035C99">
            <w:pPr>
              <w:rPr>
                <w:rFonts w:ascii="ＭＳ 明朝" w:hAnsi="ＭＳ 明朝"/>
              </w:rPr>
            </w:pPr>
            <w:r>
              <w:rPr>
                <w:rFonts w:ascii="ＭＳ 明朝" w:hAnsi="ＭＳ 明朝" w:hint="eastAsia"/>
              </w:rPr>
              <w:t>⑥</w:t>
            </w:r>
          </w:p>
        </w:tc>
        <w:tc>
          <w:tcPr>
            <w:tcW w:w="2438" w:type="dxa"/>
            <w:shd w:val="clear" w:color="auto" w:fill="auto"/>
          </w:tcPr>
          <w:p w14:paraId="219BF89B" w14:textId="2B4CEC59" w:rsidR="00035C99" w:rsidRDefault="00035C99" w:rsidP="00035C99">
            <w:pPr>
              <w:rPr>
                <w:rFonts w:ascii="ＭＳ 明朝" w:hAnsi="ＭＳ 明朝"/>
              </w:rPr>
            </w:pPr>
            <w:r>
              <w:rPr>
                <w:rFonts w:ascii="ＭＳ 明朝" w:hAnsi="ＭＳ 明朝" w:hint="eastAsia"/>
              </w:rPr>
              <w:t>プライバシー認定等を示す書類の写し</w:t>
            </w:r>
          </w:p>
        </w:tc>
        <w:tc>
          <w:tcPr>
            <w:tcW w:w="992" w:type="dxa"/>
            <w:shd w:val="clear" w:color="auto" w:fill="auto"/>
          </w:tcPr>
          <w:p w14:paraId="779D0435" w14:textId="53C3EFD3" w:rsidR="00035C99" w:rsidRPr="00035C99" w:rsidRDefault="00035C99" w:rsidP="00035C99">
            <w:pPr>
              <w:rPr>
                <w:rFonts w:ascii="ＭＳ 明朝" w:hAnsi="ＭＳ 明朝"/>
              </w:rPr>
            </w:pPr>
            <w:r>
              <w:rPr>
                <w:rFonts w:ascii="ＭＳ 明朝" w:hAnsi="ＭＳ 明朝" w:hint="eastAsia"/>
              </w:rPr>
              <w:t>1通</w:t>
            </w:r>
          </w:p>
        </w:tc>
        <w:tc>
          <w:tcPr>
            <w:tcW w:w="958" w:type="dxa"/>
            <w:shd w:val="clear" w:color="auto" w:fill="auto"/>
          </w:tcPr>
          <w:p w14:paraId="5DB76468" w14:textId="77777777" w:rsidR="00035C99" w:rsidRDefault="00035C99" w:rsidP="00035C99">
            <w:pPr>
              <w:rPr>
                <w:rFonts w:ascii="ＭＳ 明朝" w:hAnsi="ＭＳ 明朝"/>
              </w:rPr>
            </w:pPr>
          </w:p>
        </w:tc>
      </w:tr>
      <w:tr w:rsidR="00035C99" w14:paraId="5F10D8BA" w14:textId="77777777" w:rsidTr="00A71ED5">
        <w:tc>
          <w:tcPr>
            <w:tcW w:w="0" w:type="auto"/>
            <w:shd w:val="clear" w:color="auto" w:fill="auto"/>
          </w:tcPr>
          <w:p w14:paraId="125F2836" w14:textId="54300F74" w:rsidR="00035C99" w:rsidRDefault="00035C99" w:rsidP="00035C99">
            <w:pPr>
              <w:rPr>
                <w:rFonts w:ascii="ＭＳ 明朝" w:hAnsi="ＭＳ 明朝"/>
              </w:rPr>
            </w:pPr>
            <w:r>
              <w:rPr>
                <w:rFonts w:ascii="ＭＳ 明朝" w:hAnsi="ＭＳ 明朝" w:hint="eastAsia"/>
              </w:rPr>
              <w:t>⑦</w:t>
            </w:r>
          </w:p>
        </w:tc>
        <w:tc>
          <w:tcPr>
            <w:tcW w:w="2724" w:type="dxa"/>
            <w:shd w:val="clear" w:color="auto" w:fill="auto"/>
          </w:tcPr>
          <w:p w14:paraId="67965F61" w14:textId="58C21F7F" w:rsidR="00035C99" w:rsidRDefault="00035C99" w:rsidP="00035C99">
            <w:pPr>
              <w:rPr>
                <w:rFonts w:ascii="ＭＳ 明朝" w:hAnsi="ＭＳ 明朝"/>
              </w:rPr>
            </w:pPr>
            <w:r>
              <w:rPr>
                <w:rFonts w:ascii="ＭＳ 明朝" w:hAnsi="ＭＳ 明朝" w:hint="eastAsia"/>
              </w:rPr>
              <w:t>電子媒体（</w:t>
            </w:r>
            <w:r w:rsidR="00A71ED5" w:rsidRPr="00A71ED5">
              <w:rPr>
                <w:rFonts w:ascii="ＭＳ 明朝" w:hAnsi="ＭＳ 明朝" w:hint="eastAsia"/>
              </w:rPr>
              <w:t>③、④、⑥</w:t>
            </w:r>
            <w:r>
              <w:rPr>
                <w:rFonts w:ascii="ＭＳ 明朝" w:hAnsi="ＭＳ 明朝" w:hint="eastAsia"/>
              </w:rPr>
              <w:t>が格納されたもの）</w:t>
            </w:r>
          </w:p>
        </w:tc>
        <w:tc>
          <w:tcPr>
            <w:tcW w:w="567" w:type="dxa"/>
            <w:shd w:val="clear" w:color="auto" w:fill="auto"/>
          </w:tcPr>
          <w:p w14:paraId="0ED5FC2F" w14:textId="7B42C578" w:rsidR="00035C99" w:rsidRDefault="00035C99" w:rsidP="00035C99">
            <w:pPr>
              <w:rPr>
                <w:rFonts w:ascii="ＭＳ 明朝" w:hAnsi="ＭＳ 明朝"/>
              </w:rPr>
            </w:pPr>
            <w:r>
              <w:rPr>
                <w:rFonts w:ascii="ＭＳ 明朝" w:hAnsi="ＭＳ 明朝" w:hint="eastAsia"/>
              </w:rPr>
              <w:t>1通</w:t>
            </w:r>
          </w:p>
        </w:tc>
        <w:tc>
          <w:tcPr>
            <w:tcW w:w="708" w:type="dxa"/>
            <w:shd w:val="clear" w:color="auto" w:fill="auto"/>
          </w:tcPr>
          <w:p w14:paraId="423858C9" w14:textId="77777777" w:rsidR="00035C99" w:rsidRDefault="00035C99" w:rsidP="00035C99">
            <w:pPr>
              <w:rPr>
                <w:rFonts w:ascii="ＭＳ 明朝" w:hAnsi="ＭＳ 明朝"/>
              </w:rPr>
            </w:pPr>
          </w:p>
        </w:tc>
        <w:tc>
          <w:tcPr>
            <w:tcW w:w="531" w:type="dxa"/>
            <w:shd w:val="clear" w:color="auto" w:fill="auto"/>
          </w:tcPr>
          <w:p w14:paraId="06B2FC54" w14:textId="3910C784" w:rsidR="00035C99" w:rsidRDefault="00035C99" w:rsidP="00035C99">
            <w:pPr>
              <w:rPr>
                <w:rFonts w:ascii="ＭＳ 明朝" w:hAnsi="ＭＳ 明朝"/>
              </w:rPr>
            </w:pPr>
            <w:r>
              <w:rPr>
                <w:rFonts w:ascii="ＭＳ 明朝" w:hAnsi="ＭＳ 明朝" w:hint="eastAsia"/>
              </w:rPr>
              <w:t>⑧</w:t>
            </w:r>
          </w:p>
        </w:tc>
        <w:tc>
          <w:tcPr>
            <w:tcW w:w="2447" w:type="dxa"/>
            <w:gridSpan w:val="2"/>
            <w:shd w:val="clear" w:color="auto" w:fill="auto"/>
          </w:tcPr>
          <w:p w14:paraId="1B86C5CF" w14:textId="71A590CB" w:rsidR="00035C99" w:rsidRDefault="00035C99" w:rsidP="00035C99">
            <w:pPr>
              <w:rPr>
                <w:rFonts w:ascii="ＭＳ 明朝" w:hAnsi="ＭＳ 明朝"/>
              </w:rPr>
            </w:pPr>
            <w:r>
              <w:rPr>
                <w:rFonts w:ascii="ＭＳ 明朝" w:hAnsi="ＭＳ 明朝" w:hint="eastAsia"/>
              </w:rPr>
              <w:t>提案書受理票</w:t>
            </w:r>
          </w:p>
        </w:tc>
        <w:tc>
          <w:tcPr>
            <w:tcW w:w="992" w:type="dxa"/>
            <w:shd w:val="clear" w:color="auto" w:fill="auto"/>
          </w:tcPr>
          <w:p w14:paraId="1C5F5EE2" w14:textId="48FF0BB0" w:rsidR="00035C99" w:rsidRDefault="00035C99" w:rsidP="00035C99">
            <w:pPr>
              <w:rPr>
                <w:rFonts w:ascii="ＭＳ 明朝" w:hAnsi="ＭＳ 明朝"/>
              </w:rPr>
            </w:pPr>
            <w:r>
              <w:rPr>
                <w:rFonts w:ascii="ＭＳ 明朝" w:hAnsi="ＭＳ 明朝" w:hint="eastAsia"/>
              </w:rPr>
              <w:t>（本紙）</w:t>
            </w:r>
          </w:p>
        </w:tc>
        <w:tc>
          <w:tcPr>
            <w:tcW w:w="958" w:type="dxa"/>
            <w:shd w:val="clear" w:color="auto" w:fill="auto"/>
          </w:tcPr>
          <w:p w14:paraId="11C7BEEC" w14:textId="77777777" w:rsidR="00035C99" w:rsidRDefault="00035C99" w:rsidP="00035C99">
            <w:pPr>
              <w:rPr>
                <w:rFonts w:ascii="ＭＳ 明朝" w:hAnsi="ＭＳ 明朝"/>
              </w:rPr>
            </w:pPr>
          </w:p>
        </w:tc>
      </w:tr>
    </w:tbl>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2A8E9D1F"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F504A3" w:rsidRPr="00E76FE9">
        <w:rPr>
          <w:rFonts w:asciiTheme="minorEastAsia" w:eastAsiaTheme="minorEastAsia" w:hAnsiTheme="minorEastAsia"/>
          <w:color w:val="000000" w:themeColor="text1"/>
          <w:u w:val="single"/>
        </w:rPr>
        <w:t>IPA-Cloud</w:t>
      </w:r>
      <w:r w:rsidR="00F504A3" w:rsidRPr="00E76FE9">
        <w:rPr>
          <w:rFonts w:asciiTheme="minorEastAsia" w:eastAsiaTheme="minorEastAsia" w:hAnsiTheme="minorEastAsia" w:hint="eastAsia"/>
          <w:color w:val="000000" w:themeColor="text1"/>
          <w:u w:val="single"/>
        </w:rPr>
        <w:t>導入のためのタスクフォース活動支援</w:t>
      </w:r>
      <w:r w:rsidRPr="00C067D8">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4C9BF559" w14:textId="77777777" w:rsidR="00A15223" w:rsidRDefault="00403201">
      <w:pPr>
        <w:ind w:left="2880" w:right="-30" w:firstLineChars="700" w:firstLine="1470"/>
        <w:jc w:val="left"/>
        <w:rPr>
          <w:rFonts w:ascii="ＭＳ 明朝" w:hAnsi="ＭＳ 明朝"/>
        </w:rPr>
      </w:pPr>
      <w:r>
        <w:rPr>
          <w:rFonts w:ascii="ＭＳ 明朝" w:hAnsi="ＭＳ 明朝" w:hint="eastAsia"/>
        </w:rPr>
        <w:t>独立行政法人情報処理推進機構</w:t>
      </w:r>
    </w:p>
    <w:p w14:paraId="27EF9A87" w14:textId="62596A37" w:rsidR="000D08D6" w:rsidRDefault="000D08D6" w:rsidP="00A15223">
      <w:pPr>
        <w:ind w:left="2880" w:right="-30" w:firstLineChars="800" w:firstLine="1680"/>
        <w:jc w:val="left"/>
        <w:rPr>
          <w:rFonts w:ascii="ＭＳ 明朝" w:hAnsi="ＭＳ 明朝"/>
        </w:rPr>
      </w:pPr>
      <w:r w:rsidRPr="001D33FC">
        <w:rPr>
          <w:rFonts w:ascii="ＭＳ 明朝" w:hAnsi="ＭＳ 明朝" w:hint="eastAsia"/>
        </w:rPr>
        <w:t>デジタル</w:t>
      </w:r>
      <w:r>
        <w:rPr>
          <w:rFonts w:ascii="ＭＳ 明朝" w:hAnsi="ＭＳ 明朝" w:hint="eastAsia"/>
        </w:rPr>
        <w:t>改革推進部</w:t>
      </w:r>
      <w:r w:rsidR="00A15223">
        <w:rPr>
          <w:rFonts w:ascii="ＭＳ 明朝" w:hAnsi="ＭＳ 明朝" w:hint="eastAsia"/>
        </w:rPr>
        <w:t xml:space="preserve">　インフラサービスグループ</w:t>
      </w:r>
    </w:p>
    <w:p w14:paraId="40DCAF63" w14:textId="77777777" w:rsidR="00A15223" w:rsidRPr="001D33FC" w:rsidRDefault="00A15223" w:rsidP="00E76FE9">
      <w:pPr>
        <w:ind w:left="2880" w:right="-30" w:firstLineChars="800" w:firstLine="1680"/>
        <w:jc w:val="lef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20"/>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Pr="007440FF" w:rsidRDefault="007F4CAD">
      <w:pPr>
        <w:rPr>
          <w:rFonts w:ascii="ＭＳ 明朝" w:hAnsi="ＭＳ 明朝"/>
        </w:rPr>
      </w:pPr>
    </w:p>
    <w:sectPr w:rsidR="007F4CAD" w:rsidRPr="007440FF">
      <w:headerReference w:type="default" r:id="rId19"/>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AED42" w14:textId="77777777" w:rsidR="002A3978" w:rsidRDefault="002A3978">
      <w:r>
        <w:separator/>
      </w:r>
    </w:p>
  </w:endnote>
  <w:endnote w:type="continuationSeparator" w:id="0">
    <w:p w14:paraId="496BA79A" w14:textId="77777777" w:rsidR="002A3978" w:rsidRDefault="002A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1FA0B336" w:rsidR="000B7B6B" w:rsidRDefault="000B7B6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F279A">
      <w:rPr>
        <w:rStyle w:val="a9"/>
        <w:noProof/>
      </w:rPr>
      <w:t>2</w:t>
    </w:r>
    <w:r>
      <w:rPr>
        <w:rStyle w:val="a9"/>
      </w:rPr>
      <w:fldChar w:fldCharType="end"/>
    </w:r>
  </w:p>
  <w:p w14:paraId="7DF91337" w14:textId="77777777" w:rsidR="000B7B6B" w:rsidRDefault="000B7B6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B7B6B" w:rsidRDefault="000B7B6B">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B7B6B" w:rsidRDefault="000B7B6B">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FF52" w14:textId="77777777" w:rsidR="00F504A3" w:rsidRDefault="00F504A3">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B7B6B" w:rsidRDefault="000B7B6B">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01894" w14:textId="77777777" w:rsidR="002A3978" w:rsidRDefault="002A3978">
      <w:r>
        <w:separator/>
      </w:r>
    </w:p>
  </w:footnote>
  <w:footnote w:type="continuationSeparator" w:id="0">
    <w:p w14:paraId="25129EBE" w14:textId="77777777" w:rsidR="002A3978" w:rsidRDefault="002A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B7B6B" w:rsidRDefault="000B7B6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4E54AF"/>
    <w:multiLevelType w:val="hybridMultilevel"/>
    <w:tmpl w:val="C94E3ADC"/>
    <w:lvl w:ilvl="0" w:tplc="64D0FDEA">
      <w:start w:val="1"/>
      <w:numFmt w:val="decimal"/>
      <w:lvlText w:val="(%1)"/>
      <w:lvlJc w:val="left"/>
      <w:pPr>
        <w:ind w:left="630" w:hanging="420"/>
      </w:pPr>
      <w:rPr>
        <w:rFonts w:ascii="ＭＳ ゴシック" w:eastAsia="ＭＳ ゴシック" w:hAnsi="ＭＳ ゴシック" w:hint="default"/>
        <w:b w:val="0"/>
        <w:color w:val="auto"/>
      </w:rPr>
    </w:lvl>
    <w:lvl w:ilvl="1" w:tplc="049AD634">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804F24"/>
    <w:multiLevelType w:val="hybridMultilevel"/>
    <w:tmpl w:val="AF9EBB08"/>
    <w:lvl w:ilvl="0" w:tplc="CD362080">
      <w:start w:val="1"/>
      <w:numFmt w:val="decimal"/>
      <w:lvlText w:val="(%1)"/>
      <w:lvlJc w:val="left"/>
      <w:pPr>
        <w:ind w:left="1050" w:hanging="420"/>
      </w:pPr>
      <w:rPr>
        <w:rFonts w:ascii="ＭＳ ゴシック" w:eastAsia="ＭＳ ゴシック" w:hAnsi="ＭＳ ゴシック" w:hint="default"/>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13" w15:restartNumberingAfterBreak="0">
    <w:nsid w:val="367737FA"/>
    <w:multiLevelType w:val="hybridMultilevel"/>
    <w:tmpl w:val="E28EEF14"/>
    <w:lvl w:ilvl="0" w:tplc="FFFFFFFF">
      <w:start w:val="1"/>
      <w:numFmt w:val="aiueoFullWidth"/>
      <w:lvlText w:val="(%1)"/>
      <w:lvlJc w:val="left"/>
      <w:pPr>
        <w:ind w:left="1470" w:hanging="420"/>
      </w:p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4"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6" w15:restartNumberingAfterBreak="0">
    <w:nsid w:val="40FF4808"/>
    <w:multiLevelType w:val="hybridMultilevel"/>
    <w:tmpl w:val="08D88630"/>
    <w:lvl w:ilvl="0" w:tplc="FFFFFFFF">
      <w:start w:val="1"/>
      <w:numFmt w:val="decimal"/>
      <w:lvlText w:val="(%1)"/>
      <w:lvlJc w:val="left"/>
      <w:pPr>
        <w:ind w:left="615" w:hanging="405"/>
      </w:pPr>
      <w:rPr>
        <w:rFonts w:ascii="ＭＳ 明朝" w:hint="default"/>
      </w:rPr>
    </w:lvl>
    <w:lvl w:ilvl="1" w:tplc="7BE20534">
      <w:start w:val="1"/>
      <w:numFmt w:val="decimal"/>
      <w:lvlText w:val="(%2)"/>
      <w:lvlJc w:val="left"/>
      <w:pPr>
        <w:ind w:left="1070" w:hanging="440"/>
      </w:pPr>
      <w:rPr>
        <w:rFonts w:ascii="ＭＳ ゴシック" w:eastAsia="ＭＳ ゴシック" w:hAnsi="ＭＳ ゴシック" w:hint="default"/>
      </w:rPr>
    </w:lvl>
    <w:lvl w:ilvl="2" w:tplc="AED22102">
      <w:start w:val="4"/>
      <w:numFmt w:val="decimalEnclosedCircle"/>
      <w:lvlText w:val="%3"/>
      <w:lvlJc w:val="left"/>
      <w:pPr>
        <w:ind w:left="1410" w:hanging="360"/>
      </w:pPr>
      <w:rPr>
        <w:rFonts w:cs="ＭＳ Ｐゴシック" w:hint="default"/>
      </w:r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7"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19" w15:restartNumberingAfterBreak="0">
    <w:nsid w:val="602523F0"/>
    <w:multiLevelType w:val="hybridMultilevel"/>
    <w:tmpl w:val="2F509EF2"/>
    <w:lvl w:ilvl="0" w:tplc="4F3AB8E0">
      <w:start w:val="1"/>
      <w:numFmt w:val="decimal"/>
      <w:lvlText w:val="(%1)"/>
      <w:lvlJc w:val="left"/>
      <w:pPr>
        <w:ind w:left="650" w:hanging="440"/>
      </w:pPr>
      <w:rPr>
        <w:rFonts w:ascii="ＭＳ ゴシック" w:eastAsia="ＭＳ ゴシック" w:hAnsi="ＭＳ ゴシック"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5981F43"/>
    <w:multiLevelType w:val="hybridMultilevel"/>
    <w:tmpl w:val="A51CB824"/>
    <w:lvl w:ilvl="0" w:tplc="7144B3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8799737">
    <w:abstractNumId w:val="14"/>
  </w:num>
  <w:num w:numId="2" w16cid:durableId="572934944">
    <w:abstractNumId w:val="20"/>
  </w:num>
  <w:num w:numId="3" w16cid:durableId="1035808249">
    <w:abstractNumId w:val="10"/>
  </w:num>
  <w:num w:numId="4" w16cid:durableId="809518725">
    <w:abstractNumId w:val="23"/>
  </w:num>
  <w:num w:numId="5" w16cid:durableId="950474282">
    <w:abstractNumId w:val="18"/>
  </w:num>
  <w:num w:numId="6" w16cid:durableId="994919578">
    <w:abstractNumId w:val="17"/>
  </w:num>
  <w:num w:numId="7" w16cid:durableId="31461444">
    <w:abstractNumId w:val="15"/>
  </w:num>
  <w:num w:numId="8" w16cid:durableId="937718662">
    <w:abstractNumId w:val="9"/>
  </w:num>
  <w:num w:numId="9" w16cid:durableId="1844708500">
    <w:abstractNumId w:val="7"/>
  </w:num>
  <w:num w:numId="10" w16cid:durableId="834420968">
    <w:abstractNumId w:val="6"/>
  </w:num>
  <w:num w:numId="11" w16cid:durableId="761487977">
    <w:abstractNumId w:val="5"/>
  </w:num>
  <w:num w:numId="12" w16cid:durableId="594938969">
    <w:abstractNumId w:val="4"/>
  </w:num>
  <w:num w:numId="13" w16cid:durableId="36442165">
    <w:abstractNumId w:val="8"/>
  </w:num>
  <w:num w:numId="14" w16cid:durableId="43794934">
    <w:abstractNumId w:val="3"/>
  </w:num>
  <w:num w:numId="15" w16cid:durableId="1668363481">
    <w:abstractNumId w:val="2"/>
  </w:num>
  <w:num w:numId="16" w16cid:durableId="98528743">
    <w:abstractNumId w:val="1"/>
  </w:num>
  <w:num w:numId="17" w16cid:durableId="1338191249">
    <w:abstractNumId w:val="0"/>
  </w:num>
  <w:num w:numId="18" w16cid:durableId="504825765">
    <w:abstractNumId w:val="21"/>
  </w:num>
  <w:num w:numId="19" w16cid:durableId="2129658775">
    <w:abstractNumId w:val="15"/>
  </w:num>
  <w:num w:numId="20" w16cid:durableId="5643720">
    <w:abstractNumId w:val="15"/>
  </w:num>
  <w:num w:numId="21" w16cid:durableId="1074471059">
    <w:abstractNumId w:val="11"/>
  </w:num>
  <w:num w:numId="22" w16cid:durableId="1913075348">
    <w:abstractNumId w:val="12"/>
  </w:num>
  <w:num w:numId="23" w16cid:durableId="13116873">
    <w:abstractNumId w:val="16"/>
  </w:num>
  <w:num w:numId="24" w16cid:durableId="953366177">
    <w:abstractNumId w:val="19"/>
  </w:num>
  <w:num w:numId="25" w16cid:durableId="830678570">
    <w:abstractNumId w:val="13"/>
  </w:num>
  <w:num w:numId="26" w16cid:durableId="40777331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4892"/>
    <w:rsid w:val="00011643"/>
    <w:rsid w:val="000159F8"/>
    <w:rsid w:val="000213E3"/>
    <w:rsid w:val="000240B6"/>
    <w:rsid w:val="00032CB6"/>
    <w:rsid w:val="00035C99"/>
    <w:rsid w:val="00044F1C"/>
    <w:rsid w:val="00046F0D"/>
    <w:rsid w:val="00050482"/>
    <w:rsid w:val="00064319"/>
    <w:rsid w:val="00072997"/>
    <w:rsid w:val="00073CDA"/>
    <w:rsid w:val="00077FB2"/>
    <w:rsid w:val="00083133"/>
    <w:rsid w:val="000867A8"/>
    <w:rsid w:val="0009165B"/>
    <w:rsid w:val="0009510A"/>
    <w:rsid w:val="000A51E5"/>
    <w:rsid w:val="000B0863"/>
    <w:rsid w:val="000B7B6B"/>
    <w:rsid w:val="000C15E0"/>
    <w:rsid w:val="000C251E"/>
    <w:rsid w:val="000C7437"/>
    <w:rsid w:val="000D08D6"/>
    <w:rsid w:val="000D3CF3"/>
    <w:rsid w:val="000E0384"/>
    <w:rsid w:val="0010023A"/>
    <w:rsid w:val="00103C4C"/>
    <w:rsid w:val="00114357"/>
    <w:rsid w:val="00120DBF"/>
    <w:rsid w:val="00124ED3"/>
    <w:rsid w:val="0013249A"/>
    <w:rsid w:val="00136656"/>
    <w:rsid w:val="00136D78"/>
    <w:rsid w:val="0014080D"/>
    <w:rsid w:val="00151B37"/>
    <w:rsid w:val="001558E3"/>
    <w:rsid w:val="00161574"/>
    <w:rsid w:val="001620AE"/>
    <w:rsid w:val="001645B5"/>
    <w:rsid w:val="00165059"/>
    <w:rsid w:val="00175C37"/>
    <w:rsid w:val="00176CDF"/>
    <w:rsid w:val="001863B9"/>
    <w:rsid w:val="00186E65"/>
    <w:rsid w:val="001A1E28"/>
    <w:rsid w:val="001A41BF"/>
    <w:rsid w:val="001A58C7"/>
    <w:rsid w:val="001B3963"/>
    <w:rsid w:val="001B4139"/>
    <w:rsid w:val="001C7259"/>
    <w:rsid w:val="001D1B9E"/>
    <w:rsid w:val="001D2ED3"/>
    <w:rsid w:val="001D50B1"/>
    <w:rsid w:val="001D5278"/>
    <w:rsid w:val="001E3A5C"/>
    <w:rsid w:val="001E7A1E"/>
    <w:rsid w:val="001F6FEA"/>
    <w:rsid w:val="001F7224"/>
    <w:rsid w:val="00203358"/>
    <w:rsid w:val="00213F0F"/>
    <w:rsid w:val="00215B95"/>
    <w:rsid w:val="00225EF9"/>
    <w:rsid w:val="00230833"/>
    <w:rsid w:val="00232248"/>
    <w:rsid w:val="002322C7"/>
    <w:rsid w:val="00234D82"/>
    <w:rsid w:val="00237161"/>
    <w:rsid w:val="002374C8"/>
    <w:rsid w:val="00237680"/>
    <w:rsid w:val="00250D54"/>
    <w:rsid w:val="00260DC7"/>
    <w:rsid w:val="002658A2"/>
    <w:rsid w:val="00272873"/>
    <w:rsid w:val="0028091C"/>
    <w:rsid w:val="002A3978"/>
    <w:rsid w:val="002B1B63"/>
    <w:rsid w:val="002C1971"/>
    <w:rsid w:val="002C3FBB"/>
    <w:rsid w:val="002D6C97"/>
    <w:rsid w:val="002F0872"/>
    <w:rsid w:val="002F0F11"/>
    <w:rsid w:val="002F69DE"/>
    <w:rsid w:val="003036F9"/>
    <w:rsid w:val="00320BDA"/>
    <w:rsid w:val="0034273B"/>
    <w:rsid w:val="00344114"/>
    <w:rsid w:val="0035047A"/>
    <w:rsid w:val="00351B4D"/>
    <w:rsid w:val="00355105"/>
    <w:rsid w:val="003578B5"/>
    <w:rsid w:val="0036001D"/>
    <w:rsid w:val="00362B4D"/>
    <w:rsid w:val="00362D18"/>
    <w:rsid w:val="00363809"/>
    <w:rsid w:val="00366D56"/>
    <w:rsid w:val="003934B6"/>
    <w:rsid w:val="00397597"/>
    <w:rsid w:val="003A211C"/>
    <w:rsid w:val="003B0950"/>
    <w:rsid w:val="003B3D21"/>
    <w:rsid w:val="003C1368"/>
    <w:rsid w:val="003C5917"/>
    <w:rsid w:val="003C5CEB"/>
    <w:rsid w:val="003D4278"/>
    <w:rsid w:val="003D7878"/>
    <w:rsid w:val="003D78A5"/>
    <w:rsid w:val="003E6A66"/>
    <w:rsid w:val="003E7882"/>
    <w:rsid w:val="003F146C"/>
    <w:rsid w:val="003F1F3F"/>
    <w:rsid w:val="003F1F9E"/>
    <w:rsid w:val="003F239A"/>
    <w:rsid w:val="003F40A6"/>
    <w:rsid w:val="003F7EB2"/>
    <w:rsid w:val="0040092F"/>
    <w:rsid w:val="00403201"/>
    <w:rsid w:val="00404747"/>
    <w:rsid w:val="00407238"/>
    <w:rsid w:val="00407774"/>
    <w:rsid w:val="004078C0"/>
    <w:rsid w:val="0041126F"/>
    <w:rsid w:val="00411F91"/>
    <w:rsid w:val="00422743"/>
    <w:rsid w:val="0042496B"/>
    <w:rsid w:val="0043649D"/>
    <w:rsid w:val="00441B70"/>
    <w:rsid w:val="004576E3"/>
    <w:rsid w:val="00457AC8"/>
    <w:rsid w:val="00462AE2"/>
    <w:rsid w:val="00462C4B"/>
    <w:rsid w:val="00464409"/>
    <w:rsid w:val="00466A71"/>
    <w:rsid w:val="00467E54"/>
    <w:rsid w:val="00472CA0"/>
    <w:rsid w:val="00473F9B"/>
    <w:rsid w:val="00477AF9"/>
    <w:rsid w:val="0048333C"/>
    <w:rsid w:val="00491AFE"/>
    <w:rsid w:val="004A376F"/>
    <w:rsid w:val="004A7F0E"/>
    <w:rsid w:val="004B27A6"/>
    <w:rsid w:val="004B2856"/>
    <w:rsid w:val="004B476D"/>
    <w:rsid w:val="004B5723"/>
    <w:rsid w:val="004C244D"/>
    <w:rsid w:val="004C36BC"/>
    <w:rsid w:val="004D4CA6"/>
    <w:rsid w:val="004E37D4"/>
    <w:rsid w:val="004E62CF"/>
    <w:rsid w:val="004E66A3"/>
    <w:rsid w:val="004E7E70"/>
    <w:rsid w:val="004F34FF"/>
    <w:rsid w:val="00504C4A"/>
    <w:rsid w:val="0052036E"/>
    <w:rsid w:val="005231A0"/>
    <w:rsid w:val="00531F1C"/>
    <w:rsid w:val="00545170"/>
    <w:rsid w:val="0054613B"/>
    <w:rsid w:val="005649D9"/>
    <w:rsid w:val="00565A6E"/>
    <w:rsid w:val="005700DA"/>
    <w:rsid w:val="00582D9A"/>
    <w:rsid w:val="00584050"/>
    <w:rsid w:val="00584769"/>
    <w:rsid w:val="00585231"/>
    <w:rsid w:val="00586425"/>
    <w:rsid w:val="005870E8"/>
    <w:rsid w:val="00597854"/>
    <w:rsid w:val="005A5924"/>
    <w:rsid w:val="005A6CBD"/>
    <w:rsid w:val="005B0991"/>
    <w:rsid w:val="005B5F3A"/>
    <w:rsid w:val="005C43F4"/>
    <w:rsid w:val="005D43CA"/>
    <w:rsid w:val="005D49B7"/>
    <w:rsid w:val="005D52E1"/>
    <w:rsid w:val="005D63A9"/>
    <w:rsid w:val="005D6540"/>
    <w:rsid w:val="005E07C0"/>
    <w:rsid w:val="005E07CD"/>
    <w:rsid w:val="005E0CCC"/>
    <w:rsid w:val="005E136A"/>
    <w:rsid w:val="005E22D4"/>
    <w:rsid w:val="005E2C87"/>
    <w:rsid w:val="005E6F2A"/>
    <w:rsid w:val="005F35A0"/>
    <w:rsid w:val="005F40B5"/>
    <w:rsid w:val="00604E47"/>
    <w:rsid w:val="006068F7"/>
    <w:rsid w:val="00612DB9"/>
    <w:rsid w:val="00631957"/>
    <w:rsid w:val="0064092B"/>
    <w:rsid w:val="006437CD"/>
    <w:rsid w:val="00645677"/>
    <w:rsid w:val="006461EF"/>
    <w:rsid w:val="006510FB"/>
    <w:rsid w:val="00653325"/>
    <w:rsid w:val="0065362E"/>
    <w:rsid w:val="00655E7B"/>
    <w:rsid w:val="00661347"/>
    <w:rsid w:val="00664FCB"/>
    <w:rsid w:val="0067291C"/>
    <w:rsid w:val="00674D9E"/>
    <w:rsid w:val="00681FF9"/>
    <w:rsid w:val="00691E74"/>
    <w:rsid w:val="006A7C23"/>
    <w:rsid w:val="006B331D"/>
    <w:rsid w:val="006C1594"/>
    <w:rsid w:val="006C7089"/>
    <w:rsid w:val="006D3D4E"/>
    <w:rsid w:val="006D6FED"/>
    <w:rsid w:val="006D770F"/>
    <w:rsid w:val="006D7FD2"/>
    <w:rsid w:val="006E6D48"/>
    <w:rsid w:val="006E75D0"/>
    <w:rsid w:val="006F4EC3"/>
    <w:rsid w:val="007026F9"/>
    <w:rsid w:val="00704BEE"/>
    <w:rsid w:val="0071701A"/>
    <w:rsid w:val="0072135D"/>
    <w:rsid w:val="007226C7"/>
    <w:rsid w:val="007423A8"/>
    <w:rsid w:val="007440FF"/>
    <w:rsid w:val="007522E3"/>
    <w:rsid w:val="00754B45"/>
    <w:rsid w:val="007618BD"/>
    <w:rsid w:val="0076497F"/>
    <w:rsid w:val="00765796"/>
    <w:rsid w:val="00791E54"/>
    <w:rsid w:val="00794974"/>
    <w:rsid w:val="007B2833"/>
    <w:rsid w:val="007B2947"/>
    <w:rsid w:val="007B7457"/>
    <w:rsid w:val="007D3B1F"/>
    <w:rsid w:val="007D4C35"/>
    <w:rsid w:val="007D5D6B"/>
    <w:rsid w:val="007D7440"/>
    <w:rsid w:val="007E3949"/>
    <w:rsid w:val="007E648C"/>
    <w:rsid w:val="007E722F"/>
    <w:rsid w:val="007F0802"/>
    <w:rsid w:val="007F0BCC"/>
    <w:rsid w:val="007F3E4B"/>
    <w:rsid w:val="007F4CAD"/>
    <w:rsid w:val="007F5F6E"/>
    <w:rsid w:val="007F6781"/>
    <w:rsid w:val="007F6A23"/>
    <w:rsid w:val="00801914"/>
    <w:rsid w:val="00802D40"/>
    <w:rsid w:val="00803920"/>
    <w:rsid w:val="00812CDE"/>
    <w:rsid w:val="00815A11"/>
    <w:rsid w:val="00815ACE"/>
    <w:rsid w:val="00833BE7"/>
    <w:rsid w:val="00833D8E"/>
    <w:rsid w:val="00840B2F"/>
    <w:rsid w:val="00841743"/>
    <w:rsid w:val="008436CC"/>
    <w:rsid w:val="00851B59"/>
    <w:rsid w:val="008524EE"/>
    <w:rsid w:val="00863599"/>
    <w:rsid w:val="00864D66"/>
    <w:rsid w:val="00870F0C"/>
    <w:rsid w:val="0087417C"/>
    <w:rsid w:val="00884573"/>
    <w:rsid w:val="0089349A"/>
    <w:rsid w:val="00893ED3"/>
    <w:rsid w:val="008A64A9"/>
    <w:rsid w:val="008B739C"/>
    <w:rsid w:val="008C1A7E"/>
    <w:rsid w:val="008C3806"/>
    <w:rsid w:val="008C5C1F"/>
    <w:rsid w:val="008C669F"/>
    <w:rsid w:val="008C7787"/>
    <w:rsid w:val="008D704B"/>
    <w:rsid w:val="008D705B"/>
    <w:rsid w:val="008E36BB"/>
    <w:rsid w:val="008E4393"/>
    <w:rsid w:val="008E4B16"/>
    <w:rsid w:val="008E4B83"/>
    <w:rsid w:val="008E597E"/>
    <w:rsid w:val="008E7A97"/>
    <w:rsid w:val="008F51BC"/>
    <w:rsid w:val="009004AE"/>
    <w:rsid w:val="0090605F"/>
    <w:rsid w:val="00910493"/>
    <w:rsid w:val="009133FD"/>
    <w:rsid w:val="00913BB1"/>
    <w:rsid w:val="0092252F"/>
    <w:rsid w:val="0092441E"/>
    <w:rsid w:val="00924958"/>
    <w:rsid w:val="009312DA"/>
    <w:rsid w:val="00931E9B"/>
    <w:rsid w:val="009328CE"/>
    <w:rsid w:val="00944C63"/>
    <w:rsid w:val="0095056E"/>
    <w:rsid w:val="00953309"/>
    <w:rsid w:val="00953313"/>
    <w:rsid w:val="00957742"/>
    <w:rsid w:val="009645EC"/>
    <w:rsid w:val="00965912"/>
    <w:rsid w:val="0097439C"/>
    <w:rsid w:val="00977C1C"/>
    <w:rsid w:val="00986717"/>
    <w:rsid w:val="009A3AB0"/>
    <w:rsid w:val="009A3DE0"/>
    <w:rsid w:val="009B0B12"/>
    <w:rsid w:val="009B5553"/>
    <w:rsid w:val="009C0ABD"/>
    <w:rsid w:val="009C0E0A"/>
    <w:rsid w:val="009C4EB1"/>
    <w:rsid w:val="009C62D4"/>
    <w:rsid w:val="009D2C1D"/>
    <w:rsid w:val="009E1B86"/>
    <w:rsid w:val="009E2550"/>
    <w:rsid w:val="009E5E52"/>
    <w:rsid w:val="009F0DBB"/>
    <w:rsid w:val="009F4D55"/>
    <w:rsid w:val="00A13DC0"/>
    <w:rsid w:val="00A15223"/>
    <w:rsid w:val="00A164F4"/>
    <w:rsid w:val="00A20904"/>
    <w:rsid w:val="00A22C66"/>
    <w:rsid w:val="00A234B5"/>
    <w:rsid w:val="00A24881"/>
    <w:rsid w:val="00A26CDA"/>
    <w:rsid w:val="00A45647"/>
    <w:rsid w:val="00A51362"/>
    <w:rsid w:val="00A62F90"/>
    <w:rsid w:val="00A62F9E"/>
    <w:rsid w:val="00A63BE3"/>
    <w:rsid w:val="00A65525"/>
    <w:rsid w:val="00A71ED5"/>
    <w:rsid w:val="00A77AC7"/>
    <w:rsid w:val="00A80121"/>
    <w:rsid w:val="00A91926"/>
    <w:rsid w:val="00A91C0F"/>
    <w:rsid w:val="00A96BA1"/>
    <w:rsid w:val="00AA3FBC"/>
    <w:rsid w:val="00AA6787"/>
    <w:rsid w:val="00AB5904"/>
    <w:rsid w:val="00AC385F"/>
    <w:rsid w:val="00AC4F84"/>
    <w:rsid w:val="00AC5736"/>
    <w:rsid w:val="00AC5E8C"/>
    <w:rsid w:val="00AD02FD"/>
    <w:rsid w:val="00AD5F8C"/>
    <w:rsid w:val="00AD6732"/>
    <w:rsid w:val="00AD7536"/>
    <w:rsid w:val="00AE27EE"/>
    <w:rsid w:val="00AE7115"/>
    <w:rsid w:val="00AF2F3A"/>
    <w:rsid w:val="00AF4EB5"/>
    <w:rsid w:val="00AF6058"/>
    <w:rsid w:val="00B026AA"/>
    <w:rsid w:val="00B03C71"/>
    <w:rsid w:val="00B203EE"/>
    <w:rsid w:val="00B25741"/>
    <w:rsid w:val="00B2767A"/>
    <w:rsid w:val="00B306B1"/>
    <w:rsid w:val="00B3277B"/>
    <w:rsid w:val="00B333FA"/>
    <w:rsid w:val="00B4370D"/>
    <w:rsid w:val="00B45A9F"/>
    <w:rsid w:val="00B47DD1"/>
    <w:rsid w:val="00B517CE"/>
    <w:rsid w:val="00B54C38"/>
    <w:rsid w:val="00B6157F"/>
    <w:rsid w:val="00B8782F"/>
    <w:rsid w:val="00B908D1"/>
    <w:rsid w:val="00B94143"/>
    <w:rsid w:val="00B94A65"/>
    <w:rsid w:val="00B94C40"/>
    <w:rsid w:val="00BA5A6B"/>
    <w:rsid w:val="00BB3530"/>
    <w:rsid w:val="00BC0CFC"/>
    <w:rsid w:val="00BC2C4B"/>
    <w:rsid w:val="00BD00B5"/>
    <w:rsid w:val="00BD651E"/>
    <w:rsid w:val="00BE33DB"/>
    <w:rsid w:val="00BF3315"/>
    <w:rsid w:val="00BF6062"/>
    <w:rsid w:val="00C02591"/>
    <w:rsid w:val="00C0372B"/>
    <w:rsid w:val="00C067D8"/>
    <w:rsid w:val="00C12199"/>
    <w:rsid w:val="00C125FB"/>
    <w:rsid w:val="00C21FAD"/>
    <w:rsid w:val="00C2264A"/>
    <w:rsid w:val="00C25E14"/>
    <w:rsid w:val="00C334D8"/>
    <w:rsid w:val="00C33531"/>
    <w:rsid w:val="00C33A2F"/>
    <w:rsid w:val="00C40100"/>
    <w:rsid w:val="00C406F5"/>
    <w:rsid w:val="00C45D48"/>
    <w:rsid w:val="00C460C8"/>
    <w:rsid w:val="00C66278"/>
    <w:rsid w:val="00C763BD"/>
    <w:rsid w:val="00CA303E"/>
    <w:rsid w:val="00CA4E37"/>
    <w:rsid w:val="00CA61F3"/>
    <w:rsid w:val="00CA78E2"/>
    <w:rsid w:val="00CB225D"/>
    <w:rsid w:val="00CB70F8"/>
    <w:rsid w:val="00CB7113"/>
    <w:rsid w:val="00CC0139"/>
    <w:rsid w:val="00CD55D7"/>
    <w:rsid w:val="00CD6B90"/>
    <w:rsid w:val="00CF27E5"/>
    <w:rsid w:val="00CF5BC5"/>
    <w:rsid w:val="00D00623"/>
    <w:rsid w:val="00D01BCE"/>
    <w:rsid w:val="00D045D9"/>
    <w:rsid w:val="00D046F0"/>
    <w:rsid w:val="00D20101"/>
    <w:rsid w:val="00D2122F"/>
    <w:rsid w:val="00D21C0F"/>
    <w:rsid w:val="00D27500"/>
    <w:rsid w:val="00D40007"/>
    <w:rsid w:val="00D40E79"/>
    <w:rsid w:val="00D44AEB"/>
    <w:rsid w:val="00D45269"/>
    <w:rsid w:val="00D50963"/>
    <w:rsid w:val="00D5126B"/>
    <w:rsid w:val="00D60751"/>
    <w:rsid w:val="00D63B2E"/>
    <w:rsid w:val="00D64607"/>
    <w:rsid w:val="00D707A7"/>
    <w:rsid w:val="00D81B01"/>
    <w:rsid w:val="00DA1318"/>
    <w:rsid w:val="00DC4AEB"/>
    <w:rsid w:val="00DC5B8B"/>
    <w:rsid w:val="00DC6819"/>
    <w:rsid w:val="00DC68BC"/>
    <w:rsid w:val="00DC7E9C"/>
    <w:rsid w:val="00DD1B37"/>
    <w:rsid w:val="00DD2E8A"/>
    <w:rsid w:val="00DD3F2D"/>
    <w:rsid w:val="00DD48E3"/>
    <w:rsid w:val="00DD50F8"/>
    <w:rsid w:val="00DD62FB"/>
    <w:rsid w:val="00DE5BA0"/>
    <w:rsid w:val="00DF1088"/>
    <w:rsid w:val="00DF6076"/>
    <w:rsid w:val="00E02A8B"/>
    <w:rsid w:val="00E0508C"/>
    <w:rsid w:val="00E07FC6"/>
    <w:rsid w:val="00E11D2A"/>
    <w:rsid w:val="00E15CD5"/>
    <w:rsid w:val="00E15E7B"/>
    <w:rsid w:val="00E3143A"/>
    <w:rsid w:val="00E31F8B"/>
    <w:rsid w:val="00E7502B"/>
    <w:rsid w:val="00E76FE9"/>
    <w:rsid w:val="00E871E0"/>
    <w:rsid w:val="00EA2E71"/>
    <w:rsid w:val="00EA40C3"/>
    <w:rsid w:val="00EB1C13"/>
    <w:rsid w:val="00EB7840"/>
    <w:rsid w:val="00EC04E3"/>
    <w:rsid w:val="00EC71DF"/>
    <w:rsid w:val="00ED6E60"/>
    <w:rsid w:val="00EE3762"/>
    <w:rsid w:val="00EE4767"/>
    <w:rsid w:val="00F037A2"/>
    <w:rsid w:val="00F04FE7"/>
    <w:rsid w:val="00F12B88"/>
    <w:rsid w:val="00F14121"/>
    <w:rsid w:val="00F17751"/>
    <w:rsid w:val="00F26ADD"/>
    <w:rsid w:val="00F27621"/>
    <w:rsid w:val="00F40222"/>
    <w:rsid w:val="00F4702C"/>
    <w:rsid w:val="00F504A3"/>
    <w:rsid w:val="00F532D7"/>
    <w:rsid w:val="00F5357F"/>
    <w:rsid w:val="00F70381"/>
    <w:rsid w:val="00F70D1F"/>
    <w:rsid w:val="00F715C5"/>
    <w:rsid w:val="00F7778A"/>
    <w:rsid w:val="00F77E7D"/>
    <w:rsid w:val="00F84367"/>
    <w:rsid w:val="00F92A4B"/>
    <w:rsid w:val="00F92D9B"/>
    <w:rsid w:val="00F95EC4"/>
    <w:rsid w:val="00FA0A9D"/>
    <w:rsid w:val="00FA52BE"/>
    <w:rsid w:val="00FA6644"/>
    <w:rsid w:val="00FB3ADF"/>
    <w:rsid w:val="00FB3FB9"/>
    <w:rsid w:val="00FB4977"/>
    <w:rsid w:val="00FC0D06"/>
    <w:rsid w:val="00FC1AA5"/>
    <w:rsid w:val="00FC4714"/>
    <w:rsid w:val="00FD0552"/>
    <w:rsid w:val="00FD71CB"/>
    <w:rsid w:val="00FF05A0"/>
    <w:rsid w:val="00FF279A"/>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c">
    <w:name w:val="List Paragraph"/>
    <w:basedOn w:val="a"/>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8"/>
    <w:pPr>
      <w:jc w:val="center"/>
    </w:pPr>
    <w:rPr>
      <w:rFonts w:ascii="Century" w:eastAsia="ＭＳ 明朝" w:hAnsi="Century"/>
    </w:rPr>
  </w:style>
  <w:style w:type="paragraph" w:styleId="12">
    <w:name w:val="index 1"/>
    <w:basedOn w:val="a"/>
    <w:next w:val="a"/>
    <w:autoRedefine/>
    <w:uiPriority w:val="99"/>
    <w:semiHidden/>
    <w:rsid w:val="00AA6787"/>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6"/>
    <w:uiPriority w:val="59"/>
    <w:rsid w:val="004E62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basedOn w:val="a0"/>
    <w:link w:val="a3"/>
    <w:rsid w:val="008B739C"/>
    <w:rPr>
      <w:rFonts w:cs="ＭＳ 明朝"/>
      <w:spacing w:val="1"/>
      <w:sz w:val="21"/>
      <w:szCs w:val="21"/>
    </w:rPr>
  </w:style>
  <w:style w:type="character" w:styleId="aff2">
    <w:name w:val="Emphasis"/>
    <w:basedOn w:val="a0"/>
    <w:uiPriority w:val="20"/>
    <w:qFormat/>
    <w:rsid w:val="00E871E0"/>
    <w:rPr>
      <w:i/>
      <w:iCs/>
    </w:rPr>
  </w:style>
  <w:style w:type="character" w:styleId="aff3">
    <w:name w:val="Unresolved Mention"/>
    <w:basedOn w:val="a0"/>
    <w:uiPriority w:val="99"/>
    <w:semiHidden/>
    <w:unhideWhenUsed/>
    <w:rsid w:val="00D45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38622129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795635366">
      <w:bodyDiv w:val="1"/>
      <w:marLeft w:val="0"/>
      <w:marRight w:val="0"/>
      <w:marTop w:val="0"/>
      <w:marBottom w:val="0"/>
      <w:divBdr>
        <w:top w:val="none" w:sz="0" w:space="0" w:color="auto"/>
        <w:left w:val="none" w:sz="0" w:space="0" w:color="auto"/>
        <w:bottom w:val="none" w:sz="0" w:space="0" w:color="auto"/>
        <w:right w:val="none" w:sz="0" w:space="0" w:color="auto"/>
      </w:divBdr>
    </w:div>
    <w:div w:id="801466354">
      <w:bodyDiv w:val="1"/>
      <w:marLeft w:val="0"/>
      <w:marRight w:val="0"/>
      <w:marTop w:val="0"/>
      <w:marBottom w:val="0"/>
      <w:divBdr>
        <w:top w:val="none" w:sz="0" w:space="0" w:color="auto"/>
        <w:left w:val="none" w:sz="0" w:space="0" w:color="auto"/>
        <w:bottom w:val="none" w:sz="0" w:space="0" w:color="auto"/>
        <w:right w:val="none" w:sz="0" w:space="0" w:color="auto"/>
      </w:divBdr>
    </w:div>
    <w:div w:id="839201658">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7874460">
      <w:bodyDiv w:val="1"/>
      <w:marLeft w:val="0"/>
      <w:marRight w:val="0"/>
      <w:marTop w:val="0"/>
      <w:marBottom w:val="0"/>
      <w:divBdr>
        <w:top w:val="none" w:sz="0" w:space="0" w:color="auto"/>
        <w:left w:val="none" w:sz="0" w:space="0" w:color="auto"/>
        <w:bottom w:val="none" w:sz="0" w:space="0" w:color="auto"/>
        <w:right w:val="none" w:sz="0" w:space="0" w:color="auto"/>
      </w:divBdr>
    </w:div>
    <w:div w:id="1044910951">
      <w:bodyDiv w:val="1"/>
      <w:marLeft w:val="0"/>
      <w:marRight w:val="0"/>
      <w:marTop w:val="0"/>
      <w:marBottom w:val="0"/>
      <w:divBdr>
        <w:top w:val="none" w:sz="0" w:space="0" w:color="auto"/>
        <w:left w:val="none" w:sz="0" w:space="0" w:color="auto"/>
        <w:bottom w:val="none" w:sz="0" w:space="0" w:color="auto"/>
        <w:right w:val="none" w:sz="0" w:space="0" w:color="auto"/>
      </w:divBdr>
    </w:div>
    <w:div w:id="1121537806">
      <w:bodyDiv w:val="1"/>
      <w:marLeft w:val="0"/>
      <w:marRight w:val="0"/>
      <w:marTop w:val="0"/>
      <w:marBottom w:val="0"/>
      <w:divBdr>
        <w:top w:val="none" w:sz="0" w:space="0" w:color="auto"/>
        <w:left w:val="none" w:sz="0" w:space="0" w:color="auto"/>
        <w:bottom w:val="none" w:sz="0" w:space="0" w:color="auto"/>
        <w:right w:val="none" w:sz="0" w:space="0" w:color="auto"/>
      </w:divBdr>
    </w:div>
    <w:div w:id="1187518203">
      <w:bodyDiv w:val="1"/>
      <w:marLeft w:val="0"/>
      <w:marRight w:val="0"/>
      <w:marTop w:val="0"/>
      <w:marBottom w:val="0"/>
      <w:divBdr>
        <w:top w:val="none" w:sz="0" w:space="0" w:color="auto"/>
        <w:left w:val="none" w:sz="0" w:space="0" w:color="auto"/>
        <w:bottom w:val="none" w:sz="0" w:space="0" w:color="auto"/>
        <w:right w:val="none" w:sz="0" w:space="0" w:color="auto"/>
      </w:divBdr>
    </w:div>
    <w:div w:id="1306860378">
      <w:bodyDiv w:val="1"/>
      <w:marLeft w:val="0"/>
      <w:marRight w:val="0"/>
      <w:marTop w:val="0"/>
      <w:marBottom w:val="0"/>
      <w:divBdr>
        <w:top w:val="none" w:sz="0" w:space="0" w:color="auto"/>
        <w:left w:val="none" w:sz="0" w:space="0" w:color="auto"/>
        <w:bottom w:val="none" w:sz="0" w:space="0" w:color="auto"/>
        <w:right w:val="none" w:sz="0" w:space="0" w:color="auto"/>
      </w:divBdr>
    </w:div>
    <w:div w:id="1362586579">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65652103">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342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Data" Target="diagrams/data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png"/><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diagramQuickStyle" Target="diagrams/quickStyle1.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7020</Words>
  <Characters>40016</Characters>
  <Application>Microsoft Office Word</Application>
  <DocSecurity>0</DocSecurity>
  <Lines>333</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2023-10-11T01:24:00Z</dcterms:created>
  <dcterms:modified xsi:type="dcterms:W3CDTF">2023-10-11T01:25:00Z</dcterms:modified>
</cp:coreProperties>
</file>