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7795652C" w:rsidR="007F4CAD" w:rsidRDefault="007A54F0" w:rsidP="00355105">
      <w:bookmarkStart w:id="0" w:name="_GoBack"/>
      <w:bookmarkEnd w:id="0"/>
      <w:r>
        <w:rPr>
          <w:rFonts w:hint="eastAsia"/>
        </w:rPr>
        <w:t>7</w:t>
      </w:r>
      <w:r w:rsidR="00C067D8">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rsidP="007A7672">
      <w:pPr>
        <w:pStyle w:val="a3"/>
        <w:spacing w:line="360" w:lineRule="auto"/>
        <w:rPr>
          <w:rFonts w:ascii="ＭＳ Ｐゴシック" w:eastAsia="ＭＳ Ｐゴシック" w:hAnsi="ＭＳ Ｐゴシック"/>
          <w:spacing w:val="0"/>
        </w:rPr>
      </w:pPr>
    </w:p>
    <w:p w14:paraId="7DF90B7D" w14:textId="0D6B6391" w:rsidR="007F4CAD" w:rsidRPr="007A7672" w:rsidRDefault="007F4CAD" w:rsidP="007A7672">
      <w:pPr>
        <w:pStyle w:val="a3"/>
        <w:spacing w:line="360" w:lineRule="auto"/>
        <w:jc w:val="center"/>
        <w:rPr>
          <w:rFonts w:ascii="ＭＳ Ｐゴシック" w:eastAsia="ＭＳ Ｐゴシック" w:hAnsi="ＭＳ Ｐゴシック"/>
          <w:b/>
          <w:spacing w:val="0"/>
          <w:sz w:val="20"/>
          <w:szCs w:val="20"/>
        </w:rPr>
      </w:pPr>
      <w:r w:rsidRPr="007A7672">
        <w:rPr>
          <w:rFonts w:ascii="ＭＳ Ｐゴシック" w:eastAsia="ＭＳ Ｐゴシック" w:hAnsi="ＭＳ Ｐゴシック" w:hint="eastAsia"/>
          <w:b/>
          <w:spacing w:val="20"/>
          <w:sz w:val="32"/>
          <w:szCs w:val="32"/>
        </w:rPr>
        <w:t>「</w:t>
      </w:r>
      <w:r w:rsidR="00E31196" w:rsidRPr="007A7672">
        <w:rPr>
          <w:rFonts w:ascii="ＭＳ Ｐゴシック" w:eastAsia="ＭＳ Ｐゴシック" w:hAnsi="ＭＳ Ｐゴシック" w:hint="eastAsia"/>
          <w:b/>
          <w:color w:val="000000" w:themeColor="text1"/>
          <w:sz w:val="32"/>
          <w:szCs w:val="32"/>
        </w:rPr>
        <w:t>官公需取引におけるBPRに向けたアーキテクチャ設計支援業務</w:t>
      </w:r>
      <w:r w:rsidRPr="007A7672">
        <w:rPr>
          <w:rFonts w:ascii="ＭＳ Ｐゴシック" w:eastAsia="ＭＳ Ｐゴシック" w:hAnsi="ＭＳ Ｐゴシック" w:hint="eastAsia"/>
          <w:b/>
          <w:spacing w:val="20"/>
          <w:sz w:val="32"/>
          <w:szCs w:val="32"/>
        </w:rPr>
        <w:t>」に係る一般競争入札</w:t>
      </w: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4B396A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30273F"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9A" w14:textId="591A26FF" w:rsidR="007F4CAD" w:rsidRDefault="007F4CAD">
      <w:pPr>
        <w:pStyle w:val="a3"/>
        <w:rPr>
          <w:rFonts w:ascii="ＭＳ ゴシック" w:eastAsia="ＭＳ ゴシック" w:hAnsi="ＭＳ ゴシック" w:cs="Times New Roman"/>
          <w:color w:val="FF0000"/>
          <w:spacing w:val="0"/>
          <w:kern w:val="2"/>
        </w:rPr>
      </w:pPr>
    </w:p>
    <w:p w14:paraId="5B56FC98" w14:textId="59678ECF" w:rsidR="008E2F34" w:rsidRDefault="008E2F34">
      <w:pPr>
        <w:pStyle w:val="a3"/>
        <w:rPr>
          <w:rFonts w:ascii="ＭＳ ゴシック" w:eastAsia="ＭＳ ゴシック" w:hAnsi="ＭＳ ゴシック" w:cs="Times New Roman"/>
          <w:color w:val="FF0000"/>
          <w:spacing w:val="0"/>
          <w:kern w:val="2"/>
        </w:rPr>
      </w:pPr>
    </w:p>
    <w:p w14:paraId="74DE83B9" w14:textId="177038F6" w:rsidR="008E2F34" w:rsidRDefault="008E2F34">
      <w:pPr>
        <w:pStyle w:val="a3"/>
        <w:rPr>
          <w:rFonts w:ascii="ＭＳ ゴシック" w:eastAsia="ＭＳ ゴシック" w:hAnsi="ＭＳ ゴシック" w:cs="Times New Roman"/>
          <w:color w:val="FF0000"/>
          <w:spacing w:val="0"/>
          <w:kern w:val="2"/>
        </w:rPr>
      </w:pPr>
    </w:p>
    <w:p w14:paraId="4745E672" w14:textId="5FA67C47" w:rsidR="008E2F34" w:rsidRDefault="008E2F34">
      <w:pPr>
        <w:pStyle w:val="a3"/>
        <w:rPr>
          <w:rFonts w:ascii="ＭＳ ゴシック" w:eastAsia="ＭＳ ゴシック" w:hAnsi="ＭＳ ゴシック" w:cs="Times New Roman"/>
          <w:color w:val="FF0000"/>
          <w:spacing w:val="0"/>
          <w:kern w:val="2"/>
        </w:rPr>
      </w:pPr>
    </w:p>
    <w:p w14:paraId="10FA99F8" w14:textId="78F18154" w:rsidR="008E2F34" w:rsidRPr="00A0756B" w:rsidRDefault="008E2F34">
      <w:pPr>
        <w:pStyle w:val="a3"/>
        <w:rPr>
          <w:rFonts w:ascii="ＭＳ ゴシック" w:eastAsia="ＭＳ ゴシック" w:hAnsi="ＭＳ ゴシック" w:cs="Times New Roman"/>
          <w:color w:val="FF0000"/>
          <w:spacing w:val="0"/>
          <w:kern w:val="2"/>
        </w:rPr>
      </w:pPr>
    </w:p>
    <w:p w14:paraId="63FB633B" w14:textId="3E1AC80B" w:rsidR="008E2F34" w:rsidRDefault="008E2F34">
      <w:pPr>
        <w:pStyle w:val="a3"/>
        <w:rPr>
          <w:rFonts w:ascii="ＭＳ ゴシック" w:eastAsia="ＭＳ ゴシック" w:hAnsi="ＭＳ ゴシック" w:cs="Times New Roman"/>
          <w:color w:val="FF0000"/>
          <w:spacing w:val="0"/>
          <w:kern w:val="2"/>
        </w:rPr>
      </w:pPr>
    </w:p>
    <w:p w14:paraId="24792045" w14:textId="55D7BB7A" w:rsidR="008E2F34" w:rsidRDefault="008E2F34">
      <w:pPr>
        <w:pStyle w:val="a3"/>
        <w:rPr>
          <w:rFonts w:ascii="ＭＳ ゴシック" w:eastAsia="ＭＳ ゴシック" w:hAnsi="ＭＳ ゴシック" w:cs="Times New Roman"/>
          <w:color w:val="FF0000"/>
          <w:spacing w:val="0"/>
          <w:kern w:val="2"/>
        </w:rPr>
      </w:pPr>
    </w:p>
    <w:p w14:paraId="50400AF1" w14:textId="43F08E4D" w:rsidR="008E2F34" w:rsidRDefault="008E2F34">
      <w:pPr>
        <w:pStyle w:val="a3"/>
        <w:rPr>
          <w:rFonts w:ascii="ＭＳ ゴシック" w:eastAsia="ＭＳ ゴシック" w:hAnsi="ＭＳ ゴシック" w:cs="Times New Roman"/>
          <w:color w:val="FF0000"/>
          <w:spacing w:val="0"/>
          <w:kern w:val="2"/>
        </w:rPr>
      </w:pPr>
    </w:p>
    <w:p w14:paraId="7E8FF623" w14:textId="73E29892" w:rsidR="008E2F34" w:rsidRDefault="008E2F34">
      <w:pPr>
        <w:pStyle w:val="a3"/>
        <w:rPr>
          <w:rFonts w:ascii="ＭＳ ゴシック" w:eastAsia="ＭＳ ゴシック" w:hAnsi="ＭＳ ゴシック" w:cs="Times New Roman"/>
          <w:color w:val="FF0000"/>
          <w:spacing w:val="0"/>
          <w:kern w:val="2"/>
        </w:rPr>
      </w:pPr>
    </w:p>
    <w:p w14:paraId="5703FC9E" w14:textId="4EFF22AC" w:rsidR="008E2F34" w:rsidRDefault="008E2F34">
      <w:pPr>
        <w:pStyle w:val="a3"/>
        <w:rPr>
          <w:rFonts w:ascii="ＭＳ ゴシック" w:eastAsia="ＭＳ ゴシック" w:hAnsi="ＭＳ ゴシック" w:cs="Times New Roman"/>
          <w:color w:val="FF0000"/>
          <w:spacing w:val="0"/>
          <w:kern w:val="2"/>
        </w:rPr>
      </w:pPr>
    </w:p>
    <w:p w14:paraId="2CE20231" w14:textId="757AE63E" w:rsidR="008E2F34" w:rsidRDefault="008E2F34">
      <w:pPr>
        <w:pStyle w:val="a3"/>
        <w:rPr>
          <w:rFonts w:ascii="ＭＳ ゴシック" w:eastAsia="ＭＳ ゴシック" w:hAnsi="ＭＳ ゴシック" w:cs="Times New Roman"/>
          <w:color w:val="FF0000"/>
          <w:spacing w:val="0"/>
          <w:kern w:val="2"/>
        </w:rPr>
      </w:pPr>
    </w:p>
    <w:p w14:paraId="06DFCD91" w14:textId="52DDDCA9" w:rsidR="008E2F34" w:rsidRDefault="008E2F34">
      <w:pPr>
        <w:pStyle w:val="a3"/>
        <w:rPr>
          <w:rFonts w:ascii="ＭＳ ゴシック" w:eastAsia="ＭＳ ゴシック" w:hAnsi="ＭＳ ゴシック" w:cs="Times New Roman"/>
          <w:color w:val="FF0000"/>
          <w:spacing w:val="0"/>
          <w:kern w:val="2"/>
        </w:rPr>
      </w:pPr>
    </w:p>
    <w:p w14:paraId="66669B72" w14:textId="09664034" w:rsidR="008E2F34" w:rsidRDefault="008E2F34">
      <w:pPr>
        <w:pStyle w:val="a3"/>
        <w:rPr>
          <w:rFonts w:ascii="ＭＳ ゴシック" w:eastAsia="ＭＳ ゴシック" w:hAnsi="ＭＳ ゴシック" w:cs="Times New Roman"/>
          <w:color w:val="FF0000"/>
          <w:spacing w:val="0"/>
          <w:kern w:val="2"/>
        </w:rPr>
      </w:pPr>
    </w:p>
    <w:p w14:paraId="32B9D1EC" w14:textId="77777777" w:rsidR="008E2F34" w:rsidRDefault="008E2F34">
      <w:pPr>
        <w:pStyle w:val="a3"/>
      </w:pPr>
    </w:p>
    <w:p w14:paraId="7DF90B9B" w14:textId="6CF35046" w:rsidR="007F4CAD" w:rsidRDefault="0042496B">
      <w:pPr>
        <w:pStyle w:val="a3"/>
        <w:jc w:val="center"/>
        <w:rPr>
          <w:rFonts w:ascii="ＭＳ Ｐゴシック" w:eastAsia="ＭＳ Ｐゴシック" w:hAnsi="ＭＳ Ｐゴシック"/>
          <w:spacing w:val="0"/>
          <w:sz w:val="28"/>
          <w:szCs w:val="28"/>
        </w:rPr>
      </w:pPr>
      <w:r w:rsidRPr="003E4BA3">
        <w:rPr>
          <w:rFonts w:ascii="ＭＳ Ｐゴシック" w:eastAsia="ＭＳ Ｐゴシック" w:hAnsi="ＭＳ Ｐゴシック" w:hint="eastAsia"/>
          <w:sz w:val="28"/>
          <w:szCs w:val="28"/>
        </w:rPr>
        <w:t>20</w:t>
      </w:r>
      <w:r w:rsidR="00911352" w:rsidRPr="003E4BA3">
        <w:rPr>
          <w:rFonts w:ascii="ＭＳ Ｐゴシック" w:eastAsia="ＭＳ Ｐゴシック" w:hAnsi="ＭＳ Ｐゴシック" w:hint="eastAsia"/>
          <w:sz w:val="28"/>
          <w:szCs w:val="28"/>
        </w:rPr>
        <w:t>2</w:t>
      </w:r>
      <w:r w:rsidR="00911352" w:rsidRPr="003E4BA3">
        <w:rPr>
          <w:rFonts w:ascii="ＭＳ Ｐゴシック" w:eastAsia="ＭＳ Ｐゴシック" w:hAnsi="ＭＳ Ｐゴシック"/>
          <w:sz w:val="28"/>
          <w:szCs w:val="28"/>
        </w:rPr>
        <w:t>2</w:t>
      </w:r>
      <w:r w:rsidR="007F4CAD" w:rsidRPr="003E4BA3">
        <w:rPr>
          <w:rFonts w:ascii="ＭＳ Ｐゴシック" w:eastAsia="ＭＳ Ｐゴシック" w:hAnsi="ＭＳ Ｐゴシック" w:hint="eastAsia"/>
          <w:sz w:val="28"/>
          <w:szCs w:val="28"/>
        </w:rPr>
        <w:t>年</w:t>
      </w:r>
      <w:r w:rsidR="008E2F34" w:rsidRPr="003E4BA3">
        <w:rPr>
          <w:rFonts w:ascii="ＭＳ Ｐゴシック" w:eastAsia="ＭＳ Ｐゴシック" w:hAnsi="ＭＳ Ｐゴシック" w:hint="eastAsia"/>
          <w:sz w:val="28"/>
          <w:szCs w:val="28"/>
        </w:rPr>
        <w:t>8</w:t>
      </w:r>
      <w:r w:rsidR="00A45647" w:rsidRPr="003E4BA3">
        <w:rPr>
          <w:rFonts w:ascii="ＭＳ Ｐゴシック" w:eastAsia="ＭＳ Ｐゴシック" w:hAnsi="ＭＳ Ｐゴシック" w:hint="eastAsia"/>
          <w:sz w:val="28"/>
          <w:szCs w:val="28"/>
        </w:rPr>
        <w:t>月</w:t>
      </w:r>
      <w:r w:rsidR="007A7672" w:rsidRPr="003E4BA3">
        <w:rPr>
          <w:rFonts w:ascii="ＭＳ Ｐゴシック" w:eastAsia="ＭＳ Ｐゴシック" w:hAnsi="ＭＳ Ｐゴシック" w:hint="eastAsia"/>
          <w:sz w:val="28"/>
          <w:szCs w:val="28"/>
        </w:rPr>
        <w:t>5</w:t>
      </w:r>
      <w:r w:rsidR="007F4CAD" w:rsidRPr="003E4BA3">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6C3F582" w14:textId="77777777" w:rsidR="009F0DBB" w:rsidRDefault="007F4CAD">
      <w:pPr>
        <w:pStyle w:val="a3"/>
        <w:spacing w:line="360" w:lineRule="auto"/>
        <w:rPr>
          <w:rFonts w:ascii="ＭＳ 明朝" w:hAnsi="ＭＳ 明朝"/>
          <w:noProof/>
          <w:spacing w:val="0"/>
        </w:rPr>
        <w:sectPr w:rsidR="009F0DBB" w:rsidSect="0058476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6AE6907" w14:textId="77777777" w:rsidR="009F0DBB" w:rsidRDefault="009F0DBB">
      <w:pPr>
        <w:pStyle w:val="12"/>
        <w:rPr>
          <w:noProof/>
        </w:rPr>
      </w:pPr>
      <w:r>
        <w:rPr>
          <w:rFonts w:hint="eastAsia"/>
          <w:noProof/>
        </w:rPr>
        <w:t>Ⅰ．</w:t>
      </w:r>
      <w:r w:rsidRPr="001B29D1">
        <w:rPr>
          <w:rFonts w:hint="eastAsia"/>
          <w:noProof/>
          <w:spacing w:val="2"/>
        </w:rPr>
        <w:t>入札説明書</w:t>
      </w:r>
      <w:r>
        <w:rPr>
          <w:noProof/>
        </w:rPr>
        <w:tab/>
        <w:t>1</w:t>
      </w:r>
    </w:p>
    <w:p w14:paraId="6BFFDB20" w14:textId="6BDE3E8F" w:rsidR="009F0DBB" w:rsidRDefault="009F0DBB">
      <w:pPr>
        <w:pStyle w:val="12"/>
        <w:rPr>
          <w:noProof/>
        </w:rPr>
      </w:pPr>
      <w:r>
        <w:rPr>
          <w:rFonts w:hint="eastAsia"/>
          <w:noProof/>
        </w:rPr>
        <w:t>Ⅱ．契約書（案）</w:t>
      </w:r>
      <w:r>
        <w:rPr>
          <w:noProof/>
        </w:rPr>
        <w:tab/>
        <w:t>6</w:t>
      </w:r>
    </w:p>
    <w:p w14:paraId="5186538F" w14:textId="77777777" w:rsidR="009F0DBB" w:rsidRDefault="009F0DBB">
      <w:pPr>
        <w:pStyle w:val="12"/>
        <w:rPr>
          <w:noProof/>
        </w:rPr>
      </w:pPr>
      <w:r>
        <w:rPr>
          <w:rFonts w:hint="eastAsia"/>
          <w:noProof/>
        </w:rPr>
        <w:t>Ⅲ．仕様書</w:t>
      </w:r>
      <w:r>
        <w:rPr>
          <w:noProof/>
        </w:rPr>
        <w:tab/>
        <w:t>15</w:t>
      </w:r>
    </w:p>
    <w:p w14:paraId="29407562" w14:textId="77777777" w:rsidR="009F0DBB" w:rsidRDefault="009F0DBB">
      <w:pPr>
        <w:pStyle w:val="12"/>
        <w:rPr>
          <w:noProof/>
        </w:rPr>
      </w:pPr>
      <w:r w:rsidRPr="001B29D1">
        <w:rPr>
          <w:rFonts w:cs="ＭＳ Ｐゴシック" w:hint="eastAsia"/>
          <w:noProof/>
        </w:rPr>
        <w:t>Ⅳ．入札資料作成要領</w:t>
      </w:r>
      <w:r>
        <w:rPr>
          <w:noProof/>
        </w:rPr>
        <w:tab/>
        <w:t>21</w:t>
      </w:r>
    </w:p>
    <w:p w14:paraId="28E401AD" w14:textId="77777777" w:rsidR="009F0DBB" w:rsidRDefault="009F0DBB">
      <w:pPr>
        <w:pStyle w:val="12"/>
        <w:rPr>
          <w:noProof/>
        </w:rPr>
      </w:pPr>
      <w:r w:rsidRPr="001B29D1">
        <w:rPr>
          <w:rFonts w:ascii="ＭＳ 明朝" w:hAnsi="ＭＳ 明朝" w:cs="ＭＳ Ｐゴシック" w:hint="eastAsia"/>
          <w:noProof/>
        </w:rPr>
        <w:t>Ⅴ．評価項目一覧</w:t>
      </w:r>
      <w:r>
        <w:rPr>
          <w:noProof/>
        </w:rPr>
        <w:tab/>
        <w:t>28</w:t>
      </w:r>
    </w:p>
    <w:p w14:paraId="4E2111DA" w14:textId="77777777" w:rsidR="009F0DBB" w:rsidRDefault="009F0DBB">
      <w:pPr>
        <w:pStyle w:val="12"/>
        <w:rPr>
          <w:noProof/>
        </w:rPr>
      </w:pPr>
      <w:r w:rsidRPr="001B29D1">
        <w:rPr>
          <w:rFonts w:cs="ＭＳ Ｐゴシック" w:hint="eastAsia"/>
          <w:noProof/>
        </w:rPr>
        <w:t>Ⅵ．評価手順書</w:t>
      </w:r>
      <w:r>
        <w:rPr>
          <w:noProof/>
        </w:rPr>
        <w:tab/>
        <w:t>33</w:t>
      </w:r>
    </w:p>
    <w:p w14:paraId="65B6C763" w14:textId="77777777" w:rsidR="009F0DBB" w:rsidRDefault="009F0DBB">
      <w:pPr>
        <w:pStyle w:val="12"/>
        <w:rPr>
          <w:noProof/>
        </w:rPr>
      </w:pPr>
      <w:r w:rsidRPr="001B29D1">
        <w:rPr>
          <w:rFonts w:ascii="ＭＳ 明朝" w:hAnsi="ＭＳ 明朝" w:hint="eastAsia"/>
          <w:noProof/>
        </w:rPr>
        <w:t>Ⅶ．その他関係資料</w:t>
      </w:r>
      <w:r>
        <w:rPr>
          <w:noProof/>
        </w:rPr>
        <w:tab/>
        <w:t>37</w:t>
      </w:r>
    </w:p>
    <w:p w14:paraId="22BB4103" w14:textId="04B9CB96" w:rsidR="009F0DBB" w:rsidRDefault="009F0DBB">
      <w:pPr>
        <w:pStyle w:val="a3"/>
        <w:spacing w:line="360" w:lineRule="auto"/>
        <w:rPr>
          <w:rFonts w:ascii="ＭＳ 明朝" w:hAnsi="ＭＳ 明朝"/>
          <w:noProof/>
          <w:spacing w:val="0"/>
        </w:rPr>
        <w:sectPr w:rsidR="009F0DBB" w:rsidSect="009F0DBB">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DB45165" w:rsidR="007F4CAD" w:rsidRPr="00EA07F7"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EA07F7">
        <w:rPr>
          <w:rFonts w:ascii="ＭＳ 明朝" w:hAnsi="ＭＳ 明朝" w:hint="eastAsia"/>
        </w:rPr>
        <w:t>（</w:t>
      </w:r>
      <w:r w:rsidRPr="007A2685">
        <w:rPr>
          <w:rFonts w:ascii="ＭＳ 明朝" w:hAnsi="ＭＳ 明朝" w:hint="eastAsia"/>
        </w:rPr>
        <w:t>20</w:t>
      </w:r>
      <w:r w:rsidR="00DD7F1F" w:rsidRPr="007A2685">
        <w:rPr>
          <w:rFonts w:ascii="ＭＳ 明朝" w:hAnsi="ＭＳ 明朝" w:hint="eastAsia"/>
        </w:rPr>
        <w:t>22</w:t>
      </w:r>
      <w:r w:rsidRPr="007A2685">
        <w:rPr>
          <w:rFonts w:ascii="ＭＳ 明朝" w:hAnsi="ＭＳ 明朝" w:hint="eastAsia"/>
        </w:rPr>
        <w:t>年</w:t>
      </w:r>
      <w:r w:rsidR="00F7505B">
        <w:rPr>
          <w:rFonts w:ascii="ＭＳ 明朝" w:hAnsi="ＭＳ 明朝" w:hint="eastAsia"/>
        </w:rPr>
        <w:t>8</w:t>
      </w:r>
      <w:r w:rsidRPr="007A2685">
        <w:rPr>
          <w:rFonts w:ascii="ＭＳ 明朝" w:hAnsi="ＭＳ 明朝" w:hint="eastAsia"/>
        </w:rPr>
        <w:t>月</w:t>
      </w:r>
      <w:r w:rsidR="00F7505B">
        <w:rPr>
          <w:rFonts w:ascii="ＭＳ 明朝" w:hAnsi="ＭＳ 明朝" w:hint="eastAsia"/>
        </w:rPr>
        <w:t>5</w:t>
      </w:r>
      <w:r w:rsidRPr="007A2685">
        <w:rPr>
          <w:rFonts w:ascii="ＭＳ 明朝" w:hAnsi="ＭＳ 明朝" w:hint="eastAsia"/>
        </w:rPr>
        <w:t>日付け</w:t>
      </w:r>
      <w:r w:rsidR="00C25E14" w:rsidRPr="007A2685">
        <w:rPr>
          <w:rFonts w:ascii="ＭＳ 明朝" w:hAnsi="ＭＳ 明朝" w:hint="eastAsia"/>
        </w:rPr>
        <w:t>公告</w:t>
      </w:r>
      <w:r w:rsidRPr="00EA07F7">
        <w:rPr>
          <w:rFonts w:ascii="ＭＳ 明朝" w:hAnsi="ＭＳ 明朝" w:hint="eastAsia"/>
        </w:rPr>
        <w:t>）に基づく入札については、関係法令</w:t>
      </w:r>
      <w:r w:rsidR="00A22C66" w:rsidRPr="00EA07F7">
        <w:rPr>
          <w:rFonts w:ascii="ＭＳ 明朝" w:hAnsi="ＭＳ 明朝" w:hint="eastAsia"/>
        </w:rPr>
        <w:t>並びに</w:t>
      </w:r>
      <w:r w:rsidRPr="00EA07F7">
        <w:rPr>
          <w:rFonts w:ascii="ＭＳ 明朝" w:hAnsi="ＭＳ 明朝" w:hint="eastAsia"/>
        </w:rPr>
        <w:t>独立行政法人情報処理推進機構</w:t>
      </w:r>
      <w:r w:rsidR="00A22C66" w:rsidRPr="00EA07F7">
        <w:rPr>
          <w:rFonts w:ascii="ＭＳ 明朝" w:hAnsi="ＭＳ 明朝" w:hint="eastAsia"/>
        </w:rPr>
        <w:t>会計規程及び同</w:t>
      </w:r>
      <w:r w:rsidRPr="00EA07F7">
        <w:rPr>
          <w:rFonts w:ascii="ＭＳ 明朝" w:hAnsi="ＭＳ 明朝" w:hint="eastAsia"/>
        </w:rPr>
        <w:t>入札心得に定めるもののほか</w:t>
      </w:r>
      <w:r w:rsidR="006C7089" w:rsidRPr="00EA07F7">
        <w:rPr>
          <w:rFonts w:ascii="ＭＳ 明朝" w:hAnsi="ＭＳ 明朝" w:hint="eastAsia"/>
        </w:rPr>
        <w:t>、</w:t>
      </w:r>
      <w:r w:rsidRPr="00EA07F7">
        <w:rPr>
          <w:rFonts w:ascii="ＭＳ 明朝" w:hAnsi="ＭＳ 明朝" w:hint="eastAsia"/>
        </w:rPr>
        <w:t>下記に定めるところによ</w:t>
      </w:r>
      <w:r w:rsidR="006C7089" w:rsidRPr="00EA07F7">
        <w:rPr>
          <w:rFonts w:ascii="ＭＳ 明朝" w:hAnsi="ＭＳ 明朝" w:hint="eastAsia"/>
        </w:rPr>
        <w:t>り実施す</w:t>
      </w:r>
      <w:r w:rsidRPr="00EA07F7">
        <w:rPr>
          <w:rFonts w:ascii="ＭＳ 明朝" w:hAnsi="ＭＳ 明朝" w:hint="eastAsia"/>
        </w:rPr>
        <w:t>る。</w:t>
      </w:r>
    </w:p>
    <w:p w14:paraId="7DF90BBB" w14:textId="77777777" w:rsidR="007F4CAD" w:rsidRPr="00EA07F7" w:rsidRDefault="007F4CAD">
      <w:pPr>
        <w:pStyle w:val="a3"/>
        <w:rPr>
          <w:rFonts w:ascii="ＭＳ 明朝" w:hAnsi="ＭＳ 明朝"/>
          <w:spacing w:val="0"/>
        </w:rPr>
      </w:pPr>
    </w:p>
    <w:p w14:paraId="7DF90BBC" w14:textId="77777777" w:rsidR="007F4CAD" w:rsidRPr="00EA07F7" w:rsidRDefault="007F4CAD">
      <w:pPr>
        <w:pStyle w:val="a3"/>
        <w:jc w:val="center"/>
        <w:rPr>
          <w:rFonts w:ascii="ＭＳ 明朝" w:hAnsi="ＭＳ 明朝"/>
          <w:spacing w:val="0"/>
        </w:rPr>
      </w:pPr>
      <w:r w:rsidRPr="00EA07F7">
        <w:rPr>
          <w:rFonts w:ascii="ＭＳ 明朝" w:hAnsi="ＭＳ 明朝" w:hint="eastAsia"/>
        </w:rPr>
        <w:t>記</w:t>
      </w:r>
    </w:p>
    <w:p w14:paraId="7DF90BBD" w14:textId="77777777" w:rsidR="007F4CAD" w:rsidRPr="00EA07F7" w:rsidRDefault="007F4CAD">
      <w:pPr>
        <w:pStyle w:val="a3"/>
        <w:rPr>
          <w:rFonts w:ascii="ＭＳ 明朝" w:hAnsi="ＭＳ 明朝"/>
          <w:spacing w:val="0"/>
        </w:rPr>
      </w:pPr>
    </w:p>
    <w:p w14:paraId="7DF90BBE" w14:textId="77777777" w:rsidR="007F4CAD" w:rsidRPr="00EA07F7" w:rsidRDefault="007F4CAD">
      <w:pPr>
        <w:pStyle w:val="a3"/>
        <w:spacing w:afterLines="50" w:after="120"/>
        <w:rPr>
          <w:rFonts w:ascii="ＭＳ 明朝" w:hAnsi="ＭＳ 明朝"/>
          <w:spacing w:val="0"/>
        </w:rPr>
      </w:pPr>
      <w:r w:rsidRPr="00EA07F7">
        <w:rPr>
          <w:rFonts w:ascii="ＭＳ 明朝" w:hAnsi="ＭＳ 明朝" w:hint="eastAsia"/>
        </w:rPr>
        <w:t>1．競争入札に付する事項</w:t>
      </w:r>
    </w:p>
    <w:p w14:paraId="7DF90BBF" w14:textId="72284A01" w:rsidR="007F4CAD" w:rsidRPr="00812162" w:rsidRDefault="007F4CAD" w:rsidP="003D78A5">
      <w:pPr>
        <w:pStyle w:val="a3"/>
        <w:ind w:leftChars="50" w:left="105"/>
        <w:rPr>
          <w:rFonts w:ascii="ＭＳ 明朝" w:hAnsi="ＭＳ 明朝"/>
        </w:rPr>
      </w:pPr>
      <w:r w:rsidRPr="00EA07F7">
        <w:rPr>
          <w:rFonts w:ascii="ＭＳ 明朝" w:hAnsi="ＭＳ 明朝" w:hint="eastAsia"/>
        </w:rPr>
        <w:t>(1)</w:t>
      </w:r>
      <w:r w:rsidRPr="00EA07F7">
        <w:rPr>
          <w:rFonts w:ascii="ＭＳ 明朝" w:hAnsi="ＭＳ 明朝" w:hint="eastAsia"/>
          <w:spacing w:val="0"/>
        </w:rPr>
        <w:t xml:space="preserve"> </w:t>
      </w:r>
      <w:r w:rsidRPr="00EA07F7">
        <w:rPr>
          <w:rFonts w:ascii="ＭＳ 明朝" w:hAnsi="ＭＳ 明朝" w:hint="eastAsia"/>
        </w:rPr>
        <w:t>作業の名称</w:t>
      </w:r>
      <w:r w:rsidRPr="00EA07F7">
        <w:rPr>
          <w:rFonts w:ascii="ＭＳ 明朝" w:hAnsi="ＭＳ 明朝" w:hint="eastAsia"/>
        </w:rPr>
        <w:tab/>
      </w:r>
      <w:r w:rsidR="00E31196" w:rsidRPr="00812162">
        <w:rPr>
          <w:rFonts w:asciiTheme="minorEastAsia" w:eastAsiaTheme="minorEastAsia" w:hAnsiTheme="minorEastAsia" w:hint="eastAsia"/>
          <w:bCs/>
        </w:rPr>
        <w:t>官公需取引におけるBPRに向けたアーキテクチャ設計支援業務</w:t>
      </w:r>
    </w:p>
    <w:p w14:paraId="7DF90BC0" w14:textId="77777777" w:rsidR="007F4CAD" w:rsidRPr="00EA07F7" w:rsidRDefault="007F4CAD" w:rsidP="003D78A5">
      <w:pPr>
        <w:pStyle w:val="a3"/>
        <w:ind w:leftChars="50" w:left="105"/>
        <w:rPr>
          <w:rFonts w:ascii="ＭＳ 明朝" w:hAnsi="ＭＳ 明朝"/>
          <w:spacing w:val="0"/>
        </w:rPr>
      </w:pPr>
      <w:r w:rsidRPr="00EA07F7">
        <w:rPr>
          <w:rFonts w:ascii="ＭＳ 明朝" w:hAnsi="ＭＳ 明朝" w:hint="eastAsia"/>
        </w:rPr>
        <w:t>(2)</w:t>
      </w:r>
      <w:r w:rsidRPr="00EA07F7">
        <w:rPr>
          <w:rFonts w:ascii="ＭＳ 明朝" w:hAnsi="ＭＳ 明朝" w:hint="eastAsia"/>
          <w:spacing w:val="0"/>
        </w:rPr>
        <w:t xml:space="preserve"> </w:t>
      </w:r>
      <w:r w:rsidRPr="00EA07F7">
        <w:rPr>
          <w:rFonts w:ascii="ＭＳ 明朝" w:hAnsi="ＭＳ 明朝" w:hint="eastAsia"/>
        </w:rPr>
        <w:t>作業内容等</w:t>
      </w:r>
      <w:r w:rsidRPr="00EA07F7">
        <w:rPr>
          <w:rFonts w:ascii="ＭＳ 明朝" w:hAnsi="ＭＳ 明朝" w:hint="eastAsia"/>
        </w:rPr>
        <w:tab/>
        <w:t>別紙仕様書のとおり。</w:t>
      </w:r>
    </w:p>
    <w:p w14:paraId="7DF90BC1" w14:textId="77777777" w:rsidR="007F4CAD" w:rsidRPr="00EA07F7" w:rsidRDefault="007F4CAD" w:rsidP="003D78A5">
      <w:pPr>
        <w:pStyle w:val="a3"/>
        <w:ind w:leftChars="50" w:left="105"/>
        <w:rPr>
          <w:rFonts w:ascii="ＭＳ 明朝" w:hAnsi="ＭＳ 明朝"/>
          <w:spacing w:val="0"/>
        </w:rPr>
      </w:pPr>
      <w:r w:rsidRPr="00EA07F7">
        <w:rPr>
          <w:rFonts w:ascii="ＭＳ 明朝" w:hAnsi="ＭＳ 明朝" w:hint="eastAsia"/>
        </w:rPr>
        <w:t>(3)</w:t>
      </w:r>
      <w:r w:rsidRPr="00EA07F7">
        <w:rPr>
          <w:rFonts w:ascii="ＭＳ 明朝" w:hAnsi="ＭＳ 明朝" w:hint="eastAsia"/>
          <w:spacing w:val="0"/>
        </w:rPr>
        <w:t xml:space="preserve"> </w:t>
      </w:r>
      <w:r w:rsidRPr="00EA07F7">
        <w:rPr>
          <w:rFonts w:ascii="ＭＳ 明朝" w:hAnsi="ＭＳ 明朝" w:hint="eastAsia"/>
          <w:spacing w:val="30"/>
          <w:fitText w:val="1060" w:id="-970208244"/>
        </w:rPr>
        <w:t>履行期</w:t>
      </w:r>
      <w:r w:rsidRPr="00EA07F7">
        <w:rPr>
          <w:rFonts w:ascii="ＭＳ 明朝" w:hAnsi="ＭＳ 明朝" w:hint="eastAsia"/>
          <w:spacing w:val="15"/>
          <w:fitText w:val="1060" w:id="-970208244"/>
        </w:rPr>
        <w:t>限</w:t>
      </w:r>
      <w:r w:rsidRPr="00EA07F7">
        <w:rPr>
          <w:rFonts w:ascii="ＭＳ 明朝" w:hAnsi="ＭＳ 明朝" w:hint="eastAsia"/>
          <w:spacing w:val="0"/>
        </w:rPr>
        <w:tab/>
      </w:r>
      <w:r w:rsidRPr="00EA07F7">
        <w:rPr>
          <w:rFonts w:ascii="ＭＳ 明朝" w:hAnsi="ＭＳ 明朝" w:hint="eastAsia"/>
        </w:rPr>
        <w:t>別紙仕様書のとおり。</w:t>
      </w:r>
    </w:p>
    <w:p w14:paraId="7DF90BC3" w14:textId="5B316A2A" w:rsidR="007F4CAD" w:rsidRPr="00EA07F7" w:rsidRDefault="007F4CAD" w:rsidP="00826075">
      <w:pPr>
        <w:pStyle w:val="a3"/>
        <w:ind w:leftChars="50" w:left="105"/>
        <w:rPr>
          <w:rFonts w:ascii="ＭＳ 明朝" w:hAnsi="ＭＳ 明朝"/>
        </w:rPr>
      </w:pPr>
      <w:r w:rsidRPr="00EA07F7">
        <w:rPr>
          <w:rFonts w:ascii="ＭＳ 明朝" w:hAnsi="ＭＳ 明朝" w:hint="eastAsia"/>
        </w:rPr>
        <w:t>(4)</w:t>
      </w:r>
      <w:r w:rsidR="008E2F1F">
        <w:rPr>
          <w:rFonts w:ascii="ＭＳ 明朝" w:hAnsi="ＭＳ 明朝"/>
        </w:rPr>
        <w:t xml:space="preserve"> </w:t>
      </w:r>
      <w:r w:rsidRPr="00EA07F7">
        <w:rPr>
          <w:rFonts w:ascii="ＭＳ 明朝" w:hAnsi="ＭＳ 明朝" w:hint="eastAsia"/>
          <w:spacing w:val="35"/>
          <w:fitText w:val="1050" w:id="-1499189248"/>
        </w:rPr>
        <w:t>入札方</w:t>
      </w:r>
      <w:r w:rsidRPr="00EA07F7">
        <w:rPr>
          <w:rFonts w:ascii="ＭＳ 明朝" w:hAnsi="ＭＳ 明朝" w:hint="eastAsia"/>
          <w:spacing w:val="0"/>
          <w:fitText w:val="1050" w:id="-1499189248"/>
        </w:rPr>
        <w:t>法</w:t>
      </w:r>
      <w:r w:rsidRPr="00EA07F7">
        <w:rPr>
          <w:rFonts w:ascii="ＭＳ 明朝" w:hAnsi="ＭＳ 明朝" w:hint="eastAsia"/>
          <w:spacing w:val="0"/>
        </w:rPr>
        <w:tab/>
      </w:r>
      <w:r w:rsidRPr="00EA07F7">
        <w:rPr>
          <w:rFonts w:ascii="ＭＳ 明朝" w:hAnsi="ＭＳ 明朝" w:hint="eastAsia"/>
        </w:rPr>
        <w:t>落札者の決定は総合評価落札方式をもって行うので、</w:t>
      </w:r>
    </w:p>
    <w:p w14:paraId="7DF90BC4" w14:textId="77777777" w:rsidR="007F4CAD" w:rsidRPr="00EA07F7" w:rsidRDefault="007F4CAD">
      <w:pPr>
        <w:pStyle w:val="a3"/>
        <w:ind w:leftChars="1018" w:left="2350" w:hangingChars="100" w:hanging="212"/>
        <w:rPr>
          <w:rFonts w:ascii="ＭＳ 明朝" w:hAnsi="ＭＳ 明朝"/>
        </w:rPr>
      </w:pPr>
      <w:r w:rsidRPr="00EA07F7">
        <w:rPr>
          <w:rFonts w:ascii="ＭＳ 明朝" w:hAnsi="ＭＳ 明朝" w:hint="eastAsia"/>
        </w:rPr>
        <w:t>①　入札に参加を希望する者（以下「入札者」という。）は「6.(4)提出書類一覧」に記載の提出書類を提出すること。</w:t>
      </w:r>
    </w:p>
    <w:p w14:paraId="7DF90BC5" w14:textId="77777777" w:rsidR="007F4CAD" w:rsidRPr="00EA07F7" w:rsidRDefault="007F4CAD">
      <w:pPr>
        <w:pStyle w:val="a3"/>
        <w:ind w:leftChars="1016" w:left="2348" w:hangingChars="101" w:hanging="214"/>
        <w:rPr>
          <w:rFonts w:ascii="ＭＳ 明朝" w:hAnsi="ＭＳ 明朝"/>
        </w:rPr>
      </w:pPr>
      <w:r w:rsidRPr="00EA07F7">
        <w:rPr>
          <w:rFonts w:ascii="ＭＳ 明朝" w:hAnsi="ＭＳ 明朝" w:hint="eastAsia"/>
        </w:rPr>
        <w:t>②　上記①の提出書類のうち提案書については、入札資料作成要領に従って作成、提出すること。</w:t>
      </w:r>
    </w:p>
    <w:p w14:paraId="7DF90BC6" w14:textId="7208D81F" w:rsidR="007F4CAD" w:rsidRDefault="007F4CAD">
      <w:pPr>
        <w:pStyle w:val="a3"/>
        <w:ind w:leftChars="1016" w:left="2348" w:hangingChars="101" w:hanging="214"/>
        <w:rPr>
          <w:rFonts w:ascii="ＭＳ 明朝" w:hAnsi="ＭＳ 明朝"/>
        </w:rPr>
      </w:pPr>
      <w:r w:rsidRPr="00EA07F7">
        <w:rPr>
          <w:rFonts w:ascii="ＭＳ 明朝" w:hAnsi="ＭＳ 明朝" w:hint="eastAsia"/>
        </w:rPr>
        <w:t>③　上記①の提出書類のうち、入札書については仕様書及び契約書案に定めるところにより、入札金額を見積るものとする。入札金額は、</w:t>
      </w:r>
      <w:r w:rsidR="00746B12" w:rsidRPr="00812162">
        <w:rPr>
          <w:rFonts w:ascii="ＭＳ 明朝" w:hAnsi="ＭＳ 明朝" w:hint="eastAsia"/>
        </w:rPr>
        <w:t>「</w:t>
      </w:r>
      <w:r w:rsidR="00E31196" w:rsidRPr="00812162">
        <w:rPr>
          <w:rFonts w:asciiTheme="minorEastAsia" w:eastAsiaTheme="minorEastAsia" w:hAnsiTheme="minorEastAsia" w:hint="eastAsia"/>
          <w:bCs/>
        </w:rPr>
        <w:t>官公需取引におけるBPRに向けたアーキテクチャ設計支援業務</w:t>
      </w:r>
      <w:r w:rsidR="00746B12" w:rsidRPr="00812162">
        <w:rPr>
          <w:rFonts w:ascii="ＭＳ 明朝" w:hAnsi="ＭＳ 明朝" w:hint="eastAsia"/>
        </w:rPr>
        <w:t>」</w:t>
      </w:r>
      <w:r w:rsidRPr="00812162">
        <w:rPr>
          <w:rFonts w:ascii="ＭＳ 明朝" w:hAnsi="ＭＳ 明朝" w:hint="eastAsia"/>
        </w:rPr>
        <w:t>に関する総価</w:t>
      </w:r>
      <w:r>
        <w:rPr>
          <w:rFonts w:ascii="ＭＳ 明朝" w:hAnsi="ＭＳ 明朝" w:hint="eastAsia"/>
        </w:rPr>
        <w:t>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5125AA02" w:rsidR="004E37D4" w:rsidRDefault="00791E54" w:rsidP="00124510">
      <w:pPr>
        <w:pStyle w:val="a3"/>
        <w:ind w:leftChars="50" w:left="423" w:hangingChars="150" w:hanging="318"/>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D365A0">
        <w:rPr>
          <w:rFonts w:ascii="ＭＳ 明朝" w:hAnsi="ＭＳ 明朝" w:hint="eastAsia"/>
        </w:rPr>
        <w:t>「</w:t>
      </w:r>
      <w:r w:rsidR="000E58A7" w:rsidRPr="00D365A0">
        <w:rPr>
          <w:rFonts w:ascii="ＭＳ 明朝" w:hAnsi="ＭＳ 明朝" w:hint="eastAsia"/>
        </w:rPr>
        <w:t>Ａ</w:t>
      </w:r>
      <w:r w:rsidRPr="00D365A0">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5BF61B00"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E2E68" w:rsidRPr="00FB4977">
        <w:rPr>
          <w:rFonts w:ascii="ＭＳ 明朝" w:hAnsi="ＭＳ 明朝" w:hint="eastAsia"/>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674EC21C"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6D16B157" w14:textId="77777777" w:rsidR="00746B12" w:rsidRDefault="00746B12" w:rsidP="00746B12">
      <w:pPr>
        <w:pStyle w:val="a3"/>
        <w:ind w:leftChars="50" w:left="428" w:hangingChars="154" w:hanging="323"/>
        <w:rPr>
          <w:rFonts w:ascii="ＭＳ 明朝" w:hAnsi="ＭＳ 明朝"/>
          <w:spacing w:val="0"/>
        </w:rPr>
      </w:pPr>
      <w:r>
        <w:rPr>
          <w:rFonts w:ascii="ＭＳ 明朝" w:hAnsi="ＭＳ 明朝" w:hint="eastAsia"/>
          <w:spacing w:val="0"/>
        </w:rPr>
        <w:t>(6)　過去3年以内に情報管理の不備を理由にIPAから契約を解除されている者ではないこと。</w:t>
      </w:r>
    </w:p>
    <w:p w14:paraId="3C453FAA" w14:textId="77777777" w:rsidR="00746B12" w:rsidRPr="00746B12" w:rsidRDefault="00746B12" w:rsidP="00032CB6">
      <w:pPr>
        <w:pStyle w:val="a3"/>
        <w:ind w:leftChars="50" w:left="428" w:hangingChars="154" w:hanging="323"/>
        <w:rPr>
          <w:rFonts w:ascii="ＭＳ 明朝" w:hAnsi="ＭＳ 明朝"/>
          <w:spacing w:val="0"/>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124510">
      <w:pPr>
        <w:pStyle w:val="a3"/>
        <w:ind w:leftChars="50" w:left="381" w:hangingChars="130" w:hanging="2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124510">
      <w:pPr>
        <w:pStyle w:val="a3"/>
        <w:ind w:leftChars="50" w:left="381" w:hangingChars="130" w:hanging="276"/>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7A54F0"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1044E52D" w:rsidR="007F4CAD" w:rsidRPr="00CC0B8B" w:rsidRDefault="007F4CAD" w:rsidP="00124510">
      <w:pPr>
        <w:pStyle w:val="a3"/>
        <w:ind w:firstLineChars="250" w:firstLine="530"/>
        <w:rPr>
          <w:rFonts w:ascii="ＭＳ 明朝" w:hAnsi="ＭＳ 明朝"/>
          <w:spacing w:val="0"/>
        </w:rPr>
      </w:pPr>
      <w:r w:rsidRPr="00CC0B8B">
        <w:rPr>
          <w:rFonts w:ascii="ＭＳ 明朝" w:hAnsi="ＭＳ 明朝" w:hint="eastAsia"/>
        </w:rPr>
        <w:t>20</w:t>
      </w:r>
      <w:r w:rsidR="00911352" w:rsidRPr="00CC0B8B">
        <w:rPr>
          <w:rFonts w:ascii="ＭＳ 明朝" w:hAnsi="ＭＳ 明朝" w:hint="eastAsia"/>
        </w:rPr>
        <w:t>2</w:t>
      </w:r>
      <w:r w:rsidR="00911352" w:rsidRPr="00CC0B8B">
        <w:rPr>
          <w:rFonts w:ascii="ＭＳ 明朝" w:hAnsi="ＭＳ 明朝"/>
        </w:rPr>
        <w:t>2</w:t>
      </w:r>
      <w:r w:rsidRPr="00CC0B8B">
        <w:rPr>
          <w:rFonts w:ascii="ＭＳ 明朝" w:hAnsi="ＭＳ 明朝" w:hint="eastAsia"/>
        </w:rPr>
        <w:t>年</w:t>
      </w:r>
      <w:r w:rsidR="006D0DF5" w:rsidRPr="00CC0B8B">
        <w:rPr>
          <w:rFonts w:ascii="ＭＳ 明朝" w:hAnsi="ＭＳ 明朝" w:hint="eastAsia"/>
        </w:rPr>
        <w:t>8</w:t>
      </w:r>
      <w:r w:rsidRPr="00CC0B8B">
        <w:rPr>
          <w:rFonts w:ascii="ＭＳ 明朝" w:hAnsi="ＭＳ 明朝" w:hint="eastAsia"/>
        </w:rPr>
        <w:t>月</w:t>
      </w:r>
      <w:r w:rsidR="006D0DF5" w:rsidRPr="00CC0B8B">
        <w:rPr>
          <w:rFonts w:ascii="ＭＳ 明朝" w:hAnsi="ＭＳ 明朝" w:hint="eastAsia"/>
        </w:rPr>
        <w:t>1</w:t>
      </w:r>
      <w:r w:rsidR="008C7F01" w:rsidRPr="00CC0B8B">
        <w:rPr>
          <w:rFonts w:ascii="ＭＳ 明朝" w:hAnsi="ＭＳ 明朝" w:hint="eastAsia"/>
        </w:rPr>
        <w:t>0</w:t>
      </w:r>
      <w:r w:rsidRPr="00CC0B8B">
        <w:rPr>
          <w:rFonts w:ascii="ＭＳ 明朝" w:hAnsi="ＭＳ 明朝" w:hint="eastAsia"/>
        </w:rPr>
        <w:t>日（</w:t>
      </w:r>
      <w:r w:rsidR="008C7F01" w:rsidRPr="00CC0B8B">
        <w:rPr>
          <w:rFonts w:ascii="ＭＳ 明朝" w:hAnsi="ＭＳ 明朝" w:hint="eastAsia"/>
        </w:rPr>
        <w:t>水</w:t>
      </w:r>
      <w:r w:rsidRPr="00CC0B8B">
        <w:rPr>
          <w:rFonts w:ascii="ＭＳ 明朝" w:hAnsi="ＭＳ 明朝" w:hint="eastAsia"/>
        </w:rPr>
        <w:t>）</w:t>
      </w:r>
      <w:r w:rsidR="006D0DF5" w:rsidRPr="00CC0B8B">
        <w:rPr>
          <w:rFonts w:ascii="ＭＳ 明朝" w:hAnsi="ＭＳ 明朝"/>
        </w:rPr>
        <w:t>1</w:t>
      </w:r>
      <w:r w:rsidR="00971C30" w:rsidRPr="00CC0B8B">
        <w:rPr>
          <w:rFonts w:ascii="ＭＳ 明朝" w:hAnsi="ＭＳ 明朝"/>
        </w:rPr>
        <w:t>1</w:t>
      </w:r>
      <w:r w:rsidRPr="00CC0B8B">
        <w:rPr>
          <w:rFonts w:ascii="ＭＳ 明朝" w:hAnsi="ＭＳ 明朝" w:hint="eastAsia"/>
        </w:rPr>
        <w:t>時</w:t>
      </w:r>
      <w:r w:rsidR="006D0DF5" w:rsidRPr="00CC0B8B">
        <w:rPr>
          <w:rFonts w:ascii="ＭＳ 明朝" w:hAnsi="ＭＳ 明朝" w:hint="eastAsia"/>
        </w:rPr>
        <w:t>0</w:t>
      </w:r>
      <w:r w:rsidR="006D0DF5" w:rsidRPr="00CC0B8B">
        <w:rPr>
          <w:rFonts w:ascii="ＭＳ 明朝" w:hAnsi="ＭＳ 明朝"/>
        </w:rPr>
        <w:t>0</w:t>
      </w:r>
      <w:r w:rsidRPr="00CC0B8B">
        <w:rPr>
          <w:rFonts w:ascii="ＭＳ 明朝" w:hAnsi="ＭＳ 明朝" w:hint="eastAsia"/>
        </w:rPr>
        <w:t>分</w:t>
      </w:r>
    </w:p>
    <w:p w14:paraId="7DF90BDB" w14:textId="77777777" w:rsidR="007F4CAD" w:rsidRPr="00CC0B8B" w:rsidRDefault="007F4CAD" w:rsidP="00032CB6">
      <w:pPr>
        <w:pStyle w:val="a3"/>
        <w:ind w:leftChars="50" w:left="105"/>
        <w:rPr>
          <w:rFonts w:ascii="ＭＳ 明朝" w:hAnsi="ＭＳ 明朝"/>
        </w:rPr>
      </w:pPr>
      <w:r w:rsidRPr="00CC0B8B">
        <w:rPr>
          <w:rFonts w:ascii="ＭＳ 明朝" w:hAnsi="ＭＳ 明朝" w:hint="eastAsia"/>
        </w:rPr>
        <w:t>(2) 入札説明会の場所</w:t>
      </w:r>
    </w:p>
    <w:p w14:paraId="4A533DFD" w14:textId="6A8BA37B" w:rsidR="0061619D" w:rsidRPr="00CC0B8B" w:rsidRDefault="0061619D" w:rsidP="00124510">
      <w:pPr>
        <w:pStyle w:val="a3"/>
        <w:ind w:firstLineChars="250" w:firstLine="530"/>
        <w:rPr>
          <w:rFonts w:asciiTheme="minorEastAsia" w:eastAsiaTheme="minorEastAsia" w:hAnsiTheme="minorEastAsia"/>
          <w:color w:val="000000" w:themeColor="text1"/>
        </w:rPr>
      </w:pPr>
      <w:r w:rsidRPr="00CC0B8B">
        <w:rPr>
          <w:rFonts w:asciiTheme="minorEastAsia" w:eastAsiaTheme="minorEastAsia" w:hAnsiTheme="minorEastAsia" w:hint="eastAsia"/>
          <w:color w:val="000000" w:themeColor="text1"/>
        </w:rPr>
        <w:t>オンラインによる説明会とする。</w:t>
      </w:r>
    </w:p>
    <w:p w14:paraId="0A0BA105" w14:textId="5D42506C" w:rsidR="00BE0692" w:rsidRPr="00CC0B8B" w:rsidRDefault="00BE0692" w:rsidP="00124510">
      <w:pPr>
        <w:pStyle w:val="a3"/>
        <w:ind w:firstLineChars="250" w:firstLine="530"/>
        <w:rPr>
          <w:rFonts w:asciiTheme="minorEastAsia" w:eastAsiaTheme="minorEastAsia" w:hAnsiTheme="minorEastAsia"/>
          <w:color w:val="000000" w:themeColor="text1"/>
          <w:spacing w:val="0"/>
        </w:rPr>
      </w:pPr>
      <w:r w:rsidRPr="00CC0B8B">
        <w:rPr>
          <w:rFonts w:asciiTheme="minorEastAsia" w:eastAsiaTheme="minorEastAsia" w:hAnsiTheme="minorEastAsia" w:hint="eastAsia"/>
          <w:color w:val="000000" w:themeColor="text1"/>
        </w:rPr>
        <w:t>なお、入札説明会への参加は任意とする。</w:t>
      </w:r>
    </w:p>
    <w:p w14:paraId="2AB20033" w14:textId="77777777" w:rsidR="00612623" w:rsidRPr="00CC0B8B" w:rsidRDefault="0061619D" w:rsidP="0061619D">
      <w:pPr>
        <w:pStyle w:val="a3"/>
        <w:ind w:left="630" w:hangingChars="300" w:hanging="630"/>
        <w:rPr>
          <w:rFonts w:asciiTheme="minorEastAsia" w:eastAsiaTheme="minorEastAsia" w:hAnsiTheme="minorEastAsia"/>
          <w:color w:val="000000" w:themeColor="text1"/>
          <w:spacing w:val="0"/>
        </w:rPr>
      </w:pPr>
      <w:r w:rsidRPr="00CC0B8B">
        <w:rPr>
          <w:rFonts w:ascii="ＭＳ 明朝" w:hAnsi="ＭＳ 明朝" w:hint="eastAsia"/>
          <w:spacing w:val="0"/>
        </w:rPr>
        <w:t xml:space="preserve"> </w:t>
      </w:r>
      <w:r w:rsidRPr="00CC0B8B">
        <w:rPr>
          <w:rFonts w:asciiTheme="minorEastAsia" w:eastAsiaTheme="minorEastAsia" w:hAnsiTheme="minorEastAsia" w:hint="eastAsia"/>
          <w:color w:val="000000" w:themeColor="text1"/>
          <w:spacing w:val="0"/>
        </w:rPr>
        <w:t>(3) 入札説明会参加方法</w:t>
      </w:r>
    </w:p>
    <w:p w14:paraId="539D1691" w14:textId="56021C4E" w:rsidR="0061619D" w:rsidRPr="00CC0B8B" w:rsidRDefault="0061619D" w:rsidP="00612623">
      <w:pPr>
        <w:pStyle w:val="a3"/>
        <w:ind w:leftChars="150" w:left="315" w:firstLineChars="100" w:firstLine="210"/>
        <w:rPr>
          <w:rFonts w:asciiTheme="minorEastAsia" w:eastAsiaTheme="minorEastAsia" w:hAnsiTheme="minorEastAsia"/>
          <w:color w:val="000000" w:themeColor="text1"/>
          <w:spacing w:val="0"/>
        </w:rPr>
      </w:pPr>
      <w:r w:rsidRPr="00CC0B8B">
        <w:rPr>
          <w:rFonts w:asciiTheme="minorEastAsia" w:eastAsiaTheme="minorEastAsia" w:hAnsiTheme="minorEastAsia" w:hint="eastAsia"/>
          <w:color w:val="000000" w:themeColor="text1"/>
          <w:spacing w:val="0"/>
        </w:rPr>
        <w:t>入札説明会への参加を希望する場合は、</w:t>
      </w:r>
      <w:r w:rsidR="00612623" w:rsidRPr="00CC0B8B">
        <w:rPr>
          <w:rFonts w:asciiTheme="minorEastAsia" w:eastAsiaTheme="minorEastAsia" w:hAnsiTheme="minorEastAsia" w:hint="eastAsia"/>
          <w:color w:val="000000" w:themeColor="text1"/>
          <w:spacing w:val="0"/>
        </w:rPr>
        <w:t>件名に</w:t>
      </w:r>
      <w:r w:rsidR="004D4371" w:rsidRPr="00CC0B8B">
        <w:rPr>
          <w:rFonts w:asciiTheme="minorEastAsia" w:eastAsiaTheme="minorEastAsia" w:hAnsiTheme="minorEastAsia" w:hint="eastAsia"/>
          <w:color w:val="000000" w:themeColor="text1"/>
          <w:spacing w:val="0"/>
        </w:rPr>
        <w:t>【</w:t>
      </w:r>
      <w:r w:rsidR="004D4371" w:rsidRPr="00CC0B8B">
        <w:rPr>
          <w:rFonts w:asciiTheme="minorEastAsia" w:eastAsiaTheme="minorEastAsia" w:hAnsiTheme="minorEastAsia" w:hint="eastAsia"/>
          <w:spacing w:val="0"/>
        </w:rPr>
        <w:t>官公需取引におけるBPRに向けたアーキテクチャ設計支援業務</w:t>
      </w:r>
      <w:r w:rsidR="004D4371" w:rsidRPr="00CC0B8B">
        <w:rPr>
          <w:rFonts w:asciiTheme="minorEastAsia" w:eastAsiaTheme="minorEastAsia" w:hAnsiTheme="minorEastAsia" w:hint="eastAsia"/>
          <w:color w:val="000000" w:themeColor="text1"/>
          <w:spacing w:val="0"/>
        </w:rPr>
        <w:t>】入札説明会申し込み」と</w:t>
      </w:r>
      <w:r w:rsidR="00612623" w:rsidRPr="00CC0B8B">
        <w:rPr>
          <w:rFonts w:asciiTheme="minorEastAsia" w:eastAsiaTheme="minorEastAsia" w:hAnsiTheme="minorEastAsia" w:hint="eastAsia"/>
          <w:color w:val="000000" w:themeColor="text1"/>
          <w:spacing w:val="0"/>
        </w:rPr>
        <w:t>記載</w:t>
      </w:r>
      <w:r w:rsidR="004D4371" w:rsidRPr="00CC0B8B">
        <w:rPr>
          <w:rFonts w:asciiTheme="minorEastAsia" w:eastAsiaTheme="minorEastAsia" w:hAnsiTheme="minorEastAsia" w:hint="eastAsia"/>
          <w:color w:val="000000" w:themeColor="text1"/>
          <w:spacing w:val="0"/>
        </w:rPr>
        <w:t>し、入札説明会に参加する者の所属名・氏名及びメールアドレスを</w:t>
      </w:r>
      <w:r w:rsidR="00612623" w:rsidRPr="00CC0B8B">
        <w:rPr>
          <w:rFonts w:asciiTheme="minorEastAsia" w:eastAsiaTheme="minorEastAsia" w:hAnsiTheme="minorEastAsia" w:hint="eastAsia"/>
          <w:color w:val="000000" w:themeColor="text1"/>
          <w:spacing w:val="0"/>
        </w:rPr>
        <w:t>明記した電子メールを</w:t>
      </w:r>
      <w:r w:rsidR="003729E5" w:rsidRPr="00CC0B8B">
        <w:rPr>
          <w:rFonts w:asciiTheme="minorEastAsia" w:eastAsiaTheme="minorEastAsia" w:hAnsiTheme="minorEastAsia" w:hint="eastAsia"/>
          <w:color w:val="000000" w:themeColor="text1"/>
          <w:spacing w:val="0"/>
        </w:rPr>
        <w:t>、</w:t>
      </w:r>
      <w:r w:rsidR="0010517A" w:rsidRPr="00CC0B8B">
        <w:rPr>
          <w:rFonts w:asciiTheme="minorEastAsia" w:eastAsiaTheme="minorEastAsia" w:hAnsiTheme="minorEastAsia" w:hint="eastAsia"/>
          <w:color w:val="000000" w:themeColor="text1"/>
          <w:spacing w:val="0"/>
        </w:rPr>
        <w:t>担当</w:t>
      </w:r>
      <w:r w:rsidR="00D26F8E" w:rsidRPr="00CC0B8B">
        <w:rPr>
          <w:rFonts w:asciiTheme="minorEastAsia" w:eastAsiaTheme="minorEastAsia" w:hAnsiTheme="minorEastAsia" w:hint="eastAsia"/>
          <w:color w:val="000000" w:themeColor="text1"/>
          <w:spacing w:val="0"/>
        </w:rPr>
        <w:t>部署</w:t>
      </w:r>
      <w:r w:rsidR="0010517A" w:rsidRPr="00CC0B8B">
        <w:rPr>
          <w:rFonts w:asciiTheme="minorEastAsia" w:eastAsiaTheme="minorEastAsia" w:hAnsiTheme="minorEastAsia" w:hint="eastAsia"/>
          <w:color w:val="000000" w:themeColor="text1"/>
          <w:spacing w:val="0"/>
        </w:rPr>
        <w:t>（以下、14.(</w:t>
      </w:r>
      <w:r w:rsidR="0010517A" w:rsidRPr="00CC0B8B">
        <w:rPr>
          <w:rFonts w:asciiTheme="minorEastAsia" w:eastAsiaTheme="minorEastAsia" w:hAnsiTheme="minorEastAsia"/>
          <w:color w:val="000000" w:themeColor="text1"/>
          <w:spacing w:val="0"/>
        </w:rPr>
        <w:t>4</w:t>
      </w:r>
      <w:r w:rsidR="0010517A" w:rsidRPr="00CC0B8B">
        <w:rPr>
          <w:rFonts w:asciiTheme="minorEastAsia" w:eastAsiaTheme="minorEastAsia" w:hAnsiTheme="minorEastAsia" w:hint="eastAsia"/>
          <w:color w:val="000000" w:themeColor="text1"/>
          <w:spacing w:val="0"/>
        </w:rPr>
        <w:t>)に記載</w:t>
      </w:r>
      <w:r w:rsidR="00F14A88" w:rsidRPr="00CC0B8B">
        <w:rPr>
          <w:rFonts w:asciiTheme="minorEastAsia" w:eastAsiaTheme="minorEastAsia" w:hAnsiTheme="minorEastAsia" w:hint="eastAsia"/>
          <w:color w:val="000000" w:themeColor="text1"/>
          <w:spacing w:val="0"/>
        </w:rPr>
        <w:t>する</w:t>
      </w:r>
      <w:r w:rsidR="00D26F8E" w:rsidRPr="00CC0B8B">
        <w:rPr>
          <w:rFonts w:asciiTheme="minorEastAsia" w:eastAsiaTheme="minorEastAsia" w:hAnsiTheme="minorEastAsia" w:hint="eastAsia"/>
          <w:color w:val="000000" w:themeColor="text1"/>
          <w:spacing w:val="0"/>
        </w:rPr>
        <w:t>担当部署</w:t>
      </w:r>
      <w:r w:rsidR="009E05FD" w:rsidRPr="00CC0B8B">
        <w:rPr>
          <w:rFonts w:asciiTheme="minorEastAsia" w:eastAsiaTheme="minorEastAsia" w:hAnsiTheme="minorEastAsia" w:hint="eastAsia"/>
          <w:color w:val="000000" w:themeColor="text1"/>
          <w:spacing w:val="0"/>
        </w:rPr>
        <w:t>を</w:t>
      </w:r>
      <w:r w:rsidR="0019698A" w:rsidRPr="00CC0B8B">
        <w:rPr>
          <w:rFonts w:asciiTheme="minorEastAsia" w:eastAsiaTheme="minorEastAsia" w:hAnsiTheme="minorEastAsia" w:hint="eastAsia"/>
          <w:color w:val="000000" w:themeColor="text1"/>
          <w:spacing w:val="0"/>
        </w:rPr>
        <w:t>指す。</w:t>
      </w:r>
      <w:r w:rsidR="0010517A" w:rsidRPr="00CC0B8B">
        <w:rPr>
          <w:rFonts w:asciiTheme="minorEastAsia" w:eastAsiaTheme="minorEastAsia" w:hAnsiTheme="minorEastAsia" w:hint="eastAsia"/>
          <w:color w:val="000000" w:themeColor="text1"/>
          <w:spacing w:val="0"/>
        </w:rPr>
        <w:t>）</w:t>
      </w:r>
      <w:r w:rsidR="00612623" w:rsidRPr="00CC0B8B">
        <w:rPr>
          <w:rFonts w:asciiTheme="minorEastAsia" w:eastAsiaTheme="minorEastAsia" w:hAnsiTheme="minorEastAsia" w:hint="eastAsia"/>
          <w:color w:val="000000" w:themeColor="text1"/>
          <w:spacing w:val="0"/>
        </w:rPr>
        <w:t>あてに20</w:t>
      </w:r>
      <w:r w:rsidR="00612623" w:rsidRPr="00CC0B8B">
        <w:rPr>
          <w:rFonts w:asciiTheme="minorEastAsia" w:eastAsiaTheme="minorEastAsia" w:hAnsiTheme="minorEastAsia"/>
          <w:color w:val="000000" w:themeColor="text1"/>
          <w:spacing w:val="0"/>
        </w:rPr>
        <w:t>22</w:t>
      </w:r>
      <w:r w:rsidR="00612623" w:rsidRPr="00CC0B8B">
        <w:rPr>
          <w:rFonts w:asciiTheme="minorEastAsia" w:eastAsiaTheme="minorEastAsia" w:hAnsiTheme="minorEastAsia" w:hint="eastAsia"/>
          <w:color w:val="000000" w:themeColor="text1"/>
          <w:spacing w:val="0"/>
        </w:rPr>
        <w:t>年</w:t>
      </w:r>
      <w:r w:rsidR="00BE0692" w:rsidRPr="00CC0B8B">
        <w:rPr>
          <w:rFonts w:asciiTheme="minorEastAsia" w:eastAsiaTheme="minorEastAsia" w:hAnsiTheme="minorEastAsia" w:hint="eastAsia"/>
          <w:color w:val="000000" w:themeColor="text1"/>
          <w:spacing w:val="0"/>
        </w:rPr>
        <w:t>8</w:t>
      </w:r>
      <w:r w:rsidR="00612623" w:rsidRPr="00CC0B8B">
        <w:rPr>
          <w:rFonts w:asciiTheme="minorEastAsia" w:eastAsiaTheme="minorEastAsia" w:hAnsiTheme="minorEastAsia" w:hint="eastAsia"/>
          <w:color w:val="000000" w:themeColor="text1"/>
          <w:spacing w:val="0"/>
        </w:rPr>
        <w:t>月</w:t>
      </w:r>
      <w:r w:rsidR="008C7F01" w:rsidRPr="00CC0B8B">
        <w:rPr>
          <w:rFonts w:asciiTheme="minorEastAsia" w:eastAsiaTheme="minorEastAsia" w:hAnsiTheme="minorEastAsia" w:hint="eastAsia"/>
          <w:color w:val="000000" w:themeColor="text1"/>
          <w:spacing w:val="0"/>
        </w:rPr>
        <w:t>9</w:t>
      </w:r>
      <w:r w:rsidR="00612623" w:rsidRPr="00CC0B8B">
        <w:rPr>
          <w:rFonts w:asciiTheme="minorEastAsia" w:eastAsiaTheme="minorEastAsia" w:hAnsiTheme="minorEastAsia" w:hint="eastAsia"/>
          <w:color w:val="000000" w:themeColor="text1"/>
          <w:spacing w:val="0"/>
        </w:rPr>
        <w:t>日（</w:t>
      </w:r>
      <w:r w:rsidR="008C7F01" w:rsidRPr="00CC0B8B">
        <w:rPr>
          <w:rFonts w:asciiTheme="minorEastAsia" w:eastAsiaTheme="minorEastAsia" w:hAnsiTheme="minorEastAsia" w:hint="eastAsia"/>
          <w:color w:val="000000" w:themeColor="text1"/>
          <w:spacing w:val="0"/>
        </w:rPr>
        <w:t>火</w:t>
      </w:r>
      <w:r w:rsidR="00612623" w:rsidRPr="00CC0B8B">
        <w:rPr>
          <w:rFonts w:asciiTheme="minorEastAsia" w:eastAsiaTheme="minorEastAsia" w:hAnsiTheme="minorEastAsia" w:hint="eastAsia"/>
          <w:color w:val="000000" w:themeColor="text1"/>
          <w:spacing w:val="0"/>
        </w:rPr>
        <w:t>）15時00分までに送信すること</w:t>
      </w:r>
      <w:r w:rsidRPr="00CC0B8B">
        <w:rPr>
          <w:rFonts w:asciiTheme="minorEastAsia" w:eastAsiaTheme="minorEastAsia" w:hAnsiTheme="minorEastAsia" w:hint="eastAsia"/>
          <w:color w:val="000000" w:themeColor="text1"/>
          <w:spacing w:val="0"/>
        </w:rPr>
        <w:t>。</w:t>
      </w:r>
    </w:p>
    <w:p w14:paraId="7DF90C01" w14:textId="77777777" w:rsidR="007F4CAD" w:rsidRPr="00CC0B8B" w:rsidRDefault="007F4CAD">
      <w:pPr>
        <w:pStyle w:val="a3"/>
        <w:rPr>
          <w:rFonts w:ascii="ＭＳ 明朝" w:hAnsi="ＭＳ 明朝"/>
          <w:spacing w:val="0"/>
        </w:rPr>
      </w:pPr>
    </w:p>
    <w:p w14:paraId="7DF90C03" w14:textId="77777777" w:rsidR="007F4CAD" w:rsidRPr="00CC0B8B" w:rsidRDefault="007F4CAD">
      <w:pPr>
        <w:pStyle w:val="a3"/>
        <w:spacing w:afterLines="50" w:after="120"/>
        <w:rPr>
          <w:rFonts w:ascii="ＭＳ 明朝" w:hAnsi="ＭＳ 明朝"/>
          <w:spacing w:val="0"/>
        </w:rPr>
      </w:pPr>
      <w:r w:rsidRPr="00CC0B8B">
        <w:rPr>
          <w:rFonts w:ascii="ＭＳ 明朝" w:hAnsi="ＭＳ 明朝" w:hint="eastAsia"/>
          <w:spacing w:val="0"/>
        </w:rPr>
        <w:t>5．入札に関する質問の受付等</w:t>
      </w:r>
    </w:p>
    <w:p w14:paraId="7DF90C04" w14:textId="77777777" w:rsidR="007F4CAD" w:rsidRPr="00CC0B8B" w:rsidRDefault="007F4CAD" w:rsidP="00032CB6">
      <w:pPr>
        <w:pStyle w:val="a3"/>
        <w:ind w:leftChars="50" w:left="105"/>
        <w:rPr>
          <w:rFonts w:ascii="ＭＳ 明朝" w:hAnsi="ＭＳ 明朝"/>
          <w:spacing w:val="0"/>
        </w:rPr>
      </w:pPr>
      <w:r w:rsidRPr="00CC0B8B">
        <w:rPr>
          <w:rFonts w:ascii="ＭＳ 明朝" w:hAnsi="ＭＳ 明朝" w:hint="eastAsia"/>
          <w:spacing w:val="0"/>
        </w:rPr>
        <w:t>(1) 質問の方法</w:t>
      </w:r>
    </w:p>
    <w:p w14:paraId="7DF90C05" w14:textId="4DB33DE2" w:rsidR="007F4CAD" w:rsidRPr="00CC0B8B" w:rsidRDefault="007F4CAD" w:rsidP="00124510">
      <w:pPr>
        <w:pStyle w:val="a3"/>
        <w:ind w:firstLineChars="250" w:firstLine="525"/>
        <w:rPr>
          <w:rFonts w:ascii="ＭＳ 明朝" w:hAnsi="ＭＳ 明朝"/>
          <w:spacing w:val="0"/>
        </w:rPr>
      </w:pPr>
      <w:r w:rsidRPr="00CC0B8B">
        <w:rPr>
          <w:rFonts w:ascii="ＭＳ 明朝" w:hAnsi="ＭＳ 明朝" w:hint="eastAsia"/>
          <w:spacing w:val="0"/>
        </w:rPr>
        <w:t>質問書（様式1）に所定事項を記入の上、電子メールにより</w:t>
      </w:r>
      <w:r w:rsidR="002E593E" w:rsidRPr="00CC0B8B">
        <w:rPr>
          <w:rFonts w:ascii="ＭＳ 明朝" w:hAnsi="ＭＳ 明朝" w:hint="eastAsia"/>
          <w:spacing w:val="0"/>
        </w:rPr>
        <w:t>担当部署に</w:t>
      </w:r>
      <w:r w:rsidRPr="00CC0B8B">
        <w:rPr>
          <w:rFonts w:ascii="ＭＳ 明朝" w:hAnsi="ＭＳ 明朝" w:hint="eastAsia"/>
          <w:spacing w:val="0"/>
        </w:rPr>
        <w:t>提出すること。</w:t>
      </w:r>
    </w:p>
    <w:p w14:paraId="7DF90C06" w14:textId="77777777" w:rsidR="007F4CAD" w:rsidRPr="00CC0B8B" w:rsidRDefault="007F4CAD" w:rsidP="00032CB6">
      <w:pPr>
        <w:pStyle w:val="a3"/>
        <w:ind w:leftChars="50" w:left="105"/>
        <w:rPr>
          <w:rFonts w:ascii="ＭＳ 明朝" w:hAnsi="ＭＳ 明朝"/>
          <w:spacing w:val="0"/>
        </w:rPr>
      </w:pPr>
      <w:r w:rsidRPr="00CC0B8B">
        <w:rPr>
          <w:rFonts w:ascii="ＭＳ 明朝" w:hAnsi="ＭＳ 明朝" w:hint="eastAsia"/>
          <w:spacing w:val="0"/>
        </w:rPr>
        <w:t>(2) 受付期間</w:t>
      </w:r>
    </w:p>
    <w:p w14:paraId="310156BD" w14:textId="056174DF" w:rsidR="00D91793" w:rsidRPr="00CC0B8B" w:rsidRDefault="007F4CAD" w:rsidP="00124510">
      <w:pPr>
        <w:pStyle w:val="a3"/>
        <w:ind w:firstLineChars="250" w:firstLine="530"/>
        <w:rPr>
          <w:rFonts w:ascii="ＭＳ 明朝" w:hAnsi="ＭＳ 明朝"/>
          <w:spacing w:val="0"/>
        </w:rPr>
      </w:pPr>
      <w:r w:rsidRPr="00CC0B8B">
        <w:rPr>
          <w:rFonts w:ascii="ＭＳ 明朝" w:hAnsi="ＭＳ 明朝" w:hint="eastAsia"/>
        </w:rPr>
        <w:t>20</w:t>
      </w:r>
      <w:r w:rsidR="00911352" w:rsidRPr="00CC0B8B">
        <w:rPr>
          <w:rFonts w:ascii="ＭＳ 明朝" w:hAnsi="ＭＳ 明朝" w:hint="eastAsia"/>
        </w:rPr>
        <w:t>2</w:t>
      </w:r>
      <w:r w:rsidR="00911352" w:rsidRPr="00CC0B8B">
        <w:rPr>
          <w:rFonts w:ascii="ＭＳ 明朝" w:hAnsi="ＭＳ 明朝"/>
        </w:rPr>
        <w:t>2</w:t>
      </w:r>
      <w:r w:rsidRPr="00CC0B8B">
        <w:rPr>
          <w:rFonts w:ascii="ＭＳ 明朝" w:hAnsi="ＭＳ 明朝" w:hint="eastAsia"/>
        </w:rPr>
        <w:t>年</w:t>
      </w:r>
      <w:r w:rsidR="00796AEF" w:rsidRPr="00CC0B8B">
        <w:rPr>
          <w:rFonts w:ascii="ＭＳ 明朝" w:hAnsi="ＭＳ 明朝" w:hint="eastAsia"/>
        </w:rPr>
        <w:t>8</w:t>
      </w:r>
      <w:r w:rsidRPr="00CC0B8B">
        <w:rPr>
          <w:rFonts w:ascii="ＭＳ 明朝" w:hAnsi="ＭＳ 明朝" w:hint="eastAsia"/>
        </w:rPr>
        <w:t>月</w:t>
      </w:r>
      <w:r w:rsidR="00DD7F1F" w:rsidRPr="00CC0B8B">
        <w:rPr>
          <w:rFonts w:ascii="ＭＳ 明朝" w:hAnsi="ＭＳ 明朝" w:hint="eastAsia"/>
        </w:rPr>
        <w:t>5</w:t>
      </w:r>
      <w:r w:rsidRPr="00CC0B8B">
        <w:rPr>
          <w:rFonts w:ascii="ＭＳ 明朝" w:hAnsi="ＭＳ 明朝" w:hint="eastAsia"/>
        </w:rPr>
        <w:t>日（</w:t>
      </w:r>
      <w:r w:rsidR="00DD7F1F" w:rsidRPr="00CC0B8B">
        <w:rPr>
          <w:rFonts w:ascii="ＭＳ 明朝" w:hAnsi="ＭＳ 明朝" w:hint="eastAsia"/>
        </w:rPr>
        <w:t>金</w:t>
      </w:r>
      <w:r w:rsidRPr="00CC0B8B">
        <w:rPr>
          <w:rFonts w:ascii="ＭＳ 明朝" w:hAnsi="ＭＳ 明朝" w:hint="eastAsia"/>
        </w:rPr>
        <w:t>）</w:t>
      </w:r>
      <w:r w:rsidRPr="00CC0B8B">
        <w:rPr>
          <w:rFonts w:ascii="ＭＳ 明朝" w:hAnsi="ＭＳ 明朝" w:hint="eastAsia"/>
          <w:spacing w:val="0"/>
        </w:rPr>
        <w:t>から</w:t>
      </w:r>
      <w:r w:rsidRPr="00CC0B8B">
        <w:rPr>
          <w:rFonts w:ascii="ＭＳ 明朝" w:hAnsi="ＭＳ 明朝" w:hint="eastAsia"/>
        </w:rPr>
        <w:t>20</w:t>
      </w:r>
      <w:r w:rsidR="00911352" w:rsidRPr="00CC0B8B">
        <w:rPr>
          <w:rFonts w:ascii="ＭＳ 明朝" w:hAnsi="ＭＳ 明朝" w:hint="eastAsia"/>
        </w:rPr>
        <w:t>2</w:t>
      </w:r>
      <w:r w:rsidR="00911352" w:rsidRPr="00CC0B8B">
        <w:rPr>
          <w:rFonts w:ascii="ＭＳ 明朝" w:hAnsi="ＭＳ 明朝"/>
        </w:rPr>
        <w:t>2</w:t>
      </w:r>
      <w:r w:rsidRPr="00CC0B8B">
        <w:rPr>
          <w:rFonts w:ascii="ＭＳ 明朝" w:hAnsi="ＭＳ 明朝" w:hint="eastAsia"/>
        </w:rPr>
        <w:t>年</w:t>
      </w:r>
      <w:r w:rsidR="005E093E" w:rsidRPr="00CC0B8B">
        <w:rPr>
          <w:rFonts w:ascii="ＭＳ 明朝" w:hAnsi="ＭＳ 明朝" w:hint="eastAsia"/>
        </w:rPr>
        <w:t>8</w:t>
      </w:r>
      <w:r w:rsidRPr="00CC0B8B">
        <w:rPr>
          <w:rFonts w:ascii="ＭＳ 明朝" w:hAnsi="ＭＳ 明朝" w:hint="eastAsia"/>
        </w:rPr>
        <w:t>月</w:t>
      </w:r>
      <w:r w:rsidR="00F41470" w:rsidRPr="00CC0B8B">
        <w:rPr>
          <w:rFonts w:ascii="ＭＳ 明朝" w:hAnsi="ＭＳ 明朝" w:hint="eastAsia"/>
        </w:rPr>
        <w:t>18</w:t>
      </w:r>
      <w:r w:rsidRPr="00CC0B8B">
        <w:rPr>
          <w:rFonts w:ascii="ＭＳ 明朝" w:hAnsi="ＭＳ 明朝" w:hint="eastAsia"/>
        </w:rPr>
        <w:t>日（</w:t>
      </w:r>
      <w:r w:rsidR="00F41470" w:rsidRPr="00CC0B8B">
        <w:rPr>
          <w:rFonts w:ascii="ＭＳ 明朝" w:hAnsi="ＭＳ 明朝" w:hint="eastAsia"/>
        </w:rPr>
        <w:t>木</w:t>
      </w:r>
      <w:r w:rsidRPr="00CC0B8B">
        <w:rPr>
          <w:rFonts w:ascii="ＭＳ 明朝" w:hAnsi="ＭＳ 明朝" w:hint="eastAsia"/>
        </w:rPr>
        <w:t>）</w:t>
      </w:r>
      <w:r w:rsidR="005E093E" w:rsidRPr="00CC0B8B">
        <w:rPr>
          <w:rFonts w:ascii="ＭＳ 明朝" w:hAnsi="ＭＳ 明朝" w:hint="eastAsia"/>
        </w:rPr>
        <w:t>15</w:t>
      </w:r>
      <w:r w:rsidRPr="00CC0B8B">
        <w:rPr>
          <w:rFonts w:ascii="ＭＳ 明朝" w:hAnsi="ＭＳ 明朝" w:hint="eastAsia"/>
          <w:spacing w:val="0"/>
        </w:rPr>
        <w:t>時</w:t>
      </w:r>
      <w:r w:rsidR="005E093E" w:rsidRPr="00CC0B8B">
        <w:rPr>
          <w:rFonts w:ascii="ＭＳ 明朝" w:hAnsi="ＭＳ 明朝" w:hint="eastAsia"/>
          <w:spacing w:val="0"/>
        </w:rPr>
        <w:t>00</w:t>
      </w:r>
      <w:r w:rsidRPr="00CC0B8B">
        <w:rPr>
          <w:rFonts w:ascii="ＭＳ 明朝" w:hAnsi="ＭＳ 明朝" w:hint="eastAsia"/>
          <w:spacing w:val="0"/>
        </w:rPr>
        <w:t>分まで。</w:t>
      </w:r>
    </w:p>
    <w:p w14:paraId="7DF90C07" w14:textId="1B695599" w:rsidR="007F4CAD" w:rsidRPr="00CC0B8B" w:rsidRDefault="007F4CAD" w:rsidP="00124510">
      <w:pPr>
        <w:pStyle w:val="a3"/>
        <w:ind w:firstLineChars="250" w:firstLine="525"/>
        <w:rPr>
          <w:rFonts w:ascii="ＭＳ 明朝" w:hAnsi="ＭＳ 明朝"/>
          <w:spacing w:val="0"/>
        </w:rPr>
      </w:pPr>
      <w:r w:rsidRPr="00CC0B8B">
        <w:rPr>
          <w:rFonts w:ascii="ＭＳ 明朝" w:hAnsi="ＭＳ 明朝" w:hint="eastAsia"/>
          <w:spacing w:val="0"/>
        </w:rPr>
        <w:t>なお、質問に対する回答に時間</w:t>
      </w:r>
      <w:r w:rsidR="003729E5" w:rsidRPr="00CC0B8B">
        <w:rPr>
          <w:rFonts w:ascii="ＭＳ 明朝" w:hAnsi="ＭＳ 明朝" w:hint="eastAsia"/>
          <w:spacing w:val="0"/>
        </w:rPr>
        <w:t>を要する</w:t>
      </w:r>
      <w:r w:rsidRPr="00CC0B8B">
        <w:rPr>
          <w:rFonts w:ascii="ＭＳ 明朝" w:hAnsi="ＭＳ 明朝" w:hint="eastAsia"/>
          <w:spacing w:val="0"/>
        </w:rPr>
        <w:t>場合があるため、余裕を</w:t>
      </w:r>
      <w:r w:rsidR="003729E5" w:rsidRPr="00CC0B8B">
        <w:rPr>
          <w:rFonts w:ascii="ＭＳ 明朝" w:hAnsi="ＭＳ 明朝" w:hint="eastAsia"/>
          <w:spacing w:val="0"/>
        </w:rPr>
        <w:t>もって</w:t>
      </w:r>
      <w:r w:rsidRPr="00CC0B8B">
        <w:rPr>
          <w:rFonts w:ascii="ＭＳ 明朝" w:hAnsi="ＭＳ 明朝" w:hint="eastAsia"/>
          <w:spacing w:val="0"/>
        </w:rPr>
        <w:t>提出すること。</w:t>
      </w:r>
    </w:p>
    <w:p w14:paraId="7DF90C0B" w14:textId="77777777" w:rsidR="007F4CAD" w:rsidRPr="00CC0B8B" w:rsidRDefault="007F4CAD">
      <w:pPr>
        <w:pStyle w:val="a3"/>
        <w:rPr>
          <w:rFonts w:ascii="ＭＳ 明朝" w:hAnsi="ＭＳ 明朝"/>
          <w:spacing w:val="0"/>
        </w:rPr>
      </w:pPr>
    </w:p>
    <w:p w14:paraId="7DF90C0C" w14:textId="77777777" w:rsidR="007F4CAD" w:rsidRPr="00CC0B8B" w:rsidRDefault="007F4CAD">
      <w:pPr>
        <w:pStyle w:val="a3"/>
        <w:spacing w:afterLines="50" w:after="120"/>
        <w:rPr>
          <w:rFonts w:ascii="ＭＳ 明朝" w:hAnsi="ＭＳ 明朝"/>
        </w:rPr>
      </w:pPr>
      <w:r w:rsidRPr="00CC0B8B">
        <w:rPr>
          <w:rFonts w:ascii="ＭＳ 明朝" w:hAnsi="ＭＳ 明朝" w:hint="eastAsia"/>
        </w:rPr>
        <w:t>6．入札書等の提出方法及び提出期限等</w:t>
      </w:r>
    </w:p>
    <w:p w14:paraId="7DF90C0D" w14:textId="77777777" w:rsidR="007F4CAD" w:rsidRPr="00CC0B8B" w:rsidRDefault="007F4CAD" w:rsidP="00032CB6">
      <w:pPr>
        <w:pStyle w:val="a3"/>
        <w:ind w:leftChars="50" w:left="105"/>
        <w:rPr>
          <w:rFonts w:ascii="ＭＳ 明朝" w:hAnsi="ＭＳ 明朝"/>
        </w:rPr>
      </w:pPr>
      <w:r w:rsidRPr="00CC0B8B">
        <w:rPr>
          <w:rFonts w:ascii="ＭＳ 明朝" w:hAnsi="ＭＳ 明朝" w:hint="eastAsia"/>
        </w:rPr>
        <w:t>(1) 受付期間</w:t>
      </w:r>
    </w:p>
    <w:p w14:paraId="7DF90C0E" w14:textId="06CD4424" w:rsidR="007F4CAD" w:rsidRPr="00CC0B8B" w:rsidRDefault="007F4CAD" w:rsidP="00124510">
      <w:pPr>
        <w:pStyle w:val="a3"/>
        <w:ind w:firstLineChars="250" w:firstLine="530"/>
        <w:rPr>
          <w:rFonts w:ascii="ＭＳ 明朝" w:hAnsi="ＭＳ 明朝"/>
        </w:rPr>
      </w:pPr>
      <w:r w:rsidRPr="00CC0B8B">
        <w:rPr>
          <w:rFonts w:ascii="ＭＳ 明朝" w:hAnsi="ＭＳ 明朝" w:hint="eastAsia"/>
        </w:rPr>
        <w:t>20</w:t>
      </w:r>
      <w:r w:rsidR="00911352" w:rsidRPr="00CC0B8B">
        <w:rPr>
          <w:rFonts w:ascii="ＭＳ 明朝" w:hAnsi="ＭＳ 明朝" w:hint="eastAsia"/>
        </w:rPr>
        <w:t>2</w:t>
      </w:r>
      <w:r w:rsidR="00911352" w:rsidRPr="00CC0B8B">
        <w:rPr>
          <w:rFonts w:ascii="ＭＳ 明朝" w:hAnsi="ＭＳ 明朝"/>
        </w:rPr>
        <w:t>2</w:t>
      </w:r>
      <w:r w:rsidRPr="00CC0B8B">
        <w:rPr>
          <w:rFonts w:ascii="ＭＳ 明朝" w:hAnsi="ＭＳ 明朝" w:hint="eastAsia"/>
        </w:rPr>
        <w:t>年</w:t>
      </w:r>
      <w:r w:rsidR="00796AEF" w:rsidRPr="00CC0B8B">
        <w:rPr>
          <w:rFonts w:ascii="ＭＳ 明朝" w:hAnsi="ＭＳ 明朝" w:hint="eastAsia"/>
        </w:rPr>
        <w:t>8月</w:t>
      </w:r>
      <w:r w:rsidR="009F442C" w:rsidRPr="00CC0B8B">
        <w:rPr>
          <w:rFonts w:ascii="ＭＳ 明朝" w:hAnsi="ＭＳ 明朝"/>
        </w:rPr>
        <w:t>2</w:t>
      </w:r>
      <w:r w:rsidR="00CC0B8B">
        <w:rPr>
          <w:rFonts w:ascii="ＭＳ 明朝" w:hAnsi="ＭＳ 明朝" w:hint="eastAsia"/>
        </w:rPr>
        <w:t>4</w:t>
      </w:r>
      <w:r w:rsidR="00796AEF" w:rsidRPr="00CC0B8B">
        <w:rPr>
          <w:rFonts w:ascii="ＭＳ 明朝" w:hAnsi="ＭＳ 明朝" w:hint="eastAsia"/>
        </w:rPr>
        <w:t>日（</w:t>
      </w:r>
      <w:r w:rsidR="00CC0B8B">
        <w:rPr>
          <w:rFonts w:ascii="ＭＳ 明朝" w:hAnsi="ＭＳ 明朝" w:hint="eastAsia"/>
        </w:rPr>
        <w:t>水</w:t>
      </w:r>
      <w:r w:rsidR="00796AEF" w:rsidRPr="00CC0B8B">
        <w:rPr>
          <w:rFonts w:ascii="ＭＳ 明朝" w:hAnsi="ＭＳ 明朝" w:hint="eastAsia"/>
        </w:rPr>
        <w:t>）</w:t>
      </w:r>
      <w:r w:rsidRPr="00CC0B8B">
        <w:rPr>
          <w:rFonts w:ascii="ＭＳ 明朝" w:hAnsi="ＭＳ 明朝" w:hint="eastAsia"/>
          <w:spacing w:val="0"/>
        </w:rPr>
        <w:t>から</w:t>
      </w:r>
      <w:r w:rsidRPr="00CC0B8B">
        <w:rPr>
          <w:rFonts w:ascii="ＭＳ 明朝" w:hAnsi="ＭＳ 明朝" w:hint="eastAsia"/>
        </w:rPr>
        <w:t>20</w:t>
      </w:r>
      <w:r w:rsidR="00911352" w:rsidRPr="00CC0B8B">
        <w:rPr>
          <w:rFonts w:ascii="ＭＳ 明朝" w:hAnsi="ＭＳ 明朝" w:hint="eastAsia"/>
        </w:rPr>
        <w:t>2</w:t>
      </w:r>
      <w:r w:rsidR="00911352" w:rsidRPr="00CC0B8B">
        <w:rPr>
          <w:rFonts w:ascii="ＭＳ 明朝" w:hAnsi="ＭＳ 明朝"/>
        </w:rPr>
        <w:t>2</w:t>
      </w:r>
      <w:r w:rsidRPr="00CC0B8B">
        <w:rPr>
          <w:rFonts w:ascii="ＭＳ 明朝" w:hAnsi="ＭＳ 明朝" w:hint="eastAsia"/>
        </w:rPr>
        <w:t>年</w:t>
      </w:r>
      <w:r w:rsidR="00796AEF" w:rsidRPr="00CC0B8B">
        <w:rPr>
          <w:rFonts w:ascii="ＭＳ 明朝" w:hAnsi="ＭＳ 明朝" w:hint="eastAsia"/>
        </w:rPr>
        <w:t>8</w:t>
      </w:r>
      <w:r w:rsidRPr="00CC0B8B">
        <w:rPr>
          <w:rFonts w:ascii="ＭＳ 明朝" w:hAnsi="ＭＳ 明朝" w:hint="eastAsia"/>
        </w:rPr>
        <w:t>月</w:t>
      </w:r>
      <w:r w:rsidR="00D91793" w:rsidRPr="00CC0B8B">
        <w:rPr>
          <w:rFonts w:ascii="ＭＳ 明朝" w:hAnsi="ＭＳ 明朝" w:hint="eastAsia"/>
        </w:rPr>
        <w:t>2</w:t>
      </w:r>
      <w:r w:rsidR="008C7F01" w:rsidRPr="00CC0B8B">
        <w:rPr>
          <w:rFonts w:ascii="ＭＳ 明朝" w:hAnsi="ＭＳ 明朝"/>
        </w:rPr>
        <w:t>5</w:t>
      </w:r>
      <w:r w:rsidR="00D91793" w:rsidRPr="00CC0B8B">
        <w:rPr>
          <w:rFonts w:ascii="ＭＳ 明朝" w:hAnsi="ＭＳ 明朝" w:hint="eastAsia"/>
        </w:rPr>
        <w:t>日（</w:t>
      </w:r>
      <w:r w:rsidR="008C7F01" w:rsidRPr="00CC0B8B">
        <w:rPr>
          <w:rFonts w:ascii="ＭＳ 明朝" w:hAnsi="ＭＳ 明朝" w:hint="eastAsia"/>
        </w:rPr>
        <w:t>木</w:t>
      </w:r>
      <w:r w:rsidR="00D91793" w:rsidRPr="00CC0B8B">
        <w:rPr>
          <w:rFonts w:ascii="ＭＳ 明朝" w:hAnsi="ＭＳ 明朝" w:hint="eastAsia"/>
        </w:rPr>
        <w:t>）</w:t>
      </w:r>
    </w:p>
    <w:p w14:paraId="7DF90C0F" w14:textId="652ADEB2" w:rsidR="007F4CAD" w:rsidRPr="00CC0B8B" w:rsidRDefault="007F4CAD" w:rsidP="005757E7">
      <w:pPr>
        <w:pStyle w:val="a3"/>
        <w:ind w:leftChars="250" w:left="525"/>
        <w:rPr>
          <w:rFonts w:ascii="ＭＳ 明朝" w:hAnsi="ＭＳ 明朝"/>
        </w:rPr>
      </w:pPr>
      <w:r w:rsidRPr="00CC0B8B">
        <w:rPr>
          <w:rFonts w:ascii="ＭＳ 明朝" w:hAnsi="ＭＳ 明朝" w:hint="eastAsia"/>
        </w:rPr>
        <w:t>持参の場合の受付時間は、月曜日から金曜日(祝祭日は除く)の10時00分から17時00分（12時30分～13時30分の間は除く）とする。</w:t>
      </w:r>
    </w:p>
    <w:p w14:paraId="7DF90C10" w14:textId="77777777" w:rsidR="007F4CAD" w:rsidRPr="00CC0B8B" w:rsidRDefault="007F4CAD" w:rsidP="00032CB6">
      <w:pPr>
        <w:pStyle w:val="a3"/>
        <w:ind w:leftChars="50" w:left="105"/>
        <w:rPr>
          <w:rFonts w:ascii="ＭＳ 明朝" w:hAnsi="ＭＳ 明朝"/>
        </w:rPr>
      </w:pPr>
      <w:r w:rsidRPr="00CC0B8B">
        <w:rPr>
          <w:rFonts w:ascii="ＭＳ 明朝" w:hAnsi="ＭＳ 明朝" w:hint="eastAsia"/>
        </w:rPr>
        <w:t>(2) 提出期限</w:t>
      </w:r>
    </w:p>
    <w:p w14:paraId="7DF90C11" w14:textId="19983805" w:rsidR="007F4CAD" w:rsidRDefault="00796AEF" w:rsidP="00124510">
      <w:pPr>
        <w:pStyle w:val="a3"/>
        <w:ind w:firstLineChars="250" w:firstLine="530"/>
        <w:rPr>
          <w:rFonts w:ascii="ＭＳ 明朝" w:hAnsi="ＭＳ 明朝"/>
        </w:rPr>
      </w:pPr>
      <w:r w:rsidRPr="00CC0B8B">
        <w:rPr>
          <w:rFonts w:ascii="ＭＳ 明朝" w:hAnsi="ＭＳ 明朝" w:hint="eastAsia"/>
        </w:rPr>
        <w:t>202</w:t>
      </w:r>
      <w:r w:rsidRPr="00CC0B8B">
        <w:rPr>
          <w:rFonts w:ascii="ＭＳ 明朝" w:hAnsi="ＭＳ 明朝"/>
        </w:rPr>
        <w:t>2</w:t>
      </w:r>
      <w:r w:rsidRPr="00CC0B8B">
        <w:rPr>
          <w:rFonts w:ascii="ＭＳ 明朝" w:hAnsi="ＭＳ 明朝" w:hint="eastAsia"/>
        </w:rPr>
        <w:t>年</w:t>
      </w:r>
      <w:r w:rsidR="00D91793" w:rsidRPr="00CC0B8B">
        <w:rPr>
          <w:rFonts w:ascii="ＭＳ 明朝" w:hAnsi="ＭＳ 明朝" w:hint="eastAsia"/>
        </w:rPr>
        <w:t>8月2</w:t>
      </w:r>
      <w:r w:rsidR="008C7F01" w:rsidRPr="00CC0B8B">
        <w:rPr>
          <w:rFonts w:ascii="ＭＳ 明朝" w:hAnsi="ＭＳ 明朝" w:hint="eastAsia"/>
        </w:rPr>
        <w:t>5</w:t>
      </w:r>
      <w:r w:rsidR="00D91793" w:rsidRPr="00CC0B8B">
        <w:rPr>
          <w:rFonts w:ascii="ＭＳ 明朝" w:hAnsi="ＭＳ 明朝" w:hint="eastAsia"/>
        </w:rPr>
        <w:t>日（</w:t>
      </w:r>
      <w:r w:rsidR="008C7F01" w:rsidRPr="00CC0B8B">
        <w:rPr>
          <w:rFonts w:ascii="ＭＳ 明朝" w:hAnsi="ＭＳ 明朝" w:hint="eastAsia"/>
        </w:rPr>
        <w:t>木</w:t>
      </w:r>
      <w:r w:rsidR="00D91793" w:rsidRPr="00CC0B8B">
        <w:rPr>
          <w:rFonts w:ascii="ＭＳ 明朝" w:hAnsi="ＭＳ 明朝" w:hint="eastAsia"/>
        </w:rPr>
        <w:t>）</w:t>
      </w:r>
      <w:r w:rsidR="00CA2A53" w:rsidRPr="00CC0B8B">
        <w:rPr>
          <w:rFonts w:ascii="ＭＳ 明朝" w:hAnsi="ＭＳ 明朝" w:hint="eastAsia"/>
        </w:rPr>
        <w:t>1</w:t>
      </w:r>
      <w:r w:rsidR="00CA2A53" w:rsidRPr="00CC0B8B">
        <w:rPr>
          <w:rFonts w:ascii="ＭＳ 明朝" w:hAnsi="ＭＳ 明朝"/>
        </w:rPr>
        <w:t>7</w:t>
      </w:r>
      <w:r w:rsidR="00CA2A53" w:rsidRPr="00CC0B8B">
        <w:rPr>
          <w:rFonts w:ascii="ＭＳ 明朝" w:hAnsi="ＭＳ 明朝" w:hint="eastAsia"/>
        </w:rPr>
        <w:t>時00分</w:t>
      </w:r>
      <w:r w:rsidR="007F4CAD">
        <w:rPr>
          <w:rFonts w:ascii="ＭＳ 明朝" w:hAnsi="ＭＳ 明朝" w:hint="eastAsia"/>
        </w:rPr>
        <w:t>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E74CB1" w:rsidR="007F4CAD" w:rsidRDefault="00D26F8E" w:rsidP="005D2B80">
      <w:pPr>
        <w:pStyle w:val="a3"/>
        <w:ind w:firstLineChars="250" w:firstLine="530"/>
        <w:rPr>
          <w:rFonts w:ascii="ＭＳ 明朝" w:hAnsi="ＭＳ 明朝"/>
        </w:rPr>
      </w:pPr>
      <w:r>
        <w:rPr>
          <w:rFonts w:ascii="ＭＳ 明朝" w:hAnsi="ＭＳ 明朝" w:hint="eastAsia"/>
        </w:rPr>
        <w:t>担当部署の</w:t>
      </w:r>
      <w:r w:rsidR="007F4CAD">
        <w:rPr>
          <w:rFonts w:ascii="ＭＳ 明朝" w:hAnsi="ＭＳ 明朝" w:hint="eastAsia"/>
        </w:rPr>
        <w:t>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9D0501">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2995DA24" w:rsidR="007F4CAD" w:rsidRDefault="004B4069" w:rsidP="009D0501">
            <w:pPr>
              <w:widowControl/>
              <w:jc w:val="center"/>
              <w:rPr>
                <w:rFonts w:ascii="ＭＳ 明朝" w:hAnsi="ＭＳ 明朝"/>
                <w:szCs w:val="21"/>
              </w:rPr>
            </w:pPr>
            <w:r>
              <w:rPr>
                <w:rFonts w:ascii="ＭＳ 明朝" w:hAnsi="ＭＳ 明朝" w:hint="eastAsia"/>
                <w:szCs w:val="21"/>
              </w:rPr>
              <w:t>2</w:t>
            </w:r>
            <w:r w:rsidR="007B10F8">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9D0501">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408BC70A" w:rsidR="007F4CAD" w:rsidRDefault="004B4069" w:rsidP="009D0501">
            <w:pPr>
              <w:widowControl/>
              <w:jc w:val="center"/>
              <w:rPr>
                <w:rFonts w:ascii="ＭＳ 明朝" w:hAnsi="ＭＳ 明朝"/>
                <w:szCs w:val="21"/>
              </w:rPr>
            </w:pPr>
            <w:r>
              <w:rPr>
                <w:rFonts w:ascii="ＭＳ 明朝" w:hAnsi="ＭＳ 明朝" w:hint="eastAsia"/>
                <w:szCs w:val="21"/>
              </w:rPr>
              <w:t>2</w:t>
            </w:r>
            <w:r w:rsidR="007B10F8">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24624BA3" w:rsidR="00F04FE7" w:rsidRPr="00172F98" w:rsidRDefault="00C21FAD" w:rsidP="00172F98">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9D0501" w:rsidRPr="00E15E7B" w14:paraId="69EF740C" w14:textId="77777777" w:rsidTr="001C7259">
        <w:trPr>
          <w:jc w:val="center"/>
        </w:trPr>
        <w:tc>
          <w:tcPr>
            <w:tcW w:w="542" w:type="dxa"/>
            <w:vAlign w:val="center"/>
          </w:tcPr>
          <w:p w14:paraId="6E109204" w14:textId="3F3BAF08" w:rsidR="009D0501" w:rsidRPr="00453CF6" w:rsidRDefault="009D0501" w:rsidP="00453CF6">
            <w:pPr>
              <w:pStyle w:val="afc"/>
              <w:numPr>
                <w:ilvl w:val="0"/>
                <w:numId w:val="30"/>
              </w:numPr>
              <w:ind w:leftChars="0"/>
              <w:rPr>
                <w:rFonts w:hAnsi="ＭＳ 明朝"/>
                <w:szCs w:val="21"/>
              </w:rPr>
            </w:pPr>
          </w:p>
        </w:tc>
        <w:tc>
          <w:tcPr>
            <w:tcW w:w="5407" w:type="dxa"/>
            <w:vAlign w:val="center"/>
          </w:tcPr>
          <w:p w14:paraId="0CBE8AA2" w14:textId="0BBBC43E" w:rsidR="009D0501" w:rsidRPr="00A72047" w:rsidRDefault="007A54F0" w:rsidP="00A72047">
            <w:pPr>
              <w:rPr>
                <w:rFonts w:hAnsi="ＭＳ 明朝"/>
                <w:szCs w:val="21"/>
              </w:rPr>
            </w:pPr>
            <w:r>
              <w:rPr>
                <w:rFonts w:hAnsi="ＭＳ 明朝" w:hint="eastAsia"/>
                <w:szCs w:val="21"/>
              </w:rPr>
              <w:t>③及び④</w:t>
            </w:r>
            <w:r w:rsidR="005B0062" w:rsidRPr="00A72047">
              <w:rPr>
                <w:rFonts w:hAnsi="ＭＳ 明朝" w:hint="eastAsia"/>
                <w:szCs w:val="21"/>
              </w:rPr>
              <w:t>の電子媒体（</w:t>
            </w:r>
            <w:r w:rsidR="005B0062" w:rsidRPr="00A72047">
              <w:rPr>
                <w:rFonts w:hAnsi="ＭＳ 明朝"/>
                <w:szCs w:val="21"/>
              </w:rPr>
              <w:t>CD-R</w:t>
            </w:r>
            <w:r w:rsidR="005B0062" w:rsidRPr="00A72047">
              <w:rPr>
                <w:rFonts w:hAnsi="ＭＳ 明朝" w:hint="eastAsia"/>
                <w:szCs w:val="21"/>
              </w:rPr>
              <w:t>又は</w:t>
            </w:r>
            <w:r w:rsidR="005B0062" w:rsidRPr="00A72047">
              <w:rPr>
                <w:rFonts w:hAnsi="ＭＳ 明朝"/>
                <w:szCs w:val="21"/>
              </w:rPr>
              <w:t>DVD-R</w:t>
            </w:r>
            <w:r w:rsidR="005B0062" w:rsidRPr="00A72047">
              <w:rPr>
                <w:rFonts w:hAnsi="ＭＳ 明朝" w:hint="eastAsia"/>
                <w:szCs w:val="21"/>
              </w:rPr>
              <w:t>）一式</w:t>
            </w:r>
          </w:p>
        </w:tc>
        <w:tc>
          <w:tcPr>
            <w:tcW w:w="1237" w:type="dxa"/>
            <w:vAlign w:val="center"/>
          </w:tcPr>
          <w:p w14:paraId="04D920FA" w14:textId="77777777" w:rsidR="009D0501" w:rsidRPr="00E15E7B" w:rsidRDefault="009D0501" w:rsidP="00A13DC0">
            <w:pPr>
              <w:jc w:val="center"/>
              <w:rPr>
                <w:rFonts w:ascii="ＭＳ 明朝" w:hAnsi="ＭＳ 明朝"/>
                <w:szCs w:val="21"/>
              </w:rPr>
            </w:pPr>
          </w:p>
        </w:tc>
        <w:tc>
          <w:tcPr>
            <w:tcW w:w="1322" w:type="dxa"/>
            <w:vAlign w:val="center"/>
          </w:tcPr>
          <w:p w14:paraId="18D2CC2C" w14:textId="5C004A8D" w:rsidR="009D0501" w:rsidRPr="00E15E7B" w:rsidRDefault="009D0501" w:rsidP="00A13DC0">
            <w:pPr>
              <w:jc w:val="center"/>
              <w:rPr>
                <w:rFonts w:ascii="ＭＳ 明朝" w:hAnsi="ＭＳ 明朝"/>
                <w:szCs w:val="21"/>
              </w:rPr>
            </w:pPr>
            <w:r>
              <w:rPr>
                <w:rFonts w:ascii="ＭＳ 明朝" w:hAnsi="ＭＳ 明朝" w:hint="eastAsia"/>
                <w:szCs w:val="21"/>
              </w:rPr>
              <w:t>1枚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583D1F8D"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w:t>
      </w:r>
      <w:r w:rsidR="0070587D">
        <w:rPr>
          <w:rFonts w:ascii="ＭＳ 明朝" w:hAnsi="ＭＳ 明朝" w:hint="eastAsia"/>
        </w:rPr>
        <w:t>宛先に</w:t>
      </w:r>
      <w:r w:rsidR="002E5019">
        <w:rPr>
          <w:rFonts w:ascii="ＭＳ 明朝" w:hAnsi="ＭＳ 明朝" w:hint="eastAsia"/>
        </w:rPr>
        <w:t>担当部署</w:t>
      </w:r>
      <w:r>
        <w:rPr>
          <w:rFonts w:ascii="ＭＳ 明朝" w:hAnsi="ＭＳ 明朝" w:hint="eastAsia"/>
        </w:rPr>
        <w:t>を記載するとともに</w:t>
      </w:r>
      <w:r w:rsidRPr="0054613B">
        <w:rPr>
          <w:rFonts w:ascii="ＭＳ 明朝" w:hAnsi="ＭＳ 明朝" w:hint="eastAsia"/>
        </w:rPr>
        <w:t>「</w:t>
      </w:r>
      <w:r w:rsidR="00E31196">
        <w:rPr>
          <w:rFonts w:asciiTheme="minorEastAsia" w:eastAsiaTheme="minorEastAsia" w:hAnsiTheme="minorEastAsia" w:hint="eastAsia"/>
          <w:bCs/>
          <w:color w:val="000000" w:themeColor="text1"/>
        </w:rPr>
        <w:t>官公需取引におけるBPRに向けたアーキテクチャ設計支援業務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E31196">
        <w:rPr>
          <w:rFonts w:asciiTheme="minorEastAsia" w:eastAsiaTheme="minorEastAsia" w:hAnsiTheme="minorEastAsia" w:hint="eastAsia"/>
          <w:bCs/>
          <w:color w:val="000000" w:themeColor="text1"/>
        </w:rPr>
        <w:t>官公需取引におけるBPRに向けたアーキテクチャ設計支援業務</w:t>
      </w:r>
      <w:r>
        <w:rPr>
          <w:rFonts w:ascii="ＭＳ 明朝" w:hAnsi="ＭＳ 明朝" w:hint="eastAsia"/>
        </w:rPr>
        <w:t xml:space="preserve">　一般競争入札に係る提出書類一式在中」と朱書きすること。</w:t>
      </w:r>
    </w:p>
    <w:p w14:paraId="77D8DDF7" w14:textId="194BC5EF" w:rsidR="0061619D" w:rsidRDefault="0061619D" w:rsidP="001C3C5D">
      <w:pPr>
        <w:pStyle w:val="a3"/>
        <w:ind w:leftChars="336" w:left="706" w:firstLineChars="100" w:firstLine="21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なお、入札書等提出書類を持参により提出する場合は、持参日の前営業日18時までに担当部署</w:t>
      </w:r>
      <w:r>
        <w:rPr>
          <w:rFonts w:asciiTheme="minorEastAsia" w:eastAsiaTheme="minorEastAsia" w:hAnsiTheme="minorEastAsia" w:hint="eastAsia"/>
          <w:color w:val="000000" w:themeColor="text1"/>
        </w:rPr>
        <w:lastRenderedPageBreak/>
        <w:t>宛に電子メールで連絡すること。連絡なしで持参する場合は受け取れない場合がある。</w:t>
      </w:r>
    </w:p>
    <w:p w14:paraId="415735D9" w14:textId="55C838ED" w:rsidR="0061619D" w:rsidRPr="0061619D" w:rsidRDefault="0061619D" w:rsidP="00911352">
      <w:pPr>
        <w:pStyle w:val="a3"/>
        <w:rPr>
          <w:rFonts w:ascii="ＭＳ 明朝" w:hAnsi="ＭＳ 明朝"/>
        </w:rPr>
      </w:pP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79A2030F"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E31196">
        <w:rPr>
          <w:rFonts w:asciiTheme="minorEastAsia" w:eastAsiaTheme="minorEastAsia" w:hAnsiTheme="minorEastAsia" w:hint="eastAsia"/>
          <w:bCs/>
          <w:color w:val="000000" w:themeColor="text1"/>
        </w:rPr>
        <w:t>官公需取引におけるBPRに向けたアーキテクチャ設計支援業務</w:t>
      </w:r>
      <w:r w:rsidR="00A244FE">
        <w:rPr>
          <w:rFonts w:asciiTheme="minorEastAsia" w:eastAsiaTheme="minorEastAsia" w:hAnsiTheme="minorEastAsia" w:hint="eastAsia"/>
          <w:bCs/>
          <w:color w:val="000000" w:themeColor="text1"/>
        </w:rPr>
        <w:t xml:space="preserve">　</w:t>
      </w:r>
      <w:r>
        <w:rPr>
          <w:rFonts w:ascii="ＭＳ 明朝" w:hAnsi="ＭＳ 明朝" w:hint="eastAsia"/>
        </w:rPr>
        <w:t>一般競争入札に係る提出書類一式在中」と朱書きし、中封筒の封皮には直接提出する場合と同様とすること。</w:t>
      </w:r>
    </w:p>
    <w:p w14:paraId="35849248" w14:textId="77777777" w:rsidR="0061619D" w:rsidRPr="0061619D" w:rsidRDefault="0061619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4B7085">
      <w:pPr>
        <w:pStyle w:val="a3"/>
        <w:spacing w:line="333" w:lineRule="exact"/>
        <w:ind w:leftChars="200" w:left="738" w:hangingChars="150" w:hanging="318"/>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0C167673" w14:textId="772410F7" w:rsidR="0061619D" w:rsidRDefault="00F532D7" w:rsidP="004B7085">
      <w:pPr>
        <w:widowControl/>
        <w:ind w:leftChars="200" w:left="735" w:hangingChars="150" w:hanging="315"/>
        <w:jc w:val="left"/>
        <w:rPr>
          <w:rFonts w:ascii="ＭＳ 明朝" w:hAnsi="ＭＳ 明朝"/>
        </w:rPr>
      </w:pPr>
      <w:r w:rsidRPr="00B47DD1">
        <w:rPr>
          <w:rFonts w:ascii="ＭＳ 明朝" w:hAnsi="ＭＳ 明朝" w:hint="eastAsia"/>
        </w:rPr>
        <w:t>②</w:t>
      </w:r>
      <w:r w:rsidR="004B7085">
        <w:rPr>
          <w:rFonts w:ascii="ＭＳ 明朝" w:hAnsi="ＭＳ 明朝" w:hint="eastAsia"/>
        </w:rPr>
        <w:t xml:space="preserve"> </w:t>
      </w:r>
      <w:r w:rsidR="0061619D" w:rsidRPr="0061619D">
        <w:rPr>
          <w:rFonts w:ascii="ＭＳ 明朝" w:hAnsi="ＭＳ 明朝" w:hint="eastAsia"/>
        </w:rPr>
        <w:t>必要に応じて</w:t>
      </w:r>
      <w:r w:rsidR="00B56263">
        <w:rPr>
          <w:rFonts w:ascii="ＭＳ 明朝" w:hAnsi="ＭＳ 明朝" w:hint="eastAsia"/>
        </w:rPr>
        <w:t>、</w:t>
      </w:r>
      <w:r w:rsidR="0062575C">
        <w:rPr>
          <w:rFonts w:ascii="ＭＳ 明朝" w:hAnsi="ＭＳ 明朝" w:hint="eastAsia"/>
        </w:rPr>
        <w:t>オ</w:t>
      </w:r>
      <w:r w:rsidR="001E65CA" w:rsidRPr="0061619D">
        <w:rPr>
          <w:rFonts w:ascii="ＭＳ 明朝" w:hAnsi="ＭＳ 明朝" w:hint="eastAsia"/>
        </w:rPr>
        <w:t>ンラインまたは電子メールや電話等の手段によ</w:t>
      </w:r>
      <w:r w:rsidR="001E65CA">
        <w:rPr>
          <w:rFonts w:ascii="ＭＳ 明朝" w:hAnsi="ＭＳ 明朝" w:hint="eastAsia"/>
        </w:rPr>
        <w:t>り、提案内容他に</w:t>
      </w:r>
      <w:r w:rsidR="00B56263">
        <w:rPr>
          <w:rFonts w:ascii="ＭＳ 明朝" w:hAnsi="ＭＳ 明朝" w:hint="eastAsia"/>
        </w:rPr>
        <w:t>係る</w:t>
      </w:r>
      <w:r w:rsidR="0061619D" w:rsidRPr="0061619D">
        <w:rPr>
          <w:rFonts w:ascii="ＭＳ 明朝" w:hAnsi="ＭＳ 明朝" w:hint="eastAsia"/>
        </w:rPr>
        <w:t>ヒアリングを実施する場合がある。</w:t>
      </w:r>
    </w:p>
    <w:p w14:paraId="5F5D191D" w14:textId="0E635D76" w:rsidR="00FD1F32" w:rsidRPr="00FD1F32" w:rsidRDefault="00FD1F32" w:rsidP="0017407E">
      <w:pPr>
        <w:widowControl/>
        <w:ind w:leftChars="200" w:left="735" w:hangingChars="150" w:hanging="315"/>
        <w:jc w:val="left"/>
        <w:rPr>
          <w:rFonts w:ascii="ＭＳ 明朝" w:hAnsi="ＭＳ 明朝"/>
        </w:rPr>
      </w:pPr>
      <w:r>
        <w:rPr>
          <w:rFonts w:ascii="ＭＳ 明朝" w:hAnsi="ＭＳ 明朝" w:hint="eastAsia"/>
        </w:rPr>
        <w:t xml:space="preserve">　</w:t>
      </w:r>
      <w:r w:rsidR="0017407E">
        <w:rPr>
          <w:rFonts w:ascii="ＭＳ 明朝" w:hAnsi="ＭＳ 明朝" w:hint="eastAsia"/>
        </w:rPr>
        <w:t xml:space="preserve"> ヒアリングの日時については、</w:t>
      </w:r>
      <w:r>
        <w:rPr>
          <w:rFonts w:ascii="ＭＳ 明朝" w:hAnsi="ＭＳ 明朝" w:hint="eastAsia"/>
        </w:rPr>
        <w:t>8月</w:t>
      </w:r>
      <w:r>
        <w:rPr>
          <w:rFonts w:ascii="ＭＳ 明朝" w:hAnsi="ＭＳ 明朝"/>
        </w:rPr>
        <w:t>2</w:t>
      </w:r>
      <w:r w:rsidR="003E4BA3">
        <w:rPr>
          <w:rFonts w:ascii="ＭＳ 明朝" w:hAnsi="ＭＳ 明朝"/>
        </w:rPr>
        <w:t>4</w:t>
      </w:r>
      <w:r>
        <w:rPr>
          <w:rFonts w:ascii="ＭＳ 明朝" w:hAnsi="ＭＳ 明朝" w:hint="eastAsia"/>
        </w:rPr>
        <w:t>日</w:t>
      </w:r>
      <w:r w:rsidR="0017407E">
        <w:rPr>
          <w:rFonts w:ascii="ＭＳ 明朝" w:hAnsi="ＭＳ 明朝" w:hint="eastAsia"/>
        </w:rPr>
        <w:t>（</w:t>
      </w:r>
      <w:r w:rsidR="003E4BA3">
        <w:rPr>
          <w:rFonts w:ascii="ＭＳ 明朝" w:hAnsi="ＭＳ 明朝" w:hint="eastAsia"/>
        </w:rPr>
        <w:t>水</w:t>
      </w:r>
      <w:r w:rsidR="0017407E">
        <w:rPr>
          <w:rFonts w:ascii="ＭＳ 明朝" w:hAnsi="ＭＳ 明朝" w:hint="eastAsia"/>
        </w:rPr>
        <w:t>）</w:t>
      </w:r>
      <w:r>
        <w:rPr>
          <w:rFonts w:ascii="ＭＳ 明朝" w:hAnsi="ＭＳ 明朝" w:hint="eastAsia"/>
        </w:rPr>
        <w:t>から</w:t>
      </w:r>
      <w:r>
        <w:rPr>
          <w:rFonts w:ascii="ＭＳ 明朝" w:hAnsi="ＭＳ 明朝"/>
        </w:rPr>
        <w:t>26</w:t>
      </w:r>
      <w:r>
        <w:rPr>
          <w:rFonts w:ascii="ＭＳ 明朝" w:hAnsi="ＭＳ 明朝" w:hint="eastAsia"/>
        </w:rPr>
        <w:t>日</w:t>
      </w:r>
      <w:r w:rsidR="0017407E">
        <w:rPr>
          <w:rFonts w:ascii="ＭＳ 明朝" w:hAnsi="ＭＳ 明朝" w:hint="eastAsia"/>
        </w:rPr>
        <w:t>（金）</w:t>
      </w:r>
      <w:r>
        <w:rPr>
          <w:rFonts w:ascii="ＭＳ 明朝" w:hAnsi="ＭＳ 明朝" w:hint="eastAsia"/>
        </w:rPr>
        <w:t>の</w:t>
      </w:r>
      <w:r w:rsidR="0017407E">
        <w:rPr>
          <w:rFonts w:ascii="ＭＳ 明朝" w:hAnsi="ＭＳ 明朝" w:hint="eastAsia"/>
        </w:rPr>
        <w:t>10時00分から1</w:t>
      </w:r>
      <w:r w:rsidR="0017407E">
        <w:rPr>
          <w:rFonts w:ascii="ＭＳ 明朝" w:hAnsi="ＭＳ 明朝"/>
        </w:rPr>
        <w:t>8</w:t>
      </w:r>
      <w:r w:rsidR="0017407E">
        <w:rPr>
          <w:rFonts w:ascii="ＭＳ 明朝" w:hAnsi="ＭＳ 明朝" w:hint="eastAsia"/>
        </w:rPr>
        <w:t>時00分のうち、別途調整し、一者当たり最大1時間程度、必要に応じて実施するものとする。</w:t>
      </w:r>
    </w:p>
    <w:p w14:paraId="7DF90C52" w14:textId="77777777" w:rsidR="00F532D7" w:rsidRPr="0017407E"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5F3BA1FA" w:rsidR="007F4CAD" w:rsidRDefault="007F4CAD">
      <w:pPr>
        <w:pStyle w:val="a3"/>
        <w:ind w:leftChars="270" w:left="567"/>
        <w:rPr>
          <w:rFonts w:ascii="ＭＳ 明朝" w:hAnsi="ＭＳ 明朝"/>
        </w:rPr>
      </w:pPr>
      <w:r w:rsidRPr="006B20DA">
        <w:rPr>
          <w:rFonts w:ascii="ＭＳ 明朝" w:hAnsi="ＭＳ 明朝" w:hint="eastAsia"/>
        </w:rPr>
        <w:t>2</w:t>
      </w:r>
      <w:r w:rsidR="00FF0AB9" w:rsidRPr="006B20DA">
        <w:rPr>
          <w:rFonts w:ascii="ＭＳ 明朝" w:hAnsi="ＭＳ 明朝"/>
        </w:rPr>
        <w:t>022</w:t>
      </w:r>
      <w:r w:rsidRPr="006B20DA">
        <w:rPr>
          <w:rFonts w:ascii="ＭＳ 明朝" w:hAnsi="ＭＳ 明朝" w:hint="eastAsia"/>
        </w:rPr>
        <w:t>年</w:t>
      </w:r>
      <w:bookmarkStart w:id="1" w:name="_Hlk109146948"/>
      <w:r w:rsidR="00CA2A53" w:rsidRPr="006B20DA">
        <w:rPr>
          <w:rFonts w:ascii="ＭＳ 明朝" w:hAnsi="ＭＳ 明朝" w:hint="eastAsia"/>
        </w:rPr>
        <w:t>8</w:t>
      </w:r>
      <w:r w:rsidRPr="006B20DA">
        <w:rPr>
          <w:rFonts w:ascii="ＭＳ 明朝" w:hAnsi="ＭＳ 明朝" w:hint="eastAsia"/>
        </w:rPr>
        <w:t>月</w:t>
      </w:r>
      <w:r w:rsidR="0072722F" w:rsidRPr="006B20DA">
        <w:rPr>
          <w:rFonts w:ascii="ＭＳ 明朝" w:hAnsi="ＭＳ 明朝" w:hint="eastAsia"/>
        </w:rPr>
        <w:t>3</w:t>
      </w:r>
      <w:r w:rsidR="008C7F01" w:rsidRPr="006B20DA">
        <w:rPr>
          <w:rFonts w:ascii="ＭＳ 明朝" w:hAnsi="ＭＳ 明朝"/>
        </w:rPr>
        <w:t>0</w:t>
      </w:r>
      <w:r w:rsidRPr="006B20DA">
        <w:rPr>
          <w:rFonts w:ascii="ＭＳ 明朝" w:hAnsi="ＭＳ 明朝" w:hint="eastAsia"/>
        </w:rPr>
        <w:t>日（</w:t>
      </w:r>
      <w:r w:rsidR="008C7F01" w:rsidRPr="006B20DA">
        <w:rPr>
          <w:rFonts w:ascii="ＭＳ 明朝" w:hAnsi="ＭＳ 明朝" w:hint="eastAsia"/>
        </w:rPr>
        <w:t>火</w:t>
      </w:r>
      <w:r w:rsidRPr="006B20DA">
        <w:rPr>
          <w:rFonts w:ascii="ＭＳ 明朝" w:hAnsi="ＭＳ 明朝" w:hint="eastAsia"/>
        </w:rPr>
        <w:t xml:space="preserve">）　</w:t>
      </w:r>
      <w:r w:rsidR="00CA2A53" w:rsidRPr="006B20DA">
        <w:rPr>
          <w:rFonts w:ascii="ＭＳ 明朝" w:hAnsi="ＭＳ 明朝" w:hint="eastAsia"/>
        </w:rPr>
        <w:t>1</w:t>
      </w:r>
      <w:r w:rsidR="00AA3186" w:rsidRPr="006B20DA">
        <w:rPr>
          <w:rFonts w:ascii="ＭＳ 明朝" w:hAnsi="ＭＳ 明朝" w:hint="eastAsia"/>
        </w:rPr>
        <w:t>4</w:t>
      </w:r>
      <w:r w:rsidRPr="006B20DA">
        <w:rPr>
          <w:rFonts w:ascii="ＭＳ 明朝" w:hAnsi="ＭＳ 明朝" w:hint="eastAsia"/>
        </w:rPr>
        <w:t>時</w:t>
      </w:r>
      <w:r w:rsidR="00CA2A53" w:rsidRPr="006B20DA">
        <w:rPr>
          <w:rFonts w:ascii="ＭＳ 明朝" w:hAnsi="ＭＳ 明朝" w:hint="eastAsia"/>
        </w:rPr>
        <w:t>00</w:t>
      </w:r>
      <w:r w:rsidRPr="006B20DA">
        <w:rPr>
          <w:rFonts w:ascii="ＭＳ 明朝" w:hAnsi="ＭＳ 明朝" w:hint="eastAsia"/>
        </w:rPr>
        <w:t>分</w:t>
      </w:r>
    </w:p>
    <w:bookmarkEnd w:id="1"/>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6E471A6F" w:rsidR="007F4CAD" w:rsidRDefault="00756686">
      <w:pPr>
        <w:pStyle w:val="a3"/>
        <w:ind w:leftChars="270" w:left="567"/>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sidR="007F4CAD" w:rsidRPr="00A20240">
        <w:rPr>
          <w:rFonts w:ascii="ＭＳ 明朝" w:hAnsi="ＭＳ 明朝"/>
        </w:rPr>
        <w:t>1</w:t>
      </w:r>
      <w:r w:rsidR="00FF0AB9" w:rsidRPr="00A20240">
        <w:rPr>
          <w:rFonts w:ascii="ＭＳ 明朝" w:hAnsi="ＭＳ 明朝"/>
        </w:rPr>
        <w:t>3</w:t>
      </w:r>
      <w:r w:rsidR="007F4CAD" w:rsidRPr="00A20240">
        <w:rPr>
          <w:rFonts w:ascii="ＭＳ 明朝" w:hAnsi="ＭＳ 明朝"/>
        </w:rPr>
        <w:t>階</w:t>
      </w:r>
    </w:p>
    <w:p w14:paraId="7DF90C58" w14:textId="3A18E948"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FD1F32">
        <w:rPr>
          <w:rFonts w:ascii="ＭＳ 明朝" w:hAnsi="ＭＳ 明朝" w:hint="eastAsia"/>
        </w:rPr>
        <w:t>会議室</w:t>
      </w:r>
      <w:r w:rsidR="00A109D2" w:rsidRPr="00FD1F32">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rsidP="00B56263">
      <w:pPr>
        <w:pStyle w:val="a3"/>
        <w:ind w:leftChars="50" w:left="1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rsidP="00B56263">
      <w:pPr>
        <w:pStyle w:val="a3"/>
        <w:ind w:leftChars="50" w:left="105"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3585245B" w:rsidR="007F4CAD" w:rsidRDefault="007F4CAD" w:rsidP="00B56263">
      <w:pPr>
        <w:pStyle w:val="a3"/>
        <w:ind w:leftChars="100" w:left="210" w:firstLineChars="100" w:firstLine="212"/>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2E84E43E" w14:textId="77777777" w:rsidR="00756686" w:rsidRDefault="007F4CAD">
      <w:pPr>
        <w:pStyle w:val="a3"/>
        <w:ind w:leftChars="202" w:left="424"/>
        <w:rPr>
          <w:rFonts w:ascii="ＭＳ 明朝" w:hAnsi="ＭＳ 明朝"/>
        </w:rPr>
      </w:pPr>
      <w:r>
        <w:rPr>
          <w:rFonts w:ascii="ＭＳ 明朝" w:hAnsi="ＭＳ 明朝" w:hint="eastAsia"/>
        </w:rPr>
        <w:t>〒113-6591</w:t>
      </w:r>
    </w:p>
    <w:p w14:paraId="7DF90C6C" w14:textId="6E4A2BF2" w:rsidR="007F4CAD" w:rsidRDefault="00756686">
      <w:pPr>
        <w:pStyle w:val="a3"/>
        <w:ind w:leftChars="202" w:left="424"/>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sidR="007F4CAD">
        <w:rPr>
          <w:rFonts w:ascii="ＭＳ 明朝" w:hAnsi="ＭＳ 明朝" w:hint="eastAsia"/>
        </w:rPr>
        <w:t>16階</w:t>
      </w:r>
    </w:p>
    <w:p w14:paraId="7DF90C6D" w14:textId="40AE1546" w:rsidR="007F4CAD" w:rsidRDefault="007F4CAD" w:rsidP="00756686">
      <w:pPr>
        <w:pStyle w:val="a3"/>
        <w:ind w:firstLineChars="200" w:firstLine="424"/>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A60A691"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(4)  </w:t>
      </w:r>
      <w:r w:rsidR="00B43AD4">
        <w:rPr>
          <w:rFonts w:ascii="ＭＳ 明朝" w:hAnsi="ＭＳ 明朝" w:hint="eastAsia"/>
        </w:rPr>
        <w:t>担当部署（</w:t>
      </w:r>
      <w:r>
        <w:rPr>
          <w:rFonts w:ascii="ＭＳ 明朝" w:hAnsi="ＭＳ 明朝" w:hint="eastAsia"/>
        </w:rPr>
        <w:t>入札説明会への参加申込み、仕様書に関する照会先、入札に関する質問の受付、入札書類の提出先</w:t>
      </w:r>
      <w:r w:rsidR="00B43AD4">
        <w:rPr>
          <w:rFonts w:ascii="ＭＳ 明朝" w:hAnsi="ＭＳ 明朝" w:hint="eastAsia"/>
        </w:rPr>
        <w:t>）</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5335E4F7" w:rsidR="007F4CAD" w:rsidRDefault="00756686" w:rsidP="00756686">
      <w:pPr>
        <w:pStyle w:val="a3"/>
        <w:ind w:leftChars="220" w:left="462" w:firstLineChars="100" w:firstLine="212"/>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sidR="000E58A7">
        <w:rPr>
          <w:rFonts w:ascii="ＭＳ 明朝" w:hAnsi="ＭＳ 明朝" w:hint="eastAsia"/>
        </w:rPr>
        <w:t>17</w:t>
      </w:r>
      <w:r w:rsidR="007F4CAD">
        <w:rPr>
          <w:rFonts w:ascii="ＭＳ 明朝" w:hAnsi="ＭＳ 明朝" w:hint="eastAsia"/>
        </w:rPr>
        <w:t>階</w:t>
      </w:r>
    </w:p>
    <w:p w14:paraId="7DF90C77" w14:textId="4BAA10F8" w:rsidR="007F4CAD" w:rsidRDefault="007F4CAD" w:rsidP="00756686">
      <w:pPr>
        <w:pStyle w:val="a3"/>
        <w:ind w:leftChars="220" w:left="462" w:firstLineChars="100" w:firstLine="212"/>
        <w:rPr>
          <w:rFonts w:ascii="ＭＳ 明朝" w:hAnsi="ＭＳ 明朝"/>
        </w:rPr>
      </w:pPr>
      <w:r>
        <w:rPr>
          <w:rFonts w:ascii="ＭＳ 明朝" w:hAnsi="ＭＳ 明朝" w:hint="eastAsia"/>
        </w:rPr>
        <w:t xml:space="preserve">独立行政法人情報処理推進機構　</w:t>
      </w:r>
      <w:r w:rsidR="005E1485">
        <w:rPr>
          <w:rFonts w:ascii="ＭＳ Ｐゴシック" w:eastAsiaTheme="minorEastAsia" w:hAnsi="ＭＳ Ｐゴシック" w:hint="eastAsia"/>
        </w:rPr>
        <w:t>デジタルアーキテクチャ・デザインセンター　プロジェクト部</w:t>
      </w:r>
      <w:r>
        <w:rPr>
          <w:rFonts w:ascii="ＭＳ 明朝" w:hAnsi="ＭＳ 明朝" w:hint="eastAsia"/>
        </w:rPr>
        <w:t xml:space="preserve">　担当：</w:t>
      </w:r>
      <w:r w:rsidR="00A66432">
        <w:rPr>
          <w:rFonts w:ascii="ＭＳ 明朝" w:hAnsi="ＭＳ 明朝" w:hint="eastAsia"/>
        </w:rPr>
        <w:t>籾田、萩原</w:t>
      </w:r>
    </w:p>
    <w:p w14:paraId="7DF90C79" w14:textId="6126C1F6" w:rsidR="007F4CAD" w:rsidRDefault="007F4CAD" w:rsidP="00756686">
      <w:pPr>
        <w:pStyle w:val="a3"/>
        <w:ind w:leftChars="220" w:left="462" w:firstLineChars="100" w:firstLine="212"/>
        <w:rPr>
          <w:rFonts w:ascii="ＭＳ 明朝" w:hAnsi="ＭＳ 明朝"/>
        </w:rPr>
      </w:pPr>
      <w:r>
        <w:rPr>
          <w:rFonts w:ascii="ＭＳ 明朝" w:hAnsi="ＭＳ 明朝" w:hint="eastAsia"/>
        </w:rPr>
        <w:t>E-mail：</w:t>
      </w:r>
      <w:hyperlink r:id="rId14" w:history="1">
        <w:r w:rsidR="000E58A7" w:rsidRPr="000E58A7">
          <w:rPr>
            <w:rStyle w:val="a5"/>
            <w:rFonts w:ascii="ＭＳ 明朝" w:hAnsi="ＭＳ 明朝"/>
          </w:rPr>
          <w:t>ikc-ad-kobo</w:t>
        </w:r>
        <w:r w:rsidR="000E58A7" w:rsidRPr="00B37C6C">
          <w:rPr>
            <w:rStyle w:val="a5"/>
            <w:rFonts w:ascii="ＭＳ 明朝" w:hAnsi="ＭＳ 明朝" w:hint="eastAsia"/>
          </w:rPr>
          <w:t>@ipa.go.jp</w:t>
        </w:r>
      </w:hyperlink>
      <w:r w:rsidR="000E58A7">
        <w:rPr>
          <w:rFonts w:ascii="ＭＳ 明朝" w:hAnsi="ＭＳ 明朝" w:hint="eastAsia"/>
        </w:rPr>
        <w:t>（問い合わせはメールのみ受付）</w:t>
      </w:r>
    </w:p>
    <w:p w14:paraId="7DF90C7A" w14:textId="179B35C2" w:rsidR="007F4CAD" w:rsidRDefault="007F4CAD" w:rsidP="009C6862">
      <w:pPr>
        <w:pStyle w:val="a3"/>
        <w:ind w:leftChars="67" w:left="671" w:hangingChars="250" w:hanging="530"/>
        <w:rPr>
          <w:rFonts w:ascii="ＭＳ 明朝" w:hAnsi="ＭＳ 明朝"/>
        </w:rPr>
      </w:pPr>
      <w:r>
        <w:rPr>
          <w:rFonts w:ascii="ＭＳ 明朝" w:hAnsi="ＭＳ 明朝" w:hint="eastAsia"/>
        </w:rPr>
        <w:t xml:space="preserve">　　</w:t>
      </w:r>
      <w:r w:rsidR="009C6862">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35015841" w14:textId="37B074C6" w:rsidR="005570C9" w:rsidRDefault="007F4CAD" w:rsidP="006F77E3">
      <w:pPr>
        <w:widowControl/>
        <w:ind w:firstLineChars="300" w:firstLine="630"/>
        <w:jc w:val="left"/>
        <w:rPr>
          <w:rFonts w:ascii="ＭＳ Ｐゴシック" w:eastAsia="ＭＳ Ｐゴシック" w:hAnsi="ＭＳ Ｐゴシック" w:cs="ＭＳ Ｐゴシック"/>
          <w:kern w:val="0"/>
          <w:sz w:val="24"/>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005570C9">
        <w:rPr>
          <w:rFonts w:ascii="ＭＳ 明朝" w:hAnsi="ＭＳ 明朝" w:hint="eastAsia"/>
        </w:rPr>
        <w:t>担当:風間、今木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20E04456">
                <wp:simplePos x="0" y="0"/>
                <wp:positionH relativeFrom="margin">
                  <wp:align>left</wp:align>
                </wp:positionH>
                <wp:positionV relativeFrom="paragraph">
                  <wp:posOffset>91440</wp:posOffset>
                </wp:positionV>
                <wp:extent cx="6235700" cy="7810500"/>
                <wp:effectExtent l="0" t="0" r="12700" b="1905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7810500"/>
                        </a:xfrm>
                        <a:prstGeom prst="rect">
                          <a:avLst/>
                        </a:prstGeom>
                        <a:solidFill>
                          <a:srgbClr val="FFFFFF"/>
                        </a:solidFill>
                        <a:ln w="9525">
                          <a:solidFill>
                            <a:srgbClr val="000000"/>
                          </a:solidFill>
                          <a:miter lim="800000"/>
                          <a:headEnd/>
                          <a:tailEnd/>
                        </a:ln>
                      </wps:spPr>
                      <wps:txbx>
                        <w:txbxContent>
                          <w:p w14:paraId="7DF91342"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A6AB1" w:rsidRDefault="001A6AB1" w:rsidP="00F7778A">
                            <w:pPr>
                              <w:rPr>
                                <w:rFonts w:ascii="ＭＳ Ｐゴシック" w:eastAsia="ＭＳ Ｐゴシック" w:hAnsi="ＭＳ Ｐゴシック"/>
                                <w:sz w:val="22"/>
                                <w:szCs w:val="22"/>
                              </w:rPr>
                            </w:pPr>
                          </w:p>
                          <w:p w14:paraId="7DF91346"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A6AB1" w:rsidRPr="0019326E" w:rsidRDefault="001A6AB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A6AB1" w:rsidRPr="0019326E" w:rsidRDefault="001A6AB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A6AB1" w:rsidRPr="0019326E" w:rsidRDefault="001A6AB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A6AB1" w:rsidRDefault="001A6AB1" w:rsidP="00F7778A">
                            <w:pPr>
                              <w:rPr>
                                <w:rFonts w:ascii="ＭＳ Ｐゴシック" w:eastAsia="ＭＳ Ｐゴシック" w:hAnsi="ＭＳ Ｐゴシック"/>
                                <w:sz w:val="22"/>
                                <w:szCs w:val="22"/>
                              </w:rPr>
                            </w:pPr>
                          </w:p>
                          <w:p w14:paraId="7DF9134C"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A6AB1" w:rsidRDefault="001A6AB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A6AB1" w:rsidRPr="000C251E" w:rsidRDefault="001A6AB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A6AB1" w:rsidRPr="0019326E" w:rsidRDefault="001A6AB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A6AB1" w:rsidRPr="0019326E" w:rsidRDefault="001A6AB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A6AB1"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A6AB1" w:rsidRPr="0019326E" w:rsidRDefault="001A6AB1" w:rsidP="00F7778A">
                            <w:pPr>
                              <w:ind w:firstLineChars="100" w:firstLine="220"/>
                              <w:rPr>
                                <w:rFonts w:ascii="ＭＳ Ｐゴシック" w:eastAsia="ＭＳ Ｐゴシック" w:hAnsi="ＭＳ Ｐゴシック"/>
                                <w:sz w:val="22"/>
                                <w:szCs w:val="22"/>
                              </w:rPr>
                            </w:pPr>
                          </w:p>
                          <w:p w14:paraId="7DF91355"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A6AB1" w:rsidRPr="0019326E" w:rsidRDefault="001A6AB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A6AB1" w:rsidRDefault="001A6AB1" w:rsidP="00F7778A">
                            <w:pPr>
                              <w:rPr>
                                <w:rFonts w:ascii="ＭＳ Ｐゴシック" w:eastAsia="ＭＳ Ｐゴシック" w:hAnsi="ＭＳ Ｐゴシック"/>
                                <w:sz w:val="22"/>
                                <w:szCs w:val="22"/>
                              </w:rPr>
                            </w:pPr>
                          </w:p>
                          <w:p w14:paraId="7DF91359"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A6AB1" w:rsidRPr="0019326E" w:rsidRDefault="001A6AB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A6AB1" w:rsidRDefault="001A6AB1" w:rsidP="00F7778A">
                            <w:pPr>
                              <w:rPr>
                                <w:rFonts w:ascii="ＭＳ Ｐゴシック" w:eastAsia="ＭＳ Ｐゴシック" w:hAnsi="ＭＳ Ｐゴシック"/>
                                <w:sz w:val="22"/>
                                <w:szCs w:val="22"/>
                              </w:rPr>
                            </w:pPr>
                          </w:p>
                          <w:p w14:paraId="7DF9135C" w14:textId="77777777" w:rsidR="001A6AB1" w:rsidRDefault="001A6AB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A6AB1" w:rsidRDefault="001A6AB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A6AB1" w:rsidRDefault="001A6AB1" w:rsidP="00F7778A">
                            <w:pPr>
                              <w:rPr>
                                <w:rFonts w:ascii="ＭＳ Ｐゴシック" w:eastAsia="ＭＳ Ｐゴシック" w:hAnsi="ＭＳ Ｐゴシック"/>
                                <w:sz w:val="22"/>
                                <w:szCs w:val="22"/>
                              </w:rPr>
                            </w:pPr>
                          </w:p>
                          <w:p w14:paraId="7DF91360" w14:textId="3A670401" w:rsidR="001A6AB1" w:rsidRDefault="001A6AB1" w:rsidP="00D13B2A">
                            <w:pPr>
                              <w:ind w:leftChars="105" w:left="220" w:firstLineChars="100" w:firstLine="220"/>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7.2pt;width:491pt;height:6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">
                <v:textbox inset="5.85pt,.7pt,5.85pt,.7pt">
                  <w:txbxContent>
                    <w:p w14:paraId="7DF91342"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A6AB1" w:rsidRDefault="001A6AB1" w:rsidP="00F7778A">
                      <w:pPr>
                        <w:rPr>
                          <w:rFonts w:ascii="ＭＳ Ｐゴシック" w:eastAsia="ＭＳ Ｐゴシック" w:hAnsi="ＭＳ Ｐゴシック"/>
                          <w:sz w:val="22"/>
                          <w:szCs w:val="22"/>
                        </w:rPr>
                      </w:pPr>
                    </w:p>
                    <w:p w14:paraId="7DF91346"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A6AB1" w:rsidRPr="0019326E" w:rsidRDefault="001A6AB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A6AB1" w:rsidRPr="0019326E" w:rsidRDefault="001A6AB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A6AB1" w:rsidRPr="0019326E" w:rsidRDefault="001A6AB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A6AB1" w:rsidRDefault="001A6AB1" w:rsidP="00F7778A">
                      <w:pPr>
                        <w:rPr>
                          <w:rFonts w:ascii="ＭＳ Ｐゴシック" w:eastAsia="ＭＳ Ｐゴシック" w:hAnsi="ＭＳ Ｐゴシック"/>
                          <w:sz w:val="22"/>
                          <w:szCs w:val="22"/>
                        </w:rPr>
                      </w:pPr>
                    </w:p>
                    <w:p w14:paraId="7DF9134C"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A6AB1" w:rsidRDefault="001A6AB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A6AB1" w:rsidRPr="000C251E" w:rsidRDefault="001A6AB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A6AB1" w:rsidRPr="0019326E" w:rsidRDefault="001A6AB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A6AB1" w:rsidRPr="0019326E" w:rsidRDefault="001A6AB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A6AB1"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A6AB1" w:rsidRPr="0019326E" w:rsidRDefault="001A6AB1" w:rsidP="00F7778A">
                      <w:pPr>
                        <w:ind w:firstLineChars="100" w:firstLine="220"/>
                        <w:rPr>
                          <w:rFonts w:ascii="ＭＳ Ｐゴシック" w:eastAsia="ＭＳ Ｐゴシック" w:hAnsi="ＭＳ Ｐゴシック"/>
                          <w:sz w:val="22"/>
                          <w:szCs w:val="22"/>
                        </w:rPr>
                      </w:pPr>
                    </w:p>
                    <w:p w14:paraId="7DF91355"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A6AB1" w:rsidRPr="0019326E" w:rsidRDefault="001A6AB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A6AB1" w:rsidRPr="0019326E" w:rsidRDefault="001A6AB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A6AB1" w:rsidRDefault="001A6AB1" w:rsidP="00F7778A">
                      <w:pPr>
                        <w:rPr>
                          <w:rFonts w:ascii="ＭＳ Ｐゴシック" w:eastAsia="ＭＳ Ｐゴシック" w:hAnsi="ＭＳ Ｐゴシック"/>
                          <w:sz w:val="22"/>
                          <w:szCs w:val="22"/>
                        </w:rPr>
                      </w:pPr>
                    </w:p>
                    <w:p w14:paraId="7DF91359" w14:textId="77777777" w:rsidR="001A6AB1" w:rsidRPr="0019326E" w:rsidRDefault="001A6AB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A6AB1" w:rsidRPr="0019326E" w:rsidRDefault="001A6AB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A6AB1" w:rsidRDefault="001A6AB1" w:rsidP="00F7778A">
                      <w:pPr>
                        <w:rPr>
                          <w:rFonts w:ascii="ＭＳ Ｐゴシック" w:eastAsia="ＭＳ Ｐゴシック" w:hAnsi="ＭＳ Ｐゴシック"/>
                          <w:sz w:val="22"/>
                          <w:szCs w:val="22"/>
                        </w:rPr>
                      </w:pPr>
                    </w:p>
                    <w:p w14:paraId="7DF9135C" w14:textId="77777777" w:rsidR="001A6AB1" w:rsidRDefault="001A6AB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A6AB1" w:rsidRDefault="001A6AB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A6AB1" w:rsidRDefault="001A6AB1" w:rsidP="00F7778A">
                      <w:pPr>
                        <w:rPr>
                          <w:rFonts w:ascii="ＭＳ Ｐゴシック" w:eastAsia="ＭＳ Ｐゴシック" w:hAnsi="ＭＳ Ｐゴシック"/>
                          <w:sz w:val="22"/>
                          <w:szCs w:val="22"/>
                        </w:rPr>
                      </w:pPr>
                    </w:p>
                    <w:p w14:paraId="7DF91360" w14:textId="3A670401" w:rsidR="001A6AB1" w:rsidRDefault="001A6AB1" w:rsidP="00D13B2A">
                      <w:pPr>
                        <w:ind w:leftChars="105" w:left="220" w:firstLineChars="100" w:firstLine="220"/>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anchorx="margin"/>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7A2685">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54BF8D5D"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31196">
        <w:rPr>
          <w:rFonts w:asciiTheme="minorEastAsia" w:eastAsiaTheme="minorEastAsia" w:hAnsiTheme="minorEastAsia" w:hint="eastAsia"/>
          <w:color w:val="000000" w:themeColor="text1"/>
          <w:szCs w:val="21"/>
        </w:rPr>
        <w:t>官公需取引におけるBPRに向けたアーキテクチャ設計支援業務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8268CCF" w:rsidR="00077FB2" w:rsidRPr="001C6D83" w:rsidRDefault="00077FB2" w:rsidP="00C4616A">
      <w:pPr>
        <w:wordWrap w:val="0"/>
        <w:ind w:left="105" w:right="-57"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E31196">
        <w:rPr>
          <w:rFonts w:asciiTheme="minorEastAsia" w:eastAsiaTheme="minorEastAsia" w:hAnsiTheme="minorEastAsia" w:hint="eastAsia"/>
          <w:color w:val="000000" w:themeColor="text1"/>
          <w:szCs w:val="21"/>
        </w:rPr>
        <w:t>官公需取引におけるBPRに向けたアーキテクチャ設計支援業務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9C6862">
      <w:pPr>
        <w:tabs>
          <w:tab w:val="left" w:pos="180"/>
        </w:tabs>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C4616A">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9C6862">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9C6862">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943A8F2" w:rsidR="00077FB2" w:rsidRPr="001C6D83" w:rsidRDefault="00077FB2" w:rsidP="00C4616A">
      <w:pPr>
        <w:tabs>
          <w:tab w:val="left" w:pos="180"/>
        </w:tabs>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4136B9">
      <w:pPr>
        <w:tabs>
          <w:tab w:val="left" w:pos="180"/>
        </w:tabs>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17028462" w:rsidR="00077FB2" w:rsidRPr="001C6D83" w:rsidRDefault="00077FB2" w:rsidP="004136B9">
      <w:pPr>
        <w:wordWrap w:val="0"/>
        <w:ind w:right="-91"/>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Pr="007A2685">
        <w:rPr>
          <w:rFonts w:asciiTheme="minorEastAsia" w:eastAsiaTheme="minorEastAsia" w:hAnsiTheme="minorEastAsia" w:hint="eastAsia"/>
          <w:color w:val="000000" w:themeColor="text1"/>
          <w:szCs w:val="21"/>
        </w:rPr>
        <w:t>金○○</w:t>
      </w:r>
      <w:r w:rsidR="00E539DA" w:rsidRPr="007A2685">
        <w:rPr>
          <w:rFonts w:asciiTheme="minorEastAsia" w:eastAsiaTheme="minorEastAsia" w:hAnsiTheme="minorEastAsia" w:hint="eastAsia"/>
          <w:color w:val="000000" w:themeColor="text1"/>
          <w:szCs w:val="21"/>
        </w:rPr>
        <w:t>、</w:t>
      </w:r>
      <w:r w:rsidRPr="007A2685">
        <w:rPr>
          <w:rFonts w:asciiTheme="minorEastAsia" w:eastAsiaTheme="minorEastAsia" w:hAnsiTheme="minorEastAsia" w:hint="eastAsia"/>
          <w:color w:val="000000" w:themeColor="text1"/>
          <w:szCs w:val="21"/>
        </w:rPr>
        <w:t>○○○</w:t>
      </w:r>
      <w:r w:rsidR="00E539DA" w:rsidRPr="007A2685">
        <w:rPr>
          <w:rFonts w:asciiTheme="minorEastAsia" w:eastAsiaTheme="minorEastAsia" w:hAnsiTheme="minorEastAsia" w:hint="eastAsia"/>
          <w:color w:val="000000" w:themeColor="text1"/>
          <w:szCs w:val="21"/>
        </w:rPr>
        <w:t>、</w:t>
      </w:r>
      <w:r w:rsidRPr="007A2685">
        <w:rPr>
          <w:rFonts w:asciiTheme="minorEastAsia" w:eastAsiaTheme="minorEastAsia" w:hAnsiTheme="minorEastAsia" w:hint="eastAsia"/>
          <w:color w:val="000000" w:themeColor="text1"/>
          <w:szCs w:val="21"/>
        </w:rPr>
        <w:t>○○○円（うち消費税及び地方消費税○</w:t>
      </w:r>
      <w:r w:rsidR="00E539DA" w:rsidRPr="007A2685">
        <w:rPr>
          <w:rFonts w:asciiTheme="minorEastAsia" w:eastAsiaTheme="minorEastAsia" w:hAnsiTheme="minorEastAsia" w:hint="eastAsia"/>
          <w:color w:val="000000" w:themeColor="text1"/>
          <w:szCs w:val="21"/>
        </w:rPr>
        <w:t>、</w:t>
      </w:r>
      <w:r w:rsidRPr="007A2685">
        <w:rPr>
          <w:rFonts w:asciiTheme="minorEastAsia" w:eastAsiaTheme="minorEastAsia" w:hAnsiTheme="minorEastAsia" w:hint="eastAsia"/>
          <w:color w:val="000000" w:themeColor="text1"/>
          <w:szCs w:val="21"/>
        </w:rPr>
        <w:t>○○○</w:t>
      </w:r>
      <w:r w:rsidR="00E539DA" w:rsidRPr="007A2685">
        <w:rPr>
          <w:rFonts w:asciiTheme="minorEastAsia" w:eastAsiaTheme="minorEastAsia" w:hAnsiTheme="minorEastAsia" w:hint="eastAsia"/>
          <w:color w:val="000000" w:themeColor="text1"/>
          <w:szCs w:val="21"/>
        </w:rPr>
        <w:t>、</w:t>
      </w:r>
      <w:r w:rsidRPr="007A2685">
        <w:rPr>
          <w:rFonts w:asciiTheme="minorEastAsia" w:eastAsiaTheme="minorEastAsia" w:hAnsiTheme="minorEastAsia" w:hint="eastAsia"/>
          <w:color w:val="000000" w:themeColor="text1"/>
          <w:szCs w:val="21"/>
        </w:rPr>
        <w:t>○○○円）とする。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C4616A">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4136B9">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w:t>
      </w:r>
      <w:r w:rsidR="00064319" w:rsidRPr="00064319">
        <w:rPr>
          <w:rFonts w:asciiTheme="minorEastAsia" w:eastAsiaTheme="minorEastAsia" w:hAnsiTheme="minorEastAsia" w:hint="eastAsia"/>
          <w:szCs w:val="21"/>
        </w:rPr>
        <w:lastRenderedPageBreak/>
        <w:t>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4136B9">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4136B9">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4136B9">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4136B9">
      <w:pPr>
        <w:wordWrap w:val="0"/>
        <w:ind w:leftChars="5" w:left="115" w:right="-91"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70C7D45" w14:textId="0658EC87" w:rsidR="008448B4" w:rsidRPr="001C6D83" w:rsidRDefault="00077FB2" w:rsidP="008448B4">
      <w:pPr>
        <w:ind w:left="10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4136B9">
      <w:pPr>
        <w:ind w:leftChars="100" w:left="210" w:firstLineChars="50" w:firstLine="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4136B9">
      <w:pPr>
        <w:ind w:leftChars="100" w:left="210" w:firstLineChars="50" w:firstLine="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ADB1A4B" w14:textId="77777777" w:rsidR="004136B9" w:rsidRDefault="00077FB2" w:rsidP="004136B9">
      <w:pPr>
        <w:ind w:leftChars="150" w:left="525"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6C198A4A" w:rsidR="00077FB2" w:rsidRPr="001C6D83" w:rsidRDefault="00077FB2" w:rsidP="004136B9">
      <w:pPr>
        <w:ind w:leftChars="150" w:left="525"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4136B9">
      <w:pPr>
        <w:ind w:left="10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4136B9">
      <w:pPr>
        <w:ind w:left="10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25207F54"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8448B4">
      <w:pPr>
        <w:wordWrap w:val="0"/>
        <w:ind w:left="105" w:right="-91" w:hangingChars="50" w:hanging="105"/>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8448B4">
      <w:pPr>
        <w:wordWrap w:val="0"/>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8448B4">
      <w:pPr>
        <w:tabs>
          <w:tab w:val="left" w:pos="180"/>
        </w:tabs>
        <w:wordWrap w:val="0"/>
        <w:ind w:left="105" w:right="-91" w:hangingChars="50" w:hanging="105"/>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6C84530C" w:rsidR="00077FB2" w:rsidRPr="001C6D83" w:rsidRDefault="00077FB2" w:rsidP="008448B4">
      <w:pPr>
        <w:wordWrap w:val="0"/>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w:t>
      </w:r>
      <w:r w:rsidR="00E539DA">
        <w:rPr>
          <w:rFonts w:asciiTheme="minorEastAsia" w:eastAsiaTheme="minorEastAsia" w:hAnsiTheme="minorEastAsia" w:hint="eastAsia"/>
          <w:szCs w:val="21"/>
        </w:rPr>
        <w:t>、</w:t>
      </w:r>
      <w:r w:rsidRPr="001C6D83">
        <w:rPr>
          <w:rFonts w:asciiTheme="minorEastAsia" w:eastAsiaTheme="minorEastAsia" w:hAnsiTheme="minorEastAsia" w:hint="eastAsia"/>
          <w:szCs w:val="21"/>
        </w:rPr>
        <w:t>000分の1に相当する額を徴収することができる。</w:t>
      </w:r>
    </w:p>
    <w:p w14:paraId="7C65FE0C" w14:textId="77777777" w:rsidR="00077FB2" w:rsidRPr="001C6D83" w:rsidRDefault="00077FB2" w:rsidP="008448B4">
      <w:pPr>
        <w:wordWrap w:val="0"/>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1C76A607" w:rsidR="00077FB2" w:rsidRDefault="00077FB2" w:rsidP="008448B4">
      <w:pPr>
        <w:tabs>
          <w:tab w:val="left" w:pos="567"/>
          <w:tab w:val="left" w:pos="9360"/>
        </w:tabs>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第12条　甲及び乙は、本契約の締結後、次の各号に掲げる事由が生じた場合は、甲乙合意のうえ本契約を変更することができる。</w:t>
      </w:r>
    </w:p>
    <w:p w14:paraId="23ECEBDF" w14:textId="7458EC15" w:rsidR="00077FB2" w:rsidRDefault="008448B4" w:rsidP="008448B4">
      <w:pPr>
        <w:tabs>
          <w:tab w:val="left" w:pos="567"/>
          <w:tab w:val="left" w:pos="9360"/>
        </w:tabs>
        <w:ind w:left="105" w:right="-91" w:hangingChars="50" w:hanging="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00077FB2" w:rsidRPr="001C6D83">
        <w:rPr>
          <w:rFonts w:asciiTheme="minorEastAsia" w:eastAsiaTheme="minorEastAsia" w:hAnsiTheme="minorEastAsia" w:hint="eastAsia"/>
          <w:szCs w:val="21"/>
        </w:rPr>
        <w:t>その他契約条件の変更（乙に帰責事由ある場合を除く。）。</w:t>
      </w:r>
    </w:p>
    <w:p w14:paraId="3F9B269D" w14:textId="77777777" w:rsidR="009913C4" w:rsidRDefault="009913C4" w:rsidP="009913C4">
      <w:pPr>
        <w:tabs>
          <w:tab w:val="left" w:pos="336"/>
          <w:tab w:val="left" w:pos="9360"/>
        </w:tabs>
        <w:wordWrap w:val="0"/>
        <w:ind w:right="-88"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663E2ED2" w14:textId="77777777" w:rsidR="009913C4" w:rsidRDefault="009913C4" w:rsidP="009913C4">
      <w:pPr>
        <w:tabs>
          <w:tab w:val="left" w:pos="336"/>
          <w:tab w:val="left" w:pos="9360"/>
        </w:tabs>
        <w:wordWrap w:val="0"/>
        <w:ind w:right="-88"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三　税法その他法令の制定又は改廃。</w:t>
      </w:r>
    </w:p>
    <w:p w14:paraId="77266197" w14:textId="043135C9" w:rsidR="00077FB2" w:rsidRPr="001C6D83" w:rsidRDefault="009913C4" w:rsidP="009913C4">
      <w:pPr>
        <w:tabs>
          <w:tab w:val="left" w:pos="336"/>
          <w:tab w:val="left" w:pos="9360"/>
        </w:tabs>
        <w:wordWrap w:val="0"/>
        <w:ind w:right="-88"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9913C4">
      <w:pPr>
        <w:tabs>
          <w:tab w:val="left" w:pos="567"/>
        </w:tabs>
        <w:wordWrap w:val="0"/>
        <w:ind w:leftChars="1" w:left="107"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9913C4">
      <w:pPr>
        <w:tabs>
          <w:tab w:val="left" w:pos="180"/>
        </w:tabs>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F194576" w14:textId="77777777" w:rsidR="009913C4" w:rsidRDefault="009913C4" w:rsidP="009913C4">
      <w:pPr>
        <w:wordWrap w:val="0"/>
        <w:ind w:right="-91" w:firstLineChars="50" w:firstLine="105"/>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一　乙が本契約条項に違反したとき。</w:t>
      </w:r>
    </w:p>
    <w:p w14:paraId="742BD3CF" w14:textId="77777777" w:rsidR="009913C4" w:rsidRDefault="009913C4" w:rsidP="009913C4">
      <w:pPr>
        <w:wordWrap w:val="0"/>
        <w:ind w:leftChars="50" w:left="105"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1734910" w14:textId="77777777" w:rsidR="009913C4" w:rsidRDefault="009913C4" w:rsidP="009913C4">
      <w:pPr>
        <w:wordWrap w:val="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3F0FB5C" w14:textId="77777777" w:rsidR="009913C4" w:rsidRDefault="009913C4" w:rsidP="00C4616A">
      <w:pPr>
        <w:wordWrap w:val="0"/>
        <w:ind w:left="525" w:right="-91" w:hangingChars="250" w:hanging="52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F2C50B7" w14:textId="77777777" w:rsidR="00C07B39" w:rsidRDefault="009913C4" w:rsidP="00C4616A">
      <w:pPr>
        <w:wordWrap w:val="0"/>
        <w:ind w:left="525" w:right="-91" w:hangingChars="250" w:hanging="52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16853419" w:rsidR="00077FB2" w:rsidRPr="001C6D83" w:rsidRDefault="00C07B39" w:rsidP="00C07B39">
      <w:pPr>
        <w:wordWrap w:val="0"/>
        <w:ind w:left="105" w:right="-91"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C07B39">
      <w:pPr>
        <w:wordWrap w:val="0"/>
        <w:ind w:left="113" w:rightChars="-37" w:right="-78" w:hanging="11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6937D960"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1B4608">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w:t>
      </w:r>
      <w:r w:rsidRPr="00420FE5">
        <w:rPr>
          <w:rFonts w:asciiTheme="minorEastAsia" w:eastAsiaTheme="minorEastAsia" w:hAnsiTheme="minorEastAsia"/>
          <w:szCs w:val="21"/>
        </w:rPr>
        <w:lastRenderedPageBreak/>
        <w:t>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420FE5" w:rsidRDefault="00FF2D68" w:rsidP="001B4608">
      <w:pPr>
        <w:wordWrap w:val="0"/>
        <w:ind w:leftChars="50" w:left="105" w:right="-88" w:firstLineChars="100" w:firstLine="210"/>
        <w:jc w:val="left"/>
        <w:rPr>
          <w:rFonts w:asciiTheme="minorEastAsia" w:eastAsiaTheme="minorEastAsia" w:hAnsiTheme="minorEastAsia"/>
          <w:szCs w:val="21"/>
        </w:rPr>
      </w:pPr>
      <w:r w:rsidRPr="00420F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2D1A46E3"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641E4842"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6813173B"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w:t>
      </w:r>
      <w:r w:rsidR="007A2685" w:rsidRPr="001C6D83">
        <w:rPr>
          <w:rFonts w:asciiTheme="minorEastAsia" w:eastAsiaTheme="minorEastAsia" w:hAnsiTheme="minorEastAsia"/>
          <w:color w:val="000000" w:themeColor="text1"/>
          <w:szCs w:val="21"/>
        </w:rPr>
        <w:t>)</w:t>
      </w:r>
      <w:r w:rsidR="007A2685"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rPr>
        <w:t>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w:t>
      </w:r>
      <w:r w:rsidRPr="001C6D83">
        <w:rPr>
          <w:rFonts w:asciiTheme="minorEastAsia" w:eastAsiaTheme="minorEastAsia" w:hAnsiTheme="minorEastAsia" w:hint="eastAsia"/>
          <w:color w:val="000000" w:themeColor="text1"/>
          <w:szCs w:val="21"/>
        </w:rPr>
        <w:lastRenderedPageBreak/>
        <w:t>切の負担及び損害を被らせないものとする。</w:t>
      </w:r>
    </w:p>
    <w:p w14:paraId="3A6080C3"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16BF90B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1B4608">
      <w:pPr>
        <w:tabs>
          <w:tab w:val="left" w:pos="9540"/>
        </w:tabs>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w:t>
      </w:r>
      <w:r w:rsidRPr="001C6D83">
        <w:rPr>
          <w:rFonts w:asciiTheme="minorEastAsia" w:eastAsiaTheme="minorEastAsia" w:hAnsiTheme="minorEastAsia" w:hint="eastAsia"/>
          <w:color w:val="000000" w:themeColor="text1"/>
          <w:szCs w:val="21"/>
        </w:rPr>
        <w:lastRenderedPageBreak/>
        <w:t>（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w:t>
      </w:r>
      <w:r w:rsidRPr="001C6D83">
        <w:rPr>
          <w:rFonts w:asciiTheme="minorEastAsia" w:eastAsiaTheme="minorEastAsia" w:hAnsiTheme="minorEastAsia" w:cs="ＭＳ明朝" w:hint="eastAsia"/>
          <w:color w:val="000000" w:themeColor="text1"/>
          <w:kern w:val="0"/>
          <w:szCs w:val="21"/>
        </w:rPr>
        <w:lastRenderedPageBreak/>
        <w:t>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1E259E58" w14:textId="77777777" w:rsidR="00990035" w:rsidRDefault="00077FB2" w:rsidP="00990035">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8A34086" w14:textId="77777777" w:rsidR="00990035" w:rsidRDefault="00990035" w:rsidP="00990035">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62A2B1FE" w14:textId="77777777" w:rsidR="00990035" w:rsidRDefault="00990035" w:rsidP="00990035">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1ABD4408" w14:textId="79EF0BC0" w:rsidR="00077FB2" w:rsidRPr="001C6D83" w:rsidRDefault="00077FB2" w:rsidP="00990035">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990035"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3DCD22CF" w:rsidR="00077FB2" w:rsidRPr="007A2685"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7A2685">
        <w:rPr>
          <w:rFonts w:asciiTheme="minorEastAsia" w:eastAsiaTheme="minorEastAsia" w:hAnsiTheme="minorEastAsia" w:hint="eastAsia"/>
          <w:color w:val="000000" w:themeColor="text1"/>
          <w:szCs w:val="21"/>
        </w:rPr>
        <w:t>20</w:t>
      </w:r>
      <w:r w:rsidR="00990035" w:rsidRPr="007A2685">
        <w:rPr>
          <w:rFonts w:asciiTheme="minorEastAsia" w:eastAsiaTheme="minorEastAsia" w:hAnsiTheme="minorEastAsia" w:hint="eastAsia"/>
          <w:color w:val="000000" w:themeColor="text1"/>
          <w:szCs w:val="21"/>
        </w:rPr>
        <w:t>22</w:t>
      </w:r>
      <w:r w:rsidRPr="007A2685">
        <w:rPr>
          <w:rFonts w:asciiTheme="minorEastAsia" w:eastAsiaTheme="minorEastAsia" w:hAnsiTheme="minorEastAsia" w:hint="eastAsia"/>
          <w:color w:val="000000" w:themeColor="text1"/>
          <w:szCs w:val="21"/>
        </w:rPr>
        <w:t>年○月○日</w:t>
      </w:r>
    </w:p>
    <w:p w14:paraId="029EDBE4" w14:textId="77777777" w:rsidR="00077FB2" w:rsidRPr="007A2685"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7A2685"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7A2685">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7A2685"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7A2685">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7A2685"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7A2685">
        <w:rPr>
          <w:rFonts w:asciiTheme="minorEastAsia" w:eastAsiaTheme="minorEastAsia" w:hAnsiTheme="minorEastAsia" w:hint="eastAsia"/>
          <w:color w:val="000000" w:themeColor="text1"/>
          <w:szCs w:val="21"/>
        </w:rPr>
        <w:t xml:space="preserve">　　理事長　富田　達夫</w:t>
      </w:r>
    </w:p>
    <w:p w14:paraId="3F916E2F" w14:textId="77777777" w:rsidR="00077FB2" w:rsidRPr="007A2685"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7A2685"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7A2685"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7A2685"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7A2685">
        <w:rPr>
          <w:rFonts w:asciiTheme="minorEastAsia" w:eastAsiaTheme="minorEastAsia" w:hAnsiTheme="minorEastAsia" w:hint="eastAsia"/>
          <w:color w:val="000000" w:themeColor="text1"/>
          <w:szCs w:val="21"/>
        </w:rPr>
        <w:t>乙　○○県○○市○○町○丁目○番○○号</w:t>
      </w:r>
    </w:p>
    <w:p w14:paraId="4B4CA334" w14:textId="77777777" w:rsidR="00077FB2" w:rsidRPr="007A2685"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7A2685">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7A2685">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w:t>
      </w:r>
      <w:r w:rsidRPr="001C6D83">
        <w:rPr>
          <w:rFonts w:asciiTheme="minorEastAsia" w:eastAsiaTheme="minorEastAsia" w:hAnsiTheme="minorEastAsia" w:hint="eastAsia"/>
          <w:color w:val="000000" w:themeColor="text1"/>
          <w:szCs w:val="21"/>
        </w:rPr>
        <w:lastRenderedPageBreak/>
        <w:t>旨を甲に報告しなければならない。ただし、甲から別途に指示があるときは、これに従うものとする。</w:t>
      </w:r>
    </w:p>
    <w:p w14:paraId="23FEF664"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990035">
      <w:pPr>
        <w:ind w:left="105" w:hangingChars="50" w:hanging="105"/>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Pr="00B7521E" w:rsidRDefault="007F4CAD" w:rsidP="00355105">
      <w:pPr>
        <w:pStyle w:val="aff0"/>
        <w:rPr>
          <w:rFonts w:asciiTheme="majorEastAsia" w:eastAsiaTheme="majorEastAsia" w:hAnsiTheme="majorEastAsia"/>
        </w:rPr>
      </w:pPr>
      <w:r w:rsidRPr="00B7521E">
        <w:rPr>
          <w:rFonts w:asciiTheme="majorEastAsia" w:eastAsiaTheme="majorEastAsia" w:hAnsiTheme="majorEastAsia" w:hint="eastAsia"/>
        </w:rPr>
        <w:t>Ⅲ．仕様書</w:t>
      </w:r>
      <w:r w:rsidRPr="00B7521E">
        <w:rPr>
          <w:rFonts w:asciiTheme="majorEastAsia" w:eastAsiaTheme="majorEastAsia" w:hAnsiTheme="majorEastAsia"/>
          <w:sz w:val="21"/>
          <w:szCs w:val="21"/>
        </w:rPr>
        <w:fldChar w:fldCharType="begin"/>
      </w:r>
      <w:r w:rsidRPr="00B7521E">
        <w:rPr>
          <w:rFonts w:asciiTheme="majorEastAsia" w:eastAsiaTheme="majorEastAsia" w:hAnsiTheme="majorEastAsia"/>
          <w:sz w:val="21"/>
          <w:szCs w:val="21"/>
        </w:rPr>
        <w:instrText xml:space="preserve"> XE "</w:instrText>
      </w:r>
      <w:r w:rsidRPr="00B7521E">
        <w:rPr>
          <w:rFonts w:asciiTheme="majorEastAsia" w:eastAsiaTheme="majorEastAsia" w:hAnsiTheme="majorEastAsia" w:hint="eastAsia"/>
          <w:sz w:val="21"/>
          <w:szCs w:val="21"/>
        </w:rPr>
        <w:instrText>Ⅲ．仕様書</w:instrText>
      </w:r>
      <w:r w:rsidRPr="00B7521E">
        <w:rPr>
          <w:rFonts w:asciiTheme="majorEastAsia" w:eastAsiaTheme="majorEastAsia" w:hAnsiTheme="majorEastAsia"/>
          <w:sz w:val="21"/>
          <w:szCs w:val="21"/>
        </w:rPr>
        <w:instrText xml:space="preserve">" \y "３．しようしょ" </w:instrText>
      </w:r>
      <w:r w:rsidRPr="00B7521E">
        <w:rPr>
          <w:rFonts w:asciiTheme="majorEastAsia" w:eastAsiaTheme="majorEastAsia" w:hAnsiTheme="majorEastAsia"/>
          <w:sz w:val="21"/>
          <w:szCs w:val="21"/>
        </w:rPr>
        <w:fldChar w:fldCharType="end"/>
      </w:r>
    </w:p>
    <w:p w14:paraId="7DF90D61" w14:textId="77777777" w:rsidR="007F4CAD" w:rsidRPr="00B7521E" w:rsidRDefault="007F4CAD">
      <w:pPr>
        <w:jc w:val="center"/>
        <w:rPr>
          <w:rFonts w:asciiTheme="majorEastAsia" w:eastAsiaTheme="majorEastAsia" w:hAnsiTheme="majorEastAsia"/>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151F8EA8" w14:textId="784C4464" w:rsidR="00FF0AB9" w:rsidRPr="00CC1608" w:rsidRDefault="00FF0AB9" w:rsidP="00FF0AB9">
      <w:pPr>
        <w:jc w:val="center"/>
        <w:rPr>
          <w:rFonts w:ascii="ＭＳ Ｐゴシック" w:eastAsia="ＭＳ Ｐゴシック" w:hAnsi="ＭＳ Ｐゴシック"/>
          <w:b/>
          <w:color w:val="000000" w:themeColor="text1"/>
          <w:sz w:val="32"/>
          <w:szCs w:val="32"/>
        </w:rPr>
      </w:pPr>
      <w:r w:rsidRPr="00CC1608">
        <w:rPr>
          <w:rFonts w:ascii="ＭＳ Ｐゴシック" w:eastAsia="ＭＳ Ｐゴシック" w:hAnsi="ＭＳ Ｐゴシック" w:hint="eastAsia"/>
          <w:b/>
          <w:color w:val="000000" w:themeColor="text1"/>
          <w:sz w:val="32"/>
          <w:szCs w:val="32"/>
        </w:rPr>
        <w:t>「</w:t>
      </w:r>
      <w:r w:rsidR="00E31196">
        <w:rPr>
          <w:rFonts w:ascii="ＭＳ Ｐゴシック" w:eastAsia="ＭＳ Ｐゴシック" w:hAnsi="ＭＳ Ｐゴシック" w:hint="eastAsia"/>
          <w:b/>
          <w:color w:val="000000" w:themeColor="text1"/>
          <w:sz w:val="32"/>
          <w:szCs w:val="32"/>
        </w:rPr>
        <w:t>官公需取引におけるBPRに向けたアーキテクチャ設計支援業務</w:t>
      </w:r>
      <w:r w:rsidRPr="00CC1608">
        <w:rPr>
          <w:rFonts w:ascii="ＭＳ Ｐゴシック" w:eastAsia="ＭＳ Ｐゴシック" w:hAnsi="ＭＳ Ｐゴシック" w:hint="eastAsia"/>
          <w:b/>
          <w:color w:val="000000" w:themeColor="text1"/>
          <w:sz w:val="32"/>
          <w:szCs w:val="32"/>
        </w:rPr>
        <w:t>」</w:t>
      </w:r>
    </w:p>
    <w:p w14:paraId="7DF90D6B" w14:textId="77777777" w:rsidR="007F4CAD" w:rsidRPr="002D51C2"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Pr="00B7521E" w:rsidRDefault="007F4CAD">
      <w:pPr>
        <w:jc w:val="center"/>
        <w:rPr>
          <w:rFonts w:asciiTheme="majorEastAsia" w:eastAsiaTheme="majorEastAsia" w:hAnsiTheme="majorEastAsia"/>
          <w:sz w:val="32"/>
          <w:szCs w:val="32"/>
        </w:rPr>
      </w:pPr>
      <w:r w:rsidRPr="00B7521E">
        <w:rPr>
          <w:rFonts w:asciiTheme="majorEastAsia" w:eastAsiaTheme="majorEastAsia" w:hAnsiTheme="majorEastAsia"/>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C" w14:textId="77777777" w:rsidR="00504C4A" w:rsidRDefault="00504C4A" w:rsidP="00504C4A">
      <w:pPr>
        <w:ind w:left="853"/>
        <w:jc w:val="left"/>
        <w:rPr>
          <w:rFonts w:ascii="ＭＳ ゴシック" w:eastAsia="SimSun" w:hAnsi="ＭＳ ゴシック"/>
          <w:color w:val="FF0000"/>
          <w:szCs w:val="21"/>
          <w:lang w:eastAsia="zh-CN"/>
        </w:rPr>
      </w:pPr>
    </w:p>
    <w:p w14:paraId="1C49F057" w14:textId="77777777" w:rsidR="00B34B5D" w:rsidRDefault="00B34B5D" w:rsidP="00504C4A">
      <w:pPr>
        <w:ind w:left="853"/>
        <w:jc w:val="left"/>
        <w:rPr>
          <w:rFonts w:ascii="ＭＳ ゴシック" w:eastAsia="SimSun" w:hAnsi="ＭＳ ゴシック"/>
          <w:color w:val="FF0000"/>
          <w:szCs w:val="21"/>
          <w:lang w:eastAsia="zh-CN"/>
        </w:rPr>
      </w:pPr>
    </w:p>
    <w:p w14:paraId="22AF250D" w14:textId="77777777" w:rsidR="00B34B5D" w:rsidRDefault="00B34B5D" w:rsidP="00504C4A">
      <w:pPr>
        <w:ind w:left="853"/>
        <w:jc w:val="left"/>
        <w:rPr>
          <w:rFonts w:ascii="ＭＳ ゴシック" w:eastAsia="SimSun" w:hAnsi="ＭＳ ゴシック"/>
          <w:color w:val="FF0000"/>
          <w:szCs w:val="21"/>
          <w:lang w:eastAsia="zh-CN"/>
        </w:rPr>
      </w:pPr>
    </w:p>
    <w:p w14:paraId="449186A7" w14:textId="77777777" w:rsidR="00B34B5D" w:rsidRDefault="00B34B5D" w:rsidP="00504C4A">
      <w:pPr>
        <w:ind w:left="853"/>
        <w:jc w:val="left"/>
        <w:rPr>
          <w:rFonts w:ascii="ＭＳ ゴシック" w:eastAsia="SimSun" w:hAnsi="ＭＳ ゴシック"/>
          <w:color w:val="FF0000"/>
          <w:szCs w:val="21"/>
          <w:lang w:eastAsia="zh-CN"/>
        </w:rPr>
      </w:pPr>
    </w:p>
    <w:p w14:paraId="554A9A4E" w14:textId="77777777" w:rsidR="00B34B5D" w:rsidRDefault="00B34B5D" w:rsidP="00504C4A">
      <w:pPr>
        <w:ind w:left="853"/>
        <w:jc w:val="left"/>
        <w:rPr>
          <w:rFonts w:ascii="ＭＳ ゴシック" w:eastAsia="SimSun" w:hAnsi="ＭＳ ゴシック"/>
          <w:color w:val="FF0000"/>
          <w:szCs w:val="21"/>
          <w:lang w:eastAsia="zh-CN"/>
        </w:rPr>
      </w:pPr>
    </w:p>
    <w:p w14:paraId="0B39DF71" w14:textId="77777777" w:rsidR="00B34B5D" w:rsidRDefault="00B34B5D" w:rsidP="00504C4A">
      <w:pPr>
        <w:ind w:left="853"/>
        <w:jc w:val="left"/>
        <w:rPr>
          <w:rFonts w:ascii="ＭＳ ゴシック" w:eastAsia="SimSun" w:hAnsi="ＭＳ ゴシック"/>
          <w:color w:val="FF0000"/>
          <w:szCs w:val="21"/>
          <w:lang w:eastAsia="zh-CN"/>
        </w:rPr>
      </w:pPr>
    </w:p>
    <w:p w14:paraId="47710D4A" w14:textId="77777777" w:rsidR="00B34B5D" w:rsidRDefault="00B34B5D" w:rsidP="00504C4A">
      <w:pPr>
        <w:ind w:left="853"/>
        <w:jc w:val="left"/>
        <w:rPr>
          <w:rFonts w:ascii="ＭＳ ゴシック" w:eastAsia="SimSun" w:hAnsi="ＭＳ ゴシック"/>
          <w:color w:val="FF0000"/>
          <w:szCs w:val="21"/>
          <w:lang w:eastAsia="zh-CN"/>
        </w:rPr>
      </w:pPr>
    </w:p>
    <w:p w14:paraId="43D3B8FD" w14:textId="77777777" w:rsidR="00B34B5D" w:rsidRDefault="00B34B5D" w:rsidP="00504C4A">
      <w:pPr>
        <w:ind w:left="853"/>
        <w:jc w:val="left"/>
        <w:rPr>
          <w:rFonts w:ascii="ＭＳ ゴシック" w:eastAsia="SimSun" w:hAnsi="ＭＳ ゴシック"/>
          <w:color w:val="FF0000"/>
          <w:szCs w:val="21"/>
          <w:lang w:eastAsia="zh-CN"/>
        </w:rPr>
      </w:pPr>
    </w:p>
    <w:p w14:paraId="5D7A881A" w14:textId="77777777" w:rsidR="00B34B5D" w:rsidRDefault="00B34B5D" w:rsidP="00504C4A">
      <w:pPr>
        <w:ind w:left="853"/>
        <w:jc w:val="left"/>
        <w:rPr>
          <w:rFonts w:ascii="ＭＳ ゴシック" w:eastAsia="SimSun" w:hAnsi="ＭＳ ゴシック"/>
          <w:color w:val="FF0000"/>
          <w:szCs w:val="21"/>
          <w:lang w:eastAsia="zh-CN"/>
        </w:rPr>
      </w:pPr>
    </w:p>
    <w:p w14:paraId="425A33B7" w14:textId="77777777" w:rsidR="00B34B5D" w:rsidRDefault="00B34B5D" w:rsidP="00504C4A">
      <w:pPr>
        <w:ind w:left="853"/>
        <w:jc w:val="left"/>
        <w:rPr>
          <w:rFonts w:ascii="ＭＳ ゴシック" w:eastAsia="SimSun" w:hAnsi="ＭＳ ゴシック"/>
          <w:color w:val="FF0000"/>
          <w:szCs w:val="21"/>
          <w:lang w:eastAsia="zh-CN"/>
        </w:rPr>
      </w:pPr>
    </w:p>
    <w:p w14:paraId="2F97BFF9" w14:textId="77777777" w:rsidR="00B34B5D" w:rsidRPr="00B34B5D" w:rsidRDefault="00B34B5D" w:rsidP="00504C4A">
      <w:pPr>
        <w:ind w:left="853"/>
        <w:jc w:val="left"/>
        <w:rPr>
          <w:rFonts w:ascii="ＭＳ ゴシック" w:eastAsia="SimSun"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Pr="00C936AC" w:rsidRDefault="007F4CAD">
      <w:pPr>
        <w:jc w:val="center"/>
        <w:rPr>
          <w:rFonts w:ascii="ＭＳ 明朝" w:hAnsi="ＭＳ 明朝"/>
        </w:rPr>
      </w:pPr>
    </w:p>
    <w:p w14:paraId="7DF90D8A" w14:textId="316AE08F" w:rsidR="007F4CAD" w:rsidRPr="00C936AC" w:rsidRDefault="00C067D8">
      <w:pPr>
        <w:jc w:val="center"/>
        <w:rPr>
          <w:rFonts w:ascii="ＭＳ 明朝" w:hAnsi="ＭＳ 明朝"/>
        </w:rPr>
      </w:pPr>
      <w:r w:rsidRPr="00C936AC">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C936AC" w:rsidRDefault="007F4CAD">
      <w:pPr>
        <w:jc w:val="center"/>
        <w:rPr>
          <w:rFonts w:ascii="ＭＳ 明朝" w:hAnsi="ＭＳ 明朝"/>
          <w:sz w:val="28"/>
          <w:szCs w:val="28"/>
        </w:rPr>
      </w:pPr>
    </w:p>
    <w:p w14:paraId="7DF90D8C" w14:textId="77777777" w:rsidR="00AD6732" w:rsidRPr="00C936AC" w:rsidRDefault="007F4CAD">
      <w:pPr>
        <w:jc w:val="center"/>
        <w:rPr>
          <w:rFonts w:ascii="ＭＳ 明朝" w:hAnsi="ＭＳ 明朝"/>
          <w:sz w:val="24"/>
        </w:rPr>
      </w:pPr>
      <w:r w:rsidRPr="00C936AC">
        <w:rPr>
          <w:rFonts w:ascii="ＭＳ 明朝" w:hAnsi="ＭＳ 明朝"/>
          <w:sz w:val="24"/>
        </w:rPr>
        <w:br w:type="page"/>
      </w:r>
    </w:p>
    <w:p w14:paraId="3E536852" w14:textId="77777777" w:rsidR="00FF0AB9" w:rsidRPr="00C936AC" w:rsidRDefault="00FF0AB9" w:rsidP="00FF0AB9">
      <w:pPr>
        <w:jc w:val="center"/>
        <w:rPr>
          <w:rFonts w:ascii="ＭＳ Ｐゴシック" w:eastAsiaTheme="minorEastAsia" w:hAnsi="ＭＳ Ｐゴシック"/>
          <w:sz w:val="28"/>
          <w:szCs w:val="28"/>
          <w:lang w:eastAsia="zh-CN"/>
        </w:rPr>
      </w:pPr>
      <w:r w:rsidRPr="00C936AC">
        <w:rPr>
          <w:rFonts w:ascii="ＭＳ Ｐゴシック" w:eastAsiaTheme="minorEastAsia" w:hAnsi="ＭＳ Ｐゴシック" w:hint="eastAsia"/>
          <w:sz w:val="28"/>
          <w:szCs w:val="28"/>
        </w:rPr>
        <w:lastRenderedPageBreak/>
        <w:t>業務</w:t>
      </w:r>
      <w:r w:rsidRPr="00C936AC">
        <w:rPr>
          <w:rFonts w:ascii="ＭＳ Ｐゴシック" w:eastAsiaTheme="minorEastAsia" w:hAnsi="ＭＳ Ｐゴシック"/>
          <w:sz w:val="28"/>
          <w:szCs w:val="28"/>
          <w:lang w:eastAsia="zh-CN"/>
        </w:rPr>
        <w:t>内容（仕様書）</w:t>
      </w:r>
    </w:p>
    <w:p w14:paraId="20D5E171" w14:textId="236A6CD1" w:rsidR="00FF0AB9" w:rsidRPr="00413DEA" w:rsidRDefault="00FF0AB9" w:rsidP="00FF0AB9">
      <w:pPr>
        <w:rPr>
          <w:rFonts w:ascii="ＭＳ Ｐゴシック" w:eastAsia="SimSun" w:hAnsi="ＭＳ Ｐゴシック"/>
          <w:lang w:eastAsia="zh-CN"/>
        </w:rPr>
      </w:pPr>
    </w:p>
    <w:p w14:paraId="17786018" w14:textId="77777777" w:rsidR="00413DEA" w:rsidRPr="00C936AC" w:rsidRDefault="00413DEA" w:rsidP="00FF0AB9">
      <w:pPr>
        <w:pStyle w:val="1"/>
        <w:rPr>
          <w:rFonts w:ascii="ＭＳ Ｐゴシック" w:eastAsiaTheme="minorEastAsia" w:hAnsi="ＭＳ Ｐゴシック"/>
        </w:rPr>
      </w:pPr>
      <w:bookmarkStart w:id="2" w:name="_Toc232227331"/>
      <w:r>
        <w:rPr>
          <w:rFonts w:ascii="ＭＳ Ｐゴシック" w:eastAsiaTheme="minorEastAsia" w:hAnsi="ＭＳ Ｐゴシック" w:hint="eastAsia"/>
        </w:rPr>
        <w:t xml:space="preserve">　</w:t>
      </w:r>
      <w:r w:rsidRPr="00C936AC">
        <w:rPr>
          <w:rFonts w:ascii="ＭＳ Ｐゴシック" w:eastAsiaTheme="minorEastAsia" w:hAnsi="ＭＳ Ｐゴシック"/>
        </w:rPr>
        <w:t>件名</w:t>
      </w:r>
    </w:p>
    <w:p w14:paraId="000B447A" w14:textId="128FB11D" w:rsidR="00413DEA" w:rsidRPr="00C936AC" w:rsidRDefault="00413DEA" w:rsidP="00413DEA">
      <w:pPr>
        <w:widowControl/>
        <w:jc w:val="left"/>
        <w:rPr>
          <w:rFonts w:ascii="ＭＳ Ｐゴシック" w:eastAsiaTheme="minorEastAsia" w:hAnsi="ＭＳ Ｐゴシック"/>
        </w:rPr>
      </w:pPr>
      <w:r>
        <w:rPr>
          <w:rFonts w:ascii="ＭＳ Ｐゴシック" w:eastAsiaTheme="minorEastAsia" w:hAnsi="ＭＳ Ｐゴシック" w:hint="eastAsia"/>
        </w:rPr>
        <w:t xml:space="preserve">　　　</w:t>
      </w:r>
      <w:r w:rsidRPr="00C936AC">
        <w:rPr>
          <w:rFonts w:ascii="ＭＳ Ｐゴシック" w:eastAsiaTheme="minorEastAsia" w:hAnsi="ＭＳ Ｐゴシック" w:hint="eastAsia"/>
        </w:rPr>
        <w:t>「官公需取引における</w:t>
      </w:r>
      <w:r w:rsidRPr="00C936AC">
        <w:rPr>
          <w:rFonts w:asciiTheme="minorEastAsia" w:eastAsiaTheme="minorEastAsia" w:hAnsiTheme="minorEastAsia" w:hint="eastAsia"/>
        </w:rPr>
        <w:t>BPR</w:t>
      </w:r>
      <w:r w:rsidRPr="00C936AC">
        <w:rPr>
          <w:rFonts w:ascii="ＭＳ Ｐゴシック" w:eastAsiaTheme="minorEastAsia" w:hAnsi="ＭＳ Ｐゴシック" w:hint="eastAsia"/>
        </w:rPr>
        <w:t>に向けたアーキテクチャ設計支援業務」</w:t>
      </w:r>
    </w:p>
    <w:p w14:paraId="4B4EA1EF" w14:textId="7BFB29EB" w:rsidR="00413DEA" w:rsidRPr="00C936AC" w:rsidRDefault="00413DEA" w:rsidP="00CB246B">
      <w:pPr>
        <w:widowControl/>
        <w:jc w:val="left"/>
        <w:rPr>
          <w:rFonts w:ascii="ＭＳ Ｐゴシック" w:eastAsiaTheme="minorEastAsia" w:hAnsi="ＭＳ Ｐゴシック"/>
        </w:rPr>
      </w:pPr>
    </w:p>
    <w:bookmarkEnd w:id="2"/>
    <w:p w14:paraId="57F509F4" w14:textId="019E2D8A" w:rsidR="00FF0AB9" w:rsidRPr="00C936AC" w:rsidRDefault="00413DEA" w:rsidP="00FF0AB9">
      <w:pPr>
        <w:pStyle w:val="1"/>
        <w:rPr>
          <w:rFonts w:ascii="ＭＳ Ｐゴシック" w:eastAsiaTheme="minorEastAsia" w:hAnsi="ＭＳ Ｐゴシック"/>
        </w:rPr>
      </w:pPr>
      <w:r>
        <w:rPr>
          <w:rFonts w:ascii="ＭＳ Ｐゴシック" w:eastAsiaTheme="minorEastAsia" w:hAnsi="ＭＳ Ｐゴシック" w:hint="eastAsia"/>
        </w:rPr>
        <w:t xml:space="preserve">　</w:t>
      </w:r>
      <w:r w:rsidR="00FF0AB9" w:rsidRPr="00C936AC">
        <w:rPr>
          <w:rFonts w:ascii="ＭＳ Ｐゴシック" w:eastAsiaTheme="minorEastAsia" w:hAnsi="ＭＳ Ｐゴシック"/>
        </w:rPr>
        <w:t>背景・目的</w:t>
      </w:r>
    </w:p>
    <w:p w14:paraId="6E8BC9C7" w14:textId="3F0D53C2" w:rsidR="00FF0AB9" w:rsidRPr="00C936AC" w:rsidRDefault="00413DEA" w:rsidP="00413DEA">
      <w:pPr>
        <w:ind w:left="420" w:hangingChars="200" w:hanging="420"/>
        <w:rPr>
          <w:rFonts w:ascii="ＭＳ Ｐゴシック" w:eastAsiaTheme="minorEastAsia" w:hAnsi="ＭＳ Ｐゴシック"/>
        </w:rPr>
      </w:pPr>
      <w:r>
        <w:rPr>
          <w:rFonts w:ascii="ＭＳ Ｐゴシック" w:eastAsiaTheme="minorEastAsia" w:hAnsi="ＭＳ Ｐゴシック" w:hint="eastAsia"/>
        </w:rPr>
        <w:t xml:space="preserve">　　　</w:t>
      </w:r>
      <w:r w:rsidR="00FF0AB9" w:rsidRPr="00C936AC">
        <w:rPr>
          <w:rFonts w:ascii="ＭＳ Ｐゴシック" w:eastAsiaTheme="minorEastAsia" w:hAnsi="ＭＳ Ｐゴシック" w:hint="eastAsia"/>
        </w:rPr>
        <w:t>我が国では、これまで既存の産業分野やサプライチェーンを前提として、受発注・請求・決済に渡る業務慣行やシステムの効率化・最適化が図られ、我が国の経済の競争力を支えてきた。他方で、インターネットをベースとした世界的なビジネスの広がりや、技術革新を背景とした新たな商品・サービスの出現、さらに</w:t>
      </w:r>
      <w:r w:rsidR="00685A03" w:rsidRPr="00C936AC">
        <w:rPr>
          <w:rFonts w:asciiTheme="minorEastAsia" w:eastAsiaTheme="minorEastAsia" w:hAnsiTheme="minorEastAsia"/>
        </w:rPr>
        <w:t>SDGs</w:t>
      </w:r>
      <w:r w:rsidR="00FF0AB9" w:rsidRPr="00C936AC">
        <w:rPr>
          <w:rFonts w:ascii="ＭＳ Ｐゴシック" w:eastAsiaTheme="minorEastAsia" w:hAnsi="ＭＳ Ｐゴシック" w:hint="eastAsia"/>
        </w:rPr>
        <w:t>への関心の高まりや、個人の働き方の変革等による消費行動の変容など、ビジネスをとりまく環境は日々変化している。こうした変化を背景に、海外では国際標準に従った請求・決済データや</w:t>
      </w:r>
      <w:r w:rsidR="00685A03" w:rsidRPr="00C936AC">
        <w:rPr>
          <w:rFonts w:asciiTheme="minorEastAsia" w:eastAsiaTheme="minorEastAsia" w:hAnsiTheme="minorEastAsia"/>
        </w:rPr>
        <w:t>CO2</w:t>
      </w:r>
      <w:r w:rsidR="00FF0AB9" w:rsidRPr="00C936AC">
        <w:rPr>
          <w:rFonts w:ascii="ＭＳ Ｐゴシック" w:eastAsiaTheme="minorEastAsia" w:hAnsi="ＭＳ Ｐゴシック" w:hint="eastAsia"/>
        </w:rPr>
        <w:t>排出量等の業界横断のデータ・業務サービスの連携・共有等により、これまでの取引先に限られない、新たな業種・事業者との連携も実現されつつある。一方、日本企業は個別最適に拘り、社会全体の最適化やビジネス環境の急激な変化から取り残されているかのように見える。</w:t>
      </w:r>
    </w:p>
    <w:p w14:paraId="03C8C5F7" w14:textId="05DF0990" w:rsidR="00FF0AB9" w:rsidRPr="00C936AC" w:rsidRDefault="00413DEA" w:rsidP="00413DEA">
      <w:pPr>
        <w:ind w:left="420" w:hangingChars="200" w:hanging="420"/>
        <w:rPr>
          <w:rFonts w:ascii="ＭＳ Ｐゴシック" w:eastAsiaTheme="minorEastAsia" w:hAnsi="ＭＳ Ｐゴシック"/>
        </w:rPr>
      </w:pPr>
      <w:r>
        <w:rPr>
          <w:rFonts w:ascii="ＭＳ Ｐゴシック" w:eastAsiaTheme="minorEastAsia" w:hAnsi="ＭＳ Ｐゴシック" w:hint="eastAsia"/>
        </w:rPr>
        <w:t xml:space="preserve">　　　</w:t>
      </w:r>
      <w:r w:rsidR="00FF0AB9" w:rsidRPr="00C936AC">
        <w:rPr>
          <w:rFonts w:ascii="ＭＳ Ｐゴシック" w:eastAsiaTheme="minorEastAsia" w:hAnsi="ＭＳ Ｐゴシック" w:hint="eastAsia"/>
        </w:rPr>
        <w:t>我が国では、令和３（</w:t>
      </w:r>
      <w:r w:rsidR="00685A03" w:rsidRPr="00C936AC">
        <w:rPr>
          <w:rFonts w:asciiTheme="minorEastAsia" w:eastAsiaTheme="minorEastAsia" w:hAnsiTheme="minorEastAsia"/>
        </w:rPr>
        <w:t>2021</w:t>
      </w:r>
      <w:r w:rsidR="00FF0AB9" w:rsidRPr="00C936AC">
        <w:rPr>
          <w:rFonts w:ascii="ＭＳ Ｐゴシック" w:eastAsiaTheme="minorEastAsia" w:hAnsi="ＭＳ Ｐゴシック" w:hint="eastAsia"/>
        </w:rPr>
        <w:t>）年９月にデジタル庁が発足し、国民生活に密接に関連する分野についてくらしを変えるデータ連携を実現していくことを掲げている。その中でも契約・決済は、「デジタル社会の実現に向けた重点計画」（令和３（</w:t>
      </w:r>
      <w:r w:rsidR="00685A03" w:rsidRPr="00C936AC">
        <w:rPr>
          <w:rFonts w:asciiTheme="minorEastAsia" w:eastAsiaTheme="minorEastAsia" w:hAnsiTheme="minorEastAsia"/>
        </w:rPr>
        <w:t>2021</w:t>
      </w:r>
      <w:r w:rsidR="00FF0AB9" w:rsidRPr="00C936AC">
        <w:rPr>
          <w:rFonts w:ascii="ＭＳ Ｐゴシック" w:eastAsiaTheme="minorEastAsia" w:hAnsi="ＭＳ Ｐゴシック" w:hint="eastAsia"/>
        </w:rPr>
        <w:t>）年６月</w:t>
      </w:r>
      <w:r w:rsidR="00685A03" w:rsidRPr="00C936AC">
        <w:rPr>
          <w:rFonts w:asciiTheme="minorEastAsia" w:eastAsiaTheme="minorEastAsia" w:hAnsiTheme="minorEastAsia"/>
        </w:rPr>
        <w:t>18</w:t>
      </w:r>
      <w:r w:rsidR="00FF0AB9" w:rsidRPr="00C936AC">
        <w:rPr>
          <w:rFonts w:ascii="ＭＳ Ｐゴシック" w:eastAsiaTheme="minorEastAsia" w:hAnsi="ＭＳ Ｐゴシック" w:hint="eastAsia"/>
        </w:rPr>
        <w:t>日閣議決定）や、令和３（</w:t>
      </w:r>
      <w:r w:rsidR="00685A03" w:rsidRPr="00C936AC">
        <w:rPr>
          <w:rFonts w:asciiTheme="minorEastAsia" w:eastAsiaTheme="minorEastAsia" w:hAnsiTheme="minorEastAsia"/>
        </w:rPr>
        <w:t>2021</w:t>
      </w:r>
      <w:r w:rsidR="00FF0AB9" w:rsidRPr="00C936AC">
        <w:rPr>
          <w:rFonts w:ascii="ＭＳ Ｐゴシック" w:eastAsiaTheme="minorEastAsia" w:hAnsi="ＭＳ Ｐゴシック" w:hint="eastAsia"/>
        </w:rPr>
        <w:t>）年９月６日（月）に開催された第１回デジタル社会推進会議における重要な政策項目の一つとして挙げられている。また、独立行政法人情報処理推進機構（</w:t>
      </w:r>
      <w:r w:rsidR="00576817" w:rsidRPr="00C936AC">
        <w:rPr>
          <w:rFonts w:ascii="ＭＳ Ｐゴシック" w:eastAsiaTheme="minorEastAsia" w:hAnsi="ＭＳ Ｐゴシック" w:hint="eastAsia"/>
        </w:rPr>
        <w:t>以下、「</w:t>
      </w:r>
      <w:r w:rsidR="00E539DA" w:rsidRPr="00C936AC">
        <w:rPr>
          <w:rFonts w:asciiTheme="minorEastAsia" w:eastAsiaTheme="minorEastAsia" w:hAnsiTheme="minorEastAsia"/>
        </w:rPr>
        <w:t>IPA</w:t>
      </w:r>
      <w:r w:rsidR="00576817" w:rsidRPr="00C936AC">
        <w:rPr>
          <w:rFonts w:ascii="ＭＳ Ｐゴシック" w:eastAsiaTheme="minorEastAsia" w:hAnsi="ＭＳ Ｐゴシック" w:hint="eastAsia"/>
        </w:rPr>
        <w:t>」という。</w:t>
      </w:r>
      <w:r w:rsidR="00FF0AB9" w:rsidRPr="00C936AC">
        <w:rPr>
          <w:rFonts w:ascii="ＭＳ Ｐゴシック" w:eastAsiaTheme="minorEastAsia" w:hAnsi="ＭＳ Ｐゴシック" w:hint="eastAsia"/>
        </w:rPr>
        <w:t>）デジタルアーキテクチャ・デザインセンター（</w:t>
      </w:r>
      <w:r w:rsidR="00576817" w:rsidRPr="00C936AC">
        <w:rPr>
          <w:rFonts w:ascii="ＭＳ Ｐゴシック" w:eastAsiaTheme="minorEastAsia" w:hAnsi="ＭＳ Ｐゴシック" w:hint="eastAsia"/>
        </w:rPr>
        <w:t>以下、「</w:t>
      </w:r>
      <w:r w:rsidR="00685A03" w:rsidRPr="00C936AC">
        <w:rPr>
          <w:rFonts w:asciiTheme="minorEastAsia" w:eastAsiaTheme="minorEastAsia" w:hAnsiTheme="minorEastAsia"/>
        </w:rPr>
        <w:t>DADC</w:t>
      </w:r>
      <w:r w:rsidR="00576817" w:rsidRPr="00C936AC">
        <w:rPr>
          <w:rFonts w:ascii="ＭＳ Ｐゴシック" w:eastAsiaTheme="minorEastAsia" w:hAnsi="ＭＳ Ｐゴシック" w:hint="eastAsia"/>
        </w:rPr>
        <w:t>」という。</w:t>
      </w:r>
      <w:r w:rsidR="00FF0AB9" w:rsidRPr="00C936AC">
        <w:rPr>
          <w:rFonts w:ascii="ＭＳ Ｐゴシック" w:eastAsiaTheme="minorEastAsia" w:hAnsi="ＭＳ Ｐゴシック" w:hint="eastAsia"/>
        </w:rPr>
        <w:t>）は、</w:t>
      </w:r>
      <w:r w:rsidR="00685A03" w:rsidRPr="00C936AC">
        <w:rPr>
          <w:rFonts w:asciiTheme="minorEastAsia" w:eastAsiaTheme="minorEastAsia" w:hAnsiTheme="minorEastAsia"/>
        </w:rPr>
        <w:t>Society5.0</w:t>
      </w:r>
      <w:r w:rsidR="00FF0AB9" w:rsidRPr="00C936AC">
        <w:rPr>
          <w:rFonts w:ascii="ＭＳ Ｐゴシック" w:eastAsiaTheme="minorEastAsia" w:hAnsi="ＭＳ Ｐゴシック" w:hint="eastAsia"/>
        </w:rPr>
        <w:t>の実現に向け、社会システムや産業構造の最適な連携等を通じ、その総合的な信頼性等の確保と日本の産業競争力の強化を図ること、また社会的課題を解決することを目的とする活動の一つとして、多様なステークホルダーの参画を得て、透明性、公平性、中立性を確保しつつ、社会システムや産業構造の全体の見取り図である「アーキテクチャ」を設計し、デジタル時代に必要となる分野横断的な社会インフラの構築に取り組んでいる。</w:t>
      </w:r>
    </w:p>
    <w:p w14:paraId="485F5325" w14:textId="0634DE0D" w:rsidR="00FF0AB9" w:rsidRPr="00C936AC" w:rsidRDefault="00413DEA" w:rsidP="00413DEA">
      <w:pPr>
        <w:ind w:left="420" w:hangingChars="200" w:hanging="420"/>
        <w:rPr>
          <w:rFonts w:ascii="ＭＳ Ｐゴシック" w:eastAsiaTheme="minorEastAsia" w:hAnsi="ＭＳ Ｐゴシック"/>
        </w:rPr>
      </w:pPr>
      <w:r>
        <w:rPr>
          <w:rFonts w:ascii="ＭＳ Ｐゴシック" w:eastAsiaTheme="minorEastAsia" w:hAnsi="ＭＳ Ｐゴシック" w:hint="eastAsia"/>
        </w:rPr>
        <w:t xml:space="preserve">　　　</w:t>
      </w:r>
      <w:r w:rsidR="00FF0AB9" w:rsidRPr="00C936AC">
        <w:rPr>
          <w:rFonts w:ascii="ＭＳ Ｐゴシック" w:eastAsiaTheme="minorEastAsia" w:hAnsi="ＭＳ Ｐゴシック" w:hint="eastAsia"/>
        </w:rPr>
        <w:t>このたび、</w:t>
      </w:r>
      <w:r w:rsidR="00685A03" w:rsidRPr="00C936AC">
        <w:rPr>
          <w:rFonts w:asciiTheme="minorEastAsia" w:eastAsiaTheme="minorEastAsia" w:hAnsiTheme="minorEastAsia"/>
        </w:rPr>
        <w:t>IPA</w:t>
      </w:r>
      <w:r w:rsidR="00FF0AB9" w:rsidRPr="00C936AC">
        <w:rPr>
          <w:rFonts w:ascii="ＭＳ Ｐゴシック" w:eastAsiaTheme="minorEastAsia" w:hAnsi="ＭＳ Ｐゴシック" w:hint="eastAsia"/>
        </w:rPr>
        <w:t>は、情報処理の促進に関する法律（昭和</w:t>
      </w:r>
      <w:r w:rsidR="00685A03" w:rsidRPr="00C936AC">
        <w:rPr>
          <w:rFonts w:asciiTheme="minorEastAsia" w:eastAsiaTheme="minorEastAsia" w:hAnsiTheme="minorEastAsia"/>
        </w:rPr>
        <w:t>45</w:t>
      </w:r>
      <w:r w:rsidR="00FF0AB9" w:rsidRPr="00C936AC">
        <w:rPr>
          <w:rFonts w:ascii="ＭＳ Ｐゴシック" w:eastAsiaTheme="minorEastAsia" w:hAnsi="ＭＳ Ｐゴシック" w:hint="eastAsia"/>
        </w:rPr>
        <w:t>年法律第</w:t>
      </w:r>
      <w:r w:rsidR="00685A03" w:rsidRPr="00C936AC">
        <w:rPr>
          <w:rFonts w:asciiTheme="minorEastAsia" w:eastAsiaTheme="minorEastAsia" w:hAnsiTheme="minorEastAsia"/>
        </w:rPr>
        <w:t>90</w:t>
      </w:r>
      <w:r w:rsidR="00FF0AB9" w:rsidRPr="00C936AC">
        <w:rPr>
          <w:rFonts w:ascii="ＭＳ Ｐゴシック" w:eastAsiaTheme="minorEastAsia" w:hAnsi="ＭＳ Ｐゴシック" w:hint="eastAsia"/>
        </w:rPr>
        <w:t>号）に基づき、デジタル庁から、データ化され、リアルタイムで把握可能な企業間の契約・決済の実装に向けた全体像（見取り図）についての検討を依頼された。当該依頼を受け、</w:t>
      </w:r>
      <w:r w:rsidR="00685A03" w:rsidRPr="00C936AC">
        <w:rPr>
          <w:rFonts w:asciiTheme="minorEastAsia" w:eastAsiaTheme="minorEastAsia" w:hAnsiTheme="minorEastAsia"/>
        </w:rPr>
        <w:t>DADC</w:t>
      </w:r>
      <w:r w:rsidR="00FF0AB9" w:rsidRPr="00C936AC">
        <w:rPr>
          <w:rFonts w:ascii="ＭＳ Ｐゴシック" w:eastAsiaTheme="minorEastAsia" w:hAnsi="ＭＳ Ｐゴシック" w:hint="eastAsia"/>
        </w:rPr>
        <w:t>では、</w:t>
      </w:r>
      <w:bookmarkStart w:id="3" w:name="_Hlk108686044"/>
      <w:r w:rsidR="00FF0AB9" w:rsidRPr="00C936AC">
        <w:rPr>
          <w:rFonts w:ascii="ＭＳ Ｐゴシック" w:eastAsiaTheme="minorEastAsia" w:hAnsi="ＭＳ Ｐゴシック" w:hint="eastAsia"/>
        </w:rPr>
        <w:t>契約・決済プロジェクト</w:t>
      </w:r>
      <w:bookmarkEnd w:id="3"/>
      <w:r w:rsidR="00FF0AB9" w:rsidRPr="00C936AC">
        <w:rPr>
          <w:rFonts w:ascii="ＭＳ Ｐゴシック" w:eastAsiaTheme="minorEastAsia" w:hAnsi="ＭＳ Ｐゴシック" w:hint="eastAsia"/>
        </w:rPr>
        <w:t>を立ち上げ、契約・決済分野を俯瞰して連携するためのアーキテクチャの設計を開始した。</w:t>
      </w:r>
    </w:p>
    <w:p w14:paraId="0C05980C" w14:textId="0631F5CF" w:rsidR="00FF0AB9" w:rsidRPr="00C936AC" w:rsidRDefault="00413DEA" w:rsidP="00413DEA">
      <w:pPr>
        <w:ind w:left="420" w:hangingChars="200" w:hanging="420"/>
        <w:rPr>
          <w:rFonts w:ascii="ＭＳ Ｐゴシック" w:eastAsiaTheme="minorEastAsia" w:hAnsi="ＭＳ Ｐゴシック"/>
        </w:rPr>
      </w:pPr>
      <w:r>
        <w:rPr>
          <w:rFonts w:ascii="ＭＳ Ｐゴシック" w:eastAsiaTheme="minorEastAsia" w:hAnsi="ＭＳ Ｐゴシック" w:hint="eastAsia"/>
        </w:rPr>
        <w:t xml:space="preserve">　　　</w:t>
      </w:r>
      <w:r w:rsidR="00C21641" w:rsidRPr="00C936AC">
        <w:rPr>
          <w:rFonts w:ascii="ＭＳ Ｐゴシック" w:eastAsiaTheme="minorEastAsia" w:hAnsi="ＭＳ Ｐゴシック" w:hint="eastAsia"/>
        </w:rPr>
        <w:t>契約・決済プロジェクト</w:t>
      </w:r>
      <w:r w:rsidR="00FF0AB9" w:rsidRPr="00C936AC">
        <w:rPr>
          <w:rFonts w:ascii="ＭＳ Ｐゴシック" w:eastAsiaTheme="minorEastAsia" w:hAnsi="ＭＳ Ｐゴシック" w:hint="eastAsia"/>
        </w:rPr>
        <w:t>においては、昨今の環境の変化を捉えながら、我が国における事業者の活動の活発化・国際競争力の強化のために、業種や事業者の規模を問わず、官公庁・企業間において用いられる取引基盤についても、多様な商品・サービス・データへのアクセスを容易にし、新たな取引先とのスムーズな取引関係の構築を容易にする仕組み（仮想的な次世代取引基盤）の実現に向け、特に各企業や政府機関が異なる業務システムを利用していたとしても、取引に関する標準化されたデータ・業務サービスの連携・共有を可能とすること及び、新たなビジネスチャンスに向けた取引データの利活用のあり方について検討を行っている。</w:t>
      </w:r>
    </w:p>
    <w:p w14:paraId="7DF90DC3" w14:textId="5ACF032D" w:rsidR="00AC385F" w:rsidRPr="00C936AC" w:rsidRDefault="00413DEA" w:rsidP="00413DEA">
      <w:pPr>
        <w:widowControl/>
        <w:ind w:left="420" w:hangingChars="200" w:hanging="420"/>
        <w:jc w:val="left"/>
        <w:rPr>
          <w:rFonts w:ascii="ＭＳ Ｐゴシック" w:eastAsiaTheme="minorEastAsia" w:hAnsi="ＭＳ Ｐゴシック"/>
        </w:rPr>
      </w:pPr>
      <w:r>
        <w:rPr>
          <w:rFonts w:ascii="ＭＳ Ｐゴシック" w:eastAsiaTheme="minorEastAsia" w:hAnsi="ＭＳ Ｐゴシック" w:hint="eastAsia"/>
        </w:rPr>
        <w:t xml:space="preserve">　　　</w:t>
      </w:r>
      <w:r w:rsidR="00FF0AB9" w:rsidRPr="00C936AC">
        <w:rPr>
          <w:rFonts w:ascii="ＭＳ Ｐゴシック" w:eastAsiaTheme="minorEastAsia" w:hAnsi="ＭＳ Ｐゴシック" w:hint="eastAsia"/>
        </w:rPr>
        <w:t>本</w:t>
      </w:r>
      <w:r w:rsidR="00974FC9" w:rsidRPr="00C936AC">
        <w:rPr>
          <w:rFonts w:ascii="ＭＳ Ｐゴシック" w:eastAsiaTheme="minorEastAsia" w:hAnsi="ＭＳ Ｐゴシック" w:hint="eastAsia"/>
        </w:rPr>
        <w:t>事業</w:t>
      </w:r>
      <w:r w:rsidR="00FF0AB9" w:rsidRPr="00C936AC">
        <w:rPr>
          <w:rFonts w:ascii="ＭＳ Ｐゴシック" w:eastAsiaTheme="minorEastAsia" w:hAnsi="ＭＳ Ｐゴシック" w:hint="eastAsia"/>
        </w:rPr>
        <w:t>は、</w:t>
      </w:r>
      <w:r w:rsidR="00C21641" w:rsidRPr="00C936AC">
        <w:rPr>
          <w:rFonts w:ascii="ＭＳ Ｐゴシック" w:eastAsiaTheme="minorEastAsia" w:hAnsi="ＭＳ Ｐゴシック" w:hint="eastAsia"/>
        </w:rPr>
        <w:t>契約・決済プロジェクト</w:t>
      </w:r>
      <w:r w:rsidR="00FF0AB9" w:rsidRPr="00C936AC">
        <w:rPr>
          <w:rFonts w:ascii="ＭＳ Ｐゴシック" w:eastAsiaTheme="minorEastAsia" w:hAnsi="ＭＳ Ｐゴシック" w:hint="eastAsia"/>
        </w:rPr>
        <w:t>の一環とし</w:t>
      </w:r>
      <w:r w:rsidR="001D4D0A" w:rsidRPr="00C936AC">
        <w:rPr>
          <w:rFonts w:ascii="ＭＳ Ｐゴシック" w:eastAsiaTheme="minorEastAsia" w:hAnsi="ＭＳ Ｐゴシック" w:hint="eastAsia"/>
        </w:rPr>
        <w:t>て</w:t>
      </w:r>
      <w:r w:rsidR="00FF0AB9" w:rsidRPr="00C936AC">
        <w:rPr>
          <w:rFonts w:ascii="ＭＳ Ｐゴシック" w:eastAsiaTheme="minorEastAsia" w:hAnsi="ＭＳ Ｐゴシック" w:hint="eastAsia"/>
        </w:rPr>
        <w:t>、特に</w:t>
      </w:r>
      <w:r w:rsidR="003A0068" w:rsidRPr="00C936AC">
        <w:rPr>
          <w:rFonts w:ascii="ＭＳ Ｐゴシック" w:eastAsiaTheme="minorEastAsia" w:hAnsi="ＭＳ Ｐゴシック" w:hint="eastAsia"/>
        </w:rPr>
        <w:t>国の機関等（以下「発注機関」という。）が、物品・サービスの購入、工事の発注等（以下、「官公需」という。）</w:t>
      </w:r>
      <w:r w:rsidR="008E670C" w:rsidRPr="00C936AC">
        <w:rPr>
          <w:rFonts w:ascii="ＭＳ Ｐゴシック" w:eastAsiaTheme="minorEastAsia" w:hAnsi="ＭＳ Ｐゴシック" w:hint="eastAsia"/>
        </w:rPr>
        <w:t>を行う</w:t>
      </w:r>
      <w:r w:rsidR="00FF0AB9" w:rsidRPr="00C936AC">
        <w:rPr>
          <w:rFonts w:ascii="ＭＳ Ｐゴシック" w:eastAsiaTheme="minorEastAsia" w:hAnsi="ＭＳ Ｐゴシック" w:hint="eastAsia"/>
        </w:rPr>
        <w:t>取引に</w:t>
      </w:r>
      <w:r w:rsidR="005F3AD3" w:rsidRPr="00C936AC">
        <w:rPr>
          <w:rFonts w:ascii="ＭＳ Ｐゴシック" w:eastAsiaTheme="minorEastAsia" w:hAnsi="ＭＳ Ｐゴシック" w:hint="eastAsia"/>
        </w:rPr>
        <w:t>お</w:t>
      </w:r>
      <w:r w:rsidR="00B8540F" w:rsidRPr="00C936AC">
        <w:rPr>
          <w:rFonts w:ascii="ＭＳ Ｐゴシック" w:eastAsiaTheme="minorEastAsia" w:hAnsi="ＭＳ Ｐゴシック" w:hint="eastAsia"/>
        </w:rPr>
        <w:t>ける</w:t>
      </w:r>
      <w:r w:rsidR="008E670C" w:rsidRPr="00C936AC">
        <w:rPr>
          <w:rFonts w:ascii="ＭＳ Ｐゴシック" w:eastAsiaTheme="minorEastAsia" w:hAnsi="ＭＳ Ｐゴシック" w:hint="eastAsia"/>
        </w:rPr>
        <w:t>、</w:t>
      </w:r>
      <w:r w:rsidR="00FF0AB9" w:rsidRPr="00C936AC">
        <w:rPr>
          <w:rFonts w:ascii="ＭＳ Ｐゴシック" w:eastAsiaTheme="minorEastAsia" w:hAnsi="ＭＳ Ｐゴシック" w:hint="eastAsia"/>
        </w:rPr>
        <w:t>受発注・請求・決済の</w:t>
      </w:r>
      <w:r w:rsidR="008E670C" w:rsidRPr="00C936AC">
        <w:rPr>
          <w:rFonts w:ascii="ＭＳ Ｐゴシック" w:eastAsiaTheme="minorEastAsia" w:hAnsi="ＭＳ Ｐゴシック" w:hint="eastAsia"/>
        </w:rPr>
        <w:t>各業務プロセスの</w:t>
      </w:r>
      <w:r w:rsidR="00FF0AB9" w:rsidRPr="00C936AC">
        <w:rPr>
          <w:rFonts w:ascii="ＭＳ Ｐゴシック" w:eastAsiaTheme="minorEastAsia" w:hAnsi="ＭＳ Ｐゴシック" w:hint="eastAsia"/>
        </w:rPr>
        <w:t>在り方に</w:t>
      </w:r>
      <w:r w:rsidR="008E670C" w:rsidRPr="00C936AC">
        <w:rPr>
          <w:rFonts w:ascii="ＭＳ Ｐゴシック" w:eastAsiaTheme="minorEastAsia" w:hAnsi="ＭＳ Ｐゴシック" w:hint="eastAsia"/>
        </w:rPr>
        <w:t>関</w:t>
      </w:r>
      <w:r w:rsidR="00E539E1" w:rsidRPr="00C936AC">
        <w:rPr>
          <w:rFonts w:ascii="ＭＳ Ｐゴシック" w:eastAsiaTheme="minorEastAsia" w:hAnsi="ＭＳ Ｐゴシック" w:hint="eastAsia"/>
        </w:rPr>
        <w:t>する</w:t>
      </w:r>
      <w:r w:rsidR="00FF0AB9" w:rsidRPr="00C936AC">
        <w:rPr>
          <w:rFonts w:ascii="ＭＳ Ｐゴシック" w:eastAsiaTheme="minorEastAsia" w:hAnsi="ＭＳ Ｐゴシック" w:hint="eastAsia"/>
        </w:rPr>
        <w:t>アーキテクチャ設計</w:t>
      </w:r>
      <w:r w:rsidR="00093ED4" w:rsidRPr="00C936AC">
        <w:rPr>
          <w:rFonts w:ascii="ＭＳ Ｐゴシック" w:eastAsiaTheme="minorEastAsia" w:hAnsi="ＭＳ Ｐゴシック" w:hint="eastAsia"/>
        </w:rPr>
        <w:t>について、</w:t>
      </w:r>
      <w:r w:rsidR="00093ED4" w:rsidRPr="00C936AC">
        <w:rPr>
          <w:rFonts w:asciiTheme="minorEastAsia" w:eastAsiaTheme="minorEastAsia" w:hAnsiTheme="minorEastAsia" w:hint="eastAsia"/>
          <w:szCs w:val="20"/>
        </w:rPr>
        <w:t>デジタル庁と連携の上</w:t>
      </w:r>
      <w:r w:rsidR="00FF0AB9" w:rsidRPr="00C936AC">
        <w:rPr>
          <w:rFonts w:ascii="ＭＳ Ｐゴシック" w:eastAsiaTheme="minorEastAsia" w:hAnsi="ＭＳ Ｐゴシック" w:hint="eastAsia"/>
        </w:rPr>
        <w:t>実施するものである。</w:t>
      </w:r>
    </w:p>
    <w:p w14:paraId="7DF90DC4" w14:textId="48F6C46C" w:rsidR="00FC0D06" w:rsidRPr="00C936AC" w:rsidRDefault="00FC0D06" w:rsidP="001D5278">
      <w:pPr>
        <w:rPr>
          <w:rFonts w:ascii="ＭＳ ゴシック" w:eastAsiaTheme="minorEastAsia" w:hAnsi="ＭＳ ゴシック"/>
        </w:rPr>
      </w:pPr>
    </w:p>
    <w:p w14:paraId="7DF90DC5" w14:textId="4F308F8A" w:rsidR="00CB70F8" w:rsidRPr="00C936AC" w:rsidRDefault="00413DEA" w:rsidP="00C125FB">
      <w:pPr>
        <w:pStyle w:val="1"/>
        <w:rPr>
          <w:rFonts w:eastAsiaTheme="minorEastAsia"/>
        </w:rPr>
      </w:pPr>
      <w:r>
        <w:rPr>
          <w:rFonts w:eastAsiaTheme="minorEastAsia" w:hint="eastAsia"/>
        </w:rPr>
        <w:t xml:space="preserve">　</w:t>
      </w:r>
      <w:r w:rsidR="00CB70F8" w:rsidRPr="00C936AC">
        <w:rPr>
          <w:rFonts w:eastAsiaTheme="minorEastAsia" w:hint="eastAsia"/>
        </w:rPr>
        <w:t>事業概要</w:t>
      </w:r>
    </w:p>
    <w:p w14:paraId="62A7AEC9" w14:textId="34E4F016" w:rsidR="00FF0AB9" w:rsidRPr="00C936AC" w:rsidRDefault="000A0CFF" w:rsidP="000A0CFF">
      <w:pPr>
        <w:ind w:left="420" w:hangingChars="200" w:hanging="420"/>
        <w:rPr>
          <w:rFonts w:asciiTheme="minorEastAsia" w:eastAsiaTheme="minorEastAsia" w:hAnsiTheme="minorEastAsia"/>
          <w:szCs w:val="20"/>
        </w:rPr>
      </w:pPr>
      <w:r>
        <w:rPr>
          <w:rFonts w:ascii="ＭＳ Ｐゴシック" w:eastAsiaTheme="minorEastAsia" w:hAnsi="ＭＳ Ｐゴシック" w:hint="eastAsia"/>
        </w:rPr>
        <w:t xml:space="preserve">　　　</w:t>
      </w:r>
      <w:r w:rsidR="00FF0AB9" w:rsidRPr="00C936AC">
        <w:rPr>
          <w:rFonts w:asciiTheme="minorEastAsia" w:eastAsiaTheme="minorEastAsia" w:hAnsiTheme="minorEastAsia" w:hint="eastAsia"/>
          <w:szCs w:val="20"/>
        </w:rPr>
        <w:t>請負者は、</w:t>
      </w:r>
      <w:r w:rsidR="00E539E1" w:rsidRPr="00C936AC">
        <w:rPr>
          <w:rFonts w:asciiTheme="minorEastAsia" w:eastAsiaTheme="minorEastAsia" w:hAnsiTheme="minorEastAsia" w:hint="eastAsia"/>
          <w:szCs w:val="20"/>
        </w:rPr>
        <w:t>発注機関</w:t>
      </w:r>
      <w:r w:rsidR="00FF0AB9" w:rsidRPr="00C936AC">
        <w:rPr>
          <w:rFonts w:asciiTheme="minorEastAsia" w:eastAsiaTheme="minorEastAsia" w:hAnsiTheme="minorEastAsia" w:hint="eastAsia"/>
          <w:szCs w:val="20"/>
        </w:rPr>
        <w:t>が</w:t>
      </w:r>
      <w:r w:rsidR="00E539E1" w:rsidRPr="00C936AC">
        <w:rPr>
          <w:rFonts w:asciiTheme="minorEastAsia" w:eastAsiaTheme="minorEastAsia" w:hAnsiTheme="minorEastAsia" w:hint="eastAsia"/>
          <w:szCs w:val="20"/>
        </w:rPr>
        <w:t>官公需取引</w:t>
      </w:r>
      <w:r w:rsidR="00FF0AB9" w:rsidRPr="00C936AC">
        <w:rPr>
          <w:rFonts w:asciiTheme="minorEastAsia" w:eastAsiaTheme="minorEastAsia" w:hAnsiTheme="minorEastAsia" w:hint="eastAsia"/>
          <w:szCs w:val="20"/>
        </w:rPr>
        <w:t>を行う際に、発注機関及び官公需を受注し、物品・サービスを提供する事業者（以下、「受注事業者」という。）間</w:t>
      </w:r>
      <w:r w:rsidR="00A06D17" w:rsidRPr="00C936AC">
        <w:rPr>
          <w:rFonts w:asciiTheme="minorEastAsia" w:eastAsiaTheme="minorEastAsia" w:hAnsiTheme="minorEastAsia" w:hint="eastAsia"/>
          <w:szCs w:val="20"/>
        </w:rPr>
        <w:t>で実施される</w:t>
      </w:r>
      <w:r w:rsidR="00FF0AB9" w:rsidRPr="00C936AC">
        <w:rPr>
          <w:rFonts w:asciiTheme="minorEastAsia" w:eastAsiaTheme="minorEastAsia" w:hAnsiTheme="minorEastAsia" w:hint="eastAsia"/>
          <w:szCs w:val="20"/>
        </w:rPr>
        <w:t>受発注・請求・決済の</w:t>
      </w:r>
      <w:r w:rsidR="00A06D17" w:rsidRPr="00C936AC">
        <w:rPr>
          <w:rFonts w:asciiTheme="minorEastAsia" w:eastAsiaTheme="minorEastAsia" w:hAnsiTheme="minorEastAsia" w:hint="eastAsia"/>
          <w:szCs w:val="20"/>
        </w:rPr>
        <w:t>各業務プロセス</w:t>
      </w:r>
      <w:r w:rsidR="00FF0AB9" w:rsidRPr="00C936AC">
        <w:rPr>
          <w:rFonts w:asciiTheme="minorEastAsia" w:eastAsiaTheme="minorEastAsia" w:hAnsiTheme="minorEastAsia" w:hint="eastAsia"/>
          <w:szCs w:val="20"/>
        </w:rPr>
        <w:t>において</w:t>
      </w:r>
      <w:r w:rsidR="00A06D17" w:rsidRPr="00C936AC">
        <w:rPr>
          <w:rFonts w:asciiTheme="minorEastAsia" w:eastAsiaTheme="minorEastAsia" w:hAnsiTheme="minorEastAsia" w:hint="eastAsia"/>
          <w:szCs w:val="20"/>
        </w:rPr>
        <w:t>利用される</w:t>
      </w:r>
      <w:r w:rsidR="00FF0AB9" w:rsidRPr="00C936AC">
        <w:rPr>
          <w:rFonts w:asciiTheme="minorEastAsia" w:eastAsiaTheme="minorEastAsia" w:hAnsiTheme="minorEastAsia" w:hint="eastAsia"/>
          <w:szCs w:val="20"/>
        </w:rPr>
        <w:t>システム</w:t>
      </w:r>
      <w:r w:rsidR="00093ED4" w:rsidRPr="00C936AC">
        <w:rPr>
          <w:rFonts w:asciiTheme="minorEastAsia" w:eastAsiaTheme="minorEastAsia" w:hAnsiTheme="minorEastAsia" w:hint="eastAsia"/>
          <w:szCs w:val="20"/>
        </w:rPr>
        <w:t>群</w:t>
      </w:r>
      <w:r w:rsidR="00FF0AB9" w:rsidRPr="00C936AC">
        <w:rPr>
          <w:rFonts w:asciiTheme="minorEastAsia" w:eastAsiaTheme="minorEastAsia" w:hAnsiTheme="minorEastAsia" w:hint="eastAsia"/>
          <w:szCs w:val="20"/>
        </w:rPr>
        <w:t>に関</w:t>
      </w:r>
      <w:r w:rsidR="009944FF" w:rsidRPr="00C936AC">
        <w:rPr>
          <w:rFonts w:asciiTheme="minorEastAsia" w:eastAsiaTheme="minorEastAsia" w:hAnsiTheme="minorEastAsia" w:hint="eastAsia"/>
          <w:szCs w:val="20"/>
        </w:rPr>
        <w:t>して、以下の</w:t>
      </w:r>
      <w:r w:rsidR="00427F67" w:rsidRPr="00C936AC">
        <w:rPr>
          <w:rFonts w:asciiTheme="minorEastAsia" w:eastAsiaTheme="minorEastAsia" w:hAnsiTheme="minorEastAsia" w:hint="eastAsia"/>
          <w:szCs w:val="20"/>
        </w:rPr>
        <w:t>業務</w:t>
      </w:r>
      <w:r w:rsidR="009944FF" w:rsidRPr="00C936AC">
        <w:rPr>
          <w:rFonts w:asciiTheme="minorEastAsia" w:eastAsiaTheme="minorEastAsia" w:hAnsiTheme="minorEastAsia" w:hint="eastAsia"/>
          <w:szCs w:val="20"/>
        </w:rPr>
        <w:t>を実施する</w:t>
      </w:r>
      <w:r w:rsidR="00FF0AB9" w:rsidRPr="00C936AC">
        <w:rPr>
          <w:rFonts w:asciiTheme="minorEastAsia" w:eastAsiaTheme="minorEastAsia" w:hAnsiTheme="minorEastAsia" w:hint="eastAsia"/>
          <w:szCs w:val="20"/>
        </w:rPr>
        <w:t>。</w:t>
      </w:r>
    </w:p>
    <w:p w14:paraId="1898E204" w14:textId="1B6683DA" w:rsidR="008B0ADE" w:rsidRPr="00C936AC" w:rsidRDefault="00963B3F" w:rsidP="00963B3F">
      <w:pPr>
        <w:pStyle w:val="2"/>
        <w:numPr>
          <w:ilvl w:val="0"/>
          <w:numId w:val="0"/>
        </w:numPr>
        <w:ind w:leftChars="50" w:left="420" w:hangingChars="150" w:hanging="315"/>
        <w:rPr>
          <w:rFonts w:asciiTheme="minorEastAsia" w:eastAsiaTheme="minorEastAsia" w:hAnsiTheme="minorEastAsia"/>
          <w:color w:val="auto"/>
          <w:szCs w:val="20"/>
        </w:rPr>
      </w:pPr>
      <w:bookmarkStart w:id="4" w:name="_Hlk106090105"/>
      <w:r>
        <w:rPr>
          <w:rFonts w:ascii="ＭＳ 明朝" w:eastAsia="ＭＳ 明朝" w:hint="eastAsia"/>
          <w:color w:val="auto"/>
          <w:szCs w:val="20"/>
        </w:rPr>
        <w:t>(</w:t>
      </w:r>
      <w:r>
        <w:rPr>
          <w:rFonts w:ascii="ＭＳ 明朝" w:eastAsia="ＭＳ 明朝"/>
          <w:color w:val="auto"/>
          <w:szCs w:val="20"/>
        </w:rPr>
        <w:t>1)</w:t>
      </w:r>
      <w:r w:rsidR="00C21641" w:rsidRPr="00C936AC">
        <w:rPr>
          <w:rFonts w:eastAsiaTheme="minorEastAsia" w:hint="eastAsia"/>
          <w:color w:val="auto"/>
        </w:rPr>
        <w:t xml:space="preserve">　</w:t>
      </w:r>
      <w:r w:rsidR="00284CA5" w:rsidRPr="00C936AC">
        <w:rPr>
          <w:rFonts w:eastAsiaTheme="minorEastAsia" w:hint="eastAsia"/>
          <w:color w:val="auto"/>
        </w:rPr>
        <w:t>発注機関及び受注事業者が官公需取引を行う際に利用するシステム</w:t>
      </w:r>
      <w:r w:rsidR="00F25413" w:rsidRPr="00C936AC">
        <w:rPr>
          <w:rFonts w:eastAsiaTheme="minorEastAsia" w:hint="eastAsia"/>
          <w:color w:val="auto"/>
        </w:rPr>
        <w:t>群</w:t>
      </w:r>
      <w:r w:rsidR="00C63333" w:rsidRPr="00C936AC">
        <w:rPr>
          <w:rFonts w:eastAsiaTheme="minorEastAsia" w:hint="eastAsia"/>
          <w:color w:val="auto"/>
        </w:rPr>
        <w:t>の仕様</w:t>
      </w:r>
      <w:r w:rsidR="00284CA5" w:rsidRPr="00C936AC">
        <w:rPr>
          <w:rFonts w:eastAsiaTheme="minorEastAsia" w:hint="eastAsia"/>
          <w:color w:val="auto"/>
        </w:rPr>
        <w:t>（当該システムで用いられているデータ標準</w:t>
      </w:r>
      <w:r w:rsidR="004B7085">
        <w:rPr>
          <w:rFonts w:eastAsiaTheme="minorEastAsia" w:hint="eastAsia"/>
          <w:color w:val="auto"/>
        </w:rPr>
        <w:t>、システム間インターフェイス</w:t>
      </w:r>
      <w:r w:rsidR="00284CA5" w:rsidRPr="00C936AC">
        <w:rPr>
          <w:rFonts w:eastAsiaTheme="minorEastAsia" w:hint="eastAsia"/>
          <w:color w:val="auto"/>
        </w:rPr>
        <w:t>及びネットワークプロトコルを含む）の把握</w:t>
      </w:r>
      <w:r w:rsidR="00312FB9" w:rsidRPr="00C936AC">
        <w:rPr>
          <w:rFonts w:eastAsiaTheme="minorEastAsia" w:hint="eastAsia"/>
          <w:color w:val="auto"/>
        </w:rPr>
        <w:t>、</w:t>
      </w:r>
      <w:r w:rsidR="00284CA5" w:rsidRPr="00C936AC">
        <w:rPr>
          <w:rFonts w:eastAsiaTheme="minorEastAsia" w:hint="eastAsia"/>
          <w:color w:val="auto"/>
        </w:rPr>
        <w:t>並びに発注機関及び</w:t>
      </w:r>
      <w:r w:rsidR="00284CA5" w:rsidRPr="00C936AC">
        <w:rPr>
          <w:rFonts w:asciiTheme="minorEastAsia" w:eastAsiaTheme="minorEastAsia" w:hAnsiTheme="minorEastAsia" w:hint="eastAsia"/>
          <w:color w:val="auto"/>
          <w:szCs w:val="20"/>
        </w:rPr>
        <w:t>受注事業者において生じている</w:t>
      </w:r>
      <w:r w:rsidR="008A600D" w:rsidRPr="00C936AC">
        <w:rPr>
          <w:rFonts w:eastAsiaTheme="minorEastAsia" w:hint="eastAsia"/>
          <w:color w:val="auto"/>
        </w:rPr>
        <w:t>実務上の</w:t>
      </w:r>
      <w:r w:rsidR="00284CA5" w:rsidRPr="00C936AC">
        <w:rPr>
          <w:rFonts w:asciiTheme="minorEastAsia" w:eastAsiaTheme="minorEastAsia" w:hAnsiTheme="minorEastAsia" w:hint="eastAsia"/>
          <w:color w:val="auto"/>
          <w:szCs w:val="20"/>
        </w:rPr>
        <w:t>課題の</w:t>
      </w:r>
      <w:bookmarkEnd w:id="4"/>
      <w:r w:rsidR="00312FB9" w:rsidRPr="00C936AC">
        <w:rPr>
          <w:rFonts w:asciiTheme="minorEastAsia" w:eastAsiaTheme="minorEastAsia" w:hAnsiTheme="minorEastAsia" w:hint="eastAsia"/>
          <w:color w:val="auto"/>
          <w:szCs w:val="20"/>
        </w:rPr>
        <w:t>把握</w:t>
      </w:r>
    </w:p>
    <w:p w14:paraId="345629F5" w14:textId="0183F94D" w:rsidR="00284CA5" w:rsidRPr="00C936AC" w:rsidRDefault="00963B3F" w:rsidP="00963B3F">
      <w:pPr>
        <w:widowControl/>
        <w:ind w:leftChars="50" w:left="420" w:hangingChars="150" w:hanging="315"/>
        <w:jc w:val="left"/>
        <w:rPr>
          <w:rFonts w:asciiTheme="minorEastAsia" w:eastAsiaTheme="minorEastAsia" w:hAnsiTheme="minorEastAsia"/>
          <w:szCs w:val="20"/>
        </w:rPr>
      </w:pPr>
      <w:r>
        <w:rPr>
          <w:rFonts w:ascii="ＭＳ 明朝" w:hAnsiTheme="minorEastAsia"/>
          <w:szCs w:val="20"/>
        </w:rPr>
        <w:t>(2)</w:t>
      </w:r>
      <w:r w:rsidR="00284CA5" w:rsidRPr="00C936AC">
        <w:rPr>
          <w:rFonts w:asciiTheme="minorEastAsia" w:eastAsiaTheme="minorEastAsia" w:hAnsiTheme="minorEastAsia" w:hint="eastAsia"/>
          <w:szCs w:val="20"/>
        </w:rPr>
        <w:t xml:space="preserve">　</w:t>
      </w:r>
      <w:bookmarkStart w:id="5" w:name="_Hlk106180938"/>
      <w:r>
        <w:rPr>
          <w:rFonts w:asciiTheme="minorEastAsia" w:eastAsiaTheme="minorEastAsia" w:hAnsiTheme="minorEastAsia"/>
          <w:szCs w:val="20"/>
        </w:rPr>
        <w:t>(1)</w:t>
      </w:r>
      <w:r w:rsidR="00284CA5" w:rsidRPr="00C936AC">
        <w:rPr>
          <w:rFonts w:asciiTheme="minorEastAsia" w:eastAsiaTheme="minorEastAsia" w:hAnsiTheme="minorEastAsia" w:hint="eastAsia"/>
          <w:szCs w:val="20"/>
        </w:rPr>
        <w:t>において把握した発注機関及び受注事業者の実務上の課題</w:t>
      </w:r>
      <w:r w:rsidR="00AF455C" w:rsidRPr="00C936AC">
        <w:rPr>
          <w:rFonts w:asciiTheme="minorEastAsia" w:eastAsiaTheme="minorEastAsia" w:hAnsiTheme="minorEastAsia" w:hint="eastAsia"/>
          <w:szCs w:val="20"/>
        </w:rPr>
        <w:t>の</w:t>
      </w:r>
      <w:r w:rsidR="00284CA5" w:rsidRPr="00C936AC">
        <w:rPr>
          <w:rFonts w:asciiTheme="minorEastAsia" w:eastAsiaTheme="minorEastAsia" w:hAnsiTheme="minorEastAsia" w:hint="eastAsia"/>
          <w:szCs w:val="20"/>
        </w:rPr>
        <w:t>解決</w:t>
      </w:r>
      <w:r w:rsidR="00EA6F21" w:rsidRPr="00C936AC">
        <w:rPr>
          <w:rFonts w:asciiTheme="minorEastAsia" w:eastAsiaTheme="minorEastAsia" w:hAnsiTheme="minorEastAsia" w:hint="eastAsia"/>
          <w:szCs w:val="20"/>
        </w:rPr>
        <w:t>（以下「</w:t>
      </w:r>
      <w:r w:rsidR="00685A03" w:rsidRPr="00C936AC">
        <w:rPr>
          <w:rFonts w:asciiTheme="minorEastAsia" w:eastAsiaTheme="minorEastAsia" w:hAnsiTheme="minorEastAsia" w:hint="eastAsia"/>
        </w:rPr>
        <w:t>BPR</w:t>
      </w:r>
      <w:r w:rsidR="00EA6F21" w:rsidRPr="00C936AC">
        <w:rPr>
          <w:rFonts w:asciiTheme="minorEastAsia" w:eastAsiaTheme="minorEastAsia" w:hAnsiTheme="minorEastAsia" w:hint="eastAsia"/>
          <w:szCs w:val="20"/>
        </w:rPr>
        <w:t>」という。）</w:t>
      </w:r>
      <w:r w:rsidR="00AF455C" w:rsidRPr="00C936AC">
        <w:rPr>
          <w:rFonts w:asciiTheme="minorEastAsia" w:eastAsiaTheme="minorEastAsia" w:hAnsiTheme="minorEastAsia" w:hint="eastAsia"/>
          <w:szCs w:val="20"/>
        </w:rPr>
        <w:t>を可能とする</w:t>
      </w:r>
      <w:r w:rsidR="00AF455C" w:rsidRPr="00C936AC">
        <w:rPr>
          <w:rFonts w:ascii="ＭＳ Ｐゴシック" w:eastAsiaTheme="minorEastAsia" w:hAnsi="ＭＳ Ｐゴシック" w:hint="eastAsia"/>
        </w:rPr>
        <w:t>システム間連携ア</w:t>
      </w:r>
      <w:r w:rsidR="007B463C" w:rsidRPr="00C936AC">
        <w:rPr>
          <w:rFonts w:asciiTheme="minorEastAsia" w:eastAsiaTheme="minorEastAsia" w:hAnsiTheme="minorEastAsia" w:hint="eastAsia"/>
          <w:szCs w:val="20"/>
        </w:rPr>
        <w:t>ーキテクチャ</w:t>
      </w:r>
      <w:r w:rsidR="00EA6F21" w:rsidRPr="00C936AC">
        <w:rPr>
          <w:rFonts w:asciiTheme="minorEastAsia" w:eastAsiaTheme="minorEastAsia" w:hAnsiTheme="minorEastAsia" w:hint="eastAsia"/>
          <w:szCs w:val="20"/>
        </w:rPr>
        <w:t>の</w:t>
      </w:r>
      <w:r w:rsidR="00AF455C" w:rsidRPr="00C936AC">
        <w:rPr>
          <w:rFonts w:asciiTheme="minorEastAsia" w:eastAsiaTheme="minorEastAsia" w:hAnsiTheme="minorEastAsia" w:hint="eastAsia"/>
          <w:szCs w:val="20"/>
        </w:rPr>
        <w:t>設計</w:t>
      </w:r>
      <w:r w:rsidR="00EA6F21" w:rsidRPr="00C936AC">
        <w:rPr>
          <w:rFonts w:asciiTheme="minorEastAsia" w:eastAsiaTheme="minorEastAsia" w:hAnsiTheme="minorEastAsia" w:hint="eastAsia"/>
          <w:szCs w:val="20"/>
        </w:rPr>
        <w:t>（</w:t>
      </w:r>
      <w:r w:rsidR="00AF455C" w:rsidRPr="00C936AC">
        <w:rPr>
          <w:rFonts w:asciiTheme="minorEastAsia" w:eastAsiaTheme="minorEastAsia" w:hAnsiTheme="minorEastAsia" w:hint="eastAsia"/>
          <w:szCs w:val="20"/>
        </w:rPr>
        <w:t>必要な場合には</w:t>
      </w:r>
      <w:r w:rsidR="00284CA5" w:rsidRPr="00C936AC">
        <w:rPr>
          <w:rFonts w:asciiTheme="minorEastAsia" w:eastAsiaTheme="minorEastAsia" w:hAnsiTheme="minorEastAsia" w:hint="eastAsia"/>
          <w:szCs w:val="20"/>
        </w:rPr>
        <w:t>、</w:t>
      </w:r>
      <w:r>
        <w:rPr>
          <w:rFonts w:asciiTheme="minorEastAsia" w:eastAsiaTheme="minorEastAsia" w:hAnsiTheme="minorEastAsia" w:hint="eastAsia"/>
          <w:szCs w:val="20"/>
        </w:rPr>
        <w:t>(</w:t>
      </w:r>
      <w:r>
        <w:rPr>
          <w:rFonts w:asciiTheme="minorEastAsia" w:eastAsiaTheme="minorEastAsia" w:hAnsiTheme="minorEastAsia"/>
          <w:szCs w:val="20"/>
        </w:rPr>
        <w:t>1)</w:t>
      </w:r>
      <w:r w:rsidR="00284CA5" w:rsidRPr="00C936AC">
        <w:rPr>
          <w:rFonts w:asciiTheme="minorEastAsia" w:eastAsiaTheme="minorEastAsia" w:hAnsiTheme="minorEastAsia" w:hint="eastAsia"/>
          <w:szCs w:val="20"/>
        </w:rPr>
        <w:t>において把握した各シス</w:t>
      </w:r>
      <w:r w:rsidR="00284CA5" w:rsidRPr="00C936AC">
        <w:rPr>
          <w:rFonts w:asciiTheme="minorEastAsia" w:eastAsiaTheme="minorEastAsia" w:hAnsiTheme="minorEastAsia" w:hint="eastAsia"/>
          <w:szCs w:val="20"/>
        </w:rPr>
        <w:lastRenderedPageBreak/>
        <w:t>テム</w:t>
      </w:r>
      <w:r w:rsidR="00F25413" w:rsidRPr="00C936AC">
        <w:rPr>
          <w:rFonts w:asciiTheme="minorEastAsia" w:eastAsiaTheme="minorEastAsia" w:hAnsiTheme="minorEastAsia" w:hint="eastAsia"/>
          <w:szCs w:val="20"/>
        </w:rPr>
        <w:t>仕様において</w:t>
      </w:r>
      <w:r w:rsidR="007B463C" w:rsidRPr="00C936AC">
        <w:rPr>
          <w:rFonts w:asciiTheme="minorEastAsia" w:eastAsiaTheme="minorEastAsia" w:hAnsiTheme="minorEastAsia" w:hint="eastAsia"/>
          <w:szCs w:val="20"/>
        </w:rPr>
        <w:t>改修</w:t>
      </w:r>
      <w:r w:rsidR="00F25413" w:rsidRPr="00C936AC">
        <w:rPr>
          <w:rFonts w:asciiTheme="minorEastAsia" w:eastAsiaTheme="minorEastAsia" w:hAnsiTheme="minorEastAsia" w:hint="eastAsia"/>
          <w:szCs w:val="20"/>
        </w:rPr>
        <w:t>を要する</w:t>
      </w:r>
      <w:r w:rsidR="00EA6F21" w:rsidRPr="00C936AC">
        <w:rPr>
          <w:rFonts w:asciiTheme="minorEastAsia" w:eastAsiaTheme="minorEastAsia" w:hAnsiTheme="minorEastAsia" w:hint="eastAsia"/>
          <w:szCs w:val="20"/>
        </w:rPr>
        <w:t>箇所の特定を含む。）、及び</w:t>
      </w:r>
      <w:r w:rsidR="00284CA5" w:rsidRPr="00C936AC">
        <w:rPr>
          <w:rFonts w:asciiTheme="minorEastAsia" w:eastAsiaTheme="minorEastAsia" w:hAnsiTheme="minorEastAsia" w:hint="eastAsia"/>
          <w:szCs w:val="20"/>
        </w:rPr>
        <w:t>当該</w:t>
      </w:r>
      <w:r w:rsidR="00685A03" w:rsidRPr="00C936AC">
        <w:rPr>
          <w:rFonts w:asciiTheme="minorEastAsia" w:eastAsiaTheme="minorEastAsia" w:hAnsiTheme="minorEastAsia" w:hint="eastAsia"/>
        </w:rPr>
        <w:t>BPR</w:t>
      </w:r>
      <w:r w:rsidR="00284CA5" w:rsidRPr="00C936AC">
        <w:rPr>
          <w:rFonts w:asciiTheme="minorEastAsia" w:eastAsiaTheme="minorEastAsia" w:hAnsiTheme="minorEastAsia" w:hint="eastAsia"/>
          <w:szCs w:val="20"/>
        </w:rPr>
        <w:t>が実現した場合に想定される業務改善効果</w:t>
      </w:r>
      <w:r w:rsidR="00EA6F21" w:rsidRPr="00C936AC">
        <w:rPr>
          <w:rFonts w:asciiTheme="minorEastAsia" w:eastAsiaTheme="minorEastAsia" w:hAnsiTheme="minorEastAsia" w:hint="eastAsia"/>
          <w:szCs w:val="20"/>
        </w:rPr>
        <w:t>の</w:t>
      </w:r>
      <w:r w:rsidR="00284CA5" w:rsidRPr="00C936AC">
        <w:rPr>
          <w:rFonts w:asciiTheme="minorEastAsia" w:eastAsiaTheme="minorEastAsia" w:hAnsiTheme="minorEastAsia" w:hint="eastAsia"/>
          <w:szCs w:val="20"/>
        </w:rPr>
        <w:t>定量</w:t>
      </w:r>
      <w:r w:rsidR="00EA6F21" w:rsidRPr="00C936AC">
        <w:rPr>
          <w:rFonts w:asciiTheme="minorEastAsia" w:eastAsiaTheme="minorEastAsia" w:hAnsiTheme="minorEastAsia" w:hint="eastAsia"/>
          <w:szCs w:val="20"/>
        </w:rPr>
        <w:t>化</w:t>
      </w:r>
    </w:p>
    <w:bookmarkEnd w:id="5"/>
    <w:p w14:paraId="7DF90DC9" w14:textId="36E9F34A" w:rsidR="00CB70F8" w:rsidRPr="00C936AC" w:rsidRDefault="00963B3F" w:rsidP="00963B3F">
      <w:pPr>
        <w:widowControl/>
        <w:ind w:leftChars="50" w:left="420" w:hangingChars="150" w:hanging="315"/>
        <w:jc w:val="left"/>
        <w:rPr>
          <w:rFonts w:asciiTheme="minorEastAsia" w:eastAsiaTheme="minorEastAsia" w:hAnsiTheme="minorEastAsia"/>
          <w:szCs w:val="20"/>
        </w:rPr>
      </w:pPr>
      <w:r>
        <w:rPr>
          <w:rFonts w:ascii="ＭＳ 明朝" w:hAnsiTheme="minorEastAsia"/>
          <w:szCs w:val="20"/>
        </w:rPr>
        <w:t>(3)</w:t>
      </w:r>
      <w:r w:rsidR="00284CA5" w:rsidRPr="00C936AC">
        <w:rPr>
          <w:rFonts w:asciiTheme="minorEastAsia" w:eastAsiaTheme="minorEastAsia" w:hAnsiTheme="minorEastAsia" w:hint="eastAsia"/>
          <w:szCs w:val="20"/>
        </w:rPr>
        <w:t xml:space="preserve">　</w:t>
      </w:r>
      <w:bookmarkStart w:id="6" w:name="_Hlk106090291"/>
      <w:r>
        <w:rPr>
          <w:rFonts w:asciiTheme="minorEastAsia" w:eastAsiaTheme="minorEastAsia" w:hAnsiTheme="minorEastAsia"/>
          <w:szCs w:val="20"/>
        </w:rPr>
        <w:t>(2)</w:t>
      </w:r>
      <w:r w:rsidR="00BF4DED" w:rsidRPr="00C936AC">
        <w:rPr>
          <w:rFonts w:asciiTheme="minorEastAsia" w:eastAsiaTheme="minorEastAsia" w:hAnsiTheme="minorEastAsia" w:hint="eastAsia"/>
          <w:szCs w:val="20"/>
        </w:rPr>
        <w:t>により設計したアーキテクチャ</w:t>
      </w:r>
      <w:r w:rsidR="003131A2" w:rsidRPr="00C936AC">
        <w:rPr>
          <w:rFonts w:asciiTheme="minorEastAsia" w:eastAsiaTheme="minorEastAsia" w:hAnsiTheme="minorEastAsia" w:hint="eastAsia"/>
          <w:szCs w:val="20"/>
        </w:rPr>
        <w:t>を踏まえ</w:t>
      </w:r>
      <w:r w:rsidR="00BF4DED" w:rsidRPr="00C936AC">
        <w:rPr>
          <w:rFonts w:asciiTheme="minorEastAsia" w:eastAsiaTheme="minorEastAsia" w:hAnsiTheme="minorEastAsia" w:hint="eastAsia"/>
          <w:szCs w:val="20"/>
        </w:rPr>
        <w:t>、</w:t>
      </w:r>
      <w:r w:rsidR="00380990" w:rsidRPr="00C936AC">
        <w:rPr>
          <w:rFonts w:asciiTheme="minorEastAsia" w:eastAsiaTheme="minorEastAsia" w:hAnsiTheme="minorEastAsia" w:hint="eastAsia"/>
          <w:szCs w:val="20"/>
        </w:rPr>
        <w:t>官公需取引</w:t>
      </w:r>
      <w:r w:rsidR="00BF4DED" w:rsidRPr="00C936AC">
        <w:rPr>
          <w:rFonts w:asciiTheme="minorEastAsia" w:eastAsiaTheme="minorEastAsia" w:hAnsiTheme="minorEastAsia" w:hint="eastAsia"/>
          <w:szCs w:val="20"/>
        </w:rPr>
        <w:t>を行う際に利用するシステムから得られる官公需取引データを利活用したサービスの提供可能性</w:t>
      </w:r>
      <w:bookmarkEnd w:id="6"/>
      <w:r w:rsidR="00BF4DED" w:rsidRPr="00C936AC">
        <w:rPr>
          <w:rFonts w:asciiTheme="minorEastAsia" w:eastAsiaTheme="minorEastAsia" w:hAnsiTheme="minorEastAsia" w:hint="eastAsia"/>
          <w:szCs w:val="20"/>
        </w:rPr>
        <w:t>の</w:t>
      </w:r>
      <w:r w:rsidR="00427F67" w:rsidRPr="00C936AC">
        <w:rPr>
          <w:rFonts w:asciiTheme="minorEastAsia" w:eastAsiaTheme="minorEastAsia" w:hAnsiTheme="minorEastAsia" w:hint="eastAsia"/>
          <w:szCs w:val="20"/>
        </w:rPr>
        <w:t>提案</w:t>
      </w:r>
    </w:p>
    <w:p w14:paraId="5F0D5D5B" w14:textId="763050CB" w:rsidR="00427F67" w:rsidRPr="006978A8" w:rsidRDefault="00427F67" w:rsidP="00427F67">
      <w:pPr>
        <w:widowControl/>
        <w:ind w:left="316" w:hangingChars="150" w:hanging="316"/>
        <w:jc w:val="left"/>
        <w:rPr>
          <w:rFonts w:ascii="ＭＳ ゴシック" w:eastAsiaTheme="minorEastAsia" w:hAnsi="ＭＳ ゴシック"/>
          <w:b/>
          <w:szCs w:val="21"/>
        </w:rPr>
      </w:pPr>
    </w:p>
    <w:p w14:paraId="7DF90DCA" w14:textId="7228A2A5" w:rsidR="00AC385F" w:rsidRPr="00C936AC" w:rsidRDefault="00413DEA" w:rsidP="00C125FB">
      <w:pPr>
        <w:pStyle w:val="1"/>
        <w:rPr>
          <w:rFonts w:eastAsiaTheme="minorEastAsia"/>
        </w:rPr>
      </w:pPr>
      <w:r>
        <w:rPr>
          <w:rFonts w:eastAsiaTheme="minorEastAsia" w:hint="eastAsia"/>
        </w:rPr>
        <w:t xml:space="preserve">　</w:t>
      </w:r>
      <w:r w:rsidR="00AC385F" w:rsidRPr="00C936AC">
        <w:rPr>
          <w:rFonts w:eastAsiaTheme="minorEastAsia" w:hint="eastAsia"/>
        </w:rPr>
        <w:t>業務</w:t>
      </w:r>
      <w:r w:rsidR="00FC0D06" w:rsidRPr="00C936AC">
        <w:rPr>
          <w:rFonts w:eastAsiaTheme="minorEastAsia" w:hint="eastAsia"/>
        </w:rPr>
        <w:t>内容</w:t>
      </w:r>
    </w:p>
    <w:p w14:paraId="6D034D6E" w14:textId="586BDD16" w:rsidR="00FF0AB9" w:rsidRPr="00C936AC" w:rsidRDefault="00FF0AB9" w:rsidP="00FF0AB9">
      <w:pPr>
        <w:pStyle w:val="2"/>
        <w:rPr>
          <w:rFonts w:eastAsiaTheme="minorEastAsia"/>
          <w:color w:val="auto"/>
        </w:rPr>
      </w:pPr>
      <w:r w:rsidRPr="00C936AC">
        <w:rPr>
          <w:rFonts w:ascii="ＭＳ Ｐゴシック" w:eastAsiaTheme="minorEastAsia" w:hAnsi="ＭＳ Ｐゴシック" w:hint="eastAsia"/>
          <w:color w:val="auto"/>
        </w:rPr>
        <w:t>官公需</w:t>
      </w:r>
      <w:r w:rsidR="008A600D" w:rsidRPr="00C936AC">
        <w:rPr>
          <w:rFonts w:ascii="ＭＳ Ｐゴシック" w:eastAsiaTheme="minorEastAsia" w:hAnsi="ＭＳ Ｐゴシック" w:hint="eastAsia"/>
          <w:color w:val="auto"/>
        </w:rPr>
        <w:t>取引</w:t>
      </w:r>
      <w:r w:rsidR="00897988" w:rsidRPr="00C936AC">
        <w:rPr>
          <w:rFonts w:ascii="ＭＳ Ｐゴシック" w:eastAsiaTheme="minorEastAsia" w:hAnsi="ＭＳ Ｐゴシック" w:hint="eastAsia"/>
          <w:color w:val="auto"/>
        </w:rPr>
        <w:t>の</w:t>
      </w:r>
      <w:r w:rsidR="008A600D" w:rsidRPr="00C936AC">
        <w:rPr>
          <w:rFonts w:ascii="ＭＳ Ｐゴシック" w:eastAsiaTheme="minorEastAsia" w:hAnsi="ＭＳ Ｐゴシック" w:hint="eastAsia"/>
          <w:color w:val="auto"/>
        </w:rPr>
        <w:t>各業務プロセス</w:t>
      </w:r>
      <w:r w:rsidR="00897988" w:rsidRPr="00C936AC">
        <w:rPr>
          <w:rFonts w:ascii="ＭＳ Ｐゴシック" w:eastAsiaTheme="minorEastAsia" w:hAnsi="ＭＳ Ｐゴシック" w:hint="eastAsia"/>
          <w:color w:val="auto"/>
        </w:rPr>
        <w:t>における</w:t>
      </w:r>
      <w:r w:rsidRPr="00C936AC">
        <w:rPr>
          <w:rFonts w:ascii="ＭＳ Ｐゴシック" w:eastAsiaTheme="minorEastAsia" w:hAnsi="ＭＳ Ｐゴシック" w:hint="eastAsia"/>
          <w:color w:val="auto"/>
        </w:rPr>
        <w:t>システム</w:t>
      </w:r>
      <w:r w:rsidR="00897988" w:rsidRPr="00C936AC">
        <w:rPr>
          <w:rFonts w:ascii="ＭＳ Ｐゴシック" w:eastAsiaTheme="minorEastAsia" w:hAnsi="ＭＳ Ｐゴシック" w:hint="eastAsia"/>
          <w:color w:val="auto"/>
        </w:rPr>
        <w:t>仕様</w:t>
      </w:r>
      <w:r w:rsidRPr="00C936AC">
        <w:rPr>
          <w:rFonts w:ascii="ＭＳ Ｐゴシック" w:eastAsiaTheme="minorEastAsia" w:hAnsi="ＭＳ Ｐゴシック" w:hint="eastAsia"/>
          <w:color w:val="auto"/>
        </w:rPr>
        <w:t>及び実務</w:t>
      </w:r>
      <w:r w:rsidR="00897988" w:rsidRPr="00C936AC">
        <w:rPr>
          <w:rFonts w:ascii="ＭＳ Ｐゴシック" w:eastAsiaTheme="minorEastAsia" w:hAnsi="ＭＳ Ｐゴシック" w:hint="eastAsia"/>
          <w:color w:val="auto"/>
        </w:rPr>
        <w:t>上の課題の把握</w:t>
      </w:r>
    </w:p>
    <w:p w14:paraId="32BE6F3F" w14:textId="4D97D9C7" w:rsidR="00FF0AB9" w:rsidRPr="00C936AC" w:rsidRDefault="00FF0AB9" w:rsidP="001D631C">
      <w:pPr>
        <w:ind w:left="420" w:hangingChars="200" w:hanging="420"/>
        <w:rPr>
          <w:rFonts w:eastAsiaTheme="minorEastAsia"/>
        </w:rPr>
      </w:pPr>
      <w:r w:rsidRPr="00C936AC">
        <w:rPr>
          <w:rFonts w:eastAsiaTheme="minorEastAsia" w:hint="eastAsia"/>
        </w:rPr>
        <w:t xml:space="preserve">　</w:t>
      </w:r>
      <w:r w:rsidR="0007291D" w:rsidRPr="00C936AC">
        <w:rPr>
          <w:rFonts w:eastAsiaTheme="minorEastAsia" w:hint="eastAsia"/>
        </w:rPr>
        <w:t xml:space="preserve">　　</w:t>
      </w:r>
      <w:r w:rsidRPr="00C936AC">
        <w:rPr>
          <w:rFonts w:eastAsiaTheme="minorEastAsia" w:hint="eastAsia"/>
        </w:rPr>
        <w:t>官公需取引における、受発注、請求、決済等の一連</w:t>
      </w:r>
      <w:r w:rsidR="001D631C" w:rsidRPr="00C936AC">
        <w:rPr>
          <w:rFonts w:eastAsiaTheme="minorEastAsia" w:hint="eastAsia"/>
        </w:rPr>
        <w:t>の業務プロセス</w:t>
      </w:r>
      <w:r w:rsidRPr="00C936AC">
        <w:rPr>
          <w:rFonts w:eastAsiaTheme="minorEastAsia" w:hint="eastAsia"/>
        </w:rPr>
        <w:t>に</w:t>
      </w:r>
      <w:r w:rsidR="00247BA8" w:rsidRPr="00C936AC">
        <w:rPr>
          <w:rFonts w:eastAsiaTheme="minorEastAsia" w:hint="eastAsia"/>
        </w:rPr>
        <w:t>おいて</w:t>
      </w:r>
      <w:r w:rsidRPr="00C936AC">
        <w:rPr>
          <w:rFonts w:eastAsiaTheme="minorEastAsia" w:hint="eastAsia"/>
        </w:rPr>
        <w:t>は、発注機関及び受注事業者</w:t>
      </w:r>
      <w:r w:rsidR="00247BA8" w:rsidRPr="00C936AC">
        <w:rPr>
          <w:rFonts w:eastAsiaTheme="minorEastAsia" w:hint="eastAsia"/>
        </w:rPr>
        <w:t>において</w:t>
      </w:r>
      <w:r w:rsidRPr="00C936AC">
        <w:rPr>
          <w:rFonts w:eastAsiaTheme="minorEastAsia" w:hint="eastAsia"/>
        </w:rPr>
        <w:t>、調達ポータル、政府調達システム（</w:t>
      </w:r>
      <w:r w:rsidR="00685A03" w:rsidRPr="00C936AC">
        <w:rPr>
          <w:rFonts w:asciiTheme="minorEastAsia" w:eastAsiaTheme="minorEastAsia" w:hAnsiTheme="minorEastAsia"/>
        </w:rPr>
        <w:t>GEPS</w:t>
      </w:r>
      <w:r w:rsidRPr="00C936AC">
        <w:rPr>
          <w:rFonts w:eastAsiaTheme="minorEastAsia" w:hint="eastAsia"/>
        </w:rPr>
        <w:t>）、電子入札システム、電子契約システム、官庁会計事務データシステム（</w:t>
      </w:r>
      <w:r w:rsidR="00685A03" w:rsidRPr="00C936AC">
        <w:rPr>
          <w:rFonts w:asciiTheme="minorEastAsia" w:eastAsiaTheme="minorEastAsia" w:hAnsiTheme="minorEastAsia"/>
        </w:rPr>
        <w:t>ADAMS</w:t>
      </w:r>
      <w:r w:rsidRPr="00C936AC">
        <w:rPr>
          <w:rFonts w:eastAsiaTheme="minorEastAsia" w:hint="eastAsia"/>
        </w:rPr>
        <w:t>）、国庫金支出システム、全国銀行データ通信システム（全銀</w:t>
      </w:r>
      <w:r w:rsidR="00597CC6" w:rsidRPr="00C936AC">
        <w:rPr>
          <w:rFonts w:eastAsiaTheme="minorEastAsia" w:hint="eastAsia"/>
        </w:rPr>
        <w:t>システム</w:t>
      </w:r>
      <w:r w:rsidRPr="00C936AC">
        <w:rPr>
          <w:rFonts w:eastAsiaTheme="minorEastAsia" w:hint="eastAsia"/>
        </w:rPr>
        <w:t>）等のシステムが利用される。</w:t>
      </w:r>
    </w:p>
    <w:p w14:paraId="4EBE8825" w14:textId="4B4B997B" w:rsidR="00FF0AB9" w:rsidRPr="00C936AC" w:rsidRDefault="00FF0AB9" w:rsidP="00FF0AB9">
      <w:pPr>
        <w:ind w:left="420" w:hangingChars="200" w:hanging="420"/>
        <w:rPr>
          <w:rFonts w:eastAsiaTheme="minorEastAsia"/>
        </w:rPr>
      </w:pPr>
      <w:r w:rsidRPr="00C936AC">
        <w:rPr>
          <w:rFonts w:eastAsiaTheme="minorEastAsia" w:hint="eastAsia"/>
        </w:rPr>
        <w:t xml:space="preserve">　</w:t>
      </w:r>
      <w:r w:rsidR="0007291D" w:rsidRPr="00C936AC">
        <w:rPr>
          <w:rFonts w:eastAsiaTheme="minorEastAsia" w:hint="eastAsia"/>
        </w:rPr>
        <w:t xml:space="preserve">　　</w:t>
      </w:r>
      <w:r w:rsidR="00553E5E" w:rsidRPr="00C936AC">
        <w:rPr>
          <w:rFonts w:eastAsiaTheme="minorEastAsia" w:hint="eastAsia"/>
        </w:rPr>
        <w:t>官公需取引における</w:t>
      </w:r>
      <w:r w:rsidRPr="00C936AC">
        <w:rPr>
          <w:rFonts w:eastAsiaTheme="minorEastAsia" w:hint="eastAsia"/>
        </w:rPr>
        <w:t>上記システム</w:t>
      </w:r>
      <w:r w:rsidR="00897988" w:rsidRPr="00C936AC">
        <w:rPr>
          <w:rFonts w:eastAsiaTheme="minorEastAsia" w:hint="eastAsia"/>
        </w:rPr>
        <w:t>群</w:t>
      </w:r>
      <w:r w:rsidRPr="00C936AC">
        <w:rPr>
          <w:rFonts w:eastAsiaTheme="minorEastAsia" w:hint="eastAsia"/>
        </w:rPr>
        <w:t>の</w:t>
      </w:r>
      <w:r w:rsidR="00597CC6" w:rsidRPr="00C936AC">
        <w:rPr>
          <w:rFonts w:eastAsiaTheme="minorEastAsia" w:hint="eastAsia"/>
        </w:rPr>
        <w:t>配置の</w:t>
      </w:r>
      <w:r w:rsidRPr="00C936AC">
        <w:rPr>
          <w:rFonts w:eastAsiaTheme="minorEastAsia" w:hint="eastAsia"/>
        </w:rPr>
        <w:t>概要は下図のとおり。</w:t>
      </w:r>
    </w:p>
    <w:p w14:paraId="7E79DF7C" w14:textId="622D3C02" w:rsidR="00FF0AB9" w:rsidRPr="00C936AC" w:rsidRDefault="007B1BD0" w:rsidP="00FF0AB9">
      <w:pPr>
        <w:ind w:left="420" w:hangingChars="200" w:hanging="420"/>
        <w:rPr>
          <w:rFonts w:eastAsiaTheme="minorEastAsia"/>
        </w:rPr>
      </w:pPr>
      <w:r w:rsidRPr="00C936AC">
        <w:rPr>
          <w:rFonts w:eastAsiaTheme="minorEastAsia"/>
          <w:noProof/>
        </w:rPr>
        <w:drawing>
          <wp:inline distT="0" distB="0" distL="0" distR="0" wp14:anchorId="7C640B5D" wp14:editId="17628F1C">
            <wp:extent cx="6188710" cy="2724785"/>
            <wp:effectExtent l="0" t="0" r="2540" b="0"/>
            <wp:docPr id="5"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が含まれている画像&#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6188710" cy="2724785"/>
                    </a:xfrm>
                    <a:prstGeom prst="rect">
                      <a:avLst/>
                    </a:prstGeom>
                  </pic:spPr>
                </pic:pic>
              </a:graphicData>
            </a:graphic>
          </wp:inline>
        </w:drawing>
      </w:r>
    </w:p>
    <w:p w14:paraId="247F9567" w14:textId="77777777" w:rsidR="00FF0AB9" w:rsidRPr="00C936AC" w:rsidRDefault="00FF0AB9" w:rsidP="00FF0AB9">
      <w:pPr>
        <w:ind w:left="420" w:hangingChars="200" w:hanging="420"/>
        <w:rPr>
          <w:rFonts w:eastAsiaTheme="minorEastAsia"/>
        </w:rPr>
      </w:pPr>
    </w:p>
    <w:p w14:paraId="4D9365E9" w14:textId="068561E7" w:rsidR="00FF0AB9" w:rsidRPr="00C936AC" w:rsidRDefault="00FF0AB9" w:rsidP="0007291D">
      <w:pPr>
        <w:ind w:left="420" w:hangingChars="200" w:hanging="420"/>
        <w:rPr>
          <w:rFonts w:eastAsiaTheme="minorEastAsia"/>
        </w:rPr>
      </w:pPr>
      <w:r w:rsidRPr="00C936AC">
        <w:rPr>
          <w:rFonts w:eastAsiaTheme="minorEastAsia" w:hint="eastAsia"/>
        </w:rPr>
        <w:t xml:space="preserve">　</w:t>
      </w:r>
      <w:r w:rsidR="0007291D" w:rsidRPr="00C936AC">
        <w:rPr>
          <w:rFonts w:eastAsiaTheme="minorEastAsia" w:hint="eastAsia"/>
        </w:rPr>
        <w:t xml:space="preserve">　　</w:t>
      </w:r>
      <w:r w:rsidRPr="00C936AC">
        <w:rPr>
          <w:rFonts w:eastAsiaTheme="minorEastAsia" w:hint="eastAsia"/>
        </w:rPr>
        <w:t>請負者はこれら一連の</w:t>
      </w:r>
      <w:r w:rsidR="007B1BD0" w:rsidRPr="00C936AC">
        <w:rPr>
          <w:rFonts w:eastAsiaTheme="minorEastAsia" w:hint="eastAsia"/>
        </w:rPr>
        <w:t>業務プロセスに</w:t>
      </w:r>
      <w:r w:rsidRPr="00C936AC">
        <w:rPr>
          <w:rFonts w:eastAsiaTheme="minorEastAsia" w:hint="eastAsia"/>
        </w:rPr>
        <w:t>おいて用いられるシステム</w:t>
      </w:r>
      <w:r w:rsidR="00515709" w:rsidRPr="00C936AC">
        <w:rPr>
          <w:rFonts w:eastAsiaTheme="minorEastAsia" w:hint="eastAsia"/>
        </w:rPr>
        <w:t>群</w:t>
      </w:r>
      <w:r w:rsidRPr="00C936AC">
        <w:rPr>
          <w:rFonts w:eastAsiaTheme="minorEastAsia" w:hint="eastAsia"/>
        </w:rPr>
        <w:t>について、</w:t>
      </w:r>
      <w:r w:rsidR="003B1F3F" w:rsidRPr="00C936AC">
        <w:rPr>
          <w:rFonts w:eastAsiaTheme="minorEastAsia" w:hint="eastAsia"/>
        </w:rPr>
        <w:t>文献調査や</w:t>
      </w:r>
      <w:r w:rsidRPr="00C936AC">
        <w:rPr>
          <w:rFonts w:eastAsiaTheme="minorEastAsia" w:hint="eastAsia"/>
        </w:rPr>
        <w:t>システムの</w:t>
      </w:r>
      <w:r w:rsidR="007B1BD0" w:rsidRPr="00C936AC">
        <w:rPr>
          <w:rFonts w:eastAsiaTheme="minorEastAsia" w:hint="eastAsia"/>
        </w:rPr>
        <w:t>運用</w:t>
      </w:r>
      <w:r w:rsidRPr="00C936AC">
        <w:rPr>
          <w:rFonts w:eastAsiaTheme="minorEastAsia" w:hint="eastAsia"/>
        </w:rPr>
        <w:t>主体へのヒアリング</w:t>
      </w:r>
      <w:r w:rsidR="007B1BD0" w:rsidRPr="00C936AC">
        <w:rPr>
          <w:rFonts w:eastAsiaTheme="minorEastAsia" w:hint="eastAsia"/>
        </w:rPr>
        <w:t>等</w:t>
      </w:r>
      <w:r w:rsidRPr="00C936AC">
        <w:rPr>
          <w:rFonts w:eastAsiaTheme="minorEastAsia" w:hint="eastAsia"/>
        </w:rPr>
        <w:t>を通じて、</w:t>
      </w:r>
      <w:r w:rsidR="00101C6A" w:rsidRPr="00C936AC">
        <w:rPr>
          <w:rFonts w:eastAsiaTheme="minorEastAsia" w:hint="eastAsia"/>
        </w:rPr>
        <w:t>システム仕様</w:t>
      </w:r>
      <w:r w:rsidRPr="00C936AC">
        <w:rPr>
          <w:rFonts w:eastAsiaTheme="minorEastAsia" w:hint="eastAsia"/>
        </w:rPr>
        <w:t>（当該システムで用いられているデータ標準、</w:t>
      </w:r>
      <w:r w:rsidR="000A0CFF">
        <w:rPr>
          <w:rFonts w:eastAsiaTheme="minorEastAsia" w:hint="eastAsia"/>
        </w:rPr>
        <w:t>システム間インターフェイス</w:t>
      </w:r>
      <w:r w:rsidRPr="00C936AC">
        <w:rPr>
          <w:rFonts w:eastAsiaTheme="minorEastAsia" w:hint="eastAsia"/>
        </w:rPr>
        <w:t>及びネットワークプロトコルを含む）</w:t>
      </w:r>
      <w:r w:rsidR="007B1BD0" w:rsidRPr="00C936AC">
        <w:rPr>
          <w:rFonts w:eastAsiaTheme="minorEastAsia" w:hint="eastAsia"/>
        </w:rPr>
        <w:t>の</w:t>
      </w:r>
      <w:r w:rsidRPr="00C936AC">
        <w:rPr>
          <w:rFonts w:eastAsiaTheme="minorEastAsia" w:hint="eastAsia"/>
        </w:rPr>
        <w:t>把握を行う。</w:t>
      </w:r>
    </w:p>
    <w:p w14:paraId="1684FFE4" w14:textId="0BF44F10" w:rsidR="004B4307" w:rsidRPr="00C936AC" w:rsidRDefault="00FF0AB9" w:rsidP="004B014A">
      <w:pPr>
        <w:widowControl/>
        <w:ind w:left="420" w:hangingChars="200" w:hanging="420"/>
        <w:jc w:val="left"/>
        <w:rPr>
          <w:rFonts w:eastAsiaTheme="minorEastAsia"/>
        </w:rPr>
      </w:pPr>
      <w:bookmarkStart w:id="7" w:name="_Hlk108605368"/>
      <w:r w:rsidRPr="00C936AC">
        <w:rPr>
          <w:rFonts w:eastAsiaTheme="minorEastAsia" w:hint="eastAsia"/>
        </w:rPr>
        <w:t xml:space="preserve">　</w:t>
      </w:r>
      <w:r w:rsidR="0007291D" w:rsidRPr="00C936AC">
        <w:rPr>
          <w:rFonts w:eastAsiaTheme="minorEastAsia" w:hint="eastAsia"/>
        </w:rPr>
        <w:t xml:space="preserve">　　</w:t>
      </w:r>
      <w:r w:rsidRPr="00C936AC">
        <w:rPr>
          <w:rFonts w:eastAsiaTheme="minorEastAsia" w:hint="eastAsia"/>
        </w:rPr>
        <w:t>また、発注機関や受注事業者</w:t>
      </w:r>
      <w:r w:rsidR="00101C6A" w:rsidRPr="00C936AC">
        <w:rPr>
          <w:rFonts w:eastAsiaTheme="minorEastAsia" w:hint="eastAsia"/>
        </w:rPr>
        <w:t>等</w:t>
      </w:r>
      <w:r w:rsidRPr="00C936AC">
        <w:rPr>
          <w:rFonts w:eastAsiaTheme="minorEastAsia" w:hint="eastAsia"/>
        </w:rPr>
        <w:t>に対するヒアリングを通じ、現状のシステム構成下において発注機関及び受注事業者が抱えている</w:t>
      </w:r>
      <w:r w:rsidR="00685A03" w:rsidRPr="00C936AC">
        <w:rPr>
          <w:rFonts w:asciiTheme="minorEastAsia" w:eastAsiaTheme="minorEastAsia" w:hAnsiTheme="minorEastAsia" w:hint="eastAsia"/>
        </w:rPr>
        <w:t>BPR</w:t>
      </w:r>
      <w:r w:rsidRPr="00C936AC">
        <w:rPr>
          <w:rFonts w:eastAsiaTheme="minorEastAsia" w:hint="eastAsia"/>
        </w:rPr>
        <w:t>上の課題（</w:t>
      </w:r>
      <w:r w:rsidR="004B014A" w:rsidRPr="00C936AC">
        <w:rPr>
          <w:rFonts w:eastAsiaTheme="minorEastAsia" w:hint="eastAsia"/>
        </w:rPr>
        <w:t>特に、</w:t>
      </w:r>
      <w:r w:rsidRPr="00C936AC">
        <w:rPr>
          <w:rFonts w:eastAsiaTheme="minorEastAsia" w:hint="eastAsia"/>
        </w:rPr>
        <w:t>デジタル技術のみによる</w:t>
      </w:r>
      <w:r w:rsidR="004B014A" w:rsidRPr="00C936AC">
        <w:rPr>
          <w:rFonts w:eastAsiaTheme="minorEastAsia" w:hint="eastAsia"/>
        </w:rPr>
        <w:t>業務の自動化</w:t>
      </w:r>
      <w:r w:rsidRPr="00C936AC">
        <w:rPr>
          <w:rFonts w:eastAsiaTheme="minorEastAsia" w:hint="eastAsia"/>
        </w:rPr>
        <w:t>が行えず、人手の介入が</w:t>
      </w:r>
      <w:r w:rsidR="004B014A" w:rsidRPr="00C936AC">
        <w:rPr>
          <w:rFonts w:eastAsiaTheme="minorEastAsia" w:hint="eastAsia"/>
        </w:rPr>
        <w:t>発生している</w:t>
      </w:r>
      <w:r w:rsidRPr="00C936AC">
        <w:rPr>
          <w:rFonts w:eastAsiaTheme="minorEastAsia" w:hint="eastAsia"/>
        </w:rPr>
        <w:t>存在している</w:t>
      </w:r>
      <w:r w:rsidR="004B014A" w:rsidRPr="00C936AC">
        <w:rPr>
          <w:rFonts w:eastAsiaTheme="minorEastAsia" w:hint="eastAsia"/>
        </w:rPr>
        <w:t>業務箇所</w:t>
      </w:r>
      <w:r w:rsidRPr="00C936AC">
        <w:rPr>
          <w:rFonts w:eastAsiaTheme="minorEastAsia" w:hint="eastAsia"/>
        </w:rPr>
        <w:t>）を棚卸し</w:t>
      </w:r>
      <w:r w:rsidR="004B014A" w:rsidRPr="00C936AC">
        <w:rPr>
          <w:rFonts w:eastAsiaTheme="minorEastAsia" w:hint="eastAsia"/>
        </w:rPr>
        <w:t>た上</w:t>
      </w:r>
      <w:r w:rsidRPr="00C936AC">
        <w:rPr>
          <w:rFonts w:eastAsiaTheme="minorEastAsia" w:hint="eastAsia"/>
        </w:rPr>
        <w:t>、</w:t>
      </w:r>
      <w:r w:rsidR="004B014A" w:rsidRPr="00C936AC">
        <w:rPr>
          <w:rFonts w:eastAsiaTheme="minorEastAsia" w:hint="eastAsia"/>
        </w:rPr>
        <w:t>その</w:t>
      </w:r>
      <w:r w:rsidR="000D22FD" w:rsidRPr="00C936AC">
        <w:rPr>
          <w:rFonts w:eastAsiaTheme="minorEastAsia" w:hint="eastAsia"/>
        </w:rPr>
        <w:t>業務負荷を</w:t>
      </w:r>
      <w:r w:rsidRPr="00C936AC">
        <w:rPr>
          <w:rFonts w:eastAsiaTheme="minorEastAsia" w:hint="eastAsia"/>
        </w:rPr>
        <w:t>定量的に把握する。</w:t>
      </w:r>
    </w:p>
    <w:bookmarkEnd w:id="7"/>
    <w:p w14:paraId="2AB97F27" w14:textId="4A34D756" w:rsidR="00FF0AB9" w:rsidRPr="00C936AC" w:rsidRDefault="007638AB" w:rsidP="007638AB">
      <w:pPr>
        <w:widowControl/>
        <w:ind w:left="420" w:hangingChars="200" w:hanging="420"/>
        <w:jc w:val="left"/>
        <w:rPr>
          <w:rFonts w:eastAsiaTheme="minorEastAsia"/>
        </w:rPr>
      </w:pPr>
      <w:r w:rsidRPr="00C936AC">
        <w:rPr>
          <w:rFonts w:eastAsiaTheme="minorEastAsia" w:hint="eastAsia"/>
        </w:rPr>
        <w:t xml:space="preserve">　　　なお、以下に記載する課題例については、必ず課題の把握を行</w:t>
      </w:r>
      <w:r w:rsidR="00C63333" w:rsidRPr="00C936AC">
        <w:rPr>
          <w:rFonts w:eastAsiaTheme="minorEastAsia" w:hint="eastAsia"/>
        </w:rPr>
        <w:t>うこととする。また</w:t>
      </w:r>
      <w:r w:rsidRPr="00C936AC">
        <w:rPr>
          <w:rFonts w:eastAsiaTheme="minorEastAsia" w:hint="eastAsia"/>
        </w:rPr>
        <w:t>、</w:t>
      </w:r>
      <w:r w:rsidR="00FF0AB9" w:rsidRPr="00C936AC">
        <w:rPr>
          <w:rFonts w:eastAsiaTheme="minorEastAsia" w:hint="eastAsia"/>
        </w:rPr>
        <w:t>調査過程において</w:t>
      </w:r>
      <w:r w:rsidR="00EC7E18" w:rsidRPr="00C936AC">
        <w:rPr>
          <w:rFonts w:eastAsiaTheme="minorEastAsia" w:hint="eastAsia"/>
        </w:rPr>
        <w:t>他の課題が</w:t>
      </w:r>
      <w:r w:rsidRPr="00C936AC">
        <w:rPr>
          <w:rFonts w:eastAsiaTheme="minorEastAsia" w:hint="eastAsia"/>
        </w:rPr>
        <w:t>把握された</w:t>
      </w:r>
      <w:r w:rsidR="00EC7E18" w:rsidRPr="00C936AC">
        <w:rPr>
          <w:rFonts w:eastAsiaTheme="minorEastAsia" w:hint="eastAsia"/>
        </w:rPr>
        <w:t>場合は</w:t>
      </w:r>
      <w:r w:rsidR="00FF0AB9" w:rsidRPr="00C936AC">
        <w:rPr>
          <w:rFonts w:eastAsiaTheme="minorEastAsia" w:hint="eastAsia"/>
        </w:rPr>
        <w:t>、当該課題についても</w:t>
      </w:r>
      <w:r w:rsidR="00EC7E18" w:rsidRPr="00C936AC">
        <w:rPr>
          <w:rFonts w:eastAsiaTheme="minorEastAsia" w:hint="eastAsia"/>
        </w:rPr>
        <w:t>業務負荷の定量化</w:t>
      </w:r>
      <w:r w:rsidR="00FF0AB9" w:rsidRPr="00C936AC">
        <w:rPr>
          <w:rFonts w:eastAsiaTheme="minorEastAsia" w:hint="eastAsia"/>
        </w:rPr>
        <w:t>を行う。</w:t>
      </w:r>
    </w:p>
    <w:p w14:paraId="294FB70A" w14:textId="77777777" w:rsidR="00FF0AB9" w:rsidRPr="00C936AC" w:rsidRDefault="00FF0AB9" w:rsidP="00FF0AB9">
      <w:pPr>
        <w:spacing w:line="240" w:lineRule="atLeast"/>
        <w:rPr>
          <w:rFonts w:ascii="ＭＳ Ｐゴシック" w:eastAsiaTheme="minorEastAsia" w:hAnsi="ＭＳ Ｐゴシック"/>
          <w:szCs w:val="20"/>
          <w:highlight w:val="yellow"/>
        </w:rPr>
      </w:pPr>
    </w:p>
    <w:p w14:paraId="722DB320" w14:textId="3DABCC97" w:rsidR="00FF0AB9" w:rsidRDefault="004B7085" w:rsidP="00FF0AB9">
      <w:pPr>
        <w:spacing w:line="240" w:lineRule="atLeast"/>
        <w:rPr>
          <w:rFonts w:ascii="ＭＳ Ｐゴシック" w:eastAsiaTheme="minorEastAsia" w:hAnsi="ＭＳ Ｐゴシック"/>
          <w:szCs w:val="20"/>
        </w:rPr>
      </w:pPr>
      <w:r w:rsidRPr="00C936AC">
        <w:rPr>
          <w:rFonts w:eastAsiaTheme="minorEastAsia" w:hint="eastAsia"/>
        </w:rPr>
        <w:t xml:space="preserve">　　</w:t>
      </w:r>
      <w:r w:rsidR="00FF0AB9" w:rsidRPr="00C936AC">
        <w:rPr>
          <w:rFonts w:ascii="ＭＳ Ｐゴシック" w:eastAsiaTheme="minorEastAsia" w:hAnsi="ＭＳ Ｐゴシック" w:hint="eastAsia"/>
          <w:szCs w:val="20"/>
        </w:rPr>
        <w:t>（課題例）</w:t>
      </w:r>
    </w:p>
    <w:p w14:paraId="3D9CA587" w14:textId="2654E2E9" w:rsidR="004B7085" w:rsidRDefault="004B7085" w:rsidP="004B7085">
      <w:pPr>
        <w:spacing w:line="240" w:lineRule="atLeast"/>
        <w:ind w:left="630" w:hangingChars="300" w:hanging="630"/>
        <w:rPr>
          <w:rFonts w:ascii="ＭＳ 明朝" w:hAnsi="ＭＳ Ｐゴシック"/>
          <w:szCs w:val="20"/>
        </w:rPr>
      </w:pPr>
      <w:r>
        <w:rPr>
          <w:rFonts w:ascii="ＭＳ Ｐゴシック" w:eastAsiaTheme="minorEastAsia" w:hAnsi="ＭＳ Ｐゴシック" w:hint="eastAsia"/>
          <w:szCs w:val="20"/>
        </w:rPr>
        <w:t xml:space="preserve">　　</w:t>
      </w:r>
      <w:r w:rsidRPr="004B7085">
        <w:rPr>
          <w:rFonts w:ascii="ＭＳ 明朝" w:hAnsi="ＭＳ Ｐゴシック" w:hint="eastAsia"/>
          <w:szCs w:val="20"/>
        </w:rPr>
        <w:t>1</w:t>
      </w:r>
      <w:r w:rsidRPr="004B7085">
        <w:rPr>
          <w:rFonts w:ascii="ＭＳ 明朝" w:hAnsi="ＭＳ Ｐゴシック"/>
          <w:szCs w:val="20"/>
        </w:rPr>
        <w:t>.</w:t>
      </w:r>
      <w:r w:rsidRPr="00C936AC">
        <w:rPr>
          <w:rFonts w:ascii="ＭＳ Ｐゴシック" w:eastAsiaTheme="minorEastAsia" w:hint="eastAsia"/>
          <w:szCs w:val="20"/>
        </w:rPr>
        <w:t>受注事業者が発行し、発注機関が収受した請求情報が電子化されていない、または、機械可読性を有さないため、発注機関の担当職員が手作業により請求情報を</w:t>
      </w:r>
      <w:r w:rsidRPr="00C936AC">
        <w:rPr>
          <w:rFonts w:asciiTheme="minorEastAsia" w:eastAsiaTheme="minorEastAsia" w:hAnsiTheme="minorEastAsia"/>
        </w:rPr>
        <w:t>ADAMS</w:t>
      </w:r>
      <w:r w:rsidRPr="00C936AC">
        <w:rPr>
          <w:rFonts w:ascii="ＭＳ Ｐゴシック" w:eastAsiaTheme="minorEastAsia" w:hint="eastAsia"/>
          <w:szCs w:val="20"/>
        </w:rPr>
        <w:t>に入力しており、●時間</w:t>
      </w:r>
      <w:r w:rsidRPr="00C936AC">
        <w:rPr>
          <w:rFonts w:ascii="ＭＳ Ｐゴシック" w:eastAsiaTheme="minorEastAsia" w:hint="eastAsia"/>
          <w:szCs w:val="20"/>
        </w:rPr>
        <w:t>/</w:t>
      </w:r>
      <w:r w:rsidRPr="00C936AC">
        <w:rPr>
          <w:rFonts w:ascii="ＭＳ Ｐゴシック" w:eastAsiaTheme="minorEastAsia" w:hint="eastAsia"/>
          <w:szCs w:val="20"/>
        </w:rPr>
        <w:t>年の工数が発生している。</w:t>
      </w:r>
    </w:p>
    <w:p w14:paraId="048EA39D" w14:textId="45F3A0F5" w:rsidR="00FF0AB9" w:rsidRPr="003117F8" w:rsidRDefault="004B7085" w:rsidP="003117F8">
      <w:pPr>
        <w:spacing w:line="240" w:lineRule="atLeast"/>
        <w:ind w:left="630" w:hangingChars="300" w:hanging="630"/>
        <w:rPr>
          <w:rFonts w:ascii="ＭＳ 明朝" w:hAnsi="ＭＳ Ｐゴシック"/>
          <w:szCs w:val="20"/>
        </w:rPr>
      </w:pPr>
      <w:r>
        <w:rPr>
          <w:rFonts w:ascii="ＭＳ 明朝" w:hAnsi="ＭＳ Ｐゴシック" w:hint="eastAsia"/>
          <w:szCs w:val="20"/>
        </w:rPr>
        <w:t xml:space="preserve">　　2</w:t>
      </w:r>
      <w:r>
        <w:rPr>
          <w:rFonts w:ascii="ＭＳ 明朝" w:hAnsi="ＭＳ Ｐゴシック"/>
          <w:szCs w:val="20"/>
        </w:rPr>
        <w:t>.</w:t>
      </w:r>
      <w:r w:rsidRPr="00C936AC">
        <w:rPr>
          <w:rFonts w:ascii="ＭＳ Ｐゴシック" w:eastAsiaTheme="minorEastAsia" w:hint="eastAsia"/>
          <w:szCs w:val="20"/>
        </w:rPr>
        <w:t>官公需取引における決済に当たっては、発注機関や財務省会計センターが取扱官署や金額、支払事由等を記載した「国庫金振込通知書」を作成し、郵便（圧着はがき）にて企業に送付している。このため、発注機関や財務省会計センターにおいて、●円程度の郵送費が生じているほか、受注事業者は発行した請求書・契約書の情報と、はがきで受領した「国庫金振込通知書」の情報を目視で付け合わせて消込作業を実施する必要が生じ、経理財務部門に●時間</w:t>
      </w:r>
      <w:r w:rsidRPr="00C936AC">
        <w:rPr>
          <w:rFonts w:ascii="ＭＳ Ｐゴシック" w:eastAsiaTheme="minorEastAsia" w:hint="eastAsia"/>
          <w:szCs w:val="20"/>
        </w:rPr>
        <w:t>/</w:t>
      </w:r>
      <w:r w:rsidRPr="00C936AC">
        <w:rPr>
          <w:rFonts w:ascii="ＭＳ Ｐゴシック" w:eastAsiaTheme="minorEastAsia" w:hint="eastAsia"/>
          <w:szCs w:val="20"/>
        </w:rPr>
        <w:t>年程度の負担が生じている。</w:t>
      </w:r>
    </w:p>
    <w:p w14:paraId="1E3E2A07" w14:textId="18192814" w:rsidR="00910FA9" w:rsidRPr="00C936AC" w:rsidRDefault="00910FA9" w:rsidP="009D042F">
      <w:pPr>
        <w:rPr>
          <w:rFonts w:eastAsiaTheme="minorEastAsia"/>
          <w:highlight w:val="yellow"/>
        </w:rPr>
      </w:pPr>
    </w:p>
    <w:p w14:paraId="3B2C804A" w14:textId="3094BD1D" w:rsidR="00323857" w:rsidRDefault="00323857" w:rsidP="00FB4FB4">
      <w:pPr>
        <w:ind w:left="420" w:hangingChars="200" w:hanging="420"/>
        <w:rPr>
          <w:rFonts w:eastAsiaTheme="minorEastAsia"/>
        </w:rPr>
      </w:pPr>
      <w:r w:rsidRPr="00C936AC">
        <w:rPr>
          <w:rFonts w:eastAsiaTheme="minorEastAsia" w:hint="eastAsia"/>
        </w:rPr>
        <w:t xml:space="preserve">　　　</w:t>
      </w:r>
      <w:r w:rsidR="00BD398A">
        <w:rPr>
          <w:rFonts w:eastAsiaTheme="minorEastAsia" w:hint="eastAsia"/>
        </w:rPr>
        <w:t>本業務の実施に</w:t>
      </w:r>
      <w:r w:rsidRPr="00C936AC">
        <w:rPr>
          <w:rFonts w:eastAsiaTheme="minorEastAsia" w:hint="eastAsia"/>
        </w:rPr>
        <w:t>当た</w:t>
      </w:r>
      <w:r w:rsidR="003E0805">
        <w:rPr>
          <w:rFonts w:eastAsiaTheme="minorEastAsia" w:hint="eastAsia"/>
        </w:rPr>
        <w:t>っては</w:t>
      </w:r>
      <w:r w:rsidRPr="00C936AC">
        <w:rPr>
          <w:rFonts w:eastAsiaTheme="minorEastAsia" w:hint="eastAsia"/>
        </w:rPr>
        <w:t>以下の事項に留意すること。</w:t>
      </w:r>
    </w:p>
    <w:p w14:paraId="4F85234B" w14:textId="5527CD4A" w:rsidR="00137138" w:rsidRDefault="00BD398A" w:rsidP="00BD398A">
      <w:pPr>
        <w:ind w:left="630" w:hangingChars="300" w:hanging="630"/>
        <w:rPr>
          <w:rFonts w:eastAsiaTheme="minorEastAsia"/>
        </w:rPr>
      </w:pPr>
      <w:r>
        <w:rPr>
          <w:rFonts w:eastAsiaTheme="minorEastAsia" w:hint="eastAsia"/>
        </w:rPr>
        <w:t xml:space="preserve">　　・調査開始以前に、システム仕様及び業務プロセス上の課題の把握に向けた調査計画を定め、</w:t>
      </w:r>
      <w:r w:rsidRPr="00B05E70">
        <w:rPr>
          <w:rFonts w:ascii="ＭＳ 明朝" w:hint="eastAsia"/>
        </w:rPr>
        <w:t>IPA</w:t>
      </w:r>
      <w:r>
        <w:rPr>
          <w:rFonts w:eastAsiaTheme="minorEastAsia" w:hint="eastAsia"/>
        </w:rPr>
        <w:t>の</w:t>
      </w:r>
      <w:r>
        <w:rPr>
          <w:rFonts w:eastAsiaTheme="minorEastAsia" w:hint="eastAsia"/>
        </w:rPr>
        <w:lastRenderedPageBreak/>
        <w:t>承認を得ること。</w:t>
      </w:r>
    </w:p>
    <w:p w14:paraId="28720682" w14:textId="7FE51290" w:rsidR="006F4444" w:rsidRDefault="006F4444" w:rsidP="00D95F9F">
      <w:pPr>
        <w:ind w:left="840" w:hangingChars="400" w:hanging="840"/>
        <w:rPr>
          <w:rFonts w:eastAsiaTheme="minorEastAsia"/>
        </w:rPr>
      </w:pPr>
      <w:r>
        <w:rPr>
          <w:rFonts w:eastAsiaTheme="minorEastAsia" w:hint="eastAsia"/>
        </w:rPr>
        <w:t xml:space="preserve">　　　―下記</w:t>
      </w:r>
      <w:r w:rsidRPr="00B05E70">
        <w:rPr>
          <w:rFonts w:ascii="ＭＳ 明朝" w:hint="eastAsia"/>
        </w:rPr>
        <w:t>4</w:t>
      </w:r>
      <w:r w:rsidRPr="00B05E70">
        <w:rPr>
          <w:rFonts w:ascii="ＭＳ 明朝"/>
        </w:rPr>
        <w:t>.2</w:t>
      </w:r>
      <w:r>
        <w:rPr>
          <w:rFonts w:eastAsiaTheme="minorEastAsia" w:hint="eastAsia"/>
        </w:rPr>
        <w:t>において実施するシステム間連携アーキテクチャ設計業務</w:t>
      </w:r>
      <w:r w:rsidR="00D95F9F">
        <w:rPr>
          <w:rFonts w:eastAsiaTheme="minorEastAsia" w:hint="eastAsia"/>
        </w:rPr>
        <w:t>を実施する際に</w:t>
      </w:r>
      <w:r>
        <w:rPr>
          <w:rFonts w:eastAsiaTheme="minorEastAsia" w:hint="eastAsia"/>
        </w:rPr>
        <w:t>必要となるシステム仕様</w:t>
      </w:r>
      <w:r w:rsidR="00D95F9F">
        <w:rPr>
          <w:rFonts w:eastAsiaTheme="minorEastAsia" w:hint="eastAsia"/>
        </w:rPr>
        <w:t>に係る</w:t>
      </w:r>
      <w:r>
        <w:rPr>
          <w:rFonts w:eastAsiaTheme="minorEastAsia" w:hint="eastAsia"/>
        </w:rPr>
        <w:t>確認事項が予め特定されていることが望ましい。</w:t>
      </w:r>
    </w:p>
    <w:p w14:paraId="44F20128" w14:textId="7D7FD4AC" w:rsidR="006F4444" w:rsidRPr="00C936AC" w:rsidRDefault="006F4444" w:rsidP="00D95F9F">
      <w:pPr>
        <w:ind w:left="840" w:hangingChars="400" w:hanging="840"/>
        <w:rPr>
          <w:rFonts w:eastAsiaTheme="minorEastAsia"/>
          <w:highlight w:val="yellow"/>
        </w:rPr>
      </w:pPr>
      <w:r>
        <w:rPr>
          <w:rFonts w:eastAsiaTheme="minorEastAsia" w:hint="eastAsia"/>
        </w:rPr>
        <w:t xml:space="preserve">　　　―上記記載の業務プロセス上の課題例と異なる課題の仮説を立案した上</w:t>
      </w:r>
      <w:r w:rsidR="00D95F9F">
        <w:rPr>
          <w:rFonts w:eastAsiaTheme="minorEastAsia" w:hint="eastAsia"/>
        </w:rPr>
        <w:t>、</w:t>
      </w:r>
      <w:r>
        <w:rPr>
          <w:rFonts w:eastAsiaTheme="minorEastAsia" w:hint="eastAsia"/>
        </w:rPr>
        <w:t>調査項目に含めることが望ましい。</w:t>
      </w:r>
    </w:p>
    <w:p w14:paraId="28C87126" w14:textId="13BBD506" w:rsidR="007E4955" w:rsidRDefault="007E4955" w:rsidP="00323857">
      <w:pPr>
        <w:ind w:left="630" w:hangingChars="300" w:hanging="630"/>
        <w:rPr>
          <w:rFonts w:eastAsiaTheme="minorEastAsia"/>
        </w:rPr>
      </w:pPr>
      <w:r w:rsidRPr="00C936AC">
        <w:rPr>
          <w:rFonts w:eastAsiaTheme="minorEastAsia" w:hint="eastAsia"/>
        </w:rPr>
        <w:t xml:space="preserve">　</w:t>
      </w:r>
      <w:r w:rsidR="00323857" w:rsidRPr="00C936AC">
        <w:rPr>
          <w:rFonts w:eastAsiaTheme="minorEastAsia" w:hint="eastAsia"/>
        </w:rPr>
        <w:t xml:space="preserve">　・</w:t>
      </w:r>
      <w:r w:rsidR="009C2469" w:rsidRPr="00C936AC">
        <w:rPr>
          <w:rFonts w:eastAsiaTheme="minorEastAsia" w:hint="eastAsia"/>
        </w:rPr>
        <w:t>システムの運用主体及び</w:t>
      </w:r>
      <w:r w:rsidR="009D042F" w:rsidRPr="00C936AC">
        <w:rPr>
          <w:rFonts w:eastAsiaTheme="minorEastAsia" w:hint="eastAsia"/>
        </w:rPr>
        <w:t>発注機関への</w:t>
      </w:r>
      <w:r w:rsidR="005F6E57">
        <w:rPr>
          <w:rFonts w:eastAsiaTheme="minorEastAsia" w:hint="eastAsia"/>
        </w:rPr>
        <w:t>ヒアリング（運用主体毎に</w:t>
      </w:r>
      <w:r w:rsidR="006D2013">
        <w:rPr>
          <w:rFonts w:eastAsiaTheme="minorEastAsia" w:hint="eastAsia"/>
        </w:rPr>
        <w:t>１</w:t>
      </w:r>
      <w:r w:rsidR="005F6E57">
        <w:rPr>
          <w:rFonts w:eastAsiaTheme="minorEastAsia" w:hint="eastAsia"/>
        </w:rPr>
        <w:t>件以上）</w:t>
      </w:r>
      <w:r w:rsidR="004323A5">
        <w:rPr>
          <w:rFonts w:eastAsiaTheme="minorEastAsia" w:hint="eastAsia"/>
        </w:rPr>
        <w:t>対象へのアポイント取得</w:t>
      </w:r>
      <w:r w:rsidR="009D042F" w:rsidRPr="00C936AC">
        <w:rPr>
          <w:rFonts w:eastAsiaTheme="minorEastAsia" w:hint="eastAsia"/>
        </w:rPr>
        <w:t>は</w:t>
      </w:r>
      <w:r w:rsidR="00F15FE4" w:rsidRPr="00C936AC">
        <w:rPr>
          <w:rFonts w:asciiTheme="minorEastAsia" w:eastAsiaTheme="minorEastAsia" w:hAnsiTheme="minorEastAsia"/>
        </w:rPr>
        <w:t>IPA</w:t>
      </w:r>
      <w:r w:rsidR="006F4444">
        <w:rPr>
          <w:rFonts w:asciiTheme="minorEastAsia" w:eastAsiaTheme="minorEastAsia" w:hAnsiTheme="minorEastAsia" w:hint="eastAsia"/>
        </w:rPr>
        <w:t>等</w:t>
      </w:r>
      <w:r w:rsidR="009D042F" w:rsidRPr="00C936AC">
        <w:rPr>
          <w:rFonts w:eastAsiaTheme="minorEastAsia" w:hint="eastAsia"/>
        </w:rPr>
        <w:t>が実施するため、請負者が</w:t>
      </w:r>
      <w:r w:rsidR="006F4444">
        <w:rPr>
          <w:rFonts w:eastAsiaTheme="minorEastAsia" w:hint="eastAsia"/>
        </w:rPr>
        <w:t>当該主体等</w:t>
      </w:r>
      <w:r w:rsidR="009D042F" w:rsidRPr="00C936AC">
        <w:rPr>
          <w:rFonts w:eastAsiaTheme="minorEastAsia" w:hint="eastAsia"/>
        </w:rPr>
        <w:t>の連絡先を</w:t>
      </w:r>
      <w:r w:rsidR="00022294" w:rsidRPr="00C936AC">
        <w:rPr>
          <w:rFonts w:eastAsiaTheme="minorEastAsia" w:hint="eastAsia"/>
        </w:rPr>
        <w:t>予め</w:t>
      </w:r>
      <w:r w:rsidR="009D042F" w:rsidRPr="00C936AC">
        <w:rPr>
          <w:rFonts w:eastAsiaTheme="minorEastAsia" w:hint="eastAsia"/>
        </w:rPr>
        <w:t>把握していることを要さない。他方、受注事業者</w:t>
      </w:r>
      <w:r w:rsidR="00D95F9F">
        <w:rPr>
          <w:rFonts w:eastAsiaTheme="minorEastAsia" w:hint="eastAsia"/>
        </w:rPr>
        <w:t>に対するヒアリング</w:t>
      </w:r>
      <w:r w:rsidR="009D042F" w:rsidRPr="00C936AC">
        <w:rPr>
          <w:rFonts w:eastAsiaTheme="minorEastAsia" w:hint="eastAsia"/>
        </w:rPr>
        <w:t>に</w:t>
      </w:r>
      <w:r w:rsidR="00B139DD" w:rsidRPr="00C936AC">
        <w:rPr>
          <w:rFonts w:eastAsiaTheme="minorEastAsia" w:hint="eastAsia"/>
        </w:rPr>
        <w:t>ついて</w:t>
      </w:r>
      <w:r w:rsidR="009D042F" w:rsidRPr="00C936AC">
        <w:rPr>
          <w:rFonts w:eastAsiaTheme="minorEastAsia" w:hint="eastAsia"/>
        </w:rPr>
        <w:t>は、請負者が</w:t>
      </w:r>
      <w:r w:rsidR="00C41E41" w:rsidRPr="00C936AC">
        <w:rPr>
          <w:rFonts w:eastAsiaTheme="minorEastAsia" w:hint="eastAsia"/>
        </w:rPr>
        <w:t>適当と考える</w:t>
      </w:r>
      <w:r w:rsidR="009D042F" w:rsidRPr="00C936AC">
        <w:rPr>
          <w:rFonts w:eastAsiaTheme="minorEastAsia" w:hint="eastAsia"/>
        </w:rPr>
        <w:t>ヒアリング対</w:t>
      </w:r>
      <w:r w:rsidR="009D042F" w:rsidRPr="006D2013">
        <w:rPr>
          <w:rFonts w:ascii="ＭＳ 明朝" w:hint="eastAsia"/>
        </w:rPr>
        <w:t>象</w:t>
      </w:r>
      <w:r w:rsidR="006F4444" w:rsidRPr="006D2013">
        <w:rPr>
          <w:rFonts w:ascii="ＭＳ 明朝" w:hint="eastAsia"/>
        </w:rPr>
        <w:t>（5</w:t>
      </w:r>
      <w:r w:rsidR="009644AB" w:rsidRPr="006D2013">
        <w:rPr>
          <w:rFonts w:ascii="ＭＳ 明朝" w:hint="eastAsia"/>
        </w:rPr>
        <w:t>件</w:t>
      </w:r>
      <w:r w:rsidR="006F4444" w:rsidRPr="006D2013">
        <w:rPr>
          <w:rFonts w:ascii="ＭＳ 明朝" w:hint="eastAsia"/>
        </w:rPr>
        <w:t>以上）</w:t>
      </w:r>
      <w:r w:rsidR="009D042F" w:rsidRPr="006D2013">
        <w:rPr>
          <w:rFonts w:ascii="ＭＳ 明朝" w:hint="eastAsia"/>
        </w:rPr>
        <w:t>を</w:t>
      </w:r>
      <w:r w:rsidR="00C41E41" w:rsidRPr="006D2013">
        <w:rPr>
          <w:rFonts w:ascii="ＭＳ 明朝" w:hint="eastAsia"/>
        </w:rPr>
        <w:t>提示</w:t>
      </w:r>
      <w:r w:rsidR="009D042F" w:rsidRPr="006D2013">
        <w:rPr>
          <w:rFonts w:ascii="ＭＳ 明朝" w:hint="eastAsia"/>
        </w:rPr>
        <w:t>し、</w:t>
      </w:r>
      <w:r w:rsidR="00F15FE4" w:rsidRPr="006D2013">
        <w:rPr>
          <w:rFonts w:ascii="ＭＳ 明朝" w:hAnsiTheme="minorEastAsia"/>
        </w:rPr>
        <w:t>IPA</w:t>
      </w:r>
      <w:r w:rsidR="009D042F" w:rsidRPr="006D2013">
        <w:rPr>
          <w:rFonts w:ascii="ＭＳ 明朝" w:hint="eastAsia"/>
        </w:rPr>
        <w:t>と協議の上で最終決定すること。</w:t>
      </w:r>
      <w:r w:rsidR="00D95F9F" w:rsidRPr="006D2013">
        <w:rPr>
          <w:rFonts w:ascii="ＭＳ 明朝" w:hint="eastAsia"/>
        </w:rPr>
        <w:t>なお、</w:t>
      </w:r>
      <w:r w:rsidR="006D2013" w:rsidRPr="006D2013">
        <w:rPr>
          <w:rFonts w:ascii="ＭＳ 明朝" w:hint="eastAsia"/>
        </w:rPr>
        <w:t>IPA</w:t>
      </w:r>
      <w:r w:rsidR="00D95F9F" w:rsidRPr="006D2013">
        <w:rPr>
          <w:rFonts w:ascii="ＭＳ 明朝" w:hint="eastAsia"/>
        </w:rPr>
        <w:t>が</w:t>
      </w:r>
      <w:r w:rsidR="006F103A" w:rsidRPr="006D2013">
        <w:rPr>
          <w:rFonts w:ascii="ＭＳ 明朝" w:hint="eastAsia"/>
        </w:rPr>
        <w:t>アポイントを</w:t>
      </w:r>
      <w:r w:rsidR="004323A5" w:rsidRPr="006D2013">
        <w:rPr>
          <w:rFonts w:ascii="ＭＳ 明朝" w:hint="eastAsia"/>
        </w:rPr>
        <w:t>取得し</w:t>
      </w:r>
      <w:r w:rsidR="006F103A" w:rsidRPr="006D2013">
        <w:rPr>
          <w:rFonts w:ascii="ＭＳ 明朝" w:hint="eastAsia"/>
        </w:rPr>
        <w:t>た</w:t>
      </w:r>
      <w:r w:rsidR="00D95F9F" w:rsidRPr="006D2013">
        <w:rPr>
          <w:rFonts w:ascii="ＭＳ 明朝" w:hint="eastAsia"/>
        </w:rPr>
        <w:t>ヒア</w:t>
      </w:r>
      <w:r w:rsidR="00D95F9F">
        <w:rPr>
          <w:rFonts w:eastAsiaTheme="minorEastAsia" w:hint="eastAsia"/>
        </w:rPr>
        <w:t>リング対象事業者へのヒアリングを指示することも有り得る。</w:t>
      </w:r>
    </w:p>
    <w:p w14:paraId="78F57CCA" w14:textId="58220884" w:rsidR="006F4444" w:rsidRPr="00C936AC" w:rsidRDefault="006F4444" w:rsidP="005F6E57">
      <w:pPr>
        <w:ind w:left="840" w:hangingChars="400" w:hanging="840"/>
        <w:rPr>
          <w:rFonts w:eastAsiaTheme="minorEastAsia"/>
        </w:rPr>
      </w:pPr>
      <w:r>
        <w:rPr>
          <w:rFonts w:eastAsiaTheme="minorEastAsia" w:hint="eastAsia"/>
        </w:rPr>
        <w:t xml:space="preserve">　　　―ヒアリング対象は業種、企業規模、</w:t>
      </w:r>
      <w:r w:rsidR="00D95F9F">
        <w:rPr>
          <w:rFonts w:eastAsiaTheme="minorEastAsia" w:hint="eastAsia"/>
        </w:rPr>
        <w:t>利用する業務システム等に係る多様性が確保されていることが望ましい。</w:t>
      </w:r>
    </w:p>
    <w:p w14:paraId="700AF449" w14:textId="4B956BE8" w:rsidR="007E4955" w:rsidRPr="00C936AC" w:rsidRDefault="007E4955" w:rsidP="00323857">
      <w:pPr>
        <w:ind w:left="630" w:hangingChars="300" w:hanging="630"/>
        <w:rPr>
          <w:rFonts w:eastAsiaTheme="minorEastAsia"/>
        </w:rPr>
      </w:pPr>
      <w:r w:rsidRPr="00C936AC">
        <w:rPr>
          <w:rFonts w:eastAsiaTheme="minorEastAsia" w:hint="eastAsia"/>
        </w:rPr>
        <w:t xml:space="preserve">　　</w:t>
      </w:r>
      <w:r w:rsidR="00323857" w:rsidRPr="00C936AC">
        <w:rPr>
          <w:rFonts w:eastAsiaTheme="minorEastAsia" w:hint="eastAsia"/>
        </w:rPr>
        <w:t>・</w:t>
      </w:r>
      <w:r w:rsidR="00D95F9F">
        <w:rPr>
          <w:rFonts w:eastAsiaTheme="minorEastAsia" w:hint="eastAsia"/>
        </w:rPr>
        <w:t>ヒアリングは、</w:t>
      </w:r>
      <w:r w:rsidR="009D042F" w:rsidRPr="00C936AC">
        <w:rPr>
          <w:rFonts w:eastAsiaTheme="minorEastAsia" w:hint="eastAsia"/>
        </w:rPr>
        <w:t>原則</w:t>
      </w:r>
      <w:r w:rsidR="00F15FE4" w:rsidRPr="00C936AC">
        <w:rPr>
          <w:rFonts w:asciiTheme="minorEastAsia" w:eastAsiaTheme="minorEastAsia" w:hAnsiTheme="minorEastAsia"/>
        </w:rPr>
        <w:t>WEB</w:t>
      </w:r>
      <w:r w:rsidR="009D042F" w:rsidRPr="00C936AC">
        <w:rPr>
          <w:rFonts w:eastAsiaTheme="minorEastAsia" w:hint="eastAsia"/>
        </w:rPr>
        <w:t>会議、電話や電子メール等を活用して実施する。また、</w:t>
      </w:r>
      <w:r w:rsidR="00F15FE4" w:rsidRPr="00C936AC">
        <w:rPr>
          <w:rFonts w:asciiTheme="minorEastAsia" w:eastAsiaTheme="minorEastAsia" w:hAnsiTheme="minorEastAsia"/>
        </w:rPr>
        <w:t>IPA</w:t>
      </w:r>
      <w:r w:rsidR="009D042F" w:rsidRPr="00C936AC">
        <w:rPr>
          <w:rFonts w:eastAsiaTheme="minorEastAsia" w:hint="eastAsia"/>
        </w:rPr>
        <w:t>担当者やデジタル庁の担当者等が同席する可能性がある。</w:t>
      </w:r>
    </w:p>
    <w:p w14:paraId="0B670345" w14:textId="069D20A1" w:rsidR="009D042F" w:rsidRPr="00C936AC" w:rsidRDefault="007E4955" w:rsidP="00323857">
      <w:pPr>
        <w:ind w:left="630" w:hangingChars="300" w:hanging="630"/>
        <w:rPr>
          <w:rFonts w:eastAsiaTheme="minorEastAsia"/>
        </w:rPr>
      </w:pPr>
      <w:r w:rsidRPr="00C936AC">
        <w:rPr>
          <w:rFonts w:eastAsiaTheme="minorEastAsia" w:hint="eastAsia"/>
        </w:rPr>
        <w:t xml:space="preserve">　　</w:t>
      </w:r>
      <w:r w:rsidR="00323857" w:rsidRPr="00C936AC">
        <w:rPr>
          <w:rFonts w:eastAsiaTheme="minorEastAsia" w:hint="eastAsia"/>
        </w:rPr>
        <w:t>・</w:t>
      </w:r>
      <w:r w:rsidR="009D042F" w:rsidRPr="00C936AC">
        <w:rPr>
          <w:rFonts w:eastAsiaTheme="minorEastAsia" w:hint="eastAsia"/>
        </w:rPr>
        <w:t>ヒアリング項目や調査事項を予めまとめること。また、ヒアリングごとにメモを作成すること。</w:t>
      </w:r>
    </w:p>
    <w:p w14:paraId="1DD7EEDE" w14:textId="77777777" w:rsidR="009D042F" w:rsidRPr="00C936AC" w:rsidRDefault="009D042F" w:rsidP="009D042F">
      <w:pPr>
        <w:rPr>
          <w:rFonts w:eastAsiaTheme="minorEastAsia"/>
        </w:rPr>
      </w:pPr>
    </w:p>
    <w:p w14:paraId="6F640171" w14:textId="77777777" w:rsidR="0085544F" w:rsidRDefault="00586AE3" w:rsidP="00FF0AB9">
      <w:pPr>
        <w:pStyle w:val="2"/>
        <w:rPr>
          <w:rFonts w:ascii="ＭＳ Ｐゴシック" w:eastAsiaTheme="minorEastAsia" w:hAnsi="ＭＳ Ｐゴシック"/>
          <w:color w:val="auto"/>
        </w:rPr>
      </w:pPr>
      <w:r w:rsidRPr="00C936AC">
        <w:rPr>
          <w:rFonts w:ascii="ＭＳ Ｐゴシック" w:eastAsiaTheme="minorEastAsia" w:hAnsi="ＭＳ Ｐゴシック" w:hint="eastAsia"/>
          <w:color w:val="auto"/>
        </w:rPr>
        <w:t>実務上の課題を解決するシステム間連携</w:t>
      </w:r>
      <w:r w:rsidR="00FF0AB9" w:rsidRPr="00C936AC">
        <w:rPr>
          <w:rFonts w:ascii="ＭＳ Ｐゴシック" w:eastAsiaTheme="minorEastAsia" w:hAnsi="ＭＳ Ｐゴシック" w:hint="eastAsia"/>
          <w:color w:val="auto"/>
        </w:rPr>
        <w:t>アーキテクチャ</w:t>
      </w:r>
      <w:r w:rsidRPr="00C936AC">
        <w:rPr>
          <w:rFonts w:ascii="ＭＳ Ｐゴシック" w:eastAsiaTheme="minorEastAsia" w:hAnsi="ＭＳ Ｐゴシック" w:hint="eastAsia"/>
          <w:color w:val="auto"/>
        </w:rPr>
        <w:t>の設計</w:t>
      </w:r>
    </w:p>
    <w:p w14:paraId="71CAC05D" w14:textId="4326D0B0" w:rsidR="00FF0AB9" w:rsidRDefault="0085544F" w:rsidP="0085544F">
      <w:pPr>
        <w:pStyle w:val="2"/>
        <w:numPr>
          <w:ilvl w:val="0"/>
          <w:numId w:val="0"/>
        </w:numPr>
        <w:ind w:left="420" w:hangingChars="200" w:hanging="420"/>
        <w:rPr>
          <w:rFonts w:eastAsiaTheme="minorEastAsia"/>
          <w:color w:val="auto"/>
        </w:rPr>
      </w:pPr>
      <w:r w:rsidRPr="003E0805">
        <w:rPr>
          <w:rFonts w:ascii="ＭＳ Ｐゴシック" w:eastAsiaTheme="minorEastAsia" w:hAnsi="ＭＳ Ｐゴシック" w:hint="eastAsia"/>
          <w:color w:val="auto"/>
        </w:rPr>
        <w:t xml:space="preserve">　　　</w:t>
      </w:r>
      <w:r w:rsidR="00C97E1F" w:rsidRPr="006D2013">
        <w:rPr>
          <w:rFonts w:ascii="ＭＳ 明朝" w:eastAsia="ＭＳ 明朝" w:hAnsiTheme="minorEastAsia"/>
          <w:color w:val="auto"/>
          <w:szCs w:val="20"/>
        </w:rPr>
        <w:t>4.1</w:t>
      </w:r>
      <w:r w:rsidRPr="002F62B9">
        <w:rPr>
          <w:rFonts w:asciiTheme="minorEastAsia" w:eastAsiaTheme="minorEastAsia" w:hAnsiTheme="minorEastAsia" w:hint="eastAsia"/>
          <w:color w:val="auto"/>
          <w:szCs w:val="20"/>
        </w:rPr>
        <w:t>に</w:t>
      </w:r>
      <w:r w:rsidR="0007291D" w:rsidRPr="002F62B9">
        <w:rPr>
          <w:rFonts w:eastAsiaTheme="minorEastAsia" w:hint="eastAsia"/>
          <w:color w:val="auto"/>
        </w:rPr>
        <w:t>おいて把握した発注機関及び受注事業者の実務上の課題</w:t>
      </w:r>
      <w:r w:rsidR="00515709" w:rsidRPr="002F62B9">
        <w:rPr>
          <w:rFonts w:eastAsiaTheme="minorEastAsia" w:hint="eastAsia"/>
          <w:color w:val="auto"/>
        </w:rPr>
        <w:t>に</w:t>
      </w:r>
      <w:r w:rsidR="005F6E57" w:rsidRPr="002F62B9">
        <w:rPr>
          <w:rFonts w:eastAsiaTheme="minorEastAsia" w:hint="eastAsia"/>
          <w:color w:val="auto"/>
        </w:rPr>
        <w:t>係る</w:t>
      </w:r>
      <w:r w:rsidR="00685A03" w:rsidRPr="002F62B9">
        <w:rPr>
          <w:rFonts w:asciiTheme="minorEastAsia" w:eastAsiaTheme="minorEastAsia" w:hAnsiTheme="minorEastAsia"/>
          <w:color w:val="auto"/>
        </w:rPr>
        <w:t>BPR</w:t>
      </w:r>
      <w:r w:rsidR="0007291D" w:rsidRPr="002F62B9">
        <w:rPr>
          <w:rFonts w:eastAsiaTheme="minorEastAsia" w:hint="eastAsia"/>
          <w:color w:val="auto"/>
        </w:rPr>
        <w:t>を実現する観点から、システム間連携アーキテクチャを</w:t>
      </w:r>
      <w:r w:rsidR="006D2013" w:rsidRPr="006D2013">
        <w:rPr>
          <w:rFonts w:eastAsiaTheme="minorEastAsia" w:hint="eastAsia"/>
          <w:color w:val="auto"/>
        </w:rPr>
        <w:t>１</w:t>
      </w:r>
      <w:r w:rsidR="00E17C41" w:rsidRPr="006D2013">
        <w:rPr>
          <w:rFonts w:eastAsiaTheme="minorEastAsia" w:hint="eastAsia"/>
          <w:color w:val="auto"/>
        </w:rPr>
        <w:t>つ</w:t>
      </w:r>
      <w:r w:rsidR="00E17C41" w:rsidRPr="002F62B9">
        <w:rPr>
          <w:rFonts w:eastAsiaTheme="minorEastAsia" w:hint="eastAsia"/>
          <w:color w:val="auto"/>
        </w:rPr>
        <w:t>以上</w:t>
      </w:r>
      <w:r w:rsidR="00586AE3" w:rsidRPr="002F62B9">
        <w:rPr>
          <w:rFonts w:eastAsiaTheme="minorEastAsia" w:hint="eastAsia"/>
          <w:color w:val="auto"/>
        </w:rPr>
        <w:t>設計し、当該アーキテクチャ</w:t>
      </w:r>
      <w:r w:rsidR="0007291D" w:rsidRPr="002F62B9">
        <w:rPr>
          <w:rFonts w:eastAsiaTheme="minorEastAsia" w:hint="eastAsia"/>
          <w:color w:val="auto"/>
        </w:rPr>
        <w:t>に</w:t>
      </w:r>
      <w:r w:rsidR="00586AE3" w:rsidRPr="002F62B9">
        <w:rPr>
          <w:rFonts w:eastAsiaTheme="minorEastAsia" w:hint="eastAsia"/>
          <w:color w:val="auto"/>
        </w:rPr>
        <w:t>よる</w:t>
      </w:r>
      <w:r w:rsidR="0007291D" w:rsidRPr="002F62B9">
        <w:rPr>
          <w:rFonts w:eastAsiaTheme="minorEastAsia" w:hint="eastAsia"/>
          <w:color w:val="auto"/>
        </w:rPr>
        <w:t>業務改善効果を定量的に導出する。</w:t>
      </w:r>
    </w:p>
    <w:p w14:paraId="59EE03BF" w14:textId="77777777" w:rsidR="003E0805" w:rsidRPr="002F62B9" w:rsidRDefault="003E0805" w:rsidP="002F62B9"/>
    <w:p w14:paraId="52D2FC88" w14:textId="32A5A081" w:rsidR="00021C09" w:rsidRDefault="0007291D" w:rsidP="00BA5BAD">
      <w:pPr>
        <w:ind w:left="420" w:hangingChars="200" w:hanging="420"/>
        <w:rPr>
          <w:rFonts w:eastAsiaTheme="minorEastAsia"/>
        </w:rPr>
      </w:pPr>
      <w:bookmarkStart w:id="8" w:name="_Hlk106960384"/>
      <w:bookmarkStart w:id="9" w:name="_Hlk109289412"/>
      <w:r w:rsidRPr="00C936AC">
        <w:rPr>
          <w:rFonts w:eastAsiaTheme="minorEastAsia" w:hint="eastAsia"/>
        </w:rPr>
        <w:t xml:space="preserve">　　　</w:t>
      </w:r>
      <w:bookmarkEnd w:id="8"/>
      <w:r w:rsidR="00F8069B" w:rsidRPr="005F6E57">
        <w:rPr>
          <w:rFonts w:asciiTheme="minorEastAsia" w:eastAsiaTheme="minorEastAsia" w:hAnsiTheme="minorEastAsia" w:hint="eastAsia"/>
        </w:rPr>
        <w:t>本業務の実施に当たっては以下の事項に留意すること。</w:t>
      </w:r>
    </w:p>
    <w:p w14:paraId="47CCB71A" w14:textId="77777777" w:rsidR="00E25F94" w:rsidRDefault="00E25F94" w:rsidP="00E25F94">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・アーキテクチャ設計の実施に先立ち、実施計画を定め、IPAの承認を得ること。</w:t>
      </w:r>
    </w:p>
    <w:p w14:paraId="13993258" w14:textId="79DE185B" w:rsidR="00E25F94" w:rsidRPr="00E762D9" w:rsidRDefault="00E25F94" w:rsidP="00E25F94">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6D2013" w:rsidRPr="006D2013">
        <w:rPr>
          <w:rFonts w:ascii="ＭＳ 明朝" w:hAnsiTheme="minorEastAsia"/>
          <w:szCs w:val="20"/>
        </w:rPr>
        <w:t>4.1</w:t>
      </w:r>
      <w:r>
        <w:rPr>
          <w:rFonts w:asciiTheme="minorEastAsia" w:eastAsiaTheme="minorEastAsia" w:hAnsiTheme="minorEastAsia" w:hint="eastAsia"/>
        </w:rPr>
        <w:t>において実施する調査業務の実施以前に、システム間連携アーキテクチャの素案を予め設定</w:t>
      </w:r>
      <w:r w:rsidR="00643519">
        <w:rPr>
          <w:rFonts w:asciiTheme="minorEastAsia" w:eastAsiaTheme="minorEastAsia" w:hAnsiTheme="minorEastAsia" w:hint="eastAsia"/>
        </w:rPr>
        <w:t>し、</w:t>
      </w:r>
      <w:r w:rsidR="00B8594D">
        <w:rPr>
          <w:rFonts w:asciiTheme="minorEastAsia" w:eastAsiaTheme="minorEastAsia" w:hAnsiTheme="minorEastAsia" w:hint="eastAsia"/>
        </w:rPr>
        <w:t>実施計画を立案</w:t>
      </w:r>
      <w:r>
        <w:rPr>
          <w:rFonts w:asciiTheme="minorEastAsia" w:eastAsiaTheme="minorEastAsia" w:hAnsiTheme="minorEastAsia" w:hint="eastAsia"/>
        </w:rPr>
        <w:t>することが望ましい。</w:t>
      </w:r>
    </w:p>
    <w:p w14:paraId="79A832FF" w14:textId="6D3A7B5E" w:rsidR="00B8594D" w:rsidRDefault="00E25F94" w:rsidP="00E25F94">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・システム間連携アーキテクチャは</w:t>
      </w:r>
      <w:r w:rsidR="006D2013">
        <w:rPr>
          <w:rFonts w:asciiTheme="minorEastAsia" w:eastAsiaTheme="minorEastAsia" w:hAnsiTheme="minorEastAsia" w:hint="eastAsia"/>
        </w:rPr>
        <w:t>２</w:t>
      </w:r>
      <w:r w:rsidR="005739C9">
        <w:rPr>
          <w:rFonts w:asciiTheme="minorEastAsia" w:eastAsiaTheme="minorEastAsia" w:hAnsiTheme="minorEastAsia" w:hint="eastAsia"/>
        </w:rPr>
        <w:t>つ以上</w:t>
      </w:r>
      <w:r w:rsidR="00B16EFD" w:rsidRPr="00B16EFD">
        <w:rPr>
          <w:rFonts w:asciiTheme="minorEastAsia" w:eastAsiaTheme="minorEastAsia" w:hAnsiTheme="minorEastAsia" w:hint="eastAsia"/>
        </w:rPr>
        <w:t>設計</w:t>
      </w:r>
      <w:r w:rsidR="005739C9">
        <w:rPr>
          <w:rFonts w:asciiTheme="minorEastAsia" w:eastAsiaTheme="minorEastAsia" w:hAnsiTheme="minorEastAsia" w:hint="eastAsia"/>
        </w:rPr>
        <w:t>することが望ましい。</w:t>
      </w:r>
      <w:r w:rsidR="006D12AF">
        <w:rPr>
          <w:rFonts w:asciiTheme="minorEastAsia" w:eastAsiaTheme="minorEastAsia" w:hAnsiTheme="minorEastAsia" w:hint="eastAsia"/>
        </w:rPr>
        <w:t>また、</w:t>
      </w:r>
      <w:r>
        <w:rPr>
          <w:rFonts w:asciiTheme="minorEastAsia" w:eastAsiaTheme="minorEastAsia" w:hAnsiTheme="minorEastAsia" w:hint="eastAsia"/>
        </w:rPr>
        <w:t>必ずしも既存の官公需にまつわる制度やシステム仕様を前提とする必要はない</w:t>
      </w:r>
      <w:r w:rsidR="006D12AF">
        <w:rPr>
          <w:rFonts w:asciiTheme="minorEastAsia" w:eastAsiaTheme="minorEastAsia" w:hAnsiTheme="minorEastAsia" w:hint="eastAsia"/>
        </w:rPr>
        <w:t>が、</w:t>
      </w:r>
      <w:r>
        <w:rPr>
          <w:rFonts w:asciiTheme="minorEastAsia" w:eastAsiaTheme="minorEastAsia" w:hAnsiTheme="minorEastAsia" w:hint="eastAsia"/>
        </w:rPr>
        <w:t>既存の制度やシステム仕様を前提としないアーキテクチャを設計する場合、変更</w:t>
      </w:r>
      <w:r w:rsidR="008651A5">
        <w:rPr>
          <w:rFonts w:asciiTheme="minorEastAsia" w:eastAsiaTheme="minorEastAsia" w:hAnsiTheme="minorEastAsia" w:hint="eastAsia"/>
        </w:rPr>
        <w:t>を</w:t>
      </w:r>
      <w:r>
        <w:rPr>
          <w:rFonts w:asciiTheme="minorEastAsia" w:eastAsiaTheme="minorEastAsia" w:hAnsiTheme="minorEastAsia" w:hint="eastAsia"/>
        </w:rPr>
        <w:t>要</w:t>
      </w:r>
      <w:r w:rsidR="008651A5">
        <w:rPr>
          <w:rFonts w:asciiTheme="minorEastAsia" w:eastAsiaTheme="minorEastAsia" w:hAnsiTheme="minorEastAsia" w:hint="eastAsia"/>
        </w:rPr>
        <w:t>す</w:t>
      </w:r>
      <w:r>
        <w:rPr>
          <w:rFonts w:asciiTheme="minorEastAsia" w:eastAsiaTheme="minorEastAsia" w:hAnsiTheme="minorEastAsia" w:hint="eastAsia"/>
        </w:rPr>
        <w:t>る箇所を特定すること</w:t>
      </w:r>
      <w:r w:rsidR="00CA695A">
        <w:rPr>
          <w:rFonts w:asciiTheme="minorEastAsia" w:eastAsiaTheme="minorEastAsia" w:hAnsiTheme="minorEastAsia" w:hint="eastAsia"/>
        </w:rPr>
        <w:t>。</w:t>
      </w:r>
    </w:p>
    <w:p w14:paraId="54A7491F" w14:textId="1BBC9A04" w:rsidR="00021C09" w:rsidRPr="00C936AC" w:rsidRDefault="000A0CFF" w:rsidP="002F62B9">
      <w:pPr>
        <w:ind w:left="630" w:hangingChars="300" w:hanging="630"/>
        <w:rPr>
          <w:rFonts w:eastAsiaTheme="minorEastAsia"/>
        </w:rPr>
      </w:pPr>
      <w:r w:rsidRPr="00C936AC">
        <w:rPr>
          <w:rFonts w:eastAsiaTheme="minorEastAsia" w:hint="eastAsia"/>
        </w:rPr>
        <w:t xml:space="preserve">　　</w:t>
      </w:r>
      <w:r w:rsidR="00021C09" w:rsidRPr="00C936AC">
        <w:rPr>
          <w:rFonts w:eastAsiaTheme="minorEastAsia" w:hint="eastAsia"/>
        </w:rPr>
        <w:t>・</w:t>
      </w:r>
      <w:r w:rsidR="00F8069B">
        <w:rPr>
          <w:rFonts w:eastAsiaTheme="minorEastAsia" w:hint="eastAsia"/>
        </w:rPr>
        <w:t>官公需取引</w:t>
      </w:r>
      <w:r w:rsidR="00220DA7">
        <w:rPr>
          <w:rFonts w:eastAsiaTheme="minorEastAsia" w:hint="eastAsia"/>
        </w:rPr>
        <w:t>の</w:t>
      </w:r>
      <w:r w:rsidR="00147E29" w:rsidRPr="00C936AC">
        <w:rPr>
          <w:rFonts w:asciiTheme="minorEastAsia" w:eastAsiaTheme="minorEastAsia" w:hAnsiTheme="minorEastAsia" w:hint="eastAsia"/>
        </w:rPr>
        <w:t>請求プロセスにおける</w:t>
      </w:r>
      <w:r w:rsidR="00021C09" w:rsidRPr="00C936AC">
        <w:rPr>
          <w:rFonts w:eastAsiaTheme="minorEastAsia" w:hint="eastAsia"/>
        </w:rPr>
        <w:t>デジタルインボイスの</w:t>
      </w:r>
      <w:r w:rsidR="00E25F94">
        <w:rPr>
          <w:rFonts w:eastAsiaTheme="minorEastAsia" w:hint="eastAsia"/>
        </w:rPr>
        <w:t>対応に向けた</w:t>
      </w:r>
      <w:r w:rsidR="00021C09" w:rsidRPr="00C936AC">
        <w:rPr>
          <w:rFonts w:eastAsiaTheme="minorEastAsia" w:hint="eastAsia"/>
        </w:rPr>
        <w:t>取組み</w:t>
      </w:r>
      <w:r w:rsidR="00F8069B">
        <w:rPr>
          <w:rFonts w:eastAsiaTheme="minorEastAsia" w:hint="eastAsia"/>
        </w:rPr>
        <w:t>を反映したアーキテクチャを</w:t>
      </w:r>
      <w:r w:rsidR="00220DA7">
        <w:rPr>
          <w:rFonts w:eastAsiaTheme="minorEastAsia" w:hint="eastAsia"/>
        </w:rPr>
        <w:t>少なくとも１つ</w:t>
      </w:r>
      <w:r w:rsidR="00F8069B">
        <w:rPr>
          <w:rFonts w:eastAsiaTheme="minorEastAsia" w:hint="eastAsia"/>
        </w:rPr>
        <w:t>設計すること。</w:t>
      </w:r>
    </w:p>
    <w:p w14:paraId="2D3208A1" w14:textId="37726A2C" w:rsidR="00F04F64" w:rsidRDefault="000A0CFF" w:rsidP="002F62B9">
      <w:pPr>
        <w:ind w:left="630" w:hangingChars="300" w:hanging="630"/>
        <w:rPr>
          <w:rFonts w:eastAsiaTheme="minorEastAsia"/>
        </w:rPr>
      </w:pPr>
      <w:r w:rsidRPr="00C936AC">
        <w:rPr>
          <w:rFonts w:eastAsiaTheme="minorEastAsia" w:hint="eastAsia"/>
        </w:rPr>
        <w:t xml:space="preserve">　　</w:t>
      </w:r>
      <w:r w:rsidR="00021C09" w:rsidRPr="00C936AC">
        <w:rPr>
          <w:rFonts w:eastAsiaTheme="minorEastAsia" w:hint="eastAsia"/>
        </w:rPr>
        <w:t>・</w:t>
      </w:r>
      <w:r w:rsidR="00F8069B">
        <w:rPr>
          <w:rFonts w:eastAsiaTheme="minorEastAsia" w:hint="eastAsia"/>
        </w:rPr>
        <w:t>官公需取引</w:t>
      </w:r>
      <w:r w:rsidR="00220DA7">
        <w:rPr>
          <w:rFonts w:eastAsiaTheme="minorEastAsia" w:hint="eastAsia"/>
        </w:rPr>
        <w:t>の決済プロセスにおける</w:t>
      </w:r>
      <w:r w:rsidR="00021C09" w:rsidRPr="00C936AC">
        <w:rPr>
          <w:rFonts w:asciiTheme="minorEastAsia" w:eastAsiaTheme="minorEastAsia" w:hAnsiTheme="minorEastAsia" w:hint="eastAsia"/>
        </w:rPr>
        <w:t>全銀</w:t>
      </w:r>
      <w:r w:rsidR="00021C09" w:rsidRPr="00C936AC">
        <w:rPr>
          <w:rFonts w:asciiTheme="minorEastAsia" w:eastAsiaTheme="minorEastAsia" w:hAnsiTheme="minorEastAsia"/>
        </w:rPr>
        <w:t>EDI</w:t>
      </w:r>
      <w:r w:rsidR="00021C09" w:rsidRPr="00C936AC">
        <w:rPr>
          <w:rFonts w:asciiTheme="minorEastAsia" w:eastAsiaTheme="minorEastAsia" w:hAnsiTheme="minorEastAsia" w:hint="eastAsia"/>
        </w:rPr>
        <w:t>システム（</w:t>
      </w:r>
      <w:r w:rsidR="00021C09" w:rsidRPr="00C936AC">
        <w:rPr>
          <w:rFonts w:asciiTheme="minorEastAsia" w:eastAsiaTheme="minorEastAsia" w:hAnsiTheme="minorEastAsia"/>
        </w:rPr>
        <w:t>ZEDI</w:t>
      </w:r>
      <w:r w:rsidR="00021C09" w:rsidRPr="00C936AC">
        <w:rPr>
          <w:rFonts w:asciiTheme="minorEastAsia" w:eastAsiaTheme="minorEastAsia" w:hAnsiTheme="minorEastAsia" w:hint="eastAsia"/>
        </w:rPr>
        <w:t>）の活用</w:t>
      </w:r>
      <w:r w:rsidR="00D4655F" w:rsidRPr="00C936AC">
        <w:rPr>
          <w:rFonts w:eastAsiaTheme="minorEastAsia" w:hint="eastAsia"/>
        </w:rPr>
        <w:t>を反映したアーキテクチャを</w:t>
      </w:r>
      <w:r w:rsidR="00220DA7">
        <w:rPr>
          <w:rFonts w:eastAsiaTheme="minorEastAsia" w:hint="eastAsia"/>
        </w:rPr>
        <w:t>少なくとも１つ設計すること</w:t>
      </w:r>
      <w:r w:rsidR="00147E29" w:rsidRPr="00C936AC">
        <w:rPr>
          <w:rFonts w:eastAsiaTheme="minorEastAsia" w:hint="eastAsia"/>
        </w:rPr>
        <w:t>。</w:t>
      </w:r>
      <w:bookmarkEnd w:id="9"/>
    </w:p>
    <w:p w14:paraId="08889C41" w14:textId="77777777" w:rsidR="005F6E57" w:rsidRPr="005F6E57" w:rsidRDefault="005F6E57" w:rsidP="00F04F64">
      <w:pPr>
        <w:rPr>
          <w:rFonts w:eastAsiaTheme="minorEastAsia"/>
        </w:rPr>
      </w:pPr>
    </w:p>
    <w:p w14:paraId="7381DA88" w14:textId="3D021C0F" w:rsidR="00F04F64" w:rsidRPr="00C936AC" w:rsidRDefault="00EA317C" w:rsidP="00F04F64">
      <w:pPr>
        <w:numPr>
          <w:ilvl w:val="0"/>
          <w:numId w:val="19"/>
        </w:numPr>
        <w:spacing w:line="240" w:lineRule="atLeast"/>
        <w:ind w:left="420" w:hanging="420"/>
        <w:rPr>
          <w:rFonts w:ascii="ＭＳ Ｐゴシック" w:eastAsiaTheme="minorEastAsia" w:hAnsi="ＭＳ Ｐゴシック"/>
          <w:spacing w:val="-4"/>
        </w:rPr>
      </w:pPr>
      <w:r w:rsidRPr="00C936AC">
        <w:rPr>
          <w:rFonts w:ascii="ＭＳ Ｐゴシック" w:eastAsiaTheme="minorEastAsia" w:hAnsi="ＭＳ Ｐゴシック" w:hint="eastAsia"/>
        </w:rPr>
        <w:t xml:space="preserve">　</w:t>
      </w:r>
      <w:r w:rsidR="00F04F64" w:rsidRPr="00C936AC">
        <w:rPr>
          <w:rFonts w:ascii="ＭＳ Ｐゴシック" w:eastAsiaTheme="minorEastAsia" w:hAnsi="ＭＳ Ｐゴシック" w:hint="eastAsia"/>
        </w:rPr>
        <w:t>官公需取引データを利活用したサービスの提供可能性の調査</w:t>
      </w:r>
    </w:p>
    <w:p w14:paraId="1EE2804D" w14:textId="0758E354" w:rsidR="00EA317C" w:rsidRPr="00C936AC" w:rsidRDefault="00F04F64" w:rsidP="00DD3B65">
      <w:pPr>
        <w:spacing w:line="240" w:lineRule="atLeast"/>
        <w:ind w:left="420" w:hangingChars="200" w:hanging="420"/>
        <w:rPr>
          <w:rFonts w:eastAsiaTheme="minorEastAsia"/>
        </w:rPr>
      </w:pPr>
      <w:r w:rsidRPr="00C936AC">
        <w:rPr>
          <w:rFonts w:eastAsiaTheme="minorEastAsia" w:hint="eastAsia"/>
        </w:rPr>
        <w:t xml:space="preserve">　</w:t>
      </w:r>
      <w:r w:rsidR="00EA317C" w:rsidRPr="00C936AC">
        <w:rPr>
          <w:rFonts w:eastAsiaTheme="minorEastAsia" w:hint="eastAsia"/>
        </w:rPr>
        <w:t xml:space="preserve">　　</w:t>
      </w:r>
      <w:r w:rsidR="00EC5933" w:rsidRPr="00C936AC">
        <w:rPr>
          <w:rFonts w:eastAsiaTheme="minorEastAsia" w:hint="eastAsia"/>
        </w:rPr>
        <w:t>インドにおける</w:t>
      </w:r>
      <w:r w:rsidR="0031478C" w:rsidRPr="00C936AC">
        <w:rPr>
          <w:rFonts w:eastAsiaTheme="minorEastAsia" w:hint="eastAsia"/>
        </w:rPr>
        <w:t>官公需取引プラットフォーム</w:t>
      </w:r>
      <w:r w:rsidR="00EC5933" w:rsidRPr="00C936AC">
        <w:rPr>
          <w:rFonts w:eastAsiaTheme="minorEastAsia" w:hint="eastAsia"/>
        </w:rPr>
        <w:t>である</w:t>
      </w:r>
      <w:r w:rsidR="00DD3B65" w:rsidRPr="00C936AC">
        <w:rPr>
          <w:rFonts w:asciiTheme="minorEastAsia" w:eastAsiaTheme="minorEastAsia" w:hAnsiTheme="minorEastAsia"/>
        </w:rPr>
        <w:t>Government e-Marketplace</w:t>
      </w:r>
      <w:r w:rsidR="00EC5933" w:rsidRPr="00C936AC">
        <w:rPr>
          <w:rFonts w:eastAsiaTheme="minorEastAsia" w:hint="eastAsia"/>
        </w:rPr>
        <w:t>（</w:t>
      </w:r>
      <w:r w:rsidR="00DD3B65" w:rsidRPr="00C936AC">
        <w:rPr>
          <w:rFonts w:asciiTheme="minorEastAsia" w:eastAsiaTheme="minorEastAsia" w:hAnsiTheme="minorEastAsia"/>
        </w:rPr>
        <w:t>GeM</w:t>
      </w:r>
      <w:r w:rsidR="00EC5933" w:rsidRPr="00C936AC">
        <w:rPr>
          <w:rFonts w:eastAsiaTheme="minorEastAsia" w:hint="eastAsia"/>
        </w:rPr>
        <w:t>）においては、</w:t>
      </w:r>
      <w:r w:rsidR="008C7583" w:rsidRPr="00C936AC">
        <w:rPr>
          <w:rFonts w:eastAsiaTheme="minorEastAsia" w:hint="eastAsia"/>
        </w:rPr>
        <w:t>官公需取引</w:t>
      </w:r>
      <w:r w:rsidR="00D30D00" w:rsidRPr="00C936AC">
        <w:rPr>
          <w:rFonts w:eastAsiaTheme="minorEastAsia" w:hint="eastAsia"/>
        </w:rPr>
        <w:t>を受注した中小企業</w:t>
      </w:r>
      <w:r w:rsidR="00EC5933" w:rsidRPr="00C936AC">
        <w:rPr>
          <w:rFonts w:eastAsiaTheme="minorEastAsia" w:hint="eastAsia"/>
        </w:rPr>
        <w:t>の資金繰りを改善するため、</w:t>
      </w:r>
      <w:r w:rsidR="00DD3B65" w:rsidRPr="00C936AC">
        <w:rPr>
          <w:rFonts w:asciiTheme="minorEastAsia" w:eastAsiaTheme="minorEastAsia" w:hAnsiTheme="minorEastAsia"/>
        </w:rPr>
        <w:t>GeM SAHAY</w:t>
      </w:r>
      <w:r w:rsidR="00EC5933" w:rsidRPr="00C936AC">
        <w:rPr>
          <w:rFonts w:eastAsiaTheme="minorEastAsia" w:hint="eastAsia"/>
        </w:rPr>
        <w:t>や</w:t>
      </w:r>
      <w:r w:rsidR="00DD3B65" w:rsidRPr="00C936AC">
        <w:rPr>
          <w:rFonts w:asciiTheme="minorEastAsia" w:eastAsiaTheme="minorEastAsia" w:hAnsiTheme="minorEastAsia"/>
        </w:rPr>
        <w:t>TReDS</w:t>
      </w:r>
      <w:r w:rsidR="00EC5933" w:rsidRPr="00C936AC">
        <w:rPr>
          <w:rFonts w:eastAsiaTheme="minorEastAsia" w:hint="eastAsia"/>
        </w:rPr>
        <w:t>(</w:t>
      </w:r>
      <w:r w:rsidR="00DD3B65" w:rsidRPr="00C936AC">
        <w:rPr>
          <w:rFonts w:asciiTheme="minorEastAsia" w:eastAsiaTheme="minorEastAsia" w:hAnsiTheme="minorEastAsia"/>
        </w:rPr>
        <w:t>Trade Receivables Discounting System</w:t>
      </w:r>
      <w:r w:rsidR="00EC5933" w:rsidRPr="00C936AC">
        <w:rPr>
          <w:rFonts w:eastAsiaTheme="minorEastAsia" w:hint="eastAsia"/>
        </w:rPr>
        <w:t>)</w:t>
      </w:r>
      <w:r w:rsidR="00EC5933" w:rsidRPr="00C936AC">
        <w:rPr>
          <w:rFonts w:eastAsiaTheme="minorEastAsia" w:hint="eastAsia"/>
        </w:rPr>
        <w:t>プラットフォームとの</w:t>
      </w:r>
      <w:r w:rsidR="00D30D00" w:rsidRPr="00C936AC">
        <w:rPr>
          <w:rFonts w:eastAsiaTheme="minorEastAsia" w:hint="eastAsia"/>
        </w:rPr>
        <w:t>官公需取引データの連携により</w:t>
      </w:r>
      <w:r w:rsidR="00EC5933" w:rsidRPr="00C936AC">
        <w:rPr>
          <w:rFonts w:eastAsiaTheme="minorEastAsia" w:hint="eastAsia"/>
        </w:rPr>
        <w:t>、</w:t>
      </w:r>
      <w:r w:rsidR="0034730F" w:rsidRPr="00C936AC">
        <w:rPr>
          <w:rFonts w:eastAsiaTheme="minorEastAsia" w:hint="eastAsia"/>
        </w:rPr>
        <w:t>商流</w:t>
      </w:r>
      <w:r w:rsidR="00EC5933" w:rsidRPr="00C936AC">
        <w:rPr>
          <w:rFonts w:eastAsiaTheme="minorEastAsia" w:hint="eastAsia"/>
        </w:rPr>
        <w:t>ファイナンスやファクタリング</w:t>
      </w:r>
      <w:r w:rsidR="00D30D00" w:rsidRPr="00C936AC">
        <w:rPr>
          <w:rFonts w:eastAsiaTheme="minorEastAsia" w:hint="eastAsia"/>
        </w:rPr>
        <w:t>を行えるサービス</w:t>
      </w:r>
      <w:r w:rsidR="00EC5933" w:rsidRPr="00C936AC">
        <w:rPr>
          <w:rFonts w:eastAsiaTheme="minorEastAsia" w:hint="eastAsia"/>
        </w:rPr>
        <w:t>が</w:t>
      </w:r>
      <w:r w:rsidR="00CA5095" w:rsidRPr="00C936AC">
        <w:rPr>
          <w:rFonts w:eastAsiaTheme="minorEastAsia" w:hint="eastAsia"/>
        </w:rPr>
        <w:t>利用可能である</w:t>
      </w:r>
      <w:r w:rsidR="00EC5933" w:rsidRPr="00C936AC">
        <w:rPr>
          <w:rFonts w:eastAsiaTheme="minorEastAsia" w:hint="eastAsia"/>
        </w:rPr>
        <w:t>。また、</w:t>
      </w:r>
      <w:r w:rsidR="00DD3B65" w:rsidRPr="00C936AC">
        <w:rPr>
          <w:rFonts w:asciiTheme="minorEastAsia" w:eastAsiaTheme="minorEastAsia" w:hAnsiTheme="minorEastAsia"/>
        </w:rPr>
        <w:t>GeM</w:t>
      </w:r>
      <w:r w:rsidR="00CA5095" w:rsidRPr="00C936AC">
        <w:rPr>
          <w:rFonts w:eastAsiaTheme="minorEastAsia" w:hint="eastAsia"/>
        </w:rPr>
        <w:t>を利用した</w:t>
      </w:r>
      <w:r w:rsidR="00EC5933" w:rsidRPr="00C936AC">
        <w:rPr>
          <w:rFonts w:eastAsiaTheme="minorEastAsia" w:hint="eastAsia"/>
        </w:rPr>
        <w:t>、購買パターン、オーダーの分割、</w:t>
      </w:r>
      <w:r w:rsidR="003117F8">
        <w:rPr>
          <w:rFonts w:asciiTheme="minorEastAsia" w:eastAsiaTheme="minorEastAsia" w:hAnsiTheme="minorEastAsia" w:hint="eastAsia"/>
        </w:rPr>
        <w:t>受注を希望する事業者</w:t>
      </w:r>
      <w:r w:rsidR="00EC5933" w:rsidRPr="00C936AC">
        <w:rPr>
          <w:rFonts w:eastAsiaTheme="minorEastAsia" w:hint="eastAsia"/>
        </w:rPr>
        <w:t>が入札に参加する際に提示する価格等の</w:t>
      </w:r>
      <w:r w:rsidR="00CA5095" w:rsidRPr="00C936AC">
        <w:rPr>
          <w:rFonts w:eastAsiaTheme="minorEastAsia" w:hint="eastAsia"/>
        </w:rPr>
        <w:t>官公需取引</w:t>
      </w:r>
      <w:r w:rsidR="00EC5933" w:rsidRPr="00C936AC">
        <w:rPr>
          <w:rFonts w:eastAsiaTheme="minorEastAsia" w:hint="eastAsia"/>
        </w:rPr>
        <w:t>データを</w:t>
      </w:r>
      <w:r w:rsidR="00CA5095" w:rsidRPr="00C936AC">
        <w:rPr>
          <w:rFonts w:eastAsiaTheme="minorEastAsia" w:hint="eastAsia"/>
        </w:rPr>
        <w:t>蓄積し</w:t>
      </w:r>
      <w:r w:rsidR="00EC5933" w:rsidRPr="00C936AC">
        <w:rPr>
          <w:rFonts w:eastAsiaTheme="minorEastAsia" w:hint="eastAsia"/>
        </w:rPr>
        <w:t>、過去データから大きく乖離する動きがあった際に異常を検知する仕組みを導入する等、</w:t>
      </w:r>
      <w:r w:rsidR="003117F8">
        <w:rPr>
          <w:rFonts w:eastAsiaTheme="minorEastAsia" w:hint="eastAsia"/>
        </w:rPr>
        <w:t>発注機関</w:t>
      </w:r>
      <w:r w:rsidR="00CA5095" w:rsidRPr="00C936AC">
        <w:rPr>
          <w:rFonts w:eastAsiaTheme="minorEastAsia" w:hint="eastAsia"/>
        </w:rPr>
        <w:t>の</w:t>
      </w:r>
      <w:r w:rsidR="002F4AA7" w:rsidRPr="00C936AC">
        <w:rPr>
          <w:rFonts w:eastAsiaTheme="minorEastAsia" w:hint="eastAsia"/>
        </w:rPr>
        <w:t>調達</w:t>
      </w:r>
      <w:r w:rsidR="003117F8">
        <w:rPr>
          <w:rFonts w:eastAsiaTheme="minorEastAsia" w:hint="eastAsia"/>
        </w:rPr>
        <w:t>活動の</w:t>
      </w:r>
      <w:r w:rsidR="002F4AA7" w:rsidRPr="00C936AC">
        <w:rPr>
          <w:rFonts w:eastAsiaTheme="minorEastAsia" w:hint="eastAsia"/>
        </w:rPr>
        <w:t>改善に向けた</w:t>
      </w:r>
      <w:r w:rsidR="00EC5933" w:rsidRPr="00C936AC">
        <w:rPr>
          <w:rFonts w:eastAsiaTheme="minorEastAsia" w:hint="eastAsia"/>
        </w:rPr>
        <w:t>活用</w:t>
      </w:r>
      <w:r w:rsidR="002F4AA7" w:rsidRPr="00C936AC">
        <w:rPr>
          <w:rFonts w:eastAsiaTheme="minorEastAsia" w:hint="eastAsia"/>
        </w:rPr>
        <w:t>が進められている。</w:t>
      </w:r>
    </w:p>
    <w:p w14:paraId="1EF8405A" w14:textId="3D72B5DC" w:rsidR="00F04F64" w:rsidRPr="006D2013" w:rsidRDefault="00EA317C" w:rsidP="00EA317C">
      <w:pPr>
        <w:spacing w:line="240" w:lineRule="atLeast"/>
        <w:ind w:left="420" w:hangingChars="200" w:hanging="420"/>
        <w:rPr>
          <w:rFonts w:ascii="ＭＳ 明朝"/>
          <w:spacing w:val="-4"/>
        </w:rPr>
      </w:pPr>
      <w:r w:rsidRPr="00C936AC">
        <w:rPr>
          <w:rFonts w:eastAsiaTheme="minorEastAsia" w:hint="eastAsia"/>
        </w:rPr>
        <w:t xml:space="preserve">　　　</w:t>
      </w:r>
      <w:r w:rsidR="00F04F64" w:rsidRPr="00C936AC">
        <w:rPr>
          <w:rFonts w:ascii="ＭＳ Ｐゴシック" w:eastAsiaTheme="minorEastAsia" w:hint="eastAsia"/>
          <w:spacing w:val="-4"/>
        </w:rPr>
        <w:t>請負者は、</w:t>
      </w:r>
      <w:r w:rsidR="00CF3F18" w:rsidRPr="00C936AC">
        <w:rPr>
          <w:rFonts w:ascii="ＭＳ Ｐゴシック" w:eastAsiaTheme="minorEastAsia" w:hint="eastAsia"/>
          <w:spacing w:val="-4"/>
        </w:rPr>
        <w:t>国内外における官公需取引データの</w:t>
      </w:r>
      <w:r w:rsidR="00F04F64" w:rsidRPr="00C936AC">
        <w:rPr>
          <w:rFonts w:ascii="ＭＳ Ｐゴシック" w:eastAsiaTheme="minorEastAsia" w:hint="eastAsia"/>
          <w:spacing w:val="-4"/>
        </w:rPr>
        <w:t>利活用</w:t>
      </w:r>
      <w:r w:rsidR="008E7827">
        <w:rPr>
          <w:rFonts w:ascii="ＭＳ Ｐゴシック" w:eastAsiaTheme="minorEastAsia" w:hint="eastAsia"/>
          <w:spacing w:val="-4"/>
        </w:rPr>
        <w:t>サービス（以下、「</w:t>
      </w:r>
      <w:r w:rsidR="00F04F64" w:rsidRPr="00C936AC">
        <w:rPr>
          <w:rFonts w:ascii="ＭＳ Ｐゴシック" w:eastAsiaTheme="minorEastAsia" w:hint="eastAsia"/>
          <w:spacing w:val="-4"/>
        </w:rPr>
        <w:t>ユースケース</w:t>
      </w:r>
      <w:r w:rsidR="008E7827">
        <w:rPr>
          <w:rFonts w:ascii="ＭＳ Ｐゴシック" w:eastAsiaTheme="minorEastAsia" w:hint="eastAsia"/>
          <w:spacing w:val="-4"/>
        </w:rPr>
        <w:t>」という。）やトレンド</w:t>
      </w:r>
      <w:r w:rsidR="00CF3F18" w:rsidRPr="00C936AC">
        <w:rPr>
          <w:rFonts w:ascii="ＭＳ Ｐゴシック" w:eastAsiaTheme="minorEastAsia" w:hint="eastAsia"/>
          <w:spacing w:val="-4"/>
        </w:rPr>
        <w:t>を</w:t>
      </w:r>
      <w:r w:rsidR="00F04F64" w:rsidRPr="00C936AC">
        <w:rPr>
          <w:rFonts w:ascii="ＭＳ Ｐゴシック" w:eastAsiaTheme="minorEastAsia" w:hint="eastAsia"/>
          <w:spacing w:val="-4"/>
        </w:rPr>
        <w:t>調査した上で</w:t>
      </w:r>
      <w:r w:rsidR="00F04F64" w:rsidRPr="006D2013">
        <w:rPr>
          <w:rFonts w:ascii="ＭＳ 明朝" w:hint="eastAsia"/>
          <w:spacing w:val="-4"/>
        </w:rPr>
        <w:t>、</w:t>
      </w:r>
      <w:r w:rsidR="007215B8" w:rsidRPr="006D2013">
        <w:rPr>
          <w:rFonts w:ascii="ＭＳ 明朝" w:hAnsiTheme="minorEastAsia"/>
        </w:rPr>
        <w:t>4.2</w:t>
      </w:r>
      <w:r w:rsidR="0034730F" w:rsidRPr="006D2013">
        <w:rPr>
          <w:rFonts w:ascii="ＭＳ 明朝" w:hint="eastAsia"/>
          <w:spacing w:val="-4"/>
        </w:rPr>
        <w:t>において</w:t>
      </w:r>
      <w:r w:rsidR="004977CE" w:rsidRPr="006D2013">
        <w:rPr>
          <w:rFonts w:ascii="ＭＳ 明朝" w:hint="eastAsia"/>
          <w:spacing w:val="-4"/>
        </w:rPr>
        <w:t>設計</w:t>
      </w:r>
      <w:r w:rsidR="0034730F" w:rsidRPr="006D2013">
        <w:rPr>
          <w:rFonts w:ascii="ＭＳ 明朝" w:hint="eastAsia"/>
          <w:spacing w:val="-4"/>
        </w:rPr>
        <w:t>したアーキテクチャ</w:t>
      </w:r>
      <w:r w:rsidR="004977CE" w:rsidRPr="006D2013">
        <w:rPr>
          <w:rFonts w:ascii="ＭＳ 明朝" w:hint="eastAsia"/>
          <w:spacing w:val="-4"/>
        </w:rPr>
        <w:t>に基づき</w:t>
      </w:r>
      <w:r w:rsidR="0034730F" w:rsidRPr="006D2013">
        <w:rPr>
          <w:rFonts w:ascii="ＭＳ 明朝" w:hint="eastAsia"/>
          <w:spacing w:val="-4"/>
        </w:rPr>
        <w:t>、</w:t>
      </w:r>
      <w:r w:rsidR="00F04F64" w:rsidRPr="006D2013">
        <w:rPr>
          <w:rFonts w:ascii="ＭＳ 明朝" w:hint="eastAsia"/>
          <w:spacing w:val="-4"/>
        </w:rPr>
        <w:t>我が国における</w:t>
      </w:r>
      <w:r w:rsidR="00CC0B8B" w:rsidRPr="006D2013">
        <w:rPr>
          <w:rFonts w:ascii="ＭＳ 明朝" w:hint="eastAsia"/>
          <w:spacing w:val="-4"/>
        </w:rPr>
        <w:t>ユースケース</w:t>
      </w:r>
      <w:r w:rsidR="00F04F64" w:rsidRPr="006D2013">
        <w:rPr>
          <w:rFonts w:ascii="ＭＳ 明朝" w:hint="eastAsia"/>
          <w:spacing w:val="-4"/>
        </w:rPr>
        <w:t>の提供可能性</w:t>
      </w:r>
      <w:r w:rsidR="0034730F" w:rsidRPr="006D2013">
        <w:rPr>
          <w:rFonts w:ascii="ＭＳ 明朝" w:hint="eastAsia"/>
          <w:spacing w:val="-4"/>
        </w:rPr>
        <w:t>や追加的な開発が必要となる技術要素</w:t>
      </w:r>
      <w:r w:rsidR="00F04F64" w:rsidRPr="006D2013">
        <w:rPr>
          <w:rFonts w:ascii="ＭＳ 明朝" w:hint="eastAsia"/>
          <w:spacing w:val="-4"/>
        </w:rPr>
        <w:t>について検討を行う。</w:t>
      </w:r>
    </w:p>
    <w:p w14:paraId="23A37024" w14:textId="77777777" w:rsidR="00035DE3" w:rsidRPr="006D2013" w:rsidRDefault="00035DE3" w:rsidP="00EA317C">
      <w:pPr>
        <w:spacing w:line="240" w:lineRule="atLeast"/>
        <w:ind w:left="404" w:hangingChars="200" w:hanging="404"/>
        <w:rPr>
          <w:rFonts w:ascii="ＭＳ 明朝"/>
          <w:spacing w:val="-4"/>
        </w:rPr>
      </w:pPr>
    </w:p>
    <w:p w14:paraId="5093F1D6" w14:textId="77777777" w:rsidR="00035DE3" w:rsidRPr="006D2013" w:rsidRDefault="00035DE3" w:rsidP="00035DE3">
      <w:pPr>
        <w:ind w:left="420" w:hangingChars="200" w:hanging="420"/>
        <w:rPr>
          <w:rFonts w:ascii="ＭＳ 明朝"/>
        </w:rPr>
      </w:pPr>
      <w:r w:rsidRPr="006D2013">
        <w:rPr>
          <w:rFonts w:ascii="ＭＳ 明朝" w:hint="eastAsia"/>
        </w:rPr>
        <w:t xml:space="preserve">　　　</w:t>
      </w:r>
      <w:r w:rsidRPr="006D2013">
        <w:rPr>
          <w:rFonts w:ascii="ＭＳ 明朝" w:hAnsiTheme="minorEastAsia" w:hint="eastAsia"/>
        </w:rPr>
        <w:t>本業務の実施に当たっては以下の事項に留意すること。</w:t>
      </w:r>
    </w:p>
    <w:p w14:paraId="56B16E3D" w14:textId="1B025EF4" w:rsidR="00035DE3" w:rsidRPr="006D2013" w:rsidRDefault="00035DE3" w:rsidP="00B7521E">
      <w:pPr>
        <w:ind w:left="630" w:hangingChars="300" w:hanging="630"/>
        <w:rPr>
          <w:rFonts w:ascii="ＭＳ 明朝" w:hAnsiTheme="minorEastAsia"/>
        </w:rPr>
      </w:pPr>
      <w:r w:rsidRPr="006D2013">
        <w:rPr>
          <w:rFonts w:ascii="ＭＳ 明朝" w:hAnsiTheme="minorEastAsia" w:hint="eastAsia"/>
        </w:rPr>
        <w:t xml:space="preserve">　　・</w:t>
      </w:r>
      <w:r w:rsidR="008E7827" w:rsidRPr="006D2013">
        <w:rPr>
          <w:rFonts w:ascii="ＭＳ 明朝" w:hAnsiTheme="minorEastAsia" w:hint="eastAsia"/>
        </w:rPr>
        <w:t>ユースケース</w:t>
      </w:r>
      <w:r w:rsidR="00834B2E" w:rsidRPr="006D2013">
        <w:rPr>
          <w:rFonts w:ascii="ＭＳ 明朝" w:hAnsiTheme="minorEastAsia" w:hint="eastAsia"/>
        </w:rPr>
        <w:t>の調査</w:t>
      </w:r>
      <w:r w:rsidRPr="006D2013">
        <w:rPr>
          <w:rFonts w:ascii="ＭＳ 明朝" w:hAnsiTheme="minorEastAsia" w:hint="eastAsia"/>
        </w:rPr>
        <w:t>に先立ち、</w:t>
      </w:r>
      <w:r w:rsidR="00DC1D5C" w:rsidRPr="006D2013">
        <w:rPr>
          <w:rFonts w:ascii="ＭＳ 明朝" w:hAnsiTheme="minorEastAsia" w:hint="eastAsia"/>
        </w:rPr>
        <w:t>調査手法</w:t>
      </w:r>
      <w:r w:rsidR="0028645C" w:rsidRPr="006D2013">
        <w:rPr>
          <w:rFonts w:ascii="ＭＳ 明朝" w:hAnsiTheme="minorEastAsia" w:hint="eastAsia"/>
        </w:rPr>
        <w:t>を明示した</w:t>
      </w:r>
      <w:r w:rsidR="00834B2E" w:rsidRPr="006D2013">
        <w:rPr>
          <w:rFonts w:ascii="ＭＳ 明朝" w:hAnsiTheme="minorEastAsia" w:hint="eastAsia"/>
        </w:rPr>
        <w:t>調査</w:t>
      </w:r>
      <w:r w:rsidRPr="006D2013">
        <w:rPr>
          <w:rFonts w:ascii="ＭＳ 明朝" w:hAnsiTheme="minorEastAsia" w:hint="eastAsia"/>
        </w:rPr>
        <w:t>計画を定め、IPAの承認を得ること。</w:t>
      </w:r>
    </w:p>
    <w:p w14:paraId="4584C29A" w14:textId="1F830390" w:rsidR="00035DE3" w:rsidRPr="00BF321E" w:rsidRDefault="00035DE3" w:rsidP="00417C33">
      <w:pPr>
        <w:ind w:left="630" w:hangingChars="300" w:hanging="630"/>
        <w:rPr>
          <w:rFonts w:asciiTheme="minorEastAsia" w:eastAsiaTheme="minorEastAsia" w:hAnsiTheme="minorEastAsia"/>
        </w:rPr>
      </w:pPr>
      <w:r w:rsidRPr="006D2013">
        <w:rPr>
          <w:rFonts w:ascii="ＭＳ 明朝" w:hAnsiTheme="minorEastAsia" w:hint="eastAsia"/>
        </w:rPr>
        <w:t xml:space="preserve">　　・</w:t>
      </w:r>
      <w:r w:rsidR="008E7827" w:rsidRPr="006D2013">
        <w:rPr>
          <w:rFonts w:ascii="ＭＳ 明朝" w:hint="eastAsia"/>
          <w:spacing w:val="-4"/>
        </w:rPr>
        <w:t>ユースケース</w:t>
      </w:r>
      <w:r w:rsidR="00786771" w:rsidRPr="006D2013">
        <w:rPr>
          <w:rFonts w:ascii="ＭＳ 明朝" w:hint="eastAsia"/>
          <w:spacing w:val="-4"/>
        </w:rPr>
        <w:t>は</w:t>
      </w:r>
      <w:r w:rsidR="00770686">
        <w:rPr>
          <w:rFonts w:ascii="ＭＳ 明朝" w:hint="eastAsia"/>
          <w:spacing w:val="-4"/>
        </w:rPr>
        <w:t>２</w:t>
      </w:r>
      <w:r w:rsidR="00786771" w:rsidRPr="006D2013">
        <w:rPr>
          <w:rFonts w:ascii="ＭＳ 明朝" w:hint="eastAsia"/>
          <w:spacing w:val="-4"/>
        </w:rPr>
        <w:t>つ以上検討すること</w:t>
      </w:r>
      <w:r w:rsidR="009A30A6" w:rsidRPr="006D2013">
        <w:rPr>
          <w:rFonts w:ascii="ＭＳ 明朝" w:hint="eastAsia"/>
          <w:spacing w:val="-4"/>
        </w:rPr>
        <w:t>が望ましい。</w:t>
      </w:r>
      <w:r w:rsidR="00786771" w:rsidRPr="006D2013">
        <w:rPr>
          <w:rFonts w:ascii="ＭＳ 明朝" w:hint="eastAsia"/>
          <w:spacing w:val="-4"/>
        </w:rPr>
        <w:t>また、</w:t>
      </w:r>
      <w:r w:rsidR="009A30A6" w:rsidRPr="006D2013">
        <w:rPr>
          <w:rFonts w:ascii="ＭＳ 明朝" w:hint="eastAsia"/>
          <w:spacing w:val="-4"/>
        </w:rPr>
        <w:t>必ずしも既存の官公需にまつわる制度やシステム仕様を前提とする必要はないが、既存の制度やシステム仕様を前提としないユースケースを検討する場合、変更を要する箇所を特定</w:t>
      </w:r>
      <w:r w:rsidR="009A30A6" w:rsidRPr="009A30A6">
        <w:rPr>
          <w:rFonts w:ascii="ＭＳ Ｐゴシック" w:eastAsiaTheme="minorEastAsia" w:hint="eastAsia"/>
          <w:spacing w:val="-4"/>
        </w:rPr>
        <w:t>すること。</w:t>
      </w:r>
    </w:p>
    <w:p w14:paraId="2F2336AF" w14:textId="74C1331F" w:rsidR="00F04F64" w:rsidRPr="00C936AC" w:rsidRDefault="00F04F64" w:rsidP="00EA317C">
      <w:pPr>
        <w:spacing w:line="240" w:lineRule="atLeast"/>
        <w:ind w:firstLineChars="200" w:firstLine="404"/>
        <w:rPr>
          <w:rFonts w:ascii="ＭＳ Ｐゴシック" w:eastAsiaTheme="minorEastAsia"/>
          <w:spacing w:val="-4"/>
        </w:rPr>
      </w:pPr>
      <w:r w:rsidRPr="00C936AC">
        <w:rPr>
          <w:rFonts w:ascii="ＭＳ Ｐゴシック" w:eastAsiaTheme="minorEastAsia" w:hint="eastAsia"/>
          <w:spacing w:val="-4"/>
        </w:rPr>
        <w:t>・官公需取引における商流ファイナンス</w:t>
      </w:r>
      <w:r w:rsidR="00422A0C">
        <w:rPr>
          <w:rFonts w:ascii="ＭＳ Ｐゴシック" w:eastAsiaTheme="minorEastAsia" w:hint="eastAsia"/>
          <w:spacing w:val="-4"/>
        </w:rPr>
        <w:t>に係るユースケースを少なくとも１つ検討すること</w:t>
      </w:r>
    </w:p>
    <w:p w14:paraId="74F59EE7" w14:textId="7373E67D" w:rsidR="00F04F64" w:rsidRDefault="00F04F64" w:rsidP="00B7521E">
      <w:pPr>
        <w:spacing w:line="240" w:lineRule="atLeast"/>
        <w:ind w:leftChars="200" w:left="622" w:hangingChars="100" w:hanging="202"/>
        <w:rPr>
          <w:rFonts w:ascii="ＭＳ Ｐゴシック" w:eastAsiaTheme="minorEastAsia"/>
          <w:spacing w:val="-4"/>
        </w:rPr>
      </w:pPr>
      <w:r w:rsidRPr="00C936AC">
        <w:rPr>
          <w:rFonts w:ascii="ＭＳ Ｐゴシック" w:eastAsiaTheme="minorEastAsia" w:hint="eastAsia"/>
          <w:spacing w:val="-4"/>
        </w:rPr>
        <w:lastRenderedPageBreak/>
        <w:t>・官公需取引データを活用した</w:t>
      </w:r>
      <w:r w:rsidR="003117F8">
        <w:rPr>
          <w:rFonts w:ascii="ＭＳ Ｐゴシック" w:eastAsiaTheme="minorEastAsia" w:hint="eastAsia"/>
          <w:spacing w:val="-4"/>
        </w:rPr>
        <w:t>発注機関の調達活動の改善</w:t>
      </w:r>
      <w:r w:rsidR="00422A0C">
        <w:rPr>
          <w:rFonts w:ascii="ＭＳ Ｐゴシック" w:eastAsiaTheme="minorEastAsia" w:hint="eastAsia"/>
          <w:spacing w:val="-4"/>
        </w:rPr>
        <w:t>に係るユースケースを少なくとも１つ検討すること</w:t>
      </w:r>
    </w:p>
    <w:p w14:paraId="00E72231" w14:textId="247680EC" w:rsidR="00F04F64" w:rsidRPr="00C936AC" w:rsidRDefault="00F04F64" w:rsidP="007812AE">
      <w:pPr>
        <w:tabs>
          <w:tab w:val="left" w:pos="840"/>
        </w:tabs>
        <w:spacing w:line="240" w:lineRule="atLeast"/>
        <w:rPr>
          <w:rFonts w:ascii="ＭＳ Ｐゴシック" w:eastAsiaTheme="minorEastAsia"/>
          <w:spacing w:val="-4"/>
        </w:rPr>
      </w:pPr>
    </w:p>
    <w:p w14:paraId="773F62E0" w14:textId="1D41FC9D" w:rsidR="007812AE" w:rsidRPr="00C936AC" w:rsidRDefault="00E67A00" w:rsidP="00E67A00">
      <w:pPr>
        <w:pStyle w:val="2"/>
        <w:numPr>
          <w:ilvl w:val="0"/>
          <w:numId w:val="0"/>
        </w:numPr>
        <w:ind w:left="630" w:hanging="630"/>
        <w:rPr>
          <w:rFonts w:eastAsiaTheme="minorEastAsia"/>
          <w:color w:val="auto"/>
        </w:rPr>
      </w:pPr>
      <w:r w:rsidRPr="00C936AC">
        <w:rPr>
          <w:rFonts w:ascii="ＭＳ 明朝" w:eastAsia="ＭＳ 明朝" w:hint="eastAsia"/>
          <w:color w:val="auto"/>
        </w:rPr>
        <w:t>4.4</w:t>
      </w:r>
      <w:r w:rsidR="003117F8">
        <w:rPr>
          <w:rFonts w:ascii="ＭＳ 明朝" w:eastAsia="ＭＳ 明朝" w:hint="eastAsia"/>
          <w:color w:val="auto"/>
        </w:rPr>
        <w:t xml:space="preserve"> </w:t>
      </w:r>
      <w:r w:rsidR="007835D4" w:rsidRPr="00C936AC">
        <w:rPr>
          <w:rFonts w:eastAsiaTheme="minorEastAsia" w:hint="eastAsia"/>
          <w:color w:val="auto"/>
        </w:rPr>
        <w:t xml:space="preserve">　</w:t>
      </w:r>
      <w:r w:rsidRPr="00C936AC">
        <w:rPr>
          <w:rFonts w:eastAsiaTheme="minorEastAsia" w:hint="eastAsia"/>
          <w:color w:val="auto"/>
        </w:rPr>
        <w:t>成果物の作成</w:t>
      </w:r>
    </w:p>
    <w:p w14:paraId="61083625" w14:textId="1015EF58" w:rsidR="00F04F64" w:rsidRPr="00C936AC" w:rsidRDefault="003117F8" w:rsidP="003117F8">
      <w:pPr>
        <w:tabs>
          <w:tab w:val="left" w:pos="840"/>
        </w:tabs>
        <w:spacing w:line="240" w:lineRule="atLeast"/>
        <w:ind w:left="404" w:hangingChars="200" w:hanging="404"/>
        <w:rPr>
          <w:rFonts w:ascii="ＭＳ Ｐゴシック" w:eastAsiaTheme="minorEastAsia" w:hAnsiTheme="majorEastAsia"/>
          <w:szCs w:val="20"/>
        </w:rPr>
      </w:pPr>
      <w:r w:rsidRPr="00C936AC">
        <w:rPr>
          <w:rFonts w:ascii="ＭＳ Ｐゴシック" w:eastAsiaTheme="minorEastAsia" w:hint="eastAsia"/>
          <w:spacing w:val="-4"/>
        </w:rPr>
        <w:t xml:space="preserve">　</w:t>
      </w:r>
      <w:r w:rsidR="00E67A00" w:rsidRPr="00C936AC">
        <w:rPr>
          <w:rFonts w:ascii="ＭＳ Ｐゴシック" w:eastAsiaTheme="minorEastAsia" w:hint="eastAsia"/>
          <w:spacing w:val="-4"/>
        </w:rPr>
        <w:t xml:space="preserve">　</w:t>
      </w:r>
      <w:r>
        <w:rPr>
          <w:rFonts w:ascii="ＭＳ Ｐゴシック" w:eastAsiaTheme="minorEastAsia" w:hint="eastAsia"/>
          <w:spacing w:val="-4"/>
        </w:rPr>
        <w:t xml:space="preserve">　</w:t>
      </w:r>
      <w:r w:rsidR="00E67A00" w:rsidRPr="00C936AC">
        <w:rPr>
          <w:rFonts w:ascii="ＭＳ Ｐゴシック" w:eastAsiaTheme="minorEastAsia" w:hint="eastAsia"/>
          <w:spacing w:val="-4"/>
        </w:rPr>
        <w:t>上記</w:t>
      </w:r>
      <w:r w:rsidR="007215B8" w:rsidRPr="00C936AC">
        <w:rPr>
          <w:rFonts w:asciiTheme="minorEastAsia" w:eastAsiaTheme="minorEastAsia" w:hAnsiTheme="minorEastAsia"/>
        </w:rPr>
        <w:t>4.1</w:t>
      </w:r>
      <w:r w:rsidR="00E67A00" w:rsidRPr="00C936AC">
        <w:rPr>
          <w:rFonts w:ascii="ＭＳ Ｐゴシック" w:eastAsiaTheme="minorEastAsia" w:hint="eastAsia"/>
          <w:spacing w:val="-4"/>
        </w:rPr>
        <w:t>ないし</w:t>
      </w:r>
      <w:r w:rsidR="007215B8" w:rsidRPr="00C936AC">
        <w:rPr>
          <w:rFonts w:asciiTheme="minorEastAsia" w:eastAsiaTheme="minorEastAsia" w:hAnsiTheme="minorEastAsia"/>
        </w:rPr>
        <w:t>4.3</w:t>
      </w:r>
      <w:r w:rsidR="00E67A00" w:rsidRPr="00C936AC">
        <w:rPr>
          <w:rFonts w:ascii="ＭＳ Ｐゴシック" w:eastAsiaTheme="minorEastAsia" w:hint="eastAsia"/>
          <w:spacing w:val="-4"/>
        </w:rPr>
        <w:t>の調査</w:t>
      </w:r>
      <w:r w:rsidR="007835D4" w:rsidRPr="00C936AC">
        <w:rPr>
          <w:rFonts w:ascii="ＭＳ Ｐゴシック" w:eastAsiaTheme="minorEastAsia" w:hint="eastAsia"/>
          <w:spacing w:val="-4"/>
        </w:rPr>
        <w:t>・</w:t>
      </w:r>
      <w:r w:rsidR="00E67A00" w:rsidRPr="00C936AC">
        <w:rPr>
          <w:rFonts w:ascii="ＭＳ Ｐゴシック" w:eastAsiaTheme="minorEastAsia" w:hint="eastAsia"/>
          <w:spacing w:val="-4"/>
        </w:rPr>
        <w:t>検討</w:t>
      </w:r>
      <w:r w:rsidR="007835D4" w:rsidRPr="00C936AC">
        <w:rPr>
          <w:rFonts w:ascii="ＭＳ Ｐゴシック" w:eastAsiaTheme="minorEastAsia" w:hint="eastAsia"/>
          <w:spacing w:val="-4"/>
        </w:rPr>
        <w:t>を踏まえ、</w:t>
      </w:r>
      <w:r w:rsidR="00555824" w:rsidRPr="00C936AC">
        <w:rPr>
          <w:rFonts w:ascii="ＭＳ Ｐゴシック" w:eastAsiaTheme="minorEastAsia" w:hAnsiTheme="majorEastAsia" w:hint="eastAsia"/>
          <w:szCs w:val="20"/>
        </w:rPr>
        <w:t>請負者は、</w:t>
      </w:r>
      <w:r w:rsidR="005D1DD2" w:rsidRPr="00C936AC">
        <w:rPr>
          <w:rFonts w:ascii="ＭＳ Ｐゴシック" w:eastAsiaTheme="minorEastAsia" w:hint="eastAsia"/>
          <w:spacing w:val="-4"/>
        </w:rPr>
        <w:t>官公需取引における</w:t>
      </w:r>
      <w:r w:rsidR="00685A03" w:rsidRPr="00C936AC">
        <w:rPr>
          <w:rFonts w:asciiTheme="minorEastAsia" w:eastAsiaTheme="minorEastAsia" w:hAnsiTheme="minorEastAsia" w:hint="eastAsia"/>
        </w:rPr>
        <w:t>BPR</w:t>
      </w:r>
      <w:r w:rsidR="005D1DD2" w:rsidRPr="00C936AC">
        <w:rPr>
          <w:rFonts w:ascii="ＭＳ Ｐゴシック" w:eastAsiaTheme="minorEastAsia" w:hint="eastAsia"/>
          <w:spacing w:val="-4"/>
        </w:rPr>
        <w:t>に向けたアーキテクチャ設計について</w:t>
      </w:r>
      <w:r w:rsidR="00C87884" w:rsidRPr="00C936AC">
        <w:rPr>
          <w:rFonts w:ascii="ＭＳ Ｐゴシック" w:eastAsiaTheme="minorEastAsia" w:hAnsiTheme="majorEastAsia" w:hint="eastAsia"/>
          <w:szCs w:val="20"/>
        </w:rPr>
        <w:t>成果物</w:t>
      </w:r>
      <w:r w:rsidR="007835D4" w:rsidRPr="00C936AC">
        <w:rPr>
          <w:rFonts w:ascii="ＭＳ Ｐゴシック" w:eastAsiaTheme="minorEastAsia" w:hAnsiTheme="majorEastAsia" w:hint="eastAsia"/>
          <w:szCs w:val="20"/>
        </w:rPr>
        <w:t>を</w:t>
      </w:r>
      <w:r w:rsidR="00F04F64" w:rsidRPr="00C936AC">
        <w:rPr>
          <w:rFonts w:ascii="ＭＳ Ｐゴシック" w:eastAsiaTheme="minorEastAsia" w:hAnsiTheme="majorEastAsia" w:hint="eastAsia"/>
          <w:szCs w:val="20"/>
        </w:rPr>
        <w:t>作成する。</w:t>
      </w:r>
      <w:r w:rsidR="00555824" w:rsidRPr="00C936AC">
        <w:rPr>
          <w:rFonts w:ascii="ＭＳ Ｐゴシック" w:eastAsiaTheme="minorEastAsia" w:hAnsiTheme="majorEastAsia" w:hint="eastAsia"/>
          <w:szCs w:val="20"/>
        </w:rPr>
        <w:t>なお、成果物作成に当たっては以下の内容を遵守すること。</w:t>
      </w:r>
    </w:p>
    <w:p w14:paraId="6F1B34CA" w14:textId="6EDD10BA" w:rsidR="00AB62E4" w:rsidRPr="00C936AC" w:rsidRDefault="00AB62E4" w:rsidP="000A0CFF">
      <w:pPr>
        <w:tabs>
          <w:tab w:val="left" w:pos="840"/>
        </w:tabs>
        <w:spacing w:line="240" w:lineRule="atLeast"/>
        <w:ind w:left="546" w:hangingChars="260" w:hanging="546"/>
        <w:rPr>
          <w:rFonts w:ascii="ＭＳ Ｐゴシック" w:eastAsiaTheme="minorEastAsia" w:hAnsiTheme="majorEastAsia"/>
          <w:szCs w:val="20"/>
        </w:rPr>
      </w:pPr>
      <w:r w:rsidRPr="00C936AC">
        <w:rPr>
          <w:rFonts w:ascii="ＭＳ Ｐゴシック" w:eastAsiaTheme="minorEastAsia" w:hAnsiTheme="majorEastAsia" w:hint="eastAsia"/>
          <w:szCs w:val="20"/>
        </w:rPr>
        <w:t xml:space="preserve">　　・</w:t>
      </w:r>
      <w:r w:rsidRPr="00C936AC">
        <w:rPr>
          <w:rFonts w:ascii="ＭＳ ゴシック" w:eastAsiaTheme="minorEastAsia" w:hAnsi="ＭＳ ゴシック" w:cs="ＭＳ 明朝" w:hint="eastAsia"/>
          <w:szCs w:val="20"/>
        </w:rPr>
        <w:t>日本</w:t>
      </w:r>
      <w:r w:rsidRPr="00C936AC">
        <w:rPr>
          <w:rFonts w:ascii="ＭＳ ゴシック" w:eastAsiaTheme="minorEastAsia" w:hAnsi="ＭＳ ゴシック" w:cs="ＭＳ 明朝" w:hint="eastAsia"/>
          <w:szCs w:val="21"/>
        </w:rPr>
        <w:t>語で作成すること（</w:t>
      </w:r>
      <w:r w:rsidRPr="00C936AC">
        <w:rPr>
          <w:rFonts w:ascii="ＭＳ ゴシック" w:eastAsiaTheme="minorEastAsia" w:hAnsi="ＭＳ ゴシック" w:cs="ＭＳ Ｐゴシック" w:hint="eastAsia"/>
          <w:kern w:val="0"/>
          <w:szCs w:val="21"/>
        </w:rPr>
        <w:t>ただし、固有名詞や文献参照等に外国語表記を用いることは可能。ただし、その場合は日本語での解説も併記すること）</w:t>
      </w:r>
    </w:p>
    <w:p w14:paraId="736F9EB1" w14:textId="10BD7C75" w:rsidR="00C87884" w:rsidRPr="00C936AC" w:rsidRDefault="00C87884" w:rsidP="007835D4">
      <w:pPr>
        <w:tabs>
          <w:tab w:val="left" w:pos="840"/>
        </w:tabs>
        <w:spacing w:line="240" w:lineRule="atLeast"/>
        <w:rPr>
          <w:rFonts w:ascii="ＭＳ Ｐゴシック" w:eastAsiaTheme="minorEastAsia" w:hAnsiTheme="majorEastAsia"/>
          <w:szCs w:val="20"/>
        </w:rPr>
      </w:pPr>
      <w:r w:rsidRPr="00C936AC">
        <w:rPr>
          <w:rFonts w:ascii="ＭＳ Ｐゴシック" w:eastAsiaTheme="minorEastAsia" w:hAnsiTheme="majorEastAsia" w:hint="eastAsia"/>
          <w:szCs w:val="20"/>
        </w:rPr>
        <w:t xml:space="preserve">　</w:t>
      </w:r>
      <w:r w:rsidR="003117F8">
        <w:rPr>
          <w:rFonts w:ascii="ＭＳ Ｐゴシック" w:eastAsiaTheme="minorEastAsia" w:hAnsiTheme="majorEastAsia" w:hint="eastAsia"/>
          <w:szCs w:val="20"/>
        </w:rPr>
        <w:t xml:space="preserve">　</w:t>
      </w:r>
      <w:r w:rsidRPr="00C936AC">
        <w:rPr>
          <w:rFonts w:ascii="ＭＳ Ｐゴシック" w:eastAsiaTheme="minorEastAsia" w:hAnsiTheme="majorEastAsia" w:hint="eastAsia"/>
          <w:szCs w:val="20"/>
        </w:rPr>
        <w:t>・</w:t>
      </w:r>
      <w:r w:rsidR="007215B8" w:rsidRPr="00C936AC">
        <w:rPr>
          <w:rFonts w:asciiTheme="minorEastAsia" w:eastAsiaTheme="minorEastAsia" w:hAnsiTheme="minorEastAsia"/>
        </w:rPr>
        <w:t>Word60</w:t>
      </w:r>
      <w:r w:rsidRPr="00C936AC">
        <w:rPr>
          <w:rFonts w:ascii="ＭＳ Ｐゴシック" w:eastAsiaTheme="minorEastAsia" w:hAnsiTheme="majorEastAsia" w:hint="eastAsia"/>
          <w:szCs w:val="20"/>
        </w:rPr>
        <w:t>ページ</w:t>
      </w:r>
      <w:r w:rsidR="00770686">
        <w:rPr>
          <w:rFonts w:ascii="ＭＳ Ｐゴシック" w:eastAsiaTheme="minorEastAsia" w:hAnsiTheme="majorEastAsia" w:hint="eastAsia"/>
          <w:szCs w:val="20"/>
        </w:rPr>
        <w:t>程度</w:t>
      </w:r>
      <w:r w:rsidRPr="00C936AC">
        <w:rPr>
          <w:rFonts w:ascii="ＭＳ Ｐゴシック" w:eastAsiaTheme="minorEastAsia" w:hAnsiTheme="majorEastAsia" w:hint="eastAsia"/>
          <w:szCs w:val="20"/>
        </w:rPr>
        <w:t>または</w:t>
      </w:r>
      <w:bookmarkStart w:id="10" w:name="_Hlk108691672"/>
      <w:r w:rsidR="007215B8" w:rsidRPr="00C936AC">
        <w:rPr>
          <w:rFonts w:asciiTheme="minorEastAsia" w:eastAsiaTheme="minorEastAsia" w:hAnsiTheme="minorEastAsia"/>
        </w:rPr>
        <w:t>Power Point100</w:t>
      </w:r>
      <w:r w:rsidRPr="00C936AC">
        <w:rPr>
          <w:rFonts w:ascii="ＭＳ Ｐゴシック" w:eastAsiaTheme="minorEastAsia" w:hAnsiTheme="majorEastAsia" w:hint="eastAsia"/>
          <w:szCs w:val="20"/>
        </w:rPr>
        <w:t>ページ</w:t>
      </w:r>
      <w:bookmarkEnd w:id="10"/>
      <w:r w:rsidRPr="00C936AC">
        <w:rPr>
          <w:rFonts w:ascii="ＭＳ Ｐゴシック" w:eastAsiaTheme="minorEastAsia" w:hAnsiTheme="majorEastAsia" w:hint="eastAsia"/>
          <w:szCs w:val="20"/>
        </w:rPr>
        <w:t>程度</w:t>
      </w:r>
      <w:r w:rsidR="000C05AB" w:rsidRPr="00C936AC">
        <w:rPr>
          <w:rFonts w:ascii="ＭＳ Ｐゴシック" w:eastAsiaTheme="minorEastAsia" w:hAnsiTheme="majorEastAsia" w:hint="eastAsia"/>
          <w:szCs w:val="20"/>
        </w:rPr>
        <w:t>とすること</w:t>
      </w:r>
    </w:p>
    <w:p w14:paraId="2B301567" w14:textId="38D5A3D1" w:rsidR="00C87884" w:rsidRPr="00C936AC" w:rsidRDefault="00C87884" w:rsidP="000A0CFF">
      <w:pPr>
        <w:tabs>
          <w:tab w:val="left" w:pos="840"/>
        </w:tabs>
        <w:spacing w:line="240" w:lineRule="atLeast"/>
        <w:ind w:left="609" w:hangingChars="290" w:hanging="609"/>
        <w:rPr>
          <w:rFonts w:ascii="ＭＳ Ｐゴシック" w:eastAsiaTheme="minorEastAsia" w:hAnsiTheme="majorEastAsia"/>
          <w:szCs w:val="20"/>
        </w:rPr>
      </w:pPr>
      <w:r w:rsidRPr="00C936AC">
        <w:rPr>
          <w:rFonts w:ascii="ＭＳ Ｐゴシック" w:eastAsiaTheme="minorEastAsia" w:hAnsiTheme="majorEastAsia" w:hint="eastAsia"/>
          <w:szCs w:val="20"/>
        </w:rPr>
        <w:t xml:space="preserve">　</w:t>
      </w:r>
      <w:r w:rsidR="003117F8">
        <w:rPr>
          <w:rFonts w:ascii="ＭＳ Ｐゴシック" w:eastAsiaTheme="minorEastAsia" w:hAnsiTheme="majorEastAsia" w:hint="eastAsia"/>
          <w:szCs w:val="20"/>
        </w:rPr>
        <w:t xml:space="preserve">　</w:t>
      </w:r>
      <w:r w:rsidRPr="00C936AC">
        <w:rPr>
          <w:rFonts w:ascii="ＭＳ Ｐゴシック" w:eastAsiaTheme="minorEastAsia" w:hAnsiTheme="majorEastAsia" w:hint="eastAsia"/>
          <w:szCs w:val="20"/>
        </w:rPr>
        <w:t>・</w:t>
      </w:r>
      <w:r w:rsidR="00EA0DCD" w:rsidRPr="00C936AC">
        <w:rPr>
          <w:rFonts w:ascii="ＭＳ Ｐゴシック" w:eastAsiaTheme="minorEastAsia" w:hAnsiTheme="majorEastAsia" w:hint="eastAsia"/>
          <w:szCs w:val="20"/>
        </w:rPr>
        <w:t>外部会議体における利用を想定したエグゼクティブサマリ（</w:t>
      </w:r>
      <w:r w:rsidR="007215B8" w:rsidRPr="00C936AC">
        <w:rPr>
          <w:rFonts w:asciiTheme="minorEastAsia" w:eastAsiaTheme="minorEastAsia" w:hAnsiTheme="minorEastAsia"/>
        </w:rPr>
        <w:t>Power Point10</w:t>
      </w:r>
      <w:r w:rsidR="00EA0DCD" w:rsidRPr="00C936AC">
        <w:rPr>
          <w:rFonts w:ascii="ＭＳ Ｐゴシック" w:eastAsiaTheme="minorEastAsia" w:hAnsiTheme="majorEastAsia" w:hint="eastAsia"/>
          <w:szCs w:val="20"/>
        </w:rPr>
        <w:t>ページ</w:t>
      </w:r>
      <w:r w:rsidR="003759B1" w:rsidRPr="00C936AC">
        <w:rPr>
          <w:rFonts w:ascii="ＭＳ Ｐゴシック" w:eastAsiaTheme="minorEastAsia" w:hAnsiTheme="majorEastAsia" w:hint="eastAsia"/>
          <w:szCs w:val="20"/>
        </w:rPr>
        <w:t>程度</w:t>
      </w:r>
      <w:r w:rsidR="00EA0DCD" w:rsidRPr="00C936AC">
        <w:rPr>
          <w:rFonts w:ascii="ＭＳ Ｐゴシック" w:eastAsiaTheme="minorEastAsia" w:hAnsiTheme="majorEastAsia" w:hint="eastAsia"/>
          <w:szCs w:val="20"/>
        </w:rPr>
        <w:t>）</w:t>
      </w:r>
      <w:r w:rsidR="003759B1" w:rsidRPr="00C936AC">
        <w:rPr>
          <w:rFonts w:ascii="ＭＳ Ｐゴシック" w:eastAsiaTheme="minorEastAsia" w:hAnsiTheme="majorEastAsia" w:hint="eastAsia"/>
          <w:szCs w:val="20"/>
        </w:rPr>
        <w:t>を作成すること</w:t>
      </w:r>
    </w:p>
    <w:p w14:paraId="04C6F4B6" w14:textId="76FA6562" w:rsidR="008D04F4" w:rsidRPr="00C936AC" w:rsidRDefault="007215B8" w:rsidP="007215B8">
      <w:pPr>
        <w:rPr>
          <w:rFonts w:ascii="ＭＳ Ｐゴシック" w:eastAsiaTheme="minorEastAsia"/>
          <w:szCs w:val="20"/>
        </w:rPr>
      </w:pPr>
      <w:r w:rsidRPr="00C936AC">
        <w:rPr>
          <w:rFonts w:ascii="ＭＳ Ｐゴシック" w:eastAsiaTheme="minorEastAsia" w:hAnsiTheme="majorEastAsia" w:hint="eastAsia"/>
          <w:szCs w:val="20"/>
        </w:rPr>
        <w:t xml:space="preserve">　</w:t>
      </w:r>
      <w:r w:rsidR="003117F8">
        <w:rPr>
          <w:rFonts w:ascii="ＭＳ Ｐゴシック" w:eastAsiaTheme="minorEastAsia" w:hAnsiTheme="majorEastAsia" w:hint="eastAsia"/>
          <w:szCs w:val="20"/>
        </w:rPr>
        <w:t xml:space="preserve">　</w:t>
      </w:r>
      <w:r w:rsidR="00F04F64" w:rsidRPr="00C936AC">
        <w:rPr>
          <w:rFonts w:ascii="ＭＳ Ｐゴシック" w:eastAsiaTheme="minorEastAsia" w:hint="eastAsia"/>
          <w:spacing w:val="-4"/>
        </w:rPr>
        <w:t>・</w:t>
      </w:r>
      <w:r w:rsidR="00F04F64" w:rsidRPr="00C936AC">
        <w:rPr>
          <w:rFonts w:ascii="ＭＳ Ｐゴシック" w:eastAsiaTheme="minorEastAsia" w:hint="eastAsia"/>
          <w:szCs w:val="20"/>
        </w:rPr>
        <w:t>成果物はシンプル</w:t>
      </w:r>
      <w:r w:rsidR="001D7CED" w:rsidRPr="00C936AC">
        <w:rPr>
          <w:rFonts w:ascii="ＭＳ Ｐゴシック" w:eastAsiaTheme="minorEastAsia" w:hint="eastAsia"/>
          <w:szCs w:val="20"/>
        </w:rPr>
        <w:t>かつ体系化された記述とし、</w:t>
      </w:r>
      <w:r w:rsidR="003759B1" w:rsidRPr="00C936AC">
        <w:rPr>
          <w:rFonts w:ascii="ＭＳ Ｐゴシック" w:eastAsiaTheme="minorEastAsia" w:hint="eastAsia"/>
          <w:szCs w:val="20"/>
        </w:rPr>
        <w:t>必要</w:t>
      </w:r>
      <w:r w:rsidR="001D7CED" w:rsidRPr="00C936AC">
        <w:rPr>
          <w:rFonts w:ascii="ＭＳ Ｐゴシック" w:eastAsiaTheme="minorEastAsia" w:hint="eastAsia"/>
          <w:szCs w:val="20"/>
        </w:rPr>
        <w:t>に応じて</w:t>
      </w:r>
      <w:r w:rsidR="00F04F64" w:rsidRPr="00C936AC">
        <w:rPr>
          <w:rFonts w:ascii="ＭＳ Ｐゴシック" w:eastAsiaTheme="minorEastAsia" w:hint="eastAsia"/>
          <w:szCs w:val="20"/>
        </w:rPr>
        <w:t>図表を活用</w:t>
      </w:r>
      <w:r w:rsidR="001D7CED" w:rsidRPr="00C936AC">
        <w:rPr>
          <w:rFonts w:ascii="ＭＳ Ｐゴシック" w:eastAsiaTheme="minorEastAsia" w:hint="eastAsia"/>
          <w:szCs w:val="20"/>
        </w:rPr>
        <w:t>すること。</w:t>
      </w:r>
    </w:p>
    <w:p w14:paraId="43AAC212" w14:textId="7F106658" w:rsidR="008D04F4" w:rsidRPr="00C936AC" w:rsidRDefault="007215B8" w:rsidP="007215B8">
      <w:pPr>
        <w:rPr>
          <w:rFonts w:ascii="ＭＳ Ｐゴシック" w:eastAsiaTheme="minorEastAsia"/>
          <w:szCs w:val="20"/>
        </w:rPr>
      </w:pPr>
      <w:r w:rsidRPr="00C936AC">
        <w:rPr>
          <w:rFonts w:ascii="ＭＳ Ｐゴシック" w:eastAsiaTheme="minorEastAsia" w:hAnsiTheme="majorEastAsia" w:hint="eastAsia"/>
          <w:szCs w:val="20"/>
        </w:rPr>
        <w:t xml:space="preserve">　</w:t>
      </w:r>
      <w:r w:rsidR="003117F8">
        <w:rPr>
          <w:rFonts w:ascii="ＭＳ Ｐゴシック" w:eastAsiaTheme="minorEastAsia" w:hAnsiTheme="majorEastAsia" w:hint="eastAsia"/>
          <w:szCs w:val="20"/>
        </w:rPr>
        <w:t xml:space="preserve">　</w:t>
      </w:r>
      <w:r w:rsidR="003759B1" w:rsidRPr="00C936AC">
        <w:rPr>
          <w:rFonts w:ascii="ＭＳ ゴシック" w:eastAsiaTheme="minorEastAsia" w:hAnsi="ＭＳ ゴシック" w:cs="ＭＳ 明朝" w:hint="eastAsia"/>
          <w:szCs w:val="21"/>
        </w:rPr>
        <w:t>・</w:t>
      </w:r>
      <w:r w:rsidR="003759B1" w:rsidRPr="00C936AC">
        <w:rPr>
          <w:rFonts w:ascii="ＭＳ ゴシック" w:eastAsiaTheme="minorEastAsia" w:hAnsi="ＭＳ ゴシック" w:cs="ＭＳ 明朝" w:hint="eastAsia"/>
          <w:szCs w:val="20"/>
        </w:rPr>
        <w:t>アルファベット等の略語については初出箇所のページ下部に脚注を挿入し、説明すること。</w:t>
      </w:r>
    </w:p>
    <w:p w14:paraId="32F18621" w14:textId="33334704" w:rsidR="008D04F4" w:rsidRPr="00C936AC" w:rsidRDefault="007215B8" w:rsidP="007215B8">
      <w:pPr>
        <w:rPr>
          <w:rFonts w:ascii="ＭＳ Ｐゴシック" w:eastAsiaTheme="minorEastAsia"/>
          <w:szCs w:val="20"/>
        </w:rPr>
      </w:pPr>
      <w:r w:rsidRPr="00C936AC">
        <w:rPr>
          <w:rFonts w:ascii="ＭＳ Ｐゴシック" w:eastAsiaTheme="minorEastAsia" w:hAnsiTheme="majorEastAsia" w:hint="eastAsia"/>
          <w:szCs w:val="20"/>
        </w:rPr>
        <w:t xml:space="preserve">　</w:t>
      </w:r>
      <w:r w:rsidR="003117F8">
        <w:rPr>
          <w:rFonts w:ascii="ＭＳ Ｐゴシック" w:eastAsiaTheme="minorEastAsia" w:hAnsiTheme="majorEastAsia" w:hint="eastAsia"/>
          <w:szCs w:val="20"/>
        </w:rPr>
        <w:t xml:space="preserve">　</w:t>
      </w:r>
      <w:r w:rsidR="003759B1" w:rsidRPr="00C936AC">
        <w:rPr>
          <w:rFonts w:ascii="ＭＳ ゴシック" w:eastAsiaTheme="minorEastAsia" w:hAnsi="ＭＳ ゴシック" w:cs="ＭＳ 明朝" w:hint="eastAsia"/>
          <w:szCs w:val="20"/>
        </w:rPr>
        <w:t>・文章や図、写真等を引用する際には、引用部分それぞれにおいて出典元を明記すること。</w:t>
      </w:r>
    </w:p>
    <w:p w14:paraId="65E78C11" w14:textId="51382078" w:rsidR="003759B1" w:rsidRPr="00C936AC" w:rsidRDefault="007215B8" w:rsidP="007215B8">
      <w:pPr>
        <w:rPr>
          <w:rFonts w:ascii="ＭＳ Ｐゴシック" w:eastAsiaTheme="minorEastAsia"/>
          <w:szCs w:val="20"/>
        </w:rPr>
      </w:pPr>
      <w:r w:rsidRPr="00C936AC">
        <w:rPr>
          <w:rFonts w:ascii="ＭＳ Ｐゴシック" w:eastAsiaTheme="minorEastAsia" w:hAnsiTheme="majorEastAsia" w:hint="eastAsia"/>
          <w:szCs w:val="20"/>
        </w:rPr>
        <w:t xml:space="preserve">　</w:t>
      </w:r>
      <w:r w:rsidR="003117F8">
        <w:rPr>
          <w:rFonts w:ascii="ＭＳ Ｐゴシック" w:eastAsiaTheme="minorEastAsia" w:hAnsiTheme="majorEastAsia" w:hint="eastAsia"/>
          <w:szCs w:val="20"/>
        </w:rPr>
        <w:t xml:space="preserve">　</w:t>
      </w:r>
      <w:r w:rsidR="003759B1" w:rsidRPr="00C936AC">
        <w:rPr>
          <w:rFonts w:ascii="ＭＳ ゴシック" w:eastAsiaTheme="minorEastAsia" w:hAnsi="ＭＳ ゴシック" w:cs="ＭＳ 明朝" w:hint="eastAsia"/>
          <w:szCs w:val="20"/>
        </w:rPr>
        <w:t>・予め記述項目、記載内容及び記載水準に対して</w:t>
      </w:r>
      <w:r w:rsidRPr="00C936AC">
        <w:rPr>
          <w:rFonts w:asciiTheme="minorEastAsia" w:eastAsiaTheme="minorEastAsia" w:hAnsiTheme="minorEastAsia"/>
        </w:rPr>
        <w:t>IPA</w:t>
      </w:r>
      <w:r w:rsidR="003759B1" w:rsidRPr="00C936AC">
        <w:rPr>
          <w:rFonts w:ascii="ＭＳ ゴシック" w:eastAsiaTheme="minorEastAsia" w:hAnsi="ＭＳ ゴシック" w:cs="ＭＳ 明朝" w:hint="eastAsia"/>
          <w:szCs w:val="20"/>
        </w:rPr>
        <w:t>の了解を得ること。</w:t>
      </w:r>
    </w:p>
    <w:p w14:paraId="21782602" w14:textId="0A055DE3" w:rsidR="00F04F64" w:rsidRPr="00C936AC" w:rsidRDefault="00F04F64" w:rsidP="00F04F64">
      <w:pPr>
        <w:rPr>
          <w:rFonts w:eastAsiaTheme="minorEastAsia"/>
        </w:rPr>
      </w:pPr>
    </w:p>
    <w:p w14:paraId="750C2846" w14:textId="0AEF7568" w:rsidR="00A14F33" w:rsidRDefault="001D2CA6" w:rsidP="001D2CA6">
      <w:pPr>
        <w:pStyle w:val="1"/>
        <w:numPr>
          <w:ilvl w:val="0"/>
          <w:numId w:val="0"/>
        </w:numPr>
        <w:rPr>
          <w:rFonts w:ascii="ＭＳ Ｐゴシック" w:eastAsiaTheme="minorEastAsia"/>
          <w:szCs w:val="20"/>
        </w:rPr>
      </w:pPr>
      <w:r w:rsidRPr="00C936AC">
        <w:rPr>
          <w:rFonts w:ascii="ＭＳ 明朝" w:eastAsia="ＭＳ 明朝" w:hint="eastAsia"/>
          <w:szCs w:val="20"/>
        </w:rPr>
        <w:t>5．</w:t>
      </w:r>
      <w:r w:rsidRPr="00C936AC">
        <w:rPr>
          <w:rFonts w:ascii="ＭＳ Ｐゴシック" w:eastAsiaTheme="minorEastAsia" w:hint="eastAsia"/>
          <w:szCs w:val="20"/>
        </w:rPr>
        <w:t xml:space="preserve">　</w:t>
      </w:r>
      <w:r w:rsidR="006978A8">
        <w:rPr>
          <w:rFonts w:ascii="ＭＳ Ｐゴシック" w:eastAsiaTheme="minorEastAsia" w:hint="eastAsia"/>
          <w:szCs w:val="20"/>
        </w:rPr>
        <w:t xml:space="preserve"> </w:t>
      </w:r>
      <w:r w:rsidRPr="00C936AC">
        <w:rPr>
          <w:rFonts w:ascii="ＭＳ Ｐゴシック" w:eastAsiaTheme="minorEastAsia" w:hint="eastAsia"/>
          <w:szCs w:val="20"/>
        </w:rPr>
        <w:t>事業の実施体制</w:t>
      </w:r>
    </w:p>
    <w:p w14:paraId="3288A4E6" w14:textId="1C9BFBA1" w:rsidR="00963B3F" w:rsidRDefault="00963B3F" w:rsidP="00963B3F">
      <w:pPr>
        <w:rPr>
          <w:rFonts w:ascii="ＭＳ Ｐゴシック" w:eastAsiaTheme="minorEastAsia" w:hAnsi="ＭＳ Ｐゴシック"/>
        </w:rPr>
      </w:pPr>
      <w:r>
        <w:rPr>
          <w:rFonts w:hint="eastAsia"/>
        </w:rPr>
        <w:t xml:space="preserve"> </w:t>
      </w:r>
      <w:r w:rsidRPr="00963B3F">
        <w:rPr>
          <w:rFonts w:ascii="ＭＳ 明朝"/>
        </w:rPr>
        <w:t>(1)</w:t>
      </w:r>
      <w:r w:rsidR="006978A8">
        <w:rPr>
          <w:rFonts w:ascii="ＭＳ Ｐゴシック" w:eastAsiaTheme="minorEastAsia" w:hAnsi="ＭＳ Ｐゴシック" w:hint="eastAsia"/>
        </w:rPr>
        <w:t xml:space="preserve">　</w:t>
      </w:r>
      <w:r w:rsidRPr="00C936AC">
        <w:rPr>
          <w:rFonts w:ascii="ＭＳ Ｐゴシック" w:eastAsiaTheme="minorEastAsia" w:hAnsi="ＭＳ Ｐゴシック" w:hint="eastAsia"/>
        </w:rPr>
        <w:t>業務の役割を定めた実働可能な人数を確保すること。</w:t>
      </w:r>
    </w:p>
    <w:p w14:paraId="38D2C81E" w14:textId="505C5B76" w:rsidR="00963B3F" w:rsidRPr="00963B3F" w:rsidRDefault="00963B3F" w:rsidP="006978A8">
      <w:pPr>
        <w:ind w:left="630" w:hangingChars="300" w:hanging="630"/>
        <w:rPr>
          <w:rFonts w:ascii="ＭＳ 明朝" w:hAnsi="ＭＳ Ｐゴシック"/>
        </w:rPr>
      </w:pPr>
      <w:r w:rsidRPr="00963B3F">
        <w:rPr>
          <w:rFonts w:ascii="ＭＳ 明朝" w:hAnsi="ＭＳ Ｐゴシック" w:hint="eastAsia"/>
        </w:rPr>
        <w:t xml:space="preserve"> (2)</w:t>
      </w:r>
      <w:r w:rsidR="006978A8">
        <w:rPr>
          <w:rFonts w:ascii="ＭＳ 明朝" w:hAnsi="ＭＳ Ｐゴシック" w:hint="eastAsia"/>
        </w:rPr>
        <w:t xml:space="preserve">　</w:t>
      </w:r>
      <w:r w:rsidR="00B93397" w:rsidRPr="00B93397">
        <w:rPr>
          <w:rFonts w:ascii="ＭＳ Ｐゴシック" w:eastAsiaTheme="minorEastAsia" w:hAnsi="ＭＳ Ｐゴシック" w:hint="eastAsia"/>
        </w:rPr>
        <w:t>過去に仕様書</w:t>
      </w:r>
      <w:r w:rsidR="00F00DAC" w:rsidRPr="009644AB">
        <w:rPr>
          <w:rFonts w:asciiTheme="minorEastAsia" w:eastAsiaTheme="minorEastAsia" w:hAnsiTheme="minorEastAsia"/>
        </w:rPr>
        <w:t>4.1</w:t>
      </w:r>
      <w:r w:rsidR="00B93397" w:rsidRPr="00B93397">
        <w:rPr>
          <w:rFonts w:ascii="ＭＳ Ｐゴシック" w:eastAsiaTheme="minorEastAsia" w:hAnsi="ＭＳ Ｐゴシック" w:hint="eastAsia"/>
        </w:rPr>
        <w:t>記載のシステム群に</w:t>
      </w:r>
      <w:r w:rsidR="00F00DAC">
        <w:rPr>
          <w:rFonts w:ascii="ＭＳ Ｐゴシック" w:eastAsiaTheme="minorEastAsia" w:hAnsi="ＭＳ Ｐゴシック" w:hint="eastAsia"/>
        </w:rPr>
        <w:t>係る設計・調査</w:t>
      </w:r>
      <w:r w:rsidR="006B74F7">
        <w:rPr>
          <w:rFonts w:ascii="ＭＳ Ｐゴシック" w:eastAsiaTheme="minorEastAsia" w:hAnsi="ＭＳ Ｐゴシック" w:hint="eastAsia"/>
        </w:rPr>
        <w:t>等の</w:t>
      </w:r>
      <w:r w:rsidR="00B93397" w:rsidRPr="00B93397">
        <w:rPr>
          <w:rFonts w:ascii="ＭＳ Ｐゴシック" w:eastAsiaTheme="minorEastAsia" w:hAnsi="ＭＳ Ｐゴシック" w:hint="eastAsia"/>
        </w:rPr>
        <w:t>経験を</w:t>
      </w:r>
      <w:r w:rsidR="00F00DAC">
        <w:rPr>
          <w:rFonts w:ascii="ＭＳ Ｐゴシック" w:eastAsiaTheme="minorEastAsia" w:hAnsi="ＭＳ Ｐゴシック" w:hint="eastAsia"/>
        </w:rPr>
        <w:t>組織として有することが望ましい</w:t>
      </w:r>
      <w:r w:rsidR="00B93397" w:rsidRPr="00B93397">
        <w:rPr>
          <w:rFonts w:ascii="ＭＳ Ｐゴシック" w:eastAsiaTheme="minorEastAsia" w:hAnsi="ＭＳ Ｐゴシック" w:hint="eastAsia"/>
        </w:rPr>
        <w:t>。</w:t>
      </w:r>
    </w:p>
    <w:p w14:paraId="01EEDF56" w14:textId="1ADFCBC8" w:rsidR="00963B3F" w:rsidRPr="00963B3F" w:rsidRDefault="00963B3F" w:rsidP="00963B3F">
      <w:pPr>
        <w:ind w:firstLineChars="50" w:firstLine="105"/>
        <w:rPr>
          <w:rFonts w:ascii="ＭＳ 明朝" w:hAnsi="ＭＳ Ｐゴシック"/>
        </w:rPr>
      </w:pPr>
      <w:r w:rsidRPr="00963B3F">
        <w:rPr>
          <w:rFonts w:ascii="ＭＳ 明朝" w:hAnsi="ＭＳ Ｐゴシック" w:hint="eastAsia"/>
        </w:rPr>
        <w:t>(</w:t>
      </w:r>
      <w:r w:rsidRPr="00963B3F">
        <w:rPr>
          <w:rFonts w:ascii="ＭＳ 明朝" w:hAnsi="ＭＳ Ｐゴシック"/>
        </w:rPr>
        <w:t>3)</w:t>
      </w:r>
      <w:r w:rsidR="006978A8">
        <w:rPr>
          <w:rFonts w:ascii="ＭＳ 明朝" w:hAnsi="ＭＳ Ｐゴシック" w:hint="eastAsia"/>
        </w:rPr>
        <w:t xml:space="preserve">　</w:t>
      </w:r>
      <w:r w:rsidRPr="00C936AC">
        <w:rPr>
          <w:rFonts w:asciiTheme="minorEastAsia" w:eastAsiaTheme="minorEastAsia" w:hAnsiTheme="minorEastAsia"/>
        </w:rPr>
        <w:t>IPA</w:t>
      </w:r>
      <w:r w:rsidRPr="00C936AC">
        <w:rPr>
          <w:rFonts w:ascii="ＭＳ Ｐゴシック" w:eastAsiaTheme="minorEastAsia" w:hAnsi="ＭＳ Ｐゴシック" w:cs="Arial"/>
          <w:szCs w:val="22"/>
        </w:rPr>
        <w:t>から</w:t>
      </w:r>
      <w:r w:rsidRPr="00C936AC">
        <w:rPr>
          <w:rFonts w:ascii="ＭＳ Ｐゴシック" w:eastAsiaTheme="minorEastAsia" w:hAnsi="ＭＳ Ｐゴシック" w:cs="Arial" w:hint="eastAsia"/>
          <w:szCs w:val="22"/>
        </w:rPr>
        <w:t>業務実施に関する報告要求があった際には、速やかに対応すること。</w:t>
      </w:r>
    </w:p>
    <w:p w14:paraId="06671F69" w14:textId="17819F96" w:rsidR="00963B3F" w:rsidRDefault="00963B3F" w:rsidP="00770686">
      <w:pPr>
        <w:ind w:leftChars="50" w:left="630" w:hangingChars="250" w:hanging="525"/>
        <w:rPr>
          <w:rFonts w:ascii="ＭＳ Ｐゴシック" w:eastAsiaTheme="minorEastAsia" w:hAnsi="ＭＳ Ｐゴシック" w:cs="ＭＳ Ｐゴシック"/>
          <w:kern w:val="0"/>
          <w:szCs w:val="21"/>
        </w:rPr>
      </w:pPr>
      <w:r w:rsidRPr="00963B3F">
        <w:rPr>
          <w:rFonts w:ascii="ＭＳ 明朝" w:hAnsi="ＭＳ Ｐゴシック" w:hint="eastAsia"/>
        </w:rPr>
        <w:t>(</w:t>
      </w:r>
      <w:r w:rsidRPr="00963B3F">
        <w:rPr>
          <w:rFonts w:ascii="ＭＳ 明朝" w:hAnsi="ＭＳ Ｐゴシック"/>
        </w:rPr>
        <w:t>4)</w:t>
      </w:r>
      <w:r w:rsidR="006978A8">
        <w:rPr>
          <w:rFonts w:ascii="ＭＳ 明朝" w:hAnsi="ＭＳ Ｐゴシック" w:hint="eastAsia"/>
        </w:rPr>
        <w:t xml:space="preserve">　</w:t>
      </w:r>
      <w:r w:rsidRPr="00C936AC">
        <w:rPr>
          <w:rFonts w:ascii="ＭＳ Ｐゴシック" w:eastAsiaTheme="minorEastAsia" w:hAnsi="ＭＳ Ｐゴシック" w:cs="ＭＳ Ｐゴシック" w:hint="eastAsia"/>
          <w:kern w:val="0"/>
          <w:szCs w:val="21"/>
        </w:rPr>
        <w:t>作業計画を事業当初に明確に定め、作業項目ごとに工程管理を行うこと。もし作業の遅延等が生じた場合には</w:t>
      </w:r>
      <w:r w:rsidRPr="00C936AC">
        <w:rPr>
          <w:rFonts w:asciiTheme="minorEastAsia" w:eastAsiaTheme="minorEastAsia" w:hAnsiTheme="minorEastAsia"/>
        </w:rPr>
        <w:t>IPA</w:t>
      </w:r>
      <w:r w:rsidRPr="00C936AC">
        <w:rPr>
          <w:rFonts w:ascii="ＭＳ Ｐゴシック" w:eastAsiaTheme="minorEastAsia" w:hAnsi="ＭＳ Ｐゴシック" w:cs="ＭＳ Ｐゴシック"/>
          <w:kern w:val="0"/>
          <w:szCs w:val="21"/>
        </w:rPr>
        <w:t>に報告すること</w:t>
      </w:r>
      <w:r w:rsidRPr="00C936AC">
        <w:rPr>
          <w:rFonts w:ascii="ＭＳ Ｐゴシック" w:eastAsiaTheme="minorEastAsia" w:hAnsi="ＭＳ Ｐゴシック" w:cs="ＭＳ Ｐゴシック" w:hint="eastAsia"/>
          <w:kern w:val="0"/>
          <w:szCs w:val="21"/>
        </w:rPr>
        <w:t>。</w:t>
      </w:r>
    </w:p>
    <w:p w14:paraId="61CC3FD9" w14:textId="6A74A1F1" w:rsidR="00963B3F" w:rsidRPr="00963B3F" w:rsidRDefault="00963B3F" w:rsidP="00963B3F">
      <w:pPr>
        <w:ind w:leftChars="50" w:left="420" w:hangingChars="150" w:hanging="315"/>
        <w:rPr>
          <w:rFonts w:ascii="ＭＳ 明朝" w:hAnsi="ＭＳ Ｐゴシック" w:cs="ＭＳ Ｐゴシック"/>
          <w:kern w:val="0"/>
          <w:szCs w:val="21"/>
        </w:rPr>
      </w:pPr>
      <w:r w:rsidRPr="00963B3F">
        <w:rPr>
          <w:rFonts w:ascii="ＭＳ 明朝" w:hAnsi="ＭＳ Ｐゴシック" w:cs="ＭＳ Ｐゴシック"/>
          <w:kern w:val="0"/>
          <w:szCs w:val="21"/>
        </w:rPr>
        <w:t>(5)</w:t>
      </w:r>
      <w:r w:rsidR="006978A8">
        <w:rPr>
          <w:rFonts w:ascii="ＭＳ Ｐゴシック" w:eastAsiaTheme="minorEastAsia" w:hAnsi="ＭＳ Ｐゴシック" w:cs="ＭＳ Ｐゴシック" w:hint="eastAsia"/>
          <w:kern w:val="0"/>
          <w:szCs w:val="21"/>
        </w:rPr>
        <w:t xml:space="preserve">　</w:t>
      </w:r>
      <w:r w:rsidRPr="00C936AC">
        <w:rPr>
          <w:rFonts w:ascii="ＭＳ Ｐゴシック" w:eastAsiaTheme="minorEastAsia" w:hAnsi="ＭＳ Ｐゴシック" w:cs="ＭＳ Ｐゴシック" w:hint="eastAsia"/>
          <w:kern w:val="0"/>
          <w:szCs w:val="21"/>
        </w:rPr>
        <w:t>本業務を実施中にトラブルなどが生じた場合は、速やかに</w:t>
      </w:r>
      <w:r w:rsidRPr="00C936AC">
        <w:rPr>
          <w:rFonts w:asciiTheme="minorEastAsia" w:eastAsiaTheme="minorEastAsia" w:hAnsiTheme="minorEastAsia"/>
        </w:rPr>
        <w:t>IPA</w:t>
      </w:r>
      <w:r w:rsidRPr="00C936AC">
        <w:rPr>
          <w:rFonts w:ascii="ＭＳ Ｐゴシック" w:eastAsiaTheme="minorEastAsia" w:hAnsi="ＭＳ Ｐゴシック" w:cs="ＭＳ Ｐゴシック"/>
          <w:kern w:val="0"/>
          <w:szCs w:val="21"/>
        </w:rPr>
        <w:t>に報告すること</w:t>
      </w:r>
      <w:r w:rsidRPr="00C936AC">
        <w:rPr>
          <w:rFonts w:ascii="ＭＳ Ｐゴシック" w:eastAsiaTheme="minorEastAsia" w:hAnsi="ＭＳ Ｐゴシック" w:cs="ＭＳ Ｐゴシック" w:hint="eastAsia"/>
          <w:kern w:val="0"/>
          <w:szCs w:val="21"/>
        </w:rPr>
        <w:t>。</w:t>
      </w:r>
    </w:p>
    <w:p w14:paraId="45FFAEE4" w14:textId="1775804E" w:rsidR="00963B3F" w:rsidRPr="00963B3F" w:rsidRDefault="00963B3F" w:rsidP="00963B3F">
      <w:pPr>
        <w:ind w:leftChars="50" w:left="420" w:hangingChars="150" w:hanging="315"/>
        <w:rPr>
          <w:rFonts w:ascii="ＭＳ 明朝" w:hAnsi="ＭＳ Ｐゴシック" w:cs="ＭＳ Ｐゴシック"/>
          <w:kern w:val="0"/>
          <w:szCs w:val="21"/>
        </w:rPr>
      </w:pPr>
      <w:r w:rsidRPr="00963B3F">
        <w:rPr>
          <w:rFonts w:ascii="ＭＳ 明朝" w:hAnsi="ＭＳ Ｐゴシック" w:cs="ＭＳ Ｐゴシック"/>
          <w:kern w:val="0"/>
          <w:szCs w:val="21"/>
        </w:rPr>
        <w:t>(6)</w:t>
      </w:r>
      <w:r w:rsidR="006978A8">
        <w:rPr>
          <w:rFonts w:ascii="ＭＳ Ｐゴシック" w:eastAsiaTheme="minorEastAsia" w:hAnsi="ＭＳ Ｐゴシック" w:cs="ＭＳ Ｐゴシック" w:hint="eastAsia"/>
          <w:kern w:val="0"/>
          <w:szCs w:val="21"/>
        </w:rPr>
        <w:t xml:space="preserve">　</w:t>
      </w:r>
      <w:r w:rsidRPr="00C936AC">
        <w:rPr>
          <w:rFonts w:ascii="ＭＳ Ｐゴシック" w:eastAsiaTheme="minorEastAsia" w:hAnsi="ＭＳ Ｐゴシック" w:cs="ＭＳ Ｐゴシック" w:hint="eastAsia"/>
          <w:kern w:val="0"/>
          <w:szCs w:val="21"/>
        </w:rPr>
        <w:t>本業務で作成した全ての成果物の著作権は</w:t>
      </w:r>
      <w:r w:rsidRPr="00C936AC">
        <w:rPr>
          <w:rFonts w:asciiTheme="minorEastAsia" w:eastAsiaTheme="minorEastAsia" w:hAnsiTheme="minorEastAsia"/>
        </w:rPr>
        <w:t>IPA</w:t>
      </w:r>
      <w:r w:rsidRPr="00C936AC">
        <w:rPr>
          <w:rFonts w:ascii="ＭＳ Ｐゴシック" w:eastAsiaTheme="minorEastAsia" w:hAnsi="ＭＳ Ｐゴシック" w:cs="ＭＳ Ｐゴシック"/>
          <w:kern w:val="0"/>
          <w:szCs w:val="21"/>
        </w:rPr>
        <w:t>に帰属するものとする</w:t>
      </w:r>
      <w:r w:rsidRPr="00C936AC">
        <w:rPr>
          <w:rFonts w:ascii="ＭＳ Ｐゴシック" w:eastAsiaTheme="minorEastAsia" w:hAnsi="ＭＳ Ｐゴシック" w:cs="ＭＳ Ｐゴシック" w:hint="eastAsia"/>
          <w:kern w:val="0"/>
          <w:szCs w:val="21"/>
        </w:rPr>
        <w:t>。</w:t>
      </w:r>
    </w:p>
    <w:p w14:paraId="1A182A7C" w14:textId="11C7FD71" w:rsidR="00963B3F" w:rsidRPr="00963B3F" w:rsidRDefault="00963B3F" w:rsidP="00770686">
      <w:pPr>
        <w:ind w:leftChars="50" w:left="630" w:hangingChars="250" w:hanging="525"/>
        <w:rPr>
          <w:rFonts w:ascii="ＭＳ 明朝" w:hAnsi="ＭＳ Ｐゴシック" w:cs="ＭＳ Ｐゴシック"/>
          <w:kern w:val="0"/>
          <w:szCs w:val="21"/>
        </w:rPr>
      </w:pPr>
      <w:r w:rsidRPr="00963B3F">
        <w:rPr>
          <w:rFonts w:ascii="ＭＳ 明朝" w:hAnsi="ＭＳ Ｐゴシック" w:cs="ＭＳ Ｐゴシック"/>
          <w:kern w:val="0"/>
          <w:szCs w:val="21"/>
        </w:rPr>
        <w:t>(7)</w:t>
      </w:r>
      <w:r w:rsidR="006978A8">
        <w:rPr>
          <w:rFonts w:ascii="ＭＳ Ｐゴシック" w:eastAsiaTheme="minorEastAsia" w:hAnsi="ＭＳ Ｐゴシック" w:hint="eastAsia"/>
          <w:szCs w:val="20"/>
        </w:rPr>
        <w:t xml:space="preserve">　</w:t>
      </w:r>
      <w:r w:rsidRPr="00C936AC">
        <w:rPr>
          <w:rFonts w:ascii="ＭＳ Ｐゴシック" w:eastAsiaTheme="minorEastAsia" w:hAnsi="ＭＳ Ｐゴシック" w:hint="eastAsia"/>
          <w:szCs w:val="20"/>
        </w:rPr>
        <w:t>定例会議を原則、毎週実施する。会議では、必要に応じて進捗状況、検討内容、途中成果物等を取りまとめ、</w:t>
      </w:r>
      <w:r w:rsidRPr="00C936AC">
        <w:rPr>
          <w:rFonts w:asciiTheme="minorEastAsia" w:eastAsiaTheme="minorEastAsia" w:hAnsiTheme="minorEastAsia"/>
        </w:rPr>
        <w:t>IPA</w:t>
      </w:r>
      <w:r w:rsidRPr="00C936AC">
        <w:rPr>
          <w:rFonts w:ascii="ＭＳ Ｐゴシック" w:eastAsiaTheme="minorEastAsia" w:hAnsi="ＭＳ Ｐゴシック" w:hint="eastAsia"/>
          <w:szCs w:val="20"/>
        </w:rPr>
        <w:t>または</w:t>
      </w:r>
      <w:r w:rsidRPr="00C936AC">
        <w:rPr>
          <w:rFonts w:asciiTheme="minorEastAsia" w:eastAsiaTheme="minorEastAsia" w:hAnsiTheme="minorEastAsia"/>
        </w:rPr>
        <w:t>IPA</w:t>
      </w:r>
      <w:r w:rsidRPr="00C936AC">
        <w:rPr>
          <w:rFonts w:ascii="ＭＳ Ｐゴシック" w:eastAsiaTheme="minorEastAsia" w:hAnsi="ＭＳ Ｐゴシック"/>
          <w:szCs w:val="20"/>
        </w:rPr>
        <w:t>が指定する者</w:t>
      </w:r>
      <w:r w:rsidRPr="00C936AC">
        <w:rPr>
          <w:rFonts w:ascii="ＭＳ Ｐゴシック" w:eastAsiaTheme="minorEastAsia" w:hAnsi="ＭＳ Ｐゴシック" w:hint="eastAsia"/>
          <w:szCs w:val="20"/>
        </w:rPr>
        <w:t>（デジタル庁</w:t>
      </w:r>
      <w:r w:rsidRPr="00C936AC">
        <w:rPr>
          <w:rFonts w:ascii="ＭＳ Ｐゴシック" w:eastAsiaTheme="minorEastAsia" w:hAnsi="ＭＳ Ｐゴシック"/>
          <w:szCs w:val="20"/>
        </w:rPr>
        <w:t>担当者等）に報告すること。</w:t>
      </w:r>
    </w:p>
    <w:p w14:paraId="682710CD" w14:textId="40528801" w:rsidR="00781753" w:rsidRPr="00C34D88" w:rsidRDefault="00963B3F" w:rsidP="00770686">
      <w:pPr>
        <w:ind w:leftChars="50" w:left="630" w:hangingChars="250" w:hanging="525"/>
        <w:rPr>
          <w:rFonts w:ascii="ＭＳ 明朝" w:hAnsi="ＭＳ Ｐゴシック"/>
        </w:rPr>
      </w:pPr>
      <w:r w:rsidRPr="00963B3F">
        <w:rPr>
          <w:rFonts w:ascii="ＭＳ 明朝" w:hAnsi="ＭＳ Ｐゴシック" w:cs="ＭＳ Ｐゴシック"/>
          <w:kern w:val="0"/>
          <w:szCs w:val="21"/>
        </w:rPr>
        <w:t>(8)</w:t>
      </w:r>
      <w:bookmarkStart w:id="11" w:name="_Hlk45569509"/>
      <w:r w:rsidR="006978A8">
        <w:rPr>
          <w:rFonts w:ascii="ＭＳ Ｐゴシック" w:eastAsiaTheme="minorEastAsia" w:hAnsi="ＭＳ Ｐゴシック" w:hint="eastAsia"/>
          <w:szCs w:val="20"/>
        </w:rPr>
        <w:t xml:space="preserve">　</w:t>
      </w:r>
      <w:r w:rsidR="006978A8" w:rsidRPr="00C936AC">
        <w:rPr>
          <w:rFonts w:ascii="ＭＳ Ｐゴシック" w:eastAsiaTheme="minorEastAsia" w:hAnsi="ＭＳ Ｐゴシック" w:hint="eastAsia"/>
          <w:szCs w:val="20"/>
        </w:rPr>
        <w:t>本事業中において、政府、</w:t>
      </w:r>
      <w:r w:rsidR="006978A8" w:rsidRPr="00C936AC">
        <w:rPr>
          <w:rFonts w:asciiTheme="minorEastAsia" w:eastAsiaTheme="minorEastAsia" w:hAnsiTheme="minorEastAsia"/>
        </w:rPr>
        <w:t>IPA</w:t>
      </w:r>
      <w:r w:rsidR="006978A8" w:rsidRPr="00C936AC">
        <w:rPr>
          <w:rFonts w:ascii="ＭＳ Ｐゴシック" w:eastAsiaTheme="minorEastAsia" w:hAnsi="ＭＳ Ｐゴシック" w:hint="eastAsia"/>
          <w:szCs w:val="20"/>
        </w:rPr>
        <w:t>、関係ステークホルダー等が主催する会議における報告等</w:t>
      </w:r>
      <w:r w:rsidR="006978A8" w:rsidRPr="00C936AC">
        <w:rPr>
          <w:rFonts w:ascii="ＭＳ Ｐゴシック" w:eastAsiaTheme="minorEastAsia" w:hAnsi="ＭＳ Ｐゴシック"/>
          <w:szCs w:val="20"/>
        </w:rPr>
        <w:t>を依頼することがあ</w:t>
      </w:r>
      <w:r w:rsidR="006978A8" w:rsidRPr="00C936AC">
        <w:rPr>
          <w:rFonts w:ascii="ＭＳ Ｐゴシック" w:eastAsiaTheme="minorEastAsia" w:hAnsi="ＭＳ Ｐゴシック" w:hint="eastAsia"/>
          <w:szCs w:val="20"/>
        </w:rPr>
        <w:t>り得る。依頼のあった場合は適宜対応すること</w:t>
      </w:r>
      <w:r w:rsidR="006978A8" w:rsidRPr="00C936AC">
        <w:rPr>
          <w:rFonts w:ascii="ＭＳ Ｐゴシック" w:eastAsiaTheme="minorEastAsia" w:hAnsi="ＭＳ Ｐゴシック"/>
          <w:szCs w:val="20"/>
        </w:rPr>
        <w:t>。</w:t>
      </w:r>
      <w:bookmarkEnd w:id="11"/>
    </w:p>
    <w:p w14:paraId="5AE74C1B" w14:textId="7BF00AD4" w:rsidR="007C449B" w:rsidRPr="006978A8" w:rsidRDefault="006978A8" w:rsidP="007C449B">
      <w:pPr>
        <w:widowControl/>
        <w:jc w:val="left"/>
        <w:rPr>
          <w:rFonts w:ascii="ＭＳ Ｐゴシック" w:eastAsiaTheme="minorEastAsia" w:hAnsi="ＭＳ Ｐゴシック" w:cs="ＭＳ Ｐゴシック"/>
          <w:kern w:val="0"/>
          <w:szCs w:val="21"/>
        </w:rPr>
      </w:pPr>
      <w:r w:rsidRPr="006978A8">
        <w:rPr>
          <w:rFonts w:ascii="ＭＳ Ｐゴシック" w:eastAsiaTheme="minorEastAsia" w:hAnsi="ＭＳ Ｐゴシック" w:cs="ＭＳ Ｐゴシック" w:hint="eastAsia"/>
          <w:kern w:val="0"/>
          <w:szCs w:val="21"/>
        </w:rPr>
        <w:t xml:space="preserve">　　　　</w:t>
      </w:r>
    </w:p>
    <w:p w14:paraId="7E4D0B23" w14:textId="55902A05" w:rsidR="00F04F64" w:rsidRPr="00C936AC" w:rsidRDefault="00995C47" w:rsidP="00995C47">
      <w:pPr>
        <w:pStyle w:val="1"/>
        <w:numPr>
          <w:ilvl w:val="0"/>
          <w:numId w:val="0"/>
        </w:numPr>
        <w:ind w:left="420" w:hanging="420"/>
        <w:rPr>
          <w:rFonts w:asciiTheme="minorEastAsia" w:eastAsiaTheme="minorEastAsia" w:hAnsiTheme="minorEastAsia"/>
        </w:rPr>
      </w:pPr>
      <w:r w:rsidRPr="00C936AC">
        <w:rPr>
          <w:rFonts w:ascii="ＭＳ 明朝" w:eastAsiaTheme="minorEastAsia" w:hAnsi="ＭＳ Ｐゴシック" w:hint="eastAsia"/>
          <w:szCs w:val="21"/>
        </w:rPr>
        <w:t>6</w:t>
      </w:r>
      <w:r w:rsidRPr="00C936AC">
        <w:rPr>
          <w:rFonts w:ascii="ＭＳ 明朝" w:eastAsiaTheme="minorEastAsia" w:hAnsi="ＭＳ Ｐゴシック"/>
          <w:szCs w:val="21"/>
        </w:rPr>
        <w:t>.</w:t>
      </w:r>
      <w:r w:rsidRPr="00C936AC">
        <w:rPr>
          <w:rFonts w:ascii="ＭＳ 明朝" w:eastAsiaTheme="minorEastAsia" w:hAnsi="ＭＳ Ｐゴシック" w:hint="eastAsia"/>
          <w:szCs w:val="21"/>
        </w:rPr>
        <w:t xml:space="preserve">　　</w:t>
      </w:r>
      <w:r w:rsidR="008B19FF">
        <w:rPr>
          <w:rFonts w:ascii="ＭＳ 明朝" w:eastAsiaTheme="minorEastAsia" w:hAnsi="ＭＳ Ｐゴシック" w:hint="eastAsia"/>
          <w:szCs w:val="21"/>
        </w:rPr>
        <w:t xml:space="preserve"> </w:t>
      </w:r>
      <w:bookmarkStart w:id="12" w:name="_Hlk109148958"/>
      <w:r w:rsidR="00E1038F" w:rsidRPr="00C936AC">
        <w:rPr>
          <w:rFonts w:asciiTheme="minorEastAsia" w:eastAsiaTheme="minorEastAsia" w:hAnsiTheme="minorEastAsia"/>
        </w:rPr>
        <w:t>情報管理体制</w:t>
      </w:r>
    </w:p>
    <w:bookmarkEnd w:id="12"/>
    <w:p w14:paraId="03F8EE8D" w14:textId="03044322" w:rsidR="005B262F" w:rsidRDefault="005074AD" w:rsidP="005B262F">
      <w:pPr>
        <w:rPr>
          <w:rFonts w:ascii="ＭＳ 明朝"/>
        </w:rPr>
      </w:pPr>
      <w:r w:rsidRPr="00C936AC">
        <w:rPr>
          <w:rFonts w:ascii="ＭＳ 明朝"/>
        </w:rPr>
        <w:t>6.1</w:t>
      </w:r>
      <w:r w:rsidRPr="00C936AC">
        <w:rPr>
          <w:rFonts w:ascii="ＭＳ 明朝" w:eastAsiaTheme="minorEastAsia" w:hAnsi="ＭＳ Ｐゴシック" w:hint="eastAsia"/>
          <w:szCs w:val="21"/>
        </w:rPr>
        <w:t xml:space="preserve">　</w:t>
      </w:r>
      <w:r w:rsidR="00995C47" w:rsidRPr="00C936AC">
        <w:rPr>
          <w:rFonts w:ascii="ＭＳ 明朝" w:eastAsiaTheme="minorEastAsia" w:hAnsi="ＭＳ Ｐゴシック" w:hint="eastAsia"/>
          <w:szCs w:val="21"/>
        </w:rPr>
        <w:t xml:space="preserve"> </w:t>
      </w:r>
      <w:r w:rsidR="008B19FF">
        <w:rPr>
          <w:rFonts w:ascii="ＭＳ 明朝" w:eastAsiaTheme="minorEastAsia" w:hAnsi="ＭＳ Ｐゴシック"/>
          <w:szCs w:val="21"/>
        </w:rPr>
        <w:t xml:space="preserve"> </w:t>
      </w:r>
      <w:r w:rsidRPr="00C936AC">
        <w:rPr>
          <w:rFonts w:ascii="ＭＳ 明朝" w:hint="eastAsia"/>
        </w:rPr>
        <w:t>情報管理体制</w:t>
      </w:r>
    </w:p>
    <w:p w14:paraId="334E094E" w14:textId="393871CB" w:rsidR="00F04F64" w:rsidRPr="005B262F" w:rsidRDefault="005B262F" w:rsidP="008B19FF">
      <w:pPr>
        <w:ind w:leftChars="10" w:left="756" w:hangingChars="350" w:hanging="735"/>
        <w:rPr>
          <w:rFonts w:ascii="ＭＳ 明朝"/>
        </w:rPr>
      </w:pPr>
      <w:r w:rsidRPr="00C936AC">
        <w:rPr>
          <w:rFonts w:ascii="ＭＳ 明朝" w:hint="eastAsia"/>
          <w:szCs w:val="21"/>
        </w:rPr>
        <w:t xml:space="preserve"> </w:t>
      </w:r>
      <w:r w:rsidR="008B19FF">
        <w:rPr>
          <w:rFonts w:ascii="ＭＳ 明朝"/>
          <w:szCs w:val="21"/>
        </w:rPr>
        <w:t xml:space="preserve"> </w:t>
      </w:r>
      <w:r w:rsidR="0012368B" w:rsidRPr="00C936AC">
        <w:rPr>
          <w:rFonts w:ascii="ＭＳ 明朝" w:hint="eastAsia"/>
          <w:szCs w:val="21"/>
        </w:rPr>
        <w:t>(</w:t>
      </w:r>
      <w:r w:rsidR="0012368B" w:rsidRPr="00C936AC">
        <w:rPr>
          <w:rFonts w:ascii="ＭＳ 明朝"/>
          <w:szCs w:val="21"/>
        </w:rPr>
        <w:t>1)</w:t>
      </w:r>
      <w:r w:rsidR="006978A8">
        <w:rPr>
          <w:rFonts w:ascii="ＭＳ Ｐゴシック" w:eastAsiaTheme="minorEastAsia" w:hAnsi="ＭＳ Ｐゴシック" w:hint="eastAsia"/>
          <w:szCs w:val="21"/>
        </w:rPr>
        <w:t xml:space="preserve">　</w:t>
      </w:r>
      <w:r w:rsidR="00F04F64" w:rsidRPr="00C936AC">
        <w:rPr>
          <w:rFonts w:ascii="ＭＳ Ｐゴシック" w:eastAsiaTheme="minorEastAsia" w:hAnsi="ＭＳ Ｐゴシック" w:hint="eastAsia"/>
          <w:szCs w:val="21"/>
        </w:rPr>
        <w:t>請負者は本事業で知り得た情報を適切に管理するため、次の履行体制を確保し、発注者に対し「情報セキュリティを確保するための体制を定めた書面</w:t>
      </w:r>
      <w:r w:rsidR="00864278" w:rsidRPr="00C936AC">
        <w:rPr>
          <w:rFonts w:ascii="ＭＳ Ｐゴシック" w:eastAsiaTheme="minorEastAsia" w:hAnsi="ＭＳ Ｐゴシック" w:hint="eastAsia"/>
          <w:szCs w:val="21"/>
        </w:rPr>
        <w:t>「情報取扱者名簿」（</w:t>
      </w:r>
      <w:r w:rsidR="002D6B5F" w:rsidRPr="00C936AC">
        <w:rPr>
          <w:rFonts w:ascii="ＭＳ Ｐゴシック" w:eastAsiaTheme="minorEastAsia" w:hAnsi="ＭＳ Ｐゴシック" w:hint="eastAsia"/>
          <w:szCs w:val="21"/>
        </w:rPr>
        <w:t>様式</w:t>
      </w:r>
      <w:r w:rsidR="00754275" w:rsidRPr="00C936AC">
        <w:rPr>
          <w:rFonts w:asciiTheme="minorEastAsia" w:eastAsiaTheme="minorEastAsia" w:hAnsiTheme="minorEastAsia"/>
        </w:rPr>
        <w:t>5</w:t>
      </w:r>
      <w:r w:rsidR="00864278" w:rsidRPr="00C936AC">
        <w:rPr>
          <w:rFonts w:ascii="ＭＳ Ｐゴシック" w:eastAsiaTheme="minorEastAsia" w:hAnsi="ＭＳ Ｐゴシック" w:hint="eastAsia"/>
          <w:szCs w:val="21"/>
        </w:rPr>
        <w:t>）（氏名、住所、生年月日、所属部署、役職等が記載されたもの）及び</w:t>
      </w:r>
      <w:r w:rsidR="002D6B5F" w:rsidRPr="00C936AC">
        <w:rPr>
          <w:rFonts w:ascii="ＭＳ Ｐゴシック" w:eastAsiaTheme="minorEastAsia" w:hAnsi="ＭＳ Ｐゴシック" w:hint="eastAsia"/>
          <w:szCs w:val="21"/>
        </w:rPr>
        <w:t>「</w:t>
      </w:r>
      <w:r w:rsidR="007C449B" w:rsidRPr="00C936AC">
        <w:rPr>
          <w:rFonts w:ascii="ＭＳ Ｐゴシック" w:eastAsiaTheme="minorEastAsia" w:hAnsi="ＭＳ Ｐゴシック" w:hint="eastAsia"/>
          <w:szCs w:val="21"/>
        </w:rPr>
        <w:t>情報管理体制図」</w:t>
      </w:r>
      <w:r w:rsidR="00864278" w:rsidRPr="00C936AC">
        <w:rPr>
          <w:rFonts w:ascii="ＭＳ Ｐゴシック" w:eastAsiaTheme="minorEastAsia" w:hAnsi="ＭＳ Ｐゴシック" w:hint="eastAsia"/>
          <w:szCs w:val="21"/>
        </w:rPr>
        <w:t>（</w:t>
      </w:r>
      <w:r w:rsidR="002D6B5F" w:rsidRPr="00C936AC">
        <w:rPr>
          <w:rFonts w:ascii="ＭＳ Ｐゴシック" w:eastAsiaTheme="minorEastAsia" w:hAnsi="ＭＳ Ｐゴシック" w:hint="eastAsia"/>
          <w:szCs w:val="21"/>
        </w:rPr>
        <w:t>様式</w:t>
      </w:r>
      <w:r w:rsidR="00754275" w:rsidRPr="00C936AC">
        <w:rPr>
          <w:rFonts w:asciiTheme="minorEastAsia" w:eastAsiaTheme="minorEastAsia" w:hAnsiTheme="minorEastAsia"/>
        </w:rPr>
        <w:t>6</w:t>
      </w:r>
      <w:r w:rsidR="00864278" w:rsidRPr="00C936AC">
        <w:rPr>
          <w:rFonts w:ascii="ＭＳ Ｐゴシック" w:eastAsiaTheme="minorEastAsia" w:hAnsi="ＭＳ Ｐゴシック" w:hint="eastAsia"/>
          <w:szCs w:val="21"/>
        </w:rPr>
        <w:t>）</w:t>
      </w:r>
      <w:r w:rsidR="00F04F64" w:rsidRPr="00C936AC">
        <w:rPr>
          <w:rFonts w:ascii="ＭＳ Ｐゴシック" w:eastAsiaTheme="minorEastAsia" w:hAnsi="ＭＳ Ｐゴシック" w:hint="eastAsia"/>
          <w:szCs w:val="21"/>
        </w:rPr>
        <w:t>を</w:t>
      </w:r>
      <w:r w:rsidR="00285F0B">
        <w:rPr>
          <w:rFonts w:ascii="ＭＳ Ｐゴシック" w:eastAsiaTheme="minorEastAsia" w:hAnsi="ＭＳ Ｐゴシック" w:hint="eastAsia"/>
          <w:szCs w:val="21"/>
        </w:rPr>
        <w:t>契約前に</w:t>
      </w:r>
      <w:r w:rsidR="00F04F64" w:rsidRPr="00C936AC">
        <w:rPr>
          <w:rFonts w:ascii="ＭＳ Ｐゴシック" w:eastAsiaTheme="minorEastAsia" w:hAnsi="ＭＳ Ｐゴシック" w:hint="eastAsia"/>
          <w:szCs w:val="21"/>
        </w:rPr>
        <w:t>提出し、担当部門の同意を得ること。</w:t>
      </w:r>
      <w:r w:rsidR="00285F0B">
        <w:rPr>
          <w:rFonts w:ascii="ＭＳ Ｐゴシック" w:eastAsiaTheme="minorEastAsia" w:hAnsi="ＭＳ Ｐゴシック" w:hint="eastAsia"/>
          <w:szCs w:val="21"/>
        </w:rPr>
        <w:t>（住所、生年月日については、必ずしも契約前に提出することを要しないが、その場合であっても担当部門から求められた場合は速やかに提出すること。）</w:t>
      </w:r>
      <w:r w:rsidR="00F04F64" w:rsidRPr="00C936AC">
        <w:rPr>
          <w:rFonts w:ascii="ＭＳ Ｐゴシック" w:eastAsiaTheme="minorEastAsia" w:hAnsi="ＭＳ Ｐゴシック" w:hint="eastAsia"/>
          <w:szCs w:val="21"/>
        </w:rPr>
        <w:t>なお、情報取扱者名簿は、業務の遂行のため最低限必要な範囲で情報取扱者を掲載すること。</w:t>
      </w:r>
    </w:p>
    <w:p w14:paraId="5D9F0963" w14:textId="4D1A8785" w:rsidR="002F7EE5" w:rsidRPr="00C936AC" w:rsidRDefault="008B19FF" w:rsidP="002F7EE5">
      <w:pPr>
        <w:rPr>
          <w:rFonts w:ascii="ＭＳ Ｐゴシック" w:eastAsiaTheme="minorEastAsia" w:hAnsi="ＭＳ Ｐゴシック"/>
          <w:szCs w:val="21"/>
        </w:rPr>
      </w:pPr>
      <w:r>
        <w:rPr>
          <w:rFonts w:ascii="ＭＳ Ｐゴシック" w:eastAsiaTheme="minorEastAsia" w:hAnsi="ＭＳ Ｐゴシック" w:hint="eastAsia"/>
          <w:szCs w:val="21"/>
        </w:rPr>
        <w:t xml:space="preserve"> </w:t>
      </w:r>
      <w:r>
        <w:rPr>
          <w:rFonts w:ascii="ＭＳ Ｐゴシック" w:eastAsiaTheme="minorEastAsia" w:hAnsi="ＭＳ Ｐゴシック"/>
          <w:szCs w:val="21"/>
        </w:rPr>
        <w:t xml:space="preserve"> </w:t>
      </w:r>
      <w:r w:rsidR="00770686" w:rsidRPr="00C936AC">
        <w:rPr>
          <w:rFonts w:ascii="ＭＳ Ｐゴシック" w:eastAsiaTheme="minorEastAsia" w:hAnsi="ＭＳ Ｐゴシック" w:hint="eastAsia"/>
          <w:szCs w:val="21"/>
        </w:rPr>
        <w:t xml:space="preserve">　　</w:t>
      </w:r>
      <w:r w:rsidR="002F7EE5" w:rsidRPr="00C936AC">
        <w:rPr>
          <w:rFonts w:ascii="ＭＳ Ｐゴシック" w:eastAsiaTheme="minorEastAsia" w:hAnsi="ＭＳ Ｐゴシック" w:hint="eastAsia"/>
          <w:szCs w:val="21"/>
        </w:rPr>
        <w:t>（確保すべき履行体制）</w:t>
      </w:r>
    </w:p>
    <w:p w14:paraId="07A1BA8C" w14:textId="4B1B7D84" w:rsidR="002F06C7" w:rsidRDefault="00770686" w:rsidP="00770686">
      <w:pPr>
        <w:ind w:left="735" w:hangingChars="350" w:hanging="735"/>
        <w:rPr>
          <w:rFonts w:ascii="ＭＳ Ｐゴシック" w:eastAsiaTheme="minorEastAsia" w:hAnsi="ＭＳ Ｐゴシック"/>
          <w:szCs w:val="21"/>
        </w:rPr>
      </w:pPr>
      <w:r w:rsidRPr="00C936AC">
        <w:rPr>
          <w:rFonts w:ascii="ＭＳ 明朝" w:hint="eastAsia"/>
          <w:szCs w:val="21"/>
        </w:rPr>
        <w:t xml:space="preserve"> </w:t>
      </w:r>
      <w:r w:rsidRPr="00C936AC">
        <w:rPr>
          <w:rFonts w:ascii="ＭＳ Ｐゴシック" w:eastAsiaTheme="minorEastAsia" w:hAnsi="ＭＳ Ｐゴシック" w:hint="eastAsia"/>
          <w:szCs w:val="21"/>
        </w:rPr>
        <w:t xml:space="preserve">　</w:t>
      </w:r>
      <w:r w:rsidR="001952EB" w:rsidRPr="00C936AC">
        <w:rPr>
          <w:rFonts w:ascii="ＭＳ Ｐゴシック" w:eastAsiaTheme="minorEastAsia" w:hAnsi="ＭＳ Ｐゴシック" w:hint="eastAsia"/>
          <w:szCs w:val="21"/>
        </w:rPr>
        <w:t xml:space="preserve">　</w:t>
      </w:r>
      <w:r w:rsidR="002F7EE5" w:rsidRPr="00C936AC">
        <w:rPr>
          <w:rFonts w:ascii="ＭＳ Ｐゴシック" w:eastAsiaTheme="minorEastAsia" w:hAnsi="ＭＳ Ｐゴシック" w:hint="eastAsia"/>
          <w:szCs w:val="21"/>
        </w:rPr>
        <w:t xml:space="preserve">　契約を履行する一環として契約相手方が収集、整理、作成等した一切の情報が、</w:t>
      </w:r>
      <w:r w:rsidR="002F7EE5" w:rsidRPr="00C936AC">
        <w:rPr>
          <w:rFonts w:asciiTheme="minorEastAsia" w:eastAsiaTheme="minorEastAsia" w:hAnsiTheme="minorEastAsia"/>
        </w:rPr>
        <w:t>IPA</w:t>
      </w:r>
      <w:r w:rsidR="002F7EE5" w:rsidRPr="00C936AC">
        <w:rPr>
          <w:rFonts w:ascii="ＭＳ Ｐゴシック" w:eastAsiaTheme="minorEastAsia" w:hAnsi="ＭＳ Ｐゴシック" w:hint="eastAsia"/>
          <w:szCs w:val="21"/>
        </w:rPr>
        <w:t>が保護を要さないと確認するまでは、情報取扱者名簿に記載のある者以外に伝達又は漏えいされないことを保証する履行体制を有していること</w:t>
      </w:r>
    </w:p>
    <w:p w14:paraId="6C5A7158" w14:textId="2475C21A" w:rsidR="002F06C7" w:rsidRDefault="002F06C7" w:rsidP="008B19FF">
      <w:pPr>
        <w:ind w:left="735" w:hangingChars="350" w:hanging="735"/>
        <w:rPr>
          <w:rFonts w:ascii="ＭＳ Ｐゴシック" w:eastAsiaTheme="minorEastAsia" w:hAnsi="ＭＳ Ｐゴシック"/>
          <w:szCs w:val="21"/>
        </w:rPr>
      </w:pPr>
      <w:r w:rsidRPr="00C936AC">
        <w:rPr>
          <w:rFonts w:ascii="ＭＳ 明朝" w:hAnsi="ＭＳ Ｐゴシック" w:hint="eastAsia"/>
          <w:szCs w:val="21"/>
        </w:rPr>
        <w:t xml:space="preserve"> </w:t>
      </w:r>
      <w:r w:rsidR="008B19FF">
        <w:rPr>
          <w:rFonts w:ascii="ＭＳ 明朝" w:hAnsi="ＭＳ Ｐゴシック"/>
          <w:szCs w:val="21"/>
        </w:rPr>
        <w:t xml:space="preserve"> </w:t>
      </w:r>
      <w:r w:rsidR="002F7EE5" w:rsidRPr="00C936AC">
        <w:rPr>
          <w:rFonts w:ascii="ＭＳ 明朝" w:hAnsi="ＭＳ Ｐゴシック" w:hint="eastAsia"/>
          <w:szCs w:val="21"/>
        </w:rPr>
        <w:t>(</w:t>
      </w:r>
      <w:r w:rsidR="002F7EE5" w:rsidRPr="00C936AC">
        <w:rPr>
          <w:rFonts w:ascii="ＭＳ 明朝" w:hAnsi="ＭＳ Ｐゴシック"/>
          <w:szCs w:val="21"/>
        </w:rPr>
        <w:t>2)</w:t>
      </w:r>
      <w:r w:rsidR="005B262F">
        <w:rPr>
          <w:rFonts w:ascii="ＭＳ 明朝" w:eastAsiaTheme="minorEastAsia" w:hAnsi="ＭＳ Ｐゴシック" w:hint="eastAsia"/>
          <w:szCs w:val="21"/>
        </w:rPr>
        <w:t xml:space="preserve">　</w:t>
      </w:r>
      <w:r w:rsidR="002F7EE5" w:rsidRPr="00C936AC">
        <w:rPr>
          <w:rFonts w:ascii="ＭＳ Ｐゴシック" w:eastAsiaTheme="minorEastAsia" w:hAnsi="ＭＳ Ｐゴシック" w:hint="eastAsia"/>
          <w:szCs w:val="21"/>
        </w:rPr>
        <w:t>本事業で知り得た一切の情報について、情報取扱者以外の者に開示又は漏えいしてはならないものとする。ただし、担当部門の承認を得た場合は、この限りではない。</w:t>
      </w:r>
    </w:p>
    <w:p w14:paraId="6F1D01A2" w14:textId="1C06EBB3" w:rsidR="005B262F" w:rsidRDefault="002F06C7" w:rsidP="008B19FF">
      <w:pPr>
        <w:ind w:left="735" w:hangingChars="350" w:hanging="735"/>
        <w:rPr>
          <w:rFonts w:ascii="ＭＳ Ｐゴシック" w:eastAsiaTheme="minorEastAsia" w:hAnsi="ＭＳ Ｐゴシック"/>
          <w:szCs w:val="21"/>
        </w:rPr>
      </w:pPr>
      <w:r w:rsidRPr="00C936AC">
        <w:rPr>
          <w:rFonts w:ascii="ＭＳ 明朝" w:hAnsi="ＭＳ Ｐゴシック" w:hint="eastAsia"/>
          <w:szCs w:val="21"/>
        </w:rPr>
        <w:t xml:space="preserve"> </w:t>
      </w:r>
      <w:r w:rsidR="008B19FF">
        <w:rPr>
          <w:rFonts w:ascii="ＭＳ 明朝" w:hAnsi="ＭＳ Ｐゴシック"/>
          <w:szCs w:val="21"/>
        </w:rPr>
        <w:t xml:space="preserve"> </w:t>
      </w:r>
      <w:r w:rsidR="002F7EE5" w:rsidRPr="00C936AC">
        <w:rPr>
          <w:rFonts w:ascii="ＭＳ 明朝" w:hAnsi="ＭＳ Ｐゴシック" w:hint="eastAsia"/>
          <w:szCs w:val="21"/>
        </w:rPr>
        <w:t>(</w:t>
      </w:r>
      <w:r w:rsidR="002F7EE5" w:rsidRPr="00C936AC">
        <w:rPr>
          <w:rFonts w:ascii="ＭＳ 明朝" w:hAnsi="ＭＳ Ｐゴシック"/>
          <w:szCs w:val="21"/>
        </w:rPr>
        <w:t>3)</w:t>
      </w:r>
      <w:r w:rsidR="005B262F">
        <w:rPr>
          <w:rFonts w:ascii="ＭＳ 明朝" w:hAnsi="ＭＳ Ｐゴシック" w:hint="eastAsia"/>
          <w:szCs w:val="21"/>
        </w:rPr>
        <w:t xml:space="preserve">　</w:t>
      </w:r>
      <w:r w:rsidR="002F7EE5" w:rsidRPr="00C936AC">
        <w:rPr>
          <w:rFonts w:ascii="ＭＳ 明朝" w:hAnsi="ＭＳ Ｐゴシック"/>
          <w:szCs w:val="21"/>
        </w:rPr>
        <w:t>(1)</w:t>
      </w:r>
      <w:r w:rsidR="002F7EE5" w:rsidRPr="00C936AC">
        <w:rPr>
          <w:rFonts w:ascii="ＭＳ Ｐゴシック" w:eastAsiaTheme="minorEastAsia" w:hAnsi="ＭＳ Ｐゴシック" w:hint="eastAsia"/>
          <w:szCs w:val="21"/>
        </w:rPr>
        <w:t>の情報セキュリティを確保するための体制を定めた書面又は情報取扱者名簿に変更がある場合は、予め担当部門へ届出を行い、同意を得なければならない。</w:t>
      </w:r>
    </w:p>
    <w:p w14:paraId="64FE58BC" w14:textId="09E69BFF" w:rsidR="002F06C7" w:rsidRDefault="002F06C7" w:rsidP="002F06C7">
      <w:pPr>
        <w:ind w:left="630" w:hangingChars="300" w:hanging="630"/>
        <w:rPr>
          <w:rFonts w:ascii="ＭＳ Ｐゴシック" w:eastAsiaTheme="minorEastAsia" w:hAnsi="ＭＳ Ｐゴシック"/>
          <w:szCs w:val="21"/>
        </w:rPr>
      </w:pPr>
    </w:p>
    <w:p w14:paraId="3FEE2BFB" w14:textId="5E0E8BFB" w:rsidR="002F7EE5" w:rsidRPr="00C936AC" w:rsidRDefault="002F7EE5" w:rsidP="005B262F">
      <w:pPr>
        <w:ind w:leftChars="33" w:left="594" w:hangingChars="250" w:hanging="525"/>
        <w:rPr>
          <w:rFonts w:ascii="ＭＳ 明朝" w:hAnsi="ＭＳ Ｐゴシック"/>
          <w:szCs w:val="21"/>
        </w:rPr>
      </w:pPr>
      <w:r w:rsidRPr="00C936AC">
        <w:rPr>
          <w:rFonts w:ascii="ＭＳ 明朝" w:hAnsi="ＭＳ Ｐゴシック" w:hint="eastAsia"/>
          <w:szCs w:val="21"/>
        </w:rPr>
        <w:t>6</w:t>
      </w:r>
      <w:r w:rsidRPr="00C936AC">
        <w:rPr>
          <w:rFonts w:ascii="ＭＳ 明朝" w:hAnsi="ＭＳ Ｐゴシック"/>
          <w:szCs w:val="21"/>
        </w:rPr>
        <w:t>.2</w:t>
      </w:r>
      <w:r w:rsidRPr="00C936AC">
        <w:rPr>
          <w:rFonts w:ascii="ＭＳ 明朝" w:eastAsiaTheme="minorEastAsia" w:hAnsi="ＭＳ Ｐゴシック" w:hint="eastAsia"/>
          <w:szCs w:val="21"/>
        </w:rPr>
        <w:t xml:space="preserve">　 履行完了後の情報の取扱い</w:t>
      </w:r>
    </w:p>
    <w:p w14:paraId="368270BD" w14:textId="6F3A33BE" w:rsidR="002F7EE5" w:rsidRPr="00C936AC" w:rsidRDefault="002F7EE5" w:rsidP="004E201F">
      <w:pPr>
        <w:ind w:left="420" w:hangingChars="200" w:hanging="420"/>
        <w:rPr>
          <w:rFonts w:ascii="ＭＳ Ｐゴシック" w:eastAsiaTheme="minorEastAsia" w:hAnsi="ＭＳ Ｐゴシック"/>
          <w:szCs w:val="21"/>
        </w:rPr>
      </w:pPr>
      <w:r w:rsidRPr="00C936AC">
        <w:rPr>
          <w:rFonts w:ascii="ＭＳ 明朝" w:eastAsiaTheme="minorEastAsia" w:hAnsi="ＭＳ Ｐゴシック" w:hint="eastAsia"/>
          <w:szCs w:val="21"/>
        </w:rPr>
        <w:t xml:space="preserve">　　　</w:t>
      </w:r>
      <w:r w:rsidRPr="00C936AC">
        <w:rPr>
          <w:rFonts w:asciiTheme="minorEastAsia" w:eastAsiaTheme="minorEastAsia" w:hAnsiTheme="minorEastAsia"/>
        </w:rPr>
        <w:t>IPA</w:t>
      </w:r>
      <w:r w:rsidRPr="00C936AC">
        <w:rPr>
          <w:rFonts w:ascii="ＭＳ Ｐゴシック" w:eastAsiaTheme="minorEastAsia" w:hAnsi="ＭＳ Ｐゴシック" w:hint="eastAsia"/>
          <w:szCs w:val="21"/>
        </w:rPr>
        <w:t>か</w:t>
      </w:r>
      <w:r w:rsidRPr="00C936AC">
        <w:rPr>
          <w:rFonts w:ascii="ＭＳ Ｐゴシック" w:eastAsiaTheme="minorEastAsia" w:hAnsi="ＭＳ Ｐゴシック"/>
          <w:szCs w:val="21"/>
        </w:rPr>
        <w:t>ら提供した資料又は</w:t>
      </w:r>
      <w:r w:rsidRPr="00C936AC">
        <w:rPr>
          <w:rFonts w:asciiTheme="minorEastAsia" w:eastAsiaTheme="minorEastAsia" w:hAnsiTheme="minorEastAsia"/>
        </w:rPr>
        <w:t>IPA</w:t>
      </w:r>
      <w:r w:rsidRPr="00C936AC">
        <w:rPr>
          <w:rFonts w:ascii="ＭＳ Ｐゴシック" w:eastAsiaTheme="minorEastAsia" w:hAnsi="ＭＳ Ｐゴシック"/>
          <w:szCs w:val="21"/>
        </w:rPr>
        <w:t>が指定した資料の取扱い（返却・削除等）については、担当職員の指示に従うこと。経理処理に関する資料については適切に保管すること。</w:t>
      </w:r>
    </w:p>
    <w:p w14:paraId="3A650766" w14:textId="77777777" w:rsidR="00E1038F" w:rsidRPr="00C936AC" w:rsidRDefault="00E1038F" w:rsidP="00995C47">
      <w:pPr>
        <w:rPr>
          <w:rFonts w:ascii="ＭＳ Ｐゴシック" w:eastAsiaTheme="minorEastAsia" w:hAnsi="ＭＳ Ｐゴシック"/>
          <w:szCs w:val="21"/>
        </w:rPr>
      </w:pPr>
    </w:p>
    <w:p w14:paraId="45B373F1" w14:textId="00E8BD0B" w:rsidR="00F04F64" w:rsidRDefault="005A466C" w:rsidP="00F04F64">
      <w:pPr>
        <w:keepNext/>
        <w:jc w:val="left"/>
        <w:outlineLvl w:val="2"/>
        <w:rPr>
          <w:rFonts w:asciiTheme="minorEastAsia" w:eastAsiaTheme="minorEastAsia" w:hAnsiTheme="minorEastAsia"/>
          <w:szCs w:val="21"/>
        </w:rPr>
      </w:pPr>
      <w:r w:rsidRPr="00C936AC">
        <w:rPr>
          <w:rFonts w:ascii="ＭＳ 明朝" w:hAnsiTheme="majorEastAsia"/>
          <w:szCs w:val="21"/>
        </w:rPr>
        <w:lastRenderedPageBreak/>
        <w:t>6</w:t>
      </w:r>
      <w:r w:rsidR="00F04F64" w:rsidRPr="00C936AC">
        <w:rPr>
          <w:rFonts w:ascii="ＭＳ 明朝" w:hAnsiTheme="majorEastAsia"/>
          <w:szCs w:val="21"/>
        </w:rPr>
        <w:t>.</w:t>
      </w:r>
      <w:r w:rsidR="00E1038F" w:rsidRPr="00C936AC">
        <w:rPr>
          <w:rFonts w:ascii="ＭＳ 明朝" w:hAnsiTheme="majorEastAsia"/>
          <w:szCs w:val="21"/>
        </w:rPr>
        <w:t>3</w:t>
      </w:r>
      <w:r w:rsidR="00F04F64" w:rsidRPr="00C936AC">
        <w:rPr>
          <w:rFonts w:ascii="ＭＳ Ｐゴシック" w:eastAsiaTheme="minorEastAsia" w:hAnsi="ＭＳ Ｐゴシック"/>
          <w:szCs w:val="21"/>
        </w:rPr>
        <w:t xml:space="preserve">　</w:t>
      </w:r>
      <w:r w:rsidR="004E201F" w:rsidRPr="00C936AC">
        <w:rPr>
          <w:rFonts w:ascii="ＭＳ Ｐゴシック" w:eastAsiaTheme="minorEastAsia" w:hAnsi="ＭＳ Ｐゴシック" w:hint="eastAsia"/>
          <w:szCs w:val="21"/>
        </w:rPr>
        <w:t xml:space="preserve"> </w:t>
      </w:r>
      <w:r w:rsidR="00E1038F" w:rsidRPr="00C936AC">
        <w:rPr>
          <w:rFonts w:asciiTheme="minorEastAsia" w:eastAsiaTheme="minorEastAsia" w:hAnsiTheme="minorEastAsia" w:hint="eastAsia"/>
          <w:szCs w:val="21"/>
        </w:rPr>
        <w:t>情報セキュリティ対策に係る要件</w:t>
      </w:r>
    </w:p>
    <w:p w14:paraId="7BA90564" w14:textId="3E5411EA" w:rsidR="001952EB" w:rsidRDefault="001952EB" w:rsidP="00F04F64">
      <w:pPr>
        <w:keepNext/>
        <w:jc w:val="left"/>
        <w:outlineLvl w:val="2"/>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(1)</w:t>
      </w:r>
      <w:r w:rsidRPr="00C936AC">
        <w:rPr>
          <w:rFonts w:ascii="ＭＳ Ｐゴシック" w:eastAsiaTheme="minorEastAsia" w:hAnsi="ＭＳ Ｐゴシック" w:hint="eastAsia"/>
          <w:szCs w:val="21"/>
        </w:rPr>
        <w:t xml:space="preserve"> </w:t>
      </w:r>
      <w:r w:rsidRPr="00C936AC">
        <w:rPr>
          <w:rFonts w:ascii="ＭＳ Ｐゴシック" w:eastAsiaTheme="minorEastAsia" w:hAnsi="ＭＳ Ｐゴシック" w:hint="eastAsia"/>
          <w:szCs w:val="21"/>
        </w:rPr>
        <w:t>本調査の過程で得た情報は、</w:t>
      </w:r>
      <w:r w:rsidRPr="00C936AC">
        <w:rPr>
          <w:rFonts w:asciiTheme="minorEastAsia" w:eastAsiaTheme="minorEastAsia" w:hAnsiTheme="minorEastAsia"/>
        </w:rPr>
        <w:t>IPA</w:t>
      </w:r>
      <w:r w:rsidRPr="00C936AC">
        <w:rPr>
          <w:rFonts w:ascii="ＭＳ Ｐゴシック" w:eastAsiaTheme="minorEastAsia" w:hAnsi="ＭＳ Ｐゴシック"/>
          <w:szCs w:val="21"/>
        </w:rPr>
        <w:t>の許可なく他に利用しないこと</w:t>
      </w:r>
      <w:r w:rsidRPr="00C936AC">
        <w:rPr>
          <w:rFonts w:ascii="ＭＳ Ｐゴシック" w:eastAsiaTheme="minorEastAsia" w:hAnsi="ＭＳ Ｐゴシック" w:hint="eastAsia"/>
          <w:szCs w:val="21"/>
        </w:rPr>
        <w:t>。</w:t>
      </w:r>
    </w:p>
    <w:p w14:paraId="0CD10B22" w14:textId="4941CC93" w:rsidR="001952EB" w:rsidRDefault="001952EB" w:rsidP="001952EB">
      <w:pPr>
        <w:keepNext/>
        <w:ind w:left="630" w:hangingChars="300" w:hanging="630"/>
        <w:jc w:val="left"/>
        <w:outlineLvl w:val="2"/>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(2)</w:t>
      </w:r>
      <w:r w:rsidRPr="001952EB">
        <w:rPr>
          <w:rFonts w:ascii="ＭＳ Ｐゴシック" w:eastAsiaTheme="minorEastAsia" w:hAnsi="ＭＳ Ｐゴシック" w:hint="eastAsia"/>
          <w:szCs w:val="21"/>
        </w:rPr>
        <w:t xml:space="preserve"> </w:t>
      </w:r>
      <w:r w:rsidRPr="00C936AC">
        <w:rPr>
          <w:rFonts w:ascii="ＭＳ Ｐゴシック" w:eastAsiaTheme="minorEastAsia" w:hAnsi="ＭＳ Ｐゴシック" w:hint="eastAsia"/>
          <w:szCs w:val="21"/>
        </w:rPr>
        <w:t>請負者は秘密情報や個人番号を含む個人情報の取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C936AC">
        <w:rPr>
          <w:rFonts w:asciiTheme="minorEastAsia" w:eastAsiaTheme="minorEastAsia" w:hAnsiTheme="minorEastAsia"/>
        </w:rPr>
        <w:t>IPA</w:t>
      </w:r>
      <w:r w:rsidRPr="00C936AC">
        <w:rPr>
          <w:rFonts w:ascii="ＭＳ Ｐゴシック" w:eastAsiaTheme="minorEastAsia" w:hAnsi="ＭＳ Ｐゴシック"/>
          <w:szCs w:val="21"/>
        </w:rPr>
        <w:t>の求めがあれば再委託先の情報セキュリティ対策の実施状況を確認・報告すること</w:t>
      </w:r>
      <w:r w:rsidRPr="00C936AC">
        <w:rPr>
          <w:rFonts w:ascii="ＭＳ Ｐゴシック" w:eastAsiaTheme="minorEastAsia" w:hAnsi="ＭＳ Ｐゴシック" w:hint="eastAsia"/>
          <w:szCs w:val="21"/>
        </w:rPr>
        <w:t>。</w:t>
      </w:r>
    </w:p>
    <w:p w14:paraId="2F3CC2B7" w14:textId="7E8D5C6A" w:rsidR="001952EB" w:rsidRDefault="001952EB" w:rsidP="00F04F64">
      <w:pPr>
        <w:keepNext/>
        <w:jc w:val="left"/>
        <w:outlineLvl w:val="2"/>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(3)</w:t>
      </w:r>
      <w:r w:rsidRPr="001952EB">
        <w:rPr>
          <w:rFonts w:asciiTheme="minorEastAsia" w:eastAsiaTheme="minorEastAsia" w:hAnsiTheme="minorEastAsia" w:hint="eastAsia"/>
          <w:szCs w:val="21"/>
        </w:rPr>
        <w:t xml:space="preserve"> </w:t>
      </w:r>
      <w:r w:rsidRPr="00C936AC">
        <w:rPr>
          <w:rFonts w:asciiTheme="minorEastAsia" w:eastAsiaTheme="minorEastAsia" w:hAnsiTheme="minorEastAsia" w:hint="eastAsia"/>
          <w:szCs w:val="21"/>
        </w:rPr>
        <w:t>本事業に係る情報セキュリティ対策の管理体制を、契約締結前までに示すこと。</w:t>
      </w:r>
    </w:p>
    <w:p w14:paraId="447A21F0" w14:textId="1C21BFD7" w:rsidR="001952EB" w:rsidRDefault="001952EB" w:rsidP="001952EB">
      <w:pPr>
        <w:keepNext/>
        <w:ind w:left="630" w:hangingChars="300" w:hanging="630"/>
        <w:jc w:val="left"/>
        <w:outlineLvl w:val="2"/>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(4)</w:t>
      </w:r>
      <w:r w:rsidRPr="001952EB">
        <w:rPr>
          <w:rFonts w:asciiTheme="minorEastAsia" w:eastAsiaTheme="minorEastAsia" w:hAnsiTheme="minorEastAsia" w:hint="eastAsia"/>
          <w:szCs w:val="21"/>
        </w:rPr>
        <w:t xml:space="preserve"> </w:t>
      </w:r>
      <w:r w:rsidRPr="00C936AC">
        <w:rPr>
          <w:rFonts w:asciiTheme="minorEastAsia" w:eastAsiaTheme="minorEastAsia" w:hAnsiTheme="minorEastAsia" w:hint="eastAsia"/>
          <w:szCs w:val="21"/>
        </w:rPr>
        <w:t>資本関係・役員等の情報、事業の実施場所、業務従事者の所属・専門性（情報セキュリティに係る資格・研修実績等）・実績及び国籍等に関する情報提供を行うこと。</w:t>
      </w:r>
    </w:p>
    <w:p w14:paraId="69669360" w14:textId="69E1EB8A" w:rsidR="001952EB" w:rsidRDefault="001952EB" w:rsidP="001952EB">
      <w:pPr>
        <w:keepNext/>
        <w:ind w:left="630" w:hangingChars="300" w:hanging="630"/>
        <w:jc w:val="left"/>
        <w:outlineLvl w:val="2"/>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(5)</w:t>
      </w:r>
      <w:r w:rsidRPr="001952EB">
        <w:rPr>
          <w:rFonts w:ascii="ＭＳ Ｐゴシック" w:eastAsiaTheme="minorEastAsia" w:hAnsi="ＭＳ Ｐゴシック" w:hint="eastAsia"/>
          <w:szCs w:val="21"/>
        </w:rPr>
        <w:t xml:space="preserve"> </w:t>
      </w:r>
      <w:r w:rsidRPr="00C936AC">
        <w:rPr>
          <w:rFonts w:ascii="ＭＳ Ｐゴシック" w:eastAsiaTheme="minorEastAsia" w:hAnsi="ＭＳ Ｐゴシック" w:hint="eastAsia"/>
          <w:szCs w:val="21"/>
        </w:rPr>
        <w:t>情報セキュリティインシデントが発生した場合、直ちに</w:t>
      </w:r>
      <w:r w:rsidRPr="00C936AC">
        <w:rPr>
          <w:rFonts w:asciiTheme="minorEastAsia" w:eastAsiaTheme="minorEastAsia" w:hAnsiTheme="minorEastAsia"/>
        </w:rPr>
        <w:t>IPA</w:t>
      </w:r>
      <w:r w:rsidRPr="00C936AC">
        <w:rPr>
          <w:rFonts w:ascii="ＭＳ Ｐゴシック" w:eastAsiaTheme="minorEastAsia" w:hAnsi="ＭＳ Ｐゴシック"/>
          <w:szCs w:val="21"/>
        </w:rPr>
        <w:t>に報告し</w:t>
      </w:r>
      <w:r w:rsidRPr="00C936AC">
        <w:rPr>
          <w:rFonts w:asciiTheme="minorEastAsia" w:eastAsiaTheme="minorEastAsia" w:hAnsiTheme="minorEastAsia"/>
        </w:rPr>
        <w:t>IPA</w:t>
      </w:r>
      <w:r w:rsidRPr="00C936AC">
        <w:rPr>
          <w:rFonts w:ascii="ＭＳ Ｐゴシック" w:eastAsiaTheme="minorEastAsia" w:hAnsi="ＭＳ Ｐゴシック"/>
          <w:szCs w:val="21"/>
        </w:rPr>
        <w:t>の指示に基づき適切に対応すること</w:t>
      </w:r>
      <w:r w:rsidRPr="00C936AC">
        <w:rPr>
          <w:rFonts w:ascii="ＭＳ Ｐゴシック" w:eastAsiaTheme="minorEastAsia" w:hAnsi="ＭＳ Ｐゴシック" w:hint="eastAsia"/>
          <w:szCs w:val="21"/>
        </w:rPr>
        <w:t>。</w:t>
      </w:r>
    </w:p>
    <w:p w14:paraId="0203562D" w14:textId="02D43C1D" w:rsidR="001952EB" w:rsidRDefault="001952EB" w:rsidP="001952EB">
      <w:pPr>
        <w:keepNext/>
        <w:ind w:left="630" w:hangingChars="300" w:hanging="630"/>
        <w:jc w:val="left"/>
        <w:outlineLvl w:val="2"/>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(6)</w:t>
      </w:r>
      <w:r w:rsidRPr="001952EB">
        <w:rPr>
          <w:rFonts w:ascii="ＭＳ Ｐゴシック" w:eastAsiaTheme="minorEastAsia" w:hAnsi="ＭＳ Ｐゴシック" w:hint="eastAsia"/>
          <w:szCs w:val="21"/>
        </w:rPr>
        <w:t xml:space="preserve"> </w:t>
      </w:r>
      <w:r w:rsidRPr="00C936AC">
        <w:rPr>
          <w:rFonts w:ascii="ＭＳ Ｐゴシック" w:eastAsiaTheme="minorEastAsia" w:hAnsi="ＭＳ Ｐゴシック" w:hint="eastAsia"/>
          <w:szCs w:val="21"/>
        </w:rPr>
        <w:t>保護すべき情報はパスワードの設定など、安全な方法で受け渡しをすること。また、契約中／契約終了後の如何に依らず、一時的に</w:t>
      </w:r>
      <w:r w:rsidRPr="00C936AC">
        <w:rPr>
          <w:rFonts w:asciiTheme="minorEastAsia" w:eastAsiaTheme="minorEastAsia" w:hAnsiTheme="minorEastAsia"/>
        </w:rPr>
        <w:t>IPA</w:t>
      </w:r>
      <w:r w:rsidRPr="00C936AC">
        <w:rPr>
          <w:rFonts w:ascii="ＭＳ Ｐゴシック" w:eastAsiaTheme="minorEastAsia" w:hAnsi="ＭＳ Ｐゴシック"/>
          <w:szCs w:val="21"/>
        </w:rPr>
        <w:t>から提示する未公開情報や個人情報等は、不要になった段階で適切に削除するとともに、</w:t>
      </w:r>
      <w:r w:rsidRPr="00C936AC">
        <w:rPr>
          <w:rFonts w:asciiTheme="minorEastAsia" w:eastAsiaTheme="minorEastAsia" w:hAnsiTheme="minorEastAsia"/>
        </w:rPr>
        <w:t>IPA</w:t>
      </w:r>
      <w:r w:rsidRPr="00C936AC">
        <w:rPr>
          <w:rFonts w:ascii="ＭＳ Ｐゴシック" w:eastAsiaTheme="minorEastAsia" w:hAnsi="ＭＳ Ｐゴシック"/>
          <w:szCs w:val="21"/>
        </w:rPr>
        <w:t>に確認を取ること</w:t>
      </w:r>
      <w:r w:rsidRPr="00C936AC">
        <w:rPr>
          <w:rFonts w:ascii="ＭＳ Ｐゴシック" w:eastAsiaTheme="minorEastAsia" w:hAnsi="ＭＳ Ｐゴシック" w:hint="eastAsia"/>
          <w:szCs w:val="21"/>
        </w:rPr>
        <w:t>。</w:t>
      </w:r>
    </w:p>
    <w:p w14:paraId="16870D90" w14:textId="07C9764C" w:rsidR="001952EB" w:rsidRDefault="001952EB" w:rsidP="00F04F64">
      <w:pPr>
        <w:keepNext/>
        <w:jc w:val="left"/>
        <w:outlineLvl w:val="2"/>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(7)</w:t>
      </w:r>
      <w:r w:rsidRPr="001952EB">
        <w:rPr>
          <w:rFonts w:ascii="ＭＳ Ｐゴシック" w:eastAsiaTheme="minorEastAsia" w:hAnsi="ＭＳ Ｐゴシック" w:hint="eastAsia"/>
          <w:szCs w:val="21"/>
        </w:rPr>
        <w:t xml:space="preserve"> </w:t>
      </w:r>
      <w:r w:rsidRPr="00C936AC">
        <w:rPr>
          <w:rFonts w:ascii="ＭＳ Ｐゴシック" w:eastAsiaTheme="minorEastAsia" w:hAnsi="ＭＳ Ｐゴシック" w:hint="eastAsia"/>
          <w:szCs w:val="21"/>
        </w:rPr>
        <w:t>請負者の情報セキュリティ対策の履行状況を確認する必要が生じた場合、対応すること。</w:t>
      </w:r>
    </w:p>
    <w:p w14:paraId="2297728D" w14:textId="406B887F" w:rsidR="001952EB" w:rsidRDefault="001952EB" w:rsidP="001952EB">
      <w:pPr>
        <w:keepNext/>
        <w:ind w:left="630" w:hangingChars="300" w:hanging="630"/>
        <w:jc w:val="left"/>
        <w:outlineLvl w:val="2"/>
        <w:rPr>
          <w:rFonts w:ascii="ＭＳ Ｐゴシック" w:eastAsiaTheme="minorEastAsia" w:hAnsi="ＭＳ Ｐゴシック"/>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(8)</w:t>
      </w:r>
      <w:r w:rsidRPr="001952EB">
        <w:rPr>
          <w:rFonts w:ascii="ＭＳ Ｐゴシック" w:eastAsiaTheme="minorEastAsia" w:hAnsi="ＭＳ Ｐゴシック" w:hint="eastAsia"/>
          <w:szCs w:val="21"/>
        </w:rPr>
        <w:t xml:space="preserve"> </w:t>
      </w:r>
      <w:r w:rsidRPr="00C936AC">
        <w:rPr>
          <w:rFonts w:ascii="ＭＳ Ｐゴシック" w:eastAsiaTheme="minorEastAsia" w:hAnsi="ＭＳ Ｐゴシック" w:hint="eastAsia"/>
          <w:szCs w:val="21"/>
        </w:rPr>
        <w:t>情報セキュリティ対策が不十分であることが判明した場合、</w:t>
      </w:r>
      <w:r w:rsidRPr="00C936AC">
        <w:rPr>
          <w:rFonts w:asciiTheme="minorEastAsia" w:eastAsiaTheme="minorEastAsia" w:hAnsiTheme="minorEastAsia"/>
        </w:rPr>
        <w:t>IPA</w:t>
      </w:r>
      <w:r w:rsidRPr="00C936AC">
        <w:rPr>
          <w:rFonts w:ascii="ＭＳ Ｐゴシック" w:eastAsiaTheme="minorEastAsia" w:hAnsi="ＭＳ Ｐゴシック"/>
          <w:szCs w:val="21"/>
        </w:rPr>
        <w:t>と調整し、適切に対処すること</w:t>
      </w:r>
      <w:r w:rsidRPr="00C936AC">
        <w:rPr>
          <w:rFonts w:ascii="ＭＳ Ｐゴシック" w:eastAsiaTheme="minorEastAsia" w:hAnsi="ＭＳ Ｐゴシック" w:hint="eastAsia"/>
          <w:szCs w:val="21"/>
        </w:rPr>
        <w:t>。</w:t>
      </w:r>
    </w:p>
    <w:p w14:paraId="78603C69" w14:textId="6C4AC03D" w:rsidR="001952EB" w:rsidRPr="00AC5C94" w:rsidRDefault="001952EB" w:rsidP="001952EB">
      <w:pPr>
        <w:keepNext/>
        <w:ind w:left="630" w:hangingChars="300" w:hanging="630"/>
        <w:jc w:val="left"/>
        <w:outlineLvl w:val="2"/>
        <w:rPr>
          <w:rFonts w:ascii="ＭＳ 明朝" w:hAnsiTheme="minorEastAsia"/>
          <w:szCs w:val="21"/>
        </w:rPr>
      </w:pPr>
      <w:r>
        <w:rPr>
          <w:rFonts w:ascii="ＭＳ Ｐゴシック" w:eastAsiaTheme="minorEastAsia" w:hAnsi="ＭＳ Ｐゴシック" w:hint="eastAsia"/>
          <w:szCs w:val="21"/>
        </w:rPr>
        <w:t xml:space="preserve"> </w:t>
      </w:r>
      <w:r>
        <w:rPr>
          <w:rFonts w:ascii="ＭＳ Ｐゴシック" w:eastAsiaTheme="minorEastAsia" w:hAnsi="ＭＳ Ｐゴシック"/>
          <w:szCs w:val="21"/>
        </w:rPr>
        <w:t xml:space="preserve"> </w:t>
      </w:r>
      <w:r w:rsidRPr="00AC5C94">
        <w:rPr>
          <w:rFonts w:ascii="ＭＳ 明朝" w:hAnsi="ＭＳ Ｐゴシック"/>
          <w:szCs w:val="21"/>
        </w:rPr>
        <w:t>(9)</w:t>
      </w:r>
      <w:r w:rsidR="00AC5C94" w:rsidRPr="00AC5C94">
        <w:rPr>
          <w:rFonts w:asciiTheme="minorEastAsia" w:eastAsiaTheme="minorEastAsia" w:hAnsiTheme="minorEastAsia" w:hint="eastAsia"/>
          <w:szCs w:val="21"/>
        </w:rPr>
        <w:t xml:space="preserve"> </w:t>
      </w:r>
      <w:r w:rsidR="00AC5C94" w:rsidRPr="00C936AC">
        <w:rPr>
          <w:rFonts w:asciiTheme="minorEastAsia" w:eastAsiaTheme="minorEastAsia" w:hAnsiTheme="minorEastAsia" w:hint="eastAsia"/>
          <w:szCs w:val="21"/>
        </w:rPr>
        <w:t>本事業の一部業務を再委託する場合、請負者は再委託先が十分な情報セキュリティ対策を実施していることを担保すること。また、機構の求めがあれば再委託先の情報セキュリティ対策の実施状況を確認・報告すること。</w:t>
      </w:r>
    </w:p>
    <w:p w14:paraId="2871DF51" w14:textId="77777777" w:rsidR="00046E7E" w:rsidRPr="00C936AC" w:rsidRDefault="00046E7E" w:rsidP="00046E7E">
      <w:pPr>
        <w:ind w:left="113"/>
        <w:rPr>
          <w:rFonts w:ascii="ＭＳ Ｐゴシック" w:eastAsiaTheme="minorEastAsia" w:hAnsi="ＭＳ Ｐゴシック"/>
          <w:szCs w:val="21"/>
        </w:rPr>
      </w:pPr>
    </w:p>
    <w:p w14:paraId="2212491A" w14:textId="67DCFABA" w:rsidR="009628DC" w:rsidRDefault="00C936AC" w:rsidP="00046E7E">
      <w:pPr>
        <w:pStyle w:val="1"/>
        <w:numPr>
          <w:ilvl w:val="0"/>
          <w:numId w:val="0"/>
        </w:numPr>
        <w:rPr>
          <w:rFonts w:ascii="ＭＳ Ｐゴシック" w:eastAsiaTheme="minorEastAsia" w:hAnsi="ＭＳ Ｐゴシック"/>
        </w:rPr>
      </w:pPr>
      <w:r>
        <w:rPr>
          <w:rFonts w:ascii="ＭＳ 明朝" w:eastAsia="ＭＳ 明朝" w:hAnsi="ＭＳ Ｐゴシック"/>
        </w:rPr>
        <w:t>7</w:t>
      </w:r>
      <w:r w:rsidR="00046E7E" w:rsidRPr="00C936AC">
        <w:rPr>
          <w:rFonts w:ascii="ＭＳ 明朝" w:eastAsia="ＭＳ 明朝" w:hAnsi="ＭＳ Ｐゴシック"/>
        </w:rPr>
        <w:t>.</w:t>
      </w:r>
      <w:r w:rsidR="00046E7E" w:rsidRPr="00C936AC">
        <w:rPr>
          <w:rFonts w:ascii="ＭＳ 明朝" w:eastAsiaTheme="minorEastAsia" w:hAnsi="ＭＳ Ｐゴシック" w:hint="eastAsia"/>
          <w:szCs w:val="21"/>
        </w:rPr>
        <w:t xml:space="preserve">　</w:t>
      </w:r>
      <w:r w:rsidR="009628DC" w:rsidRPr="00C936AC">
        <w:rPr>
          <w:rFonts w:ascii="ＭＳ Ｐゴシック" w:eastAsiaTheme="minorEastAsia" w:hAnsi="ＭＳ Ｐゴシック" w:hint="eastAsia"/>
        </w:rPr>
        <w:t>納入関連</w:t>
      </w:r>
    </w:p>
    <w:p w14:paraId="2948ADDF" w14:textId="77777777" w:rsidR="008B19FF" w:rsidRDefault="008B19FF" w:rsidP="008B19FF">
      <w:pPr>
        <w:rPr>
          <w:rFonts w:ascii="ＭＳ Ｐゴシック" w:eastAsiaTheme="minorEastAsia" w:hAnsi="ＭＳ Ｐゴシック"/>
        </w:rPr>
      </w:pPr>
      <w:r>
        <w:rPr>
          <w:rFonts w:hint="eastAsia"/>
        </w:rPr>
        <w:t xml:space="preserve"> </w:t>
      </w:r>
      <w:r w:rsidRPr="008B19FF">
        <w:rPr>
          <w:rFonts w:ascii="ＭＳ 明朝"/>
        </w:rPr>
        <w:t xml:space="preserve"> (1)</w:t>
      </w:r>
      <w:r w:rsidRPr="008B19FF">
        <w:rPr>
          <w:rFonts w:ascii="ＭＳ Ｐゴシック" w:eastAsiaTheme="minorEastAsia" w:hAnsi="ＭＳ Ｐゴシック" w:hint="eastAsia"/>
        </w:rPr>
        <w:t xml:space="preserve"> </w:t>
      </w:r>
      <w:r w:rsidRPr="00C936AC">
        <w:rPr>
          <w:rFonts w:ascii="ＭＳ Ｐゴシック" w:eastAsiaTheme="minorEastAsia" w:hAnsi="ＭＳ Ｐゴシック" w:hint="eastAsia"/>
        </w:rPr>
        <w:t>納入物件</w:t>
      </w:r>
    </w:p>
    <w:p w14:paraId="6232DB5D" w14:textId="196A97A7" w:rsidR="008B19FF" w:rsidRPr="00C936AC" w:rsidRDefault="008B19FF" w:rsidP="008B19FF">
      <w:pPr>
        <w:ind w:firstLineChars="300" w:firstLine="630"/>
        <w:rPr>
          <w:rFonts w:ascii="ＭＳ Ｐゴシック" w:eastAsiaTheme="minorEastAsia" w:hAnsi="ＭＳ Ｐゴシック"/>
        </w:rPr>
      </w:pPr>
      <w:r w:rsidRPr="00C936AC">
        <w:rPr>
          <w:rFonts w:ascii="ＭＳ Ｐゴシック" w:eastAsiaTheme="minorEastAsia" w:hAnsi="ＭＳ Ｐゴシック" w:hint="eastAsia"/>
        </w:rPr>
        <w:t>以下の報告書を収めた電子媒体（</w:t>
      </w:r>
      <w:r w:rsidRPr="00C936AC">
        <w:rPr>
          <w:rFonts w:asciiTheme="minorEastAsia" w:eastAsiaTheme="minorEastAsia" w:hAnsiTheme="minorEastAsia"/>
        </w:rPr>
        <w:t>CD-R</w:t>
      </w:r>
      <w:r w:rsidRPr="00C936AC">
        <w:rPr>
          <w:rFonts w:ascii="ＭＳ Ｐゴシック" w:eastAsiaTheme="minorEastAsia" w:hAnsi="ＭＳ Ｐゴシック" w:hint="eastAsia"/>
          <w:szCs w:val="21"/>
        </w:rPr>
        <w:t>又は</w:t>
      </w:r>
      <w:r w:rsidRPr="00C936AC">
        <w:rPr>
          <w:rFonts w:asciiTheme="minorEastAsia" w:eastAsiaTheme="minorEastAsia" w:hAnsiTheme="minorEastAsia"/>
        </w:rPr>
        <w:t>DVD-R</w:t>
      </w:r>
      <w:r w:rsidRPr="00C936AC">
        <w:rPr>
          <w:rFonts w:ascii="ＭＳ Ｐゴシック" w:eastAsiaTheme="minorEastAsia" w:hAnsi="ＭＳ Ｐゴシック" w:hint="eastAsia"/>
        </w:rPr>
        <w:t>）を納入すること</w:t>
      </w:r>
    </w:p>
    <w:p w14:paraId="541676F8" w14:textId="1B8AAF49" w:rsidR="008B19FF" w:rsidRDefault="008B19FF" w:rsidP="008B19FF">
      <w:pPr>
        <w:snapToGrid w:val="0"/>
        <w:ind w:firstLineChars="300" w:firstLine="630"/>
        <w:rPr>
          <w:rFonts w:ascii="ＭＳ Ｐゴシック" w:eastAsiaTheme="minorEastAsia" w:hAnsi="ＭＳ Ｐゴシック"/>
          <w:szCs w:val="21"/>
        </w:rPr>
      </w:pPr>
      <w:r w:rsidRPr="00C936AC">
        <w:rPr>
          <w:rFonts w:ascii="ＭＳ Ｐゴシック" w:eastAsiaTheme="minorEastAsia" w:hAnsi="ＭＳ Ｐゴシック" w:hint="eastAsia"/>
          <w:szCs w:val="21"/>
        </w:rPr>
        <w:t>調査報告書</w:t>
      </w:r>
      <w:r w:rsidRPr="00C936AC">
        <w:rPr>
          <w:rFonts w:ascii="ＭＳ Ｐゴシック" w:eastAsiaTheme="minorEastAsia" w:hAnsi="ＭＳ Ｐゴシック"/>
          <w:szCs w:val="21"/>
        </w:rPr>
        <w:tab/>
      </w:r>
      <w:r w:rsidRPr="00C936AC">
        <w:rPr>
          <w:rFonts w:ascii="ＭＳ Ｐゴシック" w:eastAsiaTheme="minorEastAsia" w:hAnsi="ＭＳ Ｐゴシック"/>
          <w:szCs w:val="21"/>
        </w:rPr>
        <w:tab/>
      </w:r>
      <w:r w:rsidRPr="00C936AC">
        <w:rPr>
          <w:rFonts w:ascii="ＭＳ Ｐゴシック" w:eastAsiaTheme="minorEastAsia" w:hAnsi="ＭＳ Ｐゴシック"/>
          <w:szCs w:val="21"/>
        </w:rPr>
        <w:tab/>
      </w:r>
      <w:r w:rsidRPr="00C936AC">
        <w:rPr>
          <w:rFonts w:ascii="ＭＳ Ｐゴシック" w:eastAsiaTheme="minorEastAsia" w:hAnsi="ＭＳ Ｐゴシック" w:hint="eastAsia"/>
          <w:szCs w:val="21"/>
        </w:rPr>
        <w:t>一式</w:t>
      </w:r>
    </w:p>
    <w:p w14:paraId="32733473" w14:textId="7BA909EF" w:rsidR="00DD7F1F" w:rsidRPr="00C936AC" w:rsidRDefault="00DD7F1F" w:rsidP="008B19FF">
      <w:pPr>
        <w:snapToGrid w:val="0"/>
        <w:ind w:firstLineChars="300" w:firstLine="630"/>
        <w:rPr>
          <w:rFonts w:ascii="ＭＳ Ｐゴシック" w:eastAsiaTheme="minorEastAsia" w:hAnsi="ＭＳ Ｐゴシック"/>
          <w:szCs w:val="21"/>
        </w:rPr>
      </w:pPr>
      <w:r>
        <w:rPr>
          <w:rFonts w:ascii="ＭＳ Ｐゴシック" w:eastAsiaTheme="minorEastAsia" w:hAnsi="ＭＳ Ｐゴシック" w:hint="eastAsia"/>
          <w:szCs w:val="21"/>
        </w:rPr>
        <w:t>エグゼクティブサマリ</w:t>
      </w:r>
      <w:r>
        <w:rPr>
          <w:rFonts w:ascii="ＭＳ Ｐゴシック" w:eastAsiaTheme="minorEastAsia" w:hAnsi="ＭＳ Ｐゴシック"/>
          <w:szCs w:val="21"/>
        </w:rPr>
        <w:tab/>
      </w:r>
      <w:r>
        <w:rPr>
          <w:rFonts w:ascii="ＭＳ Ｐゴシック" w:eastAsiaTheme="minorEastAsia" w:hAnsi="ＭＳ Ｐゴシック"/>
          <w:szCs w:val="21"/>
        </w:rPr>
        <w:tab/>
      </w:r>
      <w:r>
        <w:rPr>
          <w:rFonts w:ascii="ＭＳ Ｐゴシック" w:eastAsiaTheme="minorEastAsia" w:hAnsi="ＭＳ Ｐゴシック" w:hint="eastAsia"/>
          <w:szCs w:val="21"/>
        </w:rPr>
        <w:t>一式</w:t>
      </w:r>
    </w:p>
    <w:p w14:paraId="1EA0D291" w14:textId="7C4D77D7" w:rsidR="008B19FF" w:rsidRPr="008B19FF" w:rsidRDefault="008B19FF" w:rsidP="008B19FF">
      <w:pPr>
        <w:ind w:left="840" w:hangingChars="400" w:hanging="840"/>
        <w:rPr>
          <w:rFonts w:ascii="ＭＳ 明朝"/>
        </w:rPr>
      </w:pPr>
      <w:r w:rsidRPr="00C936AC">
        <w:rPr>
          <w:rFonts w:ascii="ＭＳ Ｐゴシック" w:eastAsiaTheme="minorEastAsia" w:hAnsi="ＭＳ Ｐゴシック" w:hint="eastAsia"/>
        </w:rPr>
        <w:t xml:space="preserve">　　</w:t>
      </w:r>
      <w:r>
        <w:rPr>
          <w:rFonts w:ascii="ＭＳ Ｐゴシック" w:eastAsiaTheme="minorEastAsia" w:hAnsi="ＭＳ Ｐゴシック" w:hint="eastAsia"/>
        </w:rPr>
        <w:t xml:space="preserve"> </w:t>
      </w:r>
      <w:r>
        <w:rPr>
          <w:rFonts w:ascii="ＭＳ Ｐゴシック" w:eastAsiaTheme="minorEastAsia" w:hAnsi="ＭＳ Ｐゴシック"/>
        </w:rPr>
        <w:t xml:space="preserve"> </w:t>
      </w:r>
      <w:r w:rsidRPr="00C936AC">
        <w:rPr>
          <w:rFonts w:ascii="ＭＳ Ｐゴシック" w:eastAsiaTheme="minorEastAsia" w:hAnsi="ＭＳ Ｐゴシック" w:hint="eastAsia"/>
        </w:rPr>
        <w:t>※</w:t>
      </w:r>
      <w:r w:rsidRPr="00C936AC">
        <w:rPr>
          <w:rFonts w:asciiTheme="majorEastAsia" w:eastAsiaTheme="minorEastAsia" w:hAnsiTheme="majorEastAsia"/>
        </w:rPr>
        <w:t>事業の過程で作成したデータ</w:t>
      </w:r>
      <w:r w:rsidRPr="00C936AC">
        <w:rPr>
          <w:rFonts w:ascii="ＭＳ Ｐゴシック" w:eastAsiaTheme="minorEastAsia" w:hAnsi="ＭＳ Ｐゴシック" w:hint="eastAsia"/>
        </w:rPr>
        <w:t>、ヒアリングメモ、入手したデータ、文献、資料等も併せて提出すること。</w:t>
      </w:r>
    </w:p>
    <w:p w14:paraId="5B75318F" w14:textId="0F14048C" w:rsidR="008B19FF" w:rsidRDefault="008B19FF" w:rsidP="008B19FF">
      <w:pPr>
        <w:rPr>
          <w:rFonts w:ascii="ＭＳ Ｐゴシック" w:eastAsiaTheme="minorEastAsia" w:hAnsi="ＭＳ Ｐゴシック"/>
        </w:rPr>
      </w:pPr>
      <w:r w:rsidRPr="008B19FF">
        <w:rPr>
          <w:rFonts w:ascii="ＭＳ 明朝" w:hint="eastAsia"/>
        </w:rPr>
        <w:t xml:space="preserve"> </w:t>
      </w:r>
      <w:r w:rsidRPr="008B19FF">
        <w:rPr>
          <w:rFonts w:ascii="ＭＳ 明朝"/>
        </w:rPr>
        <w:t xml:space="preserve"> (2)</w:t>
      </w:r>
      <w:r w:rsidRPr="008B19FF">
        <w:rPr>
          <w:rFonts w:ascii="ＭＳ Ｐゴシック" w:eastAsiaTheme="minorEastAsia" w:hAnsi="ＭＳ Ｐゴシック" w:hint="eastAsia"/>
        </w:rPr>
        <w:t xml:space="preserve"> </w:t>
      </w:r>
      <w:r w:rsidRPr="00C936AC">
        <w:rPr>
          <w:rFonts w:ascii="ＭＳ Ｐゴシック" w:eastAsiaTheme="minorEastAsia" w:hAnsi="ＭＳ Ｐゴシック" w:hint="eastAsia"/>
        </w:rPr>
        <w:t>納入期限</w:t>
      </w:r>
    </w:p>
    <w:p w14:paraId="0DFF2EA0" w14:textId="42870F97" w:rsidR="008B19FF" w:rsidRPr="008B19FF" w:rsidRDefault="008B19FF" w:rsidP="008B19FF">
      <w:pPr>
        <w:rPr>
          <w:rFonts w:ascii="ＭＳ 明朝"/>
        </w:rPr>
      </w:pPr>
      <w:r>
        <w:rPr>
          <w:rFonts w:ascii="ＭＳ Ｐゴシック" w:eastAsiaTheme="minorEastAsia" w:hAnsi="ＭＳ Ｐゴシック" w:hint="eastAsia"/>
        </w:rPr>
        <w:t xml:space="preserve"> </w:t>
      </w:r>
      <w:r>
        <w:rPr>
          <w:rFonts w:ascii="ＭＳ Ｐゴシック" w:eastAsiaTheme="minorEastAsia" w:hAnsi="ＭＳ Ｐゴシック"/>
        </w:rPr>
        <w:t xml:space="preserve">     </w:t>
      </w:r>
      <w:r w:rsidRPr="00C936AC">
        <w:rPr>
          <w:rFonts w:asciiTheme="minorEastAsia" w:eastAsiaTheme="minorEastAsia" w:hAnsiTheme="minorEastAsia"/>
        </w:rPr>
        <w:t>2022</w:t>
      </w:r>
      <w:r w:rsidRPr="00C936AC">
        <w:rPr>
          <w:rFonts w:ascii="ＭＳ Ｐゴシック" w:eastAsiaTheme="minorEastAsia" w:hAnsi="ＭＳ Ｐゴシック"/>
          <w:szCs w:val="21"/>
        </w:rPr>
        <w:t>年</w:t>
      </w:r>
      <w:r w:rsidRPr="00C936AC">
        <w:rPr>
          <w:rFonts w:asciiTheme="minorEastAsia" w:eastAsiaTheme="minorEastAsia" w:hAnsiTheme="minorEastAsia"/>
        </w:rPr>
        <w:t>12</w:t>
      </w:r>
      <w:r w:rsidRPr="00C936AC">
        <w:rPr>
          <w:rFonts w:ascii="ＭＳ Ｐゴシック" w:eastAsiaTheme="minorEastAsia" w:hAnsi="ＭＳ Ｐゴシック"/>
          <w:szCs w:val="21"/>
        </w:rPr>
        <w:t>月</w:t>
      </w:r>
      <w:r w:rsidRPr="00C936AC">
        <w:rPr>
          <w:rFonts w:asciiTheme="minorEastAsia" w:eastAsiaTheme="minorEastAsia" w:hAnsiTheme="minorEastAsia"/>
        </w:rPr>
        <w:t>9</w:t>
      </w:r>
      <w:r w:rsidRPr="00C936AC">
        <w:rPr>
          <w:rFonts w:ascii="ＭＳ Ｐゴシック" w:eastAsiaTheme="minorEastAsia" w:hAnsi="ＭＳ Ｐゴシック"/>
          <w:szCs w:val="21"/>
        </w:rPr>
        <w:t>日</w:t>
      </w:r>
      <w:r w:rsidRPr="00C936AC">
        <w:rPr>
          <w:rFonts w:ascii="ＭＳ Ｐゴシック" w:eastAsiaTheme="minorEastAsia" w:hAnsi="ＭＳ Ｐゴシック" w:hint="eastAsia"/>
          <w:szCs w:val="21"/>
        </w:rPr>
        <w:t>（金）</w:t>
      </w:r>
    </w:p>
    <w:p w14:paraId="2FC296DA" w14:textId="7747783B" w:rsidR="008B19FF" w:rsidRDefault="008B19FF" w:rsidP="008B19FF">
      <w:pPr>
        <w:rPr>
          <w:rFonts w:ascii="ＭＳ Ｐゴシック" w:eastAsiaTheme="minorEastAsia" w:hAnsi="ＭＳ Ｐゴシック"/>
        </w:rPr>
      </w:pPr>
      <w:r w:rsidRPr="008B19FF">
        <w:rPr>
          <w:rFonts w:ascii="ＭＳ 明朝" w:hint="eastAsia"/>
        </w:rPr>
        <w:t xml:space="preserve"> </w:t>
      </w:r>
      <w:r w:rsidRPr="008B19FF">
        <w:rPr>
          <w:rFonts w:ascii="ＭＳ 明朝"/>
        </w:rPr>
        <w:t xml:space="preserve"> (3)</w:t>
      </w:r>
      <w:r w:rsidRPr="008B19FF">
        <w:rPr>
          <w:rFonts w:ascii="ＭＳ Ｐゴシック" w:eastAsiaTheme="minorEastAsia" w:hAnsi="ＭＳ Ｐゴシック" w:hint="eastAsia"/>
        </w:rPr>
        <w:t xml:space="preserve"> </w:t>
      </w:r>
      <w:r w:rsidRPr="00C936AC">
        <w:rPr>
          <w:rFonts w:ascii="ＭＳ Ｐゴシック" w:eastAsiaTheme="minorEastAsia" w:hAnsi="ＭＳ Ｐゴシック" w:hint="eastAsia"/>
        </w:rPr>
        <w:t>納入場所</w:t>
      </w:r>
    </w:p>
    <w:p w14:paraId="6CDD5358" w14:textId="1E474CE5" w:rsidR="008B19FF" w:rsidRPr="00C936AC" w:rsidRDefault="008B19FF" w:rsidP="008B19FF">
      <w:pPr>
        <w:snapToGrid w:val="0"/>
        <w:ind w:firstLineChars="200" w:firstLine="420"/>
        <w:rPr>
          <w:rFonts w:ascii="ＭＳ Ｐゴシック" w:eastAsiaTheme="minorEastAsia" w:hAnsi="ＭＳ Ｐゴシック"/>
          <w:szCs w:val="21"/>
        </w:rPr>
      </w:pPr>
      <w:r>
        <w:rPr>
          <w:rFonts w:ascii="ＭＳ Ｐゴシック" w:eastAsiaTheme="minorEastAsia" w:hAnsi="ＭＳ Ｐゴシック" w:hint="eastAsia"/>
        </w:rPr>
        <w:t xml:space="preserve"> </w:t>
      </w:r>
      <w:r>
        <w:rPr>
          <w:rFonts w:ascii="ＭＳ Ｐゴシック" w:eastAsiaTheme="minorEastAsia" w:hAnsi="ＭＳ Ｐゴシック"/>
        </w:rPr>
        <w:t xml:space="preserve"> </w:t>
      </w:r>
      <w:r w:rsidRPr="00C936AC">
        <w:rPr>
          <w:rFonts w:ascii="ＭＳ Ｐゴシック" w:eastAsiaTheme="minorEastAsia" w:hAnsi="ＭＳ Ｐゴシック"/>
          <w:szCs w:val="21"/>
        </w:rPr>
        <w:t>〒</w:t>
      </w:r>
      <w:r w:rsidRPr="00C936AC">
        <w:rPr>
          <w:rFonts w:asciiTheme="minorEastAsia" w:eastAsiaTheme="minorEastAsia" w:hAnsiTheme="minorEastAsia" w:hint="eastAsia"/>
        </w:rPr>
        <w:t>1</w:t>
      </w:r>
      <w:r w:rsidRPr="00C936AC">
        <w:rPr>
          <w:rFonts w:asciiTheme="minorEastAsia" w:eastAsiaTheme="minorEastAsia" w:hAnsiTheme="minorEastAsia"/>
        </w:rPr>
        <w:t>13-6591</w:t>
      </w:r>
    </w:p>
    <w:p w14:paraId="01D34D49" w14:textId="77777777" w:rsidR="008B19FF" w:rsidRPr="00C936AC" w:rsidRDefault="008B19FF" w:rsidP="008B19FF">
      <w:pPr>
        <w:snapToGrid w:val="0"/>
        <w:ind w:firstLineChars="300" w:firstLine="630"/>
        <w:rPr>
          <w:rFonts w:ascii="ＭＳ Ｐゴシック" w:eastAsiaTheme="minorEastAsia" w:hAnsi="ＭＳ Ｐゴシック"/>
          <w:szCs w:val="21"/>
        </w:rPr>
      </w:pPr>
      <w:r w:rsidRPr="00C936AC">
        <w:rPr>
          <w:rFonts w:ascii="ＭＳ Ｐゴシック" w:eastAsiaTheme="minorEastAsia" w:hAnsi="ＭＳ Ｐゴシック" w:hint="eastAsia"/>
          <w:szCs w:val="21"/>
        </w:rPr>
        <w:t>東京都文京区本駒込</w:t>
      </w:r>
      <w:r w:rsidRPr="00C936AC">
        <w:rPr>
          <w:rFonts w:asciiTheme="minorEastAsia" w:eastAsiaTheme="minorEastAsia" w:hAnsiTheme="minorEastAsia"/>
        </w:rPr>
        <w:t>2</w:t>
      </w:r>
      <w:r w:rsidRPr="00C936AC">
        <w:rPr>
          <w:rFonts w:ascii="ＭＳ Ｐゴシック" w:eastAsiaTheme="minorEastAsia" w:hAnsi="ＭＳ Ｐゴシック"/>
          <w:szCs w:val="21"/>
        </w:rPr>
        <w:t>丁目</w:t>
      </w:r>
      <w:r w:rsidRPr="00C936AC">
        <w:rPr>
          <w:rFonts w:asciiTheme="minorEastAsia" w:eastAsiaTheme="minorEastAsia" w:hAnsiTheme="minorEastAsia"/>
        </w:rPr>
        <w:t>28</w:t>
      </w:r>
      <w:r w:rsidRPr="00C936AC">
        <w:rPr>
          <w:rFonts w:ascii="ＭＳ Ｐゴシック" w:eastAsiaTheme="minorEastAsia" w:hAnsi="ＭＳ Ｐゴシック"/>
          <w:szCs w:val="21"/>
        </w:rPr>
        <w:t>番</w:t>
      </w:r>
      <w:r w:rsidRPr="00C936AC">
        <w:rPr>
          <w:rFonts w:asciiTheme="minorEastAsia" w:eastAsiaTheme="minorEastAsia" w:hAnsiTheme="minorEastAsia"/>
        </w:rPr>
        <w:t>8</w:t>
      </w:r>
      <w:r w:rsidRPr="00C936AC">
        <w:rPr>
          <w:rFonts w:ascii="ＭＳ Ｐゴシック" w:eastAsiaTheme="minorEastAsia" w:hAnsi="ＭＳ Ｐゴシック"/>
          <w:szCs w:val="21"/>
        </w:rPr>
        <w:t xml:space="preserve">号　文京グリーンコートセンターオフィス　</w:t>
      </w:r>
      <w:r w:rsidRPr="00C936AC">
        <w:rPr>
          <w:rFonts w:asciiTheme="minorEastAsia" w:eastAsiaTheme="minorEastAsia" w:hAnsiTheme="minorEastAsia"/>
        </w:rPr>
        <w:t>17</w:t>
      </w:r>
      <w:r w:rsidRPr="00C936AC">
        <w:rPr>
          <w:rFonts w:ascii="ＭＳ Ｐゴシック" w:eastAsiaTheme="minorEastAsia" w:hAnsi="ＭＳ Ｐゴシック"/>
          <w:szCs w:val="21"/>
        </w:rPr>
        <w:t>階</w:t>
      </w:r>
    </w:p>
    <w:p w14:paraId="1F5E99B0" w14:textId="098DB3BB" w:rsidR="005E1485" w:rsidRDefault="008B19FF" w:rsidP="008B19FF">
      <w:pPr>
        <w:ind w:firstLineChars="300" w:firstLine="630"/>
        <w:rPr>
          <w:rFonts w:ascii="ＭＳ Ｐゴシック" w:eastAsiaTheme="minorEastAsia" w:hAnsi="ＭＳ Ｐゴシック"/>
          <w:szCs w:val="21"/>
        </w:rPr>
      </w:pPr>
      <w:r w:rsidRPr="005E1485">
        <w:rPr>
          <w:rFonts w:ascii="ＭＳ Ｐゴシック" w:eastAsiaTheme="minorEastAsia" w:hAnsi="ＭＳ Ｐゴシック" w:hint="eastAsia"/>
          <w:szCs w:val="21"/>
        </w:rPr>
        <w:t>独立行政法人情報処理推進機構</w:t>
      </w:r>
      <w:r w:rsidRPr="00C936AC">
        <w:rPr>
          <w:rFonts w:ascii="ＭＳ Ｐゴシック" w:eastAsiaTheme="minorEastAsia" w:hAnsi="ＭＳ Ｐゴシック" w:hint="eastAsia"/>
          <w:szCs w:val="21"/>
        </w:rPr>
        <w:t xml:space="preserve">　</w:t>
      </w:r>
      <w:r w:rsidR="005E1485">
        <w:rPr>
          <w:rFonts w:ascii="ＭＳ Ｐゴシック" w:eastAsiaTheme="minorEastAsia" w:hAnsi="ＭＳ Ｐゴシック" w:hint="eastAsia"/>
          <w:szCs w:val="21"/>
        </w:rPr>
        <w:t>デジタルアーキテクチャ・デザインセンター　プロジェクト部</w:t>
      </w:r>
    </w:p>
    <w:p w14:paraId="380911FE" w14:textId="18136237" w:rsidR="00F04F64" w:rsidRPr="00C936AC" w:rsidRDefault="00F04F64" w:rsidP="00F04F64">
      <w:pPr>
        <w:snapToGrid w:val="0"/>
        <w:rPr>
          <w:rFonts w:ascii="ＭＳ Ｐゴシック" w:eastAsiaTheme="minorEastAsia" w:hAnsi="ＭＳ Ｐゴシック"/>
          <w:szCs w:val="21"/>
        </w:rPr>
      </w:pPr>
    </w:p>
    <w:p w14:paraId="4F0421CA" w14:textId="76C42F0F" w:rsidR="00F04F64" w:rsidRPr="00C936AC" w:rsidRDefault="00C936AC" w:rsidP="00046E7E">
      <w:pPr>
        <w:snapToGrid w:val="0"/>
        <w:rPr>
          <w:rFonts w:ascii="ＭＳ Ｐゴシック" w:eastAsiaTheme="minorEastAsia" w:hAnsi="ＭＳ Ｐゴシック"/>
        </w:rPr>
      </w:pPr>
      <w:r>
        <w:rPr>
          <w:rFonts w:ascii="ＭＳ 明朝" w:hAnsi="ＭＳ Ｐゴシック"/>
          <w:szCs w:val="21"/>
        </w:rPr>
        <w:t>8</w:t>
      </w:r>
      <w:r w:rsidR="00046E7E" w:rsidRPr="00C936AC">
        <w:rPr>
          <w:rFonts w:ascii="ＭＳ 明朝" w:hAnsi="ＭＳ Ｐゴシック"/>
          <w:szCs w:val="21"/>
        </w:rPr>
        <w:t>.</w:t>
      </w:r>
      <w:r w:rsidR="00046E7E" w:rsidRPr="00C936AC">
        <w:rPr>
          <w:rFonts w:ascii="ＭＳ 明朝" w:eastAsiaTheme="minorEastAsia" w:hAnsi="ＭＳ Ｐゴシック" w:hint="eastAsia"/>
          <w:szCs w:val="21"/>
        </w:rPr>
        <w:t xml:space="preserve">　</w:t>
      </w:r>
      <w:r w:rsidR="00F04F64" w:rsidRPr="00C936AC">
        <w:rPr>
          <w:rFonts w:ascii="ＭＳ Ｐゴシック" w:eastAsiaTheme="minorEastAsia" w:hAnsi="ＭＳ Ｐゴシック" w:hint="eastAsia"/>
        </w:rPr>
        <w:t>検収関連</w:t>
      </w:r>
    </w:p>
    <w:p w14:paraId="6C9122BD" w14:textId="33A975E4" w:rsidR="00F04F64" w:rsidRPr="00C936AC" w:rsidRDefault="00046E7E" w:rsidP="00046E7E">
      <w:pPr>
        <w:snapToGrid w:val="0"/>
        <w:rPr>
          <w:rFonts w:ascii="ＭＳ Ｐゴシック" w:eastAsiaTheme="minorEastAsia" w:hAnsi="ＭＳ Ｐゴシック"/>
          <w:szCs w:val="21"/>
        </w:rPr>
      </w:pPr>
      <w:r w:rsidRPr="00C936AC">
        <w:rPr>
          <w:rFonts w:ascii="ＭＳ 明朝" w:eastAsiaTheme="minorEastAsia" w:hAnsi="ＭＳ Ｐゴシック" w:hint="eastAsia"/>
          <w:szCs w:val="21"/>
        </w:rPr>
        <w:t xml:space="preserve">　</w:t>
      </w:r>
      <w:r w:rsidR="00C936AC" w:rsidRPr="00C936AC">
        <w:rPr>
          <w:rFonts w:ascii="ＭＳ 明朝" w:eastAsiaTheme="minorEastAsia" w:hAnsi="ＭＳ Ｐゴシック" w:hint="eastAsia"/>
          <w:szCs w:val="21"/>
        </w:rPr>
        <w:t xml:space="preserve">　</w:t>
      </w:r>
      <w:r w:rsidR="00F04F64" w:rsidRPr="00C936AC">
        <w:rPr>
          <w:rFonts w:ascii="ＭＳ Ｐゴシック" w:eastAsiaTheme="minorEastAsia" w:hAnsi="ＭＳ Ｐゴシック" w:hint="eastAsia"/>
          <w:szCs w:val="21"/>
        </w:rPr>
        <w:t>検収条件</w:t>
      </w:r>
    </w:p>
    <w:p w14:paraId="16EE9D21" w14:textId="43BCFA89" w:rsidR="00F04F64" w:rsidRPr="00C936AC" w:rsidRDefault="00C936AC" w:rsidP="00C936AC">
      <w:pPr>
        <w:snapToGrid w:val="0"/>
        <w:ind w:left="210" w:hangingChars="100" w:hanging="210"/>
        <w:rPr>
          <w:rFonts w:ascii="ＭＳ Ｐゴシック" w:eastAsiaTheme="minorEastAsia" w:hAnsi="ＭＳ Ｐゴシック" w:cs="ＭＳ 明朝"/>
          <w:kern w:val="0"/>
          <w:szCs w:val="21"/>
        </w:rPr>
      </w:pPr>
      <w:r w:rsidRPr="00C936AC">
        <w:rPr>
          <w:rFonts w:ascii="ＭＳ 明朝" w:eastAsiaTheme="minorEastAsia" w:hAnsi="ＭＳ Ｐゴシック" w:hint="eastAsia"/>
          <w:szCs w:val="21"/>
        </w:rPr>
        <w:t xml:space="preserve">　　</w:t>
      </w:r>
      <w:r w:rsidR="00F04F64" w:rsidRPr="00C936AC">
        <w:rPr>
          <w:rFonts w:ascii="ＭＳ Ｐゴシック" w:eastAsiaTheme="minorEastAsia" w:hAnsi="ＭＳ Ｐゴシック" w:hint="eastAsia"/>
        </w:rPr>
        <w:t>納入物件の内容に関しては、調査内容及び対象に関して本仕様書に示された条件、項目を満たしているかについて確認を行う。また、品質については「</w:t>
      </w:r>
      <w:r w:rsidR="00F04F64" w:rsidRPr="00C936AC">
        <w:rPr>
          <w:rFonts w:ascii="ＭＳ 明朝" w:hAnsi="ＭＳ Ｐゴシック"/>
        </w:rPr>
        <w:t>2.</w:t>
      </w:r>
      <w:r w:rsidR="00F04F64" w:rsidRPr="00C936AC">
        <w:rPr>
          <w:rFonts w:ascii="ＭＳ Ｐゴシック" w:eastAsiaTheme="minorEastAsia" w:hAnsi="ＭＳ Ｐゴシック"/>
        </w:rPr>
        <w:t>背景・目的」で示された目的を満たすに十分か否かを基準に判断する。</w:t>
      </w:r>
    </w:p>
    <w:p w14:paraId="225BA90E" w14:textId="0977BB38" w:rsidR="00F04F64" w:rsidRPr="00F04F64" w:rsidRDefault="00F04F64" w:rsidP="00F04F64">
      <w:pPr>
        <w:widowControl/>
        <w:jc w:val="left"/>
        <w:rPr>
          <w:rFonts w:ascii="ＭＳ Ｐゴシック" w:eastAsia="ＭＳ Ｐゴシック" w:hAnsi="ＭＳ Ｐゴシック" w:cs="ＭＳ 明朝"/>
          <w:color w:val="000000" w:themeColor="text1"/>
          <w:kern w:val="0"/>
          <w:szCs w:val="21"/>
        </w:rPr>
      </w:pPr>
      <w:r>
        <w:rPr>
          <w:rFonts w:ascii="ＭＳ Ｐゴシック" w:eastAsia="ＭＳ Ｐゴシック" w:hAnsi="ＭＳ Ｐゴシック" w:cs="ＭＳ 明朝"/>
          <w:color w:val="000000" w:themeColor="text1"/>
          <w:kern w:val="0"/>
          <w:szCs w:val="21"/>
        </w:rPr>
        <w:br w:type="page"/>
      </w:r>
    </w:p>
    <w:p w14:paraId="793EF98F" w14:textId="574F9997" w:rsidR="00FF0AB9" w:rsidRPr="007770AA" w:rsidRDefault="00FF0AB9" w:rsidP="00FF0AB9"/>
    <w:p w14:paraId="1081DBAC" w14:textId="6AD5B03E" w:rsidR="00FF2D68" w:rsidRPr="007770AA" w:rsidRDefault="00FF2D68" w:rsidP="00FF2D68">
      <w:pPr>
        <w:jc w:val="right"/>
        <w:rPr>
          <w:rFonts w:ascii="ＭＳ ゴシック" w:eastAsia="ＭＳ ゴシック" w:hAnsi="ＭＳ ゴシック"/>
        </w:rPr>
      </w:pPr>
      <w:r w:rsidRPr="007770AA">
        <w:rPr>
          <w:rFonts w:ascii="ＭＳ ゴシック" w:eastAsia="ＭＳ ゴシック" w:hAnsi="ＭＳ ゴシック" w:hint="eastAsia"/>
        </w:rPr>
        <w:t>【様式</w:t>
      </w:r>
      <w:r w:rsidR="002D6B5F">
        <w:rPr>
          <w:rFonts w:ascii="ＭＳ ゴシック" w:eastAsia="ＭＳ ゴシック" w:hAnsi="ＭＳ ゴシック"/>
        </w:rPr>
        <w:t>5</w:t>
      </w:r>
      <w:r w:rsidRPr="007770AA">
        <w:rPr>
          <w:rFonts w:ascii="ＭＳ ゴシック" w:eastAsia="ＭＳ ゴシック" w:hAnsi="ＭＳ ゴシック"/>
        </w:rPr>
        <w:t>】</w:t>
      </w:r>
    </w:p>
    <w:p w14:paraId="60D50A28" w14:textId="77777777" w:rsidR="00FF2D68" w:rsidRPr="007770AA" w:rsidRDefault="00FF2D68" w:rsidP="00FF2D68">
      <w:pPr>
        <w:jc w:val="center"/>
        <w:rPr>
          <w:rFonts w:asciiTheme="minorEastAsia" w:eastAsiaTheme="minorEastAsia" w:hAnsiTheme="minorEastAsia"/>
          <w:b/>
          <w:szCs w:val="21"/>
        </w:rPr>
      </w:pPr>
      <w:r w:rsidRPr="007770AA">
        <w:rPr>
          <w:rFonts w:asciiTheme="minorEastAsia" w:eastAsiaTheme="minorEastAsia" w:hAnsiTheme="minorEastAsia" w:hint="eastAsia"/>
          <w:b/>
          <w:szCs w:val="21"/>
        </w:rPr>
        <w:t>情報取扱者名簿</w:t>
      </w:r>
    </w:p>
    <w:p w14:paraId="67F394F8" w14:textId="77777777" w:rsidR="00FF2D68" w:rsidRPr="007770AA"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1833"/>
        <w:gridCol w:w="425"/>
        <w:gridCol w:w="1488"/>
        <w:gridCol w:w="1489"/>
        <w:gridCol w:w="1123"/>
        <w:gridCol w:w="1124"/>
        <w:gridCol w:w="1123"/>
        <w:gridCol w:w="1124"/>
      </w:tblGrid>
      <w:tr w:rsidR="007770AA" w:rsidRPr="007770AA" w14:paraId="1B119BCC" w14:textId="77777777" w:rsidTr="00EF3D94">
        <w:trPr>
          <w:trHeight w:val="842"/>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16"/>
                <w:szCs w:val="16"/>
              </w:rPr>
              <w:t>(しめい)</w:t>
            </w:r>
          </w:p>
          <w:p w14:paraId="78A90F6F"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氏名</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個人住所</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生年月日</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所属部署</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役職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7770AA" w:rsidRDefault="00FF2D68" w:rsidP="000E58A7">
            <w:pPr>
              <w:widowControl/>
              <w:jc w:val="center"/>
              <w:rPr>
                <w:rFonts w:ascii="ＭＳ Ｐゴシック" w:eastAsia="ＭＳ Ｐゴシック" w:hAnsi="ＭＳ Ｐゴシック"/>
                <w:sz w:val="20"/>
                <w:szCs w:val="20"/>
              </w:rPr>
            </w:pPr>
            <w:r w:rsidRPr="007770AA">
              <w:rPr>
                <w:rFonts w:ascii="ＭＳ Ｐゴシック" w:eastAsia="ＭＳ Ｐゴシック" w:hAnsi="ＭＳ Ｐゴシック" w:hint="eastAsia"/>
                <w:sz w:val="20"/>
                <w:szCs w:val="20"/>
              </w:rPr>
              <w:t>パスポート番号及び国籍</w:t>
            </w:r>
          </w:p>
          <w:p w14:paraId="780CB891"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（※４）</w:t>
            </w:r>
          </w:p>
        </w:tc>
      </w:tr>
      <w:tr w:rsidR="007770AA" w:rsidRPr="007770AA" w14:paraId="1EC9305D" w14:textId="77777777" w:rsidTr="00EF3D94">
        <w:trPr>
          <w:trHeight w:val="7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Ａ</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05AF3BB8" w14:textId="77777777" w:rsidTr="00EF3D94">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Ｂ</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32368BEC" w14:textId="77777777" w:rsidTr="00EF3D94">
        <w:trPr>
          <w:trHeight w:val="414"/>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7770AA" w:rsidRDefault="00FF2D68" w:rsidP="000E58A7">
            <w:pPr>
              <w:widowControl/>
              <w:jc w:val="left"/>
              <w:rPr>
                <w:rFonts w:ascii="Arial" w:eastAsia="ＭＳ Ｐゴシック" w:hAnsi="Arial"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Ｃ</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4A9E0FEA" w14:textId="77777777" w:rsidTr="00EF3D94">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Ｄ</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019EC486" w14:textId="77777777" w:rsidTr="00EF3D94">
        <w:trPr>
          <w:trHeight w:val="38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7770AA" w:rsidRDefault="00FF2D68" w:rsidP="000E58A7">
            <w:pPr>
              <w:widowControl/>
              <w:jc w:val="left"/>
              <w:rPr>
                <w:rFonts w:ascii="Arial" w:eastAsia="ＭＳ Ｐゴシック" w:hAnsi="Arial"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Ｅ</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FF2D68" w:rsidRPr="007770AA" w14:paraId="054EC6CB" w14:textId="77777777" w:rsidTr="00EF3D94">
        <w:trPr>
          <w:trHeight w:val="38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Ｆ</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bl>
    <w:p w14:paraId="3A2D1A2F" w14:textId="77777777" w:rsidR="00FF2D68" w:rsidRPr="007770AA" w:rsidRDefault="00FF2D68" w:rsidP="00FF2D68">
      <w:pPr>
        <w:ind w:right="202"/>
        <w:jc w:val="right"/>
        <w:rPr>
          <w:rFonts w:asciiTheme="minorEastAsia" w:eastAsiaTheme="minorEastAsia" w:hAnsiTheme="minorEastAsia"/>
          <w:szCs w:val="21"/>
        </w:rPr>
      </w:pPr>
    </w:p>
    <w:p w14:paraId="6F525F01" w14:textId="77777777" w:rsidR="00FF2D68" w:rsidRPr="007770AA" w:rsidRDefault="00FF2D68" w:rsidP="00FF2D68">
      <w:pPr>
        <w:ind w:right="202"/>
        <w:jc w:val="left"/>
        <w:rPr>
          <w:rFonts w:asciiTheme="minorEastAsia" w:eastAsiaTheme="minorEastAsia" w:hAnsiTheme="minorEastAsia"/>
          <w:szCs w:val="21"/>
        </w:rPr>
      </w:pPr>
      <w:r w:rsidRPr="007770AA">
        <w:rPr>
          <w:rFonts w:asciiTheme="minorEastAsia" w:eastAsiaTheme="minorEastAsia" w:hAnsiTheme="minorEastAsia" w:hint="eastAsia"/>
          <w:szCs w:val="21"/>
        </w:rPr>
        <w:t>（※１）受託事業者としての情報取扱の全ての責任を有する者。必ず明記すること。</w:t>
      </w:r>
    </w:p>
    <w:p w14:paraId="461392B6" w14:textId="3376A007" w:rsidR="00FF2D68" w:rsidRPr="007770AA" w:rsidRDefault="00FF2D68" w:rsidP="00FF2D68">
      <w:pPr>
        <w:ind w:left="630" w:hangingChars="300" w:hanging="630"/>
        <w:rPr>
          <w:rFonts w:asciiTheme="minorEastAsia" w:eastAsiaTheme="minorEastAsia" w:hAnsiTheme="minorEastAsia"/>
          <w:szCs w:val="21"/>
        </w:rPr>
      </w:pPr>
      <w:r w:rsidRPr="007770AA">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7F038F0" w14:textId="68E6070E" w:rsidR="00FF2D68" w:rsidRPr="007770AA" w:rsidRDefault="00FF2D68" w:rsidP="00FF2D68">
      <w:pPr>
        <w:ind w:right="202"/>
        <w:jc w:val="left"/>
        <w:rPr>
          <w:rFonts w:asciiTheme="minorEastAsia" w:eastAsiaTheme="minorEastAsia" w:hAnsiTheme="minorEastAsia"/>
          <w:szCs w:val="21"/>
        </w:rPr>
      </w:pPr>
      <w:r w:rsidRPr="007770AA">
        <w:rPr>
          <w:rFonts w:asciiTheme="minorEastAsia" w:eastAsiaTheme="minorEastAsia" w:hAnsiTheme="minorEastAsia" w:hint="eastAsia"/>
          <w:szCs w:val="21"/>
        </w:rPr>
        <w:t>（※３）本業務の遂行にあたって保護すべき情報を取り扱う可能性のある者。</w:t>
      </w:r>
    </w:p>
    <w:p w14:paraId="55C553CF" w14:textId="4DAD785B" w:rsidR="00FF2D68" w:rsidRPr="007770AA" w:rsidRDefault="00FF2D68" w:rsidP="00FF2D68">
      <w:pPr>
        <w:ind w:left="630" w:hangingChars="300" w:hanging="630"/>
        <w:rPr>
          <w:rFonts w:asciiTheme="minorEastAsia" w:eastAsiaTheme="minorEastAsia" w:hAnsiTheme="minorEastAsia"/>
          <w:szCs w:val="21"/>
        </w:rPr>
      </w:pPr>
      <w:r w:rsidRPr="007770A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r w:rsidR="00DD7CF6" w:rsidRPr="007770AA">
        <w:rPr>
          <w:rFonts w:asciiTheme="minorEastAsia" w:eastAsiaTheme="minorEastAsia" w:hAnsiTheme="minorEastAsia"/>
          <w:szCs w:val="21"/>
        </w:rPr>
        <w:t xml:space="preserve"> </w:t>
      </w:r>
    </w:p>
    <w:p w14:paraId="15C5648E" w14:textId="70AA0208" w:rsidR="00FF2D68" w:rsidRPr="007770AA" w:rsidRDefault="00FF2D68">
      <w:pPr>
        <w:ind w:left="630" w:hangingChars="300" w:hanging="630"/>
        <w:rPr>
          <w:rFonts w:asciiTheme="minorEastAsia" w:eastAsiaTheme="minorEastAsia" w:hAnsiTheme="minorEastAsia"/>
          <w:szCs w:val="21"/>
        </w:rPr>
      </w:pPr>
      <w:r w:rsidRPr="007770A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7770AA" w:rsidRDefault="00FF2D68" w:rsidP="00FF2D68">
      <w:pPr>
        <w:ind w:left="630" w:hangingChars="300" w:hanging="630"/>
        <w:rPr>
          <w:rFonts w:asciiTheme="minorEastAsia" w:eastAsiaTheme="minorEastAsia" w:hAnsiTheme="minorEastAsia"/>
          <w:szCs w:val="21"/>
        </w:rPr>
      </w:pPr>
    </w:p>
    <w:p w14:paraId="0E2D1986" w14:textId="77777777" w:rsidR="00FF2D68" w:rsidRPr="007770AA" w:rsidRDefault="00FF2D68" w:rsidP="00FF2D68">
      <w:pPr>
        <w:ind w:left="630" w:hangingChars="300" w:hanging="630"/>
        <w:rPr>
          <w:rFonts w:asciiTheme="minorEastAsia" w:eastAsiaTheme="minorEastAsia" w:hAnsiTheme="minorEastAsia"/>
          <w:szCs w:val="21"/>
        </w:rPr>
      </w:pPr>
    </w:p>
    <w:p w14:paraId="7338DDAD" w14:textId="77777777" w:rsidR="00FF2D68" w:rsidRPr="007770AA" w:rsidRDefault="00FF2D68" w:rsidP="00FF2D68">
      <w:pPr>
        <w:widowControl/>
        <w:jc w:val="left"/>
        <w:rPr>
          <w:rFonts w:asciiTheme="minorEastAsia" w:eastAsiaTheme="minorEastAsia" w:hAnsiTheme="minorEastAsia"/>
          <w:szCs w:val="21"/>
        </w:rPr>
      </w:pPr>
      <w:r w:rsidRPr="007770AA">
        <w:rPr>
          <w:rFonts w:asciiTheme="minorEastAsia" w:eastAsiaTheme="minorEastAsia" w:hAnsiTheme="minorEastAsia"/>
          <w:szCs w:val="21"/>
        </w:rPr>
        <w:br w:type="page"/>
      </w:r>
    </w:p>
    <w:p w14:paraId="679D384C" w14:textId="5BA98E1C" w:rsidR="00FF2D68" w:rsidRPr="007770AA" w:rsidRDefault="00FF2D68" w:rsidP="00FF2D68">
      <w:pPr>
        <w:jc w:val="right"/>
        <w:rPr>
          <w:rFonts w:ascii="ＭＳ ゴシック" w:eastAsia="ＭＳ ゴシック" w:hAnsi="ＭＳ ゴシック"/>
        </w:rPr>
      </w:pPr>
      <w:r w:rsidRPr="007770AA">
        <w:rPr>
          <w:rFonts w:ascii="ＭＳ ゴシック" w:eastAsia="ＭＳ ゴシック" w:hAnsi="ＭＳ ゴシック" w:hint="eastAsia"/>
        </w:rPr>
        <w:lastRenderedPageBreak/>
        <w:t>【様式</w:t>
      </w:r>
      <w:r w:rsidR="002D6B5F">
        <w:rPr>
          <w:rFonts w:ascii="ＭＳ ゴシック" w:eastAsia="ＭＳ ゴシック" w:hAnsi="ＭＳ ゴシック"/>
        </w:rPr>
        <w:t>6</w:t>
      </w:r>
      <w:r w:rsidRPr="007770AA">
        <w:rPr>
          <w:rFonts w:ascii="ＭＳ ゴシック" w:eastAsia="ＭＳ ゴシック" w:hAnsi="ＭＳ ゴシック"/>
        </w:rPr>
        <w:t>】</w:t>
      </w:r>
    </w:p>
    <w:p w14:paraId="15859E98" w14:textId="77777777" w:rsidR="00FF2D68" w:rsidRPr="007770AA" w:rsidRDefault="00FF2D68" w:rsidP="00FF2D68">
      <w:pPr>
        <w:ind w:right="202"/>
        <w:jc w:val="center"/>
        <w:rPr>
          <w:rFonts w:asciiTheme="minorEastAsia" w:eastAsiaTheme="minorEastAsia" w:hAnsiTheme="minorEastAsia"/>
          <w:b/>
          <w:szCs w:val="21"/>
        </w:rPr>
      </w:pPr>
      <w:r w:rsidRPr="007770AA">
        <w:rPr>
          <w:rFonts w:asciiTheme="minorEastAsia" w:eastAsiaTheme="minorEastAsia" w:hAnsiTheme="minorEastAsia" w:hint="eastAsia"/>
          <w:b/>
          <w:szCs w:val="21"/>
        </w:rPr>
        <w:t>情報管理体制図（例）</w:t>
      </w:r>
    </w:p>
    <w:p w14:paraId="4221DEAC" w14:textId="77777777" w:rsidR="00FF2D68" w:rsidRPr="007770AA" w:rsidRDefault="00FF2D68" w:rsidP="00FF2D68">
      <w:pPr>
        <w:ind w:right="202"/>
        <w:jc w:val="center"/>
        <w:rPr>
          <w:rFonts w:asciiTheme="minorEastAsia" w:eastAsiaTheme="minorEastAsia" w:hAnsiTheme="minorEastAsia"/>
          <w:b/>
          <w:szCs w:val="21"/>
        </w:rPr>
      </w:pPr>
    </w:p>
    <w:p w14:paraId="286841D4" w14:textId="77777777" w:rsidR="00FF2D68" w:rsidRPr="007770AA" w:rsidRDefault="00FF2D68" w:rsidP="00FF2D68">
      <w:pPr>
        <w:ind w:right="202"/>
        <w:jc w:val="center"/>
        <w:rPr>
          <w:rFonts w:asciiTheme="minorEastAsia" w:eastAsiaTheme="minorEastAsia" w:hAnsiTheme="minorEastAsia"/>
          <w:b/>
          <w:szCs w:val="21"/>
        </w:rPr>
      </w:pPr>
      <w:r w:rsidRPr="007770AA">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1A6AB1" w:rsidRDefault="001A6AB1"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1A6AB1" w:rsidRDefault="001A6AB1"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7770AA" w:rsidRDefault="00FF2D68" w:rsidP="00FF2D68">
      <w:pPr>
        <w:ind w:right="202"/>
        <w:jc w:val="center"/>
        <w:rPr>
          <w:rFonts w:asciiTheme="minorEastAsia" w:eastAsiaTheme="minorEastAsia" w:hAnsiTheme="minorEastAsia"/>
          <w:b/>
          <w:szCs w:val="21"/>
        </w:rPr>
      </w:pPr>
      <w:r w:rsidRPr="007770AA">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1A6AB1" w:rsidRDefault="001A6AB1"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1A6AB1" w:rsidRDefault="001A6AB1"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7770AA" w:rsidRDefault="00FF2D68" w:rsidP="00FF2D68">
      <w:pPr>
        <w:ind w:right="202"/>
        <w:jc w:val="center"/>
        <w:rPr>
          <w:rFonts w:asciiTheme="minorEastAsia" w:eastAsiaTheme="minorEastAsia" w:hAnsiTheme="minorEastAsia"/>
          <w:szCs w:val="21"/>
        </w:rPr>
      </w:pPr>
      <w:r w:rsidRPr="007770AA">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BADA70F" w14:textId="7777777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szCs w:val="21"/>
        </w:rPr>
        <w:tab/>
      </w:r>
    </w:p>
    <w:p w14:paraId="3FEEA352" w14:textId="7777777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hint="eastAsia"/>
          <w:szCs w:val="21"/>
        </w:rPr>
        <w:t>【情報管理体制図に記載すべき事項】</w:t>
      </w:r>
    </w:p>
    <w:p w14:paraId="40FC5575" w14:textId="12BDA2D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hint="eastAsia"/>
          <w:szCs w:val="21"/>
        </w:rPr>
        <w:t>・　本業務の遂行にあたって保護すべき情報を取り扱う全ての者。（再委託先も含む。）</w:t>
      </w:r>
    </w:p>
    <w:p w14:paraId="2B674D16" w14:textId="101CBD58"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hint="eastAsia"/>
          <w:szCs w:val="21"/>
        </w:rPr>
        <w:t>・　業務の遂行のため最低限必要な範囲で情報取扱者を設定し記載すること。</w:t>
      </w:r>
    </w:p>
    <w:p w14:paraId="7DF90E51" w14:textId="77777777" w:rsidR="007F4CAD" w:rsidRPr="009A3C61" w:rsidRDefault="007F4CAD" w:rsidP="00355105">
      <w:pPr>
        <w:pStyle w:val="aff0"/>
        <w:rPr>
          <w:rFonts w:asciiTheme="majorEastAsia" w:eastAsiaTheme="majorEastAsia" w:hAnsiTheme="majorEastAsia"/>
        </w:rPr>
      </w:pPr>
      <w:r w:rsidRPr="007770AA">
        <w:br w:type="page"/>
      </w:r>
      <w:r w:rsidRPr="009A3C61">
        <w:rPr>
          <w:rFonts w:asciiTheme="majorEastAsia" w:eastAsiaTheme="majorEastAsia" w:hAnsiTheme="majorEastAsia" w:cs="ＭＳ Ｐゴシック" w:hint="eastAsia"/>
        </w:rPr>
        <w:lastRenderedPageBreak/>
        <w:t>Ⅳ．入札資料作成要領</w:t>
      </w:r>
      <w:r w:rsidRPr="009A3C61">
        <w:rPr>
          <w:rFonts w:asciiTheme="majorEastAsia" w:eastAsiaTheme="majorEastAsia" w:hAnsiTheme="majorEastAsia" w:cs="ＭＳ Ｐゴシック"/>
          <w:sz w:val="21"/>
          <w:szCs w:val="21"/>
        </w:rPr>
        <w:fldChar w:fldCharType="begin"/>
      </w:r>
      <w:r w:rsidRPr="009A3C61">
        <w:rPr>
          <w:rFonts w:asciiTheme="majorEastAsia" w:eastAsiaTheme="majorEastAsia" w:hAnsiTheme="majorEastAsia"/>
          <w:sz w:val="21"/>
          <w:szCs w:val="21"/>
        </w:rPr>
        <w:instrText xml:space="preserve"> XE "</w:instrText>
      </w:r>
      <w:r w:rsidRPr="009A3C61">
        <w:rPr>
          <w:rFonts w:asciiTheme="majorEastAsia" w:eastAsiaTheme="majorEastAsia" w:hAnsiTheme="majorEastAsia" w:cs="ＭＳ Ｐゴシック" w:hint="eastAsia"/>
          <w:sz w:val="21"/>
          <w:szCs w:val="21"/>
        </w:rPr>
        <w:instrText>Ⅳ．入札資料作成要領</w:instrText>
      </w:r>
      <w:r w:rsidRPr="009A3C61">
        <w:rPr>
          <w:rFonts w:asciiTheme="majorEastAsia" w:eastAsiaTheme="majorEastAsia" w:hAnsiTheme="majorEastAsia"/>
          <w:sz w:val="21"/>
          <w:szCs w:val="21"/>
        </w:rPr>
        <w:instrText xml:space="preserve">" \y "４.にゅうさつしりょうさくせいようりょう" </w:instrText>
      </w:r>
      <w:r w:rsidRPr="009A3C61">
        <w:rPr>
          <w:rFonts w:asciiTheme="majorEastAsia" w:eastAsiaTheme="majorEastAsia" w:hAnsiTheme="majorEastAsia"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116CFEBF" w:rsidR="007F4CAD" w:rsidRPr="007A7672" w:rsidRDefault="00F04F64" w:rsidP="00E977FA">
      <w:pPr>
        <w:pStyle w:val="a3"/>
        <w:spacing w:line="484" w:lineRule="exact"/>
        <w:jc w:val="center"/>
        <w:rPr>
          <w:rFonts w:asciiTheme="minorEastAsia" w:eastAsiaTheme="minorEastAsia" w:hAnsiTheme="minorEastAsia"/>
          <w:bCs/>
          <w:sz w:val="32"/>
          <w:szCs w:val="32"/>
        </w:rPr>
      </w:pPr>
      <w:r w:rsidRPr="007A7672">
        <w:rPr>
          <w:rFonts w:ascii="ＭＳ Ｐゴシック" w:eastAsia="ＭＳ Ｐゴシック" w:hAnsi="ＭＳ Ｐゴシック" w:hint="eastAsia"/>
          <w:b/>
          <w:spacing w:val="20"/>
          <w:sz w:val="32"/>
          <w:szCs w:val="32"/>
        </w:rPr>
        <w:t>「</w:t>
      </w:r>
      <w:r w:rsidR="00E31196" w:rsidRPr="007A7672">
        <w:rPr>
          <w:rFonts w:ascii="ＭＳ Ｐゴシック" w:eastAsia="ＭＳ Ｐゴシック" w:hAnsi="ＭＳ Ｐゴシック" w:hint="eastAsia"/>
          <w:b/>
          <w:color w:val="000000" w:themeColor="text1"/>
          <w:sz w:val="32"/>
          <w:szCs w:val="32"/>
        </w:rPr>
        <w:t>官公需取引におけるBPRに向けたアーキテクチャ設計支援業務</w:t>
      </w:r>
      <w:r w:rsidRPr="007A7672">
        <w:rPr>
          <w:rFonts w:ascii="ＭＳ Ｐゴシック" w:eastAsia="ＭＳ Ｐゴシック" w:hAnsi="ＭＳ Ｐゴシック" w:hint="eastAsia"/>
          <w:b/>
          <w:spacing w:val="20"/>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Pr="00B7521E" w:rsidRDefault="007F4CAD">
      <w:pPr>
        <w:pStyle w:val="a3"/>
        <w:spacing w:line="484" w:lineRule="exact"/>
        <w:jc w:val="center"/>
        <w:rPr>
          <w:rFonts w:asciiTheme="majorEastAsia" w:eastAsiaTheme="majorEastAsia" w:hAnsiTheme="majorEastAsia"/>
          <w:sz w:val="36"/>
          <w:szCs w:val="36"/>
        </w:rPr>
      </w:pPr>
      <w:r w:rsidRPr="00B7521E">
        <w:rPr>
          <w:rFonts w:asciiTheme="majorEastAsia" w:eastAsiaTheme="majorEastAsia" w:hAnsiTheme="majorEastAsia" w:cs="ＭＳ Ｐゴシック" w:hint="eastAsia"/>
          <w:sz w:val="32"/>
          <w:szCs w:val="32"/>
        </w:rPr>
        <w:t>入札資料作成要領</w:t>
      </w:r>
    </w:p>
    <w:p w14:paraId="7DF90E5E" w14:textId="77777777" w:rsidR="007F4CAD" w:rsidRPr="00B7521E" w:rsidRDefault="007F4CAD">
      <w:pPr>
        <w:pStyle w:val="a3"/>
        <w:jc w:val="center"/>
        <w:rPr>
          <w:rFonts w:asciiTheme="majorEastAsia" w:eastAsiaTheme="majorEastAsia" w:hAnsiTheme="majorEastAsia"/>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9988507" w:rsidR="007F4CAD" w:rsidRPr="00F04F64"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36001D">
        <w:rPr>
          <w:rFonts w:ascii="ＭＳ 明朝" w:hAnsi="ＭＳ 明朝" w:cs="ＭＳ Ｐゴシック" w:hint="eastAsia"/>
          <w:color w:val="00B050"/>
        </w:rPr>
        <w:t>「</w:t>
      </w:r>
      <w:r w:rsidR="00E31196">
        <w:rPr>
          <w:rFonts w:asciiTheme="minorEastAsia" w:eastAsiaTheme="minorEastAsia" w:hAnsiTheme="minorEastAsia" w:hint="eastAsia"/>
          <w:bCs/>
          <w:color w:val="000000" w:themeColor="text1"/>
        </w:rPr>
        <w:t>官公需取引におけるBPRに向けたアーキテクチャ設計支援業務</w:t>
      </w:r>
      <w:r w:rsidRPr="00F04F64">
        <w:rPr>
          <w:rFonts w:ascii="ＭＳ 明朝" w:hAnsi="ＭＳ 明朝" w:cs="ＭＳ Ｐゴシック" w:hint="eastAsia"/>
          <w:color w:val="00B050"/>
        </w:rPr>
        <w:t>」</w:t>
      </w:r>
      <w:r w:rsidRPr="00F04F64">
        <w:rPr>
          <w:rFonts w:ascii="ＭＳ 明朝" w:hAnsi="ＭＳ 明朝" w:cs="ＭＳ Ｐゴシック" w:hint="eastAsia"/>
        </w:rPr>
        <w:t>に係る</w:t>
      </w:r>
      <w:r w:rsidRPr="00F04F64">
        <w:rPr>
          <w:rFonts w:ascii="ＭＳ 明朝" w:hAnsi="ＭＳ 明朝" w:cs="ＭＳ Ｐゴシック" w:hint="eastAsia"/>
          <w:bCs/>
        </w:rPr>
        <w:t>入札</w:t>
      </w:r>
      <w:r w:rsidRPr="00F04F64">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D75B15E"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F04F64">
              <w:rPr>
                <w:rFonts w:ascii="ＭＳ 明朝" w:hAnsi="ＭＳ 明朝" w:cs="ＭＳ Ｐゴシック" w:hint="eastAsia"/>
              </w:rPr>
              <w:t>「</w:t>
            </w:r>
            <w:r w:rsidR="00E31196">
              <w:rPr>
                <w:rFonts w:asciiTheme="minorEastAsia" w:eastAsiaTheme="minorEastAsia" w:hAnsiTheme="minorEastAsia" w:hint="eastAsia"/>
                <w:bCs/>
              </w:rPr>
              <w:t>官公需取引におけるBPRに向けたアーキテクチャ設計支援業務</w:t>
            </w:r>
            <w:r w:rsidR="0010023A" w:rsidRPr="00F04F64">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722292B" w:rsidR="007F4CAD" w:rsidRDefault="00565A6E">
            <w:pPr>
              <w:pStyle w:val="a3"/>
              <w:ind w:firstLineChars="100" w:firstLine="212"/>
              <w:rPr>
                <w:rFonts w:ascii="ＭＳ 明朝" w:hAnsi="ＭＳ 明朝"/>
              </w:rPr>
            </w:pPr>
            <w:r w:rsidRPr="00F04F64">
              <w:rPr>
                <w:rFonts w:ascii="ＭＳ 明朝" w:hAnsi="ＭＳ 明朝" w:cs="ＭＳ Ｐゴシック" w:hint="eastAsia"/>
              </w:rPr>
              <w:t>「</w:t>
            </w:r>
            <w:r w:rsidR="00E31196">
              <w:rPr>
                <w:rFonts w:asciiTheme="minorEastAsia" w:eastAsiaTheme="minorEastAsia" w:hAnsiTheme="minorEastAsia" w:hint="eastAsia"/>
                <w:bCs/>
              </w:rPr>
              <w:t>官公需取引におけるBPRに向けたアーキテクチャ設計支援業務</w:t>
            </w:r>
            <w:r w:rsidRPr="00F04F64">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35AB6C24" w14:textId="77777777" w:rsidR="002F06C7" w:rsidRPr="00F532D7" w:rsidRDefault="002F06C7"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887C08">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7DF90F2D" w14:textId="77777777" w:rsidR="007F4CAD" w:rsidRPr="00887C08" w:rsidRDefault="007F4CAD">
            <w:pPr>
              <w:pStyle w:val="a3"/>
              <w:jc w:val="center"/>
              <w:rPr>
                <w:rFonts w:ascii="ＭＳ 明朝" w:hAnsi="ＭＳ 明朝"/>
              </w:rPr>
            </w:pPr>
            <w:r w:rsidRPr="00887C08">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shd w:val="clear" w:color="auto" w:fill="auto"/>
            <w:vAlign w:val="center"/>
          </w:tcPr>
          <w:p w14:paraId="7DF90F2E" w14:textId="4E0DB3B5" w:rsidR="007F4CAD" w:rsidRPr="00887C08" w:rsidRDefault="00AB2C40">
            <w:pPr>
              <w:pStyle w:val="a3"/>
              <w:rPr>
                <w:rFonts w:ascii="ＭＳ 明朝" w:hAnsi="ＭＳ 明朝" w:cs="ＭＳ Ｐゴシック"/>
              </w:rPr>
            </w:pPr>
            <w:r>
              <w:rPr>
                <w:rFonts w:ascii="ＭＳ 明朝" w:hAnsi="ＭＳ 明朝" w:cs="ＭＳ Ｐゴシック" w:hint="eastAsia"/>
              </w:rPr>
              <w:t>官公需取引の各業務プロセスにおけるシステム仕様及び実務上の課題の把握</w:t>
            </w:r>
            <w:r w:rsidR="00567FEF">
              <w:rPr>
                <w:rFonts w:ascii="ＭＳ 明朝" w:hAnsi="ＭＳ 明朝" w:cs="ＭＳ Ｐゴシック" w:hint="eastAsia"/>
              </w:rPr>
              <w:t>関連</w:t>
            </w:r>
          </w:p>
        </w:tc>
        <w:tc>
          <w:tcPr>
            <w:tcW w:w="5820" w:type="dxa"/>
            <w:tcBorders>
              <w:top w:val="nil"/>
              <w:left w:val="nil"/>
              <w:bottom w:val="single" w:sz="4" w:space="0" w:color="000000"/>
              <w:right w:val="single" w:sz="4" w:space="0" w:color="000000"/>
            </w:tcBorders>
            <w:shd w:val="clear" w:color="auto" w:fill="auto"/>
          </w:tcPr>
          <w:p w14:paraId="7DF90F31" w14:textId="1121965F" w:rsidR="00F7778A" w:rsidRPr="00927314" w:rsidRDefault="00FB171E" w:rsidP="00237186">
            <w:pPr>
              <w:pStyle w:val="a3"/>
              <w:rPr>
                <w:rFonts w:ascii="ＭＳ 明朝" w:hAnsi="ＭＳ 明朝"/>
              </w:rPr>
            </w:pPr>
            <w:r>
              <w:rPr>
                <w:rFonts w:ascii="ＭＳ 明朝" w:hAnsi="ＭＳ 明朝" w:cs="ＭＳ Ｐゴシック" w:hint="eastAsia"/>
              </w:rPr>
              <w:t>システム仕様の把握及び業務プロセス上の課題に向けた</w:t>
            </w:r>
            <w:r w:rsidR="00567FEF">
              <w:rPr>
                <w:rFonts w:ascii="ＭＳ 明朝" w:hAnsi="ＭＳ 明朝" w:cs="ＭＳ Ｐゴシック" w:hint="eastAsia"/>
              </w:rPr>
              <w:t>調査計画</w:t>
            </w:r>
            <w:r w:rsidR="00F26798">
              <w:rPr>
                <w:rFonts w:ascii="ＭＳ 明朝" w:hAnsi="ＭＳ 明朝" w:cs="ＭＳ Ｐゴシック" w:hint="eastAsia"/>
              </w:rPr>
              <w:t>の素案</w:t>
            </w:r>
            <w:r>
              <w:rPr>
                <w:rFonts w:ascii="ＭＳ 明朝" w:hAnsi="ＭＳ 明朝" w:cs="ＭＳ Ｐゴシック" w:hint="eastAsia"/>
              </w:rPr>
              <w:t>、調査対象システム仕様の確認事項の素案、仕様書記載の業務プロセス上の課題例と異なる課題例</w:t>
            </w:r>
            <w:r w:rsidR="004323A5">
              <w:rPr>
                <w:rFonts w:ascii="ＭＳ 明朝" w:hAnsi="ＭＳ 明朝" w:cs="ＭＳ Ｐゴシック" w:hint="eastAsia"/>
              </w:rPr>
              <w:t>の素案</w:t>
            </w:r>
            <w:r w:rsidR="00927314">
              <w:rPr>
                <w:rFonts w:ascii="ＭＳ 明朝" w:hAnsi="ＭＳ 明朝" w:cs="ＭＳ Ｐゴシック" w:hint="eastAsia"/>
              </w:rPr>
              <w:t>、業務プロセス上の課題による業務負荷の定量化方法</w:t>
            </w:r>
            <w:r w:rsidR="004323A5">
              <w:rPr>
                <w:rFonts w:ascii="ＭＳ 明朝" w:hAnsi="ＭＳ 明朝" w:cs="ＭＳ Ｐゴシック" w:hint="eastAsia"/>
              </w:rPr>
              <w:t>の素案</w:t>
            </w:r>
            <w:r w:rsidR="00927314">
              <w:rPr>
                <w:rFonts w:ascii="ＭＳ 明朝" w:hAnsi="ＭＳ 明朝" w:cs="ＭＳ Ｐゴシック" w:hint="eastAsia"/>
              </w:rPr>
              <w:t>、受注事業者に係るヒアリング対象事業者候補、ヒアリング・調査項目</w:t>
            </w:r>
            <w:r w:rsidR="004323A5">
              <w:rPr>
                <w:rFonts w:ascii="ＭＳ 明朝" w:hAnsi="ＭＳ 明朝" w:cs="ＭＳ Ｐゴシック" w:hint="eastAsia"/>
              </w:rPr>
              <w:t>の素案</w:t>
            </w:r>
            <w:r w:rsidR="00927314">
              <w:rPr>
                <w:rFonts w:ascii="ＭＳ 明朝" w:hAnsi="ＭＳ 明朝" w:cs="ＭＳ Ｐゴシック" w:hint="eastAsia"/>
              </w:rPr>
              <w:t>等。</w:t>
            </w:r>
          </w:p>
        </w:tc>
      </w:tr>
      <w:tr w:rsidR="00AB2C40" w:rsidRPr="00F532D7" w14:paraId="333489F7" w14:textId="77777777" w:rsidTr="00887C08">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59A2CAD" w14:textId="706B3CA6" w:rsidR="00AB2C40" w:rsidRPr="00887C08" w:rsidRDefault="00AB2C40">
            <w:pPr>
              <w:pStyle w:val="a3"/>
              <w:jc w:val="center"/>
              <w:rPr>
                <w:rFonts w:ascii="ＭＳ 明朝" w:hAnsi="ＭＳ 明朝" w:cs="ＭＳ Ｐゴシック"/>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shd w:val="clear" w:color="auto" w:fill="auto"/>
            <w:vAlign w:val="center"/>
          </w:tcPr>
          <w:p w14:paraId="46B0B9D8" w14:textId="7D0BCBFC" w:rsidR="00AB2C40" w:rsidRPr="00887C08" w:rsidRDefault="00567FEF">
            <w:pPr>
              <w:pStyle w:val="a3"/>
              <w:rPr>
                <w:rFonts w:ascii="ＭＳ 明朝" w:hAnsi="ＭＳ 明朝" w:cs="ＭＳ Ｐゴシック"/>
              </w:rPr>
            </w:pPr>
            <w:r w:rsidRPr="00567FEF">
              <w:rPr>
                <w:rFonts w:ascii="ＭＳ 明朝" w:hAnsi="ＭＳ 明朝" w:cs="ＭＳ Ｐゴシック" w:hint="eastAsia"/>
              </w:rPr>
              <w:t>実務上の課題を解決するシステム間連携アーキテクチャの設計</w:t>
            </w:r>
            <w:r>
              <w:rPr>
                <w:rFonts w:ascii="ＭＳ 明朝" w:hAnsi="ＭＳ 明朝" w:cs="ＭＳ Ｐゴシック" w:hint="eastAsia"/>
              </w:rPr>
              <w:t>関連</w:t>
            </w:r>
          </w:p>
        </w:tc>
        <w:tc>
          <w:tcPr>
            <w:tcW w:w="5820" w:type="dxa"/>
            <w:tcBorders>
              <w:top w:val="nil"/>
              <w:left w:val="nil"/>
              <w:bottom w:val="single" w:sz="4" w:space="0" w:color="000000"/>
              <w:right w:val="single" w:sz="4" w:space="0" w:color="000000"/>
            </w:tcBorders>
            <w:shd w:val="clear" w:color="auto" w:fill="auto"/>
          </w:tcPr>
          <w:p w14:paraId="04D67AE0" w14:textId="44B8F09A" w:rsidR="00AB2C40" w:rsidRDefault="00927314">
            <w:pPr>
              <w:pStyle w:val="a3"/>
              <w:ind w:firstLineChars="100" w:firstLine="212"/>
              <w:rPr>
                <w:rFonts w:ascii="ＭＳ 明朝" w:hAnsi="ＭＳ 明朝" w:cs="ＭＳ Ｐゴシック"/>
              </w:rPr>
            </w:pPr>
            <w:r>
              <w:rPr>
                <w:rFonts w:ascii="ＭＳ 明朝" w:hAnsi="ＭＳ 明朝" w:cs="ＭＳ Ｐゴシック" w:hint="eastAsia"/>
              </w:rPr>
              <w:t>アーキテクチャ設計に係る実施</w:t>
            </w:r>
            <w:r w:rsidRPr="00927314">
              <w:rPr>
                <w:rFonts w:ascii="ＭＳ 明朝" w:hAnsi="ＭＳ 明朝" w:cs="ＭＳ Ｐゴシック" w:hint="eastAsia"/>
              </w:rPr>
              <w:t>計画</w:t>
            </w:r>
            <w:r w:rsidR="00F26798">
              <w:rPr>
                <w:rFonts w:ascii="ＭＳ 明朝" w:hAnsi="ＭＳ 明朝" w:cs="ＭＳ Ｐゴシック" w:hint="eastAsia"/>
              </w:rPr>
              <w:t>の素案</w:t>
            </w:r>
            <w:r w:rsidRPr="00927314">
              <w:rPr>
                <w:rFonts w:ascii="ＭＳ 明朝" w:hAnsi="ＭＳ 明朝" w:cs="ＭＳ Ｐゴシック" w:hint="eastAsia"/>
              </w:rPr>
              <w:t>、</w:t>
            </w:r>
            <w:r>
              <w:rPr>
                <w:rFonts w:ascii="ＭＳ 明朝" w:hAnsi="ＭＳ 明朝" w:cs="ＭＳ Ｐゴシック" w:hint="eastAsia"/>
              </w:rPr>
              <w:t>設計対象アーキテクチャの素案</w:t>
            </w:r>
            <w:r w:rsidR="00F26798">
              <w:rPr>
                <w:rFonts w:ascii="ＭＳ 明朝" w:hAnsi="ＭＳ 明朝" w:cs="ＭＳ Ｐゴシック" w:hint="eastAsia"/>
              </w:rPr>
              <w:t>（</w:t>
            </w:r>
            <w:r>
              <w:rPr>
                <w:rFonts w:ascii="ＭＳ 明朝" w:hAnsi="ＭＳ 明朝" w:cs="ＭＳ Ｐゴシック" w:hint="eastAsia"/>
              </w:rPr>
              <w:t>デジタルインボイスの取組みを反映したアーキテクチャの素案</w:t>
            </w:r>
            <w:r w:rsidR="00F26798">
              <w:rPr>
                <w:rFonts w:ascii="ＭＳ 明朝" w:hAnsi="ＭＳ 明朝" w:cs="ＭＳ Ｐゴシック" w:hint="eastAsia"/>
              </w:rPr>
              <w:t>及びZEDIを利用したアーキテクチャの素案を含む）</w:t>
            </w:r>
            <w:r w:rsidR="00F829B2">
              <w:rPr>
                <w:rFonts w:ascii="ＭＳ 明朝" w:hAnsi="ＭＳ 明朝" w:cs="ＭＳ Ｐゴシック" w:hint="eastAsia"/>
              </w:rPr>
              <w:t>、</w:t>
            </w:r>
            <w:r w:rsidR="00F26798">
              <w:rPr>
                <w:rFonts w:ascii="ＭＳ 明朝" w:hAnsi="ＭＳ 明朝" w:cs="ＭＳ Ｐゴシック" w:hint="eastAsia"/>
              </w:rPr>
              <w:t>設計されたアーキテクチャに基づく</w:t>
            </w:r>
            <w:r w:rsidR="00F26798" w:rsidRPr="00F26798">
              <w:rPr>
                <w:rFonts w:ascii="ＭＳ 明朝" w:hAnsi="ＭＳ 明朝" w:cs="ＭＳ Ｐゴシック" w:hint="eastAsia"/>
              </w:rPr>
              <w:t>業務負荷の定量化方法</w:t>
            </w:r>
            <w:r w:rsidR="004323A5">
              <w:rPr>
                <w:rFonts w:ascii="ＭＳ 明朝" w:hAnsi="ＭＳ 明朝" w:cs="ＭＳ Ｐゴシック" w:hint="eastAsia"/>
              </w:rPr>
              <w:t>の素案</w:t>
            </w:r>
            <w:r w:rsidRPr="00927314">
              <w:rPr>
                <w:rFonts w:ascii="ＭＳ 明朝" w:hAnsi="ＭＳ 明朝" w:cs="ＭＳ Ｐゴシック" w:hint="eastAsia"/>
              </w:rPr>
              <w:t>等。</w:t>
            </w:r>
          </w:p>
        </w:tc>
      </w:tr>
      <w:tr w:rsidR="00AB2C40" w:rsidRPr="00F532D7" w14:paraId="3129B86D" w14:textId="77777777" w:rsidTr="00887C08">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06093B3" w14:textId="6E848C27" w:rsidR="00AB2C40" w:rsidRPr="00887C08" w:rsidRDefault="00AB2C40">
            <w:pPr>
              <w:pStyle w:val="a3"/>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40F0B7A" w14:textId="7FA99109" w:rsidR="00AB2C40" w:rsidRPr="00887C08" w:rsidRDefault="00184300">
            <w:pPr>
              <w:pStyle w:val="a3"/>
              <w:rPr>
                <w:rFonts w:ascii="ＭＳ 明朝" w:hAnsi="ＭＳ 明朝" w:cs="ＭＳ Ｐゴシック"/>
              </w:rPr>
            </w:pPr>
            <w:r w:rsidRPr="00184300">
              <w:rPr>
                <w:rFonts w:ascii="ＭＳ 明朝" w:hAnsi="ＭＳ 明朝" w:cs="ＭＳ Ｐゴシック" w:hint="eastAsia"/>
              </w:rPr>
              <w:t>官公需取引データを利活用したサービスの提供可能性の調査</w:t>
            </w:r>
            <w:r w:rsidR="00567FEF">
              <w:rPr>
                <w:rFonts w:ascii="ＭＳ 明朝" w:hAnsi="ＭＳ 明朝" w:cs="ＭＳ Ｐゴシック" w:hint="eastAsia"/>
              </w:rPr>
              <w:t>関連</w:t>
            </w:r>
          </w:p>
        </w:tc>
        <w:tc>
          <w:tcPr>
            <w:tcW w:w="5820" w:type="dxa"/>
            <w:tcBorders>
              <w:top w:val="nil"/>
              <w:left w:val="nil"/>
              <w:bottom w:val="single" w:sz="4" w:space="0" w:color="000000"/>
              <w:right w:val="single" w:sz="4" w:space="0" w:color="000000"/>
            </w:tcBorders>
            <w:shd w:val="clear" w:color="auto" w:fill="auto"/>
          </w:tcPr>
          <w:p w14:paraId="70380BCD" w14:textId="29F553FE" w:rsidR="00AB2C40" w:rsidRDefault="00F26798">
            <w:pPr>
              <w:pStyle w:val="a3"/>
              <w:ind w:firstLineChars="100" w:firstLine="212"/>
              <w:rPr>
                <w:rFonts w:ascii="ＭＳ 明朝" w:hAnsi="ＭＳ 明朝" w:cs="ＭＳ Ｐゴシック"/>
              </w:rPr>
            </w:pPr>
            <w:r>
              <w:rPr>
                <w:rFonts w:ascii="ＭＳ 明朝" w:hAnsi="ＭＳ 明朝" w:cs="ＭＳ Ｐゴシック" w:hint="eastAsia"/>
              </w:rPr>
              <w:t>国内外ユースケース及びトレンド調査</w:t>
            </w:r>
            <w:r w:rsidRPr="00F26798">
              <w:rPr>
                <w:rFonts w:ascii="ＭＳ 明朝" w:hAnsi="ＭＳ 明朝" w:cs="ＭＳ Ｐゴシック" w:hint="eastAsia"/>
              </w:rPr>
              <w:t>に係る</w:t>
            </w:r>
            <w:r>
              <w:rPr>
                <w:rFonts w:ascii="ＭＳ 明朝" w:hAnsi="ＭＳ 明朝" w:cs="ＭＳ Ｐゴシック" w:hint="eastAsia"/>
              </w:rPr>
              <w:t>調査</w:t>
            </w:r>
            <w:r w:rsidRPr="00F26798">
              <w:rPr>
                <w:rFonts w:ascii="ＭＳ 明朝" w:hAnsi="ＭＳ 明朝" w:cs="ＭＳ Ｐゴシック" w:hint="eastAsia"/>
              </w:rPr>
              <w:t>計画</w:t>
            </w:r>
            <w:r>
              <w:rPr>
                <w:rFonts w:ascii="ＭＳ 明朝" w:hAnsi="ＭＳ 明朝" w:cs="ＭＳ Ｐゴシック" w:hint="eastAsia"/>
              </w:rPr>
              <w:t>及び調査手法の素案</w:t>
            </w:r>
            <w:r w:rsidRPr="00F26798">
              <w:rPr>
                <w:rFonts w:ascii="ＭＳ 明朝" w:hAnsi="ＭＳ 明朝" w:cs="ＭＳ Ｐゴシック" w:hint="eastAsia"/>
              </w:rPr>
              <w:t>、</w:t>
            </w:r>
            <w:r>
              <w:rPr>
                <w:rFonts w:ascii="ＭＳ 明朝" w:hAnsi="ＭＳ 明朝" w:cs="ＭＳ Ｐゴシック" w:hint="eastAsia"/>
              </w:rPr>
              <w:t>商流ファイナンスユースケースの素案、発注機関等における調達活動の改善に係るユースケースの</w:t>
            </w:r>
            <w:r w:rsidR="007150E8">
              <w:rPr>
                <w:rFonts w:ascii="ＭＳ 明朝" w:hAnsi="ＭＳ 明朝" w:cs="ＭＳ Ｐゴシック" w:hint="eastAsia"/>
              </w:rPr>
              <w:t>素案、その他のユースケースの素案</w:t>
            </w:r>
            <w:r w:rsidRPr="00F26798">
              <w:rPr>
                <w:rFonts w:ascii="ＭＳ 明朝" w:hAnsi="ＭＳ 明朝" w:cs="ＭＳ Ｐゴシック" w:hint="eastAsia"/>
              </w:rPr>
              <w:t>等。</w:t>
            </w:r>
          </w:p>
        </w:tc>
      </w:tr>
      <w:tr w:rsidR="007F4CAD" w14:paraId="7DF90F36" w14:textId="77777777" w:rsidTr="00887C08">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7DF90F33" w14:textId="509280CB" w:rsidR="007F4CAD" w:rsidRPr="00887C08" w:rsidRDefault="004323A5">
            <w:pPr>
              <w:pStyle w:val="a3"/>
              <w:jc w:val="center"/>
              <w:rPr>
                <w:rFonts w:ascii="ＭＳ 明朝" w:hAnsi="ＭＳ 明朝"/>
              </w:rPr>
            </w:pPr>
            <w:r>
              <w:rPr>
                <w:rFonts w:ascii="ＭＳ 明朝" w:hAnsi="ＭＳ 明朝" w:cs="ＭＳ Ｐゴシック"/>
              </w:rPr>
              <w:t>4</w:t>
            </w:r>
          </w:p>
        </w:tc>
        <w:tc>
          <w:tcPr>
            <w:tcW w:w="1846" w:type="dxa"/>
            <w:tcBorders>
              <w:top w:val="nil"/>
              <w:left w:val="nil"/>
              <w:bottom w:val="single" w:sz="4" w:space="0" w:color="000000"/>
              <w:right w:val="single" w:sz="4" w:space="0" w:color="000000"/>
            </w:tcBorders>
            <w:shd w:val="clear" w:color="auto" w:fill="auto"/>
            <w:vAlign w:val="center"/>
          </w:tcPr>
          <w:p w14:paraId="7DF90F34" w14:textId="77777777" w:rsidR="007F4CAD" w:rsidRPr="00887C08" w:rsidRDefault="007F4CAD">
            <w:pPr>
              <w:pStyle w:val="a3"/>
              <w:rPr>
                <w:rFonts w:ascii="ＭＳ 明朝" w:hAnsi="ＭＳ 明朝" w:cs="ＭＳ Ｐゴシック"/>
              </w:rPr>
            </w:pPr>
            <w:r w:rsidRPr="00887C08">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shd w:val="clear" w:color="auto" w:fill="auto"/>
          </w:tcPr>
          <w:p w14:paraId="7DF90F35" w14:textId="598035D4" w:rsidR="005B0991" w:rsidRPr="00887C08" w:rsidRDefault="007F4CAD" w:rsidP="005B0991">
            <w:pPr>
              <w:pStyle w:val="a3"/>
              <w:ind w:firstLineChars="100" w:firstLine="212"/>
              <w:rPr>
                <w:rFonts w:ascii="ＭＳ 明朝" w:hAnsi="ＭＳ 明朝" w:cs="ＭＳ Ｐゴシック"/>
              </w:rPr>
            </w:pPr>
            <w:r w:rsidRPr="00887C08">
              <w:rPr>
                <w:rFonts w:ascii="ＭＳ 明朝" w:hAnsi="ＭＳ 明朝" w:cs="ＭＳ Ｐゴシック" w:hint="eastAsia"/>
              </w:rPr>
              <w:t>本事業実施の、体制、環境及び類似事業の実績、業務ノウハウの蓄積等の実施能力。</w:t>
            </w:r>
          </w:p>
        </w:tc>
      </w:tr>
      <w:tr w:rsidR="007F4CAD" w14:paraId="7DF90F3A" w14:textId="77777777" w:rsidTr="00887C08">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7DF90F37" w14:textId="1F63D420" w:rsidR="007F4CAD" w:rsidRPr="00887C08" w:rsidRDefault="004323A5">
            <w:pPr>
              <w:pStyle w:val="a3"/>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7DF90F38" w14:textId="77777777" w:rsidR="007F4CAD" w:rsidRPr="00887C08" w:rsidRDefault="007F4CAD">
            <w:pPr>
              <w:pStyle w:val="a3"/>
              <w:jc w:val="left"/>
              <w:rPr>
                <w:rFonts w:ascii="ＭＳ 明朝" w:hAnsi="ＭＳ 明朝" w:cs="ＭＳ Ｐゴシック"/>
              </w:rPr>
            </w:pPr>
            <w:r w:rsidRPr="00887C08">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shd w:val="clear" w:color="auto" w:fill="auto"/>
          </w:tcPr>
          <w:p w14:paraId="7DF90F39" w14:textId="77777777" w:rsidR="007F4CAD" w:rsidRPr="00887C08" w:rsidRDefault="007F4CAD">
            <w:pPr>
              <w:pStyle w:val="a3"/>
              <w:ind w:firstLineChars="100" w:firstLine="212"/>
              <w:rPr>
                <w:rFonts w:ascii="ＭＳ 明朝" w:hAnsi="ＭＳ 明朝" w:cs="ＭＳ Ｐゴシック"/>
              </w:rPr>
            </w:pPr>
            <w:r w:rsidRPr="00887C08">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53CD8413" w:rsidR="00B333FA" w:rsidRPr="00887C08" w:rsidRDefault="004323A5">
            <w:pPr>
              <w:pStyle w:val="a3"/>
              <w:jc w:val="center"/>
              <w:rPr>
                <w:rFonts w:ascii="ＭＳ 明朝" w:hAnsi="ＭＳ 明朝" w:cs="ＭＳ Ｐゴシック"/>
              </w:rPr>
            </w:pPr>
            <w:r>
              <w:rPr>
                <w:rFonts w:ascii="ＭＳ 明朝" w:hAnsi="ＭＳ 明朝" w:cs="ＭＳ Ｐゴシック"/>
              </w:rPr>
              <w:t>6</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887C08" w:rsidRDefault="00B333FA">
            <w:pPr>
              <w:pStyle w:val="a3"/>
              <w:jc w:val="left"/>
              <w:rPr>
                <w:rFonts w:ascii="ＭＳ 明朝" w:hAnsi="ＭＳ 明朝" w:cs="ＭＳ Ｐゴシック"/>
              </w:rPr>
            </w:pPr>
            <w:r w:rsidRPr="00887C08">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887C08" w:rsidRDefault="008E7A97" w:rsidP="008E7A97">
            <w:pPr>
              <w:pStyle w:val="a3"/>
              <w:ind w:firstLineChars="100" w:firstLine="212"/>
              <w:rPr>
                <w:rFonts w:ascii="ＭＳ 明朝" w:hAnsi="ＭＳ 明朝" w:cs="ＭＳ Ｐゴシック"/>
              </w:rPr>
            </w:pPr>
            <w:r w:rsidRPr="00887C08">
              <w:rPr>
                <w:rFonts w:ascii="ＭＳ 明朝" w:hAnsi="ＭＳ 明朝" w:cs="ＭＳ Ｐゴシック" w:hint="eastAsia"/>
              </w:rPr>
              <w:t>ワーク・ライフ・バランス等の推進に関する認定又は行動計画の策定状況。</w:t>
            </w:r>
          </w:p>
          <w:p w14:paraId="447A3A77" w14:textId="4A0FA4B0" w:rsidR="007522E3" w:rsidRPr="00887C08" w:rsidRDefault="007522E3" w:rsidP="007522E3">
            <w:pPr>
              <w:pStyle w:val="a3"/>
              <w:ind w:leftChars="100" w:left="422" w:hangingChars="100" w:hanging="212"/>
              <w:rPr>
                <w:rFonts w:ascii="ＭＳ 明朝" w:hAnsi="ＭＳ 明朝" w:cs="ＭＳ Ｐゴシック"/>
              </w:rPr>
            </w:pPr>
            <w:r w:rsidRPr="00887C08">
              <w:rPr>
                <w:rFonts w:ascii="ＭＳ 明朝" w:hAnsi="ＭＳ 明朝" w:cs="ＭＳ Ｐゴシック" w:hint="eastAsia"/>
              </w:rPr>
              <w:t>※本項目を提案書に含める場合は、認定通知書等の写しを添付すること。</w:t>
            </w:r>
          </w:p>
        </w:tc>
      </w:tr>
      <w:tr w:rsidR="007F4CAD" w14:paraId="7DF90F3E" w14:textId="77777777" w:rsidTr="00887C08">
        <w:trPr>
          <w:trHeight w:val="1018"/>
        </w:trPr>
        <w:tc>
          <w:tcPr>
            <w:tcW w:w="1214" w:type="dxa"/>
            <w:tcBorders>
              <w:top w:val="nil"/>
              <w:left w:val="single" w:sz="4" w:space="0" w:color="000000"/>
              <w:bottom w:val="single" w:sz="4" w:space="0" w:color="000000"/>
              <w:right w:val="single" w:sz="4" w:space="0" w:color="000000"/>
            </w:tcBorders>
            <w:shd w:val="clear" w:color="auto" w:fill="auto"/>
            <w:vAlign w:val="center"/>
          </w:tcPr>
          <w:p w14:paraId="7DF90F3B" w14:textId="0E50AC70" w:rsidR="007F4CAD" w:rsidRPr="00887C08" w:rsidRDefault="004323A5">
            <w:pPr>
              <w:pStyle w:val="a3"/>
              <w:jc w:val="center"/>
              <w:rPr>
                <w:rFonts w:ascii="ＭＳ 明朝" w:hAnsi="ＭＳ 明朝"/>
              </w:rPr>
            </w:pPr>
            <w:r>
              <w:rPr>
                <w:rFonts w:ascii="ＭＳ 明朝" w:hAnsi="ＭＳ 明朝" w:cs="ＭＳ Ｐゴシック"/>
              </w:rPr>
              <w:t>7</w:t>
            </w:r>
          </w:p>
        </w:tc>
        <w:tc>
          <w:tcPr>
            <w:tcW w:w="1846" w:type="dxa"/>
            <w:tcBorders>
              <w:top w:val="nil"/>
              <w:left w:val="nil"/>
              <w:bottom w:val="single" w:sz="4" w:space="0" w:color="000000"/>
              <w:right w:val="single" w:sz="4" w:space="0" w:color="000000"/>
            </w:tcBorders>
            <w:shd w:val="clear" w:color="auto" w:fill="auto"/>
            <w:vAlign w:val="center"/>
          </w:tcPr>
          <w:p w14:paraId="7DF90F3C" w14:textId="77777777" w:rsidR="007F4CAD" w:rsidRPr="00887C08" w:rsidRDefault="007F4CAD">
            <w:pPr>
              <w:pStyle w:val="a3"/>
              <w:rPr>
                <w:rFonts w:ascii="ＭＳ 明朝" w:hAnsi="ＭＳ 明朝"/>
              </w:rPr>
            </w:pPr>
            <w:r w:rsidRPr="00887C08">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shd w:val="clear" w:color="auto" w:fill="auto"/>
          </w:tcPr>
          <w:p w14:paraId="7DF90F3D" w14:textId="27DB4CE8" w:rsidR="007F4CAD" w:rsidRPr="00887C08" w:rsidRDefault="007F4CAD">
            <w:pPr>
              <w:pStyle w:val="a3"/>
              <w:ind w:firstLineChars="100" w:firstLine="212"/>
              <w:rPr>
                <w:rFonts w:ascii="ＭＳ 明朝" w:hAnsi="ＭＳ 明朝"/>
              </w:rPr>
            </w:pPr>
            <w:r w:rsidRPr="00887C08">
              <w:rPr>
                <w:rFonts w:ascii="ＭＳ 明朝" w:hAnsi="ＭＳ 明朝" w:cs="ＭＳ Ｐゴシック" w:hint="eastAsia"/>
              </w:rPr>
              <w:t>提案した内容の詳細を説明するための資料。例としては、実施担当者の専門知識、関連する資格や実施組織の類似事業の実績の詳細</w:t>
            </w:r>
            <w:r w:rsidR="00D92766">
              <w:rPr>
                <w:rFonts w:ascii="ＭＳ 明朝" w:hAnsi="ＭＳ 明朝" w:cs="ＭＳ Ｐゴシック" w:hint="eastAsia"/>
              </w:rPr>
              <w:t>等</w:t>
            </w:r>
            <w:r w:rsidRPr="00887C08">
              <w:rPr>
                <w:rFonts w:ascii="ＭＳ 明朝" w:hAnsi="ＭＳ 明朝" w:cs="ＭＳ Ｐゴシック" w:hint="eastAsia"/>
              </w:rPr>
              <w:t>。</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B0198AF"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A8528A">
        <w:rPr>
          <w:rFonts w:ascii="ＭＳ 明朝" w:hAnsi="ＭＳ 明朝" w:cs="ＭＳ Ｐゴシック" w:hint="eastAsia"/>
        </w:rPr>
        <w:t>、</w:t>
      </w:r>
      <w:r w:rsidRPr="00A8528A">
        <w:rPr>
          <w:rFonts w:ascii="ＭＳ 明朝" w:hAnsi="ＭＳ 明朝" w:hint="eastAsia"/>
        </w:rPr>
        <w:t>Microsoft Office20</w:t>
      </w:r>
      <w:r w:rsidR="005F40B5" w:rsidRPr="00A8528A">
        <w:rPr>
          <w:rFonts w:ascii="ＭＳ 明朝" w:hAnsi="ＭＳ 明朝" w:hint="eastAsia"/>
        </w:rPr>
        <w:t>1</w:t>
      </w:r>
      <w:r w:rsidR="005F40B5" w:rsidRPr="00A8528A">
        <w:rPr>
          <w:rFonts w:ascii="ＭＳ 明朝" w:hAnsi="ＭＳ 明朝"/>
        </w:rPr>
        <w:t>3</w:t>
      </w:r>
      <w:r w:rsidRPr="00A8528A">
        <w:rPr>
          <w:rFonts w:ascii="ＭＳ 明朝" w:hAnsi="ＭＳ 明朝" w:hint="eastAsia"/>
        </w:rPr>
        <w:t>互換または</w:t>
      </w:r>
      <w:r w:rsidR="00F04F64" w:rsidRPr="00A8528A">
        <w:rPr>
          <w:rFonts w:ascii="ＭＳ 明朝" w:hAnsi="ＭＳ 明朝" w:hint="eastAsia"/>
        </w:rPr>
        <w:t>PDF</w:t>
      </w:r>
      <w:r w:rsidRPr="00A8528A">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rsidP="00686AFA">
      <w:pPr>
        <w:pStyle w:val="a3"/>
        <w:spacing w:beforeLines="50" w:before="120"/>
        <w:ind w:leftChars="400" w:left="1052" w:hangingChars="100" w:hanging="212"/>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6C" w14:textId="23222032" w:rsidR="007F4CAD" w:rsidRDefault="007F4CAD" w:rsidP="00D92766">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Pr="00B7521E" w:rsidRDefault="007F4CAD" w:rsidP="00366D56">
      <w:pPr>
        <w:pStyle w:val="a3"/>
        <w:spacing w:line="484" w:lineRule="exact"/>
        <w:jc w:val="center"/>
        <w:outlineLvl w:val="0"/>
        <w:rPr>
          <w:rFonts w:asciiTheme="majorEastAsia" w:eastAsiaTheme="majorEastAsia" w:hAnsiTheme="majorEastAsia"/>
          <w:sz w:val="28"/>
          <w:szCs w:val="28"/>
        </w:rPr>
      </w:pPr>
      <w:r w:rsidRPr="00B7521E">
        <w:rPr>
          <w:rFonts w:asciiTheme="majorEastAsia" w:eastAsiaTheme="majorEastAsia" w:hAnsiTheme="majorEastAsia" w:cs="ＭＳ Ｐゴシック" w:hint="eastAsia"/>
          <w:sz w:val="28"/>
          <w:szCs w:val="28"/>
        </w:rPr>
        <w:lastRenderedPageBreak/>
        <w:t>Ⅴ．評価項目一覧</w:t>
      </w:r>
      <w:r w:rsidRPr="00B7521E">
        <w:rPr>
          <w:rFonts w:asciiTheme="majorEastAsia" w:eastAsiaTheme="majorEastAsia" w:hAnsiTheme="majorEastAsia" w:cs="ＭＳ Ｐゴシック"/>
          <w:sz w:val="28"/>
          <w:szCs w:val="28"/>
        </w:rPr>
        <w:fldChar w:fldCharType="begin"/>
      </w:r>
      <w:r w:rsidRPr="00B7521E">
        <w:rPr>
          <w:rFonts w:asciiTheme="majorEastAsia" w:eastAsiaTheme="majorEastAsia" w:hAnsiTheme="majorEastAsia"/>
        </w:rPr>
        <w:instrText xml:space="preserve"> XE "</w:instrText>
      </w:r>
      <w:r w:rsidRPr="00B7521E">
        <w:rPr>
          <w:rFonts w:asciiTheme="majorEastAsia" w:eastAsiaTheme="majorEastAsia" w:hAnsiTheme="majorEastAsia" w:cs="ＭＳ Ｐゴシック" w:hint="eastAsia"/>
          <w:sz w:val="28"/>
          <w:szCs w:val="28"/>
        </w:rPr>
        <w:instrText>Ⅴ．評価項目一覧</w:instrText>
      </w:r>
      <w:r w:rsidRPr="00B7521E">
        <w:rPr>
          <w:rFonts w:asciiTheme="majorEastAsia" w:eastAsiaTheme="majorEastAsia" w:hAnsiTheme="majorEastAsia"/>
        </w:rPr>
        <w:instrText xml:space="preserve">" \y "５.ひょうかこうもくいちらん" </w:instrText>
      </w:r>
      <w:r w:rsidRPr="00B7521E">
        <w:rPr>
          <w:rFonts w:asciiTheme="majorEastAsia" w:eastAsiaTheme="majorEastAsia" w:hAnsiTheme="majorEastAsia"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11817E4" w:rsidR="007F4CAD" w:rsidRPr="007A7672" w:rsidRDefault="00F04F64" w:rsidP="00E977FA">
      <w:pPr>
        <w:pStyle w:val="a3"/>
        <w:spacing w:line="484" w:lineRule="exact"/>
        <w:jc w:val="center"/>
        <w:rPr>
          <w:rFonts w:ascii="ＭＳ 明朝" w:hAnsi="ＭＳ 明朝"/>
          <w:b/>
          <w:sz w:val="28"/>
          <w:szCs w:val="28"/>
        </w:rPr>
      </w:pPr>
      <w:r w:rsidRPr="007A7672">
        <w:rPr>
          <w:rFonts w:ascii="ＭＳ Ｐゴシック" w:eastAsia="ＭＳ Ｐゴシック" w:hAnsi="ＭＳ Ｐゴシック" w:hint="eastAsia"/>
          <w:b/>
          <w:spacing w:val="20"/>
          <w:sz w:val="32"/>
          <w:szCs w:val="32"/>
        </w:rPr>
        <w:t>「</w:t>
      </w:r>
      <w:r w:rsidR="00E31196" w:rsidRPr="007A7672">
        <w:rPr>
          <w:rFonts w:ascii="ＭＳ Ｐゴシック" w:eastAsia="ＭＳ Ｐゴシック" w:hAnsi="ＭＳ Ｐゴシック" w:hint="eastAsia"/>
          <w:b/>
          <w:color w:val="000000" w:themeColor="text1"/>
          <w:sz w:val="32"/>
          <w:szCs w:val="32"/>
        </w:rPr>
        <w:t>官公需取引におけるBPRに向けたアーキテクチャ設計支援業務</w:t>
      </w:r>
      <w:r w:rsidRPr="007A7672">
        <w:rPr>
          <w:rFonts w:ascii="ＭＳ Ｐゴシック" w:eastAsia="ＭＳ Ｐゴシック" w:hAnsi="ＭＳ Ｐゴシック" w:hint="eastAsia"/>
          <w:b/>
          <w:spacing w:val="20"/>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Pr="00B7521E" w:rsidRDefault="007F4CAD">
      <w:pPr>
        <w:pStyle w:val="a3"/>
        <w:spacing w:line="484" w:lineRule="exact"/>
        <w:jc w:val="center"/>
        <w:rPr>
          <w:rFonts w:asciiTheme="majorEastAsia" w:eastAsiaTheme="majorEastAsia" w:hAnsiTheme="majorEastAsia"/>
          <w:sz w:val="36"/>
          <w:szCs w:val="36"/>
        </w:rPr>
      </w:pPr>
      <w:r w:rsidRPr="00B7521E">
        <w:rPr>
          <w:rFonts w:asciiTheme="majorEastAsia" w:eastAsiaTheme="majorEastAsia" w:hAnsiTheme="majorEastAsia"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1F018264" w:rsidR="006A7C23" w:rsidRDefault="006A7C23" w:rsidP="00A17888">
      <w:pPr>
        <w:rPr>
          <w:rFonts w:ascii="ＭＳ ゴシック" w:eastAsia="ＭＳ ゴシック" w:hAnsi="ＭＳ ゴシック"/>
          <w:color w:val="FF0000"/>
          <w:highlight w:val="yellow"/>
          <w:u w:val="single"/>
        </w:rPr>
      </w:pPr>
    </w:p>
    <w:p w14:paraId="22DF85EA" w14:textId="77777777" w:rsidR="00A17888" w:rsidRDefault="00A17888" w:rsidP="00A17888">
      <w:pPr>
        <w:rPr>
          <w:rFonts w:ascii="ＭＳ ゴシック" w:eastAsia="ＭＳ ゴシック" w:hAnsi="ＭＳ ゴシック"/>
          <w:color w:val="FF0000"/>
          <w:highlight w:val="yellow"/>
          <w:u w:val="single"/>
        </w:rPr>
      </w:pPr>
    </w:p>
    <w:p w14:paraId="37167E22" w14:textId="77777777" w:rsidR="00A17888" w:rsidRDefault="00A17888" w:rsidP="00A17888">
      <w:pPr>
        <w:rPr>
          <w:rFonts w:ascii="ＭＳ ゴシック" w:eastAsia="ＭＳ ゴシック" w:hAnsi="ＭＳ ゴシック"/>
          <w:color w:val="FF0000"/>
          <w:highlight w:val="yellow"/>
          <w:u w:val="single"/>
        </w:rPr>
      </w:pPr>
    </w:p>
    <w:p w14:paraId="7662566C" w14:textId="77777777" w:rsidR="00A17888" w:rsidRDefault="00A17888" w:rsidP="00A17888">
      <w:pPr>
        <w:rPr>
          <w:rFonts w:ascii="ＭＳ ゴシック" w:eastAsia="ＭＳ ゴシック" w:hAnsi="ＭＳ ゴシック"/>
          <w:color w:val="FF0000"/>
          <w:highlight w:val="yellow"/>
          <w:u w:val="single"/>
        </w:rPr>
      </w:pPr>
    </w:p>
    <w:p w14:paraId="7CE45BC8" w14:textId="77777777" w:rsidR="00A17888" w:rsidRDefault="00A17888" w:rsidP="00A17888">
      <w:pPr>
        <w:rPr>
          <w:rFonts w:ascii="ＭＳ ゴシック" w:eastAsia="ＭＳ ゴシック" w:hAnsi="ＭＳ ゴシック"/>
          <w:color w:val="FF0000"/>
          <w:highlight w:val="yellow"/>
          <w:u w:val="single"/>
        </w:rPr>
      </w:pPr>
    </w:p>
    <w:p w14:paraId="64458990" w14:textId="77777777" w:rsidR="00A17888" w:rsidRDefault="00A17888" w:rsidP="00A17888">
      <w:pPr>
        <w:rPr>
          <w:rFonts w:ascii="ＭＳ ゴシック" w:eastAsia="ＭＳ ゴシック" w:hAnsi="ＭＳ ゴシック"/>
          <w:color w:val="FF0000"/>
          <w:highlight w:val="yellow"/>
          <w:u w:val="single"/>
        </w:rPr>
      </w:pPr>
    </w:p>
    <w:p w14:paraId="5E5DA608" w14:textId="77777777" w:rsidR="00A17888" w:rsidRDefault="00A17888" w:rsidP="00A17888">
      <w:pPr>
        <w:rPr>
          <w:rFonts w:ascii="ＭＳ ゴシック" w:eastAsia="ＭＳ ゴシック" w:hAnsi="ＭＳ ゴシック"/>
          <w:color w:val="FF0000"/>
          <w:highlight w:val="yellow"/>
          <w:u w:val="single"/>
        </w:rPr>
      </w:pPr>
    </w:p>
    <w:p w14:paraId="1C9C667B" w14:textId="77777777" w:rsidR="00A17888" w:rsidRDefault="00A17888" w:rsidP="00A17888">
      <w:pPr>
        <w:rPr>
          <w:rFonts w:ascii="ＭＳ ゴシック" w:eastAsia="ＭＳ ゴシック" w:hAnsi="ＭＳ ゴシック"/>
          <w:color w:val="FF0000"/>
          <w:highlight w:val="yellow"/>
          <w:u w:val="single"/>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34E3D5C6" w:rsidR="00CB70F8" w:rsidRPr="006B4C95" w:rsidRDefault="00FC0D06" w:rsidP="00CB70F8">
            <w:pPr>
              <w:widowControl/>
              <w:jc w:val="center"/>
              <w:rPr>
                <w:rFonts w:ascii="ＭＳ ゴシック" w:eastAsia="ＭＳ ゴシック" w:hAnsi="ＭＳ ゴシック"/>
                <w:sz w:val="28"/>
                <w:szCs w:val="28"/>
              </w:rPr>
            </w:pPr>
            <w:r w:rsidRPr="006B4C95">
              <w:rPr>
                <w:rFonts w:ascii="ＭＳ 明朝" w:hAnsi="ＭＳ 明朝"/>
              </w:rPr>
              <w:lastRenderedPageBreak/>
              <w:br w:type="page"/>
            </w:r>
          </w:p>
          <w:p w14:paraId="7DF90F9C" w14:textId="77777777" w:rsidR="00CB70F8" w:rsidRPr="006B4C95" w:rsidRDefault="00CB70F8" w:rsidP="00EC04E3">
            <w:pPr>
              <w:widowControl/>
              <w:jc w:val="left"/>
              <w:rPr>
                <w:rFonts w:ascii="ＭＳ 明朝" w:hAnsi="ＭＳ 明朝"/>
              </w:rPr>
            </w:pPr>
          </w:p>
          <w:p w14:paraId="7DF90F9D" w14:textId="77777777" w:rsidR="00FC0D06" w:rsidRPr="006B4C95" w:rsidRDefault="00FC0D06" w:rsidP="00EC04E3">
            <w:pPr>
              <w:widowControl/>
              <w:jc w:val="left"/>
              <w:rPr>
                <w:rFonts w:ascii="ＭＳ 明朝" w:hAnsi="ＭＳ 明朝" w:cs="ＭＳ Ｐゴシック"/>
                <w:b/>
                <w:bCs/>
                <w:kern w:val="0"/>
                <w:sz w:val="24"/>
              </w:rPr>
            </w:pPr>
            <w:r w:rsidRPr="006B4C95">
              <w:rPr>
                <w:rFonts w:ascii="ＭＳ 明朝" w:hAnsi="ＭＳ 明朝" w:hint="eastAsia"/>
                <w:b/>
                <w:sz w:val="28"/>
                <w:szCs w:val="28"/>
              </w:rPr>
              <w:t>１．評価項目一覧－</w:t>
            </w:r>
            <w:r w:rsidRPr="006B4C9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6B4C95" w:rsidRDefault="00FC0D06" w:rsidP="00EC04E3">
            <w:pPr>
              <w:widowControl/>
              <w:jc w:val="left"/>
              <w:rPr>
                <w:rFonts w:ascii="ＭＳ 明朝" w:hAnsi="ＭＳ 明朝" w:cs="ＭＳ Ｐゴシック"/>
                <w:b/>
                <w:bCs/>
                <w:kern w:val="0"/>
                <w:sz w:val="18"/>
                <w:szCs w:val="18"/>
              </w:rPr>
            </w:pPr>
            <w:r w:rsidRPr="006B4C95">
              <w:rPr>
                <w:rFonts w:ascii="ＭＳ 明朝" w:hAnsi="ＭＳ 明朝" w:cs="ＭＳ Ｐゴシック" w:hint="eastAsia"/>
                <w:b/>
                <w:bCs/>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6B4C95" w:rsidRDefault="00FC0D06" w:rsidP="00EC04E3">
            <w:pPr>
              <w:widowControl/>
              <w:jc w:val="center"/>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6B4C95" w:rsidRDefault="00FC0D06" w:rsidP="00EC04E3">
            <w:pPr>
              <w:widowControl/>
              <w:jc w:val="center"/>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6B4C95" w:rsidRDefault="00FC0D06" w:rsidP="00EC04E3">
            <w:pPr>
              <w:widowControl/>
              <w:jc w:val="center"/>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8EBF8A8" w:rsidR="00FC0D06" w:rsidRPr="006B4C95" w:rsidRDefault="00FC0D06" w:rsidP="00EC04E3">
            <w:pPr>
              <w:widowControl/>
              <w:ind w:firstLineChars="100" w:firstLine="180"/>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調査報告書等は日本語で作成し、図表等は本文中に挿入すること（ただし、固有名詞や文献参照等に外国語表記を用いることは可能）。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3478E534" w:rsidR="00FC0D06" w:rsidRPr="006B4C95" w:rsidRDefault="00FC0D06" w:rsidP="00EC04E3">
            <w:pPr>
              <w:widowControl/>
              <w:jc w:val="left"/>
              <w:rPr>
                <w:rFonts w:ascii="ＭＳ 明朝" w:hAnsi="ＭＳ 明朝" w:cs="ＭＳ Ｐゴシック"/>
                <w:kern w:val="0"/>
                <w:sz w:val="18"/>
                <w:szCs w:val="18"/>
              </w:rPr>
            </w:pP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348AD3BF" w:rsidR="00FC0D06" w:rsidRPr="006B4C95" w:rsidRDefault="00FC0D06" w:rsidP="00EC04E3">
            <w:pPr>
              <w:widowControl/>
              <w:ind w:firstLineChars="100" w:firstLine="180"/>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Ⅲ.仕様書「</w:t>
            </w:r>
            <w:r w:rsidR="00674583">
              <w:rPr>
                <w:rFonts w:ascii="ＭＳ 明朝" w:hAnsi="ＭＳ 明朝" w:cs="ＭＳ Ｐゴシック" w:hint="eastAsia"/>
                <w:kern w:val="0"/>
                <w:sz w:val="18"/>
                <w:szCs w:val="18"/>
              </w:rPr>
              <w:t>4</w:t>
            </w:r>
            <w:r w:rsidRPr="006B4C95">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33EA0970" w:rsidR="00FC0D06" w:rsidRPr="006B4C95" w:rsidRDefault="00FC0D06" w:rsidP="00EC04E3">
            <w:pPr>
              <w:widowControl/>
              <w:jc w:val="left"/>
              <w:rPr>
                <w:rFonts w:ascii="ＭＳ 明朝" w:hAnsi="ＭＳ 明朝" w:cs="ＭＳ Ｐゴシック"/>
                <w:kern w:val="0"/>
                <w:sz w:val="18"/>
                <w:szCs w:val="18"/>
              </w:rPr>
            </w:pP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E0187A6" w:rsidR="00FC0D06" w:rsidRPr="006B4C95" w:rsidRDefault="00FC0D06" w:rsidP="00EC04E3">
            <w:pPr>
              <w:widowControl/>
              <w:ind w:firstLineChars="100" w:firstLine="180"/>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Ⅲ.仕様書「</w:t>
            </w:r>
            <w:r w:rsidR="00BF6E07">
              <w:rPr>
                <w:rFonts w:ascii="ＭＳ 明朝" w:hAnsi="ＭＳ 明朝" w:cs="ＭＳ Ｐゴシック" w:hint="eastAsia"/>
                <w:kern w:val="0"/>
                <w:sz w:val="18"/>
                <w:szCs w:val="18"/>
              </w:rPr>
              <w:t>5</w:t>
            </w:r>
            <w:r w:rsidRPr="006B4C95">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6B4C95" w:rsidRDefault="00FC0D06" w:rsidP="00EC04E3">
            <w:pPr>
              <w:widowControl/>
              <w:jc w:val="left"/>
              <w:rPr>
                <w:rFonts w:ascii="ＭＳ 明朝" w:hAnsi="ＭＳ 明朝" w:cs="ＭＳ Ｐゴシック"/>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6B4C95" w:rsidRDefault="00FC0D06" w:rsidP="00EC04E3">
            <w:pPr>
              <w:widowControl/>
              <w:jc w:val="left"/>
              <w:rPr>
                <w:rFonts w:ascii="ＭＳ 明朝" w:hAnsi="ＭＳ 明朝" w:cs="ＭＳ Ｐゴシック"/>
                <w:kern w:val="0"/>
                <w:sz w:val="18"/>
                <w:szCs w:val="18"/>
              </w:rPr>
            </w:pPr>
          </w:p>
        </w:tc>
      </w:tr>
    </w:tbl>
    <w:p w14:paraId="5015F73D" w14:textId="75BACA01" w:rsidR="005E1485" w:rsidRDefault="005E1485">
      <w:pPr>
        <w:widowControl/>
        <w:jc w:val="left"/>
        <w:rPr>
          <w:rFonts w:ascii="ＭＳ 明朝" w:hAnsi="ＭＳ 明朝"/>
          <w:color w:val="7F7F7F"/>
        </w:rPr>
      </w:pPr>
    </w:p>
    <w:p w14:paraId="70CE2773" w14:textId="77777777" w:rsidR="00FC0D06" w:rsidRPr="00EC04E3" w:rsidRDefault="00FC0D06" w:rsidP="00FC0D06">
      <w:pPr>
        <w:ind w:firstLineChars="250" w:firstLine="525"/>
        <w:rPr>
          <w:rFonts w:ascii="ＭＳ 明朝" w:hAnsi="ＭＳ 明朝"/>
          <w:color w:val="7F7F7F"/>
        </w:rPr>
      </w:pPr>
    </w:p>
    <w:p w14:paraId="7DF90FD1" w14:textId="6F74B320" w:rsidR="005E1485" w:rsidRDefault="005E1485">
      <w:pPr>
        <w:widowControl/>
        <w:jc w:val="left"/>
        <w:rPr>
          <w:rFonts w:ascii="ＭＳ 明朝" w:hAnsi="ＭＳ 明朝"/>
          <w:color w:val="7F7F7F"/>
        </w:rPr>
      </w:pPr>
      <w:r>
        <w:rPr>
          <w:rFonts w:ascii="ＭＳ 明朝" w:hAnsi="ＭＳ 明朝"/>
          <w:color w:val="7F7F7F"/>
        </w:rPr>
        <w:br w:type="page"/>
      </w:r>
    </w:p>
    <w:p w14:paraId="6B08D67F" w14:textId="2869338C" w:rsidR="005E1485" w:rsidRDefault="005E1485">
      <w:pPr>
        <w:widowControl/>
        <w:jc w:val="left"/>
        <w:rPr>
          <w:rFonts w:ascii="ＭＳ 明朝" w:hAnsi="ＭＳ 明朝"/>
          <w:color w:val="7F7F7F"/>
        </w:rPr>
      </w:pPr>
    </w:p>
    <w:p w14:paraId="6F0EDE0B" w14:textId="77777777" w:rsidR="00FC0D06" w:rsidRPr="00EC04E3" w:rsidRDefault="00FC0D06" w:rsidP="005E1485">
      <w:pPr>
        <w:rPr>
          <w:rFonts w:ascii="ＭＳ 明朝" w:hAnsi="ＭＳ 明朝"/>
          <w:color w:val="7F7F7F"/>
        </w:rPr>
      </w:pPr>
    </w:p>
    <w:tbl>
      <w:tblPr>
        <w:tblW w:w="11459" w:type="dxa"/>
        <w:tblInd w:w="99" w:type="dxa"/>
        <w:tblLayout w:type="fixed"/>
        <w:tblCellMar>
          <w:left w:w="99" w:type="dxa"/>
          <w:right w:w="99" w:type="dxa"/>
        </w:tblCellMar>
        <w:tblLook w:val="04A0" w:firstRow="1" w:lastRow="0" w:firstColumn="1" w:lastColumn="0" w:noHBand="0" w:noVBand="1"/>
      </w:tblPr>
      <w:tblGrid>
        <w:gridCol w:w="5158"/>
        <w:gridCol w:w="218"/>
        <w:gridCol w:w="902"/>
        <w:gridCol w:w="850"/>
        <w:gridCol w:w="492"/>
        <w:gridCol w:w="708"/>
        <w:gridCol w:w="3131"/>
      </w:tblGrid>
      <w:tr w:rsidR="00A14108" w:rsidRPr="00EC04E3" w14:paraId="7DF90FD9" w14:textId="77777777" w:rsidTr="00D3451E">
        <w:trPr>
          <w:trHeight w:val="225"/>
        </w:trPr>
        <w:tc>
          <w:tcPr>
            <w:tcW w:w="5158" w:type="dxa"/>
            <w:tcBorders>
              <w:top w:val="nil"/>
              <w:left w:val="nil"/>
              <w:bottom w:val="single" w:sz="4" w:space="0" w:color="auto"/>
              <w:right w:val="nil"/>
            </w:tcBorders>
            <w:shd w:val="clear" w:color="000000" w:fill="FFFFFF"/>
            <w:noWrap/>
            <w:vAlign w:val="center"/>
          </w:tcPr>
          <w:p w14:paraId="7DF90FD2"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r w:rsidRPr="00EC04E3">
              <w:rPr>
                <w:rFonts w:ascii="ＭＳ ゴシック" w:eastAsia="ＭＳ ゴシック" w:hAnsi="ＭＳ ゴシック"/>
                <w:color w:val="7F7F7F"/>
              </w:rPr>
              <w:br w:type="page"/>
            </w:r>
            <w:r w:rsidRPr="00EC04E3">
              <w:rPr>
                <w:rFonts w:ascii="ＭＳ ゴシック" w:eastAsia="ＭＳ ゴシック" w:hAnsi="ＭＳ ゴシック" w:hint="eastAsia"/>
                <w:b/>
                <w:color w:val="7F7F7F"/>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902" w:type="dxa"/>
            <w:tcBorders>
              <w:top w:val="nil"/>
              <w:left w:val="nil"/>
              <w:bottom w:val="single" w:sz="4" w:space="0" w:color="auto"/>
              <w:right w:val="nil"/>
            </w:tcBorders>
            <w:shd w:val="clear" w:color="000000" w:fill="FFFFFF"/>
            <w:noWrap/>
            <w:vAlign w:val="center"/>
          </w:tcPr>
          <w:p w14:paraId="7DF90FD4"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850" w:type="dxa"/>
            <w:tcBorders>
              <w:top w:val="nil"/>
              <w:left w:val="nil"/>
              <w:bottom w:val="single" w:sz="4" w:space="0" w:color="auto"/>
              <w:right w:val="nil"/>
            </w:tcBorders>
            <w:shd w:val="clear" w:color="000000" w:fill="FFFFFF"/>
            <w:noWrap/>
            <w:vAlign w:val="center"/>
          </w:tcPr>
          <w:p w14:paraId="7DF90FD5"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492" w:type="dxa"/>
            <w:tcBorders>
              <w:top w:val="nil"/>
              <w:left w:val="nil"/>
              <w:bottom w:val="single" w:sz="4" w:space="0" w:color="auto"/>
              <w:right w:val="nil"/>
            </w:tcBorders>
            <w:shd w:val="clear" w:color="000000" w:fill="FFFFFF"/>
            <w:noWrap/>
            <w:vAlign w:val="center"/>
          </w:tcPr>
          <w:p w14:paraId="7DF90FD6"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708" w:type="dxa"/>
            <w:tcBorders>
              <w:top w:val="nil"/>
              <w:left w:val="nil"/>
              <w:right w:val="nil"/>
            </w:tcBorders>
            <w:shd w:val="clear" w:color="000000" w:fill="FFFFFF"/>
            <w:noWrap/>
            <w:vAlign w:val="center"/>
          </w:tcPr>
          <w:p w14:paraId="7DF90FD7"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3131" w:type="dxa"/>
            <w:tcBorders>
              <w:top w:val="nil"/>
              <w:left w:val="nil"/>
              <w:bottom w:val="single" w:sz="4" w:space="0" w:color="auto"/>
              <w:right w:val="nil"/>
            </w:tcBorders>
            <w:shd w:val="clear" w:color="auto" w:fill="auto"/>
            <w:noWrap/>
          </w:tcPr>
          <w:p w14:paraId="7DF90FD8"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r>
    </w:tbl>
    <w:p w14:paraId="1AB50DBA" w14:textId="77777777" w:rsidR="005E1485" w:rsidRPr="005E1485" w:rsidRDefault="005E1485" w:rsidP="005E1485">
      <w:pPr>
        <w:autoSpaceDE w:val="0"/>
        <w:autoSpaceDN w:val="0"/>
        <w:jc w:val="left"/>
        <w:rPr>
          <w:rFonts w:ascii="ＭＳ ゴシック" w:eastAsia="ＭＳ ゴシック" w:hAnsi="ＭＳ ゴシック" w:cs="ＭＳ ゴシック"/>
          <w:color w:val="000000"/>
          <w:kern w:val="0"/>
          <w:szCs w:val="21"/>
          <w:lang w:val="ja-JP" w:bidi="ja-JP"/>
        </w:rPr>
      </w:pPr>
    </w:p>
    <w:tbl>
      <w:tblPr>
        <w:tblW w:w="9638" w:type="dxa"/>
        <w:tblInd w:w="99" w:type="dxa"/>
        <w:tblLayout w:type="fixed"/>
        <w:tblCellMar>
          <w:left w:w="99" w:type="dxa"/>
          <w:right w:w="99" w:type="dxa"/>
        </w:tblCellMar>
        <w:tblLook w:val="04A0" w:firstRow="1" w:lastRow="0" w:firstColumn="1" w:lastColumn="0" w:noHBand="0" w:noVBand="1"/>
      </w:tblPr>
      <w:tblGrid>
        <w:gridCol w:w="988"/>
        <w:gridCol w:w="989"/>
        <w:gridCol w:w="991"/>
        <w:gridCol w:w="2406"/>
        <w:gridCol w:w="709"/>
        <w:gridCol w:w="896"/>
        <w:gridCol w:w="898"/>
        <w:gridCol w:w="897"/>
        <w:gridCol w:w="857"/>
        <w:gridCol w:w="7"/>
      </w:tblGrid>
      <w:tr w:rsidR="005E1485" w:rsidRPr="005E1485" w14:paraId="4EE1A76B" w14:textId="77777777" w:rsidTr="00832B0A">
        <w:trPr>
          <w:trHeight w:val="340"/>
        </w:trPr>
        <w:tc>
          <w:tcPr>
            <w:tcW w:w="2968" w:type="dxa"/>
            <w:gridSpan w:val="3"/>
            <w:tcBorders>
              <w:top w:val="single" w:sz="4" w:space="0" w:color="auto"/>
              <w:left w:val="single" w:sz="4" w:space="0" w:color="auto"/>
              <w:right w:val="single" w:sz="4" w:space="0" w:color="auto"/>
            </w:tcBorders>
            <w:shd w:val="clear" w:color="auto" w:fill="99CCFF"/>
            <w:vAlign w:val="center"/>
          </w:tcPr>
          <w:p w14:paraId="2EDC4BB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提案書の目次</w:t>
            </w:r>
          </w:p>
        </w:tc>
        <w:tc>
          <w:tcPr>
            <w:tcW w:w="2406" w:type="dxa"/>
            <w:vMerge w:val="restart"/>
            <w:tcBorders>
              <w:top w:val="single" w:sz="4" w:space="0" w:color="auto"/>
              <w:left w:val="nil"/>
              <w:right w:val="single" w:sz="4" w:space="0" w:color="auto"/>
            </w:tcBorders>
            <w:shd w:val="clear" w:color="auto" w:fill="99CCFF"/>
            <w:vAlign w:val="center"/>
          </w:tcPr>
          <w:p w14:paraId="54511C9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提案要求事項</w:t>
            </w:r>
          </w:p>
        </w:tc>
        <w:tc>
          <w:tcPr>
            <w:tcW w:w="709" w:type="dxa"/>
            <w:vMerge w:val="restart"/>
            <w:tcBorders>
              <w:top w:val="single" w:sz="4" w:space="0" w:color="auto"/>
              <w:left w:val="nil"/>
              <w:right w:val="single" w:sz="4" w:space="0" w:color="auto"/>
            </w:tcBorders>
            <w:shd w:val="clear" w:color="auto" w:fill="99CCFF"/>
            <w:vAlign w:val="center"/>
          </w:tcPr>
          <w:p w14:paraId="46C3513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評価区分</w:t>
            </w:r>
          </w:p>
        </w:tc>
        <w:tc>
          <w:tcPr>
            <w:tcW w:w="2691" w:type="dxa"/>
            <w:gridSpan w:val="3"/>
            <w:tcBorders>
              <w:top w:val="single" w:sz="4" w:space="0" w:color="auto"/>
              <w:left w:val="nil"/>
              <w:bottom w:val="single" w:sz="4" w:space="0" w:color="auto"/>
              <w:right w:val="single" w:sz="4" w:space="0" w:color="auto"/>
            </w:tcBorders>
            <w:shd w:val="clear" w:color="auto" w:fill="99CCFF"/>
            <w:vAlign w:val="center"/>
          </w:tcPr>
          <w:p w14:paraId="4E0EB61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得点配分</w:t>
            </w:r>
          </w:p>
        </w:tc>
        <w:tc>
          <w:tcPr>
            <w:tcW w:w="864" w:type="dxa"/>
            <w:gridSpan w:val="2"/>
            <w:tcBorders>
              <w:top w:val="single" w:sz="4" w:space="0" w:color="auto"/>
              <w:left w:val="nil"/>
              <w:bottom w:val="single" w:sz="4" w:space="0" w:color="auto"/>
              <w:right w:val="single" w:sz="4" w:space="0" w:color="auto"/>
            </w:tcBorders>
            <w:shd w:val="clear" w:color="auto" w:fill="99CCFF"/>
            <w:vAlign w:val="center"/>
          </w:tcPr>
          <w:p w14:paraId="256C82C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提案書頁番号</w:t>
            </w:r>
          </w:p>
        </w:tc>
      </w:tr>
      <w:tr w:rsidR="005E1485" w:rsidRPr="005E1485" w14:paraId="6C0AF2A4" w14:textId="77777777" w:rsidTr="00832B0A">
        <w:trPr>
          <w:trHeight w:val="340"/>
        </w:trPr>
        <w:tc>
          <w:tcPr>
            <w:tcW w:w="988" w:type="dxa"/>
            <w:tcBorders>
              <w:top w:val="single" w:sz="4" w:space="0" w:color="auto"/>
              <w:left w:val="single" w:sz="4" w:space="0" w:color="auto"/>
              <w:right w:val="single" w:sz="4" w:space="0" w:color="auto"/>
            </w:tcBorders>
            <w:shd w:val="clear" w:color="auto" w:fill="99CCFF"/>
            <w:vAlign w:val="center"/>
          </w:tcPr>
          <w:p w14:paraId="41E0844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大項目</w:t>
            </w:r>
          </w:p>
        </w:tc>
        <w:tc>
          <w:tcPr>
            <w:tcW w:w="989" w:type="dxa"/>
            <w:tcBorders>
              <w:top w:val="single" w:sz="4" w:space="0" w:color="000000"/>
              <w:left w:val="single" w:sz="4" w:space="0" w:color="auto"/>
              <w:right w:val="single" w:sz="4" w:space="0" w:color="auto"/>
            </w:tcBorders>
            <w:shd w:val="clear" w:color="auto" w:fill="99CCFF"/>
            <w:noWrap/>
            <w:vAlign w:val="center"/>
          </w:tcPr>
          <w:p w14:paraId="5D3F2115" w14:textId="77777777" w:rsidR="005E1485" w:rsidRPr="005E1485" w:rsidRDefault="005E1485" w:rsidP="005E1485">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中項目</w:t>
            </w:r>
          </w:p>
        </w:tc>
        <w:tc>
          <w:tcPr>
            <w:tcW w:w="991" w:type="dxa"/>
            <w:tcBorders>
              <w:top w:val="single" w:sz="4" w:space="0" w:color="000000"/>
              <w:left w:val="single" w:sz="4" w:space="0" w:color="auto"/>
              <w:right w:val="single" w:sz="4" w:space="0" w:color="auto"/>
            </w:tcBorders>
            <w:shd w:val="clear" w:color="auto" w:fill="99CCFF"/>
            <w:vAlign w:val="center"/>
          </w:tcPr>
          <w:p w14:paraId="59E5108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小項目</w:t>
            </w:r>
          </w:p>
        </w:tc>
        <w:tc>
          <w:tcPr>
            <w:tcW w:w="2406" w:type="dxa"/>
            <w:vMerge/>
            <w:tcBorders>
              <w:left w:val="nil"/>
              <w:bottom w:val="single" w:sz="4" w:space="0" w:color="auto"/>
              <w:right w:val="single" w:sz="4" w:space="0" w:color="auto"/>
            </w:tcBorders>
            <w:shd w:val="clear" w:color="auto" w:fill="99CCFF"/>
            <w:vAlign w:val="center"/>
          </w:tcPr>
          <w:p w14:paraId="43B8B69B"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709" w:type="dxa"/>
            <w:vMerge/>
            <w:tcBorders>
              <w:left w:val="nil"/>
              <w:bottom w:val="single" w:sz="4" w:space="0" w:color="auto"/>
              <w:right w:val="single" w:sz="4" w:space="0" w:color="auto"/>
            </w:tcBorders>
            <w:shd w:val="clear" w:color="auto" w:fill="99CCFF"/>
            <w:vAlign w:val="center"/>
          </w:tcPr>
          <w:p w14:paraId="204239C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96" w:type="dxa"/>
            <w:tcBorders>
              <w:top w:val="single" w:sz="4" w:space="0" w:color="auto"/>
              <w:left w:val="nil"/>
              <w:bottom w:val="single" w:sz="4" w:space="0" w:color="auto"/>
              <w:right w:val="single" w:sz="4" w:space="0" w:color="auto"/>
            </w:tcBorders>
            <w:shd w:val="clear" w:color="auto" w:fill="99CCFF"/>
            <w:vAlign w:val="center"/>
          </w:tcPr>
          <w:p w14:paraId="27AFE04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基礎点</w:t>
            </w:r>
          </w:p>
        </w:tc>
        <w:tc>
          <w:tcPr>
            <w:tcW w:w="898" w:type="dxa"/>
            <w:tcBorders>
              <w:top w:val="single" w:sz="4" w:space="0" w:color="auto"/>
              <w:left w:val="nil"/>
              <w:bottom w:val="single" w:sz="4" w:space="0" w:color="auto"/>
              <w:right w:val="nil"/>
            </w:tcBorders>
            <w:shd w:val="clear" w:color="auto" w:fill="99CCFF"/>
            <w:noWrap/>
            <w:vAlign w:val="center"/>
          </w:tcPr>
          <w:p w14:paraId="213C2B8F" w14:textId="77777777" w:rsidR="005E1485" w:rsidRPr="005E1485" w:rsidRDefault="005E1485" w:rsidP="005E1485">
            <w:pPr>
              <w:widowControl/>
              <w:jc w:val="center"/>
              <w:rPr>
                <w:rFonts w:ascii="ＭＳ ゴシック" w:eastAsia="ＭＳ ゴシック" w:hAnsi="ＭＳ ゴシック" w:cs="ＭＳ Ｐゴシック"/>
                <w:kern w:val="0"/>
                <w:sz w:val="22"/>
                <w:szCs w:val="22"/>
              </w:rPr>
            </w:pPr>
            <w:r w:rsidRPr="005E1485">
              <w:rPr>
                <w:rFonts w:ascii="ＭＳ ゴシック" w:eastAsia="ＭＳ ゴシック" w:hAnsi="ＭＳ ゴシック" w:cs="ＭＳ Ｐゴシック" w:hint="eastAsia"/>
                <w:kern w:val="0"/>
                <w:sz w:val="18"/>
                <w:szCs w:val="18"/>
              </w:rPr>
              <w:t>加点</w:t>
            </w:r>
          </w:p>
        </w:tc>
        <w:tc>
          <w:tcPr>
            <w:tcW w:w="897" w:type="dxa"/>
            <w:tcBorders>
              <w:top w:val="single" w:sz="4" w:space="0" w:color="auto"/>
              <w:left w:val="single" w:sz="4" w:space="0" w:color="auto"/>
              <w:right w:val="single" w:sz="4" w:space="0" w:color="auto"/>
            </w:tcBorders>
            <w:shd w:val="clear" w:color="auto" w:fill="99CCFF"/>
            <w:vAlign w:val="center"/>
          </w:tcPr>
          <w:p w14:paraId="1C5FDB0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合計</w:t>
            </w:r>
          </w:p>
        </w:tc>
        <w:tc>
          <w:tcPr>
            <w:tcW w:w="864" w:type="dxa"/>
            <w:gridSpan w:val="2"/>
            <w:tcBorders>
              <w:top w:val="single" w:sz="4" w:space="0" w:color="auto"/>
              <w:left w:val="nil"/>
              <w:bottom w:val="single" w:sz="4" w:space="0" w:color="auto"/>
              <w:right w:val="single" w:sz="4" w:space="0" w:color="auto"/>
            </w:tcBorders>
            <w:shd w:val="clear" w:color="auto" w:fill="99CCFF"/>
            <w:vAlign w:val="center"/>
          </w:tcPr>
          <w:p w14:paraId="2462595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7E16EAC0" w14:textId="77777777" w:rsidTr="00832B0A">
        <w:trPr>
          <w:trHeight w:val="340"/>
        </w:trPr>
        <w:tc>
          <w:tcPr>
            <w:tcW w:w="9638" w:type="dxa"/>
            <w:gridSpan w:val="10"/>
            <w:tcBorders>
              <w:top w:val="single" w:sz="4" w:space="0" w:color="auto"/>
              <w:left w:val="single" w:sz="4" w:space="0" w:color="auto"/>
              <w:right w:val="single" w:sz="4" w:space="0" w:color="auto"/>
            </w:tcBorders>
            <w:shd w:val="clear" w:color="auto" w:fill="CCFFFF"/>
            <w:vAlign w:val="center"/>
          </w:tcPr>
          <w:p w14:paraId="7B0B5DB5"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　調査業務の実施方針等</w:t>
            </w:r>
          </w:p>
        </w:tc>
      </w:tr>
      <w:tr w:rsidR="005E1485" w:rsidRPr="005E1485" w14:paraId="05B9BFBD" w14:textId="77777777" w:rsidTr="00832B0A">
        <w:trPr>
          <w:gridAfter w:val="1"/>
          <w:wAfter w:w="7" w:type="dxa"/>
          <w:trHeight w:val="653"/>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38CDA5"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val="restart"/>
            <w:tcBorders>
              <w:top w:val="single" w:sz="4" w:space="0" w:color="000000"/>
              <w:left w:val="single" w:sz="4" w:space="0" w:color="auto"/>
              <w:right w:val="single" w:sz="4" w:space="0" w:color="auto"/>
            </w:tcBorders>
            <w:shd w:val="clear" w:color="auto" w:fill="auto"/>
            <w:noWrap/>
            <w:vAlign w:val="center"/>
          </w:tcPr>
          <w:p w14:paraId="2E36238F" w14:textId="77777777" w:rsidR="005E1485" w:rsidRPr="005E1485" w:rsidRDefault="005E1485" w:rsidP="005E1485">
            <w:pPr>
              <w:rPr>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1</w:t>
            </w:r>
            <w:r w:rsidRPr="005E1485">
              <w:rPr>
                <w:rFonts w:hint="eastAsia"/>
                <w:sz w:val="18"/>
                <w:szCs w:val="18"/>
              </w:rPr>
              <w:t xml:space="preserve"> </w:t>
            </w:r>
          </w:p>
          <w:p w14:paraId="6DFEFF03" w14:textId="77777777" w:rsidR="005E1485" w:rsidRPr="005E1485" w:rsidRDefault="005E1485" w:rsidP="005E1485">
            <w:pP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官公需取引の各業務プロセスにおけるシステム仕様及び実務上の課題の把握</w:t>
            </w:r>
          </w:p>
        </w:tc>
        <w:tc>
          <w:tcPr>
            <w:tcW w:w="991" w:type="dxa"/>
            <w:vMerge w:val="restart"/>
            <w:tcBorders>
              <w:top w:val="single" w:sz="4" w:space="0" w:color="000000"/>
              <w:left w:val="single" w:sz="4" w:space="0" w:color="auto"/>
              <w:right w:val="single" w:sz="4" w:space="0" w:color="auto"/>
            </w:tcBorders>
            <w:shd w:val="clear" w:color="auto" w:fill="auto"/>
            <w:vAlign w:val="center"/>
          </w:tcPr>
          <w:p w14:paraId="6A89FCAA"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1</w:t>
            </w:r>
            <w:r w:rsidRPr="005E1485">
              <w:rPr>
                <w:rFonts w:ascii="ＭＳ ゴシック" w:eastAsia="ＭＳ ゴシック" w:hAnsi="ＭＳ ゴシック" w:cs="ＭＳ Ｐゴシック" w:hint="eastAsia"/>
                <w:kern w:val="0"/>
                <w:sz w:val="18"/>
                <w:szCs w:val="18"/>
              </w:rPr>
              <w:t>.1</w:t>
            </w:r>
          </w:p>
          <w:p w14:paraId="4AAEF939"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Ｐゴシック" w:eastAsia="ＭＳ Ｐゴシック" w:hAnsi="ＭＳ Ｐゴシック" w:cs="ＭＳ Ｐゴシック"/>
                <w:sz w:val="18"/>
                <w:szCs w:val="18"/>
              </w:rPr>
              <w:t>調査準備</w:t>
            </w:r>
          </w:p>
        </w:tc>
        <w:tc>
          <w:tcPr>
            <w:tcW w:w="2406" w:type="dxa"/>
            <w:tcBorders>
              <w:top w:val="single" w:sz="4" w:space="0" w:color="auto"/>
              <w:left w:val="nil"/>
              <w:bottom w:val="single" w:sz="4" w:space="0" w:color="auto"/>
              <w:right w:val="single" w:sz="4" w:space="0" w:color="auto"/>
            </w:tcBorders>
            <w:shd w:val="clear" w:color="auto" w:fill="auto"/>
            <w:vAlign w:val="center"/>
          </w:tcPr>
          <w:p w14:paraId="359BD606"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・システム仕様の把握に向けた調査計画の素案が示されているか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66E879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495546EF"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678F21CD" w14:textId="77777777" w:rsidR="005E1485" w:rsidRPr="005E1485" w:rsidRDefault="005E1485" w:rsidP="005E1485">
            <w:pPr>
              <w:widowControl/>
              <w:jc w:val="center"/>
              <w:rPr>
                <w:rFonts w:ascii="ＭＳ ゴシック" w:eastAsia="ＭＳ ゴシック" w:hAnsi="ＭＳ ゴシック" w:cs="ＭＳ Ｐゴシック"/>
                <w:kern w:val="0"/>
                <w:sz w:val="22"/>
                <w:szCs w:val="22"/>
              </w:rPr>
            </w:pPr>
            <w:r w:rsidRPr="005E1485">
              <w:rPr>
                <w:rFonts w:ascii="ＭＳ ゴシック" w:eastAsia="ＭＳ ゴシック" w:hAnsi="ＭＳ ゴシック" w:cs="ＭＳ Ｐゴシック" w:hint="eastAsia"/>
                <w:kern w:val="0"/>
                <w:sz w:val="22"/>
                <w:szCs w:val="22"/>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14:paraId="7910B3A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85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0C8E30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67859FF4" w14:textId="77777777" w:rsidTr="00832B0A">
        <w:trPr>
          <w:gridAfter w:val="1"/>
          <w:wAfter w:w="7" w:type="dxa"/>
          <w:trHeight w:val="402"/>
        </w:trPr>
        <w:tc>
          <w:tcPr>
            <w:tcW w:w="988" w:type="dxa"/>
            <w:vMerge/>
            <w:tcBorders>
              <w:left w:val="single" w:sz="4" w:space="0" w:color="auto"/>
              <w:bottom w:val="single" w:sz="4" w:space="0" w:color="auto"/>
              <w:right w:val="single" w:sz="4" w:space="0" w:color="auto"/>
            </w:tcBorders>
            <w:shd w:val="clear" w:color="auto" w:fill="auto"/>
            <w:vAlign w:val="center"/>
          </w:tcPr>
          <w:p w14:paraId="41FD5A60"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2F80EEDD"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single" w:sz="4" w:space="0" w:color="auto"/>
              <w:right w:val="single" w:sz="4" w:space="0" w:color="auto"/>
            </w:tcBorders>
            <w:shd w:val="clear" w:color="auto" w:fill="auto"/>
            <w:vAlign w:val="center"/>
          </w:tcPr>
          <w:p w14:paraId="005873E6"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left w:val="nil"/>
              <w:bottom w:val="single" w:sz="4" w:space="0" w:color="auto"/>
              <w:right w:val="single" w:sz="4" w:space="0" w:color="auto"/>
            </w:tcBorders>
            <w:shd w:val="clear" w:color="auto" w:fill="auto"/>
            <w:vAlign w:val="center"/>
          </w:tcPr>
          <w:p w14:paraId="5C62E956"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・システム間連携アーキテクチャ設計業務を実施する際に必要となるシステム仕様に係る確認事項の素案が提案されているか</w:t>
            </w:r>
          </w:p>
        </w:tc>
        <w:tc>
          <w:tcPr>
            <w:tcW w:w="709" w:type="dxa"/>
            <w:tcBorders>
              <w:left w:val="nil"/>
              <w:bottom w:val="single" w:sz="4" w:space="0" w:color="auto"/>
              <w:right w:val="single" w:sz="4" w:space="0" w:color="auto"/>
            </w:tcBorders>
            <w:shd w:val="clear" w:color="auto" w:fill="auto"/>
            <w:vAlign w:val="center"/>
          </w:tcPr>
          <w:p w14:paraId="599E7D9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96" w:type="dxa"/>
            <w:tcBorders>
              <w:left w:val="nil"/>
              <w:bottom w:val="single" w:sz="4" w:space="0" w:color="auto"/>
              <w:right w:val="single" w:sz="4" w:space="0" w:color="auto"/>
            </w:tcBorders>
            <w:shd w:val="clear" w:color="auto" w:fill="auto"/>
            <w:vAlign w:val="center"/>
          </w:tcPr>
          <w:p w14:paraId="3044903A"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left w:val="nil"/>
              <w:bottom w:val="single" w:sz="4" w:space="0" w:color="auto"/>
              <w:right w:val="single" w:sz="4" w:space="0" w:color="auto"/>
            </w:tcBorders>
            <w:shd w:val="clear" w:color="auto" w:fill="auto"/>
            <w:noWrap/>
            <w:vAlign w:val="center"/>
          </w:tcPr>
          <w:p w14:paraId="515DC56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15</w:t>
            </w:r>
          </w:p>
        </w:tc>
        <w:tc>
          <w:tcPr>
            <w:tcW w:w="897" w:type="dxa"/>
            <w:vMerge/>
            <w:tcBorders>
              <w:left w:val="single" w:sz="4" w:space="0" w:color="auto"/>
              <w:right w:val="single" w:sz="4" w:space="0" w:color="auto"/>
            </w:tcBorders>
            <w:shd w:val="clear" w:color="auto" w:fill="auto"/>
            <w:vAlign w:val="center"/>
          </w:tcPr>
          <w:p w14:paraId="156AF37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309BC3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7FE3BBE9" w14:textId="77777777" w:rsidTr="00832B0A">
        <w:trPr>
          <w:gridAfter w:val="1"/>
          <w:wAfter w:w="7" w:type="dxa"/>
          <w:trHeight w:val="500"/>
        </w:trPr>
        <w:tc>
          <w:tcPr>
            <w:tcW w:w="988" w:type="dxa"/>
            <w:vMerge/>
            <w:tcBorders>
              <w:left w:val="single" w:sz="4" w:space="0" w:color="auto"/>
              <w:bottom w:val="single" w:sz="4" w:space="0" w:color="auto"/>
              <w:right w:val="single" w:sz="4" w:space="0" w:color="auto"/>
            </w:tcBorders>
            <w:shd w:val="clear" w:color="auto" w:fill="auto"/>
            <w:vAlign w:val="center"/>
          </w:tcPr>
          <w:p w14:paraId="0C565306"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66BBB890"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single" w:sz="4" w:space="0" w:color="auto"/>
              <w:right w:val="single" w:sz="4" w:space="0" w:color="auto"/>
            </w:tcBorders>
            <w:shd w:val="clear" w:color="auto" w:fill="auto"/>
            <w:vAlign w:val="center"/>
          </w:tcPr>
          <w:p w14:paraId="4AA44CAC"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1C1E2C97"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・業務プロセス上の課題の把握に向けた調査計画の素案が示されているか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A168F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6745540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69B476A3"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4B3847F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92DDF7E"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14B4C79C" w14:textId="77777777" w:rsidTr="00832B0A">
        <w:trPr>
          <w:gridAfter w:val="1"/>
          <w:wAfter w:w="7" w:type="dxa"/>
          <w:trHeight w:val="685"/>
        </w:trPr>
        <w:tc>
          <w:tcPr>
            <w:tcW w:w="988" w:type="dxa"/>
            <w:vMerge/>
            <w:tcBorders>
              <w:left w:val="single" w:sz="4" w:space="0" w:color="auto"/>
              <w:bottom w:val="single" w:sz="4" w:space="0" w:color="auto"/>
              <w:right w:val="single" w:sz="4" w:space="0" w:color="auto"/>
            </w:tcBorders>
            <w:shd w:val="clear" w:color="auto" w:fill="auto"/>
            <w:vAlign w:val="center"/>
          </w:tcPr>
          <w:p w14:paraId="5EACE35C"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299B3B3B"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single" w:sz="4" w:space="0" w:color="auto"/>
              <w:right w:val="single" w:sz="4" w:space="0" w:color="auto"/>
            </w:tcBorders>
            <w:shd w:val="clear" w:color="auto" w:fill="auto"/>
            <w:vAlign w:val="center"/>
          </w:tcPr>
          <w:p w14:paraId="433C151C"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7302A25E"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・仕様書</w:t>
            </w:r>
            <w:r w:rsidRPr="005E1485">
              <w:rPr>
                <w:rFonts w:ascii="Segoe UI Symbol" w:eastAsia="ＭＳ ゴシック" w:hAnsi="Segoe UI Symbol" w:cs="Segoe UI Symbol" w:hint="eastAsia"/>
                <w:kern w:val="0"/>
                <w:sz w:val="18"/>
                <w:szCs w:val="18"/>
              </w:rPr>
              <w:t>記載の業務プロセス上の課題例以外に想定される素案が提案されているか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71BF02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15D7DEC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158977DE"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15</w:t>
            </w:r>
          </w:p>
        </w:tc>
        <w:tc>
          <w:tcPr>
            <w:tcW w:w="897" w:type="dxa"/>
            <w:vMerge/>
            <w:tcBorders>
              <w:left w:val="single" w:sz="4" w:space="0" w:color="auto"/>
              <w:right w:val="single" w:sz="4" w:space="0" w:color="auto"/>
            </w:tcBorders>
            <w:shd w:val="clear" w:color="auto" w:fill="auto"/>
            <w:vAlign w:val="center"/>
          </w:tcPr>
          <w:p w14:paraId="55C84CC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0035381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2588923B" w14:textId="77777777" w:rsidTr="00832B0A">
        <w:trPr>
          <w:gridAfter w:val="1"/>
          <w:wAfter w:w="7" w:type="dxa"/>
          <w:trHeight w:val="685"/>
        </w:trPr>
        <w:tc>
          <w:tcPr>
            <w:tcW w:w="988" w:type="dxa"/>
            <w:vMerge/>
            <w:tcBorders>
              <w:left w:val="single" w:sz="4" w:space="0" w:color="auto"/>
              <w:bottom w:val="single" w:sz="4" w:space="0" w:color="auto"/>
              <w:right w:val="single" w:sz="4" w:space="0" w:color="auto"/>
            </w:tcBorders>
            <w:shd w:val="clear" w:color="auto" w:fill="auto"/>
            <w:vAlign w:val="center"/>
          </w:tcPr>
          <w:p w14:paraId="765A6092"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0437B264"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single" w:sz="4" w:space="0" w:color="auto"/>
              <w:right w:val="single" w:sz="4" w:space="0" w:color="auto"/>
            </w:tcBorders>
            <w:shd w:val="clear" w:color="auto" w:fill="auto"/>
            <w:vAlign w:val="center"/>
          </w:tcPr>
          <w:p w14:paraId="67C35ADA"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4C8143B2"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・業務プロセス上の課題による業務負荷に係る定量化方法の素案が提案されているか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60EF01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561D4F7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3D7E490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kern w:val="0"/>
                <w:sz w:val="18"/>
                <w:szCs w:val="18"/>
              </w:rPr>
              <w:t>-</w:t>
            </w:r>
          </w:p>
        </w:tc>
        <w:tc>
          <w:tcPr>
            <w:tcW w:w="897" w:type="dxa"/>
            <w:vMerge/>
            <w:tcBorders>
              <w:left w:val="single" w:sz="4" w:space="0" w:color="auto"/>
              <w:right w:val="single" w:sz="4" w:space="0" w:color="auto"/>
            </w:tcBorders>
            <w:shd w:val="clear" w:color="auto" w:fill="auto"/>
            <w:vAlign w:val="center"/>
          </w:tcPr>
          <w:p w14:paraId="30C5096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206AF8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7444401F" w14:textId="77777777" w:rsidTr="00832B0A">
        <w:trPr>
          <w:gridAfter w:val="1"/>
          <w:wAfter w:w="7" w:type="dxa"/>
          <w:trHeight w:val="685"/>
        </w:trPr>
        <w:tc>
          <w:tcPr>
            <w:tcW w:w="988" w:type="dxa"/>
            <w:vMerge/>
            <w:tcBorders>
              <w:left w:val="single" w:sz="4" w:space="0" w:color="auto"/>
              <w:bottom w:val="single" w:sz="4" w:space="0" w:color="auto"/>
              <w:right w:val="single" w:sz="4" w:space="0" w:color="auto"/>
            </w:tcBorders>
            <w:shd w:val="clear" w:color="auto" w:fill="auto"/>
            <w:vAlign w:val="center"/>
          </w:tcPr>
          <w:p w14:paraId="035EA027"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6032ACEA"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single" w:sz="4" w:space="0" w:color="auto"/>
              <w:right w:val="single" w:sz="4" w:space="0" w:color="auto"/>
            </w:tcBorders>
            <w:shd w:val="clear" w:color="auto" w:fill="auto"/>
            <w:vAlign w:val="center"/>
          </w:tcPr>
          <w:p w14:paraId="1320886B"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621E2A90"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・業務プロセス上の課題による業務負荷に係る定量化方法の素案は適切か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A53D14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3C9020AE"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00427A2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15</w:t>
            </w:r>
          </w:p>
        </w:tc>
        <w:tc>
          <w:tcPr>
            <w:tcW w:w="897" w:type="dxa"/>
            <w:vMerge/>
            <w:tcBorders>
              <w:left w:val="single" w:sz="4" w:space="0" w:color="auto"/>
              <w:right w:val="single" w:sz="4" w:space="0" w:color="auto"/>
            </w:tcBorders>
            <w:shd w:val="clear" w:color="auto" w:fill="auto"/>
            <w:vAlign w:val="center"/>
          </w:tcPr>
          <w:p w14:paraId="11559DF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C9AA8A3"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7C95FEB1" w14:textId="77777777" w:rsidTr="00832B0A">
        <w:trPr>
          <w:gridAfter w:val="1"/>
          <w:wAfter w:w="7" w:type="dxa"/>
          <w:trHeight w:val="531"/>
        </w:trPr>
        <w:tc>
          <w:tcPr>
            <w:tcW w:w="988" w:type="dxa"/>
            <w:vMerge/>
            <w:tcBorders>
              <w:left w:val="single" w:sz="4" w:space="0" w:color="auto"/>
              <w:bottom w:val="single" w:sz="4" w:space="0" w:color="auto"/>
              <w:right w:val="single" w:sz="4" w:space="0" w:color="auto"/>
            </w:tcBorders>
            <w:shd w:val="clear" w:color="auto" w:fill="auto"/>
            <w:vAlign w:val="center"/>
          </w:tcPr>
          <w:p w14:paraId="795CDF8B"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7AF8C21E"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val="restart"/>
            <w:tcBorders>
              <w:top w:val="single" w:sz="4" w:space="0" w:color="000000"/>
              <w:left w:val="single" w:sz="4" w:space="0" w:color="auto"/>
              <w:right w:val="single" w:sz="4" w:space="0" w:color="auto"/>
            </w:tcBorders>
            <w:shd w:val="clear" w:color="auto" w:fill="auto"/>
            <w:vAlign w:val="center"/>
          </w:tcPr>
          <w:p w14:paraId="343BE505"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1</w:t>
            </w:r>
            <w:r w:rsidRPr="005E1485">
              <w:rPr>
                <w:rFonts w:ascii="ＭＳ ゴシック" w:eastAsia="ＭＳ ゴシック" w:hAnsi="ＭＳ ゴシック" w:cs="ＭＳ Ｐゴシック" w:hint="eastAsia"/>
                <w:kern w:val="0"/>
                <w:sz w:val="18"/>
                <w:szCs w:val="18"/>
              </w:rPr>
              <w:t>.2</w:t>
            </w:r>
          </w:p>
          <w:p w14:paraId="78CDCED9"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事前調査</w:t>
            </w:r>
          </w:p>
        </w:tc>
        <w:tc>
          <w:tcPr>
            <w:tcW w:w="2406" w:type="dxa"/>
            <w:tcBorders>
              <w:top w:val="single" w:sz="4" w:space="0" w:color="auto"/>
              <w:left w:val="nil"/>
              <w:bottom w:val="single" w:sz="4" w:space="0" w:color="auto"/>
              <w:right w:val="single" w:sz="4" w:space="0" w:color="auto"/>
            </w:tcBorders>
            <w:shd w:val="clear" w:color="auto" w:fill="auto"/>
            <w:vAlign w:val="center"/>
          </w:tcPr>
          <w:p w14:paraId="0A855977"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・受注事業者に係るヒアリング対象事業者の候補が提案されているか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8C5DCCF"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right w:val="single" w:sz="4" w:space="0" w:color="auto"/>
            </w:tcBorders>
            <w:shd w:val="clear" w:color="auto" w:fill="auto"/>
            <w:vAlign w:val="center"/>
          </w:tcPr>
          <w:p w14:paraId="19B4BBF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459C4A4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kern w:val="0"/>
                <w:sz w:val="18"/>
                <w:szCs w:val="18"/>
              </w:rPr>
              <w:t>-</w:t>
            </w:r>
          </w:p>
        </w:tc>
        <w:tc>
          <w:tcPr>
            <w:tcW w:w="897" w:type="dxa"/>
            <w:vMerge/>
            <w:tcBorders>
              <w:left w:val="single" w:sz="4" w:space="0" w:color="auto"/>
              <w:right w:val="single" w:sz="4" w:space="0" w:color="auto"/>
            </w:tcBorders>
            <w:shd w:val="clear" w:color="auto" w:fill="auto"/>
            <w:vAlign w:val="center"/>
          </w:tcPr>
          <w:p w14:paraId="17DB35B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FA80A0A"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075CD054" w14:textId="77777777" w:rsidTr="00832B0A">
        <w:trPr>
          <w:gridAfter w:val="1"/>
          <w:wAfter w:w="7" w:type="dxa"/>
          <w:trHeight w:val="827"/>
        </w:trPr>
        <w:tc>
          <w:tcPr>
            <w:tcW w:w="988" w:type="dxa"/>
            <w:vMerge/>
            <w:tcBorders>
              <w:left w:val="single" w:sz="4" w:space="0" w:color="auto"/>
              <w:bottom w:val="single" w:sz="4" w:space="0" w:color="auto"/>
              <w:right w:val="single" w:sz="4" w:space="0" w:color="auto"/>
            </w:tcBorders>
            <w:shd w:val="clear" w:color="auto" w:fill="auto"/>
            <w:vAlign w:val="center"/>
          </w:tcPr>
          <w:p w14:paraId="2158BD12"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vAlign w:val="center"/>
          </w:tcPr>
          <w:p w14:paraId="645A1D40"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91" w:type="dxa"/>
            <w:vMerge/>
            <w:tcBorders>
              <w:left w:val="single" w:sz="4" w:space="0" w:color="auto"/>
              <w:bottom w:val="single" w:sz="4" w:space="0" w:color="auto"/>
              <w:right w:val="single" w:sz="4" w:space="0" w:color="auto"/>
            </w:tcBorders>
            <w:shd w:val="clear" w:color="auto" w:fill="auto"/>
            <w:vAlign w:val="center"/>
          </w:tcPr>
          <w:p w14:paraId="7021058D"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3DDEE23E"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・ヒアリング対象事業の事業者候補は業種、企業規模、利用する業務システムに係る多様性が確保されているか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A9A2D4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right w:val="single" w:sz="4" w:space="0" w:color="auto"/>
            </w:tcBorders>
            <w:shd w:val="clear" w:color="auto" w:fill="auto"/>
            <w:vAlign w:val="center"/>
          </w:tcPr>
          <w:p w14:paraId="77C7E4F1"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vAlign w:val="center"/>
          </w:tcPr>
          <w:p w14:paraId="4AA6DDD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15</w:t>
            </w:r>
          </w:p>
        </w:tc>
        <w:tc>
          <w:tcPr>
            <w:tcW w:w="897" w:type="dxa"/>
            <w:vMerge/>
            <w:tcBorders>
              <w:left w:val="single" w:sz="4" w:space="0" w:color="auto"/>
              <w:right w:val="single" w:sz="4" w:space="0" w:color="auto"/>
            </w:tcBorders>
            <w:vAlign w:val="center"/>
          </w:tcPr>
          <w:p w14:paraId="7E98AD42" w14:textId="77777777" w:rsidR="005E1485" w:rsidRPr="005E1485" w:rsidRDefault="005E1485" w:rsidP="005E1485">
            <w:pPr>
              <w:jc w:val="left"/>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23BB35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02209536" w14:textId="77777777" w:rsidTr="00832B0A">
        <w:trPr>
          <w:gridAfter w:val="1"/>
          <w:wAfter w:w="7" w:type="dxa"/>
          <w:trHeight w:val="564"/>
        </w:trPr>
        <w:tc>
          <w:tcPr>
            <w:tcW w:w="988" w:type="dxa"/>
            <w:vMerge/>
            <w:tcBorders>
              <w:left w:val="single" w:sz="4" w:space="0" w:color="auto"/>
              <w:bottom w:val="single" w:sz="4" w:space="0" w:color="auto"/>
              <w:right w:val="single" w:sz="4" w:space="0" w:color="auto"/>
            </w:tcBorders>
            <w:shd w:val="clear" w:color="auto" w:fill="auto"/>
            <w:vAlign w:val="center"/>
          </w:tcPr>
          <w:p w14:paraId="0EB0DC51"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vAlign w:val="center"/>
          </w:tcPr>
          <w:p w14:paraId="3200D2F0"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4A90DEA"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1</w:t>
            </w:r>
            <w:r w:rsidRPr="005E1485">
              <w:rPr>
                <w:rFonts w:ascii="ＭＳ ゴシック" w:eastAsia="ＭＳ ゴシック" w:hAnsi="ＭＳ ゴシック" w:cs="ＭＳ Ｐゴシック" w:hint="eastAsia"/>
                <w:kern w:val="0"/>
                <w:sz w:val="18"/>
                <w:szCs w:val="18"/>
              </w:rPr>
              <w:t>.3</w:t>
            </w:r>
          </w:p>
          <w:p w14:paraId="4487A3D9"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ヒアリングの実施</w:t>
            </w:r>
          </w:p>
        </w:tc>
        <w:tc>
          <w:tcPr>
            <w:tcW w:w="2406" w:type="dxa"/>
            <w:tcBorders>
              <w:top w:val="single" w:sz="4" w:space="0" w:color="auto"/>
              <w:left w:val="nil"/>
              <w:right w:val="single" w:sz="4" w:space="0" w:color="auto"/>
            </w:tcBorders>
            <w:shd w:val="clear" w:color="auto" w:fill="auto"/>
            <w:vAlign w:val="center"/>
          </w:tcPr>
          <w:p w14:paraId="22A58D82"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・ヒアリング項目や調査事項に係る提案されているか</w:t>
            </w:r>
          </w:p>
        </w:tc>
        <w:tc>
          <w:tcPr>
            <w:tcW w:w="709" w:type="dxa"/>
            <w:tcBorders>
              <w:top w:val="single" w:sz="4" w:space="0" w:color="auto"/>
              <w:left w:val="nil"/>
              <w:right w:val="single" w:sz="4" w:space="0" w:color="auto"/>
            </w:tcBorders>
            <w:shd w:val="clear" w:color="auto" w:fill="auto"/>
            <w:vAlign w:val="center"/>
          </w:tcPr>
          <w:p w14:paraId="44326741"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right w:val="single" w:sz="4" w:space="0" w:color="auto"/>
            </w:tcBorders>
            <w:shd w:val="clear" w:color="auto" w:fill="auto"/>
            <w:vAlign w:val="center"/>
          </w:tcPr>
          <w:p w14:paraId="5CAFF6D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vAlign w:val="center"/>
          </w:tcPr>
          <w:p w14:paraId="659D61D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bottom w:val="single" w:sz="4" w:space="0" w:color="auto"/>
              <w:right w:val="single" w:sz="4" w:space="0" w:color="auto"/>
            </w:tcBorders>
            <w:vAlign w:val="center"/>
          </w:tcPr>
          <w:p w14:paraId="61C000E6" w14:textId="77777777" w:rsidR="005E1485" w:rsidRPr="005E1485" w:rsidRDefault="005E1485" w:rsidP="005E1485">
            <w:pPr>
              <w:jc w:val="left"/>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DEF587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7757A700" w14:textId="77777777" w:rsidTr="00832B0A">
        <w:trPr>
          <w:gridAfter w:val="1"/>
          <w:wAfter w:w="7" w:type="dxa"/>
          <w:trHeight w:val="685"/>
        </w:trPr>
        <w:tc>
          <w:tcPr>
            <w:tcW w:w="988" w:type="dxa"/>
            <w:vMerge w:val="restart"/>
            <w:tcBorders>
              <w:top w:val="single" w:sz="4" w:space="0" w:color="auto"/>
              <w:left w:val="single" w:sz="4" w:space="0" w:color="auto"/>
              <w:right w:val="single" w:sz="4" w:space="0" w:color="auto"/>
            </w:tcBorders>
            <w:vAlign w:val="center"/>
          </w:tcPr>
          <w:p w14:paraId="3708E7E6"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val="restart"/>
            <w:tcBorders>
              <w:top w:val="single" w:sz="4" w:space="0" w:color="auto"/>
              <w:left w:val="single" w:sz="4" w:space="0" w:color="auto"/>
              <w:right w:val="single" w:sz="4" w:space="0" w:color="auto"/>
            </w:tcBorders>
            <w:shd w:val="clear" w:color="auto" w:fill="auto"/>
            <w:noWrap/>
            <w:vAlign w:val="center"/>
          </w:tcPr>
          <w:p w14:paraId="6BB52DA2"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2</w:t>
            </w:r>
            <w:r w:rsidRPr="005E1485">
              <w:rPr>
                <w:rFonts w:ascii="ＭＳ ゴシック" w:eastAsia="ＭＳ ゴシック" w:hAnsi="ＭＳ ゴシック" w:cs="ＭＳ Ｐゴシック" w:hint="eastAsia"/>
                <w:kern w:val="0"/>
                <w:sz w:val="18"/>
                <w:szCs w:val="18"/>
              </w:rPr>
              <w:t xml:space="preserve"> </w:t>
            </w:r>
          </w:p>
          <w:p w14:paraId="20A490D8"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実務上の課題を解決するシステム間連携アーキテクチャの設計</w:t>
            </w:r>
          </w:p>
        </w:tc>
        <w:tc>
          <w:tcPr>
            <w:tcW w:w="991" w:type="dxa"/>
            <w:vMerge w:val="restart"/>
            <w:tcBorders>
              <w:top w:val="single" w:sz="4" w:space="0" w:color="auto"/>
              <w:left w:val="nil"/>
              <w:right w:val="single" w:sz="4" w:space="0" w:color="auto"/>
            </w:tcBorders>
            <w:shd w:val="clear" w:color="auto" w:fill="auto"/>
            <w:vAlign w:val="center"/>
          </w:tcPr>
          <w:p w14:paraId="64558502" w14:textId="77777777" w:rsidR="005E1485" w:rsidRPr="005E1485" w:rsidRDefault="005E1485" w:rsidP="005E1485">
            <w:pP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.2.1</w:t>
            </w:r>
          </w:p>
          <w:p w14:paraId="3FDC9610" w14:textId="77777777" w:rsidR="005E1485" w:rsidRPr="005E1485" w:rsidRDefault="005E1485" w:rsidP="005E1485">
            <w:pP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アーキテクチャ設計</w:t>
            </w:r>
          </w:p>
        </w:tc>
        <w:tc>
          <w:tcPr>
            <w:tcW w:w="2406" w:type="dxa"/>
            <w:tcBorders>
              <w:top w:val="single" w:sz="4" w:space="0" w:color="auto"/>
              <w:left w:val="nil"/>
              <w:bottom w:val="single" w:sz="4" w:space="0" w:color="auto"/>
              <w:right w:val="single" w:sz="4" w:space="0" w:color="auto"/>
            </w:tcBorders>
            <w:shd w:val="clear" w:color="auto" w:fill="auto"/>
            <w:vAlign w:val="center"/>
          </w:tcPr>
          <w:p w14:paraId="0C75B2B7"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・アーキテクチャ設計に係る実施計画の素案が示されているか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A55D43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69BB5BF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vAlign w:val="center"/>
          </w:tcPr>
          <w:p w14:paraId="53C3AA4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14:paraId="1467812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r w:rsidRPr="005E1485">
              <w:rPr>
                <w:rFonts w:ascii="ＭＳ ゴシック" w:eastAsia="ＭＳ ゴシック" w:hAnsi="ＭＳ ゴシック" w:cs="ＭＳ Ｐゴシック"/>
                <w:kern w:val="0"/>
                <w:sz w:val="18"/>
                <w:szCs w:val="18"/>
              </w:rPr>
              <w:t>0</w:t>
            </w:r>
          </w:p>
        </w:tc>
        <w:tc>
          <w:tcPr>
            <w:tcW w:w="857" w:type="dxa"/>
            <w:tcBorders>
              <w:top w:val="single" w:sz="4" w:space="0" w:color="auto"/>
              <w:left w:val="nil"/>
              <w:bottom w:val="single" w:sz="4" w:space="0" w:color="auto"/>
              <w:right w:val="single" w:sz="4" w:space="0" w:color="auto"/>
            </w:tcBorders>
            <w:shd w:val="clear" w:color="auto" w:fill="auto"/>
            <w:vAlign w:val="center"/>
          </w:tcPr>
          <w:p w14:paraId="61D3044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08455AB0" w14:textId="77777777" w:rsidTr="00832B0A">
        <w:trPr>
          <w:gridAfter w:val="1"/>
          <w:wAfter w:w="7" w:type="dxa"/>
          <w:trHeight w:val="685"/>
        </w:trPr>
        <w:tc>
          <w:tcPr>
            <w:tcW w:w="988" w:type="dxa"/>
            <w:vMerge/>
            <w:tcBorders>
              <w:left w:val="single" w:sz="4" w:space="0" w:color="auto"/>
              <w:right w:val="single" w:sz="4" w:space="0" w:color="auto"/>
            </w:tcBorders>
            <w:vAlign w:val="center"/>
          </w:tcPr>
          <w:p w14:paraId="78AEA654"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5F2FE41E"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nil"/>
              <w:right w:val="single" w:sz="4" w:space="0" w:color="auto"/>
            </w:tcBorders>
            <w:shd w:val="clear" w:color="auto" w:fill="auto"/>
            <w:vAlign w:val="center"/>
          </w:tcPr>
          <w:p w14:paraId="4B4F39A0" w14:textId="77777777" w:rsidR="005E1485" w:rsidRPr="005E1485" w:rsidRDefault="005E1485" w:rsidP="005E1485">
            <w:pPr>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39628A17"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・発注機関及び受注事業者の実務上の課題を解決可能なBPRを実現するシステム間連携アーキテクチャの素案が提案されているか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4585B7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1CB9A62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vAlign w:val="center"/>
          </w:tcPr>
          <w:p w14:paraId="1928937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15</w:t>
            </w:r>
          </w:p>
        </w:tc>
        <w:tc>
          <w:tcPr>
            <w:tcW w:w="897" w:type="dxa"/>
            <w:vMerge/>
            <w:tcBorders>
              <w:left w:val="single" w:sz="4" w:space="0" w:color="auto"/>
              <w:right w:val="single" w:sz="4" w:space="0" w:color="auto"/>
            </w:tcBorders>
            <w:shd w:val="clear" w:color="auto" w:fill="auto"/>
            <w:vAlign w:val="center"/>
          </w:tcPr>
          <w:p w14:paraId="44AE1FE3"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670A114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1D5A13BB" w14:textId="77777777" w:rsidTr="00832B0A">
        <w:trPr>
          <w:gridAfter w:val="1"/>
          <w:wAfter w:w="7" w:type="dxa"/>
          <w:trHeight w:val="685"/>
        </w:trPr>
        <w:tc>
          <w:tcPr>
            <w:tcW w:w="988" w:type="dxa"/>
            <w:vMerge/>
            <w:tcBorders>
              <w:left w:val="single" w:sz="4" w:space="0" w:color="auto"/>
              <w:right w:val="single" w:sz="4" w:space="0" w:color="auto"/>
            </w:tcBorders>
            <w:vAlign w:val="center"/>
          </w:tcPr>
          <w:p w14:paraId="67B4C483"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1CE3C6BC"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nil"/>
              <w:right w:val="single" w:sz="4" w:space="0" w:color="auto"/>
            </w:tcBorders>
            <w:shd w:val="clear" w:color="auto" w:fill="auto"/>
            <w:vAlign w:val="center"/>
          </w:tcPr>
          <w:p w14:paraId="694BD869" w14:textId="77777777" w:rsidR="005E1485" w:rsidRPr="005E1485" w:rsidRDefault="005E1485" w:rsidP="005E1485">
            <w:pPr>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1DBA243D"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・デジタルインボイスの取り組みを反映したアーキテクチャの素案が提案されているか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0D07D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53F16D4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vAlign w:val="center"/>
          </w:tcPr>
          <w:p w14:paraId="6FF96DBE"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4EF3FA0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00CB968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22433628" w14:textId="77777777" w:rsidTr="00832B0A">
        <w:trPr>
          <w:gridAfter w:val="1"/>
          <w:wAfter w:w="7" w:type="dxa"/>
          <w:trHeight w:val="555"/>
        </w:trPr>
        <w:tc>
          <w:tcPr>
            <w:tcW w:w="988" w:type="dxa"/>
            <w:vMerge/>
            <w:tcBorders>
              <w:left w:val="single" w:sz="4" w:space="0" w:color="auto"/>
              <w:right w:val="single" w:sz="4" w:space="0" w:color="auto"/>
            </w:tcBorders>
            <w:vAlign w:val="center"/>
          </w:tcPr>
          <w:p w14:paraId="23B3B53E"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403CD55E"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nil"/>
              <w:right w:val="single" w:sz="4" w:space="0" w:color="auto"/>
            </w:tcBorders>
            <w:shd w:val="clear" w:color="auto" w:fill="auto"/>
            <w:vAlign w:val="center"/>
          </w:tcPr>
          <w:p w14:paraId="78D23E11" w14:textId="77777777" w:rsidR="005E1485" w:rsidRPr="005E1485" w:rsidRDefault="005E1485" w:rsidP="005E1485">
            <w:pPr>
              <w:rPr>
                <w:rFonts w:ascii="ＭＳ ゴシック" w:eastAsia="ＭＳ ゴシック" w:hAnsi="ＭＳ ゴシック" w:cs="ＭＳ Ｐゴシック"/>
                <w:kern w:val="0"/>
                <w:sz w:val="18"/>
                <w:szCs w:val="18"/>
              </w:rPr>
            </w:pPr>
          </w:p>
        </w:tc>
        <w:tc>
          <w:tcPr>
            <w:tcW w:w="2406" w:type="dxa"/>
            <w:tcBorders>
              <w:top w:val="single" w:sz="4" w:space="0" w:color="auto"/>
              <w:left w:val="nil"/>
              <w:right w:val="single" w:sz="4" w:space="0" w:color="auto"/>
            </w:tcBorders>
            <w:shd w:val="clear" w:color="auto" w:fill="auto"/>
            <w:vAlign w:val="center"/>
          </w:tcPr>
          <w:p w14:paraId="34A3FC46"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・ZEDIを利用したアーキテクチャの素案が提案されているか</w:t>
            </w:r>
          </w:p>
        </w:tc>
        <w:tc>
          <w:tcPr>
            <w:tcW w:w="709" w:type="dxa"/>
            <w:tcBorders>
              <w:top w:val="single" w:sz="4" w:space="0" w:color="auto"/>
              <w:left w:val="nil"/>
              <w:right w:val="single" w:sz="4" w:space="0" w:color="auto"/>
            </w:tcBorders>
            <w:shd w:val="clear" w:color="auto" w:fill="auto"/>
            <w:vAlign w:val="center"/>
          </w:tcPr>
          <w:p w14:paraId="1211EB1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right w:val="single" w:sz="4" w:space="0" w:color="auto"/>
            </w:tcBorders>
            <w:shd w:val="clear" w:color="auto" w:fill="auto"/>
            <w:vAlign w:val="center"/>
          </w:tcPr>
          <w:p w14:paraId="5473924A"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right w:val="single" w:sz="4" w:space="0" w:color="auto"/>
            </w:tcBorders>
            <w:shd w:val="clear" w:color="auto" w:fill="auto"/>
            <w:vAlign w:val="center"/>
          </w:tcPr>
          <w:p w14:paraId="70BFF3A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0EF4290A"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nil"/>
              <w:right w:val="single" w:sz="4" w:space="0" w:color="auto"/>
            </w:tcBorders>
            <w:shd w:val="clear" w:color="auto" w:fill="auto"/>
            <w:vAlign w:val="center"/>
          </w:tcPr>
          <w:p w14:paraId="47D71B6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48669D6F" w14:textId="77777777" w:rsidTr="00832B0A">
        <w:trPr>
          <w:gridAfter w:val="1"/>
          <w:wAfter w:w="7" w:type="dxa"/>
          <w:trHeight w:val="685"/>
        </w:trPr>
        <w:tc>
          <w:tcPr>
            <w:tcW w:w="988" w:type="dxa"/>
            <w:vMerge/>
            <w:tcBorders>
              <w:left w:val="single" w:sz="4" w:space="0" w:color="auto"/>
              <w:right w:val="single" w:sz="4" w:space="0" w:color="auto"/>
            </w:tcBorders>
            <w:vAlign w:val="center"/>
          </w:tcPr>
          <w:p w14:paraId="07815A0D"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08685D13"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nil"/>
              <w:bottom w:val="single" w:sz="4" w:space="0" w:color="auto"/>
              <w:right w:val="single" w:sz="4" w:space="0" w:color="auto"/>
            </w:tcBorders>
            <w:shd w:val="clear" w:color="auto" w:fill="auto"/>
            <w:vAlign w:val="center"/>
          </w:tcPr>
          <w:p w14:paraId="26C745CB"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45CD56CF"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・複数のアーキテクチャの素案が提案されているか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18829C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0FB78453"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vAlign w:val="center"/>
          </w:tcPr>
          <w:p w14:paraId="0E5C0D2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0</w:t>
            </w:r>
          </w:p>
        </w:tc>
        <w:tc>
          <w:tcPr>
            <w:tcW w:w="897" w:type="dxa"/>
            <w:vMerge/>
            <w:tcBorders>
              <w:left w:val="single" w:sz="4" w:space="0" w:color="auto"/>
              <w:right w:val="single" w:sz="4" w:space="0" w:color="auto"/>
            </w:tcBorders>
            <w:shd w:val="clear" w:color="auto" w:fill="auto"/>
            <w:vAlign w:val="center"/>
          </w:tcPr>
          <w:p w14:paraId="7C70DF43"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11320E9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5CE65303" w14:textId="77777777" w:rsidTr="00832B0A">
        <w:trPr>
          <w:gridAfter w:val="1"/>
          <w:wAfter w:w="7" w:type="dxa"/>
          <w:trHeight w:val="685"/>
        </w:trPr>
        <w:tc>
          <w:tcPr>
            <w:tcW w:w="988" w:type="dxa"/>
            <w:vMerge/>
            <w:tcBorders>
              <w:left w:val="single" w:sz="4" w:space="0" w:color="auto"/>
              <w:right w:val="single" w:sz="4" w:space="0" w:color="auto"/>
            </w:tcBorders>
            <w:vAlign w:val="center"/>
          </w:tcPr>
          <w:p w14:paraId="23B2785A"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10BFE40C"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val="restart"/>
            <w:tcBorders>
              <w:top w:val="single" w:sz="4" w:space="0" w:color="auto"/>
              <w:left w:val="nil"/>
              <w:right w:val="single" w:sz="4" w:space="0" w:color="auto"/>
            </w:tcBorders>
            <w:shd w:val="clear" w:color="auto" w:fill="auto"/>
            <w:vAlign w:val="center"/>
          </w:tcPr>
          <w:p w14:paraId="2C9C618C"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.2.2</w:t>
            </w:r>
          </w:p>
          <w:p w14:paraId="065712C0"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業務改善効果の定量化</w:t>
            </w:r>
          </w:p>
        </w:tc>
        <w:tc>
          <w:tcPr>
            <w:tcW w:w="2406" w:type="dxa"/>
            <w:tcBorders>
              <w:top w:val="single" w:sz="4" w:space="0" w:color="auto"/>
              <w:left w:val="nil"/>
              <w:bottom w:val="single" w:sz="4" w:space="0" w:color="auto"/>
              <w:right w:val="single" w:sz="4" w:space="0" w:color="auto"/>
            </w:tcBorders>
            <w:shd w:val="clear" w:color="auto" w:fill="auto"/>
            <w:vAlign w:val="center"/>
          </w:tcPr>
          <w:p w14:paraId="55770FE3"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・アーキテクチャ設計の素案による業務改善効果に係る定量化方法の素案が提案されているか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3A963E3"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2469CEF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vAlign w:val="center"/>
          </w:tcPr>
          <w:p w14:paraId="0A348E01"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1D38746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19D6B4E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4E0F0F33" w14:textId="77777777" w:rsidTr="00832B0A">
        <w:trPr>
          <w:gridAfter w:val="1"/>
          <w:wAfter w:w="7" w:type="dxa"/>
          <w:trHeight w:val="685"/>
        </w:trPr>
        <w:tc>
          <w:tcPr>
            <w:tcW w:w="988" w:type="dxa"/>
            <w:vMerge/>
            <w:tcBorders>
              <w:left w:val="single" w:sz="4" w:space="0" w:color="auto"/>
              <w:bottom w:val="single" w:sz="4" w:space="0" w:color="auto"/>
              <w:right w:val="single" w:sz="4" w:space="0" w:color="auto"/>
            </w:tcBorders>
            <w:vAlign w:val="center"/>
          </w:tcPr>
          <w:p w14:paraId="0B0B7F2C"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bottom w:val="single" w:sz="4" w:space="0" w:color="auto"/>
              <w:right w:val="single" w:sz="4" w:space="0" w:color="auto"/>
            </w:tcBorders>
            <w:shd w:val="clear" w:color="auto" w:fill="auto"/>
            <w:noWrap/>
            <w:vAlign w:val="center"/>
          </w:tcPr>
          <w:p w14:paraId="531A6FBC"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nil"/>
              <w:bottom w:val="single" w:sz="4" w:space="0" w:color="auto"/>
              <w:right w:val="single" w:sz="4" w:space="0" w:color="auto"/>
            </w:tcBorders>
            <w:shd w:val="clear" w:color="auto" w:fill="auto"/>
            <w:vAlign w:val="center"/>
          </w:tcPr>
          <w:p w14:paraId="383D5457"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23D96DAA"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・アーキテクチャ設計の素案による業務改善効果に係る定量化方法の素案は適切か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750E75A"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25C8444F"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vAlign w:val="center"/>
          </w:tcPr>
          <w:p w14:paraId="0EF151A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7" w:type="dxa"/>
            <w:vMerge/>
            <w:tcBorders>
              <w:left w:val="single" w:sz="4" w:space="0" w:color="auto"/>
              <w:bottom w:val="single" w:sz="4" w:space="0" w:color="auto"/>
              <w:right w:val="single" w:sz="4" w:space="0" w:color="auto"/>
            </w:tcBorders>
            <w:shd w:val="clear" w:color="auto" w:fill="auto"/>
            <w:vAlign w:val="center"/>
          </w:tcPr>
          <w:p w14:paraId="5AD6746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703C22C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7130893B" w14:textId="77777777" w:rsidTr="00832B0A">
        <w:trPr>
          <w:gridAfter w:val="1"/>
          <w:wAfter w:w="7" w:type="dxa"/>
          <w:trHeight w:val="974"/>
        </w:trPr>
        <w:tc>
          <w:tcPr>
            <w:tcW w:w="988" w:type="dxa"/>
            <w:vMerge w:val="restart"/>
            <w:tcBorders>
              <w:top w:val="single" w:sz="4" w:space="0" w:color="auto"/>
              <w:left w:val="single" w:sz="4" w:space="0" w:color="auto"/>
              <w:right w:val="single" w:sz="4" w:space="0" w:color="auto"/>
            </w:tcBorders>
            <w:vAlign w:val="center"/>
          </w:tcPr>
          <w:p w14:paraId="32C6E860"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val="restart"/>
            <w:tcBorders>
              <w:top w:val="single" w:sz="4" w:space="0" w:color="auto"/>
              <w:left w:val="single" w:sz="4" w:space="0" w:color="auto"/>
              <w:right w:val="single" w:sz="4" w:space="0" w:color="auto"/>
            </w:tcBorders>
            <w:shd w:val="clear" w:color="auto" w:fill="auto"/>
            <w:noWrap/>
            <w:vAlign w:val="center"/>
          </w:tcPr>
          <w:p w14:paraId="13CD8458"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3</w:t>
            </w:r>
            <w:r w:rsidRPr="005E1485">
              <w:rPr>
                <w:rFonts w:ascii="ＭＳ ゴシック" w:eastAsia="ＭＳ ゴシック" w:hAnsi="ＭＳ ゴシック" w:cs="ＭＳ Ｐゴシック" w:hint="eastAsia"/>
                <w:kern w:val="0"/>
                <w:sz w:val="18"/>
                <w:szCs w:val="18"/>
              </w:rPr>
              <w:t xml:space="preserve"> </w:t>
            </w:r>
          </w:p>
          <w:p w14:paraId="4E5AD2CC"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官公需取引データを利活用したサービスの提供可能性の調査</w:t>
            </w:r>
          </w:p>
        </w:tc>
        <w:tc>
          <w:tcPr>
            <w:tcW w:w="991" w:type="dxa"/>
            <w:vMerge w:val="restart"/>
            <w:tcBorders>
              <w:top w:val="single" w:sz="4" w:space="0" w:color="auto"/>
              <w:left w:val="nil"/>
              <w:right w:val="single" w:sz="4" w:space="0" w:color="auto"/>
            </w:tcBorders>
            <w:shd w:val="clear" w:color="auto" w:fill="auto"/>
            <w:vAlign w:val="center"/>
          </w:tcPr>
          <w:p w14:paraId="0D55CA1C"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 xml:space="preserve">.3.1 </w:t>
            </w:r>
          </w:p>
          <w:p w14:paraId="2F373A29"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ユースケース調査</w:t>
            </w:r>
          </w:p>
        </w:tc>
        <w:tc>
          <w:tcPr>
            <w:tcW w:w="2406" w:type="dxa"/>
            <w:tcBorders>
              <w:top w:val="single" w:sz="4" w:space="0" w:color="auto"/>
              <w:left w:val="nil"/>
              <w:right w:val="single" w:sz="4" w:space="0" w:color="auto"/>
            </w:tcBorders>
            <w:shd w:val="clear" w:color="auto" w:fill="auto"/>
            <w:vAlign w:val="center"/>
          </w:tcPr>
          <w:p w14:paraId="74BF1441"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・国内外ユースケース及びトレンド調査に係る調査計画の素案が提案されているか</w:t>
            </w:r>
          </w:p>
        </w:tc>
        <w:tc>
          <w:tcPr>
            <w:tcW w:w="709" w:type="dxa"/>
            <w:tcBorders>
              <w:top w:val="single" w:sz="4" w:space="0" w:color="auto"/>
              <w:left w:val="nil"/>
              <w:right w:val="single" w:sz="4" w:space="0" w:color="auto"/>
            </w:tcBorders>
            <w:shd w:val="clear" w:color="auto" w:fill="auto"/>
            <w:vAlign w:val="center"/>
          </w:tcPr>
          <w:p w14:paraId="6178E7E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right w:val="single" w:sz="4" w:space="0" w:color="auto"/>
            </w:tcBorders>
            <w:shd w:val="clear" w:color="auto" w:fill="auto"/>
            <w:vAlign w:val="center"/>
          </w:tcPr>
          <w:p w14:paraId="7664ED6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right w:val="single" w:sz="4" w:space="0" w:color="auto"/>
            </w:tcBorders>
            <w:shd w:val="clear" w:color="auto" w:fill="auto"/>
            <w:vAlign w:val="center"/>
          </w:tcPr>
          <w:p w14:paraId="18F508A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14:paraId="0B5A906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25</w:t>
            </w:r>
          </w:p>
        </w:tc>
        <w:tc>
          <w:tcPr>
            <w:tcW w:w="857" w:type="dxa"/>
            <w:tcBorders>
              <w:top w:val="single" w:sz="4" w:space="0" w:color="auto"/>
              <w:left w:val="nil"/>
              <w:right w:val="single" w:sz="4" w:space="0" w:color="auto"/>
            </w:tcBorders>
            <w:shd w:val="clear" w:color="auto" w:fill="auto"/>
            <w:vAlign w:val="center"/>
          </w:tcPr>
          <w:p w14:paraId="2C631BD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010AD4D1" w14:textId="77777777" w:rsidTr="00832B0A">
        <w:trPr>
          <w:gridAfter w:val="1"/>
          <w:wAfter w:w="7" w:type="dxa"/>
          <w:trHeight w:val="685"/>
        </w:trPr>
        <w:tc>
          <w:tcPr>
            <w:tcW w:w="988" w:type="dxa"/>
            <w:vMerge/>
            <w:tcBorders>
              <w:left w:val="single" w:sz="4" w:space="0" w:color="auto"/>
              <w:right w:val="single" w:sz="4" w:space="0" w:color="auto"/>
            </w:tcBorders>
            <w:vAlign w:val="center"/>
          </w:tcPr>
          <w:p w14:paraId="6E0D931E"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19D1DB50"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nil"/>
              <w:bottom w:val="single" w:sz="4" w:space="0" w:color="auto"/>
              <w:right w:val="single" w:sz="4" w:space="0" w:color="auto"/>
            </w:tcBorders>
            <w:shd w:val="clear" w:color="auto" w:fill="auto"/>
            <w:vAlign w:val="center"/>
          </w:tcPr>
          <w:p w14:paraId="22D757D1"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3A50B8E7"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・国内外におけるユースケース及びトレンドの調査手法の素案が提案されているか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5D256C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3158CAFE"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vAlign w:val="center"/>
          </w:tcPr>
          <w:p w14:paraId="367047E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0C83CD7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376D8EC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5422A3E0" w14:textId="77777777" w:rsidTr="00832B0A">
        <w:trPr>
          <w:trHeight w:val="685"/>
        </w:trPr>
        <w:tc>
          <w:tcPr>
            <w:tcW w:w="988" w:type="dxa"/>
            <w:vMerge/>
            <w:tcBorders>
              <w:left w:val="single" w:sz="4" w:space="0" w:color="auto"/>
              <w:right w:val="single" w:sz="4" w:space="0" w:color="auto"/>
            </w:tcBorders>
            <w:vAlign w:val="center"/>
          </w:tcPr>
          <w:p w14:paraId="179300B6"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7D8F1517"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val="restart"/>
            <w:tcBorders>
              <w:top w:val="single" w:sz="4" w:space="0" w:color="auto"/>
              <w:left w:val="nil"/>
              <w:right w:val="single" w:sz="4" w:space="0" w:color="auto"/>
            </w:tcBorders>
            <w:shd w:val="clear" w:color="auto" w:fill="auto"/>
            <w:vAlign w:val="center"/>
          </w:tcPr>
          <w:p w14:paraId="752909ED"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 xml:space="preserve">.3.2 </w:t>
            </w:r>
          </w:p>
          <w:p w14:paraId="426EC75A"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ユースケース提案</w:t>
            </w:r>
          </w:p>
        </w:tc>
        <w:tc>
          <w:tcPr>
            <w:tcW w:w="2406" w:type="dxa"/>
            <w:tcBorders>
              <w:top w:val="single" w:sz="4" w:space="0" w:color="auto"/>
              <w:left w:val="nil"/>
              <w:bottom w:val="single" w:sz="4" w:space="0" w:color="auto"/>
              <w:right w:val="single" w:sz="4" w:space="0" w:color="auto"/>
            </w:tcBorders>
            <w:shd w:val="clear" w:color="auto" w:fill="auto"/>
            <w:vAlign w:val="center"/>
          </w:tcPr>
          <w:p w14:paraId="2EE2A415"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・設計したアーキテクチャに基づく商流ファイナンスユースケースが提案されているか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7BD920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4E9896B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vAlign w:val="center"/>
          </w:tcPr>
          <w:p w14:paraId="4EDB122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4554E91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14:paraId="657EFFA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13DC16B8" w14:textId="77777777" w:rsidTr="00832B0A">
        <w:trPr>
          <w:trHeight w:val="685"/>
        </w:trPr>
        <w:tc>
          <w:tcPr>
            <w:tcW w:w="988" w:type="dxa"/>
            <w:vMerge/>
            <w:tcBorders>
              <w:left w:val="single" w:sz="4" w:space="0" w:color="auto"/>
              <w:right w:val="single" w:sz="4" w:space="0" w:color="auto"/>
            </w:tcBorders>
            <w:vAlign w:val="center"/>
          </w:tcPr>
          <w:p w14:paraId="4FF5AC07"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right w:val="single" w:sz="4" w:space="0" w:color="auto"/>
            </w:tcBorders>
            <w:shd w:val="clear" w:color="auto" w:fill="auto"/>
            <w:noWrap/>
            <w:vAlign w:val="center"/>
          </w:tcPr>
          <w:p w14:paraId="1ED578B7"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nil"/>
              <w:right w:val="single" w:sz="4" w:space="0" w:color="auto"/>
            </w:tcBorders>
            <w:shd w:val="clear" w:color="auto" w:fill="auto"/>
            <w:vAlign w:val="center"/>
          </w:tcPr>
          <w:p w14:paraId="7E84B4BB"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4416693D"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・設計したアーキテクチャに基づく、発注機関等における調達活動の改善に係るユースケースが提案されているか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AD0140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0B9CA28A"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8" w:type="dxa"/>
            <w:tcBorders>
              <w:top w:val="single" w:sz="4" w:space="0" w:color="auto"/>
              <w:left w:val="nil"/>
              <w:bottom w:val="single" w:sz="4" w:space="0" w:color="auto"/>
              <w:right w:val="single" w:sz="4" w:space="0" w:color="auto"/>
            </w:tcBorders>
            <w:shd w:val="clear" w:color="auto" w:fill="auto"/>
            <w:vAlign w:val="center"/>
          </w:tcPr>
          <w:p w14:paraId="13144DBF"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0CF7420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14:paraId="04AD9FE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72880E9B" w14:textId="77777777" w:rsidTr="00832B0A">
        <w:trPr>
          <w:trHeight w:val="685"/>
        </w:trPr>
        <w:tc>
          <w:tcPr>
            <w:tcW w:w="988" w:type="dxa"/>
            <w:vMerge/>
            <w:tcBorders>
              <w:left w:val="single" w:sz="4" w:space="0" w:color="auto"/>
              <w:bottom w:val="single" w:sz="4" w:space="0" w:color="auto"/>
              <w:right w:val="single" w:sz="4" w:space="0" w:color="auto"/>
            </w:tcBorders>
            <w:vAlign w:val="center"/>
          </w:tcPr>
          <w:p w14:paraId="7D60545A"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89" w:type="dxa"/>
            <w:vMerge/>
            <w:tcBorders>
              <w:left w:val="single" w:sz="4" w:space="0" w:color="auto"/>
              <w:bottom w:val="single" w:sz="4" w:space="0" w:color="auto"/>
              <w:right w:val="single" w:sz="4" w:space="0" w:color="auto"/>
            </w:tcBorders>
            <w:shd w:val="clear" w:color="auto" w:fill="auto"/>
            <w:noWrap/>
            <w:vAlign w:val="center"/>
          </w:tcPr>
          <w:p w14:paraId="7390F3C8"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991" w:type="dxa"/>
            <w:vMerge/>
            <w:tcBorders>
              <w:left w:val="nil"/>
              <w:bottom w:val="single" w:sz="4" w:space="0" w:color="auto"/>
              <w:right w:val="single" w:sz="4" w:space="0" w:color="auto"/>
            </w:tcBorders>
            <w:shd w:val="clear" w:color="auto" w:fill="auto"/>
            <w:vAlign w:val="center"/>
          </w:tcPr>
          <w:p w14:paraId="1AE53FDC"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67CFACAB"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・設計したアーキテクチャに基づくその他のユースケースが提案されているか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51FFC7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5725C4C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vAlign w:val="center"/>
          </w:tcPr>
          <w:p w14:paraId="5EFB458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97" w:type="dxa"/>
            <w:vMerge/>
            <w:tcBorders>
              <w:left w:val="single" w:sz="4" w:space="0" w:color="auto"/>
              <w:bottom w:val="single" w:sz="4" w:space="0" w:color="auto"/>
              <w:right w:val="single" w:sz="4" w:space="0" w:color="auto"/>
            </w:tcBorders>
            <w:shd w:val="clear" w:color="auto" w:fill="auto"/>
            <w:vAlign w:val="center"/>
          </w:tcPr>
          <w:p w14:paraId="68A67B0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14:paraId="55CB47A3"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bl>
    <w:p w14:paraId="68A53AB4" w14:textId="77777777" w:rsidR="005E1485" w:rsidRPr="005E1485" w:rsidRDefault="005E1485" w:rsidP="005E1485">
      <w:pPr>
        <w:ind w:firstLineChars="250" w:firstLine="525"/>
        <w:rPr>
          <w:rFonts w:ascii="ＭＳ 明朝" w:hAnsi="ＭＳ 明朝"/>
        </w:rPr>
      </w:pPr>
    </w:p>
    <w:tbl>
      <w:tblPr>
        <w:tblW w:w="9675" w:type="dxa"/>
        <w:tblInd w:w="99" w:type="dxa"/>
        <w:tblLayout w:type="fixed"/>
        <w:tblCellMar>
          <w:left w:w="99" w:type="dxa"/>
          <w:right w:w="99" w:type="dxa"/>
        </w:tblCellMar>
        <w:tblLook w:val="04A0" w:firstRow="1" w:lastRow="0" w:firstColumn="1" w:lastColumn="0" w:noHBand="0" w:noVBand="1"/>
      </w:tblPr>
      <w:tblGrid>
        <w:gridCol w:w="873"/>
        <w:gridCol w:w="1699"/>
        <w:gridCol w:w="2103"/>
        <w:gridCol w:w="992"/>
        <w:gridCol w:w="709"/>
        <w:gridCol w:w="141"/>
        <w:gridCol w:w="851"/>
        <w:gridCol w:w="851"/>
        <w:gridCol w:w="1443"/>
        <w:gridCol w:w="13"/>
      </w:tblGrid>
      <w:tr w:rsidR="005E1485" w:rsidRPr="005E1485" w14:paraId="52C41C8C" w14:textId="77777777" w:rsidTr="00832B0A">
        <w:trPr>
          <w:gridAfter w:val="1"/>
          <w:wAfter w:w="13" w:type="dxa"/>
          <w:trHeight w:val="388"/>
        </w:trPr>
        <w:tc>
          <w:tcPr>
            <w:tcW w:w="9662" w:type="dxa"/>
            <w:gridSpan w:val="9"/>
            <w:tcBorders>
              <w:top w:val="single" w:sz="4" w:space="0" w:color="auto"/>
              <w:left w:val="single" w:sz="4" w:space="0" w:color="auto"/>
              <w:bottom w:val="nil"/>
              <w:right w:val="single" w:sz="4" w:space="0" w:color="auto"/>
            </w:tcBorders>
            <w:shd w:val="clear" w:color="000000" w:fill="CCFFFF"/>
            <w:noWrap/>
            <w:vAlign w:val="center"/>
          </w:tcPr>
          <w:p w14:paraId="25CA08E6"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2　組織の経験・能力</w:t>
            </w:r>
          </w:p>
        </w:tc>
      </w:tr>
      <w:tr w:rsidR="005E1485" w:rsidRPr="005E1485" w14:paraId="2C8ACFF6" w14:textId="77777777" w:rsidTr="00832B0A">
        <w:trPr>
          <w:gridAfter w:val="1"/>
          <w:wAfter w:w="13" w:type="dxa"/>
          <w:trHeight w:val="648"/>
        </w:trPr>
        <w:tc>
          <w:tcPr>
            <w:tcW w:w="873" w:type="dxa"/>
            <w:vMerge w:val="restart"/>
            <w:tcBorders>
              <w:top w:val="single" w:sz="4" w:space="0" w:color="auto"/>
              <w:left w:val="single" w:sz="4" w:space="0" w:color="auto"/>
              <w:right w:val="single" w:sz="4" w:space="0" w:color="auto"/>
            </w:tcBorders>
            <w:vAlign w:val="center"/>
          </w:tcPr>
          <w:p w14:paraId="4887FB27"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1699" w:type="dxa"/>
            <w:vMerge w:val="restart"/>
            <w:tcBorders>
              <w:top w:val="single" w:sz="4" w:space="0" w:color="auto"/>
              <w:left w:val="single" w:sz="4" w:space="0" w:color="auto"/>
              <w:right w:val="single" w:sz="4" w:space="0" w:color="auto"/>
            </w:tcBorders>
            <w:shd w:val="clear" w:color="auto" w:fill="auto"/>
            <w:noWrap/>
            <w:vAlign w:val="center"/>
          </w:tcPr>
          <w:p w14:paraId="23BAEE45"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2.1類似業務の経験、専門知識等</w:t>
            </w:r>
          </w:p>
        </w:tc>
        <w:tc>
          <w:tcPr>
            <w:tcW w:w="2103" w:type="dxa"/>
            <w:tcBorders>
              <w:top w:val="single" w:sz="4" w:space="0" w:color="auto"/>
              <w:left w:val="nil"/>
              <w:bottom w:val="single" w:sz="4" w:space="0" w:color="auto"/>
              <w:right w:val="single" w:sz="4" w:space="0" w:color="auto"/>
            </w:tcBorders>
            <w:shd w:val="clear" w:color="000000" w:fill="FFFFFF"/>
            <w:vAlign w:val="center"/>
          </w:tcPr>
          <w:p w14:paraId="5553A482"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・本事業に関連する専門知識・ノウハウ等の蓄積があるか</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DAE81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D06A48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2E2B7A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2EABFE4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0</w:t>
            </w:r>
          </w:p>
        </w:tc>
        <w:tc>
          <w:tcPr>
            <w:tcW w:w="1443" w:type="dxa"/>
            <w:tcBorders>
              <w:top w:val="single" w:sz="4" w:space="0" w:color="auto"/>
              <w:left w:val="nil"/>
              <w:bottom w:val="single" w:sz="4" w:space="0" w:color="auto"/>
              <w:right w:val="single" w:sz="4" w:space="0" w:color="auto"/>
            </w:tcBorders>
            <w:shd w:val="clear" w:color="auto" w:fill="auto"/>
            <w:vAlign w:val="center"/>
          </w:tcPr>
          <w:p w14:paraId="17477CC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6B2C6C75" w14:textId="77777777" w:rsidTr="00832B0A">
        <w:trPr>
          <w:gridAfter w:val="1"/>
          <w:wAfter w:w="13" w:type="dxa"/>
          <w:trHeight w:val="648"/>
        </w:trPr>
        <w:tc>
          <w:tcPr>
            <w:tcW w:w="873" w:type="dxa"/>
            <w:vMerge/>
            <w:tcBorders>
              <w:left w:val="single" w:sz="4" w:space="0" w:color="auto"/>
              <w:right w:val="single" w:sz="4" w:space="0" w:color="auto"/>
            </w:tcBorders>
            <w:vAlign w:val="center"/>
          </w:tcPr>
          <w:p w14:paraId="6458D8E5"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1699" w:type="dxa"/>
            <w:vMerge/>
            <w:tcBorders>
              <w:left w:val="single" w:sz="4" w:space="0" w:color="auto"/>
              <w:bottom w:val="single" w:sz="4" w:space="0" w:color="auto"/>
              <w:right w:val="single" w:sz="4" w:space="0" w:color="auto"/>
            </w:tcBorders>
            <w:shd w:val="clear" w:color="auto" w:fill="auto"/>
            <w:noWrap/>
            <w:vAlign w:val="center"/>
          </w:tcPr>
          <w:p w14:paraId="3F85C2CD"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103" w:type="dxa"/>
            <w:tcBorders>
              <w:top w:val="single" w:sz="4" w:space="0" w:color="auto"/>
              <w:left w:val="nil"/>
              <w:bottom w:val="single" w:sz="4" w:space="0" w:color="auto"/>
              <w:right w:val="single" w:sz="4" w:space="0" w:color="auto"/>
            </w:tcBorders>
            <w:shd w:val="clear" w:color="000000" w:fill="FFFFFF"/>
            <w:vAlign w:val="center"/>
          </w:tcPr>
          <w:p w14:paraId="098F04BF"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・過去に組織として仕様書4.1記載のシステム群に関する設計等を実施した経験はあるか</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B5D7C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12480BB" w14:textId="77777777" w:rsidR="005E1485" w:rsidRPr="005E1485" w:rsidDel="003E4F96"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06B54AE" w14:textId="77777777" w:rsidR="005E1485" w:rsidRPr="005E1485" w:rsidDel="003E4F96"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51" w:type="dxa"/>
            <w:vMerge/>
            <w:tcBorders>
              <w:left w:val="single" w:sz="4" w:space="0" w:color="auto"/>
              <w:bottom w:val="single" w:sz="4" w:space="0" w:color="auto"/>
              <w:right w:val="single" w:sz="4" w:space="0" w:color="auto"/>
            </w:tcBorders>
            <w:shd w:val="clear" w:color="auto" w:fill="auto"/>
            <w:vAlign w:val="center"/>
          </w:tcPr>
          <w:p w14:paraId="109C93BF" w14:textId="77777777" w:rsidR="005E1485" w:rsidRPr="005E1485" w:rsidDel="003E4F96" w:rsidRDefault="005E1485" w:rsidP="005E1485">
            <w:pPr>
              <w:widowControl/>
              <w:jc w:val="center"/>
              <w:rPr>
                <w:rFonts w:ascii="ＭＳ ゴシック" w:eastAsia="ＭＳ ゴシック" w:hAnsi="ＭＳ ゴシック" w:cs="ＭＳ Ｐゴシック"/>
                <w:kern w:val="0"/>
                <w:sz w:val="18"/>
                <w:szCs w:val="18"/>
              </w:rPr>
            </w:pPr>
          </w:p>
        </w:tc>
        <w:tc>
          <w:tcPr>
            <w:tcW w:w="1443" w:type="dxa"/>
            <w:tcBorders>
              <w:top w:val="single" w:sz="4" w:space="0" w:color="auto"/>
              <w:left w:val="nil"/>
              <w:bottom w:val="single" w:sz="4" w:space="0" w:color="auto"/>
              <w:right w:val="single" w:sz="4" w:space="0" w:color="auto"/>
            </w:tcBorders>
            <w:shd w:val="clear" w:color="auto" w:fill="auto"/>
            <w:vAlign w:val="center"/>
          </w:tcPr>
          <w:p w14:paraId="61DCB58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59F197EF" w14:textId="77777777" w:rsidTr="00832B0A">
        <w:trPr>
          <w:gridAfter w:val="1"/>
          <w:wAfter w:w="13" w:type="dxa"/>
          <w:trHeight w:val="3765"/>
        </w:trPr>
        <w:tc>
          <w:tcPr>
            <w:tcW w:w="873" w:type="dxa"/>
            <w:vMerge/>
            <w:tcBorders>
              <w:left w:val="single" w:sz="4" w:space="0" w:color="auto"/>
              <w:right w:val="single" w:sz="4" w:space="0" w:color="auto"/>
            </w:tcBorders>
            <w:vAlign w:val="center"/>
          </w:tcPr>
          <w:p w14:paraId="2249A6BD"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1699" w:type="dxa"/>
            <w:tcBorders>
              <w:top w:val="single" w:sz="4" w:space="0" w:color="auto"/>
              <w:left w:val="nil"/>
              <w:right w:val="single" w:sz="4" w:space="0" w:color="auto"/>
            </w:tcBorders>
            <w:shd w:val="clear" w:color="auto" w:fill="auto"/>
            <w:noWrap/>
            <w:vAlign w:val="center"/>
          </w:tcPr>
          <w:p w14:paraId="7E8E593A"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2.2事業実施体制</w:t>
            </w:r>
          </w:p>
        </w:tc>
        <w:tc>
          <w:tcPr>
            <w:tcW w:w="2103" w:type="dxa"/>
            <w:tcBorders>
              <w:top w:val="single" w:sz="4" w:space="0" w:color="auto"/>
              <w:left w:val="nil"/>
              <w:right w:val="single" w:sz="4" w:space="0" w:color="auto"/>
            </w:tcBorders>
            <w:shd w:val="clear" w:color="000000" w:fill="FFFFFF"/>
            <w:vAlign w:val="center"/>
          </w:tcPr>
          <w:p w14:paraId="36020B98"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以下の四要素が満たされているか</w:t>
            </w:r>
          </w:p>
          <w:p w14:paraId="07839413"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・事業の実施体制及び役割が、実施内容と整合しているか。</w:t>
            </w:r>
          </w:p>
          <w:p w14:paraId="5DD445D0"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・要員数、体制、役割分担が明確にされているか。</w:t>
            </w:r>
          </w:p>
          <w:p w14:paraId="33871D25"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・事業を遂行可能な人数が確保されているか。</w:t>
            </w:r>
          </w:p>
          <w:p w14:paraId="6175F373" w14:textId="77777777" w:rsidR="005E1485" w:rsidRPr="005E1485" w:rsidRDefault="005E1485" w:rsidP="005E1485">
            <w:pPr>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 xml:space="preserve">・情報管理に対する社内規則等（社内規則がない場合は代わりとなるもの。）が提出されているか </w:t>
            </w:r>
          </w:p>
        </w:tc>
        <w:tc>
          <w:tcPr>
            <w:tcW w:w="992" w:type="dxa"/>
            <w:tcBorders>
              <w:top w:val="single" w:sz="4" w:space="0" w:color="auto"/>
              <w:left w:val="nil"/>
              <w:right w:val="single" w:sz="4" w:space="0" w:color="auto"/>
            </w:tcBorders>
            <w:shd w:val="clear" w:color="000000" w:fill="FFFFFF"/>
            <w:vAlign w:val="center"/>
          </w:tcPr>
          <w:p w14:paraId="050968E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50" w:type="dxa"/>
            <w:gridSpan w:val="2"/>
            <w:tcBorders>
              <w:top w:val="single" w:sz="4" w:space="0" w:color="auto"/>
              <w:left w:val="nil"/>
              <w:right w:val="single" w:sz="4" w:space="0" w:color="auto"/>
            </w:tcBorders>
            <w:shd w:val="clear" w:color="auto" w:fill="auto"/>
            <w:vAlign w:val="center"/>
          </w:tcPr>
          <w:p w14:paraId="550A55D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10</w:t>
            </w:r>
          </w:p>
        </w:tc>
        <w:tc>
          <w:tcPr>
            <w:tcW w:w="851" w:type="dxa"/>
            <w:tcBorders>
              <w:top w:val="single" w:sz="4" w:space="0" w:color="auto"/>
              <w:left w:val="nil"/>
              <w:right w:val="single" w:sz="4" w:space="0" w:color="auto"/>
            </w:tcBorders>
            <w:shd w:val="clear" w:color="auto" w:fill="auto"/>
            <w:vAlign w:val="center"/>
          </w:tcPr>
          <w:p w14:paraId="088CC10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kern w:val="0"/>
                <w:sz w:val="18"/>
                <w:szCs w:val="18"/>
              </w:rPr>
              <w:t>-</w:t>
            </w:r>
          </w:p>
        </w:tc>
        <w:tc>
          <w:tcPr>
            <w:tcW w:w="851" w:type="dxa"/>
            <w:tcBorders>
              <w:top w:val="single" w:sz="4" w:space="0" w:color="auto"/>
              <w:left w:val="nil"/>
              <w:right w:val="single" w:sz="4" w:space="0" w:color="auto"/>
            </w:tcBorders>
            <w:shd w:val="clear" w:color="auto" w:fill="auto"/>
            <w:vAlign w:val="center"/>
          </w:tcPr>
          <w:p w14:paraId="1AD4DBF1"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kern w:val="0"/>
                <w:sz w:val="18"/>
                <w:szCs w:val="18"/>
              </w:rPr>
              <w:t>10</w:t>
            </w:r>
          </w:p>
        </w:tc>
        <w:tc>
          <w:tcPr>
            <w:tcW w:w="1443" w:type="dxa"/>
            <w:tcBorders>
              <w:top w:val="single" w:sz="4" w:space="0" w:color="auto"/>
              <w:left w:val="nil"/>
              <w:right w:val="single" w:sz="4" w:space="0" w:color="auto"/>
            </w:tcBorders>
            <w:shd w:val="clear" w:color="auto" w:fill="auto"/>
            <w:vAlign w:val="center"/>
          </w:tcPr>
          <w:p w14:paraId="7306763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20A80820" w14:textId="77777777" w:rsidTr="00832B0A">
        <w:trPr>
          <w:gridAfter w:val="1"/>
          <w:wAfter w:w="13" w:type="dxa"/>
          <w:trHeight w:val="198"/>
        </w:trPr>
        <w:tc>
          <w:tcPr>
            <w:tcW w:w="873" w:type="dxa"/>
            <w:tcBorders>
              <w:top w:val="single" w:sz="4" w:space="0" w:color="auto"/>
            </w:tcBorders>
            <w:vAlign w:val="center"/>
          </w:tcPr>
          <w:p w14:paraId="245E8D28"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1699" w:type="dxa"/>
            <w:tcBorders>
              <w:top w:val="single" w:sz="4" w:space="0" w:color="auto"/>
            </w:tcBorders>
            <w:shd w:val="clear" w:color="auto" w:fill="auto"/>
            <w:noWrap/>
            <w:vAlign w:val="center"/>
          </w:tcPr>
          <w:p w14:paraId="5A5A0F7F"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103" w:type="dxa"/>
            <w:tcBorders>
              <w:top w:val="single" w:sz="4" w:space="0" w:color="auto"/>
            </w:tcBorders>
            <w:shd w:val="clear" w:color="000000" w:fill="FFFFFF"/>
            <w:vAlign w:val="center"/>
          </w:tcPr>
          <w:p w14:paraId="4C115E6B"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92" w:type="dxa"/>
            <w:tcBorders>
              <w:top w:val="single" w:sz="4" w:space="0" w:color="auto"/>
            </w:tcBorders>
            <w:shd w:val="clear" w:color="000000" w:fill="FFFFFF"/>
            <w:vAlign w:val="center"/>
          </w:tcPr>
          <w:p w14:paraId="515FFC3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tcBorders>
            <w:shd w:val="clear" w:color="auto" w:fill="auto"/>
            <w:vAlign w:val="center"/>
          </w:tcPr>
          <w:p w14:paraId="6A5AF562"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992" w:type="dxa"/>
            <w:gridSpan w:val="2"/>
            <w:tcBorders>
              <w:top w:val="single" w:sz="4" w:space="0" w:color="auto"/>
            </w:tcBorders>
            <w:shd w:val="clear" w:color="auto" w:fill="auto"/>
            <w:vAlign w:val="center"/>
          </w:tcPr>
          <w:p w14:paraId="3E84AE08"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1" w:type="dxa"/>
            <w:tcBorders>
              <w:top w:val="single" w:sz="4" w:space="0" w:color="auto"/>
            </w:tcBorders>
            <w:shd w:val="clear" w:color="auto" w:fill="auto"/>
            <w:vAlign w:val="center"/>
          </w:tcPr>
          <w:p w14:paraId="0315454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1443" w:type="dxa"/>
            <w:tcBorders>
              <w:top w:val="single" w:sz="4" w:space="0" w:color="auto"/>
            </w:tcBorders>
            <w:shd w:val="clear" w:color="auto" w:fill="auto"/>
            <w:vAlign w:val="center"/>
          </w:tcPr>
          <w:p w14:paraId="621026A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36B9B87A" w14:textId="77777777" w:rsidTr="00832B0A">
        <w:trPr>
          <w:gridAfter w:val="1"/>
          <w:wAfter w:w="13" w:type="dxa"/>
          <w:trHeight w:val="438"/>
        </w:trPr>
        <w:tc>
          <w:tcPr>
            <w:tcW w:w="9662" w:type="dxa"/>
            <w:gridSpan w:val="9"/>
            <w:tcBorders>
              <w:top w:val="single" w:sz="4" w:space="0" w:color="auto"/>
              <w:left w:val="single" w:sz="4" w:space="0" w:color="auto"/>
              <w:bottom w:val="nil"/>
              <w:right w:val="single" w:sz="4" w:space="0" w:color="auto"/>
            </w:tcBorders>
            <w:shd w:val="clear" w:color="000000" w:fill="CCFFFF"/>
            <w:noWrap/>
            <w:vAlign w:val="center"/>
          </w:tcPr>
          <w:p w14:paraId="694C7F3A"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lastRenderedPageBreak/>
              <w:t>3　業務従事者の経験・能力</w:t>
            </w:r>
          </w:p>
        </w:tc>
      </w:tr>
      <w:tr w:rsidR="005E1485" w:rsidRPr="005E1485" w14:paraId="77437962" w14:textId="77777777" w:rsidTr="00832B0A">
        <w:trPr>
          <w:trHeight w:val="669"/>
        </w:trPr>
        <w:tc>
          <w:tcPr>
            <w:tcW w:w="873" w:type="dxa"/>
            <w:vMerge w:val="restart"/>
            <w:tcBorders>
              <w:top w:val="single" w:sz="4" w:space="0" w:color="auto"/>
              <w:left w:val="single" w:sz="4" w:space="0" w:color="auto"/>
              <w:right w:val="single" w:sz="4" w:space="0" w:color="auto"/>
            </w:tcBorders>
            <w:shd w:val="clear" w:color="auto" w:fill="auto"/>
            <w:noWrap/>
            <w:vAlign w:val="center"/>
          </w:tcPr>
          <w:p w14:paraId="0DE6E316" w14:textId="77777777" w:rsidR="005E1485" w:rsidRPr="005E1485" w:rsidRDefault="005E1485" w:rsidP="005E1485">
            <w:pPr>
              <w:jc w:val="center"/>
              <w:rPr>
                <w:rFonts w:ascii="ＭＳ ゴシック" w:eastAsia="ＭＳ ゴシック" w:hAnsi="ＭＳ ゴシック" w:cs="ＭＳ Ｐゴシック"/>
                <w:kern w:val="0"/>
                <w:sz w:val="18"/>
                <w:szCs w:val="18"/>
              </w:rPr>
            </w:pPr>
          </w:p>
        </w:tc>
        <w:tc>
          <w:tcPr>
            <w:tcW w:w="1699" w:type="dxa"/>
            <w:vMerge w:val="restart"/>
            <w:tcBorders>
              <w:top w:val="single" w:sz="4" w:space="0" w:color="auto"/>
              <w:left w:val="nil"/>
              <w:right w:val="single" w:sz="4" w:space="0" w:color="auto"/>
            </w:tcBorders>
            <w:shd w:val="clear" w:color="auto" w:fill="auto"/>
            <w:noWrap/>
            <w:vAlign w:val="center"/>
          </w:tcPr>
          <w:p w14:paraId="6DA27065"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3.1 類似調査業務の経験</w:t>
            </w:r>
          </w:p>
        </w:tc>
        <w:tc>
          <w:tcPr>
            <w:tcW w:w="2103" w:type="dxa"/>
            <w:tcBorders>
              <w:top w:val="single" w:sz="4" w:space="0" w:color="auto"/>
              <w:left w:val="nil"/>
              <w:bottom w:val="single" w:sz="4" w:space="0" w:color="auto"/>
              <w:right w:val="single" w:sz="4" w:space="0" w:color="auto"/>
            </w:tcBorders>
            <w:shd w:val="clear" w:color="auto" w:fill="auto"/>
            <w:vAlign w:val="center"/>
          </w:tcPr>
          <w:p w14:paraId="0BBED5BF"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・過去に仕様書4.1記載のシステム群に関する調査を実施した経験はあるか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331AA80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ACCB6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00393A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51" w:type="dxa"/>
            <w:vMerge w:val="restart"/>
            <w:tcBorders>
              <w:top w:val="single" w:sz="4" w:space="0" w:color="auto"/>
              <w:left w:val="nil"/>
              <w:right w:val="single" w:sz="4" w:space="0" w:color="auto"/>
            </w:tcBorders>
            <w:shd w:val="clear" w:color="auto" w:fill="auto"/>
            <w:vAlign w:val="center"/>
          </w:tcPr>
          <w:p w14:paraId="4444E6E1"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14</w:t>
            </w: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14:paraId="225A24D3"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09A27E33" w14:textId="77777777" w:rsidTr="00832B0A">
        <w:trPr>
          <w:trHeight w:val="699"/>
        </w:trPr>
        <w:tc>
          <w:tcPr>
            <w:tcW w:w="873" w:type="dxa"/>
            <w:vMerge/>
            <w:tcBorders>
              <w:top w:val="single" w:sz="4" w:space="0" w:color="auto"/>
              <w:left w:val="single" w:sz="4" w:space="0" w:color="auto"/>
              <w:right w:val="single" w:sz="4" w:space="0" w:color="auto"/>
            </w:tcBorders>
            <w:shd w:val="clear" w:color="auto" w:fill="auto"/>
            <w:noWrap/>
            <w:vAlign w:val="center"/>
          </w:tcPr>
          <w:p w14:paraId="7294906C" w14:textId="77777777" w:rsidR="005E1485" w:rsidRPr="005E1485" w:rsidRDefault="005E1485" w:rsidP="005E1485">
            <w:pPr>
              <w:jc w:val="center"/>
              <w:rPr>
                <w:rFonts w:ascii="ＭＳ ゴシック" w:eastAsia="ＭＳ ゴシック" w:hAnsi="ＭＳ ゴシック" w:cs="ＭＳ Ｐゴシック"/>
                <w:kern w:val="0"/>
                <w:sz w:val="18"/>
                <w:szCs w:val="18"/>
              </w:rPr>
            </w:pPr>
          </w:p>
        </w:tc>
        <w:tc>
          <w:tcPr>
            <w:tcW w:w="1699" w:type="dxa"/>
            <w:vMerge/>
            <w:tcBorders>
              <w:left w:val="nil"/>
              <w:right w:val="single" w:sz="4" w:space="0" w:color="auto"/>
            </w:tcBorders>
            <w:shd w:val="clear" w:color="auto" w:fill="auto"/>
            <w:noWrap/>
            <w:vAlign w:val="center"/>
          </w:tcPr>
          <w:p w14:paraId="487567C2"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2103" w:type="dxa"/>
            <w:tcBorders>
              <w:top w:val="single" w:sz="4" w:space="0" w:color="auto"/>
              <w:left w:val="nil"/>
              <w:right w:val="single" w:sz="4" w:space="0" w:color="auto"/>
            </w:tcBorders>
            <w:shd w:val="clear" w:color="auto" w:fill="auto"/>
            <w:vAlign w:val="center"/>
          </w:tcPr>
          <w:p w14:paraId="5B1A664D"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・過去に複数の異なるシステムを連携させるためのアーキテクチャ設計に係る業務を実施した経験はあるか</w:t>
            </w:r>
          </w:p>
        </w:tc>
        <w:tc>
          <w:tcPr>
            <w:tcW w:w="992" w:type="dxa"/>
            <w:tcBorders>
              <w:top w:val="single" w:sz="4" w:space="0" w:color="auto"/>
              <w:left w:val="nil"/>
              <w:right w:val="single" w:sz="4" w:space="0" w:color="auto"/>
            </w:tcBorders>
            <w:shd w:val="clear" w:color="auto" w:fill="auto"/>
            <w:vAlign w:val="center"/>
          </w:tcPr>
          <w:p w14:paraId="1ED3763C"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right w:val="single" w:sz="4" w:space="0" w:color="auto"/>
            </w:tcBorders>
            <w:shd w:val="clear" w:color="auto" w:fill="auto"/>
            <w:vAlign w:val="center"/>
          </w:tcPr>
          <w:p w14:paraId="316BA29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1" w:type="dxa"/>
            <w:tcBorders>
              <w:top w:val="single" w:sz="4" w:space="0" w:color="auto"/>
              <w:left w:val="nil"/>
              <w:right w:val="single" w:sz="4" w:space="0" w:color="auto"/>
            </w:tcBorders>
            <w:shd w:val="clear" w:color="auto" w:fill="auto"/>
            <w:vAlign w:val="center"/>
          </w:tcPr>
          <w:p w14:paraId="0949E0BD" w14:textId="77777777" w:rsidR="005E1485" w:rsidRPr="005E1485" w:rsidRDefault="005E1485" w:rsidP="005E1485">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5</w:t>
            </w:r>
          </w:p>
        </w:tc>
        <w:tc>
          <w:tcPr>
            <w:tcW w:w="851" w:type="dxa"/>
            <w:vMerge/>
            <w:tcBorders>
              <w:left w:val="nil"/>
              <w:right w:val="single" w:sz="4" w:space="0" w:color="auto"/>
            </w:tcBorders>
            <w:shd w:val="clear" w:color="auto" w:fill="auto"/>
            <w:vAlign w:val="center"/>
          </w:tcPr>
          <w:p w14:paraId="723F70A0"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1456" w:type="dxa"/>
            <w:gridSpan w:val="2"/>
            <w:tcBorders>
              <w:top w:val="single" w:sz="4" w:space="0" w:color="auto"/>
              <w:left w:val="nil"/>
              <w:right w:val="single" w:sz="4" w:space="0" w:color="auto"/>
            </w:tcBorders>
            <w:shd w:val="clear" w:color="auto" w:fill="auto"/>
            <w:vAlign w:val="center"/>
          </w:tcPr>
          <w:p w14:paraId="06D08C4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3AF2570F" w14:textId="77777777" w:rsidTr="00832B0A">
        <w:trPr>
          <w:trHeight w:val="695"/>
        </w:trPr>
        <w:tc>
          <w:tcPr>
            <w:tcW w:w="873" w:type="dxa"/>
            <w:vMerge/>
            <w:tcBorders>
              <w:left w:val="single" w:sz="4" w:space="0" w:color="auto"/>
              <w:bottom w:val="single" w:sz="4" w:space="0" w:color="auto"/>
              <w:right w:val="single" w:sz="4" w:space="0" w:color="auto"/>
            </w:tcBorders>
            <w:shd w:val="clear" w:color="auto" w:fill="auto"/>
            <w:noWrap/>
            <w:vAlign w:val="center"/>
          </w:tcPr>
          <w:p w14:paraId="39D02E6A" w14:textId="77777777" w:rsidR="005E1485" w:rsidRPr="005E1485" w:rsidRDefault="005E1485" w:rsidP="005E1485">
            <w:pPr>
              <w:jc w:val="center"/>
              <w:rPr>
                <w:rFonts w:ascii="ＭＳ ゴシック" w:eastAsia="ＭＳ ゴシック" w:hAnsi="ＭＳ ゴシック" w:cs="ＭＳ Ｐゴシック"/>
                <w:kern w:val="0"/>
                <w:sz w:val="18"/>
                <w:szCs w:val="18"/>
              </w:rPr>
            </w:pPr>
          </w:p>
        </w:tc>
        <w:tc>
          <w:tcPr>
            <w:tcW w:w="1699" w:type="dxa"/>
            <w:vMerge/>
            <w:tcBorders>
              <w:left w:val="nil"/>
              <w:bottom w:val="single" w:sz="4" w:space="0" w:color="auto"/>
              <w:right w:val="single" w:sz="4" w:space="0" w:color="auto"/>
            </w:tcBorders>
            <w:shd w:val="clear" w:color="auto" w:fill="auto"/>
            <w:noWrap/>
            <w:vAlign w:val="center"/>
          </w:tcPr>
          <w:p w14:paraId="029161B8" w14:textId="77777777" w:rsidR="005E1485" w:rsidRPr="005E1485" w:rsidRDefault="005E1485" w:rsidP="005E1485">
            <w:pPr>
              <w:rPr>
                <w:rFonts w:ascii="ＭＳ ゴシック" w:eastAsia="ＭＳ ゴシック" w:hAnsi="ＭＳ ゴシック" w:cs="ＭＳ Ｐゴシック"/>
                <w:kern w:val="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center"/>
          </w:tcPr>
          <w:p w14:paraId="1E5E6EB7"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・過去に取引データの利活用に係る調査・設計業務を実施した経験はあるか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27CA3608" w14:textId="77777777" w:rsidR="005E1485" w:rsidRPr="005E1485" w:rsidRDefault="005E1485" w:rsidP="005E1485">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87895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1AC2CB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4</w:t>
            </w:r>
          </w:p>
        </w:tc>
        <w:tc>
          <w:tcPr>
            <w:tcW w:w="851" w:type="dxa"/>
            <w:vMerge/>
            <w:tcBorders>
              <w:left w:val="nil"/>
              <w:bottom w:val="single" w:sz="4" w:space="0" w:color="auto"/>
              <w:right w:val="single" w:sz="4" w:space="0" w:color="auto"/>
            </w:tcBorders>
            <w:shd w:val="clear" w:color="auto" w:fill="auto"/>
            <w:vAlign w:val="center"/>
          </w:tcPr>
          <w:p w14:paraId="553D249A"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14:paraId="25B20EE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446297D5" w14:textId="77777777" w:rsidTr="00832B0A">
        <w:trPr>
          <w:trHeight w:val="321"/>
        </w:trPr>
        <w:tc>
          <w:tcPr>
            <w:tcW w:w="873" w:type="dxa"/>
            <w:tcBorders>
              <w:top w:val="single" w:sz="4" w:space="0" w:color="auto"/>
              <w:bottom w:val="single" w:sz="4" w:space="0" w:color="auto"/>
            </w:tcBorders>
            <w:shd w:val="clear" w:color="auto" w:fill="auto"/>
            <w:noWrap/>
            <w:vAlign w:val="center"/>
          </w:tcPr>
          <w:p w14:paraId="7E02BB8E" w14:textId="77777777" w:rsidR="005E1485" w:rsidRPr="005E1485" w:rsidRDefault="005E1485" w:rsidP="005E1485">
            <w:pPr>
              <w:jc w:val="center"/>
              <w:rPr>
                <w:rFonts w:ascii="ＭＳ ゴシック" w:eastAsia="ＭＳ ゴシック" w:hAnsi="ＭＳ ゴシック" w:cs="ＭＳ Ｐゴシック"/>
                <w:kern w:val="0"/>
                <w:sz w:val="18"/>
                <w:szCs w:val="18"/>
              </w:rPr>
            </w:pPr>
          </w:p>
        </w:tc>
        <w:tc>
          <w:tcPr>
            <w:tcW w:w="1699" w:type="dxa"/>
            <w:tcBorders>
              <w:top w:val="single" w:sz="4" w:space="0" w:color="auto"/>
              <w:bottom w:val="single" w:sz="4" w:space="0" w:color="auto"/>
            </w:tcBorders>
            <w:shd w:val="clear" w:color="auto" w:fill="auto"/>
            <w:noWrap/>
            <w:vAlign w:val="center"/>
          </w:tcPr>
          <w:p w14:paraId="49E22003" w14:textId="77777777" w:rsidR="005E1485" w:rsidRPr="005E1485" w:rsidRDefault="005E1485" w:rsidP="005E1485">
            <w:pPr>
              <w:rPr>
                <w:rFonts w:ascii="ＭＳ ゴシック" w:eastAsia="ＭＳ ゴシック" w:hAnsi="ＭＳ ゴシック" w:cs="ＭＳ Ｐゴシック"/>
                <w:kern w:val="0"/>
                <w:sz w:val="18"/>
                <w:szCs w:val="18"/>
              </w:rPr>
            </w:pPr>
          </w:p>
        </w:tc>
        <w:tc>
          <w:tcPr>
            <w:tcW w:w="2103" w:type="dxa"/>
            <w:tcBorders>
              <w:top w:val="single" w:sz="4" w:space="0" w:color="auto"/>
              <w:bottom w:val="single" w:sz="4" w:space="0" w:color="auto"/>
            </w:tcBorders>
            <w:shd w:val="clear" w:color="auto" w:fill="auto"/>
            <w:vAlign w:val="center"/>
          </w:tcPr>
          <w:p w14:paraId="02F2DC73"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92" w:type="dxa"/>
            <w:tcBorders>
              <w:top w:val="single" w:sz="4" w:space="0" w:color="auto"/>
              <w:bottom w:val="single" w:sz="4" w:space="0" w:color="auto"/>
            </w:tcBorders>
            <w:shd w:val="clear" w:color="auto" w:fill="auto"/>
            <w:vAlign w:val="center"/>
          </w:tcPr>
          <w:p w14:paraId="39FFD496" w14:textId="77777777" w:rsidR="005E1485" w:rsidRPr="005E1485" w:rsidRDefault="005E1485" w:rsidP="005E1485">
            <w:pPr>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bottom w:val="single" w:sz="4" w:space="0" w:color="auto"/>
            </w:tcBorders>
            <w:shd w:val="clear" w:color="auto" w:fill="auto"/>
            <w:vAlign w:val="center"/>
          </w:tcPr>
          <w:p w14:paraId="268B49C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1" w:type="dxa"/>
            <w:tcBorders>
              <w:top w:val="single" w:sz="4" w:space="0" w:color="auto"/>
              <w:bottom w:val="single" w:sz="4" w:space="0" w:color="auto"/>
            </w:tcBorders>
            <w:shd w:val="clear" w:color="auto" w:fill="auto"/>
            <w:vAlign w:val="center"/>
          </w:tcPr>
          <w:p w14:paraId="489AF6A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1" w:type="dxa"/>
            <w:tcBorders>
              <w:top w:val="single" w:sz="4" w:space="0" w:color="auto"/>
              <w:bottom w:val="single" w:sz="4" w:space="0" w:color="auto"/>
            </w:tcBorders>
            <w:shd w:val="clear" w:color="auto" w:fill="auto"/>
            <w:vAlign w:val="center"/>
          </w:tcPr>
          <w:p w14:paraId="7BF4E21E"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1456" w:type="dxa"/>
            <w:gridSpan w:val="2"/>
            <w:tcBorders>
              <w:top w:val="single" w:sz="4" w:space="0" w:color="auto"/>
              <w:bottom w:val="single" w:sz="4" w:space="0" w:color="auto"/>
            </w:tcBorders>
            <w:shd w:val="clear" w:color="auto" w:fill="auto"/>
            <w:vAlign w:val="center"/>
          </w:tcPr>
          <w:p w14:paraId="7C93925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428EA09F" w14:textId="77777777" w:rsidTr="00832B0A">
        <w:trPr>
          <w:gridAfter w:val="1"/>
          <w:wAfter w:w="13" w:type="dxa"/>
          <w:trHeight w:val="340"/>
        </w:trPr>
        <w:tc>
          <w:tcPr>
            <w:tcW w:w="9662"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15679A14" w14:textId="77777777" w:rsidR="005E1485" w:rsidRPr="005E1485" w:rsidRDefault="005E1485" w:rsidP="005E1485">
            <w:pPr>
              <w:widowControl/>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kern w:val="0"/>
                <w:sz w:val="18"/>
                <w:szCs w:val="18"/>
              </w:rPr>
              <w:t>4</w:t>
            </w:r>
            <w:r w:rsidRPr="005E148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5E1485" w:rsidRPr="005E1485" w14:paraId="5ACDE890" w14:textId="77777777" w:rsidTr="00832B0A">
        <w:trPr>
          <w:trHeight w:val="2801"/>
        </w:trPr>
        <w:tc>
          <w:tcPr>
            <w:tcW w:w="873" w:type="dxa"/>
            <w:tcBorders>
              <w:top w:val="single" w:sz="4" w:space="0" w:color="auto"/>
              <w:left w:val="single" w:sz="4" w:space="0" w:color="auto"/>
              <w:bottom w:val="single" w:sz="4" w:space="0" w:color="auto"/>
              <w:right w:val="single" w:sz="4" w:space="0" w:color="auto"/>
            </w:tcBorders>
            <w:vAlign w:val="center"/>
          </w:tcPr>
          <w:p w14:paraId="74B4C5CE"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56156C11"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center"/>
          </w:tcPr>
          <w:p w14:paraId="0EDFA850"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548BA43"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421E74D5"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2574D6B6"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992" w:type="dxa"/>
            <w:tcBorders>
              <w:top w:val="single" w:sz="4" w:space="0" w:color="auto"/>
              <w:left w:val="nil"/>
              <w:bottom w:val="single" w:sz="4" w:space="0" w:color="auto"/>
              <w:right w:val="single" w:sz="4" w:space="0" w:color="auto"/>
            </w:tcBorders>
            <w:shd w:val="clear" w:color="auto" w:fill="auto"/>
            <w:vAlign w:val="center"/>
          </w:tcPr>
          <w:p w14:paraId="0E5DDAF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1A5D6D9"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230279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5C6C7146"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6</w:t>
            </w: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14:paraId="47426FF5"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r w:rsidR="005E1485" w:rsidRPr="005E1485" w14:paraId="23B46A01" w14:textId="77777777" w:rsidTr="00832B0A">
        <w:trPr>
          <w:trHeight w:val="272"/>
        </w:trPr>
        <w:tc>
          <w:tcPr>
            <w:tcW w:w="873" w:type="dxa"/>
            <w:tcBorders>
              <w:top w:val="single" w:sz="4" w:space="0" w:color="auto"/>
            </w:tcBorders>
            <w:vAlign w:val="center"/>
          </w:tcPr>
          <w:p w14:paraId="285FBEFF"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1699" w:type="dxa"/>
            <w:tcBorders>
              <w:top w:val="single" w:sz="4" w:space="0" w:color="auto"/>
            </w:tcBorders>
            <w:shd w:val="clear" w:color="auto" w:fill="auto"/>
            <w:noWrap/>
            <w:vAlign w:val="center"/>
          </w:tcPr>
          <w:p w14:paraId="7C2EF893" w14:textId="77777777" w:rsidR="005E1485" w:rsidRPr="005E1485" w:rsidRDefault="005E1485" w:rsidP="005E1485">
            <w:pPr>
              <w:widowControl/>
              <w:rPr>
                <w:rFonts w:ascii="ＭＳ ゴシック" w:eastAsia="ＭＳ ゴシック" w:hAnsi="ＭＳ ゴシック" w:cs="ＭＳ Ｐゴシック"/>
                <w:kern w:val="0"/>
                <w:sz w:val="18"/>
                <w:szCs w:val="18"/>
              </w:rPr>
            </w:pPr>
          </w:p>
        </w:tc>
        <w:tc>
          <w:tcPr>
            <w:tcW w:w="2103" w:type="dxa"/>
            <w:tcBorders>
              <w:top w:val="single" w:sz="4" w:space="0" w:color="auto"/>
            </w:tcBorders>
            <w:shd w:val="clear" w:color="auto" w:fill="auto"/>
            <w:vAlign w:val="center"/>
          </w:tcPr>
          <w:p w14:paraId="31032B98" w14:textId="77777777" w:rsidR="005E1485" w:rsidRPr="005E1485" w:rsidRDefault="005E1485" w:rsidP="005E1485">
            <w:pPr>
              <w:widowControl/>
              <w:jc w:val="left"/>
              <w:rPr>
                <w:rFonts w:ascii="ＭＳ ゴシック" w:eastAsia="ＭＳ ゴシック" w:hAnsi="ＭＳ ゴシック" w:cs="ＭＳ Ｐゴシック"/>
                <w:kern w:val="0"/>
                <w:sz w:val="18"/>
                <w:szCs w:val="18"/>
              </w:rPr>
            </w:pPr>
          </w:p>
        </w:tc>
        <w:tc>
          <w:tcPr>
            <w:tcW w:w="992" w:type="dxa"/>
            <w:tcBorders>
              <w:top w:val="single" w:sz="4" w:space="0" w:color="auto"/>
              <w:right w:val="single" w:sz="4" w:space="0" w:color="auto"/>
            </w:tcBorders>
            <w:shd w:val="clear" w:color="auto" w:fill="auto"/>
            <w:vAlign w:val="center"/>
          </w:tcPr>
          <w:p w14:paraId="61AC3A5D"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7DAF4"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7</w:t>
            </w:r>
            <w:r w:rsidRPr="005E1485">
              <w:rPr>
                <w:rFonts w:ascii="ＭＳ ゴシック" w:eastAsia="ＭＳ ゴシック" w:hAnsi="ＭＳ ゴシック" w:cs="ＭＳ Ｐゴシック"/>
                <w:kern w:val="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A77BF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sidRPr="005E1485">
              <w:rPr>
                <w:rFonts w:ascii="ＭＳ ゴシック" w:eastAsia="ＭＳ ゴシック" w:hAnsi="ＭＳ ゴシック" w:cs="ＭＳ Ｐゴシック"/>
                <w:kern w:val="0"/>
                <w:sz w:val="18"/>
                <w:szCs w:val="18"/>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4B647B"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2</w:t>
            </w:r>
            <w:r w:rsidRPr="005E1485">
              <w:rPr>
                <w:rFonts w:ascii="ＭＳ ゴシック" w:eastAsia="ＭＳ ゴシック" w:hAnsi="ＭＳ ゴシック" w:cs="ＭＳ Ｐゴシック"/>
                <w:kern w:val="0"/>
                <w:sz w:val="18"/>
                <w:szCs w:val="18"/>
              </w:rPr>
              <w:t>00</w:t>
            </w:r>
          </w:p>
        </w:tc>
        <w:tc>
          <w:tcPr>
            <w:tcW w:w="1456" w:type="dxa"/>
            <w:gridSpan w:val="2"/>
            <w:tcBorders>
              <w:top w:val="single" w:sz="4" w:space="0" w:color="auto"/>
              <w:left w:val="single" w:sz="4" w:space="0" w:color="auto"/>
            </w:tcBorders>
            <w:shd w:val="clear" w:color="auto" w:fill="auto"/>
            <w:vAlign w:val="center"/>
          </w:tcPr>
          <w:p w14:paraId="255AB3E7" w14:textId="77777777" w:rsidR="005E1485" w:rsidRPr="005E1485" w:rsidRDefault="005E1485" w:rsidP="005E1485">
            <w:pPr>
              <w:widowControl/>
              <w:jc w:val="center"/>
              <w:rPr>
                <w:rFonts w:ascii="ＭＳ ゴシック" w:eastAsia="ＭＳ ゴシック" w:hAnsi="ＭＳ ゴシック" w:cs="ＭＳ Ｐゴシック"/>
                <w:kern w:val="0"/>
                <w:sz w:val="18"/>
                <w:szCs w:val="18"/>
              </w:rPr>
            </w:pPr>
          </w:p>
        </w:tc>
      </w:tr>
    </w:tbl>
    <w:p w14:paraId="7DF910E3" w14:textId="727F3FB8" w:rsidR="007A2685" w:rsidRDefault="007A2685" w:rsidP="005E1485">
      <w:pPr>
        <w:rPr>
          <w:rFonts w:ascii="ＭＳ 明朝" w:hAnsi="ＭＳ 明朝"/>
          <w:color w:val="7F7F7F"/>
        </w:rPr>
      </w:pPr>
    </w:p>
    <w:p w14:paraId="16BC5A53" w14:textId="77777777" w:rsidR="007A2685" w:rsidRDefault="007A2685">
      <w:pPr>
        <w:widowControl/>
        <w:jc w:val="left"/>
        <w:rPr>
          <w:rFonts w:ascii="ＭＳ 明朝" w:hAnsi="ＭＳ 明朝"/>
          <w:color w:val="7F7F7F"/>
        </w:rPr>
      </w:pPr>
      <w:r>
        <w:rPr>
          <w:rFonts w:ascii="ＭＳ 明朝" w:hAnsi="ＭＳ 明朝"/>
          <w:color w:val="7F7F7F"/>
        </w:rPr>
        <w:br w:type="page"/>
      </w:r>
    </w:p>
    <w:tbl>
      <w:tblPr>
        <w:tblW w:w="9864" w:type="dxa"/>
        <w:tblInd w:w="94" w:type="dxa"/>
        <w:tblCellMar>
          <w:left w:w="99" w:type="dxa"/>
          <w:right w:w="99" w:type="dxa"/>
        </w:tblCellMar>
        <w:tblLook w:val="04A0" w:firstRow="1" w:lastRow="0" w:firstColumn="1" w:lastColumn="0" w:noHBand="0" w:noVBand="1"/>
      </w:tblPr>
      <w:tblGrid>
        <w:gridCol w:w="909"/>
        <w:gridCol w:w="2906"/>
        <w:gridCol w:w="3690"/>
        <w:gridCol w:w="1757"/>
        <w:gridCol w:w="602"/>
      </w:tblGrid>
      <w:tr w:rsidR="00FC0D06" w:rsidRPr="00EC04E3" w14:paraId="7DF910E8" w14:textId="77777777" w:rsidTr="007A2685">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121BF5" w:rsidRDefault="00FC0D06" w:rsidP="00EC04E3">
            <w:pPr>
              <w:widowControl/>
              <w:jc w:val="left"/>
              <w:rPr>
                <w:rFonts w:ascii="ＭＳ 明朝" w:hAnsi="ＭＳ 明朝" w:cs="ＭＳ Ｐゴシック"/>
                <w:b/>
                <w:bCs/>
                <w:kern w:val="0"/>
                <w:sz w:val="18"/>
                <w:szCs w:val="18"/>
              </w:rPr>
            </w:pPr>
            <w:r w:rsidRPr="00121BF5">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121BF5" w:rsidRDefault="00FC0D06" w:rsidP="00EC04E3">
            <w:pPr>
              <w:widowControl/>
              <w:jc w:val="left"/>
              <w:rPr>
                <w:rFonts w:ascii="ＭＳ 明朝" w:hAnsi="ＭＳ 明朝" w:cs="ＭＳ Ｐゴシック"/>
                <w:b/>
                <w:bCs/>
                <w:kern w:val="0"/>
                <w:sz w:val="18"/>
                <w:szCs w:val="18"/>
              </w:rPr>
            </w:pPr>
            <w:r w:rsidRPr="00121BF5">
              <w:rPr>
                <w:rFonts w:ascii="ＭＳ 明朝" w:hAnsi="ＭＳ 明朝" w:cs="ＭＳ Ｐゴシック" w:hint="eastAsia"/>
                <w:b/>
                <w:bCs/>
                <w:kern w:val="0"/>
                <w:sz w:val="18"/>
                <w:szCs w:val="18"/>
              </w:rPr>
              <w:t xml:space="preserve">　</w:t>
            </w:r>
          </w:p>
        </w:tc>
        <w:tc>
          <w:tcPr>
            <w:tcW w:w="1757" w:type="dxa"/>
            <w:tcBorders>
              <w:top w:val="nil"/>
              <w:left w:val="nil"/>
              <w:bottom w:val="single" w:sz="4" w:space="0" w:color="auto"/>
              <w:right w:val="nil"/>
            </w:tcBorders>
            <w:shd w:val="clear" w:color="000000" w:fill="FFFFFF"/>
            <w:noWrap/>
            <w:vAlign w:val="center"/>
          </w:tcPr>
          <w:p w14:paraId="7DF910E6" w14:textId="77777777" w:rsidR="00FC0D06" w:rsidRPr="00121BF5" w:rsidRDefault="00FC0D06" w:rsidP="00EC04E3">
            <w:pPr>
              <w:widowControl/>
              <w:jc w:val="left"/>
              <w:rPr>
                <w:rFonts w:ascii="ＭＳ 明朝" w:hAnsi="ＭＳ 明朝" w:cs="ＭＳ Ｐゴシック"/>
                <w:b/>
                <w:bCs/>
                <w:kern w:val="0"/>
                <w:sz w:val="18"/>
                <w:szCs w:val="18"/>
              </w:rPr>
            </w:pPr>
            <w:r w:rsidRPr="00121BF5">
              <w:rPr>
                <w:rFonts w:ascii="ＭＳ 明朝" w:hAnsi="ＭＳ 明朝" w:cs="ＭＳ Ｐゴシック" w:hint="eastAsia"/>
                <w:b/>
                <w:bCs/>
                <w:kern w:val="0"/>
                <w:sz w:val="18"/>
                <w:szCs w:val="18"/>
              </w:rPr>
              <w:t xml:space="preserve">　</w:t>
            </w:r>
          </w:p>
        </w:tc>
        <w:tc>
          <w:tcPr>
            <w:tcW w:w="602" w:type="dxa"/>
            <w:tcBorders>
              <w:left w:val="nil"/>
              <w:bottom w:val="single" w:sz="4" w:space="0" w:color="auto"/>
            </w:tcBorders>
            <w:shd w:val="clear" w:color="000000" w:fill="FFFFFF"/>
            <w:noWrap/>
          </w:tcPr>
          <w:p w14:paraId="7DF910E7" w14:textId="77777777" w:rsidR="00FC0D06" w:rsidRPr="00121BF5"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7A2685">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121BF5" w:rsidRDefault="00FC0D06"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121BF5" w:rsidRDefault="00FC0D06"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 xml:space="preserve">　</w:t>
            </w:r>
          </w:p>
        </w:tc>
        <w:tc>
          <w:tcPr>
            <w:tcW w:w="1757" w:type="dxa"/>
            <w:tcBorders>
              <w:top w:val="nil"/>
              <w:left w:val="nil"/>
              <w:bottom w:val="nil"/>
              <w:right w:val="single" w:sz="4" w:space="0" w:color="auto"/>
            </w:tcBorders>
            <w:shd w:val="clear" w:color="000000" w:fill="99CCFF"/>
            <w:vAlign w:val="bottom"/>
          </w:tcPr>
          <w:p w14:paraId="7DF910EB" w14:textId="77777777" w:rsidR="00FC0D06" w:rsidRPr="00121BF5" w:rsidRDefault="00FC0D06"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 xml:space="preserve">　</w:t>
            </w:r>
          </w:p>
        </w:tc>
        <w:tc>
          <w:tcPr>
            <w:tcW w:w="602"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121BF5" w:rsidRDefault="00FC0D06"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提案書頁番号</w:t>
            </w:r>
          </w:p>
        </w:tc>
      </w:tr>
      <w:tr w:rsidR="00FC0D06" w:rsidRPr="00EC04E3" w14:paraId="7DF910F3" w14:textId="77777777" w:rsidTr="007A2685">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121BF5" w:rsidRDefault="00FC0D06"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121BF5" w:rsidRDefault="00FC0D06"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121BF5" w:rsidRDefault="00FC0D06"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資料内容</w:t>
            </w:r>
          </w:p>
        </w:tc>
        <w:tc>
          <w:tcPr>
            <w:tcW w:w="1757" w:type="dxa"/>
            <w:tcBorders>
              <w:top w:val="nil"/>
              <w:left w:val="nil"/>
              <w:bottom w:val="single" w:sz="4" w:space="0" w:color="auto"/>
              <w:right w:val="single" w:sz="4" w:space="0" w:color="auto"/>
            </w:tcBorders>
            <w:shd w:val="clear" w:color="000000" w:fill="99CCFF"/>
            <w:vAlign w:val="center"/>
          </w:tcPr>
          <w:p w14:paraId="7DF910F1" w14:textId="77777777" w:rsidR="00FC0D06" w:rsidRPr="00121BF5" w:rsidRDefault="00FC0D06"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提案の要否</w:t>
            </w:r>
          </w:p>
        </w:tc>
        <w:tc>
          <w:tcPr>
            <w:tcW w:w="602" w:type="dxa"/>
            <w:vMerge/>
            <w:tcBorders>
              <w:top w:val="nil"/>
              <w:left w:val="single" w:sz="4" w:space="0" w:color="auto"/>
              <w:bottom w:val="single" w:sz="4" w:space="0" w:color="auto"/>
              <w:right w:val="single" w:sz="4" w:space="0" w:color="auto"/>
            </w:tcBorders>
            <w:vAlign w:val="center"/>
          </w:tcPr>
          <w:p w14:paraId="7DF910F2" w14:textId="77777777" w:rsidR="00FC0D06" w:rsidRPr="00121BF5" w:rsidRDefault="00FC0D06" w:rsidP="00EC04E3">
            <w:pPr>
              <w:widowControl/>
              <w:jc w:val="left"/>
              <w:rPr>
                <w:rFonts w:ascii="ＭＳ 明朝" w:hAnsi="ＭＳ 明朝" w:cs="ＭＳ Ｐゴシック"/>
                <w:kern w:val="0"/>
                <w:sz w:val="18"/>
                <w:szCs w:val="18"/>
              </w:rPr>
            </w:pPr>
          </w:p>
        </w:tc>
      </w:tr>
      <w:tr w:rsidR="00FC0D06" w:rsidRPr="00EC04E3" w14:paraId="7DF910F5" w14:textId="77777777" w:rsidTr="00546819">
        <w:trPr>
          <w:trHeight w:val="474"/>
        </w:trPr>
        <w:tc>
          <w:tcPr>
            <w:tcW w:w="9864"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121BF5" w:rsidRDefault="00B333FA" w:rsidP="00EC04E3">
            <w:pPr>
              <w:widowControl/>
              <w:jc w:val="left"/>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5</w:t>
            </w:r>
            <w:r w:rsidR="00FC0D06" w:rsidRPr="00121BF5">
              <w:rPr>
                <w:rFonts w:ascii="ＭＳ 明朝" w:hAnsi="ＭＳ 明朝" w:cs="ＭＳ Ｐゴシック" w:hint="eastAsia"/>
                <w:kern w:val="0"/>
                <w:sz w:val="18"/>
                <w:szCs w:val="18"/>
              </w:rPr>
              <w:t xml:space="preserve">　添付資料</w:t>
            </w:r>
          </w:p>
        </w:tc>
      </w:tr>
      <w:tr w:rsidR="006C7A9B" w:rsidRPr="00EC04E3" w14:paraId="7DF910FB" w14:textId="77777777" w:rsidTr="007A2685">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C7A9B" w:rsidRPr="00121BF5" w:rsidRDefault="006C7A9B"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72EC1639" w:rsidR="006C7A9B" w:rsidRPr="00121BF5" w:rsidRDefault="006C7A9B" w:rsidP="00EC04E3">
            <w:pPr>
              <w:widowControl/>
              <w:jc w:val="left"/>
              <w:rPr>
                <w:rFonts w:ascii="ＭＳ 明朝" w:hAnsi="ＭＳ 明朝" w:cs="ＭＳ Ｐゴシック"/>
                <w:kern w:val="0"/>
                <w:sz w:val="18"/>
                <w:szCs w:val="18"/>
              </w:rPr>
            </w:pPr>
            <w:r w:rsidRPr="00121BF5">
              <w:rPr>
                <w:rFonts w:ascii="ＭＳ 明朝" w:hAnsi="ＭＳ 明朝" w:cs="ＭＳ Ｐゴシック"/>
                <w:kern w:val="0"/>
                <w:sz w:val="18"/>
                <w:szCs w:val="18"/>
              </w:rPr>
              <w:t>5</w:t>
            </w:r>
            <w:r w:rsidRPr="00121BF5">
              <w:rPr>
                <w:rFonts w:ascii="ＭＳ 明朝" w:hAnsi="ＭＳ 明朝" w:cs="ＭＳ Ｐゴシック" w:hint="eastAsia"/>
                <w:kern w:val="0"/>
                <w:sz w:val="18"/>
                <w:szCs w:val="18"/>
              </w:rPr>
              <w:t>.1 実施体制及び調査・</w:t>
            </w:r>
            <w:r>
              <w:rPr>
                <w:rFonts w:ascii="ＭＳ 明朝" w:hAnsi="ＭＳ 明朝" w:cs="ＭＳ Ｐゴシック" w:hint="eastAsia"/>
                <w:kern w:val="0"/>
                <w:sz w:val="18"/>
                <w:szCs w:val="18"/>
              </w:rPr>
              <w:t>担当</w:t>
            </w:r>
            <w:r w:rsidRPr="00121BF5">
              <w:rPr>
                <w:rFonts w:ascii="ＭＳ 明朝" w:hAnsi="ＭＳ 明朝" w:cs="ＭＳ Ｐゴシック" w:hint="eastAsia"/>
                <w:kern w:val="0"/>
                <w:sz w:val="18"/>
                <w:szCs w:val="18"/>
              </w:rPr>
              <w:t>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C7A9B" w:rsidRPr="00121BF5" w:rsidRDefault="006C7A9B" w:rsidP="00EC04E3">
            <w:pPr>
              <w:widowControl/>
              <w:jc w:val="left"/>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 xml:space="preserve">・ </w:t>
            </w:r>
            <w:r w:rsidRPr="00121BF5">
              <w:rPr>
                <w:rFonts w:ascii="ＭＳ 明朝" w:hAnsi="ＭＳ 明朝" w:cs="ＭＳ Ｐゴシック" w:hint="eastAsia"/>
                <w:sz w:val="18"/>
                <w:szCs w:val="18"/>
              </w:rPr>
              <w:t>入札</w:t>
            </w:r>
            <w:r w:rsidRPr="00121BF5">
              <w:rPr>
                <w:rFonts w:ascii="ＭＳ 明朝" w:hAnsi="ＭＳ 明朝" w:cs="ＭＳ Ｐゴシック" w:hint="eastAsia"/>
                <w:kern w:val="0"/>
                <w:sz w:val="18"/>
                <w:szCs w:val="18"/>
              </w:rPr>
              <w:t>者の概要の分かる資料</w:t>
            </w:r>
          </w:p>
        </w:tc>
        <w:tc>
          <w:tcPr>
            <w:tcW w:w="1757" w:type="dxa"/>
            <w:tcBorders>
              <w:top w:val="nil"/>
              <w:left w:val="nil"/>
              <w:bottom w:val="single" w:sz="4" w:space="0" w:color="auto"/>
              <w:right w:val="single" w:sz="4" w:space="0" w:color="auto"/>
            </w:tcBorders>
            <w:shd w:val="clear" w:color="auto" w:fill="auto"/>
            <w:vAlign w:val="center"/>
          </w:tcPr>
          <w:p w14:paraId="7DF910F9" w14:textId="77777777" w:rsidR="006C7A9B" w:rsidRPr="00121BF5" w:rsidRDefault="006C7A9B"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任意</w:t>
            </w:r>
          </w:p>
        </w:tc>
        <w:tc>
          <w:tcPr>
            <w:tcW w:w="602" w:type="dxa"/>
            <w:tcBorders>
              <w:top w:val="nil"/>
              <w:left w:val="nil"/>
              <w:bottom w:val="single" w:sz="4" w:space="0" w:color="auto"/>
              <w:right w:val="single" w:sz="4" w:space="0" w:color="auto"/>
            </w:tcBorders>
            <w:shd w:val="clear" w:color="auto" w:fill="auto"/>
            <w:vAlign w:val="center"/>
          </w:tcPr>
          <w:p w14:paraId="7DF910FA" w14:textId="77777777" w:rsidR="006C7A9B" w:rsidRPr="00121BF5" w:rsidRDefault="006C7A9B" w:rsidP="00EC04E3">
            <w:pPr>
              <w:widowControl/>
              <w:jc w:val="center"/>
              <w:rPr>
                <w:rFonts w:ascii="ＭＳ 明朝" w:hAnsi="ＭＳ 明朝" w:cs="ＭＳ Ｐゴシック"/>
                <w:kern w:val="0"/>
                <w:sz w:val="18"/>
                <w:szCs w:val="18"/>
              </w:rPr>
            </w:pPr>
          </w:p>
        </w:tc>
      </w:tr>
      <w:tr w:rsidR="006C7A9B" w:rsidRPr="00EC04E3" w14:paraId="7DF91101" w14:textId="77777777" w:rsidTr="007A2685">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C7A9B" w:rsidRPr="00121BF5" w:rsidRDefault="006C7A9B"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C7A9B" w:rsidRPr="00121BF5" w:rsidRDefault="006C7A9B"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C7A9B" w:rsidRPr="00121BF5" w:rsidRDefault="006C7A9B" w:rsidP="00EC04E3">
            <w:pPr>
              <w:widowControl/>
              <w:jc w:val="left"/>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 本調査履行のための体制図</w:t>
            </w:r>
          </w:p>
        </w:tc>
        <w:tc>
          <w:tcPr>
            <w:tcW w:w="1757" w:type="dxa"/>
            <w:tcBorders>
              <w:top w:val="nil"/>
              <w:left w:val="nil"/>
              <w:bottom w:val="single" w:sz="4" w:space="0" w:color="auto"/>
              <w:right w:val="single" w:sz="4" w:space="0" w:color="auto"/>
            </w:tcBorders>
            <w:shd w:val="clear" w:color="auto" w:fill="auto"/>
            <w:vAlign w:val="center"/>
          </w:tcPr>
          <w:p w14:paraId="7DF910FF" w14:textId="661D8469" w:rsidR="006C7A9B" w:rsidRPr="00121BF5" w:rsidRDefault="006C7A9B"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2" w:type="dxa"/>
            <w:tcBorders>
              <w:top w:val="nil"/>
              <w:left w:val="nil"/>
              <w:bottom w:val="single" w:sz="4" w:space="0" w:color="auto"/>
              <w:right w:val="single" w:sz="4" w:space="0" w:color="auto"/>
            </w:tcBorders>
            <w:shd w:val="clear" w:color="auto" w:fill="auto"/>
            <w:vAlign w:val="center"/>
          </w:tcPr>
          <w:p w14:paraId="7DF91100" w14:textId="77777777" w:rsidR="006C7A9B" w:rsidRPr="00121BF5" w:rsidRDefault="006C7A9B" w:rsidP="00EC04E3">
            <w:pPr>
              <w:widowControl/>
              <w:jc w:val="center"/>
              <w:rPr>
                <w:rFonts w:ascii="ＭＳ 明朝" w:hAnsi="ＭＳ 明朝" w:cs="ＭＳ Ｐゴシック"/>
                <w:kern w:val="0"/>
                <w:sz w:val="18"/>
                <w:szCs w:val="18"/>
              </w:rPr>
            </w:pPr>
          </w:p>
        </w:tc>
      </w:tr>
      <w:tr w:rsidR="006C7A9B" w:rsidRPr="00EC04E3" w14:paraId="7DF91107" w14:textId="77777777" w:rsidTr="007A2685">
        <w:trPr>
          <w:trHeight w:val="1581"/>
        </w:trPr>
        <w:tc>
          <w:tcPr>
            <w:tcW w:w="909" w:type="dxa"/>
            <w:vMerge/>
            <w:tcBorders>
              <w:left w:val="single" w:sz="4" w:space="0" w:color="auto"/>
              <w:right w:val="single" w:sz="4" w:space="0" w:color="auto"/>
            </w:tcBorders>
            <w:shd w:val="clear" w:color="auto" w:fill="auto"/>
            <w:noWrap/>
            <w:vAlign w:val="center"/>
          </w:tcPr>
          <w:p w14:paraId="7DF91102" w14:textId="77777777" w:rsidR="006C7A9B" w:rsidRPr="00121BF5" w:rsidRDefault="006C7A9B"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C7A9B" w:rsidRPr="00121BF5" w:rsidRDefault="006C7A9B"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B721F3F" w:rsidR="006C7A9B" w:rsidRPr="00121BF5" w:rsidRDefault="006C7A9B" w:rsidP="00EC04E3">
            <w:pPr>
              <w:widowControl/>
              <w:jc w:val="left"/>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B553F5">
              <w:rPr>
                <w:rFonts w:ascii="ＭＳ 明朝" w:hAnsi="ＭＳ 明朝" w:cs="ＭＳ Ｐゴシック" w:hint="eastAsia"/>
                <w:kern w:val="0"/>
                <w:sz w:val="18"/>
                <w:szCs w:val="18"/>
              </w:rPr>
              <w:t>各業務従事者の氏名、所属、役職、業務経験、その他略歴（学歴、職歴、研修実績その他経歴、専門的知識その他の知見、母語及び外国語能力、国籍等）</w:t>
            </w:r>
          </w:p>
        </w:tc>
        <w:tc>
          <w:tcPr>
            <w:tcW w:w="1757" w:type="dxa"/>
            <w:tcBorders>
              <w:top w:val="nil"/>
              <w:left w:val="nil"/>
              <w:bottom w:val="single" w:sz="4" w:space="0" w:color="auto"/>
              <w:right w:val="single" w:sz="4" w:space="0" w:color="auto"/>
            </w:tcBorders>
            <w:shd w:val="clear" w:color="auto" w:fill="auto"/>
            <w:vAlign w:val="center"/>
          </w:tcPr>
          <w:p w14:paraId="7DF91105" w14:textId="54258DE0" w:rsidR="006C7A9B" w:rsidRPr="00121BF5" w:rsidRDefault="006C7A9B"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2" w:type="dxa"/>
            <w:tcBorders>
              <w:top w:val="single" w:sz="4" w:space="0" w:color="auto"/>
              <w:left w:val="nil"/>
              <w:bottom w:val="nil"/>
              <w:right w:val="single" w:sz="4" w:space="0" w:color="auto"/>
            </w:tcBorders>
            <w:shd w:val="clear" w:color="auto" w:fill="auto"/>
            <w:vAlign w:val="center"/>
          </w:tcPr>
          <w:p w14:paraId="7DF91106" w14:textId="77777777" w:rsidR="006C7A9B" w:rsidRPr="00121BF5" w:rsidRDefault="006C7A9B" w:rsidP="00EC04E3">
            <w:pPr>
              <w:widowControl/>
              <w:jc w:val="center"/>
              <w:rPr>
                <w:rFonts w:ascii="ＭＳ 明朝" w:hAnsi="ＭＳ 明朝" w:cs="ＭＳ Ｐゴシック"/>
                <w:kern w:val="0"/>
                <w:sz w:val="18"/>
                <w:szCs w:val="18"/>
              </w:rPr>
            </w:pPr>
          </w:p>
        </w:tc>
      </w:tr>
      <w:tr w:rsidR="006C7A9B" w:rsidRPr="00EC04E3" w14:paraId="3D6CD46D" w14:textId="77777777" w:rsidTr="007A2685">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27B1C8DB" w14:textId="77777777" w:rsidR="006C7A9B" w:rsidRPr="00121BF5" w:rsidRDefault="006C7A9B"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A7350D9" w14:textId="77777777" w:rsidR="006C7A9B" w:rsidRPr="00121BF5" w:rsidRDefault="006C7A9B"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4F1861F" w14:textId="26E7F54F" w:rsidR="006C7A9B" w:rsidRPr="00121BF5" w:rsidRDefault="006C7A9B" w:rsidP="00EC04E3">
            <w:pPr>
              <w:widowControl/>
              <w:jc w:val="left"/>
              <w:rPr>
                <w:rFonts w:ascii="ＭＳ 明朝" w:hAnsi="ＭＳ 明朝" w:cs="ＭＳ Ｐゴシック"/>
                <w:kern w:val="0"/>
                <w:sz w:val="18"/>
                <w:szCs w:val="18"/>
              </w:rPr>
            </w:pPr>
            <w:r w:rsidRPr="005966C2">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・受託者の情報管理体制がわかる「情報管理体制図」、情報を取扱う者の氏名・住所・生年月日・所属部署・役職等がわかる「情報取扱者名簿」を契約時に提出できることを確約する。（様式</w:t>
            </w:r>
            <w:r>
              <w:rPr>
                <w:rFonts w:ascii="ＭＳ 明朝" w:hAnsi="ＭＳ 明朝" w:cs="ＭＳ Ｐゴシック" w:hint="eastAsia"/>
                <w:kern w:val="0"/>
                <w:sz w:val="18"/>
                <w:szCs w:val="18"/>
              </w:rPr>
              <w:t>５及び様式６</w:t>
            </w:r>
            <w:r w:rsidRPr="005966C2">
              <w:rPr>
                <w:rFonts w:ascii="ＭＳ 明朝" w:hAnsi="ＭＳ 明朝" w:cs="ＭＳ Ｐゴシック" w:hint="eastAsia"/>
                <w:kern w:val="0"/>
                <w:sz w:val="18"/>
                <w:szCs w:val="18"/>
              </w:rPr>
              <w:t>に</w:t>
            </w:r>
            <w:r>
              <w:rPr>
                <w:rFonts w:ascii="ＭＳ 明朝" w:hAnsi="ＭＳ 明朝" w:cs="ＭＳ Ｐゴシック" w:hint="eastAsia"/>
                <w:kern w:val="0"/>
                <w:sz w:val="18"/>
                <w:szCs w:val="18"/>
              </w:rPr>
              <w:t>おいて</w:t>
            </w:r>
            <w:r w:rsidRPr="005966C2">
              <w:rPr>
                <w:rFonts w:ascii="ＭＳ 明朝" w:hAnsi="ＭＳ 明朝" w:cs="ＭＳ Ｐゴシック" w:hint="eastAsia"/>
                <w:kern w:val="0"/>
                <w:sz w:val="18"/>
                <w:szCs w:val="18"/>
              </w:rPr>
              <w:t>提示）</w:t>
            </w:r>
          </w:p>
        </w:tc>
        <w:tc>
          <w:tcPr>
            <w:tcW w:w="1757" w:type="dxa"/>
            <w:tcBorders>
              <w:top w:val="nil"/>
              <w:left w:val="nil"/>
              <w:bottom w:val="single" w:sz="4" w:space="0" w:color="auto"/>
              <w:right w:val="single" w:sz="4" w:space="0" w:color="auto"/>
            </w:tcBorders>
            <w:shd w:val="clear" w:color="auto" w:fill="auto"/>
            <w:vAlign w:val="center"/>
          </w:tcPr>
          <w:p w14:paraId="20B345AE" w14:textId="4B5CF1DE" w:rsidR="006C7A9B" w:rsidRDefault="006C7A9B"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2" w:type="dxa"/>
            <w:tcBorders>
              <w:top w:val="single" w:sz="4" w:space="0" w:color="auto"/>
              <w:left w:val="nil"/>
              <w:bottom w:val="nil"/>
              <w:right w:val="single" w:sz="4" w:space="0" w:color="auto"/>
            </w:tcBorders>
            <w:shd w:val="clear" w:color="auto" w:fill="auto"/>
            <w:vAlign w:val="center"/>
          </w:tcPr>
          <w:p w14:paraId="1884E5B3" w14:textId="77777777" w:rsidR="006C7A9B" w:rsidRPr="00121BF5" w:rsidRDefault="006C7A9B" w:rsidP="00EC04E3">
            <w:pPr>
              <w:widowControl/>
              <w:jc w:val="center"/>
              <w:rPr>
                <w:rFonts w:ascii="ＭＳ 明朝" w:hAnsi="ＭＳ 明朝" w:cs="ＭＳ Ｐゴシック"/>
                <w:kern w:val="0"/>
                <w:sz w:val="18"/>
                <w:szCs w:val="18"/>
              </w:rPr>
            </w:pPr>
          </w:p>
        </w:tc>
      </w:tr>
      <w:tr w:rsidR="006A7C23" w:rsidRPr="00EC04E3" w14:paraId="7DF9110D" w14:textId="77777777" w:rsidTr="007A2685">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121BF5"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3FC0A9FC" w:rsidR="006A7C23" w:rsidRPr="00121BF5" w:rsidRDefault="00B333FA" w:rsidP="00EC04E3">
            <w:pPr>
              <w:widowControl/>
              <w:jc w:val="left"/>
              <w:rPr>
                <w:rFonts w:ascii="ＭＳ 明朝" w:hAnsi="ＭＳ 明朝" w:cs="ＭＳ Ｐゴシック"/>
                <w:kern w:val="0"/>
                <w:sz w:val="18"/>
                <w:szCs w:val="18"/>
              </w:rPr>
            </w:pPr>
            <w:r w:rsidRPr="00121BF5">
              <w:rPr>
                <w:rFonts w:ascii="ＭＳ 明朝" w:hAnsi="ＭＳ 明朝" w:cs="ＭＳ Ｐゴシック"/>
                <w:kern w:val="0"/>
                <w:sz w:val="18"/>
                <w:szCs w:val="18"/>
              </w:rPr>
              <w:t>5</w:t>
            </w:r>
            <w:r w:rsidR="006A7C23" w:rsidRPr="00121BF5">
              <w:rPr>
                <w:rFonts w:ascii="ＭＳ 明朝" w:hAnsi="ＭＳ 明朝" w:cs="ＭＳ Ｐゴシック" w:hint="eastAsia"/>
                <w:kern w:val="0"/>
                <w:sz w:val="18"/>
                <w:szCs w:val="18"/>
              </w:rPr>
              <w:t xml:space="preserve">.2 </w:t>
            </w:r>
            <w:r w:rsidR="005966C2">
              <w:rPr>
                <w:rFonts w:ascii="ＭＳ 明朝" w:hAnsi="ＭＳ 明朝" w:cs="ＭＳ Ｐゴシック" w:hint="eastAsia"/>
                <w:kern w:val="0"/>
                <w:sz w:val="18"/>
                <w:szCs w:val="18"/>
              </w:rPr>
              <w:t>組織</w:t>
            </w:r>
            <w:r w:rsidR="006A7C23" w:rsidRPr="00121BF5">
              <w:rPr>
                <w:rFonts w:ascii="ＭＳ 明朝" w:hAnsi="ＭＳ 明朝" w:cs="ＭＳ Ｐゴシック" w:hint="eastAsia"/>
                <w:kern w:val="0"/>
                <w:sz w:val="18"/>
                <w:szCs w:val="18"/>
              </w:rPr>
              <w:t>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121BF5" w:rsidRDefault="006A7C23" w:rsidP="00EC04E3">
            <w:pPr>
              <w:widowControl/>
              <w:jc w:val="left"/>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 本調査の類似案件実績</w:t>
            </w:r>
          </w:p>
        </w:tc>
        <w:tc>
          <w:tcPr>
            <w:tcW w:w="1757" w:type="dxa"/>
            <w:tcBorders>
              <w:top w:val="nil"/>
              <w:left w:val="nil"/>
              <w:bottom w:val="single" w:sz="4" w:space="0" w:color="auto"/>
              <w:right w:val="single" w:sz="4" w:space="0" w:color="auto"/>
            </w:tcBorders>
            <w:shd w:val="clear" w:color="auto" w:fill="auto"/>
            <w:vAlign w:val="center"/>
          </w:tcPr>
          <w:p w14:paraId="7DF9110B" w14:textId="77777777" w:rsidR="006A7C23" w:rsidRPr="00121BF5" w:rsidRDefault="006A7C23"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任意</w:t>
            </w:r>
          </w:p>
        </w:tc>
        <w:tc>
          <w:tcPr>
            <w:tcW w:w="602" w:type="dxa"/>
            <w:tcBorders>
              <w:top w:val="single" w:sz="4" w:space="0" w:color="auto"/>
              <w:left w:val="nil"/>
              <w:bottom w:val="nil"/>
              <w:right w:val="single" w:sz="4" w:space="0" w:color="auto"/>
            </w:tcBorders>
            <w:shd w:val="clear" w:color="auto" w:fill="auto"/>
            <w:vAlign w:val="center"/>
          </w:tcPr>
          <w:p w14:paraId="7DF9110C" w14:textId="77777777" w:rsidR="006A7C23" w:rsidRPr="00121BF5" w:rsidRDefault="006A7C23" w:rsidP="00EC04E3">
            <w:pPr>
              <w:widowControl/>
              <w:jc w:val="center"/>
              <w:rPr>
                <w:rFonts w:ascii="ＭＳ 明朝" w:hAnsi="ＭＳ 明朝" w:cs="ＭＳ Ｐゴシック"/>
                <w:kern w:val="0"/>
                <w:sz w:val="18"/>
                <w:szCs w:val="18"/>
              </w:rPr>
            </w:pPr>
          </w:p>
        </w:tc>
      </w:tr>
      <w:tr w:rsidR="006A7C23" w:rsidRPr="00EC04E3" w14:paraId="7DF91113" w14:textId="77777777" w:rsidTr="007A2685">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121BF5"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121BF5"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121BF5" w:rsidRDefault="006A7C23" w:rsidP="00EC04E3">
            <w:pPr>
              <w:widowControl/>
              <w:jc w:val="left"/>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 本調査に有用な領域での資格、実績等</w:t>
            </w:r>
          </w:p>
        </w:tc>
        <w:tc>
          <w:tcPr>
            <w:tcW w:w="1757" w:type="dxa"/>
            <w:tcBorders>
              <w:top w:val="nil"/>
              <w:left w:val="nil"/>
              <w:bottom w:val="single" w:sz="4" w:space="0" w:color="auto"/>
              <w:right w:val="single" w:sz="4" w:space="0" w:color="auto"/>
            </w:tcBorders>
            <w:shd w:val="clear" w:color="auto" w:fill="auto"/>
            <w:vAlign w:val="center"/>
          </w:tcPr>
          <w:p w14:paraId="7DF91111" w14:textId="77777777" w:rsidR="006A7C23" w:rsidRPr="00121BF5" w:rsidRDefault="006A7C23"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任意</w:t>
            </w:r>
          </w:p>
        </w:tc>
        <w:tc>
          <w:tcPr>
            <w:tcW w:w="602" w:type="dxa"/>
            <w:tcBorders>
              <w:top w:val="single" w:sz="4" w:space="0" w:color="auto"/>
              <w:left w:val="nil"/>
              <w:bottom w:val="nil"/>
              <w:right w:val="single" w:sz="4" w:space="0" w:color="auto"/>
            </w:tcBorders>
            <w:shd w:val="clear" w:color="auto" w:fill="auto"/>
            <w:vAlign w:val="center"/>
          </w:tcPr>
          <w:p w14:paraId="7DF91112" w14:textId="77777777" w:rsidR="006A7C23" w:rsidRPr="00121BF5" w:rsidRDefault="006A7C23" w:rsidP="00EC04E3">
            <w:pPr>
              <w:widowControl/>
              <w:jc w:val="center"/>
              <w:rPr>
                <w:rFonts w:ascii="ＭＳ 明朝" w:hAnsi="ＭＳ 明朝" w:cs="ＭＳ Ｐゴシック"/>
                <w:kern w:val="0"/>
                <w:sz w:val="18"/>
                <w:szCs w:val="18"/>
              </w:rPr>
            </w:pPr>
          </w:p>
        </w:tc>
      </w:tr>
      <w:tr w:rsidR="001D50B1" w:rsidRPr="008D705B" w14:paraId="380620D7" w14:textId="77777777" w:rsidTr="007A2685">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121BF5"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121BF5"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121BF5" w:rsidRDefault="006A7C23" w:rsidP="006A7C23">
            <w:pPr>
              <w:widowControl/>
              <w:jc w:val="left"/>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 ワーク・ライフ・バランス等の推進に関する認定通知書等の写し</w:t>
            </w:r>
          </w:p>
        </w:tc>
        <w:tc>
          <w:tcPr>
            <w:tcW w:w="1757" w:type="dxa"/>
            <w:tcBorders>
              <w:top w:val="nil"/>
              <w:left w:val="nil"/>
              <w:bottom w:val="single" w:sz="4" w:space="0" w:color="auto"/>
              <w:right w:val="single" w:sz="4" w:space="0" w:color="auto"/>
            </w:tcBorders>
            <w:shd w:val="clear" w:color="auto" w:fill="auto"/>
            <w:vAlign w:val="center"/>
          </w:tcPr>
          <w:p w14:paraId="7A098A9E" w14:textId="24DA5295" w:rsidR="006A7C23" w:rsidRPr="00121BF5" w:rsidRDefault="006A7C23"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任意</w:t>
            </w:r>
          </w:p>
        </w:tc>
        <w:tc>
          <w:tcPr>
            <w:tcW w:w="602" w:type="dxa"/>
            <w:tcBorders>
              <w:top w:val="single" w:sz="4" w:space="0" w:color="auto"/>
              <w:left w:val="nil"/>
              <w:bottom w:val="nil"/>
              <w:right w:val="single" w:sz="4" w:space="0" w:color="auto"/>
            </w:tcBorders>
            <w:shd w:val="clear" w:color="auto" w:fill="auto"/>
            <w:vAlign w:val="center"/>
          </w:tcPr>
          <w:p w14:paraId="5B17B84C" w14:textId="77777777" w:rsidR="006A7C23" w:rsidRPr="00121BF5"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7A2685">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121BF5"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121BF5" w:rsidRDefault="00B333FA" w:rsidP="00EC04E3">
            <w:pPr>
              <w:widowControl/>
              <w:jc w:val="left"/>
              <w:rPr>
                <w:rFonts w:ascii="ＭＳ 明朝" w:hAnsi="ＭＳ 明朝" w:cs="ＭＳ Ｐゴシック"/>
                <w:kern w:val="0"/>
                <w:sz w:val="18"/>
                <w:szCs w:val="18"/>
              </w:rPr>
            </w:pPr>
            <w:r w:rsidRPr="00121BF5">
              <w:rPr>
                <w:rFonts w:ascii="ＭＳ 明朝" w:hAnsi="ＭＳ 明朝" w:cs="ＭＳ Ｐゴシック"/>
                <w:kern w:val="0"/>
                <w:sz w:val="18"/>
                <w:szCs w:val="18"/>
              </w:rPr>
              <w:t>5</w:t>
            </w:r>
            <w:r w:rsidR="00FC0D06" w:rsidRPr="00121BF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121BF5" w:rsidRDefault="00FC0D06" w:rsidP="006A7C23">
            <w:pPr>
              <w:widowControl/>
              <w:jc w:val="left"/>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 その他提案内容を補足する説明、調査実施における前提条件等</w:t>
            </w:r>
          </w:p>
        </w:tc>
        <w:tc>
          <w:tcPr>
            <w:tcW w:w="1757" w:type="dxa"/>
            <w:tcBorders>
              <w:top w:val="nil"/>
              <w:left w:val="nil"/>
              <w:bottom w:val="single" w:sz="4" w:space="0" w:color="auto"/>
              <w:right w:val="single" w:sz="4" w:space="0" w:color="auto"/>
            </w:tcBorders>
            <w:shd w:val="clear" w:color="auto" w:fill="auto"/>
            <w:vAlign w:val="center"/>
          </w:tcPr>
          <w:p w14:paraId="7DF91117" w14:textId="77777777" w:rsidR="00FC0D06" w:rsidRPr="00121BF5" w:rsidRDefault="00FC0D06" w:rsidP="00EC04E3">
            <w:pPr>
              <w:widowControl/>
              <w:jc w:val="center"/>
              <w:rPr>
                <w:rFonts w:ascii="ＭＳ 明朝" w:hAnsi="ＭＳ 明朝" w:cs="ＭＳ Ｐゴシック"/>
                <w:kern w:val="0"/>
                <w:sz w:val="18"/>
                <w:szCs w:val="18"/>
              </w:rPr>
            </w:pPr>
            <w:r w:rsidRPr="00121BF5">
              <w:rPr>
                <w:rFonts w:ascii="ＭＳ 明朝" w:hAnsi="ＭＳ 明朝" w:cs="ＭＳ Ｐゴシック" w:hint="eastAsia"/>
                <w:kern w:val="0"/>
                <w:sz w:val="18"/>
                <w:szCs w:val="18"/>
              </w:rPr>
              <w:t>任意</w:t>
            </w:r>
          </w:p>
        </w:tc>
        <w:tc>
          <w:tcPr>
            <w:tcW w:w="602"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121BF5"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2C2C68">
          <w:headerReference w:type="default" r:id="rId22"/>
          <w:footerReference w:type="default" r:id="rId23"/>
          <w:pgSz w:w="11906" w:h="16838"/>
          <w:pgMar w:top="1440" w:right="1080" w:bottom="1440" w:left="1080" w:header="720" w:footer="720" w:gutter="0"/>
          <w:pgNumType w:start="1"/>
          <w:cols w:space="720"/>
          <w:noEndnote/>
          <w:docGrid w:linePitch="286"/>
        </w:sectPr>
      </w:pPr>
    </w:p>
    <w:p w14:paraId="7DF9111B" w14:textId="1412065C" w:rsidR="007F4CAD" w:rsidRPr="00B7521E" w:rsidRDefault="007F4CAD" w:rsidP="00355105">
      <w:pPr>
        <w:pStyle w:val="aff0"/>
        <w:rPr>
          <w:rFonts w:asciiTheme="majorEastAsia" w:eastAsiaTheme="majorEastAsia" w:hAnsiTheme="majorEastAsia"/>
        </w:rPr>
      </w:pPr>
      <w:r w:rsidRPr="00B7521E">
        <w:rPr>
          <w:rFonts w:asciiTheme="majorEastAsia" w:eastAsiaTheme="majorEastAsia" w:hAnsiTheme="majorEastAsia" w:cs="ＭＳ Ｐゴシック" w:hint="eastAsia"/>
        </w:rPr>
        <w:lastRenderedPageBreak/>
        <w:t>Ⅵ．評価手順書</w:t>
      </w:r>
      <w:r w:rsidRPr="00B7521E">
        <w:rPr>
          <w:rFonts w:asciiTheme="majorEastAsia" w:eastAsiaTheme="majorEastAsia" w:hAnsiTheme="majorEastAsia" w:cs="ＭＳ Ｐゴシック"/>
          <w:sz w:val="21"/>
          <w:szCs w:val="21"/>
        </w:rPr>
        <w:fldChar w:fldCharType="begin"/>
      </w:r>
      <w:r w:rsidRPr="00B7521E">
        <w:rPr>
          <w:rFonts w:asciiTheme="majorEastAsia" w:eastAsiaTheme="majorEastAsia" w:hAnsiTheme="majorEastAsia"/>
          <w:sz w:val="21"/>
          <w:szCs w:val="21"/>
        </w:rPr>
        <w:instrText xml:space="preserve"> XE "</w:instrText>
      </w:r>
      <w:r w:rsidRPr="00B7521E">
        <w:rPr>
          <w:rFonts w:asciiTheme="majorEastAsia" w:eastAsiaTheme="majorEastAsia" w:hAnsiTheme="majorEastAsia" w:cs="ＭＳ Ｐゴシック" w:hint="eastAsia"/>
          <w:sz w:val="21"/>
          <w:szCs w:val="21"/>
        </w:rPr>
        <w:instrText>Ⅵ．評価手順書</w:instrText>
      </w:r>
      <w:r w:rsidRPr="00B7521E">
        <w:rPr>
          <w:rFonts w:asciiTheme="majorEastAsia" w:eastAsiaTheme="majorEastAsia" w:hAnsiTheme="majorEastAsia"/>
          <w:sz w:val="21"/>
          <w:szCs w:val="21"/>
        </w:rPr>
        <w:instrText>"</w:instrText>
      </w:r>
      <w:r w:rsidR="00411F91" w:rsidRPr="00B7521E">
        <w:rPr>
          <w:rFonts w:asciiTheme="majorEastAsia" w:eastAsiaTheme="majorEastAsia" w:hAnsiTheme="majorEastAsia"/>
          <w:sz w:val="21"/>
          <w:szCs w:val="21"/>
        </w:rPr>
        <w:instrText xml:space="preserve"> \y "６.ひょうかてじゅんしょ"</w:instrText>
      </w:r>
      <w:r w:rsidRPr="00B7521E">
        <w:rPr>
          <w:rFonts w:asciiTheme="majorEastAsia" w:eastAsiaTheme="majorEastAsia" w:hAnsiTheme="majorEastAsia"/>
          <w:sz w:val="21"/>
          <w:szCs w:val="21"/>
        </w:rPr>
        <w:instrText xml:space="preserve"> </w:instrText>
      </w:r>
      <w:r w:rsidRPr="00B7521E">
        <w:rPr>
          <w:rFonts w:asciiTheme="majorEastAsia" w:eastAsiaTheme="majorEastAsia" w:hAnsiTheme="majorEastAsia" w:cs="ＭＳ Ｐゴシック"/>
          <w:sz w:val="21"/>
          <w:szCs w:val="21"/>
        </w:rPr>
        <w:fldChar w:fldCharType="end"/>
      </w:r>
      <w:r w:rsidRPr="00B7521E">
        <w:rPr>
          <w:rFonts w:asciiTheme="majorEastAsia" w:eastAsiaTheme="majorEastAsia" w:hAnsiTheme="majorEastAsia" w:hint="eastAsia"/>
          <w:sz w:val="21"/>
          <w:szCs w:val="21"/>
        </w:rPr>
        <w:t xml:space="preserve"> </w:t>
      </w:r>
    </w:p>
    <w:p w14:paraId="7DF9111C" w14:textId="77777777" w:rsidR="007F4CAD" w:rsidRPr="00B7521E" w:rsidRDefault="007F4CAD">
      <w:pPr>
        <w:pStyle w:val="a3"/>
        <w:rPr>
          <w:rFonts w:asciiTheme="majorEastAsia" w:eastAsiaTheme="majorEastAsia" w:hAnsiTheme="majorEastAsia"/>
        </w:rPr>
      </w:pPr>
    </w:p>
    <w:p w14:paraId="7DF9111D" w14:textId="77777777" w:rsidR="007F4CAD" w:rsidRPr="00B7521E" w:rsidRDefault="007F4CAD">
      <w:pPr>
        <w:pStyle w:val="a3"/>
        <w:rPr>
          <w:rFonts w:asciiTheme="majorEastAsia" w:eastAsiaTheme="majorEastAsia" w:hAnsiTheme="majorEastAsia"/>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2B574635" w14:textId="2B342FE4" w:rsidR="00EC7250" w:rsidRDefault="00EC7250" w:rsidP="00EC7250">
      <w:pPr>
        <w:pStyle w:val="a3"/>
        <w:spacing w:line="484" w:lineRule="exact"/>
        <w:jc w:val="center"/>
        <w:rPr>
          <w:rFonts w:ascii="ＭＳ 明朝" w:hAnsi="ＭＳ 明朝"/>
          <w:b/>
          <w:sz w:val="32"/>
          <w:szCs w:val="32"/>
        </w:rPr>
      </w:pPr>
      <w:r w:rsidRPr="00911352">
        <w:rPr>
          <w:rFonts w:ascii="ＭＳ Ｐゴシック" w:eastAsia="ＭＳ Ｐゴシック" w:hAnsi="ＭＳ Ｐゴシック" w:hint="eastAsia"/>
          <w:b/>
          <w:spacing w:val="20"/>
          <w:sz w:val="36"/>
          <w:szCs w:val="36"/>
        </w:rPr>
        <w:t>「</w:t>
      </w:r>
      <w:r w:rsidR="00E31196" w:rsidRPr="007A7672">
        <w:rPr>
          <w:rFonts w:ascii="ＭＳ Ｐゴシック" w:eastAsia="ＭＳ Ｐゴシック" w:hAnsi="ＭＳ Ｐゴシック" w:hint="eastAsia"/>
          <w:b/>
          <w:color w:val="000000" w:themeColor="text1"/>
          <w:sz w:val="32"/>
          <w:szCs w:val="32"/>
        </w:rPr>
        <w:t>官公需取引におけるBPRに向けたアーキテクチャ設計支援業務</w:t>
      </w:r>
      <w:r w:rsidRPr="00911352">
        <w:rPr>
          <w:rFonts w:ascii="ＭＳ Ｐゴシック" w:eastAsia="ＭＳ Ｐゴシック" w:hAnsi="ＭＳ Ｐゴシック" w:hint="eastAsia"/>
          <w:b/>
          <w:spacing w:val="20"/>
          <w:sz w:val="36"/>
          <w:szCs w:val="36"/>
        </w:rPr>
        <w:t>」</w:t>
      </w:r>
    </w:p>
    <w:p w14:paraId="7DF91125" w14:textId="77777777" w:rsidR="007F4CAD" w:rsidRPr="00EC7250" w:rsidRDefault="007F4CAD">
      <w:pPr>
        <w:pStyle w:val="a3"/>
        <w:jc w:val="center"/>
        <w:rPr>
          <w:rFonts w:ascii="ＭＳ 明朝" w:hAnsi="ＭＳ 明朝"/>
          <w:sz w:val="32"/>
          <w:szCs w:val="32"/>
        </w:rPr>
      </w:pPr>
    </w:p>
    <w:p w14:paraId="7DF91126" w14:textId="77777777" w:rsidR="007F4CAD" w:rsidRPr="00B7521E" w:rsidRDefault="007F4CAD">
      <w:pPr>
        <w:pStyle w:val="a3"/>
        <w:spacing w:line="484" w:lineRule="exact"/>
        <w:jc w:val="center"/>
        <w:rPr>
          <w:rFonts w:ascii="ＭＳ ゴシック" w:eastAsia="ＭＳ ゴシック" w:hAnsi="ＭＳ ゴシック"/>
          <w:sz w:val="32"/>
          <w:szCs w:val="32"/>
        </w:rPr>
      </w:pPr>
      <w:r w:rsidRPr="00B7521E">
        <w:rPr>
          <w:rFonts w:ascii="ＭＳ ゴシック" w:eastAsia="ＭＳ ゴシック" w:hAnsi="ＭＳ ゴシック"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C1E0936"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433847">
        <w:rPr>
          <w:rFonts w:ascii="ＭＳ 明朝" w:hAnsi="ＭＳ 明朝" w:cs="ＭＳ Ｐゴシック" w:hint="eastAsia"/>
        </w:rPr>
        <w:t>「</w:t>
      </w:r>
      <w:r w:rsidR="00E31196">
        <w:rPr>
          <w:rFonts w:ascii="ＭＳ 明朝" w:hAnsi="ＭＳ 明朝" w:cs="ＭＳ ゴシック" w:hint="eastAsia"/>
          <w:bCs/>
        </w:rPr>
        <w:t>官公需取引におけるBPRに向けたアーキテクチャ設計支援業務</w:t>
      </w:r>
      <w:r w:rsidR="00124ED3" w:rsidRPr="00433847">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3D90EEA"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C4D88">
        <w:rPr>
          <w:rFonts w:ascii="ＭＳ 明朝" w:hAnsi="ＭＳ 明朝" w:cs="ＭＳ Ｐゴシック" w:hint="eastAsia"/>
        </w:rPr>
        <w:t>200</w:t>
      </w:r>
      <w:r>
        <w:rPr>
          <w:rFonts w:ascii="ＭＳ 明朝" w:hAnsi="ＭＳ 明朝" w:cs="ＭＳ Ｐゴシック" w:hint="eastAsia"/>
        </w:rPr>
        <w:t>点、価格点の配分を</w:t>
      </w:r>
      <w:r w:rsidR="006C4D88">
        <w:rPr>
          <w:rFonts w:ascii="ＭＳ 明朝" w:hAnsi="ＭＳ 明朝" w:cs="ＭＳ Ｐゴシック" w:hint="eastAsia"/>
        </w:rPr>
        <w:t>100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C79EA76" w:rsidR="007F4CAD" w:rsidRDefault="006C4D88">
            <w:pPr>
              <w:pStyle w:val="a3"/>
              <w:jc w:val="center"/>
              <w:rPr>
                <w:rFonts w:ascii="ＭＳ 明朝" w:hAnsi="ＭＳ 明朝"/>
              </w:rPr>
            </w:pPr>
            <w:r>
              <w:rPr>
                <w:rFonts w:ascii="ＭＳ 明朝" w:hAnsi="ＭＳ 明朝" w:cs="ＭＳ Ｐゴシック" w:hint="eastAsia"/>
              </w:rPr>
              <w:t>200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9EC90A6" w:rsidR="007F4CAD" w:rsidRDefault="006C4D88">
            <w:pPr>
              <w:pStyle w:val="a3"/>
              <w:jc w:val="center"/>
              <w:rPr>
                <w:rFonts w:ascii="ＭＳ 明朝" w:hAnsi="ＭＳ 明朝"/>
              </w:rPr>
            </w:pPr>
            <w:r>
              <w:rPr>
                <w:rFonts w:ascii="ＭＳ 明朝" w:hAnsi="ＭＳ 明朝" w:cs="ＭＳ Ｐゴシック" w:hint="eastAsia"/>
              </w:rPr>
              <w:t>100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A" w14:textId="3FE849BB" w:rsidR="007F4CAD" w:rsidRPr="007B7457" w:rsidRDefault="007B7457" w:rsidP="006D6F08">
      <w:pPr>
        <w:pStyle w:val="a3"/>
        <w:ind w:left="851" w:firstLineChars="98" w:firstLine="208"/>
        <w:rPr>
          <w:rFonts w:ascii="ＭＳ 明朝" w:hAnsi="ＭＳ 明朝" w:cs="ＭＳ Ｐゴシック"/>
          <w:dstrike/>
          <w:color w:val="0000FF"/>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6EF24313" w:rsidR="007F4CAD" w:rsidRPr="00FC0D06" w:rsidRDefault="00840B2F" w:rsidP="006D6F08">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lastRenderedPageBreak/>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Pr="00D47CB3"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D47CB3">
        <w:rPr>
          <w:rFonts w:ascii="ＭＳ 明朝" w:hAnsi="ＭＳ 明朝" w:cs="ＭＳ Ｐゴシック" w:hint="eastAsia"/>
        </w:rPr>
        <w:t>に</w:t>
      </w:r>
      <w:r w:rsidR="00D27500" w:rsidRPr="00D47CB3">
        <w:rPr>
          <w:rFonts w:ascii="ＭＳ 明朝" w:hAnsi="ＭＳ 明朝" w:cs="ＭＳ Ｐゴシック" w:hint="eastAsia"/>
        </w:rPr>
        <w:t>ついて、</w:t>
      </w:r>
      <w:r w:rsidR="007F4CAD" w:rsidRPr="00D47CB3">
        <w:rPr>
          <w:rFonts w:ascii="ＭＳ 明朝" w:hAnsi="ＭＳ 明朝" w:cs="ＭＳ Ｐゴシック" w:hint="eastAsia"/>
        </w:rPr>
        <w:t>提案内容に応じ</w:t>
      </w:r>
      <w:r w:rsidRPr="00D47CB3">
        <w:rPr>
          <w:rFonts w:ascii="ＭＳ 明朝" w:hAnsi="ＭＳ 明朝" w:cs="ＭＳ Ｐゴシック" w:hint="eastAsia"/>
        </w:rPr>
        <w:t>て</w:t>
      </w:r>
      <w:r w:rsidR="00DD62FB" w:rsidRPr="00D47CB3">
        <w:rPr>
          <w:rFonts w:ascii="ＭＳ 明朝" w:hAnsi="ＭＳ 明朝" w:cs="ＭＳ Ｐゴシック" w:hint="eastAsia"/>
        </w:rPr>
        <w:t>下表の</w:t>
      </w:r>
      <w:r w:rsidRPr="00D47CB3">
        <w:rPr>
          <w:rFonts w:ascii="ＭＳ 明朝" w:hAnsi="ＭＳ 明朝" w:cs="ＭＳ Ｐゴシック" w:hint="eastAsia"/>
        </w:rPr>
        <w:t>評価</w:t>
      </w:r>
      <w:r w:rsidR="00DD62FB" w:rsidRPr="00D47CB3">
        <w:rPr>
          <w:rFonts w:ascii="ＭＳ 明朝" w:hAnsi="ＭＳ 明朝" w:cs="ＭＳ Ｐゴシック" w:hint="eastAsia"/>
        </w:rPr>
        <w:t>基準</w:t>
      </w:r>
      <w:r w:rsidRPr="00D47CB3">
        <w:rPr>
          <w:rFonts w:ascii="ＭＳ 明朝" w:hAnsi="ＭＳ 明朝" w:cs="ＭＳ Ｐゴシック" w:hint="eastAsia"/>
        </w:rPr>
        <w:t>に</w:t>
      </w:r>
      <w:r w:rsidR="00DD62FB" w:rsidRPr="00D47CB3">
        <w:rPr>
          <w:rFonts w:ascii="ＭＳ 明朝" w:hAnsi="ＭＳ 明朝" w:cs="ＭＳ Ｐゴシック" w:hint="eastAsia"/>
        </w:rPr>
        <w:t>基づき加点を付与する</w:t>
      </w:r>
      <w:r w:rsidR="007F4CAD" w:rsidRPr="00D47CB3">
        <w:rPr>
          <w:rFonts w:ascii="ＭＳ 明朝" w:hAnsi="ＭＳ 明朝" w:cs="ＭＳ Ｐゴシック" w:hint="eastAsia"/>
        </w:rPr>
        <w:t>。</w:t>
      </w:r>
    </w:p>
    <w:p w14:paraId="7DF9118F" w14:textId="77777777" w:rsidR="007F4CAD" w:rsidRPr="00D47CB3" w:rsidRDefault="007F4CAD">
      <w:pPr>
        <w:pStyle w:val="a3"/>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4807"/>
        <w:gridCol w:w="708"/>
        <w:gridCol w:w="708"/>
        <w:gridCol w:w="708"/>
        <w:gridCol w:w="708"/>
      </w:tblGrid>
      <w:tr w:rsidR="00951F5D" w:rsidRPr="00D47CB3" w14:paraId="7DF91194" w14:textId="0CE68978" w:rsidTr="00546819">
        <w:trPr>
          <w:trHeight w:val="397"/>
        </w:trPr>
        <w:tc>
          <w:tcPr>
            <w:tcW w:w="753" w:type="dxa"/>
            <w:vAlign w:val="center"/>
          </w:tcPr>
          <w:p w14:paraId="7DF91190" w14:textId="77777777" w:rsidR="00951F5D" w:rsidRPr="00D47CB3" w:rsidRDefault="00951F5D">
            <w:pPr>
              <w:jc w:val="center"/>
              <w:rPr>
                <w:rFonts w:ascii="ＭＳ 明朝" w:hAnsi="ＭＳ 明朝"/>
              </w:rPr>
            </w:pPr>
            <w:r w:rsidRPr="00D47CB3">
              <w:rPr>
                <w:rFonts w:ascii="ＭＳ 明朝" w:hAnsi="ＭＳ 明朝" w:hint="eastAsia"/>
              </w:rPr>
              <w:t>評価</w:t>
            </w:r>
          </w:p>
          <w:p w14:paraId="7DF91191" w14:textId="77777777" w:rsidR="00951F5D" w:rsidRPr="00D47CB3" w:rsidRDefault="00951F5D">
            <w:pPr>
              <w:jc w:val="center"/>
              <w:rPr>
                <w:rFonts w:ascii="ＭＳ 明朝" w:hAnsi="ＭＳ 明朝"/>
              </w:rPr>
            </w:pPr>
            <w:r w:rsidRPr="00D47CB3">
              <w:rPr>
                <w:rFonts w:ascii="ＭＳ 明朝" w:hAnsi="ＭＳ 明朝" w:hint="eastAsia"/>
              </w:rPr>
              <w:t>ランク</w:t>
            </w:r>
          </w:p>
        </w:tc>
        <w:tc>
          <w:tcPr>
            <w:tcW w:w="4807" w:type="dxa"/>
            <w:vAlign w:val="center"/>
          </w:tcPr>
          <w:p w14:paraId="7DF91192" w14:textId="77777777" w:rsidR="00951F5D" w:rsidRPr="00D47CB3" w:rsidRDefault="00951F5D">
            <w:pPr>
              <w:jc w:val="center"/>
              <w:rPr>
                <w:rFonts w:ascii="ＭＳ 明朝" w:hAnsi="ＭＳ 明朝"/>
              </w:rPr>
            </w:pPr>
            <w:r w:rsidRPr="00D47CB3">
              <w:rPr>
                <w:rFonts w:ascii="ＭＳ 明朝" w:hAnsi="ＭＳ 明朝" w:hint="eastAsia"/>
              </w:rPr>
              <w:t>評価基準</w:t>
            </w:r>
          </w:p>
        </w:tc>
        <w:tc>
          <w:tcPr>
            <w:tcW w:w="2832" w:type="dxa"/>
            <w:gridSpan w:val="4"/>
            <w:vAlign w:val="center"/>
          </w:tcPr>
          <w:p w14:paraId="03347652" w14:textId="51D3D7E3" w:rsidR="00951F5D" w:rsidRPr="00D47CB3" w:rsidRDefault="00951F5D">
            <w:pPr>
              <w:jc w:val="center"/>
              <w:rPr>
                <w:rFonts w:ascii="ＭＳ 明朝" w:hAnsi="ＭＳ 明朝"/>
              </w:rPr>
            </w:pPr>
            <w:r w:rsidRPr="00D47CB3">
              <w:rPr>
                <w:rFonts w:ascii="ＭＳ 明朝" w:hAnsi="ＭＳ 明朝" w:hint="eastAsia"/>
              </w:rPr>
              <w:t>項目別得点</w:t>
            </w:r>
          </w:p>
        </w:tc>
      </w:tr>
      <w:tr w:rsidR="00BF3A28" w:rsidRPr="00D47CB3" w14:paraId="7DF9119A" w14:textId="0EABE456" w:rsidTr="00546819">
        <w:trPr>
          <w:trHeight w:val="397"/>
        </w:trPr>
        <w:tc>
          <w:tcPr>
            <w:tcW w:w="753" w:type="dxa"/>
            <w:vAlign w:val="center"/>
          </w:tcPr>
          <w:p w14:paraId="7DF91195" w14:textId="77777777" w:rsidR="00BF3A28" w:rsidRPr="00D47CB3" w:rsidRDefault="00BF3A28" w:rsidP="00033246">
            <w:pPr>
              <w:jc w:val="center"/>
              <w:rPr>
                <w:rFonts w:ascii="ＭＳ 明朝" w:hAnsi="ＭＳ 明朝"/>
              </w:rPr>
            </w:pPr>
            <w:r w:rsidRPr="00D47CB3">
              <w:rPr>
                <w:rFonts w:ascii="ＭＳ 明朝" w:hAnsi="ＭＳ 明朝" w:hint="eastAsia"/>
              </w:rPr>
              <w:t>S</w:t>
            </w:r>
          </w:p>
        </w:tc>
        <w:tc>
          <w:tcPr>
            <w:tcW w:w="4807" w:type="dxa"/>
            <w:vAlign w:val="center"/>
          </w:tcPr>
          <w:p w14:paraId="7DF91196" w14:textId="77777777" w:rsidR="00BF3A28" w:rsidRPr="00D47CB3" w:rsidRDefault="00BF3A28" w:rsidP="00033246">
            <w:pPr>
              <w:rPr>
                <w:rFonts w:ascii="ＭＳ 明朝" w:hAnsi="ＭＳ 明朝"/>
              </w:rPr>
            </w:pPr>
            <w:r w:rsidRPr="00D47CB3">
              <w:rPr>
                <w:rFonts w:ascii="ＭＳ 明朝" w:hAnsi="ＭＳ 明朝" w:hint="eastAsia"/>
              </w:rPr>
              <w:t>通常の想定を超える卓越した提案内容である。</w:t>
            </w:r>
          </w:p>
        </w:tc>
        <w:tc>
          <w:tcPr>
            <w:tcW w:w="708" w:type="dxa"/>
            <w:vAlign w:val="center"/>
          </w:tcPr>
          <w:p w14:paraId="7DF91197" w14:textId="5158ABA0" w:rsidR="00BF3A28" w:rsidRPr="00D47CB3" w:rsidRDefault="00BF3A28" w:rsidP="00033246">
            <w:pPr>
              <w:jc w:val="right"/>
              <w:rPr>
                <w:rFonts w:ascii="ＭＳ 明朝" w:hAnsi="ＭＳ 明朝"/>
              </w:rPr>
            </w:pPr>
            <w:r w:rsidRPr="00D47CB3">
              <w:rPr>
                <w:rFonts w:ascii="ＭＳ 明朝" w:hAnsi="ＭＳ 明朝" w:hint="eastAsia"/>
              </w:rPr>
              <w:t>15</w:t>
            </w:r>
          </w:p>
        </w:tc>
        <w:tc>
          <w:tcPr>
            <w:tcW w:w="708" w:type="dxa"/>
            <w:vAlign w:val="center"/>
          </w:tcPr>
          <w:p w14:paraId="7DF91198" w14:textId="5A5FACC7" w:rsidR="00BF3A28" w:rsidRPr="00D47CB3" w:rsidRDefault="00BF3A28" w:rsidP="00033246">
            <w:pPr>
              <w:jc w:val="right"/>
              <w:rPr>
                <w:rFonts w:ascii="ＭＳ 明朝" w:hAnsi="ＭＳ 明朝"/>
              </w:rPr>
            </w:pPr>
            <w:r w:rsidRPr="00D47CB3">
              <w:rPr>
                <w:rFonts w:ascii="ＭＳ 明朝" w:hAnsi="ＭＳ 明朝" w:hint="eastAsia"/>
              </w:rPr>
              <w:t>10</w:t>
            </w:r>
          </w:p>
        </w:tc>
        <w:tc>
          <w:tcPr>
            <w:tcW w:w="708" w:type="dxa"/>
            <w:vAlign w:val="center"/>
          </w:tcPr>
          <w:p w14:paraId="7DF91199" w14:textId="3D310FA0" w:rsidR="00BF3A28" w:rsidRPr="00D47CB3" w:rsidRDefault="00BF3A28" w:rsidP="00033246">
            <w:pPr>
              <w:jc w:val="right"/>
              <w:rPr>
                <w:rFonts w:ascii="ＭＳ 明朝" w:hAnsi="ＭＳ 明朝"/>
              </w:rPr>
            </w:pPr>
            <w:r w:rsidRPr="00D47CB3">
              <w:rPr>
                <w:rFonts w:ascii="ＭＳ 明朝" w:hAnsi="ＭＳ 明朝" w:hint="eastAsia"/>
              </w:rPr>
              <w:t>5</w:t>
            </w:r>
          </w:p>
        </w:tc>
        <w:tc>
          <w:tcPr>
            <w:tcW w:w="708" w:type="dxa"/>
            <w:vAlign w:val="center"/>
          </w:tcPr>
          <w:p w14:paraId="736361BA" w14:textId="0804A389" w:rsidR="00BF3A28" w:rsidRDefault="00BF3A28" w:rsidP="00546819">
            <w:pPr>
              <w:jc w:val="center"/>
              <w:rPr>
                <w:rFonts w:ascii="ＭＳ 明朝" w:hAnsi="ＭＳ 明朝"/>
              </w:rPr>
            </w:pPr>
            <w:r>
              <w:rPr>
                <w:rFonts w:ascii="ＭＳ 明朝" w:hAnsi="ＭＳ 明朝" w:hint="eastAsia"/>
              </w:rPr>
              <w:t>4</w:t>
            </w:r>
          </w:p>
        </w:tc>
      </w:tr>
      <w:tr w:rsidR="00BF3A28" w:rsidRPr="00D47CB3" w14:paraId="7DF911A0" w14:textId="46A90D0A" w:rsidTr="00546819">
        <w:trPr>
          <w:trHeight w:val="397"/>
        </w:trPr>
        <w:tc>
          <w:tcPr>
            <w:tcW w:w="753" w:type="dxa"/>
            <w:vAlign w:val="center"/>
          </w:tcPr>
          <w:p w14:paraId="7DF9119B" w14:textId="77777777" w:rsidR="00BF3A28" w:rsidRPr="00D47CB3" w:rsidRDefault="00BF3A28" w:rsidP="00033246">
            <w:pPr>
              <w:jc w:val="center"/>
              <w:rPr>
                <w:rFonts w:ascii="ＭＳ 明朝" w:hAnsi="ＭＳ 明朝"/>
              </w:rPr>
            </w:pPr>
            <w:r w:rsidRPr="00D47CB3">
              <w:rPr>
                <w:rFonts w:ascii="ＭＳ 明朝" w:hAnsi="ＭＳ 明朝" w:hint="eastAsia"/>
              </w:rPr>
              <w:t>A</w:t>
            </w:r>
          </w:p>
        </w:tc>
        <w:tc>
          <w:tcPr>
            <w:tcW w:w="4807" w:type="dxa"/>
            <w:vAlign w:val="center"/>
          </w:tcPr>
          <w:p w14:paraId="7DF9119C" w14:textId="77777777" w:rsidR="00BF3A28" w:rsidRPr="00D47CB3" w:rsidRDefault="00BF3A28" w:rsidP="00033246">
            <w:pPr>
              <w:rPr>
                <w:rFonts w:ascii="ＭＳ 明朝" w:hAnsi="ＭＳ 明朝"/>
              </w:rPr>
            </w:pPr>
            <w:r w:rsidRPr="00D47CB3">
              <w:rPr>
                <w:rFonts w:ascii="ＭＳ 明朝" w:hAnsi="ＭＳ 明朝" w:hint="eastAsia"/>
              </w:rPr>
              <w:t>通常想定される提案としては最適な内容である。</w:t>
            </w:r>
          </w:p>
        </w:tc>
        <w:tc>
          <w:tcPr>
            <w:tcW w:w="708" w:type="dxa"/>
            <w:vAlign w:val="center"/>
          </w:tcPr>
          <w:p w14:paraId="7DF9119D" w14:textId="76AE889B" w:rsidR="00BF3A28" w:rsidRPr="00D47CB3" w:rsidRDefault="00BF3A28" w:rsidP="00033246">
            <w:pPr>
              <w:jc w:val="right"/>
              <w:rPr>
                <w:rFonts w:ascii="ＭＳ 明朝" w:hAnsi="ＭＳ 明朝"/>
              </w:rPr>
            </w:pPr>
            <w:r w:rsidRPr="00D47CB3">
              <w:rPr>
                <w:rFonts w:ascii="ＭＳ 明朝" w:hAnsi="ＭＳ 明朝" w:hint="eastAsia"/>
              </w:rPr>
              <w:t>9</w:t>
            </w:r>
          </w:p>
        </w:tc>
        <w:tc>
          <w:tcPr>
            <w:tcW w:w="708" w:type="dxa"/>
            <w:vAlign w:val="center"/>
          </w:tcPr>
          <w:p w14:paraId="7DF9119E" w14:textId="58003CA6" w:rsidR="00BF3A28" w:rsidRPr="00D47CB3" w:rsidRDefault="00BF3A28" w:rsidP="00033246">
            <w:pPr>
              <w:jc w:val="right"/>
              <w:rPr>
                <w:rFonts w:ascii="ＭＳ 明朝" w:hAnsi="ＭＳ 明朝"/>
              </w:rPr>
            </w:pPr>
            <w:r w:rsidRPr="00D47CB3">
              <w:rPr>
                <w:rFonts w:ascii="ＭＳ 明朝" w:hAnsi="ＭＳ 明朝" w:hint="eastAsia"/>
              </w:rPr>
              <w:t>6</w:t>
            </w:r>
          </w:p>
        </w:tc>
        <w:tc>
          <w:tcPr>
            <w:tcW w:w="708" w:type="dxa"/>
            <w:vAlign w:val="center"/>
          </w:tcPr>
          <w:p w14:paraId="7DF9119F" w14:textId="1E4D7808" w:rsidR="00BF3A28" w:rsidRPr="00D47CB3" w:rsidRDefault="00BF3A28" w:rsidP="00033246">
            <w:pPr>
              <w:jc w:val="right"/>
              <w:rPr>
                <w:rFonts w:ascii="ＭＳ 明朝" w:hAnsi="ＭＳ 明朝"/>
              </w:rPr>
            </w:pPr>
            <w:r w:rsidRPr="00D47CB3">
              <w:rPr>
                <w:rFonts w:ascii="ＭＳ 明朝" w:hAnsi="ＭＳ 明朝" w:hint="eastAsia"/>
              </w:rPr>
              <w:t>3</w:t>
            </w:r>
          </w:p>
        </w:tc>
        <w:tc>
          <w:tcPr>
            <w:tcW w:w="708" w:type="dxa"/>
            <w:vAlign w:val="center"/>
          </w:tcPr>
          <w:p w14:paraId="5E6604D5" w14:textId="383512B6" w:rsidR="00BF3A28" w:rsidRDefault="00BF3A28" w:rsidP="00546819">
            <w:pPr>
              <w:jc w:val="center"/>
              <w:rPr>
                <w:rFonts w:ascii="ＭＳ 明朝" w:hAnsi="ＭＳ 明朝"/>
              </w:rPr>
            </w:pPr>
            <w:r>
              <w:rPr>
                <w:rFonts w:ascii="ＭＳ 明朝" w:hAnsi="ＭＳ 明朝" w:hint="eastAsia"/>
              </w:rPr>
              <w:t>2</w:t>
            </w:r>
          </w:p>
        </w:tc>
      </w:tr>
      <w:tr w:rsidR="00BF3A28" w:rsidRPr="00D47CB3" w14:paraId="7DF911A6" w14:textId="0AD4552B" w:rsidTr="00546819">
        <w:trPr>
          <w:trHeight w:val="397"/>
        </w:trPr>
        <w:tc>
          <w:tcPr>
            <w:tcW w:w="753" w:type="dxa"/>
            <w:vAlign w:val="center"/>
          </w:tcPr>
          <w:p w14:paraId="7DF911A1" w14:textId="77777777" w:rsidR="00BF3A28" w:rsidRPr="00D47CB3" w:rsidRDefault="00BF3A28" w:rsidP="00033246">
            <w:pPr>
              <w:jc w:val="center"/>
              <w:rPr>
                <w:rFonts w:ascii="ＭＳ 明朝" w:hAnsi="ＭＳ 明朝"/>
              </w:rPr>
            </w:pPr>
            <w:r w:rsidRPr="00D47CB3">
              <w:rPr>
                <w:rFonts w:ascii="ＭＳ 明朝" w:hAnsi="ＭＳ 明朝" w:hint="eastAsia"/>
              </w:rPr>
              <w:t>B</w:t>
            </w:r>
          </w:p>
        </w:tc>
        <w:tc>
          <w:tcPr>
            <w:tcW w:w="4807" w:type="dxa"/>
            <w:vAlign w:val="center"/>
          </w:tcPr>
          <w:p w14:paraId="7DF911A2" w14:textId="77777777" w:rsidR="00BF3A28" w:rsidRPr="00D47CB3" w:rsidRDefault="00BF3A28" w:rsidP="00033246">
            <w:pPr>
              <w:rPr>
                <w:rFonts w:ascii="ＭＳ 明朝" w:hAnsi="ＭＳ 明朝"/>
              </w:rPr>
            </w:pPr>
            <w:r w:rsidRPr="00D47CB3">
              <w:rPr>
                <w:rFonts w:ascii="ＭＳ 明朝" w:hAnsi="ＭＳ 明朝" w:hint="eastAsia"/>
              </w:rPr>
              <w:t>概ね妥当な内容である。</w:t>
            </w:r>
          </w:p>
        </w:tc>
        <w:tc>
          <w:tcPr>
            <w:tcW w:w="708" w:type="dxa"/>
            <w:vAlign w:val="center"/>
          </w:tcPr>
          <w:p w14:paraId="7DF911A3" w14:textId="6D9A04A8" w:rsidR="00BF3A28" w:rsidRPr="00D47CB3" w:rsidRDefault="00BF3A28" w:rsidP="00033246">
            <w:pPr>
              <w:jc w:val="right"/>
              <w:rPr>
                <w:rFonts w:ascii="ＭＳ 明朝" w:hAnsi="ＭＳ 明朝"/>
              </w:rPr>
            </w:pPr>
            <w:r w:rsidRPr="00D47CB3">
              <w:rPr>
                <w:rFonts w:ascii="ＭＳ 明朝" w:hAnsi="ＭＳ 明朝" w:hint="eastAsia"/>
              </w:rPr>
              <w:t>4</w:t>
            </w:r>
          </w:p>
        </w:tc>
        <w:tc>
          <w:tcPr>
            <w:tcW w:w="708" w:type="dxa"/>
            <w:vAlign w:val="center"/>
          </w:tcPr>
          <w:p w14:paraId="7DF911A4" w14:textId="5E86AEF1" w:rsidR="00BF3A28" w:rsidRPr="00D47CB3" w:rsidRDefault="00BF3A28" w:rsidP="00033246">
            <w:pPr>
              <w:jc w:val="right"/>
              <w:rPr>
                <w:rFonts w:ascii="ＭＳ 明朝" w:hAnsi="ＭＳ 明朝"/>
              </w:rPr>
            </w:pPr>
            <w:r w:rsidRPr="00D47CB3">
              <w:rPr>
                <w:rFonts w:ascii="ＭＳ 明朝" w:hAnsi="ＭＳ 明朝" w:hint="eastAsia"/>
              </w:rPr>
              <w:t>3</w:t>
            </w:r>
          </w:p>
        </w:tc>
        <w:tc>
          <w:tcPr>
            <w:tcW w:w="708" w:type="dxa"/>
            <w:vAlign w:val="center"/>
          </w:tcPr>
          <w:p w14:paraId="7DF911A5" w14:textId="3D0B55BA" w:rsidR="00BF3A28" w:rsidRPr="00D47CB3" w:rsidRDefault="00BF3A28" w:rsidP="00033246">
            <w:pPr>
              <w:jc w:val="right"/>
              <w:rPr>
                <w:rFonts w:ascii="ＭＳ 明朝" w:hAnsi="ＭＳ 明朝"/>
              </w:rPr>
            </w:pPr>
            <w:r w:rsidRPr="00D47CB3">
              <w:rPr>
                <w:rFonts w:ascii="ＭＳ 明朝" w:hAnsi="ＭＳ 明朝" w:hint="eastAsia"/>
              </w:rPr>
              <w:t>1</w:t>
            </w:r>
          </w:p>
        </w:tc>
        <w:tc>
          <w:tcPr>
            <w:tcW w:w="708" w:type="dxa"/>
            <w:vAlign w:val="center"/>
          </w:tcPr>
          <w:p w14:paraId="0ED41AC8" w14:textId="5AEE144C" w:rsidR="00BF3A28" w:rsidRDefault="00BF3A28" w:rsidP="00546819">
            <w:pPr>
              <w:jc w:val="center"/>
              <w:rPr>
                <w:rFonts w:ascii="ＭＳ 明朝" w:hAnsi="ＭＳ 明朝"/>
              </w:rPr>
            </w:pPr>
            <w:r>
              <w:rPr>
                <w:rFonts w:ascii="ＭＳ 明朝" w:hAnsi="ＭＳ 明朝" w:hint="eastAsia"/>
              </w:rPr>
              <w:t>1</w:t>
            </w:r>
          </w:p>
        </w:tc>
      </w:tr>
      <w:tr w:rsidR="00BF3A28" w:rsidRPr="00D47CB3" w14:paraId="7DF911AC" w14:textId="7A141B0F" w:rsidTr="00546819">
        <w:trPr>
          <w:trHeight w:val="397"/>
        </w:trPr>
        <w:tc>
          <w:tcPr>
            <w:tcW w:w="753" w:type="dxa"/>
            <w:vAlign w:val="center"/>
          </w:tcPr>
          <w:p w14:paraId="7DF911A7" w14:textId="77777777" w:rsidR="00BF3A28" w:rsidRPr="00D47CB3" w:rsidRDefault="00BF3A28" w:rsidP="00033246">
            <w:pPr>
              <w:jc w:val="center"/>
              <w:rPr>
                <w:rFonts w:ascii="ＭＳ 明朝" w:hAnsi="ＭＳ 明朝"/>
              </w:rPr>
            </w:pPr>
            <w:r w:rsidRPr="00D47CB3">
              <w:rPr>
                <w:rFonts w:ascii="ＭＳ 明朝" w:hAnsi="ＭＳ 明朝" w:hint="eastAsia"/>
              </w:rPr>
              <w:t>C</w:t>
            </w:r>
          </w:p>
        </w:tc>
        <w:tc>
          <w:tcPr>
            <w:tcW w:w="4807" w:type="dxa"/>
            <w:vAlign w:val="center"/>
          </w:tcPr>
          <w:p w14:paraId="7DF911A8" w14:textId="77777777" w:rsidR="00BF3A28" w:rsidRPr="00D47CB3" w:rsidRDefault="00BF3A28" w:rsidP="00033246">
            <w:pPr>
              <w:rPr>
                <w:rFonts w:ascii="ＭＳ 明朝" w:hAnsi="ＭＳ 明朝"/>
              </w:rPr>
            </w:pPr>
            <w:r w:rsidRPr="00D47CB3">
              <w:rPr>
                <w:rFonts w:ascii="ＭＳ 明朝" w:hAnsi="ＭＳ 明朝" w:hint="eastAsia"/>
              </w:rPr>
              <w:t>内容が不十分である。</w:t>
            </w:r>
          </w:p>
        </w:tc>
        <w:tc>
          <w:tcPr>
            <w:tcW w:w="708" w:type="dxa"/>
            <w:vAlign w:val="center"/>
          </w:tcPr>
          <w:p w14:paraId="7DF911A9" w14:textId="7F758AF6" w:rsidR="00BF3A28" w:rsidRPr="00D47CB3" w:rsidRDefault="00BF3A28" w:rsidP="00033246">
            <w:pPr>
              <w:jc w:val="right"/>
              <w:rPr>
                <w:rFonts w:ascii="ＭＳ 明朝" w:hAnsi="ＭＳ 明朝"/>
              </w:rPr>
            </w:pPr>
            <w:r w:rsidRPr="00D47CB3">
              <w:rPr>
                <w:rFonts w:ascii="ＭＳ 明朝" w:hAnsi="ＭＳ 明朝" w:hint="eastAsia"/>
              </w:rPr>
              <w:t>0</w:t>
            </w:r>
          </w:p>
        </w:tc>
        <w:tc>
          <w:tcPr>
            <w:tcW w:w="708" w:type="dxa"/>
            <w:vAlign w:val="center"/>
          </w:tcPr>
          <w:p w14:paraId="7DF911AA" w14:textId="355E5D29" w:rsidR="00BF3A28" w:rsidRPr="00D47CB3" w:rsidRDefault="00BF3A28" w:rsidP="00033246">
            <w:pPr>
              <w:jc w:val="right"/>
              <w:rPr>
                <w:rFonts w:ascii="ＭＳ 明朝" w:hAnsi="ＭＳ 明朝"/>
              </w:rPr>
            </w:pPr>
            <w:r w:rsidRPr="00D47CB3">
              <w:rPr>
                <w:rFonts w:ascii="ＭＳ 明朝" w:hAnsi="ＭＳ 明朝" w:hint="eastAsia"/>
              </w:rPr>
              <w:t>0</w:t>
            </w:r>
          </w:p>
        </w:tc>
        <w:tc>
          <w:tcPr>
            <w:tcW w:w="708" w:type="dxa"/>
            <w:vAlign w:val="center"/>
          </w:tcPr>
          <w:p w14:paraId="7DF911AB" w14:textId="368EF3F6" w:rsidR="00BF3A28" w:rsidRPr="00D47CB3" w:rsidRDefault="00BF3A28" w:rsidP="00033246">
            <w:pPr>
              <w:jc w:val="right"/>
              <w:rPr>
                <w:rFonts w:ascii="ＭＳ 明朝" w:hAnsi="ＭＳ 明朝"/>
              </w:rPr>
            </w:pPr>
            <w:r w:rsidRPr="00D47CB3">
              <w:rPr>
                <w:rFonts w:ascii="ＭＳ 明朝" w:hAnsi="ＭＳ 明朝" w:hint="eastAsia"/>
              </w:rPr>
              <w:t>0</w:t>
            </w:r>
          </w:p>
        </w:tc>
        <w:tc>
          <w:tcPr>
            <w:tcW w:w="708" w:type="dxa"/>
            <w:vAlign w:val="center"/>
          </w:tcPr>
          <w:p w14:paraId="705EF553" w14:textId="4705C51B" w:rsidR="00BF3A28" w:rsidRDefault="00BF3A28" w:rsidP="00546819">
            <w:pPr>
              <w:wordWrap w:val="0"/>
              <w:jc w:val="center"/>
              <w:rPr>
                <w:rFonts w:ascii="ＭＳ 明朝" w:hAnsi="ＭＳ 明朝"/>
              </w:rPr>
            </w:pPr>
            <w:r>
              <w:rPr>
                <w:rFonts w:ascii="ＭＳ 明朝" w:hAnsi="ＭＳ 明朝" w:hint="eastAsia"/>
              </w:rPr>
              <w:t>0</w:t>
            </w:r>
          </w:p>
        </w:tc>
      </w:tr>
    </w:tbl>
    <w:p w14:paraId="4FB7661A" w14:textId="49D4CF28" w:rsidR="00864D66" w:rsidRPr="00D47CB3"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13"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1D2AA9">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1D2AA9" w14:paraId="73CB300D" w14:textId="77777777" w:rsidTr="001D2AA9">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775405C0" w:rsidR="001D2AA9" w:rsidRDefault="001D2AA9" w:rsidP="001D2AA9">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1D2AA9" w:rsidRDefault="001D2AA9" w:rsidP="001D2AA9">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vAlign w:val="center"/>
            <w:hideMark/>
          </w:tcPr>
          <w:p w14:paraId="098FFC35" w14:textId="384936AD" w:rsidR="001D2AA9" w:rsidRPr="001D2AA9" w:rsidRDefault="001D2AA9" w:rsidP="001D2AA9">
            <w:pPr>
              <w:pStyle w:val="a3"/>
              <w:jc w:val="center"/>
              <w:rPr>
                <w:rFonts w:asciiTheme="minorEastAsia" w:eastAsiaTheme="minorEastAsia" w:hAnsiTheme="minorEastAsia"/>
              </w:rPr>
            </w:pPr>
            <w:r w:rsidRPr="001D2AA9">
              <w:rPr>
                <w:rFonts w:asciiTheme="majorEastAsia" w:eastAsiaTheme="majorEastAsia" w:hAnsiTheme="majorEastAsia" w:hint="eastAsia"/>
                <w:sz w:val="18"/>
                <w:szCs w:val="18"/>
              </w:rPr>
              <w:t>6</w:t>
            </w:r>
          </w:p>
        </w:tc>
      </w:tr>
      <w:tr w:rsidR="001D2AA9" w14:paraId="19512BF0" w14:textId="77777777" w:rsidTr="001D2AA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1D2AA9" w:rsidRDefault="001D2AA9" w:rsidP="001D2AA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1D2AA9" w:rsidRDefault="001D2AA9" w:rsidP="001D2AA9">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vAlign w:val="center"/>
            <w:hideMark/>
          </w:tcPr>
          <w:p w14:paraId="27AC554D" w14:textId="3F4E6464" w:rsidR="001D2AA9" w:rsidRPr="001D2AA9" w:rsidRDefault="001D2AA9" w:rsidP="001D2AA9">
            <w:pPr>
              <w:pStyle w:val="a3"/>
              <w:jc w:val="center"/>
              <w:rPr>
                <w:rFonts w:asciiTheme="minorEastAsia" w:eastAsiaTheme="minorEastAsia" w:hAnsiTheme="minorEastAsia"/>
              </w:rPr>
            </w:pPr>
            <w:r w:rsidRPr="001D2AA9">
              <w:rPr>
                <w:rFonts w:asciiTheme="majorEastAsia" w:eastAsiaTheme="majorEastAsia" w:hAnsiTheme="majorEastAsia" w:hint="eastAsia"/>
                <w:sz w:val="18"/>
                <w:szCs w:val="18"/>
              </w:rPr>
              <w:t>4</w:t>
            </w:r>
          </w:p>
        </w:tc>
      </w:tr>
      <w:tr w:rsidR="001D2AA9" w14:paraId="67C5DE00" w14:textId="77777777" w:rsidTr="001D2AA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1D2AA9" w:rsidRDefault="001D2AA9" w:rsidP="001D2AA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1D2AA9" w:rsidRDefault="001D2AA9" w:rsidP="001D2AA9">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vAlign w:val="center"/>
            <w:hideMark/>
          </w:tcPr>
          <w:p w14:paraId="02FE1059" w14:textId="43C522C8" w:rsidR="001D2AA9" w:rsidRPr="001D2AA9" w:rsidRDefault="001D2AA9" w:rsidP="001D2AA9">
            <w:pPr>
              <w:pStyle w:val="a3"/>
              <w:jc w:val="center"/>
              <w:rPr>
                <w:rFonts w:asciiTheme="minorEastAsia" w:eastAsiaTheme="minorEastAsia" w:hAnsiTheme="minorEastAsia"/>
              </w:rPr>
            </w:pPr>
            <w:r w:rsidRPr="001D2AA9">
              <w:rPr>
                <w:rFonts w:asciiTheme="majorEastAsia" w:eastAsiaTheme="majorEastAsia" w:hAnsiTheme="majorEastAsia" w:hint="eastAsia"/>
                <w:sz w:val="18"/>
                <w:szCs w:val="18"/>
              </w:rPr>
              <w:t>4</w:t>
            </w:r>
          </w:p>
        </w:tc>
      </w:tr>
      <w:tr w:rsidR="001D2AA9" w14:paraId="2E7D82CB" w14:textId="77777777" w:rsidTr="001D2AA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1D2AA9" w:rsidRDefault="001D2AA9" w:rsidP="001D2AA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1D2AA9" w:rsidRDefault="001D2AA9" w:rsidP="001D2AA9">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vAlign w:val="center"/>
            <w:hideMark/>
          </w:tcPr>
          <w:p w14:paraId="64F5384B" w14:textId="6FBF3835" w:rsidR="001D2AA9" w:rsidRPr="001D2AA9" w:rsidRDefault="001D2AA9" w:rsidP="001D2AA9">
            <w:pPr>
              <w:pStyle w:val="a3"/>
              <w:jc w:val="center"/>
              <w:rPr>
                <w:rFonts w:asciiTheme="minorEastAsia" w:eastAsiaTheme="minorEastAsia" w:hAnsiTheme="minorEastAsia"/>
              </w:rPr>
            </w:pPr>
            <w:r w:rsidRPr="001D2AA9">
              <w:rPr>
                <w:rFonts w:asciiTheme="majorEastAsia" w:eastAsiaTheme="majorEastAsia" w:hAnsiTheme="majorEastAsia" w:hint="eastAsia"/>
                <w:sz w:val="18"/>
                <w:szCs w:val="18"/>
              </w:rPr>
              <w:t>2</w:t>
            </w:r>
          </w:p>
        </w:tc>
      </w:tr>
      <w:tr w:rsidR="001D2AA9" w14:paraId="596B1BB4" w14:textId="77777777" w:rsidTr="001D2AA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1D2AA9" w:rsidRDefault="001D2AA9" w:rsidP="001D2AA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1D2AA9" w:rsidRDefault="001D2AA9" w:rsidP="001D2AA9">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vAlign w:val="center"/>
            <w:hideMark/>
          </w:tcPr>
          <w:p w14:paraId="37F1FC5C" w14:textId="3C76FC38" w:rsidR="001D2AA9" w:rsidRPr="001D2AA9" w:rsidRDefault="001D2AA9" w:rsidP="001D2AA9">
            <w:pPr>
              <w:pStyle w:val="a3"/>
              <w:jc w:val="center"/>
              <w:rPr>
                <w:rFonts w:asciiTheme="minorEastAsia" w:eastAsiaTheme="minorEastAsia" w:hAnsiTheme="minorEastAsia"/>
              </w:rPr>
            </w:pPr>
            <w:r w:rsidRPr="001D2AA9">
              <w:rPr>
                <w:rFonts w:asciiTheme="majorEastAsia" w:eastAsiaTheme="majorEastAsia" w:hAnsiTheme="majorEastAsia" w:hint="eastAsia"/>
                <w:sz w:val="18"/>
                <w:szCs w:val="18"/>
              </w:rPr>
              <w:t>1</w:t>
            </w:r>
          </w:p>
        </w:tc>
      </w:tr>
      <w:tr w:rsidR="001D2AA9" w14:paraId="2E93B374" w14:textId="77777777" w:rsidTr="001D2AA9">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1D2AA9" w:rsidRDefault="001D2AA9" w:rsidP="001D2AA9">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1D2AA9" w:rsidRDefault="001D2AA9" w:rsidP="001D2AA9">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1D2AA9" w:rsidRDefault="001D2AA9" w:rsidP="001D2AA9">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vAlign w:val="center"/>
            <w:hideMark/>
          </w:tcPr>
          <w:p w14:paraId="50BE4617" w14:textId="6FCD4F5B" w:rsidR="001D2AA9" w:rsidRPr="001D2AA9" w:rsidRDefault="001D2AA9" w:rsidP="001D2AA9">
            <w:pPr>
              <w:pStyle w:val="a3"/>
              <w:jc w:val="center"/>
              <w:rPr>
                <w:rFonts w:asciiTheme="minorEastAsia" w:eastAsiaTheme="minorEastAsia" w:hAnsiTheme="minorEastAsia"/>
              </w:rPr>
            </w:pPr>
            <w:r w:rsidRPr="001D2AA9">
              <w:rPr>
                <w:rFonts w:asciiTheme="majorEastAsia" w:eastAsiaTheme="majorEastAsia" w:hAnsiTheme="majorEastAsia" w:hint="eastAsia"/>
                <w:sz w:val="18"/>
                <w:szCs w:val="18"/>
              </w:rPr>
              <w:t>4</w:t>
            </w:r>
          </w:p>
        </w:tc>
      </w:tr>
      <w:tr w:rsidR="001D2AA9" w14:paraId="5190982E" w14:textId="77777777" w:rsidTr="001D2AA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1D2AA9" w:rsidRDefault="001D2AA9" w:rsidP="001D2AA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1D2AA9" w:rsidRDefault="001D2AA9" w:rsidP="001D2AA9">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vAlign w:val="center"/>
            <w:hideMark/>
          </w:tcPr>
          <w:p w14:paraId="4EE8BC67" w14:textId="2FEA2EA6" w:rsidR="001D2AA9" w:rsidRPr="001D2AA9" w:rsidRDefault="001D2AA9" w:rsidP="001D2AA9">
            <w:pPr>
              <w:pStyle w:val="a3"/>
              <w:jc w:val="center"/>
              <w:rPr>
                <w:rFonts w:asciiTheme="minorEastAsia" w:eastAsiaTheme="minorEastAsia" w:hAnsiTheme="minorEastAsia"/>
              </w:rPr>
            </w:pPr>
            <w:r w:rsidRPr="001D2AA9">
              <w:rPr>
                <w:rFonts w:asciiTheme="majorEastAsia" w:eastAsiaTheme="majorEastAsia" w:hAnsiTheme="majorEastAsia" w:hint="eastAsia"/>
                <w:sz w:val="18"/>
                <w:szCs w:val="18"/>
              </w:rPr>
              <w:t>4</w:t>
            </w:r>
          </w:p>
        </w:tc>
      </w:tr>
      <w:tr w:rsidR="001D2AA9" w14:paraId="5F2C86F8" w14:textId="77777777" w:rsidTr="001D2AA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1D2AA9" w:rsidRDefault="001D2AA9" w:rsidP="001D2AA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1D2AA9" w:rsidRDefault="001D2AA9" w:rsidP="001D2AA9">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vAlign w:val="center"/>
            <w:hideMark/>
          </w:tcPr>
          <w:p w14:paraId="00A1EDCD" w14:textId="648AC062" w:rsidR="001D2AA9" w:rsidRPr="001D2AA9" w:rsidRDefault="001D2AA9" w:rsidP="001D2AA9">
            <w:pPr>
              <w:pStyle w:val="a3"/>
              <w:jc w:val="center"/>
              <w:rPr>
                <w:rFonts w:asciiTheme="minorEastAsia" w:eastAsiaTheme="minorEastAsia" w:hAnsiTheme="minorEastAsia"/>
              </w:rPr>
            </w:pPr>
            <w:r w:rsidRPr="001D2AA9">
              <w:rPr>
                <w:rFonts w:asciiTheme="majorEastAsia" w:eastAsiaTheme="majorEastAsia" w:hAnsiTheme="majorEastAsia" w:hint="eastAsia"/>
                <w:sz w:val="18"/>
                <w:szCs w:val="18"/>
              </w:rPr>
              <w:t>2</w:t>
            </w:r>
          </w:p>
        </w:tc>
      </w:tr>
      <w:tr w:rsidR="001D2AA9" w14:paraId="4CF6EE09" w14:textId="3A034937" w:rsidTr="001D2AA9">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1D2AA9" w:rsidRDefault="001D2AA9" w:rsidP="001D2AA9">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367F4C6" w:rsidR="001D2AA9" w:rsidRPr="001D2AA9" w:rsidRDefault="001D2AA9" w:rsidP="001D2AA9">
            <w:pPr>
              <w:pStyle w:val="a3"/>
              <w:wordWrap/>
              <w:jc w:val="center"/>
              <w:rPr>
                <w:rFonts w:asciiTheme="minorEastAsia" w:eastAsiaTheme="minorEastAsia" w:hAnsiTheme="minorEastAsia"/>
              </w:rPr>
            </w:pPr>
            <w:r w:rsidRPr="001D2AA9">
              <w:rPr>
                <w:rFonts w:asciiTheme="majorEastAsia" w:eastAsiaTheme="majorEastAsia" w:hAnsiTheme="majorEastAsia" w:hint="eastAsia"/>
                <w:sz w:val="18"/>
                <w:szCs w:val="18"/>
              </w:rPr>
              <w:t>4</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DAA8D33" w14:textId="194BEF7E" w:rsidR="00864D66" w:rsidRPr="00D47CB3" w:rsidRDefault="005E07C0" w:rsidP="00D47CB3">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※5　旧くるみん認定（改正前認定基準又は改正省令附則第2条第3項の経過措置により認定）</w:t>
      </w:r>
      <w:bookmarkEnd w:id="13"/>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4"/>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98103D">
        <w:rPr>
          <w:rFonts w:ascii="ＭＳ 明朝" w:hAnsi="ＭＳ 明朝" w:hint="eastAsia"/>
          <w:color w:val="000000" w:themeColor="text1"/>
          <w:spacing w:val="30"/>
          <w:kern w:val="0"/>
          <w:sz w:val="24"/>
          <w:u w:val="single"/>
          <w:fitText w:val="4104" w:id="122959877"/>
        </w:rPr>
        <w:t>暴力団排除に関する誓約事</w:t>
      </w:r>
      <w:r w:rsidRPr="0098103D">
        <w:rPr>
          <w:rFonts w:ascii="ＭＳ 明朝" w:hAnsi="ＭＳ 明朝" w:hint="eastAsia"/>
          <w:color w:val="000000" w:themeColor="text1"/>
          <w:spacing w:val="127"/>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5" w:name="_Toc164995312"/>
      <w:r>
        <w:rPr>
          <w:rFonts w:hint="eastAsia"/>
        </w:rPr>
        <w:lastRenderedPageBreak/>
        <w:t xml:space="preserve">（様　式　</w:t>
      </w:r>
      <w:r>
        <w:rPr>
          <w:rFonts w:hint="eastAsia"/>
        </w:rPr>
        <w:t>1</w:t>
      </w:r>
      <w:r>
        <w:rPr>
          <w:rFonts w:hint="eastAsia"/>
        </w:rPr>
        <w:t>）</w:t>
      </w:r>
      <w:bookmarkEnd w:id="1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EBB8E70" w14:textId="77777777" w:rsidR="00896367" w:rsidRDefault="007F4CAD">
      <w:pPr>
        <w:rPr>
          <w:rFonts w:ascii="ＭＳ 明朝" w:hAnsi="ＭＳ 明朝"/>
          <w:szCs w:val="21"/>
        </w:rPr>
      </w:pPr>
      <w:r>
        <w:rPr>
          <w:rFonts w:ascii="ＭＳ 明朝" w:hAnsi="ＭＳ 明朝" w:hint="eastAsia"/>
          <w:szCs w:val="21"/>
        </w:rPr>
        <w:t xml:space="preserve">独立行政法人情報処理推進機構　</w:t>
      </w:r>
    </w:p>
    <w:p w14:paraId="7DF91231" w14:textId="4F1E89C1" w:rsidR="007F4CAD" w:rsidRDefault="005E1485">
      <w:pPr>
        <w:rPr>
          <w:rFonts w:ascii="ＭＳ 明朝" w:hAnsi="ＭＳ 明朝"/>
          <w:szCs w:val="21"/>
        </w:rPr>
      </w:pPr>
      <w:r>
        <w:rPr>
          <w:rFonts w:ascii="ＭＳ Ｐゴシック" w:eastAsiaTheme="minorEastAsia" w:hAnsi="ＭＳ Ｐゴシック" w:hint="eastAsia"/>
          <w:szCs w:val="21"/>
        </w:rPr>
        <w:t>デジタルアーキテクチャ・デザインセンター　プロジェクト部</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98103D">
        <w:rPr>
          <w:rFonts w:ascii="ＭＳ 明朝" w:hAnsi="ＭＳ 明朝" w:cs="ＭＳ 明朝" w:hint="eastAsia"/>
          <w:spacing w:val="105"/>
          <w:kern w:val="0"/>
          <w:sz w:val="32"/>
          <w:szCs w:val="32"/>
          <w:fitText w:val="1432" w:id="-874838519"/>
        </w:rPr>
        <w:t>質問</w:t>
      </w:r>
      <w:r w:rsidRPr="0098103D">
        <w:rPr>
          <w:rFonts w:ascii="ＭＳ 明朝" w:hAnsi="ＭＳ 明朝" w:cs="ＭＳ 明朝" w:hint="eastAsia"/>
          <w:spacing w:val="7"/>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4C03232"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E31196">
        <w:rPr>
          <w:rFonts w:ascii="ＭＳ 明朝" w:hAnsi="ＭＳ 明朝" w:hint="eastAsia"/>
          <w:szCs w:val="21"/>
        </w:rPr>
        <w:t>官公需取引におけるBPRに向けたアーキテクチャ設計支援業務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6" w:name="_（様式3）"/>
      <w:bookmarkEnd w:id="16"/>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C5271E5"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E31196">
        <w:rPr>
          <w:rFonts w:ascii="ＭＳ 明朝" w:hAnsi="ＭＳ 明朝" w:hint="eastAsia"/>
          <w:szCs w:val="21"/>
        </w:rPr>
        <w:t>官公需取引におけるBPRに向けたアーキテクチャ設計支援業務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7" w:name="_Hlk34725076"/>
      <w:r w:rsidRPr="008178BF">
        <w:rPr>
          <w:rFonts w:ascii="ＭＳ 明朝" w:hAnsi="ＭＳ 明朝" w:hint="eastAsia"/>
          <w:color w:val="000000" w:themeColor="text1"/>
        </w:rPr>
        <w:t>（※　下記件名に係る費用の総価を記載すること）</w:t>
      </w:r>
      <w:bookmarkEnd w:id="17"/>
    </w:p>
    <w:p w14:paraId="7DF912AB" w14:textId="77777777" w:rsidR="007F4CAD" w:rsidRDefault="007F4CAD">
      <w:pPr>
        <w:jc w:val="center"/>
        <w:rPr>
          <w:rFonts w:ascii="ＭＳ 明朝" w:hAnsi="ＭＳ 明朝"/>
        </w:rPr>
      </w:pPr>
    </w:p>
    <w:p w14:paraId="7DF912AC" w14:textId="71E82DD6"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E31196">
        <w:rPr>
          <w:rFonts w:ascii="ＭＳ 明朝" w:hAnsi="ＭＳ 明朝" w:hint="eastAsia"/>
          <w:szCs w:val="21"/>
        </w:rPr>
        <w:t>官公需取引におけるBPRに向けたアーキテクチャ設計支援業務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8" w:name="_Toc311216238"/>
      <w:bookmarkStart w:id="19" w:name="_Toc268880064"/>
      <w:bookmarkStart w:id="20"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8"/>
      <w:r w:rsidR="00403201">
        <w:rPr>
          <w:rFonts w:hint="eastAsia"/>
        </w:rPr>
        <w:t xml:space="preserve">　</w:t>
      </w:r>
      <w:bookmarkEnd w:id="19"/>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3336E2A"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E31196">
        <w:rPr>
          <w:rFonts w:ascii="ＭＳ 明朝" w:hAnsi="ＭＳ 明朝" w:hint="eastAsia"/>
          <w:szCs w:val="21"/>
        </w:rPr>
        <w:t>官公需取引におけるBPRに向けたアーキテクチャ設計支援業務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4CA60E95" w:rsidR="007F4CAD" w:rsidRDefault="007F4CAD">
      <w:pPr>
        <w:rPr>
          <w:rFonts w:ascii="ＭＳ 明朝" w:hAnsi="ＭＳ 明朝"/>
        </w:rPr>
      </w:pPr>
      <w:r>
        <w:rPr>
          <w:rFonts w:ascii="ＭＳ 明朝" w:hAnsi="ＭＳ 明朝" w:hint="eastAsia"/>
        </w:rPr>
        <w:t>【</w:t>
      </w:r>
      <w:r w:rsidR="00575754">
        <w:rPr>
          <w:rFonts w:ascii="ＭＳ 明朝" w:hAnsi="ＭＳ 明朝" w:hint="eastAsia"/>
        </w:rPr>
        <w:t>IPA</w:t>
      </w:r>
      <w:r>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6468ECC1" w:rsidR="007F4CAD" w:rsidRDefault="00575754">
            <w:pPr>
              <w:jc w:val="right"/>
              <w:rPr>
                <w:rFonts w:ascii="ＭＳ 明朝" w:hAnsi="ＭＳ 明朝"/>
              </w:rPr>
            </w:pPr>
            <w:r>
              <w:rPr>
                <w:rFonts w:ascii="ＭＳ 明朝" w:hAnsi="ＭＳ 明朝" w:hint="eastAsia"/>
              </w:rPr>
              <w:t>2</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36881FB4" w:rsidR="007F4CAD" w:rsidRDefault="008D1B43">
            <w:pPr>
              <w:jc w:val="right"/>
              <w:rPr>
                <w:rFonts w:ascii="ＭＳ 明朝" w:hAnsi="ＭＳ 明朝"/>
              </w:rPr>
            </w:pPr>
            <w:r>
              <w:rPr>
                <w:rFonts w:ascii="ＭＳ 明朝" w:hAnsi="ＭＳ 明朝" w:hint="eastAsia"/>
              </w:rPr>
              <w:t>2</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B75A70">
        <w:tc>
          <w:tcPr>
            <w:tcW w:w="532" w:type="dxa"/>
            <w:vAlign w:val="center"/>
          </w:tcPr>
          <w:p w14:paraId="7DF912E7" w14:textId="77777777" w:rsidR="007F4CAD" w:rsidRPr="00FB4977" w:rsidRDefault="007F4CAD">
            <w:pPr>
              <w:jc w:val="center"/>
              <w:rPr>
                <w:rFonts w:ascii="ＭＳ 明朝" w:hAnsi="ＭＳ 明朝"/>
              </w:rPr>
            </w:pPr>
            <w:bookmarkStart w:id="21" w:name="_Hlk3393383"/>
            <w:r w:rsidRPr="00FB4977">
              <w:rPr>
                <w:rFonts w:ascii="ＭＳ 明朝" w:hAnsi="ＭＳ 明朝" w:hint="eastAsia"/>
              </w:rPr>
              <w:t>⑤</w:t>
            </w:r>
          </w:p>
        </w:tc>
        <w:tc>
          <w:tcPr>
            <w:tcW w:w="2435" w:type="dxa"/>
            <w:vAlign w:val="center"/>
          </w:tcPr>
          <w:p w14:paraId="7DF912E8" w14:textId="6088F0A3"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7DF912EE" w14:textId="77777777" w:rsidR="007F4CAD" w:rsidRPr="00FB4977" w:rsidRDefault="007F4CAD">
            <w:pPr>
              <w:rPr>
                <w:rFonts w:ascii="ＭＳ 明朝" w:hAnsi="ＭＳ 明朝"/>
              </w:rPr>
            </w:pPr>
          </w:p>
        </w:tc>
      </w:tr>
      <w:tr w:rsidR="00E61F5A" w:rsidRPr="00791E54" w14:paraId="675D8744" w14:textId="77777777" w:rsidTr="001C7259">
        <w:tc>
          <w:tcPr>
            <w:tcW w:w="532" w:type="dxa"/>
            <w:vAlign w:val="center"/>
          </w:tcPr>
          <w:p w14:paraId="2709B3A0" w14:textId="6AEC8B82" w:rsidR="00E61F5A" w:rsidRPr="00FB4977" w:rsidRDefault="00E61F5A">
            <w:pPr>
              <w:jc w:val="center"/>
              <w:rPr>
                <w:rFonts w:ascii="ＭＳ 明朝" w:hAnsi="ＭＳ 明朝"/>
              </w:rPr>
            </w:pPr>
            <w:r>
              <w:rPr>
                <w:rFonts w:ascii="ＭＳ 明朝" w:hAnsi="ＭＳ 明朝" w:hint="eastAsia"/>
              </w:rPr>
              <w:t>⑦</w:t>
            </w:r>
          </w:p>
        </w:tc>
        <w:tc>
          <w:tcPr>
            <w:tcW w:w="2435" w:type="dxa"/>
            <w:vAlign w:val="center"/>
          </w:tcPr>
          <w:p w14:paraId="3A3CBA5F" w14:textId="7B9C5098" w:rsidR="00E61F5A" w:rsidRPr="00FB4977" w:rsidRDefault="00E61F5A">
            <w:pPr>
              <w:rPr>
                <w:rFonts w:ascii="ＭＳ 明朝" w:hAnsi="ＭＳ 明朝"/>
              </w:rPr>
            </w:pPr>
            <w:r>
              <w:rPr>
                <w:rFonts w:ascii="ＭＳ 明朝" w:hAnsi="ＭＳ 明朝" w:hint="eastAsia"/>
              </w:rPr>
              <w:t>③及び④の電子媒体</w:t>
            </w:r>
          </w:p>
        </w:tc>
        <w:tc>
          <w:tcPr>
            <w:tcW w:w="883" w:type="dxa"/>
            <w:vAlign w:val="center"/>
          </w:tcPr>
          <w:p w14:paraId="46C69FA9" w14:textId="6BD4347C" w:rsidR="00E61F5A" w:rsidRPr="00FB4977" w:rsidRDefault="00E61F5A">
            <w:pPr>
              <w:jc w:val="right"/>
              <w:rPr>
                <w:rFonts w:ascii="ＭＳ 明朝" w:hAnsi="ＭＳ 明朝"/>
              </w:rPr>
            </w:pPr>
            <w:r>
              <w:rPr>
                <w:rFonts w:ascii="ＭＳ 明朝" w:hAnsi="ＭＳ 明朝" w:hint="eastAsia"/>
              </w:rPr>
              <w:t>1枚</w:t>
            </w:r>
          </w:p>
        </w:tc>
        <w:tc>
          <w:tcPr>
            <w:tcW w:w="863" w:type="dxa"/>
          </w:tcPr>
          <w:p w14:paraId="4CE7E55E" w14:textId="77777777" w:rsidR="00E61F5A" w:rsidRPr="00FB4977" w:rsidRDefault="00E61F5A">
            <w:pPr>
              <w:rPr>
                <w:rFonts w:ascii="ＭＳ 明朝" w:hAnsi="ＭＳ 明朝"/>
              </w:rPr>
            </w:pPr>
          </w:p>
        </w:tc>
        <w:tc>
          <w:tcPr>
            <w:tcW w:w="531" w:type="dxa"/>
            <w:tcBorders>
              <w:bottom w:val="single" w:sz="4" w:space="0" w:color="auto"/>
            </w:tcBorders>
            <w:vAlign w:val="center"/>
          </w:tcPr>
          <w:p w14:paraId="77573238" w14:textId="77777777" w:rsidR="00E61F5A" w:rsidRPr="00FB4977" w:rsidRDefault="00E61F5A">
            <w:pPr>
              <w:jc w:val="center"/>
              <w:rPr>
                <w:rFonts w:ascii="ＭＳ 明朝" w:hAnsi="ＭＳ 明朝"/>
              </w:rPr>
            </w:pPr>
          </w:p>
        </w:tc>
        <w:tc>
          <w:tcPr>
            <w:tcW w:w="2402" w:type="dxa"/>
            <w:tcBorders>
              <w:bottom w:val="single" w:sz="4" w:space="0" w:color="auto"/>
            </w:tcBorders>
            <w:vAlign w:val="center"/>
          </w:tcPr>
          <w:p w14:paraId="672E7DD6" w14:textId="77777777" w:rsidR="00E61F5A" w:rsidRPr="00FB4977" w:rsidRDefault="00E61F5A" w:rsidP="001645B5">
            <w:pPr>
              <w:rPr>
                <w:rFonts w:ascii="ＭＳ 明朝" w:hAnsi="ＭＳ 明朝"/>
              </w:rPr>
            </w:pPr>
          </w:p>
        </w:tc>
        <w:tc>
          <w:tcPr>
            <w:tcW w:w="932" w:type="dxa"/>
            <w:tcBorders>
              <w:bottom w:val="single" w:sz="4" w:space="0" w:color="auto"/>
            </w:tcBorders>
            <w:vAlign w:val="center"/>
          </w:tcPr>
          <w:p w14:paraId="7D9E5F5E" w14:textId="77777777" w:rsidR="00E61F5A" w:rsidRPr="00FB4977" w:rsidRDefault="00E61F5A">
            <w:pPr>
              <w:jc w:val="right"/>
              <w:rPr>
                <w:rFonts w:ascii="ＭＳ 明朝" w:hAnsi="ＭＳ 明朝"/>
              </w:rPr>
            </w:pPr>
          </w:p>
        </w:tc>
        <w:tc>
          <w:tcPr>
            <w:tcW w:w="880" w:type="dxa"/>
            <w:tcBorders>
              <w:bottom w:val="single" w:sz="4" w:space="0" w:color="auto"/>
            </w:tcBorders>
          </w:tcPr>
          <w:p w14:paraId="3FBD972E" w14:textId="77777777" w:rsidR="00E61F5A" w:rsidRPr="00FB4977" w:rsidRDefault="00E61F5A">
            <w:pPr>
              <w:rPr>
                <w:rFonts w:ascii="ＭＳ 明朝" w:hAnsi="ＭＳ 明朝"/>
              </w:rPr>
            </w:pPr>
          </w:p>
        </w:tc>
      </w:tr>
      <w:bookmarkEnd w:id="21"/>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1716322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31196">
        <w:rPr>
          <w:rFonts w:ascii="ＭＳ 明朝" w:hAnsi="ＭＳ 明朝" w:hint="eastAsia"/>
          <w:szCs w:val="21"/>
          <w:u w:val="single"/>
        </w:rPr>
        <w:t>官公需取引におけるBPRに向けたアーキテクチャ設計支援業務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0EE576DE"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5E1485">
        <w:rPr>
          <w:rFonts w:ascii="ＭＳ Ｐゴシック" w:eastAsiaTheme="minorEastAsia" w:hAnsi="ＭＳ Ｐゴシック" w:hint="eastAsia"/>
          <w:szCs w:val="21"/>
        </w:rPr>
        <w:t>デジタルアーキテクチャ・デザインセンター　プロジェクト部</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C1F3" w16cex:dateUtc="2022-07-27T04:53:00Z"/>
  <w16cex:commentExtensible w16cex:durableId="268BD0D1" w16cex:dateUtc="2022-07-27T05:57:00Z"/>
  <w16cex:commentExtensible w16cex:durableId="268BC209" w16cex:dateUtc="2022-07-27T04:54:00Z"/>
  <w16cex:commentExtensible w16cex:durableId="268BD0C2" w16cex:dateUtc="2022-07-27T05:57:00Z"/>
  <w16cex:commentExtensible w16cex:durableId="268BAF4E" w16cex:dateUtc="2022-07-27T03:33:00Z"/>
  <w16cex:commentExtensible w16cex:durableId="268BD0DD" w16cex:dateUtc="2022-07-27T05:57:00Z"/>
  <w16cex:commentExtensible w16cex:durableId="268BD0E8" w16cex:dateUtc="2022-07-27T05: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8EF08" w14:textId="77777777" w:rsidR="00C07E33" w:rsidRDefault="00C07E33">
      <w:r>
        <w:separator/>
      </w:r>
    </w:p>
  </w:endnote>
  <w:endnote w:type="continuationSeparator" w:id="0">
    <w:p w14:paraId="058F7F63" w14:textId="77777777" w:rsidR="00C07E33" w:rsidRDefault="00C0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1A6AB1" w:rsidRDefault="001A6AB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1A6AB1" w:rsidRDefault="001A6AB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1A6AB1" w:rsidRDefault="001A6AB1">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1A6AB1" w:rsidRDefault="001A6AB1">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1A6AB1" w:rsidRDefault="001A6AB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1A6AB1" w:rsidRDefault="001A6AB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E0460" w14:textId="77777777" w:rsidR="00C07E33" w:rsidRDefault="00C07E33">
      <w:r>
        <w:separator/>
      </w:r>
    </w:p>
  </w:footnote>
  <w:footnote w:type="continuationSeparator" w:id="0">
    <w:p w14:paraId="02BD28FC" w14:textId="77777777" w:rsidR="00C07E33" w:rsidRDefault="00C0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1A6AB1" w:rsidRDefault="001A6AB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1A6AB1" w:rsidRDefault="001A6AB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0A1A19"/>
    <w:multiLevelType w:val="hybridMultilevel"/>
    <w:tmpl w:val="3492111E"/>
    <w:lvl w:ilvl="0" w:tplc="6A5231A0">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7F2885"/>
    <w:multiLevelType w:val="hybridMultilevel"/>
    <w:tmpl w:val="0850283E"/>
    <w:lvl w:ilvl="0" w:tplc="35AA069C">
      <w:start w:val="1"/>
      <w:numFmt w:val="decimal"/>
      <w:lvlText w:val="（%1）"/>
      <w:lvlJc w:val="left"/>
      <w:pPr>
        <w:ind w:left="420" w:hanging="420"/>
      </w:pPr>
      <w:rPr>
        <w:rFonts w:ascii="ＭＳ 明朝" w:eastAsia="ＭＳ 明朝"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736129"/>
    <w:multiLevelType w:val="hybridMultilevel"/>
    <w:tmpl w:val="72E404E0"/>
    <w:lvl w:ilvl="0" w:tplc="22509C8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AC5DEB"/>
    <w:multiLevelType w:val="hybridMultilevel"/>
    <w:tmpl w:val="A08236AC"/>
    <w:lvl w:ilvl="0" w:tplc="DD7A13E4">
      <w:start w:val="1"/>
      <w:numFmt w:val="decimal"/>
      <w:lvlText w:val="(%1)"/>
      <w:lvlJc w:val="left"/>
      <w:pPr>
        <w:ind w:left="615" w:hanging="405"/>
      </w:pPr>
      <w:rPr>
        <w:rFonts w:ascii="ＭＳ 明朝" w:eastAsia="ＭＳ 明朝" w:hAnsi="ＭＳ Ｐ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FFC640B"/>
    <w:multiLevelType w:val="multilevel"/>
    <w:tmpl w:val="1A3CB67C"/>
    <w:lvl w:ilvl="0">
      <w:start w:val="1"/>
      <w:numFmt w:val="decimal"/>
      <w:pStyle w:val="1"/>
      <w:lvlText w:val="%1."/>
      <w:lvlJc w:val="left"/>
      <w:pPr>
        <w:ind w:left="420" w:hanging="420"/>
      </w:pPr>
      <w:rPr>
        <w:rFonts w:ascii="ＭＳ 明朝" w:eastAsia="ＭＳ 明朝" w:hAnsiTheme="majorEastAsia" w:hint="eastAsia"/>
      </w:rPr>
    </w:lvl>
    <w:lvl w:ilvl="1">
      <w:start w:val="1"/>
      <w:numFmt w:val="decimal"/>
      <w:pStyle w:val="2"/>
      <w:lvlText w:val="%1.%2"/>
      <w:lvlJc w:val="left"/>
      <w:pPr>
        <w:ind w:left="562" w:hanging="420"/>
      </w:pPr>
      <w:rPr>
        <w:rFonts w:ascii="ＭＳ 明朝" w:eastAsia="ＭＳ 明朝" w:hAnsiTheme="majorEastAsia" w:hint="eastAsia"/>
        <w:color w:val="auto"/>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ascii="ＭＳ 明朝" w:eastAsia="ＭＳ 明朝"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1F46569"/>
    <w:multiLevelType w:val="hybridMultilevel"/>
    <w:tmpl w:val="0F08F85E"/>
    <w:lvl w:ilvl="0" w:tplc="4858A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F0814"/>
    <w:multiLevelType w:val="hybridMultilevel"/>
    <w:tmpl w:val="13A6172E"/>
    <w:lvl w:ilvl="0" w:tplc="04090011">
      <w:start w:val="1"/>
      <w:numFmt w:val="decimalEnclosedCircle"/>
      <w:lvlText w:val="%1"/>
      <w:lvlJc w:val="left"/>
      <w:pPr>
        <w:ind w:left="1290" w:hanging="720"/>
      </w:pPr>
      <w:rPr>
        <w:rFonts w:hint="eastAsia"/>
        <w:lang w:val="en-US"/>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1" w15:restartNumberingAfterBreak="0">
    <w:nsid w:val="58033CD0"/>
    <w:multiLevelType w:val="hybridMultilevel"/>
    <w:tmpl w:val="799024F0"/>
    <w:lvl w:ilvl="0" w:tplc="5600ADA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94262F7"/>
    <w:multiLevelType w:val="multilevel"/>
    <w:tmpl w:val="3A342ED6"/>
    <w:lvl w:ilvl="0">
      <w:start w:val="3"/>
      <w:numFmt w:val="decimal"/>
      <w:lvlText w:val="4.%1"/>
      <w:lvlJc w:val="left"/>
      <w:pPr>
        <w:ind w:left="567" w:hanging="425"/>
      </w:pPr>
      <w:rPr>
        <w:rFonts w:ascii="ＭＳ 明朝" w:eastAsia="ＭＳ 明朝" w:hAnsiTheme="majorEastAsia" w:hint="eastAsia"/>
      </w:rPr>
    </w:lvl>
    <w:lvl w:ilvl="1">
      <w:start w:val="1"/>
      <w:numFmt w:val="decimal"/>
      <w:lvlText w:val="%1.%2."/>
      <w:lvlJc w:val="left"/>
      <w:pPr>
        <w:ind w:left="709" w:hanging="567"/>
      </w:pPr>
      <w:rPr>
        <w:rFonts w:hint="eastAsia"/>
      </w:rPr>
    </w:lvl>
    <w:lvl w:ilvl="2">
      <w:start w:val="1"/>
      <w:numFmt w:val="decimal"/>
      <w:lvlText w:val="%1.%2.%3."/>
      <w:lvlJc w:val="left"/>
      <w:pPr>
        <w:ind w:left="851" w:hanging="709"/>
      </w:pPr>
      <w:rPr>
        <w:rFonts w:hint="eastAsia"/>
      </w:rPr>
    </w:lvl>
    <w:lvl w:ilvl="3">
      <w:start w:val="1"/>
      <w:numFmt w:val="decimal"/>
      <w:lvlText w:val="%1.%2.%3.%4."/>
      <w:lvlJc w:val="left"/>
      <w:pPr>
        <w:ind w:left="993" w:hanging="851"/>
      </w:pPr>
      <w:rPr>
        <w:rFonts w:hint="eastAsia"/>
      </w:rPr>
    </w:lvl>
    <w:lvl w:ilvl="4">
      <w:start w:val="1"/>
      <w:numFmt w:val="decimal"/>
      <w:lvlText w:val="%1.%2.%3.%4.%5."/>
      <w:lvlJc w:val="left"/>
      <w:pPr>
        <w:ind w:left="1134" w:hanging="992"/>
      </w:pPr>
      <w:rPr>
        <w:rFonts w:hint="eastAsia"/>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24" w15:restartNumberingAfterBreak="0">
    <w:nsid w:val="6C6F262B"/>
    <w:multiLevelType w:val="hybridMultilevel"/>
    <w:tmpl w:val="695C769E"/>
    <w:lvl w:ilvl="0" w:tplc="3D2E75DE">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025CFC"/>
    <w:multiLevelType w:val="hybridMultilevel"/>
    <w:tmpl w:val="E42638CC"/>
    <w:lvl w:ilvl="0" w:tplc="55D401D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68818C2"/>
    <w:multiLevelType w:val="hybridMultilevel"/>
    <w:tmpl w:val="B6F699AE"/>
    <w:lvl w:ilvl="0" w:tplc="1E7E1F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6B718AC"/>
    <w:multiLevelType w:val="hybridMultilevel"/>
    <w:tmpl w:val="3ECC746E"/>
    <w:lvl w:ilvl="0" w:tplc="2F588EF4">
      <w:start w:val="1"/>
      <w:numFmt w:val="decimal"/>
      <w:lvlText w:val="(%1)"/>
      <w:lvlJc w:val="left"/>
      <w:pPr>
        <w:ind w:left="564" w:hanging="360"/>
      </w:pPr>
      <w:rPr>
        <w:rFonts w:ascii="ＭＳ 明朝" w:eastAsia="ＭＳ 明朝"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D476037"/>
    <w:multiLevelType w:val="hybridMultilevel"/>
    <w:tmpl w:val="F7308552"/>
    <w:lvl w:ilvl="0" w:tplc="6D1C2230">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2"/>
  </w:num>
  <w:num w:numId="3">
    <w:abstractNumId w:val="11"/>
  </w:num>
  <w:num w:numId="4">
    <w:abstractNumId w:val="29"/>
  </w:num>
  <w:num w:numId="5">
    <w:abstractNumId w:val="20"/>
  </w:num>
  <w:num w:numId="6">
    <w:abstractNumId w:val="19"/>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23"/>
  </w:num>
  <w:num w:numId="20">
    <w:abstractNumId w:val="14"/>
  </w:num>
  <w:num w:numId="21">
    <w:abstractNumId w:val="28"/>
  </w:num>
  <w:num w:numId="22">
    <w:abstractNumId w:val="12"/>
  </w:num>
  <w:num w:numId="23">
    <w:abstractNumId w:val="18"/>
  </w:num>
  <w:num w:numId="24">
    <w:abstractNumId w:val="27"/>
  </w:num>
  <w:num w:numId="25">
    <w:abstractNumId w:val="26"/>
  </w:num>
  <w:num w:numId="26">
    <w:abstractNumId w:val="17"/>
  </w:num>
  <w:num w:numId="27">
    <w:abstractNumId w:val="13"/>
  </w:num>
  <w:num w:numId="28">
    <w:abstractNumId w:val="24"/>
  </w:num>
  <w:num w:numId="29">
    <w:abstractNumId w:val="10"/>
  </w:num>
  <w:num w:numId="30">
    <w:abstractNumId w:val="21"/>
  </w:num>
  <w:num w:numId="31">
    <w:abstractNumId w:val="30"/>
  </w:num>
  <w:num w:numId="32">
    <w:abstractNumId w:val="16"/>
    <w:lvlOverride w:ilvl="0">
      <w:startOverride w:val="6"/>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4BC"/>
    <w:rsid w:val="000028D5"/>
    <w:rsid w:val="0000673B"/>
    <w:rsid w:val="00011643"/>
    <w:rsid w:val="00011EDE"/>
    <w:rsid w:val="000139FD"/>
    <w:rsid w:val="00013AA8"/>
    <w:rsid w:val="00014B54"/>
    <w:rsid w:val="000159F8"/>
    <w:rsid w:val="000213E3"/>
    <w:rsid w:val="00021B5B"/>
    <w:rsid w:val="00021C09"/>
    <w:rsid w:val="00022294"/>
    <w:rsid w:val="0003091D"/>
    <w:rsid w:val="00032CB6"/>
    <w:rsid w:val="00033246"/>
    <w:rsid w:val="00035DE3"/>
    <w:rsid w:val="00044F1C"/>
    <w:rsid w:val="00045096"/>
    <w:rsid w:val="000453F3"/>
    <w:rsid w:val="00046E7E"/>
    <w:rsid w:val="00046F0D"/>
    <w:rsid w:val="00050482"/>
    <w:rsid w:val="000508E2"/>
    <w:rsid w:val="000566E4"/>
    <w:rsid w:val="00061F4D"/>
    <w:rsid w:val="00063046"/>
    <w:rsid w:val="00064319"/>
    <w:rsid w:val="00067E4E"/>
    <w:rsid w:val="0007291D"/>
    <w:rsid w:val="00072997"/>
    <w:rsid w:val="00076D45"/>
    <w:rsid w:val="00077FB2"/>
    <w:rsid w:val="00082CAF"/>
    <w:rsid w:val="00083133"/>
    <w:rsid w:val="000867A8"/>
    <w:rsid w:val="0009165B"/>
    <w:rsid w:val="00092B84"/>
    <w:rsid w:val="000937D9"/>
    <w:rsid w:val="00093ED4"/>
    <w:rsid w:val="0009510A"/>
    <w:rsid w:val="000A0CFF"/>
    <w:rsid w:val="000A1284"/>
    <w:rsid w:val="000A51E5"/>
    <w:rsid w:val="000A5C15"/>
    <w:rsid w:val="000B0863"/>
    <w:rsid w:val="000B44B1"/>
    <w:rsid w:val="000C05AB"/>
    <w:rsid w:val="000C15E0"/>
    <w:rsid w:val="000C251E"/>
    <w:rsid w:val="000D1F2D"/>
    <w:rsid w:val="000D22FD"/>
    <w:rsid w:val="000D2D44"/>
    <w:rsid w:val="000E0384"/>
    <w:rsid w:val="000E03A6"/>
    <w:rsid w:val="000E0DBA"/>
    <w:rsid w:val="000E58A7"/>
    <w:rsid w:val="000E6228"/>
    <w:rsid w:val="000F3036"/>
    <w:rsid w:val="000F6B72"/>
    <w:rsid w:val="0010023A"/>
    <w:rsid w:val="001011F3"/>
    <w:rsid w:val="00101C6A"/>
    <w:rsid w:val="0010517A"/>
    <w:rsid w:val="00114357"/>
    <w:rsid w:val="00114546"/>
    <w:rsid w:val="00114F2F"/>
    <w:rsid w:val="00116ACC"/>
    <w:rsid w:val="0011737E"/>
    <w:rsid w:val="00120DBF"/>
    <w:rsid w:val="00121BF5"/>
    <w:rsid w:val="0012368B"/>
    <w:rsid w:val="00124510"/>
    <w:rsid w:val="00124ED3"/>
    <w:rsid w:val="0013249A"/>
    <w:rsid w:val="00136656"/>
    <w:rsid w:val="00137138"/>
    <w:rsid w:val="001378DB"/>
    <w:rsid w:val="0014080D"/>
    <w:rsid w:val="001418B8"/>
    <w:rsid w:val="00141DB3"/>
    <w:rsid w:val="001422FA"/>
    <w:rsid w:val="0014551A"/>
    <w:rsid w:val="00147E29"/>
    <w:rsid w:val="00161574"/>
    <w:rsid w:val="001645B5"/>
    <w:rsid w:val="00172C52"/>
    <w:rsid w:val="00172F98"/>
    <w:rsid w:val="0017407E"/>
    <w:rsid w:val="00175C37"/>
    <w:rsid w:val="00176CDF"/>
    <w:rsid w:val="00181904"/>
    <w:rsid w:val="0018214B"/>
    <w:rsid w:val="00184300"/>
    <w:rsid w:val="001863B9"/>
    <w:rsid w:val="00186E65"/>
    <w:rsid w:val="001952EB"/>
    <w:rsid w:val="0019698A"/>
    <w:rsid w:val="001A0126"/>
    <w:rsid w:val="001A1BDF"/>
    <w:rsid w:val="001A1E28"/>
    <w:rsid w:val="001A2AAA"/>
    <w:rsid w:val="001A3875"/>
    <w:rsid w:val="001A41BF"/>
    <w:rsid w:val="001A58C7"/>
    <w:rsid w:val="001A65FD"/>
    <w:rsid w:val="001A6AB1"/>
    <w:rsid w:val="001B1739"/>
    <w:rsid w:val="001B27D0"/>
    <w:rsid w:val="001B3963"/>
    <w:rsid w:val="001B4177"/>
    <w:rsid w:val="001B4608"/>
    <w:rsid w:val="001B7DF7"/>
    <w:rsid w:val="001C2313"/>
    <w:rsid w:val="001C3C5D"/>
    <w:rsid w:val="001C4C5F"/>
    <w:rsid w:val="001C7259"/>
    <w:rsid w:val="001D1B9E"/>
    <w:rsid w:val="001D2AA9"/>
    <w:rsid w:val="001D2CA6"/>
    <w:rsid w:val="001D2ED3"/>
    <w:rsid w:val="001D48F7"/>
    <w:rsid w:val="001D4D0A"/>
    <w:rsid w:val="001D50B1"/>
    <w:rsid w:val="001D5278"/>
    <w:rsid w:val="001D631C"/>
    <w:rsid w:val="001D7CED"/>
    <w:rsid w:val="001E14CC"/>
    <w:rsid w:val="001E1B17"/>
    <w:rsid w:val="001E3A5C"/>
    <w:rsid w:val="001E65CA"/>
    <w:rsid w:val="001E74C1"/>
    <w:rsid w:val="001F24C9"/>
    <w:rsid w:val="001F677C"/>
    <w:rsid w:val="001F7224"/>
    <w:rsid w:val="002055A4"/>
    <w:rsid w:val="002055E7"/>
    <w:rsid w:val="00205AB9"/>
    <w:rsid w:val="002115DC"/>
    <w:rsid w:val="00213F0F"/>
    <w:rsid w:val="00215B95"/>
    <w:rsid w:val="00220DA7"/>
    <w:rsid w:val="00222425"/>
    <w:rsid w:val="00222EAE"/>
    <w:rsid w:val="002239A9"/>
    <w:rsid w:val="00230833"/>
    <w:rsid w:val="002322C7"/>
    <w:rsid w:val="00234D82"/>
    <w:rsid w:val="00237161"/>
    <w:rsid w:val="00237186"/>
    <w:rsid w:val="002374C8"/>
    <w:rsid w:val="00237680"/>
    <w:rsid w:val="00242EEF"/>
    <w:rsid w:val="00247BA8"/>
    <w:rsid w:val="00250D54"/>
    <w:rsid w:val="00251BEC"/>
    <w:rsid w:val="002523F9"/>
    <w:rsid w:val="0025370E"/>
    <w:rsid w:val="00260DC7"/>
    <w:rsid w:val="002642D5"/>
    <w:rsid w:val="002655A4"/>
    <w:rsid w:val="00270661"/>
    <w:rsid w:val="00272873"/>
    <w:rsid w:val="002729E9"/>
    <w:rsid w:val="00277E57"/>
    <w:rsid w:val="0028091C"/>
    <w:rsid w:val="002844B3"/>
    <w:rsid w:val="00284CA5"/>
    <w:rsid w:val="00285F0B"/>
    <w:rsid w:val="0028645C"/>
    <w:rsid w:val="00290E74"/>
    <w:rsid w:val="0029453C"/>
    <w:rsid w:val="00295A7F"/>
    <w:rsid w:val="002A2F16"/>
    <w:rsid w:val="002A4A3A"/>
    <w:rsid w:val="002B1B63"/>
    <w:rsid w:val="002B4BD7"/>
    <w:rsid w:val="002C1971"/>
    <w:rsid w:val="002C2C68"/>
    <w:rsid w:val="002C62E2"/>
    <w:rsid w:val="002D21BE"/>
    <w:rsid w:val="002D51C2"/>
    <w:rsid w:val="002D6B5F"/>
    <w:rsid w:val="002D6C97"/>
    <w:rsid w:val="002E0946"/>
    <w:rsid w:val="002E5019"/>
    <w:rsid w:val="002E593E"/>
    <w:rsid w:val="002E680A"/>
    <w:rsid w:val="002E764C"/>
    <w:rsid w:val="002F06C7"/>
    <w:rsid w:val="002F0F11"/>
    <w:rsid w:val="002F4AA7"/>
    <w:rsid w:val="002F62B9"/>
    <w:rsid w:val="002F69DE"/>
    <w:rsid w:val="002F7EE5"/>
    <w:rsid w:val="0030273F"/>
    <w:rsid w:val="00302ABF"/>
    <w:rsid w:val="003102A5"/>
    <w:rsid w:val="003117F8"/>
    <w:rsid w:val="00312FB9"/>
    <w:rsid w:val="003131A2"/>
    <w:rsid w:val="0031478C"/>
    <w:rsid w:val="00320BDA"/>
    <w:rsid w:val="00321D3F"/>
    <w:rsid w:val="00322475"/>
    <w:rsid w:val="00323857"/>
    <w:rsid w:val="00335FC4"/>
    <w:rsid w:val="0034273B"/>
    <w:rsid w:val="003439C5"/>
    <w:rsid w:val="0034730F"/>
    <w:rsid w:val="00351B4D"/>
    <w:rsid w:val="00354A4C"/>
    <w:rsid w:val="00355105"/>
    <w:rsid w:val="0036001D"/>
    <w:rsid w:val="00360538"/>
    <w:rsid w:val="00362288"/>
    <w:rsid w:val="00362643"/>
    <w:rsid w:val="00362D18"/>
    <w:rsid w:val="00363809"/>
    <w:rsid w:val="00366D56"/>
    <w:rsid w:val="003729E5"/>
    <w:rsid w:val="003759B1"/>
    <w:rsid w:val="00380990"/>
    <w:rsid w:val="0038541C"/>
    <w:rsid w:val="003932BE"/>
    <w:rsid w:val="003934B6"/>
    <w:rsid w:val="0039360D"/>
    <w:rsid w:val="003972D3"/>
    <w:rsid w:val="00397597"/>
    <w:rsid w:val="003A0068"/>
    <w:rsid w:val="003A26EF"/>
    <w:rsid w:val="003B1F3F"/>
    <w:rsid w:val="003B3D21"/>
    <w:rsid w:val="003B3FBD"/>
    <w:rsid w:val="003C1368"/>
    <w:rsid w:val="003C305A"/>
    <w:rsid w:val="003C5917"/>
    <w:rsid w:val="003C7308"/>
    <w:rsid w:val="003D2DE8"/>
    <w:rsid w:val="003D4278"/>
    <w:rsid w:val="003D4825"/>
    <w:rsid w:val="003D78A5"/>
    <w:rsid w:val="003E0805"/>
    <w:rsid w:val="003E1FAB"/>
    <w:rsid w:val="003E4BA3"/>
    <w:rsid w:val="003E4F96"/>
    <w:rsid w:val="003E54F4"/>
    <w:rsid w:val="003E6A66"/>
    <w:rsid w:val="003E7B10"/>
    <w:rsid w:val="003F0F28"/>
    <w:rsid w:val="003F146C"/>
    <w:rsid w:val="003F1F3F"/>
    <w:rsid w:val="003F1F9E"/>
    <w:rsid w:val="003F265B"/>
    <w:rsid w:val="003F40A6"/>
    <w:rsid w:val="003F4FDB"/>
    <w:rsid w:val="003F7EB2"/>
    <w:rsid w:val="0040063D"/>
    <w:rsid w:val="00403201"/>
    <w:rsid w:val="00404747"/>
    <w:rsid w:val="00404748"/>
    <w:rsid w:val="00405D43"/>
    <w:rsid w:val="00407238"/>
    <w:rsid w:val="0041126F"/>
    <w:rsid w:val="00411F91"/>
    <w:rsid w:val="004136B9"/>
    <w:rsid w:val="00413DEA"/>
    <w:rsid w:val="00417C33"/>
    <w:rsid w:val="00420FE5"/>
    <w:rsid w:val="00421610"/>
    <w:rsid w:val="00422743"/>
    <w:rsid w:val="00422A0C"/>
    <w:rsid w:val="0042496B"/>
    <w:rsid w:val="00427F67"/>
    <w:rsid w:val="004323A5"/>
    <w:rsid w:val="00433847"/>
    <w:rsid w:val="00441B70"/>
    <w:rsid w:val="00442855"/>
    <w:rsid w:val="004431CA"/>
    <w:rsid w:val="004522DB"/>
    <w:rsid w:val="00453CF6"/>
    <w:rsid w:val="004544EA"/>
    <w:rsid w:val="00455B7B"/>
    <w:rsid w:val="00461CDF"/>
    <w:rsid w:val="0046248D"/>
    <w:rsid w:val="00462AE2"/>
    <w:rsid w:val="00462C4B"/>
    <w:rsid w:val="00464409"/>
    <w:rsid w:val="004651AD"/>
    <w:rsid w:val="00465ED9"/>
    <w:rsid w:val="00466A71"/>
    <w:rsid w:val="0046714A"/>
    <w:rsid w:val="00467E54"/>
    <w:rsid w:val="004743CA"/>
    <w:rsid w:val="00491AFE"/>
    <w:rsid w:val="00495093"/>
    <w:rsid w:val="004977CE"/>
    <w:rsid w:val="004A376F"/>
    <w:rsid w:val="004A4851"/>
    <w:rsid w:val="004A55BB"/>
    <w:rsid w:val="004B014A"/>
    <w:rsid w:val="004B27A6"/>
    <w:rsid w:val="004B2856"/>
    <w:rsid w:val="004B4069"/>
    <w:rsid w:val="004B4307"/>
    <w:rsid w:val="004B476D"/>
    <w:rsid w:val="004B4C73"/>
    <w:rsid w:val="004B5723"/>
    <w:rsid w:val="004B7085"/>
    <w:rsid w:val="004C1888"/>
    <w:rsid w:val="004C22E8"/>
    <w:rsid w:val="004C36BC"/>
    <w:rsid w:val="004C5C2B"/>
    <w:rsid w:val="004C7274"/>
    <w:rsid w:val="004D3DE9"/>
    <w:rsid w:val="004D4371"/>
    <w:rsid w:val="004E201F"/>
    <w:rsid w:val="004E2E68"/>
    <w:rsid w:val="004E37D4"/>
    <w:rsid w:val="004E66A3"/>
    <w:rsid w:val="004E7E70"/>
    <w:rsid w:val="004F0E8B"/>
    <w:rsid w:val="004F34FF"/>
    <w:rsid w:val="004F5B48"/>
    <w:rsid w:val="00501C5D"/>
    <w:rsid w:val="0050453F"/>
    <w:rsid w:val="00504C4A"/>
    <w:rsid w:val="0050607F"/>
    <w:rsid w:val="005074AD"/>
    <w:rsid w:val="00515709"/>
    <w:rsid w:val="00516124"/>
    <w:rsid w:val="0052036E"/>
    <w:rsid w:val="005231A0"/>
    <w:rsid w:val="00531F1C"/>
    <w:rsid w:val="00540F7F"/>
    <w:rsid w:val="00541FD5"/>
    <w:rsid w:val="0054316C"/>
    <w:rsid w:val="00545170"/>
    <w:rsid w:val="0054613B"/>
    <w:rsid w:val="00546819"/>
    <w:rsid w:val="00553E5E"/>
    <w:rsid w:val="00555824"/>
    <w:rsid w:val="005570C9"/>
    <w:rsid w:val="005649D9"/>
    <w:rsid w:val="00565A6E"/>
    <w:rsid w:val="00567FEF"/>
    <w:rsid w:val="0057009A"/>
    <w:rsid w:val="005700DA"/>
    <w:rsid w:val="005723E7"/>
    <w:rsid w:val="005739C9"/>
    <w:rsid w:val="00575754"/>
    <w:rsid w:val="005757E7"/>
    <w:rsid w:val="00576817"/>
    <w:rsid w:val="00582D75"/>
    <w:rsid w:val="00582D9A"/>
    <w:rsid w:val="00583053"/>
    <w:rsid w:val="00584050"/>
    <w:rsid w:val="00584769"/>
    <w:rsid w:val="00585231"/>
    <w:rsid w:val="00586425"/>
    <w:rsid w:val="00586AE3"/>
    <w:rsid w:val="005870E8"/>
    <w:rsid w:val="00587AD2"/>
    <w:rsid w:val="00593A03"/>
    <w:rsid w:val="005966C2"/>
    <w:rsid w:val="005975B7"/>
    <w:rsid w:val="00597854"/>
    <w:rsid w:val="00597CC6"/>
    <w:rsid w:val="005A2606"/>
    <w:rsid w:val="005A466C"/>
    <w:rsid w:val="005A4F74"/>
    <w:rsid w:val="005A5924"/>
    <w:rsid w:val="005A6219"/>
    <w:rsid w:val="005A6CBD"/>
    <w:rsid w:val="005B0062"/>
    <w:rsid w:val="005B0991"/>
    <w:rsid w:val="005B262F"/>
    <w:rsid w:val="005B5F3A"/>
    <w:rsid w:val="005C43F4"/>
    <w:rsid w:val="005D1DD2"/>
    <w:rsid w:val="005D2B80"/>
    <w:rsid w:val="005D49B7"/>
    <w:rsid w:val="005D52E1"/>
    <w:rsid w:val="005D6540"/>
    <w:rsid w:val="005D6D17"/>
    <w:rsid w:val="005D7DAB"/>
    <w:rsid w:val="005E07C0"/>
    <w:rsid w:val="005E07CD"/>
    <w:rsid w:val="005E093E"/>
    <w:rsid w:val="005E0CCC"/>
    <w:rsid w:val="005E1485"/>
    <w:rsid w:val="005E22D4"/>
    <w:rsid w:val="005E2C55"/>
    <w:rsid w:val="005E2C87"/>
    <w:rsid w:val="005E6F2A"/>
    <w:rsid w:val="005F35A0"/>
    <w:rsid w:val="005F3AD3"/>
    <w:rsid w:val="005F40B5"/>
    <w:rsid w:val="005F6E57"/>
    <w:rsid w:val="00601DBF"/>
    <w:rsid w:val="006041D3"/>
    <w:rsid w:val="00604D66"/>
    <w:rsid w:val="00604E47"/>
    <w:rsid w:val="006068F7"/>
    <w:rsid w:val="00612623"/>
    <w:rsid w:val="0061619D"/>
    <w:rsid w:val="00622DE1"/>
    <w:rsid w:val="00624F9C"/>
    <w:rsid w:val="0062575C"/>
    <w:rsid w:val="00630156"/>
    <w:rsid w:val="00631957"/>
    <w:rsid w:val="00634FC1"/>
    <w:rsid w:val="0063605E"/>
    <w:rsid w:val="0064092B"/>
    <w:rsid w:val="00643519"/>
    <w:rsid w:val="006461EF"/>
    <w:rsid w:val="006510FB"/>
    <w:rsid w:val="0065362E"/>
    <w:rsid w:val="00655E7B"/>
    <w:rsid w:val="00656A49"/>
    <w:rsid w:val="00661347"/>
    <w:rsid w:val="00663E63"/>
    <w:rsid w:val="00664FCB"/>
    <w:rsid w:val="006652A0"/>
    <w:rsid w:val="00671537"/>
    <w:rsid w:val="00674583"/>
    <w:rsid w:val="00675F2A"/>
    <w:rsid w:val="00681FF9"/>
    <w:rsid w:val="00685A03"/>
    <w:rsid w:val="00686AFA"/>
    <w:rsid w:val="00687716"/>
    <w:rsid w:val="00697022"/>
    <w:rsid w:val="006978A8"/>
    <w:rsid w:val="006A408B"/>
    <w:rsid w:val="006A7357"/>
    <w:rsid w:val="006A7C23"/>
    <w:rsid w:val="006B20DA"/>
    <w:rsid w:val="006B3DCE"/>
    <w:rsid w:val="006B4C95"/>
    <w:rsid w:val="006B74F7"/>
    <w:rsid w:val="006C4D88"/>
    <w:rsid w:val="006C7089"/>
    <w:rsid w:val="006C7A9B"/>
    <w:rsid w:val="006D0852"/>
    <w:rsid w:val="006D0DF5"/>
    <w:rsid w:val="006D12AF"/>
    <w:rsid w:val="006D16CF"/>
    <w:rsid w:val="006D2013"/>
    <w:rsid w:val="006D6F08"/>
    <w:rsid w:val="006D6FED"/>
    <w:rsid w:val="006D7FD2"/>
    <w:rsid w:val="006E3DC5"/>
    <w:rsid w:val="006E5D4D"/>
    <w:rsid w:val="006E6D48"/>
    <w:rsid w:val="006E75D0"/>
    <w:rsid w:val="006F103A"/>
    <w:rsid w:val="006F1A83"/>
    <w:rsid w:val="006F1E94"/>
    <w:rsid w:val="006F4444"/>
    <w:rsid w:val="006F4EC3"/>
    <w:rsid w:val="006F77E3"/>
    <w:rsid w:val="007025B5"/>
    <w:rsid w:val="007026F9"/>
    <w:rsid w:val="007029D5"/>
    <w:rsid w:val="00703A4F"/>
    <w:rsid w:val="00704BEE"/>
    <w:rsid w:val="0070587D"/>
    <w:rsid w:val="00707477"/>
    <w:rsid w:val="007107FA"/>
    <w:rsid w:val="00711365"/>
    <w:rsid w:val="007150E8"/>
    <w:rsid w:val="0071701A"/>
    <w:rsid w:val="0072135D"/>
    <w:rsid w:val="0072152F"/>
    <w:rsid w:val="007215B8"/>
    <w:rsid w:val="007226C7"/>
    <w:rsid w:val="0072722F"/>
    <w:rsid w:val="007300CA"/>
    <w:rsid w:val="00733098"/>
    <w:rsid w:val="00744548"/>
    <w:rsid w:val="00745E65"/>
    <w:rsid w:val="00746B12"/>
    <w:rsid w:val="007522E3"/>
    <w:rsid w:val="00754275"/>
    <w:rsid w:val="00754B45"/>
    <w:rsid w:val="00756686"/>
    <w:rsid w:val="007618BD"/>
    <w:rsid w:val="00761A2B"/>
    <w:rsid w:val="007638AB"/>
    <w:rsid w:val="0076497F"/>
    <w:rsid w:val="0076543C"/>
    <w:rsid w:val="00770686"/>
    <w:rsid w:val="007770AA"/>
    <w:rsid w:val="007812AE"/>
    <w:rsid w:val="00781753"/>
    <w:rsid w:val="00782097"/>
    <w:rsid w:val="007825A6"/>
    <w:rsid w:val="007835D4"/>
    <w:rsid w:val="00786771"/>
    <w:rsid w:val="00791E54"/>
    <w:rsid w:val="00794974"/>
    <w:rsid w:val="00796AEF"/>
    <w:rsid w:val="007A2685"/>
    <w:rsid w:val="007A33F8"/>
    <w:rsid w:val="007A54F0"/>
    <w:rsid w:val="007A7294"/>
    <w:rsid w:val="007A7672"/>
    <w:rsid w:val="007B10F8"/>
    <w:rsid w:val="007B19BE"/>
    <w:rsid w:val="007B1BD0"/>
    <w:rsid w:val="007B243D"/>
    <w:rsid w:val="007B2947"/>
    <w:rsid w:val="007B463C"/>
    <w:rsid w:val="007B7457"/>
    <w:rsid w:val="007C449B"/>
    <w:rsid w:val="007C4DB5"/>
    <w:rsid w:val="007C7EF6"/>
    <w:rsid w:val="007D1DD1"/>
    <w:rsid w:val="007D32D4"/>
    <w:rsid w:val="007D3B1F"/>
    <w:rsid w:val="007D4427"/>
    <w:rsid w:val="007D663E"/>
    <w:rsid w:val="007D6A18"/>
    <w:rsid w:val="007D7440"/>
    <w:rsid w:val="007E19CF"/>
    <w:rsid w:val="007E331A"/>
    <w:rsid w:val="007E4955"/>
    <w:rsid w:val="007E722F"/>
    <w:rsid w:val="007F0802"/>
    <w:rsid w:val="007F086C"/>
    <w:rsid w:val="007F0BCC"/>
    <w:rsid w:val="007F2C35"/>
    <w:rsid w:val="007F4CAD"/>
    <w:rsid w:val="007F6781"/>
    <w:rsid w:val="00803920"/>
    <w:rsid w:val="00812162"/>
    <w:rsid w:val="00812CDE"/>
    <w:rsid w:val="00814A38"/>
    <w:rsid w:val="00815A11"/>
    <w:rsid w:val="00815ACE"/>
    <w:rsid w:val="008178BF"/>
    <w:rsid w:val="00826075"/>
    <w:rsid w:val="00833236"/>
    <w:rsid w:val="00833BE7"/>
    <w:rsid w:val="00833D8E"/>
    <w:rsid w:val="00834600"/>
    <w:rsid w:val="00834B2E"/>
    <w:rsid w:val="00840B2F"/>
    <w:rsid w:val="00841743"/>
    <w:rsid w:val="008448B4"/>
    <w:rsid w:val="00851B59"/>
    <w:rsid w:val="0085544F"/>
    <w:rsid w:val="00863599"/>
    <w:rsid w:val="00864278"/>
    <w:rsid w:val="00864D66"/>
    <w:rsid w:val="008651A5"/>
    <w:rsid w:val="00870F0C"/>
    <w:rsid w:val="00872675"/>
    <w:rsid w:val="00884573"/>
    <w:rsid w:val="00887C08"/>
    <w:rsid w:val="00892A27"/>
    <w:rsid w:val="0089349A"/>
    <w:rsid w:val="00893ED3"/>
    <w:rsid w:val="00894242"/>
    <w:rsid w:val="00896367"/>
    <w:rsid w:val="00897988"/>
    <w:rsid w:val="008A1534"/>
    <w:rsid w:val="008A3BC0"/>
    <w:rsid w:val="008A600D"/>
    <w:rsid w:val="008A64A9"/>
    <w:rsid w:val="008A6DDD"/>
    <w:rsid w:val="008B0ADE"/>
    <w:rsid w:val="008B19FF"/>
    <w:rsid w:val="008B53FA"/>
    <w:rsid w:val="008B7578"/>
    <w:rsid w:val="008C2516"/>
    <w:rsid w:val="008C516E"/>
    <w:rsid w:val="008C5C1F"/>
    <w:rsid w:val="008C669F"/>
    <w:rsid w:val="008C7583"/>
    <w:rsid w:val="008C7787"/>
    <w:rsid w:val="008C7F01"/>
    <w:rsid w:val="008D04F4"/>
    <w:rsid w:val="008D1B43"/>
    <w:rsid w:val="008D41CE"/>
    <w:rsid w:val="008D52EF"/>
    <w:rsid w:val="008D704B"/>
    <w:rsid w:val="008D705B"/>
    <w:rsid w:val="008D77EF"/>
    <w:rsid w:val="008E16F9"/>
    <w:rsid w:val="008E2F1F"/>
    <w:rsid w:val="008E2F34"/>
    <w:rsid w:val="008E4B16"/>
    <w:rsid w:val="008E4B83"/>
    <w:rsid w:val="008E597E"/>
    <w:rsid w:val="008E670C"/>
    <w:rsid w:val="008E71FF"/>
    <w:rsid w:val="008E7827"/>
    <w:rsid w:val="008E7A97"/>
    <w:rsid w:val="008F0A54"/>
    <w:rsid w:val="008F38AE"/>
    <w:rsid w:val="008F51BC"/>
    <w:rsid w:val="008F743B"/>
    <w:rsid w:val="00910493"/>
    <w:rsid w:val="00910FA9"/>
    <w:rsid w:val="00911352"/>
    <w:rsid w:val="00913BB1"/>
    <w:rsid w:val="00913D89"/>
    <w:rsid w:val="009162EB"/>
    <w:rsid w:val="009168ED"/>
    <w:rsid w:val="0092252F"/>
    <w:rsid w:val="0092441E"/>
    <w:rsid w:val="00926562"/>
    <w:rsid w:val="00927314"/>
    <w:rsid w:val="009312DA"/>
    <w:rsid w:val="009328CE"/>
    <w:rsid w:val="009339F0"/>
    <w:rsid w:val="00944B00"/>
    <w:rsid w:val="00945D4B"/>
    <w:rsid w:val="0095056E"/>
    <w:rsid w:val="00951F5D"/>
    <w:rsid w:val="00953309"/>
    <w:rsid w:val="00957742"/>
    <w:rsid w:val="009628DC"/>
    <w:rsid w:val="00963B3F"/>
    <w:rsid w:val="009644AB"/>
    <w:rsid w:val="009645EC"/>
    <w:rsid w:val="00965912"/>
    <w:rsid w:val="00971C30"/>
    <w:rsid w:val="0097439C"/>
    <w:rsid w:val="00974FC9"/>
    <w:rsid w:val="00975842"/>
    <w:rsid w:val="00977A12"/>
    <w:rsid w:val="0098103D"/>
    <w:rsid w:val="00981A8D"/>
    <w:rsid w:val="009839A5"/>
    <w:rsid w:val="00986717"/>
    <w:rsid w:val="00986F69"/>
    <w:rsid w:val="0098736D"/>
    <w:rsid w:val="00990035"/>
    <w:rsid w:val="009913C4"/>
    <w:rsid w:val="00991BE3"/>
    <w:rsid w:val="009944FF"/>
    <w:rsid w:val="00994B34"/>
    <w:rsid w:val="00995C47"/>
    <w:rsid w:val="00995F65"/>
    <w:rsid w:val="009A11BB"/>
    <w:rsid w:val="009A2C79"/>
    <w:rsid w:val="009A30A6"/>
    <w:rsid w:val="009A3AB0"/>
    <w:rsid w:val="009A3AF2"/>
    <w:rsid w:val="009A3C61"/>
    <w:rsid w:val="009A46DE"/>
    <w:rsid w:val="009A4FE1"/>
    <w:rsid w:val="009B0B12"/>
    <w:rsid w:val="009B4DE7"/>
    <w:rsid w:val="009B58AF"/>
    <w:rsid w:val="009B6B27"/>
    <w:rsid w:val="009B7AE4"/>
    <w:rsid w:val="009C0ABD"/>
    <w:rsid w:val="009C2469"/>
    <w:rsid w:val="009C62D4"/>
    <w:rsid w:val="009C6862"/>
    <w:rsid w:val="009C6F85"/>
    <w:rsid w:val="009D042F"/>
    <w:rsid w:val="009D0501"/>
    <w:rsid w:val="009D2C1D"/>
    <w:rsid w:val="009D58DD"/>
    <w:rsid w:val="009D7309"/>
    <w:rsid w:val="009D76F2"/>
    <w:rsid w:val="009E05FD"/>
    <w:rsid w:val="009E1B86"/>
    <w:rsid w:val="009E2550"/>
    <w:rsid w:val="009E5E52"/>
    <w:rsid w:val="009F0AC3"/>
    <w:rsid w:val="009F0DBB"/>
    <w:rsid w:val="009F24C8"/>
    <w:rsid w:val="009F2665"/>
    <w:rsid w:val="009F364F"/>
    <w:rsid w:val="009F442C"/>
    <w:rsid w:val="009F4D55"/>
    <w:rsid w:val="009F6A9F"/>
    <w:rsid w:val="00A06D17"/>
    <w:rsid w:val="00A0756B"/>
    <w:rsid w:val="00A109D2"/>
    <w:rsid w:val="00A117D9"/>
    <w:rsid w:val="00A13B02"/>
    <w:rsid w:val="00A13DC0"/>
    <w:rsid w:val="00A14108"/>
    <w:rsid w:val="00A14F33"/>
    <w:rsid w:val="00A17888"/>
    <w:rsid w:val="00A20240"/>
    <w:rsid w:val="00A20904"/>
    <w:rsid w:val="00A22C66"/>
    <w:rsid w:val="00A244FE"/>
    <w:rsid w:val="00A24881"/>
    <w:rsid w:val="00A24CDC"/>
    <w:rsid w:val="00A423FB"/>
    <w:rsid w:val="00A42D44"/>
    <w:rsid w:val="00A42DA7"/>
    <w:rsid w:val="00A45647"/>
    <w:rsid w:val="00A46F61"/>
    <w:rsid w:val="00A616CD"/>
    <w:rsid w:val="00A6265A"/>
    <w:rsid w:val="00A62F9E"/>
    <w:rsid w:val="00A63BE3"/>
    <w:rsid w:val="00A65525"/>
    <w:rsid w:val="00A66432"/>
    <w:rsid w:val="00A67BF4"/>
    <w:rsid w:val="00A72047"/>
    <w:rsid w:val="00A73F40"/>
    <w:rsid w:val="00A77AC7"/>
    <w:rsid w:val="00A80121"/>
    <w:rsid w:val="00A81DBB"/>
    <w:rsid w:val="00A8528A"/>
    <w:rsid w:val="00A91926"/>
    <w:rsid w:val="00A91C0F"/>
    <w:rsid w:val="00A92792"/>
    <w:rsid w:val="00A959DF"/>
    <w:rsid w:val="00A96BA1"/>
    <w:rsid w:val="00A96DC3"/>
    <w:rsid w:val="00A9765A"/>
    <w:rsid w:val="00AA3186"/>
    <w:rsid w:val="00AA36F4"/>
    <w:rsid w:val="00AB0FB3"/>
    <w:rsid w:val="00AB2C40"/>
    <w:rsid w:val="00AB43F1"/>
    <w:rsid w:val="00AB5904"/>
    <w:rsid w:val="00AB62E4"/>
    <w:rsid w:val="00AC0802"/>
    <w:rsid w:val="00AC385F"/>
    <w:rsid w:val="00AC4F84"/>
    <w:rsid w:val="00AC5736"/>
    <w:rsid w:val="00AC5C94"/>
    <w:rsid w:val="00AD13D7"/>
    <w:rsid w:val="00AD1862"/>
    <w:rsid w:val="00AD1BB9"/>
    <w:rsid w:val="00AD5F8C"/>
    <w:rsid w:val="00AD6732"/>
    <w:rsid w:val="00AE209A"/>
    <w:rsid w:val="00AE2529"/>
    <w:rsid w:val="00AE27EE"/>
    <w:rsid w:val="00AE7C95"/>
    <w:rsid w:val="00AF2F3A"/>
    <w:rsid w:val="00AF455C"/>
    <w:rsid w:val="00AF4EB5"/>
    <w:rsid w:val="00AF6058"/>
    <w:rsid w:val="00B026AA"/>
    <w:rsid w:val="00B05E70"/>
    <w:rsid w:val="00B10647"/>
    <w:rsid w:val="00B12E7B"/>
    <w:rsid w:val="00B139DD"/>
    <w:rsid w:val="00B16EFD"/>
    <w:rsid w:val="00B20D1B"/>
    <w:rsid w:val="00B2767A"/>
    <w:rsid w:val="00B3277B"/>
    <w:rsid w:val="00B333FA"/>
    <w:rsid w:val="00B34B5D"/>
    <w:rsid w:val="00B4370D"/>
    <w:rsid w:val="00B43AD4"/>
    <w:rsid w:val="00B44877"/>
    <w:rsid w:val="00B45A9F"/>
    <w:rsid w:val="00B45D31"/>
    <w:rsid w:val="00B47DD1"/>
    <w:rsid w:val="00B517CE"/>
    <w:rsid w:val="00B53BEB"/>
    <w:rsid w:val="00B544AA"/>
    <w:rsid w:val="00B553F5"/>
    <w:rsid w:val="00B56263"/>
    <w:rsid w:val="00B57792"/>
    <w:rsid w:val="00B60C74"/>
    <w:rsid w:val="00B62F46"/>
    <w:rsid w:val="00B72D55"/>
    <w:rsid w:val="00B7521E"/>
    <w:rsid w:val="00B75A70"/>
    <w:rsid w:val="00B77EBC"/>
    <w:rsid w:val="00B821CE"/>
    <w:rsid w:val="00B8540F"/>
    <w:rsid w:val="00B8594D"/>
    <w:rsid w:val="00B8782F"/>
    <w:rsid w:val="00B87C13"/>
    <w:rsid w:val="00B908D1"/>
    <w:rsid w:val="00B9258D"/>
    <w:rsid w:val="00B93397"/>
    <w:rsid w:val="00B94143"/>
    <w:rsid w:val="00B94C40"/>
    <w:rsid w:val="00B97E90"/>
    <w:rsid w:val="00BA12DF"/>
    <w:rsid w:val="00BA5BAD"/>
    <w:rsid w:val="00BB19FD"/>
    <w:rsid w:val="00BB3530"/>
    <w:rsid w:val="00BB37DB"/>
    <w:rsid w:val="00BC0913"/>
    <w:rsid w:val="00BC0CFC"/>
    <w:rsid w:val="00BC4F4C"/>
    <w:rsid w:val="00BD00B5"/>
    <w:rsid w:val="00BD398A"/>
    <w:rsid w:val="00BD4665"/>
    <w:rsid w:val="00BD651E"/>
    <w:rsid w:val="00BE0692"/>
    <w:rsid w:val="00BE2A62"/>
    <w:rsid w:val="00BF2FAB"/>
    <w:rsid w:val="00BF3251"/>
    <w:rsid w:val="00BF3315"/>
    <w:rsid w:val="00BF3A28"/>
    <w:rsid w:val="00BF4DED"/>
    <w:rsid w:val="00BF6062"/>
    <w:rsid w:val="00BF6E07"/>
    <w:rsid w:val="00C003C2"/>
    <w:rsid w:val="00C02591"/>
    <w:rsid w:val="00C0372B"/>
    <w:rsid w:val="00C067D8"/>
    <w:rsid w:val="00C07B39"/>
    <w:rsid w:val="00C07E33"/>
    <w:rsid w:val="00C10F74"/>
    <w:rsid w:val="00C125FB"/>
    <w:rsid w:val="00C12A3E"/>
    <w:rsid w:val="00C15AB4"/>
    <w:rsid w:val="00C21641"/>
    <w:rsid w:val="00C21FAD"/>
    <w:rsid w:val="00C25E14"/>
    <w:rsid w:val="00C33531"/>
    <w:rsid w:val="00C33A2F"/>
    <w:rsid w:val="00C34D88"/>
    <w:rsid w:val="00C40100"/>
    <w:rsid w:val="00C406F5"/>
    <w:rsid w:val="00C41E41"/>
    <w:rsid w:val="00C460C8"/>
    <w:rsid w:val="00C4616A"/>
    <w:rsid w:val="00C5407A"/>
    <w:rsid w:val="00C56703"/>
    <w:rsid w:val="00C57877"/>
    <w:rsid w:val="00C626E1"/>
    <w:rsid w:val="00C63333"/>
    <w:rsid w:val="00C64334"/>
    <w:rsid w:val="00C64761"/>
    <w:rsid w:val="00C66278"/>
    <w:rsid w:val="00C725E8"/>
    <w:rsid w:val="00C74DEC"/>
    <w:rsid w:val="00C75797"/>
    <w:rsid w:val="00C763BD"/>
    <w:rsid w:val="00C77C02"/>
    <w:rsid w:val="00C854D9"/>
    <w:rsid w:val="00C87884"/>
    <w:rsid w:val="00C91F88"/>
    <w:rsid w:val="00C936AC"/>
    <w:rsid w:val="00C968A5"/>
    <w:rsid w:val="00C978F4"/>
    <w:rsid w:val="00C97E1F"/>
    <w:rsid w:val="00CA2A53"/>
    <w:rsid w:val="00CA303E"/>
    <w:rsid w:val="00CA390F"/>
    <w:rsid w:val="00CA3D07"/>
    <w:rsid w:val="00CA5095"/>
    <w:rsid w:val="00CA52FF"/>
    <w:rsid w:val="00CA61F3"/>
    <w:rsid w:val="00CA695A"/>
    <w:rsid w:val="00CA78E2"/>
    <w:rsid w:val="00CB225D"/>
    <w:rsid w:val="00CB246B"/>
    <w:rsid w:val="00CB4E3C"/>
    <w:rsid w:val="00CB70F8"/>
    <w:rsid w:val="00CB7113"/>
    <w:rsid w:val="00CC0139"/>
    <w:rsid w:val="00CC0B8B"/>
    <w:rsid w:val="00CD460C"/>
    <w:rsid w:val="00CD55D7"/>
    <w:rsid w:val="00CD6019"/>
    <w:rsid w:val="00CE1EE6"/>
    <w:rsid w:val="00CE43A6"/>
    <w:rsid w:val="00CE49DD"/>
    <w:rsid w:val="00CF27E5"/>
    <w:rsid w:val="00CF3F18"/>
    <w:rsid w:val="00CF466A"/>
    <w:rsid w:val="00CF5BC5"/>
    <w:rsid w:val="00D00623"/>
    <w:rsid w:val="00D045D9"/>
    <w:rsid w:val="00D13B2A"/>
    <w:rsid w:val="00D16E70"/>
    <w:rsid w:val="00D17381"/>
    <w:rsid w:val="00D20101"/>
    <w:rsid w:val="00D2122F"/>
    <w:rsid w:val="00D21C0F"/>
    <w:rsid w:val="00D22184"/>
    <w:rsid w:val="00D23C56"/>
    <w:rsid w:val="00D26F8E"/>
    <w:rsid w:val="00D27500"/>
    <w:rsid w:val="00D27D6E"/>
    <w:rsid w:val="00D30D00"/>
    <w:rsid w:val="00D33C6C"/>
    <w:rsid w:val="00D3451E"/>
    <w:rsid w:val="00D35EBF"/>
    <w:rsid w:val="00D365A0"/>
    <w:rsid w:val="00D40007"/>
    <w:rsid w:val="00D40E79"/>
    <w:rsid w:val="00D42843"/>
    <w:rsid w:val="00D42C89"/>
    <w:rsid w:val="00D44AEB"/>
    <w:rsid w:val="00D46505"/>
    <w:rsid w:val="00D4655F"/>
    <w:rsid w:val="00D47CB3"/>
    <w:rsid w:val="00D50963"/>
    <w:rsid w:val="00D5126B"/>
    <w:rsid w:val="00D60751"/>
    <w:rsid w:val="00D60D94"/>
    <w:rsid w:val="00D6161C"/>
    <w:rsid w:val="00D63B2E"/>
    <w:rsid w:val="00D64607"/>
    <w:rsid w:val="00D64F57"/>
    <w:rsid w:val="00D81B01"/>
    <w:rsid w:val="00D84558"/>
    <w:rsid w:val="00D854EC"/>
    <w:rsid w:val="00D85829"/>
    <w:rsid w:val="00D91793"/>
    <w:rsid w:val="00D91865"/>
    <w:rsid w:val="00D92766"/>
    <w:rsid w:val="00D9455F"/>
    <w:rsid w:val="00D94659"/>
    <w:rsid w:val="00D95F9F"/>
    <w:rsid w:val="00DA7D16"/>
    <w:rsid w:val="00DB2A01"/>
    <w:rsid w:val="00DB46A6"/>
    <w:rsid w:val="00DC1D5C"/>
    <w:rsid w:val="00DC3B8B"/>
    <w:rsid w:val="00DC4AEB"/>
    <w:rsid w:val="00DC5B8B"/>
    <w:rsid w:val="00DC68BC"/>
    <w:rsid w:val="00DC7E9C"/>
    <w:rsid w:val="00DD1B37"/>
    <w:rsid w:val="00DD2E8A"/>
    <w:rsid w:val="00DD3B65"/>
    <w:rsid w:val="00DD48E3"/>
    <w:rsid w:val="00DD50F8"/>
    <w:rsid w:val="00DD611A"/>
    <w:rsid w:val="00DD62FB"/>
    <w:rsid w:val="00DD7CF6"/>
    <w:rsid w:val="00DD7F1F"/>
    <w:rsid w:val="00DF1088"/>
    <w:rsid w:val="00DF1B53"/>
    <w:rsid w:val="00DF2BF8"/>
    <w:rsid w:val="00DF6076"/>
    <w:rsid w:val="00DF7E83"/>
    <w:rsid w:val="00E02A8B"/>
    <w:rsid w:val="00E04BE7"/>
    <w:rsid w:val="00E0508C"/>
    <w:rsid w:val="00E07FC6"/>
    <w:rsid w:val="00E1038F"/>
    <w:rsid w:val="00E12BAD"/>
    <w:rsid w:val="00E13578"/>
    <w:rsid w:val="00E15BF0"/>
    <w:rsid w:val="00E15E7B"/>
    <w:rsid w:val="00E16720"/>
    <w:rsid w:val="00E17C41"/>
    <w:rsid w:val="00E208A2"/>
    <w:rsid w:val="00E2220C"/>
    <w:rsid w:val="00E2518C"/>
    <w:rsid w:val="00E25F66"/>
    <w:rsid w:val="00E25F94"/>
    <w:rsid w:val="00E31196"/>
    <w:rsid w:val="00E31754"/>
    <w:rsid w:val="00E4680C"/>
    <w:rsid w:val="00E539DA"/>
    <w:rsid w:val="00E539E1"/>
    <w:rsid w:val="00E606F1"/>
    <w:rsid w:val="00E61F5A"/>
    <w:rsid w:val="00E6299D"/>
    <w:rsid w:val="00E64528"/>
    <w:rsid w:val="00E655B0"/>
    <w:rsid w:val="00E65C0E"/>
    <w:rsid w:val="00E66435"/>
    <w:rsid w:val="00E67A00"/>
    <w:rsid w:val="00E67EB5"/>
    <w:rsid w:val="00E70254"/>
    <w:rsid w:val="00E7377E"/>
    <w:rsid w:val="00E81203"/>
    <w:rsid w:val="00E83203"/>
    <w:rsid w:val="00E930CE"/>
    <w:rsid w:val="00E95C84"/>
    <w:rsid w:val="00E9774A"/>
    <w:rsid w:val="00E977FA"/>
    <w:rsid w:val="00EA07F7"/>
    <w:rsid w:val="00EA0DCD"/>
    <w:rsid w:val="00EA2E71"/>
    <w:rsid w:val="00EA317C"/>
    <w:rsid w:val="00EA40C3"/>
    <w:rsid w:val="00EA6F21"/>
    <w:rsid w:val="00EB1C13"/>
    <w:rsid w:val="00EB4151"/>
    <w:rsid w:val="00EB4249"/>
    <w:rsid w:val="00EB709C"/>
    <w:rsid w:val="00EB7840"/>
    <w:rsid w:val="00EC0459"/>
    <w:rsid w:val="00EC04E3"/>
    <w:rsid w:val="00EC302A"/>
    <w:rsid w:val="00EC5933"/>
    <w:rsid w:val="00EC7250"/>
    <w:rsid w:val="00EC7E18"/>
    <w:rsid w:val="00ED179B"/>
    <w:rsid w:val="00ED6E60"/>
    <w:rsid w:val="00EE03E8"/>
    <w:rsid w:val="00EE4767"/>
    <w:rsid w:val="00EF3D94"/>
    <w:rsid w:val="00F00DAC"/>
    <w:rsid w:val="00F0308B"/>
    <w:rsid w:val="00F04F64"/>
    <w:rsid w:val="00F04FE7"/>
    <w:rsid w:val="00F05E67"/>
    <w:rsid w:val="00F06DC2"/>
    <w:rsid w:val="00F123B6"/>
    <w:rsid w:val="00F12B88"/>
    <w:rsid w:val="00F132DA"/>
    <w:rsid w:val="00F14A88"/>
    <w:rsid w:val="00F15FE4"/>
    <w:rsid w:val="00F17751"/>
    <w:rsid w:val="00F25413"/>
    <w:rsid w:val="00F26588"/>
    <w:rsid w:val="00F26798"/>
    <w:rsid w:val="00F26ADD"/>
    <w:rsid w:val="00F27621"/>
    <w:rsid w:val="00F27DDD"/>
    <w:rsid w:val="00F30523"/>
    <w:rsid w:val="00F41470"/>
    <w:rsid w:val="00F46A5F"/>
    <w:rsid w:val="00F4702C"/>
    <w:rsid w:val="00F4709D"/>
    <w:rsid w:val="00F532D7"/>
    <w:rsid w:val="00F55B69"/>
    <w:rsid w:val="00F70381"/>
    <w:rsid w:val="00F715C5"/>
    <w:rsid w:val="00F7505B"/>
    <w:rsid w:val="00F7778A"/>
    <w:rsid w:val="00F8069B"/>
    <w:rsid w:val="00F829B2"/>
    <w:rsid w:val="00F8629C"/>
    <w:rsid w:val="00F87EB8"/>
    <w:rsid w:val="00F9017E"/>
    <w:rsid w:val="00F90492"/>
    <w:rsid w:val="00F92A4B"/>
    <w:rsid w:val="00F92D9B"/>
    <w:rsid w:val="00F95310"/>
    <w:rsid w:val="00F95EC4"/>
    <w:rsid w:val="00FA127F"/>
    <w:rsid w:val="00FA52BE"/>
    <w:rsid w:val="00FA5B1B"/>
    <w:rsid w:val="00FA6644"/>
    <w:rsid w:val="00FA6A48"/>
    <w:rsid w:val="00FB171E"/>
    <w:rsid w:val="00FB373B"/>
    <w:rsid w:val="00FB3ADF"/>
    <w:rsid w:val="00FB3FB9"/>
    <w:rsid w:val="00FB4977"/>
    <w:rsid w:val="00FB4FB4"/>
    <w:rsid w:val="00FC0D06"/>
    <w:rsid w:val="00FC1AA5"/>
    <w:rsid w:val="00FC21BF"/>
    <w:rsid w:val="00FC2EA8"/>
    <w:rsid w:val="00FC38BB"/>
    <w:rsid w:val="00FC4714"/>
    <w:rsid w:val="00FC57E5"/>
    <w:rsid w:val="00FD0552"/>
    <w:rsid w:val="00FD1F32"/>
    <w:rsid w:val="00FD410D"/>
    <w:rsid w:val="00FD71CB"/>
    <w:rsid w:val="00FD735F"/>
    <w:rsid w:val="00FF0AB9"/>
    <w:rsid w:val="00FF121E"/>
    <w:rsid w:val="00FF18A7"/>
    <w:rsid w:val="00FF2D68"/>
    <w:rsid w:val="00FF392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styleId="aff2">
    <w:name w:val="Unresolved Mention"/>
    <w:basedOn w:val="a0"/>
    <w:uiPriority w:val="99"/>
    <w:semiHidden/>
    <w:unhideWhenUsed/>
    <w:rsid w:val="000E58A7"/>
    <w:rPr>
      <w:color w:val="605E5C"/>
      <w:shd w:val="clear" w:color="auto" w:fill="E1DFDD"/>
    </w:rPr>
  </w:style>
  <w:style w:type="character" w:customStyle="1" w:styleId="a4">
    <w:name w:val="一太郎 (文字)"/>
    <w:basedOn w:val="a0"/>
    <w:link w:val="a3"/>
    <w:locked/>
    <w:rsid w:val="0061619D"/>
    <w:rPr>
      <w:rFonts w:cs="ＭＳ 明朝"/>
      <w:spacing w:val="1"/>
      <w:sz w:val="21"/>
      <w:szCs w:val="21"/>
    </w:rPr>
  </w:style>
  <w:style w:type="character" w:styleId="aff3">
    <w:name w:val="FollowedHyperlink"/>
    <w:basedOn w:val="a0"/>
    <w:semiHidden/>
    <w:unhideWhenUsed/>
    <w:rsid w:val="000A1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0940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1535367">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86454359">
      <w:bodyDiv w:val="1"/>
      <w:marLeft w:val="0"/>
      <w:marRight w:val="0"/>
      <w:marTop w:val="0"/>
      <w:marBottom w:val="0"/>
      <w:divBdr>
        <w:top w:val="none" w:sz="0" w:space="0" w:color="auto"/>
        <w:left w:val="none" w:sz="0" w:space="0" w:color="auto"/>
        <w:bottom w:val="none" w:sz="0" w:space="0" w:color="auto"/>
        <w:right w:val="none" w:sz="0" w:space="0" w:color="auto"/>
      </w:divBdr>
    </w:div>
    <w:div w:id="270937535">
      <w:bodyDiv w:val="1"/>
      <w:marLeft w:val="0"/>
      <w:marRight w:val="0"/>
      <w:marTop w:val="0"/>
      <w:marBottom w:val="0"/>
      <w:divBdr>
        <w:top w:val="none" w:sz="0" w:space="0" w:color="auto"/>
        <w:left w:val="none" w:sz="0" w:space="0" w:color="auto"/>
        <w:bottom w:val="none" w:sz="0" w:space="0" w:color="auto"/>
        <w:right w:val="none" w:sz="0" w:space="0" w:color="auto"/>
      </w:divBdr>
    </w:div>
    <w:div w:id="48228421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6599800">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8456393">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54660922">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66467948">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97810752">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0297325">
      <w:bodyDiv w:val="1"/>
      <w:marLeft w:val="0"/>
      <w:marRight w:val="0"/>
      <w:marTop w:val="0"/>
      <w:marBottom w:val="0"/>
      <w:divBdr>
        <w:top w:val="none" w:sz="0" w:space="0" w:color="auto"/>
        <w:left w:val="none" w:sz="0" w:space="0" w:color="auto"/>
        <w:bottom w:val="none" w:sz="0" w:space="0" w:color="auto"/>
        <w:right w:val="none" w:sz="0" w:space="0" w:color="auto"/>
      </w:divBdr>
    </w:div>
    <w:div w:id="1181702313">
      <w:bodyDiv w:val="1"/>
      <w:marLeft w:val="0"/>
      <w:marRight w:val="0"/>
      <w:marTop w:val="0"/>
      <w:marBottom w:val="0"/>
      <w:divBdr>
        <w:top w:val="none" w:sz="0" w:space="0" w:color="auto"/>
        <w:left w:val="none" w:sz="0" w:space="0" w:color="auto"/>
        <w:bottom w:val="none" w:sz="0" w:space="0" w:color="auto"/>
        <w:right w:val="none" w:sz="0" w:space="0" w:color="auto"/>
      </w:divBdr>
    </w:div>
    <w:div w:id="1196431224">
      <w:bodyDiv w:val="1"/>
      <w:marLeft w:val="0"/>
      <w:marRight w:val="0"/>
      <w:marTop w:val="0"/>
      <w:marBottom w:val="0"/>
      <w:divBdr>
        <w:top w:val="none" w:sz="0" w:space="0" w:color="auto"/>
        <w:left w:val="none" w:sz="0" w:space="0" w:color="auto"/>
        <w:bottom w:val="none" w:sz="0" w:space="0" w:color="auto"/>
        <w:right w:val="none" w:sz="0" w:space="0" w:color="auto"/>
      </w:divBdr>
    </w:div>
    <w:div w:id="1278415092">
      <w:bodyDiv w:val="1"/>
      <w:marLeft w:val="0"/>
      <w:marRight w:val="0"/>
      <w:marTop w:val="0"/>
      <w:marBottom w:val="0"/>
      <w:divBdr>
        <w:top w:val="none" w:sz="0" w:space="0" w:color="auto"/>
        <w:left w:val="none" w:sz="0" w:space="0" w:color="auto"/>
        <w:bottom w:val="none" w:sz="0" w:space="0" w:color="auto"/>
        <w:right w:val="none" w:sz="0" w:space="0" w:color="auto"/>
      </w:divBdr>
    </w:div>
    <w:div w:id="136787131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71363391">
      <w:bodyDiv w:val="1"/>
      <w:marLeft w:val="0"/>
      <w:marRight w:val="0"/>
      <w:marTop w:val="0"/>
      <w:marBottom w:val="0"/>
      <w:divBdr>
        <w:top w:val="none" w:sz="0" w:space="0" w:color="auto"/>
        <w:left w:val="none" w:sz="0" w:space="0" w:color="auto"/>
        <w:bottom w:val="none" w:sz="0" w:space="0" w:color="auto"/>
        <w:right w:val="none" w:sz="0" w:space="0" w:color="auto"/>
      </w:divBdr>
    </w:div>
    <w:div w:id="1505168180">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66669590">
      <w:bodyDiv w:val="1"/>
      <w:marLeft w:val="0"/>
      <w:marRight w:val="0"/>
      <w:marTop w:val="0"/>
      <w:marBottom w:val="0"/>
      <w:divBdr>
        <w:top w:val="none" w:sz="0" w:space="0" w:color="auto"/>
        <w:left w:val="none" w:sz="0" w:space="0" w:color="auto"/>
        <w:bottom w:val="none" w:sz="0" w:space="0" w:color="auto"/>
        <w:right w:val="none" w:sz="0" w:space="0" w:color="auto"/>
      </w:divBdr>
    </w:div>
    <w:div w:id="166671261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32922406">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6290185">
      <w:bodyDiv w:val="1"/>
      <w:marLeft w:val="0"/>
      <w:marRight w:val="0"/>
      <w:marTop w:val="0"/>
      <w:marBottom w:val="0"/>
      <w:divBdr>
        <w:top w:val="none" w:sz="0" w:space="0" w:color="auto"/>
        <w:left w:val="none" w:sz="0" w:space="0" w:color="auto"/>
        <w:bottom w:val="none" w:sz="0" w:space="0" w:color="auto"/>
        <w:right w:val="none" w:sz="0" w:space="0" w:color="auto"/>
      </w:divBdr>
    </w:div>
    <w:div w:id="1815102174">
      <w:bodyDiv w:val="1"/>
      <w:marLeft w:val="0"/>
      <w:marRight w:val="0"/>
      <w:marTop w:val="0"/>
      <w:marBottom w:val="0"/>
      <w:divBdr>
        <w:top w:val="none" w:sz="0" w:space="0" w:color="auto"/>
        <w:left w:val="none" w:sz="0" w:space="0" w:color="auto"/>
        <w:bottom w:val="none" w:sz="0" w:space="0" w:color="auto"/>
        <w:right w:val="none" w:sz="0" w:space="0" w:color="auto"/>
      </w:divBdr>
    </w:div>
    <w:div w:id="198778176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QuickStyle" Target="diagrams/quickStyle1.xm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9675;&#9675;&#9675;&#9675;&#9675;@ipa.go.jp" TargetMode="Externa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FF93EA32-5311-4571-9654-9AB2187D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6120</Words>
  <Characters>34890</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2022-08-05T00:34:00Z</dcterms:created>
  <dcterms:modified xsi:type="dcterms:W3CDTF">2022-08-05T00:34:00Z</dcterms:modified>
</cp:coreProperties>
</file>