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5FD2F114" w14:textId="118AB0D8" w:rsidR="00980EB7" w:rsidRDefault="007F4CAD" w:rsidP="000D757C">
      <w:pPr>
        <w:pStyle w:val="a3"/>
        <w:spacing w:line="396" w:lineRule="exact"/>
        <w:jc w:val="center"/>
        <w:rPr>
          <w:rFonts w:ascii="ＭＳ Ｐゴシック" w:eastAsia="ＭＳ Ｐゴシック" w:hAnsi="ＭＳ Ｐゴシック"/>
          <w:b/>
          <w:spacing w:val="20"/>
          <w:sz w:val="32"/>
          <w:szCs w:val="32"/>
        </w:rPr>
      </w:pPr>
      <w:r w:rsidRPr="00980EB7">
        <w:rPr>
          <w:rFonts w:ascii="ＭＳ Ｐゴシック" w:eastAsia="ＭＳ Ｐゴシック" w:hAnsi="ＭＳ Ｐゴシック" w:hint="eastAsia"/>
          <w:b/>
          <w:spacing w:val="20"/>
          <w:sz w:val="32"/>
          <w:szCs w:val="32"/>
        </w:rPr>
        <w:t>「</w:t>
      </w:r>
      <w:r w:rsidR="0099136A" w:rsidRPr="00980EB7">
        <w:rPr>
          <w:rFonts w:ascii="ＭＳ Ｐゴシック" w:eastAsia="ＭＳ Ｐゴシック" w:hAnsi="ＭＳ Ｐゴシック" w:hint="eastAsia"/>
          <w:b/>
          <w:spacing w:val="20"/>
          <w:sz w:val="32"/>
          <w:szCs w:val="32"/>
        </w:rPr>
        <w:t>デジタル時代</w:t>
      </w:r>
      <w:r w:rsidR="00980EB7" w:rsidRPr="00980EB7">
        <w:rPr>
          <w:rFonts w:ascii="ＭＳ Ｐゴシック" w:eastAsia="ＭＳ Ｐゴシック" w:hAnsi="ＭＳ Ｐゴシック" w:hint="eastAsia"/>
          <w:b/>
          <w:spacing w:val="20"/>
          <w:sz w:val="32"/>
          <w:szCs w:val="32"/>
        </w:rPr>
        <w:t>に向けた</w:t>
      </w:r>
      <w:r w:rsidR="0099136A" w:rsidRPr="00980EB7">
        <w:rPr>
          <w:rFonts w:ascii="ＭＳ Ｐゴシック" w:eastAsia="ＭＳ Ｐゴシック" w:hAnsi="ＭＳ Ｐゴシック" w:hint="eastAsia"/>
          <w:b/>
          <w:spacing w:val="20"/>
          <w:sz w:val="32"/>
          <w:szCs w:val="32"/>
        </w:rPr>
        <w:t>スキル変革</w:t>
      </w:r>
      <w:r w:rsidR="00980EB7" w:rsidRPr="00980EB7">
        <w:rPr>
          <w:rFonts w:ascii="ＭＳ Ｐゴシック" w:eastAsia="ＭＳ Ｐゴシック" w:hAnsi="ＭＳ Ｐゴシック" w:hint="eastAsia"/>
          <w:b/>
          <w:spacing w:val="20"/>
          <w:sz w:val="32"/>
          <w:szCs w:val="32"/>
        </w:rPr>
        <w:t>施策の</w:t>
      </w:r>
      <w:r w:rsidR="00F2374E">
        <w:rPr>
          <w:rFonts w:ascii="ＭＳ Ｐゴシック" w:eastAsia="ＭＳ Ｐゴシック" w:hAnsi="ＭＳ Ｐゴシック" w:hint="eastAsia"/>
          <w:b/>
          <w:spacing w:val="20"/>
          <w:sz w:val="32"/>
          <w:szCs w:val="32"/>
        </w:rPr>
        <w:t>原案</w:t>
      </w:r>
      <w:r w:rsidR="00980EB7" w:rsidRPr="00980EB7">
        <w:rPr>
          <w:rFonts w:ascii="ＭＳ Ｐゴシック" w:eastAsia="ＭＳ Ｐゴシック" w:hAnsi="ＭＳ Ｐゴシック" w:hint="eastAsia"/>
          <w:b/>
          <w:spacing w:val="20"/>
          <w:sz w:val="32"/>
          <w:szCs w:val="32"/>
        </w:rPr>
        <w:t>策定</w:t>
      </w:r>
      <w:r w:rsidRPr="00980EB7">
        <w:rPr>
          <w:rFonts w:ascii="ＭＳ Ｐゴシック" w:eastAsia="ＭＳ Ｐゴシック" w:hAnsi="ＭＳ Ｐゴシック" w:hint="eastAsia"/>
          <w:b/>
          <w:spacing w:val="20"/>
          <w:sz w:val="32"/>
          <w:szCs w:val="32"/>
        </w:rPr>
        <w:t>」</w:t>
      </w:r>
    </w:p>
    <w:p w14:paraId="7DF90B7C" w14:textId="3ADD88B9" w:rsidR="007F4CAD" w:rsidRPr="00980EB7" w:rsidRDefault="007F4CAD" w:rsidP="000D757C">
      <w:pPr>
        <w:pStyle w:val="a3"/>
        <w:spacing w:line="396" w:lineRule="exact"/>
        <w:jc w:val="center"/>
        <w:rPr>
          <w:rFonts w:ascii="ＭＳ Ｐゴシック" w:eastAsia="ＭＳ Ｐゴシック" w:hAnsi="ＭＳ Ｐゴシック"/>
          <w:b/>
          <w:spacing w:val="0"/>
          <w:sz w:val="20"/>
          <w:szCs w:val="20"/>
        </w:rPr>
      </w:pPr>
      <w:r w:rsidRPr="00980EB7">
        <w:rPr>
          <w:rFonts w:ascii="ＭＳ Ｐゴシック" w:eastAsia="ＭＳ Ｐゴシック" w:hAnsi="ＭＳ Ｐゴシック" w:hint="eastAsia"/>
          <w:b/>
          <w:spacing w:val="20"/>
          <w:sz w:val="32"/>
          <w:szCs w:val="32"/>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F6C41"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000D9225" w:rsidR="007F4CAD" w:rsidRPr="00582D9A" w:rsidRDefault="00584A48">
      <w:pPr>
        <w:pStyle w:val="a3"/>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ADC5555" w:rsidR="001B3963" w:rsidRDefault="001B3963">
      <w:pPr>
        <w:pStyle w:val="a3"/>
      </w:pPr>
    </w:p>
    <w:p w14:paraId="71C28EF1" w14:textId="4FF2B780" w:rsidR="00A667E1" w:rsidRDefault="00A667E1">
      <w:pPr>
        <w:pStyle w:val="a3"/>
      </w:pPr>
    </w:p>
    <w:p w14:paraId="2D767E65" w14:textId="35DBBAD0" w:rsidR="00A667E1" w:rsidRDefault="00A667E1">
      <w:pPr>
        <w:pStyle w:val="a3"/>
      </w:pPr>
    </w:p>
    <w:p w14:paraId="499A9A66" w14:textId="4B2216EB" w:rsidR="00A667E1" w:rsidRDefault="00A667E1">
      <w:pPr>
        <w:pStyle w:val="a3"/>
      </w:pPr>
    </w:p>
    <w:p w14:paraId="75D6035E" w14:textId="2E4C30B9" w:rsidR="00A667E1" w:rsidRPr="0005123F" w:rsidRDefault="00A667E1">
      <w:pPr>
        <w:pStyle w:val="a3"/>
      </w:pPr>
    </w:p>
    <w:p w14:paraId="3BF6018C" w14:textId="67A6379E" w:rsidR="00A667E1" w:rsidRDefault="00A667E1">
      <w:pPr>
        <w:pStyle w:val="a3"/>
      </w:pPr>
    </w:p>
    <w:p w14:paraId="6EB0877B" w14:textId="054A66C8" w:rsidR="00A667E1" w:rsidRDefault="00A667E1">
      <w:pPr>
        <w:pStyle w:val="a3"/>
      </w:pPr>
    </w:p>
    <w:p w14:paraId="1255CC1E" w14:textId="00845CFD" w:rsidR="00A667E1" w:rsidRDefault="00A667E1">
      <w:pPr>
        <w:pStyle w:val="a3"/>
      </w:pPr>
    </w:p>
    <w:p w14:paraId="70F01153" w14:textId="44D59EEE" w:rsidR="00A667E1" w:rsidRDefault="00A667E1">
      <w:pPr>
        <w:pStyle w:val="a3"/>
      </w:pPr>
    </w:p>
    <w:p w14:paraId="523EE68E" w14:textId="521FA41C" w:rsidR="00A667E1" w:rsidRDefault="00A667E1">
      <w:pPr>
        <w:pStyle w:val="a3"/>
      </w:pPr>
    </w:p>
    <w:p w14:paraId="22E7ADCD" w14:textId="2D034CF8" w:rsidR="00A667E1" w:rsidRDefault="00A667E1">
      <w:pPr>
        <w:pStyle w:val="a3"/>
      </w:pPr>
    </w:p>
    <w:p w14:paraId="72AC821C" w14:textId="5F0858F7" w:rsidR="00A667E1" w:rsidRDefault="00A667E1">
      <w:pPr>
        <w:pStyle w:val="a3"/>
      </w:pPr>
    </w:p>
    <w:p w14:paraId="5E49F20A" w14:textId="55D76291" w:rsidR="00A667E1" w:rsidRDefault="00A667E1">
      <w:pPr>
        <w:pStyle w:val="a3"/>
      </w:pPr>
    </w:p>
    <w:p w14:paraId="42ED34F5" w14:textId="21158481" w:rsidR="00A667E1" w:rsidRDefault="00A667E1">
      <w:pPr>
        <w:pStyle w:val="a3"/>
      </w:pPr>
    </w:p>
    <w:p w14:paraId="5189191C" w14:textId="1395359F" w:rsidR="00A667E1" w:rsidRDefault="00A667E1">
      <w:pPr>
        <w:pStyle w:val="a3"/>
      </w:pPr>
    </w:p>
    <w:p w14:paraId="5E36BE32" w14:textId="752B6F29" w:rsidR="00A667E1" w:rsidRDefault="00A667E1">
      <w:pPr>
        <w:pStyle w:val="a3"/>
      </w:pPr>
    </w:p>
    <w:p w14:paraId="1E54606C" w14:textId="2603D1B3" w:rsidR="00A667E1" w:rsidRDefault="00A667E1">
      <w:pPr>
        <w:pStyle w:val="a3"/>
      </w:pPr>
    </w:p>
    <w:p w14:paraId="7B9077EC" w14:textId="705585E7" w:rsidR="00A667E1" w:rsidRDefault="00A667E1">
      <w:pPr>
        <w:pStyle w:val="a3"/>
      </w:pPr>
    </w:p>
    <w:p w14:paraId="1BFEE1C9" w14:textId="1C28A108" w:rsidR="00A667E1" w:rsidRDefault="00A667E1">
      <w:pPr>
        <w:pStyle w:val="a3"/>
      </w:pPr>
    </w:p>
    <w:p w14:paraId="5DB66E8B" w14:textId="77777777" w:rsidR="00A667E1" w:rsidRDefault="00A667E1">
      <w:pPr>
        <w:pStyle w:val="a3"/>
      </w:pPr>
    </w:p>
    <w:p w14:paraId="7DF90B9A" w14:textId="77777777" w:rsidR="007F4CAD" w:rsidRDefault="007F4CAD">
      <w:pPr>
        <w:pStyle w:val="a3"/>
      </w:pPr>
    </w:p>
    <w:p w14:paraId="7DF90B9B" w14:textId="4682570D" w:rsidR="007F4CAD" w:rsidRDefault="001D6C6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980EB7">
        <w:rPr>
          <w:rFonts w:ascii="ＭＳ Ｐゴシック" w:eastAsia="ＭＳ Ｐゴシック" w:hAnsi="ＭＳ Ｐゴシック" w:hint="eastAsia"/>
          <w:sz w:val="28"/>
          <w:szCs w:val="28"/>
        </w:rPr>
        <w:t>2</w:t>
      </w:r>
      <w:r w:rsidR="007F4CAD" w:rsidRPr="00AC6FED">
        <w:rPr>
          <w:rFonts w:ascii="ＭＳ Ｐゴシック" w:eastAsia="ＭＳ Ｐゴシック" w:hAnsi="ＭＳ Ｐゴシック" w:hint="eastAsia"/>
          <w:sz w:val="28"/>
          <w:szCs w:val="28"/>
        </w:rPr>
        <w:t>年</w:t>
      </w:r>
      <w:r w:rsidR="00CE003E" w:rsidRPr="002B4242">
        <w:rPr>
          <w:rFonts w:ascii="ＭＳ Ｐゴシック" w:eastAsia="ＭＳ Ｐゴシック" w:hAnsi="ＭＳ Ｐゴシック" w:hint="eastAsia"/>
          <w:sz w:val="28"/>
          <w:szCs w:val="28"/>
        </w:rPr>
        <w:t>8</w:t>
      </w:r>
      <w:r w:rsidR="00A45647" w:rsidRPr="002B4242">
        <w:rPr>
          <w:rFonts w:ascii="ＭＳ Ｐゴシック" w:eastAsia="ＭＳ Ｐゴシック" w:hAnsi="ＭＳ Ｐゴシック" w:hint="eastAsia"/>
          <w:sz w:val="28"/>
          <w:szCs w:val="28"/>
        </w:rPr>
        <w:t>月</w:t>
      </w:r>
      <w:r w:rsidR="00655F36">
        <w:rPr>
          <w:rFonts w:ascii="ＭＳ Ｐゴシック" w:eastAsia="ＭＳ Ｐゴシック" w:hAnsi="ＭＳ Ｐゴシック" w:hint="eastAsia"/>
          <w:sz w:val="28"/>
          <w:szCs w:val="28"/>
        </w:rPr>
        <w:t>18</w:t>
      </w:r>
      <w:r w:rsidR="007F4CAD" w:rsidRPr="00AC6FE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sdt>
      <w:sdtPr>
        <w:rPr>
          <w:rFonts w:ascii="Century" w:eastAsia="ＭＳ 明朝" w:hAnsi="Century" w:cs="Times New Roman"/>
          <w:color w:val="auto"/>
          <w:kern w:val="2"/>
          <w:sz w:val="21"/>
          <w:szCs w:val="24"/>
          <w:lang w:val="ja-JP"/>
        </w:rPr>
        <w:id w:val="676001016"/>
        <w:docPartObj>
          <w:docPartGallery w:val="Table of Contents"/>
          <w:docPartUnique/>
        </w:docPartObj>
      </w:sdtPr>
      <w:sdtEndPr>
        <w:rPr>
          <w:b/>
          <w:bCs/>
        </w:rPr>
      </w:sdtEndPr>
      <w:sdtContent>
        <w:p w14:paraId="1D2156F1" w14:textId="1A432CC2" w:rsidR="00106DB2" w:rsidRPr="00E048A9" w:rsidRDefault="00106DB2" w:rsidP="00106DB2">
          <w:pPr>
            <w:pStyle w:val="aff7"/>
            <w:jc w:val="center"/>
            <w:rPr>
              <w:rFonts w:asciiTheme="minorEastAsia" w:eastAsiaTheme="minorEastAsia" w:hAnsiTheme="minorEastAsia"/>
            </w:rPr>
          </w:pPr>
          <w:r w:rsidRPr="00106DB2">
            <w:rPr>
              <w:rFonts w:asciiTheme="minorEastAsia" w:eastAsiaTheme="minorEastAsia" w:hAnsiTheme="minorEastAsia" w:hint="eastAsia"/>
              <w:lang w:val="ja-JP"/>
            </w:rPr>
            <w:t>目</w:t>
          </w:r>
          <w:r>
            <w:rPr>
              <w:rFonts w:asciiTheme="minorEastAsia" w:eastAsiaTheme="minorEastAsia" w:hAnsiTheme="minorEastAsia" w:hint="eastAsia"/>
              <w:lang w:val="ja-JP"/>
            </w:rPr>
            <w:t xml:space="preserve">　</w:t>
          </w:r>
          <w:r w:rsidRPr="00106DB2">
            <w:rPr>
              <w:rFonts w:asciiTheme="minorEastAsia" w:eastAsiaTheme="minorEastAsia" w:hAnsiTheme="minorEastAsia" w:hint="eastAsia"/>
              <w:lang w:val="ja-JP"/>
            </w:rPr>
            <w:t>次</w:t>
          </w:r>
        </w:p>
        <w:p w14:paraId="1E18D476" w14:textId="2E9D9F3A" w:rsidR="00106DB2" w:rsidRPr="00E048A9" w:rsidRDefault="00106DB2" w:rsidP="00106DB2"/>
        <w:p w14:paraId="6FF23A6D" w14:textId="77777777" w:rsidR="00106DB2" w:rsidRPr="00E048A9" w:rsidRDefault="00106DB2" w:rsidP="00106DB2"/>
        <w:p w14:paraId="3023796B" w14:textId="77777777" w:rsidR="00106DB2" w:rsidRPr="00E048A9" w:rsidRDefault="00106DB2" w:rsidP="00106DB2"/>
        <w:p w14:paraId="08A0F1F1" w14:textId="416ED23D" w:rsidR="00106DB2" w:rsidRPr="00106DB2" w:rsidRDefault="00106DB2" w:rsidP="00106DB2">
          <w:pPr>
            <w:pStyle w:val="11"/>
            <w:tabs>
              <w:tab w:val="right" w:leader="dot" w:pos="9458"/>
            </w:tabs>
            <w:spacing w:line="360" w:lineRule="auto"/>
            <w:rPr>
              <w:rFonts w:asciiTheme="minorHAnsi" w:eastAsiaTheme="minorEastAsia" w:hAnsiTheme="minorHAnsi" w:cstheme="minorBidi"/>
              <w:noProof/>
              <w:sz w:val="24"/>
              <w:szCs w:val="28"/>
            </w:rPr>
          </w:pPr>
          <w:r>
            <w:fldChar w:fldCharType="begin"/>
          </w:r>
          <w:r>
            <w:instrText xml:space="preserve"> TOC \o "1-3" \h \z \u </w:instrText>
          </w:r>
          <w:r>
            <w:fldChar w:fldCharType="separate"/>
          </w:r>
          <w:hyperlink w:anchor="_Toc104454664" w:history="1">
            <w:r w:rsidRPr="00106DB2">
              <w:rPr>
                <w:rStyle w:val="a4"/>
                <w:rFonts w:ascii="ＭＳ 明朝" w:hAnsi="ＭＳ 明朝" w:cs="ＭＳ 明朝" w:hint="eastAsia"/>
                <w:noProof/>
                <w:sz w:val="24"/>
                <w:szCs w:val="32"/>
              </w:rPr>
              <w:t>Ⅰ</w:t>
            </w:r>
            <w:r w:rsidRPr="00106DB2">
              <w:rPr>
                <w:rStyle w:val="a4"/>
                <w:noProof/>
                <w:sz w:val="24"/>
                <w:szCs w:val="32"/>
              </w:rPr>
              <w:t>．入札説明書</w:t>
            </w:r>
            <w:r w:rsidRPr="00106DB2">
              <w:rPr>
                <w:noProof/>
                <w:webHidden/>
                <w:sz w:val="24"/>
                <w:szCs w:val="32"/>
              </w:rPr>
              <w:tab/>
            </w:r>
            <w:r w:rsidRPr="00106DB2">
              <w:rPr>
                <w:noProof/>
                <w:webHidden/>
                <w:sz w:val="24"/>
                <w:szCs w:val="32"/>
              </w:rPr>
              <w:fldChar w:fldCharType="begin"/>
            </w:r>
            <w:r w:rsidRPr="00106DB2">
              <w:rPr>
                <w:noProof/>
                <w:webHidden/>
                <w:sz w:val="24"/>
                <w:szCs w:val="32"/>
              </w:rPr>
              <w:instrText xml:space="preserve"> PAGEREF _Toc104454664 \h </w:instrText>
            </w:r>
            <w:r w:rsidRPr="00106DB2">
              <w:rPr>
                <w:noProof/>
                <w:webHidden/>
                <w:sz w:val="24"/>
                <w:szCs w:val="32"/>
              </w:rPr>
            </w:r>
            <w:r w:rsidRPr="00106DB2">
              <w:rPr>
                <w:noProof/>
                <w:webHidden/>
                <w:sz w:val="24"/>
                <w:szCs w:val="32"/>
              </w:rPr>
              <w:fldChar w:fldCharType="separate"/>
            </w:r>
            <w:r w:rsidR="002C11CD">
              <w:rPr>
                <w:noProof/>
                <w:webHidden/>
                <w:sz w:val="24"/>
                <w:szCs w:val="32"/>
              </w:rPr>
              <w:t>1</w:t>
            </w:r>
            <w:r w:rsidRPr="00106DB2">
              <w:rPr>
                <w:noProof/>
                <w:webHidden/>
                <w:sz w:val="24"/>
                <w:szCs w:val="32"/>
              </w:rPr>
              <w:fldChar w:fldCharType="end"/>
            </w:r>
          </w:hyperlink>
        </w:p>
        <w:p w14:paraId="216E72A2" w14:textId="49344AB9" w:rsidR="00106DB2" w:rsidRPr="00106DB2" w:rsidRDefault="001D0244"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65" w:history="1">
            <w:r w:rsidR="00106DB2" w:rsidRPr="00106DB2">
              <w:rPr>
                <w:rStyle w:val="a4"/>
                <w:rFonts w:ascii="ＭＳ 明朝" w:hAnsi="ＭＳ 明朝" w:cs="ＭＳ 明朝" w:hint="eastAsia"/>
                <w:noProof/>
                <w:sz w:val="24"/>
                <w:szCs w:val="32"/>
              </w:rPr>
              <w:t>Ⅱ</w:t>
            </w:r>
            <w:r w:rsidR="00106DB2" w:rsidRPr="00106DB2">
              <w:rPr>
                <w:rStyle w:val="a4"/>
                <w:noProof/>
                <w:sz w:val="24"/>
                <w:szCs w:val="32"/>
              </w:rPr>
              <w:t>．契約書</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_Toc104454665 \h </w:instrText>
            </w:r>
            <w:r w:rsidR="00106DB2" w:rsidRPr="00106DB2">
              <w:rPr>
                <w:noProof/>
                <w:webHidden/>
                <w:sz w:val="24"/>
                <w:szCs w:val="32"/>
              </w:rPr>
            </w:r>
            <w:r w:rsidR="00106DB2" w:rsidRPr="00106DB2">
              <w:rPr>
                <w:noProof/>
                <w:webHidden/>
                <w:sz w:val="24"/>
                <w:szCs w:val="32"/>
              </w:rPr>
              <w:fldChar w:fldCharType="separate"/>
            </w:r>
            <w:r w:rsidR="002C11CD">
              <w:rPr>
                <w:noProof/>
                <w:webHidden/>
                <w:sz w:val="24"/>
                <w:szCs w:val="32"/>
              </w:rPr>
              <w:t>5</w:t>
            </w:r>
            <w:r w:rsidR="00106DB2" w:rsidRPr="00106DB2">
              <w:rPr>
                <w:noProof/>
                <w:webHidden/>
                <w:sz w:val="24"/>
                <w:szCs w:val="32"/>
              </w:rPr>
              <w:fldChar w:fldCharType="end"/>
            </w:r>
          </w:hyperlink>
        </w:p>
        <w:p w14:paraId="253080A7" w14:textId="4BB5435B" w:rsidR="00106DB2" w:rsidRPr="00106DB2" w:rsidRDefault="001D0244"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66" w:history="1">
            <w:r w:rsidR="00106DB2" w:rsidRPr="00106DB2">
              <w:rPr>
                <w:rStyle w:val="a4"/>
                <w:rFonts w:ascii="ＭＳ 明朝" w:hAnsi="ＭＳ 明朝" w:cs="ＭＳ 明朝" w:hint="eastAsia"/>
                <w:noProof/>
                <w:sz w:val="24"/>
                <w:szCs w:val="32"/>
              </w:rPr>
              <w:t>Ⅲ</w:t>
            </w:r>
            <w:r w:rsidR="00106DB2" w:rsidRPr="00106DB2">
              <w:rPr>
                <w:rStyle w:val="a4"/>
                <w:noProof/>
                <w:sz w:val="24"/>
                <w:szCs w:val="32"/>
              </w:rPr>
              <w:t>．仕様書</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_Toc104454666 \h </w:instrText>
            </w:r>
            <w:r w:rsidR="00106DB2" w:rsidRPr="00106DB2">
              <w:rPr>
                <w:noProof/>
                <w:webHidden/>
                <w:sz w:val="24"/>
                <w:szCs w:val="32"/>
              </w:rPr>
            </w:r>
            <w:r w:rsidR="00106DB2" w:rsidRPr="00106DB2">
              <w:rPr>
                <w:noProof/>
                <w:webHidden/>
                <w:sz w:val="24"/>
                <w:szCs w:val="32"/>
              </w:rPr>
              <w:fldChar w:fldCharType="separate"/>
            </w:r>
            <w:r w:rsidR="002C11CD">
              <w:rPr>
                <w:noProof/>
                <w:webHidden/>
                <w:sz w:val="24"/>
                <w:szCs w:val="32"/>
              </w:rPr>
              <w:t>15</w:t>
            </w:r>
            <w:r w:rsidR="00106DB2" w:rsidRPr="00106DB2">
              <w:rPr>
                <w:noProof/>
                <w:webHidden/>
                <w:sz w:val="24"/>
                <w:szCs w:val="32"/>
              </w:rPr>
              <w:fldChar w:fldCharType="end"/>
            </w:r>
          </w:hyperlink>
        </w:p>
        <w:p w14:paraId="15F00AF9" w14:textId="22FEF03B" w:rsidR="00106DB2" w:rsidRPr="00106DB2" w:rsidRDefault="001D0244"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6" w:history="1">
            <w:r w:rsidR="00106DB2" w:rsidRPr="00106DB2">
              <w:rPr>
                <w:rStyle w:val="a4"/>
                <w:rFonts w:ascii="ＭＳ 明朝" w:hAnsi="ＭＳ 明朝" w:cs="ＭＳ 明朝" w:hint="eastAsia"/>
                <w:noProof/>
                <w:sz w:val="24"/>
                <w:szCs w:val="32"/>
              </w:rPr>
              <w:t>Ⅳ</w:t>
            </w:r>
            <w:r w:rsidR="00106DB2" w:rsidRPr="00106DB2">
              <w:rPr>
                <w:rStyle w:val="a4"/>
                <w:rFonts w:cs="ＭＳ Ｐゴシック"/>
                <w:noProof/>
                <w:sz w:val="24"/>
                <w:szCs w:val="32"/>
              </w:rPr>
              <w:t>．入札資料作成要領</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_Toc104454696 \h </w:instrText>
            </w:r>
            <w:r w:rsidR="00106DB2" w:rsidRPr="00106DB2">
              <w:rPr>
                <w:noProof/>
                <w:webHidden/>
                <w:sz w:val="24"/>
                <w:szCs w:val="32"/>
              </w:rPr>
            </w:r>
            <w:r w:rsidR="00106DB2" w:rsidRPr="00106DB2">
              <w:rPr>
                <w:noProof/>
                <w:webHidden/>
                <w:sz w:val="24"/>
                <w:szCs w:val="32"/>
              </w:rPr>
              <w:fldChar w:fldCharType="separate"/>
            </w:r>
            <w:r w:rsidR="002C11CD">
              <w:rPr>
                <w:noProof/>
                <w:webHidden/>
                <w:sz w:val="24"/>
                <w:szCs w:val="32"/>
              </w:rPr>
              <w:t>31</w:t>
            </w:r>
            <w:r w:rsidR="00106DB2" w:rsidRPr="00106DB2">
              <w:rPr>
                <w:noProof/>
                <w:webHidden/>
                <w:sz w:val="24"/>
                <w:szCs w:val="32"/>
              </w:rPr>
              <w:fldChar w:fldCharType="end"/>
            </w:r>
          </w:hyperlink>
        </w:p>
        <w:p w14:paraId="34E1B48B" w14:textId="65C80F17" w:rsidR="00106DB2" w:rsidRPr="00106DB2" w:rsidRDefault="001D0244"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7" w:history="1">
            <w:r w:rsidR="00106DB2" w:rsidRPr="00106DB2">
              <w:rPr>
                <w:rStyle w:val="a4"/>
                <w:rFonts w:ascii="ＭＳ 明朝" w:hAnsi="ＭＳ 明朝" w:cs="ＭＳ Ｐゴシック"/>
                <w:noProof/>
                <w:sz w:val="24"/>
                <w:szCs w:val="32"/>
              </w:rPr>
              <w:t>Ⅴ．評価項目一覧</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_Toc104454697 \h </w:instrText>
            </w:r>
            <w:r w:rsidR="00106DB2" w:rsidRPr="00106DB2">
              <w:rPr>
                <w:noProof/>
                <w:webHidden/>
                <w:sz w:val="24"/>
                <w:szCs w:val="32"/>
              </w:rPr>
            </w:r>
            <w:r w:rsidR="00106DB2" w:rsidRPr="00106DB2">
              <w:rPr>
                <w:noProof/>
                <w:webHidden/>
                <w:sz w:val="24"/>
                <w:szCs w:val="32"/>
              </w:rPr>
              <w:fldChar w:fldCharType="separate"/>
            </w:r>
            <w:r w:rsidR="002C11CD">
              <w:rPr>
                <w:noProof/>
                <w:webHidden/>
                <w:sz w:val="24"/>
                <w:szCs w:val="32"/>
              </w:rPr>
              <w:t>38</w:t>
            </w:r>
            <w:r w:rsidR="00106DB2" w:rsidRPr="00106DB2">
              <w:rPr>
                <w:noProof/>
                <w:webHidden/>
                <w:sz w:val="24"/>
                <w:szCs w:val="32"/>
              </w:rPr>
              <w:fldChar w:fldCharType="end"/>
            </w:r>
          </w:hyperlink>
        </w:p>
        <w:p w14:paraId="51D81A47" w14:textId="2D1208F0" w:rsidR="00106DB2" w:rsidRPr="00106DB2" w:rsidRDefault="001D0244"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8" w:history="1">
            <w:r w:rsidR="00106DB2" w:rsidRPr="00106DB2">
              <w:rPr>
                <w:rStyle w:val="a4"/>
                <w:rFonts w:ascii="ＭＳ 明朝" w:hAnsi="ＭＳ 明朝" w:cs="ＭＳ 明朝" w:hint="eastAsia"/>
                <w:noProof/>
                <w:sz w:val="24"/>
                <w:szCs w:val="32"/>
              </w:rPr>
              <w:t>Ⅵ</w:t>
            </w:r>
            <w:r w:rsidR="00106DB2" w:rsidRPr="00106DB2">
              <w:rPr>
                <w:rStyle w:val="a4"/>
                <w:rFonts w:cs="ＭＳ Ｐゴシック"/>
                <w:noProof/>
                <w:sz w:val="24"/>
                <w:szCs w:val="32"/>
              </w:rPr>
              <w:t>．評価手順書</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_Toc104454698 \h </w:instrText>
            </w:r>
            <w:r w:rsidR="00106DB2" w:rsidRPr="00106DB2">
              <w:rPr>
                <w:noProof/>
                <w:webHidden/>
                <w:sz w:val="24"/>
                <w:szCs w:val="32"/>
              </w:rPr>
            </w:r>
            <w:r w:rsidR="00106DB2" w:rsidRPr="00106DB2">
              <w:rPr>
                <w:noProof/>
                <w:webHidden/>
                <w:sz w:val="24"/>
                <w:szCs w:val="32"/>
              </w:rPr>
              <w:fldChar w:fldCharType="separate"/>
            </w:r>
            <w:r w:rsidR="002C11CD">
              <w:rPr>
                <w:noProof/>
                <w:webHidden/>
                <w:sz w:val="24"/>
                <w:szCs w:val="32"/>
              </w:rPr>
              <w:t>45</w:t>
            </w:r>
            <w:r w:rsidR="00106DB2" w:rsidRPr="00106DB2">
              <w:rPr>
                <w:noProof/>
                <w:webHidden/>
                <w:sz w:val="24"/>
                <w:szCs w:val="32"/>
              </w:rPr>
              <w:fldChar w:fldCharType="end"/>
            </w:r>
          </w:hyperlink>
        </w:p>
        <w:p w14:paraId="6A74F134" w14:textId="612E8945" w:rsidR="00106DB2" w:rsidRPr="00106DB2" w:rsidRDefault="001D0244"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9" w:history="1">
            <w:r w:rsidR="00106DB2" w:rsidRPr="00106DB2">
              <w:rPr>
                <w:rStyle w:val="a4"/>
                <w:rFonts w:ascii="ＭＳ 明朝" w:hAnsi="ＭＳ 明朝"/>
                <w:noProof/>
                <w:sz w:val="24"/>
                <w:szCs w:val="32"/>
              </w:rPr>
              <w:t>Ⅶ．その他関係資料</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_Toc104454699 \h </w:instrText>
            </w:r>
            <w:r w:rsidR="00106DB2" w:rsidRPr="00106DB2">
              <w:rPr>
                <w:noProof/>
                <w:webHidden/>
                <w:sz w:val="24"/>
                <w:szCs w:val="32"/>
              </w:rPr>
            </w:r>
            <w:r w:rsidR="00106DB2" w:rsidRPr="00106DB2">
              <w:rPr>
                <w:noProof/>
                <w:webHidden/>
                <w:sz w:val="24"/>
                <w:szCs w:val="32"/>
              </w:rPr>
              <w:fldChar w:fldCharType="separate"/>
            </w:r>
            <w:r w:rsidR="002C11CD">
              <w:rPr>
                <w:noProof/>
                <w:webHidden/>
                <w:sz w:val="24"/>
                <w:szCs w:val="32"/>
              </w:rPr>
              <w:t>49</w:t>
            </w:r>
            <w:r w:rsidR="00106DB2" w:rsidRPr="00106DB2">
              <w:rPr>
                <w:noProof/>
                <w:webHidden/>
                <w:sz w:val="24"/>
                <w:szCs w:val="32"/>
              </w:rPr>
              <w:fldChar w:fldCharType="end"/>
            </w:r>
          </w:hyperlink>
        </w:p>
        <w:p w14:paraId="23111B78" w14:textId="27E9CF69" w:rsidR="00106DB2" w:rsidRDefault="00106DB2">
          <w:r>
            <w:rPr>
              <w:b/>
              <w:bCs/>
              <w:lang w:val="ja-JP"/>
            </w:rPr>
            <w:fldChar w:fldCharType="end"/>
          </w:r>
        </w:p>
      </w:sdtContent>
    </w:sdt>
    <w:p w14:paraId="7DF90BA2" w14:textId="77777777" w:rsidR="007F4CAD" w:rsidRDefault="007F4CAD">
      <w:pPr>
        <w:pStyle w:val="a3"/>
        <w:rPr>
          <w:rFonts w:ascii="ＭＳ 明朝" w:hAnsi="ＭＳ 明朝" w:cs="ＭＳ Ｐゴシック"/>
        </w:rPr>
      </w:pPr>
    </w:p>
    <w:p w14:paraId="7DF90BAF" w14:textId="3AB856F1" w:rsidR="007F4CAD" w:rsidRDefault="007F4CAD">
      <w:pPr>
        <w:pStyle w:val="a3"/>
        <w:spacing w:line="360" w:lineRule="auto"/>
        <w:rPr>
          <w:rFonts w:ascii="ＭＳ 明朝" w:hAnsi="ＭＳ 明朝"/>
          <w:spacing w:val="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C7087">
          <w:footerReference w:type="even" r:id="rId11"/>
          <w:footerReference w:type="default" r:id="rId12"/>
          <w:footerReference w:type="first" r:id="rId13"/>
          <w:type w:val="continuous"/>
          <w:pgSz w:w="11906" w:h="16838"/>
          <w:pgMar w:top="1134" w:right="1134" w:bottom="1134" w:left="1304" w:header="720" w:footer="720" w:gutter="0"/>
          <w:cols w:space="720"/>
          <w:noEndnote/>
        </w:sectPr>
      </w:pPr>
    </w:p>
    <w:p w14:paraId="7DF90BB7" w14:textId="59E82CE2" w:rsidR="007F4CAD" w:rsidRDefault="007F4CAD" w:rsidP="00355105">
      <w:pPr>
        <w:pStyle w:val="aff0"/>
      </w:pPr>
      <w:bookmarkStart w:id="1" w:name="_Toc104454664"/>
      <w:r>
        <w:rPr>
          <w:rFonts w:hint="eastAsia"/>
        </w:rPr>
        <w:lastRenderedPageBreak/>
        <w:t>Ⅰ．</w:t>
      </w:r>
      <w:r w:rsidRPr="00355105">
        <w:rPr>
          <w:rFonts w:hint="eastAsia"/>
        </w:rPr>
        <w:t>入札説明書</w:t>
      </w:r>
      <w:bookmarkEnd w:id="1"/>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626BC98"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C6FED">
        <w:rPr>
          <w:rFonts w:ascii="ＭＳ 明朝" w:hAnsi="ＭＳ 明朝" w:hint="eastAsia"/>
        </w:rPr>
        <w:t>告（20</w:t>
      </w:r>
      <w:r w:rsidR="00CA607A" w:rsidRPr="00AC6FED">
        <w:rPr>
          <w:rFonts w:ascii="ＭＳ 明朝" w:hAnsi="ＭＳ 明朝" w:hint="eastAsia"/>
        </w:rPr>
        <w:t>2</w:t>
      </w:r>
      <w:r w:rsidR="00106DB2">
        <w:rPr>
          <w:rFonts w:ascii="ＭＳ 明朝" w:hAnsi="ＭＳ 明朝" w:hint="eastAsia"/>
        </w:rPr>
        <w:t>2</w:t>
      </w:r>
      <w:r w:rsidRPr="002B4242">
        <w:rPr>
          <w:rFonts w:ascii="ＭＳ 明朝" w:hAnsi="ＭＳ 明朝" w:hint="eastAsia"/>
        </w:rPr>
        <w:t>年</w:t>
      </w:r>
      <w:r w:rsidR="00CE003E" w:rsidRPr="002B4242">
        <w:rPr>
          <w:rFonts w:ascii="ＭＳ 明朝" w:hAnsi="ＭＳ 明朝" w:hint="eastAsia"/>
        </w:rPr>
        <w:t>8</w:t>
      </w:r>
      <w:r w:rsidR="0099136A" w:rsidRPr="002B4242">
        <w:rPr>
          <w:rFonts w:ascii="ＭＳ 明朝" w:hAnsi="ＭＳ 明朝" w:hint="eastAsia"/>
        </w:rPr>
        <w:t>月</w:t>
      </w:r>
      <w:r w:rsidR="00655F36">
        <w:rPr>
          <w:rFonts w:ascii="ＭＳ 明朝" w:hAnsi="ＭＳ 明朝" w:hint="eastAsia"/>
        </w:rPr>
        <w:t>18</w:t>
      </w:r>
      <w:r w:rsidR="0099136A" w:rsidRPr="002B4242">
        <w:rPr>
          <w:rFonts w:ascii="ＭＳ 明朝" w:hAnsi="ＭＳ 明朝" w:hint="eastAsia"/>
        </w:rPr>
        <w:t>日</w:t>
      </w:r>
      <w:r w:rsidRPr="00AC6FED">
        <w:rPr>
          <w:rFonts w:ascii="ＭＳ 明朝" w:hAnsi="ＭＳ 明朝" w:hint="eastAsia"/>
        </w:rPr>
        <w:t>付け公示）</w:t>
      </w:r>
      <w:r w:rsidRPr="000A7DE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7349C08" w:rsidR="007F4CAD" w:rsidRPr="000A7DE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sidR="00E048A9">
        <w:rPr>
          <w:rFonts w:ascii="ＭＳ 明朝" w:hAnsi="ＭＳ 明朝" w:hint="eastAsia"/>
        </w:rPr>
        <w:t xml:space="preserve">　　</w:t>
      </w:r>
      <w:r w:rsidR="00982B7C" w:rsidRPr="00982B7C">
        <w:rPr>
          <w:rFonts w:ascii="ＭＳ 明朝" w:hAnsi="ＭＳ 明朝" w:hint="eastAsia"/>
        </w:rPr>
        <w:t>デジタル時代に向けた</w:t>
      </w:r>
      <w:r w:rsidR="00F2374E">
        <w:rPr>
          <w:rFonts w:ascii="ＭＳ 明朝" w:hAnsi="ＭＳ 明朝" w:hint="eastAsia"/>
        </w:rPr>
        <w:t>スキル変革施策の原案策定</w:t>
      </w:r>
    </w:p>
    <w:p w14:paraId="7DF90BC0" w14:textId="136566F5"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sidR="00E048A9">
        <w:rPr>
          <w:rFonts w:ascii="ＭＳ 明朝" w:hAnsi="ＭＳ 明朝" w:hint="eastAsia"/>
        </w:rPr>
        <w:t xml:space="preserve">　　</w:t>
      </w:r>
      <w:r>
        <w:rPr>
          <w:rFonts w:ascii="ＭＳ 明朝" w:hAnsi="ＭＳ 明朝" w:hint="eastAsia"/>
        </w:rPr>
        <w:t>別紙仕様書のとおり。</w:t>
      </w:r>
    </w:p>
    <w:p w14:paraId="7DF90BC1" w14:textId="1541B3BA"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048A9">
        <w:rPr>
          <w:rFonts w:ascii="ＭＳ 明朝" w:hAnsi="ＭＳ 明朝" w:hint="eastAsia"/>
        </w:rPr>
        <w:t>履行期限</w:t>
      </w:r>
      <w:r w:rsidR="00E048A9">
        <w:rPr>
          <w:rFonts w:ascii="ＭＳ 明朝" w:hAnsi="ＭＳ 明朝" w:hint="eastAsia"/>
        </w:rPr>
        <w:t xml:space="preserve">　　　</w:t>
      </w:r>
      <w:r>
        <w:rPr>
          <w:rFonts w:ascii="ＭＳ 明朝" w:hAnsi="ＭＳ 明朝" w:hint="eastAsia"/>
        </w:rPr>
        <w:t>別紙仕様書のとおり。</w:t>
      </w:r>
    </w:p>
    <w:p w14:paraId="7DF90BC3" w14:textId="31F40C42"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E048A9">
        <w:rPr>
          <w:rFonts w:ascii="ＭＳ 明朝" w:hAnsi="ＭＳ 明朝" w:hint="eastAsia"/>
        </w:rPr>
        <w:t>入札方法</w:t>
      </w:r>
      <w:r w:rsidR="00E048A9">
        <w:rPr>
          <w:rFonts w:ascii="ＭＳ 明朝" w:hAnsi="ＭＳ 明朝" w:hint="eastAsia"/>
          <w:spacing w:val="0"/>
        </w:rPr>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504684A"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10023A" w:rsidRPr="000A7DEF">
        <w:rPr>
          <w:rFonts w:ascii="ＭＳ 明朝" w:hAnsi="ＭＳ 明朝" w:hint="eastAsia"/>
        </w:rPr>
        <w:t>「</w:t>
      </w:r>
      <w:r w:rsidR="00982B7C">
        <w:rPr>
          <w:rFonts w:ascii="ＭＳ 明朝" w:hAnsi="ＭＳ 明朝" w:hint="eastAsia"/>
        </w:rPr>
        <w:t>デジタル時代に向けた</w:t>
      </w:r>
      <w:r w:rsidR="00F2374E">
        <w:rPr>
          <w:rFonts w:ascii="ＭＳ 明朝" w:hAnsi="ＭＳ 明朝" w:hint="eastAsia"/>
        </w:rPr>
        <w:t>スキル変革施策の原案策定</w:t>
      </w:r>
      <w:r w:rsidR="0010023A" w:rsidRPr="000A7DEF">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47F7134A" w:rsidR="004E37D4" w:rsidRPr="000A7DEF" w:rsidRDefault="00791E54" w:rsidP="00E048A9">
      <w:pPr>
        <w:pStyle w:val="a3"/>
        <w:ind w:leftChars="50" w:left="425" w:hangingChars="151" w:hanging="320"/>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w:t>
      </w:r>
      <w:r w:rsidR="0010398B">
        <w:rPr>
          <w:rFonts w:ascii="ＭＳ 明朝" w:hAnsi="ＭＳ 明朝" w:hint="eastAsia"/>
        </w:rPr>
        <w:t>4</w:t>
      </w:r>
      <w:r w:rsidR="00EF0BA2" w:rsidRPr="000A7DEF">
        <w:rPr>
          <w:rFonts w:ascii="ＭＳ 明朝" w:hAnsi="ＭＳ 明朝" w:hint="eastAsia"/>
        </w:rPr>
        <w:t>・</w:t>
      </w:r>
      <w:r w:rsidR="0010398B">
        <w:rPr>
          <w:rFonts w:ascii="ＭＳ 明朝" w:hAnsi="ＭＳ 明朝" w:hint="eastAsia"/>
        </w:rPr>
        <w:t>5</w:t>
      </w:r>
      <w:r w:rsidR="00EF0BA2" w:rsidRPr="000A7DEF">
        <w:rPr>
          <w:rFonts w:ascii="ＭＳ 明朝" w:hAnsi="ＭＳ 明朝" w:hint="eastAsia"/>
        </w:rPr>
        <w:t>・</w:t>
      </w:r>
      <w:r w:rsidR="0010398B">
        <w:rPr>
          <w:rFonts w:ascii="ＭＳ 明朝" w:hAnsi="ＭＳ 明朝" w:hint="eastAsia"/>
        </w:rPr>
        <w:t>6</w:t>
      </w:r>
      <w:r w:rsidR="00EF0BA2" w:rsidRPr="000A7DEF">
        <w:rPr>
          <w:rFonts w:ascii="ＭＳ 明朝" w:hAnsi="ＭＳ 明朝" w:hint="eastAsia"/>
        </w:rPr>
        <w:t>年度競争参加資格（全省庁統一資格）において「役務の提供等」で、</w:t>
      </w:r>
      <w:r w:rsidR="00EB6933" w:rsidRPr="00EB6933">
        <w:rPr>
          <w:rFonts w:ascii="ＭＳ 明朝" w:hAnsi="ＭＳ 明朝" w:hint="eastAsia"/>
        </w:rPr>
        <w:t>「A」、「B」、「C」の等級に格付けされ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0390793A" w:rsidR="00007DCD"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58874ADC" w14:textId="63761864" w:rsidR="00CC0E70" w:rsidRDefault="00CC0E70" w:rsidP="00E048A9">
      <w:pPr>
        <w:pStyle w:val="a3"/>
        <w:wordWrap/>
        <w:autoSpaceDE/>
        <w:autoSpaceDN/>
        <w:spacing w:line="240" w:lineRule="auto"/>
        <w:ind w:leftChars="50" w:left="424" w:hangingChars="152" w:hanging="319"/>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00E048A9">
        <w:rPr>
          <w:rFonts w:ascii="ＭＳ 明朝" w:hAnsi="ＭＳ 明朝"/>
          <w:spacing w:val="0"/>
        </w:rPr>
        <w:t xml:space="preserve"> </w:t>
      </w:r>
      <w:r w:rsidRPr="00CC0E70">
        <w:rPr>
          <w:rFonts w:ascii="ＭＳ 明朝" w:hAnsi="ＭＳ 明朝" w:hint="eastAsia"/>
          <w:spacing w:val="0"/>
        </w:rPr>
        <w:t>プライバシーマーク付与認定やISO/IEC27001認証、JISQ27001認証、またはこれらと同等の認証・認定を受けていること</w:t>
      </w:r>
    </w:p>
    <w:p w14:paraId="78DD801C" w14:textId="77777777" w:rsidR="00007DCD" w:rsidRPr="00007DCD" w:rsidRDefault="00007DCD"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E048A9">
      <w:pPr>
        <w:pStyle w:val="a3"/>
        <w:ind w:leftChars="50" w:left="283" w:hangingChars="84" w:hanging="178"/>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7" w14:textId="7021D9B1" w:rsidR="00887421" w:rsidRDefault="00CB7113" w:rsidP="00AC6FED">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bookmarkStart w:id="2" w:name="_Hlk73948556"/>
      <w:r>
        <w:rPr>
          <w:rFonts w:ascii="ＭＳ 明朝" w:hAnsi="ＭＳ 明朝" w:hint="eastAsia"/>
        </w:rPr>
        <w:t>(1) 入札説明会の日時</w:t>
      </w:r>
    </w:p>
    <w:p w14:paraId="7DF90BDA" w14:textId="16CA8E07" w:rsidR="007F4CAD" w:rsidRPr="002B4242" w:rsidRDefault="007F4CAD">
      <w:pPr>
        <w:pStyle w:val="a3"/>
        <w:ind w:firstLineChars="300" w:firstLine="636"/>
        <w:rPr>
          <w:rFonts w:ascii="ＭＳ 明朝" w:hAnsi="ＭＳ 明朝"/>
        </w:rPr>
      </w:pPr>
      <w:r w:rsidRPr="002B4242">
        <w:rPr>
          <w:rFonts w:ascii="ＭＳ 明朝" w:hAnsi="ＭＳ 明朝"/>
        </w:rPr>
        <w:t>20</w:t>
      </w:r>
      <w:r w:rsidR="00E15FCE" w:rsidRPr="002B4242">
        <w:rPr>
          <w:rFonts w:ascii="ＭＳ 明朝" w:hAnsi="ＭＳ 明朝" w:hint="eastAsia"/>
        </w:rPr>
        <w:t>2</w:t>
      </w:r>
      <w:r w:rsidR="00982B7C" w:rsidRPr="002B4242">
        <w:rPr>
          <w:rFonts w:ascii="ＭＳ 明朝" w:hAnsi="ＭＳ 明朝" w:hint="eastAsia"/>
        </w:rPr>
        <w:t>2</w:t>
      </w:r>
      <w:r w:rsidRPr="002B4242">
        <w:rPr>
          <w:rFonts w:ascii="ＭＳ 明朝" w:hAnsi="ＭＳ 明朝" w:hint="eastAsia"/>
        </w:rPr>
        <w:t>年</w:t>
      </w:r>
      <w:r w:rsidR="00CE003E" w:rsidRPr="002B4242">
        <w:rPr>
          <w:rFonts w:ascii="ＭＳ 明朝" w:hAnsi="ＭＳ 明朝" w:hint="eastAsia"/>
        </w:rPr>
        <w:t>8</w:t>
      </w:r>
      <w:r w:rsidRPr="002B4242">
        <w:rPr>
          <w:rFonts w:ascii="ＭＳ 明朝" w:hAnsi="ＭＳ 明朝" w:hint="eastAsia"/>
        </w:rPr>
        <w:t>月</w:t>
      </w:r>
      <w:r w:rsidR="00655F36">
        <w:rPr>
          <w:rFonts w:ascii="ＭＳ 明朝" w:hAnsi="ＭＳ 明朝" w:hint="eastAsia"/>
        </w:rPr>
        <w:t>25</w:t>
      </w:r>
      <w:r w:rsidRPr="002B4242">
        <w:rPr>
          <w:rFonts w:ascii="ＭＳ 明朝" w:hAnsi="ＭＳ 明朝" w:hint="eastAsia"/>
        </w:rPr>
        <w:t>日（</w:t>
      </w:r>
      <w:r w:rsidR="00CE003E" w:rsidRPr="002B4242">
        <w:rPr>
          <w:rFonts w:ascii="ＭＳ 明朝" w:hAnsi="ＭＳ 明朝" w:hint="eastAsia"/>
        </w:rPr>
        <w:t>木</w:t>
      </w:r>
      <w:r w:rsidRPr="002B4242">
        <w:rPr>
          <w:rFonts w:ascii="ＭＳ 明朝" w:hAnsi="ＭＳ 明朝" w:hint="eastAsia"/>
        </w:rPr>
        <w:t xml:space="preserve">）　</w:t>
      </w:r>
      <w:r w:rsidR="00CE003E" w:rsidRPr="002B4242">
        <w:rPr>
          <w:rFonts w:ascii="ＭＳ 明朝" w:hAnsi="ＭＳ 明朝" w:hint="eastAsia"/>
        </w:rPr>
        <w:t>15</w:t>
      </w:r>
      <w:r w:rsidRPr="002B4242">
        <w:rPr>
          <w:rFonts w:ascii="ＭＳ 明朝" w:hAnsi="ＭＳ 明朝" w:hint="eastAsia"/>
        </w:rPr>
        <w:t>時</w:t>
      </w:r>
      <w:r w:rsidR="00CE003E" w:rsidRPr="002B4242">
        <w:rPr>
          <w:rFonts w:ascii="ＭＳ 明朝" w:hAnsi="ＭＳ 明朝" w:hint="eastAsia"/>
        </w:rPr>
        <w:t>00</w:t>
      </w:r>
      <w:r w:rsidRPr="002B4242">
        <w:rPr>
          <w:rFonts w:ascii="ＭＳ 明朝" w:hAnsi="ＭＳ 明朝" w:hint="eastAsia"/>
        </w:rPr>
        <w:t>分</w:t>
      </w:r>
    </w:p>
    <w:bookmarkEnd w:id="2"/>
    <w:p w14:paraId="2293B823" w14:textId="77777777" w:rsidR="000A7DEF" w:rsidRPr="002B4242" w:rsidRDefault="000A7DEF">
      <w:pPr>
        <w:pStyle w:val="a3"/>
        <w:ind w:firstLineChars="300" w:firstLine="630"/>
        <w:rPr>
          <w:rFonts w:ascii="ＭＳ 明朝" w:hAnsi="ＭＳ 明朝"/>
          <w:spacing w:val="0"/>
        </w:rPr>
      </w:pPr>
    </w:p>
    <w:p w14:paraId="7DF90BDB"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(2) 入札説明会の場所</w:t>
      </w:r>
    </w:p>
    <w:p w14:paraId="74E1361A" w14:textId="1F440B8F" w:rsidR="00D450D3" w:rsidRPr="002B4242" w:rsidRDefault="00D450D3" w:rsidP="00D450D3">
      <w:pPr>
        <w:pStyle w:val="a3"/>
        <w:wordWrap/>
        <w:autoSpaceDE/>
        <w:autoSpaceDN/>
        <w:spacing w:line="240" w:lineRule="auto"/>
        <w:ind w:leftChars="293" w:left="625" w:hangingChars="5" w:hanging="10"/>
        <w:rPr>
          <w:rFonts w:asciiTheme="minorHAnsi" w:eastAsiaTheme="minorEastAsia" w:hAnsiTheme="minorHAnsi"/>
          <w:spacing w:val="0"/>
        </w:rPr>
      </w:pPr>
      <w:r w:rsidRPr="002B4242">
        <w:rPr>
          <w:rFonts w:asciiTheme="minorEastAsia" w:eastAsiaTheme="minorEastAsia" w:hAnsiTheme="minorEastAsia" w:hint="eastAsia"/>
          <w:spacing w:val="0"/>
        </w:rPr>
        <w:t>Web</w:t>
      </w:r>
      <w:r w:rsidRPr="002B4242">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526B6A" w:rsidRPr="002B4242">
        <w:rPr>
          <w:rFonts w:ascii="ＭＳ 明朝" w:hAnsi="ＭＳ 明朝" w:hint="eastAsia"/>
        </w:rPr>
        <w:t>8</w:t>
      </w:r>
      <w:r w:rsidR="00982B7C" w:rsidRPr="002B4242">
        <w:rPr>
          <w:rFonts w:ascii="ＭＳ 明朝" w:hAnsi="ＭＳ 明朝" w:hint="eastAsia"/>
        </w:rPr>
        <w:t>月</w:t>
      </w:r>
      <w:r w:rsidR="00655F36">
        <w:rPr>
          <w:rFonts w:ascii="ＭＳ 明朝" w:hAnsi="ＭＳ 明朝" w:hint="eastAsia"/>
        </w:rPr>
        <w:t>23</w:t>
      </w:r>
      <w:r w:rsidR="00982B7C" w:rsidRPr="002B4242">
        <w:rPr>
          <w:rFonts w:ascii="ＭＳ 明朝" w:hAnsi="ＭＳ 明朝" w:hint="eastAsia"/>
        </w:rPr>
        <w:t>日（</w:t>
      </w:r>
      <w:r w:rsidR="00526B6A" w:rsidRPr="002B4242">
        <w:rPr>
          <w:rFonts w:ascii="ＭＳ 明朝" w:hAnsi="ＭＳ 明朝" w:hint="eastAsia"/>
        </w:rPr>
        <w:t>火</w:t>
      </w:r>
      <w:r w:rsidR="00982B7C" w:rsidRPr="002B4242">
        <w:rPr>
          <w:rFonts w:ascii="ＭＳ 明朝" w:hAnsi="ＭＳ 明朝" w:hint="eastAsia"/>
        </w:rPr>
        <w:t>）</w:t>
      </w:r>
      <w:r w:rsidR="00526B6A" w:rsidRPr="002B4242">
        <w:rPr>
          <w:rFonts w:ascii="ＭＳ 明朝" w:hAnsi="ＭＳ 明朝" w:hint="eastAsia"/>
        </w:rPr>
        <w:t>12</w:t>
      </w:r>
      <w:r w:rsidR="00982B7C" w:rsidRPr="002B4242">
        <w:rPr>
          <w:rFonts w:ascii="ＭＳ 明朝" w:hAnsi="ＭＳ 明朝" w:hint="eastAsia"/>
        </w:rPr>
        <w:t>時</w:t>
      </w:r>
      <w:r w:rsidR="00526B6A" w:rsidRPr="002B4242">
        <w:rPr>
          <w:rFonts w:ascii="ＭＳ 明朝" w:hAnsi="ＭＳ 明朝" w:hint="eastAsia"/>
        </w:rPr>
        <w:t>00</w:t>
      </w:r>
      <w:r w:rsidR="00982B7C" w:rsidRPr="002B4242">
        <w:rPr>
          <w:rFonts w:ascii="ＭＳ 明朝" w:hAnsi="ＭＳ 明朝" w:hint="eastAsia"/>
        </w:rPr>
        <w:t>分</w:t>
      </w:r>
      <w:r w:rsidRPr="002B4242">
        <w:rPr>
          <w:rFonts w:asciiTheme="minorEastAsia" w:eastAsiaTheme="minorEastAsia" w:hAnsiTheme="minorEastAsia" w:hint="eastAsia"/>
          <w:spacing w:val="0"/>
        </w:rPr>
        <w:t>までに</w:t>
      </w:r>
      <w:r w:rsidRPr="002B4242">
        <w:rPr>
          <w:rFonts w:asciiTheme="minorEastAsia" w:eastAsiaTheme="minorEastAsia" w:hAnsiTheme="minorEastAsia"/>
          <w:spacing w:val="0"/>
        </w:rPr>
        <w:t>14.(4)</w:t>
      </w:r>
      <w:r w:rsidRPr="002B4242">
        <w:rPr>
          <w:rFonts w:asciiTheme="minorHAnsi" w:eastAsiaTheme="minorEastAsia" w:hAnsiTheme="minorHAnsi"/>
          <w:spacing w:val="0"/>
        </w:rPr>
        <w:t>の担当部署</w:t>
      </w:r>
      <w:r w:rsidRPr="002B4242">
        <w:rPr>
          <w:rFonts w:asciiTheme="minorHAnsi" w:eastAsiaTheme="minorEastAsia" w:hAnsiTheme="minorHAnsi" w:hint="eastAsia"/>
          <w:spacing w:val="0"/>
        </w:rPr>
        <w:t>に</w:t>
      </w:r>
      <w:r w:rsidRPr="002B4242">
        <w:rPr>
          <w:rFonts w:asciiTheme="minorHAnsi" w:eastAsiaTheme="minorEastAsia" w:hAnsiTheme="minorHAnsi"/>
          <w:spacing w:val="0"/>
        </w:rPr>
        <w:t>電子メールにより申し込むこと。</w:t>
      </w:r>
    </w:p>
    <w:p w14:paraId="7DF90C01" w14:textId="77777777" w:rsidR="007F4CAD" w:rsidRPr="002B4242" w:rsidRDefault="007F4CAD">
      <w:pPr>
        <w:pStyle w:val="a3"/>
        <w:rPr>
          <w:rFonts w:ascii="ＭＳ 明朝" w:hAnsi="ＭＳ 明朝"/>
          <w:spacing w:val="0"/>
        </w:rPr>
      </w:pPr>
    </w:p>
    <w:p w14:paraId="7DF90C03" w14:textId="77777777" w:rsidR="007F4CAD" w:rsidRPr="002B4242" w:rsidRDefault="007F4CAD">
      <w:pPr>
        <w:pStyle w:val="a3"/>
        <w:spacing w:afterLines="50" w:after="120"/>
        <w:rPr>
          <w:rFonts w:ascii="ＭＳ 明朝" w:hAnsi="ＭＳ 明朝"/>
          <w:spacing w:val="0"/>
        </w:rPr>
      </w:pPr>
      <w:r w:rsidRPr="002B4242">
        <w:rPr>
          <w:rFonts w:ascii="ＭＳ 明朝" w:hAnsi="ＭＳ 明朝" w:hint="eastAsia"/>
          <w:spacing w:val="0"/>
        </w:rPr>
        <w:t>5．入札に関する質問の受付等</w:t>
      </w:r>
    </w:p>
    <w:p w14:paraId="7DF90C04" w14:textId="59874DD5" w:rsidR="007F4CAD" w:rsidRPr="002B4242" w:rsidRDefault="007F4CAD" w:rsidP="00032CB6">
      <w:pPr>
        <w:pStyle w:val="a3"/>
        <w:ind w:leftChars="50" w:left="105"/>
        <w:rPr>
          <w:rFonts w:ascii="ＭＳ 明朝" w:hAnsi="ＭＳ 明朝"/>
          <w:spacing w:val="0"/>
        </w:rPr>
      </w:pPr>
      <w:r w:rsidRPr="002B4242">
        <w:rPr>
          <w:rFonts w:ascii="ＭＳ 明朝" w:hAnsi="ＭＳ 明朝" w:hint="eastAsia"/>
          <w:spacing w:val="0"/>
        </w:rPr>
        <w:t>(1) 質問の</w:t>
      </w:r>
      <w:r w:rsidR="00526B6A" w:rsidRPr="002B4242">
        <w:rPr>
          <w:rFonts w:ascii="ＭＳ 明朝" w:hAnsi="ＭＳ 明朝" w:hint="eastAsia"/>
          <w:spacing w:val="0"/>
        </w:rPr>
        <w:t>方法</w:t>
      </w:r>
    </w:p>
    <w:p w14:paraId="7DF90C05" w14:textId="77777777" w:rsidR="007F4CAD" w:rsidRPr="002B4242" w:rsidRDefault="007F4CAD">
      <w:pPr>
        <w:pStyle w:val="a3"/>
        <w:ind w:firstLineChars="300" w:firstLine="630"/>
        <w:rPr>
          <w:rFonts w:ascii="ＭＳ 明朝" w:hAnsi="ＭＳ 明朝"/>
          <w:spacing w:val="0"/>
        </w:rPr>
      </w:pPr>
      <w:r w:rsidRPr="002B4242">
        <w:rPr>
          <w:rFonts w:ascii="ＭＳ 明朝" w:hAnsi="ＭＳ 明朝" w:hint="eastAsia"/>
          <w:spacing w:val="0"/>
        </w:rPr>
        <w:t>質問書（様式1）に所定事項を記入の上、電子メールにより提出すること。</w:t>
      </w:r>
    </w:p>
    <w:p w14:paraId="7DF90C06" w14:textId="77777777" w:rsidR="007F4CAD" w:rsidRPr="002B4242" w:rsidRDefault="007F4CAD" w:rsidP="00032CB6">
      <w:pPr>
        <w:pStyle w:val="a3"/>
        <w:ind w:leftChars="50" w:left="105"/>
        <w:rPr>
          <w:rFonts w:ascii="ＭＳ 明朝" w:hAnsi="ＭＳ 明朝"/>
          <w:spacing w:val="0"/>
        </w:rPr>
      </w:pPr>
      <w:r w:rsidRPr="002B4242">
        <w:rPr>
          <w:rFonts w:ascii="ＭＳ 明朝" w:hAnsi="ＭＳ 明朝" w:hint="eastAsia"/>
          <w:spacing w:val="0"/>
        </w:rPr>
        <w:t>(2) 受付期間</w:t>
      </w:r>
    </w:p>
    <w:p w14:paraId="7DF90C07" w14:textId="455530CE" w:rsidR="007F4CAD" w:rsidRPr="002B4242" w:rsidRDefault="007F4CAD">
      <w:pPr>
        <w:pStyle w:val="a3"/>
        <w:ind w:leftChars="303" w:left="636"/>
        <w:rPr>
          <w:rFonts w:ascii="ＭＳ 明朝" w:hAnsi="ＭＳ 明朝"/>
          <w:spacing w:val="0"/>
        </w:rPr>
      </w:pPr>
      <w:r w:rsidRPr="002B4242">
        <w:rPr>
          <w:rFonts w:ascii="ＭＳ 明朝" w:hAnsi="ＭＳ 明朝"/>
        </w:rPr>
        <w:t>20</w:t>
      </w:r>
      <w:r w:rsidR="00193B11" w:rsidRPr="002B4242">
        <w:rPr>
          <w:rFonts w:ascii="ＭＳ 明朝" w:hAnsi="ＭＳ 明朝" w:hint="eastAsia"/>
        </w:rPr>
        <w:t>2</w:t>
      </w:r>
      <w:r w:rsidR="00982B7C" w:rsidRPr="002B4242">
        <w:rPr>
          <w:rFonts w:ascii="ＭＳ 明朝" w:hAnsi="ＭＳ 明朝" w:hint="eastAsia"/>
        </w:rPr>
        <w:t>2</w:t>
      </w:r>
      <w:r w:rsidRPr="002B4242">
        <w:rPr>
          <w:rFonts w:ascii="ＭＳ 明朝" w:hAnsi="ＭＳ 明朝" w:hint="eastAsia"/>
        </w:rPr>
        <w:t>年</w:t>
      </w:r>
      <w:r w:rsidR="00526B6A" w:rsidRPr="002B4242">
        <w:rPr>
          <w:rFonts w:ascii="ＭＳ 明朝" w:hAnsi="ＭＳ 明朝" w:hint="eastAsia"/>
        </w:rPr>
        <w:t>8</w:t>
      </w:r>
      <w:r w:rsidR="00982B7C" w:rsidRPr="002B4242">
        <w:rPr>
          <w:rFonts w:ascii="ＭＳ 明朝" w:hAnsi="ＭＳ 明朝" w:hint="eastAsia"/>
        </w:rPr>
        <w:t>月</w:t>
      </w:r>
      <w:r w:rsidR="00655F36">
        <w:rPr>
          <w:rFonts w:ascii="ＭＳ 明朝" w:hAnsi="ＭＳ 明朝" w:hint="eastAsia"/>
        </w:rPr>
        <w:t>18</w:t>
      </w:r>
      <w:r w:rsidR="00982B7C" w:rsidRPr="002B4242">
        <w:rPr>
          <w:rFonts w:ascii="ＭＳ 明朝" w:hAnsi="ＭＳ 明朝" w:hint="eastAsia"/>
        </w:rPr>
        <w:t>日（</w:t>
      </w:r>
      <w:r w:rsidR="00655F36">
        <w:rPr>
          <w:rFonts w:ascii="ＭＳ 明朝" w:hAnsi="ＭＳ 明朝" w:hint="eastAsia"/>
        </w:rPr>
        <w:t>木</w:t>
      </w:r>
      <w:r w:rsidR="00982B7C" w:rsidRPr="002B4242">
        <w:rPr>
          <w:rFonts w:ascii="ＭＳ 明朝" w:hAnsi="ＭＳ 明朝" w:hint="eastAsia"/>
        </w:rPr>
        <w:t>）</w:t>
      </w:r>
      <w:r w:rsidRPr="002B4242">
        <w:rPr>
          <w:rFonts w:ascii="ＭＳ 明朝" w:hAnsi="ＭＳ 明朝" w:hint="eastAsia"/>
          <w:spacing w:val="0"/>
        </w:rPr>
        <w:t>から</w:t>
      </w:r>
      <w:r w:rsidRPr="002B4242">
        <w:rPr>
          <w:rFonts w:ascii="ＭＳ 明朝" w:hAnsi="ＭＳ 明朝"/>
        </w:rPr>
        <w:t>20</w:t>
      </w:r>
      <w:r w:rsidR="00E15FCE" w:rsidRPr="002B4242">
        <w:rPr>
          <w:rFonts w:ascii="ＭＳ 明朝" w:hAnsi="ＭＳ 明朝"/>
        </w:rPr>
        <w:t>2</w:t>
      </w:r>
      <w:r w:rsidR="00982B7C" w:rsidRPr="002B4242">
        <w:rPr>
          <w:rFonts w:ascii="ＭＳ 明朝" w:hAnsi="ＭＳ 明朝" w:hint="eastAsia"/>
        </w:rPr>
        <w:t>2</w:t>
      </w:r>
      <w:r w:rsidRPr="002B4242">
        <w:rPr>
          <w:rFonts w:ascii="ＭＳ 明朝" w:hAnsi="ＭＳ 明朝" w:hint="eastAsia"/>
        </w:rPr>
        <w:t>年</w:t>
      </w:r>
      <w:r w:rsidR="00655F36">
        <w:rPr>
          <w:rFonts w:ascii="ＭＳ 明朝" w:hAnsi="ＭＳ 明朝" w:hint="eastAsia"/>
        </w:rPr>
        <w:t>9</w:t>
      </w:r>
      <w:r w:rsidR="00982B7C" w:rsidRPr="002B4242">
        <w:rPr>
          <w:rFonts w:ascii="ＭＳ 明朝" w:hAnsi="ＭＳ 明朝" w:hint="eastAsia"/>
        </w:rPr>
        <w:t>月</w:t>
      </w:r>
      <w:r w:rsidR="00496323">
        <w:rPr>
          <w:rFonts w:ascii="ＭＳ 明朝" w:hAnsi="ＭＳ 明朝" w:hint="eastAsia"/>
        </w:rPr>
        <w:t>7</w:t>
      </w:r>
      <w:r w:rsidR="00982B7C" w:rsidRPr="002B4242">
        <w:rPr>
          <w:rFonts w:ascii="ＭＳ 明朝" w:hAnsi="ＭＳ 明朝" w:hint="eastAsia"/>
        </w:rPr>
        <w:t>日（</w:t>
      </w:r>
      <w:r w:rsidR="00496323">
        <w:rPr>
          <w:rFonts w:ascii="ＭＳ 明朝" w:hAnsi="ＭＳ 明朝" w:hint="eastAsia"/>
        </w:rPr>
        <w:t>水</w:t>
      </w:r>
      <w:r w:rsidR="00982B7C" w:rsidRPr="002B4242">
        <w:rPr>
          <w:rFonts w:ascii="ＭＳ 明朝" w:hAnsi="ＭＳ 明朝" w:hint="eastAsia"/>
        </w:rPr>
        <w:t>）</w:t>
      </w:r>
      <w:r w:rsidRPr="002B4242">
        <w:rPr>
          <w:rFonts w:ascii="ＭＳ 明朝" w:hAnsi="ＭＳ 明朝" w:hint="eastAsia"/>
        </w:rPr>
        <w:t xml:space="preserve">　</w:t>
      </w:r>
      <w:r w:rsidR="003F0760" w:rsidRPr="002B4242">
        <w:rPr>
          <w:rFonts w:ascii="ＭＳ 明朝" w:hAnsi="ＭＳ 明朝"/>
        </w:rPr>
        <w:t>17</w:t>
      </w:r>
      <w:r w:rsidRPr="002B4242">
        <w:rPr>
          <w:rFonts w:ascii="ＭＳ 明朝" w:hAnsi="ＭＳ 明朝" w:hint="eastAsia"/>
          <w:spacing w:val="0"/>
        </w:rPr>
        <w:t>時</w:t>
      </w:r>
      <w:r w:rsidR="003F0760" w:rsidRPr="002B4242">
        <w:rPr>
          <w:rFonts w:ascii="ＭＳ 明朝" w:hAnsi="ＭＳ 明朝"/>
          <w:spacing w:val="0"/>
        </w:rPr>
        <w:t>00</w:t>
      </w:r>
      <w:r w:rsidRPr="002B4242">
        <w:rPr>
          <w:rFonts w:ascii="ＭＳ 明朝" w:hAnsi="ＭＳ 明朝" w:hint="eastAsia"/>
          <w:spacing w:val="0"/>
        </w:rPr>
        <w:t>分まで。</w:t>
      </w:r>
      <w:r w:rsidRPr="002B4242">
        <w:rPr>
          <w:rFonts w:ascii="ＭＳ 明朝" w:hAnsi="ＭＳ 明朝"/>
          <w:spacing w:val="0"/>
        </w:rPr>
        <w:br/>
      </w:r>
      <w:r w:rsidRPr="002B4242">
        <w:rPr>
          <w:rFonts w:ascii="ＭＳ 明朝" w:hAnsi="ＭＳ 明朝" w:hint="eastAsia"/>
          <w:spacing w:val="0"/>
        </w:rPr>
        <w:t>なお、質問に対する回答に時間がかかる場合があるため、余裕をみて提出すること。</w:t>
      </w:r>
    </w:p>
    <w:p w14:paraId="7DF90C08" w14:textId="77777777" w:rsidR="007F4CAD" w:rsidRPr="002B4242" w:rsidRDefault="007F4CAD" w:rsidP="00032CB6">
      <w:pPr>
        <w:pStyle w:val="a3"/>
        <w:ind w:leftChars="50" w:left="105"/>
        <w:rPr>
          <w:rFonts w:ascii="ＭＳ 明朝" w:hAnsi="ＭＳ 明朝"/>
          <w:spacing w:val="0"/>
        </w:rPr>
      </w:pPr>
      <w:r w:rsidRPr="002B4242">
        <w:rPr>
          <w:rFonts w:ascii="ＭＳ 明朝" w:hAnsi="ＭＳ 明朝" w:hint="eastAsia"/>
          <w:spacing w:val="0"/>
        </w:rPr>
        <w:t>(3) 担当部署</w:t>
      </w:r>
    </w:p>
    <w:p w14:paraId="7DF90C09" w14:textId="77777777" w:rsidR="007F4CAD" w:rsidRPr="002B4242" w:rsidRDefault="007F4CAD">
      <w:pPr>
        <w:pStyle w:val="a3"/>
        <w:ind w:leftChars="200" w:left="420" w:firstLineChars="100" w:firstLine="210"/>
        <w:rPr>
          <w:rFonts w:ascii="ＭＳ 明朝" w:hAnsi="ＭＳ 明朝"/>
          <w:spacing w:val="0"/>
        </w:rPr>
      </w:pPr>
      <w:r w:rsidRPr="002B4242">
        <w:rPr>
          <w:rFonts w:ascii="ＭＳ 明朝" w:hAnsi="ＭＳ 明朝" w:hint="eastAsia"/>
          <w:spacing w:val="0"/>
        </w:rPr>
        <w:t>1</w:t>
      </w:r>
      <w:r w:rsidR="00D40007" w:rsidRPr="002B4242">
        <w:rPr>
          <w:rFonts w:ascii="ＭＳ 明朝" w:hAnsi="ＭＳ 明朝" w:hint="eastAsia"/>
          <w:spacing w:val="0"/>
        </w:rPr>
        <w:t>4</w:t>
      </w:r>
      <w:r w:rsidRPr="002B4242">
        <w:rPr>
          <w:rFonts w:ascii="ＭＳ 明朝" w:hAnsi="ＭＳ 明朝" w:hint="eastAsia"/>
          <w:spacing w:val="0"/>
        </w:rPr>
        <w:t>.(4)のとおり</w:t>
      </w:r>
    </w:p>
    <w:p w14:paraId="7DF90C0B" w14:textId="77777777" w:rsidR="007F4CAD" w:rsidRPr="002B4242" w:rsidRDefault="007F4CAD">
      <w:pPr>
        <w:pStyle w:val="a3"/>
        <w:rPr>
          <w:rFonts w:ascii="ＭＳ 明朝" w:hAnsi="ＭＳ 明朝"/>
          <w:spacing w:val="0"/>
        </w:rPr>
      </w:pPr>
    </w:p>
    <w:p w14:paraId="7DF90C0C" w14:textId="77777777" w:rsidR="007F4CAD" w:rsidRPr="002B4242" w:rsidRDefault="007F4CAD">
      <w:pPr>
        <w:pStyle w:val="a3"/>
        <w:spacing w:afterLines="50" w:after="120"/>
        <w:rPr>
          <w:rFonts w:ascii="ＭＳ 明朝" w:hAnsi="ＭＳ 明朝"/>
        </w:rPr>
      </w:pPr>
      <w:r w:rsidRPr="002B4242">
        <w:rPr>
          <w:rFonts w:ascii="ＭＳ 明朝" w:hAnsi="ＭＳ 明朝" w:hint="eastAsia"/>
        </w:rPr>
        <w:t>6．入札書等の提出方法及び提出期限等</w:t>
      </w:r>
    </w:p>
    <w:p w14:paraId="7DF90C0D"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(1) 受付期間</w:t>
      </w:r>
    </w:p>
    <w:p w14:paraId="7DF90C0E" w14:textId="703E1C89" w:rsidR="007F4CAD" w:rsidRPr="002B4242" w:rsidRDefault="007F4CAD">
      <w:pPr>
        <w:pStyle w:val="a3"/>
        <w:ind w:firstLineChars="300" w:firstLine="636"/>
        <w:rPr>
          <w:rFonts w:ascii="ＭＳ 明朝" w:hAnsi="ＭＳ 明朝"/>
        </w:rPr>
      </w:pPr>
      <w:r w:rsidRPr="002B4242">
        <w:rPr>
          <w:rFonts w:ascii="ＭＳ 明朝" w:hAnsi="ＭＳ 明朝" w:hint="eastAsia"/>
        </w:rPr>
        <w:t>20</w:t>
      </w:r>
      <w:r w:rsidR="00073979" w:rsidRPr="002B4242">
        <w:rPr>
          <w:rFonts w:ascii="ＭＳ 明朝" w:hAnsi="ＭＳ 明朝" w:hint="eastAsia"/>
        </w:rPr>
        <w:t>2</w:t>
      </w:r>
      <w:r w:rsidR="00982B7C" w:rsidRPr="002B4242">
        <w:rPr>
          <w:rFonts w:ascii="ＭＳ 明朝" w:hAnsi="ＭＳ 明朝" w:hint="eastAsia"/>
        </w:rPr>
        <w:t>2</w:t>
      </w:r>
      <w:r w:rsidRPr="002B4242">
        <w:rPr>
          <w:rFonts w:ascii="ＭＳ 明朝" w:hAnsi="ＭＳ 明朝" w:hint="eastAsia"/>
        </w:rPr>
        <w:t>年</w:t>
      </w:r>
      <w:r w:rsidR="00CB5818">
        <w:rPr>
          <w:rFonts w:ascii="ＭＳ 明朝" w:hAnsi="ＭＳ 明朝" w:hint="eastAsia"/>
        </w:rPr>
        <w:t>9</w:t>
      </w:r>
      <w:r w:rsidR="00982B7C" w:rsidRPr="002B4242">
        <w:rPr>
          <w:rFonts w:ascii="ＭＳ 明朝" w:hAnsi="ＭＳ 明朝" w:hint="eastAsia"/>
        </w:rPr>
        <w:t>月</w:t>
      </w:r>
      <w:r w:rsidR="00835DE5">
        <w:rPr>
          <w:rFonts w:ascii="ＭＳ 明朝" w:hAnsi="ＭＳ 明朝" w:hint="eastAsia"/>
        </w:rPr>
        <w:t>1</w:t>
      </w:r>
      <w:r w:rsidR="00496323">
        <w:rPr>
          <w:rFonts w:ascii="ＭＳ 明朝" w:hAnsi="ＭＳ 明朝" w:hint="eastAsia"/>
        </w:rPr>
        <w:t>2</w:t>
      </w:r>
      <w:r w:rsidR="00982B7C" w:rsidRPr="002B4242">
        <w:rPr>
          <w:rFonts w:ascii="ＭＳ 明朝" w:hAnsi="ＭＳ 明朝" w:hint="eastAsia"/>
        </w:rPr>
        <w:t>日（</w:t>
      </w:r>
      <w:r w:rsidR="00496323">
        <w:rPr>
          <w:rFonts w:ascii="ＭＳ 明朝" w:hAnsi="ＭＳ 明朝" w:hint="eastAsia"/>
        </w:rPr>
        <w:t>月</w:t>
      </w:r>
      <w:r w:rsidR="00982B7C" w:rsidRPr="002B4242">
        <w:rPr>
          <w:rFonts w:ascii="ＭＳ 明朝" w:hAnsi="ＭＳ 明朝" w:hint="eastAsia"/>
        </w:rPr>
        <w:t>）</w:t>
      </w:r>
      <w:r w:rsidRPr="002B4242">
        <w:rPr>
          <w:rFonts w:ascii="ＭＳ 明朝" w:hAnsi="ＭＳ 明朝" w:hint="eastAsia"/>
          <w:spacing w:val="0"/>
        </w:rPr>
        <w:t>から</w:t>
      </w:r>
      <w:r w:rsidRPr="002B4242">
        <w:rPr>
          <w:rFonts w:ascii="ＭＳ 明朝" w:hAnsi="ＭＳ 明朝" w:hint="eastAsia"/>
        </w:rPr>
        <w:t>20</w:t>
      </w:r>
      <w:r w:rsidR="00073979" w:rsidRPr="002B4242">
        <w:rPr>
          <w:rFonts w:ascii="ＭＳ 明朝" w:hAnsi="ＭＳ 明朝"/>
        </w:rPr>
        <w:t>2</w:t>
      </w:r>
      <w:r w:rsidR="00982B7C" w:rsidRPr="002B4242">
        <w:rPr>
          <w:rFonts w:ascii="ＭＳ 明朝" w:hAnsi="ＭＳ 明朝" w:hint="eastAsia"/>
        </w:rPr>
        <w:t>2</w:t>
      </w:r>
      <w:r w:rsidRPr="002B4242">
        <w:rPr>
          <w:rFonts w:ascii="ＭＳ 明朝" w:hAnsi="ＭＳ 明朝" w:hint="eastAsia"/>
        </w:rPr>
        <w:t>年</w:t>
      </w:r>
      <w:r w:rsidR="00526B6A" w:rsidRPr="002B4242">
        <w:rPr>
          <w:rFonts w:ascii="ＭＳ 明朝" w:hAnsi="ＭＳ 明朝" w:hint="eastAsia"/>
        </w:rPr>
        <w:t>9</w:t>
      </w:r>
      <w:r w:rsidR="00982B7C" w:rsidRPr="002B4242">
        <w:rPr>
          <w:rFonts w:ascii="ＭＳ 明朝" w:hAnsi="ＭＳ 明朝" w:hint="eastAsia"/>
        </w:rPr>
        <w:t>月</w:t>
      </w:r>
      <w:r w:rsidR="00655F36">
        <w:rPr>
          <w:rFonts w:ascii="ＭＳ 明朝" w:hAnsi="ＭＳ 明朝" w:hint="eastAsia"/>
        </w:rPr>
        <w:t>1</w:t>
      </w:r>
      <w:r w:rsidR="00496323">
        <w:rPr>
          <w:rFonts w:ascii="ＭＳ 明朝" w:hAnsi="ＭＳ 明朝" w:hint="eastAsia"/>
        </w:rPr>
        <w:t>4</w:t>
      </w:r>
      <w:r w:rsidR="00982B7C" w:rsidRPr="002B4242">
        <w:rPr>
          <w:rFonts w:ascii="ＭＳ 明朝" w:hAnsi="ＭＳ 明朝" w:hint="eastAsia"/>
        </w:rPr>
        <w:t>日（</w:t>
      </w:r>
      <w:r w:rsidR="00496323">
        <w:rPr>
          <w:rFonts w:ascii="ＭＳ 明朝" w:hAnsi="ＭＳ 明朝" w:hint="eastAsia"/>
        </w:rPr>
        <w:t>水</w:t>
      </w:r>
      <w:r w:rsidR="00982B7C" w:rsidRPr="002B4242">
        <w:rPr>
          <w:rFonts w:ascii="ＭＳ 明朝" w:hAnsi="ＭＳ 明朝" w:hint="eastAsia"/>
        </w:rPr>
        <w:t>）</w:t>
      </w:r>
      <w:r w:rsidRPr="002B4242">
        <w:rPr>
          <w:rFonts w:ascii="ＭＳ 明朝" w:hAnsi="ＭＳ 明朝" w:hint="eastAsia"/>
        </w:rPr>
        <w:t>。</w:t>
      </w:r>
    </w:p>
    <w:p w14:paraId="7DF90C0F" w14:textId="60F594BF" w:rsidR="007F4CAD" w:rsidRPr="002B4242" w:rsidRDefault="007F4CAD">
      <w:pPr>
        <w:pStyle w:val="a3"/>
        <w:ind w:leftChars="202" w:left="424" w:firstLineChars="100" w:firstLine="212"/>
        <w:rPr>
          <w:rFonts w:ascii="ＭＳ 明朝" w:hAnsi="ＭＳ 明朝"/>
        </w:rPr>
      </w:pPr>
      <w:r w:rsidRPr="002B4242">
        <w:rPr>
          <w:rFonts w:ascii="ＭＳ 明朝" w:hAnsi="ＭＳ 明朝" w:hint="eastAsia"/>
        </w:rPr>
        <w:t>持参の場合の受付時間は、月曜日から金曜日(祝祭日は除く)の10時00分から1</w:t>
      </w:r>
      <w:r w:rsidR="00D21B3D">
        <w:rPr>
          <w:rFonts w:ascii="ＭＳ 明朝" w:hAnsi="ＭＳ 明朝" w:hint="eastAsia"/>
        </w:rPr>
        <w:t>7</w:t>
      </w:r>
      <w:r w:rsidRPr="002B4242">
        <w:rPr>
          <w:rFonts w:ascii="ＭＳ 明朝" w:hAnsi="ＭＳ 明朝" w:hint="eastAsia"/>
        </w:rPr>
        <w:t>時00分</w:t>
      </w:r>
      <w:r w:rsidRPr="002B4242">
        <w:rPr>
          <w:rFonts w:ascii="ＭＳ 明朝" w:hAnsi="ＭＳ 明朝"/>
        </w:rPr>
        <w:br/>
      </w:r>
      <w:r w:rsidRPr="002B4242">
        <w:rPr>
          <w:rFonts w:ascii="ＭＳ 明朝" w:hAnsi="ＭＳ 明朝" w:hint="eastAsia"/>
        </w:rPr>
        <w:t>（12時30分～13時30分の間は除く）とする。</w:t>
      </w:r>
    </w:p>
    <w:p w14:paraId="7DF90C10"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(2) 提出期限</w:t>
      </w:r>
    </w:p>
    <w:p w14:paraId="7DF90C11" w14:textId="47A2CF16" w:rsidR="007F4CAD" w:rsidRPr="002B4242" w:rsidRDefault="00D933EF">
      <w:pPr>
        <w:pStyle w:val="a3"/>
        <w:ind w:leftChars="202" w:left="424" w:firstLineChars="100" w:firstLine="212"/>
        <w:rPr>
          <w:rFonts w:ascii="ＭＳ 明朝" w:hAnsi="ＭＳ 明朝"/>
        </w:rPr>
      </w:pPr>
      <w:r w:rsidRPr="002B4242">
        <w:rPr>
          <w:rFonts w:ascii="ＭＳ 明朝" w:hAnsi="ＭＳ 明朝"/>
        </w:rPr>
        <w:t>202</w:t>
      </w:r>
      <w:r w:rsidR="00982B7C" w:rsidRPr="002B4242">
        <w:rPr>
          <w:rFonts w:ascii="ＭＳ 明朝" w:hAnsi="ＭＳ 明朝" w:hint="eastAsia"/>
        </w:rPr>
        <w:t>2</w:t>
      </w:r>
      <w:r w:rsidR="007F4CAD" w:rsidRPr="002B4242">
        <w:rPr>
          <w:rFonts w:ascii="ＭＳ 明朝" w:hAnsi="ＭＳ 明朝" w:hint="eastAsia"/>
        </w:rPr>
        <w:t>年</w:t>
      </w:r>
      <w:r w:rsidR="00F83679" w:rsidRPr="002B4242">
        <w:rPr>
          <w:rFonts w:ascii="ＭＳ 明朝" w:hAnsi="ＭＳ 明朝" w:hint="eastAsia"/>
        </w:rPr>
        <w:t>9</w:t>
      </w:r>
      <w:r w:rsidR="00982B7C" w:rsidRPr="002B4242">
        <w:rPr>
          <w:rFonts w:ascii="ＭＳ 明朝" w:hAnsi="ＭＳ 明朝" w:hint="eastAsia"/>
        </w:rPr>
        <w:t>月</w:t>
      </w:r>
      <w:r w:rsidR="00655F36">
        <w:rPr>
          <w:rFonts w:ascii="ＭＳ 明朝" w:hAnsi="ＭＳ 明朝" w:hint="eastAsia"/>
        </w:rPr>
        <w:t>1</w:t>
      </w:r>
      <w:r w:rsidR="00496323">
        <w:rPr>
          <w:rFonts w:ascii="ＭＳ 明朝" w:hAnsi="ＭＳ 明朝" w:hint="eastAsia"/>
        </w:rPr>
        <w:t>4</w:t>
      </w:r>
      <w:r w:rsidR="00982B7C" w:rsidRPr="002B4242">
        <w:rPr>
          <w:rFonts w:ascii="ＭＳ 明朝" w:hAnsi="ＭＳ 明朝" w:hint="eastAsia"/>
        </w:rPr>
        <w:t>日（</w:t>
      </w:r>
      <w:r w:rsidR="00496323">
        <w:rPr>
          <w:rFonts w:ascii="ＭＳ 明朝" w:hAnsi="ＭＳ 明朝" w:hint="eastAsia"/>
        </w:rPr>
        <w:t>水</w:t>
      </w:r>
      <w:r w:rsidR="00982B7C" w:rsidRPr="002B4242">
        <w:rPr>
          <w:rFonts w:ascii="ＭＳ 明朝" w:hAnsi="ＭＳ 明朝" w:hint="eastAsia"/>
        </w:rPr>
        <w:t>）</w:t>
      </w:r>
      <w:r w:rsidR="007F4CAD" w:rsidRPr="002B4242">
        <w:rPr>
          <w:rFonts w:ascii="ＭＳ 明朝" w:hAnsi="ＭＳ 明朝" w:hint="eastAsia"/>
        </w:rPr>
        <w:t xml:space="preserve"> </w:t>
      </w:r>
      <w:r w:rsidR="003F0760" w:rsidRPr="002B4242">
        <w:rPr>
          <w:rFonts w:ascii="ＭＳ 明朝" w:hAnsi="ＭＳ 明朝" w:hint="eastAsia"/>
        </w:rPr>
        <w:t>1</w:t>
      </w:r>
      <w:r w:rsidR="00D21B3D">
        <w:rPr>
          <w:rFonts w:ascii="ＭＳ 明朝" w:hAnsi="ＭＳ 明朝" w:hint="eastAsia"/>
        </w:rPr>
        <w:t>7</w:t>
      </w:r>
      <w:r w:rsidR="007F4CAD" w:rsidRPr="002B4242">
        <w:rPr>
          <w:rFonts w:ascii="ＭＳ 明朝" w:hAnsi="ＭＳ 明朝" w:hint="eastAsia"/>
        </w:rPr>
        <w:t>時</w:t>
      </w:r>
      <w:r w:rsidR="003F0760" w:rsidRPr="002B4242">
        <w:rPr>
          <w:rFonts w:ascii="ＭＳ 明朝" w:hAnsi="ＭＳ 明朝" w:hint="eastAsia"/>
        </w:rPr>
        <w:t>00</w:t>
      </w:r>
      <w:r w:rsidR="007F4CAD" w:rsidRPr="002B4242">
        <w:rPr>
          <w:rFonts w:ascii="ＭＳ 明朝" w:hAnsi="ＭＳ 明朝" w:hint="eastAsia"/>
        </w:rPr>
        <w:t>分必着。</w:t>
      </w:r>
    </w:p>
    <w:p w14:paraId="7DF90C12" w14:textId="77777777" w:rsidR="007F4CAD" w:rsidRPr="002B4242" w:rsidRDefault="007F4CAD">
      <w:pPr>
        <w:pStyle w:val="a3"/>
        <w:ind w:leftChars="67" w:left="141"/>
        <w:rPr>
          <w:rFonts w:ascii="ＭＳ 明朝" w:hAnsi="ＭＳ 明朝"/>
        </w:rPr>
      </w:pPr>
      <w:r w:rsidRPr="002B4242">
        <w:rPr>
          <w:rFonts w:ascii="ＭＳ 明朝" w:hAnsi="ＭＳ 明朝" w:hint="eastAsia"/>
        </w:rPr>
        <w:t xml:space="preserve">　　上記期限を過ぎた入札書等はいかなる理由があっても受け取らない。</w:t>
      </w:r>
    </w:p>
    <w:p w14:paraId="7DF90C13"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Pr="000A7DEF" w:rsidRDefault="007F4CAD" w:rsidP="00A13DC0">
            <w:pPr>
              <w:rPr>
                <w:rFonts w:ascii="ＭＳ 明朝" w:hAnsi="ＭＳ 明朝"/>
                <w:szCs w:val="21"/>
              </w:rPr>
            </w:pPr>
            <w:r w:rsidRPr="000A7DEF">
              <w:rPr>
                <w:rFonts w:ascii="ＭＳ 明朝" w:hAnsi="ＭＳ 明朝" w:hint="eastAsia"/>
                <w:szCs w:val="21"/>
              </w:rPr>
              <w:t>③</w:t>
            </w: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66D01D4A"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7F4CAD" w14:paraId="7DF90C32" w14:textId="77777777" w:rsidTr="001C7259">
        <w:trPr>
          <w:jc w:val="center"/>
        </w:trPr>
        <w:tc>
          <w:tcPr>
            <w:tcW w:w="542" w:type="dxa"/>
            <w:vAlign w:val="center"/>
          </w:tcPr>
          <w:p w14:paraId="7DF90C2E" w14:textId="77777777" w:rsidR="007F4CAD" w:rsidRPr="000A7DEF" w:rsidRDefault="007F4CAD" w:rsidP="00A13DC0">
            <w:pPr>
              <w:rPr>
                <w:rFonts w:ascii="ＭＳ 明朝" w:hAnsi="ＭＳ 明朝"/>
                <w:szCs w:val="21"/>
              </w:rPr>
            </w:pPr>
            <w:r w:rsidRPr="000A7DEF">
              <w:rPr>
                <w:rFonts w:ascii="ＭＳ 明朝" w:hAnsi="ＭＳ 明朝" w:hint="eastAsia"/>
                <w:szCs w:val="21"/>
              </w:rPr>
              <w:t>④</w:t>
            </w: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9008A21"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4A7F8D" w:rsidRPr="00E15E7B" w14:paraId="7DF90C41" w14:textId="77777777" w:rsidTr="001C7259">
        <w:trPr>
          <w:jc w:val="center"/>
        </w:trPr>
        <w:tc>
          <w:tcPr>
            <w:tcW w:w="542" w:type="dxa"/>
            <w:vAlign w:val="center"/>
          </w:tcPr>
          <w:p w14:paraId="7DF90C38" w14:textId="26E9B0AF" w:rsidR="004A7F8D" w:rsidRPr="000A7DEF" w:rsidRDefault="004A7F8D" w:rsidP="004A7F8D">
            <w:pPr>
              <w:rPr>
                <w:rFonts w:ascii="ＭＳ 明朝" w:hAnsi="ＭＳ 明朝"/>
                <w:szCs w:val="21"/>
              </w:rPr>
            </w:pPr>
            <w:r w:rsidRPr="000A7DEF">
              <w:rPr>
                <w:rFonts w:ascii="ＭＳ 明朝" w:hAnsi="ＭＳ 明朝" w:hint="eastAsia"/>
                <w:szCs w:val="21"/>
              </w:rPr>
              <w:t>⑤</w:t>
            </w:r>
          </w:p>
        </w:tc>
        <w:tc>
          <w:tcPr>
            <w:tcW w:w="5407" w:type="dxa"/>
            <w:vAlign w:val="center"/>
          </w:tcPr>
          <w:p w14:paraId="7DF90C3E" w14:textId="17E08D3A" w:rsidR="004A7F8D" w:rsidRPr="000A7DEF" w:rsidRDefault="004A7F8D" w:rsidP="004A7F8D">
            <w:pPr>
              <w:ind w:firstLineChars="100" w:firstLine="210"/>
              <w:rPr>
                <w:rFonts w:ascii="ＭＳ 明朝" w:hAnsi="ＭＳ 明朝"/>
                <w:szCs w:val="21"/>
              </w:rPr>
            </w:pPr>
            <w:r w:rsidRPr="00A826B3">
              <w:rPr>
                <w:rFonts w:ascii="ＭＳ 明朝" w:hAnsi="ＭＳ 明朝" w:hint="eastAsia"/>
                <w:color w:val="000000" w:themeColor="text1"/>
              </w:rPr>
              <w:t>令和</w:t>
            </w:r>
            <w:r w:rsidR="0010398B">
              <w:rPr>
                <w:rFonts w:ascii="ＭＳ 明朝" w:hAnsi="ＭＳ 明朝" w:hint="eastAsia"/>
                <w:color w:val="000000" w:themeColor="text1"/>
              </w:rPr>
              <w:t>4</w:t>
            </w:r>
            <w:r w:rsidRPr="00A826B3">
              <w:rPr>
                <w:rFonts w:ascii="ＭＳ 明朝" w:hAnsi="ＭＳ 明朝" w:hint="eastAsia"/>
                <w:color w:val="000000" w:themeColor="text1"/>
              </w:rPr>
              <w:t>・</w:t>
            </w:r>
            <w:r w:rsidR="0010398B">
              <w:rPr>
                <w:rFonts w:ascii="ＭＳ 明朝" w:hAnsi="ＭＳ 明朝" w:hint="eastAsia"/>
                <w:color w:val="000000" w:themeColor="text1"/>
              </w:rPr>
              <w:t>5</w:t>
            </w:r>
            <w:r w:rsidRPr="00A826B3">
              <w:rPr>
                <w:rFonts w:ascii="ＭＳ 明朝" w:hAnsi="ＭＳ 明朝" w:hint="eastAsia"/>
                <w:color w:val="000000" w:themeColor="text1"/>
              </w:rPr>
              <w:t>・</w:t>
            </w:r>
            <w:r w:rsidR="0010398B">
              <w:rPr>
                <w:rFonts w:ascii="ＭＳ 明朝" w:hAnsi="ＭＳ 明朝" w:hint="eastAsia"/>
                <w:color w:val="000000" w:themeColor="text1"/>
              </w:rPr>
              <w:t>6</w:t>
            </w:r>
            <w:r w:rsidRPr="00A826B3">
              <w:rPr>
                <w:rFonts w:ascii="ＭＳ 明朝" w:hAnsi="ＭＳ 明朝" w:hint="eastAsia"/>
                <w:color w:val="000000" w:themeColor="text1"/>
              </w:rPr>
              <w:t>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5D7301" w:rsidRPr="00E15E7B" w14:paraId="3C22A9DC" w14:textId="77777777" w:rsidTr="001C7259">
        <w:trPr>
          <w:jc w:val="center"/>
        </w:trPr>
        <w:tc>
          <w:tcPr>
            <w:tcW w:w="542" w:type="dxa"/>
            <w:vAlign w:val="center"/>
          </w:tcPr>
          <w:p w14:paraId="445FDFA8" w14:textId="4617EA87" w:rsidR="005D7301" w:rsidRPr="000A7DEF" w:rsidRDefault="005D7301" w:rsidP="004A7F8D">
            <w:pPr>
              <w:rPr>
                <w:rFonts w:ascii="ＭＳ 明朝" w:hAnsi="ＭＳ 明朝"/>
                <w:szCs w:val="21"/>
              </w:rPr>
            </w:pPr>
            <w:r>
              <w:rPr>
                <w:rFonts w:ascii="ＭＳ 明朝" w:hAnsi="ＭＳ 明朝" w:hint="eastAsia"/>
                <w:szCs w:val="21"/>
              </w:rPr>
              <w:t>⑥</w:t>
            </w:r>
          </w:p>
        </w:tc>
        <w:tc>
          <w:tcPr>
            <w:tcW w:w="5407" w:type="dxa"/>
            <w:vAlign w:val="center"/>
          </w:tcPr>
          <w:p w14:paraId="2D13FFD5" w14:textId="4F6E73D8" w:rsidR="005D7301" w:rsidRPr="000A7DEF" w:rsidRDefault="005D7301" w:rsidP="004A7F8D">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sidR="00A77A47">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734A5303" w14:textId="7B11AB32" w:rsidR="005D7301" w:rsidRPr="00E15E7B" w:rsidRDefault="005D7301"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055F829E" w14:textId="1BF6C6C1" w:rsidR="005D7301" w:rsidRPr="00E15E7B" w:rsidRDefault="005D7301" w:rsidP="004A7F8D">
            <w:pPr>
              <w:jc w:val="center"/>
              <w:rPr>
                <w:rFonts w:ascii="ＭＳ 明朝" w:hAnsi="ＭＳ 明朝"/>
                <w:szCs w:val="21"/>
              </w:rPr>
            </w:pPr>
            <w:r>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2E6DAE60" w:rsidR="004A7F8D" w:rsidRPr="000A7DEF" w:rsidRDefault="00F2374E" w:rsidP="004A7F8D">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40C7654D" w:rsidR="004A7F8D" w:rsidRPr="000A7DEF" w:rsidRDefault="00F2374E" w:rsidP="004A7F8D">
            <w:pPr>
              <w:rPr>
                <w:rFonts w:ascii="ＭＳ 明朝" w:hAnsi="ＭＳ 明朝"/>
                <w:szCs w:val="21"/>
              </w:rPr>
            </w:pPr>
            <w:r>
              <w:rPr>
                <w:rFonts w:ascii="ＭＳ 明朝" w:hAnsi="ＭＳ 明朝" w:hint="eastAsia"/>
                <w:szCs w:val="21"/>
              </w:rPr>
              <w:t>⑧</w:t>
            </w: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21FBB6A8" w:rsidR="007F4CAD" w:rsidRPr="000A7DEF"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w:t>
      </w:r>
      <w:r w:rsidRPr="000A7DEF">
        <w:rPr>
          <w:rFonts w:ascii="ＭＳ 明朝" w:hAnsi="ＭＳ 明朝" w:hint="eastAsia"/>
        </w:rPr>
        <w:t>ともに「</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Pr="000A7DEF">
        <w:rPr>
          <w:rFonts w:ascii="ＭＳ 明朝" w:hAnsi="ＭＳ 明朝" w:hint="eastAsia"/>
        </w:rPr>
        <w:t>.(4)の担当者名）を記載し、かつ、「</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hint="eastAsia"/>
        </w:rPr>
        <w:t xml:space="preserve">　一般競争入札に係る提出書類一式在中」と朱書きすること。</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0B05B5A8" w:rsidR="007F4CAD" w:rsidRDefault="007F4CAD">
      <w:pPr>
        <w:pStyle w:val="a3"/>
        <w:ind w:leftChars="329" w:left="691" w:firstLineChars="100" w:firstLine="212"/>
        <w:rPr>
          <w:rFonts w:ascii="ＭＳ 明朝" w:hAnsi="ＭＳ 明朝"/>
        </w:rPr>
      </w:pPr>
      <w:r w:rsidRPr="000A7DEF">
        <w:rPr>
          <w:rFonts w:ascii="ＭＳ 明朝" w:hAnsi="ＭＳ 明朝" w:hint="eastAsia"/>
        </w:rPr>
        <w:t>二重封筒とし、表封筒に「</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3016CF6C" w14:textId="77777777" w:rsidR="00EF0BA2"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lastRenderedPageBreak/>
        <w:t>(6) 提出後</w:t>
      </w:r>
    </w:p>
    <w:p w14:paraId="7DF90C4D" w14:textId="77777777" w:rsidR="007F4CAD" w:rsidRPr="00AC6FE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7DF90C4E" w14:textId="6341FC91" w:rsidR="00F532D7" w:rsidRPr="00AC6FED" w:rsidRDefault="00F532D7" w:rsidP="00F532D7">
      <w:pPr>
        <w:pStyle w:val="a3"/>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3B136138" w14:textId="3D8B2C7D" w:rsidR="007A1AE8" w:rsidRPr="002B4242" w:rsidRDefault="00F532D7" w:rsidP="00F532D7">
      <w:pPr>
        <w:pStyle w:val="a3"/>
        <w:rPr>
          <w:rFonts w:ascii="ＭＳ 明朝" w:hAnsi="ＭＳ 明朝"/>
        </w:rPr>
      </w:pPr>
      <w:r w:rsidRPr="00AC6FED">
        <w:rPr>
          <w:rFonts w:ascii="ＭＳ 明朝" w:hAnsi="ＭＳ 明朝" w:hint="eastAsia"/>
        </w:rPr>
        <w:t xml:space="preserve">　　　　日時：</w:t>
      </w:r>
      <w:r w:rsidR="00982B7C" w:rsidRPr="002B4242">
        <w:rPr>
          <w:rFonts w:ascii="ＭＳ 明朝" w:hAnsi="ＭＳ 明朝"/>
        </w:rPr>
        <w:t>202</w:t>
      </w:r>
      <w:r w:rsidR="00982B7C" w:rsidRPr="002B4242">
        <w:rPr>
          <w:rFonts w:ascii="ＭＳ 明朝" w:hAnsi="ＭＳ 明朝" w:hint="eastAsia"/>
        </w:rPr>
        <w:t>2年</w:t>
      </w:r>
      <w:r w:rsidR="00F83679" w:rsidRPr="002B4242">
        <w:rPr>
          <w:rFonts w:ascii="ＭＳ 明朝" w:hAnsi="ＭＳ 明朝" w:hint="eastAsia"/>
        </w:rPr>
        <w:t>9</w:t>
      </w:r>
      <w:r w:rsidR="00982B7C" w:rsidRPr="002B4242">
        <w:rPr>
          <w:rFonts w:ascii="ＭＳ 明朝" w:hAnsi="ＭＳ 明朝" w:hint="eastAsia"/>
        </w:rPr>
        <w:t>月</w:t>
      </w:r>
      <w:r w:rsidR="00655F36">
        <w:rPr>
          <w:rFonts w:ascii="ＭＳ 明朝" w:hAnsi="ＭＳ 明朝" w:hint="eastAsia"/>
        </w:rPr>
        <w:t>2</w:t>
      </w:r>
      <w:r w:rsidR="00496323">
        <w:rPr>
          <w:rFonts w:ascii="ＭＳ 明朝" w:hAnsi="ＭＳ 明朝" w:hint="eastAsia"/>
        </w:rPr>
        <w:t>0</w:t>
      </w:r>
      <w:r w:rsidR="00982B7C" w:rsidRPr="002B4242">
        <w:rPr>
          <w:rFonts w:ascii="ＭＳ 明朝" w:hAnsi="ＭＳ 明朝" w:hint="eastAsia"/>
        </w:rPr>
        <w:t>日（</w:t>
      </w:r>
      <w:r w:rsidR="00496323">
        <w:rPr>
          <w:rFonts w:ascii="ＭＳ 明朝" w:hAnsi="ＭＳ 明朝" w:hint="eastAsia"/>
        </w:rPr>
        <w:t>火</w:t>
      </w:r>
      <w:r w:rsidR="00982B7C" w:rsidRPr="002B4242">
        <w:rPr>
          <w:rFonts w:ascii="ＭＳ 明朝" w:hAnsi="ＭＳ 明朝" w:hint="eastAsia"/>
        </w:rPr>
        <w:t>）</w:t>
      </w:r>
      <w:r w:rsidRPr="002B4242">
        <w:rPr>
          <w:rFonts w:ascii="ＭＳ 明朝" w:hAnsi="ＭＳ 明朝" w:hint="eastAsia"/>
        </w:rPr>
        <w:t>10時</w:t>
      </w:r>
      <w:r w:rsidR="00457563" w:rsidRPr="002B4242">
        <w:rPr>
          <w:rFonts w:ascii="ＭＳ 明朝" w:hAnsi="ＭＳ 明朝" w:hint="eastAsia"/>
        </w:rPr>
        <w:t>0</w:t>
      </w:r>
      <w:r w:rsidRPr="002B4242">
        <w:rPr>
          <w:rFonts w:ascii="ＭＳ 明朝" w:hAnsi="ＭＳ 明朝" w:hint="eastAsia"/>
        </w:rPr>
        <w:t>0分～17時</w:t>
      </w:r>
      <w:r w:rsidR="00457563" w:rsidRPr="002B4242">
        <w:rPr>
          <w:rFonts w:ascii="ＭＳ 明朝" w:hAnsi="ＭＳ 明朝" w:hint="eastAsia"/>
        </w:rPr>
        <w:t>0</w:t>
      </w:r>
      <w:r w:rsidRPr="002B4242">
        <w:rPr>
          <w:rFonts w:ascii="ＭＳ 明朝" w:hAnsi="ＭＳ 明朝" w:hint="eastAsia"/>
        </w:rPr>
        <w:t>0分の間</w:t>
      </w:r>
    </w:p>
    <w:p w14:paraId="04DF0D89" w14:textId="6EED2923" w:rsidR="007A1AE8" w:rsidRPr="002B4242" w:rsidRDefault="007A1AE8" w:rsidP="007A1AE8">
      <w:pPr>
        <w:pStyle w:val="a3"/>
        <w:wordWrap/>
        <w:autoSpaceDE/>
        <w:autoSpaceDN/>
        <w:spacing w:line="240" w:lineRule="auto"/>
        <w:ind w:firstLineChars="700" w:firstLine="1484"/>
        <w:rPr>
          <w:rFonts w:asciiTheme="minorHAnsi" w:eastAsiaTheme="minorEastAsia" w:hAnsiTheme="minorHAnsi"/>
        </w:rPr>
      </w:pPr>
      <w:r w:rsidRPr="002B4242">
        <w:rPr>
          <w:rFonts w:asciiTheme="minorHAnsi" w:eastAsiaTheme="minorEastAsia" w:hAnsiTheme="minorHAnsi" w:hint="eastAsia"/>
        </w:rPr>
        <w:t>（</w:t>
      </w:r>
      <w:r w:rsidRPr="002B4242">
        <w:rPr>
          <w:rFonts w:asciiTheme="minorHAnsi" w:eastAsiaTheme="minorEastAsia" w:hAnsiTheme="minorHAnsi"/>
        </w:rPr>
        <w:t>1</w:t>
      </w:r>
      <w:r w:rsidRPr="002B4242">
        <w:rPr>
          <w:rFonts w:asciiTheme="minorHAnsi" w:eastAsiaTheme="minorEastAsia" w:hAnsiTheme="minorHAnsi" w:hint="eastAsia"/>
        </w:rPr>
        <w:t>者あたり</w:t>
      </w:r>
      <w:r w:rsidRPr="002B4242">
        <w:rPr>
          <w:rFonts w:asciiTheme="minorHAnsi" w:eastAsiaTheme="minorEastAsia" w:hAnsiTheme="minorHAnsi"/>
        </w:rPr>
        <w:t>45</w:t>
      </w:r>
      <w:r w:rsidRPr="002B4242">
        <w:rPr>
          <w:rFonts w:asciiTheme="minorHAnsi" w:eastAsiaTheme="minorEastAsia" w:hAnsiTheme="minorHAnsi" w:hint="eastAsia"/>
        </w:rPr>
        <w:t>分</w:t>
      </w:r>
      <w:r w:rsidRPr="002B4242">
        <w:rPr>
          <w:rFonts w:asciiTheme="minorHAnsi" w:eastAsiaTheme="minorEastAsia" w:hAnsiTheme="minorHAnsi"/>
        </w:rPr>
        <w:t>~1</w:t>
      </w:r>
      <w:r w:rsidRPr="002B4242">
        <w:rPr>
          <w:rFonts w:asciiTheme="minorHAnsi" w:eastAsiaTheme="minorEastAsia" w:hAnsiTheme="minorHAnsi" w:hint="eastAsia"/>
        </w:rPr>
        <w:t>時間を</w:t>
      </w:r>
      <w:r w:rsidR="00457563" w:rsidRPr="002B4242">
        <w:rPr>
          <w:rFonts w:asciiTheme="minorHAnsi" w:eastAsiaTheme="minorEastAsia" w:hAnsiTheme="minorHAnsi" w:hint="eastAsia"/>
        </w:rPr>
        <w:t>想定</w:t>
      </w:r>
      <w:r w:rsidRPr="002B4242">
        <w:rPr>
          <w:rFonts w:asciiTheme="minorHAnsi" w:eastAsiaTheme="minorEastAsia" w:hAnsiTheme="minorHAnsi" w:hint="eastAsia"/>
        </w:rPr>
        <w:t>）</w:t>
      </w:r>
    </w:p>
    <w:p w14:paraId="7C16F631" w14:textId="0016321C" w:rsidR="007A1AE8" w:rsidRPr="002B4242" w:rsidRDefault="007A1AE8" w:rsidP="007A1AE8">
      <w:pPr>
        <w:pStyle w:val="a3"/>
        <w:wordWrap/>
        <w:autoSpaceDE/>
        <w:autoSpaceDN/>
        <w:spacing w:line="240" w:lineRule="auto"/>
        <w:ind w:leftChars="800" w:left="2104" w:hangingChars="200" w:hanging="424"/>
        <w:rPr>
          <w:rFonts w:asciiTheme="minorHAnsi" w:eastAsiaTheme="minorEastAsia" w:hAnsiTheme="minorHAnsi"/>
        </w:rPr>
      </w:pPr>
      <w:r w:rsidRPr="002B4242">
        <w:rPr>
          <w:rFonts w:asciiTheme="minorHAnsi" w:eastAsiaTheme="minorEastAsia" w:hAnsiTheme="minorHAnsi" w:hint="eastAsia"/>
        </w:rPr>
        <w:t xml:space="preserve">　※上記以外での日程や時間帯の調整は原則として</w:t>
      </w:r>
      <w:r w:rsidR="00457563" w:rsidRPr="002B4242">
        <w:rPr>
          <w:rFonts w:asciiTheme="minorHAnsi" w:eastAsiaTheme="minorEastAsia" w:hAnsiTheme="minorHAnsi" w:hint="eastAsia"/>
        </w:rPr>
        <w:t>行わ</w:t>
      </w:r>
      <w:r w:rsidRPr="002B4242">
        <w:rPr>
          <w:rFonts w:asciiTheme="minorHAnsi" w:eastAsiaTheme="minorEastAsia" w:hAnsiTheme="minorHAnsi" w:hint="eastAsia"/>
        </w:rPr>
        <w:t>ない。</w:t>
      </w:r>
      <w:r w:rsidRPr="002B4242">
        <w:rPr>
          <w:rFonts w:asciiTheme="minorHAnsi" w:eastAsiaTheme="minorEastAsia" w:hAnsiTheme="minorHAnsi"/>
        </w:rPr>
        <w:br/>
      </w:r>
      <w:r w:rsidRPr="002B4242">
        <w:rPr>
          <w:rFonts w:asciiTheme="minorHAnsi" w:eastAsiaTheme="minorEastAsia" w:hAnsiTheme="minorHAnsi" w:hint="eastAsia"/>
        </w:rPr>
        <w:t>また、上記時間帯の中での割当時間は当機構から指定</w:t>
      </w:r>
      <w:r w:rsidR="00457563" w:rsidRPr="002B4242">
        <w:rPr>
          <w:rFonts w:asciiTheme="minorHAnsi" w:eastAsiaTheme="minorEastAsia" w:hAnsiTheme="minorHAnsi" w:hint="eastAsia"/>
        </w:rPr>
        <w:t>する</w:t>
      </w:r>
      <w:r w:rsidRPr="002B4242">
        <w:rPr>
          <w:rFonts w:asciiTheme="minorHAnsi" w:eastAsiaTheme="minorEastAsia" w:hAnsiTheme="minorHAnsi" w:hint="eastAsia"/>
        </w:rPr>
        <w:t>。</w:t>
      </w:r>
    </w:p>
    <w:p w14:paraId="31195F8D" w14:textId="44180879" w:rsidR="008D4973" w:rsidRPr="002B4242" w:rsidRDefault="00F532D7" w:rsidP="008D4973">
      <w:pPr>
        <w:pStyle w:val="a3"/>
        <w:ind w:leftChars="270" w:left="567"/>
        <w:rPr>
          <w:rFonts w:asciiTheme="minorHAnsi" w:eastAsiaTheme="minorEastAsia" w:hAnsiTheme="minorHAnsi"/>
          <w:spacing w:val="0"/>
        </w:rPr>
      </w:pPr>
      <w:r w:rsidRPr="002B4242">
        <w:rPr>
          <w:rFonts w:ascii="ＭＳ 明朝" w:hAnsi="ＭＳ 明朝" w:hint="eastAsia"/>
        </w:rPr>
        <w:t xml:space="preserve">　</w:t>
      </w:r>
      <w:r w:rsidR="006566DD" w:rsidRPr="002B4242">
        <w:rPr>
          <w:rFonts w:ascii="ＭＳ 明朝" w:hAnsi="ＭＳ 明朝" w:hint="eastAsia"/>
        </w:rPr>
        <w:t xml:space="preserve"> </w:t>
      </w:r>
      <w:r w:rsidRPr="002B4242">
        <w:rPr>
          <w:rFonts w:ascii="ＭＳ 明朝" w:hAnsi="ＭＳ 明朝" w:hint="eastAsia"/>
        </w:rPr>
        <w:t>場所：</w:t>
      </w:r>
      <w:r w:rsidR="008D4973" w:rsidRPr="002B4242">
        <w:rPr>
          <w:rFonts w:ascii="ＭＳ 明朝" w:hAnsi="ＭＳ 明朝" w:hint="eastAsia"/>
        </w:rPr>
        <w:t>感染症予防対策のため、</w:t>
      </w:r>
      <w:r w:rsidR="00457563" w:rsidRPr="002B4242">
        <w:rPr>
          <w:rFonts w:ascii="ＭＳ 明朝" w:hAnsi="ＭＳ 明朝" w:hint="eastAsia"/>
        </w:rPr>
        <w:t>原則として</w:t>
      </w:r>
      <w:r w:rsidR="008D4973" w:rsidRPr="002B4242">
        <w:rPr>
          <w:rFonts w:asciiTheme="minorEastAsia" w:eastAsiaTheme="minorEastAsia" w:hAnsiTheme="minorEastAsia"/>
          <w:spacing w:val="0"/>
        </w:rPr>
        <w:t>Web</w:t>
      </w:r>
      <w:r w:rsidR="008D4973" w:rsidRPr="002B4242">
        <w:rPr>
          <w:rFonts w:asciiTheme="minorHAnsi" w:eastAsiaTheme="minorEastAsia" w:hAnsiTheme="minorHAnsi" w:hint="eastAsia"/>
          <w:spacing w:val="0"/>
        </w:rPr>
        <w:t>会議ツール等を用いて実施</w:t>
      </w:r>
      <w:r w:rsidR="00457563" w:rsidRPr="002B4242">
        <w:rPr>
          <w:rFonts w:asciiTheme="minorHAnsi" w:eastAsiaTheme="minorEastAsia" w:hAnsiTheme="minorHAnsi" w:hint="eastAsia"/>
          <w:spacing w:val="0"/>
        </w:rPr>
        <w:t>。</w:t>
      </w:r>
    </w:p>
    <w:p w14:paraId="6909DD5A" w14:textId="37E8BF76" w:rsidR="00457563" w:rsidRPr="002B4242" w:rsidRDefault="00457563" w:rsidP="008D4973">
      <w:pPr>
        <w:pStyle w:val="a3"/>
        <w:ind w:leftChars="270" w:left="567"/>
        <w:rPr>
          <w:rFonts w:ascii="ＭＳ 明朝" w:hAnsi="ＭＳ 明朝"/>
        </w:rPr>
      </w:pPr>
      <w:r w:rsidRPr="002B4242">
        <w:rPr>
          <w:rFonts w:ascii="ＭＳ 明朝" w:hAnsi="ＭＳ 明朝" w:hint="eastAsia"/>
        </w:rPr>
        <w:t xml:space="preserve">　　　　　</w:t>
      </w:r>
      <w:r w:rsidR="00C379C4" w:rsidRPr="002B4242">
        <w:rPr>
          <w:rFonts w:ascii="ＭＳ 明朝" w:hAnsi="ＭＳ 明朝" w:hint="eastAsia"/>
        </w:rPr>
        <w:t>また、</w:t>
      </w:r>
      <w:r w:rsidRPr="002B4242">
        <w:rPr>
          <w:rFonts w:ascii="ＭＳ 明朝" w:hAnsi="ＭＳ 明朝" w:hint="eastAsia"/>
        </w:rPr>
        <w:t>電子メール等で代替する場合もある。</w:t>
      </w:r>
    </w:p>
    <w:p w14:paraId="13A36303" w14:textId="165437CE" w:rsidR="008E3087" w:rsidRPr="002B4242" w:rsidRDefault="00841743" w:rsidP="008E3087">
      <w:pPr>
        <w:pStyle w:val="a3"/>
        <w:wordWrap/>
        <w:autoSpaceDE/>
        <w:autoSpaceDN/>
        <w:spacing w:line="240" w:lineRule="auto"/>
        <w:ind w:left="865" w:hangingChars="408" w:hanging="865"/>
        <w:rPr>
          <w:rFonts w:asciiTheme="minorHAnsi" w:eastAsiaTheme="minorEastAsia" w:hAnsiTheme="minorHAnsi"/>
        </w:rPr>
      </w:pPr>
      <w:r w:rsidRPr="002B4242">
        <w:rPr>
          <w:rFonts w:ascii="ＭＳ 明朝" w:hAnsi="ＭＳ 明朝" w:hint="eastAsia"/>
        </w:rPr>
        <w:t xml:space="preserve">　　　　なお、ヒアリングに</w:t>
      </w:r>
      <w:r w:rsidR="00457563" w:rsidRPr="002B4242">
        <w:rPr>
          <w:rFonts w:ascii="ＭＳ 明朝" w:hAnsi="ＭＳ 明朝" w:hint="eastAsia"/>
        </w:rPr>
        <w:t>お</w:t>
      </w:r>
      <w:r w:rsidRPr="002B4242">
        <w:rPr>
          <w:rFonts w:ascii="ＭＳ 明朝" w:hAnsi="ＭＳ 明朝" w:hint="eastAsia"/>
        </w:rPr>
        <w:t>いては、提案内容を熟知した実施責任者等が対応すること。</w:t>
      </w:r>
    </w:p>
    <w:p w14:paraId="7DF90C52" w14:textId="77777777" w:rsidR="00F532D7" w:rsidRPr="002B4242" w:rsidRDefault="00F532D7">
      <w:pPr>
        <w:pStyle w:val="a3"/>
        <w:rPr>
          <w:rFonts w:ascii="ＭＳ 明朝" w:hAnsi="ＭＳ 明朝"/>
        </w:rPr>
      </w:pPr>
    </w:p>
    <w:p w14:paraId="7DF90C53" w14:textId="77777777" w:rsidR="007F4CAD" w:rsidRPr="002B4242" w:rsidRDefault="007F4CAD">
      <w:pPr>
        <w:pStyle w:val="a3"/>
        <w:spacing w:afterLines="50" w:after="120"/>
        <w:rPr>
          <w:rFonts w:ascii="ＭＳ 明朝" w:hAnsi="ＭＳ 明朝"/>
          <w:spacing w:val="0"/>
        </w:rPr>
      </w:pPr>
      <w:r w:rsidRPr="002B4242">
        <w:rPr>
          <w:rFonts w:ascii="ＭＳ 明朝" w:hAnsi="ＭＳ 明朝" w:hint="eastAsia"/>
        </w:rPr>
        <w:t>7．開札の日時及び場所</w:t>
      </w:r>
    </w:p>
    <w:p w14:paraId="7DF90C54"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(1) 開札の日時</w:t>
      </w:r>
    </w:p>
    <w:p w14:paraId="7DF90C55" w14:textId="37C8D529" w:rsidR="007F4CAD" w:rsidRPr="002B4242" w:rsidRDefault="007102DD">
      <w:pPr>
        <w:pStyle w:val="a3"/>
        <w:ind w:leftChars="270" w:left="567"/>
        <w:rPr>
          <w:rFonts w:ascii="ＭＳ 明朝" w:hAnsi="ＭＳ 明朝"/>
        </w:rPr>
      </w:pPr>
      <w:r w:rsidRPr="002B4242">
        <w:rPr>
          <w:rFonts w:ascii="ＭＳ 明朝" w:hAnsi="ＭＳ 明朝"/>
        </w:rPr>
        <w:t>202</w:t>
      </w:r>
      <w:r w:rsidRPr="002B4242">
        <w:rPr>
          <w:rFonts w:ascii="ＭＳ 明朝" w:hAnsi="ＭＳ 明朝" w:hint="eastAsia"/>
        </w:rPr>
        <w:t>2年</w:t>
      </w:r>
      <w:r w:rsidR="00F83679" w:rsidRPr="002B4242">
        <w:rPr>
          <w:rFonts w:ascii="ＭＳ 明朝" w:hAnsi="ＭＳ 明朝" w:hint="eastAsia"/>
        </w:rPr>
        <w:t>9</w:t>
      </w:r>
      <w:r w:rsidRPr="002B4242">
        <w:rPr>
          <w:rFonts w:ascii="ＭＳ 明朝" w:hAnsi="ＭＳ 明朝" w:hint="eastAsia"/>
        </w:rPr>
        <w:t>月</w:t>
      </w:r>
      <w:r w:rsidR="00496323">
        <w:rPr>
          <w:rFonts w:ascii="ＭＳ 明朝" w:hAnsi="ＭＳ 明朝" w:hint="eastAsia"/>
        </w:rPr>
        <w:t>27日(火</w:t>
      </w:r>
      <w:r w:rsidRPr="002B4242">
        <w:rPr>
          <w:rFonts w:ascii="ＭＳ 明朝" w:hAnsi="ＭＳ 明朝" w:hint="eastAsia"/>
        </w:rPr>
        <w:t>）</w:t>
      </w:r>
      <w:r w:rsidR="007F4CAD" w:rsidRPr="002B4242">
        <w:rPr>
          <w:rFonts w:ascii="ＭＳ 明朝" w:hAnsi="ＭＳ 明朝" w:hint="eastAsia"/>
        </w:rPr>
        <w:t xml:space="preserve">　</w:t>
      </w:r>
      <w:r w:rsidR="00F83679" w:rsidRPr="002B4242">
        <w:rPr>
          <w:rFonts w:ascii="ＭＳ 明朝" w:hAnsi="ＭＳ 明朝" w:hint="eastAsia"/>
        </w:rPr>
        <w:t>11</w:t>
      </w:r>
      <w:r w:rsidR="007F4CAD" w:rsidRPr="002B4242">
        <w:rPr>
          <w:rFonts w:ascii="ＭＳ 明朝" w:hAnsi="ＭＳ 明朝" w:hint="eastAsia"/>
        </w:rPr>
        <w:t>時</w:t>
      </w:r>
      <w:r w:rsidR="00F83679" w:rsidRPr="002B4242">
        <w:rPr>
          <w:rFonts w:ascii="ＭＳ 明朝" w:hAnsi="ＭＳ 明朝" w:hint="eastAsia"/>
        </w:rPr>
        <w:t>00</w:t>
      </w:r>
      <w:r w:rsidR="007F4CAD" w:rsidRPr="002B4242">
        <w:rPr>
          <w:rFonts w:ascii="ＭＳ 明朝" w:hAnsi="ＭＳ 明朝" w:hint="eastAsia"/>
        </w:rPr>
        <w:t>分</w:t>
      </w:r>
    </w:p>
    <w:p w14:paraId="7DF90C56"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開札の場所</w:t>
      </w:r>
    </w:p>
    <w:p w14:paraId="7DF90C57" w14:textId="77777777" w:rsidR="007F4CAD" w:rsidRPr="00AC6FED" w:rsidRDefault="007F4CAD">
      <w:pPr>
        <w:pStyle w:val="a3"/>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7DF90C58" w14:textId="7533B53B" w:rsidR="007F4CAD" w:rsidRPr="00AC6FED" w:rsidRDefault="007F4CAD">
      <w:pPr>
        <w:pStyle w:val="a3"/>
        <w:ind w:leftChars="270" w:left="567"/>
        <w:rPr>
          <w:rFonts w:ascii="ＭＳ 明朝" w:hAnsi="ＭＳ 明朝"/>
          <w:spacing w:val="0"/>
        </w:rPr>
      </w:pPr>
      <w:r w:rsidRPr="00AC6FED">
        <w:rPr>
          <w:rFonts w:ascii="ＭＳ 明朝" w:hAnsi="ＭＳ 明朝" w:hint="eastAsia"/>
        </w:rPr>
        <w:t>独立行政法人情報処理推進機構　会議室</w:t>
      </w:r>
      <w:r w:rsidR="00502D76">
        <w:rPr>
          <w:rFonts w:ascii="ＭＳ 明朝" w:hAnsi="ＭＳ 明朝" w:hint="eastAsia"/>
        </w:rPr>
        <w:t>B</w:t>
      </w:r>
    </w:p>
    <w:p w14:paraId="7DF90C59" w14:textId="77777777" w:rsidR="007F4CAD" w:rsidRPr="00AC6FE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C17230A" w:rsidR="007F4CAD" w:rsidRPr="000A7DEF" w:rsidRDefault="007F4CAD">
      <w:pPr>
        <w:pStyle w:val="a3"/>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51F3873E" w14:textId="2B0B1DD9" w:rsidR="005B4193" w:rsidRPr="000A7DEF" w:rsidRDefault="005B4193" w:rsidP="00F8653E">
      <w:pPr>
        <w:pStyle w:val="a3"/>
        <w:ind w:leftChars="357" w:left="962" w:hangingChars="100" w:hanging="212"/>
        <w:rPr>
          <w:rFonts w:ascii="ＭＳ 明朝" w:hAnsi="ＭＳ 明朝"/>
        </w:rPr>
      </w:pPr>
      <w:r w:rsidRPr="000A7DEF">
        <w:rPr>
          <w:rFonts w:ascii="ＭＳ 明朝" w:hAnsi="ＭＳ 明朝" w:hint="eastAsia"/>
        </w:rPr>
        <w:lastRenderedPageBreak/>
        <w:t>独立行政法人情報処理推進機構　社会基盤センター　人材プラットフォーム部</w:t>
      </w:r>
      <w:r w:rsidR="00F8653E">
        <w:rPr>
          <w:rFonts w:ascii="ＭＳ 明朝" w:hAnsi="ＭＳ 明朝"/>
        </w:rPr>
        <w:br/>
      </w:r>
      <w:r w:rsidRPr="000A7DEF">
        <w:rPr>
          <w:rFonts w:ascii="ＭＳ 明朝" w:hAnsi="ＭＳ 明朝" w:hint="eastAsia"/>
        </w:rPr>
        <w:t xml:space="preserve">　担当：</w:t>
      </w:r>
      <w:bookmarkStart w:id="3" w:name="_Hlk107206656"/>
      <w:r w:rsidR="00D659D6">
        <w:rPr>
          <w:rFonts w:ascii="ＭＳ 明朝" w:hAnsi="ＭＳ 明朝" w:hint="eastAsia"/>
          <w:color w:val="000000" w:themeColor="text1"/>
        </w:rPr>
        <w:t>宇野</w:t>
      </w:r>
      <w:r w:rsidR="00D659D6" w:rsidRPr="003A6CE8">
        <w:rPr>
          <w:rFonts w:ascii="ＭＳ 明朝" w:hAnsi="ＭＳ 明朝" w:hint="eastAsia"/>
          <w:color w:val="000000" w:themeColor="text1"/>
        </w:rPr>
        <w:t>、鈴木、神谷</w:t>
      </w:r>
      <w:r w:rsidR="00D659D6">
        <w:rPr>
          <w:rFonts w:ascii="ＭＳ 明朝" w:hAnsi="ＭＳ 明朝" w:hint="eastAsia"/>
          <w:color w:val="000000" w:themeColor="text1"/>
        </w:rPr>
        <w:t>、</w:t>
      </w:r>
      <w:r w:rsidR="00E048A9">
        <w:rPr>
          <w:rFonts w:ascii="ＭＳ 明朝" w:hAnsi="ＭＳ 明朝" w:hint="eastAsia"/>
        </w:rPr>
        <w:t>東澤</w:t>
      </w:r>
    </w:p>
    <w:p w14:paraId="191E4049" w14:textId="5A54D7A6" w:rsidR="005B4193" w:rsidRPr="002B4242" w:rsidRDefault="005B4193" w:rsidP="00F8653E">
      <w:pPr>
        <w:pStyle w:val="a3"/>
        <w:ind w:leftChars="207" w:left="435" w:firstLineChars="450" w:firstLine="954"/>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2B4242">
        <w:rPr>
          <w:rFonts w:asciiTheme="minorEastAsia" w:eastAsiaTheme="minorEastAsia" w:hAnsiTheme="minorEastAsia"/>
        </w:rPr>
        <w:t>ikc-sx-</w:t>
      </w:r>
      <w:r w:rsidR="007102DD" w:rsidRPr="002B4242">
        <w:rPr>
          <w:rFonts w:asciiTheme="minorEastAsia" w:eastAsiaTheme="minorEastAsia" w:hAnsiTheme="minorEastAsia" w:hint="eastAsia"/>
        </w:rPr>
        <w:t>shisaku</w:t>
      </w:r>
      <w:r w:rsidR="001A3FCB" w:rsidRPr="002B4242">
        <w:rPr>
          <w:rFonts w:asciiTheme="minorEastAsia" w:eastAsiaTheme="minorEastAsia" w:hAnsiTheme="minorEastAsia"/>
        </w:rPr>
        <w:t>@ipa.go.jp</w:t>
      </w:r>
    </w:p>
    <w:bookmarkEnd w:id="3"/>
    <w:p w14:paraId="7DF90C7A" w14:textId="2CE1F031" w:rsidR="007F4CAD" w:rsidRPr="002B4242" w:rsidRDefault="007F4CAD" w:rsidP="00655E7B">
      <w:pPr>
        <w:pStyle w:val="a3"/>
        <w:ind w:leftChars="67" w:left="777" w:hangingChars="300" w:hanging="636"/>
        <w:rPr>
          <w:rFonts w:ascii="ＭＳ 明朝" w:hAnsi="ＭＳ 明朝"/>
        </w:rPr>
      </w:pPr>
      <w:r w:rsidRPr="002B4242">
        <w:rPr>
          <w:rFonts w:ascii="ＭＳ 明朝" w:hAnsi="ＭＳ 明朝" w:hint="eastAsia"/>
        </w:rPr>
        <w:t xml:space="preserve">　　　　</w:t>
      </w:r>
      <w:r w:rsidR="00655E7B" w:rsidRPr="002B4242">
        <w:rPr>
          <w:rFonts w:ascii="ＭＳ 明朝" w:hAnsi="ＭＳ 明朝" w:hint="eastAsia"/>
        </w:rPr>
        <w:t>なお、直接提出する場合は、文京グリーンコートセンターオフィス13階の当機構総合受付を訪問すること。</w:t>
      </w:r>
      <w:r w:rsidR="00B101F5" w:rsidRPr="002B4242">
        <w:rPr>
          <w:rFonts w:ascii="ＭＳ 明朝" w:hAnsi="ＭＳ 明朝" w:hint="eastAsia"/>
        </w:rPr>
        <w:t>また、新型コロナウィルス感染症対策の一環として受付が無人である場合もあるため、入札書を持参する場合は事前に上記メールアドレス宛にその旨を連絡すること。</w:t>
      </w:r>
    </w:p>
    <w:p w14:paraId="7DF90C7B" w14:textId="77777777" w:rsidR="007F4CAD" w:rsidRPr="002B4242" w:rsidRDefault="007F4CAD" w:rsidP="00032CB6">
      <w:pPr>
        <w:pStyle w:val="a3"/>
        <w:ind w:leftChars="50" w:left="429" w:hangingChars="153" w:hanging="324"/>
        <w:rPr>
          <w:rFonts w:ascii="ＭＳ 明朝" w:hAnsi="ＭＳ 明朝"/>
        </w:rPr>
      </w:pPr>
      <w:r w:rsidRPr="002B4242">
        <w:rPr>
          <w:rFonts w:ascii="ＭＳ 明朝" w:hAnsi="ＭＳ 明朝" w:hint="eastAsia"/>
        </w:rPr>
        <w:t>(5)  入札行為に関する照会先</w:t>
      </w:r>
    </w:p>
    <w:p w14:paraId="7DF90C7C" w14:textId="1DE4653D" w:rsidR="007F4CAD" w:rsidRPr="002B4242" w:rsidRDefault="007F4CAD">
      <w:pPr>
        <w:pStyle w:val="a3"/>
        <w:ind w:leftChars="221" w:left="464" w:firstLineChars="150" w:firstLine="318"/>
        <w:rPr>
          <w:rFonts w:asciiTheme="minorEastAsia" w:eastAsiaTheme="minorEastAsia" w:hAnsiTheme="minorEastAsia"/>
        </w:rPr>
      </w:pPr>
      <w:r w:rsidRPr="002B4242">
        <w:rPr>
          <w:rFonts w:ascii="ＭＳ 明朝" w:hAnsi="ＭＳ 明朝" w:hint="eastAsia"/>
        </w:rPr>
        <w:t xml:space="preserve">独立行政法人情報処理推進機構　財務部　</w:t>
      </w:r>
      <w:r w:rsidR="001B3963" w:rsidRPr="002B4242">
        <w:rPr>
          <w:rFonts w:ascii="ＭＳ 明朝" w:hAnsi="ＭＳ 明朝" w:hint="eastAsia"/>
        </w:rPr>
        <w:t>契約・管財</w:t>
      </w:r>
      <w:r w:rsidRPr="002B4242">
        <w:rPr>
          <w:rFonts w:ascii="ＭＳ 明朝" w:hAnsi="ＭＳ 明朝" w:hint="eastAsia"/>
        </w:rPr>
        <w:t>グループ　担当:</w:t>
      </w:r>
      <w:r w:rsidR="00622A33">
        <w:rPr>
          <w:rFonts w:asciiTheme="minorEastAsia" w:eastAsiaTheme="minorEastAsia" w:hAnsiTheme="minorEastAsia" w:hint="eastAsia"/>
        </w:rPr>
        <w:t>風間、今木</w:t>
      </w:r>
    </w:p>
    <w:p w14:paraId="7DF90C7D"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TEL：03-5978-7502</w:t>
      </w:r>
    </w:p>
    <w:p w14:paraId="7DF90C7E"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6865D0A7" w:rsidR="007F4CAD" w:rsidRDefault="00C067D8" w:rsidP="005F35A0">
      <w:pPr>
        <w:pStyle w:val="aff0"/>
      </w:pPr>
      <w:bookmarkStart w:id="4" w:name="_Toc104454665"/>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21CE1" w:rsidRDefault="00121CE1" w:rsidP="00F7778A">
                            <w:pPr>
                              <w:rPr>
                                <w:rFonts w:ascii="ＭＳ Ｐゴシック" w:eastAsia="ＭＳ Ｐゴシック" w:hAnsi="ＭＳ Ｐゴシック"/>
                                <w:sz w:val="22"/>
                                <w:szCs w:val="22"/>
                              </w:rPr>
                            </w:pPr>
                          </w:p>
                          <w:p w14:paraId="7DF91346"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21CE1" w:rsidRPr="0019326E" w:rsidRDefault="00121CE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21CE1" w:rsidRPr="0019326E" w:rsidRDefault="00121CE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21CE1" w:rsidRDefault="00121CE1" w:rsidP="00F7778A">
                            <w:pPr>
                              <w:rPr>
                                <w:rFonts w:ascii="ＭＳ Ｐゴシック" w:eastAsia="ＭＳ Ｐゴシック" w:hAnsi="ＭＳ Ｐゴシック"/>
                                <w:sz w:val="22"/>
                                <w:szCs w:val="22"/>
                              </w:rPr>
                            </w:pPr>
                          </w:p>
                          <w:p w14:paraId="7DF9134C"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21CE1" w:rsidRDefault="00121CE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21CE1" w:rsidRPr="000C251E" w:rsidRDefault="00121CE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21CE1" w:rsidRPr="0019326E" w:rsidRDefault="00121CE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21CE1"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21CE1" w:rsidRPr="0019326E" w:rsidRDefault="00121CE1" w:rsidP="00F7778A">
                            <w:pPr>
                              <w:ind w:firstLineChars="100" w:firstLine="220"/>
                              <w:rPr>
                                <w:rFonts w:ascii="ＭＳ Ｐゴシック" w:eastAsia="ＭＳ Ｐゴシック" w:hAnsi="ＭＳ Ｐゴシック"/>
                                <w:sz w:val="22"/>
                                <w:szCs w:val="22"/>
                              </w:rPr>
                            </w:pPr>
                          </w:p>
                          <w:p w14:paraId="7DF91355"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21CE1" w:rsidRDefault="00121CE1" w:rsidP="00F7778A">
                            <w:pPr>
                              <w:rPr>
                                <w:rFonts w:ascii="ＭＳ Ｐゴシック" w:eastAsia="ＭＳ Ｐゴシック" w:hAnsi="ＭＳ Ｐゴシック"/>
                                <w:sz w:val="22"/>
                                <w:szCs w:val="22"/>
                              </w:rPr>
                            </w:pPr>
                          </w:p>
                          <w:p w14:paraId="7DF91359"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21CE1" w:rsidRDefault="00121CE1" w:rsidP="00F7778A">
                            <w:pPr>
                              <w:rPr>
                                <w:rFonts w:ascii="ＭＳ Ｐゴシック" w:eastAsia="ＭＳ Ｐゴシック" w:hAnsi="ＭＳ Ｐゴシック"/>
                                <w:sz w:val="22"/>
                                <w:szCs w:val="22"/>
                              </w:rPr>
                            </w:pPr>
                          </w:p>
                          <w:p w14:paraId="7DF9135C" w14:textId="77777777" w:rsidR="00121CE1" w:rsidRDefault="00121CE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21CE1" w:rsidRDefault="00121CE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21CE1" w:rsidRDefault="00121CE1" w:rsidP="00F7778A">
                            <w:pPr>
                              <w:rPr>
                                <w:rFonts w:ascii="ＭＳ Ｐゴシック" w:eastAsia="ＭＳ Ｐゴシック" w:hAnsi="ＭＳ Ｐゴシック"/>
                                <w:sz w:val="22"/>
                                <w:szCs w:val="22"/>
                              </w:rPr>
                            </w:pPr>
                          </w:p>
                          <w:p w14:paraId="7DF9135F"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21CE1" w:rsidRDefault="00121CE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21CE1" w:rsidRDefault="00121CE1" w:rsidP="00F7778A">
                      <w:pPr>
                        <w:rPr>
                          <w:rFonts w:ascii="ＭＳ Ｐゴシック" w:eastAsia="ＭＳ Ｐゴシック" w:hAnsi="ＭＳ Ｐゴシック"/>
                          <w:sz w:val="22"/>
                          <w:szCs w:val="22"/>
                        </w:rPr>
                      </w:pPr>
                    </w:p>
                    <w:p w14:paraId="7DF91346"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21CE1" w:rsidRPr="0019326E" w:rsidRDefault="00121CE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21CE1" w:rsidRPr="0019326E" w:rsidRDefault="00121CE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21CE1" w:rsidRDefault="00121CE1" w:rsidP="00F7778A">
                      <w:pPr>
                        <w:rPr>
                          <w:rFonts w:ascii="ＭＳ Ｐゴシック" w:eastAsia="ＭＳ Ｐゴシック" w:hAnsi="ＭＳ Ｐゴシック"/>
                          <w:sz w:val="22"/>
                          <w:szCs w:val="22"/>
                        </w:rPr>
                      </w:pPr>
                    </w:p>
                    <w:p w14:paraId="7DF9134C"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21CE1" w:rsidRDefault="00121CE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21CE1" w:rsidRPr="000C251E" w:rsidRDefault="00121CE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21CE1" w:rsidRPr="0019326E" w:rsidRDefault="00121CE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21CE1"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21CE1" w:rsidRPr="0019326E" w:rsidRDefault="00121CE1" w:rsidP="00F7778A">
                      <w:pPr>
                        <w:ind w:firstLineChars="100" w:firstLine="220"/>
                        <w:rPr>
                          <w:rFonts w:ascii="ＭＳ Ｐゴシック" w:eastAsia="ＭＳ Ｐゴシック" w:hAnsi="ＭＳ Ｐゴシック"/>
                          <w:sz w:val="22"/>
                          <w:szCs w:val="22"/>
                        </w:rPr>
                      </w:pPr>
                    </w:p>
                    <w:p w14:paraId="7DF91355"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21CE1" w:rsidRDefault="00121CE1" w:rsidP="00F7778A">
                      <w:pPr>
                        <w:rPr>
                          <w:rFonts w:ascii="ＭＳ Ｐゴシック" w:eastAsia="ＭＳ Ｐゴシック" w:hAnsi="ＭＳ Ｐゴシック"/>
                          <w:sz w:val="22"/>
                          <w:szCs w:val="22"/>
                        </w:rPr>
                      </w:pPr>
                    </w:p>
                    <w:p w14:paraId="7DF91359"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21CE1" w:rsidRDefault="00121CE1" w:rsidP="00F7778A">
                      <w:pPr>
                        <w:rPr>
                          <w:rFonts w:ascii="ＭＳ Ｐゴシック" w:eastAsia="ＭＳ Ｐゴシック" w:hAnsi="ＭＳ Ｐゴシック"/>
                          <w:sz w:val="22"/>
                          <w:szCs w:val="22"/>
                        </w:rPr>
                      </w:pPr>
                    </w:p>
                    <w:p w14:paraId="7DF9135C" w14:textId="77777777" w:rsidR="00121CE1" w:rsidRDefault="00121CE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21CE1" w:rsidRDefault="00121CE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21CE1" w:rsidRDefault="00121CE1" w:rsidP="00F7778A">
                      <w:pPr>
                        <w:rPr>
                          <w:rFonts w:ascii="ＭＳ Ｐゴシック" w:eastAsia="ＭＳ Ｐゴシック" w:hAnsi="ＭＳ Ｐゴシック"/>
                          <w:sz w:val="22"/>
                          <w:szCs w:val="22"/>
                        </w:rPr>
                      </w:pPr>
                    </w:p>
                    <w:p w14:paraId="7DF9135F"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21CE1" w:rsidRDefault="00121CE1" w:rsidP="00F7778A"/>
                  </w:txbxContent>
                </v:textbox>
              </v:rect>
            </w:pict>
          </mc:Fallback>
        </mc:AlternateContent>
      </w:r>
      <w:r w:rsidR="007F4CAD">
        <w:br w:type="page"/>
      </w:r>
      <w:r w:rsidR="007F4CAD">
        <w:rPr>
          <w:rFonts w:hint="eastAsia"/>
        </w:rPr>
        <w:lastRenderedPageBreak/>
        <w:t>Ⅱ．契約書</w:t>
      </w:r>
      <w:bookmarkEnd w:id="4"/>
      <w:r w:rsidR="007246C7">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00A1CC58" w:rsidR="00E15E7B" w:rsidRPr="00C067D8" w:rsidRDefault="007246C7" w:rsidP="00E15E7B">
      <w:pPr>
        <w:ind w:right="-88"/>
        <w:jc w:val="right"/>
        <w:rPr>
          <w:rFonts w:ascii="ＭＳ 明朝" w:hAnsi="ＭＳ 明朝"/>
          <w:szCs w:val="21"/>
        </w:rPr>
      </w:pPr>
      <w:r>
        <w:rPr>
          <w:rFonts w:ascii="ＭＳ 明朝" w:hAnsi="ＭＳ 明朝" w:hint="eastAsia"/>
          <w:szCs w:val="21"/>
        </w:rPr>
        <w:t>○○○○</w:t>
      </w:r>
      <w:r w:rsidR="00E15E7B" w:rsidRPr="00C067D8">
        <w:rPr>
          <w:rFonts w:ascii="ＭＳ 明朝" w:hAnsi="ＭＳ 明朝" w:hint="eastAsia"/>
          <w:szCs w:val="21"/>
        </w:rPr>
        <w:t>情財第xx号</w:t>
      </w:r>
    </w:p>
    <w:p w14:paraId="6189CAEF" w14:textId="5A28EF7C" w:rsidR="00E15E7B" w:rsidRPr="00C067D8" w:rsidRDefault="00E15E7B" w:rsidP="00E15E7B">
      <w:pPr>
        <w:ind w:right="-88"/>
        <w:jc w:val="center"/>
        <w:rPr>
          <w:rFonts w:ascii="ＭＳ 明朝" w:hAnsi="ＭＳ 明朝"/>
          <w:sz w:val="28"/>
          <w:szCs w:val="28"/>
        </w:rPr>
      </w:pPr>
      <w:r w:rsidRPr="007246C7">
        <w:rPr>
          <w:rFonts w:ascii="ＭＳ 明朝" w:hAnsi="ＭＳ 明朝" w:hint="eastAsia"/>
          <w:b/>
          <w:spacing w:val="182"/>
          <w:kern w:val="0"/>
          <w:sz w:val="28"/>
          <w:szCs w:val="28"/>
          <w:fitText w:val="1572" w:id="333616128"/>
        </w:rPr>
        <w:t>契約</w:t>
      </w:r>
      <w:r w:rsidRPr="007246C7">
        <w:rPr>
          <w:rFonts w:ascii="ＭＳ 明朝" w:hAnsi="ＭＳ 明朝" w:hint="eastAsia"/>
          <w:b/>
          <w:kern w:val="0"/>
          <w:sz w:val="28"/>
          <w:szCs w:val="28"/>
          <w:fitText w:val="1572" w:id="333616128"/>
        </w:rPr>
        <w:t>書</w:t>
      </w:r>
    </w:p>
    <w:p w14:paraId="7E3B253C" w14:textId="77777777" w:rsidR="00E15E7B" w:rsidRPr="00C067D8" w:rsidRDefault="00E15E7B" w:rsidP="00E15E7B">
      <w:pPr>
        <w:wordWrap w:val="0"/>
        <w:ind w:right="-88"/>
        <w:jc w:val="left"/>
        <w:rPr>
          <w:rFonts w:ascii="ＭＳ 明朝" w:hAnsi="ＭＳ 明朝"/>
          <w:szCs w:val="21"/>
        </w:rPr>
      </w:pPr>
    </w:p>
    <w:p w14:paraId="3E107D03" w14:textId="3CCEB73C"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982B7C">
        <w:rPr>
          <w:rFonts w:ascii="ＭＳ 明朝" w:hAnsi="ＭＳ 明朝" w:hint="eastAsia"/>
          <w:szCs w:val="21"/>
        </w:rPr>
        <w:t>デジタル時代に向けた</w:t>
      </w:r>
      <w:r w:rsidR="00F2374E">
        <w:rPr>
          <w:rFonts w:ascii="ＭＳ 明朝" w:hAnsi="ＭＳ 明朝" w:hint="eastAsia"/>
          <w:szCs w:val="21"/>
        </w:rPr>
        <w:t>スキル変革施策の原案策定</w:t>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47B02250"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982B7C">
        <w:rPr>
          <w:rFonts w:asciiTheme="minorEastAsia" w:eastAsiaTheme="minorEastAsia" w:hAnsiTheme="minorEastAsia" w:hint="eastAsia"/>
          <w:color w:val="000000" w:themeColor="text1"/>
          <w:szCs w:val="21"/>
        </w:rPr>
        <w:t>デジタル時代に向けた</w:t>
      </w:r>
      <w:r w:rsidR="00F2374E">
        <w:rPr>
          <w:rFonts w:asciiTheme="minorEastAsia" w:eastAsiaTheme="minorEastAsia" w:hAnsiTheme="minorEastAsia" w:hint="eastAsia"/>
          <w:color w:val="000000" w:themeColor="text1"/>
          <w:szCs w:val="21"/>
        </w:rPr>
        <w:t>スキル変革施策の原案策定</w:t>
      </w:r>
      <w:r w:rsidRPr="001C6D83">
        <w:rPr>
          <w:rFonts w:asciiTheme="minorEastAsia" w:eastAsiaTheme="minorEastAsia" w:hAnsiTheme="minorEastAsia" w:hint="eastAsia"/>
          <w:color w:val="000000" w:themeColor="text1"/>
          <w:szCs w:val="21"/>
        </w:rPr>
        <w:t>」（以下、「請負業務」という。）の完遂を乙に注文し、乙は本契約</w:t>
      </w:r>
      <w:r w:rsidR="007246C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0B92FBEC"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A45C6">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4　乙は、本契約を終了又は契約解除する場合には、乙において本契約遂行中に得た本契約に関する情報</w:t>
      </w:r>
      <w:r w:rsidRPr="00C66F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7FD2263D"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6DD00FD4"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5BE84D" w14:textId="6F7845A2"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53F3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53F3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16EBAB3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A141D44" w14:textId="570A2B0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53F35">
        <w:rPr>
          <w:rFonts w:asciiTheme="minorEastAsia" w:eastAsiaTheme="minorEastAsia" w:hAnsiTheme="minorEastAsia" w:hint="eastAsia"/>
          <w:color w:val="000000" w:themeColor="text1"/>
          <w:szCs w:val="21"/>
        </w:rPr>
        <w:t>4第7項</w:t>
      </w:r>
      <w:r w:rsidRPr="001C6D83">
        <w:rPr>
          <w:rFonts w:asciiTheme="minorEastAsia" w:eastAsiaTheme="minorEastAsia" w:hAnsiTheme="minorEastAsia" w:hint="eastAsia"/>
          <w:color w:val="000000" w:themeColor="text1"/>
          <w:szCs w:val="21"/>
        </w:rPr>
        <w:t>又は第</w:t>
      </w:r>
      <w:r w:rsidR="00053F35">
        <w:rPr>
          <w:rFonts w:asciiTheme="minorEastAsia" w:eastAsiaTheme="minorEastAsia" w:hAnsiTheme="minorEastAsia" w:hint="eastAsia"/>
          <w:color w:val="000000" w:themeColor="text1"/>
          <w:szCs w:val="21"/>
        </w:rPr>
        <w:t>7条の7第3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A8CBF54" w14:textId="1919F3B6"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053F35">
        <w:rPr>
          <w:rFonts w:asciiTheme="minorEastAsia" w:eastAsiaTheme="minorEastAsia" w:hAnsiTheme="minorEastAsia" w:hint="eastAsia"/>
          <w:color w:val="000000" w:themeColor="text1"/>
          <w:szCs w:val="21"/>
        </w:rPr>
        <w:t>4第7項</w:t>
      </w:r>
      <w:r w:rsidRPr="001C6D83">
        <w:rPr>
          <w:rFonts w:asciiTheme="minorEastAsia" w:eastAsiaTheme="minorEastAsia" w:hAnsiTheme="minorEastAsia" w:hint="eastAsia"/>
          <w:color w:val="000000" w:themeColor="text1"/>
          <w:szCs w:val="21"/>
        </w:rPr>
        <w:t>又は第</w:t>
      </w:r>
      <w:r w:rsidR="00053F35">
        <w:rPr>
          <w:rFonts w:asciiTheme="minorEastAsia" w:eastAsiaTheme="minorEastAsia" w:hAnsiTheme="minorEastAsia" w:hint="eastAsia"/>
          <w:color w:val="000000" w:themeColor="text1"/>
          <w:szCs w:val="21"/>
        </w:rPr>
        <w:t>7条の7第3</w:t>
      </w:r>
      <w:r w:rsidRPr="001C6D83">
        <w:rPr>
          <w:rFonts w:asciiTheme="minorEastAsia" w:eastAsiaTheme="minorEastAsia" w:hAnsiTheme="minorEastAsia" w:hint="eastAsia"/>
          <w:color w:val="000000" w:themeColor="text1"/>
          <w:szCs w:val="21"/>
        </w:rPr>
        <w:t>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13A7483D"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138B0BB4"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053F3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10983341"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53F3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3AB10A2E"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53F3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6B14B462" w:rsidR="00A5402A" w:rsidRDefault="00A5402A" w:rsidP="00A5402A">
      <w:pPr>
        <w:widowControl/>
        <w:jc w:val="left"/>
      </w:pPr>
      <w:r>
        <w:br w:type="page"/>
      </w:r>
    </w:p>
    <w:p w14:paraId="2A15BFC7" w14:textId="6C438B12" w:rsidR="006B7DDD" w:rsidRDefault="006B7DDD" w:rsidP="006B7DDD">
      <w:pPr>
        <w:pStyle w:val="aff0"/>
      </w:pPr>
      <w:bookmarkStart w:id="5" w:name="_Hlk73347366"/>
      <w:bookmarkStart w:id="6" w:name="_Toc104454666"/>
      <w:r>
        <w:rPr>
          <w:rFonts w:hint="eastAsia"/>
        </w:rPr>
        <w:lastRenderedPageBreak/>
        <w:t>Ⅲ．仕様書</w:t>
      </w:r>
      <w:bookmarkEnd w:id="5"/>
      <w:bookmarkEnd w:id="6"/>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F6B0911" w14:textId="77777777" w:rsidR="006B7DDD" w:rsidRDefault="006B7DDD" w:rsidP="006B7DDD">
      <w:pPr>
        <w:jc w:val="center"/>
        <w:rPr>
          <w:rFonts w:ascii="ＭＳ 明朝" w:hAnsi="ＭＳ 明朝"/>
          <w:sz w:val="32"/>
          <w:szCs w:val="32"/>
        </w:rPr>
      </w:pPr>
    </w:p>
    <w:p w14:paraId="6847877F" w14:textId="77777777" w:rsidR="006B7DDD" w:rsidRDefault="006B7DDD" w:rsidP="006B7DDD">
      <w:pPr>
        <w:rPr>
          <w:rFonts w:ascii="ＭＳ 明朝" w:hAnsi="ＭＳ 明朝"/>
        </w:rPr>
      </w:pPr>
    </w:p>
    <w:p w14:paraId="1B26076E" w14:textId="77777777" w:rsidR="006B7DDD" w:rsidRDefault="006B7DDD" w:rsidP="006B7DDD">
      <w:pPr>
        <w:rPr>
          <w:rFonts w:ascii="ＭＳ 明朝" w:hAnsi="ＭＳ 明朝"/>
        </w:rPr>
      </w:pPr>
    </w:p>
    <w:p w14:paraId="1CF7B6D8" w14:textId="77777777" w:rsidR="006B7DDD" w:rsidRPr="00221CBA" w:rsidRDefault="006B7DDD" w:rsidP="006B7DDD">
      <w:pPr>
        <w:rPr>
          <w:rFonts w:ascii="ＭＳ 明朝" w:hAnsi="ＭＳ 明朝"/>
        </w:rPr>
      </w:pPr>
    </w:p>
    <w:p w14:paraId="662E3291" w14:textId="77777777" w:rsidR="006B7DDD" w:rsidRDefault="006B7DDD" w:rsidP="006B7DDD">
      <w:pPr>
        <w:rPr>
          <w:rFonts w:ascii="ＭＳ 明朝" w:hAnsi="ＭＳ 明朝"/>
        </w:rPr>
      </w:pPr>
    </w:p>
    <w:p w14:paraId="1556C410" w14:textId="77777777" w:rsidR="006B7DDD" w:rsidRDefault="006B7DDD" w:rsidP="006B7DDD">
      <w:pPr>
        <w:rPr>
          <w:rFonts w:ascii="ＭＳ 明朝" w:hAnsi="ＭＳ 明朝"/>
        </w:rPr>
      </w:pPr>
    </w:p>
    <w:p w14:paraId="3CAC560E" w14:textId="77777777" w:rsidR="006B7DDD" w:rsidRDefault="006B7DDD" w:rsidP="006B7DDD">
      <w:pPr>
        <w:rPr>
          <w:rFonts w:ascii="ＭＳ 明朝" w:hAnsi="ＭＳ 明朝"/>
        </w:rPr>
      </w:pPr>
    </w:p>
    <w:p w14:paraId="3A6E326D" w14:textId="50F54127" w:rsidR="006B7DDD" w:rsidRPr="00591BBE" w:rsidRDefault="006B7DDD" w:rsidP="006B7DDD">
      <w:pPr>
        <w:jc w:val="center"/>
        <w:rPr>
          <w:rFonts w:ascii="ＭＳ 明朝" w:hAnsi="ＭＳ 明朝"/>
          <w:b/>
          <w:sz w:val="32"/>
          <w:szCs w:val="32"/>
        </w:rPr>
      </w:pPr>
      <w:r w:rsidRPr="00591BBE">
        <w:rPr>
          <w:rFonts w:ascii="ＭＳ 明朝" w:hAnsi="ＭＳ 明朝" w:hint="eastAsia"/>
          <w:b/>
          <w:sz w:val="32"/>
          <w:szCs w:val="32"/>
        </w:rPr>
        <w:t>「</w:t>
      </w:r>
      <w:r w:rsidR="00982B7C">
        <w:rPr>
          <w:rFonts w:ascii="ＭＳ 明朝" w:hAnsi="ＭＳ 明朝" w:hint="eastAsia"/>
          <w:b/>
          <w:sz w:val="32"/>
          <w:szCs w:val="32"/>
        </w:rPr>
        <w:t>デジタル時代に向けた</w:t>
      </w:r>
      <w:r w:rsidR="00F2374E">
        <w:rPr>
          <w:rFonts w:ascii="ＭＳ 明朝" w:hAnsi="ＭＳ 明朝" w:hint="eastAsia"/>
          <w:b/>
          <w:sz w:val="32"/>
          <w:szCs w:val="32"/>
        </w:rPr>
        <w:t>スキル変革施策の原案策定</w:t>
      </w:r>
      <w:r w:rsidRPr="00591BBE">
        <w:rPr>
          <w:rFonts w:ascii="ＭＳ 明朝" w:hAnsi="ＭＳ 明朝" w:hint="eastAsia"/>
          <w:b/>
          <w:sz w:val="32"/>
          <w:szCs w:val="32"/>
        </w:rPr>
        <w:t>」</w:t>
      </w:r>
    </w:p>
    <w:p w14:paraId="3091432F" w14:textId="77777777" w:rsidR="006B7DDD" w:rsidRPr="000E09A7" w:rsidRDefault="006B7DDD" w:rsidP="006B7DDD">
      <w:pPr>
        <w:jc w:val="center"/>
        <w:rPr>
          <w:rFonts w:ascii="ＭＳ 明朝" w:hAnsi="ＭＳ 明朝"/>
          <w:sz w:val="32"/>
          <w:szCs w:val="32"/>
        </w:rPr>
      </w:pPr>
    </w:p>
    <w:p w14:paraId="4FCB35C5" w14:textId="77777777" w:rsidR="006B7DDD" w:rsidRDefault="006B7DDD" w:rsidP="006B7DDD">
      <w:pPr>
        <w:jc w:val="center"/>
        <w:rPr>
          <w:rFonts w:ascii="ＭＳ 明朝" w:hAnsi="ＭＳ 明朝"/>
          <w:sz w:val="32"/>
          <w:szCs w:val="32"/>
        </w:rPr>
      </w:pPr>
    </w:p>
    <w:p w14:paraId="41DA9C49" w14:textId="77777777" w:rsidR="006B7DDD" w:rsidRDefault="006B7DDD" w:rsidP="006B7DDD">
      <w:pPr>
        <w:jc w:val="center"/>
        <w:rPr>
          <w:rFonts w:ascii="ＭＳ 明朝" w:hAnsi="ＭＳ 明朝"/>
          <w:sz w:val="32"/>
          <w:szCs w:val="32"/>
        </w:rPr>
      </w:pPr>
    </w:p>
    <w:p w14:paraId="7AAA6E90" w14:textId="77777777" w:rsidR="006B7DDD" w:rsidRPr="00F8653E" w:rsidRDefault="006B7DDD" w:rsidP="006B7DDD">
      <w:pPr>
        <w:jc w:val="center"/>
        <w:rPr>
          <w:rFonts w:ascii="ＭＳ 明朝" w:hAnsi="ＭＳ 明朝"/>
          <w:sz w:val="32"/>
          <w:szCs w:val="32"/>
        </w:rPr>
      </w:pPr>
    </w:p>
    <w:p w14:paraId="7760868A" w14:textId="77777777" w:rsidR="006B7DDD" w:rsidRPr="000F700F" w:rsidRDefault="006B7DDD" w:rsidP="006B7DDD">
      <w:pPr>
        <w:jc w:val="center"/>
        <w:rPr>
          <w:rFonts w:ascii="ＭＳ 明朝" w:hAnsi="ＭＳ 明朝"/>
          <w:sz w:val="32"/>
          <w:szCs w:val="32"/>
        </w:rPr>
      </w:pPr>
    </w:p>
    <w:p w14:paraId="4D1662A1" w14:textId="77777777" w:rsidR="006B7DDD" w:rsidRDefault="006B7DDD" w:rsidP="006B7DDD">
      <w:pPr>
        <w:jc w:val="center"/>
        <w:rPr>
          <w:rFonts w:ascii="ＭＳ 明朝" w:hAnsi="ＭＳ 明朝"/>
          <w:sz w:val="32"/>
          <w:szCs w:val="32"/>
        </w:rPr>
      </w:pPr>
      <w:r>
        <w:rPr>
          <w:rFonts w:ascii="ＭＳ 明朝" w:hAnsi="ＭＳ 明朝"/>
          <w:sz w:val="32"/>
          <w:szCs w:val="32"/>
        </w:rPr>
        <w:t>事業内容（仕様書）</w:t>
      </w:r>
    </w:p>
    <w:p w14:paraId="6ED29620" w14:textId="77777777" w:rsidR="006B7DDD" w:rsidRDefault="006B7DDD" w:rsidP="006B7DDD">
      <w:pPr>
        <w:rPr>
          <w:rFonts w:ascii="ＭＳ 明朝" w:hAnsi="ＭＳ 明朝"/>
        </w:rPr>
      </w:pPr>
    </w:p>
    <w:p w14:paraId="1FD62916" w14:textId="77777777" w:rsidR="006B7DDD" w:rsidRDefault="006B7DDD" w:rsidP="006B7DDD">
      <w:pPr>
        <w:rPr>
          <w:rFonts w:ascii="ＭＳ 明朝" w:hAnsi="ＭＳ 明朝"/>
        </w:rPr>
      </w:pPr>
    </w:p>
    <w:p w14:paraId="75F2F45A" w14:textId="77777777" w:rsidR="006B7DDD" w:rsidRPr="00504C4A" w:rsidRDefault="006B7DDD" w:rsidP="006B7DDD">
      <w:pPr>
        <w:rPr>
          <w:rFonts w:ascii="ＭＳ ゴシック" w:eastAsia="ＭＳ ゴシック" w:hAnsi="ＭＳ ゴシック"/>
          <w:color w:val="FF0000"/>
          <w:szCs w:val="21"/>
        </w:rPr>
      </w:pPr>
    </w:p>
    <w:p w14:paraId="049505DA" w14:textId="77777777" w:rsidR="006B7DDD" w:rsidRDefault="006B7DDD" w:rsidP="006B7DDD">
      <w:pPr>
        <w:rPr>
          <w:rFonts w:ascii="ＭＳ 明朝" w:hAnsi="ＭＳ 明朝"/>
          <w:color w:val="FF0000"/>
        </w:rPr>
      </w:pPr>
    </w:p>
    <w:p w14:paraId="640E3810" w14:textId="77777777" w:rsidR="006B7DDD" w:rsidRDefault="006B7DDD" w:rsidP="006B7DDD">
      <w:pPr>
        <w:rPr>
          <w:rFonts w:ascii="ＭＳ 明朝" w:hAnsi="ＭＳ 明朝"/>
        </w:rPr>
      </w:pPr>
    </w:p>
    <w:p w14:paraId="10899CAD" w14:textId="77777777" w:rsidR="006B7DDD" w:rsidRDefault="006B7DDD" w:rsidP="006B7DDD">
      <w:pPr>
        <w:rPr>
          <w:rFonts w:ascii="ＭＳ 明朝" w:hAnsi="ＭＳ 明朝"/>
        </w:rPr>
      </w:pPr>
    </w:p>
    <w:p w14:paraId="0A4C4AAE" w14:textId="77777777" w:rsidR="006B7DDD" w:rsidRDefault="006B7DDD" w:rsidP="006B7DDD">
      <w:pPr>
        <w:rPr>
          <w:rFonts w:ascii="ＭＳ 明朝" w:hAnsi="ＭＳ 明朝"/>
        </w:rPr>
      </w:pPr>
    </w:p>
    <w:p w14:paraId="2BD9A0AC" w14:textId="77777777" w:rsidR="006B7DDD" w:rsidRDefault="006B7DDD" w:rsidP="006B7DDD">
      <w:pPr>
        <w:rPr>
          <w:rFonts w:ascii="ＭＳ 明朝" w:hAnsi="ＭＳ 明朝"/>
        </w:rPr>
      </w:pPr>
    </w:p>
    <w:p w14:paraId="56F5A772" w14:textId="77777777" w:rsidR="006B7DDD" w:rsidRDefault="006B7DDD" w:rsidP="006B7DDD">
      <w:pPr>
        <w:jc w:val="center"/>
        <w:rPr>
          <w:rFonts w:ascii="ＭＳ 明朝" w:hAnsi="ＭＳ 明朝"/>
        </w:rPr>
      </w:pPr>
    </w:p>
    <w:p w14:paraId="2925ACC3" w14:textId="77777777" w:rsidR="006B7DDD" w:rsidRDefault="006B7DDD" w:rsidP="006B7DDD">
      <w:pPr>
        <w:jc w:val="center"/>
        <w:rPr>
          <w:rFonts w:ascii="ＭＳ 明朝" w:hAnsi="ＭＳ 明朝"/>
        </w:rPr>
      </w:pPr>
    </w:p>
    <w:p w14:paraId="25618158" w14:textId="77777777" w:rsidR="006B7DDD" w:rsidRDefault="006B7DDD" w:rsidP="006B7DDD">
      <w:pPr>
        <w:jc w:val="center"/>
        <w:rPr>
          <w:rFonts w:ascii="ＭＳ 明朝" w:hAnsi="ＭＳ 明朝"/>
        </w:rPr>
      </w:pPr>
    </w:p>
    <w:p w14:paraId="28ABD1E8" w14:textId="77777777" w:rsidR="006B7DDD" w:rsidRDefault="006B7DDD" w:rsidP="006B7DDD">
      <w:pPr>
        <w:jc w:val="center"/>
        <w:rPr>
          <w:rFonts w:ascii="ＭＳ 明朝" w:hAnsi="ＭＳ 明朝"/>
        </w:rPr>
      </w:pPr>
    </w:p>
    <w:p w14:paraId="62A068F4" w14:textId="77777777" w:rsidR="006B7DDD" w:rsidRDefault="006B7DDD" w:rsidP="006B7DDD">
      <w:pPr>
        <w:jc w:val="center"/>
        <w:rPr>
          <w:rFonts w:ascii="ＭＳ 明朝" w:hAnsi="ＭＳ 明朝"/>
        </w:rPr>
      </w:pPr>
    </w:p>
    <w:p w14:paraId="3EE730E8" w14:textId="77777777" w:rsidR="006B7DDD" w:rsidRDefault="006B7DDD" w:rsidP="006B7DDD">
      <w:pPr>
        <w:jc w:val="center"/>
        <w:rPr>
          <w:rFonts w:ascii="ＭＳ 明朝" w:hAnsi="ＭＳ 明朝"/>
        </w:rPr>
      </w:pPr>
    </w:p>
    <w:p w14:paraId="464C0D12" w14:textId="77777777" w:rsidR="006B7DDD" w:rsidRDefault="006B7DDD" w:rsidP="006B7DDD">
      <w:pPr>
        <w:jc w:val="center"/>
        <w:rPr>
          <w:rFonts w:ascii="ＭＳ 明朝" w:hAnsi="ＭＳ 明朝"/>
        </w:rPr>
      </w:pPr>
    </w:p>
    <w:p w14:paraId="6E9E4EBE" w14:textId="77777777" w:rsidR="006B7DDD" w:rsidRDefault="006B7DDD" w:rsidP="006B7DDD">
      <w:pPr>
        <w:jc w:val="center"/>
        <w:rPr>
          <w:rFonts w:ascii="ＭＳ 明朝" w:hAnsi="ＭＳ 明朝"/>
        </w:rPr>
      </w:pPr>
    </w:p>
    <w:p w14:paraId="4A3FBBBE" w14:textId="77777777" w:rsidR="006B7DDD" w:rsidRDefault="006B7DDD" w:rsidP="006B7DDD">
      <w:pPr>
        <w:jc w:val="center"/>
        <w:rPr>
          <w:rFonts w:ascii="ＭＳ 明朝" w:hAnsi="ＭＳ 明朝"/>
        </w:rPr>
      </w:pPr>
    </w:p>
    <w:p w14:paraId="0A125772" w14:textId="77777777" w:rsidR="006B7DDD" w:rsidRDefault="006B7DDD" w:rsidP="006B7DDD">
      <w:pPr>
        <w:jc w:val="center"/>
        <w:rPr>
          <w:rFonts w:ascii="ＭＳ 明朝" w:hAnsi="ＭＳ 明朝"/>
        </w:rPr>
      </w:pPr>
    </w:p>
    <w:p w14:paraId="7CB167B5" w14:textId="77777777" w:rsidR="006B7DDD" w:rsidRDefault="006B7DDD" w:rsidP="006B7DDD">
      <w:pPr>
        <w:jc w:val="center"/>
        <w:rPr>
          <w:rFonts w:ascii="ＭＳ 明朝" w:hAnsi="ＭＳ 明朝"/>
        </w:rPr>
      </w:pPr>
    </w:p>
    <w:p w14:paraId="3CE48CE8" w14:textId="77777777" w:rsidR="006B7DDD" w:rsidRDefault="006B7DDD" w:rsidP="006B7DDD">
      <w:pPr>
        <w:jc w:val="center"/>
        <w:rPr>
          <w:rFonts w:ascii="ＭＳ 明朝" w:hAnsi="ＭＳ 明朝"/>
        </w:rPr>
      </w:pPr>
    </w:p>
    <w:p w14:paraId="26FE6764" w14:textId="77777777" w:rsidR="006B7DDD" w:rsidRDefault="006B7DDD" w:rsidP="006B7DDD">
      <w:pPr>
        <w:jc w:val="center"/>
        <w:rPr>
          <w:rFonts w:ascii="ＭＳ 明朝" w:hAnsi="ＭＳ 明朝"/>
        </w:rPr>
      </w:pPr>
    </w:p>
    <w:p w14:paraId="08D12945" w14:textId="77777777" w:rsidR="006B7DDD" w:rsidRDefault="006B7DDD" w:rsidP="006B7DDD">
      <w:pPr>
        <w:jc w:val="center"/>
        <w:rPr>
          <w:rFonts w:ascii="ＭＳ 明朝" w:hAnsi="ＭＳ 明朝"/>
        </w:rPr>
      </w:pPr>
      <w:r>
        <w:rPr>
          <w:noProof/>
        </w:rPr>
        <w:drawing>
          <wp:inline distT="0" distB="0" distL="0" distR="0" wp14:anchorId="03C15759" wp14:editId="2B40A8B5">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B28E98C" w14:textId="77777777" w:rsidR="006B7DDD" w:rsidRDefault="006B7DDD" w:rsidP="006B7DDD">
      <w:pPr>
        <w:jc w:val="center"/>
        <w:rPr>
          <w:rFonts w:ascii="ＭＳ 明朝" w:hAnsi="ＭＳ 明朝"/>
          <w:sz w:val="28"/>
          <w:szCs w:val="28"/>
        </w:rPr>
      </w:pPr>
    </w:p>
    <w:p w14:paraId="4B948383" w14:textId="77777777" w:rsidR="006B7DDD" w:rsidRDefault="006B7DDD" w:rsidP="006B7DDD">
      <w:pPr>
        <w:jc w:val="center"/>
        <w:rPr>
          <w:rFonts w:ascii="ＭＳ 明朝" w:hAnsi="ＭＳ 明朝"/>
          <w:sz w:val="24"/>
        </w:rPr>
      </w:pPr>
      <w:r>
        <w:rPr>
          <w:rFonts w:ascii="ＭＳ 明朝" w:hAnsi="ＭＳ 明朝"/>
          <w:sz w:val="24"/>
        </w:rPr>
        <w:br w:type="page"/>
      </w:r>
    </w:p>
    <w:p w14:paraId="1B8628C3" w14:textId="77777777" w:rsidR="006B7DDD" w:rsidRPr="001336A0" w:rsidRDefault="006B7DDD" w:rsidP="006B7DDD">
      <w:pPr>
        <w:jc w:val="center"/>
        <w:rPr>
          <w:rFonts w:ascii="ＭＳ 明朝" w:hAnsi="ＭＳ 明朝"/>
          <w:color w:val="7F7F7F"/>
          <w:sz w:val="24"/>
        </w:rPr>
      </w:pPr>
      <w:r w:rsidRPr="001336A0">
        <w:rPr>
          <w:rFonts w:ascii="ＭＳ 明朝" w:hAnsi="ＭＳ 明朝"/>
          <w:sz w:val="24"/>
        </w:rPr>
        <w:lastRenderedPageBreak/>
        <w:t>事業内容（仕様書）</w:t>
      </w:r>
    </w:p>
    <w:p w14:paraId="04D67119" w14:textId="77777777" w:rsidR="006B7DDD" w:rsidRPr="001336A0" w:rsidRDefault="006B7DDD" w:rsidP="006B7DDD">
      <w:pPr>
        <w:rPr>
          <w:rFonts w:ascii="ＭＳ 明朝" w:hAnsi="ＭＳ 明朝"/>
        </w:rPr>
      </w:pPr>
    </w:p>
    <w:p w14:paraId="31BD7EA9" w14:textId="10F41E65" w:rsidR="006B7DDD" w:rsidRPr="008072F3" w:rsidRDefault="006B7DDD" w:rsidP="006B7DDD">
      <w:pPr>
        <w:pStyle w:val="1"/>
        <w:rPr>
          <w:rFonts w:asciiTheme="minorEastAsia" w:eastAsiaTheme="minorEastAsia" w:hAnsiTheme="minorEastAsia"/>
        </w:rPr>
      </w:pPr>
      <w:bookmarkStart w:id="7" w:name="_Toc104454667"/>
      <w:r w:rsidRPr="008072F3">
        <w:rPr>
          <w:rFonts w:asciiTheme="minorEastAsia" w:eastAsiaTheme="minorEastAsia" w:hAnsiTheme="minorEastAsia"/>
        </w:rPr>
        <w:t>件名</w:t>
      </w:r>
      <w:bookmarkStart w:id="8" w:name="_Toc232227331"/>
      <w:bookmarkEnd w:id="7"/>
    </w:p>
    <w:p w14:paraId="4DB0E42C" w14:textId="603420B4" w:rsidR="006B7DDD" w:rsidRPr="008072F3" w:rsidRDefault="006B7DDD" w:rsidP="006B7DDD">
      <w:pPr>
        <w:ind w:firstLineChars="200" w:firstLine="420"/>
        <w:rPr>
          <w:rFonts w:asciiTheme="minorEastAsia" w:eastAsiaTheme="minorEastAsia" w:hAnsiTheme="minorEastAsia"/>
        </w:rPr>
      </w:pPr>
      <w:r w:rsidRPr="008072F3">
        <w:rPr>
          <w:rFonts w:asciiTheme="minorEastAsia" w:eastAsiaTheme="minorEastAsia" w:hAnsiTheme="minorEastAsia" w:hint="eastAsia"/>
        </w:rPr>
        <w:t>「</w:t>
      </w:r>
      <w:r w:rsidR="00982B7C" w:rsidRPr="008072F3">
        <w:rPr>
          <w:rFonts w:asciiTheme="minorEastAsia" w:eastAsiaTheme="minorEastAsia" w:hAnsiTheme="minorEastAsia" w:hint="eastAsia"/>
        </w:rPr>
        <w:t>デジタル時代に向けた</w:t>
      </w:r>
      <w:r w:rsidR="00F2374E" w:rsidRPr="008072F3">
        <w:rPr>
          <w:rFonts w:asciiTheme="minorEastAsia" w:eastAsiaTheme="minorEastAsia" w:hAnsiTheme="minorEastAsia" w:hint="eastAsia"/>
        </w:rPr>
        <w:t>スキル変革施策の原案策定</w:t>
      </w:r>
      <w:r w:rsidRPr="008072F3">
        <w:rPr>
          <w:rFonts w:asciiTheme="minorEastAsia" w:eastAsiaTheme="minorEastAsia" w:hAnsiTheme="minorEastAsia" w:hint="eastAsia"/>
        </w:rPr>
        <w:t>」</w:t>
      </w:r>
    </w:p>
    <w:p w14:paraId="162E5077" w14:textId="77777777" w:rsidR="006B7DDD" w:rsidRPr="008072F3" w:rsidRDefault="006B7DDD" w:rsidP="006B7DDD">
      <w:pPr>
        <w:ind w:firstLineChars="200" w:firstLine="420"/>
        <w:rPr>
          <w:rFonts w:asciiTheme="minorEastAsia" w:eastAsiaTheme="minorEastAsia" w:hAnsiTheme="minorEastAsia"/>
        </w:rPr>
      </w:pPr>
    </w:p>
    <w:p w14:paraId="09D1AEF7" w14:textId="3AA45E66" w:rsidR="006B7DDD" w:rsidRPr="008072F3" w:rsidRDefault="006B7DDD" w:rsidP="006B7DDD">
      <w:pPr>
        <w:pStyle w:val="1"/>
        <w:rPr>
          <w:rFonts w:asciiTheme="minorEastAsia" w:eastAsiaTheme="minorEastAsia" w:hAnsiTheme="minorEastAsia"/>
        </w:rPr>
      </w:pPr>
      <w:bookmarkStart w:id="9" w:name="_Toc104454668"/>
      <w:bookmarkEnd w:id="8"/>
      <w:r w:rsidRPr="008072F3">
        <w:rPr>
          <w:rFonts w:asciiTheme="minorEastAsia" w:eastAsiaTheme="minorEastAsia" w:hAnsiTheme="minorEastAsia"/>
        </w:rPr>
        <w:t>背景・目的</w:t>
      </w:r>
      <w:bookmarkEnd w:id="9"/>
    </w:p>
    <w:p w14:paraId="4C31E304" w14:textId="542AD52E" w:rsidR="006B7DDD" w:rsidRPr="008072F3" w:rsidRDefault="006B7DDD" w:rsidP="006B7DDD">
      <w:pPr>
        <w:ind w:leftChars="100" w:left="210" w:firstLineChars="100" w:firstLine="210"/>
        <w:jc w:val="left"/>
        <w:rPr>
          <w:rFonts w:asciiTheme="minorEastAsia" w:eastAsiaTheme="minorEastAsia" w:hAnsiTheme="minorEastAsia"/>
          <w:szCs w:val="21"/>
        </w:rPr>
      </w:pPr>
      <w:r w:rsidRPr="008072F3">
        <w:rPr>
          <w:rFonts w:asciiTheme="minorEastAsia" w:eastAsiaTheme="minorEastAsia" w:hAnsiTheme="minorEastAsia" w:hint="eastAsia"/>
          <w:szCs w:val="21"/>
        </w:rPr>
        <w:t>独立行政法人情報処理推進機構（以下「</w:t>
      </w:r>
      <w:r w:rsidRPr="008072F3">
        <w:rPr>
          <w:rFonts w:asciiTheme="minorEastAsia" w:eastAsiaTheme="minorEastAsia" w:hAnsiTheme="minorEastAsia"/>
          <w:szCs w:val="21"/>
        </w:rPr>
        <w:t>IPA」という。）では、2018年度に実施した「デジタル・トランスフォーメーション</w:t>
      </w:r>
      <w:r w:rsidRPr="008072F3">
        <w:rPr>
          <w:rFonts w:asciiTheme="minorEastAsia" w:eastAsiaTheme="minorEastAsia" w:hAnsiTheme="minorEastAsia" w:hint="eastAsia"/>
          <w:szCs w:val="21"/>
        </w:rPr>
        <w:t>推進人材の機能と役割のあり方に関する調査」に続き、</w:t>
      </w:r>
      <w:r w:rsidRPr="008072F3">
        <w:rPr>
          <w:rFonts w:asciiTheme="minorEastAsia" w:eastAsiaTheme="minorEastAsia" w:hAnsiTheme="minorEastAsia"/>
          <w:szCs w:val="21"/>
        </w:rPr>
        <w:t>2019年度には「</w:t>
      </w:r>
      <w:r w:rsidR="009E4CA7" w:rsidRPr="008072F3">
        <w:rPr>
          <w:rFonts w:asciiTheme="minorEastAsia" w:eastAsiaTheme="minorEastAsia" w:hAnsiTheme="minorEastAsia" w:hint="eastAsia"/>
          <w:color w:val="333333"/>
          <w:sz w:val="18"/>
          <w:szCs w:val="18"/>
        </w:rPr>
        <w:t>デジタル・トランスフォーメーション（</w:t>
      </w:r>
      <w:r w:rsidRPr="008072F3">
        <w:rPr>
          <w:rFonts w:asciiTheme="minorEastAsia" w:eastAsiaTheme="minorEastAsia" w:hAnsiTheme="minorEastAsia"/>
          <w:szCs w:val="21"/>
        </w:rPr>
        <w:t>DX</w:t>
      </w:r>
      <w:r w:rsidR="009E4CA7" w:rsidRPr="008072F3">
        <w:rPr>
          <w:rFonts w:asciiTheme="minorEastAsia" w:eastAsiaTheme="minorEastAsia" w:hAnsiTheme="minorEastAsia" w:hint="eastAsia"/>
          <w:szCs w:val="21"/>
        </w:rPr>
        <w:t>）</w:t>
      </w:r>
      <w:r w:rsidRPr="008072F3">
        <w:rPr>
          <w:rFonts w:asciiTheme="minorEastAsia" w:eastAsiaTheme="minorEastAsia" w:hAnsiTheme="minorEastAsia" w:hint="eastAsia"/>
          <w:szCs w:val="21"/>
        </w:rPr>
        <w:t>推進に向けた企業と</w:t>
      </w:r>
      <w:r w:rsidRPr="008072F3">
        <w:rPr>
          <w:rFonts w:asciiTheme="minorEastAsia" w:eastAsiaTheme="minorEastAsia" w:hAnsiTheme="minorEastAsia"/>
          <w:szCs w:val="21"/>
        </w:rPr>
        <w:t>IT人材の実態調査」、2020年度には「デジタル時代のスキル変革等に関する調査</w:t>
      </w:r>
      <w:r w:rsidR="009E4CA7" w:rsidRPr="008072F3">
        <w:rPr>
          <w:rFonts w:asciiTheme="minorEastAsia" w:eastAsiaTheme="minorEastAsia" w:hAnsiTheme="minorEastAsia" w:hint="eastAsia"/>
          <w:szCs w:val="21"/>
        </w:rPr>
        <w:t>（</w:t>
      </w:r>
      <w:r w:rsidR="009E4CA7" w:rsidRPr="008072F3">
        <w:rPr>
          <w:rFonts w:asciiTheme="minorEastAsia" w:eastAsiaTheme="minorEastAsia" w:hAnsiTheme="minorEastAsia"/>
          <w:szCs w:val="21"/>
        </w:rPr>
        <w:t>2020年度）</w:t>
      </w:r>
      <w:r w:rsidRPr="008072F3">
        <w:rPr>
          <w:rFonts w:asciiTheme="minorEastAsia" w:eastAsiaTheme="minorEastAsia" w:hAnsiTheme="minorEastAsia" w:hint="eastAsia"/>
          <w:szCs w:val="21"/>
        </w:rPr>
        <w:t>」</w:t>
      </w:r>
      <w:r w:rsidR="00816850" w:rsidRPr="008072F3">
        <w:rPr>
          <w:rFonts w:asciiTheme="minorEastAsia" w:eastAsiaTheme="minorEastAsia" w:hAnsiTheme="minorEastAsia" w:hint="eastAsia"/>
          <w:szCs w:val="21"/>
        </w:rPr>
        <w:t>、さらに</w:t>
      </w:r>
      <w:r w:rsidR="00816850" w:rsidRPr="008072F3">
        <w:rPr>
          <w:rFonts w:asciiTheme="minorEastAsia" w:eastAsiaTheme="minorEastAsia" w:hAnsiTheme="minorEastAsia"/>
          <w:szCs w:val="21"/>
        </w:rPr>
        <w:t>2021年度には「デジタル時代のスキル変革等に関する調査(2021年度)」</w:t>
      </w:r>
      <w:r w:rsidRPr="008072F3">
        <w:rPr>
          <w:rFonts w:asciiTheme="minorEastAsia" w:eastAsiaTheme="minorEastAsia" w:hAnsiTheme="minorEastAsia" w:hint="eastAsia"/>
          <w:szCs w:val="21"/>
        </w:rPr>
        <w:t>（以下、総称して「過年度調査」という）として、企業における</w:t>
      </w:r>
      <w:r w:rsidR="00BD4503" w:rsidRPr="008072F3">
        <w:rPr>
          <w:rFonts w:asciiTheme="minorEastAsia" w:eastAsiaTheme="minorEastAsia" w:hAnsiTheme="minorEastAsia" w:hint="eastAsia"/>
          <w:szCs w:val="21"/>
        </w:rPr>
        <w:t>デジタル・トランスフォーメーション</w:t>
      </w:r>
      <w:r w:rsidR="00BD4503" w:rsidRPr="008072F3">
        <w:rPr>
          <w:rFonts w:asciiTheme="minorEastAsia" w:eastAsiaTheme="minorEastAsia" w:hAnsiTheme="minorEastAsia"/>
          <w:szCs w:val="21"/>
        </w:rPr>
        <w:t>(以下、「DX」という。)</w:t>
      </w:r>
      <w:r w:rsidRPr="008072F3">
        <w:rPr>
          <w:rFonts w:asciiTheme="minorEastAsia" w:eastAsiaTheme="minorEastAsia" w:hAnsiTheme="minorEastAsia" w:hint="eastAsia"/>
          <w:szCs w:val="21"/>
        </w:rPr>
        <w:t>取組状況や先進事例、及び先端デジタル領域において不足が懸念される</w:t>
      </w:r>
      <w:r w:rsidRPr="008072F3">
        <w:rPr>
          <w:rFonts w:asciiTheme="minorEastAsia" w:eastAsiaTheme="minorEastAsia" w:hAnsiTheme="minorEastAsia"/>
          <w:szCs w:val="21"/>
        </w:rPr>
        <w:t>IT人材</w:t>
      </w:r>
      <w:r w:rsidR="007347F1" w:rsidRPr="00BD4503">
        <w:rPr>
          <w:rStyle w:val="afe"/>
          <w:rFonts w:asciiTheme="minorEastAsia" w:eastAsiaTheme="minorEastAsia" w:hAnsiTheme="minorEastAsia"/>
          <w:kern w:val="0"/>
        </w:rPr>
        <w:footnoteReference w:id="1"/>
      </w:r>
      <w:r w:rsidRPr="008072F3">
        <w:rPr>
          <w:rFonts w:asciiTheme="minorEastAsia" w:eastAsiaTheme="minorEastAsia" w:hAnsiTheme="minorEastAsia" w:hint="eastAsia"/>
          <w:szCs w:val="21"/>
        </w:rPr>
        <w:t>の学び直しや流動実態等の調査事業を実施し、その結果を報告書として公開するなど、</w:t>
      </w:r>
      <w:r w:rsidRPr="008072F3">
        <w:rPr>
          <w:rFonts w:asciiTheme="minorEastAsia" w:eastAsiaTheme="minorEastAsia" w:hAnsiTheme="minorEastAsia"/>
          <w:color w:val="000000" w:themeColor="text1"/>
          <w:szCs w:val="21"/>
        </w:rPr>
        <w:t>IT人材</w:t>
      </w:r>
      <w:r w:rsidRPr="008072F3">
        <w:rPr>
          <w:rFonts w:asciiTheme="minorEastAsia" w:eastAsiaTheme="minorEastAsia" w:hAnsiTheme="minorEastAsia" w:hint="eastAsia"/>
          <w:szCs w:val="21"/>
        </w:rPr>
        <w:t>の</w:t>
      </w:r>
      <w:r w:rsidR="00816850" w:rsidRPr="008072F3">
        <w:rPr>
          <w:rFonts w:asciiTheme="minorEastAsia" w:eastAsiaTheme="minorEastAsia" w:hAnsiTheme="minorEastAsia" w:hint="eastAsia"/>
          <w:szCs w:val="21"/>
        </w:rPr>
        <w:t>スキル</w:t>
      </w:r>
      <w:r w:rsidRPr="008072F3">
        <w:rPr>
          <w:rFonts w:asciiTheme="minorEastAsia" w:eastAsiaTheme="minorEastAsia" w:hAnsiTheme="minorEastAsia" w:hint="eastAsia"/>
          <w:szCs w:val="21"/>
        </w:rPr>
        <w:t>変革という視点から我が</w:t>
      </w:r>
      <w:r w:rsidR="00121CE1">
        <w:rPr>
          <w:rFonts w:asciiTheme="minorEastAsia" w:eastAsiaTheme="minorEastAsia" w:hAnsiTheme="minorEastAsia" w:hint="eastAsia"/>
          <w:szCs w:val="21"/>
        </w:rPr>
        <w:t>国</w:t>
      </w:r>
      <w:r w:rsidRPr="008072F3">
        <w:rPr>
          <w:rFonts w:asciiTheme="minorEastAsia" w:eastAsiaTheme="minorEastAsia" w:hAnsiTheme="minorEastAsia" w:hint="eastAsia"/>
          <w:szCs w:val="21"/>
        </w:rPr>
        <w:t>における第</w:t>
      </w:r>
      <w:r w:rsidR="009F0FC5" w:rsidRPr="008072F3">
        <w:rPr>
          <w:rFonts w:asciiTheme="minorEastAsia" w:eastAsiaTheme="minorEastAsia" w:hAnsiTheme="minorEastAsia"/>
          <w:szCs w:val="21"/>
        </w:rPr>
        <w:t>4</w:t>
      </w:r>
      <w:r w:rsidRPr="008072F3">
        <w:rPr>
          <w:rFonts w:asciiTheme="minorEastAsia" w:eastAsiaTheme="minorEastAsia" w:hAnsiTheme="minorEastAsia" w:hint="eastAsia"/>
          <w:szCs w:val="21"/>
        </w:rPr>
        <w:t>次産業革命の推進に資する取り組みを行ってきた。</w:t>
      </w:r>
      <w:r w:rsidR="007347F1" w:rsidRPr="00BD4503">
        <w:rPr>
          <w:rStyle w:val="afe"/>
          <w:rFonts w:asciiTheme="minorEastAsia" w:eastAsiaTheme="minorEastAsia" w:hAnsiTheme="minorEastAsia"/>
          <w:kern w:val="0"/>
        </w:rPr>
        <w:footnoteReference w:id="2"/>
      </w:r>
    </w:p>
    <w:p w14:paraId="734AAB5B" w14:textId="2ABC2C35" w:rsidR="006B7DDD" w:rsidRPr="008072F3" w:rsidRDefault="006B7DDD" w:rsidP="006B7DDD">
      <w:pPr>
        <w:ind w:leftChars="100" w:left="210" w:firstLineChars="100" w:firstLine="210"/>
        <w:jc w:val="left"/>
        <w:rPr>
          <w:rFonts w:asciiTheme="minorEastAsia" w:eastAsiaTheme="minorEastAsia" w:hAnsiTheme="minorEastAsia"/>
          <w:szCs w:val="21"/>
        </w:rPr>
      </w:pPr>
      <w:r w:rsidRPr="008072F3">
        <w:rPr>
          <w:rFonts w:asciiTheme="minorEastAsia" w:eastAsiaTheme="minorEastAsia" w:hAnsiTheme="minorEastAsia" w:hint="eastAsia"/>
          <w:szCs w:val="21"/>
        </w:rPr>
        <w:t>これら</w:t>
      </w:r>
      <w:r w:rsidR="00735AAF" w:rsidRPr="008072F3">
        <w:rPr>
          <w:rFonts w:asciiTheme="minorEastAsia" w:eastAsiaTheme="minorEastAsia" w:hAnsiTheme="minorEastAsia" w:hint="eastAsia"/>
          <w:szCs w:val="21"/>
        </w:rPr>
        <w:t>一連の調査結果</w:t>
      </w:r>
      <w:r w:rsidRPr="008072F3">
        <w:rPr>
          <w:rFonts w:asciiTheme="minorEastAsia" w:eastAsiaTheme="minorEastAsia" w:hAnsiTheme="minorEastAsia" w:hint="eastAsia"/>
          <w:szCs w:val="21"/>
        </w:rPr>
        <w:t>を踏まえ</w:t>
      </w:r>
      <w:r w:rsidR="00735AAF" w:rsidRPr="008072F3">
        <w:rPr>
          <w:rFonts w:asciiTheme="minorEastAsia" w:eastAsiaTheme="minorEastAsia" w:hAnsiTheme="minorEastAsia" w:hint="eastAsia"/>
          <w:szCs w:val="21"/>
        </w:rPr>
        <w:t>、</w:t>
      </w:r>
      <w:r w:rsidRPr="008072F3">
        <w:rPr>
          <w:rFonts w:asciiTheme="minorEastAsia" w:eastAsiaTheme="minorEastAsia" w:hAnsiTheme="minorEastAsia"/>
          <w:szCs w:val="21"/>
        </w:rPr>
        <w:t>IT人材の適材化・適所化に向け</w:t>
      </w:r>
      <w:r w:rsidR="00916BDC" w:rsidRPr="008072F3">
        <w:rPr>
          <w:rFonts w:asciiTheme="minorEastAsia" w:eastAsiaTheme="minorEastAsia" w:hAnsiTheme="minorEastAsia" w:hint="eastAsia"/>
          <w:szCs w:val="21"/>
        </w:rPr>
        <w:t>、</w:t>
      </w:r>
      <w:r w:rsidR="007347F1" w:rsidRPr="008072F3">
        <w:rPr>
          <w:rFonts w:asciiTheme="minorEastAsia" w:eastAsiaTheme="minorEastAsia" w:hAnsiTheme="minorEastAsia" w:hint="eastAsia"/>
          <w:szCs w:val="21"/>
        </w:rPr>
        <w:t>企業や個人はもとより、産業界・教育界など</w:t>
      </w:r>
      <w:r w:rsidR="00E87B66" w:rsidRPr="008072F3">
        <w:rPr>
          <w:rFonts w:asciiTheme="minorEastAsia" w:eastAsiaTheme="minorEastAsia" w:hAnsiTheme="minorEastAsia" w:hint="eastAsia"/>
          <w:szCs w:val="21"/>
        </w:rPr>
        <w:t>、実施主体を</w:t>
      </w:r>
      <w:r w:rsidR="007347F1" w:rsidRPr="008072F3">
        <w:rPr>
          <w:rFonts w:asciiTheme="minorEastAsia" w:eastAsiaTheme="minorEastAsia" w:hAnsiTheme="minorEastAsia" w:hint="eastAsia"/>
          <w:szCs w:val="21"/>
        </w:rPr>
        <w:t>幅広</w:t>
      </w:r>
      <w:r w:rsidR="00E87B66" w:rsidRPr="008072F3">
        <w:rPr>
          <w:rFonts w:asciiTheme="minorEastAsia" w:eastAsiaTheme="minorEastAsia" w:hAnsiTheme="minorEastAsia" w:hint="eastAsia"/>
          <w:szCs w:val="21"/>
        </w:rPr>
        <w:t>くとらえた上で、</w:t>
      </w:r>
      <w:r w:rsidRPr="008072F3">
        <w:rPr>
          <w:rFonts w:asciiTheme="minorEastAsia" w:eastAsiaTheme="minorEastAsia" w:hAnsiTheme="minorEastAsia" w:hint="eastAsia"/>
          <w:szCs w:val="21"/>
        </w:rPr>
        <w:t>具体</w:t>
      </w:r>
      <w:r w:rsidR="00916BDC" w:rsidRPr="008072F3">
        <w:rPr>
          <w:rFonts w:asciiTheme="minorEastAsia" w:eastAsiaTheme="minorEastAsia" w:hAnsiTheme="minorEastAsia" w:hint="eastAsia"/>
          <w:szCs w:val="21"/>
        </w:rPr>
        <w:t>的な</w:t>
      </w:r>
      <w:r w:rsidRPr="008072F3">
        <w:rPr>
          <w:rFonts w:asciiTheme="minorEastAsia" w:eastAsiaTheme="minorEastAsia" w:hAnsiTheme="minorEastAsia" w:hint="eastAsia"/>
          <w:szCs w:val="21"/>
        </w:rPr>
        <w:t>施策</w:t>
      </w:r>
      <w:r w:rsidR="00E87B66" w:rsidRPr="008072F3">
        <w:rPr>
          <w:rFonts w:asciiTheme="minorEastAsia" w:eastAsiaTheme="minorEastAsia" w:hAnsiTheme="minorEastAsia" w:hint="eastAsia"/>
          <w:szCs w:val="21"/>
        </w:rPr>
        <w:t>について検討を行う</w:t>
      </w:r>
      <w:r w:rsidR="00735AAF" w:rsidRPr="008072F3">
        <w:rPr>
          <w:rFonts w:asciiTheme="minorEastAsia" w:eastAsiaTheme="minorEastAsia" w:hAnsiTheme="minorEastAsia" w:hint="eastAsia"/>
          <w:szCs w:val="21"/>
        </w:rPr>
        <w:t>事業を実施することとした。</w:t>
      </w:r>
      <w:r w:rsidRPr="008072F3">
        <w:rPr>
          <w:rFonts w:asciiTheme="minorEastAsia" w:eastAsiaTheme="minorEastAsia" w:hAnsiTheme="minorEastAsia" w:hint="eastAsia"/>
          <w:szCs w:val="21"/>
        </w:rPr>
        <w:t>本</w:t>
      </w:r>
      <w:r w:rsidR="00735AAF" w:rsidRPr="008072F3">
        <w:rPr>
          <w:rFonts w:asciiTheme="minorEastAsia" w:eastAsiaTheme="minorEastAsia" w:hAnsiTheme="minorEastAsia" w:hint="eastAsia"/>
          <w:szCs w:val="21"/>
        </w:rPr>
        <w:t>事業の成果</w:t>
      </w:r>
      <w:r w:rsidRPr="008072F3">
        <w:rPr>
          <w:rFonts w:asciiTheme="minorEastAsia" w:eastAsiaTheme="minorEastAsia" w:hAnsiTheme="minorEastAsia" w:hint="eastAsia"/>
          <w:szCs w:val="21"/>
        </w:rPr>
        <w:t>を報告書や各種啓発資料としてとりまとめ公開することにより、</w:t>
      </w:r>
      <w:r w:rsidRPr="008072F3">
        <w:rPr>
          <w:rFonts w:asciiTheme="minorEastAsia" w:eastAsiaTheme="minorEastAsia" w:hAnsiTheme="minorEastAsia"/>
          <w:szCs w:val="21"/>
        </w:rPr>
        <w:t>IT業界</w:t>
      </w:r>
      <w:r w:rsidR="00AE332F" w:rsidRPr="008072F3">
        <w:rPr>
          <w:rFonts w:asciiTheme="minorEastAsia" w:eastAsiaTheme="minorEastAsia" w:hAnsiTheme="minorEastAsia" w:hint="eastAsia"/>
          <w:szCs w:val="21"/>
        </w:rPr>
        <w:t>はもとより、</w:t>
      </w:r>
      <w:r w:rsidRPr="008072F3">
        <w:rPr>
          <w:rFonts w:asciiTheme="minorEastAsia" w:eastAsiaTheme="minorEastAsia" w:hAnsiTheme="minorEastAsia" w:hint="eastAsia"/>
          <w:szCs w:val="21"/>
        </w:rPr>
        <w:t>産業界全体の活性化や</w:t>
      </w:r>
      <w:r w:rsidR="00AE332F" w:rsidRPr="008072F3">
        <w:rPr>
          <w:rFonts w:asciiTheme="minorEastAsia" w:eastAsiaTheme="minorEastAsia" w:hAnsiTheme="minorEastAsia" w:hint="eastAsia"/>
          <w:szCs w:val="21"/>
        </w:rPr>
        <w:t>関連</w:t>
      </w:r>
      <w:r w:rsidRPr="008072F3">
        <w:rPr>
          <w:rFonts w:asciiTheme="minorEastAsia" w:eastAsiaTheme="minorEastAsia" w:hAnsiTheme="minorEastAsia" w:hint="eastAsia"/>
          <w:szCs w:val="21"/>
        </w:rPr>
        <w:t>政策</w:t>
      </w:r>
      <w:r w:rsidR="00AE332F" w:rsidRPr="008072F3">
        <w:rPr>
          <w:rFonts w:asciiTheme="minorEastAsia" w:eastAsiaTheme="minorEastAsia" w:hAnsiTheme="minorEastAsia" w:hint="eastAsia"/>
          <w:szCs w:val="21"/>
        </w:rPr>
        <w:t>の</w:t>
      </w:r>
      <w:r w:rsidRPr="008072F3">
        <w:rPr>
          <w:rFonts w:asciiTheme="minorEastAsia" w:eastAsiaTheme="minorEastAsia" w:hAnsiTheme="minorEastAsia" w:hint="eastAsia"/>
          <w:szCs w:val="21"/>
        </w:rPr>
        <w:t>立案</w:t>
      </w:r>
      <w:r w:rsidR="00AE332F" w:rsidRPr="008072F3">
        <w:rPr>
          <w:rFonts w:asciiTheme="minorEastAsia" w:eastAsiaTheme="minorEastAsia" w:hAnsiTheme="minorEastAsia" w:hint="eastAsia"/>
          <w:szCs w:val="21"/>
        </w:rPr>
        <w:t>や執行</w:t>
      </w:r>
      <w:r w:rsidRPr="008072F3">
        <w:rPr>
          <w:rFonts w:asciiTheme="minorEastAsia" w:eastAsiaTheme="minorEastAsia" w:hAnsiTheme="minorEastAsia" w:hint="eastAsia"/>
          <w:szCs w:val="21"/>
        </w:rPr>
        <w:t>に活用されることを目的とする。</w:t>
      </w:r>
    </w:p>
    <w:p w14:paraId="129CAA10" w14:textId="77777777" w:rsidR="006B7DDD" w:rsidRPr="008072F3" w:rsidRDefault="006B7DDD" w:rsidP="006B7DDD">
      <w:pPr>
        <w:jc w:val="left"/>
        <w:rPr>
          <w:rFonts w:asciiTheme="minorEastAsia" w:eastAsiaTheme="minorEastAsia" w:hAnsiTheme="minorEastAsia"/>
          <w:szCs w:val="21"/>
        </w:rPr>
      </w:pPr>
    </w:p>
    <w:p w14:paraId="1F34DFC9" w14:textId="05271EB7" w:rsidR="006B7DDD" w:rsidRPr="008072F3" w:rsidRDefault="001E6066" w:rsidP="006B7DDD">
      <w:pPr>
        <w:pStyle w:val="1"/>
        <w:rPr>
          <w:rFonts w:asciiTheme="minorEastAsia" w:eastAsiaTheme="minorEastAsia" w:hAnsiTheme="minorEastAsia"/>
        </w:rPr>
      </w:pPr>
      <w:bookmarkStart w:id="10" w:name="_Toc104454669"/>
      <w:r w:rsidRPr="008072F3">
        <w:rPr>
          <w:rFonts w:asciiTheme="minorEastAsia" w:eastAsiaTheme="minorEastAsia" w:hAnsiTheme="minorEastAsia" w:hint="eastAsia"/>
        </w:rPr>
        <w:t>業務概要</w:t>
      </w:r>
      <w:bookmarkEnd w:id="10"/>
    </w:p>
    <w:p w14:paraId="4A79EFCB" w14:textId="4A6E5F7A" w:rsidR="006B7DDD" w:rsidRPr="008072F3" w:rsidRDefault="006B7DDD" w:rsidP="006B7DDD">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デジタル時代に対応した</w:t>
      </w:r>
      <w:r w:rsidRPr="008072F3">
        <w:rPr>
          <w:rFonts w:asciiTheme="minorEastAsia" w:eastAsiaTheme="minorEastAsia" w:hAnsiTheme="minorEastAsia"/>
          <w:szCs w:val="21"/>
        </w:rPr>
        <w:t>IT</w:t>
      </w:r>
      <w:r w:rsidRPr="008072F3">
        <w:rPr>
          <w:rFonts w:asciiTheme="minorEastAsia" w:eastAsiaTheme="minorEastAsia" w:hAnsiTheme="minorEastAsia" w:hint="eastAsia"/>
        </w:rPr>
        <w:t>人材の学びや流動化</w:t>
      </w:r>
      <w:r w:rsidR="00AE332F" w:rsidRPr="008072F3">
        <w:rPr>
          <w:rFonts w:asciiTheme="minorEastAsia" w:eastAsiaTheme="minorEastAsia" w:hAnsiTheme="minorEastAsia" w:hint="eastAsia"/>
        </w:rPr>
        <w:t>を促進するために、産業界</w:t>
      </w:r>
      <w:r w:rsidR="00221EB8">
        <w:rPr>
          <w:rFonts w:asciiTheme="minorEastAsia" w:eastAsiaTheme="minorEastAsia" w:hAnsiTheme="minorEastAsia" w:hint="eastAsia"/>
        </w:rPr>
        <w:t>や</w:t>
      </w:r>
      <w:r w:rsidR="00AE332F" w:rsidRPr="008072F3">
        <w:rPr>
          <w:rFonts w:asciiTheme="minorEastAsia" w:eastAsiaTheme="minorEastAsia" w:hAnsiTheme="minorEastAsia" w:hint="eastAsia"/>
        </w:rPr>
        <w:t>企業、個人など</w:t>
      </w:r>
      <w:r w:rsidR="00CE0F42">
        <w:rPr>
          <w:rFonts w:asciiTheme="minorEastAsia" w:eastAsiaTheme="minorEastAsia" w:hAnsiTheme="minorEastAsia" w:hint="eastAsia"/>
        </w:rPr>
        <w:t>実施主体を明確にして</w:t>
      </w:r>
      <w:r w:rsidR="00507B29" w:rsidRPr="008072F3">
        <w:rPr>
          <w:rFonts w:asciiTheme="minorEastAsia" w:eastAsiaTheme="minorEastAsia" w:hAnsiTheme="minorEastAsia" w:hint="eastAsia"/>
        </w:rPr>
        <w:t>取り組む</w:t>
      </w:r>
      <w:r w:rsidR="00AE332F" w:rsidRPr="008072F3">
        <w:rPr>
          <w:rFonts w:asciiTheme="minorEastAsia" w:eastAsiaTheme="minorEastAsia" w:hAnsiTheme="minorEastAsia" w:hint="eastAsia"/>
        </w:rPr>
        <w:t>べき施策の</w:t>
      </w:r>
      <w:r w:rsidR="00E85F1C" w:rsidRPr="008072F3">
        <w:rPr>
          <w:rFonts w:asciiTheme="minorEastAsia" w:eastAsiaTheme="minorEastAsia" w:hAnsiTheme="minorEastAsia" w:hint="eastAsia"/>
        </w:rPr>
        <w:t>原案</w:t>
      </w:r>
      <w:r w:rsidR="00AE332F" w:rsidRPr="008072F3">
        <w:rPr>
          <w:rFonts w:asciiTheme="minorEastAsia" w:eastAsiaTheme="minorEastAsia" w:hAnsiTheme="minorEastAsia" w:hint="eastAsia"/>
        </w:rPr>
        <w:t>検討を行う</w:t>
      </w:r>
      <w:r w:rsidR="00916BDC" w:rsidRPr="008072F3">
        <w:rPr>
          <w:rFonts w:asciiTheme="minorEastAsia" w:eastAsiaTheme="minorEastAsia" w:hAnsiTheme="minorEastAsia" w:hint="eastAsia"/>
        </w:rPr>
        <w:t>こと</w:t>
      </w:r>
      <w:r w:rsidR="00AE332F" w:rsidRPr="008072F3">
        <w:rPr>
          <w:rFonts w:asciiTheme="minorEastAsia" w:eastAsiaTheme="minorEastAsia" w:hAnsiTheme="minorEastAsia" w:hint="eastAsia"/>
        </w:rPr>
        <w:t>。検討にあたっては</w:t>
      </w:r>
      <w:r w:rsidR="00CE0F42">
        <w:rPr>
          <w:rFonts w:asciiTheme="minorEastAsia" w:eastAsiaTheme="minorEastAsia" w:hAnsiTheme="minorEastAsia" w:hint="eastAsia"/>
        </w:rPr>
        <w:t>4.2.1に挙げ</w:t>
      </w:r>
      <w:r w:rsidR="00823098">
        <w:rPr>
          <w:rFonts w:asciiTheme="minorEastAsia" w:eastAsiaTheme="minorEastAsia" w:hAnsiTheme="minorEastAsia" w:hint="eastAsia"/>
        </w:rPr>
        <w:t>る調査報告書類と</w:t>
      </w:r>
      <w:r w:rsidR="00123A7C" w:rsidRPr="008072F3">
        <w:rPr>
          <w:rFonts w:asciiTheme="minorEastAsia" w:eastAsiaTheme="minorEastAsia" w:hAnsiTheme="minorEastAsia"/>
        </w:rPr>
        <w:t>4.</w:t>
      </w:r>
      <w:r w:rsidR="006C3298" w:rsidRPr="008072F3">
        <w:rPr>
          <w:rFonts w:asciiTheme="minorEastAsia" w:eastAsiaTheme="minorEastAsia" w:hAnsiTheme="minorEastAsia"/>
        </w:rPr>
        <w:t>2</w:t>
      </w:r>
      <w:r w:rsidR="00EC1714" w:rsidRPr="008072F3">
        <w:rPr>
          <w:rFonts w:asciiTheme="minorEastAsia" w:eastAsiaTheme="minorEastAsia" w:hAnsiTheme="minorEastAsia" w:hint="eastAsia"/>
        </w:rPr>
        <w:t>で実施</w:t>
      </w:r>
      <w:r w:rsidR="00123A7C" w:rsidRPr="008072F3">
        <w:rPr>
          <w:rFonts w:asciiTheme="minorEastAsia" w:eastAsiaTheme="minorEastAsia" w:hAnsiTheme="minorEastAsia" w:hint="eastAsia"/>
        </w:rPr>
        <w:t>す</w:t>
      </w:r>
      <w:r w:rsidR="00EC1714" w:rsidRPr="008072F3">
        <w:rPr>
          <w:rFonts w:asciiTheme="minorEastAsia" w:eastAsiaTheme="minorEastAsia" w:hAnsiTheme="minorEastAsia" w:hint="eastAsia"/>
        </w:rPr>
        <w:t>る</w:t>
      </w:r>
      <w:r w:rsidR="00123A7C" w:rsidRPr="008072F3">
        <w:rPr>
          <w:rFonts w:asciiTheme="minorEastAsia" w:eastAsiaTheme="minorEastAsia" w:hAnsiTheme="minorEastAsia" w:hint="eastAsia"/>
        </w:rPr>
        <w:t>今年度</w:t>
      </w:r>
      <w:r w:rsidR="001E6066" w:rsidRPr="008072F3">
        <w:rPr>
          <w:rFonts w:asciiTheme="minorEastAsia" w:eastAsiaTheme="minorEastAsia" w:hAnsiTheme="minorEastAsia" w:hint="eastAsia"/>
        </w:rPr>
        <w:t>調査結果</w:t>
      </w:r>
      <w:r w:rsidR="00350C02" w:rsidRPr="008072F3">
        <w:rPr>
          <w:rFonts w:asciiTheme="minorEastAsia" w:eastAsiaTheme="minorEastAsia" w:hAnsiTheme="minorEastAsia" w:hint="eastAsia"/>
        </w:rPr>
        <w:t>を踏まえること。</w:t>
      </w:r>
    </w:p>
    <w:p w14:paraId="42F12D6A" w14:textId="70BD6943" w:rsidR="006B7DDD" w:rsidRPr="008072F3" w:rsidRDefault="006B7DDD" w:rsidP="006B7DDD">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具体的には以下の作業を実施する</w:t>
      </w:r>
      <w:r w:rsidR="00350C02" w:rsidRPr="008072F3">
        <w:rPr>
          <w:rFonts w:asciiTheme="minorEastAsia" w:eastAsiaTheme="minorEastAsia" w:hAnsiTheme="minorEastAsia" w:hint="eastAsia"/>
        </w:rPr>
        <w:t>こと</w:t>
      </w:r>
      <w:r w:rsidRPr="008072F3">
        <w:rPr>
          <w:rFonts w:asciiTheme="minorEastAsia" w:eastAsiaTheme="minorEastAsia" w:hAnsiTheme="minorEastAsia" w:hint="eastAsia"/>
        </w:rPr>
        <w:t>。</w:t>
      </w:r>
    </w:p>
    <w:p w14:paraId="0080F6AA" w14:textId="621C3E13" w:rsidR="00AF12A6" w:rsidRPr="008072F3" w:rsidRDefault="006B7DDD" w:rsidP="00507B29">
      <w:pPr>
        <w:ind w:firstLineChars="200" w:firstLine="420"/>
        <w:rPr>
          <w:rFonts w:asciiTheme="minorEastAsia" w:eastAsiaTheme="minorEastAsia" w:hAnsiTheme="minorEastAsia"/>
          <w:szCs w:val="20"/>
        </w:rPr>
      </w:pPr>
      <w:r w:rsidRPr="008072F3">
        <w:rPr>
          <w:rFonts w:asciiTheme="minorEastAsia" w:eastAsiaTheme="minorEastAsia" w:hAnsiTheme="minorEastAsia" w:hint="eastAsia"/>
          <w:szCs w:val="20"/>
        </w:rPr>
        <w:t>・作業計画の立案</w:t>
      </w:r>
    </w:p>
    <w:p w14:paraId="6098FEE6" w14:textId="7159A62D" w:rsidR="006B7DDD" w:rsidRPr="008072F3" w:rsidRDefault="006B7DDD" w:rsidP="00507B29">
      <w:pPr>
        <w:ind w:firstLineChars="200" w:firstLine="420"/>
        <w:rPr>
          <w:rFonts w:asciiTheme="minorEastAsia" w:eastAsiaTheme="minorEastAsia" w:hAnsiTheme="minorEastAsia"/>
        </w:rPr>
      </w:pPr>
      <w:r w:rsidRPr="008072F3">
        <w:rPr>
          <w:rFonts w:asciiTheme="minorEastAsia" w:eastAsiaTheme="minorEastAsia" w:hAnsiTheme="minorEastAsia" w:hint="eastAsia"/>
          <w:szCs w:val="20"/>
        </w:rPr>
        <w:t>・</w:t>
      </w:r>
      <w:r w:rsidR="006C3298" w:rsidRPr="008072F3">
        <w:rPr>
          <w:rFonts w:asciiTheme="minorEastAsia" w:eastAsiaTheme="minorEastAsia" w:hAnsiTheme="minorEastAsia" w:hint="eastAsia"/>
          <w:szCs w:val="20"/>
        </w:rPr>
        <w:t>施策検討材料の</w:t>
      </w:r>
      <w:r w:rsidR="006C3298" w:rsidRPr="008072F3">
        <w:rPr>
          <w:rFonts w:asciiTheme="minorEastAsia" w:eastAsiaTheme="minorEastAsia" w:hAnsiTheme="minorEastAsia"/>
          <w:szCs w:val="20"/>
        </w:rPr>
        <w:t>1つとしての、IT人材の学びや流動状況に関する今年度調査の実施</w:t>
      </w:r>
    </w:p>
    <w:p w14:paraId="68779BBD" w14:textId="23A1085C" w:rsidR="006B7DDD" w:rsidRPr="008072F3" w:rsidRDefault="006B7DDD" w:rsidP="006B7DDD">
      <w:pPr>
        <w:ind w:firstLineChars="200" w:firstLine="420"/>
        <w:rPr>
          <w:rFonts w:asciiTheme="minorEastAsia" w:eastAsiaTheme="minorEastAsia" w:hAnsiTheme="minorEastAsia"/>
        </w:rPr>
      </w:pPr>
      <w:r w:rsidRPr="008072F3">
        <w:rPr>
          <w:rFonts w:asciiTheme="minorEastAsia" w:eastAsiaTheme="minorEastAsia" w:hAnsiTheme="minorEastAsia" w:hint="eastAsia"/>
        </w:rPr>
        <w:t>・</w:t>
      </w:r>
      <w:r w:rsidR="006C3298" w:rsidRPr="008072F3">
        <w:rPr>
          <w:rFonts w:asciiTheme="minorEastAsia" w:eastAsiaTheme="minorEastAsia" w:hAnsiTheme="minorEastAsia"/>
        </w:rPr>
        <w:t>IT人材の適材化・適所化に向けた課題の整理と取組み施策原案の策定</w:t>
      </w:r>
    </w:p>
    <w:p w14:paraId="4F9E87DD" w14:textId="77777777" w:rsidR="006B7DDD" w:rsidRPr="008072F3" w:rsidRDefault="006B7DDD" w:rsidP="006B7DDD">
      <w:pPr>
        <w:ind w:firstLineChars="202" w:firstLine="424"/>
        <w:rPr>
          <w:rFonts w:asciiTheme="minorEastAsia" w:eastAsiaTheme="minorEastAsia" w:hAnsiTheme="minorEastAsia"/>
        </w:rPr>
      </w:pPr>
      <w:r w:rsidRPr="008072F3">
        <w:rPr>
          <w:rFonts w:asciiTheme="minorEastAsia" w:eastAsiaTheme="minorEastAsia" w:hAnsiTheme="minorEastAsia" w:hint="eastAsia"/>
        </w:rPr>
        <w:t>・進捗会議及び報告会等の実施</w:t>
      </w:r>
    </w:p>
    <w:p w14:paraId="0FCEF9D6" w14:textId="77777777" w:rsidR="006B7DDD" w:rsidRPr="008072F3" w:rsidRDefault="006B7DDD" w:rsidP="006B7DDD">
      <w:pPr>
        <w:ind w:firstLineChars="202" w:firstLine="424"/>
        <w:rPr>
          <w:rFonts w:asciiTheme="minorEastAsia" w:eastAsiaTheme="minorEastAsia" w:hAnsiTheme="minorEastAsia"/>
        </w:rPr>
      </w:pPr>
      <w:r w:rsidRPr="008072F3">
        <w:rPr>
          <w:rFonts w:asciiTheme="minorEastAsia" w:eastAsiaTheme="minorEastAsia" w:hAnsiTheme="minorEastAsia" w:hint="eastAsia"/>
        </w:rPr>
        <w:t>・報告書等の作成</w:t>
      </w:r>
    </w:p>
    <w:p w14:paraId="12534456" w14:textId="77777777" w:rsidR="006B7DDD" w:rsidRPr="008072F3" w:rsidRDefault="006B7DDD" w:rsidP="006B7DDD">
      <w:pPr>
        <w:rPr>
          <w:rFonts w:asciiTheme="minorEastAsia" w:eastAsiaTheme="minorEastAsia" w:hAnsiTheme="minorEastAsia"/>
          <w:b/>
          <w:sz w:val="24"/>
        </w:rPr>
      </w:pPr>
    </w:p>
    <w:p w14:paraId="1F71568F" w14:textId="39709454" w:rsidR="006B7DDD" w:rsidRPr="00BD4503" w:rsidRDefault="006B7DDD" w:rsidP="006B7DDD">
      <w:pPr>
        <w:pStyle w:val="1"/>
        <w:rPr>
          <w:rFonts w:asciiTheme="minorEastAsia" w:eastAsiaTheme="minorEastAsia" w:hAnsiTheme="minorEastAsia"/>
        </w:rPr>
      </w:pPr>
      <w:bookmarkStart w:id="11" w:name="_Toc104454670"/>
      <w:r w:rsidRPr="00BD4503">
        <w:rPr>
          <w:rFonts w:asciiTheme="minorEastAsia" w:eastAsiaTheme="minorEastAsia" w:hAnsiTheme="minorEastAsia" w:hint="eastAsia"/>
        </w:rPr>
        <w:t>業務内容</w:t>
      </w:r>
      <w:bookmarkEnd w:id="11"/>
    </w:p>
    <w:p w14:paraId="5A127215" w14:textId="5503E64D" w:rsidR="006B7DDD" w:rsidRPr="00BD4503" w:rsidRDefault="006B7DDD" w:rsidP="006B7DDD">
      <w:pPr>
        <w:pStyle w:val="2"/>
        <w:ind w:left="567" w:hanging="425"/>
        <w:rPr>
          <w:rFonts w:asciiTheme="minorEastAsia" w:eastAsiaTheme="minorEastAsia" w:hAnsiTheme="minorEastAsia"/>
          <w:color w:val="000000" w:themeColor="text1"/>
        </w:rPr>
      </w:pPr>
      <w:bookmarkStart w:id="12" w:name="_Toc104454671"/>
      <w:r w:rsidRPr="00BD4503">
        <w:rPr>
          <w:rFonts w:asciiTheme="minorEastAsia" w:eastAsiaTheme="minorEastAsia" w:hAnsiTheme="minorEastAsia" w:hint="eastAsia"/>
          <w:color w:val="000000" w:themeColor="text1"/>
        </w:rPr>
        <w:t>作業計画の立案</w:t>
      </w:r>
      <w:bookmarkEnd w:id="12"/>
    </w:p>
    <w:p w14:paraId="10AF6A12" w14:textId="3E75C659" w:rsidR="006B7DDD" w:rsidRPr="008072F3" w:rsidRDefault="006B7DDD" w:rsidP="006B7DDD">
      <w:pPr>
        <w:pStyle w:val="afb"/>
        <w:tabs>
          <w:tab w:val="left" w:pos="709"/>
        </w:tabs>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・請負者は、本</w:t>
      </w:r>
      <w:r w:rsidR="001E6066" w:rsidRPr="008072F3">
        <w:rPr>
          <w:rFonts w:asciiTheme="minorEastAsia" w:eastAsiaTheme="minorEastAsia" w:hAnsiTheme="minorEastAsia" w:hint="eastAsia"/>
        </w:rPr>
        <w:t>業務</w:t>
      </w:r>
      <w:r w:rsidRPr="008072F3">
        <w:rPr>
          <w:rFonts w:asciiTheme="minorEastAsia" w:eastAsiaTheme="minorEastAsia" w:hAnsiTheme="minorEastAsia" w:hint="eastAsia"/>
        </w:rPr>
        <w:t>遂行にあたっての具体的な作業計画案を、</w:t>
      </w:r>
      <w:r w:rsidRPr="008072F3">
        <w:rPr>
          <w:rFonts w:asciiTheme="minorEastAsia" w:eastAsiaTheme="minorEastAsia" w:hAnsiTheme="minorEastAsia" w:hint="eastAsia"/>
          <w:color w:val="000000" w:themeColor="text1"/>
        </w:rPr>
        <w:t>契約締結後</w:t>
      </w:r>
      <w:r w:rsidR="00C512D2"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週間</w:t>
      </w:r>
      <w:r w:rsidR="001E6066" w:rsidRPr="008072F3">
        <w:rPr>
          <w:rFonts w:asciiTheme="minorEastAsia" w:eastAsiaTheme="minorEastAsia" w:hAnsiTheme="minorEastAsia" w:hint="eastAsia"/>
          <w:color w:val="000000" w:themeColor="text1"/>
        </w:rPr>
        <w:t>以内</w:t>
      </w:r>
      <w:r w:rsidR="00C512D2" w:rsidRPr="008072F3">
        <w:rPr>
          <w:rFonts w:asciiTheme="minorEastAsia" w:eastAsiaTheme="minorEastAsia" w:hAnsiTheme="minorEastAsia" w:hint="eastAsia"/>
          <w:color w:val="000000" w:themeColor="text1"/>
        </w:rPr>
        <w:t>を目途に</w:t>
      </w:r>
      <w:r w:rsidRPr="008072F3">
        <w:rPr>
          <w:rFonts w:asciiTheme="minorEastAsia" w:eastAsiaTheme="minorEastAsia" w:hAnsiTheme="minorEastAsia" w:hint="eastAsia"/>
          <w:color w:val="000000" w:themeColor="text1"/>
        </w:rPr>
        <w:t>作成</w:t>
      </w:r>
      <w:r w:rsidR="00507B29" w:rsidRPr="008072F3">
        <w:rPr>
          <w:rFonts w:asciiTheme="minorEastAsia" w:eastAsiaTheme="minorEastAsia" w:hAnsiTheme="minorEastAsia" w:hint="eastAsia"/>
          <w:color w:val="000000" w:themeColor="text1"/>
        </w:rPr>
        <w:t>すること。</w:t>
      </w:r>
      <w:r w:rsidR="001B350E" w:rsidRPr="008072F3">
        <w:rPr>
          <w:rFonts w:asciiTheme="minorEastAsia" w:eastAsiaTheme="minorEastAsia" w:hAnsiTheme="minorEastAsia" w:hint="eastAsia"/>
          <w:color w:val="000000" w:themeColor="text1"/>
        </w:rPr>
        <w:t>作成した作業計画案をもとに</w:t>
      </w:r>
      <w:r w:rsidRPr="008072F3">
        <w:rPr>
          <w:rFonts w:asciiTheme="minorEastAsia" w:eastAsiaTheme="minorEastAsia" w:hAnsiTheme="minorEastAsia"/>
        </w:rPr>
        <w:t>IPA</w:t>
      </w:r>
      <w:r w:rsidRPr="008072F3">
        <w:rPr>
          <w:rFonts w:asciiTheme="minorEastAsia" w:eastAsiaTheme="minorEastAsia" w:hAnsiTheme="minorEastAsia" w:hint="eastAsia"/>
        </w:rPr>
        <w:t>と</w:t>
      </w:r>
      <w:r w:rsidR="00507B29" w:rsidRPr="008072F3">
        <w:rPr>
          <w:rFonts w:asciiTheme="minorEastAsia" w:eastAsiaTheme="minorEastAsia" w:hAnsiTheme="minorEastAsia" w:hint="eastAsia"/>
        </w:rPr>
        <w:t>協議を行い、</w:t>
      </w:r>
      <w:r w:rsidR="001B350E" w:rsidRPr="008072F3">
        <w:rPr>
          <w:rFonts w:asciiTheme="minorEastAsia" w:eastAsiaTheme="minorEastAsia" w:hAnsiTheme="minorEastAsia" w:hint="eastAsia"/>
        </w:rPr>
        <w:t>その内容について</w:t>
      </w:r>
      <w:r w:rsidRPr="008072F3">
        <w:rPr>
          <w:rFonts w:asciiTheme="minorEastAsia" w:eastAsiaTheme="minorEastAsia" w:hAnsiTheme="minorEastAsia" w:hint="eastAsia"/>
        </w:rPr>
        <w:t>合意した上で</w:t>
      </w:r>
      <w:r w:rsidR="001B350E" w:rsidRPr="008072F3">
        <w:rPr>
          <w:rFonts w:asciiTheme="minorEastAsia" w:eastAsiaTheme="minorEastAsia" w:hAnsiTheme="minorEastAsia" w:hint="eastAsia"/>
        </w:rPr>
        <w:t>作業を</w:t>
      </w:r>
      <w:r w:rsidR="00C512D2" w:rsidRPr="008072F3">
        <w:rPr>
          <w:rFonts w:asciiTheme="minorEastAsia" w:eastAsiaTheme="minorEastAsia" w:hAnsiTheme="minorEastAsia" w:hint="eastAsia"/>
        </w:rPr>
        <w:t>開始</w:t>
      </w:r>
      <w:r w:rsidRPr="008072F3">
        <w:rPr>
          <w:rFonts w:asciiTheme="minorEastAsia" w:eastAsiaTheme="minorEastAsia" w:hAnsiTheme="minorEastAsia" w:hint="eastAsia"/>
        </w:rPr>
        <w:t>すること。</w:t>
      </w:r>
    </w:p>
    <w:p w14:paraId="3484F13B" w14:textId="77777777" w:rsidR="006B7DDD" w:rsidRPr="008072F3" w:rsidRDefault="006B7DDD" w:rsidP="006B7DDD">
      <w:pPr>
        <w:pStyle w:val="afb"/>
        <w:tabs>
          <w:tab w:val="left" w:pos="709"/>
        </w:tabs>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・作業遂行日程については</w:t>
      </w:r>
      <w:r w:rsidRPr="008072F3">
        <w:rPr>
          <w:rFonts w:asciiTheme="minorEastAsia" w:eastAsiaTheme="minorEastAsia" w:hAnsiTheme="minorEastAsia"/>
        </w:rPr>
        <w:t>5.(2)に記載した作業別日程を参考としつつ、最適と思われる日程を検討すること。</w:t>
      </w:r>
    </w:p>
    <w:p w14:paraId="6B274337" w14:textId="38F2C946" w:rsidR="006B7DDD" w:rsidRPr="008072F3" w:rsidRDefault="006B7DDD" w:rsidP="006B7DDD">
      <w:pPr>
        <w:ind w:leftChars="100" w:left="424" w:hangingChars="102" w:hanging="214"/>
        <w:rPr>
          <w:rFonts w:asciiTheme="minorEastAsia" w:eastAsiaTheme="minorEastAsia" w:hAnsiTheme="minorEastAsia"/>
        </w:rPr>
      </w:pPr>
      <w:r w:rsidRPr="008072F3">
        <w:rPr>
          <w:rFonts w:asciiTheme="minorEastAsia" w:eastAsiaTheme="minorEastAsia" w:hAnsiTheme="minorEastAsia" w:hint="eastAsia"/>
        </w:rPr>
        <w:t>・作業計画に記載する作業項目は、以降に記載する</w:t>
      </w:r>
      <w:r w:rsidRPr="008072F3">
        <w:rPr>
          <w:rFonts w:asciiTheme="minorEastAsia" w:eastAsiaTheme="minorEastAsia" w:hAnsiTheme="minorEastAsia"/>
        </w:rPr>
        <w:t>4.2</w:t>
      </w:r>
      <w:r w:rsidRPr="008072F3">
        <w:rPr>
          <w:rFonts w:asciiTheme="minorEastAsia" w:eastAsiaTheme="minorEastAsia" w:hAnsiTheme="minorEastAsia" w:hint="eastAsia"/>
        </w:rPr>
        <w:t>～</w:t>
      </w:r>
      <w:r w:rsidRPr="008072F3">
        <w:rPr>
          <w:rFonts w:asciiTheme="minorEastAsia" w:eastAsiaTheme="minorEastAsia" w:hAnsiTheme="minorEastAsia"/>
        </w:rPr>
        <w:t>4.</w:t>
      </w:r>
      <w:r w:rsidR="00C512D2" w:rsidRPr="008072F3">
        <w:rPr>
          <w:rFonts w:asciiTheme="minorEastAsia" w:eastAsiaTheme="minorEastAsia" w:hAnsiTheme="minorEastAsia"/>
        </w:rPr>
        <w:t>5</w:t>
      </w:r>
      <w:r w:rsidRPr="008072F3">
        <w:rPr>
          <w:rFonts w:asciiTheme="minorEastAsia" w:eastAsiaTheme="minorEastAsia" w:hAnsiTheme="minorEastAsia" w:hint="eastAsia"/>
        </w:rPr>
        <w:t>を網羅すること。</w:t>
      </w:r>
    </w:p>
    <w:p w14:paraId="55204796" w14:textId="0ACA2A96" w:rsidR="00E85F1C" w:rsidRPr="008072F3" w:rsidRDefault="00E85F1C" w:rsidP="006B7DDD">
      <w:pPr>
        <w:ind w:leftChars="100" w:left="424" w:hangingChars="102" w:hanging="214"/>
        <w:rPr>
          <w:rFonts w:asciiTheme="minorEastAsia" w:eastAsiaTheme="minorEastAsia" w:hAnsiTheme="minorEastAsia"/>
        </w:rPr>
      </w:pPr>
      <w:r w:rsidRPr="008072F3">
        <w:rPr>
          <w:rFonts w:asciiTheme="minorEastAsia" w:eastAsiaTheme="minorEastAsia" w:hAnsiTheme="minorEastAsia" w:hint="eastAsia"/>
        </w:rPr>
        <w:t>・</w:t>
      </w:r>
      <w:r w:rsidR="0077372A" w:rsidRPr="008072F3">
        <w:rPr>
          <w:rFonts w:asciiTheme="minorEastAsia" w:eastAsiaTheme="minorEastAsia" w:hAnsiTheme="minorEastAsia" w:hint="eastAsia"/>
        </w:rPr>
        <w:t>尚、作業全体の流れは図</w:t>
      </w:r>
      <w:r w:rsidR="0077372A" w:rsidRPr="008072F3">
        <w:rPr>
          <w:rFonts w:asciiTheme="minorEastAsia" w:eastAsiaTheme="minorEastAsia" w:hAnsiTheme="minorEastAsia"/>
        </w:rPr>
        <w:t>1</w:t>
      </w:r>
      <w:r w:rsidR="0077372A" w:rsidRPr="008072F3">
        <w:rPr>
          <w:rFonts w:asciiTheme="minorEastAsia" w:eastAsiaTheme="minorEastAsia" w:hAnsiTheme="minorEastAsia" w:hint="eastAsia"/>
        </w:rPr>
        <w:t>のように想定しているが、より良い方法がある場合は積極的に提案</w:t>
      </w:r>
      <w:r w:rsidR="001977B9" w:rsidRPr="008072F3">
        <w:rPr>
          <w:rFonts w:asciiTheme="minorEastAsia" w:eastAsiaTheme="minorEastAsia" w:hAnsiTheme="minorEastAsia" w:hint="eastAsia"/>
        </w:rPr>
        <w:t>し、</w:t>
      </w:r>
      <w:r w:rsidR="001977B9" w:rsidRPr="00BD4503">
        <w:rPr>
          <w:rFonts w:asciiTheme="minorEastAsia" w:eastAsiaTheme="minorEastAsia" w:hAnsiTheme="minorEastAsia"/>
        </w:rPr>
        <w:t>IPA</w:t>
      </w:r>
      <w:r w:rsidR="001977B9" w:rsidRPr="008072F3">
        <w:rPr>
          <w:rFonts w:asciiTheme="minorEastAsia" w:eastAsiaTheme="minorEastAsia" w:hAnsiTheme="minorEastAsia" w:hint="eastAsia"/>
        </w:rPr>
        <w:t>と協議の上で決定</w:t>
      </w:r>
      <w:r w:rsidR="0077372A" w:rsidRPr="008072F3">
        <w:rPr>
          <w:rFonts w:asciiTheme="minorEastAsia" w:eastAsiaTheme="minorEastAsia" w:hAnsiTheme="minorEastAsia" w:hint="eastAsia"/>
        </w:rPr>
        <w:t>すること。</w:t>
      </w:r>
    </w:p>
    <w:p w14:paraId="3BE4FBE7" w14:textId="5AA09CDD" w:rsidR="0077372A" w:rsidRPr="008072F3" w:rsidRDefault="0077372A" w:rsidP="006B7DDD">
      <w:pPr>
        <w:ind w:leftChars="100" w:left="424" w:hangingChars="102" w:hanging="214"/>
        <w:rPr>
          <w:rFonts w:asciiTheme="minorEastAsia" w:eastAsiaTheme="minorEastAsia" w:hAnsiTheme="minorEastAsia"/>
        </w:rPr>
      </w:pPr>
    </w:p>
    <w:p w14:paraId="5EAEC338" w14:textId="04454504" w:rsidR="0077372A" w:rsidRDefault="0077372A" w:rsidP="006B7DDD">
      <w:pPr>
        <w:ind w:leftChars="100" w:left="424" w:hangingChars="102" w:hanging="214"/>
        <w:rPr>
          <w:rFonts w:asciiTheme="minorEastAsia" w:eastAsiaTheme="minorEastAsia" w:hAnsiTheme="minorEastAsia"/>
        </w:rPr>
      </w:pPr>
    </w:p>
    <w:p w14:paraId="70756C16" w14:textId="77777777" w:rsidR="008176E4" w:rsidRPr="008072F3" w:rsidRDefault="008176E4" w:rsidP="006B7DDD">
      <w:pPr>
        <w:ind w:leftChars="100" w:left="424" w:hangingChars="102" w:hanging="214"/>
        <w:rPr>
          <w:rFonts w:asciiTheme="minorEastAsia" w:eastAsiaTheme="minorEastAsia" w:hAnsiTheme="minorEastAsia"/>
        </w:rPr>
      </w:pPr>
    </w:p>
    <w:p w14:paraId="7424B29F" w14:textId="3EE57460" w:rsidR="0077372A" w:rsidRPr="008072F3" w:rsidRDefault="0077372A" w:rsidP="006B7DDD">
      <w:pPr>
        <w:ind w:leftChars="100" w:left="424" w:hangingChars="102" w:hanging="214"/>
        <w:rPr>
          <w:rFonts w:asciiTheme="minorEastAsia" w:eastAsiaTheme="minorEastAsia" w:hAnsiTheme="minorEastAsia"/>
        </w:rPr>
      </w:pPr>
    </w:p>
    <w:p w14:paraId="03AE4F09" w14:textId="511ABCAC" w:rsidR="0077372A" w:rsidRDefault="0077372A" w:rsidP="006B7DDD">
      <w:pPr>
        <w:ind w:leftChars="100" w:left="424" w:hangingChars="102" w:hanging="214"/>
      </w:pPr>
    </w:p>
    <w:p w14:paraId="09C4F95D" w14:textId="249D1318" w:rsidR="0077372A" w:rsidRDefault="0077372A" w:rsidP="0077372A">
      <w:pPr>
        <w:ind w:leftChars="100" w:left="424" w:hangingChars="102" w:hanging="214"/>
        <w:jc w:val="center"/>
      </w:pPr>
      <w:r>
        <w:rPr>
          <w:rFonts w:hint="eastAsia"/>
        </w:rPr>
        <w:lastRenderedPageBreak/>
        <w:t>＜</w:t>
      </w:r>
      <w:r w:rsidRPr="008072F3">
        <w:rPr>
          <w:rFonts w:asciiTheme="minorEastAsia" w:eastAsiaTheme="minorEastAsia" w:hAnsiTheme="minorEastAsia" w:hint="eastAsia"/>
        </w:rPr>
        <w:t>図</w:t>
      </w:r>
      <w:r w:rsidRPr="008072F3">
        <w:rPr>
          <w:rFonts w:asciiTheme="minorEastAsia" w:eastAsiaTheme="minorEastAsia" w:hAnsiTheme="minorEastAsia"/>
        </w:rPr>
        <w:t>1</w:t>
      </w:r>
      <w:r>
        <w:rPr>
          <w:rFonts w:hint="eastAsia"/>
        </w:rPr>
        <w:t xml:space="preserve">　作業全体の流れ</w:t>
      </w:r>
      <w:r w:rsidR="001977B9">
        <w:rPr>
          <w:rFonts w:hint="eastAsia"/>
        </w:rPr>
        <w:t>（案）</w:t>
      </w:r>
      <w:r>
        <w:rPr>
          <w:rFonts w:hint="eastAsia"/>
        </w:rPr>
        <w:t>＞</w:t>
      </w:r>
    </w:p>
    <w:p w14:paraId="38F23BE3" w14:textId="77777777" w:rsidR="00F21A4F" w:rsidRDefault="00F21A4F" w:rsidP="0077372A">
      <w:pPr>
        <w:ind w:leftChars="100" w:left="424" w:hangingChars="102" w:hanging="214"/>
        <w:jc w:val="center"/>
      </w:pPr>
    </w:p>
    <w:p w14:paraId="48B45A04" w14:textId="47C2408E" w:rsidR="0077372A" w:rsidRDefault="00B10AB1" w:rsidP="006B7DDD">
      <w:pPr>
        <w:ind w:leftChars="100" w:left="424" w:hangingChars="102" w:hanging="214"/>
      </w:pPr>
      <w:r w:rsidRPr="00B10AB1">
        <w:rPr>
          <w:noProof/>
        </w:rPr>
        <w:drawing>
          <wp:inline distT="0" distB="0" distL="0" distR="0" wp14:anchorId="02335E82" wp14:editId="7F92D612">
            <wp:extent cx="6343650" cy="3961765"/>
            <wp:effectExtent l="0" t="0" r="0" b="635"/>
            <wp:docPr id="198" name="図 197">
              <a:extLst xmlns:a="http://schemas.openxmlformats.org/drawingml/2006/main">
                <a:ext uri="{FF2B5EF4-FFF2-40B4-BE49-F238E27FC236}">
                  <a16:creationId xmlns:a16="http://schemas.microsoft.com/office/drawing/2014/main" id="{953AA31A-AEF1-4AE4-820C-AA58B4A86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図 197">
                      <a:extLst>
                        <a:ext uri="{FF2B5EF4-FFF2-40B4-BE49-F238E27FC236}">
                          <a16:creationId xmlns:a16="http://schemas.microsoft.com/office/drawing/2014/main" id="{953AA31A-AEF1-4AE4-820C-AA58B4A86335}"/>
                        </a:ext>
                      </a:extLst>
                    </pic:cNvPr>
                    <pic:cNvPicPr>
                      <a:picLocks noChangeAspect="1"/>
                    </pic:cNvPicPr>
                  </pic:nvPicPr>
                  <pic:blipFill>
                    <a:blip r:embed="rId15"/>
                    <a:stretch>
                      <a:fillRect/>
                    </a:stretch>
                  </pic:blipFill>
                  <pic:spPr>
                    <a:xfrm>
                      <a:off x="0" y="0"/>
                      <a:ext cx="6343650" cy="3961765"/>
                    </a:xfrm>
                    <a:prstGeom prst="rect">
                      <a:avLst/>
                    </a:prstGeom>
                  </pic:spPr>
                </pic:pic>
              </a:graphicData>
            </a:graphic>
          </wp:inline>
        </w:drawing>
      </w:r>
    </w:p>
    <w:p w14:paraId="218FCC4B" w14:textId="77777777" w:rsidR="00F21A4F" w:rsidRDefault="00F21A4F" w:rsidP="00D13F48">
      <w:pPr>
        <w:ind w:leftChars="200" w:left="844" w:hangingChars="202" w:hanging="424"/>
        <w:rPr>
          <w:rFonts w:asciiTheme="minorEastAsia" w:eastAsiaTheme="minorEastAsia" w:hAnsiTheme="minorEastAsia"/>
        </w:rPr>
      </w:pPr>
    </w:p>
    <w:p w14:paraId="334B273A" w14:textId="4C7AE429" w:rsidR="0077372A" w:rsidRPr="008072F3" w:rsidRDefault="00D13F48" w:rsidP="00D13F48">
      <w:pPr>
        <w:ind w:leftChars="200" w:left="844" w:hangingChars="202" w:hanging="424"/>
        <w:rPr>
          <w:rFonts w:asciiTheme="minorEastAsia" w:eastAsiaTheme="minorEastAsia" w:hAnsiTheme="minorEastAsia"/>
        </w:rPr>
      </w:pPr>
      <w:r w:rsidRPr="008072F3">
        <w:rPr>
          <w:rFonts w:asciiTheme="minorEastAsia" w:eastAsiaTheme="minorEastAsia" w:hAnsiTheme="minorEastAsia" w:hint="eastAsia"/>
        </w:rPr>
        <w:t>注：各作業項目のインプットやアウトプットは例示であり、全てを記載しているものではない。</w:t>
      </w:r>
      <w:r w:rsidRPr="008072F3">
        <w:rPr>
          <w:rFonts w:asciiTheme="minorEastAsia" w:eastAsiaTheme="minorEastAsia" w:hAnsiTheme="minorEastAsia"/>
        </w:rPr>
        <w:br/>
      </w:r>
      <w:r w:rsidRPr="008072F3">
        <w:rPr>
          <w:rFonts w:asciiTheme="minorEastAsia" w:eastAsiaTheme="minorEastAsia" w:hAnsiTheme="minorEastAsia" w:hint="eastAsia"/>
        </w:rPr>
        <w:t>また、</w:t>
      </w:r>
      <w:r w:rsidRPr="008072F3">
        <w:rPr>
          <w:rFonts w:asciiTheme="minorEastAsia" w:eastAsiaTheme="minorEastAsia" w:hAnsiTheme="minorEastAsia"/>
        </w:rPr>
        <w:t>4.4</w:t>
      </w:r>
      <w:r w:rsidRPr="008072F3">
        <w:rPr>
          <w:rFonts w:asciiTheme="minorEastAsia" w:eastAsiaTheme="minorEastAsia" w:hAnsiTheme="minorEastAsia" w:hint="eastAsia"/>
        </w:rPr>
        <w:t>については図への記載を割愛している。</w:t>
      </w:r>
    </w:p>
    <w:p w14:paraId="5C4A8C91" w14:textId="77777777" w:rsidR="006B7DDD" w:rsidRPr="00BD4503" w:rsidRDefault="006B7DDD" w:rsidP="006B7DDD">
      <w:pPr>
        <w:ind w:leftChars="200" w:left="630" w:hangingChars="100" w:hanging="210"/>
        <w:rPr>
          <w:rFonts w:asciiTheme="minorEastAsia" w:eastAsiaTheme="minorEastAsia" w:hAnsiTheme="minorEastAsia"/>
        </w:rPr>
      </w:pPr>
    </w:p>
    <w:p w14:paraId="4F9A5335" w14:textId="3AF13168" w:rsidR="00AF12A6" w:rsidRPr="00BD4503" w:rsidRDefault="006E352D" w:rsidP="00AF12A6">
      <w:pPr>
        <w:pStyle w:val="2"/>
        <w:ind w:left="426" w:hanging="426"/>
        <w:rPr>
          <w:rFonts w:asciiTheme="minorEastAsia" w:eastAsiaTheme="minorEastAsia" w:hAnsiTheme="minorEastAsia"/>
          <w:color w:val="auto"/>
          <w:szCs w:val="20"/>
        </w:rPr>
      </w:pPr>
      <w:r w:rsidRPr="00BD4503">
        <w:rPr>
          <w:rFonts w:asciiTheme="minorEastAsia" w:eastAsiaTheme="minorEastAsia" w:hAnsiTheme="minorEastAsia"/>
          <w:color w:val="auto"/>
          <w:szCs w:val="20"/>
        </w:rPr>
        <w:t>IT人材の学びや流動状況に関する調査の実施</w:t>
      </w:r>
      <w:r w:rsidRPr="00BD4503">
        <w:rPr>
          <w:rFonts w:asciiTheme="minorEastAsia" w:eastAsiaTheme="minorEastAsia" w:hAnsiTheme="minorEastAsia"/>
          <w:color w:val="auto"/>
          <w:szCs w:val="20"/>
        </w:rPr>
        <w:br/>
      </w:r>
      <w:r w:rsidRPr="00BD4503">
        <w:rPr>
          <w:rFonts w:asciiTheme="minorEastAsia" w:eastAsiaTheme="minorEastAsia" w:hAnsiTheme="minorEastAsia" w:hint="eastAsia"/>
          <w:color w:val="auto"/>
          <w:szCs w:val="20"/>
        </w:rPr>
        <w:t>過年度調査に準じた形式で、</w:t>
      </w:r>
      <w:r w:rsidR="006C3298" w:rsidRPr="00BD4503">
        <w:rPr>
          <w:rFonts w:asciiTheme="minorEastAsia" w:eastAsiaTheme="minorEastAsia" w:hAnsiTheme="minorEastAsia" w:hint="eastAsia"/>
          <w:color w:val="auto"/>
          <w:szCs w:val="20"/>
        </w:rPr>
        <w:t>今年度の状況変化等を把握するため、</w:t>
      </w:r>
      <w:r w:rsidRPr="00BD4503">
        <w:rPr>
          <w:rFonts w:asciiTheme="minorEastAsia" w:eastAsiaTheme="minorEastAsia" w:hAnsiTheme="minorEastAsia"/>
          <w:color w:val="auto"/>
          <w:szCs w:val="20"/>
        </w:rPr>
        <w:t>IT人材の学びや流動化状況に関する個人向けおよび企業向けアンケート</w:t>
      </w:r>
      <w:r w:rsidR="009940BF" w:rsidRPr="00BD4503">
        <w:rPr>
          <w:rFonts w:asciiTheme="minorEastAsia" w:eastAsiaTheme="minorEastAsia" w:hAnsiTheme="minorEastAsia" w:hint="eastAsia"/>
          <w:color w:val="auto"/>
          <w:szCs w:val="20"/>
        </w:rPr>
        <w:t>調査</w:t>
      </w:r>
      <w:r w:rsidRPr="00BD4503">
        <w:rPr>
          <w:rFonts w:asciiTheme="minorEastAsia" w:eastAsiaTheme="minorEastAsia" w:hAnsiTheme="minorEastAsia" w:hint="eastAsia"/>
          <w:color w:val="auto"/>
          <w:szCs w:val="20"/>
        </w:rPr>
        <w:t>を実施すること。</w:t>
      </w:r>
      <w:r w:rsidR="009940BF" w:rsidRPr="00BD4503">
        <w:rPr>
          <w:rFonts w:asciiTheme="minorEastAsia" w:eastAsiaTheme="minorEastAsia" w:hAnsiTheme="minorEastAsia" w:hint="eastAsia"/>
          <w:color w:val="auto"/>
          <w:szCs w:val="20"/>
        </w:rPr>
        <w:t>具体的には、</w:t>
      </w:r>
      <w:r w:rsidR="00234199">
        <w:rPr>
          <w:rFonts w:asciiTheme="minorEastAsia" w:eastAsiaTheme="minorEastAsia" w:hAnsiTheme="minorEastAsia"/>
          <w:color w:val="auto"/>
          <w:szCs w:val="20"/>
        </w:rPr>
        <w:t>4.2.</w:t>
      </w:r>
      <w:r w:rsidR="00234199">
        <w:rPr>
          <w:rFonts w:asciiTheme="minorEastAsia" w:eastAsiaTheme="minorEastAsia" w:hAnsiTheme="minorEastAsia" w:hint="eastAsia"/>
          <w:color w:val="auto"/>
          <w:szCs w:val="20"/>
        </w:rPr>
        <w:t>1</w:t>
      </w:r>
      <w:r w:rsidR="009940BF" w:rsidRPr="00BD4503">
        <w:rPr>
          <w:rFonts w:asciiTheme="minorEastAsia" w:eastAsiaTheme="minorEastAsia" w:hAnsiTheme="minorEastAsia" w:hint="eastAsia"/>
          <w:color w:val="auto"/>
          <w:szCs w:val="20"/>
        </w:rPr>
        <w:t>から</w:t>
      </w:r>
      <w:r w:rsidR="00234199">
        <w:rPr>
          <w:rFonts w:asciiTheme="minorEastAsia" w:eastAsiaTheme="minorEastAsia" w:hAnsiTheme="minorEastAsia"/>
          <w:color w:val="auto"/>
          <w:szCs w:val="20"/>
        </w:rPr>
        <w:t>4.2.4</w:t>
      </w:r>
      <w:r w:rsidR="009940BF" w:rsidRPr="00BD4503">
        <w:rPr>
          <w:rFonts w:asciiTheme="minorEastAsia" w:eastAsiaTheme="minorEastAsia" w:hAnsiTheme="minorEastAsia" w:hint="eastAsia"/>
          <w:color w:val="auto"/>
          <w:szCs w:val="20"/>
        </w:rPr>
        <w:t>に示す作業を実施すること。</w:t>
      </w:r>
      <w:r w:rsidR="00A474F5" w:rsidRPr="00BD4503">
        <w:rPr>
          <w:rFonts w:asciiTheme="minorEastAsia" w:eastAsiaTheme="minorEastAsia" w:hAnsiTheme="minorEastAsia" w:hint="eastAsia"/>
          <w:color w:val="auto"/>
          <w:szCs w:val="20"/>
        </w:rPr>
        <w:t>また、追加すべき作業項目がある場合は</w:t>
      </w:r>
      <w:r w:rsidR="00A474F5" w:rsidRPr="00BD4503">
        <w:rPr>
          <w:rFonts w:asciiTheme="minorEastAsia" w:eastAsiaTheme="minorEastAsia" w:hAnsiTheme="minorEastAsia"/>
          <w:color w:val="auto"/>
          <w:szCs w:val="20"/>
        </w:rPr>
        <w:t>IPAと協議の上、適宜追加すること。</w:t>
      </w:r>
    </w:p>
    <w:p w14:paraId="74C25DEC" w14:textId="7C7A2B0E" w:rsidR="00234199" w:rsidRDefault="00234199" w:rsidP="00234199">
      <w:pPr>
        <w:ind w:leftChars="68" w:left="284" w:hangingChars="67" w:hanging="141"/>
        <w:rPr>
          <w:rFonts w:asciiTheme="minorEastAsia" w:eastAsiaTheme="minorEastAsia" w:hAnsiTheme="minorEastAsia"/>
        </w:rPr>
      </w:pPr>
      <w:r w:rsidRPr="000013F8">
        <w:rPr>
          <w:rFonts w:asciiTheme="minorEastAsia" w:eastAsiaTheme="minorEastAsia" w:hAnsiTheme="minorEastAsia"/>
        </w:rPr>
        <w:t>4.2.1</w:t>
      </w:r>
      <w:r w:rsidRPr="000013F8">
        <w:rPr>
          <w:rFonts w:asciiTheme="minorEastAsia" w:eastAsiaTheme="minorEastAsia" w:hAnsiTheme="minorEastAsia" w:hint="eastAsia"/>
        </w:rPr>
        <w:t>施策仮説の検討</w:t>
      </w:r>
    </w:p>
    <w:p w14:paraId="75D2A088" w14:textId="43B23D51" w:rsidR="00234199" w:rsidRDefault="00234199" w:rsidP="00234199">
      <w:pPr>
        <w:ind w:leftChars="68" w:left="284" w:hangingChars="67" w:hanging="141"/>
        <w:rPr>
          <w:rFonts w:asciiTheme="minorEastAsia" w:eastAsiaTheme="minorEastAsia" w:hAnsiTheme="minorEastAsia"/>
        </w:rPr>
      </w:pPr>
      <w:r>
        <w:rPr>
          <w:rFonts w:asciiTheme="minorEastAsia" w:eastAsiaTheme="minorEastAsia" w:hAnsiTheme="minorEastAsia" w:hint="eastAsia"/>
        </w:rPr>
        <w:t>・アンケート項目の設計に先立ち、</w:t>
      </w:r>
      <w:r w:rsidR="0079139D" w:rsidRPr="008072F3">
        <w:rPr>
          <w:rFonts w:asciiTheme="minorEastAsia" w:eastAsiaTheme="minorEastAsia" w:hAnsiTheme="minorEastAsia"/>
          <w:szCs w:val="21"/>
        </w:rPr>
        <w:t>IT</w:t>
      </w:r>
      <w:r w:rsidR="0079139D" w:rsidRPr="008072F3">
        <w:rPr>
          <w:rFonts w:asciiTheme="minorEastAsia" w:eastAsiaTheme="minorEastAsia" w:hAnsiTheme="minorEastAsia" w:hint="eastAsia"/>
        </w:rPr>
        <w:t>人材の学びや流動化を促進するため</w:t>
      </w:r>
      <w:r w:rsidR="0079139D">
        <w:rPr>
          <w:rFonts w:asciiTheme="minorEastAsia" w:eastAsiaTheme="minorEastAsia" w:hAnsiTheme="minorEastAsia" w:hint="eastAsia"/>
        </w:rPr>
        <w:t>の施策仮説を検討すること。</w:t>
      </w:r>
    </w:p>
    <w:p w14:paraId="6D588D11" w14:textId="32C4EE8F" w:rsidR="00250E5B" w:rsidRPr="000013F8" w:rsidRDefault="00250E5B" w:rsidP="00250E5B">
      <w:pPr>
        <w:ind w:leftChars="68" w:left="284" w:hangingChars="67" w:hanging="141"/>
        <w:rPr>
          <w:rFonts w:ascii="ＭＳ 明朝" w:hAnsi="ＭＳ 明朝"/>
        </w:rPr>
      </w:pPr>
      <w:r>
        <w:rPr>
          <w:rFonts w:asciiTheme="minorEastAsia" w:eastAsiaTheme="minorEastAsia" w:hAnsiTheme="minorEastAsia" w:hint="eastAsia"/>
        </w:rPr>
        <w:t>・そのために</w:t>
      </w:r>
      <w:r w:rsidR="00CE0F42">
        <w:rPr>
          <w:rFonts w:asciiTheme="minorEastAsia" w:eastAsiaTheme="minorEastAsia" w:hAnsiTheme="minorEastAsia" w:hint="eastAsia"/>
        </w:rPr>
        <w:t>、</w:t>
      </w:r>
      <w:r w:rsidR="00A50644" w:rsidRPr="008072F3">
        <w:rPr>
          <w:rFonts w:asciiTheme="minorEastAsia" w:eastAsiaTheme="minorEastAsia" w:hAnsiTheme="minorEastAsia" w:hint="eastAsia"/>
          <w:szCs w:val="21"/>
        </w:rPr>
        <w:t>過年度調査</w:t>
      </w:r>
      <w:r w:rsidR="00A50644">
        <w:rPr>
          <w:rFonts w:asciiTheme="minorEastAsia" w:eastAsiaTheme="minorEastAsia" w:hAnsiTheme="minorEastAsia" w:hint="eastAsia"/>
        </w:rPr>
        <w:t>の報告書、DX白書2021</w:t>
      </w:r>
      <w:r w:rsidR="00A50644">
        <w:rPr>
          <w:rStyle w:val="afe"/>
          <w:rFonts w:asciiTheme="minorEastAsia" w:eastAsiaTheme="minorEastAsia" w:hAnsiTheme="minorEastAsia"/>
        </w:rPr>
        <w:footnoteReference w:id="3"/>
      </w:r>
      <w:r w:rsidR="00A50644">
        <w:rPr>
          <w:rFonts w:asciiTheme="minorEastAsia" w:eastAsiaTheme="minorEastAsia" w:hAnsiTheme="minorEastAsia" w:hint="eastAsia"/>
        </w:rPr>
        <w:t>、</w:t>
      </w:r>
      <w:r w:rsidR="00BF6257">
        <w:rPr>
          <w:rFonts w:asciiTheme="minorEastAsia" w:eastAsiaTheme="minorEastAsia" w:hAnsiTheme="minorEastAsia" w:hint="eastAsia"/>
        </w:rPr>
        <w:t>経済産業省発行「</w:t>
      </w:r>
      <w:r w:rsidR="00BF6257">
        <w:rPr>
          <w:rFonts w:hint="eastAsia"/>
        </w:rPr>
        <w:t>DX</w:t>
      </w:r>
      <w:r w:rsidR="00BF6257">
        <w:rPr>
          <w:rFonts w:hint="eastAsia"/>
        </w:rPr>
        <w:t>レポート</w:t>
      </w:r>
      <w:r w:rsidR="00BF6257">
        <w:rPr>
          <w:rFonts w:hint="eastAsia"/>
        </w:rPr>
        <w:t xml:space="preserve"> </w:t>
      </w:r>
      <w:r w:rsidR="00BF6257">
        <w:rPr>
          <w:rFonts w:hint="eastAsia"/>
        </w:rPr>
        <w:t>～</w:t>
      </w:r>
      <w:r w:rsidR="00BF6257">
        <w:rPr>
          <w:rFonts w:hint="eastAsia"/>
        </w:rPr>
        <w:t>IT</w:t>
      </w:r>
      <w:r w:rsidR="00BF6257">
        <w:rPr>
          <w:rFonts w:hint="eastAsia"/>
        </w:rPr>
        <w:t>システム「</w:t>
      </w:r>
      <w:r w:rsidR="00BF6257">
        <w:rPr>
          <w:rFonts w:hint="eastAsia"/>
        </w:rPr>
        <w:t>2025</w:t>
      </w:r>
      <w:r w:rsidR="00BF6257">
        <w:rPr>
          <w:rFonts w:hint="eastAsia"/>
        </w:rPr>
        <w:t>年の崖」克服と</w:t>
      </w:r>
      <w:r w:rsidR="00BF6257">
        <w:rPr>
          <w:rFonts w:hint="eastAsia"/>
        </w:rPr>
        <w:t>DX</w:t>
      </w:r>
      <w:r w:rsidR="00BF6257">
        <w:rPr>
          <w:rFonts w:hint="eastAsia"/>
        </w:rPr>
        <w:t>の本格的な展開～」</w:t>
      </w:r>
      <w:r w:rsidR="00BF6257">
        <w:rPr>
          <w:rStyle w:val="afe"/>
        </w:rPr>
        <w:footnoteReference w:id="4"/>
      </w:r>
      <w:r w:rsidR="00BF6257">
        <w:rPr>
          <w:rFonts w:hint="eastAsia"/>
        </w:rPr>
        <w:t>、「</w:t>
      </w:r>
      <w:r w:rsidR="00BF6257">
        <w:rPr>
          <w:rFonts w:hint="eastAsia"/>
        </w:rPr>
        <w:t>DX</w:t>
      </w:r>
      <w:r w:rsidR="00BF6257">
        <w:rPr>
          <w:rFonts w:hint="eastAsia"/>
        </w:rPr>
        <w:t>レポート</w:t>
      </w:r>
      <w:r w:rsidR="00BF6257">
        <w:rPr>
          <w:rFonts w:hint="eastAsia"/>
        </w:rPr>
        <w:t>2</w:t>
      </w:r>
      <w:r w:rsidR="00BF6257">
        <w:rPr>
          <w:rFonts w:hint="eastAsia"/>
        </w:rPr>
        <w:t>（中間取りまとめ）」</w:t>
      </w:r>
      <w:r w:rsidR="00BF6257">
        <w:rPr>
          <w:rStyle w:val="afe"/>
        </w:rPr>
        <w:footnoteReference w:id="5"/>
      </w:r>
      <w:r w:rsidR="00BF6257">
        <w:rPr>
          <w:rFonts w:hint="eastAsia"/>
        </w:rPr>
        <w:t>、「</w:t>
      </w:r>
      <w:r w:rsidR="00BF6257">
        <w:rPr>
          <w:rFonts w:hint="eastAsia"/>
        </w:rPr>
        <w:t>DX</w:t>
      </w:r>
      <w:r w:rsidR="00BF6257">
        <w:rPr>
          <w:rFonts w:hint="eastAsia"/>
        </w:rPr>
        <w:t>レポート</w:t>
      </w:r>
      <w:r w:rsidR="00BF6257">
        <w:rPr>
          <w:rFonts w:hint="eastAsia"/>
        </w:rPr>
        <w:t>2.1</w:t>
      </w:r>
      <w:r w:rsidR="00BF6257">
        <w:rPr>
          <w:rFonts w:hint="eastAsia"/>
        </w:rPr>
        <w:t>（</w:t>
      </w:r>
      <w:r w:rsidR="00BF6257">
        <w:rPr>
          <w:rFonts w:hint="eastAsia"/>
        </w:rPr>
        <w:t>DX</w:t>
      </w:r>
      <w:r w:rsidR="00BF6257">
        <w:rPr>
          <w:rFonts w:hint="eastAsia"/>
        </w:rPr>
        <w:t>レポート</w:t>
      </w:r>
      <w:r w:rsidR="00BF6257">
        <w:rPr>
          <w:rFonts w:hint="eastAsia"/>
        </w:rPr>
        <w:t>2</w:t>
      </w:r>
      <w:r w:rsidR="00BF6257">
        <w:rPr>
          <w:rFonts w:hint="eastAsia"/>
        </w:rPr>
        <w:t>追補版）」</w:t>
      </w:r>
      <w:r w:rsidR="00BF6257">
        <w:rPr>
          <w:rStyle w:val="afe"/>
        </w:rPr>
        <w:footnoteReference w:id="6"/>
      </w:r>
      <w:r w:rsidR="00CE0F42">
        <w:rPr>
          <w:rFonts w:hint="eastAsia"/>
        </w:rPr>
        <w:t>は</w:t>
      </w:r>
      <w:r w:rsidR="00EC2E22">
        <w:rPr>
          <w:rFonts w:hint="eastAsia"/>
        </w:rPr>
        <w:t>少なくとも</w:t>
      </w:r>
      <w:r w:rsidR="00CE0F42">
        <w:rPr>
          <w:rFonts w:hint="eastAsia"/>
        </w:rPr>
        <w:t>参照し、その他請負者が必要と判断する情報を参考にすること。</w:t>
      </w:r>
    </w:p>
    <w:p w14:paraId="27E716C2" w14:textId="28086355" w:rsidR="00480866" w:rsidRDefault="00480866" w:rsidP="00EC2E22">
      <w:pPr>
        <w:ind w:leftChars="67" w:left="351" w:hangingChars="100" w:hanging="210"/>
        <w:rPr>
          <w:rFonts w:asciiTheme="minorEastAsia" w:eastAsiaTheme="minorEastAsia" w:hAnsiTheme="minorEastAsia"/>
        </w:rPr>
      </w:pPr>
      <w:r>
        <w:rPr>
          <w:rFonts w:asciiTheme="minorEastAsia" w:eastAsiaTheme="minorEastAsia" w:hAnsiTheme="minorEastAsia" w:hint="eastAsia"/>
        </w:rPr>
        <w:t>・施策仮説の実施主体は、企業や個人、産業界、教育業界などを想定し、日本</w:t>
      </w:r>
      <w:r w:rsidR="00121CE1">
        <w:rPr>
          <w:rFonts w:asciiTheme="minorEastAsia" w:eastAsiaTheme="minorEastAsia" w:hAnsiTheme="minorEastAsia" w:hint="eastAsia"/>
        </w:rPr>
        <w:t>国</w:t>
      </w:r>
      <w:r>
        <w:rPr>
          <w:rFonts w:asciiTheme="minorEastAsia" w:eastAsiaTheme="minorEastAsia" w:hAnsiTheme="minorEastAsia" w:hint="eastAsia"/>
        </w:rPr>
        <w:t>内で実施可能なものであること。</w:t>
      </w:r>
      <w:r w:rsidR="00250E5B">
        <w:rPr>
          <w:rFonts w:asciiTheme="minorEastAsia" w:eastAsiaTheme="minorEastAsia" w:hAnsiTheme="minorEastAsia" w:hint="eastAsia"/>
        </w:rPr>
        <w:t>但し</w:t>
      </w:r>
      <w:r>
        <w:rPr>
          <w:rFonts w:asciiTheme="minorEastAsia" w:eastAsiaTheme="minorEastAsia" w:hAnsiTheme="minorEastAsia" w:hint="eastAsia"/>
        </w:rPr>
        <w:t>、</w:t>
      </w:r>
      <w:r w:rsidR="00EC2E22">
        <w:rPr>
          <w:rFonts w:asciiTheme="minorEastAsia" w:eastAsiaTheme="minorEastAsia" w:hAnsiTheme="minorEastAsia" w:hint="eastAsia"/>
        </w:rPr>
        <w:t>これら</w:t>
      </w:r>
      <w:r>
        <w:rPr>
          <w:rFonts w:asciiTheme="minorEastAsia" w:eastAsiaTheme="minorEastAsia" w:hAnsiTheme="minorEastAsia" w:hint="eastAsia"/>
        </w:rPr>
        <w:t>実施主体</w:t>
      </w:r>
      <w:r w:rsidR="00EC2E22">
        <w:rPr>
          <w:rFonts w:asciiTheme="minorEastAsia" w:eastAsiaTheme="minorEastAsia" w:hAnsiTheme="minorEastAsia" w:hint="eastAsia"/>
        </w:rPr>
        <w:t>ごとに施策仮説を</w:t>
      </w:r>
      <w:r w:rsidR="00A17038">
        <w:rPr>
          <w:rFonts w:asciiTheme="minorEastAsia" w:eastAsiaTheme="minorEastAsia" w:hAnsiTheme="minorEastAsia" w:hint="eastAsia"/>
        </w:rPr>
        <w:t>立案することを求めるものではな</w:t>
      </w:r>
      <w:r w:rsidR="00EC2E22">
        <w:rPr>
          <w:rFonts w:asciiTheme="minorEastAsia" w:eastAsiaTheme="minorEastAsia" w:hAnsiTheme="minorEastAsia" w:hint="eastAsia"/>
        </w:rPr>
        <w:t>く、検討した施策の</w:t>
      </w:r>
      <w:r w:rsidR="00382038">
        <w:rPr>
          <w:rFonts w:asciiTheme="minorEastAsia" w:eastAsiaTheme="minorEastAsia" w:hAnsiTheme="minorEastAsia" w:hint="eastAsia"/>
        </w:rPr>
        <w:t>実施</w:t>
      </w:r>
      <w:r w:rsidR="00EC2E22">
        <w:rPr>
          <w:rFonts w:asciiTheme="minorEastAsia" w:eastAsiaTheme="minorEastAsia" w:hAnsiTheme="minorEastAsia" w:hint="eastAsia"/>
        </w:rPr>
        <w:t>主体は誰かという</w:t>
      </w:r>
      <w:r w:rsidR="000E6D2E">
        <w:rPr>
          <w:rFonts w:asciiTheme="minorEastAsia" w:eastAsiaTheme="minorEastAsia" w:hAnsiTheme="minorEastAsia" w:hint="eastAsia"/>
        </w:rPr>
        <w:t>整理に用いることを想定している</w:t>
      </w:r>
      <w:r w:rsidR="00250E5B">
        <w:rPr>
          <w:rFonts w:asciiTheme="minorEastAsia" w:eastAsiaTheme="minorEastAsia" w:hAnsiTheme="minorEastAsia" w:hint="eastAsia"/>
        </w:rPr>
        <w:t>。</w:t>
      </w:r>
    </w:p>
    <w:p w14:paraId="5FA38A3E" w14:textId="75B1D1AF" w:rsidR="00A17038" w:rsidRDefault="00480866" w:rsidP="00A17038">
      <w:pPr>
        <w:ind w:leftChars="67" w:left="141"/>
        <w:rPr>
          <w:rFonts w:asciiTheme="minorEastAsia" w:eastAsiaTheme="minorEastAsia" w:hAnsiTheme="minorEastAsia"/>
        </w:rPr>
      </w:pPr>
      <w:r>
        <w:rPr>
          <w:rFonts w:asciiTheme="minorEastAsia" w:eastAsiaTheme="minorEastAsia" w:hAnsiTheme="minorEastAsia" w:hint="eastAsia"/>
        </w:rPr>
        <w:t>・</w:t>
      </w:r>
      <w:r w:rsidR="00A17038" w:rsidRPr="008072F3">
        <w:rPr>
          <w:rFonts w:asciiTheme="minorEastAsia" w:eastAsiaTheme="minorEastAsia" w:hAnsiTheme="minorEastAsia" w:hint="eastAsia"/>
        </w:rPr>
        <w:t>施策仮説の検討結果を踏まえて調査の追加視点や項目を検討</w:t>
      </w:r>
      <w:r w:rsidR="000E6D2E">
        <w:rPr>
          <w:rFonts w:asciiTheme="minorEastAsia" w:eastAsiaTheme="minorEastAsia" w:hAnsiTheme="minorEastAsia" w:hint="eastAsia"/>
        </w:rPr>
        <w:t>すること。</w:t>
      </w:r>
    </w:p>
    <w:p w14:paraId="7ADA5B5D" w14:textId="66D3942E" w:rsidR="00250E5B" w:rsidRPr="008072F3" w:rsidRDefault="00250E5B" w:rsidP="000E6D2E">
      <w:pPr>
        <w:ind w:leftChars="67" w:left="351" w:hangingChars="100" w:hanging="210"/>
        <w:rPr>
          <w:rFonts w:asciiTheme="minorEastAsia" w:eastAsiaTheme="minorEastAsia" w:hAnsiTheme="minorEastAsia"/>
        </w:rPr>
      </w:pPr>
      <w:r>
        <w:rPr>
          <w:rFonts w:asciiTheme="minorEastAsia" w:eastAsiaTheme="minorEastAsia" w:hAnsiTheme="minorEastAsia" w:hint="eastAsia"/>
        </w:rPr>
        <w:t>・施策仮説案や</w:t>
      </w:r>
      <w:r w:rsidRPr="008072F3">
        <w:rPr>
          <w:rFonts w:asciiTheme="minorEastAsia" w:eastAsiaTheme="minorEastAsia" w:hAnsiTheme="minorEastAsia" w:hint="eastAsia"/>
        </w:rPr>
        <w:t>調査の追加視点</w:t>
      </w:r>
      <w:r>
        <w:rPr>
          <w:rFonts w:asciiTheme="minorEastAsia" w:eastAsiaTheme="minorEastAsia" w:hAnsiTheme="minorEastAsia" w:hint="eastAsia"/>
        </w:rPr>
        <w:t>、</w:t>
      </w:r>
      <w:r w:rsidRPr="008072F3">
        <w:rPr>
          <w:rFonts w:asciiTheme="minorEastAsia" w:eastAsiaTheme="minorEastAsia" w:hAnsiTheme="minorEastAsia" w:hint="eastAsia"/>
        </w:rPr>
        <w:t>項目</w:t>
      </w:r>
      <w:r>
        <w:rPr>
          <w:rFonts w:asciiTheme="minorEastAsia" w:eastAsiaTheme="minorEastAsia" w:hAnsiTheme="minorEastAsia" w:hint="eastAsia"/>
        </w:rPr>
        <w:t>等は</w:t>
      </w:r>
      <w:r w:rsidRPr="00BD4503">
        <w:rPr>
          <w:rFonts w:asciiTheme="minorEastAsia" w:eastAsiaTheme="minorEastAsia" w:hAnsiTheme="minorEastAsia"/>
        </w:rPr>
        <w:t>最終的にはIPAと請負者と</w:t>
      </w:r>
      <w:r w:rsidRPr="00BD4503">
        <w:rPr>
          <w:rFonts w:asciiTheme="minorEastAsia" w:eastAsiaTheme="minorEastAsia" w:hAnsiTheme="minorEastAsia" w:hint="eastAsia"/>
        </w:rPr>
        <w:t>協議の上で決定するものとする。</w:t>
      </w:r>
    </w:p>
    <w:p w14:paraId="623EADD5" w14:textId="1FFB53C7" w:rsidR="0079139D" w:rsidRPr="000013F8" w:rsidRDefault="0079139D" w:rsidP="000013F8">
      <w:pPr>
        <w:ind w:leftChars="68" w:left="284" w:hangingChars="67" w:hanging="141"/>
        <w:rPr>
          <w:rFonts w:ascii="ＭＳ 明朝" w:hAnsi="ＭＳ 明朝"/>
        </w:rPr>
      </w:pPr>
    </w:p>
    <w:p w14:paraId="7ED17A6A" w14:textId="394217DA" w:rsidR="00AF12A6" w:rsidRPr="008072F3" w:rsidRDefault="00234199" w:rsidP="00C512D2">
      <w:pPr>
        <w:ind w:leftChars="66" w:left="282" w:hangingChars="68" w:hanging="143"/>
        <w:rPr>
          <w:rFonts w:asciiTheme="minorEastAsia" w:eastAsiaTheme="minorEastAsia" w:hAnsiTheme="minorEastAsia"/>
        </w:rPr>
      </w:pPr>
      <w:r>
        <w:rPr>
          <w:rFonts w:asciiTheme="minorEastAsia" w:eastAsiaTheme="minorEastAsia" w:hAnsiTheme="minorEastAsia"/>
        </w:rPr>
        <w:t>4.2.2</w:t>
      </w:r>
      <w:r w:rsidR="00C512D2" w:rsidRPr="008072F3">
        <w:rPr>
          <w:rFonts w:asciiTheme="minorEastAsia" w:eastAsiaTheme="minorEastAsia" w:hAnsiTheme="minorEastAsia"/>
        </w:rPr>
        <w:t xml:space="preserve"> </w:t>
      </w:r>
      <w:r w:rsidR="00C512D2" w:rsidRPr="008072F3">
        <w:rPr>
          <w:rFonts w:asciiTheme="minorEastAsia" w:eastAsiaTheme="minorEastAsia" w:hAnsiTheme="minorEastAsia" w:hint="eastAsia"/>
        </w:rPr>
        <w:t>アンケート項目の設計</w:t>
      </w:r>
    </w:p>
    <w:p w14:paraId="681CEA96" w14:textId="27E4DFE0" w:rsidR="00C512D2" w:rsidRDefault="00C512D2" w:rsidP="00C512D2">
      <w:pPr>
        <w:ind w:leftChars="68" w:left="284" w:hangingChars="67" w:hanging="141"/>
        <w:rPr>
          <w:rFonts w:asciiTheme="minorEastAsia" w:eastAsiaTheme="minorEastAsia" w:hAnsiTheme="minorEastAsia"/>
        </w:rPr>
      </w:pPr>
      <w:r w:rsidRPr="008072F3">
        <w:rPr>
          <w:rFonts w:asciiTheme="minorEastAsia" w:eastAsiaTheme="minorEastAsia" w:hAnsiTheme="minorEastAsia" w:hint="eastAsia"/>
        </w:rPr>
        <w:t>・個人向けアンケート、企業向けアンケートそれぞれの</w:t>
      </w:r>
      <w:r w:rsidR="008B5F1A">
        <w:rPr>
          <w:rFonts w:asciiTheme="minorEastAsia" w:eastAsiaTheme="minorEastAsia" w:hAnsiTheme="minorEastAsia" w:hint="eastAsia"/>
        </w:rPr>
        <w:t>アンケート項目の</w:t>
      </w:r>
      <w:r w:rsidRPr="008072F3">
        <w:rPr>
          <w:rFonts w:asciiTheme="minorEastAsia" w:eastAsiaTheme="minorEastAsia" w:hAnsiTheme="minorEastAsia" w:hint="eastAsia"/>
        </w:rPr>
        <w:t>設計を行うこと。</w:t>
      </w:r>
    </w:p>
    <w:p w14:paraId="126D6633" w14:textId="45D15931" w:rsidR="008B5F1A" w:rsidRPr="008072F3" w:rsidRDefault="008B5F1A" w:rsidP="00C512D2">
      <w:pPr>
        <w:ind w:leftChars="68" w:left="284" w:hangingChars="67" w:hanging="141"/>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個人向けアンケート、企業向けアンケートそれぞれの過年度調査と同様の調査項目（経年変化把握項目）</w:t>
      </w:r>
      <w:r>
        <w:rPr>
          <w:rFonts w:asciiTheme="minorEastAsia" w:eastAsiaTheme="minorEastAsia" w:hAnsiTheme="minorEastAsia" w:hint="eastAsia"/>
        </w:rPr>
        <w:t>は、IPAから</w:t>
      </w:r>
      <w:r w:rsidRPr="008072F3">
        <w:rPr>
          <w:rFonts w:asciiTheme="minorEastAsia" w:eastAsiaTheme="minorEastAsia" w:hAnsiTheme="minorEastAsia" w:hint="eastAsia"/>
        </w:rPr>
        <w:t>質問文（択一・複数選択等の回答方法を含む）</w:t>
      </w:r>
      <w:r>
        <w:rPr>
          <w:rFonts w:asciiTheme="minorEastAsia" w:eastAsiaTheme="minorEastAsia" w:hAnsiTheme="minorEastAsia" w:hint="eastAsia"/>
        </w:rPr>
        <w:t>の形式</w:t>
      </w:r>
      <w:r w:rsidR="00FC5AC5">
        <w:rPr>
          <w:rFonts w:asciiTheme="minorEastAsia" w:eastAsiaTheme="minorEastAsia" w:hAnsiTheme="minorEastAsia" w:hint="eastAsia"/>
        </w:rPr>
        <w:t>で</w:t>
      </w:r>
      <w:r w:rsidR="00772528">
        <w:rPr>
          <w:rFonts w:asciiTheme="minorEastAsia" w:eastAsiaTheme="minorEastAsia" w:hAnsiTheme="minorEastAsia" w:hint="eastAsia"/>
        </w:rPr>
        <w:t>提供</w:t>
      </w:r>
      <w:r>
        <w:rPr>
          <w:rFonts w:asciiTheme="minorEastAsia" w:eastAsiaTheme="minorEastAsia" w:hAnsiTheme="minorEastAsia" w:hint="eastAsia"/>
        </w:rPr>
        <w:t>する</w:t>
      </w:r>
      <w:r w:rsidR="00772528">
        <w:rPr>
          <w:rFonts w:asciiTheme="minorEastAsia" w:eastAsiaTheme="minorEastAsia" w:hAnsiTheme="minorEastAsia" w:hint="eastAsia"/>
        </w:rPr>
        <w:t>。請負者は新規の質問項目</w:t>
      </w:r>
      <w:r w:rsidR="00772528">
        <w:rPr>
          <w:rFonts w:asciiTheme="minorEastAsia" w:eastAsiaTheme="minorEastAsia" w:hAnsiTheme="minorEastAsia" w:hint="eastAsia"/>
        </w:rPr>
        <w:lastRenderedPageBreak/>
        <w:t>を検討し、提供される</w:t>
      </w:r>
      <w:r w:rsidR="00772528" w:rsidRPr="008072F3">
        <w:rPr>
          <w:rFonts w:asciiTheme="minorEastAsia" w:eastAsiaTheme="minorEastAsia" w:hAnsiTheme="minorEastAsia" w:hint="eastAsia"/>
        </w:rPr>
        <w:t>経年変化把握項目</w:t>
      </w:r>
      <w:r w:rsidR="00772528">
        <w:rPr>
          <w:rFonts w:asciiTheme="minorEastAsia" w:eastAsiaTheme="minorEastAsia" w:hAnsiTheme="minorEastAsia" w:hint="eastAsia"/>
        </w:rPr>
        <w:t>と</w:t>
      </w:r>
      <w:r w:rsidR="00524E66">
        <w:rPr>
          <w:rFonts w:asciiTheme="minorEastAsia" w:eastAsiaTheme="minorEastAsia" w:hAnsiTheme="minorEastAsia" w:hint="eastAsia"/>
        </w:rPr>
        <w:t>合わせてそれぞれのアンケートのアンケート設計を行うこと。</w:t>
      </w:r>
    </w:p>
    <w:p w14:paraId="45D34BD4" w14:textId="137919DD" w:rsidR="00881712" w:rsidRPr="008072F3" w:rsidRDefault="00881712" w:rsidP="00881712">
      <w:pPr>
        <w:ind w:leftChars="68" w:left="284" w:hangingChars="67" w:hanging="141"/>
        <w:rPr>
          <w:rFonts w:asciiTheme="minorEastAsia" w:eastAsiaTheme="minorEastAsia" w:hAnsiTheme="minorEastAsia"/>
        </w:rPr>
      </w:pPr>
      <w:r w:rsidRPr="008072F3">
        <w:rPr>
          <w:rFonts w:asciiTheme="minorEastAsia" w:eastAsiaTheme="minorEastAsia" w:hAnsiTheme="minorEastAsia" w:hint="eastAsia"/>
        </w:rPr>
        <w:t>・個人向けアンケート、企業向けアンケートの質問数はいずれも</w:t>
      </w:r>
      <w:r w:rsidR="00FC5AC5">
        <w:rPr>
          <w:rFonts w:asciiTheme="minorEastAsia" w:eastAsiaTheme="minorEastAsia" w:hAnsiTheme="minorEastAsia" w:hint="eastAsia"/>
        </w:rPr>
        <w:t>上記の</w:t>
      </w:r>
      <w:r w:rsidR="00FC5AC5" w:rsidRPr="008072F3">
        <w:rPr>
          <w:rFonts w:asciiTheme="minorEastAsia" w:eastAsiaTheme="minorEastAsia" w:hAnsiTheme="minorEastAsia" w:hint="eastAsia"/>
        </w:rPr>
        <w:t>経年変化把握項目</w:t>
      </w:r>
      <w:r w:rsidR="00FC5AC5">
        <w:rPr>
          <w:rFonts w:asciiTheme="minorEastAsia" w:eastAsiaTheme="minorEastAsia" w:hAnsiTheme="minorEastAsia" w:hint="eastAsia"/>
        </w:rPr>
        <w:t>を含めて</w:t>
      </w:r>
      <w:r w:rsidRPr="008072F3">
        <w:rPr>
          <w:rFonts w:asciiTheme="minorEastAsia" w:eastAsiaTheme="minorEastAsia" w:hAnsiTheme="minorEastAsia"/>
        </w:rPr>
        <w:t>50</w:t>
      </w:r>
      <w:r w:rsidRPr="008072F3">
        <w:rPr>
          <w:rFonts w:asciiTheme="minorEastAsia" w:eastAsiaTheme="minorEastAsia" w:hAnsiTheme="minorEastAsia" w:hint="eastAsia"/>
        </w:rPr>
        <w:t>問程度を目安とすること。</w:t>
      </w:r>
    </w:p>
    <w:p w14:paraId="38607D98" w14:textId="4B026D0B" w:rsidR="00C512D2" w:rsidRPr="008072F3" w:rsidRDefault="00C512D2" w:rsidP="00C512D2">
      <w:pPr>
        <w:ind w:leftChars="68" w:left="284" w:hangingChars="67" w:hanging="141"/>
        <w:rPr>
          <w:rFonts w:asciiTheme="minorEastAsia" w:eastAsiaTheme="minorEastAsia" w:hAnsiTheme="minorEastAsia"/>
        </w:rPr>
      </w:pPr>
      <w:r w:rsidRPr="008072F3">
        <w:rPr>
          <w:rFonts w:asciiTheme="minorEastAsia" w:eastAsiaTheme="minorEastAsia" w:hAnsiTheme="minorEastAsia" w:hint="eastAsia"/>
        </w:rPr>
        <w:t>・個人向けアンケート、企業向けアンケートは、それぞれにおいてのみ設定する「独自質問」と、個人側と企業側の回答傾向を対比分析するために</w:t>
      </w:r>
      <w:r w:rsidR="00881712" w:rsidRPr="008072F3">
        <w:rPr>
          <w:rFonts w:asciiTheme="minorEastAsia" w:eastAsiaTheme="minorEastAsia" w:hAnsiTheme="minorEastAsia" w:hint="eastAsia"/>
        </w:rPr>
        <w:t>両方に</w:t>
      </w:r>
      <w:r w:rsidRPr="008072F3">
        <w:rPr>
          <w:rFonts w:asciiTheme="minorEastAsia" w:eastAsiaTheme="minorEastAsia" w:hAnsiTheme="minorEastAsia" w:hint="eastAsia"/>
        </w:rPr>
        <w:t>設定する「共通質問」により構成すること。独自質問数と共通質問数の比率に特に制約は設けないが、</w:t>
      </w:r>
      <w:r w:rsidRPr="008072F3">
        <w:rPr>
          <w:rFonts w:asciiTheme="minorEastAsia" w:eastAsiaTheme="minorEastAsia" w:hAnsiTheme="minorEastAsia"/>
        </w:rPr>
        <w:t>2021</w:t>
      </w:r>
      <w:r w:rsidRPr="008072F3">
        <w:rPr>
          <w:rFonts w:asciiTheme="minorEastAsia" w:eastAsiaTheme="minorEastAsia" w:hAnsiTheme="minorEastAsia" w:hint="eastAsia"/>
        </w:rPr>
        <w:t>年度調査時の実施内容も参考にすること。</w:t>
      </w:r>
    </w:p>
    <w:p w14:paraId="70D611E4" w14:textId="5AE243A4" w:rsidR="00881712" w:rsidRPr="008072F3" w:rsidRDefault="00C512D2" w:rsidP="00524E66">
      <w:pPr>
        <w:ind w:leftChars="68" w:left="284" w:hangingChars="67" w:hanging="141"/>
        <w:rPr>
          <w:rFonts w:asciiTheme="minorEastAsia" w:eastAsiaTheme="minorEastAsia" w:hAnsiTheme="minorEastAsia"/>
        </w:rPr>
      </w:pPr>
      <w:r w:rsidRPr="008072F3">
        <w:rPr>
          <w:rFonts w:asciiTheme="minorEastAsia" w:eastAsiaTheme="minorEastAsia" w:hAnsiTheme="minorEastAsia" w:hint="eastAsia"/>
        </w:rPr>
        <w:t>・具体的な質問項目の検討にあたっては、</w:t>
      </w:r>
      <w:r w:rsidRPr="008072F3">
        <w:rPr>
          <w:rFonts w:asciiTheme="minorEastAsia" w:eastAsiaTheme="minorEastAsia" w:hAnsiTheme="minorEastAsia"/>
        </w:rPr>
        <w:t>2021</w:t>
      </w:r>
      <w:r w:rsidRPr="008072F3">
        <w:rPr>
          <w:rFonts w:asciiTheme="minorEastAsia" w:eastAsiaTheme="minorEastAsia" w:hAnsiTheme="minorEastAsia" w:hint="eastAsia"/>
        </w:rPr>
        <w:t>年度事業で作成した「調査項目体系」</w:t>
      </w:r>
      <w:r w:rsidR="00152DF2" w:rsidRPr="00BD4503">
        <w:rPr>
          <w:rStyle w:val="afe"/>
          <w:rFonts w:asciiTheme="minorEastAsia" w:eastAsiaTheme="minorEastAsia" w:hAnsiTheme="minorEastAsia"/>
          <w:kern w:val="0"/>
        </w:rPr>
        <w:footnoteReference w:id="7"/>
      </w:r>
      <w:r w:rsidR="00152DF2" w:rsidRPr="008072F3">
        <w:rPr>
          <w:rFonts w:asciiTheme="minorEastAsia" w:eastAsiaTheme="minorEastAsia" w:hAnsiTheme="minorEastAsia"/>
        </w:rPr>
        <w:t xml:space="preserve"> </w:t>
      </w:r>
      <w:r w:rsidRPr="008072F3">
        <w:rPr>
          <w:rFonts w:asciiTheme="minorEastAsia" w:eastAsiaTheme="minorEastAsia" w:hAnsiTheme="minorEastAsia"/>
        </w:rPr>
        <w:t>(</w:t>
      </w:r>
      <w:r w:rsidRPr="008072F3">
        <w:rPr>
          <w:rFonts w:asciiTheme="minorEastAsia" w:eastAsiaTheme="minorEastAsia" w:hAnsiTheme="minorEastAsia" w:hint="eastAsia"/>
        </w:rPr>
        <w:t>別紙</w:t>
      </w:r>
      <w:r w:rsidR="00F33248" w:rsidRPr="008072F3">
        <w:rPr>
          <w:rFonts w:asciiTheme="minorEastAsia" w:eastAsiaTheme="minorEastAsia" w:hAnsiTheme="minorEastAsia"/>
        </w:rPr>
        <w:t>1</w:t>
      </w:r>
      <w:r w:rsidRPr="008072F3">
        <w:rPr>
          <w:rFonts w:asciiTheme="minorEastAsia" w:eastAsiaTheme="minorEastAsia" w:hAnsiTheme="minorEastAsia"/>
        </w:rPr>
        <w:t>)</w:t>
      </w:r>
      <w:r w:rsidRPr="008072F3">
        <w:rPr>
          <w:rFonts w:asciiTheme="minorEastAsia" w:eastAsiaTheme="minorEastAsia" w:hAnsiTheme="minorEastAsia" w:hint="eastAsia"/>
        </w:rPr>
        <w:t>を</w:t>
      </w:r>
      <w:r w:rsidR="00524E66">
        <w:rPr>
          <w:rFonts w:asciiTheme="minorEastAsia" w:eastAsiaTheme="minorEastAsia" w:hAnsiTheme="minorEastAsia" w:hint="eastAsia"/>
        </w:rPr>
        <w:t>参照し</w:t>
      </w:r>
      <w:r w:rsidRPr="008072F3">
        <w:rPr>
          <w:rFonts w:asciiTheme="minorEastAsia" w:eastAsiaTheme="minorEastAsia" w:hAnsiTheme="minorEastAsia" w:hint="eastAsia"/>
        </w:rPr>
        <w:t>、</w:t>
      </w:r>
      <w:r w:rsidR="00881712" w:rsidRPr="008072F3">
        <w:rPr>
          <w:rFonts w:asciiTheme="minorEastAsia" w:eastAsiaTheme="minorEastAsia" w:hAnsiTheme="minorEastAsia" w:hint="eastAsia"/>
        </w:rPr>
        <w:t>新たに追加すべき項目については、</w:t>
      </w:r>
      <w:r w:rsidR="001B350E" w:rsidRPr="008072F3">
        <w:rPr>
          <w:rFonts w:asciiTheme="minorEastAsia" w:eastAsiaTheme="minorEastAsia" w:hAnsiTheme="minorEastAsia" w:hint="eastAsia"/>
        </w:rPr>
        <w:t>共通質問として</w:t>
      </w:r>
      <w:r w:rsidR="00A474F5" w:rsidRPr="008072F3">
        <w:rPr>
          <w:rFonts w:asciiTheme="minorEastAsia" w:eastAsiaTheme="minorEastAsia" w:hAnsiTheme="minorEastAsia" w:hint="eastAsia"/>
        </w:rPr>
        <w:t>の</w:t>
      </w:r>
      <w:r w:rsidR="001B350E" w:rsidRPr="008072F3">
        <w:rPr>
          <w:rFonts w:asciiTheme="minorEastAsia" w:eastAsiaTheme="minorEastAsia" w:hAnsiTheme="minorEastAsia" w:hint="eastAsia"/>
        </w:rPr>
        <w:t>設定</w:t>
      </w:r>
      <w:r w:rsidR="00A474F5" w:rsidRPr="008072F3">
        <w:rPr>
          <w:rFonts w:asciiTheme="minorEastAsia" w:eastAsiaTheme="minorEastAsia" w:hAnsiTheme="minorEastAsia" w:hint="eastAsia"/>
        </w:rPr>
        <w:t>可否を検討すること</w:t>
      </w:r>
      <w:r w:rsidR="001B350E" w:rsidRPr="008072F3">
        <w:rPr>
          <w:rFonts w:asciiTheme="minorEastAsia" w:eastAsiaTheme="minorEastAsia" w:hAnsiTheme="minorEastAsia" w:hint="eastAsia"/>
        </w:rPr>
        <w:t>。</w:t>
      </w:r>
    </w:p>
    <w:p w14:paraId="3ED7A49D" w14:textId="06DC81D9" w:rsidR="00276F37" w:rsidRPr="008072F3" w:rsidRDefault="00C512D2" w:rsidP="00C512D2">
      <w:pPr>
        <w:ind w:leftChars="68" w:left="284" w:hangingChars="67" w:hanging="141"/>
        <w:rPr>
          <w:rFonts w:asciiTheme="minorEastAsia" w:eastAsiaTheme="minorEastAsia" w:hAnsiTheme="minorEastAsia"/>
        </w:rPr>
      </w:pPr>
      <w:r w:rsidRPr="008072F3">
        <w:rPr>
          <w:rFonts w:asciiTheme="minorEastAsia" w:eastAsiaTheme="minorEastAsia" w:hAnsiTheme="minorEastAsia" w:hint="eastAsia"/>
        </w:rPr>
        <w:t>・新たに追加すべき項目については</w:t>
      </w:r>
      <w:r w:rsidR="00D652B0" w:rsidRPr="008072F3">
        <w:rPr>
          <w:rFonts w:asciiTheme="minorEastAsia" w:eastAsiaTheme="minorEastAsia" w:hAnsiTheme="minorEastAsia" w:hint="eastAsia"/>
        </w:rPr>
        <w:t>、</w:t>
      </w:r>
      <w:r w:rsidR="00D652B0" w:rsidRPr="008072F3">
        <w:rPr>
          <w:rFonts w:asciiTheme="minorEastAsia" w:eastAsiaTheme="minorEastAsia" w:hAnsiTheme="minorEastAsia"/>
        </w:rPr>
        <w:t>4.</w:t>
      </w:r>
      <w:r w:rsidR="00524E66">
        <w:rPr>
          <w:rFonts w:asciiTheme="minorEastAsia" w:eastAsiaTheme="minorEastAsia" w:hAnsiTheme="minorEastAsia" w:hint="eastAsia"/>
        </w:rPr>
        <w:t>2.1</w:t>
      </w:r>
      <w:r w:rsidR="00D652B0" w:rsidRPr="008072F3">
        <w:rPr>
          <w:rFonts w:asciiTheme="minorEastAsia" w:eastAsiaTheme="minorEastAsia" w:hAnsiTheme="minorEastAsia" w:hint="eastAsia"/>
        </w:rPr>
        <w:t>施策</w:t>
      </w:r>
      <w:r w:rsidR="00276F37" w:rsidRPr="008072F3">
        <w:rPr>
          <w:rFonts w:asciiTheme="minorEastAsia" w:eastAsiaTheme="minorEastAsia" w:hAnsiTheme="minorEastAsia" w:hint="eastAsia"/>
        </w:rPr>
        <w:t>仮説の</w:t>
      </w:r>
      <w:r w:rsidR="00D652B0" w:rsidRPr="008072F3">
        <w:rPr>
          <w:rFonts w:asciiTheme="minorEastAsia" w:eastAsiaTheme="minorEastAsia" w:hAnsiTheme="minorEastAsia" w:hint="eastAsia"/>
        </w:rPr>
        <w:t>検討</w:t>
      </w:r>
      <w:r w:rsidR="00276F37" w:rsidRPr="008072F3">
        <w:rPr>
          <w:rFonts w:asciiTheme="minorEastAsia" w:eastAsiaTheme="minorEastAsia" w:hAnsiTheme="minorEastAsia" w:hint="eastAsia"/>
        </w:rPr>
        <w:t>を踏まえた</w:t>
      </w:r>
      <w:r w:rsidR="00D652B0" w:rsidRPr="008072F3">
        <w:rPr>
          <w:rFonts w:asciiTheme="minorEastAsia" w:eastAsiaTheme="minorEastAsia" w:hAnsiTheme="minorEastAsia" w:hint="eastAsia"/>
        </w:rPr>
        <w:t>視点や、その他</w:t>
      </w:r>
      <w:r w:rsidRPr="008072F3">
        <w:rPr>
          <w:rFonts w:asciiTheme="minorEastAsia" w:eastAsiaTheme="minorEastAsia" w:hAnsiTheme="minorEastAsia" w:hint="eastAsia"/>
        </w:rPr>
        <w:t>請負者の知見や経験をもとに昨今の</w:t>
      </w:r>
      <w:r w:rsidRPr="008072F3">
        <w:rPr>
          <w:rFonts w:asciiTheme="minorEastAsia" w:eastAsiaTheme="minorEastAsia" w:hAnsiTheme="minorEastAsia"/>
        </w:rPr>
        <w:t>IT</w:t>
      </w:r>
      <w:r w:rsidRPr="008072F3">
        <w:rPr>
          <w:rFonts w:asciiTheme="minorEastAsia" w:eastAsiaTheme="minorEastAsia" w:hAnsiTheme="minorEastAsia" w:hint="eastAsia"/>
        </w:rPr>
        <w:t>人材を取り巻く状況変化等</w:t>
      </w:r>
      <w:r w:rsidR="00D652B0" w:rsidRPr="008072F3">
        <w:rPr>
          <w:rFonts w:asciiTheme="minorEastAsia" w:eastAsiaTheme="minorEastAsia" w:hAnsiTheme="minorEastAsia" w:hint="eastAsia"/>
        </w:rPr>
        <w:t>も</w:t>
      </w:r>
      <w:r w:rsidRPr="008072F3">
        <w:rPr>
          <w:rFonts w:asciiTheme="minorEastAsia" w:eastAsiaTheme="minorEastAsia" w:hAnsiTheme="minorEastAsia" w:hint="eastAsia"/>
        </w:rPr>
        <w:t>踏まえて検討すること。また、少なくとも以下の視点については</w:t>
      </w:r>
      <w:r w:rsidR="00881712" w:rsidRPr="008072F3">
        <w:rPr>
          <w:rFonts w:asciiTheme="minorEastAsia" w:eastAsiaTheme="minorEastAsia" w:hAnsiTheme="minorEastAsia" w:hint="eastAsia"/>
        </w:rPr>
        <w:t>追加</w:t>
      </w:r>
      <w:r w:rsidR="00D13F48" w:rsidRPr="008072F3">
        <w:rPr>
          <w:rFonts w:asciiTheme="minorEastAsia" w:eastAsiaTheme="minorEastAsia" w:hAnsiTheme="minorEastAsia" w:hint="eastAsia"/>
        </w:rPr>
        <w:t>の要否について</w:t>
      </w:r>
      <w:r w:rsidR="00D13F48" w:rsidRPr="008072F3">
        <w:rPr>
          <w:rFonts w:asciiTheme="minorEastAsia" w:eastAsiaTheme="minorEastAsia" w:hAnsiTheme="minorEastAsia"/>
        </w:rPr>
        <w:t>IPA</w:t>
      </w:r>
      <w:r w:rsidR="00D13F48" w:rsidRPr="008072F3">
        <w:rPr>
          <w:rFonts w:asciiTheme="minorEastAsia" w:eastAsiaTheme="minorEastAsia" w:hAnsiTheme="minorEastAsia" w:hint="eastAsia"/>
        </w:rPr>
        <w:t>と協議</w:t>
      </w:r>
      <w:r w:rsidRPr="008072F3">
        <w:rPr>
          <w:rFonts w:asciiTheme="minorEastAsia" w:eastAsiaTheme="minorEastAsia" w:hAnsiTheme="minorEastAsia" w:hint="eastAsia"/>
        </w:rPr>
        <w:t>を行うこと</w:t>
      </w:r>
      <w:r w:rsidR="00276F37" w:rsidRPr="008072F3">
        <w:rPr>
          <w:rFonts w:asciiTheme="minorEastAsia" w:eastAsiaTheme="minorEastAsia" w:hAnsiTheme="minorEastAsia" w:hint="eastAsia"/>
        </w:rPr>
        <w:t>（いずれも現状および今後の予定やニーズを含めて検討のこと）</w:t>
      </w:r>
      <w:r w:rsidRPr="008072F3">
        <w:rPr>
          <w:rFonts w:asciiTheme="minorEastAsia" w:eastAsiaTheme="minorEastAsia" w:hAnsiTheme="minorEastAsia" w:hint="eastAsia"/>
        </w:rPr>
        <w:t>。</w:t>
      </w:r>
      <w:r w:rsidRPr="008072F3">
        <w:rPr>
          <w:rFonts w:asciiTheme="minorEastAsia" w:eastAsiaTheme="minorEastAsia" w:hAnsiTheme="minorEastAsia"/>
        </w:rPr>
        <w:br/>
      </w:r>
      <w:r w:rsidRPr="008072F3">
        <w:rPr>
          <w:rFonts w:asciiTheme="minorEastAsia" w:eastAsiaTheme="minorEastAsia" w:hAnsiTheme="minorEastAsia" w:hint="eastAsia"/>
        </w:rPr>
        <w:t xml:space="preserve">　－越境的学習に対する必要性認識や現在行っている取組み</w:t>
      </w:r>
      <w:r w:rsidRPr="008072F3">
        <w:rPr>
          <w:rFonts w:asciiTheme="minorEastAsia" w:eastAsiaTheme="minorEastAsia" w:hAnsiTheme="minorEastAsia"/>
        </w:rPr>
        <w:br/>
      </w:r>
      <w:r w:rsidRPr="008072F3">
        <w:rPr>
          <w:rFonts w:asciiTheme="minorEastAsia" w:eastAsiaTheme="minorEastAsia" w:hAnsiTheme="minorEastAsia" w:hint="eastAsia"/>
        </w:rPr>
        <w:t xml:space="preserve">　－</w:t>
      </w:r>
      <w:r w:rsidR="001B350E" w:rsidRPr="008072F3">
        <w:rPr>
          <w:rFonts w:asciiTheme="minorEastAsia" w:eastAsiaTheme="minorEastAsia" w:hAnsiTheme="minorEastAsia" w:hint="eastAsia"/>
        </w:rPr>
        <w:t>従業員の</w:t>
      </w:r>
      <w:r w:rsidRPr="008072F3">
        <w:rPr>
          <w:rFonts w:asciiTheme="minorEastAsia" w:eastAsiaTheme="minorEastAsia" w:hAnsiTheme="minorEastAsia" w:hint="eastAsia"/>
        </w:rPr>
        <w:t>キャリア形成や学びの促進に関する</w:t>
      </w:r>
      <w:r w:rsidR="001B350E" w:rsidRPr="008072F3">
        <w:rPr>
          <w:rFonts w:asciiTheme="minorEastAsia" w:eastAsiaTheme="minorEastAsia" w:hAnsiTheme="minorEastAsia" w:hint="eastAsia"/>
        </w:rPr>
        <w:t>企業としての支援策</w:t>
      </w:r>
      <w:r w:rsidRPr="008072F3">
        <w:rPr>
          <w:rFonts w:asciiTheme="minorEastAsia" w:eastAsiaTheme="minorEastAsia" w:hAnsiTheme="minorEastAsia" w:hint="eastAsia"/>
        </w:rPr>
        <w:t>の実施状況</w:t>
      </w:r>
    </w:p>
    <w:p w14:paraId="17C47D83" w14:textId="4C791816" w:rsidR="00C512D2" w:rsidRPr="008072F3" w:rsidRDefault="00276F37" w:rsidP="0055511E">
      <w:pPr>
        <w:ind w:leftChars="135" w:left="283" w:firstLineChars="100" w:firstLine="210"/>
        <w:rPr>
          <w:rFonts w:asciiTheme="minorEastAsia" w:eastAsiaTheme="minorEastAsia" w:hAnsiTheme="minorEastAsia"/>
        </w:rPr>
      </w:pPr>
      <w:r w:rsidRPr="008072F3">
        <w:rPr>
          <w:rFonts w:asciiTheme="minorEastAsia" w:eastAsiaTheme="minorEastAsia" w:hAnsiTheme="minorEastAsia" w:hint="eastAsia"/>
        </w:rPr>
        <w:t>－人材配置の考え方や役割定義の検討状況</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color w:val="FF0000"/>
        </w:rPr>
        <w:t xml:space="preserve">　</w:t>
      </w:r>
      <w:r w:rsidR="00C512D2" w:rsidRPr="008072F3">
        <w:rPr>
          <w:rFonts w:asciiTheme="minorEastAsia" w:eastAsiaTheme="minorEastAsia" w:hAnsiTheme="minorEastAsia" w:hint="eastAsia"/>
        </w:rPr>
        <w:t>－</w:t>
      </w:r>
      <w:r w:rsidR="001B350E" w:rsidRPr="008072F3">
        <w:rPr>
          <w:rFonts w:asciiTheme="minorEastAsia" w:eastAsiaTheme="minorEastAsia" w:hAnsiTheme="minorEastAsia" w:hint="eastAsia"/>
        </w:rPr>
        <w:t>副業や兼業を持つ</w:t>
      </w:r>
      <w:r w:rsidR="00C512D2" w:rsidRPr="008072F3">
        <w:rPr>
          <w:rFonts w:asciiTheme="minorEastAsia" w:eastAsiaTheme="minorEastAsia" w:hAnsiTheme="minorEastAsia" w:hint="eastAsia"/>
        </w:rPr>
        <w:t>人材の存在や活用状況</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rPr>
        <w:t xml:space="preserve">　－従業員エンゲージメントの把握状況</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rPr>
        <w:t xml:space="preserve">　－ジョブ型人事制度の導入・活用状況</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rPr>
        <w:t xml:space="preserve">　－ラーニングカルチャーやグロースマインドセットに関する認識や取組状況</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rPr>
        <w:t xml:space="preserve">　－人的資本に関する情報開示の考え方や具体的な実施内容</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rPr>
        <w:t xml:space="preserve">　－デジタルリテラシー習得に関する取組内容</w:t>
      </w:r>
      <w:r w:rsidR="00C512D2" w:rsidRPr="008072F3">
        <w:rPr>
          <w:rFonts w:asciiTheme="minorEastAsia" w:eastAsiaTheme="minorEastAsia" w:hAnsiTheme="minorEastAsia"/>
        </w:rPr>
        <w:br/>
      </w:r>
      <w:r w:rsidR="00C512D2" w:rsidRPr="008072F3">
        <w:rPr>
          <w:rFonts w:asciiTheme="minorEastAsia" w:eastAsiaTheme="minorEastAsia" w:hAnsiTheme="minorEastAsia" w:hint="eastAsia"/>
        </w:rPr>
        <w:t xml:space="preserve">　－マナビ</w:t>
      </w:r>
      <w:r w:rsidR="00C512D2" w:rsidRPr="008072F3">
        <w:rPr>
          <w:rFonts w:asciiTheme="minorEastAsia" w:eastAsiaTheme="minorEastAsia" w:hAnsiTheme="minorEastAsia"/>
        </w:rPr>
        <w:t>DX</w:t>
      </w:r>
      <w:r w:rsidR="00C512D2" w:rsidRPr="00BD4503">
        <w:rPr>
          <w:rStyle w:val="afe"/>
          <w:rFonts w:asciiTheme="minorEastAsia" w:eastAsiaTheme="minorEastAsia" w:hAnsiTheme="minorEastAsia"/>
          <w:kern w:val="0"/>
        </w:rPr>
        <w:footnoteReference w:id="8"/>
      </w:r>
      <w:r w:rsidR="00C512D2" w:rsidRPr="008072F3">
        <w:rPr>
          <w:rFonts w:asciiTheme="minorEastAsia" w:eastAsiaTheme="minorEastAsia" w:hAnsiTheme="minorEastAsia" w:hint="eastAsia"/>
        </w:rPr>
        <w:t>の認知や活用状況（含む第四次産業革命スキル習得講座認定制度</w:t>
      </w:r>
      <w:r w:rsidR="00C512D2" w:rsidRPr="00BD4503">
        <w:rPr>
          <w:rStyle w:val="afe"/>
          <w:rFonts w:asciiTheme="minorEastAsia" w:eastAsiaTheme="minorEastAsia" w:hAnsiTheme="minorEastAsia"/>
          <w:kern w:val="0"/>
        </w:rPr>
        <w:footnoteReference w:id="9"/>
      </w:r>
      <w:r w:rsidR="00C512D2" w:rsidRPr="008072F3">
        <w:rPr>
          <w:rFonts w:asciiTheme="minorEastAsia" w:eastAsiaTheme="minorEastAsia" w:hAnsiTheme="minorEastAsia" w:hint="eastAsia"/>
        </w:rPr>
        <w:t>）</w:t>
      </w:r>
    </w:p>
    <w:p w14:paraId="7802D77B" w14:textId="00A9419B" w:rsidR="00C512D2" w:rsidRPr="008072F3" w:rsidRDefault="00C512D2" w:rsidP="00C512D2">
      <w:pPr>
        <w:ind w:leftChars="68" w:left="424" w:hangingChars="134" w:hanging="281"/>
        <w:rPr>
          <w:rFonts w:asciiTheme="minorEastAsia" w:eastAsiaTheme="minorEastAsia" w:hAnsiTheme="minorEastAsia"/>
        </w:rPr>
      </w:pPr>
      <w:r w:rsidRPr="008072F3">
        <w:rPr>
          <w:rFonts w:asciiTheme="minorEastAsia" w:eastAsiaTheme="minorEastAsia" w:hAnsiTheme="minorEastAsia" w:hint="eastAsia"/>
        </w:rPr>
        <w:t>・企業や個人の属性を問う項目は、原則として</w:t>
      </w:r>
      <w:r w:rsidRPr="008072F3">
        <w:rPr>
          <w:rFonts w:asciiTheme="minorEastAsia" w:eastAsiaTheme="minorEastAsia" w:hAnsiTheme="minorEastAsia"/>
        </w:rPr>
        <w:t>2021</w:t>
      </w:r>
      <w:r w:rsidRPr="008072F3">
        <w:rPr>
          <w:rFonts w:asciiTheme="minorEastAsia" w:eastAsiaTheme="minorEastAsia" w:hAnsiTheme="minorEastAsia" w:hint="eastAsia"/>
        </w:rPr>
        <w:t>年度調査に準じて設定すること。ただし、新たな</w:t>
      </w:r>
      <w:r w:rsidR="007C63B4" w:rsidRPr="008072F3">
        <w:rPr>
          <w:rFonts w:asciiTheme="minorEastAsia" w:eastAsiaTheme="minorEastAsia" w:hAnsiTheme="minorEastAsia" w:hint="eastAsia"/>
        </w:rPr>
        <w:t>質問項目や</w:t>
      </w:r>
      <w:r w:rsidRPr="008072F3">
        <w:rPr>
          <w:rFonts w:asciiTheme="minorEastAsia" w:eastAsiaTheme="minorEastAsia" w:hAnsiTheme="minorEastAsia" w:hint="eastAsia"/>
        </w:rPr>
        <w:t>分析視点の追加のために必要な</w:t>
      </w:r>
      <w:r w:rsidR="007C63B4" w:rsidRPr="008072F3">
        <w:rPr>
          <w:rFonts w:asciiTheme="minorEastAsia" w:eastAsiaTheme="minorEastAsia" w:hAnsiTheme="minorEastAsia" w:hint="eastAsia"/>
        </w:rPr>
        <w:t>属性項目</w:t>
      </w:r>
      <w:r w:rsidRPr="008072F3">
        <w:rPr>
          <w:rFonts w:asciiTheme="minorEastAsia" w:eastAsiaTheme="minorEastAsia" w:hAnsiTheme="minorEastAsia" w:hint="eastAsia"/>
        </w:rPr>
        <w:t>の追加や、</w:t>
      </w:r>
      <w:r w:rsidR="007C63B4" w:rsidRPr="008072F3">
        <w:rPr>
          <w:rFonts w:asciiTheme="minorEastAsia" w:eastAsiaTheme="minorEastAsia" w:hAnsiTheme="minorEastAsia" w:hint="eastAsia"/>
        </w:rPr>
        <w:t>質問</w:t>
      </w:r>
      <w:r w:rsidRPr="008072F3">
        <w:rPr>
          <w:rFonts w:asciiTheme="minorEastAsia" w:eastAsiaTheme="minorEastAsia" w:hAnsiTheme="minorEastAsia" w:hint="eastAsia"/>
        </w:rPr>
        <w:t>項目の</w:t>
      </w:r>
      <w:r w:rsidR="007C63B4" w:rsidRPr="008072F3">
        <w:rPr>
          <w:rFonts w:asciiTheme="minorEastAsia" w:eastAsiaTheme="minorEastAsia" w:hAnsiTheme="minorEastAsia" w:hint="eastAsia"/>
        </w:rPr>
        <w:t>削除</w:t>
      </w:r>
      <w:r w:rsidRPr="008072F3">
        <w:rPr>
          <w:rFonts w:asciiTheme="minorEastAsia" w:eastAsiaTheme="minorEastAsia" w:hAnsiTheme="minorEastAsia" w:hint="eastAsia"/>
        </w:rPr>
        <w:t>により不要となった属性項目の削除等</w:t>
      </w:r>
      <w:r w:rsidR="007C63B4" w:rsidRPr="008072F3">
        <w:rPr>
          <w:rFonts w:asciiTheme="minorEastAsia" w:eastAsiaTheme="minorEastAsia" w:hAnsiTheme="minorEastAsia" w:hint="eastAsia"/>
        </w:rPr>
        <w:t>を</w:t>
      </w:r>
      <w:r w:rsidRPr="008072F3">
        <w:rPr>
          <w:rFonts w:asciiTheme="minorEastAsia" w:eastAsiaTheme="minorEastAsia" w:hAnsiTheme="minorEastAsia" w:hint="eastAsia"/>
        </w:rPr>
        <w:t>適宜行うこと。</w:t>
      </w:r>
    </w:p>
    <w:p w14:paraId="20117116" w14:textId="4DCBC7F4" w:rsidR="00C512D2" w:rsidRPr="008072F3" w:rsidRDefault="00C512D2" w:rsidP="00C512D2">
      <w:pPr>
        <w:ind w:leftChars="68" w:left="284" w:hangingChars="67" w:hanging="141"/>
        <w:rPr>
          <w:rFonts w:asciiTheme="minorEastAsia" w:eastAsiaTheme="minorEastAsia" w:hAnsiTheme="minorEastAsia"/>
        </w:rPr>
      </w:pPr>
      <w:r w:rsidRPr="008072F3">
        <w:rPr>
          <w:rFonts w:asciiTheme="minorEastAsia" w:eastAsiaTheme="minorEastAsia" w:hAnsiTheme="minorEastAsia" w:hint="eastAsia"/>
        </w:rPr>
        <w:t>・一般に周知されていない、あるいは人により解釈が異なる可能性がある用語や概念等については、注釈や</w:t>
      </w:r>
      <w:r w:rsidR="007C63B4" w:rsidRPr="008072F3">
        <w:rPr>
          <w:rFonts w:asciiTheme="minorEastAsia" w:eastAsiaTheme="minorEastAsia" w:hAnsiTheme="minorEastAsia" w:hint="eastAsia"/>
        </w:rPr>
        <w:t>本</w:t>
      </w:r>
      <w:r w:rsidRPr="008072F3">
        <w:rPr>
          <w:rFonts w:asciiTheme="minorEastAsia" w:eastAsiaTheme="minorEastAsia" w:hAnsiTheme="minorEastAsia" w:hint="eastAsia"/>
        </w:rPr>
        <w:t>調査における定義などを脚注などにより記すこと。（原則として初出の箇所</w:t>
      </w:r>
      <w:r w:rsidR="007C63B4" w:rsidRPr="008072F3">
        <w:rPr>
          <w:rFonts w:asciiTheme="minorEastAsia" w:eastAsiaTheme="minorEastAsia" w:hAnsiTheme="minorEastAsia" w:hint="eastAsia"/>
        </w:rPr>
        <w:t>に掲載</w:t>
      </w:r>
      <w:r w:rsidRPr="008072F3">
        <w:rPr>
          <w:rFonts w:asciiTheme="minorEastAsia" w:eastAsiaTheme="minorEastAsia" w:hAnsiTheme="minorEastAsia" w:hint="eastAsia"/>
        </w:rPr>
        <w:t>。）</w:t>
      </w:r>
    </w:p>
    <w:p w14:paraId="30B87D4C" w14:textId="77777777" w:rsidR="00C512D2" w:rsidRPr="008072F3" w:rsidRDefault="00C512D2" w:rsidP="00C512D2">
      <w:pPr>
        <w:ind w:leftChars="68" w:left="424" w:hangingChars="134" w:hanging="281"/>
        <w:rPr>
          <w:rFonts w:asciiTheme="minorEastAsia" w:eastAsiaTheme="minorEastAsia" w:hAnsiTheme="minorEastAsia"/>
        </w:rPr>
      </w:pPr>
      <w:r w:rsidRPr="008072F3">
        <w:rPr>
          <w:rFonts w:asciiTheme="minorEastAsia" w:eastAsiaTheme="minorEastAsia" w:hAnsiTheme="minorEastAsia" w:hint="eastAsia"/>
        </w:rPr>
        <w:t>・上記諸点を踏まえ、アンケート原案を作成し、</w:t>
      </w:r>
      <w:r w:rsidRPr="008072F3">
        <w:rPr>
          <w:rFonts w:asciiTheme="minorEastAsia" w:eastAsiaTheme="minorEastAsia" w:hAnsiTheme="minorEastAsia"/>
        </w:rPr>
        <w:t>IPA</w:t>
      </w:r>
      <w:r w:rsidRPr="008072F3">
        <w:rPr>
          <w:rFonts w:asciiTheme="minorEastAsia" w:eastAsiaTheme="minorEastAsia" w:hAnsiTheme="minorEastAsia" w:hint="eastAsia"/>
        </w:rPr>
        <w:t>の合意を得ること。</w:t>
      </w:r>
    </w:p>
    <w:p w14:paraId="656E1217" w14:textId="30AB91EB" w:rsidR="00C512D2" w:rsidRPr="008072F3" w:rsidRDefault="00C512D2" w:rsidP="00C512D2">
      <w:pPr>
        <w:ind w:leftChars="66" w:left="282" w:hangingChars="68" w:hanging="143"/>
        <w:rPr>
          <w:rFonts w:asciiTheme="minorEastAsia" w:eastAsiaTheme="minorEastAsia" w:hAnsiTheme="minorEastAsia"/>
        </w:rPr>
      </w:pPr>
    </w:p>
    <w:p w14:paraId="2FD18299" w14:textId="3799E92D" w:rsidR="00AF12A6" w:rsidRPr="008072F3" w:rsidRDefault="00234199" w:rsidP="00AF12A6">
      <w:pPr>
        <w:ind w:leftChars="68" w:left="284" w:hangingChars="67" w:hanging="141"/>
        <w:rPr>
          <w:rFonts w:asciiTheme="minorEastAsia" w:eastAsiaTheme="minorEastAsia" w:hAnsiTheme="minorEastAsia"/>
        </w:rPr>
      </w:pPr>
      <w:r>
        <w:rPr>
          <w:rFonts w:asciiTheme="minorEastAsia" w:eastAsiaTheme="minorEastAsia" w:hAnsiTheme="minorEastAsia"/>
        </w:rPr>
        <w:t>4.2.3</w:t>
      </w:r>
      <w:r w:rsidR="00C512D2" w:rsidRPr="008072F3">
        <w:rPr>
          <w:rFonts w:asciiTheme="minorEastAsia" w:eastAsiaTheme="minorEastAsia" w:hAnsiTheme="minorEastAsia"/>
        </w:rPr>
        <w:t xml:space="preserve"> </w:t>
      </w:r>
      <w:r w:rsidR="00C512D2" w:rsidRPr="008072F3">
        <w:rPr>
          <w:rFonts w:asciiTheme="minorEastAsia" w:eastAsiaTheme="minorEastAsia" w:hAnsiTheme="minorEastAsia" w:hint="eastAsia"/>
        </w:rPr>
        <w:t>アンケート調査の実施</w:t>
      </w:r>
    </w:p>
    <w:p w14:paraId="7A16E411" w14:textId="77777777" w:rsidR="00C512D2" w:rsidRPr="00BD4503" w:rsidRDefault="00C512D2" w:rsidP="00644DC4">
      <w:pPr>
        <w:ind w:leftChars="67" w:left="141"/>
        <w:rPr>
          <w:rFonts w:asciiTheme="minorEastAsia" w:eastAsiaTheme="minorEastAsia" w:hAnsiTheme="minorEastAsia"/>
          <w:kern w:val="0"/>
        </w:rPr>
      </w:pPr>
      <w:r w:rsidRPr="008072F3">
        <w:rPr>
          <w:rFonts w:asciiTheme="minorEastAsia" w:eastAsiaTheme="minorEastAsia" w:hAnsiTheme="minorEastAsia"/>
          <w:kern w:val="0"/>
        </w:rPr>
        <w:t>(1)</w:t>
      </w:r>
      <w:r w:rsidRPr="00BD4503">
        <w:rPr>
          <w:rFonts w:asciiTheme="minorEastAsia" w:eastAsiaTheme="minorEastAsia" w:hAnsiTheme="minorEastAsia" w:hint="eastAsia"/>
          <w:kern w:val="0"/>
        </w:rPr>
        <w:t>アンケート調査対象</w:t>
      </w:r>
    </w:p>
    <w:p w14:paraId="5B3848ED" w14:textId="77777777" w:rsidR="00C512D2" w:rsidRPr="00BD4503" w:rsidRDefault="00C512D2" w:rsidP="007C63B4">
      <w:pPr>
        <w:ind w:firstLineChars="135" w:firstLine="283"/>
        <w:rPr>
          <w:rFonts w:asciiTheme="minorEastAsia" w:eastAsiaTheme="minorEastAsia" w:hAnsiTheme="minorEastAsia"/>
          <w:kern w:val="0"/>
        </w:rPr>
      </w:pPr>
      <w:r w:rsidRPr="00BD4503">
        <w:rPr>
          <w:rFonts w:asciiTheme="minorEastAsia" w:eastAsiaTheme="minorEastAsia" w:hAnsiTheme="minorEastAsia" w:hint="eastAsia"/>
          <w:kern w:val="0"/>
        </w:rPr>
        <w:t>①個人調査の調査対象</w:t>
      </w:r>
    </w:p>
    <w:p w14:paraId="1952838B" w14:textId="67207BA5" w:rsidR="00C512D2" w:rsidRPr="00BD4503" w:rsidRDefault="00C512D2" w:rsidP="007C63B4">
      <w:pPr>
        <w:ind w:leftChars="135" w:left="417" w:hangingChars="64" w:hanging="134"/>
        <w:rPr>
          <w:rFonts w:asciiTheme="minorEastAsia" w:eastAsiaTheme="minorEastAsia" w:hAnsiTheme="minorEastAsia"/>
        </w:rPr>
      </w:pPr>
      <w:r w:rsidRPr="00BD4503">
        <w:rPr>
          <w:rFonts w:asciiTheme="minorEastAsia" w:eastAsiaTheme="minorEastAsia" w:hAnsiTheme="minorEastAsia" w:hint="eastAsia"/>
        </w:rPr>
        <w:t>・調査対象は日本</w:t>
      </w:r>
      <w:r w:rsidR="00121CE1">
        <w:rPr>
          <w:rFonts w:asciiTheme="minorEastAsia" w:eastAsiaTheme="minorEastAsia" w:hAnsiTheme="minorEastAsia" w:hint="eastAsia"/>
        </w:rPr>
        <w:t>国</w:t>
      </w:r>
      <w:r w:rsidRPr="00BD4503">
        <w:rPr>
          <w:rFonts w:asciiTheme="minorEastAsia" w:eastAsiaTheme="minorEastAsia" w:hAnsiTheme="minorEastAsia" w:hint="eastAsia"/>
        </w:rPr>
        <w:t>内とすること。</w:t>
      </w:r>
    </w:p>
    <w:p w14:paraId="12409C5D" w14:textId="54362BFB" w:rsidR="00AA7657" w:rsidRPr="00BD4503" w:rsidRDefault="00C512D2" w:rsidP="00AA7657">
      <w:pPr>
        <w:ind w:leftChars="135" w:left="417" w:hangingChars="64" w:hanging="134"/>
        <w:rPr>
          <w:rFonts w:asciiTheme="minorEastAsia" w:eastAsiaTheme="minorEastAsia" w:hAnsiTheme="minorEastAsia"/>
        </w:rPr>
      </w:pPr>
      <w:r w:rsidRPr="00BD4503">
        <w:rPr>
          <w:rFonts w:asciiTheme="minorEastAsia" w:eastAsiaTheme="minorEastAsia" w:hAnsiTheme="minorEastAsia" w:hint="eastAsia"/>
          <w:kern w:val="0"/>
        </w:rPr>
        <w:t>・本調査でいう「</w:t>
      </w:r>
      <w:r w:rsidRPr="00BD4503">
        <w:rPr>
          <w:rFonts w:asciiTheme="minorEastAsia" w:eastAsiaTheme="minorEastAsia" w:hAnsiTheme="minorEastAsia"/>
          <w:kern w:val="0"/>
        </w:rPr>
        <w:t>IT</w:t>
      </w:r>
      <w:r w:rsidRPr="00BD4503">
        <w:rPr>
          <w:rFonts w:asciiTheme="minorEastAsia" w:eastAsiaTheme="minorEastAsia" w:hAnsiTheme="minorEastAsia" w:hint="eastAsia"/>
          <w:kern w:val="0"/>
        </w:rPr>
        <w:t>人材」の範囲をカバーするとともに、調査の主旨に沿った適切な回答が得られるよう、調査対象母集団、依頼</w:t>
      </w:r>
      <w:r w:rsidR="009B6FFD" w:rsidRPr="00BD4503">
        <w:rPr>
          <w:rFonts w:asciiTheme="minorEastAsia" w:eastAsiaTheme="minorEastAsia" w:hAnsiTheme="minorEastAsia" w:hint="eastAsia"/>
          <w:kern w:val="0"/>
        </w:rPr>
        <w:t>（周知）</w:t>
      </w:r>
      <w:r w:rsidR="007C63B4" w:rsidRPr="00BD4503">
        <w:rPr>
          <w:rFonts w:asciiTheme="minorEastAsia" w:eastAsiaTheme="minorEastAsia" w:hAnsiTheme="minorEastAsia" w:hint="eastAsia"/>
          <w:kern w:val="0"/>
        </w:rPr>
        <w:t>および回収</w:t>
      </w:r>
      <w:r w:rsidRPr="00BD4503">
        <w:rPr>
          <w:rFonts w:asciiTheme="minorEastAsia" w:eastAsiaTheme="minorEastAsia" w:hAnsiTheme="minorEastAsia" w:hint="eastAsia"/>
          <w:kern w:val="0"/>
        </w:rPr>
        <w:t>方法等を設定し、調査開始前に</w:t>
      </w:r>
      <w:r w:rsidRPr="00BD4503">
        <w:rPr>
          <w:rFonts w:asciiTheme="minorEastAsia" w:eastAsiaTheme="minorEastAsia" w:hAnsiTheme="minorEastAsia"/>
          <w:kern w:val="0"/>
        </w:rPr>
        <w:t>IPAの合意を得ること。</w:t>
      </w:r>
      <w:r w:rsidR="009B6FFD" w:rsidRPr="00BD4503">
        <w:rPr>
          <w:rFonts w:asciiTheme="minorEastAsia" w:eastAsiaTheme="minorEastAsia" w:hAnsiTheme="minorEastAsia" w:hint="eastAsia"/>
          <w:kern w:val="0"/>
        </w:rPr>
        <w:t>尚、</w:t>
      </w:r>
      <w:r w:rsidR="00AA7657" w:rsidRPr="00BD4503">
        <w:rPr>
          <w:rFonts w:asciiTheme="minorEastAsia" w:eastAsiaTheme="minorEastAsia" w:hAnsiTheme="minorEastAsia" w:hint="eastAsia"/>
        </w:rPr>
        <w:t>下記の</w:t>
      </w:r>
      <w:r w:rsidR="009B6FFD" w:rsidRPr="00BD4503">
        <w:rPr>
          <w:rFonts w:asciiTheme="minorEastAsia" w:eastAsiaTheme="minorEastAsia" w:hAnsiTheme="minorEastAsia" w:hint="eastAsia"/>
        </w:rPr>
        <w:t>有効回答者</w:t>
      </w:r>
      <w:r w:rsidR="00AA7657" w:rsidRPr="00BD4503">
        <w:rPr>
          <w:rFonts w:asciiTheme="minorEastAsia" w:eastAsiaTheme="minorEastAsia" w:hAnsiTheme="minorEastAsia" w:hint="eastAsia"/>
        </w:rPr>
        <w:t>内訳で示す</w:t>
      </w:r>
      <w:r w:rsidR="00AA7657" w:rsidRPr="00BD4503">
        <w:rPr>
          <w:rFonts w:asciiTheme="minorEastAsia" w:eastAsiaTheme="minorEastAsia" w:hAnsiTheme="minorEastAsia"/>
        </w:rPr>
        <w:t>ITフリーランスについては、IPAで選定した団体経由で依頼を行うことを想定しているが、最終的には</w:t>
      </w:r>
      <w:r w:rsidR="009B6FFD" w:rsidRPr="00BD4503">
        <w:rPr>
          <w:rFonts w:asciiTheme="minorEastAsia" w:eastAsiaTheme="minorEastAsia" w:hAnsiTheme="minorEastAsia"/>
        </w:rPr>
        <w:t>IPAと請負者と</w:t>
      </w:r>
      <w:r w:rsidR="00AA7657" w:rsidRPr="00BD4503">
        <w:rPr>
          <w:rFonts w:asciiTheme="minorEastAsia" w:eastAsiaTheme="minorEastAsia" w:hAnsiTheme="minorEastAsia" w:hint="eastAsia"/>
        </w:rPr>
        <w:t>協議の上で決定する</w:t>
      </w:r>
      <w:r w:rsidR="009B6FFD" w:rsidRPr="00BD4503">
        <w:rPr>
          <w:rFonts w:asciiTheme="minorEastAsia" w:eastAsiaTheme="minorEastAsia" w:hAnsiTheme="minorEastAsia" w:hint="eastAsia"/>
        </w:rPr>
        <w:t>ものとする</w:t>
      </w:r>
      <w:r w:rsidR="00AA7657" w:rsidRPr="00BD4503">
        <w:rPr>
          <w:rFonts w:asciiTheme="minorEastAsia" w:eastAsiaTheme="minorEastAsia" w:hAnsiTheme="minorEastAsia" w:hint="eastAsia"/>
        </w:rPr>
        <w:t>。</w:t>
      </w:r>
    </w:p>
    <w:p w14:paraId="79C4A9CF" w14:textId="0C196C5C" w:rsidR="00C512D2" w:rsidRPr="00BD4503" w:rsidRDefault="00C512D2" w:rsidP="007C63B4">
      <w:pPr>
        <w:ind w:leftChars="135" w:left="417" w:hangingChars="64" w:hanging="134"/>
        <w:rPr>
          <w:rFonts w:asciiTheme="minorEastAsia" w:eastAsiaTheme="minorEastAsia" w:hAnsiTheme="minorEastAsia"/>
        </w:rPr>
      </w:pPr>
      <w:r w:rsidRPr="00BD4503">
        <w:rPr>
          <w:rFonts w:asciiTheme="minorEastAsia" w:eastAsiaTheme="minorEastAsia" w:hAnsiTheme="minorEastAsia" w:hint="eastAsia"/>
        </w:rPr>
        <w:t>・</w:t>
      </w:r>
      <w:r w:rsidR="009B6FFD" w:rsidRPr="00BD4503">
        <w:rPr>
          <w:rFonts w:asciiTheme="minorEastAsia" w:eastAsiaTheme="minorEastAsia" w:hAnsiTheme="minorEastAsia" w:hint="eastAsia"/>
        </w:rPr>
        <w:t>有効回答者数は下記条件を満たすこと。</w:t>
      </w:r>
      <w:r w:rsidR="009B6FFD" w:rsidRPr="00BD4503">
        <w:rPr>
          <w:rFonts w:asciiTheme="minorEastAsia" w:eastAsiaTheme="minorEastAsia" w:hAnsiTheme="minorEastAsia"/>
        </w:rPr>
        <w:br/>
        <w:t>-</w:t>
      </w:r>
      <w:r w:rsidRPr="00BD4503">
        <w:rPr>
          <w:rFonts w:asciiTheme="minorEastAsia" w:eastAsiaTheme="minorEastAsia" w:hAnsiTheme="minorEastAsia" w:hint="eastAsia"/>
        </w:rPr>
        <w:t>全体で</w:t>
      </w:r>
      <w:r w:rsidRPr="00BD4503">
        <w:rPr>
          <w:rFonts w:asciiTheme="minorEastAsia" w:eastAsiaTheme="minorEastAsia" w:hAnsiTheme="minorEastAsia"/>
        </w:rPr>
        <w:t>1500人以上</w:t>
      </w:r>
      <w:r w:rsidR="009B6FFD" w:rsidRPr="00BD4503">
        <w:rPr>
          <w:rFonts w:asciiTheme="minorEastAsia" w:eastAsiaTheme="minorEastAsia" w:hAnsiTheme="minorEastAsia"/>
        </w:rPr>
        <w:br/>
        <w:t>-全体のうち</w:t>
      </w:r>
      <w:r w:rsidRPr="00BD4503">
        <w:rPr>
          <w:rFonts w:asciiTheme="minorEastAsia" w:eastAsiaTheme="minorEastAsia" w:hAnsiTheme="minorEastAsia" w:hint="eastAsia"/>
        </w:rPr>
        <w:t>、先端</w:t>
      </w:r>
      <w:r w:rsidRPr="00BD4503">
        <w:rPr>
          <w:rFonts w:asciiTheme="minorEastAsia" w:eastAsiaTheme="minorEastAsia" w:hAnsiTheme="minorEastAsia"/>
        </w:rPr>
        <w:t>IT従事者</w:t>
      </w:r>
      <w:r w:rsidRPr="00BD4503">
        <w:rPr>
          <w:rStyle w:val="afe"/>
          <w:rFonts w:asciiTheme="minorEastAsia" w:eastAsiaTheme="minorEastAsia" w:hAnsiTheme="minorEastAsia"/>
          <w:kern w:val="0"/>
          <w:szCs w:val="21"/>
        </w:rPr>
        <w:footnoteReference w:id="10"/>
      </w:r>
      <w:r w:rsidRPr="00BD4503">
        <w:rPr>
          <w:rFonts w:asciiTheme="minorEastAsia" w:eastAsiaTheme="minorEastAsia" w:hAnsiTheme="minorEastAsia" w:hint="eastAsia"/>
        </w:rPr>
        <w:t>は</w:t>
      </w:r>
      <w:r w:rsidRPr="00BD4503">
        <w:rPr>
          <w:rFonts w:asciiTheme="minorEastAsia" w:eastAsiaTheme="minorEastAsia" w:hAnsiTheme="minorEastAsia"/>
        </w:rPr>
        <w:t>400人以上</w:t>
      </w:r>
      <w:r w:rsidR="009B6FFD" w:rsidRPr="00BD4503">
        <w:rPr>
          <w:rFonts w:asciiTheme="minorEastAsia" w:eastAsiaTheme="minorEastAsia" w:hAnsiTheme="minorEastAsia"/>
        </w:rPr>
        <w:br/>
        <w:t>-全体のうち、</w:t>
      </w:r>
      <w:r w:rsidRPr="00BD4503">
        <w:rPr>
          <w:rFonts w:asciiTheme="minorEastAsia" w:eastAsiaTheme="minorEastAsia" w:hAnsiTheme="minorEastAsia"/>
        </w:rPr>
        <w:t>ITを活用して事業創造や製品・サービスの付加価値向上や業務のQCD向上などを行う</w:t>
      </w:r>
      <w:r w:rsidR="00D57243" w:rsidRPr="00BD4503">
        <w:rPr>
          <w:rFonts w:asciiTheme="minorEastAsia" w:eastAsiaTheme="minorEastAsia" w:hAnsiTheme="minorEastAsia"/>
        </w:rPr>
        <w:br/>
        <w:t xml:space="preserve"> </w:t>
      </w:r>
      <w:r w:rsidRPr="00BD4503">
        <w:rPr>
          <w:rFonts w:asciiTheme="minorEastAsia" w:eastAsiaTheme="minorEastAsia" w:hAnsiTheme="minorEastAsia" w:hint="eastAsia"/>
        </w:rPr>
        <w:t>ビジネス部門に所属する人々を</w:t>
      </w:r>
      <w:r w:rsidRPr="00BD4503">
        <w:rPr>
          <w:rFonts w:asciiTheme="minorEastAsia" w:eastAsiaTheme="minorEastAsia" w:hAnsiTheme="minorEastAsia"/>
        </w:rPr>
        <w:t>400人以上</w:t>
      </w:r>
      <w:r w:rsidR="009B6FFD" w:rsidRPr="00BD4503">
        <w:rPr>
          <w:rFonts w:asciiTheme="minorEastAsia" w:eastAsiaTheme="minorEastAsia" w:hAnsiTheme="minorEastAsia"/>
        </w:rPr>
        <w:br/>
        <w:t>-全体のうち、</w:t>
      </w:r>
      <w:r w:rsidRPr="00BD4503">
        <w:rPr>
          <w:rFonts w:asciiTheme="minorEastAsia" w:eastAsiaTheme="minorEastAsia" w:hAnsiTheme="minorEastAsia"/>
        </w:rPr>
        <w:t>ITフリーランスを200人以上</w:t>
      </w:r>
      <w:r w:rsidR="009B6FFD" w:rsidRPr="00BD4503">
        <w:rPr>
          <w:rFonts w:asciiTheme="minorEastAsia" w:eastAsiaTheme="minorEastAsia" w:hAnsiTheme="minorEastAsia"/>
        </w:rPr>
        <w:br/>
      </w:r>
      <w:r w:rsidRPr="00BD4503">
        <w:rPr>
          <w:rFonts w:asciiTheme="minorEastAsia" w:eastAsiaTheme="minorEastAsia" w:hAnsiTheme="minorEastAsia" w:hint="eastAsia"/>
        </w:rPr>
        <w:t>ただし、上記の内数として示した属性別人数は現時点の想定であり、実施にあたっては調査開始前に</w:t>
      </w:r>
      <w:r w:rsidRPr="00BD4503">
        <w:rPr>
          <w:rFonts w:asciiTheme="minorEastAsia" w:eastAsiaTheme="minorEastAsia" w:hAnsiTheme="minorEastAsia"/>
        </w:rPr>
        <w:lastRenderedPageBreak/>
        <w:t>IPAと協議の上で最終決定すること。</w:t>
      </w:r>
    </w:p>
    <w:p w14:paraId="08B352CE" w14:textId="52DBC683" w:rsidR="00C512D2" w:rsidRPr="00BD4503" w:rsidRDefault="00C512D2" w:rsidP="00D57243">
      <w:pPr>
        <w:ind w:leftChars="135" w:left="423" w:hanging="140"/>
        <w:rPr>
          <w:rFonts w:asciiTheme="minorEastAsia" w:eastAsiaTheme="minorEastAsia" w:hAnsiTheme="minorEastAsia"/>
        </w:rPr>
      </w:pPr>
      <w:r w:rsidRPr="00BD4503">
        <w:rPr>
          <w:rFonts w:asciiTheme="minorEastAsia" w:eastAsiaTheme="minorEastAsia" w:hAnsiTheme="minorEastAsia" w:hint="eastAsia"/>
        </w:rPr>
        <w:t>・回答者の所属企業業種、年代などの分布（比率）は極力社会実態に沿った比率となるよう</w:t>
      </w:r>
      <w:r w:rsidR="00D57243" w:rsidRPr="00BD4503">
        <w:rPr>
          <w:rFonts w:asciiTheme="minorEastAsia" w:eastAsiaTheme="minorEastAsia" w:hAnsiTheme="minorEastAsia" w:hint="eastAsia"/>
        </w:rPr>
        <w:t>、回収の仕方等を</w:t>
      </w:r>
      <w:r w:rsidRPr="00BD4503">
        <w:rPr>
          <w:rFonts w:asciiTheme="minorEastAsia" w:eastAsiaTheme="minorEastAsia" w:hAnsiTheme="minorEastAsia" w:hint="eastAsia"/>
        </w:rPr>
        <w:t>考慮すること</w:t>
      </w:r>
      <w:r w:rsidRPr="00BD4503">
        <w:rPr>
          <w:rStyle w:val="afe"/>
          <w:rFonts w:asciiTheme="minorEastAsia" w:eastAsiaTheme="minorEastAsia" w:hAnsiTheme="minorEastAsia"/>
          <w:kern w:val="0"/>
          <w:szCs w:val="21"/>
        </w:rPr>
        <w:footnoteReference w:id="11"/>
      </w:r>
      <w:r w:rsidRPr="00BD4503">
        <w:rPr>
          <w:rFonts w:asciiTheme="minorEastAsia" w:eastAsiaTheme="minorEastAsia" w:hAnsiTheme="minorEastAsia" w:hint="eastAsia"/>
        </w:rPr>
        <w:t>。ただし、上記で指定した有効回答</w:t>
      </w:r>
      <w:r w:rsidR="00ED273A" w:rsidRPr="00BD4503">
        <w:rPr>
          <w:rFonts w:asciiTheme="minorEastAsia" w:eastAsiaTheme="minorEastAsia" w:hAnsiTheme="minorEastAsia" w:hint="eastAsia"/>
        </w:rPr>
        <w:t>者</w:t>
      </w:r>
      <w:r w:rsidRPr="00BD4503">
        <w:rPr>
          <w:rFonts w:asciiTheme="minorEastAsia" w:eastAsiaTheme="minorEastAsia" w:hAnsiTheme="minorEastAsia" w:hint="eastAsia"/>
        </w:rPr>
        <w:t>数</w:t>
      </w:r>
      <w:r w:rsidR="00ED273A" w:rsidRPr="00BD4503">
        <w:rPr>
          <w:rFonts w:asciiTheme="minorEastAsia" w:eastAsiaTheme="minorEastAsia" w:hAnsiTheme="minorEastAsia" w:hint="eastAsia"/>
        </w:rPr>
        <w:t>の条件をクリア</w:t>
      </w:r>
      <w:r w:rsidRPr="00BD4503">
        <w:rPr>
          <w:rFonts w:asciiTheme="minorEastAsia" w:eastAsiaTheme="minorEastAsia" w:hAnsiTheme="minorEastAsia" w:hint="eastAsia"/>
        </w:rPr>
        <w:t>する</w:t>
      </w:r>
      <w:r w:rsidR="00ED273A" w:rsidRPr="00BD4503">
        <w:rPr>
          <w:rFonts w:asciiTheme="minorEastAsia" w:eastAsiaTheme="minorEastAsia" w:hAnsiTheme="minorEastAsia" w:hint="eastAsia"/>
        </w:rPr>
        <w:t>ため</w:t>
      </w:r>
      <w:r w:rsidRPr="00BD4503">
        <w:rPr>
          <w:rFonts w:asciiTheme="minorEastAsia" w:eastAsiaTheme="minorEastAsia" w:hAnsiTheme="minorEastAsia" w:hint="eastAsia"/>
        </w:rPr>
        <w:t>、特定の属性について社会実態から一定の乖離が生じる可能性がある場合は、調査開始前に</w:t>
      </w:r>
      <w:r w:rsidRPr="00BD4503">
        <w:rPr>
          <w:rFonts w:asciiTheme="minorEastAsia" w:eastAsiaTheme="minorEastAsia" w:hAnsiTheme="minorEastAsia"/>
        </w:rPr>
        <w:t>IPAと協議し合意を得ること。また、対象とする所属業種や年代およびその分け方等は</w:t>
      </w:r>
      <w:r w:rsidR="00072B08" w:rsidRPr="00BD4503">
        <w:rPr>
          <w:rFonts w:asciiTheme="minorEastAsia" w:eastAsiaTheme="minorEastAsia" w:hAnsiTheme="minorEastAsia" w:hint="eastAsia"/>
        </w:rPr>
        <w:t>原則として</w:t>
      </w:r>
      <w:r w:rsidR="00072B08" w:rsidRPr="00BD4503">
        <w:rPr>
          <w:rFonts w:asciiTheme="minorEastAsia" w:eastAsiaTheme="minorEastAsia" w:hAnsiTheme="minorEastAsia"/>
        </w:rPr>
        <w:t>2021</w:t>
      </w:r>
      <w:r w:rsidRPr="00BD4503">
        <w:rPr>
          <w:rFonts w:asciiTheme="minorEastAsia" w:eastAsiaTheme="minorEastAsia" w:hAnsiTheme="minorEastAsia" w:hint="eastAsia"/>
        </w:rPr>
        <w:t>年度調査に準拠すること。</w:t>
      </w:r>
    </w:p>
    <w:p w14:paraId="627C4BD3" w14:textId="37D9CC91" w:rsidR="00C512D2" w:rsidRPr="00BD4503" w:rsidRDefault="00C512D2" w:rsidP="007C63B4">
      <w:pPr>
        <w:ind w:leftChars="135" w:left="426" w:hanging="143"/>
        <w:rPr>
          <w:rFonts w:asciiTheme="minorEastAsia" w:eastAsiaTheme="minorEastAsia" w:hAnsiTheme="minorEastAsia"/>
        </w:rPr>
      </w:pPr>
      <w:r w:rsidRPr="00BD4503">
        <w:rPr>
          <w:rFonts w:asciiTheme="minorEastAsia" w:eastAsiaTheme="minorEastAsia" w:hAnsiTheme="minorEastAsia" w:hint="eastAsia"/>
          <w:kern w:val="0"/>
        </w:rPr>
        <w:t>・調査会社の</w:t>
      </w:r>
      <w:r w:rsidR="00D969A0" w:rsidRPr="00BD4503">
        <w:rPr>
          <w:rFonts w:asciiTheme="minorEastAsia" w:eastAsiaTheme="minorEastAsia" w:hAnsiTheme="minorEastAsia" w:hint="eastAsia"/>
          <w:kern w:val="0"/>
        </w:rPr>
        <w:t>登録モニター</w:t>
      </w:r>
      <w:r w:rsidRPr="00BD4503">
        <w:rPr>
          <w:rFonts w:asciiTheme="minorEastAsia" w:eastAsiaTheme="minorEastAsia" w:hAnsiTheme="minorEastAsia" w:hint="eastAsia"/>
          <w:kern w:val="0"/>
        </w:rPr>
        <w:t>等を利用する場合は、事前に</w:t>
      </w:r>
      <w:r w:rsidR="00D969A0" w:rsidRPr="00BD4503">
        <w:rPr>
          <w:rFonts w:asciiTheme="minorEastAsia" w:eastAsiaTheme="minorEastAsia" w:hAnsiTheme="minorEastAsia" w:hint="eastAsia"/>
          <w:kern w:val="0"/>
        </w:rPr>
        <w:t>モニター抽出条件な</w:t>
      </w:r>
      <w:r w:rsidRPr="00BD4503">
        <w:rPr>
          <w:rFonts w:asciiTheme="minorEastAsia" w:eastAsiaTheme="minorEastAsia" w:hAnsiTheme="minorEastAsia" w:hint="eastAsia"/>
          <w:kern w:val="0"/>
        </w:rPr>
        <w:t>どにつき</w:t>
      </w:r>
      <w:r w:rsidRPr="00BD4503">
        <w:rPr>
          <w:rFonts w:asciiTheme="minorEastAsia" w:eastAsiaTheme="minorEastAsia" w:hAnsiTheme="minorEastAsia"/>
          <w:kern w:val="0"/>
        </w:rPr>
        <w:t>IPAに通知の上、その利用</w:t>
      </w:r>
      <w:r w:rsidR="00072B08" w:rsidRPr="00BD4503">
        <w:rPr>
          <w:rFonts w:asciiTheme="minorEastAsia" w:eastAsiaTheme="minorEastAsia" w:hAnsiTheme="minorEastAsia" w:hint="eastAsia"/>
          <w:kern w:val="0"/>
        </w:rPr>
        <w:t>方法</w:t>
      </w:r>
      <w:r w:rsidR="00ED273A" w:rsidRPr="00BD4503">
        <w:rPr>
          <w:rFonts w:asciiTheme="minorEastAsia" w:eastAsiaTheme="minorEastAsia" w:hAnsiTheme="minorEastAsia" w:hint="eastAsia"/>
          <w:kern w:val="0"/>
        </w:rPr>
        <w:t>等</w:t>
      </w:r>
      <w:r w:rsidRPr="00BD4503">
        <w:rPr>
          <w:rFonts w:asciiTheme="minorEastAsia" w:eastAsiaTheme="minorEastAsia" w:hAnsiTheme="minorEastAsia" w:hint="eastAsia"/>
          <w:kern w:val="0"/>
        </w:rPr>
        <w:t>について合意を得ること。</w:t>
      </w:r>
    </w:p>
    <w:p w14:paraId="5575D72F" w14:textId="4032EE41" w:rsidR="00C512D2" w:rsidRPr="008072F3" w:rsidRDefault="00C512D2" w:rsidP="007C63B4">
      <w:pPr>
        <w:ind w:leftChars="134" w:left="422" w:hanging="141"/>
        <w:rPr>
          <w:rFonts w:ascii="ＭＳ 明朝" w:hAnsi="ＭＳ 明朝"/>
        </w:rPr>
      </w:pPr>
      <w:r w:rsidRPr="008072F3">
        <w:rPr>
          <w:rFonts w:ascii="ＭＳ 明朝" w:hAnsi="ＭＳ 明朝" w:hint="eastAsia"/>
        </w:rPr>
        <w:t>・上記の点を考慮した上で、本調査の目的に合致した適切な調査対象の構成案</w:t>
      </w:r>
      <w:r w:rsidR="00072B08" w:rsidRPr="008072F3">
        <w:rPr>
          <w:rFonts w:ascii="ＭＳ 明朝" w:hAnsi="ＭＳ 明朝" w:hint="eastAsia"/>
        </w:rPr>
        <w:t>や依頼</w:t>
      </w:r>
      <w:r w:rsidR="00ED273A" w:rsidRPr="008072F3">
        <w:rPr>
          <w:rFonts w:ascii="ＭＳ 明朝" w:hAnsi="ＭＳ 明朝" w:hint="eastAsia"/>
        </w:rPr>
        <w:t>（周知）</w:t>
      </w:r>
      <w:r w:rsidR="000B2C20" w:rsidRPr="008072F3">
        <w:rPr>
          <w:rFonts w:ascii="ＭＳ 明朝" w:hAnsi="ＭＳ 明朝" w:hint="eastAsia"/>
        </w:rPr>
        <w:t>方法、回収方法等</w:t>
      </w:r>
      <w:r w:rsidRPr="008072F3">
        <w:rPr>
          <w:rFonts w:ascii="ＭＳ 明朝" w:hAnsi="ＭＳ 明朝" w:hint="eastAsia"/>
        </w:rPr>
        <w:t>を請負者側で設計し、</w:t>
      </w:r>
      <w:r w:rsidRPr="008072F3">
        <w:rPr>
          <w:rFonts w:ascii="ＭＳ 明朝" w:hAnsi="ＭＳ 明朝"/>
        </w:rPr>
        <w:t>IPAと協議の上で最終決定すること。</w:t>
      </w:r>
    </w:p>
    <w:p w14:paraId="24CD17BE" w14:textId="77777777" w:rsidR="00C512D2" w:rsidRPr="008072F3" w:rsidRDefault="00C512D2" w:rsidP="00C512D2">
      <w:pPr>
        <w:rPr>
          <w:rFonts w:ascii="ＭＳ 明朝" w:hAnsi="ＭＳ 明朝"/>
        </w:rPr>
      </w:pPr>
    </w:p>
    <w:p w14:paraId="6B149C8D" w14:textId="77777777" w:rsidR="00C512D2" w:rsidRPr="008072F3" w:rsidRDefault="00C512D2" w:rsidP="000B2C20">
      <w:pPr>
        <w:ind w:firstLineChars="135" w:firstLine="283"/>
        <w:rPr>
          <w:rFonts w:ascii="ＭＳ 明朝" w:hAnsi="ＭＳ 明朝"/>
        </w:rPr>
      </w:pPr>
      <w:r w:rsidRPr="008072F3">
        <w:rPr>
          <w:rFonts w:ascii="ＭＳ 明朝" w:hAnsi="ＭＳ 明朝" w:hint="eastAsia"/>
        </w:rPr>
        <w:t>②企業調査の調査対象</w:t>
      </w:r>
    </w:p>
    <w:p w14:paraId="10C6C6D6" w14:textId="1813DB71" w:rsidR="00C512D2" w:rsidRPr="00BD4503" w:rsidRDefault="00C512D2" w:rsidP="000B2C20">
      <w:pPr>
        <w:ind w:leftChars="134" w:left="424" w:hangingChars="68" w:hanging="143"/>
        <w:rPr>
          <w:rFonts w:ascii="ＭＳ 明朝" w:hAnsi="ＭＳ 明朝"/>
        </w:rPr>
      </w:pPr>
      <w:r w:rsidRPr="00BD4503">
        <w:rPr>
          <w:rFonts w:ascii="ＭＳ 明朝" w:hAnsi="ＭＳ 明朝" w:hint="eastAsia"/>
        </w:rPr>
        <w:t>・下記</w:t>
      </w:r>
      <w:r w:rsidR="00D969A0" w:rsidRPr="00BD4503">
        <w:rPr>
          <w:rFonts w:ascii="ＭＳ 明朝" w:hAnsi="ＭＳ 明朝" w:hint="eastAsia"/>
        </w:rPr>
        <w:t>の表</w:t>
      </w:r>
      <w:r w:rsidR="00D969A0" w:rsidRPr="00BD4503">
        <w:rPr>
          <w:rFonts w:ascii="ＭＳ 明朝" w:hAnsi="ＭＳ 明朝"/>
        </w:rPr>
        <w:t>1に示す企業</w:t>
      </w:r>
      <w:r w:rsidR="009031E7" w:rsidRPr="00BD4503">
        <w:rPr>
          <w:rFonts w:ascii="ＭＳ 明朝" w:hAnsi="ＭＳ 明朝" w:hint="eastAsia"/>
        </w:rPr>
        <w:t>群</w:t>
      </w:r>
      <w:r w:rsidRPr="00BD4503">
        <w:rPr>
          <w:rFonts w:ascii="ＭＳ 明朝" w:hAnsi="ＭＳ 明朝" w:hint="eastAsia"/>
        </w:rPr>
        <w:t>を対象としてアンケート調査を行うこと。</w:t>
      </w:r>
    </w:p>
    <w:p w14:paraId="7492FA49" w14:textId="02306DF2" w:rsidR="00104D2C" w:rsidRPr="00BD4503" w:rsidRDefault="00C512D2" w:rsidP="00811931">
      <w:pPr>
        <w:ind w:leftChars="134" w:left="424" w:hangingChars="68" w:hanging="143"/>
        <w:rPr>
          <w:rFonts w:ascii="ＭＳ 明朝" w:hAnsi="ＭＳ 明朝"/>
        </w:rPr>
      </w:pPr>
      <w:r w:rsidRPr="00BD4503">
        <w:rPr>
          <w:rFonts w:ascii="ＭＳ 明朝" w:hAnsi="ＭＳ 明朝" w:hint="eastAsia"/>
        </w:rPr>
        <w:t>・企業調査の依頼先</w:t>
      </w:r>
      <w:r w:rsidR="00D969A0" w:rsidRPr="00BD4503">
        <w:rPr>
          <w:rFonts w:ascii="ＭＳ 明朝" w:hAnsi="ＭＳ 明朝" w:hint="eastAsia"/>
        </w:rPr>
        <w:t>選定にあたっては、</w:t>
      </w:r>
      <w:r w:rsidRPr="00BD4503">
        <w:rPr>
          <w:rFonts w:ascii="ＭＳ 明朝" w:hAnsi="ＭＳ 明朝"/>
        </w:rPr>
        <w:t>IT関連企業の業界団体（JISA、SAJ、JEITA等）や、JUAS、経団連等の会員企業など</w:t>
      </w:r>
      <w:r w:rsidR="00D57243" w:rsidRPr="00BD4503">
        <w:rPr>
          <w:rFonts w:ascii="ＭＳ 明朝" w:hAnsi="ＭＳ 明朝" w:hint="eastAsia"/>
        </w:rPr>
        <w:t>から抽出すること</w:t>
      </w:r>
      <w:r w:rsidRPr="00BD4503">
        <w:rPr>
          <w:rFonts w:ascii="ＭＳ 明朝" w:hAnsi="ＭＳ 明朝" w:hint="eastAsia"/>
        </w:rPr>
        <w:t>が</w:t>
      </w:r>
      <w:r w:rsidR="00D57243" w:rsidRPr="00BD4503">
        <w:rPr>
          <w:rFonts w:ascii="ＭＳ 明朝" w:hAnsi="ＭＳ 明朝" w:hint="eastAsia"/>
        </w:rPr>
        <w:t>考えられる</w:t>
      </w:r>
      <w:r w:rsidRPr="00BD4503">
        <w:rPr>
          <w:rFonts w:ascii="ＭＳ 明朝" w:hAnsi="ＭＳ 明朝" w:hint="eastAsia"/>
        </w:rPr>
        <w:t>が、その他信頼できる企業情報データベース等を必要に応じて適宜利用すること。</w:t>
      </w:r>
      <w:r w:rsidR="000E16C7" w:rsidRPr="00BD4503">
        <w:rPr>
          <w:rFonts w:ascii="ＭＳ 明朝" w:hAnsi="ＭＳ 明朝" w:hint="eastAsia"/>
        </w:rPr>
        <w:t>また、本調査の主旨に沿った適切な回答と、より多くの有効回答数が回収可能となるよう配慮すること。</w:t>
      </w:r>
    </w:p>
    <w:p w14:paraId="3724BE0E" w14:textId="6E7FF106" w:rsidR="009031E7" w:rsidRPr="00BD4503" w:rsidRDefault="00F33248" w:rsidP="002F04D8">
      <w:pPr>
        <w:ind w:leftChars="134" w:left="424" w:hangingChars="68" w:hanging="143"/>
        <w:rPr>
          <w:rFonts w:ascii="ＭＳ 明朝" w:hAnsi="ＭＳ 明朝"/>
        </w:rPr>
      </w:pPr>
      <w:r w:rsidRPr="00BD4503">
        <w:rPr>
          <w:rFonts w:ascii="ＭＳ 明朝" w:hAnsi="ＭＳ 明朝" w:hint="eastAsia"/>
        </w:rPr>
        <w:t>・</w:t>
      </w:r>
      <w:r w:rsidRPr="008072F3">
        <w:rPr>
          <w:rFonts w:ascii="ＭＳ 明朝" w:hAnsi="ＭＳ 明朝" w:hint="eastAsia"/>
        </w:rPr>
        <w:t>調査対象企業の従業員規模、業種、所在地（都道府県</w:t>
      </w:r>
      <w:r w:rsidR="00104D2C" w:rsidRPr="008072F3">
        <w:rPr>
          <w:rFonts w:ascii="ＭＳ 明朝" w:hAnsi="ＭＳ 明朝" w:hint="eastAsia"/>
        </w:rPr>
        <w:t>ないし地域区分</w:t>
      </w:r>
      <w:r w:rsidRPr="008072F3">
        <w:rPr>
          <w:rFonts w:ascii="ＭＳ 明朝" w:hAnsi="ＭＳ 明朝" w:hint="eastAsia"/>
        </w:rPr>
        <w:t>）等は特定の</w:t>
      </w:r>
      <w:r w:rsidR="00104D2C" w:rsidRPr="008072F3">
        <w:rPr>
          <w:rFonts w:ascii="ＭＳ 明朝" w:hAnsi="ＭＳ 明朝" w:hint="eastAsia"/>
        </w:rPr>
        <w:t>区分に過度に偏らないよう配慮するものとするが</w:t>
      </w:r>
      <w:r w:rsidRPr="008072F3">
        <w:rPr>
          <w:rFonts w:ascii="ＭＳ 明朝" w:hAnsi="ＭＳ 明朝" w:hint="eastAsia"/>
        </w:rPr>
        <w:t>、</w:t>
      </w:r>
      <w:r w:rsidR="00104D2C" w:rsidRPr="008072F3">
        <w:rPr>
          <w:rFonts w:ascii="ＭＳ 明朝" w:hAnsi="ＭＳ 明朝" w:hint="eastAsia"/>
        </w:rPr>
        <w:t>詳細は</w:t>
      </w:r>
      <w:r w:rsidRPr="008072F3">
        <w:rPr>
          <w:rFonts w:ascii="ＭＳ 明朝" w:hAnsi="ＭＳ 明朝"/>
        </w:rPr>
        <w:t>IPA</w:t>
      </w:r>
      <w:r w:rsidRPr="008072F3">
        <w:rPr>
          <w:rFonts w:ascii="ＭＳ 明朝" w:hAnsi="ＭＳ 明朝" w:hint="eastAsia"/>
        </w:rPr>
        <w:t>と協議の上で最終決定とすること。</w:t>
      </w:r>
    </w:p>
    <w:p w14:paraId="44B6C9F3" w14:textId="6264207E" w:rsidR="00C512D2" w:rsidRPr="00BD4503" w:rsidRDefault="00C512D2" w:rsidP="00F33248">
      <w:pPr>
        <w:ind w:leftChars="134" w:left="424" w:hangingChars="68" w:hanging="143"/>
        <w:rPr>
          <w:rFonts w:ascii="ＭＳ 明朝" w:hAnsi="ＭＳ 明朝"/>
        </w:rPr>
      </w:pPr>
      <w:r w:rsidRPr="00BD4503">
        <w:rPr>
          <w:rFonts w:ascii="ＭＳ 明朝" w:hAnsi="ＭＳ 明朝" w:hint="eastAsia"/>
        </w:rPr>
        <w:t>・表</w:t>
      </w:r>
      <w:r w:rsidRPr="00BD4503">
        <w:rPr>
          <w:rFonts w:ascii="ＭＳ 明朝" w:hAnsi="ＭＳ 明朝"/>
        </w:rPr>
        <w:t>1に示す調査対象内や調査対象間での</w:t>
      </w:r>
      <w:r w:rsidR="005C6D8A" w:rsidRPr="00BD4503">
        <w:rPr>
          <w:rFonts w:ascii="ＭＳ 明朝" w:hAnsi="ＭＳ 明朝" w:hint="eastAsia"/>
        </w:rPr>
        <w:t>アンケート回答</w:t>
      </w:r>
      <w:r w:rsidRPr="00BD4503">
        <w:rPr>
          <w:rFonts w:ascii="ＭＳ 明朝" w:hAnsi="ＭＳ 明朝" w:hint="eastAsia"/>
        </w:rPr>
        <w:t>の重複が無いようにすること。</w:t>
      </w:r>
      <w:r w:rsidR="005C6D8A" w:rsidRPr="00BD4503">
        <w:rPr>
          <w:rFonts w:ascii="ＭＳ 明朝" w:hAnsi="ＭＳ 明朝" w:hint="eastAsia"/>
        </w:rPr>
        <w:t>（</w:t>
      </w:r>
      <w:r w:rsidR="005C6D8A" w:rsidRPr="00BD4503">
        <w:rPr>
          <w:rFonts w:ascii="ＭＳ 明朝" w:hAnsi="ＭＳ 明朝"/>
        </w:rPr>
        <w:t>1企業当たりの回答は1件とする。）</w:t>
      </w:r>
    </w:p>
    <w:p w14:paraId="336E3EC7" w14:textId="0EB4A082" w:rsidR="00C512D2" w:rsidRPr="00BD4503" w:rsidRDefault="00C512D2" w:rsidP="000B2C20">
      <w:pPr>
        <w:ind w:leftChars="134" w:left="424" w:hangingChars="68" w:hanging="143"/>
        <w:rPr>
          <w:rFonts w:ascii="ＭＳ 明朝" w:hAnsi="ＭＳ 明朝"/>
        </w:rPr>
      </w:pPr>
      <w:r w:rsidRPr="00BD4503">
        <w:rPr>
          <w:rFonts w:ascii="ＭＳ 明朝" w:hAnsi="ＭＳ 明朝" w:hint="eastAsia"/>
        </w:rPr>
        <w:t>・調査対象母集団の</w:t>
      </w:r>
      <w:r w:rsidR="005C6D8A" w:rsidRPr="00BD4503">
        <w:rPr>
          <w:rFonts w:ascii="ＭＳ 明朝" w:hAnsi="ＭＳ 明朝" w:hint="eastAsia"/>
        </w:rPr>
        <w:t>過年度からの</w:t>
      </w:r>
      <w:r w:rsidRPr="00BD4503">
        <w:rPr>
          <w:rFonts w:ascii="ＭＳ 明朝" w:hAnsi="ＭＳ 明朝" w:hint="eastAsia"/>
        </w:rPr>
        <w:t>継続性</w:t>
      </w:r>
      <w:r w:rsidR="00D969A0" w:rsidRPr="00BD4503">
        <w:rPr>
          <w:rFonts w:ascii="ＭＳ 明朝" w:hAnsi="ＭＳ 明朝" w:hint="eastAsia"/>
        </w:rPr>
        <w:t>および回収率を一定程度担保する</w:t>
      </w:r>
      <w:r w:rsidRPr="00BD4503">
        <w:rPr>
          <w:rFonts w:ascii="ＭＳ 明朝" w:hAnsi="ＭＳ 明朝" w:hint="eastAsia"/>
        </w:rPr>
        <w:t>観点から、</w:t>
      </w:r>
      <w:r w:rsidRPr="00BD4503">
        <w:rPr>
          <w:rFonts w:ascii="ＭＳ 明朝" w:hAnsi="ＭＳ 明朝"/>
        </w:rPr>
        <w:t>202</w:t>
      </w:r>
      <w:r w:rsidR="00274B3D" w:rsidRPr="00BD4503">
        <w:rPr>
          <w:rFonts w:ascii="ＭＳ 明朝" w:hAnsi="ＭＳ 明朝"/>
        </w:rPr>
        <w:t>1</w:t>
      </w:r>
      <w:r w:rsidRPr="00BD4503">
        <w:rPr>
          <w:rFonts w:ascii="ＭＳ 明朝" w:hAnsi="ＭＳ 明朝" w:hint="eastAsia"/>
        </w:rPr>
        <w:t>年度調査時の回答企業</w:t>
      </w:r>
      <w:r w:rsidRPr="00BD4503">
        <w:rPr>
          <w:rFonts w:ascii="ＭＳ 明朝" w:hAnsi="ＭＳ 明朝"/>
        </w:rPr>
        <w:t>(IT企業</w:t>
      </w:r>
      <w:r w:rsidR="00104D2C" w:rsidRPr="00BD4503">
        <w:rPr>
          <w:rFonts w:ascii="ＭＳ 明朝" w:hAnsi="ＭＳ 明朝"/>
        </w:rPr>
        <w:t>889</w:t>
      </w:r>
      <w:r w:rsidRPr="00BD4503">
        <w:rPr>
          <w:rFonts w:ascii="ＭＳ 明朝" w:hAnsi="ＭＳ 明朝" w:hint="eastAsia"/>
        </w:rPr>
        <w:t>社、事業会社</w:t>
      </w:r>
      <w:r w:rsidR="00274B3D" w:rsidRPr="00BD4503">
        <w:rPr>
          <w:rFonts w:ascii="ＭＳ 明朝" w:hAnsi="ＭＳ 明朝"/>
        </w:rPr>
        <w:t>10</w:t>
      </w:r>
      <w:r w:rsidR="00104D2C" w:rsidRPr="00BD4503">
        <w:rPr>
          <w:rFonts w:ascii="ＭＳ 明朝" w:hAnsi="ＭＳ 明朝"/>
        </w:rPr>
        <w:t>46</w:t>
      </w:r>
      <w:r w:rsidRPr="00BD4503">
        <w:rPr>
          <w:rFonts w:ascii="ＭＳ 明朝" w:hAnsi="ＭＳ 明朝" w:hint="eastAsia"/>
        </w:rPr>
        <w:t>社</w:t>
      </w:r>
      <w:r w:rsidRPr="00BD4503">
        <w:rPr>
          <w:rFonts w:ascii="ＭＳ 明朝" w:hAnsi="ＭＳ 明朝"/>
        </w:rPr>
        <w:t>)の情報を、契約締結後1</w:t>
      </w:r>
      <w:r w:rsidRPr="00BD4503">
        <w:rPr>
          <w:rFonts w:ascii="ＭＳ 明朝" w:hAnsi="ＭＳ 明朝" w:hint="eastAsia"/>
        </w:rPr>
        <w:t>週間以内に</w:t>
      </w:r>
      <w:r w:rsidRPr="00BD4503">
        <w:rPr>
          <w:rFonts w:ascii="ＭＳ 明朝" w:hAnsi="ＭＳ 明朝"/>
        </w:rPr>
        <w:t>IPA</w:t>
      </w:r>
      <w:r w:rsidRPr="00BD4503">
        <w:rPr>
          <w:rFonts w:ascii="ＭＳ 明朝" w:hAnsi="ＭＳ 明朝" w:hint="eastAsia"/>
        </w:rPr>
        <w:t>が提供する。</w:t>
      </w:r>
      <w:r w:rsidRPr="00BD4503">
        <w:rPr>
          <w:rFonts w:ascii="ＭＳ 明朝" w:hAnsi="ＭＳ 明朝"/>
        </w:rPr>
        <w:br/>
      </w:r>
      <w:r w:rsidRPr="00BD4503">
        <w:rPr>
          <w:rFonts w:ascii="ＭＳ 明朝" w:hAnsi="ＭＳ 明朝" w:hint="eastAsia"/>
        </w:rPr>
        <w:t>なお、本情報には、企業名・部署名・所在地・過去の回答状況（以前の情報がある場合）が含まれるが、電話番号や担当者名等の情報は</w:t>
      </w:r>
      <w:r w:rsidR="005C6D8A" w:rsidRPr="00BD4503">
        <w:rPr>
          <w:rFonts w:ascii="ＭＳ 明朝" w:hAnsi="ＭＳ 明朝" w:hint="eastAsia"/>
        </w:rPr>
        <w:t>含まれ</w:t>
      </w:r>
      <w:r w:rsidRPr="00BD4503">
        <w:rPr>
          <w:rFonts w:ascii="ＭＳ 明朝" w:hAnsi="ＭＳ 明朝" w:hint="eastAsia"/>
        </w:rPr>
        <w:t>な</w:t>
      </w:r>
      <w:r w:rsidR="005C6D8A" w:rsidRPr="00BD4503">
        <w:rPr>
          <w:rFonts w:ascii="ＭＳ 明朝" w:hAnsi="ＭＳ 明朝" w:hint="eastAsia"/>
        </w:rPr>
        <w:t>い。</w:t>
      </w:r>
      <w:r w:rsidRPr="00BD4503">
        <w:rPr>
          <w:rFonts w:ascii="ＭＳ 明朝" w:hAnsi="ＭＳ 明朝" w:hint="eastAsia"/>
        </w:rPr>
        <w:t>また</w:t>
      </w:r>
      <w:r w:rsidR="00995B2D" w:rsidRPr="00BD4503">
        <w:rPr>
          <w:rFonts w:ascii="ＭＳ 明朝" w:hAnsi="ＭＳ 明朝"/>
        </w:rPr>
        <w:t>2021年度調査時点</w:t>
      </w:r>
      <w:r w:rsidRPr="00BD4503">
        <w:rPr>
          <w:rFonts w:ascii="ＭＳ 明朝" w:hAnsi="ＭＳ 明朝" w:hint="eastAsia"/>
        </w:rPr>
        <w:t>の情報であるため</w:t>
      </w:r>
      <w:r w:rsidR="00995B2D" w:rsidRPr="00BD4503">
        <w:rPr>
          <w:rFonts w:ascii="ＭＳ 明朝" w:hAnsi="ＭＳ 明朝" w:hint="eastAsia"/>
        </w:rPr>
        <w:t>現状とは異なっている</w:t>
      </w:r>
      <w:r w:rsidRPr="00BD4503">
        <w:rPr>
          <w:rFonts w:ascii="ＭＳ 明朝" w:hAnsi="ＭＳ 明朝" w:hint="eastAsia"/>
        </w:rPr>
        <w:t>可能性がある</w:t>
      </w:r>
      <w:r w:rsidR="00995B2D" w:rsidRPr="00BD4503">
        <w:rPr>
          <w:rFonts w:ascii="ＭＳ 明朝" w:hAnsi="ＭＳ 明朝" w:hint="eastAsia"/>
        </w:rPr>
        <w:t>ことに留意すること</w:t>
      </w:r>
      <w:r w:rsidRPr="00BD4503">
        <w:rPr>
          <w:rFonts w:ascii="ＭＳ 明朝" w:hAnsi="ＭＳ 明朝" w:hint="eastAsia"/>
        </w:rPr>
        <w:t>。</w:t>
      </w:r>
    </w:p>
    <w:p w14:paraId="276B276B" w14:textId="6685611C" w:rsidR="00C512D2" w:rsidRPr="00BD4503" w:rsidRDefault="005C6D8A" w:rsidP="00E65316">
      <w:pPr>
        <w:ind w:leftChars="134" w:left="424" w:hangingChars="68" w:hanging="143"/>
        <w:rPr>
          <w:rFonts w:ascii="ＭＳ 明朝" w:hAnsi="ＭＳ 明朝"/>
        </w:rPr>
      </w:pPr>
      <w:r w:rsidRPr="00BD4503">
        <w:rPr>
          <w:rFonts w:ascii="ＭＳ 明朝" w:hAnsi="ＭＳ 明朝" w:hint="eastAsia"/>
        </w:rPr>
        <w:t>・アンケートを依頼する企業数については特に制約を設けないが、指定する有効回答件数が確実に回収可能な件数とすること。</w:t>
      </w:r>
    </w:p>
    <w:p w14:paraId="54D40684" w14:textId="77777777" w:rsidR="00C512D2" w:rsidRPr="008072F3" w:rsidRDefault="00C512D2" w:rsidP="00C512D2">
      <w:pPr>
        <w:widowControl/>
        <w:ind w:firstLineChars="200" w:firstLine="400"/>
        <w:jc w:val="center"/>
        <w:rPr>
          <w:rFonts w:ascii="ＭＳ 明朝" w:hAnsi="ＭＳ 明朝"/>
          <w:color w:val="000000" w:themeColor="text1"/>
        </w:rPr>
      </w:pPr>
      <w:r w:rsidRPr="008072F3">
        <w:rPr>
          <w:rFonts w:ascii="ＭＳ 明朝" w:hAnsi="ＭＳ 明朝" w:hint="eastAsia"/>
          <w:color w:val="000000" w:themeColor="text1"/>
          <w:sz w:val="20"/>
        </w:rPr>
        <w:t>＜表</w:t>
      </w:r>
      <w:r w:rsidRPr="008072F3">
        <w:rPr>
          <w:rFonts w:ascii="ＭＳ 明朝" w:hAnsi="ＭＳ 明朝"/>
          <w:color w:val="000000" w:themeColor="text1"/>
          <w:sz w:val="20"/>
        </w:rPr>
        <w:t>1　企業調査の対象＞</w:t>
      </w:r>
    </w:p>
    <w:tbl>
      <w:tblPr>
        <w:tblStyle w:val="a5"/>
        <w:tblW w:w="0" w:type="auto"/>
        <w:tblInd w:w="279" w:type="dxa"/>
        <w:tblLook w:val="04A0" w:firstRow="1" w:lastRow="0" w:firstColumn="1" w:lastColumn="0" w:noHBand="0" w:noVBand="1"/>
      </w:tblPr>
      <w:tblGrid>
        <w:gridCol w:w="426"/>
        <w:gridCol w:w="2125"/>
        <w:gridCol w:w="4536"/>
        <w:gridCol w:w="2410"/>
      </w:tblGrid>
      <w:tr w:rsidR="005C6D8A" w:rsidRPr="00BD4503" w14:paraId="3F723031" w14:textId="77777777" w:rsidTr="005C6D8A">
        <w:tc>
          <w:tcPr>
            <w:tcW w:w="426" w:type="dxa"/>
            <w:vAlign w:val="center"/>
          </w:tcPr>
          <w:p w14:paraId="650ADD34" w14:textId="77777777" w:rsidR="005C6D8A" w:rsidRPr="00BD4503" w:rsidRDefault="005C6D8A" w:rsidP="001E6066">
            <w:pPr>
              <w:jc w:val="center"/>
              <w:rPr>
                <w:rFonts w:ascii="ＭＳ 明朝" w:hAnsi="ＭＳ 明朝"/>
                <w:color w:val="000000" w:themeColor="text1"/>
              </w:rPr>
            </w:pPr>
            <w:r w:rsidRPr="00BD4503">
              <w:rPr>
                <w:rFonts w:ascii="ＭＳ 明朝" w:hAnsi="ＭＳ 明朝" w:cs="ＭＳゴシック"/>
                <w:color w:val="000000" w:themeColor="text1"/>
                <w:kern w:val="0"/>
                <w:szCs w:val="22"/>
              </w:rPr>
              <w:t>NO</w:t>
            </w:r>
          </w:p>
        </w:tc>
        <w:tc>
          <w:tcPr>
            <w:tcW w:w="2125" w:type="dxa"/>
            <w:vAlign w:val="center"/>
          </w:tcPr>
          <w:p w14:paraId="6CD4F944" w14:textId="77777777" w:rsidR="005C6D8A" w:rsidRPr="00BD4503" w:rsidRDefault="005C6D8A" w:rsidP="001E6066">
            <w:pPr>
              <w:jc w:val="center"/>
              <w:rPr>
                <w:rFonts w:ascii="ＭＳ 明朝" w:hAnsi="ＭＳ 明朝"/>
                <w:color w:val="000000" w:themeColor="text1"/>
              </w:rPr>
            </w:pPr>
            <w:r w:rsidRPr="00BD4503">
              <w:rPr>
                <w:rFonts w:ascii="ＭＳ 明朝" w:hAnsi="ＭＳ 明朝" w:hint="eastAsia"/>
                <w:color w:val="000000" w:themeColor="text1"/>
              </w:rPr>
              <w:t>調査対象</w:t>
            </w:r>
          </w:p>
        </w:tc>
        <w:tc>
          <w:tcPr>
            <w:tcW w:w="4536" w:type="dxa"/>
            <w:vAlign w:val="center"/>
          </w:tcPr>
          <w:p w14:paraId="416B9CB1" w14:textId="77777777" w:rsidR="005C6D8A" w:rsidRPr="00BD4503" w:rsidRDefault="005C6D8A" w:rsidP="001E6066">
            <w:pPr>
              <w:ind w:rightChars="-47" w:right="-99"/>
              <w:jc w:val="center"/>
              <w:rPr>
                <w:rFonts w:ascii="ＭＳ 明朝" w:hAnsi="ＭＳ 明朝"/>
                <w:color w:val="000000" w:themeColor="text1"/>
              </w:rPr>
            </w:pPr>
            <w:r w:rsidRPr="00BD4503">
              <w:rPr>
                <w:rFonts w:ascii="ＭＳ 明朝" w:hAnsi="ＭＳ 明朝" w:hint="eastAsia"/>
                <w:color w:val="000000" w:themeColor="text1"/>
              </w:rPr>
              <w:t>想定する回答者</w:t>
            </w:r>
          </w:p>
        </w:tc>
        <w:tc>
          <w:tcPr>
            <w:tcW w:w="2410" w:type="dxa"/>
            <w:vAlign w:val="center"/>
          </w:tcPr>
          <w:p w14:paraId="0119377C" w14:textId="08A25B2E" w:rsidR="005C6D8A" w:rsidRPr="00BD4503" w:rsidRDefault="005C6D8A" w:rsidP="001E6066">
            <w:pPr>
              <w:ind w:rightChars="-47" w:right="-99"/>
              <w:jc w:val="center"/>
              <w:rPr>
                <w:rFonts w:ascii="ＭＳ 明朝" w:hAnsi="ＭＳ 明朝"/>
                <w:color w:val="000000" w:themeColor="text1"/>
              </w:rPr>
            </w:pPr>
            <w:r w:rsidRPr="00BD4503">
              <w:rPr>
                <w:rFonts w:ascii="ＭＳ 明朝" w:hAnsi="ＭＳ 明朝" w:hint="eastAsia"/>
                <w:color w:val="000000" w:themeColor="text1"/>
              </w:rPr>
              <w:t>有効回答件数</w:t>
            </w:r>
          </w:p>
        </w:tc>
      </w:tr>
      <w:tr w:rsidR="002B4242" w:rsidRPr="00BD4503" w14:paraId="06049BDC" w14:textId="77777777" w:rsidTr="005C6D8A">
        <w:tc>
          <w:tcPr>
            <w:tcW w:w="426" w:type="dxa"/>
            <w:vAlign w:val="center"/>
          </w:tcPr>
          <w:p w14:paraId="1AAF9EB9" w14:textId="77777777" w:rsidR="005C6D8A" w:rsidRPr="00BD4503" w:rsidRDefault="005C6D8A" w:rsidP="001E6066">
            <w:pPr>
              <w:jc w:val="center"/>
              <w:rPr>
                <w:rFonts w:ascii="ＭＳ 明朝" w:hAnsi="ＭＳ 明朝"/>
                <w:color w:val="000000" w:themeColor="text1"/>
              </w:rPr>
            </w:pPr>
            <w:r w:rsidRPr="00BD4503">
              <w:rPr>
                <w:rFonts w:ascii="ＭＳ 明朝" w:hAnsi="ＭＳ 明朝"/>
                <w:color w:val="000000" w:themeColor="text1"/>
              </w:rPr>
              <w:t>1</w:t>
            </w:r>
          </w:p>
        </w:tc>
        <w:tc>
          <w:tcPr>
            <w:tcW w:w="2125" w:type="dxa"/>
            <w:vAlign w:val="center"/>
          </w:tcPr>
          <w:p w14:paraId="4918150E" w14:textId="13BB69AA" w:rsidR="005C6D8A" w:rsidRPr="00BD4503" w:rsidRDefault="005C6D8A" w:rsidP="001E6066">
            <w:pPr>
              <w:rPr>
                <w:rFonts w:ascii="ＭＳ 明朝" w:hAnsi="ＭＳ 明朝"/>
              </w:rPr>
            </w:pPr>
            <w:r w:rsidRPr="00BD4503">
              <w:rPr>
                <w:rFonts w:ascii="ＭＳ 明朝" w:hAnsi="ＭＳ 明朝" w:hint="eastAsia"/>
              </w:rPr>
              <w:t>日本</w:t>
            </w:r>
            <w:r w:rsidR="00121CE1">
              <w:rPr>
                <w:rFonts w:ascii="ＭＳ 明朝" w:hAnsi="ＭＳ 明朝" w:hint="eastAsia"/>
              </w:rPr>
              <w:t>国</w:t>
            </w:r>
            <w:r w:rsidRPr="00BD4503">
              <w:rPr>
                <w:rFonts w:ascii="ＭＳ 明朝" w:hAnsi="ＭＳ 明朝" w:hint="eastAsia"/>
              </w:rPr>
              <w:t>内の</w:t>
            </w:r>
            <w:r w:rsidRPr="00BD4503">
              <w:rPr>
                <w:rFonts w:ascii="ＭＳ 明朝" w:hAnsi="ＭＳ 明朝"/>
              </w:rPr>
              <w:t>IT企業</w:t>
            </w:r>
          </w:p>
          <w:p w14:paraId="5E68D2C2" w14:textId="463F8214" w:rsidR="005C6D8A" w:rsidRPr="00BD4503" w:rsidRDefault="005C6D8A" w:rsidP="00D57243">
            <w:pPr>
              <w:rPr>
                <w:rFonts w:ascii="ＭＳ 明朝" w:hAnsi="ＭＳ 明朝"/>
              </w:rPr>
            </w:pPr>
            <w:r w:rsidRPr="00BD4503">
              <w:rPr>
                <w:rFonts w:ascii="ＭＳ 明朝" w:hAnsi="ＭＳ 明朝"/>
              </w:rPr>
              <w:br/>
            </w:r>
            <w:r w:rsidRPr="00BD4503">
              <w:rPr>
                <w:rFonts w:ascii="ＭＳ 明朝" w:hAnsi="ＭＳ 明朝" w:hint="eastAsia"/>
                <w:sz w:val="18"/>
                <w:szCs w:val="21"/>
              </w:rPr>
              <w:t>※</w:t>
            </w:r>
            <w:r w:rsidRPr="00BD4503">
              <w:rPr>
                <w:rFonts w:ascii="ＭＳ 明朝" w:hAnsi="ＭＳ 明朝"/>
                <w:sz w:val="18"/>
                <w:szCs w:val="21"/>
              </w:rPr>
              <w:t>IT企業の範囲につい</w:t>
            </w:r>
            <w:r w:rsidRPr="00BD4503">
              <w:rPr>
                <w:rFonts w:ascii="ＭＳ 明朝" w:hAnsi="ＭＳ 明朝"/>
                <w:sz w:val="18"/>
                <w:szCs w:val="21"/>
              </w:rPr>
              <w:br/>
            </w:r>
            <w:r w:rsidRPr="00BD4503">
              <w:rPr>
                <w:rFonts w:ascii="ＭＳ 明朝" w:hAnsi="ＭＳ 明朝" w:hint="eastAsia"/>
                <w:sz w:val="18"/>
                <w:szCs w:val="21"/>
              </w:rPr>
              <w:t xml:space="preserve">　ては</w:t>
            </w:r>
            <w:r w:rsidRPr="00BD4503">
              <w:rPr>
                <w:rFonts w:ascii="ＭＳ 明朝" w:hAnsi="ＭＳ 明朝"/>
                <w:sz w:val="18"/>
                <w:szCs w:val="21"/>
              </w:rPr>
              <w:t>2021年度調査に</w:t>
            </w:r>
            <w:r w:rsidRPr="00BD4503">
              <w:rPr>
                <w:rFonts w:ascii="ＭＳ 明朝" w:hAnsi="ＭＳ 明朝"/>
                <w:sz w:val="18"/>
                <w:szCs w:val="21"/>
              </w:rPr>
              <w:br/>
            </w:r>
            <w:r w:rsidRPr="00BD4503">
              <w:rPr>
                <w:rFonts w:ascii="ＭＳ 明朝" w:hAnsi="ＭＳ 明朝" w:hint="eastAsia"/>
                <w:sz w:val="18"/>
                <w:szCs w:val="21"/>
              </w:rPr>
              <w:t xml:space="preserve">　準じること</w:t>
            </w:r>
          </w:p>
        </w:tc>
        <w:tc>
          <w:tcPr>
            <w:tcW w:w="4536" w:type="dxa"/>
          </w:tcPr>
          <w:p w14:paraId="766A351D" w14:textId="77777777" w:rsidR="005C6D8A" w:rsidRPr="00BD4503" w:rsidRDefault="005C6D8A" w:rsidP="001E6066">
            <w:pPr>
              <w:jc w:val="left"/>
              <w:rPr>
                <w:rFonts w:ascii="ＭＳ 明朝" w:hAnsi="ＭＳ 明朝"/>
                <w:color w:val="000000" w:themeColor="text1"/>
              </w:rPr>
            </w:pPr>
            <w:r w:rsidRPr="008072F3">
              <w:rPr>
                <w:rFonts w:ascii="ＭＳ 明朝" w:hAnsi="ＭＳ 明朝"/>
              </w:rPr>
              <w:t>IT</w:t>
            </w:r>
            <w:r w:rsidRPr="008072F3">
              <w:rPr>
                <w:rFonts w:ascii="ＭＳ 明朝" w:hAnsi="ＭＳ 明朝" w:hint="eastAsia"/>
              </w:rPr>
              <w:t>関連業務に携わる人材の育成・採用等を全社的な立場から遂行している責任者、及び</w:t>
            </w:r>
            <w:r w:rsidRPr="008072F3">
              <w:rPr>
                <w:rFonts w:ascii="ＭＳ 明朝" w:hAnsi="ＭＳ 明朝" w:hint="eastAsia"/>
                <w:szCs w:val="21"/>
              </w:rPr>
              <w:t>デジタルビジネスの推進</w:t>
            </w:r>
            <w:r w:rsidRPr="008072F3">
              <w:rPr>
                <w:rStyle w:val="afe"/>
                <w:rFonts w:ascii="ＭＳ 明朝" w:hAnsi="ＭＳ 明朝"/>
                <w:kern w:val="0"/>
                <w:szCs w:val="21"/>
              </w:rPr>
              <w:footnoteReference w:id="12"/>
            </w:r>
            <w:r w:rsidRPr="008072F3">
              <w:rPr>
                <w:rFonts w:ascii="ＭＳ 明朝" w:hAnsi="ＭＳ 明朝"/>
                <w:color w:val="FF0000"/>
                <w:szCs w:val="21"/>
              </w:rPr>
              <w:t xml:space="preserve"> </w:t>
            </w:r>
            <w:r w:rsidRPr="008072F3">
              <w:rPr>
                <w:rFonts w:ascii="ＭＳ 明朝" w:hAnsi="ＭＳ 明朝" w:hint="eastAsia"/>
                <w:szCs w:val="21"/>
              </w:rPr>
              <w:t>に関わる</w:t>
            </w:r>
            <w:r w:rsidRPr="008072F3">
              <w:rPr>
                <w:rFonts w:ascii="ＭＳ 明朝" w:hAnsi="ＭＳ 明朝" w:hint="eastAsia"/>
              </w:rPr>
              <w:t>人材の状況を把握している事業部門における責任者（以降「デジタルビジネス推進責任者」という。）</w:t>
            </w:r>
          </w:p>
        </w:tc>
        <w:tc>
          <w:tcPr>
            <w:tcW w:w="2410" w:type="dxa"/>
            <w:vAlign w:val="center"/>
          </w:tcPr>
          <w:p w14:paraId="705B615E" w14:textId="77777777" w:rsidR="005C6D8A" w:rsidRPr="00BD4503" w:rsidRDefault="005C6D8A" w:rsidP="001E6066">
            <w:pPr>
              <w:jc w:val="center"/>
              <w:rPr>
                <w:rFonts w:ascii="ＭＳ 明朝" w:hAnsi="ＭＳ 明朝"/>
              </w:rPr>
            </w:pPr>
            <w:r w:rsidRPr="00BD4503">
              <w:rPr>
                <w:rFonts w:ascii="ＭＳ 明朝" w:hAnsi="ＭＳ 明朝"/>
              </w:rPr>
              <w:t>750件以上</w:t>
            </w:r>
          </w:p>
          <w:p w14:paraId="7CB34FAD" w14:textId="3446D162" w:rsidR="005C6D8A" w:rsidRPr="00BD4503" w:rsidRDefault="005C6D8A" w:rsidP="001E6066">
            <w:pPr>
              <w:jc w:val="center"/>
              <w:rPr>
                <w:rFonts w:ascii="ＭＳ 明朝" w:hAnsi="ＭＳ 明朝"/>
              </w:rPr>
            </w:pPr>
            <w:r w:rsidRPr="00BD4503">
              <w:rPr>
                <w:rFonts w:ascii="ＭＳ 明朝" w:hAnsi="ＭＳ 明朝" w:hint="eastAsia"/>
                <w:sz w:val="18"/>
                <w:szCs w:val="21"/>
              </w:rPr>
              <w:t>（うち、デジタルビジネス推進責任者からの回答が</w:t>
            </w:r>
            <w:r w:rsidRPr="00BD4503">
              <w:rPr>
                <w:rFonts w:ascii="ＭＳ 明朝" w:hAnsi="ＭＳ 明朝"/>
                <w:sz w:val="18"/>
                <w:szCs w:val="21"/>
              </w:rPr>
              <w:t>100件以上</w:t>
            </w:r>
            <w:r w:rsidR="00E65316" w:rsidRPr="00BD4503">
              <w:rPr>
                <w:rFonts w:ascii="ＭＳ 明朝" w:hAnsi="ＭＳ 明朝" w:hint="eastAsia"/>
                <w:sz w:val="18"/>
                <w:szCs w:val="21"/>
              </w:rPr>
              <w:t>、従業員数</w:t>
            </w:r>
            <w:r w:rsidR="00E65316" w:rsidRPr="00BD4503">
              <w:rPr>
                <w:rFonts w:ascii="ＭＳ 明朝" w:hAnsi="ＭＳ 明朝"/>
                <w:sz w:val="18"/>
                <w:szCs w:val="21"/>
              </w:rPr>
              <w:t>1001名以上の企業が20件以上</w:t>
            </w:r>
            <w:r w:rsidRPr="00BD4503">
              <w:rPr>
                <w:rFonts w:ascii="ＭＳ 明朝" w:hAnsi="ＭＳ 明朝" w:hint="eastAsia"/>
                <w:sz w:val="18"/>
                <w:szCs w:val="21"/>
              </w:rPr>
              <w:t>あること）</w:t>
            </w:r>
          </w:p>
        </w:tc>
      </w:tr>
      <w:tr w:rsidR="005C6D8A" w:rsidRPr="00BD4503" w14:paraId="7E1DECAB" w14:textId="77777777" w:rsidTr="005C6D8A">
        <w:tc>
          <w:tcPr>
            <w:tcW w:w="426" w:type="dxa"/>
            <w:vAlign w:val="center"/>
          </w:tcPr>
          <w:p w14:paraId="79DBEBB5" w14:textId="77777777" w:rsidR="005C6D8A" w:rsidRPr="00BD4503" w:rsidRDefault="005C6D8A" w:rsidP="001E6066">
            <w:pPr>
              <w:jc w:val="center"/>
              <w:rPr>
                <w:rFonts w:ascii="ＭＳ 明朝" w:hAnsi="ＭＳ 明朝"/>
                <w:color w:val="000000" w:themeColor="text1"/>
              </w:rPr>
            </w:pPr>
            <w:r w:rsidRPr="00BD4503">
              <w:rPr>
                <w:rFonts w:ascii="ＭＳ 明朝" w:hAnsi="ＭＳ 明朝"/>
                <w:color w:val="000000" w:themeColor="text1"/>
              </w:rPr>
              <w:t>2</w:t>
            </w:r>
          </w:p>
        </w:tc>
        <w:tc>
          <w:tcPr>
            <w:tcW w:w="2125" w:type="dxa"/>
            <w:vAlign w:val="center"/>
          </w:tcPr>
          <w:p w14:paraId="04EE8614" w14:textId="29FA663A" w:rsidR="005C6D8A" w:rsidRPr="00BD4503" w:rsidRDefault="005C6D8A" w:rsidP="001E6066">
            <w:pPr>
              <w:rPr>
                <w:rFonts w:ascii="ＭＳ 明朝" w:hAnsi="ＭＳ 明朝"/>
              </w:rPr>
            </w:pPr>
            <w:r w:rsidRPr="00BD4503">
              <w:rPr>
                <w:rFonts w:ascii="ＭＳ 明朝" w:hAnsi="ＭＳ 明朝" w:hint="eastAsia"/>
              </w:rPr>
              <w:t>日本</w:t>
            </w:r>
            <w:r w:rsidR="00121CE1">
              <w:rPr>
                <w:rFonts w:ascii="ＭＳ 明朝" w:hAnsi="ＭＳ 明朝" w:hint="eastAsia"/>
              </w:rPr>
              <w:t>国</w:t>
            </w:r>
            <w:r w:rsidRPr="00BD4503">
              <w:rPr>
                <w:rFonts w:ascii="ＭＳ 明朝" w:hAnsi="ＭＳ 明朝" w:hint="eastAsia"/>
              </w:rPr>
              <w:t>内の事業会社</w:t>
            </w:r>
          </w:p>
        </w:tc>
        <w:tc>
          <w:tcPr>
            <w:tcW w:w="4536" w:type="dxa"/>
          </w:tcPr>
          <w:p w14:paraId="4D9A628A" w14:textId="4BF1548F" w:rsidR="005C6D8A" w:rsidRPr="00BD4503" w:rsidRDefault="005C6D8A" w:rsidP="001E6066">
            <w:pPr>
              <w:jc w:val="left"/>
              <w:rPr>
                <w:rFonts w:ascii="ＭＳ 明朝" w:hAnsi="ＭＳ 明朝"/>
                <w:color w:val="000000" w:themeColor="text1"/>
              </w:rPr>
            </w:pPr>
            <w:r w:rsidRPr="008072F3">
              <w:rPr>
                <w:rFonts w:ascii="ＭＳ 明朝" w:hAnsi="ＭＳ 明朝" w:hint="eastAsia"/>
              </w:rPr>
              <w:t>自社内の</w:t>
            </w:r>
            <w:r w:rsidRPr="008072F3">
              <w:rPr>
                <w:rFonts w:ascii="ＭＳ 明朝" w:hAnsi="ＭＳ 明朝"/>
              </w:rPr>
              <w:t>IT</w:t>
            </w:r>
            <w:r w:rsidRPr="008072F3">
              <w:rPr>
                <w:rFonts w:ascii="ＭＳ 明朝" w:hAnsi="ＭＳ 明朝" w:hint="eastAsia"/>
              </w:rPr>
              <w:t>活用や情報システムを企画・管理・運営する人材の状況を把握している責任者、およびデジタルビジネス推進責任者</w:t>
            </w:r>
          </w:p>
        </w:tc>
        <w:tc>
          <w:tcPr>
            <w:tcW w:w="2410" w:type="dxa"/>
            <w:vAlign w:val="center"/>
          </w:tcPr>
          <w:p w14:paraId="77D2B56D" w14:textId="77777777" w:rsidR="005C6D8A" w:rsidRPr="00BD4503" w:rsidRDefault="005C6D8A" w:rsidP="001E6066">
            <w:pPr>
              <w:jc w:val="center"/>
              <w:rPr>
                <w:rFonts w:ascii="ＭＳ 明朝" w:hAnsi="ＭＳ 明朝"/>
                <w:color w:val="000000" w:themeColor="text1"/>
              </w:rPr>
            </w:pPr>
            <w:r w:rsidRPr="00BD4503">
              <w:rPr>
                <w:rFonts w:ascii="ＭＳ 明朝" w:hAnsi="ＭＳ 明朝"/>
                <w:color w:val="000000" w:themeColor="text1"/>
              </w:rPr>
              <w:t>750件以上</w:t>
            </w:r>
          </w:p>
          <w:p w14:paraId="6987142D" w14:textId="77777777" w:rsidR="005C6D8A" w:rsidRPr="00BD4503" w:rsidRDefault="005C6D8A" w:rsidP="001E6066">
            <w:pPr>
              <w:jc w:val="center"/>
              <w:rPr>
                <w:rFonts w:ascii="ＭＳ 明朝" w:hAnsi="ＭＳ 明朝"/>
                <w:color w:val="000000" w:themeColor="text1"/>
              </w:rPr>
            </w:pPr>
            <w:r w:rsidRPr="00BD4503">
              <w:rPr>
                <w:rFonts w:ascii="ＭＳ 明朝" w:hAnsi="ＭＳ 明朝" w:hint="eastAsia"/>
                <w:color w:val="000000" w:themeColor="text1"/>
                <w:sz w:val="18"/>
                <w:szCs w:val="21"/>
              </w:rPr>
              <w:t>（うち、デジタルビジネス推進責任者からの回答が</w:t>
            </w:r>
            <w:r w:rsidRPr="00BD4503">
              <w:rPr>
                <w:rFonts w:ascii="ＭＳ 明朝" w:hAnsi="ＭＳ 明朝"/>
                <w:color w:val="000000" w:themeColor="text1"/>
                <w:sz w:val="18"/>
                <w:szCs w:val="21"/>
              </w:rPr>
              <w:t>100件以上あること）</w:t>
            </w:r>
          </w:p>
        </w:tc>
      </w:tr>
    </w:tbl>
    <w:p w14:paraId="5D0D52A8" w14:textId="66991065" w:rsidR="00C512D2" w:rsidRPr="00BD4503" w:rsidRDefault="00C512D2" w:rsidP="00C512D2">
      <w:pPr>
        <w:ind w:left="630" w:hangingChars="300" w:hanging="630"/>
        <w:rPr>
          <w:rFonts w:ascii="ＭＳ 明朝" w:hAnsi="ＭＳ 明朝"/>
        </w:rPr>
      </w:pPr>
      <w:r w:rsidRPr="00BD4503">
        <w:rPr>
          <w:rFonts w:ascii="ＭＳ 明朝" w:hAnsi="ＭＳ 明朝" w:hint="eastAsia"/>
        </w:rPr>
        <w:t xml:space="preserve">　</w:t>
      </w:r>
    </w:p>
    <w:p w14:paraId="1916D4DA" w14:textId="41B273A6" w:rsidR="00F26C55" w:rsidRPr="00BD4503" w:rsidRDefault="00F26C55" w:rsidP="00F26C55">
      <w:pPr>
        <w:ind w:leftChars="134" w:left="424" w:hangingChars="68" w:hanging="143"/>
        <w:rPr>
          <w:rFonts w:ascii="ＭＳ 明朝" w:hAnsi="ＭＳ 明朝"/>
        </w:rPr>
      </w:pPr>
      <w:r w:rsidRPr="00BD4503">
        <w:rPr>
          <w:rFonts w:ascii="ＭＳ 明朝" w:hAnsi="ＭＳ 明朝" w:hint="eastAsia"/>
        </w:rPr>
        <w:t>・また、調査対象先の選定および回収結果に関し以下の作業を行うこと。</w:t>
      </w:r>
    </w:p>
    <w:p w14:paraId="6328DEA8" w14:textId="0E742B27" w:rsidR="00C512D2" w:rsidRPr="00BD4503" w:rsidRDefault="00F26C55" w:rsidP="00C512D2">
      <w:pPr>
        <w:ind w:leftChars="68" w:left="284" w:hangingChars="67" w:hanging="141"/>
        <w:rPr>
          <w:rFonts w:ascii="ＭＳ 明朝" w:hAnsi="ＭＳ 明朝"/>
        </w:rPr>
      </w:pPr>
      <w:r w:rsidRPr="00BD4503">
        <w:rPr>
          <w:rFonts w:ascii="ＭＳ 明朝" w:hAnsi="ＭＳ 明朝" w:hint="eastAsia"/>
        </w:rPr>
        <w:t xml:space="preserve">　</w:t>
      </w:r>
      <w:r w:rsidRPr="00BD4503">
        <w:rPr>
          <w:rFonts w:ascii="ＭＳ 明朝" w:hAnsi="ＭＳ 明朝"/>
        </w:rPr>
        <w:t>a.</w:t>
      </w:r>
      <w:r w:rsidR="00C512D2" w:rsidRPr="00BD4503">
        <w:rPr>
          <w:rFonts w:ascii="ＭＳ 明朝" w:hAnsi="ＭＳ 明朝" w:hint="eastAsia"/>
        </w:rPr>
        <w:t>企業調査依頼先リストの作成</w:t>
      </w:r>
    </w:p>
    <w:p w14:paraId="096C7369" w14:textId="473D65B3" w:rsidR="00933785" w:rsidRPr="008072F3" w:rsidRDefault="00F26C55" w:rsidP="00933785">
      <w:pPr>
        <w:pStyle w:val="af7"/>
        <w:ind w:leftChars="202" w:left="424"/>
        <w:rPr>
          <w:rFonts w:ascii="ＭＳ 明朝" w:eastAsia="ＭＳ 明朝" w:hAnsi="ＭＳ 明朝"/>
          <w:sz w:val="22"/>
          <w:szCs w:val="22"/>
        </w:rPr>
      </w:pPr>
      <w:r w:rsidRPr="008072F3">
        <w:rPr>
          <w:rFonts w:ascii="ＭＳ 明朝" w:eastAsia="ＭＳ 明朝" w:hAnsi="ＭＳ 明朝"/>
        </w:rPr>
        <w:t>-</w:t>
      </w:r>
      <w:r w:rsidR="00933785" w:rsidRPr="008072F3">
        <w:rPr>
          <w:rFonts w:ascii="ＭＳ 明朝" w:eastAsia="ＭＳ 明朝" w:hAnsi="ＭＳ 明朝" w:hint="eastAsia"/>
        </w:rPr>
        <w:t>請負者が選定した今年度調査対象候補企業をベースに、IPAが提供する2021年度回答企業を突き合わせ、重複チェックを行う。IPAが提供する2021年度回答企業は特段の理由がない限り対象企業とする。対象候補企業は優先度の判定等を行い、整理した上で調査依頼先候補を「企業調査依頼先リスト」としてMicrosoft</w:t>
      </w:r>
      <w:r w:rsidR="00933785" w:rsidRPr="008072F3">
        <w:rPr>
          <w:rFonts w:ascii="ＭＳ 明朝" w:eastAsia="ＭＳ 明朝" w:hAnsi="ＭＳ 明朝"/>
        </w:rPr>
        <w:t xml:space="preserve"> </w:t>
      </w:r>
      <w:r w:rsidR="00933785" w:rsidRPr="008072F3">
        <w:rPr>
          <w:rFonts w:ascii="ＭＳ 明朝" w:eastAsia="ＭＳ 明朝" w:hAnsi="ＭＳ 明朝" w:hint="eastAsia"/>
        </w:rPr>
        <w:t>Excelにて作成すること。形式は2021年度企業調査回答情報に準じたものとするが、詳細はIPAと協議の上で決定すること。</w:t>
      </w:r>
    </w:p>
    <w:p w14:paraId="31F2B4E4" w14:textId="209428FC" w:rsidR="00C512D2" w:rsidRPr="00BD4503" w:rsidRDefault="00C512D2" w:rsidP="00644DC4">
      <w:pPr>
        <w:ind w:leftChars="168" w:left="424" w:hangingChars="34" w:hanging="71"/>
        <w:rPr>
          <w:rFonts w:ascii="ＭＳ 明朝" w:hAnsi="ＭＳ 明朝"/>
        </w:rPr>
      </w:pPr>
    </w:p>
    <w:p w14:paraId="47124AD8" w14:textId="76A29A43" w:rsidR="00C512D2" w:rsidRPr="00BD4503" w:rsidRDefault="006B3331" w:rsidP="006B3331">
      <w:pPr>
        <w:ind w:leftChars="168" w:left="424" w:hangingChars="34" w:hanging="71"/>
        <w:rPr>
          <w:rFonts w:ascii="ＭＳ 明朝" w:hAnsi="ＭＳ 明朝"/>
        </w:rPr>
      </w:pPr>
      <w:r w:rsidRPr="00BD4503">
        <w:rPr>
          <w:rFonts w:ascii="ＭＳ 明朝" w:hAnsi="ＭＳ 明朝"/>
        </w:rPr>
        <w:lastRenderedPageBreak/>
        <w:t>-</w:t>
      </w:r>
      <w:r w:rsidR="00C512D2" w:rsidRPr="00BD4503">
        <w:rPr>
          <w:rFonts w:ascii="ＭＳ 明朝" w:hAnsi="ＭＳ 明朝" w:hint="eastAsia"/>
        </w:rPr>
        <w:t>上記で作成した企業調査依頼先リストをもとに、最終的な依頼先について</w:t>
      </w:r>
      <w:r w:rsidR="00C512D2" w:rsidRPr="00BD4503">
        <w:rPr>
          <w:rFonts w:ascii="ＭＳ 明朝" w:hAnsi="ＭＳ 明朝"/>
        </w:rPr>
        <w:t>IPAと調整し決定すること。調整にあたっては、IPAが調査依頼先</w:t>
      </w:r>
      <w:r w:rsidR="00E65316" w:rsidRPr="00BD4503">
        <w:rPr>
          <w:rFonts w:ascii="ＭＳ 明朝" w:hAnsi="ＭＳ 明朝" w:hint="eastAsia"/>
        </w:rPr>
        <w:t>として</w:t>
      </w:r>
      <w:r w:rsidRPr="00BD4503">
        <w:rPr>
          <w:rFonts w:ascii="ＭＳ 明朝" w:hAnsi="ＭＳ 明朝" w:hint="eastAsia"/>
        </w:rPr>
        <w:t>の妥当性を</w:t>
      </w:r>
      <w:r w:rsidR="00C512D2" w:rsidRPr="00BD4503">
        <w:rPr>
          <w:rFonts w:ascii="ＭＳ 明朝" w:hAnsi="ＭＳ 明朝" w:hint="eastAsia"/>
        </w:rPr>
        <w:t>確認</w:t>
      </w:r>
      <w:r w:rsidRPr="00BD4503">
        <w:rPr>
          <w:rFonts w:ascii="ＭＳ 明朝" w:hAnsi="ＭＳ 明朝" w:hint="eastAsia"/>
        </w:rPr>
        <w:t>するための</w:t>
      </w:r>
      <w:r w:rsidR="00957B00" w:rsidRPr="00BD4503">
        <w:rPr>
          <w:rFonts w:ascii="ＭＳ 明朝" w:hAnsi="ＭＳ 明朝" w:hint="eastAsia"/>
        </w:rPr>
        <w:t>十分な</w:t>
      </w:r>
      <w:r w:rsidR="00C512D2" w:rsidRPr="00BD4503">
        <w:rPr>
          <w:rFonts w:ascii="ＭＳ 明朝" w:hAnsi="ＭＳ 明朝" w:hint="eastAsia"/>
        </w:rPr>
        <w:t>時間</w:t>
      </w:r>
      <w:r w:rsidRPr="00BD4503">
        <w:rPr>
          <w:rFonts w:ascii="ＭＳ 明朝" w:hAnsi="ＭＳ 明朝" w:hint="eastAsia"/>
        </w:rPr>
        <w:t>（稼働日で</w:t>
      </w:r>
      <w:r w:rsidRPr="00BD4503">
        <w:rPr>
          <w:rFonts w:ascii="ＭＳ 明朝" w:hAnsi="ＭＳ 明朝"/>
        </w:rPr>
        <w:t>3日以上を目安とする。）</w:t>
      </w:r>
      <w:r w:rsidR="00C512D2" w:rsidRPr="00BD4503">
        <w:rPr>
          <w:rFonts w:ascii="ＭＳ 明朝" w:hAnsi="ＭＳ 明朝" w:hint="eastAsia"/>
        </w:rPr>
        <w:t>を確保すること。また、必要に応じて調査依頼先</w:t>
      </w:r>
      <w:r w:rsidR="00E65316" w:rsidRPr="00BD4503">
        <w:rPr>
          <w:rFonts w:ascii="ＭＳ 明朝" w:hAnsi="ＭＳ 明朝" w:hint="eastAsia"/>
        </w:rPr>
        <w:t>としての妥当性</w:t>
      </w:r>
      <w:r w:rsidR="00C512D2" w:rsidRPr="00BD4503">
        <w:rPr>
          <w:rFonts w:ascii="ＭＳ 明朝" w:hAnsi="ＭＳ 明朝" w:hint="eastAsia"/>
        </w:rPr>
        <w:t>を効率的に確認・選定できる方法を講じる</w:t>
      </w:r>
      <w:r w:rsidR="007C386A" w:rsidRPr="00BD4503">
        <w:rPr>
          <w:rFonts w:ascii="ＭＳ 明朝" w:hAnsi="ＭＳ 明朝" w:hint="eastAsia"/>
        </w:rPr>
        <w:t>こ</w:t>
      </w:r>
      <w:r w:rsidR="00C512D2" w:rsidRPr="00BD4503">
        <w:rPr>
          <w:rFonts w:ascii="ＭＳ 明朝" w:hAnsi="ＭＳ 明朝" w:hint="eastAsia"/>
        </w:rPr>
        <w:t>と。</w:t>
      </w:r>
    </w:p>
    <w:p w14:paraId="23CE2D44" w14:textId="444A02B1" w:rsidR="00C512D2" w:rsidRPr="00BD4503" w:rsidRDefault="006B3331" w:rsidP="006B3331">
      <w:pPr>
        <w:ind w:leftChars="168" w:left="424" w:hangingChars="34" w:hanging="71"/>
        <w:rPr>
          <w:rFonts w:ascii="ＭＳ 明朝" w:hAnsi="ＭＳ 明朝"/>
        </w:rPr>
      </w:pPr>
      <w:r w:rsidRPr="00BD4503">
        <w:rPr>
          <w:rFonts w:ascii="ＭＳ 明朝" w:hAnsi="ＭＳ 明朝"/>
        </w:rPr>
        <w:t>-</w:t>
      </w:r>
      <w:r w:rsidR="00C512D2" w:rsidRPr="00BD4503">
        <w:rPr>
          <w:rFonts w:ascii="ＭＳ 明朝" w:hAnsi="ＭＳ 明朝" w:hint="eastAsia"/>
        </w:rPr>
        <w:t>調査実施後、回答の有無及び</w:t>
      </w:r>
      <w:r w:rsidR="007C386A" w:rsidRPr="00BD4503">
        <w:rPr>
          <w:rFonts w:ascii="ＭＳ 明朝" w:hAnsi="ＭＳ 明朝" w:hint="eastAsia"/>
        </w:rPr>
        <w:t>メール等で</w:t>
      </w:r>
      <w:r w:rsidR="00957B00" w:rsidRPr="00BD4503">
        <w:rPr>
          <w:rFonts w:ascii="ＭＳ 明朝" w:hAnsi="ＭＳ 明朝" w:hint="eastAsia"/>
        </w:rPr>
        <w:t>依頼</w:t>
      </w:r>
      <w:r w:rsidR="007C386A" w:rsidRPr="00BD4503">
        <w:rPr>
          <w:rFonts w:ascii="ＭＳ 明朝" w:hAnsi="ＭＳ 明朝" w:hint="eastAsia"/>
        </w:rPr>
        <w:t>した場合にメール</w:t>
      </w:r>
      <w:r w:rsidRPr="00BD4503">
        <w:rPr>
          <w:rFonts w:ascii="ＭＳ 明朝" w:hAnsi="ＭＳ 明朝" w:hint="eastAsia"/>
        </w:rPr>
        <w:t>そのもの</w:t>
      </w:r>
      <w:r w:rsidR="00957B00" w:rsidRPr="00BD4503">
        <w:rPr>
          <w:rFonts w:ascii="ＭＳ 明朝" w:hAnsi="ＭＳ 明朝" w:hint="eastAsia"/>
        </w:rPr>
        <w:t>が不達</w:t>
      </w:r>
      <w:r w:rsidR="007C386A" w:rsidRPr="00BD4503">
        <w:rPr>
          <w:rFonts w:ascii="ＭＳ 明朝" w:hAnsi="ＭＳ 明朝" w:hint="eastAsia"/>
        </w:rPr>
        <w:t>であった際</w:t>
      </w:r>
      <w:r w:rsidR="00C512D2" w:rsidRPr="00BD4503">
        <w:rPr>
          <w:rFonts w:ascii="ＭＳ 明朝" w:hAnsi="ＭＳ 明朝" w:hint="eastAsia"/>
        </w:rPr>
        <w:t>の理由</w:t>
      </w:r>
      <w:r w:rsidRPr="00BD4503">
        <w:rPr>
          <w:rFonts w:ascii="ＭＳ 明朝" w:hAnsi="ＭＳ 明朝" w:hint="eastAsia"/>
        </w:rPr>
        <w:t>など</w:t>
      </w:r>
      <w:r w:rsidR="00C512D2" w:rsidRPr="00BD4503">
        <w:rPr>
          <w:rFonts w:ascii="ＭＳ 明朝" w:hAnsi="ＭＳ 明朝" w:hint="eastAsia"/>
        </w:rPr>
        <w:t>を</w:t>
      </w:r>
      <w:r w:rsidR="00CC660D" w:rsidRPr="00BD4503">
        <w:rPr>
          <w:rFonts w:ascii="ＭＳ 明朝" w:hAnsi="ＭＳ 明朝" w:hint="eastAsia"/>
        </w:rPr>
        <w:t>、</w:t>
      </w:r>
      <w:r w:rsidR="00C512D2" w:rsidRPr="00BD4503">
        <w:rPr>
          <w:rFonts w:ascii="ＭＳ 明朝" w:hAnsi="ＭＳ 明朝" w:hint="eastAsia"/>
        </w:rPr>
        <w:t>企業調査依頼先リストに追記すること。</w:t>
      </w:r>
    </w:p>
    <w:p w14:paraId="37AB59A7" w14:textId="44C1358F" w:rsidR="00C512D2" w:rsidRPr="00BD4503" w:rsidRDefault="006B3331" w:rsidP="006B3331">
      <w:pPr>
        <w:ind w:leftChars="168" w:left="424" w:hangingChars="34" w:hanging="71"/>
        <w:rPr>
          <w:rFonts w:ascii="ＭＳ 明朝" w:hAnsi="ＭＳ 明朝"/>
        </w:rPr>
      </w:pPr>
      <w:r w:rsidRPr="00BD4503">
        <w:rPr>
          <w:rFonts w:ascii="ＭＳ 明朝" w:hAnsi="ＭＳ 明朝"/>
        </w:rPr>
        <w:t>-</w:t>
      </w:r>
      <w:r w:rsidR="00957B00" w:rsidRPr="00BD4503">
        <w:rPr>
          <w:rFonts w:ascii="ＭＳ 明朝" w:hAnsi="ＭＳ 明朝" w:hint="eastAsia"/>
        </w:rPr>
        <w:t>アンケートの回収</w:t>
      </w:r>
      <w:r w:rsidR="002A7497" w:rsidRPr="00BD4503">
        <w:rPr>
          <w:rFonts w:ascii="ＭＳ 明朝" w:hAnsi="ＭＳ 明朝" w:hint="eastAsia"/>
        </w:rPr>
        <w:t>見込み</w:t>
      </w:r>
      <w:r w:rsidR="00957B00" w:rsidRPr="00BD4503">
        <w:rPr>
          <w:rFonts w:ascii="ＭＳ 明朝" w:hAnsi="ＭＳ 明朝" w:hint="eastAsia"/>
        </w:rPr>
        <w:t>や、依頼の</w:t>
      </w:r>
      <w:r w:rsidR="00C512D2" w:rsidRPr="00BD4503">
        <w:rPr>
          <w:rFonts w:ascii="ＭＳ 明朝" w:hAnsi="ＭＳ 明朝" w:hint="eastAsia"/>
        </w:rPr>
        <w:t>不達が発生する可能性</w:t>
      </w:r>
      <w:r w:rsidR="00957B00" w:rsidRPr="00BD4503">
        <w:rPr>
          <w:rFonts w:ascii="ＭＳ 明朝" w:hAnsi="ＭＳ 明朝" w:hint="eastAsia"/>
        </w:rPr>
        <w:t>等</w:t>
      </w:r>
      <w:r w:rsidR="00C512D2" w:rsidRPr="00BD4503">
        <w:rPr>
          <w:rFonts w:ascii="ＭＳ 明朝" w:hAnsi="ＭＳ 明朝" w:hint="eastAsia"/>
        </w:rPr>
        <w:t>を考慮し、指定した有効回答数</w:t>
      </w:r>
      <w:r w:rsidR="00CC660D" w:rsidRPr="00BD4503">
        <w:rPr>
          <w:rFonts w:ascii="ＭＳ 明朝" w:hAnsi="ＭＳ 明朝" w:hint="eastAsia"/>
        </w:rPr>
        <w:t>条件</w:t>
      </w:r>
      <w:r w:rsidR="00C512D2" w:rsidRPr="00BD4503">
        <w:rPr>
          <w:rFonts w:ascii="ＭＳ 明朝" w:hAnsi="ＭＳ 明朝" w:hint="eastAsia"/>
        </w:rPr>
        <w:t>を確保する</w:t>
      </w:r>
      <w:r w:rsidR="00957B00" w:rsidRPr="00BD4503">
        <w:rPr>
          <w:rFonts w:ascii="ＭＳ 明朝" w:hAnsi="ＭＳ 明朝" w:hint="eastAsia"/>
        </w:rPr>
        <w:t>にあたって</w:t>
      </w:r>
      <w:r w:rsidR="00C512D2" w:rsidRPr="00BD4503">
        <w:rPr>
          <w:rFonts w:ascii="ＭＳ 明朝" w:hAnsi="ＭＳ 明朝" w:hint="eastAsia"/>
        </w:rPr>
        <w:t>十分な</w:t>
      </w:r>
      <w:r w:rsidRPr="00BD4503">
        <w:rPr>
          <w:rFonts w:ascii="ＭＳ 明朝" w:hAnsi="ＭＳ 明朝" w:hint="eastAsia"/>
        </w:rPr>
        <w:t>依頼先を確保</w:t>
      </w:r>
      <w:r w:rsidR="00C512D2" w:rsidRPr="00BD4503">
        <w:rPr>
          <w:rFonts w:ascii="ＭＳ 明朝" w:hAnsi="ＭＳ 明朝" w:hint="eastAsia"/>
        </w:rPr>
        <w:t>すること。</w:t>
      </w:r>
      <w:r w:rsidR="007C386A" w:rsidRPr="00BD4503">
        <w:rPr>
          <w:rFonts w:ascii="ＭＳ 明朝" w:hAnsi="ＭＳ 明朝" w:hint="eastAsia"/>
        </w:rPr>
        <w:t>また、実施</w:t>
      </w:r>
      <w:r w:rsidR="00CC660D" w:rsidRPr="00BD4503">
        <w:rPr>
          <w:rFonts w:ascii="ＭＳ 明朝" w:hAnsi="ＭＳ 明朝" w:hint="eastAsia"/>
        </w:rPr>
        <w:t>期間中</w:t>
      </w:r>
      <w:r w:rsidR="007C386A" w:rsidRPr="00BD4503">
        <w:rPr>
          <w:rFonts w:ascii="ＭＳ 明朝" w:hAnsi="ＭＳ 明朝" w:hint="eastAsia"/>
        </w:rPr>
        <w:t>において</w:t>
      </w:r>
      <w:r w:rsidR="00CC660D" w:rsidRPr="00BD4503">
        <w:rPr>
          <w:rFonts w:ascii="ＭＳ 明朝" w:hAnsi="ＭＳ 明朝" w:hint="eastAsia"/>
        </w:rPr>
        <w:t>、</w:t>
      </w:r>
      <w:r w:rsidR="007C386A" w:rsidRPr="00BD4503">
        <w:rPr>
          <w:rFonts w:ascii="ＭＳ 明朝" w:hAnsi="ＭＳ 明朝" w:hint="eastAsia"/>
        </w:rPr>
        <w:t>期間内に回収数の未達が見込まれる場合は、対象企業を追加するなどの措置を講じること。</w:t>
      </w:r>
    </w:p>
    <w:p w14:paraId="3349BA72" w14:textId="0E3FE788" w:rsidR="00C512D2" w:rsidRPr="00BD4503" w:rsidRDefault="00F26C55" w:rsidP="00C512D2">
      <w:pPr>
        <w:ind w:leftChars="67" w:left="282" w:hangingChars="67" w:hanging="141"/>
        <w:rPr>
          <w:rFonts w:ascii="ＭＳ 明朝" w:hAnsi="ＭＳ 明朝"/>
        </w:rPr>
      </w:pPr>
      <w:r w:rsidRPr="00BD4503">
        <w:rPr>
          <w:rFonts w:ascii="ＭＳ 明朝" w:hAnsi="ＭＳ 明朝"/>
        </w:rPr>
        <w:t>b.</w:t>
      </w:r>
      <w:r w:rsidR="00C512D2" w:rsidRPr="00BD4503">
        <w:rPr>
          <w:rFonts w:ascii="ＭＳ 明朝" w:hAnsi="ＭＳ 明朝" w:hint="eastAsia"/>
        </w:rPr>
        <w:t>企業調査回答者リストの作成</w:t>
      </w:r>
    </w:p>
    <w:p w14:paraId="2E826A8D" w14:textId="5B7AFF91" w:rsidR="00C512D2" w:rsidRPr="008072F3" w:rsidRDefault="00F26C55" w:rsidP="00C512D2">
      <w:pPr>
        <w:ind w:leftChars="68" w:left="284" w:hangingChars="67" w:hanging="141"/>
        <w:rPr>
          <w:rFonts w:asciiTheme="minorEastAsia" w:eastAsiaTheme="minorEastAsia" w:hAnsiTheme="minorEastAsia"/>
        </w:rPr>
      </w:pPr>
      <w:r w:rsidRPr="008072F3">
        <w:rPr>
          <w:rFonts w:ascii="ＭＳ 明朝" w:hAnsi="ＭＳ 明朝"/>
        </w:rPr>
        <w:t>-</w:t>
      </w:r>
      <w:r w:rsidR="006B3331" w:rsidRPr="008072F3">
        <w:rPr>
          <w:rFonts w:ascii="ＭＳ 明朝" w:hAnsi="ＭＳ 明朝" w:hint="eastAsia"/>
        </w:rPr>
        <w:t>依頼結果の管理および</w:t>
      </w:r>
      <w:r w:rsidRPr="008072F3">
        <w:rPr>
          <w:rFonts w:ascii="ＭＳ 明朝" w:hAnsi="ＭＳ 明朝" w:hint="eastAsia"/>
        </w:rPr>
        <w:t>次年度以降の調査依頼先選定の参考情報とするため</w:t>
      </w:r>
      <w:r w:rsidR="00C512D2" w:rsidRPr="008072F3">
        <w:rPr>
          <w:rFonts w:ascii="ＭＳ 明朝" w:hAnsi="ＭＳ 明朝" w:hint="eastAsia"/>
        </w:rPr>
        <w:t>、アンケートに回答のあった</w:t>
      </w:r>
      <w:r w:rsidR="00C512D2" w:rsidRPr="008072F3">
        <w:rPr>
          <w:rFonts w:asciiTheme="minorEastAsia" w:eastAsiaTheme="minorEastAsia" w:hAnsiTheme="minorEastAsia" w:hint="eastAsia"/>
        </w:rPr>
        <w:t>企業のリストを、「企業調査回答者リスト」として</w:t>
      </w:r>
      <w:r w:rsidR="007857C5" w:rsidRPr="00BD4503">
        <w:rPr>
          <w:rFonts w:asciiTheme="minorEastAsia" w:eastAsiaTheme="minorEastAsia" w:hAnsiTheme="minorEastAsia"/>
        </w:rPr>
        <w:t>Microsoft Excel</w:t>
      </w:r>
      <w:r w:rsidR="00C512D2" w:rsidRPr="008072F3">
        <w:rPr>
          <w:rFonts w:asciiTheme="minorEastAsia" w:eastAsiaTheme="minorEastAsia" w:hAnsiTheme="minorEastAsia" w:hint="eastAsia"/>
        </w:rPr>
        <w:t>形式にて作成すること。</w:t>
      </w:r>
    </w:p>
    <w:p w14:paraId="5C3E7378" w14:textId="64130E87" w:rsidR="00C512D2" w:rsidRPr="008072F3" w:rsidRDefault="00F26C55" w:rsidP="00C512D2">
      <w:pPr>
        <w:ind w:leftChars="68" w:left="284" w:hangingChars="67" w:hanging="141"/>
        <w:rPr>
          <w:rFonts w:asciiTheme="minorEastAsia" w:eastAsiaTheme="minorEastAsia" w:hAnsiTheme="minorEastAsia"/>
        </w:rPr>
      </w:pPr>
      <w:r w:rsidRPr="00BD4503">
        <w:rPr>
          <w:rFonts w:asciiTheme="minorEastAsia" w:eastAsiaTheme="minorEastAsia" w:hAnsiTheme="minorEastAsia"/>
        </w:rPr>
        <w:t>-</w:t>
      </w:r>
      <w:r w:rsidR="00C512D2" w:rsidRPr="008072F3">
        <w:rPr>
          <w:rFonts w:asciiTheme="minorEastAsia" w:eastAsiaTheme="minorEastAsia" w:hAnsiTheme="minorEastAsia" w:hint="eastAsia"/>
        </w:rPr>
        <w:t>企業調査回答者リストの構成は郵便番号・所在地・企業等名・部署名・回答方法とするが、詳細は</w:t>
      </w:r>
      <w:r w:rsidR="00C512D2" w:rsidRPr="00BD4503">
        <w:rPr>
          <w:rFonts w:asciiTheme="minorEastAsia" w:eastAsiaTheme="minorEastAsia" w:hAnsiTheme="minorEastAsia"/>
        </w:rPr>
        <w:t>IPA</w:t>
      </w:r>
      <w:r w:rsidR="00C512D2" w:rsidRPr="008072F3">
        <w:rPr>
          <w:rFonts w:asciiTheme="minorEastAsia" w:eastAsiaTheme="minorEastAsia" w:hAnsiTheme="minorEastAsia" w:hint="eastAsia"/>
        </w:rPr>
        <w:t>と調整すること。</w:t>
      </w:r>
      <w:r w:rsidR="005D553A" w:rsidRPr="008072F3">
        <w:rPr>
          <w:rFonts w:asciiTheme="minorEastAsia" w:eastAsiaTheme="minorEastAsia" w:hAnsiTheme="minorEastAsia" w:hint="eastAsia"/>
        </w:rPr>
        <w:t>尚、本リストは企業調査依頼先リストとほぼ同様の項目と想定されることから、企業調査依頼先リストに情報を付加する形で作成</w:t>
      </w:r>
      <w:r w:rsidR="007C386A" w:rsidRPr="008072F3">
        <w:rPr>
          <w:rFonts w:asciiTheme="minorEastAsia" w:eastAsiaTheme="minorEastAsia" w:hAnsiTheme="minorEastAsia" w:hint="eastAsia"/>
        </w:rPr>
        <w:t>することでも良い</w:t>
      </w:r>
      <w:r w:rsidR="005D553A" w:rsidRPr="008072F3">
        <w:rPr>
          <w:rFonts w:asciiTheme="minorEastAsia" w:eastAsiaTheme="minorEastAsia" w:hAnsiTheme="minorEastAsia" w:hint="eastAsia"/>
        </w:rPr>
        <w:t>。</w:t>
      </w:r>
    </w:p>
    <w:p w14:paraId="339F7A91" w14:textId="3C1858F4" w:rsidR="00F26C55" w:rsidRPr="008072F3" w:rsidRDefault="00F26C55" w:rsidP="00F26C55">
      <w:pPr>
        <w:ind w:leftChars="68" w:left="809" w:hangingChars="317" w:hanging="666"/>
        <w:rPr>
          <w:rFonts w:asciiTheme="minorEastAsia" w:eastAsiaTheme="minorEastAsia" w:hAnsiTheme="minorEastAsia"/>
        </w:rPr>
      </w:pPr>
      <w:r w:rsidRPr="008072F3">
        <w:rPr>
          <w:rFonts w:asciiTheme="minorEastAsia" w:eastAsiaTheme="minorEastAsia" w:hAnsiTheme="minorEastAsia" w:hint="eastAsia"/>
        </w:rPr>
        <w:t xml:space="preserve">　　※ここでいう回答“者”は企業</w:t>
      </w:r>
      <w:r w:rsidR="00644DC4" w:rsidRPr="008072F3">
        <w:rPr>
          <w:rFonts w:asciiTheme="minorEastAsia" w:eastAsiaTheme="minorEastAsia" w:hAnsiTheme="minorEastAsia" w:hint="eastAsia"/>
        </w:rPr>
        <w:t>ないし部門</w:t>
      </w:r>
      <w:r w:rsidRPr="008072F3">
        <w:rPr>
          <w:rFonts w:asciiTheme="minorEastAsia" w:eastAsiaTheme="minorEastAsia" w:hAnsiTheme="minorEastAsia" w:hint="eastAsia"/>
        </w:rPr>
        <w:t>のことであり、実際にアンケートに回答した個人を特定する情報</w:t>
      </w:r>
      <w:r w:rsidR="00CC660D" w:rsidRPr="008072F3">
        <w:rPr>
          <w:rFonts w:asciiTheme="minorEastAsia" w:eastAsiaTheme="minorEastAsia" w:hAnsiTheme="minorEastAsia" w:hint="eastAsia"/>
        </w:rPr>
        <w:t>を</w:t>
      </w:r>
      <w:r w:rsidR="00644DC4" w:rsidRPr="008072F3">
        <w:rPr>
          <w:rFonts w:asciiTheme="minorEastAsia" w:eastAsiaTheme="minorEastAsia" w:hAnsiTheme="minorEastAsia" w:hint="eastAsia"/>
        </w:rPr>
        <w:t>含</w:t>
      </w:r>
      <w:r w:rsidR="00CC660D" w:rsidRPr="008072F3">
        <w:rPr>
          <w:rFonts w:asciiTheme="minorEastAsia" w:eastAsiaTheme="minorEastAsia" w:hAnsiTheme="minorEastAsia" w:hint="eastAsia"/>
        </w:rPr>
        <w:t>める必要は</w:t>
      </w:r>
      <w:r w:rsidR="00644DC4" w:rsidRPr="008072F3">
        <w:rPr>
          <w:rFonts w:asciiTheme="minorEastAsia" w:eastAsiaTheme="minorEastAsia" w:hAnsiTheme="minorEastAsia" w:hint="eastAsia"/>
        </w:rPr>
        <w:t>ない</w:t>
      </w:r>
      <w:r w:rsidRPr="008072F3">
        <w:rPr>
          <w:rFonts w:asciiTheme="minorEastAsia" w:eastAsiaTheme="minorEastAsia" w:hAnsiTheme="minorEastAsia" w:hint="eastAsia"/>
        </w:rPr>
        <w:t>。</w:t>
      </w:r>
    </w:p>
    <w:p w14:paraId="62E0B109" w14:textId="77777777" w:rsidR="00C512D2" w:rsidRPr="008072F3" w:rsidRDefault="00C512D2" w:rsidP="00C512D2">
      <w:pPr>
        <w:ind w:firstLineChars="50" w:firstLine="105"/>
        <w:rPr>
          <w:rFonts w:asciiTheme="minorEastAsia" w:eastAsiaTheme="minorEastAsia" w:hAnsiTheme="minorEastAsia"/>
        </w:rPr>
      </w:pPr>
    </w:p>
    <w:p w14:paraId="60F49C6E" w14:textId="77777777" w:rsidR="00C512D2" w:rsidRPr="008072F3" w:rsidRDefault="00C512D2" w:rsidP="00644DC4">
      <w:pPr>
        <w:ind w:leftChars="67" w:left="141" w:firstLine="1"/>
        <w:rPr>
          <w:rFonts w:asciiTheme="minorEastAsia" w:eastAsiaTheme="minorEastAsia" w:hAnsiTheme="minorEastAsia"/>
        </w:rPr>
      </w:pPr>
      <w:r w:rsidRPr="008072F3">
        <w:rPr>
          <w:rFonts w:asciiTheme="minorEastAsia" w:eastAsiaTheme="minorEastAsia" w:hAnsiTheme="minorEastAsia"/>
        </w:rPr>
        <w:t>(2)</w:t>
      </w:r>
      <w:r w:rsidRPr="008072F3">
        <w:rPr>
          <w:rFonts w:asciiTheme="minorEastAsia" w:eastAsiaTheme="minorEastAsia" w:hAnsiTheme="minorEastAsia" w:hint="eastAsia"/>
        </w:rPr>
        <w:t>調査方法</w:t>
      </w:r>
    </w:p>
    <w:p w14:paraId="6D3E2987" w14:textId="0D195E83" w:rsidR="00C512D2" w:rsidRPr="008072F3" w:rsidRDefault="00957B00" w:rsidP="00D4759D">
      <w:pPr>
        <w:ind w:leftChars="135" w:left="426" w:hanging="143"/>
        <w:rPr>
          <w:rFonts w:asciiTheme="minorEastAsia" w:eastAsiaTheme="minorEastAsia" w:hAnsiTheme="minorEastAsia"/>
        </w:rPr>
      </w:pPr>
      <w:r w:rsidRPr="008072F3">
        <w:rPr>
          <w:rFonts w:asciiTheme="minorEastAsia" w:eastAsiaTheme="minorEastAsia" w:hAnsiTheme="minorEastAsia" w:hint="eastAsia"/>
        </w:rPr>
        <w:t>・</w:t>
      </w:r>
      <w:r w:rsidR="00644DC4" w:rsidRPr="008072F3">
        <w:rPr>
          <w:rFonts w:asciiTheme="minorEastAsia" w:eastAsiaTheme="minorEastAsia" w:hAnsiTheme="minorEastAsia" w:hint="eastAsia"/>
        </w:rPr>
        <w:t>アンケートへの回答</w:t>
      </w:r>
      <w:r w:rsidR="00C512D2" w:rsidRPr="008072F3">
        <w:rPr>
          <w:rFonts w:asciiTheme="minorEastAsia" w:eastAsiaTheme="minorEastAsia" w:hAnsiTheme="minorEastAsia" w:hint="eastAsia"/>
        </w:rPr>
        <w:t>は、ウェブを使用し</w:t>
      </w:r>
      <w:r w:rsidR="00644DC4" w:rsidRPr="008072F3">
        <w:rPr>
          <w:rFonts w:asciiTheme="minorEastAsia" w:eastAsiaTheme="minorEastAsia" w:hAnsiTheme="minorEastAsia" w:hint="eastAsia"/>
        </w:rPr>
        <w:t>て行う（以下「ウェブアンケート」という。）ことを原則とする</w:t>
      </w:r>
      <w:r w:rsidR="00C512D2" w:rsidRPr="008072F3">
        <w:rPr>
          <w:rFonts w:asciiTheme="minorEastAsia" w:eastAsiaTheme="minorEastAsia" w:hAnsiTheme="minorEastAsia" w:hint="eastAsia"/>
        </w:rPr>
        <w:t>こと。その他の方法（郵送、電子メール等）を利用（併用含む）する場合は</w:t>
      </w:r>
      <w:r w:rsidR="00644DC4" w:rsidRPr="008072F3">
        <w:rPr>
          <w:rFonts w:asciiTheme="minorEastAsia" w:eastAsiaTheme="minorEastAsia" w:hAnsiTheme="minorEastAsia" w:hint="eastAsia"/>
        </w:rPr>
        <w:t>、</w:t>
      </w:r>
      <w:r w:rsidR="00C512D2" w:rsidRPr="008072F3">
        <w:rPr>
          <w:rFonts w:asciiTheme="minorEastAsia" w:eastAsiaTheme="minorEastAsia" w:hAnsiTheme="minorEastAsia" w:hint="eastAsia"/>
        </w:rPr>
        <w:t>請負者側にてその</w:t>
      </w:r>
      <w:r w:rsidR="00644DC4" w:rsidRPr="008072F3">
        <w:rPr>
          <w:rFonts w:asciiTheme="minorEastAsia" w:eastAsiaTheme="minorEastAsia" w:hAnsiTheme="minorEastAsia" w:hint="eastAsia"/>
        </w:rPr>
        <w:t>必要性</w:t>
      </w:r>
      <w:r w:rsidR="00C512D2" w:rsidRPr="008072F3">
        <w:rPr>
          <w:rFonts w:asciiTheme="minorEastAsia" w:eastAsiaTheme="minorEastAsia" w:hAnsiTheme="minorEastAsia" w:hint="eastAsia"/>
        </w:rPr>
        <w:t>やメリットを示した上で、</w:t>
      </w:r>
      <w:r w:rsidR="00C512D2" w:rsidRPr="008072F3">
        <w:rPr>
          <w:rFonts w:asciiTheme="minorEastAsia" w:eastAsiaTheme="minorEastAsia" w:hAnsiTheme="minorEastAsia"/>
        </w:rPr>
        <w:t>IPA</w:t>
      </w:r>
      <w:r w:rsidRPr="008072F3">
        <w:rPr>
          <w:rFonts w:asciiTheme="minorEastAsia" w:eastAsiaTheme="minorEastAsia" w:hAnsiTheme="minorEastAsia" w:hint="eastAsia"/>
        </w:rPr>
        <w:t>の合意を得た</w:t>
      </w:r>
      <w:r w:rsidR="00C512D2" w:rsidRPr="008072F3">
        <w:rPr>
          <w:rFonts w:asciiTheme="minorEastAsia" w:eastAsiaTheme="minorEastAsia" w:hAnsiTheme="minorEastAsia" w:hint="eastAsia"/>
        </w:rPr>
        <w:t>上で</w:t>
      </w:r>
      <w:r w:rsidRPr="008072F3">
        <w:rPr>
          <w:rFonts w:asciiTheme="minorEastAsia" w:eastAsiaTheme="minorEastAsia" w:hAnsiTheme="minorEastAsia" w:hint="eastAsia"/>
        </w:rPr>
        <w:t>行う</w:t>
      </w:r>
      <w:r w:rsidR="00C512D2" w:rsidRPr="008072F3">
        <w:rPr>
          <w:rFonts w:asciiTheme="minorEastAsia" w:eastAsiaTheme="minorEastAsia" w:hAnsiTheme="minorEastAsia" w:hint="eastAsia"/>
        </w:rPr>
        <w:t>こと。</w:t>
      </w:r>
    </w:p>
    <w:p w14:paraId="214B8136" w14:textId="3904F328" w:rsidR="00CC660D" w:rsidRPr="008072F3" w:rsidRDefault="00CC660D" w:rsidP="00D4759D">
      <w:pPr>
        <w:ind w:leftChars="135" w:left="426" w:hanging="143"/>
        <w:rPr>
          <w:rFonts w:asciiTheme="minorEastAsia" w:eastAsiaTheme="minorEastAsia" w:hAnsiTheme="minorEastAsia"/>
        </w:rPr>
      </w:pPr>
      <w:r w:rsidRPr="008072F3">
        <w:rPr>
          <w:rFonts w:asciiTheme="minorEastAsia" w:eastAsiaTheme="minorEastAsia" w:hAnsiTheme="minorEastAsia" w:hint="eastAsia"/>
        </w:rPr>
        <w:t>・ウェブアンケートの具体的な実施方法等については下記</w:t>
      </w:r>
      <w:r w:rsidR="00FA6BD8" w:rsidRPr="008072F3">
        <w:rPr>
          <w:rFonts w:asciiTheme="minorEastAsia" w:eastAsiaTheme="minorEastAsia" w:hAnsiTheme="minorEastAsia" w:hint="eastAsia"/>
        </w:rPr>
        <w:t>を参考</w:t>
      </w:r>
      <w:r w:rsidR="007E15B0" w:rsidRPr="008072F3">
        <w:rPr>
          <w:rFonts w:asciiTheme="minorEastAsia" w:eastAsiaTheme="minorEastAsia" w:hAnsiTheme="minorEastAsia" w:hint="eastAsia"/>
        </w:rPr>
        <w:t>に</w:t>
      </w:r>
      <w:r w:rsidR="00FA6BD8" w:rsidRPr="008072F3">
        <w:rPr>
          <w:rFonts w:asciiTheme="minorEastAsia" w:eastAsiaTheme="minorEastAsia" w:hAnsiTheme="minorEastAsia" w:hint="eastAsia"/>
        </w:rPr>
        <w:t>検討する</w:t>
      </w:r>
      <w:r w:rsidR="007E15B0" w:rsidRPr="008072F3">
        <w:rPr>
          <w:rFonts w:asciiTheme="minorEastAsia" w:eastAsiaTheme="minorEastAsia" w:hAnsiTheme="minorEastAsia" w:hint="eastAsia"/>
        </w:rPr>
        <w:t>こと</w:t>
      </w:r>
      <w:r w:rsidRPr="008072F3">
        <w:rPr>
          <w:rFonts w:asciiTheme="minorEastAsia" w:eastAsiaTheme="minorEastAsia" w:hAnsiTheme="minorEastAsia" w:hint="eastAsia"/>
        </w:rPr>
        <w:t>。</w:t>
      </w:r>
      <w:r w:rsidR="007E15B0" w:rsidRPr="008072F3">
        <w:rPr>
          <w:rFonts w:asciiTheme="minorEastAsia" w:eastAsiaTheme="minorEastAsia" w:hAnsiTheme="minorEastAsia" w:hint="eastAsia"/>
        </w:rPr>
        <w:t>より効果的・効率的な代替案がある場合は</w:t>
      </w:r>
      <w:r w:rsidR="00FA6BD8" w:rsidRPr="008072F3">
        <w:rPr>
          <w:rFonts w:asciiTheme="minorEastAsia" w:eastAsiaTheme="minorEastAsia" w:hAnsiTheme="minorEastAsia" w:hint="eastAsia"/>
        </w:rPr>
        <w:t>積極的に提案し、</w:t>
      </w:r>
      <w:r w:rsidR="007E15B0" w:rsidRPr="008072F3">
        <w:rPr>
          <w:rFonts w:asciiTheme="minorEastAsia" w:eastAsiaTheme="minorEastAsia" w:hAnsiTheme="minorEastAsia"/>
        </w:rPr>
        <w:t>IPAと協議の上</w:t>
      </w:r>
      <w:r w:rsidR="00C34784" w:rsidRPr="008072F3">
        <w:rPr>
          <w:rFonts w:asciiTheme="minorEastAsia" w:eastAsiaTheme="minorEastAsia" w:hAnsiTheme="minorEastAsia" w:hint="eastAsia"/>
        </w:rPr>
        <w:t>決定すること。</w:t>
      </w:r>
    </w:p>
    <w:p w14:paraId="04CC08CC" w14:textId="77777777" w:rsidR="00C512D2" w:rsidRPr="008072F3" w:rsidRDefault="00C512D2" w:rsidP="00C512D2">
      <w:pPr>
        <w:ind w:left="420" w:hangingChars="200" w:hanging="420"/>
        <w:rPr>
          <w:rFonts w:asciiTheme="minorEastAsia" w:eastAsiaTheme="minorEastAsia" w:hAnsiTheme="minorEastAsia"/>
        </w:rPr>
      </w:pPr>
    </w:p>
    <w:p w14:paraId="227A2B31" w14:textId="2B034974" w:rsidR="00C512D2" w:rsidRPr="008072F3" w:rsidRDefault="00CC660D" w:rsidP="00C512D2">
      <w:pPr>
        <w:ind w:leftChars="67" w:left="282" w:hangingChars="67" w:hanging="141"/>
        <w:rPr>
          <w:rFonts w:asciiTheme="minorEastAsia" w:eastAsiaTheme="minorEastAsia" w:hAnsiTheme="minorEastAsia"/>
        </w:rPr>
      </w:pPr>
      <w:r w:rsidRPr="008072F3">
        <w:rPr>
          <w:rFonts w:asciiTheme="minorEastAsia" w:eastAsiaTheme="minorEastAsia" w:hAnsiTheme="minorEastAsia"/>
        </w:rPr>
        <w:t>[</w:t>
      </w:r>
      <w:r w:rsidR="00C512D2" w:rsidRPr="008072F3">
        <w:rPr>
          <w:rFonts w:asciiTheme="minorEastAsia" w:eastAsiaTheme="minorEastAsia" w:hAnsiTheme="minorEastAsia" w:hint="eastAsia"/>
        </w:rPr>
        <w:t>ウェブアンケートについて</w:t>
      </w:r>
      <w:r w:rsidRPr="008072F3">
        <w:rPr>
          <w:rFonts w:asciiTheme="minorEastAsia" w:eastAsiaTheme="minorEastAsia" w:hAnsiTheme="minorEastAsia"/>
        </w:rPr>
        <w:t>]</w:t>
      </w:r>
    </w:p>
    <w:p w14:paraId="43D7A94D" w14:textId="77777777" w:rsidR="00C512D2" w:rsidRPr="008072F3" w:rsidRDefault="00C512D2" w:rsidP="00C512D2">
      <w:pPr>
        <w:ind w:firstLineChars="100" w:firstLine="210"/>
        <w:rPr>
          <w:rFonts w:asciiTheme="minorEastAsia" w:eastAsiaTheme="minorEastAsia" w:hAnsiTheme="minorEastAsia"/>
          <w:szCs w:val="21"/>
        </w:rPr>
      </w:pPr>
      <w:r w:rsidRPr="008072F3">
        <w:rPr>
          <w:rFonts w:asciiTheme="minorEastAsia" w:eastAsiaTheme="minorEastAsia" w:hAnsiTheme="minorEastAsia"/>
        </w:rPr>
        <w:t>a.</w:t>
      </w:r>
      <w:r w:rsidRPr="008072F3">
        <w:rPr>
          <w:rFonts w:asciiTheme="minorEastAsia" w:eastAsiaTheme="minorEastAsia" w:hAnsiTheme="minorEastAsia" w:hint="eastAsia"/>
        </w:rPr>
        <w:t>ウェブアンケートの環境</w:t>
      </w:r>
    </w:p>
    <w:p w14:paraId="4386D925" w14:textId="7B668ECA" w:rsidR="00C512D2" w:rsidRPr="008072F3" w:rsidRDefault="00C512D2" w:rsidP="00C512D2">
      <w:pPr>
        <w:pStyle w:val="afb"/>
        <w:ind w:leftChars="0" w:left="426"/>
        <w:rPr>
          <w:rFonts w:asciiTheme="minorEastAsia" w:eastAsiaTheme="minorEastAsia" w:hAnsiTheme="minorEastAsia"/>
        </w:rPr>
      </w:pPr>
      <w:r w:rsidRPr="008072F3">
        <w:rPr>
          <w:rFonts w:asciiTheme="minorEastAsia" w:eastAsiaTheme="minorEastAsia" w:hAnsiTheme="minorEastAsia" w:hint="eastAsia"/>
        </w:rPr>
        <w:t>・ウェブアンケートの実施環境は、テスト環境も含め、請負者が用意すること。</w:t>
      </w:r>
    </w:p>
    <w:p w14:paraId="2745490B" w14:textId="222B1D5D" w:rsidR="00C512D2" w:rsidRPr="008072F3" w:rsidRDefault="00C512D2" w:rsidP="00C512D2">
      <w:pPr>
        <w:pStyle w:val="afb"/>
        <w:ind w:leftChars="202" w:left="567" w:hangingChars="68" w:hanging="143"/>
        <w:rPr>
          <w:rFonts w:asciiTheme="minorEastAsia" w:eastAsiaTheme="minorEastAsia" w:hAnsiTheme="minorEastAsia"/>
        </w:rPr>
      </w:pPr>
      <w:r w:rsidRPr="008072F3">
        <w:rPr>
          <w:rFonts w:asciiTheme="minorEastAsia" w:eastAsiaTheme="minorEastAsia" w:hAnsiTheme="minorEastAsia" w:hint="eastAsia"/>
        </w:rPr>
        <w:t>・調査対象者</w:t>
      </w:r>
      <w:r w:rsidR="007C386A" w:rsidRPr="008072F3">
        <w:rPr>
          <w:rFonts w:asciiTheme="minorEastAsia" w:eastAsiaTheme="minorEastAsia" w:hAnsiTheme="minorEastAsia" w:hint="eastAsia"/>
        </w:rPr>
        <w:t>（回答者）</w:t>
      </w:r>
      <w:r w:rsidRPr="008072F3">
        <w:rPr>
          <w:rFonts w:asciiTheme="minorEastAsia" w:eastAsiaTheme="minorEastAsia" w:hAnsiTheme="minorEastAsia" w:hint="eastAsia"/>
        </w:rPr>
        <w:t>が</w:t>
      </w:r>
      <w:r w:rsidR="00310E1B" w:rsidRPr="008072F3">
        <w:rPr>
          <w:rFonts w:asciiTheme="minorEastAsia" w:eastAsiaTheme="minorEastAsia" w:hAnsiTheme="minorEastAsia" w:hint="eastAsia"/>
        </w:rPr>
        <w:t>容易に</w:t>
      </w:r>
      <w:r w:rsidRPr="008072F3">
        <w:rPr>
          <w:rFonts w:asciiTheme="minorEastAsia" w:eastAsiaTheme="minorEastAsia" w:hAnsiTheme="minorEastAsia" w:hint="eastAsia"/>
        </w:rPr>
        <w:t>回答可能な環境とし、また、過去に多数のアンケート調査を実施した実績のある環境であること。</w:t>
      </w:r>
    </w:p>
    <w:p w14:paraId="74F94615" w14:textId="12DC0E0D" w:rsidR="00D4759D" w:rsidRPr="008072F3" w:rsidRDefault="00C512D2" w:rsidP="00D4759D">
      <w:pPr>
        <w:pStyle w:val="afb"/>
        <w:ind w:leftChars="202" w:left="567" w:hangingChars="68" w:hanging="143"/>
        <w:rPr>
          <w:rFonts w:asciiTheme="minorEastAsia" w:eastAsiaTheme="minorEastAsia" w:hAnsiTheme="minorEastAsia"/>
        </w:rPr>
      </w:pPr>
      <w:r w:rsidRPr="008072F3">
        <w:rPr>
          <w:rFonts w:asciiTheme="minorEastAsia" w:eastAsiaTheme="minorEastAsia" w:hAnsiTheme="minorEastAsia" w:hint="eastAsia"/>
        </w:rPr>
        <w:t>・アンケート実施期間中は、原則として常時ウェブ回答システムが稼働状態であること。メンテナンス等で利用できない時間帯がある際は、何らかの形で告知をするなど適切に対応すること。</w:t>
      </w:r>
    </w:p>
    <w:p w14:paraId="071DF3DF" w14:textId="77777777" w:rsidR="00C512D2" w:rsidRPr="008072F3" w:rsidRDefault="00C512D2" w:rsidP="00C512D2">
      <w:pPr>
        <w:pStyle w:val="afb"/>
        <w:ind w:leftChars="202" w:left="567" w:hangingChars="68" w:hanging="143"/>
        <w:rPr>
          <w:rFonts w:asciiTheme="minorEastAsia" w:eastAsiaTheme="minorEastAsia" w:hAnsiTheme="minorEastAsia"/>
        </w:rPr>
      </w:pPr>
    </w:p>
    <w:p w14:paraId="232156F4" w14:textId="77777777" w:rsidR="00C512D2" w:rsidRPr="008072F3" w:rsidRDefault="00C512D2" w:rsidP="00C512D2">
      <w:pPr>
        <w:ind w:firstLineChars="100" w:firstLine="210"/>
        <w:rPr>
          <w:rFonts w:asciiTheme="minorEastAsia" w:eastAsiaTheme="minorEastAsia" w:hAnsiTheme="minorEastAsia"/>
          <w:szCs w:val="21"/>
        </w:rPr>
      </w:pPr>
      <w:r w:rsidRPr="008072F3">
        <w:rPr>
          <w:rFonts w:asciiTheme="minorEastAsia" w:eastAsiaTheme="minorEastAsia" w:hAnsiTheme="minorEastAsia"/>
        </w:rPr>
        <w:t>b.</w:t>
      </w:r>
      <w:r w:rsidRPr="008072F3">
        <w:rPr>
          <w:rFonts w:asciiTheme="minorEastAsia" w:eastAsiaTheme="minorEastAsia" w:hAnsiTheme="minorEastAsia" w:hint="eastAsia"/>
        </w:rPr>
        <w:t>ウェブアンケートの作成</w:t>
      </w:r>
    </w:p>
    <w:p w14:paraId="5111972C" w14:textId="48FEDC83" w:rsidR="00C512D2" w:rsidRPr="008072F3" w:rsidRDefault="00C512D2" w:rsidP="00C512D2">
      <w:pPr>
        <w:ind w:leftChars="201" w:left="422" w:firstLine="2"/>
        <w:rPr>
          <w:rFonts w:asciiTheme="minorEastAsia" w:eastAsiaTheme="minorEastAsia" w:hAnsiTheme="minorEastAsia"/>
        </w:rPr>
      </w:pPr>
      <w:r w:rsidRPr="008072F3">
        <w:rPr>
          <w:rFonts w:asciiTheme="minorEastAsia" w:eastAsiaTheme="minorEastAsia" w:hAnsiTheme="minorEastAsia" w:hint="eastAsia"/>
        </w:rPr>
        <w:t>・</w:t>
      </w:r>
      <w:r w:rsidR="00234199">
        <w:rPr>
          <w:rFonts w:asciiTheme="minorEastAsia" w:eastAsiaTheme="minorEastAsia" w:hAnsiTheme="minorEastAsia"/>
        </w:rPr>
        <w:t>4.2.2</w:t>
      </w:r>
      <w:r w:rsidRPr="008072F3">
        <w:rPr>
          <w:rFonts w:asciiTheme="minorEastAsia" w:eastAsiaTheme="minorEastAsia" w:hAnsiTheme="minorEastAsia" w:hint="eastAsia"/>
        </w:rPr>
        <w:t>で</w:t>
      </w:r>
      <w:r w:rsidR="00900916" w:rsidRPr="008072F3">
        <w:rPr>
          <w:rFonts w:asciiTheme="minorEastAsia" w:eastAsiaTheme="minorEastAsia" w:hAnsiTheme="minorEastAsia" w:hint="eastAsia"/>
        </w:rPr>
        <w:t>作成</w:t>
      </w:r>
      <w:r w:rsidRPr="008072F3">
        <w:rPr>
          <w:rFonts w:asciiTheme="minorEastAsia" w:eastAsiaTheme="minorEastAsia" w:hAnsiTheme="minorEastAsia" w:hint="eastAsia"/>
        </w:rPr>
        <w:t>したアンケートをウェブアンケート環境上に構築すること。</w:t>
      </w:r>
    </w:p>
    <w:p w14:paraId="4D6B814A" w14:textId="516D6BD6" w:rsidR="00694F3C" w:rsidRPr="008072F3" w:rsidRDefault="00694F3C" w:rsidP="00694F3C">
      <w:pPr>
        <w:ind w:leftChars="202" w:left="634" w:hangingChars="100" w:hanging="210"/>
        <w:rPr>
          <w:rFonts w:asciiTheme="minorEastAsia" w:eastAsiaTheme="minorEastAsia" w:hAnsiTheme="minorEastAsia"/>
        </w:rPr>
      </w:pPr>
      <w:r w:rsidRPr="008072F3">
        <w:rPr>
          <w:rFonts w:asciiTheme="minorEastAsia" w:eastAsiaTheme="minorEastAsia" w:hAnsiTheme="minorEastAsia" w:hint="eastAsia"/>
        </w:rPr>
        <w:t>・アンケート上には、回答時の</w:t>
      </w:r>
      <w:r w:rsidR="007C386A" w:rsidRPr="008072F3">
        <w:rPr>
          <w:rFonts w:asciiTheme="minorEastAsia" w:eastAsiaTheme="minorEastAsia" w:hAnsiTheme="minorEastAsia" w:hint="eastAsia"/>
        </w:rPr>
        <w:t>誤</w:t>
      </w:r>
      <w:r w:rsidRPr="008072F3">
        <w:rPr>
          <w:rFonts w:asciiTheme="minorEastAsia" w:eastAsiaTheme="minorEastAsia" w:hAnsiTheme="minorEastAsia" w:hint="eastAsia"/>
        </w:rPr>
        <w:t>記入や記入漏れ等を防止するため、選択数や記入要領などのガイドを</w:t>
      </w:r>
      <w:r w:rsidRPr="008072F3">
        <w:rPr>
          <w:rFonts w:asciiTheme="minorEastAsia" w:eastAsiaTheme="minorEastAsia" w:hAnsiTheme="minorEastAsia"/>
        </w:rPr>
        <w:br/>
      </w:r>
      <w:r w:rsidRPr="008072F3">
        <w:rPr>
          <w:rFonts w:asciiTheme="minorEastAsia" w:eastAsiaTheme="minorEastAsia" w:hAnsiTheme="minorEastAsia" w:hint="eastAsia"/>
        </w:rPr>
        <w:t>適宜記載すること。</w:t>
      </w:r>
    </w:p>
    <w:p w14:paraId="2CFD252B" w14:textId="77777777" w:rsidR="00104D2C" w:rsidRPr="008072F3" w:rsidRDefault="00370F1C" w:rsidP="00694F3C">
      <w:pPr>
        <w:ind w:leftChars="202" w:left="634" w:hangingChars="100" w:hanging="210"/>
        <w:rPr>
          <w:rFonts w:asciiTheme="minorEastAsia" w:eastAsiaTheme="minorEastAsia" w:hAnsiTheme="minorEastAsia"/>
        </w:rPr>
      </w:pPr>
      <w:r w:rsidRPr="008072F3">
        <w:rPr>
          <w:rFonts w:asciiTheme="minorEastAsia" w:eastAsiaTheme="minorEastAsia" w:hAnsiTheme="minorEastAsia" w:hint="eastAsia"/>
        </w:rPr>
        <w:t>・必須入力</w:t>
      </w:r>
      <w:r w:rsidRPr="008072F3">
        <w:rPr>
          <w:rFonts w:asciiTheme="minorEastAsia" w:eastAsiaTheme="minorEastAsia" w:hAnsiTheme="minorEastAsia"/>
        </w:rPr>
        <w:t>/</w:t>
      </w:r>
      <w:r w:rsidRPr="008072F3">
        <w:rPr>
          <w:rFonts w:asciiTheme="minorEastAsia" w:eastAsiaTheme="minorEastAsia" w:hAnsiTheme="minorEastAsia" w:hint="eastAsia"/>
        </w:rPr>
        <w:t>任意入力の判定、回答による条件分岐制御や回答の矛盾チェックなど</w:t>
      </w:r>
      <w:r w:rsidR="006D24B1" w:rsidRPr="008072F3">
        <w:rPr>
          <w:rFonts w:asciiTheme="minorEastAsia" w:eastAsiaTheme="minorEastAsia" w:hAnsiTheme="minorEastAsia" w:hint="eastAsia"/>
        </w:rPr>
        <w:t>をシステムに盛り込むこと。そ</w:t>
      </w:r>
      <w:r w:rsidRPr="008072F3">
        <w:rPr>
          <w:rFonts w:asciiTheme="minorEastAsia" w:eastAsiaTheme="minorEastAsia" w:hAnsiTheme="minorEastAsia" w:hint="eastAsia"/>
        </w:rPr>
        <w:t>の</w:t>
      </w:r>
      <w:r w:rsidR="006D24B1" w:rsidRPr="008072F3">
        <w:rPr>
          <w:rFonts w:asciiTheme="minorEastAsia" w:eastAsiaTheme="minorEastAsia" w:hAnsiTheme="minorEastAsia" w:hint="eastAsia"/>
        </w:rPr>
        <w:t>動作</w:t>
      </w:r>
      <w:r w:rsidRPr="008072F3">
        <w:rPr>
          <w:rFonts w:asciiTheme="minorEastAsia" w:eastAsiaTheme="minorEastAsia" w:hAnsiTheme="minorEastAsia" w:hint="eastAsia"/>
        </w:rPr>
        <w:t>確認は</w:t>
      </w:r>
      <w:r w:rsidR="006D24B1" w:rsidRPr="008072F3">
        <w:rPr>
          <w:rFonts w:asciiTheme="minorEastAsia" w:eastAsiaTheme="minorEastAsia" w:hAnsiTheme="minorEastAsia" w:hint="eastAsia"/>
        </w:rPr>
        <w:t>調査実施前に</w:t>
      </w:r>
      <w:r w:rsidRPr="008072F3">
        <w:rPr>
          <w:rFonts w:asciiTheme="minorEastAsia" w:eastAsiaTheme="minorEastAsia" w:hAnsiTheme="minorEastAsia" w:hint="eastAsia"/>
        </w:rPr>
        <w:t>請負者の責任において</w:t>
      </w:r>
      <w:r w:rsidR="006D24B1" w:rsidRPr="008072F3">
        <w:rPr>
          <w:rFonts w:asciiTheme="minorEastAsia" w:eastAsiaTheme="minorEastAsia" w:hAnsiTheme="minorEastAsia" w:hint="eastAsia"/>
        </w:rPr>
        <w:t>確実に</w:t>
      </w:r>
      <w:r w:rsidRPr="008072F3">
        <w:rPr>
          <w:rFonts w:asciiTheme="minorEastAsia" w:eastAsiaTheme="minorEastAsia" w:hAnsiTheme="minorEastAsia" w:hint="eastAsia"/>
        </w:rPr>
        <w:t>実施すること。</w:t>
      </w:r>
      <w:r w:rsidR="00104D2C" w:rsidRPr="008072F3">
        <w:rPr>
          <w:rFonts w:asciiTheme="minorEastAsia" w:eastAsiaTheme="minorEastAsia" w:hAnsiTheme="minorEastAsia" w:hint="eastAsia"/>
        </w:rPr>
        <w:t>調査項目の分岐や排他処理を明確にした資料と、動作確認を行った報告書（前記資料に確認結果を追記でも可）を</w:t>
      </w:r>
      <w:r w:rsidR="00104D2C" w:rsidRPr="008072F3">
        <w:rPr>
          <w:rFonts w:asciiTheme="minorEastAsia" w:eastAsiaTheme="minorEastAsia" w:hAnsiTheme="minorEastAsia"/>
        </w:rPr>
        <w:t>IPA</w:t>
      </w:r>
      <w:r w:rsidR="00104D2C" w:rsidRPr="008072F3">
        <w:rPr>
          <w:rFonts w:asciiTheme="minorEastAsia" w:eastAsiaTheme="minorEastAsia" w:hAnsiTheme="minorEastAsia" w:hint="eastAsia"/>
        </w:rPr>
        <w:t>に提出すること。</w:t>
      </w:r>
    </w:p>
    <w:p w14:paraId="1835E838" w14:textId="427E640F" w:rsidR="00370F1C" w:rsidRPr="008072F3" w:rsidRDefault="00104D2C" w:rsidP="00694F3C">
      <w:pPr>
        <w:ind w:leftChars="202" w:left="634" w:hangingChars="100" w:hanging="210"/>
        <w:rPr>
          <w:rFonts w:asciiTheme="minorEastAsia" w:eastAsiaTheme="minorEastAsia" w:hAnsiTheme="minorEastAsia"/>
        </w:rPr>
      </w:pPr>
      <w:r w:rsidRPr="008072F3">
        <w:rPr>
          <w:rFonts w:asciiTheme="minorEastAsia" w:eastAsiaTheme="minorEastAsia" w:hAnsiTheme="minorEastAsia" w:hint="eastAsia"/>
        </w:rPr>
        <w:t>・アンケート</w:t>
      </w:r>
      <w:r w:rsidR="006D24B1" w:rsidRPr="008072F3">
        <w:rPr>
          <w:rFonts w:asciiTheme="minorEastAsia" w:eastAsiaTheme="minorEastAsia" w:hAnsiTheme="minorEastAsia" w:hint="eastAsia"/>
        </w:rPr>
        <w:t>実施中あるいは実施後に不具合が発見され、回収済みアンケートに重大な</w:t>
      </w:r>
      <w:r w:rsidR="003519C9" w:rsidRPr="008072F3">
        <w:rPr>
          <w:rFonts w:asciiTheme="minorEastAsia" w:eastAsiaTheme="minorEastAsia" w:hAnsiTheme="minorEastAsia" w:hint="eastAsia"/>
        </w:rPr>
        <w:t>齟齬が</w:t>
      </w:r>
      <w:r w:rsidR="006D24B1" w:rsidRPr="008072F3">
        <w:rPr>
          <w:rFonts w:asciiTheme="minorEastAsia" w:eastAsiaTheme="minorEastAsia" w:hAnsiTheme="minorEastAsia" w:hint="eastAsia"/>
        </w:rPr>
        <w:t>生じた場合は、請負者の責任において適切に対処すること。</w:t>
      </w:r>
    </w:p>
    <w:p w14:paraId="2AE1463B" w14:textId="76D8FCD7" w:rsidR="00C512D2" w:rsidRPr="008072F3" w:rsidRDefault="00C512D2" w:rsidP="00C512D2">
      <w:pPr>
        <w:ind w:leftChars="201" w:left="422" w:firstLine="2"/>
        <w:rPr>
          <w:rFonts w:asciiTheme="minorEastAsia" w:eastAsiaTheme="minorEastAsia" w:hAnsiTheme="minorEastAsia"/>
        </w:rPr>
      </w:pPr>
    </w:p>
    <w:p w14:paraId="1F5017B5" w14:textId="77777777" w:rsidR="00C512D2" w:rsidRPr="008072F3" w:rsidRDefault="00C512D2" w:rsidP="00C512D2">
      <w:pPr>
        <w:ind w:firstLineChars="100" w:firstLine="210"/>
        <w:rPr>
          <w:rFonts w:asciiTheme="minorEastAsia" w:eastAsiaTheme="minorEastAsia" w:hAnsiTheme="minorEastAsia"/>
          <w:szCs w:val="21"/>
        </w:rPr>
      </w:pPr>
      <w:r w:rsidRPr="008072F3">
        <w:rPr>
          <w:rFonts w:asciiTheme="minorEastAsia" w:eastAsiaTheme="minorEastAsia" w:hAnsiTheme="minorEastAsia"/>
        </w:rPr>
        <w:t>c.</w:t>
      </w:r>
      <w:r w:rsidRPr="008072F3">
        <w:rPr>
          <w:rFonts w:asciiTheme="minorEastAsia" w:eastAsiaTheme="minorEastAsia" w:hAnsiTheme="minorEastAsia" w:hint="eastAsia"/>
        </w:rPr>
        <w:t>ウェブアンケート</w:t>
      </w:r>
      <w:r w:rsidRPr="008072F3">
        <w:rPr>
          <w:rFonts w:asciiTheme="minorEastAsia" w:eastAsiaTheme="minorEastAsia" w:hAnsiTheme="minorEastAsia" w:hint="eastAsia"/>
          <w:szCs w:val="21"/>
        </w:rPr>
        <w:t>回答依頼方法</w:t>
      </w:r>
    </w:p>
    <w:p w14:paraId="677DC78D" w14:textId="77777777" w:rsidR="003F6F17" w:rsidRPr="008072F3" w:rsidRDefault="00C512D2" w:rsidP="003F6F17">
      <w:pPr>
        <w:ind w:leftChars="202" w:left="566" w:hanging="142"/>
        <w:rPr>
          <w:rFonts w:asciiTheme="minorEastAsia" w:eastAsiaTheme="minorEastAsia" w:hAnsiTheme="minorEastAsia"/>
          <w:szCs w:val="21"/>
        </w:rPr>
      </w:pPr>
      <w:r w:rsidRPr="008072F3">
        <w:rPr>
          <w:rFonts w:asciiTheme="minorEastAsia" w:eastAsiaTheme="minorEastAsia" w:hAnsiTheme="minorEastAsia"/>
          <w:szCs w:val="21"/>
        </w:rPr>
        <w:t>[</w:t>
      </w:r>
      <w:r w:rsidRPr="008072F3">
        <w:rPr>
          <w:rFonts w:asciiTheme="minorEastAsia" w:eastAsiaTheme="minorEastAsia" w:hAnsiTheme="minorEastAsia" w:hint="eastAsia"/>
          <w:szCs w:val="21"/>
        </w:rPr>
        <w:t>個人調査</w:t>
      </w:r>
      <w:r w:rsidRPr="008072F3">
        <w:rPr>
          <w:rFonts w:asciiTheme="minorEastAsia" w:eastAsiaTheme="minorEastAsia" w:hAnsiTheme="minorEastAsia"/>
          <w:szCs w:val="21"/>
        </w:rPr>
        <w:t>]</w:t>
      </w:r>
    </w:p>
    <w:p w14:paraId="2FD9F99D" w14:textId="34FE9FE7" w:rsidR="003F6F17" w:rsidRPr="008072F3" w:rsidRDefault="00C512D2" w:rsidP="003F6F17">
      <w:pPr>
        <w:ind w:leftChars="270" w:left="709" w:hanging="142"/>
        <w:rPr>
          <w:rFonts w:asciiTheme="minorEastAsia" w:eastAsiaTheme="minorEastAsia" w:hAnsiTheme="minorEastAsia"/>
          <w:szCs w:val="21"/>
        </w:rPr>
      </w:pPr>
      <w:r w:rsidRPr="008072F3">
        <w:rPr>
          <w:rFonts w:asciiTheme="minorEastAsia" w:eastAsiaTheme="minorEastAsia" w:hAnsiTheme="minorEastAsia" w:hint="eastAsia"/>
          <w:szCs w:val="21"/>
        </w:rPr>
        <w:t>・</w:t>
      </w:r>
      <w:r w:rsidR="00234199">
        <w:rPr>
          <w:rFonts w:asciiTheme="minorEastAsia" w:eastAsiaTheme="minorEastAsia" w:hAnsiTheme="minorEastAsia"/>
          <w:szCs w:val="21"/>
        </w:rPr>
        <w:t>4.2.3</w:t>
      </w:r>
      <w:r w:rsidRPr="008072F3">
        <w:rPr>
          <w:rFonts w:asciiTheme="minorEastAsia" w:eastAsiaTheme="minorEastAsia" w:hAnsiTheme="minorEastAsia"/>
          <w:szCs w:val="21"/>
        </w:rPr>
        <w:t>(1)</w:t>
      </w:r>
      <w:r w:rsidRPr="008072F3">
        <w:rPr>
          <w:rFonts w:asciiTheme="minorEastAsia" w:eastAsiaTheme="minorEastAsia" w:hAnsiTheme="minorEastAsia" w:hint="eastAsia"/>
          <w:szCs w:val="21"/>
        </w:rPr>
        <w:t>①で指定した調査対象に対して調査回答依頼</w:t>
      </w:r>
      <w:r w:rsidR="00CE3ADB" w:rsidRPr="008072F3">
        <w:rPr>
          <w:rFonts w:asciiTheme="minorEastAsia" w:eastAsiaTheme="minorEastAsia" w:hAnsiTheme="minorEastAsia" w:hint="eastAsia"/>
          <w:szCs w:val="21"/>
        </w:rPr>
        <w:t>（周知）</w:t>
      </w:r>
      <w:r w:rsidRPr="008072F3">
        <w:rPr>
          <w:rFonts w:asciiTheme="minorEastAsia" w:eastAsiaTheme="minorEastAsia" w:hAnsiTheme="minorEastAsia" w:hint="eastAsia"/>
          <w:szCs w:val="21"/>
        </w:rPr>
        <w:t>を行うこと。</w:t>
      </w:r>
      <w:r w:rsidR="003F6F17" w:rsidRPr="008072F3">
        <w:rPr>
          <w:rFonts w:asciiTheme="minorEastAsia" w:eastAsiaTheme="minorEastAsia" w:hAnsiTheme="minorEastAsia" w:hint="eastAsia"/>
          <w:szCs w:val="21"/>
        </w:rPr>
        <w:t>指定した回答数</w:t>
      </w:r>
      <w:r w:rsidR="00310E1B" w:rsidRPr="008072F3">
        <w:rPr>
          <w:rFonts w:asciiTheme="minorEastAsia" w:eastAsiaTheme="minorEastAsia" w:hAnsiTheme="minorEastAsia" w:hint="eastAsia"/>
          <w:szCs w:val="21"/>
        </w:rPr>
        <w:t>条件を満たす</w:t>
      </w:r>
      <w:r w:rsidRPr="008072F3">
        <w:rPr>
          <w:rFonts w:asciiTheme="minorEastAsia" w:eastAsiaTheme="minorEastAsia" w:hAnsiTheme="minorEastAsia" w:hint="eastAsia"/>
          <w:szCs w:val="21"/>
        </w:rPr>
        <w:t>回答</w:t>
      </w:r>
      <w:r w:rsidR="00310E1B" w:rsidRPr="008072F3">
        <w:rPr>
          <w:rFonts w:asciiTheme="minorEastAsia" w:eastAsiaTheme="minorEastAsia" w:hAnsiTheme="minorEastAsia" w:hint="eastAsia"/>
          <w:szCs w:val="21"/>
        </w:rPr>
        <w:t>数</w:t>
      </w:r>
      <w:r w:rsidRPr="008072F3">
        <w:rPr>
          <w:rFonts w:asciiTheme="minorEastAsia" w:eastAsiaTheme="minorEastAsia" w:hAnsiTheme="minorEastAsia" w:hint="eastAsia"/>
          <w:szCs w:val="21"/>
        </w:rPr>
        <w:t>が得られるよう、</w:t>
      </w:r>
      <w:r w:rsidR="00310E1B" w:rsidRPr="008072F3">
        <w:rPr>
          <w:rFonts w:asciiTheme="minorEastAsia" w:eastAsiaTheme="minorEastAsia" w:hAnsiTheme="minorEastAsia" w:hint="eastAsia"/>
          <w:szCs w:val="21"/>
        </w:rPr>
        <w:t>依頼方法や</w:t>
      </w:r>
      <w:r w:rsidRPr="008072F3">
        <w:rPr>
          <w:rFonts w:asciiTheme="minorEastAsia" w:eastAsiaTheme="minorEastAsia" w:hAnsiTheme="minorEastAsia" w:hint="eastAsia"/>
          <w:szCs w:val="21"/>
        </w:rPr>
        <w:t>周知方法等を適切に設定すること。</w:t>
      </w:r>
    </w:p>
    <w:p w14:paraId="3E73413B" w14:textId="54D5F165" w:rsidR="003F6F17" w:rsidRPr="008072F3" w:rsidRDefault="003F6F17" w:rsidP="00CE3ADB">
      <w:pPr>
        <w:ind w:leftChars="270" w:left="709" w:hanging="142"/>
        <w:rPr>
          <w:rFonts w:asciiTheme="minorEastAsia" w:eastAsiaTheme="minorEastAsia" w:hAnsiTheme="minorEastAsia"/>
          <w:szCs w:val="21"/>
        </w:rPr>
      </w:pPr>
      <w:r w:rsidRPr="008072F3">
        <w:rPr>
          <w:rFonts w:asciiTheme="minorEastAsia" w:eastAsiaTheme="minorEastAsia" w:hAnsiTheme="minorEastAsia" w:hint="eastAsia"/>
          <w:szCs w:val="21"/>
        </w:rPr>
        <w:t>・</w:t>
      </w:r>
      <w:r w:rsidR="00C512D2" w:rsidRPr="008072F3">
        <w:rPr>
          <w:rFonts w:asciiTheme="minorEastAsia" w:eastAsiaTheme="minorEastAsia" w:hAnsiTheme="minorEastAsia" w:hint="eastAsia"/>
          <w:szCs w:val="21"/>
        </w:rPr>
        <w:t>周知においては、</w:t>
      </w:r>
      <w:r w:rsidR="00C512D2" w:rsidRPr="00BD4503">
        <w:rPr>
          <w:rFonts w:asciiTheme="minorEastAsia" w:eastAsiaTheme="minorEastAsia" w:hAnsiTheme="minorEastAsia"/>
        </w:rPr>
        <w:t>IPA</w:t>
      </w:r>
      <w:r w:rsidR="00C512D2" w:rsidRPr="008072F3">
        <w:rPr>
          <w:rFonts w:asciiTheme="minorEastAsia" w:eastAsiaTheme="minorEastAsia" w:hAnsiTheme="minorEastAsia" w:hint="eastAsia"/>
          <w:szCs w:val="21"/>
        </w:rPr>
        <w:t>のホームページやメールマガジン等の他、本調査の対象となる属性を持つ個人を会員とする団体など</w:t>
      </w:r>
      <w:r w:rsidR="006A205D" w:rsidRPr="008072F3">
        <w:rPr>
          <w:rFonts w:asciiTheme="minorEastAsia" w:eastAsiaTheme="minorEastAsia" w:hAnsiTheme="minorEastAsia" w:hint="eastAsia"/>
          <w:szCs w:val="21"/>
        </w:rPr>
        <w:t>へ</w:t>
      </w:r>
      <w:r w:rsidR="00C512D2" w:rsidRPr="008072F3">
        <w:rPr>
          <w:rFonts w:asciiTheme="minorEastAsia" w:eastAsiaTheme="minorEastAsia" w:hAnsiTheme="minorEastAsia" w:hint="eastAsia"/>
          <w:szCs w:val="21"/>
        </w:rPr>
        <w:t>の</w:t>
      </w:r>
      <w:r w:rsidR="006A205D" w:rsidRPr="008072F3">
        <w:rPr>
          <w:rFonts w:asciiTheme="minorEastAsia" w:eastAsiaTheme="minorEastAsia" w:hAnsiTheme="minorEastAsia" w:hint="eastAsia"/>
          <w:szCs w:val="21"/>
        </w:rPr>
        <w:t>協力依頼</w:t>
      </w:r>
      <w:r w:rsidR="00C512D2" w:rsidRPr="008072F3">
        <w:rPr>
          <w:rFonts w:asciiTheme="minorEastAsia" w:eastAsiaTheme="minorEastAsia" w:hAnsiTheme="minorEastAsia" w:hint="eastAsia"/>
          <w:szCs w:val="21"/>
        </w:rPr>
        <w:t>を必要に応じて行うこと。なお、</w:t>
      </w:r>
      <w:r w:rsidR="006A205D" w:rsidRPr="008072F3">
        <w:rPr>
          <w:rFonts w:asciiTheme="minorEastAsia" w:eastAsiaTheme="minorEastAsia" w:hAnsiTheme="minorEastAsia" w:hint="eastAsia"/>
          <w:szCs w:val="21"/>
        </w:rPr>
        <w:t>これら</w:t>
      </w:r>
      <w:r w:rsidR="00C512D2" w:rsidRPr="008072F3">
        <w:rPr>
          <w:rFonts w:asciiTheme="minorEastAsia" w:eastAsiaTheme="minorEastAsia" w:hAnsiTheme="minorEastAsia" w:hint="eastAsia"/>
          <w:szCs w:val="21"/>
        </w:rPr>
        <w:t>団体への協力依頼</w:t>
      </w:r>
      <w:r w:rsidR="006A205D" w:rsidRPr="008072F3">
        <w:rPr>
          <w:rFonts w:asciiTheme="minorEastAsia" w:eastAsiaTheme="minorEastAsia" w:hAnsiTheme="minorEastAsia" w:hint="eastAsia"/>
          <w:szCs w:val="21"/>
        </w:rPr>
        <w:t>を行うにあたっては事前に</w:t>
      </w:r>
      <w:r w:rsidR="006A205D" w:rsidRPr="00BD4503">
        <w:rPr>
          <w:rFonts w:asciiTheme="minorEastAsia" w:eastAsiaTheme="minorEastAsia" w:hAnsiTheme="minorEastAsia"/>
          <w:szCs w:val="21"/>
        </w:rPr>
        <w:t>IPA</w:t>
      </w:r>
      <w:r w:rsidR="006A205D" w:rsidRPr="008072F3">
        <w:rPr>
          <w:rFonts w:asciiTheme="minorEastAsia" w:eastAsiaTheme="minorEastAsia" w:hAnsiTheme="minorEastAsia" w:hint="eastAsia"/>
          <w:szCs w:val="21"/>
        </w:rPr>
        <w:t>と協議し</w:t>
      </w:r>
      <w:r w:rsidR="00CE3ADB" w:rsidRPr="008072F3">
        <w:rPr>
          <w:rFonts w:asciiTheme="minorEastAsia" w:eastAsiaTheme="minorEastAsia" w:hAnsiTheme="minorEastAsia" w:hint="eastAsia"/>
          <w:szCs w:val="21"/>
        </w:rPr>
        <w:t>、その実施方法や内容</w:t>
      </w:r>
      <w:r w:rsidR="003519C9" w:rsidRPr="008072F3">
        <w:rPr>
          <w:rFonts w:asciiTheme="minorEastAsia" w:eastAsiaTheme="minorEastAsia" w:hAnsiTheme="minorEastAsia" w:hint="eastAsia"/>
          <w:szCs w:val="21"/>
        </w:rPr>
        <w:t>、</w:t>
      </w:r>
      <w:r w:rsidR="003519C9" w:rsidRPr="00BD4503">
        <w:rPr>
          <w:rFonts w:asciiTheme="minorEastAsia" w:eastAsiaTheme="minorEastAsia" w:hAnsiTheme="minorEastAsia"/>
          <w:szCs w:val="21"/>
        </w:rPr>
        <w:t>IPA</w:t>
      </w:r>
      <w:r w:rsidR="003519C9" w:rsidRPr="008072F3">
        <w:rPr>
          <w:rFonts w:asciiTheme="minorEastAsia" w:eastAsiaTheme="minorEastAsia" w:hAnsiTheme="minorEastAsia" w:hint="eastAsia"/>
          <w:szCs w:val="21"/>
        </w:rPr>
        <w:t>との分担</w:t>
      </w:r>
      <w:r w:rsidR="00CE3ADB" w:rsidRPr="008072F3">
        <w:rPr>
          <w:rFonts w:asciiTheme="minorEastAsia" w:eastAsiaTheme="minorEastAsia" w:hAnsiTheme="minorEastAsia" w:hint="eastAsia"/>
          <w:szCs w:val="21"/>
        </w:rPr>
        <w:t>等につき</w:t>
      </w:r>
      <w:r w:rsidR="006A205D" w:rsidRPr="008072F3">
        <w:rPr>
          <w:rFonts w:asciiTheme="minorEastAsia" w:eastAsiaTheme="minorEastAsia" w:hAnsiTheme="minorEastAsia" w:hint="eastAsia"/>
          <w:szCs w:val="21"/>
        </w:rPr>
        <w:t>合意を得た上で</w:t>
      </w:r>
      <w:r w:rsidR="00CE3ADB" w:rsidRPr="008072F3">
        <w:rPr>
          <w:rFonts w:asciiTheme="minorEastAsia" w:eastAsiaTheme="minorEastAsia" w:hAnsiTheme="minorEastAsia" w:hint="eastAsia"/>
          <w:szCs w:val="21"/>
        </w:rPr>
        <w:t>行う</w:t>
      </w:r>
      <w:r w:rsidR="00C512D2" w:rsidRPr="008072F3">
        <w:rPr>
          <w:rFonts w:asciiTheme="minorEastAsia" w:eastAsiaTheme="minorEastAsia" w:hAnsiTheme="minorEastAsia" w:hint="eastAsia"/>
          <w:szCs w:val="21"/>
        </w:rPr>
        <w:t>こと</w:t>
      </w:r>
      <w:r w:rsidR="006A205D" w:rsidRPr="008072F3">
        <w:rPr>
          <w:rFonts w:asciiTheme="minorEastAsia" w:eastAsiaTheme="minorEastAsia" w:hAnsiTheme="minorEastAsia" w:hint="eastAsia"/>
          <w:szCs w:val="21"/>
        </w:rPr>
        <w:t>。</w:t>
      </w:r>
    </w:p>
    <w:p w14:paraId="497A3C70" w14:textId="77777777" w:rsidR="003F6F17" w:rsidRPr="008072F3" w:rsidRDefault="003F6F17" w:rsidP="003F6F17">
      <w:pPr>
        <w:ind w:leftChars="235" w:left="493" w:firstLine="1"/>
        <w:rPr>
          <w:rFonts w:asciiTheme="minorEastAsia" w:eastAsiaTheme="minorEastAsia" w:hAnsiTheme="minorEastAsia"/>
        </w:rPr>
      </w:pPr>
    </w:p>
    <w:p w14:paraId="444601E1" w14:textId="669A534A" w:rsidR="00C512D2" w:rsidRPr="008072F3" w:rsidRDefault="00C512D2" w:rsidP="003F6F17">
      <w:pPr>
        <w:ind w:leftChars="235" w:left="627" w:hanging="134"/>
        <w:rPr>
          <w:rFonts w:asciiTheme="minorEastAsia" w:eastAsiaTheme="minorEastAsia" w:hAnsiTheme="minorEastAsia"/>
          <w:szCs w:val="21"/>
        </w:rPr>
      </w:pPr>
      <w:r w:rsidRPr="008072F3">
        <w:rPr>
          <w:rFonts w:asciiTheme="minorEastAsia" w:eastAsiaTheme="minorEastAsia" w:hAnsiTheme="minorEastAsia"/>
          <w:szCs w:val="21"/>
        </w:rPr>
        <w:lastRenderedPageBreak/>
        <w:t>[</w:t>
      </w:r>
      <w:r w:rsidRPr="008072F3">
        <w:rPr>
          <w:rFonts w:asciiTheme="minorEastAsia" w:eastAsiaTheme="minorEastAsia" w:hAnsiTheme="minorEastAsia" w:hint="eastAsia"/>
          <w:szCs w:val="21"/>
        </w:rPr>
        <w:t>企業調査</w:t>
      </w:r>
      <w:r w:rsidRPr="008072F3">
        <w:rPr>
          <w:rFonts w:asciiTheme="minorEastAsia" w:eastAsiaTheme="minorEastAsia" w:hAnsiTheme="minorEastAsia"/>
          <w:szCs w:val="21"/>
        </w:rPr>
        <w:t>]</w:t>
      </w:r>
    </w:p>
    <w:p w14:paraId="4CC2E37D" w14:textId="078DA94B" w:rsidR="00C512D2" w:rsidRPr="008072F3" w:rsidRDefault="00C512D2" w:rsidP="003F6F17">
      <w:pPr>
        <w:pStyle w:val="afb"/>
        <w:ind w:leftChars="269" w:left="775" w:hangingChars="100" w:hanging="210"/>
        <w:rPr>
          <w:rFonts w:asciiTheme="minorEastAsia" w:eastAsiaTheme="minorEastAsia" w:hAnsiTheme="minorEastAsia"/>
        </w:rPr>
      </w:pPr>
      <w:r w:rsidRPr="008072F3">
        <w:rPr>
          <w:rFonts w:asciiTheme="minorEastAsia" w:eastAsiaTheme="minorEastAsia" w:hAnsiTheme="minorEastAsia" w:hint="eastAsia"/>
          <w:szCs w:val="21"/>
        </w:rPr>
        <w:t>・</w:t>
      </w:r>
      <w:r w:rsidR="00234199">
        <w:rPr>
          <w:rFonts w:asciiTheme="minorEastAsia" w:eastAsiaTheme="minorEastAsia" w:hAnsiTheme="minorEastAsia"/>
          <w:szCs w:val="21"/>
        </w:rPr>
        <w:t>4.2.3</w:t>
      </w:r>
      <w:r w:rsidRPr="008072F3">
        <w:rPr>
          <w:rFonts w:asciiTheme="minorEastAsia" w:eastAsiaTheme="minorEastAsia" w:hAnsiTheme="minorEastAsia"/>
          <w:szCs w:val="21"/>
        </w:rPr>
        <w:t>(1)</w:t>
      </w:r>
      <w:r w:rsidRPr="008072F3">
        <w:rPr>
          <w:rFonts w:asciiTheme="minorEastAsia" w:eastAsiaTheme="minorEastAsia" w:hAnsiTheme="minorEastAsia" w:cs="ＭＳ 明朝" w:hint="eastAsia"/>
          <w:szCs w:val="21"/>
        </w:rPr>
        <w:t>②</w:t>
      </w:r>
      <w:r w:rsidRPr="008072F3">
        <w:rPr>
          <w:rFonts w:asciiTheme="minorEastAsia" w:eastAsiaTheme="minorEastAsia" w:hAnsiTheme="minorEastAsia" w:hint="eastAsia"/>
          <w:szCs w:val="21"/>
        </w:rPr>
        <w:t>で作成した企業調査依頼先リストに記載された調査依頼先</w:t>
      </w:r>
      <w:r w:rsidRPr="008072F3">
        <w:rPr>
          <w:rFonts w:asciiTheme="minorEastAsia" w:eastAsiaTheme="minorEastAsia" w:hAnsiTheme="minorEastAsia" w:hint="eastAsia"/>
        </w:rPr>
        <w:t>に対して調査回答依頼</w:t>
      </w:r>
      <w:r w:rsidR="00CE3ADB" w:rsidRPr="008072F3">
        <w:rPr>
          <w:rFonts w:asciiTheme="minorEastAsia" w:eastAsiaTheme="minorEastAsia" w:hAnsiTheme="minorEastAsia" w:hint="eastAsia"/>
        </w:rPr>
        <w:t>や周知</w:t>
      </w:r>
      <w:r w:rsidRPr="008072F3">
        <w:rPr>
          <w:rFonts w:asciiTheme="minorEastAsia" w:eastAsiaTheme="minorEastAsia" w:hAnsiTheme="minorEastAsia" w:hint="eastAsia"/>
        </w:rPr>
        <w:t>を行うこと。</w:t>
      </w:r>
    </w:p>
    <w:p w14:paraId="60FCFEC9" w14:textId="15BC76BF" w:rsidR="00C512D2" w:rsidRPr="008072F3" w:rsidRDefault="00C512D2" w:rsidP="006A205D">
      <w:pPr>
        <w:pStyle w:val="afb"/>
        <w:ind w:leftChars="269" w:left="775" w:hangingChars="100" w:hanging="210"/>
        <w:rPr>
          <w:rFonts w:asciiTheme="minorEastAsia" w:eastAsiaTheme="minorEastAsia" w:hAnsiTheme="minorEastAsia"/>
          <w:szCs w:val="21"/>
        </w:rPr>
      </w:pPr>
      <w:r w:rsidRPr="008072F3">
        <w:rPr>
          <w:rFonts w:asciiTheme="minorEastAsia" w:eastAsiaTheme="minorEastAsia" w:hAnsiTheme="minorEastAsia" w:hint="eastAsia"/>
        </w:rPr>
        <w:t>・</w:t>
      </w:r>
      <w:r w:rsidR="006A205D" w:rsidRPr="008072F3">
        <w:rPr>
          <w:rFonts w:asciiTheme="minorEastAsia" w:eastAsiaTheme="minorEastAsia" w:hAnsiTheme="minorEastAsia" w:hint="eastAsia"/>
        </w:rPr>
        <w:t>対象とする企業へ、直接依頼により行うこと。</w:t>
      </w:r>
      <w:r w:rsidR="006A205D" w:rsidRPr="008072F3">
        <w:rPr>
          <w:rFonts w:asciiTheme="minorEastAsia" w:eastAsiaTheme="minorEastAsia" w:hAnsiTheme="minorEastAsia"/>
        </w:rPr>
        <w:t>また、上記の直接依頼の他、それらの企業が所属する業界団体や経済団体に対し、会員企業への本調査の告知および協力依頼などの通知を依頼すること。具体的な依頼先団体</w:t>
      </w:r>
      <w:r w:rsidR="00CE3ADB" w:rsidRPr="008072F3">
        <w:rPr>
          <w:rFonts w:asciiTheme="minorEastAsia" w:eastAsiaTheme="minorEastAsia" w:hAnsiTheme="minorEastAsia" w:hint="eastAsia"/>
        </w:rPr>
        <w:t>や依頼方法</w:t>
      </w:r>
      <w:r w:rsidR="003519C9" w:rsidRPr="008072F3">
        <w:rPr>
          <w:rFonts w:asciiTheme="minorEastAsia" w:eastAsiaTheme="minorEastAsia" w:hAnsiTheme="minorEastAsia" w:hint="eastAsia"/>
        </w:rPr>
        <w:t>や内容、</w:t>
      </w:r>
      <w:r w:rsidR="003519C9" w:rsidRPr="008072F3">
        <w:rPr>
          <w:rFonts w:asciiTheme="minorEastAsia" w:eastAsiaTheme="minorEastAsia" w:hAnsiTheme="minorEastAsia"/>
        </w:rPr>
        <w:t>IPAとの分担</w:t>
      </w:r>
      <w:r w:rsidR="00CE3ADB" w:rsidRPr="008072F3">
        <w:rPr>
          <w:rFonts w:asciiTheme="minorEastAsia" w:eastAsiaTheme="minorEastAsia" w:hAnsiTheme="minorEastAsia" w:hint="eastAsia"/>
        </w:rPr>
        <w:t>等</w:t>
      </w:r>
      <w:r w:rsidR="006A205D" w:rsidRPr="008072F3">
        <w:rPr>
          <w:rFonts w:asciiTheme="minorEastAsia" w:eastAsiaTheme="minorEastAsia" w:hAnsiTheme="minorEastAsia" w:hint="eastAsia"/>
        </w:rPr>
        <w:t>は</w:t>
      </w:r>
      <w:r w:rsidR="006A205D" w:rsidRPr="008072F3">
        <w:rPr>
          <w:rFonts w:asciiTheme="minorEastAsia" w:eastAsiaTheme="minorEastAsia" w:hAnsiTheme="minorEastAsia"/>
        </w:rPr>
        <w:t>IPAと協議の上で決定すること。</w:t>
      </w:r>
    </w:p>
    <w:p w14:paraId="64C73FC1" w14:textId="77777777" w:rsidR="00C512D2" w:rsidRPr="008072F3" w:rsidRDefault="00C512D2" w:rsidP="00C512D2">
      <w:pPr>
        <w:pStyle w:val="afb"/>
        <w:ind w:leftChars="0" w:left="706"/>
        <w:rPr>
          <w:rFonts w:asciiTheme="minorEastAsia" w:eastAsiaTheme="minorEastAsia" w:hAnsiTheme="minorEastAsia"/>
          <w:szCs w:val="21"/>
        </w:rPr>
      </w:pPr>
    </w:p>
    <w:p w14:paraId="4AE5CE0B" w14:textId="12464A62" w:rsidR="00C512D2" w:rsidRPr="008072F3" w:rsidRDefault="00C512D2" w:rsidP="004F5325">
      <w:pPr>
        <w:ind w:firstLineChars="67" w:firstLine="141"/>
        <w:rPr>
          <w:rFonts w:asciiTheme="minorEastAsia" w:eastAsiaTheme="minorEastAsia" w:hAnsiTheme="minorEastAsia"/>
          <w:szCs w:val="21"/>
        </w:rPr>
      </w:pPr>
      <w:r w:rsidRPr="008072F3">
        <w:rPr>
          <w:rFonts w:asciiTheme="minorEastAsia" w:eastAsiaTheme="minorEastAsia" w:hAnsiTheme="minorEastAsia"/>
        </w:rPr>
        <w:t>d.</w:t>
      </w:r>
      <w:r w:rsidRPr="008072F3">
        <w:rPr>
          <w:rFonts w:asciiTheme="minorEastAsia" w:eastAsiaTheme="minorEastAsia" w:hAnsiTheme="minorEastAsia" w:hint="eastAsia"/>
        </w:rPr>
        <w:t>ウェブアンケートの機能</w:t>
      </w:r>
    </w:p>
    <w:p w14:paraId="1038216D" w14:textId="6AB844A6" w:rsidR="00DE0F47" w:rsidRPr="008072F3" w:rsidRDefault="00415236" w:rsidP="009940BF">
      <w:pPr>
        <w:pStyle w:val="afb"/>
        <w:numPr>
          <w:ilvl w:val="0"/>
          <w:numId w:val="26"/>
        </w:numPr>
        <w:ind w:leftChars="270" w:left="708" w:hangingChars="67" w:hanging="141"/>
        <w:rPr>
          <w:rFonts w:asciiTheme="minorEastAsia" w:eastAsiaTheme="minorEastAsia" w:hAnsiTheme="minorEastAsia"/>
          <w:szCs w:val="21"/>
        </w:rPr>
      </w:pPr>
      <w:r w:rsidRPr="008072F3">
        <w:rPr>
          <w:rFonts w:asciiTheme="minorEastAsia" w:eastAsiaTheme="minorEastAsia" w:hAnsiTheme="minorEastAsia" w:hint="eastAsia"/>
          <w:szCs w:val="21"/>
        </w:rPr>
        <w:t>回答者の利便性や</w:t>
      </w:r>
      <w:r w:rsidRPr="008072F3">
        <w:rPr>
          <w:rFonts w:asciiTheme="minorEastAsia" w:eastAsiaTheme="minorEastAsia" w:hAnsiTheme="minorEastAsia"/>
          <w:szCs w:val="21"/>
        </w:rPr>
        <w:t>IPA</w:t>
      </w:r>
      <w:r w:rsidRPr="008072F3">
        <w:rPr>
          <w:rFonts w:asciiTheme="minorEastAsia" w:eastAsiaTheme="minorEastAsia" w:hAnsiTheme="minorEastAsia" w:hint="eastAsia"/>
          <w:szCs w:val="21"/>
        </w:rPr>
        <w:t>側の状況把握を考慮した画面・機能設計を行うこと。参考として表</w:t>
      </w:r>
      <w:r w:rsidRPr="008072F3">
        <w:rPr>
          <w:rFonts w:asciiTheme="minorEastAsia" w:eastAsiaTheme="minorEastAsia" w:hAnsiTheme="minorEastAsia"/>
          <w:szCs w:val="21"/>
        </w:rPr>
        <w:t>2</w:t>
      </w:r>
      <w:r w:rsidRPr="008072F3">
        <w:rPr>
          <w:rFonts w:asciiTheme="minorEastAsia" w:eastAsiaTheme="minorEastAsia" w:hAnsiTheme="minorEastAsia" w:hint="eastAsia"/>
          <w:szCs w:val="21"/>
        </w:rPr>
        <w:t>に機能例を示すが、これ以外にも、入力条件に応じたエラーチェックや不正な値の判定等を含め、</w:t>
      </w:r>
      <w:r w:rsidR="00C512D2" w:rsidRPr="008072F3">
        <w:rPr>
          <w:rFonts w:asciiTheme="minorEastAsia" w:eastAsiaTheme="minorEastAsia" w:hAnsiTheme="minorEastAsia" w:hint="eastAsia"/>
          <w:szCs w:val="21"/>
        </w:rPr>
        <w:t>アンケートの操作性や機能等について請負者側で原案を作成し、</w:t>
      </w:r>
      <w:r w:rsidR="00C512D2" w:rsidRPr="008072F3">
        <w:rPr>
          <w:rFonts w:asciiTheme="minorEastAsia" w:eastAsiaTheme="minorEastAsia" w:hAnsiTheme="minorEastAsia"/>
          <w:szCs w:val="21"/>
        </w:rPr>
        <w:t>IPAと協議の上で最終決定すること。</w:t>
      </w:r>
      <w:r w:rsidRPr="008072F3">
        <w:rPr>
          <w:rFonts w:asciiTheme="minorEastAsia" w:eastAsiaTheme="minorEastAsia" w:hAnsiTheme="minorEastAsia"/>
          <w:szCs w:val="21"/>
        </w:rPr>
        <w:br/>
      </w:r>
      <w:r w:rsidRPr="008072F3">
        <w:rPr>
          <w:rFonts w:asciiTheme="minorEastAsia" w:eastAsiaTheme="minorEastAsia" w:hAnsiTheme="minorEastAsia" w:hint="eastAsia"/>
          <w:szCs w:val="21"/>
        </w:rPr>
        <w:t xml:space="preserve">　※表</w:t>
      </w:r>
      <w:r w:rsidRPr="008072F3">
        <w:rPr>
          <w:rFonts w:asciiTheme="minorEastAsia" w:eastAsiaTheme="minorEastAsia" w:hAnsiTheme="minorEastAsia"/>
          <w:szCs w:val="21"/>
        </w:rPr>
        <w:t>2の内容はあくまでも参考であり、全てを必須要件とするものではない。</w:t>
      </w:r>
    </w:p>
    <w:p w14:paraId="4A533CBC" w14:textId="77777777" w:rsidR="00C512D2" w:rsidRPr="008072F3" w:rsidRDefault="00C512D2" w:rsidP="00C512D2">
      <w:pPr>
        <w:widowControl/>
        <w:jc w:val="left"/>
        <w:rPr>
          <w:rFonts w:asciiTheme="minorEastAsia" w:eastAsiaTheme="minorEastAsia" w:hAnsiTheme="minorEastAsia"/>
          <w:sz w:val="20"/>
          <w:szCs w:val="20"/>
        </w:rPr>
      </w:pPr>
    </w:p>
    <w:p w14:paraId="764DD98D" w14:textId="77777777" w:rsidR="00C512D2" w:rsidRPr="00BD4503" w:rsidRDefault="00C512D2" w:rsidP="00C512D2">
      <w:pPr>
        <w:ind w:left="502"/>
        <w:jc w:val="center"/>
        <w:rPr>
          <w:rFonts w:asciiTheme="minorEastAsia" w:eastAsiaTheme="minorEastAsia" w:hAnsiTheme="minorEastAsia"/>
          <w:sz w:val="20"/>
          <w:szCs w:val="20"/>
        </w:rPr>
      </w:pPr>
      <w:r w:rsidRPr="00BD4503">
        <w:rPr>
          <w:rFonts w:asciiTheme="minorEastAsia" w:eastAsiaTheme="minorEastAsia" w:hAnsiTheme="minorEastAsia" w:hint="eastAsia"/>
          <w:sz w:val="20"/>
          <w:szCs w:val="20"/>
        </w:rPr>
        <w:t>＜表</w:t>
      </w:r>
      <w:r w:rsidRPr="00BD4503">
        <w:rPr>
          <w:rFonts w:asciiTheme="minorEastAsia" w:eastAsiaTheme="minorEastAsia" w:hAnsiTheme="minorEastAsia"/>
          <w:sz w:val="20"/>
          <w:szCs w:val="20"/>
        </w:rPr>
        <w:t>2　ウェブアンケート等の機能例＞</w:t>
      </w:r>
    </w:p>
    <w:tbl>
      <w:tblPr>
        <w:tblStyle w:val="a5"/>
        <w:tblW w:w="0" w:type="auto"/>
        <w:tblInd w:w="704" w:type="dxa"/>
        <w:tblLook w:val="04A0" w:firstRow="1" w:lastRow="0" w:firstColumn="1" w:lastColumn="0" w:noHBand="0" w:noVBand="1"/>
      </w:tblPr>
      <w:tblGrid>
        <w:gridCol w:w="2693"/>
        <w:gridCol w:w="5812"/>
      </w:tblGrid>
      <w:tr w:rsidR="00C512D2" w:rsidRPr="00BD4503" w14:paraId="4C060599" w14:textId="77777777" w:rsidTr="001E6066">
        <w:tc>
          <w:tcPr>
            <w:tcW w:w="2693" w:type="dxa"/>
          </w:tcPr>
          <w:p w14:paraId="239FED96" w14:textId="77777777" w:rsidR="00C512D2" w:rsidRPr="008072F3" w:rsidRDefault="00C512D2" w:rsidP="001E6066">
            <w:pPr>
              <w:autoSpaceDE w:val="0"/>
              <w:autoSpaceDN w:val="0"/>
              <w:adjustRightInd w:val="0"/>
              <w:jc w:val="left"/>
              <w:rPr>
                <w:rFonts w:asciiTheme="minorEastAsia" w:eastAsiaTheme="minorEastAsia" w:hAnsiTheme="minorEastAsia"/>
              </w:rPr>
            </w:pPr>
            <w:r w:rsidRPr="008072F3">
              <w:rPr>
                <w:rFonts w:asciiTheme="minorEastAsia" w:eastAsiaTheme="minorEastAsia" w:hAnsiTheme="minorEastAsia" w:hint="eastAsia"/>
              </w:rPr>
              <w:t>ウェブアンケートの機能</w:t>
            </w:r>
          </w:p>
        </w:tc>
        <w:tc>
          <w:tcPr>
            <w:tcW w:w="5812" w:type="dxa"/>
          </w:tcPr>
          <w:p w14:paraId="496A549B" w14:textId="7EC69952"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・全設問一覧の印刷</w:t>
            </w:r>
          </w:p>
          <w:p w14:paraId="0F3C923B" w14:textId="252DDADC"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・回答内容の一時保存・中断</w:t>
            </w:r>
          </w:p>
          <w:p w14:paraId="21C2A5B2" w14:textId="7817C966"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・回答結果の確認及び印刷</w:t>
            </w:r>
          </w:p>
          <w:p w14:paraId="435B6359" w14:textId="75A469FC"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・設問・選択肢の自動分岐表示</w:t>
            </w:r>
          </w:p>
          <w:p w14:paraId="23FF2453" w14:textId="182B6D56"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・入力に対するエラーチェック</w:t>
            </w:r>
          </w:p>
          <w:p w14:paraId="0E215993" w14:textId="1CFE8F5F"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・進捗</w:t>
            </w:r>
            <w:r w:rsidRPr="008072F3">
              <w:rPr>
                <w:rFonts w:asciiTheme="minorEastAsia" w:eastAsiaTheme="minorEastAsia" w:hAnsiTheme="minorEastAsia"/>
              </w:rPr>
              <w:t>/回答率等の可視化</w:t>
            </w:r>
          </w:p>
          <w:p w14:paraId="61E7A888" w14:textId="592BA6F8"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・進む</w:t>
            </w:r>
            <w:r w:rsidRPr="008072F3">
              <w:rPr>
                <w:rFonts w:asciiTheme="minorEastAsia" w:eastAsiaTheme="minorEastAsia" w:hAnsiTheme="minorEastAsia"/>
              </w:rPr>
              <w:t>/戻るボタン</w:t>
            </w:r>
          </w:p>
          <w:p w14:paraId="3CB377C1" w14:textId="7DFC64A1" w:rsidR="00DE0F47" w:rsidRPr="008072F3" w:rsidRDefault="00DE0F47"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color w:val="000000" w:themeColor="text1"/>
                <w:szCs w:val="21"/>
              </w:rPr>
              <w:t>IDに紐づいた企業情報等の自動挿入</w:t>
            </w:r>
          </w:p>
        </w:tc>
      </w:tr>
      <w:tr w:rsidR="00C512D2" w:rsidRPr="00BD4503" w14:paraId="36F9E9A7" w14:textId="77777777" w:rsidTr="001E6066">
        <w:tc>
          <w:tcPr>
            <w:tcW w:w="2693" w:type="dxa"/>
          </w:tcPr>
          <w:p w14:paraId="1E119A4C" w14:textId="77777777" w:rsidR="00C512D2" w:rsidRPr="008072F3" w:rsidRDefault="00C512D2" w:rsidP="001E6066">
            <w:pPr>
              <w:autoSpaceDE w:val="0"/>
              <w:autoSpaceDN w:val="0"/>
              <w:adjustRightInd w:val="0"/>
              <w:jc w:val="left"/>
              <w:rPr>
                <w:rFonts w:asciiTheme="minorEastAsia" w:eastAsiaTheme="minorEastAsia" w:hAnsiTheme="minorEastAsia"/>
              </w:rPr>
            </w:pPr>
            <w:r w:rsidRPr="008072F3">
              <w:rPr>
                <w:rFonts w:asciiTheme="minorEastAsia" w:eastAsiaTheme="minorEastAsia" w:hAnsiTheme="minorEastAsia"/>
              </w:rPr>
              <w:t>IPA</w:t>
            </w:r>
            <w:r w:rsidRPr="008072F3">
              <w:rPr>
                <w:rFonts w:asciiTheme="minorEastAsia" w:eastAsiaTheme="minorEastAsia" w:hAnsiTheme="minorEastAsia" w:hint="eastAsia"/>
              </w:rPr>
              <w:t>側の管理機能</w:t>
            </w:r>
          </w:p>
        </w:tc>
        <w:tc>
          <w:tcPr>
            <w:tcW w:w="5812" w:type="dxa"/>
          </w:tcPr>
          <w:p w14:paraId="245915AD" w14:textId="77777777"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・「回答状況（完了／途中／未実施）の把握」</w:t>
            </w:r>
            <w:r w:rsidRPr="008072F3">
              <w:rPr>
                <w:rFonts w:asciiTheme="minorEastAsia" w:eastAsiaTheme="minorEastAsia" w:hAnsiTheme="minorEastAsia"/>
              </w:rPr>
              <w:t>(※)</w:t>
            </w:r>
          </w:p>
          <w:p w14:paraId="08A14CF1" w14:textId="77777777"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・「回答の途中保存日時／完了日時／回答作業時間の把握」</w:t>
            </w:r>
          </w:p>
          <w:p w14:paraId="2F116AC8" w14:textId="77777777" w:rsidR="00C512D2" w:rsidRPr="008072F3" w:rsidRDefault="00C512D2" w:rsidP="001E6066">
            <w:pPr>
              <w:pStyle w:val="afb"/>
              <w:autoSpaceDE w:val="0"/>
              <w:autoSpaceDN w:val="0"/>
              <w:adjustRightInd w:val="0"/>
              <w:ind w:leftChars="0" w:left="0"/>
              <w:jc w:val="left"/>
              <w:rPr>
                <w:rFonts w:asciiTheme="minorEastAsia" w:eastAsiaTheme="minorEastAsia" w:hAnsiTheme="minorEastAsia"/>
              </w:rPr>
            </w:pPr>
            <w:r w:rsidRPr="008072F3">
              <w:rPr>
                <w:rFonts w:asciiTheme="minorEastAsia" w:eastAsiaTheme="minorEastAsia" w:hAnsiTheme="minorEastAsia" w:hint="eastAsia"/>
              </w:rPr>
              <w:t>・「回答結果（ローデータ）のダウンロード」</w:t>
            </w:r>
          </w:p>
          <w:p w14:paraId="4A3A3B18" w14:textId="59A258F6" w:rsidR="00C512D2" w:rsidRPr="008072F3" w:rsidRDefault="00C512D2" w:rsidP="001E6066">
            <w:pPr>
              <w:pStyle w:val="afb"/>
              <w:autoSpaceDE w:val="0"/>
              <w:autoSpaceDN w:val="0"/>
              <w:adjustRightInd w:val="0"/>
              <w:ind w:leftChars="-1" w:left="149" w:hangingChars="84" w:hanging="151"/>
              <w:jc w:val="left"/>
              <w:rPr>
                <w:rFonts w:asciiTheme="minorEastAsia" w:eastAsiaTheme="minorEastAsia" w:hAnsiTheme="minorEastAsia"/>
              </w:rPr>
            </w:pPr>
            <w:r w:rsidRPr="008072F3">
              <w:rPr>
                <w:rFonts w:asciiTheme="minorEastAsia" w:eastAsiaTheme="minorEastAsia" w:hAnsiTheme="minorEastAsia" w:hint="eastAsia"/>
                <w:sz w:val="18"/>
                <w:szCs w:val="21"/>
              </w:rPr>
              <w:t>※本機能があると</w:t>
            </w:r>
            <w:r w:rsidRPr="008072F3">
              <w:rPr>
                <w:rFonts w:asciiTheme="minorEastAsia" w:eastAsiaTheme="minorEastAsia" w:hAnsiTheme="minorEastAsia"/>
                <w:sz w:val="18"/>
                <w:szCs w:val="21"/>
              </w:rPr>
              <w:t>IPAから関係団体等への追加協力依頼時などにエビデンスが付けられるため、実装が望ましい。</w:t>
            </w:r>
          </w:p>
        </w:tc>
      </w:tr>
    </w:tbl>
    <w:p w14:paraId="2C856EA8" w14:textId="77777777" w:rsidR="00C512D2" w:rsidRPr="008072F3" w:rsidRDefault="00C512D2" w:rsidP="00C512D2">
      <w:pPr>
        <w:autoSpaceDE w:val="0"/>
        <w:autoSpaceDN w:val="0"/>
        <w:adjustRightInd w:val="0"/>
        <w:jc w:val="left"/>
        <w:rPr>
          <w:rFonts w:asciiTheme="minorEastAsia" w:eastAsiaTheme="minorEastAsia" w:hAnsiTheme="minorEastAsia"/>
        </w:rPr>
      </w:pPr>
    </w:p>
    <w:p w14:paraId="15F2E558" w14:textId="77777777" w:rsidR="00C512D2" w:rsidRPr="008072F3" w:rsidRDefault="00C512D2" w:rsidP="00C512D2">
      <w:pPr>
        <w:autoSpaceDE w:val="0"/>
        <w:autoSpaceDN w:val="0"/>
        <w:adjustRightInd w:val="0"/>
        <w:jc w:val="left"/>
        <w:rPr>
          <w:rFonts w:asciiTheme="minorEastAsia" w:eastAsiaTheme="minorEastAsia" w:hAnsiTheme="minorEastAsia"/>
        </w:rPr>
      </w:pPr>
    </w:p>
    <w:p w14:paraId="3950D94C" w14:textId="77777777" w:rsidR="00C512D2" w:rsidRPr="008072F3" w:rsidRDefault="00C512D2" w:rsidP="00174283">
      <w:pPr>
        <w:pStyle w:val="afb"/>
        <w:autoSpaceDE w:val="0"/>
        <w:autoSpaceDN w:val="0"/>
        <w:adjustRightInd w:val="0"/>
        <w:ind w:leftChars="0" w:left="360"/>
        <w:rPr>
          <w:rFonts w:asciiTheme="minorEastAsia" w:eastAsiaTheme="minorEastAsia" w:hAnsiTheme="minorEastAsia"/>
        </w:rPr>
      </w:pPr>
    </w:p>
    <w:p w14:paraId="5227C2E8" w14:textId="77777777" w:rsidR="00C512D2" w:rsidRPr="008072F3" w:rsidRDefault="00C512D2" w:rsidP="00C512D2">
      <w:pPr>
        <w:pStyle w:val="afb"/>
        <w:autoSpaceDE w:val="0"/>
        <w:autoSpaceDN w:val="0"/>
        <w:adjustRightInd w:val="0"/>
        <w:ind w:leftChars="0" w:left="360"/>
        <w:jc w:val="center"/>
        <w:rPr>
          <w:rFonts w:asciiTheme="minorEastAsia" w:eastAsiaTheme="minorEastAsia" w:hAnsiTheme="minorEastAsia"/>
        </w:rPr>
      </w:pPr>
    </w:p>
    <w:p w14:paraId="44EE7F1D" w14:textId="4B3998C6" w:rsidR="00C512D2" w:rsidRPr="008072F3" w:rsidRDefault="00C512D2" w:rsidP="00DE0F47">
      <w:pPr>
        <w:ind w:leftChars="99" w:left="284" w:hangingChars="36" w:hanging="76"/>
        <w:rPr>
          <w:rFonts w:asciiTheme="minorEastAsia" w:eastAsiaTheme="minorEastAsia" w:hAnsiTheme="minorEastAsia"/>
          <w:szCs w:val="21"/>
        </w:rPr>
      </w:pPr>
      <w:r w:rsidRPr="008072F3">
        <w:rPr>
          <w:rFonts w:asciiTheme="minorEastAsia" w:eastAsiaTheme="minorEastAsia" w:hAnsiTheme="minorEastAsia"/>
          <w:color w:val="000000" w:themeColor="text1"/>
        </w:rPr>
        <w:t>e.</w:t>
      </w:r>
      <w:r w:rsidRPr="008072F3">
        <w:rPr>
          <w:rFonts w:asciiTheme="minorEastAsia" w:eastAsiaTheme="minorEastAsia" w:hAnsiTheme="minorEastAsia" w:hint="eastAsia"/>
        </w:rPr>
        <w:t>ウェブアンケートで回答できない場合の対応（企業調査の場合のみ）</w:t>
      </w:r>
    </w:p>
    <w:p w14:paraId="0983DD5E" w14:textId="421A4837" w:rsidR="00A6045D" w:rsidRPr="008072F3" w:rsidRDefault="00073D87" w:rsidP="00C512D2">
      <w:pPr>
        <w:pStyle w:val="afb"/>
        <w:numPr>
          <w:ilvl w:val="0"/>
          <w:numId w:val="26"/>
        </w:numPr>
        <w:ind w:leftChars="0" w:left="426" w:hanging="140"/>
        <w:rPr>
          <w:rFonts w:asciiTheme="minorEastAsia" w:eastAsiaTheme="minorEastAsia" w:hAnsiTheme="minorEastAsia"/>
        </w:rPr>
      </w:pPr>
      <w:r w:rsidRPr="00073D87">
        <w:rPr>
          <w:rFonts w:asciiTheme="minorEastAsia" w:eastAsiaTheme="minorEastAsia" w:hAnsiTheme="minorEastAsia" w:hint="eastAsia"/>
          <w:szCs w:val="21"/>
        </w:rPr>
        <w:t>4.2.3(1)②企業調査の調査対象</w:t>
      </w:r>
      <w:r>
        <w:rPr>
          <w:rFonts w:asciiTheme="minorEastAsia" w:eastAsiaTheme="minorEastAsia" w:hAnsiTheme="minorEastAsia" w:hint="eastAsia"/>
          <w:szCs w:val="21"/>
        </w:rPr>
        <w:t>の有効回答数が得られない場合、</w:t>
      </w:r>
      <w:r w:rsidR="00C512D2" w:rsidRPr="008072F3">
        <w:rPr>
          <w:rFonts w:asciiTheme="minorEastAsia" w:eastAsiaTheme="minorEastAsia" w:hAnsiTheme="minorEastAsia" w:hint="eastAsia"/>
          <w:szCs w:val="21"/>
        </w:rPr>
        <w:t>諸般の事情</w:t>
      </w:r>
      <w:r w:rsidR="00C512D2" w:rsidRPr="008072F3">
        <w:rPr>
          <w:rFonts w:asciiTheme="minorEastAsia" w:eastAsiaTheme="minorEastAsia" w:hAnsiTheme="minorEastAsia" w:hint="eastAsia"/>
        </w:rPr>
        <w:t>によりウェブアンケートでは回答できない企業</w:t>
      </w:r>
      <w:r w:rsidR="00DE0F47" w:rsidRPr="008072F3">
        <w:rPr>
          <w:rFonts w:asciiTheme="minorEastAsia" w:eastAsiaTheme="minorEastAsia" w:hAnsiTheme="minorEastAsia" w:hint="eastAsia"/>
        </w:rPr>
        <w:t>を</w:t>
      </w:r>
      <w:r>
        <w:rPr>
          <w:rFonts w:asciiTheme="minorEastAsia" w:eastAsiaTheme="minorEastAsia" w:hAnsiTheme="minorEastAsia" w:hint="eastAsia"/>
        </w:rPr>
        <w:t>対象と</w:t>
      </w:r>
      <w:r w:rsidR="00DE0F47" w:rsidRPr="008072F3">
        <w:rPr>
          <w:rFonts w:asciiTheme="minorEastAsia" w:eastAsiaTheme="minorEastAsia" w:hAnsiTheme="minorEastAsia" w:hint="eastAsia"/>
        </w:rPr>
        <w:t>した回答方法を検討すること。（例えば</w:t>
      </w:r>
      <w:r w:rsidR="00C512D2" w:rsidRPr="008072F3">
        <w:rPr>
          <w:rFonts w:asciiTheme="minorEastAsia" w:eastAsiaTheme="minorEastAsia" w:hAnsiTheme="minorEastAsia" w:hint="eastAsia"/>
        </w:rPr>
        <w:t>、</w:t>
      </w:r>
      <w:r w:rsidR="007857C5" w:rsidRPr="008072F3">
        <w:rPr>
          <w:rFonts w:asciiTheme="minorEastAsia" w:eastAsiaTheme="minorEastAsia" w:hAnsiTheme="minorEastAsia"/>
        </w:rPr>
        <w:t>Microsoft Excel</w:t>
      </w:r>
      <w:r w:rsidR="00C512D2" w:rsidRPr="008072F3">
        <w:rPr>
          <w:rFonts w:asciiTheme="minorEastAsia" w:eastAsiaTheme="minorEastAsia" w:hAnsiTheme="minorEastAsia" w:hint="eastAsia"/>
        </w:rPr>
        <w:t>によるアンケート調査票を作成</w:t>
      </w:r>
      <w:r w:rsidR="00877DAB" w:rsidRPr="008072F3">
        <w:rPr>
          <w:rFonts w:asciiTheme="minorEastAsia" w:eastAsiaTheme="minorEastAsia" w:hAnsiTheme="minorEastAsia" w:hint="eastAsia"/>
        </w:rPr>
        <w:t>し、それを電子メールにて回収</w:t>
      </w:r>
      <w:r w:rsidR="00C512D2" w:rsidRPr="008072F3">
        <w:rPr>
          <w:rFonts w:asciiTheme="minorEastAsia" w:eastAsiaTheme="minorEastAsia" w:hAnsiTheme="minorEastAsia" w:hint="eastAsia"/>
        </w:rPr>
        <w:t>する</w:t>
      </w:r>
      <w:r w:rsidR="00DE0F47" w:rsidRPr="008072F3">
        <w:rPr>
          <w:rFonts w:asciiTheme="minorEastAsia" w:eastAsiaTheme="minorEastAsia" w:hAnsiTheme="minorEastAsia" w:hint="eastAsia"/>
        </w:rPr>
        <w:t>など。</w:t>
      </w:r>
      <w:r w:rsidR="00877DAB" w:rsidRPr="008072F3">
        <w:rPr>
          <w:rFonts w:asciiTheme="minorEastAsia" w:eastAsiaTheme="minorEastAsia" w:hAnsiTheme="minorEastAsia" w:hint="eastAsia"/>
        </w:rPr>
        <w:t>尚、その場合は回答データの入力は請負者側で実施すること。</w:t>
      </w:r>
      <w:r w:rsidR="00DE0F47" w:rsidRPr="008072F3">
        <w:rPr>
          <w:rFonts w:asciiTheme="minorEastAsia" w:eastAsiaTheme="minorEastAsia" w:hAnsiTheme="minorEastAsia" w:hint="eastAsia"/>
        </w:rPr>
        <w:t>）</w:t>
      </w:r>
    </w:p>
    <w:p w14:paraId="0C8F55E7" w14:textId="2E8AFD59" w:rsidR="00C512D2" w:rsidRPr="008072F3" w:rsidRDefault="00A6045D" w:rsidP="00C512D2">
      <w:pPr>
        <w:pStyle w:val="afb"/>
        <w:numPr>
          <w:ilvl w:val="0"/>
          <w:numId w:val="26"/>
        </w:numPr>
        <w:ind w:leftChars="0" w:left="426" w:hanging="140"/>
        <w:rPr>
          <w:rFonts w:asciiTheme="minorEastAsia" w:eastAsiaTheme="minorEastAsia" w:hAnsiTheme="minorEastAsia"/>
        </w:rPr>
      </w:pPr>
      <w:r w:rsidRPr="008072F3">
        <w:rPr>
          <w:rFonts w:asciiTheme="minorEastAsia" w:eastAsiaTheme="minorEastAsia" w:hAnsiTheme="minorEastAsia" w:hint="eastAsia"/>
        </w:rPr>
        <w:t>実施の必要性含め、</w:t>
      </w:r>
      <w:r w:rsidR="00DE0F47" w:rsidRPr="008072F3">
        <w:rPr>
          <w:rFonts w:asciiTheme="minorEastAsia" w:eastAsiaTheme="minorEastAsia" w:hAnsiTheme="minorEastAsia" w:hint="eastAsia"/>
        </w:rPr>
        <w:t>詳細は</w:t>
      </w:r>
      <w:r w:rsidR="00C512D2" w:rsidRPr="008072F3">
        <w:rPr>
          <w:rFonts w:asciiTheme="minorEastAsia" w:eastAsiaTheme="minorEastAsia" w:hAnsiTheme="minorEastAsia"/>
        </w:rPr>
        <w:t>IPAと協議の上決定すること。</w:t>
      </w:r>
    </w:p>
    <w:p w14:paraId="04E317E6" w14:textId="77777777" w:rsidR="00C512D2" w:rsidRPr="00BD4503" w:rsidRDefault="00C512D2" w:rsidP="00C512D2">
      <w:pPr>
        <w:pStyle w:val="afb"/>
        <w:ind w:leftChars="0" w:left="426"/>
        <w:rPr>
          <w:rFonts w:asciiTheme="minorEastAsia" w:eastAsiaTheme="minorEastAsia" w:hAnsiTheme="minorEastAsia"/>
          <w:szCs w:val="21"/>
        </w:rPr>
      </w:pPr>
    </w:p>
    <w:p w14:paraId="171885A9" w14:textId="07234AEB" w:rsidR="00C512D2" w:rsidRPr="008072F3" w:rsidRDefault="00DE0F47" w:rsidP="00877DAB">
      <w:pPr>
        <w:ind w:leftChars="-36" w:left="-76" w:firstLineChars="150" w:firstLine="315"/>
        <w:rPr>
          <w:rFonts w:asciiTheme="minorEastAsia" w:eastAsiaTheme="minorEastAsia" w:hAnsiTheme="minorEastAsia"/>
          <w:szCs w:val="21"/>
        </w:rPr>
      </w:pPr>
      <w:r w:rsidRPr="008072F3">
        <w:rPr>
          <w:rFonts w:asciiTheme="minorEastAsia" w:eastAsiaTheme="minorEastAsia" w:hAnsiTheme="minorEastAsia"/>
        </w:rPr>
        <w:t>f</w:t>
      </w:r>
      <w:r w:rsidR="00C512D2" w:rsidRPr="008072F3">
        <w:rPr>
          <w:rFonts w:asciiTheme="minorEastAsia" w:eastAsiaTheme="minorEastAsia" w:hAnsiTheme="minorEastAsia"/>
        </w:rPr>
        <w:t>.</w:t>
      </w:r>
      <w:r w:rsidR="00877DAB" w:rsidRPr="008072F3">
        <w:rPr>
          <w:rFonts w:asciiTheme="minorEastAsia" w:eastAsiaTheme="minorEastAsia" w:hAnsiTheme="minorEastAsia" w:hint="eastAsia"/>
        </w:rPr>
        <w:t>その他</w:t>
      </w:r>
      <w:r w:rsidR="00C512D2" w:rsidRPr="008072F3">
        <w:rPr>
          <w:rFonts w:asciiTheme="minorEastAsia" w:eastAsiaTheme="minorEastAsia" w:hAnsiTheme="minorEastAsia" w:hint="eastAsia"/>
        </w:rPr>
        <w:t>ウェブアンケート実施上の留意点（企業調査の場合のみ）</w:t>
      </w:r>
    </w:p>
    <w:p w14:paraId="22CC533A" w14:textId="77777777" w:rsidR="00C512D2" w:rsidRPr="008072F3" w:rsidRDefault="00C512D2" w:rsidP="00C512D2">
      <w:pPr>
        <w:pStyle w:val="afb"/>
        <w:numPr>
          <w:ilvl w:val="0"/>
          <w:numId w:val="26"/>
        </w:numPr>
        <w:ind w:leftChars="0" w:left="426" w:hanging="140"/>
        <w:rPr>
          <w:rFonts w:asciiTheme="minorEastAsia" w:eastAsiaTheme="minorEastAsia" w:hAnsiTheme="minorEastAsia"/>
        </w:rPr>
      </w:pPr>
      <w:r w:rsidRPr="008072F3">
        <w:rPr>
          <w:rFonts w:asciiTheme="minorEastAsia" w:eastAsiaTheme="minorEastAsia" w:hAnsiTheme="minorEastAsia" w:hint="eastAsia"/>
          <w:szCs w:val="21"/>
        </w:rPr>
        <w:t>依頼先ごとに予めログイン</w:t>
      </w:r>
      <w:r w:rsidRPr="008072F3">
        <w:rPr>
          <w:rFonts w:asciiTheme="minorEastAsia" w:eastAsiaTheme="minorEastAsia" w:hAnsiTheme="minorEastAsia"/>
          <w:szCs w:val="21"/>
        </w:rPr>
        <w:t>IDやパスワードを設定する場合は、IPA側で事前のテス</w:t>
      </w:r>
      <w:r w:rsidRPr="008072F3">
        <w:rPr>
          <w:rFonts w:asciiTheme="minorEastAsia" w:eastAsiaTheme="minorEastAsia" w:hAnsiTheme="minorEastAsia" w:hint="eastAsia"/>
        </w:rPr>
        <w:t>トやチェックが可能なテスト用</w:t>
      </w:r>
      <w:r w:rsidRPr="008072F3">
        <w:rPr>
          <w:rFonts w:asciiTheme="minorEastAsia" w:eastAsiaTheme="minorEastAsia" w:hAnsiTheme="minorEastAsia"/>
        </w:rPr>
        <w:t>ID(10件程度)、及び調査開始後に企業調査依頼先リストに追加する企業が発生することを想定した予備ID(100件程度)を用意すること。予備IDは、状況により適宜追加出来ることが望ましい。また、予備IDを使ってIPAから直接調査先に回答依頼する場合がある。その際、予備IDによる回答についても、ローデータ化すること。</w:t>
      </w:r>
    </w:p>
    <w:p w14:paraId="3A7888BE" w14:textId="7A9B32E0" w:rsidR="00C512D2" w:rsidRPr="008072F3" w:rsidRDefault="00C512D2" w:rsidP="009940BF">
      <w:pPr>
        <w:pStyle w:val="afb"/>
        <w:numPr>
          <w:ilvl w:val="0"/>
          <w:numId w:val="26"/>
        </w:numPr>
        <w:ind w:leftChars="0" w:left="426" w:hanging="140"/>
        <w:rPr>
          <w:rFonts w:asciiTheme="minorEastAsia" w:eastAsiaTheme="minorEastAsia" w:hAnsiTheme="minorEastAsia"/>
          <w:szCs w:val="21"/>
        </w:rPr>
      </w:pPr>
      <w:r w:rsidRPr="008072F3">
        <w:rPr>
          <w:rFonts w:asciiTheme="minorEastAsia" w:eastAsiaTheme="minorEastAsia" w:hAnsiTheme="minorEastAsia"/>
        </w:rPr>
        <w:t>Excelによるアンケート調査票</w:t>
      </w:r>
      <w:r w:rsidR="00877DAB" w:rsidRPr="008072F3">
        <w:rPr>
          <w:rFonts w:asciiTheme="minorEastAsia" w:eastAsiaTheme="minorEastAsia" w:hAnsiTheme="minorEastAsia" w:hint="eastAsia"/>
        </w:rPr>
        <w:t>を作成した場合は、請負者側の責任において動作</w:t>
      </w:r>
      <w:r w:rsidRPr="008072F3">
        <w:rPr>
          <w:rFonts w:asciiTheme="minorEastAsia" w:eastAsiaTheme="minorEastAsia" w:hAnsiTheme="minorEastAsia" w:hint="eastAsia"/>
        </w:rPr>
        <w:t>テストを実施</w:t>
      </w:r>
      <w:r w:rsidR="00877DAB" w:rsidRPr="008072F3">
        <w:rPr>
          <w:rFonts w:asciiTheme="minorEastAsia" w:eastAsiaTheme="minorEastAsia" w:hAnsiTheme="minorEastAsia" w:hint="eastAsia"/>
        </w:rPr>
        <w:t>すること。動作テストが完了した旨を</w:t>
      </w:r>
      <w:r w:rsidRPr="008072F3">
        <w:rPr>
          <w:rFonts w:asciiTheme="minorEastAsia" w:eastAsiaTheme="minorEastAsia" w:hAnsiTheme="minorEastAsia"/>
        </w:rPr>
        <w:t>IPA</w:t>
      </w:r>
      <w:r w:rsidR="00877DAB" w:rsidRPr="008072F3">
        <w:rPr>
          <w:rFonts w:asciiTheme="minorEastAsia" w:eastAsiaTheme="minorEastAsia" w:hAnsiTheme="minorEastAsia" w:hint="eastAsia"/>
        </w:rPr>
        <w:t>に通知し、</w:t>
      </w:r>
      <w:r w:rsidRPr="008072F3">
        <w:rPr>
          <w:rFonts w:asciiTheme="minorEastAsia" w:eastAsiaTheme="minorEastAsia" w:hAnsiTheme="minorEastAsia" w:hint="eastAsia"/>
        </w:rPr>
        <w:t>了承</w:t>
      </w:r>
      <w:r w:rsidR="00877DAB" w:rsidRPr="008072F3">
        <w:rPr>
          <w:rFonts w:asciiTheme="minorEastAsia" w:eastAsiaTheme="minorEastAsia" w:hAnsiTheme="minorEastAsia" w:hint="eastAsia"/>
        </w:rPr>
        <w:t>を受けた後に</w:t>
      </w:r>
      <w:r w:rsidRPr="008072F3">
        <w:rPr>
          <w:rFonts w:asciiTheme="minorEastAsia" w:eastAsiaTheme="minorEastAsia" w:hAnsiTheme="minorEastAsia" w:hint="eastAsia"/>
        </w:rPr>
        <w:t>アンケートを実施するこ</w:t>
      </w:r>
      <w:r w:rsidRPr="008072F3">
        <w:rPr>
          <w:rFonts w:asciiTheme="minorEastAsia" w:eastAsiaTheme="minorEastAsia" w:hAnsiTheme="minorEastAsia" w:hint="eastAsia"/>
          <w:szCs w:val="21"/>
        </w:rPr>
        <w:t>と。アンケート実施期間中においても、設問や分岐条件等に重大な不具合等が発見された場合には、適切に対応すること。</w:t>
      </w:r>
    </w:p>
    <w:p w14:paraId="3D22BE62" w14:textId="77777777" w:rsidR="00C512D2" w:rsidRPr="008072F3" w:rsidRDefault="00C512D2" w:rsidP="00C512D2">
      <w:pPr>
        <w:pStyle w:val="afb"/>
        <w:ind w:leftChars="0" w:left="426"/>
        <w:rPr>
          <w:rFonts w:asciiTheme="minorEastAsia" w:eastAsiaTheme="minorEastAsia" w:hAnsiTheme="minorEastAsia"/>
          <w:szCs w:val="21"/>
        </w:rPr>
      </w:pPr>
    </w:p>
    <w:p w14:paraId="78EE9BE0" w14:textId="77777777" w:rsidR="00C512D2" w:rsidRPr="008072F3" w:rsidRDefault="00C512D2" w:rsidP="00877DAB">
      <w:pPr>
        <w:pStyle w:val="313"/>
        <w:ind w:left="0" w:firstLine="0"/>
        <w:rPr>
          <w:rFonts w:asciiTheme="minorEastAsia" w:eastAsiaTheme="minorEastAsia" w:hAnsiTheme="minorEastAsia"/>
        </w:rPr>
      </w:pPr>
      <w:r w:rsidRPr="008072F3">
        <w:rPr>
          <w:rFonts w:asciiTheme="minorEastAsia" w:eastAsiaTheme="minorEastAsia" w:hAnsiTheme="minorEastAsia"/>
        </w:rPr>
        <w:t xml:space="preserve"> (3)</w:t>
      </w:r>
      <w:r w:rsidRPr="008072F3">
        <w:rPr>
          <w:rFonts w:asciiTheme="minorEastAsia" w:eastAsiaTheme="minorEastAsia" w:hAnsiTheme="minorEastAsia" w:hint="eastAsia"/>
        </w:rPr>
        <w:t>未回収先への督促（企業調査の場合のみ）</w:t>
      </w:r>
    </w:p>
    <w:p w14:paraId="74DEDE40" w14:textId="77777777" w:rsidR="00C512D2" w:rsidRPr="008072F3" w:rsidRDefault="00C512D2" w:rsidP="00C512D2">
      <w:pPr>
        <w:pStyle w:val="afb"/>
        <w:numPr>
          <w:ilvl w:val="0"/>
          <w:numId w:val="29"/>
        </w:numPr>
        <w:ind w:leftChars="0" w:left="426" w:hanging="216"/>
        <w:rPr>
          <w:rFonts w:asciiTheme="minorEastAsia" w:eastAsiaTheme="minorEastAsia" w:hAnsiTheme="minorEastAsia"/>
        </w:rPr>
      </w:pPr>
      <w:r w:rsidRPr="008072F3">
        <w:rPr>
          <w:rFonts w:asciiTheme="minorEastAsia" w:eastAsiaTheme="minorEastAsia" w:hAnsiTheme="minorEastAsia" w:hint="eastAsia"/>
        </w:rPr>
        <w:t>回収方法やスケジュールに変更やズレが生じた場合（生じることが見込まれる場合も含む）は、直ちに</w:t>
      </w:r>
      <w:r w:rsidRPr="008072F3">
        <w:rPr>
          <w:rFonts w:asciiTheme="minorEastAsia" w:eastAsiaTheme="minorEastAsia" w:hAnsiTheme="minorEastAsia"/>
        </w:rPr>
        <w:t>IPAに相談の上対応すること。</w:t>
      </w:r>
    </w:p>
    <w:p w14:paraId="3C66B8D7" w14:textId="77777777" w:rsidR="00A6045D" w:rsidRPr="008072F3" w:rsidRDefault="00C512D2" w:rsidP="009940BF">
      <w:pPr>
        <w:pStyle w:val="afb"/>
        <w:numPr>
          <w:ilvl w:val="0"/>
          <w:numId w:val="29"/>
        </w:numPr>
        <w:ind w:leftChars="0" w:left="426" w:hanging="216"/>
        <w:rPr>
          <w:rFonts w:asciiTheme="minorEastAsia" w:eastAsiaTheme="minorEastAsia" w:hAnsiTheme="minorEastAsia"/>
          <w:szCs w:val="21"/>
        </w:rPr>
      </w:pPr>
      <w:r w:rsidRPr="008072F3">
        <w:rPr>
          <w:rFonts w:asciiTheme="minorEastAsia" w:eastAsiaTheme="minorEastAsia" w:hAnsiTheme="minorEastAsia" w:hint="eastAsia"/>
          <w:szCs w:val="21"/>
        </w:rPr>
        <w:t>督促</w:t>
      </w:r>
      <w:r w:rsidR="00877DAB" w:rsidRPr="008072F3">
        <w:rPr>
          <w:rFonts w:asciiTheme="minorEastAsia" w:eastAsiaTheme="minorEastAsia" w:hAnsiTheme="minorEastAsia" w:hint="eastAsia"/>
          <w:szCs w:val="21"/>
        </w:rPr>
        <w:t>を行うことは仕様上の必須事項とはしないが、</w:t>
      </w:r>
      <w:r w:rsidR="00A6045D" w:rsidRPr="008072F3">
        <w:rPr>
          <w:rFonts w:asciiTheme="minorEastAsia" w:eastAsiaTheme="minorEastAsia" w:hAnsiTheme="minorEastAsia" w:hint="eastAsia"/>
          <w:szCs w:val="21"/>
        </w:rPr>
        <w:t>督促を行うことが効果的・効率的であると判断する場合は</w:t>
      </w:r>
      <w:r w:rsidR="00A6045D" w:rsidRPr="008072F3">
        <w:rPr>
          <w:rFonts w:asciiTheme="minorEastAsia" w:eastAsiaTheme="minorEastAsia" w:hAnsiTheme="minorEastAsia"/>
          <w:szCs w:val="21"/>
        </w:rPr>
        <w:t>IPAの合意を得た上で行うこと。</w:t>
      </w:r>
    </w:p>
    <w:p w14:paraId="3C85528B" w14:textId="4D2A6A3B" w:rsidR="00C512D2" w:rsidRPr="008072F3" w:rsidRDefault="00A6045D" w:rsidP="009940BF">
      <w:pPr>
        <w:pStyle w:val="afb"/>
        <w:numPr>
          <w:ilvl w:val="0"/>
          <w:numId w:val="29"/>
        </w:numPr>
        <w:ind w:leftChars="0" w:left="426" w:hanging="216"/>
        <w:rPr>
          <w:rFonts w:asciiTheme="minorEastAsia" w:eastAsiaTheme="minorEastAsia" w:hAnsiTheme="minorEastAsia"/>
          <w:szCs w:val="21"/>
        </w:rPr>
      </w:pPr>
      <w:r w:rsidRPr="008072F3">
        <w:rPr>
          <w:rFonts w:asciiTheme="minorEastAsia" w:eastAsiaTheme="minorEastAsia" w:hAnsiTheme="minorEastAsia" w:hint="eastAsia"/>
          <w:szCs w:val="21"/>
        </w:rPr>
        <w:lastRenderedPageBreak/>
        <w:t>合意を得るにあたっては、</w:t>
      </w:r>
      <w:r w:rsidR="00FA4F08" w:rsidRPr="008072F3">
        <w:rPr>
          <w:rFonts w:asciiTheme="minorEastAsia" w:eastAsiaTheme="minorEastAsia" w:hAnsiTheme="minorEastAsia" w:hint="eastAsia"/>
          <w:szCs w:val="21"/>
        </w:rPr>
        <w:t>例えば電話による督促</w:t>
      </w:r>
      <w:r w:rsidR="00C512D2" w:rsidRPr="008072F3">
        <w:rPr>
          <w:rFonts w:asciiTheme="minorEastAsia" w:eastAsiaTheme="minorEastAsia" w:hAnsiTheme="minorEastAsia" w:hint="eastAsia"/>
          <w:szCs w:val="21"/>
        </w:rPr>
        <w:t>を実施する場合は、実施前に調査先の状況を想定した応答のトークスクリプト</w:t>
      </w:r>
      <w:r w:rsidRPr="008072F3">
        <w:rPr>
          <w:rFonts w:asciiTheme="minorEastAsia" w:eastAsiaTheme="minorEastAsia" w:hAnsiTheme="minorEastAsia" w:hint="eastAsia"/>
          <w:szCs w:val="21"/>
        </w:rPr>
        <w:t>案、あるいは</w:t>
      </w:r>
      <w:r w:rsidR="00C512D2" w:rsidRPr="008072F3">
        <w:rPr>
          <w:rFonts w:asciiTheme="minorEastAsia" w:eastAsiaTheme="minorEastAsia" w:hAnsiTheme="minorEastAsia" w:hint="eastAsia"/>
          <w:szCs w:val="21"/>
        </w:rPr>
        <w:t>葉書</w:t>
      </w:r>
      <w:r w:rsidR="00FA4F08" w:rsidRPr="008072F3">
        <w:rPr>
          <w:rFonts w:asciiTheme="minorEastAsia" w:eastAsiaTheme="minorEastAsia" w:hAnsiTheme="minorEastAsia" w:hint="eastAsia"/>
          <w:szCs w:val="21"/>
        </w:rPr>
        <w:t>や封書</w:t>
      </w:r>
      <w:r w:rsidR="00C512D2" w:rsidRPr="008072F3">
        <w:rPr>
          <w:rFonts w:asciiTheme="minorEastAsia" w:eastAsiaTheme="minorEastAsia" w:hAnsiTheme="minorEastAsia" w:hint="eastAsia"/>
          <w:szCs w:val="21"/>
        </w:rPr>
        <w:t>による督促を実施する場合</w:t>
      </w:r>
      <w:r w:rsidR="00FA4F08" w:rsidRPr="008072F3">
        <w:rPr>
          <w:rFonts w:asciiTheme="minorEastAsia" w:eastAsiaTheme="minorEastAsia" w:hAnsiTheme="minorEastAsia" w:hint="eastAsia"/>
          <w:szCs w:val="21"/>
        </w:rPr>
        <w:t>は、案内文</w:t>
      </w:r>
      <w:r w:rsidRPr="008072F3">
        <w:rPr>
          <w:rFonts w:asciiTheme="minorEastAsia" w:eastAsiaTheme="minorEastAsia" w:hAnsiTheme="minorEastAsia" w:hint="eastAsia"/>
          <w:szCs w:val="21"/>
        </w:rPr>
        <w:t>案などを提示する</w:t>
      </w:r>
      <w:r w:rsidR="00C512D2" w:rsidRPr="008072F3">
        <w:rPr>
          <w:rFonts w:asciiTheme="minorEastAsia" w:eastAsiaTheme="minorEastAsia" w:hAnsiTheme="minorEastAsia" w:hint="eastAsia"/>
          <w:szCs w:val="21"/>
        </w:rPr>
        <w:t>こと。</w:t>
      </w:r>
    </w:p>
    <w:p w14:paraId="61BC6813" w14:textId="77777777" w:rsidR="00C512D2" w:rsidRPr="00BD4503" w:rsidRDefault="00C512D2" w:rsidP="00C512D2">
      <w:pPr>
        <w:rPr>
          <w:rFonts w:asciiTheme="minorEastAsia" w:eastAsiaTheme="minorEastAsia" w:hAnsiTheme="minorEastAsia"/>
        </w:rPr>
      </w:pPr>
    </w:p>
    <w:p w14:paraId="13F188FB" w14:textId="3035DB09" w:rsidR="00C512D2" w:rsidRPr="00BD4503" w:rsidRDefault="00C512D2" w:rsidP="00B027D6">
      <w:pPr>
        <w:pStyle w:val="313"/>
        <w:ind w:left="0" w:firstLineChars="50" w:firstLine="105"/>
        <w:rPr>
          <w:rFonts w:asciiTheme="minorEastAsia" w:eastAsiaTheme="minorEastAsia" w:hAnsiTheme="minorEastAsia"/>
        </w:rPr>
      </w:pPr>
      <w:r w:rsidRPr="008072F3">
        <w:rPr>
          <w:rFonts w:asciiTheme="minorEastAsia" w:eastAsiaTheme="minorEastAsia" w:hAnsiTheme="minorEastAsia"/>
        </w:rPr>
        <w:t>(4)</w:t>
      </w:r>
      <w:r w:rsidRPr="00BD4503">
        <w:rPr>
          <w:rFonts w:asciiTheme="minorEastAsia" w:eastAsiaTheme="minorEastAsia" w:hAnsiTheme="minorEastAsia" w:hint="eastAsia"/>
        </w:rPr>
        <w:t>調査実施全般についての留意点</w:t>
      </w:r>
    </w:p>
    <w:p w14:paraId="32A46385" w14:textId="6833E0A1" w:rsidR="004F5325" w:rsidRPr="008072F3" w:rsidRDefault="00C512D2" w:rsidP="00B027D6">
      <w:pPr>
        <w:ind w:leftChars="67" w:left="283" w:hanging="142"/>
        <w:rPr>
          <w:rFonts w:asciiTheme="minorEastAsia" w:eastAsiaTheme="minorEastAsia" w:hAnsiTheme="minorEastAsia"/>
        </w:rPr>
      </w:pPr>
      <w:r w:rsidRPr="008072F3">
        <w:rPr>
          <w:rFonts w:asciiTheme="minorEastAsia" w:eastAsiaTheme="minorEastAsia" w:hAnsiTheme="minorEastAsia" w:hint="eastAsia"/>
        </w:rPr>
        <w:t>・</w:t>
      </w:r>
      <w:r w:rsidR="00D07752" w:rsidRPr="008072F3">
        <w:rPr>
          <w:rFonts w:asciiTheme="minorEastAsia" w:eastAsiaTheme="minorEastAsia" w:hAnsiTheme="minorEastAsia" w:hint="eastAsia"/>
        </w:rPr>
        <w:t>所定の</w:t>
      </w:r>
      <w:r w:rsidRPr="008072F3">
        <w:rPr>
          <w:rFonts w:asciiTheme="minorEastAsia" w:eastAsiaTheme="minorEastAsia" w:hAnsiTheme="minorEastAsia" w:hint="eastAsia"/>
        </w:rPr>
        <w:t>有効回答件数を回収期間内に確実に確保</w:t>
      </w:r>
      <w:r w:rsidR="00D07752" w:rsidRPr="008072F3">
        <w:rPr>
          <w:rFonts w:asciiTheme="minorEastAsia" w:eastAsiaTheme="minorEastAsia" w:hAnsiTheme="minorEastAsia" w:hint="eastAsia"/>
        </w:rPr>
        <w:t>可能な実施方法やスケジュールを策定すること。</w:t>
      </w:r>
    </w:p>
    <w:p w14:paraId="6810C947" w14:textId="77777777" w:rsidR="00C512D2" w:rsidRPr="008072F3" w:rsidRDefault="00C512D2" w:rsidP="00B027D6">
      <w:pPr>
        <w:ind w:leftChars="68" w:left="286" w:hanging="143"/>
        <w:rPr>
          <w:rFonts w:asciiTheme="minorEastAsia" w:eastAsiaTheme="minorEastAsia" w:hAnsiTheme="minorEastAsia"/>
        </w:rPr>
      </w:pPr>
      <w:r w:rsidRPr="008072F3">
        <w:rPr>
          <w:rFonts w:asciiTheme="minorEastAsia" w:eastAsiaTheme="minorEastAsia" w:hAnsiTheme="minorEastAsia" w:hint="eastAsia"/>
        </w:rPr>
        <w:t>・企業調査については、アンケート調査の趣旨や回答方法等に関する問合せ窓口を用意し、問い合わせ内容は</w:t>
      </w:r>
      <w:r w:rsidRPr="00BD4503">
        <w:rPr>
          <w:rFonts w:asciiTheme="minorEastAsia" w:eastAsiaTheme="minorEastAsia" w:hAnsiTheme="minorEastAsia"/>
        </w:rPr>
        <w:t>IPA</w:t>
      </w:r>
      <w:r w:rsidRPr="008072F3">
        <w:rPr>
          <w:rFonts w:asciiTheme="minorEastAsia" w:eastAsiaTheme="minorEastAsia" w:hAnsiTheme="minorEastAsia" w:hint="eastAsia"/>
        </w:rPr>
        <w:t>と情報共有すること。個人調査についても必要に応じて同様の措置を講じること。情報共有方法や頻度等については</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670697D6" w14:textId="1F69FEEF" w:rsidR="00C512D2" w:rsidRPr="008072F3" w:rsidRDefault="00C512D2" w:rsidP="00B027D6">
      <w:pPr>
        <w:ind w:leftChars="68" w:left="426" w:hanging="283"/>
        <w:rPr>
          <w:rFonts w:asciiTheme="minorEastAsia" w:eastAsiaTheme="minorEastAsia" w:hAnsiTheme="minorEastAsia"/>
        </w:rPr>
      </w:pPr>
      <w:r w:rsidRPr="008072F3">
        <w:rPr>
          <w:rFonts w:asciiTheme="minorEastAsia" w:eastAsiaTheme="minorEastAsia" w:hAnsiTheme="minorEastAsia" w:hint="eastAsia"/>
        </w:rPr>
        <w:t>・ウェブ</w:t>
      </w:r>
      <w:r w:rsidR="007857C5" w:rsidRPr="008072F3">
        <w:rPr>
          <w:rFonts w:asciiTheme="minorEastAsia" w:eastAsiaTheme="minorEastAsia" w:hAnsiTheme="minorEastAsia" w:hint="eastAsia"/>
        </w:rPr>
        <w:t>アンケート</w:t>
      </w:r>
      <w:r w:rsidRPr="008072F3">
        <w:rPr>
          <w:rFonts w:asciiTheme="minorEastAsia" w:eastAsiaTheme="minorEastAsia" w:hAnsiTheme="minorEastAsia" w:hint="eastAsia"/>
        </w:rPr>
        <w:t>以外の方法でアンケートを実施した場合、アンケート調査締切後（有効回答</w:t>
      </w:r>
      <w:r w:rsidR="007857C5" w:rsidRPr="008072F3">
        <w:rPr>
          <w:rFonts w:asciiTheme="minorEastAsia" w:eastAsiaTheme="minorEastAsia" w:hAnsiTheme="minorEastAsia" w:hint="eastAsia"/>
        </w:rPr>
        <w:t>件数</w:t>
      </w:r>
      <w:r w:rsidRPr="008072F3">
        <w:rPr>
          <w:rFonts w:asciiTheme="minorEastAsia" w:eastAsiaTheme="minorEastAsia" w:hAnsiTheme="minorEastAsia" w:hint="eastAsia"/>
        </w:rPr>
        <w:t>確保後）に到着した回答は原則として</w:t>
      </w:r>
      <w:r w:rsidR="00D07752" w:rsidRPr="008072F3">
        <w:rPr>
          <w:rFonts w:asciiTheme="minorEastAsia" w:eastAsiaTheme="minorEastAsia" w:hAnsiTheme="minorEastAsia" w:hint="eastAsia"/>
        </w:rPr>
        <w:t>集計対象外</w:t>
      </w:r>
      <w:r w:rsidRPr="008072F3">
        <w:rPr>
          <w:rFonts w:asciiTheme="minorEastAsia" w:eastAsiaTheme="minorEastAsia" w:hAnsiTheme="minorEastAsia" w:hint="eastAsia"/>
        </w:rPr>
        <w:t>とするが、</w:t>
      </w:r>
      <w:r w:rsidRPr="00BD4503">
        <w:rPr>
          <w:rFonts w:asciiTheme="minorEastAsia" w:eastAsiaTheme="minorEastAsia" w:hAnsiTheme="minorEastAsia"/>
        </w:rPr>
        <w:t>IPA</w:t>
      </w:r>
      <w:r w:rsidRPr="008072F3">
        <w:rPr>
          <w:rFonts w:asciiTheme="minorEastAsia" w:eastAsiaTheme="minorEastAsia" w:hAnsiTheme="minorEastAsia" w:hint="eastAsia"/>
        </w:rPr>
        <w:t>へ報告の上、取り扱いについて協議すること。</w:t>
      </w:r>
    </w:p>
    <w:p w14:paraId="524186C3" w14:textId="7EBBCBF8" w:rsidR="00C512D2" w:rsidRPr="008072F3" w:rsidRDefault="00C512D2" w:rsidP="00B027D6">
      <w:pPr>
        <w:ind w:leftChars="68" w:left="426" w:hanging="283"/>
        <w:rPr>
          <w:rFonts w:asciiTheme="minorEastAsia" w:eastAsiaTheme="minorEastAsia" w:hAnsiTheme="minorEastAsia"/>
        </w:rPr>
      </w:pPr>
      <w:r w:rsidRPr="008072F3">
        <w:rPr>
          <w:rFonts w:asciiTheme="minorEastAsia" w:eastAsiaTheme="minorEastAsia" w:hAnsiTheme="minorEastAsia" w:hint="eastAsia"/>
        </w:rPr>
        <w:t>・アンケート調査開始から締め切りまでの間において、回収状況を</w:t>
      </w:r>
      <w:r w:rsidR="007857C5" w:rsidRPr="008072F3">
        <w:rPr>
          <w:rFonts w:asciiTheme="minorEastAsia" w:eastAsiaTheme="minorEastAsia" w:hAnsiTheme="minorEastAsia" w:hint="eastAsia"/>
        </w:rPr>
        <w:t>適切にウォッチするとともに、</w:t>
      </w:r>
      <w:r w:rsidRPr="008072F3">
        <w:rPr>
          <w:rFonts w:asciiTheme="minorEastAsia" w:eastAsiaTheme="minorEastAsia" w:hAnsiTheme="minorEastAsia" w:hint="eastAsia"/>
        </w:rPr>
        <w:t>適宜</w:t>
      </w:r>
      <w:r w:rsidRPr="00BD4503">
        <w:rPr>
          <w:rFonts w:asciiTheme="minorEastAsia" w:eastAsiaTheme="minorEastAsia" w:hAnsiTheme="minorEastAsia"/>
        </w:rPr>
        <w:t>IPA</w:t>
      </w:r>
      <w:r w:rsidRPr="008072F3">
        <w:rPr>
          <w:rFonts w:asciiTheme="minorEastAsia" w:eastAsiaTheme="minorEastAsia" w:hAnsiTheme="minorEastAsia" w:hint="eastAsia"/>
        </w:rPr>
        <w:t>に報告すること。回収の進捗が思わしくない場合などは追加対策についても併せて提案すること。具体的な報告方法や頻度、時期等については</w:t>
      </w:r>
      <w:r w:rsidRPr="008072F3">
        <w:rPr>
          <w:rFonts w:asciiTheme="minorEastAsia" w:eastAsiaTheme="minorEastAsia" w:hAnsiTheme="minorEastAsia"/>
        </w:rPr>
        <w:t>4.1</w:t>
      </w:r>
      <w:r w:rsidRPr="008072F3">
        <w:rPr>
          <w:rFonts w:asciiTheme="minorEastAsia" w:eastAsiaTheme="minorEastAsia" w:hAnsiTheme="minorEastAsia" w:hint="eastAsia"/>
        </w:rPr>
        <w:t>の作業計画</w:t>
      </w:r>
      <w:r w:rsidR="008C5D86" w:rsidRPr="008072F3">
        <w:rPr>
          <w:rFonts w:asciiTheme="minorEastAsia" w:eastAsiaTheme="minorEastAsia" w:hAnsiTheme="minorEastAsia" w:hint="eastAsia"/>
        </w:rPr>
        <w:t>案</w:t>
      </w:r>
      <w:r w:rsidRPr="008072F3">
        <w:rPr>
          <w:rFonts w:asciiTheme="minorEastAsia" w:eastAsiaTheme="minorEastAsia" w:hAnsiTheme="minorEastAsia" w:hint="eastAsia"/>
        </w:rPr>
        <w:t>に盛り込んだ上、</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と協議の上で予め決定するが、調査期間中の状況に応じて柔軟な対応を行うこと。</w:t>
      </w:r>
    </w:p>
    <w:p w14:paraId="058CDE5C" w14:textId="252EB9CE" w:rsidR="000376AC" w:rsidRPr="008072F3" w:rsidRDefault="000376AC" w:rsidP="000376AC">
      <w:pPr>
        <w:ind w:leftChars="68" w:left="424" w:hangingChars="134" w:hanging="281"/>
        <w:rPr>
          <w:rFonts w:asciiTheme="minorEastAsia" w:eastAsiaTheme="minorEastAsia" w:hAnsiTheme="minorEastAsia"/>
        </w:rPr>
      </w:pPr>
      <w:r w:rsidRPr="008072F3">
        <w:rPr>
          <w:rFonts w:asciiTheme="minorEastAsia" w:eastAsiaTheme="minorEastAsia" w:hAnsiTheme="minorEastAsia" w:hint="eastAsia"/>
        </w:rPr>
        <w:t>・ウェブアンケートで用いるシステムの情報セキュリティの脆弱性や対策等について、外部の第三者による試験や評価を受け、問題が無いことを客観的に示すことができること。当該試験や評価の結果は、</w:t>
      </w:r>
      <w:r w:rsidRPr="008072F3">
        <w:rPr>
          <w:rFonts w:asciiTheme="minorEastAsia" w:eastAsiaTheme="minorEastAsia" w:hAnsiTheme="minorEastAsia"/>
        </w:rPr>
        <w:t>IPA</w:t>
      </w:r>
      <w:r w:rsidRPr="008072F3">
        <w:rPr>
          <w:rFonts w:asciiTheme="minorEastAsia" w:eastAsiaTheme="minorEastAsia" w:hAnsiTheme="minorEastAsia" w:hint="eastAsia"/>
        </w:rPr>
        <w:t>から求められた場合に速やかに提出することを確約すること。</w:t>
      </w:r>
    </w:p>
    <w:p w14:paraId="285EBAAB" w14:textId="552BF8DA" w:rsidR="00C512D2" w:rsidRPr="008072F3" w:rsidRDefault="00C512D2" w:rsidP="00B027D6">
      <w:pPr>
        <w:ind w:leftChars="68" w:left="284" w:hangingChars="67" w:hanging="141"/>
        <w:rPr>
          <w:rFonts w:asciiTheme="minorEastAsia" w:eastAsiaTheme="minorEastAsia" w:hAnsiTheme="minorEastAsia"/>
        </w:rPr>
      </w:pPr>
    </w:p>
    <w:p w14:paraId="12F6AF05" w14:textId="60A45353" w:rsidR="00C512D2" w:rsidRPr="008072F3" w:rsidRDefault="00234199" w:rsidP="00D07752">
      <w:pPr>
        <w:rPr>
          <w:rFonts w:asciiTheme="minorEastAsia" w:eastAsiaTheme="minorEastAsia" w:hAnsiTheme="minorEastAsia"/>
        </w:rPr>
      </w:pPr>
      <w:r>
        <w:rPr>
          <w:rFonts w:asciiTheme="minorEastAsia" w:eastAsiaTheme="minorEastAsia" w:hAnsiTheme="minorEastAsia"/>
        </w:rPr>
        <w:t>4.2.4</w:t>
      </w:r>
      <w:r w:rsidR="00C512D2" w:rsidRPr="008072F3">
        <w:rPr>
          <w:rFonts w:asciiTheme="minorEastAsia" w:eastAsiaTheme="minorEastAsia" w:hAnsiTheme="minorEastAsia"/>
        </w:rPr>
        <w:t xml:space="preserve"> </w:t>
      </w:r>
      <w:r w:rsidR="00C512D2" w:rsidRPr="008072F3">
        <w:rPr>
          <w:rFonts w:asciiTheme="minorEastAsia" w:eastAsiaTheme="minorEastAsia" w:hAnsiTheme="minorEastAsia" w:hint="eastAsia"/>
        </w:rPr>
        <w:t>アンケート結果の集計・分析</w:t>
      </w:r>
    </w:p>
    <w:p w14:paraId="495D5C55" w14:textId="77777777" w:rsidR="0052472F" w:rsidRPr="008072F3" w:rsidRDefault="0052472F" w:rsidP="0052472F">
      <w:pPr>
        <w:rPr>
          <w:rFonts w:asciiTheme="minorEastAsia" w:eastAsiaTheme="minorEastAsia" w:hAnsiTheme="minorEastAsia"/>
        </w:rPr>
      </w:pPr>
      <w:r w:rsidRPr="008072F3">
        <w:rPr>
          <w:rFonts w:asciiTheme="minorEastAsia" w:eastAsiaTheme="minorEastAsia" w:hAnsiTheme="minorEastAsia" w:hint="eastAsia"/>
        </w:rPr>
        <w:t>①</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アンケート回答結果のローデータ化と精査</w:t>
      </w:r>
    </w:p>
    <w:p w14:paraId="1DAC14EE" w14:textId="77777777"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・回答結果のデータは</w:t>
      </w:r>
      <w:r w:rsidRPr="00BD4503">
        <w:rPr>
          <w:rFonts w:asciiTheme="minorEastAsia" w:eastAsiaTheme="minorEastAsia" w:hAnsiTheme="minorEastAsia"/>
        </w:rPr>
        <w:t>Microsoft Excel</w:t>
      </w:r>
      <w:r w:rsidRPr="008072F3">
        <w:rPr>
          <w:rFonts w:asciiTheme="minorEastAsia" w:eastAsiaTheme="minorEastAsia" w:hAnsiTheme="minorEastAsia" w:hint="eastAsia"/>
        </w:rPr>
        <w:t>形式でローデータ化すること。</w:t>
      </w:r>
    </w:p>
    <w:p w14:paraId="6DAB9F16" w14:textId="345E38B2" w:rsidR="0052472F" w:rsidRPr="008072F3" w:rsidRDefault="0052472F" w:rsidP="0052472F">
      <w:pPr>
        <w:rPr>
          <w:rFonts w:asciiTheme="minorEastAsia" w:eastAsiaTheme="minorEastAsia" w:hAnsiTheme="minorEastAsia"/>
        </w:rPr>
      </w:pPr>
      <w:r w:rsidRPr="008072F3">
        <w:rPr>
          <w:rFonts w:asciiTheme="minorEastAsia" w:eastAsiaTheme="minorEastAsia" w:hAnsiTheme="minorEastAsia" w:hint="eastAsia"/>
        </w:rPr>
        <w:t>・回答データに、同一者の回答が</w:t>
      </w:r>
      <w:r w:rsidR="00D07752" w:rsidRPr="008072F3">
        <w:rPr>
          <w:rFonts w:asciiTheme="minorEastAsia" w:eastAsiaTheme="minorEastAsia" w:hAnsiTheme="minorEastAsia" w:hint="eastAsia"/>
        </w:rPr>
        <w:t>重複して</w:t>
      </w:r>
      <w:r w:rsidRPr="008072F3">
        <w:rPr>
          <w:rFonts w:asciiTheme="minorEastAsia" w:eastAsiaTheme="minorEastAsia" w:hAnsiTheme="minorEastAsia" w:hint="eastAsia"/>
        </w:rPr>
        <w:t>含まれないようにすること。</w:t>
      </w:r>
    </w:p>
    <w:p w14:paraId="6C030AC5" w14:textId="31A37C7B"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・誤記入又は無回答でなければ、その質問項目に対する有効回答とし、原則としてアンケートの必須項目全て</w:t>
      </w:r>
      <w:r w:rsidR="0058166A" w:rsidRPr="008072F3">
        <w:rPr>
          <w:rFonts w:asciiTheme="minorEastAsia" w:eastAsiaTheme="minorEastAsia" w:hAnsiTheme="minorEastAsia" w:hint="eastAsia"/>
        </w:rPr>
        <w:t>が有効</w:t>
      </w:r>
      <w:r w:rsidRPr="008072F3">
        <w:rPr>
          <w:rFonts w:asciiTheme="minorEastAsia" w:eastAsiaTheme="minorEastAsia" w:hAnsiTheme="minorEastAsia" w:hint="eastAsia"/>
        </w:rPr>
        <w:t>回答</w:t>
      </w:r>
      <w:r w:rsidR="0058166A" w:rsidRPr="008072F3">
        <w:rPr>
          <w:rFonts w:asciiTheme="minorEastAsia" w:eastAsiaTheme="minorEastAsia" w:hAnsiTheme="minorEastAsia" w:hint="eastAsia"/>
        </w:rPr>
        <w:t>である</w:t>
      </w:r>
      <w:r w:rsidRPr="008072F3">
        <w:rPr>
          <w:rFonts w:asciiTheme="minorEastAsia" w:eastAsiaTheme="minorEastAsia" w:hAnsiTheme="minorEastAsia" w:hint="eastAsia"/>
        </w:rPr>
        <w:t>ものを有効回答データとすること。</w:t>
      </w:r>
    </w:p>
    <w:p w14:paraId="4BC12A77" w14:textId="77777777"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・ローデータ化に関して以下を行うこと。</w:t>
      </w:r>
    </w:p>
    <w:p w14:paraId="4C86FDA8" w14:textId="2941D2BD" w:rsidR="0052472F" w:rsidRPr="008072F3" w:rsidRDefault="0052472F" w:rsidP="0052472F">
      <w:pPr>
        <w:pStyle w:val="afb"/>
        <w:numPr>
          <w:ilvl w:val="0"/>
          <w:numId w:val="30"/>
        </w:numPr>
        <w:ind w:leftChars="0" w:hanging="136"/>
        <w:rPr>
          <w:rFonts w:asciiTheme="minorEastAsia" w:eastAsiaTheme="minorEastAsia" w:hAnsiTheme="minorEastAsia"/>
        </w:rPr>
      </w:pPr>
      <w:r w:rsidRPr="008072F3">
        <w:rPr>
          <w:rFonts w:asciiTheme="minorEastAsia" w:eastAsiaTheme="minorEastAsia" w:hAnsiTheme="minorEastAsia" w:hint="eastAsia"/>
        </w:rPr>
        <w:t>ローデータに対して設問の分岐条件やエラーのチェック等を行い、</w:t>
      </w:r>
      <w:r w:rsidR="0058166A" w:rsidRPr="008072F3">
        <w:rPr>
          <w:rFonts w:asciiTheme="minorEastAsia" w:eastAsiaTheme="minorEastAsia" w:hAnsiTheme="minorEastAsia" w:hint="eastAsia"/>
        </w:rPr>
        <w:t>適宜</w:t>
      </w:r>
      <w:r w:rsidRPr="008072F3">
        <w:rPr>
          <w:rFonts w:asciiTheme="minorEastAsia" w:eastAsiaTheme="minorEastAsia" w:hAnsiTheme="minorEastAsia" w:hint="eastAsia"/>
        </w:rPr>
        <w:t>修正すること。</w:t>
      </w:r>
      <w:r w:rsidR="0058166A" w:rsidRPr="008072F3">
        <w:rPr>
          <w:rFonts w:asciiTheme="minorEastAsia" w:eastAsiaTheme="minorEastAsia" w:hAnsiTheme="minorEastAsia" w:hint="eastAsia"/>
        </w:rPr>
        <w:t>修正不可能なものは無効回答とすること。</w:t>
      </w:r>
    </w:p>
    <w:p w14:paraId="71BDFB7B" w14:textId="77777777" w:rsidR="0052472F" w:rsidRPr="008072F3" w:rsidRDefault="0052472F" w:rsidP="0052472F">
      <w:pPr>
        <w:pStyle w:val="afb"/>
        <w:numPr>
          <w:ilvl w:val="0"/>
          <w:numId w:val="30"/>
        </w:numPr>
        <w:ind w:leftChars="0" w:hanging="136"/>
        <w:rPr>
          <w:rFonts w:asciiTheme="minorEastAsia" w:eastAsiaTheme="minorEastAsia" w:hAnsiTheme="minorEastAsia"/>
        </w:rPr>
      </w:pPr>
      <w:r w:rsidRPr="008072F3">
        <w:rPr>
          <w:rFonts w:asciiTheme="minorEastAsia" w:eastAsiaTheme="minorEastAsia" w:hAnsiTheme="minorEastAsia" w:hint="eastAsia"/>
        </w:rPr>
        <w:t>ローデータのうち、マルチアンサーについてのデータ構成は、ゼロイチ形式のデータを生成する場合と、複数の選択肢をカンマ区切りで一つのデータ列にまとめる場合の、</w:t>
      </w:r>
      <w:r w:rsidRPr="008072F3">
        <w:rPr>
          <w:rFonts w:asciiTheme="minorEastAsia" w:eastAsiaTheme="minorEastAsia" w:hAnsiTheme="minorEastAsia"/>
        </w:rPr>
        <w:t>2種類のローデータを生成すること。</w:t>
      </w:r>
    </w:p>
    <w:p w14:paraId="20659BA4" w14:textId="77777777" w:rsidR="0052472F" w:rsidRPr="008072F3" w:rsidRDefault="0052472F" w:rsidP="0052472F">
      <w:pPr>
        <w:pStyle w:val="afb"/>
        <w:numPr>
          <w:ilvl w:val="0"/>
          <w:numId w:val="30"/>
        </w:numPr>
        <w:ind w:leftChars="0" w:hanging="136"/>
        <w:rPr>
          <w:rFonts w:asciiTheme="minorEastAsia" w:eastAsiaTheme="minorEastAsia" w:hAnsiTheme="minorEastAsia"/>
        </w:rPr>
      </w:pPr>
      <w:r w:rsidRPr="008072F3">
        <w:rPr>
          <w:rFonts w:asciiTheme="minorEastAsia" w:eastAsiaTheme="minorEastAsia" w:hAnsiTheme="minorEastAsia" w:hint="eastAsia"/>
        </w:rPr>
        <w:t>アンケート調査の実施中に</w:t>
      </w:r>
      <w:r w:rsidRPr="008072F3">
        <w:rPr>
          <w:rFonts w:asciiTheme="minorEastAsia" w:eastAsiaTheme="minorEastAsia" w:hAnsiTheme="minorEastAsia"/>
        </w:rPr>
        <w:t>1回、その時点でのローデータを提出すること。提出時期はIPAと協議のうえ決定すること。</w:t>
      </w:r>
    </w:p>
    <w:p w14:paraId="7510A317" w14:textId="7D4300F3" w:rsidR="0052472F" w:rsidRPr="008072F3" w:rsidRDefault="0052472F" w:rsidP="0052472F">
      <w:pPr>
        <w:pStyle w:val="afb"/>
        <w:numPr>
          <w:ilvl w:val="0"/>
          <w:numId w:val="30"/>
        </w:numPr>
        <w:ind w:leftChars="0" w:hanging="136"/>
        <w:rPr>
          <w:rFonts w:asciiTheme="minorEastAsia" w:eastAsiaTheme="minorEastAsia" w:hAnsiTheme="minorEastAsia"/>
        </w:rPr>
      </w:pPr>
      <w:r w:rsidRPr="008072F3">
        <w:rPr>
          <w:rFonts w:asciiTheme="minorEastAsia" w:eastAsiaTheme="minorEastAsia" w:hAnsiTheme="minorEastAsia" w:hint="eastAsia"/>
        </w:rPr>
        <w:t>ローデータの最終版（確定版）は、アンケート回収終了後</w:t>
      </w:r>
      <w:r w:rsidR="0058166A" w:rsidRPr="008072F3">
        <w:rPr>
          <w:rFonts w:asciiTheme="minorEastAsia" w:eastAsiaTheme="minorEastAsia" w:hAnsiTheme="minorEastAsia" w:hint="eastAsia"/>
        </w:rPr>
        <w:t>、</w:t>
      </w:r>
      <w:r w:rsidRPr="008072F3">
        <w:rPr>
          <w:rFonts w:asciiTheme="minorEastAsia" w:eastAsiaTheme="minorEastAsia" w:hAnsiTheme="minorEastAsia"/>
        </w:rPr>
        <w:t>5営業日以内</w:t>
      </w:r>
      <w:r w:rsidR="0058166A" w:rsidRPr="008072F3">
        <w:rPr>
          <w:rFonts w:asciiTheme="minorEastAsia" w:eastAsiaTheme="minorEastAsia" w:hAnsiTheme="minorEastAsia" w:hint="eastAsia"/>
        </w:rPr>
        <w:t>を目安に</w:t>
      </w:r>
      <w:r w:rsidR="0058166A" w:rsidRPr="008072F3">
        <w:rPr>
          <w:rFonts w:asciiTheme="minorEastAsia" w:eastAsiaTheme="minorEastAsia" w:hAnsiTheme="minorEastAsia"/>
        </w:rPr>
        <w:t>IPA</w:t>
      </w:r>
      <w:r w:rsidRPr="008072F3">
        <w:rPr>
          <w:rFonts w:asciiTheme="minorEastAsia" w:eastAsiaTheme="minorEastAsia" w:hAnsiTheme="minorEastAsia" w:hint="eastAsia"/>
        </w:rPr>
        <w:t>に提出すること。なお、何らかの理由により、提出済みの</w:t>
      </w:r>
      <w:r w:rsidR="0058166A" w:rsidRPr="008072F3">
        <w:rPr>
          <w:rFonts w:asciiTheme="minorEastAsia" w:eastAsiaTheme="minorEastAsia" w:hAnsiTheme="minorEastAsia" w:hint="eastAsia"/>
        </w:rPr>
        <w:t>確定版</w:t>
      </w:r>
      <w:r w:rsidRPr="008072F3">
        <w:rPr>
          <w:rFonts w:asciiTheme="minorEastAsia" w:eastAsiaTheme="minorEastAsia" w:hAnsiTheme="minorEastAsia" w:hint="eastAsia"/>
        </w:rPr>
        <w:t>ローデータに修正の必要が発生した場合は速やかに</w:t>
      </w:r>
      <w:r w:rsidRPr="008072F3">
        <w:rPr>
          <w:rFonts w:asciiTheme="minorEastAsia" w:eastAsiaTheme="minorEastAsia" w:hAnsiTheme="minorEastAsia"/>
        </w:rPr>
        <w:t>IPAに連絡し、IPAと協議のうえ対応すること。</w:t>
      </w:r>
    </w:p>
    <w:p w14:paraId="1A4D9242" w14:textId="77777777" w:rsidR="0052472F" w:rsidRPr="008072F3" w:rsidRDefault="0052472F" w:rsidP="0052472F">
      <w:pPr>
        <w:rPr>
          <w:rFonts w:asciiTheme="minorEastAsia" w:eastAsiaTheme="minorEastAsia" w:hAnsiTheme="minorEastAsia"/>
        </w:rPr>
      </w:pPr>
    </w:p>
    <w:p w14:paraId="2CF0ACD8" w14:textId="77777777" w:rsidR="0052472F" w:rsidRPr="008072F3" w:rsidRDefault="0052472F" w:rsidP="0052472F">
      <w:pPr>
        <w:rPr>
          <w:rFonts w:asciiTheme="minorEastAsia" w:eastAsiaTheme="minorEastAsia" w:hAnsiTheme="minorEastAsia"/>
        </w:rPr>
      </w:pPr>
      <w:r w:rsidRPr="008072F3">
        <w:rPr>
          <w:rFonts w:asciiTheme="minorEastAsia" w:eastAsiaTheme="minorEastAsia" w:hAnsiTheme="minorEastAsia" w:hint="eastAsia"/>
        </w:rPr>
        <w:t>②アンケート調査結果のデータ集計</w:t>
      </w:r>
    </w:p>
    <w:p w14:paraId="28239D28" w14:textId="237AD639"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・アンケート項目ごとの単純集計と、回答者の属性別等のクロス集計を行うこと。なお、項目間のクロス集計については請負者にて有意と考えられるクロス集計案を作成し、</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と協議の上で決定すること。加えて、</w:t>
      </w:r>
      <w:r w:rsidRPr="008072F3">
        <w:rPr>
          <w:rFonts w:asciiTheme="minorEastAsia" w:eastAsiaTheme="minorEastAsia" w:hAnsiTheme="minorEastAsia"/>
        </w:rPr>
        <w:t>4.</w:t>
      </w:r>
      <w:r w:rsidR="0058166A" w:rsidRPr="008072F3">
        <w:rPr>
          <w:rFonts w:asciiTheme="minorEastAsia" w:eastAsiaTheme="minorEastAsia" w:hAnsiTheme="minorEastAsia"/>
        </w:rPr>
        <w:t>4</w:t>
      </w:r>
      <w:r w:rsidRPr="008072F3">
        <w:rPr>
          <w:rFonts w:asciiTheme="minorEastAsia" w:eastAsiaTheme="minorEastAsia" w:hAnsiTheme="minorEastAsia" w:hint="eastAsia"/>
        </w:rPr>
        <w:t>で示す進捗会議や報告会などで指摘された事項について、</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と協議の上で対応すること。</w:t>
      </w:r>
    </w:p>
    <w:p w14:paraId="7950D454" w14:textId="005AA043"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・個人調査結果と企業調査結果において同様の質問を行っている</w:t>
      </w:r>
      <w:r w:rsidR="0058166A" w:rsidRPr="008072F3">
        <w:rPr>
          <w:rFonts w:asciiTheme="minorEastAsia" w:eastAsiaTheme="minorEastAsia" w:hAnsiTheme="minorEastAsia" w:hint="eastAsia"/>
        </w:rPr>
        <w:t>共通質問</w:t>
      </w:r>
      <w:r w:rsidRPr="008072F3">
        <w:rPr>
          <w:rFonts w:asciiTheme="minorEastAsia" w:eastAsiaTheme="minorEastAsia" w:hAnsiTheme="minorEastAsia" w:hint="eastAsia"/>
        </w:rPr>
        <w:t>について</w:t>
      </w:r>
      <w:r w:rsidR="0058166A" w:rsidRPr="008072F3">
        <w:rPr>
          <w:rFonts w:asciiTheme="minorEastAsia" w:eastAsiaTheme="minorEastAsia" w:hAnsiTheme="minorEastAsia" w:hint="eastAsia"/>
        </w:rPr>
        <w:t>は</w:t>
      </w:r>
      <w:r w:rsidRPr="008072F3">
        <w:rPr>
          <w:rFonts w:asciiTheme="minorEastAsia" w:eastAsiaTheme="minorEastAsia" w:hAnsiTheme="minorEastAsia" w:hint="eastAsia"/>
        </w:rPr>
        <w:t>、対比分析を行うこと。対象となる質問や比較分析の仕方等については請負者が原案を作成し、</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2FC2E89B" w14:textId="50F81895" w:rsidR="00E34603" w:rsidRPr="008072F3" w:rsidRDefault="00E34603"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・集計対象とするデータについては作業開始前に属性別件数などを</w:t>
      </w:r>
      <w:r w:rsidRPr="008072F3">
        <w:rPr>
          <w:rFonts w:asciiTheme="minorEastAsia" w:eastAsiaTheme="minorEastAsia" w:hAnsiTheme="minorEastAsia"/>
        </w:rPr>
        <w:t>IPA</w:t>
      </w:r>
      <w:r w:rsidRPr="008072F3">
        <w:rPr>
          <w:rFonts w:asciiTheme="minorEastAsia" w:eastAsiaTheme="minorEastAsia" w:hAnsiTheme="minorEastAsia" w:hint="eastAsia"/>
        </w:rPr>
        <w:t>に提示した上で、集計対象としての合意を得ること。</w:t>
      </w:r>
    </w:p>
    <w:p w14:paraId="2CEEA1B0" w14:textId="2EC186DA"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color w:val="000000" w:themeColor="text1"/>
        </w:rPr>
        <w:t>・請負者から分析ツールの導入・活用が提示された場合、</w:t>
      </w:r>
      <w:r w:rsidRPr="00BD4503">
        <w:rPr>
          <w:rFonts w:asciiTheme="minorEastAsia" w:eastAsiaTheme="minorEastAsia" w:hAnsiTheme="minorEastAsia"/>
        </w:rPr>
        <w:t>IPA</w:t>
      </w:r>
      <w:r w:rsidRPr="008072F3">
        <w:rPr>
          <w:rFonts w:asciiTheme="minorEastAsia" w:eastAsiaTheme="minorEastAsia" w:hAnsiTheme="minorEastAsia" w:hint="eastAsia"/>
          <w:color w:val="000000" w:themeColor="text1"/>
        </w:rPr>
        <w:t>と協議の上で採用すること</w:t>
      </w:r>
      <w:r w:rsidR="007857C5" w:rsidRPr="008072F3">
        <w:rPr>
          <w:rFonts w:asciiTheme="minorEastAsia" w:eastAsiaTheme="minorEastAsia" w:hAnsiTheme="minorEastAsia" w:hint="eastAsia"/>
          <w:color w:val="000000" w:themeColor="text1"/>
        </w:rPr>
        <w:t>を</w:t>
      </w:r>
      <w:r w:rsidRPr="008072F3">
        <w:rPr>
          <w:rFonts w:asciiTheme="minorEastAsia" w:eastAsiaTheme="minorEastAsia" w:hAnsiTheme="minorEastAsia" w:hint="eastAsia"/>
          <w:color w:val="000000" w:themeColor="text1"/>
        </w:rPr>
        <w:t>可能とする</w:t>
      </w:r>
      <w:r w:rsidRPr="008072F3">
        <w:rPr>
          <w:rFonts w:asciiTheme="minorEastAsia" w:eastAsiaTheme="minorEastAsia" w:hAnsiTheme="minorEastAsia" w:hint="eastAsia"/>
          <w:color w:val="00B050"/>
        </w:rPr>
        <w:t>。</w:t>
      </w:r>
      <w:r w:rsidR="00F470F0" w:rsidRPr="008072F3">
        <w:rPr>
          <w:rFonts w:asciiTheme="minorEastAsia" w:eastAsiaTheme="minorEastAsia" w:hAnsiTheme="minorEastAsia" w:hint="eastAsia"/>
        </w:rPr>
        <w:t>ただし、当該分析ツールの使用に際して固有のファイル形式が必要な場合は、</w:t>
      </w:r>
      <w:r w:rsidR="00F470F0" w:rsidRPr="00BD4503">
        <w:rPr>
          <w:rFonts w:asciiTheme="minorEastAsia" w:eastAsiaTheme="minorEastAsia" w:hAnsiTheme="minorEastAsia"/>
        </w:rPr>
        <w:t>Microsoft Excel</w:t>
      </w:r>
      <w:r w:rsidR="00F470F0" w:rsidRPr="008072F3">
        <w:rPr>
          <w:rFonts w:asciiTheme="minorEastAsia" w:eastAsiaTheme="minorEastAsia" w:hAnsiTheme="minorEastAsia" w:hint="eastAsia"/>
        </w:rPr>
        <w:t>形式のローデータに加え、当該形式でのローデータも</w:t>
      </w:r>
      <w:r w:rsidR="005F4E83" w:rsidRPr="008072F3">
        <w:rPr>
          <w:rFonts w:asciiTheme="minorEastAsia" w:eastAsiaTheme="minorEastAsia" w:hAnsiTheme="minorEastAsia" w:hint="eastAsia"/>
        </w:rPr>
        <w:t>納品時に</w:t>
      </w:r>
      <w:r w:rsidR="00F470F0" w:rsidRPr="008072F3">
        <w:rPr>
          <w:rFonts w:asciiTheme="minorEastAsia" w:eastAsiaTheme="minorEastAsia" w:hAnsiTheme="minorEastAsia" w:hint="eastAsia"/>
        </w:rPr>
        <w:t>提出すること。</w:t>
      </w:r>
    </w:p>
    <w:p w14:paraId="7F610AD3" w14:textId="77777777" w:rsidR="0058166A" w:rsidRPr="008072F3" w:rsidRDefault="0058166A" w:rsidP="0052472F">
      <w:pPr>
        <w:ind w:left="210" w:hangingChars="100" w:hanging="210"/>
        <w:rPr>
          <w:rFonts w:asciiTheme="minorEastAsia" w:eastAsiaTheme="minorEastAsia" w:hAnsiTheme="minorEastAsia"/>
          <w:color w:val="00B050"/>
        </w:rPr>
      </w:pPr>
    </w:p>
    <w:p w14:paraId="59BDAA7D" w14:textId="77777777" w:rsidR="0052472F" w:rsidRPr="008072F3" w:rsidRDefault="0052472F" w:rsidP="0052472F">
      <w:pPr>
        <w:rPr>
          <w:rFonts w:asciiTheme="minorEastAsia" w:eastAsiaTheme="minorEastAsia" w:hAnsiTheme="minorEastAsia"/>
        </w:rPr>
      </w:pPr>
      <w:r w:rsidRPr="008072F3">
        <w:rPr>
          <w:rFonts w:asciiTheme="minorEastAsia" w:eastAsiaTheme="minorEastAsia" w:hAnsiTheme="minorEastAsia" w:hint="eastAsia"/>
        </w:rPr>
        <w:t>③</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データ集計の図示</w:t>
      </w:r>
    </w:p>
    <w:p w14:paraId="5C42572C" w14:textId="7D57CF66" w:rsidR="0052472F" w:rsidRPr="008072F3" w:rsidRDefault="0052472F"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・上記②の集計結果に基づいて、分析の元となる単純集計及びクロス集計の結果を図示</w:t>
      </w:r>
      <w:r w:rsidRPr="008072F3">
        <w:rPr>
          <w:rFonts w:asciiTheme="minorEastAsia" w:eastAsiaTheme="minorEastAsia" w:hAnsiTheme="minorEastAsia"/>
        </w:rPr>
        <w:t>(</w:t>
      </w:r>
      <w:r w:rsidRPr="008072F3">
        <w:rPr>
          <w:rFonts w:asciiTheme="minorEastAsia" w:eastAsiaTheme="minorEastAsia" w:hAnsiTheme="minorEastAsia" w:hint="eastAsia"/>
        </w:rPr>
        <w:t>グラフ化</w:t>
      </w:r>
      <w:r w:rsidRPr="008072F3">
        <w:rPr>
          <w:rFonts w:asciiTheme="minorEastAsia" w:eastAsiaTheme="minorEastAsia" w:hAnsiTheme="minorEastAsia"/>
        </w:rPr>
        <w:t>)</w:t>
      </w:r>
      <w:r w:rsidRPr="008072F3">
        <w:rPr>
          <w:rFonts w:asciiTheme="minorEastAsia" w:eastAsiaTheme="minorEastAsia" w:hAnsiTheme="minorEastAsia" w:hint="eastAsia"/>
        </w:rPr>
        <w:t>するこ</w:t>
      </w:r>
      <w:r w:rsidRPr="008072F3">
        <w:rPr>
          <w:rFonts w:asciiTheme="minorEastAsia" w:eastAsiaTheme="minorEastAsia" w:hAnsiTheme="minorEastAsia" w:hint="eastAsia"/>
        </w:rPr>
        <w:lastRenderedPageBreak/>
        <w:t>と。経年変化、クロス集計または他の調査結果などと比較する際の図示においては、対比のポイント</w:t>
      </w:r>
      <w:r w:rsidR="005F4E83" w:rsidRPr="008072F3">
        <w:rPr>
          <w:rFonts w:asciiTheme="minorEastAsia" w:eastAsiaTheme="minorEastAsia" w:hAnsiTheme="minorEastAsia" w:hint="eastAsia"/>
        </w:rPr>
        <w:t>となる箇所を赤枠で</w:t>
      </w:r>
      <w:r w:rsidR="00D527E2">
        <w:rPr>
          <w:rFonts w:asciiTheme="minorEastAsia" w:eastAsiaTheme="minorEastAsia" w:hAnsiTheme="minorEastAsia" w:hint="eastAsia"/>
        </w:rPr>
        <w:t>囲ったり</w:t>
      </w:r>
      <w:r w:rsidR="005F4E83" w:rsidRPr="008072F3">
        <w:rPr>
          <w:rFonts w:asciiTheme="minorEastAsia" w:eastAsiaTheme="minorEastAsia" w:hAnsiTheme="minorEastAsia" w:hint="eastAsia"/>
        </w:rPr>
        <w:t>印を付けるなど、判り易いよう工夫</w:t>
      </w:r>
      <w:r w:rsidRPr="008072F3">
        <w:rPr>
          <w:rFonts w:asciiTheme="minorEastAsia" w:eastAsiaTheme="minorEastAsia" w:hAnsiTheme="minorEastAsia" w:hint="eastAsia"/>
        </w:rPr>
        <w:t>すること。詳細については、</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741F4A71" w14:textId="6F77BD18" w:rsidR="00C512D2" w:rsidRPr="008072F3" w:rsidRDefault="00C512D2" w:rsidP="00AF12A6">
      <w:pPr>
        <w:ind w:leftChars="68" w:left="284" w:hangingChars="67" w:hanging="141"/>
        <w:rPr>
          <w:rFonts w:asciiTheme="minorEastAsia" w:eastAsiaTheme="minorEastAsia" w:hAnsiTheme="minorEastAsia"/>
        </w:rPr>
      </w:pPr>
    </w:p>
    <w:p w14:paraId="32FF6C9F" w14:textId="3CCAA450" w:rsidR="006B7DDD" w:rsidRPr="00BD4503" w:rsidRDefault="00C512D2" w:rsidP="00AF12A6">
      <w:pPr>
        <w:pStyle w:val="2"/>
        <w:ind w:left="426" w:hanging="426"/>
        <w:rPr>
          <w:rFonts w:asciiTheme="minorEastAsia" w:eastAsiaTheme="minorEastAsia" w:hAnsiTheme="minorEastAsia"/>
          <w:color w:val="auto"/>
          <w:szCs w:val="20"/>
        </w:rPr>
      </w:pPr>
      <w:r w:rsidRPr="00BD4503">
        <w:rPr>
          <w:rFonts w:asciiTheme="minorEastAsia" w:eastAsiaTheme="minorEastAsia" w:hAnsiTheme="minorEastAsia"/>
          <w:color w:val="auto"/>
          <w:szCs w:val="20"/>
        </w:rPr>
        <w:t>IT人材の適材化・適所化に向けた</w:t>
      </w:r>
      <w:r w:rsidR="002776B7" w:rsidRPr="00BD4503">
        <w:rPr>
          <w:rFonts w:asciiTheme="minorEastAsia" w:eastAsiaTheme="minorEastAsia" w:hAnsiTheme="minorEastAsia" w:hint="eastAsia"/>
          <w:color w:val="auto"/>
          <w:szCs w:val="20"/>
        </w:rPr>
        <w:t>課題の整理と</w:t>
      </w:r>
      <w:r w:rsidRPr="00401335">
        <w:rPr>
          <w:rFonts w:asciiTheme="minorEastAsia" w:eastAsiaTheme="minorEastAsia" w:hAnsiTheme="minorEastAsia" w:hint="eastAsia"/>
          <w:color w:val="auto"/>
          <w:szCs w:val="20"/>
        </w:rPr>
        <w:t>取組み施策</w:t>
      </w:r>
      <w:r w:rsidR="006C3298" w:rsidRPr="00401335">
        <w:rPr>
          <w:rFonts w:asciiTheme="minorEastAsia" w:eastAsiaTheme="minorEastAsia" w:hAnsiTheme="minorEastAsia" w:hint="eastAsia"/>
          <w:color w:val="auto"/>
          <w:szCs w:val="20"/>
        </w:rPr>
        <w:t>原案</w:t>
      </w:r>
      <w:r w:rsidRPr="00401335">
        <w:rPr>
          <w:rFonts w:asciiTheme="minorEastAsia" w:eastAsiaTheme="minorEastAsia" w:hAnsiTheme="minorEastAsia" w:hint="eastAsia"/>
          <w:color w:val="auto"/>
          <w:szCs w:val="20"/>
        </w:rPr>
        <w:t>の</w:t>
      </w:r>
      <w:r w:rsidR="006C3298" w:rsidRPr="00401335">
        <w:rPr>
          <w:rFonts w:asciiTheme="minorEastAsia" w:eastAsiaTheme="minorEastAsia" w:hAnsiTheme="minorEastAsia" w:hint="eastAsia"/>
          <w:color w:val="auto"/>
          <w:szCs w:val="20"/>
        </w:rPr>
        <w:t>策定</w:t>
      </w:r>
    </w:p>
    <w:p w14:paraId="25398976" w14:textId="37F127A4" w:rsidR="002C3C44" w:rsidRDefault="00E34603" w:rsidP="000013F8">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533406">
        <w:rPr>
          <w:rFonts w:asciiTheme="minorEastAsia" w:eastAsiaTheme="minorEastAsia" w:hAnsiTheme="minorEastAsia" w:hint="eastAsia"/>
        </w:rPr>
        <w:t>4.2</w:t>
      </w:r>
      <w:r w:rsidR="006102B3">
        <w:rPr>
          <w:rFonts w:asciiTheme="minorEastAsia" w:eastAsiaTheme="minorEastAsia" w:hAnsiTheme="minorEastAsia" w:hint="eastAsia"/>
        </w:rPr>
        <w:t>.1</w:t>
      </w:r>
      <w:r w:rsidR="002C3C44" w:rsidRPr="002C3C44">
        <w:rPr>
          <w:rFonts w:asciiTheme="minorEastAsia" w:eastAsiaTheme="minorEastAsia" w:hAnsiTheme="minorEastAsia" w:hint="eastAsia"/>
        </w:rPr>
        <w:t>に挙げた</w:t>
      </w:r>
      <w:r w:rsidR="00533406">
        <w:rPr>
          <w:rFonts w:asciiTheme="minorEastAsia" w:eastAsiaTheme="minorEastAsia" w:hAnsiTheme="minorEastAsia" w:hint="eastAsia"/>
        </w:rPr>
        <w:t>参照すべき</w:t>
      </w:r>
      <w:r w:rsidR="006102B3">
        <w:rPr>
          <w:rFonts w:asciiTheme="minorEastAsia" w:eastAsiaTheme="minorEastAsia" w:hAnsiTheme="minorEastAsia" w:hint="eastAsia"/>
        </w:rPr>
        <w:t>情報</w:t>
      </w:r>
      <w:r w:rsidR="002C3C44" w:rsidRPr="002C3C44">
        <w:rPr>
          <w:rFonts w:asciiTheme="minorEastAsia" w:eastAsiaTheme="minorEastAsia" w:hAnsiTheme="minorEastAsia" w:hint="eastAsia"/>
        </w:rPr>
        <w:t>および今年度調査結果を踏まえ</w:t>
      </w:r>
      <w:r w:rsidR="00533406">
        <w:rPr>
          <w:rFonts w:asciiTheme="minorEastAsia" w:eastAsiaTheme="minorEastAsia" w:hAnsiTheme="minorEastAsia" w:hint="eastAsia"/>
        </w:rPr>
        <w:t>て</w:t>
      </w:r>
      <w:r w:rsidR="002C3C44" w:rsidRPr="002C3C44">
        <w:rPr>
          <w:rFonts w:asciiTheme="minorEastAsia" w:eastAsiaTheme="minorEastAsia" w:hAnsiTheme="minorEastAsia" w:hint="eastAsia"/>
        </w:rPr>
        <w:t>、IT人材のスキル変革に関する問題点や阻害要因を抽出し、IT人材の適材化・適所化に向けた具体施策につき検討</w:t>
      </w:r>
      <w:r w:rsidR="00BA427A">
        <w:rPr>
          <w:rFonts w:asciiTheme="minorEastAsia" w:eastAsiaTheme="minorEastAsia" w:hAnsiTheme="minorEastAsia" w:hint="eastAsia"/>
        </w:rPr>
        <w:t>し、その原案を策定</w:t>
      </w:r>
      <w:r w:rsidR="002C3C44" w:rsidRPr="002C3C44">
        <w:rPr>
          <w:rFonts w:asciiTheme="minorEastAsia" w:eastAsiaTheme="minorEastAsia" w:hAnsiTheme="minorEastAsia" w:hint="eastAsia"/>
        </w:rPr>
        <w:t>すること。</w:t>
      </w:r>
    </w:p>
    <w:p w14:paraId="24F77295" w14:textId="344CA5C8" w:rsidR="0052472F" w:rsidRPr="008072F3" w:rsidRDefault="002C3C44" w:rsidP="00752610">
      <w:pPr>
        <w:ind w:leftChars="100" w:left="420" w:hangingChars="100" w:hanging="210"/>
        <w:rPr>
          <w:rFonts w:asciiTheme="minorEastAsia" w:eastAsiaTheme="minorEastAsia" w:hAnsiTheme="minorEastAsia"/>
        </w:rPr>
      </w:pPr>
      <w:r w:rsidRPr="002C3C44">
        <w:rPr>
          <w:rFonts w:asciiTheme="minorEastAsia" w:eastAsiaTheme="minorEastAsia" w:hAnsiTheme="minorEastAsia" w:hint="eastAsia"/>
        </w:rPr>
        <w:t>（今年度調査結果の分析やそこからの課題整理や対策検討にとどまらず、総合的な分析や施策検討を行うこと。）</w:t>
      </w:r>
    </w:p>
    <w:p w14:paraId="7306BBAB" w14:textId="05152ABF" w:rsidR="00BB262B" w:rsidRPr="008072F3" w:rsidRDefault="00BB262B"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6102B3">
        <w:rPr>
          <w:rFonts w:asciiTheme="minorEastAsia" w:eastAsiaTheme="minorEastAsia" w:hAnsiTheme="minorEastAsia" w:hint="eastAsia"/>
        </w:rPr>
        <w:t>4.2.1</w:t>
      </w:r>
      <w:r w:rsidR="006102B3" w:rsidRPr="002C3C44">
        <w:rPr>
          <w:rFonts w:asciiTheme="minorEastAsia" w:eastAsiaTheme="minorEastAsia" w:hAnsiTheme="minorEastAsia" w:hint="eastAsia"/>
        </w:rPr>
        <w:t>に挙げた</w:t>
      </w:r>
      <w:r w:rsidR="006102B3">
        <w:rPr>
          <w:rFonts w:asciiTheme="minorEastAsia" w:eastAsiaTheme="minorEastAsia" w:hAnsiTheme="minorEastAsia" w:hint="eastAsia"/>
        </w:rPr>
        <w:t>参照すべき情報</w:t>
      </w:r>
      <w:r w:rsidRPr="008072F3">
        <w:rPr>
          <w:rFonts w:asciiTheme="minorEastAsia" w:eastAsiaTheme="minorEastAsia" w:hAnsiTheme="minorEastAsia" w:hint="eastAsia"/>
        </w:rPr>
        <w:t>および今年度調査結果以外に</w:t>
      </w:r>
      <w:r w:rsidR="006102B3">
        <w:rPr>
          <w:rFonts w:asciiTheme="minorEastAsia" w:eastAsiaTheme="minorEastAsia" w:hAnsiTheme="minorEastAsia" w:hint="eastAsia"/>
        </w:rPr>
        <w:t>参照すべき情報等がある場合</w:t>
      </w:r>
      <w:r w:rsidRPr="008072F3">
        <w:rPr>
          <w:rFonts w:asciiTheme="minorEastAsia" w:eastAsiaTheme="minorEastAsia" w:hAnsiTheme="minorEastAsia" w:hint="eastAsia"/>
        </w:rPr>
        <w:t>は、</w:t>
      </w:r>
      <w:r w:rsidR="006102B3">
        <w:rPr>
          <w:rFonts w:asciiTheme="minorEastAsia" w:eastAsiaTheme="minorEastAsia" w:hAnsiTheme="minorEastAsia" w:hint="eastAsia"/>
        </w:rPr>
        <w:t>積極的に提案</w:t>
      </w:r>
      <w:r w:rsidRPr="008072F3">
        <w:rPr>
          <w:rFonts w:asciiTheme="minorEastAsia" w:eastAsiaTheme="minorEastAsia" w:hAnsiTheme="minorEastAsia" w:hint="eastAsia"/>
        </w:rPr>
        <w:t>し、</w:t>
      </w:r>
      <w:r w:rsidRPr="008072F3">
        <w:rPr>
          <w:rFonts w:asciiTheme="minorEastAsia" w:eastAsiaTheme="minorEastAsia" w:hAnsiTheme="minorEastAsia"/>
        </w:rPr>
        <w:t>IPA</w:t>
      </w:r>
      <w:r w:rsidRPr="008072F3">
        <w:rPr>
          <w:rFonts w:asciiTheme="minorEastAsia" w:eastAsiaTheme="minorEastAsia" w:hAnsiTheme="minorEastAsia" w:hint="eastAsia"/>
        </w:rPr>
        <w:t>と協議の上で最終決定すること。</w:t>
      </w:r>
    </w:p>
    <w:p w14:paraId="64B32C5C" w14:textId="6A04E89B" w:rsidR="00FE3D50" w:rsidRPr="008072F3" w:rsidRDefault="00BB262B"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55511E" w:rsidRPr="008072F3">
        <w:rPr>
          <w:rFonts w:asciiTheme="minorEastAsia" w:eastAsiaTheme="minorEastAsia" w:hAnsiTheme="minorEastAsia" w:hint="eastAsia"/>
        </w:rPr>
        <w:t>施策の</w:t>
      </w:r>
      <w:r w:rsidRPr="008072F3">
        <w:rPr>
          <w:rFonts w:asciiTheme="minorEastAsia" w:eastAsiaTheme="minorEastAsia" w:hAnsiTheme="minorEastAsia" w:hint="eastAsia"/>
        </w:rPr>
        <w:t>検討にあたっては、</w:t>
      </w:r>
      <w:r w:rsidR="00334268">
        <w:rPr>
          <w:rFonts w:asciiTheme="minorEastAsia" w:eastAsiaTheme="minorEastAsia" w:hAnsiTheme="minorEastAsia" w:hint="eastAsia"/>
        </w:rPr>
        <w:t>実施主体</w:t>
      </w:r>
      <w:r w:rsidR="00533406">
        <w:rPr>
          <w:rFonts w:asciiTheme="minorEastAsia" w:eastAsiaTheme="minorEastAsia" w:hAnsiTheme="minorEastAsia" w:hint="eastAsia"/>
        </w:rPr>
        <w:t>を</w:t>
      </w:r>
      <w:r w:rsidR="006102B3">
        <w:rPr>
          <w:rFonts w:asciiTheme="minorEastAsia" w:eastAsiaTheme="minorEastAsia" w:hAnsiTheme="minorEastAsia" w:hint="eastAsia"/>
        </w:rPr>
        <w:t>明示すること</w:t>
      </w:r>
      <w:r w:rsidRPr="008072F3">
        <w:rPr>
          <w:rFonts w:asciiTheme="minorEastAsia" w:eastAsiaTheme="minorEastAsia" w:hAnsiTheme="minorEastAsia" w:hint="eastAsia"/>
        </w:rPr>
        <w:t>。</w:t>
      </w:r>
    </w:p>
    <w:p w14:paraId="2F18D6FC" w14:textId="36D6CCDF" w:rsidR="00BB262B" w:rsidRDefault="00BB262B" w:rsidP="0052472F">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・また、各施策を羅列的に</w:t>
      </w:r>
      <w:r w:rsidR="00533406">
        <w:rPr>
          <w:rFonts w:asciiTheme="minorEastAsia" w:eastAsiaTheme="minorEastAsia" w:hAnsiTheme="minorEastAsia" w:hint="eastAsia"/>
        </w:rPr>
        <w:t>記述</w:t>
      </w:r>
      <w:r w:rsidRPr="008072F3">
        <w:rPr>
          <w:rFonts w:asciiTheme="minorEastAsia" w:eastAsiaTheme="minorEastAsia" w:hAnsiTheme="minorEastAsia" w:hint="eastAsia"/>
        </w:rPr>
        <w:t>するだけではなく、それらの施策を体系的に整理して示すこと。</w:t>
      </w:r>
    </w:p>
    <w:p w14:paraId="0854E797" w14:textId="1F216F0F" w:rsidR="00752610" w:rsidRPr="00752610" w:rsidRDefault="00924C30" w:rsidP="00533406">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整理の仕方は請負者</w:t>
      </w:r>
      <w:r w:rsidR="00533406">
        <w:rPr>
          <w:rFonts w:asciiTheme="minorEastAsia" w:eastAsiaTheme="minorEastAsia" w:hAnsiTheme="minorEastAsia" w:hint="eastAsia"/>
        </w:rPr>
        <w:t>にて原案を作成し</w:t>
      </w:r>
      <w:r>
        <w:rPr>
          <w:rFonts w:asciiTheme="minorEastAsia" w:eastAsiaTheme="minorEastAsia" w:hAnsiTheme="minorEastAsia" w:hint="eastAsia"/>
        </w:rPr>
        <w:t>、</w:t>
      </w:r>
      <w:r w:rsidR="00533406" w:rsidRPr="008072F3">
        <w:rPr>
          <w:rFonts w:asciiTheme="minorEastAsia" w:eastAsiaTheme="minorEastAsia" w:hAnsiTheme="minorEastAsia"/>
        </w:rPr>
        <w:t>IPA</w:t>
      </w:r>
      <w:r w:rsidR="00533406" w:rsidRPr="008072F3">
        <w:rPr>
          <w:rFonts w:asciiTheme="minorEastAsia" w:eastAsiaTheme="minorEastAsia" w:hAnsiTheme="minorEastAsia" w:hint="eastAsia"/>
        </w:rPr>
        <w:t>と協議の上で最終決定する</w:t>
      </w:r>
      <w:r w:rsidR="00533406">
        <w:rPr>
          <w:rFonts w:asciiTheme="minorEastAsia" w:eastAsiaTheme="minorEastAsia" w:hAnsiTheme="minorEastAsia" w:hint="eastAsia"/>
        </w:rPr>
        <w:t>が、</w:t>
      </w:r>
      <w:r>
        <w:rPr>
          <w:rFonts w:asciiTheme="minorEastAsia" w:eastAsiaTheme="minorEastAsia" w:hAnsiTheme="minorEastAsia" w:hint="eastAsia"/>
        </w:rPr>
        <w:t>一例として何らかの軸で整理された施策一覧と、施策案毎にその概要を説明する資料（A4で</w:t>
      </w:r>
      <w:r w:rsidR="00655F36">
        <w:rPr>
          <w:rFonts w:asciiTheme="minorEastAsia" w:eastAsiaTheme="minorEastAsia" w:hAnsiTheme="minorEastAsia" w:hint="eastAsia"/>
        </w:rPr>
        <w:t>半ページ～1ページ</w:t>
      </w:r>
      <w:r>
        <w:rPr>
          <w:rFonts w:asciiTheme="minorEastAsia" w:eastAsiaTheme="minorEastAsia" w:hAnsiTheme="minorEastAsia" w:hint="eastAsia"/>
        </w:rPr>
        <w:t>程度）</w:t>
      </w:r>
      <w:r w:rsidR="00752610">
        <w:rPr>
          <w:rFonts w:asciiTheme="minorEastAsia" w:eastAsiaTheme="minorEastAsia" w:hAnsiTheme="minorEastAsia" w:hint="eastAsia"/>
        </w:rPr>
        <w:t>を想定する。</w:t>
      </w:r>
    </w:p>
    <w:p w14:paraId="2D20BA6D" w14:textId="08236B55" w:rsidR="007E1036" w:rsidRPr="008072F3" w:rsidRDefault="007E1036" w:rsidP="007E1036">
      <w:pPr>
        <w:ind w:left="21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55511E" w:rsidRPr="008072F3">
        <w:rPr>
          <w:rFonts w:asciiTheme="minorEastAsia" w:eastAsiaTheme="minorEastAsia" w:hAnsiTheme="minorEastAsia" w:hint="eastAsia"/>
        </w:rPr>
        <w:t>施策の検討にあたっては</w:t>
      </w:r>
      <w:r w:rsidRPr="008072F3">
        <w:rPr>
          <w:rFonts w:asciiTheme="minorEastAsia" w:eastAsiaTheme="minorEastAsia" w:hAnsiTheme="minorEastAsia" w:hint="eastAsia"/>
        </w:rPr>
        <w:t>、少なくとも以下の視点を</w:t>
      </w:r>
      <w:r w:rsidR="006102B3">
        <w:rPr>
          <w:rFonts w:asciiTheme="minorEastAsia" w:eastAsiaTheme="minorEastAsia" w:hAnsiTheme="minorEastAsia" w:hint="eastAsia"/>
        </w:rPr>
        <w:t>盛り込めないか検討を行う</w:t>
      </w:r>
      <w:r w:rsidRPr="008072F3">
        <w:rPr>
          <w:rFonts w:asciiTheme="minorEastAsia" w:eastAsiaTheme="minorEastAsia" w:hAnsiTheme="minorEastAsia" w:hint="eastAsia"/>
        </w:rPr>
        <w:t>こと。</w:t>
      </w:r>
      <w:r w:rsidRPr="008072F3">
        <w:rPr>
          <w:rFonts w:asciiTheme="minorEastAsia" w:eastAsiaTheme="minorEastAsia" w:hAnsiTheme="minorEastAsia"/>
        </w:rPr>
        <w:br/>
        <w:t>-</w:t>
      </w:r>
      <w:r w:rsidRPr="008072F3">
        <w:rPr>
          <w:rFonts w:asciiTheme="minorEastAsia" w:eastAsiaTheme="minorEastAsia" w:hAnsiTheme="minorEastAsia" w:hint="eastAsia"/>
        </w:rPr>
        <w:t>学びや人材流動の動機づけ要因や阻害要因の整理・類型化</w:t>
      </w:r>
    </w:p>
    <w:p w14:paraId="5B9CBFA3" w14:textId="78E8C916" w:rsidR="007E1036" w:rsidRPr="008072F3" w:rsidRDefault="007E1036" w:rsidP="007E1036">
      <w:pPr>
        <w:ind w:leftChars="100" w:left="210"/>
        <w:rPr>
          <w:rFonts w:asciiTheme="minorEastAsia" w:eastAsiaTheme="minorEastAsia" w:hAnsiTheme="minorEastAsia"/>
        </w:rPr>
      </w:pPr>
      <w:r w:rsidRPr="008072F3">
        <w:rPr>
          <w:rFonts w:asciiTheme="minorEastAsia" w:eastAsiaTheme="minorEastAsia" w:hAnsiTheme="minorEastAsia"/>
        </w:rPr>
        <w:t>-</w:t>
      </w:r>
      <w:r w:rsidRPr="008072F3">
        <w:rPr>
          <w:rFonts w:asciiTheme="minorEastAsia" w:eastAsiaTheme="minorEastAsia" w:hAnsiTheme="minorEastAsia" w:hint="eastAsia"/>
        </w:rPr>
        <w:t>動機づけ要因の促進策、阻害要因の排除策の検討</w:t>
      </w:r>
    </w:p>
    <w:p w14:paraId="2770BA77" w14:textId="77777777" w:rsidR="007E1036" w:rsidRPr="008072F3" w:rsidRDefault="007E1036" w:rsidP="007E1036">
      <w:pPr>
        <w:ind w:leftChars="100" w:left="210"/>
        <w:rPr>
          <w:rFonts w:asciiTheme="minorEastAsia" w:eastAsiaTheme="minorEastAsia" w:hAnsiTheme="minorEastAsia"/>
        </w:rPr>
      </w:pPr>
      <w:r w:rsidRPr="008072F3">
        <w:rPr>
          <w:rFonts w:asciiTheme="minorEastAsia" w:eastAsiaTheme="minorEastAsia" w:hAnsiTheme="minorEastAsia"/>
        </w:rPr>
        <w:t>-</w:t>
      </w:r>
      <w:r w:rsidRPr="008072F3">
        <w:rPr>
          <w:rFonts w:asciiTheme="minorEastAsia" w:eastAsiaTheme="minorEastAsia" w:hAnsiTheme="minorEastAsia" w:hint="eastAsia"/>
        </w:rPr>
        <w:t>学びやキャリア自律に対する基本的な考え方やマインド、効率的・効果的に学ぶ方法の整理・類型化</w:t>
      </w:r>
    </w:p>
    <w:p w14:paraId="2AAE3070" w14:textId="77777777" w:rsidR="007E1036" w:rsidRPr="008072F3" w:rsidRDefault="007E1036" w:rsidP="007E1036">
      <w:pPr>
        <w:ind w:leftChars="100" w:left="210"/>
        <w:rPr>
          <w:rFonts w:asciiTheme="minorEastAsia" w:eastAsiaTheme="minorEastAsia" w:hAnsiTheme="minorEastAsia"/>
        </w:rPr>
      </w:pPr>
      <w:r w:rsidRPr="008072F3">
        <w:rPr>
          <w:rFonts w:asciiTheme="minorEastAsia" w:eastAsiaTheme="minorEastAsia" w:hAnsiTheme="minorEastAsia"/>
        </w:rPr>
        <w:t>-</w:t>
      </w:r>
      <w:r w:rsidRPr="008072F3">
        <w:rPr>
          <w:rFonts w:asciiTheme="minorEastAsia" w:eastAsiaTheme="minorEastAsia" w:hAnsiTheme="minorEastAsia" w:hint="eastAsia"/>
        </w:rPr>
        <w:t>上記に関する企業内および企業横断的な支援策</w:t>
      </w:r>
    </w:p>
    <w:p w14:paraId="7784FDEB" w14:textId="5966A2AB" w:rsidR="007E1036" w:rsidRPr="008072F3" w:rsidRDefault="007E1036" w:rsidP="007E1036">
      <w:pPr>
        <w:ind w:leftChars="100" w:left="210"/>
        <w:rPr>
          <w:rFonts w:asciiTheme="minorEastAsia" w:eastAsiaTheme="minorEastAsia" w:hAnsiTheme="minorEastAsia"/>
        </w:rPr>
      </w:pPr>
      <w:r w:rsidRPr="008072F3">
        <w:rPr>
          <w:rFonts w:asciiTheme="minorEastAsia" w:eastAsiaTheme="minorEastAsia" w:hAnsiTheme="minorEastAsia"/>
        </w:rPr>
        <w:t>-</w:t>
      </w:r>
      <w:r w:rsidRPr="008072F3">
        <w:rPr>
          <w:rFonts w:asciiTheme="minorEastAsia" w:eastAsiaTheme="minorEastAsia" w:hAnsiTheme="minorEastAsia" w:hint="eastAsia"/>
        </w:rPr>
        <w:t>人的資本経営、コーポレートガバナンスコード、パーパス経営などを踏まえた今後の人材マネジメント</w:t>
      </w:r>
      <w:r w:rsidR="00655DA7" w:rsidRPr="008072F3">
        <w:rPr>
          <w:rFonts w:asciiTheme="minorEastAsia" w:eastAsiaTheme="minorEastAsia" w:hAnsiTheme="minorEastAsia" w:hint="eastAsia"/>
        </w:rPr>
        <w:t>や組織運営</w:t>
      </w:r>
      <w:r w:rsidRPr="008072F3">
        <w:rPr>
          <w:rFonts w:asciiTheme="minorEastAsia" w:eastAsiaTheme="minorEastAsia" w:hAnsiTheme="minorEastAsia" w:hint="eastAsia"/>
        </w:rPr>
        <w:t>のあり方やその実現に向けた課題や施策</w:t>
      </w:r>
    </w:p>
    <w:p w14:paraId="099CFBD8" w14:textId="6E5CCD57" w:rsidR="00A85A89" w:rsidRPr="008072F3" w:rsidRDefault="0052472F" w:rsidP="0052472F">
      <w:pPr>
        <w:rPr>
          <w:rFonts w:asciiTheme="minorEastAsia" w:eastAsiaTheme="minorEastAsia" w:hAnsiTheme="minorEastAsia"/>
        </w:rPr>
      </w:pPr>
      <w:r w:rsidRPr="008072F3">
        <w:rPr>
          <w:rFonts w:asciiTheme="minorEastAsia" w:eastAsiaTheme="minorEastAsia" w:hAnsiTheme="minorEastAsia" w:hint="eastAsia"/>
        </w:rPr>
        <w:t>・詳細に関しては、請負者側で原案を作成し、</w:t>
      </w:r>
      <w:r w:rsidRPr="009A42C0">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08A1E8F1" w14:textId="77777777" w:rsidR="00A85A89" w:rsidRPr="008072F3" w:rsidRDefault="00A85A89" w:rsidP="006B7DDD">
      <w:pPr>
        <w:rPr>
          <w:rFonts w:asciiTheme="minorEastAsia" w:eastAsiaTheme="minorEastAsia" w:hAnsiTheme="minorEastAsia"/>
        </w:rPr>
      </w:pPr>
    </w:p>
    <w:p w14:paraId="0AB90B9D" w14:textId="04C2A398" w:rsidR="006B7DDD" w:rsidRPr="009A42C0" w:rsidRDefault="0052472F" w:rsidP="00507B29">
      <w:pPr>
        <w:pStyle w:val="2"/>
        <w:ind w:left="426"/>
        <w:rPr>
          <w:rFonts w:asciiTheme="minorEastAsia" w:eastAsiaTheme="minorEastAsia" w:hAnsiTheme="minorEastAsia"/>
          <w:color w:val="auto"/>
          <w:szCs w:val="20"/>
        </w:rPr>
      </w:pPr>
      <w:r w:rsidRPr="009A42C0">
        <w:rPr>
          <w:rFonts w:asciiTheme="minorEastAsia" w:eastAsiaTheme="minorEastAsia" w:hAnsiTheme="minorEastAsia" w:hint="eastAsia"/>
          <w:color w:val="auto"/>
          <w:szCs w:val="20"/>
        </w:rPr>
        <w:t>進捗会議および報告会の実施</w:t>
      </w:r>
    </w:p>
    <w:p w14:paraId="1B2F45D2" w14:textId="2FA3C7EA" w:rsidR="002012A9" w:rsidRPr="009A42C0" w:rsidRDefault="002012A9" w:rsidP="002776B7">
      <w:pPr>
        <w:pStyle w:val="3"/>
        <w:numPr>
          <w:ilvl w:val="0"/>
          <w:numId w:val="0"/>
        </w:numPr>
        <w:rPr>
          <w:rFonts w:asciiTheme="minorEastAsia" w:eastAsiaTheme="minorEastAsia" w:hAnsiTheme="minorEastAsia"/>
          <w:color w:val="auto"/>
        </w:rPr>
      </w:pPr>
      <w:r w:rsidRPr="008072F3">
        <w:rPr>
          <w:rFonts w:asciiTheme="minorEastAsia" w:eastAsiaTheme="minorEastAsia" w:hAnsiTheme="minorEastAsia"/>
          <w:color w:val="auto"/>
        </w:rPr>
        <w:t>4.</w:t>
      </w:r>
      <w:r w:rsidR="008C5D86" w:rsidRPr="008072F3">
        <w:rPr>
          <w:rFonts w:asciiTheme="minorEastAsia" w:eastAsiaTheme="minorEastAsia" w:hAnsiTheme="minorEastAsia"/>
          <w:color w:val="auto"/>
        </w:rPr>
        <w:t>4</w:t>
      </w:r>
      <w:r w:rsidRPr="008072F3">
        <w:rPr>
          <w:rFonts w:asciiTheme="minorEastAsia" w:eastAsiaTheme="minorEastAsia" w:hAnsiTheme="minorEastAsia"/>
          <w:color w:val="auto"/>
        </w:rPr>
        <w:t>.1</w:t>
      </w:r>
      <w:r w:rsidRPr="009A42C0">
        <w:rPr>
          <w:rFonts w:asciiTheme="minorEastAsia" w:eastAsiaTheme="minorEastAsia" w:hAnsiTheme="minorEastAsia" w:hint="eastAsia"/>
          <w:color w:val="auto"/>
        </w:rPr>
        <w:t xml:space="preserve">　進捗会議の実施</w:t>
      </w:r>
    </w:p>
    <w:p w14:paraId="7F963AAA" w14:textId="77777777" w:rsidR="002012A9" w:rsidRPr="009A42C0" w:rsidRDefault="002012A9" w:rsidP="002776B7">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・契約期間内に、</w:t>
      </w:r>
      <w:r w:rsidRPr="009A42C0">
        <w:rPr>
          <w:rFonts w:asciiTheme="minorEastAsia" w:eastAsiaTheme="minorEastAsia" w:hAnsiTheme="minorEastAsia"/>
          <w:color w:val="000000" w:themeColor="text1"/>
        </w:rPr>
        <w:t>10</w:t>
      </w:r>
      <w:r w:rsidRPr="009A42C0">
        <w:rPr>
          <w:rFonts w:asciiTheme="minorEastAsia" w:eastAsiaTheme="minorEastAsia" w:hAnsiTheme="minorEastAsia"/>
        </w:rPr>
        <w:t>回程度のIPAとの進捗</w:t>
      </w:r>
      <w:r w:rsidRPr="009A42C0">
        <w:rPr>
          <w:rFonts w:asciiTheme="minorEastAsia" w:eastAsiaTheme="minorEastAsia" w:hAnsiTheme="minorEastAsia" w:hint="eastAsia"/>
        </w:rPr>
        <w:t>会議</w:t>
      </w:r>
      <w:r w:rsidRPr="009A42C0">
        <w:rPr>
          <w:rFonts w:asciiTheme="minorEastAsia" w:eastAsiaTheme="minorEastAsia" w:hAnsiTheme="minorEastAsia"/>
        </w:rPr>
        <w:t>を実施する</w:t>
      </w:r>
      <w:r w:rsidRPr="009A42C0">
        <w:rPr>
          <w:rFonts w:asciiTheme="minorEastAsia" w:eastAsiaTheme="minorEastAsia" w:hAnsiTheme="minorEastAsia" w:hint="eastAsia"/>
        </w:rPr>
        <w:t>こと</w:t>
      </w:r>
      <w:r w:rsidRPr="009A42C0">
        <w:rPr>
          <w:rFonts w:asciiTheme="minorEastAsia" w:eastAsiaTheme="minorEastAsia" w:hAnsiTheme="minorEastAsia"/>
          <w:color w:val="000000" w:themeColor="text1"/>
        </w:rPr>
        <w:t>。1回あたりの時間は1時間～2時間程度</w:t>
      </w:r>
      <w:r w:rsidRPr="009A42C0">
        <w:rPr>
          <w:rFonts w:asciiTheme="minorEastAsia" w:eastAsiaTheme="minorEastAsia" w:hAnsiTheme="minorEastAsia" w:hint="eastAsia"/>
        </w:rPr>
        <w:t>と想定するが、各回の内容を踏まえて、</w:t>
      </w:r>
      <w:r w:rsidRPr="009A42C0">
        <w:rPr>
          <w:rFonts w:asciiTheme="minorEastAsia" w:eastAsiaTheme="minorEastAsia" w:hAnsiTheme="minorEastAsia"/>
        </w:rPr>
        <w:t>IPAと協議の上で適宜設定すること。</w:t>
      </w:r>
    </w:p>
    <w:p w14:paraId="4155807F" w14:textId="77777777" w:rsidR="002012A9" w:rsidRPr="009A42C0" w:rsidRDefault="002012A9" w:rsidP="002776B7">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・具体日程や回数については契約締結後、</w:t>
      </w:r>
      <w:r w:rsidRPr="008072F3">
        <w:rPr>
          <w:rFonts w:asciiTheme="minorEastAsia" w:eastAsiaTheme="minorEastAsia" w:hAnsiTheme="minorEastAsia"/>
        </w:rPr>
        <w:t>4.1</w:t>
      </w:r>
      <w:r w:rsidRPr="009A42C0">
        <w:rPr>
          <w:rFonts w:asciiTheme="minorEastAsia" w:eastAsiaTheme="minorEastAsia" w:hAnsiTheme="minorEastAsia" w:hint="eastAsia"/>
        </w:rPr>
        <w:t>にて請負者の作成する作業計画案をもとに、</w:t>
      </w:r>
      <w:r w:rsidRPr="009A42C0">
        <w:rPr>
          <w:rFonts w:asciiTheme="minorEastAsia" w:eastAsiaTheme="minorEastAsia" w:hAnsiTheme="minorEastAsia"/>
        </w:rPr>
        <w:t>IPAと協議の上で決定すること。</w:t>
      </w:r>
    </w:p>
    <w:p w14:paraId="082F61FB" w14:textId="35DD78CD" w:rsidR="002012A9" w:rsidRPr="009A42C0" w:rsidRDefault="002012A9" w:rsidP="002776B7">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・進捗会議においては、作業の進捗状況の共有、作業内容の確認（作成中資料含む）、今後の作業方針や課題、対策等に関する協議等を実施すること。</w:t>
      </w:r>
    </w:p>
    <w:p w14:paraId="1CCE857F" w14:textId="49CE3B3C" w:rsidR="002012A9" w:rsidRPr="009A42C0" w:rsidRDefault="00C84158" w:rsidP="00C84158">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w:t>
      </w:r>
      <w:r w:rsidR="002012A9" w:rsidRPr="009A42C0">
        <w:rPr>
          <w:rFonts w:asciiTheme="minorEastAsia" w:eastAsiaTheme="minorEastAsia" w:hAnsiTheme="minorEastAsia" w:hint="eastAsia"/>
        </w:rPr>
        <w:t>各進捗会議時において</w:t>
      </w:r>
      <w:r w:rsidR="002012A9" w:rsidRPr="009A42C0">
        <w:rPr>
          <w:rFonts w:asciiTheme="minorEastAsia" w:eastAsiaTheme="minorEastAsia" w:hAnsiTheme="minorEastAsia"/>
        </w:rPr>
        <w:t>IPAから出された意見等を加味してその後の作業計画や作業内容の見直し、及び作成資料等の修正を行うこと。</w:t>
      </w:r>
    </w:p>
    <w:p w14:paraId="39E40C2A" w14:textId="0BA52344" w:rsidR="002012A9" w:rsidRPr="009A42C0" w:rsidRDefault="00C84158" w:rsidP="00C84158">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w:t>
      </w:r>
      <w:r w:rsidR="002012A9" w:rsidRPr="009A42C0">
        <w:rPr>
          <w:rFonts w:asciiTheme="minorEastAsia" w:eastAsiaTheme="minorEastAsia" w:hAnsiTheme="minorEastAsia" w:hint="eastAsia"/>
        </w:rPr>
        <w:t>進捗会議で話し合われた内容については都度議事録を作成し、</w:t>
      </w:r>
      <w:r w:rsidR="002012A9" w:rsidRPr="009A42C0">
        <w:rPr>
          <w:rFonts w:asciiTheme="minorEastAsia" w:eastAsiaTheme="minorEastAsia" w:hAnsiTheme="minorEastAsia"/>
        </w:rPr>
        <w:t>1週間以内をめどにIPAに提出し、確認を得ること。</w:t>
      </w:r>
    </w:p>
    <w:p w14:paraId="7CB3757B" w14:textId="3E13B68C" w:rsidR="002012A9" w:rsidRPr="009A42C0" w:rsidRDefault="00C84158" w:rsidP="00C84158">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w:t>
      </w:r>
      <w:r w:rsidR="002012A9" w:rsidRPr="009A42C0">
        <w:rPr>
          <w:rFonts w:asciiTheme="minorEastAsia" w:eastAsiaTheme="minorEastAsia" w:hAnsiTheme="minorEastAsia" w:hint="eastAsia"/>
        </w:rPr>
        <w:t>開催は原則オンライン形式とする。対面式での実施が必要な場合は別途協議の上、</w:t>
      </w:r>
      <w:r w:rsidR="002012A9" w:rsidRPr="009A42C0">
        <w:rPr>
          <w:rFonts w:asciiTheme="minorEastAsia" w:eastAsiaTheme="minorEastAsia" w:hAnsiTheme="minorEastAsia"/>
        </w:rPr>
        <w:t xml:space="preserve">IPA内の会議室、あるいは請負者側で用意する会議室等において実施する。　　</w:t>
      </w:r>
    </w:p>
    <w:p w14:paraId="0BAEE1CE" w14:textId="77777777"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 xml:space="preserve">　　　</w:t>
      </w:r>
    </w:p>
    <w:p w14:paraId="4F194186" w14:textId="5E10CE56" w:rsidR="002012A9" w:rsidRPr="009A42C0" w:rsidRDefault="002012A9" w:rsidP="00C84158">
      <w:pPr>
        <w:pStyle w:val="3"/>
        <w:numPr>
          <w:ilvl w:val="0"/>
          <w:numId w:val="0"/>
        </w:numPr>
        <w:rPr>
          <w:rFonts w:asciiTheme="minorEastAsia" w:eastAsiaTheme="minorEastAsia" w:hAnsiTheme="minorEastAsia"/>
          <w:color w:val="auto"/>
        </w:rPr>
      </w:pPr>
      <w:r w:rsidRPr="008072F3">
        <w:rPr>
          <w:rFonts w:asciiTheme="minorEastAsia" w:eastAsiaTheme="minorEastAsia" w:hAnsiTheme="minorEastAsia"/>
          <w:color w:val="auto"/>
        </w:rPr>
        <w:t>4.</w:t>
      </w:r>
      <w:r w:rsidR="008C5D86" w:rsidRPr="008072F3">
        <w:rPr>
          <w:rFonts w:asciiTheme="minorEastAsia" w:eastAsiaTheme="minorEastAsia" w:hAnsiTheme="minorEastAsia"/>
          <w:color w:val="auto"/>
        </w:rPr>
        <w:t>4</w:t>
      </w:r>
      <w:r w:rsidRPr="008072F3">
        <w:rPr>
          <w:rFonts w:asciiTheme="minorEastAsia" w:eastAsiaTheme="minorEastAsia" w:hAnsiTheme="minorEastAsia"/>
          <w:color w:val="auto"/>
        </w:rPr>
        <w:t>.2</w:t>
      </w:r>
      <w:r w:rsidRPr="009A42C0">
        <w:rPr>
          <w:rFonts w:asciiTheme="minorEastAsia" w:eastAsiaTheme="minorEastAsia" w:hAnsiTheme="minorEastAsia" w:hint="eastAsia"/>
          <w:color w:val="auto"/>
        </w:rPr>
        <w:t xml:space="preserve">　報告会等の実施</w:t>
      </w:r>
    </w:p>
    <w:p w14:paraId="16F39988" w14:textId="42FBEBFB" w:rsidR="002012A9" w:rsidRPr="009A42C0"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w:t>
      </w:r>
      <w:r w:rsidR="005841BD">
        <w:rPr>
          <w:rFonts w:asciiTheme="minorEastAsia" w:eastAsiaTheme="minorEastAsia" w:hAnsiTheme="minorEastAsia" w:hint="eastAsia"/>
        </w:rPr>
        <w:t>4.4.1の進捗会議とは別に、</w:t>
      </w:r>
      <w:r w:rsidRPr="009A42C0">
        <w:rPr>
          <w:rFonts w:asciiTheme="minorEastAsia" w:eastAsiaTheme="minorEastAsia" w:hAnsiTheme="minorEastAsia"/>
        </w:rPr>
        <w:t>IPA</w:t>
      </w:r>
      <w:r w:rsidR="00C84158" w:rsidRPr="009A42C0">
        <w:rPr>
          <w:rFonts w:asciiTheme="minorEastAsia" w:eastAsiaTheme="minorEastAsia" w:hAnsiTheme="minorEastAsia" w:hint="eastAsia"/>
        </w:rPr>
        <w:t>内に設置</w:t>
      </w:r>
      <w:r w:rsidRPr="009A42C0">
        <w:rPr>
          <w:rFonts w:asciiTheme="minorEastAsia" w:eastAsiaTheme="minorEastAsia" w:hAnsiTheme="minorEastAsia"/>
        </w:rPr>
        <w:t>する「</w:t>
      </w:r>
      <w:r w:rsidRPr="009A42C0">
        <w:rPr>
          <w:rFonts w:asciiTheme="minorEastAsia" w:eastAsiaTheme="minorEastAsia" w:hAnsiTheme="minorEastAsia" w:hint="eastAsia"/>
        </w:rPr>
        <w:t>スキル変革に関する研究会」</w:t>
      </w:r>
      <w:r w:rsidRPr="009A42C0">
        <w:rPr>
          <w:rStyle w:val="afe"/>
          <w:rFonts w:asciiTheme="minorEastAsia" w:eastAsiaTheme="minorEastAsia" w:hAnsiTheme="minorEastAsia"/>
          <w:kern w:val="0"/>
          <w:szCs w:val="21"/>
        </w:rPr>
        <w:footnoteReference w:id="13"/>
      </w:r>
      <w:r w:rsidRPr="009A42C0">
        <w:rPr>
          <w:rFonts w:asciiTheme="minorEastAsia" w:eastAsiaTheme="minorEastAsia" w:hAnsiTheme="minorEastAsia"/>
          <w:color w:val="FF0000"/>
          <w:szCs w:val="21"/>
        </w:rPr>
        <w:t xml:space="preserve"> </w:t>
      </w:r>
      <w:r w:rsidRPr="009A42C0">
        <w:rPr>
          <w:rFonts w:asciiTheme="minorEastAsia" w:eastAsiaTheme="minorEastAsia" w:hAnsiTheme="minorEastAsia" w:hint="eastAsia"/>
        </w:rPr>
        <w:t>（以下「研究会」という。）あるいはそれに準ずる会合の中で、作業状況や作成資料に関する報告</w:t>
      </w:r>
      <w:r w:rsidR="00752610">
        <w:rPr>
          <w:rFonts w:asciiTheme="minorEastAsia" w:eastAsiaTheme="minorEastAsia" w:hAnsiTheme="minorEastAsia" w:hint="eastAsia"/>
        </w:rPr>
        <w:t>会</w:t>
      </w:r>
      <w:r w:rsidRPr="009A42C0">
        <w:rPr>
          <w:rFonts w:asciiTheme="minorEastAsia" w:eastAsiaTheme="minorEastAsia" w:hAnsiTheme="minorEastAsia" w:hint="eastAsia"/>
        </w:rPr>
        <w:t>を実施すること。</w:t>
      </w:r>
    </w:p>
    <w:p w14:paraId="1A55C6CF" w14:textId="581B149C" w:rsidR="002012A9" w:rsidRPr="009A42C0"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・上記報告会は</w:t>
      </w:r>
      <w:r w:rsidRPr="009A42C0">
        <w:rPr>
          <w:rFonts w:asciiTheme="minorEastAsia" w:eastAsiaTheme="minorEastAsia" w:hAnsiTheme="minorEastAsia"/>
        </w:rPr>
        <w:t>2～3回程度、1回あたり2</w:t>
      </w:r>
      <w:r w:rsidR="00C84158" w:rsidRPr="009A42C0">
        <w:rPr>
          <w:rFonts w:asciiTheme="minorEastAsia" w:eastAsiaTheme="minorEastAsia" w:hAnsiTheme="minorEastAsia" w:hint="eastAsia"/>
        </w:rPr>
        <w:t>～</w:t>
      </w:r>
      <w:r w:rsidR="00C84158" w:rsidRPr="009A42C0">
        <w:rPr>
          <w:rFonts w:asciiTheme="minorEastAsia" w:eastAsiaTheme="minorEastAsia" w:hAnsiTheme="minorEastAsia"/>
        </w:rPr>
        <w:t>3</w:t>
      </w:r>
      <w:r w:rsidRPr="009A42C0">
        <w:rPr>
          <w:rFonts w:asciiTheme="minorEastAsia" w:eastAsiaTheme="minorEastAsia" w:hAnsiTheme="minorEastAsia" w:hint="eastAsia"/>
        </w:rPr>
        <w:t>時間程度と想定するが、</w:t>
      </w:r>
      <w:r w:rsidRPr="009A42C0">
        <w:rPr>
          <w:rFonts w:asciiTheme="minorEastAsia" w:eastAsiaTheme="minorEastAsia" w:hAnsiTheme="minorEastAsia"/>
        </w:rPr>
        <w:t>実施</w:t>
      </w:r>
      <w:r w:rsidRPr="009A42C0">
        <w:rPr>
          <w:rFonts w:asciiTheme="minorEastAsia" w:eastAsiaTheme="minorEastAsia" w:hAnsiTheme="minorEastAsia" w:hint="eastAsia"/>
        </w:rPr>
        <w:t>回数やタイミング、実施内容</w:t>
      </w:r>
      <w:r w:rsidR="00C84158" w:rsidRPr="009A42C0">
        <w:rPr>
          <w:rFonts w:asciiTheme="minorEastAsia" w:eastAsiaTheme="minorEastAsia" w:hAnsiTheme="minorEastAsia" w:hint="eastAsia"/>
        </w:rPr>
        <w:t>等</w:t>
      </w:r>
      <w:r w:rsidRPr="009A42C0">
        <w:rPr>
          <w:rFonts w:asciiTheme="minorEastAsia" w:eastAsiaTheme="minorEastAsia" w:hAnsiTheme="minorEastAsia" w:hint="eastAsia"/>
        </w:rPr>
        <w:t>については</w:t>
      </w:r>
      <w:r w:rsidRPr="008072F3">
        <w:rPr>
          <w:rFonts w:asciiTheme="minorEastAsia" w:eastAsiaTheme="minorEastAsia" w:hAnsiTheme="minorEastAsia"/>
        </w:rPr>
        <w:t>5.(2)</w:t>
      </w:r>
      <w:r w:rsidRPr="009A42C0">
        <w:rPr>
          <w:rFonts w:asciiTheme="minorEastAsia" w:eastAsiaTheme="minorEastAsia" w:hAnsiTheme="minorEastAsia" w:hint="eastAsia"/>
        </w:rPr>
        <w:t>に示す作業別日程案を踏まえて請負者が作成する作業計画案に盛り込み、</w:t>
      </w:r>
      <w:r w:rsidRPr="009A42C0">
        <w:rPr>
          <w:rFonts w:asciiTheme="minorEastAsia" w:eastAsiaTheme="minorEastAsia" w:hAnsiTheme="minorEastAsia"/>
        </w:rPr>
        <w:t>IPAと協議の上で決定すること。</w:t>
      </w:r>
    </w:p>
    <w:p w14:paraId="67B8A2DA" w14:textId="4BF50211" w:rsidR="002012A9" w:rsidRPr="009A42C0"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・各報告時において</w:t>
      </w:r>
      <w:r w:rsidRPr="009A42C0">
        <w:rPr>
          <w:rFonts w:asciiTheme="minorEastAsia" w:eastAsiaTheme="minorEastAsia" w:hAnsiTheme="minorEastAsia"/>
        </w:rPr>
        <w:t>IPA及び研究会</w:t>
      </w:r>
      <w:r w:rsidRPr="009A42C0">
        <w:rPr>
          <w:rFonts w:asciiTheme="minorEastAsia" w:eastAsiaTheme="minorEastAsia" w:hAnsiTheme="minorEastAsia" w:hint="eastAsia"/>
        </w:rPr>
        <w:t>メンバー等</w:t>
      </w:r>
      <w:r w:rsidRPr="009A42C0">
        <w:rPr>
          <w:rFonts w:asciiTheme="minorEastAsia" w:eastAsiaTheme="minorEastAsia" w:hAnsiTheme="minorEastAsia"/>
        </w:rPr>
        <w:t>から出された意見等も加味して</w:t>
      </w:r>
      <w:r w:rsidRPr="009A42C0">
        <w:rPr>
          <w:rFonts w:asciiTheme="minorEastAsia" w:eastAsiaTheme="minorEastAsia" w:hAnsiTheme="minorEastAsia" w:hint="eastAsia"/>
        </w:rPr>
        <w:t>作業計画や作業内容の見直し、及び報告書等の資料作成</w:t>
      </w:r>
      <w:r w:rsidR="00C84158" w:rsidRPr="009A42C0">
        <w:rPr>
          <w:rFonts w:asciiTheme="minorEastAsia" w:eastAsiaTheme="minorEastAsia" w:hAnsiTheme="minorEastAsia" w:hint="eastAsia"/>
        </w:rPr>
        <w:t>・修正</w:t>
      </w:r>
      <w:r w:rsidRPr="009A42C0">
        <w:rPr>
          <w:rFonts w:asciiTheme="minorEastAsia" w:eastAsiaTheme="minorEastAsia" w:hAnsiTheme="minorEastAsia" w:hint="eastAsia"/>
        </w:rPr>
        <w:t>を行うこと。</w:t>
      </w:r>
    </w:p>
    <w:p w14:paraId="314C731E" w14:textId="77777777" w:rsidR="002012A9" w:rsidRPr="009A42C0" w:rsidRDefault="002012A9" w:rsidP="00C84158">
      <w:pPr>
        <w:rPr>
          <w:rFonts w:asciiTheme="minorEastAsia" w:eastAsiaTheme="minorEastAsia" w:hAnsiTheme="minorEastAsia"/>
        </w:rPr>
      </w:pPr>
      <w:r w:rsidRPr="009A42C0">
        <w:rPr>
          <w:rFonts w:asciiTheme="minorEastAsia" w:eastAsiaTheme="minorEastAsia" w:hAnsiTheme="minorEastAsia" w:hint="eastAsia"/>
        </w:rPr>
        <w:t>・なお、最後の報告会では、</w:t>
      </w:r>
      <w:r w:rsidRPr="008072F3">
        <w:rPr>
          <w:rFonts w:asciiTheme="minorEastAsia" w:eastAsiaTheme="minorEastAsia" w:hAnsiTheme="minorEastAsia"/>
        </w:rPr>
        <w:t>4.7</w:t>
      </w:r>
      <w:r w:rsidRPr="009A42C0">
        <w:rPr>
          <w:rFonts w:asciiTheme="minorEastAsia" w:eastAsiaTheme="minorEastAsia" w:hAnsiTheme="minorEastAsia" w:hint="eastAsia"/>
        </w:rPr>
        <w:t>に示す報告書等の資料原案を使用して報告を行うこと。</w:t>
      </w:r>
    </w:p>
    <w:p w14:paraId="5CE90B48" w14:textId="65FC38A2" w:rsidR="002012A9" w:rsidRPr="009A42C0" w:rsidRDefault="002012A9" w:rsidP="00C84158">
      <w:pPr>
        <w:rPr>
          <w:rFonts w:asciiTheme="minorEastAsia" w:eastAsiaTheme="minorEastAsia" w:hAnsiTheme="minorEastAsia"/>
        </w:rPr>
      </w:pPr>
      <w:r w:rsidRPr="009A42C0">
        <w:rPr>
          <w:rFonts w:asciiTheme="minorEastAsia" w:eastAsiaTheme="minorEastAsia" w:hAnsiTheme="minorEastAsia" w:hint="eastAsia"/>
        </w:rPr>
        <w:t>・各報告会で話し合われた内容については都度議事録を作成し、</w:t>
      </w:r>
      <w:r w:rsidRPr="009A42C0">
        <w:rPr>
          <w:rFonts w:asciiTheme="minorEastAsia" w:eastAsiaTheme="minorEastAsia" w:hAnsiTheme="minorEastAsia"/>
        </w:rPr>
        <w:t>1週間以内をめどにIPAに提出すること。</w:t>
      </w:r>
    </w:p>
    <w:p w14:paraId="6D2763DF" w14:textId="77777777" w:rsidR="002012A9" w:rsidRPr="008072F3" w:rsidRDefault="002012A9" w:rsidP="0052472F">
      <w:pPr>
        <w:rPr>
          <w:rFonts w:asciiTheme="minorEastAsia" w:eastAsiaTheme="minorEastAsia" w:hAnsiTheme="minorEastAsia"/>
        </w:rPr>
      </w:pPr>
    </w:p>
    <w:p w14:paraId="14C11607" w14:textId="33602A4D" w:rsidR="0052472F" w:rsidRPr="009A42C0" w:rsidRDefault="0052472F" w:rsidP="0052472F">
      <w:pPr>
        <w:pStyle w:val="2"/>
        <w:ind w:left="426"/>
        <w:rPr>
          <w:rFonts w:asciiTheme="minorEastAsia" w:eastAsiaTheme="minorEastAsia" w:hAnsiTheme="minorEastAsia"/>
          <w:color w:val="auto"/>
          <w:szCs w:val="20"/>
        </w:rPr>
      </w:pPr>
      <w:r w:rsidRPr="009A42C0">
        <w:rPr>
          <w:rFonts w:asciiTheme="minorEastAsia" w:eastAsiaTheme="minorEastAsia" w:hAnsiTheme="minorEastAsia" w:hint="eastAsia"/>
          <w:color w:val="auto"/>
          <w:szCs w:val="20"/>
        </w:rPr>
        <w:lastRenderedPageBreak/>
        <w:t>報告書等の作成</w:t>
      </w:r>
    </w:p>
    <w:p w14:paraId="67E4DE83" w14:textId="22DDB221" w:rsidR="002012A9" w:rsidRPr="008072F3" w:rsidRDefault="0052472F" w:rsidP="00C84158">
      <w:pPr>
        <w:ind w:leftChars="-67" w:hangingChars="67" w:hanging="141"/>
        <w:rPr>
          <w:rFonts w:asciiTheme="minorEastAsia" w:eastAsiaTheme="minorEastAsia" w:hAnsiTheme="minorEastAsia"/>
        </w:rPr>
      </w:pPr>
      <w:r w:rsidRPr="008072F3">
        <w:rPr>
          <w:rFonts w:asciiTheme="minorEastAsia" w:eastAsiaTheme="minorEastAsia" w:hAnsiTheme="minorEastAsia"/>
        </w:rPr>
        <w:t xml:space="preserve"> </w:t>
      </w:r>
      <w:r w:rsidR="002012A9" w:rsidRPr="008072F3">
        <w:rPr>
          <w:rFonts w:asciiTheme="minorEastAsia" w:eastAsiaTheme="minorEastAsia" w:hAnsiTheme="minorEastAsia" w:hint="eastAsia"/>
        </w:rPr>
        <w:t>・本業務の遂行結果に関し、</w:t>
      </w:r>
      <w:r w:rsidR="002012A9" w:rsidRPr="008072F3">
        <w:rPr>
          <w:rFonts w:asciiTheme="minorEastAsia" w:eastAsiaTheme="minorEastAsia" w:hAnsiTheme="minorEastAsia"/>
          <w:color w:val="000000" w:themeColor="text1"/>
        </w:rPr>
        <w:t>4.</w:t>
      </w:r>
      <w:r w:rsidR="00935A1A" w:rsidRPr="008072F3">
        <w:rPr>
          <w:rFonts w:asciiTheme="minorEastAsia" w:eastAsiaTheme="minorEastAsia" w:hAnsiTheme="minorEastAsia"/>
          <w:color w:val="000000" w:themeColor="text1"/>
        </w:rPr>
        <w:t>5</w:t>
      </w:r>
      <w:r w:rsidR="002012A9" w:rsidRPr="008072F3">
        <w:rPr>
          <w:rFonts w:asciiTheme="minorEastAsia" w:eastAsiaTheme="minorEastAsia" w:hAnsiTheme="minorEastAsia"/>
          <w:color w:val="000000" w:themeColor="text1"/>
        </w:rPr>
        <w:t>.1</w:t>
      </w:r>
      <w:r w:rsidR="002012A9" w:rsidRPr="009A42C0">
        <w:rPr>
          <w:rFonts w:asciiTheme="minorEastAsia" w:eastAsiaTheme="minorEastAsia" w:hAnsiTheme="minorEastAsia"/>
          <w:color w:val="000000" w:themeColor="text1"/>
        </w:rPr>
        <w:t>～</w:t>
      </w:r>
      <w:r w:rsidR="002012A9" w:rsidRPr="008072F3">
        <w:rPr>
          <w:rFonts w:asciiTheme="minorEastAsia" w:eastAsiaTheme="minorEastAsia" w:hAnsiTheme="minorEastAsia"/>
          <w:color w:val="000000" w:themeColor="text1"/>
        </w:rPr>
        <w:t>4.</w:t>
      </w:r>
      <w:r w:rsidR="00935A1A" w:rsidRPr="008072F3">
        <w:rPr>
          <w:rFonts w:asciiTheme="minorEastAsia" w:eastAsiaTheme="minorEastAsia" w:hAnsiTheme="minorEastAsia"/>
          <w:color w:val="000000" w:themeColor="text1"/>
        </w:rPr>
        <w:t>5</w:t>
      </w:r>
      <w:r w:rsidR="002012A9" w:rsidRPr="008072F3">
        <w:rPr>
          <w:rFonts w:asciiTheme="minorEastAsia" w:eastAsiaTheme="minorEastAsia" w:hAnsiTheme="minorEastAsia"/>
          <w:color w:val="000000" w:themeColor="text1"/>
        </w:rPr>
        <w:t>.</w:t>
      </w:r>
      <w:r w:rsidR="002573F4">
        <w:rPr>
          <w:rFonts w:asciiTheme="minorEastAsia" w:eastAsiaTheme="minorEastAsia" w:hAnsiTheme="minorEastAsia" w:hint="eastAsia"/>
          <w:color w:val="000000" w:themeColor="text1"/>
        </w:rPr>
        <w:t>4</w:t>
      </w:r>
      <w:r w:rsidR="002012A9" w:rsidRPr="009A42C0">
        <w:rPr>
          <w:rFonts w:asciiTheme="minorEastAsia" w:eastAsiaTheme="minorEastAsia" w:hAnsiTheme="minorEastAsia" w:hint="eastAsia"/>
        </w:rPr>
        <w:t>に示す資料</w:t>
      </w:r>
      <w:r w:rsidR="002012A9" w:rsidRPr="008072F3">
        <w:rPr>
          <w:rFonts w:asciiTheme="minorEastAsia" w:eastAsiaTheme="minorEastAsia" w:hAnsiTheme="minorEastAsia" w:hint="eastAsia"/>
        </w:rPr>
        <w:t>を作成すること。</w:t>
      </w:r>
    </w:p>
    <w:p w14:paraId="52393BCE" w14:textId="77777777" w:rsidR="002012A9" w:rsidRPr="009A42C0" w:rsidRDefault="002012A9" w:rsidP="00C84158">
      <w:pPr>
        <w:ind w:left="141" w:hangingChars="67" w:hanging="141"/>
        <w:rPr>
          <w:rFonts w:asciiTheme="minorEastAsia" w:eastAsiaTheme="minorEastAsia" w:hAnsiTheme="minorEastAsia"/>
        </w:rPr>
      </w:pPr>
      <w:r w:rsidRPr="008072F3">
        <w:rPr>
          <w:rFonts w:asciiTheme="minorEastAsia" w:eastAsiaTheme="minorEastAsia" w:hAnsiTheme="minorEastAsia" w:hint="eastAsia"/>
        </w:rPr>
        <w:t>・各資料は公開用資料として用いることを前提に作成すること。</w:t>
      </w:r>
      <w:r w:rsidRPr="009A42C0">
        <w:rPr>
          <w:rFonts w:asciiTheme="minorEastAsia" w:eastAsiaTheme="minorEastAsia" w:hAnsiTheme="minorEastAsia" w:hint="eastAsia"/>
        </w:rPr>
        <w:t>図表を用い、理解し易いよう配慮の上、体系的に整理された記述にすること。</w:t>
      </w:r>
    </w:p>
    <w:p w14:paraId="78B81D1B" w14:textId="7F9796B1" w:rsidR="002012A9" w:rsidRPr="008072F3"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w:t>
      </w:r>
      <w:r w:rsidRPr="008072F3">
        <w:rPr>
          <w:rFonts w:asciiTheme="minorEastAsia" w:eastAsiaTheme="minorEastAsia" w:hAnsiTheme="minorEastAsia" w:hint="eastAsia"/>
        </w:rPr>
        <w:t>記述項目、記載内容及び記載水準に関しては本仕様書に記載する内容をベースとし、詳細については</w:t>
      </w:r>
      <w:r w:rsidRPr="009A42C0">
        <w:rPr>
          <w:rFonts w:asciiTheme="minorEastAsia" w:eastAsiaTheme="minorEastAsia" w:hAnsiTheme="minorEastAsia"/>
        </w:rPr>
        <w:t>IPA</w:t>
      </w:r>
      <w:r w:rsidRPr="008072F3">
        <w:rPr>
          <w:rFonts w:asciiTheme="minorEastAsia" w:eastAsiaTheme="minorEastAsia" w:hAnsiTheme="minorEastAsia" w:hint="eastAsia"/>
        </w:rPr>
        <w:t>と協議し合意を得ること。</w:t>
      </w:r>
    </w:p>
    <w:p w14:paraId="4A419BC1" w14:textId="757D0C71" w:rsidR="002012A9" w:rsidRPr="008072F3" w:rsidRDefault="002012A9" w:rsidP="00C84158">
      <w:pPr>
        <w:ind w:left="422" w:hangingChars="201" w:hanging="422"/>
        <w:rPr>
          <w:rFonts w:asciiTheme="minorEastAsia" w:eastAsiaTheme="minorEastAsia" w:hAnsiTheme="minorEastAsia"/>
        </w:rPr>
      </w:pPr>
      <w:r w:rsidRPr="008072F3">
        <w:rPr>
          <w:rFonts w:asciiTheme="minorEastAsia" w:eastAsiaTheme="minorEastAsia" w:hAnsiTheme="minorEastAsia" w:hint="eastAsia"/>
        </w:rPr>
        <w:t>・進捗会議や報告会等で出された修正依頼（説明文や図表等の追加も含む）を反映すること。</w:t>
      </w:r>
    </w:p>
    <w:p w14:paraId="52011A32" w14:textId="59534CE6" w:rsidR="002012A9" w:rsidRPr="008072F3" w:rsidRDefault="002012A9" w:rsidP="00C84158">
      <w:pPr>
        <w:ind w:left="422" w:hangingChars="201" w:hanging="422"/>
        <w:rPr>
          <w:rFonts w:asciiTheme="minorEastAsia" w:eastAsiaTheme="minorEastAsia" w:hAnsiTheme="minorEastAsia"/>
        </w:rPr>
      </w:pPr>
      <w:r w:rsidRPr="008072F3">
        <w:rPr>
          <w:rFonts w:asciiTheme="minorEastAsia" w:eastAsiaTheme="minorEastAsia" w:hAnsiTheme="minorEastAsia" w:hint="eastAsia"/>
        </w:rPr>
        <w:t>・各資料の共通要件として以下の形式を満たすこと。</w:t>
      </w:r>
    </w:p>
    <w:p w14:paraId="0F56DD43" w14:textId="77777777"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－作成する資料のレイアウトや体裁等は過年度調査における報告書なども参考とし、</w:t>
      </w:r>
      <w:r w:rsidRPr="009A42C0">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127318CD" w14:textId="77777777"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－文章や図、写真等を引用する場合は、引用部分のそれぞれにおいて出典元を明記すること。</w:t>
      </w:r>
    </w:p>
    <w:p w14:paraId="4B1F79BB" w14:textId="3AB523D6"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－日本語で作成すること（固有名詞や文献参照等に外</w:t>
      </w:r>
      <w:r w:rsidR="007A2B95">
        <w:rPr>
          <w:rFonts w:asciiTheme="minorEastAsia" w:eastAsiaTheme="minorEastAsia" w:hAnsiTheme="minorEastAsia" w:hint="eastAsia"/>
        </w:rPr>
        <w:t>国</w:t>
      </w:r>
      <w:r w:rsidRPr="008072F3">
        <w:rPr>
          <w:rFonts w:asciiTheme="minorEastAsia" w:eastAsiaTheme="minorEastAsia" w:hAnsiTheme="minorEastAsia" w:hint="eastAsia"/>
        </w:rPr>
        <w:t>語表記を用いることは可能</w:t>
      </w:r>
      <w:r w:rsidR="00C84158" w:rsidRPr="008072F3">
        <w:rPr>
          <w:rFonts w:asciiTheme="minorEastAsia" w:eastAsiaTheme="minorEastAsia" w:hAnsiTheme="minorEastAsia" w:hint="eastAsia"/>
        </w:rPr>
        <w:t>とするが、</w:t>
      </w:r>
      <w:r w:rsidRPr="008072F3">
        <w:rPr>
          <w:rFonts w:asciiTheme="minorEastAsia" w:eastAsiaTheme="minorEastAsia" w:hAnsiTheme="minorEastAsia" w:hint="eastAsia"/>
        </w:rPr>
        <w:t>その場合は日本語での解説も併記すること。）</w:t>
      </w:r>
    </w:p>
    <w:p w14:paraId="118DD659" w14:textId="1AFF1660"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－アルファベット等の略語については初出箇所のページ下部に脚注を挿入し説明すること。</w:t>
      </w:r>
    </w:p>
    <w:p w14:paraId="0964DEE4" w14:textId="57B41C6E" w:rsidR="002012A9" w:rsidRPr="008072F3" w:rsidRDefault="002012A9" w:rsidP="00C84158">
      <w:pPr>
        <w:ind w:leftChars="67" w:left="420" w:hangingChars="133" w:hanging="279"/>
        <w:rPr>
          <w:rFonts w:asciiTheme="minorEastAsia" w:eastAsiaTheme="minorEastAsia" w:hAnsiTheme="minorEastAsia"/>
        </w:rPr>
      </w:pPr>
      <w:r w:rsidRPr="009A42C0">
        <w:rPr>
          <w:rFonts w:asciiTheme="minorEastAsia" w:eastAsiaTheme="minorEastAsia" w:hAnsiTheme="minorEastAsia" w:hint="eastAsia"/>
          <w:szCs w:val="20"/>
        </w:rPr>
        <w:t>－一般的でないと思われる用語</w:t>
      </w:r>
      <w:r w:rsidR="00C84158" w:rsidRPr="009A42C0">
        <w:rPr>
          <w:rFonts w:asciiTheme="minorEastAsia" w:eastAsiaTheme="minorEastAsia" w:hAnsiTheme="minorEastAsia" w:hint="eastAsia"/>
          <w:szCs w:val="20"/>
        </w:rPr>
        <w:t>や人によって解釈の異なる可能性のある用語</w:t>
      </w:r>
      <w:r w:rsidRPr="009A42C0">
        <w:rPr>
          <w:rFonts w:asciiTheme="minorEastAsia" w:eastAsiaTheme="minorEastAsia" w:hAnsiTheme="minorEastAsia" w:hint="eastAsia"/>
          <w:szCs w:val="20"/>
        </w:rPr>
        <w:t>などについては注釈を付す、または用語集を添付するなどすること。</w:t>
      </w:r>
    </w:p>
    <w:p w14:paraId="7DC77A09" w14:textId="47E74964" w:rsidR="002012A9" w:rsidRPr="008072F3" w:rsidRDefault="002012A9" w:rsidP="00C84158">
      <w:pPr>
        <w:ind w:leftChars="67" w:left="141" w:firstLine="1"/>
        <w:rPr>
          <w:rFonts w:asciiTheme="minorEastAsia" w:eastAsiaTheme="minorEastAsia" w:hAnsiTheme="minorEastAsia"/>
        </w:rPr>
      </w:pPr>
      <w:r w:rsidRPr="008072F3">
        <w:rPr>
          <w:rFonts w:asciiTheme="minorEastAsia" w:eastAsiaTheme="minorEastAsia" w:hAnsiTheme="minorEastAsia" w:hint="eastAsia"/>
        </w:rPr>
        <w:t>－誤記・誤植を含まないこと。</w:t>
      </w:r>
    </w:p>
    <w:p w14:paraId="68A1A7B9" w14:textId="77777777" w:rsidR="002012A9" w:rsidRPr="008072F3" w:rsidRDefault="002012A9" w:rsidP="002012A9">
      <w:pPr>
        <w:rPr>
          <w:rFonts w:asciiTheme="minorEastAsia" w:eastAsiaTheme="minorEastAsia" w:hAnsiTheme="minorEastAsia"/>
        </w:rPr>
      </w:pPr>
    </w:p>
    <w:p w14:paraId="1CAC592C" w14:textId="5AC7F156" w:rsidR="002012A9" w:rsidRPr="009A42C0" w:rsidRDefault="002012A9" w:rsidP="00D5575C">
      <w:pPr>
        <w:pStyle w:val="3"/>
        <w:numPr>
          <w:ilvl w:val="0"/>
          <w:numId w:val="0"/>
        </w:numPr>
        <w:rPr>
          <w:rFonts w:asciiTheme="minorEastAsia" w:eastAsiaTheme="minorEastAsia" w:hAnsiTheme="minorEastAsia"/>
          <w:color w:val="auto"/>
        </w:rPr>
      </w:pPr>
      <w:r w:rsidRPr="008072F3">
        <w:rPr>
          <w:rFonts w:asciiTheme="minorEastAsia" w:eastAsiaTheme="minorEastAsia" w:hAnsiTheme="minorEastAsia"/>
          <w:color w:val="auto"/>
        </w:rPr>
        <w:t>4.5.1</w:t>
      </w:r>
      <w:r w:rsidRPr="009A42C0">
        <w:rPr>
          <w:rFonts w:asciiTheme="minorEastAsia" w:eastAsiaTheme="minorEastAsia" w:hAnsiTheme="minorEastAsia" w:hint="eastAsia"/>
          <w:color w:val="auto"/>
        </w:rPr>
        <w:t xml:space="preserve">　全体報告書</w:t>
      </w:r>
    </w:p>
    <w:p w14:paraId="1AE5B538" w14:textId="255C0E6F" w:rsidR="002012A9" w:rsidRPr="008072F3" w:rsidRDefault="002012A9" w:rsidP="00D5575C">
      <w:pPr>
        <w:ind w:left="141" w:hangingChars="67" w:hanging="141"/>
        <w:rPr>
          <w:rFonts w:asciiTheme="minorEastAsia" w:eastAsiaTheme="minorEastAsia" w:hAnsiTheme="minorEastAsia"/>
        </w:rPr>
      </w:pPr>
      <w:r w:rsidRPr="008072F3">
        <w:rPr>
          <w:rFonts w:asciiTheme="minorEastAsia" w:eastAsiaTheme="minorEastAsia" w:hAnsiTheme="minorEastAsia" w:hint="eastAsia"/>
        </w:rPr>
        <w:t>・本業務</w:t>
      </w:r>
      <w:r w:rsidR="006022B9" w:rsidRPr="008072F3">
        <w:rPr>
          <w:rFonts w:asciiTheme="minorEastAsia" w:eastAsiaTheme="minorEastAsia" w:hAnsiTheme="minorEastAsia" w:hint="eastAsia"/>
        </w:rPr>
        <w:t>の実施内容</w:t>
      </w:r>
      <w:r w:rsidRPr="008072F3">
        <w:rPr>
          <w:rFonts w:asciiTheme="minorEastAsia" w:eastAsiaTheme="minorEastAsia" w:hAnsiTheme="minorEastAsia" w:hint="eastAsia"/>
        </w:rPr>
        <w:t>全体</w:t>
      </w:r>
      <w:r w:rsidR="006022B9" w:rsidRPr="008072F3">
        <w:rPr>
          <w:rFonts w:asciiTheme="minorEastAsia" w:eastAsiaTheme="minorEastAsia" w:hAnsiTheme="minorEastAsia" w:hint="eastAsia"/>
        </w:rPr>
        <w:t>に関する</w:t>
      </w:r>
      <w:r w:rsidRPr="008072F3">
        <w:rPr>
          <w:rFonts w:asciiTheme="minorEastAsia" w:eastAsiaTheme="minorEastAsia" w:hAnsiTheme="minorEastAsia" w:hint="eastAsia"/>
        </w:rPr>
        <w:t>報告書であり、下記に示す内容</w:t>
      </w:r>
      <w:r w:rsidR="00A439B4">
        <w:rPr>
          <w:rFonts w:asciiTheme="minorEastAsia" w:eastAsiaTheme="minorEastAsia" w:hAnsiTheme="minorEastAsia" w:hint="eastAsia"/>
        </w:rPr>
        <w:t>で構成される</w:t>
      </w:r>
      <w:r w:rsidRPr="008072F3">
        <w:rPr>
          <w:rFonts w:asciiTheme="minorEastAsia" w:eastAsiaTheme="minorEastAsia" w:hAnsiTheme="minorEastAsia" w:hint="eastAsia"/>
        </w:rPr>
        <w:t>。</w:t>
      </w:r>
    </w:p>
    <w:p w14:paraId="7965DCB6" w14:textId="418B4A57" w:rsidR="002012A9"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w:t>
      </w:r>
      <w:r w:rsidR="006022B9" w:rsidRPr="009A42C0">
        <w:rPr>
          <w:rFonts w:asciiTheme="minorEastAsia" w:eastAsiaTheme="minorEastAsia" w:hAnsiTheme="minorEastAsia" w:hint="eastAsia"/>
        </w:rPr>
        <w:t>事業</w:t>
      </w:r>
      <w:r w:rsidRPr="009A42C0">
        <w:rPr>
          <w:rFonts w:asciiTheme="minorEastAsia" w:eastAsiaTheme="minorEastAsia" w:hAnsiTheme="minorEastAsia" w:hint="eastAsia"/>
        </w:rPr>
        <w:t>概要</w:t>
      </w:r>
      <w:r w:rsidRPr="009A42C0">
        <w:rPr>
          <w:rFonts w:asciiTheme="minorEastAsia" w:eastAsiaTheme="minorEastAsia" w:hAnsiTheme="minorEastAsia"/>
        </w:rPr>
        <w:t>(実施経緯・目的、</w:t>
      </w:r>
      <w:r w:rsidR="006022B9" w:rsidRPr="009A42C0">
        <w:rPr>
          <w:rFonts w:asciiTheme="minorEastAsia" w:eastAsiaTheme="minorEastAsia" w:hAnsiTheme="minorEastAsia" w:hint="eastAsia"/>
        </w:rPr>
        <w:t>実施内容</w:t>
      </w:r>
      <w:r w:rsidRPr="009A42C0">
        <w:rPr>
          <w:rFonts w:asciiTheme="minorEastAsia" w:eastAsiaTheme="minorEastAsia" w:hAnsiTheme="minorEastAsia" w:hint="eastAsia"/>
        </w:rPr>
        <w:t>、実施体制、等</w:t>
      </w:r>
      <w:r w:rsidRPr="009A42C0">
        <w:rPr>
          <w:rFonts w:asciiTheme="minorEastAsia" w:eastAsiaTheme="minorEastAsia" w:hAnsiTheme="minorEastAsia"/>
        </w:rPr>
        <w:t>)</w:t>
      </w:r>
    </w:p>
    <w:p w14:paraId="4E9AE80D" w14:textId="77777777" w:rsidR="00414285" w:rsidRPr="009A42C0" w:rsidRDefault="00414285" w:rsidP="00414285">
      <w:pPr>
        <w:ind w:firstLineChars="67" w:firstLine="141"/>
        <w:rPr>
          <w:rFonts w:asciiTheme="minorEastAsia" w:eastAsiaTheme="minorEastAsia" w:hAnsiTheme="minorEastAsia"/>
        </w:rPr>
      </w:pPr>
      <w:r w:rsidRPr="009A42C0">
        <w:rPr>
          <w:rFonts w:asciiTheme="minorEastAsia" w:eastAsiaTheme="minorEastAsia" w:hAnsiTheme="minorEastAsia" w:hint="eastAsia"/>
        </w:rPr>
        <w:t>－</w:t>
      </w:r>
      <w:r>
        <w:rPr>
          <w:rFonts w:asciiTheme="minorEastAsia" w:eastAsiaTheme="minorEastAsia" w:hAnsiTheme="minorEastAsia" w:hint="eastAsia"/>
        </w:rPr>
        <w:t>調査編：</w:t>
      </w:r>
      <w:r w:rsidRPr="009A42C0">
        <w:rPr>
          <w:rFonts w:asciiTheme="minorEastAsia" w:eastAsiaTheme="minorEastAsia" w:hAnsiTheme="minorEastAsia"/>
        </w:rPr>
        <w:t>2022年度</w:t>
      </w:r>
      <w:r w:rsidRPr="009A42C0">
        <w:rPr>
          <w:rFonts w:asciiTheme="minorEastAsia" w:eastAsiaTheme="minorEastAsia" w:hAnsiTheme="minorEastAsia" w:hint="eastAsia"/>
        </w:rPr>
        <w:t>調査結果サマリ（調査実施要領や調査結果から得られた特徴的なポイント等）</w:t>
      </w:r>
    </w:p>
    <w:p w14:paraId="17AFCEBD" w14:textId="53210AA9" w:rsidR="00414285" w:rsidRPr="00414285" w:rsidRDefault="00414285" w:rsidP="005841BD">
      <w:pPr>
        <w:ind w:leftChars="67" w:left="351" w:hangingChars="100" w:hanging="210"/>
        <w:rPr>
          <w:rFonts w:asciiTheme="minorEastAsia" w:eastAsiaTheme="minorEastAsia" w:hAnsiTheme="minorEastAsia"/>
          <w:szCs w:val="20"/>
        </w:rPr>
      </w:pPr>
      <w:r w:rsidRPr="009A42C0">
        <w:rPr>
          <w:rFonts w:asciiTheme="minorEastAsia" w:eastAsiaTheme="minorEastAsia" w:hAnsiTheme="minorEastAsia" w:hint="eastAsia"/>
        </w:rPr>
        <w:t>－</w:t>
      </w:r>
      <w:r>
        <w:rPr>
          <w:rFonts w:asciiTheme="minorEastAsia" w:eastAsiaTheme="minorEastAsia" w:hAnsiTheme="minorEastAsia" w:hint="eastAsia"/>
        </w:rPr>
        <w:t>施策編：</w:t>
      </w:r>
      <w:r w:rsidRPr="009A42C0">
        <w:rPr>
          <w:rFonts w:asciiTheme="minorEastAsia" w:eastAsiaTheme="minorEastAsia" w:hAnsiTheme="minorEastAsia" w:hint="eastAsia"/>
        </w:rPr>
        <w:t>過年度調査結果や</w:t>
      </w:r>
      <w:r w:rsidRPr="009A42C0">
        <w:rPr>
          <w:rFonts w:asciiTheme="minorEastAsia" w:eastAsiaTheme="minorEastAsia" w:hAnsiTheme="minorEastAsia"/>
        </w:rPr>
        <w:t>2022年度</w:t>
      </w:r>
      <w:r w:rsidRPr="009A42C0">
        <w:rPr>
          <w:rFonts w:asciiTheme="minorEastAsia" w:eastAsiaTheme="minorEastAsia" w:hAnsiTheme="minorEastAsia" w:hint="eastAsia"/>
          <w:szCs w:val="20"/>
        </w:rPr>
        <w:t>調査結果を踏まえた</w:t>
      </w:r>
      <w:r>
        <w:rPr>
          <w:rFonts w:hint="eastAsia"/>
        </w:rPr>
        <w:t>「</w:t>
      </w:r>
      <w:r w:rsidRPr="008072F3">
        <w:rPr>
          <w:rFonts w:asciiTheme="minorEastAsia" w:eastAsiaTheme="minorEastAsia" w:hAnsiTheme="minorEastAsia"/>
        </w:rPr>
        <w:t>IT</w:t>
      </w:r>
      <w:r w:rsidRPr="008072F3">
        <w:rPr>
          <w:rFonts w:asciiTheme="minorEastAsia" w:eastAsiaTheme="minorEastAsia" w:hAnsiTheme="minorEastAsia" w:hint="eastAsia"/>
        </w:rPr>
        <w:t>人材の適材化・適所化に向けた具体施策</w:t>
      </w:r>
      <w:r>
        <w:rPr>
          <w:rFonts w:asciiTheme="minorEastAsia" w:eastAsiaTheme="minorEastAsia" w:hAnsiTheme="minorEastAsia" w:hint="eastAsia"/>
        </w:rPr>
        <w:t>体系/一覧及び施策ごと概要説明資料」</w:t>
      </w:r>
      <w:r w:rsidRPr="009A42C0">
        <w:rPr>
          <w:rFonts w:asciiTheme="minorEastAsia" w:eastAsiaTheme="minorEastAsia" w:hAnsiTheme="minorEastAsia"/>
          <w:szCs w:val="20"/>
        </w:rPr>
        <w:t xml:space="preserve"> </w:t>
      </w:r>
    </w:p>
    <w:p w14:paraId="53D13B3C" w14:textId="039DF522"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w:t>
      </w:r>
      <w:r w:rsidR="006022B9" w:rsidRPr="009A42C0">
        <w:rPr>
          <w:rFonts w:asciiTheme="minorEastAsia" w:eastAsiaTheme="minorEastAsia" w:hAnsiTheme="minorEastAsia"/>
        </w:rPr>
        <w:t>2022年度</w:t>
      </w:r>
      <w:r w:rsidRPr="009A42C0">
        <w:rPr>
          <w:rFonts w:asciiTheme="minorEastAsia" w:eastAsiaTheme="minorEastAsia" w:hAnsiTheme="minorEastAsia" w:hint="eastAsia"/>
        </w:rPr>
        <w:t>調査結果サマリ（</w:t>
      </w:r>
      <w:r w:rsidR="00D5575C" w:rsidRPr="009A42C0">
        <w:rPr>
          <w:rFonts w:asciiTheme="minorEastAsia" w:eastAsiaTheme="minorEastAsia" w:hAnsiTheme="minorEastAsia" w:hint="eastAsia"/>
        </w:rPr>
        <w:t>調査実施要領や調査結果</w:t>
      </w:r>
      <w:r w:rsidRPr="009A42C0">
        <w:rPr>
          <w:rFonts w:asciiTheme="minorEastAsia" w:eastAsiaTheme="minorEastAsia" w:hAnsiTheme="minorEastAsia" w:hint="eastAsia"/>
        </w:rPr>
        <w:t>から得られた特徴的なポイント</w:t>
      </w:r>
      <w:r w:rsidR="00D5575C" w:rsidRPr="009A42C0">
        <w:rPr>
          <w:rFonts w:asciiTheme="minorEastAsia" w:eastAsiaTheme="minorEastAsia" w:hAnsiTheme="minorEastAsia" w:hint="eastAsia"/>
        </w:rPr>
        <w:t>等</w:t>
      </w:r>
      <w:r w:rsidRPr="009A42C0">
        <w:rPr>
          <w:rFonts w:asciiTheme="minorEastAsia" w:eastAsiaTheme="minorEastAsia" w:hAnsiTheme="minorEastAsia" w:hint="eastAsia"/>
        </w:rPr>
        <w:t>）</w:t>
      </w:r>
    </w:p>
    <w:p w14:paraId="1F2F631D" w14:textId="554C17B1" w:rsidR="002012A9" w:rsidRPr="008072F3" w:rsidRDefault="002012A9" w:rsidP="00D5575C">
      <w:pPr>
        <w:ind w:leftChars="1" w:left="283" w:hangingChars="134" w:hanging="281"/>
        <w:rPr>
          <w:rFonts w:asciiTheme="minorEastAsia" w:eastAsiaTheme="minorEastAsia" w:hAnsiTheme="minorEastAsia"/>
        </w:rPr>
      </w:pPr>
      <w:r w:rsidRPr="008072F3">
        <w:rPr>
          <w:rFonts w:asciiTheme="minorEastAsia" w:eastAsiaTheme="minorEastAsia" w:hAnsiTheme="minorEastAsia" w:hint="eastAsia"/>
        </w:rPr>
        <w:t>・</w:t>
      </w:r>
      <w:r w:rsidR="00414520" w:rsidRPr="008072F3">
        <w:rPr>
          <w:rFonts w:asciiTheme="minorEastAsia" w:eastAsiaTheme="minorEastAsia" w:hAnsiTheme="minorEastAsia" w:hint="eastAsia"/>
        </w:rPr>
        <w:t>本業務の実施</w:t>
      </w:r>
      <w:r w:rsidRPr="008072F3">
        <w:rPr>
          <w:rFonts w:asciiTheme="minorEastAsia" w:eastAsiaTheme="minorEastAsia" w:hAnsiTheme="minorEastAsia" w:hint="eastAsia"/>
        </w:rPr>
        <w:t>結果についての説明や講演を行う際のプレゼン用資料として用いること</w:t>
      </w:r>
      <w:r w:rsidR="00414520" w:rsidRPr="008072F3">
        <w:rPr>
          <w:rFonts w:asciiTheme="minorEastAsia" w:eastAsiaTheme="minorEastAsia" w:hAnsiTheme="minorEastAsia" w:hint="eastAsia"/>
        </w:rPr>
        <w:t>を</w:t>
      </w:r>
      <w:r w:rsidRPr="008072F3">
        <w:rPr>
          <w:rFonts w:asciiTheme="minorEastAsia" w:eastAsiaTheme="minorEastAsia" w:hAnsiTheme="minorEastAsia" w:hint="eastAsia"/>
        </w:rPr>
        <w:t>想定して作成すること。</w:t>
      </w:r>
    </w:p>
    <w:p w14:paraId="77FA1F08" w14:textId="70F192E4" w:rsidR="002012A9" w:rsidRPr="008072F3" w:rsidRDefault="002012A9" w:rsidP="00D5575C">
      <w:pPr>
        <w:rPr>
          <w:rFonts w:asciiTheme="minorEastAsia" w:eastAsiaTheme="minorEastAsia" w:hAnsiTheme="minorEastAsia"/>
        </w:rPr>
      </w:pPr>
      <w:r w:rsidRPr="008072F3">
        <w:rPr>
          <w:rFonts w:asciiTheme="minorEastAsia" w:eastAsiaTheme="minorEastAsia" w:hAnsiTheme="minorEastAsia" w:hint="eastAsia"/>
        </w:rPr>
        <w:t>・以下の形式要件を満たすこと</w:t>
      </w:r>
    </w:p>
    <w:p w14:paraId="51856B65" w14:textId="77777777" w:rsidR="002012A9" w:rsidRPr="008072F3" w:rsidRDefault="002012A9" w:rsidP="00D5575C">
      <w:pPr>
        <w:ind w:leftChars="67" w:left="282" w:hangingChars="67" w:hanging="141"/>
        <w:rPr>
          <w:rFonts w:asciiTheme="minorEastAsia" w:eastAsiaTheme="minorEastAsia" w:hAnsiTheme="minorEastAsia"/>
        </w:rPr>
      </w:pPr>
      <w:r w:rsidRPr="008072F3">
        <w:rPr>
          <w:rFonts w:asciiTheme="minorEastAsia" w:eastAsiaTheme="minorEastAsia" w:hAnsiTheme="minorEastAsia" w:hint="eastAsia"/>
        </w:rPr>
        <w:t>－</w:t>
      </w:r>
      <w:r w:rsidRPr="009A42C0">
        <w:rPr>
          <w:rFonts w:asciiTheme="minorEastAsia" w:eastAsiaTheme="minorEastAsia" w:hAnsiTheme="minorEastAsia"/>
        </w:rPr>
        <w:t>A4</w:t>
      </w:r>
      <w:r w:rsidRPr="008072F3">
        <w:rPr>
          <w:rFonts w:asciiTheme="minorEastAsia" w:eastAsiaTheme="minorEastAsia" w:hAnsiTheme="minorEastAsia" w:hint="eastAsia"/>
        </w:rPr>
        <w:t>版の</w:t>
      </w:r>
      <w:r w:rsidRPr="009A42C0">
        <w:rPr>
          <w:rFonts w:asciiTheme="minorEastAsia" w:eastAsiaTheme="minorEastAsia" w:hAnsiTheme="minorEastAsia"/>
        </w:rPr>
        <w:t>Microsoft PowerPoint</w:t>
      </w:r>
      <w:r w:rsidRPr="008072F3">
        <w:rPr>
          <w:rFonts w:asciiTheme="minorEastAsia" w:eastAsiaTheme="minorEastAsia" w:hAnsiTheme="minorEastAsia" w:hint="eastAsia"/>
        </w:rPr>
        <w:t>形式を基本とすること。</w:t>
      </w:r>
    </w:p>
    <w:p w14:paraId="0675D457" w14:textId="77777777" w:rsidR="002012A9" w:rsidRPr="008072F3" w:rsidRDefault="002012A9" w:rsidP="00D5575C">
      <w:pPr>
        <w:ind w:leftChars="67" w:left="282" w:hangingChars="67" w:hanging="141"/>
        <w:rPr>
          <w:rFonts w:asciiTheme="minorEastAsia" w:eastAsiaTheme="minorEastAsia" w:hAnsiTheme="minorEastAsia"/>
        </w:rPr>
      </w:pPr>
      <w:r w:rsidRPr="008072F3">
        <w:rPr>
          <w:rFonts w:asciiTheme="minorEastAsia" w:eastAsiaTheme="minorEastAsia" w:hAnsiTheme="minorEastAsia" w:hint="eastAsia"/>
        </w:rPr>
        <w:t>－目次を作成すること。</w:t>
      </w:r>
    </w:p>
    <w:p w14:paraId="715FCE7E" w14:textId="4D7758F5" w:rsidR="002012A9" w:rsidRPr="008072F3" w:rsidRDefault="002012A9" w:rsidP="00D5575C">
      <w:pPr>
        <w:ind w:leftChars="67" w:left="282" w:hangingChars="67" w:hanging="141"/>
        <w:rPr>
          <w:rFonts w:asciiTheme="minorEastAsia" w:eastAsiaTheme="minorEastAsia" w:hAnsiTheme="minorEastAsia"/>
        </w:rPr>
      </w:pPr>
      <w:r w:rsidRPr="008072F3">
        <w:rPr>
          <w:rFonts w:asciiTheme="minorEastAsia" w:eastAsiaTheme="minorEastAsia" w:hAnsiTheme="minorEastAsia" w:hint="eastAsia"/>
        </w:rPr>
        <w:t>－ページ数</w:t>
      </w:r>
      <w:r w:rsidR="00D5575C" w:rsidRPr="008072F3">
        <w:rPr>
          <w:rFonts w:asciiTheme="minorEastAsia" w:eastAsiaTheme="minorEastAsia" w:hAnsiTheme="minorEastAsia" w:hint="eastAsia"/>
        </w:rPr>
        <w:t>については</w:t>
      </w:r>
      <w:r w:rsidR="00414520" w:rsidRPr="008072F3">
        <w:rPr>
          <w:rFonts w:asciiTheme="minorEastAsia" w:eastAsiaTheme="minorEastAsia" w:hAnsiTheme="minorEastAsia" w:hint="eastAsia"/>
        </w:rPr>
        <w:t>特に制約を設けるものではないが、</w:t>
      </w:r>
      <w:r w:rsidRPr="009A42C0">
        <w:rPr>
          <w:rFonts w:asciiTheme="minorEastAsia" w:eastAsiaTheme="minorEastAsia" w:hAnsiTheme="minorEastAsia"/>
        </w:rPr>
        <w:t>50</w:t>
      </w:r>
      <w:r w:rsidR="005841BD">
        <w:rPr>
          <w:rFonts w:asciiTheme="minorEastAsia" w:eastAsiaTheme="minorEastAsia" w:hAnsiTheme="minorEastAsia" w:hint="eastAsia"/>
        </w:rPr>
        <w:t>～70</w:t>
      </w:r>
      <w:r w:rsidRPr="008072F3">
        <w:rPr>
          <w:rFonts w:asciiTheme="minorEastAsia" w:eastAsiaTheme="minorEastAsia" w:hAnsiTheme="minorEastAsia" w:hint="eastAsia"/>
        </w:rPr>
        <w:t>ページ程度</w:t>
      </w:r>
      <w:r w:rsidR="00414520" w:rsidRPr="008072F3">
        <w:rPr>
          <w:rFonts w:asciiTheme="minorEastAsia" w:eastAsiaTheme="minorEastAsia" w:hAnsiTheme="minorEastAsia" w:hint="eastAsia"/>
        </w:rPr>
        <w:t>を目安とすること</w:t>
      </w:r>
      <w:r w:rsidRPr="008072F3">
        <w:rPr>
          <w:rFonts w:asciiTheme="minorEastAsia" w:eastAsiaTheme="minorEastAsia" w:hAnsiTheme="minorEastAsia" w:hint="eastAsia"/>
        </w:rPr>
        <w:t>。</w:t>
      </w:r>
    </w:p>
    <w:p w14:paraId="03819D28" w14:textId="77777777" w:rsidR="002012A9" w:rsidRPr="009A42C0" w:rsidRDefault="002012A9" w:rsidP="00D5575C">
      <w:pPr>
        <w:ind w:left="-630"/>
        <w:rPr>
          <w:rFonts w:asciiTheme="minorEastAsia" w:eastAsiaTheme="minorEastAsia" w:hAnsiTheme="minorEastAsia"/>
        </w:rPr>
      </w:pPr>
      <w:r w:rsidRPr="009A42C0">
        <w:rPr>
          <w:rFonts w:asciiTheme="minorEastAsia" w:eastAsiaTheme="minorEastAsia" w:hAnsiTheme="minorEastAsia" w:hint="eastAsia"/>
        </w:rPr>
        <w:t xml:space="preserve">　　　</w:t>
      </w:r>
    </w:p>
    <w:p w14:paraId="1E76B1DE" w14:textId="77FF1DB2" w:rsidR="002012A9" w:rsidRPr="009A42C0" w:rsidRDefault="002012A9" w:rsidP="002012A9">
      <w:pPr>
        <w:rPr>
          <w:rFonts w:asciiTheme="minorEastAsia" w:eastAsiaTheme="minorEastAsia" w:hAnsiTheme="minorEastAsia"/>
        </w:rPr>
      </w:pPr>
      <w:r w:rsidRPr="008072F3">
        <w:rPr>
          <w:rFonts w:asciiTheme="minorEastAsia" w:eastAsiaTheme="minorEastAsia" w:hAnsiTheme="minorEastAsia"/>
        </w:rPr>
        <w:t>4.5.2</w:t>
      </w:r>
      <w:r w:rsidRPr="009A42C0">
        <w:rPr>
          <w:rFonts w:asciiTheme="minorEastAsia" w:eastAsiaTheme="minorEastAsia" w:hAnsiTheme="minorEastAsia" w:hint="eastAsia"/>
        </w:rPr>
        <w:t xml:space="preserve">　個人調査実施報告書</w:t>
      </w:r>
    </w:p>
    <w:p w14:paraId="4A925D2D" w14:textId="30DB773E" w:rsidR="002012A9" w:rsidRPr="009A42C0" w:rsidRDefault="002012A9" w:rsidP="00D5575C">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・個人アンケート調査の実施結果に関する詳細報告書であり、少なくとも下記に示す内容を含むこと。</w:t>
      </w:r>
    </w:p>
    <w:p w14:paraId="6C0D64C8" w14:textId="015ED801"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t>－調査概要（実施時期、調査方法、調査対象、アンケート回答数（全体、属性別）、等）</w:t>
      </w:r>
    </w:p>
    <w:p w14:paraId="58E039E7" w14:textId="2E915CB4"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t>－個人アンケートにおける各質問項目に対する回答の集計結果（表及びグラフ）</w:t>
      </w:r>
    </w:p>
    <w:p w14:paraId="2D1A2677" w14:textId="199E4407"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t>－過年度調査と同等の質問についてはその経年変化分析結果など</w:t>
      </w:r>
    </w:p>
    <w:p w14:paraId="5F426B03" w14:textId="67A48F54"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t>－調査結果の分析過程で得られた有意なクロス集計結果など</w:t>
      </w:r>
    </w:p>
    <w:p w14:paraId="12102C62" w14:textId="3F1F1C2D" w:rsidR="002012A9" w:rsidRPr="009A42C0" w:rsidRDefault="002012A9" w:rsidP="00D5575C">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・集計結果や分析結果には、そこから読み取れる示唆などのメッセージを付記すること。</w:t>
      </w:r>
    </w:p>
    <w:p w14:paraId="11835A5C" w14:textId="4587AF5A" w:rsidR="002012A9" w:rsidRPr="009A42C0" w:rsidRDefault="002012A9" w:rsidP="00D5575C">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・以下の形式要件を満たすこと</w:t>
      </w:r>
    </w:p>
    <w:p w14:paraId="772E3C15" w14:textId="77777777"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w:t>
      </w:r>
      <w:r w:rsidRPr="009A42C0">
        <w:rPr>
          <w:rFonts w:asciiTheme="minorEastAsia" w:eastAsiaTheme="minorEastAsia" w:hAnsiTheme="minorEastAsia"/>
        </w:rPr>
        <w:t>A4版のMicrosoft PowerPoint形式を基本とすること。</w:t>
      </w:r>
    </w:p>
    <w:p w14:paraId="43C3E877" w14:textId="77777777"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－目次を作成すること。</w:t>
      </w:r>
    </w:p>
    <w:p w14:paraId="4DB9FA5E" w14:textId="3290DA88"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－ページ数</w:t>
      </w:r>
      <w:r w:rsidR="00D5575C" w:rsidRPr="009A42C0">
        <w:rPr>
          <w:rFonts w:asciiTheme="minorEastAsia" w:eastAsiaTheme="minorEastAsia" w:hAnsiTheme="minorEastAsia" w:hint="eastAsia"/>
        </w:rPr>
        <w:t>については</w:t>
      </w:r>
      <w:r w:rsidR="00414520" w:rsidRPr="009A42C0">
        <w:rPr>
          <w:rFonts w:asciiTheme="minorEastAsia" w:eastAsiaTheme="minorEastAsia" w:hAnsiTheme="minorEastAsia" w:hint="eastAsia"/>
        </w:rPr>
        <w:t>特に制約を設けるものではないが、</w:t>
      </w:r>
      <w:r w:rsidRPr="009A42C0">
        <w:rPr>
          <w:rFonts w:asciiTheme="minorEastAsia" w:eastAsiaTheme="minorEastAsia" w:hAnsiTheme="minorEastAsia"/>
        </w:rPr>
        <w:t>100～150ページ程度</w:t>
      </w:r>
      <w:r w:rsidR="00414520" w:rsidRPr="009A42C0">
        <w:rPr>
          <w:rFonts w:asciiTheme="minorEastAsia" w:eastAsiaTheme="minorEastAsia" w:hAnsiTheme="minorEastAsia" w:hint="eastAsia"/>
        </w:rPr>
        <w:t>を目安とすること</w:t>
      </w:r>
      <w:r w:rsidRPr="009A42C0">
        <w:rPr>
          <w:rFonts w:asciiTheme="minorEastAsia" w:eastAsiaTheme="minorEastAsia" w:hAnsiTheme="minorEastAsia" w:hint="eastAsia"/>
        </w:rPr>
        <w:t>。</w:t>
      </w:r>
    </w:p>
    <w:p w14:paraId="72C6B985" w14:textId="77777777" w:rsidR="002012A9" w:rsidRPr="009A42C0" w:rsidRDefault="002012A9" w:rsidP="002012A9">
      <w:pPr>
        <w:rPr>
          <w:rFonts w:asciiTheme="minorEastAsia" w:eastAsiaTheme="minorEastAsia" w:hAnsiTheme="minorEastAsia"/>
        </w:rPr>
      </w:pPr>
    </w:p>
    <w:p w14:paraId="4CC80732" w14:textId="6A3C8E20" w:rsidR="002012A9" w:rsidRPr="009A42C0" w:rsidRDefault="002012A9" w:rsidP="002012A9">
      <w:pPr>
        <w:rPr>
          <w:rFonts w:asciiTheme="minorEastAsia" w:eastAsiaTheme="minorEastAsia" w:hAnsiTheme="minorEastAsia"/>
        </w:rPr>
      </w:pPr>
      <w:r w:rsidRPr="008072F3">
        <w:rPr>
          <w:rFonts w:asciiTheme="minorEastAsia" w:eastAsiaTheme="minorEastAsia" w:hAnsiTheme="minorEastAsia"/>
        </w:rPr>
        <w:t>4.</w:t>
      </w:r>
      <w:r w:rsidR="008C5D86" w:rsidRPr="008072F3">
        <w:rPr>
          <w:rFonts w:asciiTheme="minorEastAsia" w:eastAsiaTheme="minorEastAsia" w:hAnsiTheme="minorEastAsia"/>
        </w:rPr>
        <w:t>5</w:t>
      </w:r>
      <w:r w:rsidRPr="008072F3">
        <w:rPr>
          <w:rFonts w:asciiTheme="minorEastAsia" w:eastAsiaTheme="minorEastAsia" w:hAnsiTheme="minorEastAsia"/>
        </w:rPr>
        <w:t>.3</w:t>
      </w:r>
      <w:r w:rsidRPr="009A42C0">
        <w:rPr>
          <w:rFonts w:asciiTheme="minorEastAsia" w:eastAsiaTheme="minorEastAsia" w:hAnsiTheme="minorEastAsia" w:hint="eastAsia"/>
        </w:rPr>
        <w:t xml:space="preserve">　企業調査実施報告書</w:t>
      </w:r>
    </w:p>
    <w:p w14:paraId="30C8E7F3" w14:textId="2B0E8FCF" w:rsidR="002012A9" w:rsidRPr="009A42C0" w:rsidRDefault="002012A9" w:rsidP="002012A9">
      <w:pPr>
        <w:ind w:left="630" w:hangingChars="300" w:hanging="630"/>
        <w:rPr>
          <w:rFonts w:asciiTheme="minorEastAsia" w:eastAsiaTheme="minorEastAsia" w:hAnsiTheme="minorEastAsia"/>
        </w:rPr>
      </w:pPr>
      <w:r w:rsidRPr="009A42C0">
        <w:rPr>
          <w:rFonts w:asciiTheme="minorEastAsia" w:eastAsiaTheme="minorEastAsia" w:hAnsiTheme="minorEastAsia" w:hint="eastAsia"/>
        </w:rPr>
        <w:t>・企業アンケート調査の実施結果に関する詳細報告書であり、少なくとも下記に示す内容を含むこと。</w:t>
      </w:r>
    </w:p>
    <w:p w14:paraId="26772680" w14:textId="5796CAD6"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－調査概要（実施時期、調査方法、調査対象、アンケート回答数（全体、属性別）、等）</w:t>
      </w:r>
    </w:p>
    <w:p w14:paraId="440CD271" w14:textId="4EF06688"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－企業アンケートにおける各質問項目に対する回答の分析結果（グラフ）</w:t>
      </w:r>
    </w:p>
    <w:p w14:paraId="3AF22001" w14:textId="77777777"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－過年度調査と同等の質問についてはその経年変化分析結果など</w:t>
      </w:r>
    </w:p>
    <w:p w14:paraId="75C28FDD" w14:textId="7D246BF4" w:rsidR="002012A9" w:rsidRPr="009A42C0"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－調査結果の分析過程で得られた有意なクロス集計結果など</w:t>
      </w:r>
    </w:p>
    <w:p w14:paraId="441618C1" w14:textId="47EAF5AC"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・集計結果や分析結果には、そこから読み取れる示唆などのメッセージを付記すること。</w:t>
      </w:r>
    </w:p>
    <w:p w14:paraId="1EC08D8A" w14:textId="6B3FF5B6"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・以下の形式要件を満たすこと</w:t>
      </w:r>
    </w:p>
    <w:p w14:paraId="5C02B069" w14:textId="77777777"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t>－</w:t>
      </w:r>
      <w:r w:rsidRPr="009A42C0">
        <w:rPr>
          <w:rFonts w:asciiTheme="minorEastAsia" w:eastAsiaTheme="minorEastAsia" w:hAnsiTheme="minorEastAsia"/>
        </w:rPr>
        <w:t>A4版のMicrosoft PowerPoint形式を基本とすること。</w:t>
      </w:r>
    </w:p>
    <w:p w14:paraId="6E369EB5" w14:textId="77777777"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lastRenderedPageBreak/>
        <w:t>－目次を作成すること。</w:t>
      </w:r>
    </w:p>
    <w:p w14:paraId="40737B8B" w14:textId="6031D8F3" w:rsidR="002012A9" w:rsidRPr="009A42C0" w:rsidRDefault="002012A9" w:rsidP="00D5575C">
      <w:pPr>
        <w:ind w:leftChars="67" w:left="141" w:firstLine="1"/>
        <w:rPr>
          <w:rFonts w:asciiTheme="minorEastAsia" w:eastAsiaTheme="minorEastAsia" w:hAnsiTheme="minorEastAsia"/>
        </w:rPr>
      </w:pPr>
      <w:r w:rsidRPr="009A42C0">
        <w:rPr>
          <w:rFonts w:asciiTheme="minorEastAsia" w:eastAsiaTheme="minorEastAsia" w:hAnsiTheme="minorEastAsia" w:hint="eastAsia"/>
        </w:rPr>
        <w:t>－ページ数</w:t>
      </w:r>
      <w:r w:rsidR="00D5575C" w:rsidRPr="009A42C0">
        <w:rPr>
          <w:rFonts w:asciiTheme="minorEastAsia" w:eastAsiaTheme="minorEastAsia" w:hAnsiTheme="minorEastAsia" w:hint="eastAsia"/>
        </w:rPr>
        <w:t>については</w:t>
      </w:r>
      <w:r w:rsidR="00414520" w:rsidRPr="009A42C0">
        <w:rPr>
          <w:rFonts w:asciiTheme="minorEastAsia" w:eastAsiaTheme="minorEastAsia" w:hAnsiTheme="minorEastAsia" w:hint="eastAsia"/>
        </w:rPr>
        <w:t>特に制約を設けるものではないが、</w:t>
      </w:r>
      <w:r w:rsidRPr="009A42C0">
        <w:rPr>
          <w:rFonts w:asciiTheme="minorEastAsia" w:eastAsiaTheme="minorEastAsia" w:hAnsiTheme="minorEastAsia"/>
        </w:rPr>
        <w:t>100～150ページ程度</w:t>
      </w:r>
      <w:r w:rsidR="00414520" w:rsidRPr="009A42C0">
        <w:rPr>
          <w:rFonts w:asciiTheme="minorEastAsia" w:eastAsiaTheme="minorEastAsia" w:hAnsiTheme="minorEastAsia" w:hint="eastAsia"/>
        </w:rPr>
        <w:t>を目安とすること</w:t>
      </w:r>
      <w:r w:rsidRPr="009A42C0">
        <w:rPr>
          <w:rFonts w:asciiTheme="minorEastAsia" w:eastAsiaTheme="minorEastAsia" w:hAnsiTheme="minorEastAsia" w:hint="eastAsia"/>
        </w:rPr>
        <w:t>。</w:t>
      </w:r>
    </w:p>
    <w:p w14:paraId="29574BA7" w14:textId="77777777"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 xml:space="preserve">　　</w:t>
      </w:r>
    </w:p>
    <w:p w14:paraId="14FE1C70" w14:textId="21C87A7D" w:rsidR="002012A9" w:rsidRPr="009A42C0" w:rsidRDefault="002012A9" w:rsidP="002012A9">
      <w:pPr>
        <w:rPr>
          <w:rFonts w:asciiTheme="minorEastAsia" w:eastAsiaTheme="minorEastAsia" w:hAnsiTheme="minorEastAsia"/>
        </w:rPr>
      </w:pPr>
      <w:r w:rsidRPr="008072F3">
        <w:rPr>
          <w:rFonts w:asciiTheme="minorEastAsia" w:eastAsiaTheme="minorEastAsia" w:hAnsiTheme="minorEastAsia"/>
        </w:rPr>
        <w:t>4.</w:t>
      </w:r>
      <w:r w:rsidR="008C5D86" w:rsidRPr="008072F3">
        <w:rPr>
          <w:rFonts w:asciiTheme="minorEastAsia" w:eastAsiaTheme="minorEastAsia" w:hAnsiTheme="minorEastAsia"/>
        </w:rPr>
        <w:t>5</w:t>
      </w:r>
      <w:r w:rsidRPr="008072F3">
        <w:rPr>
          <w:rFonts w:asciiTheme="minorEastAsia" w:eastAsiaTheme="minorEastAsia" w:hAnsiTheme="minorEastAsia"/>
        </w:rPr>
        <w:t>.4</w:t>
      </w:r>
      <w:r w:rsidRPr="009A42C0">
        <w:rPr>
          <w:rFonts w:asciiTheme="minorEastAsia" w:eastAsiaTheme="minorEastAsia" w:hAnsiTheme="minorEastAsia" w:hint="eastAsia"/>
        </w:rPr>
        <w:t xml:space="preserve">　企業調査アンケート集計データ</w:t>
      </w:r>
    </w:p>
    <w:p w14:paraId="7395B533" w14:textId="4B137541"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・企業調査アンケートの各質問項目に対する回答の集計結果を</w:t>
      </w:r>
      <w:r w:rsidRPr="009A42C0">
        <w:rPr>
          <w:rFonts w:asciiTheme="minorEastAsia" w:eastAsiaTheme="minorEastAsia" w:hAnsiTheme="minorEastAsia"/>
        </w:rPr>
        <w:t>Excel形式で作成したもの。</w:t>
      </w:r>
    </w:p>
    <w:p w14:paraId="51554E6D" w14:textId="69535591" w:rsidR="002012A9" w:rsidRPr="009A42C0" w:rsidRDefault="002012A9" w:rsidP="00D5575C">
      <w:pPr>
        <w:ind w:left="141" w:hangingChars="67" w:hanging="141"/>
        <w:rPr>
          <w:rFonts w:asciiTheme="minorEastAsia" w:eastAsiaTheme="minorEastAsia" w:hAnsiTheme="minorEastAsia"/>
          <w:color w:val="000000" w:themeColor="text1"/>
        </w:rPr>
      </w:pPr>
      <w:r w:rsidRPr="009A42C0">
        <w:rPr>
          <w:rFonts w:asciiTheme="minorEastAsia" w:eastAsiaTheme="minorEastAsia" w:hAnsiTheme="minorEastAsia" w:hint="eastAsia"/>
          <w:color w:val="000000" w:themeColor="text1"/>
        </w:rPr>
        <w:t>・事業会社と</w:t>
      </w:r>
      <w:r w:rsidRPr="009A42C0">
        <w:rPr>
          <w:rFonts w:asciiTheme="minorEastAsia" w:eastAsiaTheme="minorEastAsia" w:hAnsiTheme="minorEastAsia"/>
          <w:color w:val="000000" w:themeColor="text1"/>
        </w:rPr>
        <w:t>IT企業に分けたそれぞれの集計結果と、全回答企業の集計結果の計3ファイルを作成すること。</w:t>
      </w:r>
    </w:p>
    <w:p w14:paraId="50AE90D3" w14:textId="3EC838BE" w:rsidR="002012A9" w:rsidRPr="009A42C0" w:rsidRDefault="002012A9" w:rsidP="002012A9">
      <w:pPr>
        <w:ind w:left="630" w:hangingChars="300" w:hanging="630"/>
        <w:rPr>
          <w:rFonts w:asciiTheme="minorEastAsia" w:eastAsiaTheme="minorEastAsia" w:hAnsiTheme="minorEastAsia"/>
          <w:color w:val="FF0000"/>
        </w:rPr>
      </w:pPr>
      <w:r w:rsidRPr="009A42C0">
        <w:rPr>
          <w:rFonts w:asciiTheme="minorEastAsia" w:eastAsiaTheme="minorEastAsia" w:hAnsiTheme="minorEastAsia" w:hint="eastAsia"/>
          <w:color w:val="000000" w:themeColor="text1"/>
        </w:rPr>
        <w:t>・集計内容その他については</w:t>
      </w:r>
      <w:r w:rsidRPr="009A42C0">
        <w:rPr>
          <w:rFonts w:asciiTheme="minorEastAsia" w:eastAsiaTheme="minorEastAsia" w:hAnsiTheme="minorEastAsia"/>
          <w:color w:val="000000" w:themeColor="text1"/>
        </w:rPr>
        <w:t>IPAと協議の上決定すること。</w:t>
      </w:r>
    </w:p>
    <w:p w14:paraId="53F6D7B3" w14:textId="7F02BC4D"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・体裁等については下記を参考とすること。</w:t>
      </w:r>
    </w:p>
    <w:p w14:paraId="3FBDE131" w14:textId="7E8623C9" w:rsidR="002012A9" w:rsidRPr="008072F3" w:rsidRDefault="002012A9" w:rsidP="002012A9">
      <w:pPr>
        <w:rPr>
          <w:rFonts w:asciiTheme="minorEastAsia" w:eastAsiaTheme="minorEastAsia" w:hAnsiTheme="minorEastAsia"/>
        </w:rPr>
      </w:pPr>
      <w:r w:rsidRPr="009A42C0">
        <w:rPr>
          <w:rFonts w:asciiTheme="minorEastAsia" w:eastAsiaTheme="minorEastAsia" w:hAnsiTheme="minorEastAsia" w:hint="eastAsia"/>
        </w:rPr>
        <w:t xml:space="preserve">　　</w:t>
      </w:r>
      <w:r w:rsidRPr="008072F3">
        <w:rPr>
          <w:rFonts w:asciiTheme="minorEastAsia" w:eastAsiaTheme="minorEastAsia" w:hAnsiTheme="minorEastAsia" w:hint="eastAsia"/>
        </w:rPr>
        <w:t>「デジタル時代のスキル変革等に関する調査</w:t>
      </w:r>
      <w:r w:rsidR="006022B9" w:rsidRPr="008072F3">
        <w:rPr>
          <w:rFonts w:asciiTheme="minorEastAsia" w:eastAsiaTheme="minorEastAsia" w:hAnsiTheme="minorEastAsia"/>
        </w:rPr>
        <w:t>(2021</w:t>
      </w:r>
      <w:r w:rsidR="006022B9" w:rsidRPr="008072F3">
        <w:rPr>
          <w:rFonts w:asciiTheme="minorEastAsia" w:eastAsiaTheme="minorEastAsia" w:hAnsiTheme="minorEastAsia" w:hint="eastAsia"/>
        </w:rPr>
        <w:t>年度</w:t>
      </w:r>
      <w:r w:rsidR="006022B9" w:rsidRPr="008072F3">
        <w:rPr>
          <w:rFonts w:asciiTheme="minorEastAsia" w:eastAsiaTheme="minorEastAsia" w:hAnsiTheme="minorEastAsia"/>
        </w:rPr>
        <w:t>)</w:t>
      </w:r>
      <w:r w:rsidRPr="008072F3">
        <w:rPr>
          <w:rFonts w:asciiTheme="minorEastAsia" w:eastAsiaTheme="minorEastAsia" w:hAnsiTheme="minorEastAsia" w:hint="eastAsia"/>
        </w:rPr>
        <w:t>」</w:t>
      </w:r>
    </w:p>
    <w:p w14:paraId="7BD75B1B" w14:textId="6E6DD28F" w:rsidR="006022B9" w:rsidRPr="008072F3" w:rsidRDefault="001D0244" w:rsidP="006022B9">
      <w:pPr>
        <w:ind w:firstLineChars="600" w:firstLine="1260"/>
        <w:rPr>
          <w:rFonts w:asciiTheme="minorEastAsia" w:eastAsiaTheme="minorEastAsia" w:hAnsiTheme="minorEastAsia"/>
        </w:rPr>
      </w:pPr>
      <w:hyperlink r:id="rId16" w:history="1">
        <w:r w:rsidR="006022B9" w:rsidRPr="008072F3">
          <w:rPr>
            <w:rStyle w:val="a4"/>
            <w:rFonts w:asciiTheme="minorEastAsia" w:eastAsiaTheme="minorEastAsia" w:hAnsiTheme="minorEastAsia"/>
          </w:rPr>
          <w:t>https://www.ipa.go.jp/ikc/reports/20220414.html</w:t>
        </w:r>
      </w:hyperlink>
    </w:p>
    <w:p w14:paraId="0BFF2F3A" w14:textId="5B1DAA7D"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 xml:space="preserve">　　における、「事業会社アンケート集計結果」及び「</w:t>
      </w:r>
      <w:r w:rsidRPr="009A42C0">
        <w:rPr>
          <w:rFonts w:asciiTheme="minorEastAsia" w:eastAsiaTheme="minorEastAsia" w:hAnsiTheme="minorEastAsia"/>
        </w:rPr>
        <w:t>IT企業アンケート集計結果」</w:t>
      </w:r>
    </w:p>
    <w:p w14:paraId="251C8C4F" w14:textId="77777777" w:rsidR="00EA6FB5" w:rsidRPr="009A42C0" w:rsidRDefault="00EA6FB5" w:rsidP="006B7DDD">
      <w:pPr>
        <w:rPr>
          <w:rFonts w:asciiTheme="minorEastAsia" w:eastAsiaTheme="minorEastAsia" w:hAnsiTheme="minorEastAsia"/>
        </w:rPr>
      </w:pPr>
    </w:p>
    <w:p w14:paraId="31B4DBEC" w14:textId="5EF62FEE" w:rsidR="006B7DDD" w:rsidRPr="008072F3" w:rsidRDefault="006B7DDD" w:rsidP="006B7DDD">
      <w:pPr>
        <w:pStyle w:val="1"/>
        <w:rPr>
          <w:rFonts w:asciiTheme="minorEastAsia" w:eastAsiaTheme="minorEastAsia" w:hAnsiTheme="minorEastAsia"/>
        </w:rPr>
      </w:pPr>
      <w:bookmarkStart w:id="13" w:name="_Toc104454682"/>
      <w:r w:rsidRPr="008072F3">
        <w:rPr>
          <w:rFonts w:asciiTheme="minorEastAsia" w:eastAsiaTheme="minorEastAsia" w:hAnsiTheme="minorEastAsia" w:hint="eastAsia"/>
        </w:rPr>
        <w:t>実施スケジュール</w:t>
      </w:r>
      <w:bookmarkEnd w:id="13"/>
    </w:p>
    <w:p w14:paraId="0265B32C"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w:t>
      </w:r>
      <w:r w:rsidRPr="008072F3">
        <w:rPr>
          <w:rFonts w:asciiTheme="minorEastAsia" w:eastAsiaTheme="minorEastAsia" w:hAnsiTheme="minorEastAsia"/>
        </w:rPr>
        <w:t xml:space="preserve">(1) </w:t>
      </w:r>
      <w:r w:rsidRPr="008072F3">
        <w:rPr>
          <w:rFonts w:asciiTheme="minorEastAsia" w:eastAsiaTheme="minorEastAsia" w:hAnsiTheme="minorEastAsia" w:hint="eastAsia"/>
        </w:rPr>
        <w:t>全体日程</w:t>
      </w:r>
    </w:p>
    <w:p w14:paraId="12974893" w14:textId="4D3157F4"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契約締結日～</w:t>
      </w:r>
      <w:r w:rsidRPr="008072F3">
        <w:rPr>
          <w:rFonts w:asciiTheme="minorEastAsia" w:eastAsiaTheme="minorEastAsia" w:hAnsiTheme="minorEastAsia"/>
        </w:rPr>
        <w:t>202</w:t>
      </w:r>
      <w:r w:rsidR="008C5D86" w:rsidRPr="008072F3">
        <w:rPr>
          <w:rFonts w:asciiTheme="minorEastAsia" w:eastAsiaTheme="minorEastAsia" w:hAnsiTheme="minorEastAsia"/>
        </w:rPr>
        <w:t>3</w:t>
      </w:r>
      <w:r w:rsidRPr="008072F3">
        <w:rPr>
          <w:rFonts w:asciiTheme="minorEastAsia" w:eastAsiaTheme="minorEastAsia" w:hAnsiTheme="minorEastAsia" w:hint="eastAsia"/>
        </w:rPr>
        <w:t>年</w:t>
      </w:r>
      <w:r w:rsidR="00414285">
        <w:rPr>
          <w:rFonts w:asciiTheme="minorEastAsia" w:eastAsiaTheme="minorEastAsia" w:hAnsiTheme="minorEastAsia" w:hint="eastAsia"/>
        </w:rPr>
        <w:t>3</w:t>
      </w:r>
      <w:r w:rsidRPr="008072F3">
        <w:rPr>
          <w:rFonts w:asciiTheme="minorEastAsia" w:eastAsiaTheme="minorEastAsia" w:hAnsiTheme="minorEastAsia" w:hint="eastAsia"/>
          <w:color w:val="000000" w:themeColor="text1"/>
        </w:rPr>
        <w:t>月</w:t>
      </w:r>
      <w:r w:rsidR="00414285">
        <w:rPr>
          <w:rFonts w:asciiTheme="minorEastAsia" w:eastAsiaTheme="minorEastAsia" w:hAnsiTheme="minorEastAsia" w:hint="eastAsia"/>
          <w:color w:val="000000" w:themeColor="text1"/>
        </w:rPr>
        <w:t>13</w:t>
      </w:r>
      <w:r w:rsidRPr="008072F3">
        <w:rPr>
          <w:rFonts w:asciiTheme="minorEastAsia" w:eastAsiaTheme="minorEastAsia" w:hAnsiTheme="minorEastAsia" w:hint="eastAsia"/>
          <w:color w:val="000000" w:themeColor="text1"/>
        </w:rPr>
        <w:t>日（</w:t>
      </w:r>
      <w:r w:rsidR="002B45AA">
        <w:rPr>
          <w:rFonts w:asciiTheme="minorEastAsia" w:eastAsiaTheme="minorEastAsia" w:hAnsiTheme="minorEastAsia" w:hint="eastAsia"/>
          <w:color w:val="000000" w:themeColor="text1"/>
        </w:rPr>
        <w:t>月</w:t>
      </w:r>
      <w:r w:rsidRPr="008072F3">
        <w:rPr>
          <w:rFonts w:asciiTheme="minorEastAsia" w:eastAsiaTheme="minorEastAsia" w:hAnsiTheme="minorEastAsia" w:hint="eastAsia"/>
          <w:color w:val="000000" w:themeColor="text1"/>
        </w:rPr>
        <w:t>）</w:t>
      </w:r>
    </w:p>
    <w:p w14:paraId="50C7DB9D" w14:textId="77777777" w:rsidR="006B7DDD" w:rsidRPr="008072F3" w:rsidRDefault="006B7DDD" w:rsidP="006B7DDD">
      <w:pPr>
        <w:rPr>
          <w:rFonts w:asciiTheme="minorEastAsia" w:eastAsiaTheme="minorEastAsia" w:hAnsiTheme="minorEastAsia"/>
        </w:rPr>
      </w:pPr>
    </w:p>
    <w:p w14:paraId="1E40E6F6"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w:t>
      </w:r>
      <w:r w:rsidRPr="008072F3">
        <w:rPr>
          <w:rFonts w:asciiTheme="minorEastAsia" w:eastAsiaTheme="minorEastAsia" w:hAnsiTheme="minorEastAsia"/>
        </w:rPr>
        <w:t xml:space="preserve">(2) </w:t>
      </w:r>
      <w:r w:rsidRPr="008072F3">
        <w:rPr>
          <w:rFonts w:asciiTheme="minorEastAsia" w:eastAsiaTheme="minorEastAsia" w:hAnsiTheme="minorEastAsia" w:hint="eastAsia"/>
        </w:rPr>
        <w:t>作業別日程</w:t>
      </w:r>
    </w:p>
    <w:p w14:paraId="3AE92570" w14:textId="4B46EF97" w:rsidR="006B7DDD" w:rsidRPr="009A42C0" w:rsidRDefault="006B7DDD" w:rsidP="006B7DDD">
      <w:pPr>
        <w:ind w:leftChars="200" w:left="420"/>
        <w:rPr>
          <w:rFonts w:asciiTheme="minorEastAsia" w:eastAsiaTheme="minorEastAsia" w:hAnsiTheme="minorEastAsia"/>
          <w:kern w:val="0"/>
        </w:rPr>
      </w:pPr>
      <w:r w:rsidRPr="009A42C0">
        <w:rPr>
          <w:rFonts w:asciiTheme="minorEastAsia" w:eastAsiaTheme="minorEastAsia" w:hAnsiTheme="minorEastAsia" w:hint="eastAsia"/>
          <w:kern w:val="0"/>
        </w:rPr>
        <w:t>概略の作業別日程は下記を想定しているが、詳細については契約締結後に</w:t>
      </w:r>
      <w:r w:rsidR="00B856A3" w:rsidRPr="009A42C0">
        <w:rPr>
          <w:rFonts w:asciiTheme="minorEastAsia" w:eastAsiaTheme="minorEastAsia" w:hAnsiTheme="minorEastAsia" w:hint="eastAsia"/>
          <w:kern w:val="0"/>
        </w:rPr>
        <w:t>請負者が作成する作業計画案をもとに、</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と協議の上で決定すること。</w:t>
      </w:r>
    </w:p>
    <w:p w14:paraId="1D4E0AC3" w14:textId="77777777" w:rsidR="006B7DDD" w:rsidRPr="008072F3" w:rsidRDefault="006B7DDD" w:rsidP="006B7DDD">
      <w:pPr>
        <w:ind w:leftChars="200" w:left="420"/>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3256"/>
        <w:gridCol w:w="5528"/>
      </w:tblGrid>
      <w:tr w:rsidR="008C5D86" w:rsidRPr="009A42C0" w14:paraId="7F29AB6A" w14:textId="77777777" w:rsidTr="00AF12A6">
        <w:trPr>
          <w:jc w:val="center"/>
        </w:trPr>
        <w:tc>
          <w:tcPr>
            <w:tcW w:w="3256" w:type="dxa"/>
          </w:tcPr>
          <w:p w14:paraId="05D6328D" w14:textId="49AE8C08" w:rsidR="008C5D86" w:rsidRPr="008072F3" w:rsidRDefault="008C5D86" w:rsidP="008C5D86">
            <w:pPr>
              <w:spacing w:before="40" w:after="40"/>
              <w:jc w:val="center"/>
              <w:rPr>
                <w:rFonts w:asciiTheme="minorEastAsia" w:eastAsiaTheme="minorEastAsia" w:hAnsiTheme="minorEastAsia"/>
              </w:rPr>
            </w:pPr>
            <w:r w:rsidRPr="008072F3">
              <w:rPr>
                <w:rFonts w:asciiTheme="minorEastAsia" w:eastAsiaTheme="minorEastAsia" w:hAnsiTheme="minorEastAsia" w:hint="eastAsia"/>
              </w:rPr>
              <w:t>日程</w:t>
            </w:r>
          </w:p>
        </w:tc>
        <w:tc>
          <w:tcPr>
            <w:tcW w:w="5528" w:type="dxa"/>
          </w:tcPr>
          <w:p w14:paraId="055DEBBF" w14:textId="5CBC9FAF" w:rsidR="008C5D86" w:rsidRPr="008072F3" w:rsidRDefault="008C5D86" w:rsidP="008C5D86">
            <w:pPr>
              <w:spacing w:before="40" w:after="40"/>
              <w:jc w:val="center"/>
              <w:rPr>
                <w:rFonts w:asciiTheme="minorEastAsia" w:eastAsiaTheme="minorEastAsia" w:hAnsiTheme="minorEastAsia"/>
              </w:rPr>
            </w:pPr>
            <w:r w:rsidRPr="008072F3">
              <w:rPr>
                <w:rFonts w:asciiTheme="minorEastAsia" w:eastAsiaTheme="minorEastAsia" w:hAnsiTheme="minorEastAsia" w:hint="eastAsia"/>
              </w:rPr>
              <w:t>主な作業項目例</w:t>
            </w:r>
          </w:p>
        </w:tc>
      </w:tr>
      <w:tr w:rsidR="0031664B" w:rsidRPr="009A42C0" w14:paraId="4BCB22BD" w14:textId="77777777" w:rsidTr="00AF12A6">
        <w:trPr>
          <w:jc w:val="center"/>
        </w:trPr>
        <w:tc>
          <w:tcPr>
            <w:tcW w:w="3256" w:type="dxa"/>
          </w:tcPr>
          <w:p w14:paraId="55FFA2D8" w14:textId="636A2EF9" w:rsidR="0031664B"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hint="eastAsia"/>
              </w:rPr>
              <w:t>契約締結後～</w:t>
            </w:r>
            <w:r w:rsidRPr="009A42C0">
              <w:rPr>
                <w:rFonts w:asciiTheme="minorEastAsia" w:eastAsiaTheme="minorEastAsia" w:hAnsiTheme="minorEastAsia"/>
              </w:rPr>
              <w:t>202</w:t>
            </w:r>
            <w:r w:rsidR="008C5D86" w:rsidRPr="009A42C0">
              <w:rPr>
                <w:rFonts w:asciiTheme="minorEastAsia" w:eastAsiaTheme="minorEastAsia" w:hAnsiTheme="minorEastAsia"/>
              </w:rPr>
              <w:t>2</w:t>
            </w:r>
            <w:r w:rsidRPr="009A42C0">
              <w:rPr>
                <w:rFonts w:asciiTheme="minorEastAsia" w:eastAsiaTheme="minorEastAsia" w:hAnsiTheme="minorEastAsia" w:hint="eastAsia"/>
              </w:rPr>
              <w:t>年</w:t>
            </w:r>
            <w:r w:rsidRPr="009A42C0">
              <w:rPr>
                <w:rFonts w:asciiTheme="minorEastAsia" w:eastAsiaTheme="minorEastAsia" w:hAnsiTheme="minorEastAsia"/>
              </w:rPr>
              <w:t>1</w:t>
            </w:r>
            <w:r w:rsidR="008C5D86" w:rsidRPr="009A42C0">
              <w:rPr>
                <w:rFonts w:asciiTheme="minorEastAsia" w:eastAsiaTheme="minorEastAsia" w:hAnsiTheme="minorEastAsia"/>
              </w:rPr>
              <w:t>0</w:t>
            </w:r>
            <w:r w:rsidRPr="008072F3">
              <w:rPr>
                <w:rFonts w:asciiTheme="minorEastAsia" w:eastAsiaTheme="minorEastAsia" w:hAnsiTheme="minorEastAsia" w:hint="eastAsia"/>
              </w:rPr>
              <w:t>月</w:t>
            </w:r>
            <w:r w:rsidR="00935A1A" w:rsidRPr="008072F3">
              <w:rPr>
                <w:rFonts w:asciiTheme="minorEastAsia" w:eastAsiaTheme="minorEastAsia" w:hAnsiTheme="minorEastAsia" w:hint="eastAsia"/>
              </w:rPr>
              <w:t>中</w:t>
            </w:r>
            <w:r w:rsidRPr="008072F3">
              <w:rPr>
                <w:rFonts w:asciiTheme="minorEastAsia" w:eastAsiaTheme="minorEastAsia" w:hAnsiTheme="minorEastAsia" w:hint="eastAsia"/>
              </w:rPr>
              <w:t>旬</w:t>
            </w:r>
          </w:p>
        </w:tc>
        <w:tc>
          <w:tcPr>
            <w:tcW w:w="5528" w:type="dxa"/>
          </w:tcPr>
          <w:p w14:paraId="52596D83" w14:textId="7530C106" w:rsidR="0031664B" w:rsidRPr="008072F3" w:rsidRDefault="0031664B" w:rsidP="009F0FC5">
            <w:pPr>
              <w:spacing w:before="40" w:after="40"/>
              <w:rPr>
                <w:rFonts w:asciiTheme="minorEastAsia" w:eastAsiaTheme="minorEastAsia" w:hAnsiTheme="minorEastAsia"/>
              </w:rPr>
            </w:pPr>
            <w:r w:rsidRPr="008072F3">
              <w:rPr>
                <w:rFonts w:asciiTheme="minorEastAsia" w:eastAsiaTheme="minorEastAsia" w:hAnsiTheme="minorEastAsia" w:hint="eastAsia"/>
              </w:rPr>
              <w:t>・作業計画</w:t>
            </w:r>
            <w:r w:rsidR="008C5D86" w:rsidRPr="008072F3">
              <w:rPr>
                <w:rFonts w:asciiTheme="minorEastAsia" w:eastAsiaTheme="minorEastAsia" w:hAnsiTheme="minorEastAsia" w:hint="eastAsia"/>
              </w:rPr>
              <w:t>案</w:t>
            </w:r>
            <w:r w:rsidRPr="008072F3">
              <w:rPr>
                <w:rFonts w:asciiTheme="minorEastAsia" w:eastAsiaTheme="minorEastAsia" w:hAnsiTheme="minorEastAsia" w:hint="eastAsia"/>
              </w:rPr>
              <w:t>の立案</w:t>
            </w:r>
          </w:p>
        </w:tc>
      </w:tr>
      <w:tr w:rsidR="006B7DDD" w:rsidRPr="009A42C0" w14:paraId="042B8AD7" w14:textId="77777777" w:rsidTr="00AF12A6">
        <w:trPr>
          <w:jc w:val="center"/>
        </w:trPr>
        <w:tc>
          <w:tcPr>
            <w:tcW w:w="3256" w:type="dxa"/>
          </w:tcPr>
          <w:p w14:paraId="48729A1B" w14:textId="77777777" w:rsidR="00B26CF4" w:rsidRDefault="00B26CF4" w:rsidP="00AF12A6">
            <w:pPr>
              <w:spacing w:before="40" w:after="40"/>
              <w:rPr>
                <w:rFonts w:asciiTheme="minorEastAsia" w:eastAsiaTheme="minorEastAsia" w:hAnsiTheme="minorEastAsia"/>
              </w:rPr>
            </w:pPr>
            <w:r w:rsidRPr="009A42C0">
              <w:rPr>
                <w:rFonts w:asciiTheme="minorEastAsia" w:eastAsiaTheme="minorEastAsia" w:hAnsiTheme="minorEastAsia"/>
              </w:rPr>
              <w:t>2022</w:t>
            </w:r>
            <w:r w:rsidRPr="009A42C0">
              <w:rPr>
                <w:rFonts w:asciiTheme="minorEastAsia" w:eastAsiaTheme="minorEastAsia" w:hAnsiTheme="minorEastAsia" w:hint="eastAsia"/>
              </w:rPr>
              <w:t>年</w:t>
            </w:r>
            <w:r w:rsidRPr="009A42C0">
              <w:rPr>
                <w:rFonts w:asciiTheme="minorEastAsia" w:eastAsiaTheme="minorEastAsia" w:hAnsiTheme="minorEastAsia"/>
              </w:rPr>
              <w:t>10</w:t>
            </w:r>
            <w:r w:rsidRPr="008072F3">
              <w:rPr>
                <w:rFonts w:asciiTheme="minorEastAsia" w:eastAsiaTheme="minorEastAsia" w:hAnsiTheme="minorEastAsia" w:hint="eastAsia"/>
              </w:rPr>
              <w:t>月中旬</w:t>
            </w:r>
          </w:p>
          <w:p w14:paraId="4B0098EE" w14:textId="6F8ECC42" w:rsidR="006B7DDD" w:rsidRPr="008072F3" w:rsidRDefault="00B26CF4" w:rsidP="00AF12A6">
            <w:pPr>
              <w:spacing w:before="40" w:after="40"/>
              <w:rPr>
                <w:rFonts w:asciiTheme="minorEastAsia" w:eastAsiaTheme="minorEastAsia" w:hAnsiTheme="minorEastAsia"/>
              </w:rPr>
            </w:pPr>
            <w:r>
              <w:rPr>
                <w:rFonts w:asciiTheme="minorEastAsia" w:eastAsiaTheme="minorEastAsia" w:hAnsiTheme="minorEastAsia" w:hint="eastAsia"/>
              </w:rPr>
              <w:t>～</w:t>
            </w:r>
            <w:r w:rsidR="0031664B" w:rsidRPr="008072F3">
              <w:rPr>
                <w:rFonts w:asciiTheme="minorEastAsia" w:eastAsiaTheme="minorEastAsia" w:hAnsiTheme="minorEastAsia"/>
              </w:rPr>
              <w:t>202</w:t>
            </w:r>
            <w:r w:rsidR="008C5D86" w:rsidRPr="008072F3">
              <w:rPr>
                <w:rFonts w:asciiTheme="minorEastAsia" w:eastAsiaTheme="minorEastAsia" w:hAnsiTheme="minorEastAsia"/>
              </w:rPr>
              <w:t>2</w:t>
            </w:r>
            <w:r w:rsidR="0031664B" w:rsidRPr="008072F3">
              <w:rPr>
                <w:rFonts w:asciiTheme="minorEastAsia" w:eastAsiaTheme="minorEastAsia" w:hAnsiTheme="minorEastAsia" w:hint="eastAsia"/>
              </w:rPr>
              <w:t>年</w:t>
            </w:r>
            <w:r w:rsidR="0031664B" w:rsidRPr="008072F3">
              <w:rPr>
                <w:rFonts w:asciiTheme="minorEastAsia" w:eastAsiaTheme="minorEastAsia" w:hAnsiTheme="minorEastAsia"/>
              </w:rPr>
              <w:t>1</w:t>
            </w:r>
            <w:r w:rsidR="001A5CF8">
              <w:rPr>
                <w:rFonts w:asciiTheme="minorEastAsia" w:eastAsiaTheme="minorEastAsia" w:hAnsiTheme="minorEastAsia" w:hint="eastAsia"/>
              </w:rPr>
              <w:t>1</w:t>
            </w:r>
            <w:r w:rsidR="0031664B" w:rsidRPr="008072F3">
              <w:rPr>
                <w:rFonts w:asciiTheme="minorEastAsia" w:eastAsiaTheme="minorEastAsia" w:hAnsiTheme="minorEastAsia" w:hint="eastAsia"/>
              </w:rPr>
              <w:t>月</w:t>
            </w:r>
            <w:r w:rsidR="001A5CF8">
              <w:rPr>
                <w:rFonts w:asciiTheme="minorEastAsia" w:eastAsiaTheme="minorEastAsia" w:hAnsiTheme="minorEastAsia" w:hint="eastAsia"/>
              </w:rPr>
              <w:t>中</w:t>
            </w:r>
            <w:r w:rsidR="0031664B" w:rsidRPr="008072F3">
              <w:rPr>
                <w:rFonts w:asciiTheme="minorEastAsia" w:eastAsiaTheme="minorEastAsia" w:hAnsiTheme="minorEastAsia" w:hint="eastAsia"/>
              </w:rPr>
              <w:t>旬</w:t>
            </w:r>
          </w:p>
        </w:tc>
        <w:tc>
          <w:tcPr>
            <w:tcW w:w="5528" w:type="dxa"/>
          </w:tcPr>
          <w:p w14:paraId="77705356" w14:textId="36C09EA8" w:rsidR="001A5CF8" w:rsidRDefault="001A5CF8" w:rsidP="00AF12A6">
            <w:pPr>
              <w:spacing w:before="40" w:after="40"/>
              <w:rPr>
                <w:rFonts w:asciiTheme="minorEastAsia" w:eastAsiaTheme="minorEastAsia" w:hAnsiTheme="minorEastAsia"/>
              </w:rPr>
            </w:pPr>
            <w:r>
              <w:rPr>
                <w:rFonts w:asciiTheme="minorEastAsia" w:eastAsiaTheme="minorEastAsia" w:hAnsiTheme="minorEastAsia" w:hint="eastAsia"/>
              </w:rPr>
              <w:t>・施策仮説検討</w:t>
            </w:r>
          </w:p>
          <w:p w14:paraId="6C4AED9C" w14:textId="195F3995" w:rsidR="001A5CF8" w:rsidRDefault="001A5CF8" w:rsidP="00AF12A6">
            <w:pPr>
              <w:spacing w:before="40" w:after="40"/>
              <w:rPr>
                <w:rFonts w:asciiTheme="minorEastAsia" w:eastAsiaTheme="minorEastAsia" w:hAnsiTheme="minorEastAsia"/>
              </w:rPr>
            </w:pPr>
            <w:r>
              <w:rPr>
                <w:rFonts w:asciiTheme="minorEastAsia" w:eastAsiaTheme="minorEastAsia" w:hAnsiTheme="minorEastAsia" w:hint="eastAsia"/>
              </w:rPr>
              <w:t>・アンケート調査項目の設計</w:t>
            </w:r>
          </w:p>
          <w:p w14:paraId="70F7CE5B" w14:textId="2B3A07D3"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・中間報告</w:t>
            </w:r>
            <w:r w:rsidRPr="008072F3">
              <w:rPr>
                <w:rFonts w:asciiTheme="minorEastAsia" w:eastAsiaTheme="minorEastAsia" w:hAnsiTheme="minorEastAsia"/>
              </w:rPr>
              <w:t>(1)</w:t>
            </w:r>
          </w:p>
          <w:p w14:paraId="6DB46879" w14:textId="27C4771B" w:rsidR="006B7DDD" w:rsidRPr="008072F3" w:rsidRDefault="006B7DDD" w:rsidP="00AF12A6">
            <w:pPr>
              <w:spacing w:before="40" w:after="40"/>
              <w:ind w:firstLineChars="100" w:firstLine="21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371A035A" w14:textId="564FA9FB" w:rsidR="0031664B" w:rsidRPr="008072F3" w:rsidRDefault="001A5CF8" w:rsidP="00F80231">
            <w:pPr>
              <w:spacing w:before="40" w:after="40"/>
              <w:ind w:firstLineChars="100" w:firstLine="210"/>
              <w:rPr>
                <w:rFonts w:asciiTheme="minorEastAsia" w:eastAsiaTheme="minorEastAsia" w:hAnsiTheme="minorEastAsia"/>
              </w:rPr>
            </w:pPr>
            <w:r>
              <w:rPr>
                <w:rFonts w:asciiTheme="minorEastAsia" w:eastAsiaTheme="minorEastAsia" w:hAnsiTheme="minorEastAsia" w:hint="eastAsia"/>
              </w:rPr>
              <w:t>－施策仮説案</w:t>
            </w:r>
          </w:p>
          <w:p w14:paraId="3D18EE0E" w14:textId="71563B0A" w:rsidR="006B7DDD" w:rsidRPr="008072F3" w:rsidRDefault="006B7DDD" w:rsidP="00AF12A6">
            <w:pPr>
              <w:ind w:firstLineChars="100" w:firstLine="210"/>
              <w:rPr>
                <w:rFonts w:asciiTheme="minorEastAsia" w:eastAsiaTheme="minorEastAsia" w:hAnsiTheme="minorEastAsia"/>
              </w:rPr>
            </w:pPr>
            <w:r w:rsidRPr="008072F3">
              <w:rPr>
                <w:rFonts w:asciiTheme="minorEastAsia" w:eastAsiaTheme="minorEastAsia" w:hAnsiTheme="minorEastAsia" w:hint="eastAsia"/>
              </w:rPr>
              <w:t>－アンケート</w:t>
            </w:r>
            <w:r w:rsidR="00935A1A" w:rsidRPr="008072F3">
              <w:rPr>
                <w:rFonts w:asciiTheme="minorEastAsia" w:eastAsiaTheme="minorEastAsia" w:hAnsiTheme="minorEastAsia" w:hint="eastAsia"/>
              </w:rPr>
              <w:t>調査項目</w:t>
            </w:r>
            <w:r w:rsidRPr="008072F3">
              <w:rPr>
                <w:rFonts w:asciiTheme="minorEastAsia" w:eastAsiaTheme="minorEastAsia" w:hAnsiTheme="minorEastAsia" w:hint="eastAsia"/>
              </w:rPr>
              <w:t>案</w:t>
            </w:r>
          </w:p>
          <w:p w14:paraId="007171EC" w14:textId="7EA59602" w:rsidR="006B7DDD" w:rsidRPr="008072F3" w:rsidRDefault="006B7DDD" w:rsidP="00AF12A6">
            <w:pPr>
              <w:ind w:firstLineChars="100" w:firstLine="210"/>
              <w:rPr>
                <w:rFonts w:asciiTheme="minorEastAsia" w:eastAsiaTheme="minorEastAsia" w:hAnsiTheme="minorEastAsia"/>
              </w:rPr>
            </w:pPr>
            <w:r w:rsidRPr="008072F3">
              <w:rPr>
                <w:rFonts w:asciiTheme="minorEastAsia" w:eastAsiaTheme="minorEastAsia" w:hAnsiTheme="minorEastAsia" w:hint="eastAsia"/>
              </w:rPr>
              <w:t>－アンケート対象</w:t>
            </w:r>
            <w:r w:rsidR="0031664B" w:rsidRPr="008072F3">
              <w:rPr>
                <w:rFonts w:asciiTheme="minorEastAsia" w:eastAsiaTheme="minorEastAsia" w:hAnsiTheme="minorEastAsia" w:hint="eastAsia"/>
              </w:rPr>
              <w:t>、実施方法</w:t>
            </w:r>
          </w:p>
          <w:p w14:paraId="1B2C0E41" w14:textId="77777777" w:rsidR="006B7DDD" w:rsidRPr="008072F3" w:rsidRDefault="006B7DDD" w:rsidP="00AF12A6">
            <w:pPr>
              <w:ind w:firstLineChars="100" w:firstLine="210"/>
              <w:rPr>
                <w:rFonts w:asciiTheme="minorEastAsia" w:eastAsiaTheme="minorEastAsia" w:hAnsiTheme="minorEastAsia"/>
                <w:szCs w:val="20"/>
              </w:rPr>
            </w:pPr>
            <w:r w:rsidRPr="008072F3">
              <w:rPr>
                <w:rFonts w:asciiTheme="minorEastAsia" w:eastAsiaTheme="minorEastAsia" w:hAnsiTheme="minorEastAsia" w:hint="eastAsia"/>
              </w:rPr>
              <w:t>－アンケート回収計画　等</w:t>
            </w:r>
          </w:p>
        </w:tc>
      </w:tr>
      <w:tr w:rsidR="006B7DDD" w:rsidRPr="009A42C0" w14:paraId="76E91DC2" w14:textId="77777777" w:rsidTr="00AF12A6">
        <w:trPr>
          <w:jc w:val="center"/>
        </w:trPr>
        <w:tc>
          <w:tcPr>
            <w:tcW w:w="3256" w:type="dxa"/>
          </w:tcPr>
          <w:p w14:paraId="392E70D3" w14:textId="66DCCA1A" w:rsidR="0031664B"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rPr>
              <w:t>202</w:t>
            </w:r>
            <w:r w:rsidR="008C5D86" w:rsidRPr="008072F3">
              <w:rPr>
                <w:rFonts w:asciiTheme="minorEastAsia" w:eastAsiaTheme="minorEastAsia" w:hAnsiTheme="minorEastAsia"/>
              </w:rPr>
              <w:t>2</w:t>
            </w:r>
            <w:r w:rsidRPr="008072F3">
              <w:rPr>
                <w:rFonts w:asciiTheme="minorEastAsia" w:eastAsiaTheme="minorEastAsia" w:hAnsiTheme="minorEastAsia" w:hint="eastAsia"/>
              </w:rPr>
              <w:t>年</w:t>
            </w:r>
            <w:r w:rsidRPr="008072F3">
              <w:rPr>
                <w:rFonts w:asciiTheme="minorEastAsia" w:eastAsiaTheme="minorEastAsia" w:hAnsiTheme="minorEastAsia"/>
              </w:rPr>
              <w:t>1</w:t>
            </w:r>
            <w:r w:rsidR="001A5CF8">
              <w:rPr>
                <w:rFonts w:asciiTheme="minorEastAsia" w:eastAsiaTheme="minorEastAsia" w:hAnsiTheme="minorEastAsia" w:hint="eastAsia"/>
              </w:rPr>
              <w:t>1</w:t>
            </w:r>
            <w:r w:rsidRPr="008072F3">
              <w:rPr>
                <w:rFonts w:asciiTheme="minorEastAsia" w:eastAsiaTheme="minorEastAsia" w:hAnsiTheme="minorEastAsia" w:hint="eastAsia"/>
              </w:rPr>
              <w:t>月</w:t>
            </w:r>
            <w:r w:rsidR="001A5CF8">
              <w:rPr>
                <w:rFonts w:asciiTheme="minorEastAsia" w:eastAsiaTheme="minorEastAsia" w:hAnsiTheme="minorEastAsia" w:hint="eastAsia"/>
              </w:rPr>
              <w:t>中</w:t>
            </w:r>
            <w:r w:rsidR="00316B3C" w:rsidRPr="008072F3">
              <w:rPr>
                <w:rFonts w:asciiTheme="minorEastAsia" w:eastAsiaTheme="minorEastAsia" w:hAnsiTheme="minorEastAsia" w:hint="eastAsia"/>
              </w:rPr>
              <w:t>旬</w:t>
            </w:r>
          </w:p>
          <w:p w14:paraId="0760839E" w14:textId="4E0D07BA" w:rsidR="006B7DDD"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rPr>
              <w:t>202</w:t>
            </w:r>
            <w:r w:rsidR="00935A1A" w:rsidRPr="008072F3">
              <w:rPr>
                <w:rFonts w:asciiTheme="minorEastAsia" w:eastAsiaTheme="minorEastAsia" w:hAnsiTheme="minorEastAsia"/>
              </w:rPr>
              <w:t>2</w:t>
            </w:r>
            <w:r w:rsidRPr="008072F3">
              <w:rPr>
                <w:rFonts w:asciiTheme="minorEastAsia" w:eastAsiaTheme="minorEastAsia" w:hAnsiTheme="minorEastAsia" w:hint="eastAsia"/>
              </w:rPr>
              <w:t>年</w:t>
            </w:r>
            <w:r w:rsidRPr="008072F3">
              <w:rPr>
                <w:rFonts w:asciiTheme="minorEastAsia" w:eastAsiaTheme="minorEastAsia" w:hAnsiTheme="minorEastAsia"/>
              </w:rPr>
              <w:t>1</w:t>
            </w:r>
            <w:r w:rsidR="00935A1A" w:rsidRPr="008072F3">
              <w:rPr>
                <w:rFonts w:asciiTheme="minorEastAsia" w:eastAsiaTheme="minorEastAsia" w:hAnsiTheme="minorEastAsia"/>
              </w:rPr>
              <w:t>2</w:t>
            </w:r>
            <w:r w:rsidRPr="008072F3">
              <w:rPr>
                <w:rFonts w:asciiTheme="minorEastAsia" w:eastAsiaTheme="minorEastAsia" w:hAnsiTheme="minorEastAsia" w:hint="eastAsia"/>
              </w:rPr>
              <w:t>月</w:t>
            </w:r>
            <w:r w:rsidR="001A5CF8">
              <w:rPr>
                <w:rFonts w:asciiTheme="minorEastAsia" w:eastAsiaTheme="minorEastAsia" w:hAnsiTheme="minorEastAsia" w:hint="eastAsia"/>
              </w:rPr>
              <w:t>下</w:t>
            </w:r>
            <w:r w:rsidRPr="008072F3">
              <w:rPr>
                <w:rFonts w:asciiTheme="minorEastAsia" w:eastAsiaTheme="minorEastAsia" w:hAnsiTheme="minorEastAsia" w:hint="eastAsia"/>
              </w:rPr>
              <w:t>旬</w:t>
            </w:r>
          </w:p>
        </w:tc>
        <w:tc>
          <w:tcPr>
            <w:tcW w:w="5528" w:type="dxa"/>
          </w:tcPr>
          <w:p w14:paraId="1CA5FF68" w14:textId="6A956CB1"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・アンケート</w:t>
            </w:r>
            <w:r w:rsidR="0031664B" w:rsidRPr="008072F3">
              <w:rPr>
                <w:rFonts w:asciiTheme="minorEastAsia" w:eastAsiaTheme="minorEastAsia" w:hAnsiTheme="minorEastAsia" w:hint="eastAsia"/>
              </w:rPr>
              <w:t>依頼</w:t>
            </w:r>
            <w:r w:rsidRPr="008072F3">
              <w:rPr>
                <w:rFonts w:asciiTheme="minorEastAsia" w:eastAsiaTheme="minorEastAsia" w:hAnsiTheme="minorEastAsia" w:hint="eastAsia"/>
              </w:rPr>
              <w:t>、回収</w:t>
            </w:r>
          </w:p>
          <w:p w14:paraId="2744010D" w14:textId="5231BBF6" w:rsidR="006B7DDD" w:rsidRPr="008072F3" w:rsidRDefault="006B7DDD" w:rsidP="00AF12A6">
            <w:pPr>
              <w:spacing w:before="40" w:after="40"/>
              <w:rPr>
                <w:rFonts w:asciiTheme="minorEastAsia" w:eastAsiaTheme="minorEastAsia" w:hAnsiTheme="minorEastAsia"/>
              </w:rPr>
            </w:pPr>
          </w:p>
        </w:tc>
      </w:tr>
      <w:tr w:rsidR="006B7DDD" w:rsidRPr="009A42C0" w14:paraId="65708251" w14:textId="77777777" w:rsidTr="00AF12A6">
        <w:trPr>
          <w:jc w:val="center"/>
        </w:trPr>
        <w:tc>
          <w:tcPr>
            <w:tcW w:w="3256" w:type="dxa"/>
          </w:tcPr>
          <w:p w14:paraId="0764A918" w14:textId="642B075F"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rPr>
              <w:t>202</w:t>
            </w:r>
            <w:r w:rsidR="001A5CF8">
              <w:rPr>
                <w:rFonts w:asciiTheme="minorEastAsia" w:eastAsiaTheme="minorEastAsia" w:hAnsiTheme="minorEastAsia" w:hint="eastAsia"/>
              </w:rPr>
              <w:t>3</w:t>
            </w:r>
            <w:r w:rsidRPr="008072F3">
              <w:rPr>
                <w:rFonts w:asciiTheme="minorEastAsia" w:eastAsiaTheme="minorEastAsia" w:hAnsiTheme="minorEastAsia" w:hint="eastAsia"/>
              </w:rPr>
              <w:t>年</w:t>
            </w:r>
            <w:r w:rsidRPr="008072F3">
              <w:rPr>
                <w:rFonts w:asciiTheme="minorEastAsia" w:eastAsiaTheme="minorEastAsia" w:hAnsiTheme="minorEastAsia"/>
              </w:rPr>
              <w:t>1</w:t>
            </w:r>
            <w:r w:rsidRPr="008072F3">
              <w:rPr>
                <w:rFonts w:asciiTheme="minorEastAsia" w:eastAsiaTheme="minorEastAsia" w:hAnsiTheme="minorEastAsia" w:hint="eastAsia"/>
              </w:rPr>
              <w:t>月</w:t>
            </w:r>
            <w:r w:rsidR="001A5CF8">
              <w:rPr>
                <w:rFonts w:asciiTheme="minorEastAsia" w:eastAsiaTheme="minorEastAsia" w:hAnsiTheme="minorEastAsia" w:hint="eastAsia"/>
              </w:rPr>
              <w:t>上</w:t>
            </w:r>
            <w:r w:rsidRPr="008072F3">
              <w:rPr>
                <w:rFonts w:asciiTheme="minorEastAsia" w:eastAsiaTheme="minorEastAsia" w:hAnsiTheme="minorEastAsia" w:hint="eastAsia"/>
              </w:rPr>
              <w:t>旬</w:t>
            </w:r>
          </w:p>
          <w:p w14:paraId="68278F5A" w14:textId="44046B17" w:rsidR="006B7DDD"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rPr>
              <w:t>202</w:t>
            </w:r>
            <w:r w:rsidR="008C5D86" w:rsidRPr="008072F3">
              <w:rPr>
                <w:rFonts w:asciiTheme="minorEastAsia" w:eastAsiaTheme="minorEastAsia" w:hAnsiTheme="minorEastAsia"/>
              </w:rPr>
              <w:t>3</w:t>
            </w:r>
            <w:r w:rsidRPr="008072F3">
              <w:rPr>
                <w:rFonts w:asciiTheme="minorEastAsia" w:eastAsiaTheme="minorEastAsia" w:hAnsiTheme="minorEastAsia" w:hint="eastAsia"/>
              </w:rPr>
              <w:t>年</w:t>
            </w:r>
            <w:r w:rsidR="00935A1A" w:rsidRPr="008072F3">
              <w:rPr>
                <w:rFonts w:asciiTheme="minorEastAsia" w:eastAsiaTheme="minorEastAsia" w:hAnsiTheme="minorEastAsia"/>
              </w:rPr>
              <w:t>2</w:t>
            </w:r>
            <w:r w:rsidRPr="008072F3">
              <w:rPr>
                <w:rFonts w:asciiTheme="minorEastAsia" w:eastAsiaTheme="minorEastAsia" w:hAnsiTheme="minorEastAsia" w:hint="eastAsia"/>
              </w:rPr>
              <w:t>月</w:t>
            </w:r>
            <w:r w:rsidR="00414285">
              <w:rPr>
                <w:rFonts w:asciiTheme="minorEastAsia" w:eastAsiaTheme="minorEastAsia" w:hAnsiTheme="minorEastAsia" w:hint="eastAsia"/>
              </w:rPr>
              <w:t>中</w:t>
            </w:r>
            <w:r w:rsidRPr="008072F3">
              <w:rPr>
                <w:rFonts w:asciiTheme="minorEastAsia" w:eastAsiaTheme="minorEastAsia" w:hAnsiTheme="minorEastAsia" w:hint="eastAsia"/>
              </w:rPr>
              <w:t>旬</w:t>
            </w:r>
          </w:p>
        </w:tc>
        <w:tc>
          <w:tcPr>
            <w:tcW w:w="5528" w:type="dxa"/>
          </w:tcPr>
          <w:p w14:paraId="26C66FC0" w14:textId="77777777" w:rsidR="00935A1A"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・調査結果分析</w:t>
            </w:r>
          </w:p>
          <w:p w14:paraId="2DEB270E" w14:textId="523A6F23"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・報告書等作成</w:t>
            </w:r>
          </w:p>
          <w:p w14:paraId="3146055A" w14:textId="74D36508"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・中間報告</w:t>
            </w:r>
            <w:r w:rsidRPr="008072F3">
              <w:rPr>
                <w:rFonts w:asciiTheme="minorEastAsia" w:eastAsiaTheme="minorEastAsia" w:hAnsiTheme="minorEastAsia"/>
              </w:rPr>
              <w:t>(2)　1月</w:t>
            </w:r>
            <w:r w:rsidR="001A5CF8">
              <w:rPr>
                <w:rFonts w:asciiTheme="minorEastAsia" w:eastAsiaTheme="minorEastAsia" w:hAnsiTheme="minorEastAsia" w:hint="eastAsia"/>
              </w:rPr>
              <w:t>下</w:t>
            </w:r>
            <w:r w:rsidRPr="008072F3">
              <w:rPr>
                <w:rFonts w:asciiTheme="minorEastAsia" w:eastAsiaTheme="minorEastAsia" w:hAnsiTheme="minorEastAsia" w:hint="eastAsia"/>
              </w:rPr>
              <w:t>旬頃</w:t>
            </w:r>
          </w:p>
          <w:p w14:paraId="66480930" w14:textId="77777777" w:rsidR="00B856A3" w:rsidRPr="008072F3" w:rsidRDefault="00B856A3" w:rsidP="00B856A3">
            <w:pPr>
              <w:spacing w:before="40" w:after="40"/>
              <w:ind w:firstLineChars="200" w:firstLine="42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749558D1" w14:textId="44E8E555" w:rsidR="00B856A3" w:rsidRPr="008072F3" w:rsidRDefault="00B856A3" w:rsidP="00B856A3">
            <w:pPr>
              <w:spacing w:before="40" w:after="40"/>
              <w:ind w:firstLineChars="300" w:firstLine="630"/>
              <w:rPr>
                <w:rFonts w:asciiTheme="minorEastAsia" w:eastAsiaTheme="minorEastAsia" w:hAnsiTheme="minorEastAsia"/>
              </w:rPr>
            </w:pPr>
            <w:r w:rsidRPr="008072F3">
              <w:rPr>
                <w:rFonts w:asciiTheme="minorEastAsia" w:eastAsiaTheme="minorEastAsia" w:hAnsiTheme="minorEastAsia" w:hint="eastAsia"/>
              </w:rPr>
              <w:t>－アンケート回収</w:t>
            </w:r>
            <w:r w:rsidR="00316B3C" w:rsidRPr="008072F3">
              <w:rPr>
                <w:rFonts w:asciiTheme="minorEastAsia" w:eastAsiaTheme="minorEastAsia" w:hAnsiTheme="minorEastAsia" w:hint="eastAsia"/>
              </w:rPr>
              <w:t>状況</w:t>
            </w:r>
          </w:p>
          <w:p w14:paraId="207D36B9" w14:textId="074A4F06" w:rsidR="00B856A3" w:rsidRPr="008072F3" w:rsidRDefault="00B856A3" w:rsidP="00B856A3">
            <w:pPr>
              <w:spacing w:before="40" w:after="40"/>
              <w:ind w:firstLineChars="300" w:firstLine="630"/>
              <w:rPr>
                <w:rFonts w:asciiTheme="minorEastAsia" w:eastAsiaTheme="minorEastAsia" w:hAnsiTheme="minorEastAsia"/>
              </w:rPr>
            </w:pPr>
            <w:r w:rsidRPr="008072F3">
              <w:rPr>
                <w:rFonts w:asciiTheme="minorEastAsia" w:eastAsiaTheme="minorEastAsia" w:hAnsiTheme="minorEastAsia" w:hint="eastAsia"/>
              </w:rPr>
              <w:t>－集計分析状況</w:t>
            </w:r>
          </w:p>
          <w:p w14:paraId="14B84751" w14:textId="6B474F5A" w:rsidR="000376AC" w:rsidRPr="008072F3" w:rsidRDefault="000376AC" w:rsidP="000376AC">
            <w:pPr>
              <w:spacing w:before="40" w:after="40"/>
              <w:ind w:firstLineChars="300" w:firstLine="630"/>
              <w:rPr>
                <w:rFonts w:asciiTheme="minorEastAsia" w:eastAsiaTheme="minorEastAsia" w:hAnsiTheme="minorEastAsia"/>
              </w:rPr>
            </w:pPr>
            <w:r w:rsidRPr="008072F3">
              <w:rPr>
                <w:rFonts w:asciiTheme="minorEastAsia" w:eastAsiaTheme="minorEastAsia" w:hAnsiTheme="minorEastAsia" w:hint="eastAsia"/>
              </w:rPr>
              <w:t>－調査結果を踏まえた課題抽出及び施策案</w:t>
            </w:r>
          </w:p>
          <w:p w14:paraId="7EA92727" w14:textId="788D2798"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 xml:space="preserve">・最終報告　</w:t>
            </w:r>
            <w:r w:rsidRPr="008072F3">
              <w:rPr>
                <w:rFonts w:asciiTheme="minorEastAsia" w:eastAsiaTheme="minorEastAsia" w:hAnsiTheme="minorEastAsia"/>
              </w:rPr>
              <w:t>2月</w:t>
            </w:r>
            <w:r w:rsidR="00414285">
              <w:rPr>
                <w:rFonts w:asciiTheme="minorEastAsia" w:eastAsiaTheme="minorEastAsia" w:hAnsiTheme="minorEastAsia" w:hint="eastAsia"/>
              </w:rPr>
              <w:t>下</w:t>
            </w:r>
            <w:r w:rsidRPr="008072F3">
              <w:rPr>
                <w:rFonts w:asciiTheme="minorEastAsia" w:eastAsiaTheme="minorEastAsia" w:hAnsiTheme="minorEastAsia"/>
              </w:rPr>
              <w:t>旬頃</w:t>
            </w:r>
          </w:p>
          <w:p w14:paraId="3A4FFC1A" w14:textId="77777777" w:rsidR="00B856A3" w:rsidRPr="008072F3" w:rsidRDefault="00B856A3" w:rsidP="00B856A3">
            <w:pPr>
              <w:spacing w:before="40" w:after="40"/>
              <w:ind w:firstLineChars="200" w:firstLine="42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44435068" w14:textId="0F239CBF" w:rsidR="006B7DDD" w:rsidRPr="008072F3" w:rsidRDefault="00B856A3" w:rsidP="00B856A3">
            <w:pPr>
              <w:spacing w:before="40" w:after="40"/>
              <w:ind w:firstLineChars="313" w:firstLine="657"/>
              <w:rPr>
                <w:rFonts w:asciiTheme="minorEastAsia" w:eastAsiaTheme="minorEastAsia" w:hAnsiTheme="minorEastAsia"/>
              </w:rPr>
            </w:pPr>
            <w:r w:rsidRPr="008072F3">
              <w:rPr>
                <w:rFonts w:asciiTheme="minorEastAsia" w:eastAsiaTheme="minorEastAsia" w:hAnsiTheme="minorEastAsia" w:hint="eastAsia"/>
              </w:rPr>
              <w:t>－各報告書等のドラフト案</w:t>
            </w:r>
          </w:p>
        </w:tc>
      </w:tr>
      <w:tr w:rsidR="00B856A3" w:rsidRPr="009A42C0" w14:paraId="4E83C1CA" w14:textId="77777777" w:rsidTr="00AF12A6">
        <w:trPr>
          <w:jc w:val="center"/>
        </w:trPr>
        <w:tc>
          <w:tcPr>
            <w:tcW w:w="3256" w:type="dxa"/>
            <w:tcBorders>
              <w:bottom w:val="single" w:sz="4" w:space="0" w:color="auto"/>
            </w:tcBorders>
          </w:tcPr>
          <w:p w14:paraId="7CAF8ACA" w14:textId="4B2C5F9B" w:rsidR="00B856A3" w:rsidRPr="009A42C0" w:rsidRDefault="00B856A3" w:rsidP="00B856A3">
            <w:pPr>
              <w:spacing w:before="40" w:after="40"/>
              <w:rPr>
                <w:rFonts w:asciiTheme="minorEastAsia" w:eastAsiaTheme="minorEastAsia" w:hAnsiTheme="minorEastAsia"/>
              </w:rPr>
            </w:pPr>
            <w:r w:rsidRPr="009A42C0">
              <w:rPr>
                <w:rFonts w:asciiTheme="minorEastAsia" w:eastAsiaTheme="minorEastAsia" w:hAnsiTheme="minorEastAsia"/>
              </w:rPr>
              <w:t>202</w:t>
            </w:r>
            <w:r w:rsidR="008C5D86" w:rsidRPr="009A42C0">
              <w:rPr>
                <w:rFonts w:asciiTheme="minorEastAsia" w:eastAsiaTheme="minorEastAsia" w:hAnsiTheme="minorEastAsia"/>
              </w:rPr>
              <w:t>3</w:t>
            </w:r>
            <w:r w:rsidRPr="009A42C0">
              <w:rPr>
                <w:rFonts w:asciiTheme="minorEastAsia" w:eastAsiaTheme="minorEastAsia" w:hAnsiTheme="minorEastAsia" w:hint="eastAsia"/>
              </w:rPr>
              <w:t>年</w:t>
            </w:r>
            <w:r w:rsidRPr="009A42C0">
              <w:rPr>
                <w:rFonts w:asciiTheme="minorEastAsia" w:eastAsiaTheme="minorEastAsia" w:hAnsiTheme="minorEastAsia"/>
              </w:rPr>
              <w:t>2月</w:t>
            </w:r>
            <w:r w:rsidR="001A5CF8">
              <w:rPr>
                <w:rFonts w:asciiTheme="minorEastAsia" w:eastAsiaTheme="minorEastAsia" w:hAnsiTheme="minorEastAsia" w:hint="eastAsia"/>
              </w:rPr>
              <w:t>下</w:t>
            </w:r>
            <w:r w:rsidRPr="009A42C0">
              <w:rPr>
                <w:rFonts w:asciiTheme="minorEastAsia" w:eastAsiaTheme="minorEastAsia" w:hAnsiTheme="minorEastAsia" w:hint="eastAsia"/>
              </w:rPr>
              <w:t>旬</w:t>
            </w:r>
          </w:p>
          <w:p w14:paraId="284443C8" w14:textId="05322C60" w:rsidR="00B856A3" w:rsidRPr="008072F3" w:rsidRDefault="00B856A3" w:rsidP="00B856A3">
            <w:pPr>
              <w:spacing w:before="40" w:after="40"/>
              <w:rPr>
                <w:rFonts w:asciiTheme="minorEastAsia" w:eastAsiaTheme="minorEastAsia" w:hAnsiTheme="minorEastAsia"/>
              </w:rPr>
            </w:pPr>
            <w:r w:rsidRPr="009A42C0">
              <w:rPr>
                <w:rFonts w:asciiTheme="minorEastAsia" w:eastAsiaTheme="minorEastAsia" w:hAnsiTheme="minorEastAsia" w:hint="eastAsia"/>
              </w:rPr>
              <w:t>～</w:t>
            </w:r>
            <w:r w:rsidRPr="009A42C0">
              <w:rPr>
                <w:rFonts w:asciiTheme="minorEastAsia" w:eastAsiaTheme="minorEastAsia" w:hAnsiTheme="minorEastAsia"/>
              </w:rPr>
              <w:t>202</w:t>
            </w:r>
            <w:r w:rsidR="00935A1A" w:rsidRPr="009A42C0">
              <w:rPr>
                <w:rFonts w:asciiTheme="minorEastAsia" w:eastAsiaTheme="minorEastAsia" w:hAnsiTheme="minorEastAsia"/>
              </w:rPr>
              <w:t>3</w:t>
            </w:r>
            <w:r w:rsidRPr="009A42C0">
              <w:rPr>
                <w:rFonts w:asciiTheme="minorEastAsia" w:eastAsiaTheme="minorEastAsia" w:hAnsiTheme="minorEastAsia" w:hint="eastAsia"/>
              </w:rPr>
              <w:t>年</w:t>
            </w:r>
            <w:r w:rsidR="00414285">
              <w:rPr>
                <w:rFonts w:asciiTheme="minorEastAsia" w:eastAsiaTheme="minorEastAsia" w:hAnsiTheme="minorEastAsia" w:hint="eastAsia"/>
              </w:rPr>
              <w:t>3</w:t>
            </w:r>
            <w:r w:rsidRPr="009A42C0">
              <w:rPr>
                <w:rFonts w:asciiTheme="minorEastAsia" w:eastAsiaTheme="minorEastAsia" w:hAnsiTheme="minorEastAsia" w:hint="eastAsia"/>
              </w:rPr>
              <w:t>月</w:t>
            </w:r>
            <w:r w:rsidR="001A5CF8">
              <w:rPr>
                <w:rFonts w:asciiTheme="minorEastAsia" w:eastAsiaTheme="minorEastAsia" w:hAnsiTheme="minorEastAsia" w:hint="eastAsia"/>
              </w:rPr>
              <w:t>中</w:t>
            </w:r>
            <w:r w:rsidRPr="009A42C0">
              <w:rPr>
                <w:rFonts w:asciiTheme="minorEastAsia" w:eastAsiaTheme="minorEastAsia" w:hAnsiTheme="minorEastAsia" w:hint="eastAsia"/>
              </w:rPr>
              <w:t>旬</w:t>
            </w:r>
          </w:p>
        </w:tc>
        <w:tc>
          <w:tcPr>
            <w:tcW w:w="5528" w:type="dxa"/>
            <w:tcBorders>
              <w:bottom w:val="single" w:sz="4" w:space="0" w:color="auto"/>
            </w:tcBorders>
          </w:tcPr>
          <w:p w14:paraId="5AC8F77F" w14:textId="77777777"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報告書等の最終化</w:t>
            </w:r>
          </w:p>
          <w:p w14:paraId="4FDC3901" w14:textId="4D0E8D86"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納品物まとめ</w:t>
            </w:r>
          </w:p>
        </w:tc>
      </w:tr>
      <w:tr w:rsidR="006B7DDD" w:rsidRPr="009A42C0" w14:paraId="384107AE" w14:textId="77777777" w:rsidTr="00AF12A6">
        <w:trPr>
          <w:jc w:val="center"/>
        </w:trPr>
        <w:tc>
          <w:tcPr>
            <w:tcW w:w="3256" w:type="dxa"/>
            <w:tcBorders>
              <w:bottom w:val="single" w:sz="4" w:space="0" w:color="auto"/>
            </w:tcBorders>
          </w:tcPr>
          <w:p w14:paraId="2FAE47D6" w14:textId="1A2782C4"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color w:val="000000" w:themeColor="text1"/>
              </w:rPr>
              <w:t>202</w:t>
            </w:r>
            <w:r w:rsidR="00935A1A" w:rsidRPr="008072F3">
              <w:rPr>
                <w:rFonts w:asciiTheme="minorEastAsia" w:eastAsiaTheme="minorEastAsia" w:hAnsiTheme="minorEastAsia"/>
                <w:color w:val="000000" w:themeColor="text1"/>
              </w:rPr>
              <w:t>3</w:t>
            </w:r>
            <w:r w:rsidRPr="008072F3">
              <w:rPr>
                <w:rFonts w:asciiTheme="minorEastAsia" w:eastAsiaTheme="minorEastAsia" w:hAnsiTheme="minorEastAsia" w:hint="eastAsia"/>
                <w:color w:val="000000" w:themeColor="text1"/>
              </w:rPr>
              <w:t>年</w:t>
            </w:r>
            <w:r w:rsidR="00414285">
              <w:rPr>
                <w:rFonts w:asciiTheme="minorEastAsia" w:eastAsiaTheme="minorEastAsia" w:hAnsiTheme="minorEastAsia" w:hint="eastAsia"/>
                <w:color w:val="000000" w:themeColor="text1"/>
              </w:rPr>
              <w:t>3</w:t>
            </w:r>
            <w:r w:rsidRPr="008072F3">
              <w:rPr>
                <w:rFonts w:asciiTheme="minorEastAsia" w:eastAsiaTheme="minorEastAsia" w:hAnsiTheme="minorEastAsia" w:hint="eastAsia"/>
                <w:color w:val="000000" w:themeColor="text1"/>
              </w:rPr>
              <w:t>月</w:t>
            </w:r>
            <w:r w:rsidR="00414285">
              <w:rPr>
                <w:rFonts w:asciiTheme="minorEastAsia" w:eastAsiaTheme="minorEastAsia" w:hAnsiTheme="minorEastAsia" w:hint="eastAsia"/>
                <w:color w:val="000000" w:themeColor="text1"/>
              </w:rPr>
              <w:t>13</w:t>
            </w:r>
            <w:r w:rsidRPr="008072F3">
              <w:rPr>
                <w:rFonts w:asciiTheme="minorEastAsia" w:eastAsiaTheme="minorEastAsia" w:hAnsiTheme="minorEastAsia" w:hint="eastAsia"/>
                <w:color w:val="000000" w:themeColor="text1"/>
              </w:rPr>
              <w:t>日（</w:t>
            </w:r>
            <w:r w:rsidR="002B45AA">
              <w:rPr>
                <w:rFonts w:asciiTheme="minorEastAsia" w:eastAsiaTheme="minorEastAsia" w:hAnsiTheme="minorEastAsia" w:hint="eastAsia"/>
                <w:color w:val="000000" w:themeColor="text1"/>
              </w:rPr>
              <w:t>月</w:t>
            </w:r>
            <w:r w:rsidRPr="008072F3">
              <w:rPr>
                <w:rFonts w:asciiTheme="minorEastAsia" w:eastAsiaTheme="minorEastAsia" w:hAnsiTheme="minorEastAsia" w:hint="eastAsia"/>
                <w:color w:val="000000" w:themeColor="text1"/>
              </w:rPr>
              <w:t>）</w:t>
            </w:r>
          </w:p>
        </w:tc>
        <w:tc>
          <w:tcPr>
            <w:tcW w:w="5528" w:type="dxa"/>
            <w:tcBorders>
              <w:bottom w:val="single" w:sz="4" w:space="0" w:color="auto"/>
            </w:tcBorders>
          </w:tcPr>
          <w:p w14:paraId="4C06B455" w14:textId="77777777"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納入期限</w:t>
            </w:r>
          </w:p>
        </w:tc>
      </w:tr>
    </w:tbl>
    <w:p w14:paraId="31D08025" w14:textId="77777777" w:rsidR="006B7DDD" w:rsidRPr="008072F3" w:rsidRDefault="006B7DDD" w:rsidP="006B7DDD">
      <w:pPr>
        <w:pStyle w:val="1"/>
        <w:numPr>
          <w:ilvl w:val="0"/>
          <w:numId w:val="0"/>
        </w:numPr>
        <w:ind w:left="420"/>
        <w:rPr>
          <w:rFonts w:asciiTheme="minorEastAsia" w:eastAsiaTheme="minorEastAsia" w:hAnsiTheme="minorEastAsia"/>
        </w:rPr>
      </w:pPr>
    </w:p>
    <w:p w14:paraId="707AAAFB" w14:textId="77777777" w:rsidR="002573F4" w:rsidRDefault="002573F4" w:rsidP="00115E9E">
      <w:pPr>
        <w:pStyle w:val="1"/>
        <w:numPr>
          <w:ilvl w:val="0"/>
          <w:numId w:val="0"/>
        </w:numPr>
        <w:rPr>
          <w:rFonts w:asciiTheme="minorEastAsia" w:eastAsiaTheme="minorEastAsia" w:hAnsiTheme="minorEastAsia"/>
        </w:rPr>
      </w:pPr>
      <w:bookmarkStart w:id="14" w:name="_Toc104454683"/>
    </w:p>
    <w:p w14:paraId="26D0CE6E" w14:textId="35F41948" w:rsidR="006B7DDD" w:rsidRPr="008072F3" w:rsidRDefault="006B7DDD" w:rsidP="006B7DDD">
      <w:pPr>
        <w:pStyle w:val="1"/>
        <w:rPr>
          <w:rFonts w:asciiTheme="minorEastAsia" w:eastAsiaTheme="minorEastAsia" w:hAnsiTheme="minorEastAsia"/>
        </w:rPr>
      </w:pPr>
      <w:r w:rsidRPr="008072F3">
        <w:rPr>
          <w:rFonts w:asciiTheme="minorEastAsia" w:eastAsiaTheme="minorEastAsia" w:hAnsiTheme="minorEastAsia" w:hint="eastAsia"/>
        </w:rPr>
        <w:lastRenderedPageBreak/>
        <w:t>事業の実施体制</w:t>
      </w:r>
      <w:bookmarkEnd w:id="14"/>
    </w:p>
    <w:p w14:paraId="338C1446" w14:textId="09BF0902"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本業務の実施にあたっては、下記の要件を満たした実施体制を構築し、事前に</w:t>
      </w:r>
      <w:r w:rsidR="00336CAC" w:rsidRPr="008072F3">
        <w:rPr>
          <w:rFonts w:asciiTheme="minorEastAsia" w:eastAsiaTheme="minorEastAsia" w:hAnsiTheme="minorEastAsia"/>
        </w:rPr>
        <w:t>IPA</w:t>
      </w:r>
      <w:r w:rsidRPr="008072F3">
        <w:rPr>
          <w:rFonts w:asciiTheme="minorEastAsia" w:eastAsiaTheme="minorEastAsia" w:hAnsiTheme="minorEastAsia" w:hint="eastAsia"/>
        </w:rPr>
        <w:t>の了解を得た上で、下記要件を満たしていることを記載した資料と共に実施体制表を提出すること。</w:t>
      </w:r>
    </w:p>
    <w:p w14:paraId="1FF291C1"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業務の役割を定めた実働可能な人数を確保すること。</w:t>
      </w:r>
    </w:p>
    <w:p w14:paraId="37CE682A" w14:textId="6F6C3654"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047EDEF0"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組織として適切な管理・バックアップ体制が整えられること。</w:t>
      </w:r>
    </w:p>
    <w:p w14:paraId="123B6233" w14:textId="7905C6D5"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組織として、本調査に類似した調査等を行った経験・実績があること。また、</w:t>
      </w:r>
      <w:r w:rsidRPr="008072F3">
        <w:rPr>
          <w:rFonts w:asciiTheme="minorEastAsia" w:eastAsiaTheme="minorEastAsia" w:hAnsiTheme="minorEastAsia"/>
        </w:rPr>
        <w:t>IT人材動向やIT人材動向の比較に関する調査実績や、事業変革、組織・人材マネジメントに関するコンサルティングや調査実績があることが望ましい。</w:t>
      </w:r>
      <w:r w:rsidR="006B7B8F">
        <w:rPr>
          <w:rFonts w:asciiTheme="minorEastAsia" w:eastAsiaTheme="minorEastAsia" w:hAnsiTheme="minorEastAsia" w:hint="eastAsia"/>
        </w:rPr>
        <w:t>また、実施要員には</w:t>
      </w:r>
      <w:r w:rsidR="006B7B8F" w:rsidRPr="006B7B8F">
        <w:rPr>
          <w:rFonts w:asciiTheme="minorEastAsia" w:eastAsiaTheme="minorEastAsia" w:hAnsiTheme="minorEastAsia"/>
        </w:rPr>
        <w:t>IT</w:t>
      </w:r>
      <w:r w:rsidR="006B7B8F" w:rsidRPr="006B7B8F">
        <w:rPr>
          <w:rFonts w:asciiTheme="minorEastAsia" w:eastAsiaTheme="minorEastAsia" w:hAnsiTheme="minorEastAsia" w:hint="eastAsia"/>
        </w:rPr>
        <w:t>人材に関する調査業務、アンケート調査業務、事業変革や組織・人材マネジメントに関する調査業務やコンサルティング業務に従事した経験がある</w:t>
      </w:r>
      <w:r w:rsidR="006B7B8F">
        <w:rPr>
          <w:rFonts w:asciiTheme="minorEastAsia" w:eastAsiaTheme="minorEastAsia" w:hAnsiTheme="minorEastAsia" w:hint="eastAsia"/>
        </w:rPr>
        <w:t>者を含めることが望ましい。</w:t>
      </w:r>
    </w:p>
    <w:p w14:paraId="0B32FD2C" w14:textId="7831B60F"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実施要員に</w:t>
      </w:r>
      <w:r w:rsidRPr="008072F3">
        <w:rPr>
          <w:rFonts w:asciiTheme="minorEastAsia" w:eastAsiaTheme="minorEastAsia" w:hAnsiTheme="minorEastAsia"/>
        </w:rPr>
        <w:t>IT人材に関する調査業務の経験者が含まれていること。また、アンケート調査業務の経験者、事業変革や組織・人材マネジメントに関するコンサルティングや調査業務の経験者が含まれていること。</w:t>
      </w:r>
    </w:p>
    <w:p w14:paraId="267D5BEC" w14:textId="46335725" w:rsidR="00BB0C96" w:rsidRPr="008072F3" w:rsidRDefault="00BB0C96" w:rsidP="009F0FC5">
      <w:pPr>
        <w:pStyle w:val="afb"/>
        <w:numPr>
          <w:ilvl w:val="0"/>
          <w:numId w:val="4"/>
        </w:numPr>
        <w:ind w:leftChars="0"/>
        <w:rPr>
          <w:rFonts w:asciiTheme="minorEastAsia" w:eastAsiaTheme="minorEastAsia" w:hAnsiTheme="minorEastAsia"/>
        </w:rPr>
      </w:pPr>
      <w:r w:rsidRPr="008072F3">
        <w:rPr>
          <w:rFonts w:asciiTheme="minorEastAsia" w:eastAsiaTheme="minorEastAsia" w:hAnsiTheme="minorEastAsia" w:hint="eastAsia"/>
        </w:rPr>
        <w:t>プロジェクトリーダー及び主担当者は、効果的な調査方法及びアンケート回収方法に関する十分な知識及びスキルがあること。</w:t>
      </w:r>
      <w:r w:rsidR="00140D4B">
        <w:rPr>
          <w:rFonts w:asciiTheme="minorEastAsia" w:eastAsiaTheme="minorEastAsia" w:hAnsiTheme="minorEastAsia" w:hint="eastAsia"/>
        </w:rPr>
        <w:t>また、プロジェクトリーダー及び主担当者は</w:t>
      </w:r>
      <w:r w:rsidR="00140D4B" w:rsidRPr="00140D4B">
        <w:rPr>
          <w:rFonts w:asciiTheme="minorEastAsia" w:eastAsiaTheme="minorEastAsia" w:hAnsiTheme="minorEastAsia" w:hint="eastAsia"/>
        </w:rPr>
        <w:t>情報処理安全確保支援士の登録を受けている者、情報処理安全確保支援士試験に合格した者、情報セキュリティマネジメント試験に合格した者又はこれらと同等の知識及び技能を有する者である</w:t>
      </w:r>
      <w:r w:rsidR="00140D4B">
        <w:rPr>
          <w:rFonts w:asciiTheme="minorEastAsia" w:eastAsiaTheme="minorEastAsia" w:hAnsiTheme="minorEastAsia" w:hint="eastAsia"/>
        </w:rPr>
        <w:t>ことが望ましい。</w:t>
      </w:r>
    </w:p>
    <w:p w14:paraId="3E272EC4"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8072F3">
        <w:rPr>
          <w:rFonts w:asciiTheme="minorEastAsia" w:eastAsiaTheme="minorEastAsia" w:hAnsiTheme="minorEastAsia"/>
        </w:rPr>
        <w:t>IPAへの納入前に修正すること。</w:t>
      </w:r>
    </w:p>
    <w:p w14:paraId="0039EE5F" w14:textId="77777777" w:rsidR="006B7DDD" w:rsidRPr="008072F3" w:rsidRDefault="006B7DDD" w:rsidP="006B7DDD">
      <w:pPr>
        <w:ind w:left="615" w:firstLineChars="100" w:firstLine="210"/>
        <w:rPr>
          <w:rFonts w:asciiTheme="minorEastAsia" w:eastAsiaTheme="minorEastAsia" w:hAnsiTheme="minorEastAsia"/>
        </w:rPr>
      </w:pPr>
    </w:p>
    <w:p w14:paraId="497A6BD5" w14:textId="6A85F643" w:rsidR="006B7DDD" w:rsidRPr="009A42C0" w:rsidRDefault="006B7DDD" w:rsidP="006B7DDD">
      <w:pPr>
        <w:pStyle w:val="1"/>
        <w:rPr>
          <w:rFonts w:asciiTheme="minorEastAsia" w:eastAsiaTheme="minorEastAsia" w:hAnsiTheme="minorEastAsia"/>
        </w:rPr>
      </w:pPr>
      <w:bookmarkStart w:id="15" w:name="_Toc104454684"/>
      <w:r w:rsidRPr="009A42C0">
        <w:rPr>
          <w:rFonts w:asciiTheme="minorEastAsia" w:eastAsiaTheme="minorEastAsia" w:hAnsiTheme="minorEastAsia"/>
        </w:rPr>
        <w:t>情報管理体制</w:t>
      </w:r>
      <w:bookmarkEnd w:id="15"/>
    </w:p>
    <w:p w14:paraId="7887A27E" w14:textId="77777777" w:rsidR="006B7DDD" w:rsidRPr="009A42C0" w:rsidRDefault="006B7DDD" w:rsidP="006B7DDD">
      <w:pPr>
        <w:numPr>
          <w:ilvl w:val="0"/>
          <w:numId w:val="19"/>
        </w:numPr>
        <w:rPr>
          <w:rFonts w:asciiTheme="minorEastAsia" w:eastAsiaTheme="minorEastAsia" w:hAnsiTheme="minorEastAsia" w:cs="ＭＳ 明朝"/>
          <w:szCs w:val="20"/>
        </w:rPr>
      </w:pPr>
      <w:r w:rsidRPr="009A42C0">
        <w:rPr>
          <w:rFonts w:asciiTheme="minorEastAsia" w:eastAsiaTheme="minorEastAsia" w:hAnsiTheme="minorEastAsia" w:cs="ＭＳ 明朝"/>
          <w:szCs w:val="20"/>
        </w:rPr>
        <w:t xml:space="preserve"> </w:t>
      </w:r>
      <w:r w:rsidRPr="009A42C0">
        <w:rPr>
          <w:rFonts w:asciiTheme="minorEastAsia" w:eastAsiaTheme="minorEastAsia" w:hAnsiTheme="minorEastAsia" w:cs="ＭＳ 明朝" w:hint="eastAsia"/>
          <w:szCs w:val="20"/>
        </w:rPr>
        <w:t>情報管理体制</w:t>
      </w:r>
    </w:p>
    <w:p w14:paraId="0671BB61" w14:textId="26224DB2"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請負者は本業務で知り得た情報を適切に管理するため、次の履行体制を確保し、</w:t>
      </w:r>
      <w:r w:rsidRPr="009A42C0">
        <w:rPr>
          <w:rFonts w:asciiTheme="minorEastAsia" w:eastAsiaTheme="minorEastAsia" w:hAnsiTheme="minorEastAsia" w:cs="ＭＳ 明朝"/>
          <w:szCs w:val="20"/>
        </w:rPr>
        <w:t>IPAに対し「情報セキュリティを確保するための体制を定めた書面（</w:t>
      </w:r>
      <w:r w:rsidR="00E10332" w:rsidRPr="009A42C0">
        <w:rPr>
          <w:rFonts w:asciiTheme="minorEastAsia" w:eastAsiaTheme="minorEastAsia" w:hAnsiTheme="minorEastAsia" w:cs="ＭＳ 明朝" w:hint="eastAsia"/>
          <w:szCs w:val="20"/>
        </w:rPr>
        <w:t>「</w:t>
      </w:r>
      <w:r w:rsidRPr="009A42C0">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2E389A" w14:textId="77777777" w:rsidR="006B7DDD" w:rsidRPr="009A42C0" w:rsidRDefault="006B7DDD" w:rsidP="006B7DDD">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（確保すべき履行体制）</w:t>
      </w:r>
    </w:p>
    <w:p w14:paraId="0C3E46E9" w14:textId="77777777" w:rsidR="006B7DDD" w:rsidRPr="009A42C0" w:rsidRDefault="006B7DDD" w:rsidP="006B7DDD">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契約を履行する一環として契約相手方が収集、整理、作成等した一切の情報が、</w:t>
      </w:r>
      <w:r w:rsidRPr="009A42C0">
        <w:rPr>
          <w:rFonts w:asciiTheme="minorEastAsia" w:eastAsiaTheme="minorEastAsia" w:hAnsiTheme="minorEastAsia" w:cs="ＭＳ 明朝"/>
          <w:szCs w:val="20"/>
        </w:rPr>
        <w:t>IPAが保護を要さないと確認するまでは、情報取扱者名簿に記載のある者以外に伝達又は漏えいされないことを保証する履行体制を有していること。</w:t>
      </w:r>
    </w:p>
    <w:p w14:paraId="4C331FC0" w14:textId="77777777"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6055F10C" w14:textId="77777777"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C0D5391" w14:textId="77777777"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有している場合には情報管理に関する社内規則を提出すること。有しない場合は代わりとなるものでもよい。</w:t>
      </w:r>
    </w:p>
    <w:p w14:paraId="064BC556" w14:textId="77777777" w:rsidR="006B7DDD" w:rsidRPr="009A42C0" w:rsidRDefault="006B7DDD" w:rsidP="006B7DDD">
      <w:pPr>
        <w:pStyle w:val="afb"/>
        <w:numPr>
          <w:ilvl w:val="0"/>
          <w:numId w:val="19"/>
        </w:numPr>
        <w:autoSpaceDE w:val="0"/>
        <w:autoSpaceDN w:val="0"/>
        <w:ind w:leftChars="0" w:left="613" w:hanging="403"/>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履行完了後の情報の取扱い</w:t>
      </w:r>
    </w:p>
    <w:p w14:paraId="23DE17AF" w14:textId="77777777" w:rsidR="006B7DDD" w:rsidRPr="009A42C0" w:rsidRDefault="006B7DDD" w:rsidP="006B7DDD">
      <w:pPr>
        <w:autoSpaceDE w:val="0"/>
        <w:autoSpaceDN w:val="0"/>
        <w:ind w:left="630" w:hangingChars="300" w:hanging="63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 xml:space="preserve">　　　</w:t>
      </w:r>
      <w:r w:rsidRPr="009A42C0">
        <w:rPr>
          <w:rFonts w:asciiTheme="minorEastAsia" w:eastAsiaTheme="minorEastAsia" w:hAnsiTheme="minorEastAsia" w:cs="ＭＳ 明朝"/>
          <w:szCs w:val="20"/>
        </w:rPr>
        <w:t>IPAから提供した資料又はIPAが指定した資料の取扱い（返却・削除等）については、担当職員の指示に従うこと。</w:t>
      </w:r>
    </w:p>
    <w:p w14:paraId="1A3F6B32" w14:textId="77777777" w:rsidR="006B7DDD" w:rsidRPr="009A42C0" w:rsidRDefault="006B7DDD" w:rsidP="006B7DDD">
      <w:pPr>
        <w:autoSpaceDE w:val="0"/>
        <w:autoSpaceDN w:val="0"/>
        <w:ind w:leftChars="300" w:left="63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業務日誌を始めとする経理処理に関する資料については適切に保管すること。</w:t>
      </w:r>
    </w:p>
    <w:p w14:paraId="0E000FBE" w14:textId="77777777" w:rsidR="006B7DDD" w:rsidRPr="008072F3" w:rsidRDefault="006B7DDD" w:rsidP="006B7DDD">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3368B6CE" w14:textId="60FCE018" w:rsidR="006B7DDD" w:rsidRPr="009A42C0" w:rsidRDefault="006B7DDD" w:rsidP="006B7DDD">
      <w:pPr>
        <w:pStyle w:val="1"/>
        <w:keepNext/>
        <w:numPr>
          <w:ilvl w:val="0"/>
          <w:numId w:val="1"/>
        </w:numPr>
        <w:rPr>
          <w:rFonts w:asciiTheme="minorEastAsia" w:eastAsiaTheme="minorEastAsia" w:hAnsiTheme="minorEastAsia"/>
          <w:bCs/>
          <w:kern w:val="0"/>
        </w:rPr>
      </w:pPr>
      <w:bookmarkStart w:id="16" w:name="_Toc104454685"/>
      <w:r w:rsidRPr="009A42C0">
        <w:rPr>
          <w:rFonts w:asciiTheme="minorEastAsia" w:eastAsiaTheme="minorEastAsia" w:hAnsiTheme="minorEastAsia" w:hint="eastAsia"/>
          <w:bCs/>
          <w:kern w:val="0"/>
        </w:rPr>
        <w:t>留意事項</w:t>
      </w:r>
      <w:bookmarkEnd w:id="16"/>
    </w:p>
    <w:p w14:paraId="5339BAF3" w14:textId="77777777" w:rsidR="006B7DDD" w:rsidRPr="009A42C0" w:rsidRDefault="006B7DDD" w:rsidP="006B7DDD">
      <w:pPr>
        <w:numPr>
          <w:ilvl w:val="0"/>
          <w:numId w:val="22"/>
        </w:numPr>
        <w:ind w:left="567" w:hanging="425"/>
        <w:rPr>
          <w:rFonts w:asciiTheme="minorEastAsia" w:eastAsiaTheme="minorEastAsia" w:hAnsiTheme="minorEastAsia"/>
          <w:kern w:val="0"/>
        </w:rPr>
      </w:pPr>
      <w:bookmarkStart w:id="17" w:name="_Hlk76025077"/>
      <w:r w:rsidRPr="009A42C0">
        <w:rPr>
          <w:rFonts w:asciiTheme="minorEastAsia" w:eastAsiaTheme="minorEastAsia" w:hAnsiTheme="minorEastAsia" w:hint="eastAsia"/>
          <w:kern w:val="0"/>
        </w:rPr>
        <w:t>作業は、本仕様の他、</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68C5EC5E"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に報告すること。</w:t>
      </w:r>
    </w:p>
    <w:p w14:paraId="0C09C82A" w14:textId="3A3F8CB4" w:rsidR="006B7DDD" w:rsidRPr="009A42C0" w:rsidRDefault="00631AC5" w:rsidP="006B7DDD">
      <w:pPr>
        <w:numPr>
          <w:ilvl w:val="0"/>
          <w:numId w:val="22"/>
        </w:numPr>
        <w:ind w:left="567" w:hanging="425"/>
        <w:rPr>
          <w:rFonts w:asciiTheme="minorEastAsia" w:eastAsiaTheme="minorEastAsia" w:hAnsiTheme="minorEastAsia"/>
          <w:kern w:val="0"/>
        </w:rPr>
      </w:pPr>
      <w:r w:rsidRPr="008072F3">
        <w:rPr>
          <w:rFonts w:asciiTheme="minorEastAsia" w:eastAsiaTheme="minorEastAsia" w:hAnsiTheme="minorEastAsia"/>
        </w:rPr>
        <w:lastRenderedPageBreak/>
        <w:t>4.</w:t>
      </w:r>
      <w:r w:rsidR="00336CAC" w:rsidRPr="008072F3">
        <w:rPr>
          <w:rFonts w:asciiTheme="minorEastAsia" w:eastAsiaTheme="minorEastAsia" w:hAnsiTheme="minorEastAsia"/>
        </w:rPr>
        <w:t>5</w:t>
      </w:r>
      <w:r w:rsidRPr="008072F3">
        <w:rPr>
          <w:rFonts w:asciiTheme="minorEastAsia" w:eastAsiaTheme="minorEastAsia" w:hAnsiTheme="minorEastAsia"/>
        </w:rPr>
        <w:t>.1</w:t>
      </w:r>
      <w:r w:rsidRPr="008072F3">
        <w:rPr>
          <w:rFonts w:asciiTheme="minorEastAsia" w:eastAsiaTheme="minorEastAsia" w:hAnsiTheme="minorEastAsia" w:hint="eastAsia"/>
        </w:rPr>
        <w:t>～</w:t>
      </w:r>
      <w:r w:rsidRPr="008072F3">
        <w:rPr>
          <w:rFonts w:asciiTheme="minorEastAsia" w:eastAsiaTheme="minorEastAsia" w:hAnsiTheme="minorEastAsia"/>
        </w:rPr>
        <w:t>4.</w:t>
      </w:r>
      <w:r w:rsidR="00336CAC" w:rsidRPr="008072F3">
        <w:rPr>
          <w:rFonts w:asciiTheme="minorEastAsia" w:eastAsiaTheme="minorEastAsia" w:hAnsiTheme="minorEastAsia"/>
        </w:rPr>
        <w:t>5</w:t>
      </w:r>
      <w:r w:rsidRPr="008072F3">
        <w:rPr>
          <w:rFonts w:asciiTheme="minorEastAsia" w:eastAsiaTheme="minorEastAsia" w:hAnsiTheme="minorEastAsia"/>
        </w:rPr>
        <w:t>.</w:t>
      </w:r>
      <w:r w:rsidR="002573F4">
        <w:rPr>
          <w:rFonts w:asciiTheme="minorEastAsia" w:eastAsiaTheme="minorEastAsia" w:hAnsiTheme="minorEastAsia" w:hint="eastAsia"/>
        </w:rPr>
        <w:t>4</w:t>
      </w:r>
      <w:r w:rsidRPr="009A42C0">
        <w:rPr>
          <w:rFonts w:asciiTheme="minorEastAsia" w:eastAsiaTheme="minorEastAsia" w:hAnsiTheme="minorEastAsia" w:hint="eastAsia"/>
        </w:rPr>
        <w:t>に示す資料</w:t>
      </w:r>
      <w:r w:rsidR="006B7DDD" w:rsidRPr="009A42C0">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6E50A9F4"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納入物件に関して、他の著作権に抵触する事項がある場合は、著作権者と調整し解決すること。</w:t>
      </w:r>
    </w:p>
    <w:p w14:paraId="2794E669"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から本調査に関する報告要求があった際には、速やかに対応すること。</w:t>
      </w:r>
    </w:p>
    <w:p w14:paraId="16580BDC" w14:textId="0D0B5D0A"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本調査を実施する請負者は、</w:t>
      </w:r>
      <w:r w:rsidR="004D68C1" w:rsidRPr="008072F3">
        <w:rPr>
          <w:rFonts w:asciiTheme="minorEastAsia" w:eastAsiaTheme="minorEastAsia" w:hAnsiTheme="minorEastAsia"/>
          <w:kern w:val="0"/>
        </w:rPr>
        <w:t>2.</w:t>
      </w:r>
      <w:r w:rsidRPr="009A42C0">
        <w:rPr>
          <w:rFonts w:asciiTheme="minorEastAsia" w:eastAsiaTheme="minorEastAsia" w:hAnsiTheme="minorEastAsia" w:hint="eastAsia"/>
          <w:kern w:val="0"/>
        </w:rPr>
        <w:t>で示した過年度調査の内容について事前に理解しておくこと。</w:t>
      </w:r>
    </w:p>
    <w:p w14:paraId="4ACBB5DC"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調査方法、提案等が量的、時間的、技術的に無理がなく、実現性があること。</w:t>
      </w:r>
    </w:p>
    <w:p w14:paraId="040CA8F2" w14:textId="77777777" w:rsidR="006B7DDD" w:rsidRPr="009A42C0" w:rsidRDefault="006B7DDD" w:rsidP="006B7DDD">
      <w:pPr>
        <w:numPr>
          <w:ilvl w:val="0"/>
          <w:numId w:val="22"/>
        </w:numPr>
        <w:ind w:left="567"/>
        <w:rPr>
          <w:rFonts w:asciiTheme="minorEastAsia" w:eastAsiaTheme="minorEastAsia" w:hAnsiTheme="minorEastAsia"/>
          <w:kern w:val="0"/>
        </w:rPr>
      </w:pPr>
      <w:r w:rsidRPr="009A42C0">
        <w:rPr>
          <w:rFonts w:asciiTheme="minorEastAsia" w:eastAsiaTheme="minorEastAsia" w:hAnsiTheme="minorEastAsia" w:hint="eastAsia"/>
          <w:kern w:val="0"/>
        </w:rPr>
        <w:t>各納入物件・中間提出物に記述する、各種名称（調査名、資料名、項目名等）を統一すること。各調査名と資料とのリンクなど、各納入物件・中間提出物が管理しやすいようなルールを作成し、実施すること。</w:t>
      </w:r>
    </w:p>
    <w:p w14:paraId="74B9EE3A"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各納入物件については、あらかじめそれらの記述項目、記載内容、フォーマット及び記載水準に対して</w:t>
      </w:r>
      <w:r w:rsidRPr="009A42C0">
        <w:rPr>
          <w:rFonts w:asciiTheme="minorEastAsia" w:eastAsiaTheme="minorEastAsia" w:hAnsiTheme="minorEastAsia"/>
          <w:kern w:val="0"/>
        </w:rPr>
        <w:t>IPAの了解を得ること。また、必要に応じてサンプルを作成しIPAと合意すること。</w:t>
      </w:r>
    </w:p>
    <w:p w14:paraId="1BF52E9E" w14:textId="50DD192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電子メール等で回収するファイルや各種資料等は、ウイルスチェック等を適切に行うこと。</w:t>
      </w:r>
    </w:p>
    <w:p w14:paraId="4D1AD3D2" w14:textId="21A86342" w:rsidR="00575223" w:rsidRPr="009A42C0" w:rsidRDefault="00575223"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17"/>
    <w:p w14:paraId="298079FE" w14:textId="1DD69179" w:rsidR="006B7DDD" w:rsidRPr="008072F3" w:rsidRDefault="006B7DDD" w:rsidP="00703A1E">
      <w:pPr>
        <w:pStyle w:val="Level4Title"/>
        <w:widowControl/>
        <w:numPr>
          <w:ilvl w:val="0"/>
          <w:numId w:val="0"/>
        </w:numPr>
        <w:ind w:left="630" w:hanging="210"/>
        <w:jc w:val="left"/>
        <w:rPr>
          <w:rFonts w:asciiTheme="minorEastAsia" w:eastAsiaTheme="minorEastAsia" w:hAnsiTheme="minorEastAsia" w:cs="ＭＳ 明朝"/>
          <w:color w:val="7F7F7F"/>
          <w:szCs w:val="20"/>
        </w:rPr>
      </w:pPr>
    </w:p>
    <w:p w14:paraId="40D4CDBB" w14:textId="26FDFF22" w:rsidR="006B7DDD" w:rsidRPr="008072F3" w:rsidRDefault="006B7DDD" w:rsidP="006B7DDD">
      <w:pPr>
        <w:pStyle w:val="1"/>
        <w:numPr>
          <w:ilvl w:val="0"/>
          <w:numId w:val="32"/>
        </w:numPr>
        <w:rPr>
          <w:rFonts w:asciiTheme="minorEastAsia" w:eastAsiaTheme="minorEastAsia" w:hAnsiTheme="minorEastAsia"/>
        </w:rPr>
      </w:pPr>
      <w:bookmarkStart w:id="18" w:name="_Toc104454686"/>
      <w:r w:rsidRPr="008072F3">
        <w:rPr>
          <w:rFonts w:asciiTheme="minorEastAsia" w:eastAsiaTheme="minorEastAsia" w:hAnsiTheme="minorEastAsia" w:hint="eastAsia"/>
        </w:rPr>
        <w:t>セキュリティに関する要件</w:t>
      </w:r>
      <w:bookmarkEnd w:id="18"/>
    </w:p>
    <w:p w14:paraId="3EE54B36" w14:textId="063F53DD"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19" w:name="_Toc104454687"/>
      <w:r w:rsidRPr="008072F3">
        <w:rPr>
          <w:rFonts w:asciiTheme="minorEastAsia" w:eastAsiaTheme="minorEastAsia" w:hAnsiTheme="minorEastAsia"/>
        </w:rPr>
        <w:t xml:space="preserve">(1) </w:t>
      </w:r>
      <w:r w:rsidRPr="008072F3">
        <w:rPr>
          <w:rFonts w:asciiTheme="minorEastAsia" w:eastAsiaTheme="minorEastAsia" w:hAnsiTheme="minorEastAsia" w:hint="eastAsia"/>
        </w:rPr>
        <w:t>本調査の過程で得た情報（企業における実態情報、会議内容等）は、</w:t>
      </w:r>
      <w:r w:rsidRPr="008072F3">
        <w:rPr>
          <w:rFonts w:asciiTheme="minorEastAsia" w:eastAsiaTheme="minorEastAsia" w:hAnsiTheme="minorEastAsia"/>
        </w:rPr>
        <w:t>IPAの許可なく他に利用しないこと。</w:t>
      </w:r>
      <w:bookmarkEnd w:id="19"/>
    </w:p>
    <w:p w14:paraId="7D832D02" w14:textId="62BE8160"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0" w:name="_Toc104454688"/>
      <w:r w:rsidRPr="008072F3">
        <w:rPr>
          <w:rFonts w:asciiTheme="minorEastAsia" w:eastAsiaTheme="minorEastAsia" w:hAnsiTheme="minorEastAsia"/>
        </w:rPr>
        <w:t xml:space="preserve">(2) </w:t>
      </w:r>
      <w:r w:rsidRPr="008072F3">
        <w:rPr>
          <w:rFonts w:asciiTheme="minorEastAsia" w:eastAsiaTheme="minorEastAsia" w:hAnsiTheme="minorEastAsia"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8072F3">
        <w:rPr>
          <w:rFonts w:asciiTheme="minorEastAsia" w:eastAsiaTheme="minorEastAsia" w:hAnsiTheme="minorEastAsia"/>
        </w:rPr>
        <w:t>IPAの求めがあれば再委託先の情報セキュリティ対策の実施状況を確認・報告すること。</w:t>
      </w:r>
      <w:bookmarkEnd w:id="20"/>
    </w:p>
    <w:p w14:paraId="2C629020" w14:textId="31042322"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1" w:name="_Toc104454689"/>
      <w:r w:rsidRPr="008072F3">
        <w:rPr>
          <w:rFonts w:asciiTheme="minorEastAsia" w:eastAsiaTheme="minorEastAsia" w:hAnsiTheme="minorEastAsia"/>
        </w:rPr>
        <w:t xml:space="preserve">(3) </w:t>
      </w:r>
      <w:r w:rsidRPr="008072F3">
        <w:rPr>
          <w:rFonts w:asciiTheme="minorEastAsia" w:eastAsiaTheme="minorEastAsia" w:hAnsiTheme="minorEastAsia" w:hint="eastAsia"/>
        </w:rPr>
        <w:t>請負者は本事業従事者の所属と役割、実績、資格、</w:t>
      </w:r>
      <w:r w:rsidR="007A2B95">
        <w:rPr>
          <w:rFonts w:asciiTheme="minorEastAsia" w:eastAsiaTheme="minorEastAsia" w:hAnsiTheme="minorEastAsia" w:hint="eastAsia"/>
        </w:rPr>
        <w:t>国</w:t>
      </w:r>
      <w:r w:rsidRPr="008072F3">
        <w:rPr>
          <w:rFonts w:asciiTheme="minorEastAsia" w:eastAsiaTheme="minorEastAsia" w:hAnsiTheme="minorEastAsia" w:hint="eastAsia"/>
        </w:rPr>
        <w:t>籍等を明記した実施体制を示すとともに、情報セキュリティ上の明らかな懸念が無い体制となるように</w:t>
      </w:r>
      <w:r w:rsidRPr="008072F3">
        <w:rPr>
          <w:rFonts w:asciiTheme="minorEastAsia" w:eastAsiaTheme="minorEastAsia" w:hAnsiTheme="minorEastAsia"/>
        </w:rPr>
        <w:t>IPAと調整すること。また、資本関係、役員等の情報、事業の実施場所に関しても情報提供を行うこと。</w:t>
      </w:r>
      <w:bookmarkEnd w:id="21"/>
    </w:p>
    <w:p w14:paraId="5C3FF2C4" w14:textId="164D2C15"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2" w:name="_Toc104454690"/>
      <w:r w:rsidRPr="008072F3">
        <w:rPr>
          <w:rFonts w:asciiTheme="minorEastAsia" w:eastAsiaTheme="minorEastAsia" w:hAnsiTheme="minorEastAsia"/>
        </w:rPr>
        <w:t xml:space="preserve">(4) </w:t>
      </w:r>
      <w:r w:rsidRPr="008072F3">
        <w:rPr>
          <w:rFonts w:asciiTheme="minorEastAsia" w:eastAsiaTheme="minorEastAsia" w:hAnsiTheme="minorEastAsia" w:hint="eastAsia"/>
        </w:rPr>
        <w:t>情報セキュリティインシデントが発生した場合、ただちに</w:t>
      </w:r>
      <w:r w:rsidRPr="008072F3">
        <w:rPr>
          <w:rFonts w:asciiTheme="minorEastAsia" w:eastAsiaTheme="minorEastAsia" w:hAnsiTheme="minorEastAsia"/>
        </w:rPr>
        <w:t>IPAに報告しIPAの指示に基づき適切に対応すること。</w:t>
      </w:r>
      <w:bookmarkEnd w:id="22"/>
    </w:p>
    <w:p w14:paraId="1C512C8F" w14:textId="183A3870"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3" w:name="_Toc104454691"/>
      <w:r w:rsidRPr="008072F3">
        <w:rPr>
          <w:rFonts w:asciiTheme="minorEastAsia" w:eastAsiaTheme="minorEastAsia" w:hAnsiTheme="minorEastAsia"/>
        </w:rPr>
        <w:t xml:space="preserve">(5) </w:t>
      </w:r>
      <w:r w:rsidRPr="008072F3">
        <w:rPr>
          <w:rFonts w:asciiTheme="minorEastAsia" w:eastAsiaTheme="minorEastAsia" w:hAnsiTheme="minorEastAsia" w:hint="eastAsia"/>
        </w:rPr>
        <w:t>保護すべき情報はパスワードの設定など、安全な方法で受け渡しをすること。また、契約中／契約終了後の如何に依らず、一時的に</w:t>
      </w:r>
      <w:r w:rsidRPr="008072F3">
        <w:rPr>
          <w:rFonts w:asciiTheme="minorEastAsia" w:eastAsiaTheme="minorEastAsia" w:hAnsiTheme="minorEastAsia"/>
        </w:rPr>
        <w:t>IPAから提示する未公開情報や個人情報等は、不要になった段階で適切に削除するとともに、IPAに確認を取ること。</w:t>
      </w:r>
      <w:bookmarkEnd w:id="23"/>
    </w:p>
    <w:p w14:paraId="71273E3E" w14:textId="067E7841" w:rsidR="006B7DDD" w:rsidRPr="008072F3" w:rsidRDefault="006B7DDD" w:rsidP="006B7DDD">
      <w:pPr>
        <w:pStyle w:val="1"/>
        <w:numPr>
          <w:ilvl w:val="0"/>
          <w:numId w:val="0"/>
        </w:numPr>
        <w:ind w:leftChars="100" w:left="210"/>
        <w:rPr>
          <w:rFonts w:asciiTheme="minorEastAsia" w:eastAsiaTheme="minorEastAsia" w:hAnsiTheme="minorEastAsia"/>
        </w:rPr>
      </w:pPr>
      <w:bookmarkStart w:id="24" w:name="_Toc104454692"/>
      <w:r w:rsidRPr="008072F3">
        <w:rPr>
          <w:rFonts w:asciiTheme="minorEastAsia" w:eastAsiaTheme="minorEastAsia" w:hAnsiTheme="minorEastAsia"/>
        </w:rPr>
        <w:t xml:space="preserve">(6) </w:t>
      </w:r>
      <w:r w:rsidRPr="008072F3">
        <w:rPr>
          <w:rFonts w:asciiTheme="minorEastAsia" w:eastAsiaTheme="minorEastAsia" w:hAnsiTheme="minorEastAsia" w:hint="eastAsia"/>
        </w:rPr>
        <w:t>請負者の情報セキュリティ対策の履行状況を確認する必要が生じた場合、対応すること。</w:t>
      </w:r>
      <w:bookmarkEnd w:id="24"/>
    </w:p>
    <w:p w14:paraId="71DB5E74" w14:textId="61422A43" w:rsidR="00835DE5" w:rsidRDefault="006B7DDD" w:rsidP="00835DE5">
      <w:pPr>
        <w:pStyle w:val="1"/>
        <w:numPr>
          <w:ilvl w:val="0"/>
          <w:numId w:val="0"/>
        </w:numPr>
        <w:ind w:leftChars="100" w:left="210"/>
        <w:rPr>
          <w:rFonts w:asciiTheme="minorEastAsia" w:eastAsiaTheme="minorEastAsia" w:hAnsiTheme="minorEastAsia"/>
        </w:rPr>
      </w:pPr>
      <w:bookmarkStart w:id="25" w:name="_Toc104454693"/>
      <w:r w:rsidRPr="008072F3">
        <w:rPr>
          <w:rFonts w:asciiTheme="minorEastAsia" w:eastAsiaTheme="minorEastAsia" w:hAnsiTheme="minorEastAsia"/>
        </w:rPr>
        <w:t xml:space="preserve">(7) </w:t>
      </w:r>
      <w:r w:rsidRPr="008072F3">
        <w:rPr>
          <w:rFonts w:asciiTheme="minorEastAsia" w:eastAsiaTheme="minorEastAsia" w:hAnsiTheme="minorEastAsia" w:hint="eastAsia"/>
        </w:rPr>
        <w:t>情報セキュリティ対策が不十分であることが判明した場合、</w:t>
      </w:r>
      <w:r w:rsidRPr="008072F3">
        <w:rPr>
          <w:rFonts w:asciiTheme="minorEastAsia" w:eastAsiaTheme="minorEastAsia" w:hAnsiTheme="minorEastAsia"/>
        </w:rPr>
        <w:t>IPAと調整し適切に対処すること。</w:t>
      </w:r>
      <w:bookmarkEnd w:id="25"/>
    </w:p>
    <w:p w14:paraId="29693721" w14:textId="10DBD6E6" w:rsidR="00847556" w:rsidRPr="00151453" w:rsidRDefault="00847556" w:rsidP="00847556">
      <w:pPr>
        <w:ind w:left="630" w:hangingChars="300" w:hanging="630"/>
        <w:rPr>
          <w:rFonts w:asciiTheme="minorEastAsia" w:eastAsiaTheme="minorEastAsia" w:hAnsiTheme="minorEastAsia"/>
          <w:color w:val="000000" w:themeColor="text1"/>
        </w:rPr>
      </w:pPr>
      <w:r>
        <w:rPr>
          <w:rFonts w:hint="eastAsia"/>
        </w:rPr>
        <w:t xml:space="preserve"> </w:t>
      </w:r>
      <w:r w:rsidDel="00847556">
        <w:rPr>
          <w:rFonts w:hint="eastAsia"/>
        </w:rPr>
        <w:t xml:space="preserve"> </w:t>
      </w:r>
      <w:r w:rsidRPr="00835DE5">
        <w:rPr>
          <w:rFonts w:asciiTheme="minorEastAsia" w:eastAsiaTheme="minorEastAsia" w:hAnsiTheme="minorEastAsia" w:hint="eastAsia"/>
        </w:rPr>
        <w:t>(8</w:t>
      </w:r>
      <w:r w:rsidRPr="009D130F">
        <w:rPr>
          <w:rFonts w:asciiTheme="minorEastAsia" w:eastAsiaTheme="minorEastAsia" w:hAnsiTheme="minorEastAsia" w:hint="eastAsia"/>
        </w:rPr>
        <w:t>)</w:t>
      </w:r>
      <w:r w:rsidRPr="009D130F">
        <w:rPr>
          <w:rFonts w:asciiTheme="minorEastAsia" w:eastAsiaTheme="minorEastAsia" w:hAnsiTheme="minorEastAsia" w:hint="eastAsia"/>
          <w:color w:val="000000" w:themeColor="text1"/>
        </w:rPr>
        <w:t xml:space="preserve"> 本事業の過程で外部サービス（クラウドサービス）を利用し要機密情報を取り扱う場合は、「政府情報システムのためのセキュリティ評価制度（ISMAP）」に登録されているサービスを利用するか、同等以上の管理策等を実施していることを示すこと。</w:t>
      </w:r>
      <w:r>
        <w:rPr>
          <w:rFonts w:asciiTheme="minorEastAsia" w:eastAsiaTheme="minorEastAsia" w:hAnsiTheme="minorEastAsia" w:hint="eastAsia"/>
          <w:color w:val="000000" w:themeColor="text1"/>
        </w:rPr>
        <w:t>本事業で</w:t>
      </w:r>
      <w:r w:rsidRPr="002543D8">
        <w:rPr>
          <w:rFonts w:asciiTheme="minorEastAsia" w:eastAsiaTheme="minorEastAsia" w:hAnsiTheme="minorEastAsia" w:hint="eastAsia"/>
          <w:color w:val="000000" w:themeColor="text1"/>
        </w:rPr>
        <w:t>利用するアンケートシステム上</w:t>
      </w:r>
      <w:r>
        <w:rPr>
          <w:rFonts w:asciiTheme="minorEastAsia" w:eastAsiaTheme="minorEastAsia" w:hAnsiTheme="minorEastAsia" w:hint="eastAsia"/>
          <w:color w:val="000000" w:themeColor="text1"/>
        </w:rPr>
        <w:t>の情報（要機密情報含む）は、都度IPAに確認し不要であれば速やかに削除をすること。</w:t>
      </w:r>
    </w:p>
    <w:p w14:paraId="4B2B30A8" w14:textId="17CA1C63" w:rsidR="00847556" w:rsidRPr="00321C4B" w:rsidRDefault="00847556" w:rsidP="00321C4B">
      <w:pPr>
        <w:pStyle w:val="af7"/>
        <w:ind w:leftChars="50" w:left="630" w:hangingChars="250" w:hanging="525"/>
        <w:rPr>
          <w:rFonts w:asciiTheme="minorEastAsia" w:eastAsiaTheme="minorEastAsia" w:hAnsiTheme="minorEastAsia"/>
          <w:sz w:val="22"/>
          <w:szCs w:val="22"/>
        </w:rPr>
      </w:pPr>
      <w:r w:rsidRPr="00A045C2">
        <w:rPr>
          <w:rFonts w:asciiTheme="minorEastAsia" w:eastAsiaTheme="minorEastAsia" w:hAnsiTheme="minorEastAsia" w:hint="eastAsia"/>
        </w:rPr>
        <w:t>（9）ウェブアンケートの実施環境</w:t>
      </w:r>
      <w:r>
        <w:rPr>
          <w:rFonts w:asciiTheme="minorEastAsia" w:eastAsiaTheme="minorEastAsia" w:hAnsiTheme="minorEastAsia" w:hint="eastAsia"/>
        </w:rPr>
        <w:t>を含め</w:t>
      </w:r>
      <w:r w:rsidRPr="00A045C2">
        <w:rPr>
          <w:rFonts w:asciiTheme="minorEastAsia" w:eastAsiaTheme="minorEastAsia" w:hAnsiTheme="minorEastAsia" w:hint="eastAsia"/>
        </w:rPr>
        <w:t>、外部からの不正アクセス、情報漏洩、データ改ざん、コンピュータウイルス感染等を防止するため、以下の最新版等を参考に、脆弱性の原因を排除するとともに、攻撃の影響を低減する対策を講じること。</w:t>
      </w:r>
      <w:r w:rsidR="00321C4B" w:rsidRPr="00A045C2">
        <w:rPr>
          <w:rFonts w:asciiTheme="minorEastAsia" w:eastAsiaTheme="minorEastAsia" w:hAnsiTheme="minorEastAsia" w:hint="eastAsia"/>
        </w:rPr>
        <w:t>また、既存の環境を利用する場合</w:t>
      </w:r>
      <w:r w:rsidR="00321C4B">
        <w:rPr>
          <w:rFonts w:asciiTheme="minorEastAsia" w:eastAsiaTheme="minorEastAsia" w:hAnsiTheme="minorEastAsia" w:hint="eastAsia"/>
        </w:rPr>
        <w:t>や</w:t>
      </w:r>
      <w:r w:rsidR="00321C4B" w:rsidRPr="00321C4B">
        <w:rPr>
          <w:rFonts w:asciiTheme="minorEastAsia" w:eastAsiaTheme="minorEastAsia" w:hAnsiTheme="minorEastAsia" w:hint="eastAsia"/>
        </w:rPr>
        <w:t>ウェブアンケートの実施環境を外部委託する場合も以下を参照して情報セキュリティ対策に関して同</w:t>
      </w:r>
      <w:r w:rsidR="00321C4B" w:rsidRPr="00A045C2">
        <w:rPr>
          <w:rFonts w:asciiTheme="minorEastAsia" w:eastAsiaTheme="minorEastAsia" w:hAnsiTheme="minorEastAsia" w:hint="eastAsia"/>
          <w:color w:val="000000" w:themeColor="text1"/>
        </w:rPr>
        <w:t>等の機能が</w:t>
      </w:r>
      <w:r w:rsidR="00321C4B" w:rsidRPr="00A045C2">
        <w:rPr>
          <w:rFonts w:asciiTheme="minorEastAsia" w:eastAsiaTheme="minorEastAsia" w:hAnsiTheme="minorEastAsia" w:hint="eastAsia"/>
        </w:rPr>
        <w:t>あることを確認すること。</w:t>
      </w:r>
    </w:p>
    <w:p w14:paraId="52F68A80" w14:textId="369CA40C" w:rsidR="00847556" w:rsidRPr="00A045C2" w:rsidRDefault="00847556" w:rsidP="00847556">
      <w:pPr>
        <w:ind w:leftChars="300" w:left="630"/>
        <w:rPr>
          <w:rFonts w:asciiTheme="minorEastAsia" w:eastAsiaTheme="minorEastAsia" w:hAnsiTheme="minorEastAsia"/>
        </w:rPr>
      </w:pPr>
      <w:r w:rsidRPr="00A045C2">
        <w:rPr>
          <w:rFonts w:asciiTheme="minorEastAsia" w:eastAsiaTheme="minorEastAsia" w:hAnsiTheme="minorEastAsia" w:hint="eastAsia"/>
        </w:rPr>
        <w:t>・Webアプリケーションの構築/運用/保守に際しては、「安全なウェブサイトの作り方」</w:t>
      </w:r>
      <w:r>
        <w:rPr>
          <w:rStyle w:val="afe"/>
          <w:rFonts w:asciiTheme="minorEastAsia" w:eastAsiaTheme="minorEastAsia" w:hAnsiTheme="minorEastAsia"/>
        </w:rPr>
        <w:footnoteReference w:id="14"/>
      </w:r>
      <w:r w:rsidRPr="00A045C2">
        <w:rPr>
          <w:rFonts w:asciiTheme="minorEastAsia" w:eastAsiaTheme="minorEastAsia" w:hAnsiTheme="minorEastAsia" w:hint="eastAsia"/>
        </w:rPr>
        <w:t>に記載されている脆弱性への対策</w:t>
      </w:r>
    </w:p>
    <w:p w14:paraId="572C38CD" w14:textId="2C1B83D1" w:rsidR="00847556" w:rsidRPr="00A045C2" w:rsidRDefault="00847556" w:rsidP="00847556">
      <w:pPr>
        <w:ind w:leftChars="300" w:left="630"/>
        <w:rPr>
          <w:rFonts w:asciiTheme="minorEastAsia" w:eastAsiaTheme="minorEastAsia" w:hAnsiTheme="minorEastAsia"/>
        </w:rPr>
      </w:pPr>
      <w:r w:rsidRPr="00A045C2">
        <w:rPr>
          <w:rFonts w:asciiTheme="minorEastAsia" w:eastAsiaTheme="minorEastAsia" w:hAnsiTheme="minorEastAsia" w:hint="eastAsia"/>
        </w:rPr>
        <w:t>・TLS通信を行う情報システムの構築/運用/保守に際しては、「TLS暗号設定ガイドライン」</w:t>
      </w:r>
      <w:r>
        <w:rPr>
          <w:rStyle w:val="afe"/>
          <w:rFonts w:asciiTheme="minorEastAsia" w:eastAsiaTheme="minorEastAsia" w:hAnsiTheme="minorEastAsia"/>
        </w:rPr>
        <w:footnoteReference w:id="15"/>
      </w:r>
      <w:r w:rsidRPr="00A045C2">
        <w:rPr>
          <w:rFonts w:asciiTheme="minorEastAsia" w:eastAsiaTheme="minorEastAsia" w:hAnsiTheme="minorEastAsia" w:hint="eastAsia"/>
        </w:rPr>
        <w:t>に基づく設定・管理</w:t>
      </w:r>
    </w:p>
    <w:p w14:paraId="568BE451" w14:textId="19F7E373" w:rsidR="00847556" w:rsidRPr="00A045C2" w:rsidRDefault="00847556" w:rsidP="00847556">
      <w:pPr>
        <w:ind w:left="630" w:hangingChars="300" w:hanging="630"/>
        <w:rPr>
          <w:rFonts w:asciiTheme="minorEastAsia" w:eastAsiaTheme="minorEastAsia" w:hAnsiTheme="minorEastAsia"/>
        </w:rPr>
      </w:pPr>
      <w:r w:rsidRPr="00A045C2">
        <w:rPr>
          <w:rFonts w:asciiTheme="minorEastAsia" w:eastAsiaTheme="minorEastAsia" w:hAnsiTheme="minorEastAsia" w:hint="eastAsia"/>
        </w:rPr>
        <w:t xml:space="preserve">　 </w:t>
      </w:r>
      <w:r w:rsidRPr="00A045C2">
        <w:rPr>
          <w:rFonts w:asciiTheme="minorEastAsia" w:eastAsiaTheme="minorEastAsia" w:hAnsiTheme="minorEastAsia"/>
        </w:rPr>
        <w:t xml:space="preserve">   </w:t>
      </w:r>
      <w:r w:rsidRPr="00A045C2">
        <w:rPr>
          <w:rFonts w:asciiTheme="minorEastAsia" w:eastAsiaTheme="minorEastAsia" w:hAnsiTheme="minorEastAsia" w:hint="eastAsia"/>
        </w:rPr>
        <w:t>・暗号化機能・電子署名機能を使用する情報システムの構築/運用/保守に際しては、「電子政府推奨暗号リスト」</w:t>
      </w:r>
      <w:r>
        <w:rPr>
          <w:rStyle w:val="afe"/>
          <w:rFonts w:asciiTheme="minorEastAsia" w:eastAsiaTheme="minorEastAsia" w:hAnsiTheme="minorEastAsia"/>
        </w:rPr>
        <w:footnoteReference w:id="16"/>
      </w:r>
      <w:r w:rsidRPr="00A045C2">
        <w:rPr>
          <w:rFonts w:asciiTheme="minorEastAsia" w:eastAsiaTheme="minorEastAsia" w:hAnsiTheme="minorEastAsia" w:hint="eastAsia"/>
        </w:rPr>
        <w:t>に基づくアルゴリズム及びプロトコルの採用・使用</w:t>
      </w:r>
    </w:p>
    <w:p w14:paraId="4FC2DB14" w14:textId="1439421C" w:rsidR="00847556" w:rsidRPr="00A045C2" w:rsidRDefault="00847556" w:rsidP="00847556">
      <w:pPr>
        <w:ind w:leftChars="300" w:left="630"/>
        <w:rPr>
          <w:rFonts w:asciiTheme="minorEastAsia" w:eastAsiaTheme="minorEastAsia" w:hAnsiTheme="minorEastAsia"/>
        </w:rPr>
      </w:pPr>
      <w:r w:rsidRPr="00A045C2">
        <w:rPr>
          <w:rFonts w:asciiTheme="minorEastAsia" w:eastAsiaTheme="minorEastAsia" w:hAnsiTheme="minorEastAsia" w:hint="eastAsia"/>
        </w:rPr>
        <w:lastRenderedPageBreak/>
        <w:t>また、最新の「政府機関の情報セキュリティ対策のための統一基準群」</w:t>
      </w:r>
      <w:r>
        <w:rPr>
          <w:rStyle w:val="afe"/>
          <w:rFonts w:asciiTheme="minorEastAsia" w:eastAsiaTheme="minorEastAsia" w:hAnsiTheme="minorEastAsia"/>
        </w:rPr>
        <w:footnoteReference w:id="17"/>
      </w:r>
      <w:r w:rsidRPr="00A045C2">
        <w:rPr>
          <w:rFonts w:asciiTheme="minorEastAsia" w:eastAsiaTheme="minorEastAsia" w:hAnsiTheme="minorEastAsia" w:hint="eastAsia"/>
        </w:rPr>
        <w:t>に則ったセキュリティ対策を実施すること。</w:t>
      </w:r>
    </w:p>
    <w:p w14:paraId="5923B3D6" w14:textId="77777777" w:rsidR="00847556" w:rsidRPr="00847556" w:rsidRDefault="00847556" w:rsidP="00A33963">
      <w:pPr>
        <w:ind w:leftChars="300" w:left="630"/>
        <w:rPr>
          <w:rFonts w:asciiTheme="minorEastAsia" w:eastAsiaTheme="minorEastAsia" w:hAnsiTheme="minorEastAsia"/>
        </w:rPr>
      </w:pPr>
    </w:p>
    <w:p w14:paraId="50104C91" w14:textId="77777777" w:rsidR="006B7DDD" w:rsidRPr="008072F3" w:rsidRDefault="006B7DDD" w:rsidP="006B7DDD">
      <w:pPr>
        <w:rPr>
          <w:rFonts w:asciiTheme="minorEastAsia" w:eastAsiaTheme="minorEastAsia" w:hAnsiTheme="minorEastAsia"/>
        </w:rPr>
      </w:pPr>
    </w:p>
    <w:p w14:paraId="1C562F8B" w14:textId="39268410" w:rsidR="006B7DDD" w:rsidRPr="008072F3" w:rsidRDefault="006B7DDD" w:rsidP="006B7DDD">
      <w:pPr>
        <w:pStyle w:val="1"/>
        <w:rPr>
          <w:rFonts w:asciiTheme="minorEastAsia" w:eastAsiaTheme="minorEastAsia" w:hAnsiTheme="minorEastAsia"/>
        </w:rPr>
      </w:pPr>
      <w:bookmarkStart w:id="26" w:name="_Toc104454694"/>
      <w:r w:rsidRPr="008072F3">
        <w:rPr>
          <w:rFonts w:asciiTheme="minorEastAsia" w:eastAsiaTheme="minorEastAsia" w:hAnsiTheme="minorEastAsia" w:hint="eastAsia"/>
        </w:rPr>
        <w:t>納入関連</w:t>
      </w:r>
      <w:bookmarkEnd w:id="26"/>
    </w:p>
    <w:p w14:paraId="316AAB4F"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(1) </w:t>
      </w:r>
      <w:r w:rsidRPr="008072F3">
        <w:rPr>
          <w:rFonts w:asciiTheme="minorEastAsia" w:eastAsiaTheme="minorEastAsia" w:hAnsiTheme="minorEastAsia" w:hint="eastAsia"/>
        </w:rPr>
        <w:t>納入期限</w:t>
      </w:r>
    </w:p>
    <w:p w14:paraId="643AB7EF" w14:textId="3299B25B"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rPr>
        <w:t>202</w:t>
      </w:r>
      <w:r w:rsidR="00935A1A" w:rsidRPr="008072F3">
        <w:rPr>
          <w:rFonts w:asciiTheme="minorEastAsia" w:eastAsiaTheme="minorEastAsia" w:hAnsiTheme="minorEastAsia"/>
        </w:rPr>
        <w:t>3</w:t>
      </w:r>
      <w:r w:rsidRPr="008072F3">
        <w:rPr>
          <w:rFonts w:asciiTheme="minorEastAsia" w:eastAsiaTheme="minorEastAsia" w:hAnsiTheme="minorEastAsia" w:hint="eastAsia"/>
        </w:rPr>
        <w:t>年</w:t>
      </w:r>
      <w:r w:rsidR="00F67BB0">
        <w:rPr>
          <w:rFonts w:asciiTheme="minorEastAsia" w:eastAsiaTheme="minorEastAsia" w:hAnsiTheme="minorEastAsia" w:hint="eastAsia"/>
        </w:rPr>
        <w:t>3</w:t>
      </w:r>
      <w:r w:rsidRPr="008072F3">
        <w:rPr>
          <w:rFonts w:asciiTheme="minorEastAsia" w:eastAsiaTheme="minorEastAsia" w:hAnsiTheme="minorEastAsia" w:hint="eastAsia"/>
          <w:color w:val="000000" w:themeColor="text1"/>
        </w:rPr>
        <w:t>月</w:t>
      </w:r>
      <w:r w:rsidR="00F67BB0">
        <w:rPr>
          <w:rFonts w:asciiTheme="minorEastAsia" w:eastAsiaTheme="minorEastAsia" w:hAnsiTheme="minorEastAsia" w:hint="eastAsia"/>
          <w:color w:val="000000" w:themeColor="text1"/>
        </w:rPr>
        <w:t>13</w:t>
      </w:r>
      <w:r w:rsidRPr="008072F3">
        <w:rPr>
          <w:rFonts w:asciiTheme="minorEastAsia" w:eastAsiaTheme="minorEastAsia" w:hAnsiTheme="minorEastAsia" w:hint="eastAsia"/>
          <w:color w:val="000000" w:themeColor="text1"/>
        </w:rPr>
        <w:t>日（</w:t>
      </w:r>
      <w:r w:rsidR="005841BD">
        <w:rPr>
          <w:rFonts w:asciiTheme="minorEastAsia" w:eastAsiaTheme="minorEastAsia" w:hAnsiTheme="minorEastAsia" w:hint="eastAsia"/>
          <w:color w:val="000000" w:themeColor="text1"/>
        </w:rPr>
        <w:t>月）</w:t>
      </w:r>
    </w:p>
    <w:p w14:paraId="3BAF3B8B"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(2) </w:t>
      </w:r>
      <w:r w:rsidRPr="008072F3">
        <w:rPr>
          <w:rFonts w:asciiTheme="minorEastAsia" w:eastAsiaTheme="minorEastAsia" w:hAnsiTheme="minorEastAsia" w:hint="eastAsia"/>
        </w:rPr>
        <w:t>納入場所</w:t>
      </w:r>
    </w:p>
    <w:p w14:paraId="4C8C16AB" w14:textId="77777777"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hint="eastAsia"/>
        </w:rPr>
        <w:t>東京都文京区本駒込</w:t>
      </w:r>
      <w:r w:rsidRPr="008072F3">
        <w:rPr>
          <w:rFonts w:asciiTheme="minorEastAsia" w:eastAsiaTheme="minorEastAsia" w:hAnsiTheme="minorEastAsia"/>
        </w:rPr>
        <w:t>2-28-8文京グリーンコートセンターオフィス16階</w:t>
      </w:r>
    </w:p>
    <w:p w14:paraId="354E696D" w14:textId="77777777"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hint="eastAsia"/>
        </w:rPr>
        <w:t>独立行政法人情報処理推進機構　社会基盤センター　人材プラットフォーム部</w:t>
      </w:r>
    </w:p>
    <w:p w14:paraId="1C2F4321"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(3) </w:t>
      </w:r>
      <w:r w:rsidRPr="008072F3">
        <w:rPr>
          <w:rFonts w:asciiTheme="minorEastAsia" w:eastAsiaTheme="minorEastAsia" w:hAnsiTheme="minorEastAsia" w:hint="eastAsia"/>
        </w:rPr>
        <w:t>納入物件</w:t>
      </w:r>
    </w:p>
    <w:p w14:paraId="5C2F1C3B" w14:textId="40A39E21" w:rsidR="006B7DDD" w:rsidRPr="008072F3" w:rsidRDefault="006B7DDD" w:rsidP="006B7DDD">
      <w:pPr>
        <w:ind w:leftChars="400" w:left="840"/>
        <w:rPr>
          <w:rFonts w:asciiTheme="minorEastAsia" w:eastAsiaTheme="minorEastAsia" w:hAnsiTheme="minorEastAsia"/>
        </w:rPr>
      </w:pPr>
      <w:r w:rsidRPr="008072F3">
        <w:rPr>
          <w:rFonts w:asciiTheme="minorEastAsia" w:eastAsiaTheme="minorEastAsia" w:hAnsiTheme="minorEastAsia" w:hint="eastAsia"/>
        </w:rPr>
        <w:t>以下に納入物件の一覧を示す。納入物件の電子データを収めた記録媒体（</w:t>
      </w:r>
      <w:r w:rsidRPr="008072F3">
        <w:rPr>
          <w:rFonts w:asciiTheme="minorEastAsia" w:eastAsiaTheme="minorEastAsia" w:hAnsiTheme="minorEastAsia"/>
        </w:rPr>
        <w:t>CD-R又はDVD-R）一式を</w:t>
      </w:r>
      <w:r w:rsidR="00CC0E70"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部</w:t>
      </w:r>
      <w:r w:rsidRPr="008072F3">
        <w:rPr>
          <w:rFonts w:asciiTheme="minorEastAsia" w:eastAsiaTheme="minorEastAsia" w:hAnsiTheme="minorEastAsia" w:hint="eastAsia"/>
        </w:rPr>
        <w:t>提出すること。なお、</w:t>
      </w:r>
      <w:r w:rsidRPr="008072F3">
        <w:rPr>
          <w:rFonts w:asciiTheme="minorEastAsia" w:eastAsiaTheme="minorEastAsia" w:hAnsiTheme="minorEastAsia"/>
        </w:rPr>
        <w:t>NO.1～4については納品検査用として紙媒体も</w:t>
      </w:r>
      <w:r w:rsidRPr="008072F3">
        <w:rPr>
          <w:rFonts w:asciiTheme="minorEastAsia" w:eastAsiaTheme="minorEastAsia" w:hAnsiTheme="minorEastAsia" w:hint="eastAsia"/>
          <w:color w:val="000000" w:themeColor="text1"/>
        </w:rPr>
        <w:t>各</w:t>
      </w:r>
      <w:r w:rsidR="00CC0E70"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部</w:t>
      </w:r>
      <w:r w:rsidRPr="008072F3">
        <w:rPr>
          <w:rFonts w:asciiTheme="minorEastAsia" w:eastAsiaTheme="minorEastAsia" w:hAnsiTheme="minorEastAsia" w:hint="eastAsia"/>
        </w:rPr>
        <w:t>提出すること。</w:t>
      </w:r>
    </w:p>
    <w:p w14:paraId="165AFC12" w14:textId="77777777" w:rsidR="006B7DDD" w:rsidRPr="008072F3" w:rsidRDefault="006B7DDD" w:rsidP="006B7DDD">
      <w:pPr>
        <w:rPr>
          <w:rFonts w:asciiTheme="minorEastAsia" w:eastAsiaTheme="minorEastAsia" w:hAnsiTheme="minorEastAsia"/>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1842"/>
        <w:gridCol w:w="1512"/>
      </w:tblGrid>
      <w:tr w:rsidR="006B7DDD" w:rsidRPr="009A42C0" w14:paraId="31BE813A" w14:textId="77777777" w:rsidTr="00AF12A6">
        <w:tc>
          <w:tcPr>
            <w:tcW w:w="851" w:type="dxa"/>
            <w:tcBorders>
              <w:top w:val="single" w:sz="4" w:space="0" w:color="auto"/>
              <w:left w:val="single" w:sz="4" w:space="0" w:color="auto"/>
              <w:bottom w:val="single" w:sz="4" w:space="0" w:color="auto"/>
              <w:right w:val="single" w:sz="4" w:space="0" w:color="auto"/>
            </w:tcBorders>
            <w:hideMark/>
          </w:tcPr>
          <w:p w14:paraId="3B8502F3"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NO</w:t>
            </w:r>
          </w:p>
        </w:tc>
        <w:tc>
          <w:tcPr>
            <w:tcW w:w="5245" w:type="dxa"/>
            <w:tcBorders>
              <w:top w:val="single" w:sz="4" w:space="0" w:color="auto"/>
              <w:left w:val="single" w:sz="4" w:space="0" w:color="auto"/>
              <w:bottom w:val="single" w:sz="4" w:space="0" w:color="auto"/>
              <w:right w:val="single" w:sz="4" w:space="0" w:color="auto"/>
            </w:tcBorders>
            <w:hideMark/>
          </w:tcPr>
          <w:p w14:paraId="78CEF7E5"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納入物件名</w:t>
            </w:r>
          </w:p>
        </w:tc>
        <w:tc>
          <w:tcPr>
            <w:tcW w:w="1842" w:type="dxa"/>
            <w:tcBorders>
              <w:top w:val="single" w:sz="4" w:space="0" w:color="auto"/>
              <w:left w:val="single" w:sz="4" w:space="0" w:color="auto"/>
              <w:bottom w:val="single" w:sz="4" w:space="0" w:color="auto"/>
              <w:right w:val="single" w:sz="4" w:space="0" w:color="auto"/>
            </w:tcBorders>
            <w:hideMark/>
          </w:tcPr>
          <w:p w14:paraId="3709014E"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形式</w:t>
            </w:r>
          </w:p>
        </w:tc>
        <w:tc>
          <w:tcPr>
            <w:tcW w:w="1512" w:type="dxa"/>
            <w:tcBorders>
              <w:top w:val="single" w:sz="4" w:space="0" w:color="auto"/>
              <w:left w:val="single" w:sz="4" w:space="0" w:color="auto"/>
              <w:bottom w:val="single" w:sz="4" w:space="0" w:color="auto"/>
              <w:right w:val="single" w:sz="4" w:space="0" w:color="auto"/>
            </w:tcBorders>
            <w:hideMark/>
          </w:tcPr>
          <w:p w14:paraId="6F83E393"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備考</w:t>
            </w:r>
          </w:p>
        </w:tc>
      </w:tr>
      <w:tr w:rsidR="006B7DDD" w:rsidRPr="009A42C0" w14:paraId="07D4A6C0" w14:textId="77777777" w:rsidTr="00AF12A6">
        <w:tc>
          <w:tcPr>
            <w:tcW w:w="851" w:type="dxa"/>
            <w:tcBorders>
              <w:top w:val="single" w:sz="4" w:space="0" w:color="auto"/>
              <w:left w:val="single" w:sz="4" w:space="0" w:color="auto"/>
              <w:bottom w:val="single" w:sz="4" w:space="0" w:color="auto"/>
              <w:right w:val="single" w:sz="4" w:space="0" w:color="auto"/>
            </w:tcBorders>
          </w:tcPr>
          <w:p w14:paraId="74706D9A"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1</w:t>
            </w:r>
          </w:p>
        </w:tc>
        <w:tc>
          <w:tcPr>
            <w:tcW w:w="5245" w:type="dxa"/>
            <w:tcBorders>
              <w:top w:val="single" w:sz="4" w:space="0" w:color="auto"/>
              <w:left w:val="single" w:sz="4" w:space="0" w:color="auto"/>
              <w:bottom w:val="single" w:sz="4" w:space="0" w:color="auto"/>
              <w:right w:val="single" w:sz="4" w:space="0" w:color="auto"/>
            </w:tcBorders>
          </w:tcPr>
          <w:p w14:paraId="18299D7E"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全体報告書</w:t>
            </w:r>
          </w:p>
        </w:tc>
        <w:tc>
          <w:tcPr>
            <w:tcW w:w="1842" w:type="dxa"/>
            <w:tcBorders>
              <w:top w:val="single" w:sz="4" w:space="0" w:color="auto"/>
              <w:left w:val="single" w:sz="4" w:space="0" w:color="auto"/>
              <w:bottom w:val="single" w:sz="4" w:space="0" w:color="auto"/>
              <w:right w:val="single" w:sz="4" w:space="0" w:color="auto"/>
            </w:tcBorders>
          </w:tcPr>
          <w:p w14:paraId="0F8B97A9" w14:textId="7E1FB655"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Power</w:t>
            </w:r>
            <w:r w:rsidR="002B4242" w:rsidRPr="008072F3">
              <w:rPr>
                <w:rFonts w:asciiTheme="minorEastAsia" w:eastAsiaTheme="minorEastAsia" w:hAnsiTheme="minorEastAsia" w:cs="ＭＳゴシック"/>
                <w:kern w:val="0"/>
                <w:szCs w:val="21"/>
              </w:rPr>
              <w:t>P</w:t>
            </w:r>
            <w:r w:rsidRPr="008072F3">
              <w:rPr>
                <w:rFonts w:asciiTheme="minorEastAsia" w:eastAsiaTheme="minorEastAsia" w:hAnsiTheme="minorEastAsia" w:cs="ＭＳゴシック"/>
                <w:kern w:val="0"/>
                <w:szCs w:val="21"/>
              </w:rPr>
              <w:t>oint</w:t>
            </w:r>
          </w:p>
        </w:tc>
        <w:tc>
          <w:tcPr>
            <w:tcW w:w="1512" w:type="dxa"/>
            <w:tcBorders>
              <w:top w:val="single" w:sz="4" w:space="0" w:color="auto"/>
              <w:left w:val="single" w:sz="4" w:space="0" w:color="auto"/>
              <w:bottom w:val="single" w:sz="4" w:space="0" w:color="auto"/>
              <w:right w:val="single" w:sz="4" w:space="0" w:color="auto"/>
            </w:tcBorders>
          </w:tcPr>
          <w:p w14:paraId="7945DA4D"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rsidRPr="009A42C0" w14:paraId="4F774ECB" w14:textId="77777777" w:rsidTr="00AF12A6">
        <w:tc>
          <w:tcPr>
            <w:tcW w:w="851" w:type="dxa"/>
            <w:tcBorders>
              <w:top w:val="single" w:sz="4" w:space="0" w:color="auto"/>
              <w:left w:val="single" w:sz="4" w:space="0" w:color="auto"/>
              <w:bottom w:val="single" w:sz="4" w:space="0" w:color="auto"/>
              <w:right w:val="single" w:sz="4" w:space="0" w:color="auto"/>
            </w:tcBorders>
          </w:tcPr>
          <w:p w14:paraId="040DC116"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2</w:t>
            </w:r>
          </w:p>
        </w:tc>
        <w:tc>
          <w:tcPr>
            <w:tcW w:w="5245" w:type="dxa"/>
            <w:tcBorders>
              <w:top w:val="single" w:sz="4" w:space="0" w:color="auto"/>
              <w:left w:val="single" w:sz="4" w:space="0" w:color="auto"/>
              <w:bottom w:val="single" w:sz="4" w:space="0" w:color="auto"/>
              <w:right w:val="single" w:sz="4" w:space="0" w:color="auto"/>
            </w:tcBorders>
          </w:tcPr>
          <w:p w14:paraId="1EB51859"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hint="eastAsia"/>
              </w:rPr>
              <w:t>個人調査実施報告書</w:t>
            </w:r>
          </w:p>
        </w:tc>
        <w:tc>
          <w:tcPr>
            <w:tcW w:w="1842" w:type="dxa"/>
            <w:tcBorders>
              <w:top w:val="single" w:sz="4" w:space="0" w:color="auto"/>
              <w:left w:val="single" w:sz="4" w:space="0" w:color="auto"/>
              <w:bottom w:val="single" w:sz="4" w:space="0" w:color="auto"/>
              <w:right w:val="single" w:sz="4" w:space="0" w:color="auto"/>
            </w:tcBorders>
          </w:tcPr>
          <w:p w14:paraId="2473E061"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同上</w:t>
            </w:r>
          </w:p>
        </w:tc>
        <w:tc>
          <w:tcPr>
            <w:tcW w:w="1512" w:type="dxa"/>
            <w:tcBorders>
              <w:top w:val="single" w:sz="4" w:space="0" w:color="auto"/>
              <w:left w:val="single" w:sz="4" w:space="0" w:color="auto"/>
              <w:bottom w:val="single" w:sz="4" w:space="0" w:color="auto"/>
              <w:right w:val="single" w:sz="4" w:space="0" w:color="auto"/>
            </w:tcBorders>
          </w:tcPr>
          <w:p w14:paraId="0C73BF1C"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rsidRPr="009A42C0" w14:paraId="3FB98D03" w14:textId="77777777" w:rsidTr="00AF12A6">
        <w:tc>
          <w:tcPr>
            <w:tcW w:w="851" w:type="dxa"/>
            <w:tcBorders>
              <w:top w:val="single" w:sz="4" w:space="0" w:color="auto"/>
              <w:left w:val="single" w:sz="4" w:space="0" w:color="auto"/>
              <w:bottom w:val="single" w:sz="4" w:space="0" w:color="auto"/>
              <w:right w:val="single" w:sz="4" w:space="0" w:color="auto"/>
            </w:tcBorders>
          </w:tcPr>
          <w:p w14:paraId="2F168F60"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3</w:t>
            </w:r>
          </w:p>
        </w:tc>
        <w:tc>
          <w:tcPr>
            <w:tcW w:w="5245" w:type="dxa"/>
            <w:tcBorders>
              <w:top w:val="single" w:sz="4" w:space="0" w:color="auto"/>
              <w:left w:val="single" w:sz="4" w:space="0" w:color="auto"/>
              <w:bottom w:val="single" w:sz="4" w:space="0" w:color="auto"/>
              <w:right w:val="single" w:sz="4" w:space="0" w:color="auto"/>
            </w:tcBorders>
          </w:tcPr>
          <w:p w14:paraId="0F87103F"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hint="eastAsia"/>
              </w:rPr>
              <w:t>企業調査実施報告書</w:t>
            </w:r>
          </w:p>
        </w:tc>
        <w:tc>
          <w:tcPr>
            <w:tcW w:w="1842" w:type="dxa"/>
            <w:tcBorders>
              <w:top w:val="single" w:sz="4" w:space="0" w:color="auto"/>
              <w:left w:val="single" w:sz="4" w:space="0" w:color="auto"/>
              <w:bottom w:val="single" w:sz="4" w:space="0" w:color="auto"/>
              <w:right w:val="single" w:sz="4" w:space="0" w:color="auto"/>
            </w:tcBorders>
          </w:tcPr>
          <w:p w14:paraId="4B870778"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同上</w:t>
            </w:r>
          </w:p>
        </w:tc>
        <w:tc>
          <w:tcPr>
            <w:tcW w:w="1512" w:type="dxa"/>
            <w:tcBorders>
              <w:top w:val="single" w:sz="4" w:space="0" w:color="auto"/>
              <w:left w:val="single" w:sz="4" w:space="0" w:color="auto"/>
              <w:bottom w:val="single" w:sz="4" w:space="0" w:color="auto"/>
              <w:right w:val="single" w:sz="4" w:space="0" w:color="auto"/>
            </w:tcBorders>
          </w:tcPr>
          <w:p w14:paraId="1636647B"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rsidRPr="009A42C0" w14:paraId="09882B6E" w14:textId="77777777" w:rsidTr="00AF12A6">
        <w:tc>
          <w:tcPr>
            <w:tcW w:w="851" w:type="dxa"/>
            <w:tcBorders>
              <w:top w:val="single" w:sz="4" w:space="0" w:color="auto"/>
              <w:left w:val="single" w:sz="4" w:space="0" w:color="auto"/>
              <w:bottom w:val="single" w:sz="4" w:space="0" w:color="auto"/>
              <w:right w:val="single" w:sz="4" w:space="0" w:color="auto"/>
            </w:tcBorders>
          </w:tcPr>
          <w:p w14:paraId="4C638D1F"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4</w:t>
            </w:r>
          </w:p>
        </w:tc>
        <w:tc>
          <w:tcPr>
            <w:tcW w:w="5245" w:type="dxa"/>
            <w:tcBorders>
              <w:top w:val="single" w:sz="4" w:space="0" w:color="auto"/>
              <w:left w:val="single" w:sz="4" w:space="0" w:color="auto"/>
              <w:bottom w:val="single" w:sz="4" w:space="0" w:color="auto"/>
              <w:right w:val="single" w:sz="4" w:space="0" w:color="auto"/>
            </w:tcBorders>
          </w:tcPr>
          <w:p w14:paraId="2229C0B8"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hint="eastAsia"/>
              </w:rPr>
              <w:t>企業調査アンケート集計データ</w:t>
            </w:r>
          </w:p>
        </w:tc>
        <w:tc>
          <w:tcPr>
            <w:tcW w:w="1842" w:type="dxa"/>
            <w:tcBorders>
              <w:top w:val="single" w:sz="4" w:space="0" w:color="auto"/>
              <w:left w:val="single" w:sz="4" w:space="0" w:color="auto"/>
              <w:bottom w:val="single" w:sz="4" w:space="0" w:color="auto"/>
              <w:right w:val="single" w:sz="4" w:space="0" w:color="auto"/>
            </w:tcBorders>
          </w:tcPr>
          <w:p w14:paraId="36D3203F"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rPr>
              <w:t>Excel</w:t>
            </w:r>
          </w:p>
        </w:tc>
        <w:tc>
          <w:tcPr>
            <w:tcW w:w="1512" w:type="dxa"/>
            <w:tcBorders>
              <w:top w:val="single" w:sz="4" w:space="0" w:color="auto"/>
              <w:left w:val="single" w:sz="4" w:space="0" w:color="auto"/>
              <w:bottom w:val="single" w:sz="4" w:space="0" w:color="auto"/>
              <w:right w:val="single" w:sz="4" w:space="0" w:color="auto"/>
            </w:tcBorders>
          </w:tcPr>
          <w:p w14:paraId="5C88DCB6"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rsidRPr="009A42C0" w14:paraId="3662B787" w14:textId="77777777" w:rsidTr="00962C99">
        <w:tc>
          <w:tcPr>
            <w:tcW w:w="851" w:type="dxa"/>
            <w:tcBorders>
              <w:top w:val="single" w:sz="4" w:space="0" w:color="auto"/>
              <w:left w:val="single" w:sz="4" w:space="0" w:color="auto"/>
              <w:bottom w:val="single" w:sz="4" w:space="0" w:color="auto"/>
              <w:right w:val="single" w:sz="4" w:space="0" w:color="auto"/>
            </w:tcBorders>
          </w:tcPr>
          <w:p w14:paraId="47F6D15C" w14:textId="088BC1D6"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5</w:t>
            </w:r>
          </w:p>
        </w:tc>
        <w:tc>
          <w:tcPr>
            <w:tcW w:w="5245" w:type="dxa"/>
            <w:tcBorders>
              <w:top w:val="single" w:sz="4" w:space="0" w:color="auto"/>
              <w:left w:val="single" w:sz="4" w:space="0" w:color="auto"/>
              <w:bottom w:val="single" w:sz="4" w:space="0" w:color="auto"/>
              <w:right w:val="single" w:sz="4" w:space="0" w:color="auto"/>
            </w:tcBorders>
            <w:hideMark/>
          </w:tcPr>
          <w:p w14:paraId="62CA8B50"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作業計画</w:t>
            </w:r>
          </w:p>
        </w:tc>
        <w:tc>
          <w:tcPr>
            <w:tcW w:w="1842" w:type="dxa"/>
            <w:tcBorders>
              <w:top w:val="single" w:sz="4" w:space="0" w:color="auto"/>
              <w:left w:val="single" w:sz="4" w:space="0" w:color="auto"/>
              <w:bottom w:val="single" w:sz="4" w:space="0" w:color="auto"/>
              <w:right w:val="single" w:sz="4" w:space="0" w:color="auto"/>
            </w:tcBorders>
            <w:hideMark/>
          </w:tcPr>
          <w:p w14:paraId="0F4F748D"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hideMark/>
          </w:tcPr>
          <w:p w14:paraId="7636FBB1"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rsidRPr="009A42C0" w14:paraId="02C45684" w14:textId="77777777" w:rsidTr="00AF12A6">
        <w:tc>
          <w:tcPr>
            <w:tcW w:w="851" w:type="dxa"/>
            <w:tcBorders>
              <w:top w:val="single" w:sz="4" w:space="0" w:color="auto"/>
              <w:left w:val="single" w:sz="4" w:space="0" w:color="auto"/>
              <w:bottom w:val="single" w:sz="4" w:space="0" w:color="auto"/>
              <w:right w:val="single" w:sz="4" w:space="0" w:color="auto"/>
            </w:tcBorders>
          </w:tcPr>
          <w:p w14:paraId="04278432" w14:textId="785D302B"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6</w:t>
            </w:r>
          </w:p>
        </w:tc>
        <w:tc>
          <w:tcPr>
            <w:tcW w:w="5245" w:type="dxa"/>
            <w:tcBorders>
              <w:top w:val="single" w:sz="4" w:space="0" w:color="auto"/>
              <w:left w:val="single" w:sz="4" w:space="0" w:color="auto"/>
              <w:bottom w:val="single" w:sz="4" w:space="0" w:color="auto"/>
              <w:right w:val="single" w:sz="4" w:space="0" w:color="auto"/>
            </w:tcBorders>
          </w:tcPr>
          <w:p w14:paraId="7B0736F2" w14:textId="3014C4E6"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アンケート</w:t>
            </w:r>
            <w:r w:rsidR="00962C99" w:rsidRPr="008072F3">
              <w:rPr>
                <w:rFonts w:asciiTheme="minorEastAsia" w:eastAsiaTheme="minorEastAsia" w:hAnsiTheme="minorEastAsia" w:cs="ＭＳゴシック" w:hint="eastAsia"/>
                <w:kern w:val="0"/>
                <w:szCs w:val="21"/>
              </w:rPr>
              <w:t>質問</w:t>
            </w:r>
            <w:r w:rsidRPr="008072F3">
              <w:rPr>
                <w:rFonts w:asciiTheme="minorEastAsia" w:eastAsiaTheme="minorEastAsia" w:hAnsiTheme="minorEastAsia" w:cs="ＭＳゴシック" w:hint="eastAsia"/>
                <w:kern w:val="0"/>
                <w:szCs w:val="21"/>
              </w:rPr>
              <w:t>項目（調査票）</w:t>
            </w:r>
          </w:p>
        </w:tc>
        <w:tc>
          <w:tcPr>
            <w:tcW w:w="1842" w:type="dxa"/>
            <w:tcBorders>
              <w:top w:val="single" w:sz="4" w:space="0" w:color="auto"/>
              <w:left w:val="single" w:sz="4" w:space="0" w:color="auto"/>
              <w:bottom w:val="single" w:sz="4" w:space="0" w:color="auto"/>
              <w:right w:val="single" w:sz="4" w:space="0" w:color="auto"/>
            </w:tcBorders>
          </w:tcPr>
          <w:p w14:paraId="5ED3D860"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rPr>
              <w:t>Excel</w:t>
            </w:r>
            <w:r w:rsidRPr="008072F3">
              <w:rPr>
                <w:rFonts w:asciiTheme="minorEastAsia" w:eastAsiaTheme="minorEastAsia" w:hAnsiTheme="minorEastAsia" w:cs="ＭＳゴシック" w:hint="eastAsia"/>
                <w:kern w:val="0"/>
                <w:szCs w:val="21"/>
              </w:rPr>
              <w:t>及び</w:t>
            </w:r>
            <w:r w:rsidRPr="009A42C0">
              <w:rPr>
                <w:rFonts w:asciiTheme="minorEastAsia" w:eastAsiaTheme="minorEastAsia" w:hAnsiTheme="minorEastAsia" w:cs="ＭＳゴシック"/>
                <w:kern w:val="0"/>
                <w:szCs w:val="21"/>
              </w:rPr>
              <w:t>P</w:t>
            </w:r>
            <w:r w:rsidRPr="008072F3">
              <w:rPr>
                <w:rFonts w:asciiTheme="minorEastAsia" w:eastAsiaTheme="minorEastAsia" w:hAnsiTheme="minorEastAsia" w:cs="ＭＳゴシック"/>
                <w:kern w:val="0"/>
                <w:szCs w:val="21"/>
              </w:rPr>
              <w:t>DF</w:t>
            </w:r>
          </w:p>
        </w:tc>
        <w:tc>
          <w:tcPr>
            <w:tcW w:w="1512" w:type="dxa"/>
            <w:tcBorders>
              <w:top w:val="single" w:sz="4" w:space="0" w:color="auto"/>
              <w:left w:val="single" w:sz="4" w:space="0" w:color="auto"/>
              <w:bottom w:val="single" w:sz="4" w:space="0" w:color="auto"/>
              <w:right w:val="single" w:sz="4" w:space="0" w:color="auto"/>
            </w:tcBorders>
          </w:tcPr>
          <w:p w14:paraId="0020BB76" w14:textId="4485796E"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00336CAC" w:rsidRPr="008072F3">
              <w:rPr>
                <w:rFonts w:asciiTheme="minorEastAsia" w:eastAsiaTheme="minorEastAsia" w:hAnsiTheme="minorEastAsia" w:cs="ＭＳゴシック"/>
                <w:kern w:val="0"/>
                <w:szCs w:val="21"/>
              </w:rPr>
              <w:t>4</w:t>
            </w:r>
            <w:r w:rsidRPr="008072F3">
              <w:rPr>
                <w:rFonts w:asciiTheme="minorEastAsia" w:eastAsiaTheme="minorEastAsia" w:hAnsiTheme="minorEastAsia" w:cs="ＭＳゴシック" w:hint="eastAsia"/>
                <w:kern w:val="0"/>
                <w:szCs w:val="21"/>
              </w:rPr>
              <w:t>）</w:t>
            </w:r>
          </w:p>
        </w:tc>
      </w:tr>
      <w:tr w:rsidR="006B7DDD" w:rsidRPr="009A42C0" w14:paraId="7F3F24C7" w14:textId="77777777" w:rsidTr="00962C99">
        <w:tc>
          <w:tcPr>
            <w:tcW w:w="851" w:type="dxa"/>
            <w:tcBorders>
              <w:top w:val="single" w:sz="4" w:space="0" w:color="auto"/>
              <w:left w:val="single" w:sz="4" w:space="0" w:color="auto"/>
              <w:bottom w:val="single" w:sz="4" w:space="0" w:color="auto"/>
              <w:right w:val="single" w:sz="4" w:space="0" w:color="auto"/>
            </w:tcBorders>
          </w:tcPr>
          <w:p w14:paraId="4137C5B8" w14:textId="75762485"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7</w:t>
            </w:r>
          </w:p>
        </w:tc>
        <w:tc>
          <w:tcPr>
            <w:tcW w:w="5245" w:type="dxa"/>
            <w:tcBorders>
              <w:top w:val="single" w:sz="4" w:space="0" w:color="auto"/>
              <w:left w:val="single" w:sz="4" w:space="0" w:color="auto"/>
              <w:bottom w:val="single" w:sz="4" w:space="0" w:color="auto"/>
              <w:right w:val="single" w:sz="4" w:space="0" w:color="auto"/>
            </w:tcBorders>
          </w:tcPr>
          <w:p w14:paraId="13A8FBCD"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企業調査依頼先リスト</w:t>
            </w:r>
          </w:p>
        </w:tc>
        <w:tc>
          <w:tcPr>
            <w:tcW w:w="1842" w:type="dxa"/>
            <w:tcBorders>
              <w:top w:val="single" w:sz="4" w:space="0" w:color="auto"/>
              <w:left w:val="single" w:sz="4" w:space="0" w:color="auto"/>
              <w:bottom w:val="single" w:sz="4" w:space="0" w:color="auto"/>
              <w:right w:val="single" w:sz="4" w:space="0" w:color="auto"/>
            </w:tcBorders>
          </w:tcPr>
          <w:p w14:paraId="54D0A477"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Excel</w:t>
            </w:r>
          </w:p>
        </w:tc>
        <w:tc>
          <w:tcPr>
            <w:tcW w:w="1512" w:type="dxa"/>
            <w:tcBorders>
              <w:top w:val="single" w:sz="4" w:space="0" w:color="auto"/>
              <w:left w:val="single" w:sz="4" w:space="0" w:color="auto"/>
              <w:bottom w:val="single" w:sz="4" w:space="0" w:color="auto"/>
              <w:right w:val="single" w:sz="4" w:space="0" w:color="auto"/>
            </w:tcBorders>
          </w:tcPr>
          <w:p w14:paraId="63423D86" w14:textId="41656F12"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2）</w:t>
            </w:r>
          </w:p>
        </w:tc>
      </w:tr>
      <w:tr w:rsidR="006B7DDD" w:rsidRPr="009A42C0" w14:paraId="5370F9C7" w14:textId="77777777" w:rsidTr="00962C99">
        <w:trPr>
          <w:trHeight w:val="276"/>
        </w:trPr>
        <w:tc>
          <w:tcPr>
            <w:tcW w:w="851" w:type="dxa"/>
            <w:tcBorders>
              <w:top w:val="single" w:sz="4" w:space="0" w:color="auto"/>
              <w:left w:val="single" w:sz="4" w:space="0" w:color="auto"/>
              <w:bottom w:val="single" w:sz="4" w:space="0" w:color="auto"/>
              <w:right w:val="single" w:sz="4" w:space="0" w:color="auto"/>
            </w:tcBorders>
          </w:tcPr>
          <w:p w14:paraId="3472E419" w14:textId="6FE8CDD8"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8</w:t>
            </w:r>
          </w:p>
        </w:tc>
        <w:tc>
          <w:tcPr>
            <w:tcW w:w="5245" w:type="dxa"/>
            <w:tcBorders>
              <w:top w:val="single" w:sz="4" w:space="0" w:color="auto"/>
              <w:left w:val="single" w:sz="4" w:space="0" w:color="auto"/>
              <w:bottom w:val="single" w:sz="4" w:space="0" w:color="auto"/>
              <w:right w:val="single" w:sz="4" w:space="0" w:color="auto"/>
            </w:tcBorders>
          </w:tcPr>
          <w:p w14:paraId="36A56C06"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ウェブアンケート画面（デザイン）</w:t>
            </w:r>
          </w:p>
        </w:tc>
        <w:tc>
          <w:tcPr>
            <w:tcW w:w="1842" w:type="dxa"/>
            <w:tcBorders>
              <w:top w:val="single" w:sz="4" w:space="0" w:color="auto"/>
              <w:left w:val="single" w:sz="4" w:space="0" w:color="auto"/>
              <w:bottom w:val="single" w:sz="4" w:space="0" w:color="auto"/>
              <w:right w:val="single" w:sz="4" w:space="0" w:color="auto"/>
            </w:tcBorders>
          </w:tcPr>
          <w:p w14:paraId="032DECF6"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3E8577C" w14:textId="4B0CEABE" w:rsidR="006B7DDD" w:rsidRPr="008072F3" w:rsidRDefault="006B7DDD" w:rsidP="00AF12A6">
            <w:pPr>
              <w:autoSpaceDE w:val="0"/>
              <w:autoSpaceDN w:val="0"/>
              <w:adjustRightInd w:val="0"/>
              <w:ind w:firstLineChars="50" w:firstLine="105"/>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w:t>
            </w:r>
            <w:r w:rsidR="001D366F" w:rsidRPr="008072F3">
              <w:rPr>
                <w:rFonts w:asciiTheme="minorEastAsia" w:eastAsiaTheme="minorEastAsia" w:hAnsiTheme="minorEastAsia" w:cs="ＭＳゴシック"/>
                <w:kern w:val="0"/>
                <w:szCs w:val="21"/>
              </w:rPr>
              <w:t>4</w:t>
            </w:r>
            <w:r w:rsidRPr="008072F3">
              <w:rPr>
                <w:rFonts w:asciiTheme="minorEastAsia" w:eastAsiaTheme="minorEastAsia" w:hAnsiTheme="minorEastAsia" w:cs="ＭＳゴシック"/>
                <w:kern w:val="0"/>
                <w:szCs w:val="21"/>
              </w:rPr>
              <w:t>)</w:t>
            </w:r>
          </w:p>
        </w:tc>
      </w:tr>
      <w:tr w:rsidR="006B7DDD" w:rsidRPr="009A42C0" w14:paraId="208EE58E" w14:textId="77777777" w:rsidTr="00962C99">
        <w:tc>
          <w:tcPr>
            <w:tcW w:w="851" w:type="dxa"/>
            <w:tcBorders>
              <w:top w:val="single" w:sz="4" w:space="0" w:color="auto"/>
              <w:left w:val="single" w:sz="4" w:space="0" w:color="auto"/>
              <w:bottom w:val="single" w:sz="4" w:space="0" w:color="auto"/>
              <w:right w:val="single" w:sz="4" w:space="0" w:color="auto"/>
            </w:tcBorders>
          </w:tcPr>
          <w:p w14:paraId="302B2DF2" w14:textId="5CEBBB02"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9</w:t>
            </w:r>
          </w:p>
        </w:tc>
        <w:tc>
          <w:tcPr>
            <w:tcW w:w="5245" w:type="dxa"/>
            <w:tcBorders>
              <w:top w:val="single" w:sz="4" w:space="0" w:color="auto"/>
              <w:left w:val="single" w:sz="4" w:space="0" w:color="auto"/>
              <w:bottom w:val="single" w:sz="4" w:space="0" w:color="auto"/>
              <w:right w:val="single" w:sz="4" w:space="0" w:color="auto"/>
            </w:tcBorders>
          </w:tcPr>
          <w:p w14:paraId="038E70EA"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アンケート依頼時に使用した資料一式</w:t>
            </w:r>
          </w:p>
        </w:tc>
        <w:tc>
          <w:tcPr>
            <w:tcW w:w="1842" w:type="dxa"/>
            <w:tcBorders>
              <w:top w:val="single" w:sz="4" w:space="0" w:color="auto"/>
              <w:left w:val="single" w:sz="4" w:space="0" w:color="auto"/>
              <w:bottom w:val="single" w:sz="4" w:space="0" w:color="auto"/>
              <w:right w:val="single" w:sz="4" w:space="0" w:color="auto"/>
            </w:tcBorders>
          </w:tcPr>
          <w:p w14:paraId="0A8E65E0"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3E703F1"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rsidRPr="009A42C0" w14:paraId="1AA42772" w14:textId="77777777" w:rsidTr="00962C99">
        <w:trPr>
          <w:trHeight w:val="276"/>
        </w:trPr>
        <w:tc>
          <w:tcPr>
            <w:tcW w:w="851" w:type="dxa"/>
            <w:tcBorders>
              <w:top w:val="single" w:sz="4" w:space="0" w:color="auto"/>
              <w:left w:val="single" w:sz="4" w:space="0" w:color="auto"/>
              <w:bottom w:val="single" w:sz="4" w:space="0" w:color="auto"/>
              <w:right w:val="single" w:sz="4" w:space="0" w:color="auto"/>
            </w:tcBorders>
          </w:tcPr>
          <w:p w14:paraId="25094A7C" w14:textId="15882DE2"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10</w:t>
            </w:r>
          </w:p>
        </w:tc>
        <w:tc>
          <w:tcPr>
            <w:tcW w:w="5245" w:type="dxa"/>
            <w:tcBorders>
              <w:top w:val="single" w:sz="4" w:space="0" w:color="auto"/>
              <w:left w:val="single" w:sz="4" w:space="0" w:color="auto"/>
              <w:bottom w:val="single" w:sz="4" w:space="0" w:color="auto"/>
              <w:right w:val="single" w:sz="4" w:space="0" w:color="auto"/>
            </w:tcBorders>
          </w:tcPr>
          <w:p w14:paraId="707B3EFA"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ローデータ一式（ローデータ、設問文と選択肢）</w:t>
            </w:r>
          </w:p>
        </w:tc>
        <w:tc>
          <w:tcPr>
            <w:tcW w:w="1842" w:type="dxa"/>
            <w:tcBorders>
              <w:top w:val="single" w:sz="4" w:space="0" w:color="auto"/>
              <w:left w:val="single" w:sz="4" w:space="0" w:color="auto"/>
              <w:bottom w:val="single" w:sz="4" w:space="0" w:color="auto"/>
              <w:right w:val="single" w:sz="4" w:space="0" w:color="auto"/>
            </w:tcBorders>
          </w:tcPr>
          <w:p w14:paraId="432BE50C"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rPr>
              <w:t>Excel</w:t>
            </w:r>
            <w:r w:rsidRPr="008072F3">
              <w:rPr>
                <w:rFonts w:asciiTheme="minorEastAsia" w:eastAsiaTheme="minorEastAsia" w:hAnsiTheme="minorEastAsia" w:cs="ＭＳゴシック" w:hint="eastAsia"/>
                <w:kern w:val="0"/>
                <w:szCs w:val="21"/>
              </w:rPr>
              <w:t>及び</w:t>
            </w:r>
            <w:r w:rsidRPr="008072F3">
              <w:rPr>
                <w:rFonts w:asciiTheme="minorEastAsia" w:eastAsiaTheme="minorEastAsia" w:hAnsiTheme="minorEastAsia" w:cs="ＭＳゴシック"/>
                <w:kern w:val="0"/>
                <w:szCs w:val="21"/>
              </w:rPr>
              <w:t>csv</w:t>
            </w:r>
          </w:p>
        </w:tc>
        <w:tc>
          <w:tcPr>
            <w:tcW w:w="1512" w:type="dxa"/>
            <w:tcBorders>
              <w:top w:val="single" w:sz="4" w:space="0" w:color="auto"/>
              <w:left w:val="single" w:sz="4" w:space="0" w:color="auto"/>
              <w:bottom w:val="single" w:sz="4" w:space="0" w:color="auto"/>
              <w:right w:val="single" w:sz="4" w:space="0" w:color="auto"/>
            </w:tcBorders>
          </w:tcPr>
          <w:p w14:paraId="05FECA51" w14:textId="5D9B51C2"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2）(※</w:t>
            </w:r>
            <w:r w:rsidR="001D366F" w:rsidRPr="008072F3">
              <w:rPr>
                <w:rFonts w:asciiTheme="minorEastAsia" w:eastAsiaTheme="minorEastAsia" w:hAnsiTheme="minorEastAsia" w:cs="ＭＳゴシック"/>
                <w:kern w:val="0"/>
                <w:szCs w:val="21"/>
              </w:rPr>
              <w:t>4</w:t>
            </w:r>
            <w:r w:rsidRPr="008072F3">
              <w:rPr>
                <w:rFonts w:asciiTheme="minorEastAsia" w:eastAsiaTheme="minorEastAsia" w:hAnsiTheme="minorEastAsia" w:cs="ＭＳゴシック"/>
                <w:kern w:val="0"/>
                <w:szCs w:val="21"/>
              </w:rPr>
              <w:t>)</w:t>
            </w:r>
          </w:p>
        </w:tc>
      </w:tr>
      <w:tr w:rsidR="006B7DDD" w:rsidRPr="009A42C0" w14:paraId="101D61AA" w14:textId="77777777" w:rsidTr="00962C99">
        <w:tc>
          <w:tcPr>
            <w:tcW w:w="851" w:type="dxa"/>
            <w:tcBorders>
              <w:top w:val="single" w:sz="4" w:space="0" w:color="auto"/>
              <w:left w:val="single" w:sz="4" w:space="0" w:color="auto"/>
              <w:bottom w:val="single" w:sz="4" w:space="0" w:color="auto"/>
              <w:right w:val="single" w:sz="4" w:space="0" w:color="auto"/>
            </w:tcBorders>
          </w:tcPr>
          <w:p w14:paraId="268A05BA" w14:textId="462BA7EC" w:rsidR="006B7DDD" w:rsidRPr="008072F3" w:rsidRDefault="00455417" w:rsidP="00AF12A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11</w:t>
            </w:r>
          </w:p>
        </w:tc>
        <w:tc>
          <w:tcPr>
            <w:tcW w:w="5245" w:type="dxa"/>
            <w:tcBorders>
              <w:top w:val="single" w:sz="4" w:space="0" w:color="auto"/>
              <w:left w:val="single" w:sz="4" w:space="0" w:color="auto"/>
              <w:bottom w:val="single" w:sz="4" w:space="0" w:color="auto"/>
              <w:right w:val="single" w:sz="4" w:space="0" w:color="auto"/>
            </w:tcBorders>
          </w:tcPr>
          <w:p w14:paraId="180A64B9"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企業調査回答者リスト</w:t>
            </w:r>
          </w:p>
        </w:tc>
        <w:tc>
          <w:tcPr>
            <w:tcW w:w="1842" w:type="dxa"/>
            <w:tcBorders>
              <w:top w:val="single" w:sz="4" w:space="0" w:color="auto"/>
              <w:left w:val="single" w:sz="4" w:space="0" w:color="auto"/>
              <w:bottom w:val="single" w:sz="4" w:space="0" w:color="auto"/>
              <w:right w:val="single" w:sz="4" w:space="0" w:color="auto"/>
            </w:tcBorders>
          </w:tcPr>
          <w:p w14:paraId="61C6D0DE"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9A42C0">
              <w:rPr>
                <w:rFonts w:asciiTheme="minorEastAsia" w:eastAsiaTheme="minorEastAsia" w:hAnsiTheme="minorEastAsia"/>
              </w:rPr>
              <w:t>Excel</w:t>
            </w:r>
          </w:p>
        </w:tc>
        <w:tc>
          <w:tcPr>
            <w:tcW w:w="1512" w:type="dxa"/>
            <w:tcBorders>
              <w:top w:val="single" w:sz="4" w:space="0" w:color="auto"/>
              <w:left w:val="single" w:sz="4" w:space="0" w:color="auto"/>
              <w:bottom w:val="single" w:sz="4" w:space="0" w:color="auto"/>
              <w:right w:val="single" w:sz="4" w:space="0" w:color="auto"/>
            </w:tcBorders>
          </w:tcPr>
          <w:p w14:paraId="2347AF50"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2）</w:t>
            </w:r>
          </w:p>
        </w:tc>
      </w:tr>
      <w:tr w:rsidR="006B7DDD" w:rsidRPr="009A42C0" w14:paraId="686DE426" w14:textId="77777777" w:rsidTr="00962C99">
        <w:tc>
          <w:tcPr>
            <w:tcW w:w="851" w:type="dxa"/>
            <w:tcBorders>
              <w:top w:val="single" w:sz="4" w:space="0" w:color="auto"/>
              <w:left w:val="single" w:sz="4" w:space="0" w:color="auto"/>
              <w:bottom w:val="single" w:sz="4" w:space="0" w:color="auto"/>
              <w:right w:val="single" w:sz="4" w:space="0" w:color="auto"/>
            </w:tcBorders>
          </w:tcPr>
          <w:p w14:paraId="523862D1" w14:textId="7A13407D" w:rsidR="006B7DDD" w:rsidRPr="008072F3" w:rsidRDefault="00962C99"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1</w:t>
            </w:r>
            <w:r w:rsidR="00455417">
              <w:rPr>
                <w:rFonts w:asciiTheme="minorEastAsia" w:eastAsiaTheme="minorEastAsia" w:hAnsiTheme="minorEastAsia" w:cs="ＭＳゴシック" w:hint="eastAsia"/>
                <w:kern w:val="0"/>
                <w:szCs w:val="21"/>
              </w:rPr>
              <w:t>2</w:t>
            </w:r>
          </w:p>
        </w:tc>
        <w:tc>
          <w:tcPr>
            <w:tcW w:w="5245" w:type="dxa"/>
            <w:tcBorders>
              <w:top w:val="single" w:sz="4" w:space="0" w:color="auto"/>
              <w:left w:val="single" w:sz="4" w:space="0" w:color="auto"/>
              <w:bottom w:val="single" w:sz="4" w:space="0" w:color="auto"/>
              <w:right w:val="single" w:sz="4" w:space="0" w:color="auto"/>
            </w:tcBorders>
          </w:tcPr>
          <w:p w14:paraId="5833BE45"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hint="eastAsia"/>
              </w:rPr>
              <w:t>進捗会議及び報告会等で使用した資料及び議事録</w:t>
            </w:r>
          </w:p>
        </w:tc>
        <w:tc>
          <w:tcPr>
            <w:tcW w:w="1842" w:type="dxa"/>
            <w:tcBorders>
              <w:top w:val="single" w:sz="4" w:space="0" w:color="auto"/>
              <w:left w:val="single" w:sz="4" w:space="0" w:color="auto"/>
              <w:bottom w:val="single" w:sz="4" w:space="0" w:color="auto"/>
              <w:right w:val="single" w:sz="4" w:space="0" w:color="auto"/>
            </w:tcBorders>
          </w:tcPr>
          <w:p w14:paraId="54174ECF"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D372AB3"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6B7DDD" w14:paraId="0E54A0C8" w14:textId="77777777" w:rsidTr="00AF12A6">
        <w:tc>
          <w:tcPr>
            <w:tcW w:w="851" w:type="dxa"/>
            <w:tcBorders>
              <w:top w:val="single" w:sz="4" w:space="0" w:color="auto"/>
              <w:left w:val="single" w:sz="4" w:space="0" w:color="auto"/>
              <w:bottom w:val="single" w:sz="4" w:space="0" w:color="auto"/>
              <w:right w:val="single" w:sz="4" w:space="0" w:color="auto"/>
            </w:tcBorders>
          </w:tcPr>
          <w:p w14:paraId="5AD67ED0" w14:textId="564A5152"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sidR="00455417">
              <w:rPr>
                <w:rFonts w:ascii="ＭＳ 明朝" w:hAnsi="ＭＳ 明朝" w:cs="ＭＳゴシック" w:hint="eastAsia"/>
                <w:kern w:val="0"/>
                <w:szCs w:val="21"/>
              </w:rPr>
              <w:t>3</w:t>
            </w:r>
          </w:p>
        </w:tc>
        <w:tc>
          <w:tcPr>
            <w:tcW w:w="5245" w:type="dxa"/>
            <w:tcBorders>
              <w:top w:val="single" w:sz="4" w:space="0" w:color="auto"/>
              <w:left w:val="single" w:sz="4" w:space="0" w:color="auto"/>
              <w:bottom w:val="single" w:sz="4" w:space="0" w:color="auto"/>
              <w:right w:val="single" w:sz="4" w:space="0" w:color="auto"/>
            </w:tcBorders>
          </w:tcPr>
          <w:p w14:paraId="71CBD8D0" w14:textId="77777777" w:rsidR="006B7DDD" w:rsidRDefault="006B7DDD" w:rsidP="00AF12A6">
            <w:pPr>
              <w:autoSpaceDE w:val="0"/>
              <w:autoSpaceDN w:val="0"/>
              <w:adjustRightInd w:val="0"/>
              <w:jc w:val="left"/>
              <w:rPr>
                <w:rFonts w:ascii="ＭＳ 明朝" w:hAnsi="ＭＳ 明朝"/>
              </w:rPr>
            </w:pPr>
            <w:r>
              <w:rPr>
                <w:rFonts w:ascii="ＭＳ 明朝" w:hAnsi="ＭＳ 明朝" w:hint="eastAsia"/>
              </w:rPr>
              <w:t>アンケート集計分析用シートなど</w:t>
            </w:r>
          </w:p>
        </w:tc>
        <w:tc>
          <w:tcPr>
            <w:tcW w:w="1842" w:type="dxa"/>
            <w:tcBorders>
              <w:top w:val="single" w:sz="4" w:space="0" w:color="auto"/>
              <w:left w:val="single" w:sz="4" w:space="0" w:color="auto"/>
              <w:bottom w:val="single" w:sz="4" w:space="0" w:color="auto"/>
              <w:right w:val="single" w:sz="4" w:space="0" w:color="auto"/>
            </w:tcBorders>
          </w:tcPr>
          <w:p w14:paraId="344988F1"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Excel、その他</w:t>
            </w:r>
          </w:p>
        </w:tc>
        <w:tc>
          <w:tcPr>
            <w:tcW w:w="1512" w:type="dxa"/>
            <w:tcBorders>
              <w:top w:val="single" w:sz="4" w:space="0" w:color="auto"/>
              <w:left w:val="single" w:sz="4" w:space="0" w:color="auto"/>
              <w:bottom w:val="single" w:sz="4" w:space="0" w:color="auto"/>
              <w:right w:val="single" w:sz="4" w:space="0" w:color="auto"/>
            </w:tcBorders>
          </w:tcPr>
          <w:p w14:paraId="04175641" w14:textId="4C09336F"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w:t>
            </w:r>
            <w:r w:rsidR="00336CAC">
              <w:rPr>
                <w:rFonts w:ascii="ＭＳ 明朝" w:hAnsi="ＭＳ 明朝" w:cs="ＭＳゴシック" w:hint="eastAsia"/>
                <w:kern w:val="0"/>
                <w:szCs w:val="21"/>
              </w:rPr>
              <w:t>3</w:t>
            </w:r>
            <w:r>
              <w:rPr>
                <w:rFonts w:ascii="ＭＳ 明朝" w:hAnsi="ＭＳ 明朝" w:cs="ＭＳゴシック" w:hint="eastAsia"/>
                <w:kern w:val="0"/>
                <w:szCs w:val="21"/>
              </w:rPr>
              <w:t>）</w:t>
            </w:r>
          </w:p>
        </w:tc>
      </w:tr>
      <w:tr w:rsidR="006B7DDD" w14:paraId="26AD062B" w14:textId="77777777" w:rsidTr="00962C99">
        <w:tc>
          <w:tcPr>
            <w:tcW w:w="851" w:type="dxa"/>
            <w:tcBorders>
              <w:top w:val="single" w:sz="4" w:space="0" w:color="auto"/>
              <w:left w:val="single" w:sz="4" w:space="0" w:color="auto"/>
              <w:bottom w:val="single" w:sz="4" w:space="0" w:color="auto"/>
              <w:right w:val="single" w:sz="4" w:space="0" w:color="auto"/>
            </w:tcBorders>
          </w:tcPr>
          <w:p w14:paraId="5FA8CFBA" w14:textId="27103295" w:rsidR="00962C99" w:rsidRDefault="00962C99" w:rsidP="00962C9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sidR="00455417">
              <w:rPr>
                <w:rFonts w:ascii="ＭＳ 明朝" w:hAnsi="ＭＳ 明朝" w:cs="ＭＳゴシック" w:hint="eastAsia"/>
                <w:kern w:val="0"/>
                <w:szCs w:val="21"/>
              </w:rPr>
              <w:t>4</w:t>
            </w:r>
          </w:p>
        </w:tc>
        <w:tc>
          <w:tcPr>
            <w:tcW w:w="5245" w:type="dxa"/>
            <w:tcBorders>
              <w:top w:val="single" w:sz="4" w:space="0" w:color="auto"/>
              <w:left w:val="single" w:sz="4" w:space="0" w:color="auto"/>
              <w:bottom w:val="single" w:sz="4" w:space="0" w:color="auto"/>
              <w:right w:val="single" w:sz="4" w:space="0" w:color="auto"/>
            </w:tcBorders>
          </w:tcPr>
          <w:p w14:paraId="6A35FFD0" w14:textId="3587EC51" w:rsidR="006B7DDD" w:rsidRDefault="00336CAC"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その他必要に応じて作成した資料</w:t>
            </w:r>
            <w:r w:rsidR="001D366F">
              <w:rPr>
                <w:rFonts w:ascii="ＭＳ 明朝" w:hAnsi="ＭＳ 明朝" w:cs="ＭＳゴシック" w:hint="eastAsia"/>
                <w:kern w:val="0"/>
                <w:szCs w:val="21"/>
              </w:rPr>
              <w:t>やデータ</w:t>
            </w:r>
          </w:p>
        </w:tc>
        <w:tc>
          <w:tcPr>
            <w:tcW w:w="1842" w:type="dxa"/>
            <w:tcBorders>
              <w:top w:val="single" w:sz="4" w:space="0" w:color="auto"/>
              <w:left w:val="single" w:sz="4" w:space="0" w:color="auto"/>
              <w:bottom w:val="single" w:sz="4" w:space="0" w:color="auto"/>
              <w:right w:val="single" w:sz="4" w:space="0" w:color="auto"/>
            </w:tcBorders>
          </w:tcPr>
          <w:p w14:paraId="34A3C852" w14:textId="3D28FA5D" w:rsidR="006B7DDD" w:rsidRDefault="00336CAC"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0A48D200" w14:textId="77777777" w:rsidR="006B7DDD" w:rsidRDefault="006B7DDD" w:rsidP="00AF12A6">
            <w:pPr>
              <w:autoSpaceDE w:val="0"/>
              <w:autoSpaceDN w:val="0"/>
              <w:adjustRightInd w:val="0"/>
              <w:jc w:val="left"/>
              <w:rPr>
                <w:rFonts w:ascii="ＭＳ 明朝" w:hAnsi="ＭＳ 明朝" w:cs="ＭＳゴシック"/>
                <w:kern w:val="0"/>
                <w:szCs w:val="21"/>
              </w:rPr>
            </w:pPr>
          </w:p>
        </w:tc>
      </w:tr>
    </w:tbl>
    <w:p w14:paraId="2E73FB14" w14:textId="77777777" w:rsidR="006B7DDD" w:rsidRDefault="006B7DDD" w:rsidP="006B7DDD">
      <w:pPr>
        <w:rPr>
          <w:rFonts w:ascii="ＭＳ 明朝" w:hAnsi="ＭＳ 明朝"/>
        </w:rPr>
      </w:pPr>
    </w:p>
    <w:p w14:paraId="3273F97F" w14:textId="77777777" w:rsidR="006B7DDD" w:rsidRDefault="006B7DDD" w:rsidP="006B7DDD">
      <w:pPr>
        <w:ind w:leftChars="100" w:left="210"/>
        <w:rPr>
          <w:rFonts w:ascii="ＭＳ 明朝" w:hAnsi="ＭＳ 明朝"/>
        </w:rPr>
      </w:pPr>
      <w:r>
        <w:rPr>
          <w:rFonts w:ascii="ＭＳ 明朝" w:hAnsi="ＭＳ 明朝" w:hint="eastAsia"/>
        </w:rPr>
        <w:t>(※1) 形式は資料作成時にIPAと取り決めること。</w:t>
      </w:r>
    </w:p>
    <w:p w14:paraId="26373EB3" w14:textId="77777777" w:rsidR="006B7DDD" w:rsidRDefault="006B7DDD" w:rsidP="006B7DDD">
      <w:pPr>
        <w:ind w:leftChars="100" w:left="210"/>
        <w:rPr>
          <w:rFonts w:ascii="ＭＳ 明朝" w:hAnsi="ＭＳ 明朝"/>
        </w:rPr>
      </w:pPr>
      <w:r>
        <w:rPr>
          <w:rFonts w:ascii="ＭＳ 明朝" w:hAnsi="ＭＳ 明朝" w:hint="eastAsia"/>
        </w:rPr>
        <w:t>(※2) 個人情報保護法に抵触しないよう、適切な措置を行うこと。</w:t>
      </w:r>
    </w:p>
    <w:p w14:paraId="67E66496" w14:textId="61BAA0CA" w:rsidR="006B7DDD" w:rsidRPr="000C59F1" w:rsidRDefault="006B7DDD" w:rsidP="006B7DDD">
      <w:pPr>
        <w:rPr>
          <w:rFonts w:ascii="ＭＳ 明朝" w:hAnsi="ＭＳ 明朝"/>
        </w:rPr>
      </w:pPr>
      <w:r>
        <w:rPr>
          <w:rFonts w:ascii="ＭＳ 明朝" w:hAnsi="ＭＳ 明朝" w:hint="eastAsia"/>
        </w:rPr>
        <w:t xml:space="preserve">　(※</w:t>
      </w:r>
      <w:r w:rsidR="00336CAC">
        <w:rPr>
          <w:rFonts w:ascii="ＭＳ 明朝" w:hAnsi="ＭＳ 明朝" w:hint="eastAsia"/>
        </w:rPr>
        <w:t>3</w:t>
      </w:r>
      <w:r>
        <w:rPr>
          <w:rFonts w:ascii="ＭＳ 明朝" w:hAnsi="ＭＳ 明朝" w:hint="eastAsia"/>
        </w:rPr>
        <w:t>) No.1～3を作成する際に用いた集計表やグラフを一括記載したもの。</w:t>
      </w:r>
    </w:p>
    <w:p w14:paraId="0CADBCCA" w14:textId="2A47B12C" w:rsidR="006B7DDD" w:rsidRPr="000C59F1" w:rsidRDefault="006B7DDD" w:rsidP="006B7DDD">
      <w:pPr>
        <w:rPr>
          <w:rFonts w:ascii="ＭＳ 明朝" w:hAnsi="ＭＳ 明朝"/>
        </w:rPr>
      </w:pPr>
      <w:r>
        <w:rPr>
          <w:rFonts w:ascii="ＭＳ 明朝" w:hAnsi="ＭＳ 明朝" w:hint="eastAsia"/>
        </w:rPr>
        <w:t xml:space="preserve">　(※</w:t>
      </w:r>
      <w:r w:rsidR="001D366F">
        <w:rPr>
          <w:rFonts w:ascii="ＭＳ 明朝" w:hAnsi="ＭＳ 明朝" w:hint="eastAsia"/>
        </w:rPr>
        <w:t>4</w:t>
      </w:r>
      <w:r>
        <w:rPr>
          <w:rFonts w:ascii="ＭＳ 明朝" w:hAnsi="ＭＳ 明朝" w:hint="eastAsia"/>
        </w:rPr>
        <w:t>) 個人調査、企業調査とも。</w:t>
      </w:r>
    </w:p>
    <w:p w14:paraId="58F664C3" w14:textId="77777777" w:rsidR="006B7DDD" w:rsidRPr="001336A0" w:rsidRDefault="006B7DDD" w:rsidP="007D098D">
      <w:pPr>
        <w:rPr>
          <w:rFonts w:ascii="ＭＳ 明朝" w:hAnsi="ＭＳ 明朝"/>
        </w:rPr>
      </w:pPr>
    </w:p>
    <w:p w14:paraId="177AA938" w14:textId="7433A934" w:rsidR="006B7DDD" w:rsidRPr="0005003B" w:rsidRDefault="006B7DDD" w:rsidP="000376AC">
      <w:pPr>
        <w:ind w:leftChars="225" w:left="683" w:hangingChars="100" w:hanging="210"/>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w:t>
      </w:r>
      <w:r w:rsidR="000376AC">
        <w:rPr>
          <w:rFonts w:asciiTheme="minorEastAsia" w:eastAsiaTheme="minorEastAsia" w:hAnsiTheme="minorEastAsia"/>
        </w:rPr>
        <w:br/>
      </w:r>
      <w:r w:rsidRPr="00A826B3">
        <w:rPr>
          <w:rFonts w:asciiTheme="minorEastAsia" w:eastAsiaTheme="minorEastAsia" w:hAnsiTheme="minorEastAsia" w:hint="eastAsia"/>
        </w:rPr>
        <w:t>（例えば、集計分析用に</w:t>
      </w:r>
      <w:r>
        <w:rPr>
          <w:rFonts w:asciiTheme="minorEastAsia" w:eastAsiaTheme="minorEastAsia" w:hAnsiTheme="minorEastAsia" w:hint="eastAsia"/>
        </w:rPr>
        <w:t>E</w:t>
      </w:r>
      <w:r>
        <w:rPr>
          <w:rFonts w:asciiTheme="minorEastAsia" w:eastAsiaTheme="minorEastAsia" w:hAnsiTheme="minorEastAsia"/>
        </w:rPr>
        <w:t>xcel</w:t>
      </w:r>
      <w:r w:rsidRPr="00A826B3">
        <w:rPr>
          <w:rFonts w:asciiTheme="minorEastAsia" w:eastAsiaTheme="minorEastAsia" w:hAnsiTheme="minorEastAsia"/>
        </w:rPr>
        <w:t>で作成したグラフは、</w:t>
      </w:r>
      <w:r>
        <w:rPr>
          <w:rFonts w:asciiTheme="minorEastAsia" w:eastAsiaTheme="minorEastAsia" w:hAnsiTheme="minorEastAsia" w:hint="eastAsia"/>
        </w:rPr>
        <w:t>E</w:t>
      </w:r>
      <w:r>
        <w:rPr>
          <w:rFonts w:asciiTheme="minorEastAsia" w:eastAsiaTheme="minorEastAsia" w:hAnsiTheme="minorEastAsia"/>
        </w:rPr>
        <w:t>xcel</w:t>
      </w:r>
      <w:r w:rsidRPr="00A826B3">
        <w:rPr>
          <w:rFonts w:asciiTheme="minorEastAsia" w:eastAsiaTheme="minorEastAsia" w:hAnsiTheme="minorEastAsia"/>
        </w:rPr>
        <w:t>シート形式で納入すること。）</w:t>
      </w:r>
    </w:p>
    <w:p w14:paraId="57BA7853" w14:textId="77777777" w:rsidR="006B7DDD" w:rsidRPr="001336A0" w:rsidRDefault="006B7DDD" w:rsidP="006B7DDD">
      <w:pPr>
        <w:ind w:leftChars="225" w:left="683" w:hangingChars="100" w:hanging="210"/>
        <w:rPr>
          <w:rFonts w:ascii="ＭＳ 明朝" w:hAnsi="ＭＳ 明朝"/>
        </w:rPr>
      </w:pPr>
      <w:r w:rsidRPr="001336A0">
        <w:rPr>
          <w:rFonts w:ascii="ＭＳ 明朝" w:hAnsi="ＭＳ 明朝" w:hint="eastAsia"/>
        </w:rPr>
        <w:t>・また、</w:t>
      </w:r>
      <w:r>
        <w:rPr>
          <w:rFonts w:ascii="ＭＳ 明朝" w:hAnsi="ＭＳ 明朝" w:hint="eastAsia"/>
        </w:rPr>
        <w:t>本業務</w:t>
      </w:r>
      <w:r w:rsidRPr="001336A0">
        <w:rPr>
          <w:rFonts w:ascii="ＭＳ 明朝" w:hAnsi="ＭＳ 明朝" w:hint="eastAsia"/>
        </w:rPr>
        <w:t>内で入手したデータ、文献、資料等についても可能な限り現物で提出すること。現物の提出が困難な場合は参照先や入手先などの情報を提供すること。</w:t>
      </w:r>
    </w:p>
    <w:p w14:paraId="27A6DDB9" w14:textId="77777777" w:rsidR="006B7DDD" w:rsidRPr="00A826B3" w:rsidRDefault="006B7DDD" w:rsidP="006B7DDD">
      <w:pPr>
        <w:ind w:firstLineChars="200" w:firstLine="420"/>
        <w:rPr>
          <w:rFonts w:asciiTheme="minorEastAsia" w:eastAsiaTheme="minorEastAsia" w:hAnsiTheme="minorEastAsia"/>
          <w:b/>
          <w:kern w:val="0"/>
        </w:rPr>
      </w:pPr>
      <w:r w:rsidRPr="00A826B3">
        <w:rPr>
          <w:rFonts w:asciiTheme="minorEastAsia" w:eastAsiaTheme="minorEastAsia" w:hAnsiTheme="minorEastAsia" w:hint="eastAsia"/>
          <w:bCs/>
          <w:kern w:val="0"/>
        </w:rPr>
        <w:t>・その他の詳細な要件等については、</w:t>
      </w:r>
      <w:r w:rsidRPr="00A826B3">
        <w:rPr>
          <w:rFonts w:asciiTheme="minorEastAsia" w:eastAsiaTheme="minorEastAsia" w:hAnsiTheme="minorEastAsia"/>
          <w:bCs/>
          <w:kern w:val="0"/>
        </w:rPr>
        <w:t>IPA</w:t>
      </w:r>
      <w:r w:rsidRPr="00A826B3">
        <w:rPr>
          <w:rFonts w:asciiTheme="minorEastAsia" w:eastAsiaTheme="minorEastAsia" w:hAnsiTheme="minorEastAsia" w:hint="eastAsia"/>
          <w:bCs/>
          <w:kern w:val="0"/>
        </w:rPr>
        <w:t>と協議の上</w:t>
      </w:r>
      <w:r>
        <w:rPr>
          <w:rFonts w:asciiTheme="minorEastAsia" w:eastAsiaTheme="minorEastAsia" w:hAnsiTheme="minorEastAsia" w:hint="eastAsia"/>
          <w:bCs/>
          <w:kern w:val="0"/>
        </w:rPr>
        <w:t>で</w:t>
      </w:r>
      <w:r w:rsidRPr="00A826B3">
        <w:rPr>
          <w:rFonts w:asciiTheme="minorEastAsia" w:eastAsiaTheme="minorEastAsia" w:hAnsiTheme="minorEastAsia" w:hint="eastAsia"/>
          <w:bCs/>
          <w:kern w:val="0"/>
        </w:rPr>
        <w:t>決定する</w:t>
      </w:r>
      <w:r>
        <w:rPr>
          <w:rFonts w:asciiTheme="minorEastAsia" w:eastAsiaTheme="minorEastAsia" w:hAnsiTheme="minorEastAsia" w:hint="eastAsia"/>
          <w:bCs/>
          <w:kern w:val="0"/>
        </w:rPr>
        <w:t>こと</w:t>
      </w:r>
      <w:r w:rsidRPr="00A667E1">
        <w:rPr>
          <w:rFonts w:asciiTheme="minorEastAsia" w:eastAsiaTheme="minorEastAsia" w:hAnsiTheme="minorEastAsia" w:hint="eastAsia"/>
          <w:bCs/>
          <w:kern w:val="0"/>
        </w:rPr>
        <w:t>。</w:t>
      </w:r>
    </w:p>
    <w:p w14:paraId="4794C651" w14:textId="77777777" w:rsidR="006B7DDD" w:rsidRPr="001336A0" w:rsidRDefault="006B7DDD" w:rsidP="006B7DDD">
      <w:pPr>
        <w:ind w:firstLineChars="400" w:firstLine="840"/>
        <w:rPr>
          <w:rFonts w:ascii="ＭＳ 明朝" w:hAnsi="ＭＳ 明朝"/>
        </w:rPr>
      </w:pPr>
    </w:p>
    <w:p w14:paraId="3188EF89" w14:textId="63209535" w:rsidR="006B7DDD" w:rsidRPr="001336A0" w:rsidRDefault="006B7DDD" w:rsidP="006B7DDD">
      <w:pPr>
        <w:pStyle w:val="1"/>
        <w:rPr>
          <w:rFonts w:ascii="ＭＳ 明朝" w:eastAsia="ＭＳ 明朝" w:hAnsi="ＭＳ 明朝"/>
        </w:rPr>
      </w:pPr>
      <w:bookmarkStart w:id="27" w:name="_Toc104454695"/>
      <w:r w:rsidRPr="001336A0">
        <w:rPr>
          <w:rFonts w:ascii="ＭＳ 明朝" w:eastAsia="ＭＳ 明朝" w:hAnsi="ＭＳ 明朝" w:hint="eastAsia"/>
          <w:szCs w:val="21"/>
        </w:rPr>
        <w:t>検収条件</w:t>
      </w:r>
      <w:bookmarkEnd w:id="27"/>
    </w:p>
    <w:p w14:paraId="6D5A3A00" w14:textId="77777777" w:rsidR="006B7DDD" w:rsidRDefault="006B7DDD" w:rsidP="006B7DDD">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39700D08" w14:textId="77777777" w:rsidR="006B7DDD" w:rsidRDefault="006B7DDD" w:rsidP="006B7DDD">
      <w:pPr>
        <w:pStyle w:val="afb"/>
        <w:numPr>
          <w:ilvl w:val="0"/>
          <w:numId w:val="23"/>
        </w:numPr>
        <w:ind w:leftChars="0" w:left="647"/>
        <w:rPr>
          <w:rFonts w:hAnsi="ＭＳ 明朝"/>
        </w:rPr>
      </w:pPr>
      <w:r>
        <w:rPr>
          <w:rFonts w:hAnsi="ＭＳ 明朝" w:hint="eastAsia"/>
          <w:szCs w:val="21"/>
        </w:rPr>
        <w:t>個々の納入物件・中間提出物は、整理され分かりやすい名称であること。</w:t>
      </w:r>
    </w:p>
    <w:p w14:paraId="1AB0CFA3" w14:textId="5ECF2E61" w:rsidR="006B7DDD" w:rsidRPr="00460389" w:rsidRDefault="006B7DDD" w:rsidP="006B7DDD">
      <w:pPr>
        <w:pStyle w:val="afb"/>
        <w:numPr>
          <w:ilvl w:val="0"/>
          <w:numId w:val="23"/>
        </w:numPr>
        <w:ind w:leftChars="0" w:left="647"/>
        <w:rPr>
          <w:rFonts w:hAnsi="ＭＳ 明朝"/>
        </w:rPr>
      </w:pPr>
      <w:r>
        <w:rPr>
          <w:rFonts w:hAnsi="ＭＳ 明朝" w:hint="eastAsia"/>
          <w:szCs w:val="21"/>
        </w:rPr>
        <w:t>データ等については、最新の状態に整え納品すること。</w:t>
      </w:r>
    </w:p>
    <w:p w14:paraId="4D3339BF" w14:textId="50EEDE69" w:rsidR="00460389" w:rsidRDefault="00460389" w:rsidP="00460389">
      <w:pPr>
        <w:rPr>
          <w:rFonts w:hAnsi="ＭＳ 明朝"/>
        </w:rPr>
      </w:pPr>
    </w:p>
    <w:p w14:paraId="76D75468" w14:textId="3DCE1A0F" w:rsidR="00460389" w:rsidRDefault="00460389" w:rsidP="00460389">
      <w:pPr>
        <w:rPr>
          <w:rFonts w:hAnsi="ＭＳ 明朝"/>
        </w:rPr>
      </w:pPr>
    </w:p>
    <w:p w14:paraId="26CA8A17" w14:textId="432069A0" w:rsidR="00460389" w:rsidRDefault="00460389" w:rsidP="00460389">
      <w:pPr>
        <w:rPr>
          <w:rFonts w:hAnsi="ＭＳ 明朝"/>
        </w:rPr>
      </w:pPr>
    </w:p>
    <w:p w14:paraId="4D80EDB9" w14:textId="662CC0CD" w:rsidR="00460389" w:rsidRDefault="00460389" w:rsidP="00460389">
      <w:pPr>
        <w:rPr>
          <w:rFonts w:hAnsi="ＭＳ 明朝"/>
        </w:rPr>
      </w:pPr>
    </w:p>
    <w:p w14:paraId="7484A556" w14:textId="77777777" w:rsidR="006B7DDD" w:rsidRPr="00947B89" w:rsidRDefault="006B7DDD" w:rsidP="006B7DDD">
      <w:pPr>
        <w:jc w:val="right"/>
        <w:rPr>
          <w:rFonts w:asciiTheme="minorEastAsia" w:eastAsiaTheme="minorEastAsia" w:hAnsiTheme="minorEastAsia"/>
          <w:bCs/>
          <w:szCs w:val="21"/>
        </w:rPr>
      </w:pPr>
    </w:p>
    <w:p w14:paraId="1FC7CA7B" w14:textId="05A49399" w:rsidR="006B7DDD" w:rsidRPr="009A42C0" w:rsidRDefault="006B7DDD" w:rsidP="006B7DDD">
      <w:pPr>
        <w:jc w:val="center"/>
        <w:rPr>
          <w:rFonts w:asciiTheme="minorEastAsia" w:eastAsiaTheme="minorEastAsia" w:hAnsiTheme="minorEastAsia"/>
          <w:b/>
          <w:szCs w:val="21"/>
        </w:rPr>
      </w:pPr>
      <w:r w:rsidRPr="009A42C0">
        <w:rPr>
          <w:rFonts w:asciiTheme="minorEastAsia" w:eastAsiaTheme="minorEastAsia" w:hAnsiTheme="minorEastAsia" w:hint="eastAsia"/>
          <w:b/>
          <w:szCs w:val="21"/>
        </w:rPr>
        <w:t>情報取扱者名簿</w:t>
      </w:r>
    </w:p>
    <w:p w14:paraId="4EAF9C6F" w14:textId="77777777" w:rsidR="006B7DDD" w:rsidRPr="009A42C0" w:rsidRDefault="006B7DDD" w:rsidP="006B7DD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B7DDD" w:rsidRPr="009A42C0" w14:paraId="24B460D9" w14:textId="77777777" w:rsidTr="00AF12A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140AA"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A9AA4"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sz w:val="16"/>
                <w:szCs w:val="16"/>
              </w:rPr>
              <w:t>(しめい)</w:t>
            </w:r>
          </w:p>
          <w:p w14:paraId="053B5A1A"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C46B9"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218A5"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8724C"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7586EF"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63094" w14:textId="68B8026A" w:rsidR="006B7DDD" w:rsidRPr="008072F3" w:rsidRDefault="006B7DDD" w:rsidP="00AF12A6">
            <w:pPr>
              <w:widowControl/>
              <w:jc w:val="center"/>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パスポート番号及び</w:t>
            </w:r>
            <w:r w:rsidR="007A2B95">
              <w:rPr>
                <w:rFonts w:asciiTheme="minorEastAsia" w:eastAsiaTheme="minorEastAsia" w:hAnsiTheme="minorEastAsia" w:hint="eastAsia"/>
                <w:sz w:val="20"/>
                <w:szCs w:val="20"/>
              </w:rPr>
              <w:t>国</w:t>
            </w:r>
            <w:r w:rsidRPr="008072F3">
              <w:rPr>
                <w:rFonts w:asciiTheme="minorEastAsia" w:eastAsiaTheme="minorEastAsia" w:hAnsiTheme="minorEastAsia" w:hint="eastAsia"/>
                <w:sz w:val="20"/>
                <w:szCs w:val="20"/>
              </w:rPr>
              <w:t>籍</w:t>
            </w:r>
          </w:p>
          <w:p w14:paraId="0E42689F"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（※４）</w:t>
            </w:r>
          </w:p>
        </w:tc>
      </w:tr>
      <w:tr w:rsidR="006B7DDD" w:rsidRPr="009A42C0" w14:paraId="01A54164" w14:textId="77777777" w:rsidTr="00AF12A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980C" w14:textId="77777777" w:rsidR="009A42C0" w:rsidRDefault="006B7DDD" w:rsidP="00AF12A6">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情報管理責任者</w:t>
            </w:r>
          </w:p>
          <w:p w14:paraId="36F42A71" w14:textId="625B40F3"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D011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F0F7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03E36"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F877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DB99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51D36"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E6E2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3B6B3DD2"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17559" w14:textId="77777777" w:rsidR="009A42C0" w:rsidRDefault="006B7DDD" w:rsidP="00AF12A6">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情報取扱管理者</w:t>
            </w:r>
          </w:p>
          <w:p w14:paraId="3BCA3DAB" w14:textId="26F0E22C"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CA6A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16E2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C2EE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F3DB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E5B8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96A8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7E6B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013075AB" w14:textId="77777777" w:rsidTr="00AF12A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C2F695F" w14:textId="77777777" w:rsidR="006B7DDD" w:rsidRPr="008072F3" w:rsidRDefault="006B7DDD" w:rsidP="00AF12A6">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A314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28EB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92B3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AB94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21DA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943A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4196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36A0DB57"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ED96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6BAF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FF27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5C3C7"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48F8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1CBB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FDC8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C0CB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4C571C80" w14:textId="77777777" w:rsidTr="00AF12A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40B730B" w14:textId="77777777" w:rsidR="006B7DDD" w:rsidRPr="008072F3" w:rsidRDefault="006B7DDD" w:rsidP="00AF12A6">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9500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0E18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8097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F56B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EB7C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DD69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AF262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5ED2EEB6" w14:textId="77777777" w:rsidTr="00AF12A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D4A2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239A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A3E5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7644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FDB1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55B7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3016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AB5F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bl>
    <w:p w14:paraId="5D1CA83D" w14:textId="77777777" w:rsidR="006B7DDD" w:rsidRPr="009A42C0" w:rsidRDefault="006B7DDD" w:rsidP="006B7DDD">
      <w:pPr>
        <w:ind w:right="202"/>
        <w:jc w:val="right"/>
        <w:rPr>
          <w:rFonts w:asciiTheme="minorEastAsia" w:eastAsiaTheme="minorEastAsia" w:hAnsiTheme="minorEastAsia"/>
          <w:szCs w:val="21"/>
        </w:rPr>
      </w:pPr>
    </w:p>
    <w:p w14:paraId="2F6F0A1F" w14:textId="5E9DCBD5" w:rsidR="006B7DDD" w:rsidRPr="009A42C0" w:rsidRDefault="006B7DDD" w:rsidP="006B7DDD">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（※１）</w:t>
      </w:r>
      <w:r w:rsidR="00D44D83" w:rsidRPr="009A42C0">
        <w:rPr>
          <w:rFonts w:asciiTheme="minorEastAsia" w:eastAsiaTheme="minorEastAsia" w:hAnsiTheme="minorEastAsia" w:hint="eastAsia"/>
          <w:szCs w:val="21"/>
        </w:rPr>
        <w:t>請負</w:t>
      </w:r>
      <w:r w:rsidRPr="009A42C0">
        <w:rPr>
          <w:rFonts w:asciiTheme="minorEastAsia" w:eastAsiaTheme="minorEastAsia" w:hAnsiTheme="minorEastAsia" w:hint="eastAsia"/>
          <w:szCs w:val="21"/>
        </w:rPr>
        <w:t>事業者としての情報取扱の全ての責任を有する者。必ず明記すること。</w:t>
      </w:r>
    </w:p>
    <w:p w14:paraId="51E4188F" w14:textId="5D1AECDC"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68F02DC" w14:textId="6CFD9B3F" w:rsidR="006B7DDD" w:rsidRPr="009A42C0" w:rsidRDefault="006B7DDD" w:rsidP="006B7DDD">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（※３）本業務の遂行にあたって保護すべき情報を取り扱う可能性のある者。</w:t>
      </w:r>
    </w:p>
    <w:p w14:paraId="276D94C1" w14:textId="3184496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（※４）日本</w:t>
      </w:r>
      <w:r w:rsidR="007A2B95">
        <w:rPr>
          <w:rFonts w:asciiTheme="minorEastAsia" w:eastAsiaTheme="minorEastAsia" w:hAnsiTheme="minorEastAsia" w:hint="eastAsia"/>
          <w:szCs w:val="21"/>
        </w:rPr>
        <w:t>国</w:t>
      </w:r>
      <w:r w:rsidRPr="009A42C0">
        <w:rPr>
          <w:rFonts w:asciiTheme="minorEastAsia" w:eastAsiaTheme="minorEastAsia" w:hAnsiTheme="minorEastAsia" w:hint="eastAsia"/>
          <w:szCs w:val="21"/>
        </w:rPr>
        <w:t>籍を有する者及び法務大臣から永住の許可を受けた者（入管特例法の「特別永住者」を除く。</w:t>
      </w:r>
      <w:r w:rsidRPr="009A42C0">
        <w:rPr>
          <w:rFonts w:asciiTheme="minorEastAsia" w:eastAsiaTheme="minorEastAsia" w:hAnsiTheme="minorEastAsia"/>
          <w:szCs w:val="21"/>
        </w:rPr>
        <w:t>)以外の者は、パスポート番号等及び</w:t>
      </w:r>
      <w:r w:rsidR="007A2B95">
        <w:rPr>
          <w:rFonts w:asciiTheme="minorEastAsia" w:eastAsiaTheme="minorEastAsia" w:hAnsiTheme="minorEastAsia" w:hint="eastAsia"/>
          <w:szCs w:val="21"/>
        </w:rPr>
        <w:t>国</w:t>
      </w:r>
      <w:r w:rsidRPr="009A42C0">
        <w:rPr>
          <w:rFonts w:asciiTheme="minorEastAsia" w:eastAsiaTheme="minorEastAsia" w:hAnsiTheme="minorEastAsia"/>
          <w:szCs w:val="21"/>
        </w:rPr>
        <w:t>籍を記載。</w:t>
      </w:r>
    </w:p>
    <w:p w14:paraId="31F079FE" w14:textId="7777777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184E2DB" w14:textId="77777777" w:rsidR="006B7DDD" w:rsidRPr="009A42C0" w:rsidRDefault="006B7DDD" w:rsidP="006B7DDD">
      <w:pPr>
        <w:ind w:left="630" w:hangingChars="300" w:hanging="630"/>
        <w:rPr>
          <w:rFonts w:asciiTheme="minorEastAsia" w:eastAsiaTheme="minorEastAsia" w:hAnsiTheme="minorEastAsia"/>
          <w:color w:val="00B0F0"/>
          <w:szCs w:val="21"/>
        </w:rPr>
      </w:pPr>
    </w:p>
    <w:p w14:paraId="11FFE6BE" w14:textId="77777777" w:rsidR="006B7DDD" w:rsidRPr="009A42C0" w:rsidRDefault="006B7DDD" w:rsidP="006B7DDD">
      <w:pPr>
        <w:ind w:left="630" w:hangingChars="300" w:hanging="630"/>
        <w:rPr>
          <w:rFonts w:asciiTheme="minorEastAsia" w:eastAsiaTheme="minorEastAsia" w:hAnsiTheme="minorEastAsia"/>
          <w:color w:val="00B0F0"/>
          <w:szCs w:val="21"/>
        </w:rPr>
      </w:pPr>
    </w:p>
    <w:p w14:paraId="2143D22E" w14:textId="77777777" w:rsidR="006B7DDD" w:rsidRPr="00C93DB2" w:rsidRDefault="006B7DDD" w:rsidP="006B7DD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41E2E94E" w14:textId="77777777" w:rsidR="006B7DDD" w:rsidRPr="00947B89" w:rsidRDefault="006B7DDD" w:rsidP="006B7DDD">
      <w:pPr>
        <w:jc w:val="right"/>
        <w:rPr>
          <w:rFonts w:ascii="ＭＳ ゴシック" w:eastAsia="ＭＳ ゴシック" w:hAnsi="ＭＳ ゴシック"/>
        </w:rPr>
      </w:pPr>
    </w:p>
    <w:p w14:paraId="391D30D3" w14:textId="77777777" w:rsidR="006B7DDD" w:rsidRPr="00947B89" w:rsidRDefault="006B7DDD" w:rsidP="006B7DDD">
      <w:pPr>
        <w:ind w:right="202"/>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情報管理体制図（例）</w:t>
      </w:r>
    </w:p>
    <w:p w14:paraId="2FE6E02D" w14:textId="77777777" w:rsidR="006B7DDD" w:rsidRPr="00C93DB2" w:rsidRDefault="006B7DDD" w:rsidP="006B7DDD">
      <w:pPr>
        <w:ind w:right="202"/>
        <w:jc w:val="center"/>
        <w:rPr>
          <w:rFonts w:asciiTheme="minorEastAsia" w:eastAsiaTheme="minorEastAsia" w:hAnsiTheme="minorEastAsia"/>
          <w:b/>
          <w:color w:val="00B0F0"/>
          <w:szCs w:val="21"/>
        </w:rPr>
      </w:pPr>
    </w:p>
    <w:p w14:paraId="4732E9CD"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7184" behindDoc="0" locked="0" layoutInCell="1" allowOverlap="1" wp14:anchorId="654F762F" wp14:editId="3475E3E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6FAE75D" w14:textId="77777777" w:rsidR="00121CE1" w:rsidRDefault="00121CE1" w:rsidP="006B7DD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F762F" id="正方形/長方形 29" o:spid="_x0000_s1027" style="position:absolute;left:0;text-align:left;margin-left:0;margin-top:5.95pt;width:86.05pt;height:26.2pt;z-index:2516771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6FAE75D" w14:textId="77777777" w:rsidR="00121CE1" w:rsidRDefault="00121CE1" w:rsidP="006B7DD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74033F2"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6160" behindDoc="0" locked="0" layoutInCell="1" allowOverlap="1" wp14:anchorId="29B423C7" wp14:editId="7ECD587D">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28A98D3" w14:textId="77777777" w:rsidR="00121CE1" w:rsidRDefault="00121CE1" w:rsidP="006B7DD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23C7" id="正方形/長方形 27" o:spid="_x0000_s1028" style="position:absolute;left:0;text-align:left;margin-left:12.9pt;margin-top:1.55pt;width:451.5pt;height:29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528A98D3" w14:textId="77777777" w:rsidR="00121CE1" w:rsidRDefault="00121CE1" w:rsidP="006B7DDD">
                      <w:pPr>
                        <w:rPr>
                          <w:kern w:val="0"/>
                          <w:sz w:val="24"/>
                        </w:rPr>
                      </w:pPr>
                      <w:r>
                        <w:rPr>
                          <w:rFonts w:ascii="ＭＳ 明朝" w:hAnsi="ＭＳ 明朝" w:hint="eastAsia"/>
                          <w:color w:val="FFFFFF"/>
                          <w:sz w:val="22"/>
                          <w:szCs w:val="22"/>
                        </w:rPr>
                        <w:t> </w:t>
                      </w:r>
                    </w:p>
                  </w:txbxContent>
                </v:textbox>
              </v:rect>
            </w:pict>
          </mc:Fallback>
        </mc:AlternateContent>
      </w:r>
    </w:p>
    <w:p w14:paraId="45156F8E" w14:textId="77777777" w:rsidR="006B7DDD" w:rsidRPr="00C93DB2" w:rsidRDefault="006B7DDD" w:rsidP="006B7DD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26C8B364" wp14:editId="7C96C017">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2656D9B" w14:textId="77777777" w:rsidR="006B7DDD" w:rsidRPr="00C93DB2" w:rsidRDefault="006B7DDD" w:rsidP="006B7DD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682AB709"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【情報管理体制図に記載すべき事項】</w:t>
      </w:r>
    </w:p>
    <w:p w14:paraId="49BCCB68"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本業務の遂行にあたって保護すべき情報を取り扱う全ての者。（再委託先も含む。）</w:t>
      </w:r>
    </w:p>
    <w:p w14:paraId="6AD42746"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本業務の遂行のため最低限必要な範囲で情報取扱者を設定し記載すること。</w:t>
      </w:r>
    </w:p>
    <w:p w14:paraId="67F3A81B" w14:textId="77777777" w:rsidR="006B7DDD" w:rsidRPr="00AC7A09" w:rsidRDefault="006B7DDD" w:rsidP="006B7DDD">
      <w:pPr>
        <w:pStyle w:val="aff0"/>
        <w:jc w:val="both"/>
      </w:pPr>
    </w:p>
    <w:p w14:paraId="0985016F" w14:textId="77777777" w:rsidR="006B7DDD" w:rsidRDefault="006B7DDD" w:rsidP="006B7DDD">
      <w:pPr>
        <w:pStyle w:val="aff0"/>
        <w:jc w:val="both"/>
      </w:pPr>
    </w:p>
    <w:p w14:paraId="4E94A8D5" w14:textId="77777777" w:rsidR="006B7DDD" w:rsidRDefault="006B7DDD" w:rsidP="006B7DDD">
      <w:pPr>
        <w:pStyle w:val="aff0"/>
        <w:jc w:val="both"/>
      </w:pPr>
    </w:p>
    <w:p w14:paraId="381DE558" w14:textId="77777777" w:rsidR="006B7DDD" w:rsidRDefault="006B7DDD" w:rsidP="006B7DDD">
      <w:pPr>
        <w:pStyle w:val="aff0"/>
        <w:jc w:val="both"/>
      </w:pPr>
    </w:p>
    <w:p w14:paraId="6DF4455F" w14:textId="77777777" w:rsidR="006B7DDD" w:rsidRDefault="006B7DDD" w:rsidP="006B7DDD">
      <w:pPr>
        <w:pStyle w:val="aff0"/>
        <w:jc w:val="both"/>
      </w:pPr>
    </w:p>
    <w:p w14:paraId="4F1636A3" w14:textId="77777777" w:rsidR="006B7DDD" w:rsidRDefault="006B7DDD" w:rsidP="006B7DDD">
      <w:pPr>
        <w:pStyle w:val="aff0"/>
        <w:jc w:val="both"/>
      </w:pPr>
    </w:p>
    <w:p w14:paraId="223ADF10" w14:textId="77777777" w:rsidR="006B7DDD" w:rsidRDefault="006B7DDD" w:rsidP="006B7DDD">
      <w:pPr>
        <w:pStyle w:val="aff0"/>
        <w:jc w:val="both"/>
      </w:pPr>
    </w:p>
    <w:p w14:paraId="478C261B" w14:textId="77777777" w:rsidR="006B7DDD" w:rsidRDefault="006B7DDD" w:rsidP="006B7DDD">
      <w:pPr>
        <w:pStyle w:val="aff0"/>
        <w:jc w:val="both"/>
      </w:pPr>
    </w:p>
    <w:p w14:paraId="669EA39C" w14:textId="77777777" w:rsidR="006B7DDD" w:rsidRDefault="006B7DDD" w:rsidP="006B7DDD">
      <w:pPr>
        <w:pStyle w:val="aff0"/>
        <w:jc w:val="both"/>
      </w:pPr>
    </w:p>
    <w:p w14:paraId="6EF794A6" w14:textId="77777777" w:rsidR="006B7DDD" w:rsidRDefault="006B7DDD" w:rsidP="006B7DDD">
      <w:pPr>
        <w:pStyle w:val="aff0"/>
        <w:jc w:val="both"/>
      </w:pPr>
    </w:p>
    <w:p w14:paraId="2B0EA39C" w14:textId="77777777" w:rsidR="006B7DDD" w:rsidRDefault="006B7DDD" w:rsidP="006B7DDD">
      <w:pPr>
        <w:pStyle w:val="aff0"/>
        <w:jc w:val="both"/>
      </w:pPr>
    </w:p>
    <w:p w14:paraId="6BA76286" w14:textId="77777777" w:rsidR="006B7DDD" w:rsidRDefault="006B7DDD" w:rsidP="006B7DDD">
      <w:pPr>
        <w:pStyle w:val="aff0"/>
        <w:jc w:val="both"/>
      </w:pPr>
    </w:p>
    <w:p w14:paraId="0F7B9A21" w14:textId="77777777" w:rsidR="006B7DDD" w:rsidRDefault="006B7DDD" w:rsidP="006B7DDD">
      <w:pPr>
        <w:pStyle w:val="aff0"/>
        <w:jc w:val="both"/>
      </w:pPr>
    </w:p>
    <w:p w14:paraId="13D4A9C0" w14:textId="77777777" w:rsidR="006B7DDD" w:rsidRDefault="006B7DDD" w:rsidP="006B7DDD">
      <w:pPr>
        <w:pStyle w:val="aff0"/>
        <w:jc w:val="both"/>
      </w:pPr>
    </w:p>
    <w:p w14:paraId="6080E258" w14:textId="77777777" w:rsidR="006B7DDD" w:rsidRDefault="006B7DDD" w:rsidP="006B7DDD">
      <w:pPr>
        <w:pStyle w:val="aff0"/>
        <w:jc w:val="both"/>
      </w:pPr>
    </w:p>
    <w:p w14:paraId="4B7841A1" w14:textId="77777777" w:rsidR="006B7DDD" w:rsidRDefault="006B7DDD" w:rsidP="006B7DDD">
      <w:pPr>
        <w:pStyle w:val="aff0"/>
        <w:jc w:val="both"/>
      </w:pPr>
    </w:p>
    <w:p w14:paraId="5F7A9A66" w14:textId="77777777" w:rsidR="006B7DDD" w:rsidRDefault="006B7DDD" w:rsidP="006B7DDD">
      <w:pPr>
        <w:pStyle w:val="aff0"/>
        <w:jc w:val="both"/>
      </w:pPr>
    </w:p>
    <w:p w14:paraId="7D821DE2" w14:textId="77777777" w:rsidR="006B7DDD" w:rsidRDefault="006B7DDD" w:rsidP="006B7DDD">
      <w:pPr>
        <w:rPr>
          <w:rFonts w:ascii="ＭＳ 明朝" w:hAnsi="ＭＳ 明朝"/>
        </w:rPr>
      </w:pPr>
    </w:p>
    <w:p w14:paraId="14590AAA" w14:textId="77777777" w:rsidR="006B7DDD" w:rsidRPr="006B7DDD" w:rsidRDefault="006B7DDD" w:rsidP="00A5402A">
      <w:pPr>
        <w:widowControl/>
        <w:jc w:val="left"/>
        <w:rPr>
          <w:rFonts w:ascii="ＭＳ 明朝" w:hAnsi="ＭＳ 明朝"/>
          <w:sz w:val="28"/>
          <w:szCs w:val="28"/>
        </w:rPr>
      </w:pPr>
    </w:p>
    <w:p w14:paraId="18B548E8" w14:textId="77777777" w:rsidR="00AC7A09" w:rsidRDefault="00AC7A09" w:rsidP="005A599E">
      <w:pPr>
        <w:pStyle w:val="aff0"/>
        <w:jc w:val="both"/>
      </w:pPr>
    </w:p>
    <w:p w14:paraId="7DF90E51" w14:textId="560750D9" w:rsidR="007F4CAD" w:rsidRDefault="007F4CAD" w:rsidP="00355105">
      <w:pPr>
        <w:pStyle w:val="aff0"/>
      </w:pPr>
      <w:bookmarkStart w:id="28" w:name="_Toc104454696"/>
      <w:r>
        <w:rPr>
          <w:rFonts w:cs="ＭＳ Ｐゴシック" w:hint="eastAsia"/>
        </w:rPr>
        <w:t>Ⅳ．入札資料作成要領</w:t>
      </w:r>
      <w:bookmarkEnd w:id="28"/>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F0B49E"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D5144BE"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982B7C">
        <w:rPr>
          <w:rFonts w:ascii="ＭＳ 明朝" w:hAnsi="ＭＳ 明朝" w:hint="eastAsia"/>
          <w:b/>
          <w:sz w:val="32"/>
          <w:szCs w:val="32"/>
        </w:rPr>
        <w:t>デジタル時代に向けた</w:t>
      </w:r>
      <w:r w:rsidR="00F2374E">
        <w:rPr>
          <w:rFonts w:ascii="ＭＳ 明朝" w:hAnsi="ＭＳ 明朝" w:hint="eastAsia"/>
          <w:b/>
          <w:sz w:val="32"/>
          <w:szCs w:val="32"/>
        </w:rPr>
        <w:t>スキル変革施策の原案策定</w:t>
      </w:r>
      <w:r w:rsidRPr="000A7DEF">
        <w:rPr>
          <w:rFonts w:ascii="ＭＳ 明朝" w:hAnsi="ＭＳ 明朝" w:cs="ＭＳ Ｐゴシック" w:hint="eastAsia"/>
          <w:b/>
          <w:sz w:val="32"/>
          <w:szCs w:val="32"/>
        </w:rPr>
        <w:t>」</w:t>
      </w:r>
    </w:p>
    <w:p w14:paraId="7DF90E5C" w14:textId="77777777" w:rsidR="007F4CAD" w:rsidRPr="005B4193"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3C173D4" w:rsidR="007F4CAD" w:rsidRDefault="007F4CAD">
      <w:pPr>
        <w:pStyle w:val="a3"/>
        <w:ind w:firstLineChars="100" w:firstLine="212"/>
        <w:rPr>
          <w:rFonts w:ascii="ＭＳ 明朝" w:hAnsi="ＭＳ 明朝"/>
        </w:rPr>
      </w:pPr>
      <w:r w:rsidRPr="000A7DEF">
        <w:rPr>
          <w:rFonts w:ascii="ＭＳ 明朝" w:hAnsi="ＭＳ 明朝" w:cs="ＭＳ Ｐゴシック" w:hint="eastAsia"/>
        </w:rPr>
        <w:lastRenderedPageBreak/>
        <w:t>本書は、「</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E8A0C1" w:rsidR="007F4CAD" w:rsidRDefault="00073979" w:rsidP="00073979">
            <w:pPr>
              <w:pStyle w:val="a3"/>
              <w:rPr>
                <w:rFonts w:ascii="ＭＳ 明朝" w:hAnsi="ＭＳ 明朝"/>
              </w:rPr>
            </w:pPr>
            <w:r w:rsidRPr="00073979">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26018165" w:rsidR="007F4CAD" w:rsidRDefault="007F4CAD">
            <w:pPr>
              <w:pStyle w:val="a3"/>
              <w:ind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0A7DEF">
              <w:rPr>
                <w:rFonts w:ascii="ＭＳ 明朝" w:hAnsi="ＭＳ 明朝" w:cs="ＭＳ Ｐゴシック" w:hint="eastAsia"/>
              </w:rPr>
              <w:t>「</w:t>
            </w:r>
            <w:r w:rsidR="00982B7C">
              <w:rPr>
                <w:rFonts w:ascii="ＭＳ 明朝" w:hAnsi="ＭＳ 明朝" w:hint="eastAsia"/>
              </w:rPr>
              <w:t>デジタル時代に向けた</w:t>
            </w:r>
            <w:r w:rsidR="00F2374E">
              <w:rPr>
                <w:rFonts w:ascii="ＭＳ 明朝" w:hAnsi="ＭＳ 明朝" w:hint="eastAsia"/>
              </w:rPr>
              <w:t>スキル変革施策の原案策定</w:t>
            </w:r>
            <w:r w:rsidR="0010023A" w:rsidRPr="000A7DEF">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489B7E15"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B101F5">
              <w:rPr>
                <w:rFonts w:ascii="ＭＳ 明朝" w:hAnsi="ＭＳ 明朝" w:cs="ＭＳ Ｐゴシック" w:hint="eastAsia"/>
              </w:rPr>
              <w:t>作業</w:t>
            </w:r>
            <w:r>
              <w:rPr>
                <w:rFonts w:ascii="ＭＳ 明朝" w:hAnsi="ＭＳ 明朝" w:cs="ＭＳ Ｐゴシック" w:hint="eastAsia"/>
              </w:rPr>
              <w:t>内容、</w:t>
            </w:r>
            <w:r w:rsidR="00B101F5">
              <w:rPr>
                <w:rFonts w:ascii="ＭＳ 明朝" w:hAnsi="ＭＳ 明朝" w:cs="ＭＳ Ｐゴシック" w:hint="eastAsia"/>
              </w:rPr>
              <w:t>作業実施</w:t>
            </w:r>
            <w:r>
              <w:rPr>
                <w:rFonts w:ascii="ＭＳ 明朝" w:hAnsi="ＭＳ 明朝" w:cs="ＭＳ Ｐゴシック" w:hint="eastAsia"/>
              </w:rPr>
              <w:t>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27597354" w:rsidR="007F4CAD" w:rsidRDefault="007F4CAD">
            <w:pPr>
              <w:pStyle w:val="a3"/>
              <w:rPr>
                <w:rFonts w:ascii="ＭＳ 明朝" w:hAnsi="ＭＳ 明朝"/>
              </w:rPr>
            </w:pPr>
            <w:r>
              <w:rPr>
                <w:rFonts w:ascii="ＭＳ 明朝" w:hAnsi="ＭＳ 明朝" w:cs="Times New Roman" w:hint="eastAsia"/>
              </w:rPr>
              <w:t>・</w:t>
            </w:r>
            <w:r w:rsidR="00B101F5">
              <w:rPr>
                <w:rFonts w:ascii="ＭＳ 明朝" w:hAnsi="ＭＳ 明朝" w:cs="Times New Roman" w:hint="eastAsia"/>
              </w:rPr>
              <w:t>作業実施者</w:t>
            </w:r>
            <w:r>
              <w:rPr>
                <w:rFonts w:ascii="ＭＳ 明朝" w:hAnsi="ＭＳ 明朝" w:cs="ＭＳ Ｐゴシック" w:hint="eastAsia"/>
              </w:rPr>
              <w:t>のスキル</w:t>
            </w:r>
            <w:r w:rsidR="00B101F5">
              <w:rPr>
                <w:rFonts w:ascii="ＭＳ 明朝" w:hAnsi="ＭＳ 明朝" w:cs="ＭＳ Ｐゴシック" w:hint="eastAsia"/>
              </w:rPr>
              <w:t>。</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ACF5383" w:rsidR="007F4CAD" w:rsidRDefault="00565A6E">
            <w:pPr>
              <w:pStyle w:val="a3"/>
              <w:ind w:firstLineChars="100" w:firstLine="212"/>
              <w:rPr>
                <w:rFonts w:ascii="ＭＳ 明朝" w:hAnsi="ＭＳ 明朝"/>
              </w:rPr>
            </w:pPr>
            <w:r w:rsidRPr="000A7DEF">
              <w:rPr>
                <w:rFonts w:ascii="ＭＳ 明朝" w:hAnsi="ＭＳ 明朝" w:cs="ＭＳ Ｐゴシック" w:hint="eastAsia"/>
              </w:rPr>
              <w:t>「</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rsidTr="000A7C67">
        <w:trPr>
          <w:trHeight w:hRule="exact" w:val="953"/>
        </w:trPr>
        <w:tc>
          <w:tcPr>
            <w:tcW w:w="1306" w:type="dxa"/>
            <w:tcBorders>
              <w:top w:val="nil"/>
              <w:left w:val="single" w:sz="4" w:space="0" w:color="000000"/>
              <w:bottom w:val="single" w:sz="4" w:space="0" w:color="000000"/>
              <w:right w:val="single" w:sz="4" w:space="0" w:color="000000"/>
            </w:tcBorders>
            <w:shd w:val="clear" w:color="auto" w:fill="FFFFFF" w:themeFill="background1"/>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lastRenderedPageBreak/>
        <w:t>2.3　提案要求事項</w:t>
      </w:r>
    </w:p>
    <w:p w14:paraId="7DF90EE5" w14:textId="77777777" w:rsidR="007F4CAD" w:rsidRPr="008072F3" w:rsidRDefault="007F4CAD">
      <w:pPr>
        <w:pStyle w:val="a3"/>
        <w:ind w:leftChars="408" w:left="857"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提案要求事項における各項目の説明を以下に示す。</w:t>
      </w:r>
    </w:p>
    <w:p w14:paraId="7DF90EE6" w14:textId="77777777" w:rsidR="007F4CAD" w:rsidRPr="008072F3" w:rsidRDefault="007F4CAD">
      <w:pPr>
        <w:pStyle w:val="a3"/>
        <w:ind w:leftChars="408" w:left="857"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入札者は、別添「評価項目一覧の提案要求事項」における「提案書頁番号」欄に必要事項を記載すること。提案要求事項の各項目の説明に関しては、以下表</w:t>
      </w:r>
      <w:r w:rsidRPr="008072F3">
        <w:rPr>
          <w:rFonts w:asciiTheme="minorEastAsia" w:eastAsiaTheme="minorEastAsia" w:hAnsiTheme="minorEastAsia" w:cs="ＭＳ Ｐゴシック"/>
        </w:rPr>
        <w:t>5を参照すること。</w:t>
      </w:r>
    </w:p>
    <w:p w14:paraId="7DF90EE7" w14:textId="77777777" w:rsidR="007F4CAD" w:rsidRPr="008072F3" w:rsidRDefault="007F4CAD">
      <w:pPr>
        <w:pStyle w:val="a3"/>
        <w:ind w:left="848"/>
        <w:rPr>
          <w:rFonts w:asciiTheme="minorEastAsia" w:eastAsiaTheme="minorEastAsia" w:hAnsiTheme="minorEastAsia"/>
        </w:rPr>
      </w:pPr>
    </w:p>
    <w:p w14:paraId="7DF90EE8" w14:textId="77777777" w:rsidR="007F4CAD" w:rsidRPr="008072F3" w:rsidRDefault="007F4CAD">
      <w:pPr>
        <w:pStyle w:val="a3"/>
        <w:rPr>
          <w:rFonts w:asciiTheme="minorEastAsia" w:eastAsiaTheme="minorEastAsia" w:hAnsiTheme="minorEastAsia"/>
        </w:rPr>
      </w:pPr>
      <w:r w:rsidRPr="008072F3">
        <w:rPr>
          <w:rFonts w:asciiTheme="minorEastAsia" w:eastAsiaTheme="minorEastAsia" w:hAnsiTheme="minorEastAsia" w:cs="ＭＳ Ｐゴシック"/>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9A42C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記入者</w:t>
            </w:r>
          </w:p>
        </w:tc>
      </w:tr>
      <w:tr w:rsidR="007F4CAD" w:rsidRPr="009A42C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大項目～</w:t>
            </w:r>
          </w:p>
          <w:p w14:paraId="7DF90EEE"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提案書の目次</w:t>
            </w:r>
            <w:r w:rsidRPr="008072F3">
              <w:rPr>
                <w:rFonts w:asciiTheme="minorEastAsia" w:eastAsiaTheme="minorEastAsia" w:hAnsiTheme="minorEastAsia" w:cs="ＭＳ Ｐゴシック"/>
              </w:rPr>
              <w:t>(提案要求事項の分類)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必ず提案すべき項目</w:t>
            </w:r>
            <w:r w:rsidRPr="008072F3">
              <w:rPr>
                <w:rFonts w:asciiTheme="minorEastAsia" w:eastAsiaTheme="minorEastAsia" w:hAnsiTheme="minorEastAsia" w:cs="ＭＳ Ｐゴシック"/>
              </w:rPr>
              <w:t>(必須)又は必ずしも提案する必要は無い項目(任意)の区分を設定している。</w:t>
            </w:r>
          </w:p>
          <w:p w14:paraId="7DF90EF8" w14:textId="77777777" w:rsidR="007F4CAD" w:rsidRPr="008072F3" w:rsidRDefault="007F4CAD">
            <w:pPr>
              <w:pStyle w:val="a3"/>
              <w:rPr>
                <w:rFonts w:asciiTheme="minorEastAsia" w:eastAsiaTheme="minorEastAsia" w:hAnsiTheme="minorEastAsia"/>
              </w:rPr>
            </w:pPr>
            <w:r w:rsidRPr="008072F3">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入札者</w:t>
            </w:r>
          </w:p>
        </w:tc>
      </w:tr>
    </w:tbl>
    <w:p w14:paraId="7DF90F03" w14:textId="634E4939" w:rsidR="007F4CAD" w:rsidRPr="008072F3" w:rsidRDefault="007F4CAD">
      <w:pPr>
        <w:pStyle w:val="a3"/>
        <w:rPr>
          <w:rFonts w:asciiTheme="minorEastAsia" w:eastAsiaTheme="minorEastAsia" w:hAnsiTheme="minorEastAsia"/>
        </w:rPr>
      </w:pPr>
    </w:p>
    <w:p w14:paraId="4D5BFADB" w14:textId="77777777" w:rsidR="00044F1C" w:rsidRPr="008072F3" w:rsidRDefault="00044F1C">
      <w:pPr>
        <w:pStyle w:val="a3"/>
        <w:rPr>
          <w:rFonts w:asciiTheme="minorEastAsia" w:eastAsiaTheme="minorEastAsia" w:hAnsiTheme="minorEastAsia"/>
        </w:rPr>
      </w:pPr>
    </w:p>
    <w:p w14:paraId="7DF90F04"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2.4　添付資料</w:t>
      </w:r>
    </w:p>
    <w:p w14:paraId="7DF90F05" w14:textId="77777777" w:rsidR="007F4CAD" w:rsidRPr="008072F3" w:rsidRDefault="007F4CAD">
      <w:pPr>
        <w:pStyle w:val="a3"/>
        <w:ind w:left="842"/>
        <w:rPr>
          <w:rFonts w:asciiTheme="minorEastAsia" w:eastAsiaTheme="minorEastAsia" w:hAnsiTheme="minorEastAsia"/>
        </w:rPr>
      </w:pPr>
      <w:r w:rsidRPr="008072F3">
        <w:rPr>
          <w:rFonts w:asciiTheme="minorEastAsia" w:eastAsiaTheme="minorEastAsia" w:hAnsiTheme="minorEastAsia" w:cs="ＭＳ Ｐゴシック" w:hint="eastAsia"/>
        </w:rPr>
        <w:t>添付資料における各項目の説明を以下表</w:t>
      </w:r>
      <w:r w:rsidRPr="008072F3">
        <w:rPr>
          <w:rFonts w:asciiTheme="minorEastAsia" w:eastAsiaTheme="minorEastAsia" w:hAnsiTheme="minorEastAsia" w:cs="ＭＳ Ｐゴシック"/>
        </w:rPr>
        <w:t>6に示す。</w:t>
      </w:r>
    </w:p>
    <w:p w14:paraId="7DF90F06" w14:textId="77777777" w:rsidR="007F4CAD" w:rsidRPr="008072F3" w:rsidRDefault="007F4CAD">
      <w:pPr>
        <w:pStyle w:val="a3"/>
        <w:rPr>
          <w:rFonts w:asciiTheme="minorEastAsia" w:eastAsiaTheme="minorEastAsia" w:hAnsiTheme="minorEastAsia"/>
        </w:rPr>
      </w:pPr>
    </w:p>
    <w:p w14:paraId="7DF90F07" w14:textId="77777777" w:rsidR="007F4CAD" w:rsidRPr="008072F3" w:rsidRDefault="007F4CAD">
      <w:pPr>
        <w:pStyle w:val="a3"/>
        <w:rPr>
          <w:rFonts w:asciiTheme="minorEastAsia" w:eastAsiaTheme="minorEastAsia" w:hAnsiTheme="minorEastAsia"/>
        </w:rPr>
      </w:pPr>
      <w:r w:rsidRPr="008072F3">
        <w:rPr>
          <w:rFonts w:asciiTheme="minorEastAsia" w:eastAsiaTheme="minorEastAsia" w:hAnsiTheme="minorEastAsia" w:cs="ＭＳ Ｐゴシック"/>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9A42C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記入者</w:t>
            </w:r>
          </w:p>
        </w:tc>
      </w:tr>
      <w:tr w:rsidR="007F4CAD" w:rsidRPr="009A42C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大項目～</w:t>
            </w:r>
          </w:p>
          <w:p w14:paraId="7DF90F0D"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提案書の目次</w:t>
            </w:r>
            <w:r w:rsidRPr="008072F3">
              <w:rPr>
                <w:rFonts w:asciiTheme="minorEastAsia" w:eastAsiaTheme="minorEastAsia" w:hAnsiTheme="minorEastAsia" w:cs="ＭＳ Ｐゴシック"/>
              </w:rPr>
              <w:t>(提案要求事項の分類)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必ず提案すべき項目</w:t>
            </w:r>
            <w:r w:rsidRPr="008072F3">
              <w:rPr>
                <w:rFonts w:asciiTheme="minorEastAsia" w:eastAsiaTheme="minorEastAsia" w:hAnsiTheme="minorEastAsia" w:cs="ＭＳ Ｐゴシック"/>
              </w:rPr>
              <w:t>(必須)又は必ずしも提案する必要は無い項目(任意)の区分を設定している。</w:t>
            </w:r>
          </w:p>
          <w:p w14:paraId="7DF90F17" w14:textId="77777777" w:rsidR="007F4CAD" w:rsidRPr="008072F3" w:rsidRDefault="007F4CAD">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7DF90F18"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入札者</w:t>
            </w:r>
          </w:p>
        </w:tc>
      </w:tr>
    </w:tbl>
    <w:p w14:paraId="7DF90F1E" w14:textId="77777777" w:rsidR="007F4CAD" w:rsidRPr="008072F3" w:rsidRDefault="007F4CAD">
      <w:pPr>
        <w:pStyle w:val="a3"/>
        <w:rPr>
          <w:rFonts w:asciiTheme="minorEastAsia" w:eastAsiaTheme="minorEastAsia" w:hAnsiTheme="minorEastAsia"/>
        </w:rPr>
      </w:pPr>
    </w:p>
    <w:p w14:paraId="7DF90F1F" w14:textId="77777777" w:rsidR="007F4CAD" w:rsidRPr="008072F3" w:rsidRDefault="007F4CAD">
      <w:pPr>
        <w:pStyle w:val="a3"/>
        <w:rPr>
          <w:rFonts w:asciiTheme="minorEastAsia" w:eastAsiaTheme="minorEastAsia" w:hAnsiTheme="minorEastAsia"/>
        </w:rPr>
      </w:pPr>
    </w:p>
    <w:p w14:paraId="6E1F869B" w14:textId="77777777" w:rsidR="00044F1C" w:rsidRPr="008072F3" w:rsidRDefault="00044F1C">
      <w:pPr>
        <w:pStyle w:val="a3"/>
        <w:rPr>
          <w:rFonts w:asciiTheme="minorEastAsia" w:eastAsiaTheme="minorEastAsia" w:hAnsiTheme="minorEastAsia"/>
        </w:rPr>
      </w:pPr>
    </w:p>
    <w:p w14:paraId="4A7BD2A2" w14:textId="77777777" w:rsidR="00044F1C" w:rsidRPr="008072F3" w:rsidRDefault="00044F1C">
      <w:pPr>
        <w:pStyle w:val="a3"/>
        <w:rPr>
          <w:rFonts w:asciiTheme="minorEastAsia" w:eastAsiaTheme="minorEastAsia" w:hAnsiTheme="minorEastAsia"/>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5F0A28">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8DF26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shd w:val="clear" w:color="auto" w:fill="auto"/>
          </w:tcPr>
          <w:p w14:paraId="7DF90F2F" w14:textId="2F5FD242" w:rsidR="007F4CAD" w:rsidRPr="004B3B17" w:rsidRDefault="007F4CAD">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0A11E7E6" w14:textId="04AEE03A" w:rsidR="00255EFC" w:rsidRPr="00D22C78" w:rsidRDefault="00255EFC">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sidR="005F0A28">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7FE694D6" w14:textId="3AE16071" w:rsidR="005F0A28" w:rsidRPr="009B126A" w:rsidRDefault="005F0A28" w:rsidP="00F53BF7">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0A7C67">
              <w:rPr>
                <w:rFonts w:ascii="ＭＳ 明朝" w:hAnsi="ＭＳ 明朝" w:cs="ＭＳ Ｐゴシック" w:hint="eastAsia"/>
                <w:color w:val="000000" w:themeColor="text1"/>
              </w:rPr>
              <w:t>事業</w:t>
            </w:r>
            <w:r w:rsidR="00F53BF7" w:rsidRPr="009B126A">
              <w:rPr>
                <w:rFonts w:ascii="ＭＳ 明朝" w:hAnsi="ＭＳ 明朝" w:cs="ＭＳ Ｐゴシック" w:hint="eastAsia"/>
                <w:color w:val="000000" w:themeColor="text1"/>
              </w:rPr>
              <w:t>主旨を踏まえた</w:t>
            </w:r>
            <w:r w:rsidR="000A7C67">
              <w:rPr>
                <w:rFonts w:ascii="ＭＳ 明朝" w:hAnsi="ＭＳ 明朝" w:cs="ＭＳ Ｐゴシック" w:hint="eastAsia"/>
                <w:color w:val="000000" w:themeColor="text1"/>
              </w:rPr>
              <w:t>アン</w:t>
            </w:r>
            <w:r w:rsidRPr="009B126A">
              <w:rPr>
                <w:rFonts w:ascii="ＭＳ 明朝" w:hAnsi="ＭＳ 明朝" w:cs="ＭＳ Ｐゴシック" w:hint="eastAsia"/>
                <w:color w:val="000000" w:themeColor="text1"/>
              </w:rPr>
              <w:t>ケート</w:t>
            </w:r>
            <w:r w:rsidR="00962C99">
              <w:rPr>
                <w:rFonts w:ascii="ＭＳ 明朝" w:hAnsi="ＭＳ 明朝" w:cs="ＭＳ Ｐゴシック" w:hint="eastAsia"/>
                <w:color w:val="000000" w:themeColor="text1"/>
              </w:rPr>
              <w:t>質問</w:t>
            </w:r>
            <w:r w:rsidR="000A7C67">
              <w:rPr>
                <w:rFonts w:ascii="ＭＳ 明朝" w:hAnsi="ＭＳ 明朝" w:cs="ＭＳ Ｐゴシック" w:hint="eastAsia"/>
                <w:color w:val="000000" w:themeColor="text1"/>
              </w:rPr>
              <w:t>項目</w:t>
            </w:r>
            <w:r w:rsidRPr="009B126A">
              <w:rPr>
                <w:rFonts w:ascii="ＭＳ 明朝" w:hAnsi="ＭＳ 明朝" w:cs="ＭＳ Ｐゴシック" w:hint="eastAsia"/>
                <w:color w:val="000000" w:themeColor="text1"/>
              </w:rPr>
              <w:t>の設計</w:t>
            </w:r>
            <w:r w:rsidR="00962C99">
              <w:rPr>
                <w:rFonts w:ascii="ＭＳ 明朝" w:hAnsi="ＭＳ 明朝" w:cs="ＭＳ Ｐゴシック" w:hint="eastAsia"/>
                <w:color w:val="000000" w:themeColor="text1"/>
              </w:rPr>
              <w:t>、</w:t>
            </w:r>
            <w:r w:rsidR="00F53BF7" w:rsidRPr="009B126A">
              <w:rPr>
                <w:rFonts w:ascii="ＭＳ 明朝" w:hAnsi="ＭＳ 明朝" w:cs="ＭＳ Ｐゴシック" w:hint="eastAsia"/>
                <w:color w:val="000000" w:themeColor="text1"/>
              </w:rPr>
              <w:t>調査対象の設定</w:t>
            </w:r>
          </w:p>
          <w:p w14:paraId="696AC91D" w14:textId="1FD4BAFD" w:rsidR="005F0A28" w:rsidRPr="009B126A" w:rsidRDefault="005F0A28" w:rsidP="005F0A28">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w:t>
            </w:r>
            <w:r w:rsidR="00F53BF7" w:rsidRPr="009B126A">
              <w:rPr>
                <w:rFonts w:ascii="ＭＳ 明朝" w:hAnsi="ＭＳ 明朝" w:cs="ＭＳ Ｐゴシック" w:hint="eastAsia"/>
                <w:color w:val="000000" w:themeColor="text1"/>
              </w:rPr>
              <w:t>かつ確実</w:t>
            </w:r>
            <w:r w:rsidRPr="009B126A">
              <w:rPr>
                <w:rFonts w:ascii="ＭＳ 明朝" w:hAnsi="ＭＳ 明朝" w:cs="ＭＳ Ｐゴシック" w:hint="eastAsia"/>
                <w:color w:val="000000" w:themeColor="text1"/>
              </w:rPr>
              <w:t>なアンケート依頼及び回収</w:t>
            </w:r>
          </w:p>
          <w:p w14:paraId="12677401" w14:textId="095393A6" w:rsidR="005F0A28" w:rsidRPr="009B126A" w:rsidRDefault="005F0A28" w:rsidP="005F0A28">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・調査結果の集計分析及びそれを踏まえた課題抽出</w:t>
            </w:r>
            <w:r w:rsidR="006817C2">
              <w:rPr>
                <w:rFonts w:ascii="ＭＳ 明朝" w:hAnsi="ＭＳ 明朝" w:cs="ＭＳ Ｐゴシック" w:hint="eastAsia"/>
                <w:color w:val="000000" w:themeColor="text1"/>
              </w:rPr>
              <w:t>並びに</w:t>
            </w:r>
            <w:r w:rsidRPr="009B126A">
              <w:rPr>
                <w:rFonts w:ascii="ＭＳ 明朝" w:hAnsi="ＭＳ 明朝" w:cs="ＭＳ Ｐゴシック" w:hint="eastAsia"/>
                <w:color w:val="000000" w:themeColor="text1"/>
              </w:rPr>
              <w:t>施策案の検討</w:t>
            </w:r>
          </w:p>
          <w:p w14:paraId="6B7483DB" w14:textId="6A248BD5" w:rsidR="005F0A28" w:rsidRPr="009B126A" w:rsidRDefault="005F0A28" w:rsidP="005F0A28">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7DF90F31" w14:textId="2A5073BB" w:rsidR="00F7778A" w:rsidRPr="004B3B17" w:rsidRDefault="00255EFC" w:rsidP="005F0A28">
            <w:pPr>
              <w:pStyle w:val="a3"/>
              <w:ind w:firstLineChars="100" w:firstLine="212"/>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381C10C" w:rsidR="007F4CAD" w:rsidRPr="000A7DEF"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OfficeまたはＰＤＦ</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w:t>
      </w:r>
      <w:r>
        <w:rPr>
          <w:rFonts w:ascii="ＭＳ 明朝" w:hAnsi="ＭＳ 明朝" w:cs="ＭＳ Ｐゴシック" w:hint="eastAsia"/>
        </w:rPr>
        <w:lastRenderedPageBreak/>
        <w:t>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5AD002A0" w:rsidR="007F4CAD" w:rsidRDefault="007F4CAD" w:rsidP="00366D56">
      <w:pPr>
        <w:pStyle w:val="a3"/>
        <w:spacing w:line="484" w:lineRule="exact"/>
        <w:jc w:val="center"/>
        <w:outlineLvl w:val="0"/>
        <w:rPr>
          <w:rFonts w:ascii="ＭＳ 明朝" w:hAnsi="ＭＳ 明朝"/>
          <w:sz w:val="28"/>
          <w:szCs w:val="28"/>
        </w:rPr>
      </w:pPr>
      <w:bookmarkStart w:id="29" w:name="_Hlk73347298"/>
      <w:bookmarkStart w:id="30" w:name="_Toc104454697"/>
      <w:r>
        <w:rPr>
          <w:rFonts w:ascii="ＭＳ 明朝" w:hAnsi="ＭＳ 明朝" w:cs="ＭＳ Ｐゴシック" w:hint="eastAsia"/>
          <w:sz w:val="28"/>
          <w:szCs w:val="28"/>
        </w:rPr>
        <w:lastRenderedPageBreak/>
        <w:t>Ⅴ．評価項目一覧</w:t>
      </w:r>
      <w:bookmarkEnd w:id="29"/>
      <w:bookmarkEnd w:id="30"/>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45FD9996" w:rsidR="007F4CAD" w:rsidRDefault="007F4CAD">
      <w:pPr>
        <w:pStyle w:val="a3"/>
        <w:rPr>
          <w:rFonts w:ascii="ＭＳ 明朝" w:hAnsi="ＭＳ 明朝"/>
        </w:rPr>
      </w:pPr>
    </w:p>
    <w:p w14:paraId="7DF90F70" w14:textId="49FBE8C1"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D3CE265"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982B7C">
        <w:rPr>
          <w:rFonts w:ascii="ＭＳ 明朝" w:hAnsi="ＭＳ 明朝" w:hint="eastAsia"/>
          <w:b/>
          <w:sz w:val="32"/>
          <w:szCs w:val="32"/>
        </w:rPr>
        <w:t>デジタル時代に向けた</w:t>
      </w:r>
      <w:r w:rsidR="00F2374E">
        <w:rPr>
          <w:rFonts w:ascii="ＭＳ 明朝" w:hAnsi="ＭＳ 明朝" w:hint="eastAsia"/>
          <w:b/>
          <w:sz w:val="32"/>
          <w:szCs w:val="32"/>
        </w:rPr>
        <w:t>スキル変革施策の原案策定</w:t>
      </w:r>
      <w:r w:rsidRPr="000A7DE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31" w:name="_Hlk73003799"/>
      <w:r>
        <w:rPr>
          <w:rFonts w:ascii="ＭＳ 明朝" w:hAnsi="ＭＳ 明朝" w:cs="ＭＳ Ｐゴシック" w:hint="eastAsia"/>
          <w:sz w:val="32"/>
          <w:szCs w:val="32"/>
        </w:rPr>
        <w:t>評価項目一覧</w:t>
      </w:r>
      <w:bookmarkEnd w:id="31"/>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42A14F3"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5D7257DC"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33A6ACF7" w:rsidR="00FC0D06" w:rsidRPr="00937563" w:rsidRDefault="000A7C67"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全体</w:t>
            </w:r>
            <w:r w:rsidR="00FC0D06" w:rsidRPr="00937563">
              <w:rPr>
                <w:rFonts w:ascii="ＭＳ 明朝" w:hAnsi="ＭＳ 明朝" w:cs="ＭＳ Ｐゴシック" w:hint="eastAsia"/>
                <w:kern w:val="0"/>
                <w:sz w:val="18"/>
                <w:szCs w:val="18"/>
              </w:rPr>
              <w:t>報告書</w:t>
            </w:r>
            <w:r>
              <w:rPr>
                <w:rFonts w:ascii="ＭＳ 明朝" w:hAnsi="ＭＳ 明朝" w:cs="ＭＳ Ｐゴシック" w:hint="eastAsia"/>
                <w:kern w:val="0"/>
                <w:sz w:val="18"/>
                <w:szCs w:val="18"/>
              </w:rPr>
              <w:t>をはじめとする納品物</w:t>
            </w:r>
            <w:r w:rsidR="00FC0D06" w:rsidRPr="00937563">
              <w:rPr>
                <w:rFonts w:ascii="ＭＳ 明朝" w:hAnsi="ＭＳ 明朝" w:cs="ＭＳ Ｐゴシック" w:hint="eastAsia"/>
                <w:kern w:val="0"/>
                <w:sz w:val="18"/>
                <w:szCs w:val="18"/>
              </w:rPr>
              <w:t>は日本語で作成し、図表等は本文中に挿入すること（ただし、固有名詞や文献参照等に外</w:t>
            </w:r>
            <w:r w:rsidR="007A2B95">
              <w:rPr>
                <w:rFonts w:ascii="ＭＳ 明朝" w:hAnsi="ＭＳ 明朝" w:cs="ＭＳ Ｐゴシック" w:hint="eastAsia"/>
                <w:kern w:val="0"/>
                <w:sz w:val="18"/>
                <w:szCs w:val="18"/>
              </w:rPr>
              <w:t>国</w:t>
            </w:r>
            <w:r w:rsidR="00FC0D06" w:rsidRPr="00937563">
              <w:rPr>
                <w:rFonts w:ascii="ＭＳ 明朝" w:hAnsi="ＭＳ 明朝" w:cs="ＭＳ Ｐゴシック" w:hint="eastAsia"/>
                <w:kern w:val="0"/>
                <w:sz w:val="18"/>
                <w:szCs w:val="18"/>
              </w:rPr>
              <w:t>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6A18BDC"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E7F30D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54F6A154"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0.2 </w:t>
            </w:r>
            <w:r w:rsidR="000A7C67">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5BBB78F"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2D43CB2"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799B87FB" w14:textId="77777777" w:rsidR="00CE4403" w:rsidRPr="008072F3" w:rsidRDefault="00CE4403" w:rsidP="00CE4403">
      <w:pPr>
        <w:rPr>
          <w:rFonts w:asciiTheme="minorEastAsia" w:eastAsiaTheme="minorEastAsia" w:hAnsiTheme="minorEastAsia"/>
          <w:b/>
          <w:sz w:val="28"/>
        </w:rPr>
      </w:pPr>
      <w:bookmarkStart w:id="32" w:name="_Hlk78289351"/>
      <w:r w:rsidRPr="008072F3">
        <w:rPr>
          <w:rFonts w:asciiTheme="minorEastAsia" w:eastAsiaTheme="minorEastAsia" w:hAnsiTheme="minorEastAsia" w:hint="eastAsia"/>
          <w:b/>
          <w:sz w:val="28"/>
        </w:rPr>
        <w:lastRenderedPageBreak/>
        <w:t>２．提案要求事項</w:t>
      </w:r>
    </w:p>
    <w:tbl>
      <w:tblPr>
        <w:tblW w:w="9629" w:type="dxa"/>
        <w:jc w:val="center"/>
        <w:tblLayout w:type="fixed"/>
        <w:tblCellMar>
          <w:left w:w="99" w:type="dxa"/>
          <w:right w:w="99" w:type="dxa"/>
        </w:tblCellMar>
        <w:tblLook w:val="04A0" w:firstRow="1" w:lastRow="0" w:firstColumn="1" w:lastColumn="0" w:noHBand="0" w:noVBand="1"/>
      </w:tblPr>
      <w:tblGrid>
        <w:gridCol w:w="699"/>
        <w:gridCol w:w="709"/>
        <w:gridCol w:w="1276"/>
        <w:gridCol w:w="3543"/>
        <w:gridCol w:w="555"/>
        <w:gridCol w:w="709"/>
        <w:gridCol w:w="717"/>
        <w:gridCol w:w="713"/>
        <w:gridCol w:w="708"/>
      </w:tblGrid>
      <w:tr w:rsidR="00CE4403" w:rsidRPr="0093361F" w14:paraId="0267CCAF" w14:textId="77777777" w:rsidTr="002A773B">
        <w:trPr>
          <w:trHeight w:val="319"/>
          <w:jc w:val="center"/>
        </w:trPr>
        <w:tc>
          <w:tcPr>
            <w:tcW w:w="2684"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5EBC9DD2"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hint="eastAsia"/>
                <w:b/>
                <w:sz w:val="28"/>
              </w:rPr>
              <w:t xml:space="preserve">　　</w:t>
            </w:r>
            <w:bookmarkStart w:id="33" w:name="_Hlk48118429"/>
            <w:r w:rsidRPr="0093361F">
              <w:rPr>
                <w:rFonts w:asciiTheme="minorEastAsia" w:eastAsiaTheme="minorEastAsia" w:hAnsiTheme="minorEastAsia" w:cs="ＭＳ Ｐゴシック"/>
                <w:sz w:val="18"/>
                <w:szCs w:val="18"/>
              </w:rPr>
              <w:t>提案書の目次</w:t>
            </w:r>
          </w:p>
        </w:tc>
        <w:tc>
          <w:tcPr>
            <w:tcW w:w="3543"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04FF6207"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提案要求事項</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546046C3"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評価</w:t>
            </w:r>
          </w:p>
          <w:p w14:paraId="0C8784BA"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区分</w:t>
            </w:r>
          </w:p>
        </w:tc>
        <w:tc>
          <w:tcPr>
            <w:tcW w:w="2139"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45FB9DE6"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得点配分</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60E56196"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提案書</w:t>
            </w:r>
          </w:p>
          <w:p w14:paraId="5ADD99F2"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頁番号</w:t>
            </w:r>
          </w:p>
        </w:tc>
      </w:tr>
      <w:tr w:rsidR="00CE4403" w:rsidRPr="0093361F" w14:paraId="5BB83AAB" w14:textId="77777777" w:rsidTr="002A773B">
        <w:trPr>
          <w:trHeight w:val="319"/>
          <w:jc w:val="center"/>
        </w:trPr>
        <w:tc>
          <w:tcPr>
            <w:tcW w:w="69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6323FB09"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大項目</w:t>
            </w:r>
          </w:p>
        </w:tc>
        <w:tc>
          <w:tcPr>
            <w:tcW w:w="70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76628194"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中項目</w:t>
            </w:r>
          </w:p>
        </w:tc>
        <w:tc>
          <w:tcPr>
            <w:tcW w:w="127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3C11FE88"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小項目</w:t>
            </w:r>
          </w:p>
        </w:tc>
        <w:tc>
          <w:tcPr>
            <w:tcW w:w="3543" w:type="dxa"/>
            <w:vMerge/>
            <w:tcBorders>
              <w:top w:val="single" w:sz="8" w:space="0" w:color="auto"/>
              <w:left w:val="single" w:sz="4" w:space="0" w:color="auto"/>
              <w:bottom w:val="single" w:sz="4" w:space="0" w:color="auto"/>
              <w:right w:val="single" w:sz="4" w:space="0" w:color="auto"/>
            </w:tcBorders>
            <w:vAlign w:val="center"/>
            <w:hideMark/>
          </w:tcPr>
          <w:p w14:paraId="195E7350"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14:paraId="577A779D"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104B9AAE"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基礎点</w:t>
            </w:r>
          </w:p>
        </w:tc>
        <w:tc>
          <w:tcPr>
            <w:tcW w:w="717"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F79B41E"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加　点</w:t>
            </w:r>
          </w:p>
        </w:tc>
        <w:tc>
          <w:tcPr>
            <w:tcW w:w="713"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AFFB180"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合　計</w:t>
            </w: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7E4943BA" w14:textId="77777777" w:rsidR="00CE4403" w:rsidRPr="0093361F" w:rsidRDefault="00CE4403" w:rsidP="002A773B">
            <w:pPr>
              <w:jc w:val="left"/>
              <w:rPr>
                <w:rFonts w:asciiTheme="minorEastAsia" w:eastAsiaTheme="minorEastAsia" w:hAnsiTheme="minorEastAsia" w:cs="ＭＳ Ｐゴシック"/>
                <w:sz w:val="18"/>
                <w:szCs w:val="18"/>
              </w:rPr>
            </w:pPr>
          </w:p>
        </w:tc>
      </w:tr>
      <w:tr w:rsidR="00CE4403" w:rsidRPr="0093361F" w14:paraId="0F83F603" w14:textId="77777777" w:rsidTr="002A773B">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45AF94F4" w14:textId="4F40D997" w:rsidR="00CE4403" w:rsidRPr="0093361F" w:rsidRDefault="00CE4403" w:rsidP="002A773B">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　業務の実施方針等</w:t>
            </w:r>
          </w:p>
        </w:tc>
        <w:tc>
          <w:tcPr>
            <w:tcW w:w="555" w:type="dxa"/>
            <w:tcBorders>
              <w:top w:val="single" w:sz="4" w:space="0" w:color="auto"/>
              <w:left w:val="nil"/>
              <w:bottom w:val="single" w:sz="4" w:space="0" w:color="auto"/>
              <w:right w:val="nil"/>
            </w:tcBorders>
            <w:shd w:val="clear" w:color="000000" w:fill="CCFFFF"/>
            <w:vAlign w:val="center"/>
            <w:hideMark/>
          </w:tcPr>
          <w:p w14:paraId="7BF21E84"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1289B1E8"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477ABFD0"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4B1D60AF"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4112F669" w14:textId="77777777" w:rsidR="00CE4403" w:rsidRPr="0093361F" w:rsidRDefault="00CE4403" w:rsidP="002A773B">
            <w:pPr>
              <w:rPr>
                <w:rFonts w:asciiTheme="minorEastAsia" w:eastAsiaTheme="minorEastAsia" w:hAnsiTheme="minorEastAsia" w:cs="ＭＳ Ｐゴシック"/>
                <w:sz w:val="18"/>
                <w:szCs w:val="18"/>
              </w:rPr>
            </w:pPr>
          </w:p>
        </w:tc>
      </w:tr>
      <w:tr w:rsidR="00CE4403" w:rsidRPr="0093361F" w14:paraId="04B1363F" w14:textId="77777777" w:rsidTr="002A773B">
        <w:trPr>
          <w:trHeight w:val="522"/>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548178BA" w14:textId="77777777" w:rsidR="00CE4403" w:rsidRPr="0093361F" w:rsidRDefault="00CE4403" w:rsidP="002A773B">
            <w:pPr>
              <w:jc w:val="center"/>
              <w:rPr>
                <w:rFonts w:asciiTheme="minorEastAsia" w:eastAsiaTheme="minorEastAsia" w:hAnsiTheme="minorEastAsia" w:cs="ＭＳ Ｐゴシック"/>
                <w:sz w:val="18"/>
                <w:szCs w:val="18"/>
              </w:rPr>
            </w:pPr>
            <w:bookmarkStart w:id="34" w:name="_Hlk78286747"/>
          </w:p>
        </w:tc>
        <w:tc>
          <w:tcPr>
            <w:tcW w:w="1985" w:type="dxa"/>
            <w:gridSpan w:val="2"/>
            <w:tcBorders>
              <w:top w:val="single" w:sz="4" w:space="0" w:color="auto"/>
              <w:left w:val="single" w:sz="4" w:space="0" w:color="auto"/>
              <w:bottom w:val="nil"/>
              <w:right w:val="single" w:sz="4" w:space="0" w:color="auto"/>
            </w:tcBorders>
            <w:shd w:val="clear" w:color="auto" w:fill="auto"/>
            <w:vAlign w:val="center"/>
            <w:hideMark/>
          </w:tcPr>
          <w:p w14:paraId="060154C9" w14:textId="77777777" w:rsidR="00CE4403" w:rsidRPr="0093361F" w:rsidRDefault="00CE4403" w:rsidP="002A773B">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1.1 </w:t>
            </w:r>
            <w:r w:rsidRPr="0093361F">
              <w:rPr>
                <w:rFonts w:asciiTheme="minorEastAsia" w:eastAsiaTheme="minorEastAsia" w:hAnsiTheme="minorEastAsia" w:cs="ＭＳ Ｐゴシック" w:hint="eastAsia"/>
                <w:sz w:val="18"/>
                <w:szCs w:val="18"/>
              </w:rPr>
              <w:t>実施業務の概要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54FE" w14:textId="77777777" w:rsidR="00CE4403" w:rsidRPr="0093361F" w:rsidRDefault="00CE4403" w:rsidP="002A773B">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・当業務の背景、目的、業務内容を十分理解し、</w:t>
            </w:r>
            <w:r w:rsidRPr="0093361F">
              <w:rPr>
                <w:rFonts w:asciiTheme="minorEastAsia" w:eastAsiaTheme="minorEastAsia" w:hAnsiTheme="minorEastAsia" w:cs="ＭＳ Ｐゴシック"/>
                <w:sz w:val="18"/>
                <w:szCs w:val="18"/>
              </w:rPr>
              <w:t>仕様書の業務内容について、全て記載されているか。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9A65"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F3EE"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9FC4"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05C8"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4B2ED" w14:textId="77777777" w:rsidR="00CE4403" w:rsidRPr="0093361F" w:rsidRDefault="00CE4403" w:rsidP="002A773B">
            <w:pPr>
              <w:jc w:val="left"/>
              <w:rPr>
                <w:rFonts w:asciiTheme="minorEastAsia" w:eastAsiaTheme="minorEastAsia" w:hAnsiTheme="minorEastAsia" w:cs="ＭＳ Ｐゴシック"/>
                <w:sz w:val="18"/>
                <w:szCs w:val="18"/>
              </w:rPr>
            </w:pPr>
          </w:p>
        </w:tc>
      </w:tr>
      <w:tr w:rsidR="00CE4403" w:rsidRPr="0093361F" w14:paraId="70E58C5B" w14:textId="77777777" w:rsidTr="002A773B">
        <w:trPr>
          <w:trHeight w:val="60"/>
          <w:jc w:val="center"/>
        </w:trPr>
        <w:tc>
          <w:tcPr>
            <w:tcW w:w="699" w:type="dxa"/>
            <w:vMerge/>
            <w:tcBorders>
              <w:top w:val="nil"/>
              <w:left w:val="single" w:sz="4" w:space="0" w:color="auto"/>
              <w:right w:val="single" w:sz="4" w:space="0" w:color="auto"/>
            </w:tcBorders>
            <w:vAlign w:val="center"/>
            <w:hideMark/>
          </w:tcPr>
          <w:p w14:paraId="1D7AC403"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09BE789E" w14:textId="77777777" w:rsidR="00CE4403" w:rsidRPr="0093361F" w:rsidRDefault="00CE4403" w:rsidP="002A773B">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1.2 </w:t>
            </w:r>
            <w:r w:rsidRPr="0093361F">
              <w:rPr>
                <w:rFonts w:asciiTheme="minorEastAsia" w:eastAsiaTheme="minorEastAsia" w:hAnsiTheme="minorEastAsia" w:cs="ＭＳ Ｐゴシック" w:hint="eastAsia"/>
                <w:sz w:val="18"/>
                <w:szCs w:val="18"/>
              </w:rPr>
              <w:t>アンケート調査</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B25EA7C" w14:textId="77777777" w:rsidR="00CE4403" w:rsidRPr="0093361F" w:rsidRDefault="00CE4403" w:rsidP="002A773B">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1.2.1 アンケート</w:t>
            </w:r>
            <w:r w:rsidRPr="0093361F">
              <w:rPr>
                <w:rFonts w:asciiTheme="minorEastAsia" w:eastAsiaTheme="minorEastAsia" w:hAnsiTheme="minorEastAsia" w:cs="ＭＳ Ｐゴシック" w:hint="eastAsia"/>
                <w:sz w:val="18"/>
                <w:szCs w:val="18"/>
              </w:rPr>
              <w:t>項目の設計及び調査実施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8A193E1" w14:textId="6C819083" w:rsidR="00CE4403" w:rsidRPr="0093361F" w:rsidRDefault="00585277" w:rsidP="002A773B">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・アンケート項目の設計に先立ち、施策仮説の検討を行い、その結果を踏まえて調査の追加視点や項目を検討</w:t>
            </w:r>
            <w:r w:rsidR="00F56A54">
              <w:rPr>
                <w:rFonts w:asciiTheme="minorEastAsia" w:eastAsiaTheme="minorEastAsia" w:hAnsiTheme="minorEastAsia" w:cs="ＭＳ Ｐゴシック" w:hint="eastAsia"/>
                <w:sz w:val="18"/>
                <w:szCs w:val="18"/>
              </w:rPr>
              <w:t>する</w:t>
            </w:r>
            <w:r w:rsidRPr="0093361F">
              <w:rPr>
                <w:rFonts w:asciiTheme="minorEastAsia" w:eastAsiaTheme="minorEastAsia" w:hAnsiTheme="minorEastAsia" w:cs="ＭＳ Ｐゴシック" w:hint="eastAsia"/>
                <w:sz w:val="18"/>
                <w:szCs w:val="18"/>
              </w:rPr>
              <w:t>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B2E9E4"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3B0C9"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61EA82"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346E4EC0" w14:textId="0E227D6C" w:rsidR="00CE4403" w:rsidRPr="0093361F" w:rsidRDefault="00AE21FB"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345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E735" w14:textId="77777777" w:rsidR="00CE4403" w:rsidRPr="0093361F" w:rsidRDefault="00CE4403" w:rsidP="002A773B">
            <w:pPr>
              <w:jc w:val="left"/>
              <w:rPr>
                <w:rFonts w:asciiTheme="minorEastAsia" w:eastAsiaTheme="minorEastAsia" w:hAnsiTheme="minorEastAsia" w:cs="ＭＳ Ｐゴシック"/>
                <w:sz w:val="18"/>
                <w:szCs w:val="18"/>
              </w:rPr>
            </w:pPr>
          </w:p>
        </w:tc>
      </w:tr>
      <w:bookmarkEnd w:id="34"/>
      <w:tr w:rsidR="00F56A54" w:rsidRPr="0093361F" w14:paraId="35DCAF3E" w14:textId="77777777" w:rsidTr="002A773B">
        <w:trPr>
          <w:trHeight w:val="60"/>
          <w:jc w:val="center"/>
        </w:trPr>
        <w:tc>
          <w:tcPr>
            <w:tcW w:w="699" w:type="dxa"/>
            <w:vMerge/>
            <w:tcBorders>
              <w:top w:val="nil"/>
              <w:left w:val="single" w:sz="4" w:space="0" w:color="auto"/>
              <w:right w:val="single" w:sz="4" w:space="0" w:color="auto"/>
            </w:tcBorders>
            <w:vAlign w:val="center"/>
          </w:tcPr>
          <w:p w14:paraId="588AE8FD"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641907B4"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2F495D68"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C913088" w14:textId="7E57F348"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・施策仮説の検討や調査の追加視点や項目の検討にあたって参考とすべき情報について</w:t>
            </w:r>
            <w:r>
              <w:rPr>
                <w:rFonts w:asciiTheme="minorEastAsia" w:eastAsiaTheme="minorEastAsia" w:hAnsiTheme="minorEastAsia" w:cs="ＭＳ Ｐゴシック" w:hint="eastAsia"/>
                <w:sz w:val="18"/>
                <w:szCs w:val="18"/>
              </w:rPr>
              <w:t>の提案が</w:t>
            </w:r>
            <w:r w:rsidRPr="0093361F">
              <w:rPr>
                <w:rFonts w:asciiTheme="minorEastAsia" w:eastAsiaTheme="minorEastAsia" w:hAnsiTheme="minorEastAsia" w:cs="ＭＳ Ｐゴシック"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8FF8B66" w14:textId="6533F02B"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93B885" w14:textId="10160AC2"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AB8CE" w14:textId="2E175A13"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tcBorders>
              <w:top w:val="single" w:sz="4" w:space="0" w:color="auto"/>
              <w:left w:val="single" w:sz="4" w:space="0" w:color="auto"/>
              <w:right w:val="single" w:sz="4" w:space="0" w:color="auto"/>
            </w:tcBorders>
            <w:shd w:val="clear" w:color="auto" w:fill="auto"/>
            <w:vAlign w:val="center"/>
          </w:tcPr>
          <w:p w14:paraId="7030A5A7"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4FEA50"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3522ADFB" w14:textId="77777777" w:rsidTr="002A773B">
        <w:trPr>
          <w:trHeight w:val="60"/>
          <w:jc w:val="center"/>
        </w:trPr>
        <w:tc>
          <w:tcPr>
            <w:tcW w:w="699" w:type="dxa"/>
            <w:vMerge/>
            <w:tcBorders>
              <w:top w:val="nil"/>
              <w:left w:val="single" w:sz="4" w:space="0" w:color="auto"/>
              <w:right w:val="single" w:sz="4" w:space="0" w:color="auto"/>
            </w:tcBorders>
            <w:vAlign w:val="center"/>
          </w:tcPr>
          <w:p w14:paraId="02BFDF78"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5ECB871"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56C8339"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EF2E6B8" w14:textId="10171202"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・施策仮説</w:t>
            </w:r>
            <w:r>
              <w:rPr>
                <w:rFonts w:asciiTheme="minorEastAsia" w:eastAsiaTheme="minorEastAsia" w:hAnsiTheme="minorEastAsia" w:cs="ＭＳ Ｐゴシック" w:hint="eastAsia"/>
                <w:sz w:val="18"/>
                <w:szCs w:val="18"/>
              </w:rPr>
              <w:t>の粒度やアウトプットがイメージできる説明が記述されているか。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89DF7B" w14:textId="3D583D82"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F6C31" w14:textId="49EA3922"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F66CF8" w14:textId="130DF740"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tcBorders>
              <w:top w:val="single" w:sz="4" w:space="0" w:color="auto"/>
              <w:left w:val="single" w:sz="4" w:space="0" w:color="auto"/>
              <w:right w:val="single" w:sz="4" w:space="0" w:color="auto"/>
            </w:tcBorders>
            <w:shd w:val="clear" w:color="auto" w:fill="auto"/>
            <w:vAlign w:val="center"/>
          </w:tcPr>
          <w:p w14:paraId="4CBF1F6A"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24FD9F"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53F79892" w14:textId="77777777" w:rsidTr="002A773B">
        <w:trPr>
          <w:trHeight w:val="60"/>
          <w:jc w:val="center"/>
        </w:trPr>
        <w:tc>
          <w:tcPr>
            <w:tcW w:w="699" w:type="dxa"/>
            <w:vMerge/>
            <w:tcBorders>
              <w:top w:val="nil"/>
              <w:left w:val="single" w:sz="4" w:space="0" w:color="auto"/>
              <w:right w:val="single" w:sz="4" w:space="0" w:color="auto"/>
            </w:tcBorders>
            <w:vAlign w:val="center"/>
          </w:tcPr>
          <w:p w14:paraId="2D992149"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669EC70F"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447669C"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238588B" w14:textId="22894643" w:rsidR="00F56A54" w:rsidRPr="00847556" w:rsidRDefault="00F56A54" w:rsidP="00115E9E">
            <w:pPr>
              <w:ind w:leftChars="1" w:left="187" w:hangingChars="103" w:hanging="185"/>
              <w:rPr>
                <w:rFonts w:asciiTheme="minorEastAsia" w:eastAsiaTheme="minorEastAsia" w:hAnsiTheme="minorEastAsia"/>
                <w:sz w:val="18"/>
                <w:szCs w:val="18"/>
              </w:rPr>
            </w:pPr>
            <w:r w:rsidRPr="00F56A54">
              <w:rPr>
                <w:rFonts w:asciiTheme="minorEastAsia" w:eastAsiaTheme="minorEastAsia" w:hAnsiTheme="minorEastAsia" w:cs="ＭＳ Ｐゴシック" w:hint="eastAsia"/>
                <w:sz w:val="18"/>
                <w:szCs w:val="18"/>
              </w:rPr>
              <w:t>・</w:t>
            </w:r>
            <w:r w:rsidRPr="00115E9E">
              <w:rPr>
                <w:rFonts w:asciiTheme="minorEastAsia" w:eastAsiaTheme="minorEastAsia" w:hAnsiTheme="minorEastAsia"/>
                <w:sz w:val="18"/>
                <w:szCs w:val="18"/>
              </w:rPr>
              <w:t>4.2.1</w:t>
            </w:r>
            <w:r w:rsidRPr="00115E9E">
              <w:rPr>
                <w:rFonts w:asciiTheme="minorEastAsia" w:eastAsiaTheme="minorEastAsia" w:hAnsiTheme="minorEastAsia" w:hint="eastAsia"/>
                <w:sz w:val="18"/>
                <w:szCs w:val="18"/>
              </w:rPr>
              <w:t>施策仮説の検討</w:t>
            </w:r>
            <w:r>
              <w:rPr>
                <w:rFonts w:asciiTheme="minorEastAsia" w:eastAsiaTheme="minorEastAsia" w:hAnsiTheme="minorEastAsia" w:hint="eastAsia"/>
                <w:sz w:val="18"/>
                <w:szCs w:val="18"/>
              </w:rPr>
              <w:t>に記載された少なくとも参照すべき報告書類を参照して施策仮説を検討することが記述されているか。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6A9BFA8" w14:textId="0AD6ABE8"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A9746" w14:textId="1A228A8F"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FA5364" w14:textId="149120E5"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1B5DD994"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70C9B8"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4DE45056" w14:textId="77777777" w:rsidTr="002A773B">
        <w:trPr>
          <w:trHeight w:val="60"/>
          <w:jc w:val="center"/>
        </w:trPr>
        <w:tc>
          <w:tcPr>
            <w:tcW w:w="699" w:type="dxa"/>
            <w:vMerge/>
            <w:tcBorders>
              <w:top w:val="nil"/>
              <w:left w:val="single" w:sz="4" w:space="0" w:color="auto"/>
              <w:right w:val="single" w:sz="4" w:space="0" w:color="auto"/>
            </w:tcBorders>
            <w:vAlign w:val="center"/>
          </w:tcPr>
          <w:p w14:paraId="3146706D"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653D8B1"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09ACE901"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97371A7" w14:textId="24C77536"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本業務の目的に合致した適切な調査対象母集団や依頼方法について説明されているか。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CDBE689"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2811ED"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448A30"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6F762C26"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88B068"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22638FE6" w14:textId="77777777" w:rsidTr="002A773B">
        <w:trPr>
          <w:trHeight w:val="60"/>
          <w:jc w:val="center"/>
        </w:trPr>
        <w:tc>
          <w:tcPr>
            <w:tcW w:w="699" w:type="dxa"/>
            <w:vMerge/>
            <w:tcBorders>
              <w:top w:val="nil"/>
              <w:left w:val="single" w:sz="4" w:space="0" w:color="auto"/>
              <w:right w:val="single" w:sz="4" w:space="0" w:color="auto"/>
            </w:tcBorders>
            <w:vAlign w:val="center"/>
          </w:tcPr>
          <w:p w14:paraId="677E24C2"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6D550A34"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2756406"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C8B3331" w14:textId="63BE5336"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・企業調査について、</w:t>
            </w:r>
            <w:r w:rsidRPr="0093361F">
              <w:rPr>
                <w:rFonts w:asciiTheme="minorEastAsia" w:eastAsiaTheme="minorEastAsia" w:hAnsiTheme="minorEastAsia" w:cs="ＭＳ Ｐゴシック"/>
                <w:sz w:val="18"/>
                <w:szCs w:val="18"/>
              </w:rPr>
              <w:t>IPAが提供する2021年度調査時の回答情報と、提案者が用意した調査対象の突き合わせ、調査依頼先の重複チェック、優先度の判定等を行い、整理した上で、仕様書</w:t>
            </w:r>
            <w:r>
              <w:rPr>
                <w:rFonts w:asciiTheme="minorEastAsia" w:eastAsiaTheme="minorEastAsia" w:hAnsiTheme="minorEastAsia" w:cs="ＭＳ Ｐゴシック"/>
                <w:sz w:val="18"/>
                <w:szCs w:val="18"/>
              </w:rPr>
              <w:t>4.2.3</w:t>
            </w:r>
            <w:r w:rsidRPr="0093361F">
              <w:rPr>
                <w:rFonts w:asciiTheme="minorEastAsia" w:eastAsiaTheme="minorEastAsia" w:hAnsiTheme="minorEastAsia" w:cs="ＭＳ Ｐゴシック"/>
                <w:sz w:val="18"/>
                <w:szCs w:val="18"/>
              </w:rPr>
              <w:t>(1)②表1の調査依頼件数を用意できることが説明されているか。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3379FC4" w14:textId="72F4E33F"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F8E830" w14:textId="3059C583"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F045F1" w14:textId="547E1048"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26B7F37D"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04BA14"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5611189E" w14:textId="77777777" w:rsidTr="002A773B">
        <w:trPr>
          <w:trHeight w:val="60"/>
          <w:jc w:val="center"/>
        </w:trPr>
        <w:tc>
          <w:tcPr>
            <w:tcW w:w="699" w:type="dxa"/>
            <w:vMerge/>
            <w:tcBorders>
              <w:top w:val="nil"/>
              <w:left w:val="single" w:sz="4" w:space="0" w:color="auto"/>
              <w:right w:val="single" w:sz="4" w:space="0" w:color="auto"/>
            </w:tcBorders>
            <w:vAlign w:val="center"/>
          </w:tcPr>
          <w:p w14:paraId="55663B7F"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4E055219"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D2B768E"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76FE786" w14:textId="66638820"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・アンケート調査について、</w:t>
            </w:r>
            <w:r w:rsidRPr="0093361F">
              <w:rPr>
                <w:rFonts w:asciiTheme="minorEastAsia" w:eastAsiaTheme="minorEastAsia" w:hAnsiTheme="minorEastAsia" w:cs="ＭＳ Ｐゴシック" w:hint="eastAsia"/>
                <w:sz w:val="18"/>
                <w:szCs w:val="18"/>
              </w:rPr>
              <w:t>ウェブ回答システム等を利用して適切に実施することが説明されているか</w:t>
            </w:r>
            <w:r w:rsidRPr="0093361F">
              <w:rPr>
                <w:rFonts w:asciiTheme="minorEastAsia" w:eastAsiaTheme="minorEastAsia" w:hAnsiTheme="minorEastAsia" w:cs="ＭＳ Ｐゴシック"/>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B11D387"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9F55"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A9700C" w14:textId="34A2E0C0"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1C3C52FB"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819C2"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1AB6E954" w14:textId="77777777" w:rsidTr="002A773B">
        <w:trPr>
          <w:trHeight w:val="60"/>
          <w:jc w:val="center"/>
        </w:trPr>
        <w:tc>
          <w:tcPr>
            <w:tcW w:w="699" w:type="dxa"/>
            <w:vMerge/>
            <w:tcBorders>
              <w:top w:val="nil"/>
              <w:left w:val="single" w:sz="4" w:space="0" w:color="auto"/>
              <w:right w:val="single" w:sz="4" w:space="0" w:color="auto"/>
            </w:tcBorders>
            <w:vAlign w:val="center"/>
          </w:tcPr>
          <w:p w14:paraId="68EA49E0"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F210677"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101F93E"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33C39CA9" w14:textId="165105B2"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・ウェブアンケートについて、仕様書</w:t>
            </w:r>
            <w:r>
              <w:rPr>
                <w:rFonts w:asciiTheme="minorEastAsia" w:eastAsiaTheme="minorEastAsia" w:hAnsiTheme="minorEastAsia" w:cs="ＭＳ Ｐゴシック"/>
                <w:kern w:val="0"/>
                <w:sz w:val="18"/>
                <w:szCs w:val="18"/>
              </w:rPr>
              <w:t>4.2.3</w:t>
            </w:r>
            <w:r w:rsidRPr="008072F3">
              <w:rPr>
                <w:rFonts w:asciiTheme="minorEastAsia" w:eastAsiaTheme="minorEastAsia" w:hAnsiTheme="minorEastAsia" w:cs="ＭＳ Ｐゴシック"/>
                <w:kern w:val="0"/>
                <w:sz w:val="18"/>
                <w:szCs w:val="18"/>
              </w:rPr>
              <w:t>(2)記載の環境や機能</w:t>
            </w:r>
            <w:r w:rsidRPr="008072F3">
              <w:rPr>
                <w:rFonts w:asciiTheme="minorEastAsia" w:eastAsiaTheme="minorEastAsia" w:hAnsiTheme="minorEastAsia" w:cs="ＭＳ Ｐゴシック" w:hint="eastAsia"/>
                <w:kern w:val="0"/>
                <w:sz w:val="18"/>
                <w:szCs w:val="18"/>
              </w:rPr>
              <w:t>に則った内容を実現できることが説明されて</w:t>
            </w:r>
            <w:r w:rsidRPr="008072F3">
              <w:rPr>
                <w:rFonts w:asciiTheme="minorEastAsia" w:eastAsiaTheme="minorEastAsia" w:hAnsiTheme="minorEastAsia" w:hint="eastAsia"/>
                <w:sz w:val="18"/>
                <w:szCs w:val="18"/>
              </w:rPr>
              <w:t>いる</w:t>
            </w:r>
            <w:r w:rsidRPr="008072F3">
              <w:rPr>
                <w:rFonts w:asciiTheme="minorEastAsia" w:eastAsiaTheme="minorEastAsia" w:hAnsiTheme="minorEastAsia" w:cs="ＭＳ Ｐゴシック" w:hint="eastAsia"/>
                <w:kern w:val="0"/>
                <w:sz w:val="18"/>
                <w:szCs w:val="18"/>
              </w:rPr>
              <w:t>か。</w:t>
            </w:r>
          </w:p>
        </w:tc>
        <w:tc>
          <w:tcPr>
            <w:tcW w:w="555" w:type="dxa"/>
            <w:tcBorders>
              <w:top w:val="single" w:sz="4" w:space="0" w:color="auto"/>
              <w:left w:val="nil"/>
              <w:bottom w:val="single" w:sz="4" w:space="0" w:color="auto"/>
              <w:right w:val="single" w:sz="4" w:space="0" w:color="auto"/>
            </w:tcBorders>
            <w:vAlign w:val="center"/>
          </w:tcPr>
          <w:p w14:paraId="725DD0C4"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1ED316"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kern w:val="0"/>
                <w:sz w:val="18"/>
                <w:szCs w:val="18"/>
              </w:rPr>
              <w:t>10</w:t>
            </w:r>
          </w:p>
        </w:tc>
        <w:tc>
          <w:tcPr>
            <w:tcW w:w="717" w:type="dxa"/>
            <w:tcBorders>
              <w:top w:val="single" w:sz="4" w:space="0" w:color="auto"/>
              <w:left w:val="nil"/>
              <w:bottom w:val="single" w:sz="4" w:space="0" w:color="auto"/>
              <w:right w:val="single" w:sz="4" w:space="0" w:color="auto"/>
            </w:tcBorders>
            <w:shd w:val="clear" w:color="auto" w:fill="auto"/>
            <w:vAlign w:val="center"/>
          </w:tcPr>
          <w:p w14:paraId="7D94AB69" w14:textId="5C324903"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4B80D2BB"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2125E1"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5015D561" w14:textId="77777777" w:rsidTr="002A773B">
        <w:trPr>
          <w:trHeight w:val="60"/>
          <w:jc w:val="center"/>
        </w:trPr>
        <w:tc>
          <w:tcPr>
            <w:tcW w:w="699" w:type="dxa"/>
            <w:vMerge/>
            <w:tcBorders>
              <w:top w:val="nil"/>
              <w:left w:val="single" w:sz="4" w:space="0" w:color="auto"/>
              <w:right w:val="single" w:sz="4" w:space="0" w:color="auto"/>
            </w:tcBorders>
            <w:vAlign w:val="center"/>
          </w:tcPr>
          <w:p w14:paraId="4F983434"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D179F36"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2E4398CF"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24A0DE5" w14:textId="14FC0F01" w:rsidR="00F56A54" w:rsidRPr="008072F3" w:rsidRDefault="00F56A54" w:rsidP="00F56A54">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hint="eastAsia"/>
                <w:sz w:val="18"/>
                <w:szCs w:val="18"/>
              </w:rPr>
              <w:t>・ウェブアンケートについて、必須入力</w:t>
            </w:r>
            <w:r w:rsidRPr="008072F3">
              <w:rPr>
                <w:rFonts w:asciiTheme="minorEastAsia" w:eastAsiaTheme="minorEastAsia" w:hAnsiTheme="minorEastAsia"/>
                <w:sz w:val="18"/>
                <w:szCs w:val="18"/>
              </w:rPr>
              <w:t>/任意入力の判定、回答による条件分岐制御や回答の矛盾チェックなどの動作テストを請負者側の責任において確実に実施すること、およびその結果報告書を提出することが説明されているか。</w:t>
            </w:r>
          </w:p>
        </w:tc>
        <w:tc>
          <w:tcPr>
            <w:tcW w:w="555" w:type="dxa"/>
            <w:tcBorders>
              <w:top w:val="single" w:sz="4" w:space="0" w:color="auto"/>
              <w:left w:val="nil"/>
              <w:bottom w:val="single" w:sz="4" w:space="0" w:color="auto"/>
              <w:right w:val="single" w:sz="4" w:space="0" w:color="auto"/>
            </w:tcBorders>
            <w:vAlign w:val="center"/>
          </w:tcPr>
          <w:p w14:paraId="1E03FC16" w14:textId="24D84BDE"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A8F11" w14:textId="2534473D"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kern w:val="0"/>
                <w:sz w:val="18"/>
                <w:szCs w:val="18"/>
              </w:rPr>
              <w:t>5</w:t>
            </w:r>
          </w:p>
        </w:tc>
        <w:tc>
          <w:tcPr>
            <w:tcW w:w="717" w:type="dxa"/>
            <w:tcBorders>
              <w:top w:val="single" w:sz="4" w:space="0" w:color="auto"/>
              <w:left w:val="nil"/>
              <w:bottom w:val="single" w:sz="4" w:space="0" w:color="auto"/>
              <w:right w:val="single" w:sz="4" w:space="0" w:color="auto"/>
            </w:tcBorders>
            <w:shd w:val="clear" w:color="auto" w:fill="auto"/>
            <w:vAlign w:val="center"/>
          </w:tcPr>
          <w:p w14:paraId="567F460F" w14:textId="62393C1A" w:rsidR="00F56A54" w:rsidRPr="0093361F" w:rsidRDefault="00F56A54" w:rsidP="00F56A54">
            <w:pPr>
              <w:jc w:val="center"/>
              <w:rPr>
                <w:rFonts w:asciiTheme="minorEastAsia" w:eastAsiaTheme="minorEastAsia" w:hAnsiTheme="minorEastAsia" w:cs="ＭＳ Ｐゴシック"/>
                <w:kern w:val="0"/>
                <w:sz w:val="18"/>
                <w:szCs w:val="18"/>
              </w:rPr>
            </w:pPr>
            <w:r w:rsidRPr="0093361F">
              <w:rPr>
                <w:rFonts w:asciiTheme="minorEastAsia" w:eastAsiaTheme="minorEastAsia" w:hAnsiTheme="minorEastAsia" w:cs="ＭＳ Ｐゴシック"/>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6BAF80D8"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EEBEAD"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52D49512" w14:textId="77777777" w:rsidTr="002A773B">
        <w:trPr>
          <w:trHeight w:val="60"/>
          <w:jc w:val="center"/>
        </w:trPr>
        <w:tc>
          <w:tcPr>
            <w:tcW w:w="699" w:type="dxa"/>
            <w:vMerge/>
            <w:tcBorders>
              <w:top w:val="nil"/>
              <w:left w:val="single" w:sz="4" w:space="0" w:color="auto"/>
              <w:right w:val="single" w:sz="4" w:space="0" w:color="auto"/>
            </w:tcBorders>
            <w:vAlign w:val="center"/>
          </w:tcPr>
          <w:p w14:paraId="49988EFA"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CB1E801"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501E70BD"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3AD7DE99" w14:textId="782F0455" w:rsidR="00F56A54" w:rsidRPr="008072F3" w:rsidRDefault="00F56A54" w:rsidP="00F56A54">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hint="eastAsia"/>
                <w:sz w:val="18"/>
                <w:szCs w:val="18"/>
              </w:rPr>
              <w:t>・ウェブアンケートで用いるシステムの情報セキュリティについて</w:t>
            </w:r>
            <w:r w:rsidR="000C2FF5">
              <w:rPr>
                <w:rFonts w:asciiTheme="minorEastAsia" w:eastAsiaTheme="minorEastAsia" w:hAnsiTheme="minorEastAsia" w:hint="eastAsia"/>
                <w:sz w:val="18"/>
                <w:szCs w:val="18"/>
              </w:rPr>
              <w:t>、9.(9)</w:t>
            </w:r>
            <w:r w:rsidR="002667D0">
              <w:rPr>
                <w:rFonts w:asciiTheme="minorEastAsia" w:eastAsiaTheme="minorEastAsia" w:hAnsiTheme="minorEastAsia" w:hint="eastAsia"/>
                <w:sz w:val="18"/>
                <w:szCs w:val="18"/>
              </w:rPr>
              <w:t>に準拠した対策が取られていることを記載しているか。加えて</w:t>
            </w:r>
            <w:r w:rsidR="000C2FF5">
              <w:rPr>
                <w:rFonts w:asciiTheme="minorEastAsia" w:eastAsiaTheme="minorEastAsia" w:hAnsiTheme="minorEastAsia" w:hint="eastAsia"/>
                <w:sz w:val="18"/>
                <w:szCs w:val="18"/>
              </w:rPr>
              <w:t>、</w:t>
            </w:r>
            <w:r w:rsidRPr="008072F3">
              <w:rPr>
                <w:rFonts w:asciiTheme="minorEastAsia" w:eastAsiaTheme="minorEastAsia" w:hAnsiTheme="minorEastAsia" w:hint="eastAsia"/>
                <w:sz w:val="18"/>
                <w:szCs w:val="18"/>
              </w:rPr>
              <w:t>外部の第三者による試験や評価を受けていること、およびその結果を</w:t>
            </w:r>
            <w:r w:rsidRPr="008072F3">
              <w:rPr>
                <w:rFonts w:asciiTheme="minorEastAsia" w:eastAsiaTheme="minorEastAsia" w:hAnsiTheme="minorEastAsia"/>
                <w:sz w:val="18"/>
                <w:szCs w:val="18"/>
              </w:rPr>
              <w:t>IPAの求めに応じて速やかに提示可能なことが示されているか。</w:t>
            </w:r>
          </w:p>
        </w:tc>
        <w:tc>
          <w:tcPr>
            <w:tcW w:w="555" w:type="dxa"/>
            <w:tcBorders>
              <w:top w:val="single" w:sz="4" w:space="0" w:color="auto"/>
              <w:left w:val="nil"/>
              <w:bottom w:val="single" w:sz="4" w:space="0" w:color="auto"/>
              <w:right w:val="single" w:sz="4" w:space="0" w:color="auto"/>
            </w:tcBorders>
            <w:vAlign w:val="center"/>
          </w:tcPr>
          <w:p w14:paraId="0683688E" w14:textId="106482E6"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4EC24F" w14:textId="48C3A12A"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kern w:val="0"/>
                <w:sz w:val="18"/>
                <w:szCs w:val="18"/>
              </w:rPr>
              <w:t>5</w:t>
            </w:r>
          </w:p>
        </w:tc>
        <w:tc>
          <w:tcPr>
            <w:tcW w:w="717" w:type="dxa"/>
            <w:tcBorders>
              <w:top w:val="single" w:sz="4" w:space="0" w:color="auto"/>
              <w:left w:val="nil"/>
              <w:bottom w:val="single" w:sz="4" w:space="0" w:color="auto"/>
              <w:right w:val="single" w:sz="4" w:space="0" w:color="auto"/>
            </w:tcBorders>
            <w:shd w:val="clear" w:color="auto" w:fill="auto"/>
            <w:vAlign w:val="center"/>
          </w:tcPr>
          <w:p w14:paraId="3A814FC7" w14:textId="45466E8B" w:rsidR="00F56A54" w:rsidRPr="0093361F" w:rsidRDefault="00F56A54" w:rsidP="00F56A54">
            <w:pPr>
              <w:jc w:val="center"/>
              <w:rPr>
                <w:rFonts w:asciiTheme="minorEastAsia" w:eastAsiaTheme="minorEastAsia" w:hAnsiTheme="minorEastAsia" w:cs="ＭＳ Ｐゴシック"/>
                <w:kern w:val="0"/>
                <w:sz w:val="18"/>
                <w:szCs w:val="18"/>
              </w:rPr>
            </w:pPr>
            <w:r w:rsidRPr="0093361F">
              <w:rPr>
                <w:rFonts w:asciiTheme="minorEastAsia" w:eastAsiaTheme="minorEastAsia" w:hAnsiTheme="minorEastAsia" w:cs="ＭＳ Ｐゴシック"/>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0DDE6188"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5068E3"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426DAA78" w14:textId="77777777" w:rsidTr="00C00962">
        <w:trPr>
          <w:trHeight w:val="60"/>
          <w:jc w:val="center"/>
        </w:trPr>
        <w:tc>
          <w:tcPr>
            <w:tcW w:w="699" w:type="dxa"/>
            <w:vMerge/>
            <w:tcBorders>
              <w:top w:val="nil"/>
              <w:left w:val="single" w:sz="4" w:space="0" w:color="auto"/>
              <w:right w:val="single" w:sz="4" w:space="0" w:color="auto"/>
            </w:tcBorders>
            <w:vAlign w:val="center"/>
          </w:tcPr>
          <w:p w14:paraId="76220504"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22771ED"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0E4A5429"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548B722C" w14:textId="269EFBC6"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hint="eastAsia"/>
                <w:sz w:val="18"/>
                <w:szCs w:val="18"/>
              </w:rPr>
              <w:t>・ウェブアンケート以外の方法で実施する必要性有無や、必要時にはその方法について、理由やメリットを含めて示されているか。</w:t>
            </w:r>
          </w:p>
        </w:tc>
        <w:tc>
          <w:tcPr>
            <w:tcW w:w="555" w:type="dxa"/>
            <w:tcBorders>
              <w:top w:val="single" w:sz="4" w:space="0" w:color="auto"/>
              <w:left w:val="nil"/>
              <w:bottom w:val="single" w:sz="4" w:space="0" w:color="auto"/>
              <w:right w:val="single" w:sz="4" w:space="0" w:color="auto"/>
            </w:tcBorders>
            <w:vAlign w:val="center"/>
          </w:tcPr>
          <w:p w14:paraId="04A7F48E"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D94A6"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kern w:val="0"/>
                <w:sz w:val="18"/>
                <w:szCs w:val="18"/>
              </w:rPr>
              <w:t>-</w:t>
            </w:r>
          </w:p>
        </w:tc>
        <w:tc>
          <w:tcPr>
            <w:tcW w:w="717" w:type="dxa"/>
            <w:tcBorders>
              <w:top w:val="single" w:sz="4" w:space="0" w:color="auto"/>
              <w:left w:val="nil"/>
              <w:bottom w:val="single" w:sz="4" w:space="0" w:color="auto"/>
              <w:right w:val="single" w:sz="4" w:space="0" w:color="auto"/>
            </w:tcBorders>
            <w:shd w:val="clear" w:color="auto" w:fill="auto"/>
            <w:vAlign w:val="center"/>
          </w:tcPr>
          <w:p w14:paraId="331C6C76" w14:textId="63EACCDB" w:rsidR="00F56A54" w:rsidRPr="0093361F"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15</w:t>
            </w:r>
          </w:p>
        </w:tc>
        <w:tc>
          <w:tcPr>
            <w:tcW w:w="713" w:type="dxa"/>
            <w:vMerge/>
            <w:tcBorders>
              <w:top w:val="single" w:sz="4" w:space="0" w:color="auto"/>
              <w:left w:val="single" w:sz="4" w:space="0" w:color="auto"/>
              <w:right w:val="single" w:sz="4" w:space="0" w:color="auto"/>
            </w:tcBorders>
            <w:shd w:val="clear" w:color="auto" w:fill="auto"/>
            <w:vAlign w:val="center"/>
          </w:tcPr>
          <w:p w14:paraId="6479C1A2"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064ABB"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4126A67F" w14:textId="77777777" w:rsidTr="00C00962">
        <w:trPr>
          <w:trHeight w:val="60"/>
          <w:jc w:val="center"/>
        </w:trPr>
        <w:tc>
          <w:tcPr>
            <w:tcW w:w="699" w:type="dxa"/>
            <w:vMerge/>
            <w:tcBorders>
              <w:top w:val="nil"/>
              <w:left w:val="single" w:sz="4" w:space="0" w:color="auto"/>
              <w:right w:val="single" w:sz="4" w:space="0" w:color="auto"/>
            </w:tcBorders>
            <w:vAlign w:val="center"/>
          </w:tcPr>
          <w:p w14:paraId="0431A2D3"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F403B56"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5E314568"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234087AA" w14:textId="3C2D93F3"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hint="eastAsia"/>
                <w:sz w:val="18"/>
                <w:szCs w:val="18"/>
              </w:rPr>
              <w:t>・</w:t>
            </w:r>
            <w:r w:rsidRPr="008072F3">
              <w:rPr>
                <w:rFonts w:asciiTheme="minorEastAsia" w:eastAsiaTheme="minorEastAsia" w:hAnsiTheme="minorEastAsia"/>
                <w:sz w:val="18"/>
                <w:szCs w:val="18"/>
              </w:rPr>
              <w:t>Excel</w:t>
            </w:r>
            <w:r w:rsidRPr="008072F3">
              <w:rPr>
                <w:rFonts w:asciiTheme="minorEastAsia" w:eastAsiaTheme="minorEastAsia" w:hAnsiTheme="minorEastAsia" w:hint="eastAsia"/>
                <w:sz w:val="18"/>
                <w:szCs w:val="18"/>
              </w:rPr>
              <w:t>によるアンケート回答及びその回答を回収することの必要性有無や必要時にはその方法について記載されているか。</w:t>
            </w:r>
          </w:p>
        </w:tc>
        <w:tc>
          <w:tcPr>
            <w:tcW w:w="555" w:type="dxa"/>
            <w:tcBorders>
              <w:top w:val="single" w:sz="4" w:space="0" w:color="auto"/>
              <w:left w:val="nil"/>
              <w:bottom w:val="single" w:sz="4" w:space="0" w:color="auto"/>
              <w:right w:val="single" w:sz="4" w:space="0" w:color="auto"/>
            </w:tcBorders>
            <w:vAlign w:val="center"/>
          </w:tcPr>
          <w:p w14:paraId="7DA15946"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ACE70"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kern w:val="0"/>
                <w:sz w:val="18"/>
                <w:szCs w:val="18"/>
              </w:rPr>
              <w:t>5</w:t>
            </w:r>
          </w:p>
        </w:tc>
        <w:tc>
          <w:tcPr>
            <w:tcW w:w="717" w:type="dxa"/>
            <w:tcBorders>
              <w:top w:val="single" w:sz="4" w:space="0" w:color="auto"/>
              <w:left w:val="nil"/>
              <w:bottom w:val="single" w:sz="4" w:space="0" w:color="auto"/>
              <w:right w:val="single" w:sz="4" w:space="0" w:color="auto"/>
            </w:tcBorders>
            <w:shd w:val="clear" w:color="auto" w:fill="auto"/>
            <w:vAlign w:val="center"/>
          </w:tcPr>
          <w:p w14:paraId="17FE69D8"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162F3E11"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6CC74D"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590C1C81" w14:textId="77777777" w:rsidTr="00C00962">
        <w:trPr>
          <w:trHeight w:val="60"/>
          <w:jc w:val="center"/>
        </w:trPr>
        <w:tc>
          <w:tcPr>
            <w:tcW w:w="699" w:type="dxa"/>
            <w:vMerge/>
            <w:tcBorders>
              <w:top w:val="nil"/>
              <w:left w:val="single" w:sz="4" w:space="0" w:color="auto"/>
              <w:right w:val="single" w:sz="4" w:space="0" w:color="auto"/>
            </w:tcBorders>
            <w:vAlign w:val="center"/>
          </w:tcPr>
          <w:p w14:paraId="58AFD41D"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6C694CC6" w14:textId="77777777" w:rsidR="00F56A54" w:rsidRPr="0093361F"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1EB34BE1"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5F72CBA1" w14:textId="612A5734" w:rsidR="00F56A54" w:rsidRPr="008072F3" w:rsidRDefault="00F56A54" w:rsidP="00F56A54">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hint="eastAsia"/>
                <w:sz w:val="18"/>
                <w:szCs w:val="18"/>
              </w:rPr>
              <w:t>・</w:t>
            </w:r>
            <w:r w:rsidRPr="008072F3">
              <w:rPr>
                <w:rFonts w:asciiTheme="minorEastAsia" w:eastAsiaTheme="minorEastAsia" w:hAnsiTheme="minorEastAsia"/>
                <w:sz w:val="18"/>
                <w:szCs w:val="18"/>
              </w:rPr>
              <w:t>Excelによるアンケートを実施する場合、必須入力/任意入力の判定、回答による条件分岐制御や回答の矛盾チェックなどの動作テストを請負者側の責任において確実に実施すること、およびその結果報告書を提出することが説明されているか。</w:t>
            </w:r>
          </w:p>
        </w:tc>
        <w:tc>
          <w:tcPr>
            <w:tcW w:w="555" w:type="dxa"/>
            <w:tcBorders>
              <w:top w:val="single" w:sz="4" w:space="0" w:color="auto"/>
              <w:left w:val="nil"/>
              <w:bottom w:val="single" w:sz="4" w:space="0" w:color="auto"/>
              <w:right w:val="single" w:sz="4" w:space="0" w:color="auto"/>
            </w:tcBorders>
            <w:vAlign w:val="center"/>
          </w:tcPr>
          <w:p w14:paraId="51FAD7F9" w14:textId="41C1ECC9" w:rsidR="00F56A54" w:rsidRPr="008072F3" w:rsidRDefault="00F56A54" w:rsidP="00F56A54">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3C484C" w14:textId="3D8AD167" w:rsidR="00F56A54" w:rsidRPr="0093361F" w:rsidRDefault="00F56A54" w:rsidP="00F56A54">
            <w:pPr>
              <w:jc w:val="center"/>
              <w:rPr>
                <w:rFonts w:asciiTheme="minorEastAsia" w:eastAsiaTheme="minorEastAsia" w:hAnsiTheme="minorEastAsia" w:cs="ＭＳ Ｐゴシック"/>
                <w:kern w:val="0"/>
                <w:sz w:val="18"/>
                <w:szCs w:val="18"/>
              </w:rPr>
            </w:pPr>
          </w:p>
        </w:tc>
        <w:tc>
          <w:tcPr>
            <w:tcW w:w="717" w:type="dxa"/>
            <w:tcBorders>
              <w:top w:val="single" w:sz="4" w:space="0" w:color="auto"/>
              <w:left w:val="nil"/>
              <w:bottom w:val="single" w:sz="4" w:space="0" w:color="auto"/>
              <w:right w:val="single" w:sz="4" w:space="0" w:color="auto"/>
            </w:tcBorders>
            <w:shd w:val="clear" w:color="auto" w:fill="auto"/>
            <w:vAlign w:val="center"/>
          </w:tcPr>
          <w:p w14:paraId="66AE411B" w14:textId="119025C7" w:rsidR="00F56A54" w:rsidRPr="008072F3" w:rsidRDefault="00F56A54" w:rsidP="00F56A54">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13" w:type="dxa"/>
            <w:vMerge/>
            <w:tcBorders>
              <w:top w:val="single" w:sz="4" w:space="0" w:color="auto"/>
              <w:left w:val="single" w:sz="4" w:space="0" w:color="auto"/>
              <w:right w:val="single" w:sz="4" w:space="0" w:color="auto"/>
            </w:tcBorders>
            <w:shd w:val="clear" w:color="auto" w:fill="auto"/>
            <w:vAlign w:val="center"/>
          </w:tcPr>
          <w:p w14:paraId="46049D2C"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0E7E32"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638F45E2" w14:textId="77777777" w:rsidTr="002A773B">
        <w:trPr>
          <w:trHeight w:val="60"/>
          <w:jc w:val="center"/>
        </w:trPr>
        <w:tc>
          <w:tcPr>
            <w:tcW w:w="699" w:type="dxa"/>
            <w:vMerge/>
            <w:tcBorders>
              <w:top w:val="nil"/>
              <w:left w:val="single" w:sz="4" w:space="0" w:color="auto"/>
              <w:right w:val="single" w:sz="4" w:space="0" w:color="auto"/>
            </w:tcBorders>
            <w:vAlign w:val="center"/>
          </w:tcPr>
          <w:p w14:paraId="02CE219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38EB7453" w14:textId="77777777" w:rsidR="00F56A54" w:rsidRPr="00956147"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BDA5F29"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3816B8E" w14:textId="72B128B0"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コロナ禍という状況も踏まえつつ、仕様書記載の</w:t>
            </w:r>
            <w:r w:rsidRPr="0093361F">
              <w:rPr>
                <w:rFonts w:asciiTheme="minorEastAsia" w:eastAsiaTheme="minorEastAsia" w:hAnsiTheme="minorEastAsia" w:cs="ＭＳ Ｐゴシック"/>
                <w:sz w:val="18"/>
                <w:szCs w:val="18"/>
              </w:rPr>
              <w:t>有効回答数を確保するための回収</w:t>
            </w:r>
            <w:r w:rsidRPr="0093361F">
              <w:rPr>
                <w:rFonts w:asciiTheme="minorEastAsia" w:eastAsiaTheme="minorEastAsia" w:hAnsiTheme="minorEastAsia" w:cs="ＭＳ Ｐゴシック" w:hint="eastAsia"/>
                <w:sz w:val="18"/>
                <w:szCs w:val="18"/>
              </w:rPr>
              <w:t>方法に関する</w:t>
            </w:r>
            <w:r w:rsidRPr="0093361F">
              <w:rPr>
                <w:rFonts w:asciiTheme="minorEastAsia" w:eastAsiaTheme="minorEastAsia" w:hAnsiTheme="minorEastAsia" w:cs="ＭＳ Ｐゴシック"/>
                <w:sz w:val="18"/>
                <w:szCs w:val="18"/>
              </w:rPr>
              <w:t>提案</w:t>
            </w:r>
            <w:r>
              <w:rPr>
                <w:rFonts w:asciiTheme="minorEastAsia" w:eastAsiaTheme="minorEastAsia" w:hAnsiTheme="minorEastAsia" w:cs="ＭＳ Ｐゴシック" w:hint="eastAsia"/>
                <w:sz w:val="18"/>
                <w:szCs w:val="18"/>
              </w:rPr>
              <w:t>が客観的な根拠や妥当性を含めて記載されているか。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7080140"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4C5D8"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C6E841"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tcBorders>
              <w:top w:val="single" w:sz="4" w:space="0" w:color="auto"/>
              <w:left w:val="single" w:sz="4" w:space="0" w:color="auto"/>
              <w:right w:val="single" w:sz="4" w:space="0" w:color="auto"/>
            </w:tcBorders>
            <w:shd w:val="clear" w:color="auto" w:fill="auto"/>
            <w:vAlign w:val="center"/>
          </w:tcPr>
          <w:p w14:paraId="63C8D7F5"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11C3BF"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70C54235" w14:textId="77777777" w:rsidTr="002A773B">
        <w:trPr>
          <w:trHeight w:val="60"/>
          <w:jc w:val="center"/>
        </w:trPr>
        <w:tc>
          <w:tcPr>
            <w:tcW w:w="699" w:type="dxa"/>
            <w:vMerge/>
            <w:tcBorders>
              <w:top w:val="nil"/>
              <w:left w:val="single" w:sz="4" w:space="0" w:color="auto"/>
              <w:right w:val="single" w:sz="4" w:space="0" w:color="auto"/>
            </w:tcBorders>
            <w:vAlign w:val="center"/>
          </w:tcPr>
          <w:p w14:paraId="0A78E49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AE64780" w14:textId="77777777" w:rsidR="00F56A54" w:rsidRPr="00956147"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4F51E0C0"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280B22" w14:textId="12A3F849"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hint="eastAsia"/>
                <w:sz w:val="18"/>
                <w:szCs w:val="18"/>
              </w:rPr>
              <w:t>・調査依頼先の状況や環境を考慮し、</w:t>
            </w:r>
            <w:r w:rsidRPr="008072F3">
              <w:rPr>
                <w:rFonts w:asciiTheme="minorEastAsia" w:eastAsiaTheme="minorEastAsia" w:hAnsiTheme="minorEastAsia" w:cs="ＭＳ Ｐゴシック" w:hint="eastAsia"/>
                <w:kern w:val="0"/>
                <w:sz w:val="18"/>
                <w:szCs w:val="18"/>
              </w:rPr>
              <w:t>情報セキュリティの観点も踏まえた上で、</w:t>
            </w:r>
            <w:r>
              <w:rPr>
                <w:rFonts w:asciiTheme="minorEastAsia" w:eastAsiaTheme="minorEastAsia" w:hAnsiTheme="minorEastAsia" w:cs="ＭＳ Ｐゴシック" w:hint="eastAsia"/>
                <w:kern w:val="0"/>
                <w:sz w:val="18"/>
                <w:szCs w:val="18"/>
              </w:rPr>
              <w:t>依頼方法の</w:t>
            </w:r>
            <w:r w:rsidRPr="008072F3">
              <w:rPr>
                <w:rFonts w:asciiTheme="minorEastAsia" w:eastAsiaTheme="minorEastAsia" w:hAnsiTheme="minorEastAsia" w:cs="ＭＳ Ｐゴシック" w:hint="eastAsia"/>
                <w:kern w:val="0"/>
                <w:sz w:val="18"/>
                <w:szCs w:val="18"/>
              </w:rPr>
              <w:t>安全性、信頼性、効率性</w:t>
            </w:r>
            <w:r>
              <w:rPr>
                <w:rFonts w:asciiTheme="minorEastAsia" w:eastAsiaTheme="minorEastAsia" w:hAnsiTheme="minorEastAsia" w:cs="ＭＳ Ｐゴシック" w:hint="eastAsia"/>
                <w:kern w:val="0"/>
                <w:sz w:val="18"/>
                <w:szCs w:val="18"/>
              </w:rPr>
              <w:t>について記載されているか。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23FC19D"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36898" w14:textId="77777777" w:rsidR="00F56A54" w:rsidRPr="0093361F" w:rsidRDefault="00F56A54" w:rsidP="00F56A54">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0070C7"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kern w:val="0"/>
                <w:sz w:val="18"/>
                <w:szCs w:val="18"/>
              </w:rPr>
              <w:t>10</w:t>
            </w:r>
          </w:p>
        </w:tc>
        <w:tc>
          <w:tcPr>
            <w:tcW w:w="713" w:type="dxa"/>
            <w:vMerge/>
            <w:tcBorders>
              <w:top w:val="single" w:sz="4" w:space="0" w:color="auto"/>
              <w:left w:val="single" w:sz="4" w:space="0" w:color="auto"/>
              <w:right w:val="single" w:sz="4" w:space="0" w:color="auto"/>
            </w:tcBorders>
            <w:shd w:val="clear" w:color="auto" w:fill="auto"/>
            <w:vAlign w:val="center"/>
          </w:tcPr>
          <w:p w14:paraId="3EF35FCE"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AF2FB0"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2BED25E2" w14:textId="77777777" w:rsidTr="002A773B">
        <w:trPr>
          <w:trHeight w:val="60"/>
          <w:jc w:val="center"/>
        </w:trPr>
        <w:tc>
          <w:tcPr>
            <w:tcW w:w="699" w:type="dxa"/>
            <w:vMerge/>
            <w:tcBorders>
              <w:top w:val="nil"/>
              <w:left w:val="single" w:sz="4" w:space="0" w:color="auto"/>
              <w:right w:val="single" w:sz="4" w:space="0" w:color="auto"/>
            </w:tcBorders>
            <w:vAlign w:val="center"/>
          </w:tcPr>
          <w:p w14:paraId="5A89F23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91D6D9C" w14:textId="77777777" w:rsidR="00F56A54" w:rsidRPr="00956147" w:rsidRDefault="00F56A54" w:rsidP="00F56A54">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902E6C4"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F5BD905" w14:textId="4C708359" w:rsidR="00F56A54" w:rsidRPr="008072F3" w:rsidRDefault="00F56A54" w:rsidP="00F56A54">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cs="ＭＳ Ｐゴシック" w:hint="eastAsia"/>
                <w:kern w:val="0"/>
                <w:sz w:val="18"/>
                <w:szCs w:val="18"/>
              </w:rPr>
              <w:t>・企業調査アンケートに対する問合せについて、問合せ窓口を用意して対応することが記載されているか。</w:t>
            </w:r>
          </w:p>
        </w:tc>
        <w:tc>
          <w:tcPr>
            <w:tcW w:w="555" w:type="dxa"/>
            <w:tcBorders>
              <w:top w:val="single" w:sz="4" w:space="0" w:color="auto"/>
              <w:left w:val="nil"/>
              <w:bottom w:val="single" w:sz="4" w:space="0" w:color="auto"/>
              <w:right w:val="single" w:sz="4" w:space="0" w:color="auto"/>
            </w:tcBorders>
            <w:vAlign w:val="center"/>
          </w:tcPr>
          <w:p w14:paraId="01A1A3B5" w14:textId="77777777"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121937" w14:textId="77777777"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kern w:val="0"/>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5E313E" w14:textId="1D8CAA84" w:rsidR="00F56A54" w:rsidRPr="008072F3" w:rsidRDefault="00F56A54" w:rsidP="00F56A54">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1E93E9D6" w14:textId="77777777" w:rsidR="00F56A54" w:rsidRPr="0093361F"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7E6B75"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10BE89A5" w14:textId="77777777" w:rsidTr="002A773B">
        <w:trPr>
          <w:trHeight w:val="60"/>
          <w:jc w:val="center"/>
        </w:trPr>
        <w:tc>
          <w:tcPr>
            <w:tcW w:w="699" w:type="dxa"/>
            <w:vMerge/>
            <w:tcBorders>
              <w:top w:val="nil"/>
              <w:left w:val="single" w:sz="4" w:space="0" w:color="auto"/>
              <w:right w:val="single" w:sz="4" w:space="0" w:color="auto"/>
            </w:tcBorders>
            <w:vAlign w:val="center"/>
            <w:hideMark/>
          </w:tcPr>
          <w:p w14:paraId="43D31E0A"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15343A0B" w14:textId="77777777" w:rsidR="00F56A54" w:rsidRPr="00956147" w:rsidRDefault="00F56A54" w:rsidP="00F56A54">
            <w:pPr>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hideMark/>
          </w:tcPr>
          <w:p w14:paraId="0FA3700C"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C0E2ABE" w14:textId="77777777"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アンケート調査の実施全般について、効果的かつ効率的な回収ができるようなスケジュールを実現するための</w:t>
            </w:r>
            <w:r w:rsidRPr="0093361F">
              <w:rPr>
                <w:rFonts w:asciiTheme="minorEastAsia" w:eastAsiaTheme="minorEastAsia" w:hAnsiTheme="minorEastAsia" w:cs="ＭＳ Ｐゴシック"/>
                <w:sz w:val="18"/>
                <w:szCs w:val="18"/>
              </w:rPr>
              <w:t>IPA</w:t>
            </w:r>
            <w:r w:rsidRPr="0093361F">
              <w:rPr>
                <w:rFonts w:asciiTheme="minorEastAsia" w:eastAsiaTheme="minorEastAsia" w:hAnsiTheme="minorEastAsia" w:cs="ＭＳ Ｐゴシック" w:hint="eastAsia"/>
                <w:sz w:val="18"/>
                <w:szCs w:val="18"/>
              </w:rPr>
              <w:t>との調整方法が説明されているか。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8A7F36"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EF955"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F00CFE" w14:textId="6C05F31D"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602F4151"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A07D"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3361F" w14:paraId="4B3AB56F" w14:textId="77777777" w:rsidTr="002A773B">
        <w:trPr>
          <w:trHeight w:val="522"/>
          <w:jc w:val="center"/>
        </w:trPr>
        <w:tc>
          <w:tcPr>
            <w:tcW w:w="699" w:type="dxa"/>
            <w:vMerge/>
            <w:tcBorders>
              <w:top w:val="nil"/>
              <w:left w:val="single" w:sz="4" w:space="0" w:color="auto"/>
              <w:right w:val="single" w:sz="4" w:space="0" w:color="auto"/>
            </w:tcBorders>
            <w:vAlign w:val="center"/>
            <w:hideMark/>
          </w:tcPr>
          <w:p w14:paraId="78B3353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0E0C5FC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hideMark/>
          </w:tcPr>
          <w:p w14:paraId="0BC26FEB" w14:textId="77777777" w:rsidR="00F56A54" w:rsidRPr="00956147" w:rsidRDefault="00F56A54" w:rsidP="00F56A54">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 xml:space="preserve">1.2.2 </w:t>
            </w:r>
            <w:r w:rsidRPr="00956147">
              <w:rPr>
                <w:rFonts w:asciiTheme="minorEastAsia" w:eastAsiaTheme="minorEastAsia" w:hAnsiTheme="minorEastAsia" w:cs="ＭＳ Ｐゴシック" w:hint="eastAsia"/>
                <w:sz w:val="18"/>
                <w:szCs w:val="18"/>
              </w:rPr>
              <w:t>アンケート</w:t>
            </w:r>
            <w:r>
              <w:rPr>
                <w:rFonts w:asciiTheme="minorEastAsia" w:eastAsiaTheme="minorEastAsia" w:hAnsiTheme="minorEastAsia" w:cs="ＭＳ Ｐゴシック" w:hint="eastAsia"/>
                <w:sz w:val="18"/>
                <w:szCs w:val="18"/>
              </w:rPr>
              <w:t>結果の</w:t>
            </w:r>
            <w:r w:rsidRPr="00956147">
              <w:rPr>
                <w:rFonts w:asciiTheme="minorEastAsia" w:eastAsiaTheme="minorEastAsia" w:hAnsiTheme="minorEastAsia" w:cs="ＭＳ Ｐゴシック"/>
                <w:sz w:val="18"/>
                <w:szCs w:val="18"/>
              </w:rPr>
              <w:t>集計</w:t>
            </w:r>
            <w:r>
              <w:rPr>
                <w:rFonts w:asciiTheme="minorEastAsia" w:eastAsiaTheme="minorEastAsia" w:hAnsiTheme="minorEastAsia" w:cs="ＭＳ Ｐゴシック" w:hint="eastAsia"/>
                <w:sz w:val="18"/>
                <w:szCs w:val="18"/>
              </w:rPr>
              <w:t>分析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4710" w14:textId="2CA604C3"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・アンケート調査のデータ集計で、仕様書</w:t>
            </w:r>
            <w:r>
              <w:rPr>
                <w:rFonts w:asciiTheme="minorEastAsia" w:eastAsiaTheme="minorEastAsia" w:hAnsiTheme="minorEastAsia" w:cs="ＭＳ Ｐゴシック"/>
                <w:sz w:val="18"/>
                <w:szCs w:val="18"/>
              </w:rPr>
              <w:t>4.2.4</w:t>
            </w:r>
            <w:r w:rsidRPr="0093361F">
              <w:rPr>
                <w:rFonts w:asciiTheme="minorEastAsia" w:eastAsiaTheme="minorEastAsia" w:hAnsiTheme="minorEastAsia" w:cs="ＭＳ Ｐゴシック" w:hint="eastAsia"/>
                <w:sz w:val="18"/>
                <w:szCs w:val="18"/>
              </w:rPr>
              <w:t>②</w:t>
            </w:r>
            <w:r w:rsidRPr="0093361F">
              <w:rPr>
                <w:rFonts w:asciiTheme="minorEastAsia" w:eastAsiaTheme="minorEastAsia" w:hAnsiTheme="minorEastAsia" w:cs="ＭＳ Ｐゴシック"/>
                <w:sz w:val="18"/>
                <w:szCs w:val="18"/>
              </w:rPr>
              <w:t>記載のクロス集計</w:t>
            </w:r>
            <w:r w:rsidRPr="0093361F">
              <w:rPr>
                <w:rFonts w:asciiTheme="minorEastAsia" w:eastAsiaTheme="minorEastAsia" w:hAnsiTheme="minorEastAsia" w:cs="ＭＳ Ｐゴシック" w:hint="eastAsia"/>
                <w:sz w:val="18"/>
                <w:szCs w:val="18"/>
              </w:rPr>
              <w:t>を行うこと</w:t>
            </w:r>
            <w:r w:rsidRPr="0093361F">
              <w:rPr>
                <w:rFonts w:asciiTheme="minorEastAsia" w:eastAsiaTheme="minorEastAsia" w:hAnsiTheme="minorEastAsia" w:cs="ＭＳ Ｐゴシック"/>
                <w:sz w:val="18"/>
                <w:szCs w:val="18"/>
              </w:rPr>
              <w:t>が</w:t>
            </w:r>
            <w:r w:rsidRPr="0093361F">
              <w:rPr>
                <w:rFonts w:asciiTheme="minorEastAsia" w:eastAsiaTheme="minorEastAsia" w:hAnsiTheme="minorEastAsia" w:cs="ＭＳ Ｐゴシック" w:hint="eastAsia"/>
                <w:sz w:val="18"/>
                <w:szCs w:val="18"/>
              </w:rPr>
              <w:t>記載</w:t>
            </w:r>
            <w:r w:rsidRPr="0093361F">
              <w:rPr>
                <w:rFonts w:asciiTheme="minorEastAsia" w:eastAsiaTheme="minorEastAsia" w:hAnsiTheme="minorEastAsia" w:cs="ＭＳ Ｐゴシック"/>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0F99" w14:textId="0559AA42"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31CF" w14:textId="5BE5478B"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181C7" w14:textId="05F687BA"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tcBorders>
              <w:left w:val="single" w:sz="4" w:space="0" w:color="auto"/>
              <w:right w:val="single" w:sz="4" w:space="0" w:color="auto"/>
            </w:tcBorders>
            <w:vAlign w:val="center"/>
            <w:hideMark/>
          </w:tcPr>
          <w:p w14:paraId="075C9640"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B865"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6462C7A0" w14:textId="77777777" w:rsidTr="002A773B">
        <w:trPr>
          <w:trHeight w:val="522"/>
          <w:jc w:val="center"/>
        </w:trPr>
        <w:tc>
          <w:tcPr>
            <w:tcW w:w="699" w:type="dxa"/>
            <w:vMerge/>
            <w:tcBorders>
              <w:top w:val="nil"/>
              <w:left w:val="single" w:sz="4" w:space="0" w:color="auto"/>
              <w:right w:val="single" w:sz="4" w:space="0" w:color="auto"/>
            </w:tcBorders>
            <w:vAlign w:val="center"/>
          </w:tcPr>
          <w:p w14:paraId="1F7B094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E1FB8F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vAlign w:val="center"/>
          </w:tcPr>
          <w:p w14:paraId="3207C335"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D89C2C" w14:textId="3391E482"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・アンケート調査のデータ集計で、仕様書</w:t>
            </w:r>
            <w:r>
              <w:rPr>
                <w:rFonts w:asciiTheme="minorEastAsia" w:eastAsiaTheme="minorEastAsia" w:hAnsiTheme="minorEastAsia" w:cs="ＭＳ Ｐゴシック"/>
                <w:sz w:val="18"/>
                <w:szCs w:val="18"/>
              </w:rPr>
              <w:t>4.2.4</w:t>
            </w:r>
            <w:r w:rsidRPr="0093361F">
              <w:rPr>
                <w:rFonts w:asciiTheme="minorEastAsia" w:eastAsiaTheme="minorEastAsia" w:hAnsiTheme="minorEastAsia" w:cs="ＭＳ Ｐゴシック" w:hint="eastAsia"/>
                <w:sz w:val="18"/>
                <w:szCs w:val="18"/>
              </w:rPr>
              <w:t>②記載のクロス集計に加えて、本調査の目的に合致したクロス集計項目案が提案されているか。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6EC2E9C" w14:textId="347949E6"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4DC6E" w14:textId="04985B50"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4945EB" w14:textId="7CE02B63"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15</w:t>
            </w:r>
          </w:p>
        </w:tc>
        <w:tc>
          <w:tcPr>
            <w:tcW w:w="713" w:type="dxa"/>
            <w:vMerge/>
            <w:tcBorders>
              <w:left w:val="single" w:sz="4" w:space="0" w:color="auto"/>
              <w:right w:val="single" w:sz="4" w:space="0" w:color="auto"/>
            </w:tcBorders>
            <w:vAlign w:val="center"/>
          </w:tcPr>
          <w:p w14:paraId="3A0C4008"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014FE5"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6C044511" w14:textId="77777777" w:rsidTr="002A773B">
        <w:trPr>
          <w:trHeight w:val="522"/>
          <w:jc w:val="center"/>
        </w:trPr>
        <w:tc>
          <w:tcPr>
            <w:tcW w:w="699" w:type="dxa"/>
            <w:vMerge/>
            <w:tcBorders>
              <w:top w:val="nil"/>
              <w:left w:val="single" w:sz="4" w:space="0" w:color="auto"/>
              <w:right w:val="single" w:sz="4" w:space="0" w:color="auto"/>
            </w:tcBorders>
            <w:vAlign w:val="center"/>
          </w:tcPr>
          <w:p w14:paraId="264F4CC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B402B0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vAlign w:val="center"/>
          </w:tcPr>
          <w:p w14:paraId="77BF9E1B"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D216799" w14:textId="72B515C9"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アンケート回答結果のローデータ化と精査について、同一者の回答が複数含まれないことや誤記入又は無回答</w:t>
            </w:r>
            <w:r w:rsidRPr="008072F3">
              <w:rPr>
                <w:rFonts w:asciiTheme="minorEastAsia" w:eastAsiaTheme="minorEastAsia" w:hAnsiTheme="minorEastAsia" w:hint="eastAsia"/>
                <w:sz w:val="18"/>
                <w:szCs w:val="18"/>
              </w:rPr>
              <w:t>でなければ、その質問項目に対する有効回答とし、原則としてアンケートの必須項目全てに回答があるものを有効回答データとする</w:t>
            </w:r>
            <w:r w:rsidRPr="0093361F">
              <w:rPr>
                <w:rFonts w:asciiTheme="minorEastAsia" w:eastAsiaTheme="minorEastAsia" w:hAnsiTheme="minorEastAsia" w:cs="ＭＳ Ｐゴシック" w:hint="eastAsia"/>
                <w:sz w:val="18"/>
                <w:szCs w:val="18"/>
              </w:rPr>
              <w:t>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59020BD"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4C96E"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F0417A" w14:textId="6EA5BE7B"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tcBorders>
              <w:left w:val="single" w:sz="4" w:space="0" w:color="auto"/>
              <w:right w:val="single" w:sz="4" w:space="0" w:color="auto"/>
            </w:tcBorders>
            <w:vAlign w:val="center"/>
          </w:tcPr>
          <w:p w14:paraId="3E0CA7DB"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9061CA" w14:textId="77777777" w:rsidR="00F56A54" w:rsidRPr="0093361F" w:rsidRDefault="00F56A54" w:rsidP="00F56A54">
            <w:pPr>
              <w:jc w:val="left"/>
              <w:rPr>
                <w:rFonts w:asciiTheme="minorEastAsia" w:eastAsiaTheme="minorEastAsia" w:hAnsiTheme="minorEastAsia" w:cs="ＭＳ Ｐゴシック"/>
                <w:sz w:val="18"/>
                <w:szCs w:val="18"/>
              </w:rPr>
            </w:pPr>
          </w:p>
        </w:tc>
      </w:tr>
      <w:tr w:rsidR="00F56A54" w:rsidRPr="0093361F" w14:paraId="67E23FDF" w14:textId="77777777" w:rsidTr="002A773B">
        <w:trPr>
          <w:trHeight w:val="522"/>
          <w:jc w:val="center"/>
        </w:trPr>
        <w:tc>
          <w:tcPr>
            <w:tcW w:w="699" w:type="dxa"/>
            <w:vMerge/>
            <w:tcBorders>
              <w:top w:val="nil"/>
              <w:left w:val="single" w:sz="4" w:space="0" w:color="auto"/>
              <w:right w:val="single" w:sz="4" w:space="0" w:color="auto"/>
            </w:tcBorders>
            <w:vAlign w:val="center"/>
            <w:hideMark/>
          </w:tcPr>
          <w:p w14:paraId="7ADA9056"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2DE03A7D"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hideMark/>
          </w:tcPr>
          <w:p w14:paraId="0E30A202"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3DCF9" w14:textId="77777777"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データ集計の図示で、平易かつ対比などが容易であるなど分析するために有効な図示案が提案されているか。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29C7"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91BC"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95FE"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4B09E9B2"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22E3"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3361F" w14:paraId="350AE75B" w14:textId="77777777" w:rsidTr="002A773B">
        <w:trPr>
          <w:trHeight w:val="522"/>
          <w:jc w:val="center"/>
        </w:trPr>
        <w:tc>
          <w:tcPr>
            <w:tcW w:w="699" w:type="dxa"/>
            <w:vMerge/>
            <w:tcBorders>
              <w:top w:val="nil"/>
              <w:left w:val="single" w:sz="4" w:space="0" w:color="auto"/>
              <w:right w:val="single" w:sz="4" w:space="0" w:color="auto"/>
            </w:tcBorders>
            <w:vAlign w:val="center"/>
          </w:tcPr>
          <w:p w14:paraId="6DB92CF2"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3FE1F12"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76FAE9C0"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12E66077" w14:textId="79B1EF57" w:rsidR="00F56A54" w:rsidRPr="0093361F" w:rsidRDefault="00F56A54" w:rsidP="00F56A54">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cs="ＭＳ Ｐゴシック" w:hint="eastAsia"/>
                <w:kern w:val="0"/>
                <w:sz w:val="18"/>
                <w:szCs w:val="18"/>
              </w:rPr>
              <w:t>・回答結果であるローデータについて、設問の分岐条件やエラーチェック等を行い、修正の上、速やかに提出することが記載されているか。</w:t>
            </w:r>
          </w:p>
        </w:tc>
        <w:tc>
          <w:tcPr>
            <w:tcW w:w="555" w:type="dxa"/>
            <w:tcBorders>
              <w:top w:val="single" w:sz="4" w:space="0" w:color="auto"/>
              <w:left w:val="nil"/>
              <w:bottom w:val="single" w:sz="4" w:space="0" w:color="auto"/>
              <w:right w:val="single" w:sz="4" w:space="0" w:color="auto"/>
            </w:tcBorders>
            <w:vAlign w:val="center"/>
          </w:tcPr>
          <w:p w14:paraId="2B0F767F" w14:textId="77777777" w:rsidR="00F56A54" w:rsidRPr="0093361F" w:rsidRDefault="00F56A54" w:rsidP="00F56A54">
            <w:pPr>
              <w:jc w:val="center"/>
              <w:rPr>
                <w:rFonts w:asciiTheme="minorEastAsia" w:eastAsiaTheme="minorEastAsia" w:hAnsiTheme="minorEastAsia"/>
                <w:sz w:val="18"/>
                <w:szCs w:val="18"/>
              </w:rPr>
            </w:pPr>
            <w:r w:rsidRPr="008072F3">
              <w:rPr>
                <w:rFonts w:asciiTheme="minorEastAsia" w:eastAsiaTheme="minorEastAsia" w:hAnsiTheme="minorEastAsia"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41A1A2" w14:textId="77777777" w:rsidR="00F56A54" w:rsidRPr="0093361F" w:rsidRDefault="00F56A54" w:rsidP="00F56A54">
            <w:pPr>
              <w:jc w:val="center"/>
              <w:rPr>
                <w:rFonts w:asciiTheme="minorEastAsia" w:eastAsiaTheme="minorEastAsia" w:hAnsiTheme="minorEastAsia"/>
                <w:sz w:val="18"/>
                <w:szCs w:val="18"/>
              </w:rPr>
            </w:pPr>
            <w:r w:rsidRPr="0093361F">
              <w:rPr>
                <w:rFonts w:asciiTheme="minorEastAsia" w:eastAsiaTheme="minorEastAsia" w:hAnsiTheme="minorEastAsia" w:cs="ＭＳ Ｐゴシック"/>
                <w:kern w:val="0"/>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E27FDE" w14:textId="65C6DA41" w:rsidR="00F56A54" w:rsidRPr="0093361F" w:rsidRDefault="00F56A54" w:rsidP="00F56A54">
            <w:pPr>
              <w:jc w:val="center"/>
              <w:rPr>
                <w:rFonts w:asciiTheme="minorEastAsia" w:eastAsiaTheme="minorEastAsia" w:hAnsiTheme="minorEastAsia"/>
                <w:sz w:val="18"/>
                <w:szCs w:val="18"/>
              </w:rPr>
            </w:pPr>
            <w:r w:rsidRPr="0093361F">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5F505471"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C4695D"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3361F" w14:paraId="3DA9EEF6" w14:textId="77777777" w:rsidTr="002A773B">
        <w:trPr>
          <w:trHeight w:val="522"/>
          <w:jc w:val="center"/>
        </w:trPr>
        <w:tc>
          <w:tcPr>
            <w:tcW w:w="699" w:type="dxa"/>
            <w:vMerge/>
            <w:tcBorders>
              <w:top w:val="nil"/>
              <w:left w:val="single" w:sz="4" w:space="0" w:color="auto"/>
              <w:right w:val="single" w:sz="4" w:space="0" w:color="auto"/>
            </w:tcBorders>
            <w:vAlign w:val="center"/>
          </w:tcPr>
          <w:p w14:paraId="7E5A6E5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6E47E91A"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57C6810E"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551E49A" w14:textId="77777777" w:rsidR="00F56A54" w:rsidRPr="0093361F" w:rsidRDefault="00F56A54" w:rsidP="00F56A54">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cs="ＭＳ Ｐゴシック" w:hint="eastAsia"/>
                <w:kern w:val="0"/>
                <w:sz w:val="18"/>
                <w:szCs w:val="18"/>
              </w:rPr>
              <w:t>・回答結果であるローデータに不具合がなく、また、中間提出の際には最新の情報が反映されるようにする工夫や提案はあるか。</w:t>
            </w:r>
          </w:p>
        </w:tc>
        <w:tc>
          <w:tcPr>
            <w:tcW w:w="555" w:type="dxa"/>
            <w:tcBorders>
              <w:top w:val="single" w:sz="4" w:space="0" w:color="auto"/>
              <w:left w:val="nil"/>
              <w:bottom w:val="single" w:sz="4" w:space="0" w:color="auto"/>
              <w:right w:val="single" w:sz="4" w:space="0" w:color="auto"/>
            </w:tcBorders>
            <w:vAlign w:val="center"/>
          </w:tcPr>
          <w:p w14:paraId="61BBE513" w14:textId="77777777" w:rsidR="00F56A54" w:rsidRPr="0093361F" w:rsidRDefault="00F56A54" w:rsidP="00F56A54">
            <w:pPr>
              <w:jc w:val="center"/>
              <w:rPr>
                <w:rFonts w:asciiTheme="minorEastAsia" w:eastAsiaTheme="minorEastAsia" w:hAnsiTheme="minorEastAsia"/>
                <w:sz w:val="18"/>
                <w:szCs w:val="18"/>
              </w:rPr>
            </w:pPr>
            <w:r w:rsidRPr="008072F3">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4FF0EF" w14:textId="62F39958" w:rsidR="00F56A54" w:rsidRPr="0093361F" w:rsidRDefault="00F56A54" w:rsidP="00F56A54">
            <w:pPr>
              <w:jc w:val="center"/>
              <w:rPr>
                <w:rFonts w:asciiTheme="minorEastAsia" w:eastAsiaTheme="minorEastAsia" w:hAnsiTheme="minorEastAsia"/>
                <w:sz w:val="18"/>
                <w:szCs w:val="18"/>
              </w:rPr>
            </w:pPr>
            <w:r w:rsidRPr="0093361F">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5DAAAF0" w14:textId="77777777" w:rsidR="00F56A54" w:rsidRPr="0093361F" w:rsidRDefault="00F56A54" w:rsidP="00F56A54">
            <w:pPr>
              <w:jc w:val="center"/>
              <w:rPr>
                <w:rFonts w:asciiTheme="minorEastAsia" w:eastAsiaTheme="minorEastAsia" w:hAnsiTheme="minorEastAsia"/>
                <w:sz w:val="18"/>
                <w:szCs w:val="18"/>
              </w:rPr>
            </w:pPr>
            <w:r w:rsidRPr="0093361F">
              <w:rPr>
                <w:rFonts w:asciiTheme="minorEastAsia" w:eastAsiaTheme="minorEastAsia" w:hAnsiTheme="minorEastAsia"/>
                <w:sz w:val="18"/>
                <w:szCs w:val="18"/>
              </w:rPr>
              <w:t>10</w:t>
            </w:r>
          </w:p>
        </w:tc>
        <w:tc>
          <w:tcPr>
            <w:tcW w:w="713" w:type="dxa"/>
            <w:vMerge/>
            <w:tcBorders>
              <w:left w:val="single" w:sz="4" w:space="0" w:color="auto"/>
              <w:right w:val="single" w:sz="4" w:space="0" w:color="auto"/>
            </w:tcBorders>
            <w:vAlign w:val="center"/>
          </w:tcPr>
          <w:p w14:paraId="00DC6FD1"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BA505E"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3361F" w14:paraId="2991D5D2" w14:textId="77777777" w:rsidTr="002A773B">
        <w:trPr>
          <w:trHeight w:val="522"/>
          <w:jc w:val="center"/>
        </w:trPr>
        <w:tc>
          <w:tcPr>
            <w:tcW w:w="699" w:type="dxa"/>
            <w:vMerge/>
            <w:tcBorders>
              <w:top w:val="nil"/>
              <w:left w:val="single" w:sz="4" w:space="0" w:color="auto"/>
              <w:right w:val="single" w:sz="4" w:space="0" w:color="auto"/>
            </w:tcBorders>
            <w:vAlign w:val="center"/>
          </w:tcPr>
          <w:p w14:paraId="3B412F74"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EC6580C"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2A2C9535" w14:textId="28041D53" w:rsidR="00F56A54" w:rsidRPr="00956147" w:rsidRDefault="00F56A54" w:rsidP="00F56A54">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1.2.3.</w:t>
            </w:r>
            <w:r>
              <w:rPr>
                <w:rFonts w:asciiTheme="minorEastAsia" w:eastAsiaTheme="minorEastAsia" w:hAnsiTheme="minorEastAsia" w:cs="ＭＳ Ｐゴシック" w:hint="eastAsia"/>
                <w:sz w:val="18"/>
                <w:szCs w:val="18"/>
              </w:rPr>
              <w:t>課題抽出及び施策案の検討</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B64EBB9" w14:textId="713BD483"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4.2.1で示した</w:t>
            </w:r>
            <w:r w:rsidRPr="0093361F">
              <w:rPr>
                <w:rFonts w:asciiTheme="minorEastAsia" w:eastAsiaTheme="minorEastAsia" w:hAnsiTheme="minorEastAsia" w:cs="ＭＳ Ｐゴシック" w:hint="eastAsia"/>
                <w:sz w:val="18"/>
                <w:szCs w:val="18"/>
              </w:rPr>
              <w:t>過年度調査結果や</w:t>
            </w:r>
            <w:r>
              <w:rPr>
                <w:rFonts w:asciiTheme="minorEastAsia" w:eastAsiaTheme="minorEastAsia" w:hAnsiTheme="minorEastAsia" w:cs="ＭＳ Ｐゴシック" w:hint="eastAsia"/>
                <w:sz w:val="18"/>
                <w:szCs w:val="18"/>
              </w:rPr>
              <w:t>各種報告書類を参考にして</w:t>
            </w:r>
            <w:r w:rsidRPr="0093361F">
              <w:rPr>
                <w:rFonts w:asciiTheme="minorEastAsia" w:eastAsiaTheme="minorEastAsia" w:hAnsiTheme="minorEastAsia" w:cs="ＭＳ Ｐゴシック" w:hint="eastAsia"/>
                <w:sz w:val="18"/>
                <w:szCs w:val="18"/>
              </w:rPr>
              <w:t>、スキル変革に関する問題点や阻害要因を抽出し、</w:t>
            </w:r>
            <w:r w:rsidRPr="0093361F">
              <w:rPr>
                <w:rFonts w:asciiTheme="minorEastAsia" w:eastAsiaTheme="minorEastAsia" w:hAnsiTheme="minorEastAsia" w:cs="ＭＳ Ｐゴシック"/>
                <w:sz w:val="18"/>
                <w:szCs w:val="18"/>
              </w:rPr>
              <w:t>IT人材の適材化・適所化に向けた具体施策を検討することが説明されているか。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9B3C70A" w14:textId="7C6EBE51"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E79244" w14:textId="4F84F4D8"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E3070F"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36928173"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7CD8B1"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3361F" w14:paraId="7B0D549B" w14:textId="77777777" w:rsidTr="003D3F16">
        <w:trPr>
          <w:trHeight w:val="522"/>
          <w:jc w:val="center"/>
        </w:trPr>
        <w:tc>
          <w:tcPr>
            <w:tcW w:w="699" w:type="dxa"/>
            <w:vMerge/>
            <w:tcBorders>
              <w:top w:val="nil"/>
              <w:left w:val="single" w:sz="4" w:space="0" w:color="auto"/>
              <w:right w:val="single" w:sz="4" w:space="0" w:color="auto"/>
            </w:tcBorders>
            <w:vAlign w:val="center"/>
          </w:tcPr>
          <w:p w14:paraId="24C61CC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5F49AB9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2848C8C0"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B4A421F" w14:textId="04212F50" w:rsidR="00F56A54" w:rsidRPr="0093361F" w:rsidRDefault="00F56A54" w:rsidP="00F56A54">
            <w:pPr>
              <w:ind w:left="180" w:hangingChars="100" w:hanging="180"/>
              <w:rPr>
                <w:rFonts w:asciiTheme="minorEastAsia" w:eastAsiaTheme="minorEastAsia" w:hAnsiTheme="minorEastAsia"/>
                <w:sz w:val="18"/>
                <w:szCs w:val="18"/>
              </w:rPr>
            </w:pPr>
            <w:r w:rsidRPr="0093361F">
              <w:rPr>
                <w:rFonts w:asciiTheme="minorEastAsia" w:eastAsiaTheme="minorEastAsia" w:hAnsiTheme="minorEastAsia" w:hint="eastAsia"/>
                <w:sz w:val="18"/>
                <w:szCs w:val="18"/>
              </w:rPr>
              <w:t>・上記の問題点や</w:t>
            </w:r>
            <w:r w:rsidRPr="0093361F">
              <w:rPr>
                <w:rFonts w:asciiTheme="minorEastAsia" w:eastAsiaTheme="minorEastAsia" w:hAnsiTheme="minorEastAsia"/>
                <w:sz w:val="18"/>
                <w:szCs w:val="18"/>
              </w:rPr>
              <w:t>阻害要因</w:t>
            </w:r>
            <w:r w:rsidRPr="0093361F">
              <w:rPr>
                <w:rFonts w:asciiTheme="minorEastAsia" w:eastAsiaTheme="minorEastAsia" w:hAnsiTheme="minorEastAsia" w:hint="eastAsia"/>
                <w:sz w:val="18"/>
                <w:szCs w:val="18"/>
              </w:rPr>
              <w:t>の抽出や施策</w:t>
            </w:r>
            <w:r w:rsidRPr="0093361F">
              <w:rPr>
                <w:rFonts w:asciiTheme="minorEastAsia" w:eastAsiaTheme="minorEastAsia" w:hAnsiTheme="minorEastAsia"/>
                <w:sz w:val="18"/>
                <w:szCs w:val="18"/>
              </w:rPr>
              <w:t>の検討について、</w:t>
            </w:r>
            <w:r w:rsidRPr="0093361F">
              <w:rPr>
                <w:rFonts w:asciiTheme="minorEastAsia" w:eastAsiaTheme="minorEastAsia" w:hAnsiTheme="minorEastAsia" w:hint="eastAsia"/>
                <w:sz w:val="18"/>
                <w:szCs w:val="18"/>
              </w:rPr>
              <w:t>その具体的な実施内容が説明されているか。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AD766F8" w14:textId="7CDD3521" w:rsidR="00F56A54" w:rsidRPr="0093361F" w:rsidRDefault="00F56A54" w:rsidP="00F56A54">
            <w:pPr>
              <w:jc w:val="center"/>
              <w:rPr>
                <w:rFonts w:asciiTheme="minorEastAsia" w:eastAsiaTheme="minorEastAsia" w:hAnsiTheme="minorEastAsia"/>
                <w:sz w:val="18"/>
                <w:szCs w:val="18"/>
              </w:rPr>
            </w:pPr>
            <w:r w:rsidRPr="0093361F">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960B69" w14:textId="0820B24F"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B40BABF" w14:textId="2D6E013D" w:rsidR="00F56A54" w:rsidRPr="0093361F" w:rsidRDefault="00F56A54" w:rsidP="00F56A54">
            <w:pPr>
              <w:jc w:val="center"/>
              <w:rPr>
                <w:rFonts w:asciiTheme="minorEastAsia" w:eastAsiaTheme="minorEastAsia" w:hAnsiTheme="minorEastAsia"/>
                <w:sz w:val="18"/>
                <w:szCs w:val="18"/>
              </w:rPr>
            </w:pPr>
            <w:r w:rsidRPr="0093361F">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3D49181D"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2EEB80"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3361F" w14:paraId="2BC7566A" w14:textId="77777777" w:rsidTr="003D3F16">
        <w:trPr>
          <w:trHeight w:val="522"/>
          <w:jc w:val="center"/>
        </w:trPr>
        <w:tc>
          <w:tcPr>
            <w:tcW w:w="699" w:type="dxa"/>
            <w:vMerge/>
            <w:tcBorders>
              <w:top w:val="nil"/>
              <w:left w:val="single" w:sz="4" w:space="0" w:color="auto"/>
              <w:right w:val="single" w:sz="4" w:space="0" w:color="auto"/>
            </w:tcBorders>
            <w:vAlign w:val="center"/>
          </w:tcPr>
          <w:p w14:paraId="5AC492C2"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23F028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0650DE05"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622BA6" w14:textId="00FD0A66"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・上記の問題点や</w:t>
            </w:r>
            <w:r w:rsidRPr="0093361F">
              <w:rPr>
                <w:rFonts w:asciiTheme="minorEastAsia" w:eastAsiaTheme="minorEastAsia" w:hAnsiTheme="minorEastAsia"/>
                <w:sz w:val="18"/>
                <w:szCs w:val="18"/>
              </w:rPr>
              <w:t>阻害要因</w:t>
            </w:r>
            <w:r w:rsidRPr="0093361F">
              <w:rPr>
                <w:rFonts w:asciiTheme="minorEastAsia" w:eastAsiaTheme="minorEastAsia" w:hAnsiTheme="minorEastAsia" w:hint="eastAsia"/>
                <w:sz w:val="18"/>
                <w:szCs w:val="18"/>
              </w:rPr>
              <w:t>の抽出</w:t>
            </w:r>
            <w:r w:rsidRPr="0093361F">
              <w:rPr>
                <w:rFonts w:asciiTheme="minorEastAsia" w:eastAsiaTheme="minorEastAsia" w:hAnsiTheme="minorEastAsia"/>
                <w:sz w:val="18"/>
                <w:szCs w:val="18"/>
              </w:rPr>
              <w:t>及び</w:t>
            </w:r>
            <w:r w:rsidRPr="0093361F">
              <w:rPr>
                <w:rFonts w:asciiTheme="minorEastAsia" w:eastAsiaTheme="minorEastAsia" w:hAnsiTheme="minorEastAsia" w:hint="eastAsia"/>
                <w:sz w:val="18"/>
                <w:szCs w:val="18"/>
              </w:rPr>
              <w:t>施策</w:t>
            </w:r>
            <w:r w:rsidRPr="0093361F">
              <w:rPr>
                <w:rFonts w:asciiTheme="minorEastAsia" w:eastAsiaTheme="minorEastAsia" w:hAnsiTheme="minorEastAsia"/>
                <w:sz w:val="18"/>
                <w:szCs w:val="18"/>
              </w:rPr>
              <w:t>の検討</w:t>
            </w:r>
            <w:r>
              <w:rPr>
                <w:rFonts w:asciiTheme="minorEastAsia" w:eastAsiaTheme="minorEastAsia" w:hAnsiTheme="minorEastAsia" w:hint="eastAsia"/>
                <w:sz w:val="18"/>
                <w:szCs w:val="18"/>
              </w:rPr>
              <w:t>方法</w:t>
            </w:r>
            <w:r w:rsidRPr="0093361F">
              <w:rPr>
                <w:rFonts w:asciiTheme="minorEastAsia" w:eastAsiaTheme="minorEastAsia" w:hAnsiTheme="minorEastAsia"/>
                <w:sz w:val="18"/>
                <w:szCs w:val="18"/>
              </w:rPr>
              <w:t>について</w:t>
            </w:r>
            <w:r>
              <w:rPr>
                <w:rFonts w:asciiTheme="minorEastAsia" w:eastAsiaTheme="minorEastAsia" w:hAnsiTheme="minorEastAsia" w:hint="eastAsia"/>
                <w:sz w:val="18"/>
                <w:szCs w:val="18"/>
              </w:rPr>
              <w:t>優れている点や採用理由の記述があるか。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C31643C"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F1EF9"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B413BF" w14:textId="77777777" w:rsidR="00F56A54" w:rsidRPr="0093361F" w:rsidRDefault="00F56A54"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tcPr>
          <w:p w14:paraId="2E663F55"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987B85" w14:textId="77777777" w:rsidR="00F56A54" w:rsidRPr="0093361F" w:rsidRDefault="00F56A54" w:rsidP="00F56A54">
            <w:pPr>
              <w:rPr>
                <w:rFonts w:asciiTheme="minorEastAsia" w:eastAsiaTheme="minorEastAsia" w:hAnsiTheme="minorEastAsia" w:cs="ＭＳ Ｐゴシック"/>
                <w:sz w:val="18"/>
                <w:szCs w:val="18"/>
              </w:rPr>
            </w:pPr>
          </w:p>
        </w:tc>
      </w:tr>
      <w:tr w:rsidR="00F56A54" w:rsidRPr="00956147" w14:paraId="1E5120D2" w14:textId="77777777" w:rsidTr="003D3F16">
        <w:trPr>
          <w:trHeight w:val="522"/>
          <w:jc w:val="center"/>
        </w:trPr>
        <w:tc>
          <w:tcPr>
            <w:tcW w:w="699" w:type="dxa"/>
            <w:vMerge/>
            <w:tcBorders>
              <w:top w:val="nil"/>
              <w:left w:val="single" w:sz="4" w:space="0" w:color="auto"/>
              <w:right w:val="single" w:sz="4" w:space="0" w:color="auto"/>
            </w:tcBorders>
            <w:vAlign w:val="center"/>
          </w:tcPr>
          <w:p w14:paraId="28903464"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3F36A72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2EB6B625"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2766769" w14:textId="75F99643" w:rsidR="00F56A54" w:rsidRPr="003A4286" w:rsidRDefault="00F56A54" w:rsidP="00F56A54">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・施策の検討にあたって、仕様書4.3に記載の検討視点候補について検討することが示されているか。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369E2F1" w14:textId="4874B0F4" w:rsidR="00F56A54" w:rsidRPr="00956147" w:rsidRDefault="00F56A54" w:rsidP="00F56A5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3E915" w14:textId="2AF57703" w:rsidR="00F56A54" w:rsidRPr="00956147" w:rsidRDefault="00F56A54" w:rsidP="00F56A5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818094" w14:textId="4AA07F53" w:rsidR="00F56A54"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2D2E7F3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D32576"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01F02C86" w14:textId="77777777" w:rsidTr="00F238AE">
        <w:trPr>
          <w:trHeight w:val="522"/>
          <w:jc w:val="center"/>
        </w:trPr>
        <w:tc>
          <w:tcPr>
            <w:tcW w:w="699" w:type="dxa"/>
            <w:vMerge/>
            <w:tcBorders>
              <w:top w:val="nil"/>
              <w:left w:val="single" w:sz="4" w:space="0" w:color="auto"/>
              <w:right w:val="single" w:sz="4" w:space="0" w:color="auto"/>
            </w:tcBorders>
            <w:vAlign w:val="center"/>
          </w:tcPr>
          <w:p w14:paraId="011611DD"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6B804C1"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1C9B462B"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BDFADB3" w14:textId="2AE1E0A3" w:rsidR="00F56A54" w:rsidRPr="003A4286" w:rsidRDefault="00F56A54" w:rsidP="00F56A54">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・施策の検討にあたって、その実施主体を意識した検討を行うことが説明されているか。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F1769D8" w14:textId="60B99A5B" w:rsidR="00F56A54" w:rsidRPr="00956147" w:rsidRDefault="00F56A54" w:rsidP="00F56A5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457B0" w14:textId="45176BE2" w:rsidR="00F56A54" w:rsidRPr="00956147" w:rsidRDefault="00F56A54" w:rsidP="00F56A5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E4DB12" w14:textId="1999D15B" w:rsidR="00F56A54"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3EB51D1A"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2A46F0"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351B4B68" w14:textId="77777777" w:rsidTr="00C00962">
        <w:trPr>
          <w:trHeight w:val="522"/>
          <w:jc w:val="center"/>
        </w:trPr>
        <w:tc>
          <w:tcPr>
            <w:tcW w:w="699" w:type="dxa"/>
            <w:vMerge/>
            <w:tcBorders>
              <w:top w:val="nil"/>
              <w:left w:val="single" w:sz="4" w:space="0" w:color="auto"/>
              <w:right w:val="single" w:sz="4" w:space="0" w:color="auto"/>
            </w:tcBorders>
            <w:vAlign w:val="center"/>
          </w:tcPr>
          <w:p w14:paraId="70B9836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7F2E8F4"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5CDF86B8" w14:textId="77777777" w:rsidR="00F56A54" w:rsidRPr="0093361F" w:rsidRDefault="00F56A54" w:rsidP="00F56A54">
            <w:pPr>
              <w:rPr>
                <w:rFonts w:asciiTheme="minorEastAsia" w:eastAsiaTheme="minorEastAsia" w:hAnsiTheme="minorEastAsia" w:cs="ＭＳ Ｐゴシック"/>
                <w:sz w:val="18"/>
                <w:szCs w:val="18"/>
              </w:rPr>
            </w:pPr>
            <w:r w:rsidRPr="0093361F">
              <w:rPr>
                <w:rFonts w:asciiTheme="minorEastAsia" w:eastAsiaTheme="minorEastAsia" w:hAnsiTheme="minorEastAsia"/>
                <w:sz w:val="18"/>
                <w:szCs w:val="18"/>
              </w:rPr>
              <w:t xml:space="preserve">1.2.4 </w:t>
            </w:r>
            <w:r w:rsidRPr="0093361F">
              <w:rPr>
                <w:rFonts w:asciiTheme="minorEastAsia" w:eastAsiaTheme="minorEastAsia" w:hAnsiTheme="minorEastAsia" w:hint="eastAsia"/>
                <w:sz w:val="18"/>
                <w:szCs w:val="18"/>
              </w:rPr>
              <w:t>報告会等の実施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4035E3" w14:textId="6A9DD35F"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・仕様書</w:t>
            </w:r>
            <w:r w:rsidRPr="0093361F">
              <w:rPr>
                <w:rFonts w:asciiTheme="minorEastAsia" w:eastAsiaTheme="minorEastAsia" w:hAnsiTheme="minorEastAsia"/>
                <w:sz w:val="18"/>
                <w:szCs w:val="18"/>
              </w:rPr>
              <w:t>4.4に沿った報告会等の実施について</w:t>
            </w:r>
            <w:r w:rsidRPr="0093361F">
              <w:rPr>
                <w:rFonts w:asciiTheme="minorEastAsia" w:eastAsiaTheme="minorEastAsia" w:hAnsiTheme="minorEastAsia" w:hint="eastAsia"/>
                <w:sz w:val="18"/>
                <w:szCs w:val="18"/>
              </w:rPr>
              <w:t>記載</w:t>
            </w:r>
            <w:r w:rsidRPr="0093361F">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5FEE4C"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45D996"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B9329F"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00D7E38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400C0D"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335A0B20" w14:textId="77777777" w:rsidTr="002A773B">
        <w:trPr>
          <w:trHeight w:val="522"/>
          <w:jc w:val="center"/>
        </w:trPr>
        <w:tc>
          <w:tcPr>
            <w:tcW w:w="699" w:type="dxa"/>
            <w:vMerge/>
            <w:tcBorders>
              <w:top w:val="nil"/>
              <w:left w:val="single" w:sz="4" w:space="0" w:color="auto"/>
              <w:right w:val="single" w:sz="4" w:space="0" w:color="auto"/>
            </w:tcBorders>
            <w:vAlign w:val="center"/>
          </w:tcPr>
          <w:p w14:paraId="73289D62"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82AB92D"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1A0EE7DD"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8E1CE25" w14:textId="20750222"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・進捗打合せや中間及び最終報告会の実施にあたって、実施方法</w:t>
            </w:r>
            <w:r>
              <w:rPr>
                <w:rFonts w:asciiTheme="minorEastAsia" w:eastAsiaTheme="minorEastAsia" w:hAnsiTheme="minorEastAsia" w:hint="eastAsia"/>
                <w:sz w:val="18"/>
                <w:szCs w:val="18"/>
              </w:rPr>
              <w:t>の優れた点が記述されているか。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9AE3883"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AAF9D"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EFF273"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10</w:t>
            </w:r>
          </w:p>
        </w:tc>
        <w:tc>
          <w:tcPr>
            <w:tcW w:w="713" w:type="dxa"/>
            <w:vMerge/>
            <w:tcBorders>
              <w:left w:val="single" w:sz="4" w:space="0" w:color="auto"/>
              <w:right w:val="single" w:sz="4" w:space="0" w:color="auto"/>
            </w:tcBorders>
            <w:vAlign w:val="center"/>
          </w:tcPr>
          <w:p w14:paraId="37350C81"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2D8BD4"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75D37F1F" w14:textId="77777777" w:rsidTr="00C00962">
        <w:trPr>
          <w:trHeight w:val="522"/>
          <w:jc w:val="center"/>
        </w:trPr>
        <w:tc>
          <w:tcPr>
            <w:tcW w:w="699" w:type="dxa"/>
            <w:vMerge/>
            <w:tcBorders>
              <w:top w:val="nil"/>
              <w:left w:val="single" w:sz="4" w:space="0" w:color="auto"/>
              <w:right w:val="single" w:sz="4" w:space="0" w:color="auto"/>
            </w:tcBorders>
            <w:vAlign w:val="center"/>
          </w:tcPr>
          <w:p w14:paraId="20698C9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0C424429"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653D962F" w14:textId="77777777" w:rsidR="00F56A54" w:rsidRPr="0093361F" w:rsidRDefault="00F56A54" w:rsidP="00F56A54">
            <w:pPr>
              <w:rPr>
                <w:rFonts w:asciiTheme="minorEastAsia" w:eastAsiaTheme="minorEastAsia" w:hAnsiTheme="minorEastAsia" w:cs="ＭＳ Ｐゴシック"/>
                <w:sz w:val="18"/>
                <w:szCs w:val="18"/>
              </w:rPr>
            </w:pPr>
            <w:r w:rsidRPr="0093361F">
              <w:rPr>
                <w:rFonts w:asciiTheme="minorEastAsia" w:eastAsiaTheme="minorEastAsia" w:hAnsiTheme="minorEastAsia"/>
                <w:sz w:val="18"/>
                <w:szCs w:val="18"/>
              </w:rPr>
              <w:t xml:space="preserve">1.2.5 </w:t>
            </w:r>
            <w:r w:rsidRPr="0093361F">
              <w:rPr>
                <w:rFonts w:asciiTheme="minorEastAsia" w:eastAsiaTheme="minorEastAsia" w:hAnsiTheme="minorEastAsia" w:hint="eastAsia"/>
                <w:sz w:val="18"/>
                <w:szCs w:val="18"/>
              </w:rPr>
              <w:t>報告書等の作成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B7793F" w14:textId="43C2CEA9"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・仕様書</w:t>
            </w:r>
            <w:r w:rsidRPr="0093361F">
              <w:rPr>
                <w:rFonts w:asciiTheme="minorEastAsia" w:eastAsiaTheme="minorEastAsia" w:hAnsiTheme="minorEastAsia"/>
                <w:sz w:val="18"/>
                <w:szCs w:val="18"/>
              </w:rPr>
              <w:t>4.5に沿った調査報告書等の作成について</w:t>
            </w:r>
            <w:r w:rsidRPr="0093361F">
              <w:rPr>
                <w:rFonts w:asciiTheme="minorEastAsia" w:eastAsiaTheme="minorEastAsia" w:hAnsiTheme="minorEastAsia" w:hint="eastAsia"/>
                <w:sz w:val="18"/>
                <w:szCs w:val="18"/>
              </w:rPr>
              <w:t>記載</w:t>
            </w:r>
            <w:r w:rsidRPr="0093361F">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7B31624"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53C05"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BC5699"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5E52E9B2"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DC41C2"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3E728321" w14:textId="77777777" w:rsidTr="002A773B">
        <w:trPr>
          <w:trHeight w:val="522"/>
          <w:jc w:val="center"/>
        </w:trPr>
        <w:tc>
          <w:tcPr>
            <w:tcW w:w="699" w:type="dxa"/>
            <w:vMerge/>
            <w:tcBorders>
              <w:top w:val="nil"/>
              <w:left w:val="single" w:sz="4" w:space="0" w:color="auto"/>
              <w:right w:val="single" w:sz="4" w:space="0" w:color="auto"/>
            </w:tcBorders>
            <w:vAlign w:val="center"/>
          </w:tcPr>
          <w:p w14:paraId="4DC0CBAF"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left w:val="single" w:sz="4" w:space="0" w:color="auto"/>
              <w:bottom w:val="single" w:sz="8" w:space="0" w:color="000000"/>
              <w:right w:val="single" w:sz="4" w:space="0" w:color="auto"/>
            </w:tcBorders>
            <w:vAlign w:val="center"/>
          </w:tcPr>
          <w:p w14:paraId="7852E97D"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1FD45659"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016A93" w14:textId="1F54A9FE"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w:t>
            </w:r>
            <w:r w:rsidRPr="0093361F">
              <w:rPr>
                <w:rFonts w:asciiTheme="minorEastAsia" w:eastAsiaTheme="minorEastAsia" w:hAnsiTheme="minorEastAsia"/>
                <w:sz w:val="18"/>
                <w:szCs w:val="18"/>
              </w:rPr>
              <w:t>IPAや研究会メンバ</w:t>
            </w:r>
            <w:r w:rsidRPr="0093361F">
              <w:rPr>
                <w:rFonts w:asciiTheme="minorEastAsia" w:eastAsiaTheme="minorEastAsia" w:hAnsiTheme="minorEastAsia" w:hint="eastAsia"/>
                <w:sz w:val="18"/>
                <w:szCs w:val="18"/>
              </w:rPr>
              <w:t>ー</w:t>
            </w:r>
            <w:r w:rsidRPr="0093361F">
              <w:rPr>
                <w:rFonts w:asciiTheme="minorEastAsia" w:eastAsiaTheme="minorEastAsia" w:hAnsiTheme="minorEastAsia"/>
                <w:sz w:val="18"/>
                <w:szCs w:val="18"/>
              </w:rPr>
              <w:t>の意見の反映方法について</w:t>
            </w:r>
            <w:r>
              <w:rPr>
                <w:rFonts w:asciiTheme="minorEastAsia" w:eastAsiaTheme="minorEastAsia" w:hAnsiTheme="minorEastAsia" w:hint="eastAsia"/>
                <w:sz w:val="18"/>
                <w:szCs w:val="18"/>
              </w:rPr>
              <w:t>優れた点が記述されているか。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16265DD"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AAEAA"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BB8BB" w14:textId="235B5CC6"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hint="eastAsia"/>
                <w:sz w:val="18"/>
                <w:szCs w:val="18"/>
              </w:rPr>
              <w:t>15</w:t>
            </w:r>
          </w:p>
        </w:tc>
        <w:tc>
          <w:tcPr>
            <w:tcW w:w="713" w:type="dxa"/>
            <w:vMerge/>
            <w:tcBorders>
              <w:left w:val="single" w:sz="4" w:space="0" w:color="auto"/>
              <w:bottom w:val="single" w:sz="8" w:space="0" w:color="000000"/>
              <w:right w:val="single" w:sz="4" w:space="0" w:color="auto"/>
            </w:tcBorders>
            <w:vAlign w:val="center"/>
          </w:tcPr>
          <w:p w14:paraId="222A92E9"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2B83B"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21A77860" w14:textId="77777777" w:rsidTr="002A773B">
        <w:trPr>
          <w:trHeight w:val="522"/>
          <w:jc w:val="center"/>
        </w:trPr>
        <w:tc>
          <w:tcPr>
            <w:tcW w:w="699" w:type="dxa"/>
            <w:vMerge/>
            <w:tcBorders>
              <w:top w:val="nil"/>
              <w:left w:val="single" w:sz="4" w:space="0" w:color="auto"/>
              <w:right w:val="single" w:sz="4" w:space="0" w:color="auto"/>
            </w:tcBorders>
            <w:vAlign w:val="center"/>
            <w:hideMark/>
          </w:tcPr>
          <w:p w14:paraId="4A1D5EB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3C717CC" w14:textId="77777777" w:rsidR="00F56A54" w:rsidRPr="0093361F" w:rsidRDefault="00F56A54" w:rsidP="00F56A54">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1.3 作業計画の妥当性、効率性</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8E957" w14:textId="7EDACA28"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・業務実施方法、提案等が量的、時間的、技術的に無理がなく、目的に沿った作業計画であり、実現性があることが説明されているか。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8E96"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047C" w14:textId="40E5B3BF"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C36C"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FACA675" w14:textId="472D81E0"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8E07"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37D89232" w14:textId="77777777" w:rsidTr="002A773B">
        <w:trPr>
          <w:trHeight w:val="522"/>
          <w:jc w:val="center"/>
        </w:trPr>
        <w:tc>
          <w:tcPr>
            <w:tcW w:w="699" w:type="dxa"/>
            <w:vMerge/>
            <w:tcBorders>
              <w:top w:val="nil"/>
              <w:left w:val="single" w:sz="4" w:space="0" w:color="auto"/>
              <w:right w:val="single" w:sz="4" w:space="0" w:color="auto"/>
            </w:tcBorders>
            <w:vAlign w:val="center"/>
          </w:tcPr>
          <w:p w14:paraId="30C1C42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top w:val="single" w:sz="4" w:space="0" w:color="auto"/>
              <w:left w:val="single" w:sz="4" w:space="0" w:color="auto"/>
              <w:bottom w:val="single" w:sz="8" w:space="0" w:color="000000"/>
              <w:right w:val="single" w:sz="4" w:space="0" w:color="auto"/>
            </w:tcBorders>
            <w:shd w:val="clear" w:color="auto" w:fill="auto"/>
            <w:vAlign w:val="center"/>
          </w:tcPr>
          <w:p w14:paraId="148EFEBC"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4CCF41B8" w14:textId="1DD3985E"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・企業調査対象について、</w:t>
            </w:r>
            <w:r w:rsidRPr="008072F3">
              <w:rPr>
                <w:rFonts w:asciiTheme="minorEastAsia" w:eastAsiaTheme="minorEastAsia" w:hAnsiTheme="minorEastAsia" w:cs="ＭＳ Ｐゴシック"/>
                <w:kern w:val="0"/>
                <w:sz w:val="18"/>
                <w:szCs w:val="18"/>
              </w:rPr>
              <w:t>IPA側で調査対象の妥当性を評価できる十分な作業時間を組みこんだスケジュールとなっていることが、合理的な根拠と共に説明されているか。</w:t>
            </w:r>
          </w:p>
        </w:tc>
        <w:tc>
          <w:tcPr>
            <w:tcW w:w="555" w:type="dxa"/>
            <w:tcBorders>
              <w:top w:val="single" w:sz="4" w:space="0" w:color="auto"/>
              <w:left w:val="nil"/>
              <w:bottom w:val="single" w:sz="4" w:space="0" w:color="auto"/>
              <w:right w:val="single" w:sz="4" w:space="0" w:color="auto"/>
            </w:tcBorders>
            <w:vAlign w:val="center"/>
          </w:tcPr>
          <w:p w14:paraId="46191E5D" w14:textId="77777777" w:rsidR="00F56A54" w:rsidRPr="00575223" w:rsidRDefault="00F56A54" w:rsidP="00F56A54">
            <w:pPr>
              <w:jc w:val="center"/>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EAC8D" w14:textId="77777777" w:rsidR="00F56A54" w:rsidRPr="00575223" w:rsidRDefault="00F56A54" w:rsidP="00F56A54">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E8419" w14:textId="1D6572A1"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01BE9BFC" w14:textId="77777777" w:rsidR="00F56A54" w:rsidRPr="00956147"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72D16A"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11F124AC" w14:textId="77777777" w:rsidTr="002A773B">
        <w:trPr>
          <w:trHeight w:val="522"/>
          <w:jc w:val="center"/>
        </w:trPr>
        <w:tc>
          <w:tcPr>
            <w:tcW w:w="699" w:type="dxa"/>
            <w:vMerge/>
            <w:tcBorders>
              <w:top w:val="nil"/>
              <w:left w:val="single" w:sz="4" w:space="0" w:color="auto"/>
              <w:right w:val="single" w:sz="4" w:space="0" w:color="auto"/>
            </w:tcBorders>
            <w:vAlign w:val="center"/>
          </w:tcPr>
          <w:p w14:paraId="0A6D6BF6"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top w:val="single" w:sz="4" w:space="0" w:color="auto"/>
              <w:left w:val="single" w:sz="4" w:space="0" w:color="auto"/>
              <w:bottom w:val="single" w:sz="8" w:space="0" w:color="000000"/>
              <w:right w:val="single" w:sz="4" w:space="0" w:color="auto"/>
            </w:tcBorders>
            <w:shd w:val="clear" w:color="auto" w:fill="auto"/>
            <w:vAlign w:val="center"/>
          </w:tcPr>
          <w:p w14:paraId="22D384D3"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279B5EEE" w14:textId="2A100AA9" w:rsidR="00F56A54" w:rsidRPr="008072F3" w:rsidRDefault="00F56A54" w:rsidP="00F56A54">
            <w:pPr>
              <w:ind w:left="180" w:hangingChars="100" w:hanging="180"/>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・調査結果に基づく、課題抽出や施策立案を行うための十分な時間を確保するための</w:t>
            </w:r>
            <w:r>
              <w:rPr>
                <w:rFonts w:asciiTheme="minorEastAsia" w:eastAsiaTheme="minorEastAsia" w:hAnsiTheme="minorEastAsia" w:cs="ＭＳ Ｐゴシック" w:hint="eastAsia"/>
                <w:kern w:val="0"/>
                <w:sz w:val="18"/>
                <w:szCs w:val="18"/>
              </w:rPr>
              <w:t>方法が記述されているか。</w:t>
            </w:r>
          </w:p>
        </w:tc>
        <w:tc>
          <w:tcPr>
            <w:tcW w:w="555" w:type="dxa"/>
            <w:tcBorders>
              <w:top w:val="single" w:sz="4" w:space="0" w:color="auto"/>
              <w:left w:val="nil"/>
              <w:bottom w:val="single" w:sz="4" w:space="0" w:color="auto"/>
              <w:right w:val="single" w:sz="4" w:space="0" w:color="auto"/>
            </w:tcBorders>
            <w:vAlign w:val="center"/>
          </w:tcPr>
          <w:p w14:paraId="0E95A6DB" w14:textId="77777777" w:rsidR="00F56A54" w:rsidRPr="00622C58" w:rsidRDefault="00F56A54" w:rsidP="00F56A54">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2EE399" w14:textId="3B874699" w:rsidR="00F56A54"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7DE155D"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6DE64DC6" w14:textId="77777777" w:rsidR="00F56A54" w:rsidRPr="00956147"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29F97"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714D6E28" w14:textId="77777777" w:rsidTr="002A773B">
        <w:trPr>
          <w:trHeight w:val="264"/>
          <w:jc w:val="center"/>
        </w:trPr>
        <w:tc>
          <w:tcPr>
            <w:tcW w:w="699" w:type="dxa"/>
            <w:vMerge/>
            <w:tcBorders>
              <w:top w:val="nil"/>
              <w:left w:val="single" w:sz="4" w:space="0" w:color="auto"/>
              <w:right w:val="single" w:sz="4" w:space="0" w:color="auto"/>
            </w:tcBorders>
            <w:vAlign w:val="center"/>
            <w:hideMark/>
          </w:tcPr>
          <w:p w14:paraId="6B18928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top w:val="single" w:sz="8" w:space="0" w:color="auto"/>
              <w:left w:val="single" w:sz="4" w:space="0" w:color="auto"/>
              <w:bottom w:val="single" w:sz="4" w:space="0" w:color="auto"/>
              <w:right w:val="single" w:sz="4" w:space="0" w:color="auto"/>
            </w:tcBorders>
            <w:vAlign w:val="center"/>
            <w:hideMark/>
          </w:tcPr>
          <w:p w14:paraId="28BA4027"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BDC6E" w14:textId="77777777"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・調査、集計及び図示等を含めた全体の作業スケジュールが具体的に提案され、それが有効であることが説明されているか。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2DA4"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E9EF"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4B51"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top w:val="nil"/>
              <w:left w:val="single" w:sz="4" w:space="0" w:color="auto"/>
              <w:bottom w:val="single" w:sz="4" w:space="0" w:color="auto"/>
              <w:right w:val="single" w:sz="4" w:space="0" w:color="auto"/>
            </w:tcBorders>
            <w:vAlign w:val="center"/>
            <w:hideMark/>
          </w:tcPr>
          <w:p w14:paraId="37F445EE"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9DB1"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4C3C6E1D" w14:textId="77777777" w:rsidTr="002A773B">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4287F316" w14:textId="77777777" w:rsidR="00F56A54" w:rsidRPr="0093361F" w:rsidRDefault="00F56A54" w:rsidP="00F56A54">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　組織の経験・能力</w:t>
            </w:r>
          </w:p>
        </w:tc>
        <w:tc>
          <w:tcPr>
            <w:tcW w:w="555" w:type="dxa"/>
            <w:tcBorders>
              <w:top w:val="single" w:sz="4" w:space="0" w:color="auto"/>
              <w:left w:val="nil"/>
              <w:bottom w:val="single" w:sz="4" w:space="0" w:color="auto"/>
              <w:right w:val="nil"/>
            </w:tcBorders>
            <w:shd w:val="clear" w:color="000000" w:fill="CCFFFF"/>
            <w:vAlign w:val="center"/>
            <w:hideMark/>
          </w:tcPr>
          <w:p w14:paraId="748564E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3C7C46C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06B368B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2BC48E4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2E92AE7B"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2C9173A5" w14:textId="77777777" w:rsidTr="002A773B">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455928AD"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087A3C09" w14:textId="518278D8" w:rsidR="00F56A54" w:rsidRPr="0093361F" w:rsidRDefault="00F56A54" w:rsidP="00F56A54">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2.1</w:t>
            </w:r>
            <w:r w:rsidRPr="0093361F">
              <w:rPr>
                <w:rFonts w:asciiTheme="minorEastAsia" w:eastAsiaTheme="minorEastAsia" w:hAnsiTheme="minorEastAsia" w:cs="ＭＳ Ｐゴシック" w:hint="eastAsia"/>
                <w:sz w:val="18"/>
                <w:szCs w:val="18"/>
              </w:rPr>
              <w:t>業務</w:t>
            </w:r>
            <w:r w:rsidRPr="0093361F">
              <w:rPr>
                <w:rFonts w:asciiTheme="minorEastAsia" w:eastAsiaTheme="minorEastAsia" w:hAnsiTheme="minorEastAsia" w:cs="ＭＳ Ｐゴシック"/>
                <w:sz w:val="18"/>
                <w:szCs w:val="18"/>
              </w:rPr>
              <w:t>実施能力</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DC7D0" w14:textId="4F283CBF"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・業務の役割を定めた実働可能な人数が確保されている</w:t>
            </w:r>
            <w:r w:rsidRPr="0093361F">
              <w:rPr>
                <w:rFonts w:asciiTheme="minorEastAsia" w:eastAsiaTheme="minorEastAsia" w:hAnsiTheme="minorEastAsia" w:cs="ＭＳ Ｐゴシック" w:hint="eastAsia"/>
                <w:sz w:val="18"/>
                <w:szCs w:val="18"/>
              </w:rPr>
              <w:t>ことが説明されている</w:t>
            </w:r>
            <w:r w:rsidRPr="0093361F">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464A"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428C"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5E181"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4888FA63" w14:textId="178C2603"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90CA"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7F484A4B" w14:textId="77777777" w:rsidTr="002A773B">
        <w:trPr>
          <w:trHeight w:val="522"/>
          <w:jc w:val="center"/>
        </w:trPr>
        <w:tc>
          <w:tcPr>
            <w:tcW w:w="699" w:type="dxa"/>
            <w:vMerge/>
            <w:tcBorders>
              <w:left w:val="single" w:sz="4" w:space="0" w:color="auto"/>
              <w:right w:val="single" w:sz="4" w:space="0" w:color="auto"/>
            </w:tcBorders>
            <w:vAlign w:val="center"/>
            <w:hideMark/>
          </w:tcPr>
          <w:p w14:paraId="630E47BF"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35E35D2E"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6BAD" w14:textId="0302DC91"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・納入するドキュメント類が正確かつ明確に記述されるよう、請負者内での事前レビュー体制</w:t>
            </w:r>
            <w:r w:rsidRPr="0093361F">
              <w:rPr>
                <w:rFonts w:asciiTheme="minorEastAsia" w:eastAsiaTheme="minorEastAsia" w:hAnsiTheme="minorEastAsia" w:cs="ＭＳ Ｐゴシック" w:hint="eastAsia"/>
                <w:sz w:val="18"/>
                <w:szCs w:val="18"/>
              </w:rPr>
              <w:t>が</w:t>
            </w:r>
            <w:r w:rsidRPr="0093361F">
              <w:rPr>
                <w:rFonts w:asciiTheme="minorEastAsia" w:eastAsiaTheme="minorEastAsia" w:hAnsiTheme="minorEastAsia" w:cs="ＭＳ Ｐゴシック"/>
                <w:sz w:val="18"/>
                <w:szCs w:val="18"/>
              </w:rPr>
              <w:t>万全なものとなっている</w:t>
            </w:r>
            <w:r w:rsidRPr="0093361F">
              <w:rPr>
                <w:rFonts w:asciiTheme="minorEastAsia" w:eastAsiaTheme="minorEastAsia" w:hAnsiTheme="minorEastAsia" w:cs="ＭＳ Ｐゴシック" w:hint="eastAsia"/>
                <w:sz w:val="18"/>
                <w:szCs w:val="18"/>
              </w:rPr>
              <w:t>ことが説明されている</w:t>
            </w:r>
            <w:r w:rsidRPr="0093361F">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1AE00"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3468"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3DAB"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tcBorders>
              <w:left w:val="single" w:sz="4" w:space="0" w:color="auto"/>
              <w:right w:val="single" w:sz="4" w:space="0" w:color="auto"/>
            </w:tcBorders>
            <w:vAlign w:val="center"/>
            <w:hideMark/>
          </w:tcPr>
          <w:p w14:paraId="49DA9253" w14:textId="77777777" w:rsidR="00F56A54" w:rsidRPr="00956147"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65BF"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1D049852" w14:textId="77777777" w:rsidTr="002A773B">
        <w:trPr>
          <w:trHeight w:val="319"/>
          <w:jc w:val="center"/>
        </w:trPr>
        <w:tc>
          <w:tcPr>
            <w:tcW w:w="699" w:type="dxa"/>
            <w:vMerge/>
            <w:tcBorders>
              <w:left w:val="single" w:sz="4" w:space="0" w:color="auto"/>
              <w:right w:val="single" w:sz="4" w:space="0" w:color="auto"/>
            </w:tcBorders>
            <w:vAlign w:val="center"/>
            <w:hideMark/>
          </w:tcPr>
          <w:p w14:paraId="13570D6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0DA98FC5"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3542" w14:textId="3BF039F0"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w:t>
            </w:r>
            <w:r w:rsidRPr="0093361F">
              <w:rPr>
                <w:rFonts w:asciiTheme="minorEastAsia" w:eastAsiaTheme="minorEastAsia" w:hAnsiTheme="minorEastAsia" w:cs="ＭＳ Ｐゴシック"/>
                <w:sz w:val="18"/>
                <w:szCs w:val="18"/>
              </w:rPr>
              <w:t>を円滑に</w:t>
            </w:r>
            <w:r w:rsidRPr="0093361F">
              <w:rPr>
                <w:rFonts w:asciiTheme="minorEastAsia" w:eastAsiaTheme="minorEastAsia" w:hAnsiTheme="minorEastAsia" w:cs="ＭＳ Ｐゴシック" w:hint="eastAsia"/>
                <w:sz w:val="18"/>
                <w:szCs w:val="18"/>
              </w:rPr>
              <w:t>遂行する</w:t>
            </w:r>
            <w:r w:rsidRPr="0093361F">
              <w:rPr>
                <w:rFonts w:asciiTheme="minorEastAsia" w:eastAsiaTheme="minorEastAsia" w:hAnsiTheme="minorEastAsia" w:cs="ＭＳ Ｐゴシック"/>
                <w:sz w:val="18"/>
                <w:szCs w:val="18"/>
              </w:rPr>
              <w:t>ための組織・人的ネットワークや情報源をもっているか。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03C2"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2110"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38C2"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05E52B12"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F4AE"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10105A24" w14:textId="77777777" w:rsidTr="002A773B">
        <w:trPr>
          <w:trHeight w:val="319"/>
          <w:jc w:val="center"/>
        </w:trPr>
        <w:tc>
          <w:tcPr>
            <w:tcW w:w="699" w:type="dxa"/>
            <w:vMerge/>
            <w:tcBorders>
              <w:left w:val="single" w:sz="4" w:space="0" w:color="auto"/>
              <w:right w:val="single" w:sz="4" w:space="0" w:color="auto"/>
            </w:tcBorders>
            <w:vAlign w:val="center"/>
            <w:hideMark/>
          </w:tcPr>
          <w:p w14:paraId="545444D9"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3FE2287A"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9C85" w14:textId="635DCFC5"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本業務を</w:t>
            </w:r>
            <w:r w:rsidRPr="0093361F">
              <w:rPr>
                <w:rFonts w:asciiTheme="minorEastAsia" w:eastAsiaTheme="minorEastAsia" w:hAnsiTheme="minorEastAsia" w:cs="ＭＳ Ｐゴシック"/>
                <w:sz w:val="18"/>
                <w:szCs w:val="18"/>
              </w:rPr>
              <w:t>円滑</w:t>
            </w:r>
            <w:r w:rsidRPr="0093361F">
              <w:rPr>
                <w:rFonts w:asciiTheme="minorEastAsia" w:eastAsiaTheme="minorEastAsia" w:hAnsiTheme="minorEastAsia" w:cs="ＭＳ Ｐゴシック" w:hint="eastAsia"/>
                <w:sz w:val="18"/>
                <w:szCs w:val="18"/>
              </w:rPr>
              <w:t>に</w:t>
            </w:r>
            <w:r w:rsidRPr="0093361F">
              <w:rPr>
                <w:rFonts w:asciiTheme="minorEastAsia" w:eastAsiaTheme="minorEastAsia" w:hAnsiTheme="minorEastAsia" w:cs="ＭＳ Ｐゴシック"/>
                <w:sz w:val="18"/>
                <w:szCs w:val="18"/>
              </w:rPr>
              <w:t>遂行</w:t>
            </w:r>
            <w:r w:rsidRPr="0093361F">
              <w:rPr>
                <w:rFonts w:asciiTheme="minorEastAsia" w:eastAsiaTheme="minorEastAsia" w:hAnsiTheme="minorEastAsia" w:cs="ＭＳ Ｐゴシック" w:hint="eastAsia"/>
                <w:sz w:val="18"/>
                <w:szCs w:val="18"/>
              </w:rPr>
              <w:t>する</w:t>
            </w:r>
            <w:r w:rsidRPr="0093361F">
              <w:rPr>
                <w:rFonts w:asciiTheme="minorEastAsia" w:eastAsiaTheme="minorEastAsia" w:hAnsiTheme="minorEastAsia" w:cs="ＭＳ Ｐゴシック"/>
                <w:sz w:val="18"/>
                <w:szCs w:val="18"/>
              </w:rPr>
              <w:t>ため</w:t>
            </w:r>
            <w:r w:rsidRPr="0093361F">
              <w:rPr>
                <w:rFonts w:asciiTheme="minorEastAsia" w:eastAsiaTheme="minorEastAsia" w:hAnsiTheme="minorEastAsia" w:cs="ＭＳ Ｐゴシック" w:hint="eastAsia"/>
                <w:sz w:val="18"/>
                <w:szCs w:val="18"/>
              </w:rPr>
              <w:t>に情報提供能力などを有する</w:t>
            </w:r>
            <w:r w:rsidRPr="0093361F">
              <w:rPr>
                <w:rFonts w:asciiTheme="minorEastAsia" w:eastAsiaTheme="minorEastAsia" w:hAnsiTheme="minorEastAsia" w:cs="ＭＳ Ｐゴシック"/>
                <w:sz w:val="18"/>
                <w:szCs w:val="18"/>
              </w:rPr>
              <w:t>人員補助体制が組み込まれた体制になっているか。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901B"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23F6"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9180"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30839C04"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07FD"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267A1ADB" w14:textId="77777777" w:rsidTr="002A773B">
        <w:trPr>
          <w:trHeight w:val="319"/>
          <w:jc w:val="center"/>
        </w:trPr>
        <w:tc>
          <w:tcPr>
            <w:tcW w:w="699" w:type="dxa"/>
            <w:vMerge/>
            <w:tcBorders>
              <w:left w:val="single" w:sz="4" w:space="0" w:color="auto"/>
              <w:right w:val="single" w:sz="4" w:space="0" w:color="auto"/>
            </w:tcBorders>
            <w:vAlign w:val="center"/>
          </w:tcPr>
          <w:p w14:paraId="5E5ED9C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tcPr>
          <w:p w14:paraId="77D50100" w14:textId="77777777" w:rsidR="00F56A54" w:rsidRPr="0093361F" w:rsidRDefault="00F56A54" w:rsidP="00F56A54">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044A2ED" w14:textId="77777777" w:rsidR="00F56A54"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・適切な情報管理体制が確保されているか。また、情報取扱担当者以外の者が、情報に接することがないことが説明されているか。</w:t>
            </w:r>
          </w:p>
          <w:p w14:paraId="4C925C61" w14:textId="77777777" w:rsidR="00F56A54" w:rsidRDefault="00F56A54" w:rsidP="00F56A54">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7220B8">
              <w:rPr>
                <w:rFonts w:asciiTheme="minorEastAsia" w:eastAsiaTheme="minorEastAsia" w:hAnsiTheme="minorEastAsia" w:cs="ＭＳ Ｐゴシック" w:hint="eastAsia"/>
                <w:sz w:val="18"/>
                <w:szCs w:val="18"/>
              </w:rPr>
              <w:t>以下の資料が提出されているか。</w:t>
            </w:r>
          </w:p>
          <w:p w14:paraId="4194642C" w14:textId="1C15425C" w:rsidR="00F56A54" w:rsidRPr="0093361F" w:rsidRDefault="00F56A54" w:rsidP="00F56A54">
            <w:pPr>
              <w:ind w:leftChars="100" w:left="210"/>
              <w:rPr>
                <w:rFonts w:asciiTheme="minorEastAsia" w:eastAsiaTheme="minorEastAsia" w:hAnsiTheme="minorEastAsia" w:cs="ＭＳ Ｐゴシック"/>
                <w:sz w:val="18"/>
                <w:szCs w:val="18"/>
              </w:rPr>
            </w:pPr>
            <w:r w:rsidRPr="007220B8">
              <w:rPr>
                <w:rFonts w:asciiTheme="minorEastAsia" w:eastAsiaTheme="minorEastAsia" w:hAnsiTheme="minorEastAsia" w:cs="ＭＳ Ｐゴシック" w:hint="eastAsia"/>
                <w:sz w:val="18"/>
                <w:szCs w:val="18"/>
              </w:rPr>
              <w:t>情報管理に対する社内規則等（社内規則がない場合は代わりとなるもの。）</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4D3B988"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19688" w14:textId="769AF131"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78D09F"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64E84F4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36702C"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0D79022A" w14:textId="77777777" w:rsidTr="002A773B">
        <w:trPr>
          <w:trHeight w:val="522"/>
          <w:jc w:val="center"/>
        </w:trPr>
        <w:tc>
          <w:tcPr>
            <w:tcW w:w="699" w:type="dxa"/>
            <w:vMerge/>
            <w:tcBorders>
              <w:left w:val="single" w:sz="4" w:space="0" w:color="auto"/>
              <w:right w:val="single" w:sz="4" w:space="0" w:color="auto"/>
            </w:tcBorders>
            <w:vAlign w:val="center"/>
          </w:tcPr>
          <w:p w14:paraId="1565AA4B"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7842AC20" w14:textId="77777777" w:rsidR="00F56A54" w:rsidRPr="0093361F" w:rsidRDefault="00F56A54" w:rsidP="00F56A54">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2.2 類似業務の経験</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30D24043" w14:textId="0E09D504"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sidRPr="0093361F">
              <w:rPr>
                <w:rFonts w:asciiTheme="minorEastAsia" w:eastAsiaTheme="minorEastAsia" w:hAnsiTheme="minorEastAsia" w:hint="eastAsia"/>
                <w:sz w:val="18"/>
                <w:szCs w:val="18"/>
              </w:rPr>
              <w:t>組織として本業務に類似した業務を行った経験・実績があることが記載されているか。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CF80EE7"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06F1D"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93720B" w14:textId="3DDD8E6D"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bottom w:val="single" w:sz="8" w:space="0" w:color="auto"/>
              <w:right w:val="single" w:sz="4" w:space="0" w:color="auto"/>
            </w:tcBorders>
            <w:shd w:val="clear" w:color="000000" w:fill="FFFFFF"/>
            <w:vAlign w:val="center"/>
          </w:tcPr>
          <w:p w14:paraId="448AE6EA" w14:textId="777777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25</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FC96D76"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40A34E1C" w14:textId="77777777" w:rsidTr="002A773B">
        <w:trPr>
          <w:trHeight w:val="522"/>
          <w:jc w:val="center"/>
        </w:trPr>
        <w:tc>
          <w:tcPr>
            <w:tcW w:w="699" w:type="dxa"/>
            <w:vMerge/>
            <w:tcBorders>
              <w:left w:val="single" w:sz="4" w:space="0" w:color="auto"/>
              <w:bottom w:val="single" w:sz="4" w:space="0" w:color="auto"/>
              <w:right w:val="single" w:sz="4" w:space="0" w:color="auto"/>
            </w:tcBorders>
            <w:vAlign w:val="center"/>
            <w:hideMark/>
          </w:tcPr>
          <w:p w14:paraId="7654C4DE"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hideMark/>
          </w:tcPr>
          <w:p w14:paraId="2D118105" w14:textId="77777777" w:rsidR="00F56A54" w:rsidRPr="0093361F"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F66C6" w14:textId="52BBAFCC"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・組織として</w:t>
            </w:r>
            <w:r>
              <w:rPr>
                <w:rFonts w:asciiTheme="minorEastAsia" w:eastAsiaTheme="minorEastAsia" w:hAnsiTheme="minorEastAsia" w:hint="eastAsia"/>
                <w:sz w:val="18"/>
                <w:szCs w:val="18"/>
              </w:rPr>
              <w:t>IT人材動向やその比較に関する調査実績や、</w:t>
            </w:r>
            <w:r w:rsidRPr="0093361F">
              <w:rPr>
                <w:rFonts w:asciiTheme="minorEastAsia" w:eastAsiaTheme="minorEastAsia" w:hAnsiTheme="minorEastAsia" w:hint="eastAsia"/>
                <w:sz w:val="18"/>
                <w:szCs w:val="18"/>
              </w:rPr>
              <w:t>事業変革や組織・人材マネジメントに関するコンサルティングや調査業務を行った実績が</w:t>
            </w:r>
            <w:r>
              <w:rPr>
                <w:rFonts w:asciiTheme="minorEastAsia" w:eastAsiaTheme="minorEastAsia" w:hAnsiTheme="minorEastAsia" w:hint="eastAsia"/>
                <w:sz w:val="18"/>
                <w:szCs w:val="18"/>
              </w:rPr>
              <w:t>客観的根拠とともに記述</w:t>
            </w:r>
            <w:r w:rsidRPr="0093361F">
              <w:rPr>
                <w:rFonts w:asciiTheme="minorEastAsia" w:eastAsiaTheme="minorEastAsia" w:hAnsiTheme="minorEastAsia"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781E" w14:textId="77777777" w:rsidR="00F56A54" w:rsidRPr="00575223" w:rsidRDefault="00F56A54" w:rsidP="00F56A54">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0DF6" w14:textId="77777777" w:rsidR="00F56A54" w:rsidRPr="00575223" w:rsidRDefault="00F56A54" w:rsidP="00F56A54">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61F8" w14:textId="77777777" w:rsidR="00F56A54" w:rsidRPr="00575223" w:rsidRDefault="00F56A54" w:rsidP="00F56A54">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hideMark/>
          </w:tcPr>
          <w:p w14:paraId="3D024B80" w14:textId="77777777" w:rsidR="00F56A54" w:rsidRPr="00956147" w:rsidRDefault="00F56A54" w:rsidP="00F56A54">
            <w:pPr>
              <w:jc w:val="center"/>
              <w:rPr>
                <w:rFonts w:asciiTheme="minorEastAsia" w:eastAsiaTheme="minorEastAsia" w:hAnsiTheme="minorEastAsia" w:cs="ＭＳ Ｐゴシック"/>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1C173043"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46ACA05A" w14:textId="77777777" w:rsidTr="002A773B">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53F864DB" w14:textId="77777777" w:rsidR="00F56A54" w:rsidRPr="0093361F" w:rsidRDefault="00F56A54" w:rsidP="00F56A54">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3　業務従事者の経験・能力</w:t>
            </w:r>
          </w:p>
        </w:tc>
        <w:tc>
          <w:tcPr>
            <w:tcW w:w="555" w:type="dxa"/>
            <w:tcBorders>
              <w:top w:val="single" w:sz="4" w:space="0" w:color="auto"/>
              <w:left w:val="nil"/>
              <w:bottom w:val="single" w:sz="4" w:space="0" w:color="auto"/>
              <w:right w:val="nil"/>
            </w:tcBorders>
            <w:shd w:val="clear" w:color="000000" w:fill="CCFFFF"/>
            <w:vAlign w:val="center"/>
            <w:hideMark/>
          </w:tcPr>
          <w:p w14:paraId="7B4219D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31E6701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7066657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234E600B"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10C73E45"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4595F8DC" w14:textId="77777777" w:rsidTr="002A773B">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tcPr>
          <w:p w14:paraId="67907AE1"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2CC6EFF1" w14:textId="77777777" w:rsidR="00F56A54" w:rsidRPr="0093361F" w:rsidRDefault="00F56A54" w:rsidP="00F56A54">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3.1 </w:t>
            </w:r>
            <w:r w:rsidRPr="0093361F">
              <w:rPr>
                <w:rFonts w:asciiTheme="minorEastAsia" w:eastAsiaTheme="minorEastAsia" w:hAnsiTheme="minorEastAsia" w:cs="ＭＳ Ｐゴシック" w:hint="eastAsia"/>
                <w:sz w:val="18"/>
                <w:szCs w:val="18"/>
              </w:rPr>
              <w:t>業務</w:t>
            </w:r>
            <w:r w:rsidRPr="0093361F">
              <w:rPr>
                <w:rFonts w:asciiTheme="minorEastAsia" w:eastAsiaTheme="minorEastAsia" w:hAnsiTheme="minorEastAsia" w:cs="ＭＳ Ｐゴシック"/>
                <w:sz w:val="18"/>
                <w:szCs w:val="18"/>
              </w:rPr>
              <w:t>内容に関す</w:t>
            </w:r>
            <w:r w:rsidRPr="0093361F">
              <w:rPr>
                <w:rFonts w:asciiTheme="minorEastAsia" w:eastAsiaTheme="minorEastAsia" w:hAnsiTheme="minorEastAsia" w:cs="ＭＳ Ｐゴシック"/>
                <w:sz w:val="18"/>
                <w:szCs w:val="18"/>
              </w:rPr>
              <w:lastRenderedPageBreak/>
              <w:t>る専門知識・適格性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6EFC119" w14:textId="1E77C6B0" w:rsidR="00F56A54" w:rsidRPr="0093361F" w:rsidRDefault="00F56A54" w:rsidP="00F56A54">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lastRenderedPageBreak/>
              <w:t>・プロジェクトリーダー及び主担当者は、</w:t>
            </w:r>
            <w:r w:rsidRPr="0093361F">
              <w:rPr>
                <w:rFonts w:asciiTheme="minorEastAsia" w:eastAsiaTheme="minorEastAsia" w:hAnsiTheme="minorEastAsia" w:hint="eastAsia"/>
                <w:sz w:val="18"/>
                <w:szCs w:val="18"/>
              </w:rPr>
              <w:lastRenderedPageBreak/>
              <w:t>本業務に類似した施策検討や</w:t>
            </w:r>
            <w:r w:rsidRPr="008072F3">
              <w:rPr>
                <w:rFonts w:asciiTheme="minorEastAsia" w:eastAsiaTheme="minorEastAsia" w:hAnsiTheme="minorEastAsia" w:cs="ＭＳ Ｐゴシック" w:hint="eastAsia"/>
                <w:kern w:val="0"/>
                <w:sz w:val="18"/>
                <w:szCs w:val="18"/>
              </w:rPr>
              <w:t>効果的な調査方法及びアンケート回収方法に関する十分な知識及びスキルがあることが説明されているか。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CFC00A" w14:textId="77777777" w:rsidR="00F56A54" w:rsidRPr="009F0FC5" w:rsidRDefault="00F56A54" w:rsidP="00F56A54">
            <w:pPr>
              <w:jc w:val="center"/>
              <w:rPr>
                <w:rFonts w:asciiTheme="minorEastAsia" w:eastAsiaTheme="minorEastAsia" w:hAnsiTheme="minorEastAsia" w:cs="ＭＳ Ｐゴシック"/>
                <w:sz w:val="18"/>
                <w:szCs w:val="18"/>
              </w:rPr>
            </w:pPr>
            <w:r w:rsidRPr="009F0FC5">
              <w:rPr>
                <w:rFonts w:ascii="ＭＳ Ｐ明朝" w:eastAsia="ＭＳ Ｐ明朝" w:hAnsi="ＭＳ Ｐ明朝" w:cs="ＭＳ Ｐゴシック" w:hint="eastAsia"/>
                <w:kern w:val="0"/>
                <w:sz w:val="18"/>
                <w:szCs w:val="18"/>
              </w:rPr>
              <w:lastRenderedPageBreak/>
              <w:t>必</w:t>
            </w:r>
            <w:r w:rsidRPr="009F0FC5">
              <w:rPr>
                <w:rFonts w:ascii="ＭＳ Ｐ明朝" w:eastAsia="ＭＳ Ｐ明朝" w:hAnsi="ＭＳ Ｐ明朝" w:cs="ＭＳ Ｐゴシック" w:hint="eastAsia"/>
                <w:kern w:val="0"/>
                <w:sz w:val="18"/>
                <w:szCs w:val="18"/>
              </w:rPr>
              <w:lastRenderedPageBreak/>
              <w:t>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6FEF3" w14:textId="4475C51E" w:rsidR="00F56A54" w:rsidRPr="009F0FC5"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color w:val="000000" w:themeColor="text1"/>
                <w:kern w:val="0"/>
                <w:sz w:val="18"/>
                <w:szCs w:val="18"/>
              </w:rPr>
              <w:lastRenderedPageBreak/>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6F766A" w14:textId="77777777" w:rsidR="00F56A54" w:rsidRPr="00956147" w:rsidRDefault="00F56A54" w:rsidP="00F56A54">
            <w:pPr>
              <w:jc w:val="center"/>
              <w:rPr>
                <w:rFonts w:asciiTheme="minorEastAsia" w:eastAsiaTheme="minorEastAsia" w:hAnsiTheme="minorEastAsia" w:cs="ＭＳ Ｐゴシック"/>
                <w:sz w:val="18"/>
                <w:szCs w:val="18"/>
              </w:rPr>
            </w:pPr>
            <w:r w:rsidRPr="001A0F14">
              <w:rPr>
                <w:rFonts w:ascii="ＭＳ Ｐ明朝" w:eastAsia="ＭＳ Ｐ明朝" w:hAnsi="ＭＳ Ｐ明朝" w:cs="ＭＳ Ｐゴシック" w:hint="eastAsia"/>
                <w:color w:val="000000" w:themeColor="text1"/>
                <w:kern w:val="0"/>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4D1E7495" w14:textId="7517F3ED"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6B5B30"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7462154F" w14:textId="77777777" w:rsidTr="002A773B">
        <w:trPr>
          <w:trHeight w:val="319"/>
          <w:jc w:val="center"/>
        </w:trPr>
        <w:tc>
          <w:tcPr>
            <w:tcW w:w="699" w:type="dxa"/>
            <w:vMerge/>
            <w:tcBorders>
              <w:left w:val="single" w:sz="4" w:space="0" w:color="auto"/>
              <w:right w:val="single" w:sz="4" w:space="0" w:color="auto"/>
            </w:tcBorders>
            <w:shd w:val="clear" w:color="auto" w:fill="auto"/>
            <w:vAlign w:val="center"/>
          </w:tcPr>
          <w:p w14:paraId="2578E12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tcPr>
          <w:p w14:paraId="29621E63"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4347C8E" w14:textId="77777777" w:rsidR="00F56A54" w:rsidRPr="003A4286" w:rsidRDefault="00F56A54" w:rsidP="00F56A54">
            <w:pPr>
              <w:ind w:left="180" w:hangingChars="100" w:hanging="180"/>
              <w:rPr>
                <w:rFonts w:ascii="ＭＳ Ｐ明朝" w:eastAsia="ＭＳ Ｐ明朝" w:hAnsi="ＭＳ Ｐ明朝" w:cs="ＭＳ Ｐゴシック"/>
                <w:kern w:val="0"/>
                <w:sz w:val="18"/>
                <w:szCs w:val="18"/>
              </w:rPr>
            </w:pPr>
            <w:r w:rsidRPr="003A4286">
              <w:rPr>
                <w:rFonts w:ascii="ＭＳ Ｐ明朝" w:eastAsia="ＭＳ Ｐ明朝" w:hAnsi="ＭＳ Ｐ明朝" w:cs="ＭＳ Ｐゴシック" w:hint="eastAsia"/>
                <w:kern w:val="0"/>
                <w:sz w:val="18"/>
                <w:szCs w:val="18"/>
              </w:rPr>
              <w:t>・プロジェクトリーダー又は主担当者は、情報処理安全確保支援士の登録を受けている者、情報処理安全確保支援士試験に合格した者、情報セキュリティマネジメント試験に合格した者又はこれらと同等の知識及び技能を有する者で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C9B1D17" w14:textId="77777777" w:rsidR="00F56A54" w:rsidRPr="008D14D5" w:rsidRDefault="00F56A54" w:rsidP="00F56A54">
            <w:pPr>
              <w:jc w:val="center"/>
              <w:rPr>
                <w:rFonts w:ascii="ＭＳ Ｐ明朝" w:eastAsia="ＭＳ Ｐ明朝" w:hAnsi="ＭＳ Ｐ明朝" w:cs="ＭＳ Ｐゴシック"/>
                <w:kern w:val="0"/>
                <w:sz w:val="18"/>
                <w:szCs w:val="18"/>
              </w:rPr>
            </w:pPr>
            <w:r w:rsidRPr="00741AE9">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7DC76" w14:textId="77777777" w:rsidR="00F56A54" w:rsidRPr="001A0F14" w:rsidRDefault="00F56A54" w:rsidP="00F56A54">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91844B" w14:textId="77777777" w:rsidR="00F56A54" w:rsidRPr="003A6CE8" w:rsidRDefault="00F56A54" w:rsidP="00F56A54">
            <w:pPr>
              <w:jc w:val="center"/>
              <w:rPr>
                <w:rFonts w:asciiTheme="minorEastAsia" w:eastAsiaTheme="minorEastAsia" w:hAnsiTheme="minorEastAsia" w:cs="ＭＳ Ｐゴシック"/>
                <w:color w:val="000000" w:themeColor="text1"/>
                <w:kern w:val="0"/>
                <w:sz w:val="18"/>
                <w:szCs w:val="18"/>
              </w:rPr>
            </w:pPr>
            <w:r w:rsidRPr="003A6CE8">
              <w:rPr>
                <w:rFonts w:asciiTheme="minorEastAsia" w:eastAsiaTheme="minorEastAsia" w:hAnsiTheme="minorEastAsia" w:cs="ＭＳ Ｐゴシック"/>
                <w:color w:val="000000" w:themeColor="text1"/>
                <w:kern w:val="0"/>
                <w:sz w:val="18"/>
                <w:szCs w:val="18"/>
              </w:rPr>
              <w:t>5</w:t>
            </w:r>
          </w:p>
        </w:tc>
        <w:tc>
          <w:tcPr>
            <w:tcW w:w="713" w:type="dxa"/>
            <w:vMerge/>
            <w:tcBorders>
              <w:left w:val="single" w:sz="4" w:space="0" w:color="auto"/>
              <w:right w:val="single" w:sz="4" w:space="0" w:color="auto"/>
            </w:tcBorders>
            <w:shd w:val="clear" w:color="000000" w:fill="FFFFFF"/>
            <w:vAlign w:val="center"/>
          </w:tcPr>
          <w:p w14:paraId="1E8CFA87" w14:textId="77777777" w:rsidR="00F56A54" w:rsidRPr="00956147"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73D93F"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2528A97E" w14:textId="77777777" w:rsidTr="002A773B">
        <w:trPr>
          <w:trHeight w:val="319"/>
          <w:jc w:val="center"/>
        </w:trPr>
        <w:tc>
          <w:tcPr>
            <w:tcW w:w="699" w:type="dxa"/>
            <w:vMerge/>
            <w:tcBorders>
              <w:left w:val="single" w:sz="4" w:space="0" w:color="auto"/>
              <w:right w:val="single" w:sz="4" w:space="0" w:color="auto"/>
            </w:tcBorders>
            <w:shd w:val="clear" w:color="auto" w:fill="auto"/>
            <w:vAlign w:val="center"/>
          </w:tcPr>
          <w:p w14:paraId="71D8663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14:paraId="15D64930"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8C27DFE" w14:textId="1197CF9D" w:rsidR="00F56A54" w:rsidRPr="003A4286" w:rsidRDefault="00F56A54" w:rsidP="00F56A54">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w:t>
            </w:r>
            <w:r w:rsidRPr="00280140">
              <w:rPr>
                <w:rFonts w:asciiTheme="minorEastAsia" w:eastAsiaTheme="minorEastAsia" w:hAnsiTheme="minorEastAsia" w:hint="eastAsia"/>
                <w:sz w:val="18"/>
                <w:szCs w:val="18"/>
              </w:rPr>
              <w:t>実施要員にIT人材に関する</w:t>
            </w:r>
            <w:r>
              <w:rPr>
                <w:rFonts w:asciiTheme="minorEastAsia" w:eastAsiaTheme="minorEastAsia" w:hAnsiTheme="minorEastAsia" w:hint="eastAsia"/>
                <w:sz w:val="18"/>
                <w:szCs w:val="18"/>
              </w:rPr>
              <w:t>調査業務の経験者が含まれていることが</w:t>
            </w:r>
            <w:r w:rsidRPr="007D5182">
              <w:rPr>
                <w:rFonts w:asciiTheme="minorEastAsia" w:eastAsiaTheme="minorEastAsia" w:hAnsiTheme="minorEastAsia" w:hint="eastAsia"/>
                <w:sz w:val="18"/>
                <w:szCs w:val="18"/>
              </w:rPr>
              <w:t>説明</w:t>
            </w:r>
            <w:r w:rsidRPr="00A01D49">
              <w:rPr>
                <w:rFonts w:asciiTheme="minorEastAsia" w:eastAsiaTheme="minorEastAsia" w:hAnsiTheme="minorEastAsia" w:hint="eastAsia"/>
                <w:sz w:val="18"/>
                <w:szCs w:val="18"/>
              </w:rPr>
              <w:t>されているか</w:t>
            </w:r>
            <w:r w:rsidRPr="003A4286">
              <w:rPr>
                <w:rFonts w:asciiTheme="minorEastAsia" w:eastAsiaTheme="minorEastAsia" w:hAnsiTheme="minorEastAsia" w:hint="eastAsia"/>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8686505" w14:textId="08046AF8"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8524D" w14:textId="2C8850A9"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7A1383" w14:textId="048B2F73" w:rsidR="00F56A54" w:rsidRPr="00956147" w:rsidRDefault="00F56A54" w:rsidP="00F56A54">
            <w:pPr>
              <w:jc w:val="center"/>
              <w:rPr>
                <w:rFonts w:asciiTheme="minorEastAsia" w:eastAsiaTheme="minorEastAsia" w:hAnsiTheme="minorEastAsia" w:cs="ＭＳ Ｐゴシック"/>
                <w:sz w:val="18"/>
                <w:szCs w:val="18"/>
              </w:rPr>
            </w:pPr>
          </w:p>
        </w:tc>
        <w:tc>
          <w:tcPr>
            <w:tcW w:w="713" w:type="dxa"/>
            <w:vMerge/>
            <w:tcBorders>
              <w:left w:val="single" w:sz="4" w:space="0" w:color="auto"/>
              <w:bottom w:val="single" w:sz="4" w:space="0" w:color="auto"/>
              <w:right w:val="single" w:sz="4" w:space="0" w:color="auto"/>
            </w:tcBorders>
            <w:shd w:val="clear" w:color="000000" w:fill="FFFFFF"/>
            <w:vAlign w:val="center"/>
          </w:tcPr>
          <w:p w14:paraId="624B63A0" w14:textId="77777777" w:rsidR="00F56A54" w:rsidRPr="00956147" w:rsidRDefault="00F56A54" w:rsidP="00F56A54">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39E591"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7D3C275D" w14:textId="77777777" w:rsidTr="002A773B">
        <w:trPr>
          <w:trHeight w:val="319"/>
          <w:jc w:val="center"/>
        </w:trPr>
        <w:tc>
          <w:tcPr>
            <w:tcW w:w="699" w:type="dxa"/>
            <w:vMerge/>
            <w:tcBorders>
              <w:left w:val="single" w:sz="4" w:space="0" w:color="auto"/>
              <w:right w:val="single" w:sz="4" w:space="0" w:color="auto"/>
            </w:tcBorders>
            <w:shd w:val="clear" w:color="auto" w:fill="auto"/>
            <w:vAlign w:val="center"/>
            <w:hideMark/>
          </w:tcPr>
          <w:p w14:paraId="23FB1AFF"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6DE8" w14:textId="77777777" w:rsidR="00F56A54" w:rsidRPr="00956147" w:rsidRDefault="00F56A54" w:rsidP="00F56A54">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3.</w:t>
            </w:r>
            <w:r>
              <w:rPr>
                <w:rFonts w:asciiTheme="minorEastAsia" w:eastAsiaTheme="minorEastAsia" w:hAnsiTheme="minorEastAsia" w:cs="ＭＳ Ｐゴシック" w:hint="eastAsia"/>
                <w:sz w:val="18"/>
                <w:szCs w:val="18"/>
              </w:rPr>
              <w:t>2</w:t>
            </w:r>
            <w:r w:rsidRPr="00956147">
              <w:rPr>
                <w:rFonts w:asciiTheme="minorEastAsia" w:eastAsiaTheme="minorEastAsia" w:hAnsiTheme="minorEastAsia" w:cs="ＭＳ Ｐゴシック"/>
                <w:sz w:val="18"/>
                <w:szCs w:val="18"/>
              </w:rPr>
              <w:t xml:space="preserve">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477F" w14:textId="07B30338" w:rsidR="00F56A54" w:rsidRPr="003A4286" w:rsidRDefault="00F56A54" w:rsidP="00F56A54">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w:t>
            </w:r>
            <w:r w:rsidRPr="003A4286">
              <w:rPr>
                <w:rFonts w:asciiTheme="minorEastAsia" w:eastAsiaTheme="minorEastAsia" w:hAnsiTheme="minorEastAsia" w:cs="ＭＳ Ｐゴシック"/>
                <w:sz w:val="18"/>
                <w:szCs w:val="18"/>
              </w:rPr>
              <w:t>IT</w:t>
            </w:r>
            <w:r w:rsidRPr="003A4286">
              <w:rPr>
                <w:rFonts w:asciiTheme="minorEastAsia" w:eastAsiaTheme="minorEastAsia" w:hAnsiTheme="minorEastAsia" w:cs="ＭＳ Ｐゴシック" w:hint="eastAsia"/>
                <w:sz w:val="18"/>
                <w:szCs w:val="18"/>
              </w:rPr>
              <w:t>人材に関する調査業務、</w:t>
            </w:r>
            <w:r>
              <w:rPr>
                <w:rFonts w:asciiTheme="minorEastAsia" w:eastAsiaTheme="minorEastAsia" w:hAnsiTheme="minorEastAsia" w:cs="ＭＳ Ｐゴシック" w:hint="eastAsia"/>
                <w:sz w:val="18"/>
                <w:szCs w:val="18"/>
              </w:rPr>
              <w:t>アンケート調査業務、</w:t>
            </w:r>
            <w:r w:rsidRPr="003A4286">
              <w:rPr>
                <w:rFonts w:asciiTheme="minorEastAsia" w:eastAsiaTheme="minorEastAsia" w:hAnsiTheme="minorEastAsia" w:cs="ＭＳ Ｐゴシック" w:hint="eastAsia"/>
                <w:sz w:val="18"/>
                <w:szCs w:val="18"/>
              </w:rPr>
              <w:t>事業変革や組織・人材マネジメント</w:t>
            </w:r>
            <w:r w:rsidRPr="003A4286">
              <w:rPr>
                <w:rFonts w:asciiTheme="minorEastAsia" w:eastAsiaTheme="minorEastAsia" w:hAnsiTheme="minorEastAsia" w:hint="eastAsia"/>
                <w:sz w:val="18"/>
                <w:szCs w:val="18"/>
              </w:rPr>
              <w:t>に関する調査業務やコンサルティング業務に従事した経験がある要員を含んでいる</w:t>
            </w:r>
            <w:r>
              <w:rPr>
                <w:rFonts w:asciiTheme="minorEastAsia" w:eastAsiaTheme="minorEastAsia" w:hAnsiTheme="minorEastAsia" w:hint="eastAsia"/>
                <w:sz w:val="18"/>
                <w:szCs w:val="18"/>
              </w:rPr>
              <w:t>ことが説明されている</w:t>
            </w:r>
            <w:r w:rsidRPr="003A4286">
              <w:rPr>
                <w:rFonts w:asciiTheme="minorEastAsia" w:eastAsiaTheme="minorEastAsia" w:hAnsiTheme="minorEastAsia" w:hint="eastAsia"/>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385B7" w14:textId="6AA81043" w:rsidR="00F56A54" w:rsidRPr="009F0FC5"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8842" w14:textId="4C84D11A" w:rsidR="00F56A54" w:rsidRPr="009F0FC5" w:rsidRDefault="00F56A54" w:rsidP="00F56A54">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3075" w14:textId="1E56A877"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CC24E"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2752"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4484C8E4" w14:textId="77777777" w:rsidTr="002A773B">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07BF0BEE" w14:textId="77777777" w:rsidR="00F56A54" w:rsidRPr="003A4286" w:rsidRDefault="00F56A54" w:rsidP="00F56A54">
            <w:pPr>
              <w:jc w:val="left"/>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4　ワーク・ライフ・バランス等の推進に関する指標</w:t>
            </w:r>
          </w:p>
        </w:tc>
        <w:tc>
          <w:tcPr>
            <w:tcW w:w="555" w:type="dxa"/>
            <w:tcBorders>
              <w:top w:val="single" w:sz="4" w:space="0" w:color="auto"/>
              <w:left w:val="nil"/>
              <w:bottom w:val="single" w:sz="4" w:space="0" w:color="auto"/>
              <w:right w:val="nil"/>
            </w:tcBorders>
            <w:shd w:val="clear" w:color="000000" w:fill="CCFFFF"/>
            <w:vAlign w:val="center"/>
            <w:hideMark/>
          </w:tcPr>
          <w:p w14:paraId="473967BA" w14:textId="1B503CD0" w:rsidR="00F56A54" w:rsidRPr="00956147" w:rsidRDefault="00F56A54" w:rsidP="00F56A54">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004D223E" w14:textId="7039BEBE" w:rsidR="00F56A54" w:rsidRPr="00956147" w:rsidRDefault="00F56A54" w:rsidP="00F56A54">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hideMark/>
          </w:tcPr>
          <w:p w14:paraId="2A274592" w14:textId="72576E4A" w:rsidR="00F56A54" w:rsidRPr="00956147" w:rsidRDefault="00F56A54" w:rsidP="00F56A54">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3FA4A97D" w14:textId="1F2F030C" w:rsidR="00F56A54" w:rsidRPr="00956147" w:rsidRDefault="00F56A54" w:rsidP="00F56A54">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2B06F229" w14:textId="6994A811"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36C76555" w14:textId="77777777" w:rsidTr="002A773B">
        <w:trPr>
          <w:trHeight w:val="522"/>
          <w:jc w:val="center"/>
        </w:trPr>
        <w:tc>
          <w:tcPr>
            <w:tcW w:w="69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51B9CEF"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6048F3" w14:textId="77777777" w:rsidR="00F56A54" w:rsidRPr="00956147" w:rsidRDefault="00F56A54" w:rsidP="00F56A54">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nil"/>
              <w:right w:val="single" w:sz="4" w:space="0" w:color="auto"/>
            </w:tcBorders>
            <w:shd w:val="clear" w:color="000000" w:fill="FFFFFF"/>
            <w:vAlign w:val="center"/>
            <w:hideMark/>
          </w:tcPr>
          <w:p w14:paraId="2BDB8119" w14:textId="77777777" w:rsidR="00F56A54" w:rsidRPr="003A4286" w:rsidRDefault="00F56A54" w:rsidP="00F56A54">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・企業として、以下のいずれかに該当するワーク・ライフ・バランスの取組みを推進しているか。</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1EF46870"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15747B0" w14:textId="77777777" w:rsidR="00F56A54" w:rsidRPr="00956147" w:rsidRDefault="00F56A54" w:rsidP="00F56A54">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C65EADA" w14:textId="7D89A4C9"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CEF84B6" w14:textId="686EA6D5"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BC319F3" w14:textId="77777777" w:rsidR="00F56A54" w:rsidRPr="00956147" w:rsidRDefault="00F56A54" w:rsidP="00F56A54">
            <w:pPr>
              <w:rPr>
                <w:rFonts w:asciiTheme="minorEastAsia" w:eastAsiaTheme="minorEastAsia" w:hAnsiTheme="minorEastAsia" w:cs="ＭＳ Ｐゴシック"/>
                <w:sz w:val="18"/>
                <w:szCs w:val="18"/>
              </w:rPr>
            </w:pPr>
          </w:p>
        </w:tc>
      </w:tr>
      <w:tr w:rsidR="00F56A54" w:rsidRPr="00956147" w14:paraId="28D5A56A" w14:textId="77777777" w:rsidTr="002A773B">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1A8730A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4F61D759"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778F4E04" w14:textId="77777777" w:rsidR="00F56A54" w:rsidRPr="003A4286" w:rsidRDefault="00F56A54" w:rsidP="00F56A54">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①</w:t>
            </w:r>
            <w:r w:rsidRPr="003A4286">
              <w:rPr>
                <w:rFonts w:asciiTheme="minorEastAsia" w:eastAsiaTheme="minorEastAsia" w:hAnsiTheme="minorEastAsia" w:cs="ＭＳ Ｐゴシック"/>
                <w:sz w:val="18"/>
                <w:szCs w:val="18"/>
              </w:rPr>
              <w:t>女性の職業生活における活躍の推進に関する法律（女性活躍推進法）に基づく認定（えるぼし認定企業</w:t>
            </w:r>
            <w:r w:rsidRPr="003A4286">
              <w:rPr>
                <w:rFonts w:asciiTheme="minorEastAsia" w:eastAsiaTheme="minorEastAsia" w:hAnsiTheme="minorEastAsia" w:cs="ＭＳ Ｐゴシック" w:hint="eastAsia"/>
                <w:sz w:val="18"/>
                <w:szCs w:val="18"/>
              </w:rPr>
              <w:t>・プラチナえるぼし認定企業</w:t>
            </w:r>
            <w:r w:rsidRPr="003A4286">
              <w:rPr>
                <w:rFonts w:asciiTheme="minorEastAsia" w:eastAsiaTheme="minorEastAsia" w:hAnsiTheme="minorEastAsia" w:cs="ＭＳ Ｐゴシック"/>
                <w:sz w:val="18"/>
                <w:szCs w:val="18"/>
              </w:rPr>
              <w:t>）</w:t>
            </w:r>
          </w:p>
        </w:tc>
        <w:tc>
          <w:tcPr>
            <w:tcW w:w="555" w:type="dxa"/>
            <w:vMerge/>
            <w:tcBorders>
              <w:top w:val="nil"/>
              <w:left w:val="single" w:sz="4" w:space="0" w:color="auto"/>
              <w:bottom w:val="single" w:sz="8" w:space="0" w:color="000000"/>
              <w:right w:val="single" w:sz="4" w:space="0" w:color="auto"/>
            </w:tcBorders>
            <w:vAlign w:val="center"/>
            <w:hideMark/>
          </w:tcPr>
          <w:p w14:paraId="4FB0E3BE"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501DC644"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214BFB2B"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7AEF59A3"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4B4ECB2F"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597C4784" w14:textId="77777777" w:rsidTr="002A773B">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2737971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1AAC476B"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5E3C8339" w14:textId="77777777" w:rsidR="00F56A54" w:rsidRPr="003A4286" w:rsidRDefault="00F56A54" w:rsidP="00F56A54">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②</w:t>
            </w:r>
            <w:r w:rsidRPr="003A4286">
              <w:rPr>
                <w:rFonts w:asciiTheme="minorEastAsia" w:eastAsiaTheme="minorEastAsia" w:hAnsiTheme="minorEastAsia" w:cs="ＭＳ Ｐゴシック"/>
                <w:sz w:val="18"/>
                <w:szCs w:val="18"/>
              </w:rPr>
              <w:t>次世代育成支援対策推進法（次世代法）に基づく認定（くるみん認定企業・プラチナくるみん認定企業）</w:t>
            </w:r>
          </w:p>
        </w:tc>
        <w:tc>
          <w:tcPr>
            <w:tcW w:w="555" w:type="dxa"/>
            <w:vMerge/>
            <w:tcBorders>
              <w:top w:val="nil"/>
              <w:left w:val="single" w:sz="4" w:space="0" w:color="auto"/>
              <w:bottom w:val="single" w:sz="8" w:space="0" w:color="000000"/>
              <w:right w:val="single" w:sz="4" w:space="0" w:color="auto"/>
            </w:tcBorders>
            <w:vAlign w:val="center"/>
            <w:hideMark/>
          </w:tcPr>
          <w:p w14:paraId="52831A1E"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0A8DC6C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7C0F2D2F"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6D45581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18503E8C"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20D56C60" w14:textId="77777777" w:rsidTr="002A773B">
        <w:trPr>
          <w:trHeight w:val="522"/>
          <w:jc w:val="center"/>
        </w:trPr>
        <w:tc>
          <w:tcPr>
            <w:tcW w:w="699" w:type="dxa"/>
            <w:vMerge/>
            <w:tcBorders>
              <w:top w:val="nil"/>
              <w:left w:val="single" w:sz="4" w:space="0" w:color="auto"/>
              <w:bottom w:val="single" w:sz="4" w:space="0" w:color="auto"/>
              <w:right w:val="single" w:sz="4" w:space="0" w:color="auto"/>
            </w:tcBorders>
            <w:vAlign w:val="center"/>
            <w:hideMark/>
          </w:tcPr>
          <w:p w14:paraId="0FD077CF"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4B910668"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5AFA531" w14:textId="77777777" w:rsidR="00F56A54" w:rsidRPr="003A4286" w:rsidRDefault="00F56A54" w:rsidP="00F56A54">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③</w:t>
            </w:r>
            <w:r w:rsidRPr="003A4286">
              <w:rPr>
                <w:rFonts w:asciiTheme="minorEastAsia" w:eastAsiaTheme="minorEastAsia" w:hAnsiTheme="minorEastAsia" w:cs="ＭＳ Ｐゴシック"/>
                <w:sz w:val="18"/>
                <w:szCs w:val="18"/>
              </w:rPr>
              <w:t>青少年の雇用の促進等に関する法律（若者雇用促進法）に基づく認定（ユースエール認定企業）</w:t>
            </w:r>
          </w:p>
        </w:tc>
        <w:tc>
          <w:tcPr>
            <w:tcW w:w="555" w:type="dxa"/>
            <w:vMerge/>
            <w:tcBorders>
              <w:top w:val="nil"/>
              <w:left w:val="single" w:sz="4" w:space="0" w:color="auto"/>
              <w:bottom w:val="single" w:sz="4" w:space="0" w:color="auto"/>
              <w:right w:val="single" w:sz="4" w:space="0" w:color="auto"/>
            </w:tcBorders>
            <w:vAlign w:val="center"/>
            <w:hideMark/>
          </w:tcPr>
          <w:p w14:paraId="0E61016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A7E78AC"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20E82C30"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4" w:space="0" w:color="auto"/>
              <w:right w:val="single" w:sz="4" w:space="0" w:color="auto"/>
            </w:tcBorders>
            <w:vAlign w:val="center"/>
            <w:hideMark/>
          </w:tcPr>
          <w:p w14:paraId="05F3EEC7"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A1C0AC0" w14:textId="77777777" w:rsidR="00F56A54" w:rsidRPr="00956147" w:rsidRDefault="00F56A54" w:rsidP="00F56A54">
            <w:pPr>
              <w:jc w:val="left"/>
              <w:rPr>
                <w:rFonts w:asciiTheme="minorEastAsia" w:eastAsiaTheme="minorEastAsia" w:hAnsiTheme="minorEastAsia" w:cs="ＭＳ Ｐゴシック"/>
                <w:sz w:val="18"/>
                <w:szCs w:val="18"/>
              </w:rPr>
            </w:pPr>
          </w:p>
        </w:tc>
      </w:tr>
      <w:tr w:rsidR="00F56A54" w:rsidRPr="00956147" w14:paraId="5B44A63A" w14:textId="77777777" w:rsidTr="002A773B">
        <w:trPr>
          <w:trHeight w:val="319"/>
          <w:jc w:val="center"/>
        </w:trPr>
        <w:tc>
          <w:tcPr>
            <w:tcW w:w="699" w:type="dxa"/>
            <w:tcBorders>
              <w:top w:val="single" w:sz="4" w:space="0" w:color="auto"/>
              <w:left w:val="nil"/>
              <w:bottom w:val="nil"/>
              <w:right w:val="nil"/>
            </w:tcBorders>
            <w:shd w:val="clear" w:color="000000" w:fill="FFFFFF"/>
            <w:noWrap/>
            <w:vAlign w:val="center"/>
            <w:hideMark/>
          </w:tcPr>
          <w:p w14:paraId="36AB65D5"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nil"/>
              <w:right w:val="nil"/>
            </w:tcBorders>
            <w:shd w:val="clear" w:color="000000" w:fill="FFFFFF"/>
            <w:noWrap/>
            <w:vAlign w:val="center"/>
            <w:hideMark/>
          </w:tcPr>
          <w:p w14:paraId="686E76BE"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1276" w:type="dxa"/>
            <w:tcBorders>
              <w:top w:val="single" w:sz="4" w:space="0" w:color="auto"/>
              <w:left w:val="nil"/>
              <w:bottom w:val="nil"/>
              <w:right w:val="nil"/>
            </w:tcBorders>
            <w:shd w:val="clear" w:color="000000" w:fill="FFFFFF"/>
            <w:noWrap/>
            <w:vAlign w:val="center"/>
            <w:hideMark/>
          </w:tcPr>
          <w:p w14:paraId="70CE331C"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3543" w:type="dxa"/>
            <w:tcBorders>
              <w:top w:val="single" w:sz="4" w:space="0" w:color="auto"/>
              <w:left w:val="nil"/>
              <w:bottom w:val="nil"/>
              <w:right w:val="nil"/>
            </w:tcBorders>
            <w:shd w:val="clear" w:color="000000" w:fill="FFFFFF"/>
            <w:vAlign w:val="center"/>
            <w:hideMark/>
          </w:tcPr>
          <w:p w14:paraId="318B9C14"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555" w:type="dxa"/>
            <w:tcBorders>
              <w:top w:val="single" w:sz="4" w:space="0" w:color="auto"/>
              <w:left w:val="nil"/>
              <w:bottom w:val="nil"/>
              <w:right w:val="single" w:sz="4" w:space="0" w:color="auto"/>
            </w:tcBorders>
            <w:shd w:val="clear" w:color="000000" w:fill="FFFFFF"/>
            <w:noWrap/>
            <w:vAlign w:val="center"/>
            <w:hideMark/>
          </w:tcPr>
          <w:p w14:paraId="53EF7C1D" w14:textId="77777777" w:rsidR="00F56A54" w:rsidRPr="00956147" w:rsidRDefault="00F56A54" w:rsidP="00F56A54">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93E00" w14:textId="20C9D73D"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200</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C5B32" w14:textId="5DD982ED"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340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354CD" w14:textId="65389C19" w:rsidR="00F56A54" w:rsidRPr="00956147" w:rsidRDefault="00F56A54" w:rsidP="00F56A5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540</w:t>
            </w:r>
          </w:p>
        </w:tc>
        <w:tc>
          <w:tcPr>
            <w:tcW w:w="708" w:type="dxa"/>
            <w:tcBorders>
              <w:top w:val="single" w:sz="4" w:space="0" w:color="auto"/>
              <w:left w:val="single" w:sz="4" w:space="0" w:color="auto"/>
              <w:bottom w:val="nil"/>
              <w:right w:val="nil"/>
            </w:tcBorders>
            <w:shd w:val="clear" w:color="000000" w:fill="FFFFFF"/>
            <w:noWrap/>
            <w:vAlign w:val="center"/>
            <w:hideMark/>
          </w:tcPr>
          <w:p w14:paraId="22E8E277" w14:textId="77777777" w:rsidR="00F56A54" w:rsidRPr="00956147" w:rsidRDefault="00F56A54" w:rsidP="00F56A54">
            <w:pPr>
              <w:rPr>
                <w:rFonts w:asciiTheme="minorEastAsia" w:eastAsiaTheme="minorEastAsia" w:hAnsiTheme="minorEastAsia" w:cs="ＭＳ Ｐゴシック"/>
                <w:sz w:val="18"/>
                <w:szCs w:val="18"/>
              </w:rPr>
            </w:pPr>
          </w:p>
        </w:tc>
      </w:tr>
      <w:bookmarkEnd w:id="32"/>
      <w:bookmarkEnd w:id="33"/>
    </w:tbl>
    <w:p w14:paraId="73A9E558" w14:textId="77777777" w:rsidR="00CE4403" w:rsidRPr="00922F28" w:rsidRDefault="00CE4403" w:rsidP="00CE4403">
      <w:pPr>
        <w:rPr>
          <w:rFonts w:asciiTheme="minorHAnsi" w:hAnsiTheme="minorHAnsi"/>
        </w:rPr>
      </w:pPr>
    </w:p>
    <w:p w14:paraId="7DF910E3" w14:textId="343B442A" w:rsidR="00FC0D06" w:rsidRPr="00937563" w:rsidRDefault="00FC0D06" w:rsidP="00FC0D06">
      <w:pPr>
        <w:ind w:firstLineChars="200" w:firstLine="420"/>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937563" w:rsidRPr="0093756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37563" w:rsidRDefault="00FC0D06" w:rsidP="00EC04E3">
            <w:pPr>
              <w:widowControl/>
              <w:jc w:val="left"/>
              <w:rPr>
                <w:rFonts w:ascii="ＭＳ 明朝" w:hAnsi="ＭＳ 明朝" w:cs="ＭＳ Ｐゴシック"/>
                <w:b/>
                <w:bCs/>
                <w:kern w:val="0"/>
                <w:sz w:val="18"/>
                <w:szCs w:val="18"/>
              </w:rPr>
            </w:pPr>
          </w:p>
        </w:tc>
      </w:tr>
      <w:tr w:rsidR="00937563" w:rsidRPr="0093756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937563" w:rsidRPr="0093756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w:t>
            </w:r>
            <w:r w:rsidR="00FC0D06" w:rsidRPr="00937563">
              <w:rPr>
                <w:rFonts w:ascii="ＭＳ 明朝" w:hAnsi="ＭＳ 明朝" w:cs="ＭＳ Ｐゴシック" w:hint="eastAsia"/>
                <w:kern w:val="0"/>
                <w:sz w:val="18"/>
                <w:szCs w:val="18"/>
              </w:rPr>
              <w:t xml:space="preserve">　添付資料</w:t>
            </w:r>
          </w:p>
        </w:tc>
      </w:tr>
      <w:tr w:rsidR="00AC0C16" w:rsidRPr="0093756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0D902C95"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2AE5329B" w:rsidR="00AC0C16" w:rsidRPr="00937563" w:rsidRDefault="00AC0C1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1E8560E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571A724F"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7" w14:textId="77777777" w:rsidTr="00947B89">
        <w:trPr>
          <w:trHeight w:val="601"/>
        </w:trPr>
        <w:tc>
          <w:tcPr>
            <w:tcW w:w="909" w:type="dxa"/>
            <w:vMerge/>
            <w:tcBorders>
              <w:left w:val="single" w:sz="4" w:space="0" w:color="auto"/>
              <w:right w:val="single" w:sz="4" w:space="0" w:color="auto"/>
            </w:tcBorders>
            <w:shd w:val="clear" w:color="auto" w:fill="auto"/>
            <w:noWrap/>
            <w:vAlign w:val="center"/>
          </w:tcPr>
          <w:p w14:paraId="7DF91102"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DBE2B74" w:rsidR="00AC0C16" w:rsidRPr="00937563" w:rsidRDefault="00295F51" w:rsidP="00EC04E3">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w:t>
            </w:r>
            <w:r w:rsidR="00EB41D7">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語及び外</w:t>
            </w:r>
            <w:r w:rsidR="00EB41D7">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語能力、</w:t>
            </w:r>
            <w:r w:rsidR="00D8663D">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籍等）</w:t>
            </w:r>
          </w:p>
        </w:tc>
        <w:tc>
          <w:tcPr>
            <w:tcW w:w="2340" w:type="dxa"/>
            <w:tcBorders>
              <w:top w:val="nil"/>
              <w:left w:val="nil"/>
              <w:bottom w:val="single" w:sz="4" w:space="0" w:color="auto"/>
              <w:right w:val="single" w:sz="4" w:space="0" w:color="auto"/>
            </w:tcBorders>
            <w:shd w:val="clear" w:color="auto" w:fill="auto"/>
            <w:vAlign w:val="center"/>
          </w:tcPr>
          <w:p w14:paraId="7DF91105" w14:textId="586D3B43"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6"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0000645C" w14:textId="77777777" w:rsidTr="00947B89">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5A810459"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290AA9E"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22EE3289" w14:textId="62084669" w:rsidR="00AC0C16" w:rsidRPr="00937563" w:rsidDel="00AC0C16" w:rsidRDefault="00AC0C16" w:rsidP="00EC04E3">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sidR="00252EBD">
              <w:rPr>
                <w:rFonts w:ascii="ＭＳ 明朝" w:hAnsi="ＭＳ 明朝" w:cs="ＭＳ Ｐゴシック" w:hint="eastAsia"/>
                <w:kern w:val="0"/>
                <w:sz w:val="18"/>
                <w:szCs w:val="18"/>
              </w:rPr>
              <w:t>請負</w:t>
            </w:r>
            <w:r w:rsidR="00295F51" w:rsidRPr="00295F51">
              <w:rPr>
                <w:rFonts w:ascii="ＭＳ 明朝" w:hAnsi="ＭＳ 明朝" w:cs="ＭＳ Ｐゴシック" w:hint="eastAsia"/>
                <w:kern w:val="0"/>
                <w:sz w:val="18"/>
                <w:szCs w:val="18"/>
              </w:rPr>
              <w:t>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27158205" w14:textId="42DCF2C4" w:rsidR="00AC0C16" w:rsidRDefault="00AC0C16" w:rsidP="00EC04E3">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F29C1E5" w14:textId="77777777" w:rsidR="00AC0C16" w:rsidRPr="00937563" w:rsidRDefault="00AC0C16" w:rsidP="00EC04E3">
            <w:pPr>
              <w:widowControl/>
              <w:jc w:val="center"/>
              <w:rPr>
                <w:rFonts w:ascii="ＭＳ 明朝" w:hAnsi="ＭＳ 明朝" w:cs="ＭＳ Ｐゴシック"/>
                <w:kern w:val="0"/>
                <w:sz w:val="18"/>
                <w:szCs w:val="18"/>
              </w:rPr>
            </w:pPr>
          </w:p>
        </w:tc>
      </w:tr>
      <w:tr w:rsidR="00937563" w:rsidRPr="0093756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6A7C23"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FD8A3EA"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4D2E850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37563" w:rsidRDefault="006A7C23"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3756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FC0D06"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4BB191CD" w:rsidR="006A7C23" w:rsidRPr="00937563" w:rsidRDefault="00FC0D06"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37563" w:rsidRDefault="00FC0D06" w:rsidP="00EC04E3">
            <w:pPr>
              <w:widowControl/>
              <w:jc w:val="center"/>
              <w:rPr>
                <w:rFonts w:ascii="ＭＳ 明朝" w:hAnsi="ＭＳ 明朝" w:cs="ＭＳ Ｐゴシック"/>
                <w:kern w:val="0"/>
                <w:sz w:val="18"/>
                <w:szCs w:val="18"/>
              </w:rPr>
            </w:pPr>
          </w:p>
        </w:tc>
      </w:tr>
    </w:tbl>
    <w:p w14:paraId="7DF9111A" w14:textId="77777777" w:rsidR="007F4CAD" w:rsidRDefault="007F4CAD">
      <w:pPr>
        <w:rPr>
          <w:rFonts w:ascii="ＭＳ 明朝" w:hAnsi="ＭＳ 明朝"/>
        </w:rPr>
        <w:sectPr w:rsidR="007F4CAD">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111F3F3D" w:rsidR="007F4CAD" w:rsidRDefault="007F4CAD" w:rsidP="00355105">
      <w:pPr>
        <w:pStyle w:val="aff0"/>
      </w:pPr>
      <w:bookmarkStart w:id="35" w:name="_Toc104454698"/>
      <w:r>
        <w:rPr>
          <w:rFonts w:cs="ＭＳ Ｐゴシック" w:hint="eastAsia"/>
        </w:rPr>
        <w:lastRenderedPageBreak/>
        <w:t>Ⅵ．評価手順書</w:t>
      </w:r>
      <w:bookmarkEnd w:id="35"/>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11C83D4B" w:rsidR="007F4CAD" w:rsidRPr="000A7DEF" w:rsidRDefault="007F4CAD" w:rsidP="0088332E">
      <w:pPr>
        <w:pStyle w:val="a3"/>
        <w:spacing w:line="484" w:lineRule="exact"/>
        <w:jc w:val="center"/>
        <w:rPr>
          <w:rFonts w:ascii="ＭＳ 明朝" w:hAnsi="ＭＳ 明朝"/>
          <w:sz w:val="32"/>
          <w:szCs w:val="32"/>
        </w:rPr>
      </w:pPr>
      <w:r w:rsidRPr="000A7DEF">
        <w:rPr>
          <w:rFonts w:ascii="ＭＳ 明朝" w:hAnsi="ＭＳ 明朝" w:cs="ＭＳ Ｐゴシック" w:hint="eastAsia"/>
          <w:sz w:val="32"/>
          <w:szCs w:val="32"/>
        </w:rPr>
        <w:t>「</w:t>
      </w:r>
      <w:r w:rsidR="00982B7C">
        <w:rPr>
          <w:rFonts w:ascii="ＭＳ 明朝" w:hAnsi="ＭＳ 明朝" w:hint="eastAsia"/>
          <w:b/>
          <w:sz w:val="32"/>
          <w:szCs w:val="32"/>
        </w:rPr>
        <w:t>デジタル時代に向けた</w:t>
      </w:r>
      <w:r w:rsidR="00F2374E">
        <w:rPr>
          <w:rFonts w:ascii="ＭＳ 明朝" w:hAnsi="ＭＳ 明朝" w:hint="eastAsia"/>
          <w:b/>
          <w:sz w:val="32"/>
          <w:szCs w:val="32"/>
        </w:rPr>
        <w:t>スキル変革施策の原案策定</w:t>
      </w:r>
      <w:r w:rsidRPr="000A7DE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bookmarkStart w:id="36" w:name="_Hlk73003987"/>
      <w:r>
        <w:rPr>
          <w:rFonts w:ascii="ＭＳ 明朝" w:hAnsi="ＭＳ 明朝" w:cs="ＭＳ Ｐゴシック" w:hint="eastAsia"/>
          <w:sz w:val="32"/>
          <w:szCs w:val="32"/>
        </w:rPr>
        <w:t>評価手順書(加算方式)</w:t>
      </w:r>
      <w:bookmarkEnd w:id="36"/>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F6D534B" w:rsidR="007F4CAD" w:rsidRDefault="007F4CAD">
      <w:pPr>
        <w:pStyle w:val="a3"/>
        <w:ind w:firstLineChars="100" w:firstLine="212"/>
        <w:rPr>
          <w:rFonts w:ascii="ＭＳ 明朝" w:hAnsi="ＭＳ 明朝" w:cs="ＭＳ Ｐゴシック"/>
        </w:rPr>
      </w:pPr>
    </w:p>
    <w:p w14:paraId="402134AF" w14:textId="54EEE3E5" w:rsidR="00C402C7" w:rsidRDefault="00C402C7">
      <w:pPr>
        <w:pStyle w:val="a3"/>
        <w:ind w:firstLineChars="100" w:firstLine="212"/>
        <w:rPr>
          <w:rFonts w:ascii="ＭＳ 明朝" w:hAnsi="ＭＳ 明朝" w:cs="ＭＳ Ｐゴシック"/>
        </w:rPr>
      </w:pPr>
    </w:p>
    <w:p w14:paraId="6BA9A0E7" w14:textId="77777777" w:rsidR="00C402C7" w:rsidRDefault="00C402C7">
      <w:pPr>
        <w:pStyle w:val="a3"/>
        <w:ind w:firstLineChars="100" w:firstLine="212"/>
        <w:rPr>
          <w:rFonts w:ascii="ＭＳ 明朝" w:hAnsi="ＭＳ 明朝" w:cs="ＭＳ Ｐゴシック"/>
        </w:rPr>
      </w:pPr>
    </w:p>
    <w:p w14:paraId="7DF9114D" w14:textId="5748BC1A"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982B7C">
        <w:rPr>
          <w:rFonts w:ascii="ＭＳ 明朝" w:hAnsi="ＭＳ 明朝" w:cs="ＭＳ Ｐゴシック" w:hint="eastAsia"/>
        </w:rPr>
        <w:t>デジタル時代に向けた</w:t>
      </w:r>
      <w:r w:rsidR="00F2374E">
        <w:rPr>
          <w:rFonts w:ascii="ＭＳ 明朝" w:hAnsi="ＭＳ 明朝" w:cs="ＭＳ Ｐゴシック" w:hint="eastAsia"/>
        </w:rPr>
        <w:t>スキル変革施策の原案策定</w:t>
      </w:r>
      <w:r w:rsidR="00124ED3" w:rsidRPr="000A7DEF">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464575DC"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BCC017F" w:rsidR="00893ED3" w:rsidRPr="00893ED3" w:rsidRDefault="00893ED3" w:rsidP="00893ED3">
      <w:pPr>
        <w:pStyle w:val="a3"/>
        <w:ind w:firstLineChars="400" w:firstLine="848"/>
        <w:rPr>
          <w:rFonts w:ascii="ＭＳ 明朝" w:hAnsi="ＭＳ 明朝"/>
        </w:rPr>
      </w:pPr>
    </w:p>
    <w:p w14:paraId="7DF9115F" w14:textId="60B2CD68"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D55A409" w:rsidR="007F4CAD" w:rsidRDefault="007F4CAD">
      <w:pPr>
        <w:pStyle w:val="a3"/>
        <w:rPr>
          <w:rFonts w:ascii="ＭＳ 明朝" w:hAnsi="ＭＳ 明朝"/>
        </w:rPr>
      </w:pPr>
      <w:r>
        <w:rPr>
          <w:rFonts w:ascii="ＭＳ 明朝" w:hAnsi="ＭＳ 明朝" w:cs="ＭＳ Ｐゴシック" w:hint="eastAsia"/>
        </w:rPr>
        <w:t xml:space="preserve">　　　</w:t>
      </w:r>
      <w:bookmarkStart w:id="37"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622A33">
        <w:rPr>
          <w:rFonts w:ascii="ＭＳ 明朝" w:hAnsi="ＭＳ 明朝" w:cs="ＭＳ Ｐゴシック" w:hint="eastAsia"/>
          <w:color w:val="000000" w:themeColor="text1"/>
        </w:rPr>
        <w:t>540</w:t>
      </w:r>
      <w:r w:rsidRPr="00575223">
        <w:rPr>
          <w:rFonts w:ascii="ＭＳ 明朝" w:hAnsi="ＭＳ 明朝" w:cs="ＭＳ Ｐゴシック" w:hint="eastAsia"/>
          <w:color w:val="000000" w:themeColor="text1"/>
        </w:rPr>
        <w:t>点、価格点の配分を</w:t>
      </w:r>
      <w:r w:rsidR="00622A33">
        <w:rPr>
          <w:rFonts w:ascii="ＭＳ 明朝" w:hAnsi="ＭＳ 明朝" w:cs="ＭＳ Ｐゴシック" w:hint="eastAsia"/>
          <w:color w:val="000000" w:themeColor="text1"/>
        </w:rPr>
        <w:t>270</w:t>
      </w:r>
      <w:r w:rsidRPr="00575223">
        <w:rPr>
          <w:rFonts w:ascii="ＭＳ 明朝" w:hAnsi="ＭＳ 明朝" w:cs="ＭＳ Ｐゴシック" w:hint="eastAsia"/>
          <w:color w:val="000000" w:themeColor="text1"/>
        </w:rPr>
        <w:t>点とする</w:t>
      </w:r>
      <w:bookmarkEnd w:id="37"/>
      <w:r>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rsidTr="002B4242">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7DF91163" w14:textId="0BD3C15F" w:rsidR="007F4CAD" w:rsidRPr="00575223" w:rsidRDefault="00AE21FB">
            <w:pPr>
              <w:pStyle w:val="a3"/>
              <w:jc w:val="center"/>
              <w:rPr>
                <w:rFonts w:ascii="ＭＳ 明朝" w:hAnsi="ＭＳ 明朝"/>
              </w:rPr>
            </w:pPr>
            <w:r>
              <w:rPr>
                <w:rFonts w:ascii="ＭＳ 明朝" w:hAnsi="ＭＳ 明朝" w:cs="ＭＳ Ｐゴシック" w:hint="eastAsia"/>
              </w:rPr>
              <w:t>540</w:t>
            </w:r>
            <w:r w:rsidR="007F4CAD"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50EAD044" w:rsidR="007F4CAD" w:rsidRDefault="007F4CAD">
            <w:pPr>
              <w:pStyle w:val="a3"/>
              <w:jc w:val="center"/>
              <w:rPr>
                <w:rFonts w:ascii="ＭＳ 明朝" w:hAnsi="ＭＳ 明朝"/>
              </w:rPr>
            </w:pPr>
          </w:p>
        </w:tc>
      </w:tr>
      <w:tr w:rsidR="007F4CAD" w14:paraId="7DF9116A" w14:textId="77777777" w:rsidTr="002B4242">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7DF91168" w14:textId="55AE1DC5" w:rsidR="007F4CAD" w:rsidRPr="00575223" w:rsidRDefault="00AE21FB">
            <w:pPr>
              <w:pStyle w:val="a3"/>
              <w:jc w:val="center"/>
              <w:rPr>
                <w:rFonts w:ascii="ＭＳ 明朝" w:hAnsi="ＭＳ 明朝"/>
              </w:rPr>
            </w:pPr>
            <w:r>
              <w:rPr>
                <w:rFonts w:ascii="ＭＳ 明朝" w:hAnsi="ＭＳ 明朝" w:cs="ＭＳ Ｐゴシック" w:hint="eastAsia"/>
              </w:rPr>
              <w:t>270</w:t>
            </w:r>
            <w:r w:rsidR="007F4CAD" w:rsidRPr="0057522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1F4FE517" w:rsidR="007F4CAD" w:rsidRDefault="007F4CAD">
      <w:pPr>
        <w:pStyle w:val="a3"/>
        <w:rPr>
          <w:rFonts w:ascii="ＭＳ ゴシック" w:eastAsia="ＭＳ ゴシック" w:hAnsi="ＭＳ ゴシック"/>
        </w:rPr>
      </w:pPr>
    </w:p>
    <w:p w14:paraId="7DF9116E" w14:textId="57D1F3B9" w:rsidR="007F4CAD" w:rsidRDefault="007F4CAD">
      <w:pPr>
        <w:pStyle w:val="a3"/>
        <w:rPr>
          <w:rFonts w:ascii="ＭＳ 明朝" w:hAnsi="ＭＳ 明朝"/>
        </w:rPr>
      </w:pPr>
    </w:p>
    <w:p w14:paraId="7DF9116F" w14:textId="7C239EF5"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29C25F6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8072F3" w:rsidRDefault="007F4CAD">
      <w:pPr>
        <w:pStyle w:val="a3"/>
        <w:spacing w:line="360" w:lineRule="auto"/>
        <w:rPr>
          <w:rFonts w:asciiTheme="minorEastAsia" w:eastAsiaTheme="minorEastAsia" w:hAnsiTheme="minorEastAsia"/>
        </w:rPr>
      </w:pPr>
      <w:r w:rsidRPr="008072F3">
        <w:rPr>
          <w:rFonts w:asciiTheme="minorEastAsia" w:eastAsiaTheme="minorEastAsia" w:hAnsiTheme="minorEastAsia" w:cs="ＭＳ Ｐゴシック" w:hint="eastAsia"/>
          <w:b/>
          <w:bCs/>
          <w:sz w:val="32"/>
          <w:szCs w:val="32"/>
        </w:rPr>
        <w:lastRenderedPageBreak/>
        <w:t>第</w:t>
      </w:r>
      <w:r w:rsidRPr="008072F3">
        <w:rPr>
          <w:rFonts w:asciiTheme="minorEastAsia" w:eastAsiaTheme="minorEastAsia" w:hAnsiTheme="minorEastAsia" w:cs="ＭＳ Ｐゴシック"/>
          <w:b/>
          <w:bCs/>
          <w:sz w:val="32"/>
          <w:szCs w:val="32"/>
        </w:rPr>
        <w:t>3章　評価項目の加点方法</w:t>
      </w:r>
    </w:p>
    <w:p w14:paraId="7DF91186"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3.1</w:t>
      </w:r>
      <w:r w:rsidRPr="008072F3">
        <w:rPr>
          <w:rFonts w:asciiTheme="minorEastAsia" w:eastAsiaTheme="minorEastAsia" w:hAnsiTheme="minorEastAsia" w:cs="Times New Roman" w:hint="eastAsia"/>
        </w:rPr>
        <w:t xml:space="preserve">　</w:t>
      </w:r>
      <w:r w:rsidRPr="008072F3">
        <w:rPr>
          <w:rFonts w:asciiTheme="minorEastAsia" w:eastAsiaTheme="minorEastAsia" w:hAnsiTheme="minorEastAsia" w:cs="ＭＳ Ｐゴシック" w:hint="eastAsia"/>
          <w:b/>
          <w:bCs/>
          <w:sz w:val="28"/>
          <w:szCs w:val="28"/>
        </w:rPr>
        <w:t>評価項目得点構成</w:t>
      </w:r>
    </w:p>
    <w:p w14:paraId="7DF91187" w14:textId="77777777" w:rsidR="007F0BCC" w:rsidRPr="008072F3" w:rsidRDefault="007F4CAD">
      <w:pPr>
        <w:pStyle w:val="a3"/>
        <w:ind w:leftChars="405" w:left="850"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評価項目</w:t>
      </w:r>
      <w:r w:rsidR="00803920" w:rsidRPr="008072F3">
        <w:rPr>
          <w:rFonts w:asciiTheme="minorEastAsia" w:eastAsiaTheme="minorEastAsia" w:hAnsiTheme="minorEastAsia" w:cs="ＭＳ Ｐゴシック" w:hint="eastAsia"/>
        </w:rPr>
        <w:t>（提案要求事項）</w:t>
      </w:r>
      <w:r w:rsidR="007F0BCC" w:rsidRPr="008072F3">
        <w:rPr>
          <w:rFonts w:asciiTheme="minorEastAsia" w:eastAsiaTheme="minorEastAsia" w:hAnsiTheme="minorEastAsia" w:cs="ＭＳ Ｐゴシック" w:hint="eastAsia"/>
        </w:rPr>
        <w:t>毎</w:t>
      </w:r>
      <w:r w:rsidRPr="008072F3">
        <w:rPr>
          <w:rFonts w:asciiTheme="minorEastAsia" w:eastAsiaTheme="minorEastAsia" w:hAnsiTheme="minorEastAsia" w:cs="ＭＳ Ｐゴシック" w:hint="eastAsia"/>
        </w:rPr>
        <w:t>の得点</w:t>
      </w:r>
      <w:r w:rsidR="007F0BCC" w:rsidRPr="008072F3">
        <w:rPr>
          <w:rFonts w:asciiTheme="minorEastAsia" w:eastAsiaTheme="minorEastAsia" w:hAnsiTheme="minorEastAsia" w:cs="ＭＳ Ｐゴシック" w:hint="eastAsia"/>
        </w:rPr>
        <w:t>について</w:t>
      </w:r>
      <w:r w:rsidRPr="008072F3">
        <w:rPr>
          <w:rFonts w:asciiTheme="minorEastAsia" w:eastAsiaTheme="minorEastAsia" w:hAnsiTheme="minorEastAsia" w:cs="ＭＳ Ｐゴシック" w:hint="eastAsia"/>
        </w:rPr>
        <w:t>は</w:t>
      </w:r>
      <w:r w:rsidR="005A6CBD" w:rsidRPr="008072F3">
        <w:rPr>
          <w:rFonts w:asciiTheme="minorEastAsia" w:eastAsiaTheme="minorEastAsia" w:hAnsiTheme="minorEastAsia" w:cs="ＭＳ Ｐゴシック" w:hint="eastAsia"/>
        </w:rPr>
        <w:t>、</w:t>
      </w:r>
      <w:r w:rsidR="007F0BCC" w:rsidRPr="008072F3">
        <w:rPr>
          <w:rFonts w:asciiTheme="minorEastAsia" w:eastAsiaTheme="minorEastAsia" w:hAnsiTheme="minorEastAsia" w:cs="ＭＳ Ｐゴシック" w:hint="eastAsia"/>
        </w:rPr>
        <w:t>評価区分に応じて、必須項目は</w:t>
      </w:r>
      <w:r w:rsidRPr="008072F3">
        <w:rPr>
          <w:rFonts w:asciiTheme="minorEastAsia" w:eastAsiaTheme="minorEastAsia" w:hAnsiTheme="minorEastAsia" w:cs="ＭＳ Ｐゴシック" w:hint="eastAsia"/>
        </w:rPr>
        <w:t>基礎点</w:t>
      </w:r>
      <w:r w:rsidR="007F0BCC" w:rsidRPr="008072F3">
        <w:rPr>
          <w:rFonts w:asciiTheme="minorEastAsia" w:eastAsiaTheme="minorEastAsia" w:hAnsiTheme="minorEastAsia" w:cs="ＭＳ Ｐゴシック" w:hint="eastAsia"/>
        </w:rPr>
        <w:t>、任意項目は</w:t>
      </w:r>
      <w:r w:rsidRPr="008072F3">
        <w:rPr>
          <w:rFonts w:asciiTheme="minorEastAsia" w:eastAsiaTheme="minorEastAsia" w:hAnsiTheme="minorEastAsia" w:cs="ＭＳ Ｐゴシック" w:hint="eastAsia"/>
        </w:rPr>
        <w:t>加点</w:t>
      </w:r>
      <w:r w:rsidR="007F0BCC" w:rsidRPr="008072F3">
        <w:rPr>
          <w:rFonts w:asciiTheme="minorEastAsia" w:eastAsiaTheme="minorEastAsia" w:hAnsiTheme="minorEastAsia" w:cs="ＭＳ Ｐゴシック" w:hint="eastAsia"/>
        </w:rPr>
        <w:t>として付与する。</w:t>
      </w:r>
    </w:p>
    <w:p w14:paraId="7DF91188" w14:textId="77777777" w:rsidR="007F4CAD" w:rsidRPr="008072F3" w:rsidRDefault="007F0BCC">
      <w:pPr>
        <w:pStyle w:val="a3"/>
        <w:ind w:leftChars="405" w:left="850"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なお、</w:t>
      </w:r>
      <w:r w:rsidR="007F4CAD" w:rsidRPr="008072F3">
        <w:rPr>
          <w:rFonts w:asciiTheme="minorEastAsia" w:eastAsiaTheme="minorEastAsia" w:hAnsiTheme="minorEastAsia" w:cs="ＭＳ Ｐゴシック" w:hint="eastAsia"/>
        </w:rPr>
        <w:t>評価項目毎の基礎点、加点の得点配分は「</w:t>
      </w:r>
      <w:r w:rsidRPr="008072F3">
        <w:rPr>
          <w:rFonts w:asciiTheme="minorEastAsia" w:eastAsiaTheme="minorEastAsia" w:hAnsiTheme="minorEastAsia" w:cs="ＭＳ Ｐゴシック" w:hint="eastAsia"/>
        </w:rPr>
        <w:t>Ⅴ．</w:t>
      </w:r>
      <w:r w:rsidR="007F4CAD" w:rsidRPr="008072F3">
        <w:rPr>
          <w:rFonts w:asciiTheme="minorEastAsia" w:eastAsiaTheme="minorEastAsia" w:hAnsiTheme="minorEastAsia" w:cs="ＭＳ Ｐゴシック" w:hint="eastAsia"/>
        </w:rPr>
        <w:t>評価項目一覧」の「</w:t>
      </w:r>
      <w:r w:rsidR="00893ED3" w:rsidRPr="008072F3">
        <w:rPr>
          <w:rFonts w:asciiTheme="minorEastAsia" w:eastAsiaTheme="minorEastAsia" w:hAnsiTheme="minorEastAsia" w:cs="ＭＳ Ｐゴシック"/>
        </w:rPr>
        <w:t>2.</w:t>
      </w:r>
      <w:r w:rsidRPr="008072F3">
        <w:rPr>
          <w:rFonts w:asciiTheme="minorEastAsia" w:eastAsiaTheme="minorEastAsia" w:hAnsiTheme="minorEastAsia" w:cs="ＭＳ Ｐゴシック" w:hint="eastAsia"/>
        </w:rPr>
        <w:t>評価項目一覧</w:t>
      </w:r>
      <w:r w:rsidRPr="008072F3">
        <w:rPr>
          <w:rFonts w:asciiTheme="minorEastAsia" w:eastAsiaTheme="minorEastAsia" w:hAnsiTheme="minorEastAsia" w:cs="ＭＳ Ｐゴシック"/>
        </w:rPr>
        <w:t>-</w:t>
      </w:r>
      <w:r w:rsidR="007F4CAD" w:rsidRPr="008072F3">
        <w:rPr>
          <w:rFonts w:asciiTheme="minorEastAsia" w:eastAsiaTheme="minorEastAsia" w:hAnsiTheme="minorEastAsia" w:cs="ＭＳ Ｐゴシック" w:hint="eastAsia"/>
        </w:rPr>
        <w:t>提案要求事項</w:t>
      </w:r>
      <w:r w:rsidRPr="008072F3">
        <w:rPr>
          <w:rFonts w:asciiTheme="minorEastAsia" w:eastAsiaTheme="minorEastAsia" w:hAnsiTheme="minorEastAsia" w:cs="ＭＳ Ｐゴシック"/>
        </w:rPr>
        <w:t>-」</w:t>
      </w:r>
      <w:r w:rsidR="007F4CAD" w:rsidRPr="008072F3">
        <w:rPr>
          <w:rFonts w:asciiTheme="minorEastAsia" w:eastAsiaTheme="minorEastAsia" w:hAnsiTheme="minorEastAsia" w:cs="ＭＳ Ｐゴシック" w:hint="eastAsia"/>
        </w:rPr>
        <w:t>を参照</w:t>
      </w:r>
      <w:r w:rsidRPr="008072F3">
        <w:rPr>
          <w:rFonts w:asciiTheme="minorEastAsia" w:eastAsiaTheme="minorEastAsia" w:hAnsiTheme="minorEastAsia" w:cs="ＭＳ Ｐゴシック" w:hint="eastAsia"/>
        </w:rPr>
        <w:t>すること</w:t>
      </w:r>
      <w:r w:rsidR="005A6CBD" w:rsidRPr="008072F3">
        <w:rPr>
          <w:rFonts w:asciiTheme="minorEastAsia" w:eastAsiaTheme="minorEastAsia" w:hAnsiTheme="minorEastAsia" w:cs="ＭＳ Ｐゴシック" w:hint="eastAsia"/>
        </w:rPr>
        <w:t>。</w:t>
      </w:r>
    </w:p>
    <w:p w14:paraId="7DF91189" w14:textId="77777777" w:rsidR="007F4CAD" w:rsidRPr="008072F3" w:rsidRDefault="007F4CAD">
      <w:pPr>
        <w:pStyle w:val="a3"/>
        <w:ind w:left="848"/>
        <w:rPr>
          <w:rFonts w:asciiTheme="minorEastAsia" w:eastAsiaTheme="minorEastAsia" w:hAnsiTheme="minorEastAsia"/>
        </w:rPr>
      </w:pPr>
    </w:p>
    <w:p w14:paraId="7DF9118A"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3.2　基礎点評価</w:t>
      </w:r>
    </w:p>
    <w:p w14:paraId="7DF9118B" w14:textId="77777777" w:rsidR="007F4CAD" w:rsidRPr="008072F3" w:rsidRDefault="00DD62FB" w:rsidP="005A6CBD">
      <w:pPr>
        <w:pStyle w:val="a3"/>
        <w:ind w:leftChars="404" w:left="848"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提案内容が</w:t>
      </w:r>
      <w:r w:rsidR="00803920" w:rsidRPr="008072F3">
        <w:rPr>
          <w:rFonts w:asciiTheme="minorEastAsia" w:eastAsiaTheme="minorEastAsia" w:hAnsiTheme="minorEastAsia" w:cs="ＭＳ Ｐゴシック" w:hint="eastAsia"/>
        </w:rPr>
        <w:t>、</w:t>
      </w:r>
      <w:r w:rsidR="007F4CAD" w:rsidRPr="008072F3">
        <w:rPr>
          <w:rFonts w:asciiTheme="minorEastAsia" w:eastAsiaTheme="minorEastAsia" w:hAnsiTheme="minorEastAsia" w:cs="ＭＳ Ｐゴシック" w:hint="eastAsia"/>
        </w:rPr>
        <w:t>必須</w:t>
      </w:r>
      <w:r w:rsidR="00B3277B" w:rsidRPr="008072F3">
        <w:rPr>
          <w:rFonts w:asciiTheme="minorEastAsia" w:eastAsiaTheme="minorEastAsia" w:hAnsiTheme="minorEastAsia" w:cs="ＭＳ Ｐゴシック" w:hint="eastAsia"/>
        </w:rPr>
        <w:t>項目を満たしている場合に</w:t>
      </w:r>
      <w:r w:rsidRPr="008072F3">
        <w:rPr>
          <w:rFonts w:asciiTheme="minorEastAsia" w:eastAsiaTheme="minorEastAsia" w:hAnsiTheme="minorEastAsia" w:cs="ＭＳ Ｐゴシック" w:hint="eastAsia"/>
        </w:rPr>
        <w:t>基礎点</w:t>
      </w:r>
      <w:r w:rsidR="007F0BCC" w:rsidRPr="008072F3">
        <w:rPr>
          <w:rFonts w:asciiTheme="minorEastAsia" w:eastAsiaTheme="minorEastAsia" w:hAnsiTheme="minorEastAsia" w:cs="ＭＳ Ｐゴシック" w:hint="eastAsia"/>
        </w:rPr>
        <w:t>を付与し</w:t>
      </w:r>
      <w:r w:rsidR="00803920" w:rsidRPr="008072F3">
        <w:rPr>
          <w:rFonts w:asciiTheme="minorEastAsia" w:eastAsiaTheme="minorEastAsia" w:hAnsiTheme="minorEastAsia" w:cs="ＭＳ Ｐゴシック" w:hint="eastAsia"/>
        </w:rPr>
        <w:t>、そうでない場合は</w:t>
      </w:r>
      <w:r w:rsidR="00803920" w:rsidRPr="008072F3">
        <w:rPr>
          <w:rFonts w:asciiTheme="minorEastAsia" w:eastAsiaTheme="minorEastAsia" w:hAnsiTheme="minorEastAsia" w:cs="ＭＳ Ｐゴシック"/>
        </w:rPr>
        <w:t>0点と</w:t>
      </w:r>
      <w:r w:rsidR="007F0BCC" w:rsidRPr="008072F3">
        <w:rPr>
          <w:rFonts w:asciiTheme="minorEastAsia" w:eastAsiaTheme="minorEastAsia" w:hAnsiTheme="minorEastAsia" w:cs="ＭＳ Ｐゴシック" w:hint="eastAsia"/>
        </w:rPr>
        <w:t>する</w:t>
      </w:r>
      <w:r w:rsidR="00803920" w:rsidRPr="008072F3">
        <w:rPr>
          <w:rFonts w:asciiTheme="minorEastAsia" w:eastAsiaTheme="minorEastAsia" w:hAnsiTheme="minorEastAsia" w:cs="ＭＳ Ｐゴシック" w:hint="eastAsia"/>
        </w:rPr>
        <w:t>。</w:t>
      </w:r>
      <w:r w:rsidR="005A6CBD" w:rsidRPr="008072F3">
        <w:rPr>
          <w:rFonts w:asciiTheme="minorEastAsia" w:eastAsiaTheme="minorEastAsia" w:hAnsiTheme="minorEastAsia" w:cs="ＭＳ Ｐゴシック" w:hint="eastAsia"/>
        </w:rPr>
        <w:t>従って、一つでも必須</w:t>
      </w:r>
      <w:r w:rsidR="00397597" w:rsidRPr="008072F3">
        <w:rPr>
          <w:rFonts w:asciiTheme="minorEastAsia" w:eastAsiaTheme="minorEastAsia" w:hAnsiTheme="minorEastAsia" w:cs="ＭＳ Ｐゴシック" w:hint="eastAsia"/>
        </w:rPr>
        <w:t>項目</w:t>
      </w:r>
      <w:r w:rsidR="005A6CBD" w:rsidRPr="008072F3">
        <w:rPr>
          <w:rFonts w:asciiTheme="minorEastAsia" w:eastAsiaTheme="minorEastAsia" w:hAnsiTheme="minorEastAsia" w:cs="ＭＳ Ｐゴシック" w:hint="eastAsia"/>
        </w:rPr>
        <w:t>を満たしていないと評価</w:t>
      </w:r>
      <w:r w:rsidR="00803920" w:rsidRPr="008072F3">
        <w:rPr>
          <w:rFonts w:asciiTheme="minorEastAsia" w:eastAsiaTheme="minorEastAsia" w:hAnsiTheme="minorEastAsia" w:cs="ＭＳ Ｐゴシック" w:hint="eastAsia"/>
        </w:rPr>
        <w:t>（</w:t>
      </w:r>
      <w:r w:rsidR="00803920" w:rsidRPr="008072F3">
        <w:rPr>
          <w:rFonts w:asciiTheme="minorEastAsia" w:eastAsiaTheme="minorEastAsia" w:hAnsiTheme="minorEastAsia" w:cs="ＭＳ Ｐゴシック"/>
        </w:rPr>
        <w:t>0点）</w:t>
      </w:r>
      <w:r w:rsidR="00464409" w:rsidRPr="008072F3">
        <w:rPr>
          <w:rFonts w:asciiTheme="minorEastAsia" w:eastAsiaTheme="minorEastAsia" w:hAnsiTheme="minorEastAsia" w:cs="ＭＳ Ｐゴシック" w:hint="eastAsia"/>
        </w:rPr>
        <w:t>した</w:t>
      </w:r>
      <w:r w:rsidR="005A6CBD" w:rsidRPr="008072F3">
        <w:rPr>
          <w:rFonts w:asciiTheme="minorEastAsia" w:eastAsiaTheme="minorEastAsia" w:hAnsiTheme="minorEastAsia" w:cs="ＭＳ Ｐゴシック" w:hint="eastAsia"/>
        </w:rPr>
        <w:t>場合は、その入札者</w:t>
      </w:r>
      <w:r w:rsidR="00124ED3" w:rsidRPr="008072F3">
        <w:rPr>
          <w:rFonts w:asciiTheme="minorEastAsia" w:eastAsiaTheme="minorEastAsia" w:hAnsiTheme="minorEastAsia" w:cs="ＭＳ Ｐゴシック" w:hint="eastAsia"/>
        </w:rPr>
        <w:t>を</w:t>
      </w:r>
      <w:r w:rsidR="005A6CBD" w:rsidRPr="008072F3">
        <w:rPr>
          <w:rFonts w:asciiTheme="minorEastAsia" w:eastAsiaTheme="minorEastAsia" w:hAnsiTheme="minorEastAsia" w:cs="ＭＳ Ｐゴシック" w:hint="eastAsia"/>
          <w:b/>
        </w:rPr>
        <w:t>不合格</w:t>
      </w:r>
      <w:r w:rsidR="005A6CBD" w:rsidRPr="008072F3">
        <w:rPr>
          <w:rFonts w:asciiTheme="minorEastAsia" w:eastAsiaTheme="minorEastAsia" w:hAnsiTheme="minorEastAsia" w:cs="ＭＳ Ｐゴシック" w:hint="eastAsia"/>
        </w:rPr>
        <w:t>と</w:t>
      </w:r>
      <w:r w:rsidR="007F0BCC" w:rsidRPr="008072F3">
        <w:rPr>
          <w:rFonts w:asciiTheme="minorEastAsia" w:eastAsiaTheme="minorEastAsia" w:hAnsiTheme="minorEastAsia" w:cs="ＭＳ Ｐゴシック" w:hint="eastAsia"/>
        </w:rPr>
        <w:t>し、価格点の評価は行わない</w:t>
      </w:r>
      <w:r w:rsidR="005A6CBD" w:rsidRPr="008072F3">
        <w:rPr>
          <w:rFonts w:asciiTheme="minorEastAsia" w:eastAsiaTheme="minorEastAsia" w:hAnsiTheme="minorEastAsia" w:cs="ＭＳ Ｐゴシック" w:hint="eastAsia"/>
        </w:rPr>
        <w:t>。</w:t>
      </w:r>
    </w:p>
    <w:p w14:paraId="7DF9118C" w14:textId="77777777" w:rsidR="007F4CAD" w:rsidRPr="008072F3" w:rsidRDefault="007F4CAD">
      <w:pPr>
        <w:pStyle w:val="a3"/>
        <w:ind w:left="848"/>
        <w:rPr>
          <w:rFonts w:asciiTheme="minorEastAsia" w:eastAsiaTheme="minorEastAsia" w:hAnsiTheme="minorEastAsia"/>
        </w:rPr>
      </w:pPr>
    </w:p>
    <w:p w14:paraId="7DF9118D"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3.3　加点評価</w:t>
      </w:r>
    </w:p>
    <w:p w14:paraId="7DF9118E" w14:textId="77777777" w:rsidR="007F4CAD" w:rsidRPr="008072F3" w:rsidRDefault="00046F0D">
      <w:pPr>
        <w:pStyle w:val="a3"/>
        <w:ind w:leftChars="404" w:left="848"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任意</w:t>
      </w:r>
      <w:r w:rsidR="007F0BCC" w:rsidRPr="008072F3">
        <w:rPr>
          <w:rFonts w:asciiTheme="minorEastAsia" w:eastAsiaTheme="minorEastAsia" w:hAnsiTheme="minorEastAsia" w:cs="ＭＳ Ｐゴシック" w:hint="eastAsia"/>
        </w:rPr>
        <w:t>項目</w:t>
      </w:r>
      <w:r w:rsidR="00DD62FB" w:rsidRPr="008072F3">
        <w:rPr>
          <w:rFonts w:asciiTheme="minorEastAsia" w:eastAsiaTheme="minorEastAsia" w:hAnsiTheme="minorEastAsia" w:cs="ＭＳ Ｐゴシック" w:hint="eastAsia"/>
        </w:rPr>
        <w:t>に</w:t>
      </w:r>
      <w:r w:rsidR="00D27500" w:rsidRPr="008072F3">
        <w:rPr>
          <w:rFonts w:asciiTheme="minorEastAsia" w:eastAsiaTheme="minorEastAsia" w:hAnsiTheme="minorEastAsia" w:cs="ＭＳ Ｐゴシック" w:hint="eastAsia"/>
        </w:rPr>
        <w:t>ついて、</w:t>
      </w:r>
      <w:r w:rsidR="007F4CAD" w:rsidRPr="008072F3">
        <w:rPr>
          <w:rFonts w:asciiTheme="minorEastAsia" w:eastAsiaTheme="minorEastAsia" w:hAnsiTheme="minorEastAsia" w:cs="ＭＳ Ｐゴシック" w:hint="eastAsia"/>
        </w:rPr>
        <w:t>提案内容に応じ</w:t>
      </w:r>
      <w:r w:rsidRPr="008072F3">
        <w:rPr>
          <w:rFonts w:asciiTheme="minorEastAsia" w:eastAsiaTheme="minorEastAsia" w:hAnsiTheme="minorEastAsia" w:cs="ＭＳ Ｐゴシック" w:hint="eastAsia"/>
        </w:rPr>
        <w:t>て</w:t>
      </w:r>
      <w:r w:rsidR="00DD62FB" w:rsidRPr="008072F3">
        <w:rPr>
          <w:rFonts w:asciiTheme="minorEastAsia" w:eastAsiaTheme="minorEastAsia" w:hAnsiTheme="minorEastAsia" w:cs="ＭＳ Ｐゴシック" w:hint="eastAsia"/>
        </w:rPr>
        <w:t>下表の</w:t>
      </w:r>
      <w:r w:rsidRPr="008072F3">
        <w:rPr>
          <w:rFonts w:asciiTheme="minorEastAsia" w:eastAsiaTheme="minorEastAsia" w:hAnsiTheme="minorEastAsia" w:cs="ＭＳ Ｐゴシック" w:hint="eastAsia"/>
        </w:rPr>
        <w:t>評価</w:t>
      </w:r>
      <w:r w:rsidR="00DD62FB" w:rsidRPr="008072F3">
        <w:rPr>
          <w:rFonts w:asciiTheme="minorEastAsia" w:eastAsiaTheme="minorEastAsia" w:hAnsiTheme="minorEastAsia" w:cs="ＭＳ Ｐゴシック" w:hint="eastAsia"/>
        </w:rPr>
        <w:t>基準</w:t>
      </w:r>
      <w:r w:rsidRPr="008072F3">
        <w:rPr>
          <w:rFonts w:asciiTheme="minorEastAsia" w:eastAsiaTheme="minorEastAsia" w:hAnsiTheme="minorEastAsia" w:cs="ＭＳ Ｐゴシック" w:hint="eastAsia"/>
        </w:rPr>
        <w:t>に</w:t>
      </w:r>
      <w:r w:rsidR="00DD62FB" w:rsidRPr="008072F3">
        <w:rPr>
          <w:rFonts w:asciiTheme="minorEastAsia" w:eastAsiaTheme="minorEastAsia" w:hAnsiTheme="minorEastAsia" w:cs="ＭＳ Ｐゴシック" w:hint="eastAsia"/>
        </w:rPr>
        <w:t>基づき加点を付与する</w:t>
      </w:r>
      <w:r w:rsidR="007F4CAD" w:rsidRPr="008072F3">
        <w:rPr>
          <w:rFonts w:asciiTheme="minorEastAsia" w:eastAsiaTheme="minorEastAsia" w:hAnsiTheme="minorEastAsia" w:cs="ＭＳ Ｐゴシック" w:hint="eastAsia"/>
        </w:rPr>
        <w:t>。</w:t>
      </w:r>
    </w:p>
    <w:p w14:paraId="7DF9118F" w14:textId="77777777" w:rsidR="007F4CAD" w:rsidRPr="008072F3" w:rsidRDefault="007F4CAD">
      <w:pPr>
        <w:pStyle w:val="a3"/>
        <w:ind w:leftChars="404" w:left="848" w:firstLineChars="100" w:firstLine="212"/>
        <w:rPr>
          <w:rFonts w:asciiTheme="minorEastAsia" w:eastAsiaTheme="minorEastAsia" w:hAnsiTheme="minorEastAsia" w:cs="ＭＳ Ｐゴシック"/>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5126"/>
        <w:gridCol w:w="636"/>
        <w:gridCol w:w="636"/>
        <w:gridCol w:w="534"/>
        <w:gridCol w:w="538"/>
      </w:tblGrid>
      <w:tr w:rsidR="00F3423B" w:rsidRPr="0093361F" w14:paraId="7DF91194" w14:textId="77777777" w:rsidTr="003A6CE8">
        <w:trPr>
          <w:trHeight w:val="397"/>
        </w:trPr>
        <w:tc>
          <w:tcPr>
            <w:tcW w:w="1138" w:type="dxa"/>
            <w:vAlign w:val="center"/>
          </w:tcPr>
          <w:p w14:paraId="7DF91190"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評価</w:t>
            </w:r>
          </w:p>
          <w:p w14:paraId="7DF91191"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ランク</w:t>
            </w:r>
          </w:p>
        </w:tc>
        <w:tc>
          <w:tcPr>
            <w:tcW w:w="5126" w:type="dxa"/>
            <w:vAlign w:val="center"/>
          </w:tcPr>
          <w:p w14:paraId="7DF91192"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評価基準</w:t>
            </w:r>
          </w:p>
        </w:tc>
        <w:tc>
          <w:tcPr>
            <w:tcW w:w="2344" w:type="dxa"/>
            <w:gridSpan w:val="4"/>
            <w:vAlign w:val="center"/>
          </w:tcPr>
          <w:p w14:paraId="7DF91193" w14:textId="6E596F8E"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hint="eastAsia"/>
              </w:rPr>
              <w:t>項目別得点</w:t>
            </w:r>
          </w:p>
        </w:tc>
      </w:tr>
      <w:tr w:rsidR="00F3423B" w:rsidRPr="0093361F" w14:paraId="7DF9119A" w14:textId="77777777" w:rsidTr="003A6CE8">
        <w:trPr>
          <w:trHeight w:val="397"/>
        </w:trPr>
        <w:tc>
          <w:tcPr>
            <w:tcW w:w="1138" w:type="dxa"/>
            <w:vAlign w:val="center"/>
          </w:tcPr>
          <w:p w14:paraId="7DF91195"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S</w:t>
            </w:r>
          </w:p>
        </w:tc>
        <w:tc>
          <w:tcPr>
            <w:tcW w:w="5126" w:type="dxa"/>
            <w:vAlign w:val="center"/>
          </w:tcPr>
          <w:p w14:paraId="7DF91196"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通常の想定を超える卓越した提案内容である。</w:t>
            </w:r>
          </w:p>
        </w:tc>
        <w:tc>
          <w:tcPr>
            <w:tcW w:w="636" w:type="dxa"/>
            <w:vAlign w:val="center"/>
          </w:tcPr>
          <w:p w14:paraId="7DF91197" w14:textId="3E1FAC30"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20</w:t>
            </w:r>
          </w:p>
        </w:tc>
        <w:tc>
          <w:tcPr>
            <w:tcW w:w="636" w:type="dxa"/>
            <w:vAlign w:val="center"/>
          </w:tcPr>
          <w:p w14:paraId="7DF91198" w14:textId="601D75E4"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15</w:t>
            </w:r>
          </w:p>
        </w:tc>
        <w:tc>
          <w:tcPr>
            <w:tcW w:w="534" w:type="dxa"/>
            <w:vAlign w:val="center"/>
          </w:tcPr>
          <w:p w14:paraId="6C094A9C" w14:textId="56F6993F"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10</w:t>
            </w:r>
          </w:p>
        </w:tc>
        <w:tc>
          <w:tcPr>
            <w:tcW w:w="538" w:type="dxa"/>
            <w:vAlign w:val="center"/>
          </w:tcPr>
          <w:p w14:paraId="7DF91199" w14:textId="09D28371"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5</w:t>
            </w:r>
          </w:p>
        </w:tc>
      </w:tr>
      <w:tr w:rsidR="00F3423B" w:rsidRPr="0093361F" w14:paraId="7DF911A0" w14:textId="77777777" w:rsidTr="003A6CE8">
        <w:trPr>
          <w:trHeight w:val="397"/>
        </w:trPr>
        <w:tc>
          <w:tcPr>
            <w:tcW w:w="1138" w:type="dxa"/>
            <w:vAlign w:val="center"/>
          </w:tcPr>
          <w:p w14:paraId="7DF9119B"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A</w:t>
            </w:r>
          </w:p>
        </w:tc>
        <w:tc>
          <w:tcPr>
            <w:tcW w:w="5126" w:type="dxa"/>
            <w:vAlign w:val="center"/>
          </w:tcPr>
          <w:p w14:paraId="7DF9119C"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通常想定される提案としては最適な内容である。</w:t>
            </w:r>
          </w:p>
        </w:tc>
        <w:tc>
          <w:tcPr>
            <w:tcW w:w="636" w:type="dxa"/>
            <w:vAlign w:val="center"/>
          </w:tcPr>
          <w:p w14:paraId="7DF9119D" w14:textId="65409E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12</w:t>
            </w:r>
          </w:p>
        </w:tc>
        <w:tc>
          <w:tcPr>
            <w:tcW w:w="636" w:type="dxa"/>
            <w:vAlign w:val="center"/>
          </w:tcPr>
          <w:p w14:paraId="7DF9119E" w14:textId="7B0C37FC"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9</w:t>
            </w:r>
          </w:p>
        </w:tc>
        <w:tc>
          <w:tcPr>
            <w:tcW w:w="534" w:type="dxa"/>
            <w:vAlign w:val="center"/>
          </w:tcPr>
          <w:p w14:paraId="3DFAB217" w14:textId="3E385B19"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6</w:t>
            </w:r>
          </w:p>
        </w:tc>
        <w:tc>
          <w:tcPr>
            <w:tcW w:w="538" w:type="dxa"/>
            <w:vAlign w:val="center"/>
          </w:tcPr>
          <w:p w14:paraId="7DF9119F" w14:textId="3B80243B"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3</w:t>
            </w:r>
          </w:p>
        </w:tc>
      </w:tr>
      <w:tr w:rsidR="00F3423B" w:rsidRPr="0093361F" w14:paraId="7DF911A6" w14:textId="77777777" w:rsidTr="003A6CE8">
        <w:trPr>
          <w:trHeight w:val="397"/>
        </w:trPr>
        <w:tc>
          <w:tcPr>
            <w:tcW w:w="1138" w:type="dxa"/>
            <w:vAlign w:val="center"/>
          </w:tcPr>
          <w:p w14:paraId="7DF911A1"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B</w:t>
            </w:r>
          </w:p>
        </w:tc>
        <w:tc>
          <w:tcPr>
            <w:tcW w:w="5126" w:type="dxa"/>
            <w:vAlign w:val="center"/>
          </w:tcPr>
          <w:p w14:paraId="7DF911A2"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概ね妥当な内容である。</w:t>
            </w:r>
          </w:p>
        </w:tc>
        <w:tc>
          <w:tcPr>
            <w:tcW w:w="636" w:type="dxa"/>
            <w:vAlign w:val="center"/>
          </w:tcPr>
          <w:p w14:paraId="7DF911A3" w14:textId="1ECCA8F3"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6</w:t>
            </w:r>
          </w:p>
        </w:tc>
        <w:tc>
          <w:tcPr>
            <w:tcW w:w="636" w:type="dxa"/>
            <w:vAlign w:val="center"/>
          </w:tcPr>
          <w:p w14:paraId="7DF911A4" w14:textId="2C7A230F"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4</w:t>
            </w:r>
          </w:p>
        </w:tc>
        <w:tc>
          <w:tcPr>
            <w:tcW w:w="534" w:type="dxa"/>
            <w:vAlign w:val="center"/>
          </w:tcPr>
          <w:p w14:paraId="6A2E3AD3" w14:textId="3F614F7D"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3</w:t>
            </w:r>
          </w:p>
        </w:tc>
        <w:tc>
          <w:tcPr>
            <w:tcW w:w="538" w:type="dxa"/>
            <w:vAlign w:val="center"/>
          </w:tcPr>
          <w:p w14:paraId="7DF911A5" w14:textId="558F0135"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w:t>
            </w:r>
          </w:p>
        </w:tc>
      </w:tr>
      <w:tr w:rsidR="00F3423B" w:rsidRPr="0093361F" w14:paraId="7DF911AC" w14:textId="77777777" w:rsidTr="003A6CE8">
        <w:trPr>
          <w:trHeight w:val="397"/>
        </w:trPr>
        <w:tc>
          <w:tcPr>
            <w:tcW w:w="1138" w:type="dxa"/>
            <w:vAlign w:val="center"/>
          </w:tcPr>
          <w:p w14:paraId="7DF911A7"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C</w:t>
            </w:r>
          </w:p>
        </w:tc>
        <w:tc>
          <w:tcPr>
            <w:tcW w:w="5126" w:type="dxa"/>
            <w:vAlign w:val="center"/>
          </w:tcPr>
          <w:p w14:paraId="7DF911A8"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内容が不十分である。</w:t>
            </w:r>
          </w:p>
        </w:tc>
        <w:tc>
          <w:tcPr>
            <w:tcW w:w="636" w:type="dxa"/>
            <w:vAlign w:val="center"/>
          </w:tcPr>
          <w:p w14:paraId="7DF911A9" w14:textId="649FB370"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636" w:type="dxa"/>
            <w:vAlign w:val="center"/>
          </w:tcPr>
          <w:p w14:paraId="7DF911AA" w14:textId="5DB3CA58"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534" w:type="dxa"/>
            <w:vAlign w:val="center"/>
          </w:tcPr>
          <w:p w14:paraId="5A572862" w14:textId="2E84D229"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538" w:type="dxa"/>
            <w:vAlign w:val="center"/>
          </w:tcPr>
          <w:p w14:paraId="7DF911AB" w14:textId="0A939210"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r>
    </w:tbl>
    <w:p w14:paraId="4FB7661A" w14:textId="49D4CF28" w:rsidR="00864D66" w:rsidRPr="008072F3" w:rsidRDefault="00864D66">
      <w:pPr>
        <w:widowControl/>
        <w:jc w:val="left"/>
        <w:rPr>
          <w:rFonts w:asciiTheme="minorEastAsia" w:eastAsiaTheme="minorEastAsia" w:hAnsiTheme="minorEastAsia" w:cs="ＭＳ Ｐゴシック"/>
          <w:spacing w:val="1"/>
          <w:kern w:val="0"/>
          <w:szCs w:val="21"/>
        </w:rPr>
      </w:pPr>
    </w:p>
    <w:p w14:paraId="3ED745E3" w14:textId="7A47A1D3" w:rsidR="003C2253" w:rsidRPr="008072F3" w:rsidRDefault="003C2253" w:rsidP="003C2253">
      <w:pPr>
        <w:pStyle w:val="a3"/>
        <w:wordWrap/>
        <w:autoSpaceDE/>
        <w:autoSpaceDN/>
        <w:spacing w:line="240" w:lineRule="auto"/>
        <w:ind w:leftChars="300" w:left="630"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ただし、「</w:t>
      </w:r>
      <w:r w:rsidRPr="008072F3">
        <w:rPr>
          <w:rFonts w:asciiTheme="minorEastAsia" w:eastAsiaTheme="minorEastAsia" w:hAnsiTheme="minorEastAsia" w:cs="ＭＳ Ｐゴシック"/>
        </w:rPr>
        <w:t xml:space="preserve">4 </w:t>
      </w:r>
      <w:r w:rsidRPr="008072F3">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667" w:type="dxa"/>
        <w:jc w:val="right"/>
        <w:tblLook w:val="04A0" w:firstRow="1" w:lastRow="0" w:firstColumn="1" w:lastColumn="0" w:noHBand="0" w:noVBand="1"/>
      </w:tblPr>
      <w:tblGrid>
        <w:gridCol w:w="1843"/>
        <w:gridCol w:w="4961"/>
        <w:gridCol w:w="1863"/>
      </w:tblGrid>
      <w:tr w:rsidR="003C2253" w:rsidRPr="0093361F" w14:paraId="0EAE6A0A" w14:textId="77777777" w:rsidTr="003A6CE8">
        <w:trPr>
          <w:trHeight w:val="340"/>
          <w:jc w:val="right"/>
        </w:trPr>
        <w:tc>
          <w:tcPr>
            <w:tcW w:w="6804" w:type="dxa"/>
            <w:gridSpan w:val="2"/>
            <w:tcBorders>
              <w:bottom w:val="single" w:sz="4" w:space="0" w:color="auto"/>
            </w:tcBorders>
            <w:vAlign w:val="center"/>
          </w:tcPr>
          <w:p w14:paraId="63A0EBEE" w14:textId="2546C7B5" w:rsidR="003C2253" w:rsidRPr="008072F3" w:rsidRDefault="003C2253" w:rsidP="001C4E3C">
            <w:pPr>
              <w:pStyle w:val="a3"/>
              <w:wordWrap/>
              <w:autoSpaceDE/>
              <w:autoSpaceDN/>
              <w:spacing w:line="240" w:lineRule="auto"/>
              <w:jc w:val="center"/>
              <w:rPr>
                <w:rFonts w:asciiTheme="minorEastAsia" w:eastAsiaTheme="minorEastAsia" w:hAnsiTheme="minorEastAsia"/>
              </w:rPr>
            </w:pPr>
            <w:r w:rsidRPr="008072F3">
              <w:rPr>
                <w:rFonts w:asciiTheme="minorEastAsia" w:eastAsiaTheme="minorEastAsia" w:hAnsiTheme="minorEastAsia" w:hint="eastAsia"/>
              </w:rPr>
              <w:t>認定等の区分</w:t>
            </w:r>
          </w:p>
        </w:tc>
        <w:tc>
          <w:tcPr>
            <w:tcW w:w="1863" w:type="dxa"/>
            <w:tcBorders>
              <w:bottom w:val="single" w:sz="4" w:space="0" w:color="auto"/>
            </w:tcBorders>
            <w:vAlign w:val="center"/>
          </w:tcPr>
          <w:p w14:paraId="2F87FAD4" w14:textId="77777777" w:rsidR="003C2253" w:rsidRPr="008072F3" w:rsidRDefault="003C2253" w:rsidP="001C4E3C">
            <w:pPr>
              <w:pStyle w:val="a3"/>
              <w:wordWrap/>
              <w:autoSpaceDE/>
              <w:autoSpaceDN/>
              <w:spacing w:line="240" w:lineRule="auto"/>
              <w:jc w:val="center"/>
              <w:rPr>
                <w:rFonts w:asciiTheme="minorEastAsia" w:eastAsiaTheme="minorEastAsia" w:hAnsiTheme="minorEastAsia"/>
              </w:rPr>
            </w:pPr>
            <w:r w:rsidRPr="008072F3">
              <w:rPr>
                <w:rFonts w:asciiTheme="minorEastAsia" w:eastAsiaTheme="minorEastAsia" w:hAnsiTheme="minorEastAsia" w:hint="eastAsia"/>
              </w:rPr>
              <w:t>項目別得点</w:t>
            </w:r>
          </w:p>
        </w:tc>
      </w:tr>
      <w:tr w:rsidR="003C2253" w:rsidRPr="0093361F" w14:paraId="01D9FFFE" w14:textId="77777777" w:rsidTr="003A6CE8">
        <w:trPr>
          <w:trHeight w:val="454"/>
          <w:jc w:val="right"/>
        </w:trPr>
        <w:tc>
          <w:tcPr>
            <w:tcW w:w="1843" w:type="dxa"/>
            <w:vMerge w:val="restart"/>
            <w:vAlign w:val="center"/>
          </w:tcPr>
          <w:p w14:paraId="5426BF00" w14:textId="77777777" w:rsidR="003C2253" w:rsidRPr="008072F3" w:rsidRDefault="003C2253" w:rsidP="001C4E3C">
            <w:pPr>
              <w:pStyle w:val="a3"/>
              <w:rPr>
                <w:rFonts w:asciiTheme="minorEastAsia" w:eastAsiaTheme="minorEastAsia" w:hAnsiTheme="minorEastAsia"/>
              </w:rPr>
            </w:pPr>
            <w:r w:rsidRPr="008072F3">
              <w:rPr>
                <w:rFonts w:asciiTheme="minorEastAsia" w:eastAsiaTheme="minorEastAsia" w:hAnsiTheme="minorEastAsia" w:hint="eastAsia"/>
              </w:rPr>
              <w:t>女性活躍推進法に基づく認定（えるぼし認定企業・プラチナえるぼし認定企業）</w:t>
            </w:r>
          </w:p>
        </w:tc>
        <w:tc>
          <w:tcPr>
            <w:tcW w:w="4961" w:type="dxa"/>
            <w:vAlign w:val="center"/>
          </w:tcPr>
          <w:p w14:paraId="6D7A33C5" w14:textId="361A54A9" w:rsidR="003C2253" w:rsidRPr="008072F3" w:rsidRDefault="003C2253" w:rsidP="001C4E3C">
            <w:pPr>
              <w:pStyle w:val="a3"/>
              <w:wordWrap/>
              <w:autoSpaceDE/>
              <w:autoSpaceDN/>
              <w:spacing w:line="240" w:lineRule="auto"/>
              <w:rPr>
                <w:rFonts w:asciiTheme="minorEastAsia" w:eastAsiaTheme="minorEastAsia" w:hAnsiTheme="minorEastAsia"/>
              </w:rPr>
            </w:pPr>
            <w:bookmarkStart w:id="38" w:name="_Hlk42196609"/>
            <w:r w:rsidRPr="008072F3">
              <w:rPr>
                <w:rFonts w:asciiTheme="minorEastAsia" w:eastAsiaTheme="minorEastAsia" w:hAnsiTheme="minorEastAsia" w:hint="eastAsia"/>
              </w:rPr>
              <w:t>プラチナえるぼし</w:t>
            </w:r>
            <w:bookmarkEnd w:id="38"/>
            <w:r w:rsidR="00371763" w:rsidRPr="0093361F">
              <w:rPr>
                <w:rFonts w:asciiTheme="minorEastAsia" w:eastAsiaTheme="minorEastAsia" w:hAnsiTheme="minorEastAsia" w:hint="eastAsia"/>
              </w:rPr>
              <w:t>（※</w:t>
            </w:r>
            <w:r w:rsidR="00371763" w:rsidRPr="0093361F">
              <w:rPr>
                <w:rFonts w:asciiTheme="minorEastAsia" w:eastAsiaTheme="minorEastAsia" w:hAnsiTheme="minorEastAsia"/>
              </w:rPr>
              <w:t>1）</w:t>
            </w:r>
          </w:p>
        </w:tc>
        <w:tc>
          <w:tcPr>
            <w:tcW w:w="1863" w:type="dxa"/>
            <w:vAlign w:val="center"/>
          </w:tcPr>
          <w:p w14:paraId="0421056E" w14:textId="54FCCF44" w:rsidR="003C2253" w:rsidRPr="008072F3" w:rsidRDefault="002C58E7" w:rsidP="001C4E3C">
            <w:pPr>
              <w:pStyle w:val="a3"/>
              <w:wordWrap/>
              <w:autoSpaceDE/>
              <w:autoSpaceDN/>
              <w:spacing w:line="240" w:lineRule="auto"/>
              <w:jc w:val="center"/>
              <w:rPr>
                <w:rFonts w:asciiTheme="minorEastAsia" w:eastAsiaTheme="minorEastAsia" w:hAnsiTheme="minorEastAsia"/>
                <w:highlight w:val="yellow"/>
              </w:rPr>
            </w:pPr>
            <w:r>
              <w:rPr>
                <w:rFonts w:asciiTheme="minorEastAsia" w:eastAsiaTheme="minorEastAsia" w:hAnsiTheme="minorEastAsia" w:hint="eastAsia"/>
              </w:rPr>
              <w:t>20</w:t>
            </w:r>
          </w:p>
        </w:tc>
      </w:tr>
      <w:tr w:rsidR="003C2253" w:rsidRPr="0093361F" w14:paraId="7B292637" w14:textId="77777777" w:rsidTr="003A6CE8">
        <w:trPr>
          <w:trHeight w:val="454"/>
          <w:jc w:val="right"/>
        </w:trPr>
        <w:tc>
          <w:tcPr>
            <w:tcW w:w="1843" w:type="dxa"/>
            <w:vMerge/>
            <w:vAlign w:val="center"/>
          </w:tcPr>
          <w:p w14:paraId="233E5B23"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2A3B1979" w14:textId="676B9653"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認定基準○</w:t>
            </w:r>
            <w:r w:rsidR="00371763" w:rsidRPr="008072F3">
              <w:rPr>
                <w:rFonts w:asciiTheme="minorEastAsia" w:eastAsiaTheme="minorEastAsia" w:hAnsiTheme="minorEastAsia"/>
              </w:rPr>
              <w:t>(5)</w:t>
            </w:r>
            <w:r w:rsidR="00371763" w:rsidRPr="0093361F">
              <w:rPr>
                <w:rFonts w:asciiTheme="minorEastAsia" w:eastAsiaTheme="minorEastAsia" w:hAnsiTheme="minorEastAsia"/>
              </w:rPr>
              <w:t xml:space="preserve"> （※2）</w:t>
            </w:r>
          </w:p>
        </w:tc>
        <w:tc>
          <w:tcPr>
            <w:tcW w:w="1863" w:type="dxa"/>
            <w:vAlign w:val="center"/>
          </w:tcPr>
          <w:p w14:paraId="384CF393" w14:textId="01A84903"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16</w:t>
            </w:r>
          </w:p>
        </w:tc>
      </w:tr>
      <w:tr w:rsidR="003C2253" w:rsidRPr="0093361F" w14:paraId="6E31AE1C" w14:textId="77777777" w:rsidTr="003A6CE8">
        <w:trPr>
          <w:trHeight w:val="454"/>
          <w:jc w:val="right"/>
        </w:trPr>
        <w:tc>
          <w:tcPr>
            <w:tcW w:w="1843" w:type="dxa"/>
            <w:vMerge/>
            <w:vAlign w:val="center"/>
          </w:tcPr>
          <w:p w14:paraId="74AC07AF"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06AFC096" w14:textId="1BA69217" w:rsidR="003C2253" w:rsidRPr="008072F3" w:rsidRDefault="003C2253" w:rsidP="00162B8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認定基準○</w:t>
            </w:r>
            <w:r w:rsidR="00371763" w:rsidRPr="008072F3">
              <w:rPr>
                <w:rFonts w:asciiTheme="minorEastAsia" w:eastAsiaTheme="minorEastAsia" w:hAnsiTheme="minorEastAsia"/>
              </w:rPr>
              <w:t>(3~4</w:t>
            </w:r>
            <w:r w:rsidR="00371763" w:rsidRPr="008072F3">
              <w:rPr>
                <w:rFonts w:asciiTheme="minorEastAsia" w:eastAsiaTheme="minorEastAsia" w:hAnsiTheme="minorEastAsia" w:hint="eastAsia"/>
              </w:rPr>
              <w:t>）</w:t>
            </w:r>
            <w:r w:rsidR="00371763" w:rsidRPr="0093361F">
              <w:rPr>
                <w:rFonts w:asciiTheme="minorEastAsia" w:eastAsiaTheme="minorEastAsia" w:hAnsiTheme="minorEastAsia" w:hint="eastAsia"/>
              </w:rPr>
              <w:t>（※</w:t>
            </w:r>
            <w:r w:rsidR="00371763" w:rsidRPr="0093361F">
              <w:rPr>
                <w:rFonts w:asciiTheme="minorEastAsia" w:eastAsiaTheme="minorEastAsia" w:hAnsiTheme="minorEastAsia"/>
              </w:rPr>
              <w:t>2）</w:t>
            </w:r>
          </w:p>
        </w:tc>
        <w:tc>
          <w:tcPr>
            <w:tcW w:w="1863" w:type="dxa"/>
            <w:vAlign w:val="center"/>
          </w:tcPr>
          <w:p w14:paraId="1F7BDF49" w14:textId="30059B62"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16</w:t>
            </w:r>
          </w:p>
        </w:tc>
      </w:tr>
      <w:tr w:rsidR="003C2253" w:rsidRPr="0093361F" w14:paraId="3C64AAD3" w14:textId="77777777" w:rsidTr="003A6CE8">
        <w:trPr>
          <w:trHeight w:val="454"/>
          <w:jc w:val="right"/>
        </w:trPr>
        <w:tc>
          <w:tcPr>
            <w:tcW w:w="1843" w:type="dxa"/>
            <w:vMerge/>
            <w:vAlign w:val="center"/>
          </w:tcPr>
          <w:p w14:paraId="02F16A07"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027D39C8" w14:textId="03C4ABAC"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認定基準○</w:t>
            </w:r>
            <w:r w:rsidR="00371763" w:rsidRPr="008072F3">
              <w:rPr>
                <w:rFonts w:asciiTheme="minorEastAsia" w:eastAsiaTheme="minorEastAsia" w:hAnsiTheme="minorEastAsia"/>
              </w:rPr>
              <w:t>(1~2)</w:t>
            </w:r>
            <w:r w:rsidR="00371763" w:rsidRPr="0093361F">
              <w:rPr>
                <w:rFonts w:asciiTheme="minorEastAsia" w:eastAsiaTheme="minorEastAsia" w:hAnsiTheme="minorEastAsia"/>
              </w:rPr>
              <w:t xml:space="preserve"> （※2）</w:t>
            </w:r>
          </w:p>
        </w:tc>
        <w:tc>
          <w:tcPr>
            <w:tcW w:w="1863" w:type="dxa"/>
            <w:vAlign w:val="center"/>
          </w:tcPr>
          <w:p w14:paraId="191E59B8" w14:textId="6226C748"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8</w:t>
            </w:r>
          </w:p>
        </w:tc>
      </w:tr>
      <w:tr w:rsidR="003C2253" w:rsidRPr="0093361F" w14:paraId="247F3CFA" w14:textId="77777777" w:rsidTr="003A6CE8">
        <w:trPr>
          <w:trHeight w:val="454"/>
          <w:jc w:val="right"/>
        </w:trPr>
        <w:tc>
          <w:tcPr>
            <w:tcW w:w="1843" w:type="dxa"/>
            <w:vMerge/>
            <w:vAlign w:val="center"/>
          </w:tcPr>
          <w:p w14:paraId="7CFA41B3"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27B770FB" w14:textId="269BC4BA" w:rsidR="003C2253" w:rsidRPr="008072F3" w:rsidRDefault="003C2253" w:rsidP="001C4E3C">
            <w:pPr>
              <w:pStyle w:val="a3"/>
              <w:wordWrap/>
              <w:autoSpaceDE/>
              <w:autoSpaceDN/>
              <w:spacing w:line="240" w:lineRule="auto"/>
              <w:rPr>
                <w:rFonts w:asciiTheme="minorEastAsia" w:eastAsiaTheme="minorEastAsia" w:hAnsiTheme="minorEastAsia"/>
                <w:vertAlign w:val="superscript"/>
              </w:rPr>
            </w:pPr>
            <w:r w:rsidRPr="008072F3">
              <w:rPr>
                <w:rFonts w:asciiTheme="minorEastAsia" w:eastAsiaTheme="minorEastAsia" w:hAnsiTheme="minorEastAsia" w:hint="eastAsia"/>
              </w:rPr>
              <w:t>行動計画</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3）</w:t>
            </w:r>
          </w:p>
        </w:tc>
        <w:tc>
          <w:tcPr>
            <w:tcW w:w="1863" w:type="dxa"/>
            <w:vAlign w:val="center"/>
          </w:tcPr>
          <w:p w14:paraId="437617E3" w14:textId="04B801D8"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4</w:t>
            </w:r>
          </w:p>
        </w:tc>
      </w:tr>
      <w:tr w:rsidR="003C2253" w:rsidRPr="0093361F" w14:paraId="01C9B276" w14:textId="77777777" w:rsidTr="003A6CE8">
        <w:trPr>
          <w:trHeight w:val="454"/>
          <w:jc w:val="right"/>
        </w:trPr>
        <w:tc>
          <w:tcPr>
            <w:tcW w:w="1843" w:type="dxa"/>
            <w:vMerge w:val="restart"/>
            <w:vAlign w:val="center"/>
          </w:tcPr>
          <w:p w14:paraId="405310AC" w14:textId="77777777"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次世代法に基づく認定（くるみん認定企業・プラチナくるみん認定企業）</w:t>
            </w:r>
          </w:p>
        </w:tc>
        <w:tc>
          <w:tcPr>
            <w:tcW w:w="4961" w:type="dxa"/>
            <w:vAlign w:val="center"/>
          </w:tcPr>
          <w:p w14:paraId="4DB365C2" w14:textId="3CE1BF80"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プラチナくるみん</w:t>
            </w:r>
            <w:r w:rsidR="00E13434" w:rsidRPr="008072F3">
              <w:rPr>
                <w:rFonts w:asciiTheme="minorEastAsia" w:eastAsiaTheme="minorEastAsia" w:hAnsiTheme="minorEastAsia" w:hint="eastAsia"/>
              </w:rPr>
              <w:t>認定企業</w:t>
            </w:r>
          </w:p>
        </w:tc>
        <w:tc>
          <w:tcPr>
            <w:tcW w:w="1863" w:type="dxa"/>
            <w:vAlign w:val="center"/>
          </w:tcPr>
          <w:p w14:paraId="7653A40E" w14:textId="222B6DD3"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16</w:t>
            </w:r>
          </w:p>
        </w:tc>
      </w:tr>
      <w:tr w:rsidR="003C2253" w:rsidRPr="0093361F" w14:paraId="45C012DF" w14:textId="77777777" w:rsidTr="003A6CE8">
        <w:trPr>
          <w:trHeight w:val="454"/>
          <w:jc w:val="right"/>
        </w:trPr>
        <w:tc>
          <w:tcPr>
            <w:tcW w:w="1843" w:type="dxa"/>
            <w:vMerge/>
            <w:vAlign w:val="center"/>
          </w:tcPr>
          <w:p w14:paraId="31D018A2"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174DC870" w14:textId="5A2921A1"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くるみん</w:t>
            </w:r>
            <w:r w:rsidR="00E13434" w:rsidRPr="008072F3">
              <w:rPr>
                <w:rFonts w:asciiTheme="minorEastAsia" w:eastAsiaTheme="minorEastAsia" w:hAnsiTheme="minorEastAsia" w:hint="eastAsia"/>
              </w:rPr>
              <w:t>認定企業</w:t>
            </w:r>
            <w:r w:rsidRPr="008072F3">
              <w:rPr>
                <w:rFonts w:asciiTheme="minorEastAsia" w:eastAsiaTheme="minorEastAsia" w:hAnsiTheme="minorEastAsia" w:hint="eastAsia"/>
              </w:rPr>
              <w:t>（新基準）</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4）</w:t>
            </w:r>
          </w:p>
        </w:tc>
        <w:tc>
          <w:tcPr>
            <w:tcW w:w="1863" w:type="dxa"/>
            <w:vAlign w:val="center"/>
          </w:tcPr>
          <w:p w14:paraId="1E0F230B" w14:textId="7720ED86"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16</w:t>
            </w:r>
          </w:p>
        </w:tc>
      </w:tr>
      <w:tr w:rsidR="003C2253" w:rsidRPr="0093361F" w14:paraId="50803C29" w14:textId="77777777" w:rsidTr="003A6CE8">
        <w:trPr>
          <w:trHeight w:val="454"/>
          <w:jc w:val="right"/>
        </w:trPr>
        <w:tc>
          <w:tcPr>
            <w:tcW w:w="1843" w:type="dxa"/>
            <w:vMerge/>
            <w:vAlign w:val="center"/>
          </w:tcPr>
          <w:p w14:paraId="74A0BF7D"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55DF0D61" w14:textId="3607524A"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くるみん</w:t>
            </w:r>
            <w:r w:rsidR="00E13434" w:rsidRPr="008072F3">
              <w:rPr>
                <w:rFonts w:asciiTheme="minorEastAsia" w:eastAsiaTheme="minorEastAsia" w:hAnsiTheme="minorEastAsia" w:hint="eastAsia"/>
              </w:rPr>
              <w:t>認定企業</w:t>
            </w:r>
            <w:r w:rsidRPr="008072F3">
              <w:rPr>
                <w:rFonts w:asciiTheme="minorEastAsia" w:eastAsiaTheme="minorEastAsia" w:hAnsiTheme="minorEastAsia" w:hint="eastAsia"/>
              </w:rPr>
              <w:t>（旧基準）</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5）</w:t>
            </w:r>
          </w:p>
        </w:tc>
        <w:tc>
          <w:tcPr>
            <w:tcW w:w="1863" w:type="dxa"/>
            <w:vAlign w:val="center"/>
          </w:tcPr>
          <w:p w14:paraId="69111C86" w14:textId="45451E86"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8</w:t>
            </w:r>
          </w:p>
        </w:tc>
      </w:tr>
      <w:tr w:rsidR="003C2253" w:rsidRPr="0093361F" w14:paraId="5DDD533D" w14:textId="77777777" w:rsidTr="003A6CE8">
        <w:trPr>
          <w:trHeight w:val="454"/>
          <w:jc w:val="right"/>
        </w:trPr>
        <w:tc>
          <w:tcPr>
            <w:tcW w:w="6804" w:type="dxa"/>
            <w:gridSpan w:val="2"/>
            <w:vAlign w:val="center"/>
          </w:tcPr>
          <w:p w14:paraId="6290D7EB" w14:textId="3B7B57DD"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若者雇用促進法に基づく認定（ユースエール認定企業）</w:t>
            </w:r>
          </w:p>
        </w:tc>
        <w:tc>
          <w:tcPr>
            <w:tcW w:w="1863" w:type="dxa"/>
            <w:vAlign w:val="center"/>
          </w:tcPr>
          <w:p w14:paraId="69B84935" w14:textId="07B0C370"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16</w:t>
            </w:r>
          </w:p>
        </w:tc>
      </w:tr>
    </w:tbl>
    <w:p w14:paraId="0ECF34F6" w14:textId="0596614A" w:rsidR="003C2253" w:rsidRPr="008072F3" w:rsidRDefault="003C2253" w:rsidP="003C2253">
      <w:pPr>
        <w:pStyle w:val="a3"/>
        <w:ind w:leftChars="440" w:left="924"/>
        <w:rPr>
          <w:rFonts w:asciiTheme="minorEastAsia" w:eastAsiaTheme="minorEastAsia" w:hAnsiTheme="minorEastAsia"/>
        </w:rPr>
      </w:pPr>
    </w:p>
    <w:p w14:paraId="3E2F8720" w14:textId="31FF83BA" w:rsidR="003C2253" w:rsidRPr="008072F3" w:rsidRDefault="003C2253" w:rsidP="003C2253">
      <w:pPr>
        <w:pStyle w:val="a3"/>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1</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改正後女性活躍推進法（令和</w:t>
      </w:r>
      <w:r w:rsidR="00BF6157">
        <w:rPr>
          <w:rFonts w:asciiTheme="minorEastAsia" w:eastAsiaTheme="minorEastAsia" w:hAnsiTheme="minorEastAsia" w:hint="eastAsia"/>
        </w:rPr>
        <w:t>2</w:t>
      </w:r>
      <w:r w:rsidRPr="008072F3">
        <w:rPr>
          <w:rFonts w:asciiTheme="minorEastAsia" w:eastAsiaTheme="minorEastAsia" w:hAnsiTheme="minorEastAsia" w:hint="eastAsia"/>
        </w:rPr>
        <w:t>年</w:t>
      </w:r>
      <w:r w:rsidR="00BF6157">
        <w:rPr>
          <w:rFonts w:asciiTheme="minorEastAsia" w:eastAsiaTheme="minorEastAsia" w:hAnsiTheme="minorEastAsia" w:hint="eastAsia"/>
        </w:rPr>
        <w:t>6</w:t>
      </w:r>
      <w:r w:rsidRPr="008072F3">
        <w:rPr>
          <w:rFonts w:asciiTheme="minorEastAsia" w:eastAsiaTheme="minorEastAsia" w:hAnsiTheme="minorEastAsia" w:hint="eastAsia"/>
        </w:rPr>
        <w:t>月</w:t>
      </w:r>
      <w:r w:rsidR="00BF6157">
        <w:rPr>
          <w:rFonts w:asciiTheme="minorEastAsia" w:eastAsiaTheme="minorEastAsia" w:hAnsiTheme="minorEastAsia" w:hint="eastAsia"/>
        </w:rPr>
        <w:t>1</w:t>
      </w:r>
      <w:r w:rsidRPr="008072F3">
        <w:rPr>
          <w:rFonts w:asciiTheme="minorEastAsia" w:eastAsiaTheme="minorEastAsia" w:hAnsiTheme="minorEastAsia" w:hint="eastAsia"/>
        </w:rPr>
        <w:t>日施行）第</w:t>
      </w:r>
      <w:r w:rsidRPr="008072F3">
        <w:rPr>
          <w:rFonts w:asciiTheme="minorEastAsia" w:eastAsiaTheme="minorEastAsia" w:hAnsiTheme="minorEastAsia"/>
        </w:rPr>
        <w:t>12</w:t>
      </w:r>
      <w:r w:rsidRPr="008072F3">
        <w:rPr>
          <w:rFonts w:asciiTheme="minorEastAsia" w:eastAsiaTheme="minorEastAsia" w:hAnsiTheme="minorEastAsia" w:hint="eastAsia"/>
        </w:rPr>
        <w:t>条に基づく認定</w:t>
      </w:r>
    </w:p>
    <w:p w14:paraId="405FB496" w14:textId="326D4984" w:rsidR="003C2253" w:rsidRPr="008072F3" w:rsidRDefault="003C2253" w:rsidP="003C2253">
      <w:pPr>
        <w:pStyle w:val="a3"/>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2</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女性活躍推進法第</w:t>
      </w:r>
      <w:r w:rsidR="00BF6157">
        <w:rPr>
          <w:rFonts w:asciiTheme="minorEastAsia" w:eastAsiaTheme="minorEastAsia" w:hAnsiTheme="minorEastAsia" w:hint="eastAsia"/>
        </w:rPr>
        <w:t>9</w:t>
      </w:r>
      <w:r w:rsidRPr="008072F3">
        <w:rPr>
          <w:rFonts w:asciiTheme="minorEastAsia" w:eastAsiaTheme="minorEastAsia" w:hAnsiTheme="minorEastAsia" w:hint="eastAsia"/>
        </w:rPr>
        <w:t>条に基づく認定</w:t>
      </w:r>
    </w:p>
    <w:p w14:paraId="329FAFCA" w14:textId="77777777" w:rsidR="003C2253" w:rsidRPr="008072F3" w:rsidRDefault="003C2253" w:rsidP="003C2253">
      <w:pPr>
        <w:pStyle w:val="a3"/>
        <w:ind w:leftChars="661" w:left="1388"/>
        <w:rPr>
          <w:rFonts w:asciiTheme="minorEastAsia" w:eastAsiaTheme="minorEastAsia" w:hAnsiTheme="minorEastAsia"/>
        </w:rPr>
      </w:pPr>
      <w:r w:rsidRPr="008072F3">
        <w:rPr>
          <w:rFonts w:asciiTheme="minorEastAsia" w:eastAsiaTheme="minorEastAsia" w:hAnsiTheme="minorEastAsia" w:hint="eastAsia"/>
        </w:rPr>
        <w:t>なお、労働時間等の働き方に係る基準は満たすことが必要。</w:t>
      </w:r>
    </w:p>
    <w:p w14:paraId="3327B54C" w14:textId="3DF97814" w:rsidR="003C2253" w:rsidRPr="008072F3" w:rsidRDefault="003C2253" w:rsidP="003C2253">
      <w:pPr>
        <w:pStyle w:val="a3"/>
        <w:ind w:leftChars="440" w:left="1388" w:hangingChars="219" w:hanging="46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3</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常時雇用する労働者の数が</w:t>
      </w:r>
      <w:r w:rsidRPr="008072F3">
        <w:rPr>
          <w:rFonts w:asciiTheme="minorEastAsia" w:eastAsiaTheme="minorEastAsia" w:hAnsiTheme="minorEastAsia"/>
        </w:rPr>
        <w:t>300</w:t>
      </w:r>
      <w:r w:rsidRPr="008072F3">
        <w:rPr>
          <w:rFonts w:asciiTheme="minorEastAsia" w:eastAsiaTheme="minorEastAsia" w:hAnsiTheme="minorEastAsia" w:hint="eastAsia"/>
        </w:rPr>
        <w:t>人以下の事業主に限る（計画期間が満了していない行動</w:t>
      </w:r>
      <w:r w:rsidRPr="008072F3">
        <w:rPr>
          <w:rFonts w:asciiTheme="minorEastAsia" w:eastAsiaTheme="minorEastAsia" w:hAnsiTheme="minorEastAsia" w:hint="eastAsia"/>
        </w:rPr>
        <w:lastRenderedPageBreak/>
        <w:t>計画を策定している場合のみ）。</w:t>
      </w:r>
    </w:p>
    <w:p w14:paraId="1562E114" w14:textId="0C0F2661" w:rsidR="003C2253" w:rsidRPr="008072F3" w:rsidRDefault="003C2253" w:rsidP="003C2253">
      <w:pPr>
        <w:pStyle w:val="a3"/>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4</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新くるみん認定（改正後認定基準（平成</w:t>
      </w:r>
      <w:r w:rsidRPr="008072F3">
        <w:rPr>
          <w:rFonts w:asciiTheme="minorEastAsia" w:eastAsiaTheme="minorEastAsia" w:hAnsiTheme="minorEastAsia"/>
        </w:rPr>
        <w:t>29</w:t>
      </w:r>
      <w:r w:rsidRPr="008072F3">
        <w:rPr>
          <w:rFonts w:asciiTheme="minorEastAsia" w:eastAsiaTheme="minorEastAsia" w:hAnsiTheme="minorEastAsia" w:hint="eastAsia"/>
        </w:rPr>
        <w:t>年</w:t>
      </w:r>
      <w:r w:rsidR="00BF6157">
        <w:rPr>
          <w:rFonts w:asciiTheme="minorEastAsia" w:eastAsiaTheme="minorEastAsia" w:hAnsiTheme="minorEastAsia" w:hint="eastAsia"/>
        </w:rPr>
        <w:t>4</w:t>
      </w:r>
      <w:r w:rsidRPr="008072F3">
        <w:rPr>
          <w:rFonts w:asciiTheme="minorEastAsia" w:eastAsiaTheme="minorEastAsia" w:hAnsiTheme="minorEastAsia" w:hint="eastAsia"/>
        </w:rPr>
        <w:t>月</w:t>
      </w:r>
      <w:r w:rsidR="00BF6157">
        <w:rPr>
          <w:rFonts w:asciiTheme="minorEastAsia" w:eastAsiaTheme="minorEastAsia" w:hAnsiTheme="minorEastAsia" w:hint="eastAsia"/>
        </w:rPr>
        <w:t>1</w:t>
      </w:r>
      <w:r w:rsidRPr="008072F3">
        <w:rPr>
          <w:rFonts w:asciiTheme="minorEastAsia" w:eastAsiaTheme="minorEastAsia" w:hAnsiTheme="minorEastAsia" w:hint="eastAsia"/>
        </w:rPr>
        <w:t>日施行）により認定）</w:t>
      </w:r>
    </w:p>
    <w:p w14:paraId="0D618626" w14:textId="7EBFCD78" w:rsidR="003C2253" w:rsidRPr="008072F3" w:rsidRDefault="003C2253" w:rsidP="003C2253">
      <w:pPr>
        <w:pStyle w:val="a3"/>
        <w:wordWrap/>
        <w:autoSpaceDE/>
        <w:autoSpaceDN/>
        <w:spacing w:line="240" w:lineRule="auto"/>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5</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旧くるみん認定（改正前認定基準又は改正省令附則第</w:t>
      </w:r>
      <w:r w:rsidR="00BF6157">
        <w:rPr>
          <w:rFonts w:asciiTheme="minorEastAsia" w:eastAsiaTheme="minorEastAsia" w:hAnsiTheme="minorEastAsia" w:hint="eastAsia"/>
        </w:rPr>
        <w:t>2</w:t>
      </w:r>
      <w:r w:rsidRPr="008072F3">
        <w:rPr>
          <w:rFonts w:asciiTheme="minorEastAsia" w:eastAsiaTheme="minorEastAsia" w:hAnsiTheme="minorEastAsia" w:hint="eastAsia"/>
        </w:rPr>
        <w:t>条第</w:t>
      </w:r>
      <w:r w:rsidR="00BF6157">
        <w:rPr>
          <w:rFonts w:asciiTheme="minorEastAsia" w:eastAsiaTheme="minorEastAsia" w:hAnsiTheme="minorEastAsia" w:hint="eastAsia"/>
        </w:rPr>
        <w:t>3</w:t>
      </w:r>
      <w:r w:rsidRPr="008072F3">
        <w:rPr>
          <w:rFonts w:asciiTheme="minorEastAsia" w:eastAsiaTheme="minorEastAsia" w:hAnsiTheme="minorEastAsia" w:hint="eastAsia"/>
        </w:rPr>
        <w:t>項の経過措置により認定）</w:t>
      </w:r>
    </w:p>
    <w:p w14:paraId="2FAEAD73" w14:textId="77777777" w:rsidR="000A51E5" w:rsidRPr="008072F3" w:rsidRDefault="000A51E5">
      <w:pPr>
        <w:rPr>
          <w:rFonts w:asciiTheme="minorEastAsia" w:eastAsiaTheme="minorEastAsia" w:hAnsiTheme="minorEastAsia"/>
        </w:rPr>
      </w:pPr>
    </w:p>
    <w:p w14:paraId="0DAA8D33" w14:textId="77777777" w:rsidR="00864D66" w:rsidRPr="008072F3" w:rsidRDefault="00864D66" w:rsidP="00864D66">
      <w:pPr>
        <w:pStyle w:val="a3"/>
        <w:jc w:val="center"/>
        <w:rPr>
          <w:rFonts w:asciiTheme="minorEastAsia" w:eastAsiaTheme="minorEastAsia" w:hAnsiTheme="minorEastAsia"/>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9" w:name="_Toc104454699"/>
      <w:r>
        <w:rPr>
          <w:rFonts w:ascii="ＭＳ 明朝" w:hAnsi="ＭＳ 明朝" w:hint="eastAsia"/>
          <w:sz w:val="28"/>
          <w:szCs w:val="28"/>
        </w:rPr>
        <w:lastRenderedPageBreak/>
        <w:t>Ⅶ．その他関係資料</w:t>
      </w:r>
      <w:bookmarkStart w:id="40" w:name="_Hlk525200663"/>
      <w:bookmarkEnd w:id="39"/>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47B89">
        <w:rPr>
          <w:rFonts w:ascii="ＭＳ 明朝" w:hAnsi="ＭＳ 明朝" w:hint="eastAsia"/>
          <w:w w:val="90"/>
          <w:kern w:val="0"/>
          <w:sz w:val="28"/>
          <w:szCs w:val="28"/>
          <w:fitText w:val="4540" w:id="122959876"/>
        </w:rPr>
        <w:t>独立行政法人情報処理推進機構入札心</w:t>
      </w:r>
      <w:r w:rsidRPr="00947B89">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40"/>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1D5AEDC"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w:t>
      </w:r>
      <w:r w:rsidR="00EB41D7">
        <w:rPr>
          <w:rFonts w:ascii="ＭＳ 明朝" w:hAnsi="ＭＳ 明朝" w:hint="eastAsia"/>
          <w:szCs w:val="22"/>
        </w:rPr>
        <w:t>国</w:t>
      </w:r>
      <w:r>
        <w:rPr>
          <w:rFonts w:ascii="ＭＳ 明朝" w:hAnsi="ＭＳ 明朝" w:hint="eastAsia"/>
          <w:szCs w:val="22"/>
        </w:rPr>
        <w:t>人又は外</w:t>
      </w:r>
      <w:r w:rsidR="00EB41D7">
        <w:rPr>
          <w:rFonts w:ascii="ＭＳ 明朝" w:hAnsi="ＭＳ 明朝" w:hint="eastAsia"/>
          <w:szCs w:val="22"/>
        </w:rPr>
        <w:t>国</w:t>
      </w:r>
      <w:r>
        <w:rPr>
          <w:rFonts w:ascii="ＭＳ 明朝" w:hAnsi="ＭＳ 明朝" w:hint="eastAsia"/>
          <w:szCs w:val="22"/>
        </w:rPr>
        <w:t>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5E5B73D2"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w:t>
      </w:r>
      <w:r w:rsidR="00EB41D7">
        <w:rPr>
          <w:rFonts w:ascii="ＭＳ 明朝" w:hAnsi="ＭＳ 明朝" w:hint="eastAsia"/>
          <w:szCs w:val="22"/>
        </w:rPr>
        <w:t>国</w:t>
      </w:r>
      <w:r>
        <w:rPr>
          <w:rFonts w:ascii="ＭＳ 明朝" w:hAnsi="ＭＳ 明朝" w:hint="eastAsia"/>
          <w:szCs w:val="22"/>
        </w:rPr>
        <w:t>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5EEEE71"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w:t>
      </w:r>
      <w:r w:rsidR="00EB41D7">
        <w:rPr>
          <w:rFonts w:ascii="ＭＳ 明朝" w:hAnsi="ＭＳ 明朝" w:hint="eastAsia"/>
          <w:szCs w:val="22"/>
        </w:rPr>
        <w:t>国</w:t>
      </w:r>
      <w:r>
        <w:rPr>
          <w:rFonts w:ascii="ＭＳ 明朝" w:hAnsi="ＭＳ 明朝" w:hint="eastAsia"/>
          <w:szCs w:val="22"/>
        </w:rPr>
        <w:t>人又は外</w:t>
      </w:r>
      <w:r w:rsidR="00EB41D7">
        <w:rPr>
          <w:rFonts w:ascii="ＭＳ 明朝" w:hAnsi="ＭＳ 明朝" w:hint="eastAsia"/>
          <w:szCs w:val="22"/>
        </w:rPr>
        <w:t>国</w:t>
      </w:r>
      <w:r>
        <w:rPr>
          <w:rFonts w:ascii="ＭＳ 明朝" w:hAnsi="ＭＳ 明朝" w:hint="eastAsia"/>
          <w:szCs w:val="22"/>
        </w:rPr>
        <w:t>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1E8A3381"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256478">
        <w:rPr>
          <w:rFonts w:ascii="ＭＳ 明朝" w:hAnsi="ＭＳ 明朝" w:hint="eastAsia"/>
          <w:spacing w:val="50"/>
          <w:w w:val="93"/>
          <w:kern w:val="0"/>
          <w:sz w:val="24"/>
          <w:u w:val="single"/>
          <w:fitText w:val="4104" w:id="122959877"/>
        </w:rPr>
        <w:t>暴力団排除に関する誓約事</w:t>
      </w:r>
      <w:r w:rsidRPr="00256478">
        <w:rPr>
          <w:rFonts w:ascii="ＭＳ 明朝" w:hAnsi="ＭＳ 明朝" w:hint="eastAsia"/>
          <w:spacing w:val="2"/>
          <w:w w:val="93"/>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41" w:name="_Toc164995312"/>
      <w:r>
        <w:rPr>
          <w:rFonts w:hint="eastAsia"/>
        </w:rPr>
        <w:lastRenderedPageBreak/>
        <w:t xml:space="preserve">（様　式　</w:t>
      </w:r>
      <w:r>
        <w:rPr>
          <w:rFonts w:hint="eastAsia"/>
        </w:rPr>
        <w:t>1</w:t>
      </w:r>
      <w:r>
        <w:rPr>
          <w:rFonts w:hint="eastAsia"/>
        </w:rPr>
        <w:t>）</w:t>
      </w:r>
      <w:bookmarkEnd w:id="41"/>
    </w:p>
    <w:p w14:paraId="7DF9122F" w14:textId="1D65DFD3"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w:t>
      </w:r>
      <w:r w:rsidR="00935A1A">
        <w:rPr>
          <w:rFonts w:ascii="ＭＳ 明朝" w:hAnsi="ＭＳ 明朝" w:cs="ＭＳ 明朝" w:hint="eastAsia"/>
          <w:kern w:val="0"/>
        </w:rPr>
        <w:t>2</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22C255B"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505CF" w:rsidRPr="00922F28">
        <w:rPr>
          <w:rFonts w:asciiTheme="minorHAnsi" w:hAnsiTheme="minorHAnsi" w:hint="eastAsia"/>
        </w:rPr>
        <w:t>人材</w:t>
      </w:r>
      <w:r w:rsidR="009505CF" w:rsidRPr="00922F28">
        <w:rPr>
          <w:rFonts w:asciiTheme="minorHAnsi" w:hAnsiTheme="minorHAnsi"/>
        </w:rPr>
        <w:t>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1D0244">
        <w:rPr>
          <w:rFonts w:ascii="ＭＳ 明朝" w:hAnsi="ＭＳ 明朝" w:cs="ＭＳ 明朝" w:hint="eastAsia"/>
          <w:spacing w:val="100"/>
          <w:kern w:val="0"/>
          <w:sz w:val="32"/>
          <w:szCs w:val="32"/>
          <w:fitText w:val="1432" w:id="-874838519"/>
        </w:rPr>
        <w:t>質問</w:t>
      </w:r>
      <w:r w:rsidRPr="001D0244">
        <w:rPr>
          <w:rFonts w:ascii="ＭＳ 明朝" w:hAnsi="ＭＳ 明朝" w:cs="ＭＳ 明朝" w:hint="eastAsia"/>
          <w:spacing w:val="8"/>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0A35BBC" w:rsidR="007F4CAD" w:rsidRDefault="007F4CAD">
      <w:pPr>
        <w:spacing w:line="-362" w:lineRule="auto"/>
        <w:ind w:leftChars="-103" w:left="-216" w:right="215" w:firstLineChars="100" w:firstLine="210"/>
        <w:rPr>
          <w:rFonts w:ascii="ＭＳ 明朝" w:hAnsi="ＭＳ 明朝"/>
          <w:szCs w:val="21"/>
        </w:rPr>
      </w:pPr>
      <w:r w:rsidRPr="000A7DEF">
        <w:rPr>
          <w:rFonts w:ascii="ＭＳ 明朝" w:hAnsi="ＭＳ 明朝" w:hint="eastAsia"/>
          <w:szCs w:val="21"/>
        </w:rPr>
        <w:t>「</w:t>
      </w:r>
      <w:r w:rsidR="00982B7C">
        <w:rPr>
          <w:rFonts w:ascii="ＭＳ 明朝" w:hAnsi="ＭＳ 明朝" w:hint="eastAsia"/>
          <w:szCs w:val="21"/>
        </w:rPr>
        <w:t>デジタル時代に向けた</w:t>
      </w:r>
      <w:r w:rsidR="00F2374E">
        <w:rPr>
          <w:rFonts w:ascii="ＭＳ 明朝" w:hAnsi="ＭＳ 明朝" w:hint="eastAsia"/>
          <w:szCs w:val="21"/>
        </w:rPr>
        <w:t>スキル変革施策の原案策定</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42" w:name="_（様式3）"/>
      <w:bookmarkEnd w:id="4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3AB45C20"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935A1A">
        <w:rPr>
          <w:rFonts w:ascii="ＭＳ 明朝" w:hAnsi="ＭＳ 明朝" w:hint="eastAsia"/>
        </w:rPr>
        <w:t>2</w:t>
      </w: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663D8C4"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193B11">
        <w:rPr>
          <w:rFonts w:ascii="ＭＳ 明朝" w:hAnsi="ＭＳ 明朝" w:hint="eastAsia"/>
          <w:spacing w:val="70"/>
          <w:kern w:val="0"/>
          <w:fitText w:val="1260" w:id="-203137280"/>
        </w:rPr>
        <w:t>使用印</w:t>
      </w:r>
      <w:r w:rsidRPr="00256478">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1F85AA0"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935A1A">
        <w:rPr>
          <w:rFonts w:ascii="ＭＳ 明朝" w:hAnsi="ＭＳ 明朝" w:hint="eastAsia"/>
        </w:rPr>
        <w:t>2</w:t>
      </w: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43" w:name="_Hlk34725076"/>
      <w:r w:rsidRPr="008178BF">
        <w:rPr>
          <w:rFonts w:ascii="ＭＳ 明朝" w:hAnsi="ＭＳ 明朝" w:hint="eastAsia"/>
          <w:color w:val="000000" w:themeColor="text1"/>
        </w:rPr>
        <w:t>（※　下記件名に係る費用の総価を記載すること）</w:t>
      </w:r>
      <w:bookmarkEnd w:id="43"/>
    </w:p>
    <w:p w14:paraId="7DF912AB" w14:textId="77777777" w:rsidR="007F4CAD" w:rsidRDefault="007F4CAD">
      <w:pPr>
        <w:jc w:val="center"/>
        <w:rPr>
          <w:rFonts w:ascii="ＭＳ 明朝" w:hAnsi="ＭＳ 明朝"/>
        </w:rPr>
      </w:pPr>
    </w:p>
    <w:p w14:paraId="7DF912AC" w14:textId="675DA310" w:rsidR="007F4CAD" w:rsidRPr="000A7DEF"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Pr="000A7DEF">
        <w:rPr>
          <w:rFonts w:ascii="ＭＳ 明朝" w:hAnsi="ＭＳ 明朝" w:hint="eastAsia"/>
        </w:rPr>
        <w:t>「</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44" w:name="_Toc311216238"/>
      <w:bookmarkStart w:id="45" w:name="_Toc268880064"/>
      <w:bookmarkStart w:id="46"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44"/>
      <w:r w:rsidR="00403201">
        <w:rPr>
          <w:rFonts w:hint="eastAsia"/>
        </w:rPr>
        <w:t xml:space="preserve">　</w:t>
      </w:r>
      <w:bookmarkEnd w:id="4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657288C"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6EA24074"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w:t>
            </w:r>
            <w:r w:rsidR="00935A1A">
              <w:rPr>
                <w:rFonts w:ascii="ＭＳ 明朝" w:hAnsi="ＭＳ 明朝" w:hint="eastAsia"/>
              </w:rPr>
              <w:t>2</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8" w14:textId="321FBF2E" w:rsidR="007F4CAD" w:rsidRDefault="007F4CAD">
            <w:pPr>
              <w:rPr>
                <w:rFonts w:ascii="ＭＳ 明朝" w:hAnsi="ＭＳ 明朝"/>
              </w:rPr>
            </w:pPr>
            <w:r>
              <w:rPr>
                <w:rFonts w:ascii="ＭＳ 明朝" w:hAnsi="ＭＳ 明朝" w:hint="eastAsia"/>
              </w:rPr>
              <w:t xml:space="preserve">          </w:t>
            </w:r>
            <w:r w:rsidR="00807953">
              <w:rPr>
                <w:rFonts w:ascii="ＭＳ 明朝" w:hAnsi="ＭＳ 明朝" w:hint="eastAsia"/>
              </w:rPr>
              <w:t xml:space="preserve">　　　</w:t>
            </w: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725"/>
        <w:gridCol w:w="780"/>
        <w:gridCol w:w="70"/>
        <w:gridCol w:w="567"/>
        <w:gridCol w:w="568"/>
        <w:gridCol w:w="184"/>
        <w:gridCol w:w="2508"/>
        <w:gridCol w:w="851"/>
        <w:gridCol w:w="533"/>
        <w:gridCol w:w="141"/>
      </w:tblGrid>
      <w:tr w:rsidR="007F4CAD" w14:paraId="7DF912D4" w14:textId="77777777" w:rsidTr="00125589">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72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0" w:type="dxa"/>
            <w:gridSpan w:val="2"/>
          </w:tcPr>
          <w:p w14:paraId="7DF912CE" w14:textId="77777777" w:rsidR="007F4CAD" w:rsidRDefault="007F4CAD">
            <w:pPr>
              <w:jc w:val="center"/>
              <w:rPr>
                <w:rFonts w:ascii="ＭＳ 明朝" w:hAnsi="ＭＳ 明朝"/>
              </w:rPr>
            </w:pPr>
            <w:r>
              <w:rPr>
                <w:rFonts w:ascii="ＭＳ 明朝" w:hAnsi="ＭＳ 明朝" w:hint="eastAsia"/>
              </w:rPr>
              <w:t>部数</w:t>
            </w:r>
          </w:p>
        </w:tc>
        <w:tc>
          <w:tcPr>
            <w:tcW w:w="56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8"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69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25589">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72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0" w:type="dxa"/>
            <w:gridSpan w:val="2"/>
            <w:vAlign w:val="center"/>
          </w:tcPr>
          <w:p w14:paraId="7DF912D7" w14:textId="77777777" w:rsidR="007F4CAD" w:rsidRDefault="007F4CAD" w:rsidP="00125589">
            <w:pPr>
              <w:jc w:val="center"/>
              <w:rPr>
                <w:rFonts w:ascii="ＭＳ 明朝" w:hAnsi="ＭＳ 明朝"/>
              </w:rPr>
            </w:pPr>
            <w:r>
              <w:rPr>
                <w:rFonts w:ascii="ＭＳ 明朝" w:hAnsi="ＭＳ 明朝" w:hint="eastAsia"/>
              </w:rPr>
              <w:t>1通</w:t>
            </w:r>
          </w:p>
        </w:tc>
        <w:tc>
          <w:tcPr>
            <w:tcW w:w="567" w:type="dxa"/>
          </w:tcPr>
          <w:p w14:paraId="7DF912D8" w14:textId="77777777" w:rsidR="007F4CAD" w:rsidRDefault="007F4CAD">
            <w:pPr>
              <w:rPr>
                <w:rFonts w:ascii="ＭＳ 明朝" w:hAnsi="ＭＳ 明朝"/>
              </w:rPr>
            </w:pPr>
          </w:p>
        </w:tc>
        <w:tc>
          <w:tcPr>
            <w:tcW w:w="568"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69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rsidP="00125589">
            <w:pPr>
              <w:jc w:val="center"/>
              <w:rPr>
                <w:rFonts w:ascii="ＭＳ 明朝" w:hAnsi="ＭＳ 明朝"/>
              </w:rPr>
            </w:pPr>
            <w:r>
              <w:rPr>
                <w:rFonts w:ascii="ＭＳ 明朝" w:hAnsi="ＭＳ 明朝" w:hint="eastAsia"/>
              </w:rPr>
              <w:t>1通</w:t>
            </w:r>
          </w:p>
        </w:tc>
        <w:tc>
          <w:tcPr>
            <w:tcW w:w="674" w:type="dxa"/>
            <w:gridSpan w:val="2"/>
          </w:tcPr>
          <w:p w14:paraId="7DF912DC" w14:textId="77777777" w:rsidR="007F4CAD" w:rsidRDefault="007F4CAD">
            <w:pPr>
              <w:rPr>
                <w:rFonts w:ascii="ＭＳ 明朝" w:hAnsi="ＭＳ 明朝"/>
                <w:color w:val="0000FF"/>
              </w:rPr>
            </w:pPr>
          </w:p>
        </w:tc>
      </w:tr>
      <w:tr w:rsidR="007F4CAD" w14:paraId="7DF912E6" w14:textId="77777777" w:rsidTr="00125589">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72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0" w:type="dxa"/>
            <w:gridSpan w:val="2"/>
            <w:vAlign w:val="center"/>
          </w:tcPr>
          <w:p w14:paraId="7DF912E0" w14:textId="32A1E73B" w:rsidR="007F4CAD" w:rsidRDefault="0004306A" w:rsidP="00125589">
            <w:pPr>
              <w:jc w:val="center"/>
              <w:rPr>
                <w:rFonts w:ascii="ＭＳ 明朝" w:hAnsi="ＭＳ 明朝"/>
              </w:rPr>
            </w:pPr>
            <w:r>
              <w:rPr>
                <w:rFonts w:ascii="ＭＳ 明朝" w:hAnsi="ＭＳ 明朝"/>
              </w:rPr>
              <w:t>4</w:t>
            </w:r>
            <w:r w:rsidR="007F4CAD">
              <w:rPr>
                <w:rFonts w:ascii="ＭＳ 明朝" w:hAnsi="ＭＳ 明朝" w:hint="eastAsia"/>
              </w:rPr>
              <w:t>部</w:t>
            </w:r>
          </w:p>
        </w:tc>
        <w:tc>
          <w:tcPr>
            <w:tcW w:w="567" w:type="dxa"/>
          </w:tcPr>
          <w:p w14:paraId="7DF912E1" w14:textId="77777777" w:rsidR="007F4CAD" w:rsidRDefault="007F4CAD">
            <w:pPr>
              <w:rPr>
                <w:rFonts w:ascii="ＭＳ 明朝" w:hAnsi="ＭＳ 明朝"/>
              </w:rPr>
            </w:pPr>
          </w:p>
        </w:tc>
        <w:tc>
          <w:tcPr>
            <w:tcW w:w="568"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69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08308DBE" w:rsidR="007F4CAD" w:rsidRDefault="0004306A" w:rsidP="00125589">
            <w:pPr>
              <w:jc w:val="center"/>
              <w:rPr>
                <w:rFonts w:ascii="ＭＳ 明朝" w:hAnsi="ＭＳ 明朝"/>
              </w:rPr>
            </w:pPr>
            <w:r>
              <w:rPr>
                <w:rFonts w:ascii="ＭＳ 明朝" w:hAnsi="ＭＳ 明朝"/>
              </w:rPr>
              <w:t>4</w:t>
            </w:r>
            <w:r w:rsidR="007F4CAD">
              <w:rPr>
                <w:rFonts w:ascii="ＭＳ 明朝" w:hAnsi="ＭＳ 明朝" w:hint="eastAsia"/>
              </w:rPr>
              <w:t>部</w:t>
            </w:r>
          </w:p>
        </w:tc>
        <w:tc>
          <w:tcPr>
            <w:tcW w:w="674" w:type="dxa"/>
            <w:gridSpan w:val="2"/>
          </w:tcPr>
          <w:p w14:paraId="7DF912E5" w14:textId="77777777" w:rsidR="007F4CAD" w:rsidRDefault="007F4CAD">
            <w:pPr>
              <w:rPr>
                <w:rFonts w:ascii="ＭＳ 明朝" w:hAnsi="ＭＳ 明朝"/>
              </w:rPr>
            </w:pPr>
          </w:p>
        </w:tc>
      </w:tr>
      <w:tr w:rsidR="007F4CAD" w:rsidRPr="00791E54" w14:paraId="7DF912EF" w14:textId="77777777" w:rsidTr="00125589">
        <w:tc>
          <w:tcPr>
            <w:tcW w:w="531" w:type="dxa"/>
            <w:vAlign w:val="center"/>
          </w:tcPr>
          <w:p w14:paraId="7DF912E7" w14:textId="77777777" w:rsidR="007F4CAD" w:rsidRPr="000A7DEF" w:rsidRDefault="007F4CAD">
            <w:pPr>
              <w:jc w:val="center"/>
              <w:rPr>
                <w:rFonts w:ascii="ＭＳ 明朝" w:hAnsi="ＭＳ 明朝"/>
              </w:rPr>
            </w:pPr>
            <w:bookmarkStart w:id="47" w:name="_Hlk3393383"/>
            <w:r w:rsidRPr="000A7DEF">
              <w:rPr>
                <w:rFonts w:ascii="ＭＳ 明朝" w:hAnsi="ＭＳ 明朝" w:hint="eastAsia"/>
              </w:rPr>
              <w:t>⑤</w:t>
            </w:r>
          </w:p>
        </w:tc>
        <w:tc>
          <w:tcPr>
            <w:tcW w:w="272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50" w:type="dxa"/>
            <w:gridSpan w:val="2"/>
            <w:vAlign w:val="center"/>
          </w:tcPr>
          <w:p w14:paraId="7DF912E9" w14:textId="77777777" w:rsidR="007F4CAD" w:rsidRPr="000A7DEF" w:rsidRDefault="007F4CAD" w:rsidP="00125589">
            <w:pPr>
              <w:jc w:val="center"/>
              <w:rPr>
                <w:rFonts w:ascii="ＭＳ 明朝" w:hAnsi="ＭＳ 明朝"/>
              </w:rPr>
            </w:pPr>
            <w:r w:rsidRPr="000A7DEF">
              <w:rPr>
                <w:rFonts w:ascii="ＭＳ 明朝" w:hAnsi="ＭＳ 明朝" w:hint="eastAsia"/>
              </w:rPr>
              <w:t>1通</w:t>
            </w:r>
          </w:p>
        </w:tc>
        <w:tc>
          <w:tcPr>
            <w:tcW w:w="567" w:type="dxa"/>
          </w:tcPr>
          <w:p w14:paraId="7DF912EA" w14:textId="77777777" w:rsidR="007F4CAD" w:rsidRPr="000A7DEF" w:rsidRDefault="007F4CAD">
            <w:pPr>
              <w:rPr>
                <w:rFonts w:ascii="ＭＳ 明朝" w:hAnsi="ＭＳ 明朝"/>
              </w:rPr>
            </w:pPr>
          </w:p>
        </w:tc>
        <w:tc>
          <w:tcPr>
            <w:tcW w:w="568"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692" w:type="dxa"/>
            <w:gridSpan w:val="2"/>
            <w:vAlign w:val="center"/>
          </w:tcPr>
          <w:p w14:paraId="7DF912EC" w14:textId="510BAF1C"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851" w:type="dxa"/>
            <w:vAlign w:val="center"/>
          </w:tcPr>
          <w:p w14:paraId="7DF912ED" w14:textId="5A815176" w:rsidR="007F4CAD" w:rsidRPr="000A7DEF" w:rsidRDefault="00694AFE" w:rsidP="00125589">
            <w:pPr>
              <w:jc w:val="center"/>
              <w:rPr>
                <w:rFonts w:ascii="ＭＳ 明朝" w:hAnsi="ＭＳ 明朝"/>
              </w:rPr>
            </w:pPr>
            <w:r>
              <w:rPr>
                <w:rFonts w:ascii="ＭＳ 明朝" w:hAnsi="ＭＳ 明朝" w:hint="eastAsia"/>
              </w:rPr>
              <w:t>1通</w:t>
            </w:r>
          </w:p>
        </w:tc>
        <w:tc>
          <w:tcPr>
            <w:tcW w:w="674" w:type="dxa"/>
            <w:gridSpan w:val="2"/>
          </w:tcPr>
          <w:p w14:paraId="7DF912EE" w14:textId="77777777" w:rsidR="007F4CAD" w:rsidRPr="00791E54" w:rsidRDefault="007F4CAD">
            <w:pPr>
              <w:rPr>
                <w:rFonts w:ascii="ＭＳ 明朝" w:hAnsi="ＭＳ 明朝"/>
              </w:rPr>
            </w:pPr>
          </w:p>
        </w:tc>
      </w:tr>
      <w:bookmarkEnd w:id="47"/>
      <w:tr w:rsidR="00AE21FB" w:rsidRPr="00791E54" w14:paraId="49E94523" w14:textId="77777777" w:rsidTr="00125589">
        <w:tc>
          <w:tcPr>
            <w:tcW w:w="531" w:type="dxa"/>
            <w:vAlign w:val="center"/>
          </w:tcPr>
          <w:p w14:paraId="0046117D" w14:textId="7DFFDD9C" w:rsidR="00AE21FB" w:rsidRPr="000A7DEF" w:rsidRDefault="00AE21FB" w:rsidP="00AE21FB">
            <w:pPr>
              <w:jc w:val="center"/>
              <w:rPr>
                <w:rFonts w:ascii="ＭＳ 明朝" w:hAnsi="ＭＳ 明朝"/>
              </w:rPr>
            </w:pPr>
            <w:r w:rsidRPr="00807953">
              <w:rPr>
                <w:rFonts w:ascii="ＭＳ 明朝" w:hAnsi="ＭＳ 明朝" w:hint="eastAsia"/>
              </w:rPr>
              <w:t>⑦</w:t>
            </w:r>
          </w:p>
        </w:tc>
        <w:tc>
          <w:tcPr>
            <w:tcW w:w="2725" w:type="dxa"/>
            <w:vAlign w:val="center"/>
          </w:tcPr>
          <w:p w14:paraId="1B199405" w14:textId="13B8FA9E" w:rsidR="00AE21FB" w:rsidRPr="000A7DEF" w:rsidRDefault="00AE21FB" w:rsidP="00AE21FB">
            <w:pPr>
              <w:rPr>
                <w:rFonts w:ascii="ＭＳ 明朝" w:hAnsi="ＭＳ 明朝"/>
              </w:rPr>
            </w:pPr>
            <w:r w:rsidRPr="0015380F">
              <w:rPr>
                <w:rFonts w:hint="eastAsia"/>
              </w:rPr>
              <w:t>提案書受理票</w:t>
            </w:r>
          </w:p>
        </w:tc>
        <w:tc>
          <w:tcPr>
            <w:tcW w:w="850" w:type="dxa"/>
            <w:gridSpan w:val="2"/>
            <w:vAlign w:val="center"/>
          </w:tcPr>
          <w:p w14:paraId="3F5052B8" w14:textId="700651F5" w:rsidR="00AE21FB" w:rsidRPr="000A7DEF" w:rsidRDefault="00AE21FB" w:rsidP="00125589">
            <w:pPr>
              <w:jc w:val="center"/>
              <w:rPr>
                <w:rFonts w:ascii="ＭＳ 明朝" w:hAnsi="ＭＳ 明朝"/>
              </w:rPr>
            </w:pPr>
            <w:r w:rsidRPr="0015380F">
              <w:rPr>
                <w:rFonts w:hint="eastAsia"/>
              </w:rPr>
              <w:t>(</w:t>
            </w:r>
            <w:r w:rsidRPr="0015380F">
              <w:rPr>
                <w:rFonts w:hint="eastAsia"/>
              </w:rPr>
              <w:t>本紙</w:t>
            </w:r>
            <w:r w:rsidRPr="0015380F">
              <w:rPr>
                <w:rFonts w:hint="eastAsia"/>
              </w:rPr>
              <w:t>)</w:t>
            </w:r>
          </w:p>
        </w:tc>
        <w:tc>
          <w:tcPr>
            <w:tcW w:w="567" w:type="dxa"/>
            <w:vAlign w:val="center"/>
          </w:tcPr>
          <w:p w14:paraId="078228FA" w14:textId="77777777" w:rsidR="00AE21FB" w:rsidRPr="000A7DEF" w:rsidRDefault="00AE21FB" w:rsidP="00125589">
            <w:pPr>
              <w:jc w:val="center"/>
              <w:rPr>
                <w:rFonts w:ascii="ＭＳ 明朝" w:hAnsi="ＭＳ 明朝"/>
              </w:rPr>
            </w:pPr>
          </w:p>
        </w:tc>
        <w:tc>
          <w:tcPr>
            <w:tcW w:w="568" w:type="dxa"/>
            <w:vAlign w:val="center"/>
          </w:tcPr>
          <w:p w14:paraId="276AA0EA" w14:textId="25B1558B" w:rsidR="00AE21FB" w:rsidRPr="000A7DEF" w:rsidRDefault="0010398B" w:rsidP="00AE21FB">
            <w:pPr>
              <w:jc w:val="center"/>
              <w:rPr>
                <w:rFonts w:ascii="ＭＳ 明朝" w:hAnsi="ＭＳ 明朝"/>
              </w:rPr>
            </w:pPr>
            <w:r>
              <w:rPr>
                <w:rFonts w:hint="eastAsia"/>
              </w:rPr>
              <w:t>⑧</w:t>
            </w:r>
          </w:p>
        </w:tc>
        <w:tc>
          <w:tcPr>
            <w:tcW w:w="2692" w:type="dxa"/>
            <w:gridSpan w:val="2"/>
            <w:vAlign w:val="center"/>
          </w:tcPr>
          <w:p w14:paraId="40ABFD49" w14:textId="6B785258" w:rsidR="00AE21FB" w:rsidRPr="00694AFE" w:rsidRDefault="00AE21FB" w:rsidP="00AE21FB">
            <w:pPr>
              <w:rPr>
                <w:rFonts w:ascii="ＭＳ 明朝" w:hAnsi="ＭＳ 明朝"/>
              </w:rPr>
            </w:pPr>
            <w:r w:rsidRPr="00553122">
              <w:rPr>
                <w:rFonts w:hint="eastAsia"/>
              </w:rPr>
              <w:t>提案書及び評価項目一覧の格納された電子媒体</w:t>
            </w:r>
          </w:p>
        </w:tc>
        <w:tc>
          <w:tcPr>
            <w:tcW w:w="851" w:type="dxa"/>
            <w:vAlign w:val="center"/>
          </w:tcPr>
          <w:p w14:paraId="2120AFEA" w14:textId="27068A33" w:rsidR="00AE21FB" w:rsidRDefault="00AE21FB" w:rsidP="00125589">
            <w:pPr>
              <w:jc w:val="center"/>
              <w:rPr>
                <w:rFonts w:ascii="ＭＳ 明朝" w:hAnsi="ＭＳ 明朝"/>
              </w:rPr>
            </w:pPr>
            <w:r w:rsidRPr="00553122">
              <w:rPr>
                <w:rFonts w:hint="eastAsia"/>
              </w:rPr>
              <w:t>1</w:t>
            </w:r>
            <w:r w:rsidRPr="00553122">
              <w:rPr>
                <w:rFonts w:hint="eastAsia"/>
              </w:rPr>
              <w:t>式</w:t>
            </w:r>
          </w:p>
        </w:tc>
        <w:tc>
          <w:tcPr>
            <w:tcW w:w="674" w:type="dxa"/>
            <w:gridSpan w:val="2"/>
          </w:tcPr>
          <w:p w14:paraId="7E09680A" w14:textId="77777777" w:rsidR="00AE21FB" w:rsidRPr="00791E54" w:rsidRDefault="00AE21FB" w:rsidP="00AE21FB">
            <w:pPr>
              <w:rPr>
                <w:rFonts w:ascii="ＭＳ 明朝" w:hAnsi="ＭＳ 明朝"/>
              </w:rPr>
            </w:pPr>
          </w:p>
        </w:tc>
      </w:tr>
      <w:tr w:rsidR="00807953" w14:paraId="7DF912FF" w14:textId="77777777" w:rsidTr="00807953">
        <w:trPr>
          <w:gridAfter w:val="1"/>
          <w:wAfter w:w="141" w:type="dxa"/>
        </w:trPr>
        <w:tc>
          <w:tcPr>
            <w:tcW w:w="4036" w:type="dxa"/>
            <w:gridSpan w:val="3"/>
            <w:tcBorders>
              <w:top w:val="nil"/>
              <w:left w:val="nil"/>
              <w:bottom w:val="dashed" w:sz="4" w:space="0" w:color="auto"/>
              <w:right w:val="nil"/>
            </w:tcBorders>
          </w:tcPr>
          <w:p w14:paraId="7DF912FC" w14:textId="77777777" w:rsidR="00807953" w:rsidRDefault="00807953" w:rsidP="00807953">
            <w:pPr>
              <w:rPr>
                <w:rFonts w:ascii="ＭＳ 明朝" w:hAnsi="ＭＳ 明朝"/>
              </w:rPr>
            </w:pPr>
          </w:p>
        </w:tc>
        <w:tc>
          <w:tcPr>
            <w:tcW w:w="1389" w:type="dxa"/>
            <w:gridSpan w:val="4"/>
            <w:vMerge w:val="restart"/>
            <w:tcBorders>
              <w:top w:val="nil"/>
              <w:left w:val="nil"/>
              <w:bottom w:val="nil"/>
              <w:right w:val="nil"/>
            </w:tcBorders>
            <w:vAlign w:val="center"/>
          </w:tcPr>
          <w:p w14:paraId="7DF912FD" w14:textId="77777777" w:rsidR="00807953" w:rsidRDefault="00807953" w:rsidP="00807953">
            <w:pPr>
              <w:rPr>
                <w:rFonts w:ascii="ＭＳ 明朝" w:hAnsi="ＭＳ 明朝"/>
              </w:rPr>
            </w:pPr>
            <w:r>
              <w:rPr>
                <w:rFonts w:ascii="ＭＳ 明朝" w:hAnsi="ＭＳ 明朝" w:hint="eastAsia"/>
              </w:rPr>
              <w:t>切り取り</w:t>
            </w:r>
          </w:p>
        </w:tc>
        <w:tc>
          <w:tcPr>
            <w:tcW w:w="3892" w:type="dxa"/>
            <w:gridSpan w:val="3"/>
            <w:tcBorders>
              <w:top w:val="nil"/>
              <w:left w:val="nil"/>
              <w:bottom w:val="dashed" w:sz="4" w:space="0" w:color="auto"/>
              <w:right w:val="nil"/>
            </w:tcBorders>
          </w:tcPr>
          <w:p w14:paraId="7DF912FE" w14:textId="77777777" w:rsidR="00807953" w:rsidRDefault="00807953" w:rsidP="00807953">
            <w:pPr>
              <w:rPr>
                <w:rFonts w:ascii="ＭＳ 明朝" w:hAnsi="ＭＳ 明朝"/>
              </w:rPr>
            </w:pPr>
          </w:p>
        </w:tc>
      </w:tr>
      <w:tr w:rsidR="00807953" w14:paraId="7DF91303" w14:textId="77777777" w:rsidTr="00807953">
        <w:trPr>
          <w:gridAfter w:val="1"/>
          <w:wAfter w:w="141" w:type="dxa"/>
        </w:trPr>
        <w:tc>
          <w:tcPr>
            <w:tcW w:w="4036" w:type="dxa"/>
            <w:gridSpan w:val="3"/>
            <w:tcBorders>
              <w:top w:val="dashed" w:sz="4" w:space="0" w:color="auto"/>
              <w:left w:val="nil"/>
              <w:bottom w:val="nil"/>
              <w:right w:val="nil"/>
            </w:tcBorders>
          </w:tcPr>
          <w:p w14:paraId="7DF91300" w14:textId="77777777" w:rsidR="00807953" w:rsidRDefault="00807953" w:rsidP="00807953">
            <w:pPr>
              <w:rPr>
                <w:rFonts w:ascii="ＭＳ 明朝" w:hAnsi="ＭＳ 明朝"/>
              </w:rPr>
            </w:pPr>
          </w:p>
        </w:tc>
        <w:tc>
          <w:tcPr>
            <w:tcW w:w="1389" w:type="dxa"/>
            <w:gridSpan w:val="4"/>
            <w:vMerge/>
            <w:tcBorders>
              <w:left w:val="nil"/>
              <w:bottom w:val="nil"/>
              <w:right w:val="nil"/>
            </w:tcBorders>
          </w:tcPr>
          <w:p w14:paraId="7DF91301" w14:textId="77777777" w:rsidR="00807953" w:rsidRDefault="00807953" w:rsidP="00807953">
            <w:pPr>
              <w:rPr>
                <w:rFonts w:ascii="ＭＳ 明朝" w:hAnsi="ＭＳ 明朝"/>
              </w:rPr>
            </w:pPr>
          </w:p>
        </w:tc>
        <w:tc>
          <w:tcPr>
            <w:tcW w:w="3892" w:type="dxa"/>
            <w:gridSpan w:val="3"/>
            <w:tcBorders>
              <w:top w:val="dashed" w:sz="4" w:space="0" w:color="auto"/>
              <w:left w:val="nil"/>
              <w:bottom w:val="nil"/>
              <w:right w:val="nil"/>
            </w:tcBorders>
          </w:tcPr>
          <w:p w14:paraId="7DF91302" w14:textId="77777777" w:rsidR="00807953" w:rsidRDefault="00807953" w:rsidP="00807953">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5BF556ED"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935A1A">
        <w:rPr>
          <w:rFonts w:ascii="ＭＳ 明朝" w:hAnsi="ＭＳ 明朝" w:hint="eastAsia"/>
        </w:rPr>
        <w:t>2</w:t>
      </w:r>
      <w:r w:rsidR="00403201">
        <w:rPr>
          <w:rFonts w:ascii="ＭＳ 明朝" w:hAnsi="ＭＳ 明朝" w:hint="eastAsia"/>
        </w:rPr>
        <w:t>年　　月　　日</w:t>
      </w:r>
    </w:p>
    <w:p w14:paraId="7DF91309" w14:textId="22875493"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A7DEF">
        <w:rPr>
          <w:rFonts w:ascii="ＭＳ 明朝" w:hAnsi="ＭＳ 明朝" w:hint="eastAsia"/>
          <w:u w:val="single"/>
        </w:rPr>
        <w:t>「</w:t>
      </w:r>
      <w:r w:rsidR="00982B7C">
        <w:rPr>
          <w:rFonts w:ascii="ＭＳ 明朝" w:hAnsi="ＭＳ 明朝" w:hint="eastAsia"/>
          <w:u w:val="single"/>
        </w:rPr>
        <w:t>デジタル時代に向けた</w:t>
      </w:r>
      <w:r w:rsidR="00F2374E">
        <w:rPr>
          <w:rFonts w:ascii="ＭＳ 明朝" w:hAnsi="ＭＳ 明朝" w:hint="eastAsia"/>
          <w:u w:val="single"/>
        </w:rPr>
        <w:t>スキル変革施策の原案策定</w:t>
      </w:r>
      <w:r w:rsidRPr="000A7DE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2" w14:textId="06F62753"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B4193">
        <w:rPr>
          <w:rFonts w:ascii="ＭＳ 明朝" w:hAnsi="ＭＳ 明朝" w:hint="eastAsia"/>
        </w:rPr>
        <w:t>社会基盤センター　人材プラットフォーム部</w:t>
      </w:r>
    </w:p>
    <w:p w14:paraId="7DF91314" w14:textId="5E6322D9" w:rsidR="007F4CAD" w:rsidRDefault="00403201" w:rsidP="006E005A">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EEDF" w14:textId="77777777" w:rsidR="00121CE1" w:rsidRDefault="00121CE1">
      <w:r>
        <w:separator/>
      </w:r>
    </w:p>
  </w:endnote>
  <w:endnote w:type="continuationSeparator" w:id="0">
    <w:p w14:paraId="7F920468" w14:textId="77777777" w:rsidR="00121CE1" w:rsidRDefault="001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121CE1" w:rsidRDefault="00121C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121CE1" w:rsidRDefault="00121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21CE1" w:rsidRDefault="00121CE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21CE1" w:rsidRDefault="00121CE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121CE1" w:rsidRDefault="00121CE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121CE1" w:rsidRDefault="00121CE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0CF2" w14:textId="77777777" w:rsidR="00121CE1" w:rsidRDefault="00121CE1">
      <w:r>
        <w:separator/>
      </w:r>
    </w:p>
  </w:footnote>
  <w:footnote w:type="continuationSeparator" w:id="0">
    <w:p w14:paraId="06C246E9" w14:textId="77777777" w:rsidR="00121CE1" w:rsidRDefault="00121CE1">
      <w:r>
        <w:continuationSeparator/>
      </w:r>
    </w:p>
  </w:footnote>
  <w:footnote w:id="1">
    <w:p w14:paraId="683DDEE8" w14:textId="7AB062BF" w:rsidR="00121CE1" w:rsidRPr="00BD4503" w:rsidRDefault="00121CE1" w:rsidP="007347F1">
      <w:pPr>
        <w:pStyle w:val="afc"/>
        <w:ind w:left="220" w:hangingChars="100" w:hanging="220"/>
        <w:jc w:val="both"/>
        <w:rPr>
          <w:rFonts w:asciiTheme="minorEastAsia" w:eastAsiaTheme="minorEastAsia" w:hAnsiTheme="minorEastAsia"/>
          <w:kern w:val="0"/>
          <w:szCs w:val="21"/>
        </w:rPr>
      </w:pPr>
      <w:r w:rsidRPr="00C2372D">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szCs w:val="21"/>
        </w:rPr>
        <w:t>本事業でいう「IT人材」は、ITベンダー企業やネットビジネス企業、一般の事業会社の情報システム部門に所属しIT業務に携わる、いわゆるITエンジニアだけではなく、ITを活用して事業創造や製品・サービスの付加価値向上、業務のQCD向上などを行う人々すべてを対象とした、広義のIT人材を指す。また、特定の企業に所属しないフリーランス等も含む。</w:t>
      </w:r>
    </w:p>
  </w:footnote>
  <w:footnote w:id="2">
    <w:p w14:paraId="510E2F87" w14:textId="54F94BE0" w:rsidR="00121CE1" w:rsidRPr="00BD4503" w:rsidRDefault="00121CE1" w:rsidP="007347F1">
      <w:pPr>
        <w:pStyle w:val="afc"/>
        <w:ind w:left="440" w:hangingChars="200" w:hanging="440"/>
        <w:jc w:val="both"/>
        <w:rPr>
          <w:rFonts w:asciiTheme="minorEastAsia" w:eastAsiaTheme="minorEastAsia" w:hAnsiTheme="minorEastAsia"/>
          <w:kern w:val="0"/>
          <w:szCs w:val="21"/>
        </w:rPr>
      </w:pPr>
      <w:r w:rsidRPr="00BD4503">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8072F3">
        <w:rPr>
          <w:rFonts w:asciiTheme="minorEastAsia" w:eastAsiaTheme="minorEastAsia" w:hAnsiTheme="minorEastAsia" w:hint="eastAsia"/>
          <w:color w:val="000000" w:themeColor="text1"/>
        </w:rPr>
        <w:t>スキル変革調査の実施経緯</w:t>
      </w:r>
      <w:r w:rsidRPr="008072F3">
        <w:rPr>
          <w:rFonts w:asciiTheme="minorEastAsia" w:eastAsiaTheme="minorEastAsia" w:hAnsiTheme="minorEastAsia"/>
          <w:color w:val="000000" w:themeColor="text1"/>
        </w:rPr>
        <w:br/>
      </w:r>
      <w:hyperlink r:id="rId1" w:history="1">
        <w:r w:rsidRPr="008072F3">
          <w:rPr>
            <w:rStyle w:val="a4"/>
            <w:rFonts w:asciiTheme="minorEastAsia" w:eastAsiaTheme="minorEastAsia" w:hAnsiTheme="minorEastAsia"/>
          </w:rPr>
          <w:t>https://www.ipa.go.jp/ikc/our_activities/sx/chousa.html</w:t>
        </w:r>
      </w:hyperlink>
    </w:p>
  </w:footnote>
  <w:footnote w:id="3">
    <w:p w14:paraId="786934AC" w14:textId="441FF995" w:rsidR="00121CE1" w:rsidRPr="00BF6257" w:rsidRDefault="00121CE1">
      <w:pPr>
        <w:pStyle w:val="afc"/>
        <w:rPr>
          <w:rFonts w:asciiTheme="minorEastAsia" w:eastAsiaTheme="minorEastAsia" w:hAnsiTheme="minorEastAsia"/>
          <w:sz w:val="20"/>
          <w:szCs w:val="22"/>
        </w:rPr>
      </w:pPr>
      <w:r w:rsidRPr="00A50644">
        <w:rPr>
          <w:rStyle w:val="afe"/>
          <w:rFonts w:asciiTheme="minorEastAsia" w:eastAsiaTheme="minorEastAsia" w:hAnsiTheme="minorEastAsia"/>
        </w:rPr>
        <w:footnoteRef/>
      </w:r>
      <w:r w:rsidRPr="00A50644">
        <w:rPr>
          <w:rFonts w:asciiTheme="minorEastAsia" w:eastAsiaTheme="minorEastAsia" w:hAnsiTheme="minorEastAsia"/>
        </w:rPr>
        <w:t xml:space="preserve"> </w:t>
      </w:r>
      <w:r w:rsidRPr="00BF6257">
        <w:rPr>
          <w:rFonts w:asciiTheme="minorEastAsia" w:eastAsiaTheme="minorEastAsia" w:hAnsiTheme="minorEastAsia"/>
          <w:sz w:val="20"/>
          <w:szCs w:val="22"/>
        </w:rPr>
        <w:t>https://www.ipa.go.jp/ikc/publish/dx_hakusho.html</w:t>
      </w:r>
    </w:p>
  </w:footnote>
  <w:footnote w:id="4">
    <w:p w14:paraId="10959670" w14:textId="5DDEA88D" w:rsidR="00121CE1" w:rsidRPr="00BF6257" w:rsidRDefault="00121CE1">
      <w:pPr>
        <w:pStyle w:val="afc"/>
        <w:rPr>
          <w:rFonts w:asciiTheme="minorEastAsia" w:eastAsiaTheme="minorEastAsia" w:hAnsiTheme="minorEastAsia"/>
          <w:sz w:val="20"/>
          <w:szCs w:val="22"/>
        </w:rPr>
      </w:pPr>
      <w:r w:rsidRPr="00BF6257">
        <w:rPr>
          <w:rStyle w:val="afe"/>
          <w:rFonts w:asciiTheme="minorEastAsia" w:eastAsiaTheme="minorEastAsia" w:hAnsiTheme="minorEastAsia"/>
          <w:sz w:val="20"/>
          <w:szCs w:val="22"/>
        </w:rPr>
        <w:footnoteRef/>
      </w:r>
      <w:r w:rsidRPr="00BF6257">
        <w:rPr>
          <w:rFonts w:asciiTheme="minorEastAsia" w:eastAsiaTheme="minorEastAsia" w:hAnsiTheme="minorEastAsia"/>
          <w:sz w:val="20"/>
          <w:szCs w:val="22"/>
        </w:rPr>
        <w:t xml:space="preserve"> https://www.meti.go.jp/shingikai/mono_info_service/digital_transformation/20180907_report.html</w:t>
      </w:r>
    </w:p>
  </w:footnote>
  <w:footnote w:id="5">
    <w:p w14:paraId="07DDD291" w14:textId="71843D62" w:rsidR="00121CE1" w:rsidRPr="00BF6257" w:rsidRDefault="00121CE1">
      <w:pPr>
        <w:pStyle w:val="afc"/>
        <w:rPr>
          <w:rFonts w:asciiTheme="minorEastAsia" w:eastAsiaTheme="minorEastAsia" w:hAnsiTheme="minorEastAsia"/>
          <w:sz w:val="20"/>
          <w:szCs w:val="22"/>
        </w:rPr>
      </w:pPr>
      <w:r w:rsidRPr="00BF6257">
        <w:rPr>
          <w:rStyle w:val="afe"/>
          <w:rFonts w:asciiTheme="minorEastAsia" w:eastAsiaTheme="minorEastAsia" w:hAnsiTheme="minorEastAsia"/>
          <w:sz w:val="20"/>
          <w:szCs w:val="22"/>
        </w:rPr>
        <w:footnoteRef/>
      </w:r>
      <w:r w:rsidRPr="00BF6257">
        <w:rPr>
          <w:rFonts w:asciiTheme="minorEastAsia" w:eastAsiaTheme="minorEastAsia" w:hAnsiTheme="minorEastAsia"/>
          <w:sz w:val="20"/>
          <w:szCs w:val="22"/>
        </w:rPr>
        <w:t xml:space="preserve"> https://www.meti.go.jp/press/2020/12/20201228004/20201228004.html</w:t>
      </w:r>
    </w:p>
  </w:footnote>
  <w:footnote w:id="6">
    <w:p w14:paraId="3DE9797C" w14:textId="040B64A0" w:rsidR="00121CE1" w:rsidRPr="00BF6257" w:rsidRDefault="00121CE1">
      <w:pPr>
        <w:pStyle w:val="afc"/>
        <w:rPr>
          <w:rFonts w:asciiTheme="minorEastAsia" w:eastAsiaTheme="minorEastAsia" w:hAnsiTheme="minorEastAsia"/>
          <w:sz w:val="20"/>
          <w:szCs w:val="22"/>
        </w:rPr>
      </w:pPr>
      <w:r w:rsidRPr="00BF6257">
        <w:rPr>
          <w:rStyle w:val="afe"/>
          <w:rFonts w:asciiTheme="minorEastAsia" w:eastAsiaTheme="minorEastAsia" w:hAnsiTheme="minorEastAsia"/>
          <w:sz w:val="20"/>
          <w:szCs w:val="22"/>
        </w:rPr>
        <w:footnoteRef/>
      </w:r>
      <w:r w:rsidRPr="00BF6257">
        <w:rPr>
          <w:rFonts w:asciiTheme="minorEastAsia" w:eastAsiaTheme="minorEastAsia" w:hAnsiTheme="minorEastAsia"/>
          <w:sz w:val="20"/>
          <w:szCs w:val="22"/>
        </w:rPr>
        <w:t xml:space="preserve"> https://www.meti.go.jp/press/2021/08/20210831005/20210831005.html</w:t>
      </w:r>
    </w:p>
  </w:footnote>
  <w:footnote w:id="7">
    <w:p w14:paraId="0D076EE9" w14:textId="06F3AAFE" w:rsidR="00121CE1" w:rsidRPr="00A826B3" w:rsidRDefault="00121CE1" w:rsidP="00152DF2">
      <w:pPr>
        <w:pStyle w:val="afc"/>
        <w:ind w:left="440" w:hangingChars="200" w:hanging="440"/>
        <w:jc w:val="both"/>
        <w:rPr>
          <w:rFonts w:asciiTheme="minorEastAsia" w:eastAsiaTheme="minorEastAsia" w:hAnsiTheme="minorEastAsia"/>
          <w:kern w:val="0"/>
          <w:szCs w:val="21"/>
        </w:rPr>
      </w:pPr>
      <w:r w:rsidRPr="00A50644">
        <w:rPr>
          <w:rStyle w:val="afe"/>
          <w:rFonts w:asciiTheme="minorEastAsia" w:eastAsiaTheme="minorEastAsia" w:hAnsiTheme="minorEastAsia"/>
          <w:kern w:val="0"/>
          <w:sz w:val="22"/>
        </w:rPr>
        <w:footnoteRef/>
      </w:r>
      <w:r w:rsidRPr="00A50644">
        <w:rPr>
          <w:rFonts w:asciiTheme="minorEastAsia" w:eastAsiaTheme="minorEastAsia" w:hAnsiTheme="minorEastAsia"/>
          <w:kern w:val="0"/>
        </w:rPr>
        <w:t xml:space="preserve"> </w:t>
      </w:r>
      <w:r w:rsidRPr="00A50644">
        <w:rPr>
          <w:rFonts w:asciiTheme="minorEastAsia" w:eastAsiaTheme="minorEastAsia" w:hAnsiTheme="minorEastAsia" w:hint="eastAsia"/>
          <w:color w:val="000000" w:themeColor="text1"/>
        </w:rPr>
        <w:t>調査項目体系</w:t>
      </w:r>
      <w:r w:rsidRPr="00A50644">
        <w:rPr>
          <w:rFonts w:asciiTheme="minorEastAsia" w:eastAsiaTheme="minorEastAsia" w:hAnsiTheme="minorEastAsia"/>
          <w:color w:val="000000" w:themeColor="text1"/>
        </w:rPr>
        <w:br/>
      </w:r>
      <w:r w:rsidRPr="00F66B81">
        <w:rPr>
          <w:rFonts w:asciiTheme="minorEastAsia" w:eastAsiaTheme="minorEastAsia" w:hAnsiTheme="minorEastAsia" w:hint="eastAsia"/>
        </w:rPr>
        <w:t>IT</w:t>
      </w:r>
      <w:r>
        <w:rPr>
          <w:rFonts w:hint="eastAsia"/>
        </w:rPr>
        <w:t>人材の適材化・適所化の状況やその効果を把握するための調査項目を整理したもの</w:t>
      </w:r>
    </w:p>
  </w:footnote>
  <w:footnote w:id="8">
    <w:p w14:paraId="4109BEE2" w14:textId="77777777" w:rsidR="00121CE1" w:rsidRPr="00BD4503" w:rsidRDefault="00121CE1" w:rsidP="00C512D2">
      <w:pPr>
        <w:pStyle w:val="afc"/>
        <w:ind w:left="220" w:hangingChars="100" w:hanging="220"/>
        <w:rPr>
          <w:rFonts w:asciiTheme="minorEastAsia" w:eastAsiaTheme="minorEastAsia" w:hAnsiTheme="minorEastAsia"/>
          <w:kern w:val="0"/>
        </w:rPr>
      </w:pPr>
      <w:r w:rsidRPr="001B03DF">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rPr>
        <w:t>デジタル人材育成プラットフォーム「マナビ</w:t>
      </w:r>
      <w:r w:rsidRPr="00BD4503">
        <w:rPr>
          <w:rFonts w:asciiTheme="minorEastAsia" w:eastAsiaTheme="minorEastAsia" w:hAnsiTheme="minorEastAsia"/>
          <w:kern w:val="0"/>
        </w:rPr>
        <w:t>DX</w:t>
      </w:r>
      <w:r w:rsidRPr="00BD4503">
        <w:rPr>
          <w:rFonts w:asciiTheme="minorEastAsia" w:eastAsiaTheme="minorEastAsia" w:hAnsiTheme="minorEastAsia" w:hint="eastAsia"/>
          <w:kern w:val="0"/>
        </w:rPr>
        <w:t>」</w:t>
      </w:r>
    </w:p>
    <w:p w14:paraId="63B2EF79" w14:textId="16D768AA" w:rsidR="00121CE1" w:rsidRPr="00BD4503" w:rsidRDefault="001D0244" w:rsidP="00AA7657">
      <w:pPr>
        <w:pStyle w:val="afc"/>
        <w:ind w:leftChars="100" w:left="210" w:firstLineChars="100" w:firstLine="210"/>
        <w:rPr>
          <w:rFonts w:asciiTheme="minorEastAsia" w:eastAsiaTheme="minorEastAsia" w:hAnsiTheme="minorEastAsia"/>
          <w:kern w:val="0"/>
        </w:rPr>
      </w:pPr>
      <w:hyperlink r:id="rId2" w:history="1">
        <w:r w:rsidR="00121CE1" w:rsidRPr="00BD4503">
          <w:rPr>
            <w:rStyle w:val="a4"/>
            <w:rFonts w:asciiTheme="minorEastAsia" w:eastAsiaTheme="minorEastAsia" w:hAnsiTheme="minorEastAsia"/>
            <w:kern w:val="0"/>
          </w:rPr>
          <w:t>https://www.meti.go.jp/press/2021/03/20220329002/20220329002.html</w:t>
        </w:r>
      </w:hyperlink>
    </w:p>
  </w:footnote>
  <w:footnote w:id="9">
    <w:p w14:paraId="70AC7C49" w14:textId="77777777" w:rsidR="00121CE1" w:rsidRPr="00BD4503" w:rsidRDefault="00121CE1" w:rsidP="00C512D2">
      <w:pPr>
        <w:pStyle w:val="afc"/>
        <w:ind w:left="220" w:hangingChars="100" w:hanging="220"/>
        <w:rPr>
          <w:rFonts w:asciiTheme="minorEastAsia" w:eastAsiaTheme="minorEastAsia" w:hAnsiTheme="minorEastAsia"/>
          <w:kern w:val="0"/>
        </w:rPr>
      </w:pPr>
      <w:r w:rsidRPr="00BD4503">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rPr>
        <w:t>第四次産業革命スキル習得講座認定制度</w:t>
      </w:r>
    </w:p>
    <w:p w14:paraId="25D5C0EC" w14:textId="7C5A7958" w:rsidR="00121CE1" w:rsidRPr="00BD4503" w:rsidRDefault="001D0244" w:rsidP="00C512D2">
      <w:pPr>
        <w:pStyle w:val="afc"/>
        <w:ind w:leftChars="100" w:left="210" w:firstLineChars="100" w:firstLine="210"/>
        <w:rPr>
          <w:rFonts w:asciiTheme="minorEastAsia" w:eastAsiaTheme="minorEastAsia" w:hAnsiTheme="minorEastAsia"/>
          <w:kern w:val="0"/>
          <w:szCs w:val="21"/>
        </w:rPr>
      </w:pPr>
      <w:hyperlink r:id="rId3" w:history="1">
        <w:r w:rsidR="00121CE1" w:rsidRPr="00BD4503">
          <w:rPr>
            <w:rStyle w:val="a4"/>
            <w:rFonts w:asciiTheme="minorEastAsia" w:eastAsiaTheme="minorEastAsia" w:hAnsiTheme="minorEastAsia"/>
            <w:kern w:val="0"/>
          </w:rPr>
          <w:t>https://www.meti.go.jp/policy/economy/jinzai/reskillprograms/index.html</w:t>
        </w:r>
      </w:hyperlink>
    </w:p>
  </w:footnote>
  <w:footnote w:id="10">
    <w:p w14:paraId="04424F63" w14:textId="77777777" w:rsidR="00121CE1" w:rsidRPr="008072F3" w:rsidRDefault="00121CE1" w:rsidP="00C512D2">
      <w:pPr>
        <w:pStyle w:val="afc"/>
        <w:ind w:left="220" w:hangingChars="100" w:hanging="220"/>
        <w:jc w:val="both"/>
        <w:rPr>
          <w:rFonts w:asciiTheme="minorEastAsia" w:eastAsiaTheme="minorEastAsia" w:hAnsiTheme="minorEastAsia"/>
          <w:color w:val="FF0000"/>
          <w:kern w:val="0"/>
          <w:szCs w:val="21"/>
        </w:rPr>
      </w:pPr>
      <w:r w:rsidRPr="00BD4503">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rPr>
        <w:t>データサイエンス、</w:t>
      </w:r>
      <w:r w:rsidRPr="00BD4503">
        <w:rPr>
          <w:rFonts w:asciiTheme="minorEastAsia" w:eastAsiaTheme="minorEastAsia" w:hAnsiTheme="minorEastAsia"/>
          <w:kern w:val="0"/>
        </w:rPr>
        <w:t>AI・人工知能、デジタルビジネス/X-Tech、など先端的なIT技術を活用した業務に従事している人</w:t>
      </w:r>
    </w:p>
  </w:footnote>
  <w:footnote w:id="11">
    <w:p w14:paraId="7EEC4BCC" w14:textId="5DB040DC" w:rsidR="00121CE1" w:rsidRPr="008072F3" w:rsidRDefault="00121CE1" w:rsidP="00C512D2">
      <w:pPr>
        <w:pStyle w:val="afc"/>
        <w:ind w:left="220" w:hangingChars="100" w:hanging="220"/>
        <w:rPr>
          <w:rFonts w:asciiTheme="minorEastAsia" w:eastAsiaTheme="minorEastAsia" w:hAnsiTheme="minorEastAsia"/>
          <w:color w:val="FF0000"/>
          <w:kern w:val="0"/>
          <w:szCs w:val="21"/>
        </w:rPr>
      </w:pPr>
      <w:r w:rsidRPr="00BD4503">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rPr>
        <w:t>所属企業の業種別比率や年齢別分布などを、例えば総務省統計局などが発表している業種別企業数や従業員数の比率など、実社会における実態と近いものにすること。完全に一致させるまでの必要は無いが、とある一業種だけに偏重したり、年代層によって極端な多寡が生じるようなことは避けること。</w:t>
      </w:r>
    </w:p>
  </w:footnote>
  <w:footnote w:id="12">
    <w:p w14:paraId="4A24D236" w14:textId="77777777" w:rsidR="00121CE1" w:rsidRPr="002A1434" w:rsidRDefault="00121CE1" w:rsidP="00C512D2">
      <w:pPr>
        <w:pStyle w:val="afc"/>
        <w:ind w:left="220" w:hangingChars="100" w:hanging="220"/>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sidRPr="0043122F">
        <w:rPr>
          <w:rFonts w:asciiTheme="minorEastAsia" w:eastAsiaTheme="minorEastAsia" w:hAnsiTheme="minorEastAsia" w:hint="eastAsia"/>
          <w:kern w:val="0"/>
        </w:rPr>
        <w:t>新しいデジタル技術を活用し</w:t>
      </w:r>
      <w:r>
        <w:rPr>
          <w:rFonts w:asciiTheme="minorEastAsia" w:eastAsiaTheme="minorEastAsia" w:hAnsiTheme="minorEastAsia" w:hint="eastAsia"/>
          <w:kern w:val="0"/>
        </w:rPr>
        <w:t>、</w:t>
      </w:r>
      <w:r w:rsidRPr="0043122F">
        <w:rPr>
          <w:rFonts w:asciiTheme="minorEastAsia" w:eastAsiaTheme="minorEastAsia" w:hAnsiTheme="minorEastAsia" w:hint="eastAsia"/>
          <w:kern w:val="0"/>
        </w:rPr>
        <w:t>新たな付加価値を</w:t>
      </w:r>
      <w:r>
        <w:rPr>
          <w:rFonts w:asciiTheme="minorEastAsia" w:eastAsiaTheme="minorEastAsia" w:hAnsiTheme="minorEastAsia" w:hint="eastAsia"/>
          <w:kern w:val="0"/>
        </w:rPr>
        <w:t>伴うビジネスを</w:t>
      </w:r>
      <w:r w:rsidRPr="0043122F">
        <w:rPr>
          <w:rFonts w:asciiTheme="minorEastAsia" w:eastAsiaTheme="minorEastAsia" w:hAnsiTheme="minorEastAsia" w:hint="eastAsia"/>
          <w:kern w:val="0"/>
        </w:rPr>
        <w:t>生み出していくこと。</w:t>
      </w:r>
    </w:p>
  </w:footnote>
  <w:footnote w:id="13">
    <w:p w14:paraId="7362AAA3" w14:textId="77777777" w:rsidR="00121CE1" w:rsidRPr="002A1434" w:rsidRDefault="00121CE1" w:rsidP="002012A9">
      <w:pPr>
        <w:pStyle w:val="afc"/>
        <w:ind w:left="220" w:hangingChars="100" w:hanging="220"/>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Pr>
          <w:rFonts w:asciiTheme="minorEastAsia" w:eastAsiaTheme="minorEastAsia" w:hAnsiTheme="minorEastAsia" w:hint="eastAsia"/>
          <w:kern w:val="0"/>
        </w:rPr>
        <w:t>外部の有識者から構成される、本調査活動を含むスキル変革関連事業の計画や実施内容に関して助言等を行う委員会組織。2020年度の構成員については2020年度報告書参照。</w:t>
      </w:r>
    </w:p>
  </w:footnote>
  <w:footnote w:id="14">
    <w:p w14:paraId="648B1AA0" w14:textId="16128F03" w:rsidR="00121CE1" w:rsidRDefault="00121CE1">
      <w:pPr>
        <w:pStyle w:val="afc"/>
      </w:pPr>
      <w:r>
        <w:rPr>
          <w:rStyle w:val="afe"/>
        </w:rPr>
        <w:footnoteRef/>
      </w:r>
      <w:r>
        <w:t xml:space="preserve"> </w:t>
      </w:r>
      <w:r w:rsidRPr="00A045C2">
        <w:rPr>
          <w:rFonts w:asciiTheme="minorEastAsia" w:eastAsiaTheme="minorEastAsia" w:hAnsiTheme="minorEastAsia" w:hint="eastAsia"/>
        </w:rPr>
        <w:t>https://www.ipa.go.jp/security/vuln/websecurity.html</w:t>
      </w:r>
    </w:p>
  </w:footnote>
  <w:footnote w:id="15">
    <w:p w14:paraId="5A975138" w14:textId="26A24AD4" w:rsidR="00121CE1" w:rsidRDefault="00121CE1">
      <w:pPr>
        <w:pStyle w:val="afc"/>
      </w:pPr>
      <w:r>
        <w:rPr>
          <w:rStyle w:val="afe"/>
        </w:rPr>
        <w:footnoteRef/>
      </w:r>
      <w:r>
        <w:t xml:space="preserve"> </w:t>
      </w:r>
      <w:r w:rsidRPr="00A045C2">
        <w:rPr>
          <w:rFonts w:asciiTheme="minorEastAsia" w:eastAsiaTheme="minorEastAsia" w:hAnsiTheme="minorEastAsia" w:hint="eastAsia"/>
        </w:rPr>
        <w:t>https://www.ipa.go.jp/security/vuln/ssl_crypt_config.html</w:t>
      </w:r>
    </w:p>
  </w:footnote>
  <w:footnote w:id="16">
    <w:p w14:paraId="7A2A9597" w14:textId="4A64516B" w:rsidR="00121CE1" w:rsidRDefault="00121CE1">
      <w:pPr>
        <w:pStyle w:val="afc"/>
      </w:pPr>
      <w:r>
        <w:rPr>
          <w:rStyle w:val="afe"/>
        </w:rPr>
        <w:footnoteRef/>
      </w:r>
      <w:r>
        <w:t xml:space="preserve"> </w:t>
      </w:r>
      <w:r w:rsidRPr="00A045C2">
        <w:rPr>
          <w:rFonts w:asciiTheme="minorEastAsia" w:eastAsiaTheme="minorEastAsia" w:hAnsiTheme="minorEastAsia" w:hint="eastAsia"/>
        </w:rPr>
        <w:t>https://www.cryptrec.go.jp/list.html</w:t>
      </w:r>
    </w:p>
  </w:footnote>
  <w:footnote w:id="17">
    <w:p w14:paraId="73A9D921" w14:textId="6DF03CC6" w:rsidR="00121CE1" w:rsidRPr="00115E9E" w:rsidRDefault="00121CE1">
      <w:pPr>
        <w:pStyle w:val="afc"/>
        <w:rPr>
          <w:rFonts w:asciiTheme="minorEastAsia" w:eastAsiaTheme="minorEastAsia" w:hAnsiTheme="minorEastAsia"/>
        </w:rPr>
      </w:pPr>
      <w:r>
        <w:rPr>
          <w:rStyle w:val="afe"/>
        </w:rPr>
        <w:footnoteRef/>
      </w:r>
      <w:r w:rsidRPr="00115E9E">
        <w:rPr>
          <w:rFonts w:asciiTheme="minorEastAsia" w:eastAsiaTheme="minorEastAsia" w:hAnsiTheme="minorEastAsia"/>
        </w:rPr>
        <w:t xml:space="preserve"> https://www.nisc.go.jp/pdf/policy/general/guider3.pdf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21CE1" w:rsidRDefault="00121CE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21CE1" w:rsidRDefault="00121C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pStyle w:val="Level2Title"/>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4E54AF"/>
    <w:multiLevelType w:val="hybridMultilevel"/>
    <w:tmpl w:val="263C51B2"/>
    <w:lvl w:ilvl="0" w:tplc="88A2462E">
      <w:start w:val="1"/>
      <w:numFmt w:val="decimal"/>
      <w:lvlText w:val="(%1)"/>
      <w:lvlJc w:val="left"/>
      <w:pPr>
        <w:ind w:left="630" w:hanging="420"/>
      </w:pPr>
      <w:rPr>
        <w:rFonts w:asciiTheme="minorEastAsia" w:eastAsiaTheme="minorEastAsia" w:hAnsiTheme="minorEastAsia"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0752F"/>
    <w:multiLevelType w:val="hybridMultilevel"/>
    <w:tmpl w:val="DE5AA7A4"/>
    <w:lvl w:ilvl="0" w:tplc="FB0C997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49413B"/>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15" w15:restartNumberingAfterBreak="0">
    <w:nsid w:val="36A509B4"/>
    <w:multiLevelType w:val="multilevel"/>
    <w:tmpl w:val="6292E2C4"/>
    <w:lvl w:ilvl="0">
      <w:start w:val="8"/>
      <w:numFmt w:val="decimal"/>
      <w:lvlText w:val="%1."/>
      <w:lvlJc w:val="left"/>
      <w:pPr>
        <w:ind w:left="425" w:hanging="425"/>
      </w:pPr>
      <w:rPr>
        <w:rFonts w:asciiTheme="minorEastAsia" w:eastAsiaTheme="minorEastAsia" w:hAnsiTheme="minorEastAsia"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FFC640B"/>
    <w:multiLevelType w:val="multilevel"/>
    <w:tmpl w:val="1B224B3A"/>
    <w:lvl w:ilvl="0">
      <w:start w:val="1"/>
      <w:numFmt w:val="decimal"/>
      <w:pStyle w:val="1"/>
      <w:lvlText w:val="%1."/>
      <w:lvlJc w:val="left"/>
      <w:pPr>
        <w:ind w:left="420" w:hanging="420"/>
      </w:pPr>
      <w:rPr>
        <w:rFonts w:asciiTheme="minorEastAsia" w:eastAsiaTheme="minorEastAsia" w:hAnsiTheme="minorEastAsia" w:hint="default"/>
      </w:rPr>
    </w:lvl>
    <w:lvl w:ilvl="1">
      <w:start w:val="1"/>
      <w:numFmt w:val="decimal"/>
      <w:pStyle w:val="2"/>
      <w:lvlText w:val="%1.%2"/>
      <w:lvlJc w:val="left"/>
      <w:pPr>
        <w:ind w:left="5381" w:hanging="420"/>
      </w:pPr>
      <w:rPr>
        <w:rFonts w:ascii="ＭＳ 明朝" w:eastAsia="ＭＳ 明朝" w:hAnsi="ＭＳ 明朝" w:hint="default"/>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3FA1C3E"/>
    <w:multiLevelType w:val="hybridMultilevel"/>
    <w:tmpl w:val="CAB8A246"/>
    <w:lvl w:ilvl="0" w:tplc="D7EE3F5E">
      <w:start w:val="1"/>
      <w:numFmt w:val="bullet"/>
      <w:lvlText w:val=""/>
      <w:lvlJc w:val="left"/>
      <w:pPr>
        <w:ind w:left="630" w:hanging="420"/>
      </w:pPr>
      <w:rPr>
        <w:rFonts w:ascii="Wingdings" w:hAnsi="Wingdings"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814C48"/>
    <w:multiLevelType w:val="multilevel"/>
    <w:tmpl w:val="BD7A80E0"/>
    <w:lvl w:ilvl="0">
      <w:start w:val="1"/>
      <w:numFmt w:val="decimalEnclosedCircle"/>
      <w:lvlText w:val="%1"/>
      <w:lvlJc w:val="left"/>
      <w:pPr>
        <w:tabs>
          <w:tab w:val="num" w:pos="502"/>
        </w:tabs>
        <w:ind w:left="502" w:hanging="360"/>
      </w:pPr>
      <w:rPr>
        <w:rFonts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19"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4796103A"/>
    <w:multiLevelType w:val="hybridMultilevel"/>
    <w:tmpl w:val="5BAAFC52"/>
    <w:lvl w:ilvl="0" w:tplc="EE365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A77AE0"/>
    <w:multiLevelType w:val="hybridMultilevel"/>
    <w:tmpl w:val="4B7C63D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B905F2"/>
    <w:multiLevelType w:val="hybridMultilevel"/>
    <w:tmpl w:val="7004D50C"/>
    <w:lvl w:ilvl="0" w:tplc="D7EE3F5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3" w15:restartNumberingAfterBreak="0">
    <w:nsid w:val="4BF9585B"/>
    <w:multiLevelType w:val="hybridMultilevel"/>
    <w:tmpl w:val="8C3EA738"/>
    <w:lvl w:ilvl="0" w:tplc="B35443D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5814B23"/>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28" w15:restartNumberingAfterBreak="0">
    <w:nsid w:val="749B3E60"/>
    <w:multiLevelType w:val="hybridMultilevel"/>
    <w:tmpl w:val="5BD44A76"/>
    <w:lvl w:ilvl="0" w:tplc="08D4EDD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BE1F31"/>
    <w:multiLevelType w:val="hybridMultilevel"/>
    <w:tmpl w:val="6364501A"/>
    <w:lvl w:ilvl="0" w:tplc="6C42AADE">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A10BB2"/>
    <w:multiLevelType w:val="hybridMultilevel"/>
    <w:tmpl w:val="F8A0CA0C"/>
    <w:lvl w:ilvl="0" w:tplc="0E7AC1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6"/>
  </w:num>
  <w:num w:numId="3">
    <w:abstractNumId w:val="11"/>
  </w:num>
  <w:num w:numId="4">
    <w:abstractNumId w:val="29"/>
  </w:num>
  <w:num w:numId="5">
    <w:abstractNumId w:val="25"/>
  </w:num>
  <w:num w:numId="6">
    <w:abstractNumId w:val="2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21"/>
  </w:num>
  <w:num w:numId="21">
    <w:abstractNumId w:val="13"/>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22"/>
  </w:num>
  <w:num w:numId="27">
    <w:abstractNumId w:val="27"/>
  </w:num>
  <w:num w:numId="28">
    <w:abstractNumId w:val="18"/>
  </w:num>
  <w:num w:numId="29">
    <w:abstractNumId w:val="17"/>
  </w:num>
  <w:num w:numId="30">
    <w:abstractNumId w:val="28"/>
  </w:num>
  <w:num w:numId="31">
    <w:abstractNumId w:val="30"/>
  </w:num>
  <w:num w:numId="3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13F8"/>
    <w:rsid w:val="00002041"/>
    <w:rsid w:val="000028D5"/>
    <w:rsid w:val="00003B9D"/>
    <w:rsid w:val="000042EF"/>
    <w:rsid w:val="000049B1"/>
    <w:rsid w:val="00006C71"/>
    <w:rsid w:val="00006DD3"/>
    <w:rsid w:val="00007DCD"/>
    <w:rsid w:val="00011643"/>
    <w:rsid w:val="000159F8"/>
    <w:rsid w:val="00017378"/>
    <w:rsid w:val="00017ABC"/>
    <w:rsid w:val="00017CA8"/>
    <w:rsid w:val="00020B36"/>
    <w:rsid w:val="00020CD1"/>
    <w:rsid w:val="000213E3"/>
    <w:rsid w:val="00032CB6"/>
    <w:rsid w:val="00034BAA"/>
    <w:rsid w:val="00034CD6"/>
    <w:rsid w:val="00035360"/>
    <w:rsid w:val="00035DD1"/>
    <w:rsid w:val="00036710"/>
    <w:rsid w:val="000376AC"/>
    <w:rsid w:val="000405BA"/>
    <w:rsid w:val="0004306A"/>
    <w:rsid w:val="0004325D"/>
    <w:rsid w:val="00044A47"/>
    <w:rsid w:val="00044F1C"/>
    <w:rsid w:val="0004501B"/>
    <w:rsid w:val="000462E4"/>
    <w:rsid w:val="00046F0D"/>
    <w:rsid w:val="0004790B"/>
    <w:rsid w:val="0005003B"/>
    <w:rsid w:val="00050482"/>
    <w:rsid w:val="0005123F"/>
    <w:rsid w:val="00053F35"/>
    <w:rsid w:val="000545A7"/>
    <w:rsid w:val="00055A3C"/>
    <w:rsid w:val="00057B5A"/>
    <w:rsid w:val="00062285"/>
    <w:rsid w:val="000625DC"/>
    <w:rsid w:val="000653AC"/>
    <w:rsid w:val="000712D3"/>
    <w:rsid w:val="00072997"/>
    <w:rsid w:val="00072B08"/>
    <w:rsid w:val="00072F6F"/>
    <w:rsid w:val="00073979"/>
    <w:rsid w:val="00073D87"/>
    <w:rsid w:val="00074268"/>
    <w:rsid w:val="00076295"/>
    <w:rsid w:val="00077294"/>
    <w:rsid w:val="00077EC1"/>
    <w:rsid w:val="0008294F"/>
    <w:rsid w:val="00083133"/>
    <w:rsid w:val="00084AB7"/>
    <w:rsid w:val="00085DD8"/>
    <w:rsid w:val="000867A8"/>
    <w:rsid w:val="00087C45"/>
    <w:rsid w:val="00090BA0"/>
    <w:rsid w:val="0009165B"/>
    <w:rsid w:val="000936B8"/>
    <w:rsid w:val="0009510A"/>
    <w:rsid w:val="000959EA"/>
    <w:rsid w:val="00096CF8"/>
    <w:rsid w:val="000A1BCB"/>
    <w:rsid w:val="000A51E5"/>
    <w:rsid w:val="000A72D4"/>
    <w:rsid w:val="000A7C67"/>
    <w:rsid w:val="000A7DEF"/>
    <w:rsid w:val="000B0863"/>
    <w:rsid w:val="000B17DF"/>
    <w:rsid w:val="000B18E2"/>
    <w:rsid w:val="000B2C20"/>
    <w:rsid w:val="000B4C1D"/>
    <w:rsid w:val="000C15E0"/>
    <w:rsid w:val="000C251E"/>
    <w:rsid w:val="000C2FF5"/>
    <w:rsid w:val="000C32A9"/>
    <w:rsid w:val="000C59F1"/>
    <w:rsid w:val="000C5DDC"/>
    <w:rsid w:val="000C76A7"/>
    <w:rsid w:val="000C786F"/>
    <w:rsid w:val="000D743B"/>
    <w:rsid w:val="000D757C"/>
    <w:rsid w:val="000D7F06"/>
    <w:rsid w:val="000E0384"/>
    <w:rsid w:val="000E16C7"/>
    <w:rsid w:val="000E319E"/>
    <w:rsid w:val="000E5B02"/>
    <w:rsid w:val="000E6D2E"/>
    <w:rsid w:val="000F2B44"/>
    <w:rsid w:val="000F4740"/>
    <w:rsid w:val="000F707E"/>
    <w:rsid w:val="00100026"/>
    <w:rsid w:val="0010023A"/>
    <w:rsid w:val="00100620"/>
    <w:rsid w:val="00101463"/>
    <w:rsid w:val="0010398B"/>
    <w:rsid w:val="00104D2C"/>
    <w:rsid w:val="00105D55"/>
    <w:rsid w:val="00106DB2"/>
    <w:rsid w:val="00110CCA"/>
    <w:rsid w:val="00113C1F"/>
    <w:rsid w:val="00114357"/>
    <w:rsid w:val="0011514B"/>
    <w:rsid w:val="00115E9E"/>
    <w:rsid w:val="00117332"/>
    <w:rsid w:val="001175BE"/>
    <w:rsid w:val="00117DAF"/>
    <w:rsid w:val="0012053A"/>
    <w:rsid w:val="00120603"/>
    <w:rsid w:val="00120DBF"/>
    <w:rsid w:val="00121259"/>
    <w:rsid w:val="00121CE1"/>
    <w:rsid w:val="001222C1"/>
    <w:rsid w:val="00123A7C"/>
    <w:rsid w:val="00124B63"/>
    <w:rsid w:val="00124ED3"/>
    <w:rsid w:val="00125589"/>
    <w:rsid w:val="001271C7"/>
    <w:rsid w:val="00127AA7"/>
    <w:rsid w:val="00127F3B"/>
    <w:rsid w:val="00130509"/>
    <w:rsid w:val="001305A6"/>
    <w:rsid w:val="00131861"/>
    <w:rsid w:val="0013249A"/>
    <w:rsid w:val="0013291C"/>
    <w:rsid w:val="001336A0"/>
    <w:rsid w:val="00133F74"/>
    <w:rsid w:val="00136656"/>
    <w:rsid w:val="0014080D"/>
    <w:rsid w:val="00140D4B"/>
    <w:rsid w:val="00141913"/>
    <w:rsid w:val="0014355F"/>
    <w:rsid w:val="00144A18"/>
    <w:rsid w:val="00145E43"/>
    <w:rsid w:val="00145E50"/>
    <w:rsid w:val="001469C0"/>
    <w:rsid w:val="00146AF5"/>
    <w:rsid w:val="00147E8D"/>
    <w:rsid w:val="00150A20"/>
    <w:rsid w:val="00151AAF"/>
    <w:rsid w:val="00152B3E"/>
    <w:rsid w:val="00152DF2"/>
    <w:rsid w:val="00161574"/>
    <w:rsid w:val="0016158F"/>
    <w:rsid w:val="001626EB"/>
    <w:rsid w:val="00162B8C"/>
    <w:rsid w:val="001645B5"/>
    <w:rsid w:val="00170AFD"/>
    <w:rsid w:val="00171369"/>
    <w:rsid w:val="001719C9"/>
    <w:rsid w:val="00174283"/>
    <w:rsid w:val="0017451E"/>
    <w:rsid w:val="00175C37"/>
    <w:rsid w:val="00176CDF"/>
    <w:rsid w:val="00180B3E"/>
    <w:rsid w:val="00183E7B"/>
    <w:rsid w:val="00184D4E"/>
    <w:rsid w:val="001863B9"/>
    <w:rsid w:val="0018648A"/>
    <w:rsid w:val="00186E65"/>
    <w:rsid w:val="00190416"/>
    <w:rsid w:val="00192B81"/>
    <w:rsid w:val="0019348D"/>
    <w:rsid w:val="00193B11"/>
    <w:rsid w:val="00193C7B"/>
    <w:rsid w:val="0019520E"/>
    <w:rsid w:val="001977B9"/>
    <w:rsid w:val="00197DF3"/>
    <w:rsid w:val="001A0073"/>
    <w:rsid w:val="001A1E28"/>
    <w:rsid w:val="001A238D"/>
    <w:rsid w:val="001A3FCB"/>
    <w:rsid w:val="001A41BF"/>
    <w:rsid w:val="001A58C7"/>
    <w:rsid w:val="001A5CF8"/>
    <w:rsid w:val="001B03DF"/>
    <w:rsid w:val="001B0A37"/>
    <w:rsid w:val="001B295D"/>
    <w:rsid w:val="001B3021"/>
    <w:rsid w:val="001B350E"/>
    <w:rsid w:val="001B3963"/>
    <w:rsid w:val="001B4C1B"/>
    <w:rsid w:val="001B4D2C"/>
    <w:rsid w:val="001B4E7C"/>
    <w:rsid w:val="001C365C"/>
    <w:rsid w:val="001C4E3C"/>
    <w:rsid w:val="001C67D9"/>
    <w:rsid w:val="001C6AE9"/>
    <w:rsid w:val="001C7087"/>
    <w:rsid w:val="001C7259"/>
    <w:rsid w:val="001D0244"/>
    <w:rsid w:val="001D0AA8"/>
    <w:rsid w:val="001D1B9E"/>
    <w:rsid w:val="001D2ED3"/>
    <w:rsid w:val="001D366F"/>
    <w:rsid w:val="001D50B1"/>
    <w:rsid w:val="001D5278"/>
    <w:rsid w:val="001D5566"/>
    <w:rsid w:val="001D64C5"/>
    <w:rsid w:val="001D6C65"/>
    <w:rsid w:val="001D7B59"/>
    <w:rsid w:val="001E3A5C"/>
    <w:rsid w:val="001E4625"/>
    <w:rsid w:val="001E6066"/>
    <w:rsid w:val="001E6348"/>
    <w:rsid w:val="001E70BE"/>
    <w:rsid w:val="001F20B0"/>
    <w:rsid w:val="001F4334"/>
    <w:rsid w:val="001F68A8"/>
    <w:rsid w:val="001F7224"/>
    <w:rsid w:val="001F77EB"/>
    <w:rsid w:val="002012A9"/>
    <w:rsid w:val="00201DC7"/>
    <w:rsid w:val="00204EEA"/>
    <w:rsid w:val="00205410"/>
    <w:rsid w:val="002065A6"/>
    <w:rsid w:val="00207646"/>
    <w:rsid w:val="00210A3B"/>
    <w:rsid w:val="00213F0F"/>
    <w:rsid w:val="002144F5"/>
    <w:rsid w:val="00215B95"/>
    <w:rsid w:val="00221EB8"/>
    <w:rsid w:val="00230833"/>
    <w:rsid w:val="002322C7"/>
    <w:rsid w:val="00234199"/>
    <w:rsid w:val="00234D82"/>
    <w:rsid w:val="0023630C"/>
    <w:rsid w:val="0023646F"/>
    <w:rsid w:val="00236865"/>
    <w:rsid w:val="00237161"/>
    <w:rsid w:val="002374C8"/>
    <w:rsid w:val="00242AA4"/>
    <w:rsid w:val="00243BFE"/>
    <w:rsid w:val="002453BE"/>
    <w:rsid w:val="00247F5E"/>
    <w:rsid w:val="00250BD4"/>
    <w:rsid w:val="00250D54"/>
    <w:rsid w:val="00250E5B"/>
    <w:rsid w:val="0025182D"/>
    <w:rsid w:val="00252EBD"/>
    <w:rsid w:val="00253112"/>
    <w:rsid w:val="00254492"/>
    <w:rsid w:val="00255EFC"/>
    <w:rsid w:val="00256478"/>
    <w:rsid w:val="00256A53"/>
    <w:rsid w:val="002573F4"/>
    <w:rsid w:val="00260DC7"/>
    <w:rsid w:val="00263EC5"/>
    <w:rsid w:val="002645B2"/>
    <w:rsid w:val="002667D0"/>
    <w:rsid w:val="00267C94"/>
    <w:rsid w:val="00267CED"/>
    <w:rsid w:val="0027022C"/>
    <w:rsid w:val="0027134F"/>
    <w:rsid w:val="002714F4"/>
    <w:rsid w:val="00272873"/>
    <w:rsid w:val="00274B3D"/>
    <w:rsid w:val="00275D60"/>
    <w:rsid w:val="00276F37"/>
    <w:rsid w:val="002776B7"/>
    <w:rsid w:val="00280140"/>
    <w:rsid w:val="00280729"/>
    <w:rsid w:val="0028091C"/>
    <w:rsid w:val="002825AA"/>
    <w:rsid w:val="00284283"/>
    <w:rsid w:val="00294FA2"/>
    <w:rsid w:val="0029567F"/>
    <w:rsid w:val="00295F51"/>
    <w:rsid w:val="00296A47"/>
    <w:rsid w:val="002A02AC"/>
    <w:rsid w:val="002A5CC6"/>
    <w:rsid w:val="002A7497"/>
    <w:rsid w:val="002A773B"/>
    <w:rsid w:val="002B1B63"/>
    <w:rsid w:val="002B3A1F"/>
    <w:rsid w:val="002B4242"/>
    <w:rsid w:val="002B45AA"/>
    <w:rsid w:val="002B521A"/>
    <w:rsid w:val="002B684F"/>
    <w:rsid w:val="002C11CD"/>
    <w:rsid w:val="002C196C"/>
    <w:rsid w:val="002C1971"/>
    <w:rsid w:val="002C249B"/>
    <w:rsid w:val="002C34DF"/>
    <w:rsid w:val="002C373F"/>
    <w:rsid w:val="002C3840"/>
    <w:rsid w:val="002C3C44"/>
    <w:rsid w:val="002C509F"/>
    <w:rsid w:val="002C58E7"/>
    <w:rsid w:val="002D0831"/>
    <w:rsid w:val="002D1175"/>
    <w:rsid w:val="002D3907"/>
    <w:rsid w:val="002D47CD"/>
    <w:rsid w:val="002D4DCA"/>
    <w:rsid w:val="002D685D"/>
    <w:rsid w:val="002D6C97"/>
    <w:rsid w:val="002E0C5B"/>
    <w:rsid w:val="002E0F60"/>
    <w:rsid w:val="002E1EFF"/>
    <w:rsid w:val="002E5D68"/>
    <w:rsid w:val="002F04D8"/>
    <w:rsid w:val="002F110C"/>
    <w:rsid w:val="002F43E1"/>
    <w:rsid w:val="002F5488"/>
    <w:rsid w:val="002F66A4"/>
    <w:rsid w:val="002F69DE"/>
    <w:rsid w:val="002F76E0"/>
    <w:rsid w:val="00302942"/>
    <w:rsid w:val="00307135"/>
    <w:rsid w:val="0030767E"/>
    <w:rsid w:val="00310E1B"/>
    <w:rsid w:val="003112A5"/>
    <w:rsid w:val="003127EB"/>
    <w:rsid w:val="00312F1C"/>
    <w:rsid w:val="0031664B"/>
    <w:rsid w:val="00316B3C"/>
    <w:rsid w:val="003203EF"/>
    <w:rsid w:val="00321C4B"/>
    <w:rsid w:val="00323674"/>
    <w:rsid w:val="00326A2A"/>
    <w:rsid w:val="00327DAB"/>
    <w:rsid w:val="00333C1F"/>
    <w:rsid w:val="00334268"/>
    <w:rsid w:val="00336CAC"/>
    <w:rsid w:val="00337F6B"/>
    <w:rsid w:val="0034273B"/>
    <w:rsid w:val="00342A2F"/>
    <w:rsid w:val="003448E0"/>
    <w:rsid w:val="00346D92"/>
    <w:rsid w:val="00347768"/>
    <w:rsid w:val="00347DC4"/>
    <w:rsid w:val="003508E2"/>
    <w:rsid w:val="00350C02"/>
    <w:rsid w:val="003519C9"/>
    <w:rsid w:val="00351B4D"/>
    <w:rsid w:val="00353267"/>
    <w:rsid w:val="0035483B"/>
    <w:rsid w:val="003548D4"/>
    <w:rsid w:val="00355105"/>
    <w:rsid w:val="0036001D"/>
    <w:rsid w:val="00360934"/>
    <w:rsid w:val="0036107D"/>
    <w:rsid w:val="00361170"/>
    <w:rsid w:val="00362D18"/>
    <w:rsid w:val="00363809"/>
    <w:rsid w:val="003661AD"/>
    <w:rsid w:val="00366D56"/>
    <w:rsid w:val="003705A6"/>
    <w:rsid w:val="00370F1C"/>
    <w:rsid w:val="00371763"/>
    <w:rsid w:val="003750DA"/>
    <w:rsid w:val="00382038"/>
    <w:rsid w:val="003878EA"/>
    <w:rsid w:val="003934B6"/>
    <w:rsid w:val="00396C74"/>
    <w:rsid w:val="00397597"/>
    <w:rsid w:val="003A3503"/>
    <w:rsid w:val="003A48F5"/>
    <w:rsid w:val="003A6CE8"/>
    <w:rsid w:val="003A6CF4"/>
    <w:rsid w:val="003B3910"/>
    <w:rsid w:val="003B3D21"/>
    <w:rsid w:val="003B7866"/>
    <w:rsid w:val="003C004A"/>
    <w:rsid w:val="003C0E5F"/>
    <w:rsid w:val="003C1124"/>
    <w:rsid w:val="003C2253"/>
    <w:rsid w:val="003C5917"/>
    <w:rsid w:val="003C769F"/>
    <w:rsid w:val="003D1344"/>
    <w:rsid w:val="003D2EF8"/>
    <w:rsid w:val="003D3621"/>
    <w:rsid w:val="003D386A"/>
    <w:rsid w:val="003D3F16"/>
    <w:rsid w:val="003D4278"/>
    <w:rsid w:val="003D5996"/>
    <w:rsid w:val="003D78A5"/>
    <w:rsid w:val="003E1E18"/>
    <w:rsid w:val="003E438B"/>
    <w:rsid w:val="003E6A66"/>
    <w:rsid w:val="003F03F4"/>
    <w:rsid w:val="003F0760"/>
    <w:rsid w:val="003F146C"/>
    <w:rsid w:val="003F1F9E"/>
    <w:rsid w:val="003F3FD8"/>
    <w:rsid w:val="003F40A6"/>
    <w:rsid w:val="003F6F17"/>
    <w:rsid w:val="003F7EB2"/>
    <w:rsid w:val="00401335"/>
    <w:rsid w:val="00401E36"/>
    <w:rsid w:val="00403201"/>
    <w:rsid w:val="00404747"/>
    <w:rsid w:val="004049A9"/>
    <w:rsid w:val="00404FE2"/>
    <w:rsid w:val="00405A3B"/>
    <w:rsid w:val="00407238"/>
    <w:rsid w:val="00407264"/>
    <w:rsid w:val="0041126F"/>
    <w:rsid w:val="004118E7"/>
    <w:rsid w:val="00411F91"/>
    <w:rsid w:val="00412BB2"/>
    <w:rsid w:val="00414285"/>
    <w:rsid w:val="00414520"/>
    <w:rsid w:val="00415236"/>
    <w:rsid w:val="004152A5"/>
    <w:rsid w:val="004155B5"/>
    <w:rsid w:val="0041667F"/>
    <w:rsid w:val="00420691"/>
    <w:rsid w:val="004210D2"/>
    <w:rsid w:val="00421323"/>
    <w:rsid w:val="00422743"/>
    <w:rsid w:val="00422C83"/>
    <w:rsid w:val="0042496B"/>
    <w:rsid w:val="00427FC9"/>
    <w:rsid w:val="0043122F"/>
    <w:rsid w:val="00432102"/>
    <w:rsid w:val="0043403B"/>
    <w:rsid w:val="00434726"/>
    <w:rsid w:val="00441B70"/>
    <w:rsid w:val="00443E22"/>
    <w:rsid w:val="004448F6"/>
    <w:rsid w:val="00444FDD"/>
    <w:rsid w:val="00445B03"/>
    <w:rsid w:val="00447E9D"/>
    <w:rsid w:val="00450124"/>
    <w:rsid w:val="004502D3"/>
    <w:rsid w:val="00455417"/>
    <w:rsid w:val="00456916"/>
    <w:rsid w:val="00457563"/>
    <w:rsid w:val="00460389"/>
    <w:rsid w:val="00462AE2"/>
    <w:rsid w:val="00462C4B"/>
    <w:rsid w:val="004635BA"/>
    <w:rsid w:val="004637E0"/>
    <w:rsid w:val="00464409"/>
    <w:rsid w:val="00466A71"/>
    <w:rsid w:val="00467E54"/>
    <w:rsid w:val="0047091B"/>
    <w:rsid w:val="0047229D"/>
    <w:rsid w:val="004727AA"/>
    <w:rsid w:val="00472C46"/>
    <w:rsid w:val="004744F7"/>
    <w:rsid w:val="00474676"/>
    <w:rsid w:val="00477785"/>
    <w:rsid w:val="00480461"/>
    <w:rsid w:val="0048048F"/>
    <w:rsid w:val="00480866"/>
    <w:rsid w:val="004813A9"/>
    <w:rsid w:val="0048157F"/>
    <w:rsid w:val="004854C1"/>
    <w:rsid w:val="00487DC5"/>
    <w:rsid w:val="004915D7"/>
    <w:rsid w:val="00491AFE"/>
    <w:rsid w:val="00496300"/>
    <w:rsid w:val="00496323"/>
    <w:rsid w:val="004A376F"/>
    <w:rsid w:val="004A5BB5"/>
    <w:rsid w:val="004A64E9"/>
    <w:rsid w:val="004A7F8D"/>
    <w:rsid w:val="004B27A6"/>
    <w:rsid w:val="004B2856"/>
    <w:rsid w:val="004B3542"/>
    <w:rsid w:val="004B3B17"/>
    <w:rsid w:val="004B476D"/>
    <w:rsid w:val="004B5723"/>
    <w:rsid w:val="004B6F68"/>
    <w:rsid w:val="004B723D"/>
    <w:rsid w:val="004B76B4"/>
    <w:rsid w:val="004C072B"/>
    <w:rsid w:val="004C2192"/>
    <w:rsid w:val="004C293E"/>
    <w:rsid w:val="004C36BC"/>
    <w:rsid w:val="004C3FA2"/>
    <w:rsid w:val="004C5735"/>
    <w:rsid w:val="004C70D1"/>
    <w:rsid w:val="004C7987"/>
    <w:rsid w:val="004D077C"/>
    <w:rsid w:val="004D1D19"/>
    <w:rsid w:val="004D68C1"/>
    <w:rsid w:val="004E00BF"/>
    <w:rsid w:val="004E1706"/>
    <w:rsid w:val="004E37D4"/>
    <w:rsid w:val="004E411F"/>
    <w:rsid w:val="004E7E70"/>
    <w:rsid w:val="004F1280"/>
    <w:rsid w:val="004F1B4D"/>
    <w:rsid w:val="004F2994"/>
    <w:rsid w:val="004F34FF"/>
    <w:rsid w:val="004F4314"/>
    <w:rsid w:val="004F5325"/>
    <w:rsid w:val="005019C8"/>
    <w:rsid w:val="00502046"/>
    <w:rsid w:val="005020FD"/>
    <w:rsid w:val="00502D76"/>
    <w:rsid w:val="00503AC5"/>
    <w:rsid w:val="00504C4A"/>
    <w:rsid w:val="00505AAA"/>
    <w:rsid w:val="005064FC"/>
    <w:rsid w:val="00507355"/>
    <w:rsid w:val="00507B29"/>
    <w:rsid w:val="005140F4"/>
    <w:rsid w:val="0052036E"/>
    <w:rsid w:val="005231A0"/>
    <w:rsid w:val="0052472F"/>
    <w:rsid w:val="00524E66"/>
    <w:rsid w:val="00525CEC"/>
    <w:rsid w:val="00526B6A"/>
    <w:rsid w:val="00527EB1"/>
    <w:rsid w:val="00531F1C"/>
    <w:rsid w:val="0053254D"/>
    <w:rsid w:val="00533406"/>
    <w:rsid w:val="00533DA7"/>
    <w:rsid w:val="00534745"/>
    <w:rsid w:val="00536B19"/>
    <w:rsid w:val="005376B0"/>
    <w:rsid w:val="00545170"/>
    <w:rsid w:val="00545CCD"/>
    <w:rsid w:val="0054613B"/>
    <w:rsid w:val="00553038"/>
    <w:rsid w:val="00554231"/>
    <w:rsid w:val="0055511E"/>
    <w:rsid w:val="005610CF"/>
    <w:rsid w:val="00562213"/>
    <w:rsid w:val="0056370B"/>
    <w:rsid w:val="005649D9"/>
    <w:rsid w:val="00564A26"/>
    <w:rsid w:val="0056565E"/>
    <w:rsid w:val="00565A6E"/>
    <w:rsid w:val="005700DA"/>
    <w:rsid w:val="00570724"/>
    <w:rsid w:val="00575223"/>
    <w:rsid w:val="0058166A"/>
    <w:rsid w:val="00582D9A"/>
    <w:rsid w:val="00584050"/>
    <w:rsid w:val="005841BD"/>
    <w:rsid w:val="00584769"/>
    <w:rsid w:val="00584A48"/>
    <w:rsid w:val="00584FE0"/>
    <w:rsid w:val="00585231"/>
    <w:rsid w:val="00585277"/>
    <w:rsid w:val="00586425"/>
    <w:rsid w:val="005870E8"/>
    <w:rsid w:val="00591FFF"/>
    <w:rsid w:val="00593C7B"/>
    <w:rsid w:val="00594990"/>
    <w:rsid w:val="00594C9D"/>
    <w:rsid w:val="005953A9"/>
    <w:rsid w:val="00597854"/>
    <w:rsid w:val="005A31B4"/>
    <w:rsid w:val="005A5924"/>
    <w:rsid w:val="005A599E"/>
    <w:rsid w:val="005A6B1E"/>
    <w:rsid w:val="005A6CBD"/>
    <w:rsid w:val="005B0991"/>
    <w:rsid w:val="005B122D"/>
    <w:rsid w:val="005B3287"/>
    <w:rsid w:val="005B4193"/>
    <w:rsid w:val="005B5F3A"/>
    <w:rsid w:val="005C43F4"/>
    <w:rsid w:val="005C524A"/>
    <w:rsid w:val="005C5D97"/>
    <w:rsid w:val="005C6D8A"/>
    <w:rsid w:val="005D49B7"/>
    <w:rsid w:val="005D52E1"/>
    <w:rsid w:val="005D553A"/>
    <w:rsid w:val="005D6540"/>
    <w:rsid w:val="005D7301"/>
    <w:rsid w:val="005E00DB"/>
    <w:rsid w:val="005E0577"/>
    <w:rsid w:val="005E07CD"/>
    <w:rsid w:val="005E0CCC"/>
    <w:rsid w:val="005E22D4"/>
    <w:rsid w:val="005E2C87"/>
    <w:rsid w:val="005E3051"/>
    <w:rsid w:val="005E46C7"/>
    <w:rsid w:val="005E506B"/>
    <w:rsid w:val="005E5521"/>
    <w:rsid w:val="005E6F2A"/>
    <w:rsid w:val="005E6F73"/>
    <w:rsid w:val="005F0A28"/>
    <w:rsid w:val="005F15A0"/>
    <w:rsid w:val="005F1925"/>
    <w:rsid w:val="005F35A0"/>
    <w:rsid w:val="005F380A"/>
    <w:rsid w:val="005F40B5"/>
    <w:rsid w:val="005F4370"/>
    <w:rsid w:val="005F4E83"/>
    <w:rsid w:val="005F6792"/>
    <w:rsid w:val="005F6C41"/>
    <w:rsid w:val="006022B9"/>
    <w:rsid w:val="006028A9"/>
    <w:rsid w:val="00603CFE"/>
    <w:rsid w:val="00604E47"/>
    <w:rsid w:val="006068F7"/>
    <w:rsid w:val="006102B3"/>
    <w:rsid w:val="006126CB"/>
    <w:rsid w:val="0061544D"/>
    <w:rsid w:val="006168A9"/>
    <w:rsid w:val="00617039"/>
    <w:rsid w:val="00621B2C"/>
    <w:rsid w:val="00622A33"/>
    <w:rsid w:val="00623186"/>
    <w:rsid w:val="00624CA0"/>
    <w:rsid w:val="00627DF1"/>
    <w:rsid w:val="00631957"/>
    <w:rsid w:val="00631AC5"/>
    <w:rsid w:val="00633197"/>
    <w:rsid w:val="006340E0"/>
    <w:rsid w:val="00634715"/>
    <w:rsid w:val="006352B7"/>
    <w:rsid w:val="00637061"/>
    <w:rsid w:val="0064092B"/>
    <w:rsid w:val="00642591"/>
    <w:rsid w:val="006429EA"/>
    <w:rsid w:val="00644DC4"/>
    <w:rsid w:val="006461EF"/>
    <w:rsid w:val="00646B30"/>
    <w:rsid w:val="00646DAC"/>
    <w:rsid w:val="00650BCA"/>
    <w:rsid w:val="006510FB"/>
    <w:rsid w:val="0065362E"/>
    <w:rsid w:val="00654879"/>
    <w:rsid w:val="00655DA7"/>
    <w:rsid w:val="00655E7B"/>
    <w:rsid w:val="00655F36"/>
    <w:rsid w:val="006566DD"/>
    <w:rsid w:val="00660219"/>
    <w:rsid w:val="00661347"/>
    <w:rsid w:val="006618DD"/>
    <w:rsid w:val="00662CA0"/>
    <w:rsid w:val="00664FCB"/>
    <w:rsid w:val="006655DD"/>
    <w:rsid w:val="00671044"/>
    <w:rsid w:val="00677925"/>
    <w:rsid w:val="00680F37"/>
    <w:rsid w:val="0068142E"/>
    <w:rsid w:val="006817C2"/>
    <w:rsid w:val="00681C38"/>
    <w:rsid w:val="00681FF9"/>
    <w:rsid w:val="006827D4"/>
    <w:rsid w:val="0068310C"/>
    <w:rsid w:val="0068574C"/>
    <w:rsid w:val="006862AD"/>
    <w:rsid w:val="00690A19"/>
    <w:rsid w:val="00694AFE"/>
    <w:rsid w:val="00694F3C"/>
    <w:rsid w:val="006A0847"/>
    <w:rsid w:val="006A205D"/>
    <w:rsid w:val="006A2F12"/>
    <w:rsid w:val="006A360A"/>
    <w:rsid w:val="006A7C23"/>
    <w:rsid w:val="006A7C53"/>
    <w:rsid w:val="006B0925"/>
    <w:rsid w:val="006B3331"/>
    <w:rsid w:val="006B3C00"/>
    <w:rsid w:val="006B59D8"/>
    <w:rsid w:val="006B7B8F"/>
    <w:rsid w:val="006B7DDD"/>
    <w:rsid w:val="006C169D"/>
    <w:rsid w:val="006C1C4B"/>
    <w:rsid w:val="006C3298"/>
    <w:rsid w:val="006C646E"/>
    <w:rsid w:val="006C7089"/>
    <w:rsid w:val="006D21E8"/>
    <w:rsid w:val="006D24B1"/>
    <w:rsid w:val="006D3A30"/>
    <w:rsid w:val="006D464E"/>
    <w:rsid w:val="006D49AC"/>
    <w:rsid w:val="006D5B34"/>
    <w:rsid w:val="006D6FED"/>
    <w:rsid w:val="006D7426"/>
    <w:rsid w:val="006D7FD2"/>
    <w:rsid w:val="006E005A"/>
    <w:rsid w:val="006E096D"/>
    <w:rsid w:val="006E1C59"/>
    <w:rsid w:val="006E3015"/>
    <w:rsid w:val="006E352D"/>
    <w:rsid w:val="006E5CEB"/>
    <w:rsid w:val="006E6B41"/>
    <w:rsid w:val="006E6D48"/>
    <w:rsid w:val="006E75D0"/>
    <w:rsid w:val="006F1136"/>
    <w:rsid w:val="006F17FF"/>
    <w:rsid w:val="006F19CB"/>
    <w:rsid w:val="006F4EC3"/>
    <w:rsid w:val="006F5E85"/>
    <w:rsid w:val="006F6805"/>
    <w:rsid w:val="006F6E59"/>
    <w:rsid w:val="007026F9"/>
    <w:rsid w:val="00703A1E"/>
    <w:rsid w:val="00704BEE"/>
    <w:rsid w:val="00705B71"/>
    <w:rsid w:val="007063D4"/>
    <w:rsid w:val="007074DD"/>
    <w:rsid w:val="007102DD"/>
    <w:rsid w:val="007116D8"/>
    <w:rsid w:val="0071296C"/>
    <w:rsid w:val="00712B4A"/>
    <w:rsid w:val="00714311"/>
    <w:rsid w:val="0071701A"/>
    <w:rsid w:val="0071704A"/>
    <w:rsid w:val="00720A19"/>
    <w:rsid w:val="0072135D"/>
    <w:rsid w:val="007220B8"/>
    <w:rsid w:val="0072268A"/>
    <w:rsid w:val="007226C7"/>
    <w:rsid w:val="00724467"/>
    <w:rsid w:val="007246C7"/>
    <w:rsid w:val="007347F1"/>
    <w:rsid w:val="007351C5"/>
    <w:rsid w:val="00735AAF"/>
    <w:rsid w:val="007414BD"/>
    <w:rsid w:val="00744CA9"/>
    <w:rsid w:val="00746B87"/>
    <w:rsid w:val="007522E3"/>
    <w:rsid w:val="007524E6"/>
    <w:rsid w:val="00752610"/>
    <w:rsid w:val="00754B45"/>
    <w:rsid w:val="007563B1"/>
    <w:rsid w:val="007618BD"/>
    <w:rsid w:val="0076497F"/>
    <w:rsid w:val="007702CD"/>
    <w:rsid w:val="00770719"/>
    <w:rsid w:val="00771426"/>
    <w:rsid w:val="00772528"/>
    <w:rsid w:val="0077372A"/>
    <w:rsid w:val="00775418"/>
    <w:rsid w:val="0077595C"/>
    <w:rsid w:val="007857C5"/>
    <w:rsid w:val="00785BA6"/>
    <w:rsid w:val="0078781A"/>
    <w:rsid w:val="0079139D"/>
    <w:rsid w:val="00791E54"/>
    <w:rsid w:val="0079207D"/>
    <w:rsid w:val="007938EE"/>
    <w:rsid w:val="00794974"/>
    <w:rsid w:val="007966FD"/>
    <w:rsid w:val="007977C4"/>
    <w:rsid w:val="00797C3E"/>
    <w:rsid w:val="007A0887"/>
    <w:rsid w:val="007A1AE8"/>
    <w:rsid w:val="007A20E3"/>
    <w:rsid w:val="007A2B95"/>
    <w:rsid w:val="007A3B54"/>
    <w:rsid w:val="007A65AE"/>
    <w:rsid w:val="007B2947"/>
    <w:rsid w:val="007B501F"/>
    <w:rsid w:val="007B5113"/>
    <w:rsid w:val="007B5D91"/>
    <w:rsid w:val="007B6FD5"/>
    <w:rsid w:val="007B7457"/>
    <w:rsid w:val="007C0045"/>
    <w:rsid w:val="007C386A"/>
    <w:rsid w:val="007C3917"/>
    <w:rsid w:val="007C4519"/>
    <w:rsid w:val="007C4BF3"/>
    <w:rsid w:val="007C5F1F"/>
    <w:rsid w:val="007C63B4"/>
    <w:rsid w:val="007C6B45"/>
    <w:rsid w:val="007D098D"/>
    <w:rsid w:val="007D0B84"/>
    <w:rsid w:val="007D2237"/>
    <w:rsid w:val="007D3B1F"/>
    <w:rsid w:val="007D5182"/>
    <w:rsid w:val="007D565D"/>
    <w:rsid w:val="007D7440"/>
    <w:rsid w:val="007D78D3"/>
    <w:rsid w:val="007D7D8B"/>
    <w:rsid w:val="007E1036"/>
    <w:rsid w:val="007E15B0"/>
    <w:rsid w:val="007E28BC"/>
    <w:rsid w:val="007E45CF"/>
    <w:rsid w:val="007E5271"/>
    <w:rsid w:val="007E5CFC"/>
    <w:rsid w:val="007E722F"/>
    <w:rsid w:val="007F0802"/>
    <w:rsid w:val="007F0BCC"/>
    <w:rsid w:val="007F1F52"/>
    <w:rsid w:val="007F1FCC"/>
    <w:rsid w:val="007F304E"/>
    <w:rsid w:val="007F4CAD"/>
    <w:rsid w:val="007F6781"/>
    <w:rsid w:val="00801FD3"/>
    <w:rsid w:val="00803920"/>
    <w:rsid w:val="00803E37"/>
    <w:rsid w:val="0080433E"/>
    <w:rsid w:val="008049A4"/>
    <w:rsid w:val="008072F3"/>
    <w:rsid w:val="00807953"/>
    <w:rsid w:val="00811931"/>
    <w:rsid w:val="00812CDE"/>
    <w:rsid w:val="00815A11"/>
    <w:rsid w:val="00815ACE"/>
    <w:rsid w:val="00816850"/>
    <w:rsid w:val="00816922"/>
    <w:rsid w:val="008176E4"/>
    <w:rsid w:val="00823098"/>
    <w:rsid w:val="00825EE5"/>
    <w:rsid w:val="0083010E"/>
    <w:rsid w:val="00831F77"/>
    <w:rsid w:val="00833885"/>
    <w:rsid w:val="008339C3"/>
    <w:rsid w:val="00833BE7"/>
    <w:rsid w:val="00833D8E"/>
    <w:rsid w:val="00835DE5"/>
    <w:rsid w:val="00837645"/>
    <w:rsid w:val="00840B2F"/>
    <w:rsid w:val="00840FC5"/>
    <w:rsid w:val="00841456"/>
    <w:rsid w:val="0084164A"/>
    <w:rsid w:val="00841743"/>
    <w:rsid w:val="00841B8A"/>
    <w:rsid w:val="00843B22"/>
    <w:rsid w:val="00847556"/>
    <w:rsid w:val="008478F6"/>
    <w:rsid w:val="00851B59"/>
    <w:rsid w:val="00852429"/>
    <w:rsid w:val="00852E9D"/>
    <w:rsid w:val="00853D5F"/>
    <w:rsid w:val="00854AA2"/>
    <w:rsid w:val="00855259"/>
    <w:rsid w:val="00855A22"/>
    <w:rsid w:val="00856843"/>
    <w:rsid w:val="00857829"/>
    <w:rsid w:val="00857D99"/>
    <w:rsid w:val="00860912"/>
    <w:rsid w:val="00860C53"/>
    <w:rsid w:val="00863599"/>
    <w:rsid w:val="00864D66"/>
    <w:rsid w:val="008660A9"/>
    <w:rsid w:val="00866395"/>
    <w:rsid w:val="00867578"/>
    <w:rsid w:val="008709E1"/>
    <w:rsid w:val="008712F7"/>
    <w:rsid w:val="0087673C"/>
    <w:rsid w:val="008775E1"/>
    <w:rsid w:val="00877DAB"/>
    <w:rsid w:val="00881712"/>
    <w:rsid w:val="0088332E"/>
    <w:rsid w:val="00884573"/>
    <w:rsid w:val="00885A3C"/>
    <w:rsid w:val="00887421"/>
    <w:rsid w:val="0089017A"/>
    <w:rsid w:val="00892D82"/>
    <w:rsid w:val="0089349A"/>
    <w:rsid w:val="00893923"/>
    <w:rsid w:val="00893ED3"/>
    <w:rsid w:val="00894A96"/>
    <w:rsid w:val="008A6225"/>
    <w:rsid w:val="008A64A9"/>
    <w:rsid w:val="008A72D1"/>
    <w:rsid w:val="008B5F1A"/>
    <w:rsid w:val="008B604D"/>
    <w:rsid w:val="008B7029"/>
    <w:rsid w:val="008C3350"/>
    <w:rsid w:val="008C3CA3"/>
    <w:rsid w:val="008C5C1F"/>
    <w:rsid w:val="008C5D86"/>
    <w:rsid w:val="008C669F"/>
    <w:rsid w:val="008C7787"/>
    <w:rsid w:val="008D2F82"/>
    <w:rsid w:val="008D3757"/>
    <w:rsid w:val="008D3F9A"/>
    <w:rsid w:val="008D4973"/>
    <w:rsid w:val="008D59F0"/>
    <w:rsid w:val="008D704B"/>
    <w:rsid w:val="008D705B"/>
    <w:rsid w:val="008D735E"/>
    <w:rsid w:val="008D7BF6"/>
    <w:rsid w:val="008E140F"/>
    <w:rsid w:val="008E15EE"/>
    <w:rsid w:val="008E3087"/>
    <w:rsid w:val="008E4145"/>
    <w:rsid w:val="008E4B16"/>
    <w:rsid w:val="008E4B83"/>
    <w:rsid w:val="008E4F40"/>
    <w:rsid w:val="008E597E"/>
    <w:rsid w:val="008E72DB"/>
    <w:rsid w:val="008E7A97"/>
    <w:rsid w:val="008E7F15"/>
    <w:rsid w:val="008F0605"/>
    <w:rsid w:val="008F461D"/>
    <w:rsid w:val="008F51BC"/>
    <w:rsid w:val="008F6C4F"/>
    <w:rsid w:val="008F7B53"/>
    <w:rsid w:val="00900916"/>
    <w:rsid w:val="009031E7"/>
    <w:rsid w:val="0090422A"/>
    <w:rsid w:val="009044B5"/>
    <w:rsid w:val="00904E31"/>
    <w:rsid w:val="009052B1"/>
    <w:rsid w:val="00910493"/>
    <w:rsid w:val="009126E7"/>
    <w:rsid w:val="00912810"/>
    <w:rsid w:val="00913BB1"/>
    <w:rsid w:val="00916BDC"/>
    <w:rsid w:val="0092441E"/>
    <w:rsid w:val="009249C2"/>
    <w:rsid w:val="00924C30"/>
    <w:rsid w:val="00927A53"/>
    <w:rsid w:val="009312DA"/>
    <w:rsid w:val="00931AF3"/>
    <w:rsid w:val="009328CE"/>
    <w:rsid w:val="00932EF5"/>
    <w:rsid w:val="0093361F"/>
    <w:rsid w:val="00933785"/>
    <w:rsid w:val="00935A1A"/>
    <w:rsid w:val="00937563"/>
    <w:rsid w:val="00937C01"/>
    <w:rsid w:val="0094151F"/>
    <w:rsid w:val="0094181A"/>
    <w:rsid w:val="00944B8E"/>
    <w:rsid w:val="00944F00"/>
    <w:rsid w:val="00947B89"/>
    <w:rsid w:val="0095056E"/>
    <w:rsid w:val="009505CF"/>
    <w:rsid w:val="00952B59"/>
    <w:rsid w:val="00953309"/>
    <w:rsid w:val="00953F35"/>
    <w:rsid w:val="0095444C"/>
    <w:rsid w:val="00957742"/>
    <w:rsid w:val="00957B00"/>
    <w:rsid w:val="00961476"/>
    <w:rsid w:val="0096273B"/>
    <w:rsid w:val="00962C99"/>
    <w:rsid w:val="009645EC"/>
    <w:rsid w:val="00964785"/>
    <w:rsid w:val="00964EAE"/>
    <w:rsid w:val="00965345"/>
    <w:rsid w:val="00965912"/>
    <w:rsid w:val="00965ABD"/>
    <w:rsid w:val="00966108"/>
    <w:rsid w:val="00966B24"/>
    <w:rsid w:val="00970DA2"/>
    <w:rsid w:val="00973192"/>
    <w:rsid w:val="0097383E"/>
    <w:rsid w:val="0097439C"/>
    <w:rsid w:val="00975B69"/>
    <w:rsid w:val="00980C9B"/>
    <w:rsid w:val="00980EB7"/>
    <w:rsid w:val="00981E97"/>
    <w:rsid w:val="00982B7C"/>
    <w:rsid w:val="00984A30"/>
    <w:rsid w:val="00986717"/>
    <w:rsid w:val="00986C36"/>
    <w:rsid w:val="00987118"/>
    <w:rsid w:val="0099059E"/>
    <w:rsid w:val="00991131"/>
    <w:rsid w:val="0099136A"/>
    <w:rsid w:val="009940BF"/>
    <w:rsid w:val="00995B2D"/>
    <w:rsid w:val="009968EA"/>
    <w:rsid w:val="009A0102"/>
    <w:rsid w:val="009A1E8E"/>
    <w:rsid w:val="009A2E54"/>
    <w:rsid w:val="009A2E90"/>
    <w:rsid w:val="009A3AB0"/>
    <w:rsid w:val="009A42C0"/>
    <w:rsid w:val="009A440F"/>
    <w:rsid w:val="009A53DD"/>
    <w:rsid w:val="009A6531"/>
    <w:rsid w:val="009B0B12"/>
    <w:rsid w:val="009B126A"/>
    <w:rsid w:val="009B1392"/>
    <w:rsid w:val="009B2FF8"/>
    <w:rsid w:val="009B3430"/>
    <w:rsid w:val="009B5A0C"/>
    <w:rsid w:val="009B67B7"/>
    <w:rsid w:val="009B6FFD"/>
    <w:rsid w:val="009B78D2"/>
    <w:rsid w:val="009C0ABD"/>
    <w:rsid w:val="009C1203"/>
    <w:rsid w:val="009C4AF4"/>
    <w:rsid w:val="009C6231"/>
    <w:rsid w:val="009C62D4"/>
    <w:rsid w:val="009D2C1D"/>
    <w:rsid w:val="009D6A39"/>
    <w:rsid w:val="009E0598"/>
    <w:rsid w:val="009E10AC"/>
    <w:rsid w:val="009E2550"/>
    <w:rsid w:val="009E4708"/>
    <w:rsid w:val="009E4CA7"/>
    <w:rsid w:val="009E5E52"/>
    <w:rsid w:val="009F0935"/>
    <w:rsid w:val="009F0FC5"/>
    <w:rsid w:val="009F4BA2"/>
    <w:rsid w:val="009F4BC7"/>
    <w:rsid w:val="009F4D55"/>
    <w:rsid w:val="009F4DD6"/>
    <w:rsid w:val="009F52BC"/>
    <w:rsid w:val="009F6359"/>
    <w:rsid w:val="009F64F3"/>
    <w:rsid w:val="00A01D49"/>
    <w:rsid w:val="00A04FB5"/>
    <w:rsid w:val="00A06A95"/>
    <w:rsid w:val="00A07747"/>
    <w:rsid w:val="00A11F00"/>
    <w:rsid w:val="00A13060"/>
    <w:rsid w:val="00A13DC0"/>
    <w:rsid w:val="00A16085"/>
    <w:rsid w:val="00A17038"/>
    <w:rsid w:val="00A20904"/>
    <w:rsid w:val="00A22C66"/>
    <w:rsid w:val="00A247AB"/>
    <w:rsid w:val="00A24881"/>
    <w:rsid w:val="00A24FDB"/>
    <w:rsid w:val="00A2656B"/>
    <w:rsid w:val="00A27101"/>
    <w:rsid w:val="00A32D45"/>
    <w:rsid w:val="00A33963"/>
    <w:rsid w:val="00A342A7"/>
    <w:rsid w:val="00A369D1"/>
    <w:rsid w:val="00A439B4"/>
    <w:rsid w:val="00A45326"/>
    <w:rsid w:val="00A45647"/>
    <w:rsid w:val="00A474F5"/>
    <w:rsid w:val="00A50644"/>
    <w:rsid w:val="00A52DC9"/>
    <w:rsid w:val="00A53539"/>
    <w:rsid w:val="00A53A07"/>
    <w:rsid w:val="00A5402A"/>
    <w:rsid w:val="00A543A0"/>
    <w:rsid w:val="00A55605"/>
    <w:rsid w:val="00A6045D"/>
    <w:rsid w:val="00A61695"/>
    <w:rsid w:val="00A624F4"/>
    <w:rsid w:val="00A62F9E"/>
    <w:rsid w:val="00A630FA"/>
    <w:rsid w:val="00A63BE3"/>
    <w:rsid w:val="00A644F1"/>
    <w:rsid w:val="00A65525"/>
    <w:rsid w:val="00A66297"/>
    <w:rsid w:val="00A667E1"/>
    <w:rsid w:val="00A707D3"/>
    <w:rsid w:val="00A70A6F"/>
    <w:rsid w:val="00A7183E"/>
    <w:rsid w:val="00A76D39"/>
    <w:rsid w:val="00A77A47"/>
    <w:rsid w:val="00A77AC7"/>
    <w:rsid w:val="00A80121"/>
    <w:rsid w:val="00A81334"/>
    <w:rsid w:val="00A8272B"/>
    <w:rsid w:val="00A831EC"/>
    <w:rsid w:val="00A8420E"/>
    <w:rsid w:val="00A84C3A"/>
    <w:rsid w:val="00A85A89"/>
    <w:rsid w:val="00A91322"/>
    <w:rsid w:val="00A914A5"/>
    <w:rsid w:val="00A91926"/>
    <w:rsid w:val="00A91AE0"/>
    <w:rsid w:val="00A91C0F"/>
    <w:rsid w:val="00A924AC"/>
    <w:rsid w:val="00A96BA1"/>
    <w:rsid w:val="00AA055A"/>
    <w:rsid w:val="00AA3733"/>
    <w:rsid w:val="00AA48A0"/>
    <w:rsid w:val="00AA49B2"/>
    <w:rsid w:val="00AA7657"/>
    <w:rsid w:val="00AB08FF"/>
    <w:rsid w:val="00AB1AA0"/>
    <w:rsid w:val="00AB1B2F"/>
    <w:rsid w:val="00AB3780"/>
    <w:rsid w:val="00AB5904"/>
    <w:rsid w:val="00AB5FC9"/>
    <w:rsid w:val="00AB7CA7"/>
    <w:rsid w:val="00AC0C16"/>
    <w:rsid w:val="00AC159D"/>
    <w:rsid w:val="00AC32DD"/>
    <w:rsid w:val="00AC385F"/>
    <w:rsid w:val="00AC3FE9"/>
    <w:rsid w:val="00AC4F84"/>
    <w:rsid w:val="00AC5736"/>
    <w:rsid w:val="00AC6193"/>
    <w:rsid w:val="00AC62CC"/>
    <w:rsid w:val="00AC6F1F"/>
    <w:rsid w:val="00AC6FED"/>
    <w:rsid w:val="00AC7A09"/>
    <w:rsid w:val="00AD062E"/>
    <w:rsid w:val="00AD5F8C"/>
    <w:rsid w:val="00AD6732"/>
    <w:rsid w:val="00AD6750"/>
    <w:rsid w:val="00AD6D89"/>
    <w:rsid w:val="00AE0B03"/>
    <w:rsid w:val="00AE2124"/>
    <w:rsid w:val="00AE21FB"/>
    <w:rsid w:val="00AE332F"/>
    <w:rsid w:val="00AE3F6C"/>
    <w:rsid w:val="00AE4091"/>
    <w:rsid w:val="00AE520A"/>
    <w:rsid w:val="00AE6834"/>
    <w:rsid w:val="00AE72C1"/>
    <w:rsid w:val="00AF12A6"/>
    <w:rsid w:val="00AF277C"/>
    <w:rsid w:val="00AF2F3A"/>
    <w:rsid w:val="00AF4EA1"/>
    <w:rsid w:val="00AF4EB5"/>
    <w:rsid w:val="00AF575D"/>
    <w:rsid w:val="00AF6058"/>
    <w:rsid w:val="00B01DD9"/>
    <w:rsid w:val="00B026AA"/>
    <w:rsid w:val="00B027D6"/>
    <w:rsid w:val="00B03416"/>
    <w:rsid w:val="00B07422"/>
    <w:rsid w:val="00B07FDF"/>
    <w:rsid w:val="00B101F5"/>
    <w:rsid w:val="00B10AB1"/>
    <w:rsid w:val="00B116B3"/>
    <w:rsid w:val="00B17340"/>
    <w:rsid w:val="00B17ACA"/>
    <w:rsid w:val="00B17FE0"/>
    <w:rsid w:val="00B2068E"/>
    <w:rsid w:val="00B20D8F"/>
    <w:rsid w:val="00B211EB"/>
    <w:rsid w:val="00B22944"/>
    <w:rsid w:val="00B26C97"/>
    <w:rsid w:val="00B26CF4"/>
    <w:rsid w:val="00B2767A"/>
    <w:rsid w:val="00B31B19"/>
    <w:rsid w:val="00B3277B"/>
    <w:rsid w:val="00B333FA"/>
    <w:rsid w:val="00B336CC"/>
    <w:rsid w:val="00B343A9"/>
    <w:rsid w:val="00B45A9F"/>
    <w:rsid w:val="00B47DD1"/>
    <w:rsid w:val="00B508CC"/>
    <w:rsid w:val="00B517CE"/>
    <w:rsid w:val="00B53C59"/>
    <w:rsid w:val="00B54C04"/>
    <w:rsid w:val="00B54C44"/>
    <w:rsid w:val="00B57152"/>
    <w:rsid w:val="00B611F9"/>
    <w:rsid w:val="00B61EC7"/>
    <w:rsid w:val="00B62C55"/>
    <w:rsid w:val="00B65374"/>
    <w:rsid w:val="00B66433"/>
    <w:rsid w:val="00B67130"/>
    <w:rsid w:val="00B7175E"/>
    <w:rsid w:val="00B73311"/>
    <w:rsid w:val="00B7671B"/>
    <w:rsid w:val="00B80CEA"/>
    <w:rsid w:val="00B82119"/>
    <w:rsid w:val="00B84ED3"/>
    <w:rsid w:val="00B856A3"/>
    <w:rsid w:val="00B85761"/>
    <w:rsid w:val="00B8782F"/>
    <w:rsid w:val="00B908D1"/>
    <w:rsid w:val="00B9367E"/>
    <w:rsid w:val="00B93E90"/>
    <w:rsid w:val="00B94143"/>
    <w:rsid w:val="00B94C40"/>
    <w:rsid w:val="00BA427A"/>
    <w:rsid w:val="00BB0C96"/>
    <w:rsid w:val="00BB19F3"/>
    <w:rsid w:val="00BB218B"/>
    <w:rsid w:val="00BB262B"/>
    <w:rsid w:val="00BB3530"/>
    <w:rsid w:val="00BB6F86"/>
    <w:rsid w:val="00BB7A3E"/>
    <w:rsid w:val="00BC0CFC"/>
    <w:rsid w:val="00BC2943"/>
    <w:rsid w:val="00BC4EDB"/>
    <w:rsid w:val="00BC5518"/>
    <w:rsid w:val="00BD00B5"/>
    <w:rsid w:val="00BD024E"/>
    <w:rsid w:val="00BD4503"/>
    <w:rsid w:val="00BD4997"/>
    <w:rsid w:val="00BD651E"/>
    <w:rsid w:val="00BD70E3"/>
    <w:rsid w:val="00BD7E16"/>
    <w:rsid w:val="00BE4B9E"/>
    <w:rsid w:val="00BF0CDE"/>
    <w:rsid w:val="00BF3315"/>
    <w:rsid w:val="00BF544B"/>
    <w:rsid w:val="00BF57C0"/>
    <w:rsid w:val="00BF6157"/>
    <w:rsid w:val="00BF6257"/>
    <w:rsid w:val="00BF6762"/>
    <w:rsid w:val="00C00795"/>
    <w:rsid w:val="00C00962"/>
    <w:rsid w:val="00C00E1D"/>
    <w:rsid w:val="00C018C0"/>
    <w:rsid w:val="00C02591"/>
    <w:rsid w:val="00C0372B"/>
    <w:rsid w:val="00C04393"/>
    <w:rsid w:val="00C0637D"/>
    <w:rsid w:val="00C067D8"/>
    <w:rsid w:val="00C125FB"/>
    <w:rsid w:val="00C130D9"/>
    <w:rsid w:val="00C21E33"/>
    <w:rsid w:val="00C23855"/>
    <w:rsid w:val="00C264EF"/>
    <w:rsid w:val="00C33531"/>
    <w:rsid w:val="00C33A2F"/>
    <w:rsid w:val="00C34784"/>
    <w:rsid w:val="00C34885"/>
    <w:rsid w:val="00C3559E"/>
    <w:rsid w:val="00C379C4"/>
    <w:rsid w:val="00C40100"/>
    <w:rsid w:val="00C402C7"/>
    <w:rsid w:val="00C406F5"/>
    <w:rsid w:val="00C4278E"/>
    <w:rsid w:val="00C460C8"/>
    <w:rsid w:val="00C46BA2"/>
    <w:rsid w:val="00C46C61"/>
    <w:rsid w:val="00C47317"/>
    <w:rsid w:val="00C512D2"/>
    <w:rsid w:val="00C528CF"/>
    <w:rsid w:val="00C52ED6"/>
    <w:rsid w:val="00C53B59"/>
    <w:rsid w:val="00C6010B"/>
    <w:rsid w:val="00C6244D"/>
    <w:rsid w:val="00C625ED"/>
    <w:rsid w:val="00C62E24"/>
    <w:rsid w:val="00C63A97"/>
    <w:rsid w:val="00C66278"/>
    <w:rsid w:val="00C66FA8"/>
    <w:rsid w:val="00C67189"/>
    <w:rsid w:val="00C67274"/>
    <w:rsid w:val="00C677FE"/>
    <w:rsid w:val="00C700EB"/>
    <w:rsid w:val="00C705E8"/>
    <w:rsid w:val="00C71A4F"/>
    <w:rsid w:val="00C738BA"/>
    <w:rsid w:val="00C763BD"/>
    <w:rsid w:val="00C8132E"/>
    <w:rsid w:val="00C84158"/>
    <w:rsid w:val="00C851AA"/>
    <w:rsid w:val="00C92F43"/>
    <w:rsid w:val="00C95C24"/>
    <w:rsid w:val="00CA2E24"/>
    <w:rsid w:val="00CA303E"/>
    <w:rsid w:val="00CA3BF9"/>
    <w:rsid w:val="00CA45C6"/>
    <w:rsid w:val="00CA5238"/>
    <w:rsid w:val="00CA5DDF"/>
    <w:rsid w:val="00CA607A"/>
    <w:rsid w:val="00CA61F3"/>
    <w:rsid w:val="00CA78E2"/>
    <w:rsid w:val="00CB225D"/>
    <w:rsid w:val="00CB3CDB"/>
    <w:rsid w:val="00CB5818"/>
    <w:rsid w:val="00CB5B7A"/>
    <w:rsid w:val="00CB6C80"/>
    <w:rsid w:val="00CB6FEE"/>
    <w:rsid w:val="00CB70F8"/>
    <w:rsid w:val="00CB7113"/>
    <w:rsid w:val="00CB7CBB"/>
    <w:rsid w:val="00CC0139"/>
    <w:rsid w:val="00CC0E70"/>
    <w:rsid w:val="00CC190F"/>
    <w:rsid w:val="00CC282E"/>
    <w:rsid w:val="00CC2EB0"/>
    <w:rsid w:val="00CC660D"/>
    <w:rsid w:val="00CD24D5"/>
    <w:rsid w:val="00CD55D7"/>
    <w:rsid w:val="00CE003E"/>
    <w:rsid w:val="00CE0F42"/>
    <w:rsid w:val="00CE3A39"/>
    <w:rsid w:val="00CE3ADB"/>
    <w:rsid w:val="00CE4403"/>
    <w:rsid w:val="00CE44CA"/>
    <w:rsid w:val="00CE715E"/>
    <w:rsid w:val="00CF11D4"/>
    <w:rsid w:val="00CF27E5"/>
    <w:rsid w:val="00CF5BC5"/>
    <w:rsid w:val="00D00623"/>
    <w:rsid w:val="00D01EF2"/>
    <w:rsid w:val="00D04177"/>
    <w:rsid w:val="00D045D9"/>
    <w:rsid w:val="00D07752"/>
    <w:rsid w:val="00D11D9C"/>
    <w:rsid w:val="00D12B78"/>
    <w:rsid w:val="00D13F48"/>
    <w:rsid w:val="00D17706"/>
    <w:rsid w:val="00D20101"/>
    <w:rsid w:val="00D20E36"/>
    <w:rsid w:val="00D2122F"/>
    <w:rsid w:val="00D21B3D"/>
    <w:rsid w:val="00D21C0F"/>
    <w:rsid w:val="00D22087"/>
    <w:rsid w:val="00D22C78"/>
    <w:rsid w:val="00D23A6D"/>
    <w:rsid w:val="00D23AC7"/>
    <w:rsid w:val="00D23CFA"/>
    <w:rsid w:val="00D2480E"/>
    <w:rsid w:val="00D25766"/>
    <w:rsid w:val="00D270DE"/>
    <w:rsid w:val="00D27500"/>
    <w:rsid w:val="00D27BAC"/>
    <w:rsid w:val="00D30D8C"/>
    <w:rsid w:val="00D33F16"/>
    <w:rsid w:val="00D40007"/>
    <w:rsid w:val="00D40E79"/>
    <w:rsid w:val="00D42C95"/>
    <w:rsid w:val="00D430DC"/>
    <w:rsid w:val="00D4377F"/>
    <w:rsid w:val="00D44AEB"/>
    <w:rsid w:val="00D44D83"/>
    <w:rsid w:val="00D450D3"/>
    <w:rsid w:val="00D459AD"/>
    <w:rsid w:val="00D4660B"/>
    <w:rsid w:val="00D4759D"/>
    <w:rsid w:val="00D50338"/>
    <w:rsid w:val="00D50963"/>
    <w:rsid w:val="00D5126B"/>
    <w:rsid w:val="00D527E2"/>
    <w:rsid w:val="00D54AFF"/>
    <w:rsid w:val="00D5575C"/>
    <w:rsid w:val="00D55FDA"/>
    <w:rsid w:val="00D57243"/>
    <w:rsid w:val="00D57EE8"/>
    <w:rsid w:val="00D60565"/>
    <w:rsid w:val="00D60751"/>
    <w:rsid w:val="00D61556"/>
    <w:rsid w:val="00D62904"/>
    <w:rsid w:val="00D63B2E"/>
    <w:rsid w:val="00D652B0"/>
    <w:rsid w:val="00D6581A"/>
    <w:rsid w:val="00D659D6"/>
    <w:rsid w:val="00D663E7"/>
    <w:rsid w:val="00D70149"/>
    <w:rsid w:val="00D7211C"/>
    <w:rsid w:val="00D75D14"/>
    <w:rsid w:val="00D76171"/>
    <w:rsid w:val="00D80641"/>
    <w:rsid w:val="00D81B01"/>
    <w:rsid w:val="00D8663D"/>
    <w:rsid w:val="00D91671"/>
    <w:rsid w:val="00D916F4"/>
    <w:rsid w:val="00D933EF"/>
    <w:rsid w:val="00D9427A"/>
    <w:rsid w:val="00D969A0"/>
    <w:rsid w:val="00D96BDE"/>
    <w:rsid w:val="00DA37FF"/>
    <w:rsid w:val="00DA57EA"/>
    <w:rsid w:val="00DA7FC6"/>
    <w:rsid w:val="00DB0501"/>
    <w:rsid w:val="00DB0878"/>
    <w:rsid w:val="00DB4720"/>
    <w:rsid w:val="00DB5F65"/>
    <w:rsid w:val="00DC0338"/>
    <w:rsid w:val="00DC1742"/>
    <w:rsid w:val="00DC26C8"/>
    <w:rsid w:val="00DC37AA"/>
    <w:rsid w:val="00DC40EC"/>
    <w:rsid w:val="00DC4AEB"/>
    <w:rsid w:val="00DC5B8B"/>
    <w:rsid w:val="00DC68BC"/>
    <w:rsid w:val="00DC7801"/>
    <w:rsid w:val="00DC7E9C"/>
    <w:rsid w:val="00DD1B37"/>
    <w:rsid w:val="00DD2E8A"/>
    <w:rsid w:val="00DD48E3"/>
    <w:rsid w:val="00DD50F8"/>
    <w:rsid w:val="00DD5937"/>
    <w:rsid w:val="00DD62FB"/>
    <w:rsid w:val="00DD7610"/>
    <w:rsid w:val="00DE0F47"/>
    <w:rsid w:val="00DE1906"/>
    <w:rsid w:val="00DE2126"/>
    <w:rsid w:val="00DE2183"/>
    <w:rsid w:val="00DE4BC6"/>
    <w:rsid w:val="00DF1088"/>
    <w:rsid w:val="00DF4CB7"/>
    <w:rsid w:val="00DF6076"/>
    <w:rsid w:val="00DF7C59"/>
    <w:rsid w:val="00E02A8B"/>
    <w:rsid w:val="00E03937"/>
    <w:rsid w:val="00E047CA"/>
    <w:rsid w:val="00E048A9"/>
    <w:rsid w:val="00E0508C"/>
    <w:rsid w:val="00E07FC6"/>
    <w:rsid w:val="00E101CB"/>
    <w:rsid w:val="00E10332"/>
    <w:rsid w:val="00E10421"/>
    <w:rsid w:val="00E12C3E"/>
    <w:rsid w:val="00E13434"/>
    <w:rsid w:val="00E15AA7"/>
    <w:rsid w:val="00E15E7B"/>
    <w:rsid w:val="00E15FCE"/>
    <w:rsid w:val="00E2761C"/>
    <w:rsid w:val="00E27EFF"/>
    <w:rsid w:val="00E333B4"/>
    <w:rsid w:val="00E34603"/>
    <w:rsid w:val="00E349CE"/>
    <w:rsid w:val="00E40683"/>
    <w:rsid w:val="00E429FD"/>
    <w:rsid w:val="00E435AF"/>
    <w:rsid w:val="00E440DD"/>
    <w:rsid w:val="00E45562"/>
    <w:rsid w:val="00E468ED"/>
    <w:rsid w:val="00E470D8"/>
    <w:rsid w:val="00E47995"/>
    <w:rsid w:val="00E51216"/>
    <w:rsid w:val="00E518EA"/>
    <w:rsid w:val="00E5382F"/>
    <w:rsid w:val="00E54F45"/>
    <w:rsid w:val="00E56077"/>
    <w:rsid w:val="00E601BF"/>
    <w:rsid w:val="00E6251D"/>
    <w:rsid w:val="00E62A53"/>
    <w:rsid w:val="00E639D8"/>
    <w:rsid w:val="00E65316"/>
    <w:rsid w:val="00E74805"/>
    <w:rsid w:val="00E758F4"/>
    <w:rsid w:val="00E77DC5"/>
    <w:rsid w:val="00E826F2"/>
    <w:rsid w:val="00E858D9"/>
    <w:rsid w:val="00E85BF2"/>
    <w:rsid w:val="00E85C78"/>
    <w:rsid w:val="00E85F1C"/>
    <w:rsid w:val="00E8689A"/>
    <w:rsid w:val="00E87328"/>
    <w:rsid w:val="00E87B66"/>
    <w:rsid w:val="00E87F72"/>
    <w:rsid w:val="00E908C4"/>
    <w:rsid w:val="00E945AC"/>
    <w:rsid w:val="00E967AE"/>
    <w:rsid w:val="00EA14F2"/>
    <w:rsid w:val="00EA2E71"/>
    <w:rsid w:val="00EA3B10"/>
    <w:rsid w:val="00EA40C3"/>
    <w:rsid w:val="00EA45BF"/>
    <w:rsid w:val="00EA6FB5"/>
    <w:rsid w:val="00EA7131"/>
    <w:rsid w:val="00EA7982"/>
    <w:rsid w:val="00EB1298"/>
    <w:rsid w:val="00EB1C13"/>
    <w:rsid w:val="00EB1D40"/>
    <w:rsid w:val="00EB2112"/>
    <w:rsid w:val="00EB2516"/>
    <w:rsid w:val="00EB401A"/>
    <w:rsid w:val="00EB41D7"/>
    <w:rsid w:val="00EB6697"/>
    <w:rsid w:val="00EB6933"/>
    <w:rsid w:val="00EB6DD3"/>
    <w:rsid w:val="00EB7840"/>
    <w:rsid w:val="00EC04E3"/>
    <w:rsid w:val="00EC1714"/>
    <w:rsid w:val="00EC1800"/>
    <w:rsid w:val="00EC1C55"/>
    <w:rsid w:val="00EC2E22"/>
    <w:rsid w:val="00EC312D"/>
    <w:rsid w:val="00EC605F"/>
    <w:rsid w:val="00ED1343"/>
    <w:rsid w:val="00ED273A"/>
    <w:rsid w:val="00ED341C"/>
    <w:rsid w:val="00ED6E60"/>
    <w:rsid w:val="00ED7175"/>
    <w:rsid w:val="00EE1468"/>
    <w:rsid w:val="00EE36D1"/>
    <w:rsid w:val="00EE3E2A"/>
    <w:rsid w:val="00EE4767"/>
    <w:rsid w:val="00EE5375"/>
    <w:rsid w:val="00EE5DE1"/>
    <w:rsid w:val="00EF0BA2"/>
    <w:rsid w:val="00EF0E26"/>
    <w:rsid w:val="00EF323B"/>
    <w:rsid w:val="00EF55CD"/>
    <w:rsid w:val="00F04FE7"/>
    <w:rsid w:val="00F114C9"/>
    <w:rsid w:val="00F117EF"/>
    <w:rsid w:val="00F12B88"/>
    <w:rsid w:val="00F1386F"/>
    <w:rsid w:val="00F1430E"/>
    <w:rsid w:val="00F17751"/>
    <w:rsid w:val="00F20442"/>
    <w:rsid w:val="00F20667"/>
    <w:rsid w:val="00F21A4F"/>
    <w:rsid w:val="00F2374E"/>
    <w:rsid w:val="00F238AE"/>
    <w:rsid w:val="00F260C0"/>
    <w:rsid w:val="00F26ADD"/>
    <w:rsid w:val="00F26C55"/>
    <w:rsid w:val="00F27621"/>
    <w:rsid w:val="00F278A2"/>
    <w:rsid w:val="00F32CB7"/>
    <w:rsid w:val="00F33248"/>
    <w:rsid w:val="00F33390"/>
    <w:rsid w:val="00F3423B"/>
    <w:rsid w:val="00F3432F"/>
    <w:rsid w:val="00F4012B"/>
    <w:rsid w:val="00F431EF"/>
    <w:rsid w:val="00F44B7E"/>
    <w:rsid w:val="00F455C1"/>
    <w:rsid w:val="00F46388"/>
    <w:rsid w:val="00F46BAC"/>
    <w:rsid w:val="00F4702C"/>
    <w:rsid w:val="00F470F0"/>
    <w:rsid w:val="00F532D7"/>
    <w:rsid w:val="00F53BF7"/>
    <w:rsid w:val="00F55D44"/>
    <w:rsid w:val="00F56A54"/>
    <w:rsid w:val="00F56EFC"/>
    <w:rsid w:val="00F62C58"/>
    <w:rsid w:val="00F6333E"/>
    <w:rsid w:val="00F63EBA"/>
    <w:rsid w:val="00F65CA5"/>
    <w:rsid w:val="00F6640E"/>
    <w:rsid w:val="00F671D4"/>
    <w:rsid w:val="00F67BB0"/>
    <w:rsid w:val="00F70381"/>
    <w:rsid w:val="00F70C97"/>
    <w:rsid w:val="00F715C5"/>
    <w:rsid w:val="00F72C4E"/>
    <w:rsid w:val="00F7407F"/>
    <w:rsid w:val="00F75BFD"/>
    <w:rsid w:val="00F7778A"/>
    <w:rsid w:val="00F80231"/>
    <w:rsid w:val="00F83679"/>
    <w:rsid w:val="00F8425F"/>
    <w:rsid w:val="00F844D1"/>
    <w:rsid w:val="00F8653E"/>
    <w:rsid w:val="00F92A4B"/>
    <w:rsid w:val="00F92D9B"/>
    <w:rsid w:val="00F94E92"/>
    <w:rsid w:val="00F95EC4"/>
    <w:rsid w:val="00F96458"/>
    <w:rsid w:val="00FA4A5E"/>
    <w:rsid w:val="00FA4F08"/>
    <w:rsid w:val="00FA52BE"/>
    <w:rsid w:val="00FA64D2"/>
    <w:rsid w:val="00FA6644"/>
    <w:rsid w:val="00FA6BD8"/>
    <w:rsid w:val="00FA7813"/>
    <w:rsid w:val="00FB177A"/>
    <w:rsid w:val="00FB21CB"/>
    <w:rsid w:val="00FB3016"/>
    <w:rsid w:val="00FB3ADF"/>
    <w:rsid w:val="00FB3FB9"/>
    <w:rsid w:val="00FB771F"/>
    <w:rsid w:val="00FC0D06"/>
    <w:rsid w:val="00FC1428"/>
    <w:rsid w:val="00FC1AA5"/>
    <w:rsid w:val="00FC209D"/>
    <w:rsid w:val="00FC22E9"/>
    <w:rsid w:val="00FC2C65"/>
    <w:rsid w:val="00FC4714"/>
    <w:rsid w:val="00FC4CC3"/>
    <w:rsid w:val="00FC5AC5"/>
    <w:rsid w:val="00FD0552"/>
    <w:rsid w:val="00FD121D"/>
    <w:rsid w:val="00FD3AAC"/>
    <w:rsid w:val="00FD5058"/>
    <w:rsid w:val="00FD71CB"/>
    <w:rsid w:val="00FE1D25"/>
    <w:rsid w:val="00FE2558"/>
    <w:rsid w:val="00FE3888"/>
    <w:rsid w:val="00FE3D50"/>
    <w:rsid w:val="00FE52D4"/>
    <w:rsid w:val="00FE5AE8"/>
    <w:rsid w:val="00FE6EAE"/>
    <w:rsid w:val="00FE7D45"/>
    <w:rsid w:val="00FF046E"/>
    <w:rsid w:val="00FF285B"/>
    <w:rsid w:val="00FF32AC"/>
    <w:rsid w:val="00FF4DEE"/>
    <w:rsid w:val="00FF683E"/>
    <w:rsid w:val="00FF72E6"/>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72F"/>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1">
    <w:name w:val="toc 2"/>
    <w:basedOn w:val="a"/>
    <w:next w:val="a"/>
    <w:autoRedefine/>
    <w:uiPriority w:val="39"/>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5F6C4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18"/>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numPr>
        <w:numId w:val="18"/>
      </w:numPr>
      <w:ind w:leftChars="100" w:left="42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18"/>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18"/>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 w:type="character" w:styleId="aff2">
    <w:name w:val="Unresolved Mention"/>
    <w:basedOn w:val="a0"/>
    <w:uiPriority w:val="99"/>
    <w:semiHidden/>
    <w:unhideWhenUsed/>
    <w:rsid w:val="00AB1AA0"/>
    <w:rPr>
      <w:color w:val="605E5C"/>
      <w:shd w:val="clear" w:color="auto" w:fill="E1DFDD"/>
    </w:rPr>
  </w:style>
  <w:style w:type="paragraph" w:customStyle="1" w:styleId="midashi">
    <w:name w:val="midashi"/>
    <w:basedOn w:val="2"/>
    <w:link w:val="midashi0"/>
    <w:qFormat/>
    <w:rsid w:val="00986C36"/>
    <w:pPr>
      <w:numPr>
        <w:ilvl w:val="0"/>
        <w:numId w:val="0"/>
      </w:num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0"/>
    <w:link w:val="313"/>
    <w:rsid w:val="00D430DC"/>
    <w:rPr>
      <w:rFonts w:ascii="ＭＳ 明朝" w:eastAsia="ＭＳ ゴシック" w:hAnsi="ＭＳ 明朝"/>
      <w:kern w:val="2"/>
      <w:sz w:val="21"/>
      <w:szCs w:val="21"/>
    </w:rPr>
  </w:style>
  <w:style w:type="paragraph" w:styleId="aff3">
    <w:name w:val="endnote text"/>
    <w:basedOn w:val="a"/>
    <w:link w:val="aff4"/>
    <w:semiHidden/>
    <w:unhideWhenUsed/>
    <w:rsid w:val="00E518EA"/>
    <w:pPr>
      <w:snapToGrid w:val="0"/>
      <w:jc w:val="left"/>
    </w:pPr>
  </w:style>
  <w:style w:type="character" w:customStyle="1" w:styleId="aff4">
    <w:name w:val="文末脚注文字列 (文字)"/>
    <w:basedOn w:val="a0"/>
    <w:link w:val="aff3"/>
    <w:semiHidden/>
    <w:rsid w:val="00E518EA"/>
    <w:rPr>
      <w:kern w:val="2"/>
      <w:sz w:val="21"/>
      <w:szCs w:val="24"/>
    </w:rPr>
  </w:style>
  <w:style w:type="character" w:styleId="aff5">
    <w:name w:val="endnote reference"/>
    <w:basedOn w:val="a0"/>
    <w:semiHidden/>
    <w:unhideWhenUsed/>
    <w:rsid w:val="00E518EA"/>
    <w:rPr>
      <w:vertAlign w:val="superscript"/>
    </w:rPr>
  </w:style>
  <w:style w:type="character" w:customStyle="1" w:styleId="afd">
    <w:name w:val="脚注文字列 (文字)"/>
    <w:basedOn w:val="a0"/>
    <w:link w:val="afc"/>
    <w:semiHidden/>
    <w:rsid w:val="00F117EF"/>
    <w:rPr>
      <w:kern w:val="2"/>
      <w:sz w:val="21"/>
      <w:szCs w:val="24"/>
    </w:rPr>
  </w:style>
  <w:style w:type="character" w:styleId="aff6">
    <w:name w:val="FollowedHyperlink"/>
    <w:basedOn w:val="a0"/>
    <w:semiHidden/>
    <w:unhideWhenUsed/>
    <w:rsid w:val="001B3021"/>
    <w:rPr>
      <w:color w:val="800080" w:themeColor="followedHyperlink"/>
      <w:u w:val="single"/>
    </w:rPr>
  </w:style>
  <w:style w:type="paragraph" w:styleId="aff7">
    <w:name w:val="TOC Heading"/>
    <w:basedOn w:val="1"/>
    <w:next w:val="a"/>
    <w:uiPriority w:val="39"/>
    <w:unhideWhenUsed/>
    <w:qFormat/>
    <w:rsid w:val="00106DB2"/>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31">
    <w:name w:val="toc 3"/>
    <w:basedOn w:val="a"/>
    <w:next w:val="a"/>
    <w:autoRedefine/>
    <w:uiPriority w:val="39"/>
    <w:unhideWhenUsed/>
    <w:rsid w:val="00106DB2"/>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769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213010643">
      <w:bodyDiv w:val="1"/>
      <w:marLeft w:val="0"/>
      <w:marRight w:val="0"/>
      <w:marTop w:val="0"/>
      <w:marBottom w:val="0"/>
      <w:divBdr>
        <w:top w:val="none" w:sz="0" w:space="0" w:color="auto"/>
        <w:left w:val="none" w:sz="0" w:space="0" w:color="auto"/>
        <w:bottom w:val="none" w:sz="0" w:space="0" w:color="auto"/>
        <w:right w:val="none" w:sz="0" w:space="0" w:color="auto"/>
      </w:divBdr>
    </w:div>
    <w:div w:id="424501822">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214853440">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1899391449">
      <w:bodyDiv w:val="1"/>
      <w:marLeft w:val="0"/>
      <w:marRight w:val="0"/>
      <w:marTop w:val="0"/>
      <w:marBottom w:val="0"/>
      <w:divBdr>
        <w:top w:val="none" w:sz="0" w:space="0" w:color="auto"/>
        <w:left w:val="none" w:sz="0" w:space="0" w:color="auto"/>
        <w:bottom w:val="none" w:sz="0" w:space="0" w:color="auto"/>
        <w:right w:val="none" w:sz="0" w:space="0" w:color="auto"/>
      </w:divBdr>
    </w:div>
    <w:div w:id="198955574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ipa.go.jp/ikc/reports/20220414.html"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eti.go.jp/policy/economy/jinzai/reskillprograms/index.html" TargetMode="External"/><Relationship Id="rId2" Type="http://schemas.openxmlformats.org/officeDocument/2006/relationships/hyperlink" Target="https://www.meti.go.jp/press/2021/03/20220329002/20220329002.html" TargetMode="External"/><Relationship Id="rId1" Type="http://schemas.openxmlformats.org/officeDocument/2006/relationships/hyperlink" Target="https://www.ipa.go.jp/ikc/our_activities/sx/chousa.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C9DA5EE-637A-4BD3-8AAF-2EFF60B8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8115</Words>
  <Characters>46258</Characters>
  <Application>Microsoft Office Word</Application>
  <DocSecurity>0</DocSecurity>
  <Lines>385</Lines>
  <Paragraphs>108</Paragraphs>
  <ScaleCrop>false</ScaleCrop>
  <Company/>
  <LinksUpToDate>false</LinksUpToDate>
  <CharactersWithSpaces>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2022-08-18T08:48:00Z</dcterms:created>
  <dcterms:modified xsi:type="dcterms:W3CDTF">2022-08-18T08:48:00Z</dcterms:modified>
</cp:coreProperties>
</file>