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3B0DDC89" w14:textId="77777777" w:rsidR="00487DDB" w:rsidRPr="00487DDB" w:rsidRDefault="00487DDB" w:rsidP="00487DDB">
      <w:pPr>
        <w:jc w:val="center"/>
        <w:rPr>
          <w:rFonts w:ascii="ＭＳ ゴシック" w:eastAsia="ＭＳ ゴシック" w:hAnsi="ＭＳ ゴシック" w:cs="ＭＳ Ｐゴシック"/>
          <w:b/>
          <w:bCs/>
          <w:color w:val="000000"/>
          <w:sz w:val="36"/>
          <w:szCs w:val="36"/>
          <w:u w:val="single"/>
        </w:rPr>
      </w:pPr>
      <w:r w:rsidRPr="00487DDB">
        <w:rPr>
          <w:rFonts w:ascii="ＭＳ ゴシック" w:eastAsia="ＭＳ ゴシック" w:hAnsi="ＭＳ ゴシック" w:cs="ＭＳ Ｐゴシック" w:hint="eastAsia"/>
          <w:b/>
          <w:bCs/>
          <w:color w:val="000000"/>
          <w:sz w:val="36"/>
          <w:szCs w:val="36"/>
          <w:u w:val="single"/>
        </w:rPr>
        <w:t>「非常食等備蓄品一式の調達」に係る一般競争入札</w:t>
      </w:r>
    </w:p>
    <w:p w14:paraId="5EE68BD8" w14:textId="1DD24991" w:rsidR="00AF54D9" w:rsidRPr="00487DDB" w:rsidRDefault="00487DDB" w:rsidP="00487DDB">
      <w:pPr>
        <w:jc w:val="center"/>
        <w:rPr>
          <w:rFonts w:ascii="ＭＳ ゴシック" w:eastAsia="ＭＳ ゴシック" w:hAnsi="ＭＳ ゴシック" w:cs="ＭＳ Ｐゴシック"/>
          <w:b/>
          <w:bCs/>
          <w:color w:val="000000"/>
          <w:sz w:val="36"/>
          <w:szCs w:val="36"/>
          <w:u w:val="single"/>
        </w:rPr>
      </w:pPr>
      <w:r w:rsidRPr="00487DDB">
        <w:rPr>
          <w:rFonts w:ascii="ＭＳ ゴシック" w:eastAsia="ＭＳ ゴシック" w:hAnsi="ＭＳ ゴシック" w:cs="ＭＳ Ｐゴシック" w:hint="eastAsia"/>
          <w:b/>
          <w:bCs/>
          <w:color w:val="000000"/>
          <w:sz w:val="36"/>
          <w:szCs w:val="36"/>
          <w:u w:val="single"/>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3C7496F6"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70B97E6A" w14:textId="5FD03AD3" w:rsidR="00F96AF5" w:rsidRDefault="00F96AF5" w:rsidP="00D90A94">
      <w:pPr>
        <w:rPr>
          <w:rFonts w:ascii="ＭＳ ゴシック" w:eastAsia="ＭＳ ゴシック" w:hAnsi="ＭＳ ゴシック"/>
          <w:color w:val="FF0000"/>
          <w:sz w:val="20"/>
        </w:rPr>
      </w:pPr>
      <w:bookmarkStart w:id="1" w:name="_Hlk53135649"/>
    </w:p>
    <w:p w14:paraId="526D9A3A" w14:textId="51C27A49" w:rsidR="00487DDB" w:rsidRDefault="00487DDB" w:rsidP="00D90A94">
      <w:pPr>
        <w:rPr>
          <w:rFonts w:ascii="ＭＳ ゴシック" w:eastAsia="ＭＳ ゴシック" w:hAnsi="ＭＳ ゴシック"/>
          <w:color w:val="FF0000"/>
          <w:sz w:val="20"/>
        </w:rPr>
      </w:pPr>
    </w:p>
    <w:p w14:paraId="2CDA2CD8" w14:textId="0B878EFD" w:rsidR="00487DDB" w:rsidRDefault="00487DDB" w:rsidP="00D90A94">
      <w:pPr>
        <w:rPr>
          <w:rFonts w:ascii="ＭＳ ゴシック" w:eastAsia="ＭＳ ゴシック" w:hAnsi="ＭＳ ゴシック"/>
          <w:color w:val="FF0000"/>
          <w:sz w:val="20"/>
        </w:rPr>
      </w:pPr>
    </w:p>
    <w:p w14:paraId="6A854597" w14:textId="1AF5B5CF" w:rsidR="00487DDB" w:rsidRDefault="00487DDB" w:rsidP="00D90A94">
      <w:pPr>
        <w:rPr>
          <w:rFonts w:ascii="ＭＳ ゴシック" w:eastAsia="ＭＳ ゴシック" w:hAnsi="ＭＳ ゴシック"/>
          <w:color w:val="FF0000"/>
          <w:sz w:val="20"/>
        </w:rPr>
      </w:pPr>
    </w:p>
    <w:p w14:paraId="5F4C8630" w14:textId="7E1A15D6" w:rsidR="00487DDB" w:rsidRDefault="00487DDB" w:rsidP="00D90A94">
      <w:pPr>
        <w:rPr>
          <w:rFonts w:ascii="ＭＳ ゴシック" w:eastAsia="ＭＳ ゴシック" w:hAnsi="ＭＳ ゴシック"/>
          <w:color w:val="FF0000"/>
          <w:sz w:val="20"/>
        </w:rPr>
      </w:pPr>
    </w:p>
    <w:p w14:paraId="49C4BE8F" w14:textId="24092D8A" w:rsidR="00487DDB" w:rsidRDefault="00487DDB" w:rsidP="00D90A94">
      <w:pPr>
        <w:rPr>
          <w:rFonts w:ascii="ＭＳ ゴシック" w:eastAsia="ＭＳ ゴシック" w:hAnsi="ＭＳ ゴシック"/>
          <w:color w:val="FF0000"/>
          <w:sz w:val="20"/>
        </w:rPr>
      </w:pPr>
    </w:p>
    <w:p w14:paraId="0F24CAF2" w14:textId="413F0CDA" w:rsidR="00487DDB" w:rsidRDefault="00487DDB" w:rsidP="00D90A94">
      <w:pPr>
        <w:rPr>
          <w:rFonts w:ascii="ＭＳ ゴシック" w:eastAsia="ＭＳ ゴシック" w:hAnsi="ＭＳ ゴシック"/>
          <w:color w:val="FF0000"/>
          <w:sz w:val="20"/>
        </w:rPr>
      </w:pPr>
    </w:p>
    <w:p w14:paraId="2ADCD280" w14:textId="22E2E184" w:rsidR="00487DDB" w:rsidRDefault="00487DDB" w:rsidP="00D90A94">
      <w:pPr>
        <w:rPr>
          <w:rFonts w:ascii="ＭＳ ゴシック" w:eastAsia="ＭＳ ゴシック" w:hAnsi="ＭＳ ゴシック"/>
          <w:color w:val="FF0000"/>
          <w:sz w:val="20"/>
        </w:rPr>
      </w:pPr>
    </w:p>
    <w:p w14:paraId="74F25054" w14:textId="77777777" w:rsidR="00487DDB" w:rsidRPr="008A7239" w:rsidRDefault="00487DDB" w:rsidP="00D90A94">
      <w:pPr>
        <w:rPr>
          <w:rFonts w:ascii="ＭＳ ゴシック" w:eastAsia="ＭＳ ゴシック" w:hAnsi="ＭＳ ゴシック"/>
          <w:szCs w:val="21"/>
        </w:rPr>
      </w:pPr>
    </w:p>
    <w:bookmarkEnd w:id="1"/>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21C3164E" w:rsidR="001E5DCC" w:rsidRDefault="001E5DCC" w:rsidP="001E5DCC">
      <w:pPr>
        <w:rPr>
          <w:rFonts w:ascii="ＭＳ ゴシック" w:eastAsia="ＭＳ ゴシック" w:hAnsi="ＭＳ ゴシック"/>
          <w:szCs w:val="21"/>
        </w:rPr>
      </w:pPr>
    </w:p>
    <w:p w14:paraId="543B6B1A" w14:textId="57277DCE" w:rsidR="00487DDB" w:rsidRDefault="00487DDB" w:rsidP="001E5DCC">
      <w:pPr>
        <w:rPr>
          <w:rFonts w:ascii="ＭＳ ゴシック" w:eastAsia="ＭＳ ゴシック" w:hAnsi="ＭＳ ゴシック"/>
          <w:szCs w:val="21"/>
        </w:rPr>
      </w:pPr>
    </w:p>
    <w:p w14:paraId="21122B45" w14:textId="5112AAF7" w:rsidR="00487DDB" w:rsidRDefault="00487DDB" w:rsidP="001E5DCC">
      <w:pPr>
        <w:rPr>
          <w:rFonts w:ascii="ＭＳ ゴシック" w:eastAsia="ＭＳ ゴシック" w:hAnsi="ＭＳ ゴシック"/>
          <w:szCs w:val="21"/>
        </w:rPr>
      </w:pPr>
    </w:p>
    <w:p w14:paraId="5435A8B6" w14:textId="299625EF" w:rsidR="00487DDB" w:rsidRDefault="00487DDB" w:rsidP="001E5DCC">
      <w:pPr>
        <w:rPr>
          <w:rFonts w:ascii="ＭＳ ゴシック" w:eastAsia="ＭＳ ゴシック" w:hAnsi="ＭＳ ゴシック"/>
          <w:szCs w:val="21"/>
        </w:rPr>
      </w:pPr>
    </w:p>
    <w:p w14:paraId="003A172C" w14:textId="4F97A230" w:rsidR="00487DDB" w:rsidRDefault="00487DDB" w:rsidP="001E5DCC">
      <w:pPr>
        <w:rPr>
          <w:rFonts w:ascii="ＭＳ ゴシック" w:eastAsia="ＭＳ ゴシック" w:hAnsi="ＭＳ ゴシック"/>
          <w:szCs w:val="21"/>
        </w:rPr>
      </w:pPr>
    </w:p>
    <w:p w14:paraId="0735F5EA" w14:textId="3C27D824" w:rsidR="00487DDB" w:rsidRDefault="00487DDB" w:rsidP="001E5DCC">
      <w:pPr>
        <w:rPr>
          <w:rFonts w:ascii="ＭＳ ゴシック" w:eastAsia="ＭＳ ゴシック" w:hAnsi="ＭＳ ゴシック"/>
          <w:szCs w:val="21"/>
        </w:rPr>
      </w:pPr>
    </w:p>
    <w:p w14:paraId="5F9BB784" w14:textId="73DC2601" w:rsidR="00487DDB" w:rsidRDefault="00487DDB" w:rsidP="001E5DCC">
      <w:pPr>
        <w:rPr>
          <w:rFonts w:ascii="ＭＳ ゴシック" w:eastAsia="ＭＳ ゴシック" w:hAnsi="ＭＳ ゴシック"/>
          <w:szCs w:val="21"/>
        </w:rPr>
      </w:pPr>
    </w:p>
    <w:p w14:paraId="5FAAF982" w14:textId="3D32E7E3" w:rsidR="00487DDB" w:rsidRDefault="00487DDB" w:rsidP="001E5DCC">
      <w:pPr>
        <w:rPr>
          <w:rFonts w:ascii="ＭＳ ゴシック" w:eastAsia="ＭＳ ゴシック" w:hAnsi="ＭＳ ゴシック"/>
          <w:szCs w:val="21"/>
        </w:rPr>
      </w:pPr>
    </w:p>
    <w:p w14:paraId="64F6CC60" w14:textId="6B0B61B4" w:rsidR="00487DDB" w:rsidRDefault="00487DDB" w:rsidP="001E5DCC">
      <w:pPr>
        <w:rPr>
          <w:rFonts w:ascii="ＭＳ ゴシック" w:eastAsia="ＭＳ ゴシック" w:hAnsi="ＭＳ ゴシック"/>
          <w:szCs w:val="21"/>
        </w:rPr>
      </w:pPr>
    </w:p>
    <w:p w14:paraId="2EB026A2" w14:textId="77777777" w:rsidR="00487DDB" w:rsidRPr="000D7D1F" w:rsidRDefault="00487DDB" w:rsidP="001E5DCC">
      <w:pPr>
        <w:rPr>
          <w:rFonts w:ascii="ＭＳ ゴシック" w:eastAsia="ＭＳ ゴシック" w:hAnsi="ＭＳ ゴシック"/>
          <w:szCs w:val="21"/>
        </w:rPr>
      </w:pPr>
    </w:p>
    <w:p w14:paraId="5EE68BF0" w14:textId="530F0B0D" w:rsidR="005776F1" w:rsidRPr="001049E6" w:rsidRDefault="005776F1" w:rsidP="005776F1">
      <w:pPr>
        <w:pStyle w:val="afa"/>
        <w:spacing w:line="360" w:lineRule="auto"/>
        <w:jc w:val="center"/>
        <w:rPr>
          <w:rFonts w:ascii="ＭＳ Ｐゴシック" w:eastAsia="ＭＳ Ｐゴシック" w:hAnsi="ＭＳ Ｐゴシック"/>
          <w:spacing w:val="0"/>
          <w:sz w:val="28"/>
          <w:szCs w:val="28"/>
        </w:rPr>
      </w:pPr>
      <w:r w:rsidRPr="001049E6">
        <w:rPr>
          <w:rFonts w:ascii="ＭＳ Ｐゴシック" w:eastAsia="ＭＳ Ｐゴシック" w:hAnsi="ＭＳ Ｐゴシック" w:hint="eastAsia"/>
          <w:sz w:val="28"/>
          <w:szCs w:val="28"/>
        </w:rPr>
        <w:t>20</w:t>
      </w:r>
      <w:r w:rsidR="00487DDB" w:rsidRPr="001049E6">
        <w:rPr>
          <w:rFonts w:ascii="ＭＳ Ｐゴシック" w:eastAsia="ＭＳ Ｐゴシック" w:hAnsi="ＭＳ Ｐゴシック" w:hint="eastAsia"/>
          <w:sz w:val="28"/>
          <w:szCs w:val="28"/>
        </w:rPr>
        <w:t>2</w:t>
      </w:r>
      <w:r w:rsidR="00487DDB" w:rsidRPr="001049E6">
        <w:rPr>
          <w:rFonts w:ascii="ＭＳ Ｐゴシック" w:eastAsia="ＭＳ Ｐゴシック" w:hAnsi="ＭＳ Ｐゴシック"/>
          <w:sz w:val="28"/>
          <w:szCs w:val="28"/>
        </w:rPr>
        <w:t>2</w:t>
      </w:r>
      <w:r w:rsidRPr="001049E6">
        <w:rPr>
          <w:rFonts w:ascii="ＭＳ Ｐゴシック" w:eastAsia="ＭＳ Ｐゴシック" w:hAnsi="ＭＳ Ｐゴシック" w:hint="eastAsia"/>
          <w:sz w:val="28"/>
          <w:szCs w:val="28"/>
        </w:rPr>
        <w:t>年</w:t>
      </w:r>
      <w:r w:rsidR="001049E6" w:rsidRPr="001049E6">
        <w:rPr>
          <w:rFonts w:ascii="ＭＳ Ｐゴシック" w:eastAsia="ＭＳ Ｐゴシック" w:hAnsi="ＭＳ Ｐゴシック" w:hint="eastAsia"/>
          <w:sz w:val="28"/>
          <w:szCs w:val="28"/>
        </w:rPr>
        <w:t>9</w:t>
      </w:r>
      <w:r w:rsidRPr="001049E6">
        <w:rPr>
          <w:rFonts w:ascii="ＭＳ Ｐゴシック" w:eastAsia="ＭＳ Ｐゴシック" w:hAnsi="ＭＳ Ｐゴシック" w:hint="eastAsia"/>
          <w:sz w:val="28"/>
          <w:szCs w:val="28"/>
        </w:rPr>
        <w:t>月</w:t>
      </w:r>
      <w:r w:rsidR="00193495">
        <w:rPr>
          <w:rFonts w:ascii="ＭＳ Ｐゴシック" w:eastAsia="ＭＳ Ｐゴシック" w:hAnsi="ＭＳ Ｐゴシック" w:hint="eastAsia"/>
          <w:sz w:val="28"/>
          <w:szCs w:val="28"/>
        </w:rPr>
        <w:t>28</w:t>
      </w:r>
      <w:r w:rsidRPr="001049E6">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33D30E3B" w14:textId="77777777" w:rsidR="00D747C2"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D747C2" w:rsidRPr="00E448BB">
        <w:rPr>
          <w:rFonts w:ascii="ＭＳ 明朝" w:hAnsi="ＭＳ 明朝" w:hint="eastAsia"/>
        </w:rPr>
        <w:t>Ⅰ．</w:t>
      </w:r>
      <w:r w:rsidR="00D747C2" w:rsidRPr="00E448BB">
        <w:rPr>
          <w:rFonts w:ascii="ＭＳ 明朝" w:hAnsi="ＭＳ 明朝" w:hint="eastAsia"/>
          <w:spacing w:val="2"/>
        </w:rPr>
        <w:t>入札説明書</w:t>
      </w:r>
      <w:r w:rsidR="00D747C2">
        <w:tab/>
        <w:t>1</w:t>
      </w:r>
    </w:p>
    <w:p w14:paraId="42D5BD62" w14:textId="77777777" w:rsidR="00D747C2" w:rsidRDefault="00D747C2">
      <w:pPr>
        <w:pStyle w:val="11"/>
      </w:pPr>
      <w:r>
        <w:rPr>
          <w:rFonts w:hint="eastAsia"/>
        </w:rPr>
        <w:t>Ⅱ</w:t>
      </w:r>
      <w:r w:rsidRPr="00E448BB">
        <w:rPr>
          <w:rFonts w:ascii="ＭＳ 明朝" w:hAnsi="ＭＳ 明朝" w:hint="eastAsia"/>
        </w:rPr>
        <w:t>．売買契約書（案）</w:t>
      </w:r>
      <w:r>
        <w:tab/>
        <w:t>5</w:t>
      </w:r>
    </w:p>
    <w:p w14:paraId="1CCF2B2D" w14:textId="77777777" w:rsidR="00D747C2" w:rsidRDefault="00D747C2">
      <w:pPr>
        <w:pStyle w:val="11"/>
      </w:pPr>
      <w:r>
        <w:rPr>
          <w:rFonts w:hint="eastAsia"/>
        </w:rPr>
        <w:t>Ⅲ</w:t>
      </w:r>
      <w:r w:rsidRPr="00E448BB">
        <w:rPr>
          <w:rFonts w:ascii="ＭＳ 明朝" w:hAnsi="ＭＳ 明朝" w:hint="eastAsia"/>
        </w:rPr>
        <w:t>．仕様書</w:t>
      </w:r>
      <w:r>
        <w:tab/>
        <w:t>14</w:t>
      </w:r>
    </w:p>
    <w:p w14:paraId="52B81744" w14:textId="77777777" w:rsidR="00D747C2" w:rsidRDefault="00D747C2">
      <w:pPr>
        <w:pStyle w:val="11"/>
      </w:pPr>
      <w:r w:rsidRPr="00E448BB">
        <w:rPr>
          <w:rFonts w:ascii="ＭＳ 明朝" w:hAnsi="ＭＳ 明朝" w:cs="ＭＳ 明朝" w:hint="eastAsia"/>
        </w:rPr>
        <w:t>Ⅳ</w:t>
      </w:r>
      <w:r w:rsidRPr="00E448BB">
        <w:rPr>
          <w:rFonts w:ascii="ＭＳ 明朝" w:hAnsi="ＭＳ 明朝" w:hint="eastAsia"/>
        </w:rPr>
        <w:t>．その他関連書類</w:t>
      </w:r>
      <w:r>
        <w:tab/>
        <w:t>18</w:t>
      </w:r>
    </w:p>
    <w:p w14:paraId="5EE68C05" w14:textId="05ECB6AE"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372B5ABC"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1049E6">
        <w:rPr>
          <w:rFonts w:ascii="ＭＳ 明朝" w:hAnsi="ＭＳ 明朝" w:hint="eastAsia"/>
        </w:rPr>
        <w:t>（</w:t>
      </w:r>
      <w:r w:rsidR="0036104D" w:rsidRPr="001049E6">
        <w:rPr>
          <w:rFonts w:ascii="ＭＳ 明朝" w:hAnsi="ＭＳ 明朝" w:hint="eastAsia"/>
        </w:rPr>
        <w:t>2</w:t>
      </w:r>
      <w:r w:rsidR="0036104D" w:rsidRPr="001049E6">
        <w:rPr>
          <w:rFonts w:ascii="ＭＳ 明朝" w:hAnsi="ＭＳ 明朝"/>
        </w:rPr>
        <w:t>022</w:t>
      </w:r>
      <w:r w:rsidRPr="001049E6">
        <w:rPr>
          <w:rFonts w:ascii="ＭＳ 明朝" w:hAnsi="ＭＳ 明朝" w:hint="eastAsia"/>
        </w:rPr>
        <w:t>年</w:t>
      </w:r>
      <w:r w:rsidR="001049E6" w:rsidRPr="001049E6">
        <w:rPr>
          <w:rFonts w:ascii="ＭＳ 明朝" w:hAnsi="ＭＳ 明朝" w:hint="eastAsia"/>
        </w:rPr>
        <w:t>9</w:t>
      </w:r>
      <w:r w:rsidRPr="001049E6">
        <w:rPr>
          <w:rFonts w:ascii="ＭＳ 明朝" w:hAnsi="ＭＳ 明朝" w:hint="eastAsia"/>
        </w:rPr>
        <w:t>月</w:t>
      </w:r>
      <w:r w:rsidR="00193495">
        <w:rPr>
          <w:rFonts w:ascii="ＭＳ 明朝" w:hAnsi="ＭＳ 明朝" w:hint="eastAsia"/>
        </w:rPr>
        <w:t>28</w:t>
      </w:r>
      <w:r w:rsidR="007A4326" w:rsidRPr="001049E6">
        <w:rPr>
          <w:rFonts w:ascii="ＭＳ 明朝" w:hAnsi="ＭＳ 明朝" w:hint="eastAsia"/>
        </w:rPr>
        <w:t>日付</w:t>
      </w:r>
      <w:r w:rsidRPr="001049E6">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2C6583E0" w:rsidR="00A65E57" w:rsidRPr="0036104D" w:rsidRDefault="0036104D" w:rsidP="0036104D">
      <w:pPr>
        <w:ind w:firstLineChars="300" w:firstLine="578"/>
        <w:rPr>
          <w:rFonts w:ascii="ＭＳ 明朝" w:hAnsi="ＭＳ 明朝"/>
          <w:color w:val="000000" w:themeColor="text1"/>
        </w:rPr>
      </w:pPr>
      <w:r w:rsidRPr="0036104D">
        <w:rPr>
          <w:rFonts w:ascii="ＭＳ 明朝" w:hAnsi="ＭＳ 明朝" w:hint="eastAsia"/>
          <w:color w:val="000000" w:themeColor="text1"/>
        </w:rPr>
        <w:t>非常食等備蓄品一式の調達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2F77D090" w:rsidR="00A65E57"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518B54BA"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D747C2" w:rsidRPr="005C61C5">
        <w:rPr>
          <w:rFonts w:ascii="ＭＳ 明朝" w:hAnsi="ＭＳ 明朝" w:cs="ＭＳ Ｐゴシック" w:hint="eastAsia"/>
          <w:szCs w:val="21"/>
        </w:rPr>
        <w:t>落札決定に当たっては</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入札書に記載された当該金額に</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軽減税率対象品目については100分の8に相当する額を</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軽減税率対象外品目については100分の10に相当する額を加算した金額(当該金額に1円未満の端数があるときは</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その端数金額を切り捨てるものとする。)をもって落札価格とするので</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入札者は</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消費税及び地方消費税に</w:t>
      </w:r>
      <w:r w:rsidR="00E30069">
        <w:rPr>
          <w:rFonts w:ascii="ＭＳ 明朝" w:hAnsi="ＭＳ 明朝" w:cs="ＭＳ Ｐゴシック" w:hint="eastAsia"/>
          <w:szCs w:val="21"/>
        </w:rPr>
        <w:t>係る</w:t>
      </w:r>
      <w:r w:rsidR="00D747C2" w:rsidRPr="005C61C5">
        <w:rPr>
          <w:rFonts w:ascii="ＭＳ 明朝" w:hAnsi="ＭＳ 明朝" w:cs="ＭＳ Ｐゴシック" w:hint="eastAsia"/>
          <w:szCs w:val="21"/>
        </w:rPr>
        <w:t>課税事業者であるか免税事業者であるかを問わず</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見積もった契約希望額のうち</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軽減税率対象品目については108分の100に相当する額と</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軽減税率対象外品目については110分の100に相当する額の合計金額を入札書に記載すること。</w:t>
      </w:r>
    </w:p>
    <w:p w14:paraId="5EE68C1E" w14:textId="472F23EE" w:rsidR="00A65E57" w:rsidRDefault="00B41AC8" w:rsidP="002C5B24">
      <w:pPr>
        <w:ind w:firstLineChars="200" w:firstLine="386"/>
        <w:rPr>
          <w:rFonts w:ascii="ＭＳ 明朝" w:hAnsi="ＭＳ 明朝"/>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6BCDB669" w:rsidR="00A451D4" w:rsidRPr="00700603" w:rsidRDefault="00A451D4" w:rsidP="00962146">
      <w:pPr>
        <w:pStyle w:val="afa"/>
        <w:ind w:leftChars="100" w:left="388" w:hangingChars="100" w:hanging="195"/>
        <w:rPr>
          <w:rFonts w:ascii="ＭＳ ゴシック" w:eastAsia="ＭＳ ゴシック" w:hAnsi="ＭＳ ゴシック"/>
          <w:spacing w:val="0"/>
        </w:rPr>
      </w:pPr>
      <w:r w:rsidRPr="00700603">
        <w:rPr>
          <w:rFonts w:ascii="ＭＳ 明朝" w:hAnsi="ＭＳ 明朝" w:hint="eastAsia"/>
        </w:rPr>
        <w:t>(</w:t>
      </w:r>
      <w:r w:rsidR="008A7239" w:rsidRPr="00700603">
        <w:rPr>
          <w:rFonts w:ascii="ＭＳ 明朝" w:hAnsi="ＭＳ 明朝"/>
        </w:rPr>
        <w:t>3</w:t>
      </w:r>
      <w:r w:rsidRPr="00700603">
        <w:rPr>
          <w:rFonts w:ascii="ＭＳ 明朝" w:hAnsi="ＭＳ 明朝" w:hint="eastAsia"/>
        </w:rPr>
        <w:t xml:space="preserve">) </w:t>
      </w:r>
      <w:r w:rsidR="00AE70F5" w:rsidRPr="00700603">
        <w:rPr>
          <w:rFonts w:ascii="ＭＳ 明朝" w:hAnsi="ＭＳ 明朝" w:hint="eastAsia"/>
        </w:rPr>
        <w:t>令和</w:t>
      </w:r>
      <w:r w:rsidR="00613161" w:rsidRPr="00700603">
        <w:rPr>
          <w:rFonts w:ascii="ＭＳ 明朝" w:hAnsi="ＭＳ 明朝" w:hint="eastAsia"/>
        </w:rPr>
        <w:t>4・5・6</w:t>
      </w:r>
      <w:r w:rsidR="00AE70F5" w:rsidRPr="00700603">
        <w:rPr>
          <w:rFonts w:ascii="ＭＳ 明朝" w:hAnsi="ＭＳ 明朝"/>
        </w:rPr>
        <w:t>年度</w:t>
      </w:r>
      <w:r w:rsidRPr="00700603">
        <w:rPr>
          <w:rFonts w:ascii="ＭＳ 明朝" w:hAnsi="ＭＳ 明朝" w:hint="eastAsia"/>
        </w:rPr>
        <w:t>競争参加資格（全省庁統一資格）において「物品の販売」で、</w:t>
      </w:r>
      <w:r w:rsidR="00795C7D" w:rsidRPr="00700603">
        <w:rPr>
          <w:rFonts w:ascii="ＭＳ 明朝" w:hAnsi="ＭＳ 明朝" w:hint="eastAsia"/>
        </w:rPr>
        <w:t>「Ａ」、</w:t>
      </w:r>
      <w:r w:rsidRPr="00700603">
        <w:rPr>
          <w:rFonts w:ascii="ＭＳ 明朝" w:hAnsi="ＭＳ 明朝" w:hint="eastAsia"/>
        </w:rPr>
        <w:t>「Ｂ」</w:t>
      </w:r>
      <w:r w:rsidR="000F5628" w:rsidRPr="00700603">
        <w:rPr>
          <w:rFonts w:ascii="ＭＳ 明朝" w:hAnsi="ＭＳ 明朝" w:hint="eastAsia"/>
        </w:rPr>
        <w:t>、</w:t>
      </w:r>
      <w:r w:rsidRPr="00700603">
        <w:rPr>
          <w:rFonts w:ascii="ＭＳ 明朝" w:hAnsi="ＭＳ 明朝" w:hint="eastAsia"/>
        </w:rPr>
        <w:t>「Ｃ」</w:t>
      </w:r>
      <w:r w:rsidR="000F5628" w:rsidRPr="00700603">
        <w:rPr>
          <w:rFonts w:ascii="ＭＳ 明朝" w:hAnsi="ＭＳ 明朝" w:hint="eastAsia"/>
        </w:rPr>
        <w:t>又は「Ｄ」</w:t>
      </w:r>
      <w:r w:rsidRPr="00700603">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Pr="00BA4E5E" w:rsidRDefault="00896854" w:rsidP="001E5DCC">
      <w:pPr>
        <w:rPr>
          <w:rFonts w:ascii="ＭＳ 明朝" w:hAnsi="ＭＳ 明朝" w:cs="ＭＳ Ｐゴシック"/>
          <w:color w:val="000000" w:themeColor="text1"/>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659A0A0B" w14:textId="77777777" w:rsidR="00FF6098" w:rsidRPr="001D7104" w:rsidRDefault="00FF6098" w:rsidP="007B4F89">
      <w:pPr>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37" w14:textId="4D206965" w:rsidR="00FE29AA" w:rsidRDefault="00A819A9" w:rsidP="00C10B45">
      <w:pPr>
        <w:ind w:left="576" w:hangingChars="299" w:hanging="576"/>
        <w:rPr>
          <w:rFonts w:ascii="ＭＳ 明朝" w:hAnsi="ＭＳ 明朝"/>
          <w:szCs w:val="24"/>
        </w:rPr>
      </w:pPr>
      <w:r>
        <w:rPr>
          <w:rFonts w:ascii="ＭＳ 明朝" w:hAnsi="ＭＳ 明朝" w:hint="eastAsia"/>
          <w:szCs w:val="24"/>
        </w:rPr>
        <w:t xml:space="preserve">　　入札説明会は実施しない。</w:t>
      </w:r>
    </w:p>
    <w:p w14:paraId="5EE68C56" w14:textId="553674B0" w:rsidR="001901A7" w:rsidRPr="005776F1" w:rsidRDefault="001D7104" w:rsidP="001901A7">
      <w:pPr>
        <w:rPr>
          <w:rFonts w:ascii="ＭＳ 明朝" w:hAnsi="ＭＳ 明朝"/>
          <w:szCs w:val="24"/>
        </w:rPr>
      </w:pPr>
      <w:r>
        <w:rPr>
          <w:rFonts w:ascii="ＭＳ 明朝" w:hAnsi="ＭＳ 明朝" w:hint="eastAsia"/>
          <w:szCs w:val="24"/>
        </w:rPr>
        <w:lastRenderedPageBreak/>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775D25D4" w:rsidR="00A14FF7" w:rsidRPr="001049E6" w:rsidRDefault="001049E6" w:rsidP="00252634">
      <w:pPr>
        <w:ind w:firstLineChars="300" w:firstLine="578"/>
        <w:rPr>
          <w:rFonts w:ascii="ＭＳ 明朝" w:hAnsi="ＭＳ 明朝"/>
          <w:szCs w:val="24"/>
        </w:rPr>
      </w:pPr>
      <w:r w:rsidRPr="001049E6">
        <w:rPr>
          <w:rFonts w:ascii="ＭＳ 明朝" w:hAnsi="ＭＳ 明朝" w:hint="eastAsia"/>
          <w:szCs w:val="24"/>
        </w:rPr>
        <w:t>2</w:t>
      </w:r>
      <w:r w:rsidRPr="001049E6">
        <w:rPr>
          <w:rFonts w:ascii="ＭＳ 明朝" w:hAnsi="ＭＳ 明朝"/>
          <w:szCs w:val="24"/>
        </w:rPr>
        <w:t>022</w:t>
      </w:r>
      <w:r w:rsidR="00252634" w:rsidRPr="001049E6">
        <w:rPr>
          <w:rFonts w:ascii="ＭＳ 明朝" w:hAnsi="ＭＳ 明朝" w:hint="eastAsia"/>
          <w:szCs w:val="24"/>
        </w:rPr>
        <w:t>年</w:t>
      </w:r>
      <w:r w:rsidRPr="001049E6">
        <w:rPr>
          <w:rFonts w:ascii="ＭＳ 明朝" w:hAnsi="ＭＳ 明朝" w:hint="eastAsia"/>
          <w:szCs w:val="24"/>
        </w:rPr>
        <w:t>9</w:t>
      </w:r>
      <w:r w:rsidR="00252634" w:rsidRPr="001049E6">
        <w:rPr>
          <w:rFonts w:ascii="ＭＳ 明朝" w:hAnsi="ＭＳ 明朝" w:hint="eastAsia"/>
          <w:szCs w:val="24"/>
        </w:rPr>
        <w:t>月</w:t>
      </w:r>
      <w:r w:rsidR="00193495">
        <w:rPr>
          <w:rFonts w:ascii="ＭＳ 明朝" w:hAnsi="ＭＳ 明朝" w:hint="eastAsia"/>
          <w:szCs w:val="24"/>
        </w:rPr>
        <w:t>28</w:t>
      </w:r>
      <w:r w:rsidR="00252634" w:rsidRPr="001049E6">
        <w:rPr>
          <w:rFonts w:ascii="ＭＳ 明朝" w:hAnsi="ＭＳ 明朝" w:hint="eastAsia"/>
          <w:szCs w:val="24"/>
        </w:rPr>
        <w:t>日（</w:t>
      </w:r>
      <w:r w:rsidR="00193495">
        <w:rPr>
          <w:rFonts w:ascii="ＭＳ 明朝" w:hAnsi="ＭＳ 明朝" w:hint="eastAsia"/>
          <w:szCs w:val="24"/>
        </w:rPr>
        <w:t>水</w:t>
      </w:r>
      <w:r w:rsidR="00252634" w:rsidRPr="001049E6">
        <w:rPr>
          <w:rFonts w:ascii="ＭＳ 明朝" w:hAnsi="ＭＳ 明朝" w:hint="eastAsia"/>
          <w:szCs w:val="24"/>
        </w:rPr>
        <w:t>）から</w:t>
      </w:r>
      <w:r w:rsidRPr="001049E6">
        <w:rPr>
          <w:rFonts w:ascii="ＭＳ 明朝" w:hAnsi="ＭＳ 明朝" w:hint="eastAsia"/>
          <w:szCs w:val="24"/>
        </w:rPr>
        <w:t>2</w:t>
      </w:r>
      <w:r w:rsidRPr="001049E6">
        <w:rPr>
          <w:rFonts w:ascii="ＭＳ 明朝" w:hAnsi="ＭＳ 明朝"/>
          <w:szCs w:val="24"/>
        </w:rPr>
        <w:t>022</w:t>
      </w:r>
      <w:r w:rsidR="00252634" w:rsidRPr="001049E6">
        <w:rPr>
          <w:rFonts w:ascii="ＭＳ 明朝" w:hAnsi="ＭＳ 明朝" w:hint="eastAsia"/>
          <w:szCs w:val="24"/>
        </w:rPr>
        <w:t>年</w:t>
      </w:r>
      <w:r w:rsidRPr="001049E6">
        <w:rPr>
          <w:rFonts w:ascii="ＭＳ 明朝" w:hAnsi="ＭＳ 明朝" w:hint="eastAsia"/>
          <w:szCs w:val="24"/>
        </w:rPr>
        <w:t>9</w:t>
      </w:r>
      <w:r w:rsidR="00252634" w:rsidRPr="001049E6">
        <w:rPr>
          <w:rFonts w:ascii="ＭＳ 明朝" w:hAnsi="ＭＳ 明朝" w:hint="eastAsia"/>
          <w:szCs w:val="24"/>
        </w:rPr>
        <w:t>月</w:t>
      </w:r>
      <w:r w:rsidR="00193495">
        <w:rPr>
          <w:rFonts w:ascii="ＭＳ 明朝" w:hAnsi="ＭＳ 明朝" w:hint="eastAsia"/>
          <w:szCs w:val="24"/>
        </w:rPr>
        <w:t>30</w:t>
      </w:r>
      <w:r w:rsidR="00252634" w:rsidRPr="001049E6">
        <w:rPr>
          <w:rFonts w:ascii="ＭＳ 明朝" w:hAnsi="ＭＳ 明朝" w:hint="eastAsia"/>
          <w:szCs w:val="24"/>
        </w:rPr>
        <w:t>日（</w:t>
      </w:r>
      <w:r w:rsidRPr="001049E6">
        <w:rPr>
          <w:rFonts w:ascii="ＭＳ 明朝" w:hAnsi="ＭＳ 明朝" w:hint="eastAsia"/>
          <w:szCs w:val="24"/>
        </w:rPr>
        <w:t>金</w:t>
      </w:r>
      <w:r w:rsidR="00252634" w:rsidRPr="001049E6">
        <w:rPr>
          <w:rFonts w:ascii="ＭＳ 明朝" w:hAnsi="ＭＳ 明朝" w:hint="eastAsia"/>
          <w:szCs w:val="24"/>
        </w:rPr>
        <w:t>）　17時00分まで</w:t>
      </w:r>
    </w:p>
    <w:p w14:paraId="65A89278" w14:textId="77777777" w:rsidR="00252634" w:rsidRDefault="00252634" w:rsidP="00252634">
      <w:pPr>
        <w:pStyle w:val="afa"/>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a"/>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14CFA034" w:rsidR="00E247CF" w:rsidRPr="00B05B14" w:rsidRDefault="00B05B14" w:rsidP="002C5B24">
      <w:pPr>
        <w:ind w:firstLineChars="300" w:firstLine="578"/>
        <w:rPr>
          <w:rFonts w:ascii="ＭＳ 明朝" w:hAnsi="ＭＳ 明朝"/>
          <w:szCs w:val="24"/>
        </w:rPr>
      </w:pPr>
      <w:r w:rsidRPr="00B05B14">
        <w:rPr>
          <w:rFonts w:ascii="ＭＳ 明朝" w:hAnsi="ＭＳ 明朝" w:hint="eastAsia"/>
          <w:szCs w:val="24"/>
        </w:rPr>
        <w:t>2</w:t>
      </w:r>
      <w:r w:rsidRPr="00B05B14">
        <w:rPr>
          <w:rFonts w:ascii="ＭＳ 明朝" w:hAnsi="ＭＳ 明朝"/>
          <w:szCs w:val="24"/>
        </w:rPr>
        <w:t>022</w:t>
      </w:r>
      <w:r w:rsidR="00E247CF" w:rsidRPr="00B05B14">
        <w:rPr>
          <w:rFonts w:ascii="ＭＳ 明朝" w:hAnsi="ＭＳ 明朝" w:hint="eastAsia"/>
          <w:szCs w:val="24"/>
        </w:rPr>
        <w:t>年</w:t>
      </w:r>
      <w:r w:rsidR="00193495">
        <w:rPr>
          <w:rFonts w:ascii="ＭＳ 明朝" w:hAnsi="ＭＳ 明朝" w:hint="eastAsia"/>
          <w:szCs w:val="24"/>
        </w:rPr>
        <w:t>10</w:t>
      </w:r>
      <w:r w:rsidR="00E247CF" w:rsidRPr="00B05B14">
        <w:rPr>
          <w:rFonts w:ascii="ＭＳ 明朝" w:hAnsi="ＭＳ 明朝" w:hint="eastAsia"/>
          <w:szCs w:val="24"/>
        </w:rPr>
        <w:t>月</w:t>
      </w:r>
      <w:r w:rsidR="00193495">
        <w:rPr>
          <w:rFonts w:ascii="ＭＳ 明朝" w:hAnsi="ＭＳ 明朝" w:hint="eastAsia"/>
          <w:szCs w:val="24"/>
        </w:rPr>
        <w:t>11</w:t>
      </w:r>
      <w:r w:rsidR="00E247CF" w:rsidRPr="00B05B14">
        <w:rPr>
          <w:rFonts w:ascii="ＭＳ 明朝" w:hAnsi="ＭＳ 明朝" w:hint="eastAsia"/>
          <w:szCs w:val="24"/>
        </w:rPr>
        <w:t>日（</w:t>
      </w:r>
      <w:r w:rsidR="00193495">
        <w:rPr>
          <w:rFonts w:ascii="ＭＳ 明朝" w:hAnsi="ＭＳ 明朝" w:hint="eastAsia"/>
          <w:szCs w:val="24"/>
        </w:rPr>
        <w:t>火</w:t>
      </w:r>
      <w:r w:rsidR="00E247CF" w:rsidRPr="00B05B14">
        <w:rPr>
          <w:rFonts w:ascii="ＭＳ 明朝" w:hAnsi="ＭＳ 明朝" w:hint="eastAsia"/>
          <w:szCs w:val="24"/>
        </w:rPr>
        <w:t>）から</w:t>
      </w:r>
      <w:r w:rsidRPr="00B05B14">
        <w:rPr>
          <w:rFonts w:ascii="ＭＳ 明朝" w:hAnsi="ＭＳ 明朝" w:hint="eastAsia"/>
          <w:szCs w:val="24"/>
        </w:rPr>
        <w:t>2</w:t>
      </w:r>
      <w:r w:rsidRPr="00B05B14">
        <w:rPr>
          <w:rFonts w:ascii="ＭＳ 明朝" w:hAnsi="ＭＳ 明朝"/>
          <w:szCs w:val="24"/>
        </w:rPr>
        <w:t>022</w:t>
      </w:r>
      <w:r w:rsidR="00E247CF" w:rsidRPr="00B05B14">
        <w:rPr>
          <w:rFonts w:ascii="ＭＳ 明朝" w:hAnsi="ＭＳ 明朝" w:hint="eastAsia"/>
          <w:szCs w:val="24"/>
        </w:rPr>
        <w:t>年</w:t>
      </w:r>
      <w:r w:rsidR="00193495">
        <w:rPr>
          <w:rFonts w:ascii="ＭＳ 明朝" w:hAnsi="ＭＳ 明朝" w:hint="eastAsia"/>
          <w:szCs w:val="24"/>
        </w:rPr>
        <w:t>10</w:t>
      </w:r>
      <w:r w:rsidR="00E247CF" w:rsidRPr="00B05B14">
        <w:rPr>
          <w:rFonts w:ascii="ＭＳ 明朝" w:hAnsi="ＭＳ 明朝" w:hint="eastAsia"/>
          <w:szCs w:val="24"/>
        </w:rPr>
        <w:t>月</w:t>
      </w:r>
      <w:r w:rsidR="00193495">
        <w:rPr>
          <w:rFonts w:ascii="ＭＳ 明朝" w:hAnsi="ＭＳ 明朝" w:hint="eastAsia"/>
          <w:szCs w:val="24"/>
        </w:rPr>
        <w:t>12</w:t>
      </w:r>
      <w:r w:rsidR="00E247CF" w:rsidRPr="00B05B14">
        <w:rPr>
          <w:rFonts w:ascii="ＭＳ 明朝" w:hAnsi="ＭＳ 明朝" w:hint="eastAsia"/>
          <w:szCs w:val="24"/>
        </w:rPr>
        <w:t>日（</w:t>
      </w:r>
      <w:r w:rsidR="00193495">
        <w:rPr>
          <w:rFonts w:ascii="ＭＳ 明朝" w:hAnsi="ＭＳ 明朝" w:hint="eastAsia"/>
          <w:szCs w:val="24"/>
        </w:rPr>
        <w:t>水</w:t>
      </w:r>
      <w:r w:rsidR="00E247CF" w:rsidRPr="00B05B14">
        <w:rPr>
          <w:rFonts w:ascii="ＭＳ 明朝" w:hAnsi="ＭＳ 明朝" w:hint="eastAsia"/>
          <w:szCs w:val="24"/>
        </w:rPr>
        <w:t>）</w:t>
      </w:r>
    </w:p>
    <w:p w14:paraId="60404283" w14:textId="7DE6FE0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74473A71" w:rsidR="001901A7" w:rsidRPr="00523680" w:rsidRDefault="00523680" w:rsidP="00030B83">
      <w:pPr>
        <w:ind w:leftChars="100" w:left="193" w:firstLineChars="197" w:firstLine="380"/>
        <w:rPr>
          <w:rFonts w:ascii="ＭＳ 明朝" w:hAnsi="ＭＳ 明朝"/>
          <w:szCs w:val="24"/>
        </w:rPr>
      </w:pPr>
      <w:r w:rsidRPr="00523680">
        <w:rPr>
          <w:rFonts w:ascii="ＭＳ 明朝" w:hAnsi="ＭＳ 明朝" w:hint="eastAsia"/>
          <w:szCs w:val="24"/>
        </w:rPr>
        <w:t>2</w:t>
      </w:r>
      <w:r w:rsidRPr="00523680">
        <w:rPr>
          <w:rFonts w:ascii="ＭＳ 明朝" w:hAnsi="ＭＳ 明朝"/>
          <w:szCs w:val="24"/>
        </w:rPr>
        <w:t>022</w:t>
      </w:r>
      <w:r w:rsidR="001901A7" w:rsidRPr="00523680">
        <w:rPr>
          <w:rFonts w:ascii="ＭＳ 明朝" w:hAnsi="ＭＳ 明朝" w:hint="eastAsia"/>
          <w:szCs w:val="24"/>
        </w:rPr>
        <w:t>年</w:t>
      </w:r>
      <w:r w:rsidR="00193495">
        <w:rPr>
          <w:rFonts w:ascii="ＭＳ 明朝" w:hAnsi="ＭＳ 明朝" w:hint="eastAsia"/>
          <w:szCs w:val="24"/>
        </w:rPr>
        <w:t>10</w:t>
      </w:r>
      <w:r w:rsidR="001901A7" w:rsidRPr="00523680">
        <w:rPr>
          <w:rFonts w:ascii="ＭＳ 明朝" w:hAnsi="ＭＳ 明朝" w:hint="eastAsia"/>
          <w:szCs w:val="24"/>
        </w:rPr>
        <w:t>月</w:t>
      </w:r>
      <w:r w:rsidR="00193495">
        <w:rPr>
          <w:rFonts w:ascii="ＭＳ 明朝" w:hAnsi="ＭＳ 明朝" w:hint="eastAsia"/>
          <w:szCs w:val="24"/>
        </w:rPr>
        <w:t>12</w:t>
      </w:r>
      <w:r w:rsidR="001901A7" w:rsidRPr="00523680">
        <w:rPr>
          <w:rFonts w:ascii="ＭＳ 明朝" w:hAnsi="ＭＳ 明朝" w:hint="eastAsia"/>
          <w:szCs w:val="24"/>
        </w:rPr>
        <w:t>日</w:t>
      </w:r>
      <w:r w:rsidR="00C12FF9" w:rsidRPr="00B05B14">
        <w:rPr>
          <w:rFonts w:ascii="ＭＳ 明朝" w:hAnsi="ＭＳ 明朝" w:hint="eastAsia"/>
          <w:szCs w:val="24"/>
        </w:rPr>
        <w:t>（</w:t>
      </w:r>
      <w:r w:rsidR="00193495">
        <w:rPr>
          <w:rFonts w:ascii="ＭＳ 明朝" w:hAnsi="ＭＳ 明朝" w:hint="eastAsia"/>
          <w:szCs w:val="24"/>
        </w:rPr>
        <w:t>水</w:t>
      </w:r>
      <w:r w:rsidR="00C12FF9" w:rsidRPr="00B05B14">
        <w:rPr>
          <w:rFonts w:ascii="ＭＳ 明朝" w:hAnsi="ＭＳ 明朝" w:hint="eastAsia"/>
          <w:szCs w:val="24"/>
        </w:rPr>
        <w:t>）</w:t>
      </w:r>
      <w:r w:rsidR="001901A7" w:rsidRPr="00523680">
        <w:rPr>
          <w:rFonts w:hint="eastAsia"/>
          <w:szCs w:val="24"/>
        </w:rPr>
        <w:t xml:space="preserve"> </w:t>
      </w:r>
      <w:r w:rsidR="001901A7" w:rsidRPr="00523680">
        <w:rPr>
          <w:rFonts w:ascii="ＭＳ 明朝" w:hAnsi="ＭＳ 明朝" w:hint="eastAsia"/>
          <w:szCs w:val="24"/>
        </w:rPr>
        <w:t>1</w:t>
      </w:r>
      <w:r w:rsidR="00C12FF9">
        <w:rPr>
          <w:rFonts w:ascii="ＭＳ 明朝" w:hAnsi="ＭＳ 明朝" w:hint="eastAsia"/>
          <w:szCs w:val="24"/>
        </w:rPr>
        <w:t>7</w:t>
      </w:r>
      <w:r w:rsidR="001901A7" w:rsidRPr="00523680">
        <w:rPr>
          <w:rFonts w:ascii="ＭＳ 明朝" w:hAnsi="ＭＳ 明朝" w:hint="eastAsia"/>
          <w:szCs w:val="24"/>
        </w:rPr>
        <w:t>時</w:t>
      </w:r>
      <w:r w:rsidR="001D7104" w:rsidRPr="00523680">
        <w:rPr>
          <w:rFonts w:ascii="ＭＳ 明朝" w:hAnsi="ＭＳ 明朝" w:hint="eastAsia"/>
          <w:szCs w:val="24"/>
        </w:rPr>
        <w:t>00</w:t>
      </w:r>
      <w:r w:rsidR="001901A7" w:rsidRPr="00523680">
        <w:rPr>
          <w:rFonts w:ascii="ＭＳ 明朝" w:hAnsi="ＭＳ 明朝" w:hint="eastAsia"/>
          <w:szCs w:val="24"/>
        </w:rPr>
        <w:t>分</w:t>
      </w:r>
      <w:r w:rsidR="001D7104" w:rsidRPr="00523680">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7B4F89">
        <w:trPr>
          <w:trHeight w:val="667"/>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5CCB99AD" w:rsidR="008A7239" w:rsidRPr="00110996" w:rsidRDefault="000205D9" w:rsidP="007B4F89">
            <w:pPr>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5EE68C68" w14:textId="70699440" w:rsidR="00C10B45" w:rsidRPr="000B0C11" w:rsidRDefault="00C10B45" w:rsidP="006616B1">
      <w:pPr>
        <w:ind w:firstLineChars="700" w:firstLine="1139"/>
        <w:rPr>
          <w:rFonts w:ascii="ＭＳ 明朝" w:hAnsi="ＭＳ 明朝"/>
          <w:color w:val="FF0000"/>
          <w:sz w:val="18"/>
          <w:szCs w:val="18"/>
        </w:rPr>
      </w:pPr>
    </w:p>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6330348B"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683FB5">
        <w:rPr>
          <w:rFonts w:ascii="ＭＳ 明朝" w:hAnsi="ＭＳ 明朝" w:hint="eastAsia"/>
          <w:color w:val="000000" w:themeColor="text1"/>
          <w:szCs w:val="24"/>
        </w:rPr>
        <w:t>「</w:t>
      </w:r>
      <w:r w:rsidR="00683FB5" w:rsidRPr="00683FB5">
        <w:rPr>
          <w:rFonts w:ascii="ＭＳ 明朝" w:hAnsi="ＭＳ 明朝" w:hint="eastAsia"/>
          <w:color w:val="000000" w:themeColor="text1"/>
          <w:szCs w:val="24"/>
        </w:rPr>
        <w:t>非常食等備蓄品一式の調達</w:t>
      </w:r>
      <w:r w:rsidRPr="00683FB5">
        <w:rPr>
          <w:rFonts w:ascii="ＭＳ 明朝" w:hAnsi="ＭＳ 明朝" w:hint="eastAsia"/>
          <w:color w:val="000000" w:themeColor="text1"/>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D128D9">
        <w:rPr>
          <w:rFonts w:ascii="ＭＳ 明朝" w:hAnsi="ＭＳ 明朝" w:hint="eastAsia"/>
          <w:color w:val="000000" w:themeColor="text1"/>
          <w:szCs w:val="24"/>
        </w:rPr>
        <w:t>「</w:t>
      </w:r>
      <w:r w:rsidR="00D128D9" w:rsidRPr="00D128D9">
        <w:rPr>
          <w:rFonts w:ascii="ＭＳ 明朝" w:hAnsi="ＭＳ 明朝" w:hint="eastAsia"/>
          <w:color w:val="000000" w:themeColor="text1"/>
          <w:szCs w:val="24"/>
        </w:rPr>
        <w:t>非常食等備蓄品一式の調達</w:t>
      </w:r>
      <w:r w:rsidRPr="00D128D9">
        <w:rPr>
          <w:rFonts w:ascii="ＭＳ 明朝" w:hAnsi="ＭＳ 明朝" w:hint="eastAsia"/>
          <w:color w:val="000000" w:themeColor="text1"/>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733A3CE0"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7B7747">
        <w:rPr>
          <w:rFonts w:ascii="ＭＳ 明朝" w:hAnsi="ＭＳ 明朝" w:hint="eastAsia"/>
          <w:color w:val="000000" w:themeColor="text1"/>
          <w:szCs w:val="24"/>
        </w:rPr>
        <w:t>「</w:t>
      </w:r>
      <w:r w:rsidR="007B7747" w:rsidRPr="007B7747">
        <w:rPr>
          <w:rFonts w:ascii="ＭＳ 明朝" w:hAnsi="ＭＳ 明朝" w:hint="eastAsia"/>
          <w:color w:val="000000" w:themeColor="text1"/>
          <w:szCs w:val="24"/>
        </w:rPr>
        <w:t>非常食等備蓄品一式の調達</w:t>
      </w:r>
      <w:r w:rsidRPr="007B7747">
        <w:rPr>
          <w:rFonts w:ascii="ＭＳ 明朝" w:hAnsi="ＭＳ 明朝" w:hint="eastAsia"/>
          <w:color w:val="000000" w:themeColor="text1"/>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3AF34CF1" w:rsidR="00E73536" w:rsidRPr="00E75100" w:rsidRDefault="00E75100" w:rsidP="007A4326">
      <w:pPr>
        <w:ind w:firstLineChars="300" w:firstLine="578"/>
        <w:rPr>
          <w:rFonts w:ascii="ＭＳ 明朝" w:hAnsi="ＭＳ 明朝"/>
          <w:szCs w:val="24"/>
        </w:rPr>
      </w:pPr>
      <w:r w:rsidRPr="00E75100">
        <w:rPr>
          <w:rFonts w:ascii="ＭＳ 明朝" w:hAnsi="ＭＳ 明朝" w:hint="eastAsia"/>
          <w:szCs w:val="24"/>
        </w:rPr>
        <w:t>2</w:t>
      </w:r>
      <w:r w:rsidRPr="00E75100">
        <w:rPr>
          <w:rFonts w:ascii="ＭＳ 明朝" w:hAnsi="ＭＳ 明朝"/>
          <w:szCs w:val="24"/>
        </w:rPr>
        <w:t>022</w:t>
      </w:r>
      <w:r w:rsidR="00E73536" w:rsidRPr="00E75100">
        <w:rPr>
          <w:rFonts w:ascii="ＭＳ 明朝" w:hAnsi="ＭＳ 明朝" w:hint="eastAsia"/>
          <w:szCs w:val="24"/>
        </w:rPr>
        <w:t>年</w:t>
      </w:r>
      <w:r w:rsidR="00193495">
        <w:rPr>
          <w:rFonts w:ascii="ＭＳ 明朝" w:hAnsi="ＭＳ 明朝" w:hint="eastAsia"/>
          <w:szCs w:val="24"/>
        </w:rPr>
        <w:t>10</w:t>
      </w:r>
      <w:r w:rsidR="00E73536" w:rsidRPr="00E75100">
        <w:rPr>
          <w:rFonts w:ascii="ＭＳ 明朝" w:hAnsi="ＭＳ 明朝" w:hint="eastAsia"/>
          <w:szCs w:val="24"/>
        </w:rPr>
        <w:t>月</w:t>
      </w:r>
      <w:r w:rsidR="00193495">
        <w:rPr>
          <w:rFonts w:ascii="ＭＳ 明朝" w:hAnsi="ＭＳ 明朝" w:hint="eastAsia"/>
          <w:szCs w:val="24"/>
        </w:rPr>
        <w:t>17</w:t>
      </w:r>
      <w:r w:rsidR="00E73536" w:rsidRPr="00E75100">
        <w:rPr>
          <w:rFonts w:ascii="ＭＳ 明朝" w:hAnsi="ＭＳ 明朝" w:hint="eastAsia"/>
          <w:szCs w:val="24"/>
        </w:rPr>
        <w:t>日(</w:t>
      </w:r>
      <w:r w:rsidR="00193495">
        <w:rPr>
          <w:rFonts w:ascii="ＭＳ 明朝" w:hAnsi="ＭＳ 明朝" w:hint="eastAsia"/>
          <w:szCs w:val="24"/>
        </w:rPr>
        <w:t>月</w:t>
      </w:r>
      <w:r w:rsidR="00E73536" w:rsidRPr="00E75100">
        <w:rPr>
          <w:rFonts w:ascii="ＭＳ 明朝" w:hAnsi="ＭＳ 明朝" w:hint="eastAsia"/>
          <w:szCs w:val="24"/>
        </w:rPr>
        <w:t xml:space="preserve">) </w:t>
      </w:r>
      <w:r w:rsidRPr="00E75100">
        <w:rPr>
          <w:rFonts w:ascii="ＭＳ 明朝" w:hAnsi="ＭＳ 明朝" w:hint="eastAsia"/>
          <w:szCs w:val="24"/>
        </w:rPr>
        <w:t>1</w:t>
      </w:r>
      <w:r w:rsidR="00F0181A">
        <w:rPr>
          <w:rFonts w:ascii="ＭＳ 明朝" w:hAnsi="ＭＳ 明朝" w:hint="eastAsia"/>
          <w:szCs w:val="24"/>
        </w:rPr>
        <w:t>1</w:t>
      </w:r>
      <w:r w:rsidR="00E73536" w:rsidRPr="00E75100">
        <w:rPr>
          <w:rFonts w:ascii="ＭＳ 明朝" w:hAnsi="ＭＳ 明朝" w:hint="eastAsia"/>
          <w:szCs w:val="24"/>
        </w:rPr>
        <w:t>時</w:t>
      </w:r>
      <w:r w:rsidR="00C85AD6">
        <w:rPr>
          <w:rFonts w:ascii="ＭＳ 明朝" w:hAnsi="ＭＳ 明朝" w:hint="eastAsia"/>
          <w:szCs w:val="24"/>
        </w:rPr>
        <w:t>0</w:t>
      </w:r>
      <w:r w:rsidR="00C85AD6">
        <w:rPr>
          <w:rFonts w:ascii="ＭＳ 明朝" w:hAnsi="ＭＳ 明朝"/>
          <w:szCs w:val="24"/>
        </w:rPr>
        <w:t>0</w:t>
      </w:r>
      <w:r w:rsidR="00C85AD6">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2AC24382"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8C799E" w:rsidRPr="008C799E">
        <w:rPr>
          <w:rFonts w:ascii="ＭＳ 明朝" w:hAnsi="ＭＳ 明朝" w:hint="eastAsia"/>
          <w:szCs w:val="24"/>
        </w:rPr>
        <w:t>1</w:t>
      </w:r>
      <w:r w:rsidR="008C799E" w:rsidRPr="008C799E">
        <w:rPr>
          <w:rFonts w:ascii="ＭＳ 明朝" w:hAnsi="ＭＳ 明朝"/>
          <w:szCs w:val="24"/>
        </w:rPr>
        <w:t>3</w:t>
      </w:r>
      <w:r w:rsidRPr="001E73B0">
        <w:rPr>
          <w:rFonts w:ascii="ＭＳ 明朝" w:hAnsi="ＭＳ 明朝" w:hint="eastAsia"/>
          <w:szCs w:val="24"/>
        </w:rPr>
        <w:t>階</w:t>
      </w:r>
    </w:p>
    <w:p w14:paraId="42C01F5F" w14:textId="22DB8E39" w:rsidR="00186D3C" w:rsidRPr="00665101" w:rsidRDefault="00186D3C" w:rsidP="00030B83">
      <w:pPr>
        <w:ind w:firstLineChars="299" w:firstLine="576"/>
        <w:rPr>
          <w:rFonts w:ascii="ＭＳ 明朝" w:hAnsi="ＭＳ 明朝"/>
          <w:szCs w:val="24"/>
        </w:rPr>
      </w:pPr>
      <w:r w:rsidRPr="001E73B0">
        <w:rPr>
          <w:rFonts w:ascii="ＭＳ 明朝" w:hAnsi="ＭＳ 明朝" w:hint="eastAsia"/>
          <w:szCs w:val="24"/>
        </w:rPr>
        <w:t>独立行政法人情報処理推進機構　会議室</w:t>
      </w:r>
      <w:r w:rsidR="00193495">
        <w:rPr>
          <w:rFonts w:ascii="ＭＳ 明朝" w:hAnsi="ＭＳ 明朝" w:hint="eastAsia"/>
          <w:szCs w:val="24"/>
        </w:rPr>
        <w:t>C</w:t>
      </w:r>
    </w:p>
    <w:p w14:paraId="097508B9" w14:textId="77777777" w:rsidR="007B1588" w:rsidRPr="001E73B0" w:rsidRDefault="007B1588" w:rsidP="008F2150">
      <w:pPr>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lastRenderedPageBreak/>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2"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2"/>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406D725F"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1A4568" w:rsidRPr="001A4568">
        <w:rPr>
          <w:rFonts w:ascii="ＭＳ 明朝" w:hAnsi="ＭＳ 明朝" w:cs="ＭＳ Ｐゴシック" w:hint="eastAsia"/>
          <w:color w:val="000000" w:themeColor="text1"/>
          <w:szCs w:val="21"/>
        </w:rPr>
        <w:t>光安</w:t>
      </w:r>
      <w:r w:rsidR="00982912" w:rsidRPr="001A4568">
        <w:rPr>
          <w:rFonts w:ascii="ＭＳ 明朝" w:hAnsi="ＭＳ 明朝" w:cs="ＭＳ Ｐゴシック" w:hint="eastAsia"/>
          <w:color w:val="000000" w:themeColor="text1"/>
          <w:szCs w:val="21"/>
        </w:rPr>
        <w:t>、</w:t>
      </w:r>
      <w:r w:rsidR="001A4568" w:rsidRPr="001A4568">
        <w:rPr>
          <w:rFonts w:ascii="ＭＳ 明朝" w:hAnsi="ＭＳ 明朝" w:cs="ＭＳ Ｐゴシック" w:hint="eastAsia"/>
          <w:color w:val="000000" w:themeColor="text1"/>
          <w:szCs w:val="21"/>
        </w:rPr>
        <w:t>岡野</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a"/>
        <w:ind w:firstLineChars="300" w:firstLine="584"/>
        <w:rPr>
          <w:rFonts w:ascii="ＭＳ 明朝" w:hAnsi="ＭＳ 明朝"/>
        </w:rPr>
      </w:pPr>
      <w:r>
        <w:rPr>
          <w:rFonts w:ascii="ＭＳ 明朝" w:hAnsi="ＭＳ 明朝" w:hint="eastAsia"/>
        </w:rPr>
        <w:t>〒113-6591</w:t>
      </w:r>
    </w:p>
    <w:p w14:paraId="0A6BAC96" w14:textId="1625828F" w:rsidR="00F66F55" w:rsidRDefault="00F66F55" w:rsidP="002C5B24">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001A4568" w:rsidRPr="001A4568">
        <w:rPr>
          <w:rFonts w:ascii="ＭＳ 明朝" w:hAnsi="ＭＳ 明朝" w:hint="eastAsia"/>
          <w:color w:val="000000" w:themeColor="text1"/>
        </w:rPr>
        <w:t>1</w:t>
      </w:r>
      <w:r w:rsidR="001A4568" w:rsidRPr="001A4568">
        <w:rPr>
          <w:rFonts w:ascii="ＭＳ 明朝" w:hAnsi="ＭＳ 明朝"/>
          <w:color w:val="000000" w:themeColor="text1"/>
        </w:rPr>
        <w:t>6</w:t>
      </w:r>
      <w:r>
        <w:rPr>
          <w:rFonts w:ascii="ＭＳ 明朝" w:hAnsi="ＭＳ 明朝" w:hint="eastAsia"/>
        </w:rPr>
        <w:t>階</w:t>
      </w:r>
    </w:p>
    <w:p w14:paraId="5FC8B009" w14:textId="43BE727A" w:rsidR="00F66F55" w:rsidRPr="00483511" w:rsidRDefault="00F66F55" w:rsidP="00F66F55">
      <w:pPr>
        <w:ind w:firstLineChars="300" w:firstLine="578"/>
        <w:rPr>
          <w:rFonts w:ascii="ＭＳ 明朝" w:hAnsi="ＭＳ 明朝"/>
          <w:color w:val="00B050"/>
          <w:szCs w:val="21"/>
        </w:rPr>
      </w:pPr>
      <w:r>
        <w:rPr>
          <w:rFonts w:ascii="ＭＳ 明朝" w:hAnsi="ＭＳ 明朝" w:hint="eastAsia"/>
        </w:rPr>
        <w:t>独立行政法人情報処理推進機構</w:t>
      </w:r>
      <w:r w:rsidR="00B9320E">
        <w:rPr>
          <w:rFonts w:ascii="ＭＳ 明朝" w:hAnsi="ＭＳ 明朝" w:hint="eastAsia"/>
        </w:rPr>
        <w:t xml:space="preserve">　</w:t>
      </w:r>
      <w:r w:rsidR="001A4568" w:rsidRPr="001A4568">
        <w:rPr>
          <w:rFonts w:ascii="ＭＳ 明朝" w:hAnsi="ＭＳ 明朝" w:hint="eastAsia"/>
          <w:color w:val="000000" w:themeColor="text1"/>
          <w:szCs w:val="21"/>
        </w:rPr>
        <w:t>総務部総務グループ</w:t>
      </w:r>
      <w:r w:rsidRPr="001A4568">
        <w:rPr>
          <w:rFonts w:ascii="ＭＳ 明朝" w:hAnsi="ＭＳ 明朝" w:hint="eastAsia"/>
          <w:color w:val="000000" w:themeColor="text1"/>
          <w:szCs w:val="21"/>
        </w:rPr>
        <w:t xml:space="preserve">　担当：</w:t>
      </w:r>
      <w:r w:rsidR="001A4568" w:rsidRPr="001A4568">
        <w:rPr>
          <w:rFonts w:ascii="ＭＳ 明朝" w:hAnsi="ＭＳ 明朝" w:hint="eastAsia"/>
          <w:color w:val="000000" w:themeColor="text1"/>
          <w:szCs w:val="21"/>
        </w:rPr>
        <w:t>日沼、村上</w:t>
      </w:r>
    </w:p>
    <w:p w14:paraId="3116364B" w14:textId="3609C96C"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Pr="00322D17">
        <w:rPr>
          <w:rFonts w:ascii="ＭＳ 明朝" w:hAnsi="ＭＳ 明朝" w:hint="eastAsia"/>
          <w:color w:val="000000" w:themeColor="text1"/>
          <w:szCs w:val="21"/>
        </w:rPr>
        <w:t>03－5978－</w:t>
      </w:r>
      <w:r w:rsidR="00E3557E" w:rsidRPr="00322D17">
        <w:rPr>
          <w:rFonts w:ascii="ＭＳ 明朝" w:hAnsi="ＭＳ 明朝" w:hint="eastAsia"/>
          <w:color w:val="000000" w:themeColor="text1"/>
          <w:szCs w:val="21"/>
        </w:rPr>
        <w:t>7</w:t>
      </w:r>
      <w:r w:rsidR="00E3557E" w:rsidRPr="00322D17">
        <w:rPr>
          <w:rFonts w:ascii="ＭＳ 明朝" w:hAnsi="ＭＳ 明朝"/>
          <w:color w:val="000000" w:themeColor="text1"/>
          <w:szCs w:val="21"/>
        </w:rPr>
        <w:t>501</w:t>
      </w:r>
    </w:p>
    <w:p w14:paraId="370FB2FE" w14:textId="0319654D" w:rsidR="00E3557E" w:rsidRPr="0066359F" w:rsidRDefault="00F66F55" w:rsidP="00493E7E">
      <w:pPr>
        <w:ind w:firstLineChars="300" w:firstLine="578"/>
        <w:rPr>
          <w:rFonts w:ascii="ＭＳ 明朝" w:hAnsi="ＭＳ 明朝"/>
          <w:color w:val="000000" w:themeColor="text1"/>
          <w:szCs w:val="21"/>
        </w:rPr>
      </w:pPr>
      <w:r w:rsidRPr="0076424A">
        <w:rPr>
          <w:rFonts w:ascii="ＭＳ 明朝" w:hAnsi="ＭＳ 明朝" w:cs="ＭＳ Ｐゴシック" w:hint="eastAsia"/>
          <w:color w:val="000000"/>
          <w:szCs w:val="21"/>
        </w:rPr>
        <w:t>電子メール</w:t>
      </w:r>
      <w:r w:rsidR="00493E7E">
        <w:rPr>
          <w:rFonts w:ascii="ＭＳ 明朝" w:hAnsi="ＭＳ 明朝" w:hint="eastAsia"/>
          <w:szCs w:val="21"/>
        </w:rPr>
        <w:t>：</w:t>
      </w:r>
      <w:r w:rsidR="00493E7E" w:rsidRPr="00322D17">
        <w:rPr>
          <w:rFonts w:ascii="ＭＳ 明朝" w:hAnsi="ＭＳ 明朝" w:hint="eastAsia"/>
          <w:color w:val="000000" w:themeColor="text1"/>
          <w:szCs w:val="21"/>
        </w:rPr>
        <w:t xml:space="preserve"> </w:t>
      </w:r>
      <w:r w:rsidR="00AF11AC" w:rsidRPr="00AF11AC">
        <w:rPr>
          <w:rFonts w:ascii="ＭＳ 明朝" w:hAnsi="ＭＳ 明朝" w:hint="eastAsia"/>
          <w:szCs w:val="21"/>
        </w:rPr>
        <w:t>ga-hijousyoku</w:t>
      </w:r>
      <w:r w:rsidR="00AF11AC" w:rsidRPr="00AF11AC">
        <w:rPr>
          <w:rFonts w:ascii="ＭＳ 明朝" w:hAnsi="ＭＳ 明朝"/>
          <w:szCs w:val="21"/>
        </w:rPr>
        <w:t>-kobo</w:t>
      </w:r>
      <w:r w:rsidR="00AF11AC" w:rsidRPr="00AF11AC">
        <w:rPr>
          <w:rFonts w:ascii="ＭＳ 明朝" w:hAnsi="ＭＳ 明朝" w:hint="eastAsia"/>
          <w:szCs w:val="21"/>
        </w:rPr>
        <w:t>@ipa.go.jp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43BD28B9"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w:t>
      </w:r>
      <w:r w:rsidR="00717526">
        <w:rPr>
          <w:rFonts w:ascii="ＭＳ ゴシック" w:eastAsia="ＭＳ ゴシック" w:hAnsi="ＭＳ ゴシック" w:hint="eastAsia"/>
          <w:b/>
          <w:color w:val="000000"/>
          <w:sz w:val="24"/>
          <w:szCs w:val="24"/>
        </w:rPr>
        <w:t>売買</w:t>
      </w:r>
      <w:r w:rsidRPr="00C8135B">
        <w:rPr>
          <w:rFonts w:ascii="ＭＳ ゴシック" w:eastAsia="ＭＳ ゴシック" w:hAnsi="ＭＳ ゴシック" w:hint="eastAsia"/>
          <w:b/>
          <w:color w:val="000000"/>
          <w:sz w:val="24"/>
          <w:szCs w:val="24"/>
        </w:rPr>
        <w:t>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6107878B"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717526">
        <w:rPr>
          <w:rFonts w:asciiTheme="minorEastAsia" w:eastAsiaTheme="minorEastAsia" w:hAnsiTheme="minorEastAsia" w:hint="eastAsia"/>
          <w:color w:val="000000" w:themeColor="text1"/>
          <w:szCs w:val="21"/>
        </w:rPr>
        <w:t>2</w:t>
      </w:r>
      <w:r w:rsidR="00717526">
        <w:rPr>
          <w:rFonts w:asciiTheme="minorEastAsia" w:eastAsiaTheme="minorEastAsia" w:hAnsiTheme="minorEastAsia"/>
          <w:color w:val="000000" w:themeColor="text1"/>
          <w:szCs w:val="21"/>
        </w:rPr>
        <w:t>022</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2BE78F3A"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1B702D" w:rsidRPr="001B702D">
        <w:rPr>
          <w:rFonts w:asciiTheme="minorEastAsia" w:eastAsiaTheme="minorEastAsia" w:hAnsiTheme="minorEastAsia" w:hint="eastAsia"/>
          <w:color w:val="000000" w:themeColor="text1"/>
          <w:szCs w:val="21"/>
        </w:rPr>
        <w:t>「非常食等備蓄品一式</w:t>
      </w:r>
      <w:r w:rsidR="007D0E57">
        <w:rPr>
          <w:rFonts w:asciiTheme="minorEastAsia" w:eastAsiaTheme="minorEastAsia" w:hAnsiTheme="minorEastAsia" w:hint="eastAsia"/>
          <w:color w:val="000000" w:themeColor="text1"/>
          <w:szCs w:val="21"/>
        </w:rPr>
        <w:t>の調達</w:t>
      </w:r>
      <w:r w:rsidR="001B702D" w:rsidRPr="001B702D">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の売買契約を締結する。</w:t>
      </w:r>
    </w:p>
    <w:p w14:paraId="4A9708D3" w14:textId="77777777" w:rsidR="00083050" w:rsidRPr="00690988"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5F98483B"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5651161F" w14:textId="084468B4" w:rsidR="00690988" w:rsidRPr="00690988" w:rsidRDefault="00690988" w:rsidP="00690988">
      <w:pPr>
        <w:wordWrap w:val="0"/>
        <w:ind w:right="-88"/>
        <w:jc w:val="left"/>
        <w:rPr>
          <w:rFonts w:asciiTheme="minorEastAsia" w:eastAsiaTheme="minorEastAsia" w:hAnsiTheme="minorEastAsia"/>
          <w:color w:val="000000" w:themeColor="text1"/>
          <w:szCs w:val="21"/>
        </w:rPr>
      </w:pPr>
      <w:r w:rsidRPr="00690988">
        <w:rPr>
          <w:rFonts w:asciiTheme="minorEastAsia" w:eastAsiaTheme="minorEastAsia" w:hAnsiTheme="minorEastAsia" w:hint="eastAsia"/>
          <w:color w:val="000000" w:themeColor="text1"/>
          <w:szCs w:val="21"/>
        </w:rPr>
        <w:t>第3条　乙は、別紙仕様書に定めるところに従って、同仕様書所定の最終納入期限までに同仕様書所定の納入物件を甲に納入する。</w:t>
      </w:r>
    </w:p>
    <w:p w14:paraId="64092819" w14:textId="77777777" w:rsidR="00083050" w:rsidRPr="00121E84" w:rsidRDefault="00083050" w:rsidP="00083050">
      <w:pPr>
        <w:topLinePunct/>
        <w:ind w:right="-88"/>
        <w:rPr>
          <w:rFonts w:asciiTheme="minorEastAsia" w:eastAsiaTheme="minorEastAsia" w:hAnsiTheme="minorEastAsia"/>
          <w:color w:val="000000" w:themeColor="text1"/>
          <w:szCs w:val="21"/>
        </w:rPr>
      </w:pPr>
    </w:p>
    <w:p w14:paraId="4E542A23" w14:textId="1B5BA4C3"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106A508" w14:textId="37748C5D" w:rsidR="00E0716B" w:rsidRPr="00FB6C1B" w:rsidRDefault="00FB6C1B" w:rsidP="00083050">
      <w:pPr>
        <w:topLinePunct/>
        <w:ind w:right="-88"/>
        <w:rPr>
          <w:rFonts w:asciiTheme="minorEastAsia" w:eastAsiaTheme="minorEastAsia" w:hAnsiTheme="minorEastAsia"/>
          <w:color w:val="000000" w:themeColor="text1"/>
          <w:szCs w:val="21"/>
        </w:rPr>
      </w:pPr>
      <w:r w:rsidRPr="00FB6C1B">
        <w:rPr>
          <w:rFonts w:asciiTheme="minorEastAsia" w:eastAsiaTheme="minorEastAsia" w:hAnsiTheme="minorEastAsia" w:hint="eastAsia"/>
          <w:color w:val="000000" w:themeColor="text1"/>
          <w:szCs w:val="21"/>
        </w:rPr>
        <w:t>第4条　甲が本契約の対価として乙に支払うべき契約金額は、金○○，○○○，○○○円（うち消費税及び地方消費税○，○○○，○○○円）と</w:t>
      </w:r>
      <w:r w:rsidR="00E0716B">
        <w:rPr>
          <w:rFonts w:asciiTheme="minorEastAsia" w:eastAsiaTheme="minorEastAsia" w:hAnsiTheme="minorEastAsia" w:hint="eastAsia"/>
          <w:color w:val="000000" w:themeColor="text1"/>
          <w:szCs w:val="21"/>
        </w:rPr>
        <w:t>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1FAA6D90" w:rsidR="00670C1D" w:rsidRDefault="00670C1D">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839E8CE"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44A691EF"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甲は、第3条の規定により納入物件の納入を受けた日から10日以内に、当該納入物件について別紙の仕様書に基づき検査を行うものと</w:t>
      </w:r>
      <w:r w:rsidR="003F2EB1">
        <w:rPr>
          <w:rFonts w:asciiTheme="minorEastAsia" w:eastAsiaTheme="minorEastAsia" w:hAnsiTheme="minorEastAsia" w:hint="eastAsia"/>
          <w:color w:val="000000" w:themeColor="text1"/>
          <w:szCs w:val="21"/>
        </w:rPr>
        <w:t>し、乙は検査に立ち会うものと</w:t>
      </w:r>
      <w:r>
        <w:rPr>
          <w:rFonts w:asciiTheme="minorEastAsia" w:eastAsiaTheme="minorEastAsia" w:hAnsiTheme="minorEastAsia" w:hint="eastAsia"/>
          <w:color w:val="000000" w:themeColor="text1"/>
          <w:szCs w:val="21"/>
        </w:rPr>
        <w:t>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437178B0"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w:t>
      </w:r>
      <w:r w:rsidR="00D747C2">
        <w:rPr>
          <w:rFonts w:asciiTheme="minorEastAsia" w:eastAsiaTheme="minorEastAsia" w:hAnsiTheme="minorEastAsia" w:hint="eastAsia"/>
          <w:szCs w:val="21"/>
        </w:rPr>
        <w:t>5</w:t>
      </w:r>
      <w:r>
        <w:rPr>
          <w:rFonts w:asciiTheme="minorEastAsia" w:eastAsiaTheme="minorEastAsia" w:hAnsiTheme="minorEastAsia" w:hint="eastAsia"/>
          <w:szCs w:val="21"/>
        </w:rPr>
        <w:t>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08BA8CF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w:t>
      </w:r>
      <w:r w:rsidR="00B873B6">
        <w:rPr>
          <w:rFonts w:asciiTheme="minorEastAsia" w:eastAsiaTheme="minorEastAsia" w:hAnsiTheme="minorEastAsia" w:hint="eastAsia"/>
          <w:color w:val="000000" w:themeColor="text1"/>
          <w:szCs w:val="21"/>
        </w:rPr>
        <w:t>本契約の全ての納入物件について</w:t>
      </w:r>
      <w:r>
        <w:rPr>
          <w:rFonts w:asciiTheme="minorEastAsia" w:eastAsiaTheme="minorEastAsia" w:hAnsiTheme="minorEastAsia" w:hint="eastAsia"/>
          <w:color w:val="000000" w:themeColor="text1"/>
          <w:szCs w:val="21"/>
        </w:rPr>
        <w:t>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w:t>
      </w:r>
      <w:r>
        <w:rPr>
          <w:rFonts w:asciiTheme="minorEastAsia" w:eastAsiaTheme="minorEastAsia" w:hAnsiTheme="minorEastAsia" w:hint="eastAsia"/>
          <w:color w:val="000000" w:themeColor="text1"/>
          <w:szCs w:val="21"/>
        </w:rPr>
        <w:lastRenderedPageBreak/>
        <w:t>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w:t>
      </w:r>
      <w:r>
        <w:rPr>
          <w:rFonts w:asciiTheme="minorEastAsia" w:eastAsiaTheme="minorEastAsia" w:hAnsiTheme="minorEastAsia" w:hint="eastAsia"/>
          <w:color w:val="000000" w:themeColor="text1"/>
          <w:szCs w:val="21"/>
        </w:rPr>
        <w:lastRenderedPageBreak/>
        <w:t>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w:t>
      </w:r>
      <w:r>
        <w:rPr>
          <w:rFonts w:asciiTheme="minorEastAsia" w:eastAsiaTheme="minorEastAsia" w:hAnsiTheme="minorEastAsia" w:hint="eastAsia"/>
          <w:color w:val="000000" w:themeColor="text1"/>
          <w:szCs w:val="21"/>
        </w:rPr>
        <w:lastRenderedPageBreak/>
        <w:t>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w:t>
      </w:r>
      <w:r>
        <w:rPr>
          <w:rFonts w:asciiTheme="minorEastAsia" w:eastAsiaTheme="minorEastAsia" w:hAnsiTheme="minorEastAsia" w:cs="ＭＳ明朝" w:hint="eastAsia"/>
          <w:color w:val="000000" w:themeColor="text1"/>
          <w:kern w:val="0"/>
          <w:szCs w:val="21"/>
        </w:rPr>
        <w:lastRenderedPageBreak/>
        <w:t>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40F57958"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E930A6">
        <w:rPr>
          <w:rFonts w:asciiTheme="minorEastAsia" w:eastAsiaTheme="minorEastAsia" w:hAnsiTheme="minorEastAsia" w:hint="eastAsia"/>
          <w:color w:val="000000" w:themeColor="text1"/>
          <w:szCs w:val="21"/>
        </w:rPr>
        <w:t>2</w:t>
      </w:r>
      <w:r w:rsidR="00E930A6">
        <w:rPr>
          <w:rFonts w:asciiTheme="minorEastAsia" w:eastAsiaTheme="minorEastAsia" w:hAnsiTheme="minorEastAsia"/>
          <w:color w:val="000000" w:themeColor="text1"/>
          <w:szCs w:val="21"/>
        </w:rPr>
        <w:t>022</w:t>
      </w:r>
      <w:r>
        <w:rPr>
          <w:rFonts w:asciiTheme="minorEastAsia" w:eastAsiaTheme="minorEastAsia" w:hAnsiTheme="minorEastAsia" w:hint="eastAsia"/>
          <w:color w:val="000000" w:themeColor="text1"/>
          <w:szCs w:val="21"/>
        </w:rPr>
        <w:t>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12335B55" w14:textId="7D744507" w:rsidR="00E33FEB" w:rsidRPr="00E33FEB" w:rsidRDefault="00E33FEB" w:rsidP="00E33FEB">
      <w:pPr>
        <w:rPr>
          <w:rFonts w:ascii="ＭＳ 明朝" w:hAnsi="ＭＳ 明朝"/>
        </w:rPr>
      </w:pPr>
    </w:p>
    <w:p w14:paraId="57437EAE" w14:textId="77777777" w:rsidR="00E33FEB" w:rsidRPr="00E33FEB" w:rsidRDefault="00E33FEB" w:rsidP="00E33FEB">
      <w:pPr>
        <w:rPr>
          <w:rFonts w:ascii="ＭＳ 明朝" w:hAnsi="ＭＳ 明朝"/>
        </w:rPr>
      </w:pPr>
      <w:r w:rsidRPr="00E33FEB">
        <w:rPr>
          <w:rFonts w:ascii="ＭＳ 明朝" w:hAnsi="ＭＳ 明朝" w:hint="eastAsia"/>
        </w:rPr>
        <w:t>１　件名</w:t>
      </w:r>
    </w:p>
    <w:p w14:paraId="535FB8E5" w14:textId="77777777" w:rsidR="00E33FEB" w:rsidRPr="00E33FEB" w:rsidRDefault="00E33FEB" w:rsidP="00132788">
      <w:pPr>
        <w:ind w:firstLineChars="200" w:firstLine="403"/>
        <w:rPr>
          <w:rFonts w:ascii="ＭＳ 明朝" w:hAnsi="ＭＳ 明朝"/>
        </w:rPr>
      </w:pPr>
      <w:r w:rsidRPr="00E33FEB">
        <w:rPr>
          <w:rFonts w:ascii="ＭＳ 明朝" w:hAnsi="ＭＳ 明朝" w:hint="eastAsia"/>
        </w:rPr>
        <w:t>非常食等備蓄品一式の調達</w:t>
      </w:r>
    </w:p>
    <w:p w14:paraId="1A45014F" w14:textId="77777777" w:rsidR="00E33FEB" w:rsidRPr="00E33FEB" w:rsidRDefault="00E33FEB" w:rsidP="00EF7D8D">
      <w:pPr>
        <w:ind w:left="624"/>
        <w:rPr>
          <w:rFonts w:ascii="ＭＳ 明朝" w:hAnsi="ＭＳ 明朝"/>
        </w:rPr>
      </w:pPr>
    </w:p>
    <w:p w14:paraId="644FFE8D" w14:textId="77777777" w:rsidR="00E33FEB" w:rsidRPr="00E33FEB" w:rsidRDefault="00E33FEB" w:rsidP="00E33FEB">
      <w:pPr>
        <w:rPr>
          <w:rFonts w:ascii="ＭＳ 明朝" w:hAnsi="ＭＳ 明朝"/>
        </w:rPr>
      </w:pPr>
      <w:r w:rsidRPr="00E33FEB">
        <w:rPr>
          <w:rFonts w:ascii="ＭＳ 明朝" w:hAnsi="ＭＳ 明朝" w:hint="eastAsia"/>
        </w:rPr>
        <w:t>２　背景・目的</w:t>
      </w:r>
    </w:p>
    <w:p w14:paraId="29FA73DA" w14:textId="77777777" w:rsidR="00EE2985" w:rsidRDefault="00E33FEB" w:rsidP="00EE2985">
      <w:pPr>
        <w:ind w:leftChars="140" w:left="282" w:firstLineChars="100" w:firstLine="202"/>
        <w:rPr>
          <w:rFonts w:asciiTheme="minorEastAsia" w:eastAsiaTheme="minorEastAsia" w:hAnsiTheme="minorEastAsia"/>
          <w:szCs w:val="24"/>
        </w:rPr>
      </w:pPr>
      <w:r w:rsidRPr="00E33FEB">
        <w:rPr>
          <w:rFonts w:ascii="ＭＳ 明朝" w:hAnsi="ＭＳ 明朝" w:hint="eastAsia"/>
        </w:rPr>
        <w:t>独立行政法人情報処理推進機構（以下「機構」という。）事務所内に備蓄している非常用食料・水は、間もなく賞味期限を迎える。</w:t>
      </w:r>
      <w:r w:rsidR="00EE2985" w:rsidRPr="00EE2985">
        <w:rPr>
          <w:rFonts w:asciiTheme="minorEastAsia" w:eastAsiaTheme="minorEastAsia" w:hAnsiTheme="minorEastAsia" w:hint="eastAsia"/>
          <w:szCs w:val="24"/>
        </w:rPr>
        <w:t>災害時の安全性を確保するために、十分な数量を追加で備蓄する必要が生じている。</w:t>
      </w:r>
    </w:p>
    <w:p w14:paraId="57A15617" w14:textId="7CA03ABE" w:rsidR="00E33FEB" w:rsidRPr="00EE2985" w:rsidRDefault="00E33FEB" w:rsidP="00EE2985">
      <w:pPr>
        <w:ind w:leftChars="140" w:left="282" w:firstLineChars="100" w:firstLine="202"/>
        <w:rPr>
          <w:rFonts w:asciiTheme="minorEastAsia" w:eastAsiaTheme="minorEastAsia" w:hAnsiTheme="minorEastAsia"/>
          <w:szCs w:val="24"/>
        </w:rPr>
      </w:pPr>
      <w:r w:rsidRPr="00E33FEB">
        <w:rPr>
          <w:rFonts w:ascii="ＭＳ 明朝" w:hAnsi="ＭＳ 明朝" w:hint="eastAsia"/>
        </w:rPr>
        <w:t>この課題を解決するために、非常食等備蓄品の調達を行い、有事の際に備えるものである。</w:t>
      </w:r>
    </w:p>
    <w:p w14:paraId="6370A6D1" w14:textId="77777777" w:rsidR="00E33FEB" w:rsidRPr="00E33FEB" w:rsidRDefault="00E33FEB" w:rsidP="00E33FEB">
      <w:pPr>
        <w:rPr>
          <w:rFonts w:ascii="ＭＳ 明朝" w:hAnsi="ＭＳ 明朝"/>
        </w:rPr>
      </w:pPr>
    </w:p>
    <w:p w14:paraId="73BC806E" w14:textId="77777777" w:rsidR="00E33FEB" w:rsidRPr="00E33FEB" w:rsidRDefault="00E33FEB" w:rsidP="00E33FEB">
      <w:pPr>
        <w:rPr>
          <w:rFonts w:ascii="ＭＳ 明朝" w:hAnsi="ＭＳ 明朝"/>
        </w:rPr>
      </w:pPr>
      <w:r w:rsidRPr="00E33FEB">
        <w:rPr>
          <w:rFonts w:ascii="ＭＳ 明朝" w:hAnsi="ＭＳ 明朝" w:hint="eastAsia"/>
        </w:rPr>
        <w:t>３　総　則</w:t>
      </w:r>
    </w:p>
    <w:p w14:paraId="46E9EE5C" w14:textId="77777777" w:rsidR="00EE2985" w:rsidRDefault="00E33FEB" w:rsidP="00E33FEB">
      <w:pPr>
        <w:rPr>
          <w:rFonts w:ascii="ＭＳ 明朝" w:hAnsi="ＭＳ 明朝"/>
        </w:rPr>
      </w:pPr>
      <w:r w:rsidRPr="00E33FEB">
        <w:rPr>
          <w:rFonts w:ascii="ＭＳ 明朝" w:hAnsi="ＭＳ 明朝" w:hint="eastAsia"/>
        </w:rPr>
        <w:t xml:space="preserve">　　本仕様書は、今回調達する非常食等備蓄品一式（以下「物件」という。）に適用する。</w:t>
      </w:r>
    </w:p>
    <w:p w14:paraId="5E6CAC1B" w14:textId="60CD8165" w:rsidR="00E33FEB" w:rsidRPr="00E33FEB" w:rsidRDefault="00E33FEB" w:rsidP="00EE2985">
      <w:pPr>
        <w:ind w:leftChars="100" w:left="202"/>
        <w:rPr>
          <w:rFonts w:ascii="ＭＳ 明朝" w:hAnsi="ＭＳ 明朝"/>
        </w:rPr>
      </w:pPr>
      <w:r w:rsidRPr="00E33FEB">
        <w:rPr>
          <w:rFonts w:ascii="ＭＳ 明朝" w:hAnsi="ＭＳ 明朝" w:hint="eastAsia"/>
        </w:rPr>
        <w:t>なお、本仕様書に示す物件の仕様については、主要事項を示したものであり、本仕様書に明記されていない事項であっても、物件が当然備えるべき事項については含まれるものとする。</w:t>
      </w:r>
    </w:p>
    <w:p w14:paraId="0A137E59" w14:textId="77777777" w:rsidR="00E33FEB" w:rsidRPr="00E33FEB" w:rsidRDefault="00E33FEB" w:rsidP="00E33FEB">
      <w:pPr>
        <w:rPr>
          <w:rFonts w:ascii="ＭＳ 明朝" w:hAnsi="ＭＳ 明朝"/>
        </w:rPr>
      </w:pPr>
    </w:p>
    <w:p w14:paraId="28E2DD72" w14:textId="77777777" w:rsidR="00E33FEB" w:rsidRPr="00E33FEB" w:rsidRDefault="00E33FEB" w:rsidP="00E33FEB">
      <w:pPr>
        <w:rPr>
          <w:rFonts w:ascii="ＭＳ 明朝" w:hAnsi="ＭＳ 明朝"/>
        </w:rPr>
      </w:pPr>
      <w:r w:rsidRPr="00E33FEB">
        <w:rPr>
          <w:rFonts w:ascii="ＭＳ 明朝" w:hAnsi="ＭＳ 明朝" w:hint="eastAsia"/>
        </w:rPr>
        <w:t>４　物件及び構成内訳</w:t>
      </w:r>
    </w:p>
    <w:p w14:paraId="22563256" w14:textId="77777777" w:rsidR="00E33FEB" w:rsidRPr="00E33FEB" w:rsidRDefault="00E33FEB" w:rsidP="00E33FEB">
      <w:pPr>
        <w:rPr>
          <w:rFonts w:ascii="ＭＳ 明朝" w:hAnsi="ＭＳ 明朝"/>
        </w:rPr>
      </w:pPr>
      <w:r w:rsidRPr="00E33FEB">
        <w:rPr>
          <w:rFonts w:ascii="ＭＳ 明朝" w:hAnsi="ＭＳ 明朝" w:hint="eastAsia"/>
        </w:rPr>
        <w:t>（</w:t>
      </w:r>
      <w:r w:rsidRPr="00E33FEB">
        <w:rPr>
          <w:rFonts w:ascii="ＭＳ 明朝" w:hAnsi="ＭＳ 明朝"/>
        </w:rPr>
        <w:t>1</w:t>
      </w:r>
      <w:r w:rsidRPr="00E33FEB">
        <w:rPr>
          <w:rFonts w:ascii="ＭＳ 明朝" w:hAnsi="ＭＳ 明朝" w:hint="eastAsia"/>
        </w:rPr>
        <w:t>）物件及び構成内訳は、仕様書別添のとおり。</w:t>
      </w:r>
    </w:p>
    <w:p w14:paraId="5FD5D180" w14:textId="77777777" w:rsidR="00E33FEB" w:rsidRPr="00E33FEB" w:rsidRDefault="00E33FEB" w:rsidP="00E33FEB">
      <w:pPr>
        <w:rPr>
          <w:rFonts w:ascii="ＭＳ 明朝" w:hAnsi="ＭＳ 明朝"/>
        </w:rPr>
      </w:pPr>
      <w:r w:rsidRPr="00E33FEB">
        <w:rPr>
          <w:rFonts w:ascii="ＭＳ 明朝" w:hAnsi="ＭＳ 明朝" w:hint="eastAsia"/>
        </w:rPr>
        <w:t>（</w:t>
      </w:r>
      <w:r w:rsidRPr="00E33FEB">
        <w:rPr>
          <w:rFonts w:ascii="ＭＳ 明朝" w:hAnsi="ＭＳ 明朝"/>
        </w:rPr>
        <w:t>2</w:t>
      </w:r>
      <w:r w:rsidRPr="00E33FEB">
        <w:rPr>
          <w:rFonts w:ascii="ＭＳ 明朝" w:hAnsi="ＭＳ 明朝" w:hint="eastAsia"/>
        </w:rPr>
        <w:t>）環境配慮事項</w:t>
      </w:r>
    </w:p>
    <w:p w14:paraId="28D3078C" w14:textId="2781BE57" w:rsidR="00E33FEB" w:rsidRPr="00E33FEB" w:rsidRDefault="00E33FEB" w:rsidP="00EE2985">
      <w:pPr>
        <w:ind w:left="403" w:hangingChars="200" w:hanging="403"/>
        <w:rPr>
          <w:rFonts w:ascii="ＭＳ 明朝" w:hAnsi="ＭＳ 明朝"/>
        </w:rPr>
      </w:pPr>
      <w:r w:rsidRPr="00E33FEB">
        <w:rPr>
          <w:rFonts w:ascii="ＭＳ 明朝" w:hAnsi="ＭＳ 明朝" w:hint="eastAsia"/>
        </w:rPr>
        <w:t xml:space="preserve">　　　本件において、国等による環境物品等の調達の推進等に関する法律（平成</w:t>
      </w:r>
      <w:r w:rsidRPr="00E33FEB">
        <w:rPr>
          <w:rFonts w:ascii="ＭＳ 明朝" w:hAnsi="ＭＳ 明朝"/>
        </w:rPr>
        <w:t>12</w:t>
      </w:r>
      <w:r w:rsidRPr="00E33FEB">
        <w:rPr>
          <w:rFonts w:ascii="ＭＳ 明朝" w:hAnsi="ＭＳ 明朝" w:hint="eastAsia"/>
        </w:rPr>
        <w:t>年</w:t>
      </w:r>
      <w:r w:rsidRPr="00E33FEB">
        <w:rPr>
          <w:rFonts w:ascii="ＭＳ 明朝" w:hAnsi="ＭＳ 明朝"/>
        </w:rPr>
        <w:t>5</w:t>
      </w:r>
      <w:r w:rsidRPr="00E33FEB">
        <w:rPr>
          <w:rFonts w:ascii="ＭＳ 明朝" w:hAnsi="ＭＳ 明朝" w:hint="eastAsia"/>
        </w:rPr>
        <w:t>月</w:t>
      </w:r>
      <w:r w:rsidRPr="00E33FEB">
        <w:rPr>
          <w:rFonts w:ascii="ＭＳ 明朝" w:hAnsi="ＭＳ 明朝"/>
        </w:rPr>
        <w:t>31</w:t>
      </w:r>
      <w:r w:rsidRPr="00E33FEB">
        <w:rPr>
          <w:rFonts w:ascii="ＭＳ 明朝" w:hAnsi="ＭＳ 明朝" w:hint="eastAsia"/>
        </w:rPr>
        <w:t>日法律第</w:t>
      </w:r>
      <w:r w:rsidRPr="00E33FEB">
        <w:rPr>
          <w:rFonts w:ascii="ＭＳ 明朝" w:hAnsi="ＭＳ 明朝"/>
        </w:rPr>
        <w:t>100</w:t>
      </w:r>
      <w:r w:rsidRPr="00E33FEB">
        <w:rPr>
          <w:rFonts w:ascii="ＭＳ 明朝" w:hAnsi="ＭＳ 明朝" w:hint="eastAsia"/>
        </w:rPr>
        <w:t>号）に基づき規定した環境物品等の調達の推進に関する基本方針（</w:t>
      </w:r>
      <w:r w:rsidR="006C0CD6">
        <w:rPr>
          <w:rFonts w:ascii="ＭＳ 明朝" w:hAnsi="ＭＳ 明朝" w:hint="eastAsia"/>
        </w:rPr>
        <w:t>令和4年2月25日</w:t>
      </w:r>
      <w:r w:rsidRPr="00E33FEB">
        <w:rPr>
          <w:rFonts w:ascii="ＭＳ 明朝" w:hAnsi="ＭＳ 明朝" w:hint="eastAsia"/>
        </w:rPr>
        <w:t>変更閣議決定）に適合する物件の採用が可能な場合は、これを採用するものとする。</w:t>
      </w:r>
    </w:p>
    <w:p w14:paraId="42D55CDA" w14:textId="77777777" w:rsidR="00E33FEB" w:rsidRPr="00E33FEB" w:rsidRDefault="00E33FEB" w:rsidP="00E33FEB">
      <w:pPr>
        <w:rPr>
          <w:rFonts w:ascii="ＭＳ 明朝" w:hAnsi="ＭＳ 明朝"/>
        </w:rPr>
      </w:pPr>
    </w:p>
    <w:p w14:paraId="0E57EC9E" w14:textId="5FE67B17" w:rsidR="00E33FEB" w:rsidRPr="00E33FEB" w:rsidRDefault="00E33FEB" w:rsidP="00E33FEB">
      <w:pPr>
        <w:rPr>
          <w:rFonts w:ascii="ＭＳ 明朝" w:hAnsi="ＭＳ 明朝"/>
        </w:rPr>
      </w:pPr>
      <w:r w:rsidRPr="00E33FEB">
        <w:rPr>
          <w:rFonts w:ascii="ＭＳ 明朝" w:hAnsi="ＭＳ 明朝" w:hint="eastAsia"/>
        </w:rPr>
        <w:t>５　納入期限</w:t>
      </w:r>
    </w:p>
    <w:p w14:paraId="26087CD1" w14:textId="4B6BA28E" w:rsidR="00E33FEB" w:rsidRPr="00E33FEB" w:rsidRDefault="00B92F5D" w:rsidP="00DA5F85">
      <w:pPr>
        <w:ind w:firstLineChars="200" w:firstLine="403"/>
        <w:rPr>
          <w:rFonts w:ascii="ＭＳ 明朝" w:hAnsi="ＭＳ 明朝"/>
        </w:rPr>
      </w:pPr>
      <w:r>
        <w:rPr>
          <w:rFonts w:ascii="ＭＳ 明朝" w:hAnsi="ＭＳ 明朝" w:hint="eastAsia"/>
        </w:rPr>
        <w:t>最終納入期限：</w:t>
      </w:r>
      <w:r w:rsidR="00E33FEB" w:rsidRPr="00E33FEB">
        <w:rPr>
          <w:rFonts w:ascii="ＭＳ 明朝" w:hAnsi="ＭＳ 明朝"/>
        </w:rPr>
        <w:t>20</w:t>
      </w:r>
      <w:r w:rsidR="00E33FEB">
        <w:rPr>
          <w:rFonts w:ascii="ＭＳ 明朝" w:hAnsi="ＭＳ 明朝"/>
        </w:rPr>
        <w:t>23</w:t>
      </w:r>
      <w:r w:rsidR="00E33FEB" w:rsidRPr="00E33FEB">
        <w:rPr>
          <w:rFonts w:ascii="ＭＳ 明朝" w:hAnsi="ＭＳ 明朝" w:hint="eastAsia"/>
        </w:rPr>
        <w:t>年</w:t>
      </w:r>
      <w:r w:rsidR="00B35B4A">
        <w:rPr>
          <w:rFonts w:ascii="ＭＳ 明朝" w:hAnsi="ＭＳ 明朝" w:hint="eastAsia"/>
        </w:rPr>
        <w:t>2</w:t>
      </w:r>
      <w:r w:rsidR="00E33FEB" w:rsidRPr="00E33FEB">
        <w:rPr>
          <w:rFonts w:ascii="ＭＳ 明朝" w:hAnsi="ＭＳ 明朝" w:hint="eastAsia"/>
        </w:rPr>
        <w:t>月</w:t>
      </w:r>
      <w:r w:rsidR="00A05C9C">
        <w:rPr>
          <w:rFonts w:ascii="ＭＳ 明朝" w:hAnsi="ＭＳ 明朝" w:hint="eastAsia"/>
        </w:rPr>
        <w:t>1</w:t>
      </w:r>
      <w:r w:rsidR="00A05C9C">
        <w:rPr>
          <w:rFonts w:ascii="ＭＳ 明朝" w:hAnsi="ＭＳ 明朝"/>
        </w:rPr>
        <w:t>0</w:t>
      </w:r>
      <w:r w:rsidR="00E33FEB" w:rsidRPr="00E33FEB">
        <w:rPr>
          <w:rFonts w:ascii="ＭＳ 明朝" w:hAnsi="ＭＳ 明朝" w:hint="eastAsia"/>
        </w:rPr>
        <w:t>日</w:t>
      </w:r>
    </w:p>
    <w:p w14:paraId="2EA91347" w14:textId="3FB76EEB" w:rsidR="00E33FEB" w:rsidRPr="00E33FEB" w:rsidRDefault="00E33FEB" w:rsidP="00E33FEB">
      <w:pPr>
        <w:ind w:leftChars="200" w:left="605" w:hangingChars="100" w:hanging="202"/>
        <w:rPr>
          <w:rFonts w:ascii="ＭＳ 明朝" w:hAnsi="ＭＳ 明朝"/>
        </w:rPr>
      </w:pPr>
      <w:r>
        <w:rPr>
          <w:rFonts w:ascii="ＭＳ 明朝" w:hAnsi="ＭＳ 明朝" w:hint="eastAsia"/>
        </w:rPr>
        <w:t>・</w:t>
      </w:r>
      <w:r w:rsidRPr="00E33FEB">
        <w:rPr>
          <w:rFonts w:ascii="ＭＳ 明朝" w:hAnsi="ＭＳ 明朝" w:hint="eastAsia"/>
        </w:rPr>
        <w:t>納入日時は、機構担当職員と打ち合わせの上で決定する。なお、通常の勤務時間は</w:t>
      </w:r>
      <w:r w:rsidRPr="00E33FEB">
        <w:rPr>
          <w:rFonts w:ascii="ＭＳ 明朝" w:hAnsi="ＭＳ 明朝"/>
        </w:rPr>
        <w:t>9</w:t>
      </w:r>
      <w:r w:rsidRPr="00E33FEB">
        <w:rPr>
          <w:rFonts w:ascii="ＭＳ 明朝" w:hAnsi="ＭＳ 明朝" w:hint="eastAsia"/>
        </w:rPr>
        <w:t>時</w:t>
      </w:r>
      <w:r w:rsidRPr="00E33FEB">
        <w:rPr>
          <w:rFonts w:ascii="ＭＳ 明朝" w:hAnsi="ＭＳ 明朝"/>
        </w:rPr>
        <w:t>30</w:t>
      </w:r>
      <w:r w:rsidRPr="00E33FEB">
        <w:rPr>
          <w:rFonts w:ascii="ＭＳ 明朝" w:hAnsi="ＭＳ 明朝" w:hint="eastAsia"/>
        </w:rPr>
        <w:t>分～</w:t>
      </w:r>
      <w:r w:rsidRPr="00E33FEB">
        <w:rPr>
          <w:rFonts w:ascii="ＭＳ 明朝" w:hAnsi="ＭＳ 明朝"/>
        </w:rPr>
        <w:t>18</w:t>
      </w:r>
      <w:r w:rsidRPr="00E33FEB">
        <w:rPr>
          <w:rFonts w:ascii="ＭＳ 明朝" w:hAnsi="ＭＳ 明朝" w:hint="eastAsia"/>
        </w:rPr>
        <w:t>時</w:t>
      </w:r>
      <w:r w:rsidRPr="00E33FEB">
        <w:rPr>
          <w:rFonts w:ascii="ＭＳ 明朝" w:hAnsi="ＭＳ 明朝"/>
        </w:rPr>
        <w:t>15</w:t>
      </w:r>
      <w:r w:rsidRPr="00E33FEB">
        <w:rPr>
          <w:rFonts w:ascii="ＭＳ 明朝" w:hAnsi="ＭＳ 明朝" w:hint="eastAsia"/>
        </w:rPr>
        <w:t>分（休息時間</w:t>
      </w:r>
      <w:r w:rsidRPr="00E33FEB">
        <w:rPr>
          <w:rFonts w:ascii="ＭＳ 明朝" w:hAnsi="ＭＳ 明朝"/>
        </w:rPr>
        <w:t>12</w:t>
      </w:r>
      <w:r w:rsidRPr="00E33FEB">
        <w:rPr>
          <w:rFonts w:ascii="ＭＳ 明朝" w:hAnsi="ＭＳ 明朝" w:hint="eastAsia"/>
        </w:rPr>
        <w:t>時</w:t>
      </w:r>
      <w:r w:rsidRPr="00E33FEB">
        <w:rPr>
          <w:rFonts w:ascii="ＭＳ 明朝" w:hAnsi="ＭＳ 明朝"/>
        </w:rPr>
        <w:t>30</w:t>
      </w:r>
      <w:r w:rsidRPr="00E33FEB">
        <w:rPr>
          <w:rFonts w:ascii="ＭＳ 明朝" w:hAnsi="ＭＳ 明朝" w:hint="eastAsia"/>
        </w:rPr>
        <w:t>分～</w:t>
      </w:r>
      <w:r w:rsidRPr="00E33FEB">
        <w:rPr>
          <w:rFonts w:ascii="ＭＳ 明朝" w:hAnsi="ＭＳ 明朝"/>
        </w:rPr>
        <w:t>13</w:t>
      </w:r>
      <w:r w:rsidRPr="00E33FEB">
        <w:rPr>
          <w:rFonts w:ascii="ＭＳ 明朝" w:hAnsi="ＭＳ 明朝" w:hint="eastAsia"/>
        </w:rPr>
        <w:t>時</w:t>
      </w:r>
      <w:r w:rsidRPr="00E33FEB">
        <w:rPr>
          <w:rFonts w:ascii="ＭＳ 明朝" w:hAnsi="ＭＳ 明朝"/>
        </w:rPr>
        <w:t>30</w:t>
      </w:r>
      <w:r w:rsidRPr="00E33FEB">
        <w:rPr>
          <w:rFonts w:ascii="ＭＳ 明朝" w:hAnsi="ＭＳ 明朝" w:hint="eastAsia"/>
        </w:rPr>
        <w:t>分）のため、これを考慮すること。</w:t>
      </w:r>
    </w:p>
    <w:p w14:paraId="27554ADC" w14:textId="77777777" w:rsidR="00E33FEB" w:rsidRPr="00E33FEB" w:rsidRDefault="00E33FEB" w:rsidP="00E33FEB">
      <w:pPr>
        <w:rPr>
          <w:rFonts w:ascii="ＭＳ 明朝" w:hAnsi="ＭＳ 明朝"/>
        </w:rPr>
      </w:pPr>
    </w:p>
    <w:p w14:paraId="0E259904" w14:textId="7CE28E7C" w:rsidR="00E33FEB" w:rsidRDefault="00E33FEB" w:rsidP="00E33FEB">
      <w:pPr>
        <w:rPr>
          <w:rFonts w:ascii="ＭＳ 明朝" w:hAnsi="ＭＳ 明朝"/>
        </w:rPr>
      </w:pPr>
      <w:r w:rsidRPr="00E33FEB">
        <w:rPr>
          <w:rFonts w:ascii="ＭＳ 明朝" w:hAnsi="ＭＳ 明朝" w:hint="eastAsia"/>
        </w:rPr>
        <w:t>６　納入場所</w:t>
      </w:r>
    </w:p>
    <w:p w14:paraId="1A812CAD" w14:textId="362D5DCA" w:rsidR="008755E2" w:rsidRPr="008755E2" w:rsidRDefault="008755E2" w:rsidP="00E33FEB">
      <w:pPr>
        <w:rPr>
          <w:rFonts w:ascii="ＭＳ 明朝" w:hAnsi="ＭＳ 明朝"/>
        </w:rPr>
      </w:pPr>
      <w:r w:rsidRPr="00E33FEB">
        <w:rPr>
          <w:rFonts w:ascii="ＭＳ 明朝" w:hAnsi="ＭＳ 明朝" w:hint="eastAsia"/>
        </w:rPr>
        <w:t xml:space="preserve">　　独立行政法人情報処理推進機構</w:t>
      </w:r>
    </w:p>
    <w:p w14:paraId="3407D753" w14:textId="77777777" w:rsidR="008755E2" w:rsidRDefault="00E33FEB" w:rsidP="00E33FEB">
      <w:pPr>
        <w:rPr>
          <w:rFonts w:ascii="ＭＳ 明朝" w:hAnsi="ＭＳ 明朝"/>
        </w:rPr>
      </w:pPr>
      <w:r w:rsidRPr="00E33FEB">
        <w:rPr>
          <w:rFonts w:ascii="ＭＳ 明朝" w:hAnsi="ＭＳ 明朝" w:hint="eastAsia"/>
        </w:rPr>
        <w:t xml:space="preserve">　　東京都文京区本駒込</w:t>
      </w:r>
      <w:r w:rsidRPr="00E33FEB">
        <w:rPr>
          <w:rFonts w:ascii="ＭＳ 明朝" w:hAnsi="ＭＳ 明朝"/>
        </w:rPr>
        <w:t>2</w:t>
      </w:r>
      <w:r w:rsidRPr="00E33FEB">
        <w:rPr>
          <w:rFonts w:ascii="ＭＳ 明朝" w:hAnsi="ＭＳ 明朝" w:hint="eastAsia"/>
        </w:rPr>
        <w:t>－</w:t>
      </w:r>
      <w:r w:rsidRPr="00E33FEB">
        <w:rPr>
          <w:rFonts w:ascii="ＭＳ 明朝" w:hAnsi="ＭＳ 明朝"/>
        </w:rPr>
        <w:t>28</w:t>
      </w:r>
      <w:r w:rsidRPr="00E33FEB">
        <w:rPr>
          <w:rFonts w:ascii="ＭＳ 明朝" w:hAnsi="ＭＳ 明朝" w:hint="eastAsia"/>
        </w:rPr>
        <w:t>－</w:t>
      </w:r>
      <w:r w:rsidRPr="00E33FEB">
        <w:rPr>
          <w:rFonts w:ascii="ＭＳ 明朝" w:hAnsi="ＭＳ 明朝"/>
        </w:rPr>
        <w:t>8</w:t>
      </w:r>
      <w:r w:rsidRPr="00E33FEB">
        <w:rPr>
          <w:rFonts w:ascii="ＭＳ 明朝" w:hAnsi="ＭＳ 明朝" w:hint="eastAsia"/>
        </w:rPr>
        <w:t xml:space="preserve">　文京グリーンコートセンターオフィス　</w:t>
      </w:r>
    </w:p>
    <w:p w14:paraId="7E56FC39" w14:textId="00D5436D" w:rsidR="00B036E3" w:rsidRPr="00E33FEB" w:rsidRDefault="00A933C4" w:rsidP="008755E2">
      <w:pPr>
        <w:ind w:firstLineChars="200" w:firstLine="403"/>
        <w:rPr>
          <w:rFonts w:ascii="ＭＳ 明朝" w:hAnsi="ＭＳ 明朝"/>
        </w:rPr>
      </w:pPr>
      <w:r>
        <w:rPr>
          <w:rFonts w:ascii="ＭＳ 明朝" w:hAnsi="ＭＳ 明朝" w:hint="eastAsia"/>
        </w:rPr>
        <w:t>複数階</w:t>
      </w:r>
      <w:r w:rsidR="008755E2">
        <w:rPr>
          <w:rFonts w:ascii="ＭＳ 明朝" w:hAnsi="ＭＳ 明朝" w:hint="eastAsia"/>
        </w:rPr>
        <w:t>（地下1階、8階、1</w:t>
      </w:r>
      <w:r w:rsidR="008755E2">
        <w:rPr>
          <w:rFonts w:ascii="ＭＳ 明朝" w:hAnsi="ＭＳ 明朝"/>
        </w:rPr>
        <w:t>3</w:t>
      </w:r>
      <w:r w:rsidR="008755E2">
        <w:rPr>
          <w:rFonts w:ascii="ＭＳ 明朝" w:hAnsi="ＭＳ 明朝" w:hint="eastAsia"/>
        </w:rPr>
        <w:t>階、1</w:t>
      </w:r>
      <w:r w:rsidR="008755E2">
        <w:rPr>
          <w:rFonts w:ascii="ＭＳ 明朝" w:hAnsi="ＭＳ 明朝"/>
        </w:rPr>
        <w:t>5</w:t>
      </w:r>
      <w:r w:rsidR="008755E2">
        <w:rPr>
          <w:rFonts w:ascii="ＭＳ 明朝" w:hAnsi="ＭＳ 明朝" w:hint="eastAsia"/>
        </w:rPr>
        <w:t>階、1</w:t>
      </w:r>
      <w:r w:rsidR="008755E2">
        <w:rPr>
          <w:rFonts w:ascii="ＭＳ 明朝" w:hAnsi="ＭＳ 明朝"/>
        </w:rPr>
        <w:t>6</w:t>
      </w:r>
      <w:r w:rsidR="008755E2">
        <w:rPr>
          <w:rFonts w:ascii="ＭＳ 明朝" w:hAnsi="ＭＳ 明朝" w:hint="eastAsia"/>
        </w:rPr>
        <w:t>階、1</w:t>
      </w:r>
      <w:r w:rsidR="008755E2">
        <w:rPr>
          <w:rFonts w:ascii="ＭＳ 明朝" w:hAnsi="ＭＳ 明朝"/>
        </w:rPr>
        <w:t>7</w:t>
      </w:r>
      <w:r w:rsidR="008755E2">
        <w:rPr>
          <w:rFonts w:ascii="ＭＳ 明朝" w:hAnsi="ＭＳ 明朝" w:hint="eastAsia"/>
        </w:rPr>
        <w:t>階、1</w:t>
      </w:r>
      <w:r w:rsidR="008755E2">
        <w:rPr>
          <w:rFonts w:ascii="ＭＳ 明朝" w:hAnsi="ＭＳ 明朝"/>
        </w:rPr>
        <w:t>8</w:t>
      </w:r>
      <w:r w:rsidR="008755E2">
        <w:rPr>
          <w:rFonts w:ascii="ＭＳ 明朝" w:hAnsi="ＭＳ 明朝" w:hint="eastAsia"/>
        </w:rPr>
        <w:t>階）</w:t>
      </w:r>
      <w:r w:rsidR="00B93A12">
        <w:rPr>
          <w:rFonts w:ascii="ＭＳ 明朝" w:hAnsi="ＭＳ 明朝" w:hint="eastAsia"/>
        </w:rPr>
        <w:t>指定場所</w:t>
      </w:r>
      <w:r w:rsidR="008755E2">
        <w:rPr>
          <w:rFonts w:ascii="ＭＳ 明朝" w:hAnsi="ＭＳ 明朝" w:hint="eastAsia"/>
        </w:rPr>
        <w:t>に納入。</w:t>
      </w:r>
    </w:p>
    <w:p w14:paraId="45A73E05" w14:textId="4510132D" w:rsidR="00E33FEB" w:rsidRPr="00E33FEB" w:rsidRDefault="00E33FEB" w:rsidP="00E33FEB">
      <w:pPr>
        <w:rPr>
          <w:rFonts w:ascii="ＭＳ 明朝" w:hAnsi="ＭＳ 明朝"/>
        </w:rPr>
      </w:pPr>
      <w:r w:rsidRPr="00E33FEB">
        <w:rPr>
          <w:rFonts w:ascii="ＭＳ 明朝" w:hAnsi="ＭＳ 明朝" w:hint="eastAsia"/>
        </w:rPr>
        <w:t xml:space="preserve">　　詳細については、契約締結後</w:t>
      </w:r>
      <w:r w:rsidR="005F3E4A">
        <w:rPr>
          <w:rFonts w:ascii="ＭＳ 明朝" w:hAnsi="ＭＳ 明朝" w:hint="eastAsia"/>
        </w:rPr>
        <w:t>に</w:t>
      </w:r>
      <w:r w:rsidRPr="00E33FEB">
        <w:rPr>
          <w:rFonts w:ascii="ＭＳ 明朝" w:hAnsi="ＭＳ 明朝" w:hint="eastAsia"/>
        </w:rPr>
        <w:t>指定する。</w:t>
      </w:r>
    </w:p>
    <w:p w14:paraId="3C032F3E" w14:textId="77777777" w:rsidR="00E33FEB" w:rsidRPr="00E33FEB" w:rsidRDefault="00E33FEB" w:rsidP="00E33FEB">
      <w:pPr>
        <w:rPr>
          <w:rFonts w:ascii="ＭＳ 明朝" w:hAnsi="ＭＳ 明朝"/>
        </w:rPr>
      </w:pPr>
    </w:p>
    <w:p w14:paraId="613826CD" w14:textId="77777777" w:rsidR="00E33FEB" w:rsidRPr="00E33FEB" w:rsidRDefault="00E33FEB" w:rsidP="00E33FEB">
      <w:pPr>
        <w:rPr>
          <w:rFonts w:ascii="ＭＳ 明朝" w:hAnsi="ＭＳ 明朝"/>
        </w:rPr>
      </w:pPr>
      <w:r w:rsidRPr="00E33FEB">
        <w:rPr>
          <w:rFonts w:ascii="ＭＳ 明朝" w:hAnsi="ＭＳ 明朝" w:hint="eastAsia"/>
        </w:rPr>
        <w:t>７　検査</w:t>
      </w:r>
    </w:p>
    <w:p w14:paraId="4235790A" w14:textId="77777777" w:rsidR="00E33FEB" w:rsidRPr="00E33FEB" w:rsidRDefault="00E33FEB" w:rsidP="00EE2985">
      <w:pPr>
        <w:ind w:left="202" w:hangingChars="100" w:hanging="202"/>
        <w:rPr>
          <w:rFonts w:ascii="ＭＳ 明朝" w:hAnsi="ＭＳ 明朝"/>
        </w:rPr>
      </w:pPr>
      <w:r w:rsidRPr="00E33FEB">
        <w:rPr>
          <w:rFonts w:ascii="ＭＳ 明朝" w:hAnsi="ＭＳ 明朝" w:hint="eastAsia"/>
        </w:rPr>
        <w:t xml:space="preserve">　　納入物件の型番・規格、数量等の妥当性を検査し、仕様書の内容に基づいてすべて適正に履行されたことの確認をもって検査合格とする。</w:t>
      </w:r>
    </w:p>
    <w:p w14:paraId="1871440F" w14:textId="77777777" w:rsidR="00E33FEB" w:rsidRPr="00E33FEB" w:rsidRDefault="00E33FEB" w:rsidP="00EE2985">
      <w:pPr>
        <w:ind w:left="202" w:hangingChars="100" w:hanging="202"/>
        <w:rPr>
          <w:rFonts w:ascii="ＭＳ 明朝" w:hAnsi="ＭＳ 明朝"/>
        </w:rPr>
      </w:pPr>
      <w:r w:rsidRPr="00E33FEB">
        <w:rPr>
          <w:rFonts w:ascii="ＭＳ 明朝" w:hAnsi="ＭＳ 明朝" w:hint="eastAsia"/>
        </w:rPr>
        <w:t xml:space="preserve">　　なお、検査不合格となった場合において、受注者は納入物件の返品（交換）に応じることとし、返品（交換）に係るすべての費用については受注者が負担すること。</w:t>
      </w:r>
    </w:p>
    <w:p w14:paraId="4C4CBB9B" w14:textId="77777777" w:rsidR="00E33FEB" w:rsidRPr="00E33FEB" w:rsidRDefault="00E33FEB" w:rsidP="00E33FEB">
      <w:pPr>
        <w:rPr>
          <w:rFonts w:ascii="ＭＳ 明朝" w:hAnsi="ＭＳ 明朝"/>
        </w:rPr>
      </w:pPr>
    </w:p>
    <w:p w14:paraId="36C60014" w14:textId="77777777" w:rsidR="00E33FEB" w:rsidRPr="00E33FEB" w:rsidRDefault="00E33FEB" w:rsidP="00E33FEB">
      <w:pPr>
        <w:rPr>
          <w:rFonts w:ascii="ＭＳ 明朝" w:hAnsi="ＭＳ 明朝"/>
        </w:rPr>
      </w:pPr>
      <w:r w:rsidRPr="00E33FEB">
        <w:rPr>
          <w:rFonts w:ascii="ＭＳ 明朝" w:hAnsi="ＭＳ 明朝" w:hint="eastAsia"/>
        </w:rPr>
        <w:t>８　納入に関する留意事項</w:t>
      </w:r>
    </w:p>
    <w:p w14:paraId="64FDBFC7" w14:textId="77777777" w:rsidR="00E33FEB" w:rsidRPr="00E33FEB" w:rsidRDefault="00E33FEB" w:rsidP="00E33FEB">
      <w:pPr>
        <w:rPr>
          <w:rFonts w:ascii="ＭＳ 明朝" w:hAnsi="ＭＳ 明朝"/>
        </w:rPr>
      </w:pPr>
      <w:r w:rsidRPr="00E33FEB">
        <w:rPr>
          <w:rFonts w:ascii="ＭＳ 明朝" w:hAnsi="ＭＳ 明朝" w:hint="eastAsia"/>
        </w:rPr>
        <w:t>（</w:t>
      </w:r>
      <w:r w:rsidRPr="00E33FEB">
        <w:rPr>
          <w:rFonts w:ascii="ＭＳ 明朝" w:hAnsi="ＭＳ 明朝"/>
        </w:rPr>
        <w:t>1</w:t>
      </w:r>
      <w:r w:rsidRPr="00E33FEB">
        <w:rPr>
          <w:rFonts w:ascii="ＭＳ 明朝" w:hAnsi="ＭＳ 明朝" w:hint="eastAsia"/>
        </w:rPr>
        <w:t>）納入する物件は新品とし、中古品であってはならない。</w:t>
      </w:r>
    </w:p>
    <w:p w14:paraId="4A9C02FE" w14:textId="7E78E3A4" w:rsidR="00A933C4" w:rsidRDefault="00E33FEB" w:rsidP="00E33FEB">
      <w:pPr>
        <w:rPr>
          <w:rFonts w:ascii="ＭＳ 明朝" w:hAnsi="ＭＳ 明朝"/>
        </w:rPr>
      </w:pPr>
      <w:r w:rsidRPr="00E33FEB">
        <w:rPr>
          <w:rFonts w:ascii="ＭＳ 明朝" w:hAnsi="ＭＳ 明朝" w:hint="eastAsia"/>
        </w:rPr>
        <w:t>（</w:t>
      </w:r>
      <w:r w:rsidRPr="00E33FEB">
        <w:rPr>
          <w:rFonts w:ascii="ＭＳ 明朝" w:hAnsi="ＭＳ 明朝"/>
        </w:rPr>
        <w:t>2</w:t>
      </w:r>
      <w:r w:rsidRPr="00E33FEB">
        <w:rPr>
          <w:rFonts w:ascii="ＭＳ 明朝" w:hAnsi="ＭＳ 明朝" w:hint="eastAsia"/>
        </w:rPr>
        <w:t>）納入品は、賞味期限を</w:t>
      </w:r>
      <w:r w:rsidRPr="00E33FEB">
        <w:rPr>
          <w:rFonts w:ascii="ＭＳ 明朝" w:hAnsi="ＭＳ 明朝"/>
        </w:rPr>
        <w:t>5</w:t>
      </w:r>
      <w:r w:rsidRPr="00E33FEB">
        <w:rPr>
          <w:rFonts w:ascii="ＭＳ 明朝" w:hAnsi="ＭＳ 明朝" w:hint="eastAsia"/>
        </w:rPr>
        <w:t>年以上有するものとし、製造日より</w:t>
      </w:r>
      <w:r w:rsidRPr="00E33FEB">
        <w:rPr>
          <w:rFonts w:ascii="ＭＳ 明朝" w:hAnsi="ＭＳ 明朝"/>
        </w:rPr>
        <w:t>3</w:t>
      </w:r>
      <w:r w:rsidRPr="00E33FEB">
        <w:rPr>
          <w:rFonts w:ascii="ＭＳ 明朝" w:hAnsi="ＭＳ 明朝" w:hint="eastAsia"/>
        </w:rPr>
        <w:t>か月以内のものであること。</w:t>
      </w:r>
      <w:r w:rsidR="00505580">
        <w:rPr>
          <w:rFonts w:ascii="ＭＳ 明朝" w:hAnsi="ＭＳ 明朝" w:hint="eastAsia"/>
        </w:rPr>
        <w:t>また、</w:t>
      </w:r>
      <w:r w:rsidR="00505580">
        <w:t>常温にて保存可能なものであること。</w:t>
      </w:r>
    </w:p>
    <w:p w14:paraId="27F93FDB" w14:textId="0A3AF2A7" w:rsidR="00505580" w:rsidRPr="001A20C9" w:rsidRDefault="00505580" w:rsidP="00E33FEB">
      <w:pPr>
        <w:rPr>
          <w:rFonts w:ascii="ＭＳ 明朝" w:hAnsi="ＭＳ 明朝"/>
        </w:rPr>
      </w:pPr>
      <w:r>
        <w:rPr>
          <w:rFonts w:ascii="ＭＳ 明朝" w:hAnsi="ＭＳ 明朝" w:hint="eastAsia"/>
        </w:rPr>
        <w:lastRenderedPageBreak/>
        <w:t>（3）</w:t>
      </w:r>
      <w:r w:rsidR="001939B5">
        <w:rPr>
          <w:rFonts w:ascii="ＭＳ 明朝" w:hAnsi="ＭＳ 明朝" w:hint="eastAsia"/>
        </w:rPr>
        <w:t>納入</w:t>
      </w:r>
      <w:r w:rsidR="001939B5">
        <w:t>品は、段ボール箱積み上げ保存が長期間（５年以上）可能な段ボー</w:t>
      </w:r>
      <w:r w:rsidR="001939B5">
        <w:t xml:space="preserve"> </w:t>
      </w:r>
      <w:r w:rsidR="001939B5">
        <w:t>ル箱に梱包し、段ボール箱には品名、数量及び賞味期限を明記して納入すること。</w:t>
      </w:r>
      <w:r w:rsidRPr="00AF0743">
        <w:rPr>
          <w:rFonts w:ascii="ＭＳ 明朝" w:hAnsi="ＭＳ 明朝" w:hint="eastAsia"/>
        </w:rPr>
        <w:t>一箱当たりのダンボール箱の寸法は、高さ38</w:t>
      </w:r>
      <w:r w:rsidRPr="00AF0743">
        <w:rPr>
          <w:rFonts w:ascii="ＭＳ 明朝" w:hAnsi="ＭＳ 明朝"/>
        </w:rPr>
        <w:t>0mm</w:t>
      </w:r>
      <w:r w:rsidRPr="00AF0743">
        <w:rPr>
          <w:rFonts w:ascii="ＭＳ 明朝" w:hAnsi="ＭＳ 明朝" w:hint="eastAsia"/>
        </w:rPr>
        <w:t>以内×奥行48</w:t>
      </w:r>
      <w:r w:rsidRPr="00AF0743">
        <w:rPr>
          <w:rFonts w:ascii="ＭＳ 明朝" w:hAnsi="ＭＳ 明朝"/>
        </w:rPr>
        <w:t>0mm</w:t>
      </w:r>
      <w:r w:rsidRPr="00AF0743">
        <w:rPr>
          <w:rFonts w:ascii="ＭＳ 明朝" w:hAnsi="ＭＳ 明朝" w:hint="eastAsia"/>
        </w:rPr>
        <w:t>以内で一人で持ち運べる</w:t>
      </w:r>
      <w:r w:rsidR="007F50A1">
        <w:rPr>
          <w:rFonts w:ascii="ＭＳ 明朝" w:hAnsi="ＭＳ 明朝" w:hint="eastAsia"/>
        </w:rPr>
        <w:t>サイズ</w:t>
      </w:r>
      <w:r w:rsidRPr="00AF0743">
        <w:rPr>
          <w:rFonts w:ascii="ＭＳ 明朝" w:hAnsi="ＭＳ 明朝" w:hint="eastAsia"/>
        </w:rPr>
        <w:t>とすること。</w:t>
      </w:r>
    </w:p>
    <w:p w14:paraId="739A2307" w14:textId="21B1EECE" w:rsidR="00E33FEB" w:rsidRDefault="00E33FEB" w:rsidP="00E33FEB">
      <w:pPr>
        <w:rPr>
          <w:rFonts w:ascii="ＭＳ 明朝" w:hAnsi="ＭＳ 明朝"/>
        </w:rPr>
      </w:pPr>
      <w:r w:rsidRPr="00E33FEB">
        <w:rPr>
          <w:rFonts w:ascii="ＭＳ 明朝" w:hAnsi="ＭＳ 明朝" w:hint="eastAsia"/>
        </w:rPr>
        <w:t>（</w:t>
      </w:r>
      <w:r w:rsidR="00505580">
        <w:rPr>
          <w:rFonts w:ascii="ＭＳ 明朝" w:hAnsi="ＭＳ 明朝" w:hint="eastAsia"/>
        </w:rPr>
        <w:t>4</w:t>
      </w:r>
      <w:r w:rsidRPr="00E33FEB">
        <w:rPr>
          <w:rFonts w:ascii="ＭＳ 明朝" w:hAnsi="ＭＳ 明朝" w:hint="eastAsia"/>
        </w:rPr>
        <w:t>）搬入にあたって、受注者は安全作業に努め、保安上問題がないよう必要な措置を講じるこ　　　　　と。</w:t>
      </w:r>
    </w:p>
    <w:p w14:paraId="1601D9D8" w14:textId="02C4F1C3" w:rsidR="00E941EF" w:rsidRPr="00E941EF" w:rsidRDefault="00A933C4" w:rsidP="00E33FEB">
      <w:r>
        <w:rPr>
          <w:rFonts w:ascii="ＭＳ 明朝" w:hAnsi="ＭＳ 明朝" w:hint="eastAsia"/>
        </w:rPr>
        <w:t>（</w:t>
      </w:r>
      <w:r w:rsidR="00505580">
        <w:rPr>
          <w:rFonts w:ascii="ＭＳ 明朝" w:hAnsi="ＭＳ 明朝" w:hint="eastAsia"/>
        </w:rPr>
        <w:t>5</w:t>
      </w:r>
      <w:r>
        <w:rPr>
          <w:rFonts w:ascii="ＭＳ 明朝" w:hAnsi="ＭＳ 明朝" w:hint="eastAsia"/>
        </w:rPr>
        <w:t>）</w:t>
      </w:r>
      <w:r w:rsidR="005104DD">
        <w:rPr>
          <w:rFonts w:ascii="ＭＳ 明朝" w:hAnsi="ＭＳ 明朝" w:hint="eastAsia"/>
        </w:rPr>
        <w:t>納入にあたり、</w:t>
      </w:r>
      <w:r>
        <w:rPr>
          <w:rFonts w:ascii="ＭＳ 明朝" w:hAnsi="ＭＳ 明朝" w:hint="eastAsia"/>
        </w:rPr>
        <w:t>機構担当職員が指定する</w:t>
      </w:r>
      <w:r w:rsidR="00E941EF">
        <w:rPr>
          <w:rFonts w:ascii="ＭＳ 明朝" w:hAnsi="ＭＳ 明朝" w:hint="eastAsia"/>
        </w:rPr>
        <w:t>機構内の</w:t>
      </w:r>
      <w:r>
        <w:rPr>
          <w:rFonts w:ascii="ＭＳ 明朝" w:hAnsi="ＭＳ 明朝" w:hint="eastAsia"/>
        </w:rPr>
        <w:t>各階</w:t>
      </w:r>
      <w:r w:rsidR="00B93A12">
        <w:rPr>
          <w:rFonts w:ascii="ＭＳ 明朝" w:hAnsi="ＭＳ 明朝" w:hint="eastAsia"/>
        </w:rPr>
        <w:t>の</w:t>
      </w:r>
      <w:r w:rsidR="005104DD">
        <w:rPr>
          <w:rFonts w:ascii="ＭＳ 明朝" w:hAnsi="ＭＳ 明朝" w:hint="eastAsia"/>
        </w:rPr>
        <w:t>割当</w:t>
      </w:r>
      <w:r>
        <w:rPr>
          <w:rFonts w:ascii="ＭＳ 明朝" w:hAnsi="ＭＳ 明朝" w:hint="eastAsia"/>
        </w:rPr>
        <w:t>量を指定時刻に指定場所へ</w:t>
      </w:r>
      <w:r w:rsidR="00E941EF">
        <w:rPr>
          <w:rFonts w:ascii="ＭＳ 明朝" w:hAnsi="ＭＳ 明朝" w:hint="eastAsia"/>
        </w:rPr>
        <w:t>直接</w:t>
      </w:r>
      <w:r>
        <w:rPr>
          <w:rFonts w:ascii="ＭＳ 明朝" w:hAnsi="ＭＳ 明朝" w:hint="eastAsia"/>
        </w:rPr>
        <w:t>搬入する</w:t>
      </w:r>
      <w:r w:rsidR="00B93A12">
        <w:rPr>
          <w:rFonts w:ascii="ＭＳ 明朝" w:hAnsi="ＭＳ 明朝" w:hint="eastAsia"/>
        </w:rPr>
        <w:t>ものとし、宅配便による納入は不可とする</w:t>
      </w:r>
      <w:r>
        <w:rPr>
          <w:rFonts w:ascii="ＭＳ 明朝" w:hAnsi="ＭＳ 明朝" w:hint="eastAsia"/>
        </w:rPr>
        <w:t>。</w:t>
      </w:r>
      <w:r w:rsidR="00B873B6">
        <w:rPr>
          <w:rFonts w:ascii="ＭＳ 明朝" w:hAnsi="ＭＳ 明朝" w:hint="eastAsia"/>
        </w:rPr>
        <w:t>納入は一括で行うことを原則とするが、機構担当職員が認めた場合は分割で納入することも可とする。</w:t>
      </w:r>
    </w:p>
    <w:p w14:paraId="7B3EACAA" w14:textId="593548D4" w:rsidR="00E33FEB" w:rsidRPr="00E33FEB" w:rsidRDefault="00E33FEB" w:rsidP="00E33FEB">
      <w:pPr>
        <w:rPr>
          <w:rFonts w:ascii="ＭＳ 明朝" w:hAnsi="ＭＳ 明朝"/>
        </w:rPr>
      </w:pPr>
      <w:r w:rsidRPr="00E33FEB">
        <w:rPr>
          <w:rFonts w:ascii="ＭＳ 明朝" w:hAnsi="ＭＳ 明朝" w:hint="eastAsia"/>
        </w:rPr>
        <w:t>（</w:t>
      </w:r>
      <w:r w:rsidR="00505580">
        <w:rPr>
          <w:rFonts w:ascii="ＭＳ 明朝" w:hAnsi="ＭＳ 明朝" w:hint="eastAsia"/>
        </w:rPr>
        <w:t>6</w:t>
      </w:r>
      <w:r w:rsidRPr="00E33FEB">
        <w:rPr>
          <w:rFonts w:ascii="ＭＳ 明朝" w:hAnsi="ＭＳ 明朝" w:hint="eastAsia"/>
        </w:rPr>
        <w:t>）機構が入居する賃貸ビル内に入館する際、以下の注意事項を順守すること。</w:t>
      </w:r>
    </w:p>
    <w:p w14:paraId="2E72EFF8" w14:textId="77777777" w:rsidR="00E33FEB" w:rsidRPr="00E33FEB" w:rsidRDefault="00E33FEB" w:rsidP="00E33FEB">
      <w:pPr>
        <w:rPr>
          <w:rFonts w:ascii="ＭＳ 明朝" w:hAnsi="ＭＳ 明朝"/>
        </w:rPr>
      </w:pPr>
      <w:r w:rsidRPr="00E33FEB">
        <w:rPr>
          <w:rFonts w:ascii="ＭＳ 明朝" w:hAnsi="ＭＳ 明朝" w:hint="eastAsia"/>
        </w:rPr>
        <w:t>ア　都道</w:t>
      </w:r>
      <w:r w:rsidRPr="00E33FEB">
        <w:rPr>
          <w:rFonts w:ascii="ＭＳ 明朝" w:hAnsi="ＭＳ 明朝"/>
        </w:rPr>
        <w:t>437</w:t>
      </w:r>
      <w:r w:rsidRPr="00E33FEB">
        <w:rPr>
          <w:rFonts w:ascii="ＭＳ 明朝" w:hAnsi="ＭＳ 明朝" w:hint="eastAsia"/>
        </w:rPr>
        <w:t>号線（不忍通り）側の車入口から地下駐車場に進むこと。</w:t>
      </w:r>
    </w:p>
    <w:p w14:paraId="0A6CBA77" w14:textId="77777777" w:rsidR="00E33FEB" w:rsidRPr="00E33FEB" w:rsidRDefault="00E33FEB" w:rsidP="00E33FEB">
      <w:pPr>
        <w:rPr>
          <w:rFonts w:ascii="ＭＳ 明朝" w:hAnsi="ＭＳ 明朝"/>
        </w:rPr>
      </w:pPr>
      <w:r w:rsidRPr="00E33FEB">
        <w:rPr>
          <w:rFonts w:ascii="ＭＳ 明朝" w:hAnsi="ＭＳ 明朝" w:hint="eastAsia"/>
        </w:rPr>
        <w:t>イ　地下駐車場の車両制限は、車両</w:t>
      </w:r>
      <w:r w:rsidRPr="00E33FEB">
        <w:rPr>
          <w:rFonts w:ascii="ＭＳ 明朝" w:hAnsi="ＭＳ 明朝"/>
        </w:rPr>
        <w:t>2</w:t>
      </w:r>
      <w:r w:rsidRPr="00E33FEB">
        <w:rPr>
          <w:rFonts w:ascii="ＭＳ 明朝" w:hAnsi="ＭＳ 明朝" w:hint="eastAsia"/>
        </w:rPr>
        <w:t>トントラックのロングボディー、高さ</w:t>
      </w:r>
      <w:r w:rsidRPr="00E33FEB">
        <w:rPr>
          <w:rFonts w:ascii="ＭＳ 明朝" w:hAnsi="ＭＳ 明朝"/>
        </w:rPr>
        <w:t>2.8</w:t>
      </w:r>
      <w:r w:rsidRPr="00E33FEB">
        <w:rPr>
          <w:rFonts w:ascii="ＭＳ 明朝" w:hAnsi="ＭＳ 明朝" w:hint="eastAsia"/>
        </w:rPr>
        <w:t>ｍ以下である。</w:t>
      </w:r>
    </w:p>
    <w:p w14:paraId="083A11A5" w14:textId="77777777" w:rsidR="00E33FEB" w:rsidRPr="00E33FEB" w:rsidRDefault="00E33FEB" w:rsidP="00E33FEB">
      <w:pPr>
        <w:rPr>
          <w:rFonts w:ascii="ＭＳ 明朝" w:hAnsi="ＭＳ 明朝"/>
        </w:rPr>
      </w:pPr>
      <w:r w:rsidRPr="00E33FEB">
        <w:rPr>
          <w:rFonts w:ascii="ＭＳ 明朝" w:hAnsi="ＭＳ 明朝" w:hint="eastAsia"/>
        </w:rPr>
        <w:t>ウ　エレベーターを使用する際は、荷物用エレベーターを使用すること。</w:t>
      </w:r>
    </w:p>
    <w:p w14:paraId="36C39313" w14:textId="77777777" w:rsidR="00E33FEB" w:rsidRPr="00E33FEB" w:rsidRDefault="00E33FEB" w:rsidP="00E33FEB">
      <w:pPr>
        <w:rPr>
          <w:rFonts w:ascii="ＭＳ 明朝" w:hAnsi="ＭＳ 明朝"/>
        </w:rPr>
      </w:pPr>
      <w:r w:rsidRPr="00E33FEB">
        <w:rPr>
          <w:rFonts w:ascii="ＭＳ 明朝" w:hAnsi="ＭＳ 明朝" w:hint="eastAsia"/>
        </w:rPr>
        <w:t>エ　機構職員から指示があった場合は、建物内の床面及び壁に養生を施すこと。</w:t>
      </w:r>
    </w:p>
    <w:p w14:paraId="07EE1938" w14:textId="77777777" w:rsidR="00E33FEB" w:rsidRPr="00E33FEB" w:rsidRDefault="00E33FEB" w:rsidP="00E33FEB">
      <w:pPr>
        <w:rPr>
          <w:rFonts w:ascii="ＭＳ 明朝" w:hAnsi="ＭＳ 明朝"/>
        </w:rPr>
      </w:pPr>
      <w:r w:rsidRPr="00E33FEB">
        <w:rPr>
          <w:rFonts w:ascii="ＭＳ 明朝" w:hAnsi="ＭＳ 明朝" w:hint="eastAsia"/>
        </w:rPr>
        <w:t>オ　ビル管理会社に対して入館手続きが必要になった場合、作業従事者の所属及び氏名等の情報について、機構職員が指定する日時までに報告すること。</w:t>
      </w:r>
    </w:p>
    <w:p w14:paraId="544A409A" w14:textId="77777777" w:rsidR="00E33FEB" w:rsidRPr="00E33FEB" w:rsidRDefault="00E33FEB" w:rsidP="00E33FEB">
      <w:pPr>
        <w:rPr>
          <w:rFonts w:ascii="ＭＳ 明朝" w:hAnsi="ＭＳ 明朝"/>
        </w:rPr>
      </w:pPr>
      <w:r w:rsidRPr="00E33FEB">
        <w:rPr>
          <w:rFonts w:ascii="ＭＳ 明朝" w:hAnsi="ＭＳ 明朝" w:hint="eastAsia"/>
        </w:rPr>
        <w:t>カ　上記ア～オに対応できない場合は、機構職員に直ちに連絡し、入館方法について協議すること。</w:t>
      </w:r>
    </w:p>
    <w:p w14:paraId="3F9D23D2" w14:textId="3704C0FE" w:rsidR="00E33FEB" w:rsidRPr="00E33FEB" w:rsidRDefault="00E33FEB" w:rsidP="00E33FEB">
      <w:pPr>
        <w:rPr>
          <w:rFonts w:ascii="ＭＳ 明朝" w:hAnsi="ＭＳ 明朝"/>
        </w:rPr>
      </w:pPr>
      <w:r w:rsidRPr="00E33FEB">
        <w:rPr>
          <w:rFonts w:ascii="ＭＳ 明朝" w:hAnsi="ＭＳ 明朝" w:hint="eastAsia"/>
        </w:rPr>
        <w:t>（</w:t>
      </w:r>
      <w:r w:rsidR="00505580">
        <w:rPr>
          <w:rFonts w:ascii="ＭＳ 明朝" w:hAnsi="ＭＳ 明朝" w:hint="eastAsia"/>
        </w:rPr>
        <w:t>7</w:t>
      </w:r>
      <w:r w:rsidRPr="00E33FEB">
        <w:rPr>
          <w:rFonts w:ascii="ＭＳ 明朝" w:hAnsi="ＭＳ 明朝" w:hint="eastAsia"/>
        </w:rPr>
        <w:t>）納入に際して、機構が入居する賃貸ビルの壁・床及び機構の備品等に損害を与えた場合は、直ちに機構担当職員に連絡するとともに、受注者の責任において復旧すること。</w:t>
      </w:r>
    </w:p>
    <w:p w14:paraId="2FAE6925" w14:textId="3F1C8352" w:rsidR="003172D2" w:rsidRDefault="00E33FEB" w:rsidP="00013A6F">
      <w:pPr>
        <w:rPr>
          <w:rFonts w:ascii="ＭＳ 明朝" w:hAnsi="ＭＳ 明朝"/>
        </w:rPr>
      </w:pPr>
      <w:r w:rsidRPr="00E33FEB">
        <w:rPr>
          <w:rFonts w:ascii="ＭＳ 明朝" w:hAnsi="ＭＳ 明朝" w:hint="eastAsia"/>
        </w:rPr>
        <w:t>（</w:t>
      </w:r>
      <w:r w:rsidR="00505580">
        <w:rPr>
          <w:rFonts w:ascii="ＭＳ 明朝" w:hAnsi="ＭＳ 明朝" w:hint="eastAsia"/>
        </w:rPr>
        <w:t>8</w:t>
      </w:r>
      <w:r w:rsidRPr="00E33FEB">
        <w:rPr>
          <w:rFonts w:ascii="ＭＳ 明朝" w:hAnsi="ＭＳ 明朝" w:hint="eastAsia"/>
        </w:rPr>
        <w:t>）本件の納入で発生した</w:t>
      </w:r>
      <w:r w:rsidR="008B7507">
        <w:rPr>
          <w:rFonts w:ascii="ＭＳ 明朝" w:hAnsi="ＭＳ 明朝" w:hint="eastAsia"/>
        </w:rPr>
        <w:t>廃材</w:t>
      </w:r>
      <w:r w:rsidRPr="00E33FEB">
        <w:rPr>
          <w:rFonts w:ascii="ＭＳ 明朝" w:hAnsi="ＭＳ 明朝" w:hint="eastAsia"/>
        </w:rPr>
        <w:t>等は、受注者が撤去及び引き取りを行うこと。</w:t>
      </w:r>
    </w:p>
    <w:p w14:paraId="1E6CE13C" w14:textId="77777777" w:rsidR="00E33FEB" w:rsidRPr="00E33FEB" w:rsidRDefault="00E33FEB" w:rsidP="00E33FEB">
      <w:pPr>
        <w:rPr>
          <w:rFonts w:ascii="ＭＳ 明朝" w:hAnsi="ＭＳ 明朝"/>
        </w:rPr>
      </w:pPr>
    </w:p>
    <w:p w14:paraId="52097D8F" w14:textId="77777777" w:rsidR="00E33FEB" w:rsidRPr="00E33FEB" w:rsidRDefault="00E33FEB" w:rsidP="00E33FEB">
      <w:pPr>
        <w:rPr>
          <w:rFonts w:ascii="ＭＳ 明朝" w:hAnsi="ＭＳ 明朝"/>
        </w:rPr>
      </w:pPr>
      <w:r w:rsidRPr="00E33FEB">
        <w:rPr>
          <w:rFonts w:ascii="ＭＳ 明朝" w:hAnsi="ＭＳ 明朝"/>
        </w:rPr>
        <w:t>10</w:t>
      </w:r>
      <w:r w:rsidRPr="00E33FEB">
        <w:rPr>
          <w:rFonts w:ascii="ＭＳ 明朝" w:hAnsi="ＭＳ 明朝" w:hint="eastAsia"/>
        </w:rPr>
        <w:t xml:space="preserve">　その他</w:t>
      </w:r>
    </w:p>
    <w:p w14:paraId="5122AAB8" w14:textId="77777777" w:rsidR="00E33FEB" w:rsidRPr="00E33FEB" w:rsidRDefault="00E33FEB" w:rsidP="00E33FEB">
      <w:pPr>
        <w:rPr>
          <w:rFonts w:ascii="ＭＳ 明朝" w:hAnsi="ＭＳ 明朝"/>
        </w:rPr>
      </w:pPr>
      <w:r w:rsidRPr="00E33FEB">
        <w:rPr>
          <w:rFonts w:ascii="ＭＳ 明朝" w:hAnsi="ＭＳ 明朝" w:hint="eastAsia"/>
        </w:rPr>
        <w:t>（</w:t>
      </w:r>
      <w:r w:rsidRPr="00E33FEB">
        <w:rPr>
          <w:rFonts w:ascii="ＭＳ 明朝" w:hAnsi="ＭＳ 明朝"/>
        </w:rPr>
        <w:t>1</w:t>
      </w:r>
      <w:r w:rsidRPr="00E33FEB">
        <w:rPr>
          <w:rFonts w:ascii="ＭＳ 明朝" w:hAnsi="ＭＳ 明朝" w:hint="eastAsia"/>
        </w:rPr>
        <w:t>）本書に明記されていない事項については、機構担当職員と受注者が協議の上で決定する。</w:t>
      </w:r>
    </w:p>
    <w:p w14:paraId="39FC3188" w14:textId="77777777" w:rsidR="00E33FEB" w:rsidRPr="00E33FEB" w:rsidRDefault="00E33FEB" w:rsidP="00E33FEB">
      <w:pPr>
        <w:rPr>
          <w:rFonts w:ascii="ＭＳ 明朝" w:hAnsi="ＭＳ 明朝"/>
        </w:rPr>
      </w:pPr>
    </w:p>
    <w:p w14:paraId="1B04FC56" w14:textId="77777777" w:rsidR="00E33FEB" w:rsidRPr="00E33FEB" w:rsidRDefault="00E33FEB" w:rsidP="00E33FEB">
      <w:pPr>
        <w:rPr>
          <w:rFonts w:ascii="ＭＳ 明朝" w:hAnsi="ＭＳ 明朝"/>
        </w:rPr>
      </w:pPr>
      <w:r w:rsidRPr="00E33FEB">
        <w:rPr>
          <w:rFonts w:ascii="ＭＳ 明朝" w:hAnsi="ＭＳ 明朝" w:hint="eastAsia"/>
        </w:rPr>
        <w:br w:type="page"/>
      </w:r>
      <w:r w:rsidRPr="00E33FEB">
        <w:rPr>
          <w:rFonts w:ascii="ＭＳ 明朝" w:hAnsi="ＭＳ 明朝" w:hint="eastAsia"/>
        </w:rPr>
        <w:lastRenderedPageBreak/>
        <w:t>（仕様書別添）</w:t>
      </w:r>
    </w:p>
    <w:p w14:paraId="29511F20" w14:textId="77777777" w:rsidR="00E33FEB" w:rsidRPr="00E33FEB" w:rsidRDefault="00E33FEB" w:rsidP="00E33FEB">
      <w:pPr>
        <w:rPr>
          <w:rFonts w:ascii="ＭＳ 明朝" w:hAnsi="ＭＳ 明朝"/>
        </w:rPr>
      </w:pPr>
      <w:r w:rsidRPr="00E33FEB">
        <w:rPr>
          <w:rFonts w:ascii="ＭＳ 明朝" w:hAnsi="ＭＳ 明朝" w:hint="eastAsia"/>
        </w:rPr>
        <w:t>【物件及び構成内訳】</w:t>
      </w:r>
    </w:p>
    <w:p w14:paraId="2823C4BA" w14:textId="77777777" w:rsidR="00E33FEB" w:rsidRPr="00E33FEB" w:rsidRDefault="00E33FEB" w:rsidP="00E33FEB">
      <w:pPr>
        <w:rPr>
          <w:rFonts w:ascii="ＭＳ 明朝" w:hAnsi="ＭＳ 明朝"/>
        </w:rPr>
      </w:pPr>
      <w:r w:rsidRPr="00E33FEB">
        <w:rPr>
          <w:rFonts w:ascii="ＭＳ 明朝" w:hAnsi="ＭＳ 明朝" w:hint="eastAsia"/>
        </w:rPr>
        <w:t>物件は、以下の内容を満たしていること。</w:t>
      </w:r>
    </w:p>
    <w:p w14:paraId="7F3ECC96" w14:textId="77777777" w:rsidR="00E33FEB" w:rsidRPr="00E33FEB" w:rsidRDefault="00E33FEB" w:rsidP="00E33FEB">
      <w:pPr>
        <w:rPr>
          <w:rFonts w:ascii="ＭＳ 明朝" w:hAnsi="ＭＳ 明朝"/>
        </w:rPr>
      </w:pPr>
      <w:r w:rsidRPr="00E33FEB">
        <w:rPr>
          <w:rFonts w:ascii="ＭＳ 明朝" w:hAnsi="ＭＳ 明朝" w:hint="eastAsia"/>
        </w:rPr>
        <w:t>規格・品質を満たしていれば、同一製品に限らない。</w:t>
      </w:r>
    </w:p>
    <w:p w14:paraId="35614D35" w14:textId="155419CF" w:rsidR="00E33FEB" w:rsidRPr="00E33FEB" w:rsidRDefault="00E33FEB" w:rsidP="00E33FEB">
      <w:pPr>
        <w:rPr>
          <w:rFonts w:ascii="ＭＳ 明朝" w:hAnsi="ＭＳ 明朝"/>
        </w:rPr>
      </w:pPr>
      <w:r w:rsidRPr="00E33FEB">
        <w:rPr>
          <w:rFonts w:ascii="ＭＳ 明朝" w:hAnsi="ＭＳ 明朝" w:hint="eastAsia"/>
        </w:rPr>
        <w:t>「</w:t>
      </w:r>
      <w:r w:rsidR="002E3D28">
        <w:rPr>
          <w:rFonts w:ascii="ＭＳ 明朝" w:hAnsi="ＭＳ 明朝" w:hint="eastAsia"/>
        </w:rPr>
        <w:t>例示品</w:t>
      </w:r>
      <w:r w:rsidRPr="00E33FEB">
        <w:rPr>
          <w:rFonts w:ascii="ＭＳ 明朝" w:hAnsi="ＭＳ 明朝" w:hint="eastAsia"/>
        </w:rPr>
        <w:t>」に記載する内容は、当該要件を満たすための参考であり、同物件を求めるものではない。</w:t>
      </w:r>
    </w:p>
    <w:p w14:paraId="70DBADD6" w14:textId="77777777" w:rsidR="00E33FEB" w:rsidRPr="00E33FEB" w:rsidRDefault="00E33FEB" w:rsidP="00E33FEB">
      <w:pPr>
        <w:rPr>
          <w:rFonts w:ascii="ＭＳ 明朝" w:hAnsi="ＭＳ 明朝"/>
        </w:rPr>
      </w:pP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992"/>
        <w:gridCol w:w="3686"/>
        <w:gridCol w:w="3590"/>
      </w:tblGrid>
      <w:tr w:rsidR="00E33FEB" w:rsidRPr="00E33FEB" w14:paraId="7CA29815" w14:textId="77777777" w:rsidTr="00E33FEB">
        <w:trPr>
          <w:trHeight w:val="285"/>
          <w:jc w:val="center"/>
        </w:trPr>
        <w:tc>
          <w:tcPr>
            <w:tcW w:w="534" w:type="dxa"/>
            <w:tcBorders>
              <w:top w:val="single" w:sz="4" w:space="0" w:color="auto"/>
              <w:left w:val="single" w:sz="4" w:space="0" w:color="auto"/>
              <w:bottom w:val="single" w:sz="4" w:space="0" w:color="auto"/>
              <w:right w:val="single" w:sz="4" w:space="0" w:color="auto"/>
            </w:tcBorders>
            <w:noWrap/>
            <w:hideMark/>
          </w:tcPr>
          <w:p w14:paraId="36A8E4CD" w14:textId="77777777" w:rsidR="00E33FEB" w:rsidRPr="00E33FEB" w:rsidRDefault="00E33FEB" w:rsidP="00E33FEB">
            <w:pPr>
              <w:rPr>
                <w:rFonts w:ascii="ＭＳ 明朝" w:hAnsi="ＭＳ 明朝"/>
              </w:rPr>
            </w:pPr>
            <w:r w:rsidRPr="00E33FEB">
              <w:rPr>
                <w:rFonts w:ascii="ＭＳ 明朝" w:hAnsi="ＭＳ 明朝" w:hint="eastAsia"/>
              </w:rPr>
              <w:t>項番</w:t>
            </w:r>
          </w:p>
        </w:tc>
        <w:tc>
          <w:tcPr>
            <w:tcW w:w="1559" w:type="dxa"/>
            <w:tcBorders>
              <w:top w:val="single" w:sz="4" w:space="0" w:color="auto"/>
              <w:left w:val="single" w:sz="4" w:space="0" w:color="auto"/>
              <w:bottom w:val="single" w:sz="4" w:space="0" w:color="auto"/>
              <w:right w:val="single" w:sz="4" w:space="0" w:color="auto"/>
            </w:tcBorders>
            <w:noWrap/>
            <w:hideMark/>
          </w:tcPr>
          <w:p w14:paraId="085E6245" w14:textId="77777777" w:rsidR="00E33FEB" w:rsidRPr="00E33FEB" w:rsidRDefault="00E33FEB" w:rsidP="00E33FEB">
            <w:pPr>
              <w:rPr>
                <w:rFonts w:ascii="ＭＳ 明朝" w:hAnsi="ＭＳ 明朝"/>
              </w:rPr>
            </w:pPr>
            <w:r w:rsidRPr="00E33FEB">
              <w:rPr>
                <w:rFonts w:ascii="ＭＳ 明朝" w:hAnsi="ＭＳ 明朝" w:hint="eastAsia"/>
              </w:rPr>
              <w:t>品名</w:t>
            </w:r>
          </w:p>
        </w:tc>
        <w:tc>
          <w:tcPr>
            <w:tcW w:w="992" w:type="dxa"/>
            <w:tcBorders>
              <w:top w:val="single" w:sz="4" w:space="0" w:color="auto"/>
              <w:left w:val="single" w:sz="4" w:space="0" w:color="auto"/>
              <w:bottom w:val="single" w:sz="4" w:space="0" w:color="auto"/>
              <w:right w:val="single" w:sz="4" w:space="0" w:color="auto"/>
            </w:tcBorders>
            <w:noWrap/>
            <w:hideMark/>
          </w:tcPr>
          <w:p w14:paraId="27ECA3B8" w14:textId="77777777" w:rsidR="00E33FEB" w:rsidRPr="00E33FEB" w:rsidRDefault="00E33FEB" w:rsidP="00E33FEB">
            <w:pPr>
              <w:rPr>
                <w:rFonts w:ascii="ＭＳ 明朝" w:hAnsi="ＭＳ 明朝"/>
              </w:rPr>
            </w:pPr>
            <w:r w:rsidRPr="00E33FEB">
              <w:rPr>
                <w:rFonts w:ascii="ＭＳ 明朝" w:hAnsi="ＭＳ 明朝" w:hint="eastAsia"/>
              </w:rPr>
              <w:t>数量</w:t>
            </w:r>
          </w:p>
        </w:tc>
        <w:tc>
          <w:tcPr>
            <w:tcW w:w="3686" w:type="dxa"/>
            <w:tcBorders>
              <w:top w:val="single" w:sz="4" w:space="0" w:color="auto"/>
              <w:left w:val="single" w:sz="4" w:space="0" w:color="auto"/>
              <w:bottom w:val="single" w:sz="4" w:space="0" w:color="auto"/>
              <w:right w:val="single" w:sz="4" w:space="0" w:color="auto"/>
            </w:tcBorders>
            <w:noWrap/>
            <w:hideMark/>
          </w:tcPr>
          <w:p w14:paraId="3C519B97" w14:textId="77777777" w:rsidR="00E33FEB" w:rsidRPr="00E33FEB" w:rsidRDefault="00E33FEB" w:rsidP="00E33FEB">
            <w:pPr>
              <w:rPr>
                <w:rFonts w:ascii="ＭＳ 明朝" w:hAnsi="ＭＳ 明朝"/>
              </w:rPr>
            </w:pPr>
            <w:r w:rsidRPr="00E33FEB">
              <w:rPr>
                <w:rFonts w:ascii="ＭＳ 明朝" w:hAnsi="ＭＳ 明朝" w:hint="eastAsia"/>
              </w:rPr>
              <w:t>規格・品質</w:t>
            </w:r>
          </w:p>
        </w:tc>
        <w:tc>
          <w:tcPr>
            <w:tcW w:w="3590" w:type="dxa"/>
            <w:tcBorders>
              <w:top w:val="single" w:sz="4" w:space="0" w:color="auto"/>
              <w:left w:val="single" w:sz="4" w:space="0" w:color="auto"/>
              <w:bottom w:val="single" w:sz="4" w:space="0" w:color="auto"/>
              <w:right w:val="single" w:sz="4" w:space="0" w:color="auto"/>
            </w:tcBorders>
            <w:noWrap/>
            <w:hideMark/>
          </w:tcPr>
          <w:p w14:paraId="21CAD037" w14:textId="77777777" w:rsidR="00E33FEB" w:rsidRPr="00E33FEB" w:rsidRDefault="00E33FEB" w:rsidP="00E33FEB">
            <w:pPr>
              <w:rPr>
                <w:rFonts w:ascii="ＭＳ 明朝" w:hAnsi="ＭＳ 明朝"/>
              </w:rPr>
            </w:pPr>
            <w:r w:rsidRPr="00E33FEB">
              <w:rPr>
                <w:rFonts w:ascii="ＭＳ 明朝" w:hAnsi="ＭＳ 明朝" w:hint="eastAsia"/>
              </w:rPr>
              <w:t>例示品</w:t>
            </w:r>
          </w:p>
        </w:tc>
      </w:tr>
      <w:tr w:rsidR="00E33FEB" w:rsidRPr="00E33FEB" w14:paraId="57BCFDF3" w14:textId="77777777" w:rsidTr="00E33FEB">
        <w:trPr>
          <w:trHeight w:val="1995"/>
          <w:jc w:val="center"/>
        </w:trPr>
        <w:tc>
          <w:tcPr>
            <w:tcW w:w="534" w:type="dxa"/>
            <w:tcBorders>
              <w:top w:val="single" w:sz="4" w:space="0" w:color="auto"/>
              <w:left w:val="single" w:sz="4" w:space="0" w:color="auto"/>
              <w:bottom w:val="single" w:sz="4" w:space="0" w:color="auto"/>
              <w:right w:val="single" w:sz="4" w:space="0" w:color="auto"/>
            </w:tcBorders>
            <w:noWrap/>
            <w:hideMark/>
          </w:tcPr>
          <w:p w14:paraId="04B15020" w14:textId="77777777" w:rsidR="00E33FEB" w:rsidRPr="00E33FEB" w:rsidRDefault="00E33FEB" w:rsidP="00E33FEB">
            <w:pPr>
              <w:rPr>
                <w:rFonts w:ascii="ＭＳ 明朝" w:hAnsi="ＭＳ 明朝"/>
              </w:rPr>
            </w:pPr>
            <w:r w:rsidRPr="00E33FEB">
              <w:rPr>
                <w:rFonts w:ascii="ＭＳ 明朝" w:hAnsi="ＭＳ 明朝" w:hint="eastAsia"/>
              </w:rPr>
              <w:t>1</w:t>
            </w:r>
          </w:p>
        </w:tc>
        <w:tc>
          <w:tcPr>
            <w:tcW w:w="1559" w:type="dxa"/>
            <w:tcBorders>
              <w:top w:val="single" w:sz="4" w:space="0" w:color="auto"/>
              <w:left w:val="single" w:sz="4" w:space="0" w:color="auto"/>
              <w:bottom w:val="single" w:sz="4" w:space="0" w:color="auto"/>
              <w:right w:val="single" w:sz="4" w:space="0" w:color="auto"/>
            </w:tcBorders>
            <w:noWrap/>
            <w:hideMark/>
          </w:tcPr>
          <w:p w14:paraId="215B7DB8" w14:textId="77777777" w:rsidR="00E33FEB" w:rsidRPr="00E33FEB" w:rsidRDefault="00E33FEB" w:rsidP="00E33FEB">
            <w:pPr>
              <w:rPr>
                <w:rFonts w:ascii="ＭＳ 明朝" w:hAnsi="ＭＳ 明朝"/>
              </w:rPr>
            </w:pPr>
            <w:r w:rsidRPr="00E33FEB">
              <w:rPr>
                <w:rFonts w:ascii="ＭＳ 明朝" w:hAnsi="ＭＳ 明朝" w:hint="eastAsia"/>
              </w:rPr>
              <w:t>白米</w:t>
            </w:r>
          </w:p>
        </w:tc>
        <w:tc>
          <w:tcPr>
            <w:tcW w:w="992" w:type="dxa"/>
            <w:tcBorders>
              <w:top w:val="single" w:sz="4" w:space="0" w:color="auto"/>
              <w:left w:val="single" w:sz="4" w:space="0" w:color="auto"/>
              <w:bottom w:val="single" w:sz="4" w:space="0" w:color="auto"/>
              <w:right w:val="single" w:sz="4" w:space="0" w:color="auto"/>
            </w:tcBorders>
            <w:noWrap/>
            <w:hideMark/>
          </w:tcPr>
          <w:p w14:paraId="4DF2C81F" w14:textId="70AC17F1" w:rsidR="00E33FEB" w:rsidRPr="00E33FEB" w:rsidRDefault="009D66DE" w:rsidP="00E33FEB">
            <w:pPr>
              <w:rPr>
                <w:rFonts w:ascii="ＭＳ 明朝" w:hAnsi="ＭＳ 明朝"/>
              </w:rPr>
            </w:pPr>
            <w:r>
              <w:rPr>
                <w:rFonts w:ascii="ＭＳ 明朝" w:hAnsi="ＭＳ 明朝" w:hint="eastAsia"/>
              </w:rPr>
              <w:t>4</w:t>
            </w:r>
            <w:r>
              <w:rPr>
                <w:rFonts w:ascii="ＭＳ 明朝" w:hAnsi="ＭＳ 明朝"/>
              </w:rPr>
              <w:t>,200</w:t>
            </w:r>
            <w:r w:rsidR="00E33FEB" w:rsidRPr="00E33FEB">
              <w:rPr>
                <w:rFonts w:ascii="ＭＳ 明朝" w:hAnsi="ＭＳ 明朝" w:hint="eastAsia"/>
              </w:rPr>
              <w:t>個</w:t>
            </w:r>
          </w:p>
        </w:tc>
        <w:tc>
          <w:tcPr>
            <w:tcW w:w="3686" w:type="dxa"/>
            <w:tcBorders>
              <w:top w:val="single" w:sz="4" w:space="0" w:color="auto"/>
              <w:left w:val="single" w:sz="4" w:space="0" w:color="auto"/>
              <w:bottom w:val="single" w:sz="4" w:space="0" w:color="auto"/>
              <w:right w:val="single" w:sz="4" w:space="0" w:color="auto"/>
            </w:tcBorders>
            <w:hideMark/>
          </w:tcPr>
          <w:p w14:paraId="123FD178" w14:textId="77777777" w:rsidR="009D66DE" w:rsidRPr="009D66DE" w:rsidRDefault="009D66DE" w:rsidP="009D66DE">
            <w:pPr>
              <w:rPr>
                <w:rFonts w:ascii="ＭＳ 明朝" w:hAnsi="ＭＳ 明朝"/>
              </w:rPr>
            </w:pPr>
            <w:r w:rsidRPr="009D66DE">
              <w:rPr>
                <w:rFonts w:ascii="ＭＳ 明朝" w:hAnsi="ＭＳ 明朝" w:hint="eastAsia"/>
              </w:rPr>
              <w:t>・1食ごとに密封個包装されていること。</w:t>
            </w:r>
          </w:p>
          <w:p w14:paraId="3553A164" w14:textId="77777777" w:rsidR="009D66DE" w:rsidRPr="009D66DE" w:rsidRDefault="009D66DE" w:rsidP="009D66DE">
            <w:pPr>
              <w:rPr>
                <w:rFonts w:ascii="ＭＳ 明朝" w:hAnsi="ＭＳ 明朝"/>
              </w:rPr>
            </w:pPr>
            <w:r w:rsidRPr="009D66DE">
              <w:rPr>
                <w:rFonts w:ascii="ＭＳ 明朝" w:hAnsi="ＭＳ 明朝" w:hint="eastAsia"/>
              </w:rPr>
              <w:t>・1食100g以上で1食ごとにスプーンが包装されていること。</w:t>
            </w:r>
          </w:p>
          <w:p w14:paraId="64634707" w14:textId="77777777" w:rsidR="009D66DE" w:rsidRPr="009D66DE" w:rsidRDefault="009D66DE" w:rsidP="009D66DE">
            <w:pPr>
              <w:rPr>
                <w:rFonts w:ascii="ＭＳ 明朝" w:hAnsi="ＭＳ 明朝"/>
              </w:rPr>
            </w:pPr>
            <w:r w:rsidRPr="009D66DE">
              <w:rPr>
                <w:rFonts w:ascii="ＭＳ 明朝" w:hAnsi="ＭＳ 明朝" w:hint="eastAsia"/>
              </w:rPr>
              <w:t>・1食当たりのカロリーが360kcal以上であること。</w:t>
            </w:r>
          </w:p>
          <w:p w14:paraId="4FA8BF3E" w14:textId="77777777" w:rsidR="009D66DE" w:rsidRPr="009D66DE" w:rsidRDefault="009D66DE" w:rsidP="009D66DE">
            <w:pPr>
              <w:rPr>
                <w:rFonts w:ascii="ＭＳ 明朝" w:hAnsi="ＭＳ 明朝"/>
              </w:rPr>
            </w:pPr>
            <w:r w:rsidRPr="009D66DE">
              <w:rPr>
                <w:rFonts w:ascii="ＭＳ 明朝" w:hAnsi="ＭＳ 明朝" w:hint="eastAsia"/>
              </w:rPr>
              <w:t>・お湯・お水が注ぎやすいスタンディングタイプであること。</w:t>
            </w:r>
          </w:p>
          <w:p w14:paraId="75F423A7" w14:textId="17BD965A" w:rsidR="009D66DE" w:rsidRPr="00E33FEB" w:rsidRDefault="009D66DE" w:rsidP="009D66DE">
            <w:pPr>
              <w:rPr>
                <w:rFonts w:ascii="ＭＳ 明朝" w:hAnsi="ＭＳ 明朝"/>
              </w:rPr>
            </w:pPr>
            <w:r w:rsidRPr="009D66DE">
              <w:rPr>
                <w:rFonts w:ascii="ＭＳ 明朝" w:hAnsi="ＭＳ 明朝" w:hint="eastAsia"/>
              </w:rPr>
              <w:t>・お湯を注いだ場合20分程度、水を注いだ場合60分程度で食事可能な状態に復元すること。</w:t>
            </w:r>
          </w:p>
        </w:tc>
        <w:tc>
          <w:tcPr>
            <w:tcW w:w="3590" w:type="dxa"/>
            <w:tcBorders>
              <w:top w:val="single" w:sz="4" w:space="0" w:color="auto"/>
              <w:left w:val="single" w:sz="4" w:space="0" w:color="auto"/>
              <w:bottom w:val="single" w:sz="4" w:space="0" w:color="auto"/>
              <w:right w:val="single" w:sz="4" w:space="0" w:color="auto"/>
            </w:tcBorders>
            <w:hideMark/>
          </w:tcPr>
          <w:p w14:paraId="3208A811" w14:textId="77777777" w:rsidR="00E33FEB" w:rsidRPr="00E33FEB" w:rsidRDefault="00E33FEB" w:rsidP="00E33FEB">
            <w:pPr>
              <w:rPr>
                <w:rFonts w:ascii="ＭＳ 明朝" w:hAnsi="ＭＳ 明朝"/>
              </w:rPr>
            </w:pPr>
            <w:r w:rsidRPr="00E33FEB">
              <w:rPr>
                <w:rFonts w:ascii="ＭＳ 明朝" w:hAnsi="ＭＳ 明朝" w:hint="eastAsia"/>
              </w:rPr>
              <w:t>品名　：尾西のアルファ米</w:t>
            </w:r>
          </w:p>
          <w:p w14:paraId="11246B52" w14:textId="77777777" w:rsidR="00E33FEB" w:rsidRPr="00E33FEB" w:rsidRDefault="00E33FEB" w:rsidP="00E33FEB">
            <w:pPr>
              <w:rPr>
                <w:rFonts w:ascii="ＭＳ 明朝" w:hAnsi="ＭＳ 明朝"/>
              </w:rPr>
            </w:pPr>
            <w:r w:rsidRPr="00E33FEB">
              <w:rPr>
                <w:rFonts w:ascii="ＭＳ 明朝" w:hAnsi="ＭＳ 明朝" w:hint="eastAsia"/>
              </w:rPr>
              <w:t>（白米）</w:t>
            </w:r>
            <w:r w:rsidRPr="00E33FEB">
              <w:rPr>
                <w:rFonts w:ascii="ＭＳ 明朝" w:hAnsi="ＭＳ 明朝" w:hint="eastAsia"/>
              </w:rPr>
              <w:br/>
              <w:t>製造者：尾西食品株式会社</w:t>
            </w:r>
            <w:r w:rsidRPr="00E33FEB">
              <w:rPr>
                <w:rFonts w:ascii="ＭＳ 明朝" w:hAnsi="ＭＳ 明朝" w:hint="eastAsia"/>
              </w:rPr>
              <w:br/>
            </w:r>
            <w:r w:rsidRPr="00E33FEB">
              <w:rPr>
                <w:rFonts w:ascii="ＭＳ 明朝" w:hAnsi="ＭＳ 明朝" w:hint="eastAsia"/>
              </w:rPr>
              <w:br/>
              <w:t xml:space="preserve">品名　：マジックライス　</w:t>
            </w:r>
          </w:p>
          <w:p w14:paraId="3D35E5C8" w14:textId="77777777" w:rsidR="00E33FEB" w:rsidRPr="00E33FEB" w:rsidRDefault="00E33FEB" w:rsidP="00E33FEB">
            <w:pPr>
              <w:rPr>
                <w:rFonts w:ascii="ＭＳ 明朝" w:hAnsi="ＭＳ 明朝"/>
              </w:rPr>
            </w:pPr>
            <w:r w:rsidRPr="00E33FEB">
              <w:rPr>
                <w:rFonts w:ascii="ＭＳ 明朝" w:hAnsi="ＭＳ 明朝" w:hint="eastAsia"/>
              </w:rPr>
              <w:t>保存食「白飯」</w:t>
            </w:r>
            <w:r w:rsidRPr="00E33FEB">
              <w:rPr>
                <w:rFonts w:ascii="ＭＳ 明朝" w:hAnsi="ＭＳ 明朝" w:hint="eastAsia"/>
              </w:rPr>
              <w:br/>
              <w:t>製造者：株式会社サタケ</w:t>
            </w:r>
          </w:p>
        </w:tc>
      </w:tr>
      <w:tr w:rsidR="009D66DE" w:rsidRPr="00E33FEB" w14:paraId="6AEC3C38" w14:textId="77777777" w:rsidTr="00E33FEB">
        <w:trPr>
          <w:trHeight w:val="1995"/>
          <w:jc w:val="center"/>
        </w:trPr>
        <w:tc>
          <w:tcPr>
            <w:tcW w:w="534" w:type="dxa"/>
            <w:tcBorders>
              <w:top w:val="single" w:sz="4" w:space="0" w:color="auto"/>
              <w:left w:val="single" w:sz="4" w:space="0" w:color="auto"/>
              <w:bottom w:val="single" w:sz="4" w:space="0" w:color="auto"/>
              <w:right w:val="single" w:sz="4" w:space="0" w:color="auto"/>
            </w:tcBorders>
            <w:noWrap/>
          </w:tcPr>
          <w:p w14:paraId="25048E6D" w14:textId="0610B68F" w:rsidR="009D66DE" w:rsidRPr="00E33FEB" w:rsidRDefault="009D66DE" w:rsidP="00E33FEB">
            <w:pPr>
              <w:rPr>
                <w:rFonts w:ascii="ＭＳ 明朝" w:hAnsi="ＭＳ 明朝"/>
              </w:rPr>
            </w:pPr>
            <w:r>
              <w:rPr>
                <w:rFonts w:ascii="ＭＳ 明朝" w:hAnsi="ＭＳ 明朝" w:hint="eastAsia"/>
              </w:rPr>
              <w:t>2</w:t>
            </w:r>
          </w:p>
        </w:tc>
        <w:tc>
          <w:tcPr>
            <w:tcW w:w="1559" w:type="dxa"/>
            <w:tcBorders>
              <w:top w:val="single" w:sz="4" w:space="0" w:color="auto"/>
              <w:left w:val="single" w:sz="4" w:space="0" w:color="auto"/>
              <w:bottom w:val="single" w:sz="4" w:space="0" w:color="auto"/>
              <w:right w:val="single" w:sz="4" w:space="0" w:color="auto"/>
            </w:tcBorders>
            <w:noWrap/>
          </w:tcPr>
          <w:p w14:paraId="3AD8A48B" w14:textId="743231CB" w:rsidR="009D66DE" w:rsidRPr="00E33FEB" w:rsidRDefault="009D66DE" w:rsidP="00E33FEB">
            <w:pPr>
              <w:rPr>
                <w:rFonts w:ascii="ＭＳ 明朝" w:hAnsi="ＭＳ 明朝"/>
              </w:rPr>
            </w:pPr>
            <w:r w:rsidRPr="009D66DE">
              <w:rPr>
                <w:rFonts w:ascii="ＭＳ 明朝" w:hAnsi="ＭＳ 明朝" w:hint="eastAsia"/>
              </w:rPr>
              <w:t>さば味噌煮</w:t>
            </w:r>
          </w:p>
        </w:tc>
        <w:tc>
          <w:tcPr>
            <w:tcW w:w="992" w:type="dxa"/>
            <w:tcBorders>
              <w:top w:val="single" w:sz="4" w:space="0" w:color="auto"/>
              <w:left w:val="single" w:sz="4" w:space="0" w:color="auto"/>
              <w:bottom w:val="single" w:sz="4" w:space="0" w:color="auto"/>
              <w:right w:val="single" w:sz="4" w:space="0" w:color="auto"/>
            </w:tcBorders>
            <w:noWrap/>
          </w:tcPr>
          <w:p w14:paraId="242D4423" w14:textId="1F8E5B29" w:rsidR="009D66DE" w:rsidRDefault="009D66DE" w:rsidP="00E33FEB">
            <w:pPr>
              <w:rPr>
                <w:rFonts w:ascii="ＭＳ 明朝" w:hAnsi="ＭＳ 明朝"/>
              </w:rPr>
            </w:pPr>
            <w:r w:rsidRPr="009D66DE">
              <w:rPr>
                <w:rFonts w:ascii="ＭＳ 明朝" w:hAnsi="ＭＳ 明朝"/>
              </w:rPr>
              <w:t>700</w:t>
            </w:r>
            <w:r>
              <w:rPr>
                <w:rFonts w:ascii="ＭＳ 明朝" w:hAnsi="ＭＳ 明朝" w:hint="eastAsia"/>
              </w:rPr>
              <w:t>個</w:t>
            </w:r>
          </w:p>
        </w:tc>
        <w:tc>
          <w:tcPr>
            <w:tcW w:w="3686" w:type="dxa"/>
            <w:tcBorders>
              <w:top w:val="single" w:sz="4" w:space="0" w:color="auto"/>
              <w:left w:val="single" w:sz="4" w:space="0" w:color="auto"/>
              <w:bottom w:val="single" w:sz="4" w:space="0" w:color="auto"/>
              <w:right w:val="single" w:sz="4" w:space="0" w:color="auto"/>
            </w:tcBorders>
          </w:tcPr>
          <w:p w14:paraId="178A3A51" w14:textId="77777777" w:rsidR="009D66DE" w:rsidRPr="009D66DE" w:rsidRDefault="009D66DE" w:rsidP="009D66DE">
            <w:pPr>
              <w:rPr>
                <w:rFonts w:ascii="ＭＳ 明朝" w:hAnsi="ＭＳ 明朝"/>
              </w:rPr>
            </w:pPr>
            <w:r w:rsidRPr="009D66DE">
              <w:rPr>
                <w:rFonts w:ascii="ＭＳ 明朝" w:hAnsi="ＭＳ 明朝" w:hint="eastAsia"/>
              </w:rPr>
              <w:t>・1食ごとに密封個包装されていること。</w:t>
            </w:r>
          </w:p>
          <w:p w14:paraId="2CEC0500" w14:textId="77777777" w:rsidR="009D66DE" w:rsidRPr="009D66DE" w:rsidRDefault="009D66DE" w:rsidP="009D66DE">
            <w:pPr>
              <w:rPr>
                <w:rFonts w:ascii="ＭＳ 明朝" w:hAnsi="ＭＳ 明朝"/>
              </w:rPr>
            </w:pPr>
            <w:r w:rsidRPr="009D66DE">
              <w:rPr>
                <w:rFonts w:ascii="ＭＳ 明朝" w:hAnsi="ＭＳ 明朝" w:hint="eastAsia"/>
              </w:rPr>
              <w:t>・常温で食事可能な製品であること。</w:t>
            </w:r>
          </w:p>
          <w:p w14:paraId="779BABCF" w14:textId="7588A717" w:rsidR="009D66DE" w:rsidRPr="009D66DE" w:rsidRDefault="009D66DE" w:rsidP="009D66DE">
            <w:pPr>
              <w:rPr>
                <w:rFonts w:ascii="ＭＳ 明朝" w:hAnsi="ＭＳ 明朝"/>
              </w:rPr>
            </w:pPr>
            <w:r w:rsidRPr="009D66DE">
              <w:rPr>
                <w:rFonts w:ascii="ＭＳ 明朝" w:hAnsi="ＭＳ 明朝" w:hint="eastAsia"/>
              </w:rPr>
              <w:t>・1食当たり150g以上でカロリーが400kcal以上であること。</w:t>
            </w:r>
          </w:p>
        </w:tc>
        <w:tc>
          <w:tcPr>
            <w:tcW w:w="3590" w:type="dxa"/>
            <w:tcBorders>
              <w:top w:val="single" w:sz="4" w:space="0" w:color="auto"/>
              <w:left w:val="single" w:sz="4" w:space="0" w:color="auto"/>
              <w:bottom w:val="single" w:sz="4" w:space="0" w:color="auto"/>
              <w:right w:val="single" w:sz="4" w:space="0" w:color="auto"/>
            </w:tcBorders>
          </w:tcPr>
          <w:p w14:paraId="0DD877E4" w14:textId="77777777" w:rsidR="009D66DE" w:rsidRPr="009D66DE" w:rsidRDefault="009D66DE" w:rsidP="009D66DE">
            <w:pPr>
              <w:rPr>
                <w:rFonts w:ascii="ＭＳ 明朝" w:hAnsi="ＭＳ 明朝"/>
              </w:rPr>
            </w:pPr>
            <w:r w:rsidRPr="009D66DE">
              <w:rPr>
                <w:rFonts w:ascii="ＭＳ 明朝" w:hAnsi="ＭＳ 明朝" w:hint="eastAsia"/>
              </w:rPr>
              <w:t>品名　：美味しい防災食　さば味噌煮</w:t>
            </w:r>
          </w:p>
          <w:p w14:paraId="2A1B0DC6" w14:textId="447C0FB7" w:rsidR="009D66DE" w:rsidRPr="00E33FEB" w:rsidRDefault="009D66DE" w:rsidP="009D66DE">
            <w:pPr>
              <w:rPr>
                <w:rFonts w:ascii="ＭＳ 明朝" w:hAnsi="ＭＳ 明朝"/>
              </w:rPr>
            </w:pPr>
            <w:r w:rsidRPr="009D66DE">
              <w:rPr>
                <w:rFonts w:ascii="ＭＳ 明朝" w:hAnsi="ＭＳ 明朝" w:hint="eastAsia"/>
              </w:rPr>
              <w:t>製造者：アルファフーズ株式会社</w:t>
            </w:r>
          </w:p>
        </w:tc>
      </w:tr>
      <w:tr w:rsidR="009D66DE" w:rsidRPr="00E33FEB" w14:paraId="31B760A1" w14:textId="77777777" w:rsidTr="00E33FEB">
        <w:trPr>
          <w:trHeight w:val="1995"/>
          <w:jc w:val="center"/>
        </w:trPr>
        <w:tc>
          <w:tcPr>
            <w:tcW w:w="534" w:type="dxa"/>
            <w:tcBorders>
              <w:top w:val="single" w:sz="4" w:space="0" w:color="auto"/>
              <w:left w:val="single" w:sz="4" w:space="0" w:color="auto"/>
              <w:bottom w:val="single" w:sz="4" w:space="0" w:color="auto"/>
              <w:right w:val="single" w:sz="4" w:space="0" w:color="auto"/>
            </w:tcBorders>
            <w:noWrap/>
          </w:tcPr>
          <w:p w14:paraId="4E4F3831" w14:textId="34B73644" w:rsidR="009D66DE" w:rsidRPr="00E33FEB" w:rsidRDefault="007F4827" w:rsidP="00E33FEB">
            <w:pPr>
              <w:rPr>
                <w:rFonts w:ascii="ＭＳ 明朝" w:hAnsi="ＭＳ 明朝"/>
              </w:rPr>
            </w:pPr>
            <w:r>
              <w:rPr>
                <w:rFonts w:ascii="ＭＳ 明朝" w:hAnsi="ＭＳ 明朝" w:hint="eastAsia"/>
              </w:rPr>
              <w:t>3</w:t>
            </w:r>
          </w:p>
        </w:tc>
        <w:tc>
          <w:tcPr>
            <w:tcW w:w="1559" w:type="dxa"/>
            <w:tcBorders>
              <w:top w:val="single" w:sz="4" w:space="0" w:color="auto"/>
              <w:left w:val="single" w:sz="4" w:space="0" w:color="auto"/>
              <w:bottom w:val="single" w:sz="4" w:space="0" w:color="auto"/>
              <w:right w:val="single" w:sz="4" w:space="0" w:color="auto"/>
            </w:tcBorders>
            <w:noWrap/>
          </w:tcPr>
          <w:p w14:paraId="502B8BAA" w14:textId="4F61032D" w:rsidR="009D66DE" w:rsidRPr="00E33FEB" w:rsidRDefault="007F4827" w:rsidP="00E33FEB">
            <w:pPr>
              <w:rPr>
                <w:rFonts w:ascii="ＭＳ 明朝" w:hAnsi="ＭＳ 明朝"/>
              </w:rPr>
            </w:pPr>
            <w:r w:rsidRPr="007F4827">
              <w:rPr>
                <w:rFonts w:ascii="ＭＳ 明朝" w:hAnsi="ＭＳ 明朝" w:hint="eastAsia"/>
              </w:rPr>
              <w:t>煮込みハンバーグ</w:t>
            </w:r>
          </w:p>
        </w:tc>
        <w:tc>
          <w:tcPr>
            <w:tcW w:w="992" w:type="dxa"/>
            <w:tcBorders>
              <w:top w:val="single" w:sz="4" w:space="0" w:color="auto"/>
              <w:left w:val="single" w:sz="4" w:space="0" w:color="auto"/>
              <w:bottom w:val="single" w:sz="4" w:space="0" w:color="auto"/>
              <w:right w:val="single" w:sz="4" w:space="0" w:color="auto"/>
            </w:tcBorders>
            <w:noWrap/>
          </w:tcPr>
          <w:p w14:paraId="3199C6C2" w14:textId="201CA6EB" w:rsidR="009D66DE" w:rsidRDefault="007F4827" w:rsidP="00E33FEB">
            <w:pPr>
              <w:rPr>
                <w:rFonts w:ascii="ＭＳ 明朝" w:hAnsi="ＭＳ 明朝"/>
              </w:rPr>
            </w:pPr>
            <w:r>
              <w:rPr>
                <w:rFonts w:ascii="ＭＳ 明朝" w:hAnsi="ＭＳ 明朝" w:hint="eastAsia"/>
              </w:rPr>
              <w:t>7</w:t>
            </w:r>
            <w:r>
              <w:rPr>
                <w:rFonts w:ascii="ＭＳ 明朝" w:hAnsi="ＭＳ 明朝"/>
              </w:rPr>
              <w:t>00</w:t>
            </w:r>
            <w:r>
              <w:rPr>
                <w:rFonts w:ascii="ＭＳ 明朝" w:hAnsi="ＭＳ 明朝" w:hint="eastAsia"/>
              </w:rPr>
              <w:t>個</w:t>
            </w:r>
          </w:p>
        </w:tc>
        <w:tc>
          <w:tcPr>
            <w:tcW w:w="3686" w:type="dxa"/>
            <w:tcBorders>
              <w:top w:val="single" w:sz="4" w:space="0" w:color="auto"/>
              <w:left w:val="single" w:sz="4" w:space="0" w:color="auto"/>
              <w:bottom w:val="single" w:sz="4" w:space="0" w:color="auto"/>
              <w:right w:val="single" w:sz="4" w:space="0" w:color="auto"/>
            </w:tcBorders>
          </w:tcPr>
          <w:p w14:paraId="352BB662" w14:textId="77777777" w:rsidR="007F4827" w:rsidRPr="007F4827" w:rsidRDefault="007F4827" w:rsidP="007F4827">
            <w:pPr>
              <w:rPr>
                <w:rFonts w:ascii="ＭＳ 明朝" w:hAnsi="ＭＳ 明朝"/>
              </w:rPr>
            </w:pPr>
            <w:r w:rsidRPr="007F4827">
              <w:rPr>
                <w:rFonts w:ascii="ＭＳ 明朝" w:hAnsi="ＭＳ 明朝" w:hint="eastAsia"/>
              </w:rPr>
              <w:t>・1食ごとに密封個包装されていること。</w:t>
            </w:r>
          </w:p>
          <w:p w14:paraId="6900A7BD" w14:textId="77777777" w:rsidR="007F4827" w:rsidRPr="007F4827" w:rsidRDefault="007F4827" w:rsidP="007F4827">
            <w:pPr>
              <w:rPr>
                <w:rFonts w:ascii="ＭＳ 明朝" w:hAnsi="ＭＳ 明朝"/>
              </w:rPr>
            </w:pPr>
            <w:r w:rsidRPr="007F4827">
              <w:rPr>
                <w:rFonts w:ascii="ＭＳ 明朝" w:hAnsi="ＭＳ 明朝" w:hint="eastAsia"/>
              </w:rPr>
              <w:t>・レトルトパウチまたは缶詰で常温で食事可能な製品であること。</w:t>
            </w:r>
          </w:p>
          <w:p w14:paraId="736ADDAF" w14:textId="592FEB34" w:rsidR="009D66DE" w:rsidRPr="009D66DE" w:rsidRDefault="007F4827" w:rsidP="007F4827">
            <w:pPr>
              <w:rPr>
                <w:rFonts w:ascii="ＭＳ 明朝" w:hAnsi="ＭＳ 明朝"/>
              </w:rPr>
            </w:pPr>
            <w:r w:rsidRPr="007F4827">
              <w:rPr>
                <w:rFonts w:ascii="ＭＳ 明朝" w:hAnsi="ＭＳ 明朝" w:hint="eastAsia"/>
              </w:rPr>
              <w:t>・1食当たり100g以上でカロリーが130kcal以上であること。</w:t>
            </w:r>
          </w:p>
        </w:tc>
        <w:tc>
          <w:tcPr>
            <w:tcW w:w="3590" w:type="dxa"/>
            <w:tcBorders>
              <w:top w:val="single" w:sz="4" w:space="0" w:color="auto"/>
              <w:left w:val="single" w:sz="4" w:space="0" w:color="auto"/>
              <w:bottom w:val="single" w:sz="4" w:space="0" w:color="auto"/>
              <w:right w:val="single" w:sz="4" w:space="0" w:color="auto"/>
            </w:tcBorders>
          </w:tcPr>
          <w:p w14:paraId="00BBC6C8" w14:textId="77777777" w:rsidR="007F4827" w:rsidRPr="007F4827" w:rsidRDefault="007F4827" w:rsidP="007F4827">
            <w:pPr>
              <w:rPr>
                <w:rFonts w:ascii="ＭＳ 明朝" w:hAnsi="ＭＳ 明朝"/>
              </w:rPr>
            </w:pPr>
            <w:r w:rsidRPr="007F4827">
              <w:rPr>
                <w:rFonts w:ascii="ＭＳ 明朝" w:hAnsi="ＭＳ 明朝" w:hint="eastAsia"/>
              </w:rPr>
              <w:t>品名　：美味しい防災食　ハンバーグ煮込み</w:t>
            </w:r>
          </w:p>
          <w:p w14:paraId="3EC58B99" w14:textId="77777777" w:rsidR="007F4827" w:rsidRPr="007F4827" w:rsidRDefault="007F4827" w:rsidP="007F4827">
            <w:pPr>
              <w:rPr>
                <w:rFonts w:ascii="ＭＳ 明朝" w:hAnsi="ＭＳ 明朝"/>
              </w:rPr>
            </w:pPr>
            <w:r w:rsidRPr="007F4827">
              <w:rPr>
                <w:rFonts w:ascii="ＭＳ 明朝" w:hAnsi="ＭＳ 明朝" w:hint="eastAsia"/>
              </w:rPr>
              <w:t>製造者：アルファフーズ株式会社</w:t>
            </w:r>
          </w:p>
          <w:p w14:paraId="3B89351D" w14:textId="77777777" w:rsidR="007F4827" w:rsidRPr="007F4827" w:rsidRDefault="007F4827" w:rsidP="007F4827">
            <w:pPr>
              <w:rPr>
                <w:rFonts w:ascii="ＭＳ 明朝" w:hAnsi="ＭＳ 明朝"/>
              </w:rPr>
            </w:pPr>
          </w:p>
          <w:p w14:paraId="19C7783F" w14:textId="77777777" w:rsidR="007F4827" w:rsidRPr="007F4827" w:rsidRDefault="007F4827" w:rsidP="007F4827">
            <w:pPr>
              <w:rPr>
                <w:rFonts w:ascii="ＭＳ 明朝" w:hAnsi="ＭＳ 明朝"/>
              </w:rPr>
            </w:pPr>
            <w:r w:rsidRPr="007F4827">
              <w:rPr>
                <w:rFonts w:ascii="ＭＳ 明朝" w:hAnsi="ＭＳ 明朝" w:hint="eastAsia"/>
              </w:rPr>
              <w:t>品名　：陸上自衛隊戦闘糧食モデル　煮込みハンバーグ</w:t>
            </w:r>
          </w:p>
          <w:p w14:paraId="65C78147" w14:textId="145CD325" w:rsidR="009D66DE" w:rsidRPr="00E33FEB" w:rsidRDefault="007F4827" w:rsidP="007F4827">
            <w:pPr>
              <w:rPr>
                <w:rFonts w:ascii="ＭＳ 明朝" w:hAnsi="ＭＳ 明朝"/>
              </w:rPr>
            </w:pPr>
            <w:r w:rsidRPr="007F4827">
              <w:rPr>
                <w:rFonts w:ascii="ＭＳ 明朝" w:hAnsi="ＭＳ 明朝" w:hint="eastAsia"/>
              </w:rPr>
              <w:t>製造者：日本ハム株式会社</w:t>
            </w:r>
          </w:p>
        </w:tc>
      </w:tr>
      <w:tr w:rsidR="00EF6E49" w:rsidRPr="00E33FEB" w14:paraId="08FBFA26" w14:textId="77777777" w:rsidTr="00E33FEB">
        <w:trPr>
          <w:trHeight w:val="1995"/>
          <w:jc w:val="center"/>
        </w:trPr>
        <w:tc>
          <w:tcPr>
            <w:tcW w:w="534" w:type="dxa"/>
            <w:tcBorders>
              <w:top w:val="single" w:sz="4" w:space="0" w:color="auto"/>
              <w:left w:val="single" w:sz="4" w:space="0" w:color="auto"/>
              <w:bottom w:val="single" w:sz="4" w:space="0" w:color="auto"/>
              <w:right w:val="single" w:sz="4" w:space="0" w:color="auto"/>
            </w:tcBorders>
            <w:noWrap/>
          </w:tcPr>
          <w:p w14:paraId="784091D3" w14:textId="4D1709D6" w:rsidR="00EF6E49" w:rsidRDefault="00EF6E49" w:rsidP="00E33FEB">
            <w:pPr>
              <w:rPr>
                <w:rFonts w:ascii="ＭＳ 明朝" w:hAnsi="ＭＳ 明朝"/>
              </w:rPr>
            </w:pPr>
            <w:r>
              <w:rPr>
                <w:rFonts w:ascii="ＭＳ 明朝" w:hAnsi="ＭＳ 明朝" w:hint="eastAsia"/>
              </w:rPr>
              <w:t>4</w:t>
            </w:r>
          </w:p>
        </w:tc>
        <w:tc>
          <w:tcPr>
            <w:tcW w:w="1559" w:type="dxa"/>
            <w:tcBorders>
              <w:top w:val="single" w:sz="4" w:space="0" w:color="auto"/>
              <w:left w:val="single" w:sz="4" w:space="0" w:color="auto"/>
              <w:bottom w:val="single" w:sz="4" w:space="0" w:color="auto"/>
              <w:right w:val="single" w:sz="4" w:space="0" w:color="auto"/>
            </w:tcBorders>
            <w:noWrap/>
          </w:tcPr>
          <w:p w14:paraId="60275093" w14:textId="57740383" w:rsidR="00EF6E49" w:rsidRPr="007F4827" w:rsidRDefault="00EF6E49" w:rsidP="00E33FEB">
            <w:pPr>
              <w:rPr>
                <w:rFonts w:ascii="ＭＳ 明朝" w:hAnsi="ＭＳ 明朝"/>
              </w:rPr>
            </w:pPr>
            <w:r>
              <w:rPr>
                <w:rFonts w:ascii="ＭＳ 明朝" w:hAnsi="ＭＳ 明朝" w:hint="eastAsia"/>
              </w:rPr>
              <w:t>カレー</w:t>
            </w:r>
          </w:p>
        </w:tc>
        <w:tc>
          <w:tcPr>
            <w:tcW w:w="992" w:type="dxa"/>
            <w:tcBorders>
              <w:top w:val="single" w:sz="4" w:space="0" w:color="auto"/>
              <w:left w:val="single" w:sz="4" w:space="0" w:color="auto"/>
              <w:bottom w:val="single" w:sz="4" w:space="0" w:color="auto"/>
              <w:right w:val="single" w:sz="4" w:space="0" w:color="auto"/>
            </w:tcBorders>
            <w:noWrap/>
          </w:tcPr>
          <w:p w14:paraId="5F4AFA3B" w14:textId="52BB226E" w:rsidR="00EF6E49" w:rsidRDefault="00EF6E49" w:rsidP="00E33FEB">
            <w:pPr>
              <w:rPr>
                <w:rFonts w:ascii="ＭＳ 明朝" w:hAnsi="ＭＳ 明朝"/>
              </w:rPr>
            </w:pPr>
            <w:r>
              <w:rPr>
                <w:rFonts w:ascii="ＭＳ 明朝" w:hAnsi="ＭＳ 明朝" w:hint="eastAsia"/>
              </w:rPr>
              <w:t>1</w:t>
            </w:r>
            <w:r>
              <w:rPr>
                <w:rFonts w:ascii="ＭＳ 明朝" w:hAnsi="ＭＳ 明朝"/>
              </w:rPr>
              <w:t>,400</w:t>
            </w:r>
            <w:r>
              <w:rPr>
                <w:rFonts w:ascii="ＭＳ 明朝" w:hAnsi="ＭＳ 明朝" w:hint="eastAsia"/>
              </w:rPr>
              <w:t>個</w:t>
            </w:r>
          </w:p>
        </w:tc>
        <w:tc>
          <w:tcPr>
            <w:tcW w:w="3686" w:type="dxa"/>
            <w:tcBorders>
              <w:top w:val="single" w:sz="4" w:space="0" w:color="auto"/>
              <w:left w:val="single" w:sz="4" w:space="0" w:color="auto"/>
              <w:bottom w:val="single" w:sz="4" w:space="0" w:color="auto"/>
              <w:right w:val="single" w:sz="4" w:space="0" w:color="auto"/>
            </w:tcBorders>
          </w:tcPr>
          <w:p w14:paraId="60E943C4" w14:textId="77777777" w:rsidR="00EF6E49" w:rsidRPr="00EF6E49" w:rsidRDefault="00EF6E49" w:rsidP="00EF6E49">
            <w:pPr>
              <w:rPr>
                <w:rFonts w:ascii="ＭＳ 明朝" w:hAnsi="ＭＳ 明朝"/>
              </w:rPr>
            </w:pPr>
            <w:r w:rsidRPr="00EF6E49">
              <w:rPr>
                <w:rFonts w:ascii="ＭＳ 明朝" w:hAnsi="ＭＳ 明朝" w:hint="eastAsia"/>
              </w:rPr>
              <w:t>・1食ごとに密封個包装されていること。</w:t>
            </w:r>
          </w:p>
          <w:p w14:paraId="6FD9AC23" w14:textId="77777777" w:rsidR="00EF6E49" w:rsidRPr="00EF6E49" w:rsidRDefault="00EF6E49" w:rsidP="00EF6E49">
            <w:pPr>
              <w:rPr>
                <w:rFonts w:ascii="ＭＳ 明朝" w:hAnsi="ＭＳ 明朝"/>
              </w:rPr>
            </w:pPr>
            <w:r w:rsidRPr="00EF6E49">
              <w:rPr>
                <w:rFonts w:ascii="ＭＳ 明朝" w:hAnsi="ＭＳ 明朝" w:hint="eastAsia"/>
              </w:rPr>
              <w:t>・常温で食事可能な製品であること。</w:t>
            </w:r>
          </w:p>
          <w:p w14:paraId="5A6E99AD" w14:textId="0CADB72D" w:rsidR="00EF6E49" w:rsidRPr="007F4827" w:rsidRDefault="00EF6E49" w:rsidP="00EF6E49">
            <w:pPr>
              <w:rPr>
                <w:rFonts w:ascii="ＭＳ 明朝" w:hAnsi="ＭＳ 明朝"/>
              </w:rPr>
            </w:pPr>
            <w:r w:rsidRPr="00EF6E49">
              <w:rPr>
                <w:rFonts w:ascii="ＭＳ 明朝" w:hAnsi="ＭＳ 明朝" w:hint="eastAsia"/>
              </w:rPr>
              <w:t>・1食当たり200g以上でカロリーが170kcal以上であること。</w:t>
            </w:r>
          </w:p>
        </w:tc>
        <w:tc>
          <w:tcPr>
            <w:tcW w:w="3590" w:type="dxa"/>
            <w:tcBorders>
              <w:top w:val="single" w:sz="4" w:space="0" w:color="auto"/>
              <w:left w:val="single" w:sz="4" w:space="0" w:color="auto"/>
              <w:bottom w:val="single" w:sz="4" w:space="0" w:color="auto"/>
              <w:right w:val="single" w:sz="4" w:space="0" w:color="auto"/>
            </w:tcBorders>
          </w:tcPr>
          <w:p w14:paraId="31C73C42" w14:textId="77777777" w:rsidR="00EF6E49" w:rsidRPr="00EF6E49" w:rsidRDefault="00EF6E49" w:rsidP="00EF6E49">
            <w:pPr>
              <w:rPr>
                <w:rFonts w:ascii="ＭＳ 明朝" w:hAnsi="ＭＳ 明朝"/>
              </w:rPr>
            </w:pPr>
            <w:r w:rsidRPr="00EF6E49">
              <w:rPr>
                <w:rFonts w:ascii="ＭＳ 明朝" w:hAnsi="ＭＳ 明朝" w:hint="eastAsia"/>
              </w:rPr>
              <w:t>品名　：LLヒートレスカレー「温めずにおいしい野菜カレー」</w:t>
            </w:r>
          </w:p>
          <w:p w14:paraId="600A5F6E" w14:textId="435F71B0" w:rsidR="00EF6E49" w:rsidRPr="007F4827" w:rsidRDefault="00EF6E49" w:rsidP="00EF6E49">
            <w:pPr>
              <w:rPr>
                <w:rFonts w:ascii="ＭＳ 明朝" w:hAnsi="ＭＳ 明朝"/>
              </w:rPr>
            </w:pPr>
            <w:r w:rsidRPr="00EF6E49">
              <w:rPr>
                <w:rFonts w:ascii="ＭＳ 明朝" w:hAnsi="ＭＳ 明朝" w:hint="eastAsia"/>
              </w:rPr>
              <w:t>製造者：ハウス食品株式会社</w:t>
            </w:r>
          </w:p>
        </w:tc>
      </w:tr>
      <w:tr w:rsidR="00E33FEB" w:rsidRPr="00E33FEB" w14:paraId="739C58CC" w14:textId="77777777" w:rsidTr="00E33FEB">
        <w:trPr>
          <w:trHeight w:val="1140"/>
          <w:jc w:val="center"/>
        </w:trPr>
        <w:tc>
          <w:tcPr>
            <w:tcW w:w="534" w:type="dxa"/>
            <w:tcBorders>
              <w:top w:val="single" w:sz="4" w:space="0" w:color="auto"/>
              <w:left w:val="single" w:sz="4" w:space="0" w:color="auto"/>
              <w:bottom w:val="single" w:sz="4" w:space="0" w:color="auto"/>
              <w:right w:val="single" w:sz="4" w:space="0" w:color="auto"/>
            </w:tcBorders>
            <w:noWrap/>
            <w:hideMark/>
          </w:tcPr>
          <w:p w14:paraId="42049C2B" w14:textId="77777777" w:rsidR="00E33FEB" w:rsidRPr="00E33FEB" w:rsidRDefault="00E33FEB" w:rsidP="00E33FEB">
            <w:pPr>
              <w:rPr>
                <w:rFonts w:ascii="ＭＳ 明朝" w:hAnsi="ＭＳ 明朝"/>
              </w:rPr>
            </w:pPr>
            <w:r w:rsidRPr="00E33FEB">
              <w:rPr>
                <w:rFonts w:ascii="ＭＳ 明朝" w:hAnsi="ＭＳ 明朝" w:hint="eastAsia"/>
              </w:rPr>
              <w:t>4</w:t>
            </w:r>
          </w:p>
        </w:tc>
        <w:tc>
          <w:tcPr>
            <w:tcW w:w="1559" w:type="dxa"/>
            <w:tcBorders>
              <w:top w:val="single" w:sz="4" w:space="0" w:color="auto"/>
              <w:left w:val="single" w:sz="4" w:space="0" w:color="auto"/>
              <w:bottom w:val="single" w:sz="4" w:space="0" w:color="auto"/>
              <w:right w:val="single" w:sz="4" w:space="0" w:color="auto"/>
            </w:tcBorders>
            <w:noWrap/>
            <w:hideMark/>
          </w:tcPr>
          <w:p w14:paraId="45E80625" w14:textId="77777777" w:rsidR="00E33FEB" w:rsidRPr="00E33FEB" w:rsidRDefault="00E33FEB" w:rsidP="00E33FEB">
            <w:pPr>
              <w:rPr>
                <w:rFonts w:ascii="ＭＳ 明朝" w:hAnsi="ＭＳ 明朝"/>
              </w:rPr>
            </w:pPr>
            <w:r w:rsidRPr="00E33FEB">
              <w:rPr>
                <w:rFonts w:ascii="ＭＳ 明朝" w:hAnsi="ＭＳ 明朝" w:hint="eastAsia"/>
              </w:rPr>
              <w:t>味噌汁</w:t>
            </w:r>
          </w:p>
        </w:tc>
        <w:tc>
          <w:tcPr>
            <w:tcW w:w="992" w:type="dxa"/>
            <w:tcBorders>
              <w:top w:val="single" w:sz="4" w:space="0" w:color="auto"/>
              <w:left w:val="single" w:sz="4" w:space="0" w:color="auto"/>
              <w:bottom w:val="single" w:sz="4" w:space="0" w:color="auto"/>
              <w:right w:val="single" w:sz="4" w:space="0" w:color="auto"/>
            </w:tcBorders>
            <w:noWrap/>
            <w:hideMark/>
          </w:tcPr>
          <w:p w14:paraId="7140A230" w14:textId="190FB4E5" w:rsidR="00E33FEB" w:rsidRPr="00E33FEB" w:rsidRDefault="009C547D" w:rsidP="00E33FEB">
            <w:pPr>
              <w:rPr>
                <w:rFonts w:ascii="ＭＳ 明朝" w:hAnsi="ＭＳ 明朝"/>
              </w:rPr>
            </w:pPr>
            <w:r>
              <w:rPr>
                <w:rFonts w:ascii="ＭＳ 明朝" w:hAnsi="ＭＳ 明朝" w:hint="eastAsia"/>
              </w:rPr>
              <w:t>1</w:t>
            </w:r>
            <w:r>
              <w:rPr>
                <w:rFonts w:ascii="ＭＳ 明朝" w:hAnsi="ＭＳ 明朝"/>
              </w:rPr>
              <w:t>,400</w:t>
            </w:r>
            <w:r w:rsidR="00E33FEB" w:rsidRPr="00E33FEB">
              <w:rPr>
                <w:rFonts w:ascii="ＭＳ 明朝" w:hAnsi="ＭＳ 明朝" w:hint="eastAsia"/>
              </w:rPr>
              <w:t>個</w:t>
            </w:r>
          </w:p>
        </w:tc>
        <w:tc>
          <w:tcPr>
            <w:tcW w:w="3686" w:type="dxa"/>
            <w:tcBorders>
              <w:top w:val="single" w:sz="4" w:space="0" w:color="auto"/>
              <w:left w:val="single" w:sz="4" w:space="0" w:color="auto"/>
              <w:bottom w:val="single" w:sz="4" w:space="0" w:color="auto"/>
              <w:right w:val="single" w:sz="4" w:space="0" w:color="auto"/>
            </w:tcBorders>
            <w:hideMark/>
          </w:tcPr>
          <w:p w14:paraId="579B0917" w14:textId="77777777" w:rsidR="00E33FEB" w:rsidRPr="00E33FEB" w:rsidRDefault="00E33FEB" w:rsidP="00E33FEB">
            <w:pPr>
              <w:rPr>
                <w:rFonts w:ascii="ＭＳ 明朝" w:hAnsi="ＭＳ 明朝"/>
              </w:rPr>
            </w:pPr>
            <w:r w:rsidRPr="00E33FEB">
              <w:rPr>
                <w:rFonts w:ascii="ＭＳ 明朝" w:hAnsi="ＭＳ 明朝" w:hint="eastAsia"/>
              </w:rPr>
              <w:t>・1食ごとに密封個包装されていること。</w:t>
            </w:r>
            <w:r w:rsidRPr="00E33FEB">
              <w:rPr>
                <w:rFonts w:ascii="ＭＳ 明朝" w:hAnsi="ＭＳ 明朝" w:hint="eastAsia"/>
              </w:rPr>
              <w:br/>
              <w:t>・容器がセットになっているか、別途容器が不要なタイプであること。</w:t>
            </w:r>
            <w:r w:rsidRPr="00E33FEB">
              <w:rPr>
                <w:rFonts w:ascii="ＭＳ 明朝" w:hAnsi="ＭＳ 明朝" w:hint="eastAsia"/>
              </w:rPr>
              <w:br/>
              <w:t>・1食当たりのカロリーが20kcal以上であること。</w:t>
            </w:r>
            <w:r w:rsidRPr="00E33FEB">
              <w:rPr>
                <w:rFonts w:ascii="ＭＳ 明朝" w:hAnsi="ＭＳ 明朝" w:hint="eastAsia"/>
              </w:rPr>
              <w:br/>
              <w:t>・使用する湯の量が180ml以下であること。</w:t>
            </w:r>
            <w:r w:rsidRPr="00E33FEB">
              <w:rPr>
                <w:rFonts w:ascii="ＭＳ 明朝" w:hAnsi="ＭＳ 明朝" w:hint="eastAsia"/>
              </w:rPr>
              <w:br/>
            </w:r>
          </w:p>
        </w:tc>
        <w:tc>
          <w:tcPr>
            <w:tcW w:w="3590" w:type="dxa"/>
            <w:tcBorders>
              <w:top w:val="single" w:sz="4" w:space="0" w:color="auto"/>
              <w:left w:val="single" w:sz="4" w:space="0" w:color="auto"/>
              <w:bottom w:val="single" w:sz="4" w:space="0" w:color="auto"/>
              <w:right w:val="single" w:sz="4" w:space="0" w:color="auto"/>
            </w:tcBorders>
            <w:hideMark/>
          </w:tcPr>
          <w:p w14:paraId="71B8A8B8" w14:textId="77777777" w:rsidR="00E33FEB" w:rsidRPr="00E33FEB" w:rsidRDefault="00E33FEB" w:rsidP="00E33FEB">
            <w:pPr>
              <w:rPr>
                <w:rFonts w:ascii="ＭＳ 明朝" w:hAnsi="ＭＳ 明朝"/>
              </w:rPr>
            </w:pPr>
            <w:r w:rsidRPr="00E33FEB">
              <w:rPr>
                <w:rFonts w:ascii="ＭＳ 明朝" w:hAnsi="ＭＳ 明朝" w:hint="eastAsia"/>
              </w:rPr>
              <w:t xml:space="preserve">品名　：ポケットワン　</w:t>
            </w:r>
          </w:p>
          <w:p w14:paraId="542D943A" w14:textId="77777777" w:rsidR="00E33FEB" w:rsidRPr="00E33FEB" w:rsidRDefault="00E33FEB" w:rsidP="00E33FEB">
            <w:pPr>
              <w:rPr>
                <w:rFonts w:ascii="ＭＳ 明朝" w:hAnsi="ＭＳ 明朝"/>
              </w:rPr>
            </w:pPr>
            <w:r w:rsidRPr="00E33FEB">
              <w:rPr>
                <w:rFonts w:ascii="ＭＳ 明朝" w:hAnsi="ＭＳ 明朝" w:hint="eastAsia"/>
              </w:rPr>
              <w:t>おみそ汁</w:t>
            </w:r>
            <w:r w:rsidRPr="00E33FEB">
              <w:rPr>
                <w:rFonts w:ascii="ＭＳ 明朝" w:hAnsi="ＭＳ 明朝" w:hint="eastAsia"/>
              </w:rPr>
              <w:br/>
              <w:t>製造者：神州一味噌株式会社</w:t>
            </w:r>
          </w:p>
        </w:tc>
      </w:tr>
      <w:tr w:rsidR="0078505E" w:rsidRPr="00E33FEB" w14:paraId="594BFCFA" w14:textId="77777777" w:rsidTr="00E33FEB">
        <w:trPr>
          <w:trHeight w:val="1140"/>
          <w:jc w:val="center"/>
        </w:trPr>
        <w:tc>
          <w:tcPr>
            <w:tcW w:w="534" w:type="dxa"/>
            <w:tcBorders>
              <w:top w:val="single" w:sz="4" w:space="0" w:color="auto"/>
              <w:left w:val="single" w:sz="4" w:space="0" w:color="auto"/>
              <w:bottom w:val="single" w:sz="4" w:space="0" w:color="auto"/>
              <w:right w:val="single" w:sz="4" w:space="0" w:color="auto"/>
            </w:tcBorders>
            <w:noWrap/>
          </w:tcPr>
          <w:p w14:paraId="1AB2AE10" w14:textId="3D5963F4" w:rsidR="0078505E" w:rsidRPr="00E33FEB" w:rsidRDefault="0078505E" w:rsidP="00E33FEB">
            <w:pPr>
              <w:rPr>
                <w:rFonts w:ascii="ＭＳ 明朝" w:hAnsi="ＭＳ 明朝"/>
              </w:rPr>
            </w:pPr>
            <w:r>
              <w:rPr>
                <w:rFonts w:ascii="ＭＳ 明朝" w:hAnsi="ＭＳ 明朝" w:hint="eastAsia"/>
              </w:rPr>
              <w:lastRenderedPageBreak/>
              <w:t>6</w:t>
            </w:r>
          </w:p>
        </w:tc>
        <w:tc>
          <w:tcPr>
            <w:tcW w:w="1559" w:type="dxa"/>
            <w:tcBorders>
              <w:top w:val="single" w:sz="4" w:space="0" w:color="auto"/>
              <w:left w:val="single" w:sz="4" w:space="0" w:color="auto"/>
              <w:bottom w:val="single" w:sz="4" w:space="0" w:color="auto"/>
              <w:right w:val="single" w:sz="4" w:space="0" w:color="auto"/>
            </w:tcBorders>
            <w:noWrap/>
          </w:tcPr>
          <w:p w14:paraId="53CC5282" w14:textId="4BD0F7CE" w:rsidR="0078505E" w:rsidRPr="00E33FEB" w:rsidRDefault="0078505E" w:rsidP="00E33FEB">
            <w:pPr>
              <w:rPr>
                <w:rFonts w:ascii="ＭＳ 明朝" w:hAnsi="ＭＳ 明朝"/>
              </w:rPr>
            </w:pPr>
            <w:r>
              <w:rPr>
                <w:rFonts w:ascii="ＭＳ 明朝" w:hAnsi="ＭＳ 明朝" w:hint="eastAsia"/>
              </w:rPr>
              <w:t>野菜スープ</w:t>
            </w:r>
          </w:p>
        </w:tc>
        <w:tc>
          <w:tcPr>
            <w:tcW w:w="992" w:type="dxa"/>
            <w:tcBorders>
              <w:top w:val="single" w:sz="4" w:space="0" w:color="auto"/>
              <w:left w:val="single" w:sz="4" w:space="0" w:color="auto"/>
              <w:bottom w:val="single" w:sz="4" w:space="0" w:color="auto"/>
              <w:right w:val="single" w:sz="4" w:space="0" w:color="auto"/>
            </w:tcBorders>
            <w:noWrap/>
          </w:tcPr>
          <w:p w14:paraId="608635FE" w14:textId="39D2A9DF" w:rsidR="0078505E" w:rsidRDefault="0078505E" w:rsidP="00E33FEB">
            <w:pPr>
              <w:rPr>
                <w:rFonts w:ascii="ＭＳ 明朝" w:hAnsi="ＭＳ 明朝"/>
              </w:rPr>
            </w:pPr>
            <w:r>
              <w:rPr>
                <w:rFonts w:ascii="ＭＳ 明朝" w:hAnsi="ＭＳ 明朝" w:hint="eastAsia"/>
              </w:rPr>
              <w:t>7</w:t>
            </w:r>
            <w:r>
              <w:rPr>
                <w:rFonts w:ascii="ＭＳ 明朝" w:hAnsi="ＭＳ 明朝"/>
              </w:rPr>
              <w:t>00</w:t>
            </w:r>
            <w:r>
              <w:rPr>
                <w:rFonts w:ascii="ＭＳ 明朝" w:hAnsi="ＭＳ 明朝" w:hint="eastAsia"/>
              </w:rPr>
              <w:t>個</w:t>
            </w:r>
          </w:p>
        </w:tc>
        <w:tc>
          <w:tcPr>
            <w:tcW w:w="0" w:type="auto"/>
            <w:tcBorders>
              <w:top w:val="single" w:sz="4" w:space="0" w:color="auto"/>
              <w:left w:val="single" w:sz="4" w:space="0" w:color="auto"/>
              <w:bottom w:val="single" w:sz="4" w:space="0" w:color="auto"/>
              <w:right w:val="single" w:sz="4" w:space="0" w:color="auto"/>
            </w:tcBorders>
            <w:vAlign w:val="center"/>
          </w:tcPr>
          <w:p w14:paraId="03BE3EF2" w14:textId="77777777" w:rsidR="00127F44" w:rsidRPr="00127F44" w:rsidRDefault="00127F44" w:rsidP="00127F44">
            <w:pPr>
              <w:rPr>
                <w:rFonts w:ascii="ＭＳ 明朝" w:hAnsi="ＭＳ 明朝"/>
              </w:rPr>
            </w:pPr>
            <w:r w:rsidRPr="00127F44">
              <w:rPr>
                <w:rFonts w:ascii="ＭＳ 明朝" w:hAnsi="ＭＳ 明朝" w:hint="eastAsia"/>
              </w:rPr>
              <w:t>・1食ごとに密封個包装されていること。</w:t>
            </w:r>
          </w:p>
          <w:p w14:paraId="34818D93" w14:textId="77777777" w:rsidR="00127F44" w:rsidRPr="00127F44" w:rsidRDefault="00127F44" w:rsidP="00127F44">
            <w:pPr>
              <w:rPr>
                <w:rFonts w:ascii="ＭＳ 明朝" w:hAnsi="ＭＳ 明朝"/>
              </w:rPr>
            </w:pPr>
            <w:r w:rsidRPr="00127F44">
              <w:rPr>
                <w:rFonts w:ascii="ＭＳ 明朝" w:hAnsi="ＭＳ 明朝" w:hint="eastAsia"/>
              </w:rPr>
              <w:t>・1食当たりのカロリーが50kcal以上であること。</w:t>
            </w:r>
          </w:p>
          <w:p w14:paraId="69211B10" w14:textId="77777777" w:rsidR="00127F44" w:rsidRPr="00127F44" w:rsidRDefault="00127F44" w:rsidP="00127F44">
            <w:pPr>
              <w:rPr>
                <w:rFonts w:ascii="ＭＳ 明朝" w:hAnsi="ＭＳ 明朝"/>
              </w:rPr>
            </w:pPr>
            <w:r w:rsidRPr="00127F44">
              <w:rPr>
                <w:rFonts w:ascii="ＭＳ 明朝" w:hAnsi="ＭＳ 明朝" w:hint="eastAsia"/>
              </w:rPr>
              <w:t>・調理不要であり、野菜・豆・きのこ類などのレトルト食品で常温で食事可能な製品であること。</w:t>
            </w:r>
          </w:p>
          <w:p w14:paraId="17D23947" w14:textId="36182CC6" w:rsidR="0078505E" w:rsidRPr="00E33FEB" w:rsidRDefault="00127F44" w:rsidP="00127F44">
            <w:pPr>
              <w:rPr>
                <w:rFonts w:ascii="ＭＳ 明朝" w:hAnsi="ＭＳ 明朝"/>
              </w:rPr>
            </w:pPr>
            <w:r w:rsidRPr="00127F44">
              <w:rPr>
                <w:rFonts w:ascii="ＭＳ 明朝" w:hAnsi="ＭＳ 明朝" w:hint="eastAsia"/>
              </w:rPr>
              <w:t>・種類（3～4種）は概ね均等に混合とし、端数調整とすること。</w:t>
            </w:r>
          </w:p>
        </w:tc>
        <w:tc>
          <w:tcPr>
            <w:tcW w:w="3590" w:type="dxa"/>
            <w:tcBorders>
              <w:top w:val="single" w:sz="4" w:space="0" w:color="auto"/>
              <w:left w:val="single" w:sz="4" w:space="0" w:color="auto"/>
              <w:bottom w:val="single" w:sz="4" w:space="0" w:color="auto"/>
              <w:right w:val="single" w:sz="4" w:space="0" w:color="auto"/>
            </w:tcBorders>
          </w:tcPr>
          <w:p w14:paraId="444A6354" w14:textId="77777777" w:rsidR="0078505E" w:rsidRPr="0078505E" w:rsidRDefault="0078505E" w:rsidP="0078505E">
            <w:pPr>
              <w:rPr>
                <w:rFonts w:ascii="ＭＳ 明朝" w:hAnsi="ＭＳ 明朝"/>
              </w:rPr>
            </w:pPr>
            <w:r w:rsidRPr="0078505E">
              <w:rPr>
                <w:rFonts w:ascii="ＭＳ 明朝" w:hAnsi="ＭＳ 明朝" w:hint="eastAsia"/>
              </w:rPr>
              <w:t>品名　：野菜たっぷりスープ</w:t>
            </w:r>
          </w:p>
          <w:p w14:paraId="76EC10C3" w14:textId="74D16ED8" w:rsidR="0078505E" w:rsidRPr="00E33FEB" w:rsidRDefault="0078505E" w:rsidP="0078505E">
            <w:pPr>
              <w:rPr>
                <w:rFonts w:ascii="ＭＳ 明朝" w:hAnsi="ＭＳ 明朝"/>
              </w:rPr>
            </w:pPr>
            <w:r w:rsidRPr="0078505E">
              <w:rPr>
                <w:rFonts w:ascii="ＭＳ 明朝" w:hAnsi="ＭＳ 明朝" w:hint="eastAsia"/>
              </w:rPr>
              <w:t>製造者：カゴメ株式会社</w:t>
            </w:r>
          </w:p>
        </w:tc>
      </w:tr>
      <w:tr w:rsidR="00E33FEB" w:rsidRPr="00E33FEB" w14:paraId="6830B309" w14:textId="77777777" w:rsidTr="00E33FEB">
        <w:trPr>
          <w:trHeight w:val="1425"/>
          <w:jc w:val="center"/>
        </w:trPr>
        <w:tc>
          <w:tcPr>
            <w:tcW w:w="534" w:type="dxa"/>
            <w:tcBorders>
              <w:top w:val="single" w:sz="4" w:space="0" w:color="auto"/>
              <w:left w:val="single" w:sz="4" w:space="0" w:color="auto"/>
              <w:bottom w:val="single" w:sz="4" w:space="0" w:color="auto"/>
              <w:right w:val="single" w:sz="4" w:space="0" w:color="auto"/>
            </w:tcBorders>
            <w:noWrap/>
            <w:hideMark/>
          </w:tcPr>
          <w:p w14:paraId="31FDFA95" w14:textId="7858ACA7" w:rsidR="00E33FEB" w:rsidRPr="00E33FEB" w:rsidRDefault="00CF0245" w:rsidP="00E33FEB">
            <w:pPr>
              <w:rPr>
                <w:rFonts w:ascii="ＭＳ 明朝" w:hAnsi="ＭＳ 明朝"/>
              </w:rPr>
            </w:pPr>
            <w:r>
              <w:rPr>
                <w:rFonts w:ascii="ＭＳ 明朝" w:hAnsi="ＭＳ 明朝" w:hint="eastAsia"/>
              </w:rPr>
              <w:t>7</w:t>
            </w:r>
          </w:p>
        </w:tc>
        <w:tc>
          <w:tcPr>
            <w:tcW w:w="1559" w:type="dxa"/>
            <w:tcBorders>
              <w:top w:val="single" w:sz="4" w:space="0" w:color="auto"/>
              <w:left w:val="single" w:sz="4" w:space="0" w:color="auto"/>
              <w:bottom w:val="single" w:sz="4" w:space="0" w:color="auto"/>
              <w:right w:val="single" w:sz="4" w:space="0" w:color="auto"/>
            </w:tcBorders>
            <w:noWrap/>
            <w:hideMark/>
          </w:tcPr>
          <w:p w14:paraId="7782FD0B" w14:textId="77777777" w:rsidR="00E33FEB" w:rsidRPr="00E33FEB" w:rsidRDefault="00E33FEB" w:rsidP="00E33FEB">
            <w:pPr>
              <w:rPr>
                <w:rFonts w:ascii="ＭＳ 明朝" w:hAnsi="ＭＳ 明朝"/>
              </w:rPr>
            </w:pPr>
            <w:r w:rsidRPr="00E33FEB">
              <w:rPr>
                <w:rFonts w:ascii="ＭＳ 明朝" w:hAnsi="ＭＳ 明朝" w:hint="eastAsia"/>
              </w:rPr>
              <w:t>カンパン</w:t>
            </w:r>
          </w:p>
        </w:tc>
        <w:tc>
          <w:tcPr>
            <w:tcW w:w="992" w:type="dxa"/>
            <w:tcBorders>
              <w:top w:val="single" w:sz="4" w:space="0" w:color="auto"/>
              <w:left w:val="single" w:sz="4" w:space="0" w:color="auto"/>
              <w:bottom w:val="single" w:sz="4" w:space="0" w:color="auto"/>
              <w:right w:val="single" w:sz="4" w:space="0" w:color="auto"/>
            </w:tcBorders>
            <w:noWrap/>
            <w:hideMark/>
          </w:tcPr>
          <w:p w14:paraId="773283CE" w14:textId="61CBA055" w:rsidR="00E33FEB" w:rsidRPr="00E33FEB" w:rsidRDefault="00310718" w:rsidP="00E33FEB">
            <w:pPr>
              <w:rPr>
                <w:rFonts w:ascii="ＭＳ 明朝" w:hAnsi="ＭＳ 明朝"/>
              </w:rPr>
            </w:pPr>
            <w:r>
              <w:rPr>
                <w:rFonts w:ascii="ＭＳ 明朝" w:hAnsi="ＭＳ 明朝" w:hint="eastAsia"/>
              </w:rPr>
              <w:t>2</w:t>
            </w:r>
            <w:r w:rsidR="006C0CD6">
              <w:rPr>
                <w:rFonts w:ascii="ＭＳ 明朝" w:hAnsi="ＭＳ 明朝"/>
              </w:rPr>
              <w:t>,</w:t>
            </w:r>
            <w:r>
              <w:rPr>
                <w:rFonts w:ascii="ＭＳ 明朝" w:hAnsi="ＭＳ 明朝"/>
              </w:rPr>
              <w:t>100</w:t>
            </w:r>
            <w:r w:rsidR="00E33FEB" w:rsidRPr="00E33FEB">
              <w:rPr>
                <w:rFonts w:ascii="ＭＳ 明朝" w:hAnsi="ＭＳ 明朝" w:hint="eastAsia"/>
              </w:rPr>
              <w:t>個</w:t>
            </w:r>
          </w:p>
        </w:tc>
        <w:tc>
          <w:tcPr>
            <w:tcW w:w="3686" w:type="dxa"/>
            <w:tcBorders>
              <w:top w:val="single" w:sz="4" w:space="0" w:color="auto"/>
              <w:left w:val="single" w:sz="4" w:space="0" w:color="auto"/>
              <w:bottom w:val="single" w:sz="4" w:space="0" w:color="auto"/>
              <w:right w:val="single" w:sz="4" w:space="0" w:color="auto"/>
            </w:tcBorders>
            <w:hideMark/>
          </w:tcPr>
          <w:p w14:paraId="67F77CEE" w14:textId="77777777" w:rsidR="00E33FEB" w:rsidRPr="00E33FEB" w:rsidRDefault="00E33FEB" w:rsidP="00E33FEB">
            <w:pPr>
              <w:rPr>
                <w:rFonts w:ascii="ＭＳ 明朝" w:hAnsi="ＭＳ 明朝"/>
              </w:rPr>
            </w:pPr>
            <w:r w:rsidRPr="00E33FEB">
              <w:rPr>
                <w:rFonts w:ascii="ＭＳ 明朝" w:hAnsi="ＭＳ 明朝" w:hint="eastAsia"/>
              </w:rPr>
              <w:t>・1食ごとに密封個包装されていること。</w:t>
            </w:r>
          </w:p>
          <w:p w14:paraId="1C80A37C" w14:textId="77777777" w:rsidR="00E33FEB" w:rsidRPr="00E33FEB" w:rsidRDefault="00E33FEB" w:rsidP="00E33FEB">
            <w:pPr>
              <w:rPr>
                <w:rFonts w:ascii="ＭＳ 明朝" w:hAnsi="ＭＳ 明朝"/>
              </w:rPr>
            </w:pPr>
            <w:r w:rsidRPr="00E33FEB">
              <w:rPr>
                <w:rFonts w:ascii="ＭＳ 明朝" w:hAnsi="ＭＳ 明朝" w:hint="eastAsia"/>
              </w:rPr>
              <w:t>・1食100g以上であること。</w:t>
            </w:r>
          </w:p>
          <w:p w14:paraId="0E0C8A8A" w14:textId="77777777" w:rsidR="00E33FEB" w:rsidRPr="00E33FEB" w:rsidRDefault="00E33FEB" w:rsidP="00E33FEB">
            <w:pPr>
              <w:rPr>
                <w:rFonts w:ascii="ＭＳ 明朝" w:hAnsi="ＭＳ 明朝"/>
              </w:rPr>
            </w:pPr>
            <w:r w:rsidRPr="00E33FEB">
              <w:rPr>
                <w:rFonts w:ascii="ＭＳ 明朝" w:hAnsi="ＭＳ 明朝" w:hint="eastAsia"/>
              </w:rPr>
              <w:t>・1食当たりのカロリーが410kcal以上であること。</w:t>
            </w:r>
          </w:p>
        </w:tc>
        <w:tc>
          <w:tcPr>
            <w:tcW w:w="3590" w:type="dxa"/>
            <w:tcBorders>
              <w:top w:val="single" w:sz="4" w:space="0" w:color="auto"/>
              <w:left w:val="single" w:sz="4" w:space="0" w:color="auto"/>
              <w:bottom w:val="single" w:sz="4" w:space="0" w:color="auto"/>
              <w:right w:val="single" w:sz="4" w:space="0" w:color="auto"/>
            </w:tcBorders>
          </w:tcPr>
          <w:p w14:paraId="122B9658" w14:textId="77777777" w:rsidR="00E33FEB" w:rsidRPr="00E33FEB" w:rsidRDefault="00E33FEB" w:rsidP="00E33FEB">
            <w:pPr>
              <w:rPr>
                <w:rFonts w:ascii="ＭＳ 明朝" w:hAnsi="ＭＳ 明朝"/>
              </w:rPr>
            </w:pPr>
            <w:r w:rsidRPr="00E33FEB">
              <w:rPr>
                <w:rFonts w:ascii="ＭＳ 明朝" w:hAnsi="ＭＳ 明朝" w:hint="eastAsia"/>
              </w:rPr>
              <w:t>品名　：金平糖入りカンパン</w:t>
            </w:r>
          </w:p>
          <w:p w14:paraId="2D336904" w14:textId="77777777" w:rsidR="00E33FEB" w:rsidRPr="00E33FEB" w:rsidRDefault="00E33FEB" w:rsidP="00E33FEB">
            <w:pPr>
              <w:rPr>
                <w:rFonts w:ascii="ＭＳ 明朝" w:hAnsi="ＭＳ 明朝"/>
              </w:rPr>
            </w:pPr>
            <w:r w:rsidRPr="00E33FEB">
              <w:rPr>
                <w:rFonts w:ascii="ＭＳ 明朝" w:hAnsi="ＭＳ 明朝" w:hint="eastAsia"/>
              </w:rPr>
              <w:t>製造者：北陸製菓</w:t>
            </w:r>
          </w:p>
          <w:p w14:paraId="28507707" w14:textId="77777777" w:rsidR="00E33FEB" w:rsidRPr="00E33FEB" w:rsidRDefault="00E33FEB" w:rsidP="00E33FEB">
            <w:pPr>
              <w:rPr>
                <w:rFonts w:ascii="ＭＳ 明朝" w:hAnsi="ＭＳ 明朝"/>
              </w:rPr>
            </w:pPr>
          </w:p>
          <w:p w14:paraId="31F30057" w14:textId="77777777" w:rsidR="00E33FEB" w:rsidRPr="00E33FEB" w:rsidRDefault="00E33FEB" w:rsidP="00E33FEB">
            <w:pPr>
              <w:rPr>
                <w:rFonts w:ascii="ＭＳ 明朝" w:hAnsi="ＭＳ 明朝"/>
              </w:rPr>
            </w:pPr>
            <w:r w:rsidRPr="00E33FEB">
              <w:rPr>
                <w:rFonts w:ascii="ＭＳ 明朝" w:hAnsi="ＭＳ 明朝" w:hint="eastAsia"/>
              </w:rPr>
              <w:t>品名　：氷砂糖入りカンパン</w:t>
            </w:r>
          </w:p>
          <w:p w14:paraId="5260D74E" w14:textId="77777777" w:rsidR="00E33FEB" w:rsidRPr="00E33FEB" w:rsidRDefault="00E33FEB" w:rsidP="00E33FEB">
            <w:pPr>
              <w:rPr>
                <w:rFonts w:ascii="ＭＳ 明朝" w:hAnsi="ＭＳ 明朝"/>
              </w:rPr>
            </w:pPr>
            <w:r w:rsidRPr="00E33FEB">
              <w:rPr>
                <w:rFonts w:ascii="ＭＳ 明朝" w:hAnsi="ＭＳ 明朝" w:hint="eastAsia"/>
              </w:rPr>
              <w:t>製造者：三立製菓</w:t>
            </w:r>
          </w:p>
        </w:tc>
      </w:tr>
      <w:tr w:rsidR="00E33FEB" w:rsidRPr="00E33FEB" w14:paraId="762CD2AD" w14:textId="77777777" w:rsidTr="00E33FEB">
        <w:trPr>
          <w:trHeight w:val="945"/>
          <w:jc w:val="center"/>
        </w:trPr>
        <w:tc>
          <w:tcPr>
            <w:tcW w:w="534" w:type="dxa"/>
            <w:tcBorders>
              <w:top w:val="single" w:sz="4" w:space="0" w:color="auto"/>
              <w:left w:val="single" w:sz="4" w:space="0" w:color="auto"/>
              <w:bottom w:val="single" w:sz="4" w:space="0" w:color="auto"/>
              <w:right w:val="single" w:sz="4" w:space="0" w:color="auto"/>
            </w:tcBorders>
            <w:noWrap/>
            <w:hideMark/>
          </w:tcPr>
          <w:p w14:paraId="2F514918" w14:textId="64ABA046" w:rsidR="00E33FEB" w:rsidRPr="00E33FEB" w:rsidRDefault="00CF0245" w:rsidP="00E33FEB">
            <w:pPr>
              <w:rPr>
                <w:rFonts w:ascii="ＭＳ 明朝" w:hAnsi="ＭＳ 明朝"/>
              </w:rPr>
            </w:pPr>
            <w:r>
              <w:rPr>
                <w:rFonts w:ascii="ＭＳ 明朝" w:hAnsi="ＭＳ 明朝" w:hint="eastAsia"/>
              </w:rPr>
              <w:t>8</w:t>
            </w:r>
          </w:p>
        </w:tc>
        <w:tc>
          <w:tcPr>
            <w:tcW w:w="1559" w:type="dxa"/>
            <w:tcBorders>
              <w:top w:val="single" w:sz="4" w:space="0" w:color="auto"/>
              <w:left w:val="single" w:sz="4" w:space="0" w:color="auto"/>
              <w:bottom w:val="single" w:sz="4" w:space="0" w:color="auto"/>
              <w:right w:val="single" w:sz="4" w:space="0" w:color="auto"/>
            </w:tcBorders>
            <w:noWrap/>
            <w:hideMark/>
          </w:tcPr>
          <w:p w14:paraId="5C6DFBFA" w14:textId="77777777" w:rsidR="00E33FEB" w:rsidRPr="00E33FEB" w:rsidRDefault="00E33FEB" w:rsidP="00E33FEB">
            <w:pPr>
              <w:rPr>
                <w:rFonts w:ascii="ＭＳ 明朝" w:hAnsi="ＭＳ 明朝"/>
              </w:rPr>
            </w:pPr>
            <w:r w:rsidRPr="00E33FEB">
              <w:rPr>
                <w:rFonts w:ascii="ＭＳ 明朝" w:hAnsi="ＭＳ 明朝" w:hint="eastAsia"/>
              </w:rPr>
              <w:t>保存水</w:t>
            </w:r>
          </w:p>
          <w:p w14:paraId="026892FF" w14:textId="77777777" w:rsidR="00E33FEB" w:rsidRPr="00E33FEB" w:rsidRDefault="00E33FEB" w:rsidP="00E33FEB">
            <w:pPr>
              <w:rPr>
                <w:rFonts w:ascii="ＭＳ 明朝" w:hAnsi="ＭＳ 明朝"/>
              </w:rPr>
            </w:pPr>
            <w:r w:rsidRPr="00E33FEB">
              <w:rPr>
                <w:rFonts w:ascii="ＭＳ 明朝" w:hAnsi="ＭＳ 明朝" w:hint="eastAsia"/>
              </w:rPr>
              <w:t>（２L）</w:t>
            </w:r>
          </w:p>
        </w:tc>
        <w:tc>
          <w:tcPr>
            <w:tcW w:w="992" w:type="dxa"/>
            <w:tcBorders>
              <w:top w:val="single" w:sz="4" w:space="0" w:color="auto"/>
              <w:left w:val="single" w:sz="4" w:space="0" w:color="auto"/>
              <w:bottom w:val="single" w:sz="4" w:space="0" w:color="auto"/>
              <w:right w:val="single" w:sz="4" w:space="0" w:color="auto"/>
            </w:tcBorders>
            <w:noWrap/>
            <w:hideMark/>
          </w:tcPr>
          <w:p w14:paraId="00DBE6B4" w14:textId="5BD2D24A" w:rsidR="00E33FEB" w:rsidRPr="00E33FEB" w:rsidRDefault="00310718" w:rsidP="00E33FEB">
            <w:pPr>
              <w:rPr>
                <w:rFonts w:ascii="ＭＳ 明朝" w:hAnsi="ＭＳ 明朝"/>
              </w:rPr>
            </w:pPr>
            <w:r>
              <w:rPr>
                <w:rFonts w:ascii="ＭＳ 明朝" w:hAnsi="ＭＳ 明朝" w:hint="eastAsia"/>
              </w:rPr>
              <w:t>4</w:t>
            </w:r>
            <w:r w:rsidR="006C0CD6">
              <w:rPr>
                <w:rFonts w:ascii="ＭＳ 明朝" w:hAnsi="ＭＳ 明朝"/>
              </w:rPr>
              <w:t>,</w:t>
            </w:r>
            <w:r>
              <w:rPr>
                <w:rFonts w:ascii="ＭＳ 明朝" w:hAnsi="ＭＳ 明朝"/>
              </w:rPr>
              <w:t>200</w:t>
            </w:r>
            <w:r w:rsidR="00E33FEB" w:rsidRPr="00E33FEB">
              <w:rPr>
                <w:rFonts w:ascii="ＭＳ 明朝" w:hAnsi="ＭＳ 明朝" w:hint="eastAsia"/>
              </w:rPr>
              <w:t>本</w:t>
            </w:r>
          </w:p>
        </w:tc>
        <w:tc>
          <w:tcPr>
            <w:tcW w:w="3686" w:type="dxa"/>
            <w:tcBorders>
              <w:top w:val="single" w:sz="4" w:space="0" w:color="auto"/>
              <w:left w:val="single" w:sz="4" w:space="0" w:color="auto"/>
              <w:bottom w:val="single" w:sz="4" w:space="0" w:color="auto"/>
              <w:right w:val="single" w:sz="4" w:space="0" w:color="auto"/>
            </w:tcBorders>
            <w:hideMark/>
          </w:tcPr>
          <w:p w14:paraId="0F2E455D" w14:textId="77777777" w:rsidR="00E33FEB" w:rsidRPr="00E33FEB" w:rsidRDefault="00E33FEB" w:rsidP="00E33FEB">
            <w:pPr>
              <w:rPr>
                <w:rFonts w:ascii="ＭＳ 明朝" w:hAnsi="ＭＳ 明朝"/>
              </w:rPr>
            </w:pPr>
            <w:r w:rsidRPr="00E33FEB">
              <w:rPr>
                <w:rFonts w:ascii="ＭＳ 明朝" w:hAnsi="ＭＳ 明朝" w:hint="eastAsia"/>
              </w:rPr>
              <w:t>・ペットボトル入りであること。</w:t>
            </w:r>
            <w:r w:rsidRPr="00E33FEB">
              <w:rPr>
                <w:rFonts w:ascii="ＭＳ 明朝" w:hAnsi="ＭＳ 明朝" w:hint="eastAsia"/>
              </w:rPr>
              <w:br/>
              <w:t>・積み上げての保管が可能な段ボール箱に梱包してあること。</w:t>
            </w:r>
          </w:p>
        </w:tc>
        <w:tc>
          <w:tcPr>
            <w:tcW w:w="3590" w:type="dxa"/>
            <w:tcBorders>
              <w:top w:val="single" w:sz="4" w:space="0" w:color="auto"/>
              <w:left w:val="single" w:sz="4" w:space="0" w:color="auto"/>
              <w:bottom w:val="single" w:sz="4" w:space="0" w:color="auto"/>
              <w:right w:val="single" w:sz="4" w:space="0" w:color="auto"/>
            </w:tcBorders>
            <w:hideMark/>
          </w:tcPr>
          <w:p w14:paraId="7D27AD35" w14:textId="77777777" w:rsidR="00E33FEB" w:rsidRPr="00E33FEB" w:rsidRDefault="00E33FEB" w:rsidP="00E33FEB">
            <w:pPr>
              <w:rPr>
                <w:rFonts w:ascii="ＭＳ 明朝" w:hAnsi="ＭＳ 明朝"/>
              </w:rPr>
            </w:pPr>
            <w:r w:rsidRPr="00E33FEB">
              <w:rPr>
                <w:rFonts w:ascii="ＭＳ 明朝" w:hAnsi="ＭＳ 明朝" w:hint="eastAsia"/>
              </w:rPr>
              <w:t>品名　：富士山麓の保存水</w:t>
            </w:r>
            <w:r w:rsidRPr="00E33FEB">
              <w:rPr>
                <w:rFonts w:ascii="ＭＳ 明朝" w:hAnsi="ＭＳ 明朝" w:hint="eastAsia"/>
              </w:rPr>
              <w:br/>
              <w:t>製造者：株式会社リョーウン</w:t>
            </w:r>
          </w:p>
        </w:tc>
      </w:tr>
    </w:tbl>
    <w:p w14:paraId="5EE68DAB" w14:textId="77777777" w:rsidR="006738D0" w:rsidRDefault="006738D0" w:rsidP="00506352">
      <w:pPr>
        <w:rPr>
          <w:rFonts w:ascii="ＭＳ 明朝" w:hAnsi="ＭＳ 明朝"/>
          <w:szCs w:val="21"/>
        </w:rPr>
      </w:pPr>
    </w:p>
    <w:p w14:paraId="5EE68E64" w14:textId="7D2172E7" w:rsidR="000179F7" w:rsidRPr="00506352" w:rsidRDefault="000179F7" w:rsidP="00506352">
      <w:pPr>
        <w:jc w:val="center"/>
        <w:rPr>
          <w:rFonts w:ascii="ＭＳ 明朝" w:hAnsi="ＭＳ 明朝"/>
          <w:sz w:val="20"/>
        </w:rPr>
        <w:sectPr w:rsidR="000179F7" w:rsidRPr="00506352"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45A8D">
        <w:rPr>
          <w:rFonts w:ascii="ＭＳ 明朝" w:hAnsi="ＭＳ 明朝" w:hint="eastAsia"/>
          <w:b/>
          <w:spacing w:val="22"/>
          <w:kern w:val="0"/>
          <w:szCs w:val="22"/>
          <w:u w:val="single"/>
          <w:fitText w:val="4540" w:id="120846848"/>
        </w:rPr>
        <w:t>独立行政法人情報処理推進機構入札心</w:t>
      </w:r>
      <w:r w:rsidRPr="00F45A8D">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100C81E8" w14:textId="7422D406" w:rsidR="00D76489" w:rsidRPr="008C3B4C" w:rsidRDefault="00D76489" w:rsidP="008C3B4C">
      <w:pPr>
        <w:widowControl/>
        <w:ind w:left="202" w:hangingChars="100" w:hanging="202"/>
        <w:rPr>
          <w:rFonts w:asciiTheme="minorEastAsia" w:eastAsiaTheme="minorEastAsia" w:hAnsiTheme="minorEastAsia"/>
          <w:color w:val="FF0000"/>
          <w:szCs w:val="22"/>
        </w:rPr>
      </w:pPr>
      <w:r w:rsidRPr="00A011B4">
        <w:rPr>
          <w:rFonts w:asciiTheme="minorEastAsia" w:eastAsiaTheme="minorEastAsia" w:hAnsiTheme="minorEastAsia" w:hint="eastAsia"/>
          <w:szCs w:val="22"/>
        </w:rPr>
        <w:t xml:space="preserve">第5条　</w:t>
      </w:r>
      <w:r w:rsidR="00D747C2" w:rsidRPr="005C61C5">
        <w:rPr>
          <w:rFonts w:ascii="ＭＳ 明朝" w:hAnsi="ＭＳ 明朝" w:cs="ＭＳ Ｐゴシック" w:hint="eastAsia"/>
          <w:szCs w:val="21"/>
        </w:rPr>
        <w:t>落札決定に当たっては</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入札書に記載された当該金額に</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軽減税率対象品目については100分の8に相当する額を</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軽減税率対象外品目については100分の10に相当する額を加算した金額(当該金額に1円未満の端数があるときは</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その端数金額を切り捨てるものとする。)をもって落札価格とするので</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入札者は</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消費税及び地方消費税に</w:t>
      </w:r>
      <w:r w:rsidR="00E30069">
        <w:rPr>
          <w:rFonts w:ascii="ＭＳ 明朝" w:hAnsi="ＭＳ 明朝" w:cs="ＭＳ Ｐゴシック" w:hint="eastAsia"/>
          <w:szCs w:val="21"/>
        </w:rPr>
        <w:t>係る</w:t>
      </w:r>
      <w:r w:rsidR="00D747C2" w:rsidRPr="005C61C5">
        <w:rPr>
          <w:rFonts w:ascii="ＭＳ 明朝" w:hAnsi="ＭＳ 明朝" w:cs="ＭＳ Ｐゴシック" w:hint="eastAsia"/>
          <w:szCs w:val="21"/>
        </w:rPr>
        <w:t>課税事業者であるか免税事業者であるかを問わず</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見積もった契約希望額のうち</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軽減税率対象品目については108分の100に相当する額と</w:t>
      </w:r>
      <w:r w:rsidR="00D747C2">
        <w:rPr>
          <w:rFonts w:ascii="ＭＳ 明朝" w:hAnsi="ＭＳ 明朝" w:cs="ＭＳ Ｐゴシック" w:hint="eastAsia"/>
          <w:szCs w:val="21"/>
        </w:rPr>
        <w:t>、</w:t>
      </w:r>
      <w:r w:rsidR="00D747C2" w:rsidRPr="005C61C5">
        <w:rPr>
          <w:rFonts w:ascii="ＭＳ 明朝" w:hAnsi="ＭＳ 明朝" w:cs="ＭＳ Ｐゴシック" w:hint="eastAsia"/>
          <w:szCs w:val="21"/>
        </w:rPr>
        <w:t>軽減税率対象外品目については110分の100に相当する額の合計金額を入札書に記載すること。</w:t>
      </w:r>
    </w:p>
    <w:p w14:paraId="681B2046" w14:textId="77777777" w:rsidR="008C3B4C" w:rsidRPr="00A011B4" w:rsidRDefault="008C3B4C" w:rsidP="008C3B4C">
      <w:pPr>
        <w:widowControl/>
        <w:ind w:left="202" w:hangingChars="100" w:hanging="202"/>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lastRenderedPageBreak/>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sidRPr="00A011B4">
        <w:rPr>
          <w:rFonts w:asciiTheme="minorEastAsia" w:eastAsiaTheme="minorEastAsia" w:hAnsiTheme="minorEastAsia"/>
          <w:szCs w:val="22"/>
        </w:rPr>
        <w:lastRenderedPageBreak/>
        <w:t>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w:t>
      </w:r>
      <w:r w:rsidRPr="00A011B4">
        <w:rPr>
          <w:rFonts w:asciiTheme="minorEastAsia" w:eastAsiaTheme="minorEastAsia" w:hAnsiTheme="minorEastAsia" w:hint="eastAsia"/>
          <w:szCs w:val="22"/>
        </w:rPr>
        <w:lastRenderedPageBreak/>
        <w:t>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73115972" w:rsidR="00D35D6C" w:rsidRPr="009378EC" w:rsidRDefault="00D35D6C" w:rsidP="00D35D6C">
      <w:pPr>
        <w:rPr>
          <w:rFonts w:ascii="ＭＳ 明朝" w:hAnsi="ＭＳ 明朝"/>
          <w:color w:val="000000" w:themeColor="text1"/>
          <w:szCs w:val="24"/>
        </w:rPr>
      </w:pPr>
      <w:r w:rsidRPr="009378EC">
        <w:rPr>
          <w:rFonts w:ascii="ＭＳ 明朝" w:hAnsi="ＭＳ 明朝" w:hint="eastAsia"/>
          <w:color w:val="000000" w:themeColor="text1"/>
          <w:szCs w:val="24"/>
        </w:rPr>
        <w:t>（担当部署：</w:t>
      </w:r>
      <w:r w:rsidR="009378EC" w:rsidRPr="009378EC">
        <w:rPr>
          <w:rFonts w:ascii="ＭＳ 明朝" w:hAnsi="ＭＳ 明朝" w:hint="eastAsia"/>
          <w:color w:val="000000" w:themeColor="text1"/>
          <w:szCs w:val="24"/>
        </w:rPr>
        <w:t>総務部総務グループ</w:t>
      </w:r>
      <w:r w:rsidRPr="009378EC">
        <w:rPr>
          <w:rFonts w:ascii="ＭＳ 明朝" w:hAnsi="ＭＳ 明朝" w:hint="eastAsia"/>
          <w:color w:val="000000" w:themeColor="text1"/>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772CEDC0" w:rsidR="00D35D6C" w:rsidRPr="00D35D6C" w:rsidRDefault="009378EC" w:rsidP="00D35D6C">
      <w:pPr>
        <w:ind w:firstLineChars="100" w:firstLine="202"/>
        <w:rPr>
          <w:rFonts w:ascii="ＭＳ 明朝" w:hAnsi="ＭＳ 明朝"/>
          <w:szCs w:val="24"/>
        </w:rPr>
      </w:pPr>
      <w:r w:rsidRPr="009378EC">
        <w:rPr>
          <w:rFonts w:ascii="ＭＳ 明朝" w:hAnsi="ＭＳ 明朝" w:hint="eastAsia"/>
          <w:color w:val="000000" w:themeColor="text1"/>
          <w:szCs w:val="24"/>
        </w:rPr>
        <w:t>「非常食等備蓄品一式の調達」</w:t>
      </w:r>
      <w:r w:rsidR="00D35D6C" w:rsidRPr="00B10CEA">
        <w:rPr>
          <w:rFonts w:ascii="ＭＳ 明朝" w:hAnsi="ＭＳ 明朝" w:hint="eastAsia"/>
          <w:szCs w:val="24"/>
        </w:rPr>
        <w:t>（</w:t>
      </w:r>
      <w:r w:rsidR="00B10CEA" w:rsidRPr="00B10CEA">
        <w:rPr>
          <w:rFonts w:ascii="ＭＳ 明朝" w:hAnsi="ＭＳ 明朝" w:hint="eastAsia"/>
          <w:szCs w:val="24"/>
        </w:rPr>
        <w:t>2</w:t>
      </w:r>
      <w:r w:rsidR="00B10CEA" w:rsidRPr="00B10CEA">
        <w:rPr>
          <w:rFonts w:ascii="ＭＳ 明朝" w:hAnsi="ＭＳ 明朝"/>
          <w:szCs w:val="24"/>
        </w:rPr>
        <w:t>022</w:t>
      </w:r>
      <w:r w:rsidR="00D35D6C" w:rsidRPr="00B10CEA">
        <w:rPr>
          <w:rFonts w:ascii="ＭＳ 明朝" w:hAnsi="ＭＳ 明朝" w:hint="eastAsia"/>
          <w:szCs w:val="24"/>
        </w:rPr>
        <w:t>年</w:t>
      </w:r>
      <w:r w:rsidR="00B10CEA" w:rsidRPr="00B10CEA">
        <w:rPr>
          <w:rFonts w:ascii="ＭＳ 明朝" w:hAnsi="ＭＳ 明朝" w:hint="eastAsia"/>
          <w:szCs w:val="24"/>
        </w:rPr>
        <w:t>9</w:t>
      </w:r>
      <w:r w:rsidR="00D35D6C" w:rsidRPr="00B10CEA">
        <w:rPr>
          <w:rFonts w:ascii="ＭＳ 明朝" w:hAnsi="ＭＳ 明朝" w:hint="eastAsia"/>
          <w:szCs w:val="24"/>
        </w:rPr>
        <w:t>月</w:t>
      </w:r>
      <w:r w:rsidR="00193495">
        <w:rPr>
          <w:rFonts w:ascii="ＭＳ 明朝" w:hAnsi="ＭＳ 明朝" w:hint="eastAsia"/>
          <w:szCs w:val="24"/>
        </w:rPr>
        <w:t>28</w:t>
      </w:r>
      <w:r w:rsidR="00D35D6C" w:rsidRPr="00B10CEA">
        <w:rPr>
          <w:rFonts w:ascii="ＭＳ 明朝" w:hAnsi="ＭＳ 明朝" w:hint="eastAsia"/>
          <w:szCs w:val="24"/>
        </w:rPr>
        <w:t>日付公告）</w:t>
      </w:r>
      <w:r w:rsidR="00D35D6C"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6B8036CD"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F0409A" w:rsidRPr="00F0409A">
        <w:rPr>
          <w:rFonts w:ascii="ＭＳ 明朝" w:hAnsi="ＭＳ 明朝" w:hint="eastAsia"/>
        </w:rPr>
        <w:t>「非常食等備蓄品一式の調達」</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7F790B">
        <w:rPr>
          <w:rFonts w:ascii="ＭＳ 明朝" w:hAnsi="ＭＳ 明朝" w:hint="eastAsia"/>
          <w:spacing w:val="70"/>
          <w:kern w:val="0"/>
          <w:fitText w:val="1260" w:id="591127296"/>
        </w:rPr>
        <w:t>使用印</w:t>
      </w:r>
      <w:r w:rsidRPr="007F790B">
        <w:rPr>
          <w:rFonts w:ascii="ＭＳ 明朝" w:hAnsi="ＭＳ 明朝" w:hint="eastAsia"/>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2AD83E6B" w14:textId="77777777" w:rsidR="00327B2D" w:rsidRPr="00327B2D" w:rsidRDefault="004326BC" w:rsidP="00327B2D">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327B2D" w:rsidRPr="00327B2D">
        <w:rPr>
          <w:rFonts w:ascii="ＭＳ 明朝" w:hAnsi="ＭＳ 明朝" w:hint="eastAsia"/>
        </w:rPr>
        <w:t>「非常食等備蓄品一式の調達</w:t>
      </w:r>
      <w:r w:rsidR="00327B2D" w:rsidRPr="00327B2D">
        <w:rPr>
          <w:rFonts w:ascii="ＭＳ 明朝" w:hAnsi="ＭＳ 明朝" w:hint="eastAsia"/>
          <w:bCs/>
        </w:rPr>
        <w:t>」</w:t>
      </w:r>
    </w:p>
    <w:p w14:paraId="1CD2CFEC" w14:textId="44DF4F76" w:rsidR="004326BC" w:rsidRPr="00327B2D" w:rsidRDefault="004326BC" w:rsidP="004326BC">
      <w:pPr>
        <w:ind w:firstLineChars="1300" w:firstLine="2621"/>
        <w:rPr>
          <w:rFonts w:ascii="ＭＳ 明朝" w:hAnsi="ＭＳ 明朝"/>
        </w:rPr>
      </w:pP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11A9DD75" w:rsidR="007F093C" w:rsidRPr="005F2D85" w:rsidRDefault="005F2D85" w:rsidP="005F2D85">
      <w:pPr>
        <w:ind w:firstLineChars="100" w:firstLine="202"/>
        <w:rPr>
          <w:rFonts w:ascii="ＭＳ 明朝" w:hAnsi="ＭＳ 明朝"/>
          <w:color w:val="00B050"/>
          <w:szCs w:val="24"/>
        </w:rPr>
      </w:pPr>
      <w:r w:rsidRPr="005F2D85">
        <w:rPr>
          <w:rFonts w:ascii="ＭＳ 明朝" w:hAnsi="ＭＳ 明朝" w:hint="eastAsia"/>
          <w:color w:val="000000" w:themeColor="text1"/>
          <w:szCs w:val="24"/>
        </w:rPr>
        <w:t>「非常食等備蓄品一式の調達</w:t>
      </w:r>
      <w:r w:rsidRPr="005F2D85">
        <w:rPr>
          <w:rFonts w:ascii="ＭＳ 明朝" w:hAnsi="ＭＳ 明朝" w:hint="eastAsia"/>
          <w:bCs/>
          <w:color w:val="000000" w:themeColor="text1"/>
          <w:szCs w:val="24"/>
        </w:rPr>
        <w:t>」</w:t>
      </w:r>
      <w:r w:rsidR="007F093C" w:rsidRPr="0020080C">
        <w:rPr>
          <w:rFonts w:ascii="ＭＳ 明朝" w:hAnsi="ＭＳ 明朝" w:hint="eastAsia"/>
          <w:szCs w:val="24"/>
        </w:rPr>
        <w:t>（</w:t>
      </w:r>
      <w:r w:rsidR="0020080C" w:rsidRPr="0020080C">
        <w:rPr>
          <w:rFonts w:ascii="ＭＳ 明朝" w:hAnsi="ＭＳ 明朝" w:hint="eastAsia"/>
          <w:szCs w:val="24"/>
        </w:rPr>
        <w:t>2</w:t>
      </w:r>
      <w:r w:rsidR="0020080C" w:rsidRPr="0020080C">
        <w:rPr>
          <w:rFonts w:ascii="ＭＳ 明朝" w:hAnsi="ＭＳ 明朝"/>
          <w:szCs w:val="24"/>
        </w:rPr>
        <w:t>022</w:t>
      </w:r>
      <w:r w:rsidR="007F093C" w:rsidRPr="0020080C">
        <w:rPr>
          <w:rFonts w:ascii="ＭＳ 明朝" w:hAnsi="ＭＳ 明朝" w:hint="eastAsia"/>
          <w:szCs w:val="24"/>
        </w:rPr>
        <w:t>年</w:t>
      </w:r>
      <w:r w:rsidR="0020080C" w:rsidRPr="0020080C">
        <w:rPr>
          <w:rFonts w:ascii="ＭＳ 明朝" w:hAnsi="ＭＳ 明朝" w:hint="eastAsia"/>
          <w:szCs w:val="24"/>
        </w:rPr>
        <w:t>9</w:t>
      </w:r>
      <w:r w:rsidR="007F093C" w:rsidRPr="0020080C">
        <w:rPr>
          <w:rFonts w:ascii="ＭＳ 明朝" w:hAnsi="ＭＳ 明朝" w:hint="eastAsia"/>
          <w:szCs w:val="24"/>
        </w:rPr>
        <w:t>月</w:t>
      </w:r>
      <w:r w:rsidR="00193495">
        <w:rPr>
          <w:rFonts w:ascii="ＭＳ 明朝" w:hAnsi="ＭＳ 明朝" w:hint="eastAsia"/>
          <w:szCs w:val="24"/>
        </w:rPr>
        <w:t>28</w:t>
      </w:r>
      <w:r w:rsidR="007F093C" w:rsidRPr="0020080C">
        <w:rPr>
          <w:rFonts w:ascii="ＭＳ 明朝" w:hAnsi="ＭＳ 明朝" w:hint="eastAsia"/>
          <w:szCs w:val="24"/>
        </w:rPr>
        <w:t>日付公告）</w:t>
      </w:r>
      <w:r w:rsidR="007F093C" w:rsidRPr="00BE021B">
        <w:rPr>
          <w:rFonts w:hint="eastAsia"/>
          <w:szCs w:val="24"/>
        </w:rPr>
        <w:t>の入札に際し、</w:t>
      </w:r>
      <w:r w:rsidR="007F093C"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36B8EAE8" w:rsidR="007F093C" w:rsidRPr="00030E9A" w:rsidRDefault="00911452" w:rsidP="007F093C">
            <w:pPr>
              <w:rPr>
                <w:rFonts w:ascii="ＭＳ 明朝" w:hAnsi="ＭＳ 明朝"/>
              </w:rPr>
            </w:pPr>
            <w:r>
              <w:rPr>
                <w:rFonts w:ascii="ＭＳ 明朝" w:hAnsi="ＭＳ 明朝" w:hint="eastAsia"/>
              </w:rPr>
              <w:t>白米</w:t>
            </w: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F093C">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4B90BB78" w:rsidR="007F093C" w:rsidRPr="00030E9A" w:rsidRDefault="007F790B" w:rsidP="007F093C">
            <w:pPr>
              <w:rPr>
                <w:rFonts w:ascii="ＭＳ 明朝" w:hAnsi="ＭＳ 明朝"/>
              </w:rPr>
            </w:pPr>
            <w:r>
              <w:rPr>
                <w:rFonts w:ascii="ＭＳ 明朝" w:hAnsi="ＭＳ 明朝" w:hint="eastAsia"/>
              </w:rPr>
              <w:t>さばみそ煮</w:t>
            </w:r>
          </w:p>
        </w:tc>
        <w:tc>
          <w:tcPr>
            <w:tcW w:w="4952"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F093C">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3419F4AA" w:rsidR="007F093C" w:rsidRPr="00030E9A" w:rsidRDefault="007F790B" w:rsidP="007F093C">
            <w:pPr>
              <w:rPr>
                <w:rFonts w:ascii="ＭＳ 明朝" w:hAnsi="ＭＳ 明朝"/>
              </w:rPr>
            </w:pPr>
            <w:r>
              <w:rPr>
                <w:rFonts w:ascii="ＭＳ 明朝" w:hAnsi="ＭＳ 明朝" w:hint="eastAsia"/>
              </w:rPr>
              <w:t>煮込みハンバーグ</w:t>
            </w:r>
          </w:p>
        </w:tc>
        <w:tc>
          <w:tcPr>
            <w:tcW w:w="4952"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7F093C">
        <w:trPr>
          <w:trHeight w:val="561"/>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3106" w:type="dxa"/>
            <w:vAlign w:val="center"/>
          </w:tcPr>
          <w:p w14:paraId="5D51FCD3" w14:textId="4C37ADCD" w:rsidR="007F093C" w:rsidRPr="00030E9A" w:rsidRDefault="003D2940" w:rsidP="007F093C">
            <w:pPr>
              <w:rPr>
                <w:rFonts w:ascii="ＭＳ 明朝" w:hAnsi="ＭＳ 明朝"/>
              </w:rPr>
            </w:pPr>
            <w:r>
              <w:rPr>
                <w:rFonts w:ascii="ＭＳ 明朝" w:hAnsi="ＭＳ 明朝" w:hint="eastAsia"/>
              </w:rPr>
              <w:t>カレー</w:t>
            </w:r>
          </w:p>
        </w:tc>
        <w:tc>
          <w:tcPr>
            <w:tcW w:w="4952" w:type="dxa"/>
            <w:vAlign w:val="center"/>
          </w:tcPr>
          <w:p w14:paraId="2D5D24DD" w14:textId="77777777" w:rsidR="007F093C" w:rsidRPr="00030E9A" w:rsidRDefault="007F093C" w:rsidP="007F093C">
            <w:pPr>
              <w:rPr>
                <w:rFonts w:ascii="ＭＳ 明朝" w:hAnsi="ＭＳ 明朝"/>
              </w:rPr>
            </w:pPr>
          </w:p>
        </w:tc>
        <w:tc>
          <w:tcPr>
            <w:tcW w:w="708" w:type="dxa"/>
            <w:shd w:val="clear" w:color="auto" w:fill="auto"/>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7F093C">
        <w:trPr>
          <w:trHeight w:val="561"/>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3106" w:type="dxa"/>
            <w:vAlign w:val="center"/>
          </w:tcPr>
          <w:p w14:paraId="643F1AF8" w14:textId="6375F6B6" w:rsidR="007F093C" w:rsidRPr="00030E9A" w:rsidRDefault="003D2940" w:rsidP="007F093C">
            <w:pPr>
              <w:rPr>
                <w:rFonts w:ascii="ＭＳ 明朝" w:hAnsi="ＭＳ 明朝"/>
              </w:rPr>
            </w:pPr>
            <w:r>
              <w:rPr>
                <w:rFonts w:ascii="ＭＳ 明朝" w:hAnsi="ＭＳ 明朝" w:hint="eastAsia"/>
              </w:rPr>
              <w:t>味噌汁</w:t>
            </w:r>
          </w:p>
        </w:tc>
        <w:tc>
          <w:tcPr>
            <w:tcW w:w="4952" w:type="dxa"/>
            <w:vAlign w:val="center"/>
          </w:tcPr>
          <w:p w14:paraId="63FA8D3C" w14:textId="77777777" w:rsidR="007F093C" w:rsidRPr="00030E9A" w:rsidRDefault="007F093C" w:rsidP="007F093C">
            <w:pPr>
              <w:rPr>
                <w:rFonts w:ascii="ＭＳ 明朝" w:hAnsi="ＭＳ 明朝"/>
              </w:rPr>
            </w:pPr>
          </w:p>
        </w:tc>
        <w:tc>
          <w:tcPr>
            <w:tcW w:w="708" w:type="dxa"/>
            <w:shd w:val="clear" w:color="auto" w:fill="auto"/>
            <w:vAlign w:val="center"/>
          </w:tcPr>
          <w:p w14:paraId="1E091B47" w14:textId="77777777" w:rsidR="007F093C" w:rsidRPr="00030E9A" w:rsidRDefault="007F093C" w:rsidP="007F093C">
            <w:pPr>
              <w:rPr>
                <w:rFonts w:ascii="ＭＳ 明朝" w:hAnsi="ＭＳ 明朝"/>
              </w:rPr>
            </w:pPr>
          </w:p>
        </w:tc>
      </w:tr>
      <w:tr w:rsidR="006C0CD6" w:rsidRPr="00030E9A" w14:paraId="4088A15A" w14:textId="77777777" w:rsidTr="007F093C">
        <w:trPr>
          <w:trHeight w:val="561"/>
          <w:jc w:val="center"/>
        </w:trPr>
        <w:tc>
          <w:tcPr>
            <w:tcW w:w="482" w:type="dxa"/>
            <w:vAlign w:val="center"/>
          </w:tcPr>
          <w:p w14:paraId="25D2D07B" w14:textId="3608F052" w:rsidR="006C0CD6" w:rsidRDefault="006C0CD6" w:rsidP="007F093C">
            <w:pPr>
              <w:jc w:val="center"/>
              <w:rPr>
                <w:rFonts w:ascii="ＭＳ 明朝" w:hAnsi="ＭＳ 明朝"/>
              </w:rPr>
            </w:pPr>
            <w:r>
              <w:rPr>
                <w:rFonts w:ascii="ＭＳ 明朝" w:hAnsi="ＭＳ 明朝" w:hint="eastAsia"/>
              </w:rPr>
              <w:t>6</w:t>
            </w:r>
          </w:p>
        </w:tc>
        <w:tc>
          <w:tcPr>
            <w:tcW w:w="3106" w:type="dxa"/>
            <w:vAlign w:val="center"/>
          </w:tcPr>
          <w:p w14:paraId="2394D6BA" w14:textId="1FFE618F" w:rsidR="006C0CD6" w:rsidRDefault="006C0CD6" w:rsidP="007F093C">
            <w:pPr>
              <w:rPr>
                <w:rFonts w:ascii="ＭＳ 明朝" w:hAnsi="ＭＳ 明朝"/>
              </w:rPr>
            </w:pPr>
            <w:r>
              <w:rPr>
                <w:rFonts w:ascii="ＭＳ 明朝" w:hAnsi="ＭＳ 明朝" w:hint="eastAsia"/>
              </w:rPr>
              <w:t>野菜スープ</w:t>
            </w:r>
          </w:p>
        </w:tc>
        <w:tc>
          <w:tcPr>
            <w:tcW w:w="4952" w:type="dxa"/>
            <w:vAlign w:val="center"/>
          </w:tcPr>
          <w:p w14:paraId="1FFE6175" w14:textId="77777777" w:rsidR="006C0CD6" w:rsidRPr="00030E9A" w:rsidRDefault="006C0CD6" w:rsidP="007F093C">
            <w:pPr>
              <w:rPr>
                <w:rFonts w:ascii="ＭＳ 明朝" w:hAnsi="ＭＳ 明朝"/>
              </w:rPr>
            </w:pPr>
          </w:p>
        </w:tc>
        <w:tc>
          <w:tcPr>
            <w:tcW w:w="708" w:type="dxa"/>
            <w:shd w:val="clear" w:color="auto" w:fill="auto"/>
            <w:vAlign w:val="center"/>
          </w:tcPr>
          <w:p w14:paraId="7CED8EB5" w14:textId="77777777" w:rsidR="006C0CD6" w:rsidRPr="00030E9A" w:rsidRDefault="006C0CD6" w:rsidP="007F093C">
            <w:pPr>
              <w:rPr>
                <w:rFonts w:ascii="ＭＳ 明朝" w:hAnsi="ＭＳ 明朝"/>
              </w:rPr>
            </w:pPr>
          </w:p>
        </w:tc>
      </w:tr>
      <w:tr w:rsidR="007F093C" w:rsidRPr="00030E9A" w14:paraId="466BAE19" w14:textId="77777777" w:rsidTr="007F093C">
        <w:trPr>
          <w:trHeight w:val="561"/>
          <w:jc w:val="center"/>
        </w:trPr>
        <w:tc>
          <w:tcPr>
            <w:tcW w:w="482" w:type="dxa"/>
            <w:vAlign w:val="center"/>
          </w:tcPr>
          <w:p w14:paraId="5FE6B054" w14:textId="5B24EE8B" w:rsidR="007F093C" w:rsidRPr="00030E9A" w:rsidRDefault="006C0CD6" w:rsidP="007F093C">
            <w:pPr>
              <w:jc w:val="center"/>
              <w:rPr>
                <w:rFonts w:ascii="ＭＳ 明朝" w:hAnsi="ＭＳ 明朝"/>
              </w:rPr>
            </w:pPr>
            <w:r>
              <w:rPr>
                <w:rFonts w:ascii="ＭＳ 明朝" w:hAnsi="ＭＳ 明朝"/>
              </w:rPr>
              <w:t>7</w:t>
            </w:r>
          </w:p>
        </w:tc>
        <w:tc>
          <w:tcPr>
            <w:tcW w:w="3106" w:type="dxa"/>
            <w:vAlign w:val="center"/>
          </w:tcPr>
          <w:p w14:paraId="30076394" w14:textId="5EF0BC99" w:rsidR="007F093C" w:rsidRPr="00030E9A" w:rsidRDefault="00CA1AF8" w:rsidP="007F093C">
            <w:pPr>
              <w:rPr>
                <w:rFonts w:ascii="ＭＳ 明朝" w:hAnsi="ＭＳ 明朝"/>
              </w:rPr>
            </w:pPr>
            <w:r>
              <w:rPr>
                <w:rFonts w:ascii="ＭＳ 明朝" w:hAnsi="ＭＳ 明朝" w:hint="eastAsia"/>
              </w:rPr>
              <w:t>カンパン</w:t>
            </w:r>
          </w:p>
        </w:tc>
        <w:tc>
          <w:tcPr>
            <w:tcW w:w="4952" w:type="dxa"/>
            <w:vAlign w:val="center"/>
          </w:tcPr>
          <w:p w14:paraId="2683EF2C" w14:textId="77777777" w:rsidR="007F093C" w:rsidRPr="00030E9A" w:rsidRDefault="007F093C" w:rsidP="007F093C">
            <w:pPr>
              <w:rPr>
                <w:rFonts w:ascii="ＭＳ 明朝" w:hAnsi="ＭＳ 明朝"/>
              </w:rPr>
            </w:pPr>
          </w:p>
        </w:tc>
        <w:tc>
          <w:tcPr>
            <w:tcW w:w="708" w:type="dxa"/>
            <w:shd w:val="clear" w:color="auto" w:fill="auto"/>
            <w:vAlign w:val="center"/>
          </w:tcPr>
          <w:p w14:paraId="2E7B2C9F" w14:textId="77777777" w:rsidR="007F093C" w:rsidRPr="00030E9A" w:rsidRDefault="007F093C" w:rsidP="007F093C">
            <w:pPr>
              <w:rPr>
                <w:rFonts w:ascii="ＭＳ 明朝" w:hAnsi="ＭＳ 明朝"/>
              </w:rPr>
            </w:pPr>
          </w:p>
        </w:tc>
      </w:tr>
      <w:tr w:rsidR="007F093C" w:rsidRPr="00030E9A" w14:paraId="7838CA76" w14:textId="77777777" w:rsidTr="007F093C">
        <w:trPr>
          <w:trHeight w:val="561"/>
          <w:jc w:val="center"/>
        </w:trPr>
        <w:tc>
          <w:tcPr>
            <w:tcW w:w="482" w:type="dxa"/>
            <w:vAlign w:val="center"/>
          </w:tcPr>
          <w:p w14:paraId="2C02C2DC" w14:textId="32E02576" w:rsidR="007F093C" w:rsidRPr="00030E9A" w:rsidRDefault="006C0CD6" w:rsidP="007F093C">
            <w:pPr>
              <w:jc w:val="center"/>
              <w:rPr>
                <w:rFonts w:ascii="ＭＳ 明朝" w:hAnsi="ＭＳ 明朝"/>
              </w:rPr>
            </w:pPr>
            <w:r>
              <w:rPr>
                <w:rFonts w:ascii="ＭＳ 明朝" w:hAnsi="ＭＳ 明朝"/>
              </w:rPr>
              <w:t>8</w:t>
            </w:r>
          </w:p>
        </w:tc>
        <w:tc>
          <w:tcPr>
            <w:tcW w:w="3106" w:type="dxa"/>
            <w:vAlign w:val="center"/>
          </w:tcPr>
          <w:p w14:paraId="00FA3A3B" w14:textId="41D44A3E" w:rsidR="007F093C" w:rsidRPr="00030E9A" w:rsidRDefault="00366F10" w:rsidP="007F093C">
            <w:pPr>
              <w:rPr>
                <w:rFonts w:ascii="ＭＳ 明朝" w:hAnsi="ＭＳ 明朝"/>
              </w:rPr>
            </w:pPr>
            <w:r>
              <w:rPr>
                <w:rFonts w:ascii="ＭＳ 明朝" w:hAnsi="ＭＳ 明朝" w:hint="eastAsia"/>
              </w:rPr>
              <w:t>保存水(</w:t>
            </w:r>
            <w:r>
              <w:rPr>
                <w:rFonts w:ascii="ＭＳ 明朝" w:hAnsi="ＭＳ 明朝"/>
              </w:rPr>
              <w:t>2L)</w:t>
            </w:r>
          </w:p>
        </w:tc>
        <w:tc>
          <w:tcPr>
            <w:tcW w:w="4952" w:type="dxa"/>
            <w:vAlign w:val="center"/>
          </w:tcPr>
          <w:p w14:paraId="1A98A7C7" w14:textId="77777777" w:rsidR="007F093C" w:rsidRPr="00030E9A" w:rsidRDefault="007F093C" w:rsidP="007F093C">
            <w:pPr>
              <w:rPr>
                <w:rFonts w:ascii="ＭＳ 明朝" w:hAnsi="ＭＳ 明朝"/>
              </w:rPr>
            </w:pPr>
          </w:p>
        </w:tc>
        <w:tc>
          <w:tcPr>
            <w:tcW w:w="708" w:type="dxa"/>
            <w:shd w:val="clear" w:color="auto" w:fill="auto"/>
            <w:vAlign w:val="center"/>
          </w:tcPr>
          <w:p w14:paraId="6D693590"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6304122A" w14:textId="71F3CF37" w:rsidR="00F66F55" w:rsidRDefault="00F66F55" w:rsidP="007F093C">
      <w:pPr>
        <w:rPr>
          <w:rFonts w:ascii="ＭＳ 明朝" w:hAnsi="ＭＳ 明朝"/>
          <w:sz w:val="20"/>
        </w:rPr>
      </w:pPr>
    </w:p>
    <w:p w14:paraId="31617801" w14:textId="03457E22" w:rsidR="008922E2" w:rsidRDefault="008922E2" w:rsidP="007F093C">
      <w:pPr>
        <w:rPr>
          <w:rFonts w:ascii="ＭＳ 明朝" w:hAnsi="ＭＳ 明朝"/>
          <w:sz w:val="20"/>
        </w:rPr>
      </w:pPr>
    </w:p>
    <w:p w14:paraId="1C048192" w14:textId="73EB7FC0" w:rsidR="008922E2" w:rsidRDefault="008922E2" w:rsidP="007F093C">
      <w:pPr>
        <w:rPr>
          <w:rFonts w:ascii="ＭＳ 明朝" w:hAnsi="ＭＳ 明朝"/>
          <w:sz w:val="20"/>
        </w:rPr>
      </w:pPr>
    </w:p>
    <w:p w14:paraId="2C90E50F" w14:textId="4DB0311D" w:rsidR="008922E2" w:rsidRDefault="008922E2" w:rsidP="007F093C">
      <w:pPr>
        <w:rPr>
          <w:rFonts w:ascii="ＭＳ 明朝" w:hAnsi="ＭＳ 明朝"/>
          <w:sz w:val="20"/>
        </w:rPr>
      </w:pPr>
    </w:p>
    <w:p w14:paraId="7B58F601" w14:textId="1EE287B7" w:rsidR="008922E2" w:rsidRDefault="008922E2" w:rsidP="007F093C">
      <w:pPr>
        <w:rPr>
          <w:rFonts w:ascii="ＭＳ 明朝" w:hAnsi="ＭＳ 明朝"/>
          <w:sz w:val="20"/>
        </w:rPr>
      </w:pPr>
    </w:p>
    <w:p w14:paraId="737D3AFD" w14:textId="264CEF00" w:rsidR="008922E2" w:rsidRDefault="008922E2" w:rsidP="007F093C">
      <w:pPr>
        <w:rPr>
          <w:rFonts w:ascii="ＭＳ 明朝" w:hAnsi="ＭＳ 明朝"/>
          <w:sz w:val="20"/>
        </w:rPr>
      </w:pPr>
    </w:p>
    <w:p w14:paraId="7079ACD6" w14:textId="06E885C8" w:rsidR="008922E2" w:rsidRDefault="008922E2" w:rsidP="007F093C">
      <w:pPr>
        <w:rPr>
          <w:rFonts w:ascii="ＭＳ 明朝" w:hAnsi="ＭＳ 明朝"/>
          <w:sz w:val="20"/>
        </w:rPr>
      </w:pPr>
    </w:p>
    <w:p w14:paraId="2160FCD6" w14:textId="20D0538B" w:rsidR="008922E2" w:rsidRDefault="008922E2" w:rsidP="007F093C">
      <w:pPr>
        <w:rPr>
          <w:rFonts w:ascii="ＭＳ 明朝" w:hAnsi="ＭＳ 明朝"/>
          <w:sz w:val="20"/>
        </w:rPr>
      </w:pPr>
    </w:p>
    <w:p w14:paraId="7321BF01" w14:textId="70A97C73" w:rsidR="008922E2" w:rsidRDefault="008922E2" w:rsidP="007F093C">
      <w:pPr>
        <w:rPr>
          <w:rFonts w:ascii="ＭＳ 明朝" w:hAnsi="ＭＳ 明朝"/>
          <w:sz w:val="20"/>
        </w:rPr>
      </w:pPr>
    </w:p>
    <w:p w14:paraId="311847FB" w14:textId="0B8E39EF" w:rsidR="008922E2" w:rsidRDefault="008922E2" w:rsidP="007F093C">
      <w:pPr>
        <w:rPr>
          <w:rFonts w:ascii="ＭＳ 明朝" w:hAnsi="ＭＳ 明朝"/>
          <w:sz w:val="20"/>
        </w:rPr>
      </w:pPr>
    </w:p>
    <w:p w14:paraId="6A513FD1" w14:textId="4A0A2565" w:rsidR="008922E2" w:rsidRDefault="008922E2" w:rsidP="007F093C">
      <w:pPr>
        <w:rPr>
          <w:rFonts w:ascii="ＭＳ 明朝" w:hAnsi="ＭＳ 明朝"/>
          <w:sz w:val="20"/>
        </w:rPr>
      </w:pPr>
    </w:p>
    <w:p w14:paraId="02495FD3" w14:textId="53EDC3BE" w:rsidR="008922E2" w:rsidRDefault="008922E2" w:rsidP="007F093C">
      <w:pPr>
        <w:rPr>
          <w:rFonts w:ascii="ＭＳ 明朝" w:hAnsi="ＭＳ 明朝"/>
          <w:sz w:val="20"/>
        </w:rPr>
      </w:pPr>
    </w:p>
    <w:p w14:paraId="637B42AA" w14:textId="0AB96128" w:rsidR="008922E2" w:rsidRDefault="008922E2" w:rsidP="007F093C">
      <w:pPr>
        <w:rPr>
          <w:rFonts w:ascii="ＭＳ 明朝" w:hAnsi="ＭＳ 明朝"/>
          <w:sz w:val="20"/>
        </w:rPr>
      </w:pPr>
    </w:p>
    <w:p w14:paraId="04D0F681" w14:textId="5F8D6477" w:rsidR="008922E2" w:rsidRDefault="008922E2" w:rsidP="007F093C">
      <w:pPr>
        <w:rPr>
          <w:rFonts w:ascii="ＭＳ 明朝" w:hAnsi="ＭＳ 明朝"/>
          <w:sz w:val="20"/>
        </w:rPr>
      </w:pPr>
    </w:p>
    <w:p w14:paraId="4E540C83" w14:textId="77777777" w:rsidR="008922E2" w:rsidRDefault="008922E2" w:rsidP="007F093C">
      <w:pPr>
        <w:rPr>
          <w:rFonts w:ascii="ＭＳ 明朝" w:hAnsi="ＭＳ 明朝"/>
          <w:sz w:val="20"/>
        </w:rPr>
      </w:pP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17C9F65F" w:rsidR="00F66F55" w:rsidRDefault="00F66F55" w:rsidP="00F66F55">
      <w:pPr>
        <w:rPr>
          <w:rFonts w:ascii="ＭＳ 明朝" w:hAnsi="ＭＳ 明朝"/>
        </w:rPr>
      </w:pPr>
      <w:r>
        <w:rPr>
          <w:rFonts w:ascii="ＭＳ 明朝" w:hAnsi="ＭＳ 明朝" w:hint="eastAsia"/>
        </w:rPr>
        <w:t>件名：</w:t>
      </w:r>
      <w:r w:rsidR="00E012FC" w:rsidRPr="00E012FC">
        <w:rPr>
          <w:rFonts w:ascii="ＭＳ 明朝" w:hAnsi="ＭＳ 明朝" w:hint="eastAsia"/>
        </w:rPr>
        <w:t>「非常食等備蓄品一式の調達</w:t>
      </w:r>
      <w:r w:rsidR="00E012FC" w:rsidRPr="00E012FC">
        <w:rPr>
          <w:rFonts w:ascii="ＭＳ 明朝" w:hAnsi="ＭＳ 明朝" w:hint="eastAsia"/>
          <w:bCs/>
        </w:rPr>
        <w:t>」</w:t>
      </w:r>
      <w:r>
        <w:rPr>
          <w:rFonts w:ascii="ＭＳ 明朝" w:hAnsi="ＭＳ 明朝" w:hint="eastAsia"/>
        </w:rPr>
        <w:t>に関する提出資料</w:t>
      </w:r>
    </w:p>
    <w:p w14:paraId="20B08DC0" w14:textId="77777777" w:rsidR="00F66F55" w:rsidRPr="0035691B"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43A3CD9E"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002D6EFA"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052FBC5D"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0035691B" w:rsidRPr="0035691B">
        <w:rPr>
          <w:rFonts w:ascii="ＭＳ 明朝" w:hAnsi="ＭＳ 明朝" w:hint="eastAsia"/>
          <w:u w:val="single"/>
        </w:rPr>
        <w:t>「非常食等備蓄品一式の調達</w:t>
      </w:r>
      <w:r w:rsidR="0035691B" w:rsidRPr="0035691B">
        <w:rPr>
          <w:rFonts w:ascii="ＭＳ 明朝" w:hAnsi="ＭＳ 明朝" w:hint="eastAsia"/>
          <w:bCs/>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08BF3166"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0E62B8" w:rsidRPr="000E62B8">
        <w:rPr>
          <w:rFonts w:ascii="ＭＳ 明朝" w:hAnsi="ＭＳ 明朝" w:hint="eastAsia"/>
          <w:color w:val="000000" w:themeColor="text1"/>
        </w:rPr>
        <w:t>総務部総務グループ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85E5A" w14:textId="77777777" w:rsidR="00AD7E75" w:rsidRDefault="00AD7E75">
      <w:r>
        <w:separator/>
      </w:r>
    </w:p>
  </w:endnote>
  <w:endnote w:type="continuationSeparator" w:id="0">
    <w:p w14:paraId="605AF463" w14:textId="77777777" w:rsidR="00AD7E75" w:rsidRDefault="00AD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670C1D" w:rsidRDefault="00670C1D"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670C1D" w:rsidRDefault="00670C1D"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670C1D" w:rsidRDefault="00670C1D"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670C1D" w:rsidRPr="00DB0BA2" w:rsidRDefault="00670C1D"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670C1D" w:rsidRDefault="00670C1D"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670C1D" w:rsidRPr="009F7DFD" w:rsidRDefault="00670C1D"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670C1D" w:rsidRDefault="00670C1D"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670C1D" w:rsidRPr="00A104E7" w:rsidRDefault="00670C1D"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670C1D" w:rsidRDefault="00670C1D"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670C1D" w:rsidRDefault="00670C1D">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670C1D" w:rsidRPr="00A104E7" w:rsidRDefault="00670C1D"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670C1D" w:rsidRPr="00A104E7" w:rsidRDefault="00670C1D"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78DDB" w14:textId="77777777" w:rsidR="00AD7E75" w:rsidRDefault="00AD7E75">
      <w:r>
        <w:separator/>
      </w:r>
    </w:p>
  </w:footnote>
  <w:footnote w:type="continuationSeparator" w:id="0">
    <w:p w14:paraId="71F199A9" w14:textId="77777777" w:rsidR="00AD7E75" w:rsidRDefault="00AD7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29AE36C1" w:rsidR="00670C1D" w:rsidRPr="00DB0BA2" w:rsidRDefault="00670C1D"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12A64742" w:rsidR="00670C1D" w:rsidRPr="00DB0BA2" w:rsidRDefault="00670C1D"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328BFA9F" w:rsidR="00670C1D" w:rsidRPr="006738D0" w:rsidRDefault="00670C1D"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670C1D" w:rsidRDefault="00670C1D">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64CCDB29" w14:textId="77777777" w:rsidR="00670C1D" w:rsidRDefault="00670C1D">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8"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0"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2"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4"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0"/>
  </w:num>
  <w:num w:numId="3">
    <w:abstractNumId w:val="10"/>
  </w:num>
  <w:num w:numId="4">
    <w:abstractNumId w:val="30"/>
  </w:num>
  <w:num w:numId="5">
    <w:abstractNumId w:val="25"/>
  </w:num>
  <w:num w:numId="6">
    <w:abstractNumId w:val="14"/>
  </w:num>
  <w:num w:numId="7">
    <w:abstractNumId w:val="19"/>
  </w:num>
  <w:num w:numId="8">
    <w:abstractNumId w:val="26"/>
  </w:num>
  <w:num w:numId="9">
    <w:abstractNumId w:val="13"/>
  </w:num>
  <w:num w:numId="10">
    <w:abstractNumId w:val="32"/>
  </w:num>
  <w:num w:numId="11">
    <w:abstractNumId w:val="29"/>
  </w:num>
  <w:num w:numId="12">
    <w:abstractNumId w:val="28"/>
  </w:num>
  <w:num w:numId="13">
    <w:abstractNumId w:val="15"/>
  </w:num>
  <w:num w:numId="14">
    <w:abstractNumId w:val="22"/>
  </w:num>
  <w:num w:numId="15">
    <w:abstractNumId w:val="27"/>
  </w:num>
  <w:num w:numId="16">
    <w:abstractNumId w:val="6"/>
  </w:num>
  <w:num w:numId="17">
    <w:abstractNumId w:val="16"/>
  </w:num>
  <w:num w:numId="18">
    <w:abstractNumId w:val="24"/>
  </w:num>
  <w:num w:numId="19">
    <w:abstractNumId w:val="9"/>
  </w:num>
  <w:num w:numId="20">
    <w:abstractNumId w:val="7"/>
  </w:num>
  <w:num w:numId="21">
    <w:abstractNumId w:val="18"/>
  </w:num>
  <w:num w:numId="22">
    <w:abstractNumId w:val="11"/>
  </w:num>
  <w:num w:numId="23">
    <w:abstractNumId w:val="23"/>
  </w:num>
  <w:num w:numId="24">
    <w:abstractNumId w:val="8"/>
  </w:num>
  <w:num w:numId="25">
    <w:abstractNumId w:val="12"/>
  </w:num>
  <w:num w:numId="26">
    <w:abstractNumId w:val="17"/>
  </w:num>
  <w:num w:numId="27">
    <w:abstractNumId w:val="21"/>
  </w:num>
  <w:num w:numId="28">
    <w:abstractNumId w:val="31"/>
  </w:num>
  <w:num w:numId="29">
    <w:abstractNumId w:val="5"/>
  </w:num>
  <w:num w:numId="30">
    <w:abstractNumId w:val="3"/>
  </w:num>
  <w:num w:numId="31">
    <w:abstractNumId w:val="2"/>
  </w:num>
  <w:num w:numId="32">
    <w:abstractNumId w:val="1"/>
  </w:num>
  <w:num w:numId="3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9DD"/>
    <w:rsid w:val="00011A6F"/>
    <w:rsid w:val="00013A6F"/>
    <w:rsid w:val="000157B2"/>
    <w:rsid w:val="000160DA"/>
    <w:rsid w:val="000179F7"/>
    <w:rsid w:val="00017E1A"/>
    <w:rsid w:val="0002036D"/>
    <w:rsid w:val="000205D9"/>
    <w:rsid w:val="00021104"/>
    <w:rsid w:val="000222F9"/>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6A7"/>
    <w:rsid w:val="000838DD"/>
    <w:rsid w:val="00083F9F"/>
    <w:rsid w:val="00086008"/>
    <w:rsid w:val="00091BA2"/>
    <w:rsid w:val="000941A7"/>
    <w:rsid w:val="00096E08"/>
    <w:rsid w:val="000972C9"/>
    <w:rsid w:val="000A0130"/>
    <w:rsid w:val="000A0418"/>
    <w:rsid w:val="000A2FD0"/>
    <w:rsid w:val="000A4A3E"/>
    <w:rsid w:val="000A6378"/>
    <w:rsid w:val="000B022F"/>
    <w:rsid w:val="000B05DB"/>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990"/>
    <w:rsid w:val="000D7BCA"/>
    <w:rsid w:val="000D7D1F"/>
    <w:rsid w:val="000E57B6"/>
    <w:rsid w:val="000E5886"/>
    <w:rsid w:val="000E59A6"/>
    <w:rsid w:val="000E62B8"/>
    <w:rsid w:val="000E6471"/>
    <w:rsid w:val="000E74BF"/>
    <w:rsid w:val="000F1AE4"/>
    <w:rsid w:val="000F1BFC"/>
    <w:rsid w:val="000F5628"/>
    <w:rsid w:val="000F599D"/>
    <w:rsid w:val="00100A94"/>
    <w:rsid w:val="00101C84"/>
    <w:rsid w:val="0010394A"/>
    <w:rsid w:val="00104118"/>
    <w:rsid w:val="001049E6"/>
    <w:rsid w:val="00106F45"/>
    <w:rsid w:val="00107018"/>
    <w:rsid w:val="00107DB8"/>
    <w:rsid w:val="00110996"/>
    <w:rsid w:val="001119CD"/>
    <w:rsid w:val="00111EC4"/>
    <w:rsid w:val="00112E28"/>
    <w:rsid w:val="0011440D"/>
    <w:rsid w:val="0011618E"/>
    <w:rsid w:val="0011681F"/>
    <w:rsid w:val="00116AB7"/>
    <w:rsid w:val="00120AFC"/>
    <w:rsid w:val="00121E84"/>
    <w:rsid w:val="00122132"/>
    <w:rsid w:val="00122BA1"/>
    <w:rsid w:val="0012551B"/>
    <w:rsid w:val="001259B2"/>
    <w:rsid w:val="00127C59"/>
    <w:rsid w:val="00127F25"/>
    <w:rsid w:val="00127F44"/>
    <w:rsid w:val="00132788"/>
    <w:rsid w:val="00135DC5"/>
    <w:rsid w:val="00136234"/>
    <w:rsid w:val="001422CD"/>
    <w:rsid w:val="00145EF4"/>
    <w:rsid w:val="00145F1E"/>
    <w:rsid w:val="00147558"/>
    <w:rsid w:val="00153AE0"/>
    <w:rsid w:val="00153E1B"/>
    <w:rsid w:val="00155C18"/>
    <w:rsid w:val="0015669E"/>
    <w:rsid w:val="00157235"/>
    <w:rsid w:val="00157E66"/>
    <w:rsid w:val="00160DF4"/>
    <w:rsid w:val="00162598"/>
    <w:rsid w:val="00162D0F"/>
    <w:rsid w:val="001726DD"/>
    <w:rsid w:val="001762E4"/>
    <w:rsid w:val="00177323"/>
    <w:rsid w:val="00180519"/>
    <w:rsid w:val="00180717"/>
    <w:rsid w:val="00182A90"/>
    <w:rsid w:val="00186D3C"/>
    <w:rsid w:val="001901A7"/>
    <w:rsid w:val="00190A7A"/>
    <w:rsid w:val="0019344F"/>
    <w:rsid w:val="00193495"/>
    <w:rsid w:val="001937A2"/>
    <w:rsid w:val="001939B5"/>
    <w:rsid w:val="00193A48"/>
    <w:rsid w:val="00194AB5"/>
    <w:rsid w:val="001A05D7"/>
    <w:rsid w:val="001A0B12"/>
    <w:rsid w:val="001A20C9"/>
    <w:rsid w:val="001A2157"/>
    <w:rsid w:val="001A21C1"/>
    <w:rsid w:val="001A4568"/>
    <w:rsid w:val="001A529E"/>
    <w:rsid w:val="001B1263"/>
    <w:rsid w:val="001B1A94"/>
    <w:rsid w:val="001B3649"/>
    <w:rsid w:val="001B702D"/>
    <w:rsid w:val="001C1622"/>
    <w:rsid w:val="001C2503"/>
    <w:rsid w:val="001C2C3D"/>
    <w:rsid w:val="001C4B28"/>
    <w:rsid w:val="001D0439"/>
    <w:rsid w:val="001D3C05"/>
    <w:rsid w:val="001D4C2D"/>
    <w:rsid w:val="001D4C76"/>
    <w:rsid w:val="001D6656"/>
    <w:rsid w:val="001D6BAB"/>
    <w:rsid w:val="001D7104"/>
    <w:rsid w:val="001E426D"/>
    <w:rsid w:val="001E4C7F"/>
    <w:rsid w:val="001E5DCC"/>
    <w:rsid w:val="001E71B7"/>
    <w:rsid w:val="001E73B0"/>
    <w:rsid w:val="001E74C0"/>
    <w:rsid w:val="001F0832"/>
    <w:rsid w:val="001F08E6"/>
    <w:rsid w:val="001F1C11"/>
    <w:rsid w:val="001F20C7"/>
    <w:rsid w:val="001F3524"/>
    <w:rsid w:val="001F4519"/>
    <w:rsid w:val="0020080C"/>
    <w:rsid w:val="0020124A"/>
    <w:rsid w:val="0020221F"/>
    <w:rsid w:val="00202FF1"/>
    <w:rsid w:val="00205164"/>
    <w:rsid w:val="00205541"/>
    <w:rsid w:val="00207911"/>
    <w:rsid w:val="00207F6C"/>
    <w:rsid w:val="002110A2"/>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262F"/>
    <w:rsid w:val="00245B02"/>
    <w:rsid w:val="00250295"/>
    <w:rsid w:val="0025154A"/>
    <w:rsid w:val="00251DD2"/>
    <w:rsid w:val="00252634"/>
    <w:rsid w:val="002526C6"/>
    <w:rsid w:val="00254172"/>
    <w:rsid w:val="002551E9"/>
    <w:rsid w:val="0025628C"/>
    <w:rsid w:val="00256F32"/>
    <w:rsid w:val="002572AC"/>
    <w:rsid w:val="002631A7"/>
    <w:rsid w:val="00267251"/>
    <w:rsid w:val="00270E9D"/>
    <w:rsid w:val="00281DA5"/>
    <w:rsid w:val="00295615"/>
    <w:rsid w:val="002A0A16"/>
    <w:rsid w:val="002A19AF"/>
    <w:rsid w:val="002A2BC6"/>
    <w:rsid w:val="002A3518"/>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6121"/>
    <w:rsid w:val="002D70EB"/>
    <w:rsid w:val="002E0B2E"/>
    <w:rsid w:val="002E0CB1"/>
    <w:rsid w:val="002E1C69"/>
    <w:rsid w:val="002E3D28"/>
    <w:rsid w:val="002E431B"/>
    <w:rsid w:val="002E4BD6"/>
    <w:rsid w:val="002E4D6B"/>
    <w:rsid w:val="002E6E0B"/>
    <w:rsid w:val="002F002A"/>
    <w:rsid w:val="002F2068"/>
    <w:rsid w:val="002F3868"/>
    <w:rsid w:val="002F5A35"/>
    <w:rsid w:val="0030083B"/>
    <w:rsid w:val="003034DF"/>
    <w:rsid w:val="00304789"/>
    <w:rsid w:val="0030562B"/>
    <w:rsid w:val="00305C5E"/>
    <w:rsid w:val="00305E22"/>
    <w:rsid w:val="00306666"/>
    <w:rsid w:val="003070EF"/>
    <w:rsid w:val="00310176"/>
    <w:rsid w:val="0031029B"/>
    <w:rsid w:val="00310718"/>
    <w:rsid w:val="00310E05"/>
    <w:rsid w:val="003172D2"/>
    <w:rsid w:val="0032120D"/>
    <w:rsid w:val="00321B6B"/>
    <w:rsid w:val="00322D17"/>
    <w:rsid w:val="003235DD"/>
    <w:rsid w:val="003242BF"/>
    <w:rsid w:val="003246F3"/>
    <w:rsid w:val="00324C64"/>
    <w:rsid w:val="00326AC1"/>
    <w:rsid w:val="00326AF5"/>
    <w:rsid w:val="00327B2D"/>
    <w:rsid w:val="00327E11"/>
    <w:rsid w:val="0033435C"/>
    <w:rsid w:val="0033444D"/>
    <w:rsid w:val="0033744C"/>
    <w:rsid w:val="00337940"/>
    <w:rsid w:val="0034025B"/>
    <w:rsid w:val="00340C90"/>
    <w:rsid w:val="0034371B"/>
    <w:rsid w:val="0035124F"/>
    <w:rsid w:val="00355487"/>
    <w:rsid w:val="0035691B"/>
    <w:rsid w:val="00360489"/>
    <w:rsid w:val="0036104D"/>
    <w:rsid w:val="00361A74"/>
    <w:rsid w:val="00361C7D"/>
    <w:rsid w:val="00365822"/>
    <w:rsid w:val="0036623E"/>
    <w:rsid w:val="00366F10"/>
    <w:rsid w:val="00367673"/>
    <w:rsid w:val="003701BF"/>
    <w:rsid w:val="003706E4"/>
    <w:rsid w:val="00371EF1"/>
    <w:rsid w:val="003737B4"/>
    <w:rsid w:val="00375195"/>
    <w:rsid w:val="00375CD0"/>
    <w:rsid w:val="00376574"/>
    <w:rsid w:val="00380F8D"/>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40"/>
    <w:rsid w:val="003D29D3"/>
    <w:rsid w:val="003D3F31"/>
    <w:rsid w:val="003D6357"/>
    <w:rsid w:val="003E35E1"/>
    <w:rsid w:val="003E5577"/>
    <w:rsid w:val="003E55EE"/>
    <w:rsid w:val="003E792B"/>
    <w:rsid w:val="003F11E2"/>
    <w:rsid w:val="003F1855"/>
    <w:rsid w:val="003F1B18"/>
    <w:rsid w:val="003F2EB1"/>
    <w:rsid w:val="003F3E84"/>
    <w:rsid w:val="003F4B8E"/>
    <w:rsid w:val="003F5CC9"/>
    <w:rsid w:val="0040042D"/>
    <w:rsid w:val="00401A18"/>
    <w:rsid w:val="004036D5"/>
    <w:rsid w:val="004072DD"/>
    <w:rsid w:val="00412ADD"/>
    <w:rsid w:val="004138A6"/>
    <w:rsid w:val="004149C4"/>
    <w:rsid w:val="00416D53"/>
    <w:rsid w:val="004201D8"/>
    <w:rsid w:val="0042355B"/>
    <w:rsid w:val="004246C3"/>
    <w:rsid w:val="0042495A"/>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75557"/>
    <w:rsid w:val="004829E3"/>
    <w:rsid w:val="004859F2"/>
    <w:rsid w:val="00486045"/>
    <w:rsid w:val="00487529"/>
    <w:rsid w:val="004878AA"/>
    <w:rsid w:val="00487DDB"/>
    <w:rsid w:val="0049116C"/>
    <w:rsid w:val="00491BC4"/>
    <w:rsid w:val="00491F3D"/>
    <w:rsid w:val="0049334D"/>
    <w:rsid w:val="00493D99"/>
    <w:rsid w:val="00493E7E"/>
    <w:rsid w:val="00494BC5"/>
    <w:rsid w:val="00495300"/>
    <w:rsid w:val="004963C4"/>
    <w:rsid w:val="00496924"/>
    <w:rsid w:val="00497645"/>
    <w:rsid w:val="004A00F3"/>
    <w:rsid w:val="004A1EC7"/>
    <w:rsid w:val="004A1F5D"/>
    <w:rsid w:val="004A320A"/>
    <w:rsid w:val="004A3445"/>
    <w:rsid w:val="004A7955"/>
    <w:rsid w:val="004B24F3"/>
    <w:rsid w:val="004B2813"/>
    <w:rsid w:val="004B4332"/>
    <w:rsid w:val="004B5487"/>
    <w:rsid w:val="004C1A9B"/>
    <w:rsid w:val="004C43B2"/>
    <w:rsid w:val="004C63D5"/>
    <w:rsid w:val="004D1D1E"/>
    <w:rsid w:val="004D2CDC"/>
    <w:rsid w:val="004D7019"/>
    <w:rsid w:val="004E07A2"/>
    <w:rsid w:val="004E20EE"/>
    <w:rsid w:val="004E3242"/>
    <w:rsid w:val="004E499F"/>
    <w:rsid w:val="004E597E"/>
    <w:rsid w:val="004E689D"/>
    <w:rsid w:val="004E7A66"/>
    <w:rsid w:val="004F4F23"/>
    <w:rsid w:val="00500358"/>
    <w:rsid w:val="00500A12"/>
    <w:rsid w:val="00500B4D"/>
    <w:rsid w:val="005011AC"/>
    <w:rsid w:val="00504B81"/>
    <w:rsid w:val="0050501F"/>
    <w:rsid w:val="00505580"/>
    <w:rsid w:val="00506352"/>
    <w:rsid w:val="0050664E"/>
    <w:rsid w:val="00507398"/>
    <w:rsid w:val="005104DD"/>
    <w:rsid w:val="00511A75"/>
    <w:rsid w:val="00511ABB"/>
    <w:rsid w:val="00514C9D"/>
    <w:rsid w:val="0051541A"/>
    <w:rsid w:val="0051591D"/>
    <w:rsid w:val="0052167B"/>
    <w:rsid w:val="0052289C"/>
    <w:rsid w:val="00523680"/>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2D85"/>
    <w:rsid w:val="005F3A6F"/>
    <w:rsid w:val="005F3E4A"/>
    <w:rsid w:val="005F49A5"/>
    <w:rsid w:val="006006FA"/>
    <w:rsid w:val="00603FA3"/>
    <w:rsid w:val="00612036"/>
    <w:rsid w:val="006121C3"/>
    <w:rsid w:val="00613161"/>
    <w:rsid w:val="006212DE"/>
    <w:rsid w:val="0062176B"/>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359F"/>
    <w:rsid w:val="006643C0"/>
    <w:rsid w:val="00665101"/>
    <w:rsid w:val="006677E9"/>
    <w:rsid w:val="00670C1D"/>
    <w:rsid w:val="006728A9"/>
    <w:rsid w:val="006738D0"/>
    <w:rsid w:val="00674261"/>
    <w:rsid w:val="00674F89"/>
    <w:rsid w:val="00680E04"/>
    <w:rsid w:val="00682F05"/>
    <w:rsid w:val="00683351"/>
    <w:rsid w:val="00683B10"/>
    <w:rsid w:val="00683FB5"/>
    <w:rsid w:val="006876F4"/>
    <w:rsid w:val="00690013"/>
    <w:rsid w:val="00690988"/>
    <w:rsid w:val="00693EF2"/>
    <w:rsid w:val="00695B79"/>
    <w:rsid w:val="00697FA3"/>
    <w:rsid w:val="006A0768"/>
    <w:rsid w:val="006A0ECB"/>
    <w:rsid w:val="006A1623"/>
    <w:rsid w:val="006A1E9E"/>
    <w:rsid w:val="006A2389"/>
    <w:rsid w:val="006A6FE9"/>
    <w:rsid w:val="006A732B"/>
    <w:rsid w:val="006A773D"/>
    <w:rsid w:val="006B1BBC"/>
    <w:rsid w:val="006B2B2E"/>
    <w:rsid w:val="006B369D"/>
    <w:rsid w:val="006B5084"/>
    <w:rsid w:val="006B51E4"/>
    <w:rsid w:val="006C0CD6"/>
    <w:rsid w:val="006C14F9"/>
    <w:rsid w:val="006C1CB7"/>
    <w:rsid w:val="006C1E96"/>
    <w:rsid w:val="006C3403"/>
    <w:rsid w:val="006C3691"/>
    <w:rsid w:val="006C4BAB"/>
    <w:rsid w:val="006C4CA4"/>
    <w:rsid w:val="006C4EF7"/>
    <w:rsid w:val="006C67AF"/>
    <w:rsid w:val="006C795F"/>
    <w:rsid w:val="006C7F0B"/>
    <w:rsid w:val="006D0DDF"/>
    <w:rsid w:val="006D3F0A"/>
    <w:rsid w:val="006D4AD7"/>
    <w:rsid w:val="006D73E6"/>
    <w:rsid w:val="006E03C6"/>
    <w:rsid w:val="006E5604"/>
    <w:rsid w:val="006E7A60"/>
    <w:rsid w:val="006F034B"/>
    <w:rsid w:val="006F1655"/>
    <w:rsid w:val="006F55CA"/>
    <w:rsid w:val="006F58C8"/>
    <w:rsid w:val="00700603"/>
    <w:rsid w:val="00705E8B"/>
    <w:rsid w:val="007060F7"/>
    <w:rsid w:val="00713DE4"/>
    <w:rsid w:val="007148B3"/>
    <w:rsid w:val="007154A9"/>
    <w:rsid w:val="00715BC6"/>
    <w:rsid w:val="00717526"/>
    <w:rsid w:val="00717AF8"/>
    <w:rsid w:val="00720C1A"/>
    <w:rsid w:val="0072168E"/>
    <w:rsid w:val="00721A86"/>
    <w:rsid w:val="00721EF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44E3"/>
    <w:rsid w:val="007667C9"/>
    <w:rsid w:val="00775872"/>
    <w:rsid w:val="00776A2D"/>
    <w:rsid w:val="00776D1B"/>
    <w:rsid w:val="007823AF"/>
    <w:rsid w:val="00782B06"/>
    <w:rsid w:val="00784E1B"/>
    <w:rsid w:val="0078505E"/>
    <w:rsid w:val="00787EED"/>
    <w:rsid w:val="007906BE"/>
    <w:rsid w:val="007908E6"/>
    <w:rsid w:val="00792301"/>
    <w:rsid w:val="00795C7D"/>
    <w:rsid w:val="00795C9C"/>
    <w:rsid w:val="007962A5"/>
    <w:rsid w:val="007964DF"/>
    <w:rsid w:val="007A1691"/>
    <w:rsid w:val="007A3C85"/>
    <w:rsid w:val="007A3E4D"/>
    <w:rsid w:val="007A4326"/>
    <w:rsid w:val="007A521F"/>
    <w:rsid w:val="007A6C38"/>
    <w:rsid w:val="007A75C3"/>
    <w:rsid w:val="007B1588"/>
    <w:rsid w:val="007B3C17"/>
    <w:rsid w:val="007B4F89"/>
    <w:rsid w:val="007B7747"/>
    <w:rsid w:val="007C0EAF"/>
    <w:rsid w:val="007C196B"/>
    <w:rsid w:val="007C3852"/>
    <w:rsid w:val="007C3869"/>
    <w:rsid w:val="007C6B73"/>
    <w:rsid w:val="007C6E82"/>
    <w:rsid w:val="007D0E57"/>
    <w:rsid w:val="007D22CF"/>
    <w:rsid w:val="007D42C0"/>
    <w:rsid w:val="007E5463"/>
    <w:rsid w:val="007F093C"/>
    <w:rsid w:val="007F2F66"/>
    <w:rsid w:val="007F3CA6"/>
    <w:rsid w:val="007F4827"/>
    <w:rsid w:val="007F50A1"/>
    <w:rsid w:val="007F747F"/>
    <w:rsid w:val="007F782A"/>
    <w:rsid w:val="007F790B"/>
    <w:rsid w:val="00801941"/>
    <w:rsid w:val="008034B0"/>
    <w:rsid w:val="00803684"/>
    <w:rsid w:val="00806038"/>
    <w:rsid w:val="00807EBB"/>
    <w:rsid w:val="008124B9"/>
    <w:rsid w:val="0081298C"/>
    <w:rsid w:val="0082067B"/>
    <w:rsid w:val="00821CCC"/>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755E2"/>
    <w:rsid w:val="008860B7"/>
    <w:rsid w:val="008872AF"/>
    <w:rsid w:val="008922E2"/>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507"/>
    <w:rsid w:val="008B7A8A"/>
    <w:rsid w:val="008B7F57"/>
    <w:rsid w:val="008C009C"/>
    <w:rsid w:val="008C393D"/>
    <w:rsid w:val="008C3B4C"/>
    <w:rsid w:val="008C6A46"/>
    <w:rsid w:val="008C799E"/>
    <w:rsid w:val="008D10B7"/>
    <w:rsid w:val="008D14B1"/>
    <w:rsid w:val="008D4979"/>
    <w:rsid w:val="008D51B8"/>
    <w:rsid w:val="008D5952"/>
    <w:rsid w:val="008D6932"/>
    <w:rsid w:val="008D7300"/>
    <w:rsid w:val="008E0C79"/>
    <w:rsid w:val="008E361C"/>
    <w:rsid w:val="008E3B1B"/>
    <w:rsid w:val="008E5515"/>
    <w:rsid w:val="008E6DB1"/>
    <w:rsid w:val="008E7EAD"/>
    <w:rsid w:val="008F2150"/>
    <w:rsid w:val="008F33FE"/>
    <w:rsid w:val="008F46B2"/>
    <w:rsid w:val="008F5610"/>
    <w:rsid w:val="0090085D"/>
    <w:rsid w:val="009037D9"/>
    <w:rsid w:val="00905450"/>
    <w:rsid w:val="00905915"/>
    <w:rsid w:val="00910584"/>
    <w:rsid w:val="00910B45"/>
    <w:rsid w:val="00911452"/>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378EC"/>
    <w:rsid w:val="00941FD0"/>
    <w:rsid w:val="0094323A"/>
    <w:rsid w:val="009435BD"/>
    <w:rsid w:val="009460EE"/>
    <w:rsid w:val="0094776C"/>
    <w:rsid w:val="00947B76"/>
    <w:rsid w:val="00947BC7"/>
    <w:rsid w:val="00951A29"/>
    <w:rsid w:val="0095211A"/>
    <w:rsid w:val="00952A83"/>
    <w:rsid w:val="00952EDF"/>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63BB"/>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47D"/>
    <w:rsid w:val="009C5B16"/>
    <w:rsid w:val="009C6F7C"/>
    <w:rsid w:val="009C71A2"/>
    <w:rsid w:val="009C740D"/>
    <w:rsid w:val="009D134C"/>
    <w:rsid w:val="009D650E"/>
    <w:rsid w:val="009D662C"/>
    <w:rsid w:val="009D66DE"/>
    <w:rsid w:val="009D7522"/>
    <w:rsid w:val="009E45C9"/>
    <w:rsid w:val="009E45F3"/>
    <w:rsid w:val="009E50BC"/>
    <w:rsid w:val="009E7B06"/>
    <w:rsid w:val="009E7D32"/>
    <w:rsid w:val="009E7E8C"/>
    <w:rsid w:val="009F3388"/>
    <w:rsid w:val="009F618A"/>
    <w:rsid w:val="009F66A5"/>
    <w:rsid w:val="009F6961"/>
    <w:rsid w:val="009F6B92"/>
    <w:rsid w:val="009F6D53"/>
    <w:rsid w:val="009F7DFD"/>
    <w:rsid w:val="00A011B4"/>
    <w:rsid w:val="00A0147A"/>
    <w:rsid w:val="00A03F52"/>
    <w:rsid w:val="00A05C9C"/>
    <w:rsid w:val="00A06200"/>
    <w:rsid w:val="00A07A58"/>
    <w:rsid w:val="00A07CDC"/>
    <w:rsid w:val="00A07F6D"/>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CFB"/>
    <w:rsid w:val="00A65E57"/>
    <w:rsid w:val="00A66272"/>
    <w:rsid w:val="00A6655D"/>
    <w:rsid w:val="00A67635"/>
    <w:rsid w:val="00A676A6"/>
    <w:rsid w:val="00A71089"/>
    <w:rsid w:val="00A710CA"/>
    <w:rsid w:val="00A71A48"/>
    <w:rsid w:val="00A7390D"/>
    <w:rsid w:val="00A74118"/>
    <w:rsid w:val="00A778CC"/>
    <w:rsid w:val="00A819A9"/>
    <w:rsid w:val="00A81E5E"/>
    <w:rsid w:val="00A83D65"/>
    <w:rsid w:val="00A840C2"/>
    <w:rsid w:val="00A91285"/>
    <w:rsid w:val="00A933C4"/>
    <w:rsid w:val="00A93B8B"/>
    <w:rsid w:val="00A96469"/>
    <w:rsid w:val="00A96ABF"/>
    <w:rsid w:val="00A97E04"/>
    <w:rsid w:val="00AB250E"/>
    <w:rsid w:val="00AB2F2B"/>
    <w:rsid w:val="00AB3A5B"/>
    <w:rsid w:val="00AB512A"/>
    <w:rsid w:val="00AB704D"/>
    <w:rsid w:val="00AC1A4E"/>
    <w:rsid w:val="00AC210F"/>
    <w:rsid w:val="00AC24B8"/>
    <w:rsid w:val="00AC40A8"/>
    <w:rsid w:val="00AC5211"/>
    <w:rsid w:val="00AC76B3"/>
    <w:rsid w:val="00AD11E0"/>
    <w:rsid w:val="00AD20F9"/>
    <w:rsid w:val="00AD350A"/>
    <w:rsid w:val="00AD45AA"/>
    <w:rsid w:val="00AD7C76"/>
    <w:rsid w:val="00AD7E75"/>
    <w:rsid w:val="00AE0B83"/>
    <w:rsid w:val="00AE160F"/>
    <w:rsid w:val="00AE173B"/>
    <w:rsid w:val="00AE1F5F"/>
    <w:rsid w:val="00AE4BB1"/>
    <w:rsid w:val="00AE70F5"/>
    <w:rsid w:val="00AE7C9D"/>
    <w:rsid w:val="00AF00CE"/>
    <w:rsid w:val="00AF0743"/>
    <w:rsid w:val="00AF11AC"/>
    <w:rsid w:val="00AF4589"/>
    <w:rsid w:val="00AF54D9"/>
    <w:rsid w:val="00AF7367"/>
    <w:rsid w:val="00AF73AB"/>
    <w:rsid w:val="00B0004B"/>
    <w:rsid w:val="00B019E4"/>
    <w:rsid w:val="00B036E3"/>
    <w:rsid w:val="00B03B31"/>
    <w:rsid w:val="00B0596C"/>
    <w:rsid w:val="00B05B14"/>
    <w:rsid w:val="00B067E8"/>
    <w:rsid w:val="00B10835"/>
    <w:rsid w:val="00B10CEA"/>
    <w:rsid w:val="00B15C07"/>
    <w:rsid w:val="00B16D40"/>
    <w:rsid w:val="00B17121"/>
    <w:rsid w:val="00B20020"/>
    <w:rsid w:val="00B22FD8"/>
    <w:rsid w:val="00B27A4E"/>
    <w:rsid w:val="00B27DAB"/>
    <w:rsid w:val="00B3167D"/>
    <w:rsid w:val="00B31C88"/>
    <w:rsid w:val="00B32B6F"/>
    <w:rsid w:val="00B35B4A"/>
    <w:rsid w:val="00B35F5B"/>
    <w:rsid w:val="00B36246"/>
    <w:rsid w:val="00B404DA"/>
    <w:rsid w:val="00B41AC8"/>
    <w:rsid w:val="00B45635"/>
    <w:rsid w:val="00B45850"/>
    <w:rsid w:val="00B45B34"/>
    <w:rsid w:val="00B45CEF"/>
    <w:rsid w:val="00B50D9E"/>
    <w:rsid w:val="00B5252A"/>
    <w:rsid w:val="00B53D76"/>
    <w:rsid w:val="00B56E05"/>
    <w:rsid w:val="00B57D35"/>
    <w:rsid w:val="00B650A4"/>
    <w:rsid w:val="00B6586C"/>
    <w:rsid w:val="00B65BD6"/>
    <w:rsid w:val="00B82C3C"/>
    <w:rsid w:val="00B82EBC"/>
    <w:rsid w:val="00B83812"/>
    <w:rsid w:val="00B83D1C"/>
    <w:rsid w:val="00B84652"/>
    <w:rsid w:val="00B85E43"/>
    <w:rsid w:val="00B873B6"/>
    <w:rsid w:val="00B87838"/>
    <w:rsid w:val="00B90453"/>
    <w:rsid w:val="00B91FC1"/>
    <w:rsid w:val="00B92F5D"/>
    <w:rsid w:val="00B9320E"/>
    <w:rsid w:val="00B9363C"/>
    <w:rsid w:val="00B93A12"/>
    <w:rsid w:val="00B96ED1"/>
    <w:rsid w:val="00BA0750"/>
    <w:rsid w:val="00BA0CA9"/>
    <w:rsid w:val="00BA0EFE"/>
    <w:rsid w:val="00BA18ED"/>
    <w:rsid w:val="00BA24DA"/>
    <w:rsid w:val="00BA4428"/>
    <w:rsid w:val="00BA4E5E"/>
    <w:rsid w:val="00BA6760"/>
    <w:rsid w:val="00BB4902"/>
    <w:rsid w:val="00BB5079"/>
    <w:rsid w:val="00BB68B9"/>
    <w:rsid w:val="00BB7F8B"/>
    <w:rsid w:val="00BC1AC3"/>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2FF9"/>
    <w:rsid w:val="00C1345A"/>
    <w:rsid w:val="00C139D2"/>
    <w:rsid w:val="00C13BE5"/>
    <w:rsid w:val="00C14987"/>
    <w:rsid w:val="00C15E04"/>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45E42"/>
    <w:rsid w:val="00C47A80"/>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B68"/>
    <w:rsid w:val="00C70F6F"/>
    <w:rsid w:val="00C75EEB"/>
    <w:rsid w:val="00C76534"/>
    <w:rsid w:val="00C7653F"/>
    <w:rsid w:val="00C76E7E"/>
    <w:rsid w:val="00C77450"/>
    <w:rsid w:val="00C80CA6"/>
    <w:rsid w:val="00C8135B"/>
    <w:rsid w:val="00C828F4"/>
    <w:rsid w:val="00C82E52"/>
    <w:rsid w:val="00C85AD6"/>
    <w:rsid w:val="00C85F4D"/>
    <w:rsid w:val="00C9319A"/>
    <w:rsid w:val="00C94724"/>
    <w:rsid w:val="00C96BF5"/>
    <w:rsid w:val="00C9736B"/>
    <w:rsid w:val="00CA081B"/>
    <w:rsid w:val="00CA159B"/>
    <w:rsid w:val="00CA1AF8"/>
    <w:rsid w:val="00CA36DA"/>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50B"/>
    <w:rsid w:val="00CE3E82"/>
    <w:rsid w:val="00CE7EC0"/>
    <w:rsid w:val="00CF0245"/>
    <w:rsid w:val="00CF102B"/>
    <w:rsid w:val="00CF3360"/>
    <w:rsid w:val="00CF3895"/>
    <w:rsid w:val="00CF5719"/>
    <w:rsid w:val="00CF5F3E"/>
    <w:rsid w:val="00CF7774"/>
    <w:rsid w:val="00D00C9A"/>
    <w:rsid w:val="00D00DF1"/>
    <w:rsid w:val="00D04A45"/>
    <w:rsid w:val="00D07E50"/>
    <w:rsid w:val="00D10493"/>
    <w:rsid w:val="00D128D9"/>
    <w:rsid w:val="00D14A02"/>
    <w:rsid w:val="00D14B86"/>
    <w:rsid w:val="00D171ED"/>
    <w:rsid w:val="00D211F7"/>
    <w:rsid w:val="00D21426"/>
    <w:rsid w:val="00D22ECC"/>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140"/>
    <w:rsid w:val="00D62A17"/>
    <w:rsid w:val="00D66340"/>
    <w:rsid w:val="00D66967"/>
    <w:rsid w:val="00D71C73"/>
    <w:rsid w:val="00D72D75"/>
    <w:rsid w:val="00D73BE0"/>
    <w:rsid w:val="00D747C2"/>
    <w:rsid w:val="00D74EAE"/>
    <w:rsid w:val="00D75F24"/>
    <w:rsid w:val="00D7604D"/>
    <w:rsid w:val="00D76424"/>
    <w:rsid w:val="00D76489"/>
    <w:rsid w:val="00D81BCA"/>
    <w:rsid w:val="00D851AD"/>
    <w:rsid w:val="00D853A6"/>
    <w:rsid w:val="00D87B33"/>
    <w:rsid w:val="00D90A94"/>
    <w:rsid w:val="00D91D20"/>
    <w:rsid w:val="00D9260F"/>
    <w:rsid w:val="00D93557"/>
    <w:rsid w:val="00D94B2A"/>
    <w:rsid w:val="00DA168C"/>
    <w:rsid w:val="00DA4939"/>
    <w:rsid w:val="00DA5F85"/>
    <w:rsid w:val="00DB0BA2"/>
    <w:rsid w:val="00DB175A"/>
    <w:rsid w:val="00DB308E"/>
    <w:rsid w:val="00DB3C0D"/>
    <w:rsid w:val="00DB559F"/>
    <w:rsid w:val="00DB5FAF"/>
    <w:rsid w:val="00DB6ACF"/>
    <w:rsid w:val="00DC0CE8"/>
    <w:rsid w:val="00DC1613"/>
    <w:rsid w:val="00DC20CB"/>
    <w:rsid w:val="00DC23C2"/>
    <w:rsid w:val="00DC4C28"/>
    <w:rsid w:val="00DD1BD6"/>
    <w:rsid w:val="00DD3159"/>
    <w:rsid w:val="00DD3F2A"/>
    <w:rsid w:val="00DD75B3"/>
    <w:rsid w:val="00DE1859"/>
    <w:rsid w:val="00DE1F3C"/>
    <w:rsid w:val="00DE3464"/>
    <w:rsid w:val="00DE62A1"/>
    <w:rsid w:val="00DF39D2"/>
    <w:rsid w:val="00DF4CE2"/>
    <w:rsid w:val="00DF51EE"/>
    <w:rsid w:val="00DF570A"/>
    <w:rsid w:val="00DF663C"/>
    <w:rsid w:val="00DF6A12"/>
    <w:rsid w:val="00DF6B8D"/>
    <w:rsid w:val="00DF7753"/>
    <w:rsid w:val="00E00749"/>
    <w:rsid w:val="00E00A83"/>
    <w:rsid w:val="00E012FC"/>
    <w:rsid w:val="00E063EA"/>
    <w:rsid w:val="00E069AF"/>
    <w:rsid w:val="00E0716B"/>
    <w:rsid w:val="00E077EB"/>
    <w:rsid w:val="00E07A38"/>
    <w:rsid w:val="00E10A73"/>
    <w:rsid w:val="00E13D98"/>
    <w:rsid w:val="00E15141"/>
    <w:rsid w:val="00E1660D"/>
    <w:rsid w:val="00E21F8F"/>
    <w:rsid w:val="00E22C7E"/>
    <w:rsid w:val="00E23D88"/>
    <w:rsid w:val="00E24321"/>
    <w:rsid w:val="00E247CF"/>
    <w:rsid w:val="00E26505"/>
    <w:rsid w:val="00E30069"/>
    <w:rsid w:val="00E30EB6"/>
    <w:rsid w:val="00E324C6"/>
    <w:rsid w:val="00E33FEB"/>
    <w:rsid w:val="00E34FD4"/>
    <w:rsid w:val="00E3557E"/>
    <w:rsid w:val="00E37655"/>
    <w:rsid w:val="00E41D00"/>
    <w:rsid w:val="00E420FA"/>
    <w:rsid w:val="00E43484"/>
    <w:rsid w:val="00E44AB4"/>
    <w:rsid w:val="00E45670"/>
    <w:rsid w:val="00E51ACC"/>
    <w:rsid w:val="00E53362"/>
    <w:rsid w:val="00E54119"/>
    <w:rsid w:val="00E54CB4"/>
    <w:rsid w:val="00E55951"/>
    <w:rsid w:val="00E5670D"/>
    <w:rsid w:val="00E605B5"/>
    <w:rsid w:val="00E62B5E"/>
    <w:rsid w:val="00E64977"/>
    <w:rsid w:val="00E66A83"/>
    <w:rsid w:val="00E66AC1"/>
    <w:rsid w:val="00E70C2A"/>
    <w:rsid w:val="00E726B3"/>
    <w:rsid w:val="00E73536"/>
    <w:rsid w:val="00E741A6"/>
    <w:rsid w:val="00E7507A"/>
    <w:rsid w:val="00E75100"/>
    <w:rsid w:val="00E767CD"/>
    <w:rsid w:val="00E76A83"/>
    <w:rsid w:val="00E8288B"/>
    <w:rsid w:val="00E82981"/>
    <w:rsid w:val="00E829E2"/>
    <w:rsid w:val="00E83C79"/>
    <w:rsid w:val="00E8448E"/>
    <w:rsid w:val="00E84AAE"/>
    <w:rsid w:val="00E92807"/>
    <w:rsid w:val="00E930A6"/>
    <w:rsid w:val="00E941EF"/>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CE1"/>
    <w:rsid w:val="00EE0E25"/>
    <w:rsid w:val="00EE2985"/>
    <w:rsid w:val="00EE2B87"/>
    <w:rsid w:val="00EE4ED2"/>
    <w:rsid w:val="00EE5583"/>
    <w:rsid w:val="00EE672F"/>
    <w:rsid w:val="00EE7662"/>
    <w:rsid w:val="00EF1CA6"/>
    <w:rsid w:val="00EF634E"/>
    <w:rsid w:val="00EF6E49"/>
    <w:rsid w:val="00EF7D8D"/>
    <w:rsid w:val="00F002C6"/>
    <w:rsid w:val="00F00E70"/>
    <w:rsid w:val="00F0181A"/>
    <w:rsid w:val="00F03065"/>
    <w:rsid w:val="00F03E11"/>
    <w:rsid w:val="00F0409A"/>
    <w:rsid w:val="00F1148D"/>
    <w:rsid w:val="00F11746"/>
    <w:rsid w:val="00F11F72"/>
    <w:rsid w:val="00F125EF"/>
    <w:rsid w:val="00F13254"/>
    <w:rsid w:val="00F13FB9"/>
    <w:rsid w:val="00F14C2E"/>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0663"/>
    <w:rsid w:val="00F41531"/>
    <w:rsid w:val="00F41913"/>
    <w:rsid w:val="00F44DDC"/>
    <w:rsid w:val="00F45A8D"/>
    <w:rsid w:val="00F506A0"/>
    <w:rsid w:val="00F5234D"/>
    <w:rsid w:val="00F540A0"/>
    <w:rsid w:val="00F56699"/>
    <w:rsid w:val="00F56768"/>
    <w:rsid w:val="00F6023D"/>
    <w:rsid w:val="00F604BF"/>
    <w:rsid w:val="00F61052"/>
    <w:rsid w:val="00F612D0"/>
    <w:rsid w:val="00F61FF5"/>
    <w:rsid w:val="00F638CD"/>
    <w:rsid w:val="00F63A16"/>
    <w:rsid w:val="00F65D48"/>
    <w:rsid w:val="00F660A4"/>
    <w:rsid w:val="00F66A99"/>
    <w:rsid w:val="00F66C15"/>
    <w:rsid w:val="00F66F55"/>
    <w:rsid w:val="00F70ACF"/>
    <w:rsid w:val="00F71648"/>
    <w:rsid w:val="00F717DE"/>
    <w:rsid w:val="00F73633"/>
    <w:rsid w:val="00F74E78"/>
    <w:rsid w:val="00F74ECB"/>
    <w:rsid w:val="00F7607D"/>
    <w:rsid w:val="00F76711"/>
    <w:rsid w:val="00F84BDC"/>
    <w:rsid w:val="00F85BDE"/>
    <w:rsid w:val="00F90CB7"/>
    <w:rsid w:val="00F918E8"/>
    <w:rsid w:val="00F91A84"/>
    <w:rsid w:val="00F934CB"/>
    <w:rsid w:val="00F94CA7"/>
    <w:rsid w:val="00F96AF5"/>
    <w:rsid w:val="00F97050"/>
    <w:rsid w:val="00FA6487"/>
    <w:rsid w:val="00FA6E79"/>
    <w:rsid w:val="00FA76BD"/>
    <w:rsid w:val="00FB24D2"/>
    <w:rsid w:val="00FB2EFB"/>
    <w:rsid w:val="00FB40CE"/>
    <w:rsid w:val="00FB451F"/>
    <w:rsid w:val="00FB509D"/>
    <w:rsid w:val="00FB6759"/>
    <w:rsid w:val="00FB6C1B"/>
    <w:rsid w:val="00FC01D2"/>
    <w:rsid w:val="00FC074D"/>
    <w:rsid w:val="00FC2853"/>
    <w:rsid w:val="00FC6B06"/>
    <w:rsid w:val="00FD04ED"/>
    <w:rsid w:val="00FD09F8"/>
    <w:rsid w:val="00FD1F47"/>
    <w:rsid w:val="00FD3AA6"/>
    <w:rsid w:val="00FD41BC"/>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 w:val="00FF6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6104D"/>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styleId="afd">
    <w:name w:val="Unresolved Mention"/>
    <w:basedOn w:val="a1"/>
    <w:uiPriority w:val="99"/>
    <w:semiHidden/>
    <w:unhideWhenUsed/>
    <w:rsid w:val="00E35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3758280">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89979654">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690381819">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289776459">
      <w:bodyDiv w:val="1"/>
      <w:marLeft w:val="0"/>
      <w:marRight w:val="0"/>
      <w:marTop w:val="0"/>
      <w:marBottom w:val="0"/>
      <w:divBdr>
        <w:top w:val="none" w:sz="0" w:space="0" w:color="auto"/>
        <w:left w:val="none" w:sz="0" w:space="0" w:color="auto"/>
        <w:bottom w:val="none" w:sz="0" w:space="0" w:color="auto"/>
        <w:right w:val="none" w:sz="0" w:space="0" w:color="auto"/>
      </w:divBdr>
    </w:div>
    <w:div w:id="1300182953">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487433324">
      <w:bodyDiv w:val="1"/>
      <w:marLeft w:val="0"/>
      <w:marRight w:val="0"/>
      <w:marTop w:val="0"/>
      <w:marBottom w:val="0"/>
      <w:divBdr>
        <w:top w:val="none" w:sz="0" w:space="0" w:color="auto"/>
        <w:left w:val="none" w:sz="0" w:space="0" w:color="auto"/>
        <w:bottom w:val="none" w:sz="0" w:space="0" w:color="auto"/>
        <w:right w:val="none" w:sz="0" w:space="0" w:color="auto"/>
      </w:divBdr>
    </w:div>
    <w:div w:id="1497573280">
      <w:bodyDiv w:val="1"/>
      <w:marLeft w:val="0"/>
      <w:marRight w:val="0"/>
      <w:marTop w:val="0"/>
      <w:marBottom w:val="0"/>
      <w:divBdr>
        <w:top w:val="none" w:sz="0" w:space="0" w:color="auto"/>
        <w:left w:val="none" w:sz="0" w:space="0" w:color="auto"/>
        <w:bottom w:val="none" w:sz="0" w:space="0" w:color="auto"/>
        <w:right w:val="none" w:sz="0" w:space="0" w:color="auto"/>
      </w:divBdr>
    </w:div>
    <w:div w:id="155951169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00718636">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D8865D-9AC1-4FAC-9D07-202A8F85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3772</Words>
  <Characters>21504</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25226</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2022-09-22T01:31:00Z</dcterms:created>
  <dcterms:modified xsi:type="dcterms:W3CDTF">2022-09-22T01:31:00Z</dcterms:modified>
</cp:coreProperties>
</file>