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68BD1" w14:textId="3240652A" w:rsidR="00AF54D9" w:rsidRPr="000D7D1F" w:rsidRDefault="00E420FA" w:rsidP="001E5DCC">
      <w:pPr>
        <w:jc w:val="left"/>
        <w:rPr>
          <w:rFonts w:ascii="ＭＳ ゴシック" w:eastAsia="ＭＳ ゴシック" w:hAnsi="ＭＳ ゴシック"/>
          <w:b/>
          <w:bCs/>
          <w:szCs w:val="21"/>
        </w:rPr>
      </w:pPr>
      <w:bookmarkStart w:id="0" w:name="_GoBack"/>
      <w:bookmarkEnd w:id="0"/>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2E822AA4" w:rsidR="00295615" w:rsidRPr="00222A45" w:rsidRDefault="006471C1" w:rsidP="00222A45">
      <w:pPr>
        <w:jc w:val="center"/>
        <w:rPr>
          <w:rFonts w:ascii="ＭＳ ゴシック" w:eastAsia="ＭＳ ゴシック" w:hAnsi="ＭＳ ゴシック"/>
          <w:b/>
          <w:sz w:val="36"/>
          <w:szCs w:val="36"/>
        </w:rPr>
      </w:pPr>
      <w:r w:rsidRPr="006471C1">
        <w:rPr>
          <w:rFonts w:ascii="ＭＳ ゴシック" w:eastAsia="ＭＳ ゴシック" w:hAnsi="ＭＳ ゴシック" w:hint="eastAsia"/>
          <w:b/>
          <w:sz w:val="36"/>
          <w:szCs w:val="36"/>
        </w:rPr>
        <w:t>「</w:t>
      </w:r>
      <w:r w:rsidR="00CB1173">
        <w:rPr>
          <w:rFonts w:ascii="ＭＳ ゴシック" w:eastAsia="ＭＳ ゴシック" w:hAnsi="ＭＳ ゴシック" w:hint="eastAsia"/>
          <w:b/>
          <w:sz w:val="36"/>
          <w:szCs w:val="36"/>
        </w:rPr>
        <w:t>演習用セキュリティ機器等の調達</w:t>
      </w:r>
      <w:r w:rsidRPr="006471C1">
        <w:rPr>
          <w:rFonts w:ascii="ＭＳ ゴシック" w:eastAsia="ＭＳ ゴシック" w:hAnsi="ＭＳ ゴシック" w:hint="eastAsia"/>
          <w:b/>
          <w:sz w:val="36"/>
          <w:szCs w:val="36"/>
        </w:rPr>
        <w:t>」</w:t>
      </w:r>
      <w:r w:rsidR="00824C5C">
        <w:rPr>
          <w:rFonts w:ascii="ＭＳ ゴシック" w:eastAsia="ＭＳ ゴシック" w:hAnsi="ＭＳ ゴシック" w:hint="eastAsia"/>
          <w:b/>
          <w:sz w:val="36"/>
          <w:szCs w:val="36"/>
        </w:rPr>
        <w:t>に</w:t>
      </w:r>
      <w:r w:rsidR="00AF54D9" w:rsidRPr="001E5DCC">
        <w:rPr>
          <w:rFonts w:ascii="ＭＳ ゴシック" w:eastAsia="ＭＳ ゴシック" w:hAnsi="ＭＳ ゴシック" w:cs="ＭＳ Ｐゴシック" w:hint="eastAsia"/>
          <w:b/>
          <w:bCs/>
          <w:color w:val="000000"/>
          <w:sz w:val="36"/>
          <w:szCs w:val="36"/>
        </w:rPr>
        <w:t>係る</w:t>
      </w:r>
      <w:r w:rsidR="000D7D1F" w:rsidRPr="00846A58">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F5DF457"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C" w14:textId="61E9CE7D" w:rsidR="00AF54D9" w:rsidRDefault="00AF54D9" w:rsidP="001E5DCC">
      <w:pPr>
        <w:rPr>
          <w:rFonts w:ascii="ＭＳ ゴシック" w:eastAsia="ＭＳ ゴシック" w:hAnsi="ＭＳ ゴシック"/>
          <w:szCs w:val="21"/>
        </w:rPr>
      </w:pPr>
    </w:p>
    <w:p w14:paraId="61A37E21" w14:textId="582AA755" w:rsidR="006471C1" w:rsidRDefault="006471C1" w:rsidP="001E5DCC">
      <w:pPr>
        <w:rPr>
          <w:rFonts w:ascii="ＭＳ ゴシック" w:eastAsia="ＭＳ ゴシック" w:hAnsi="ＭＳ ゴシック"/>
          <w:szCs w:val="21"/>
        </w:rPr>
      </w:pPr>
    </w:p>
    <w:p w14:paraId="77623E91" w14:textId="0F0746F3" w:rsidR="006471C1" w:rsidRDefault="006471C1" w:rsidP="001E5DCC">
      <w:pPr>
        <w:rPr>
          <w:rFonts w:ascii="ＭＳ ゴシック" w:eastAsia="ＭＳ ゴシック" w:hAnsi="ＭＳ ゴシック"/>
          <w:szCs w:val="21"/>
        </w:rPr>
      </w:pPr>
    </w:p>
    <w:p w14:paraId="3D016CBA" w14:textId="7AB4FABA" w:rsidR="006471C1" w:rsidRDefault="006471C1" w:rsidP="001E5DCC">
      <w:pPr>
        <w:rPr>
          <w:rFonts w:ascii="ＭＳ ゴシック" w:eastAsia="ＭＳ ゴシック" w:hAnsi="ＭＳ ゴシック"/>
          <w:szCs w:val="21"/>
        </w:rPr>
      </w:pPr>
    </w:p>
    <w:p w14:paraId="0C03A5A3" w14:textId="02F61FA2" w:rsidR="006471C1" w:rsidRDefault="006471C1" w:rsidP="001E5DCC">
      <w:pPr>
        <w:rPr>
          <w:rFonts w:ascii="ＭＳ ゴシック" w:eastAsia="ＭＳ ゴシック" w:hAnsi="ＭＳ ゴシック"/>
          <w:szCs w:val="21"/>
        </w:rPr>
      </w:pPr>
    </w:p>
    <w:p w14:paraId="37282CEB" w14:textId="1B500D84" w:rsidR="006471C1" w:rsidRDefault="006471C1" w:rsidP="001E5DCC">
      <w:pPr>
        <w:rPr>
          <w:rFonts w:ascii="ＭＳ ゴシック" w:eastAsia="ＭＳ ゴシック" w:hAnsi="ＭＳ ゴシック"/>
          <w:szCs w:val="21"/>
        </w:rPr>
      </w:pPr>
    </w:p>
    <w:p w14:paraId="692338C6" w14:textId="77777777" w:rsidR="006471C1" w:rsidRDefault="006471C1" w:rsidP="001E5DCC">
      <w:pPr>
        <w:rPr>
          <w:rFonts w:ascii="ＭＳ ゴシック" w:eastAsia="ＭＳ ゴシック" w:hAnsi="ＭＳ ゴシック"/>
          <w:szCs w:val="21"/>
        </w:rPr>
      </w:pPr>
    </w:p>
    <w:p w14:paraId="00BD9DD9" w14:textId="055D443C" w:rsidR="00F44DDC" w:rsidRPr="00F44DDC" w:rsidRDefault="00F44DDC" w:rsidP="001E5DCC">
      <w:pPr>
        <w:rPr>
          <w:rFonts w:ascii="ＭＳ ゴシック" w:eastAsia="ＭＳ ゴシック" w:hAnsi="ＭＳ ゴシック"/>
          <w:color w:val="FF0000"/>
          <w:szCs w:val="21"/>
        </w:rPr>
      </w:pPr>
    </w:p>
    <w:p w14:paraId="70B97E6A" w14:textId="0745EA23" w:rsidR="00F96AF5" w:rsidRDefault="00F96AF5" w:rsidP="00D90A94">
      <w:pPr>
        <w:rPr>
          <w:rFonts w:ascii="ＭＳ ゴシック" w:eastAsia="ＭＳ ゴシック" w:hAnsi="ＭＳ ゴシック"/>
          <w:szCs w:val="21"/>
        </w:rPr>
      </w:pPr>
      <w:bookmarkStart w:id="1" w:name="_Hlk53135649"/>
    </w:p>
    <w:p w14:paraId="2033EAE7" w14:textId="02C75D83" w:rsidR="006471C1" w:rsidRDefault="006471C1" w:rsidP="00D90A94">
      <w:pPr>
        <w:rPr>
          <w:rFonts w:ascii="ＭＳ ゴシック" w:eastAsia="ＭＳ ゴシック" w:hAnsi="ＭＳ ゴシック"/>
          <w:szCs w:val="21"/>
        </w:rPr>
      </w:pPr>
    </w:p>
    <w:p w14:paraId="355B29E8" w14:textId="77777777" w:rsidR="006471C1" w:rsidRPr="008A7239" w:rsidRDefault="006471C1" w:rsidP="00D90A94">
      <w:pPr>
        <w:rPr>
          <w:rFonts w:ascii="ＭＳ ゴシック" w:eastAsia="ＭＳ ゴシック" w:hAnsi="ＭＳ ゴシック"/>
          <w:szCs w:val="21"/>
        </w:rPr>
      </w:pPr>
    </w:p>
    <w:bookmarkEnd w:id="1"/>
    <w:p w14:paraId="5EE68BEE" w14:textId="31011244" w:rsidR="001E5DCC" w:rsidRDefault="001E5DCC" w:rsidP="001E5DCC">
      <w:pPr>
        <w:rPr>
          <w:rFonts w:ascii="ＭＳ ゴシック" w:eastAsia="ＭＳ ゴシック" w:hAnsi="ＭＳ ゴシック"/>
          <w:szCs w:val="21"/>
        </w:rPr>
      </w:pPr>
    </w:p>
    <w:p w14:paraId="11269A51" w14:textId="407FD9EE" w:rsidR="006471C1" w:rsidRDefault="006471C1" w:rsidP="001E5DCC">
      <w:pPr>
        <w:rPr>
          <w:rFonts w:ascii="ＭＳ ゴシック" w:eastAsia="ＭＳ ゴシック" w:hAnsi="ＭＳ ゴシック"/>
          <w:szCs w:val="21"/>
        </w:rPr>
      </w:pPr>
    </w:p>
    <w:p w14:paraId="03D848AB" w14:textId="1B688D5B" w:rsidR="006471C1" w:rsidRDefault="006471C1" w:rsidP="001E5DCC">
      <w:pPr>
        <w:rPr>
          <w:rFonts w:ascii="ＭＳ ゴシック" w:eastAsia="ＭＳ ゴシック" w:hAnsi="ＭＳ ゴシック"/>
          <w:szCs w:val="21"/>
        </w:rPr>
      </w:pPr>
    </w:p>
    <w:p w14:paraId="165FE16C" w14:textId="77777777" w:rsidR="006471C1" w:rsidRDefault="006471C1" w:rsidP="001E5DCC">
      <w:pPr>
        <w:rPr>
          <w:rFonts w:ascii="ＭＳ ゴシック" w:eastAsia="ＭＳ ゴシック" w:hAnsi="ＭＳ ゴシック"/>
          <w:szCs w:val="21"/>
        </w:rPr>
      </w:pPr>
    </w:p>
    <w:p w14:paraId="5984AE79" w14:textId="77777777" w:rsidR="006471C1" w:rsidRDefault="006471C1"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B22A061" w14:textId="7CD1AC81" w:rsidR="006471C1" w:rsidRDefault="006471C1" w:rsidP="001E5DCC">
      <w:pPr>
        <w:rPr>
          <w:rFonts w:ascii="ＭＳ ゴシック" w:eastAsia="ＭＳ ゴシック" w:hAnsi="ＭＳ ゴシック"/>
          <w:szCs w:val="21"/>
        </w:rPr>
      </w:pPr>
    </w:p>
    <w:p w14:paraId="12D3D2B8" w14:textId="77777777" w:rsidR="00222A45" w:rsidRDefault="00222A45" w:rsidP="001E5DCC">
      <w:pPr>
        <w:rPr>
          <w:rFonts w:ascii="ＭＳ ゴシック" w:eastAsia="ＭＳ ゴシック" w:hAnsi="ＭＳ ゴシック"/>
          <w:szCs w:val="21"/>
        </w:rPr>
      </w:pPr>
    </w:p>
    <w:p w14:paraId="22A99EBC" w14:textId="603B55BB" w:rsidR="006471C1" w:rsidRDefault="006471C1" w:rsidP="001E5DCC">
      <w:pPr>
        <w:rPr>
          <w:rFonts w:ascii="ＭＳ ゴシック" w:eastAsia="ＭＳ ゴシック" w:hAnsi="ＭＳ ゴシック"/>
          <w:szCs w:val="21"/>
        </w:rPr>
      </w:pPr>
    </w:p>
    <w:p w14:paraId="0E8903A9" w14:textId="63478813" w:rsidR="006471C1" w:rsidRDefault="006471C1" w:rsidP="001E5DCC">
      <w:pPr>
        <w:rPr>
          <w:rFonts w:ascii="ＭＳ ゴシック" w:eastAsia="ＭＳ ゴシック" w:hAnsi="ＭＳ ゴシック"/>
          <w:szCs w:val="21"/>
        </w:rPr>
      </w:pPr>
    </w:p>
    <w:p w14:paraId="101EA6E7" w14:textId="77777777" w:rsidR="00222A45" w:rsidRDefault="00222A45"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20575E25" w:rsidR="005776F1" w:rsidRPr="00695C7D" w:rsidRDefault="00CB1173" w:rsidP="005776F1">
      <w:pPr>
        <w:pStyle w:val="afc"/>
        <w:spacing w:line="360" w:lineRule="auto"/>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2022年</w:t>
      </w:r>
      <w:r w:rsidR="00D52897">
        <w:rPr>
          <w:rFonts w:ascii="ＭＳ Ｐゴシック" w:eastAsia="ＭＳ Ｐゴシック" w:hAnsi="ＭＳ Ｐゴシック" w:hint="eastAsia"/>
          <w:sz w:val="28"/>
          <w:szCs w:val="28"/>
        </w:rPr>
        <w:t>1</w:t>
      </w:r>
      <w:r w:rsidR="00D52897">
        <w:rPr>
          <w:rFonts w:ascii="ＭＳ Ｐゴシック" w:eastAsia="ＭＳ Ｐゴシック" w:hAnsi="ＭＳ Ｐゴシック"/>
          <w:sz w:val="28"/>
          <w:szCs w:val="28"/>
        </w:rPr>
        <w:t>2</w:t>
      </w:r>
      <w:r>
        <w:rPr>
          <w:rFonts w:ascii="ＭＳ Ｐゴシック" w:eastAsia="ＭＳ Ｐゴシック" w:hAnsi="ＭＳ Ｐゴシック" w:hint="eastAsia"/>
          <w:sz w:val="28"/>
          <w:szCs w:val="28"/>
        </w:rPr>
        <w:t>月</w:t>
      </w:r>
      <w:r w:rsidR="00D52897">
        <w:rPr>
          <w:rFonts w:ascii="ＭＳ Ｐゴシック" w:eastAsia="ＭＳ Ｐゴシック" w:hAnsi="ＭＳ Ｐゴシック"/>
          <w:sz w:val="28"/>
          <w:szCs w:val="28"/>
        </w:rPr>
        <w:t>6</w:t>
      </w:r>
      <w:r>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0F75C8">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735EB4F0" w14:textId="77777777" w:rsidR="005D7ADB"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5D7ADB" w:rsidRPr="000C512C">
        <w:rPr>
          <w:rFonts w:ascii="ＭＳ 明朝" w:hAnsi="ＭＳ 明朝" w:hint="eastAsia"/>
        </w:rPr>
        <w:t>Ⅰ．</w:t>
      </w:r>
      <w:r w:rsidR="005D7ADB" w:rsidRPr="000C512C">
        <w:rPr>
          <w:rFonts w:ascii="ＭＳ 明朝" w:hAnsi="ＭＳ 明朝" w:hint="eastAsia"/>
          <w:spacing w:val="2"/>
        </w:rPr>
        <w:t>入札説明書</w:t>
      </w:r>
      <w:r w:rsidR="005D7ADB">
        <w:tab/>
        <w:t>1</w:t>
      </w:r>
    </w:p>
    <w:p w14:paraId="1350472A" w14:textId="6E9C475C" w:rsidR="005D7ADB" w:rsidRDefault="005D7ADB">
      <w:pPr>
        <w:pStyle w:val="11"/>
      </w:pPr>
      <w:r>
        <w:rPr>
          <w:rFonts w:hint="eastAsia"/>
        </w:rPr>
        <w:t>Ⅱ</w:t>
      </w:r>
      <w:r w:rsidRPr="000C512C">
        <w:rPr>
          <w:rFonts w:ascii="ＭＳ 明朝" w:hAnsi="ＭＳ 明朝" w:hint="eastAsia"/>
        </w:rPr>
        <w:t>．契約書（案）</w:t>
      </w:r>
      <w:r>
        <w:tab/>
        <w:t>5</w:t>
      </w:r>
    </w:p>
    <w:p w14:paraId="09C6BFFF" w14:textId="77777777" w:rsidR="005D7ADB" w:rsidRDefault="005D7ADB">
      <w:pPr>
        <w:pStyle w:val="11"/>
      </w:pPr>
      <w:r>
        <w:rPr>
          <w:rFonts w:hint="eastAsia"/>
        </w:rPr>
        <w:t>Ⅲ</w:t>
      </w:r>
      <w:r w:rsidRPr="000C512C">
        <w:rPr>
          <w:rFonts w:ascii="ＭＳ 明朝" w:hAnsi="ＭＳ 明朝" w:hint="eastAsia"/>
        </w:rPr>
        <w:t>．仕様書</w:t>
      </w:r>
      <w:r>
        <w:tab/>
        <w:t>14</w:t>
      </w:r>
    </w:p>
    <w:p w14:paraId="28C053C8" w14:textId="616055CB" w:rsidR="005D7ADB" w:rsidRDefault="005D7ADB">
      <w:pPr>
        <w:pStyle w:val="11"/>
      </w:pPr>
      <w:r w:rsidRPr="000C512C">
        <w:rPr>
          <w:rFonts w:ascii="ＭＳ 明朝" w:hAnsi="ＭＳ 明朝" w:cs="ＭＳ 明朝" w:hint="eastAsia"/>
        </w:rPr>
        <w:t>Ⅳ</w:t>
      </w:r>
      <w:r w:rsidRPr="000C512C">
        <w:rPr>
          <w:rFonts w:ascii="ＭＳ 明朝" w:hAnsi="ＭＳ 明朝" w:hint="eastAsia"/>
        </w:rPr>
        <w:t>．その他関連書類</w:t>
      </w:r>
      <w:r>
        <w:tab/>
      </w:r>
      <w:r w:rsidR="000B2CE8">
        <w:rPr>
          <w:rFonts w:hint="eastAsia"/>
        </w:rPr>
        <w:t>16</w:t>
      </w:r>
    </w:p>
    <w:p w14:paraId="5EE68C05" w14:textId="755AF7B2"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57188E25"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A86263">
        <w:rPr>
          <w:rFonts w:ascii="ＭＳ 明朝" w:hAnsi="ＭＳ 明朝" w:hint="eastAsia"/>
        </w:rPr>
        <w:t>（</w:t>
      </w:r>
      <w:r w:rsidR="00CB1173">
        <w:rPr>
          <w:rFonts w:ascii="ＭＳ 明朝" w:hAnsi="ＭＳ 明朝" w:hint="eastAsia"/>
        </w:rPr>
        <w:t>2022年</w:t>
      </w:r>
      <w:r w:rsidR="00D52897">
        <w:rPr>
          <w:rFonts w:ascii="ＭＳ 明朝" w:hAnsi="ＭＳ 明朝"/>
        </w:rPr>
        <w:t>12</w:t>
      </w:r>
      <w:r w:rsidR="00CB1173">
        <w:rPr>
          <w:rFonts w:ascii="ＭＳ 明朝" w:hAnsi="ＭＳ 明朝" w:hint="eastAsia"/>
        </w:rPr>
        <w:t>月</w:t>
      </w:r>
      <w:r w:rsidR="00D52897">
        <w:rPr>
          <w:rFonts w:ascii="ＭＳ 明朝" w:hAnsi="ＭＳ 明朝"/>
        </w:rPr>
        <w:t>6</w:t>
      </w:r>
      <w:r w:rsidR="00CB1173">
        <w:rPr>
          <w:rFonts w:ascii="ＭＳ 明朝" w:hAnsi="ＭＳ 明朝" w:hint="eastAsia"/>
        </w:rPr>
        <w:t>日</w:t>
      </w:r>
      <w:r w:rsidR="007A4326" w:rsidRPr="00A86263">
        <w:rPr>
          <w:rFonts w:ascii="ＭＳ 明朝" w:hAnsi="ＭＳ 明朝" w:hint="eastAsia"/>
        </w:rPr>
        <w:t>付</w:t>
      </w:r>
      <w:r w:rsidRPr="00A86263">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DB0BA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58917E01" w:rsidR="00A65E57" w:rsidRPr="00A86263" w:rsidRDefault="00CB1173" w:rsidP="007A4326">
      <w:pPr>
        <w:ind w:firstLineChars="300" w:firstLine="578"/>
        <w:rPr>
          <w:rFonts w:ascii="ＭＳ 明朝" w:hAnsi="ＭＳ 明朝"/>
        </w:rPr>
      </w:pPr>
      <w:r>
        <w:rPr>
          <w:rFonts w:ascii="ＭＳ 明朝" w:hAnsi="ＭＳ 明朝" w:hint="eastAsia"/>
        </w:rPr>
        <w:t>演習用セキュリティ機器等の調達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5830A4FA"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124C518A" w:rsidR="00A451D4" w:rsidRPr="000B0C11" w:rsidRDefault="00A451D4" w:rsidP="00962146">
      <w:pPr>
        <w:pStyle w:val="afc"/>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Pr="004835D5">
        <w:rPr>
          <w:rFonts w:ascii="ＭＳ 明朝" w:hAnsi="ＭＳ 明朝" w:hint="eastAsia"/>
        </w:rPr>
        <w:t>、</w:t>
      </w:r>
      <w:r w:rsidR="00064777" w:rsidRPr="004835D5">
        <w:rPr>
          <w:rFonts w:ascii="ＭＳ 明朝" w:hAnsi="ＭＳ 明朝" w:hint="eastAsia"/>
        </w:rPr>
        <w:t>「Ａ」、「Ｂ」、「Ｃ」又は「Ｄ」</w:t>
      </w:r>
      <w:r w:rsidRPr="004835D5">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3AA40290"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c"/>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4B2D96">
      <w:pPr>
        <w:rPr>
          <w:rFonts w:ascii="ＭＳ 明朝" w:hAnsi="ＭＳ 明朝" w:cs="ＭＳ Ｐゴシック"/>
          <w:color w:val="FF0000"/>
          <w:szCs w:val="21"/>
        </w:rPr>
      </w:pPr>
    </w:p>
    <w:p w14:paraId="5EE68C2A" w14:textId="709567AE" w:rsidR="00896854"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2EB77EA4" w14:textId="508219F1" w:rsidR="004B2D96" w:rsidRPr="009A7310" w:rsidRDefault="004B2D96" w:rsidP="004B2D96">
      <w:pPr>
        <w:ind w:firstLineChars="200" w:firstLine="386"/>
        <w:rPr>
          <w:rFonts w:ascii="ＭＳ 明朝" w:hAnsi="ＭＳ 明朝"/>
          <w:szCs w:val="24"/>
        </w:rPr>
      </w:pPr>
      <w:r w:rsidRPr="009A7310">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c"/>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c"/>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c"/>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674E173A" w:rsidR="00A14FF7" w:rsidRPr="00EC2E40" w:rsidRDefault="00CB1173" w:rsidP="00252634">
      <w:pPr>
        <w:ind w:firstLineChars="300" w:firstLine="578"/>
        <w:rPr>
          <w:rFonts w:ascii="ＭＳ 明朝" w:hAnsi="ＭＳ 明朝"/>
          <w:color w:val="00B050"/>
          <w:szCs w:val="24"/>
        </w:rPr>
      </w:pPr>
      <w:r>
        <w:rPr>
          <w:rFonts w:ascii="ＭＳ 明朝" w:hAnsi="ＭＳ 明朝" w:hint="eastAsia"/>
          <w:szCs w:val="24"/>
        </w:rPr>
        <w:t>2022年</w:t>
      </w:r>
      <w:r w:rsidR="00D52897">
        <w:rPr>
          <w:rFonts w:ascii="ＭＳ 明朝" w:hAnsi="ＭＳ 明朝"/>
          <w:szCs w:val="24"/>
        </w:rPr>
        <w:t>12</w:t>
      </w:r>
      <w:r>
        <w:rPr>
          <w:rFonts w:ascii="ＭＳ 明朝" w:hAnsi="ＭＳ 明朝" w:hint="eastAsia"/>
          <w:szCs w:val="24"/>
        </w:rPr>
        <w:t>月</w:t>
      </w:r>
      <w:r w:rsidR="00D52897">
        <w:rPr>
          <w:rFonts w:ascii="ＭＳ 明朝" w:hAnsi="ＭＳ 明朝"/>
          <w:szCs w:val="24"/>
        </w:rPr>
        <w:t>6</w:t>
      </w:r>
      <w:r>
        <w:rPr>
          <w:rFonts w:ascii="ＭＳ 明朝" w:hAnsi="ＭＳ 明朝" w:hint="eastAsia"/>
          <w:szCs w:val="24"/>
        </w:rPr>
        <w:t>日</w:t>
      </w:r>
      <w:r w:rsidR="00252634" w:rsidRPr="006D7DB7">
        <w:rPr>
          <w:rFonts w:ascii="ＭＳ 明朝" w:hAnsi="ＭＳ 明朝" w:hint="eastAsia"/>
          <w:szCs w:val="24"/>
        </w:rPr>
        <w:t>（</w:t>
      </w:r>
      <w:r w:rsidR="00D52897">
        <w:rPr>
          <w:rFonts w:ascii="ＭＳ 明朝" w:hAnsi="ＭＳ 明朝" w:hint="eastAsia"/>
          <w:szCs w:val="24"/>
        </w:rPr>
        <w:t>火</w:t>
      </w:r>
      <w:r w:rsidR="00252634" w:rsidRPr="006D7DB7">
        <w:rPr>
          <w:rFonts w:ascii="ＭＳ 明朝" w:hAnsi="ＭＳ 明朝" w:hint="eastAsia"/>
          <w:szCs w:val="24"/>
        </w:rPr>
        <w:t>）から</w:t>
      </w:r>
      <w:r w:rsidR="006D7DB7" w:rsidRPr="006D7DB7">
        <w:rPr>
          <w:rFonts w:ascii="ＭＳ 明朝" w:hAnsi="ＭＳ 明朝" w:hint="eastAsia"/>
          <w:szCs w:val="24"/>
        </w:rPr>
        <w:t>2</w:t>
      </w:r>
      <w:r w:rsidR="006D7DB7" w:rsidRPr="006D7DB7">
        <w:rPr>
          <w:rFonts w:ascii="ＭＳ 明朝" w:hAnsi="ＭＳ 明朝"/>
          <w:szCs w:val="24"/>
        </w:rPr>
        <w:t>022</w:t>
      </w:r>
      <w:r w:rsidR="00252634" w:rsidRPr="006D7DB7">
        <w:rPr>
          <w:rFonts w:ascii="ＭＳ 明朝" w:hAnsi="ＭＳ 明朝" w:hint="eastAsia"/>
          <w:szCs w:val="24"/>
        </w:rPr>
        <w:t>年</w:t>
      </w:r>
      <w:r>
        <w:rPr>
          <w:rFonts w:ascii="ＭＳ 明朝" w:hAnsi="ＭＳ 明朝"/>
          <w:szCs w:val="24"/>
        </w:rPr>
        <w:t>12</w:t>
      </w:r>
      <w:r w:rsidR="00252634" w:rsidRPr="006D7DB7">
        <w:rPr>
          <w:rFonts w:ascii="ＭＳ 明朝" w:hAnsi="ＭＳ 明朝" w:hint="eastAsia"/>
          <w:szCs w:val="24"/>
        </w:rPr>
        <w:t>月</w:t>
      </w:r>
      <w:r w:rsidR="00D52897">
        <w:rPr>
          <w:rFonts w:ascii="ＭＳ 明朝" w:hAnsi="ＭＳ 明朝" w:hint="eastAsia"/>
          <w:szCs w:val="24"/>
        </w:rPr>
        <w:t>13</w:t>
      </w:r>
      <w:r w:rsidR="00252634" w:rsidRPr="006D7DB7">
        <w:rPr>
          <w:rFonts w:ascii="ＭＳ 明朝" w:hAnsi="ＭＳ 明朝" w:hint="eastAsia"/>
          <w:szCs w:val="24"/>
        </w:rPr>
        <w:t>日（</w:t>
      </w:r>
      <w:r w:rsidR="00D52897">
        <w:rPr>
          <w:rFonts w:ascii="ＭＳ 明朝" w:hAnsi="ＭＳ 明朝" w:hint="eastAsia"/>
          <w:szCs w:val="24"/>
        </w:rPr>
        <w:t>火</w:t>
      </w:r>
      <w:r w:rsidR="00252634" w:rsidRPr="006D7DB7">
        <w:rPr>
          <w:rFonts w:ascii="ＭＳ 明朝" w:hAnsi="ＭＳ 明朝" w:hint="eastAsia"/>
          <w:szCs w:val="24"/>
        </w:rPr>
        <w:t>）17時00分まで</w:t>
      </w:r>
    </w:p>
    <w:p w14:paraId="65A89278" w14:textId="77777777" w:rsidR="00252634" w:rsidRDefault="00252634" w:rsidP="00252634">
      <w:pPr>
        <w:pStyle w:val="afc"/>
        <w:ind w:firstLineChars="100" w:firstLine="193"/>
        <w:rPr>
          <w:rFonts w:ascii="ＭＳ 明朝" w:hAnsi="ＭＳ 明朝"/>
          <w:spacing w:val="0"/>
        </w:rPr>
      </w:pPr>
      <w:r>
        <w:rPr>
          <w:rFonts w:ascii="ＭＳ 明朝" w:hAnsi="ＭＳ 明朝" w:hint="eastAsia"/>
          <w:spacing w:val="0"/>
        </w:rPr>
        <w:t>(3) 担当部署</w:t>
      </w:r>
    </w:p>
    <w:p w14:paraId="0F07ECA0" w14:textId="664D45C8" w:rsidR="00252634" w:rsidRDefault="00252634" w:rsidP="00252634">
      <w:pPr>
        <w:pStyle w:val="afc"/>
        <w:ind w:leftChars="200" w:left="386" w:firstLineChars="100" w:firstLine="193"/>
        <w:rPr>
          <w:rFonts w:ascii="ＭＳ 明朝" w:hAnsi="ＭＳ 明朝"/>
          <w:spacing w:val="0"/>
        </w:rPr>
      </w:pPr>
      <w:r>
        <w:rPr>
          <w:rFonts w:ascii="ＭＳ 明朝" w:hAnsi="ＭＳ 明朝" w:hint="eastAsia"/>
          <w:spacing w:val="0"/>
        </w:rPr>
        <w:t>16.</w:t>
      </w:r>
      <w:r w:rsidR="00683351">
        <w:rPr>
          <w:rFonts w:ascii="ＭＳ 明朝" w:hAnsi="ＭＳ 明朝" w:hint="eastAsia"/>
          <w:spacing w:val="0"/>
        </w:rPr>
        <w:t>(</w:t>
      </w:r>
      <w:r w:rsidR="00B87838">
        <w:rPr>
          <w:rFonts w:ascii="ＭＳ 明朝" w:hAnsi="ＭＳ 明朝" w:hint="eastAsia"/>
          <w:spacing w:val="0"/>
        </w:rPr>
        <w:t>4</w:t>
      </w:r>
      <w:r w:rsidR="00683351">
        <w:rPr>
          <w:rFonts w:ascii="ＭＳ 明朝" w:hAnsi="ＭＳ 明朝" w:hint="eastAsia"/>
          <w:spacing w:val="0"/>
        </w:rPr>
        <w:t>)</w:t>
      </w:r>
      <w:r>
        <w:rPr>
          <w:rFonts w:ascii="ＭＳ 明朝" w:hAnsi="ＭＳ 明朝" w:hint="eastAsia"/>
          <w:spacing w:val="0"/>
        </w:rPr>
        <w:t>のとおり</w:t>
      </w:r>
    </w:p>
    <w:p w14:paraId="1A93EB7C" w14:textId="77777777" w:rsidR="00252634" w:rsidRPr="00A14FF7" w:rsidRDefault="00252634" w:rsidP="006D7DB7">
      <w:pPr>
        <w:rPr>
          <w:rFonts w:ascii="ＭＳ 明朝" w:hAnsi="ＭＳ 明朝"/>
          <w:szCs w:val="24"/>
        </w:rPr>
      </w:pPr>
    </w:p>
    <w:p w14:paraId="5EE68C5E" w14:textId="5AD7A01E" w:rsidR="001901A7" w:rsidRPr="005776F1" w:rsidRDefault="001D7104" w:rsidP="001901A7">
      <w:pPr>
        <w:rPr>
          <w:rFonts w:ascii="ＭＳ 明朝" w:hAnsi="ＭＳ 明朝"/>
          <w:szCs w:val="24"/>
        </w:rPr>
      </w:pPr>
      <w:r>
        <w:rPr>
          <w:rFonts w:ascii="ＭＳ 明朝" w:hAnsi="ＭＳ 明朝" w:hint="eastAsia"/>
          <w:szCs w:val="24"/>
        </w:rPr>
        <w:t>６</w:t>
      </w:r>
      <w:r w:rsidR="001901A7" w:rsidRPr="005776F1">
        <w:rPr>
          <w:rFonts w:ascii="ＭＳ 明朝" w:hAnsi="ＭＳ 明朝" w:hint="eastAsia"/>
          <w:szCs w:val="24"/>
        </w:rPr>
        <w:t>．入札</w:t>
      </w:r>
      <w:r>
        <w:rPr>
          <w:rFonts w:ascii="ＭＳ 明朝" w:hAnsi="ＭＳ 明朝" w:hint="eastAsia"/>
          <w:szCs w:val="24"/>
        </w:rPr>
        <w:t>書等の提出方法及び</w:t>
      </w:r>
      <w:r w:rsidR="001901A7" w:rsidRPr="005776F1">
        <w:rPr>
          <w:rFonts w:ascii="ＭＳ 明朝" w:hAnsi="ＭＳ 明朝" w:hint="eastAsia"/>
          <w:szCs w:val="24"/>
        </w:rPr>
        <w:t>提出</w:t>
      </w:r>
      <w:r>
        <w:rPr>
          <w:rFonts w:ascii="ＭＳ 明朝" w:hAnsi="ＭＳ 明朝" w:hint="eastAsia"/>
          <w:szCs w:val="24"/>
        </w:rPr>
        <w:t>期限等</w:t>
      </w:r>
    </w:p>
    <w:p w14:paraId="6C5F45C6" w14:textId="0E8E50BB" w:rsidR="00E247CF" w:rsidRPr="001E73B0" w:rsidRDefault="001901A7" w:rsidP="007A4326">
      <w:pPr>
        <w:ind w:firstLineChars="100" w:firstLine="193"/>
        <w:rPr>
          <w:rFonts w:ascii="ＭＳ 明朝" w:hAnsi="ＭＳ 明朝"/>
          <w:szCs w:val="24"/>
        </w:rPr>
      </w:pPr>
      <w:r w:rsidRPr="001E73B0">
        <w:rPr>
          <w:rFonts w:ascii="ＭＳ 明朝" w:hAnsi="ＭＳ 明朝" w:hint="eastAsia"/>
          <w:szCs w:val="24"/>
        </w:rPr>
        <w:t>(1)</w:t>
      </w:r>
      <w:r w:rsidR="00D66340">
        <w:rPr>
          <w:rFonts w:ascii="ＭＳ 明朝" w:hAnsi="ＭＳ 明朝"/>
          <w:szCs w:val="24"/>
        </w:rPr>
        <w:t xml:space="preserve"> </w:t>
      </w:r>
      <w:r w:rsidR="00E247CF" w:rsidRPr="001E73B0">
        <w:rPr>
          <w:rFonts w:ascii="ＭＳ 明朝" w:hAnsi="ＭＳ 明朝" w:hint="eastAsia"/>
          <w:szCs w:val="24"/>
        </w:rPr>
        <w:t>受付期間</w:t>
      </w:r>
    </w:p>
    <w:p w14:paraId="66B216B3" w14:textId="703E31B2" w:rsidR="00E247CF" w:rsidRPr="00731BC0" w:rsidRDefault="00731BC0" w:rsidP="002C5B24">
      <w:pPr>
        <w:ind w:firstLineChars="300" w:firstLine="578"/>
        <w:rPr>
          <w:rFonts w:ascii="ＭＳ 明朝" w:hAnsi="ＭＳ 明朝"/>
          <w:szCs w:val="24"/>
        </w:rPr>
      </w:pPr>
      <w:r w:rsidRPr="00731BC0">
        <w:rPr>
          <w:rFonts w:ascii="ＭＳ 明朝" w:hAnsi="ＭＳ 明朝" w:hint="eastAsia"/>
          <w:szCs w:val="24"/>
        </w:rPr>
        <w:t>2</w:t>
      </w:r>
      <w:r w:rsidRPr="00731BC0">
        <w:rPr>
          <w:rFonts w:ascii="ＭＳ 明朝" w:hAnsi="ＭＳ 明朝"/>
          <w:szCs w:val="24"/>
        </w:rPr>
        <w:t>022</w:t>
      </w:r>
      <w:r w:rsidR="00E247CF" w:rsidRPr="00731BC0">
        <w:rPr>
          <w:rFonts w:ascii="ＭＳ 明朝" w:hAnsi="ＭＳ 明朝" w:hint="eastAsia"/>
          <w:szCs w:val="24"/>
        </w:rPr>
        <w:t>年</w:t>
      </w:r>
      <w:r w:rsidRPr="00731BC0">
        <w:rPr>
          <w:rFonts w:ascii="ＭＳ 明朝" w:hAnsi="ＭＳ 明朝" w:hint="eastAsia"/>
          <w:szCs w:val="24"/>
        </w:rPr>
        <w:t>1</w:t>
      </w:r>
      <w:r w:rsidR="00CD5D9C">
        <w:rPr>
          <w:rFonts w:ascii="ＭＳ 明朝" w:hAnsi="ＭＳ 明朝"/>
          <w:szCs w:val="24"/>
        </w:rPr>
        <w:t>2</w:t>
      </w:r>
      <w:r w:rsidR="00E247CF" w:rsidRPr="00731BC0">
        <w:rPr>
          <w:rFonts w:ascii="ＭＳ 明朝" w:hAnsi="ＭＳ 明朝" w:hint="eastAsia"/>
          <w:szCs w:val="24"/>
        </w:rPr>
        <w:t>月</w:t>
      </w:r>
      <w:r w:rsidR="00D52897">
        <w:rPr>
          <w:rFonts w:ascii="ＭＳ 明朝" w:hAnsi="ＭＳ 明朝" w:hint="eastAsia"/>
          <w:szCs w:val="24"/>
        </w:rPr>
        <w:t>1</w:t>
      </w:r>
      <w:r w:rsidR="00D52897">
        <w:rPr>
          <w:rFonts w:ascii="ＭＳ 明朝" w:hAnsi="ＭＳ 明朝"/>
          <w:szCs w:val="24"/>
        </w:rPr>
        <w:t>4</w:t>
      </w:r>
      <w:r w:rsidR="00E247CF" w:rsidRPr="00731BC0">
        <w:rPr>
          <w:rFonts w:ascii="ＭＳ 明朝" w:hAnsi="ＭＳ 明朝" w:hint="eastAsia"/>
          <w:szCs w:val="24"/>
        </w:rPr>
        <w:t>日（</w:t>
      </w:r>
      <w:r w:rsidR="00CD5D9C">
        <w:rPr>
          <w:rFonts w:ascii="ＭＳ 明朝" w:hAnsi="ＭＳ 明朝" w:hint="eastAsia"/>
          <w:szCs w:val="24"/>
        </w:rPr>
        <w:t>水</w:t>
      </w:r>
      <w:r w:rsidR="00E247CF" w:rsidRPr="00731BC0">
        <w:rPr>
          <w:rFonts w:ascii="ＭＳ 明朝" w:hAnsi="ＭＳ 明朝" w:hint="eastAsia"/>
          <w:szCs w:val="24"/>
        </w:rPr>
        <w:t>）から</w:t>
      </w:r>
      <w:r w:rsidRPr="00731BC0">
        <w:rPr>
          <w:rFonts w:ascii="ＭＳ 明朝" w:hAnsi="ＭＳ 明朝" w:hint="eastAsia"/>
          <w:szCs w:val="24"/>
        </w:rPr>
        <w:t>2</w:t>
      </w:r>
      <w:r w:rsidRPr="00731BC0">
        <w:rPr>
          <w:rFonts w:ascii="ＭＳ 明朝" w:hAnsi="ＭＳ 明朝"/>
          <w:szCs w:val="24"/>
        </w:rPr>
        <w:t>022</w:t>
      </w:r>
      <w:r w:rsidR="00E247CF" w:rsidRPr="00731BC0">
        <w:rPr>
          <w:rFonts w:ascii="ＭＳ 明朝" w:hAnsi="ＭＳ 明朝" w:hint="eastAsia"/>
          <w:szCs w:val="24"/>
        </w:rPr>
        <w:t>年</w:t>
      </w:r>
      <w:r w:rsidRPr="00731BC0">
        <w:rPr>
          <w:rFonts w:ascii="ＭＳ 明朝" w:hAnsi="ＭＳ 明朝" w:hint="eastAsia"/>
          <w:szCs w:val="24"/>
        </w:rPr>
        <w:t>1</w:t>
      </w:r>
      <w:r w:rsidR="00CD5D9C">
        <w:rPr>
          <w:rFonts w:ascii="ＭＳ 明朝" w:hAnsi="ＭＳ 明朝"/>
          <w:szCs w:val="24"/>
        </w:rPr>
        <w:t>2</w:t>
      </w:r>
      <w:r w:rsidR="00E247CF" w:rsidRPr="00731BC0">
        <w:rPr>
          <w:rFonts w:ascii="ＭＳ 明朝" w:hAnsi="ＭＳ 明朝" w:hint="eastAsia"/>
          <w:szCs w:val="24"/>
        </w:rPr>
        <w:t>月</w:t>
      </w:r>
      <w:r w:rsidR="00D52897">
        <w:rPr>
          <w:rFonts w:ascii="ＭＳ 明朝" w:hAnsi="ＭＳ 明朝"/>
          <w:szCs w:val="24"/>
        </w:rPr>
        <w:t>16</w:t>
      </w:r>
      <w:r w:rsidR="00E247CF" w:rsidRPr="00731BC0">
        <w:rPr>
          <w:rFonts w:ascii="ＭＳ 明朝" w:hAnsi="ＭＳ 明朝" w:hint="eastAsia"/>
          <w:szCs w:val="24"/>
        </w:rPr>
        <w:t>日（</w:t>
      </w:r>
      <w:r w:rsidR="00D52897">
        <w:rPr>
          <w:rFonts w:ascii="ＭＳ 明朝" w:hAnsi="ＭＳ 明朝" w:hint="eastAsia"/>
          <w:szCs w:val="24"/>
        </w:rPr>
        <w:t>金</w:t>
      </w:r>
      <w:r w:rsidR="00E247CF" w:rsidRPr="00731BC0">
        <w:rPr>
          <w:rFonts w:ascii="ＭＳ 明朝" w:hAnsi="ＭＳ 明朝" w:hint="eastAsia"/>
          <w:szCs w:val="24"/>
        </w:rPr>
        <w:t>）</w:t>
      </w:r>
    </w:p>
    <w:p w14:paraId="60404283" w14:textId="75D4F48B" w:rsidR="00E247CF" w:rsidRPr="001E73B0" w:rsidRDefault="00E247CF" w:rsidP="002C5B24">
      <w:pPr>
        <w:ind w:leftChars="100" w:left="579" w:hangingChars="200" w:hanging="386"/>
        <w:rPr>
          <w:rFonts w:ascii="ＭＳ 明朝" w:hAnsi="ＭＳ 明朝"/>
          <w:szCs w:val="24"/>
        </w:rPr>
      </w:pPr>
      <w:r w:rsidRPr="001E73B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3B0">
        <w:rPr>
          <w:rFonts w:ascii="ＭＳ 明朝" w:hAnsi="ＭＳ 明朝" w:hint="eastAsia"/>
          <w:szCs w:val="24"/>
        </w:rPr>
        <w:t>し、郵送の場合は必着とする</w:t>
      </w:r>
      <w:r w:rsidRPr="001E73B0">
        <w:rPr>
          <w:rFonts w:ascii="ＭＳ 明朝" w:hAnsi="ＭＳ 明朝" w:hint="eastAsia"/>
          <w:szCs w:val="24"/>
        </w:rPr>
        <w:t>。</w:t>
      </w:r>
    </w:p>
    <w:p w14:paraId="5EE68C5F" w14:textId="23EB7BAE" w:rsidR="001901A7" w:rsidRPr="001E73B0" w:rsidRDefault="00D66340" w:rsidP="00D66340">
      <w:pPr>
        <w:ind w:leftChars="100" w:left="193"/>
        <w:rPr>
          <w:rFonts w:ascii="ＭＳ 明朝" w:hAnsi="ＭＳ 明朝"/>
          <w:szCs w:val="24"/>
        </w:rPr>
      </w:pPr>
      <w:r>
        <w:rPr>
          <w:rFonts w:ascii="ＭＳ 明朝" w:hAnsi="ＭＳ 明朝" w:hint="eastAsia"/>
          <w:szCs w:val="24"/>
        </w:rPr>
        <w:t>(</w:t>
      </w:r>
      <w:r w:rsidR="00E247CF" w:rsidRPr="001E73B0">
        <w:rPr>
          <w:rFonts w:ascii="ＭＳ 明朝" w:hAnsi="ＭＳ 明朝" w:hint="eastAsia"/>
          <w:szCs w:val="24"/>
        </w:rPr>
        <w:t>2</w:t>
      </w:r>
      <w:r>
        <w:rPr>
          <w:rFonts w:ascii="ＭＳ 明朝" w:hAnsi="ＭＳ 明朝"/>
          <w:szCs w:val="24"/>
        </w:rPr>
        <w:t>)</w:t>
      </w:r>
      <w:r>
        <w:rPr>
          <w:rFonts w:ascii="ＭＳ 明朝" w:hAnsi="ＭＳ 明朝" w:hint="eastAsia"/>
          <w:szCs w:val="24"/>
        </w:rPr>
        <w:t xml:space="preserve"> </w:t>
      </w:r>
      <w:r w:rsidR="001901A7" w:rsidRPr="001E73B0">
        <w:rPr>
          <w:rFonts w:ascii="ＭＳ 明朝" w:hAnsi="ＭＳ 明朝" w:hint="eastAsia"/>
          <w:szCs w:val="24"/>
        </w:rPr>
        <w:t>提出期限</w:t>
      </w:r>
    </w:p>
    <w:p w14:paraId="5EE68C60" w14:textId="73388CD0" w:rsidR="001901A7" w:rsidRPr="00F2348B" w:rsidRDefault="00F2348B" w:rsidP="00030B83">
      <w:pPr>
        <w:ind w:leftChars="100" w:left="193" w:firstLineChars="197" w:firstLine="380"/>
        <w:rPr>
          <w:rFonts w:ascii="ＭＳ 明朝" w:hAnsi="ＭＳ 明朝"/>
          <w:szCs w:val="24"/>
        </w:rPr>
      </w:pPr>
      <w:r w:rsidRPr="00F2348B">
        <w:rPr>
          <w:rFonts w:ascii="ＭＳ 明朝" w:hAnsi="ＭＳ 明朝" w:hint="eastAsia"/>
          <w:szCs w:val="24"/>
        </w:rPr>
        <w:t>2</w:t>
      </w:r>
      <w:r w:rsidRPr="00F2348B">
        <w:rPr>
          <w:rFonts w:ascii="ＭＳ 明朝" w:hAnsi="ＭＳ 明朝"/>
          <w:szCs w:val="24"/>
        </w:rPr>
        <w:t>022</w:t>
      </w:r>
      <w:r w:rsidR="001901A7" w:rsidRPr="00F2348B">
        <w:rPr>
          <w:rFonts w:ascii="ＭＳ 明朝" w:hAnsi="ＭＳ 明朝" w:hint="eastAsia"/>
          <w:szCs w:val="24"/>
        </w:rPr>
        <w:t>年</w:t>
      </w:r>
      <w:r w:rsidRPr="00F2348B">
        <w:rPr>
          <w:rFonts w:ascii="ＭＳ 明朝" w:hAnsi="ＭＳ 明朝" w:hint="eastAsia"/>
          <w:szCs w:val="24"/>
        </w:rPr>
        <w:t>1</w:t>
      </w:r>
      <w:r w:rsidR="002049AE">
        <w:rPr>
          <w:rFonts w:ascii="ＭＳ 明朝" w:hAnsi="ＭＳ 明朝"/>
          <w:szCs w:val="24"/>
        </w:rPr>
        <w:t>2</w:t>
      </w:r>
      <w:r w:rsidR="001901A7" w:rsidRPr="00F2348B">
        <w:rPr>
          <w:rFonts w:ascii="ＭＳ 明朝" w:hAnsi="ＭＳ 明朝" w:hint="eastAsia"/>
          <w:szCs w:val="24"/>
        </w:rPr>
        <w:t>月</w:t>
      </w:r>
      <w:r w:rsidR="00D52897">
        <w:rPr>
          <w:rFonts w:ascii="ＭＳ 明朝" w:hAnsi="ＭＳ 明朝" w:hint="eastAsia"/>
          <w:szCs w:val="24"/>
        </w:rPr>
        <w:t>16</w:t>
      </w:r>
      <w:r w:rsidR="001901A7" w:rsidRPr="00F2348B">
        <w:rPr>
          <w:rFonts w:ascii="ＭＳ 明朝" w:hAnsi="ＭＳ 明朝" w:hint="eastAsia"/>
          <w:szCs w:val="24"/>
        </w:rPr>
        <w:t>日</w:t>
      </w:r>
      <w:r w:rsidR="00DE4759">
        <w:rPr>
          <w:rFonts w:ascii="ＭＳ 明朝" w:hAnsi="ＭＳ 明朝" w:hint="eastAsia"/>
          <w:szCs w:val="24"/>
        </w:rPr>
        <w:t>（</w:t>
      </w:r>
      <w:r w:rsidR="00D52897">
        <w:rPr>
          <w:rFonts w:ascii="ＭＳ 明朝" w:hAnsi="ＭＳ 明朝" w:hint="eastAsia"/>
          <w:szCs w:val="24"/>
        </w:rPr>
        <w:t>金</w:t>
      </w:r>
      <w:r w:rsidR="00DE4759">
        <w:rPr>
          <w:rFonts w:ascii="ＭＳ 明朝" w:hAnsi="ＭＳ 明朝" w:hint="eastAsia"/>
          <w:szCs w:val="24"/>
        </w:rPr>
        <w:t>）</w:t>
      </w:r>
      <w:r w:rsidR="001901A7" w:rsidRPr="00F2348B">
        <w:rPr>
          <w:rFonts w:ascii="ＭＳ 明朝" w:hAnsi="ＭＳ 明朝" w:hint="eastAsia"/>
          <w:szCs w:val="24"/>
        </w:rPr>
        <w:t>17時</w:t>
      </w:r>
      <w:r w:rsidR="001D7104" w:rsidRPr="00F2348B">
        <w:rPr>
          <w:rFonts w:ascii="ＭＳ 明朝" w:hAnsi="ＭＳ 明朝" w:hint="eastAsia"/>
          <w:szCs w:val="24"/>
        </w:rPr>
        <w:t>00</w:t>
      </w:r>
      <w:r w:rsidR="001901A7" w:rsidRPr="00F2348B">
        <w:rPr>
          <w:rFonts w:ascii="ＭＳ 明朝" w:hAnsi="ＭＳ 明朝" w:hint="eastAsia"/>
          <w:szCs w:val="24"/>
        </w:rPr>
        <w:t>分</w:t>
      </w:r>
      <w:r w:rsidR="001D7104" w:rsidRPr="00F2348B">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E80D48">
        <w:trPr>
          <w:trHeight w:val="268"/>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7AB5724F" w:rsidR="008A7239" w:rsidRPr="00110996" w:rsidRDefault="000205D9" w:rsidP="00680418">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6806EC20" w14:textId="77777777" w:rsidR="00680418" w:rsidRPr="00A14FF7" w:rsidRDefault="00680418" w:rsidP="00680418">
      <w:pPr>
        <w:rPr>
          <w:rFonts w:ascii="ＭＳ 明朝" w:hAnsi="ＭＳ 明朝"/>
          <w:szCs w:val="24"/>
        </w:rPr>
      </w:pPr>
    </w:p>
    <w:p w14:paraId="7DE14009" w14:textId="5DA5A080" w:rsidR="006C4EF7" w:rsidRPr="001E73B0" w:rsidRDefault="00111EC4" w:rsidP="00324EA1">
      <w:pPr>
        <w:ind w:firstLineChars="100" w:firstLine="193"/>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7A63B42A" w:rsidR="001D7104"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）の担当者名）を記載するとともに</w:t>
      </w:r>
      <w:r w:rsidRPr="00C70D58">
        <w:rPr>
          <w:rFonts w:ascii="ＭＳ 明朝" w:hAnsi="ＭＳ 明朝" w:hint="eastAsia"/>
          <w:szCs w:val="24"/>
        </w:rPr>
        <w:t>「</w:t>
      </w:r>
      <w:r w:rsidR="00CB1173">
        <w:rPr>
          <w:rFonts w:ascii="ＭＳ 明朝" w:hAnsi="ＭＳ 明朝" w:hint="eastAsia"/>
          <w:szCs w:val="24"/>
        </w:rPr>
        <w:t>演習用セキュリティ機器等の調達</w:t>
      </w:r>
      <w:r w:rsidRPr="00C70D58">
        <w:rPr>
          <w:rFonts w:ascii="ＭＳ 明朝" w:hAnsi="ＭＳ 明朝" w:hint="eastAsia"/>
          <w:szCs w:val="24"/>
        </w:rPr>
        <w:t xml:space="preserve">　一般競争入札に係る入札書在中」</w:t>
      </w:r>
      <w:r w:rsidRPr="001E73B0">
        <w:rPr>
          <w:rFonts w:ascii="ＭＳ 明朝" w:hAnsi="ＭＳ 明朝" w:hint="eastAsia"/>
          <w:szCs w:val="24"/>
        </w:rPr>
        <w:t>と朱書きし、その他提出書類を合わせて封筒に入れ封緘し、その封皮に氏名（法人の場合はその商号又は名称）、宛先（</w:t>
      </w:r>
      <w:r w:rsidR="00683351" w:rsidRPr="001E73B0">
        <w:rPr>
          <w:rFonts w:ascii="ＭＳ 明朝" w:hAnsi="ＭＳ 明朝" w:hint="eastAsia"/>
          <w:szCs w:val="24"/>
        </w:rPr>
        <w:t>16</w:t>
      </w:r>
      <w:r w:rsidRPr="001E73B0">
        <w:rPr>
          <w:rFonts w:ascii="ＭＳ 明朝" w:hAnsi="ＭＳ 明朝" w:hint="eastAsia"/>
          <w:szCs w:val="24"/>
        </w:rPr>
        <w:t>．（</w:t>
      </w:r>
      <w:r w:rsidR="00B87838">
        <w:rPr>
          <w:rFonts w:ascii="ＭＳ 明朝" w:hAnsi="ＭＳ 明朝" w:hint="eastAsia"/>
          <w:szCs w:val="24"/>
        </w:rPr>
        <w:t>4</w:t>
      </w:r>
      <w:r w:rsidRPr="001E73B0">
        <w:rPr>
          <w:rFonts w:ascii="ＭＳ 明朝" w:hAnsi="ＭＳ 明朝" w:hint="eastAsia"/>
          <w:szCs w:val="24"/>
        </w:rPr>
        <w:t>）の担当者名</w:t>
      </w:r>
      <w:r w:rsidR="00870D30" w:rsidRPr="001E73B0">
        <w:rPr>
          <w:rFonts w:ascii="ＭＳ 明朝" w:hAnsi="ＭＳ 明朝" w:hint="eastAsia"/>
          <w:szCs w:val="24"/>
        </w:rPr>
        <w:t>）</w:t>
      </w:r>
      <w:r w:rsidRPr="001E73B0">
        <w:rPr>
          <w:rFonts w:ascii="ＭＳ 明朝" w:hAnsi="ＭＳ 明朝" w:hint="eastAsia"/>
          <w:szCs w:val="24"/>
        </w:rPr>
        <w:t>を記載し、かつ、</w:t>
      </w:r>
      <w:r w:rsidRPr="00C70D58">
        <w:rPr>
          <w:rFonts w:ascii="ＭＳ 明朝" w:hAnsi="ＭＳ 明朝" w:hint="eastAsia"/>
          <w:szCs w:val="24"/>
        </w:rPr>
        <w:t>「</w:t>
      </w:r>
      <w:r w:rsidR="00CB1173">
        <w:rPr>
          <w:rFonts w:ascii="ＭＳ 明朝" w:hAnsi="ＭＳ 明朝" w:hint="eastAsia"/>
          <w:szCs w:val="24"/>
        </w:rPr>
        <w:t>演習用セキュリティ機器等の調達</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と朱書きすること。</w:t>
      </w:r>
    </w:p>
    <w:p w14:paraId="56B2A97F" w14:textId="7D06E895"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②入札書等を郵便等（書留）により提出する</w:t>
      </w:r>
      <w:r w:rsidR="00A7390D" w:rsidRPr="001E73B0">
        <w:rPr>
          <w:rFonts w:ascii="ＭＳ 明朝" w:hAnsi="ＭＳ 明朝" w:hint="eastAsia"/>
          <w:szCs w:val="24"/>
        </w:rPr>
        <w:t>場合</w:t>
      </w:r>
    </w:p>
    <w:p w14:paraId="38D53556" w14:textId="5E03A245" w:rsidR="006C4EF7" w:rsidRPr="001E73B0" w:rsidRDefault="006C4EF7" w:rsidP="002C5B24">
      <w:pPr>
        <w:ind w:leftChars="250" w:left="482"/>
        <w:rPr>
          <w:rFonts w:ascii="ＭＳ 明朝" w:hAnsi="ＭＳ 明朝"/>
          <w:szCs w:val="24"/>
        </w:rPr>
      </w:pPr>
      <w:r w:rsidRPr="001E73B0">
        <w:rPr>
          <w:rFonts w:ascii="ＭＳ 明朝" w:hAnsi="ＭＳ 明朝" w:hint="eastAsia"/>
          <w:szCs w:val="24"/>
        </w:rPr>
        <w:t xml:space="preserve">　二重封筒とし、表封筒に</w:t>
      </w:r>
      <w:r w:rsidRPr="00C70D58">
        <w:rPr>
          <w:rFonts w:ascii="ＭＳ 明朝" w:hAnsi="ＭＳ 明朝" w:hint="eastAsia"/>
          <w:szCs w:val="24"/>
        </w:rPr>
        <w:t>「</w:t>
      </w:r>
      <w:r w:rsidR="00CB1173">
        <w:rPr>
          <w:rFonts w:ascii="ＭＳ 明朝" w:hAnsi="ＭＳ 明朝" w:hint="eastAsia"/>
          <w:szCs w:val="24"/>
        </w:rPr>
        <w:t>演習用セキュリティ機器等の調達</w:t>
      </w:r>
      <w:r w:rsidRPr="00C70D58">
        <w:rPr>
          <w:rFonts w:ascii="ＭＳ 明朝" w:hAnsi="ＭＳ 明朝" w:hint="eastAsia"/>
          <w:szCs w:val="24"/>
        </w:rPr>
        <w:t xml:space="preserve">　一般競争入札に係る提出書類在中」</w:t>
      </w:r>
      <w:r w:rsidRPr="001E73B0">
        <w:rPr>
          <w:rFonts w:ascii="ＭＳ 明朝" w:hAnsi="ＭＳ 明朝" w:hint="eastAsia"/>
          <w:szCs w:val="24"/>
        </w:rPr>
        <w:t>と朱書きし、中封筒の封皮には直接提出する場合と同様とすること</w:t>
      </w:r>
      <w:r w:rsidR="00186D3C" w:rsidRPr="001E73B0">
        <w:rPr>
          <w:rFonts w:ascii="ＭＳ 明朝" w:hAnsi="ＭＳ 明朝" w:hint="eastAsia"/>
          <w:szCs w:val="24"/>
        </w:rPr>
        <w:t>。</w:t>
      </w:r>
    </w:p>
    <w:p w14:paraId="5EE68C69" w14:textId="35255062" w:rsidR="001901A7" w:rsidRPr="001E73B0" w:rsidRDefault="001901A7" w:rsidP="00324EA1">
      <w:pPr>
        <w:ind w:firstLineChars="100" w:firstLine="193"/>
        <w:rPr>
          <w:rFonts w:ascii="ＭＳ 明朝" w:hAnsi="ＭＳ 明朝"/>
          <w:szCs w:val="24"/>
        </w:rPr>
      </w:pPr>
      <w:r w:rsidRPr="001E73B0">
        <w:rPr>
          <w:rFonts w:ascii="ＭＳ 明朝" w:hAnsi="ＭＳ 明朝" w:hint="eastAsia"/>
          <w:szCs w:val="24"/>
        </w:rPr>
        <w:t>(</w:t>
      </w:r>
      <w:r w:rsidR="00111EC4" w:rsidRPr="001E73B0">
        <w:rPr>
          <w:rFonts w:ascii="ＭＳ 明朝" w:hAnsi="ＭＳ 明朝" w:hint="eastAsia"/>
          <w:szCs w:val="24"/>
        </w:rPr>
        <w:t>5</w:t>
      </w:r>
      <w:r w:rsidRPr="001E73B0">
        <w:rPr>
          <w:rFonts w:ascii="ＭＳ 明朝" w:hAnsi="ＭＳ 明朝" w:hint="eastAsia"/>
          <w:szCs w:val="24"/>
        </w:rPr>
        <w:t>) 提出先</w:t>
      </w:r>
    </w:p>
    <w:p w14:paraId="1F97A6F9" w14:textId="42B06FB8" w:rsidR="00683351" w:rsidRPr="001E73B0" w:rsidRDefault="001901A7" w:rsidP="00870D30">
      <w:pPr>
        <w:pStyle w:val="afc"/>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3899C6AE" w:rsidR="00E73536" w:rsidRPr="00F62BF3" w:rsidRDefault="00DE4759" w:rsidP="007A4326">
      <w:pPr>
        <w:ind w:firstLineChars="300" w:firstLine="578"/>
        <w:rPr>
          <w:rFonts w:ascii="ＭＳ 明朝" w:hAnsi="ＭＳ 明朝"/>
          <w:szCs w:val="24"/>
        </w:rPr>
      </w:pPr>
      <w:r w:rsidRPr="00F62BF3">
        <w:rPr>
          <w:rFonts w:ascii="ＭＳ 明朝" w:hAnsi="ＭＳ 明朝" w:hint="eastAsia"/>
          <w:szCs w:val="24"/>
        </w:rPr>
        <w:t>2</w:t>
      </w:r>
      <w:r w:rsidRPr="00F62BF3">
        <w:rPr>
          <w:rFonts w:ascii="ＭＳ 明朝" w:hAnsi="ＭＳ 明朝"/>
          <w:szCs w:val="24"/>
        </w:rPr>
        <w:t>022</w:t>
      </w:r>
      <w:r w:rsidR="00E73536" w:rsidRPr="00F62BF3">
        <w:rPr>
          <w:rFonts w:ascii="ＭＳ 明朝" w:hAnsi="ＭＳ 明朝" w:hint="eastAsia"/>
          <w:szCs w:val="24"/>
        </w:rPr>
        <w:t>年</w:t>
      </w:r>
      <w:r w:rsidRPr="00F62BF3">
        <w:rPr>
          <w:rFonts w:ascii="ＭＳ 明朝" w:hAnsi="ＭＳ 明朝" w:hint="eastAsia"/>
          <w:szCs w:val="24"/>
        </w:rPr>
        <w:t>1</w:t>
      </w:r>
      <w:r w:rsidRPr="00F62BF3">
        <w:rPr>
          <w:rFonts w:ascii="ＭＳ 明朝" w:hAnsi="ＭＳ 明朝"/>
          <w:szCs w:val="24"/>
        </w:rPr>
        <w:t>2</w:t>
      </w:r>
      <w:r w:rsidR="00E73536" w:rsidRPr="00F62BF3">
        <w:rPr>
          <w:rFonts w:ascii="ＭＳ 明朝" w:hAnsi="ＭＳ 明朝" w:hint="eastAsia"/>
          <w:szCs w:val="24"/>
        </w:rPr>
        <w:t>月</w:t>
      </w:r>
      <w:r w:rsidR="00D52897" w:rsidRPr="00F62BF3">
        <w:rPr>
          <w:rFonts w:ascii="ＭＳ 明朝" w:hAnsi="ＭＳ 明朝"/>
          <w:szCs w:val="24"/>
        </w:rPr>
        <w:t>21</w:t>
      </w:r>
      <w:r w:rsidR="00E73536" w:rsidRPr="00F62BF3">
        <w:rPr>
          <w:rFonts w:ascii="ＭＳ 明朝" w:hAnsi="ＭＳ 明朝" w:hint="eastAsia"/>
          <w:szCs w:val="24"/>
        </w:rPr>
        <w:t>日</w:t>
      </w:r>
      <w:r w:rsidRPr="00F62BF3">
        <w:rPr>
          <w:rFonts w:ascii="ＭＳ 明朝" w:hAnsi="ＭＳ 明朝" w:hint="eastAsia"/>
          <w:szCs w:val="24"/>
        </w:rPr>
        <w:t>（</w:t>
      </w:r>
      <w:r w:rsidR="00D52897" w:rsidRPr="00F62BF3">
        <w:rPr>
          <w:rFonts w:ascii="ＭＳ 明朝" w:hAnsi="ＭＳ 明朝" w:hint="eastAsia"/>
          <w:szCs w:val="24"/>
        </w:rPr>
        <w:t>水</w:t>
      </w:r>
      <w:r w:rsidRPr="00F62BF3">
        <w:rPr>
          <w:rFonts w:ascii="ＭＳ 明朝" w:hAnsi="ＭＳ 明朝" w:hint="eastAsia"/>
          <w:szCs w:val="24"/>
        </w:rPr>
        <w:t>）</w:t>
      </w:r>
      <w:r w:rsidR="00DA2AE1" w:rsidRPr="00F62BF3">
        <w:rPr>
          <w:rFonts w:ascii="ＭＳ 明朝" w:hAnsi="ＭＳ 明朝" w:hint="eastAsia"/>
          <w:szCs w:val="24"/>
        </w:rPr>
        <w:t>1</w:t>
      </w:r>
      <w:r w:rsidR="00DA2AE1" w:rsidRPr="00F62BF3">
        <w:rPr>
          <w:rFonts w:ascii="ＭＳ 明朝" w:hAnsi="ＭＳ 明朝"/>
          <w:szCs w:val="24"/>
        </w:rPr>
        <w:t>6</w:t>
      </w:r>
      <w:r w:rsidR="00E73536" w:rsidRPr="00F62BF3">
        <w:rPr>
          <w:rFonts w:ascii="ＭＳ 明朝" w:hAnsi="ＭＳ 明朝" w:hint="eastAsia"/>
          <w:szCs w:val="24"/>
        </w:rPr>
        <w:t>時</w:t>
      </w:r>
      <w:r w:rsidR="00DA2AE1" w:rsidRPr="00F62BF3">
        <w:rPr>
          <w:rFonts w:ascii="ＭＳ 明朝" w:hAnsi="ＭＳ 明朝"/>
          <w:szCs w:val="24"/>
        </w:rPr>
        <w:t>00</w:t>
      </w:r>
      <w:r w:rsidR="00E73536" w:rsidRPr="00F62BF3">
        <w:rPr>
          <w:rFonts w:ascii="ＭＳ 明朝" w:hAnsi="ＭＳ 明朝" w:hint="eastAsia"/>
          <w:szCs w:val="24"/>
        </w:rPr>
        <w:t>分</w:t>
      </w:r>
    </w:p>
    <w:p w14:paraId="5EE68C77" w14:textId="34A36FEB" w:rsidR="00E73536" w:rsidRPr="00F62BF3" w:rsidRDefault="00E73536" w:rsidP="00030B83">
      <w:pPr>
        <w:ind w:firstLineChars="100" w:firstLine="193"/>
        <w:rPr>
          <w:rFonts w:ascii="ＭＳ 明朝" w:hAnsi="ＭＳ 明朝"/>
          <w:szCs w:val="24"/>
        </w:rPr>
      </w:pPr>
      <w:r w:rsidRPr="00F62BF3">
        <w:rPr>
          <w:rFonts w:ascii="ＭＳ 明朝" w:hAnsi="ＭＳ 明朝" w:hint="eastAsia"/>
          <w:szCs w:val="24"/>
        </w:rPr>
        <w:t>(2) 開札</w:t>
      </w:r>
      <w:r w:rsidR="00A7390D" w:rsidRPr="00F62BF3">
        <w:rPr>
          <w:rFonts w:ascii="ＭＳ 明朝" w:hAnsi="ＭＳ 明朝" w:hint="eastAsia"/>
          <w:szCs w:val="24"/>
        </w:rPr>
        <w:t>の場所</w:t>
      </w:r>
    </w:p>
    <w:p w14:paraId="381CC50C" w14:textId="7E67C4B8" w:rsidR="00186D3C" w:rsidRPr="00F62BF3" w:rsidRDefault="00186D3C" w:rsidP="00030B83">
      <w:pPr>
        <w:ind w:firstLineChars="299" w:firstLine="576"/>
        <w:rPr>
          <w:rFonts w:ascii="ＭＳ 明朝" w:hAnsi="ＭＳ 明朝"/>
          <w:szCs w:val="24"/>
        </w:rPr>
      </w:pPr>
      <w:r w:rsidRPr="00F62BF3">
        <w:rPr>
          <w:rFonts w:ascii="ＭＳ 明朝" w:hAnsi="ＭＳ 明朝" w:hint="eastAsia"/>
          <w:szCs w:val="24"/>
        </w:rPr>
        <w:t>東京都文京区本駒込2－28－8　文京グリーンコートセンターオフィス</w:t>
      </w:r>
      <w:r w:rsidR="00DA2AE1" w:rsidRPr="00F62BF3">
        <w:rPr>
          <w:rFonts w:ascii="ＭＳ 明朝" w:hAnsi="ＭＳ 明朝"/>
          <w:szCs w:val="24"/>
        </w:rPr>
        <w:t>13</w:t>
      </w:r>
      <w:r w:rsidRPr="00F62BF3">
        <w:rPr>
          <w:rFonts w:ascii="ＭＳ 明朝" w:hAnsi="ＭＳ 明朝" w:hint="eastAsia"/>
          <w:szCs w:val="24"/>
        </w:rPr>
        <w:t>階</w:t>
      </w:r>
    </w:p>
    <w:p w14:paraId="42C01F5F" w14:textId="6DF2B9EE" w:rsidR="00186D3C" w:rsidRPr="001E73B0" w:rsidRDefault="00186D3C" w:rsidP="00030B83">
      <w:pPr>
        <w:ind w:firstLineChars="299" w:firstLine="576"/>
        <w:rPr>
          <w:rFonts w:ascii="ＭＳ 明朝" w:hAnsi="ＭＳ 明朝"/>
          <w:szCs w:val="24"/>
        </w:rPr>
      </w:pPr>
      <w:r w:rsidRPr="00F62BF3">
        <w:rPr>
          <w:rFonts w:ascii="ＭＳ 明朝" w:hAnsi="ＭＳ 明朝" w:hint="eastAsia"/>
          <w:szCs w:val="24"/>
        </w:rPr>
        <w:t>独立行政法人情報処理推進機構　会議室</w:t>
      </w:r>
      <w:r w:rsidR="00DA2AE1" w:rsidRPr="00F62BF3">
        <w:rPr>
          <w:rFonts w:ascii="ＭＳ 明朝" w:hAnsi="ＭＳ 明朝"/>
          <w:szCs w:val="24"/>
        </w:rPr>
        <w:t>A</w:t>
      </w:r>
    </w:p>
    <w:p w14:paraId="1FDBD156" w14:textId="77777777" w:rsidR="00E54119" w:rsidRPr="001E73B0" w:rsidRDefault="00E54119" w:rsidP="00DD60CA">
      <w:pPr>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36A4EA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D14B86" w:rsidRPr="00F612D0">
        <w:rPr>
          <w:rFonts w:ascii="ＭＳ 明朝" w:hAnsi="ＭＳ 明朝" w:hint="eastAsia"/>
        </w:rPr>
        <w:t>富田　達夫</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2"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2"/>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7F71D3CF" w:rsidR="00A65E57" w:rsidRPr="007E0A34" w:rsidRDefault="00B9320E" w:rsidP="007A4326">
      <w:pPr>
        <w:ind w:leftChars="300" w:left="578"/>
        <w:rPr>
          <w:rFonts w:ascii="ＭＳ 明朝" w:hAnsi="ＭＳ 明朝"/>
          <w:szCs w:val="21"/>
        </w:rPr>
      </w:pPr>
      <w:r w:rsidRPr="007E0A34">
        <w:rPr>
          <w:rFonts w:ascii="ＭＳ 明朝" w:hAnsi="ＭＳ 明朝" w:cs="ＭＳ Ｐゴシック" w:hint="eastAsia"/>
          <w:szCs w:val="21"/>
        </w:rPr>
        <w:t xml:space="preserve">独立行政法人情報処理推進機構　</w:t>
      </w:r>
      <w:r w:rsidR="00A65E57" w:rsidRPr="007E0A34">
        <w:rPr>
          <w:rFonts w:ascii="ＭＳ 明朝" w:hAnsi="ＭＳ 明朝" w:cs="ＭＳ Ｐゴシック" w:hint="eastAsia"/>
          <w:szCs w:val="21"/>
        </w:rPr>
        <w:t>財務部</w:t>
      </w:r>
      <w:r w:rsidR="00F44DDC" w:rsidRPr="007E0A34">
        <w:rPr>
          <w:rFonts w:ascii="ＭＳ 明朝" w:hAnsi="ＭＳ 明朝" w:cs="ＭＳ Ｐゴシック" w:hint="eastAsia"/>
          <w:szCs w:val="21"/>
        </w:rPr>
        <w:t>契約・管財</w:t>
      </w:r>
      <w:r w:rsidR="00A65E57" w:rsidRPr="007E0A34">
        <w:rPr>
          <w:rFonts w:ascii="ＭＳ 明朝" w:hAnsi="ＭＳ 明朝" w:cs="ＭＳ Ｐゴシック" w:hint="eastAsia"/>
          <w:szCs w:val="21"/>
        </w:rPr>
        <w:t>グループ　担当：</w:t>
      </w:r>
      <w:r w:rsidR="00FA0282">
        <w:rPr>
          <w:rFonts w:ascii="ＭＳ 明朝" w:hAnsi="ＭＳ 明朝" w:cs="ＭＳ Ｐゴシック" w:hint="eastAsia"/>
          <w:szCs w:val="21"/>
        </w:rPr>
        <w:t>光安、岡野</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4FFA689"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c"/>
        <w:ind w:firstLineChars="300" w:firstLine="584"/>
        <w:rPr>
          <w:rFonts w:ascii="ＭＳ 明朝" w:hAnsi="ＭＳ 明朝"/>
        </w:rPr>
      </w:pPr>
      <w:r>
        <w:rPr>
          <w:rFonts w:ascii="ＭＳ 明朝" w:hAnsi="ＭＳ 明朝" w:hint="eastAsia"/>
        </w:rPr>
        <w:t>〒113-6591</w:t>
      </w:r>
    </w:p>
    <w:p w14:paraId="0A6BAC96" w14:textId="37A8E22D" w:rsidR="00F66F55" w:rsidRDefault="00F66F55" w:rsidP="002C5B24">
      <w:pPr>
        <w:pStyle w:val="afc"/>
        <w:ind w:firstLineChars="300" w:firstLine="584"/>
        <w:rPr>
          <w:rFonts w:ascii="ＭＳ 明朝" w:hAnsi="ＭＳ 明朝"/>
        </w:rPr>
      </w:pPr>
      <w:r>
        <w:rPr>
          <w:rFonts w:ascii="ＭＳ 明朝" w:hAnsi="ＭＳ 明朝" w:hint="eastAsia"/>
        </w:rPr>
        <w:t>東京都文京区本駒込2-28-8　　文京グリーンコートセンターオフィス</w:t>
      </w:r>
      <w:r w:rsidR="00A457D1" w:rsidRPr="00A457D1">
        <w:rPr>
          <w:rFonts w:ascii="ＭＳ 明朝" w:hAnsi="ＭＳ 明朝" w:hint="eastAsia"/>
        </w:rPr>
        <w:t>1</w:t>
      </w:r>
      <w:r w:rsidR="00A457D1" w:rsidRPr="00A457D1">
        <w:rPr>
          <w:rFonts w:ascii="ＭＳ 明朝" w:hAnsi="ＭＳ 明朝"/>
        </w:rPr>
        <w:t>7</w:t>
      </w:r>
      <w:r>
        <w:rPr>
          <w:rFonts w:ascii="ＭＳ 明朝" w:hAnsi="ＭＳ 明朝" w:hint="eastAsia"/>
        </w:rPr>
        <w:t>階</w:t>
      </w:r>
    </w:p>
    <w:p w14:paraId="0E0D6CA2" w14:textId="77777777" w:rsidR="00A457D1" w:rsidRDefault="00F66F55" w:rsidP="00F66F55">
      <w:pPr>
        <w:ind w:firstLineChars="300" w:firstLine="578"/>
        <w:rPr>
          <w:rFonts w:ascii="ＭＳ 明朝" w:hAnsi="ＭＳ 明朝"/>
        </w:rPr>
      </w:pPr>
      <w:r>
        <w:rPr>
          <w:rFonts w:ascii="ＭＳ 明朝" w:hAnsi="ＭＳ 明朝" w:hint="eastAsia"/>
        </w:rPr>
        <w:t>独立行政法人情報処理推進機構</w:t>
      </w:r>
      <w:r w:rsidR="00B9320E">
        <w:rPr>
          <w:rFonts w:ascii="ＭＳ 明朝" w:hAnsi="ＭＳ 明朝" w:hint="eastAsia"/>
        </w:rPr>
        <w:t xml:space="preserve">　</w:t>
      </w:r>
      <w:r w:rsidR="00A457D1">
        <w:rPr>
          <w:rFonts w:ascii="ＭＳ 明朝" w:hAnsi="ＭＳ 明朝" w:hint="eastAsia"/>
        </w:rPr>
        <w:t>産業サイバーセキュリティセンター</w:t>
      </w:r>
    </w:p>
    <w:p w14:paraId="5FC8B009" w14:textId="2451DFB5" w:rsidR="00F66F55" w:rsidRPr="00720228" w:rsidRDefault="00A457D1" w:rsidP="00F66F55">
      <w:pPr>
        <w:ind w:firstLineChars="300" w:firstLine="578"/>
        <w:rPr>
          <w:rFonts w:ascii="ＭＳ 明朝" w:hAnsi="ＭＳ 明朝"/>
          <w:szCs w:val="21"/>
        </w:rPr>
      </w:pPr>
      <w:r w:rsidRPr="008E4418">
        <w:rPr>
          <w:rFonts w:ascii="ＭＳ 明朝" w:hAnsi="ＭＳ 明朝" w:hint="eastAsia"/>
          <w:szCs w:val="21"/>
        </w:rPr>
        <w:t>企画</w:t>
      </w:r>
      <w:r w:rsidR="00F66F55" w:rsidRPr="008E4418">
        <w:rPr>
          <w:rFonts w:ascii="ＭＳ 明朝" w:hAnsi="ＭＳ 明朝" w:hint="eastAsia"/>
          <w:szCs w:val="21"/>
        </w:rPr>
        <w:t>部</w:t>
      </w:r>
      <w:r w:rsidRPr="008E4418">
        <w:rPr>
          <w:rFonts w:ascii="ＭＳ 明朝" w:hAnsi="ＭＳ 明朝" w:hint="eastAsia"/>
          <w:szCs w:val="21"/>
        </w:rPr>
        <w:t>管理</w:t>
      </w:r>
      <w:r w:rsidR="00F66F55" w:rsidRPr="008E4418">
        <w:rPr>
          <w:rFonts w:ascii="ＭＳ 明朝" w:hAnsi="ＭＳ 明朝" w:hint="eastAsia"/>
          <w:szCs w:val="21"/>
        </w:rPr>
        <w:t xml:space="preserve">グループ　</w:t>
      </w:r>
      <w:r w:rsidR="00F66F55" w:rsidRPr="00DA1C6F">
        <w:rPr>
          <w:rFonts w:ascii="ＭＳ 明朝" w:hAnsi="ＭＳ 明朝" w:hint="eastAsia"/>
          <w:szCs w:val="21"/>
        </w:rPr>
        <w:t>担当：</w:t>
      </w:r>
      <w:r w:rsidR="000117C5" w:rsidRPr="00DA1C6F">
        <w:rPr>
          <w:rFonts w:ascii="ＭＳ 明朝" w:hAnsi="ＭＳ 明朝" w:hint="eastAsia"/>
          <w:szCs w:val="21"/>
        </w:rPr>
        <w:t>小林</w:t>
      </w:r>
      <w:r w:rsidRPr="00DA1C6F">
        <w:rPr>
          <w:rFonts w:ascii="ＭＳ 明朝" w:hAnsi="ＭＳ 明朝" w:hint="eastAsia"/>
          <w:szCs w:val="21"/>
        </w:rPr>
        <w:t>、</w:t>
      </w:r>
      <w:r w:rsidR="00CB1173" w:rsidRPr="00DA1C6F">
        <w:rPr>
          <w:rFonts w:ascii="ＭＳ 明朝" w:hAnsi="ＭＳ 明朝" w:hint="eastAsia"/>
          <w:szCs w:val="21"/>
        </w:rPr>
        <w:t>吉田</w:t>
      </w:r>
    </w:p>
    <w:p w14:paraId="3116364B" w14:textId="1E5DBE24" w:rsidR="00F66F55" w:rsidRPr="00483511" w:rsidRDefault="00F66F55" w:rsidP="00F66F55">
      <w:pPr>
        <w:ind w:firstLineChars="300" w:firstLine="578"/>
        <w:rPr>
          <w:rFonts w:ascii="ＭＳ 明朝" w:hAnsi="ＭＳ 明朝"/>
          <w:color w:val="00B050"/>
          <w:szCs w:val="21"/>
        </w:rPr>
      </w:pPr>
      <w:r w:rsidRPr="00483511">
        <w:rPr>
          <w:rFonts w:ascii="ＭＳ 明朝" w:hAnsi="ＭＳ 明朝" w:hint="eastAsia"/>
          <w:szCs w:val="21"/>
        </w:rPr>
        <w:t>電話番号：</w:t>
      </w:r>
      <w:r w:rsidR="00A457D1" w:rsidRPr="004D0A23">
        <w:rPr>
          <w:rFonts w:ascii="ＭＳ 明朝" w:hAnsi="ＭＳ 明朝" w:hint="eastAsia"/>
          <w:szCs w:val="21"/>
        </w:rPr>
        <w:t>03－5978－7554</w:t>
      </w:r>
    </w:p>
    <w:p w14:paraId="3C2D99BD" w14:textId="4F99AB1F" w:rsidR="00F66F55" w:rsidRDefault="00F66F55" w:rsidP="00F66F55">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A457D1" w:rsidRPr="00A457D1">
        <w:rPr>
          <w:rFonts w:ascii="ＭＳ 明朝" w:hAnsi="ＭＳ 明朝"/>
          <w:szCs w:val="21"/>
        </w:rPr>
        <w:t>coe-kobo-k@ipa.go.jp</w:t>
      </w:r>
    </w:p>
    <w:p w14:paraId="5546B09B" w14:textId="77777777" w:rsidR="008F234F" w:rsidRPr="008F234F" w:rsidRDefault="008F234F" w:rsidP="008F234F">
      <w:pPr>
        <w:rPr>
          <w:rFonts w:ascii="ＭＳ 明朝" w:hAnsi="ＭＳ 明朝"/>
          <w:szCs w:val="21"/>
        </w:rPr>
      </w:pPr>
    </w:p>
    <w:p w14:paraId="5EE68CA2" w14:textId="28CCF109" w:rsidR="009F7DFD" w:rsidRDefault="00F66F55" w:rsidP="001901A7">
      <w:pPr>
        <w:pStyle w:val="af4"/>
      </w:pPr>
      <w:r w:rsidRPr="006C3691" w:rsidDel="00030B83">
        <w:rPr>
          <w:rFonts w:ascii="ＭＳ 明朝" w:hAnsi="ＭＳ 明朝" w:cs="ＭＳ Ｐゴシック" w:hint="eastAsia"/>
          <w:color w:val="000000"/>
          <w:szCs w:val="21"/>
        </w:rPr>
        <w:t xml:space="preserve"> </w:t>
      </w:r>
      <w:r w:rsidR="00A65E57" w:rsidRPr="006C3691">
        <w:rPr>
          <w:rFonts w:hint="eastAsia"/>
        </w:rPr>
        <w:t>以上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73FFE271"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B1173">
        <w:rPr>
          <w:rFonts w:asciiTheme="minorEastAsia" w:eastAsiaTheme="minorEastAsia" w:hAnsiTheme="minorEastAsia" w:hint="eastAsia"/>
          <w:color w:val="000000" w:themeColor="text1"/>
          <w:szCs w:val="21"/>
        </w:rPr>
        <w:t>演習用セキュリティ機器等の調達</w:t>
      </w:r>
      <w:r>
        <w:rPr>
          <w:rFonts w:asciiTheme="minorEastAsia" w:eastAsiaTheme="minorEastAsia" w:hAnsiTheme="minorEastAsia" w:hint="eastAsia"/>
          <w:color w:val="000000" w:themeColor="text1"/>
          <w:szCs w:val="21"/>
        </w:rPr>
        <w:t>」の売買契約を締結する。</w:t>
      </w:r>
    </w:p>
    <w:p w14:paraId="4A9708D3" w14:textId="77777777" w:rsidR="00083050" w:rsidRPr="007B57D7"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3" w:name="_Hlk35451554"/>
      <w:r>
        <w:rPr>
          <w:rFonts w:asciiTheme="minorEastAsia" w:eastAsiaTheme="minorEastAsia" w:hAnsiTheme="minorEastAsia" w:hint="eastAsia"/>
          <w:color w:val="000000" w:themeColor="text1"/>
          <w:szCs w:val="21"/>
        </w:rPr>
        <w:t>○○，○○○，○○○円（うち消費税及び地方消費税○，○○○，○○○円）</w:t>
      </w:r>
      <w:bookmarkEnd w:id="3"/>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350488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w:t>
      </w:r>
      <w:r w:rsidRPr="004835D5">
        <w:rPr>
          <w:rFonts w:asciiTheme="minorEastAsia" w:eastAsiaTheme="minorEastAsia" w:hAnsiTheme="minorEastAsia" w:hint="eastAsia"/>
          <w:color w:val="000000" w:themeColor="text1"/>
          <w:szCs w:val="21"/>
        </w:rPr>
        <w:t>から</w:t>
      </w:r>
      <w:r w:rsidR="00CB0D3C" w:rsidRPr="004835D5">
        <w:rPr>
          <w:rFonts w:asciiTheme="minorEastAsia" w:eastAsiaTheme="minorEastAsia" w:hAnsiTheme="minorEastAsia"/>
          <w:color w:val="000000" w:themeColor="text1"/>
          <w:szCs w:val="21"/>
        </w:rPr>
        <w:t>1</w:t>
      </w:r>
      <w:r w:rsidRPr="004835D5">
        <w:rPr>
          <w:rFonts w:asciiTheme="minorEastAsia" w:eastAsiaTheme="minorEastAsia" w:hAnsiTheme="minorEastAsia" w:hint="eastAsia"/>
          <w:color w:val="000000" w:themeColor="text1"/>
          <w:szCs w:val="21"/>
        </w:rPr>
        <w:t>0日以内に、</w:t>
      </w:r>
      <w:r>
        <w:rPr>
          <w:rFonts w:asciiTheme="minorEastAsia" w:eastAsiaTheme="minorEastAsia" w:hAnsiTheme="minorEastAsia" w:hint="eastAsia"/>
          <w:color w:val="000000" w:themeColor="text1"/>
          <w:szCs w:val="21"/>
        </w:rPr>
        <w:t>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Pr="00081FA8"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AE756D9"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w:t>
      </w:r>
      <w:r w:rsidR="00B9119E" w:rsidRPr="00B9119E">
        <w:rPr>
          <w:rFonts w:asciiTheme="minorEastAsia" w:eastAsiaTheme="minorEastAsia" w:hAnsiTheme="minorEastAsia" w:hint="eastAsia"/>
          <w:color w:val="000000" w:themeColor="text1"/>
          <w:szCs w:val="21"/>
        </w:rPr>
        <w:t>本契約の全ての納入物件について</w:t>
      </w:r>
      <w:r>
        <w:rPr>
          <w:rFonts w:asciiTheme="minorEastAsia" w:eastAsiaTheme="minorEastAsia" w:hAnsiTheme="minorEastAsia" w:hint="eastAsia"/>
          <w:color w:val="000000" w:themeColor="text1"/>
          <w:szCs w:val="21"/>
        </w:rPr>
        <w:t>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理事長　富田　達夫</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250A6499" w14:textId="77777777" w:rsidR="00CB1173" w:rsidRPr="00CB1173" w:rsidRDefault="00CB1173" w:rsidP="00CB1173">
      <w:pPr>
        <w:jc w:val="center"/>
        <w:rPr>
          <w:rFonts w:ascii="ＭＳ ゴシック" w:eastAsia="ＭＳ ゴシック" w:hAnsi="ＭＳ ゴシック"/>
          <w:sz w:val="24"/>
          <w:szCs w:val="24"/>
        </w:rPr>
      </w:pPr>
      <w:r w:rsidRPr="00CB1173">
        <w:rPr>
          <w:rFonts w:ascii="ＭＳ ゴシック" w:eastAsia="ＭＳ ゴシック" w:hAnsi="ＭＳ ゴシック" w:hint="eastAsia"/>
          <w:b/>
          <w:sz w:val="24"/>
          <w:szCs w:val="24"/>
        </w:rPr>
        <w:lastRenderedPageBreak/>
        <w:t>Ⅲ．仕様書</w:t>
      </w:r>
    </w:p>
    <w:p w14:paraId="1AC1FEF3" w14:textId="77777777" w:rsidR="00CB1173" w:rsidRPr="00CB1173" w:rsidRDefault="00CB1173" w:rsidP="00CB1173">
      <w:pPr>
        <w:numPr>
          <w:ilvl w:val="0"/>
          <w:numId w:val="38"/>
        </w:numPr>
        <w:rPr>
          <w:rFonts w:ascii="ＭＳ ゴシック" w:eastAsia="ＭＳ ゴシック" w:hAnsi="ＭＳ ゴシック"/>
          <w:szCs w:val="24"/>
        </w:rPr>
      </w:pPr>
      <w:r w:rsidRPr="00CB1173">
        <w:rPr>
          <w:rFonts w:ascii="ＭＳ ゴシック" w:eastAsia="ＭＳ ゴシック" w:hAnsi="ＭＳ ゴシック" w:hint="eastAsia"/>
          <w:szCs w:val="24"/>
        </w:rPr>
        <w:t>件名</w:t>
      </w:r>
    </w:p>
    <w:p w14:paraId="1F5E810D" w14:textId="77777777" w:rsidR="00CB1173" w:rsidRPr="00CB1173" w:rsidRDefault="00CB1173" w:rsidP="00CB1173">
      <w:pPr>
        <w:ind w:left="173"/>
        <w:rPr>
          <w:rFonts w:ascii="ＭＳ ゴシック" w:eastAsia="ＭＳ ゴシック" w:hAnsi="ＭＳ ゴシック"/>
          <w:szCs w:val="21"/>
        </w:rPr>
      </w:pPr>
      <w:r w:rsidRPr="00CB1173">
        <w:rPr>
          <w:rFonts w:ascii="ＭＳ ゴシック" w:eastAsia="ＭＳ ゴシック" w:hAnsi="ＭＳ ゴシック" w:hint="eastAsia"/>
          <w:szCs w:val="21"/>
        </w:rPr>
        <w:t>演習用セキュリティ機器等の調達</w:t>
      </w:r>
    </w:p>
    <w:p w14:paraId="0789A239" w14:textId="77777777" w:rsidR="00CB1173" w:rsidRPr="00CB1173" w:rsidRDefault="00CB1173" w:rsidP="00CB1173">
      <w:pPr>
        <w:ind w:left="405"/>
        <w:rPr>
          <w:rFonts w:ascii="ＭＳ ゴシック" w:eastAsia="ＭＳ ゴシック" w:hAnsi="ＭＳ ゴシック"/>
          <w:szCs w:val="24"/>
        </w:rPr>
      </w:pPr>
    </w:p>
    <w:p w14:paraId="462117A9" w14:textId="77777777" w:rsidR="00CB1173" w:rsidRPr="00CB1173" w:rsidRDefault="00CB1173" w:rsidP="00CB1173">
      <w:pPr>
        <w:rPr>
          <w:rFonts w:ascii="ＭＳ ゴシック" w:eastAsia="ＭＳ ゴシック" w:hAnsi="ＭＳ ゴシック"/>
          <w:szCs w:val="24"/>
        </w:rPr>
      </w:pPr>
      <w:r w:rsidRPr="00CB1173">
        <w:rPr>
          <w:rFonts w:ascii="ＭＳ ゴシック" w:eastAsia="ＭＳ ゴシック" w:hAnsi="ＭＳ ゴシック" w:hint="eastAsia"/>
          <w:szCs w:val="24"/>
        </w:rPr>
        <w:t>2.　背景・目的</w:t>
      </w:r>
    </w:p>
    <w:p w14:paraId="7E9575A6" w14:textId="77777777" w:rsidR="00CB1173" w:rsidRPr="00CB1173" w:rsidRDefault="00CB1173" w:rsidP="00CB1173">
      <w:pPr>
        <w:ind w:leftChars="96" w:left="194"/>
        <w:rPr>
          <w:rFonts w:ascii="ＭＳ ゴシック" w:eastAsia="ＭＳ ゴシック" w:hAnsi="ＭＳ ゴシック"/>
          <w:szCs w:val="24"/>
        </w:rPr>
      </w:pPr>
      <w:r w:rsidRPr="00CB1173">
        <w:rPr>
          <w:rFonts w:ascii="ＭＳ ゴシック" w:eastAsia="ＭＳ ゴシック" w:hAnsi="ＭＳ ゴシック" w:hint="eastAsia"/>
          <w:szCs w:val="24"/>
        </w:rPr>
        <w:t>産業サイバーセキュリティセンター秋葉原UDX拠点の演習用ネットワークで使用している</w:t>
      </w:r>
      <w:r w:rsidRPr="00CB1173">
        <w:rPr>
          <w:rFonts w:ascii="ＭＳ ゴシック" w:eastAsia="ＭＳ ゴシック" w:hAnsi="ＭＳ ゴシック" w:hint="eastAsia"/>
          <w:szCs w:val="21"/>
        </w:rPr>
        <w:t>演習用セキュリティ機器</w:t>
      </w:r>
      <w:r w:rsidRPr="00CB1173">
        <w:rPr>
          <w:rFonts w:ascii="ＭＳ ゴシック" w:eastAsia="ＭＳ ゴシック" w:hAnsi="ＭＳ ゴシック" w:hint="eastAsia"/>
          <w:szCs w:val="24"/>
        </w:rPr>
        <w:t>のEOL等に伴い、代替製品等を調達する。</w:t>
      </w:r>
    </w:p>
    <w:p w14:paraId="46CF578B" w14:textId="77777777" w:rsidR="00CB1173" w:rsidRPr="00CB1173" w:rsidRDefault="00CB1173" w:rsidP="00CB1173">
      <w:pPr>
        <w:ind w:left="405"/>
        <w:rPr>
          <w:rFonts w:ascii="ＭＳ ゴシック" w:eastAsia="ＭＳ ゴシック" w:hAnsi="ＭＳ ゴシック"/>
          <w:szCs w:val="24"/>
        </w:rPr>
      </w:pPr>
    </w:p>
    <w:p w14:paraId="1B5E3B40" w14:textId="77777777" w:rsidR="00CB1173" w:rsidRPr="00CB1173" w:rsidRDefault="00CB1173" w:rsidP="00CB1173">
      <w:pPr>
        <w:rPr>
          <w:rFonts w:ascii="ＭＳ ゴシック" w:eastAsia="ＭＳ ゴシック" w:hAnsi="ＭＳ ゴシック"/>
          <w:szCs w:val="24"/>
        </w:rPr>
      </w:pPr>
      <w:r w:rsidRPr="00CB1173">
        <w:rPr>
          <w:rFonts w:ascii="ＭＳ ゴシック" w:eastAsia="ＭＳ ゴシック" w:hAnsi="ＭＳ ゴシック"/>
          <w:szCs w:val="24"/>
        </w:rPr>
        <w:t xml:space="preserve">2.　</w:t>
      </w:r>
      <w:r w:rsidRPr="00CB1173">
        <w:rPr>
          <w:rFonts w:ascii="ＭＳ ゴシック" w:eastAsia="ＭＳ ゴシック" w:hAnsi="ＭＳ ゴシック" w:hint="eastAsia"/>
          <w:szCs w:val="24"/>
        </w:rPr>
        <w:t>調達の内容</w:t>
      </w:r>
    </w:p>
    <w:p w14:paraId="0913D23B" w14:textId="77777777" w:rsidR="00CB1173" w:rsidRPr="00CB1173" w:rsidRDefault="00CB1173" w:rsidP="00CB1173">
      <w:pPr>
        <w:ind w:leftChars="100" w:left="202"/>
        <w:rPr>
          <w:rFonts w:ascii="ＭＳ ゴシック" w:eastAsia="ＭＳ ゴシック" w:hAnsi="ＭＳ ゴシック"/>
          <w:szCs w:val="24"/>
        </w:rPr>
      </w:pPr>
      <w:r w:rsidRPr="00CB1173">
        <w:rPr>
          <w:rFonts w:ascii="ＭＳ ゴシック" w:eastAsia="ＭＳ ゴシック" w:hAnsi="ＭＳ ゴシック" w:hint="eastAsia"/>
          <w:szCs w:val="24"/>
        </w:rPr>
        <w:t>別添「調達一覧」のとおり。</w:t>
      </w:r>
    </w:p>
    <w:p w14:paraId="5874DBF4" w14:textId="77777777" w:rsidR="00CB1173" w:rsidRPr="00CB1173" w:rsidRDefault="00CB1173" w:rsidP="00CB1173">
      <w:pPr>
        <w:ind w:leftChars="100" w:left="202"/>
        <w:rPr>
          <w:rFonts w:ascii="ＭＳ ゴシック" w:eastAsia="ＭＳ ゴシック" w:hAnsi="ＭＳ ゴシック"/>
          <w:szCs w:val="24"/>
        </w:rPr>
      </w:pPr>
    </w:p>
    <w:p w14:paraId="1626F42A" w14:textId="77777777" w:rsidR="00CB1173" w:rsidRPr="00CB1173" w:rsidRDefault="00CB1173" w:rsidP="00CB1173">
      <w:pPr>
        <w:rPr>
          <w:rFonts w:ascii="ＭＳ ゴシック" w:eastAsia="ＭＳ ゴシック" w:hAnsi="ＭＳ ゴシック"/>
          <w:szCs w:val="24"/>
        </w:rPr>
      </w:pPr>
      <w:r w:rsidRPr="00CB1173">
        <w:rPr>
          <w:rFonts w:ascii="ＭＳ ゴシック" w:eastAsia="ＭＳ ゴシック" w:hAnsi="ＭＳ ゴシック"/>
          <w:szCs w:val="24"/>
        </w:rPr>
        <w:t>3.　納入関連</w:t>
      </w:r>
    </w:p>
    <w:p w14:paraId="6F719E89" w14:textId="77777777" w:rsidR="00CB1173" w:rsidRPr="00CB1173" w:rsidRDefault="00CB1173" w:rsidP="00CB1173">
      <w:pPr>
        <w:rPr>
          <w:rFonts w:ascii="ＭＳ ゴシック" w:eastAsia="ＭＳ ゴシック" w:hAnsi="ＭＳ ゴシック"/>
          <w:szCs w:val="24"/>
        </w:rPr>
      </w:pPr>
      <w:r w:rsidRPr="00CB1173">
        <w:rPr>
          <w:rFonts w:ascii="ＭＳ ゴシック" w:eastAsia="ＭＳ ゴシック" w:hAnsi="ＭＳ ゴシック" w:hint="eastAsia"/>
          <w:szCs w:val="24"/>
        </w:rPr>
        <w:t xml:space="preserve">　</w:t>
      </w:r>
      <w:r w:rsidRPr="00CB1173">
        <w:rPr>
          <w:rFonts w:ascii="ＭＳ ゴシック" w:eastAsia="ＭＳ ゴシック" w:hAnsi="ＭＳ ゴシック"/>
          <w:szCs w:val="24"/>
        </w:rPr>
        <w:t xml:space="preserve"> 3.1</w:t>
      </w:r>
      <w:r w:rsidRPr="00CB1173">
        <w:rPr>
          <w:rFonts w:ascii="ＭＳ ゴシック" w:eastAsia="ＭＳ ゴシック" w:hAnsi="ＭＳ ゴシック" w:hint="eastAsia"/>
          <w:szCs w:val="24"/>
        </w:rPr>
        <w:t xml:space="preserve">　納入期限</w:t>
      </w:r>
    </w:p>
    <w:p w14:paraId="74DBDF35" w14:textId="77777777" w:rsidR="00CB1173" w:rsidRPr="00CB1173" w:rsidRDefault="00CB1173" w:rsidP="00CB1173">
      <w:pPr>
        <w:ind w:leftChars="204" w:left="411"/>
        <w:rPr>
          <w:rFonts w:ascii="ＭＳ ゴシック" w:eastAsia="ＭＳ ゴシック" w:hAnsi="ＭＳ ゴシック"/>
          <w:szCs w:val="24"/>
        </w:rPr>
      </w:pPr>
      <w:r w:rsidRPr="00CB1173">
        <w:rPr>
          <w:rFonts w:ascii="ＭＳ ゴシック" w:eastAsia="ＭＳ ゴシック" w:hAnsi="ＭＳ ゴシック"/>
          <w:szCs w:val="24"/>
        </w:rPr>
        <w:t>20</w:t>
      </w:r>
      <w:r w:rsidRPr="00CB1173">
        <w:rPr>
          <w:rFonts w:ascii="ＭＳ ゴシック" w:eastAsia="ＭＳ ゴシック" w:hAnsi="ＭＳ ゴシック" w:hint="eastAsia"/>
          <w:szCs w:val="24"/>
        </w:rPr>
        <w:t>2</w:t>
      </w:r>
      <w:r w:rsidRPr="00CB1173">
        <w:rPr>
          <w:rFonts w:ascii="ＭＳ ゴシック" w:eastAsia="ＭＳ ゴシック" w:hAnsi="ＭＳ ゴシック"/>
          <w:szCs w:val="24"/>
        </w:rPr>
        <w:t>3</w:t>
      </w:r>
      <w:r w:rsidRPr="00CB1173">
        <w:rPr>
          <w:rFonts w:ascii="ＭＳ ゴシック" w:eastAsia="ＭＳ ゴシック" w:hAnsi="ＭＳ ゴシック" w:hint="eastAsia"/>
          <w:szCs w:val="24"/>
        </w:rPr>
        <w:t>年2月</w:t>
      </w:r>
      <w:r w:rsidRPr="00CB1173">
        <w:rPr>
          <w:rFonts w:ascii="ＭＳ ゴシック" w:eastAsia="ＭＳ ゴシック" w:hAnsi="ＭＳ ゴシック"/>
          <w:szCs w:val="24"/>
        </w:rPr>
        <w:t>28</w:t>
      </w:r>
      <w:r w:rsidRPr="00CB1173">
        <w:rPr>
          <w:rFonts w:ascii="ＭＳ ゴシック" w:eastAsia="ＭＳ ゴシック" w:hAnsi="ＭＳ ゴシック" w:hint="eastAsia"/>
          <w:szCs w:val="24"/>
        </w:rPr>
        <w:t>日（火）</w:t>
      </w:r>
    </w:p>
    <w:p w14:paraId="320EF4C2" w14:textId="77777777" w:rsidR="00CB1173" w:rsidRPr="00CB1173" w:rsidRDefault="00CB1173" w:rsidP="00CB1173">
      <w:pPr>
        <w:ind w:leftChars="196" w:left="395"/>
        <w:rPr>
          <w:rFonts w:ascii="ＭＳ ゴシック" w:eastAsia="ＭＳ ゴシック" w:hAnsi="ＭＳ ゴシック"/>
          <w:szCs w:val="24"/>
        </w:rPr>
      </w:pPr>
      <w:r w:rsidRPr="00CB1173">
        <w:rPr>
          <w:rFonts w:ascii="ＭＳ ゴシック" w:eastAsia="ＭＳ ゴシック" w:hAnsi="ＭＳ ゴシック" w:hint="eastAsia"/>
          <w:szCs w:val="24"/>
        </w:rPr>
        <w:t>準備のできたものから順次納入することとし、納入日時は</w:t>
      </w:r>
      <w:r w:rsidRPr="00CB1173">
        <w:rPr>
          <w:rFonts w:ascii="ＭＳ ゴシック" w:eastAsia="ＭＳ ゴシック" w:hAnsi="ＭＳ ゴシック"/>
          <w:szCs w:val="24"/>
        </w:rPr>
        <w:t>IPA担当者と協議して確定させること</w:t>
      </w:r>
      <w:r w:rsidRPr="00CB1173">
        <w:rPr>
          <w:rFonts w:ascii="ＭＳ ゴシック" w:eastAsia="ＭＳ ゴシック" w:hAnsi="ＭＳ ゴシック" w:hint="eastAsia"/>
          <w:szCs w:val="24"/>
        </w:rPr>
        <w:t>。</w:t>
      </w:r>
    </w:p>
    <w:p w14:paraId="02D07DBD" w14:textId="77777777" w:rsidR="00CB1173" w:rsidRPr="00CB1173" w:rsidRDefault="00CB1173" w:rsidP="00CB1173">
      <w:pPr>
        <w:ind w:leftChars="204" w:left="411"/>
        <w:rPr>
          <w:rFonts w:ascii="ＭＳ ゴシック" w:eastAsia="ＭＳ ゴシック" w:hAnsi="ＭＳ ゴシック"/>
          <w:szCs w:val="24"/>
        </w:rPr>
      </w:pPr>
    </w:p>
    <w:p w14:paraId="1374652C" w14:textId="77777777" w:rsidR="00CB1173" w:rsidRPr="00CB1173" w:rsidRDefault="00CB1173" w:rsidP="00CB1173">
      <w:pPr>
        <w:rPr>
          <w:rFonts w:ascii="ＭＳ ゴシック" w:eastAsia="ＭＳ ゴシック" w:hAnsi="ＭＳ ゴシック"/>
          <w:szCs w:val="24"/>
        </w:rPr>
      </w:pPr>
      <w:r w:rsidRPr="00CB1173">
        <w:rPr>
          <w:rFonts w:ascii="ＭＳ ゴシック" w:eastAsia="ＭＳ ゴシック" w:hAnsi="ＭＳ ゴシック"/>
          <w:szCs w:val="24"/>
        </w:rPr>
        <w:t xml:space="preserve">   3.2</w:t>
      </w:r>
      <w:r w:rsidRPr="00CB1173">
        <w:rPr>
          <w:rFonts w:ascii="ＭＳ ゴシック" w:eastAsia="ＭＳ ゴシック" w:hAnsi="ＭＳ ゴシック" w:hint="eastAsia"/>
          <w:szCs w:val="24"/>
        </w:rPr>
        <w:t xml:space="preserve">　納入場所</w:t>
      </w:r>
    </w:p>
    <w:p w14:paraId="735A1496" w14:textId="77777777" w:rsidR="00CB1173" w:rsidRPr="00CB1173" w:rsidRDefault="00CB1173" w:rsidP="00CB1173">
      <w:pPr>
        <w:ind w:leftChars="100" w:left="202"/>
        <w:rPr>
          <w:rFonts w:asciiTheme="majorEastAsia" w:eastAsiaTheme="majorEastAsia" w:hAnsiTheme="majorEastAsia"/>
        </w:rPr>
      </w:pPr>
      <w:r w:rsidRPr="00CB1173">
        <w:rPr>
          <w:rFonts w:asciiTheme="majorEastAsia" w:eastAsiaTheme="majorEastAsia" w:hAnsiTheme="majorEastAsia" w:hint="eastAsia"/>
        </w:rPr>
        <w:t xml:space="preserve">　独立行政法人情報処理推進機構　産業サイバーセキュリティセンター</w:t>
      </w:r>
    </w:p>
    <w:p w14:paraId="61D4B9E6" w14:textId="77777777" w:rsidR="00CB1173" w:rsidRPr="00CB1173" w:rsidRDefault="00CB1173" w:rsidP="00CB1173">
      <w:pPr>
        <w:ind w:left="173" w:firstLineChars="200" w:firstLine="403"/>
        <w:rPr>
          <w:rFonts w:asciiTheme="majorEastAsia" w:eastAsiaTheme="majorEastAsia" w:hAnsiTheme="majorEastAsia"/>
        </w:rPr>
      </w:pPr>
      <w:r w:rsidRPr="00CB1173">
        <w:rPr>
          <w:rFonts w:asciiTheme="majorEastAsia" w:eastAsiaTheme="majorEastAsia" w:hAnsiTheme="majorEastAsia"/>
        </w:rPr>
        <w:t>(詳細については、契約後、IPAの指示に従うこと)</w:t>
      </w:r>
    </w:p>
    <w:p w14:paraId="38EC8CB0" w14:textId="77777777" w:rsidR="00CB1173" w:rsidRPr="00CB1173" w:rsidRDefault="00CB1173" w:rsidP="00CB1173">
      <w:pPr>
        <w:ind w:leftChars="196" w:left="395"/>
        <w:rPr>
          <w:rFonts w:ascii="ＭＳ ゴシック" w:eastAsia="ＭＳ ゴシック" w:hAnsi="ＭＳ ゴシック"/>
          <w:szCs w:val="24"/>
        </w:rPr>
      </w:pPr>
    </w:p>
    <w:p w14:paraId="65DE177F" w14:textId="77777777" w:rsidR="00CB1173" w:rsidRPr="00CB1173" w:rsidRDefault="00CB1173" w:rsidP="00CB1173">
      <w:pPr>
        <w:rPr>
          <w:rFonts w:ascii="ＭＳ ゴシック" w:eastAsia="ＭＳ ゴシック" w:hAnsi="ＭＳ ゴシック"/>
          <w:szCs w:val="24"/>
        </w:rPr>
      </w:pPr>
      <w:r w:rsidRPr="00CB1173">
        <w:rPr>
          <w:rFonts w:ascii="ＭＳ ゴシック" w:eastAsia="ＭＳ ゴシック" w:hAnsi="ＭＳ ゴシック"/>
          <w:szCs w:val="24"/>
        </w:rPr>
        <w:t>4.</w:t>
      </w:r>
      <w:r w:rsidRPr="00CB1173">
        <w:rPr>
          <w:rFonts w:ascii="ＭＳ ゴシック" w:eastAsia="ＭＳ ゴシック" w:hAnsi="ＭＳ ゴシック" w:hint="eastAsia"/>
          <w:szCs w:val="24"/>
        </w:rPr>
        <w:t xml:space="preserve">　検収</w:t>
      </w:r>
    </w:p>
    <w:p w14:paraId="143861FE" w14:textId="77777777" w:rsidR="00CB1173" w:rsidRPr="00CB1173" w:rsidRDefault="00CB1173" w:rsidP="00CB1173">
      <w:pPr>
        <w:ind w:leftChars="100" w:left="202"/>
        <w:rPr>
          <w:rFonts w:ascii="ＭＳ ゴシック" w:eastAsia="ＭＳ ゴシック" w:hAnsi="ＭＳ ゴシック"/>
          <w:szCs w:val="24"/>
        </w:rPr>
      </w:pPr>
      <w:r w:rsidRPr="00CB1173">
        <w:rPr>
          <w:rFonts w:ascii="ＭＳ ゴシック" w:eastAsia="ＭＳ ゴシック" w:hAnsi="ＭＳ ゴシック" w:hint="eastAsia"/>
          <w:szCs w:val="24"/>
        </w:rPr>
        <w:t>検査は納入の都度実施し、</w:t>
      </w:r>
      <w:r w:rsidRPr="00CB1173">
        <w:rPr>
          <w:rFonts w:ascii="ＭＳ ゴシック" w:eastAsia="ＭＳ ゴシック" w:hAnsi="ＭＳ ゴシック"/>
          <w:szCs w:val="24"/>
        </w:rPr>
        <w:t>IPAが指定する場所に対して納入及び設置</w:t>
      </w:r>
      <w:r w:rsidRPr="00CB1173">
        <w:rPr>
          <w:rFonts w:ascii="ＭＳ ゴシック" w:eastAsia="ＭＳ ゴシック" w:hAnsi="ＭＳ ゴシック" w:hint="eastAsia"/>
          <w:szCs w:val="24"/>
        </w:rPr>
        <w:t>、結線、通電確認まで行い、正常動作が確認された場合に合格とする。</w:t>
      </w:r>
      <w:r w:rsidRPr="00CB1173">
        <w:rPr>
          <w:rFonts w:ascii="ＭＳ ゴシック" w:eastAsia="ＭＳ ゴシック" w:hAnsi="ＭＳ ゴシック"/>
          <w:szCs w:val="24"/>
        </w:rPr>
        <w:t>(ラック及び電源配線はIPA側で用意する。) 最終的には「2.調達の内容」に記載の</w:t>
      </w:r>
      <w:r w:rsidRPr="00CB1173">
        <w:rPr>
          <w:rFonts w:ascii="ＭＳ ゴシック" w:eastAsia="ＭＳ ゴシック" w:hAnsi="ＭＳ ゴシック" w:hint="eastAsia"/>
          <w:szCs w:val="24"/>
        </w:rPr>
        <w:t>全ての</w:t>
      </w:r>
      <w:r w:rsidRPr="00CB1173">
        <w:rPr>
          <w:rFonts w:ascii="ＭＳ ゴシック" w:eastAsia="ＭＳ ゴシック" w:hAnsi="ＭＳ ゴシック"/>
          <w:szCs w:val="24"/>
        </w:rPr>
        <w:t>物件</w:t>
      </w:r>
      <w:r w:rsidRPr="00CB1173">
        <w:rPr>
          <w:rFonts w:ascii="ＭＳ ゴシック" w:eastAsia="ＭＳ ゴシック" w:hAnsi="ＭＳ ゴシック" w:hint="eastAsia"/>
          <w:szCs w:val="24"/>
        </w:rPr>
        <w:t>ついて</w:t>
      </w:r>
      <w:r w:rsidRPr="00CB1173">
        <w:rPr>
          <w:rFonts w:ascii="ＭＳ ゴシック" w:eastAsia="ＭＳ ゴシック" w:hAnsi="ＭＳ ゴシック"/>
          <w:szCs w:val="24"/>
        </w:rPr>
        <w:t>、</w:t>
      </w:r>
      <w:r w:rsidRPr="00CB1173">
        <w:rPr>
          <w:rFonts w:ascii="ＭＳ ゴシック" w:eastAsia="ＭＳ ゴシック" w:hAnsi="ＭＳ ゴシック" w:hint="eastAsia"/>
          <w:szCs w:val="24"/>
        </w:rPr>
        <w:t>検査合格とすること。</w:t>
      </w:r>
    </w:p>
    <w:p w14:paraId="5214149B" w14:textId="77777777" w:rsidR="00CB1173" w:rsidRPr="00CB1173" w:rsidRDefault="00CB1173" w:rsidP="00CB1173">
      <w:pPr>
        <w:ind w:leftChars="100" w:left="202"/>
        <w:rPr>
          <w:rFonts w:ascii="ＭＳ ゴシック" w:eastAsia="ＭＳ ゴシック" w:hAnsi="ＭＳ ゴシック"/>
          <w:szCs w:val="24"/>
        </w:rPr>
      </w:pPr>
      <w:r w:rsidRPr="00CB1173">
        <w:rPr>
          <w:rFonts w:ascii="ＭＳ ゴシック" w:eastAsia="ＭＳ ゴシック" w:hAnsi="ＭＳ ゴシック" w:hint="eastAsia"/>
          <w:szCs w:val="24"/>
        </w:rPr>
        <w:t>なお、検査の結果、全部又は一部に不合格が生じた場合には、受注者の責任において速やかに対応した上で、</w:t>
      </w:r>
      <w:r w:rsidRPr="00CB1173">
        <w:rPr>
          <w:rFonts w:ascii="ＭＳ ゴシック" w:eastAsia="ＭＳ ゴシック" w:hAnsi="ＭＳ ゴシック"/>
          <w:szCs w:val="24"/>
        </w:rPr>
        <w:t>IPA担当者の再検査を受けること</w:t>
      </w:r>
      <w:r w:rsidRPr="00CB1173">
        <w:rPr>
          <w:rFonts w:ascii="ＭＳ ゴシック" w:eastAsia="ＭＳ ゴシック" w:hAnsi="ＭＳ ゴシック" w:hint="eastAsia"/>
          <w:szCs w:val="24"/>
        </w:rPr>
        <w:t>。</w:t>
      </w:r>
    </w:p>
    <w:p w14:paraId="67675526" w14:textId="77777777" w:rsidR="00CB1173" w:rsidRPr="00CB1173" w:rsidRDefault="00CB1173" w:rsidP="00CB1173">
      <w:pPr>
        <w:rPr>
          <w:rFonts w:ascii="ＭＳ ゴシック" w:eastAsia="ＭＳ ゴシック" w:hAnsi="ＭＳ ゴシック"/>
          <w:szCs w:val="24"/>
        </w:rPr>
      </w:pPr>
    </w:p>
    <w:p w14:paraId="023A80A7" w14:textId="77777777" w:rsidR="00CB1173" w:rsidRPr="00CB1173" w:rsidRDefault="00CB1173" w:rsidP="00CB1173">
      <w:pPr>
        <w:rPr>
          <w:rFonts w:ascii="ＭＳ ゴシック" w:eastAsia="ＭＳ ゴシック" w:hAnsi="ＭＳ ゴシック"/>
          <w:szCs w:val="24"/>
        </w:rPr>
      </w:pPr>
      <w:r w:rsidRPr="00CB1173">
        <w:rPr>
          <w:rFonts w:ascii="ＭＳ ゴシック" w:eastAsia="ＭＳ ゴシック" w:hAnsi="ＭＳ ゴシック"/>
          <w:szCs w:val="24"/>
        </w:rPr>
        <w:t>5.　その他</w:t>
      </w:r>
    </w:p>
    <w:p w14:paraId="19664516" w14:textId="77777777" w:rsidR="00CB1173" w:rsidRPr="00CB1173" w:rsidRDefault="00CB1173" w:rsidP="00CB1173">
      <w:pPr>
        <w:ind w:leftChars="100" w:left="202"/>
        <w:rPr>
          <w:rFonts w:ascii="ＭＳ ゴシック" w:eastAsia="ＭＳ ゴシック" w:hAnsi="ＭＳ ゴシック"/>
          <w:szCs w:val="24"/>
        </w:rPr>
      </w:pPr>
      <w:r w:rsidRPr="00CB1173">
        <w:rPr>
          <w:rFonts w:ascii="ＭＳ ゴシック" w:eastAsia="ＭＳ ゴシック" w:hAnsi="ＭＳ ゴシック"/>
          <w:szCs w:val="24"/>
        </w:rPr>
        <w:t>(1)「2.調達の内容」に記載されたすべての製品は、中古品であってはならない。</w:t>
      </w:r>
    </w:p>
    <w:p w14:paraId="03751C3D" w14:textId="77777777" w:rsidR="00CB1173" w:rsidRPr="00CB1173" w:rsidRDefault="00CB1173" w:rsidP="00CB1173">
      <w:pPr>
        <w:ind w:leftChars="100" w:left="202"/>
        <w:rPr>
          <w:rFonts w:ascii="ＭＳ ゴシック" w:eastAsia="ＭＳ ゴシック" w:hAnsi="ＭＳ ゴシック"/>
          <w:szCs w:val="24"/>
        </w:rPr>
      </w:pPr>
      <w:r w:rsidRPr="00CB1173">
        <w:rPr>
          <w:rFonts w:ascii="ＭＳ ゴシック" w:eastAsia="ＭＳ ゴシック" w:hAnsi="ＭＳ ゴシック"/>
          <w:szCs w:val="24"/>
        </w:rPr>
        <w:t>(2)</w:t>
      </w:r>
      <w:r w:rsidRPr="00CB1173">
        <w:t xml:space="preserve"> </w:t>
      </w:r>
      <w:r w:rsidRPr="00CB1173">
        <w:rPr>
          <w:rFonts w:ascii="ＭＳ ゴシック" w:eastAsia="ＭＳ ゴシック" w:hAnsi="ＭＳ ゴシック" w:hint="eastAsia"/>
          <w:szCs w:val="24"/>
        </w:rPr>
        <w:t>搬入要件</w:t>
      </w:r>
    </w:p>
    <w:p w14:paraId="3EC8FFF7" w14:textId="4CD79EB0" w:rsidR="00CB1173" w:rsidRPr="00CB1173" w:rsidRDefault="00CB1173" w:rsidP="00CB1173">
      <w:pPr>
        <w:ind w:leftChars="204" w:left="411"/>
        <w:rPr>
          <w:rFonts w:ascii="ＭＳ ゴシック" w:eastAsia="ＭＳ ゴシック" w:hAnsi="ＭＳ ゴシック"/>
          <w:szCs w:val="24"/>
        </w:rPr>
      </w:pPr>
      <w:r w:rsidRPr="00CB1173">
        <w:rPr>
          <w:rFonts w:ascii="ＭＳ ゴシック" w:eastAsia="ＭＳ ゴシック" w:hAnsi="ＭＳ ゴシック" w:hint="eastAsia"/>
          <w:szCs w:val="24"/>
        </w:rPr>
        <w:t>機器等を搬入するにあたり、以下の条件を満たすこと。また、その他の要件については、設置する施設の制約を踏まえた調整を</w:t>
      </w:r>
      <w:r w:rsidRPr="00CB1173">
        <w:rPr>
          <w:rFonts w:ascii="ＭＳ ゴシック" w:eastAsia="ＭＳ ゴシック" w:hAnsi="ＭＳ ゴシック"/>
          <w:szCs w:val="24"/>
        </w:rPr>
        <w:t>IPAと実施すること。</w:t>
      </w:r>
    </w:p>
    <w:p w14:paraId="40107C39" w14:textId="77777777" w:rsidR="00CB1173" w:rsidRPr="00CB1173" w:rsidRDefault="00CB1173" w:rsidP="00CB1173">
      <w:pPr>
        <w:ind w:leftChars="100" w:left="404" w:hangingChars="100" w:hanging="202"/>
        <w:rPr>
          <w:rFonts w:ascii="ＭＳ ゴシック" w:eastAsia="ＭＳ ゴシック" w:hAnsi="ＭＳ ゴシック"/>
          <w:szCs w:val="24"/>
        </w:rPr>
      </w:pPr>
      <w:r w:rsidRPr="00CB1173">
        <w:rPr>
          <w:rFonts w:ascii="ＭＳ ゴシック" w:eastAsia="ＭＳ ゴシック" w:hAnsi="ＭＳ ゴシック" w:hint="eastAsia"/>
          <w:szCs w:val="24"/>
        </w:rPr>
        <w:t>・納入物は、搬入用エレベータに積載可能な寸法（エレベータかご内寸法　出入口幅</w:t>
      </w:r>
      <w:r w:rsidRPr="00CB1173">
        <w:rPr>
          <w:rFonts w:ascii="ＭＳ ゴシック" w:eastAsia="ＭＳ ゴシック" w:hAnsi="ＭＳ ゴシック"/>
          <w:szCs w:val="24"/>
        </w:rPr>
        <w:t xml:space="preserve">1,400mm、かご内寸法W1,800mm </w:t>
      </w:r>
      <w:r w:rsidRPr="00CB1173">
        <w:rPr>
          <w:rFonts w:ascii="ＭＳ ゴシック" w:eastAsia="ＭＳ ゴシック" w:hAnsi="ＭＳ ゴシック" w:hint="eastAsia"/>
          <w:szCs w:val="24"/>
        </w:rPr>
        <w:t>×</w:t>
      </w:r>
      <w:r w:rsidRPr="00CB1173">
        <w:rPr>
          <w:rFonts w:ascii="ＭＳ ゴシック" w:eastAsia="ＭＳ ゴシック" w:hAnsi="ＭＳ ゴシック"/>
          <w:szCs w:val="24"/>
        </w:rPr>
        <w:t xml:space="preserve"> D2,000mm </w:t>
      </w:r>
      <w:r w:rsidRPr="00CB1173">
        <w:rPr>
          <w:rFonts w:ascii="ＭＳ ゴシック" w:eastAsia="ＭＳ ゴシック" w:hAnsi="ＭＳ ゴシック" w:hint="eastAsia"/>
          <w:szCs w:val="24"/>
        </w:rPr>
        <w:t>×</w:t>
      </w:r>
      <w:r w:rsidRPr="00CB1173">
        <w:rPr>
          <w:rFonts w:ascii="ＭＳ ゴシック" w:eastAsia="ＭＳ ゴシック" w:hAnsi="ＭＳ ゴシック"/>
          <w:szCs w:val="24"/>
        </w:rPr>
        <w:t xml:space="preserve"> H3,000mm）であり、かつ重量が2,500kg以下であること。</w:t>
      </w:r>
    </w:p>
    <w:p w14:paraId="537A7A36" w14:textId="77777777" w:rsidR="00CB1173" w:rsidRPr="00CB1173" w:rsidRDefault="00CB1173" w:rsidP="00CB1173">
      <w:pPr>
        <w:ind w:leftChars="100" w:left="404" w:hangingChars="100" w:hanging="202"/>
        <w:rPr>
          <w:rFonts w:ascii="ＭＳ ゴシック" w:eastAsia="ＭＳ ゴシック" w:hAnsi="ＭＳ ゴシック"/>
          <w:szCs w:val="24"/>
        </w:rPr>
      </w:pPr>
      <w:r w:rsidRPr="00CB1173">
        <w:rPr>
          <w:rFonts w:ascii="ＭＳ ゴシック" w:eastAsia="ＭＳ ゴシック" w:hAnsi="ＭＳ ゴシック" w:hint="eastAsia"/>
          <w:szCs w:val="24"/>
        </w:rPr>
        <w:t>・設置場所の耐荷重として、</w:t>
      </w:r>
      <w:r w:rsidRPr="00CB1173">
        <w:rPr>
          <w:rFonts w:ascii="ＭＳ ゴシック" w:eastAsia="ＭＳ ゴシック" w:hAnsi="ＭＳ ゴシック"/>
          <w:szCs w:val="24"/>
        </w:rPr>
        <w:t>500kg/㎡以下であること。（一部耐荷重エリア700kg/㎡有り、500kg/㎡を超える重量品がある場合は、工事業者と協議が必要なため、事前にIPAへ報告のこと。）</w:t>
      </w:r>
    </w:p>
    <w:p w14:paraId="1CAF4BDA" w14:textId="77777777" w:rsidR="00CB1173" w:rsidRPr="00CB1173" w:rsidRDefault="00CB1173" w:rsidP="00CB1173">
      <w:pPr>
        <w:ind w:leftChars="100" w:left="404" w:hangingChars="100" w:hanging="202"/>
        <w:rPr>
          <w:rFonts w:ascii="ＭＳ ゴシック" w:eastAsia="ＭＳ ゴシック" w:hAnsi="ＭＳ ゴシック"/>
          <w:szCs w:val="24"/>
        </w:rPr>
      </w:pPr>
      <w:r w:rsidRPr="00CB1173">
        <w:rPr>
          <w:rFonts w:ascii="ＭＳ ゴシック" w:eastAsia="ＭＳ ゴシック" w:hAnsi="ＭＳ ゴシック" w:hint="eastAsia"/>
          <w:szCs w:val="24"/>
        </w:rPr>
        <w:t>・フロア内の天井高さが</w:t>
      </w:r>
      <w:r w:rsidRPr="00CB1173">
        <w:rPr>
          <w:rFonts w:ascii="ＭＳ ゴシック" w:eastAsia="ＭＳ ゴシック" w:hAnsi="ＭＳ ゴシック"/>
          <w:szCs w:val="24"/>
        </w:rPr>
        <w:t>2,800mmのため、搬入品はそれ以下の寸法であること。</w:t>
      </w:r>
    </w:p>
    <w:p w14:paraId="0BFDA2B2" w14:textId="77777777" w:rsidR="00CB1173" w:rsidRPr="00CB1173" w:rsidRDefault="00CB1173" w:rsidP="00CB1173">
      <w:pPr>
        <w:ind w:leftChars="100" w:left="404" w:hangingChars="100" w:hanging="202"/>
        <w:rPr>
          <w:rFonts w:ascii="ＭＳ ゴシック" w:eastAsia="ＭＳ ゴシック" w:hAnsi="ＭＳ ゴシック"/>
          <w:szCs w:val="24"/>
        </w:rPr>
      </w:pPr>
      <w:r w:rsidRPr="00CB1173">
        <w:rPr>
          <w:rFonts w:ascii="ＭＳ ゴシック" w:eastAsia="ＭＳ ゴシック" w:hAnsi="ＭＳ ゴシック"/>
          <w:szCs w:val="24"/>
        </w:rPr>
        <w:t xml:space="preserve">(3) </w:t>
      </w:r>
      <w:r w:rsidRPr="00CB1173">
        <w:rPr>
          <w:rFonts w:ascii="ＭＳ ゴシック" w:eastAsia="ＭＳ ゴシック" w:hAnsi="ＭＳ ゴシック" w:hint="eastAsia"/>
          <w:szCs w:val="24"/>
        </w:rPr>
        <w:t>製品の組立および設置を行い、IPAの指示に従い本仕様に含まれるケーブルとの接続および既設配線との結線、通電確認まで行うこと。また、搬入及び設置により生じた廃材は受注者の責任において処理すること。</w:t>
      </w:r>
    </w:p>
    <w:p w14:paraId="1C57387E" w14:textId="77777777" w:rsidR="00CB1173" w:rsidRPr="00CB1173" w:rsidRDefault="00CB1173" w:rsidP="00CB1173">
      <w:pPr>
        <w:ind w:leftChars="100" w:left="404" w:hangingChars="100" w:hanging="202"/>
        <w:rPr>
          <w:rFonts w:ascii="ＭＳ ゴシック" w:eastAsia="ＭＳ ゴシック" w:hAnsi="ＭＳ ゴシック"/>
          <w:szCs w:val="24"/>
        </w:rPr>
      </w:pPr>
      <w:r w:rsidRPr="00CB1173">
        <w:rPr>
          <w:rFonts w:ascii="ＭＳ ゴシック" w:eastAsia="ＭＳ ゴシック" w:hAnsi="ＭＳ ゴシック"/>
          <w:szCs w:val="24"/>
        </w:rPr>
        <w:t>(</w:t>
      </w:r>
      <w:r w:rsidRPr="00CB1173">
        <w:rPr>
          <w:rFonts w:ascii="ＭＳ ゴシック" w:eastAsia="ＭＳ ゴシック" w:hAnsi="ＭＳ ゴシック" w:hint="eastAsia"/>
          <w:szCs w:val="24"/>
        </w:rPr>
        <w:t>4</w:t>
      </w:r>
      <w:r w:rsidRPr="00CB1173">
        <w:rPr>
          <w:rFonts w:ascii="ＭＳ ゴシック" w:eastAsia="ＭＳ ゴシック" w:hAnsi="ＭＳ ゴシック"/>
          <w:szCs w:val="24"/>
        </w:rPr>
        <w:t>)</w:t>
      </w:r>
      <w:r w:rsidRPr="00CB1173">
        <w:t xml:space="preserve"> </w:t>
      </w:r>
      <w:r w:rsidRPr="00CB1173">
        <w:rPr>
          <w:rFonts w:ascii="ＭＳ ゴシック" w:eastAsia="ＭＳ ゴシック" w:hAnsi="ＭＳ ゴシック" w:hint="eastAsia"/>
          <w:szCs w:val="24"/>
        </w:rPr>
        <w:t>機器等の必要なマニュアルを最低一式用意すること。また、保証書、ライセンス証類は分類・整理し納入すること。</w:t>
      </w:r>
    </w:p>
    <w:p w14:paraId="591F0B98" w14:textId="77777777" w:rsidR="00CB1173" w:rsidRPr="00CB1173" w:rsidRDefault="00CB1173" w:rsidP="00CB1173">
      <w:pPr>
        <w:ind w:leftChars="100" w:left="404" w:hangingChars="100" w:hanging="202"/>
        <w:rPr>
          <w:rFonts w:ascii="ＭＳ ゴシック" w:eastAsia="ＭＳ ゴシック" w:hAnsi="ＭＳ ゴシック"/>
          <w:szCs w:val="24"/>
        </w:rPr>
      </w:pPr>
      <w:r w:rsidRPr="00CB1173">
        <w:rPr>
          <w:rFonts w:ascii="ＭＳ ゴシック" w:eastAsia="ＭＳ ゴシック" w:hAnsi="ＭＳ ゴシック"/>
          <w:szCs w:val="24"/>
        </w:rPr>
        <w:t>(</w:t>
      </w:r>
      <w:r w:rsidRPr="00CB1173">
        <w:rPr>
          <w:rFonts w:ascii="ＭＳ ゴシック" w:eastAsia="ＭＳ ゴシック" w:hAnsi="ＭＳ ゴシック" w:hint="eastAsia"/>
          <w:szCs w:val="24"/>
        </w:rPr>
        <w:t>5</w:t>
      </w:r>
      <w:r w:rsidRPr="00CB1173">
        <w:rPr>
          <w:rFonts w:ascii="ＭＳ ゴシック" w:eastAsia="ＭＳ ゴシック" w:hAnsi="ＭＳ ゴシック"/>
          <w:szCs w:val="24"/>
        </w:rPr>
        <w:t xml:space="preserve">) </w:t>
      </w:r>
      <w:r w:rsidRPr="00CB1173">
        <w:rPr>
          <w:rFonts w:ascii="ＭＳ ゴシック" w:eastAsia="ＭＳ ゴシック" w:hAnsi="ＭＳ ゴシック" w:hint="eastAsia"/>
          <w:szCs w:val="24"/>
        </w:rPr>
        <w:t>本仕様書に明記されていない事項であっても，契約履行上確認が必要な事項，又は疑義が生じた事項については，</w:t>
      </w:r>
      <w:r w:rsidRPr="00CB1173">
        <w:rPr>
          <w:rFonts w:ascii="ＭＳ ゴシック" w:eastAsia="ＭＳ ゴシック" w:hAnsi="ＭＳ ゴシック"/>
          <w:szCs w:val="24"/>
        </w:rPr>
        <w:t>IPA担当者に確認し，その指示を受けるものとする。</w:t>
      </w:r>
    </w:p>
    <w:p w14:paraId="170CAD8C" w14:textId="77777777" w:rsidR="00CB1173" w:rsidRPr="00CB1173" w:rsidRDefault="00CB1173" w:rsidP="00CB1173">
      <w:pPr>
        <w:widowControl/>
        <w:jc w:val="left"/>
        <w:rPr>
          <w:u w:val="single"/>
        </w:rPr>
        <w:sectPr w:rsidR="00CB1173" w:rsidRPr="00CB1173" w:rsidSect="00FF11C1">
          <w:footerReference w:type="default" r:id="rId16"/>
          <w:pgSz w:w="11907" w:h="16840" w:code="9"/>
          <w:pgMar w:top="1418" w:right="1418" w:bottom="1418" w:left="1418" w:header="851" w:footer="851" w:gutter="0"/>
          <w:cols w:space="425"/>
          <w:docGrid w:type="linesAndChars" w:linePitch="311" w:charSpace="-1725"/>
        </w:sectPr>
      </w:pPr>
    </w:p>
    <w:p w14:paraId="5C6A99D7" w14:textId="77777777" w:rsidR="00CB1173" w:rsidRPr="00CB1173" w:rsidRDefault="00CB1173" w:rsidP="00CB1173">
      <w:pPr>
        <w:widowControl/>
        <w:jc w:val="left"/>
        <w:rPr>
          <w:u w:val="single"/>
        </w:rPr>
      </w:pPr>
    </w:p>
    <w:p w14:paraId="009CBFFA" w14:textId="77777777" w:rsidR="00CB1173" w:rsidRPr="00CB1173" w:rsidRDefault="00CB1173" w:rsidP="00CB1173">
      <w:pPr>
        <w:widowControl/>
        <w:jc w:val="left"/>
        <w:rPr>
          <w:u w:val="single"/>
        </w:rPr>
      </w:pPr>
      <w:r w:rsidRPr="00CB1173">
        <w:rPr>
          <w:rFonts w:hint="eastAsia"/>
          <w:u w:val="single"/>
        </w:rPr>
        <w:t>別添</w:t>
      </w:r>
    </w:p>
    <w:p w14:paraId="187D7865" w14:textId="77777777" w:rsidR="00CB1173" w:rsidRPr="00CB1173" w:rsidRDefault="00CB1173" w:rsidP="00CB1173">
      <w:pPr>
        <w:widowControl/>
        <w:jc w:val="left"/>
        <w:rPr>
          <w:u w:val="single"/>
        </w:rPr>
      </w:pPr>
    </w:p>
    <w:p w14:paraId="2080725E" w14:textId="77777777" w:rsidR="00CB1173" w:rsidRPr="00CB1173" w:rsidRDefault="00CB1173" w:rsidP="00CB1173">
      <w:pPr>
        <w:widowControl/>
        <w:jc w:val="center"/>
        <w:rPr>
          <w:rFonts w:ascii="ＭＳ Ｐゴシック" w:eastAsia="ＭＳ Ｐゴシック" w:hAnsi="ＭＳ Ｐゴシック"/>
          <w:u w:val="single"/>
        </w:rPr>
      </w:pPr>
      <w:r w:rsidRPr="00CB1173">
        <w:rPr>
          <w:rFonts w:ascii="ＭＳ Ｐゴシック" w:eastAsia="ＭＳ Ｐゴシック" w:hAnsi="ＭＳ Ｐゴシック" w:hint="eastAsia"/>
          <w:u w:val="single"/>
        </w:rPr>
        <w:t>調　　達　　一　　覧</w:t>
      </w:r>
    </w:p>
    <w:p w14:paraId="7AB03D8D" w14:textId="77777777" w:rsidR="00CB1173" w:rsidRPr="00CB1173" w:rsidRDefault="00CB1173" w:rsidP="00CB1173">
      <w:pPr>
        <w:widowControl/>
        <w:jc w:val="left"/>
        <w:rPr>
          <w:u w:val="single"/>
        </w:rPr>
      </w:pPr>
    </w:p>
    <w:tbl>
      <w:tblPr>
        <w:tblStyle w:val="120"/>
        <w:tblW w:w="10485" w:type="dxa"/>
        <w:tblLayout w:type="fixed"/>
        <w:tblLook w:val="04A0" w:firstRow="1" w:lastRow="0" w:firstColumn="1" w:lastColumn="0" w:noHBand="0" w:noVBand="1"/>
      </w:tblPr>
      <w:tblGrid>
        <w:gridCol w:w="562"/>
        <w:gridCol w:w="851"/>
        <w:gridCol w:w="5245"/>
        <w:gridCol w:w="425"/>
        <w:gridCol w:w="3402"/>
      </w:tblGrid>
      <w:tr w:rsidR="0077360A" w:rsidRPr="00CB1173" w14:paraId="3DD59E2C" w14:textId="77777777" w:rsidTr="007B5BF3">
        <w:trPr>
          <w:trHeight w:val="346"/>
        </w:trPr>
        <w:tc>
          <w:tcPr>
            <w:tcW w:w="562" w:type="dxa"/>
            <w:shd w:val="clear" w:color="auto" w:fill="D9D9D9" w:themeFill="background1" w:themeFillShade="D9"/>
          </w:tcPr>
          <w:p w14:paraId="563631A9" w14:textId="396A44FA" w:rsidR="0077360A" w:rsidRPr="00CB1173" w:rsidRDefault="0077360A" w:rsidP="0077360A">
            <w:pPr>
              <w:jc w:val="left"/>
              <w:rPr>
                <w:rFonts w:ascii="MS UI Gothic" w:eastAsia="MS UI Gothic" w:hAnsi="MS UI Gothic"/>
                <w:sz w:val="18"/>
                <w:szCs w:val="18"/>
              </w:rPr>
            </w:pPr>
            <w:r w:rsidRPr="00FB5BF2">
              <w:rPr>
                <w:rFonts w:ascii="MS UI Gothic" w:eastAsia="MS UI Gothic" w:hAnsi="MS UI Gothic"/>
                <w:sz w:val="18"/>
                <w:szCs w:val="18"/>
              </w:rPr>
              <w:t>No</w:t>
            </w:r>
          </w:p>
        </w:tc>
        <w:tc>
          <w:tcPr>
            <w:tcW w:w="851" w:type="dxa"/>
            <w:shd w:val="clear" w:color="auto" w:fill="D9D9D9" w:themeFill="background1" w:themeFillShade="D9"/>
          </w:tcPr>
          <w:p w14:paraId="781C041F" w14:textId="3CE5002A" w:rsidR="0077360A" w:rsidRPr="00CB1173" w:rsidRDefault="0077360A" w:rsidP="0077360A">
            <w:pPr>
              <w:jc w:val="center"/>
              <w:rPr>
                <w:rFonts w:ascii="MS UI Gothic" w:eastAsia="MS UI Gothic" w:hAnsi="MS UI Gothic"/>
                <w:sz w:val="18"/>
                <w:szCs w:val="18"/>
              </w:rPr>
            </w:pPr>
            <w:r w:rsidRPr="00FB5BF2">
              <w:rPr>
                <w:rFonts w:ascii="MS UI Gothic" w:eastAsia="MS UI Gothic" w:hAnsi="MS UI Gothic" w:hint="eastAsia"/>
                <w:sz w:val="18"/>
                <w:szCs w:val="18"/>
              </w:rPr>
              <w:t>品目</w:t>
            </w:r>
          </w:p>
        </w:tc>
        <w:tc>
          <w:tcPr>
            <w:tcW w:w="5245" w:type="dxa"/>
            <w:shd w:val="clear" w:color="auto" w:fill="D9D9D9" w:themeFill="background1" w:themeFillShade="D9"/>
          </w:tcPr>
          <w:p w14:paraId="65D71065" w14:textId="384420D4" w:rsidR="0077360A" w:rsidRPr="00CB1173" w:rsidRDefault="0077360A" w:rsidP="0077360A">
            <w:pPr>
              <w:ind w:left="173"/>
              <w:jc w:val="center"/>
              <w:rPr>
                <w:rFonts w:ascii="MS UI Gothic" w:eastAsia="MS UI Gothic" w:hAnsi="MS UI Gothic"/>
                <w:sz w:val="18"/>
                <w:szCs w:val="18"/>
              </w:rPr>
            </w:pPr>
            <w:r w:rsidRPr="00FB5BF2">
              <w:rPr>
                <w:rFonts w:ascii="MS UI Gothic" w:eastAsia="MS UI Gothic" w:hAnsi="MS UI Gothic" w:hint="eastAsia"/>
                <w:sz w:val="18"/>
                <w:szCs w:val="18"/>
              </w:rPr>
              <w:t>要件</w:t>
            </w:r>
          </w:p>
        </w:tc>
        <w:tc>
          <w:tcPr>
            <w:tcW w:w="425" w:type="dxa"/>
            <w:shd w:val="clear" w:color="auto" w:fill="D9D9D9" w:themeFill="background1" w:themeFillShade="D9"/>
          </w:tcPr>
          <w:p w14:paraId="069CEBB4" w14:textId="28AC2921" w:rsidR="0077360A" w:rsidRPr="00CB1173" w:rsidRDefault="0077360A" w:rsidP="0077360A">
            <w:pPr>
              <w:ind w:leftChars="-53" w:left="-16" w:rightChars="-53" w:right="-107" w:hangingChars="53" w:hanging="91"/>
              <w:jc w:val="center"/>
              <w:rPr>
                <w:rFonts w:ascii="MS UI Gothic" w:eastAsia="MS UI Gothic" w:hAnsi="MS UI Gothic"/>
                <w:sz w:val="18"/>
                <w:szCs w:val="18"/>
              </w:rPr>
            </w:pPr>
            <w:r w:rsidRPr="00FB5BF2">
              <w:rPr>
                <w:rFonts w:ascii="MS UI Gothic" w:eastAsia="MS UI Gothic" w:hAnsi="MS UI Gothic" w:hint="eastAsia"/>
                <w:sz w:val="18"/>
                <w:szCs w:val="18"/>
              </w:rPr>
              <w:t>数量</w:t>
            </w:r>
          </w:p>
        </w:tc>
        <w:tc>
          <w:tcPr>
            <w:tcW w:w="3402" w:type="dxa"/>
            <w:shd w:val="clear" w:color="auto" w:fill="D9D9D9" w:themeFill="background1" w:themeFillShade="D9"/>
          </w:tcPr>
          <w:p w14:paraId="4D0B1947" w14:textId="42A8892A" w:rsidR="0077360A" w:rsidRPr="00CB1173" w:rsidRDefault="0077360A" w:rsidP="0077360A">
            <w:pPr>
              <w:jc w:val="center"/>
              <w:rPr>
                <w:rFonts w:ascii="MS UI Gothic" w:eastAsia="MS UI Gothic" w:hAnsi="MS UI Gothic"/>
                <w:sz w:val="18"/>
                <w:szCs w:val="18"/>
              </w:rPr>
            </w:pPr>
            <w:r w:rsidRPr="00FB5BF2">
              <w:rPr>
                <w:rFonts w:ascii="MS UI Gothic" w:eastAsia="MS UI Gothic" w:hAnsi="MS UI Gothic" w:hint="eastAsia"/>
                <w:sz w:val="18"/>
                <w:szCs w:val="18"/>
              </w:rPr>
              <w:t>参考製品</w:t>
            </w:r>
            <w:r w:rsidR="00E97D9A">
              <w:rPr>
                <w:rFonts w:ascii="MS UI Gothic" w:eastAsia="MS UI Gothic" w:hAnsi="MS UI Gothic" w:hint="eastAsia"/>
                <w:sz w:val="18"/>
                <w:szCs w:val="18"/>
              </w:rPr>
              <w:t>（構成）</w:t>
            </w:r>
          </w:p>
        </w:tc>
      </w:tr>
      <w:tr w:rsidR="0077360A" w:rsidRPr="00CB1173" w14:paraId="5B4C924E" w14:textId="77777777" w:rsidTr="007B5BF3">
        <w:trPr>
          <w:cantSplit/>
          <w:trHeight w:val="1134"/>
        </w:trPr>
        <w:tc>
          <w:tcPr>
            <w:tcW w:w="562" w:type="dxa"/>
            <w:shd w:val="clear" w:color="auto" w:fill="auto"/>
            <w:vAlign w:val="center"/>
          </w:tcPr>
          <w:p w14:paraId="4721CE9B" w14:textId="301AA188" w:rsidR="0077360A" w:rsidRPr="00CB1173" w:rsidRDefault="0077360A" w:rsidP="0077360A">
            <w:pPr>
              <w:jc w:val="center"/>
              <w:rPr>
                <w:rFonts w:ascii="MS UI Gothic" w:eastAsia="MS UI Gothic" w:hAnsi="MS UI Gothic"/>
                <w:sz w:val="18"/>
                <w:szCs w:val="18"/>
              </w:rPr>
            </w:pPr>
            <w:r w:rsidRPr="00FB5BF2">
              <w:rPr>
                <w:rFonts w:ascii="MS UI Gothic" w:eastAsia="MS UI Gothic" w:hAnsi="MS UI Gothic" w:hint="eastAsia"/>
                <w:sz w:val="18"/>
                <w:szCs w:val="18"/>
              </w:rPr>
              <w:t>1</w:t>
            </w:r>
          </w:p>
        </w:tc>
        <w:tc>
          <w:tcPr>
            <w:tcW w:w="851" w:type="dxa"/>
            <w:shd w:val="clear" w:color="auto" w:fill="auto"/>
            <w:textDirection w:val="tbRlV"/>
            <w:vAlign w:val="center"/>
          </w:tcPr>
          <w:p w14:paraId="76FFFB3A" w14:textId="08B3B327" w:rsidR="0077360A" w:rsidRPr="00CB1173" w:rsidRDefault="0077360A" w:rsidP="0077360A">
            <w:pPr>
              <w:ind w:left="113" w:right="113"/>
              <w:jc w:val="center"/>
              <w:rPr>
                <w:rFonts w:ascii="MS UI Gothic" w:eastAsia="MS UI Gothic" w:hAnsi="MS UI Gothic"/>
                <w:sz w:val="18"/>
                <w:szCs w:val="18"/>
              </w:rPr>
            </w:pPr>
            <w:r w:rsidRPr="00FB5BF2">
              <w:rPr>
                <w:rFonts w:ascii="MS UI Gothic" w:eastAsia="MS UI Gothic" w:hAnsi="MS UI Gothic" w:hint="eastAsia"/>
                <w:sz w:val="18"/>
                <w:szCs w:val="18"/>
              </w:rPr>
              <w:t>次世代小型ファイアウォール</w:t>
            </w:r>
          </w:p>
        </w:tc>
        <w:tc>
          <w:tcPr>
            <w:tcW w:w="5245" w:type="dxa"/>
            <w:shd w:val="clear" w:color="auto" w:fill="auto"/>
          </w:tcPr>
          <w:p w14:paraId="1413AB95"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・デスクトップ型筐体であり、ファンレスであること</w:t>
            </w:r>
          </w:p>
          <w:p w14:paraId="51AA35D0"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・仮想ルータが</w:t>
            </w:r>
            <w:r w:rsidRPr="00FB5BF2">
              <w:rPr>
                <w:rFonts w:ascii="MS UI Gothic" w:eastAsia="MS UI Gothic" w:hAnsi="MS UI Gothic"/>
                <w:sz w:val="18"/>
                <w:szCs w:val="18"/>
              </w:rPr>
              <w:t>5</w:t>
            </w:r>
            <w:r w:rsidRPr="00FB5BF2">
              <w:rPr>
                <w:rFonts w:ascii="MS UI Gothic" w:eastAsia="MS UI Gothic" w:hAnsi="MS UI Gothic" w:hint="eastAsia"/>
                <w:sz w:val="18"/>
                <w:szCs w:val="18"/>
              </w:rPr>
              <w:t>以上、仮想システムが1以上設定できること</w:t>
            </w:r>
          </w:p>
          <w:p w14:paraId="09DF5FBB"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w:t>
            </w:r>
            <w:r w:rsidRPr="00FB5BF2">
              <w:rPr>
                <w:rFonts w:ascii="MS UI Gothic" w:eastAsia="MS UI Gothic" w:hAnsi="MS UI Gothic"/>
                <w:sz w:val="18"/>
                <w:szCs w:val="18"/>
              </w:rPr>
              <w:t>I/F</w:t>
            </w:r>
            <w:r w:rsidRPr="00FB5BF2">
              <w:rPr>
                <w:rFonts w:ascii="MS UI Gothic" w:eastAsia="MS UI Gothic" w:hAnsi="MS UI Gothic" w:hint="eastAsia"/>
                <w:sz w:val="18"/>
                <w:szCs w:val="18"/>
              </w:rPr>
              <w:t>モードとして、L2、L</w:t>
            </w:r>
            <w:r w:rsidRPr="00FB5BF2">
              <w:rPr>
                <w:rFonts w:ascii="MS UI Gothic" w:eastAsia="MS UI Gothic" w:hAnsi="MS UI Gothic"/>
                <w:sz w:val="18"/>
                <w:szCs w:val="18"/>
              </w:rPr>
              <w:t>3</w:t>
            </w:r>
            <w:r w:rsidRPr="00FB5BF2">
              <w:rPr>
                <w:rFonts w:ascii="MS UI Gothic" w:eastAsia="MS UI Gothic" w:hAnsi="MS UI Gothic" w:hint="eastAsia"/>
                <w:sz w:val="18"/>
                <w:szCs w:val="18"/>
              </w:rPr>
              <w:t>、バーチャルワイヤの構成ができること</w:t>
            </w:r>
          </w:p>
          <w:p w14:paraId="59684360"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・1</w:t>
            </w:r>
            <w:r w:rsidRPr="00FB5BF2">
              <w:rPr>
                <w:rFonts w:ascii="MS UI Gothic" w:eastAsia="MS UI Gothic" w:hAnsi="MS UI Gothic"/>
                <w:sz w:val="18"/>
                <w:szCs w:val="18"/>
              </w:rPr>
              <w:t xml:space="preserve">000/100/10 RJ-45 I/F </w:t>
            </w:r>
            <w:r w:rsidRPr="00FB5BF2">
              <w:rPr>
                <w:rFonts w:ascii="MS UI Gothic" w:eastAsia="MS UI Gothic" w:hAnsi="MS UI Gothic" w:hint="eastAsia"/>
                <w:sz w:val="18"/>
                <w:szCs w:val="18"/>
              </w:rPr>
              <w:t>を8つ以上有すること</w:t>
            </w:r>
          </w:p>
          <w:p w14:paraId="0FEDADCB"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・1</w:t>
            </w:r>
            <w:r w:rsidRPr="00FB5BF2">
              <w:rPr>
                <w:rFonts w:ascii="MS UI Gothic" w:eastAsia="MS UI Gothic" w:hAnsi="MS UI Gothic"/>
                <w:sz w:val="18"/>
                <w:szCs w:val="18"/>
              </w:rPr>
              <w:t xml:space="preserve">000/100/10 RJ-45 </w:t>
            </w:r>
            <w:r w:rsidRPr="00FB5BF2">
              <w:rPr>
                <w:rFonts w:ascii="MS UI Gothic" w:eastAsia="MS UI Gothic" w:hAnsi="MS UI Gothic" w:hint="eastAsia"/>
                <w:sz w:val="18"/>
                <w:szCs w:val="18"/>
              </w:rPr>
              <w:t>管理</w:t>
            </w:r>
            <w:r w:rsidRPr="00FB5BF2">
              <w:rPr>
                <w:rFonts w:ascii="MS UI Gothic" w:eastAsia="MS UI Gothic" w:hAnsi="MS UI Gothic"/>
                <w:sz w:val="18"/>
                <w:szCs w:val="18"/>
              </w:rPr>
              <w:t xml:space="preserve">I/F </w:t>
            </w:r>
            <w:r w:rsidRPr="00FB5BF2">
              <w:rPr>
                <w:rFonts w:ascii="MS UI Gothic" w:eastAsia="MS UI Gothic" w:hAnsi="MS UI Gothic" w:hint="eastAsia"/>
                <w:sz w:val="18"/>
                <w:szCs w:val="18"/>
              </w:rPr>
              <w:t>を有すること</w:t>
            </w:r>
          </w:p>
          <w:p w14:paraId="2C30F826"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w:t>
            </w:r>
            <w:r w:rsidRPr="00FB5BF2">
              <w:rPr>
                <w:rFonts w:ascii="MS UI Gothic" w:eastAsia="MS UI Gothic" w:hAnsi="MS UI Gothic"/>
                <w:sz w:val="18"/>
                <w:szCs w:val="18"/>
              </w:rPr>
              <w:t xml:space="preserve">RJ-45 </w:t>
            </w:r>
            <w:r w:rsidRPr="00FB5BF2">
              <w:rPr>
                <w:rFonts w:ascii="MS UI Gothic" w:eastAsia="MS UI Gothic" w:hAnsi="MS UI Gothic" w:hint="eastAsia"/>
                <w:sz w:val="18"/>
                <w:szCs w:val="18"/>
              </w:rPr>
              <w:t>シリアル管理コンソール</w:t>
            </w:r>
            <w:r w:rsidRPr="00FB5BF2">
              <w:rPr>
                <w:rFonts w:ascii="MS UI Gothic" w:eastAsia="MS UI Gothic" w:hAnsi="MS UI Gothic"/>
                <w:sz w:val="18"/>
                <w:szCs w:val="18"/>
              </w:rPr>
              <w:t xml:space="preserve"> </w:t>
            </w:r>
            <w:r w:rsidRPr="00FB5BF2">
              <w:rPr>
                <w:rFonts w:ascii="MS UI Gothic" w:eastAsia="MS UI Gothic" w:hAnsi="MS UI Gothic" w:hint="eastAsia"/>
                <w:sz w:val="18"/>
                <w:szCs w:val="18"/>
              </w:rPr>
              <w:t>I/Fを1つ以上有すること</w:t>
            </w:r>
          </w:p>
          <w:p w14:paraId="6DAC9481"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w:t>
            </w:r>
            <w:r w:rsidRPr="00FB5BF2">
              <w:rPr>
                <w:rFonts w:ascii="MS UI Gothic" w:eastAsia="MS UI Gothic" w:hAnsi="MS UI Gothic"/>
                <w:sz w:val="18"/>
                <w:szCs w:val="18"/>
              </w:rPr>
              <w:t>microUSB Type-B</w:t>
            </w:r>
            <w:r w:rsidRPr="00FB5BF2">
              <w:rPr>
                <w:rFonts w:ascii="MS UI Gothic" w:eastAsia="MS UI Gothic" w:hAnsi="MS UI Gothic" w:hint="eastAsia"/>
                <w:sz w:val="18"/>
                <w:szCs w:val="18"/>
              </w:rPr>
              <w:t xml:space="preserve">　シリアル管理コンソール</w:t>
            </w:r>
            <w:r w:rsidRPr="00FB5BF2">
              <w:rPr>
                <w:rFonts w:ascii="MS UI Gothic" w:eastAsia="MS UI Gothic" w:hAnsi="MS UI Gothic"/>
                <w:sz w:val="18"/>
                <w:szCs w:val="18"/>
              </w:rPr>
              <w:t xml:space="preserve"> </w:t>
            </w:r>
            <w:r w:rsidRPr="00FB5BF2">
              <w:rPr>
                <w:rFonts w:ascii="MS UI Gothic" w:eastAsia="MS UI Gothic" w:hAnsi="MS UI Gothic" w:hint="eastAsia"/>
                <w:sz w:val="18"/>
                <w:szCs w:val="18"/>
              </w:rPr>
              <w:t>I/Fを1つ以上有すること</w:t>
            </w:r>
          </w:p>
          <w:p w14:paraId="10CA1CBE"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・USB</w:t>
            </w:r>
            <w:r w:rsidRPr="00FB5BF2">
              <w:rPr>
                <w:rFonts w:ascii="MS UI Gothic" w:eastAsia="MS UI Gothic" w:hAnsi="MS UI Gothic"/>
                <w:sz w:val="18"/>
                <w:szCs w:val="18"/>
              </w:rPr>
              <w:t xml:space="preserve"> Type-A </w:t>
            </w:r>
            <w:r w:rsidRPr="00FB5BF2">
              <w:rPr>
                <w:rFonts w:ascii="MS UI Gothic" w:eastAsia="MS UI Gothic" w:hAnsi="MS UI Gothic" w:hint="eastAsia"/>
                <w:sz w:val="18"/>
                <w:szCs w:val="18"/>
              </w:rPr>
              <w:t>I</w:t>
            </w:r>
            <w:r w:rsidRPr="00FB5BF2">
              <w:rPr>
                <w:rFonts w:ascii="MS UI Gothic" w:eastAsia="MS UI Gothic" w:hAnsi="MS UI Gothic"/>
                <w:sz w:val="18"/>
                <w:szCs w:val="18"/>
              </w:rPr>
              <w:t xml:space="preserve">/F </w:t>
            </w:r>
            <w:r w:rsidRPr="00FB5BF2">
              <w:rPr>
                <w:rFonts w:ascii="MS UI Gothic" w:eastAsia="MS UI Gothic" w:hAnsi="MS UI Gothic" w:hint="eastAsia"/>
                <w:sz w:val="18"/>
                <w:szCs w:val="18"/>
              </w:rPr>
              <w:t>を2つ以上有すること</w:t>
            </w:r>
          </w:p>
          <w:p w14:paraId="34BD4C83"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・ルーティングプロトコルとして、</w:t>
            </w:r>
            <w:r w:rsidRPr="00FB5BF2">
              <w:rPr>
                <w:rFonts w:ascii="MS UI Gothic" w:eastAsia="MS UI Gothic" w:hAnsi="MS UI Gothic"/>
                <w:sz w:val="18"/>
                <w:szCs w:val="18"/>
              </w:rPr>
              <w:t>OPSFv2/v3</w:t>
            </w:r>
            <w:r w:rsidRPr="00FB5BF2">
              <w:rPr>
                <w:rFonts w:ascii="MS UI Gothic" w:eastAsia="MS UI Gothic" w:hAnsi="MS UI Gothic" w:hint="eastAsia"/>
                <w:sz w:val="18"/>
                <w:szCs w:val="18"/>
              </w:rPr>
              <w:t>、</w:t>
            </w:r>
            <w:r w:rsidRPr="00FB5BF2">
              <w:rPr>
                <w:rFonts w:ascii="MS UI Gothic" w:eastAsia="MS UI Gothic" w:hAnsi="MS UI Gothic"/>
                <w:sz w:val="18"/>
                <w:szCs w:val="18"/>
              </w:rPr>
              <w:t>BGP</w:t>
            </w:r>
            <w:r w:rsidRPr="00FB5BF2">
              <w:rPr>
                <w:rFonts w:ascii="MS UI Gothic" w:eastAsia="MS UI Gothic" w:hAnsi="MS UI Gothic" w:hint="eastAsia"/>
                <w:sz w:val="18"/>
                <w:szCs w:val="18"/>
              </w:rPr>
              <w:t>、R</w:t>
            </w:r>
            <w:r w:rsidRPr="00FB5BF2">
              <w:rPr>
                <w:rFonts w:ascii="MS UI Gothic" w:eastAsia="MS UI Gothic" w:hAnsi="MS UI Gothic"/>
                <w:sz w:val="18"/>
                <w:szCs w:val="18"/>
              </w:rPr>
              <w:t>IP</w:t>
            </w:r>
            <w:r w:rsidRPr="00FB5BF2">
              <w:rPr>
                <w:rFonts w:ascii="MS UI Gothic" w:eastAsia="MS UI Gothic" w:hAnsi="MS UI Gothic" w:hint="eastAsia"/>
                <w:sz w:val="18"/>
                <w:szCs w:val="18"/>
              </w:rPr>
              <w:t>、静的ルーティング、ポリシーベースフォワーディング、P</w:t>
            </w:r>
            <w:r w:rsidRPr="00FB5BF2">
              <w:rPr>
                <w:rFonts w:ascii="MS UI Gothic" w:eastAsia="MS UI Gothic" w:hAnsi="MS UI Gothic"/>
                <w:sz w:val="18"/>
                <w:szCs w:val="18"/>
              </w:rPr>
              <w:t>PPoE</w:t>
            </w:r>
            <w:r w:rsidRPr="00FB5BF2">
              <w:rPr>
                <w:rFonts w:ascii="MS UI Gothic" w:eastAsia="MS UI Gothic" w:hAnsi="MS UI Gothic" w:hint="eastAsia"/>
                <w:sz w:val="18"/>
                <w:szCs w:val="18"/>
              </w:rPr>
              <w:t>、P</w:t>
            </w:r>
            <w:r w:rsidRPr="00FB5BF2">
              <w:rPr>
                <w:rFonts w:ascii="MS UI Gothic" w:eastAsia="MS UI Gothic" w:hAnsi="MS UI Gothic"/>
                <w:sz w:val="18"/>
                <w:szCs w:val="18"/>
              </w:rPr>
              <w:t>IM</w:t>
            </w:r>
            <w:r w:rsidRPr="00FB5BF2">
              <w:rPr>
                <w:rFonts w:ascii="MS UI Gothic" w:eastAsia="MS UI Gothic" w:hAnsi="MS UI Gothic" w:hint="eastAsia"/>
                <w:sz w:val="18"/>
                <w:szCs w:val="18"/>
              </w:rPr>
              <w:t>-</w:t>
            </w:r>
            <w:r w:rsidRPr="00FB5BF2">
              <w:rPr>
                <w:rFonts w:ascii="MS UI Gothic" w:eastAsia="MS UI Gothic" w:hAnsi="MS UI Gothic"/>
                <w:sz w:val="18"/>
                <w:szCs w:val="18"/>
              </w:rPr>
              <w:t>SM</w:t>
            </w:r>
            <w:r w:rsidRPr="00FB5BF2">
              <w:rPr>
                <w:rFonts w:ascii="MS UI Gothic" w:eastAsia="MS UI Gothic" w:hAnsi="MS UI Gothic" w:hint="eastAsia"/>
                <w:sz w:val="18"/>
                <w:szCs w:val="18"/>
              </w:rPr>
              <w:t>、P</w:t>
            </w:r>
            <w:r w:rsidRPr="00FB5BF2">
              <w:rPr>
                <w:rFonts w:ascii="MS UI Gothic" w:eastAsia="MS UI Gothic" w:hAnsi="MS UI Gothic"/>
                <w:sz w:val="18"/>
                <w:szCs w:val="18"/>
              </w:rPr>
              <w:t>IM-SSM</w:t>
            </w:r>
            <w:r w:rsidRPr="00FB5BF2">
              <w:rPr>
                <w:rFonts w:ascii="MS UI Gothic" w:eastAsia="MS UI Gothic" w:hAnsi="MS UI Gothic" w:hint="eastAsia"/>
                <w:sz w:val="18"/>
                <w:szCs w:val="18"/>
              </w:rPr>
              <w:t>、I</w:t>
            </w:r>
            <w:r w:rsidRPr="00FB5BF2">
              <w:rPr>
                <w:rFonts w:ascii="MS UI Gothic" w:eastAsia="MS UI Gothic" w:hAnsi="MS UI Gothic"/>
                <w:sz w:val="18"/>
                <w:szCs w:val="18"/>
              </w:rPr>
              <w:t>GMPv1/v2/v3</w:t>
            </w:r>
            <w:r w:rsidRPr="00FB5BF2">
              <w:rPr>
                <w:rFonts w:ascii="MS UI Gothic" w:eastAsia="MS UI Gothic" w:hAnsi="MS UI Gothic" w:hint="eastAsia"/>
                <w:sz w:val="18"/>
                <w:szCs w:val="18"/>
              </w:rPr>
              <w:t>に対応していること</w:t>
            </w:r>
          </w:p>
          <w:p w14:paraId="5D2D0CDD"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・シングルパスでの脅威検知機能及び脅威防御機能を有すること</w:t>
            </w:r>
          </w:p>
          <w:p w14:paraId="24535ADF" w14:textId="77777777" w:rsidR="0077360A" w:rsidRPr="00DA1C6F"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・ファイアウォールスループット</w:t>
            </w:r>
            <w:r w:rsidRPr="00DA1C6F">
              <w:rPr>
                <w:rFonts w:ascii="MS UI Gothic" w:eastAsia="MS UI Gothic" w:hAnsi="MS UI Gothic" w:hint="eastAsia"/>
                <w:sz w:val="18"/>
                <w:szCs w:val="18"/>
              </w:rPr>
              <w:t>が</w:t>
            </w:r>
            <w:r w:rsidRPr="00DA1C6F">
              <w:rPr>
                <w:rFonts w:ascii="MS UI Gothic" w:eastAsia="MS UI Gothic" w:hAnsi="MS UI Gothic"/>
                <w:sz w:val="18"/>
                <w:szCs w:val="18"/>
              </w:rPr>
              <w:t>5.1Gbps</w:t>
            </w:r>
            <w:r w:rsidRPr="00DA1C6F">
              <w:rPr>
                <w:rFonts w:ascii="MS UI Gothic" w:eastAsia="MS UI Gothic" w:hAnsi="MS UI Gothic" w:hint="eastAsia"/>
                <w:sz w:val="18"/>
                <w:szCs w:val="18"/>
              </w:rPr>
              <w:t>以上であること</w:t>
            </w:r>
          </w:p>
          <w:p w14:paraId="2CD1D5A9" w14:textId="77777777" w:rsidR="0077360A" w:rsidRPr="00FB5BF2" w:rsidRDefault="0077360A" w:rsidP="0077360A">
            <w:pPr>
              <w:ind w:left="172" w:hanging="172"/>
              <w:jc w:val="left"/>
              <w:rPr>
                <w:rFonts w:ascii="MS UI Gothic" w:eastAsia="MS UI Gothic" w:hAnsi="MS UI Gothic"/>
                <w:sz w:val="18"/>
                <w:szCs w:val="18"/>
              </w:rPr>
            </w:pPr>
            <w:r w:rsidRPr="00DA1C6F">
              <w:rPr>
                <w:rFonts w:ascii="MS UI Gothic" w:eastAsia="MS UI Gothic" w:hAnsi="MS UI Gothic" w:hint="eastAsia"/>
                <w:sz w:val="18"/>
                <w:szCs w:val="18"/>
              </w:rPr>
              <w:t>・脅威防御スループットが2</w:t>
            </w:r>
            <w:r w:rsidRPr="00DA1C6F">
              <w:rPr>
                <w:rFonts w:ascii="MS UI Gothic" w:eastAsia="MS UI Gothic" w:hAnsi="MS UI Gothic"/>
                <w:sz w:val="18"/>
                <w:szCs w:val="18"/>
              </w:rPr>
              <w:t>.1Gbps</w:t>
            </w:r>
            <w:r w:rsidRPr="00DA1C6F">
              <w:rPr>
                <w:rFonts w:ascii="MS UI Gothic" w:eastAsia="MS UI Gothic" w:hAnsi="MS UI Gothic" w:hint="eastAsia"/>
                <w:sz w:val="18"/>
                <w:szCs w:val="18"/>
              </w:rPr>
              <w:t>以</w:t>
            </w:r>
            <w:r w:rsidRPr="00FB5BF2">
              <w:rPr>
                <w:rFonts w:ascii="MS UI Gothic" w:eastAsia="MS UI Gothic" w:hAnsi="MS UI Gothic" w:hint="eastAsia"/>
                <w:sz w:val="18"/>
                <w:szCs w:val="18"/>
              </w:rPr>
              <w:t>上であること</w:t>
            </w:r>
          </w:p>
          <w:p w14:paraId="08FE742A"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w:t>
            </w:r>
            <w:r w:rsidRPr="00FB5BF2">
              <w:rPr>
                <w:rFonts w:ascii="MS UI Gothic" w:eastAsia="MS UI Gothic" w:hAnsi="MS UI Gothic"/>
                <w:sz w:val="18"/>
                <w:szCs w:val="18"/>
              </w:rPr>
              <w:t>exploits/malware/malicious URLs/spyware/C2/Snadbox/</w:t>
            </w:r>
            <w:r w:rsidRPr="00FB5BF2">
              <w:rPr>
                <w:rFonts w:ascii="MS UI Gothic" w:eastAsia="MS UI Gothic" w:hAnsi="MS UI Gothic" w:hint="eastAsia"/>
                <w:sz w:val="18"/>
                <w:szCs w:val="18"/>
              </w:rPr>
              <w:t>DNS　Security/</w:t>
            </w:r>
            <w:r w:rsidRPr="00FB5BF2">
              <w:rPr>
                <w:rFonts w:ascii="MS UI Gothic" w:eastAsia="MS UI Gothic" w:hAnsi="MS UI Gothic"/>
                <w:sz w:val="18"/>
                <w:szCs w:val="18"/>
              </w:rPr>
              <w:t xml:space="preserve">IoT Security/SSLi </w:t>
            </w:r>
            <w:r w:rsidRPr="00FB5BF2">
              <w:rPr>
                <w:rFonts w:ascii="MS UI Gothic" w:eastAsia="MS UI Gothic" w:hAnsi="MS UI Gothic" w:hint="eastAsia"/>
                <w:sz w:val="18"/>
                <w:szCs w:val="18"/>
              </w:rPr>
              <w:t>による脅威検知機能及び脅威防御機能を有すること</w:t>
            </w:r>
          </w:p>
          <w:p w14:paraId="24BB127A"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・ゼロタッチプロビジョニング機能を有し、集中管理できること</w:t>
            </w:r>
          </w:p>
          <w:p w14:paraId="37C09409"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・電源は抜け止め防止機構を有し、冗長構成にできること</w:t>
            </w:r>
          </w:p>
          <w:p w14:paraId="3D9189FA" w14:textId="23195B23" w:rsidR="0077360A" w:rsidRPr="00CB1173" w:rsidRDefault="0077360A" w:rsidP="0077360A">
            <w:pPr>
              <w:jc w:val="left"/>
              <w:rPr>
                <w:rFonts w:ascii="MS UI Gothic" w:eastAsia="MS UI Gothic" w:hAnsi="MS UI Gothic"/>
                <w:sz w:val="18"/>
                <w:szCs w:val="18"/>
              </w:rPr>
            </w:pPr>
            <w:r w:rsidRPr="00FB5BF2">
              <w:rPr>
                <w:rFonts w:ascii="MS UI Gothic" w:eastAsia="MS UI Gothic" w:hAnsi="MS UI Gothic" w:hint="eastAsia"/>
                <w:sz w:val="18"/>
                <w:szCs w:val="18"/>
              </w:rPr>
              <w:t>・テクニカルサポートが付属すること</w:t>
            </w:r>
          </w:p>
        </w:tc>
        <w:tc>
          <w:tcPr>
            <w:tcW w:w="425" w:type="dxa"/>
            <w:shd w:val="clear" w:color="auto" w:fill="auto"/>
            <w:vAlign w:val="center"/>
          </w:tcPr>
          <w:p w14:paraId="13671823" w14:textId="47D5D860" w:rsidR="0077360A" w:rsidRPr="00CB1173" w:rsidRDefault="0077360A" w:rsidP="0077360A">
            <w:pPr>
              <w:ind w:leftChars="-53" w:left="-16" w:rightChars="-53" w:right="-107" w:hangingChars="53" w:hanging="91"/>
              <w:jc w:val="center"/>
              <w:rPr>
                <w:rFonts w:ascii="MS UI Gothic" w:eastAsia="MS UI Gothic" w:hAnsi="MS UI Gothic"/>
                <w:sz w:val="18"/>
                <w:szCs w:val="18"/>
              </w:rPr>
            </w:pPr>
            <w:r w:rsidRPr="00FB5BF2">
              <w:rPr>
                <w:rFonts w:ascii="MS UI Gothic" w:eastAsia="MS UI Gothic" w:hAnsi="MS UI Gothic"/>
                <w:sz w:val="18"/>
                <w:szCs w:val="18"/>
              </w:rPr>
              <w:t>4</w:t>
            </w:r>
            <w:r w:rsidRPr="00FB5BF2">
              <w:rPr>
                <w:rFonts w:ascii="MS UI Gothic" w:eastAsia="MS UI Gothic" w:hAnsi="MS UI Gothic" w:hint="eastAsia"/>
                <w:sz w:val="18"/>
                <w:szCs w:val="18"/>
              </w:rPr>
              <w:t>台</w:t>
            </w:r>
          </w:p>
        </w:tc>
        <w:tc>
          <w:tcPr>
            <w:tcW w:w="3402" w:type="dxa"/>
            <w:shd w:val="clear" w:color="auto" w:fill="auto"/>
          </w:tcPr>
          <w:p w14:paraId="1B8EBFE3"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hint="eastAsia"/>
                <w:sz w:val="18"/>
                <w:szCs w:val="18"/>
              </w:rPr>
              <w:t>P</w:t>
            </w:r>
            <w:r w:rsidRPr="00FB5BF2">
              <w:rPr>
                <w:rFonts w:ascii="MS UI Gothic" w:eastAsia="MS UI Gothic" w:hAnsi="MS UI Gothic"/>
                <w:sz w:val="18"/>
                <w:szCs w:val="18"/>
              </w:rPr>
              <w:t>AN-PA-460</w:t>
            </w:r>
            <w:r w:rsidRPr="00FB5BF2">
              <w:rPr>
                <w:rFonts w:ascii="MS UI Gothic" w:eastAsia="MS UI Gothic" w:hAnsi="MS UI Gothic" w:hint="eastAsia"/>
                <w:sz w:val="18"/>
                <w:szCs w:val="18"/>
              </w:rPr>
              <w:t>(本体</w:t>
            </w:r>
            <w:r w:rsidRPr="00FB5BF2">
              <w:rPr>
                <w:rFonts w:ascii="MS UI Gothic" w:eastAsia="MS UI Gothic" w:hAnsi="MS UI Gothic"/>
                <w:sz w:val="18"/>
                <w:szCs w:val="18"/>
              </w:rPr>
              <w:t>) x 4</w:t>
            </w:r>
          </w:p>
          <w:p w14:paraId="4E642D13"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sz w:val="18"/>
                <w:szCs w:val="18"/>
              </w:rPr>
              <w:t>PAN-PWR-50W-AC</w:t>
            </w:r>
            <w:r w:rsidRPr="00FB5BF2">
              <w:rPr>
                <w:rFonts w:ascii="MS UI Gothic" w:eastAsia="MS UI Gothic" w:hAnsi="MS UI Gothic" w:hint="eastAsia"/>
                <w:sz w:val="18"/>
                <w:szCs w:val="18"/>
              </w:rPr>
              <w:t>(</w:t>
            </w:r>
            <w:r w:rsidRPr="00FB5BF2">
              <w:rPr>
                <w:rFonts w:ascii="MS UI Gothic" w:eastAsia="MS UI Gothic" w:hAnsi="MS UI Gothic"/>
                <w:sz w:val="18"/>
                <w:szCs w:val="18"/>
              </w:rPr>
              <w:t>AC</w:t>
            </w:r>
            <w:r w:rsidRPr="00FB5BF2">
              <w:rPr>
                <w:rFonts w:ascii="MS UI Gothic" w:eastAsia="MS UI Gothic" w:hAnsi="MS UI Gothic" w:hint="eastAsia"/>
                <w:sz w:val="18"/>
                <w:szCs w:val="18"/>
              </w:rPr>
              <w:t>ｱﾀﾞﾌﾟﾀ</w:t>
            </w:r>
            <w:r w:rsidRPr="00FB5BF2">
              <w:rPr>
                <w:rFonts w:ascii="MS UI Gothic" w:eastAsia="MS UI Gothic" w:hAnsi="MS UI Gothic"/>
                <w:sz w:val="18"/>
                <w:szCs w:val="18"/>
              </w:rPr>
              <w:t>) x 4</w:t>
            </w:r>
          </w:p>
          <w:p w14:paraId="742201EC" w14:textId="77777777" w:rsidR="0077360A" w:rsidRPr="00FB5BF2" w:rsidRDefault="0077360A" w:rsidP="0077360A">
            <w:pPr>
              <w:ind w:left="172" w:hanging="172"/>
              <w:jc w:val="left"/>
              <w:rPr>
                <w:rFonts w:ascii="MS UI Gothic" w:eastAsia="MS UI Gothic" w:hAnsi="MS UI Gothic"/>
                <w:sz w:val="18"/>
                <w:szCs w:val="18"/>
              </w:rPr>
            </w:pPr>
            <w:r w:rsidRPr="00FB5BF2">
              <w:rPr>
                <w:rFonts w:ascii="MS UI Gothic" w:eastAsia="MS UI Gothic" w:hAnsi="MS UI Gothic"/>
                <w:sz w:val="18"/>
                <w:szCs w:val="18"/>
              </w:rPr>
              <w:t>PAN-PA-460-BND-ENT</w:t>
            </w:r>
            <w:r w:rsidRPr="00FB5BF2">
              <w:rPr>
                <w:rFonts w:ascii="MS UI Gothic" w:eastAsia="MS UI Gothic" w:hAnsi="MS UI Gothic" w:hint="eastAsia"/>
                <w:sz w:val="18"/>
                <w:szCs w:val="18"/>
              </w:rPr>
              <w:t>(機能ﾗｲｾﾝｽ</w:t>
            </w:r>
            <w:r w:rsidRPr="00FB5BF2">
              <w:rPr>
                <w:rFonts w:ascii="MS UI Gothic" w:eastAsia="MS UI Gothic" w:hAnsi="MS UI Gothic"/>
                <w:sz w:val="18"/>
                <w:szCs w:val="18"/>
              </w:rPr>
              <w:t>) x 4</w:t>
            </w:r>
          </w:p>
          <w:p w14:paraId="2D957F97" w14:textId="43B0020E" w:rsidR="0077360A" w:rsidRPr="00CB1173" w:rsidRDefault="0077360A" w:rsidP="0077360A">
            <w:pPr>
              <w:jc w:val="left"/>
              <w:rPr>
                <w:rFonts w:ascii="MS UI Gothic" w:eastAsia="MS UI Gothic" w:hAnsi="MS UI Gothic"/>
                <w:sz w:val="18"/>
                <w:szCs w:val="18"/>
              </w:rPr>
            </w:pPr>
            <w:r w:rsidRPr="00FB5BF2">
              <w:rPr>
                <w:rFonts w:ascii="MS UI Gothic" w:eastAsia="MS UI Gothic" w:hAnsi="MS UI Gothic"/>
                <w:sz w:val="18"/>
                <w:szCs w:val="18"/>
              </w:rPr>
              <w:t>(Paloalto Networks)</w:t>
            </w:r>
          </w:p>
        </w:tc>
      </w:tr>
    </w:tbl>
    <w:p w14:paraId="23959AFF" w14:textId="77777777" w:rsidR="00CB1173" w:rsidRPr="00CB1173" w:rsidRDefault="00CB1173" w:rsidP="00CB1173">
      <w:pPr>
        <w:widowControl/>
        <w:jc w:val="left"/>
        <w:rPr>
          <w:rFonts w:ascii="MS UI Gothic" w:eastAsia="MS UI Gothic" w:hAnsi="MS UI Gothic"/>
          <w:sz w:val="18"/>
          <w:szCs w:val="18"/>
        </w:rPr>
      </w:pPr>
      <w:r w:rsidRPr="00CB1173">
        <w:rPr>
          <w:rFonts w:ascii="MS UI Gothic" w:eastAsia="MS UI Gothic" w:hAnsi="MS UI Gothic" w:hint="eastAsia"/>
          <w:sz w:val="18"/>
          <w:szCs w:val="18"/>
        </w:rPr>
        <w:t>(補足事項)</w:t>
      </w:r>
    </w:p>
    <w:p w14:paraId="5D1ED8F9" w14:textId="3D67E840" w:rsidR="000179F7" w:rsidRDefault="00CB1173" w:rsidP="00CB1173">
      <w:pPr>
        <w:rPr>
          <w:rFonts w:ascii="MS UI Gothic" w:eastAsia="MS UI Gothic" w:hAnsi="MS UI Gothic"/>
          <w:sz w:val="18"/>
          <w:szCs w:val="18"/>
        </w:rPr>
      </w:pPr>
      <w:r w:rsidRPr="00CB1173">
        <w:rPr>
          <w:rFonts w:ascii="MS UI Gothic" w:eastAsia="MS UI Gothic" w:hAnsi="MS UI Gothic" w:hint="eastAsia"/>
          <w:sz w:val="18"/>
          <w:szCs w:val="18"/>
        </w:rPr>
        <w:t>・機器については、1年以上のハードウェア保守及びテクニカルサポートを付けること。(平日9時-17時を標準とする。)</w:t>
      </w:r>
    </w:p>
    <w:p w14:paraId="7D6D3F0A" w14:textId="77777777" w:rsidR="007E14CE" w:rsidRDefault="007E14CE" w:rsidP="002C5563">
      <w:pPr>
        <w:rPr>
          <w:rFonts w:ascii="MS UI Gothic" w:eastAsia="MS UI Gothic" w:hAnsi="MS UI Gothic"/>
          <w:sz w:val="18"/>
          <w:szCs w:val="18"/>
        </w:rPr>
      </w:pPr>
    </w:p>
    <w:p w14:paraId="5EE68E64" w14:textId="3C53277E" w:rsidR="007E14CE" w:rsidRPr="002D1147" w:rsidRDefault="007E14CE" w:rsidP="002C5563">
      <w:pPr>
        <w:rPr>
          <w:rFonts w:ascii="ＭＳ 明朝" w:hAnsi="ＭＳ 明朝"/>
        </w:rPr>
        <w:sectPr w:rsidR="007E14CE" w:rsidRPr="002D1147" w:rsidSect="005C2900">
          <w:footerReference w:type="default" r:id="rId17"/>
          <w:pgSz w:w="11907" w:h="16840" w:code="9"/>
          <w:pgMar w:top="720" w:right="720" w:bottom="720" w:left="720"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DA1C6F">
        <w:rPr>
          <w:rFonts w:ascii="ＭＳ 明朝" w:hAnsi="ＭＳ 明朝" w:hint="eastAsia"/>
          <w:b/>
          <w:spacing w:val="28"/>
          <w:kern w:val="0"/>
          <w:szCs w:val="24"/>
          <w:u w:val="single"/>
          <w:fitText w:val="3420" w:id="120846849"/>
        </w:rPr>
        <w:t>予算決算及び会計令【抜粋</w:t>
      </w:r>
      <w:r w:rsidRPr="00DA1C6F">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2153199D" w:rsidR="00D35D6C" w:rsidRPr="001E4C6D" w:rsidRDefault="00D35D6C" w:rsidP="00D35D6C">
      <w:pPr>
        <w:rPr>
          <w:rFonts w:ascii="ＭＳ 明朝" w:hAnsi="ＭＳ 明朝"/>
          <w:szCs w:val="24"/>
        </w:rPr>
      </w:pPr>
      <w:r w:rsidRPr="001E4C6D">
        <w:rPr>
          <w:rFonts w:ascii="ＭＳ 明朝" w:hAnsi="ＭＳ 明朝" w:hint="eastAsia"/>
          <w:szCs w:val="24"/>
        </w:rPr>
        <w:t>（担当部署：</w:t>
      </w:r>
      <w:r w:rsidR="001E4C6D" w:rsidRPr="001E4C6D">
        <w:rPr>
          <w:rFonts w:ascii="ＭＳ 明朝" w:hAnsi="ＭＳ 明朝" w:hint="eastAsia"/>
          <w:szCs w:val="24"/>
        </w:rPr>
        <w:t>産業サイバーセキュリティセンター　企画部管理グループ</w:t>
      </w:r>
      <w:r w:rsidRPr="001E4C6D">
        <w:rPr>
          <w:rFonts w:ascii="ＭＳ 明朝" w:hAnsi="ＭＳ 明朝" w:hint="eastAsia"/>
          <w:szCs w:val="24"/>
        </w:rPr>
        <w:t>）</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10E7F28B" w:rsidR="00D35D6C" w:rsidRPr="00D35D6C" w:rsidRDefault="00D35D6C" w:rsidP="00D35D6C">
      <w:pPr>
        <w:ind w:firstLineChars="100" w:firstLine="202"/>
        <w:rPr>
          <w:rFonts w:ascii="ＭＳ 明朝" w:hAnsi="ＭＳ 明朝"/>
          <w:szCs w:val="24"/>
        </w:rPr>
      </w:pPr>
      <w:r w:rsidRPr="001E4C6D">
        <w:rPr>
          <w:rFonts w:ascii="ＭＳ 明朝" w:hAnsi="ＭＳ 明朝" w:hint="eastAsia"/>
          <w:szCs w:val="24"/>
        </w:rPr>
        <w:t>「</w:t>
      </w:r>
      <w:r w:rsidR="00CB1173">
        <w:rPr>
          <w:rFonts w:ascii="ＭＳ 明朝" w:hAnsi="ＭＳ 明朝" w:hint="eastAsia"/>
          <w:szCs w:val="21"/>
        </w:rPr>
        <w:t>演習用セキュリティ機器等の調達</w:t>
      </w:r>
      <w:r w:rsidRPr="001E4C6D">
        <w:rPr>
          <w:rFonts w:ascii="ＭＳ 明朝" w:hAnsi="ＭＳ 明朝" w:hint="eastAsia"/>
          <w:szCs w:val="24"/>
        </w:rPr>
        <w:t>」（</w:t>
      </w:r>
      <w:r w:rsidR="00CB1173">
        <w:rPr>
          <w:rFonts w:ascii="ＭＳ 明朝" w:hAnsi="ＭＳ 明朝" w:hint="eastAsia"/>
          <w:szCs w:val="24"/>
        </w:rPr>
        <w:t>2022年1</w:t>
      </w:r>
      <w:r w:rsidR="00A910B3">
        <w:rPr>
          <w:rFonts w:ascii="ＭＳ 明朝" w:hAnsi="ＭＳ 明朝" w:hint="eastAsia"/>
          <w:szCs w:val="24"/>
        </w:rPr>
        <w:t>2</w:t>
      </w:r>
      <w:r w:rsidR="00CB1173">
        <w:rPr>
          <w:rFonts w:ascii="ＭＳ 明朝" w:hAnsi="ＭＳ 明朝" w:hint="eastAsia"/>
          <w:szCs w:val="24"/>
        </w:rPr>
        <w:t>月</w:t>
      </w:r>
      <w:r w:rsidR="00A910B3">
        <w:rPr>
          <w:rFonts w:ascii="ＭＳ 明朝" w:hAnsi="ＭＳ 明朝"/>
          <w:szCs w:val="24"/>
        </w:rPr>
        <w:t>6</w:t>
      </w:r>
      <w:r w:rsidR="00CB1173">
        <w:rPr>
          <w:rFonts w:ascii="ＭＳ 明朝" w:hAnsi="ＭＳ 明朝" w:hint="eastAsia"/>
          <w:szCs w:val="24"/>
        </w:rPr>
        <w:t>日</w:t>
      </w:r>
      <w:r w:rsidRPr="001E4C6D">
        <w:rPr>
          <w:rFonts w:ascii="ＭＳ 明朝" w:hAnsi="ＭＳ 明朝" w:hint="eastAsia"/>
          <w:szCs w:val="24"/>
        </w:rPr>
        <w:t>付公告）</w:t>
      </w:r>
      <w:r w:rsidRPr="00D35D6C">
        <w:rPr>
          <w:rFonts w:ascii="ＭＳ 明朝" w:hAnsi="ＭＳ 明朝" w:hint="eastAsia"/>
          <w:szCs w:val="24"/>
        </w:rPr>
        <w:t>に関する質問書を提出します。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7313469B" w:rsidR="00854E20"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5889E19" w14:textId="77777777" w:rsidR="00B112D0" w:rsidRPr="00E767CD" w:rsidRDefault="00B112D0" w:rsidP="00854E20">
      <w:pPr>
        <w:ind w:firstLineChars="100" w:firstLine="202"/>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5D08D5F9"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9C748B">
        <w:rPr>
          <w:rFonts w:ascii="ＭＳ 明朝" w:hAnsi="ＭＳ 明朝" w:hint="eastAsia"/>
        </w:rPr>
        <w:t>「</w:t>
      </w:r>
      <w:r w:rsidR="00CB1173">
        <w:rPr>
          <w:rFonts w:ascii="ＭＳ 明朝" w:hAnsi="ＭＳ 明朝" w:hint="eastAsia"/>
          <w:szCs w:val="21"/>
        </w:rPr>
        <w:t>演習用セキュリティ機器等の調達</w:t>
      </w:r>
      <w:r w:rsidRPr="009C748B">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B112D0"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297390">
        <w:rPr>
          <w:rFonts w:ascii="ＭＳ 明朝" w:hAnsi="ＭＳ 明朝" w:hint="eastAsia"/>
          <w:spacing w:val="70"/>
          <w:kern w:val="0"/>
          <w:fitText w:val="1260" w:id="591127296"/>
        </w:rPr>
        <w:t>使用印</w:t>
      </w:r>
      <w:r w:rsidRPr="00297390">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37059BB5" w:rsidR="004326BC" w:rsidRPr="00411A2B" w:rsidRDefault="004326BC" w:rsidP="00D80574">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11A2B">
        <w:rPr>
          <w:rFonts w:ascii="ＭＳ 明朝" w:hAnsi="ＭＳ 明朝" w:hint="eastAsia"/>
        </w:rPr>
        <w:t>「</w:t>
      </w:r>
      <w:r w:rsidR="00CB1173">
        <w:rPr>
          <w:rFonts w:ascii="ＭＳ 明朝" w:hAnsi="ＭＳ 明朝" w:hint="eastAsia"/>
          <w:szCs w:val="21"/>
        </w:rPr>
        <w:t>演習用セキュリティ機器等の調達</w:t>
      </w:r>
      <w:r w:rsidRPr="00411A2B">
        <w:rPr>
          <w:rFonts w:ascii="ＭＳ 明朝" w:hAnsi="ＭＳ 明朝" w:cs="ＭＳ ゴシック" w:hint="eastAsia"/>
          <w:bCs/>
          <w:szCs w:val="21"/>
        </w:rPr>
        <w:t>」</w:t>
      </w:r>
    </w:p>
    <w:p w14:paraId="5E7F4329" w14:textId="77777777" w:rsidR="004326BC" w:rsidRPr="00D80574"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4691088D"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491F3D" w:rsidRPr="00F612D0">
        <w:rPr>
          <w:rFonts w:ascii="ＭＳ 明朝" w:hAnsi="ＭＳ 明朝" w:hint="eastAsia"/>
          <w:color w:val="000000" w:themeColor="text1"/>
          <w:szCs w:val="24"/>
        </w:rPr>
        <w:t>富田</w:t>
      </w:r>
      <w:r w:rsidRPr="00F612D0">
        <w:rPr>
          <w:rFonts w:ascii="ＭＳ 明朝" w:hAnsi="ＭＳ 明朝" w:hint="eastAsia"/>
          <w:color w:val="000000" w:themeColor="text1"/>
          <w:szCs w:val="24"/>
        </w:rPr>
        <w:t xml:space="preserve">　</w:t>
      </w:r>
      <w:r w:rsidR="00491F3D" w:rsidRPr="00F612D0">
        <w:rPr>
          <w:rFonts w:ascii="ＭＳ 明朝" w:hAnsi="ＭＳ 明朝" w:hint="eastAsia"/>
          <w:color w:val="000000" w:themeColor="text1"/>
          <w:szCs w:val="24"/>
        </w:rPr>
        <w:t>達夫</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05646A46" w:rsidR="007F093C" w:rsidRPr="00491F3D" w:rsidRDefault="007F093C" w:rsidP="007F093C">
      <w:pPr>
        <w:ind w:firstLineChars="100" w:firstLine="202"/>
        <w:rPr>
          <w:color w:val="000000" w:themeColor="text1"/>
          <w:szCs w:val="24"/>
        </w:rPr>
      </w:pPr>
      <w:r w:rsidRPr="00476780">
        <w:rPr>
          <w:rFonts w:ascii="ＭＳ 明朝" w:hAnsi="ＭＳ 明朝" w:hint="eastAsia"/>
          <w:szCs w:val="24"/>
        </w:rPr>
        <w:t>「</w:t>
      </w:r>
      <w:r w:rsidR="00CB1173">
        <w:rPr>
          <w:rFonts w:ascii="ＭＳ 明朝" w:hAnsi="ＭＳ 明朝" w:hint="eastAsia"/>
          <w:szCs w:val="21"/>
        </w:rPr>
        <w:t>演習用セキュリティ機器等の調達</w:t>
      </w:r>
      <w:r w:rsidRPr="00476780">
        <w:rPr>
          <w:rFonts w:ascii="ＭＳ 明朝" w:hAnsi="ＭＳ 明朝" w:hint="eastAsia"/>
          <w:szCs w:val="24"/>
        </w:rPr>
        <w:t>」（</w:t>
      </w:r>
      <w:r w:rsidR="00CB1173">
        <w:rPr>
          <w:rFonts w:ascii="ＭＳ 明朝" w:hAnsi="ＭＳ 明朝" w:hint="eastAsia"/>
          <w:szCs w:val="24"/>
        </w:rPr>
        <w:t>2022年</w:t>
      </w:r>
      <w:r w:rsidR="00A910B3">
        <w:rPr>
          <w:rFonts w:ascii="ＭＳ 明朝" w:hAnsi="ＭＳ 明朝" w:hint="eastAsia"/>
          <w:szCs w:val="24"/>
        </w:rPr>
        <w:t>1</w:t>
      </w:r>
      <w:r w:rsidR="00A910B3">
        <w:rPr>
          <w:rFonts w:ascii="ＭＳ 明朝" w:hAnsi="ＭＳ 明朝"/>
          <w:szCs w:val="24"/>
        </w:rPr>
        <w:t>2</w:t>
      </w:r>
      <w:r w:rsidR="00CB1173">
        <w:rPr>
          <w:rFonts w:ascii="ＭＳ 明朝" w:hAnsi="ＭＳ 明朝" w:hint="eastAsia"/>
          <w:szCs w:val="24"/>
        </w:rPr>
        <w:t>月</w:t>
      </w:r>
      <w:r w:rsidR="00A910B3">
        <w:rPr>
          <w:rFonts w:ascii="ＭＳ 明朝" w:hAnsi="ＭＳ 明朝"/>
          <w:szCs w:val="24"/>
        </w:rPr>
        <w:t>6</w:t>
      </w:r>
      <w:r w:rsidR="00CB1173">
        <w:rPr>
          <w:rFonts w:ascii="ＭＳ 明朝" w:hAnsi="ＭＳ 明朝" w:hint="eastAsia"/>
          <w:szCs w:val="24"/>
        </w:rPr>
        <w:t>日</w:t>
      </w:r>
      <w:r w:rsidRPr="00476780">
        <w:rPr>
          <w:rFonts w:ascii="ＭＳ 明朝" w:hAnsi="ＭＳ 明朝" w:hint="eastAsia"/>
          <w:szCs w:val="24"/>
        </w:rPr>
        <w:t>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51BE6687" w14:textId="77777777" w:rsidR="00812F58" w:rsidRPr="006C3691" w:rsidRDefault="00812F58" w:rsidP="00812F58">
      <w:pPr>
        <w:jc w:val="right"/>
        <w:rPr>
          <w:rFonts w:ascii="ＭＳ 明朝" w:hAnsi="ＭＳ 明朝"/>
        </w:rPr>
      </w:pPr>
      <w:r>
        <w:rPr>
          <w:rFonts w:ascii="ＭＳ 明朝" w:hAnsi="ＭＳ 明朝" w:hint="eastAsia"/>
        </w:rPr>
        <w:lastRenderedPageBreak/>
        <w:t>（別添）</w:t>
      </w:r>
    </w:p>
    <w:p w14:paraId="10703A56" w14:textId="77777777" w:rsidR="00812F58" w:rsidRPr="0085124A" w:rsidRDefault="00812F58" w:rsidP="00812F58">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812F58" w:rsidRPr="00030E9A" w14:paraId="0B6E05F3" w14:textId="77777777" w:rsidTr="00E056BB">
        <w:trPr>
          <w:trHeight w:val="417"/>
          <w:jc w:val="center"/>
        </w:trPr>
        <w:tc>
          <w:tcPr>
            <w:tcW w:w="482" w:type="dxa"/>
            <w:vAlign w:val="center"/>
          </w:tcPr>
          <w:p w14:paraId="3C7AC14C" w14:textId="77777777" w:rsidR="00812F58" w:rsidRPr="00030E9A" w:rsidRDefault="00812F58" w:rsidP="00E056BB">
            <w:pPr>
              <w:rPr>
                <w:rFonts w:ascii="ＭＳ 明朝" w:hAnsi="ＭＳ 明朝"/>
              </w:rPr>
            </w:pPr>
          </w:p>
        </w:tc>
        <w:tc>
          <w:tcPr>
            <w:tcW w:w="3106" w:type="dxa"/>
            <w:vAlign w:val="center"/>
          </w:tcPr>
          <w:p w14:paraId="4C564219" w14:textId="77777777" w:rsidR="00812F58" w:rsidRPr="00030E9A" w:rsidRDefault="00812F58" w:rsidP="00E056BB">
            <w:pPr>
              <w:jc w:val="center"/>
              <w:rPr>
                <w:rFonts w:ascii="ＭＳ 明朝" w:hAnsi="ＭＳ 明朝"/>
              </w:rPr>
            </w:pPr>
            <w:r w:rsidRPr="00030E9A">
              <w:rPr>
                <w:rFonts w:ascii="ＭＳ 明朝" w:hAnsi="ＭＳ 明朝" w:hint="eastAsia"/>
              </w:rPr>
              <w:t>品　名</w:t>
            </w:r>
          </w:p>
        </w:tc>
        <w:tc>
          <w:tcPr>
            <w:tcW w:w="4952" w:type="dxa"/>
            <w:vAlign w:val="center"/>
          </w:tcPr>
          <w:p w14:paraId="2432897B" w14:textId="77777777" w:rsidR="00812F58" w:rsidRPr="00030E9A" w:rsidRDefault="00812F58" w:rsidP="00E056BB">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41D109B4" w14:textId="77777777" w:rsidR="00812F58" w:rsidRPr="00030E9A" w:rsidRDefault="00812F58" w:rsidP="00E056BB">
            <w:pPr>
              <w:jc w:val="center"/>
              <w:rPr>
                <w:rFonts w:ascii="ＭＳ 明朝" w:hAnsi="ＭＳ 明朝"/>
              </w:rPr>
            </w:pPr>
            <w:r w:rsidRPr="00030E9A">
              <w:rPr>
                <w:rFonts w:ascii="ＭＳ 明朝" w:hAnsi="ＭＳ 明朝" w:hint="eastAsia"/>
              </w:rPr>
              <w:t>数量</w:t>
            </w:r>
          </w:p>
        </w:tc>
      </w:tr>
      <w:tr w:rsidR="00812F58" w:rsidRPr="00030E9A" w14:paraId="3DB5F274" w14:textId="77777777" w:rsidTr="00E056BB">
        <w:trPr>
          <w:trHeight w:val="561"/>
          <w:jc w:val="center"/>
        </w:trPr>
        <w:tc>
          <w:tcPr>
            <w:tcW w:w="482" w:type="dxa"/>
            <w:vAlign w:val="center"/>
          </w:tcPr>
          <w:p w14:paraId="16E700AA" w14:textId="77777777" w:rsidR="00812F58" w:rsidRPr="00030E9A" w:rsidRDefault="00812F58" w:rsidP="00E056BB">
            <w:pPr>
              <w:jc w:val="center"/>
              <w:rPr>
                <w:rFonts w:ascii="ＭＳ 明朝" w:hAnsi="ＭＳ 明朝"/>
              </w:rPr>
            </w:pPr>
            <w:r>
              <w:rPr>
                <w:rFonts w:ascii="ＭＳ 明朝" w:hAnsi="ＭＳ 明朝" w:hint="eastAsia"/>
              </w:rPr>
              <w:t>1</w:t>
            </w:r>
          </w:p>
        </w:tc>
        <w:tc>
          <w:tcPr>
            <w:tcW w:w="3106" w:type="dxa"/>
            <w:vAlign w:val="center"/>
          </w:tcPr>
          <w:p w14:paraId="371134E1" w14:textId="77777777" w:rsidR="00812F58" w:rsidRPr="00030E9A" w:rsidRDefault="00812F58" w:rsidP="00E056BB">
            <w:pPr>
              <w:rPr>
                <w:rFonts w:ascii="ＭＳ 明朝" w:hAnsi="ＭＳ 明朝"/>
              </w:rPr>
            </w:pPr>
          </w:p>
        </w:tc>
        <w:tc>
          <w:tcPr>
            <w:tcW w:w="4952" w:type="dxa"/>
            <w:vAlign w:val="center"/>
          </w:tcPr>
          <w:p w14:paraId="2A265B47" w14:textId="77777777" w:rsidR="00812F58" w:rsidRPr="00030E9A" w:rsidRDefault="00812F58" w:rsidP="00E056BB">
            <w:pPr>
              <w:rPr>
                <w:rFonts w:ascii="ＭＳ 明朝" w:hAnsi="ＭＳ 明朝"/>
              </w:rPr>
            </w:pPr>
          </w:p>
        </w:tc>
        <w:tc>
          <w:tcPr>
            <w:tcW w:w="708" w:type="dxa"/>
            <w:shd w:val="clear" w:color="auto" w:fill="auto"/>
            <w:vAlign w:val="center"/>
          </w:tcPr>
          <w:p w14:paraId="1C888DD5" w14:textId="77777777" w:rsidR="00812F58" w:rsidRPr="00030E9A" w:rsidRDefault="00812F58" w:rsidP="00E056BB">
            <w:pPr>
              <w:rPr>
                <w:rFonts w:ascii="ＭＳ 明朝" w:hAnsi="ＭＳ 明朝"/>
              </w:rPr>
            </w:pPr>
          </w:p>
        </w:tc>
      </w:tr>
    </w:tbl>
    <w:p w14:paraId="1787C127" w14:textId="77777777" w:rsidR="00812F58" w:rsidRDefault="00812F58" w:rsidP="00812F58">
      <w:pPr>
        <w:rPr>
          <w:rFonts w:ascii="ＭＳ 明朝" w:hAnsi="ＭＳ 明朝"/>
          <w:sz w:val="20"/>
        </w:rPr>
      </w:pPr>
    </w:p>
    <w:p w14:paraId="4E09AC9D"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642FECC2" w14:textId="77777777" w:rsidR="00812F58" w:rsidRPr="00E767CD" w:rsidRDefault="00812F58" w:rsidP="00812F58">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1D9AB3A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52EA0992"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777DF6F5" w14:textId="77777777" w:rsidR="00812F58" w:rsidRPr="00E767CD" w:rsidRDefault="00812F58" w:rsidP="00812F58">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36781BCD" w14:textId="77777777" w:rsidR="00812F58" w:rsidRDefault="00812F58" w:rsidP="00812F58">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C82E81A" w14:textId="350F0AA8" w:rsidR="008A0FF6" w:rsidRDefault="008A0FF6">
      <w:pPr>
        <w:widowControl/>
        <w:jc w:val="left"/>
        <w:rPr>
          <w:rFonts w:ascii="ＭＳ 明朝" w:hAnsi="ＭＳ 明朝"/>
          <w:sz w:val="20"/>
        </w:rPr>
      </w:pPr>
      <w:r>
        <w:rPr>
          <w:rFonts w:ascii="ＭＳ 明朝" w:hAnsi="ＭＳ 明朝"/>
          <w:sz w:val="20"/>
        </w:rPr>
        <w:br w:type="page"/>
      </w: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358CB55A" w:rsidR="00F66F55" w:rsidRDefault="00F66F55" w:rsidP="00F66F55">
      <w:pPr>
        <w:rPr>
          <w:rFonts w:ascii="ＭＳ 明朝" w:hAnsi="ＭＳ 明朝"/>
        </w:rPr>
      </w:pPr>
      <w:r>
        <w:rPr>
          <w:rFonts w:ascii="ＭＳ 明朝" w:hAnsi="ＭＳ 明朝" w:hint="eastAsia"/>
        </w:rPr>
        <w:t>件名：</w:t>
      </w:r>
      <w:r w:rsidRPr="00476780">
        <w:rPr>
          <w:rFonts w:ascii="ＭＳ 明朝" w:hAnsi="ＭＳ 明朝" w:hint="eastAsia"/>
        </w:rPr>
        <w:t>「</w:t>
      </w:r>
      <w:r w:rsidR="00CB1173">
        <w:rPr>
          <w:rFonts w:ascii="ＭＳ 明朝" w:hAnsi="ＭＳ 明朝" w:hint="eastAsia"/>
          <w:szCs w:val="21"/>
        </w:rPr>
        <w:t>演習用セキュリティ機器等の調達</w:t>
      </w:r>
      <w:r w:rsidRPr="00476780">
        <w:rPr>
          <w:rFonts w:ascii="ＭＳ 明朝" w:hAnsi="ＭＳ 明朝" w:hint="eastAsia"/>
        </w:rPr>
        <w:t>」</w:t>
      </w:r>
      <w:r>
        <w:rPr>
          <w:rFonts w:ascii="ＭＳ 明朝" w:hAnsi="ＭＳ 明朝" w:hint="eastAsia"/>
        </w:rPr>
        <w:t>に関する提出資料</w:t>
      </w:r>
    </w:p>
    <w:p w14:paraId="20B08DC0" w14:textId="77777777" w:rsidR="00F66F55" w:rsidRPr="00EF05F8"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53576BA7" w:rsidR="00F66F55" w:rsidRPr="00DB6424" w:rsidRDefault="00F66F55" w:rsidP="00DB6424">
            <w:pPr>
              <w:pStyle w:val="afd"/>
              <w:numPr>
                <w:ilvl w:val="0"/>
                <w:numId w:val="39"/>
              </w:numPr>
              <w:ind w:leftChars="0"/>
              <w:jc w:val="center"/>
              <w:rPr>
                <w:rFonts w:ascii="ＭＳ 明朝" w:hAnsi="ＭＳ 明朝"/>
              </w:rPr>
            </w:pP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12F341FE" w:rsidR="00F66F55" w:rsidRPr="00DB6424" w:rsidRDefault="00F66F55" w:rsidP="00DB6424">
            <w:pPr>
              <w:pStyle w:val="afd"/>
              <w:numPr>
                <w:ilvl w:val="0"/>
                <w:numId w:val="39"/>
              </w:numPr>
              <w:ind w:leftChars="0"/>
              <w:jc w:val="center"/>
              <w:rPr>
                <w:rFonts w:ascii="ＭＳ 明朝" w:hAnsi="ＭＳ 明朝"/>
              </w:rPr>
            </w:pPr>
          </w:p>
        </w:tc>
        <w:tc>
          <w:tcPr>
            <w:tcW w:w="2446" w:type="dxa"/>
            <w:vAlign w:val="center"/>
          </w:tcPr>
          <w:p w14:paraId="6CD50D62" w14:textId="6C2EFD6B"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7E4BD22" w:rsidR="00F66F55" w:rsidRPr="00177323"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0CA23347" w14:textId="77777777" w:rsidR="000A3B19" w:rsidRDefault="000A3B19" w:rsidP="00F66F55">
      <w:pPr>
        <w:rPr>
          <w:rFonts w:ascii="ＭＳ 明朝" w:hAnsi="ＭＳ 明朝"/>
          <w:u w:val="single"/>
        </w:rPr>
      </w:pPr>
    </w:p>
    <w:p w14:paraId="36D391B4" w14:textId="721613A3" w:rsidR="00F66F55" w:rsidRPr="001B37A1" w:rsidRDefault="00F66F55" w:rsidP="00F66F55">
      <w:pPr>
        <w:rPr>
          <w:rFonts w:ascii="ＭＳ 明朝" w:hAnsi="ＭＳ 明朝"/>
          <w:u w:val="single"/>
        </w:rPr>
      </w:pPr>
      <w:r w:rsidRPr="001B37A1">
        <w:rPr>
          <w:rFonts w:ascii="ＭＳ 明朝" w:hAnsi="ＭＳ 明朝" w:hint="eastAsia"/>
          <w:u w:val="single"/>
        </w:rPr>
        <w:t>件　名「</w:t>
      </w:r>
      <w:r w:rsidR="00CB1173">
        <w:rPr>
          <w:rFonts w:ascii="ＭＳ 明朝" w:hAnsi="ＭＳ 明朝" w:hint="eastAsia"/>
          <w:szCs w:val="21"/>
          <w:u w:val="single"/>
        </w:rPr>
        <w:t>演習用セキュリティ機器等の調達</w:t>
      </w:r>
      <w:r w:rsidRPr="001B37A1">
        <w:rPr>
          <w:rFonts w:ascii="ＭＳ 明朝" w:hAnsi="ＭＳ 明朝" w:hint="eastAsia"/>
          <w:u w:val="single"/>
        </w:rPr>
        <w:t>」に関する提出資料</w:t>
      </w:r>
      <w:r w:rsidR="00925A1C">
        <w:rPr>
          <w:rFonts w:ascii="ＭＳ 明朝" w:hAnsi="ＭＳ 明朝" w:hint="eastAsia"/>
          <w:u w:val="single"/>
        </w:rPr>
        <w:t xml:space="preserve">　</w:t>
      </w:r>
    </w:p>
    <w:p w14:paraId="6D8978CF" w14:textId="345A2BD6" w:rsidR="00F66F55" w:rsidRDefault="00F66F55" w:rsidP="00F66F55">
      <w:pPr>
        <w:rPr>
          <w:rFonts w:ascii="ＭＳ 明朝" w:hAnsi="ＭＳ 明朝"/>
          <w:u w:val="single"/>
        </w:rPr>
      </w:pPr>
      <w:r>
        <w:rPr>
          <w:rFonts w:ascii="ＭＳ 明朝" w:hAnsi="ＭＳ 明朝" w:hint="eastAsia"/>
          <w:u w:val="single"/>
        </w:rPr>
        <w:t xml:space="preserve">法人名（入札者が記載）：　　　　　　　　　　　　　　　　　　　　　　　　</w:t>
      </w:r>
      <w:r w:rsidR="00476780">
        <w:rPr>
          <w:rFonts w:ascii="ＭＳ 明朝" w:hAnsi="ＭＳ 明朝" w:hint="eastAsia"/>
          <w:u w:val="single"/>
        </w:rPr>
        <w:t xml:space="preserve">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66AD7017" w14:textId="6C6FE3A4" w:rsidR="00F66F5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r w:rsidR="00476780" w:rsidRPr="000E2907">
        <w:rPr>
          <w:rFonts w:ascii="ＭＳ 明朝" w:hAnsi="ＭＳ 明朝" w:hint="eastAsia"/>
        </w:rPr>
        <w:t>産業サイバーセキュリティセンター</w:t>
      </w:r>
    </w:p>
    <w:p w14:paraId="1B7CFD98" w14:textId="17D5BD80" w:rsidR="00476780" w:rsidRDefault="00476780" w:rsidP="00476780">
      <w:pPr>
        <w:jc w:val="right"/>
        <w:rPr>
          <w:rFonts w:ascii="ＭＳ 明朝" w:hAnsi="ＭＳ 明朝"/>
        </w:rPr>
      </w:pPr>
      <w:r w:rsidRPr="000E2907">
        <w:rPr>
          <w:rFonts w:ascii="ＭＳ 明朝" w:hAnsi="ＭＳ 明朝" w:hint="eastAsia"/>
        </w:rPr>
        <w:t>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sectPr w:rsidR="00F66F55" w:rsidRPr="00CC73D5"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DFA6" w14:textId="77777777" w:rsidR="007B5BF3" w:rsidRDefault="007B5BF3">
      <w:r>
        <w:separator/>
      </w:r>
    </w:p>
  </w:endnote>
  <w:endnote w:type="continuationSeparator" w:id="0">
    <w:p w14:paraId="622C16AA" w14:textId="77777777" w:rsidR="007B5BF3" w:rsidRDefault="007B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2" w14:textId="77777777" w:rsidR="007B5BF3" w:rsidRDefault="007B5BF3" w:rsidP="00230836">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EE68F43" w14:textId="77777777" w:rsidR="007B5BF3" w:rsidRDefault="007B5BF3"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4" w14:textId="77777777" w:rsidR="007B5BF3" w:rsidRDefault="007B5BF3"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6" w14:textId="688E1992" w:rsidR="007B5BF3" w:rsidRPr="00DB0BA2" w:rsidRDefault="007B5BF3" w:rsidP="00230836">
    <w:pPr>
      <w:pStyle w:val="a5"/>
      <w:framePr w:wrap="around" w:vAnchor="text" w:hAnchor="margin" w:xAlign="center" w:y="1"/>
      <w:rPr>
        <w:rStyle w:val="ac"/>
        <w:rFonts w:ascii="ＭＳ 明朝" w:hAnsi="ＭＳ 明朝"/>
        <w:sz w:val="21"/>
        <w:szCs w:val="21"/>
      </w:rPr>
    </w:pPr>
    <w:r w:rsidRPr="00DB0BA2">
      <w:rPr>
        <w:rStyle w:val="ac"/>
        <w:rFonts w:ascii="ＭＳ 明朝" w:hAnsi="ＭＳ 明朝"/>
        <w:sz w:val="21"/>
        <w:szCs w:val="21"/>
      </w:rPr>
      <w:fldChar w:fldCharType="begin"/>
    </w:r>
    <w:r w:rsidRPr="00DB0BA2">
      <w:rPr>
        <w:rStyle w:val="ac"/>
        <w:rFonts w:ascii="ＭＳ 明朝" w:hAnsi="ＭＳ 明朝"/>
        <w:sz w:val="21"/>
        <w:szCs w:val="21"/>
      </w:rPr>
      <w:instrText xml:space="preserve">PAGE  </w:instrText>
    </w:r>
    <w:r w:rsidRPr="00DB0BA2">
      <w:rPr>
        <w:rStyle w:val="ac"/>
        <w:rFonts w:ascii="ＭＳ 明朝" w:hAnsi="ＭＳ 明朝"/>
        <w:sz w:val="21"/>
        <w:szCs w:val="21"/>
      </w:rPr>
      <w:fldChar w:fldCharType="separate"/>
    </w:r>
    <w:r>
      <w:rPr>
        <w:rStyle w:val="ac"/>
        <w:rFonts w:ascii="ＭＳ 明朝" w:hAnsi="ＭＳ 明朝"/>
        <w:noProof/>
        <w:sz w:val="21"/>
        <w:szCs w:val="21"/>
      </w:rPr>
      <w:t>5</w:t>
    </w:r>
    <w:r w:rsidRPr="00DB0BA2">
      <w:rPr>
        <w:rStyle w:val="ac"/>
        <w:rFonts w:ascii="ＭＳ 明朝" w:hAnsi="ＭＳ 明朝"/>
        <w:sz w:val="21"/>
        <w:szCs w:val="21"/>
      </w:rPr>
      <w:fldChar w:fldCharType="end"/>
    </w:r>
  </w:p>
  <w:p w14:paraId="5EE68F47" w14:textId="77777777" w:rsidR="007B5BF3" w:rsidRDefault="007B5BF3"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8" w14:textId="04C4AF47" w:rsidR="007B5BF3" w:rsidRPr="009F7DFD" w:rsidRDefault="007B5BF3" w:rsidP="00230836">
    <w:pPr>
      <w:pStyle w:val="a5"/>
      <w:framePr w:wrap="around" w:vAnchor="text" w:hAnchor="margin" w:xAlign="center" w:y="1"/>
      <w:rPr>
        <w:rStyle w:val="ac"/>
        <w:rFonts w:ascii="ＭＳ 明朝" w:hAnsi="ＭＳ 明朝"/>
        <w:sz w:val="21"/>
        <w:szCs w:val="21"/>
      </w:rPr>
    </w:pPr>
    <w:r w:rsidRPr="009F7DFD">
      <w:rPr>
        <w:rStyle w:val="ac"/>
        <w:rFonts w:ascii="ＭＳ 明朝" w:hAnsi="ＭＳ 明朝"/>
        <w:sz w:val="21"/>
        <w:szCs w:val="21"/>
      </w:rPr>
      <w:fldChar w:fldCharType="begin"/>
    </w:r>
    <w:r w:rsidRPr="009F7DFD">
      <w:rPr>
        <w:rStyle w:val="ac"/>
        <w:rFonts w:ascii="ＭＳ 明朝" w:hAnsi="ＭＳ 明朝"/>
        <w:sz w:val="21"/>
        <w:szCs w:val="21"/>
      </w:rPr>
      <w:instrText xml:space="preserve">PAGE  </w:instrText>
    </w:r>
    <w:r w:rsidRPr="009F7DFD">
      <w:rPr>
        <w:rStyle w:val="ac"/>
        <w:rFonts w:ascii="ＭＳ 明朝" w:hAnsi="ＭＳ 明朝"/>
        <w:sz w:val="21"/>
        <w:szCs w:val="21"/>
      </w:rPr>
      <w:fldChar w:fldCharType="separate"/>
    </w:r>
    <w:r>
      <w:rPr>
        <w:rStyle w:val="ac"/>
        <w:rFonts w:ascii="ＭＳ 明朝" w:hAnsi="ＭＳ 明朝"/>
        <w:noProof/>
        <w:sz w:val="21"/>
        <w:szCs w:val="21"/>
      </w:rPr>
      <w:t>14</w:t>
    </w:r>
    <w:r w:rsidRPr="009F7DFD">
      <w:rPr>
        <w:rStyle w:val="ac"/>
        <w:rFonts w:ascii="ＭＳ 明朝" w:hAnsi="ＭＳ 明朝"/>
        <w:sz w:val="21"/>
        <w:szCs w:val="21"/>
      </w:rPr>
      <w:fldChar w:fldCharType="end"/>
    </w:r>
  </w:p>
  <w:p w14:paraId="5EE68F49" w14:textId="77777777" w:rsidR="007B5BF3" w:rsidRDefault="007B5BF3"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5C141" w14:textId="77777777" w:rsidR="007B5BF3" w:rsidRPr="00A104E7" w:rsidRDefault="007B5BF3"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w:t>
    </w:r>
    <w:r w:rsidRPr="00A104E7">
      <w:rPr>
        <w:rStyle w:val="ac"/>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E" w14:textId="1AD755B3" w:rsidR="007B5BF3" w:rsidRPr="00A104E7" w:rsidRDefault="007B5BF3"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15</w:t>
    </w:r>
    <w:r w:rsidRPr="00A104E7">
      <w:rPr>
        <w:rStyle w:val="ac"/>
        <w:rFonts w:ascii="ＭＳ 明朝" w:hAnsi="ＭＳ 明朝"/>
        <w:sz w:val="21"/>
        <w:szCs w:val="21"/>
      </w:rPr>
      <w:fldChar w:fldCharType="end"/>
    </w:r>
  </w:p>
  <w:p w14:paraId="3EC5D1BC" w14:textId="77777777" w:rsidR="007B5BF3" w:rsidRDefault="007B5BF3"/>
  <w:p w14:paraId="54D3C2FC" w14:textId="77777777" w:rsidR="007B5BF3" w:rsidRDefault="007B5BF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40585" w14:textId="77777777" w:rsidR="007B5BF3" w:rsidRDefault="007B5BF3" w:rsidP="00A7108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2649DE0" w14:textId="77777777" w:rsidR="007B5BF3" w:rsidRDefault="007B5BF3">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6478" w14:textId="37306350" w:rsidR="007B5BF3" w:rsidRPr="00A104E7" w:rsidRDefault="007B5BF3"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19</w:t>
    </w:r>
    <w:r w:rsidRPr="00A104E7">
      <w:rPr>
        <w:rStyle w:val="ac"/>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F" w14:textId="709DBB2F" w:rsidR="007B5BF3" w:rsidRPr="00A104E7" w:rsidRDefault="007B5BF3" w:rsidP="00230836">
    <w:pPr>
      <w:pStyle w:val="a5"/>
      <w:jc w:val="center"/>
      <w:rPr>
        <w:rFonts w:ascii="ＭＳ 明朝" w:hAnsi="ＭＳ 明朝"/>
        <w:sz w:val="21"/>
        <w:szCs w:val="21"/>
      </w:rPr>
    </w:pPr>
    <w:r w:rsidRPr="00A104E7">
      <w:rPr>
        <w:rStyle w:val="ac"/>
        <w:rFonts w:ascii="ＭＳ 明朝" w:hAnsi="ＭＳ 明朝"/>
        <w:sz w:val="21"/>
        <w:szCs w:val="21"/>
      </w:rPr>
      <w:fldChar w:fldCharType="begin"/>
    </w:r>
    <w:r w:rsidRPr="00A104E7">
      <w:rPr>
        <w:rStyle w:val="ac"/>
        <w:rFonts w:ascii="ＭＳ 明朝" w:hAnsi="ＭＳ 明朝"/>
        <w:sz w:val="21"/>
        <w:szCs w:val="21"/>
      </w:rPr>
      <w:instrText xml:space="preserve"> PAGE </w:instrText>
    </w:r>
    <w:r w:rsidRPr="00A104E7">
      <w:rPr>
        <w:rStyle w:val="ac"/>
        <w:rFonts w:ascii="ＭＳ 明朝" w:hAnsi="ＭＳ 明朝"/>
        <w:sz w:val="21"/>
        <w:szCs w:val="21"/>
      </w:rPr>
      <w:fldChar w:fldCharType="separate"/>
    </w:r>
    <w:r>
      <w:rPr>
        <w:rStyle w:val="ac"/>
        <w:rFonts w:ascii="ＭＳ 明朝" w:hAnsi="ＭＳ 明朝"/>
        <w:noProof/>
        <w:sz w:val="21"/>
        <w:szCs w:val="21"/>
      </w:rPr>
      <w:t>26</w:t>
    </w:r>
    <w:r w:rsidRPr="00A104E7">
      <w:rPr>
        <w:rStyle w:val="ac"/>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800D" w14:textId="77777777" w:rsidR="007B5BF3" w:rsidRDefault="007B5BF3">
      <w:r>
        <w:separator/>
      </w:r>
    </w:p>
  </w:footnote>
  <w:footnote w:type="continuationSeparator" w:id="0">
    <w:p w14:paraId="4E14930E" w14:textId="77777777" w:rsidR="007B5BF3" w:rsidRDefault="007B5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1" w14:textId="694206FB" w:rsidR="007B5BF3" w:rsidRPr="00DB0BA2" w:rsidRDefault="007B5BF3"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68F45" w14:textId="48DD34DE" w:rsidR="007B5BF3" w:rsidRPr="00DB0BA2" w:rsidRDefault="007B5BF3"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098AD" w14:textId="2512BF53" w:rsidR="007B5BF3" w:rsidRPr="006738D0" w:rsidRDefault="007B5BF3"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7B5BF3" w:rsidRDefault="007B5BF3">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sU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al3XHmhKUVPaop&#10;sg8wsXVSZ/ShpqQHT2lxInfKTJMGfw/yR2AObnrhOnWNCGOvREvscmXxpHTGCQlkN36GltqIfYQM&#10;NGm0CZDEYIROWzqeN5OoyNSyev/ubUkhSbGqurwgm8gVol6qPYb4UYFlyWg40uYzujjchzinLimp&#10;mYM7Mwx5+4P7y0GYyZPZJ8Iz9TjtppMaO2iPNAfCfEx0/GT0gL84G+mQGh5+7gUqzoZPjrRIV7cY&#10;uBi7xRBOUmnDI2ezeRPn69x7NF1PyLPaDq5JL23yKEnYmcWJJx1HFuN0yOn6nn7nrD+/2/Y3AA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B8dRsU5QEAALYDAAAOAAAAAAAAAAAAAAAAAC4CAABkcnMvZTJvRG9jLnhtbFBL&#10;AQItABQABgAIAAAAIQAZ5fyw3wAAAAsBAAAPAAAAAAAAAAAAAAAAAD8EAABkcnMvZG93bnJldi54&#10;bWxQSwUGAAAAAAQABADzAAAASwUAAAAA&#10;" o:allowincell="f" filled="f" stroked="f">
              <v:textbox inset="0,0,0,0">
                <w:txbxContent>
                  <w:p w14:paraId="64CCDB29" w14:textId="77777777" w:rsidR="007B5BF3" w:rsidRDefault="007B5BF3">
                    <w:pPr>
                      <w:pStyle w:val="ab"/>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5"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B2CC5"/>
    <w:multiLevelType w:val="hybridMultilevel"/>
    <w:tmpl w:val="74BA9070"/>
    <w:lvl w:ilvl="0" w:tplc="3FC6EA0E">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BC9650E"/>
    <w:multiLevelType w:val="hybridMultilevel"/>
    <w:tmpl w:val="B51C7B78"/>
    <w:lvl w:ilvl="0" w:tplc="F780B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3"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C661854"/>
    <w:multiLevelType w:val="hybridMultilevel"/>
    <w:tmpl w:val="F73653BA"/>
    <w:lvl w:ilvl="0" w:tplc="6A5E0048">
      <w:start w:val="1"/>
      <w:numFmt w:val="decimal"/>
      <w:lvlText w:val="(%1)"/>
      <w:lvlJc w:val="left"/>
      <w:pPr>
        <w:ind w:left="823" w:hanging="4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8"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4"/>
  </w:num>
  <w:num w:numId="2">
    <w:abstractNumId w:val="22"/>
  </w:num>
  <w:num w:numId="3">
    <w:abstractNumId w:val="11"/>
  </w:num>
  <w:num w:numId="4">
    <w:abstractNumId w:val="35"/>
  </w:num>
  <w:num w:numId="5">
    <w:abstractNumId w:val="29"/>
  </w:num>
  <w:num w:numId="6">
    <w:abstractNumId w:val="15"/>
  </w:num>
  <w:num w:numId="7">
    <w:abstractNumId w:val="21"/>
  </w:num>
  <w:num w:numId="8">
    <w:abstractNumId w:val="30"/>
  </w:num>
  <w:num w:numId="9">
    <w:abstractNumId w:val="14"/>
  </w:num>
  <w:num w:numId="10">
    <w:abstractNumId w:val="38"/>
  </w:num>
  <w:num w:numId="11">
    <w:abstractNumId w:val="34"/>
  </w:num>
  <w:num w:numId="12">
    <w:abstractNumId w:val="33"/>
  </w:num>
  <w:num w:numId="13">
    <w:abstractNumId w:val="16"/>
  </w:num>
  <w:num w:numId="14">
    <w:abstractNumId w:val="25"/>
  </w:num>
  <w:num w:numId="15">
    <w:abstractNumId w:val="32"/>
  </w:num>
  <w:num w:numId="16">
    <w:abstractNumId w:val="6"/>
  </w:num>
  <w:num w:numId="17">
    <w:abstractNumId w:val="18"/>
  </w:num>
  <w:num w:numId="18">
    <w:abstractNumId w:val="27"/>
  </w:num>
  <w:num w:numId="19">
    <w:abstractNumId w:val="10"/>
  </w:num>
  <w:num w:numId="20">
    <w:abstractNumId w:val="7"/>
  </w:num>
  <w:num w:numId="21">
    <w:abstractNumId w:val="20"/>
  </w:num>
  <w:num w:numId="22">
    <w:abstractNumId w:val="12"/>
  </w:num>
  <w:num w:numId="23">
    <w:abstractNumId w:val="26"/>
  </w:num>
  <w:num w:numId="24">
    <w:abstractNumId w:val="9"/>
  </w:num>
  <w:num w:numId="25">
    <w:abstractNumId w:val="13"/>
  </w:num>
  <w:num w:numId="26">
    <w:abstractNumId w:val="19"/>
  </w:num>
  <w:num w:numId="27">
    <w:abstractNumId w:val="24"/>
  </w:num>
  <w:num w:numId="28">
    <w:abstractNumId w:val="36"/>
  </w:num>
  <w:num w:numId="29">
    <w:abstractNumId w:val="5"/>
  </w:num>
  <w:num w:numId="30">
    <w:abstractNumId w:val="3"/>
  </w:num>
  <w:num w:numId="31">
    <w:abstractNumId w:val="2"/>
  </w:num>
  <w:num w:numId="32">
    <w:abstractNumId w:val="1"/>
  </w:num>
  <w:num w:numId="33">
    <w:abstractNumId w:val="0"/>
  </w:num>
  <w:num w:numId="34">
    <w:abstractNumId w:val="17"/>
  </w:num>
  <w:num w:numId="35">
    <w:abstractNumId w:val="28"/>
  </w:num>
  <w:num w:numId="36">
    <w:abstractNumId w:val="23"/>
  </w:num>
  <w:num w:numId="37">
    <w:abstractNumId w:val="37"/>
  </w:num>
  <w:num w:numId="38">
    <w:abstractNumId w:val="8"/>
  </w:num>
  <w:num w:numId="3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7C5"/>
    <w:rsid w:val="00011A6F"/>
    <w:rsid w:val="000157B2"/>
    <w:rsid w:val="000160DA"/>
    <w:rsid w:val="000179F7"/>
    <w:rsid w:val="00017E1A"/>
    <w:rsid w:val="0002036D"/>
    <w:rsid w:val="000205D9"/>
    <w:rsid w:val="00021104"/>
    <w:rsid w:val="000225CB"/>
    <w:rsid w:val="000230BE"/>
    <w:rsid w:val="00024170"/>
    <w:rsid w:val="00024200"/>
    <w:rsid w:val="00027C33"/>
    <w:rsid w:val="00030416"/>
    <w:rsid w:val="00030B83"/>
    <w:rsid w:val="00030E9A"/>
    <w:rsid w:val="00033BB6"/>
    <w:rsid w:val="0003691A"/>
    <w:rsid w:val="00037BC0"/>
    <w:rsid w:val="000417A6"/>
    <w:rsid w:val="00043725"/>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64777"/>
    <w:rsid w:val="000738E4"/>
    <w:rsid w:val="000748F9"/>
    <w:rsid w:val="00074A05"/>
    <w:rsid w:val="00077F39"/>
    <w:rsid w:val="00080565"/>
    <w:rsid w:val="000810BC"/>
    <w:rsid w:val="00081FA8"/>
    <w:rsid w:val="000829BE"/>
    <w:rsid w:val="00083050"/>
    <w:rsid w:val="00083357"/>
    <w:rsid w:val="00083F9F"/>
    <w:rsid w:val="00086008"/>
    <w:rsid w:val="00091BA2"/>
    <w:rsid w:val="000941A7"/>
    <w:rsid w:val="00095930"/>
    <w:rsid w:val="00096E08"/>
    <w:rsid w:val="000972C9"/>
    <w:rsid w:val="000A0130"/>
    <w:rsid w:val="000A0418"/>
    <w:rsid w:val="000A2FD0"/>
    <w:rsid w:val="000A3B19"/>
    <w:rsid w:val="000A4A3E"/>
    <w:rsid w:val="000A6378"/>
    <w:rsid w:val="000B022F"/>
    <w:rsid w:val="000B0C11"/>
    <w:rsid w:val="000B11BA"/>
    <w:rsid w:val="000B1946"/>
    <w:rsid w:val="000B2CE8"/>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0F75C8"/>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AFC"/>
    <w:rsid w:val="00121669"/>
    <w:rsid w:val="00122132"/>
    <w:rsid w:val="00122BA1"/>
    <w:rsid w:val="0012551B"/>
    <w:rsid w:val="001259B2"/>
    <w:rsid w:val="00127C59"/>
    <w:rsid w:val="00127F25"/>
    <w:rsid w:val="00133292"/>
    <w:rsid w:val="00135DC5"/>
    <w:rsid w:val="00136234"/>
    <w:rsid w:val="00145EF4"/>
    <w:rsid w:val="00145F1E"/>
    <w:rsid w:val="00147558"/>
    <w:rsid w:val="00153E1B"/>
    <w:rsid w:val="00155C18"/>
    <w:rsid w:val="0015669E"/>
    <w:rsid w:val="00157235"/>
    <w:rsid w:val="00157E66"/>
    <w:rsid w:val="00160DF4"/>
    <w:rsid w:val="00162D0F"/>
    <w:rsid w:val="001726DD"/>
    <w:rsid w:val="00174157"/>
    <w:rsid w:val="001762E4"/>
    <w:rsid w:val="00177323"/>
    <w:rsid w:val="00180519"/>
    <w:rsid w:val="00180717"/>
    <w:rsid w:val="00186D3C"/>
    <w:rsid w:val="001901A7"/>
    <w:rsid w:val="00190A7A"/>
    <w:rsid w:val="00192596"/>
    <w:rsid w:val="001937A2"/>
    <w:rsid w:val="00193A48"/>
    <w:rsid w:val="00194AB5"/>
    <w:rsid w:val="001A05D7"/>
    <w:rsid w:val="001A0B12"/>
    <w:rsid w:val="001A2157"/>
    <w:rsid w:val="001A21C1"/>
    <w:rsid w:val="001A529E"/>
    <w:rsid w:val="001B1263"/>
    <w:rsid w:val="001B1A94"/>
    <w:rsid w:val="001B3649"/>
    <w:rsid w:val="001B37A1"/>
    <w:rsid w:val="001C1622"/>
    <w:rsid w:val="001C2503"/>
    <w:rsid w:val="001C2C3D"/>
    <w:rsid w:val="001C4B28"/>
    <w:rsid w:val="001D0439"/>
    <w:rsid w:val="001D3C05"/>
    <w:rsid w:val="001D48DC"/>
    <w:rsid w:val="001D6656"/>
    <w:rsid w:val="001D6BAB"/>
    <w:rsid w:val="001D7104"/>
    <w:rsid w:val="001E4C6D"/>
    <w:rsid w:val="001E4C7F"/>
    <w:rsid w:val="001E50DC"/>
    <w:rsid w:val="001E5DCC"/>
    <w:rsid w:val="001E71B7"/>
    <w:rsid w:val="001E73B0"/>
    <w:rsid w:val="001F0832"/>
    <w:rsid w:val="001F08E6"/>
    <w:rsid w:val="001F1C11"/>
    <w:rsid w:val="001F20C7"/>
    <w:rsid w:val="001F3524"/>
    <w:rsid w:val="0020124A"/>
    <w:rsid w:val="0020221F"/>
    <w:rsid w:val="00202FF1"/>
    <w:rsid w:val="002049AE"/>
    <w:rsid w:val="00205164"/>
    <w:rsid w:val="00205541"/>
    <w:rsid w:val="00207911"/>
    <w:rsid w:val="00207F6C"/>
    <w:rsid w:val="00214BCA"/>
    <w:rsid w:val="00215158"/>
    <w:rsid w:val="002152CE"/>
    <w:rsid w:val="002168AF"/>
    <w:rsid w:val="00217294"/>
    <w:rsid w:val="0022096E"/>
    <w:rsid w:val="00221609"/>
    <w:rsid w:val="00222A45"/>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5849"/>
    <w:rsid w:val="0025628C"/>
    <w:rsid w:val="0025672D"/>
    <w:rsid w:val="00256F32"/>
    <w:rsid w:val="002572AC"/>
    <w:rsid w:val="00261C83"/>
    <w:rsid w:val="00262C16"/>
    <w:rsid w:val="002631A7"/>
    <w:rsid w:val="002647E3"/>
    <w:rsid w:val="00267251"/>
    <w:rsid w:val="00270E9D"/>
    <w:rsid w:val="00281DA5"/>
    <w:rsid w:val="00295615"/>
    <w:rsid w:val="00297390"/>
    <w:rsid w:val="002A0A16"/>
    <w:rsid w:val="002A19AF"/>
    <w:rsid w:val="002A2BC6"/>
    <w:rsid w:val="002A38D4"/>
    <w:rsid w:val="002A53FD"/>
    <w:rsid w:val="002A585F"/>
    <w:rsid w:val="002A649A"/>
    <w:rsid w:val="002B25D2"/>
    <w:rsid w:val="002B392A"/>
    <w:rsid w:val="002B49EA"/>
    <w:rsid w:val="002B6A48"/>
    <w:rsid w:val="002B7BB2"/>
    <w:rsid w:val="002C07F5"/>
    <w:rsid w:val="002C0A16"/>
    <w:rsid w:val="002C1F8C"/>
    <w:rsid w:val="002C21E6"/>
    <w:rsid w:val="002C283E"/>
    <w:rsid w:val="002C2AF5"/>
    <w:rsid w:val="002C40A5"/>
    <w:rsid w:val="002C4EF1"/>
    <w:rsid w:val="002C5563"/>
    <w:rsid w:val="002C5B24"/>
    <w:rsid w:val="002C6109"/>
    <w:rsid w:val="002C6693"/>
    <w:rsid w:val="002C6729"/>
    <w:rsid w:val="002C6873"/>
    <w:rsid w:val="002C749B"/>
    <w:rsid w:val="002C7D96"/>
    <w:rsid w:val="002D0FBF"/>
    <w:rsid w:val="002D1147"/>
    <w:rsid w:val="002D24CE"/>
    <w:rsid w:val="002D70EB"/>
    <w:rsid w:val="002E0B2E"/>
    <w:rsid w:val="002E0CB1"/>
    <w:rsid w:val="002E1C69"/>
    <w:rsid w:val="002E431B"/>
    <w:rsid w:val="002E4BD6"/>
    <w:rsid w:val="002E4D6B"/>
    <w:rsid w:val="002E5460"/>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13A24"/>
    <w:rsid w:val="0032120D"/>
    <w:rsid w:val="00321B6B"/>
    <w:rsid w:val="003235DD"/>
    <w:rsid w:val="003242BF"/>
    <w:rsid w:val="003246F3"/>
    <w:rsid w:val="003247E2"/>
    <w:rsid w:val="00324EA1"/>
    <w:rsid w:val="00326AC1"/>
    <w:rsid w:val="00326AF5"/>
    <w:rsid w:val="00327E11"/>
    <w:rsid w:val="00336B08"/>
    <w:rsid w:val="0033744C"/>
    <w:rsid w:val="0034025B"/>
    <w:rsid w:val="00340C90"/>
    <w:rsid w:val="00342FBE"/>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942"/>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0E57"/>
    <w:rsid w:val="003E2600"/>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1A2B"/>
    <w:rsid w:val="00412ADD"/>
    <w:rsid w:val="004138A6"/>
    <w:rsid w:val="00416D53"/>
    <w:rsid w:val="004201D8"/>
    <w:rsid w:val="0042355B"/>
    <w:rsid w:val="004246C3"/>
    <w:rsid w:val="00424CE5"/>
    <w:rsid w:val="004263CF"/>
    <w:rsid w:val="0043053D"/>
    <w:rsid w:val="00430A96"/>
    <w:rsid w:val="00431330"/>
    <w:rsid w:val="004326BC"/>
    <w:rsid w:val="0043568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76780"/>
    <w:rsid w:val="004829E3"/>
    <w:rsid w:val="004835D5"/>
    <w:rsid w:val="00485420"/>
    <w:rsid w:val="004859F2"/>
    <w:rsid w:val="00486045"/>
    <w:rsid w:val="00487529"/>
    <w:rsid w:val="004878AA"/>
    <w:rsid w:val="00490E06"/>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2D96"/>
    <w:rsid w:val="004B4332"/>
    <w:rsid w:val="004B5487"/>
    <w:rsid w:val="004B7B58"/>
    <w:rsid w:val="004C1A9B"/>
    <w:rsid w:val="004C63D5"/>
    <w:rsid w:val="004D1D1E"/>
    <w:rsid w:val="004D2CDC"/>
    <w:rsid w:val="004D7019"/>
    <w:rsid w:val="004E07A2"/>
    <w:rsid w:val="004E11C3"/>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6CE"/>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977CE"/>
    <w:rsid w:val="005A678D"/>
    <w:rsid w:val="005B190A"/>
    <w:rsid w:val="005B6DB8"/>
    <w:rsid w:val="005C00D5"/>
    <w:rsid w:val="005C1172"/>
    <w:rsid w:val="005C15FB"/>
    <w:rsid w:val="005C2900"/>
    <w:rsid w:val="005C41F6"/>
    <w:rsid w:val="005C70A5"/>
    <w:rsid w:val="005D6D16"/>
    <w:rsid w:val="005D75A0"/>
    <w:rsid w:val="005D7ADB"/>
    <w:rsid w:val="005E135D"/>
    <w:rsid w:val="005E1EE7"/>
    <w:rsid w:val="005E4011"/>
    <w:rsid w:val="005E4F54"/>
    <w:rsid w:val="005E6A4C"/>
    <w:rsid w:val="005F058D"/>
    <w:rsid w:val="005F2718"/>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471C1"/>
    <w:rsid w:val="00650BF1"/>
    <w:rsid w:val="0065160D"/>
    <w:rsid w:val="00652075"/>
    <w:rsid w:val="00654906"/>
    <w:rsid w:val="006606CE"/>
    <w:rsid w:val="006616B1"/>
    <w:rsid w:val="00662D79"/>
    <w:rsid w:val="006643C0"/>
    <w:rsid w:val="006677E9"/>
    <w:rsid w:val="00671961"/>
    <w:rsid w:val="006728A9"/>
    <w:rsid w:val="006738D0"/>
    <w:rsid w:val="00674261"/>
    <w:rsid w:val="00680418"/>
    <w:rsid w:val="00680E04"/>
    <w:rsid w:val="00682F05"/>
    <w:rsid w:val="00683351"/>
    <w:rsid w:val="006876F4"/>
    <w:rsid w:val="00690013"/>
    <w:rsid w:val="0069217A"/>
    <w:rsid w:val="00693EF2"/>
    <w:rsid w:val="00695B79"/>
    <w:rsid w:val="00697FA3"/>
    <w:rsid w:val="006A0768"/>
    <w:rsid w:val="006A0C6D"/>
    <w:rsid w:val="006A0ECB"/>
    <w:rsid w:val="006A1623"/>
    <w:rsid w:val="006A1E9E"/>
    <w:rsid w:val="006A2389"/>
    <w:rsid w:val="006A6FE9"/>
    <w:rsid w:val="006A732B"/>
    <w:rsid w:val="006A773D"/>
    <w:rsid w:val="006B0E55"/>
    <w:rsid w:val="006B1BBC"/>
    <w:rsid w:val="006B369D"/>
    <w:rsid w:val="006B5084"/>
    <w:rsid w:val="006C1CB7"/>
    <w:rsid w:val="006C1E96"/>
    <w:rsid w:val="006C3403"/>
    <w:rsid w:val="006C3691"/>
    <w:rsid w:val="006C4BAB"/>
    <w:rsid w:val="006C4CA4"/>
    <w:rsid w:val="006C4EF7"/>
    <w:rsid w:val="006C67AF"/>
    <w:rsid w:val="006C795F"/>
    <w:rsid w:val="006D0DDF"/>
    <w:rsid w:val="006D0F95"/>
    <w:rsid w:val="006D3F0A"/>
    <w:rsid w:val="006D4AD7"/>
    <w:rsid w:val="006D73E6"/>
    <w:rsid w:val="006D7DB7"/>
    <w:rsid w:val="006E03C6"/>
    <w:rsid w:val="006E5604"/>
    <w:rsid w:val="006E7A60"/>
    <w:rsid w:val="006F034B"/>
    <w:rsid w:val="006F1655"/>
    <w:rsid w:val="006F55CA"/>
    <w:rsid w:val="006F58C8"/>
    <w:rsid w:val="00705E8B"/>
    <w:rsid w:val="007060F7"/>
    <w:rsid w:val="00713DE4"/>
    <w:rsid w:val="007148B3"/>
    <w:rsid w:val="007154A9"/>
    <w:rsid w:val="007172F8"/>
    <w:rsid w:val="00717AF8"/>
    <w:rsid w:val="00720228"/>
    <w:rsid w:val="00720C1A"/>
    <w:rsid w:val="0072168E"/>
    <w:rsid w:val="00721A86"/>
    <w:rsid w:val="007242ED"/>
    <w:rsid w:val="00724630"/>
    <w:rsid w:val="00726C99"/>
    <w:rsid w:val="00731BC0"/>
    <w:rsid w:val="007326D6"/>
    <w:rsid w:val="007336AD"/>
    <w:rsid w:val="0073541D"/>
    <w:rsid w:val="00736386"/>
    <w:rsid w:val="00736482"/>
    <w:rsid w:val="007370D0"/>
    <w:rsid w:val="00740AA2"/>
    <w:rsid w:val="007438BA"/>
    <w:rsid w:val="00743A7D"/>
    <w:rsid w:val="00743C16"/>
    <w:rsid w:val="00746123"/>
    <w:rsid w:val="00746CED"/>
    <w:rsid w:val="00750DCE"/>
    <w:rsid w:val="007529DE"/>
    <w:rsid w:val="0075302A"/>
    <w:rsid w:val="00753FCD"/>
    <w:rsid w:val="0075406E"/>
    <w:rsid w:val="0075793C"/>
    <w:rsid w:val="00762CBD"/>
    <w:rsid w:val="00763BD4"/>
    <w:rsid w:val="007667C9"/>
    <w:rsid w:val="0077360A"/>
    <w:rsid w:val="00775872"/>
    <w:rsid w:val="00776D1B"/>
    <w:rsid w:val="00781EE5"/>
    <w:rsid w:val="007823AF"/>
    <w:rsid w:val="00782B06"/>
    <w:rsid w:val="0078313D"/>
    <w:rsid w:val="00784E1B"/>
    <w:rsid w:val="00787EED"/>
    <w:rsid w:val="007906BE"/>
    <w:rsid w:val="007908E6"/>
    <w:rsid w:val="00792301"/>
    <w:rsid w:val="00795C7D"/>
    <w:rsid w:val="00795C9C"/>
    <w:rsid w:val="007962A5"/>
    <w:rsid w:val="007964DF"/>
    <w:rsid w:val="00796B70"/>
    <w:rsid w:val="007A1691"/>
    <w:rsid w:val="007A3C85"/>
    <w:rsid w:val="007A4326"/>
    <w:rsid w:val="007A4B94"/>
    <w:rsid w:val="007A521F"/>
    <w:rsid w:val="007A6C38"/>
    <w:rsid w:val="007A75C3"/>
    <w:rsid w:val="007B3C17"/>
    <w:rsid w:val="007B57D7"/>
    <w:rsid w:val="007B5BF3"/>
    <w:rsid w:val="007B7FD4"/>
    <w:rsid w:val="007C0EAF"/>
    <w:rsid w:val="007C196B"/>
    <w:rsid w:val="007C3852"/>
    <w:rsid w:val="007C3869"/>
    <w:rsid w:val="007C6E82"/>
    <w:rsid w:val="007C766F"/>
    <w:rsid w:val="007D22CF"/>
    <w:rsid w:val="007D42C0"/>
    <w:rsid w:val="007E0A34"/>
    <w:rsid w:val="007E10CF"/>
    <w:rsid w:val="007E14CE"/>
    <w:rsid w:val="007E5463"/>
    <w:rsid w:val="007F093C"/>
    <w:rsid w:val="007F2F66"/>
    <w:rsid w:val="007F3CA6"/>
    <w:rsid w:val="007F55C4"/>
    <w:rsid w:val="007F747F"/>
    <w:rsid w:val="007F782A"/>
    <w:rsid w:val="00801941"/>
    <w:rsid w:val="008034B0"/>
    <w:rsid w:val="00803684"/>
    <w:rsid w:val="00806038"/>
    <w:rsid w:val="008124B9"/>
    <w:rsid w:val="0081298C"/>
    <w:rsid w:val="00812F58"/>
    <w:rsid w:val="0082067B"/>
    <w:rsid w:val="008229D1"/>
    <w:rsid w:val="00823EBB"/>
    <w:rsid w:val="00824C5C"/>
    <w:rsid w:val="00826EB3"/>
    <w:rsid w:val="00831F95"/>
    <w:rsid w:val="00832BEB"/>
    <w:rsid w:val="00833041"/>
    <w:rsid w:val="00833CA8"/>
    <w:rsid w:val="0083725F"/>
    <w:rsid w:val="00837AC1"/>
    <w:rsid w:val="0084356B"/>
    <w:rsid w:val="00844DE4"/>
    <w:rsid w:val="008469E5"/>
    <w:rsid w:val="00846A58"/>
    <w:rsid w:val="008472A8"/>
    <w:rsid w:val="0085032D"/>
    <w:rsid w:val="0085124A"/>
    <w:rsid w:val="00852C8F"/>
    <w:rsid w:val="00854E20"/>
    <w:rsid w:val="00857017"/>
    <w:rsid w:val="008574BA"/>
    <w:rsid w:val="00860E11"/>
    <w:rsid w:val="00860FB3"/>
    <w:rsid w:val="0086102E"/>
    <w:rsid w:val="00861C81"/>
    <w:rsid w:val="00863D90"/>
    <w:rsid w:val="00870A88"/>
    <w:rsid w:val="00870D30"/>
    <w:rsid w:val="00874240"/>
    <w:rsid w:val="00874A2B"/>
    <w:rsid w:val="00874FA5"/>
    <w:rsid w:val="00875088"/>
    <w:rsid w:val="008860B7"/>
    <w:rsid w:val="008872AF"/>
    <w:rsid w:val="00894457"/>
    <w:rsid w:val="0089482E"/>
    <w:rsid w:val="008959CE"/>
    <w:rsid w:val="00895B59"/>
    <w:rsid w:val="00895CE5"/>
    <w:rsid w:val="00896854"/>
    <w:rsid w:val="008A0FF6"/>
    <w:rsid w:val="008A3DEE"/>
    <w:rsid w:val="008A4FA9"/>
    <w:rsid w:val="008A5F2B"/>
    <w:rsid w:val="008A6EA9"/>
    <w:rsid w:val="008A70C3"/>
    <w:rsid w:val="008A7239"/>
    <w:rsid w:val="008B1125"/>
    <w:rsid w:val="008B2EA1"/>
    <w:rsid w:val="008B3D3F"/>
    <w:rsid w:val="008B470C"/>
    <w:rsid w:val="008B5F6A"/>
    <w:rsid w:val="008B6734"/>
    <w:rsid w:val="008B6CC0"/>
    <w:rsid w:val="008B7F57"/>
    <w:rsid w:val="008C009C"/>
    <w:rsid w:val="008C393D"/>
    <w:rsid w:val="008C6A46"/>
    <w:rsid w:val="008D02D9"/>
    <w:rsid w:val="008D10B7"/>
    <w:rsid w:val="008D14B1"/>
    <w:rsid w:val="008D4979"/>
    <w:rsid w:val="008D51B8"/>
    <w:rsid w:val="008D5952"/>
    <w:rsid w:val="008D6932"/>
    <w:rsid w:val="008E0C79"/>
    <w:rsid w:val="008E16BB"/>
    <w:rsid w:val="008E361C"/>
    <w:rsid w:val="008E3B1B"/>
    <w:rsid w:val="008E4418"/>
    <w:rsid w:val="008E5515"/>
    <w:rsid w:val="008E6DB1"/>
    <w:rsid w:val="008E7EAD"/>
    <w:rsid w:val="008F234F"/>
    <w:rsid w:val="008F46B2"/>
    <w:rsid w:val="008F5610"/>
    <w:rsid w:val="0090085D"/>
    <w:rsid w:val="009037D9"/>
    <w:rsid w:val="00905450"/>
    <w:rsid w:val="00905915"/>
    <w:rsid w:val="00906AE3"/>
    <w:rsid w:val="00910584"/>
    <w:rsid w:val="00910B45"/>
    <w:rsid w:val="009118CB"/>
    <w:rsid w:val="00913D62"/>
    <w:rsid w:val="00914E78"/>
    <w:rsid w:val="009156EB"/>
    <w:rsid w:val="00917FA8"/>
    <w:rsid w:val="009213C0"/>
    <w:rsid w:val="009216DA"/>
    <w:rsid w:val="00921A8C"/>
    <w:rsid w:val="00925A1C"/>
    <w:rsid w:val="00925D42"/>
    <w:rsid w:val="00925DFE"/>
    <w:rsid w:val="00926ADE"/>
    <w:rsid w:val="00931EA0"/>
    <w:rsid w:val="00933968"/>
    <w:rsid w:val="00935692"/>
    <w:rsid w:val="009374EF"/>
    <w:rsid w:val="00937720"/>
    <w:rsid w:val="00940DEF"/>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1299"/>
    <w:rsid w:val="00972E06"/>
    <w:rsid w:val="00975247"/>
    <w:rsid w:val="00981946"/>
    <w:rsid w:val="00982912"/>
    <w:rsid w:val="00983168"/>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310"/>
    <w:rsid w:val="009A78FE"/>
    <w:rsid w:val="009B0291"/>
    <w:rsid w:val="009B0BD2"/>
    <w:rsid w:val="009B2EB7"/>
    <w:rsid w:val="009B5A3D"/>
    <w:rsid w:val="009B5BCF"/>
    <w:rsid w:val="009B646A"/>
    <w:rsid w:val="009B6EC7"/>
    <w:rsid w:val="009C0A47"/>
    <w:rsid w:val="009C4C50"/>
    <w:rsid w:val="009C5B16"/>
    <w:rsid w:val="009C71A2"/>
    <w:rsid w:val="009C740D"/>
    <w:rsid w:val="009C748B"/>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15D30"/>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57D1"/>
    <w:rsid w:val="00A4722F"/>
    <w:rsid w:val="00A533B5"/>
    <w:rsid w:val="00A54A63"/>
    <w:rsid w:val="00A57883"/>
    <w:rsid w:val="00A60392"/>
    <w:rsid w:val="00A6294C"/>
    <w:rsid w:val="00A654A0"/>
    <w:rsid w:val="00A65E57"/>
    <w:rsid w:val="00A66272"/>
    <w:rsid w:val="00A6655D"/>
    <w:rsid w:val="00A67635"/>
    <w:rsid w:val="00A676A6"/>
    <w:rsid w:val="00A70B7D"/>
    <w:rsid w:val="00A71089"/>
    <w:rsid w:val="00A710CA"/>
    <w:rsid w:val="00A71A48"/>
    <w:rsid w:val="00A7390D"/>
    <w:rsid w:val="00A74118"/>
    <w:rsid w:val="00A7755A"/>
    <w:rsid w:val="00A778CC"/>
    <w:rsid w:val="00A81E5E"/>
    <w:rsid w:val="00A82C83"/>
    <w:rsid w:val="00A83D65"/>
    <w:rsid w:val="00A86263"/>
    <w:rsid w:val="00A910B3"/>
    <w:rsid w:val="00A91285"/>
    <w:rsid w:val="00A93B8B"/>
    <w:rsid w:val="00A96469"/>
    <w:rsid w:val="00A96ABF"/>
    <w:rsid w:val="00A97E04"/>
    <w:rsid w:val="00AA670E"/>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35C4"/>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09A2"/>
    <w:rsid w:val="00B112D0"/>
    <w:rsid w:val="00B156F0"/>
    <w:rsid w:val="00B15C07"/>
    <w:rsid w:val="00B16810"/>
    <w:rsid w:val="00B16D40"/>
    <w:rsid w:val="00B17121"/>
    <w:rsid w:val="00B20020"/>
    <w:rsid w:val="00B22FD8"/>
    <w:rsid w:val="00B27A4E"/>
    <w:rsid w:val="00B27DAB"/>
    <w:rsid w:val="00B3167D"/>
    <w:rsid w:val="00B31C88"/>
    <w:rsid w:val="00B32B6F"/>
    <w:rsid w:val="00B35F5B"/>
    <w:rsid w:val="00B36246"/>
    <w:rsid w:val="00B41AC8"/>
    <w:rsid w:val="00B44507"/>
    <w:rsid w:val="00B45635"/>
    <w:rsid w:val="00B45850"/>
    <w:rsid w:val="00B45B34"/>
    <w:rsid w:val="00B45CEF"/>
    <w:rsid w:val="00B50D9E"/>
    <w:rsid w:val="00B5252A"/>
    <w:rsid w:val="00B53D76"/>
    <w:rsid w:val="00B57D35"/>
    <w:rsid w:val="00B650A4"/>
    <w:rsid w:val="00B6586C"/>
    <w:rsid w:val="00B65BD6"/>
    <w:rsid w:val="00B760C8"/>
    <w:rsid w:val="00B82C3C"/>
    <w:rsid w:val="00B82EBC"/>
    <w:rsid w:val="00B83812"/>
    <w:rsid w:val="00B83D1C"/>
    <w:rsid w:val="00B84652"/>
    <w:rsid w:val="00B85E43"/>
    <w:rsid w:val="00B87838"/>
    <w:rsid w:val="00B90453"/>
    <w:rsid w:val="00B9119E"/>
    <w:rsid w:val="00B91D92"/>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BC9"/>
    <w:rsid w:val="00C23CD3"/>
    <w:rsid w:val="00C24CC3"/>
    <w:rsid w:val="00C267ED"/>
    <w:rsid w:val="00C27CCF"/>
    <w:rsid w:val="00C30263"/>
    <w:rsid w:val="00C31E0E"/>
    <w:rsid w:val="00C335DE"/>
    <w:rsid w:val="00C33C12"/>
    <w:rsid w:val="00C34BE0"/>
    <w:rsid w:val="00C35251"/>
    <w:rsid w:val="00C35723"/>
    <w:rsid w:val="00C4310C"/>
    <w:rsid w:val="00C45B6E"/>
    <w:rsid w:val="00C51444"/>
    <w:rsid w:val="00C51992"/>
    <w:rsid w:val="00C535AA"/>
    <w:rsid w:val="00C53B39"/>
    <w:rsid w:val="00C5442A"/>
    <w:rsid w:val="00C55A47"/>
    <w:rsid w:val="00C55C22"/>
    <w:rsid w:val="00C5736E"/>
    <w:rsid w:val="00C60E9C"/>
    <w:rsid w:val="00C62294"/>
    <w:rsid w:val="00C624F9"/>
    <w:rsid w:val="00C6265F"/>
    <w:rsid w:val="00C62F75"/>
    <w:rsid w:val="00C638FA"/>
    <w:rsid w:val="00C663F6"/>
    <w:rsid w:val="00C70D58"/>
    <w:rsid w:val="00C70F6F"/>
    <w:rsid w:val="00C75EEB"/>
    <w:rsid w:val="00C76534"/>
    <w:rsid w:val="00C7653F"/>
    <w:rsid w:val="00C76E7E"/>
    <w:rsid w:val="00C77450"/>
    <w:rsid w:val="00C80CA6"/>
    <w:rsid w:val="00C8135B"/>
    <w:rsid w:val="00C81A5A"/>
    <w:rsid w:val="00C82E52"/>
    <w:rsid w:val="00C9319A"/>
    <w:rsid w:val="00C94724"/>
    <w:rsid w:val="00C96BF5"/>
    <w:rsid w:val="00C9736B"/>
    <w:rsid w:val="00CA081B"/>
    <w:rsid w:val="00CA159B"/>
    <w:rsid w:val="00CA3967"/>
    <w:rsid w:val="00CA41FA"/>
    <w:rsid w:val="00CA57B2"/>
    <w:rsid w:val="00CA6656"/>
    <w:rsid w:val="00CA7643"/>
    <w:rsid w:val="00CB0D3C"/>
    <w:rsid w:val="00CB0DEF"/>
    <w:rsid w:val="00CB1173"/>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D5D9C"/>
    <w:rsid w:val="00CD7D1B"/>
    <w:rsid w:val="00CE3E82"/>
    <w:rsid w:val="00CE7EC0"/>
    <w:rsid w:val="00CF102B"/>
    <w:rsid w:val="00CF3360"/>
    <w:rsid w:val="00CF3895"/>
    <w:rsid w:val="00CF5719"/>
    <w:rsid w:val="00CF5F3E"/>
    <w:rsid w:val="00CF7774"/>
    <w:rsid w:val="00D00C9A"/>
    <w:rsid w:val="00D00DF1"/>
    <w:rsid w:val="00D04A45"/>
    <w:rsid w:val="00D07E50"/>
    <w:rsid w:val="00D10493"/>
    <w:rsid w:val="00D12552"/>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2897"/>
    <w:rsid w:val="00D54F4A"/>
    <w:rsid w:val="00D55025"/>
    <w:rsid w:val="00D552B1"/>
    <w:rsid w:val="00D62A17"/>
    <w:rsid w:val="00D65DE1"/>
    <w:rsid w:val="00D66340"/>
    <w:rsid w:val="00D66967"/>
    <w:rsid w:val="00D71C73"/>
    <w:rsid w:val="00D73BE0"/>
    <w:rsid w:val="00D75F24"/>
    <w:rsid w:val="00D7604D"/>
    <w:rsid w:val="00D76424"/>
    <w:rsid w:val="00D76489"/>
    <w:rsid w:val="00D80574"/>
    <w:rsid w:val="00D851AD"/>
    <w:rsid w:val="00D853A6"/>
    <w:rsid w:val="00D87B33"/>
    <w:rsid w:val="00D90A94"/>
    <w:rsid w:val="00D91D20"/>
    <w:rsid w:val="00D93557"/>
    <w:rsid w:val="00D94B2A"/>
    <w:rsid w:val="00DA168C"/>
    <w:rsid w:val="00DA1C6F"/>
    <w:rsid w:val="00DA2AE1"/>
    <w:rsid w:val="00DA4939"/>
    <w:rsid w:val="00DA4A37"/>
    <w:rsid w:val="00DB0BA2"/>
    <w:rsid w:val="00DB175A"/>
    <w:rsid w:val="00DB3C0D"/>
    <w:rsid w:val="00DB4294"/>
    <w:rsid w:val="00DB559F"/>
    <w:rsid w:val="00DB5FAF"/>
    <w:rsid w:val="00DB6424"/>
    <w:rsid w:val="00DB67EB"/>
    <w:rsid w:val="00DC0CE8"/>
    <w:rsid w:val="00DC1613"/>
    <w:rsid w:val="00DC23C2"/>
    <w:rsid w:val="00DC4C28"/>
    <w:rsid w:val="00DD1BD6"/>
    <w:rsid w:val="00DD3159"/>
    <w:rsid w:val="00DD3F2A"/>
    <w:rsid w:val="00DD60CA"/>
    <w:rsid w:val="00DD75B3"/>
    <w:rsid w:val="00DE1859"/>
    <w:rsid w:val="00DE3464"/>
    <w:rsid w:val="00DE4759"/>
    <w:rsid w:val="00DE62A1"/>
    <w:rsid w:val="00DF39D2"/>
    <w:rsid w:val="00DF4CE2"/>
    <w:rsid w:val="00DF51EE"/>
    <w:rsid w:val="00DF570A"/>
    <w:rsid w:val="00DF663C"/>
    <w:rsid w:val="00DF6A12"/>
    <w:rsid w:val="00DF6B8D"/>
    <w:rsid w:val="00DF7753"/>
    <w:rsid w:val="00E00749"/>
    <w:rsid w:val="00E00A83"/>
    <w:rsid w:val="00E056BB"/>
    <w:rsid w:val="00E063EA"/>
    <w:rsid w:val="00E06C62"/>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484"/>
    <w:rsid w:val="00E45670"/>
    <w:rsid w:val="00E51ACC"/>
    <w:rsid w:val="00E54119"/>
    <w:rsid w:val="00E54CB4"/>
    <w:rsid w:val="00E55951"/>
    <w:rsid w:val="00E5670D"/>
    <w:rsid w:val="00E5693F"/>
    <w:rsid w:val="00E605B5"/>
    <w:rsid w:val="00E62B5E"/>
    <w:rsid w:val="00E62E45"/>
    <w:rsid w:val="00E66A83"/>
    <w:rsid w:val="00E66AC1"/>
    <w:rsid w:val="00E70C2A"/>
    <w:rsid w:val="00E726B3"/>
    <w:rsid w:val="00E73536"/>
    <w:rsid w:val="00E741A6"/>
    <w:rsid w:val="00E7507A"/>
    <w:rsid w:val="00E767CD"/>
    <w:rsid w:val="00E76A83"/>
    <w:rsid w:val="00E80D48"/>
    <w:rsid w:val="00E81022"/>
    <w:rsid w:val="00E8288B"/>
    <w:rsid w:val="00E82981"/>
    <w:rsid w:val="00E829E2"/>
    <w:rsid w:val="00E83C79"/>
    <w:rsid w:val="00E8448E"/>
    <w:rsid w:val="00E84AAE"/>
    <w:rsid w:val="00E92807"/>
    <w:rsid w:val="00E96831"/>
    <w:rsid w:val="00E96944"/>
    <w:rsid w:val="00E96B84"/>
    <w:rsid w:val="00E96ECA"/>
    <w:rsid w:val="00E97D9A"/>
    <w:rsid w:val="00EA17EF"/>
    <w:rsid w:val="00EA5AA0"/>
    <w:rsid w:val="00EA5E54"/>
    <w:rsid w:val="00EA7F26"/>
    <w:rsid w:val="00EB066D"/>
    <w:rsid w:val="00EB6A78"/>
    <w:rsid w:val="00EC2E40"/>
    <w:rsid w:val="00EC3AE0"/>
    <w:rsid w:val="00EC49AF"/>
    <w:rsid w:val="00EC6C59"/>
    <w:rsid w:val="00EC7285"/>
    <w:rsid w:val="00ED0D28"/>
    <w:rsid w:val="00ED1C0F"/>
    <w:rsid w:val="00ED1E59"/>
    <w:rsid w:val="00ED1F97"/>
    <w:rsid w:val="00ED3D20"/>
    <w:rsid w:val="00ED514E"/>
    <w:rsid w:val="00ED6AF3"/>
    <w:rsid w:val="00ED6B53"/>
    <w:rsid w:val="00ED7BEF"/>
    <w:rsid w:val="00EE0E25"/>
    <w:rsid w:val="00EE2B87"/>
    <w:rsid w:val="00EE4ED2"/>
    <w:rsid w:val="00EE5583"/>
    <w:rsid w:val="00EE672F"/>
    <w:rsid w:val="00EE7662"/>
    <w:rsid w:val="00EF05F8"/>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48B"/>
    <w:rsid w:val="00F23B62"/>
    <w:rsid w:val="00F24056"/>
    <w:rsid w:val="00F24AAA"/>
    <w:rsid w:val="00F24BBF"/>
    <w:rsid w:val="00F27149"/>
    <w:rsid w:val="00F27221"/>
    <w:rsid w:val="00F3063A"/>
    <w:rsid w:val="00F30DE1"/>
    <w:rsid w:val="00F31A56"/>
    <w:rsid w:val="00F324B6"/>
    <w:rsid w:val="00F336D6"/>
    <w:rsid w:val="00F35F82"/>
    <w:rsid w:val="00F410F8"/>
    <w:rsid w:val="00F41531"/>
    <w:rsid w:val="00F41913"/>
    <w:rsid w:val="00F44DDC"/>
    <w:rsid w:val="00F506A0"/>
    <w:rsid w:val="00F5234D"/>
    <w:rsid w:val="00F540A0"/>
    <w:rsid w:val="00F56699"/>
    <w:rsid w:val="00F56768"/>
    <w:rsid w:val="00F6023D"/>
    <w:rsid w:val="00F604BF"/>
    <w:rsid w:val="00F61052"/>
    <w:rsid w:val="00F612D0"/>
    <w:rsid w:val="00F61FF5"/>
    <w:rsid w:val="00F62BF3"/>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3B0F"/>
    <w:rsid w:val="00F94CA7"/>
    <w:rsid w:val="00F96AF5"/>
    <w:rsid w:val="00FA0282"/>
    <w:rsid w:val="00FA6487"/>
    <w:rsid w:val="00FA6E79"/>
    <w:rsid w:val="00FA76BD"/>
    <w:rsid w:val="00FB24D2"/>
    <w:rsid w:val="00FB2EFB"/>
    <w:rsid w:val="00FB40CE"/>
    <w:rsid w:val="00FB451F"/>
    <w:rsid w:val="00FB509D"/>
    <w:rsid w:val="00FB5F3F"/>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pPr>
      <w:tabs>
        <w:tab w:val="center" w:pos="4252"/>
        <w:tab w:val="right" w:pos="8504"/>
      </w:tabs>
      <w:snapToGrid w:val="0"/>
    </w:pPr>
    <w:rPr>
      <w:sz w:val="20"/>
    </w:rPr>
  </w:style>
  <w:style w:type="character" w:styleId="ac">
    <w:name w:val="page number"/>
    <w:basedOn w:val="a1"/>
  </w:style>
  <w:style w:type="paragraph" w:styleId="ad">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e">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
    <w:name w:val="Balloon Text"/>
    <w:basedOn w:val="a0"/>
    <w:semiHidden/>
    <w:rsid w:val="00E66A83"/>
    <w:rPr>
      <w:rFonts w:ascii="Arial" w:eastAsia="ＭＳ ゴシック" w:hAnsi="Arial"/>
      <w:sz w:val="18"/>
      <w:szCs w:val="18"/>
    </w:rPr>
  </w:style>
  <w:style w:type="paragraph" w:customStyle="1" w:styleId="af0">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1">
    <w:name w:val="Body Text"/>
    <w:basedOn w:val="a0"/>
    <w:link w:val="af2"/>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3">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0"/>
    <w:link w:val="af5"/>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d"/>
    <w:next w:val="ad"/>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link w:val="afe"/>
    <w:uiPriority w:val="34"/>
    <w:qFormat/>
    <w:rsid w:val="00FD7C9F"/>
    <w:pPr>
      <w:ind w:leftChars="400" w:left="840"/>
    </w:pPr>
  </w:style>
  <w:style w:type="paragraph" w:styleId="aff">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2">
    <w:name w:val="本文 (文字)"/>
    <w:basedOn w:val="a1"/>
    <w:link w:val="af1"/>
    <w:rsid w:val="00C82E52"/>
    <w:rPr>
      <w:rFonts w:ascii="Times New Roman" w:hAnsi="Times New Roman"/>
      <w:sz w:val="16"/>
      <w:szCs w:val="16"/>
    </w:rPr>
  </w:style>
  <w:style w:type="character" w:styleId="aff0">
    <w:name w:val="Unresolved Mention"/>
    <w:basedOn w:val="a1"/>
    <w:uiPriority w:val="99"/>
    <w:semiHidden/>
    <w:unhideWhenUsed/>
    <w:rsid w:val="008F234F"/>
    <w:rPr>
      <w:color w:val="605E5C"/>
      <w:shd w:val="clear" w:color="auto" w:fill="E1DFDD"/>
    </w:rPr>
  </w:style>
  <w:style w:type="character" w:customStyle="1" w:styleId="afe">
    <w:name w:val="リスト段落 (文字)"/>
    <w:basedOn w:val="a1"/>
    <w:link w:val="afd"/>
    <w:uiPriority w:val="1"/>
    <w:rsid w:val="00A70B7D"/>
    <w:rPr>
      <w:kern w:val="2"/>
      <w:sz w:val="21"/>
    </w:rPr>
  </w:style>
  <w:style w:type="character" w:customStyle="1" w:styleId="af5">
    <w:name w:val="結語 (文字)"/>
    <w:basedOn w:val="a1"/>
    <w:link w:val="af4"/>
    <w:rsid w:val="00A70B7D"/>
    <w:rPr>
      <w:kern w:val="2"/>
      <w:sz w:val="21"/>
      <w:szCs w:val="24"/>
    </w:rPr>
  </w:style>
  <w:style w:type="table" w:customStyle="1" w:styleId="12">
    <w:name w:val="表 (格子)1"/>
    <w:basedOn w:val="a2"/>
    <w:next w:val="af3"/>
    <w:rsid w:val="005C2900"/>
    <w:pPr>
      <w:widowControl w:val="0"/>
      <w:spacing w:after="160" w:line="259" w:lineRule="auto"/>
      <w:jc w:val="both"/>
    </w:pPr>
    <w:rPr>
      <w:rFonts w:asciiTheme="minorHAnsi" w:eastAsia="ＭＳ Ｐゴシック"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1"/>
    <w:link w:val="a5"/>
    <w:uiPriority w:val="99"/>
    <w:rsid w:val="002C5563"/>
    <w:rPr>
      <w:kern w:val="2"/>
    </w:rPr>
  </w:style>
  <w:style w:type="table" w:customStyle="1" w:styleId="110">
    <w:name w:val="表 (格子)11"/>
    <w:basedOn w:val="a2"/>
    <w:next w:val="af3"/>
    <w:rsid w:val="007E14CE"/>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3"/>
    <w:rsid w:val="00CB117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FCE8B7-4035-41F9-A1B6-E474C67B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21212</Words>
  <Characters>2623</Characters>
  <Application>Microsoft Office Word</Application>
  <DocSecurity>0</DocSecurity>
  <Lines>21</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23788</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2022-12-02T03:04:00Z</dcterms:created>
  <dcterms:modified xsi:type="dcterms:W3CDTF">2022-12-02T03:04:00Z</dcterms:modified>
</cp:coreProperties>
</file>