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095CDB79" w14:textId="77777777" w:rsidR="003F51E3" w:rsidRDefault="003F51E3" w:rsidP="003F51E3">
      <w:pPr>
        <w:jc w:val="center"/>
        <w:rPr>
          <w:rFonts w:ascii="ＭＳ ゴシック" w:eastAsia="ＭＳ ゴシック" w:hAnsi="ＭＳ ゴシック"/>
          <w:b/>
          <w:color w:val="000000" w:themeColor="text1"/>
          <w:sz w:val="36"/>
          <w:szCs w:val="36"/>
        </w:rPr>
      </w:pPr>
      <w:bookmarkStart w:id="0" w:name="_GoBack"/>
      <w:r w:rsidRPr="00872969">
        <w:rPr>
          <w:rFonts w:ascii="ＭＳ ゴシック" w:eastAsia="ＭＳ ゴシック" w:hAnsi="ＭＳ ゴシック" w:cs="ＭＳ Ｐゴシック" w:hint="eastAsia"/>
          <w:b/>
          <w:bCs/>
          <w:color w:val="000000" w:themeColor="text1"/>
          <w:sz w:val="36"/>
          <w:szCs w:val="36"/>
        </w:rPr>
        <w:t>「</w:t>
      </w:r>
      <w:r w:rsidRPr="00872969">
        <w:rPr>
          <w:rFonts w:ascii="ＭＳ ゴシック" w:eastAsia="ＭＳ ゴシック" w:hAnsi="ＭＳ ゴシック" w:hint="eastAsia"/>
          <w:b/>
          <w:color w:val="000000" w:themeColor="text1"/>
          <w:sz w:val="36"/>
          <w:szCs w:val="36"/>
        </w:rPr>
        <w:t>Society 5.0</w:t>
      </w:r>
      <w:r>
        <w:rPr>
          <w:rFonts w:ascii="ＭＳ ゴシック" w:eastAsia="ＭＳ ゴシック" w:hAnsi="ＭＳ ゴシック" w:hint="eastAsia"/>
          <w:b/>
          <w:color w:val="000000" w:themeColor="text1"/>
          <w:sz w:val="36"/>
          <w:szCs w:val="36"/>
        </w:rPr>
        <w:t>の</w:t>
      </w:r>
      <w:r w:rsidRPr="00872969">
        <w:rPr>
          <w:rFonts w:ascii="ＭＳ ゴシック" w:eastAsia="ＭＳ ゴシック" w:hAnsi="ＭＳ ゴシック" w:hint="eastAsia"/>
          <w:b/>
          <w:color w:val="000000" w:themeColor="text1"/>
          <w:sz w:val="36"/>
          <w:szCs w:val="36"/>
        </w:rPr>
        <w:t>実現</w:t>
      </w:r>
      <w:r>
        <w:rPr>
          <w:rFonts w:ascii="ＭＳ ゴシック" w:eastAsia="ＭＳ ゴシック" w:hAnsi="ＭＳ ゴシック" w:hint="eastAsia"/>
          <w:b/>
          <w:color w:val="000000" w:themeColor="text1"/>
          <w:sz w:val="36"/>
          <w:szCs w:val="36"/>
        </w:rPr>
        <w:t>を主導</w:t>
      </w:r>
      <w:r w:rsidRPr="00872969">
        <w:rPr>
          <w:rFonts w:ascii="ＭＳ ゴシック" w:eastAsia="ＭＳ ゴシック" w:hAnsi="ＭＳ ゴシック" w:hint="eastAsia"/>
          <w:b/>
          <w:color w:val="000000" w:themeColor="text1"/>
          <w:sz w:val="36"/>
          <w:szCs w:val="36"/>
        </w:rPr>
        <w:t>するアーキテクト</w:t>
      </w:r>
    </w:p>
    <w:p w14:paraId="4A5C6688" w14:textId="77777777" w:rsidR="003F51E3" w:rsidRPr="007951D1" w:rsidRDefault="003F51E3" w:rsidP="003F51E3">
      <w:pPr>
        <w:jc w:val="center"/>
        <w:rPr>
          <w:rFonts w:ascii="ＭＳ ゴシック" w:eastAsia="ＭＳ ゴシック" w:hAnsi="ＭＳ ゴシック"/>
          <w:b/>
          <w:color w:val="000000" w:themeColor="text1"/>
          <w:sz w:val="36"/>
          <w:szCs w:val="36"/>
        </w:rPr>
      </w:pPr>
      <w:r w:rsidRPr="00872969">
        <w:rPr>
          <w:rFonts w:ascii="ＭＳ ゴシック" w:eastAsia="ＭＳ ゴシック" w:hAnsi="ＭＳ ゴシック" w:hint="eastAsia"/>
          <w:b/>
          <w:color w:val="000000" w:themeColor="text1"/>
          <w:sz w:val="36"/>
          <w:szCs w:val="36"/>
        </w:rPr>
        <w:t>人材育成セミナー事業運営業務」に係る</w:t>
      </w:r>
      <w:r w:rsidRPr="00872969">
        <w:rPr>
          <w:rFonts w:ascii="ＭＳ ゴシック" w:eastAsia="ＭＳ ゴシック" w:hAnsi="ＭＳ ゴシック" w:cs="ＭＳ Ｐゴシック" w:hint="eastAsia"/>
          <w:b/>
          <w:bCs/>
          <w:color w:val="000000" w:themeColor="text1"/>
          <w:sz w:val="36"/>
          <w:szCs w:val="36"/>
        </w:rPr>
        <w:t>一般競争入札</w:t>
      </w:r>
    </w:p>
    <w:bookmarkEnd w:id="0"/>
    <w:p w14:paraId="55D64460" w14:textId="77777777" w:rsidR="003F51E3" w:rsidRPr="00872969" w:rsidRDefault="003F51E3" w:rsidP="003F51E3">
      <w:pPr>
        <w:jc w:val="center"/>
        <w:rPr>
          <w:rFonts w:ascii="ＭＳ ゴシック" w:eastAsia="ＭＳ ゴシック" w:hAnsi="ＭＳ ゴシック" w:cs="ＭＳ Ｐゴシック"/>
          <w:b/>
          <w:bCs/>
          <w:color w:val="000000" w:themeColor="text1"/>
          <w:sz w:val="32"/>
          <w:szCs w:val="32"/>
          <w:u w:val="single"/>
        </w:rPr>
      </w:pPr>
      <w:r w:rsidRPr="00872969">
        <w:rPr>
          <w:rFonts w:ascii="ＭＳ ゴシック" w:eastAsia="ＭＳ ゴシック" w:hAnsi="ＭＳ ゴシック" w:cs="ＭＳ Ｐゴシック" w:hint="eastAsia"/>
          <w:b/>
          <w:bCs/>
          <w:color w:val="000000" w:themeColor="text1"/>
          <w:sz w:val="32"/>
          <w:szCs w:val="32"/>
        </w:rPr>
        <w:t>（最低価格落札方式）</w:t>
      </w:r>
    </w:p>
    <w:p w14:paraId="608A381D" w14:textId="692284A6" w:rsidR="00FC1F90" w:rsidRDefault="00FC1F90" w:rsidP="006E713B">
      <w:pPr>
        <w:rPr>
          <w:rFonts w:ascii="ＭＳ ゴシック" w:eastAsia="ＭＳ ゴシック" w:hAnsi="ＭＳ ゴシック"/>
          <w:b/>
          <w:bCs/>
          <w:szCs w:val="21"/>
        </w:rPr>
      </w:pPr>
    </w:p>
    <w:p w14:paraId="6C47C525" w14:textId="264183BE" w:rsidR="003F51E3" w:rsidRDefault="003F51E3" w:rsidP="006E713B">
      <w:pPr>
        <w:rPr>
          <w:rFonts w:ascii="ＭＳ ゴシック" w:eastAsia="ＭＳ ゴシック" w:hAnsi="ＭＳ ゴシック"/>
          <w:b/>
          <w:bCs/>
          <w:szCs w:val="21"/>
        </w:rPr>
      </w:pPr>
    </w:p>
    <w:p w14:paraId="3A67D5C8" w14:textId="3C81379E" w:rsidR="003F51E3" w:rsidRDefault="003F51E3" w:rsidP="006E713B">
      <w:pPr>
        <w:rPr>
          <w:rFonts w:ascii="ＭＳ ゴシック" w:eastAsia="ＭＳ ゴシック" w:hAnsi="ＭＳ ゴシック"/>
          <w:b/>
          <w:bCs/>
          <w:szCs w:val="21"/>
        </w:rPr>
      </w:pPr>
    </w:p>
    <w:p w14:paraId="443F79B2" w14:textId="522C7E93" w:rsidR="003F51E3" w:rsidRDefault="003F51E3" w:rsidP="006E713B">
      <w:pPr>
        <w:rPr>
          <w:rFonts w:ascii="ＭＳ ゴシック" w:eastAsia="ＭＳ ゴシック" w:hAnsi="ＭＳ ゴシック"/>
          <w:b/>
          <w:bCs/>
          <w:szCs w:val="21"/>
        </w:rPr>
      </w:pPr>
    </w:p>
    <w:p w14:paraId="1000B03C" w14:textId="77777777" w:rsidR="003F51E3" w:rsidRDefault="003F51E3" w:rsidP="006E713B">
      <w:pPr>
        <w:rPr>
          <w:rFonts w:ascii="ＭＳ ゴシック" w:eastAsia="ＭＳ ゴシック" w:hAnsi="ＭＳ ゴシック"/>
          <w:b/>
          <w:bCs/>
          <w:szCs w:val="21"/>
        </w:rPr>
      </w:pPr>
    </w:p>
    <w:p w14:paraId="0E330E15" w14:textId="77777777" w:rsidR="003F51E3" w:rsidRPr="00872969" w:rsidRDefault="003F51E3" w:rsidP="003F51E3">
      <w:pPr>
        <w:jc w:val="center"/>
        <w:rPr>
          <w:rFonts w:ascii="ＭＳ ゴシック" w:eastAsia="ＭＳ ゴシック" w:hAnsi="ＭＳ ゴシック"/>
          <w:b/>
          <w:bCs/>
          <w:color w:val="000000" w:themeColor="text1"/>
          <w:szCs w:val="21"/>
        </w:rPr>
      </w:pPr>
      <w:r w:rsidRPr="00872969">
        <w:rPr>
          <w:rFonts w:ascii="ＭＳ ゴシック" w:eastAsia="ＭＳ ゴシック" w:hAnsi="ＭＳ ゴシック" w:cs="ＭＳ Ｐゴシック" w:hint="eastAsia"/>
          <w:b/>
          <w:bCs/>
          <w:color w:val="000000" w:themeColor="text1"/>
          <w:sz w:val="36"/>
          <w:szCs w:val="36"/>
          <w:u w:val="single"/>
        </w:rPr>
        <w:t>入 札 説 明 書</w:t>
      </w:r>
    </w:p>
    <w:p w14:paraId="2AB9956F" w14:textId="77777777" w:rsidR="003F51E3" w:rsidRPr="006D371E" w:rsidRDefault="003F51E3"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0575B7AE" w:rsidR="00356025" w:rsidRDefault="00356025" w:rsidP="00695C7D">
      <w:pPr>
        <w:spacing w:line="360" w:lineRule="auto"/>
        <w:rPr>
          <w:rFonts w:ascii="ＭＳ ゴシック" w:eastAsia="ＭＳ ゴシック" w:hAnsi="ＭＳ ゴシック"/>
          <w:szCs w:val="21"/>
        </w:rPr>
      </w:pPr>
    </w:p>
    <w:p w14:paraId="10144570" w14:textId="74B88824" w:rsidR="003F51E3" w:rsidRDefault="003F51E3" w:rsidP="00695C7D">
      <w:pPr>
        <w:spacing w:line="360" w:lineRule="auto"/>
        <w:rPr>
          <w:rFonts w:ascii="ＭＳ ゴシック" w:eastAsia="ＭＳ ゴシック" w:hAnsi="ＭＳ ゴシック"/>
          <w:szCs w:val="21"/>
        </w:rPr>
      </w:pPr>
    </w:p>
    <w:p w14:paraId="664BBE98" w14:textId="02DBAE41" w:rsidR="003F51E3" w:rsidRDefault="003F51E3" w:rsidP="00695C7D">
      <w:pPr>
        <w:spacing w:line="360" w:lineRule="auto"/>
        <w:rPr>
          <w:rFonts w:ascii="ＭＳ ゴシック" w:eastAsia="ＭＳ ゴシック" w:hAnsi="ＭＳ ゴシック"/>
          <w:szCs w:val="21"/>
        </w:rPr>
      </w:pPr>
    </w:p>
    <w:p w14:paraId="40B8AFB5" w14:textId="08398029" w:rsidR="003F51E3" w:rsidRDefault="003F51E3" w:rsidP="00695C7D">
      <w:pPr>
        <w:spacing w:line="360" w:lineRule="auto"/>
        <w:rPr>
          <w:rFonts w:ascii="ＭＳ ゴシック" w:eastAsia="ＭＳ ゴシック" w:hAnsi="ＭＳ ゴシック"/>
          <w:szCs w:val="21"/>
        </w:rPr>
      </w:pPr>
    </w:p>
    <w:p w14:paraId="20F6615D" w14:textId="2701F6AB" w:rsidR="003F51E3" w:rsidRDefault="003F51E3" w:rsidP="00695C7D">
      <w:pPr>
        <w:spacing w:line="360" w:lineRule="auto"/>
        <w:rPr>
          <w:rFonts w:ascii="ＭＳ ゴシック" w:eastAsia="ＭＳ ゴシック" w:hAnsi="ＭＳ ゴシック"/>
          <w:szCs w:val="21"/>
        </w:rPr>
      </w:pPr>
    </w:p>
    <w:p w14:paraId="1160B559" w14:textId="4619C5CA" w:rsidR="003F51E3" w:rsidRDefault="003F51E3" w:rsidP="00695C7D">
      <w:pPr>
        <w:spacing w:line="360" w:lineRule="auto"/>
        <w:rPr>
          <w:rFonts w:ascii="ＭＳ ゴシック" w:eastAsia="ＭＳ ゴシック" w:hAnsi="ＭＳ ゴシック"/>
          <w:szCs w:val="21"/>
        </w:rPr>
      </w:pPr>
    </w:p>
    <w:p w14:paraId="65C5A189" w14:textId="69D2E5B9" w:rsidR="003F51E3" w:rsidRDefault="003F51E3" w:rsidP="00695C7D">
      <w:pPr>
        <w:spacing w:line="360" w:lineRule="auto"/>
        <w:rPr>
          <w:rFonts w:ascii="ＭＳ ゴシック" w:eastAsia="ＭＳ ゴシック" w:hAnsi="ＭＳ ゴシック"/>
          <w:szCs w:val="21"/>
        </w:rPr>
      </w:pPr>
    </w:p>
    <w:p w14:paraId="5AC3EC0E" w14:textId="2943CCF9" w:rsidR="003F51E3" w:rsidRDefault="003F51E3" w:rsidP="00695C7D">
      <w:pPr>
        <w:spacing w:line="360" w:lineRule="auto"/>
        <w:rPr>
          <w:rFonts w:ascii="ＭＳ ゴシック" w:eastAsia="ＭＳ ゴシック" w:hAnsi="ＭＳ ゴシック"/>
          <w:szCs w:val="21"/>
        </w:rPr>
      </w:pPr>
    </w:p>
    <w:p w14:paraId="291B37E9" w14:textId="143CBC1D" w:rsidR="003F51E3" w:rsidRDefault="003F51E3" w:rsidP="00695C7D">
      <w:pPr>
        <w:spacing w:line="360" w:lineRule="auto"/>
        <w:rPr>
          <w:rFonts w:ascii="ＭＳ ゴシック" w:eastAsia="ＭＳ ゴシック" w:hAnsi="ＭＳ ゴシック"/>
          <w:szCs w:val="21"/>
        </w:rPr>
      </w:pPr>
    </w:p>
    <w:p w14:paraId="79096F89" w14:textId="7A08D426" w:rsidR="003F51E3" w:rsidRDefault="003F51E3" w:rsidP="00695C7D">
      <w:pPr>
        <w:spacing w:line="360" w:lineRule="auto"/>
        <w:rPr>
          <w:rFonts w:ascii="ＭＳ ゴシック" w:eastAsia="ＭＳ ゴシック" w:hAnsi="ＭＳ ゴシック"/>
          <w:szCs w:val="21"/>
        </w:rPr>
      </w:pPr>
    </w:p>
    <w:p w14:paraId="3FBFBFE6" w14:textId="77777777" w:rsidR="003F51E3" w:rsidRPr="003C4747" w:rsidRDefault="003F51E3" w:rsidP="00695C7D">
      <w:pPr>
        <w:spacing w:line="360" w:lineRule="auto"/>
        <w:rPr>
          <w:rFonts w:ascii="ＭＳ ゴシック" w:eastAsia="ＭＳ ゴシック" w:hAnsi="ＭＳ ゴシック"/>
          <w:szCs w:val="21"/>
        </w:rPr>
      </w:pPr>
    </w:p>
    <w:p w14:paraId="608A382D" w14:textId="6667CD2E"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CF5976">
        <w:rPr>
          <w:rFonts w:ascii="ＭＳ Ｐゴシック" w:eastAsia="ＭＳ Ｐゴシック" w:hAnsi="ＭＳ Ｐゴシック" w:hint="eastAsia"/>
          <w:sz w:val="28"/>
          <w:szCs w:val="28"/>
        </w:rPr>
        <w:t>20</w:t>
      </w:r>
      <w:r w:rsidR="003F51E3" w:rsidRPr="00CF5976">
        <w:rPr>
          <w:rFonts w:ascii="ＭＳ Ｐゴシック" w:eastAsia="ＭＳ Ｐゴシック" w:hAnsi="ＭＳ Ｐゴシック" w:hint="eastAsia"/>
          <w:sz w:val="28"/>
          <w:szCs w:val="28"/>
        </w:rPr>
        <w:t>22</w:t>
      </w:r>
      <w:r w:rsidRPr="00CF5976">
        <w:rPr>
          <w:rFonts w:ascii="ＭＳ Ｐゴシック" w:eastAsia="ＭＳ Ｐゴシック" w:hAnsi="ＭＳ Ｐゴシック" w:hint="eastAsia"/>
          <w:sz w:val="28"/>
          <w:szCs w:val="28"/>
        </w:rPr>
        <w:t>年</w:t>
      </w:r>
      <w:r w:rsidR="003F51E3" w:rsidRPr="00CF5976">
        <w:rPr>
          <w:rFonts w:ascii="ＭＳ Ｐゴシック" w:eastAsia="ＭＳ Ｐゴシック" w:hAnsi="ＭＳ Ｐゴシック" w:hint="eastAsia"/>
          <w:sz w:val="28"/>
          <w:szCs w:val="28"/>
        </w:rPr>
        <w:t>12</w:t>
      </w:r>
      <w:r w:rsidRPr="00CF5976">
        <w:rPr>
          <w:rFonts w:ascii="ＭＳ Ｐゴシック" w:eastAsia="ＭＳ Ｐゴシック" w:hAnsi="ＭＳ Ｐゴシック" w:hint="eastAsia"/>
          <w:sz w:val="28"/>
          <w:szCs w:val="28"/>
        </w:rPr>
        <w:t>月</w:t>
      </w:r>
      <w:r w:rsidR="00996D2D" w:rsidRPr="00CF5976">
        <w:rPr>
          <w:rFonts w:ascii="ＭＳ Ｐゴシック" w:eastAsia="ＭＳ Ｐゴシック" w:hAnsi="ＭＳ Ｐゴシック" w:hint="eastAsia"/>
          <w:sz w:val="28"/>
          <w:szCs w:val="28"/>
        </w:rPr>
        <w:t>12</w:t>
      </w:r>
      <w:r w:rsidRPr="00CF5976">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B2A7680" w14:textId="77777777" w:rsidR="00224E24"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24E24">
        <w:rPr>
          <w:rFonts w:hint="eastAsia"/>
        </w:rPr>
        <w:t>Ⅰ．</w:t>
      </w:r>
      <w:r w:rsidR="00224E24" w:rsidRPr="009341D6">
        <w:rPr>
          <w:rFonts w:hint="eastAsia"/>
          <w:spacing w:val="2"/>
        </w:rPr>
        <w:t>入札説明書</w:t>
      </w:r>
      <w:r w:rsidR="00224E24">
        <w:tab/>
        <w:t>1</w:t>
      </w:r>
    </w:p>
    <w:p w14:paraId="6710D9D3" w14:textId="77777777" w:rsidR="00224E24" w:rsidRDefault="00224E24">
      <w:pPr>
        <w:pStyle w:val="12"/>
        <w:tabs>
          <w:tab w:val="clear" w:pos="9650"/>
          <w:tab w:val="right" w:leader="dot" w:pos="9628"/>
        </w:tabs>
      </w:pPr>
      <w:r>
        <w:rPr>
          <w:rFonts w:hint="eastAsia"/>
        </w:rPr>
        <w:t>Ⅱ．契約書（案）</w:t>
      </w:r>
      <w:r>
        <w:tab/>
        <w:t>5</w:t>
      </w:r>
    </w:p>
    <w:p w14:paraId="0C815EE1" w14:textId="77777777" w:rsidR="00224E24" w:rsidRDefault="00224E24">
      <w:pPr>
        <w:pStyle w:val="12"/>
        <w:tabs>
          <w:tab w:val="clear" w:pos="9650"/>
          <w:tab w:val="right" w:leader="dot" w:pos="9628"/>
        </w:tabs>
      </w:pPr>
      <w:r>
        <w:rPr>
          <w:rFonts w:hint="eastAsia"/>
        </w:rPr>
        <w:t>Ⅲ．仕様書</w:t>
      </w:r>
      <w:r>
        <w:tab/>
        <w:t>16</w:t>
      </w:r>
    </w:p>
    <w:p w14:paraId="5A218E71" w14:textId="77777777" w:rsidR="00224E24" w:rsidRDefault="00224E24">
      <w:pPr>
        <w:pStyle w:val="12"/>
        <w:tabs>
          <w:tab w:val="clear" w:pos="9650"/>
          <w:tab w:val="right" w:leader="dot" w:pos="9628"/>
        </w:tabs>
      </w:pPr>
      <w:r w:rsidRPr="009341D6">
        <w:rPr>
          <w:rFonts w:cs="ＭＳ 明朝" w:hint="eastAsia"/>
        </w:rPr>
        <w:t>Ⅳ</w:t>
      </w:r>
      <w:r>
        <w:rPr>
          <w:rFonts w:hint="eastAsia"/>
        </w:rPr>
        <w:t>．その他関連資料</w:t>
      </w:r>
      <w:r>
        <w:tab/>
        <w:t>28</w:t>
      </w:r>
    </w:p>
    <w:p w14:paraId="4BE1B5BA" w14:textId="54626170" w:rsidR="003150FC" w:rsidRPr="00B46070" w:rsidRDefault="00B46070" w:rsidP="00B46070">
      <w:pPr>
        <w:pStyle w:val="12"/>
      </w:pPr>
      <w:r w:rsidRPr="00B46070">
        <w:fldChar w:fldCharType="end"/>
      </w:r>
      <w:bookmarkStart w:id="1" w:name="_Hlk525651182"/>
    </w:p>
    <w:p w14:paraId="608A383D" w14:textId="316ACCE3" w:rsidR="008714B2" w:rsidRDefault="008714B2" w:rsidP="006B023F">
      <w:pPr>
        <w:pStyle w:val="af"/>
        <w:rPr>
          <w:rFonts w:ascii="ＭＳ ゴシック" w:eastAsia="ＭＳ ゴシック" w:hAnsi="ＭＳ ゴシック"/>
          <w:color w:val="FF0000"/>
          <w:spacing w:val="0"/>
          <w:sz w:val="20"/>
          <w:szCs w:val="20"/>
        </w:rPr>
      </w:pPr>
      <w:bookmarkStart w:id="2" w:name="_Hlk525651177"/>
    </w:p>
    <w:bookmarkEnd w:id="2"/>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1D873C53" w14:textId="77777777" w:rsidR="005B5D20" w:rsidRPr="003B09E0" w:rsidRDefault="005B5D20" w:rsidP="005B5D20">
      <w:pPr>
        <w:jc w:val="center"/>
        <w:rPr>
          <w:rFonts w:ascii="ＭＳ 明朝" w:hAnsi="ＭＳ 明朝" w:cs="ＭＳ Ｐゴシック"/>
          <w:kern w:val="0"/>
          <w:szCs w:val="21"/>
        </w:rPr>
      </w:pPr>
      <w:r w:rsidRPr="005B5D20">
        <w:rPr>
          <w:rFonts w:ascii="ＭＳ 明朝" w:hAnsi="ＭＳ 明朝" w:cs="ＭＳ Ｐゴシック" w:hint="eastAsia"/>
          <w:spacing w:val="35"/>
          <w:kern w:val="0"/>
          <w:szCs w:val="21"/>
          <w:fitText w:val="1050" w:id="-1401249280"/>
        </w:rPr>
        <w:t>更新履</w:t>
      </w:r>
      <w:r w:rsidRPr="005B5D20">
        <w:rPr>
          <w:rFonts w:ascii="ＭＳ 明朝" w:hAnsi="ＭＳ 明朝" w:cs="ＭＳ Ｐゴシック" w:hint="eastAsia"/>
          <w:kern w:val="0"/>
          <w:szCs w:val="21"/>
          <w:fitText w:val="1050" w:id="-1401249280"/>
        </w:rPr>
        <w:t>歴</w:t>
      </w:r>
    </w:p>
    <w:p w14:paraId="68220B80" w14:textId="77777777" w:rsidR="005B5D20" w:rsidRPr="00093F59" w:rsidRDefault="005B5D20" w:rsidP="005B5D20">
      <w:pPr>
        <w:jc w:val="center"/>
        <w:rPr>
          <w:rFonts w:ascii="ＭＳ 明朝" w:hAnsi="ＭＳ 明朝" w:cs="ＭＳ Ｐゴシック"/>
          <w:spacing w:val="315"/>
        </w:rPr>
      </w:pPr>
    </w:p>
    <w:tbl>
      <w:tblPr>
        <w:tblStyle w:val="a6"/>
        <w:tblW w:w="0" w:type="auto"/>
        <w:tblLook w:val="04A0" w:firstRow="1" w:lastRow="0" w:firstColumn="1" w:lastColumn="0" w:noHBand="0" w:noVBand="1"/>
      </w:tblPr>
      <w:tblGrid>
        <w:gridCol w:w="1696"/>
        <w:gridCol w:w="5954"/>
        <w:gridCol w:w="1808"/>
      </w:tblGrid>
      <w:tr w:rsidR="005B5D20" w14:paraId="49CE8D47" w14:textId="77777777" w:rsidTr="00A8555F">
        <w:tc>
          <w:tcPr>
            <w:tcW w:w="1696" w:type="dxa"/>
            <w:vAlign w:val="center"/>
          </w:tcPr>
          <w:p w14:paraId="7D20150C" w14:textId="77777777" w:rsidR="005B5D20" w:rsidRDefault="005B5D20" w:rsidP="004852F3">
            <w:pPr>
              <w:pStyle w:val="af"/>
              <w:spacing w:line="360" w:lineRule="auto"/>
              <w:jc w:val="center"/>
              <w:rPr>
                <w:rFonts w:ascii="ＭＳ 明朝" w:hAnsi="ＭＳ 明朝"/>
                <w:spacing w:val="0"/>
              </w:rPr>
            </w:pPr>
            <w:r>
              <w:rPr>
                <w:rFonts w:ascii="ＭＳ 明朝" w:hAnsi="ＭＳ 明朝" w:hint="eastAsia"/>
                <w:spacing w:val="0"/>
              </w:rPr>
              <w:t>更新年月日</w:t>
            </w:r>
          </w:p>
        </w:tc>
        <w:tc>
          <w:tcPr>
            <w:tcW w:w="5954" w:type="dxa"/>
            <w:vAlign w:val="center"/>
          </w:tcPr>
          <w:p w14:paraId="52D46E9C" w14:textId="77777777" w:rsidR="005B5D20" w:rsidRDefault="005B5D20" w:rsidP="004852F3">
            <w:pPr>
              <w:pStyle w:val="af"/>
              <w:spacing w:line="360" w:lineRule="auto"/>
              <w:jc w:val="center"/>
              <w:rPr>
                <w:rFonts w:ascii="ＭＳ 明朝" w:hAnsi="ＭＳ 明朝"/>
                <w:spacing w:val="0"/>
              </w:rPr>
            </w:pPr>
            <w:r>
              <w:rPr>
                <w:rFonts w:ascii="ＭＳ 明朝" w:hAnsi="ＭＳ 明朝" w:hint="eastAsia"/>
                <w:spacing w:val="0"/>
              </w:rPr>
              <w:t>更新内容</w:t>
            </w:r>
          </w:p>
        </w:tc>
        <w:tc>
          <w:tcPr>
            <w:tcW w:w="1808" w:type="dxa"/>
            <w:vAlign w:val="center"/>
          </w:tcPr>
          <w:p w14:paraId="3AA43D40" w14:textId="77777777" w:rsidR="005B5D20" w:rsidRDefault="005B5D20" w:rsidP="004852F3">
            <w:pPr>
              <w:pStyle w:val="af"/>
              <w:spacing w:line="360" w:lineRule="auto"/>
              <w:jc w:val="center"/>
              <w:rPr>
                <w:rFonts w:ascii="ＭＳ 明朝" w:hAnsi="ＭＳ 明朝"/>
                <w:spacing w:val="0"/>
              </w:rPr>
            </w:pPr>
            <w:r>
              <w:rPr>
                <w:rFonts w:ascii="ＭＳ 明朝" w:hAnsi="ＭＳ 明朝" w:hint="eastAsia"/>
                <w:spacing w:val="0"/>
              </w:rPr>
              <w:t>備考</w:t>
            </w:r>
          </w:p>
        </w:tc>
      </w:tr>
      <w:tr w:rsidR="005B5D20" w14:paraId="3FEE9576" w14:textId="77777777" w:rsidTr="00A8555F">
        <w:tc>
          <w:tcPr>
            <w:tcW w:w="1696" w:type="dxa"/>
          </w:tcPr>
          <w:p w14:paraId="140EAC25" w14:textId="00D9AC23" w:rsidR="005B5D20" w:rsidRDefault="005B5D20" w:rsidP="004852F3">
            <w:pPr>
              <w:pStyle w:val="af"/>
              <w:spacing w:line="360" w:lineRule="auto"/>
              <w:rPr>
                <w:rFonts w:ascii="ＭＳ 明朝" w:hAnsi="ＭＳ 明朝"/>
                <w:spacing w:val="0"/>
              </w:rPr>
            </w:pPr>
            <w:r>
              <w:rPr>
                <w:rFonts w:ascii="ＭＳ 明朝" w:hAnsi="ＭＳ 明朝" w:hint="eastAsia"/>
                <w:spacing w:val="0"/>
              </w:rPr>
              <w:t>2</w:t>
            </w:r>
            <w:r>
              <w:rPr>
                <w:rFonts w:ascii="ＭＳ 明朝" w:hAnsi="ＭＳ 明朝"/>
                <w:spacing w:val="0"/>
              </w:rPr>
              <w:t>022</w:t>
            </w:r>
            <w:r>
              <w:rPr>
                <w:rFonts w:ascii="ＭＳ 明朝" w:hAnsi="ＭＳ 明朝" w:hint="eastAsia"/>
                <w:spacing w:val="0"/>
              </w:rPr>
              <w:t>年12月15日</w:t>
            </w:r>
          </w:p>
        </w:tc>
        <w:tc>
          <w:tcPr>
            <w:tcW w:w="5954" w:type="dxa"/>
          </w:tcPr>
          <w:p w14:paraId="11EEC8A2" w14:textId="7C8C4269" w:rsidR="005B5D20" w:rsidRDefault="005B5D20" w:rsidP="005B5D20">
            <w:pPr>
              <w:rPr>
                <w:rFonts w:ascii="ＭＳ 明朝" w:hAnsi="ＭＳ 明朝"/>
              </w:rPr>
            </w:pPr>
            <w:r>
              <w:rPr>
                <w:rFonts w:ascii="ＭＳ 明朝" w:hAnsi="ＭＳ 明朝" w:hint="eastAsia"/>
              </w:rPr>
              <w:t>本書Ⅰ</w:t>
            </w:r>
            <w:r>
              <w:rPr>
                <w:rFonts w:ascii="ＭＳ 明朝" w:hAnsi="ＭＳ 明朝"/>
              </w:rPr>
              <w:t>.</w:t>
            </w:r>
            <w:r>
              <w:rPr>
                <w:rFonts w:ascii="ＭＳ 明朝" w:hAnsi="ＭＳ 明朝" w:hint="eastAsia"/>
              </w:rPr>
              <w:t>入札説明書-5</w:t>
            </w:r>
            <w:r>
              <w:rPr>
                <w:rFonts w:ascii="ＭＳ 明朝" w:hAnsi="ＭＳ 明朝"/>
              </w:rPr>
              <w:t>.</w:t>
            </w:r>
            <w:r w:rsidRPr="00A33E9C">
              <w:rPr>
                <w:rFonts w:ascii="ＭＳ 明朝" w:hAnsi="ＭＳ 明朝" w:hint="eastAsia"/>
              </w:rPr>
              <w:t xml:space="preserve"> 入札に関する質問の受付等</w:t>
            </w:r>
            <w:r>
              <w:rPr>
                <w:rFonts w:ascii="ＭＳ 明朝" w:hAnsi="ＭＳ 明朝" w:hint="eastAsia"/>
              </w:rPr>
              <w:t xml:space="preserve"> (2</w:t>
            </w:r>
            <w:r>
              <w:rPr>
                <w:rFonts w:ascii="ＭＳ 明朝" w:hAnsi="ＭＳ 明朝"/>
              </w:rPr>
              <w:t>)</w:t>
            </w:r>
            <w:r>
              <w:rPr>
                <w:rFonts w:ascii="ＭＳ 明朝" w:hAnsi="ＭＳ 明朝" w:hint="eastAsia"/>
              </w:rPr>
              <w:t>受付期間</w:t>
            </w:r>
          </w:p>
          <w:p w14:paraId="1093A361" w14:textId="77777777" w:rsidR="005B5D20" w:rsidRDefault="005B5D20" w:rsidP="004852F3">
            <w:pPr>
              <w:pStyle w:val="af"/>
              <w:spacing w:line="360" w:lineRule="auto"/>
              <w:rPr>
                <w:rFonts w:ascii="ＭＳ 明朝" w:hAnsi="ＭＳ 明朝"/>
                <w:spacing w:val="0"/>
              </w:rPr>
            </w:pPr>
            <w:r>
              <w:rPr>
                <w:rFonts w:ascii="ＭＳ 明朝" w:hAnsi="ＭＳ 明朝" w:hint="eastAsia"/>
                <w:spacing w:val="0"/>
              </w:rPr>
              <w:t>【修正前】</w:t>
            </w:r>
          </w:p>
          <w:p w14:paraId="4F4EE99E" w14:textId="32A688B6" w:rsidR="005B5D20" w:rsidRPr="00EC2E40" w:rsidRDefault="005B5D20" w:rsidP="005B5D20">
            <w:pPr>
              <w:ind w:rightChars="20" w:right="39" w:firstLineChars="92" w:firstLine="177"/>
              <w:rPr>
                <w:rFonts w:ascii="ＭＳ 明朝" w:hAnsi="ＭＳ 明朝"/>
                <w:color w:val="00B050"/>
              </w:rPr>
            </w:pPr>
            <w:r w:rsidRPr="00D37792">
              <w:rPr>
                <w:rFonts w:ascii="ＭＳ 明朝" w:hAnsi="ＭＳ 明朝" w:hint="eastAsia"/>
              </w:rPr>
              <w:t>2022年12月12日（月）から2022年12月19日（金）17時00分まで</w:t>
            </w:r>
          </w:p>
          <w:p w14:paraId="211CCF4C" w14:textId="77777777" w:rsidR="005B5D20" w:rsidRDefault="005B5D20" w:rsidP="004852F3">
            <w:pPr>
              <w:pStyle w:val="af"/>
              <w:spacing w:line="360" w:lineRule="auto"/>
              <w:rPr>
                <w:rFonts w:ascii="ＭＳ 明朝" w:hAnsi="ＭＳ 明朝"/>
                <w:spacing w:val="0"/>
              </w:rPr>
            </w:pPr>
            <w:r>
              <w:rPr>
                <w:rFonts w:ascii="ＭＳ 明朝" w:hAnsi="ＭＳ 明朝" w:hint="eastAsia"/>
                <w:spacing w:val="0"/>
              </w:rPr>
              <w:t>【修正後】</w:t>
            </w:r>
          </w:p>
          <w:p w14:paraId="424EDD6C" w14:textId="39D78AF4" w:rsidR="005B5D20" w:rsidRPr="00EC2E40" w:rsidRDefault="005B5D20" w:rsidP="005B5D20">
            <w:pPr>
              <w:ind w:rightChars="20" w:right="39" w:firstLineChars="92" w:firstLine="177"/>
              <w:rPr>
                <w:rFonts w:ascii="ＭＳ 明朝" w:hAnsi="ＭＳ 明朝"/>
                <w:color w:val="00B050"/>
              </w:rPr>
            </w:pPr>
            <w:r w:rsidRPr="00D37792">
              <w:rPr>
                <w:rFonts w:ascii="ＭＳ 明朝" w:hAnsi="ＭＳ 明朝" w:hint="eastAsia"/>
              </w:rPr>
              <w:t>2022年12月12日（月）から2022年12月19日（</w:t>
            </w:r>
            <w:r>
              <w:rPr>
                <w:rFonts w:ascii="ＭＳ 明朝" w:hAnsi="ＭＳ 明朝" w:hint="eastAsia"/>
              </w:rPr>
              <w:t>月</w:t>
            </w:r>
            <w:r w:rsidRPr="00D37792">
              <w:rPr>
                <w:rFonts w:ascii="ＭＳ 明朝" w:hAnsi="ＭＳ 明朝" w:hint="eastAsia"/>
              </w:rPr>
              <w:t>）17時00分まで</w:t>
            </w:r>
          </w:p>
          <w:p w14:paraId="69496A14" w14:textId="2085A670" w:rsidR="005B5D20" w:rsidRPr="005B5D20" w:rsidRDefault="005B5D20" w:rsidP="004852F3">
            <w:pPr>
              <w:pStyle w:val="af"/>
              <w:spacing w:line="360" w:lineRule="auto"/>
              <w:ind w:firstLineChars="100" w:firstLine="193"/>
              <w:rPr>
                <w:rFonts w:ascii="ＭＳ 明朝" w:hAnsi="ＭＳ 明朝"/>
                <w:spacing w:val="0"/>
              </w:rPr>
            </w:pPr>
          </w:p>
        </w:tc>
        <w:tc>
          <w:tcPr>
            <w:tcW w:w="1808" w:type="dxa"/>
          </w:tcPr>
          <w:p w14:paraId="40776871" w14:textId="77777777" w:rsidR="005B5D20" w:rsidRDefault="005B5D20" w:rsidP="004852F3">
            <w:pPr>
              <w:pStyle w:val="af"/>
              <w:spacing w:line="360" w:lineRule="auto"/>
              <w:rPr>
                <w:rFonts w:ascii="ＭＳ 明朝" w:hAnsi="ＭＳ 明朝"/>
                <w:spacing w:val="0"/>
              </w:rPr>
            </w:pPr>
          </w:p>
        </w:tc>
      </w:tr>
    </w:tbl>
    <w:p w14:paraId="608A3841" w14:textId="77777777" w:rsidR="00055171" w:rsidRPr="005B5D20" w:rsidRDefault="00055171" w:rsidP="003C4747">
      <w:pPr>
        <w:rPr>
          <w:rFonts w:ascii="ＭＳ 明朝" w:hAnsi="ＭＳ 明朝" w:cs="ＭＳ Ｐゴシック"/>
          <w:b/>
          <w:bCs/>
          <w:color w:val="000000"/>
          <w:szCs w:val="21"/>
        </w:rPr>
        <w:sectPr w:rsidR="00055171" w:rsidRPr="005B5D2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73747E3"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CF5976">
        <w:rPr>
          <w:rFonts w:ascii="ＭＳ 明朝" w:hAnsi="ＭＳ 明朝" w:hint="eastAsia"/>
        </w:rPr>
        <w:t>（</w:t>
      </w:r>
      <w:r w:rsidR="003C27F4" w:rsidRPr="00CF5976">
        <w:rPr>
          <w:rFonts w:ascii="ＭＳ 明朝" w:hAnsi="ＭＳ 明朝" w:hint="eastAsia"/>
        </w:rPr>
        <w:t>2022</w:t>
      </w:r>
      <w:r w:rsidRPr="00CF5976">
        <w:rPr>
          <w:rFonts w:ascii="ＭＳ 明朝" w:hAnsi="ＭＳ 明朝" w:hint="eastAsia"/>
        </w:rPr>
        <w:t>年</w:t>
      </w:r>
      <w:r w:rsidR="003C27F4" w:rsidRPr="00CF5976">
        <w:rPr>
          <w:rFonts w:ascii="ＭＳ 明朝" w:hAnsi="ＭＳ 明朝" w:hint="eastAsia"/>
        </w:rPr>
        <w:t>12</w:t>
      </w:r>
      <w:r w:rsidRPr="00CF5976">
        <w:rPr>
          <w:rFonts w:ascii="ＭＳ 明朝" w:hAnsi="ＭＳ 明朝" w:hint="eastAsia"/>
        </w:rPr>
        <w:t>月</w:t>
      </w:r>
      <w:r w:rsidR="00996D2D" w:rsidRPr="00CF5976">
        <w:rPr>
          <w:rFonts w:ascii="ＭＳ 明朝" w:hAnsi="ＭＳ 明朝" w:hint="eastAsia"/>
        </w:rPr>
        <w:t>12</w:t>
      </w:r>
      <w:r w:rsidRPr="00CF5976">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4EA7528" w:rsidR="009D49D7" w:rsidRPr="003C27F4" w:rsidRDefault="003C27F4" w:rsidP="003C27F4">
      <w:pPr>
        <w:ind w:firstLineChars="300" w:firstLine="578"/>
        <w:rPr>
          <w:rFonts w:ascii="ＭＳ 明朝" w:hAnsi="ＭＳ 明朝"/>
          <w:color w:val="000000" w:themeColor="text1"/>
        </w:rPr>
      </w:pPr>
      <w:r w:rsidRPr="00CF5976">
        <w:rPr>
          <w:rFonts w:ascii="ＭＳ 明朝" w:hAnsi="ＭＳ 明朝"/>
          <w:color w:val="000000" w:themeColor="text1"/>
          <w:szCs w:val="21"/>
        </w:rPr>
        <w:t>Society 5.0を実現するアーキテクト人材育成セミナー事業運営業務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3"/>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53CCB2E"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CF5976">
        <w:rPr>
          <w:rFonts w:ascii="ＭＳ 明朝" w:hAnsi="ＭＳ 明朝" w:hint="eastAsia"/>
        </w:rPr>
        <w:t>「Ａ」</w:t>
      </w:r>
      <w:r w:rsidR="00383AAE" w:rsidRPr="00CF5976">
        <w:rPr>
          <w:rFonts w:ascii="ＭＳ 明朝" w:hAnsi="ＭＳ 明朝" w:hint="eastAsia"/>
        </w:rPr>
        <w:t>、</w:t>
      </w:r>
      <w:r w:rsidRPr="00CF5976">
        <w:rPr>
          <w:rFonts w:ascii="ＭＳ 明朝" w:hAnsi="ＭＳ 明朝" w:hint="eastAsia"/>
        </w:rPr>
        <w:t>「Ｂ」</w:t>
      </w:r>
      <w:r w:rsidR="00383AAE" w:rsidRPr="00CF5976">
        <w:rPr>
          <w:rFonts w:ascii="ＭＳ 明朝" w:hAnsi="ＭＳ 明朝" w:hint="eastAsia"/>
        </w:rPr>
        <w:t>、「Ｃ」</w:t>
      </w:r>
      <w:r w:rsidR="001A1425" w:rsidRPr="00CF5976">
        <w:rPr>
          <w:rFonts w:ascii="ＭＳ 明朝" w:hAnsi="ＭＳ 明朝" w:hint="eastAsia"/>
        </w:rPr>
        <w:t>又は「Ｄ」</w:t>
      </w:r>
      <w:r w:rsidRPr="00EC3C15">
        <w:rPr>
          <w:rFonts w:ascii="ＭＳ 明朝" w:hAnsi="ＭＳ 明朝" w:hint="eastAsia"/>
        </w:rPr>
        <w:t>の等級に格付けされ、関東・甲信越地域の資格を有する者であること。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6B" w14:textId="041FC274" w:rsidR="00625DF4" w:rsidRPr="003C27F4" w:rsidRDefault="00A824BD" w:rsidP="007338EC">
      <w:pPr>
        <w:ind w:leftChars="200" w:left="386" w:firstLineChars="100" w:firstLine="193"/>
        <w:rPr>
          <w:rFonts w:ascii="ＭＳ 明朝" w:hAnsi="ＭＳ 明朝"/>
        </w:rPr>
      </w:pPr>
      <w:r w:rsidRPr="00CF5976">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721F37A4" w:rsidR="006819F7" w:rsidRPr="00EC2E40" w:rsidRDefault="003C27F4" w:rsidP="006819F7">
      <w:pPr>
        <w:ind w:firstLineChars="300" w:firstLine="578"/>
        <w:rPr>
          <w:rFonts w:ascii="ＭＳ 明朝" w:hAnsi="ＭＳ 明朝"/>
          <w:color w:val="00B050"/>
        </w:rPr>
      </w:pPr>
      <w:r w:rsidRPr="00D37792">
        <w:rPr>
          <w:rFonts w:ascii="ＭＳ 明朝" w:hAnsi="ＭＳ 明朝" w:hint="eastAsia"/>
        </w:rPr>
        <w:t>2022</w:t>
      </w:r>
      <w:r w:rsidR="006819F7" w:rsidRPr="00D37792">
        <w:rPr>
          <w:rFonts w:ascii="ＭＳ 明朝" w:hAnsi="ＭＳ 明朝" w:hint="eastAsia"/>
        </w:rPr>
        <w:t>年</w:t>
      </w:r>
      <w:r w:rsidRPr="00D37792">
        <w:rPr>
          <w:rFonts w:ascii="ＭＳ 明朝" w:hAnsi="ＭＳ 明朝" w:hint="eastAsia"/>
        </w:rPr>
        <w:t>12</w:t>
      </w:r>
      <w:r w:rsidR="006819F7" w:rsidRPr="00D37792">
        <w:rPr>
          <w:rFonts w:ascii="ＭＳ 明朝" w:hAnsi="ＭＳ 明朝" w:hint="eastAsia"/>
        </w:rPr>
        <w:t>月</w:t>
      </w:r>
      <w:r w:rsidR="006B07C7" w:rsidRPr="00D37792">
        <w:rPr>
          <w:rFonts w:ascii="ＭＳ 明朝" w:hAnsi="ＭＳ 明朝" w:hint="eastAsia"/>
        </w:rPr>
        <w:t>12</w:t>
      </w:r>
      <w:r w:rsidR="006819F7" w:rsidRPr="00D37792">
        <w:rPr>
          <w:rFonts w:ascii="ＭＳ 明朝" w:hAnsi="ＭＳ 明朝" w:hint="eastAsia"/>
        </w:rPr>
        <w:t>日（</w:t>
      </w:r>
      <w:r w:rsidRPr="00D37792">
        <w:rPr>
          <w:rFonts w:ascii="ＭＳ 明朝" w:hAnsi="ＭＳ 明朝" w:hint="eastAsia"/>
        </w:rPr>
        <w:t>月</w:t>
      </w:r>
      <w:r w:rsidR="006819F7" w:rsidRPr="00D37792">
        <w:rPr>
          <w:rFonts w:ascii="ＭＳ 明朝" w:hAnsi="ＭＳ 明朝" w:hint="eastAsia"/>
        </w:rPr>
        <w:t>）から</w:t>
      </w:r>
      <w:r w:rsidR="00F4647F" w:rsidRPr="00D37792">
        <w:rPr>
          <w:rFonts w:ascii="ＭＳ 明朝" w:hAnsi="ＭＳ 明朝" w:hint="eastAsia"/>
        </w:rPr>
        <w:t>2022</w:t>
      </w:r>
      <w:r w:rsidR="006819F7" w:rsidRPr="00D37792">
        <w:rPr>
          <w:rFonts w:ascii="ＭＳ 明朝" w:hAnsi="ＭＳ 明朝" w:hint="eastAsia"/>
        </w:rPr>
        <w:t>年</w:t>
      </w:r>
      <w:r w:rsidRPr="00D37792">
        <w:rPr>
          <w:rFonts w:ascii="ＭＳ 明朝" w:hAnsi="ＭＳ 明朝" w:hint="eastAsia"/>
        </w:rPr>
        <w:t>12月</w:t>
      </w:r>
      <w:r w:rsidR="006B07C7" w:rsidRPr="00D37792">
        <w:rPr>
          <w:rFonts w:ascii="ＭＳ 明朝" w:hAnsi="ＭＳ 明朝" w:hint="eastAsia"/>
        </w:rPr>
        <w:t>1</w:t>
      </w:r>
      <w:r w:rsidR="00510F7C" w:rsidRPr="00D37792">
        <w:rPr>
          <w:rFonts w:ascii="ＭＳ 明朝" w:hAnsi="ＭＳ 明朝" w:hint="eastAsia"/>
        </w:rPr>
        <w:t>9</w:t>
      </w:r>
      <w:r w:rsidRPr="00D37792">
        <w:rPr>
          <w:rFonts w:ascii="ＭＳ 明朝" w:hAnsi="ＭＳ 明朝" w:hint="eastAsia"/>
        </w:rPr>
        <w:t>日（</w:t>
      </w:r>
      <w:r w:rsidR="005B5D20">
        <w:rPr>
          <w:rFonts w:ascii="ＭＳ 明朝" w:hAnsi="ＭＳ 明朝" w:hint="eastAsia"/>
        </w:rPr>
        <w:t>月</w:t>
      </w:r>
      <w:r w:rsidRPr="00D37792">
        <w:rPr>
          <w:rFonts w:ascii="ＭＳ 明朝" w:hAnsi="ＭＳ 明朝" w:hint="eastAsia"/>
        </w:rPr>
        <w:t>）</w:t>
      </w:r>
      <w:r w:rsidR="006819F7" w:rsidRPr="00D37792">
        <w:rPr>
          <w:rFonts w:ascii="ＭＳ 明朝" w:hAnsi="ＭＳ 明朝" w:hint="eastAsia"/>
        </w:rPr>
        <w:t xml:space="preserve">　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243B17FF" w14:textId="33F51019" w:rsidR="00F4647F" w:rsidRPr="00F4647F" w:rsidRDefault="00F4647F" w:rsidP="00F4647F">
      <w:pPr>
        <w:ind w:firstLineChars="300" w:firstLine="578"/>
        <w:rPr>
          <w:rFonts w:ascii="ＭＳ 明朝" w:hAnsi="ＭＳ 明朝"/>
        </w:rPr>
      </w:pPr>
      <w:r w:rsidRPr="00D37792">
        <w:rPr>
          <w:rFonts w:ascii="ＭＳ 明朝" w:hAnsi="ＭＳ 明朝" w:hint="eastAsia"/>
        </w:rPr>
        <w:t>2022</w:t>
      </w:r>
      <w:r w:rsidR="006819F7" w:rsidRPr="00D37792">
        <w:rPr>
          <w:rFonts w:ascii="ＭＳ 明朝" w:hAnsi="ＭＳ 明朝" w:hint="eastAsia"/>
        </w:rPr>
        <w:t>年</w:t>
      </w:r>
      <w:r w:rsidRPr="00D37792">
        <w:rPr>
          <w:rFonts w:ascii="ＭＳ 明朝" w:hAnsi="ＭＳ 明朝" w:hint="eastAsia"/>
        </w:rPr>
        <w:t>12</w:t>
      </w:r>
      <w:r w:rsidR="006819F7" w:rsidRPr="00D37792">
        <w:rPr>
          <w:rFonts w:ascii="ＭＳ 明朝" w:hAnsi="ＭＳ 明朝" w:hint="eastAsia"/>
        </w:rPr>
        <w:t>月</w:t>
      </w:r>
      <w:r w:rsidR="00510F7C" w:rsidRPr="00D37792">
        <w:rPr>
          <w:rFonts w:ascii="ＭＳ 明朝" w:hAnsi="ＭＳ 明朝" w:hint="eastAsia"/>
        </w:rPr>
        <w:t>21</w:t>
      </w:r>
      <w:r w:rsidR="006819F7" w:rsidRPr="00D37792">
        <w:rPr>
          <w:rFonts w:ascii="ＭＳ 明朝" w:hAnsi="ＭＳ 明朝" w:hint="eastAsia"/>
        </w:rPr>
        <w:t>日（</w:t>
      </w:r>
      <w:r w:rsidR="00510F7C" w:rsidRPr="00D37792">
        <w:rPr>
          <w:rFonts w:ascii="ＭＳ 明朝" w:hAnsi="ＭＳ 明朝" w:hint="eastAsia"/>
        </w:rPr>
        <w:t>水</w:t>
      </w:r>
      <w:r w:rsidR="006819F7" w:rsidRPr="00D37792">
        <w:rPr>
          <w:rFonts w:ascii="ＭＳ 明朝" w:hAnsi="ＭＳ 明朝" w:hint="eastAsia"/>
        </w:rPr>
        <w:t>）</w:t>
      </w:r>
      <w:r w:rsidRPr="00D37792">
        <w:rPr>
          <w:rFonts w:ascii="ＭＳ 明朝" w:hAnsi="ＭＳ 明朝" w:hint="eastAsia"/>
        </w:rPr>
        <w:t>から2022年12月</w:t>
      </w:r>
      <w:r w:rsidR="006B07C7" w:rsidRPr="00D37792">
        <w:rPr>
          <w:rFonts w:ascii="ＭＳ 明朝" w:hAnsi="ＭＳ 明朝" w:hint="eastAsia"/>
        </w:rPr>
        <w:t>2</w:t>
      </w:r>
      <w:r w:rsidR="00A9478E" w:rsidRPr="00D37792">
        <w:rPr>
          <w:rFonts w:ascii="ＭＳ 明朝" w:hAnsi="ＭＳ 明朝" w:hint="eastAsia"/>
        </w:rPr>
        <w:t>2</w:t>
      </w:r>
      <w:r w:rsidRPr="00D37792">
        <w:rPr>
          <w:rFonts w:ascii="ＭＳ 明朝" w:hAnsi="ＭＳ 明朝" w:hint="eastAsia"/>
        </w:rPr>
        <w:t>日（</w:t>
      </w:r>
      <w:r w:rsidR="00A9478E" w:rsidRPr="00D37792">
        <w:rPr>
          <w:rFonts w:ascii="ＭＳ 明朝" w:hAnsi="ＭＳ 明朝" w:hint="eastAsia"/>
        </w:rPr>
        <w:t>木</w:t>
      </w:r>
      <w:r w:rsidRPr="00D37792">
        <w:rPr>
          <w:rFonts w:ascii="ＭＳ 明朝" w:hAnsi="ＭＳ 明朝" w:hint="eastAsia"/>
        </w:rPr>
        <w:t>）</w:t>
      </w:r>
    </w:p>
    <w:p w14:paraId="37532DAA" w14:textId="77777777" w:rsidR="00F4647F" w:rsidRDefault="006819F7" w:rsidP="00F4647F">
      <w:pPr>
        <w:ind w:firstLineChars="300" w:firstLine="578"/>
        <w:rPr>
          <w:rFonts w:ascii="ＭＳ 明朝" w:hAnsi="ＭＳ 明朝"/>
          <w:color w:val="000000" w:themeColor="text1"/>
        </w:rPr>
      </w:pPr>
      <w:r w:rsidRPr="00760785">
        <w:rPr>
          <w:rFonts w:ascii="ＭＳ 明朝" w:hAnsi="ＭＳ 明朝" w:hint="eastAsia"/>
          <w:color w:val="000000" w:themeColor="text1"/>
        </w:rPr>
        <w:t>持参の場合の受付時間は、月曜日から金曜日（祝祭日は除く）の10時00分から17時00分（12時30分</w:t>
      </w:r>
    </w:p>
    <w:p w14:paraId="7AAA1B31" w14:textId="0836BF3D" w:rsidR="006819F7" w:rsidRPr="00760785" w:rsidRDefault="006819F7" w:rsidP="00F4647F">
      <w:pPr>
        <w:ind w:firstLineChars="300" w:firstLine="578"/>
        <w:rPr>
          <w:rFonts w:ascii="ＭＳ 明朝" w:hAnsi="ＭＳ 明朝"/>
          <w:color w:val="000000" w:themeColor="text1"/>
        </w:rPr>
      </w:pPr>
      <w:r w:rsidRPr="00760785">
        <w:rPr>
          <w:rFonts w:ascii="ＭＳ 明朝" w:hAnsi="ＭＳ 明朝" w:hint="eastAsia"/>
          <w:color w:val="000000" w:themeColor="text1"/>
        </w:rPr>
        <w:t>～13時30分の間は除く）とし、郵送の場合は必着とする。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684085FC" w:rsidR="006819F7" w:rsidRPr="00F4647F" w:rsidRDefault="00F4647F" w:rsidP="006819F7">
      <w:pPr>
        <w:ind w:leftChars="100" w:left="193" w:firstLineChars="197" w:firstLine="380"/>
        <w:rPr>
          <w:rFonts w:ascii="ＭＳ 明朝" w:hAnsi="ＭＳ 明朝"/>
        </w:rPr>
      </w:pPr>
      <w:r w:rsidRPr="00D37792">
        <w:rPr>
          <w:rFonts w:ascii="ＭＳ 明朝" w:hAnsi="ＭＳ 明朝" w:hint="eastAsia"/>
        </w:rPr>
        <w:t>2022</w:t>
      </w:r>
      <w:r w:rsidR="006819F7" w:rsidRPr="00D37792">
        <w:rPr>
          <w:rFonts w:ascii="ＭＳ 明朝" w:hAnsi="ＭＳ 明朝" w:hint="eastAsia"/>
        </w:rPr>
        <w:t>年</w:t>
      </w:r>
      <w:r w:rsidRPr="00D37792">
        <w:rPr>
          <w:rFonts w:ascii="ＭＳ 明朝" w:hAnsi="ＭＳ 明朝" w:hint="eastAsia"/>
        </w:rPr>
        <w:t>12</w:t>
      </w:r>
      <w:r w:rsidR="006819F7" w:rsidRPr="00D37792">
        <w:rPr>
          <w:rFonts w:ascii="ＭＳ 明朝" w:hAnsi="ＭＳ 明朝" w:hint="eastAsia"/>
        </w:rPr>
        <w:t>月</w:t>
      </w:r>
      <w:r w:rsidR="006B07C7" w:rsidRPr="00D37792">
        <w:rPr>
          <w:rFonts w:ascii="ＭＳ 明朝" w:hAnsi="ＭＳ 明朝" w:hint="eastAsia"/>
        </w:rPr>
        <w:t>2</w:t>
      </w:r>
      <w:r w:rsidR="00A9478E" w:rsidRPr="00D37792">
        <w:rPr>
          <w:rFonts w:ascii="ＭＳ 明朝" w:hAnsi="ＭＳ 明朝" w:hint="eastAsia"/>
        </w:rPr>
        <w:t>2</w:t>
      </w:r>
      <w:r w:rsidR="006819F7" w:rsidRPr="00D37792">
        <w:rPr>
          <w:rFonts w:ascii="ＭＳ 明朝" w:hAnsi="ＭＳ 明朝" w:hint="eastAsia"/>
        </w:rPr>
        <w:t>日(</w:t>
      </w:r>
      <w:r w:rsidR="00A9478E" w:rsidRPr="00D37792">
        <w:rPr>
          <w:rFonts w:ascii="ＭＳ 明朝" w:hAnsi="ＭＳ 明朝" w:hint="eastAsia"/>
        </w:rPr>
        <w:t>木</w:t>
      </w:r>
      <w:r w:rsidR="006819F7" w:rsidRPr="00D37792">
        <w:rPr>
          <w:rFonts w:ascii="ＭＳ 明朝" w:hAnsi="ＭＳ 明朝" w:hint="eastAsia"/>
        </w:rPr>
        <w:t>)</w:t>
      </w:r>
      <w:r w:rsidR="006819F7" w:rsidRPr="00D37792">
        <w:rPr>
          <w:rFonts w:hint="eastAsia"/>
        </w:rPr>
        <w:t xml:space="preserve"> </w:t>
      </w:r>
      <w:r w:rsidR="006819F7" w:rsidRPr="00D37792">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37C4087A" w:rsidR="006819F7" w:rsidRPr="00CF5976" w:rsidRDefault="006819F7" w:rsidP="00CF5976">
            <w:pPr>
              <w:pStyle w:val="af3"/>
              <w:numPr>
                <w:ilvl w:val="0"/>
                <w:numId w:val="25"/>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7950AFD9" w:rsidR="00D81982" w:rsidRPr="009E13FD" w:rsidRDefault="00E11586" w:rsidP="00F4647F">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D556F40" w:rsidR="006819F7" w:rsidRPr="00D37792"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w:t>
      </w:r>
      <w:r w:rsidRPr="00D37792">
        <w:rPr>
          <w:rFonts w:ascii="ＭＳ 明朝" w:hAnsi="ＭＳ 明朝" w:hint="eastAsia"/>
          <w:color w:val="000000" w:themeColor="text1"/>
        </w:rPr>
        <w:t>るとともに</w:t>
      </w:r>
      <w:r w:rsidRPr="00D37792">
        <w:rPr>
          <w:rFonts w:ascii="ＭＳ 明朝" w:hAnsi="ＭＳ 明朝" w:hint="eastAsia"/>
        </w:rPr>
        <w:t>「</w:t>
      </w:r>
      <w:r w:rsidR="00F4647F" w:rsidRPr="00D37792">
        <w:rPr>
          <w:rFonts w:ascii="ＭＳ 明朝" w:hAnsi="ＭＳ 明朝"/>
        </w:rPr>
        <w:t>Society 5.</w:t>
      </w:r>
      <w:r w:rsidR="00F4647F" w:rsidRPr="00D37792">
        <w:rPr>
          <w:rFonts w:ascii="ＭＳ 明朝" w:hAnsi="ＭＳ 明朝" w:hint="eastAsia"/>
        </w:rPr>
        <w:t>0の</w:t>
      </w:r>
      <w:r w:rsidR="00F4647F" w:rsidRPr="00D37792">
        <w:rPr>
          <w:rFonts w:ascii="ＭＳ 明朝" w:hAnsi="ＭＳ 明朝"/>
        </w:rPr>
        <w:t>実現</w:t>
      </w:r>
      <w:r w:rsidR="00F4647F" w:rsidRPr="00D37792">
        <w:rPr>
          <w:rFonts w:ascii="ＭＳ 明朝" w:hAnsi="ＭＳ 明朝" w:hint="eastAsia"/>
        </w:rPr>
        <w:t>を主導</w:t>
      </w:r>
      <w:r w:rsidR="00F4647F" w:rsidRPr="00D37792">
        <w:rPr>
          <w:rFonts w:ascii="ＭＳ 明朝" w:hAnsi="ＭＳ 明朝"/>
        </w:rPr>
        <w:t>するアーキテクト人材育成セミナー事業運営業務</w:t>
      </w:r>
      <w:r w:rsidR="00F4647F" w:rsidRPr="00D37792">
        <w:rPr>
          <w:rFonts w:ascii="ＭＳ 明朝" w:hAnsi="ＭＳ 明朝" w:hint="eastAsia"/>
        </w:rPr>
        <w:t xml:space="preserve">　一般競争入札に係る入札書在中</w:t>
      </w:r>
      <w:r w:rsidRPr="00D37792">
        <w:rPr>
          <w:rFonts w:ascii="ＭＳ 明朝" w:hAnsi="ＭＳ 明朝" w:hint="eastAsia"/>
        </w:rPr>
        <w:t>」</w:t>
      </w:r>
      <w:r w:rsidRPr="00D37792">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D37792">
        <w:rPr>
          <w:rFonts w:ascii="ＭＳ 明朝" w:hAnsi="ＭＳ 明朝" w:hint="eastAsia"/>
          <w:color w:val="000000" w:themeColor="text1"/>
        </w:rPr>
        <w:t>1</w:t>
      </w:r>
      <w:r w:rsidRPr="00D37792">
        <w:rPr>
          <w:rFonts w:ascii="ＭＳ 明朝" w:hAnsi="ＭＳ 明朝" w:hint="eastAsia"/>
          <w:color w:val="000000" w:themeColor="text1"/>
        </w:rPr>
        <w:t>6．（</w:t>
      </w:r>
      <w:r w:rsidR="00196A5D" w:rsidRPr="00D37792">
        <w:rPr>
          <w:rFonts w:ascii="ＭＳ 明朝" w:hAnsi="ＭＳ 明朝" w:hint="eastAsia"/>
          <w:color w:val="000000" w:themeColor="text1"/>
        </w:rPr>
        <w:t>4</w:t>
      </w:r>
      <w:r w:rsidRPr="00D37792">
        <w:rPr>
          <w:rFonts w:ascii="ＭＳ 明朝" w:hAnsi="ＭＳ 明朝" w:hint="eastAsia"/>
          <w:color w:val="000000" w:themeColor="text1"/>
        </w:rPr>
        <w:t>）の担当者名</w:t>
      </w:r>
      <w:r w:rsidR="002072A1" w:rsidRPr="00D37792">
        <w:rPr>
          <w:rFonts w:ascii="ＭＳ 明朝" w:hAnsi="ＭＳ 明朝" w:hint="eastAsia"/>
          <w:color w:val="000000" w:themeColor="text1"/>
        </w:rPr>
        <w:t>）</w:t>
      </w:r>
      <w:r w:rsidRPr="00D37792">
        <w:rPr>
          <w:rFonts w:ascii="ＭＳ 明朝" w:hAnsi="ＭＳ 明朝" w:hint="eastAsia"/>
          <w:color w:val="000000" w:themeColor="text1"/>
        </w:rPr>
        <w:t>を記載し、かつ、</w:t>
      </w:r>
      <w:r w:rsidR="00F4647F" w:rsidRPr="00D37792">
        <w:rPr>
          <w:rFonts w:ascii="ＭＳ 明朝" w:hAnsi="ＭＳ 明朝" w:hint="eastAsia"/>
        </w:rPr>
        <w:t>「</w:t>
      </w:r>
      <w:r w:rsidR="00F4647F" w:rsidRPr="00D37792">
        <w:rPr>
          <w:rFonts w:ascii="ＭＳ 明朝" w:hAnsi="ＭＳ 明朝"/>
        </w:rPr>
        <w:t>Society 5.</w:t>
      </w:r>
      <w:r w:rsidR="00F4647F" w:rsidRPr="00D37792">
        <w:rPr>
          <w:rFonts w:ascii="ＭＳ 明朝" w:hAnsi="ＭＳ 明朝" w:hint="eastAsia"/>
        </w:rPr>
        <w:t>0の</w:t>
      </w:r>
      <w:r w:rsidR="00F4647F" w:rsidRPr="00D37792">
        <w:rPr>
          <w:rFonts w:ascii="ＭＳ 明朝" w:hAnsi="ＭＳ 明朝"/>
        </w:rPr>
        <w:t>実現</w:t>
      </w:r>
      <w:r w:rsidR="00F4647F" w:rsidRPr="00D37792">
        <w:rPr>
          <w:rFonts w:ascii="ＭＳ 明朝" w:hAnsi="ＭＳ 明朝" w:hint="eastAsia"/>
        </w:rPr>
        <w:t>を主導</w:t>
      </w:r>
      <w:r w:rsidR="00F4647F" w:rsidRPr="00D37792">
        <w:rPr>
          <w:rFonts w:ascii="ＭＳ 明朝" w:hAnsi="ＭＳ 明朝"/>
        </w:rPr>
        <w:t>するアーキテクト人材育成セミナー事業運営業務</w:t>
      </w:r>
      <w:r w:rsidR="00F4647F" w:rsidRPr="00D37792">
        <w:rPr>
          <w:rFonts w:ascii="ＭＳ 明朝" w:hAnsi="ＭＳ 明朝" w:hint="eastAsia"/>
        </w:rPr>
        <w:t xml:space="preserve">　一般競争入札に係る</w:t>
      </w:r>
      <w:r w:rsidRPr="00D37792">
        <w:rPr>
          <w:rFonts w:ascii="ＭＳ 明朝" w:hAnsi="ＭＳ 明朝" w:hint="eastAsia"/>
        </w:rPr>
        <w:t>提出書類在中」</w:t>
      </w:r>
      <w:r w:rsidRPr="00D37792">
        <w:rPr>
          <w:rFonts w:ascii="ＭＳ 明朝" w:hAnsi="ＭＳ 明朝" w:hint="eastAsia"/>
          <w:color w:val="000000" w:themeColor="text1"/>
        </w:rPr>
        <w:t>と朱書きすること。</w:t>
      </w:r>
    </w:p>
    <w:p w14:paraId="0684C908" w14:textId="2DF2DA56" w:rsidR="006819F7" w:rsidRPr="00D37792" w:rsidRDefault="006819F7" w:rsidP="00F016FD">
      <w:pPr>
        <w:pStyle w:val="af3"/>
        <w:numPr>
          <w:ilvl w:val="0"/>
          <w:numId w:val="18"/>
        </w:numPr>
        <w:ind w:leftChars="0"/>
        <w:rPr>
          <w:rFonts w:ascii="ＭＳ 明朝" w:hAnsi="ＭＳ 明朝"/>
          <w:color w:val="000000" w:themeColor="text1"/>
        </w:rPr>
      </w:pPr>
      <w:r w:rsidRPr="00D37792">
        <w:rPr>
          <w:rFonts w:ascii="ＭＳ 明朝" w:hAnsi="ＭＳ 明朝" w:hint="eastAsia"/>
          <w:color w:val="000000" w:themeColor="text1"/>
        </w:rPr>
        <w:t>入札書等を郵便等（書留）により提出する場合</w:t>
      </w:r>
    </w:p>
    <w:p w14:paraId="2F20E8B0" w14:textId="53B3A5F7" w:rsidR="006819F7" w:rsidRPr="00295524" w:rsidRDefault="006819F7" w:rsidP="00437360">
      <w:pPr>
        <w:ind w:leftChars="250" w:left="482"/>
        <w:rPr>
          <w:rFonts w:ascii="ＭＳ 明朝" w:hAnsi="ＭＳ 明朝"/>
        </w:rPr>
      </w:pPr>
      <w:r w:rsidRPr="00D37792">
        <w:rPr>
          <w:rFonts w:ascii="ＭＳ 明朝" w:hAnsi="ＭＳ 明朝" w:hint="eastAsia"/>
        </w:rPr>
        <w:t xml:space="preserve">　</w:t>
      </w:r>
      <w:r w:rsidRPr="00D37792">
        <w:rPr>
          <w:rFonts w:ascii="ＭＳ 明朝" w:hAnsi="ＭＳ 明朝" w:hint="eastAsia"/>
          <w:color w:val="000000" w:themeColor="text1"/>
        </w:rPr>
        <w:t>二重封筒とし、表封筒に</w:t>
      </w:r>
      <w:r w:rsidR="00F4647F" w:rsidRPr="00D37792">
        <w:rPr>
          <w:rFonts w:ascii="ＭＳ 明朝" w:hAnsi="ＭＳ 明朝" w:hint="eastAsia"/>
        </w:rPr>
        <w:t>「</w:t>
      </w:r>
      <w:r w:rsidR="00F4647F" w:rsidRPr="00D37792">
        <w:rPr>
          <w:rFonts w:ascii="ＭＳ 明朝" w:hAnsi="ＭＳ 明朝"/>
        </w:rPr>
        <w:t>Society 5.</w:t>
      </w:r>
      <w:r w:rsidR="00F4647F" w:rsidRPr="00D37792">
        <w:rPr>
          <w:rFonts w:ascii="ＭＳ 明朝" w:hAnsi="ＭＳ 明朝" w:hint="eastAsia"/>
        </w:rPr>
        <w:t>0の</w:t>
      </w:r>
      <w:r w:rsidR="00F4647F" w:rsidRPr="00D37792">
        <w:rPr>
          <w:rFonts w:ascii="ＭＳ 明朝" w:hAnsi="ＭＳ 明朝"/>
        </w:rPr>
        <w:t>実現</w:t>
      </w:r>
      <w:r w:rsidR="00F4647F" w:rsidRPr="00D37792">
        <w:rPr>
          <w:rFonts w:ascii="ＭＳ 明朝" w:hAnsi="ＭＳ 明朝" w:hint="eastAsia"/>
        </w:rPr>
        <w:t>を主導</w:t>
      </w:r>
      <w:r w:rsidR="00F4647F" w:rsidRPr="00D37792">
        <w:rPr>
          <w:rFonts w:ascii="ＭＳ 明朝" w:hAnsi="ＭＳ 明朝"/>
        </w:rPr>
        <w:t>するアーキテクト人材育成セミナー事業運営業務</w:t>
      </w:r>
      <w:r w:rsidR="00F4647F" w:rsidRPr="00D37792">
        <w:rPr>
          <w:rFonts w:ascii="ＭＳ 明朝" w:hAnsi="ＭＳ 明朝" w:hint="eastAsia"/>
        </w:rPr>
        <w:t xml:space="preserve">　一般競争入札に係る提出書類在中」</w:t>
      </w:r>
      <w:r w:rsidRPr="00D37792">
        <w:rPr>
          <w:rFonts w:ascii="ＭＳ 明朝" w:hAnsi="ＭＳ 明朝" w:hint="eastAsia"/>
          <w:color w:val="000000" w:themeColor="text1"/>
        </w:rPr>
        <w:t>と</w:t>
      </w:r>
      <w:r w:rsidRPr="00A34A7B">
        <w:rPr>
          <w:rFonts w:ascii="ＭＳ 明朝" w:hAnsi="ＭＳ 明朝" w:hint="eastAsia"/>
          <w:color w:val="000000" w:themeColor="text1"/>
        </w:rPr>
        <w:t>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FC18032" w:rsidR="00483511" w:rsidRPr="009758F9" w:rsidRDefault="00144847" w:rsidP="00483511">
      <w:pPr>
        <w:ind w:firstLineChars="300" w:firstLine="578"/>
        <w:rPr>
          <w:rFonts w:ascii="ＭＳ 明朝" w:hAnsi="ＭＳ 明朝"/>
        </w:rPr>
      </w:pPr>
      <w:r w:rsidRPr="009758F9">
        <w:rPr>
          <w:rFonts w:ascii="ＭＳ 明朝" w:hAnsi="ＭＳ 明朝" w:hint="eastAsia"/>
        </w:rPr>
        <w:t>2022</w:t>
      </w:r>
      <w:r w:rsidR="00483511" w:rsidRPr="009758F9">
        <w:rPr>
          <w:rFonts w:ascii="ＭＳ 明朝" w:hAnsi="ＭＳ 明朝" w:hint="eastAsia"/>
        </w:rPr>
        <w:t>年</w:t>
      </w:r>
      <w:r w:rsidRPr="009758F9">
        <w:rPr>
          <w:rFonts w:ascii="ＭＳ 明朝" w:hAnsi="ＭＳ 明朝" w:hint="eastAsia"/>
        </w:rPr>
        <w:t>12</w:t>
      </w:r>
      <w:r w:rsidR="00483511" w:rsidRPr="009758F9">
        <w:rPr>
          <w:rFonts w:ascii="ＭＳ 明朝" w:hAnsi="ＭＳ 明朝" w:hint="eastAsia"/>
        </w:rPr>
        <w:t>月</w:t>
      </w:r>
      <w:r w:rsidR="00F93FBC" w:rsidRPr="009758F9">
        <w:rPr>
          <w:rFonts w:ascii="ＭＳ 明朝" w:hAnsi="ＭＳ 明朝"/>
        </w:rPr>
        <w:t>2</w:t>
      </w:r>
      <w:r w:rsidR="00A9478E" w:rsidRPr="009758F9">
        <w:rPr>
          <w:rFonts w:ascii="ＭＳ 明朝" w:hAnsi="ＭＳ 明朝" w:hint="eastAsia"/>
        </w:rPr>
        <w:t>7</w:t>
      </w:r>
      <w:r w:rsidR="00483511" w:rsidRPr="009758F9">
        <w:rPr>
          <w:rFonts w:ascii="ＭＳ 明朝" w:hAnsi="ＭＳ 明朝" w:hint="eastAsia"/>
        </w:rPr>
        <w:t>日(</w:t>
      </w:r>
      <w:r w:rsidR="00A9478E" w:rsidRPr="009758F9">
        <w:rPr>
          <w:rFonts w:ascii="ＭＳ 明朝" w:hAnsi="ＭＳ 明朝" w:hint="eastAsia"/>
        </w:rPr>
        <w:t>火</w:t>
      </w:r>
      <w:r w:rsidR="00483511" w:rsidRPr="009758F9">
        <w:rPr>
          <w:rFonts w:ascii="ＭＳ 明朝" w:hAnsi="ＭＳ 明朝" w:hint="eastAsia"/>
        </w:rPr>
        <w:t xml:space="preserve">) </w:t>
      </w:r>
      <w:r w:rsidRPr="009758F9">
        <w:rPr>
          <w:rFonts w:ascii="ＭＳ 明朝" w:hAnsi="ＭＳ 明朝" w:hint="eastAsia"/>
        </w:rPr>
        <w:t>1</w:t>
      </w:r>
      <w:r w:rsidR="00996D2D" w:rsidRPr="009758F9">
        <w:rPr>
          <w:rFonts w:ascii="ＭＳ 明朝" w:hAnsi="ＭＳ 明朝" w:hint="eastAsia"/>
        </w:rPr>
        <w:t>6</w:t>
      </w:r>
      <w:r w:rsidR="00483511" w:rsidRPr="009758F9">
        <w:rPr>
          <w:rFonts w:ascii="ＭＳ 明朝" w:hAnsi="ＭＳ 明朝" w:hint="eastAsia"/>
        </w:rPr>
        <w:t>時</w:t>
      </w:r>
      <w:r w:rsidRPr="009758F9">
        <w:rPr>
          <w:rFonts w:ascii="ＭＳ 明朝" w:hAnsi="ＭＳ 明朝" w:hint="eastAsia"/>
        </w:rPr>
        <w:t>00</w:t>
      </w:r>
      <w:r w:rsidR="00483511" w:rsidRPr="009758F9">
        <w:rPr>
          <w:rFonts w:ascii="ＭＳ 明朝" w:hAnsi="ＭＳ 明朝" w:hint="eastAsia"/>
        </w:rPr>
        <w:t>分</w:t>
      </w:r>
    </w:p>
    <w:p w14:paraId="1BFC31E8" w14:textId="46CB6A79" w:rsidR="00483511" w:rsidRPr="009758F9" w:rsidRDefault="00483511" w:rsidP="00483511">
      <w:pPr>
        <w:ind w:firstLineChars="100" w:firstLine="193"/>
        <w:rPr>
          <w:rFonts w:ascii="ＭＳ 明朝" w:hAnsi="ＭＳ 明朝"/>
          <w:color w:val="000000" w:themeColor="text1"/>
        </w:rPr>
      </w:pPr>
      <w:r w:rsidRPr="009758F9">
        <w:rPr>
          <w:rFonts w:ascii="ＭＳ 明朝" w:hAnsi="ＭＳ 明朝" w:hint="eastAsia"/>
          <w:color w:val="000000" w:themeColor="text1"/>
        </w:rPr>
        <w:t>(2) 開札の場所</w:t>
      </w:r>
    </w:p>
    <w:p w14:paraId="35134D26" w14:textId="477D5162" w:rsidR="00483511" w:rsidRPr="009758F9" w:rsidRDefault="00483511" w:rsidP="00A824BD">
      <w:pPr>
        <w:ind w:firstLineChars="299" w:firstLine="576"/>
        <w:rPr>
          <w:rFonts w:ascii="ＭＳ 明朝" w:hAnsi="ＭＳ 明朝"/>
          <w:color w:val="000000" w:themeColor="text1"/>
        </w:rPr>
      </w:pPr>
      <w:r w:rsidRPr="009758F9">
        <w:rPr>
          <w:rFonts w:ascii="ＭＳ 明朝" w:hAnsi="ＭＳ 明朝" w:hint="eastAsia"/>
          <w:color w:val="000000" w:themeColor="text1"/>
        </w:rPr>
        <w:t>東京都文京区本駒込2－28－8　文京グリーンコートセンターオフィス</w:t>
      </w:r>
      <w:r w:rsidR="00A9478E" w:rsidRPr="009758F9">
        <w:rPr>
          <w:rFonts w:ascii="ＭＳ 明朝" w:hAnsi="ＭＳ 明朝" w:hint="eastAsia"/>
          <w:color w:val="000000" w:themeColor="text1"/>
        </w:rPr>
        <w:t>15</w:t>
      </w:r>
      <w:r w:rsidRPr="009758F9">
        <w:rPr>
          <w:rFonts w:ascii="ＭＳ 明朝" w:hAnsi="ＭＳ 明朝" w:hint="eastAsia"/>
          <w:color w:val="000000" w:themeColor="text1"/>
        </w:rPr>
        <w:t>階</w:t>
      </w:r>
    </w:p>
    <w:p w14:paraId="408389AA" w14:textId="26E7AB4F" w:rsidR="00483511" w:rsidRPr="00D37792" w:rsidRDefault="00483511" w:rsidP="00A824BD">
      <w:pPr>
        <w:ind w:firstLineChars="299" w:firstLine="576"/>
        <w:rPr>
          <w:rFonts w:ascii="ＭＳ 明朝" w:hAnsi="ＭＳ 明朝"/>
          <w:color w:val="000000" w:themeColor="text1"/>
        </w:rPr>
      </w:pPr>
      <w:r w:rsidRPr="009758F9">
        <w:rPr>
          <w:rFonts w:ascii="ＭＳ 明朝" w:hAnsi="ＭＳ 明朝" w:hint="eastAsia"/>
          <w:color w:val="000000" w:themeColor="text1"/>
        </w:rPr>
        <w:t xml:space="preserve">独立行政法人情報処理推進機構　</w:t>
      </w:r>
      <w:r w:rsidR="00A9478E" w:rsidRPr="009758F9">
        <w:rPr>
          <w:rFonts w:ascii="ＭＳ 明朝" w:hAnsi="ＭＳ 明朝" w:hint="eastAsia"/>
          <w:color w:val="000000" w:themeColor="text1"/>
        </w:rPr>
        <w:t>委員会室２</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3FE74D3" w:rsidR="009D49D7" w:rsidRPr="0064620B"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独立行政</w:t>
      </w:r>
      <w:r w:rsidRPr="0064620B">
        <w:rPr>
          <w:rFonts w:ascii="ＭＳ 明朝" w:hAnsi="ＭＳ 明朝" w:cs="ＭＳ Ｐゴシック" w:hint="eastAsia"/>
          <w:szCs w:val="21"/>
        </w:rPr>
        <w:t xml:space="preserve">法人情報処理推進機構　</w:t>
      </w:r>
      <w:r w:rsidR="009D49D7" w:rsidRPr="0064620B">
        <w:rPr>
          <w:rFonts w:ascii="ＭＳ 明朝" w:hAnsi="ＭＳ 明朝" w:hint="eastAsia"/>
          <w:szCs w:val="21"/>
        </w:rPr>
        <w:t>財務部</w:t>
      </w:r>
      <w:r w:rsidR="006346E9" w:rsidRPr="0064620B">
        <w:rPr>
          <w:rFonts w:ascii="ＭＳ 明朝" w:hAnsi="ＭＳ 明朝" w:hint="eastAsia"/>
          <w:szCs w:val="21"/>
        </w:rPr>
        <w:t>契約・管財</w:t>
      </w:r>
      <w:r w:rsidR="009D49D7" w:rsidRPr="0064620B">
        <w:rPr>
          <w:rFonts w:ascii="ＭＳ 明朝" w:hAnsi="ＭＳ 明朝" w:hint="eastAsia"/>
          <w:szCs w:val="21"/>
        </w:rPr>
        <w:t>グループ</w:t>
      </w:r>
      <w:r w:rsidR="0076424A" w:rsidRPr="0064620B">
        <w:rPr>
          <w:rFonts w:ascii="ＭＳ 明朝" w:hAnsi="ＭＳ 明朝" w:hint="eastAsia"/>
          <w:szCs w:val="21"/>
        </w:rPr>
        <w:t xml:space="preserve">　</w:t>
      </w:r>
      <w:r w:rsidR="009D49D7" w:rsidRPr="0064620B">
        <w:rPr>
          <w:rFonts w:ascii="ＭＳ 明朝" w:hAnsi="ＭＳ 明朝" w:hint="eastAsia"/>
          <w:szCs w:val="21"/>
        </w:rPr>
        <w:t>担当：</w:t>
      </w:r>
      <w:r w:rsidR="00FF41C0" w:rsidRPr="0064620B">
        <w:rPr>
          <w:rFonts w:ascii="ＭＳ 明朝" w:hAnsi="ＭＳ 明朝" w:cs="ＭＳ Ｐゴシック" w:hint="eastAsia"/>
          <w:szCs w:val="21"/>
        </w:rPr>
        <w:t>今木</w:t>
      </w:r>
      <w:r w:rsidR="00471E07" w:rsidRPr="0064620B">
        <w:rPr>
          <w:rFonts w:ascii="ＭＳ 明朝" w:hAnsi="ＭＳ 明朝" w:cs="ＭＳ Ｐゴシック" w:hint="eastAsia"/>
          <w:szCs w:val="21"/>
        </w:rPr>
        <w:t>、</w:t>
      </w:r>
      <w:r w:rsidR="00FF41C0" w:rsidRPr="0064620B">
        <w:rPr>
          <w:rFonts w:ascii="ＭＳ 明朝" w:hAnsi="ＭＳ 明朝" w:cs="ＭＳ Ｐゴシック" w:hint="eastAsia"/>
          <w:szCs w:val="21"/>
        </w:rPr>
        <w:t>風間</w:t>
      </w:r>
    </w:p>
    <w:p w14:paraId="608A38D1" w14:textId="77777777" w:rsidR="009D49D7" w:rsidRPr="0064620B" w:rsidRDefault="001768F8" w:rsidP="007338EC">
      <w:pPr>
        <w:ind w:firstLineChars="300" w:firstLine="578"/>
        <w:rPr>
          <w:rFonts w:ascii="ＭＳ 明朝" w:hAnsi="ＭＳ 明朝"/>
          <w:szCs w:val="21"/>
        </w:rPr>
      </w:pPr>
      <w:r w:rsidRPr="0064620B">
        <w:rPr>
          <w:rFonts w:ascii="ＭＳ 明朝" w:hAnsi="ＭＳ 明朝" w:hint="eastAsia"/>
          <w:szCs w:val="21"/>
        </w:rPr>
        <w:t>電話番号</w:t>
      </w:r>
      <w:r w:rsidR="009D49D7" w:rsidRPr="0064620B">
        <w:rPr>
          <w:rFonts w:ascii="ＭＳ 明朝" w:hAnsi="ＭＳ 明朝" w:hint="eastAsia"/>
          <w:szCs w:val="21"/>
        </w:rPr>
        <w:t>：03</w:t>
      </w:r>
      <w:r w:rsidR="00EF5D8C" w:rsidRPr="0064620B">
        <w:rPr>
          <w:rFonts w:ascii="ＭＳ 明朝" w:hAnsi="ＭＳ 明朝" w:hint="eastAsia"/>
          <w:szCs w:val="21"/>
        </w:rPr>
        <w:t>－</w:t>
      </w:r>
      <w:r w:rsidR="009D49D7" w:rsidRPr="0064620B">
        <w:rPr>
          <w:rFonts w:ascii="ＭＳ 明朝" w:hAnsi="ＭＳ 明朝" w:hint="eastAsia"/>
          <w:szCs w:val="21"/>
        </w:rPr>
        <w:t>5978</w:t>
      </w:r>
      <w:r w:rsidR="00EF5D8C" w:rsidRPr="0064620B">
        <w:rPr>
          <w:rFonts w:ascii="ＭＳ 明朝" w:hAnsi="ＭＳ 明朝" w:hint="eastAsia"/>
          <w:szCs w:val="21"/>
        </w:rPr>
        <w:t>－</w:t>
      </w:r>
      <w:r w:rsidR="009D49D7" w:rsidRPr="0064620B">
        <w:rPr>
          <w:rFonts w:ascii="ＭＳ 明朝" w:hAnsi="ＭＳ 明朝" w:hint="eastAsia"/>
          <w:szCs w:val="21"/>
        </w:rPr>
        <w:t>7502</w:t>
      </w:r>
    </w:p>
    <w:p w14:paraId="608A38D2" w14:textId="206D90BA" w:rsidR="009D49D7" w:rsidRPr="0064620B" w:rsidRDefault="00DD4E81" w:rsidP="007338EC">
      <w:pPr>
        <w:ind w:firstLineChars="300" w:firstLine="578"/>
        <w:rPr>
          <w:rFonts w:ascii="ＭＳ 明朝" w:hAnsi="ＭＳ 明朝"/>
          <w:szCs w:val="21"/>
        </w:rPr>
      </w:pPr>
      <w:r w:rsidRPr="0064620B">
        <w:rPr>
          <w:rFonts w:ascii="ＭＳ 明朝" w:hAnsi="ＭＳ 明朝" w:cs="ＭＳ Ｐゴシック" w:hint="eastAsia"/>
          <w:color w:val="000000"/>
          <w:szCs w:val="21"/>
        </w:rPr>
        <w:t>電子メール</w:t>
      </w:r>
      <w:r w:rsidR="009D49D7" w:rsidRPr="0064620B">
        <w:rPr>
          <w:rFonts w:ascii="ＭＳ 明朝" w:hAnsi="ＭＳ 明朝" w:hint="eastAsia"/>
          <w:szCs w:val="21"/>
        </w:rPr>
        <w:t>：</w:t>
      </w:r>
      <w:r w:rsidR="00483511" w:rsidRPr="0064620B">
        <w:rPr>
          <w:rFonts w:ascii="ＭＳ 明朝" w:hAnsi="ＭＳ 明朝" w:cs="ＭＳ Ｐゴシック" w:hint="eastAsia"/>
          <w:color w:val="000000" w:themeColor="text1"/>
          <w:szCs w:val="21"/>
        </w:rPr>
        <w:t>fa-bid-kt@ipa.go.jp</w:t>
      </w:r>
      <w:r w:rsidR="00483511" w:rsidRPr="0064620B">
        <w:rPr>
          <w:rFonts w:ascii="ＭＳ 明朝" w:hAnsi="ＭＳ 明朝" w:hint="eastAsia"/>
          <w:szCs w:val="21"/>
        </w:rPr>
        <w:t xml:space="preserve"> </w:t>
      </w:r>
    </w:p>
    <w:p w14:paraId="608A38D3" w14:textId="7F72DBB6" w:rsidR="009D49D7" w:rsidRPr="0064620B" w:rsidRDefault="00614DA0" w:rsidP="007338EC">
      <w:pPr>
        <w:ind w:leftChars="100" w:left="386" w:hangingChars="100" w:hanging="193"/>
        <w:rPr>
          <w:rFonts w:ascii="ＭＳ 明朝" w:hAnsi="ＭＳ 明朝"/>
          <w:color w:val="008000"/>
          <w:szCs w:val="21"/>
        </w:rPr>
      </w:pPr>
      <w:r w:rsidRPr="0064620B">
        <w:rPr>
          <w:rFonts w:ascii="ＭＳ 明朝" w:hAnsi="ＭＳ 明朝" w:hint="eastAsia"/>
          <w:szCs w:val="21"/>
        </w:rPr>
        <w:t>(</w:t>
      </w:r>
      <w:r w:rsidR="002F7607" w:rsidRPr="0064620B">
        <w:rPr>
          <w:rFonts w:ascii="ＭＳ 明朝" w:hAnsi="ＭＳ 明朝" w:hint="eastAsia"/>
          <w:szCs w:val="21"/>
        </w:rPr>
        <w:t>4</w:t>
      </w:r>
      <w:r w:rsidR="00BF6B2D" w:rsidRPr="0064620B">
        <w:rPr>
          <w:rFonts w:ascii="ＭＳ 明朝" w:hAnsi="ＭＳ 明朝" w:hint="eastAsia"/>
          <w:szCs w:val="21"/>
        </w:rPr>
        <w:t>)</w:t>
      </w:r>
      <w:r w:rsidR="00533FB2" w:rsidRPr="0064620B">
        <w:rPr>
          <w:rFonts w:ascii="ＭＳ 明朝" w:hAnsi="ＭＳ 明朝" w:hint="eastAsia"/>
          <w:szCs w:val="21"/>
        </w:rPr>
        <w:t xml:space="preserve"> 仕様書</w:t>
      </w:r>
      <w:r w:rsidR="009D49D7" w:rsidRPr="0064620B">
        <w:rPr>
          <w:rFonts w:ascii="ＭＳ 明朝" w:hAnsi="ＭＳ 明朝" w:hint="eastAsia"/>
          <w:szCs w:val="21"/>
        </w:rPr>
        <w:t>に関する照会先</w:t>
      </w:r>
    </w:p>
    <w:p w14:paraId="0E9D1CCB" w14:textId="7BBD0DA0" w:rsidR="009C3B16" w:rsidRPr="0064620B" w:rsidRDefault="009C3B16" w:rsidP="00437360">
      <w:pPr>
        <w:pStyle w:val="af"/>
        <w:ind w:firstLineChars="300" w:firstLine="584"/>
        <w:rPr>
          <w:rFonts w:ascii="ＭＳ 明朝" w:hAnsi="ＭＳ 明朝"/>
        </w:rPr>
      </w:pPr>
      <w:r w:rsidRPr="0064620B">
        <w:rPr>
          <w:rFonts w:ascii="ＭＳ 明朝" w:hAnsi="ＭＳ 明朝" w:hint="eastAsia"/>
        </w:rPr>
        <w:t>〒113-6591</w:t>
      </w:r>
    </w:p>
    <w:p w14:paraId="07436F06" w14:textId="717E1D4D" w:rsidR="002A220B" w:rsidRPr="0064620B" w:rsidRDefault="002A220B" w:rsidP="00437360">
      <w:pPr>
        <w:pStyle w:val="af"/>
        <w:ind w:firstLineChars="300" w:firstLine="584"/>
        <w:rPr>
          <w:rFonts w:ascii="ＭＳ 明朝" w:hAnsi="ＭＳ 明朝"/>
        </w:rPr>
      </w:pPr>
      <w:r w:rsidRPr="0064620B">
        <w:rPr>
          <w:rFonts w:ascii="ＭＳ 明朝" w:hAnsi="ＭＳ 明朝" w:hint="eastAsia"/>
        </w:rPr>
        <w:t>東京都文京区本駒込2-28-8　　文京グリーンコートセンターオフィス</w:t>
      </w:r>
      <w:r w:rsidR="00FF41C0" w:rsidRPr="0064620B">
        <w:rPr>
          <w:rFonts w:ascii="ＭＳ 明朝" w:hAnsi="ＭＳ 明朝" w:hint="eastAsia"/>
        </w:rPr>
        <w:t>17</w:t>
      </w:r>
      <w:r w:rsidRPr="0064620B">
        <w:rPr>
          <w:rFonts w:ascii="ＭＳ 明朝" w:hAnsi="ＭＳ 明朝" w:hint="eastAsia"/>
        </w:rPr>
        <w:t>階</w:t>
      </w:r>
    </w:p>
    <w:p w14:paraId="5B3C99EE" w14:textId="77777777" w:rsidR="00FF41C0" w:rsidRPr="0064620B" w:rsidRDefault="002A220B" w:rsidP="002A220B">
      <w:pPr>
        <w:ind w:firstLineChars="300" w:firstLine="578"/>
        <w:rPr>
          <w:rFonts w:ascii="ＭＳ 明朝" w:hAnsi="ＭＳ 明朝"/>
          <w:color w:val="00B050"/>
          <w:szCs w:val="21"/>
        </w:rPr>
      </w:pPr>
      <w:r w:rsidRPr="0064620B">
        <w:rPr>
          <w:rFonts w:ascii="ＭＳ 明朝" w:hAnsi="ＭＳ 明朝" w:hint="eastAsia"/>
        </w:rPr>
        <w:t>独立行政法人情報処理推進機構</w:t>
      </w:r>
      <w:r w:rsidR="00FF41C0" w:rsidRPr="0064620B">
        <w:rPr>
          <w:rFonts w:ascii="ＭＳ 明朝" w:hAnsi="ＭＳ 明朝" w:hint="eastAsia"/>
          <w:szCs w:val="21"/>
        </w:rPr>
        <w:t xml:space="preserve"> </w:t>
      </w:r>
      <w:r w:rsidR="00FF41C0" w:rsidRPr="0064620B">
        <w:rPr>
          <w:rFonts w:ascii="ＭＳ 明朝" w:hAnsi="ＭＳ 明朝"/>
          <w:szCs w:val="21"/>
        </w:rPr>
        <w:t xml:space="preserve"> </w:t>
      </w:r>
      <w:r w:rsidR="00FF41C0" w:rsidRPr="0064620B">
        <w:rPr>
          <w:rFonts w:ascii="ＭＳ 明朝" w:hAnsi="ＭＳ 明朝" w:hint="eastAsia"/>
          <w:szCs w:val="21"/>
        </w:rPr>
        <w:t>デジタルアーキテクチャ・デザインセンター</w:t>
      </w:r>
      <w:r w:rsidR="00FF41C0" w:rsidRPr="0064620B">
        <w:rPr>
          <w:rFonts w:ascii="ＭＳ 明朝" w:hAnsi="ＭＳ 明朝" w:hint="eastAsia"/>
          <w:color w:val="00B050"/>
          <w:szCs w:val="21"/>
        </w:rPr>
        <w:t xml:space="preserve">　</w:t>
      </w:r>
    </w:p>
    <w:p w14:paraId="608A38D4" w14:textId="4DA8AE89" w:rsidR="009D49D7" w:rsidRPr="0064620B" w:rsidRDefault="00FF41C0" w:rsidP="002A220B">
      <w:pPr>
        <w:ind w:firstLineChars="300" w:firstLine="578"/>
        <w:rPr>
          <w:rFonts w:ascii="ＭＳ 明朝" w:hAnsi="ＭＳ 明朝"/>
          <w:szCs w:val="21"/>
        </w:rPr>
      </w:pPr>
      <w:r w:rsidRPr="0064620B">
        <w:rPr>
          <w:rFonts w:ascii="ＭＳ 明朝" w:hAnsi="ＭＳ 明朝" w:hint="eastAsia"/>
          <w:szCs w:val="21"/>
        </w:rPr>
        <w:t>企画部</w:t>
      </w:r>
      <w:r w:rsidR="00EF5D8C" w:rsidRPr="0064620B">
        <w:rPr>
          <w:rFonts w:ascii="ＭＳ 明朝" w:hAnsi="ＭＳ 明朝" w:hint="eastAsia"/>
          <w:szCs w:val="21"/>
        </w:rPr>
        <w:t xml:space="preserve">　</w:t>
      </w:r>
      <w:r w:rsidR="009D49D7" w:rsidRPr="0064620B">
        <w:rPr>
          <w:rFonts w:ascii="ＭＳ 明朝" w:hAnsi="ＭＳ 明朝" w:hint="eastAsia"/>
          <w:szCs w:val="21"/>
        </w:rPr>
        <w:t>担当：</w:t>
      </w:r>
      <w:r w:rsidRPr="0064620B">
        <w:rPr>
          <w:rFonts w:ascii="ＭＳ 明朝" w:hAnsi="ＭＳ 明朝" w:hint="eastAsia"/>
          <w:szCs w:val="21"/>
        </w:rPr>
        <w:t>黒塚、木村</w:t>
      </w:r>
    </w:p>
    <w:p w14:paraId="288264F8" w14:textId="1B9E7D83" w:rsidR="00FF41C0" w:rsidRPr="00FF41C0" w:rsidRDefault="00DD4E81" w:rsidP="00FF41C0">
      <w:pPr>
        <w:ind w:firstLineChars="300" w:firstLine="578"/>
        <w:rPr>
          <w:rFonts w:ascii="ＭＳ 明朝" w:hAnsi="ＭＳ 明朝"/>
          <w:szCs w:val="21"/>
        </w:rPr>
      </w:pPr>
      <w:r w:rsidRPr="0064620B">
        <w:rPr>
          <w:rFonts w:ascii="ＭＳ 明朝" w:hAnsi="ＭＳ 明朝" w:cs="ＭＳ Ｐゴシック" w:hint="eastAsia"/>
          <w:szCs w:val="21"/>
        </w:rPr>
        <w:t>電子メール</w:t>
      </w:r>
      <w:r w:rsidR="009D49D7" w:rsidRPr="0064620B">
        <w:rPr>
          <w:rFonts w:ascii="ＭＳ 明朝" w:hAnsi="ＭＳ 明朝" w:hint="eastAsia"/>
          <w:szCs w:val="21"/>
        </w:rPr>
        <w:t>：</w:t>
      </w:r>
      <w:r w:rsidR="007E5D26" w:rsidRPr="004D5D45">
        <w:rPr>
          <w:rFonts w:ascii="ＭＳ 明朝" w:hAnsi="ＭＳ 明朝"/>
          <w:szCs w:val="21"/>
          <w:u w:val="single"/>
        </w:rPr>
        <w:t>dadc-kobo@ipa.go.jp</w:t>
      </w:r>
      <w:r w:rsidR="00FF41C0" w:rsidRPr="00FF41C0">
        <w:rPr>
          <w:rFonts w:ascii="ＭＳ 明朝" w:hAnsi="ＭＳ 明朝"/>
          <w:szCs w:val="21"/>
        </w:rPr>
        <w:t>(</w:t>
      </w:r>
      <w:r w:rsidR="00FF41C0" w:rsidRPr="00FF41C0">
        <w:rPr>
          <w:rFonts w:ascii="ＭＳ 明朝" w:hAnsi="ＭＳ 明朝" w:hint="eastAsia"/>
          <w:szCs w:val="21"/>
        </w:rPr>
        <w:t>問い合わせはメールのみ受付)</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7" w:name="_Toc312686011"/>
      <w:bookmarkStart w:id="8" w:name="_Toc329788651"/>
      <w:bookmarkStart w:id="9" w:name="_Toc525647146"/>
      <w:r w:rsidR="005654AA" w:rsidRPr="005A6ABC">
        <w:rPr>
          <w:rFonts w:hint="eastAsia"/>
        </w:rPr>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6942F3DC"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A1425" w:rsidRPr="001A1425">
        <w:rPr>
          <w:rFonts w:asciiTheme="minorEastAsia" w:eastAsiaTheme="minorEastAsia" w:hAnsiTheme="minorEastAsia" w:hint="eastAsia"/>
          <w:color w:val="000000" w:themeColor="text1"/>
          <w:szCs w:val="21"/>
        </w:rPr>
        <w:t>Society 5.0を実現するアーキテクト人材育成セミナー事業運営</w:t>
      </w:r>
      <w:r>
        <w:rPr>
          <w:rFonts w:asciiTheme="minorEastAsia" w:eastAsiaTheme="minorEastAsia" w:hAnsiTheme="minorEastAsia" w:hint="eastAsia"/>
          <w:color w:val="000000" w:themeColor="text1"/>
          <w:szCs w:val="21"/>
        </w:rPr>
        <w:t>業務」に関する請負契約を締結する。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8921F21"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1A1425" w:rsidRPr="001A1425">
        <w:rPr>
          <w:rFonts w:asciiTheme="minorEastAsia" w:eastAsiaTheme="minorEastAsia" w:hAnsiTheme="minorEastAsia" w:hint="eastAsia"/>
          <w:color w:val="000000" w:themeColor="text1"/>
          <w:szCs w:val="21"/>
        </w:rPr>
        <w:t>Society 5.0を実現するアーキテクト人材育成セミナー事業運営</w:t>
      </w:r>
      <w:r>
        <w:rPr>
          <w:rFonts w:asciiTheme="minorEastAsia" w:eastAsiaTheme="minorEastAsia" w:hAnsiTheme="minorEastAsia" w:hint="eastAsia"/>
          <w:color w:val="000000" w:themeColor="text1"/>
          <w:szCs w:val="21"/>
        </w:rPr>
        <w:t>業務」（以下、「請負業務」という。）の完遂を乙に注文し、乙は本契約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Pr="00CF5976"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w:t>
      </w:r>
      <w:r w:rsidRPr="00CF5976">
        <w:rPr>
          <w:rFonts w:asciiTheme="minorEastAsia" w:eastAsiaTheme="minorEastAsia" w:hAnsiTheme="minorEastAsia" w:hint="eastAsia"/>
          <w:szCs w:val="21"/>
        </w:rPr>
        <w:t>た本契約の履行に必要な範囲を超えて利用しない。ただし、甲が、法令等、官公署の要求、その他公益的見地に基づいて、必要最小限の範囲で開示する場合を除く。</w:t>
      </w:r>
    </w:p>
    <w:p w14:paraId="4EB0AD0A"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EB49FF"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F82B505"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467648C"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D891FA1"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08F5C5A"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6D69BB8"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5220D66E"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0CF2C13" w14:textId="77777777" w:rsidR="00BE5FAC" w:rsidRPr="00CF5976" w:rsidRDefault="00BE5FAC" w:rsidP="00BE5FAC">
      <w:pPr>
        <w:wordWrap w:val="0"/>
        <w:ind w:left="159" w:right="-88" w:hangingChars="79" w:hanging="159"/>
        <w:jc w:val="left"/>
        <w:rPr>
          <w:rFonts w:asciiTheme="minorEastAsia" w:eastAsiaTheme="minorEastAsia" w:hAnsiTheme="minorEastAsia"/>
          <w:szCs w:val="21"/>
        </w:rPr>
      </w:pPr>
      <w:r w:rsidRPr="00CF5976">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B2982B1" w:rsidR="00A64584" w:rsidRDefault="00BE5FAC" w:rsidP="00BE5FAC">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FC7D14">
        <w:rPr>
          <w:rFonts w:asciiTheme="minorEastAsia" w:eastAsiaTheme="minorEastAsia" w:hAnsiTheme="minorEastAsia" w:hint="eastAsia"/>
          <w:color w:val="000000" w:themeColor="text1"/>
          <w:szCs w:val="21"/>
        </w:rPr>
        <w:t>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6287AAD9" w:rsidR="00A64584" w:rsidRDefault="00BE5FA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FC7D14">
        <w:rPr>
          <w:rFonts w:asciiTheme="minorEastAsia" w:eastAsiaTheme="minorEastAsia" w:hAnsiTheme="minorEastAsia" w:hint="eastAsia"/>
          <w:color w:val="000000" w:themeColor="text1"/>
          <w:szCs w:val="21"/>
        </w:rPr>
        <w:t>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4A49E644" w14:textId="75B61756" w:rsidR="00A64584" w:rsidRDefault="00A64584" w:rsidP="00CA7B55">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4"/>
      </w:pPr>
      <w:bookmarkStart w:id="13" w:name="_Hlk120609303"/>
      <w:r w:rsidRPr="00E02371">
        <w:rPr>
          <w:rFonts w:hint="eastAsia"/>
        </w:rPr>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64EE951F" w14:textId="77777777" w:rsidR="004F65F6" w:rsidRPr="00F30F77" w:rsidRDefault="004F65F6" w:rsidP="004F65F6">
      <w:pPr>
        <w:pStyle w:val="af3"/>
        <w:numPr>
          <w:ilvl w:val="0"/>
          <w:numId w:val="12"/>
        </w:numPr>
        <w:ind w:leftChars="0"/>
        <w:rPr>
          <w:rFonts w:ascii="ＭＳ Ｐゴシック" w:eastAsia="ＭＳ Ｐゴシック" w:hAnsi="ＭＳ Ｐゴシック"/>
        </w:rPr>
      </w:pPr>
      <w:r w:rsidRPr="00F30F77">
        <w:rPr>
          <w:rFonts w:ascii="ＭＳ Ｐゴシック" w:eastAsia="ＭＳ Ｐゴシック" w:hAnsi="ＭＳ Ｐゴシック" w:hint="eastAsia"/>
        </w:rPr>
        <w:t>件名</w:t>
      </w:r>
    </w:p>
    <w:p w14:paraId="6038E275" w14:textId="00B267A3" w:rsidR="004F65F6" w:rsidRPr="00F30F77" w:rsidRDefault="004F65F6" w:rsidP="004F65F6">
      <w:pPr>
        <w:pStyle w:val="af3"/>
        <w:ind w:leftChars="0" w:left="360"/>
        <w:rPr>
          <w:rFonts w:ascii="ＭＳ Ｐゴシック" w:eastAsia="ＭＳ Ｐゴシック" w:hAnsi="ＭＳ Ｐゴシック"/>
        </w:rPr>
      </w:pPr>
      <w:r w:rsidRPr="00F30F77">
        <w:rPr>
          <w:rFonts w:ascii="ＭＳ Ｐゴシック" w:eastAsia="ＭＳ Ｐゴシック" w:hAnsi="ＭＳ Ｐゴシック" w:hint="eastAsia"/>
        </w:rPr>
        <w:t>「Society 5.0の実現を主導するアーキテクト人材育成セミナー事業運営業務」</w:t>
      </w:r>
    </w:p>
    <w:p w14:paraId="573E8B64" w14:textId="77777777" w:rsidR="00F30F77" w:rsidRPr="00F30F77" w:rsidRDefault="00F30F77" w:rsidP="004F65F6">
      <w:pPr>
        <w:pStyle w:val="af3"/>
        <w:ind w:leftChars="0" w:left="360"/>
        <w:rPr>
          <w:rFonts w:ascii="ＭＳ Ｐゴシック" w:eastAsia="ＭＳ Ｐゴシック" w:hAnsi="ＭＳ Ｐゴシック"/>
        </w:rPr>
      </w:pPr>
    </w:p>
    <w:p w14:paraId="4539B21A" w14:textId="77777777" w:rsidR="004F65F6" w:rsidRPr="00F30F77" w:rsidRDefault="004F65F6" w:rsidP="004F65F6">
      <w:pPr>
        <w:pStyle w:val="af3"/>
        <w:numPr>
          <w:ilvl w:val="0"/>
          <w:numId w:val="12"/>
        </w:numPr>
        <w:ind w:leftChars="0"/>
        <w:rPr>
          <w:rFonts w:ascii="ＭＳ Ｐゴシック" w:eastAsia="ＭＳ Ｐゴシック" w:hAnsi="ＭＳ Ｐゴシック"/>
        </w:rPr>
      </w:pPr>
      <w:r w:rsidRPr="00F30F77">
        <w:rPr>
          <w:rFonts w:ascii="ＭＳ Ｐゴシック" w:eastAsia="ＭＳ Ｐゴシック" w:hAnsi="ＭＳ Ｐゴシック" w:hint="eastAsia"/>
        </w:rPr>
        <w:t>背景・目的</w:t>
      </w:r>
    </w:p>
    <w:p w14:paraId="16FDD549" w14:textId="38ECC055" w:rsidR="004F65F6" w:rsidRPr="00F30F77" w:rsidRDefault="004F65F6" w:rsidP="004F65F6">
      <w:pPr>
        <w:pStyle w:val="af3"/>
        <w:ind w:leftChars="0" w:left="360"/>
        <w:rPr>
          <w:rFonts w:ascii="ＭＳ Ｐゴシック" w:eastAsia="ＭＳ Ｐゴシック" w:hAnsi="ＭＳ Ｐゴシック"/>
        </w:rPr>
      </w:pPr>
      <w:r w:rsidRPr="00F30F77">
        <w:rPr>
          <w:rFonts w:ascii="ＭＳ Ｐゴシック" w:eastAsia="ＭＳ Ｐゴシック" w:hAnsi="ＭＳ Ｐゴシック" w:hint="eastAsia"/>
        </w:rPr>
        <w:t>我が国では、目指すべき未来社会の在り方として、</w:t>
      </w:r>
      <w:r w:rsidRPr="00F30F77">
        <w:rPr>
          <w:rFonts w:ascii="ＭＳ Ｐゴシック" w:eastAsia="ＭＳ Ｐゴシック" w:hAnsi="ＭＳ Ｐゴシック"/>
        </w:rPr>
        <w:t>Society5.0を掲げており、サイバー空間（仮想空間）とフィジカル空間（現実空間）</w:t>
      </w:r>
      <w:r w:rsidRPr="00F30F77">
        <w:rPr>
          <w:rFonts w:ascii="ＭＳ Ｐゴシック" w:eastAsia="ＭＳ Ｐゴシック" w:hAnsi="ＭＳ Ｐゴシック" w:hint="eastAsia"/>
        </w:rPr>
        <w:t>を</w:t>
      </w:r>
      <w:r w:rsidRPr="00F30F77">
        <w:rPr>
          <w:rFonts w:ascii="ＭＳ Ｐゴシック" w:eastAsia="ＭＳ Ｐゴシック" w:hAnsi="ＭＳ Ｐゴシック"/>
        </w:rPr>
        <w:t>高度に融合</w:t>
      </w:r>
      <w:r w:rsidRPr="00F30F77">
        <w:rPr>
          <w:rFonts w:ascii="ＭＳ Ｐゴシック" w:eastAsia="ＭＳ Ｐゴシック" w:hAnsi="ＭＳ Ｐゴシック" w:hint="eastAsia"/>
        </w:rPr>
        <w:t>させ</w:t>
      </w:r>
      <w:r w:rsidRPr="00F30F77">
        <w:rPr>
          <w:rFonts w:ascii="ＭＳ Ｐゴシック" w:eastAsia="ＭＳ Ｐゴシック" w:hAnsi="ＭＳ Ｐゴシック"/>
        </w:rPr>
        <w:t>、ビックデータ</w:t>
      </w:r>
      <w:r w:rsidRPr="00F30F77">
        <w:rPr>
          <w:rFonts w:ascii="ＭＳ Ｐゴシック" w:eastAsia="ＭＳ Ｐゴシック" w:hAnsi="ＭＳ Ｐゴシック" w:hint="eastAsia"/>
        </w:rPr>
        <w:t>や</w:t>
      </w:r>
      <w:r w:rsidRPr="00F30F77">
        <w:rPr>
          <w:rFonts w:ascii="ＭＳ Ｐゴシック" w:eastAsia="ＭＳ Ｐゴシック" w:hAnsi="ＭＳ Ｐゴシック"/>
        </w:rPr>
        <w:t>AI</w:t>
      </w:r>
      <w:r w:rsidRPr="00F30F77">
        <w:rPr>
          <w:rFonts w:ascii="ＭＳ Ｐゴシック" w:eastAsia="ＭＳ Ｐゴシック" w:hAnsi="ＭＳ Ｐゴシック" w:hint="eastAsia"/>
        </w:rPr>
        <w:t>等</w:t>
      </w:r>
      <w:r w:rsidRPr="00F30F77">
        <w:rPr>
          <w:rFonts w:ascii="ＭＳ Ｐゴシック" w:eastAsia="ＭＳ Ｐゴシック" w:hAnsi="ＭＳ Ｐゴシック"/>
        </w:rPr>
        <w:t>の</w:t>
      </w:r>
      <w:r w:rsidRPr="00F30F77">
        <w:rPr>
          <w:rFonts w:ascii="ＭＳ Ｐゴシック" w:eastAsia="ＭＳ Ｐゴシック" w:hAnsi="ＭＳ Ｐゴシック" w:hint="eastAsia"/>
        </w:rPr>
        <w:t>先端技術の</w:t>
      </w:r>
      <w:r w:rsidRPr="00F30F77">
        <w:rPr>
          <w:rFonts w:ascii="ＭＳ Ｐゴシック" w:eastAsia="ＭＳ Ｐゴシック" w:hAnsi="ＭＳ Ｐゴシック"/>
        </w:rPr>
        <w:t>活用によ</w:t>
      </w:r>
      <w:r w:rsidRPr="00F30F77">
        <w:rPr>
          <w:rFonts w:ascii="ＭＳ Ｐゴシック" w:eastAsia="ＭＳ Ｐゴシック" w:hAnsi="ＭＳ Ｐゴシック" w:hint="eastAsia"/>
        </w:rPr>
        <w:t>り</w:t>
      </w:r>
      <w:r w:rsidRPr="00F30F77">
        <w:rPr>
          <w:rFonts w:ascii="ＭＳ Ｐゴシック" w:eastAsia="ＭＳ Ｐゴシック" w:hAnsi="ＭＳ Ｐゴシック"/>
        </w:rPr>
        <w:t>イノベーション</w:t>
      </w:r>
      <w:r w:rsidRPr="00F30F77">
        <w:rPr>
          <w:rFonts w:ascii="ＭＳ Ｐゴシック" w:eastAsia="ＭＳ Ｐゴシック" w:hAnsi="ＭＳ Ｐゴシック" w:hint="eastAsia"/>
        </w:rPr>
        <w:t>を創り出すことで</w:t>
      </w:r>
      <w:r w:rsidRPr="00F30F77">
        <w:rPr>
          <w:rFonts w:ascii="ＭＳ Ｐゴシック" w:eastAsia="ＭＳ Ｐゴシック" w:hAnsi="ＭＳ Ｐゴシック"/>
        </w:rPr>
        <w:t>、経済発展と社会課題の解決の</w:t>
      </w:r>
      <w:r w:rsidRPr="00F30F77">
        <w:rPr>
          <w:rFonts w:ascii="ＭＳ Ｐゴシック" w:eastAsia="ＭＳ Ｐゴシック" w:hAnsi="ＭＳ Ｐゴシック" w:hint="eastAsia"/>
        </w:rPr>
        <w:t>双方を</w:t>
      </w:r>
      <w:r w:rsidRPr="00F30F77">
        <w:rPr>
          <w:rFonts w:ascii="ＭＳ Ｐゴシック" w:eastAsia="ＭＳ Ｐゴシック" w:hAnsi="ＭＳ Ｐゴシック"/>
        </w:rPr>
        <w:t>実現</w:t>
      </w:r>
      <w:r w:rsidRPr="00F30F77">
        <w:rPr>
          <w:rFonts w:ascii="ＭＳ Ｐゴシック" w:eastAsia="ＭＳ Ｐゴシック" w:hAnsi="ＭＳ Ｐゴシック" w:hint="eastAsia"/>
        </w:rPr>
        <w:t>する、人間を中心とした社会を実現すること</w:t>
      </w:r>
      <w:r w:rsidRPr="00F30F77">
        <w:rPr>
          <w:rFonts w:ascii="ＭＳ Ｐゴシック" w:eastAsia="ＭＳ Ｐゴシック" w:hAnsi="ＭＳ Ｐゴシック"/>
        </w:rPr>
        <w:t>を目指して</w:t>
      </w:r>
      <w:r w:rsidRPr="00F30F77">
        <w:rPr>
          <w:rFonts w:ascii="ＭＳ Ｐゴシック" w:eastAsia="ＭＳ Ｐゴシック" w:hAnsi="ＭＳ Ｐゴシック" w:hint="eastAsia"/>
        </w:rPr>
        <w:t>いる</w:t>
      </w:r>
      <w:r w:rsidRPr="00F30F77">
        <w:rPr>
          <w:rFonts w:ascii="ＭＳ Ｐゴシック" w:eastAsia="ＭＳ Ｐゴシック" w:hAnsi="ＭＳ Ｐゴシック"/>
        </w:rPr>
        <w:t>。</w:t>
      </w:r>
      <w:r w:rsidRPr="00F30F77">
        <w:rPr>
          <w:rFonts w:ascii="ＭＳ Ｐゴシック" w:eastAsia="ＭＳ Ｐゴシック" w:hAnsi="ＭＳ Ｐゴシック" w:hint="eastAsia"/>
        </w:rPr>
        <w:t>この</w:t>
      </w:r>
      <w:r w:rsidRPr="00F30F77">
        <w:rPr>
          <w:rFonts w:ascii="ＭＳ Ｐゴシック" w:eastAsia="ＭＳ Ｐゴシック" w:hAnsi="ＭＳ Ｐゴシック"/>
        </w:rPr>
        <w:t>Society5.0</w:t>
      </w:r>
      <w:r w:rsidRPr="00F30F77">
        <w:rPr>
          <w:rFonts w:ascii="ＭＳ Ｐゴシック" w:eastAsia="ＭＳ Ｐゴシック" w:hAnsi="ＭＳ Ｐゴシック" w:hint="eastAsia"/>
        </w:rPr>
        <w:t>のシステムは、従来の単一の行政機関や企業の課題解決のみを目的としたシステムとは異なり、またソフトウェアだけでなく、ハードや制度も対象とした大規模複雑なシステムであり、既存の産業構造による個別最適化されたシステムではなく、データが複数のシステムをまたいで連携し合い、統合的な信頼性を持つよう設計された、新たな価値の連鎖を提供する社会システムである。</w:t>
      </w:r>
    </w:p>
    <w:p w14:paraId="22EC1BC7" w14:textId="77777777" w:rsidR="004F65F6" w:rsidRPr="00F30F77" w:rsidRDefault="004F65F6" w:rsidP="004F65F6">
      <w:pPr>
        <w:pStyle w:val="af3"/>
        <w:ind w:leftChars="0" w:left="360" w:firstLineChars="100" w:firstLine="202"/>
        <w:rPr>
          <w:rFonts w:ascii="ＭＳ Ｐゴシック" w:eastAsia="ＭＳ Ｐゴシック" w:hAnsi="ＭＳ Ｐゴシック"/>
        </w:rPr>
      </w:pPr>
      <w:r w:rsidRPr="00F30F77">
        <w:rPr>
          <w:rFonts w:ascii="ＭＳ Ｐゴシック" w:eastAsia="ＭＳ Ｐゴシック" w:hAnsi="ＭＳ Ｐゴシック" w:hint="eastAsia"/>
        </w:rPr>
        <w:t>このような、</w:t>
      </w:r>
      <w:r w:rsidRPr="00F30F77">
        <w:rPr>
          <w:rFonts w:ascii="ＭＳ Ｐゴシック" w:eastAsia="ＭＳ Ｐゴシック" w:hAnsi="ＭＳ Ｐゴシック"/>
        </w:rPr>
        <w:t>Society5.0</w:t>
      </w:r>
      <w:r w:rsidRPr="00F30F77">
        <w:rPr>
          <w:rFonts w:ascii="ＭＳ Ｐゴシック" w:eastAsia="ＭＳ Ｐゴシック" w:hAnsi="ＭＳ Ｐゴシック" w:hint="eastAsia"/>
        </w:rPr>
        <w:t>を</w:t>
      </w:r>
      <w:r w:rsidRPr="00F30F77">
        <w:rPr>
          <w:rFonts w:ascii="ＭＳ Ｐゴシック" w:eastAsia="ＭＳ Ｐゴシック" w:hAnsi="ＭＳ Ｐゴシック"/>
        </w:rPr>
        <w:t>実現</w:t>
      </w:r>
      <w:r w:rsidRPr="00F30F77">
        <w:rPr>
          <w:rFonts w:ascii="ＭＳ Ｐゴシック" w:eastAsia="ＭＳ Ｐゴシック" w:hAnsi="ＭＳ Ｐゴシック" w:hint="eastAsia"/>
        </w:rPr>
        <w:t>する社会システムを構築するには、産業横断的なステークホルダーや様々な分野の専門家の間で、システム全体の構造についての共通認識・共通理解を図ることが不可欠であり、そのための見取り図となる「Society 5.0を形成する基盤となるシステム全体のアーキテクチャ」が必要となる。しかしながら、Society5.0の実現を主導するアーキテクチャ設計は新しい取り組みであることもあり、当該スキルをもつ者は多くなく、アーキテクト育成は急務である。</w:t>
      </w:r>
    </w:p>
    <w:p w14:paraId="56F26BFF" w14:textId="095D4E0C" w:rsidR="004F65F6" w:rsidRPr="00F30F77" w:rsidRDefault="004F65F6" w:rsidP="004F65F6">
      <w:pPr>
        <w:pStyle w:val="af3"/>
        <w:ind w:leftChars="0" w:left="360"/>
        <w:rPr>
          <w:rFonts w:ascii="ＭＳ ゴシック" w:eastAsia="ＭＳ ゴシック" w:hAnsi="ＭＳ ゴシック"/>
          <w:szCs w:val="21"/>
        </w:rPr>
      </w:pPr>
      <w:r w:rsidRPr="00F30F77">
        <w:rPr>
          <w:rFonts w:ascii="ＭＳ Ｐゴシック" w:eastAsia="ＭＳ Ｐゴシック" w:hAnsi="ＭＳ Ｐゴシック" w:hint="eastAsia"/>
        </w:rPr>
        <w:t>そこで</w:t>
      </w:r>
      <w:r w:rsidRPr="00F30F77">
        <w:rPr>
          <w:rFonts w:ascii="ＭＳ Ｐゴシック" w:eastAsia="ＭＳ Ｐゴシック" w:hAnsi="ＭＳ Ｐゴシック"/>
        </w:rPr>
        <w:t>Society5.0</w:t>
      </w:r>
      <w:r w:rsidRPr="00F30F77">
        <w:rPr>
          <w:rFonts w:ascii="ＭＳ Ｐゴシック" w:eastAsia="ＭＳ Ｐゴシック" w:hAnsi="ＭＳ Ｐゴシック" w:hint="eastAsia"/>
        </w:rPr>
        <w:t>の</w:t>
      </w:r>
      <w:r w:rsidRPr="00F30F77">
        <w:rPr>
          <w:rFonts w:ascii="ＭＳ Ｐゴシック" w:eastAsia="ＭＳ Ｐゴシック" w:hAnsi="ＭＳ Ｐゴシック"/>
        </w:rPr>
        <w:t>実現</w:t>
      </w:r>
      <w:r w:rsidRPr="00F30F77">
        <w:rPr>
          <w:rFonts w:ascii="ＭＳ Ｐゴシック" w:eastAsia="ＭＳ Ｐゴシック" w:hAnsi="ＭＳ Ｐゴシック" w:hint="eastAsia"/>
        </w:rPr>
        <w:t>を主導するアーキテクト人材の育成を目的に、アーキテクチャ設計の担当者に対してシステムズエンジニアリングに関する専門的な教育を提供を行うとともに、併せて今後の事業展開を円滑に進めるため、アーキテクト周辺の方々に対し「アーキテクチャ」に対する基本的知識及び先進的取組の情報提供を行う。</w:t>
      </w:r>
    </w:p>
    <w:p w14:paraId="2D25F326" w14:textId="5A347194" w:rsidR="004F65F6" w:rsidRDefault="004F65F6" w:rsidP="00F30F77">
      <w:pPr>
        <w:pStyle w:val="af3"/>
        <w:ind w:leftChars="0" w:left="360" w:rightChars="101" w:right="204"/>
        <w:rPr>
          <w:rFonts w:ascii="ＭＳ Ｐゴシック" w:eastAsia="ＭＳ Ｐゴシック" w:hAnsi="ＭＳ Ｐゴシック"/>
          <w:color w:val="000000" w:themeColor="text1"/>
        </w:rPr>
      </w:pPr>
      <w:r w:rsidRPr="00F30F77">
        <w:rPr>
          <w:rFonts w:ascii="ＭＳ Ｐゴシック" w:eastAsia="ＭＳ Ｐゴシック" w:hAnsi="ＭＳ Ｐゴシック" w:hint="eastAsia"/>
        </w:rPr>
        <w:t>本調達は、「Society 5.0の実現を主導するアーキテクト人材育成セミナー」を2023年2月初めにかけて</w:t>
      </w:r>
      <w:r w:rsidR="00F30F77">
        <w:rPr>
          <w:rFonts w:ascii="ＭＳ Ｐゴシック" w:eastAsia="ＭＳ Ｐゴシック" w:hAnsi="ＭＳ Ｐゴシック" w:hint="eastAsia"/>
        </w:rPr>
        <w:t>２</w:t>
      </w:r>
      <w:r w:rsidRPr="00F30F77">
        <w:rPr>
          <w:rFonts w:ascii="ＭＳ Ｐゴシック" w:eastAsia="ＭＳ Ｐゴシック" w:hAnsi="ＭＳ Ｐゴシック" w:hint="eastAsia"/>
        </w:rPr>
        <w:t>日間</w:t>
      </w:r>
      <w:r w:rsidRPr="004F65F6">
        <w:rPr>
          <w:rFonts w:ascii="ＭＳ Ｐゴシック" w:eastAsia="ＭＳ Ｐゴシック" w:hAnsi="ＭＳ Ｐゴシック" w:hint="eastAsia"/>
          <w:color w:val="000000" w:themeColor="text1"/>
        </w:rPr>
        <w:t>開催するセミナーの運営業務を委託するものである。</w:t>
      </w:r>
    </w:p>
    <w:p w14:paraId="3EF4E2F6" w14:textId="77777777" w:rsidR="00F30F77" w:rsidRPr="004F65F6" w:rsidRDefault="00F30F77" w:rsidP="00F30F77">
      <w:pPr>
        <w:pStyle w:val="af3"/>
        <w:ind w:leftChars="0" w:left="360" w:rightChars="101" w:right="204"/>
        <w:rPr>
          <w:rFonts w:ascii="ＭＳ Ｐゴシック" w:eastAsia="ＭＳ Ｐゴシック" w:hAnsi="ＭＳ Ｐゴシック"/>
          <w:color w:val="000000" w:themeColor="text1"/>
        </w:rPr>
      </w:pPr>
    </w:p>
    <w:p w14:paraId="4C9079D7" w14:textId="77777777" w:rsidR="00F30F77" w:rsidRPr="00CD46A9" w:rsidRDefault="0092699C" w:rsidP="0092699C">
      <w:pPr>
        <w:numPr>
          <w:ilvl w:val="0"/>
          <w:numId w:val="12"/>
        </w:numPr>
        <w:rPr>
          <w:rFonts w:ascii="ＭＳ ゴシック" w:eastAsia="ＭＳ ゴシック" w:hAnsi="ＭＳ ゴシック"/>
        </w:rPr>
      </w:pPr>
      <w:r w:rsidRPr="00CD46A9">
        <w:rPr>
          <w:rFonts w:ascii="ＭＳ ゴシック" w:eastAsia="ＭＳ ゴシック" w:hAnsi="ＭＳ ゴシック" w:hint="eastAsia"/>
        </w:rPr>
        <w:t>事業概要</w:t>
      </w:r>
    </w:p>
    <w:p w14:paraId="4715A1EE" w14:textId="0463E6BC" w:rsidR="00F30F77" w:rsidRPr="00CD46A9" w:rsidRDefault="00F30F77" w:rsidP="00F30F77">
      <w:pPr>
        <w:ind w:left="360"/>
        <w:rPr>
          <w:rFonts w:ascii="ＭＳ ゴシック" w:eastAsia="ＭＳ ゴシック" w:hAnsi="ＭＳ ゴシック"/>
        </w:rPr>
      </w:pPr>
      <w:r w:rsidRPr="00CD46A9">
        <w:rPr>
          <w:rFonts w:ascii="ＭＳ ゴシック" w:eastAsia="ＭＳ ゴシック" w:hAnsi="ＭＳ ゴシック" w:hint="eastAsia"/>
        </w:rPr>
        <w:t>次のようなセミナーを開催する。本セミナーの準備、運営を担うものとする。</w:t>
      </w:r>
    </w:p>
    <w:tbl>
      <w:tblPr>
        <w:tblW w:w="8865" w:type="dxa"/>
        <w:tblInd w:w="202" w:type="dxa"/>
        <w:tblLook w:val="04A0" w:firstRow="1" w:lastRow="0" w:firstColumn="1" w:lastColumn="0" w:noHBand="0" w:noVBand="1"/>
      </w:tblPr>
      <w:tblGrid>
        <w:gridCol w:w="1353"/>
        <w:gridCol w:w="7512"/>
      </w:tblGrid>
      <w:tr w:rsidR="00F30F77" w:rsidRPr="006B2957" w14:paraId="2C60AFA5" w14:textId="77777777" w:rsidTr="00635108">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CA883" w14:textId="77777777" w:rsidR="00F30F77" w:rsidRPr="006B2957" w:rsidRDefault="00F30F77" w:rsidP="00635108">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セミナー名称</w:t>
            </w:r>
          </w:p>
        </w:tc>
        <w:tc>
          <w:tcPr>
            <w:tcW w:w="7512" w:type="dxa"/>
            <w:tcBorders>
              <w:top w:val="single" w:sz="4" w:space="0" w:color="auto"/>
              <w:left w:val="single" w:sz="4" w:space="0" w:color="auto"/>
              <w:bottom w:val="single" w:sz="4" w:space="0" w:color="auto"/>
              <w:right w:val="single" w:sz="4" w:space="0" w:color="auto"/>
            </w:tcBorders>
          </w:tcPr>
          <w:p w14:paraId="686957F8" w14:textId="77777777" w:rsidR="00F30F77" w:rsidRPr="006B2957" w:rsidRDefault="00F30F77" w:rsidP="00635108">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Society 5.0の実現を主導するアーキテクト人材育成セミナー</w:t>
            </w:r>
          </w:p>
        </w:tc>
      </w:tr>
      <w:tr w:rsidR="00F30F77" w:rsidRPr="004649C9" w14:paraId="3EA3D41B" w14:textId="77777777" w:rsidTr="00635108">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F0BA9" w14:textId="77777777" w:rsidR="00F30F77" w:rsidRPr="006B2957" w:rsidRDefault="00F30F77" w:rsidP="00635108">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開催日時</w:t>
            </w:r>
          </w:p>
        </w:tc>
        <w:tc>
          <w:tcPr>
            <w:tcW w:w="7512" w:type="dxa"/>
            <w:tcBorders>
              <w:top w:val="single" w:sz="4" w:space="0" w:color="auto"/>
              <w:left w:val="single" w:sz="4" w:space="0" w:color="auto"/>
              <w:bottom w:val="single" w:sz="4" w:space="0" w:color="auto"/>
              <w:right w:val="single" w:sz="4" w:space="0" w:color="auto"/>
            </w:tcBorders>
          </w:tcPr>
          <w:p w14:paraId="51AF0725" w14:textId="7E542C77" w:rsidR="00F30F77" w:rsidRPr="004649C9" w:rsidRDefault="00F30F77" w:rsidP="00635108">
            <w:pPr>
              <w:rPr>
                <w:rFonts w:ascii="ＭＳ Ｐゴシック" w:eastAsia="ＭＳ Ｐゴシック" w:hAnsi="ＭＳ Ｐゴシック"/>
                <w:color w:val="000000" w:themeColor="text1"/>
              </w:rPr>
            </w:pPr>
            <w:r w:rsidRPr="004649C9">
              <w:rPr>
                <w:rFonts w:ascii="ＭＳ Ｐゴシック" w:eastAsia="ＭＳ Ｐゴシック" w:hAnsi="ＭＳ Ｐゴシック" w:hint="eastAsia"/>
                <w:color w:val="000000" w:themeColor="text1"/>
              </w:rPr>
              <w:t>202</w:t>
            </w:r>
            <w:r>
              <w:rPr>
                <w:rFonts w:ascii="ＭＳ Ｐゴシック" w:eastAsia="ＭＳ Ｐゴシック" w:hAnsi="ＭＳ Ｐゴシック"/>
                <w:color w:val="000000" w:themeColor="text1"/>
              </w:rPr>
              <w:t>3</w:t>
            </w:r>
            <w:r w:rsidRPr="004649C9">
              <w:rPr>
                <w:rFonts w:ascii="ＭＳ Ｐゴシック" w:eastAsia="ＭＳ Ｐゴシック" w:hAnsi="ＭＳ Ｐゴシック" w:hint="eastAsia"/>
                <w:color w:val="000000" w:themeColor="text1"/>
              </w:rPr>
              <w:t>年</w:t>
            </w:r>
            <w:r>
              <w:rPr>
                <w:rFonts w:ascii="ＭＳ Ｐゴシック" w:eastAsia="ＭＳ Ｐゴシック" w:hAnsi="ＭＳ Ｐゴシック" w:hint="eastAsia"/>
                <w:color w:val="000000" w:themeColor="text1"/>
              </w:rPr>
              <w:t>2</w:t>
            </w:r>
            <w:r w:rsidRPr="004649C9">
              <w:rPr>
                <w:rFonts w:ascii="ＭＳ Ｐゴシック" w:eastAsia="ＭＳ Ｐゴシック" w:hAnsi="ＭＳ Ｐゴシック" w:hint="eastAsia"/>
                <w:color w:val="000000" w:themeColor="text1"/>
              </w:rPr>
              <w:t>月9日（</w:t>
            </w:r>
            <w:r>
              <w:rPr>
                <w:rFonts w:ascii="ＭＳ Ｐゴシック" w:eastAsia="ＭＳ Ｐゴシック" w:hAnsi="ＭＳ Ｐゴシック" w:hint="eastAsia"/>
                <w:color w:val="000000" w:themeColor="text1"/>
              </w:rPr>
              <w:t>木</w:t>
            </w:r>
            <w:r w:rsidRPr="004649C9">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1</w:t>
            </w:r>
            <w:r w:rsidRPr="004649C9">
              <w:rPr>
                <w:rFonts w:ascii="ＭＳ Ｐゴシック" w:eastAsia="ＭＳ Ｐゴシック" w:hAnsi="ＭＳ Ｐゴシック" w:hint="eastAsia"/>
                <w:color w:val="000000" w:themeColor="text1"/>
              </w:rPr>
              <w:t>0日（</w:t>
            </w:r>
            <w:r>
              <w:rPr>
                <w:rFonts w:ascii="ＭＳ Ｐゴシック" w:eastAsia="ＭＳ Ｐゴシック" w:hAnsi="ＭＳ Ｐゴシック" w:hint="eastAsia"/>
                <w:color w:val="000000" w:themeColor="text1"/>
              </w:rPr>
              <w:t>金</w:t>
            </w:r>
            <w:r w:rsidRPr="004649C9">
              <w:rPr>
                <w:rFonts w:ascii="ＭＳ Ｐゴシック" w:eastAsia="ＭＳ Ｐゴシック" w:hAnsi="ＭＳ Ｐゴシック" w:hint="eastAsia"/>
                <w:color w:val="000000" w:themeColor="text1"/>
              </w:rPr>
              <w:t>）の</w:t>
            </w:r>
            <w:r w:rsidR="00CD46A9">
              <w:rPr>
                <w:rFonts w:ascii="ＭＳ Ｐゴシック" w:eastAsia="ＭＳ Ｐゴシック" w:hAnsi="ＭＳ Ｐゴシック" w:hint="eastAsia"/>
                <w:color w:val="000000" w:themeColor="text1"/>
              </w:rPr>
              <w:t>２</w:t>
            </w:r>
            <w:r w:rsidRPr="004649C9">
              <w:rPr>
                <w:rFonts w:ascii="ＭＳ Ｐゴシック" w:eastAsia="ＭＳ Ｐゴシック" w:hAnsi="ＭＳ Ｐゴシック" w:hint="eastAsia"/>
                <w:color w:val="000000" w:themeColor="text1"/>
              </w:rPr>
              <w:t>日間</w:t>
            </w:r>
          </w:p>
          <w:p w14:paraId="42B1EB7C" w14:textId="77777777" w:rsidR="00F30F77" w:rsidRPr="004649C9" w:rsidRDefault="00F30F77" w:rsidP="00635108">
            <w:pPr>
              <w:rPr>
                <w:rFonts w:ascii="ＭＳ Ｐゴシック" w:eastAsia="ＭＳ Ｐゴシック" w:hAnsi="ＭＳ Ｐゴシック"/>
                <w:color w:val="000000" w:themeColor="text1"/>
                <w:highlight w:val="cyan"/>
              </w:rPr>
            </w:pPr>
            <w:r w:rsidRPr="004649C9">
              <w:rPr>
                <w:rFonts w:ascii="ＭＳ Ｐゴシック" w:eastAsia="ＭＳ Ｐゴシック" w:hAnsi="ＭＳ Ｐゴシック" w:hint="eastAsia"/>
                <w:color w:val="000000" w:themeColor="text1"/>
              </w:rPr>
              <w:t>時間の詳細はセミナー・プログラム案を参照。</w:t>
            </w:r>
          </w:p>
        </w:tc>
      </w:tr>
      <w:tr w:rsidR="00F30F77" w:rsidRPr="004820A7" w14:paraId="23C99FFA" w14:textId="77777777" w:rsidTr="00635108">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CE467" w14:textId="77777777" w:rsidR="00F30F77" w:rsidRPr="006B2957" w:rsidRDefault="00F30F77" w:rsidP="00635108">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開催方式</w:t>
            </w:r>
          </w:p>
        </w:tc>
        <w:tc>
          <w:tcPr>
            <w:tcW w:w="7512" w:type="dxa"/>
            <w:tcBorders>
              <w:top w:val="single" w:sz="4" w:space="0" w:color="auto"/>
              <w:left w:val="single" w:sz="4" w:space="0" w:color="auto"/>
              <w:bottom w:val="single" w:sz="4" w:space="0" w:color="auto"/>
              <w:right w:val="single" w:sz="4" w:space="0" w:color="auto"/>
            </w:tcBorders>
          </w:tcPr>
          <w:p w14:paraId="295B0A8A" w14:textId="77777777" w:rsidR="00F30F77" w:rsidRPr="006B2957" w:rsidRDefault="00F30F77" w:rsidP="00F30F7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会場および</w:t>
            </w:r>
            <w:r w:rsidRPr="006B2957">
              <w:rPr>
                <w:rFonts w:ascii="ＭＳ Ｐゴシック" w:eastAsia="ＭＳ Ｐゴシック" w:hAnsi="ＭＳ Ｐゴシック" w:hint="eastAsia"/>
                <w:color w:val="000000" w:themeColor="text1"/>
              </w:rPr>
              <w:t>オンライン</w:t>
            </w:r>
          </w:p>
          <w:p w14:paraId="24B01931" w14:textId="77777777" w:rsidR="00F30F77" w:rsidRDefault="00F30F77" w:rsidP="00F30F7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・会場は40名の参加者および講師・通訳が集合。</w:t>
            </w:r>
          </w:p>
          <w:p w14:paraId="2A7F5552" w14:textId="77777777" w:rsidR="00F30F77" w:rsidRDefault="00F30F77" w:rsidP="00F30F7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・オンラインはWEB会議システムでの配信。</w:t>
            </w:r>
          </w:p>
          <w:p w14:paraId="32A5F58B" w14:textId="17DC0237" w:rsidR="00F30F77" w:rsidRPr="004820A7" w:rsidRDefault="00F30F77" w:rsidP="00F30F77">
            <w:pPr>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rPr>
              <w:t>・研修風景はデジタルアーキテクチャ・デザインセンターで今後教育的目的において視聴できるように収録する。</w:t>
            </w:r>
          </w:p>
        </w:tc>
      </w:tr>
      <w:tr w:rsidR="00F30F77" w:rsidRPr="00890A30" w14:paraId="2466DBCE" w14:textId="77777777" w:rsidTr="00635108">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B92A8" w14:textId="77777777" w:rsidR="00F30F77" w:rsidRDefault="00F30F77" w:rsidP="00635108">
            <w:pPr>
              <w:rPr>
                <w:rFonts w:ascii="ＭＳ Ｐゴシック" w:eastAsia="ＭＳ Ｐゴシック" w:hAnsi="ＭＳ Ｐゴシック"/>
                <w:color w:val="000000" w:themeColor="text1"/>
              </w:rPr>
            </w:pPr>
            <w:r w:rsidRPr="00890A30">
              <w:rPr>
                <w:rFonts w:ascii="ＭＳ Ｐゴシック" w:eastAsia="ＭＳ Ｐゴシック" w:hAnsi="ＭＳ Ｐゴシック" w:hint="eastAsia"/>
                <w:color w:val="000000" w:themeColor="text1"/>
              </w:rPr>
              <w:t>会場</w:t>
            </w:r>
            <w:r>
              <w:rPr>
                <w:rFonts w:ascii="ＭＳ Ｐゴシック" w:eastAsia="ＭＳ Ｐゴシック" w:hAnsi="ＭＳ Ｐゴシック" w:hint="eastAsia"/>
                <w:color w:val="000000" w:themeColor="text1"/>
              </w:rPr>
              <w:t>（個数）</w:t>
            </w:r>
          </w:p>
          <w:p w14:paraId="090B026E" w14:textId="169AE588" w:rsidR="00F30F77" w:rsidRPr="00890A30" w:rsidRDefault="00F30F77" w:rsidP="00635108">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と場所</w:t>
            </w:r>
          </w:p>
        </w:tc>
        <w:tc>
          <w:tcPr>
            <w:tcW w:w="7512" w:type="dxa"/>
            <w:tcBorders>
              <w:top w:val="single" w:sz="4" w:space="0" w:color="auto"/>
              <w:left w:val="single" w:sz="4" w:space="0" w:color="auto"/>
              <w:bottom w:val="single" w:sz="4" w:space="0" w:color="auto"/>
              <w:right w:val="single" w:sz="4" w:space="0" w:color="auto"/>
            </w:tcBorders>
          </w:tcPr>
          <w:p w14:paraId="18D01BCE" w14:textId="77777777" w:rsidR="00F30F77" w:rsidRPr="00B00787" w:rsidRDefault="00F30F77" w:rsidP="00F30F77">
            <w:pPr>
              <w:rPr>
                <w:rFonts w:ascii="ＭＳ Ｐゴシック" w:eastAsia="ＭＳ Ｐゴシック" w:hAnsi="ＭＳ Ｐゴシック"/>
              </w:rPr>
            </w:pPr>
            <w:r w:rsidRPr="00B00787">
              <w:rPr>
                <w:rFonts w:ascii="ＭＳ Ｐゴシック" w:eastAsia="ＭＳ Ｐゴシック" w:hAnsi="ＭＳ Ｐゴシック" w:hint="eastAsia"/>
              </w:rPr>
              <w:t>参加者会場　１（広さ</w:t>
            </w:r>
            <w:r w:rsidRPr="00B00787">
              <w:rPr>
                <w:rFonts w:ascii="ＭＳ Ｐゴシック" w:eastAsia="ＭＳ Ｐゴシック" w:hAnsi="ＭＳ Ｐゴシック"/>
              </w:rPr>
              <w:t>:270㎡以上。）</w:t>
            </w:r>
          </w:p>
          <w:p w14:paraId="02C759BF" w14:textId="7565513D" w:rsidR="00F30F77" w:rsidRPr="00996D2D" w:rsidRDefault="00F30F77" w:rsidP="00F30F77">
            <w:pPr>
              <w:rPr>
                <w:rFonts w:ascii="ＭＳ Ｐゴシック" w:eastAsia="ＭＳ Ｐゴシック" w:hAnsi="ＭＳ Ｐゴシック"/>
              </w:rPr>
            </w:pPr>
            <w:r w:rsidRPr="00B00787">
              <w:rPr>
                <w:rFonts w:ascii="ＭＳ Ｐゴシック" w:eastAsia="ＭＳ Ｐゴシック" w:hAnsi="ＭＳ Ｐゴシック" w:hint="eastAsia"/>
              </w:rPr>
              <w:t xml:space="preserve">控室　</w:t>
            </w:r>
            <w:r w:rsidR="00CA7B55" w:rsidRPr="00B00787">
              <w:rPr>
                <w:rFonts w:ascii="ＭＳ Ｐゴシック" w:eastAsia="ＭＳ Ｐゴシック" w:hAnsi="ＭＳ Ｐゴシック"/>
              </w:rPr>
              <w:t>2</w:t>
            </w:r>
            <w:r w:rsidRPr="00B00787">
              <w:rPr>
                <w:rFonts w:ascii="ＭＳ Ｐゴシック" w:eastAsia="ＭＳ Ｐゴシック" w:hAnsi="ＭＳ Ｐゴシック" w:hint="eastAsia"/>
              </w:rPr>
              <w:t>（広さ</w:t>
            </w:r>
            <w:r w:rsidRPr="00B00787">
              <w:rPr>
                <w:rFonts w:ascii="ＭＳ Ｐゴシック" w:eastAsia="ＭＳ Ｐゴシック" w:hAnsi="ＭＳ Ｐゴシック"/>
              </w:rPr>
              <w:t>:20㎡以上）</w:t>
            </w:r>
          </w:p>
          <w:p w14:paraId="20E3D7B7" w14:textId="176EAD40" w:rsidR="00F30F77" w:rsidRPr="00996D2D" w:rsidRDefault="00F30F77" w:rsidP="00F30F77">
            <w:pPr>
              <w:rPr>
                <w:rFonts w:ascii="ＭＳ Ｐゴシック" w:eastAsia="ＭＳ Ｐゴシック" w:hAnsi="ＭＳ Ｐゴシック"/>
              </w:rPr>
            </w:pPr>
            <w:r w:rsidRPr="00996D2D">
              <w:rPr>
                <w:rFonts w:ascii="ＭＳ Ｐゴシック" w:eastAsia="ＭＳ Ｐゴシック" w:hAnsi="ＭＳ Ｐゴシック" w:hint="eastAsia"/>
              </w:rPr>
              <w:t>全て同一建物内にあること。</w:t>
            </w:r>
          </w:p>
          <w:p w14:paraId="42767BE6" w14:textId="77777777" w:rsidR="00EE1D6C" w:rsidRPr="00996D2D" w:rsidRDefault="00F30F77" w:rsidP="00635108">
            <w:pPr>
              <w:rPr>
                <w:rFonts w:ascii="ＭＳ Ｐゴシック" w:eastAsia="ＭＳ Ｐゴシック" w:hAnsi="ＭＳ Ｐゴシック"/>
              </w:rPr>
            </w:pPr>
            <w:r w:rsidRPr="00996D2D">
              <w:rPr>
                <w:rFonts w:ascii="ＭＳ Ｐゴシック" w:eastAsia="ＭＳ Ｐゴシック" w:hAnsi="ＭＳ Ｐゴシック" w:hint="eastAsia"/>
              </w:rPr>
              <w:t>場所：東京山手線内で、</w:t>
            </w:r>
            <w:r w:rsidRPr="00996D2D">
              <w:rPr>
                <w:rFonts w:ascii="ＭＳ Ｐゴシック" w:eastAsia="ＭＳ Ｐゴシック" w:hAnsi="ＭＳ Ｐゴシック"/>
              </w:rPr>
              <w:t>2路線以上が利用可能な駅から徒歩10分以内</w:t>
            </w:r>
          </w:p>
          <w:p w14:paraId="547B9744" w14:textId="66BA3EA0" w:rsidR="00EE1D6C" w:rsidRPr="00996D2D" w:rsidRDefault="00EE1D6C" w:rsidP="00635108">
            <w:pPr>
              <w:rPr>
                <w:rFonts w:ascii="ＭＳ Ｐゴシック" w:eastAsia="ＭＳ Ｐゴシック" w:hAnsi="ＭＳ Ｐゴシック"/>
              </w:rPr>
            </w:pPr>
            <w:r w:rsidRPr="00996D2D">
              <w:rPr>
                <w:rFonts w:ascii="ＭＳ Ｐゴシック" w:eastAsia="ＭＳ Ｐゴシック" w:hAnsi="ＭＳ Ｐゴシック" w:hint="eastAsia"/>
              </w:rPr>
              <w:t>なお、自社施設である必要はない。</w:t>
            </w:r>
          </w:p>
        </w:tc>
      </w:tr>
      <w:tr w:rsidR="00F30F77" w:rsidRPr="006B2957" w14:paraId="36C59164" w14:textId="77777777" w:rsidTr="00635108">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B3EFC" w14:textId="77777777" w:rsidR="00F30F77" w:rsidRPr="006B2957" w:rsidRDefault="00F30F77" w:rsidP="00635108">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参加者数</w:t>
            </w:r>
          </w:p>
        </w:tc>
        <w:tc>
          <w:tcPr>
            <w:tcW w:w="7512" w:type="dxa"/>
            <w:tcBorders>
              <w:top w:val="single" w:sz="4" w:space="0" w:color="auto"/>
              <w:left w:val="single" w:sz="4" w:space="0" w:color="auto"/>
              <w:bottom w:val="single" w:sz="4" w:space="0" w:color="auto"/>
              <w:right w:val="single" w:sz="4" w:space="0" w:color="auto"/>
            </w:tcBorders>
          </w:tcPr>
          <w:p w14:paraId="5F7C1885" w14:textId="1EBFC453" w:rsidR="00F30F77" w:rsidRPr="00996D2D" w:rsidRDefault="00F30F77" w:rsidP="00635108">
            <w:pPr>
              <w:rPr>
                <w:rFonts w:ascii="ＭＳ Ｐゴシック" w:eastAsia="ＭＳ Ｐゴシック" w:hAnsi="ＭＳ Ｐゴシック"/>
                <w:color w:val="000000" w:themeColor="text1"/>
              </w:rPr>
            </w:pPr>
            <w:r w:rsidRPr="00B00787">
              <w:rPr>
                <w:rFonts w:ascii="ＭＳ Ｐゴシック" w:eastAsia="ＭＳ Ｐゴシック" w:hAnsi="ＭＳ Ｐゴシック" w:hint="eastAsia"/>
                <w:color w:val="000000" w:themeColor="text1"/>
              </w:rPr>
              <w:t>会場</w:t>
            </w:r>
            <w:r w:rsidRPr="00B00787">
              <w:rPr>
                <w:rFonts w:ascii="ＭＳ Ｐゴシック" w:eastAsia="ＭＳ Ｐゴシック" w:hAnsi="ＭＳ Ｐゴシック"/>
                <w:color w:val="000000" w:themeColor="text1"/>
              </w:rPr>
              <w:t>40名、オンライン50名、関係者10名の計100名</w:t>
            </w:r>
          </w:p>
        </w:tc>
      </w:tr>
      <w:tr w:rsidR="00F30F77" w:rsidRPr="006B2957" w14:paraId="2BB00B05" w14:textId="77777777" w:rsidTr="00635108">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77275" w14:textId="77777777" w:rsidR="00F30F77" w:rsidRPr="006B2957" w:rsidRDefault="00F30F77" w:rsidP="00635108">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講師</w:t>
            </w:r>
          </w:p>
        </w:tc>
        <w:tc>
          <w:tcPr>
            <w:tcW w:w="7512" w:type="dxa"/>
            <w:tcBorders>
              <w:top w:val="single" w:sz="4" w:space="0" w:color="auto"/>
              <w:left w:val="single" w:sz="4" w:space="0" w:color="auto"/>
              <w:bottom w:val="single" w:sz="4" w:space="0" w:color="auto"/>
              <w:right w:val="single" w:sz="4" w:space="0" w:color="auto"/>
            </w:tcBorders>
          </w:tcPr>
          <w:p w14:paraId="1F9ED723" w14:textId="77777777" w:rsidR="00F30F77" w:rsidRPr="006B2957" w:rsidRDefault="00F30F77" w:rsidP="00635108">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米国人1名、日本人２名</w:t>
            </w:r>
          </w:p>
        </w:tc>
      </w:tr>
    </w:tbl>
    <w:p w14:paraId="07975EB7" w14:textId="55195098" w:rsidR="00F30F77" w:rsidRDefault="00F30F77" w:rsidP="00F30F77">
      <w:pPr>
        <w:ind w:left="360"/>
        <w:rPr>
          <w:rFonts w:ascii="ＭＳ ゴシック" w:eastAsia="ＭＳ ゴシック" w:hAnsi="ＭＳ ゴシック"/>
          <w:color w:val="FF0000"/>
        </w:rPr>
      </w:pPr>
    </w:p>
    <w:p w14:paraId="5C95499C" w14:textId="350FC45C" w:rsidR="00F30F77" w:rsidRPr="006B2957" w:rsidRDefault="00F30F77" w:rsidP="00F30F77">
      <w:pPr>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FF0000"/>
        </w:rPr>
        <w:t xml:space="preserve">　</w:t>
      </w:r>
      <w:r w:rsidRPr="006B2957">
        <w:rPr>
          <w:rFonts w:ascii="ＭＳ Ｐゴシック" w:eastAsia="ＭＳ Ｐゴシック" w:hAnsi="ＭＳ Ｐゴシック" w:hint="eastAsia"/>
          <w:color w:val="000000" w:themeColor="text1"/>
          <w:szCs w:val="21"/>
        </w:rPr>
        <w:t>セミナー・プログラム案</w:t>
      </w:r>
    </w:p>
    <w:tbl>
      <w:tblPr>
        <w:tblW w:w="8865" w:type="dxa"/>
        <w:tblInd w:w="202" w:type="dxa"/>
        <w:tblLook w:val="04A0" w:firstRow="1" w:lastRow="0" w:firstColumn="1" w:lastColumn="0" w:noHBand="0" w:noVBand="1"/>
      </w:tblPr>
      <w:tblGrid>
        <w:gridCol w:w="821"/>
        <w:gridCol w:w="1524"/>
        <w:gridCol w:w="2551"/>
        <w:gridCol w:w="1134"/>
        <w:gridCol w:w="2835"/>
      </w:tblGrid>
      <w:tr w:rsidR="009827D7" w:rsidRPr="006B2957" w14:paraId="55F0837C" w14:textId="77777777" w:rsidTr="00CD46A9">
        <w:trPr>
          <w:trHeight w:val="233"/>
        </w:trPr>
        <w:tc>
          <w:tcPr>
            <w:tcW w:w="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5D9CF" w14:textId="77777777" w:rsidR="009827D7" w:rsidRPr="000C7899" w:rsidRDefault="009827D7" w:rsidP="00635108">
            <w:pPr>
              <w:jc w:val="center"/>
              <w:rPr>
                <w:rFonts w:ascii="ＭＳ Ｐゴシック" w:eastAsia="ＭＳ Ｐゴシック" w:hAnsi="ＭＳ Ｐゴシック"/>
                <w:color w:val="000000" w:themeColor="text1"/>
                <w:szCs w:val="21"/>
              </w:rPr>
            </w:pPr>
          </w:p>
        </w:tc>
        <w:tc>
          <w:tcPr>
            <w:tcW w:w="1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1C8DE" w14:textId="77777777" w:rsidR="009827D7" w:rsidRPr="006B2957" w:rsidRDefault="009827D7" w:rsidP="00635108">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時間帯</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3D15A" w14:textId="77777777" w:rsidR="009827D7" w:rsidRPr="006B2957" w:rsidRDefault="009827D7" w:rsidP="00635108">
            <w:pPr>
              <w:jc w:val="cente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内容</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06828" w14:textId="4DD94250" w:rsidR="009827D7" w:rsidRPr="006B2957" w:rsidRDefault="009827D7" w:rsidP="009827D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翻訳※</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8D0EC" w14:textId="77777777" w:rsidR="009827D7" w:rsidRDefault="009827D7" w:rsidP="00635108">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収録・配信・録音</w:t>
            </w:r>
          </w:p>
          <w:p w14:paraId="3253DA75" w14:textId="77777777" w:rsidR="009827D7" w:rsidRPr="006B2957" w:rsidRDefault="009827D7" w:rsidP="00635108">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対象</w:t>
            </w:r>
          </w:p>
        </w:tc>
      </w:tr>
      <w:tr w:rsidR="009827D7" w:rsidRPr="006B2957" w14:paraId="38839DA6" w14:textId="77777777" w:rsidTr="00CD46A9">
        <w:trPr>
          <w:trHeight w:val="458"/>
        </w:trPr>
        <w:tc>
          <w:tcPr>
            <w:tcW w:w="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102BE" w14:textId="77777777" w:rsidR="009827D7" w:rsidRDefault="009827D7" w:rsidP="00635108">
            <w:pPr>
              <w:jc w:val="cente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1</w:t>
            </w:r>
            <w:r>
              <w:rPr>
                <w:rFonts w:ascii="ＭＳ Ｐゴシック" w:eastAsia="ＭＳ Ｐゴシック" w:hAnsi="ＭＳ Ｐゴシック" w:hint="eastAsia"/>
                <w:color w:val="000000" w:themeColor="text1"/>
                <w:szCs w:val="21"/>
              </w:rPr>
              <w:t>日</w:t>
            </w:r>
            <w:r w:rsidRPr="006B2957">
              <w:rPr>
                <w:rFonts w:ascii="ＭＳ Ｐゴシック" w:eastAsia="ＭＳ Ｐゴシック" w:hAnsi="ＭＳ Ｐゴシック" w:hint="eastAsia"/>
                <w:color w:val="000000" w:themeColor="text1"/>
                <w:szCs w:val="21"/>
              </w:rPr>
              <w:t>目</w:t>
            </w:r>
          </w:p>
          <w:p w14:paraId="6702EC91" w14:textId="77777777" w:rsidR="009827D7" w:rsidRPr="006B2957" w:rsidRDefault="009827D7" w:rsidP="00635108">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(2/9)</w:t>
            </w:r>
          </w:p>
        </w:tc>
        <w:tc>
          <w:tcPr>
            <w:tcW w:w="1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0F8885" w14:textId="064CB8AF" w:rsidR="009827D7" w:rsidRDefault="009827D7" w:rsidP="00635108">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9:30～12：30</w:t>
            </w:r>
            <w:r>
              <w:rPr>
                <w:rFonts w:ascii="ＭＳ Ｐゴシック" w:eastAsia="ＭＳ Ｐゴシック" w:hAnsi="ＭＳ Ｐゴシック"/>
                <w:color w:val="000000" w:themeColor="text1"/>
                <w:szCs w:val="21"/>
              </w:rPr>
              <w:t>,</w:t>
            </w:r>
          </w:p>
          <w:p w14:paraId="23F51CAD" w14:textId="77777777" w:rsidR="009827D7" w:rsidRPr="006B2957" w:rsidRDefault="009827D7" w:rsidP="00635108">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13：30～18:00</w:t>
            </w:r>
          </w:p>
        </w:tc>
        <w:tc>
          <w:tcPr>
            <w:tcW w:w="2551" w:type="dxa"/>
            <w:tcBorders>
              <w:top w:val="single" w:sz="4" w:space="0" w:color="auto"/>
              <w:left w:val="single" w:sz="4" w:space="0" w:color="auto"/>
              <w:bottom w:val="single" w:sz="4" w:space="0" w:color="auto"/>
              <w:right w:val="single" w:sz="4" w:space="0" w:color="auto"/>
            </w:tcBorders>
          </w:tcPr>
          <w:p w14:paraId="0D59E1D5" w14:textId="77777777" w:rsidR="009827D7" w:rsidRPr="006B2957" w:rsidRDefault="009827D7" w:rsidP="00635108">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オープニング（日）</w:t>
            </w:r>
            <w:r>
              <w:rPr>
                <w:rFonts w:ascii="ＭＳ Ｐゴシック" w:eastAsia="ＭＳ Ｐゴシック" w:hAnsi="ＭＳ Ｐゴシック" w:hint="eastAsia"/>
                <w:color w:val="000000" w:themeColor="text1"/>
                <w:szCs w:val="21"/>
              </w:rPr>
              <w:t>、</w:t>
            </w:r>
          </w:p>
          <w:p w14:paraId="4C3958B5" w14:textId="77777777" w:rsidR="009827D7" w:rsidRDefault="009827D7" w:rsidP="00635108">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米国人講師講義（英）</w:t>
            </w:r>
            <w:r>
              <w:rPr>
                <w:rFonts w:ascii="ＭＳ Ｐゴシック" w:eastAsia="ＭＳ Ｐゴシック" w:hAnsi="ＭＳ Ｐゴシック" w:hint="eastAsia"/>
                <w:color w:val="000000" w:themeColor="text1"/>
                <w:szCs w:val="21"/>
              </w:rPr>
              <w:t>、</w:t>
            </w:r>
          </w:p>
          <w:p w14:paraId="4F0CF7A9" w14:textId="77777777" w:rsidR="009827D7" w:rsidRPr="006B2957" w:rsidRDefault="009827D7" w:rsidP="00635108">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グループワーク(日英</w:t>
            </w:r>
            <w:r>
              <w:rPr>
                <w:rFonts w:ascii="ＭＳ Ｐゴシック" w:eastAsia="ＭＳ Ｐゴシック" w:hAnsi="ＭＳ Ｐゴシック"/>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tcPr>
          <w:p w14:paraId="436E6A25" w14:textId="77777777" w:rsidR="009827D7" w:rsidRDefault="009827D7" w:rsidP="00635108">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同時通訳3名</w:t>
            </w:r>
          </w:p>
        </w:tc>
        <w:tc>
          <w:tcPr>
            <w:tcW w:w="2835" w:type="dxa"/>
            <w:tcBorders>
              <w:top w:val="single" w:sz="4" w:space="0" w:color="auto"/>
              <w:left w:val="single" w:sz="4" w:space="0" w:color="auto"/>
              <w:bottom w:val="single" w:sz="4" w:space="0" w:color="auto"/>
              <w:right w:val="single" w:sz="4" w:space="0" w:color="auto"/>
            </w:tcBorders>
          </w:tcPr>
          <w:p w14:paraId="7DEAEC99" w14:textId="77777777" w:rsidR="009827D7" w:rsidRPr="006B2957" w:rsidRDefault="009827D7" w:rsidP="00635108">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会場内風景（講師・講義スライド・教室内）、日英音声、オンライン配信動画</w:t>
            </w:r>
          </w:p>
        </w:tc>
      </w:tr>
      <w:tr w:rsidR="009827D7" w:rsidRPr="000A48F7" w14:paraId="4BA6CB2A" w14:textId="77777777" w:rsidTr="00CD46A9">
        <w:trPr>
          <w:trHeight w:val="233"/>
        </w:trPr>
        <w:tc>
          <w:tcPr>
            <w:tcW w:w="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3AAB8" w14:textId="77777777" w:rsidR="009827D7" w:rsidRDefault="009827D7" w:rsidP="009827D7">
            <w:pPr>
              <w:jc w:val="cente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2日目</w:t>
            </w:r>
          </w:p>
          <w:p w14:paraId="3AF91E46" w14:textId="77777777" w:rsidR="009827D7" w:rsidRPr="006B2957" w:rsidRDefault="009827D7" w:rsidP="009827D7">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（2/10）</w:t>
            </w:r>
          </w:p>
        </w:tc>
        <w:tc>
          <w:tcPr>
            <w:tcW w:w="1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F9252" w14:textId="77777777" w:rsidR="009827D7" w:rsidRDefault="009827D7" w:rsidP="009827D7">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9:30～12：30</w:t>
            </w:r>
            <w:r>
              <w:rPr>
                <w:rFonts w:ascii="ＭＳ Ｐゴシック" w:eastAsia="ＭＳ Ｐゴシック" w:hAnsi="ＭＳ Ｐゴシック"/>
                <w:color w:val="000000" w:themeColor="text1"/>
                <w:szCs w:val="21"/>
              </w:rPr>
              <w:t>,</w:t>
            </w:r>
          </w:p>
          <w:p w14:paraId="0578409E" w14:textId="431D1DBE" w:rsidR="009827D7" w:rsidRPr="006B2957" w:rsidRDefault="009827D7" w:rsidP="009827D7">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13：30～18:00</w:t>
            </w:r>
          </w:p>
        </w:tc>
        <w:tc>
          <w:tcPr>
            <w:tcW w:w="2551" w:type="dxa"/>
            <w:tcBorders>
              <w:top w:val="single" w:sz="4" w:space="0" w:color="auto"/>
              <w:left w:val="single" w:sz="4" w:space="0" w:color="auto"/>
              <w:bottom w:val="single" w:sz="4" w:space="0" w:color="auto"/>
              <w:right w:val="single" w:sz="4" w:space="0" w:color="auto"/>
            </w:tcBorders>
          </w:tcPr>
          <w:p w14:paraId="7153ADC0" w14:textId="77777777" w:rsidR="009827D7" w:rsidRDefault="009827D7" w:rsidP="009827D7">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米国人講師講義（英）、</w:t>
            </w:r>
          </w:p>
          <w:p w14:paraId="323D90D2" w14:textId="77777777" w:rsidR="009827D7" w:rsidRDefault="009827D7" w:rsidP="009827D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グループワーク(日・英</w:t>
            </w:r>
            <w:r>
              <w:rPr>
                <w:rFonts w:ascii="ＭＳ Ｐゴシック" w:eastAsia="ＭＳ Ｐゴシック" w:hAnsi="ＭＳ Ｐゴシック"/>
                <w:color w:val="000000" w:themeColor="text1"/>
                <w:szCs w:val="21"/>
              </w:rPr>
              <w:t>)</w:t>
            </w:r>
          </w:p>
          <w:p w14:paraId="7EE994CA" w14:textId="77777777" w:rsidR="009827D7" w:rsidRDefault="009827D7" w:rsidP="009827D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日本人講師講義(日)、</w:t>
            </w:r>
          </w:p>
          <w:p w14:paraId="61FDF4AE" w14:textId="77777777" w:rsidR="009827D7" w:rsidRPr="006B2957" w:rsidRDefault="009827D7" w:rsidP="009827D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クロージング（日）</w:t>
            </w:r>
          </w:p>
        </w:tc>
        <w:tc>
          <w:tcPr>
            <w:tcW w:w="1134" w:type="dxa"/>
            <w:tcBorders>
              <w:top w:val="single" w:sz="4" w:space="0" w:color="auto"/>
              <w:left w:val="single" w:sz="4" w:space="0" w:color="auto"/>
              <w:bottom w:val="single" w:sz="4" w:space="0" w:color="auto"/>
              <w:right w:val="single" w:sz="4" w:space="0" w:color="auto"/>
            </w:tcBorders>
          </w:tcPr>
          <w:p w14:paraId="571611F9" w14:textId="77777777" w:rsidR="009827D7" w:rsidRDefault="009827D7" w:rsidP="009827D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同時通訳3名</w:t>
            </w:r>
          </w:p>
        </w:tc>
        <w:tc>
          <w:tcPr>
            <w:tcW w:w="2835" w:type="dxa"/>
            <w:tcBorders>
              <w:top w:val="single" w:sz="4" w:space="0" w:color="auto"/>
              <w:left w:val="single" w:sz="4" w:space="0" w:color="auto"/>
              <w:bottom w:val="single" w:sz="4" w:space="0" w:color="auto"/>
              <w:right w:val="single" w:sz="4" w:space="0" w:color="auto"/>
            </w:tcBorders>
          </w:tcPr>
          <w:p w14:paraId="04BC6CCE" w14:textId="77777777" w:rsidR="009827D7" w:rsidRPr="006B2957" w:rsidRDefault="009827D7" w:rsidP="009827D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会場内映像（講師・講義スライド・教室内）、日英音声、オンライン配信動画</w:t>
            </w:r>
          </w:p>
        </w:tc>
      </w:tr>
    </w:tbl>
    <w:p w14:paraId="5E389C7C" w14:textId="73159854" w:rsidR="009827D7" w:rsidRDefault="009827D7" w:rsidP="009827D7">
      <w:pPr>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FF0000"/>
        </w:rPr>
        <w:t xml:space="preserve">　</w:t>
      </w:r>
      <w:r>
        <w:rPr>
          <w:rFonts w:ascii="ＭＳ Ｐゴシック" w:eastAsia="ＭＳ Ｐゴシック" w:hAnsi="ＭＳ Ｐゴシック" w:hint="eastAsia"/>
          <w:color w:val="000000" w:themeColor="text1"/>
          <w:szCs w:val="21"/>
        </w:rPr>
        <w:t>※翻訳に必要な通訳者はIPAが別途手配</w:t>
      </w:r>
    </w:p>
    <w:p w14:paraId="3CD826BA" w14:textId="77777777" w:rsidR="009827D7" w:rsidRDefault="009827D7" w:rsidP="009827D7">
      <w:pPr>
        <w:ind w:firstLineChars="100" w:firstLine="20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※2月9日および2月10日は間に昼休憩（1時間）を予定。</w:t>
      </w:r>
    </w:p>
    <w:p w14:paraId="1F668147" w14:textId="0583B0D2" w:rsidR="00F30F77" w:rsidRDefault="009827D7" w:rsidP="009827D7">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0C994B1E" w14:textId="77777777" w:rsidR="009827D7" w:rsidRPr="00CD46A9" w:rsidRDefault="0092699C" w:rsidP="0092699C">
      <w:pPr>
        <w:numPr>
          <w:ilvl w:val="0"/>
          <w:numId w:val="12"/>
        </w:numPr>
        <w:rPr>
          <w:rFonts w:ascii="ＭＳ ゴシック" w:eastAsia="ＭＳ ゴシック" w:hAnsi="ＭＳ ゴシック"/>
        </w:rPr>
      </w:pPr>
      <w:r w:rsidRPr="00CD46A9">
        <w:rPr>
          <w:rFonts w:ascii="ＭＳ ゴシック" w:eastAsia="ＭＳ ゴシック" w:hAnsi="ＭＳ ゴシック" w:hint="eastAsia"/>
        </w:rPr>
        <w:t>業務内容</w:t>
      </w:r>
    </w:p>
    <w:p w14:paraId="1A263611" w14:textId="263EA823" w:rsidR="009827D7" w:rsidRDefault="001A1425" w:rsidP="009827D7">
      <w:pPr>
        <w:spacing w:after="120" w:line="240" w:lineRule="atLeast"/>
        <w:ind w:firstLineChars="100" w:firstLine="20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請負者は、4.1から4.8に示す業務を実施すること。</w:t>
      </w:r>
    </w:p>
    <w:p w14:paraId="46F4F794" w14:textId="0D6D0918" w:rsidR="009827D7" w:rsidRPr="00872969" w:rsidRDefault="009827D7" w:rsidP="009827D7">
      <w:pPr>
        <w:ind w:left="210" w:firstLineChars="100" w:firstLine="20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なお</w:t>
      </w:r>
      <w:r w:rsidRPr="00CF5976">
        <w:rPr>
          <w:rFonts w:ascii="ＭＳ Ｐゴシック" w:eastAsia="ＭＳ Ｐゴシック" w:hAnsi="ＭＳ Ｐゴシック" w:hint="eastAsia"/>
          <w:color w:val="000000" w:themeColor="text1"/>
          <w:szCs w:val="21"/>
        </w:rPr>
        <w:t>通訳の手配は</w:t>
      </w:r>
      <w:r w:rsidRPr="00CF5976">
        <w:rPr>
          <w:rFonts w:ascii="ＭＳ Ｐゴシック" w:eastAsia="ＭＳ Ｐゴシック" w:hAnsi="ＭＳ Ｐゴシック"/>
          <w:color w:val="000000" w:themeColor="text1"/>
          <w:szCs w:val="21"/>
        </w:rPr>
        <w:t>IPAが行うが、同時通訳を行うために必要な通訳機器等の手配・設定および当日のオペレーティングは</w:t>
      </w:r>
      <w:r w:rsidR="008F4735" w:rsidRPr="00CF5976">
        <w:rPr>
          <w:rFonts w:ascii="ＭＳ Ｐゴシック" w:eastAsia="ＭＳ Ｐゴシック" w:hAnsi="ＭＳ Ｐゴシック" w:hint="eastAsia"/>
          <w:color w:val="000000" w:themeColor="text1"/>
          <w:szCs w:val="21"/>
        </w:rPr>
        <w:t>本業務に含まれるものと</w:t>
      </w:r>
      <w:r w:rsidRPr="00CF5976">
        <w:rPr>
          <w:rFonts w:ascii="ＭＳ Ｐゴシック" w:eastAsia="ＭＳ Ｐゴシック" w:hAnsi="ＭＳ Ｐゴシック" w:hint="eastAsia"/>
          <w:color w:val="000000" w:themeColor="text1"/>
          <w:szCs w:val="21"/>
        </w:rPr>
        <w:t>する。</w:t>
      </w:r>
    </w:p>
    <w:p w14:paraId="3ECAB498" w14:textId="77777777" w:rsidR="009827D7" w:rsidRPr="006B2957" w:rsidRDefault="009827D7" w:rsidP="009827D7">
      <w:pPr>
        <w:rPr>
          <w:rFonts w:ascii="ＭＳ Ｐゴシック" w:eastAsia="ＭＳ Ｐゴシック" w:hAnsi="ＭＳ Ｐゴシック"/>
          <w:color w:val="000000" w:themeColor="text1"/>
          <w:szCs w:val="21"/>
          <w:highlight w:val="yellow"/>
        </w:rPr>
      </w:pPr>
    </w:p>
    <w:p w14:paraId="017EFE2B" w14:textId="77777777" w:rsidR="009827D7" w:rsidRPr="00EE1D6C" w:rsidRDefault="009827D7" w:rsidP="009827D7">
      <w:pPr>
        <w:pStyle w:val="2"/>
        <w:rPr>
          <w:rFonts w:ascii="ＭＳ Ｐゴシック" w:eastAsia="ＭＳ Ｐゴシック" w:hAnsi="ＭＳ Ｐゴシック"/>
          <w:color w:val="000000" w:themeColor="text1"/>
          <w:szCs w:val="21"/>
        </w:rPr>
      </w:pPr>
      <w:r w:rsidRPr="00EE1D6C">
        <w:rPr>
          <w:rFonts w:ascii="ＭＳ Ｐゴシック" w:eastAsia="ＭＳ Ｐゴシック" w:hAnsi="ＭＳ Ｐゴシック" w:hint="eastAsia"/>
          <w:color w:val="000000" w:themeColor="text1"/>
          <w:szCs w:val="21"/>
        </w:rPr>
        <w:t>4.1　セミナー開催・運営に関する事前準備</w:t>
      </w:r>
    </w:p>
    <w:p w14:paraId="7FE96E04" w14:textId="77777777" w:rsidR="009827D7" w:rsidRPr="006B2957" w:rsidRDefault="009827D7" w:rsidP="009827D7">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（1）事務局設置</w:t>
      </w:r>
    </w:p>
    <w:p w14:paraId="392E8AB6" w14:textId="0EFA74D9" w:rsidR="009827D7" w:rsidRPr="006B2957" w:rsidRDefault="009827D7" w:rsidP="009827D7">
      <w:pPr>
        <w:spacing w:after="120" w:line="240" w:lineRule="atLeast"/>
        <w:ind w:leftChars="150" w:left="5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からの事務連絡及び全ての状況確認</w:t>
      </w:r>
      <w:r>
        <w:rPr>
          <w:rFonts w:ascii="ＭＳ Ｐゴシック" w:eastAsia="ＭＳ Ｐゴシック" w:hAnsi="ＭＳ Ｐゴシック" w:hint="eastAsia"/>
          <w:szCs w:val="20"/>
        </w:rPr>
        <w:t>を行う</w:t>
      </w:r>
      <w:r w:rsidRPr="006B2957">
        <w:rPr>
          <w:rFonts w:ascii="ＭＳ Ｐゴシック" w:eastAsia="ＭＳ Ｐゴシック" w:hAnsi="ＭＳ Ｐゴシック" w:hint="eastAsia"/>
          <w:szCs w:val="20"/>
        </w:rPr>
        <w:t>事務局を設け、</w:t>
      </w:r>
      <w:r>
        <w:rPr>
          <w:rFonts w:ascii="ＭＳ Ｐゴシック" w:eastAsia="ＭＳ Ｐゴシック" w:hAnsi="ＭＳ Ｐゴシック" w:hint="eastAsia"/>
          <w:szCs w:val="20"/>
        </w:rPr>
        <w:t>専任の</w:t>
      </w:r>
      <w:r w:rsidRPr="006B2957">
        <w:rPr>
          <w:rFonts w:ascii="ＭＳ Ｐゴシック" w:eastAsia="ＭＳ Ｐゴシック" w:hAnsi="ＭＳ Ｐゴシック" w:hint="eastAsia"/>
          <w:szCs w:val="20"/>
        </w:rPr>
        <w:t>担当</w:t>
      </w:r>
      <w:r>
        <w:rPr>
          <w:rFonts w:ascii="ＭＳ Ｐゴシック" w:eastAsia="ＭＳ Ｐゴシック" w:hAnsi="ＭＳ Ｐゴシック" w:hint="eastAsia"/>
          <w:szCs w:val="20"/>
        </w:rPr>
        <w:t>者</w:t>
      </w:r>
      <w:r w:rsidRPr="006B2957">
        <w:rPr>
          <w:rFonts w:ascii="ＭＳ Ｐゴシック" w:eastAsia="ＭＳ Ｐゴシック" w:hAnsi="ＭＳ Ｐゴシック" w:hint="eastAsia"/>
          <w:szCs w:val="20"/>
        </w:rPr>
        <w:t>を正副各</w:t>
      </w:r>
      <w:r w:rsidRPr="006B2957">
        <w:rPr>
          <w:rFonts w:ascii="ＭＳ Ｐゴシック" w:eastAsia="ＭＳ Ｐゴシック" w:hAnsi="ＭＳ Ｐゴシック"/>
          <w:szCs w:val="20"/>
        </w:rPr>
        <w:t>1</w:t>
      </w:r>
      <w:r w:rsidRPr="006B2957">
        <w:rPr>
          <w:rFonts w:ascii="ＭＳ Ｐゴシック" w:eastAsia="ＭＳ Ｐゴシック" w:hAnsi="ＭＳ Ｐゴシック" w:hint="eastAsia"/>
          <w:szCs w:val="20"/>
        </w:rPr>
        <w:t>名置くこと</w:t>
      </w:r>
      <w:r>
        <w:rPr>
          <w:rFonts w:ascii="ＭＳ Ｐゴシック" w:eastAsia="ＭＳ Ｐゴシック" w:hAnsi="ＭＳ Ｐゴシック" w:hint="eastAsia"/>
          <w:szCs w:val="20"/>
        </w:rPr>
        <w:t>。（事務局の設置期間：契約締結日の3日後から2023年2月1</w:t>
      </w:r>
      <w:r w:rsidR="00D26F43">
        <w:rPr>
          <w:rFonts w:ascii="ＭＳ Ｐゴシック" w:eastAsia="ＭＳ Ｐゴシック" w:hAnsi="ＭＳ Ｐゴシック" w:hint="eastAsia"/>
          <w:szCs w:val="20"/>
        </w:rPr>
        <w:t>5</w:t>
      </w:r>
      <w:r>
        <w:rPr>
          <w:rFonts w:ascii="ＭＳ Ｐゴシック" w:eastAsia="ＭＳ Ｐゴシック" w:hAnsi="ＭＳ Ｐゴシック" w:hint="eastAsia"/>
          <w:szCs w:val="20"/>
        </w:rPr>
        <w:t>日まで）</w:t>
      </w:r>
    </w:p>
    <w:p w14:paraId="498C45DA" w14:textId="134B64C3" w:rsidR="009827D7" w:rsidRPr="002C5933" w:rsidRDefault="009827D7" w:rsidP="009827D7">
      <w:pPr>
        <w:spacing w:after="120" w:line="240" w:lineRule="atLeast"/>
        <w:ind w:leftChars="126" w:left="421" w:hangingChars="83" w:hanging="167"/>
        <w:rPr>
          <w:rFonts w:ascii="ＭＳ Ｐゴシック" w:eastAsia="ＭＳ Ｐゴシック" w:hAnsi="ＭＳ Ｐゴシック"/>
          <w:szCs w:val="20"/>
        </w:rPr>
      </w:pPr>
      <w:r w:rsidRPr="002C5933">
        <w:rPr>
          <w:rFonts w:ascii="ＭＳ Ｐゴシック" w:eastAsia="ＭＳ Ｐゴシック" w:hAnsi="ＭＳ Ｐゴシック" w:hint="eastAsia"/>
          <w:szCs w:val="20"/>
        </w:rPr>
        <w:t>・当セミナー用のメールアドレスを用意するこ</w:t>
      </w:r>
      <w:r>
        <w:rPr>
          <w:rFonts w:ascii="ＭＳ Ｐゴシック" w:eastAsia="ＭＳ Ｐゴシック" w:hAnsi="ＭＳ Ｐゴシック" w:hint="eastAsia"/>
          <w:szCs w:val="20"/>
        </w:rPr>
        <w:t>と</w:t>
      </w:r>
      <w:r w:rsidRPr="002C5933">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専用メールアドレス開設</w:t>
      </w:r>
      <w:r w:rsidRPr="002C5933">
        <w:rPr>
          <w:rFonts w:ascii="ＭＳ Ｐゴシック" w:eastAsia="ＭＳ Ｐゴシック" w:hAnsi="ＭＳ Ｐゴシック" w:hint="eastAsia"/>
          <w:szCs w:val="20"/>
        </w:rPr>
        <w:t>期間</w:t>
      </w:r>
      <w:r>
        <w:rPr>
          <w:rFonts w:ascii="ＭＳ Ｐゴシック" w:eastAsia="ＭＳ Ｐゴシック" w:hAnsi="ＭＳ Ｐゴシック" w:hint="eastAsia"/>
          <w:szCs w:val="20"/>
        </w:rPr>
        <w:t>：契約締結日の6日後</w:t>
      </w:r>
      <w:r w:rsidRPr="002C5933">
        <w:rPr>
          <w:rFonts w:ascii="ＭＳ Ｐゴシック" w:eastAsia="ＭＳ Ｐゴシック" w:hAnsi="ＭＳ Ｐゴシック" w:hint="eastAsia"/>
          <w:szCs w:val="20"/>
        </w:rPr>
        <w:t>から</w:t>
      </w:r>
      <w:r>
        <w:rPr>
          <w:rFonts w:ascii="ＭＳ Ｐゴシック" w:eastAsia="ＭＳ Ｐゴシック" w:hAnsi="ＭＳ Ｐゴシック" w:hint="eastAsia"/>
          <w:szCs w:val="20"/>
        </w:rPr>
        <w:t>2023年2月1</w:t>
      </w:r>
      <w:r w:rsidR="00D26F43">
        <w:rPr>
          <w:rFonts w:ascii="ＭＳ Ｐゴシック" w:eastAsia="ＭＳ Ｐゴシック" w:hAnsi="ＭＳ Ｐゴシック" w:hint="eastAsia"/>
          <w:szCs w:val="20"/>
        </w:rPr>
        <w:t>5</w:t>
      </w:r>
      <w:r>
        <w:rPr>
          <w:rFonts w:ascii="ＭＳ Ｐゴシック" w:eastAsia="ＭＳ Ｐゴシック" w:hAnsi="ＭＳ Ｐゴシック" w:hint="eastAsia"/>
          <w:szCs w:val="20"/>
        </w:rPr>
        <w:t>日</w:t>
      </w:r>
      <w:r w:rsidRPr="002C5933">
        <w:rPr>
          <w:rFonts w:ascii="ＭＳ Ｐゴシック" w:eastAsia="ＭＳ Ｐゴシック" w:hAnsi="ＭＳ Ｐゴシック" w:hint="eastAsia"/>
          <w:szCs w:val="20"/>
        </w:rPr>
        <w:t>まで）。</w:t>
      </w:r>
    </w:p>
    <w:p w14:paraId="25609EF4" w14:textId="77777777" w:rsidR="009827D7" w:rsidRDefault="009827D7" w:rsidP="009827D7">
      <w:pPr>
        <w:spacing w:after="120" w:line="240" w:lineRule="atLeast"/>
        <w:ind w:leftChars="150" w:left="5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・あらかじめIPAが</w:t>
      </w:r>
      <w:r>
        <w:rPr>
          <w:rFonts w:ascii="ＭＳ Ｐゴシック" w:eastAsia="ＭＳ Ｐゴシック" w:hAnsi="ＭＳ Ｐゴシック" w:hint="eastAsia"/>
          <w:szCs w:val="20"/>
        </w:rPr>
        <w:t>参加者</w:t>
      </w:r>
      <w:r w:rsidRPr="006B2957">
        <w:rPr>
          <w:rFonts w:ascii="ＭＳ Ｐゴシック" w:eastAsia="ＭＳ Ｐゴシック" w:hAnsi="ＭＳ Ｐゴシック" w:hint="eastAsia"/>
          <w:szCs w:val="20"/>
        </w:rPr>
        <w:t>募集</w:t>
      </w:r>
      <w:r>
        <w:rPr>
          <w:rFonts w:ascii="ＭＳ Ｐゴシック" w:eastAsia="ＭＳ Ｐゴシック" w:hAnsi="ＭＳ Ｐゴシック" w:hint="eastAsia"/>
          <w:szCs w:val="20"/>
        </w:rPr>
        <w:t>を</w:t>
      </w:r>
      <w:r w:rsidRPr="006B2957">
        <w:rPr>
          <w:rFonts w:ascii="ＭＳ Ｐゴシック" w:eastAsia="ＭＳ Ｐゴシック" w:hAnsi="ＭＳ Ｐゴシック" w:hint="eastAsia"/>
          <w:szCs w:val="20"/>
        </w:rPr>
        <w:t>行い、確定</w:t>
      </w:r>
      <w:r>
        <w:rPr>
          <w:rFonts w:ascii="ＭＳ Ｐゴシック" w:eastAsia="ＭＳ Ｐゴシック" w:hAnsi="ＭＳ Ｐゴシック" w:hint="eastAsia"/>
          <w:szCs w:val="20"/>
        </w:rPr>
        <w:t>した参加者</w:t>
      </w:r>
      <w:r w:rsidRPr="006B2957">
        <w:rPr>
          <w:rFonts w:ascii="ＭＳ Ｐゴシック" w:eastAsia="ＭＳ Ｐゴシック" w:hAnsi="ＭＳ Ｐゴシック" w:hint="eastAsia"/>
          <w:szCs w:val="20"/>
        </w:rPr>
        <w:t>に対してIPAより指示を受けたタイミングで、セミナー当日の</w:t>
      </w:r>
      <w:r>
        <w:rPr>
          <w:rFonts w:ascii="ＭＳ Ｐゴシック" w:eastAsia="ＭＳ Ｐゴシック" w:hAnsi="ＭＳ Ｐゴシック" w:hint="eastAsia"/>
          <w:szCs w:val="20"/>
        </w:rPr>
        <w:t>参加方法</w:t>
      </w:r>
      <w:r w:rsidRPr="006B2957">
        <w:rPr>
          <w:rFonts w:ascii="ＭＳ Ｐゴシック" w:eastAsia="ＭＳ Ｐゴシック" w:hAnsi="ＭＳ Ｐゴシック" w:hint="eastAsia"/>
          <w:szCs w:val="20"/>
        </w:rPr>
        <w:t>等の事前案内を行う。</w:t>
      </w:r>
    </w:p>
    <w:p w14:paraId="06BEB98E" w14:textId="77777777" w:rsidR="009827D7" w:rsidRPr="006B2957" w:rsidRDefault="009827D7" w:rsidP="009827D7">
      <w:pPr>
        <w:spacing w:after="120" w:line="240" w:lineRule="atLeast"/>
        <w:ind w:leftChars="250" w:left="504"/>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応募者多数となり、参加枠を超えた応募者が発生した場合には、IPAより指示を受けた</w:t>
      </w:r>
      <w:r>
        <w:rPr>
          <w:rFonts w:ascii="ＭＳ Ｐゴシック" w:eastAsia="ＭＳ Ｐゴシック" w:hAnsi="ＭＳ Ｐゴシック" w:hint="eastAsia"/>
          <w:szCs w:val="20"/>
        </w:rPr>
        <w:t>タイミングで、参加見送り確定者へ</w:t>
      </w:r>
      <w:r w:rsidRPr="006B2957">
        <w:rPr>
          <w:rFonts w:ascii="ＭＳ Ｐゴシック" w:eastAsia="ＭＳ Ｐゴシック" w:hAnsi="ＭＳ Ｐゴシック" w:hint="eastAsia"/>
          <w:szCs w:val="20"/>
        </w:rPr>
        <w:t>参加見送りの連絡を</w:t>
      </w:r>
      <w:r>
        <w:rPr>
          <w:rFonts w:ascii="ＭＳ Ｐゴシック" w:eastAsia="ＭＳ Ｐゴシック" w:hAnsi="ＭＳ Ｐゴシック" w:hint="eastAsia"/>
          <w:szCs w:val="20"/>
        </w:rPr>
        <w:t>行う</w:t>
      </w:r>
      <w:r w:rsidRPr="006B2957">
        <w:rPr>
          <w:rFonts w:ascii="ＭＳ Ｐゴシック" w:eastAsia="ＭＳ Ｐゴシック" w:hAnsi="ＭＳ Ｐゴシック" w:hint="eastAsia"/>
          <w:szCs w:val="20"/>
        </w:rPr>
        <w:t>こと</w:t>
      </w:r>
      <w:r>
        <w:rPr>
          <w:rFonts w:ascii="ＭＳ Ｐゴシック" w:eastAsia="ＭＳ Ｐゴシック" w:hAnsi="ＭＳ Ｐゴシック" w:hint="eastAsia"/>
          <w:szCs w:val="20"/>
        </w:rPr>
        <w:t>。</w:t>
      </w:r>
    </w:p>
    <w:p w14:paraId="5DE137ED" w14:textId="77777777" w:rsidR="009827D7" w:rsidRPr="006B2957" w:rsidRDefault="009827D7" w:rsidP="009827D7">
      <w:pPr>
        <w:spacing w:after="120" w:line="240" w:lineRule="atLeast"/>
        <w:ind w:leftChars="150" w:left="5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・参加者への</w:t>
      </w:r>
      <w:r>
        <w:rPr>
          <w:rFonts w:ascii="ＭＳ Ｐゴシック" w:eastAsia="ＭＳ Ｐゴシック" w:hAnsi="ＭＳ Ｐゴシック" w:hint="eastAsia"/>
          <w:szCs w:val="20"/>
        </w:rPr>
        <w:t>事前</w:t>
      </w:r>
      <w:r w:rsidRPr="006B2957">
        <w:rPr>
          <w:rFonts w:ascii="ＭＳ Ｐゴシック" w:eastAsia="ＭＳ Ｐゴシック" w:hAnsi="ＭＳ Ｐゴシック" w:hint="eastAsia"/>
          <w:szCs w:val="20"/>
        </w:rPr>
        <w:t>案内後のキャンセル申込み・質問などの問い合わせ窓口となり、内容をIPAに伝達</w:t>
      </w:r>
      <w:r>
        <w:rPr>
          <w:rFonts w:ascii="ＭＳ Ｐゴシック" w:eastAsia="ＭＳ Ｐゴシック" w:hAnsi="ＭＳ Ｐゴシック" w:hint="eastAsia"/>
          <w:szCs w:val="20"/>
        </w:rPr>
        <w:t>するとともに</w:t>
      </w: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IPA</w:t>
      </w:r>
      <w:r w:rsidRPr="006B2957">
        <w:rPr>
          <w:rFonts w:ascii="ＭＳ Ｐゴシック" w:eastAsia="ＭＳ Ｐゴシック" w:hAnsi="ＭＳ Ｐゴシック" w:hint="eastAsia"/>
          <w:szCs w:val="20"/>
        </w:rPr>
        <w:t>の判断を参加者に連絡すること</w:t>
      </w:r>
      <w:r>
        <w:rPr>
          <w:rFonts w:ascii="ＭＳ Ｐゴシック" w:eastAsia="ＭＳ Ｐゴシック" w:hAnsi="ＭＳ Ｐゴシック" w:hint="eastAsia"/>
          <w:szCs w:val="20"/>
        </w:rPr>
        <w:t>。</w:t>
      </w:r>
    </w:p>
    <w:p w14:paraId="242B79E8" w14:textId="77777777" w:rsidR="009827D7" w:rsidRPr="006B2957" w:rsidRDefault="009827D7" w:rsidP="009827D7">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（2）実施計画作成</w:t>
      </w:r>
    </w:p>
    <w:p w14:paraId="32F087F5" w14:textId="77777777" w:rsidR="009827D7" w:rsidRPr="006B2957" w:rsidRDefault="009827D7" w:rsidP="009827D7">
      <w:pPr>
        <w:spacing w:after="120" w:line="240" w:lineRule="atLeast"/>
        <w:ind w:leftChars="149" w:left="405" w:hangingChars="52" w:hanging="105"/>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・準備期間を含めた業務全体の実施工程とスケジュールを作成し、進行管理を行うこと。また、作成した実施計画書は進捗に合わせて</w:t>
      </w:r>
      <w:r>
        <w:rPr>
          <w:rFonts w:ascii="ＭＳ Ｐゴシック" w:eastAsia="ＭＳ Ｐゴシック" w:hAnsi="ＭＳ Ｐゴシック" w:hint="eastAsia"/>
          <w:szCs w:val="20"/>
        </w:rPr>
        <w:t>IPAと適宜相談し、</w:t>
      </w:r>
      <w:r w:rsidRPr="006B2957">
        <w:rPr>
          <w:rFonts w:ascii="ＭＳ Ｐゴシック" w:eastAsia="ＭＳ Ｐゴシック" w:hAnsi="ＭＳ Ｐゴシック" w:hint="eastAsia"/>
          <w:szCs w:val="20"/>
        </w:rPr>
        <w:t>更新</w:t>
      </w:r>
      <w:r>
        <w:rPr>
          <w:rFonts w:ascii="ＭＳ Ｐゴシック" w:eastAsia="ＭＳ Ｐゴシック" w:hAnsi="ＭＳ Ｐゴシック" w:hint="eastAsia"/>
          <w:szCs w:val="20"/>
        </w:rPr>
        <w:t>したものを</w:t>
      </w:r>
      <w:r w:rsidRPr="006B2957">
        <w:rPr>
          <w:rFonts w:ascii="ＭＳ Ｐゴシック" w:eastAsia="ＭＳ Ｐゴシック" w:hAnsi="ＭＳ Ｐゴシック" w:hint="eastAsia"/>
          <w:szCs w:val="20"/>
        </w:rPr>
        <w:t>共有すること</w:t>
      </w:r>
      <w:r>
        <w:rPr>
          <w:rFonts w:ascii="ＭＳ Ｐゴシック" w:eastAsia="ＭＳ Ｐゴシック" w:hAnsi="ＭＳ Ｐゴシック" w:hint="eastAsia"/>
          <w:szCs w:val="20"/>
        </w:rPr>
        <w:t>。</w:t>
      </w:r>
    </w:p>
    <w:p w14:paraId="509C9134" w14:textId="77777777" w:rsidR="009827D7" w:rsidRPr="006B2957" w:rsidRDefault="009827D7" w:rsidP="009827D7">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（3）セミナー運営マニュアル作成</w:t>
      </w:r>
    </w:p>
    <w:p w14:paraId="217B5182" w14:textId="77777777" w:rsidR="009827D7" w:rsidRPr="006B2957" w:rsidRDefault="009827D7" w:rsidP="009827D7">
      <w:pPr>
        <w:spacing w:after="120" w:line="240" w:lineRule="atLeast"/>
        <w:ind w:leftChars="136" w:left="407" w:hangingChars="66" w:hanging="133"/>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との作業内容確認に基づき、運営業者スタッフ向け・</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職員向け</w:t>
      </w:r>
      <w:r>
        <w:rPr>
          <w:rFonts w:ascii="ＭＳ Ｐゴシック" w:eastAsia="ＭＳ Ｐゴシック" w:hAnsi="ＭＳ Ｐゴシック" w:hint="eastAsia"/>
          <w:szCs w:val="20"/>
        </w:rPr>
        <w:t>の</w:t>
      </w:r>
      <w:r w:rsidRPr="006B2957">
        <w:rPr>
          <w:rFonts w:ascii="ＭＳ Ｐゴシック" w:eastAsia="ＭＳ Ｐゴシック" w:hAnsi="ＭＳ Ｐゴシック" w:hint="eastAsia"/>
          <w:szCs w:val="20"/>
        </w:rPr>
        <w:t>運営マニュアルを</w:t>
      </w:r>
      <w:r>
        <w:rPr>
          <w:rFonts w:ascii="ＭＳ Ｐゴシック" w:eastAsia="ＭＳ Ｐゴシック" w:hAnsi="ＭＳ Ｐゴシック" w:hint="eastAsia"/>
          <w:szCs w:val="20"/>
        </w:rPr>
        <w:t>2種類</w:t>
      </w:r>
      <w:r w:rsidRPr="006B2957">
        <w:rPr>
          <w:rFonts w:ascii="ＭＳ Ｐゴシック" w:eastAsia="ＭＳ Ｐゴシック" w:hAnsi="ＭＳ Ｐゴシック" w:hint="eastAsia"/>
          <w:szCs w:val="20"/>
        </w:rPr>
        <w:t>作成すること</w:t>
      </w:r>
      <w:r>
        <w:rPr>
          <w:rFonts w:ascii="ＭＳ Ｐゴシック" w:eastAsia="ＭＳ Ｐゴシック" w:hAnsi="ＭＳ Ｐゴシック" w:hint="eastAsia"/>
          <w:szCs w:val="20"/>
        </w:rPr>
        <w:t>。</w:t>
      </w:r>
    </w:p>
    <w:p w14:paraId="12F2A4FF" w14:textId="77777777" w:rsidR="009827D7" w:rsidRDefault="009827D7" w:rsidP="009827D7">
      <w:pPr>
        <w:spacing w:after="120" w:line="240" w:lineRule="atLeast"/>
        <w:ind w:leftChars="134" w:left="407" w:hangingChars="68" w:hanging="137"/>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各</w:t>
      </w:r>
      <w:r w:rsidRPr="006B2957">
        <w:rPr>
          <w:rFonts w:ascii="ＭＳ Ｐゴシック" w:eastAsia="ＭＳ Ｐゴシック" w:hAnsi="ＭＳ Ｐゴシック" w:hint="eastAsia"/>
          <w:szCs w:val="20"/>
        </w:rPr>
        <w:t>運営マニュアルには対象者の業務要項のほか、配信事故や災害発生等の緊急事態の対応・事後処理についても具体的に検討し</w:t>
      </w:r>
      <w:r>
        <w:rPr>
          <w:rFonts w:ascii="ＭＳ Ｐゴシック" w:eastAsia="ＭＳ Ｐゴシック" w:hAnsi="ＭＳ Ｐゴシック" w:hint="eastAsia"/>
          <w:szCs w:val="20"/>
        </w:rPr>
        <w:t>た内容を</w:t>
      </w:r>
      <w:r w:rsidRPr="006B2957">
        <w:rPr>
          <w:rFonts w:ascii="ＭＳ Ｐゴシック" w:eastAsia="ＭＳ Ｐゴシック" w:hAnsi="ＭＳ Ｐゴシック" w:hint="eastAsia"/>
          <w:szCs w:val="20"/>
        </w:rPr>
        <w:t>、IPAの承認を受け</w:t>
      </w:r>
      <w:r>
        <w:rPr>
          <w:rFonts w:ascii="ＭＳ Ｐゴシック" w:eastAsia="ＭＳ Ｐゴシック" w:hAnsi="ＭＳ Ｐゴシック" w:hint="eastAsia"/>
          <w:szCs w:val="20"/>
        </w:rPr>
        <w:t>た上で</w:t>
      </w:r>
      <w:r w:rsidRPr="006B2957">
        <w:rPr>
          <w:rFonts w:ascii="ＭＳ Ｐゴシック" w:eastAsia="ＭＳ Ｐゴシック" w:hAnsi="ＭＳ Ｐゴシック" w:hint="eastAsia"/>
          <w:szCs w:val="20"/>
        </w:rPr>
        <w:t>記載すること</w:t>
      </w:r>
      <w:r>
        <w:rPr>
          <w:rFonts w:ascii="ＭＳ Ｐゴシック" w:eastAsia="ＭＳ Ｐゴシック" w:hAnsi="ＭＳ Ｐゴシック" w:hint="eastAsia"/>
          <w:szCs w:val="20"/>
        </w:rPr>
        <w:t>。</w:t>
      </w:r>
    </w:p>
    <w:p w14:paraId="01B08A08" w14:textId="77777777" w:rsidR="009827D7" w:rsidRDefault="009827D7" w:rsidP="009827D7">
      <w:pPr>
        <w:spacing w:after="120" w:line="240" w:lineRule="atLeast"/>
        <w:rPr>
          <w:rFonts w:ascii="ＭＳ Ｐゴシック" w:eastAsia="ＭＳ Ｐゴシック" w:hAnsi="ＭＳ Ｐゴシック"/>
          <w:szCs w:val="20"/>
        </w:rPr>
      </w:pPr>
      <w:r w:rsidRPr="00154753">
        <w:rPr>
          <w:rFonts w:ascii="ＭＳ Ｐゴシック" w:eastAsia="ＭＳ Ｐゴシック" w:hAnsi="ＭＳ Ｐゴシック" w:hint="eastAsia"/>
          <w:szCs w:val="20"/>
        </w:rPr>
        <w:t>（4）セ</w:t>
      </w:r>
      <w:r w:rsidRPr="006B2957">
        <w:rPr>
          <w:rFonts w:ascii="ＭＳ Ｐゴシック" w:eastAsia="ＭＳ Ｐゴシック" w:hAnsi="ＭＳ Ｐゴシック" w:hint="eastAsia"/>
          <w:szCs w:val="20"/>
        </w:rPr>
        <w:t>ミナー</w:t>
      </w:r>
      <w:r>
        <w:rPr>
          <w:rFonts w:ascii="ＭＳ Ｐゴシック" w:eastAsia="ＭＳ Ｐゴシック" w:hAnsi="ＭＳ Ｐゴシック" w:hint="eastAsia"/>
          <w:szCs w:val="20"/>
        </w:rPr>
        <w:t>参加者向け</w:t>
      </w:r>
      <w:r w:rsidRPr="006B2957">
        <w:rPr>
          <w:rFonts w:ascii="ＭＳ Ｐゴシック" w:eastAsia="ＭＳ Ｐゴシック" w:hAnsi="ＭＳ Ｐゴシック" w:hint="eastAsia"/>
          <w:szCs w:val="20"/>
        </w:rPr>
        <w:t>マニュアル作成</w:t>
      </w:r>
      <w:r>
        <w:rPr>
          <w:rFonts w:ascii="ＭＳ Ｐゴシック" w:eastAsia="ＭＳ Ｐゴシック" w:hAnsi="ＭＳ Ｐゴシック" w:hint="eastAsia"/>
          <w:szCs w:val="20"/>
        </w:rPr>
        <w:t>・送付</w:t>
      </w:r>
    </w:p>
    <w:p w14:paraId="6CABFBA4" w14:textId="77777777" w:rsidR="009827D7" w:rsidRDefault="009827D7" w:rsidP="009827D7">
      <w:pPr>
        <w:spacing w:after="120" w:line="240" w:lineRule="atLeast"/>
        <w:ind w:left="403" w:hangingChars="200" w:hanging="403"/>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・会場参加者およびオンライン参加者向けに、各参加方法等を事前に案内する参加者マニュアルを2種類作成し、メールで送付すること。</w:t>
      </w:r>
    </w:p>
    <w:p w14:paraId="1CE1BF43" w14:textId="77777777" w:rsidR="009827D7" w:rsidRDefault="009827D7" w:rsidP="009827D7">
      <w:pPr>
        <w:spacing w:after="120" w:line="240" w:lineRule="atLeast"/>
        <w:ind w:left="403" w:hangingChars="200" w:hanging="403"/>
        <w:rPr>
          <w:rFonts w:ascii="ＭＳ Ｐゴシック" w:eastAsia="ＭＳ Ｐゴシック" w:hAnsi="ＭＳ Ｐゴシック"/>
          <w:szCs w:val="20"/>
        </w:rPr>
      </w:pPr>
    </w:p>
    <w:p w14:paraId="1B73417D" w14:textId="77777777" w:rsidR="009827D7" w:rsidRPr="00EE1D6C" w:rsidRDefault="009827D7" w:rsidP="009827D7">
      <w:pPr>
        <w:spacing w:after="120" w:line="240" w:lineRule="atLeast"/>
        <w:ind w:left="403" w:hangingChars="200" w:hanging="403"/>
        <w:rPr>
          <w:rFonts w:ascii="ＭＳ Ｐゴシック" w:eastAsia="ＭＳ Ｐゴシック" w:hAnsi="ＭＳ Ｐゴシック"/>
          <w:szCs w:val="20"/>
        </w:rPr>
      </w:pPr>
      <w:r w:rsidRPr="00EE1D6C">
        <w:rPr>
          <w:rFonts w:ascii="ＭＳ Ｐゴシック" w:eastAsia="ＭＳ Ｐゴシック" w:hAnsi="ＭＳ Ｐゴシック" w:hint="eastAsia"/>
          <w:szCs w:val="20"/>
        </w:rPr>
        <w:t>4.2　会場の借上</w:t>
      </w:r>
    </w:p>
    <w:p w14:paraId="434EF64D" w14:textId="74DAF8CD" w:rsidR="009827D7" w:rsidRPr="009074EB" w:rsidRDefault="009827D7" w:rsidP="00EE1D6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セミナー前日のリハーサルからセミナー終了までの期間に、参加者がセミナーを受講するための会場（</w:t>
      </w:r>
      <w:r w:rsidR="00EE1D6C">
        <w:rPr>
          <w:rFonts w:asciiTheme="majorEastAsia" w:eastAsiaTheme="majorEastAsia" w:hAnsiTheme="majorEastAsia" w:hint="eastAsia"/>
          <w:color w:val="000000" w:themeColor="text1"/>
          <w:szCs w:val="21"/>
        </w:rPr>
        <w:t>及び、会場内に</w:t>
      </w:r>
      <w:r>
        <w:rPr>
          <w:rFonts w:asciiTheme="majorEastAsia" w:eastAsiaTheme="majorEastAsia" w:hAnsiTheme="majorEastAsia" w:hint="eastAsia"/>
          <w:color w:val="000000" w:themeColor="text1"/>
          <w:szCs w:val="21"/>
        </w:rPr>
        <w:t>オンラインセミナー配信用</w:t>
      </w:r>
      <w:r w:rsidR="00EE1D6C">
        <w:rPr>
          <w:rFonts w:asciiTheme="majorEastAsia" w:eastAsiaTheme="majorEastAsia" w:hAnsiTheme="majorEastAsia" w:hint="eastAsia"/>
          <w:color w:val="000000" w:themeColor="text1"/>
          <w:szCs w:val="21"/>
        </w:rPr>
        <w:t>機器・通訳者ブースの設置可能なスペース</w:t>
      </w:r>
      <w:r>
        <w:rPr>
          <w:rFonts w:asciiTheme="majorEastAsia" w:eastAsiaTheme="majorEastAsia" w:hAnsiTheme="majorEastAsia" w:hint="eastAsia"/>
          <w:color w:val="000000" w:themeColor="text1"/>
          <w:szCs w:val="21"/>
        </w:rPr>
        <w:t>を含む）、講師の控室を</w:t>
      </w:r>
      <w:r w:rsidRPr="00EE1D6C">
        <w:rPr>
          <w:rFonts w:ascii="ＭＳ Ｐゴシック" w:eastAsia="ＭＳ Ｐゴシック" w:hAnsi="ＭＳ Ｐゴシック" w:hint="eastAsia"/>
          <w:szCs w:val="20"/>
        </w:rPr>
        <w:t>確保すること。</w:t>
      </w:r>
      <w:r w:rsidRPr="00BE52E2">
        <w:rPr>
          <w:rFonts w:asciiTheme="majorEastAsia" w:eastAsiaTheme="majorEastAsia" w:hAnsiTheme="majorEastAsia" w:hint="eastAsia"/>
          <w:color w:val="000000" w:themeColor="text1"/>
          <w:szCs w:val="21"/>
        </w:rPr>
        <w:t>会場の</w:t>
      </w:r>
      <w:r>
        <w:rPr>
          <w:rFonts w:asciiTheme="majorEastAsia" w:eastAsiaTheme="majorEastAsia" w:hAnsiTheme="majorEastAsia" w:hint="eastAsia"/>
          <w:color w:val="000000" w:themeColor="text1"/>
          <w:szCs w:val="21"/>
        </w:rPr>
        <w:t>共通</w:t>
      </w:r>
      <w:r w:rsidRPr="00BE52E2">
        <w:rPr>
          <w:rFonts w:asciiTheme="majorEastAsia" w:eastAsiaTheme="majorEastAsia" w:hAnsiTheme="majorEastAsia" w:hint="eastAsia"/>
          <w:color w:val="000000" w:themeColor="text1"/>
          <w:szCs w:val="21"/>
        </w:rPr>
        <w:t>要件</w:t>
      </w:r>
      <w:r w:rsidR="00EE1D6C">
        <w:rPr>
          <w:rFonts w:asciiTheme="majorEastAsia" w:eastAsiaTheme="majorEastAsia" w:hAnsiTheme="majorEastAsia" w:hint="eastAsia"/>
          <w:color w:val="000000" w:themeColor="text1"/>
          <w:szCs w:val="21"/>
        </w:rPr>
        <w:t>としての場所は、上記3．事業概要に示</w:t>
      </w:r>
      <w:r w:rsidR="00D4056E">
        <w:rPr>
          <w:rFonts w:asciiTheme="majorEastAsia" w:eastAsiaTheme="majorEastAsia" w:hAnsiTheme="majorEastAsia" w:hint="eastAsia"/>
          <w:color w:val="000000" w:themeColor="text1"/>
          <w:szCs w:val="21"/>
        </w:rPr>
        <w:t>した通りである</w:t>
      </w:r>
      <w:r w:rsidR="00EE1D6C">
        <w:rPr>
          <w:rFonts w:asciiTheme="majorEastAsia" w:eastAsiaTheme="majorEastAsia" w:hAnsiTheme="majorEastAsia" w:hint="eastAsia"/>
          <w:color w:val="000000" w:themeColor="text1"/>
          <w:szCs w:val="21"/>
        </w:rPr>
        <w:t>。</w:t>
      </w:r>
      <w:r w:rsidR="00D4056E">
        <w:rPr>
          <w:rFonts w:asciiTheme="majorEastAsia" w:eastAsiaTheme="majorEastAsia" w:hAnsiTheme="majorEastAsia" w:hint="eastAsia"/>
          <w:color w:val="000000" w:themeColor="text1"/>
          <w:szCs w:val="21"/>
        </w:rPr>
        <w:t>個別の</w:t>
      </w:r>
      <w:r w:rsidR="001B72A0">
        <w:rPr>
          <w:rFonts w:asciiTheme="majorEastAsia" w:eastAsiaTheme="majorEastAsia" w:hAnsiTheme="majorEastAsia" w:hint="eastAsia"/>
          <w:color w:val="000000" w:themeColor="text1"/>
          <w:szCs w:val="21"/>
        </w:rPr>
        <w:t>仕様</w:t>
      </w:r>
      <w:r w:rsidR="00D4056E">
        <w:rPr>
          <w:rFonts w:asciiTheme="majorEastAsia" w:eastAsiaTheme="majorEastAsia" w:hAnsiTheme="majorEastAsia" w:hint="eastAsia"/>
          <w:color w:val="000000" w:themeColor="text1"/>
          <w:szCs w:val="21"/>
        </w:rPr>
        <w:t>を表1に示す。</w:t>
      </w:r>
    </w:p>
    <w:p w14:paraId="1CA75000" w14:textId="77777777" w:rsidR="009827D7" w:rsidRDefault="009827D7" w:rsidP="009827D7">
      <w:pPr>
        <w:spacing w:line="0" w:lineRule="atLeast"/>
        <w:rPr>
          <w:rFonts w:asciiTheme="majorEastAsia" w:eastAsiaTheme="majorEastAsia" w:hAnsiTheme="majorEastAsia"/>
          <w:color w:val="000000" w:themeColor="text1"/>
          <w:szCs w:val="21"/>
        </w:rPr>
      </w:pPr>
    </w:p>
    <w:p w14:paraId="59B4E006" w14:textId="77777777" w:rsidR="009827D7" w:rsidRPr="00B73744" w:rsidRDefault="009827D7" w:rsidP="009827D7">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表1．各会場に関する仕様</w:t>
      </w:r>
    </w:p>
    <w:tbl>
      <w:tblPr>
        <w:tblStyle w:val="13"/>
        <w:tblW w:w="9067" w:type="dxa"/>
        <w:tblLook w:val="04A0" w:firstRow="1" w:lastRow="0" w:firstColumn="1" w:lastColumn="0" w:noHBand="0" w:noVBand="1"/>
      </w:tblPr>
      <w:tblGrid>
        <w:gridCol w:w="1101"/>
        <w:gridCol w:w="595"/>
        <w:gridCol w:w="7371"/>
      </w:tblGrid>
      <w:tr w:rsidR="009827D7" w:rsidRPr="00B73744" w14:paraId="0A6AA9D2" w14:textId="77777777" w:rsidTr="00635108">
        <w:tc>
          <w:tcPr>
            <w:tcW w:w="1101" w:type="dxa"/>
          </w:tcPr>
          <w:p w14:paraId="0B032E1C" w14:textId="77777777" w:rsidR="009827D7" w:rsidRPr="00B73744" w:rsidRDefault="009827D7" w:rsidP="00635108">
            <w:pPr>
              <w:spacing w:line="0" w:lineRule="atLeast"/>
              <w:rPr>
                <w:rFonts w:asciiTheme="majorEastAsia" w:eastAsiaTheme="majorEastAsia" w:hAnsiTheme="majorEastAsia"/>
                <w:color w:val="000000" w:themeColor="text1"/>
                <w:szCs w:val="21"/>
              </w:rPr>
            </w:pPr>
            <w:r w:rsidRPr="00B73744">
              <w:rPr>
                <w:rFonts w:asciiTheme="majorEastAsia" w:eastAsiaTheme="majorEastAsia" w:hAnsiTheme="majorEastAsia" w:hint="eastAsia"/>
                <w:color w:val="000000" w:themeColor="text1"/>
                <w:szCs w:val="21"/>
              </w:rPr>
              <w:t>用途</w:t>
            </w:r>
          </w:p>
        </w:tc>
        <w:tc>
          <w:tcPr>
            <w:tcW w:w="595" w:type="dxa"/>
          </w:tcPr>
          <w:p w14:paraId="140C992E" w14:textId="77777777" w:rsidR="009827D7" w:rsidRPr="00B73744" w:rsidRDefault="009827D7" w:rsidP="00635108">
            <w:pPr>
              <w:spacing w:line="0" w:lineRule="atLeast"/>
              <w:rPr>
                <w:rFonts w:asciiTheme="majorEastAsia" w:eastAsiaTheme="majorEastAsia" w:hAnsiTheme="majorEastAsia"/>
                <w:color w:val="000000" w:themeColor="text1"/>
                <w:szCs w:val="21"/>
              </w:rPr>
            </w:pPr>
            <w:r w:rsidRPr="00B73744">
              <w:rPr>
                <w:rFonts w:asciiTheme="majorEastAsia" w:eastAsiaTheme="majorEastAsia" w:hAnsiTheme="majorEastAsia" w:hint="eastAsia"/>
                <w:color w:val="000000" w:themeColor="text1"/>
                <w:szCs w:val="21"/>
              </w:rPr>
              <w:t>数量</w:t>
            </w:r>
          </w:p>
        </w:tc>
        <w:tc>
          <w:tcPr>
            <w:tcW w:w="7371" w:type="dxa"/>
          </w:tcPr>
          <w:p w14:paraId="425D253F" w14:textId="77777777" w:rsidR="009827D7" w:rsidRPr="00B73744" w:rsidRDefault="009827D7" w:rsidP="00635108">
            <w:pPr>
              <w:spacing w:line="0" w:lineRule="atLeast"/>
              <w:rPr>
                <w:rFonts w:asciiTheme="majorEastAsia" w:eastAsiaTheme="majorEastAsia" w:hAnsiTheme="majorEastAsia"/>
                <w:color w:val="000000" w:themeColor="text1"/>
                <w:szCs w:val="21"/>
              </w:rPr>
            </w:pPr>
            <w:r w:rsidRPr="00B73744">
              <w:rPr>
                <w:rFonts w:asciiTheme="majorEastAsia" w:eastAsiaTheme="majorEastAsia" w:hAnsiTheme="majorEastAsia" w:hint="eastAsia"/>
                <w:color w:val="000000" w:themeColor="text1"/>
                <w:szCs w:val="21"/>
              </w:rPr>
              <w:t>仕様</w:t>
            </w:r>
          </w:p>
        </w:tc>
      </w:tr>
      <w:tr w:rsidR="009827D7" w:rsidRPr="00B73744" w14:paraId="445EF631" w14:textId="77777777" w:rsidTr="00635108">
        <w:tc>
          <w:tcPr>
            <w:tcW w:w="1101" w:type="dxa"/>
          </w:tcPr>
          <w:p w14:paraId="39019F27" w14:textId="77777777" w:rsidR="009827D7" w:rsidRPr="00B73744" w:rsidRDefault="009827D7" w:rsidP="00635108">
            <w:pPr>
              <w:spacing w:line="0" w:lineRule="atLeast"/>
              <w:rPr>
                <w:rFonts w:asciiTheme="majorEastAsia" w:eastAsiaTheme="majorEastAsia" w:hAnsiTheme="majorEastAsia"/>
                <w:color w:val="000000" w:themeColor="text1"/>
                <w:szCs w:val="21"/>
              </w:rPr>
            </w:pPr>
            <w:r w:rsidRPr="00B73744">
              <w:rPr>
                <w:rFonts w:asciiTheme="majorEastAsia" w:eastAsiaTheme="majorEastAsia" w:hAnsiTheme="majorEastAsia" w:hint="eastAsia"/>
                <w:color w:val="000000" w:themeColor="text1"/>
                <w:szCs w:val="21"/>
              </w:rPr>
              <w:t>セミナー会場</w:t>
            </w:r>
          </w:p>
        </w:tc>
        <w:tc>
          <w:tcPr>
            <w:tcW w:w="595" w:type="dxa"/>
          </w:tcPr>
          <w:p w14:paraId="0E43680C" w14:textId="77777777" w:rsidR="009827D7" w:rsidRPr="00B73744" w:rsidRDefault="009827D7" w:rsidP="00635108">
            <w:pPr>
              <w:spacing w:line="0" w:lineRule="atLeast"/>
              <w:rPr>
                <w:rFonts w:asciiTheme="majorEastAsia" w:eastAsiaTheme="majorEastAsia" w:hAnsiTheme="majorEastAsia"/>
                <w:color w:val="000000" w:themeColor="text1"/>
                <w:szCs w:val="21"/>
              </w:rPr>
            </w:pPr>
            <w:r w:rsidRPr="00B73744">
              <w:rPr>
                <w:rFonts w:asciiTheme="majorEastAsia" w:eastAsiaTheme="majorEastAsia" w:hAnsiTheme="majorEastAsia" w:hint="eastAsia"/>
                <w:color w:val="000000" w:themeColor="text1"/>
                <w:szCs w:val="21"/>
              </w:rPr>
              <w:t>1</w:t>
            </w:r>
          </w:p>
        </w:tc>
        <w:tc>
          <w:tcPr>
            <w:tcW w:w="7371" w:type="dxa"/>
          </w:tcPr>
          <w:p w14:paraId="4AFB55C5" w14:textId="43E9399D" w:rsidR="009827D7" w:rsidRPr="00FC056B" w:rsidRDefault="009827D7" w:rsidP="009827D7">
            <w:pPr>
              <w:numPr>
                <w:ilvl w:val="0"/>
                <w:numId w:val="23"/>
              </w:numPr>
              <w:spacing w:line="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cs="Arial" w:hint="eastAsia"/>
                <w:szCs w:val="21"/>
              </w:rPr>
              <w:t>借上期間は2023年2月8日(水)9：00～2023年2月10日(金)</w:t>
            </w:r>
            <w:r w:rsidR="001D54D8">
              <w:rPr>
                <w:rFonts w:asciiTheme="majorEastAsia" w:eastAsiaTheme="majorEastAsia" w:hAnsiTheme="majorEastAsia" w:cs="Arial" w:hint="eastAsia"/>
                <w:szCs w:val="21"/>
              </w:rPr>
              <w:t>21</w:t>
            </w:r>
            <w:r w:rsidRPr="00FC056B">
              <w:rPr>
                <w:rFonts w:asciiTheme="majorEastAsia" w:eastAsiaTheme="majorEastAsia" w:hAnsiTheme="majorEastAsia" w:cs="Arial" w:hint="eastAsia"/>
                <w:szCs w:val="21"/>
              </w:rPr>
              <w:t>：00までとする</w:t>
            </w:r>
          </w:p>
          <w:p w14:paraId="2716565C" w14:textId="77777777" w:rsidR="009827D7" w:rsidRPr="00FC056B" w:rsidRDefault="009827D7" w:rsidP="009827D7">
            <w:pPr>
              <w:numPr>
                <w:ilvl w:val="0"/>
                <w:numId w:val="23"/>
              </w:numPr>
              <w:spacing w:line="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cs="Arial" w:hint="eastAsia"/>
                <w:szCs w:val="21"/>
              </w:rPr>
              <w:t>会場面積が2</w:t>
            </w:r>
            <w:r>
              <w:rPr>
                <w:rFonts w:asciiTheme="majorEastAsia" w:eastAsiaTheme="majorEastAsia" w:hAnsiTheme="majorEastAsia" w:cs="Arial" w:hint="eastAsia"/>
                <w:szCs w:val="21"/>
              </w:rPr>
              <w:t>7</w:t>
            </w:r>
            <w:r w:rsidRPr="00FC056B">
              <w:rPr>
                <w:rFonts w:asciiTheme="majorEastAsia" w:eastAsiaTheme="majorEastAsia" w:hAnsiTheme="majorEastAsia" w:cs="Arial" w:hint="eastAsia"/>
                <w:szCs w:val="21"/>
              </w:rPr>
              <w:t>0㎡以上であること</w:t>
            </w:r>
          </w:p>
          <w:p w14:paraId="1EFBE190" w14:textId="77777777" w:rsidR="009827D7" w:rsidRPr="00FC056B" w:rsidRDefault="009827D7" w:rsidP="009827D7">
            <w:pPr>
              <w:numPr>
                <w:ilvl w:val="0"/>
                <w:numId w:val="23"/>
              </w:numPr>
              <w:spacing w:line="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cs="Arial" w:hint="eastAsia"/>
                <w:szCs w:val="21"/>
              </w:rPr>
              <w:t>利用可能な30台以上の会議卓があり、自由にレイアウト可能なこと</w:t>
            </w:r>
          </w:p>
          <w:p w14:paraId="4009187F" w14:textId="7ABC3A5C" w:rsidR="009827D7" w:rsidRPr="00FC056B" w:rsidRDefault="009827D7" w:rsidP="009827D7">
            <w:pPr>
              <w:numPr>
                <w:ilvl w:val="0"/>
                <w:numId w:val="23"/>
              </w:numPr>
              <w:spacing w:line="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cs="Arial" w:hint="eastAsia"/>
                <w:szCs w:val="21"/>
              </w:rPr>
              <w:t>参加者が5名1セットの島型</w:t>
            </w:r>
            <w:r w:rsidR="00622153">
              <w:rPr>
                <w:rFonts w:asciiTheme="majorEastAsia" w:eastAsiaTheme="majorEastAsia" w:hAnsiTheme="majorEastAsia" w:cs="Arial" w:hint="eastAsia"/>
                <w:szCs w:val="21"/>
              </w:rPr>
              <w:t>机</w:t>
            </w:r>
            <w:r w:rsidRPr="00FC056B">
              <w:rPr>
                <w:rFonts w:asciiTheme="majorEastAsia" w:eastAsiaTheme="majorEastAsia" w:hAnsiTheme="majorEastAsia" w:cs="Arial" w:hint="eastAsia"/>
                <w:szCs w:val="21"/>
              </w:rPr>
              <w:t>またはT字型</w:t>
            </w:r>
            <w:r w:rsidR="00622153">
              <w:rPr>
                <w:rFonts w:asciiTheme="majorEastAsia" w:eastAsiaTheme="majorEastAsia" w:hAnsiTheme="majorEastAsia" w:cs="Arial" w:hint="eastAsia"/>
                <w:szCs w:val="21"/>
              </w:rPr>
              <w:t>机</w:t>
            </w:r>
            <w:r w:rsidRPr="00FC056B">
              <w:rPr>
                <w:rFonts w:asciiTheme="majorEastAsia" w:eastAsiaTheme="majorEastAsia" w:hAnsiTheme="majorEastAsia" w:cs="Arial" w:hint="eastAsia"/>
                <w:szCs w:val="21"/>
              </w:rPr>
              <w:t>レイアウト</w:t>
            </w:r>
            <w:r w:rsidR="00622153">
              <w:rPr>
                <w:rFonts w:asciiTheme="majorEastAsia" w:eastAsiaTheme="majorEastAsia" w:hAnsiTheme="majorEastAsia" w:cs="Arial" w:hint="eastAsia"/>
                <w:szCs w:val="21"/>
              </w:rPr>
              <w:t>で</w:t>
            </w:r>
            <w:r w:rsidRPr="00FC056B">
              <w:rPr>
                <w:rFonts w:asciiTheme="majorEastAsia" w:eastAsiaTheme="majorEastAsia" w:hAnsiTheme="majorEastAsia" w:cs="Arial" w:hint="eastAsia"/>
                <w:szCs w:val="21"/>
              </w:rPr>
              <w:t>最大8セット設置可能なことに加え、会場内にIPA側関係者</w:t>
            </w:r>
            <w:r w:rsidR="00635108">
              <w:rPr>
                <w:rFonts w:asciiTheme="majorEastAsia" w:eastAsiaTheme="majorEastAsia" w:hAnsiTheme="majorEastAsia" w:cs="Arial" w:hint="eastAsia"/>
                <w:szCs w:val="21"/>
              </w:rPr>
              <w:t>10</w:t>
            </w:r>
            <w:r w:rsidRPr="00FC056B">
              <w:rPr>
                <w:rFonts w:asciiTheme="majorEastAsia" w:eastAsiaTheme="majorEastAsia" w:hAnsiTheme="majorEastAsia" w:cs="Arial" w:hint="eastAsia"/>
                <w:szCs w:val="21"/>
              </w:rPr>
              <w:t>名が</w:t>
            </w:r>
            <w:r w:rsidR="00635108">
              <w:rPr>
                <w:rFonts w:asciiTheme="majorEastAsia" w:eastAsiaTheme="majorEastAsia" w:hAnsiTheme="majorEastAsia" w:cs="Arial" w:hint="eastAsia"/>
                <w:szCs w:val="21"/>
              </w:rPr>
              <w:t>着席できるスペース</w:t>
            </w:r>
            <w:r w:rsidRPr="00FC056B">
              <w:rPr>
                <w:rFonts w:asciiTheme="majorEastAsia" w:eastAsiaTheme="majorEastAsia" w:hAnsiTheme="majorEastAsia" w:cs="Arial" w:hint="eastAsia"/>
                <w:szCs w:val="21"/>
              </w:rPr>
              <w:t>、および同時通訳担当者3名が利用する通訳ブース</w:t>
            </w:r>
            <w:r w:rsidR="00635108">
              <w:rPr>
                <w:rFonts w:asciiTheme="majorEastAsia" w:eastAsiaTheme="majorEastAsia" w:hAnsiTheme="majorEastAsia" w:cs="Arial" w:hint="eastAsia"/>
                <w:szCs w:val="21"/>
              </w:rPr>
              <w:t>（</w:t>
            </w:r>
            <w:r w:rsidR="00622153">
              <w:rPr>
                <w:rFonts w:asciiTheme="majorEastAsia" w:eastAsiaTheme="majorEastAsia" w:hAnsiTheme="majorEastAsia" w:cs="Arial" w:hint="eastAsia"/>
                <w:szCs w:val="21"/>
              </w:rPr>
              <w:t>中で</w:t>
            </w:r>
            <w:r w:rsidR="00635108">
              <w:rPr>
                <w:rFonts w:asciiTheme="majorEastAsia" w:eastAsiaTheme="majorEastAsia" w:hAnsiTheme="majorEastAsia" w:cs="Arial" w:hint="eastAsia"/>
                <w:szCs w:val="21"/>
              </w:rPr>
              <w:t>通訳者</w:t>
            </w:r>
            <w:r w:rsidR="00622153">
              <w:rPr>
                <w:rFonts w:asciiTheme="majorEastAsia" w:eastAsiaTheme="majorEastAsia" w:hAnsiTheme="majorEastAsia" w:cs="Arial" w:hint="eastAsia"/>
                <w:szCs w:val="21"/>
              </w:rPr>
              <w:t>2名が翻訳作業が可能</w:t>
            </w:r>
            <w:r w:rsidR="00635108">
              <w:rPr>
                <w:rFonts w:asciiTheme="majorEastAsia" w:eastAsiaTheme="majorEastAsia" w:hAnsiTheme="majorEastAsia" w:cs="Arial" w:hint="eastAsia"/>
                <w:szCs w:val="21"/>
              </w:rPr>
              <w:t>）</w:t>
            </w:r>
            <w:r w:rsidRPr="00FC056B">
              <w:rPr>
                <w:rFonts w:asciiTheme="majorEastAsia" w:eastAsiaTheme="majorEastAsia" w:hAnsiTheme="majorEastAsia" w:cs="Arial" w:hint="eastAsia"/>
                <w:szCs w:val="21"/>
              </w:rPr>
              <w:t>が設置できるスペースがあること</w:t>
            </w:r>
          </w:p>
          <w:p w14:paraId="37FD890B" w14:textId="77777777" w:rsidR="009827D7" w:rsidRPr="00FC056B" w:rsidRDefault="009827D7" w:rsidP="009827D7">
            <w:pPr>
              <w:numPr>
                <w:ilvl w:val="0"/>
                <w:numId w:val="23"/>
              </w:numPr>
              <w:spacing w:line="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hint="eastAsia"/>
                <w:szCs w:val="21"/>
              </w:rPr>
              <w:t>島型またはT字型のレイアウトに着席する40名はお互いに少なくとも40</w:t>
            </w:r>
            <w:r w:rsidRPr="00FC056B">
              <w:rPr>
                <w:rFonts w:asciiTheme="majorEastAsia" w:eastAsiaTheme="majorEastAsia" w:hAnsiTheme="majorEastAsia"/>
                <w:szCs w:val="21"/>
              </w:rPr>
              <w:t>c</w:t>
            </w:r>
            <w:r w:rsidRPr="00FC056B">
              <w:rPr>
                <w:rFonts w:asciiTheme="majorEastAsia" w:eastAsiaTheme="majorEastAsia" w:hAnsiTheme="majorEastAsia" w:hint="eastAsia"/>
                <w:szCs w:val="21"/>
              </w:rPr>
              <w:t>ｍ以上の距離を確保して着席可能とすること。机のセット</w:t>
            </w:r>
            <w:r>
              <w:rPr>
                <w:rFonts w:asciiTheme="majorEastAsia" w:eastAsiaTheme="majorEastAsia" w:hAnsiTheme="majorEastAsia" w:hint="eastAsia"/>
                <w:szCs w:val="21"/>
              </w:rPr>
              <w:t>どうしの</w:t>
            </w:r>
            <w:r w:rsidRPr="00FC056B">
              <w:rPr>
                <w:rFonts w:asciiTheme="majorEastAsia" w:eastAsiaTheme="majorEastAsia" w:hAnsiTheme="majorEastAsia" w:hint="eastAsia"/>
                <w:szCs w:val="21"/>
              </w:rPr>
              <w:t>間は1.5ｍ以上離れていること。</w:t>
            </w:r>
          </w:p>
          <w:p w14:paraId="6FFC88DF" w14:textId="77777777" w:rsidR="009827D7" w:rsidRPr="00FC056B" w:rsidRDefault="009827D7" w:rsidP="009827D7">
            <w:pPr>
              <w:numPr>
                <w:ilvl w:val="0"/>
                <w:numId w:val="23"/>
              </w:numPr>
              <w:spacing w:line="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cs="Arial" w:hint="eastAsia"/>
                <w:szCs w:val="21"/>
              </w:rPr>
              <w:t>各島に5口以上の電源タップを確保すること</w:t>
            </w:r>
          </w:p>
          <w:p w14:paraId="461BBFA8" w14:textId="77777777" w:rsidR="009827D7" w:rsidRPr="00FC056B" w:rsidRDefault="009827D7" w:rsidP="009827D7">
            <w:pPr>
              <w:numPr>
                <w:ilvl w:val="0"/>
                <w:numId w:val="23"/>
              </w:numPr>
              <w:spacing w:line="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cs="Arial" w:hint="eastAsia"/>
                <w:szCs w:val="21"/>
              </w:rPr>
              <w:t>講師が利用する演台とサインスタンドが各1台あること</w:t>
            </w:r>
          </w:p>
          <w:p w14:paraId="3194788F" w14:textId="62BBD029" w:rsidR="009827D7" w:rsidRPr="00FC056B" w:rsidRDefault="009827D7" w:rsidP="009827D7">
            <w:pPr>
              <w:numPr>
                <w:ilvl w:val="0"/>
                <w:numId w:val="23"/>
              </w:numPr>
              <w:adjustRightInd w:val="0"/>
              <w:snapToGrid w:val="0"/>
              <w:spacing w:line="20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hint="eastAsia"/>
                <w:szCs w:val="21"/>
              </w:rPr>
              <w:t>来場者が着席した状態で、投影された講演資料を支障なく判読可能なスクリーン</w:t>
            </w:r>
            <w:r w:rsidRPr="0064620B">
              <w:rPr>
                <w:rFonts w:asciiTheme="majorEastAsia" w:eastAsiaTheme="majorEastAsia" w:hAnsiTheme="majorEastAsia" w:cs="Arial" w:hint="eastAsia"/>
                <w:szCs w:val="21"/>
              </w:rPr>
              <w:t>（最低</w:t>
            </w:r>
            <w:r w:rsidR="00622153" w:rsidRPr="0064620B">
              <w:rPr>
                <w:rFonts w:asciiTheme="majorEastAsia" w:eastAsiaTheme="majorEastAsia" w:hAnsiTheme="majorEastAsia" w:cs="Arial" w:hint="eastAsia"/>
                <w:szCs w:val="21"/>
              </w:rPr>
              <w:t>1</w:t>
            </w:r>
            <w:r w:rsidR="00361A7D" w:rsidRPr="0064620B">
              <w:rPr>
                <w:rFonts w:asciiTheme="majorEastAsia" w:eastAsiaTheme="majorEastAsia" w:hAnsiTheme="majorEastAsia" w:cs="Arial" w:hint="eastAsia"/>
                <w:szCs w:val="21"/>
              </w:rPr>
              <w:t>0</w:t>
            </w:r>
            <w:r w:rsidR="00622153" w:rsidRPr="0064620B">
              <w:rPr>
                <w:rFonts w:asciiTheme="majorEastAsia" w:eastAsiaTheme="majorEastAsia" w:hAnsiTheme="majorEastAsia" w:cs="Arial" w:hint="eastAsia"/>
                <w:szCs w:val="21"/>
              </w:rPr>
              <w:t>0</w:t>
            </w:r>
            <w:r w:rsidRPr="0064620B">
              <w:rPr>
                <w:rFonts w:asciiTheme="majorEastAsia" w:eastAsiaTheme="majorEastAsia" w:hAnsiTheme="majorEastAsia" w:cs="Arial" w:hint="eastAsia"/>
                <w:szCs w:val="21"/>
              </w:rPr>
              <w:t>インチ以上：1</w:t>
            </w:r>
            <w:r w:rsidRPr="0064620B">
              <w:rPr>
                <w:rFonts w:asciiTheme="majorEastAsia" w:eastAsiaTheme="majorEastAsia" w:hAnsiTheme="majorEastAsia" w:cs="Arial"/>
                <w:szCs w:val="21"/>
              </w:rPr>
              <w:t>台</w:t>
            </w:r>
            <w:r w:rsidRPr="00FC056B">
              <w:rPr>
                <w:rFonts w:asciiTheme="majorEastAsia" w:eastAsiaTheme="majorEastAsia" w:hAnsiTheme="majorEastAsia" w:cs="Arial" w:hint="eastAsia"/>
                <w:szCs w:val="21"/>
              </w:rPr>
              <w:t>）及びプロジェクターがあること</w:t>
            </w:r>
          </w:p>
          <w:p w14:paraId="27E1C856" w14:textId="77777777" w:rsidR="009827D7" w:rsidRPr="00FC056B" w:rsidRDefault="009827D7" w:rsidP="009827D7">
            <w:pPr>
              <w:numPr>
                <w:ilvl w:val="0"/>
                <w:numId w:val="23"/>
              </w:numPr>
              <w:adjustRightInd w:val="0"/>
              <w:snapToGrid w:val="0"/>
              <w:spacing w:line="200" w:lineRule="atLeast"/>
              <w:ind w:left="284" w:hanging="284"/>
              <w:rPr>
                <w:rFonts w:asciiTheme="majorEastAsia" w:eastAsiaTheme="majorEastAsia" w:hAnsiTheme="majorEastAsia" w:cs="Arial"/>
                <w:szCs w:val="21"/>
              </w:rPr>
            </w:pPr>
            <w:r w:rsidRPr="00FC056B">
              <w:rPr>
                <w:rFonts w:asciiTheme="majorEastAsia" w:eastAsiaTheme="majorEastAsia" w:hAnsiTheme="majorEastAsia" w:cs="Arial" w:hint="eastAsia"/>
                <w:szCs w:val="21"/>
              </w:rPr>
              <w:t>ワイヤレスマイク8本、ピンマイク3本が利用でき、スピーカー出力が可能であること。</w:t>
            </w:r>
          </w:p>
          <w:p w14:paraId="1BCF6289" w14:textId="77777777" w:rsidR="009827D7" w:rsidRPr="000A4CAD" w:rsidRDefault="009827D7" w:rsidP="009827D7">
            <w:pPr>
              <w:numPr>
                <w:ilvl w:val="0"/>
                <w:numId w:val="23"/>
              </w:numPr>
              <w:adjustRightInd w:val="0"/>
              <w:snapToGrid w:val="0"/>
              <w:spacing w:line="200" w:lineRule="atLeast"/>
              <w:ind w:left="284" w:hanging="284"/>
              <w:rPr>
                <w:rFonts w:asciiTheme="majorEastAsia" w:eastAsiaTheme="majorEastAsia" w:hAnsiTheme="majorEastAsia"/>
                <w:szCs w:val="21"/>
              </w:rPr>
            </w:pPr>
            <w:r w:rsidRPr="00FC056B">
              <w:rPr>
                <w:rFonts w:asciiTheme="majorEastAsia" w:eastAsiaTheme="majorEastAsia" w:hAnsiTheme="majorEastAsia" w:cs="Arial" w:hint="eastAsia"/>
                <w:szCs w:val="21"/>
              </w:rPr>
              <w:t>会場内で2回線以上のインターネット回線が利用できること。なお会場内で50名以上が同時に無線接続可能なインターネット回線、インターネットライブ中継用の最大通信速度1</w:t>
            </w:r>
            <w:r w:rsidRPr="00FC056B">
              <w:rPr>
                <w:rFonts w:asciiTheme="majorEastAsia" w:eastAsiaTheme="majorEastAsia" w:hAnsiTheme="majorEastAsia" w:cs="Arial"/>
                <w:szCs w:val="21"/>
              </w:rPr>
              <w:t>Gbps</w:t>
            </w:r>
            <w:r w:rsidRPr="00FC056B">
              <w:rPr>
                <w:rFonts w:asciiTheme="majorEastAsia" w:eastAsiaTheme="majorEastAsia" w:hAnsiTheme="majorEastAsia" w:cs="Arial" w:hint="eastAsia"/>
                <w:szCs w:val="21"/>
              </w:rPr>
              <w:t>以上の回線がそれぞれ1つ以上含まれていること。</w:t>
            </w:r>
          </w:p>
          <w:p w14:paraId="779C5B14" w14:textId="5B8BFC18" w:rsidR="009827D7" w:rsidRPr="00361A7D" w:rsidRDefault="009827D7" w:rsidP="00361A7D">
            <w:pPr>
              <w:numPr>
                <w:ilvl w:val="0"/>
                <w:numId w:val="23"/>
              </w:numPr>
              <w:adjustRightInd w:val="0"/>
              <w:snapToGrid w:val="0"/>
              <w:spacing w:line="200" w:lineRule="atLeast"/>
              <w:ind w:left="284" w:hanging="284"/>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参加者の着席スペースの後方に、</w:t>
            </w:r>
            <w:r w:rsidRPr="00154753">
              <w:rPr>
                <w:rFonts w:asciiTheme="majorEastAsia" w:eastAsiaTheme="majorEastAsia" w:hAnsiTheme="majorEastAsia" w:cs="Arial" w:hint="eastAsia"/>
                <w:color w:val="000000" w:themeColor="text1"/>
                <w:szCs w:val="21"/>
              </w:rPr>
              <w:t>インターネット環境の整ったオンライン配信に必要な機材・会場内撮影や必要機材を操作する関係者スタッフの作業スペースが確保できること</w:t>
            </w:r>
          </w:p>
        </w:tc>
      </w:tr>
      <w:tr w:rsidR="009827D7" w:rsidRPr="00B73744" w14:paraId="3A714A52" w14:textId="77777777" w:rsidTr="00635108">
        <w:tc>
          <w:tcPr>
            <w:tcW w:w="1101" w:type="dxa"/>
          </w:tcPr>
          <w:p w14:paraId="0A178D3F" w14:textId="77777777" w:rsidR="009827D7" w:rsidRPr="00B73744" w:rsidRDefault="009827D7" w:rsidP="00635108">
            <w:pPr>
              <w:spacing w:line="0" w:lineRule="atLeast"/>
              <w:rPr>
                <w:rFonts w:asciiTheme="majorEastAsia" w:eastAsiaTheme="majorEastAsia" w:hAnsiTheme="majorEastAsia"/>
                <w:color w:val="000000" w:themeColor="text1"/>
                <w:szCs w:val="21"/>
              </w:rPr>
            </w:pPr>
            <w:r w:rsidRPr="00B73744">
              <w:rPr>
                <w:rFonts w:asciiTheme="majorEastAsia" w:eastAsiaTheme="majorEastAsia" w:hAnsiTheme="majorEastAsia" w:hint="eastAsia"/>
                <w:color w:val="000000" w:themeColor="text1"/>
                <w:szCs w:val="21"/>
              </w:rPr>
              <w:t>控室</w:t>
            </w:r>
          </w:p>
        </w:tc>
        <w:tc>
          <w:tcPr>
            <w:tcW w:w="595" w:type="dxa"/>
          </w:tcPr>
          <w:p w14:paraId="44925C63" w14:textId="77777777" w:rsidR="009827D7" w:rsidRDefault="009827D7" w:rsidP="00635108">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7371" w:type="dxa"/>
          </w:tcPr>
          <w:p w14:paraId="3DEF2C24" w14:textId="77777777" w:rsidR="009827D7" w:rsidRPr="00D63CAC" w:rsidRDefault="009827D7" w:rsidP="009827D7">
            <w:pPr>
              <w:numPr>
                <w:ilvl w:val="0"/>
                <w:numId w:val="23"/>
              </w:numPr>
              <w:spacing w:line="0" w:lineRule="atLeast"/>
              <w:ind w:left="284" w:hanging="284"/>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借上期間は2023年2月8日(水)9：00～2023年2月10日(金)19：00までとする</w:t>
            </w:r>
          </w:p>
          <w:p w14:paraId="1B7D2351" w14:textId="77777777" w:rsidR="009827D7" w:rsidRDefault="009827D7" w:rsidP="009827D7">
            <w:pPr>
              <w:numPr>
                <w:ilvl w:val="0"/>
                <w:numId w:val="23"/>
              </w:numPr>
              <w:spacing w:line="0" w:lineRule="atLeast"/>
              <w:ind w:left="284" w:hanging="284"/>
              <w:rPr>
                <w:rFonts w:asciiTheme="majorEastAsia" w:eastAsiaTheme="majorEastAsia" w:hAnsiTheme="majorEastAsia" w:cs="Arial"/>
                <w:color w:val="000000" w:themeColor="text1"/>
                <w:szCs w:val="21"/>
              </w:rPr>
            </w:pPr>
            <w:r w:rsidRPr="00361A7D">
              <w:rPr>
                <w:rFonts w:asciiTheme="majorEastAsia" w:eastAsiaTheme="majorEastAsia" w:hAnsiTheme="majorEastAsia" w:cs="Arial" w:hint="eastAsia"/>
                <w:color w:val="000000" w:themeColor="text1"/>
                <w:szCs w:val="21"/>
              </w:rPr>
              <w:t>広さが20㎡以上</w:t>
            </w:r>
            <w:r w:rsidRPr="00B73744">
              <w:rPr>
                <w:rFonts w:asciiTheme="majorEastAsia" w:eastAsiaTheme="majorEastAsia" w:hAnsiTheme="majorEastAsia" w:cs="Arial" w:hint="eastAsia"/>
                <w:color w:val="000000" w:themeColor="text1"/>
                <w:szCs w:val="21"/>
              </w:rPr>
              <w:t>であること</w:t>
            </w:r>
          </w:p>
          <w:p w14:paraId="3B5802D4" w14:textId="047B8BDF" w:rsidR="009827D7" w:rsidRPr="00361A7D" w:rsidRDefault="009827D7" w:rsidP="00361A7D">
            <w:pPr>
              <w:numPr>
                <w:ilvl w:val="0"/>
                <w:numId w:val="23"/>
              </w:numPr>
              <w:spacing w:line="0" w:lineRule="atLeast"/>
              <w:ind w:left="284" w:hanging="284"/>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講師用イス2脚以上、および机1個以上を確保すること</w:t>
            </w:r>
          </w:p>
        </w:tc>
      </w:tr>
    </w:tbl>
    <w:p w14:paraId="57E757E6" w14:textId="77777777" w:rsidR="009827D7" w:rsidRPr="00B73744" w:rsidRDefault="009827D7" w:rsidP="009827D7">
      <w:pPr>
        <w:spacing w:line="0" w:lineRule="atLeast"/>
        <w:rPr>
          <w:rFonts w:asciiTheme="majorEastAsia" w:eastAsiaTheme="majorEastAsia" w:hAnsiTheme="majorEastAsia"/>
          <w:color w:val="000000" w:themeColor="text1"/>
          <w:szCs w:val="21"/>
        </w:rPr>
      </w:pPr>
    </w:p>
    <w:p w14:paraId="612407AA" w14:textId="2B76707B" w:rsidR="009827D7" w:rsidRPr="00B73744" w:rsidRDefault="009827D7" w:rsidP="009827D7">
      <w:pPr>
        <w:widowControl/>
        <w:numPr>
          <w:ilvl w:val="0"/>
          <w:numId w:val="22"/>
        </w:numPr>
        <w:spacing w:line="0" w:lineRule="atLeast"/>
        <w:ind w:left="680" w:hanging="680"/>
        <w:jc w:val="left"/>
        <w:rPr>
          <w:rFonts w:asciiTheme="majorEastAsia" w:eastAsiaTheme="majorEastAsia" w:hAnsiTheme="majorEastAsia"/>
          <w:color w:val="000000" w:themeColor="text1"/>
          <w:szCs w:val="21"/>
        </w:rPr>
      </w:pPr>
      <w:r w:rsidRPr="00B73744">
        <w:rPr>
          <w:rFonts w:asciiTheme="majorEastAsia" w:eastAsiaTheme="majorEastAsia" w:hAnsiTheme="majorEastAsia" w:hint="eastAsia"/>
          <w:color w:val="000000" w:themeColor="text1"/>
          <w:szCs w:val="21"/>
        </w:rPr>
        <w:t>会場及び控室は空調設備、運営設備等の施設内環境維持のための設備が整っており、新型コロナウィルス感染症防止のための対策が講じられていること。</w:t>
      </w:r>
    </w:p>
    <w:p w14:paraId="3E47014A" w14:textId="77777777" w:rsidR="009827D7" w:rsidRPr="00B73744" w:rsidRDefault="009827D7" w:rsidP="009827D7">
      <w:pPr>
        <w:widowControl/>
        <w:numPr>
          <w:ilvl w:val="0"/>
          <w:numId w:val="22"/>
        </w:numPr>
        <w:spacing w:line="0" w:lineRule="atLeast"/>
        <w:ind w:left="680" w:hanging="680"/>
        <w:jc w:val="left"/>
        <w:rPr>
          <w:rFonts w:asciiTheme="majorEastAsia" w:eastAsiaTheme="majorEastAsia" w:hAnsiTheme="majorEastAsia"/>
          <w:color w:val="000000" w:themeColor="text1"/>
          <w:szCs w:val="21"/>
        </w:rPr>
      </w:pPr>
      <w:r w:rsidRPr="00B73744">
        <w:rPr>
          <w:rFonts w:asciiTheme="majorEastAsia" w:eastAsiaTheme="majorEastAsia" w:hAnsiTheme="majorEastAsia" w:hint="eastAsia"/>
          <w:color w:val="000000" w:themeColor="text1"/>
          <w:szCs w:val="21"/>
        </w:rPr>
        <w:t>車で乗り入れることが可能な荷捌き場があること。</w:t>
      </w:r>
    </w:p>
    <w:p w14:paraId="1050CB62" w14:textId="77777777" w:rsidR="009827D7" w:rsidRPr="00873D8F" w:rsidRDefault="009827D7" w:rsidP="009827D7">
      <w:pPr>
        <w:widowControl/>
        <w:numPr>
          <w:ilvl w:val="0"/>
          <w:numId w:val="22"/>
        </w:numPr>
        <w:spacing w:line="0" w:lineRule="atLeast"/>
        <w:ind w:left="680" w:hanging="68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会場</w:t>
      </w:r>
      <w:r w:rsidRPr="00873D8F">
        <w:rPr>
          <w:rFonts w:ascii="ＭＳ Ｐゴシック" w:eastAsia="ＭＳ Ｐゴシック" w:hAnsi="ＭＳ Ｐゴシック" w:hint="eastAsia"/>
        </w:rPr>
        <w:t>が自社設備ではない場合に、キャンセルに伴うIPA側の負担額が発生する条件があれば契約時に書面にてIPAへ提出すること。</w:t>
      </w:r>
    </w:p>
    <w:p w14:paraId="06972A79" w14:textId="77777777" w:rsidR="009827D7" w:rsidRPr="00B73744" w:rsidRDefault="009827D7" w:rsidP="009827D7">
      <w:pPr>
        <w:widowControl/>
        <w:spacing w:line="0" w:lineRule="atLeast"/>
        <w:jc w:val="left"/>
        <w:rPr>
          <w:rFonts w:asciiTheme="majorEastAsia" w:eastAsiaTheme="majorEastAsia" w:hAnsiTheme="majorEastAsia"/>
          <w:color w:val="000000" w:themeColor="text1"/>
          <w:szCs w:val="21"/>
        </w:rPr>
      </w:pPr>
    </w:p>
    <w:p w14:paraId="70451C73" w14:textId="77777777" w:rsidR="009827D7" w:rsidRPr="00BF3A95" w:rsidRDefault="009827D7" w:rsidP="009827D7">
      <w:pPr>
        <w:spacing w:after="120" w:line="240" w:lineRule="atLeast"/>
        <w:ind w:left="403" w:hangingChars="200" w:hanging="403"/>
        <w:rPr>
          <w:rFonts w:ascii="ＭＳ Ｐゴシック" w:eastAsia="ＭＳ Ｐゴシック" w:hAnsi="ＭＳ Ｐゴシック"/>
          <w:szCs w:val="20"/>
        </w:rPr>
      </w:pPr>
      <w:r w:rsidRPr="00BF3A95">
        <w:rPr>
          <w:rFonts w:ascii="ＭＳ Ｐゴシック" w:eastAsia="ＭＳ Ｐゴシック" w:hAnsi="ＭＳ Ｐゴシック" w:hint="eastAsia"/>
          <w:szCs w:val="20"/>
        </w:rPr>
        <w:t>4.3　会場運営に関する業務</w:t>
      </w:r>
    </w:p>
    <w:p w14:paraId="04E50D92" w14:textId="262A1BD1" w:rsidR="00631CB0" w:rsidRDefault="009827D7" w:rsidP="009827D7">
      <w:pPr>
        <w:ind w:leftChars="100" w:left="404" w:hangingChars="100" w:hanging="202"/>
        <w:rPr>
          <w:rFonts w:ascii="ＭＳ Ｐゴシック" w:eastAsia="ＭＳ Ｐゴシック" w:hAnsi="ＭＳ Ｐゴシック"/>
          <w:color w:val="000000" w:themeColor="text1"/>
          <w:szCs w:val="21"/>
        </w:rPr>
      </w:pPr>
      <w:r w:rsidRPr="00B54341">
        <w:rPr>
          <w:rFonts w:ascii="ＭＳ Ｐゴシック" w:eastAsia="ＭＳ Ｐゴシック" w:hAnsi="ＭＳ Ｐゴシック" w:hint="eastAsia"/>
          <w:color w:val="000000" w:themeColor="text1"/>
          <w:szCs w:val="21"/>
        </w:rPr>
        <w:t>(1)</w:t>
      </w:r>
      <w:r w:rsidRPr="00872969">
        <w:rPr>
          <w:rFonts w:ascii="ＭＳ Ｐゴシック" w:eastAsia="ＭＳ Ｐゴシック" w:hAnsi="ＭＳ Ｐゴシック" w:hint="eastAsia"/>
          <w:color w:val="000000" w:themeColor="text1"/>
          <w:szCs w:val="21"/>
        </w:rPr>
        <w:t xml:space="preserve"> </w:t>
      </w:r>
      <w:r w:rsidR="00631CB0">
        <w:rPr>
          <w:rFonts w:ascii="ＭＳ Ｐゴシック" w:eastAsia="ＭＳ Ｐゴシック" w:hAnsi="ＭＳ Ｐゴシック" w:hint="eastAsia"/>
          <w:color w:val="000000" w:themeColor="text1"/>
          <w:szCs w:val="21"/>
        </w:rPr>
        <w:t>必要備品の確保</w:t>
      </w:r>
    </w:p>
    <w:p w14:paraId="26616655" w14:textId="546A1644" w:rsidR="009827D7" w:rsidRDefault="009827D7" w:rsidP="00631CB0">
      <w:pPr>
        <w:ind w:leftChars="200" w:left="403" w:firstLineChars="50" w:firstLine="101"/>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セミナー実施に必要な設備・備品として以下のものを用意し、</w:t>
      </w:r>
      <w:r>
        <w:rPr>
          <w:rFonts w:ascii="ＭＳ Ｐゴシック" w:eastAsia="ＭＳ Ｐゴシック" w:hAnsi="ＭＳ Ｐゴシック" w:hint="eastAsia"/>
          <w:color w:val="000000" w:themeColor="text1"/>
          <w:szCs w:val="21"/>
        </w:rPr>
        <w:t>以下の日時</w:t>
      </w:r>
      <w:r w:rsidRPr="00872969">
        <w:rPr>
          <w:rFonts w:ascii="ＭＳ Ｐゴシック" w:eastAsia="ＭＳ Ｐゴシック" w:hAnsi="ＭＳ Ｐゴシック" w:hint="eastAsia"/>
          <w:color w:val="000000" w:themeColor="text1"/>
          <w:szCs w:val="21"/>
        </w:rPr>
        <w:t>に会場に配備する。</w:t>
      </w:r>
    </w:p>
    <w:p w14:paraId="019F9CC8" w14:textId="786FF1BF" w:rsidR="009827D7" w:rsidRPr="00040B0F" w:rsidRDefault="009827D7" w:rsidP="00631CB0">
      <w:pPr>
        <w:ind w:leftChars="250" w:left="504"/>
        <w:rPr>
          <w:rFonts w:ascii="ＭＳ Ｐゴシック" w:eastAsia="ＭＳ Ｐゴシック" w:hAnsi="ＭＳ Ｐゴシック" w:cs="MS-Mincho"/>
          <w:color w:val="000000" w:themeColor="text1"/>
          <w:kern w:val="0"/>
          <w:szCs w:val="21"/>
        </w:rPr>
      </w:pPr>
      <w:bookmarkStart w:id="14" w:name="_Hlk56009855"/>
      <w:r w:rsidRPr="00872969">
        <w:rPr>
          <w:rFonts w:ascii="ＭＳ Ｐゴシック" w:eastAsia="ＭＳ Ｐゴシック" w:hAnsi="ＭＳ Ｐゴシック" w:cs="MS-Mincho" w:hint="eastAsia"/>
          <w:color w:val="000000" w:themeColor="text1"/>
          <w:kern w:val="0"/>
          <w:szCs w:val="21"/>
        </w:rPr>
        <w:t>なお、</w:t>
      </w:r>
      <w:r>
        <w:rPr>
          <w:rFonts w:ascii="ＭＳ Ｐゴシック" w:eastAsia="ＭＳ Ｐゴシック" w:hAnsi="ＭＳ Ｐゴシック" w:cs="MS-Mincho" w:hint="eastAsia"/>
          <w:color w:val="000000" w:themeColor="text1"/>
          <w:kern w:val="0"/>
          <w:szCs w:val="21"/>
        </w:rPr>
        <w:t>配備</w:t>
      </w:r>
      <w:r w:rsidRPr="00872969">
        <w:rPr>
          <w:rFonts w:ascii="ＭＳ Ｐゴシック" w:eastAsia="ＭＳ Ｐゴシック" w:hAnsi="ＭＳ Ｐゴシック" w:cs="MS-Mincho" w:hint="eastAsia"/>
          <w:color w:val="000000" w:themeColor="text1"/>
          <w:kern w:val="0"/>
          <w:szCs w:val="21"/>
        </w:rPr>
        <w:t>の時間は、</w:t>
      </w:r>
      <w:r>
        <w:rPr>
          <w:rFonts w:ascii="ＭＳ Ｐゴシック" w:eastAsia="ＭＳ Ｐゴシック" w:hAnsi="ＭＳ Ｐゴシック" w:cs="MS-Mincho" w:hint="eastAsia"/>
          <w:color w:val="000000" w:themeColor="text1"/>
          <w:kern w:val="0"/>
          <w:szCs w:val="21"/>
        </w:rPr>
        <w:t>セミナー会場は</w:t>
      </w:r>
      <w:r w:rsidR="00BF3A95">
        <w:rPr>
          <w:rFonts w:ascii="ＭＳ Ｐゴシック" w:eastAsia="ＭＳ Ｐゴシック" w:hAnsi="ＭＳ Ｐゴシック" w:cs="MS-Mincho" w:hint="eastAsia"/>
          <w:color w:val="000000" w:themeColor="text1"/>
          <w:kern w:val="0"/>
          <w:szCs w:val="21"/>
        </w:rPr>
        <w:t>リハーサルの</w:t>
      </w:r>
      <w:r w:rsidRPr="00872969">
        <w:rPr>
          <w:rFonts w:ascii="ＭＳ Ｐゴシック" w:eastAsia="ＭＳ Ｐゴシック" w:hAnsi="ＭＳ Ｐゴシック" w:cs="MS-Mincho" w:hint="eastAsia"/>
          <w:color w:val="000000" w:themeColor="text1"/>
          <w:kern w:val="0"/>
          <w:szCs w:val="21"/>
        </w:rPr>
        <w:t>202</w:t>
      </w:r>
      <w:r>
        <w:rPr>
          <w:rFonts w:ascii="ＭＳ Ｐゴシック" w:eastAsia="ＭＳ Ｐゴシック" w:hAnsi="ＭＳ Ｐゴシック" w:cs="MS-Mincho" w:hint="eastAsia"/>
          <w:color w:val="000000" w:themeColor="text1"/>
          <w:kern w:val="0"/>
          <w:szCs w:val="21"/>
        </w:rPr>
        <w:t>3</w:t>
      </w:r>
      <w:r w:rsidRPr="00872969">
        <w:rPr>
          <w:rFonts w:ascii="ＭＳ Ｐゴシック" w:eastAsia="ＭＳ Ｐゴシック" w:hAnsi="ＭＳ Ｐゴシック" w:cs="MS-Mincho" w:hint="eastAsia"/>
          <w:color w:val="000000" w:themeColor="text1"/>
          <w:kern w:val="0"/>
          <w:szCs w:val="21"/>
        </w:rPr>
        <w:t>年</w:t>
      </w:r>
      <w:r>
        <w:rPr>
          <w:rFonts w:ascii="ＭＳ Ｐゴシック" w:eastAsia="ＭＳ Ｐゴシック" w:hAnsi="ＭＳ Ｐゴシック" w:cs="MS-Mincho" w:hint="eastAsia"/>
          <w:color w:val="000000" w:themeColor="text1"/>
          <w:kern w:val="0"/>
          <w:szCs w:val="21"/>
        </w:rPr>
        <w:t>2</w:t>
      </w:r>
      <w:r w:rsidRPr="00872969">
        <w:rPr>
          <w:rFonts w:ascii="ＭＳ Ｐゴシック" w:eastAsia="ＭＳ Ｐゴシック" w:hAnsi="ＭＳ Ｐゴシック" w:cs="MS-Mincho" w:hint="eastAsia"/>
          <w:color w:val="000000" w:themeColor="text1"/>
          <w:kern w:val="0"/>
          <w:szCs w:val="21"/>
        </w:rPr>
        <w:t>月</w:t>
      </w:r>
      <w:r>
        <w:rPr>
          <w:rFonts w:ascii="ＭＳ Ｐゴシック" w:eastAsia="ＭＳ Ｐゴシック" w:hAnsi="ＭＳ Ｐゴシック" w:cs="MS-Mincho" w:hint="eastAsia"/>
          <w:color w:val="000000" w:themeColor="text1"/>
          <w:kern w:val="0"/>
          <w:szCs w:val="21"/>
        </w:rPr>
        <w:t>8</w:t>
      </w:r>
      <w:r w:rsidRPr="00872969">
        <w:rPr>
          <w:rFonts w:ascii="ＭＳ Ｐゴシック" w:eastAsia="ＭＳ Ｐゴシック" w:hAnsi="ＭＳ Ｐゴシック" w:cs="MS-Mincho" w:hint="eastAsia"/>
          <w:color w:val="000000" w:themeColor="text1"/>
          <w:kern w:val="0"/>
          <w:szCs w:val="21"/>
        </w:rPr>
        <w:t>日（</w:t>
      </w:r>
      <w:r>
        <w:rPr>
          <w:rFonts w:ascii="ＭＳ Ｐゴシック" w:eastAsia="ＭＳ Ｐゴシック" w:hAnsi="ＭＳ Ｐゴシック" w:cs="MS-Mincho" w:hint="eastAsia"/>
          <w:color w:val="000000" w:themeColor="text1"/>
          <w:kern w:val="0"/>
          <w:szCs w:val="21"/>
        </w:rPr>
        <w:t>水</w:t>
      </w:r>
      <w:r w:rsidRPr="00872969">
        <w:rPr>
          <w:rFonts w:ascii="ＭＳ Ｐゴシック" w:eastAsia="ＭＳ Ｐゴシック" w:hAnsi="ＭＳ Ｐゴシック" w:cs="MS-Mincho" w:hint="eastAsia"/>
          <w:color w:val="000000" w:themeColor="text1"/>
          <w:kern w:val="0"/>
          <w:szCs w:val="21"/>
        </w:rPr>
        <w:t>）</w:t>
      </w:r>
      <w:r w:rsidR="00BF3A95">
        <w:rPr>
          <w:rFonts w:ascii="ＭＳ Ｐゴシック" w:eastAsia="ＭＳ Ｐゴシック" w:hAnsi="ＭＳ Ｐゴシック" w:cs="MS-Mincho" w:hint="eastAsia"/>
          <w:color w:val="000000" w:themeColor="text1"/>
          <w:kern w:val="0"/>
          <w:szCs w:val="21"/>
        </w:rPr>
        <w:t>午前から</w:t>
      </w:r>
      <w:r>
        <w:rPr>
          <w:rFonts w:ascii="ＭＳ Ｐゴシック" w:eastAsia="ＭＳ Ｐゴシック" w:hAnsi="ＭＳ Ｐゴシック" w:cs="MS-Mincho" w:hint="eastAsia"/>
          <w:color w:val="000000" w:themeColor="text1"/>
          <w:kern w:val="0"/>
          <w:szCs w:val="21"/>
        </w:rPr>
        <w:t>2月10日(金)</w:t>
      </w:r>
      <w:r w:rsidR="00BF3A95">
        <w:rPr>
          <w:rFonts w:ascii="ＭＳ Ｐゴシック" w:eastAsia="ＭＳ Ｐゴシック" w:hAnsi="ＭＳ Ｐゴシック" w:cs="MS-Mincho" w:hint="eastAsia"/>
          <w:color w:val="000000" w:themeColor="text1"/>
          <w:kern w:val="0"/>
          <w:szCs w:val="21"/>
        </w:rPr>
        <w:t>のセミナー終了</w:t>
      </w:r>
      <w:r>
        <w:rPr>
          <w:rFonts w:ascii="ＭＳ Ｐゴシック" w:eastAsia="ＭＳ Ｐゴシック" w:hAnsi="ＭＳ Ｐゴシック" w:cs="MS-Mincho" w:hint="eastAsia"/>
          <w:color w:val="000000" w:themeColor="text1"/>
          <w:kern w:val="0"/>
          <w:szCs w:val="21"/>
        </w:rPr>
        <w:t>までとする。</w:t>
      </w:r>
      <w:bookmarkEnd w:id="14"/>
      <w:r w:rsidR="00BF3A95">
        <w:rPr>
          <w:rFonts w:ascii="ＭＳ Ｐゴシック" w:eastAsia="ＭＳ Ｐゴシック" w:hAnsi="ＭＳ Ｐゴシック" w:cs="MS-Mincho" w:hint="eastAsia"/>
          <w:color w:val="000000" w:themeColor="text1"/>
          <w:kern w:val="0"/>
          <w:szCs w:val="21"/>
        </w:rPr>
        <w:t>設備品の</w:t>
      </w:r>
      <w:r w:rsidRPr="00872969">
        <w:rPr>
          <w:rFonts w:ascii="ＭＳ Ｐゴシック" w:eastAsia="ＭＳ Ｐゴシック" w:hAnsi="ＭＳ Ｐゴシック" w:cs="MS-Mincho" w:hint="eastAsia"/>
          <w:color w:val="000000" w:themeColor="text1"/>
          <w:kern w:val="0"/>
          <w:szCs w:val="21"/>
        </w:rPr>
        <w:t>撤去は</w:t>
      </w:r>
      <w:r>
        <w:rPr>
          <w:rFonts w:ascii="ＭＳ Ｐゴシック" w:eastAsia="ＭＳ Ｐゴシック" w:hAnsi="ＭＳ Ｐゴシック" w:cs="MS-Mincho" w:hint="eastAsia"/>
          <w:color w:val="000000" w:themeColor="text1"/>
          <w:kern w:val="0"/>
          <w:szCs w:val="21"/>
        </w:rPr>
        <w:t>各会場利用後にすみやかに行う。</w:t>
      </w:r>
    </w:p>
    <w:p w14:paraId="634E4639" w14:textId="39F13B8B" w:rsidR="009827D7" w:rsidRPr="00872969" w:rsidRDefault="009827D7" w:rsidP="009827D7">
      <w:pPr>
        <w:pStyle w:val="af3"/>
        <w:numPr>
          <w:ilvl w:val="0"/>
          <w:numId w:val="20"/>
        </w:numPr>
        <w:ind w:leftChars="200" w:left="605"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講演用ノートPC</w:t>
      </w:r>
      <w:r>
        <w:rPr>
          <w:rFonts w:ascii="ＭＳ Ｐゴシック" w:eastAsia="ＭＳ Ｐゴシック" w:hAnsi="ＭＳ Ｐゴシック" w:hint="eastAsia"/>
          <w:color w:val="000000" w:themeColor="text1"/>
          <w:szCs w:val="21"/>
        </w:rPr>
        <w:t xml:space="preserve">　１台</w:t>
      </w:r>
      <w:r w:rsidRPr="00872969">
        <w:rPr>
          <w:rFonts w:ascii="ＭＳ Ｐゴシック" w:eastAsia="ＭＳ Ｐゴシック" w:hAnsi="ＭＳ Ｐゴシック" w:hint="eastAsia"/>
          <w:color w:val="000000" w:themeColor="text1"/>
          <w:szCs w:val="21"/>
        </w:rPr>
        <w:t>（</w:t>
      </w:r>
      <w:r w:rsidR="00513C56">
        <w:rPr>
          <w:rFonts w:ascii="ＭＳ Ｐゴシック" w:eastAsia="ＭＳ Ｐゴシック" w:hAnsi="ＭＳ Ｐゴシック" w:hint="eastAsia"/>
          <w:color w:val="000000" w:themeColor="text1"/>
          <w:szCs w:val="21"/>
        </w:rPr>
        <w:t>m</w:t>
      </w:r>
      <w:r w:rsidR="00513C56">
        <w:rPr>
          <w:rFonts w:ascii="ＭＳ Ｐゴシック" w:eastAsia="ＭＳ Ｐゴシック" w:hAnsi="ＭＳ Ｐゴシック"/>
          <w:color w:val="000000" w:themeColor="text1"/>
          <w:szCs w:val="21"/>
        </w:rPr>
        <w:t>acOS</w:t>
      </w:r>
      <w:r w:rsidR="00513C56">
        <w:rPr>
          <w:rFonts w:ascii="ＭＳ Ｐゴシック" w:eastAsia="ＭＳ Ｐゴシック" w:hAnsi="ＭＳ Ｐゴシック" w:hint="eastAsia"/>
          <w:color w:val="000000" w:themeColor="text1"/>
          <w:szCs w:val="21"/>
        </w:rPr>
        <w:t>英語版で</w:t>
      </w:r>
      <w:r w:rsidRPr="00872969">
        <w:rPr>
          <w:rFonts w:ascii="ＭＳ Ｐゴシック" w:eastAsia="ＭＳ Ｐゴシック" w:hAnsi="ＭＳ Ｐゴシック" w:hint="eastAsia"/>
          <w:color w:val="000000" w:themeColor="text1"/>
          <w:szCs w:val="21"/>
        </w:rPr>
        <w:t>、</w:t>
      </w:r>
      <w:r w:rsidR="00513C56">
        <w:rPr>
          <w:rFonts w:ascii="ＭＳ Ｐゴシック" w:eastAsia="ＭＳ Ｐゴシック" w:hAnsi="ＭＳ Ｐゴシック" w:hint="eastAsia"/>
          <w:color w:val="000000" w:themeColor="text1"/>
          <w:szCs w:val="21"/>
        </w:rPr>
        <w:t>PowerPointのアプリケーションが利用できる</w:t>
      </w:r>
      <w:r w:rsidRPr="00872969">
        <w:rPr>
          <w:rFonts w:ascii="ＭＳ Ｐゴシック" w:eastAsia="ＭＳ Ｐゴシック" w:hAnsi="ＭＳ Ｐゴシック" w:hint="eastAsia"/>
          <w:color w:val="000000" w:themeColor="text1"/>
          <w:szCs w:val="21"/>
        </w:rPr>
        <w:t>こと。PDF形式ファイルを開くことができること。HDMI</w:t>
      </w:r>
      <w:r w:rsidR="00183A39">
        <w:rPr>
          <w:rFonts w:ascii="ＭＳ Ｐゴシック" w:eastAsia="ＭＳ Ｐゴシック" w:hAnsi="ＭＳ Ｐゴシック" w:hint="eastAsia"/>
          <w:color w:val="000000" w:themeColor="text1"/>
          <w:szCs w:val="21"/>
        </w:rPr>
        <w:t>出力に対応している</w:t>
      </w:r>
      <w:r w:rsidRPr="00872969">
        <w:rPr>
          <w:rFonts w:ascii="ＭＳ Ｐゴシック" w:eastAsia="ＭＳ Ｐゴシック" w:hAnsi="ＭＳ Ｐゴシック" w:hint="eastAsia"/>
          <w:color w:val="000000" w:themeColor="text1"/>
          <w:szCs w:val="21"/>
        </w:rPr>
        <w:t>こと）、マウス一式</w:t>
      </w:r>
    </w:p>
    <w:p w14:paraId="4CE8E0EF" w14:textId="77777777" w:rsidR="009827D7" w:rsidRDefault="009827D7" w:rsidP="009827D7">
      <w:pPr>
        <w:pStyle w:val="af3"/>
        <w:numPr>
          <w:ilvl w:val="0"/>
          <w:numId w:val="20"/>
        </w:numPr>
        <w:ind w:leftChars="200" w:left="605" w:hangingChars="100" w:hanging="20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1の</w:t>
      </w:r>
      <w:r w:rsidRPr="00872969">
        <w:rPr>
          <w:rFonts w:ascii="ＭＳ Ｐゴシック" w:eastAsia="ＭＳ Ｐゴシック" w:hAnsi="ＭＳ Ｐゴシック" w:hint="eastAsia"/>
          <w:color w:val="000000" w:themeColor="text1"/>
          <w:szCs w:val="21"/>
        </w:rPr>
        <w:t>PCに対応したプレゼンター、レーザーポインター</w:t>
      </w:r>
    </w:p>
    <w:p w14:paraId="1D0A092B" w14:textId="77777777" w:rsidR="009827D7" w:rsidRPr="00154753" w:rsidRDefault="009827D7" w:rsidP="009827D7">
      <w:pPr>
        <w:pStyle w:val="af3"/>
        <w:numPr>
          <w:ilvl w:val="0"/>
          <w:numId w:val="20"/>
        </w:numPr>
        <w:ind w:leftChars="200" w:left="605" w:hangingChars="100" w:hanging="202"/>
        <w:rPr>
          <w:rFonts w:ascii="ＭＳ Ｐゴシック" w:eastAsia="ＭＳ Ｐゴシック" w:hAnsi="ＭＳ Ｐゴシック"/>
          <w:color w:val="000000" w:themeColor="text1"/>
          <w:szCs w:val="21"/>
        </w:rPr>
      </w:pPr>
      <w:r w:rsidRPr="00154753">
        <w:rPr>
          <w:rFonts w:ascii="ＭＳ Ｐゴシック" w:eastAsia="ＭＳ Ｐゴシック" w:hAnsi="ＭＳ Ｐゴシック" w:hint="eastAsia"/>
          <w:color w:val="000000" w:themeColor="text1"/>
          <w:szCs w:val="21"/>
        </w:rPr>
        <w:t>参加者</w:t>
      </w:r>
      <w:r w:rsidRPr="00C533D8">
        <w:rPr>
          <w:rFonts w:ascii="ＭＳ Ｐゴシック" w:eastAsia="ＭＳ Ｐゴシック" w:hAnsi="ＭＳ Ｐゴシック" w:hint="eastAsia"/>
          <w:color w:val="000000" w:themeColor="text1"/>
          <w:szCs w:val="21"/>
        </w:rPr>
        <w:t>に配布する備品として、次に挙げるもの</w:t>
      </w:r>
    </w:p>
    <w:p w14:paraId="250E7005" w14:textId="01A9265B" w:rsidR="009827D7" w:rsidRPr="00872969" w:rsidRDefault="009827D7" w:rsidP="009827D7">
      <w:pPr>
        <w:pStyle w:val="af3"/>
        <w:numPr>
          <w:ilvl w:val="1"/>
          <w:numId w:val="21"/>
        </w:numPr>
        <w:ind w:leftChars="300" w:left="807"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付箋（</w:t>
      </w:r>
      <w:r w:rsidRPr="00872969">
        <w:rPr>
          <w:rFonts w:ascii="ＭＳ Ｐゴシック" w:eastAsia="ＭＳ Ｐゴシック" w:hAnsi="ＭＳ Ｐゴシック"/>
          <w:color w:val="000000" w:themeColor="text1"/>
          <w:szCs w:val="21"/>
        </w:rPr>
        <w:t>7</w:t>
      </w:r>
      <w:r w:rsidRPr="00872969">
        <w:rPr>
          <w:rFonts w:ascii="ＭＳ Ｐゴシック" w:eastAsia="ＭＳ Ｐゴシック" w:hAnsi="ＭＳ Ｐゴシック" w:hint="eastAsia"/>
          <w:color w:val="000000" w:themeColor="text1"/>
          <w:szCs w:val="21"/>
        </w:rPr>
        <w:t>cm×</w:t>
      </w:r>
      <w:r w:rsidRPr="00872969">
        <w:rPr>
          <w:rFonts w:ascii="ＭＳ Ｐゴシック" w:eastAsia="ＭＳ Ｐゴシック" w:hAnsi="ＭＳ Ｐゴシック"/>
          <w:color w:val="000000" w:themeColor="text1"/>
          <w:szCs w:val="21"/>
        </w:rPr>
        <w:t>7</w:t>
      </w:r>
      <w:r w:rsidRPr="00872969">
        <w:rPr>
          <w:rFonts w:ascii="ＭＳ Ｐゴシック" w:eastAsia="ＭＳ Ｐゴシック" w:hAnsi="ＭＳ Ｐゴシック" w:hint="eastAsia"/>
          <w:color w:val="000000" w:themeColor="text1"/>
          <w:szCs w:val="21"/>
        </w:rPr>
        <w:t>cm</w:t>
      </w:r>
      <w:r w:rsidR="00C533D8">
        <w:rPr>
          <w:rFonts w:ascii="ＭＳ Ｐゴシック" w:eastAsia="ＭＳ Ｐゴシック" w:hAnsi="ＭＳ Ｐゴシック" w:hint="eastAsia"/>
          <w:color w:val="000000" w:themeColor="text1"/>
          <w:szCs w:val="21"/>
        </w:rPr>
        <w:t>のサイズ</w:t>
      </w:r>
      <w:r w:rsidRPr="00872969">
        <w:rPr>
          <w:rFonts w:ascii="ＭＳ Ｐゴシック" w:eastAsia="ＭＳ Ｐゴシック" w:hAnsi="ＭＳ Ｐゴシック" w:hint="eastAsia"/>
          <w:color w:val="000000" w:themeColor="text1"/>
          <w:szCs w:val="21"/>
        </w:rPr>
        <w:t>100枚</w:t>
      </w:r>
      <w:r w:rsidR="00C533D8">
        <w:rPr>
          <w:rFonts w:ascii="ＭＳ Ｐゴシック" w:eastAsia="ＭＳ Ｐゴシック" w:hAnsi="ＭＳ Ｐゴシック" w:hint="eastAsia"/>
          <w:color w:val="000000" w:themeColor="text1"/>
          <w:szCs w:val="21"/>
        </w:rPr>
        <w:t>の</w:t>
      </w:r>
      <w:r w:rsidRPr="00872969">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5</w:t>
      </w:r>
      <w:r w:rsidRPr="00872969">
        <w:rPr>
          <w:rFonts w:ascii="ＭＳ Ｐゴシック" w:eastAsia="ＭＳ Ｐゴシック" w:hAnsi="ＭＳ Ｐゴシック" w:hint="eastAsia"/>
          <w:color w:val="000000" w:themeColor="text1"/>
          <w:szCs w:val="21"/>
        </w:rPr>
        <w:t>0セット、2</w:t>
      </w:r>
      <w:r w:rsidRPr="00872969">
        <w:rPr>
          <w:rFonts w:ascii="ＭＳ Ｐゴシック" w:eastAsia="ＭＳ Ｐゴシック" w:hAnsi="ＭＳ Ｐゴシック"/>
          <w:color w:val="000000" w:themeColor="text1"/>
          <w:szCs w:val="21"/>
        </w:rPr>
        <w:t>.5cm</w:t>
      </w:r>
      <w:r w:rsidRPr="00872969">
        <w:rPr>
          <w:rFonts w:ascii="ＭＳ Ｐゴシック" w:eastAsia="ＭＳ Ｐゴシック" w:hAnsi="ＭＳ Ｐゴシック" w:hint="eastAsia"/>
          <w:color w:val="000000" w:themeColor="text1"/>
          <w:szCs w:val="21"/>
        </w:rPr>
        <w:t>×</w:t>
      </w:r>
      <w:r w:rsidRPr="00872969">
        <w:rPr>
          <w:rFonts w:ascii="ＭＳ Ｐゴシック" w:eastAsia="ＭＳ Ｐゴシック" w:hAnsi="ＭＳ Ｐゴシック"/>
          <w:color w:val="000000" w:themeColor="text1"/>
          <w:szCs w:val="21"/>
        </w:rPr>
        <w:t>7cm</w:t>
      </w:r>
      <w:r w:rsidR="00C533D8">
        <w:rPr>
          <w:rFonts w:ascii="ＭＳ Ｐゴシック" w:eastAsia="ＭＳ Ｐゴシック" w:hAnsi="ＭＳ Ｐゴシック" w:hint="eastAsia"/>
          <w:color w:val="000000" w:themeColor="text1"/>
          <w:szCs w:val="21"/>
        </w:rPr>
        <w:t>のサイズ</w:t>
      </w:r>
      <w:r w:rsidRPr="00872969">
        <w:rPr>
          <w:rFonts w:ascii="ＭＳ Ｐゴシック" w:eastAsia="ＭＳ Ｐゴシック" w:hAnsi="ＭＳ Ｐゴシック"/>
          <w:color w:val="000000" w:themeColor="text1"/>
          <w:szCs w:val="21"/>
        </w:rPr>
        <w:t>100</w:t>
      </w:r>
      <w:r w:rsidRPr="00872969">
        <w:rPr>
          <w:rFonts w:ascii="ＭＳ Ｐゴシック" w:eastAsia="ＭＳ Ｐゴシック" w:hAnsi="ＭＳ Ｐゴシック" w:hint="eastAsia"/>
          <w:color w:val="000000" w:themeColor="text1"/>
          <w:szCs w:val="21"/>
        </w:rPr>
        <w:t>枚</w:t>
      </w:r>
      <w:r w:rsidR="00C533D8">
        <w:rPr>
          <w:rFonts w:ascii="ＭＳ Ｐゴシック" w:eastAsia="ＭＳ Ｐゴシック" w:hAnsi="ＭＳ Ｐゴシック" w:hint="eastAsia"/>
          <w:color w:val="000000" w:themeColor="text1"/>
          <w:szCs w:val="21"/>
        </w:rPr>
        <w:t>の</w:t>
      </w:r>
      <w:r w:rsidRPr="00872969">
        <w:rPr>
          <w:rFonts w:ascii="ＭＳ Ｐゴシック" w:eastAsia="ＭＳ Ｐゴシック" w:hAnsi="ＭＳ Ｐゴシック"/>
          <w:color w:val="000000" w:themeColor="text1"/>
          <w:szCs w:val="21"/>
        </w:rPr>
        <w:t xml:space="preserve"> </w:t>
      </w:r>
      <w:r>
        <w:rPr>
          <w:rFonts w:ascii="ＭＳ Ｐゴシック" w:eastAsia="ＭＳ Ｐゴシック" w:hAnsi="ＭＳ Ｐゴシック" w:hint="eastAsia"/>
          <w:color w:val="000000" w:themeColor="text1"/>
          <w:szCs w:val="21"/>
        </w:rPr>
        <w:t>5</w:t>
      </w:r>
      <w:r w:rsidRPr="00872969">
        <w:rPr>
          <w:rFonts w:ascii="ＭＳ Ｐゴシック" w:eastAsia="ＭＳ Ｐゴシック" w:hAnsi="ＭＳ Ｐゴシック" w:hint="eastAsia"/>
          <w:color w:val="000000" w:themeColor="text1"/>
          <w:szCs w:val="21"/>
        </w:rPr>
        <w:t>0セット）</w:t>
      </w:r>
      <w:r>
        <w:rPr>
          <w:rFonts w:ascii="ＭＳ Ｐゴシック" w:eastAsia="ＭＳ Ｐゴシック" w:hAnsi="ＭＳ Ｐゴシック" w:hint="eastAsia"/>
          <w:color w:val="000000" w:themeColor="text1"/>
          <w:szCs w:val="21"/>
        </w:rPr>
        <w:t>、色は4色を同じ比率で用意すること。</w:t>
      </w:r>
    </w:p>
    <w:p w14:paraId="35EC288A" w14:textId="77777777" w:rsidR="009827D7" w:rsidRPr="00872969" w:rsidRDefault="009827D7" w:rsidP="009827D7">
      <w:pPr>
        <w:pStyle w:val="af3"/>
        <w:numPr>
          <w:ilvl w:val="1"/>
          <w:numId w:val="21"/>
        </w:numPr>
        <w:ind w:leftChars="300" w:left="807"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ホワイトボードシート</w:t>
      </w:r>
      <w:r>
        <w:rPr>
          <w:rFonts w:ascii="ＭＳ Ｐゴシック" w:eastAsia="ＭＳ Ｐゴシック" w:hAnsi="ＭＳ Ｐゴシック" w:hint="eastAsia"/>
          <w:color w:val="000000" w:themeColor="text1"/>
          <w:szCs w:val="21"/>
        </w:rPr>
        <w:t xml:space="preserve">　縦9</w:t>
      </w:r>
      <w:r>
        <w:rPr>
          <w:rFonts w:ascii="ＭＳ Ｐゴシック" w:eastAsia="ＭＳ Ｐゴシック" w:hAnsi="ＭＳ Ｐゴシック"/>
          <w:color w:val="000000" w:themeColor="text1"/>
          <w:szCs w:val="21"/>
        </w:rPr>
        <w:t xml:space="preserve">00mm x </w:t>
      </w:r>
      <w:r>
        <w:rPr>
          <w:rFonts w:ascii="ＭＳ Ｐゴシック" w:eastAsia="ＭＳ Ｐゴシック" w:hAnsi="ＭＳ Ｐゴシック" w:hint="eastAsia"/>
          <w:color w:val="000000" w:themeColor="text1"/>
          <w:szCs w:val="21"/>
        </w:rPr>
        <w:t>横1200</w:t>
      </w:r>
      <w:r>
        <w:rPr>
          <w:rFonts w:ascii="ＭＳ Ｐゴシック" w:eastAsia="ＭＳ Ｐゴシック" w:hAnsi="ＭＳ Ｐゴシック"/>
          <w:color w:val="000000" w:themeColor="text1"/>
          <w:szCs w:val="21"/>
        </w:rPr>
        <w:t xml:space="preserve">mm </w:t>
      </w:r>
      <w:r w:rsidRPr="00872969">
        <w:rPr>
          <w:rFonts w:ascii="ＭＳ Ｐゴシック" w:eastAsia="ＭＳ Ｐゴシック" w:hAnsi="ＭＳ Ｐゴシック" w:hint="eastAsia"/>
          <w:color w:val="000000" w:themeColor="text1"/>
          <w:szCs w:val="21"/>
        </w:rPr>
        <w:t>（20枚）</w:t>
      </w:r>
    </w:p>
    <w:p w14:paraId="3FDBFCDE" w14:textId="77777777" w:rsidR="009827D7" w:rsidRPr="00872969" w:rsidRDefault="009827D7" w:rsidP="009827D7">
      <w:pPr>
        <w:pStyle w:val="af3"/>
        <w:numPr>
          <w:ilvl w:val="1"/>
          <w:numId w:val="21"/>
        </w:numPr>
        <w:ind w:leftChars="300" w:left="807"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ホワイトボードマーカー</w:t>
      </w:r>
      <w:r>
        <w:rPr>
          <w:rFonts w:ascii="ＭＳ Ｐゴシック" w:eastAsia="ＭＳ Ｐゴシック" w:hAnsi="ＭＳ Ｐゴシック" w:hint="eastAsia"/>
          <w:color w:val="000000" w:themeColor="text1"/>
          <w:szCs w:val="21"/>
        </w:rPr>
        <w:t xml:space="preserve">　太字</w:t>
      </w:r>
      <w:r w:rsidRPr="00872969">
        <w:rPr>
          <w:rFonts w:ascii="ＭＳ Ｐゴシック" w:eastAsia="ＭＳ Ｐゴシック" w:hAnsi="ＭＳ Ｐゴシック" w:hint="eastAsia"/>
          <w:color w:val="000000" w:themeColor="text1"/>
          <w:szCs w:val="21"/>
        </w:rPr>
        <w:t>（黒、赤、青　各</w:t>
      </w:r>
      <w:r>
        <w:rPr>
          <w:rFonts w:ascii="ＭＳ Ｐゴシック" w:eastAsia="ＭＳ Ｐゴシック" w:hAnsi="ＭＳ Ｐゴシック" w:hint="eastAsia"/>
          <w:color w:val="000000" w:themeColor="text1"/>
          <w:szCs w:val="21"/>
        </w:rPr>
        <w:t>5</w:t>
      </w:r>
      <w:r w:rsidRPr="00872969">
        <w:rPr>
          <w:rFonts w:ascii="ＭＳ Ｐゴシック" w:eastAsia="ＭＳ Ｐゴシック" w:hAnsi="ＭＳ Ｐゴシック" w:hint="eastAsia"/>
          <w:color w:val="000000" w:themeColor="text1"/>
          <w:szCs w:val="21"/>
        </w:rPr>
        <w:t>0本）</w:t>
      </w:r>
    </w:p>
    <w:p w14:paraId="7580961B" w14:textId="77777777" w:rsidR="009827D7" w:rsidRPr="00872969" w:rsidRDefault="009827D7" w:rsidP="009827D7">
      <w:pPr>
        <w:pStyle w:val="af3"/>
        <w:numPr>
          <w:ilvl w:val="1"/>
          <w:numId w:val="21"/>
        </w:numPr>
        <w:ind w:leftChars="300" w:left="807" w:hangingChars="100" w:hanging="20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油性</w:t>
      </w:r>
      <w:r w:rsidRPr="00872969">
        <w:rPr>
          <w:rFonts w:ascii="ＭＳ Ｐゴシック" w:eastAsia="ＭＳ Ｐゴシック" w:hAnsi="ＭＳ Ｐゴシック" w:hint="eastAsia"/>
          <w:color w:val="000000" w:themeColor="text1"/>
          <w:szCs w:val="21"/>
        </w:rPr>
        <w:t>ペン</w:t>
      </w:r>
      <w:r>
        <w:rPr>
          <w:rFonts w:ascii="ＭＳ Ｐゴシック" w:eastAsia="ＭＳ Ｐゴシック" w:hAnsi="ＭＳ Ｐゴシック" w:hint="eastAsia"/>
          <w:color w:val="000000" w:themeColor="text1"/>
          <w:szCs w:val="21"/>
        </w:rPr>
        <w:t xml:space="preserve">　太字</w:t>
      </w:r>
      <w:r w:rsidRPr="00872969">
        <w:rPr>
          <w:rFonts w:ascii="ＭＳ Ｐゴシック" w:eastAsia="ＭＳ Ｐゴシック" w:hAnsi="ＭＳ Ｐゴシック" w:hint="eastAsia"/>
          <w:color w:val="000000" w:themeColor="text1"/>
          <w:szCs w:val="21"/>
        </w:rPr>
        <w:t>（黒</w:t>
      </w:r>
      <w:r>
        <w:rPr>
          <w:rFonts w:ascii="ＭＳ Ｐゴシック" w:eastAsia="ＭＳ Ｐゴシック" w:hAnsi="ＭＳ Ｐゴシック" w:hint="eastAsia"/>
          <w:color w:val="000000" w:themeColor="text1"/>
          <w:szCs w:val="21"/>
        </w:rPr>
        <w:t>5</w:t>
      </w:r>
      <w:r w:rsidRPr="00872969">
        <w:rPr>
          <w:rFonts w:ascii="ＭＳ Ｐゴシック" w:eastAsia="ＭＳ Ｐゴシック" w:hAnsi="ＭＳ Ｐゴシック" w:hint="eastAsia"/>
          <w:color w:val="000000" w:themeColor="text1"/>
          <w:szCs w:val="21"/>
        </w:rPr>
        <w:t>0本）</w:t>
      </w:r>
    </w:p>
    <w:p w14:paraId="610B7242" w14:textId="77777777" w:rsidR="009827D7" w:rsidRPr="00AA5853" w:rsidRDefault="009827D7" w:rsidP="009827D7">
      <w:pPr>
        <w:pStyle w:val="af3"/>
        <w:numPr>
          <w:ilvl w:val="0"/>
          <w:numId w:val="20"/>
        </w:numPr>
        <w:ind w:leftChars="200" w:left="605"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color w:val="000000" w:themeColor="text1"/>
          <w:szCs w:val="21"/>
        </w:rPr>
        <w:t>Web会議システム一式（</w:t>
      </w:r>
      <w:r>
        <w:rPr>
          <w:rFonts w:ascii="ＭＳ Ｐゴシック" w:eastAsia="ＭＳ Ｐゴシック" w:hAnsi="ＭＳ Ｐゴシック" w:hint="eastAsia"/>
          <w:color w:val="000000" w:themeColor="text1"/>
          <w:szCs w:val="21"/>
        </w:rPr>
        <w:t>会場参加者40名、オンライン参加者50</w:t>
      </w:r>
      <w:r w:rsidRPr="00872969">
        <w:rPr>
          <w:rFonts w:ascii="ＭＳ Ｐゴシック" w:eastAsia="ＭＳ Ｐゴシック" w:hAnsi="ＭＳ Ｐゴシック"/>
          <w:color w:val="000000" w:themeColor="text1"/>
          <w:szCs w:val="21"/>
        </w:rPr>
        <w:t>名</w:t>
      </w:r>
      <w:r>
        <w:rPr>
          <w:rFonts w:ascii="ＭＳ Ｐゴシック" w:eastAsia="ＭＳ Ｐゴシック" w:hAnsi="ＭＳ Ｐゴシック" w:hint="eastAsia"/>
          <w:color w:val="000000" w:themeColor="text1"/>
          <w:szCs w:val="21"/>
        </w:rPr>
        <w:t>並びに関係者10名</w:t>
      </w:r>
      <w:r w:rsidRPr="00872969">
        <w:rPr>
          <w:rFonts w:ascii="ＭＳ Ｐゴシック" w:eastAsia="ＭＳ Ｐゴシック" w:hAnsi="ＭＳ Ｐゴシック"/>
          <w:color w:val="000000" w:themeColor="text1"/>
          <w:szCs w:val="21"/>
        </w:rPr>
        <w:t>の計</w:t>
      </w:r>
      <w:r>
        <w:rPr>
          <w:rFonts w:ascii="ＭＳ Ｐゴシック" w:eastAsia="ＭＳ Ｐゴシック" w:hAnsi="ＭＳ Ｐゴシック" w:hint="eastAsia"/>
          <w:color w:val="000000" w:themeColor="text1"/>
          <w:szCs w:val="21"/>
        </w:rPr>
        <w:t>100</w:t>
      </w:r>
      <w:r w:rsidRPr="00872969">
        <w:rPr>
          <w:rFonts w:ascii="ＭＳ Ｐゴシック" w:eastAsia="ＭＳ Ｐゴシック" w:hAnsi="ＭＳ Ｐゴシック"/>
          <w:color w:val="000000" w:themeColor="text1"/>
          <w:szCs w:val="21"/>
        </w:rPr>
        <w:t>名が参加可能なライセンス、</w:t>
      </w:r>
      <w:r>
        <w:rPr>
          <w:rFonts w:ascii="ＭＳ Ｐゴシック" w:eastAsia="ＭＳ Ｐゴシック" w:hAnsi="ＭＳ Ｐゴシック" w:hint="eastAsia"/>
          <w:color w:val="000000" w:themeColor="text1"/>
          <w:szCs w:val="21"/>
        </w:rPr>
        <w:t>会議システム用</w:t>
      </w:r>
      <w:r w:rsidRPr="00872969">
        <w:rPr>
          <w:rFonts w:ascii="ＭＳ Ｐゴシック" w:eastAsia="ＭＳ Ｐゴシック" w:hAnsi="ＭＳ Ｐゴシック"/>
          <w:color w:val="000000" w:themeColor="text1"/>
          <w:szCs w:val="21"/>
        </w:rPr>
        <w:t>PC</w:t>
      </w:r>
      <w:r>
        <w:rPr>
          <w:rFonts w:ascii="ＭＳ Ｐゴシック" w:eastAsia="ＭＳ Ｐゴシック" w:hAnsi="ＭＳ Ｐゴシック" w:hint="eastAsia"/>
          <w:color w:val="000000" w:themeColor="text1"/>
          <w:szCs w:val="21"/>
        </w:rPr>
        <w:t>1台</w:t>
      </w:r>
      <w:r w:rsidRPr="00872969">
        <w:rPr>
          <w:rFonts w:ascii="ＭＳ Ｐゴシック" w:eastAsia="ＭＳ Ｐゴシック" w:hAnsi="ＭＳ Ｐゴシック"/>
          <w:color w:val="000000" w:themeColor="text1"/>
          <w:szCs w:val="21"/>
        </w:rPr>
        <w:t>、マイク</w:t>
      </w:r>
      <w:r>
        <w:rPr>
          <w:rFonts w:ascii="ＭＳ Ｐゴシック" w:eastAsia="ＭＳ Ｐゴシック" w:hAnsi="ＭＳ Ｐゴシック" w:hint="eastAsia"/>
          <w:color w:val="000000" w:themeColor="text1"/>
          <w:szCs w:val="21"/>
        </w:rPr>
        <w:t>1</w:t>
      </w:r>
      <w:r w:rsidRPr="00872969">
        <w:rPr>
          <w:rFonts w:ascii="ＭＳ Ｐゴシック" w:eastAsia="ＭＳ Ｐゴシック" w:hAnsi="ＭＳ Ｐゴシック"/>
          <w:color w:val="000000" w:themeColor="text1"/>
          <w:szCs w:val="21"/>
        </w:rPr>
        <w:t>等）。</w:t>
      </w:r>
    </w:p>
    <w:p w14:paraId="0F2B2FE9" w14:textId="64161FF1" w:rsidR="009827D7" w:rsidRPr="00872969" w:rsidRDefault="001D54D8" w:rsidP="009827D7">
      <w:pPr>
        <w:pStyle w:val="af3"/>
        <w:numPr>
          <w:ilvl w:val="0"/>
          <w:numId w:val="20"/>
        </w:numPr>
        <w:ind w:leftChars="200" w:left="605" w:hangingChars="100" w:hanging="20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請負者は</w:t>
      </w:r>
      <w:r w:rsidR="009827D7" w:rsidRPr="00872969">
        <w:rPr>
          <w:rFonts w:ascii="ＭＳ Ｐゴシック" w:eastAsia="ＭＳ Ｐゴシック" w:hAnsi="ＭＳ Ｐゴシック" w:hint="eastAsia"/>
          <w:color w:val="000000" w:themeColor="text1"/>
          <w:szCs w:val="21"/>
        </w:rPr>
        <w:t>セミナー会場使用上の案内、注意事項等を記載した</w:t>
      </w:r>
      <w:r>
        <w:rPr>
          <w:rFonts w:ascii="ＭＳ Ｐゴシック" w:eastAsia="ＭＳ Ｐゴシック" w:hAnsi="ＭＳ Ｐゴシック" w:hint="eastAsia"/>
          <w:color w:val="000000" w:themeColor="text1"/>
          <w:szCs w:val="21"/>
        </w:rPr>
        <w:t>パワーポイントの資料</w:t>
      </w:r>
      <w:r w:rsidR="009827D7" w:rsidRPr="00872969">
        <w:rPr>
          <w:rFonts w:ascii="ＭＳ Ｐゴシック" w:eastAsia="ＭＳ Ｐゴシック" w:hAnsi="ＭＳ Ｐゴシック" w:hint="eastAsia"/>
          <w:color w:val="000000" w:themeColor="text1"/>
          <w:szCs w:val="21"/>
        </w:rPr>
        <w:t>作成</w:t>
      </w:r>
      <w:r w:rsidR="009827D7">
        <w:rPr>
          <w:rFonts w:ascii="ＭＳ Ｐゴシック" w:eastAsia="ＭＳ Ｐゴシック" w:hAnsi="ＭＳ Ｐゴシック" w:hint="eastAsia"/>
          <w:color w:val="000000" w:themeColor="text1"/>
          <w:szCs w:val="21"/>
        </w:rPr>
        <w:t>を行い、</w:t>
      </w:r>
      <w:r>
        <w:rPr>
          <w:rFonts w:ascii="ＭＳ Ｐゴシック" w:eastAsia="ＭＳ Ｐゴシック" w:hAnsi="ＭＳ Ｐゴシック" w:hint="eastAsia"/>
          <w:color w:val="000000" w:themeColor="text1"/>
          <w:szCs w:val="21"/>
        </w:rPr>
        <w:t>IPAの承認を得たうえで、</w:t>
      </w:r>
      <w:r w:rsidR="009827D7">
        <w:rPr>
          <w:rFonts w:ascii="ＭＳ Ｐゴシック" w:eastAsia="ＭＳ Ｐゴシック" w:hAnsi="ＭＳ Ｐゴシック" w:hint="eastAsia"/>
          <w:color w:val="000000" w:themeColor="text1"/>
          <w:szCs w:val="21"/>
        </w:rPr>
        <w:t>当日のセミナー会場で</w:t>
      </w:r>
      <w:r w:rsidR="00BF3A95">
        <w:rPr>
          <w:rFonts w:ascii="ＭＳ Ｐゴシック" w:eastAsia="ＭＳ Ｐゴシック" w:hAnsi="ＭＳ Ｐゴシック" w:hint="eastAsia"/>
          <w:color w:val="000000" w:themeColor="text1"/>
          <w:szCs w:val="21"/>
        </w:rPr>
        <w:t>セミナー開始前20分間</w:t>
      </w:r>
      <w:r w:rsidR="009827D7">
        <w:rPr>
          <w:rFonts w:ascii="ＭＳ Ｐゴシック" w:eastAsia="ＭＳ Ｐゴシック" w:hAnsi="ＭＳ Ｐゴシック" w:hint="eastAsia"/>
          <w:color w:val="000000" w:themeColor="text1"/>
          <w:szCs w:val="21"/>
        </w:rPr>
        <w:t>投影をすること。</w:t>
      </w:r>
      <w:r>
        <w:rPr>
          <w:rFonts w:ascii="ＭＳ Ｐゴシック" w:eastAsia="ＭＳ Ｐゴシック" w:hAnsi="ＭＳ Ｐゴシック" w:hint="eastAsia"/>
          <w:color w:val="000000" w:themeColor="text1"/>
          <w:szCs w:val="21"/>
        </w:rPr>
        <w:t>建物の内環境（館内にある最寄りトイレ、非常階段の場所）以外に、</w:t>
      </w:r>
      <w:r w:rsidR="00633546">
        <w:rPr>
          <w:rFonts w:ascii="ＭＳ Ｐゴシック" w:eastAsia="ＭＳ Ｐゴシック" w:hAnsi="ＭＳ Ｐゴシック" w:hint="eastAsia"/>
          <w:color w:val="000000" w:themeColor="text1"/>
          <w:szCs w:val="21"/>
        </w:rPr>
        <w:t>参加者へ</w:t>
      </w:r>
      <w:r>
        <w:rPr>
          <w:rFonts w:ascii="ＭＳ Ｐゴシック" w:eastAsia="ＭＳ Ｐゴシック" w:hAnsi="ＭＳ Ｐゴシック" w:hint="eastAsia"/>
          <w:color w:val="000000" w:themeColor="text1"/>
          <w:szCs w:val="21"/>
        </w:rPr>
        <w:t>アナウンスをしたい情報は事前にIPAから提供する。</w:t>
      </w:r>
    </w:p>
    <w:p w14:paraId="06D9C0A2" w14:textId="77777777" w:rsidR="009827D7" w:rsidRDefault="009827D7" w:rsidP="009827D7">
      <w:pPr>
        <w:pStyle w:val="af3"/>
        <w:numPr>
          <w:ilvl w:val="0"/>
          <w:numId w:val="20"/>
        </w:numPr>
        <w:ind w:leftChars="200" w:left="605"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感染症対策のため、会場</w:t>
      </w:r>
      <w:r>
        <w:rPr>
          <w:rFonts w:ascii="ＭＳ Ｐゴシック" w:eastAsia="ＭＳ Ｐゴシック" w:hAnsi="ＭＳ Ｐゴシック" w:hint="eastAsia"/>
          <w:color w:val="000000" w:themeColor="text1"/>
          <w:szCs w:val="21"/>
        </w:rPr>
        <w:t>内で利用する</w:t>
      </w:r>
      <w:r w:rsidRPr="00D91BE1">
        <w:rPr>
          <w:rFonts w:ascii="ＭＳ Ｐゴシック" w:eastAsia="ＭＳ Ｐゴシック" w:hAnsi="ＭＳ Ｐゴシック" w:hint="eastAsia"/>
          <w:color w:val="000000" w:themeColor="text1"/>
          <w:szCs w:val="21"/>
        </w:rPr>
        <w:t>消毒液（手指用10本）、アルコール除菌ウェットティッシュ(50枚入り10個)、</w:t>
      </w:r>
      <w:r>
        <w:rPr>
          <w:rFonts w:ascii="ＭＳ Ｐゴシック" w:eastAsia="ＭＳ Ｐゴシック" w:hAnsi="ＭＳ Ｐゴシック" w:hint="eastAsia"/>
          <w:color w:val="000000" w:themeColor="text1"/>
          <w:szCs w:val="21"/>
        </w:rPr>
        <w:t>不織布</w:t>
      </w:r>
      <w:r w:rsidRPr="00872969">
        <w:rPr>
          <w:rFonts w:ascii="ＭＳ Ｐゴシック" w:eastAsia="ＭＳ Ｐゴシック" w:hAnsi="ＭＳ Ｐゴシック" w:hint="eastAsia"/>
          <w:color w:val="000000" w:themeColor="text1"/>
          <w:szCs w:val="21"/>
        </w:rPr>
        <w:t>マスク（</w:t>
      </w:r>
      <w:r>
        <w:rPr>
          <w:rFonts w:ascii="ＭＳ Ｐゴシック" w:eastAsia="ＭＳ Ｐゴシック" w:hAnsi="ＭＳ Ｐゴシック" w:hint="eastAsia"/>
          <w:color w:val="000000" w:themeColor="text1"/>
          <w:szCs w:val="21"/>
        </w:rPr>
        <w:t>１</w:t>
      </w:r>
      <w:r w:rsidRPr="00872969">
        <w:rPr>
          <w:rFonts w:ascii="ＭＳ Ｐゴシック" w:eastAsia="ＭＳ Ｐゴシック" w:hAnsi="ＭＳ Ｐゴシック" w:hint="eastAsia"/>
          <w:color w:val="000000" w:themeColor="text1"/>
          <w:szCs w:val="21"/>
        </w:rPr>
        <w:t>0枚）、非接触型体温計（</w:t>
      </w:r>
      <w:r>
        <w:rPr>
          <w:rFonts w:ascii="ＭＳ Ｐゴシック" w:eastAsia="ＭＳ Ｐゴシック" w:hAnsi="ＭＳ Ｐゴシック" w:hint="eastAsia"/>
          <w:color w:val="000000" w:themeColor="text1"/>
          <w:szCs w:val="21"/>
        </w:rPr>
        <w:t>2</w:t>
      </w:r>
      <w:r w:rsidRPr="00872969">
        <w:rPr>
          <w:rFonts w:ascii="ＭＳ Ｐゴシック" w:eastAsia="ＭＳ Ｐゴシック" w:hAnsi="ＭＳ Ｐゴシック" w:hint="eastAsia"/>
          <w:color w:val="000000" w:themeColor="text1"/>
          <w:szCs w:val="21"/>
        </w:rPr>
        <w:t>台）等</w:t>
      </w:r>
      <w:r>
        <w:rPr>
          <w:rFonts w:ascii="ＭＳ Ｐゴシック" w:eastAsia="ＭＳ Ｐゴシック" w:hAnsi="ＭＳ Ｐゴシック" w:hint="eastAsia"/>
          <w:color w:val="000000" w:themeColor="text1"/>
          <w:szCs w:val="21"/>
        </w:rPr>
        <w:t>を用意すること</w:t>
      </w:r>
    </w:p>
    <w:p w14:paraId="6ABFC929" w14:textId="77777777" w:rsidR="009827D7" w:rsidRDefault="009827D7" w:rsidP="009827D7">
      <w:pPr>
        <w:pStyle w:val="af3"/>
        <w:numPr>
          <w:ilvl w:val="0"/>
          <w:numId w:val="20"/>
        </w:numPr>
        <w:ind w:leftChars="200" w:left="605" w:hangingChars="100" w:hanging="20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講師登壇時にペットボトル飲料水500ミリリットル以上（4本）を用意すること</w:t>
      </w:r>
    </w:p>
    <w:p w14:paraId="5A952094" w14:textId="77777777" w:rsidR="009827D7" w:rsidRPr="00872969" w:rsidRDefault="009827D7" w:rsidP="009827D7">
      <w:pPr>
        <w:pStyle w:val="af3"/>
        <w:numPr>
          <w:ilvl w:val="0"/>
          <w:numId w:val="20"/>
        </w:numPr>
        <w:ind w:leftChars="200" w:left="605"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ノートPCを含め、</w:t>
      </w:r>
      <w:r>
        <w:rPr>
          <w:rFonts w:ascii="ＭＳ Ｐゴシック" w:eastAsia="ＭＳ Ｐゴシック" w:hAnsi="ＭＳ Ｐゴシック" w:hint="eastAsia"/>
          <w:color w:val="000000" w:themeColor="text1"/>
          <w:szCs w:val="21"/>
        </w:rPr>
        <w:t>前日リハーサルからセミナー終了までの間は</w:t>
      </w:r>
      <w:r w:rsidRPr="00872969">
        <w:rPr>
          <w:rFonts w:ascii="ＭＳ Ｐゴシック" w:eastAsia="ＭＳ Ｐゴシック" w:hAnsi="ＭＳ Ｐゴシック" w:hint="eastAsia"/>
          <w:color w:val="000000" w:themeColor="text1"/>
          <w:szCs w:val="21"/>
        </w:rPr>
        <w:t>備品の管理を行うこと</w:t>
      </w:r>
    </w:p>
    <w:p w14:paraId="260FC32E" w14:textId="77777777" w:rsidR="009827D7" w:rsidRPr="00872969" w:rsidRDefault="009827D7" w:rsidP="009827D7">
      <w:pPr>
        <w:pStyle w:val="af3"/>
        <w:ind w:leftChars="0" w:left="605"/>
        <w:rPr>
          <w:rFonts w:ascii="ＭＳ Ｐゴシック" w:eastAsia="ＭＳ Ｐゴシック" w:hAnsi="ＭＳ Ｐゴシック"/>
          <w:color w:val="000000" w:themeColor="text1"/>
          <w:szCs w:val="21"/>
        </w:rPr>
      </w:pPr>
    </w:p>
    <w:p w14:paraId="45BF8763" w14:textId="1583D581" w:rsidR="009827D7" w:rsidRPr="004F14BA" w:rsidRDefault="009827D7" w:rsidP="009827D7">
      <w:pPr>
        <w:pStyle w:val="af3"/>
        <w:ind w:leftChars="100" w:left="404"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2</w:t>
      </w:r>
      <w:r w:rsidRPr="00872969">
        <w:rPr>
          <w:rFonts w:ascii="ＭＳ Ｐゴシック" w:eastAsia="ＭＳ Ｐゴシック" w:hAnsi="ＭＳ Ｐゴシック" w:hint="eastAsia"/>
          <w:color w:val="000000" w:themeColor="text1"/>
          <w:szCs w:val="21"/>
        </w:rPr>
        <w:t>) セミナー会場の設営</w:t>
      </w:r>
      <w:r w:rsidR="00631CB0">
        <w:rPr>
          <w:rFonts w:ascii="ＭＳ Ｐゴシック" w:eastAsia="ＭＳ Ｐゴシック" w:hAnsi="ＭＳ Ｐゴシック" w:hint="eastAsia"/>
          <w:color w:val="000000" w:themeColor="text1"/>
          <w:szCs w:val="21"/>
        </w:rPr>
        <w:t xml:space="preserve">および撤去・原状回復　</w:t>
      </w:r>
      <w:r w:rsidRPr="009E3709">
        <w:rPr>
          <w:rFonts w:ascii="ＭＳ Ｐゴシック" w:eastAsia="ＭＳ Ｐゴシック" w:hAnsi="ＭＳ Ｐゴシック" w:hint="eastAsia"/>
          <w:color w:val="000000" w:themeColor="text1"/>
          <w:szCs w:val="21"/>
        </w:rPr>
        <w:t>（設営時間は4</w:t>
      </w:r>
      <w:r w:rsidRPr="009E3709">
        <w:rPr>
          <w:rFonts w:ascii="ＭＳ Ｐゴシック" w:eastAsia="ＭＳ Ｐゴシック" w:hAnsi="ＭＳ Ｐゴシック"/>
          <w:color w:val="000000" w:themeColor="text1"/>
          <w:szCs w:val="21"/>
        </w:rPr>
        <w:t>.</w:t>
      </w:r>
      <w:r w:rsidRPr="009E3709">
        <w:rPr>
          <w:rFonts w:ascii="ＭＳ Ｐゴシック" w:eastAsia="ＭＳ Ｐゴシック" w:hAnsi="ＭＳ Ｐゴシック" w:hint="eastAsia"/>
          <w:color w:val="000000" w:themeColor="text1"/>
          <w:szCs w:val="21"/>
        </w:rPr>
        <w:t>3</w:t>
      </w:r>
      <w:r w:rsidRPr="009E3709">
        <w:rPr>
          <w:rFonts w:ascii="ＭＳ Ｐゴシック" w:eastAsia="ＭＳ Ｐゴシック" w:hAnsi="ＭＳ Ｐゴシック"/>
          <w:color w:val="000000" w:themeColor="text1"/>
          <w:szCs w:val="21"/>
        </w:rPr>
        <w:t>(</w:t>
      </w:r>
      <w:r w:rsidRPr="009E3709">
        <w:rPr>
          <w:rFonts w:ascii="ＭＳ Ｐゴシック" w:eastAsia="ＭＳ Ｐゴシック" w:hAnsi="ＭＳ Ｐゴシック" w:hint="eastAsia"/>
          <w:color w:val="000000" w:themeColor="text1"/>
          <w:szCs w:val="21"/>
        </w:rPr>
        <w:t>1)と同様）</w:t>
      </w:r>
    </w:p>
    <w:p w14:paraId="5FB9CC56" w14:textId="5F11B830" w:rsidR="009827D7" w:rsidRPr="00872969" w:rsidRDefault="009827D7" w:rsidP="009827D7">
      <w:pPr>
        <w:ind w:leftChars="200" w:left="605" w:hangingChars="100" w:hanging="202"/>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Cs w:val="21"/>
        </w:rPr>
        <w:t>1</w:t>
      </w:r>
      <w:r w:rsidRPr="00872969">
        <w:rPr>
          <w:rFonts w:ascii="ＭＳ Ｐゴシック" w:eastAsia="ＭＳ Ｐゴシック" w:hAnsi="ＭＳ Ｐゴシック"/>
          <w:color w:val="000000" w:themeColor="text1"/>
          <w:szCs w:val="21"/>
        </w:rPr>
        <w:t xml:space="preserve">. </w:t>
      </w:r>
      <w:r w:rsidRPr="00872969">
        <w:rPr>
          <w:rFonts w:ascii="ＭＳ ゴシック" w:eastAsia="ＭＳ ゴシック" w:hAnsi="ＭＳ ゴシック" w:hint="eastAsia"/>
          <w:color w:val="000000" w:themeColor="text1"/>
        </w:rPr>
        <w:t>設備の配置を行うこと（机、椅子、講演用PC</w:t>
      </w:r>
      <w:r w:rsidR="00631CB0">
        <w:rPr>
          <w:rFonts w:ascii="ＭＳ ゴシック" w:eastAsia="ＭＳ ゴシック" w:hAnsi="ＭＳ ゴシック" w:hint="eastAsia"/>
          <w:color w:val="000000" w:themeColor="text1"/>
        </w:rPr>
        <w:t>、Web会議システム、通訳ブース機器</w:t>
      </w:r>
      <w:r w:rsidRPr="00872969">
        <w:rPr>
          <w:rFonts w:ascii="ＭＳ ゴシック" w:eastAsia="ＭＳ ゴシック" w:hAnsi="ＭＳ ゴシック" w:hint="eastAsia"/>
          <w:color w:val="000000" w:themeColor="text1"/>
        </w:rPr>
        <w:t>等）</w:t>
      </w:r>
    </w:p>
    <w:p w14:paraId="75E0E43E" w14:textId="23978A9C" w:rsidR="009827D7" w:rsidRPr="00872969" w:rsidRDefault="009827D7" w:rsidP="009827D7">
      <w:pPr>
        <w:ind w:leftChars="200" w:left="605" w:hangingChars="100" w:hanging="202"/>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Cs w:val="21"/>
        </w:rPr>
        <w:t>2</w:t>
      </w:r>
      <w:r w:rsidRPr="00872969">
        <w:rPr>
          <w:rFonts w:ascii="ＭＳ Ｐゴシック" w:eastAsia="ＭＳ Ｐゴシック" w:hAnsi="ＭＳ Ｐゴシック"/>
          <w:color w:val="000000" w:themeColor="text1"/>
          <w:szCs w:val="21"/>
        </w:rPr>
        <w:t xml:space="preserve">. </w:t>
      </w:r>
      <w:r w:rsidR="001D54D8">
        <w:rPr>
          <w:rFonts w:ascii="ＭＳ Ｐゴシック" w:eastAsia="ＭＳ Ｐゴシック" w:hAnsi="ＭＳ Ｐゴシック" w:hint="eastAsia"/>
          <w:color w:val="000000" w:themeColor="text1"/>
          <w:szCs w:val="21"/>
        </w:rPr>
        <w:t>講師が作成した</w:t>
      </w:r>
      <w:r w:rsidRPr="00872969">
        <w:rPr>
          <w:rFonts w:ascii="ＭＳ ゴシック" w:eastAsia="ＭＳ ゴシック" w:hAnsi="ＭＳ ゴシック" w:hint="eastAsia"/>
          <w:color w:val="000000" w:themeColor="text1"/>
        </w:rPr>
        <w:t>教材</w:t>
      </w:r>
      <w:r w:rsidR="001D54D8">
        <w:rPr>
          <w:rFonts w:ascii="ＭＳ ゴシック" w:eastAsia="ＭＳ ゴシック" w:hAnsi="ＭＳ ゴシック" w:hint="eastAsia"/>
          <w:color w:val="000000" w:themeColor="text1"/>
        </w:rPr>
        <w:t>（</w:t>
      </w:r>
      <w:r w:rsidR="00CF0882">
        <w:rPr>
          <w:rFonts w:ascii="ＭＳ ゴシック" w:eastAsia="ＭＳ ゴシック" w:hAnsi="ＭＳ ゴシック" w:hint="eastAsia"/>
          <w:color w:val="000000" w:themeColor="text1"/>
        </w:rPr>
        <w:t>原稿ページ数は</w:t>
      </w:r>
      <w:r w:rsidR="00D969B2">
        <w:rPr>
          <w:rFonts w:ascii="ＭＳ ゴシック" w:eastAsia="ＭＳ ゴシック" w:hAnsi="ＭＳ ゴシック" w:hint="eastAsia"/>
          <w:color w:val="000000" w:themeColor="text1"/>
        </w:rPr>
        <w:t>最大</w:t>
      </w:r>
      <w:r w:rsidR="00CF0882">
        <w:rPr>
          <w:rFonts w:ascii="ＭＳ ゴシック" w:eastAsia="ＭＳ ゴシック" w:hAnsi="ＭＳ ゴシック" w:hint="eastAsia"/>
          <w:color w:val="000000" w:themeColor="text1"/>
        </w:rPr>
        <w:t>550ページ、印刷は1枚に原稿2ページを載せた両面白黒印刷とする。なお</w:t>
      </w:r>
      <w:r w:rsidR="00086C97">
        <w:rPr>
          <w:rFonts w:ascii="ＭＳ ゴシック" w:eastAsia="ＭＳ ゴシック" w:hAnsi="ＭＳ ゴシック" w:hint="eastAsia"/>
          <w:color w:val="000000" w:themeColor="text1"/>
        </w:rPr>
        <w:t>、</w:t>
      </w:r>
      <w:r w:rsidR="00E66EE6">
        <w:rPr>
          <w:rFonts w:ascii="ＭＳ ゴシック" w:eastAsia="ＭＳ ゴシック" w:hAnsi="ＭＳ ゴシック" w:hint="eastAsia"/>
          <w:color w:val="000000" w:themeColor="text1"/>
        </w:rPr>
        <w:t>IPAからセミナー2日前までに原稿を入手し、</w:t>
      </w:r>
      <w:r w:rsidR="00D26F43">
        <w:rPr>
          <w:rFonts w:ascii="ＭＳ ゴシック" w:eastAsia="ＭＳ ゴシック" w:hAnsi="ＭＳ ゴシック" w:hint="eastAsia"/>
          <w:color w:val="000000" w:themeColor="text1"/>
        </w:rPr>
        <w:t>参加者へ1人1部を</w:t>
      </w:r>
      <w:r w:rsidR="00E66EE6">
        <w:rPr>
          <w:rFonts w:ascii="ＭＳ ゴシック" w:eastAsia="ＭＳ ゴシック" w:hAnsi="ＭＳ ゴシック" w:hint="eastAsia"/>
          <w:color w:val="000000" w:themeColor="text1"/>
        </w:rPr>
        <w:t>セミナー当日までに</w:t>
      </w:r>
      <w:r w:rsidR="001D54D8">
        <w:rPr>
          <w:rFonts w:ascii="ＭＳ ゴシック" w:eastAsia="ＭＳ ゴシック" w:hAnsi="ＭＳ ゴシック" w:hint="eastAsia"/>
          <w:color w:val="000000" w:themeColor="text1"/>
        </w:rPr>
        <w:t>請負者が</w:t>
      </w:r>
      <w:r w:rsidR="00D26F43">
        <w:rPr>
          <w:rFonts w:ascii="ＭＳ ゴシック" w:eastAsia="ＭＳ ゴシック" w:hAnsi="ＭＳ ゴシック" w:hint="eastAsia"/>
          <w:color w:val="000000" w:themeColor="text1"/>
        </w:rPr>
        <w:t>印刷す</w:t>
      </w:r>
      <w:r w:rsidR="001D54D8">
        <w:rPr>
          <w:rFonts w:ascii="ＭＳ ゴシック" w:eastAsia="ＭＳ ゴシック" w:hAnsi="ＭＳ ゴシック" w:hint="eastAsia"/>
          <w:color w:val="000000" w:themeColor="text1"/>
        </w:rPr>
        <w:t>ること）</w:t>
      </w:r>
      <w:r w:rsidRPr="00872969">
        <w:rPr>
          <w:rFonts w:ascii="ＭＳ ゴシック" w:eastAsia="ＭＳ ゴシック" w:hAnsi="ＭＳ ゴシック" w:hint="eastAsia"/>
          <w:color w:val="000000" w:themeColor="text1"/>
        </w:rPr>
        <w:t>、備品</w:t>
      </w:r>
      <w:r>
        <w:rPr>
          <w:rFonts w:ascii="ＭＳ ゴシック" w:eastAsia="ＭＳ ゴシック" w:hAnsi="ＭＳ ゴシック" w:hint="eastAsia"/>
          <w:color w:val="000000" w:themeColor="text1"/>
        </w:rPr>
        <w:t>、および消毒液（手指用）の配布</w:t>
      </w:r>
    </w:p>
    <w:p w14:paraId="4FA11908" w14:textId="77777777" w:rsidR="009827D7" w:rsidRPr="00872969" w:rsidRDefault="009827D7" w:rsidP="009827D7">
      <w:pPr>
        <w:ind w:leftChars="200" w:left="605" w:hangingChars="100" w:hanging="202"/>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Cs w:val="21"/>
        </w:rPr>
        <w:t>3</w:t>
      </w:r>
      <w:r w:rsidRPr="00872969">
        <w:rPr>
          <w:rFonts w:ascii="ＭＳ Ｐゴシック" w:eastAsia="ＭＳ Ｐゴシック" w:hAnsi="ＭＳ Ｐゴシック"/>
          <w:color w:val="000000" w:themeColor="text1"/>
          <w:szCs w:val="21"/>
        </w:rPr>
        <w:t xml:space="preserve">. </w:t>
      </w:r>
      <w:r w:rsidRPr="00872969">
        <w:rPr>
          <w:rFonts w:ascii="ＭＳ ゴシック" w:eastAsia="ＭＳ ゴシック" w:hAnsi="ＭＳ ゴシック" w:hint="eastAsia"/>
          <w:color w:val="000000" w:themeColor="text1"/>
        </w:rPr>
        <w:t>音響設備の準備</w:t>
      </w:r>
    </w:p>
    <w:p w14:paraId="4340BFDD" w14:textId="763E2757" w:rsidR="009827D7" w:rsidRPr="00631CB0" w:rsidRDefault="009827D7" w:rsidP="00631CB0">
      <w:pPr>
        <w:spacing w:after="120" w:line="240" w:lineRule="atLeast"/>
        <w:ind w:leftChars="200" w:left="605" w:hangingChars="100" w:hanging="202"/>
        <w:rPr>
          <w:rFonts w:ascii="ＭＳ Ｐゴシック" w:eastAsia="ＭＳ Ｐゴシック" w:hAnsi="ＭＳ Ｐゴシック"/>
          <w:szCs w:val="20"/>
        </w:rPr>
      </w:pPr>
      <w:r>
        <w:rPr>
          <w:rFonts w:ascii="ＭＳ Ｐゴシック" w:eastAsia="ＭＳ Ｐゴシック" w:hAnsi="ＭＳ Ｐゴシック" w:hint="eastAsia"/>
          <w:color w:val="000000" w:themeColor="text1"/>
          <w:szCs w:val="21"/>
        </w:rPr>
        <w:t>4</w:t>
      </w:r>
      <w:r w:rsidRPr="00872969">
        <w:rPr>
          <w:rFonts w:ascii="ＭＳ Ｐゴシック" w:eastAsia="ＭＳ Ｐゴシック" w:hAnsi="ＭＳ Ｐゴシック" w:hint="eastAsia"/>
          <w:color w:val="000000" w:themeColor="text1"/>
          <w:szCs w:val="21"/>
        </w:rPr>
        <w:t>.</w:t>
      </w:r>
      <w:r w:rsidRPr="00872969">
        <w:rPr>
          <w:rFonts w:ascii="ＭＳ Ｐゴシック" w:eastAsia="ＭＳ Ｐゴシック" w:hAnsi="ＭＳ Ｐゴシック"/>
          <w:color w:val="000000" w:themeColor="text1"/>
          <w:szCs w:val="21"/>
        </w:rPr>
        <w:t xml:space="preserve"> </w:t>
      </w:r>
      <w:r w:rsidRPr="00872969">
        <w:rPr>
          <w:rFonts w:ascii="ＭＳ Ｐゴシック" w:eastAsia="ＭＳ Ｐゴシック" w:hAnsi="ＭＳ Ｐゴシック" w:hint="eastAsia"/>
          <w:color w:val="000000" w:themeColor="text1"/>
          <w:szCs w:val="21"/>
        </w:rPr>
        <w:t>感染症対策を考慮したレイアウト</w:t>
      </w:r>
      <w:r w:rsidR="00631CB0">
        <w:rPr>
          <w:rFonts w:ascii="ＭＳ Ｐゴシック" w:eastAsia="ＭＳ Ｐゴシック" w:hAnsi="ＭＳ Ｐゴシック" w:hint="eastAsia"/>
          <w:color w:val="000000" w:themeColor="text1"/>
          <w:szCs w:val="21"/>
        </w:rPr>
        <w:t>を作成す</w:t>
      </w:r>
      <w:r w:rsidRPr="00872969">
        <w:rPr>
          <w:rFonts w:ascii="ＭＳ Ｐゴシック" w:eastAsia="ＭＳ Ｐゴシック" w:hAnsi="ＭＳ Ｐゴシック" w:hint="eastAsia"/>
          <w:color w:val="000000" w:themeColor="text1"/>
          <w:szCs w:val="21"/>
        </w:rPr>
        <w:t>ること</w:t>
      </w:r>
      <w:r w:rsidR="007C7BE8">
        <w:rPr>
          <w:rFonts w:ascii="ＭＳ Ｐゴシック" w:eastAsia="ＭＳ Ｐゴシック" w:hAnsi="ＭＳ Ｐゴシック" w:hint="eastAsia"/>
          <w:color w:val="000000" w:themeColor="text1"/>
          <w:szCs w:val="21"/>
        </w:rPr>
        <w:t>（</w:t>
      </w:r>
      <w:r w:rsidR="00631CB0">
        <w:rPr>
          <w:rFonts w:ascii="ＭＳ Ｐゴシック" w:eastAsia="ＭＳ Ｐゴシック" w:hAnsi="ＭＳ Ｐゴシック" w:hint="eastAsia"/>
          <w:color w:val="000000" w:themeColor="text1"/>
          <w:szCs w:val="21"/>
        </w:rPr>
        <w:t>参加者着席レイアウトは</w:t>
      </w:r>
      <w:r w:rsidR="007C7BE8" w:rsidRPr="00EE1D6C">
        <w:rPr>
          <w:rFonts w:ascii="ＭＳ Ｐゴシック" w:eastAsia="ＭＳ Ｐゴシック" w:hAnsi="ＭＳ Ｐゴシック" w:hint="eastAsia"/>
          <w:szCs w:val="20"/>
        </w:rPr>
        <w:t xml:space="preserve">4.2　</w:t>
      </w:r>
      <w:r w:rsidR="007C7BE8">
        <w:rPr>
          <w:rFonts w:ascii="ＭＳ Ｐゴシック" w:eastAsia="ＭＳ Ｐゴシック" w:hAnsi="ＭＳ Ｐゴシック" w:hint="eastAsia"/>
          <w:szCs w:val="20"/>
        </w:rPr>
        <w:t>表1.</w:t>
      </w:r>
      <w:r w:rsidR="007C7BE8" w:rsidRPr="007C7BE8">
        <w:rPr>
          <w:rFonts w:asciiTheme="majorEastAsia" w:eastAsiaTheme="majorEastAsia" w:hAnsiTheme="majorEastAsia" w:hint="eastAsia"/>
          <w:color w:val="000000" w:themeColor="text1"/>
          <w:szCs w:val="21"/>
        </w:rPr>
        <w:t xml:space="preserve"> </w:t>
      </w:r>
      <w:r w:rsidR="007C7BE8">
        <w:rPr>
          <w:rFonts w:asciiTheme="majorEastAsia" w:eastAsiaTheme="majorEastAsia" w:hAnsiTheme="majorEastAsia" w:hint="eastAsia"/>
          <w:color w:val="000000" w:themeColor="text1"/>
          <w:szCs w:val="21"/>
        </w:rPr>
        <w:t>各会場に関する仕様</w:t>
      </w:r>
      <w:r w:rsidR="007C7BE8">
        <w:rPr>
          <w:rFonts w:ascii="ＭＳ Ｐゴシック" w:eastAsia="ＭＳ Ｐゴシック" w:hAnsi="ＭＳ Ｐゴシック" w:hint="eastAsia"/>
          <w:szCs w:val="20"/>
        </w:rPr>
        <w:t>に示した通り）</w:t>
      </w:r>
      <w:r w:rsidR="00631CB0" w:rsidRPr="00872969">
        <w:rPr>
          <w:rFonts w:ascii="ＭＳ ゴシック" w:eastAsia="ＭＳ ゴシック" w:hAnsi="ＭＳ ゴシック"/>
          <w:color w:val="000000" w:themeColor="text1"/>
        </w:rPr>
        <w:t xml:space="preserve"> </w:t>
      </w:r>
    </w:p>
    <w:p w14:paraId="260D5A74" w14:textId="7E3155E5" w:rsidR="009827D7" w:rsidRPr="00872969" w:rsidRDefault="00631CB0" w:rsidP="009827D7">
      <w:pPr>
        <w:ind w:leftChars="200" w:left="605" w:hangingChars="100" w:hanging="202"/>
        <w:rPr>
          <w:rFonts w:ascii="ＭＳ Ｐゴシック" w:eastAsia="ＭＳ Ｐゴシック" w:hAnsi="ＭＳ Ｐゴシック" w:cs="MS-Mincho"/>
          <w:color w:val="000000" w:themeColor="text1"/>
          <w:kern w:val="0"/>
          <w:szCs w:val="21"/>
        </w:rPr>
      </w:pPr>
      <w:r>
        <w:rPr>
          <w:rFonts w:ascii="ＭＳ Ｐゴシック" w:eastAsia="ＭＳ Ｐゴシック" w:hAnsi="ＭＳ Ｐゴシック" w:hint="eastAsia"/>
          <w:color w:val="000000" w:themeColor="text1"/>
          <w:szCs w:val="21"/>
        </w:rPr>
        <w:t>5</w:t>
      </w:r>
      <w:r w:rsidR="009827D7" w:rsidRPr="00872969">
        <w:rPr>
          <w:rFonts w:ascii="ＭＳ Ｐゴシック" w:eastAsia="ＭＳ Ｐゴシック" w:hAnsi="ＭＳ Ｐゴシック"/>
          <w:color w:val="000000" w:themeColor="text1"/>
          <w:szCs w:val="21"/>
        </w:rPr>
        <w:t>.</w:t>
      </w:r>
      <w:r>
        <w:rPr>
          <w:rFonts w:ascii="ＭＳ Ｐゴシック" w:eastAsia="ＭＳ Ｐゴシック" w:hAnsi="ＭＳ Ｐゴシック" w:hint="eastAsia"/>
          <w:color w:val="000000" w:themeColor="text1"/>
          <w:szCs w:val="21"/>
        </w:rPr>
        <w:t xml:space="preserve">　</w:t>
      </w:r>
      <w:r w:rsidR="009827D7" w:rsidRPr="00872969">
        <w:rPr>
          <w:rFonts w:ascii="ＭＳ Ｐゴシック" w:eastAsia="ＭＳ Ｐゴシック" w:hAnsi="ＭＳ Ｐゴシック" w:cs="MS-Mincho" w:hint="eastAsia"/>
          <w:color w:val="000000" w:themeColor="text1"/>
          <w:kern w:val="0"/>
          <w:szCs w:val="21"/>
        </w:rPr>
        <w:t>設置</w:t>
      </w:r>
      <w:r>
        <w:rPr>
          <w:rFonts w:ascii="ＭＳ Ｐゴシック" w:eastAsia="ＭＳ Ｐゴシック" w:hAnsi="ＭＳ Ｐゴシック" w:cs="MS-Mincho" w:hint="eastAsia"/>
          <w:color w:val="000000" w:themeColor="text1"/>
          <w:kern w:val="0"/>
          <w:szCs w:val="21"/>
        </w:rPr>
        <w:t>した設備の撤去ならびに</w:t>
      </w:r>
      <w:r w:rsidR="009827D7" w:rsidRPr="00872969">
        <w:rPr>
          <w:rFonts w:ascii="ＭＳ Ｐゴシック" w:eastAsia="ＭＳ Ｐゴシック" w:hAnsi="ＭＳ Ｐゴシック" w:cs="MS-Mincho" w:hint="eastAsia"/>
          <w:color w:val="000000" w:themeColor="text1"/>
          <w:kern w:val="0"/>
          <w:szCs w:val="21"/>
        </w:rPr>
        <w:t>、会場</w:t>
      </w:r>
      <w:r>
        <w:rPr>
          <w:rFonts w:ascii="ＭＳ Ｐゴシック" w:eastAsia="ＭＳ Ｐゴシック" w:hAnsi="ＭＳ Ｐゴシック" w:cs="MS-Mincho" w:hint="eastAsia"/>
          <w:color w:val="000000" w:themeColor="text1"/>
          <w:kern w:val="0"/>
          <w:szCs w:val="21"/>
        </w:rPr>
        <w:t>の机</w:t>
      </w:r>
      <w:r w:rsidR="009827D7" w:rsidRPr="00872969">
        <w:rPr>
          <w:rFonts w:ascii="ＭＳ Ｐゴシック" w:eastAsia="ＭＳ Ｐゴシック" w:hAnsi="ＭＳ Ｐゴシック" w:cs="MS-Mincho" w:hint="eastAsia"/>
          <w:color w:val="000000" w:themeColor="text1"/>
          <w:kern w:val="0"/>
          <w:szCs w:val="21"/>
        </w:rPr>
        <w:t>レイアウト</w:t>
      </w:r>
      <w:r>
        <w:rPr>
          <w:rFonts w:ascii="ＭＳ Ｐゴシック" w:eastAsia="ＭＳ Ｐゴシック" w:hAnsi="ＭＳ Ｐゴシック" w:cs="MS-Mincho" w:hint="eastAsia"/>
          <w:color w:val="000000" w:themeColor="text1"/>
          <w:kern w:val="0"/>
          <w:szCs w:val="21"/>
        </w:rPr>
        <w:t>を原状回復する作業</w:t>
      </w:r>
      <w:r w:rsidR="009827D7" w:rsidRPr="00872969">
        <w:rPr>
          <w:rFonts w:ascii="ＭＳ Ｐゴシック" w:eastAsia="ＭＳ Ｐゴシック" w:hAnsi="ＭＳ Ｐゴシック" w:cs="MS-Mincho" w:hint="eastAsia"/>
          <w:color w:val="000000" w:themeColor="text1"/>
          <w:kern w:val="0"/>
          <w:szCs w:val="21"/>
        </w:rPr>
        <w:t>は</w:t>
      </w:r>
      <w:r w:rsidR="009827D7">
        <w:rPr>
          <w:rFonts w:ascii="ＭＳ Ｐゴシック" w:eastAsia="ＭＳ Ｐゴシック" w:hAnsi="ＭＳ Ｐゴシック" w:cs="MS-Mincho" w:hint="eastAsia"/>
          <w:color w:val="000000" w:themeColor="text1"/>
          <w:kern w:val="0"/>
          <w:szCs w:val="21"/>
        </w:rPr>
        <w:t>請負者</w:t>
      </w:r>
      <w:r w:rsidR="009827D7" w:rsidRPr="00872969">
        <w:rPr>
          <w:rFonts w:ascii="ＭＳ Ｐゴシック" w:eastAsia="ＭＳ Ｐゴシック" w:hAnsi="ＭＳ Ｐゴシック" w:cs="MS-Mincho" w:hint="eastAsia"/>
          <w:color w:val="000000" w:themeColor="text1"/>
          <w:kern w:val="0"/>
          <w:szCs w:val="21"/>
        </w:rPr>
        <w:t>にて行うこと</w:t>
      </w:r>
    </w:p>
    <w:p w14:paraId="6953CD75" w14:textId="2592B13F" w:rsidR="009827D7" w:rsidRPr="00872969" w:rsidRDefault="00631CB0" w:rsidP="009827D7">
      <w:pPr>
        <w:ind w:leftChars="200" w:left="605" w:hangingChars="100" w:hanging="202"/>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Cs w:val="21"/>
        </w:rPr>
        <w:t>6</w:t>
      </w:r>
      <w:r w:rsidR="009827D7" w:rsidRPr="00BF03CA">
        <w:rPr>
          <w:rFonts w:ascii="ＭＳ Ｐゴシック" w:eastAsia="ＭＳ Ｐゴシック" w:hAnsi="ＭＳ Ｐゴシック"/>
          <w:color w:val="000000" w:themeColor="text1"/>
          <w:szCs w:val="21"/>
        </w:rPr>
        <w:t>.</w:t>
      </w:r>
      <w:r w:rsidR="009827D7" w:rsidRPr="00BF03CA">
        <w:rPr>
          <w:rFonts w:ascii="ＭＳ Ｐゴシック" w:eastAsia="ＭＳ Ｐゴシック" w:hAnsi="ＭＳ Ｐゴシック" w:hint="eastAsia"/>
          <w:color w:val="000000" w:themeColor="text1"/>
          <w:szCs w:val="21"/>
        </w:rPr>
        <w:t xml:space="preserve">　講師および</w:t>
      </w:r>
      <w:r w:rsidR="009827D7" w:rsidRPr="00BF03CA">
        <w:rPr>
          <w:rFonts w:ascii="ＭＳ ゴシック" w:eastAsia="ＭＳ ゴシック" w:hAnsi="ＭＳ ゴシック" w:hint="eastAsia"/>
          <w:color w:val="000000" w:themeColor="text1"/>
        </w:rPr>
        <w:t>会場参加者が会議室内でインターネットが利用できるよう、インターネット環境（</w:t>
      </w:r>
      <w:proofErr w:type="spellStart"/>
      <w:r w:rsidR="009827D7" w:rsidRPr="00BF03CA">
        <w:rPr>
          <w:rFonts w:ascii="ＭＳ ゴシック" w:eastAsia="ＭＳ ゴシック" w:hAnsi="ＭＳ ゴシック" w:hint="eastAsia"/>
          <w:color w:val="000000" w:themeColor="text1"/>
        </w:rPr>
        <w:t>Wifi</w:t>
      </w:r>
      <w:proofErr w:type="spellEnd"/>
      <w:r w:rsidR="009827D7" w:rsidRPr="00BF03CA">
        <w:rPr>
          <w:rFonts w:ascii="ＭＳ ゴシック" w:eastAsia="ＭＳ ゴシック" w:hAnsi="ＭＳ ゴシック" w:hint="eastAsia"/>
          <w:color w:val="000000" w:themeColor="text1"/>
        </w:rPr>
        <w:t>等）ならびに講演者用PCの設定（インターネット接続設定、Web会議アプリのインストール、オンラインホワイトボードのショートカットの作成等）</w:t>
      </w:r>
    </w:p>
    <w:p w14:paraId="4EFDFFFB" w14:textId="5E0ECAB0" w:rsidR="009827D7" w:rsidRPr="00872969" w:rsidRDefault="00631CB0" w:rsidP="009827D7">
      <w:pPr>
        <w:ind w:leftChars="200" w:left="605" w:hangingChars="100" w:hanging="20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w:t>
      </w:r>
      <w:r w:rsidR="009827D7" w:rsidRPr="00872969">
        <w:rPr>
          <w:rFonts w:ascii="ＭＳ Ｐゴシック" w:eastAsia="ＭＳ Ｐゴシック" w:hAnsi="ＭＳ Ｐゴシック"/>
          <w:color w:val="000000" w:themeColor="text1"/>
          <w:szCs w:val="21"/>
        </w:rPr>
        <w:t xml:space="preserve">. </w:t>
      </w:r>
      <w:r w:rsidR="009827D7" w:rsidRPr="00872969">
        <w:rPr>
          <w:rFonts w:ascii="ＭＳ Ｐゴシック" w:eastAsia="ＭＳ Ｐゴシック" w:hAnsi="ＭＳ Ｐゴシック" w:hint="eastAsia"/>
          <w:color w:val="000000" w:themeColor="text1"/>
          <w:szCs w:val="21"/>
        </w:rPr>
        <w:t>上記以外でセミナー運営上必要な事項があれば、IPAと協議の上、対応すること</w:t>
      </w:r>
    </w:p>
    <w:p w14:paraId="01523168" w14:textId="717C00C2" w:rsidR="009827D7" w:rsidRPr="00872969" w:rsidRDefault="00631CB0" w:rsidP="00631CB0">
      <w:pPr>
        <w:ind w:leftChars="200" w:left="705" w:hangingChars="150" w:hanging="302"/>
        <w:rPr>
          <w:rFonts w:ascii="ＭＳ Ｐゴシック" w:eastAsia="ＭＳ Ｐゴシック" w:hAnsi="ＭＳ Ｐゴシック" w:cs="MS-Mincho"/>
          <w:color w:val="000000" w:themeColor="text1"/>
          <w:kern w:val="0"/>
          <w:szCs w:val="21"/>
        </w:rPr>
      </w:pPr>
      <w:r>
        <w:rPr>
          <w:rFonts w:ascii="ＭＳ Ｐゴシック" w:eastAsia="ＭＳ Ｐゴシック" w:hAnsi="ＭＳ Ｐゴシック" w:hint="eastAsia"/>
          <w:color w:val="000000" w:themeColor="text1"/>
          <w:szCs w:val="21"/>
        </w:rPr>
        <w:t>8</w:t>
      </w:r>
      <w:r w:rsidR="009827D7" w:rsidRPr="00872969">
        <w:rPr>
          <w:rFonts w:ascii="ＭＳ Ｐゴシック" w:eastAsia="ＭＳ Ｐゴシック" w:hAnsi="ＭＳ Ｐゴシック" w:hint="eastAsia"/>
          <w:color w:val="000000" w:themeColor="text1"/>
          <w:szCs w:val="21"/>
        </w:rPr>
        <w:t xml:space="preserve">.　</w:t>
      </w:r>
      <w:r w:rsidR="009827D7" w:rsidRPr="00872969">
        <w:rPr>
          <w:rFonts w:ascii="ＭＳ Ｐゴシック" w:eastAsia="ＭＳ Ｐゴシック" w:hAnsi="ＭＳ Ｐゴシック" w:cs="MS-Mincho" w:hint="eastAsia"/>
          <w:color w:val="000000" w:themeColor="text1"/>
          <w:kern w:val="0"/>
          <w:szCs w:val="21"/>
        </w:rPr>
        <w:t>機材運搬のための車の乗り入れは、</w:t>
      </w:r>
      <w:r w:rsidR="009827D7">
        <w:rPr>
          <w:rFonts w:ascii="ＭＳ Ｐゴシック" w:eastAsia="ＭＳ Ｐゴシック" w:hAnsi="ＭＳ Ｐゴシック" w:cs="MS-Mincho" w:hint="eastAsia"/>
          <w:color w:val="000000" w:themeColor="text1"/>
          <w:kern w:val="0"/>
          <w:szCs w:val="21"/>
        </w:rPr>
        <w:t>可能であるが、</w:t>
      </w:r>
      <w:r w:rsidR="009827D7" w:rsidRPr="00872969">
        <w:rPr>
          <w:rFonts w:ascii="ＭＳ Ｐゴシック" w:eastAsia="ＭＳ Ｐゴシック" w:hAnsi="ＭＳ Ｐゴシック" w:cs="MS-Mincho" w:hint="eastAsia"/>
          <w:color w:val="000000" w:themeColor="text1"/>
          <w:kern w:val="0"/>
          <w:szCs w:val="21"/>
        </w:rPr>
        <w:t>駐車場等利用にあたっての料金は</w:t>
      </w:r>
      <w:r w:rsidR="009827D7">
        <w:rPr>
          <w:rFonts w:ascii="ＭＳ Ｐゴシック" w:eastAsia="ＭＳ Ｐゴシック" w:hAnsi="ＭＳ Ｐゴシック" w:cs="MS-Mincho" w:hint="eastAsia"/>
          <w:color w:val="000000" w:themeColor="text1"/>
          <w:kern w:val="0"/>
          <w:szCs w:val="21"/>
        </w:rPr>
        <w:t>請負者</w:t>
      </w:r>
      <w:r w:rsidR="009827D7" w:rsidRPr="00872969">
        <w:rPr>
          <w:rFonts w:ascii="ＭＳ Ｐゴシック" w:eastAsia="ＭＳ Ｐゴシック" w:hAnsi="ＭＳ Ｐゴシック" w:cs="MS-Mincho" w:hint="eastAsia"/>
          <w:color w:val="000000" w:themeColor="text1"/>
          <w:kern w:val="0"/>
          <w:szCs w:val="21"/>
        </w:rPr>
        <w:t>にて負担するものとする</w:t>
      </w:r>
    </w:p>
    <w:p w14:paraId="493E0180" w14:textId="77777777" w:rsidR="009827D7" w:rsidRPr="00872969" w:rsidRDefault="009827D7" w:rsidP="009827D7">
      <w:pPr>
        <w:ind w:leftChars="200" w:left="605" w:hangingChars="100" w:hanging="202"/>
        <w:rPr>
          <w:rFonts w:ascii="ＭＳ Ｐゴシック" w:eastAsia="ＭＳ Ｐゴシック" w:hAnsi="ＭＳ Ｐゴシック"/>
          <w:color w:val="000000" w:themeColor="text1"/>
          <w:szCs w:val="21"/>
        </w:rPr>
      </w:pPr>
    </w:p>
    <w:p w14:paraId="6ACC7778" w14:textId="77777777" w:rsidR="009827D7" w:rsidRPr="00872969" w:rsidRDefault="009827D7" w:rsidP="009827D7">
      <w:pPr>
        <w:pStyle w:val="af3"/>
        <w:ind w:leftChars="100" w:left="404" w:hangingChars="100" w:hanging="202"/>
        <w:rPr>
          <w:rFonts w:ascii="ＭＳ Ｐゴシック" w:eastAsia="ＭＳ Ｐゴシック" w:hAnsi="ＭＳ Ｐゴシック"/>
          <w:color w:val="000000" w:themeColor="text1"/>
          <w:szCs w:val="21"/>
        </w:rPr>
      </w:pPr>
      <w:r w:rsidRPr="00872969">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3</w:t>
      </w:r>
      <w:r w:rsidRPr="00872969">
        <w:rPr>
          <w:rFonts w:ascii="ＭＳ Ｐゴシック" w:eastAsia="ＭＳ Ｐゴシック" w:hAnsi="ＭＳ Ｐゴシック" w:hint="eastAsia"/>
          <w:color w:val="000000" w:themeColor="text1"/>
          <w:szCs w:val="21"/>
        </w:rPr>
        <w:t>) セミナー会場の運営</w:t>
      </w:r>
    </w:p>
    <w:p w14:paraId="41103872" w14:textId="11F46327" w:rsidR="009827D7" w:rsidRPr="00872969" w:rsidRDefault="009827D7" w:rsidP="00631CB0">
      <w:pPr>
        <w:ind w:leftChars="200" w:left="605" w:hangingChars="100" w:hanging="202"/>
        <w:rPr>
          <w:rFonts w:ascii="ＭＳ ゴシック" w:eastAsia="ＭＳ ゴシック" w:hAnsi="ＭＳ ゴシック"/>
          <w:color w:val="000000" w:themeColor="text1"/>
        </w:rPr>
      </w:pPr>
      <w:r w:rsidRPr="00872969">
        <w:rPr>
          <w:rFonts w:ascii="ＭＳ Ｐゴシック" w:eastAsia="ＭＳ Ｐゴシック" w:hAnsi="ＭＳ Ｐゴシック"/>
          <w:color w:val="000000" w:themeColor="text1"/>
          <w:szCs w:val="21"/>
        </w:rPr>
        <w:t xml:space="preserve">1. </w:t>
      </w:r>
      <w:r w:rsidRPr="00872969">
        <w:rPr>
          <w:rFonts w:ascii="ＭＳ ゴシック" w:eastAsia="ＭＳ ゴシック" w:hAnsi="ＭＳ ゴシック" w:hint="eastAsia"/>
          <w:color w:val="000000" w:themeColor="text1"/>
        </w:rPr>
        <w:t>会場設備運用（</w:t>
      </w:r>
      <w:r w:rsidR="00631CB0">
        <w:rPr>
          <w:rFonts w:ascii="ＭＳ ゴシック" w:eastAsia="ＭＳ ゴシック" w:hAnsi="ＭＳ ゴシック" w:hint="eastAsia"/>
          <w:color w:val="000000" w:themeColor="text1"/>
        </w:rPr>
        <w:t>セミナー開始前の</w:t>
      </w:r>
      <w:r w:rsidRPr="00872969">
        <w:rPr>
          <w:rFonts w:ascii="ＭＳ ゴシック" w:eastAsia="ＭＳ ゴシック" w:hAnsi="ＭＳ ゴシック" w:hint="eastAsia"/>
          <w:color w:val="000000" w:themeColor="text1"/>
        </w:rPr>
        <w:t>講演用PC</w:t>
      </w:r>
      <w:r w:rsidR="00631CB0">
        <w:rPr>
          <w:rFonts w:ascii="ＭＳ ゴシック" w:eastAsia="ＭＳ ゴシック" w:hAnsi="ＭＳ ゴシック" w:hint="eastAsia"/>
          <w:color w:val="000000" w:themeColor="text1"/>
        </w:rPr>
        <w:t>の設定</w:t>
      </w:r>
      <w:r w:rsidRPr="00872969">
        <w:rPr>
          <w:rFonts w:ascii="ＭＳ ゴシック" w:eastAsia="ＭＳ ゴシック" w:hAnsi="ＭＳ ゴシック" w:hint="eastAsia"/>
          <w:color w:val="000000" w:themeColor="text1"/>
        </w:rPr>
        <w:t>、</w:t>
      </w:r>
      <w:r w:rsidR="00631CB0">
        <w:rPr>
          <w:rFonts w:ascii="ＭＳ ゴシック" w:eastAsia="ＭＳ ゴシック" w:hAnsi="ＭＳ ゴシック" w:hint="eastAsia"/>
          <w:color w:val="000000" w:themeColor="text1"/>
        </w:rPr>
        <w:t>プロジェクター</w:t>
      </w:r>
      <w:r w:rsidRPr="00872969">
        <w:rPr>
          <w:rFonts w:ascii="ＭＳ ゴシック" w:eastAsia="ＭＳ ゴシック" w:hAnsi="ＭＳ ゴシック" w:hint="eastAsia"/>
          <w:color w:val="000000" w:themeColor="text1"/>
        </w:rPr>
        <w:t>投影</w:t>
      </w:r>
      <w:r>
        <w:rPr>
          <w:rFonts w:ascii="ＭＳ ゴシック" w:eastAsia="ＭＳ ゴシック" w:hAnsi="ＭＳ ゴシック" w:hint="eastAsia"/>
          <w:color w:val="000000" w:themeColor="text1"/>
        </w:rPr>
        <w:t>、</w:t>
      </w:r>
      <w:r w:rsidRPr="00872969">
        <w:rPr>
          <w:rFonts w:ascii="ＭＳ ゴシック" w:eastAsia="ＭＳ ゴシック" w:hAnsi="ＭＳ ゴシック" w:hint="eastAsia"/>
          <w:color w:val="000000" w:themeColor="text1"/>
        </w:rPr>
        <w:t>音響設備</w:t>
      </w:r>
      <w:r w:rsidR="009444D7">
        <w:rPr>
          <w:rFonts w:ascii="ＭＳ ゴシック" w:eastAsia="ＭＳ ゴシック" w:hAnsi="ＭＳ ゴシック" w:hint="eastAsia"/>
          <w:color w:val="000000" w:themeColor="text1"/>
        </w:rPr>
        <w:t>、通訳機器</w:t>
      </w:r>
      <w:r w:rsidRPr="00872969">
        <w:rPr>
          <w:rFonts w:ascii="ＭＳ ゴシック" w:eastAsia="ＭＳ ゴシック" w:hAnsi="ＭＳ ゴシック" w:hint="eastAsia"/>
          <w:color w:val="000000" w:themeColor="text1"/>
        </w:rPr>
        <w:t>等運用補助）</w:t>
      </w:r>
    </w:p>
    <w:p w14:paraId="26523F03" w14:textId="51C6B312" w:rsidR="009827D7" w:rsidRPr="00872969" w:rsidRDefault="009827D7" w:rsidP="009827D7">
      <w:pPr>
        <w:ind w:leftChars="200" w:left="504" w:hangingChars="50" w:hanging="101"/>
        <w:rPr>
          <w:rFonts w:ascii="ＭＳ ゴシック" w:eastAsia="ＭＳ ゴシック" w:hAnsi="ＭＳ ゴシック"/>
          <w:color w:val="000000" w:themeColor="text1"/>
        </w:rPr>
      </w:pPr>
      <w:r w:rsidRPr="00872969">
        <w:rPr>
          <w:rFonts w:ascii="ＭＳ Ｐゴシック" w:eastAsia="ＭＳ Ｐゴシック" w:hAnsi="ＭＳ Ｐゴシック"/>
          <w:color w:val="000000" w:themeColor="text1"/>
          <w:szCs w:val="21"/>
        </w:rPr>
        <w:t xml:space="preserve">2. </w:t>
      </w:r>
      <w:r w:rsidRPr="00872969">
        <w:rPr>
          <w:rFonts w:ascii="ＭＳ ゴシック" w:eastAsia="ＭＳ ゴシック" w:hAnsi="ＭＳ ゴシック" w:hint="eastAsia"/>
          <w:color w:val="000000" w:themeColor="text1"/>
        </w:rPr>
        <w:t>講演中の</w:t>
      </w:r>
      <w:r>
        <w:rPr>
          <w:rFonts w:ascii="ＭＳ ゴシック" w:eastAsia="ＭＳ ゴシック" w:hAnsi="ＭＳ ゴシック" w:hint="eastAsia"/>
          <w:color w:val="000000" w:themeColor="text1"/>
        </w:rPr>
        <w:t>講師および</w:t>
      </w:r>
      <w:r w:rsidRPr="00872969">
        <w:rPr>
          <w:rFonts w:ascii="ＭＳ ゴシック" w:eastAsia="ＭＳ ゴシック" w:hAnsi="ＭＳ ゴシック" w:hint="eastAsia"/>
          <w:color w:val="000000" w:themeColor="text1"/>
        </w:rPr>
        <w:t>会場内</w:t>
      </w:r>
      <w:r>
        <w:rPr>
          <w:rFonts w:ascii="ＭＳ ゴシック" w:eastAsia="ＭＳ ゴシック" w:hAnsi="ＭＳ ゴシック" w:hint="eastAsia"/>
          <w:color w:val="000000" w:themeColor="text1"/>
        </w:rPr>
        <w:t>風景の</w:t>
      </w:r>
      <w:r w:rsidR="00D8316D">
        <w:rPr>
          <w:rFonts w:ascii="ＭＳ ゴシック" w:eastAsia="ＭＳ ゴシック" w:hAnsi="ＭＳ ゴシック" w:hint="eastAsia"/>
          <w:color w:val="000000" w:themeColor="text1"/>
        </w:rPr>
        <w:t>カメラ収録</w:t>
      </w:r>
    </w:p>
    <w:p w14:paraId="3C482883" w14:textId="1319A591" w:rsidR="009827D7" w:rsidRPr="00872969" w:rsidRDefault="009827D7" w:rsidP="009827D7">
      <w:pPr>
        <w:ind w:leftChars="200" w:left="605" w:hangingChars="100" w:hanging="202"/>
        <w:rPr>
          <w:rFonts w:ascii="ＭＳ ゴシック" w:eastAsia="ＭＳ ゴシック" w:hAnsi="ＭＳ ゴシック"/>
          <w:color w:val="000000" w:themeColor="text1"/>
        </w:rPr>
      </w:pPr>
      <w:r w:rsidRPr="00872969">
        <w:rPr>
          <w:rFonts w:ascii="ＭＳ Ｐゴシック" w:eastAsia="ＭＳ Ｐゴシック" w:hAnsi="ＭＳ Ｐゴシック"/>
          <w:color w:val="000000" w:themeColor="text1"/>
          <w:szCs w:val="21"/>
        </w:rPr>
        <w:t xml:space="preserve">3. </w:t>
      </w:r>
      <w:r w:rsidRPr="00872969">
        <w:rPr>
          <w:rFonts w:ascii="ＭＳ ゴシック" w:eastAsia="ＭＳ ゴシック" w:hAnsi="ＭＳ ゴシック" w:hint="eastAsia"/>
          <w:color w:val="000000" w:themeColor="text1"/>
        </w:rPr>
        <w:t>講演中の受講者補助（</w:t>
      </w:r>
      <w:r w:rsidR="00D8316D">
        <w:rPr>
          <w:rFonts w:ascii="ＭＳ ゴシック" w:eastAsia="ＭＳ ゴシック" w:hAnsi="ＭＳ ゴシック" w:hint="eastAsia"/>
          <w:color w:val="000000" w:themeColor="text1"/>
        </w:rPr>
        <w:t>空調や温度調節、</w:t>
      </w:r>
      <w:r>
        <w:rPr>
          <w:rFonts w:ascii="ＭＳ ゴシック" w:eastAsia="ＭＳ ゴシック" w:hAnsi="ＭＳ ゴシック" w:hint="eastAsia"/>
          <w:color w:val="000000" w:themeColor="text1"/>
        </w:rPr>
        <w:t>入室時の検温・消毒液の利用の協力依頼、</w:t>
      </w:r>
      <w:r w:rsidRPr="00872969">
        <w:rPr>
          <w:rFonts w:ascii="ＭＳ ゴシック" w:eastAsia="ＭＳ ゴシック" w:hAnsi="ＭＳ ゴシック" w:hint="eastAsia"/>
          <w:color w:val="000000" w:themeColor="text1"/>
        </w:rPr>
        <w:t>換気の励行等</w:t>
      </w:r>
      <w:r>
        <w:rPr>
          <w:rFonts w:ascii="ＭＳ ゴシック" w:eastAsia="ＭＳ ゴシック" w:hAnsi="ＭＳ ゴシック" w:hint="eastAsia"/>
          <w:color w:val="000000" w:themeColor="text1"/>
        </w:rPr>
        <w:t>）</w:t>
      </w:r>
    </w:p>
    <w:p w14:paraId="6BE91947" w14:textId="0B38897E" w:rsidR="00FC33B5" w:rsidRDefault="009827D7" w:rsidP="002B397C">
      <w:pPr>
        <w:ind w:leftChars="200" w:left="504" w:hangingChars="50" w:hanging="101"/>
        <w:rPr>
          <w:rFonts w:ascii="ＭＳ Ｐゴシック" w:eastAsia="ＭＳ Ｐゴシック" w:hAnsi="ＭＳ Ｐゴシック"/>
          <w:color w:val="000000" w:themeColor="text1"/>
          <w:szCs w:val="21"/>
        </w:rPr>
      </w:pPr>
      <w:r w:rsidRPr="0064620B">
        <w:rPr>
          <w:rFonts w:ascii="ＭＳ Ｐゴシック" w:eastAsia="ＭＳ Ｐゴシック" w:hAnsi="ＭＳ Ｐゴシック" w:hint="eastAsia"/>
          <w:color w:val="000000" w:themeColor="text1"/>
          <w:szCs w:val="21"/>
        </w:rPr>
        <w:t>4</w:t>
      </w:r>
      <w:r w:rsidRPr="0064620B">
        <w:rPr>
          <w:rFonts w:ascii="ＭＳ Ｐゴシック" w:eastAsia="ＭＳ Ｐゴシック" w:hAnsi="ＭＳ Ｐゴシック"/>
          <w:color w:val="000000" w:themeColor="text1"/>
          <w:szCs w:val="21"/>
        </w:rPr>
        <w:t xml:space="preserve">. </w:t>
      </w:r>
      <w:r w:rsidR="002B397C" w:rsidRPr="0064620B">
        <w:rPr>
          <w:rFonts w:ascii="ＭＳ Ｐゴシック" w:eastAsia="ＭＳ Ｐゴシック" w:hAnsi="ＭＳ Ｐゴシック" w:hint="eastAsia"/>
          <w:color w:val="000000" w:themeColor="text1"/>
          <w:szCs w:val="21"/>
        </w:rPr>
        <w:t>セミナー</w:t>
      </w:r>
      <w:r w:rsidR="00633546" w:rsidRPr="0064620B">
        <w:rPr>
          <w:rFonts w:ascii="ＭＳ Ｐゴシック" w:eastAsia="ＭＳ Ｐゴシック" w:hAnsi="ＭＳ Ｐゴシック" w:hint="eastAsia"/>
          <w:color w:val="000000" w:themeColor="text1"/>
          <w:szCs w:val="21"/>
        </w:rPr>
        <w:t>の運営に</w:t>
      </w:r>
      <w:r w:rsidR="002B397C" w:rsidRPr="0064620B">
        <w:rPr>
          <w:rFonts w:ascii="ＭＳ Ｐゴシック" w:eastAsia="ＭＳ Ｐゴシック" w:hAnsi="ＭＳ Ｐゴシック" w:hint="eastAsia"/>
          <w:color w:val="000000" w:themeColor="text1"/>
          <w:szCs w:val="21"/>
        </w:rPr>
        <w:t>円滑に十分な人員を配置すること。（統括ディレクター1名、</w:t>
      </w:r>
      <w:r w:rsidR="00D864DE" w:rsidRPr="0064620B">
        <w:rPr>
          <w:rFonts w:ascii="ＭＳ Ｐゴシック" w:eastAsia="ＭＳ Ｐゴシック" w:hAnsi="ＭＳ Ｐゴシック" w:hint="eastAsia"/>
          <w:color w:val="000000" w:themeColor="text1"/>
          <w:szCs w:val="21"/>
        </w:rPr>
        <w:t>音響・</w:t>
      </w:r>
      <w:r w:rsidR="002B397C" w:rsidRPr="0064620B">
        <w:rPr>
          <w:rFonts w:ascii="ＭＳ Ｐゴシック" w:eastAsia="ＭＳ Ｐゴシック" w:hAnsi="ＭＳ Ｐゴシック" w:hint="eastAsia"/>
          <w:color w:val="000000" w:themeColor="text1"/>
          <w:szCs w:val="21"/>
        </w:rPr>
        <w:t>照明</w:t>
      </w:r>
      <w:r w:rsidR="00633546" w:rsidRPr="0064620B">
        <w:rPr>
          <w:rFonts w:ascii="ＭＳ Ｐゴシック" w:eastAsia="ＭＳ Ｐゴシック" w:hAnsi="ＭＳ Ｐゴシック" w:hint="eastAsia"/>
          <w:color w:val="000000" w:themeColor="text1"/>
          <w:szCs w:val="21"/>
        </w:rPr>
        <w:t>・空調の調整ならびに検温・消毒奨励を促すオペレーション</w:t>
      </w:r>
      <w:r w:rsidR="002B397C" w:rsidRPr="0064620B">
        <w:rPr>
          <w:rFonts w:ascii="ＭＳ Ｐゴシック" w:eastAsia="ＭＳ Ｐゴシック" w:hAnsi="ＭＳ Ｐゴシック" w:hint="eastAsia"/>
          <w:color w:val="000000" w:themeColor="text1"/>
          <w:szCs w:val="21"/>
        </w:rPr>
        <w:t>管理者2名、トラブルシューティング</w:t>
      </w:r>
      <w:r w:rsidR="00067E0A" w:rsidRPr="0064620B">
        <w:rPr>
          <w:rFonts w:ascii="ＭＳ Ｐゴシック" w:eastAsia="ＭＳ Ｐゴシック" w:hAnsi="ＭＳ Ｐゴシック" w:hint="eastAsia"/>
          <w:color w:val="000000" w:themeColor="text1"/>
          <w:szCs w:val="21"/>
        </w:rPr>
        <w:t>役</w:t>
      </w:r>
      <w:r w:rsidR="002B397C" w:rsidRPr="0064620B">
        <w:rPr>
          <w:rFonts w:ascii="ＭＳ Ｐゴシック" w:eastAsia="ＭＳ Ｐゴシック" w:hAnsi="ＭＳ Ｐゴシック" w:hint="eastAsia"/>
          <w:color w:val="000000" w:themeColor="text1"/>
          <w:szCs w:val="21"/>
        </w:rPr>
        <w:t>１名とする。</w:t>
      </w:r>
      <w:r w:rsidRPr="0064620B">
        <w:rPr>
          <w:rFonts w:ascii="ＭＳ Ｐゴシック" w:eastAsia="ＭＳ Ｐゴシック" w:hAnsi="ＭＳ Ｐゴシック" w:hint="eastAsia"/>
          <w:color w:val="000000" w:themeColor="text1"/>
          <w:szCs w:val="21"/>
        </w:rPr>
        <w:t>セミナー・プログラムの司会進行</w:t>
      </w:r>
      <w:r w:rsidR="00631CB0" w:rsidRPr="0064620B">
        <w:rPr>
          <w:rFonts w:ascii="ＭＳ Ｐゴシック" w:eastAsia="ＭＳ Ｐゴシック" w:hAnsi="ＭＳ Ｐゴシック" w:hint="eastAsia"/>
          <w:color w:val="000000" w:themeColor="text1"/>
          <w:szCs w:val="21"/>
        </w:rPr>
        <w:t>、</w:t>
      </w:r>
      <w:r w:rsidR="00A01936" w:rsidRPr="0064620B">
        <w:rPr>
          <w:rFonts w:ascii="ＭＳ Ｐゴシック" w:eastAsia="ＭＳ Ｐゴシック" w:hAnsi="ＭＳ Ｐゴシック" w:hint="eastAsia"/>
          <w:color w:val="000000" w:themeColor="text1"/>
          <w:szCs w:val="21"/>
        </w:rPr>
        <w:t>入室の</w:t>
      </w:r>
      <w:r w:rsidR="00631CB0" w:rsidRPr="0064620B">
        <w:rPr>
          <w:rFonts w:ascii="ＭＳ Ｐゴシック" w:eastAsia="ＭＳ Ｐゴシック" w:hAnsi="ＭＳ Ｐゴシック" w:hint="eastAsia"/>
          <w:color w:val="000000" w:themeColor="text1"/>
          <w:szCs w:val="21"/>
        </w:rPr>
        <w:t>受付対応</w:t>
      </w:r>
      <w:r w:rsidRPr="0064620B">
        <w:rPr>
          <w:rFonts w:ascii="ＭＳ Ｐゴシック" w:eastAsia="ＭＳ Ｐゴシック" w:hAnsi="ＭＳ Ｐゴシック" w:hint="eastAsia"/>
          <w:color w:val="000000" w:themeColor="text1"/>
          <w:szCs w:val="21"/>
        </w:rPr>
        <w:t>は不要</w:t>
      </w:r>
      <w:r w:rsidR="002B397C" w:rsidRPr="0064620B">
        <w:rPr>
          <w:rFonts w:ascii="ＭＳ Ｐゴシック" w:eastAsia="ＭＳ Ｐゴシック" w:hAnsi="ＭＳ Ｐゴシック" w:hint="eastAsia"/>
          <w:color w:val="000000" w:themeColor="text1"/>
          <w:szCs w:val="21"/>
        </w:rPr>
        <w:t>。</w:t>
      </w:r>
      <w:r w:rsidR="00BB3845" w:rsidRPr="0064620B">
        <w:rPr>
          <w:rFonts w:ascii="ＭＳ Ｐゴシック" w:eastAsia="ＭＳ Ｐゴシック" w:hAnsi="ＭＳ Ｐゴシック" w:hint="eastAsia"/>
          <w:color w:val="000000" w:themeColor="text1"/>
          <w:szCs w:val="21"/>
        </w:rPr>
        <w:t>）なお、各役割を担当する者1名以上がリハーサルに参加すること。</w:t>
      </w:r>
    </w:p>
    <w:p w14:paraId="1718E87A" w14:textId="6CAE2EC8" w:rsidR="009827D7" w:rsidRPr="00872969" w:rsidRDefault="009827D7" w:rsidP="00D864DE">
      <w:pPr>
        <w:ind w:firstLineChars="200" w:firstLine="403"/>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5</w:t>
      </w:r>
      <w:r w:rsidR="004D647E">
        <w:rPr>
          <w:rFonts w:ascii="ＭＳ Ｐゴシック" w:eastAsia="ＭＳ Ｐゴシック" w:hAnsi="ＭＳ Ｐゴシック" w:hint="eastAsia"/>
          <w:color w:val="000000" w:themeColor="text1"/>
          <w:szCs w:val="21"/>
        </w:rPr>
        <w:t>.</w:t>
      </w:r>
      <w:r w:rsidRPr="00872969">
        <w:rPr>
          <w:rFonts w:ascii="ＭＳ Ｐゴシック" w:eastAsia="ＭＳ Ｐゴシック" w:hAnsi="ＭＳ Ｐゴシック"/>
          <w:color w:val="000000" w:themeColor="text1"/>
          <w:szCs w:val="21"/>
        </w:rPr>
        <w:t xml:space="preserve"> </w:t>
      </w:r>
      <w:r w:rsidRPr="00872969">
        <w:rPr>
          <w:rFonts w:ascii="ＭＳ Ｐゴシック" w:eastAsia="ＭＳ Ｐゴシック" w:hAnsi="ＭＳ Ｐゴシック" w:hint="eastAsia"/>
          <w:color w:val="000000" w:themeColor="text1"/>
          <w:szCs w:val="21"/>
        </w:rPr>
        <w:t>上記以外で</w:t>
      </w:r>
      <w:r w:rsidR="00D8316D">
        <w:rPr>
          <w:rFonts w:ascii="ＭＳ Ｐゴシック" w:eastAsia="ＭＳ Ｐゴシック" w:hAnsi="ＭＳ Ｐゴシック" w:hint="eastAsia"/>
          <w:color w:val="000000" w:themeColor="text1"/>
          <w:szCs w:val="21"/>
        </w:rPr>
        <w:t>、</w:t>
      </w:r>
      <w:r w:rsidRPr="00872969">
        <w:rPr>
          <w:rFonts w:ascii="ＭＳ Ｐゴシック" w:eastAsia="ＭＳ Ｐゴシック" w:hAnsi="ＭＳ Ｐゴシック" w:hint="eastAsia"/>
          <w:color w:val="000000" w:themeColor="text1"/>
          <w:szCs w:val="21"/>
        </w:rPr>
        <w:t>セミナー運営上必要な事項があれば、IPAと協議の上、対応すること。</w:t>
      </w:r>
    </w:p>
    <w:p w14:paraId="319B3C9B" w14:textId="77777777" w:rsidR="009827D7" w:rsidRDefault="009827D7" w:rsidP="009827D7">
      <w:pPr>
        <w:spacing w:after="120" w:line="240" w:lineRule="atLeast"/>
        <w:ind w:left="403" w:hangingChars="200" w:hanging="403"/>
        <w:rPr>
          <w:rFonts w:ascii="ＭＳ Ｐゴシック" w:eastAsia="ＭＳ Ｐゴシック" w:hAnsi="ＭＳ Ｐゴシック"/>
          <w:szCs w:val="20"/>
        </w:rPr>
      </w:pPr>
    </w:p>
    <w:p w14:paraId="2B70C733" w14:textId="336302E3" w:rsidR="009827D7" w:rsidRPr="006B2957" w:rsidRDefault="009827D7" w:rsidP="009827D7">
      <w:pPr>
        <w:spacing w:after="120" w:line="240" w:lineRule="atLeast"/>
        <w:ind w:leftChars="100" w:left="283" w:hangingChars="40" w:hanging="81"/>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(4)　</w:t>
      </w:r>
      <w:r w:rsidRPr="006B2957">
        <w:rPr>
          <w:rFonts w:ascii="ＭＳ Ｐゴシック" w:eastAsia="ＭＳ Ｐゴシック" w:hAnsi="ＭＳ Ｐゴシック" w:hint="eastAsia"/>
          <w:szCs w:val="20"/>
        </w:rPr>
        <w:t>オンラインセミナーの</w:t>
      </w:r>
      <w:r w:rsidR="00894B0D">
        <w:rPr>
          <w:rFonts w:ascii="ＭＳ Ｐゴシック" w:eastAsia="ＭＳ Ｐゴシック" w:hAnsi="ＭＳ Ｐゴシック" w:hint="eastAsia"/>
          <w:szCs w:val="20"/>
        </w:rPr>
        <w:t>配信</w:t>
      </w:r>
      <w:r>
        <w:rPr>
          <w:rFonts w:ascii="ＭＳ Ｐゴシック" w:eastAsia="ＭＳ Ｐゴシック" w:hAnsi="ＭＳ Ｐゴシック" w:hint="eastAsia"/>
          <w:szCs w:val="20"/>
        </w:rPr>
        <w:t>環境</w:t>
      </w:r>
      <w:r w:rsidR="00894B0D">
        <w:rPr>
          <w:rFonts w:ascii="ＭＳ Ｐゴシック" w:eastAsia="ＭＳ Ｐゴシック" w:hAnsi="ＭＳ Ｐゴシック" w:hint="eastAsia"/>
          <w:szCs w:val="20"/>
        </w:rPr>
        <w:t>の</w:t>
      </w:r>
      <w:r>
        <w:rPr>
          <w:rFonts w:ascii="ＭＳ Ｐゴシック" w:eastAsia="ＭＳ Ｐゴシック" w:hAnsi="ＭＳ Ｐゴシック" w:hint="eastAsia"/>
          <w:szCs w:val="20"/>
        </w:rPr>
        <w:t>準備</w:t>
      </w:r>
    </w:p>
    <w:p w14:paraId="2096AE8B" w14:textId="574B13F7" w:rsidR="009827D7" w:rsidRPr="006B2957" w:rsidRDefault="00D864DE" w:rsidP="00D26F43">
      <w:pPr>
        <w:spacing w:after="120" w:line="240" w:lineRule="atLeast"/>
        <w:ind w:leftChars="142" w:left="423" w:hangingChars="68" w:hanging="137"/>
        <w:rPr>
          <w:rFonts w:ascii="ＭＳ Ｐゴシック" w:eastAsia="ＭＳ Ｐゴシック" w:hAnsi="ＭＳ Ｐゴシック"/>
          <w:szCs w:val="20"/>
        </w:rPr>
      </w:pPr>
      <w:r>
        <w:rPr>
          <w:rFonts w:ascii="ＭＳ Ｐゴシック" w:eastAsia="ＭＳ Ｐゴシック" w:hAnsi="ＭＳ Ｐゴシック" w:hint="eastAsia"/>
          <w:szCs w:val="20"/>
        </w:rPr>
        <w:t>1．</w:t>
      </w:r>
      <w:r w:rsidR="009827D7" w:rsidRPr="006B2957">
        <w:rPr>
          <w:rFonts w:ascii="ＭＳ Ｐゴシック" w:eastAsia="ＭＳ Ｐゴシック" w:hAnsi="ＭＳ Ｐゴシック" w:hint="eastAsia"/>
          <w:szCs w:val="20"/>
        </w:rPr>
        <w:t>オンラインセミナー配信システム一式（稼働に必要なハードウェア、最大1</w:t>
      </w:r>
      <w:r w:rsidR="009827D7">
        <w:rPr>
          <w:rFonts w:ascii="ＭＳ Ｐゴシック" w:eastAsia="ＭＳ Ｐゴシック" w:hAnsi="ＭＳ Ｐゴシック" w:hint="eastAsia"/>
          <w:szCs w:val="20"/>
        </w:rPr>
        <w:t>00</w:t>
      </w:r>
      <w:r w:rsidR="009827D7" w:rsidRPr="006B2957">
        <w:rPr>
          <w:rFonts w:ascii="ＭＳ Ｐゴシック" w:eastAsia="ＭＳ Ｐゴシック" w:hAnsi="ＭＳ Ｐゴシック" w:hint="eastAsia"/>
          <w:szCs w:val="20"/>
        </w:rPr>
        <w:t>名が同時参加可能で、少人数でのグルー</w:t>
      </w:r>
      <w:r w:rsidR="009827D7" w:rsidRPr="002C5933">
        <w:rPr>
          <w:rFonts w:ascii="ＭＳ Ｐゴシック" w:eastAsia="ＭＳ Ｐゴシック" w:hAnsi="ＭＳ Ｐゴシック" w:hint="eastAsia"/>
          <w:szCs w:val="20"/>
        </w:rPr>
        <w:t>プワークを分</w:t>
      </w:r>
      <w:r w:rsidR="009827D7" w:rsidRPr="006B2957">
        <w:rPr>
          <w:rFonts w:ascii="ＭＳ Ｐゴシック" w:eastAsia="ＭＳ Ｐゴシック" w:hAnsi="ＭＳ Ｐゴシック" w:hint="eastAsia"/>
          <w:szCs w:val="20"/>
        </w:rPr>
        <w:t>科会形式で行える機能を備えたWEB会議システムのライセンスを含む）および配信用ネットワーク環境、配信用端末その他機材接続用ケーブル等を手配すること</w:t>
      </w:r>
    </w:p>
    <w:p w14:paraId="4FB2DB1E" w14:textId="7649D14E" w:rsidR="009827D7" w:rsidRPr="006B2957" w:rsidRDefault="00D864DE" w:rsidP="00D26F43">
      <w:pPr>
        <w:spacing w:after="120" w:line="240" w:lineRule="atLeast"/>
        <w:ind w:leftChars="142" w:left="502" w:hangingChars="107" w:hanging="216"/>
        <w:rPr>
          <w:rFonts w:ascii="ＭＳ Ｐゴシック" w:eastAsia="ＭＳ Ｐゴシック" w:hAnsi="ＭＳ Ｐゴシック"/>
          <w:szCs w:val="20"/>
        </w:rPr>
      </w:pPr>
      <w:r>
        <w:rPr>
          <w:rFonts w:ascii="ＭＳ Ｐゴシック" w:eastAsia="ＭＳ Ｐゴシック" w:hAnsi="ＭＳ Ｐゴシック" w:hint="eastAsia"/>
          <w:szCs w:val="20"/>
        </w:rPr>
        <w:t>2．</w:t>
      </w:r>
      <w:r w:rsidR="009827D7" w:rsidRPr="006B2957">
        <w:rPr>
          <w:rFonts w:ascii="ＭＳ Ｐゴシック" w:eastAsia="ＭＳ Ｐゴシック" w:hAnsi="ＭＳ Ｐゴシック" w:hint="eastAsia"/>
          <w:szCs w:val="20"/>
        </w:rPr>
        <w:t>当日のセミナー配信は、講師による音声と通訳者による日本語訳のどちらを聴講するかを</w:t>
      </w:r>
      <w:r w:rsidR="009827D7">
        <w:rPr>
          <w:rFonts w:ascii="ＭＳ Ｐゴシック" w:eastAsia="ＭＳ Ｐゴシック" w:hAnsi="ＭＳ Ｐゴシック" w:hint="eastAsia"/>
          <w:szCs w:val="20"/>
        </w:rPr>
        <w:t>、参加者</w:t>
      </w:r>
      <w:r w:rsidR="009827D7" w:rsidRPr="006B2957">
        <w:rPr>
          <w:rFonts w:ascii="ＭＳ Ｐゴシック" w:eastAsia="ＭＳ Ｐゴシック" w:hAnsi="ＭＳ Ｐゴシック" w:hint="eastAsia"/>
          <w:szCs w:val="20"/>
        </w:rPr>
        <w:t>各自で切り替えできること</w:t>
      </w:r>
    </w:p>
    <w:p w14:paraId="1B8CF8D3" w14:textId="08EF90BB" w:rsidR="009827D7" w:rsidRPr="006B2957" w:rsidRDefault="00D864DE" w:rsidP="009827D7">
      <w:pPr>
        <w:spacing w:after="120" w:line="240" w:lineRule="atLeast"/>
        <w:ind w:leftChars="147" w:left="397" w:hangingChars="50" w:hanging="101"/>
        <w:rPr>
          <w:rFonts w:ascii="ＭＳ Ｐゴシック" w:eastAsia="ＭＳ Ｐゴシック" w:hAnsi="ＭＳ Ｐゴシック"/>
          <w:szCs w:val="20"/>
        </w:rPr>
      </w:pPr>
      <w:r>
        <w:rPr>
          <w:rFonts w:ascii="ＭＳ Ｐゴシック" w:eastAsia="ＭＳ Ｐゴシック" w:hAnsi="ＭＳ Ｐゴシック" w:hint="eastAsia"/>
          <w:szCs w:val="20"/>
        </w:rPr>
        <w:t>3．</w:t>
      </w:r>
      <w:r w:rsidR="009827D7" w:rsidRPr="006B2957">
        <w:rPr>
          <w:rFonts w:ascii="ＭＳ Ｐゴシック" w:eastAsia="ＭＳ Ｐゴシック" w:hAnsi="ＭＳ Ｐゴシック" w:hint="eastAsia"/>
          <w:szCs w:val="20"/>
        </w:rPr>
        <w:t>セミナー開催期間、参加者がグループワークでのアウトプットを表現するための、オンラインホワイトボードもしくは、それに準ずる環境を提供すること（</w:t>
      </w:r>
      <w:r w:rsidR="009827D7">
        <w:rPr>
          <w:rFonts w:ascii="ＭＳ Ｐゴシック" w:eastAsia="ＭＳ Ｐゴシック" w:hAnsi="ＭＳ Ｐゴシック" w:hint="eastAsia"/>
          <w:szCs w:val="20"/>
        </w:rPr>
        <w:t>5名程度の</w:t>
      </w:r>
      <w:r w:rsidR="009827D7" w:rsidRPr="006B2957">
        <w:rPr>
          <w:rFonts w:ascii="ＭＳ Ｐゴシック" w:eastAsia="ＭＳ Ｐゴシック" w:hAnsi="ＭＳ Ｐゴシック" w:hint="eastAsia"/>
          <w:szCs w:val="20"/>
        </w:rPr>
        <w:t>参加者が同時に編集できるアウトプット記述スペース</w:t>
      </w:r>
      <w:r w:rsidR="009827D7">
        <w:rPr>
          <w:rFonts w:ascii="ＭＳ Ｐゴシック" w:eastAsia="ＭＳ Ｐゴシック" w:hAnsi="ＭＳ Ｐゴシック" w:hint="eastAsia"/>
          <w:szCs w:val="20"/>
        </w:rPr>
        <w:t>として利用</w:t>
      </w:r>
      <w:r w:rsidR="009827D7" w:rsidRPr="006B2957">
        <w:rPr>
          <w:rFonts w:ascii="ＭＳ Ｐゴシック" w:eastAsia="ＭＳ Ｐゴシック" w:hAnsi="ＭＳ Ｐゴシック" w:hint="eastAsia"/>
          <w:szCs w:val="20"/>
        </w:rPr>
        <w:t>）</w:t>
      </w:r>
      <w:r w:rsidR="009827D7">
        <w:rPr>
          <w:rFonts w:ascii="ＭＳ Ｐゴシック" w:eastAsia="ＭＳ Ｐゴシック" w:hAnsi="ＭＳ Ｐゴシック" w:hint="eastAsia"/>
          <w:szCs w:val="20"/>
        </w:rPr>
        <w:t>。</w:t>
      </w:r>
    </w:p>
    <w:p w14:paraId="0A3271D9" w14:textId="698FFEEB" w:rsidR="009827D7" w:rsidRPr="006B2957" w:rsidRDefault="00D864DE" w:rsidP="009827D7">
      <w:pPr>
        <w:spacing w:after="120" w:line="240" w:lineRule="atLeast"/>
        <w:ind w:leftChars="150" w:left="407" w:hangingChars="52" w:hanging="105"/>
        <w:rPr>
          <w:rFonts w:ascii="ＭＳ Ｐゴシック" w:eastAsia="ＭＳ Ｐゴシック" w:hAnsi="ＭＳ Ｐゴシック"/>
          <w:szCs w:val="20"/>
        </w:rPr>
      </w:pPr>
      <w:r>
        <w:rPr>
          <w:rFonts w:ascii="ＭＳ Ｐゴシック" w:eastAsia="ＭＳ Ｐゴシック" w:hAnsi="ＭＳ Ｐゴシック" w:hint="eastAsia"/>
          <w:szCs w:val="20"/>
        </w:rPr>
        <w:t>3．</w:t>
      </w:r>
      <w:r w:rsidR="009827D7" w:rsidRPr="006B2957">
        <w:rPr>
          <w:rFonts w:ascii="ＭＳ Ｐゴシック" w:eastAsia="ＭＳ Ｐゴシック" w:hAnsi="ＭＳ Ｐゴシック" w:hint="eastAsia"/>
          <w:szCs w:val="20"/>
        </w:rPr>
        <w:t>参加者が</w:t>
      </w:r>
      <w:r w:rsidR="009827D7">
        <w:rPr>
          <w:rFonts w:ascii="ＭＳ Ｐゴシック" w:eastAsia="ＭＳ Ｐゴシック" w:hAnsi="ＭＳ Ｐゴシック" w:hint="eastAsia"/>
          <w:szCs w:val="20"/>
        </w:rPr>
        <w:t>セミナー</w:t>
      </w:r>
      <w:r w:rsidR="009827D7" w:rsidRPr="006B2957">
        <w:rPr>
          <w:rFonts w:ascii="ＭＳ Ｐゴシック" w:eastAsia="ＭＳ Ｐゴシック" w:hAnsi="ＭＳ Ｐゴシック" w:hint="eastAsia"/>
          <w:szCs w:val="20"/>
        </w:rPr>
        <w:t>関連資料をダウンロードできるシステム（ユーザーインターフェース含む）の</w:t>
      </w:r>
      <w:r w:rsidR="009827D7">
        <w:rPr>
          <w:rFonts w:ascii="ＭＳ Ｐゴシック" w:eastAsia="ＭＳ Ｐゴシック" w:hAnsi="ＭＳ Ｐゴシック" w:hint="eastAsia"/>
          <w:szCs w:val="20"/>
        </w:rPr>
        <w:t>提供</w:t>
      </w:r>
      <w:r w:rsidR="009827D7" w:rsidRPr="006B2957">
        <w:rPr>
          <w:rFonts w:ascii="ＭＳ Ｐゴシック" w:eastAsia="ＭＳ Ｐゴシック" w:hAnsi="ＭＳ Ｐゴシック" w:hint="eastAsia"/>
          <w:szCs w:val="20"/>
        </w:rPr>
        <w:t>を行うこと</w:t>
      </w:r>
      <w:r w:rsidR="009827D7">
        <w:rPr>
          <w:rFonts w:ascii="ＭＳ Ｐゴシック" w:eastAsia="ＭＳ Ｐゴシック" w:hAnsi="ＭＳ Ｐゴシック" w:hint="eastAsia"/>
          <w:szCs w:val="20"/>
        </w:rPr>
        <w:t>。（</w:t>
      </w:r>
      <w:r w:rsidR="009444D7">
        <w:rPr>
          <w:rFonts w:ascii="ＭＳ Ｐゴシック" w:eastAsia="ＭＳ Ｐゴシック" w:hAnsi="ＭＳ Ｐゴシック" w:hint="eastAsia"/>
          <w:szCs w:val="20"/>
        </w:rPr>
        <w:t>なお、</w:t>
      </w:r>
      <w:r w:rsidR="009827D7">
        <w:rPr>
          <w:rFonts w:ascii="ＭＳ Ｐゴシック" w:eastAsia="ＭＳ Ｐゴシック" w:hAnsi="ＭＳ Ｐゴシック" w:hint="eastAsia"/>
          <w:szCs w:val="20"/>
        </w:rPr>
        <w:t>WEB会議室システム内のチャット機能での</w:t>
      </w:r>
      <w:r w:rsidR="009444D7">
        <w:rPr>
          <w:rFonts w:ascii="ＭＳ Ｐゴシック" w:eastAsia="ＭＳ Ｐゴシック" w:hAnsi="ＭＳ Ｐゴシック" w:hint="eastAsia"/>
          <w:szCs w:val="20"/>
        </w:rPr>
        <w:t>資料</w:t>
      </w:r>
      <w:r w:rsidR="009827D7">
        <w:rPr>
          <w:rFonts w:ascii="ＭＳ Ｐゴシック" w:eastAsia="ＭＳ Ｐゴシック" w:hAnsi="ＭＳ Ｐゴシック" w:hint="eastAsia"/>
          <w:szCs w:val="20"/>
        </w:rPr>
        <w:t>配布</w:t>
      </w:r>
      <w:r w:rsidR="009444D7">
        <w:rPr>
          <w:rFonts w:ascii="ＭＳ Ｐゴシック" w:eastAsia="ＭＳ Ｐゴシック" w:hAnsi="ＭＳ Ｐゴシック" w:hint="eastAsia"/>
          <w:szCs w:val="20"/>
        </w:rPr>
        <w:t>も</w:t>
      </w:r>
      <w:r w:rsidR="009827D7">
        <w:rPr>
          <w:rFonts w:ascii="ＭＳ Ｐゴシック" w:eastAsia="ＭＳ Ｐゴシック" w:hAnsi="ＭＳ Ｐゴシック" w:hint="eastAsia"/>
          <w:szCs w:val="20"/>
        </w:rPr>
        <w:t>可とする）</w:t>
      </w:r>
    </w:p>
    <w:p w14:paraId="4C465857" w14:textId="543364EC" w:rsidR="009827D7" w:rsidRPr="006B2957" w:rsidRDefault="00D864DE" w:rsidP="009827D7">
      <w:pPr>
        <w:spacing w:after="120" w:line="240" w:lineRule="atLeast"/>
        <w:ind w:leftChars="149" w:left="401" w:hangingChars="50" w:hanging="101"/>
        <w:rPr>
          <w:rFonts w:ascii="ＭＳ Ｐゴシック" w:eastAsia="ＭＳ Ｐゴシック" w:hAnsi="ＭＳ Ｐゴシック"/>
          <w:szCs w:val="20"/>
        </w:rPr>
      </w:pPr>
      <w:r>
        <w:rPr>
          <w:rFonts w:ascii="ＭＳ Ｐゴシック" w:eastAsia="ＭＳ Ｐゴシック" w:hAnsi="ＭＳ Ｐゴシック" w:hint="eastAsia"/>
          <w:szCs w:val="20"/>
        </w:rPr>
        <w:t>4．</w:t>
      </w:r>
      <w:r w:rsidR="009827D7" w:rsidRPr="006B2957">
        <w:rPr>
          <w:rFonts w:ascii="ＭＳ Ｐゴシック" w:eastAsia="ＭＳ Ｐゴシック" w:hAnsi="ＭＳ Ｐゴシック" w:hint="eastAsia"/>
          <w:szCs w:val="20"/>
        </w:rPr>
        <w:t>各配信コンテンツについて、参加者との質疑応答、多肢選択式アンケートとその結果集計・画面表示を</w:t>
      </w:r>
      <w:r w:rsidR="009827D7">
        <w:rPr>
          <w:rFonts w:ascii="ＭＳ Ｐゴシック" w:eastAsia="ＭＳ Ｐゴシック" w:hAnsi="ＭＳ Ｐゴシック"/>
          <w:szCs w:val="20"/>
        </w:rPr>
        <w:br/>
      </w:r>
      <w:r w:rsidR="009827D7" w:rsidRPr="006B2957">
        <w:rPr>
          <w:rFonts w:ascii="ＭＳ Ｐゴシック" w:eastAsia="ＭＳ Ｐゴシック" w:hAnsi="ＭＳ Ｐゴシック" w:hint="eastAsia"/>
          <w:szCs w:val="20"/>
        </w:rPr>
        <w:t>リアルタイムに行うことが可能なシステム（ユーザーインターフェース含む）の提供を行うこと</w:t>
      </w:r>
      <w:r w:rsidR="009827D7">
        <w:rPr>
          <w:rFonts w:ascii="ＭＳ Ｐゴシック" w:eastAsia="ＭＳ Ｐゴシック" w:hAnsi="ＭＳ Ｐゴシック" w:hint="eastAsia"/>
          <w:szCs w:val="20"/>
        </w:rPr>
        <w:t>。（WEB会議室システム内の</w:t>
      </w:r>
      <w:r w:rsidR="009444D7">
        <w:rPr>
          <w:rFonts w:ascii="ＭＳ Ｐゴシック" w:eastAsia="ＭＳ Ｐゴシック" w:hAnsi="ＭＳ Ｐゴシック" w:hint="eastAsia"/>
          <w:szCs w:val="20"/>
        </w:rPr>
        <w:t>アンケート</w:t>
      </w:r>
      <w:r w:rsidR="009827D7">
        <w:rPr>
          <w:rFonts w:ascii="ＭＳ Ｐゴシック" w:eastAsia="ＭＳ Ｐゴシック" w:hAnsi="ＭＳ Ｐゴシック" w:hint="eastAsia"/>
          <w:szCs w:val="20"/>
        </w:rPr>
        <w:t>機能</w:t>
      </w:r>
      <w:r w:rsidR="009444D7">
        <w:rPr>
          <w:rFonts w:ascii="ＭＳ Ｐゴシック" w:eastAsia="ＭＳ Ｐゴシック" w:hAnsi="ＭＳ Ｐゴシック" w:hint="eastAsia"/>
          <w:szCs w:val="20"/>
        </w:rPr>
        <w:t>も</w:t>
      </w:r>
      <w:r w:rsidR="009827D7">
        <w:rPr>
          <w:rFonts w:ascii="ＭＳ Ｐゴシック" w:eastAsia="ＭＳ Ｐゴシック" w:hAnsi="ＭＳ Ｐゴシック" w:hint="eastAsia"/>
          <w:szCs w:val="20"/>
        </w:rPr>
        <w:t>可とする）</w:t>
      </w:r>
    </w:p>
    <w:p w14:paraId="41B7D886" w14:textId="52B38C9F" w:rsidR="009827D7" w:rsidRPr="006B2957" w:rsidRDefault="00D864DE" w:rsidP="009827D7">
      <w:pPr>
        <w:spacing w:after="120" w:line="240" w:lineRule="atLeast"/>
        <w:ind w:leftChars="150" w:left="407" w:hangingChars="52" w:hanging="105"/>
        <w:rPr>
          <w:rFonts w:ascii="ＭＳ Ｐゴシック" w:eastAsia="ＭＳ Ｐゴシック" w:hAnsi="ＭＳ Ｐゴシック"/>
          <w:szCs w:val="20"/>
        </w:rPr>
      </w:pPr>
      <w:r>
        <w:rPr>
          <w:rFonts w:ascii="ＭＳ Ｐゴシック" w:eastAsia="ＭＳ Ｐゴシック" w:hAnsi="ＭＳ Ｐゴシック" w:hint="eastAsia"/>
          <w:szCs w:val="20"/>
        </w:rPr>
        <w:t>5．</w:t>
      </w:r>
      <w:r w:rsidR="009827D7">
        <w:rPr>
          <w:rFonts w:ascii="ＭＳ Ｐゴシック" w:eastAsia="ＭＳ Ｐゴシック" w:hAnsi="ＭＳ Ｐゴシック" w:hint="eastAsia"/>
          <w:szCs w:val="20"/>
        </w:rPr>
        <w:t>オンラインセミナー司会者</w:t>
      </w:r>
      <w:r w:rsidR="009827D7" w:rsidRPr="006B2957">
        <w:rPr>
          <w:rFonts w:ascii="ＭＳ Ｐゴシック" w:eastAsia="ＭＳ Ｐゴシック" w:hAnsi="ＭＳ Ｐゴシック" w:hint="eastAsia"/>
          <w:szCs w:val="20"/>
        </w:rPr>
        <w:t>PC用1台（</w:t>
      </w:r>
      <w:r w:rsidR="009827D7" w:rsidRPr="006B2957">
        <w:rPr>
          <w:rFonts w:ascii="ＭＳ Ｐゴシック" w:eastAsia="ＭＳ Ｐゴシック" w:hAnsi="ＭＳ Ｐゴシック"/>
          <w:szCs w:val="20"/>
        </w:rPr>
        <w:t xml:space="preserve">OS </w:t>
      </w:r>
      <w:r w:rsidR="009827D7" w:rsidRPr="006B2957">
        <w:rPr>
          <w:rFonts w:ascii="ＭＳ Ｐゴシック" w:eastAsia="ＭＳ Ｐゴシック" w:hAnsi="ＭＳ Ｐゴシック" w:hint="eastAsia"/>
          <w:szCs w:val="20"/>
        </w:rPr>
        <w:t>は</w:t>
      </w:r>
      <w:r w:rsidR="009827D7" w:rsidRPr="006B2957">
        <w:rPr>
          <w:rFonts w:ascii="ＭＳ Ｐゴシック" w:eastAsia="ＭＳ Ｐゴシック" w:hAnsi="ＭＳ Ｐゴシック"/>
          <w:szCs w:val="20"/>
        </w:rPr>
        <w:t xml:space="preserve"> Windows10</w:t>
      </w:r>
      <w:r w:rsidR="009827D7" w:rsidRPr="006B2957">
        <w:rPr>
          <w:rFonts w:ascii="ＭＳ Ｐゴシック" w:eastAsia="ＭＳ Ｐゴシック" w:hAnsi="ＭＳ Ｐゴシック" w:hint="eastAsia"/>
          <w:szCs w:val="20"/>
        </w:rPr>
        <w:t>、</w:t>
      </w:r>
      <w:r w:rsidR="009827D7" w:rsidRPr="006B2957">
        <w:rPr>
          <w:rFonts w:ascii="ＭＳ Ｐゴシック" w:eastAsia="ＭＳ Ｐゴシック" w:hAnsi="ＭＳ Ｐゴシック"/>
          <w:szCs w:val="20"/>
        </w:rPr>
        <w:t xml:space="preserve">Office365 </w:t>
      </w:r>
      <w:r w:rsidR="009827D7" w:rsidRPr="006B2957">
        <w:rPr>
          <w:rFonts w:ascii="ＭＳ Ｐゴシック" w:eastAsia="ＭＳ Ｐゴシック" w:hAnsi="ＭＳ Ｐゴシック" w:hint="eastAsia"/>
          <w:szCs w:val="20"/>
        </w:rPr>
        <w:t>搭載、</w:t>
      </w:r>
      <w:r w:rsidR="009827D7" w:rsidRPr="006B2957">
        <w:rPr>
          <w:rFonts w:ascii="ＭＳ Ｐゴシック" w:eastAsia="ＭＳ Ｐゴシック" w:hAnsi="ＭＳ Ｐゴシック"/>
          <w:szCs w:val="20"/>
        </w:rPr>
        <w:t xml:space="preserve">PDF </w:t>
      </w:r>
      <w:r w:rsidR="009827D7" w:rsidRPr="006B2957">
        <w:rPr>
          <w:rFonts w:ascii="ＭＳ Ｐゴシック" w:eastAsia="ＭＳ Ｐゴシック" w:hAnsi="ＭＳ Ｐゴシック" w:hint="eastAsia"/>
          <w:szCs w:val="20"/>
        </w:rPr>
        <w:t>形式ファイルが開ける、</w:t>
      </w:r>
      <w:r w:rsidR="009827D7" w:rsidRPr="006B2957">
        <w:rPr>
          <w:rFonts w:ascii="ＭＳ Ｐゴシック" w:eastAsia="ＭＳ Ｐゴシック" w:hAnsi="ＭＳ Ｐゴシック"/>
          <w:szCs w:val="20"/>
        </w:rPr>
        <w:t>DVD</w:t>
      </w:r>
      <w:r w:rsidR="009827D7" w:rsidRPr="006B2957">
        <w:rPr>
          <w:rFonts w:ascii="ＭＳ Ｐゴシック" w:eastAsia="ＭＳ Ｐゴシック" w:hAnsi="ＭＳ Ｐゴシック" w:hint="eastAsia"/>
          <w:szCs w:val="20"/>
        </w:rPr>
        <w:t>再生可能、</w:t>
      </w:r>
      <w:r w:rsidR="009827D7" w:rsidRPr="006B2957">
        <w:rPr>
          <w:rFonts w:ascii="ＭＳ Ｐゴシック" w:eastAsia="ＭＳ Ｐゴシック" w:hAnsi="ＭＳ Ｐゴシック"/>
          <w:szCs w:val="20"/>
        </w:rPr>
        <w:t>HDMI</w:t>
      </w:r>
      <w:r w:rsidR="009827D7" w:rsidRPr="006B2957">
        <w:rPr>
          <w:rFonts w:ascii="ＭＳ Ｐゴシック" w:eastAsia="ＭＳ Ｐゴシック" w:hAnsi="ＭＳ Ｐゴシック" w:hint="eastAsia"/>
          <w:szCs w:val="20"/>
        </w:rPr>
        <w:t>インターフェース対応のもの）を提供すること</w:t>
      </w:r>
    </w:p>
    <w:p w14:paraId="44FA5B21" w14:textId="4D269643" w:rsidR="009827D7" w:rsidRPr="006B2957" w:rsidRDefault="00D864DE" w:rsidP="009827D7">
      <w:pPr>
        <w:spacing w:after="120" w:line="240" w:lineRule="atLeast"/>
        <w:ind w:leftChars="150" w:left="407" w:hangingChars="52" w:hanging="105"/>
        <w:rPr>
          <w:rFonts w:ascii="ＭＳ Ｐゴシック" w:eastAsia="ＭＳ Ｐゴシック" w:hAnsi="ＭＳ Ｐゴシック"/>
          <w:szCs w:val="20"/>
        </w:rPr>
      </w:pPr>
      <w:r>
        <w:rPr>
          <w:rFonts w:ascii="ＭＳ Ｐゴシック" w:eastAsia="ＭＳ Ｐゴシック" w:hAnsi="ＭＳ Ｐゴシック" w:hint="eastAsia"/>
          <w:szCs w:val="20"/>
        </w:rPr>
        <w:t>6．</w:t>
      </w:r>
      <w:r w:rsidR="009827D7" w:rsidRPr="007E4125">
        <w:rPr>
          <w:rFonts w:ascii="ＭＳ Ｐゴシック" w:eastAsia="ＭＳ Ｐゴシック" w:hAnsi="ＭＳ Ｐゴシック" w:hint="eastAsia"/>
          <w:szCs w:val="20"/>
        </w:rPr>
        <w:t>上記.3.事業概要</w:t>
      </w:r>
      <w:r w:rsidR="009827D7" w:rsidRPr="006B2957">
        <w:rPr>
          <w:rFonts w:ascii="ＭＳ Ｐゴシック" w:eastAsia="ＭＳ Ｐゴシック" w:hAnsi="ＭＳ Ｐゴシック" w:hint="eastAsia"/>
          <w:szCs w:val="20"/>
        </w:rPr>
        <w:t>にあ</w:t>
      </w:r>
      <w:r w:rsidR="009827D7">
        <w:rPr>
          <w:rFonts w:ascii="ＭＳ Ｐゴシック" w:eastAsia="ＭＳ Ｐゴシック" w:hAnsi="ＭＳ Ｐゴシック" w:hint="eastAsia"/>
          <w:szCs w:val="20"/>
        </w:rPr>
        <w:t>る</w:t>
      </w:r>
      <w:r w:rsidR="00894B0D">
        <w:rPr>
          <w:rFonts w:ascii="ＭＳ Ｐゴシック" w:eastAsia="ＭＳ Ｐゴシック" w:hAnsi="ＭＳ Ｐゴシック" w:hint="eastAsia"/>
          <w:szCs w:val="20"/>
        </w:rPr>
        <w:t>収録</w:t>
      </w:r>
      <w:r w:rsidR="009827D7" w:rsidRPr="006B2957">
        <w:rPr>
          <w:rFonts w:ascii="ＭＳ Ｐゴシック" w:eastAsia="ＭＳ Ｐゴシック" w:hAnsi="ＭＳ Ｐゴシック" w:hint="eastAsia"/>
          <w:szCs w:val="20"/>
        </w:rPr>
        <w:t>・配信環境を用意すること</w:t>
      </w:r>
      <w:r w:rsidR="009827D7" w:rsidRPr="0064620B">
        <w:rPr>
          <w:rFonts w:ascii="ＭＳ Ｐゴシック" w:eastAsia="ＭＳ Ｐゴシック" w:hAnsi="ＭＳ Ｐゴシック" w:hint="eastAsia"/>
          <w:szCs w:val="20"/>
        </w:rPr>
        <w:t>（</w:t>
      </w:r>
      <w:r w:rsidR="00894B0D" w:rsidRPr="0064620B">
        <w:rPr>
          <w:rFonts w:ascii="ＭＳ Ｐゴシック" w:eastAsia="ＭＳ Ｐゴシック" w:hAnsi="ＭＳ Ｐゴシック" w:hint="eastAsia"/>
          <w:szCs w:val="20"/>
        </w:rPr>
        <w:t>収録</w:t>
      </w:r>
      <w:r w:rsidR="009827D7" w:rsidRPr="0064620B">
        <w:rPr>
          <w:rFonts w:ascii="ＭＳ Ｐゴシック" w:eastAsia="ＭＳ Ｐゴシック" w:hAnsi="ＭＳ Ｐゴシック" w:hint="eastAsia"/>
          <w:szCs w:val="20"/>
        </w:rPr>
        <w:t>用ビデオカメラ</w:t>
      </w:r>
      <w:r w:rsidR="001275A0" w:rsidRPr="0064620B">
        <w:rPr>
          <w:rFonts w:ascii="ＭＳ Ｐゴシック" w:eastAsia="ＭＳ Ｐゴシック" w:hAnsi="ＭＳ Ｐゴシック" w:hint="eastAsia"/>
          <w:szCs w:val="20"/>
        </w:rPr>
        <w:t>3</w:t>
      </w:r>
      <w:r w:rsidR="00C87BB0" w:rsidRPr="0064620B">
        <w:rPr>
          <w:rFonts w:ascii="ＭＳ Ｐゴシック" w:eastAsia="ＭＳ Ｐゴシック" w:hAnsi="ＭＳ Ｐゴシック" w:hint="eastAsia"/>
          <w:szCs w:val="20"/>
        </w:rPr>
        <w:t>台</w:t>
      </w:r>
      <w:r w:rsidR="009827D7" w:rsidRPr="0064620B">
        <w:rPr>
          <w:rFonts w:ascii="ＭＳ Ｐゴシック" w:eastAsia="ＭＳ Ｐゴシック" w:hAnsi="ＭＳ Ｐゴシック" w:hint="eastAsia"/>
          <w:szCs w:val="20"/>
        </w:rPr>
        <w:t>・We</w:t>
      </w:r>
      <w:r w:rsidR="009827D7" w:rsidRPr="006B2957">
        <w:rPr>
          <w:rFonts w:ascii="ＭＳ Ｐゴシック" w:eastAsia="ＭＳ Ｐゴシック" w:hAnsi="ＭＳ Ｐゴシック" w:hint="eastAsia"/>
          <w:szCs w:val="20"/>
        </w:rPr>
        <w:t>b会議</w:t>
      </w:r>
      <w:r w:rsidR="00894B0D">
        <w:rPr>
          <w:rFonts w:ascii="ＭＳ Ｐゴシック" w:eastAsia="ＭＳ Ｐゴシック" w:hAnsi="ＭＳ Ｐゴシック" w:hint="eastAsia"/>
          <w:szCs w:val="20"/>
        </w:rPr>
        <w:t>システムの動画収録</w:t>
      </w:r>
      <w:r w:rsidR="009827D7" w:rsidRPr="006B2957">
        <w:rPr>
          <w:rFonts w:ascii="ＭＳ Ｐゴシック" w:eastAsia="ＭＳ Ｐゴシック" w:hAnsi="ＭＳ Ｐゴシック" w:hint="eastAsia"/>
          <w:szCs w:val="20"/>
        </w:rPr>
        <w:t>に必要な機材、スイッチャー、マイク、ミキサー、各種ケーブルおよび延長コード、音響設備、照明、映像確認用モニター、</w:t>
      </w:r>
      <w:r w:rsidR="009827D7" w:rsidRPr="006B2957">
        <w:rPr>
          <w:rFonts w:ascii="ＭＳ Ｐゴシック" w:eastAsia="ＭＳ Ｐゴシック" w:hAnsi="ＭＳ Ｐゴシック"/>
          <w:szCs w:val="20"/>
        </w:rPr>
        <w:t>USB</w:t>
      </w:r>
      <w:r w:rsidR="009827D7" w:rsidRPr="006B2957">
        <w:rPr>
          <w:rFonts w:ascii="ＭＳ Ｐゴシック" w:eastAsia="ＭＳ Ｐゴシック" w:hAnsi="ＭＳ Ｐゴシック" w:hint="eastAsia"/>
          <w:szCs w:val="20"/>
        </w:rPr>
        <w:t>ハブ等）、その他オンラインセミナー配信に必要な機材を提供すること</w:t>
      </w:r>
    </w:p>
    <w:p w14:paraId="5386E1A5" w14:textId="2AE4F157" w:rsidR="009827D7" w:rsidRPr="006B2957" w:rsidRDefault="00D864DE" w:rsidP="009827D7">
      <w:pPr>
        <w:spacing w:after="120" w:line="240" w:lineRule="atLeast"/>
        <w:ind w:leftChars="150" w:left="407" w:hangingChars="52" w:hanging="105"/>
        <w:rPr>
          <w:rFonts w:ascii="ＭＳ Ｐゴシック" w:eastAsia="ＭＳ Ｐゴシック" w:hAnsi="ＭＳ Ｐゴシック"/>
          <w:szCs w:val="20"/>
        </w:rPr>
      </w:pPr>
      <w:r w:rsidRPr="0064620B">
        <w:rPr>
          <w:rFonts w:ascii="ＭＳ Ｐゴシック" w:eastAsia="ＭＳ Ｐゴシック" w:hAnsi="ＭＳ Ｐゴシック" w:hint="eastAsia"/>
          <w:szCs w:val="20"/>
        </w:rPr>
        <w:t>7．</w:t>
      </w:r>
      <w:r w:rsidR="009827D7" w:rsidRPr="0064620B">
        <w:rPr>
          <w:rFonts w:ascii="ＭＳ Ｐゴシック" w:eastAsia="ＭＳ Ｐゴシック" w:hAnsi="ＭＳ Ｐゴシック" w:hint="eastAsia"/>
          <w:szCs w:val="20"/>
        </w:rPr>
        <w:t>上記</w:t>
      </w:r>
      <w:r w:rsidR="009827D7" w:rsidRPr="0064620B">
        <w:rPr>
          <w:rFonts w:ascii="ＭＳ Ｐゴシック" w:eastAsia="ＭＳ Ｐゴシック" w:hAnsi="ＭＳ Ｐゴシック"/>
          <w:szCs w:val="20"/>
        </w:rPr>
        <w:t>.3.事業概要にあるセミナー配信に必要な人員を確保すること（撮影用カメラ操作員2名、音響機器オペレーター、配信用機材オペレーター、</w:t>
      </w:r>
      <w:r w:rsidR="00C87BB0" w:rsidRPr="0064620B">
        <w:rPr>
          <w:rFonts w:ascii="ＭＳ Ｐゴシック" w:eastAsia="ＭＳ Ｐゴシック" w:hAnsi="ＭＳ Ｐゴシック" w:hint="eastAsia"/>
          <w:szCs w:val="20"/>
        </w:rPr>
        <w:t>同時通訳機器オペレーター、オンラインセミナー</w:t>
      </w:r>
      <w:r w:rsidR="009827D7" w:rsidRPr="0064620B">
        <w:rPr>
          <w:rFonts w:ascii="ＭＳ Ｐゴシック" w:eastAsia="ＭＳ Ｐゴシック" w:hAnsi="ＭＳ Ｐゴシック" w:hint="eastAsia"/>
          <w:szCs w:val="20"/>
        </w:rPr>
        <w:t>の全体進行</w:t>
      </w:r>
      <w:r w:rsidR="00B915E5" w:rsidRPr="0064620B">
        <w:rPr>
          <w:rFonts w:ascii="ＭＳ Ｐゴシック" w:eastAsia="ＭＳ Ｐゴシック" w:hAnsi="ＭＳ Ｐゴシック" w:hint="eastAsia"/>
          <w:szCs w:val="20"/>
        </w:rPr>
        <w:t>兼</w:t>
      </w:r>
      <w:r w:rsidR="009827D7" w:rsidRPr="0064620B">
        <w:rPr>
          <w:rFonts w:ascii="ＭＳ Ｐゴシック" w:eastAsia="ＭＳ Ｐゴシック" w:hAnsi="ＭＳ Ｐゴシック" w:hint="eastAsia"/>
          <w:szCs w:val="20"/>
        </w:rPr>
        <w:t>管理、トラブルシューティング役　各種</w:t>
      </w:r>
      <w:r w:rsidR="009827D7" w:rsidRPr="0064620B">
        <w:rPr>
          <w:rFonts w:ascii="ＭＳ Ｐゴシック" w:eastAsia="ＭＳ Ｐゴシック" w:hAnsi="ＭＳ Ｐゴシック"/>
          <w:szCs w:val="20"/>
        </w:rPr>
        <w:t>1名以上とする）</w:t>
      </w:r>
      <w:r w:rsidR="00B915E5" w:rsidRPr="0064620B">
        <w:rPr>
          <w:rFonts w:ascii="ＭＳ Ｐゴシック" w:eastAsia="ＭＳ Ｐゴシック" w:hAnsi="ＭＳ Ｐゴシック" w:hint="eastAsia"/>
          <w:szCs w:val="20"/>
        </w:rPr>
        <w:t>。</w:t>
      </w:r>
      <w:r w:rsidR="00FB724E" w:rsidRPr="0064620B">
        <w:rPr>
          <w:rFonts w:ascii="ＭＳ Ｐゴシック" w:eastAsia="ＭＳ Ｐゴシック" w:hAnsi="ＭＳ Ｐゴシック" w:hint="eastAsia"/>
          <w:szCs w:val="20"/>
        </w:rPr>
        <w:t>なお、各役割を担当する</w:t>
      </w:r>
      <w:r w:rsidR="00135002" w:rsidRPr="0064620B">
        <w:rPr>
          <w:rFonts w:ascii="ＭＳ Ｐゴシック" w:eastAsia="ＭＳ Ｐゴシック" w:hAnsi="ＭＳ Ｐゴシック" w:hint="eastAsia"/>
          <w:szCs w:val="20"/>
        </w:rPr>
        <w:t>者</w:t>
      </w:r>
      <w:r w:rsidR="00FB724E" w:rsidRPr="0064620B">
        <w:rPr>
          <w:rFonts w:ascii="ＭＳ Ｐゴシック" w:eastAsia="ＭＳ Ｐゴシック" w:hAnsi="ＭＳ Ｐゴシック" w:hint="eastAsia"/>
          <w:szCs w:val="20"/>
        </w:rPr>
        <w:t>1名以上がリハーサルに参加すること。</w:t>
      </w:r>
    </w:p>
    <w:p w14:paraId="788B5CEA" w14:textId="77777777" w:rsidR="009827D7" w:rsidRPr="006B2957" w:rsidRDefault="009827D7" w:rsidP="009827D7">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5</w:t>
      </w:r>
      <w:r w:rsidRPr="006B2957">
        <w:rPr>
          <w:rFonts w:ascii="ＭＳ Ｐゴシック" w:eastAsia="ＭＳ Ｐゴシック" w:hAnsi="ＭＳ Ｐゴシック" w:hint="eastAsia"/>
          <w:szCs w:val="20"/>
        </w:rPr>
        <w:t>）オンラインセミナー</w:t>
      </w:r>
      <w:r>
        <w:rPr>
          <w:rFonts w:ascii="ＭＳ Ｐゴシック" w:eastAsia="ＭＳ Ｐゴシック" w:hAnsi="ＭＳ Ｐゴシック" w:hint="eastAsia"/>
          <w:szCs w:val="20"/>
        </w:rPr>
        <w:t>の</w:t>
      </w:r>
      <w:r w:rsidRPr="006B2957">
        <w:rPr>
          <w:rFonts w:ascii="ＭＳ Ｐゴシック" w:eastAsia="ＭＳ Ｐゴシック" w:hAnsi="ＭＳ Ｐゴシック" w:hint="eastAsia"/>
          <w:szCs w:val="20"/>
        </w:rPr>
        <w:t>運営</w:t>
      </w:r>
    </w:p>
    <w:p w14:paraId="15788561" w14:textId="77777777" w:rsidR="009827D7" w:rsidRPr="006B2957" w:rsidRDefault="009827D7" w:rsidP="009827D7">
      <w:pPr>
        <w:spacing w:after="120" w:line="240" w:lineRule="atLeast"/>
        <w:ind w:leftChars="99" w:left="281" w:hangingChars="40" w:hanging="8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・機材と通信環境の確認のため</w:t>
      </w:r>
      <w:r>
        <w:rPr>
          <w:rFonts w:ascii="ＭＳ Ｐゴシック" w:eastAsia="ＭＳ Ｐゴシック" w:hAnsi="ＭＳ Ｐゴシック" w:hint="eastAsia"/>
          <w:szCs w:val="20"/>
        </w:rPr>
        <w:t>に、</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と協議の上、</w:t>
      </w:r>
      <w:r>
        <w:rPr>
          <w:rFonts w:ascii="ＭＳ Ｐゴシック" w:eastAsia="ＭＳ Ｐゴシック" w:hAnsi="ＭＳ Ｐゴシック" w:hint="eastAsia"/>
          <w:szCs w:val="20"/>
        </w:rPr>
        <w:t>開催日の前日に、</w:t>
      </w:r>
      <w:r w:rsidRPr="006B2957">
        <w:rPr>
          <w:rFonts w:ascii="ＭＳ Ｐゴシック" w:eastAsia="ＭＳ Ｐゴシック" w:hAnsi="ＭＳ Ｐゴシック" w:hint="eastAsia"/>
          <w:szCs w:val="20"/>
        </w:rPr>
        <w:t>イベントの収録・配信・質疑応答などのリハーサルを実施すること</w:t>
      </w:r>
      <w:r>
        <w:rPr>
          <w:rFonts w:ascii="ＭＳ Ｐゴシック" w:eastAsia="ＭＳ Ｐゴシック" w:hAnsi="ＭＳ Ｐゴシック" w:hint="eastAsia"/>
          <w:szCs w:val="20"/>
        </w:rPr>
        <w:t>。</w:t>
      </w:r>
    </w:p>
    <w:p w14:paraId="4BA1A431" w14:textId="75705A57" w:rsidR="009827D7" w:rsidRDefault="009827D7" w:rsidP="009827D7">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表2．に示す通り、</w:t>
      </w:r>
      <w:r w:rsidRPr="006B2957">
        <w:rPr>
          <w:rFonts w:ascii="ＭＳ Ｐゴシック" w:eastAsia="ＭＳ Ｐゴシック" w:hAnsi="ＭＳ Ｐゴシック" w:hint="eastAsia"/>
          <w:szCs w:val="20"/>
        </w:rPr>
        <w:t>当日</w:t>
      </w:r>
      <w:r w:rsidR="00F968B9">
        <w:rPr>
          <w:rFonts w:ascii="ＭＳ Ｐゴシック" w:eastAsia="ＭＳ Ｐゴシック" w:hAnsi="ＭＳ Ｐゴシック" w:hint="eastAsia"/>
          <w:szCs w:val="20"/>
        </w:rPr>
        <w:t>プログラム開催中は、</w:t>
      </w:r>
      <w:r>
        <w:rPr>
          <w:rFonts w:ascii="ＭＳ Ｐゴシック" w:eastAsia="ＭＳ Ｐゴシック" w:hAnsi="ＭＳ Ｐゴシック" w:hint="eastAsia"/>
          <w:szCs w:val="20"/>
        </w:rPr>
        <w:t>撮影・</w:t>
      </w:r>
      <w:r w:rsidRPr="006B2957">
        <w:rPr>
          <w:rFonts w:ascii="ＭＳ Ｐゴシック" w:eastAsia="ＭＳ Ｐゴシック" w:hAnsi="ＭＳ Ｐゴシック" w:hint="eastAsia"/>
          <w:szCs w:val="20"/>
        </w:rPr>
        <w:t>配信</w:t>
      </w:r>
      <w:r>
        <w:rPr>
          <w:rFonts w:ascii="ＭＳ Ｐゴシック" w:eastAsia="ＭＳ Ｐゴシック" w:hAnsi="ＭＳ Ｐゴシック" w:hint="eastAsia"/>
          <w:szCs w:val="20"/>
        </w:rPr>
        <w:t>・録音</w:t>
      </w:r>
      <w:r w:rsidRPr="006B2957">
        <w:rPr>
          <w:rFonts w:ascii="ＭＳ Ｐゴシック" w:eastAsia="ＭＳ Ｐゴシック" w:hAnsi="ＭＳ Ｐゴシック" w:hint="eastAsia"/>
          <w:szCs w:val="20"/>
        </w:rPr>
        <w:t>に必要な機材の操作を行うこと</w:t>
      </w:r>
      <w:r>
        <w:rPr>
          <w:rFonts w:ascii="ＭＳ Ｐゴシック" w:eastAsia="ＭＳ Ｐゴシック" w:hAnsi="ＭＳ Ｐゴシック" w:hint="eastAsia"/>
          <w:szCs w:val="20"/>
        </w:rPr>
        <w:t>。</w:t>
      </w:r>
    </w:p>
    <w:p w14:paraId="1324D05C" w14:textId="77777777" w:rsidR="009827D7" w:rsidRPr="006B2957" w:rsidRDefault="009827D7" w:rsidP="00F968B9">
      <w:pPr>
        <w:spacing w:after="120" w:line="240" w:lineRule="atLeast"/>
        <w:ind w:leftChars="99" w:left="281" w:hangingChars="40" w:hanging="81"/>
        <w:rPr>
          <w:rFonts w:ascii="ＭＳ Ｐゴシック" w:eastAsia="ＭＳ Ｐゴシック" w:hAnsi="ＭＳ Ｐゴシック"/>
          <w:szCs w:val="20"/>
        </w:rPr>
      </w:pPr>
      <w:r>
        <w:rPr>
          <w:rFonts w:ascii="ＭＳ Ｐゴシック" w:eastAsia="ＭＳ Ｐゴシック" w:hAnsi="ＭＳ Ｐゴシック" w:hint="eastAsia"/>
          <w:szCs w:val="20"/>
        </w:rPr>
        <w:t>・オンラインで配信する映像は、登壇者および発表スライドとする。なお、セミナー会場がグループワークの時間には、配信する映像は発表スライドに次回開始時間を投影する。</w:t>
      </w:r>
    </w:p>
    <w:p w14:paraId="065A03C3" w14:textId="0288F634" w:rsidR="009827D7" w:rsidRPr="006B2957" w:rsidRDefault="009827D7" w:rsidP="009827D7">
      <w:pPr>
        <w:spacing w:after="120" w:line="240" w:lineRule="atLeast"/>
        <w:ind w:leftChars="99" w:left="271" w:hangingChars="35" w:hanging="7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・講師の動画撮影</w:t>
      </w:r>
      <w:r>
        <w:rPr>
          <w:rFonts w:ascii="ＭＳ Ｐゴシック" w:eastAsia="ＭＳ Ｐゴシック" w:hAnsi="ＭＳ Ｐゴシック" w:hint="eastAsia"/>
          <w:szCs w:val="20"/>
        </w:rPr>
        <w:t>・録音</w:t>
      </w: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会場での</w:t>
      </w:r>
      <w:r w:rsidRPr="006B2957">
        <w:rPr>
          <w:rFonts w:ascii="ＭＳ Ｐゴシック" w:eastAsia="ＭＳ Ｐゴシック" w:hAnsi="ＭＳ Ｐゴシック" w:hint="eastAsia"/>
          <w:szCs w:val="20"/>
        </w:rPr>
        <w:t>講義の</w:t>
      </w:r>
      <w:r>
        <w:rPr>
          <w:rFonts w:ascii="ＭＳ Ｐゴシック" w:eastAsia="ＭＳ Ｐゴシック" w:hAnsi="ＭＳ Ｐゴシック" w:hint="eastAsia"/>
          <w:szCs w:val="20"/>
        </w:rPr>
        <w:t>風景、講師の</w:t>
      </w:r>
      <w:r w:rsidRPr="006B2957">
        <w:rPr>
          <w:rFonts w:ascii="ＭＳ Ｐゴシック" w:eastAsia="ＭＳ Ｐゴシック" w:hAnsi="ＭＳ Ｐゴシック" w:hint="eastAsia"/>
          <w:szCs w:val="20"/>
        </w:rPr>
        <w:t>顔のアップ/引き等、適宜）、</w:t>
      </w:r>
      <w:r>
        <w:rPr>
          <w:rFonts w:ascii="ＭＳ Ｐゴシック" w:eastAsia="ＭＳ Ｐゴシック" w:hAnsi="ＭＳ Ｐゴシック" w:hint="eastAsia"/>
          <w:szCs w:val="20"/>
        </w:rPr>
        <w:t>通訳された</w:t>
      </w:r>
      <w:r w:rsidRPr="006B2957">
        <w:rPr>
          <w:rFonts w:ascii="ＭＳ Ｐゴシック" w:eastAsia="ＭＳ Ｐゴシック" w:hAnsi="ＭＳ Ｐゴシック" w:hint="eastAsia"/>
          <w:szCs w:val="20"/>
        </w:rPr>
        <w:t>日本語の音声収録のほか、オン</w:t>
      </w:r>
      <w:r w:rsidRPr="00930E37">
        <w:rPr>
          <w:rFonts w:ascii="ＭＳ Ｐゴシック" w:eastAsia="ＭＳ Ｐゴシック" w:hAnsi="ＭＳ Ｐゴシック" w:hint="eastAsia"/>
          <w:szCs w:val="20"/>
        </w:rPr>
        <w:t>ラインで配信するWEB会議システムの動画を録画すること（7.</w:t>
      </w:r>
      <w:r w:rsidR="00756E7C" w:rsidRPr="00930E37">
        <w:rPr>
          <w:rFonts w:ascii="ＭＳ Ｐゴシック" w:eastAsia="ＭＳ Ｐゴシック" w:hAnsi="ＭＳ Ｐゴシック"/>
          <w:szCs w:val="20"/>
        </w:rPr>
        <w:t>3</w:t>
      </w:r>
      <w:r w:rsidRPr="00930E37">
        <w:rPr>
          <w:rFonts w:ascii="ＭＳ Ｐゴシック" w:eastAsia="ＭＳ Ｐゴシック" w:hAnsi="ＭＳ Ｐゴシック" w:hint="eastAsia"/>
          <w:szCs w:val="20"/>
        </w:rPr>
        <w:t>表</w:t>
      </w:r>
      <w:r w:rsidR="0073573A" w:rsidRPr="00930E37">
        <w:rPr>
          <w:rFonts w:ascii="ＭＳ Ｐゴシック" w:eastAsia="ＭＳ Ｐゴシック" w:hAnsi="ＭＳ Ｐゴシック" w:hint="eastAsia"/>
          <w:szCs w:val="20"/>
        </w:rPr>
        <w:t>6</w:t>
      </w:r>
      <w:r w:rsidRPr="00930E37">
        <w:rPr>
          <w:rFonts w:ascii="ＭＳ Ｐゴシック" w:eastAsia="ＭＳ Ｐゴシック" w:hAnsi="ＭＳ Ｐゴシック" w:hint="eastAsia"/>
          <w:szCs w:val="20"/>
        </w:rPr>
        <w:t>：</w:t>
      </w:r>
      <w:r w:rsidR="00756E7C" w:rsidRPr="00930E37">
        <w:rPr>
          <w:rFonts w:ascii="ＭＳ Ｐゴシック" w:eastAsia="ＭＳ Ｐゴシック" w:hAnsi="ＭＳ Ｐゴシック" w:hint="eastAsia"/>
          <w:szCs w:val="20"/>
        </w:rPr>
        <w:t>納入物件</w:t>
      </w:r>
      <w:r w:rsidRPr="00930E37">
        <w:rPr>
          <w:rFonts w:ascii="ＭＳ Ｐゴシック" w:eastAsia="ＭＳ Ｐゴシック" w:hAnsi="ＭＳ Ｐゴシック" w:hint="eastAsia"/>
          <w:szCs w:val="20"/>
        </w:rPr>
        <w:t>一覧を参照）。</w:t>
      </w:r>
    </w:p>
    <w:p w14:paraId="464EF501" w14:textId="77777777" w:rsidR="009827D7" w:rsidRPr="006B2957" w:rsidRDefault="009827D7" w:rsidP="009827D7">
      <w:pPr>
        <w:spacing w:after="120" w:line="240" w:lineRule="atLeast"/>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・質疑応答については</w:t>
      </w:r>
      <w:r>
        <w:rPr>
          <w:rFonts w:ascii="ＭＳ Ｐゴシック" w:eastAsia="ＭＳ Ｐゴシック" w:hAnsi="ＭＳ Ｐゴシック" w:hint="eastAsia"/>
          <w:szCs w:val="20"/>
        </w:rPr>
        <w:t>録画・録音などで</w:t>
      </w:r>
      <w:r w:rsidRPr="006B2957">
        <w:rPr>
          <w:rFonts w:ascii="ＭＳ Ｐゴシック" w:eastAsia="ＭＳ Ｐゴシック" w:hAnsi="ＭＳ Ｐゴシック" w:hint="eastAsia"/>
          <w:szCs w:val="20"/>
        </w:rPr>
        <w:t>記録を取</w:t>
      </w:r>
      <w:r>
        <w:rPr>
          <w:rFonts w:ascii="ＭＳ Ｐゴシック" w:eastAsia="ＭＳ Ｐゴシック" w:hAnsi="ＭＳ Ｐゴシック" w:hint="eastAsia"/>
          <w:szCs w:val="20"/>
        </w:rPr>
        <w:t>り、後日納品物として文書で提出す</w:t>
      </w:r>
      <w:r w:rsidRPr="006B2957">
        <w:rPr>
          <w:rFonts w:ascii="ＭＳ Ｐゴシック" w:eastAsia="ＭＳ Ｐゴシック" w:hAnsi="ＭＳ Ｐゴシック" w:hint="eastAsia"/>
          <w:szCs w:val="20"/>
        </w:rPr>
        <w:t>ること</w:t>
      </w:r>
      <w:r>
        <w:rPr>
          <w:rFonts w:ascii="ＭＳ Ｐゴシック" w:eastAsia="ＭＳ Ｐゴシック" w:hAnsi="ＭＳ Ｐゴシック" w:hint="eastAsia"/>
          <w:szCs w:val="20"/>
        </w:rPr>
        <w:t>。</w:t>
      </w:r>
    </w:p>
    <w:p w14:paraId="5E1A04CC" w14:textId="7C7912AD" w:rsidR="009827D7" w:rsidRDefault="009827D7" w:rsidP="00F968B9">
      <w:pPr>
        <w:spacing w:after="120" w:line="240" w:lineRule="atLeast"/>
        <w:ind w:leftChars="99" w:left="281" w:hangingChars="40" w:hanging="8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・セミナー中に機器にトラブルが発生した場合には、</w:t>
      </w:r>
      <w:r>
        <w:rPr>
          <w:rFonts w:ascii="ＭＳ Ｐゴシック" w:eastAsia="ＭＳ Ｐゴシック" w:hAnsi="ＭＳ Ｐゴシック" w:hint="eastAsia"/>
          <w:szCs w:val="20"/>
        </w:rPr>
        <w:t>IPAに速やかに報告し、IPAの指示を受け、</w:t>
      </w:r>
      <w:r w:rsidRPr="006B2957">
        <w:rPr>
          <w:rFonts w:ascii="ＭＳ Ｐゴシック" w:eastAsia="ＭＳ Ｐゴシック" w:hAnsi="ＭＳ Ｐゴシック" w:hint="eastAsia"/>
          <w:szCs w:val="20"/>
        </w:rPr>
        <w:t>請負者</w:t>
      </w:r>
      <w:r w:rsidR="00F968B9">
        <w:rPr>
          <w:rFonts w:ascii="ＭＳ Ｐゴシック" w:eastAsia="ＭＳ Ｐゴシック" w:hAnsi="ＭＳ Ｐゴシック" w:hint="eastAsia"/>
          <w:szCs w:val="20"/>
        </w:rPr>
        <w:t>に</w:t>
      </w:r>
      <w:r w:rsidRPr="006B2957">
        <w:rPr>
          <w:rFonts w:ascii="ＭＳ Ｐゴシック" w:eastAsia="ＭＳ Ｐゴシック" w:hAnsi="ＭＳ Ｐゴシック" w:hint="eastAsia"/>
          <w:szCs w:val="20"/>
        </w:rPr>
        <w:t>て対応し、速やかに回復させること</w:t>
      </w:r>
      <w:r>
        <w:rPr>
          <w:rFonts w:ascii="ＭＳ Ｐゴシック" w:eastAsia="ＭＳ Ｐゴシック" w:hAnsi="ＭＳ Ｐゴシック" w:hint="eastAsia"/>
          <w:szCs w:val="20"/>
        </w:rPr>
        <w:t>。</w:t>
      </w:r>
    </w:p>
    <w:p w14:paraId="2736F35B" w14:textId="77777777" w:rsidR="009827D7" w:rsidRDefault="009827D7" w:rsidP="009827D7">
      <w:pPr>
        <w:spacing w:after="120" w:line="240" w:lineRule="atLeast"/>
        <w:ind w:leftChars="100" w:left="408" w:hangingChars="102" w:hanging="206"/>
        <w:rPr>
          <w:rFonts w:ascii="ＭＳ Ｐゴシック" w:eastAsia="ＭＳ Ｐゴシック" w:hAnsi="ＭＳ Ｐゴシック"/>
          <w:szCs w:val="20"/>
        </w:rPr>
      </w:pPr>
    </w:p>
    <w:p w14:paraId="0222BD75" w14:textId="77777777" w:rsidR="009827D7" w:rsidRDefault="009827D7" w:rsidP="009827D7">
      <w:pPr>
        <w:spacing w:after="120" w:line="240" w:lineRule="atLeast"/>
        <w:ind w:leftChars="100" w:left="408" w:hangingChars="102" w:hanging="206"/>
        <w:rPr>
          <w:rFonts w:ascii="ＭＳ Ｐゴシック" w:eastAsia="ＭＳ Ｐゴシック" w:hAnsi="ＭＳ Ｐゴシック"/>
          <w:szCs w:val="20"/>
        </w:rPr>
      </w:pPr>
      <w:r>
        <w:rPr>
          <w:rFonts w:ascii="ＭＳ Ｐゴシック" w:eastAsia="ＭＳ Ｐゴシック" w:hAnsi="ＭＳ Ｐゴシック" w:hint="eastAsia"/>
          <w:szCs w:val="20"/>
        </w:rPr>
        <w:t>表2.　プログラムにおける撮影・録画・配信対応</w:t>
      </w:r>
    </w:p>
    <w:tbl>
      <w:tblPr>
        <w:tblpPr w:leftFromText="142" w:rightFromText="142" w:vertAnchor="text" w:horzAnchor="margin" w:tblpXSpec="center" w:tblpY="188"/>
        <w:tblW w:w="8788" w:type="dxa"/>
        <w:tblLayout w:type="fixed"/>
        <w:tblCellMar>
          <w:left w:w="99" w:type="dxa"/>
          <w:right w:w="99" w:type="dxa"/>
        </w:tblCellMar>
        <w:tblLook w:val="04A0" w:firstRow="1" w:lastRow="0" w:firstColumn="1" w:lastColumn="0" w:noHBand="0" w:noVBand="1"/>
      </w:tblPr>
      <w:tblGrid>
        <w:gridCol w:w="846"/>
        <w:gridCol w:w="997"/>
        <w:gridCol w:w="1842"/>
        <w:gridCol w:w="1134"/>
        <w:gridCol w:w="993"/>
        <w:gridCol w:w="987"/>
        <w:gridCol w:w="993"/>
        <w:gridCol w:w="996"/>
      </w:tblGrid>
      <w:tr w:rsidR="009827D7" w:rsidRPr="006B2957" w14:paraId="73CBAF2B" w14:textId="77777777" w:rsidTr="00635108">
        <w:trPr>
          <w:trHeight w:val="274"/>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EB5A"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日付</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397DD"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時間</w:t>
            </w:r>
            <w:r w:rsidRPr="006B2957">
              <w:rPr>
                <w:rFonts w:ascii="ＭＳ Ｐゴシック" w:eastAsia="ＭＳ Ｐゴシック" w:hAnsi="ＭＳ Ｐゴシック" w:cs="ＭＳ Ｐゴシック"/>
                <w:color w:val="000000" w:themeColor="text1"/>
                <w:kern w:val="0"/>
                <w:szCs w:val="21"/>
              </w:rPr>
              <w:br/>
            </w:r>
          </w:p>
        </w:tc>
        <w:tc>
          <w:tcPr>
            <w:tcW w:w="1842" w:type="dxa"/>
            <w:vMerge w:val="restart"/>
            <w:tcBorders>
              <w:top w:val="single" w:sz="4" w:space="0" w:color="auto"/>
              <w:left w:val="single" w:sz="4" w:space="0" w:color="auto"/>
              <w:right w:val="single" w:sz="4" w:space="0" w:color="auto"/>
            </w:tcBorders>
            <w:vAlign w:val="center"/>
          </w:tcPr>
          <w:p w14:paraId="2CD5E4A6"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プログラム概要</w:t>
            </w:r>
          </w:p>
        </w:tc>
        <w:tc>
          <w:tcPr>
            <w:tcW w:w="3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18A06" w14:textId="77777777" w:rsidR="009827D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会場（セミナー会場または</w:t>
            </w:r>
          </w:p>
          <w:p w14:paraId="4A08DA3A" w14:textId="77777777" w:rsidR="009827D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対談会場）</w:t>
            </w:r>
          </w:p>
        </w:tc>
        <w:tc>
          <w:tcPr>
            <w:tcW w:w="1989" w:type="dxa"/>
            <w:gridSpan w:val="2"/>
            <w:tcBorders>
              <w:top w:val="single" w:sz="4" w:space="0" w:color="auto"/>
              <w:left w:val="nil"/>
              <w:bottom w:val="single" w:sz="4" w:space="0" w:color="auto"/>
              <w:right w:val="single" w:sz="4" w:space="0" w:color="auto"/>
            </w:tcBorders>
            <w:shd w:val="clear" w:color="auto" w:fill="auto"/>
            <w:vAlign w:val="center"/>
          </w:tcPr>
          <w:p w14:paraId="50A8B8F0"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オンライン</w:t>
            </w:r>
          </w:p>
        </w:tc>
      </w:tr>
      <w:tr w:rsidR="009827D7" w:rsidRPr="006B2957" w14:paraId="355CD0C0" w14:textId="77777777" w:rsidTr="00635108">
        <w:trPr>
          <w:trHeight w:val="30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80BF89C"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2E4D5968"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842" w:type="dxa"/>
            <w:vMerge/>
            <w:tcBorders>
              <w:left w:val="single" w:sz="4" w:space="0" w:color="auto"/>
              <w:bottom w:val="single" w:sz="4" w:space="0" w:color="auto"/>
              <w:right w:val="single" w:sz="4" w:space="0" w:color="auto"/>
            </w:tcBorders>
            <w:vAlign w:val="center"/>
          </w:tcPr>
          <w:p w14:paraId="686BB15D"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6801AAD" w14:textId="77777777" w:rsidR="009827D7" w:rsidRDefault="009827D7" w:rsidP="00635108">
            <w:pPr>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撮影・</w:t>
            </w:r>
          </w:p>
          <w:p w14:paraId="7B8C02CF" w14:textId="77777777" w:rsidR="009827D7" w:rsidRPr="006B2957" w:rsidRDefault="009827D7" w:rsidP="00635108">
            <w:pPr>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録画</w:t>
            </w:r>
          </w:p>
        </w:tc>
        <w:tc>
          <w:tcPr>
            <w:tcW w:w="993" w:type="dxa"/>
            <w:tcBorders>
              <w:top w:val="single" w:sz="4" w:space="0" w:color="auto"/>
              <w:left w:val="single" w:sz="4" w:space="0" w:color="auto"/>
              <w:bottom w:val="single" w:sz="4" w:space="0" w:color="auto"/>
              <w:right w:val="single" w:sz="4" w:space="0" w:color="auto"/>
            </w:tcBorders>
            <w:vAlign w:val="center"/>
          </w:tcPr>
          <w:p w14:paraId="09B92E51" w14:textId="77777777" w:rsidR="00F968B9" w:rsidRDefault="009827D7" w:rsidP="00F968B9">
            <w:pPr>
              <w:snapToGrid w:val="0"/>
              <w:ind w:leftChars="10" w:left="20" w:rightChars="10" w:right="20" w:firstLineChars="50" w:firstLine="101"/>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通訳</w:t>
            </w:r>
          </w:p>
          <w:p w14:paraId="4554C698" w14:textId="10311AF8" w:rsidR="009827D7" w:rsidRPr="006B2957" w:rsidRDefault="00F968B9" w:rsidP="00635108">
            <w:pPr>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機器</w:t>
            </w:r>
            <w:r w:rsidR="00756E7C" w:rsidRPr="00930E37">
              <w:rPr>
                <w:rFonts w:ascii="ＭＳ Ｐゴシック" w:eastAsia="ＭＳ Ｐゴシック" w:hAnsi="ＭＳ Ｐゴシック" w:cs="ＭＳ Ｐゴシック" w:hint="eastAsia"/>
                <w:color w:val="000000" w:themeColor="text1"/>
                <w:kern w:val="0"/>
                <w:szCs w:val="21"/>
                <w:vertAlign w:val="superscript"/>
              </w:rPr>
              <w:t>※</w:t>
            </w:r>
            <w:r w:rsidR="009827D7" w:rsidRPr="00BF03CA">
              <w:rPr>
                <w:rFonts w:ascii="ＭＳ Ｐゴシック" w:eastAsia="ＭＳ Ｐゴシック" w:hAnsi="ＭＳ Ｐゴシック" w:cs="ＭＳ Ｐゴシック" w:hint="eastAsia"/>
                <w:color w:val="000000" w:themeColor="text1"/>
                <w:kern w:val="0"/>
                <w:szCs w:val="21"/>
                <w:vertAlign w:val="superscript"/>
              </w:rPr>
              <w:t>2</w:t>
            </w:r>
          </w:p>
        </w:tc>
        <w:tc>
          <w:tcPr>
            <w:tcW w:w="987" w:type="dxa"/>
            <w:tcBorders>
              <w:top w:val="single" w:sz="4" w:space="0" w:color="auto"/>
              <w:left w:val="nil"/>
              <w:bottom w:val="single" w:sz="4" w:space="0" w:color="auto"/>
              <w:right w:val="single" w:sz="4" w:space="0" w:color="auto"/>
            </w:tcBorders>
          </w:tcPr>
          <w:p w14:paraId="605397BF" w14:textId="77777777" w:rsidR="009827D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p w14:paraId="01F17520" w14:textId="77777777" w:rsidR="009827D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録音</w:t>
            </w:r>
          </w:p>
        </w:tc>
        <w:tc>
          <w:tcPr>
            <w:tcW w:w="993" w:type="dxa"/>
            <w:tcBorders>
              <w:top w:val="single" w:sz="4" w:space="0" w:color="auto"/>
              <w:left w:val="single" w:sz="4" w:space="0" w:color="auto"/>
              <w:bottom w:val="single" w:sz="4" w:space="0" w:color="auto"/>
              <w:right w:val="single" w:sz="4" w:space="0" w:color="auto"/>
            </w:tcBorders>
            <w:vAlign w:val="center"/>
          </w:tcPr>
          <w:p w14:paraId="2726EDF8"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配信</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166B"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Ｗｅｂ会議動画の録画</w:t>
            </w:r>
          </w:p>
        </w:tc>
      </w:tr>
      <w:tr w:rsidR="009827D7" w:rsidRPr="006B2957" w14:paraId="2F452141" w14:textId="77777777" w:rsidTr="00635108">
        <w:trPr>
          <w:trHeight w:val="35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C13356"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2</w:t>
            </w: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9</w:t>
            </w:r>
          </w:p>
          <w:p w14:paraId="42DB3F10"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木</w:t>
            </w:r>
            <w:r w:rsidRPr="006B2957">
              <w:rPr>
                <w:rFonts w:ascii="ＭＳ Ｐゴシック" w:eastAsia="ＭＳ Ｐゴシック" w:hAnsi="ＭＳ Ｐゴシック" w:cs="ＭＳ Ｐゴシック"/>
                <w:color w:val="000000" w:themeColor="text1"/>
                <w:kern w:val="0"/>
                <w:szCs w:val="21"/>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700F13F7"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9:</w:t>
            </w:r>
            <w:r>
              <w:rPr>
                <w:rFonts w:ascii="ＭＳ Ｐゴシック" w:eastAsia="ＭＳ Ｐゴシック" w:hAnsi="ＭＳ Ｐゴシック" w:cs="ＭＳ Ｐゴシック" w:hint="eastAsia"/>
                <w:color w:val="000000" w:themeColor="text1"/>
                <w:kern w:val="0"/>
                <w:szCs w:val="21"/>
              </w:rPr>
              <w:t>3</w:t>
            </w:r>
            <w:r w:rsidRPr="006B2957">
              <w:rPr>
                <w:rFonts w:ascii="ＭＳ Ｐゴシック" w:eastAsia="ＭＳ Ｐゴシック" w:hAnsi="ＭＳ Ｐゴシック" w:cs="ＭＳ Ｐゴシック"/>
                <w:color w:val="000000" w:themeColor="text1"/>
                <w:kern w:val="0"/>
                <w:szCs w:val="21"/>
              </w:rPr>
              <w:t>0～1</w:t>
            </w:r>
            <w:r>
              <w:rPr>
                <w:rFonts w:ascii="ＭＳ Ｐゴシック" w:eastAsia="ＭＳ Ｐゴシック" w:hAnsi="ＭＳ Ｐゴシック" w:cs="ＭＳ Ｐゴシック" w:hint="eastAsia"/>
                <w:color w:val="000000" w:themeColor="text1"/>
                <w:kern w:val="0"/>
                <w:szCs w:val="21"/>
              </w:rPr>
              <w:t>8</w:t>
            </w:r>
            <w:r w:rsidRPr="006B2957">
              <w:rPr>
                <w:rFonts w:ascii="ＭＳ Ｐゴシック" w:eastAsia="ＭＳ Ｐゴシック" w:hAnsi="ＭＳ Ｐゴシック" w:cs="ＭＳ Ｐゴシック"/>
                <w:color w:val="000000" w:themeColor="text1"/>
                <w:kern w:val="0"/>
                <w:szCs w:val="21"/>
              </w:rPr>
              <w:t>:00</w:t>
            </w:r>
            <w:r w:rsidRPr="006B2957">
              <w:rPr>
                <w:rFonts w:ascii="ＭＳ Ｐゴシック" w:eastAsia="ＭＳ Ｐゴシック" w:hAnsi="ＭＳ Ｐゴシック" w:cs="ＭＳ Ｐゴシック" w:hint="eastAsia"/>
                <w:color w:val="000000" w:themeColor="text1"/>
                <w:kern w:val="0"/>
                <w:szCs w:val="21"/>
                <w:vertAlign w:val="superscript"/>
              </w:rPr>
              <w:t>※</w:t>
            </w:r>
            <w:r w:rsidRPr="006B2957">
              <w:rPr>
                <w:rFonts w:ascii="ＭＳ Ｐゴシック" w:eastAsia="ＭＳ Ｐゴシック" w:hAnsi="ＭＳ Ｐゴシック" w:cs="ＭＳ Ｐゴシック"/>
                <w:color w:val="000000" w:themeColor="text1"/>
                <w:kern w:val="0"/>
                <w:szCs w:val="21"/>
                <w:vertAlign w:val="superscript"/>
              </w:rPr>
              <w:t>1</w:t>
            </w:r>
          </w:p>
        </w:tc>
        <w:tc>
          <w:tcPr>
            <w:tcW w:w="1842" w:type="dxa"/>
            <w:tcBorders>
              <w:top w:val="single" w:sz="4" w:space="0" w:color="auto"/>
              <w:left w:val="nil"/>
              <w:bottom w:val="single" w:sz="4" w:space="0" w:color="auto"/>
              <w:right w:val="single" w:sz="4" w:space="0" w:color="auto"/>
            </w:tcBorders>
            <w:vAlign w:val="center"/>
          </w:tcPr>
          <w:p w14:paraId="0D7DCBB1" w14:textId="77777777" w:rsidR="009827D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オープニング</w:t>
            </w:r>
          </w:p>
          <w:p w14:paraId="2DFBFA94"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講義</w:t>
            </w:r>
          </w:p>
          <w:p w14:paraId="36C8B8DD"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グループワーク</w:t>
            </w:r>
          </w:p>
          <w:p w14:paraId="4D68B97F" w14:textId="77777777" w:rsidR="009827D7" w:rsidRPr="006B2957" w:rsidRDefault="009827D7" w:rsidP="00635108">
            <w:pPr>
              <w:widowControl/>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質疑応答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A1145A" w14:textId="77777777" w:rsidR="009827D7" w:rsidRPr="006B2957" w:rsidRDefault="009827D7" w:rsidP="00635108">
            <w:pPr>
              <w:widowControl/>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講師・参加者の講義風景</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96AB05" w14:textId="7935ACCC" w:rsidR="009827D7" w:rsidRPr="006B2957" w:rsidRDefault="00F968B9" w:rsidP="00635108">
            <w:pPr>
              <w:widowControl/>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利用</w:t>
            </w:r>
          </w:p>
        </w:tc>
        <w:tc>
          <w:tcPr>
            <w:tcW w:w="987" w:type="dxa"/>
            <w:tcBorders>
              <w:top w:val="single" w:sz="4" w:space="0" w:color="auto"/>
              <w:left w:val="nil"/>
              <w:bottom w:val="single" w:sz="4" w:space="0" w:color="auto"/>
              <w:right w:val="single" w:sz="4" w:space="0" w:color="auto"/>
            </w:tcBorders>
          </w:tcPr>
          <w:p w14:paraId="622BAEFD" w14:textId="77777777" w:rsidR="009827D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olor w:val="000000" w:themeColor="text1"/>
                <w:kern w:val="0"/>
                <w:szCs w:val="21"/>
              </w:rPr>
            </w:pPr>
            <w:r>
              <w:rPr>
                <w:rFonts w:ascii="ＭＳ Ｐゴシック" w:eastAsia="ＭＳ Ｐゴシック" w:hAnsi="ＭＳ Ｐゴシック" w:hint="eastAsia"/>
                <w:color w:val="000000" w:themeColor="text1"/>
                <w:kern w:val="0"/>
                <w:szCs w:val="21"/>
              </w:rPr>
              <w:t>講師および</w:t>
            </w:r>
          </w:p>
          <w:p w14:paraId="40E50763"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kern w:val="0"/>
                <w:szCs w:val="21"/>
              </w:rPr>
              <w:t>通訳の音声</w:t>
            </w:r>
          </w:p>
        </w:tc>
        <w:tc>
          <w:tcPr>
            <w:tcW w:w="993" w:type="dxa"/>
            <w:tcBorders>
              <w:top w:val="single" w:sz="4" w:space="0" w:color="auto"/>
              <w:left w:val="single" w:sz="4" w:space="0" w:color="auto"/>
              <w:bottom w:val="single" w:sz="4" w:space="0" w:color="auto"/>
              <w:right w:val="single" w:sz="4" w:space="0" w:color="auto"/>
            </w:tcBorders>
            <w:vAlign w:val="center"/>
          </w:tcPr>
          <w:p w14:paraId="2D5934E3" w14:textId="6EC3ECE5"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セミナー会場風景</w:t>
            </w:r>
            <w:r w:rsidR="00F968B9">
              <w:rPr>
                <w:rFonts w:ascii="ＭＳ Ｐゴシック" w:eastAsia="ＭＳ Ｐゴシック" w:hAnsi="ＭＳ Ｐゴシック" w:cs="ＭＳ Ｐゴシック" w:hint="eastAsia"/>
                <w:color w:val="000000" w:themeColor="text1"/>
                <w:kern w:val="0"/>
                <w:szCs w:val="21"/>
              </w:rPr>
              <w:t>・または講義資料</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ACB9"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必要</w:t>
            </w:r>
          </w:p>
        </w:tc>
      </w:tr>
      <w:tr w:rsidR="009827D7" w:rsidRPr="006B2957" w14:paraId="584245F2" w14:textId="77777777" w:rsidTr="00635108">
        <w:trPr>
          <w:trHeight w:val="34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919C"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2</w:t>
            </w: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10</w:t>
            </w:r>
          </w:p>
          <w:p w14:paraId="11F3BCBB"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金</w:t>
            </w:r>
            <w:r w:rsidRPr="006B2957">
              <w:rPr>
                <w:rFonts w:ascii="ＭＳ Ｐゴシック" w:eastAsia="ＭＳ Ｐゴシック" w:hAnsi="ＭＳ Ｐゴシック" w:cs="ＭＳ Ｐゴシック"/>
                <w:color w:val="000000" w:themeColor="text1"/>
                <w:kern w:val="0"/>
                <w:szCs w:val="21"/>
              </w:rPr>
              <w:t>)</w:t>
            </w:r>
          </w:p>
        </w:tc>
        <w:tc>
          <w:tcPr>
            <w:tcW w:w="997" w:type="dxa"/>
            <w:tcBorders>
              <w:top w:val="nil"/>
              <w:left w:val="nil"/>
              <w:bottom w:val="single" w:sz="4" w:space="0" w:color="auto"/>
              <w:right w:val="single" w:sz="4" w:space="0" w:color="auto"/>
            </w:tcBorders>
            <w:shd w:val="clear" w:color="auto" w:fill="auto"/>
            <w:vAlign w:val="center"/>
          </w:tcPr>
          <w:p w14:paraId="4E9C081B"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9:</w:t>
            </w:r>
            <w:r>
              <w:rPr>
                <w:rFonts w:ascii="ＭＳ Ｐゴシック" w:eastAsia="ＭＳ Ｐゴシック" w:hAnsi="ＭＳ Ｐゴシック" w:cs="ＭＳ Ｐゴシック" w:hint="eastAsia"/>
                <w:color w:val="000000" w:themeColor="text1"/>
                <w:kern w:val="0"/>
                <w:szCs w:val="21"/>
              </w:rPr>
              <w:t>3</w:t>
            </w:r>
            <w:r w:rsidRPr="006B2957">
              <w:rPr>
                <w:rFonts w:ascii="ＭＳ Ｐゴシック" w:eastAsia="ＭＳ Ｐゴシック" w:hAnsi="ＭＳ Ｐゴシック" w:cs="ＭＳ Ｐゴシック"/>
                <w:color w:val="000000" w:themeColor="text1"/>
                <w:kern w:val="0"/>
                <w:szCs w:val="21"/>
              </w:rPr>
              <w:t>0～1</w:t>
            </w:r>
            <w:r>
              <w:rPr>
                <w:rFonts w:ascii="ＭＳ Ｐゴシック" w:eastAsia="ＭＳ Ｐゴシック" w:hAnsi="ＭＳ Ｐゴシック" w:cs="ＭＳ Ｐゴシック" w:hint="eastAsia"/>
                <w:color w:val="000000" w:themeColor="text1"/>
                <w:kern w:val="0"/>
                <w:szCs w:val="21"/>
              </w:rPr>
              <w:t>8</w:t>
            </w:r>
            <w:r w:rsidRPr="006B2957">
              <w:rPr>
                <w:rFonts w:ascii="ＭＳ Ｐゴシック" w:eastAsia="ＭＳ Ｐゴシック" w:hAnsi="ＭＳ Ｐゴシック" w:cs="ＭＳ Ｐゴシック"/>
                <w:color w:val="000000" w:themeColor="text1"/>
                <w:kern w:val="0"/>
                <w:szCs w:val="21"/>
              </w:rPr>
              <w:t>:00</w:t>
            </w:r>
            <w:r w:rsidRPr="006B2957">
              <w:rPr>
                <w:rFonts w:ascii="ＭＳ Ｐゴシック" w:eastAsia="ＭＳ Ｐゴシック" w:hAnsi="ＭＳ Ｐゴシック" w:cs="ＭＳ Ｐゴシック" w:hint="eastAsia"/>
                <w:color w:val="000000" w:themeColor="text1"/>
                <w:kern w:val="0"/>
                <w:szCs w:val="21"/>
                <w:vertAlign w:val="superscript"/>
              </w:rPr>
              <w:t>※</w:t>
            </w:r>
            <w:r w:rsidRPr="006B2957">
              <w:rPr>
                <w:rFonts w:ascii="ＭＳ Ｐゴシック" w:eastAsia="ＭＳ Ｐゴシック" w:hAnsi="ＭＳ Ｐゴシック" w:cs="ＭＳ Ｐゴシック"/>
                <w:color w:val="000000" w:themeColor="text1"/>
                <w:kern w:val="0"/>
                <w:szCs w:val="21"/>
                <w:vertAlign w:val="superscript"/>
              </w:rPr>
              <w:t>1</w:t>
            </w:r>
          </w:p>
        </w:tc>
        <w:tc>
          <w:tcPr>
            <w:tcW w:w="1842" w:type="dxa"/>
            <w:tcBorders>
              <w:top w:val="nil"/>
              <w:left w:val="nil"/>
              <w:bottom w:val="single" w:sz="4" w:space="0" w:color="auto"/>
              <w:right w:val="single" w:sz="4" w:space="0" w:color="auto"/>
            </w:tcBorders>
            <w:vAlign w:val="center"/>
          </w:tcPr>
          <w:p w14:paraId="52EFDA29" w14:textId="77777777" w:rsidR="009827D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講義</w:t>
            </w:r>
          </w:p>
          <w:p w14:paraId="56913561"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グループワーク</w:t>
            </w:r>
          </w:p>
          <w:p w14:paraId="1BB9A5F4" w14:textId="77777777" w:rsidR="009827D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質疑応答</w:t>
            </w:r>
          </w:p>
          <w:p w14:paraId="3C2041B4" w14:textId="77777777" w:rsidR="009827D7" w:rsidRPr="006B2957" w:rsidRDefault="009827D7" w:rsidP="00635108">
            <w:pPr>
              <w:widowControl/>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クロージング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7BD8"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講師・参加者の講義風景</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ECE50F" w14:textId="6859FEDF" w:rsidR="009827D7" w:rsidRPr="006B2957" w:rsidRDefault="00F968B9"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利用</w:t>
            </w:r>
          </w:p>
        </w:tc>
        <w:tc>
          <w:tcPr>
            <w:tcW w:w="987" w:type="dxa"/>
            <w:tcBorders>
              <w:top w:val="single" w:sz="4" w:space="0" w:color="auto"/>
              <w:left w:val="nil"/>
              <w:bottom w:val="single" w:sz="4" w:space="0" w:color="auto"/>
              <w:right w:val="single" w:sz="4" w:space="0" w:color="auto"/>
            </w:tcBorders>
          </w:tcPr>
          <w:p w14:paraId="061C5741" w14:textId="77777777" w:rsidR="009827D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olor w:val="000000" w:themeColor="text1"/>
                <w:kern w:val="0"/>
                <w:szCs w:val="21"/>
              </w:rPr>
            </w:pPr>
            <w:r>
              <w:rPr>
                <w:rFonts w:ascii="ＭＳ Ｐゴシック" w:eastAsia="ＭＳ Ｐゴシック" w:hAnsi="ＭＳ Ｐゴシック" w:hint="eastAsia"/>
                <w:color w:val="000000" w:themeColor="text1"/>
                <w:kern w:val="0"/>
                <w:szCs w:val="21"/>
              </w:rPr>
              <w:t>講師および</w:t>
            </w:r>
          </w:p>
          <w:p w14:paraId="084C142F"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kern w:val="0"/>
                <w:szCs w:val="21"/>
              </w:rPr>
              <w:t>通訳の音声</w:t>
            </w:r>
          </w:p>
        </w:tc>
        <w:tc>
          <w:tcPr>
            <w:tcW w:w="993" w:type="dxa"/>
            <w:tcBorders>
              <w:top w:val="single" w:sz="4" w:space="0" w:color="auto"/>
              <w:left w:val="single" w:sz="4" w:space="0" w:color="auto"/>
              <w:bottom w:val="single" w:sz="4" w:space="0" w:color="auto"/>
              <w:right w:val="single" w:sz="4" w:space="0" w:color="auto"/>
            </w:tcBorders>
            <w:vAlign w:val="center"/>
          </w:tcPr>
          <w:p w14:paraId="69AF120F" w14:textId="0307B529" w:rsidR="009827D7" w:rsidRPr="006B2957" w:rsidRDefault="00F968B9"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セミナー会場風景・または講義資料</w:t>
            </w:r>
            <w:r w:rsidR="009827D7">
              <w:rPr>
                <w:rFonts w:ascii="ＭＳ Ｐゴシック" w:eastAsia="ＭＳ Ｐゴシック" w:hAnsi="ＭＳ Ｐゴシック" w:cs="ＭＳ Ｐゴシック" w:hint="eastAsia"/>
                <w:color w:val="000000" w:themeColor="text1"/>
                <w:kern w:val="0"/>
                <w:szCs w:val="21"/>
              </w:rPr>
              <w:t>景</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4B21F"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必要</w:t>
            </w:r>
          </w:p>
        </w:tc>
      </w:tr>
    </w:tbl>
    <w:p w14:paraId="38A8F0D4" w14:textId="66AE0374" w:rsidR="00F968B9" w:rsidRDefault="009827D7" w:rsidP="00F968B9">
      <w:pPr>
        <w:spacing w:after="120" w:line="240" w:lineRule="atLeast"/>
        <w:ind w:leftChars="100" w:left="408" w:hangingChars="102" w:hanging="206"/>
        <w:rPr>
          <w:rFonts w:ascii="ＭＳ Ｐゴシック" w:eastAsia="ＭＳ Ｐゴシック" w:hAnsi="ＭＳ Ｐゴシック"/>
          <w:szCs w:val="20"/>
        </w:rPr>
      </w:pPr>
      <w:r>
        <w:rPr>
          <w:rFonts w:ascii="ＭＳ Ｐゴシック" w:eastAsia="ＭＳ Ｐゴシック" w:hAnsi="ＭＳ Ｐゴシック" w:hint="eastAsia"/>
          <w:szCs w:val="20"/>
        </w:rPr>
        <w:t>※１　昼休憩1時間（12：30－13：30）を予定</w:t>
      </w:r>
    </w:p>
    <w:p w14:paraId="3CC76B68" w14:textId="79DBDC19" w:rsidR="00F968B9" w:rsidRDefault="00F968B9" w:rsidP="00F968B9">
      <w:pPr>
        <w:spacing w:after="120" w:line="240" w:lineRule="atLeast"/>
        <w:ind w:leftChars="100" w:left="408" w:hangingChars="102" w:hanging="206"/>
        <w:rPr>
          <w:rFonts w:ascii="ＭＳ Ｐゴシック" w:eastAsia="ＭＳ Ｐゴシック" w:hAnsi="ＭＳ Ｐゴシック"/>
          <w:szCs w:val="20"/>
        </w:rPr>
      </w:pPr>
      <w:r>
        <w:rPr>
          <w:rFonts w:ascii="ＭＳ Ｐゴシック" w:eastAsia="ＭＳ Ｐゴシック" w:hAnsi="ＭＳ Ｐゴシック" w:hint="eastAsia"/>
          <w:szCs w:val="20"/>
        </w:rPr>
        <w:t>※2　通訳者3名はIPAが別途手配</w:t>
      </w:r>
    </w:p>
    <w:p w14:paraId="64C9DFA9" w14:textId="77777777" w:rsidR="009827D7" w:rsidRPr="006B2957" w:rsidRDefault="009827D7" w:rsidP="009827D7">
      <w:pPr>
        <w:spacing w:after="120" w:line="240" w:lineRule="atLeast"/>
        <w:ind w:leftChars="100" w:left="408" w:hangingChars="102" w:hanging="206"/>
        <w:rPr>
          <w:rFonts w:ascii="ＭＳ Ｐゴシック" w:eastAsia="ＭＳ Ｐゴシック" w:hAnsi="ＭＳ Ｐゴシック"/>
          <w:szCs w:val="20"/>
        </w:rPr>
      </w:pPr>
    </w:p>
    <w:p w14:paraId="2F96503B" w14:textId="77777777" w:rsidR="009827D7" w:rsidRPr="0028356B" w:rsidRDefault="009827D7" w:rsidP="009827D7">
      <w:pPr>
        <w:pStyle w:val="2"/>
        <w:rPr>
          <w:rFonts w:ascii="ＭＳ Ｐゴシック" w:eastAsia="ＭＳ Ｐゴシック" w:hAnsi="ＭＳ Ｐゴシック"/>
          <w:szCs w:val="20"/>
        </w:rPr>
      </w:pPr>
      <w:r w:rsidRPr="0028356B">
        <w:rPr>
          <w:rFonts w:ascii="ＭＳ Ｐゴシック" w:eastAsia="ＭＳ Ｐゴシック" w:hAnsi="ＭＳ Ｐゴシック" w:hint="eastAsia"/>
          <w:szCs w:val="20"/>
        </w:rPr>
        <w:t>4</w:t>
      </w:r>
      <w:r w:rsidRPr="0028356B">
        <w:rPr>
          <w:rFonts w:ascii="ＭＳ Ｐゴシック" w:eastAsia="ＭＳ Ｐゴシック" w:hAnsi="ＭＳ Ｐゴシック"/>
          <w:szCs w:val="20"/>
        </w:rPr>
        <w:t>.</w:t>
      </w:r>
      <w:r w:rsidRPr="0028356B">
        <w:rPr>
          <w:rFonts w:ascii="ＭＳ Ｐゴシック" w:eastAsia="ＭＳ Ｐゴシック" w:hAnsi="ＭＳ Ｐゴシック" w:hint="eastAsia"/>
          <w:szCs w:val="20"/>
        </w:rPr>
        <w:t>4　通訳が利用する機器・機材の確保および運営</w:t>
      </w:r>
    </w:p>
    <w:p w14:paraId="3490A83F" w14:textId="77777777" w:rsidR="009827D7" w:rsidRDefault="009827D7" w:rsidP="009827D7">
      <w:pPr>
        <w:spacing w:after="120" w:line="240" w:lineRule="atLeast"/>
        <w:ind w:leftChars="100" w:left="202"/>
        <w:rPr>
          <w:rFonts w:ascii="ＭＳ Ｐゴシック" w:eastAsia="ＭＳ Ｐゴシック" w:hAnsi="ＭＳ Ｐゴシック"/>
          <w:szCs w:val="20"/>
        </w:rPr>
      </w:pPr>
      <w:r>
        <w:rPr>
          <w:rFonts w:ascii="ＭＳ Ｐゴシック" w:eastAsia="ＭＳ Ｐゴシック" w:hAnsi="ＭＳ Ｐゴシック" w:hint="eastAsia"/>
          <w:szCs w:val="20"/>
        </w:rPr>
        <w:t>（1）　同時通訳機器および同時通訳機器オペレーティング操作者の確保</w:t>
      </w:r>
    </w:p>
    <w:p w14:paraId="2C93574C" w14:textId="6C273909" w:rsidR="009827D7" w:rsidRPr="00F93286" w:rsidRDefault="009827D7" w:rsidP="009827D7">
      <w:pPr>
        <w:spacing w:after="120" w:line="240" w:lineRule="atLeast"/>
        <w:ind w:leftChars="100" w:left="202"/>
        <w:rPr>
          <w:rFonts w:ascii="ＭＳ Ｐゴシック" w:eastAsia="ＭＳ Ｐゴシック" w:hAnsi="ＭＳ Ｐゴシック"/>
          <w:szCs w:val="20"/>
        </w:rPr>
      </w:pPr>
      <w:r>
        <w:rPr>
          <w:rFonts w:ascii="ＭＳ Ｐゴシック" w:eastAsia="ＭＳ Ｐゴシック" w:hAnsi="ＭＳ Ｐゴシック" w:hint="eastAsia"/>
          <w:szCs w:val="20"/>
        </w:rPr>
        <w:t>表3に示すセミナープログラム中、IPAが手配する</w:t>
      </w:r>
      <w:r w:rsidRPr="006B2957">
        <w:rPr>
          <w:rFonts w:ascii="ＭＳ Ｐゴシック" w:eastAsia="ＭＳ Ｐゴシック" w:hAnsi="ＭＳ Ｐゴシック" w:hint="eastAsia"/>
          <w:szCs w:val="20"/>
        </w:rPr>
        <w:t>通訳</w:t>
      </w:r>
      <w:r>
        <w:rPr>
          <w:rFonts w:ascii="ＭＳ Ｐゴシック" w:eastAsia="ＭＳ Ｐゴシック" w:hAnsi="ＭＳ Ｐゴシック" w:hint="eastAsia"/>
          <w:szCs w:val="20"/>
        </w:rPr>
        <w:t>者3名が同時通訳を行うにあたり、必要な通訳機器・ブース等を確保し、前日のリハーサルまでに必要機器を会場に設置すること。</w:t>
      </w:r>
    </w:p>
    <w:p w14:paraId="2B88D35B" w14:textId="48BE7079" w:rsidR="009827D7" w:rsidRPr="00BE0881" w:rsidRDefault="009827D7" w:rsidP="009827D7">
      <w:pPr>
        <w:spacing w:after="120" w:line="240" w:lineRule="atLeast"/>
        <w:ind w:leftChars="100" w:left="202"/>
        <w:rPr>
          <w:rFonts w:ascii="ＭＳ Ｐゴシック" w:eastAsia="ＭＳ Ｐゴシック" w:hAnsi="ＭＳ Ｐゴシック"/>
          <w:szCs w:val="20"/>
        </w:rPr>
      </w:pPr>
      <w:r>
        <w:rPr>
          <w:rFonts w:ascii="ＭＳ Ｐゴシック" w:eastAsia="ＭＳ Ｐゴシック" w:hAnsi="ＭＳ Ｐゴシック" w:hint="eastAsia"/>
          <w:szCs w:val="20"/>
        </w:rPr>
        <w:t>表3.　通訳方法と通訳人数</w:t>
      </w:r>
    </w:p>
    <w:tbl>
      <w:tblPr>
        <w:tblpPr w:leftFromText="142" w:rightFromText="142" w:vertAnchor="text" w:horzAnchor="margin" w:tblpXSpec="center" w:tblpY="188"/>
        <w:tblW w:w="8847" w:type="dxa"/>
        <w:tblLayout w:type="fixed"/>
        <w:tblCellMar>
          <w:left w:w="99" w:type="dxa"/>
          <w:right w:w="99" w:type="dxa"/>
        </w:tblCellMar>
        <w:tblLook w:val="04A0" w:firstRow="1" w:lastRow="0" w:firstColumn="1" w:lastColumn="0" w:noHBand="0" w:noVBand="1"/>
      </w:tblPr>
      <w:tblGrid>
        <w:gridCol w:w="714"/>
        <w:gridCol w:w="1549"/>
        <w:gridCol w:w="1276"/>
        <w:gridCol w:w="1985"/>
        <w:gridCol w:w="1134"/>
        <w:gridCol w:w="1134"/>
        <w:gridCol w:w="1055"/>
      </w:tblGrid>
      <w:tr w:rsidR="009827D7" w:rsidRPr="006B2957" w14:paraId="68431380" w14:textId="77777777" w:rsidTr="00635108">
        <w:trPr>
          <w:trHeight w:val="274"/>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10E3E"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日付</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C4599"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時間</w:t>
            </w:r>
            <w:r w:rsidRPr="006B2957">
              <w:rPr>
                <w:rFonts w:ascii="ＭＳ Ｐゴシック" w:eastAsia="ＭＳ Ｐゴシック" w:hAnsi="ＭＳ Ｐゴシック" w:cs="ＭＳ Ｐゴシック" w:hint="eastAsia"/>
                <w:color w:val="000000" w:themeColor="text1"/>
                <w:kern w:val="0"/>
                <w:szCs w:val="21"/>
                <w:vertAlign w:val="superscript"/>
              </w:rPr>
              <w:t>※</w:t>
            </w:r>
            <w:r w:rsidRPr="006B2957">
              <w:rPr>
                <w:rFonts w:ascii="ＭＳ Ｐゴシック" w:eastAsia="ＭＳ Ｐゴシック" w:hAnsi="ＭＳ Ｐゴシック" w:cs="ＭＳ Ｐゴシック"/>
                <w:color w:val="000000" w:themeColor="text1"/>
                <w:kern w:val="0"/>
                <w:szCs w:val="21"/>
                <w:vertAlign w:val="superscript"/>
              </w:rPr>
              <w:t>1</w:t>
            </w:r>
            <w:r w:rsidRPr="006B2957">
              <w:rPr>
                <w:rFonts w:ascii="ＭＳ Ｐゴシック" w:eastAsia="ＭＳ Ｐゴシック" w:hAnsi="ＭＳ Ｐゴシック" w:cs="ＭＳ Ｐゴシック"/>
                <w:color w:val="000000" w:themeColor="text1"/>
                <w:kern w:val="0"/>
                <w:szCs w:val="21"/>
              </w:rPr>
              <w:br/>
            </w:r>
          </w:p>
        </w:tc>
        <w:tc>
          <w:tcPr>
            <w:tcW w:w="1276" w:type="dxa"/>
            <w:vMerge w:val="restart"/>
            <w:tcBorders>
              <w:top w:val="single" w:sz="4" w:space="0" w:color="auto"/>
              <w:left w:val="single" w:sz="4" w:space="0" w:color="auto"/>
              <w:right w:val="single" w:sz="4" w:space="0" w:color="auto"/>
            </w:tcBorders>
            <w:vAlign w:val="center"/>
          </w:tcPr>
          <w:p w14:paraId="03770010"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通訳方法</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A147F"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プログラム概要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400105D5"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通訳言語及び</w:t>
            </w:r>
          </w:p>
          <w:p w14:paraId="024990FA"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対象人数</w:t>
            </w:r>
          </w:p>
        </w:tc>
        <w:tc>
          <w:tcPr>
            <w:tcW w:w="1055" w:type="dxa"/>
            <w:vMerge w:val="restart"/>
            <w:tcBorders>
              <w:top w:val="single" w:sz="4" w:space="0" w:color="auto"/>
              <w:left w:val="nil"/>
              <w:right w:val="single" w:sz="4" w:space="0" w:color="auto"/>
            </w:tcBorders>
            <w:vAlign w:val="center"/>
          </w:tcPr>
          <w:p w14:paraId="5B4B7D11" w14:textId="77777777" w:rsidR="009827D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通訳</w:t>
            </w:r>
          </w:p>
          <w:p w14:paraId="7A09E27F"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人数</w:t>
            </w:r>
          </w:p>
        </w:tc>
      </w:tr>
      <w:tr w:rsidR="009827D7" w:rsidRPr="006B2957" w14:paraId="11B1B618" w14:textId="77777777" w:rsidTr="00635108">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0500EF5"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4A5AB7B4"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276" w:type="dxa"/>
            <w:vMerge/>
            <w:tcBorders>
              <w:left w:val="single" w:sz="4" w:space="0" w:color="auto"/>
              <w:bottom w:val="single" w:sz="4" w:space="0" w:color="auto"/>
              <w:right w:val="single" w:sz="4" w:space="0" w:color="auto"/>
            </w:tcBorders>
            <w:vAlign w:val="center"/>
          </w:tcPr>
          <w:p w14:paraId="1546410C"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33A15DE"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134" w:type="dxa"/>
            <w:tcBorders>
              <w:top w:val="single" w:sz="4" w:space="0" w:color="auto"/>
              <w:left w:val="nil"/>
              <w:bottom w:val="single" w:sz="4" w:space="0" w:color="auto"/>
              <w:right w:val="single" w:sz="4" w:space="0" w:color="auto"/>
            </w:tcBorders>
            <w:vAlign w:val="center"/>
          </w:tcPr>
          <w:p w14:paraId="2665BB71"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英→日</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B711"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日→英</w:t>
            </w:r>
          </w:p>
        </w:tc>
        <w:tc>
          <w:tcPr>
            <w:tcW w:w="1055" w:type="dxa"/>
            <w:vMerge/>
            <w:tcBorders>
              <w:bottom w:val="single" w:sz="4" w:space="0" w:color="auto"/>
              <w:right w:val="single" w:sz="4" w:space="0" w:color="auto"/>
            </w:tcBorders>
            <w:vAlign w:val="center"/>
          </w:tcPr>
          <w:p w14:paraId="267FD8ED" w14:textId="77777777" w:rsidR="009827D7" w:rsidRPr="006B2957" w:rsidRDefault="009827D7" w:rsidP="00635108">
            <w:pPr>
              <w:widowControl/>
              <w:ind w:leftChars="10" w:left="20" w:rightChars="10" w:right="20"/>
              <w:jc w:val="center"/>
              <w:rPr>
                <w:rFonts w:ascii="ＭＳ Ｐゴシック" w:eastAsia="ＭＳ Ｐゴシック" w:hAnsi="ＭＳ Ｐゴシック"/>
                <w:color w:val="000000" w:themeColor="text1"/>
                <w:kern w:val="0"/>
                <w:szCs w:val="21"/>
              </w:rPr>
            </w:pPr>
          </w:p>
        </w:tc>
      </w:tr>
      <w:tr w:rsidR="009827D7" w:rsidRPr="006B2957" w14:paraId="5E30AB9D" w14:textId="77777777" w:rsidTr="00635108">
        <w:trPr>
          <w:trHeight w:val="35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9A380D2"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2</w:t>
            </w: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9</w:t>
            </w:r>
          </w:p>
          <w:p w14:paraId="4091EAC8"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木</w:t>
            </w:r>
            <w:r w:rsidRPr="006B2957">
              <w:rPr>
                <w:rFonts w:ascii="ＭＳ Ｐゴシック" w:eastAsia="ＭＳ Ｐゴシック" w:hAnsi="ＭＳ Ｐゴシック" w:cs="ＭＳ Ｐゴシック"/>
                <w:color w:val="000000" w:themeColor="text1"/>
                <w:kern w:val="0"/>
                <w:szCs w:val="21"/>
              </w:rPr>
              <w:t>)</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38E8C31D"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9:</w:t>
            </w:r>
            <w:r>
              <w:rPr>
                <w:rFonts w:ascii="ＭＳ Ｐゴシック" w:eastAsia="ＭＳ Ｐゴシック" w:hAnsi="ＭＳ Ｐゴシック" w:cs="ＭＳ Ｐゴシック" w:hint="eastAsia"/>
                <w:color w:val="000000" w:themeColor="text1"/>
                <w:kern w:val="0"/>
                <w:szCs w:val="21"/>
              </w:rPr>
              <w:t>3</w:t>
            </w:r>
            <w:r w:rsidRPr="006B2957">
              <w:rPr>
                <w:rFonts w:ascii="ＭＳ Ｐゴシック" w:eastAsia="ＭＳ Ｐゴシック" w:hAnsi="ＭＳ Ｐゴシック" w:cs="ＭＳ Ｐゴシック"/>
                <w:color w:val="000000" w:themeColor="text1"/>
                <w:kern w:val="0"/>
                <w:szCs w:val="21"/>
              </w:rPr>
              <w:t>0～1</w:t>
            </w:r>
            <w:r>
              <w:rPr>
                <w:rFonts w:ascii="ＭＳ Ｐゴシック" w:eastAsia="ＭＳ Ｐゴシック" w:hAnsi="ＭＳ Ｐゴシック" w:cs="ＭＳ Ｐゴシック" w:hint="eastAsia"/>
                <w:color w:val="000000" w:themeColor="text1"/>
                <w:kern w:val="0"/>
                <w:szCs w:val="21"/>
              </w:rPr>
              <w:t>8</w:t>
            </w:r>
            <w:r w:rsidRPr="006B2957">
              <w:rPr>
                <w:rFonts w:ascii="ＭＳ Ｐゴシック" w:eastAsia="ＭＳ Ｐゴシック" w:hAnsi="ＭＳ Ｐゴシック" w:cs="ＭＳ Ｐゴシック"/>
                <w:color w:val="000000" w:themeColor="text1"/>
                <w:kern w:val="0"/>
                <w:szCs w:val="21"/>
              </w:rPr>
              <w:t>:00</w:t>
            </w:r>
          </w:p>
        </w:tc>
        <w:tc>
          <w:tcPr>
            <w:tcW w:w="1276" w:type="dxa"/>
            <w:tcBorders>
              <w:top w:val="single" w:sz="4" w:space="0" w:color="auto"/>
              <w:left w:val="nil"/>
              <w:bottom w:val="single" w:sz="4" w:space="0" w:color="auto"/>
              <w:right w:val="single" w:sz="4" w:space="0" w:color="auto"/>
            </w:tcBorders>
            <w:vAlign w:val="center"/>
          </w:tcPr>
          <w:p w14:paraId="7440EB09" w14:textId="66FA7470" w:rsidR="009827D7" w:rsidRPr="006B2957" w:rsidRDefault="009827D7" w:rsidP="00F968B9">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同時通訳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5B5C5" w14:textId="77777777" w:rsidR="009827D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オープニング</w:t>
            </w:r>
          </w:p>
          <w:p w14:paraId="199B505D"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講義</w:t>
            </w:r>
          </w:p>
          <w:p w14:paraId="7666B4C2"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グループワーク</w:t>
            </w:r>
          </w:p>
          <w:p w14:paraId="5D31606C" w14:textId="77777777" w:rsidR="009827D7" w:rsidRPr="006B2957" w:rsidRDefault="009827D7" w:rsidP="00635108">
            <w:pPr>
              <w:widowControl/>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質疑応答</w:t>
            </w:r>
          </w:p>
        </w:tc>
        <w:tc>
          <w:tcPr>
            <w:tcW w:w="1134" w:type="dxa"/>
            <w:tcBorders>
              <w:top w:val="single" w:sz="4" w:space="0" w:color="auto"/>
              <w:left w:val="nil"/>
              <w:bottom w:val="single" w:sz="4" w:space="0" w:color="auto"/>
              <w:right w:val="single" w:sz="4" w:space="0" w:color="auto"/>
            </w:tcBorders>
            <w:vAlign w:val="center"/>
          </w:tcPr>
          <w:p w14:paraId="4A4D0971"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講師</w:t>
            </w:r>
          </w:p>
          <w:p w14:paraId="087017B6"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1名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A448F"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会場参加者40名</w:t>
            </w:r>
          </w:p>
        </w:tc>
        <w:tc>
          <w:tcPr>
            <w:tcW w:w="1055" w:type="dxa"/>
            <w:tcBorders>
              <w:top w:val="single" w:sz="4" w:space="0" w:color="auto"/>
              <w:bottom w:val="single" w:sz="4" w:space="0" w:color="auto"/>
              <w:right w:val="single" w:sz="4" w:space="0" w:color="auto"/>
            </w:tcBorders>
            <w:vAlign w:val="center"/>
          </w:tcPr>
          <w:p w14:paraId="6F34F890" w14:textId="77777777" w:rsidR="009827D7" w:rsidRPr="006B2957" w:rsidRDefault="009827D7" w:rsidP="00635108">
            <w:pPr>
              <w:widowControl/>
              <w:ind w:leftChars="10" w:left="20" w:rightChars="10" w:right="20"/>
              <w:jc w:val="cente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3</w:t>
            </w:r>
            <w:r w:rsidRPr="006B2957">
              <w:rPr>
                <w:rFonts w:ascii="ＭＳ Ｐゴシック" w:eastAsia="ＭＳ Ｐゴシック" w:hAnsi="ＭＳ Ｐゴシック" w:cs="ＭＳ Ｐゴシック" w:hint="eastAsia"/>
                <w:color w:val="000000" w:themeColor="text1"/>
                <w:kern w:val="0"/>
                <w:szCs w:val="21"/>
              </w:rPr>
              <w:t>人</w:t>
            </w:r>
          </w:p>
        </w:tc>
      </w:tr>
      <w:tr w:rsidR="009827D7" w:rsidRPr="006B2957" w14:paraId="155EB9A4" w14:textId="77777777" w:rsidTr="00635108">
        <w:trPr>
          <w:trHeight w:val="34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49741"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2</w:t>
            </w: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10</w:t>
            </w:r>
          </w:p>
          <w:p w14:paraId="589B5DB2"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金</w:t>
            </w:r>
            <w:r w:rsidRPr="006B2957">
              <w:rPr>
                <w:rFonts w:ascii="ＭＳ Ｐゴシック" w:eastAsia="ＭＳ Ｐゴシック" w:hAnsi="ＭＳ Ｐゴシック" w:cs="ＭＳ Ｐゴシック"/>
                <w:color w:val="000000" w:themeColor="text1"/>
                <w:kern w:val="0"/>
                <w:szCs w:val="21"/>
              </w:rPr>
              <w:t>)</w:t>
            </w:r>
          </w:p>
        </w:tc>
        <w:tc>
          <w:tcPr>
            <w:tcW w:w="1549" w:type="dxa"/>
            <w:tcBorders>
              <w:top w:val="nil"/>
              <w:left w:val="nil"/>
              <w:bottom w:val="single" w:sz="4" w:space="0" w:color="auto"/>
              <w:right w:val="single" w:sz="4" w:space="0" w:color="auto"/>
            </w:tcBorders>
            <w:shd w:val="clear" w:color="auto" w:fill="auto"/>
            <w:vAlign w:val="center"/>
          </w:tcPr>
          <w:p w14:paraId="5B6661A2" w14:textId="77777777" w:rsidR="009827D7" w:rsidRPr="006B2957" w:rsidRDefault="009827D7" w:rsidP="00635108">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9:</w:t>
            </w:r>
            <w:r>
              <w:rPr>
                <w:rFonts w:ascii="ＭＳ Ｐゴシック" w:eastAsia="ＭＳ Ｐゴシック" w:hAnsi="ＭＳ Ｐゴシック" w:cs="ＭＳ Ｐゴシック" w:hint="eastAsia"/>
                <w:color w:val="000000" w:themeColor="text1"/>
                <w:kern w:val="0"/>
                <w:szCs w:val="21"/>
              </w:rPr>
              <w:t>3</w:t>
            </w:r>
            <w:r w:rsidRPr="006B2957">
              <w:rPr>
                <w:rFonts w:ascii="ＭＳ Ｐゴシック" w:eastAsia="ＭＳ Ｐゴシック" w:hAnsi="ＭＳ Ｐゴシック" w:cs="ＭＳ Ｐゴシック"/>
                <w:color w:val="000000" w:themeColor="text1"/>
                <w:kern w:val="0"/>
                <w:szCs w:val="21"/>
              </w:rPr>
              <w:t>0～1</w:t>
            </w:r>
            <w:r>
              <w:rPr>
                <w:rFonts w:ascii="ＭＳ Ｐゴシック" w:eastAsia="ＭＳ Ｐゴシック" w:hAnsi="ＭＳ Ｐゴシック" w:cs="ＭＳ Ｐゴシック" w:hint="eastAsia"/>
                <w:color w:val="000000" w:themeColor="text1"/>
                <w:kern w:val="0"/>
                <w:szCs w:val="21"/>
              </w:rPr>
              <w:t>8</w:t>
            </w:r>
            <w:r w:rsidRPr="006B2957">
              <w:rPr>
                <w:rFonts w:ascii="ＭＳ Ｐゴシック" w:eastAsia="ＭＳ Ｐゴシック" w:hAnsi="ＭＳ Ｐゴシック" w:cs="ＭＳ Ｐゴシック"/>
                <w:color w:val="000000" w:themeColor="text1"/>
                <w:kern w:val="0"/>
                <w:szCs w:val="21"/>
              </w:rPr>
              <w:t>:00</w:t>
            </w:r>
          </w:p>
        </w:tc>
        <w:tc>
          <w:tcPr>
            <w:tcW w:w="1276" w:type="dxa"/>
            <w:tcBorders>
              <w:top w:val="nil"/>
              <w:left w:val="nil"/>
              <w:bottom w:val="single" w:sz="4" w:space="0" w:color="auto"/>
              <w:right w:val="single" w:sz="4" w:space="0" w:color="auto"/>
            </w:tcBorders>
            <w:vAlign w:val="center"/>
          </w:tcPr>
          <w:p w14:paraId="3EC06231" w14:textId="08C0C962" w:rsidR="009827D7" w:rsidRPr="006B2957" w:rsidRDefault="009827D7" w:rsidP="00F968B9">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同時通訳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83CC50"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講義</w:t>
            </w:r>
          </w:p>
          <w:p w14:paraId="5C420316"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グループワーク</w:t>
            </w:r>
          </w:p>
          <w:p w14:paraId="6B7D3DBA" w14:textId="77777777" w:rsidR="009827D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質疑応答</w:t>
            </w:r>
          </w:p>
          <w:p w14:paraId="3EB60780" w14:textId="77777777" w:rsidR="009827D7" w:rsidRPr="006B2957" w:rsidRDefault="009827D7" w:rsidP="00635108">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クロージング</w:t>
            </w:r>
          </w:p>
        </w:tc>
        <w:tc>
          <w:tcPr>
            <w:tcW w:w="1134" w:type="dxa"/>
            <w:tcBorders>
              <w:top w:val="single" w:sz="4" w:space="0" w:color="auto"/>
              <w:left w:val="nil"/>
              <w:bottom w:val="single" w:sz="4" w:space="0" w:color="auto"/>
              <w:right w:val="single" w:sz="4" w:space="0" w:color="auto"/>
            </w:tcBorders>
            <w:vAlign w:val="center"/>
          </w:tcPr>
          <w:p w14:paraId="684A87F3"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講師</w:t>
            </w:r>
          </w:p>
          <w:p w14:paraId="0E4E55F0"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1名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397CD" w14:textId="77777777" w:rsidR="009827D7" w:rsidRPr="006B2957" w:rsidRDefault="009827D7" w:rsidP="00635108">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会場参加者40名</w:t>
            </w:r>
          </w:p>
        </w:tc>
        <w:tc>
          <w:tcPr>
            <w:tcW w:w="1055" w:type="dxa"/>
            <w:tcBorders>
              <w:top w:val="single" w:sz="4" w:space="0" w:color="auto"/>
              <w:bottom w:val="single" w:sz="4" w:space="0" w:color="auto"/>
              <w:right w:val="single" w:sz="4" w:space="0" w:color="auto"/>
            </w:tcBorders>
            <w:vAlign w:val="center"/>
          </w:tcPr>
          <w:p w14:paraId="3223757B" w14:textId="77777777" w:rsidR="009827D7" w:rsidRPr="006B2957" w:rsidRDefault="009827D7" w:rsidP="00635108">
            <w:pPr>
              <w:widowControl/>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3</w:t>
            </w:r>
            <w:r w:rsidRPr="006B2957">
              <w:rPr>
                <w:rFonts w:ascii="ＭＳ Ｐゴシック" w:eastAsia="ＭＳ Ｐゴシック" w:hAnsi="ＭＳ Ｐゴシック" w:cs="ＭＳ Ｐゴシック" w:hint="eastAsia"/>
                <w:color w:val="000000" w:themeColor="text1"/>
                <w:kern w:val="0"/>
                <w:szCs w:val="21"/>
              </w:rPr>
              <w:t>人</w:t>
            </w:r>
          </w:p>
        </w:tc>
      </w:tr>
    </w:tbl>
    <w:p w14:paraId="515FB679" w14:textId="77777777" w:rsidR="009827D7" w:rsidRDefault="009827D7" w:rsidP="009827D7">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t>
      </w:r>
      <w:r w:rsidRPr="006B2957">
        <w:rPr>
          <w:rFonts w:ascii="ＭＳ Ｐゴシック" w:eastAsia="ＭＳ Ｐゴシック" w:hAnsi="ＭＳ Ｐゴシック"/>
          <w:color w:val="000000" w:themeColor="text1"/>
          <w:szCs w:val="21"/>
        </w:rPr>
        <w:t xml:space="preserve"> </w:t>
      </w:r>
      <w:r w:rsidRPr="006B2957">
        <w:rPr>
          <w:rFonts w:ascii="ＭＳ Ｐゴシック" w:eastAsia="ＭＳ Ｐゴシック" w:hAnsi="ＭＳ Ｐゴシック" w:hint="eastAsia"/>
          <w:color w:val="000000" w:themeColor="text1"/>
          <w:szCs w:val="21"/>
        </w:rPr>
        <w:t>時間配分は、講義の状況によって変更する</w:t>
      </w:r>
      <w:r>
        <w:rPr>
          <w:rFonts w:ascii="ＭＳ Ｐゴシック" w:eastAsia="ＭＳ Ｐゴシック" w:hAnsi="ＭＳ Ｐゴシック" w:hint="eastAsia"/>
          <w:color w:val="000000" w:themeColor="text1"/>
          <w:szCs w:val="21"/>
        </w:rPr>
        <w:t>場合</w:t>
      </w:r>
      <w:r w:rsidRPr="006B2957">
        <w:rPr>
          <w:rFonts w:ascii="ＭＳ Ｐゴシック" w:eastAsia="ＭＳ Ｐゴシック" w:hAnsi="ＭＳ Ｐゴシック" w:hint="eastAsia"/>
          <w:color w:val="000000" w:themeColor="text1"/>
          <w:szCs w:val="21"/>
        </w:rPr>
        <w:t>がある。</w:t>
      </w:r>
    </w:p>
    <w:p w14:paraId="5FE81C6B" w14:textId="77777777" w:rsidR="009827D7" w:rsidRDefault="009827D7" w:rsidP="009827D7">
      <w:pPr>
        <w:rPr>
          <w:rFonts w:ascii="ＭＳ Ｐゴシック" w:eastAsia="ＭＳ Ｐゴシック" w:hAnsi="ＭＳ Ｐゴシック"/>
          <w:color w:val="000000" w:themeColor="text1"/>
          <w:szCs w:val="21"/>
        </w:rPr>
      </w:pPr>
    </w:p>
    <w:p w14:paraId="66971441"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color w:val="000000" w:themeColor="text1"/>
          <w:kern w:val="0"/>
          <w:szCs w:val="21"/>
        </w:rPr>
        <w:t>(</w:t>
      </w:r>
      <w:r w:rsidRPr="00D10151">
        <w:rPr>
          <w:rFonts w:ascii="ＭＳ Ｐゴシック" w:eastAsia="ＭＳ Ｐゴシック" w:hAnsi="ＭＳ Ｐゴシック" w:cs="ＭＳ Ｐゴシック" w:hint="eastAsia"/>
          <w:color w:val="000000" w:themeColor="text1"/>
          <w:kern w:val="0"/>
          <w:szCs w:val="21"/>
        </w:rPr>
        <w:t>2</w:t>
      </w:r>
      <w:r w:rsidRPr="00D10151">
        <w:rPr>
          <w:rFonts w:ascii="ＭＳ Ｐゴシック" w:eastAsia="ＭＳ Ｐゴシック" w:hAnsi="ＭＳ Ｐゴシック" w:cs="ＭＳ Ｐゴシック"/>
          <w:color w:val="000000" w:themeColor="text1"/>
          <w:kern w:val="0"/>
          <w:szCs w:val="21"/>
        </w:rPr>
        <w:t xml:space="preserve">) </w:t>
      </w:r>
      <w:r w:rsidRPr="00D10151">
        <w:rPr>
          <w:rFonts w:ascii="ＭＳ Ｐゴシック" w:eastAsia="ＭＳ Ｐゴシック" w:hAnsi="ＭＳ Ｐゴシック" w:cs="ＭＳ Ｐゴシック" w:hint="eastAsia"/>
          <w:color w:val="000000" w:themeColor="text1"/>
          <w:kern w:val="0"/>
          <w:szCs w:val="21"/>
        </w:rPr>
        <w:t>同時通訳オペレーティングの機器・機材</w:t>
      </w:r>
      <w:r>
        <w:rPr>
          <w:rFonts w:ascii="ＭＳ Ｐゴシック" w:eastAsia="ＭＳ Ｐゴシック" w:hAnsi="ＭＳ Ｐゴシック" w:cs="ＭＳ Ｐゴシック" w:hint="eastAsia"/>
          <w:color w:val="000000" w:themeColor="text1"/>
          <w:kern w:val="0"/>
          <w:szCs w:val="21"/>
        </w:rPr>
        <w:t>の仕様</w:t>
      </w:r>
    </w:p>
    <w:p w14:paraId="4CF0E438"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・システムの方式は</w:t>
      </w:r>
      <w:r w:rsidRPr="00D10151">
        <w:rPr>
          <w:rFonts w:ascii="ＭＳ Ｐゴシック" w:eastAsia="ＭＳ Ｐゴシック" w:hAnsi="ＭＳ Ｐゴシック" w:cs="ＭＳ Ｐゴシック"/>
          <w:color w:val="000000" w:themeColor="text1"/>
          <w:kern w:val="0"/>
          <w:szCs w:val="21"/>
        </w:rPr>
        <w:t xml:space="preserve">2 </w:t>
      </w:r>
      <w:r w:rsidRPr="00D10151">
        <w:rPr>
          <w:rFonts w:ascii="ＭＳ Ｐゴシック" w:eastAsia="ＭＳ Ｐゴシック" w:hAnsi="ＭＳ Ｐゴシック" w:cs="ＭＳ Ｐゴシック" w:hint="eastAsia"/>
          <w:color w:val="000000" w:themeColor="text1"/>
          <w:kern w:val="0"/>
          <w:szCs w:val="21"/>
        </w:rPr>
        <w:t>チャンネルの同時通訳に対応していること。</w:t>
      </w:r>
    </w:p>
    <w:p w14:paraId="76AFE428"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・混線等問題の少ないシステムを手配すること。</w:t>
      </w:r>
    </w:p>
    <w:p w14:paraId="54D0CC97" w14:textId="3862BF0A" w:rsidR="009827D7" w:rsidRPr="00D10151" w:rsidRDefault="009827D7" w:rsidP="009827D7">
      <w:pPr>
        <w:autoSpaceDE w:val="0"/>
        <w:autoSpaceDN w:val="0"/>
        <w:adjustRightInd w:val="0"/>
        <w:ind w:left="202" w:hangingChars="100" w:hanging="202"/>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・表</w:t>
      </w:r>
      <w:r>
        <w:rPr>
          <w:rFonts w:ascii="ＭＳ Ｐゴシック" w:eastAsia="ＭＳ Ｐゴシック" w:hAnsi="ＭＳ Ｐゴシック" w:cs="ＭＳ Ｐゴシック" w:hint="eastAsia"/>
          <w:color w:val="000000" w:themeColor="text1"/>
          <w:kern w:val="0"/>
          <w:szCs w:val="21"/>
        </w:rPr>
        <w:t>4</w:t>
      </w:r>
      <w:r w:rsidR="0028356B">
        <w:rPr>
          <w:rFonts w:ascii="ＭＳ Ｐゴシック" w:eastAsia="ＭＳ Ｐゴシック" w:hAnsi="ＭＳ Ｐゴシック" w:cs="ＭＳ Ｐゴシック" w:hint="eastAsia"/>
          <w:color w:val="000000" w:themeColor="text1"/>
          <w:kern w:val="0"/>
          <w:szCs w:val="21"/>
        </w:rPr>
        <w:t>.</w:t>
      </w:r>
      <w:r w:rsidRPr="00D10151">
        <w:rPr>
          <w:rFonts w:ascii="ＭＳ Ｐゴシック" w:eastAsia="ＭＳ Ｐゴシック" w:hAnsi="ＭＳ Ｐゴシック" w:cs="ＭＳ Ｐゴシック"/>
          <w:color w:val="000000" w:themeColor="text1"/>
          <w:kern w:val="0"/>
          <w:szCs w:val="21"/>
        </w:rPr>
        <w:t xml:space="preserve"> </w:t>
      </w:r>
      <w:r w:rsidRPr="00D10151">
        <w:rPr>
          <w:rFonts w:ascii="ＭＳ Ｐゴシック" w:eastAsia="ＭＳ Ｐゴシック" w:hAnsi="ＭＳ Ｐゴシック" w:cs="ＭＳ Ｐゴシック" w:hint="eastAsia"/>
          <w:color w:val="000000" w:themeColor="text1"/>
          <w:kern w:val="0"/>
          <w:szCs w:val="21"/>
        </w:rPr>
        <w:t>に示す通りに、講師および会場参加者向けにレシーバー及びマイクを用意すること。マイクはピンマイク又はハンズフリーマイクを3台、参加者が各島レイアウトにつき1台を利用するワイヤレスマイク8台用意すること。</w:t>
      </w:r>
    </w:p>
    <w:p w14:paraId="694592A5"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・レシーバーの配布及びセミナー実施中の管理は</w:t>
      </w:r>
      <w:r w:rsidRPr="00D10151">
        <w:rPr>
          <w:rFonts w:ascii="ＭＳ Ｐゴシック" w:eastAsia="ＭＳ Ｐゴシック" w:hAnsi="ＭＳ Ｐゴシック" w:cs="ＭＳ Ｐゴシック"/>
          <w:color w:val="000000" w:themeColor="text1"/>
          <w:kern w:val="0"/>
          <w:szCs w:val="21"/>
        </w:rPr>
        <w:t xml:space="preserve">IPA </w:t>
      </w:r>
      <w:r w:rsidRPr="00D10151">
        <w:rPr>
          <w:rFonts w:ascii="ＭＳ Ｐゴシック" w:eastAsia="ＭＳ Ｐゴシック" w:hAnsi="ＭＳ Ｐゴシック" w:cs="ＭＳ Ｐゴシック" w:hint="eastAsia"/>
          <w:color w:val="000000" w:themeColor="text1"/>
          <w:kern w:val="0"/>
          <w:szCs w:val="21"/>
        </w:rPr>
        <w:t>が行う。</w:t>
      </w:r>
    </w:p>
    <w:p w14:paraId="2D17C352"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・同時通訳に使用する機器およびブースの確保、設置、撤去は請負者が行うこと。</w:t>
      </w:r>
    </w:p>
    <w:p w14:paraId="03ACF28A" w14:textId="77777777" w:rsidR="009827D7" w:rsidRPr="00D10151" w:rsidRDefault="009827D7" w:rsidP="009827D7">
      <w:pPr>
        <w:autoSpaceDE w:val="0"/>
        <w:autoSpaceDN w:val="0"/>
        <w:adjustRightInd w:val="0"/>
        <w:ind w:firstLineChars="100" w:firstLine="202"/>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なお、撤去の時間は</w:t>
      </w:r>
      <w:r w:rsidRPr="00D10151">
        <w:rPr>
          <w:rFonts w:ascii="ＭＳ Ｐゴシック" w:eastAsia="ＭＳ Ｐゴシック" w:hAnsi="ＭＳ Ｐゴシック" w:cs="ＭＳ Ｐゴシック"/>
          <w:color w:val="000000" w:themeColor="text1"/>
          <w:kern w:val="0"/>
          <w:szCs w:val="21"/>
        </w:rPr>
        <w:t xml:space="preserve">IPA </w:t>
      </w:r>
      <w:r w:rsidRPr="00D10151">
        <w:rPr>
          <w:rFonts w:ascii="ＭＳ Ｐゴシック" w:eastAsia="ＭＳ Ｐゴシック" w:hAnsi="ＭＳ Ｐゴシック" w:cs="ＭＳ Ｐゴシック" w:hint="eastAsia"/>
          <w:color w:val="000000" w:themeColor="text1"/>
          <w:kern w:val="0"/>
          <w:szCs w:val="21"/>
        </w:rPr>
        <w:t>と協議の上、決定する。</w:t>
      </w:r>
    </w:p>
    <w:p w14:paraId="1CE15221" w14:textId="2E4C648F"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・本セミナーの音声の録音</w:t>
      </w:r>
      <w:r w:rsidR="00A60A73">
        <w:rPr>
          <w:rFonts w:ascii="ＭＳ Ｐゴシック" w:eastAsia="ＭＳ Ｐゴシック" w:hAnsi="ＭＳ Ｐゴシック" w:cs="ＭＳ Ｐゴシック" w:hint="eastAsia"/>
          <w:color w:val="000000" w:themeColor="text1"/>
          <w:kern w:val="0"/>
          <w:szCs w:val="21"/>
        </w:rPr>
        <w:t>を</w:t>
      </w:r>
      <w:r w:rsidRPr="00D10151">
        <w:rPr>
          <w:rFonts w:ascii="ＭＳ Ｐゴシック" w:eastAsia="ＭＳ Ｐゴシック" w:hAnsi="ＭＳ Ｐゴシック" w:cs="ＭＳ Ｐゴシック" w:hint="eastAsia"/>
          <w:color w:val="000000" w:themeColor="text1"/>
          <w:kern w:val="0"/>
          <w:szCs w:val="21"/>
        </w:rPr>
        <w:t>行う。</w:t>
      </w:r>
    </w:p>
    <w:p w14:paraId="0B188619"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 xml:space="preserve">　（講師の英語または日本語、通訳者が訳した日本語または英語、参加者が質問した日本語または英語）</w:t>
      </w:r>
    </w:p>
    <w:p w14:paraId="46DD12D9"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・会場参加者は、レシーバーを使って通訳が翻訳した日本語のどちらかの音声を聞けること。</w:t>
      </w:r>
    </w:p>
    <w:p w14:paraId="2A28D74A"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・オンライン参加者は、</w:t>
      </w:r>
      <w:r>
        <w:rPr>
          <w:rFonts w:ascii="ＭＳ Ｐゴシック" w:eastAsia="ＭＳ Ｐゴシック" w:hAnsi="ＭＳ Ｐゴシック" w:cs="ＭＳ Ｐゴシック" w:hint="eastAsia"/>
          <w:color w:val="000000" w:themeColor="text1"/>
          <w:kern w:val="0"/>
          <w:szCs w:val="21"/>
        </w:rPr>
        <w:t>配信ツールで</w:t>
      </w:r>
      <w:r w:rsidRPr="00D10151">
        <w:rPr>
          <w:rFonts w:ascii="ＭＳ Ｐゴシック" w:eastAsia="ＭＳ Ｐゴシック" w:hAnsi="ＭＳ Ｐゴシック" w:cs="ＭＳ Ｐゴシック" w:hint="eastAsia"/>
          <w:color w:val="000000" w:themeColor="text1"/>
          <w:kern w:val="0"/>
          <w:szCs w:val="21"/>
        </w:rPr>
        <w:t>会場内のセミナー</w:t>
      </w:r>
      <w:r>
        <w:rPr>
          <w:rFonts w:ascii="ＭＳ Ｐゴシック" w:eastAsia="ＭＳ Ｐゴシック" w:hAnsi="ＭＳ Ｐゴシック" w:cs="ＭＳ Ｐゴシック" w:hint="eastAsia"/>
          <w:color w:val="000000" w:themeColor="text1"/>
          <w:kern w:val="0"/>
          <w:szCs w:val="21"/>
        </w:rPr>
        <w:t>映像・</w:t>
      </w:r>
      <w:r w:rsidRPr="00D10151">
        <w:rPr>
          <w:rFonts w:ascii="ＭＳ Ｐゴシック" w:eastAsia="ＭＳ Ｐゴシック" w:hAnsi="ＭＳ Ｐゴシック" w:cs="ＭＳ Ｐゴシック" w:hint="eastAsia"/>
          <w:color w:val="000000" w:themeColor="text1"/>
          <w:kern w:val="0"/>
          <w:szCs w:val="21"/>
        </w:rPr>
        <w:t>音声</w:t>
      </w:r>
      <w:r>
        <w:rPr>
          <w:rFonts w:ascii="ＭＳ Ｐゴシック" w:eastAsia="ＭＳ Ｐゴシック" w:hAnsi="ＭＳ Ｐゴシック" w:cs="ＭＳ Ｐゴシック" w:hint="eastAsia"/>
          <w:color w:val="000000" w:themeColor="text1"/>
          <w:kern w:val="0"/>
          <w:szCs w:val="21"/>
        </w:rPr>
        <w:t>ならびに</w:t>
      </w:r>
      <w:r w:rsidRPr="00D10151">
        <w:rPr>
          <w:rFonts w:ascii="ＭＳ Ｐゴシック" w:eastAsia="ＭＳ Ｐゴシック" w:hAnsi="ＭＳ Ｐゴシック" w:cs="ＭＳ Ｐゴシック" w:hint="eastAsia"/>
          <w:color w:val="000000" w:themeColor="text1"/>
          <w:kern w:val="0"/>
          <w:szCs w:val="21"/>
        </w:rPr>
        <w:t>通訳の日本語訳を聞けること。</w:t>
      </w:r>
    </w:p>
    <w:p w14:paraId="7BD7FE28"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・会場の映像および音声の配信に必要なカメラ、PC、マイク、スピーカー等は請負者で準備すること。</w:t>
      </w:r>
    </w:p>
    <w:p w14:paraId="283E414A"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・通訳機器および翻訳した音声の配信に必要な機器のオペレーティングは請負者で行うこと。</w:t>
      </w:r>
    </w:p>
    <w:p w14:paraId="775B77FD" w14:textId="77777777" w:rsidR="009827D7" w:rsidRPr="00D10151" w:rsidRDefault="009827D7" w:rsidP="009827D7">
      <w:pPr>
        <w:autoSpaceDE w:val="0"/>
        <w:autoSpaceDN w:val="0"/>
        <w:adjustRightInd w:val="0"/>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・同時通訳機材運営上のトラブルが発生した場合、請負者が対応すること。</w:t>
      </w:r>
    </w:p>
    <w:p w14:paraId="0B172963" w14:textId="77777777" w:rsidR="009827D7" w:rsidRDefault="009827D7" w:rsidP="009827D7">
      <w:pPr>
        <w:autoSpaceDE w:val="0"/>
        <w:autoSpaceDN w:val="0"/>
        <w:adjustRightInd w:val="0"/>
        <w:ind w:firstLineChars="1200" w:firstLine="2419"/>
        <w:jc w:val="left"/>
        <w:rPr>
          <w:rFonts w:ascii="ＭＳ Ｐゴシック" w:eastAsia="ＭＳ Ｐゴシック" w:hAnsi="ＭＳ Ｐゴシック" w:cs="ＭＳ Ｐゴシック"/>
          <w:color w:val="000000" w:themeColor="text1"/>
          <w:kern w:val="0"/>
          <w:szCs w:val="21"/>
        </w:rPr>
      </w:pPr>
    </w:p>
    <w:p w14:paraId="129B73D7" w14:textId="77777777" w:rsidR="009827D7" w:rsidRPr="00D10151" w:rsidRDefault="009827D7" w:rsidP="009827D7">
      <w:pPr>
        <w:autoSpaceDE w:val="0"/>
        <w:autoSpaceDN w:val="0"/>
        <w:adjustRightInd w:val="0"/>
        <w:ind w:firstLineChars="1200" w:firstLine="2419"/>
        <w:jc w:val="left"/>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表</w:t>
      </w:r>
      <w:r>
        <w:rPr>
          <w:rFonts w:ascii="ＭＳ Ｐゴシック" w:eastAsia="ＭＳ Ｐゴシック" w:hAnsi="ＭＳ Ｐゴシック" w:cs="ＭＳ Ｐゴシック" w:hint="eastAsia"/>
          <w:color w:val="000000" w:themeColor="text1"/>
          <w:kern w:val="0"/>
          <w:szCs w:val="21"/>
        </w:rPr>
        <w:t>4</w:t>
      </w:r>
      <w:r w:rsidRPr="00D10151">
        <w:rPr>
          <w:rFonts w:ascii="ＭＳ Ｐゴシック" w:eastAsia="ＭＳ Ｐゴシック" w:hAnsi="ＭＳ Ｐゴシック" w:cs="ＭＳ Ｐゴシック" w:hint="eastAsia"/>
          <w:color w:val="000000" w:themeColor="text1"/>
          <w:kern w:val="0"/>
          <w:szCs w:val="21"/>
        </w:rPr>
        <w:t>．レシーバーおよびマイク必要数</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1"/>
        <w:gridCol w:w="1374"/>
        <w:gridCol w:w="1843"/>
        <w:gridCol w:w="1701"/>
      </w:tblGrid>
      <w:tr w:rsidR="009827D7" w:rsidRPr="00D10151" w14:paraId="4C4E9582" w14:textId="77777777" w:rsidTr="00635108">
        <w:trPr>
          <w:trHeight w:val="400"/>
          <w:jc w:val="center"/>
        </w:trPr>
        <w:tc>
          <w:tcPr>
            <w:tcW w:w="1031" w:type="dxa"/>
            <w:shd w:val="clear" w:color="auto" w:fill="auto"/>
            <w:noWrap/>
            <w:vAlign w:val="center"/>
            <w:hideMark/>
          </w:tcPr>
          <w:p w14:paraId="70B7AD69" w14:textId="77777777" w:rsidR="009827D7" w:rsidRPr="00D10151" w:rsidRDefault="009827D7" w:rsidP="00635108">
            <w:pPr>
              <w:widowControl/>
              <w:snapToGrid w:val="0"/>
              <w:jc w:val="center"/>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日付</w:t>
            </w:r>
          </w:p>
        </w:tc>
        <w:tc>
          <w:tcPr>
            <w:tcW w:w="1374" w:type="dxa"/>
            <w:shd w:val="clear" w:color="auto" w:fill="auto"/>
            <w:vAlign w:val="center"/>
            <w:hideMark/>
          </w:tcPr>
          <w:p w14:paraId="518478B9" w14:textId="77777777" w:rsidR="009827D7" w:rsidRPr="00D10151" w:rsidRDefault="009827D7" w:rsidP="00635108">
            <w:pPr>
              <w:widowControl/>
              <w:snapToGrid w:val="0"/>
              <w:jc w:val="center"/>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レシーバー</w:t>
            </w:r>
          </w:p>
        </w:tc>
        <w:tc>
          <w:tcPr>
            <w:tcW w:w="1843" w:type="dxa"/>
            <w:shd w:val="clear" w:color="auto" w:fill="auto"/>
            <w:vAlign w:val="center"/>
            <w:hideMark/>
          </w:tcPr>
          <w:p w14:paraId="62183A7B" w14:textId="77777777" w:rsidR="009827D7" w:rsidRPr="00D10151" w:rsidRDefault="009827D7" w:rsidP="00635108">
            <w:pPr>
              <w:widowControl/>
              <w:snapToGrid w:val="0"/>
              <w:jc w:val="center"/>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マイク</w:t>
            </w:r>
          </w:p>
          <w:p w14:paraId="56886264" w14:textId="77777777" w:rsidR="009827D7" w:rsidRPr="00D10151" w:rsidRDefault="009827D7" w:rsidP="00635108">
            <w:pPr>
              <w:widowControl/>
              <w:snapToGrid w:val="0"/>
              <w:jc w:val="center"/>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（ピンまたはハンズフリー）</w:t>
            </w:r>
          </w:p>
        </w:tc>
        <w:tc>
          <w:tcPr>
            <w:tcW w:w="1701" w:type="dxa"/>
            <w:shd w:val="clear" w:color="auto" w:fill="auto"/>
            <w:vAlign w:val="center"/>
            <w:hideMark/>
          </w:tcPr>
          <w:p w14:paraId="49336AC6" w14:textId="77777777" w:rsidR="009827D7" w:rsidRDefault="009827D7" w:rsidP="00635108">
            <w:pPr>
              <w:widowControl/>
              <w:snapToGrid w:val="0"/>
              <w:jc w:val="center"/>
              <w:rPr>
                <w:rFonts w:ascii="ＭＳ Ｐゴシック" w:eastAsia="ＭＳ Ｐゴシック" w:hAnsi="ＭＳ Ｐゴシック" w:cs="ＭＳ Ｐゴシック"/>
                <w:kern w:val="0"/>
                <w:szCs w:val="21"/>
              </w:rPr>
            </w:pPr>
            <w:r w:rsidRPr="001B45EB">
              <w:rPr>
                <w:rFonts w:ascii="ＭＳ Ｐゴシック" w:eastAsia="ＭＳ Ｐゴシック" w:hAnsi="ＭＳ Ｐゴシック" w:cs="ＭＳ Ｐゴシック" w:hint="eastAsia"/>
                <w:kern w:val="0"/>
                <w:szCs w:val="21"/>
              </w:rPr>
              <w:t>マイク</w:t>
            </w:r>
          </w:p>
          <w:p w14:paraId="5493FC9A" w14:textId="6F0F187A" w:rsidR="009827D7" w:rsidRPr="001B45EB" w:rsidRDefault="009827D7" w:rsidP="00635108">
            <w:pPr>
              <w:widowControl/>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B57AFA">
              <w:rPr>
                <w:rFonts w:ascii="ＭＳ Ｐゴシック" w:eastAsia="ＭＳ Ｐゴシック" w:hAnsi="ＭＳ Ｐゴシック" w:cs="ＭＳ Ｐゴシック" w:hint="eastAsia"/>
                <w:kern w:val="0"/>
                <w:szCs w:val="21"/>
              </w:rPr>
              <w:t>ワイヤレス</w:t>
            </w:r>
            <w:r>
              <w:rPr>
                <w:rFonts w:ascii="ＭＳ Ｐゴシック" w:eastAsia="ＭＳ Ｐゴシック" w:hAnsi="ＭＳ Ｐゴシック" w:cs="ＭＳ Ｐゴシック" w:hint="eastAsia"/>
                <w:kern w:val="0"/>
                <w:szCs w:val="21"/>
              </w:rPr>
              <w:t>）</w:t>
            </w:r>
          </w:p>
        </w:tc>
      </w:tr>
      <w:tr w:rsidR="009827D7" w:rsidRPr="00D10151" w14:paraId="3B27463A" w14:textId="77777777" w:rsidTr="00635108">
        <w:trPr>
          <w:trHeight w:val="400"/>
          <w:jc w:val="center"/>
        </w:trPr>
        <w:tc>
          <w:tcPr>
            <w:tcW w:w="1031" w:type="dxa"/>
            <w:shd w:val="clear" w:color="auto" w:fill="auto"/>
            <w:noWrap/>
            <w:vAlign w:val="center"/>
            <w:hideMark/>
          </w:tcPr>
          <w:p w14:paraId="7DCA75D6" w14:textId="78F563D7" w:rsidR="009827D7" w:rsidRDefault="009827D7" w:rsidP="00635108">
            <w:pPr>
              <w:widowControl/>
              <w:snapToGrid w:val="0"/>
              <w:jc w:val="center"/>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2</w:t>
            </w:r>
            <w:r w:rsidRPr="00D10151">
              <w:rPr>
                <w:rFonts w:ascii="ＭＳ Ｐゴシック" w:eastAsia="ＭＳ Ｐゴシック" w:hAnsi="ＭＳ Ｐゴシック" w:cs="ＭＳ Ｐゴシック"/>
                <w:color w:val="000000" w:themeColor="text1"/>
                <w:kern w:val="0"/>
                <w:szCs w:val="21"/>
              </w:rPr>
              <w:t>/</w:t>
            </w:r>
            <w:r w:rsidRPr="00D10151">
              <w:rPr>
                <w:rFonts w:ascii="ＭＳ Ｐゴシック" w:eastAsia="ＭＳ Ｐゴシック" w:hAnsi="ＭＳ Ｐゴシック" w:cs="ＭＳ Ｐゴシック" w:hint="eastAsia"/>
                <w:color w:val="000000" w:themeColor="text1"/>
                <w:kern w:val="0"/>
                <w:szCs w:val="21"/>
              </w:rPr>
              <w:t>9(木)</w:t>
            </w:r>
          </w:p>
          <w:p w14:paraId="79042F4E" w14:textId="5B329A2F" w:rsidR="0028356B" w:rsidRPr="00D10151" w:rsidRDefault="0028356B" w:rsidP="00635108">
            <w:pPr>
              <w:widowControl/>
              <w:snapToGrid w:val="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w:t>
            </w:r>
          </w:p>
          <w:p w14:paraId="5B179C3C" w14:textId="77777777" w:rsidR="009827D7" w:rsidRPr="00D10151" w:rsidRDefault="009827D7" w:rsidP="00635108">
            <w:pPr>
              <w:widowControl/>
              <w:snapToGrid w:val="0"/>
              <w:jc w:val="center"/>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2/10(金)</w:t>
            </w:r>
          </w:p>
        </w:tc>
        <w:tc>
          <w:tcPr>
            <w:tcW w:w="1374" w:type="dxa"/>
            <w:shd w:val="clear" w:color="auto" w:fill="auto"/>
            <w:noWrap/>
            <w:vAlign w:val="center"/>
            <w:hideMark/>
          </w:tcPr>
          <w:p w14:paraId="33D18FA0" w14:textId="77777777" w:rsidR="009827D7" w:rsidRPr="00D10151" w:rsidRDefault="009827D7" w:rsidP="00635108">
            <w:pPr>
              <w:widowControl/>
              <w:snapToGrid w:val="0"/>
              <w:jc w:val="center"/>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50</w:t>
            </w:r>
          </w:p>
        </w:tc>
        <w:tc>
          <w:tcPr>
            <w:tcW w:w="1843" w:type="dxa"/>
            <w:shd w:val="clear" w:color="auto" w:fill="auto"/>
            <w:noWrap/>
            <w:vAlign w:val="center"/>
            <w:hideMark/>
          </w:tcPr>
          <w:p w14:paraId="097FC133" w14:textId="77777777" w:rsidR="009827D7" w:rsidRPr="00D10151" w:rsidRDefault="009827D7" w:rsidP="00635108">
            <w:pPr>
              <w:widowControl/>
              <w:snapToGrid w:val="0"/>
              <w:jc w:val="center"/>
              <w:rPr>
                <w:rFonts w:ascii="ＭＳ Ｐゴシック" w:eastAsia="ＭＳ Ｐゴシック" w:hAnsi="ＭＳ Ｐゴシック" w:cs="ＭＳ Ｐゴシック"/>
                <w:color w:val="000000" w:themeColor="text1"/>
                <w:kern w:val="0"/>
                <w:szCs w:val="21"/>
              </w:rPr>
            </w:pPr>
            <w:r w:rsidRPr="00D10151">
              <w:rPr>
                <w:rFonts w:ascii="ＭＳ Ｐゴシック" w:eastAsia="ＭＳ Ｐゴシック" w:hAnsi="ＭＳ Ｐゴシック" w:cs="ＭＳ Ｐゴシック" w:hint="eastAsia"/>
                <w:color w:val="000000" w:themeColor="text1"/>
                <w:kern w:val="0"/>
                <w:szCs w:val="21"/>
              </w:rPr>
              <w:t>3</w:t>
            </w:r>
          </w:p>
        </w:tc>
        <w:tc>
          <w:tcPr>
            <w:tcW w:w="1701" w:type="dxa"/>
            <w:shd w:val="clear" w:color="auto" w:fill="auto"/>
            <w:noWrap/>
            <w:vAlign w:val="center"/>
            <w:hideMark/>
          </w:tcPr>
          <w:p w14:paraId="05236D5D" w14:textId="77777777" w:rsidR="009827D7" w:rsidRPr="001B45EB" w:rsidRDefault="009827D7" w:rsidP="00635108">
            <w:pPr>
              <w:widowControl/>
              <w:snapToGrid w:val="0"/>
              <w:jc w:val="center"/>
              <w:rPr>
                <w:rFonts w:ascii="ＭＳ Ｐゴシック" w:eastAsia="ＭＳ Ｐゴシック" w:hAnsi="ＭＳ Ｐゴシック" w:cs="ＭＳ Ｐゴシック"/>
                <w:kern w:val="0"/>
                <w:szCs w:val="21"/>
              </w:rPr>
            </w:pPr>
            <w:r w:rsidRPr="001B45EB">
              <w:rPr>
                <w:rFonts w:ascii="ＭＳ Ｐゴシック" w:eastAsia="ＭＳ Ｐゴシック" w:hAnsi="ＭＳ Ｐゴシック" w:cs="ＭＳ Ｐゴシック" w:hint="eastAsia"/>
                <w:kern w:val="0"/>
                <w:szCs w:val="21"/>
              </w:rPr>
              <w:t>8</w:t>
            </w:r>
          </w:p>
        </w:tc>
      </w:tr>
    </w:tbl>
    <w:p w14:paraId="7ECDCFBC" w14:textId="77777777" w:rsidR="009827D7" w:rsidRPr="006B2957" w:rsidRDefault="009827D7" w:rsidP="009827D7">
      <w:pPr>
        <w:rPr>
          <w:rFonts w:ascii="ＭＳ Ｐゴシック" w:eastAsia="ＭＳ Ｐゴシック" w:hAnsi="ＭＳ Ｐゴシック"/>
          <w:color w:val="000000" w:themeColor="text1"/>
          <w:szCs w:val="21"/>
        </w:rPr>
      </w:pPr>
    </w:p>
    <w:p w14:paraId="38A7516A" w14:textId="77777777" w:rsidR="009827D7" w:rsidRPr="00251A95" w:rsidRDefault="009827D7" w:rsidP="009827D7">
      <w:pPr>
        <w:autoSpaceDE w:val="0"/>
        <w:autoSpaceDN w:val="0"/>
        <w:adjustRightInd w:val="0"/>
        <w:jc w:val="left"/>
        <w:rPr>
          <w:rFonts w:ascii="ＭＳ Ｐゴシック" w:eastAsia="ＭＳ Ｐゴシック" w:hAnsi="ＭＳ Ｐゴシック"/>
          <w:szCs w:val="20"/>
        </w:rPr>
      </w:pPr>
    </w:p>
    <w:p w14:paraId="05EB1B90" w14:textId="77777777" w:rsidR="009827D7" w:rsidRPr="0028356B" w:rsidRDefault="009827D7" w:rsidP="009827D7">
      <w:pPr>
        <w:pStyle w:val="2"/>
        <w:rPr>
          <w:rFonts w:ascii="ＭＳ Ｐゴシック" w:eastAsia="ＭＳ Ｐゴシック" w:hAnsi="ＭＳ Ｐゴシック"/>
          <w:szCs w:val="20"/>
        </w:rPr>
      </w:pPr>
      <w:r w:rsidRPr="0028356B">
        <w:rPr>
          <w:rFonts w:ascii="ＭＳ Ｐゴシック" w:eastAsia="ＭＳ Ｐゴシック" w:hAnsi="ＭＳ Ｐゴシック"/>
          <w:szCs w:val="20"/>
        </w:rPr>
        <w:t>4.</w:t>
      </w:r>
      <w:r w:rsidRPr="0028356B">
        <w:rPr>
          <w:rFonts w:ascii="ＭＳ Ｐゴシック" w:eastAsia="ＭＳ Ｐゴシック" w:hAnsi="ＭＳ Ｐゴシック" w:hint="eastAsia"/>
          <w:szCs w:val="20"/>
        </w:rPr>
        <w:t>5　収録動画の編集</w:t>
      </w:r>
    </w:p>
    <w:p w14:paraId="278D24CD" w14:textId="77777777" w:rsidR="009827D7" w:rsidRPr="006B2957" w:rsidRDefault="009827D7" w:rsidP="009827D7">
      <w:pPr>
        <w:spacing w:after="120" w:line="240" w:lineRule="atLeast"/>
        <w:ind w:leftChars="99" w:left="307" w:hangingChars="53" w:hanging="107"/>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・収録した映像について、後日</w:t>
      </w:r>
      <w:r>
        <w:rPr>
          <w:rFonts w:ascii="ＭＳ Ｐゴシック" w:eastAsia="ＭＳ Ｐゴシック" w:hAnsi="ＭＳ Ｐゴシック" w:hint="eastAsia"/>
          <w:szCs w:val="20"/>
        </w:rPr>
        <w:t>教材</w:t>
      </w:r>
      <w:r w:rsidRPr="006B2957">
        <w:rPr>
          <w:rFonts w:ascii="ＭＳ Ｐゴシック" w:eastAsia="ＭＳ Ｐゴシック" w:hAnsi="ＭＳ Ｐゴシック" w:hint="eastAsia"/>
          <w:szCs w:val="20"/>
        </w:rPr>
        <w:t>動画として、</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が提供するパワーポイントの挿入、指定箇所への</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が指定するロゴ追加、不要部分</w:t>
      </w:r>
      <w:r>
        <w:rPr>
          <w:rFonts w:ascii="ＭＳ Ｐゴシック" w:eastAsia="ＭＳ Ｐゴシック" w:hAnsi="ＭＳ Ｐゴシック" w:hint="eastAsia"/>
          <w:szCs w:val="20"/>
        </w:rPr>
        <w:t>の</w:t>
      </w:r>
      <w:r w:rsidRPr="006B2957">
        <w:rPr>
          <w:rFonts w:ascii="ＭＳ Ｐゴシック" w:eastAsia="ＭＳ Ｐゴシック" w:hAnsi="ＭＳ Ｐゴシック" w:hint="eastAsia"/>
          <w:szCs w:val="20"/>
        </w:rPr>
        <w:t>カット、タイトル・講座表題・講師紹介テロップ追加などの</w:t>
      </w:r>
      <w:r>
        <w:rPr>
          <w:rFonts w:ascii="ＭＳ Ｐゴシック" w:eastAsia="ＭＳ Ｐゴシック" w:hAnsi="ＭＳ Ｐゴシック" w:hint="eastAsia"/>
          <w:szCs w:val="20"/>
        </w:rPr>
        <w:t>編集</w:t>
      </w:r>
      <w:r w:rsidRPr="006B2957">
        <w:rPr>
          <w:rFonts w:ascii="ＭＳ Ｐゴシック" w:eastAsia="ＭＳ Ｐゴシック" w:hAnsi="ＭＳ Ｐゴシック" w:hint="eastAsia"/>
          <w:szCs w:val="20"/>
        </w:rPr>
        <w:t>作業を</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と協議の上行うこと。公開用動画は、講師による英語音声と、通訳者による日本語訳音声の</w:t>
      </w:r>
      <w:r>
        <w:rPr>
          <w:rFonts w:ascii="ＭＳ Ｐゴシック" w:eastAsia="ＭＳ Ｐゴシック" w:hAnsi="ＭＳ Ｐゴシック" w:hint="eastAsia"/>
          <w:szCs w:val="20"/>
        </w:rPr>
        <w:t>2</w:t>
      </w:r>
      <w:r w:rsidRPr="006B2957">
        <w:rPr>
          <w:rFonts w:ascii="ＭＳ Ｐゴシック" w:eastAsia="ＭＳ Ｐゴシック" w:hAnsi="ＭＳ Ｐゴシック" w:hint="eastAsia"/>
          <w:szCs w:val="20"/>
        </w:rPr>
        <w:t>種類を用意すること。</w:t>
      </w:r>
      <w:r>
        <w:rPr>
          <w:rFonts w:ascii="ＭＳ Ｐゴシック" w:eastAsia="ＭＳ Ｐゴシック" w:hAnsi="ＭＳ Ｐゴシック" w:hint="eastAsia"/>
          <w:szCs w:val="20"/>
        </w:rPr>
        <w:t>（</w:t>
      </w:r>
      <w:r w:rsidRPr="006B2957">
        <w:rPr>
          <w:rFonts w:ascii="ＭＳ Ｐゴシック" w:eastAsia="ＭＳ Ｐゴシック" w:hAnsi="ＭＳ Ｐゴシック" w:hint="eastAsia"/>
          <w:szCs w:val="20"/>
        </w:rPr>
        <w:t>動画の詳細は</w:t>
      </w:r>
      <w:r w:rsidRPr="008B77B3">
        <w:rPr>
          <w:rFonts w:ascii="ＭＳ Ｐゴシック" w:eastAsia="ＭＳ Ｐゴシック" w:hAnsi="ＭＳ Ｐゴシック" w:hint="eastAsia"/>
          <w:szCs w:val="20"/>
        </w:rPr>
        <w:t>7．3の納入物件に</w:t>
      </w:r>
      <w:r w:rsidRPr="006B2957">
        <w:rPr>
          <w:rFonts w:ascii="ＭＳ Ｐゴシック" w:eastAsia="ＭＳ Ｐゴシック" w:hAnsi="ＭＳ Ｐゴシック" w:hint="eastAsia"/>
          <w:szCs w:val="20"/>
        </w:rPr>
        <w:t>記載</w:t>
      </w:r>
      <w:r>
        <w:rPr>
          <w:rFonts w:ascii="ＭＳ Ｐゴシック" w:eastAsia="ＭＳ Ｐゴシック" w:hAnsi="ＭＳ Ｐゴシック" w:hint="eastAsia"/>
          <w:szCs w:val="20"/>
        </w:rPr>
        <w:t>。）</w:t>
      </w:r>
    </w:p>
    <w:p w14:paraId="6CC99CDE" w14:textId="77777777" w:rsidR="009827D7" w:rsidRPr="006B2957" w:rsidRDefault="009827D7" w:rsidP="009827D7">
      <w:pPr>
        <w:autoSpaceDE w:val="0"/>
        <w:autoSpaceDN w:val="0"/>
        <w:adjustRightInd w:val="0"/>
        <w:ind w:leftChars="100" w:left="404" w:hangingChars="100" w:hanging="202"/>
        <w:jc w:val="left"/>
        <w:rPr>
          <w:rFonts w:ascii="ＭＳ Ｐゴシック" w:eastAsia="ＭＳ Ｐゴシック" w:hAnsi="ＭＳ Ｐゴシック"/>
          <w:color w:val="000000" w:themeColor="text1"/>
          <w:szCs w:val="21"/>
        </w:rPr>
      </w:pPr>
    </w:p>
    <w:p w14:paraId="0D93ED08" w14:textId="77777777" w:rsidR="009827D7" w:rsidRPr="0028356B" w:rsidRDefault="009827D7" w:rsidP="009827D7">
      <w:pPr>
        <w:pStyle w:val="2"/>
        <w:rPr>
          <w:rFonts w:ascii="ＭＳ Ｐゴシック" w:eastAsia="ＭＳ Ｐゴシック" w:hAnsi="ＭＳ Ｐゴシック"/>
          <w:szCs w:val="20"/>
        </w:rPr>
      </w:pPr>
      <w:r w:rsidRPr="0028356B">
        <w:rPr>
          <w:rFonts w:ascii="ＭＳ Ｐゴシック" w:eastAsia="ＭＳ Ｐゴシック" w:hAnsi="ＭＳ Ｐゴシック" w:hint="eastAsia"/>
          <w:szCs w:val="20"/>
        </w:rPr>
        <w:t>4</w:t>
      </w:r>
      <w:r w:rsidRPr="0028356B">
        <w:rPr>
          <w:rFonts w:ascii="ＭＳ Ｐゴシック" w:eastAsia="ＭＳ Ｐゴシック" w:hAnsi="ＭＳ Ｐゴシック"/>
          <w:szCs w:val="20"/>
        </w:rPr>
        <w:t>.</w:t>
      </w:r>
      <w:r w:rsidRPr="0028356B">
        <w:rPr>
          <w:rFonts w:ascii="ＭＳ Ｐゴシック" w:eastAsia="ＭＳ Ｐゴシック" w:hAnsi="ＭＳ Ｐゴシック" w:hint="eastAsia"/>
          <w:szCs w:val="20"/>
        </w:rPr>
        <w:t>6　著作権等</w:t>
      </w:r>
    </w:p>
    <w:p w14:paraId="7EF91376" w14:textId="77777777" w:rsidR="009827D7" w:rsidRPr="006B2957" w:rsidRDefault="009827D7" w:rsidP="009827D7">
      <w:pPr>
        <w:ind w:left="141" w:hangingChars="70" w:hanging="141"/>
        <w:rPr>
          <w:rFonts w:ascii="ＭＳ Ｐゴシック" w:eastAsia="ＭＳ Ｐゴシック" w:hAnsi="ＭＳ Ｐゴシック"/>
          <w:szCs w:val="20"/>
        </w:rPr>
      </w:pPr>
      <w:r w:rsidRPr="006B2957">
        <w:rPr>
          <w:rFonts w:ascii="ＭＳ Ｐゴシック" w:eastAsia="ＭＳ Ｐゴシック" w:hAnsi="ＭＳ Ｐゴシック" w:hint="eastAsia"/>
          <w:color w:val="000000" w:themeColor="text1"/>
        </w:rPr>
        <w:t xml:space="preserve">　</w:t>
      </w:r>
      <w:r w:rsidRPr="006B2957">
        <w:rPr>
          <w:rFonts w:ascii="ＭＳ Ｐゴシック" w:eastAsia="ＭＳ Ｐゴシック" w:hAnsi="ＭＳ Ｐゴシック" w:hint="eastAsia"/>
          <w:szCs w:val="20"/>
        </w:rPr>
        <w:t>成果物および印刷原版、ポジフィルム等の中間生成物（以下、「中間生成物」という）の所有権、知的財産権、その他全ての権利（著作権法第27条及び第28条に定める権利を含む）は、成果物または中間生成物の引渡しが完了した時をもって、請負者からIPAに移転する。なお、請負者は成果物等に関する著作者人格権はこれを行使しないものとする</w:t>
      </w:r>
      <w:r>
        <w:rPr>
          <w:rFonts w:ascii="ＭＳ Ｐゴシック" w:eastAsia="ＭＳ Ｐゴシック" w:hAnsi="ＭＳ Ｐゴシック" w:hint="eastAsia"/>
          <w:szCs w:val="20"/>
        </w:rPr>
        <w:t>。</w:t>
      </w:r>
    </w:p>
    <w:p w14:paraId="346C819D" w14:textId="77777777" w:rsidR="009827D7" w:rsidRPr="006B2957" w:rsidRDefault="009827D7" w:rsidP="009827D7">
      <w:pPr>
        <w:spacing w:after="120" w:line="240" w:lineRule="atLeast"/>
        <w:rPr>
          <w:rFonts w:ascii="ＭＳ Ｐゴシック" w:eastAsia="ＭＳ Ｐゴシック" w:hAnsi="ＭＳ Ｐゴシック"/>
          <w:szCs w:val="20"/>
        </w:rPr>
      </w:pPr>
    </w:p>
    <w:p w14:paraId="41B545AB" w14:textId="77777777" w:rsidR="009827D7" w:rsidRPr="0028356B" w:rsidRDefault="009827D7" w:rsidP="009827D7">
      <w:pPr>
        <w:pStyle w:val="2"/>
        <w:rPr>
          <w:rFonts w:ascii="ＭＳ Ｐゴシック" w:eastAsia="ＭＳ Ｐゴシック" w:hAnsi="ＭＳ Ｐゴシック"/>
          <w:szCs w:val="20"/>
        </w:rPr>
      </w:pPr>
      <w:r w:rsidRPr="0028356B">
        <w:rPr>
          <w:rFonts w:ascii="ＭＳ Ｐゴシック" w:eastAsia="ＭＳ Ｐゴシック" w:hAnsi="ＭＳ Ｐゴシック" w:hint="eastAsia"/>
          <w:szCs w:val="20"/>
        </w:rPr>
        <w:t>4.7</w:t>
      </w:r>
      <w:r w:rsidRPr="0028356B">
        <w:rPr>
          <w:rFonts w:ascii="ＭＳ Ｐゴシック" w:eastAsia="ＭＳ Ｐゴシック" w:hAnsi="ＭＳ Ｐゴシック"/>
          <w:szCs w:val="20"/>
        </w:rPr>
        <w:t xml:space="preserve"> </w:t>
      </w:r>
      <w:r w:rsidRPr="0028356B">
        <w:rPr>
          <w:rFonts w:ascii="ＭＳ Ｐゴシック" w:eastAsia="ＭＳ Ｐゴシック" w:hAnsi="ＭＳ Ｐゴシック" w:hint="eastAsia"/>
          <w:szCs w:val="20"/>
        </w:rPr>
        <w:t>各種データの取扱いについて</w:t>
      </w:r>
    </w:p>
    <w:p w14:paraId="623E7E98" w14:textId="77777777" w:rsidR="009827D7" w:rsidRPr="006B2957" w:rsidRDefault="009827D7" w:rsidP="009827D7">
      <w:pPr>
        <w:ind w:left="101" w:hangingChars="50" w:hanging="10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仕様書により行う請負者の作業等に関して、IPAが提供する情報、資料及びイベント当日の発表、記録したデータは、公開されているものを除き、第三者に開示、漏えい又は他の目的に使用しないこと。そのために必要な措置を講じること</w:t>
      </w:r>
      <w:r>
        <w:rPr>
          <w:rFonts w:ascii="ＭＳ Ｐゴシック" w:eastAsia="ＭＳ Ｐゴシック" w:hAnsi="ＭＳ Ｐゴシック" w:hint="eastAsia"/>
          <w:szCs w:val="20"/>
        </w:rPr>
        <w:t>。</w:t>
      </w:r>
    </w:p>
    <w:p w14:paraId="128B8662" w14:textId="77777777" w:rsidR="009827D7" w:rsidRPr="006B2957" w:rsidRDefault="009827D7" w:rsidP="009827D7">
      <w:pPr>
        <w:ind w:left="101" w:hangingChars="50" w:hanging="10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・作業完了後は速やかに記録したデータを破棄すること。破棄完了後1週間以内にIPAに記録データ破棄の確認書（様式は別途支給）を提出すること</w:t>
      </w:r>
      <w:r>
        <w:rPr>
          <w:rFonts w:ascii="ＭＳ Ｐゴシック" w:eastAsia="ＭＳ Ｐゴシック" w:hAnsi="ＭＳ Ｐゴシック" w:hint="eastAsia"/>
          <w:szCs w:val="20"/>
        </w:rPr>
        <w:t>。</w:t>
      </w:r>
    </w:p>
    <w:p w14:paraId="0DAF0611" w14:textId="77777777" w:rsidR="009827D7" w:rsidRPr="006B2957" w:rsidRDefault="009827D7" w:rsidP="009827D7">
      <w:pPr>
        <w:ind w:left="210" w:firstLineChars="100" w:firstLine="202"/>
        <w:rPr>
          <w:rFonts w:ascii="ＭＳ Ｐゴシック" w:eastAsia="ＭＳ Ｐゴシック" w:hAnsi="ＭＳ Ｐゴシック"/>
          <w:color w:val="000000" w:themeColor="text1"/>
          <w:szCs w:val="21"/>
        </w:rPr>
      </w:pPr>
    </w:p>
    <w:p w14:paraId="0E8870F4" w14:textId="77777777" w:rsidR="009827D7" w:rsidRPr="0028356B" w:rsidRDefault="009827D7" w:rsidP="009827D7">
      <w:pPr>
        <w:pStyle w:val="2"/>
        <w:rPr>
          <w:rFonts w:ascii="ＭＳ Ｐゴシック" w:eastAsia="ＭＳ Ｐゴシック" w:hAnsi="ＭＳ Ｐゴシック"/>
          <w:szCs w:val="20"/>
        </w:rPr>
      </w:pPr>
      <w:r w:rsidRPr="0028356B">
        <w:rPr>
          <w:rFonts w:ascii="ＭＳ Ｐゴシック" w:eastAsia="ＭＳ Ｐゴシック" w:hAnsi="ＭＳ Ｐゴシック" w:hint="eastAsia"/>
          <w:szCs w:val="20"/>
        </w:rPr>
        <w:t>4.8</w:t>
      </w:r>
      <w:r w:rsidRPr="0028356B">
        <w:rPr>
          <w:rFonts w:ascii="ＭＳ Ｐゴシック" w:eastAsia="ＭＳ Ｐゴシック" w:hAnsi="ＭＳ Ｐゴシック"/>
          <w:szCs w:val="20"/>
        </w:rPr>
        <w:t xml:space="preserve"> </w:t>
      </w:r>
      <w:r w:rsidRPr="0028356B">
        <w:rPr>
          <w:rFonts w:ascii="ＭＳ Ｐゴシック" w:eastAsia="ＭＳ Ｐゴシック" w:hAnsi="ＭＳ Ｐゴシック" w:hint="eastAsia"/>
          <w:szCs w:val="20"/>
        </w:rPr>
        <w:t>開催報告書作成</w:t>
      </w:r>
    </w:p>
    <w:p w14:paraId="2361EBA7" w14:textId="77777777" w:rsidR="009827D7" w:rsidRPr="006B2957" w:rsidRDefault="009827D7" w:rsidP="0028356B">
      <w:pPr>
        <w:ind w:firstLineChars="50" w:firstLine="10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本セミナー終了後、開催報告書を作成すること。開催報告書には以下の内容を含めること。</w:t>
      </w:r>
    </w:p>
    <w:p w14:paraId="7E9A232E" w14:textId="77777777" w:rsidR="009827D7" w:rsidRPr="006B2957" w:rsidRDefault="009827D7" w:rsidP="009827D7">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・当該セミナーの概要</w:t>
      </w:r>
    </w:p>
    <w:p w14:paraId="7A44A0C8" w14:textId="77777777" w:rsidR="009827D7" w:rsidRPr="006B2957" w:rsidRDefault="009827D7" w:rsidP="009827D7">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・開催状況（日程、会場、参加者数等）</w:t>
      </w:r>
    </w:p>
    <w:p w14:paraId="35D90946" w14:textId="77777777" w:rsidR="009827D7" w:rsidRPr="006B2957" w:rsidRDefault="009827D7" w:rsidP="009827D7">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・通訳者名と対応日時</w:t>
      </w:r>
    </w:p>
    <w:p w14:paraId="62459C91" w14:textId="77777777" w:rsidR="009827D7" w:rsidRPr="006B2957" w:rsidRDefault="009827D7" w:rsidP="009827D7">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・開催中の</w:t>
      </w:r>
      <w:r>
        <w:rPr>
          <w:rFonts w:ascii="ＭＳ Ｐゴシック" w:eastAsia="ＭＳ Ｐゴシック" w:hAnsi="ＭＳ Ｐゴシック" w:hint="eastAsia"/>
          <w:szCs w:val="20"/>
        </w:rPr>
        <w:t>講義動画・</w:t>
      </w:r>
      <w:r w:rsidRPr="006B2957">
        <w:rPr>
          <w:rFonts w:ascii="ＭＳ Ｐゴシック" w:eastAsia="ＭＳ Ｐゴシック" w:hAnsi="ＭＳ Ｐゴシック" w:hint="eastAsia"/>
          <w:szCs w:val="20"/>
        </w:rPr>
        <w:t>スクリーンショットや画像</w:t>
      </w:r>
    </w:p>
    <w:p w14:paraId="23945439" w14:textId="77777777" w:rsidR="009827D7" w:rsidRPr="006B2957" w:rsidRDefault="009827D7" w:rsidP="009827D7">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会場で</w:t>
      </w:r>
      <w:r w:rsidRPr="006B2957">
        <w:rPr>
          <w:rFonts w:ascii="ＭＳ Ｐゴシック" w:eastAsia="ＭＳ Ｐゴシック" w:hAnsi="ＭＳ Ｐゴシック" w:hint="eastAsia"/>
          <w:szCs w:val="20"/>
        </w:rPr>
        <w:t>講演中の講師</w:t>
      </w:r>
      <w:r>
        <w:rPr>
          <w:rFonts w:ascii="ＭＳ Ｐゴシック" w:eastAsia="ＭＳ Ｐゴシック" w:hAnsi="ＭＳ Ｐゴシック" w:hint="eastAsia"/>
          <w:szCs w:val="20"/>
        </w:rPr>
        <w:t>の全身像または上半身アップ姿</w:t>
      </w: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会場全体の風景、オンライン配信の受講風景のスクリーンショット等、</w:t>
      </w:r>
      <w:r w:rsidRPr="006B2957">
        <w:rPr>
          <w:rFonts w:ascii="ＭＳ Ｐゴシック" w:eastAsia="ＭＳ Ｐゴシック" w:hAnsi="ＭＳ Ｐゴシック" w:hint="eastAsia"/>
          <w:szCs w:val="20"/>
        </w:rPr>
        <w:t>アジェンダ単位で、スライドやグループワーク発表のアウトプットの一部を画像として配置）</w:t>
      </w:r>
    </w:p>
    <w:p w14:paraId="0C6FD79E" w14:textId="77777777" w:rsidR="009827D7" w:rsidRPr="006B2957" w:rsidRDefault="009827D7" w:rsidP="009827D7">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・参加者の意見、質疑応答等の記録</w:t>
      </w:r>
    </w:p>
    <w:p w14:paraId="39AF71C2" w14:textId="2022FBFC" w:rsidR="009827D7" w:rsidRPr="006B2957" w:rsidRDefault="009827D7" w:rsidP="009827D7">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会場およびオンライン</w:t>
      </w:r>
      <w:r w:rsidRPr="006B2957">
        <w:rPr>
          <w:rFonts w:ascii="ＭＳ Ｐゴシック" w:eastAsia="ＭＳ Ｐゴシック" w:hAnsi="ＭＳ Ｐゴシック" w:hint="eastAsia"/>
          <w:szCs w:val="20"/>
        </w:rPr>
        <w:t>セミナー</w:t>
      </w:r>
      <w:r>
        <w:rPr>
          <w:rFonts w:ascii="ＭＳ Ｐゴシック" w:eastAsia="ＭＳ Ｐゴシック" w:hAnsi="ＭＳ Ｐゴシック" w:hint="eastAsia"/>
          <w:szCs w:val="20"/>
        </w:rPr>
        <w:t>で、発言された</w:t>
      </w:r>
      <w:r w:rsidRPr="006B2957">
        <w:rPr>
          <w:rFonts w:ascii="ＭＳ Ｐゴシック" w:eastAsia="ＭＳ Ｐゴシック" w:hAnsi="ＭＳ Ｐゴシック" w:hint="eastAsia"/>
          <w:szCs w:val="20"/>
        </w:rPr>
        <w:t>意見や</w:t>
      </w:r>
      <w:r>
        <w:rPr>
          <w:rFonts w:ascii="ＭＳ Ｐゴシック" w:eastAsia="ＭＳ Ｐゴシック" w:hAnsi="ＭＳ Ｐゴシック" w:hint="eastAsia"/>
          <w:szCs w:val="20"/>
        </w:rPr>
        <w:t>参加者と講師による</w:t>
      </w:r>
      <w:r w:rsidRPr="006B2957">
        <w:rPr>
          <w:rFonts w:ascii="ＭＳ Ｐゴシック" w:eastAsia="ＭＳ Ｐゴシック" w:hAnsi="ＭＳ Ｐゴシック" w:hint="eastAsia"/>
          <w:szCs w:val="20"/>
        </w:rPr>
        <w:t>質疑応答は基本的にすべて記録し、要約を記載</w:t>
      </w:r>
    </w:p>
    <w:p w14:paraId="1AAC0382" w14:textId="77777777" w:rsidR="009827D7" w:rsidRPr="006B2957" w:rsidRDefault="009827D7" w:rsidP="009827D7">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・アンケート集計結果</w:t>
      </w:r>
    </w:p>
    <w:p w14:paraId="608A39E2" w14:textId="540F5882" w:rsidR="0092699C" w:rsidRDefault="009827D7" w:rsidP="0028356B">
      <w:pPr>
        <w:ind w:firstLineChars="100" w:firstLine="202"/>
        <w:rPr>
          <w:rFonts w:ascii="ＭＳ ゴシック" w:eastAsia="ＭＳ ゴシック" w:hAnsi="ＭＳ ゴシック"/>
          <w:color w:val="FF0000"/>
        </w:rPr>
      </w:pPr>
      <w:r w:rsidRPr="006B2957">
        <w:rPr>
          <w:rFonts w:ascii="ＭＳ Ｐゴシック" w:eastAsia="ＭＳ Ｐゴシック" w:hAnsi="ＭＳ Ｐゴシック" w:hint="eastAsia"/>
          <w:szCs w:val="20"/>
        </w:rPr>
        <w:t>・その他、設営</w:t>
      </w:r>
      <w:r>
        <w:rPr>
          <w:rFonts w:ascii="ＭＳ Ｐゴシック" w:eastAsia="ＭＳ Ｐゴシック" w:hAnsi="ＭＳ Ｐゴシック" w:hint="eastAsia"/>
          <w:szCs w:val="20"/>
        </w:rPr>
        <w:t>、運営</w:t>
      </w:r>
      <w:r w:rsidRPr="006B2957">
        <w:rPr>
          <w:rFonts w:ascii="ＭＳ Ｐゴシック" w:eastAsia="ＭＳ Ｐゴシック" w:hAnsi="ＭＳ Ｐゴシック" w:hint="eastAsia"/>
          <w:szCs w:val="20"/>
        </w:rPr>
        <w:t>状況に基づく所見、来年度に向けた提言等</w:t>
      </w:r>
    </w:p>
    <w:p w14:paraId="4DB92704" w14:textId="77777777" w:rsidR="0028356B" w:rsidRDefault="0028356B" w:rsidP="0092699C">
      <w:pPr>
        <w:rPr>
          <w:rFonts w:ascii="ＭＳ ゴシック" w:eastAsia="ＭＳ ゴシック" w:hAnsi="ＭＳ ゴシック"/>
          <w:color w:val="FF0000"/>
        </w:rPr>
      </w:pPr>
    </w:p>
    <w:p w14:paraId="3EF837C3" w14:textId="77777777" w:rsidR="0028356B" w:rsidRDefault="0028356B" w:rsidP="0092699C">
      <w:pPr>
        <w:rPr>
          <w:rFonts w:ascii="ＭＳ ゴシック" w:eastAsia="ＭＳ ゴシック" w:hAnsi="ＭＳ ゴシック"/>
          <w:color w:val="FF0000"/>
        </w:rPr>
      </w:pPr>
    </w:p>
    <w:p w14:paraId="608A39E6" w14:textId="3807914B" w:rsidR="0092699C" w:rsidRPr="0028356B" w:rsidRDefault="0092699C" w:rsidP="0028356B">
      <w:pPr>
        <w:pStyle w:val="af3"/>
        <w:numPr>
          <w:ilvl w:val="0"/>
          <w:numId w:val="12"/>
        </w:numPr>
        <w:ind w:leftChars="0"/>
        <w:rPr>
          <w:rFonts w:ascii="ＭＳ ゴシック" w:eastAsia="ＭＳ ゴシック" w:hAnsi="ＭＳ ゴシック"/>
        </w:rPr>
      </w:pPr>
      <w:r w:rsidRPr="0028356B">
        <w:rPr>
          <w:rFonts w:ascii="ＭＳ ゴシック" w:eastAsia="ＭＳ ゴシック" w:hAnsi="ＭＳ ゴシック" w:hint="eastAsia"/>
        </w:rPr>
        <w:t>その他</w:t>
      </w:r>
      <w:r w:rsidR="0028356B" w:rsidRPr="0028356B">
        <w:rPr>
          <w:rFonts w:ascii="ＭＳ ゴシック" w:eastAsia="ＭＳ ゴシック" w:hAnsi="ＭＳ ゴシック" w:hint="eastAsia"/>
        </w:rPr>
        <w:t>要件等</w:t>
      </w:r>
    </w:p>
    <w:p w14:paraId="1951193A" w14:textId="3F6F3792" w:rsidR="0028356B" w:rsidRDefault="0028356B" w:rsidP="0028356B">
      <w:pPr>
        <w:ind w:leftChars="70" w:left="240" w:hangingChars="49" w:hanging="99"/>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szCs w:val="20"/>
        </w:rPr>
        <w:t>・</w:t>
      </w:r>
      <w:r w:rsidRPr="00D5241B">
        <w:rPr>
          <w:rFonts w:ascii="ＭＳ Ｐゴシック" w:eastAsia="ＭＳ Ｐゴシック" w:hAnsi="ＭＳ Ｐゴシック" w:hint="eastAsia"/>
          <w:color w:val="000000" w:themeColor="text1"/>
        </w:rPr>
        <w:t>請負者は、参加者150名以上のハイブリッド型セミナー（会場とオンライン配信を平行して行う）の</w:t>
      </w:r>
      <w:r>
        <w:rPr>
          <w:rFonts w:ascii="ＭＳ Ｐゴシック" w:eastAsia="ＭＳ Ｐゴシック" w:hAnsi="ＭＳ Ｐゴシック" w:hint="eastAsia"/>
          <w:color w:val="000000" w:themeColor="text1"/>
        </w:rPr>
        <w:t>企画</w:t>
      </w:r>
      <w:r w:rsidRPr="00D5241B">
        <w:rPr>
          <w:rFonts w:ascii="ＭＳ Ｐゴシック" w:eastAsia="ＭＳ Ｐゴシック" w:hAnsi="ＭＳ Ｐゴシック" w:hint="eastAsia"/>
          <w:color w:val="000000" w:themeColor="text1"/>
        </w:rPr>
        <w:t>及び実施経験者を含めること。</w:t>
      </w:r>
    </w:p>
    <w:p w14:paraId="574195B8" w14:textId="5E7FDA29" w:rsidR="0028356B" w:rsidRPr="000007A3" w:rsidRDefault="0028356B" w:rsidP="0028356B">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・請負者は、オンライン配信セミナーで通訳を利用した運営実績があること。</w:t>
      </w:r>
    </w:p>
    <w:p w14:paraId="0A1990E9" w14:textId="77777777" w:rsidR="0028356B" w:rsidRPr="006B2957" w:rsidRDefault="0028356B" w:rsidP="0028356B">
      <w:pPr>
        <w:ind w:leftChars="71" w:left="403" w:hangingChars="129" w:hanging="260"/>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・請負者は、業務の役割を定めた実働可能な人数を確保すること</w:t>
      </w:r>
      <w:r>
        <w:rPr>
          <w:rFonts w:ascii="ＭＳ Ｐゴシック" w:eastAsia="ＭＳ Ｐゴシック" w:hAnsi="ＭＳ Ｐゴシック" w:hint="eastAsia"/>
          <w:szCs w:val="20"/>
        </w:rPr>
        <w:t>。</w:t>
      </w:r>
    </w:p>
    <w:p w14:paraId="11D8DEB0" w14:textId="3E2D3451" w:rsidR="0028356B" w:rsidRPr="006B2957" w:rsidRDefault="0028356B" w:rsidP="0028356B">
      <w:pPr>
        <w:ind w:leftChars="71" w:left="280" w:hangingChars="68" w:hanging="137"/>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sidR="00C130B1">
        <w:rPr>
          <w:rFonts w:ascii="ＭＳ Ｐゴシック" w:eastAsia="ＭＳ Ｐゴシック" w:hAnsi="ＭＳ Ｐゴシック" w:hint="eastAsia"/>
          <w:szCs w:val="20"/>
        </w:rPr>
        <w:t>オンライン配信・映像・</w:t>
      </w:r>
      <w:r w:rsidRPr="006B2957">
        <w:rPr>
          <w:rFonts w:ascii="ＭＳ Ｐゴシック" w:eastAsia="ＭＳ Ｐゴシック" w:hAnsi="ＭＳ Ｐゴシック" w:hint="eastAsia"/>
          <w:szCs w:val="20"/>
        </w:rPr>
        <w:t>音響機材スタッフ等の会場までの交通手段及び現地における宿泊、食事は請負者にて手配すること</w:t>
      </w:r>
      <w:r>
        <w:rPr>
          <w:rFonts w:ascii="ＭＳ Ｐゴシック" w:eastAsia="ＭＳ Ｐゴシック" w:hAnsi="ＭＳ Ｐゴシック" w:hint="eastAsia"/>
          <w:szCs w:val="20"/>
        </w:rPr>
        <w:t>。</w:t>
      </w:r>
    </w:p>
    <w:p w14:paraId="47E3C793" w14:textId="77777777" w:rsidR="0028356B" w:rsidRPr="006B2957" w:rsidRDefault="0028356B" w:rsidP="0028356B">
      <w:pPr>
        <w:ind w:leftChars="71" w:left="280" w:hangingChars="68" w:hanging="137"/>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・本業務を実施中にトラブルなどが生じた場合は、速やかにIPAに報告し、請負者にて対応のうえ、速やかに回復させること</w:t>
      </w:r>
      <w:r>
        <w:rPr>
          <w:rFonts w:ascii="ＭＳ Ｐゴシック" w:eastAsia="ＭＳ Ｐゴシック" w:hAnsi="ＭＳ Ｐゴシック" w:hint="eastAsia"/>
          <w:szCs w:val="20"/>
        </w:rPr>
        <w:t>。</w:t>
      </w:r>
    </w:p>
    <w:p w14:paraId="086C30BE" w14:textId="77777777" w:rsidR="0028356B" w:rsidRPr="006B2957" w:rsidRDefault="0028356B" w:rsidP="0028356B">
      <w:pPr>
        <w:ind w:leftChars="71" w:left="403" w:hangingChars="129" w:hanging="260"/>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・本業務で作成した全ての成果物の著作権はIPAに帰属するものとする</w:t>
      </w:r>
      <w:r>
        <w:rPr>
          <w:rFonts w:ascii="ＭＳ Ｐゴシック" w:eastAsia="ＭＳ Ｐゴシック" w:hAnsi="ＭＳ Ｐゴシック" w:hint="eastAsia"/>
          <w:szCs w:val="20"/>
        </w:rPr>
        <w:t>。</w:t>
      </w:r>
    </w:p>
    <w:p w14:paraId="39969070" w14:textId="77777777" w:rsidR="0028356B" w:rsidRPr="006B2957" w:rsidRDefault="0028356B" w:rsidP="0028356B">
      <w:pPr>
        <w:rPr>
          <w:rFonts w:ascii="ＭＳ Ｐゴシック" w:eastAsia="ＭＳ Ｐゴシック" w:hAnsi="ＭＳ Ｐゴシック"/>
          <w:color w:val="000000" w:themeColor="text1"/>
        </w:rPr>
      </w:pPr>
    </w:p>
    <w:p w14:paraId="602FE0FE" w14:textId="77777777" w:rsidR="0028356B" w:rsidRDefault="0028356B" w:rsidP="0028356B">
      <w:pPr>
        <w:pStyle w:val="1"/>
        <w:keepNext w:val="0"/>
        <w:ind w:left="420" w:hanging="420"/>
        <w:rPr>
          <w:rFonts w:ascii="ＭＳ Ｐゴシック" w:eastAsia="ＭＳ Ｐゴシック" w:hAnsi="ＭＳ Ｐゴシック"/>
          <w:lang w:val="ja-JP" w:bidi="ja-JP"/>
        </w:rPr>
      </w:pPr>
      <w:bookmarkStart w:id="15" w:name="_Hlk85462273"/>
      <w:r>
        <w:rPr>
          <w:rFonts w:ascii="ＭＳ Ｐゴシック" w:eastAsia="ＭＳ Ｐゴシック" w:hAnsi="ＭＳ Ｐゴシック" w:hint="eastAsia"/>
          <w:lang w:val="ja-JP" w:bidi="ja-JP"/>
        </w:rPr>
        <w:t>6</w:t>
      </w:r>
      <w:r w:rsidRPr="006B2957">
        <w:rPr>
          <w:rFonts w:ascii="ＭＳ Ｐゴシック" w:eastAsia="ＭＳ Ｐゴシック" w:hAnsi="ＭＳ Ｐゴシック" w:hint="eastAsia"/>
          <w:lang w:val="ja-JP" w:bidi="ja-JP"/>
        </w:rPr>
        <w:t>．</w:t>
      </w:r>
      <w:r w:rsidRPr="006B2957">
        <w:rPr>
          <w:rFonts w:ascii="ＭＳ Ｐゴシック" w:eastAsia="ＭＳ Ｐゴシック" w:hAnsi="ＭＳ Ｐゴシック"/>
          <w:lang w:val="ja-JP" w:bidi="ja-JP"/>
        </w:rPr>
        <w:t>情報セキュリティ対策に係わる要件</w:t>
      </w:r>
      <w:bookmarkEnd w:id="15"/>
    </w:p>
    <w:p w14:paraId="27D754FB" w14:textId="77777777" w:rsidR="0028356B" w:rsidRPr="00251A95" w:rsidRDefault="0028356B" w:rsidP="0028356B">
      <w:pPr>
        <w:rPr>
          <w:lang w:val="ja-JP" w:bidi="ja-JP"/>
        </w:rPr>
      </w:pPr>
      <w:r>
        <w:rPr>
          <w:rFonts w:hint="eastAsia"/>
          <w:lang w:val="ja-JP" w:bidi="ja-JP"/>
        </w:rPr>
        <w:t xml:space="preserve">　</w:t>
      </w:r>
      <w:r>
        <w:rPr>
          <w:rFonts w:hint="eastAsia"/>
          <w:lang w:val="ja-JP" w:bidi="ja-JP"/>
        </w:rPr>
        <w:t>6.1</w:t>
      </w:r>
      <w:r w:rsidRPr="00E95FB4">
        <w:rPr>
          <w:rFonts w:ascii="ＭＳ Ｐゴシック" w:eastAsia="ＭＳ Ｐゴシック"/>
        </w:rPr>
        <w:t>機微情報の取扱いにかかる要件</w:t>
      </w:r>
    </w:p>
    <w:p w14:paraId="0AE3D975" w14:textId="77777777" w:rsidR="0028356B" w:rsidRPr="006B2957" w:rsidRDefault="0028356B" w:rsidP="0028356B">
      <w:pPr>
        <w:widowControl/>
        <w:ind w:firstLineChars="100" w:firstLine="202"/>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(1)　</w:t>
      </w:r>
      <w:r w:rsidRPr="006B2957">
        <w:rPr>
          <w:rFonts w:ascii="ＭＳ Ｐゴシック" w:eastAsia="ＭＳ Ｐゴシック" w:hAnsi="ＭＳ Ｐゴシック"/>
          <w:color w:val="000000" w:themeColor="text1"/>
        </w:rPr>
        <w:t>情報管理体制</w:t>
      </w:r>
    </w:p>
    <w:p w14:paraId="4FE2AB79" w14:textId="381F6B9D" w:rsidR="0028356B" w:rsidRPr="00C76734" w:rsidRDefault="0028356B" w:rsidP="00241982">
      <w:pPr>
        <w:widowControl/>
        <w:ind w:leftChars="100" w:left="404" w:hangingChars="100" w:hanging="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①</w:t>
      </w:r>
      <w:r>
        <w:rPr>
          <w:rFonts w:ascii="ＭＳ Ｐゴシック" w:eastAsia="ＭＳ Ｐゴシック" w:hAnsi="ＭＳ Ｐゴシック" w:hint="eastAsia"/>
          <w:color w:val="000000" w:themeColor="text1"/>
        </w:rPr>
        <w:t>請負</w:t>
      </w:r>
      <w:r w:rsidRPr="00C76734">
        <w:rPr>
          <w:rFonts w:ascii="ＭＳ Ｐゴシック" w:eastAsia="ＭＳ Ｐゴシック" w:hAnsi="ＭＳ Ｐゴシック" w:hint="eastAsia"/>
          <w:color w:val="000000" w:themeColor="text1"/>
        </w:rPr>
        <w:t>者は本業務で知り得た情報を適切に管理するため、次の履行体制を確保し、発注者に対し「情報セキュリティを確保するための体制を定めた書面（</w:t>
      </w:r>
      <w:r w:rsidR="00F04C41">
        <w:rPr>
          <w:rFonts w:ascii="ＭＳ Ｐゴシック" w:eastAsia="ＭＳ Ｐゴシック" w:hAnsi="ＭＳ Ｐゴシック" w:hint="eastAsia"/>
          <w:color w:val="000000" w:themeColor="text1"/>
        </w:rPr>
        <w:t>表5の</w:t>
      </w:r>
      <w:r w:rsidRPr="00C76734">
        <w:rPr>
          <w:rFonts w:ascii="ＭＳ Ｐゴシック" w:eastAsia="ＭＳ Ｐゴシック" w:hAnsi="ＭＳ Ｐゴシック" w:hint="eastAsia"/>
          <w:color w:val="000000" w:themeColor="text1"/>
        </w:rPr>
        <w:t>「情報取扱者名簿」（氏名、</w:t>
      </w:r>
      <w:r w:rsidR="000A7307" w:rsidRPr="00C76734">
        <w:rPr>
          <w:rFonts w:ascii="ＭＳ Ｐゴシック" w:eastAsia="ＭＳ Ｐゴシック" w:hAnsi="ＭＳ Ｐゴシック" w:hint="eastAsia"/>
          <w:color w:val="000000" w:themeColor="text1"/>
        </w:rPr>
        <w:t>個人住所、生年月日、所属部署、役職等が記載されたもの）</w:t>
      </w:r>
      <w:r w:rsidR="000A7307">
        <w:rPr>
          <w:rFonts w:ascii="ＭＳ Ｐゴシック" w:eastAsia="ＭＳ Ｐゴシック" w:hAnsi="ＭＳ Ｐゴシック" w:hint="eastAsia"/>
          <w:color w:val="000000" w:themeColor="text1"/>
        </w:rPr>
        <w:t>及び</w:t>
      </w:r>
      <w:r w:rsidR="00F04C41">
        <w:rPr>
          <w:rFonts w:ascii="ＭＳ Ｐゴシック" w:eastAsia="ＭＳ Ｐゴシック" w:hAnsi="ＭＳ Ｐゴシック" w:hint="eastAsia"/>
          <w:color w:val="000000" w:themeColor="text1"/>
        </w:rPr>
        <w:t>図1の</w:t>
      </w:r>
      <w:r w:rsidR="000A7307">
        <w:rPr>
          <w:rFonts w:ascii="ＭＳ Ｐゴシック" w:eastAsia="ＭＳ Ｐゴシック" w:hAnsi="ＭＳ Ｐゴシック" w:hint="eastAsia"/>
          <w:color w:val="000000" w:themeColor="text1"/>
        </w:rPr>
        <w:t>「情報管理体制図」</w:t>
      </w:r>
      <w:r w:rsidR="000A7307" w:rsidRPr="00C76734">
        <w:rPr>
          <w:rFonts w:ascii="ＭＳ Ｐゴシック" w:eastAsia="ＭＳ Ｐゴシック" w:hAnsi="ＭＳ Ｐゴシック" w:hint="eastAsia"/>
          <w:color w:val="000000" w:themeColor="text1"/>
        </w:rPr>
        <w:t>を契約前に提出し、担当部門の同意を得</w:t>
      </w:r>
      <w:r w:rsidR="000A7307">
        <w:rPr>
          <w:rFonts w:ascii="ＭＳ Ｐゴシック" w:eastAsia="ＭＳ Ｐゴシック" w:hAnsi="ＭＳ Ｐゴシック" w:hint="eastAsia"/>
          <w:color w:val="000000" w:themeColor="text1"/>
        </w:rPr>
        <w:t>ること。</w:t>
      </w:r>
      <w:r w:rsidR="000A7307" w:rsidRPr="00C76734">
        <w:rPr>
          <w:rFonts w:ascii="ＭＳ Ｐゴシック" w:eastAsia="ＭＳ Ｐゴシック" w:hAnsi="ＭＳ Ｐゴシック" w:hint="eastAsia"/>
          <w:color w:val="000000" w:themeColor="text1"/>
        </w:rPr>
        <w:t>（住所、生年月日については、必ずしも契約前に提出することを要しないが、その場合であっても担当部門から求められた場合は速やかに提出すること。）なお、情報取扱</w:t>
      </w:r>
      <w:r w:rsidR="000A7307">
        <w:rPr>
          <w:rFonts w:ascii="ＭＳ Ｐゴシック" w:eastAsia="ＭＳ Ｐゴシック" w:hAnsi="ＭＳ Ｐゴシック" w:hint="eastAsia"/>
          <w:color w:val="000000" w:themeColor="text1"/>
        </w:rPr>
        <w:t>者名簿は、</w:t>
      </w:r>
      <w:r w:rsidR="000A7307" w:rsidRPr="00C76734">
        <w:rPr>
          <w:rFonts w:ascii="ＭＳ Ｐゴシック" w:eastAsia="ＭＳ Ｐゴシック" w:hAnsi="ＭＳ Ｐゴシック" w:hint="eastAsia"/>
          <w:color w:val="000000" w:themeColor="text1"/>
        </w:rPr>
        <w:t>業務の遂行のため最低限必要な範囲で情報取扱者を掲載すること。</w:t>
      </w:r>
      <w:r w:rsidRPr="00C76734">
        <w:rPr>
          <w:rFonts w:ascii="ＭＳ Ｐゴシック" w:eastAsia="ＭＳ Ｐゴシック" w:hAnsi="ＭＳ Ｐゴシック" w:hint="eastAsia"/>
          <w:color w:val="000000" w:themeColor="text1"/>
        </w:rPr>
        <w:t>（確保すべき履行体制）</w:t>
      </w:r>
    </w:p>
    <w:p w14:paraId="45D926A2" w14:textId="589E83C7" w:rsidR="0028356B" w:rsidRDefault="0028356B" w:rsidP="00241982">
      <w:pPr>
        <w:widowControl/>
        <w:ind w:leftChars="100" w:left="404" w:hangingChars="100" w:hanging="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 xml:space="preserve">　　</w:t>
      </w:r>
      <w:r w:rsidRPr="00C76734">
        <w:rPr>
          <w:rFonts w:ascii="ＭＳ Ｐゴシック" w:eastAsia="ＭＳ Ｐゴシック" w:hAnsi="ＭＳ Ｐゴシック" w:hint="eastAsia"/>
          <w:color w:val="000000" w:themeColor="text1"/>
        </w:rPr>
        <w:t>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0AA9C835" w14:textId="77777777" w:rsidR="0073573A" w:rsidRPr="00C76734" w:rsidRDefault="0073573A" w:rsidP="0073573A">
      <w:pPr>
        <w:widowControl/>
        <w:ind w:leftChars="100" w:left="404" w:hangingChars="100" w:hanging="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②本業務で知り得た一切の情報について、情報取扱者以外の者に開示又は漏えいしてはならないものとする。ただし、担当部門の承認を得た場合は、この限りではない。</w:t>
      </w:r>
    </w:p>
    <w:p w14:paraId="2E725F8A" w14:textId="77777777" w:rsidR="0073573A" w:rsidRDefault="0073573A" w:rsidP="0073573A">
      <w:pPr>
        <w:widowControl/>
        <w:ind w:leftChars="100" w:left="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③①の情報セキュリティを確保するための体制を定めた書面又は情報取扱者名簿に変更がある場合</w:t>
      </w:r>
    </w:p>
    <w:p w14:paraId="74C7F324" w14:textId="77777777" w:rsidR="0073573A" w:rsidRDefault="0073573A" w:rsidP="0073573A">
      <w:pPr>
        <w:widowControl/>
        <w:ind w:leftChars="100" w:left="202" w:firstLineChars="100" w:firstLine="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は、予め担当部門へ届出を行い、同意を得なければならない。</w:t>
      </w:r>
    </w:p>
    <w:p w14:paraId="35C7AD41" w14:textId="77777777" w:rsidR="0073573A" w:rsidRPr="003539CD" w:rsidRDefault="0073573A" w:rsidP="0073573A">
      <w:pPr>
        <w:widowControl/>
        <w:ind w:firstLineChars="100" w:firstLine="202"/>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r w:rsidRPr="003539CD">
        <w:rPr>
          <w:rFonts w:ascii="ＭＳ Ｐゴシック" w:eastAsia="ＭＳ Ｐゴシック" w:hAnsi="ＭＳ Ｐゴシック" w:hint="eastAsia"/>
          <w:color w:val="000000" w:themeColor="text1"/>
        </w:rPr>
        <w:t>履行完了後の情報の取扱い</w:t>
      </w:r>
    </w:p>
    <w:p w14:paraId="484E7626" w14:textId="77777777" w:rsidR="0073573A" w:rsidRDefault="0073573A" w:rsidP="0073573A">
      <w:pPr>
        <w:widowControl/>
        <w:ind w:leftChars="200" w:left="403"/>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ＩＰＡから提供した資料又はＩＰＡが指定した資料の取扱い（返却・削除等）については、担当職員の指示に従うこと。業務日誌を始めとする経理処理に関する資料については適切に保管すること。</w:t>
      </w:r>
    </w:p>
    <w:p w14:paraId="051759FD" w14:textId="77777777" w:rsidR="0073573A" w:rsidRDefault="0073573A" w:rsidP="0073573A">
      <w:pPr>
        <w:widowControl/>
        <w:ind w:leftChars="100" w:left="202" w:firstLineChars="100" w:firstLine="202"/>
        <w:jc w:val="left"/>
        <w:rPr>
          <w:rFonts w:ascii="ＭＳ Ｐゴシック" w:eastAsia="ＭＳ Ｐゴシック" w:hAnsi="ＭＳ Ｐゴシック"/>
          <w:color w:val="000000" w:themeColor="text1"/>
        </w:rPr>
      </w:pPr>
    </w:p>
    <w:p w14:paraId="4EC4AFC7" w14:textId="6A984D24" w:rsidR="000A7307" w:rsidRDefault="000A7307" w:rsidP="0028356B">
      <w:pPr>
        <w:widowControl/>
        <w:ind w:left="403" w:hangingChars="200" w:hanging="403"/>
        <w:jc w:val="left"/>
        <w:rPr>
          <w:rFonts w:ascii="ＭＳ Ｐゴシック" w:eastAsia="ＭＳ Ｐゴシック" w:hAnsi="ＭＳ Ｐゴシック"/>
          <w:color w:val="000000" w:themeColor="text1"/>
        </w:rPr>
      </w:pPr>
    </w:p>
    <w:p w14:paraId="43DA5077" w14:textId="1092D4F0" w:rsidR="00F04C41" w:rsidRPr="00241982" w:rsidRDefault="00F04C41" w:rsidP="00241982">
      <w:pPr>
        <w:jc w:val="left"/>
        <w:rPr>
          <w:rFonts w:asciiTheme="minorEastAsia" w:eastAsiaTheme="minorEastAsia" w:hAnsiTheme="minorEastAsia"/>
          <w:b/>
          <w:szCs w:val="21"/>
        </w:rPr>
      </w:pPr>
      <w:r w:rsidRPr="00241982">
        <w:rPr>
          <w:rFonts w:asciiTheme="minorEastAsia" w:eastAsiaTheme="minorEastAsia" w:hAnsiTheme="minorEastAsia" w:hint="eastAsia"/>
          <w:b/>
          <w:szCs w:val="21"/>
        </w:rPr>
        <w:t>表5：情報取扱者名簿（例）</w:t>
      </w:r>
    </w:p>
    <w:p w14:paraId="5A7EA70D" w14:textId="23D1D4B8" w:rsidR="000A7307" w:rsidRPr="00241982" w:rsidRDefault="000A7307" w:rsidP="000A7307">
      <w:pPr>
        <w:jc w:val="center"/>
        <w:rPr>
          <w:rFonts w:asciiTheme="minorEastAsia" w:eastAsiaTheme="minorEastAsia" w:hAnsiTheme="minorEastAsia"/>
          <w:b/>
          <w:szCs w:val="21"/>
        </w:rPr>
      </w:pPr>
      <w:r w:rsidRPr="00241982">
        <w:rPr>
          <w:rFonts w:asciiTheme="minorEastAsia" w:eastAsiaTheme="minorEastAsia" w:hAnsiTheme="minorEastAsia" w:hint="eastAsia"/>
          <w:b/>
          <w:szCs w:val="21"/>
        </w:rPr>
        <w:t>情報取扱者名簿</w:t>
      </w:r>
    </w:p>
    <w:p w14:paraId="47DB7311" w14:textId="77777777" w:rsidR="000A7307" w:rsidRPr="00241982" w:rsidRDefault="000A7307" w:rsidP="000A73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0A7307" w:rsidRPr="00241982" w14:paraId="68E878BB" w14:textId="77777777" w:rsidTr="00995243">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A28BE" w14:textId="77777777" w:rsidR="000A7307" w:rsidRPr="00241982" w:rsidRDefault="000A7307" w:rsidP="00995243">
            <w:pPr>
              <w:widowControl/>
              <w:jc w:val="center"/>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59EB7E" w14:textId="77777777" w:rsidR="000A7307" w:rsidRPr="00241982" w:rsidRDefault="000A7307" w:rsidP="00995243">
            <w:pPr>
              <w:widowControl/>
              <w:jc w:val="center"/>
              <w:rPr>
                <w:rFonts w:ascii="Arial" w:eastAsia="ＭＳ Ｐゴシック" w:hAnsi="Arial" w:cs="Arial"/>
                <w:kern w:val="0"/>
                <w:sz w:val="36"/>
                <w:szCs w:val="36"/>
              </w:rPr>
            </w:pPr>
            <w:r w:rsidRPr="00241982">
              <w:rPr>
                <w:rFonts w:ascii="ＭＳ Ｐゴシック" w:eastAsia="ＭＳ Ｐゴシック" w:hAnsi="ＭＳ Ｐゴシック" w:hint="eastAsia"/>
                <w:sz w:val="16"/>
                <w:szCs w:val="16"/>
              </w:rPr>
              <w:t>(しめい)</w:t>
            </w:r>
          </w:p>
          <w:p w14:paraId="38AC453F" w14:textId="77777777" w:rsidR="000A7307" w:rsidRPr="00241982" w:rsidRDefault="000A7307" w:rsidP="00995243">
            <w:pPr>
              <w:widowControl/>
              <w:jc w:val="center"/>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E9611F" w14:textId="77777777" w:rsidR="000A7307" w:rsidRPr="00241982" w:rsidRDefault="000A7307" w:rsidP="00995243">
            <w:pPr>
              <w:widowControl/>
              <w:jc w:val="center"/>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3FB6EE" w14:textId="77777777" w:rsidR="000A7307" w:rsidRPr="00241982" w:rsidRDefault="000A7307" w:rsidP="00995243">
            <w:pPr>
              <w:widowControl/>
              <w:jc w:val="center"/>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59AC0B" w14:textId="77777777" w:rsidR="000A7307" w:rsidRPr="00241982" w:rsidRDefault="000A7307" w:rsidP="00995243">
            <w:pPr>
              <w:widowControl/>
              <w:jc w:val="center"/>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29E4E8" w14:textId="77777777" w:rsidR="000A7307" w:rsidRPr="00241982" w:rsidRDefault="000A7307" w:rsidP="00995243">
            <w:pPr>
              <w:widowControl/>
              <w:jc w:val="center"/>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3F79FE" w14:textId="77777777" w:rsidR="000A7307" w:rsidRPr="00241982" w:rsidRDefault="000A7307" w:rsidP="00995243">
            <w:pPr>
              <w:widowControl/>
              <w:jc w:val="center"/>
              <w:rPr>
                <w:rFonts w:ascii="ＭＳ Ｐゴシック" w:eastAsia="ＭＳ Ｐゴシック" w:hAnsi="ＭＳ Ｐゴシック"/>
                <w:sz w:val="20"/>
                <w:szCs w:val="20"/>
              </w:rPr>
            </w:pPr>
            <w:r w:rsidRPr="00241982">
              <w:rPr>
                <w:rFonts w:ascii="ＭＳ Ｐゴシック" w:eastAsia="ＭＳ Ｐゴシック" w:hAnsi="ＭＳ Ｐゴシック" w:hint="eastAsia"/>
                <w:sz w:val="20"/>
                <w:szCs w:val="20"/>
              </w:rPr>
              <w:t>パスポート番号</w:t>
            </w:r>
          </w:p>
          <w:p w14:paraId="7937B35A" w14:textId="77777777" w:rsidR="000A7307" w:rsidRPr="00241982" w:rsidRDefault="000A7307" w:rsidP="00995243">
            <w:pPr>
              <w:widowControl/>
              <w:jc w:val="center"/>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（※４）</w:t>
            </w:r>
          </w:p>
        </w:tc>
      </w:tr>
      <w:tr w:rsidR="000A7307" w:rsidRPr="00241982" w14:paraId="187164F2" w14:textId="77777777" w:rsidTr="00995243">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6C93A6"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69087F"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77A4A9"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4CDE5"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8BB69D"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97895"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3B3E9"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9CBEF"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r>
      <w:tr w:rsidR="000A7307" w:rsidRPr="00241982" w14:paraId="217F5EAB" w14:textId="77777777" w:rsidTr="00995243">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A5894"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4F63D"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475F26"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19F83E"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552847"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7301E"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FDC058"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8DAD1"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r>
      <w:tr w:rsidR="000A7307" w:rsidRPr="00241982" w14:paraId="14260F85" w14:textId="77777777" w:rsidTr="00995243">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5F7853" w14:textId="77777777" w:rsidR="000A7307" w:rsidRPr="00241982" w:rsidRDefault="000A7307" w:rsidP="00995243">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7D674"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AF2DD"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3D025"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4D656"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F723F"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E8C91"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335A8F"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r>
      <w:tr w:rsidR="000A7307" w:rsidRPr="00241982" w14:paraId="2480A75D" w14:textId="77777777" w:rsidTr="00995243">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2E26A1"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CA2A3"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48313C"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5CBE5"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C0F20"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CE6B6"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BB4C5"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62F5E8"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r>
      <w:tr w:rsidR="000A7307" w:rsidRPr="00241982" w14:paraId="57822244" w14:textId="77777777" w:rsidTr="00995243">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A16BB4" w14:textId="77777777" w:rsidR="000A7307" w:rsidRPr="00241982" w:rsidRDefault="000A7307" w:rsidP="00995243">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ADDF30"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80597"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B1A77"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3324E"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DA378"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4F0DC"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8FF97"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r>
      <w:tr w:rsidR="000A7307" w:rsidRPr="00241982" w14:paraId="63CE3D97" w14:textId="77777777" w:rsidTr="00995243">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95F73"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F82F7"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CFFC72"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47C87"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FA1C17"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4580E"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BF50"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F26309" w14:textId="77777777" w:rsidR="000A7307" w:rsidRPr="00241982" w:rsidRDefault="000A7307" w:rsidP="00995243">
            <w:pPr>
              <w:widowControl/>
              <w:jc w:val="left"/>
              <w:rPr>
                <w:rFonts w:ascii="Arial" w:eastAsia="ＭＳ Ｐゴシック" w:hAnsi="Arial" w:cs="Arial"/>
                <w:kern w:val="0"/>
                <w:sz w:val="36"/>
                <w:szCs w:val="36"/>
              </w:rPr>
            </w:pPr>
            <w:r w:rsidRPr="00241982">
              <w:rPr>
                <w:rFonts w:ascii="ＭＳ Ｐゴシック" w:eastAsia="ＭＳ Ｐゴシック" w:hAnsi="ＭＳ Ｐゴシック" w:hint="eastAsia"/>
                <w:sz w:val="20"/>
                <w:szCs w:val="20"/>
              </w:rPr>
              <w:t> </w:t>
            </w:r>
          </w:p>
        </w:tc>
      </w:tr>
    </w:tbl>
    <w:p w14:paraId="7A1DA44A" w14:textId="77777777" w:rsidR="000A7307" w:rsidRPr="00241982" w:rsidRDefault="000A7307" w:rsidP="000A7307">
      <w:pPr>
        <w:ind w:right="202"/>
        <w:jc w:val="right"/>
        <w:rPr>
          <w:rFonts w:asciiTheme="minorEastAsia" w:eastAsiaTheme="minorEastAsia" w:hAnsiTheme="minorEastAsia"/>
          <w:szCs w:val="21"/>
        </w:rPr>
      </w:pPr>
    </w:p>
    <w:p w14:paraId="5E34B44D" w14:textId="77777777" w:rsidR="000A7307" w:rsidRPr="00241982" w:rsidRDefault="000A7307" w:rsidP="000A7307">
      <w:pPr>
        <w:ind w:right="202"/>
        <w:jc w:val="left"/>
        <w:rPr>
          <w:rFonts w:asciiTheme="minorEastAsia" w:eastAsiaTheme="minorEastAsia" w:hAnsiTheme="minorEastAsia"/>
          <w:szCs w:val="21"/>
        </w:rPr>
      </w:pPr>
      <w:r w:rsidRPr="00241982">
        <w:rPr>
          <w:rFonts w:asciiTheme="minorEastAsia" w:eastAsiaTheme="minorEastAsia" w:hAnsiTheme="minorEastAsia" w:hint="eastAsia"/>
          <w:szCs w:val="21"/>
        </w:rPr>
        <w:t>（※１）受託事業者としての情報取扱の全ての責任を有する者。必ず明記すること。</w:t>
      </w:r>
    </w:p>
    <w:p w14:paraId="26F5CCE9" w14:textId="77777777" w:rsidR="000A7307" w:rsidRPr="00241982" w:rsidRDefault="000A7307" w:rsidP="000A7307">
      <w:pPr>
        <w:ind w:left="605" w:hangingChars="300" w:hanging="605"/>
        <w:rPr>
          <w:rFonts w:asciiTheme="minorEastAsia" w:eastAsiaTheme="minorEastAsia" w:hAnsiTheme="minorEastAsia"/>
          <w:szCs w:val="21"/>
        </w:rPr>
      </w:pPr>
      <w:r w:rsidRPr="0024198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3EC2BF71" w14:textId="77777777" w:rsidR="000A7307" w:rsidRPr="00241982" w:rsidRDefault="000A7307" w:rsidP="000A7307">
      <w:pPr>
        <w:ind w:right="202"/>
        <w:jc w:val="left"/>
        <w:rPr>
          <w:rFonts w:asciiTheme="minorEastAsia" w:eastAsiaTheme="minorEastAsia" w:hAnsiTheme="minorEastAsia"/>
          <w:szCs w:val="21"/>
        </w:rPr>
      </w:pPr>
      <w:r w:rsidRPr="00241982">
        <w:rPr>
          <w:rFonts w:asciiTheme="minorEastAsia" w:eastAsiaTheme="minorEastAsia" w:hAnsiTheme="minorEastAsia" w:hint="eastAsia"/>
          <w:szCs w:val="21"/>
        </w:rPr>
        <w:t>（※３）本委託業務の遂行にあたって保護すべき情報を取り扱う可能性のある者。</w:t>
      </w:r>
    </w:p>
    <w:p w14:paraId="50371FC0" w14:textId="77777777" w:rsidR="000A7307" w:rsidRPr="00241982" w:rsidRDefault="000A7307" w:rsidP="000A7307">
      <w:pPr>
        <w:ind w:left="605" w:hangingChars="300" w:hanging="605"/>
        <w:rPr>
          <w:rFonts w:asciiTheme="minorEastAsia" w:eastAsiaTheme="minorEastAsia" w:hAnsiTheme="minorEastAsia"/>
          <w:szCs w:val="21"/>
        </w:rPr>
      </w:pPr>
      <w:r w:rsidRPr="00241982">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6DC9F073" w14:textId="77777777" w:rsidR="000A7307" w:rsidRPr="00241982" w:rsidRDefault="000A7307" w:rsidP="000A7307">
      <w:pPr>
        <w:ind w:left="605" w:hangingChars="300" w:hanging="605"/>
        <w:rPr>
          <w:rFonts w:asciiTheme="minorEastAsia" w:eastAsiaTheme="minorEastAsia" w:hAnsiTheme="minorEastAsia"/>
          <w:szCs w:val="21"/>
        </w:rPr>
      </w:pPr>
      <w:r w:rsidRPr="0024198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E40EF6A" w14:textId="77777777" w:rsidR="0073573A" w:rsidRDefault="0073573A">
      <w:pPr>
        <w:widowControl/>
        <w:jc w:val="left"/>
        <w:rPr>
          <w:rFonts w:asciiTheme="minorEastAsia" w:eastAsiaTheme="minorEastAsia" w:hAnsiTheme="minorEastAsia"/>
          <w:color w:val="00B0F0"/>
          <w:szCs w:val="21"/>
        </w:rPr>
      </w:pPr>
      <w:r>
        <w:rPr>
          <w:rFonts w:asciiTheme="minorEastAsia" w:eastAsiaTheme="minorEastAsia" w:hAnsiTheme="minorEastAsia"/>
          <w:color w:val="00B0F0"/>
          <w:szCs w:val="21"/>
        </w:rPr>
        <w:br w:type="page"/>
      </w:r>
    </w:p>
    <w:p w14:paraId="06A0A803" w14:textId="7ECE5FDF" w:rsidR="000A7307" w:rsidRPr="00241982" w:rsidRDefault="00F04C41" w:rsidP="000A7307">
      <w:pPr>
        <w:jc w:val="left"/>
        <w:rPr>
          <w:rFonts w:asciiTheme="minorEastAsia" w:eastAsiaTheme="minorEastAsia" w:hAnsiTheme="minorEastAsia"/>
          <w:szCs w:val="21"/>
        </w:rPr>
      </w:pPr>
      <w:r w:rsidRPr="00241982">
        <w:rPr>
          <w:rFonts w:asciiTheme="minorEastAsia" w:eastAsiaTheme="minorEastAsia" w:hAnsiTheme="minorEastAsia" w:hint="eastAsia"/>
          <w:szCs w:val="21"/>
        </w:rPr>
        <w:t>図1：情報管理体制図（例）</w:t>
      </w:r>
    </w:p>
    <w:p w14:paraId="5C5A269F" w14:textId="77777777" w:rsidR="000A7307" w:rsidRPr="00241982" w:rsidRDefault="000A7307" w:rsidP="000A7307">
      <w:pPr>
        <w:ind w:right="202"/>
        <w:jc w:val="center"/>
        <w:rPr>
          <w:rFonts w:asciiTheme="minorEastAsia" w:eastAsiaTheme="minorEastAsia" w:hAnsiTheme="minorEastAsia"/>
          <w:b/>
          <w:szCs w:val="21"/>
        </w:rPr>
      </w:pPr>
      <w:r w:rsidRPr="00241982">
        <w:rPr>
          <w:rFonts w:asciiTheme="minorEastAsia" w:eastAsiaTheme="minorEastAsia" w:hAnsiTheme="minorEastAsia" w:hint="eastAsia"/>
          <w:b/>
          <w:szCs w:val="21"/>
        </w:rPr>
        <w:t>情報管理体制図（例）</w:t>
      </w:r>
    </w:p>
    <w:p w14:paraId="0988900F" w14:textId="77777777" w:rsidR="000A7307" w:rsidRPr="00241982" w:rsidRDefault="000A7307" w:rsidP="000A7307">
      <w:pPr>
        <w:ind w:right="202"/>
        <w:jc w:val="center"/>
        <w:rPr>
          <w:rFonts w:asciiTheme="minorEastAsia" w:eastAsiaTheme="minorEastAsia" w:hAnsiTheme="minorEastAsia"/>
          <w:b/>
          <w:szCs w:val="21"/>
        </w:rPr>
      </w:pPr>
    </w:p>
    <w:p w14:paraId="570B514F" w14:textId="77777777" w:rsidR="000A7307" w:rsidRPr="00241982" w:rsidRDefault="000A7307" w:rsidP="000A7307">
      <w:pPr>
        <w:ind w:right="202"/>
        <w:jc w:val="center"/>
        <w:rPr>
          <w:rFonts w:asciiTheme="minorEastAsia" w:eastAsiaTheme="minorEastAsia" w:hAnsiTheme="minorEastAsia"/>
          <w:b/>
          <w:szCs w:val="21"/>
        </w:rPr>
      </w:pPr>
      <w:r w:rsidRPr="00241982">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69A92CA8" wp14:editId="1A2315AE">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8282B8F" w14:textId="77777777" w:rsidR="007E5D26" w:rsidRDefault="007E5D26" w:rsidP="000A73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92CA8"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68282B8F" w14:textId="77777777" w:rsidR="007E5D26" w:rsidRDefault="007E5D26" w:rsidP="000A73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83B36F0" w14:textId="77777777" w:rsidR="000A7307" w:rsidRPr="00241982" w:rsidRDefault="000A7307" w:rsidP="000A7307">
      <w:pPr>
        <w:ind w:right="202"/>
        <w:jc w:val="center"/>
        <w:rPr>
          <w:rFonts w:asciiTheme="minorEastAsia" w:eastAsiaTheme="minorEastAsia" w:hAnsiTheme="minorEastAsia"/>
          <w:b/>
          <w:szCs w:val="21"/>
        </w:rPr>
      </w:pPr>
      <w:r w:rsidRPr="00241982">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4F037639" wp14:editId="52DB4385">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3FE3EB4" w14:textId="77777777" w:rsidR="007E5D26" w:rsidRPr="00095A98" w:rsidRDefault="007E5D26" w:rsidP="000A73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37639"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ZKfwIAAL4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ChGDZKfwIA&#10;AL4EAAAOAAAAAAAAAAAAAAAAAC4CAABkcnMvZTJvRG9jLnhtbFBLAQItABQABgAIAAAAIQAR6I5D&#10;3gAAAAgBAAAPAAAAAAAAAAAAAAAAANkEAABkcnMvZG93bnJldi54bWxQSwUGAAAAAAQABADzAAAA&#10;5AUAAAAA&#10;" filled="f" strokecolor="#385d8a" strokeweight="2pt">
                <v:textbox>
                  <w:txbxContent>
                    <w:p w14:paraId="13FE3EB4" w14:textId="77777777" w:rsidR="007E5D26" w:rsidRPr="00095A98" w:rsidRDefault="007E5D26" w:rsidP="000A7307">
                      <w:pPr>
                        <w:rPr>
                          <w:color w:val="00B0F0"/>
                          <w:kern w:val="0"/>
                          <w:sz w:val="24"/>
                        </w:rPr>
                      </w:pPr>
                      <w:r>
                        <w:rPr>
                          <w:rFonts w:ascii="ＭＳ 明朝" w:hAnsi="ＭＳ 明朝" w:hint="eastAsia"/>
                          <w:color w:val="FFFFFF"/>
                          <w:sz w:val="22"/>
                          <w:szCs w:val="22"/>
                        </w:rPr>
                        <w:t> </w:t>
                      </w:r>
                    </w:p>
                  </w:txbxContent>
                </v:textbox>
              </v:rect>
            </w:pict>
          </mc:Fallback>
        </mc:AlternateContent>
      </w:r>
    </w:p>
    <w:p w14:paraId="42B77CF7" w14:textId="77777777" w:rsidR="000A7307" w:rsidRPr="00241982" w:rsidRDefault="000A7307" w:rsidP="000A7307">
      <w:pPr>
        <w:ind w:right="202"/>
        <w:jc w:val="center"/>
        <w:rPr>
          <w:rFonts w:asciiTheme="minorEastAsia" w:eastAsiaTheme="minorEastAsia" w:hAnsiTheme="minorEastAsia"/>
          <w:szCs w:val="21"/>
        </w:rPr>
      </w:pPr>
      <w:r w:rsidRPr="00241982">
        <w:rPr>
          <w:rFonts w:asciiTheme="minorEastAsia" w:eastAsiaTheme="minorEastAsia" w:hAnsiTheme="minorEastAsia"/>
          <w:noProof/>
          <w:szCs w:val="21"/>
        </w:rPr>
        <w:drawing>
          <wp:inline distT="0" distB="0" distL="0" distR="0" wp14:anchorId="40BA24DA" wp14:editId="40248960">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441D92A" w14:textId="77777777" w:rsidR="000A7307" w:rsidRPr="00241982" w:rsidRDefault="000A7307" w:rsidP="000A7307">
      <w:pPr>
        <w:tabs>
          <w:tab w:val="left" w:pos="3030"/>
        </w:tabs>
        <w:rPr>
          <w:rFonts w:asciiTheme="minorEastAsia" w:eastAsiaTheme="minorEastAsia" w:hAnsiTheme="minorEastAsia"/>
          <w:szCs w:val="21"/>
        </w:rPr>
      </w:pPr>
      <w:r w:rsidRPr="00241982">
        <w:rPr>
          <w:rFonts w:asciiTheme="minorEastAsia" w:eastAsiaTheme="minorEastAsia" w:hAnsiTheme="minorEastAsia"/>
          <w:szCs w:val="21"/>
        </w:rPr>
        <w:tab/>
      </w:r>
    </w:p>
    <w:p w14:paraId="3D34D409" w14:textId="77777777" w:rsidR="000A7307" w:rsidRPr="00241982" w:rsidRDefault="000A7307" w:rsidP="000A7307">
      <w:pPr>
        <w:tabs>
          <w:tab w:val="left" w:pos="3030"/>
        </w:tabs>
        <w:rPr>
          <w:rFonts w:asciiTheme="minorEastAsia" w:eastAsiaTheme="minorEastAsia" w:hAnsiTheme="minorEastAsia"/>
          <w:szCs w:val="21"/>
        </w:rPr>
      </w:pPr>
      <w:r w:rsidRPr="00241982">
        <w:rPr>
          <w:rFonts w:asciiTheme="minorEastAsia" w:eastAsiaTheme="minorEastAsia" w:hAnsiTheme="minorEastAsia" w:hint="eastAsia"/>
          <w:szCs w:val="21"/>
        </w:rPr>
        <w:t>【情報管理体制図に記載すべき事項】</w:t>
      </w:r>
    </w:p>
    <w:p w14:paraId="2EB72474" w14:textId="77777777" w:rsidR="000A7307" w:rsidRPr="00241982" w:rsidRDefault="000A7307" w:rsidP="000A7307">
      <w:pPr>
        <w:tabs>
          <w:tab w:val="left" w:pos="3030"/>
        </w:tabs>
        <w:rPr>
          <w:rFonts w:asciiTheme="minorEastAsia" w:eastAsiaTheme="minorEastAsia" w:hAnsiTheme="minorEastAsia"/>
          <w:szCs w:val="21"/>
        </w:rPr>
      </w:pPr>
      <w:r w:rsidRPr="00241982">
        <w:rPr>
          <w:rFonts w:asciiTheme="minorEastAsia" w:eastAsiaTheme="minorEastAsia" w:hAnsiTheme="minorEastAsia" w:hint="eastAsia"/>
          <w:szCs w:val="21"/>
        </w:rPr>
        <w:t>・　本委託業務の遂行にあたって保護すべき情報を取り扱う全ての者。（再委託先も含む。）</w:t>
      </w:r>
    </w:p>
    <w:p w14:paraId="42FE3F0C" w14:textId="77777777" w:rsidR="000A7307" w:rsidRPr="00241982" w:rsidRDefault="000A7307" w:rsidP="000A7307">
      <w:pPr>
        <w:tabs>
          <w:tab w:val="left" w:pos="3030"/>
        </w:tabs>
        <w:rPr>
          <w:rFonts w:asciiTheme="minorEastAsia" w:eastAsiaTheme="minorEastAsia" w:hAnsiTheme="minorEastAsia"/>
          <w:szCs w:val="21"/>
        </w:rPr>
      </w:pPr>
      <w:r w:rsidRPr="00241982">
        <w:rPr>
          <w:rFonts w:asciiTheme="minorEastAsia" w:eastAsiaTheme="minorEastAsia" w:hAnsiTheme="minorEastAsia" w:hint="eastAsia"/>
          <w:szCs w:val="21"/>
        </w:rPr>
        <w:t>・　委託業務の遂行のため最低限必要な範囲で情報取扱者を設定し記載すること。</w:t>
      </w:r>
    </w:p>
    <w:p w14:paraId="2EC57F16" w14:textId="77777777" w:rsidR="000A7307" w:rsidRPr="00241982" w:rsidRDefault="000A7307" w:rsidP="000A7307">
      <w:pPr>
        <w:ind w:left="423" w:hangingChars="210" w:hanging="423"/>
        <w:rPr>
          <w:rFonts w:asciiTheme="minorEastAsia" w:eastAsiaTheme="minorEastAsia" w:hAnsiTheme="minorEastAsia"/>
          <w:szCs w:val="21"/>
        </w:rPr>
      </w:pPr>
      <w:r w:rsidRPr="00241982">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1C264D17" w14:textId="77777777" w:rsidR="00F04C41" w:rsidRDefault="00F04C41" w:rsidP="00F04C41">
      <w:pPr>
        <w:widowControl/>
        <w:ind w:leftChars="100" w:left="202" w:firstLineChars="100" w:firstLine="202"/>
        <w:jc w:val="left"/>
        <w:rPr>
          <w:rFonts w:ascii="ＭＳ Ｐゴシック" w:eastAsia="ＭＳ Ｐゴシック" w:hAnsi="ＭＳ Ｐゴシック"/>
          <w:color w:val="000000" w:themeColor="text1"/>
        </w:rPr>
      </w:pPr>
    </w:p>
    <w:p w14:paraId="04683E28" w14:textId="77777777" w:rsidR="00F04C41" w:rsidRDefault="00F04C41" w:rsidP="00F04C41">
      <w:pPr>
        <w:widowControl/>
        <w:ind w:firstLineChars="100" w:firstLine="202"/>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6.2　そ</w:t>
      </w:r>
      <w:r w:rsidRPr="00E95FB4">
        <w:rPr>
          <w:rFonts w:ascii="ＭＳ Ｐゴシック" w:eastAsia="ＭＳ Ｐゴシック"/>
          <w:szCs w:val="21"/>
        </w:rPr>
        <w:t>の他要件</w:t>
      </w:r>
    </w:p>
    <w:p w14:paraId="2E252CFE" w14:textId="77777777" w:rsidR="00F04C41" w:rsidRPr="006B2957" w:rsidRDefault="00F04C41" w:rsidP="00F04C41">
      <w:pPr>
        <w:numPr>
          <w:ilvl w:val="0"/>
          <w:numId w:val="24"/>
        </w:num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cs="ＭＳ 明朝"/>
          <w:spacing w:val="-3"/>
          <w:kern w:val="0"/>
          <w:szCs w:val="22"/>
          <w:lang w:val="ja-JP" w:bidi="ja-JP"/>
        </w:rPr>
        <w:t>情報セキュリティ上の明らかな懸念が無い適切な管理体制を構築すること。</w:t>
      </w:r>
    </w:p>
    <w:p w14:paraId="633BE968" w14:textId="77777777" w:rsidR="00F04C41" w:rsidRPr="006B2957" w:rsidRDefault="00F04C41" w:rsidP="00F04C41">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spacing w:val="-3"/>
          <w:kern w:val="0"/>
          <w:szCs w:val="22"/>
          <w:lang w:val="ja-JP" w:bidi="ja-JP"/>
        </w:rPr>
        <w:t>請負者の資本関係、役員等の情報、本件事業の実施場所、事業従事者の所属・専門性・実績及び国籍に係る情報を提供すること。</w:t>
      </w:r>
    </w:p>
    <w:p w14:paraId="0C763285" w14:textId="77777777" w:rsidR="00F04C41" w:rsidRPr="006B2957" w:rsidRDefault="00F04C41" w:rsidP="00F04C41">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spacing w:val="-3"/>
          <w:kern w:val="0"/>
          <w:szCs w:val="22"/>
          <w:lang w:val="ja-JP" w:bidi="ja-JP"/>
        </w:rPr>
        <w:t>本件実施の過程で得た情報は、他に漏えいしないこと。また、目的の範囲を越えて利用</w:t>
      </w:r>
      <w:r w:rsidRPr="006B2957">
        <w:rPr>
          <w:rFonts w:ascii="ＭＳ Ｐゴシック" w:eastAsia="ＭＳ Ｐゴシック" w:hAnsi="ＭＳ Ｐゴシック" w:cs="ＭＳ 明朝"/>
          <w:kern w:val="0"/>
          <w:szCs w:val="21"/>
          <w:lang w:val="ja-JP" w:bidi="ja-JP"/>
        </w:rPr>
        <w:t>しないこと。</w:t>
      </w:r>
    </w:p>
    <w:p w14:paraId="2D7CD5D6" w14:textId="77777777" w:rsidR="00F04C41" w:rsidRPr="006B2957" w:rsidRDefault="00F04C41" w:rsidP="00F04C41">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spacing w:val="-3"/>
          <w:kern w:val="0"/>
          <w:szCs w:val="22"/>
          <w:lang w:val="ja-JP" w:bidi="ja-JP"/>
        </w:rPr>
        <w:t>請負者は個人情報の取扱いに留意し、個人情報の漏えい防止対策や個人情報の暗号化等の情報セキュリティ対策を適切に実施すること。</w:t>
      </w:r>
    </w:p>
    <w:p w14:paraId="29242B17" w14:textId="77777777" w:rsidR="00F04C41" w:rsidRPr="006B2957" w:rsidRDefault="00F04C41" w:rsidP="00F04C41">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hint="eastAsia"/>
          <w:kern w:val="0"/>
          <w:szCs w:val="22"/>
          <w:lang w:val="ja-JP" w:bidi="ja-JP"/>
        </w:rPr>
        <w:t>また、本件の一部を第三者（再請負先）に再請負する場合、請負者は再請負先が十分な情報セキュリティ対策を実施していることを担保し、IPAの求めがあれば再請負先の情報セキュリティ対策の実施　状況を確認・報告すること。</w:t>
      </w:r>
    </w:p>
    <w:p w14:paraId="6B95DB9B" w14:textId="77777777" w:rsidR="00F04C41" w:rsidRPr="006B2957" w:rsidRDefault="00F04C41" w:rsidP="00F04C41">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spacing w:val="-3"/>
          <w:kern w:val="0"/>
          <w:szCs w:val="22"/>
          <w:lang w:val="ja-JP" w:bidi="ja-JP"/>
        </w:rPr>
        <w:t>本件実施の過程で情報セキュリティインシデントが発生した場合、速やかに</w:t>
      </w:r>
      <w:r w:rsidRPr="006B2957">
        <w:rPr>
          <w:rFonts w:ascii="ＭＳ Ｐゴシック" w:eastAsia="ＭＳ Ｐゴシック" w:hAnsi="ＭＳ Ｐゴシック" w:cs="ＭＳ 明朝"/>
          <w:kern w:val="0"/>
          <w:szCs w:val="22"/>
          <w:lang w:val="ja-JP" w:bidi="ja-JP"/>
        </w:rPr>
        <w:t>IPA</w:t>
      </w:r>
      <w:r w:rsidRPr="006B2957">
        <w:rPr>
          <w:rFonts w:ascii="ＭＳ Ｐゴシック" w:eastAsia="ＭＳ Ｐゴシック" w:hAnsi="ＭＳ Ｐゴシック" w:cs="ＭＳ 明朝"/>
          <w:spacing w:val="-3"/>
          <w:kern w:val="0"/>
          <w:szCs w:val="22"/>
          <w:lang w:val="ja-JP" w:bidi="ja-JP"/>
        </w:rPr>
        <w:t>に報告するとともに</w:t>
      </w:r>
      <w:r w:rsidRPr="006B2957">
        <w:rPr>
          <w:rFonts w:ascii="ＭＳ Ｐゴシック" w:eastAsia="ＭＳ Ｐゴシック" w:hAnsi="ＭＳ Ｐゴシック" w:cs="ＭＳ 明朝"/>
          <w:kern w:val="0"/>
          <w:szCs w:val="21"/>
          <w:lang w:val="ja-JP" w:bidi="ja-JP"/>
        </w:rPr>
        <w:t>IPAの指示に基づいて適切な対応を行うこと。</w:t>
      </w:r>
    </w:p>
    <w:p w14:paraId="6F16C9BC" w14:textId="77777777" w:rsidR="00F04C41" w:rsidRPr="006B2957" w:rsidRDefault="00F04C41" w:rsidP="00F04C41">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kern w:val="0"/>
          <w:szCs w:val="22"/>
          <w:lang w:val="ja-JP" w:bidi="ja-JP"/>
        </w:rPr>
        <w:t>IPA</w:t>
      </w:r>
      <w:r w:rsidRPr="006B2957">
        <w:rPr>
          <w:rFonts w:ascii="ＭＳ Ｐゴシック" w:eastAsia="ＭＳ Ｐゴシック" w:hAnsi="ＭＳ Ｐゴシック" w:cs="ＭＳ 明朝"/>
          <w:spacing w:val="-3"/>
          <w:kern w:val="0"/>
          <w:szCs w:val="22"/>
          <w:lang w:val="ja-JP" w:bidi="ja-JP"/>
        </w:rPr>
        <w:t>が請負者の情報セキュリティ対策の履行状況を確認する必要が生じた場合、請負者は適切に対処すること。</w:t>
      </w:r>
    </w:p>
    <w:p w14:paraId="58461806" w14:textId="77777777" w:rsidR="00F04C41" w:rsidRPr="00F20F01" w:rsidRDefault="00F04C41" w:rsidP="00F04C41">
      <w:pPr>
        <w:numPr>
          <w:ilvl w:val="0"/>
          <w:numId w:val="24"/>
        </w:numPr>
        <w:rPr>
          <w:rFonts w:ascii="ＭＳ Ｐゴシック" w:eastAsia="ＭＳ Ｐゴシック" w:hAnsi="ＭＳ Ｐゴシック"/>
          <w:color w:val="000000" w:themeColor="text1"/>
        </w:rPr>
      </w:pPr>
      <w:r w:rsidRPr="006B2957">
        <w:rPr>
          <w:rFonts w:ascii="ＭＳ Ｐゴシック" w:eastAsia="ＭＳ Ｐゴシック" w:hAnsi="ＭＳ Ｐゴシック" w:cs="ＭＳ 明朝"/>
          <w:spacing w:val="-3"/>
          <w:kern w:val="0"/>
          <w:szCs w:val="22"/>
          <w:lang w:val="ja-JP" w:bidi="ja-JP"/>
        </w:rPr>
        <w:t>請負者の情報セキュリティ対策が不十分であることが判明した場合、</w:t>
      </w:r>
      <w:r w:rsidRPr="006B2957">
        <w:rPr>
          <w:rFonts w:ascii="ＭＳ Ｐゴシック" w:eastAsia="ＭＳ Ｐゴシック" w:hAnsi="ＭＳ Ｐゴシック" w:cs="ＭＳ 明朝"/>
          <w:kern w:val="0"/>
          <w:szCs w:val="22"/>
          <w:lang w:val="ja-JP" w:bidi="ja-JP"/>
        </w:rPr>
        <w:t>IPA</w:t>
      </w:r>
      <w:r w:rsidRPr="006B2957">
        <w:rPr>
          <w:rFonts w:ascii="ＭＳ Ｐゴシック" w:eastAsia="ＭＳ Ｐゴシック" w:hAnsi="ＭＳ Ｐゴシック" w:cs="ＭＳ 明朝"/>
          <w:spacing w:val="-3"/>
          <w:kern w:val="0"/>
          <w:szCs w:val="22"/>
          <w:lang w:val="ja-JP" w:bidi="ja-JP"/>
        </w:rPr>
        <w:t>と調整の上で、適切に対処すること。</w:t>
      </w:r>
    </w:p>
    <w:p w14:paraId="14147938" w14:textId="77777777" w:rsidR="00F04C41" w:rsidRPr="00E95FB4" w:rsidRDefault="00F04C41" w:rsidP="00F04C41">
      <w:pPr>
        <w:numPr>
          <w:ilvl w:val="0"/>
          <w:numId w:val="24"/>
        </w:numPr>
        <w:rPr>
          <w:rFonts w:ascii="ＭＳ Ｐゴシック" w:eastAsia="ＭＳ Ｐゴシック" w:hAnsi="ＭＳ Ｐゴシック"/>
          <w:color w:val="000000" w:themeColor="text1"/>
        </w:rPr>
      </w:pPr>
      <w:r w:rsidRPr="00E95FB4">
        <w:rPr>
          <w:rFonts w:ascii="ＭＳ Ｐゴシック" w:eastAsia="ＭＳ Ｐゴシック" w:hAnsi="ＭＳ Ｐゴシック" w:hint="eastAsia"/>
          <w:color w:val="000000" w:themeColor="text1"/>
        </w:rPr>
        <w:t>保護すべき情報はパスワードの設定など、安全な方法で受け渡しをすること。また、契約中／契約終了後の如何に依らず、一時的に</w:t>
      </w:r>
      <w:r w:rsidRPr="00E95FB4">
        <w:rPr>
          <w:rFonts w:ascii="ＭＳ Ｐゴシック" w:eastAsia="ＭＳ Ｐゴシック" w:hAnsi="ＭＳ Ｐゴシック"/>
          <w:color w:val="000000" w:themeColor="text1"/>
        </w:rPr>
        <w:t>IPAから提示する未公開情報や個人情報等は、不要になった段階で適切に削除するとともに、IPAに確認を取ること</w:t>
      </w:r>
      <w:r w:rsidRPr="00E95FB4">
        <w:rPr>
          <w:rFonts w:ascii="ＭＳ Ｐゴシック" w:eastAsia="ＭＳ Ｐゴシック" w:hAnsi="ＭＳ Ｐゴシック" w:hint="eastAsia"/>
          <w:color w:val="000000" w:themeColor="text1"/>
        </w:rPr>
        <w:t>。</w:t>
      </w:r>
    </w:p>
    <w:p w14:paraId="3EA12CAE" w14:textId="77777777" w:rsidR="0028356B" w:rsidRPr="006B2957" w:rsidRDefault="0028356B" w:rsidP="0028356B">
      <w:pPr>
        <w:tabs>
          <w:tab w:val="left" w:pos="3030"/>
        </w:tabs>
        <w:rPr>
          <w:rFonts w:ascii="ＭＳ Ｐゴシック" w:eastAsia="ＭＳ Ｐゴシック" w:hAnsi="ＭＳ Ｐゴシック"/>
          <w:color w:val="000000" w:themeColor="text1"/>
          <w:szCs w:val="21"/>
        </w:rPr>
      </w:pPr>
    </w:p>
    <w:p w14:paraId="483BD412" w14:textId="77777777" w:rsidR="0028356B" w:rsidRPr="006B2957" w:rsidRDefault="0028356B" w:rsidP="0028356B">
      <w:pPr>
        <w:pStyle w:val="af3"/>
        <w:keepNext/>
        <w:ind w:leftChars="0" w:left="0"/>
        <w:jc w:val="left"/>
        <w:outlineLvl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w:t>
      </w:r>
      <w:r w:rsidRPr="006B2957">
        <w:rPr>
          <w:rFonts w:ascii="ＭＳ Ｐゴシック" w:eastAsia="ＭＳ Ｐゴシック" w:hAnsi="ＭＳ Ｐゴシック" w:hint="eastAsia"/>
          <w:szCs w:val="21"/>
        </w:rPr>
        <w:t xml:space="preserve">　納入関連</w:t>
      </w:r>
    </w:p>
    <w:p w14:paraId="3A438D9B" w14:textId="77777777" w:rsidR="0028356B" w:rsidRPr="006B2957" w:rsidRDefault="0028356B" w:rsidP="0028356B">
      <w:pPr>
        <w:pStyle w:val="af3"/>
        <w:keepNext/>
        <w:ind w:leftChars="0" w:left="0"/>
        <w:jc w:val="left"/>
        <w:outlineLvl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7</w:t>
      </w:r>
      <w:r w:rsidRPr="006B2957">
        <w:rPr>
          <w:rFonts w:ascii="ＭＳ Ｐゴシック" w:eastAsia="ＭＳ Ｐゴシック" w:hAnsi="ＭＳ Ｐゴシック"/>
          <w:szCs w:val="21"/>
        </w:rPr>
        <w:t>.1</w:t>
      </w:r>
      <w:r w:rsidRPr="006B2957">
        <w:rPr>
          <w:rFonts w:ascii="ＭＳ Ｐゴシック" w:eastAsia="ＭＳ Ｐゴシック" w:hAnsi="ＭＳ Ｐゴシック" w:hint="eastAsia"/>
          <w:color w:val="000000" w:themeColor="text1"/>
          <w:szCs w:val="21"/>
        </w:rPr>
        <w:t>納入期限</w:t>
      </w:r>
    </w:p>
    <w:p w14:paraId="4C9C4FB2" w14:textId="77777777" w:rsidR="0028356B" w:rsidRPr="00D41B18" w:rsidRDefault="0028356B" w:rsidP="0028356B">
      <w:pPr>
        <w:ind w:firstLine="840"/>
        <w:rPr>
          <w:rFonts w:ascii="ＭＳ Ｐゴシック" w:eastAsia="ＭＳ Ｐゴシック" w:hAnsi="ＭＳ Ｐゴシック"/>
          <w:color w:val="000000" w:themeColor="text1"/>
          <w:szCs w:val="21"/>
        </w:rPr>
      </w:pPr>
      <w:r w:rsidRPr="00D41B18">
        <w:rPr>
          <w:rFonts w:ascii="ＭＳ Ｐゴシック" w:eastAsia="ＭＳ Ｐゴシック" w:hAnsi="ＭＳ Ｐゴシック"/>
          <w:color w:val="000000" w:themeColor="text1"/>
          <w:szCs w:val="21"/>
        </w:rPr>
        <w:t>202</w:t>
      </w:r>
      <w:r>
        <w:rPr>
          <w:rFonts w:ascii="ＭＳ Ｐゴシック" w:eastAsia="ＭＳ Ｐゴシック" w:hAnsi="ＭＳ Ｐゴシック" w:hint="eastAsia"/>
          <w:color w:val="000000" w:themeColor="text1"/>
          <w:szCs w:val="21"/>
        </w:rPr>
        <w:t>3</w:t>
      </w:r>
      <w:r w:rsidRPr="00D41B18">
        <w:rPr>
          <w:rFonts w:ascii="ＭＳ Ｐゴシック" w:eastAsia="ＭＳ Ｐゴシック" w:hAnsi="ＭＳ Ｐゴシック" w:hint="eastAsia"/>
          <w:color w:val="000000" w:themeColor="text1"/>
          <w:szCs w:val="21"/>
        </w:rPr>
        <w:t>年</w:t>
      </w:r>
      <w:r>
        <w:rPr>
          <w:rFonts w:ascii="ＭＳ Ｐゴシック" w:eastAsia="ＭＳ Ｐゴシック" w:hAnsi="ＭＳ Ｐゴシック" w:hint="eastAsia"/>
          <w:color w:val="000000" w:themeColor="text1"/>
          <w:szCs w:val="21"/>
        </w:rPr>
        <w:t>3</w:t>
      </w:r>
      <w:r w:rsidRPr="00D41B18">
        <w:rPr>
          <w:rFonts w:ascii="ＭＳ Ｐゴシック" w:eastAsia="ＭＳ Ｐゴシック" w:hAnsi="ＭＳ Ｐゴシック"/>
          <w:color w:val="000000" w:themeColor="text1"/>
          <w:szCs w:val="21"/>
        </w:rPr>
        <w:t>月</w:t>
      </w:r>
      <w:r>
        <w:rPr>
          <w:rFonts w:ascii="ＭＳ Ｐゴシック" w:eastAsia="ＭＳ Ｐゴシック" w:hAnsi="ＭＳ Ｐゴシック" w:hint="eastAsia"/>
          <w:color w:val="000000" w:themeColor="text1"/>
          <w:szCs w:val="21"/>
        </w:rPr>
        <w:t>6</w:t>
      </w:r>
      <w:r w:rsidRPr="00D41B18">
        <w:rPr>
          <w:rFonts w:ascii="ＭＳ Ｐゴシック" w:eastAsia="ＭＳ Ｐゴシック" w:hAnsi="ＭＳ Ｐゴシック"/>
          <w:color w:val="000000" w:themeColor="text1"/>
          <w:szCs w:val="21"/>
        </w:rPr>
        <w:t>日（</w:t>
      </w:r>
      <w:r>
        <w:rPr>
          <w:rFonts w:ascii="ＭＳ Ｐゴシック" w:eastAsia="ＭＳ Ｐゴシック" w:hAnsi="ＭＳ Ｐゴシック" w:hint="eastAsia"/>
          <w:color w:val="000000" w:themeColor="text1"/>
          <w:szCs w:val="21"/>
        </w:rPr>
        <w:t>月</w:t>
      </w:r>
      <w:r w:rsidRPr="00D41B18">
        <w:rPr>
          <w:rFonts w:ascii="ＭＳ Ｐゴシック" w:eastAsia="ＭＳ Ｐゴシック" w:hAnsi="ＭＳ Ｐゴシック"/>
          <w:color w:val="000000" w:themeColor="text1"/>
          <w:szCs w:val="21"/>
        </w:rPr>
        <w:t>）</w:t>
      </w:r>
    </w:p>
    <w:p w14:paraId="23AA3815" w14:textId="77777777" w:rsidR="0028356B" w:rsidRPr="006B2957" w:rsidRDefault="0028356B" w:rsidP="0028356B">
      <w:pPr>
        <w:pStyle w:val="af3"/>
        <w:keepNext/>
        <w:ind w:leftChars="0" w:left="0"/>
        <w:jc w:val="left"/>
        <w:outlineLvl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w:t>
      </w:r>
      <w:r w:rsidRPr="006B2957">
        <w:rPr>
          <w:rFonts w:ascii="ＭＳ Ｐゴシック" w:eastAsia="ＭＳ Ｐゴシック" w:hAnsi="ＭＳ Ｐゴシック"/>
          <w:color w:val="000000" w:themeColor="text1"/>
          <w:szCs w:val="21"/>
        </w:rPr>
        <w:t xml:space="preserve">.2 </w:t>
      </w:r>
      <w:r w:rsidRPr="006B2957">
        <w:rPr>
          <w:rFonts w:ascii="ＭＳ Ｐゴシック" w:eastAsia="ＭＳ Ｐゴシック" w:hAnsi="ＭＳ Ｐゴシック" w:hint="eastAsia"/>
          <w:color w:val="000000" w:themeColor="text1"/>
          <w:szCs w:val="21"/>
        </w:rPr>
        <w:t>納入場所</w:t>
      </w:r>
    </w:p>
    <w:p w14:paraId="54363DFE" w14:textId="77777777" w:rsidR="0028356B" w:rsidRPr="006B2957" w:rsidRDefault="0028356B" w:rsidP="0028356B">
      <w:pPr>
        <w:ind w:firstLine="426"/>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t>
      </w:r>
      <w:r w:rsidRPr="006B2957">
        <w:rPr>
          <w:rFonts w:ascii="ＭＳ Ｐゴシック" w:eastAsia="ＭＳ Ｐゴシック" w:hAnsi="ＭＳ Ｐゴシック"/>
          <w:color w:val="000000" w:themeColor="text1"/>
          <w:szCs w:val="21"/>
        </w:rPr>
        <w:t>113-6591　東京都文京区本駒込2丁目28番8号</w:t>
      </w:r>
    </w:p>
    <w:p w14:paraId="3FF5143D" w14:textId="77777777" w:rsidR="0028356B" w:rsidRPr="006B2957" w:rsidRDefault="0028356B" w:rsidP="0028356B">
      <w:pPr>
        <w:ind w:firstLine="426"/>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文京グリーンコートセンターオフィス</w:t>
      </w:r>
      <w:r w:rsidRPr="006B2957">
        <w:rPr>
          <w:rFonts w:ascii="ＭＳ Ｐゴシック" w:eastAsia="ＭＳ Ｐゴシック" w:hAnsi="ＭＳ Ｐゴシック"/>
          <w:color w:val="000000" w:themeColor="text1"/>
          <w:szCs w:val="21"/>
        </w:rPr>
        <w:t>17階</w:t>
      </w:r>
    </w:p>
    <w:p w14:paraId="38162F45" w14:textId="317991D5" w:rsidR="0028356B" w:rsidRPr="006B2957" w:rsidRDefault="0028356B" w:rsidP="00A8360A">
      <w:pPr>
        <w:ind w:firstLine="426"/>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 xml:space="preserve">独立行政法人情報処理推進機構　</w:t>
      </w:r>
      <w:r w:rsidR="00A8360A" w:rsidRPr="00A8360A">
        <w:rPr>
          <w:rFonts w:ascii="ＭＳ Ｐゴシック" w:eastAsia="ＭＳ Ｐゴシック" w:hAnsi="ＭＳ Ｐゴシック" w:hint="eastAsia"/>
          <w:color w:val="000000" w:themeColor="text1"/>
          <w:szCs w:val="21"/>
        </w:rPr>
        <w:t>デジタルアーキテクチャ・デザインセンター　企画部</w:t>
      </w:r>
    </w:p>
    <w:p w14:paraId="46202C01" w14:textId="77777777" w:rsidR="0028356B" w:rsidRPr="006B2957" w:rsidRDefault="0028356B" w:rsidP="0028356B">
      <w:pPr>
        <w:pStyle w:val="af3"/>
        <w:keepNext/>
        <w:ind w:leftChars="0" w:left="0"/>
        <w:jc w:val="left"/>
        <w:outlineLvl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w:t>
      </w:r>
      <w:r w:rsidRPr="006B2957">
        <w:rPr>
          <w:rFonts w:ascii="ＭＳ Ｐゴシック" w:eastAsia="ＭＳ Ｐゴシック" w:hAnsi="ＭＳ Ｐゴシック"/>
          <w:color w:val="000000" w:themeColor="text1"/>
          <w:szCs w:val="21"/>
        </w:rPr>
        <w:t xml:space="preserve">.3 </w:t>
      </w:r>
      <w:r w:rsidRPr="006B2957">
        <w:rPr>
          <w:rFonts w:ascii="ＭＳ Ｐゴシック" w:eastAsia="ＭＳ Ｐゴシック" w:hAnsi="ＭＳ Ｐゴシック" w:hint="eastAsia"/>
          <w:color w:val="000000" w:themeColor="text1"/>
          <w:szCs w:val="21"/>
        </w:rPr>
        <w:t>納入物件</w:t>
      </w:r>
    </w:p>
    <w:p w14:paraId="5B44F635" w14:textId="529ACA82" w:rsidR="0028356B" w:rsidRDefault="0028356B" w:rsidP="0028356B">
      <w:pPr>
        <w:ind w:firstLineChars="150" w:firstLine="302"/>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 xml:space="preserve">　　</w:t>
      </w:r>
      <w:r w:rsidRPr="00241982">
        <w:rPr>
          <w:rFonts w:ascii="ＭＳ Ｐゴシック" w:eastAsia="ＭＳ Ｐゴシック" w:hAnsi="ＭＳ Ｐゴシック" w:hint="eastAsia"/>
          <w:color w:val="000000" w:themeColor="text1"/>
          <w:szCs w:val="21"/>
        </w:rPr>
        <w:t>表</w:t>
      </w:r>
      <w:r w:rsidR="009C7B9B" w:rsidRPr="00241982">
        <w:rPr>
          <w:rFonts w:ascii="ＭＳ Ｐゴシック" w:eastAsia="ＭＳ Ｐゴシック" w:hAnsi="ＭＳ Ｐゴシック" w:hint="eastAsia"/>
          <w:color w:val="000000" w:themeColor="text1"/>
          <w:szCs w:val="21"/>
        </w:rPr>
        <w:t>6</w:t>
      </w:r>
      <w:r w:rsidRPr="00241982">
        <w:rPr>
          <w:rFonts w:ascii="ＭＳ Ｐゴシック" w:eastAsia="ＭＳ Ｐゴシック" w:hAnsi="ＭＳ Ｐゴシック" w:hint="eastAsia"/>
          <w:color w:val="000000" w:themeColor="text1"/>
          <w:szCs w:val="21"/>
        </w:rPr>
        <w:t>に記</w:t>
      </w:r>
      <w:r w:rsidRPr="006B2957">
        <w:rPr>
          <w:rFonts w:ascii="ＭＳ Ｐゴシック" w:eastAsia="ＭＳ Ｐゴシック" w:hAnsi="ＭＳ Ｐゴシック" w:hint="eastAsia"/>
          <w:color w:val="000000" w:themeColor="text1"/>
          <w:szCs w:val="21"/>
        </w:rPr>
        <w:t>載の内容</w:t>
      </w:r>
      <w:r>
        <w:rPr>
          <w:rFonts w:ascii="ＭＳ Ｐゴシック" w:eastAsia="ＭＳ Ｐゴシック" w:hAnsi="ＭＳ Ｐゴシック" w:hint="eastAsia"/>
          <w:color w:val="000000" w:themeColor="text1"/>
          <w:szCs w:val="21"/>
        </w:rPr>
        <w:t>物</w:t>
      </w:r>
      <w:r w:rsidRPr="006B2957">
        <w:rPr>
          <w:rFonts w:ascii="ＭＳ Ｐゴシック" w:eastAsia="ＭＳ Ｐゴシック" w:hAnsi="ＭＳ Ｐゴシック" w:hint="eastAsia"/>
          <w:color w:val="000000" w:themeColor="text1"/>
          <w:szCs w:val="21"/>
        </w:rPr>
        <w:t>を納入すること。</w:t>
      </w:r>
    </w:p>
    <w:p w14:paraId="41393B69" w14:textId="77777777" w:rsidR="00F04C41" w:rsidRPr="006B2957" w:rsidRDefault="00F04C41" w:rsidP="00F04C41">
      <w:pPr>
        <w:ind w:firstLineChars="1750" w:firstLine="3527"/>
        <w:rPr>
          <w:rFonts w:ascii="ＭＳ Ｐゴシック" w:eastAsia="ＭＳ Ｐゴシック" w:hAnsi="ＭＳ Ｐゴシック"/>
          <w:color w:val="000000" w:themeColor="text1"/>
        </w:rPr>
      </w:pPr>
      <w:r w:rsidRPr="004820A7">
        <w:rPr>
          <w:rFonts w:ascii="ＭＳ Ｐゴシック" w:eastAsia="ＭＳ Ｐゴシック" w:hAnsi="ＭＳ Ｐゴシック" w:hint="eastAsia"/>
          <w:color w:val="000000" w:themeColor="text1"/>
        </w:rPr>
        <w:t>表</w:t>
      </w:r>
      <w:r>
        <w:rPr>
          <w:rFonts w:ascii="ＭＳ Ｐゴシック" w:eastAsia="ＭＳ Ｐゴシック" w:hAnsi="ＭＳ Ｐゴシック" w:hint="eastAsia"/>
          <w:color w:val="000000" w:themeColor="text1"/>
        </w:rPr>
        <w:t>6</w:t>
      </w:r>
      <w:r w:rsidRPr="004820A7">
        <w:rPr>
          <w:rFonts w:ascii="ＭＳ Ｐゴシック" w:eastAsia="ＭＳ Ｐゴシック" w:hAnsi="ＭＳ Ｐゴシック" w:hint="eastAsia"/>
          <w:color w:val="000000" w:themeColor="text1"/>
        </w:rPr>
        <w:t>：納入物件一覧</w:t>
      </w:r>
    </w:p>
    <w:tbl>
      <w:tblPr>
        <w:tblW w:w="0" w:type="auto"/>
        <w:tblLook w:val="04A0" w:firstRow="1" w:lastRow="0" w:firstColumn="1" w:lastColumn="0" w:noHBand="0" w:noVBand="1"/>
      </w:tblPr>
      <w:tblGrid>
        <w:gridCol w:w="3397"/>
        <w:gridCol w:w="1560"/>
        <w:gridCol w:w="2168"/>
        <w:gridCol w:w="1369"/>
      </w:tblGrid>
      <w:tr w:rsidR="00F04C41" w:rsidRPr="006B2957" w14:paraId="023DC431" w14:textId="77777777" w:rsidTr="00995243">
        <w:tc>
          <w:tcPr>
            <w:tcW w:w="3397" w:type="dxa"/>
            <w:tcBorders>
              <w:top w:val="single" w:sz="4" w:space="0" w:color="auto"/>
              <w:left w:val="single" w:sz="4" w:space="0" w:color="auto"/>
              <w:bottom w:val="single" w:sz="4" w:space="0" w:color="auto"/>
              <w:right w:val="single" w:sz="4" w:space="0" w:color="auto"/>
            </w:tcBorders>
          </w:tcPr>
          <w:p w14:paraId="4BA90043" w14:textId="77777777" w:rsidR="00F04C41" w:rsidRPr="006B2957" w:rsidRDefault="00F04C41" w:rsidP="00995243">
            <w:pPr>
              <w:jc w:val="cente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内容</w:t>
            </w:r>
          </w:p>
        </w:tc>
        <w:tc>
          <w:tcPr>
            <w:tcW w:w="1560" w:type="dxa"/>
            <w:tcBorders>
              <w:top w:val="single" w:sz="4" w:space="0" w:color="auto"/>
              <w:left w:val="single" w:sz="4" w:space="0" w:color="auto"/>
              <w:bottom w:val="single" w:sz="4" w:space="0" w:color="auto"/>
              <w:right w:val="single" w:sz="4" w:space="0" w:color="auto"/>
            </w:tcBorders>
          </w:tcPr>
          <w:p w14:paraId="2D7BF15E" w14:textId="77777777" w:rsidR="00F04C41" w:rsidRPr="006B2957" w:rsidRDefault="00F04C41" w:rsidP="00995243">
            <w:pPr>
              <w:jc w:val="cente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作業種別</w:t>
            </w:r>
          </w:p>
        </w:tc>
        <w:tc>
          <w:tcPr>
            <w:tcW w:w="2168" w:type="dxa"/>
            <w:tcBorders>
              <w:top w:val="single" w:sz="4" w:space="0" w:color="auto"/>
              <w:left w:val="single" w:sz="4" w:space="0" w:color="auto"/>
              <w:bottom w:val="single" w:sz="4" w:space="0" w:color="auto"/>
              <w:right w:val="single" w:sz="4" w:space="0" w:color="auto"/>
            </w:tcBorders>
          </w:tcPr>
          <w:p w14:paraId="06E773A0" w14:textId="77777777" w:rsidR="00F04C41" w:rsidRPr="006B2957" w:rsidRDefault="00F04C41" w:rsidP="00995243">
            <w:pPr>
              <w:jc w:val="cente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データ形式・フォーマット等</w:t>
            </w:r>
          </w:p>
        </w:tc>
        <w:tc>
          <w:tcPr>
            <w:tcW w:w="1369" w:type="dxa"/>
            <w:tcBorders>
              <w:top w:val="single" w:sz="4" w:space="0" w:color="auto"/>
              <w:left w:val="single" w:sz="4" w:space="0" w:color="auto"/>
              <w:bottom w:val="single" w:sz="4" w:space="0" w:color="auto"/>
              <w:right w:val="single" w:sz="4" w:space="0" w:color="auto"/>
            </w:tcBorders>
          </w:tcPr>
          <w:p w14:paraId="784B77BF" w14:textId="77777777" w:rsidR="00F04C41" w:rsidRPr="006B2957" w:rsidRDefault="00F04C41" w:rsidP="00995243">
            <w:pPr>
              <w:jc w:val="cente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媒体</w:t>
            </w:r>
          </w:p>
        </w:tc>
      </w:tr>
      <w:tr w:rsidR="00F04C41" w:rsidRPr="006B2957" w14:paraId="5C27C108" w14:textId="77777777" w:rsidTr="00995243">
        <w:trPr>
          <w:trHeight w:val="1872"/>
        </w:trPr>
        <w:tc>
          <w:tcPr>
            <w:tcW w:w="3397" w:type="dxa"/>
            <w:tcBorders>
              <w:top w:val="single" w:sz="4" w:space="0" w:color="auto"/>
              <w:left w:val="single" w:sz="4" w:space="0" w:color="auto"/>
              <w:bottom w:val="single" w:sz="4" w:space="0" w:color="auto"/>
              <w:right w:val="single" w:sz="4" w:space="0" w:color="auto"/>
            </w:tcBorders>
          </w:tcPr>
          <w:p w14:paraId="169C2B33"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・セミナー開催中に撮影した全動画データ</w:t>
            </w:r>
          </w:p>
          <w:p w14:paraId="0031FB21"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・IPAと協議のうえ編集を加えた、講師のオリジナル音声版および同時通訳による日本語吹き替え版の２種類の動画データ</w:t>
            </w:r>
          </w:p>
        </w:tc>
        <w:tc>
          <w:tcPr>
            <w:tcW w:w="1560" w:type="dxa"/>
            <w:tcBorders>
              <w:top w:val="single" w:sz="4" w:space="0" w:color="auto"/>
              <w:left w:val="single" w:sz="4" w:space="0" w:color="auto"/>
              <w:bottom w:val="single" w:sz="4" w:space="0" w:color="auto"/>
              <w:right w:val="single" w:sz="4" w:space="0" w:color="auto"/>
            </w:tcBorders>
          </w:tcPr>
          <w:p w14:paraId="187BE2EE" w14:textId="77777777" w:rsidR="00F04C41" w:rsidRPr="006B2957" w:rsidRDefault="00F04C41" w:rsidP="00995243">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szCs w:val="20"/>
              </w:rPr>
              <w:t>収録動画</w:t>
            </w:r>
            <w:r w:rsidRPr="006B2957">
              <w:rPr>
                <w:rFonts w:ascii="ＭＳ Ｐゴシック" w:eastAsia="ＭＳ Ｐゴシック" w:hAnsi="ＭＳ Ｐゴシック" w:hint="eastAsia"/>
                <w:szCs w:val="20"/>
              </w:rPr>
              <w:t>の</w:t>
            </w:r>
            <w:r>
              <w:rPr>
                <w:rFonts w:ascii="ＭＳ Ｐゴシック" w:eastAsia="ＭＳ Ｐゴシック" w:hAnsi="ＭＳ Ｐゴシック" w:hint="eastAsia"/>
                <w:szCs w:val="20"/>
              </w:rPr>
              <w:t>編集</w:t>
            </w:r>
          </w:p>
        </w:tc>
        <w:tc>
          <w:tcPr>
            <w:tcW w:w="2168" w:type="dxa"/>
            <w:tcBorders>
              <w:top w:val="single" w:sz="4" w:space="0" w:color="auto"/>
              <w:left w:val="single" w:sz="4" w:space="0" w:color="auto"/>
              <w:bottom w:val="single" w:sz="4" w:space="0" w:color="auto"/>
              <w:right w:val="single" w:sz="4" w:space="0" w:color="auto"/>
            </w:tcBorders>
          </w:tcPr>
          <w:p w14:paraId="63BD71F1"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AVCHDまたはMP4</w:t>
            </w:r>
          </w:p>
          <w:p w14:paraId="75C91C92"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解像度：HD（1280×720以上）</w:t>
            </w:r>
          </w:p>
        </w:tc>
        <w:tc>
          <w:tcPr>
            <w:tcW w:w="1369" w:type="dxa"/>
            <w:vMerge w:val="restart"/>
            <w:tcBorders>
              <w:top w:val="single" w:sz="4" w:space="0" w:color="auto"/>
              <w:left w:val="single" w:sz="4" w:space="0" w:color="auto"/>
              <w:right w:val="single" w:sz="4" w:space="0" w:color="auto"/>
            </w:tcBorders>
          </w:tcPr>
          <w:p w14:paraId="3F5A0047" w14:textId="77777777" w:rsidR="00F04C41" w:rsidRPr="006B2957" w:rsidRDefault="00F04C41" w:rsidP="00995243">
            <w:pPr>
              <w:jc w:val="left"/>
              <w:rPr>
                <w:rFonts w:ascii="ＭＳ Ｐゴシック" w:eastAsia="ＭＳ Ｐゴシック" w:hAnsi="ＭＳ Ｐゴシック"/>
                <w:color w:val="000000" w:themeColor="text1"/>
              </w:rPr>
            </w:pPr>
          </w:p>
          <w:p w14:paraId="7AC98BB7" w14:textId="77777777" w:rsidR="00F04C41" w:rsidRDefault="00F04C41" w:rsidP="00995243">
            <w:pPr>
              <w:jc w:val="left"/>
              <w:rPr>
                <w:rFonts w:ascii="ＭＳ Ｐゴシック" w:eastAsia="ＭＳ Ｐゴシック" w:hAnsi="ＭＳ Ｐゴシック"/>
                <w:color w:val="000000" w:themeColor="text1"/>
              </w:rPr>
            </w:pPr>
          </w:p>
          <w:p w14:paraId="2101E936" w14:textId="77777777" w:rsidR="00F04C41" w:rsidRDefault="00F04C41" w:rsidP="00995243">
            <w:pPr>
              <w:jc w:val="left"/>
              <w:rPr>
                <w:rFonts w:ascii="ＭＳ Ｐゴシック" w:eastAsia="ＭＳ Ｐゴシック" w:hAnsi="ＭＳ Ｐゴシック"/>
                <w:color w:val="000000" w:themeColor="text1"/>
              </w:rPr>
            </w:pPr>
          </w:p>
          <w:p w14:paraId="615C8EA9" w14:textId="77777777" w:rsidR="00F04C41" w:rsidRDefault="00F04C41" w:rsidP="00995243">
            <w:pPr>
              <w:jc w:val="left"/>
              <w:rPr>
                <w:rFonts w:ascii="ＭＳ Ｐゴシック" w:eastAsia="ＭＳ Ｐゴシック" w:hAnsi="ＭＳ Ｐゴシック"/>
                <w:color w:val="000000" w:themeColor="text1"/>
              </w:rPr>
            </w:pPr>
          </w:p>
          <w:p w14:paraId="36D9E5A0" w14:textId="77777777" w:rsidR="00F04C41" w:rsidRDefault="00F04C41" w:rsidP="00995243">
            <w:pPr>
              <w:jc w:val="left"/>
              <w:rPr>
                <w:rFonts w:ascii="ＭＳ Ｐゴシック" w:eastAsia="ＭＳ Ｐゴシック" w:hAnsi="ＭＳ Ｐゴシック"/>
                <w:color w:val="000000" w:themeColor="text1"/>
              </w:rPr>
            </w:pPr>
          </w:p>
          <w:p w14:paraId="604B0B1B" w14:textId="77777777" w:rsidR="00F04C41" w:rsidRPr="006B2957" w:rsidRDefault="00F04C41" w:rsidP="00995243">
            <w:pPr>
              <w:jc w:val="left"/>
              <w:rPr>
                <w:rFonts w:ascii="ＭＳ Ｐゴシック" w:eastAsia="ＭＳ Ｐゴシック" w:hAnsi="ＭＳ Ｐゴシック"/>
                <w:color w:val="000000" w:themeColor="text1"/>
              </w:rPr>
            </w:pPr>
          </w:p>
          <w:p w14:paraId="39F5FECC"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CD-R</w:t>
            </w:r>
          </w:p>
          <w:p w14:paraId="2D3CB8D8"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DVD</w:t>
            </w:r>
            <w:r>
              <w:rPr>
                <w:rFonts w:ascii="ＭＳ Ｐゴシック" w:eastAsia="ＭＳ Ｐゴシック" w:hAnsi="ＭＳ Ｐゴシック" w:hint="eastAsia"/>
                <w:color w:val="000000" w:themeColor="text1"/>
              </w:rPr>
              <w:t>-R</w:t>
            </w:r>
          </w:p>
          <w:p w14:paraId="0D8BFD0E"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BD-R</w:t>
            </w:r>
          </w:p>
          <w:p w14:paraId="4E77B99B"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等の適切な電子媒体</w:t>
            </w:r>
            <w:r>
              <w:rPr>
                <w:rFonts w:ascii="ＭＳ Ｐゴシック" w:eastAsia="ＭＳ Ｐゴシック" w:hAnsi="ＭＳ Ｐゴシック" w:hint="eastAsia"/>
                <w:color w:val="000000" w:themeColor="text1"/>
              </w:rPr>
              <w:t>で1部を</w:t>
            </w:r>
            <w:r w:rsidRPr="006B2957">
              <w:rPr>
                <w:rFonts w:ascii="ＭＳ Ｐゴシック" w:eastAsia="ＭＳ Ｐゴシック" w:hAnsi="ＭＳ Ｐゴシック" w:hint="eastAsia"/>
                <w:color w:val="000000" w:themeColor="text1"/>
              </w:rPr>
              <w:t>提出すること</w:t>
            </w:r>
            <w:r>
              <w:rPr>
                <w:rFonts w:ascii="ＭＳ Ｐゴシック" w:eastAsia="ＭＳ Ｐゴシック" w:hAnsi="ＭＳ Ｐゴシック" w:hint="eastAsia"/>
                <w:color w:val="000000" w:themeColor="text1"/>
              </w:rPr>
              <w:t>※</w:t>
            </w:r>
          </w:p>
          <w:p w14:paraId="62186000" w14:textId="77777777" w:rsidR="00F04C41" w:rsidRPr="0056108F" w:rsidRDefault="00F04C41" w:rsidP="00995243">
            <w:pPr>
              <w:jc w:val="left"/>
              <w:rPr>
                <w:rFonts w:ascii="ＭＳ Ｐゴシック" w:eastAsia="ＭＳ Ｐゴシック" w:hAnsi="ＭＳ Ｐゴシック"/>
                <w:color w:val="000000" w:themeColor="text1"/>
              </w:rPr>
            </w:pPr>
          </w:p>
        </w:tc>
      </w:tr>
      <w:tr w:rsidR="00F04C41" w:rsidRPr="006B2957" w14:paraId="565E65F5" w14:textId="77777777" w:rsidTr="00995243">
        <w:tc>
          <w:tcPr>
            <w:tcW w:w="3397" w:type="dxa"/>
            <w:tcBorders>
              <w:top w:val="single" w:sz="4" w:space="0" w:color="auto"/>
              <w:left w:val="single" w:sz="4" w:space="0" w:color="auto"/>
              <w:bottom w:val="single" w:sz="4" w:space="0" w:color="auto"/>
              <w:right w:val="single" w:sz="4" w:space="0" w:color="auto"/>
            </w:tcBorders>
          </w:tcPr>
          <w:p w14:paraId="7C25325C"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・後日、本セミナー情報を紹介するために、二次使用を行うための講師の音声ならびに翻訳者の音声</w:t>
            </w:r>
          </w:p>
        </w:tc>
        <w:tc>
          <w:tcPr>
            <w:tcW w:w="1560" w:type="dxa"/>
            <w:tcBorders>
              <w:top w:val="single" w:sz="4" w:space="0" w:color="auto"/>
              <w:left w:val="single" w:sz="4" w:space="0" w:color="auto"/>
              <w:bottom w:val="single" w:sz="4" w:space="0" w:color="auto"/>
              <w:right w:val="single" w:sz="4" w:space="0" w:color="auto"/>
            </w:tcBorders>
          </w:tcPr>
          <w:p w14:paraId="3A09E730"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szCs w:val="20"/>
              </w:rPr>
              <w:t>通訳</w:t>
            </w:r>
            <w:r>
              <w:rPr>
                <w:rFonts w:ascii="ＭＳ Ｐゴシック" w:eastAsia="ＭＳ Ｐゴシック" w:hAnsi="ＭＳ Ｐゴシック" w:hint="eastAsia"/>
                <w:szCs w:val="20"/>
              </w:rPr>
              <w:t>が利用する機器・機材の確保・設置および運営</w:t>
            </w:r>
            <w:r w:rsidRPr="006B2957">
              <w:rPr>
                <w:rFonts w:ascii="ＭＳ Ｐゴシック" w:eastAsia="ＭＳ Ｐゴシック" w:hAnsi="ＭＳ Ｐゴシック" w:hint="eastAsia"/>
                <w:szCs w:val="20"/>
              </w:rPr>
              <w:t>業務</w:t>
            </w:r>
          </w:p>
        </w:tc>
        <w:tc>
          <w:tcPr>
            <w:tcW w:w="2168" w:type="dxa"/>
            <w:tcBorders>
              <w:top w:val="single" w:sz="4" w:space="0" w:color="auto"/>
              <w:left w:val="single" w:sz="4" w:space="0" w:color="auto"/>
              <w:bottom w:val="single" w:sz="4" w:space="0" w:color="auto"/>
              <w:right w:val="single" w:sz="4" w:space="0" w:color="auto"/>
            </w:tcBorders>
          </w:tcPr>
          <w:p w14:paraId="28F6E857"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音声データとして一般的に使用される形式</w:t>
            </w:r>
          </w:p>
        </w:tc>
        <w:tc>
          <w:tcPr>
            <w:tcW w:w="1369" w:type="dxa"/>
            <w:vMerge/>
            <w:tcBorders>
              <w:left w:val="single" w:sz="4" w:space="0" w:color="auto"/>
              <w:right w:val="single" w:sz="4" w:space="0" w:color="auto"/>
            </w:tcBorders>
          </w:tcPr>
          <w:p w14:paraId="233C2B86" w14:textId="77777777" w:rsidR="00F04C41" w:rsidRPr="006B2957" w:rsidRDefault="00F04C41" w:rsidP="00995243">
            <w:pPr>
              <w:jc w:val="left"/>
              <w:rPr>
                <w:rFonts w:ascii="ＭＳ Ｐゴシック" w:eastAsia="ＭＳ Ｐゴシック" w:hAnsi="ＭＳ Ｐゴシック"/>
                <w:color w:val="000000" w:themeColor="text1"/>
              </w:rPr>
            </w:pPr>
          </w:p>
        </w:tc>
      </w:tr>
      <w:tr w:rsidR="00F04C41" w:rsidRPr="006B2957" w14:paraId="5395106C" w14:textId="77777777" w:rsidTr="00995243">
        <w:tc>
          <w:tcPr>
            <w:tcW w:w="3397" w:type="dxa"/>
            <w:tcBorders>
              <w:top w:val="single" w:sz="4" w:space="0" w:color="auto"/>
              <w:left w:val="single" w:sz="4" w:space="0" w:color="auto"/>
              <w:bottom w:val="single" w:sz="4" w:space="0" w:color="auto"/>
              <w:right w:val="single" w:sz="4" w:space="0" w:color="auto"/>
            </w:tcBorders>
          </w:tcPr>
          <w:p w14:paraId="7E7A3D45"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・開催状況がわかる</w:t>
            </w:r>
            <w:r>
              <w:rPr>
                <w:rFonts w:ascii="ＭＳ Ｐゴシック" w:eastAsia="ＭＳ Ｐゴシック" w:hAnsi="ＭＳ Ｐゴシック" w:hint="eastAsia"/>
                <w:color w:val="000000" w:themeColor="text1"/>
              </w:rPr>
              <w:t>会場写真および</w:t>
            </w:r>
            <w:r w:rsidRPr="006B2957">
              <w:rPr>
                <w:rFonts w:ascii="ＭＳ Ｐゴシック" w:eastAsia="ＭＳ Ｐゴシック" w:hAnsi="ＭＳ Ｐゴシック" w:hint="eastAsia"/>
                <w:color w:val="000000" w:themeColor="text1"/>
              </w:rPr>
              <w:t>オンラインセミアー中のWeb会議システム上のスクリーンショット（開催報告書に使用したものを含む）</w:t>
            </w:r>
          </w:p>
        </w:tc>
        <w:tc>
          <w:tcPr>
            <w:tcW w:w="1560" w:type="dxa"/>
            <w:tcBorders>
              <w:top w:val="single" w:sz="4" w:space="0" w:color="auto"/>
              <w:left w:val="single" w:sz="4" w:space="0" w:color="auto"/>
              <w:bottom w:val="single" w:sz="4" w:space="0" w:color="auto"/>
              <w:right w:val="single" w:sz="4" w:space="0" w:color="auto"/>
            </w:tcBorders>
          </w:tcPr>
          <w:p w14:paraId="328D7508"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szCs w:val="20"/>
              </w:rPr>
              <w:t>オンラインセミナー</w:t>
            </w:r>
            <w:r>
              <w:rPr>
                <w:rFonts w:ascii="ＭＳ Ｐゴシック" w:eastAsia="ＭＳ Ｐゴシック" w:hAnsi="ＭＳ Ｐゴシック" w:hint="eastAsia"/>
                <w:szCs w:val="20"/>
              </w:rPr>
              <w:t>の</w:t>
            </w:r>
            <w:r w:rsidRPr="006B2957">
              <w:rPr>
                <w:rFonts w:ascii="ＭＳ Ｐゴシック" w:eastAsia="ＭＳ Ｐゴシック" w:hAnsi="ＭＳ Ｐゴシック" w:hint="eastAsia"/>
                <w:szCs w:val="20"/>
              </w:rPr>
              <w:t>運営</w:t>
            </w:r>
          </w:p>
        </w:tc>
        <w:tc>
          <w:tcPr>
            <w:tcW w:w="2168" w:type="dxa"/>
            <w:tcBorders>
              <w:top w:val="single" w:sz="4" w:space="0" w:color="auto"/>
              <w:left w:val="single" w:sz="4" w:space="0" w:color="auto"/>
              <w:bottom w:val="single" w:sz="4" w:space="0" w:color="auto"/>
              <w:right w:val="single" w:sz="4" w:space="0" w:color="auto"/>
            </w:tcBorders>
          </w:tcPr>
          <w:p w14:paraId="77CF7C35"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写真として一般的に使用される形式</w:t>
            </w:r>
          </w:p>
        </w:tc>
        <w:tc>
          <w:tcPr>
            <w:tcW w:w="1369" w:type="dxa"/>
            <w:vMerge/>
            <w:tcBorders>
              <w:left w:val="single" w:sz="4" w:space="0" w:color="auto"/>
              <w:right w:val="single" w:sz="4" w:space="0" w:color="auto"/>
            </w:tcBorders>
          </w:tcPr>
          <w:p w14:paraId="6DDD0851" w14:textId="77777777" w:rsidR="00F04C41" w:rsidRPr="006B2957" w:rsidRDefault="00F04C41" w:rsidP="00995243">
            <w:pPr>
              <w:jc w:val="left"/>
              <w:rPr>
                <w:rFonts w:ascii="ＭＳ Ｐゴシック" w:eastAsia="ＭＳ Ｐゴシック" w:hAnsi="ＭＳ Ｐゴシック"/>
                <w:color w:val="000000" w:themeColor="text1"/>
              </w:rPr>
            </w:pPr>
          </w:p>
        </w:tc>
      </w:tr>
      <w:tr w:rsidR="00F04C41" w:rsidRPr="006B2957" w14:paraId="0E18EFBE" w14:textId="77777777" w:rsidTr="00995243">
        <w:tc>
          <w:tcPr>
            <w:tcW w:w="3397" w:type="dxa"/>
            <w:tcBorders>
              <w:top w:val="single" w:sz="4" w:space="0" w:color="auto"/>
              <w:left w:val="single" w:sz="4" w:space="0" w:color="auto"/>
              <w:bottom w:val="single" w:sz="4" w:space="0" w:color="auto"/>
              <w:right w:val="single" w:sz="4" w:space="0" w:color="auto"/>
            </w:tcBorders>
          </w:tcPr>
          <w:p w14:paraId="18A3E8F6" w14:textId="77777777" w:rsidR="00F04C41"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w:t>
            </w:r>
            <w:r w:rsidRPr="0028356B">
              <w:rPr>
                <w:rFonts w:ascii="ＭＳ Ｐゴシック" w:eastAsia="ＭＳ Ｐゴシック" w:hAnsi="ＭＳ Ｐゴシック" w:hint="eastAsia"/>
                <w:color w:val="000000" w:themeColor="text1"/>
              </w:rPr>
              <w:t>仕様書4.8に</w:t>
            </w:r>
            <w:r w:rsidRPr="006B2957">
              <w:rPr>
                <w:rFonts w:ascii="ＭＳ Ｐゴシック" w:eastAsia="ＭＳ Ｐゴシック" w:hAnsi="ＭＳ Ｐゴシック" w:hint="eastAsia"/>
                <w:color w:val="000000" w:themeColor="text1"/>
              </w:rPr>
              <w:t>記載の文書</w:t>
            </w:r>
          </w:p>
          <w:p w14:paraId="632CE428" w14:textId="77777777" w:rsidR="00F04C41" w:rsidRPr="006B2957" w:rsidRDefault="00F04C41" w:rsidP="00995243">
            <w:pPr>
              <w:ind w:firstLineChars="100" w:firstLine="202"/>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（開催報告書）</w:t>
            </w:r>
          </w:p>
        </w:tc>
        <w:tc>
          <w:tcPr>
            <w:tcW w:w="1560" w:type="dxa"/>
            <w:tcBorders>
              <w:top w:val="single" w:sz="4" w:space="0" w:color="auto"/>
              <w:left w:val="single" w:sz="4" w:space="0" w:color="auto"/>
              <w:bottom w:val="single" w:sz="4" w:space="0" w:color="auto"/>
              <w:right w:val="single" w:sz="4" w:space="0" w:color="auto"/>
            </w:tcBorders>
          </w:tcPr>
          <w:p w14:paraId="4C39B49D"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業務全体</w:t>
            </w:r>
          </w:p>
        </w:tc>
        <w:tc>
          <w:tcPr>
            <w:tcW w:w="2168" w:type="dxa"/>
            <w:tcBorders>
              <w:top w:val="single" w:sz="4" w:space="0" w:color="auto"/>
              <w:left w:val="single" w:sz="4" w:space="0" w:color="auto"/>
              <w:bottom w:val="single" w:sz="4" w:space="0" w:color="auto"/>
              <w:right w:val="single" w:sz="4" w:space="0" w:color="auto"/>
            </w:tcBorders>
          </w:tcPr>
          <w:p w14:paraId="5CD2BBF5"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すべてA4版サイズ</w:t>
            </w:r>
          </w:p>
          <w:p w14:paraId="1B818670"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・Microsoft</w:t>
            </w:r>
            <w:r w:rsidRPr="006B2957">
              <w:rPr>
                <w:rFonts w:ascii="ＭＳ Ｐゴシック" w:eastAsia="ＭＳ Ｐゴシック" w:hAnsi="ＭＳ Ｐゴシック"/>
                <w:color w:val="000000" w:themeColor="text1"/>
              </w:rPr>
              <w:t xml:space="preserve"> </w:t>
            </w:r>
            <w:r w:rsidRPr="006B2957">
              <w:rPr>
                <w:rFonts w:ascii="ＭＳ Ｐゴシック" w:eastAsia="ＭＳ Ｐゴシック" w:hAnsi="ＭＳ Ｐゴシック" w:hint="eastAsia"/>
                <w:color w:val="000000" w:themeColor="text1"/>
              </w:rPr>
              <w:t>Word形式</w:t>
            </w:r>
          </w:p>
          <w:p w14:paraId="530F47C2"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・Microsoft</w:t>
            </w:r>
            <w:r w:rsidRPr="006B2957">
              <w:rPr>
                <w:rFonts w:ascii="ＭＳ Ｐゴシック" w:eastAsia="ＭＳ Ｐゴシック" w:hAnsi="ＭＳ Ｐゴシック"/>
                <w:color w:val="000000" w:themeColor="text1"/>
              </w:rPr>
              <w:t xml:space="preserve"> </w:t>
            </w:r>
            <w:r w:rsidRPr="006B2957">
              <w:rPr>
                <w:rFonts w:ascii="ＭＳ Ｐゴシック" w:eastAsia="ＭＳ Ｐゴシック" w:hAnsi="ＭＳ Ｐゴシック" w:hint="eastAsia"/>
                <w:color w:val="000000" w:themeColor="text1"/>
              </w:rPr>
              <w:t>PowerPoint形式</w:t>
            </w:r>
          </w:p>
          <w:p w14:paraId="0C40CBD9"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・Microsoft</w:t>
            </w:r>
            <w:r w:rsidRPr="006B2957">
              <w:rPr>
                <w:rFonts w:ascii="ＭＳ Ｐゴシック" w:eastAsia="ＭＳ Ｐゴシック" w:hAnsi="ＭＳ Ｐゴシック"/>
                <w:color w:val="000000" w:themeColor="text1"/>
              </w:rPr>
              <w:t xml:space="preserve"> </w:t>
            </w:r>
            <w:r w:rsidRPr="006B2957">
              <w:rPr>
                <w:rFonts w:ascii="ＭＳ Ｐゴシック" w:eastAsia="ＭＳ Ｐゴシック" w:hAnsi="ＭＳ Ｐゴシック" w:hint="eastAsia"/>
                <w:color w:val="000000" w:themeColor="text1"/>
              </w:rPr>
              <w:t>Excel形式</w:t>
            </w:r>
          </w:p>
          <w:p w14:paraId="2CD90CAA" w14:textId="77777777" w:rsidR="00F04C41" w:rsidRPr="006B2957" w:rsidRDefault="00F04C41" w:rsidP="00995243">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のいずれか、またPDF化した文書も併せて用意すること</w:t>
            </w:r>
          </w:p>
        </w:tc>
        <w:tc>
          <w:tcPr>
            <w:tcW w:w="1369" w:type="dxa"/>
            <w:vMerge/>
            <w:tcBorders>
              <w:left w:val="single" w:sz="4" w:space="0" w:color="auto"/>
              <w:bottom w:val="single" w:sz="4" w:space="0" w:color="auto"/>
              <w:right w:val="single" w:sz="4" w:space="0" w:color="auto"/>
            </w:tcBorders>
          </w:tcPr>
          <w:p w14:paraId="1DC79E84" w14:textId="77777777" w:rsidR="00F04C41" w:rsidRPr="006B2957" w:rsidRDefault="00F04C41" w:rsidP="00995243">
            <w:pPr>
              <w:jc w:val="left"/>
              <w:rPr>
                <w:rFonts w:ascii="ＭＳ Ｐゴシック" w:eastAsia="ＭＳ Ｐゴシック" w:hAnsi="ＭＳ Ｐゴシック"/>
                <w:color w:val="000000" w:themeColor="text1"/>
              </w:rPr>
            </w:pPr>
          </w:p>
        </w:tc>
      </w:tr>
    </w:tbl>
    <w:p w14:paraId="6DB211EE" w14:textId="77777777" w:rsidR="00F04C41" w:rsidRDefault="00F04C41" w:rsidP="00F04C4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※開催報告書は検収用に</w:t>
      </w:r>
      <w:r w:rsidRPr="006B2957">
        <w:rPr>
          <w:rFonts w:ascii="ＭＳ Ｐゴシック" w:eastAsia="ＭＳ Ｐゴシック" w:hAnsi="ＭＳ Ｐゴシック" w:hint="eastAsia"/>
          <w:color w:val="000000" w:themeColor="text1"/>
        </w:rPr>
        <w:t>紙媒体</w:t>
      </w:r>
      <w:r>
        <w:rPr>
          <w:rFonts w:ascii="ＭＳ Ｐゴシック" w:eastAsia="ＭＳ Ｐゴシック" w:hAnsi="ＭＳ Ｐゴシック" w:hint="eastAsia"/>
          <w:color w:val="000000" w:themeColor="text1"/>
        </w:rPr>
        <w:t>として１</w:t>
      </w:r>
      <w:r w:rsidRPr="006B2957">
        <w:rPr>
          <w:rFonts w:ascii="ＭＳ Ｐゴシック" w:eastAsia="ＭＳ Ｐゴシック" w:hAnsi="ＭＳ Ｐゴシック" w:hint="eastAsia"/>
          <w:color w:val="000000" w:themeColor="text1"/>
        </w:rPr>
        <w:t>部</w:t>
      </w:r>
      <w:r>
        <w:rPr>
          <w:rFonts w:ascii="ＭＳ Ｐゴシック" w:eastAsia="ＭＳ Ｐゴシック" w:hAnsi="ＭＳ Ｐゴシック" w:hint="eastAsia"/>
          <w:color w:val="000000" w:themeColor="text1"/>
        </w:rPr>
        <w:t>を7.2の担当部署へ</w:t>
      </w:r>
      <w:r w:rsidRPr="006B2957">
        <w:rPr>
          <w:rFonts w:ascii="ＭＳ Ｐゴシック" w:eastAsia="ＭＳ Ｐゴシック" w:hAnsi="ＭＳ Ｐゴシック" w:hint="eastAsia"/>
          <w:color w:val="000000" w:themeColor="text1"/>
        </w:rPr>
        <w:t>提出す</w:t>
      </w:r>
      <w:r>
        <w:rPr>
          <w:rFonts w:ascii="ＭＳ Ｐゴシック" w:eastAsia="ＭＳ Ｐゴシック" w:hAnsi="ＭＳ Ｐゴシック" w:hint="eastAsia"/>
          <w:color w:val="000000" w:themeColor="text1"/>
        </w:rPr>
        <w:t>ること</w:t>
      </w:r>
    </w:p>
    <w:p w14:paraId="7FA632E8" w14:textId="66CE5E96" w:rsidR="0028356B" w:rsidRPr="00F04C41" w:rsidRDefault="0028356B" w:rsidP="0028356B">
      <w:pPr>
        <w:rPr>
          <w:rFonts w:ascii="ＭＳ Ｐゴシック" w:eastAsia="ＭＳ Ｐゴシック" w:hAnsi="ＭＳ Ｐゴシック"/>
          <w:color w:val="000000" w:themeColor="text1"/>
        </w:rPr>
      </w:pPr>
    </w:p>
    <w:p w14:paraId="0D768D95" w14:textId="77777777" w:rsidR="00F04C41" w:rsidRPr="006B2957" w:rsidRDefault="00F04C41" w:rsidP="00F04C41">
      <w:pPr>
        <w:pStyle w:val="af3"/>
        <w:keepNext/>
        <w:ind w:leftChars="0" w:left="0"/>
        <w:jc w:val="left"/>
        <w:outlineLvl w:val="2"/>
        <w:rPr>
          <w:rFonts w:ascii="ＭＳ Ｐゴシック" w:eastAsia="ＭＳ Ｐゴシック" w:hAnsi="ＭＳ Ｐゴシック"/>
          <w:color w:val="000000" w:themeColor="text1"/>
        </w:rPr>
      </w:pPr>
      <w:r>
        <w:rPr>
          <w:rFonts w:ascii="ＭＳ Ｐゴシック" w:eastAsia="ＭＳ Ｐゴシック" w:hAnsi="ＭＳ Ｐゴシック" w:hint="eastAsia"/>
          <w:szCs w:val="21"/>
        </w:rPr>
        <w:t>8</w:t>
      </w:r>
      <w:r w:rsidRPr="006B2957">
        <w:rPr>
          <w:rFonts w:ascii="ＭＳ Ｐゴシック" w:eastAsia="ＭＳ Ｐゴシック" w:hAnsi="ＭＳ Ｐゴシック"/>
          <w:color w:val="000000" w:themeColor="text1"/>
          <w:szCs w:val="21"/>
        </w:rPr>
        <w:t xml:space="preserve"> </w:t>
      </w:r>
      <w:r w:rsidRPr="006B2957">
        <w:rPr>
          <w:rFonts w:ascii="ＭＳ Ｐゴシック" w:eastAsia="ＭＳ Ｐゴシック" w:hAnsi="ＭＳ Ｐゴシック" w:hint="eastAsia"/>
          <w:color w:val="000000" w:themeColor="text1"/>
        </w:rPr>
        <w:t>検収関連</w:t>
      </w:r>
    </w:p>
    <w:p w14:paraId="18224028" w14:textId="77777777" w:rsidR="00F04C41" w:rsidRPr="006B2957" w:rsidRDefault="00F04C41" w:rsidP="00F04C4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8</w:t>
      </w:r>
      <w:r w:rsidRPr="006B2957">
        <w:rPr>
          <w:rFonts w:ascii="ＭＳ Ｐゴシック" w:eastAsia="ＭＳ Ｐゴシック" w:hAnsi="ＭＳ Ｐゴシック"/>
          <w:color w:val="000000" w:themeColor="text1"/>
        </w:rPr>
        <w:t>.1</w:t>
      </w:r>
      <w:r w:rsidRPr="006B2957">
        <w:rPr>
          <w:rFonts w:ascii="ＭＳ Ｐゴシック" w:eastAsia="ＭＳ Ｐゴシック" w:hAnsi="ＭＳ Ｐゴシック" w:hint="eastAsia"/>
          <w:color w:val="000000" w:themeColor="text1"/>
        </w:rPr>
        <w:t>検収条件</w:t>
      </w:r>
    </w:p>
    <w:p w14:paraId="75040CC1" w14:textId="77777777" w:rsidR="00F04C41" w:rsidRPr="00251A95" w:rsidRDefault="00F04C41" w:rsidP="00F04C41">
      <w:pPr>
        <w:ind w:firstLineChars="100" w:firstLine="202"/>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251A95">
        <w:rPr>
          <w:rFonts w:ascii="ＭＳ Ｐゴシック" w:eastAsia="ＭＳ Ｐゴシック" w:hAnsi="ＭＳ Ｐゴシック" w:hint="eastAsia"/>
          <w:color w:val="000000" w:themeColor="text1"/>
        </w:rPr>
        <w:t>4. 業務内容に示す業務全てが完了していること。</w:t>
      </w:r>
    </w:p>
    <w:p w14:paraId="376A3A3B" w14:textId="77777777" w:rsidR="00F04C41" w:rsidRPr="00251A95" w:rsidRDefault="00F04C41" w:rsidP="00F04C41">
      <w:pPr>
        <w:ind w:firstLineChars="100" w:firstLine="202"/>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・7</w:t>
      </w:r>
      <w:r w:rsidRPr="00251A95">
        <w:rPr>
          <w:rFonts w:ascii="ＭＳ Ｐゴシック" w:eastAsia="ＭＳ Ｐゴシック" w:hAnsi="ＭＳ Ｐゴシック" w:hint="eastAsia"/>
          <w:color w:val="000000" w:themeColor="text1"/>
        </w:rPr>
        <w:t>.3納入物件に不足・不備がないこと。</w:t>
      </w:r>
    </w:p>
    <w:p w14:paraId="0148B57D" w14:textId="77777777" w:rsidR="00F04C41" w:rsidRPr="006B2957" w:rsidRDefault="00F04C41" w:rsidP="00F04C41">
      <w:pPr>
        <w:ind w:left="840" w:firstLineChars="5" w:firstLine="10"/>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なお、検査不合格の場合には、IPAの指示に従い、可及的速やかに適切な処置を施すこと。</w:t>
      </w:r>
    </w:p>
    <w:p w14:paraId="5D673DE5" w14:textId="77777777" w:rsidR="00F04C41" w:rsidRPr="006B2957" w:rsidRDefault="00F04C41" w:rsidP="00F04C41">
      <w:pPr>
        <w:ind w:left="840"/>
        <w:rPr>
          <w:rFonts w:ascii="ＭＳ Ｐゴシック" w:eastAsia="ＭＳ Ｐゴシック" w:hAnsi="ＭＳ Ｐゴシック"/>
          <w:color w:val="000000" w:themeColor="text1"/>
        </w:rPr>
      </w:pPr>
    </w:p>
    <w:p w14:paraId="5CBE70F4" w14:textId="77777777" w:rsidR="00F04C41" w:rsidRPr="006B2957" w:rsidRDefault="00F04C41" w:rsidP="00F04C41">
      <w:pPr>
        <w:ind w:left="840"/>
        <w:jc w:val="righ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以上</w:t>
      </w:r>
    </w:p>
    <w:p w14:paraId="7ADA2032" w14:textId="77777777" w:rsidR="00CA7B55" w:rsidRDefault="00CA7B55" w:rsidP="0028356B">
      <w:pPr>
        <w:rPr>
          <w:rFonts w:ascii="ＭＳ Ｐゴシック" w:eastAsia="ＭＳ Ｐゴシック" w:hAnsi="ＭＳ Ｐゴシック"/>
          <w:color w:val="000000" w:themeColor="text1"/>
        </w:rPr>
      </w:pPr>
    </w:p>
    <w:bookmarkEnd w:id="13"/>
    <w:p w14:paraId="54BEB999" w14:textId="77777777" w:rsidR="0028356B" w:rsidRPr="006B2957" w:rsidRDefault="0028356B" w:rsidP="0028356B">
      <w:pPr>
        <w:rPr>
          <w:rFonts w:ascii="ＭＳ Ｐゴシック" w:eastAsia="ＭＳ Ｐゴシック" w:hAnsi="ＭＳ Ｐゴシック"/>
          <w:color w:val="000000" w:themeColor="text1"/>
        </w:rPr>
      </w:pPr>
    </w:p>
    <w:p w14:paraId="608A39F0" w14:textId="77777777" w:rsidR="0092699C"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6" w:name="_Toc312686013"/>
    </w:p>
    <w:p w14:paraId="608A3A67" w14:textId="41AFA426" w:rsidR="000F713F" w:rsidRPr="007C3BFB" w:rsidRDefault="00FD69D3" w:rsidP="00295524">
      <w:pPr>
        <w:pStyle w:val="af4"/>
      </w:pPr>
      <w:bookmarkStart w:id="17" w:name="_Toc329788654"/>
      <w:bookmarkStart w:id="18" w:name="_Toc525647148"/>
      <w:r>
        <w:rPr>
          <w:rFonts w:hint="eastAsia"/>
        </w:rPr>
        <w:t>Ⅳ</w:t>
      </w:r>
      <w:r w:rsidR="00CD07B5" w:rsidRPr="007C3BFB">
        <w:rPr>
          <w:rFonts w:hint="eastAsia"/>
        </w:rPr>
        <w:t>．その他関連</w:t>
      </w:r>
      <w:r w:rsidR="005004B0" w:rsidRPr="007C3BFB">
        <w:rPr>
          <w:rFonts w:hint="eastAsia"/>
        </w:rPr>
        <w:t>資料</w:t>
      </w:r>
      <w:bookmarkEnd w:id="16"/>
      <w:bookmarkEnd w:id="17"/>
      <w:bookmarkEnd w:id="18"/>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D26F43">
        <w:rPr>
          <w:rFonts w:ascii="ＭＳ 明朝" w:hAnsi="ＭＳ 明朝" w:hint="eastAsia"/>
          <w:b/>
          <w:spacing w:val="22"/>
          <w:kern w:val="0"/>
          <w:szCs w:val="22"/>
          <w:u w:val="single"/>
          <w:fitText w:val="4540" w:id="119824896"/>
        </w:rPr>
        <w:t>独</w:t>
      </w:r>
      <w:r w:rsidRPr="00241982">
        <w:rPr>
          <w:rFonts w:ascii="ＭＳ 明朝" w:hAnsi="ＭＳ 明朝" w:hint="eastAsia"/>
          <w:b/>
          <w:spacing w:val="22"/>
          <w:kern w:val="0"/>
          <w:szCs w:val="22"/>
          <w:u w:val="single"/>
          <w:fitText w:val="4540" w:id="119824896"/>
        </w:rPr>
        <w:t>立行政法人情報処理推進機構入札心</w:t>
      </w:r>
      <w:r w:rsidRPr="0024198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7FDD696" w:rsidR="00FD69D3" w:rsidRPr="00D35D6C" w:rsidRDefault="00FD69D3" w:rsidP="00FD69D3">
      <w:pPr>
        <w:rPr>
          <w:rFonts w:ascii="ＭＳ 明朝" w:hAnsi="ＭＳ 明朝"/>
        </w:rPr>
      </w:pPr>
      <w:r w:rsidRPr="00D35D6C">
        <w:rPr>
          <w:rFonts w:ascii="ＭＳ 明朝" w:hAnsi="ＭＳ 明朝" w:hint="eastAsia"/>
        </w:rPr>
        <w:t>（担当部署：</w:t>
      </w:r>
      <w:r w:rsidR="00CD46A9">
        <w:rPr>
          <w:rFonts w:ascii="ＭＳ 明朝" w:hAnsi="ＭＳ 明朝" w:hint="eastAsia"/>
        </w:rPr>
        <w:t>デジタルアーキテクチャ・デザインセンター　企画部　担当者殿</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4A8572E7" w:rsidR="00FD69D3" w:rsidRPr="00D35D6C" w:rsidRDefault="00CD46A9" w:rsidP="00FD69D3">
      <w:pPr>
        <w:ind w:firstLineChars="100" w:firstLine="202"/>
        <w:rPr>
          <w:rFonts w:ascii="ＭＳ 明朝" w:hAnsi="ＭＳ 明朝"/>
        </w:rPr>
      </w:pPr>
      <w:r w:rsidRPr="00653C68">
        <w:rPr>
          <w:rFonts w:asciiTheme="minorEastAsia" w:eastAsiaTheme="minorEastAsia" w:hAnsiTheme="minorEastAsia" w:hint="eastAsia"/>
          <w:szCs w:val="21"/>
        </w:rPr>
        <w:t>「Society5.0の実現を主導するアーキテクト人材育成セミナー事業運営業務」</w:t>
      </w:r>
      <w:r w:rsidR="00FD69D3" w:rsidRPr="00653C68">
        <w:rPr>
          <w:rFonts w:ascii="ＭＳ 明朝" w:hAnsi="ＭＳ 明朝" w:hint="eastAsia"/>
        </w:rPr>
        <w:t>（</w:t>
      </w:r>
      <w:r w:rsidRPr="00653C68">
        <w:rPr>
          <w:rFonts w:ascii="ＭＳ 明朝" w:hAnsi="ＭＳ 明朝" w:hint="eastAsia"/>
        </w:rPr>
        <w:t>2022</w:t>
      </w:r>
      <w:r w:rsidR="00FD69D3" w:rsidRPr="00653C68">
        <w:rPr>
          <w:rFonts w:ascii="ＭＳ 明朝" w:hAnsi="ＭＳ 明朝" w:hint="eastAsia"/>
        </w:rPr>
        <w:t>年</w:t>
      </w:r>
      <w:r w:rsidRPr="00653C68">
        <w:rPr>
          <w:rFonts w:ascii="ＭＳ 明朝" w:hAnsi="ＭＳ 明朝" w:hint="eastAsia"/>
        </w:rPr>
        <w:t>12</w:t>
      </w:r>
      <w:r w:rsidR="00FD69D3" w:rsidRPr="00653C68">
        <w:rPr>
          <w:rFonts w:ascii="ＭＳ 明朝" w:hAnsi="ＭＳ 明朝" w:hint="eastAsia"/>
        </w:rPr>
        <w:t>月</w:t>
      </w:r>
      <w:r w:rsidR="006B19FE">
        <w:rPr>
          <w:rFonts w:ascii="ＭＳ 明朝" w:hAnsi="ＭＳ 明朝" w:hint="eastAsia"/>
        </w:rPr>
        <w:t>12</w:t>
      </w:r>
      <w:r w:rsidR="00FD69D3" w:rsidRPr="00653C68">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8DCC131"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w:t>
      </w:r>
      <w:r w:rsidRPr="00653C68">
        <w:rPr>
          <w:rFonts w:ascii="ＭＳ 明朝" w:hAnsi="ＭＳ 明朝" w:hint="eastAsia"/>
        </w:rPr>
        <w:t>定め、</w:t>
      </w:r>
      <w:r w:rsidR="00CD46A9" w:rsidRPr="00653C68">
        <w:rPr>
          <w:rFonts w:asciiTheme="minorEastAsia" w:eastAsiaTheme="minorEastAsia" w:hAnsiTheme="minorEastAsia" w:hint="eastAsia"/>
          <w:szCs w:val="21"/>
        </w:rPr>
        <w:t>「Society5.0の実現を主導するアーキテクト人材育成セミナー事業運営業務」</w:t>
      </w:r>
      <w:r w:rsidRPr="00653C68">
        <w:rPr>
          <w:rFonts w:ascii="ＭＳ 明朝" w:hAnsi="ＭＳ 明朝" w:hint="eastAsia"/>
        </w:rPr>
        <w:t>の入札に関する一切の権限を委任します。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4AD01D84" w14:textId="41F31FD5" w:rsidR="00FD69D3" w:rsidRDefault="00FD69D3" w:rsidP="00CD46A9">
      <w:pPr>
        <w:ind w:firstLineChars="200" w:firstLine="403"/>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CD46A9" w:rsidRPr="0064620B">
        <w:rPr>
          <w:rFonts w:asciiTheme="minorEastAsia" w:eastAsiaTheme="minorEastAsia" w:hAnsiTheme="minorEastAsia" w:hint="eastAsia"/>
          <w:szCs w:val="21"/>
        </w:rPr>
        <w:t>「Society5.0の実現を主導するアーキテクト人材育成セミナー事業運営業務」</w:t>
      </w: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2719109D" w:rsidR="00FD69D3" w:rsidRDefault="00FD69D3" w:rsidP="00FD69D3">
      <w:pPr>
        <w:rPr>
          <w:rFonts w:ascii="ＭＳ 明朝" w:hAnsi="ＭＳ 明朝"/>
        </w:rPr>
      </w:pPr>
    </w:p>
    <w:p w14:paraId="079F0F89" w14:textId="77777777" w:rsidR="00CD46A9" w:rsidRDefault="00CD46A9"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6D82B7D3" w:rsidR="00FD69D3" w:rsidRPr="00DE1AE8" w:rsidRDefault="00CD46A9" w:rsidP="00FD69D3">
      <w:pPr>
        <w:ind w:firstLineChars="100" w:firstLine="202"/>
        <w:rPr>
          <w:color w:val="000000" w:themeColor="text1"/>
        </w:rPr>
      </w:pPr>
      <w:r w:rsidRPr="00653C68">
        <w:rPr>
          <w:rFonts w:asciiTheme="minorEastAsia" w:eastAsiaTheme="minorEastAsia" w:hAnsiTheme="minorEastAsia" w:hint="eastAsia"/>
          <w:szCs w:val="21"/>
        </w:rPr>
        <w:t>「Society5.0の実現を主導するアーキテクト人材育成セミナー事業運営業務」</w:t>
      </w:r>
      <w:r w:rsidR="00FD69D3" w:rsidRPr="00653C68">
        <w:rPr>
          <w:rFonts w:ascii="ＭＳ 明朝" w:hAnsi="ＭＳ 明朝" w:hint="eastAsia"/>
        </w:rPr>
        <w:t>（</w:t>
      </w:r>
      <w:r w:rsidRPr="00653C68">
        <w:rPr>
          <w:rFonts w:ascii="ＭＳ 明朝" w:hAnsi="ＭＳ 明朝" w:hint="eastAsia"/>
        </w:rPr>
        <w:t>2022</w:t>
      </w:r>
      <w:r w:rsidR="00FD69D3" w:rsidRPr="00653C68">
        <w:rPr>
          <w:rFonts w:ascii="ＭＳ 明朝" w:hAnsi="ＭＳ 明朝" w:hint="eastAsia"/>
        </w:rPr>
        <w:t>年</w:t>
      </w:r>
      <w:r w:rsidRPr="00653C68">
        <w:rPr>
          <w:rFonts w:ascii="ＭＳ 明朝" w:hAnsi="ＭＳ 明朝" w:hint="eastAsia"/>
        </w:rPr>
        <w:t>12</w:t>
      </w:r>
      <w:r w:rsidR="00FD69D3" w:rsidRPr="00653C68">
        <w:rPr>
          <w:rFonts w:ascii="ＭＳ 明朝" w:hAnsi="ＭＳ 明朝" w:hint="eastAsia"/>
        </w:rPr>
        <w:t>月</w:t>
      </w:r>
      <w:r w:rsidR="00653C68" w:rsidRPr="00653C68">
        <w:rPr>
          <w:rFonts w:ascii="ＭＳ 明朝" w:hAnsi="ＭＳ 明朝" w:hint="eastAsia"/>
        </w:rPr>
        <w:t>12</w:t>
      </w:r>
      <w:r w:rsidR="00FD69D3" w:rsidRPr="00653C68">
        <w:rPr>
          <w:rFonts w:ascii="ＭＳ 明朝" w:hAnsi="ＭＳ 明朝" w:hint="eastAsia"/>
        </w:rPr>
        <w:t>日付公告）</w:t>
      </w:r>
      <w:r w:rsidR="00FD69D3" w:rsidRPr="00653C68">
        <w:rPr>
          <w:rFonts w:hint="eastAsia"/>
        </w:rPr>
        <w:t>の入札に際し、</w:t>
      </w:r>
      <w:r w:rsidR="00FD69D3" w:rsidRPr="00653C68">
        <w:rPr>
          <w:rFonts w:hint="eastAsia"/>
          <w:color w:val="000000" w:themeColor="text1"/>
        </w:rPr>
        <w:t>別添の</w:t>
      </w:r>
      <w:r w:rsidR="00FD69D3" w:rsidRPr="00DE1AE8">
        <w:rPr>
          <w:rFonts w:hint="eastAsia"/>
          <w:color w:val="000000" w:themeColor="text1"/>
        </w:rPr>
        <w:t>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5203"/>
        <w:gridCol w:w="2665"/>
        <w:gridCol w:w="730"/>
      </w:tblGrid>
      <w:tr w:rsidR="00F673AE" w:rsidRPr="000A1513" w14:paraId="20641653" w14:textId="77777777" w:rsidTr="00CD46A9">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5203"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2665"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CD46A9" w:rsidRPr="000A1513" w14:paraId="27860DFC" w14:textId="77777777" w:rsidTr="00CD46A9">
        <w:trPr>
          <w:trHeight w:val="1704"/>
          <w:jc w:val="center"/>
        </w:trPr>
        <w:tc>
          <w:tcPr>
            <w:tcW w:w="462" w:type="dxa"/>
          </w:tcPr>
          <w:p w14:paraId="3AB94452" w14:textId="77777777" w:rsidR="00CD46A9" w:rsidRPr="000A1513" w:rsidRDefault="00CD46A9" w:rsidP="00CD46A9">
            <w:pPr>
              <w:jc w:val="center"/>
              <w:rPr>
                <w:rFonts w:ascii="ＭＳ 明朝" w:hAnsi="ＭＳ 明朝"/>
              </w:rPr>
            </w:pPr>
            <w:r>
              <w:rPr>
                <w:rFonts w:ascii="ＭＳ 明朝" w:hAnsi="ＭＳ 明朝" w:hint="eastAsia"/>
              </w:rPr>
              <w:t>1</w:t>
            </w:r>
          </w:p>
        </w:tc>
        <w:tc>
          <w:tcPr>
            <w:tcW w:w="5203" w:type="dxa"/>
          </w:tcPr>
          <w:p w14:paraId="707ED348" w14:textId="37C993F2" w:rsidR="00CD46A9" w:rsidRPr="00C51072" w:rsidRDefault="00CD46A9" w:rsidP="00C51072">
            <w:pPr>
              <w:spacing w:after="120" w:line="240" w:lineRule="atLeast"/>
              <w:rPr>
                <w:rFonts w:asciiTheme="minorEastAsia" w:eastAsiaTheme="minorEastAsia" w:hAnsiTheme="minorEastAsia"/>
                <w:color w:val="000000" w:themeColor="text1"/>
                <w:szCs w:val="21"/>
              </w:rPr>
            </w:pPr>
            <w:r w:rsidRPr="001427AB">
              <w:rPr>
                <w:rFonts w:asciiTheme="minorEastAsia" w:eastAsiaTheme="minorEastAsia" w:hAnsiTheme="minorEastAsia" w:hint="eastAsia"/>
                <w:color w:val="000000" w:themeColor="text1"/>
                <w:szCs w:val="21"/>
              </w:rPr>
              <w:t>セミナー開催・運営</w:t>
            </w:r>
            <w:r w:rsidR="00C51072">
              <w:rPr>
                <w:rFonts w:asciiTheme="minorEastAsia" w:eastAsiaTheme="minorEastAsia" w:hAnsiTheme="minorEastAsia" w:hint="eastAsia"/>
                <w:color w:val="000000" w:themeColor="text1"/>
                <w:szCs w:val="21"/>
              </w:rPr>
              <w:t>の準備</w:t>
            </w:r>
            <w:r w:rsidRPr="001427AB">
              <w:rPr>
                <w:rFonts w:asciiTheme="minorEastAsia" w:eastAsiaTheme="minorEastAsia" w:hAnsiTheme="minorEastAsia" w:hint="eastAsia"/>
                <w:color w:val="000000" w:themeColor="text1"/>
                <w:szCs w:val="21"/>
              </w:rPr>
              <w:t>について以下のとおりとすること。</w:t>
            </w:r>
            <w:r w:rsidR="00C51072">
              <w:rPr>
                <w:rFonts w:asciiTheme="minorEastAsia" w:eastAsiaTheme="minorEastAsia" w:hAnsiTheme="minorEastAsia"/>
                <w:color w:val="000000" w:themeColor="text1"/>
                <w:szCs w:val="21"/>
              </w:rPr>
              <w:br/>
            </w:r>
            <w:r w:rsidRPr="001427AB">
              <w:rPr>
                <w:rFonts w:asciiTheme="minorEastAsia" w:eastAsiaTheme="minorEastAsia" w:hAnsiTheme="minorEastAsia" w:hint="eastAsia"/>
                <w:color w:val="000000" w:themeColor="text1"/>
                <w:szCs w:val="21"/>
              </w:rPr>
              <w:t>・事務局を設置すること</w:t>
            </w:r>
            <w:r w:rsidR="00C51072">
              <w:rPr>
                <w:rFonts w:asciiTheme="minorEastAsia" w:eastAsiaTheme="minorEastAsia" w:hAnsiTheme="minorEastAsia"/>
                <w:color w:val="000000" w:themeColor="text1"/>
                <w:szCs w:val="21"/>
              </w:rPr>
              <w:br/>
            </w:r>
            <w:r w:rsidRPr="001427AB">
              <w:rPr>
                <w:rFonts w:asciiTheme="minorEastAsia" w:eastAsiaTheme="minorEastAsia" w:hAnsiTheme="minorEastAsia" w:hint="eastAsia"/>
                <w:color w:val="000000" w:themeColor="text1"/>
                <w:szCs w:val="21"/>
              </w:rPr>
              <w:t>・実施計画を作成すること</w:t>
            </w:r>
            <w:r w:rsidR="00C51072">
              <w:rPr>
                <w:rFonts w:asciiTheme="minorEastAsia" w:eastAsiaTheme="minorEastAsia" w:hAnsiTheme="minorEastAsia"/>
                <w:color w:val="000000" w:themeColor="text1"/>
                <w:szCs w:val="21"/>
              </w:rPr>
              <w:br/>
            </w:r>
            <w:r w:rsidRPr="001427AB">
              <w:rPr>
                <w:rFonts w:asciiTheme="minorEastAsia" w:eastAsiaTheme="minorEastAsia" w:hAnsiTheme="minorEastAsia" w:hint="eastAsia"/>
                <w:color w:val="000000" w:themeColor="text1"/>
                <w:szCs w:val="21"/>
              </w:rPr>
              <w:t>・セミナー運営マニュアルを作成すること</w:t>
            </w:r>
            <w:r w:rsidR="00C51072">
              <w:rPr>
                <w:rFonts w:asciiTheme="minorEastAsia" w:eastAsiaTheme="minorEastAsia" w:hAnsiTheme="minorEastAsia"/>
                <w:color w:val="000000" w:themeColor="text1"/>
                <w:szCs w:val="21"/>
              </w:rPr>
              <w:br/>
            </w:r>
            <w:r w:rsidR="00C51072">
              <w:rPr>
                <w:rFonts w:asciiTheme="minorEastAsia" w:eastAsiaTheme="minorEastAsia" w:hAnsiTheme="minorEastAsia" w:hint="eastAsia"/>
                <w:color w:val="000000" w:themeColor="text1"/>
                <w:szCs w:val="21"/>
              </w:rPr>
              <w:t>・セミナー参加者向けマニュアルを作成し送付すること</w:t>
            </w:r>
          </w:p>
        </w:tc>
        <w:tc>
          <w:tcPr>
            <w:tcW w:w="2665" w:type="dxa"/>
          </w:tcPr>
          <w:p w14:paraId="4C7C54A9" w14:textId="77777777" w:rsidR="00CD46A9" w:rsidRPr="000A1513" w:rsidRDefault="00CD46A9" w:rsidP="00CD46A9">
            <w:pPr>
              <w:rPr>
                <w:rFonts w:ascii="ＭＳ 明朝" w:hAnsi="ＭＳ 明朝"/>
              </w:rPr>
            </w:pPr>
          </w:p>
        </w:tc>
        <w:tc>
          <w:tcPr>
            <w:tcW w:w="730" w:type="dxa"/>
          </w:tcPr>
          <w:p w14:paraId="58C8B9A0" w14:textId="77777777" w:rsidR="00CD46A9" w:rsidRPr="000A1513" w:rsidRDefault="00CD46A9" w:rsidP="00CD46A9">
            <w:pPr>
              <w:rPr>
                <w:rFonts w:ascii="ＭＳ 明朝" w:hAnsi="ＭＳ 明朝"/>
              </w:rPr>
            </w:pPr>
          </w:p>
        </w:tc>
      </w:tr>
      <w:tr w:rsidR="00CD46A9" w:rsidRPr="000A1513" w14:paraId="24AD2868" w14:textId="77777777" w:rsidTr="00CD46A9">
        <w:trPr>
          <w:trHeight w:val="1704"/>
          <w:jc w:val="center"/>
        </w:trPr>
        <w:tc>
          <w:tcPr>
            <w:tcW w:w="462" w:type="dxa"/>
            <w:tcBorders>
              <w:bottom w:val="single" w:sz="4" w:space="0" w:color="auto"/>
            </w:tcBorders>
          </w:tcPr>
          <w:p w14:paraId="5CD354BC" w14:textId="77777777" w:rsidR="00CD46A9" w:rsidRDefault="00CD46A9" w:rsidP="00CD46A9">
            <w:pPr>
              <w:jc w:val="center"/>
              <w:rPr>
                <w:rFonts w:ascii="ＭＳ 明朝" w:hAnsi="ＭＳ 明朝"/>
              </w:rPr>
            </w:pPr>
            <w:r>
              <w:rPr>
                <w:rFonts w:ascii="ＭＳ 明朝" w:hAnsi="ＭＳ 明朝" w:hint="eastAsia"/>
              </w:rPr>
              <w:t>2</w:t>
            </w:r>
          </w:p>
        </w:tc>
        <w:tc>
          <w:tcPr>
            <w:tcW w:w="5203" w:type="dxa"/>
            <w:tcBorders>
              <w:bottom w:val="single" w:sz="4" w:space="0" w:color="auto"/>
            </w:tcBorders>
          </w:tcPr>
          <w:p w14:paraId="47F648BD" w14:textId="084CEDA6" w:rsidR="00C40649" w:rsidRPr="00CA7B55" w:rsidRDefault="00C51072" w:rsidP="00C40649">
            <w:pPr>
              <w:spacing w:after="120" w:line="240" w:lineRule="atLeast"/>
              <w:rPr>
                <w:rFonts w:asciiTheme="minorEastAsia" w:eastAsiaTheme="minorEastAsia" w:hAnsiTheme="minorEastAsia"/>
                <w:szCs w:val="20"/>
              </w:rPr>
            </w:pPr>
            <w:r>
              <w:rPr>
                <w:rFonts w:asciiTheme="minorEastAsia" w:eastAsiaTheme="minorEastAsia" w:hAnsiTheme="minorEastAsia" w:hint="eastAsia"/>
                <w:szCs w:val="20"/>
              </w:rPr>
              <w:t>セミナーで利用する会場を確保すること（会場の仕様は以下</w:t>
            </w:r>
            <w:r w:rsidR="00C40649" w:rsidRPr="00CA7B55">
              <w:rPr>
                <w:rFonts w:asciiTheme="minorEastAsia" w:eastAsiaTheme="minorEastAsia" w:hAnsiTheme="minorEastAsia" w:hint="eastAsia"/>
                <w:szCs w:val="20"/>
              </w:rPr>
              <w:t>のとおり</w:t>
            </w:r>
            <w:r w:rsidR="00E01DF7" w:rsidRPr="00CA7B55">
              <w:rPr>
                <w:rFonts w:asciiTheme="minorEastAsia" w:eastAsiaTheme="minorEastAsia" w:hAnsiTheme="minorEastAsia" w:hint="eastAsia"/>
                <w:szCs w:val="20"/>
              </w:rPr>
              <w:t>）。</w:t>
            </w:r>
          </w:p>
          <w:p w14:paraId="3266A87C" w14:textId="5B72C9EE" w:rsidR="00CA7B55" w:rsidRPr="00CA7B55" w:rsidRDefault="00C40649" w:rsidP="00C51072">
            <w:pPr>
              <w:spacing w:after="120" w:line="240" w:lineRule="atLeast"/>
              <w:rPr>
                <w:rFonts w:asciiTheme="minorEastAsia" w:eastAsiaTheme="minorEastAsia" w:hAnsiTheme="minorEastAsia"/>
                <w:szCs w:val="20"/>
              </w:rPr>
            </w:pPr>
            <w:r w:rsidRPr="00CA7B55">
              <w:rPr>
                <w:rFonts w:asciiTheme="minorEastAsia" w:eastAsiaTheme="minorEastAsia" w:hAnsiTheme="minorEastAsia" w:hint="eastAsia"/>
                <w:szCs w:val="20"/>
              </w:rPr>
              <w:t>・</w:t>
            </w:r>
            <w:r w:rsidRPr="001427AB">
              <w:rPr>
                <w:rFonts w:asciiTheme="minorEastAsia" w:eastAsiaTheme="minorEastAsia" w:hAnsiTheme="minorEastAsia" w:hint="eastAsia"/>
                <w:szCs w:val="20"/>
              </w:rPr>
              <w:t>東京</w:t>
            </w:r>
            <w:r w:rsidRPr="00CA7B55">
              <w:rPr>
                <w:rFonts w:asciiTheme="minorEastAsia" w:eastAsiaTheme="minorEastAsia" w:hAnsiTheme="minorEastAsia" w:hint="eastAsia"/>
                <w:szCs w:val="20"/>
              </w:rPr>
              <w:t>山手線内で、2路線以上が利用可能な駅から徒歩10分以内</w:t>
            </w:r>
            <w:r w:rsidRPr="001427AB">
              <w:rPr>
                <w:rFonts w:asciiTheme="minorEastAsia" w:eastAsiaTheme="minorEastAsia" w:hAnsiTheme="minorEastAsia" w:hint="eastAsia"/>
                <w:szCs w:val="20"/>
              </w:rPr>
              <w:t>とすること</w:t>
            </w:r>
            <w:r w:rsidR="00C51072">
              <w:rPr>
                <w:rFonts w:asciiTheme="minorEastAsia" w:eastAsiaTheme="minorEastAsia" w:hAnsiTheme="minorEastAsia"/>
                <w:szCs w:val="20"/>
              </w:rPr>
              <w:br/>
            </w:r>
            <w:r w:rsidR="00C51072">
              <w:rPr>
                <w:rFonts w:asciiTheme="minorEastAsia" w:eastAsiaTheme="minorEastAsia" w:hAnsiTheme="minorEastAsia" w:hint="eastAsia"/>
                <w:szCs w:val="20"/>
              </w:rPr>
              <w:t>・セミナー会場は、広さが270㎡以上あり、参加者40名が島型またはT字型のレイアウトに着席でき</w:t>
            </w:r>
            <w:r w:rsidR="00CA7B55">
              <w:rPr>
                <w:rFonts w:asciiTheme="minorEastAsia" w:eastAsiaTheme="minorEastAsia" w:hAnsiTheme="minorEastAsia" w:hint="eastAsia"/>
                <w:szCs w:val="20"/>
              </w:rPr>
              <w:t>、オンライン配信機器・同時通訳ブース等が設置できる</w:t>
            </w:r>
            <w:r w:rsidR="00C51072">
              <w:rPr>
                <w:rFonts w:asciiTheme="minorEastAsia" w:eastAsiaTheme="minorEastAsia" w:hAnsiTheme="minorEastAsia" w:hint="eastAsia"/>
                <w:szCs w:val="20"/>
              </w:rPr>
              <w:t>こと</w:t>
            </w:r>
            <w:r w:rsidR="00CA7B55">
              <w:rPr>
                <w:rFonts w:asciiTheme="minorEastAsia" w:eastAsiaTheme="minorEastAsia" w:hAnsiTheme="minorEastAsia"/>
                <w:szCs w:val="20"/>
              </w:rPr>
              <w:br/>
            </w:r>
            <w:r w:rsidR="00CA7B55" w:rsidRPr="00CA7B55">
              <w:rPr>
                <w:rFonts w:asciiTheme="minorEastAsia" w:eastAsiaTheme="minorEastAsia" w:hAnsiTheme="minorEastAsia" w:hint="eastAsia"/>
                <w:szCs w:val="20"/>
              </w:rPr>
              <w:t>・セミナー会場は2回線以上のインターネット回線が利用できること。なお会場内で50名以上が同時に無線接続可能なインターネット回線、インターネットライブ中継用の最大通信速度1</w:t>
            </w:r>
            <w:r w:rsidR="00CA7B55" w:rsidRPr="00CA7B55">
              <w:rPr>
                <w:rFonts w:asciiTheme="minorEastAsia" w:eastAsiaTheme="minorEastAsia" w:hAnsiTheme="minorEastAsia"/>
                <w:szCs w:val="20"/>
              </w:rPr>
              <w:t>Gbps</w:t>
            </w:r>
            <w:r w:rsidR="00CA7B55" w:rsidRPr="00CA7B55">
              <w:rPr>
                <w:rFonts w:asciiTheme="minorEastAsia" w:eastAsiaTheme="minorEastAsia" w:hAnsiTheme="minorEastAsia" w:hint="eastAsia"/>
                <w:szCs w:val="20"/>
              </w:rPr>
              <w:t>以上の回線がそれぞれ1つ以上含まれていること。</w:t>
            </w:r>
            <w:r w:rsidR="00C51072">
              <w:rPr>
                <w:rFonts w:asciiTheme="minorEastAsia" w:eastAsiaTheme="minorEastAsia" w:hAnsiTheme="minorEastAsia"/>
                <w:szCs w:val="20"/>
              </w:rPr>
              <w:br/>
            </w:r>
            <w:r w:rsidRPr="001427AB">
              <w:rPr>
                <w:rFonts w:asciiTheme="minorEastAsia" w:eastAsiaTheme="minorEastAsia" w:hAnsiTheme="minorEastAsia" w:hint="eastAsia"/>
                <w:szCs w:val="20"/>
              </w:rPr>
              <w:t>・また同一建物内に</w:t>
            </w:r>
            <w:r w:rsidR="00CA7B55">
              <w:rPr>
                <w:rFonts w:asciiTheme="minorEastAsia" w:eastAsiaTheme="minorEastAsia" w:hAnsiTheme="minorEastAsia" w:hint="eastAsia"/>
                <w:szCs w:val="20"/>
              </w:rPr>
              <w:t>、</w:t>
            </w:r>
            <w:r w:rsidR="00C51072">
              <w:rPr>
                <w:rFonts w:asciiTheme="minorEastAsia" w:eastAsiaTheme="minorEastAsia" w:hAnsiTheme="minorEastAsia" w:hint="eastAsia"/>
                <w:szCs w:val="20"/>
              </w:rPr>
              <w:t>広さが20㎡以上の</w:t>
            </w:r>
            <w:r w:rsidRPr="001427AB">
              <w:rPr>
                <w:rFonts w:asciiTheme="minorEastAsia" w:eastAsiaTheme="minorEastAsia" w:hAnsiTheme="minorEastAsia" w:hint="eastAsia"/>
                <w:szCs w:val="20"/>
              </w:rPr>
              <w:t>講師控室を</w:t>
            </w:r>
            <w:r w:rsidR="00CA7B55">
              <w:rPr>
                <w:rFonts w:asciiTheme="minorEastAsia" w:eastAsiaTheme="minorEastAsia" w:hAnsiTheme="minorEastAsia" w:hint="eastAsia"/>
                <w:szCs w:val="20"/>
              </w:rPr>
              <w:t>2部屋</w:t>
            </w:r>
            <w:r w:rsidRPr="001427AB">
              <w:rPr>
                <w:rFonts w:asciiTheme="minorEastAsia" w:eastAsiaTheme="minorEastAsia" w:hAnsiTheme="minorEastAsia" w:hint="eastAsia"/>
                <w:szCs w:val="20"/>
              </w:rPr>
              <w:t>用意すること</w:t>
            </w:r>
          </w:p>
        </w:tc>
        <w:tc>
          <w:tcPr>
            <w:tcW w:w="2665" w:type="dxa"/>
            <w:tcBorders>
              <w:bottom w:val="single" w:sz="4" w:space="0" w:color="auto"/>
            </w:tcBorders>
          </w:tcPr>
          <w:p w14:paraId="275A5E03" w14:textId="77777777" w:rsidR="00CD46A9" w:rsidRPr="000A1513" w:rsidRDefault="00CD46A9" w:rsidP="00CD46A9">
            <w:pPr>
              <w:rPr>
                <w:rFonts w:ascii="ＭＳ 明朝" w:hAnsi="ＭＳ 明朝"/>
              </w:rPr>
            </w:pPr>
          </w:p>
        </w:tc>
        <w:tc>
          <w:tcPr>
            <w:tcW w:w="730" w:type="dxa"/>
            <w:tcBorders>
              <w:bottom w:val="single" w:sz="4" w:space="0" w:color="auto"/>
            </w:tcBorders>
          </w:tcPr>
          <w:p w14:paraId="50D55F12" w14:textId="77777777" w:rsidR="00CD46A9" w:rsidRPr="000A1513" w:rsidRDefault="00CD46A9" w:rsidP="00CD46A9">
            <w:pPr>
              <w:rPr>
                <w:rFonts w:ascii="ＭＳ 明朝" w:hAnsi="ＭＳ 明朝"/>
              </w:rPr>
            </w:pPr>
          </w:p>
        </w:tc>
      </w:tr>
      <w:tr w:rsidR="00CD46A9" w:rsidRPr="000A1513" w14:paraId="7337B88E" w14:textId="77777777" w:rsidTr="00E01DF7">
        <w:trPr>
          <w:trHeight w:val="886"/>
          <w:jc w:val="center"/>
        </w:trPr>
        <w:tc>
          <w:tcPr>
            <w:tcW w:w="462" w:type="dxa"/>
          </w:tcPr>
          <w:p w14:paraId="21F3E2B8" w14:textId="77777777" w:rsidR="00CD46A9" w:rsidRPr="000A1513" w:rsidRDefault="00CD46A9" w:rsidP="00CD46A9">
            <w:pPr>
              <w:rPr>
                <w:rFonts w:ascii="ＭＳ 明朝" w:hAnsi="ＭＳ 明朝"/>
              </w:rPr>
            </w:pPr>
            <w:r>
              <w:rPr>
                <w:rFonts w:ascii="ＭＳ 明朝" w:hAnsi="ＭＳ 明朝" w:hint="eastAsia"/>
              </w:rPr>
              <w:t>3</w:t>
            </w:r>
          </w:p>
        </w:tc>
        <w:tc>
          <w:tcPr>
            <w:tcW w:w="5203" w:type="dxa"/>
          </w:tcPr>
          <w:p w14:paraId="5ECF5E8E" w14:textId="42B76376" w:rsidR="00E01DF7" w:rsidRDefault="00E01DF7" w:rsidP="00C40649">
            <w:pPr>
              <w:rPr>
                <w:rFonts w:ascii="ＭＳ 明朝" w:hAnsi="ＭＳ 明朝"/>
              </w:rPr>
            </w:pPr>
            <w:r>
              <w:rPr>
                <w:rFonts w:ascii="ＭＳ 明朝" w:hAnsi="ＭＳ 明朝" w:hint="eastAsia"/>
              </w:rPr>
              <w:t>会場運営について、4.3に記載の必要備品を用意し、セミナー実施前に設置すること</w:t>
            </w:r>
          </w:p>
          <w:p w14:paraId="2D02120F" w14:textId="1DD4305C" w:rsidR="00E01DF7" w:rsidRDefault="00E01DF7" w:rsidP="00C40649">
            <w:pPr>
              <w:rPr>
                <w:rFonts w:ascii="ＭＳ 明朝" w:hAnsi="ＭＳ 明朝"/>
              </w:rPr>
            </w:pPr>
            <w:r>
              <w:rPr>
                <w:rFonts w:ascii="ＭＳ 明朝" w:hAnsi="ＭＳ 明朝" w:hint="eastAsia"/>
              </w:rPr>
              <w:t>・参加者に配布する備品</w:t>
            </w:r>
            <w:r>
              <w:rPr>
                <w:rFonts w:ascii="ＭＳ 明朝" w:hAnsi="ＭＳ 明朝"/>
              </w:rPr>
              <w:br/>
            </w:r>
            <w:r>
              <w:rPr>
                <w:rFonts w:ascii="ＭＳ 明朝" w:hAnsi="ＭＳ 明朝" w:hint="eastAsia"/>
              </w:rPr>
              <w:t>・Web会議システム（計100名が参加可能なライセンス、会議システム用PC1台、マイク1個）</w:t>
            </w:r>
            <w:r>
              <w:rPr>
                <w:rFonts w:ascii="ＭＳ 明朝" w:hAnsi="ＭＳ 明朝"/>
              </w:rPr>
              <w:br/>
            </w:r>
            <w:r>
              <w:rPr>
                <w:rFonts w:ascii="ＭＳ 明朝" w:hAnsi="ＭＳ 明朝" w:hint="eastAsia"/>
              </w:rPr>
              <w:t>・感染症対策のために利用する消耗品</w:t>
            </w:r>
            <w:r>
              <w:rPr>
                <w:rFonts w:ascii="ＭＳ 明朝" w:hAnsi="ＭＳ 明朝"/>
              </w:rPr>
              <w:br/>
            </w:r>
            <w:r>
              <w:rPr>
                <w:rFonts w:ascii="ＭＳ 明朝" w:hAnsi="ＭＳ 明朝" w:hint="eastAsia"/>
              </w:rPr>
              <w:t>・オンラインセミナー配信システム（上記Web会議システムの他に配信用ネットワーク、端末機材等）</w:t>
            </w:r>
          </w:p>
          <w:p w14:paraId="244D6484" w14:textId="1DAA9ED3" w:rsidR="00E01DF7" w:rsidRPr="000A1513" w:rsidRDefault="00E01DF7" w:rsidP="00E01DF7">
            <w:pPr>
              <w:rPr>
                <w:rFonts w:ascii="ＭＳ 明朝" w:hAnsi="ＭＳ 明朝"/>
              </w:rPr>
            </w:pPr>
            <w:r>
              <w:rPr>
                <w:rFonts w:ascii="ＭＳ 明朝" w:hAnsi="ＭＳ 明朝" w:hint="eastAsia"/>
              </w:rPr>
              <w:t>・参加者がグループワーク等でアウトプットを表現するためのオンラインホワイトボードもしくは、それに準ずる環境</w:t>
            </w:r>
          </w:p>
        </w:tc>
        <w:tc>
          <w:tcPr>
            <w:tcW w:w="2665" w:type="dxa"/>
          </w:tcPr>
          <w:p w14:paraId="4815F438" w14:textId="77777777" w:rsidR="00CD46A9" w:rsidRPr="000A1513" w:rsidRDefault="00CD46A9" w:rsidP="00CD46A9">
            <w:pPr>
              <w:rPr>
                <w:rFonts w:ascii="ＭＳ 明朝" w:hAnsi="ＭＳ 明朝"/>
              </w:rPr>
            </w:pPr>
          </w:p>
        </w:tc>
        <w:tc>
          <w:tcPr>
            <w:tcW w:w="730" w:type="dxa"/>
          </w:tcPr>
          <w:p w14:paraId="0D46E123" w14:textId="77777777" w:rsidR="00CD46A9" w:rsidRPr="000A1513" w:rsidRDefault="00CD46A9" w:rsidP="00CD46A9">
            <w:pPr>
              <w:rPr>
                <w:rFonts w:ascii="ＭＳ 明朝" w:hAnsi="ＭＳ 明朝"/>
              </w:rPr>
            </w:pPr>
          </w:p>
        </w:tc>
      </w:tr>
      <w:tr w:rsidR="00CD46A9" w:rsidRPr="000A1513" w14:paraId="4E1A1CE0" w14:textId="77777777" w:rsidTr="00CD46A9">
        <w:trPr>
          <w:trHeight w:val="1704"/>
          <w:jc w:val="center"/>
        </w:trPr>
        <w:tc>
          <w:tcPr>
            <w:tcW w:w="462" w:type="dxa"/>
          </w:tcPr>
          <w:p w14:paraId="3BB00C4F" w14:textId="77777777" w:rsidR="00CD46A9" w:rsidRDefault="00CD46A9" w:rsidP="00CD46A9">
            <w:pPr>
              <w:rPr>
                <w:rFonts w:ascii="ＭＳ 明朝" w:hAnsi="ＭＳ 明朝"/>
              </w:rPr>
            </w:pPr>
            <w:r>
              <w:rPr>
                <w:rFonts w:ascii="ＭＳ 明朝" w:hAnsi="ＭＳ 明朝" w:hint="eastAsia"/>
              </w:rPr>
              <w:t>4</w:t>
            </w:r>
          </w:p>
        </w:tc>
        <w:tc>
          <w:tcPr>
            <w:tcW w:w="5203" w:type="dxa"/>
          </w:tcPr>
          <w:p w14:paraId="6BD4FBC1" w14:textId="37633B65" w:rsidR="00CD46A9" w:rsidRPr="000A1513" w:rsidRDefault="004A5B2C" w:rsidP="00CD46A9">
            <w:pPr>
              <w:rPr>
                <w:rFonts w:ascii="ＭＳ 明朝" w:hAnsi="ＭＳ 明朝"/>
              </w:rPr>
            </w:pPr>
            <w:r>
              <w:rPr>
                <w:rFonts w:asciiTheme="minorEastAsia" w:eastAsiaTheme="minorEastAsia" w:hAnsiTheme="minorEastAsia" w:hint="eastAsia"/>
              </w:rPr>
              <w:t>セミナー会場運営、</w:t>
            </w:r>
            <w:r w:rsidR="00E01DF7">
              <w:rPr>
                <w:rFonts w:asciiTheme="minorEastAsia" w:eastAsiaTheme="minorEastAsia" w:hAnsiTheme="minorEastAsia" w:hint="eastAsia"/>
              </w:rPr>
              <w:t>オンラインセミナー配信機器および</w:t>
            </w:r>
            <w:r w:rsidR="00C40649" w:rsidRPr="001427AB">
              <w:rPr>
                <w:rFonts w:asciiTheme="minorEastAsia" w:eastAsiaTheme="minorEastAsia" w:hAnsiTheme="minorEastAsia" w:hint="eastAsia"/>
              </w:rPr>
              <w:t>通訳機器のオペレーティングに必要な機材とスタッフを確保すること。</w:t>
            </w:r>
            <w:r w:rsidR="00E01DF7">
              <w:rPr>
                <w:rFonts w:asciiTheme="minorEastAsia" w:eastAsiaTheme="minorEastAsia" w:hAnsiTheme="minorEastAsia" w:hint="eastAsia"/>
              </w:rPr>
              <w:t>（通訳者の手配は別途IPAが行う）。</w:t>
            </w:r>
          </w:p>
        </w:tc>
        <w:tc>
          <w:tcPr>
            <w:tcW w:w="2665" w:type="dxa"/>
          </w:tcPr>
          <w:p w14:paraId="64CAF8C6" w14:textId="77777777" w:rsidR="00CD46A9" w:rsidRPr="000A1513" w:rsidRDefault="00CD46A9" w:rsidP="00CD46A9">
            <w:pPr>
              <w:rPr>
                <w:rFonts w:ascii="ＭＳ 明朝" w:hAnsi="ＭＳ 明朝"/>
              </w:rPr>
            </w:pPr>
          </w:p>
        </w:tc>
        <w:tc>
          <w:tcPr>
            <w:tcW w:w="730" w:type="dxa"/>
          </w:tcPr>
          <w:p w14:paraId="59B69FB7" w14:textId="77777777" w:rsidR="00CD46A9" w:rsidRPr="000A1513" w:rsidRDefault="00CD46A9" w:rsidP="00CD46A9">
            <w:pPr>
              <w:rPr>
                <w:rFonts w:ascii="ＭＳ 明朝" w:hAnsi="ＭＳ 明朝"/>
              </w:rPr>
            </w:pPr>
          </w:p>
        </w:tc>
      </w:tr>
      <w:tr w:rsidR="00C40649" w:rsidRPr="000A1513" w14:paraId="424D0480" w14:textId="77777777" w:rsidTr="00CD46A9">
        <w:trPr>
          <w:trHeight w:val="1704"/>
          <w:jc w:val="center"/>
        </w:trPr>
        <w:tc>
          <w:tcPr>
            <w:tcW w:w="462" w:type="dxa"/>
          </w:tcPr>
          <w:p w14:paraId="5AD29EB5" w14:textId="77777777" w:rsidR="00C40649" w:rsidRDefault="00C40649" w:rsidP="00C40649">
            <w:pPr>
              <w:rPr>
                <w:rFonts w:ascii="ＭＳ 明朝" w:hAnsi="ＭＳ 明朝"/>
              </w:rPr>
            </w:pPr>
            <w:r>
              <w:rPr>
                <w:rFonts w:ascii="ＭＳ 明朝" w:hAnsi="ＭＳ 明朝" w:hint="eastAsia"/>
              </w:rPr>
              <w:t>5</w:t>
            </w:r>
          </w:p>
        </w:tc>
        <w:tc>
          <w:tcPr>
            <w:tcW w:w="5203" w:type="dxa"/>
          </w:tcPr>
          <w:p w14:paraId="5D1F5DB8" w14:textId="6E08AAD3" w:rsidR="00C40649" w:rsidRPr="000A1513" w:rsidRDefault="00C40649" w:rsidP="00C40649">
            <w:pPr>
              <w:rPr>
                <w:rFonts w:ascii="ＭＳ 明朝" w:hAnsi="ＭＳ 明朝"/>
              </w:rPr>
            </w:pPr>
            <w:r w:rsidRPr="001427AB">
              <w:rPr>
                <w:rFonts w:asciiTheme="minorEastAsia" w:eastAsiaTheme="minorEastAsia" w:hAnsiTheme="minorEastAsia" w:hint="eastAsia"/>
                <w:szCs w:val="20"/>
              </w:rPr>
              <w:t>収録した映像について、後日公開用動画として、</w:t>
            </w:r>
            <w:r w:rsidRPr="001427AB">
              <w:rPr>
                <w:rFonts w:asciiTheme="minorEastAsia" w:eastAsiaTheme="minorEastAsia" w:hAnsiTheme="minorEastAsia"/>
                <w:szCs w:val="20"/>
              </w:rPr>
              <w:t>IPA</w:t>
            </w:r>
            <w:r w:rsidRPr="001427AB">
              <w:rPr>
                <w:rFonts w:asciiTheme="minorEastAsia" w:eastAsiaTheme="minorEastAsia" w:hAnsiTheme="minorEastAsia" w:hint="eastAsia"/>
                <w:szCs w:val="20"/>
              </w:rPr>
              <w:t>が提供するパワーポイントの挿入、指定箇所への</w:t>
            </w:r>
            <w:r w:rsidRPr="001427AB">
              <w:rPr>
                <w:rFonts w:asciiTheme="minorEastAsia" w:eastAsiaTheme="minorEastAsia" w:hAnsiTheme="minorEastAsia"/>
                <w:szCs w:val="20"/>
              </w:rPr>
              <w:t>IPA</w:t>
            </w:r>
            <w:r w:rsidRPr="001427AB">
              <w:rPr>
                <w:rFonts w:asciiTheme="minorEastAsia" w:eastAsiaTheme="minorEastAsia" w:hAnsiTheme="minorEastAsia" w:hint="eastAsia"/>
                <w:szCs w:val="20"/>
              </w:rPr>
              <w:t>が指定するロゴ追加、参加者の映り込みなどの不要部分カット、タイトル・講座表題・講師紹介テロップ追加などの作業を</w:t>
            </w:r>
            <w:r w:rsidRPr="001427AB">
              <w:rPr>
                <w:rFonts w:asciiTheme="minorEastAsia" w:eastAsiaTheme="minorEastAsia" w:hAnsiTheme="minorEastAsia"/>
                <w:szCs w:val="20"/>
              </w:rPr>
              <w:t>IPA</w:t>
            </w:r>
            <w:r w:rsidRPr="001427AB">
              <w:rPr>
                <w:rFonts w:asciiTheme="minorEastAsia" w:eastAsiaTheme="minorEastAsia" w:hAnsiTheme="minorEastAsia" w:hint="eastAsia"/>
                <w:szCs w:val="20"/>
              </w:rPr>
              <w:t>と協議の上行うこと。公開用動画は、講師による英語音声と、通訳者による日本語訳音声の2種類を用意すること。</w:t>
            </w:r>
          </w:p>
        </w:tc>
        <w:tc>
          <w:tcPr>
            <w:tcW w:w="2665" w:type="dxa"/>
          </w:tcPr>
          <w:p w14:paraId="175B3F20" w14:textId="77777777" w:rsidR="00C40649" w:rsidRPr="000A1513" w:rsidRDefault="00C40649" w:rsidP="00C40649">
            <w:pPr>
              <w:rPr>
                <w:rFonts w:ascii="ＭＳ 明朝" w:hAnsi="ＭＳ 明朝"/>
              </w:rPr>
            </w:pPr>
          </w:p>
        </w:tc>
        <w:tc>
          <w:tcPr>
            <w:tcW w:w="730" w:type="dxa"/>
          </w:tcPr>
          <w:p w14:paraId="22917BF4" w14:textId="77777777" w:rsidR="00C40649" w:rsidRPr="000A1513" w:rsidRDefault="00C40649" w:rsidP="00C40649">
            <w:pPr>
              <w:rPr>
                <w:rFonts w:ascii="ＭＳ 明朝" w:hAnsi="ＭＳ 明朝"/>
              </w:rPr>
            </w:pPr>
          </w:p>
        </w:tc>
      </w:tr>
      <w:tr w:rsidR="00C40649" w:rsidRPr="000A1513" w14:paraId="14D08F11" w14:textId="77777777" w:rsidTr="00E01DF7">
        <w:trPr>
          <w:trHeight w:val="670"/>
          <w:jc w:val="center"/>
        </w:trPr>
        <w:tc>
          <w:tcPr>
            <w:tcW w:w="462" w:type="dxa"/>
          </w:tcPr>
          <w:p w14:paraId="067ADAE9" w14:textId="74880039" w:rsidR="00C40649" w:rsidRDefault="00C130B1" w:rsidP="00C40649">
            <w:pPr>
              <w:rPr>
                <w:rFonts w:ascii="ＭＳ 明朝" w:hAnsi="ＭＳ 明朝"/>
              </w:rPr>
            </w:pPr>
            <w:r>
              <w:rPr>
                <w:rFonts w:ascii="ＭＳ 明朝" w:hAnsi="ＭＳ 明朝" w:hint="eastAsia"/>
              </w:rPr>
              <w:t>6</w:t>
            </w:r>
          </w:p>
        </w:tc>
        <w:tc>
          <w:tcPr>
            <w:tcW w:w="5203" w:type="dxa"/>
          </w:tcPr>
          <w:p w14:paraId="322CDC90" w14:textId="3532D4A8" w:rsidR="00C40649" w:rsidRPr="001427AB" w:rsidRDefault="00C40649" w:rsidP="00C40649">
            <w:pPr>
              <w:rPr>
                <w:rFonts w:asciiTheme="minorEastAsia" w:eastAsiaTheme="minorEastAsia" w:hAnsiTheme="minorEastAsia"/>
                <w:szCs w:val="20"/>
              </w:rPr>
            </w:pPr>
            <w:r w:rsidRPr="001427AB">
              <w:rPr>
                <w:rFonts w:asciiTheme="minorEastAsia" w:eastAsiaTheme="minorEastAsia" w:hAnsiTheme="minorEastAsia" w:hint="eastAsia"/>
              </w:rPr>
              <w:t>本セミナー終了後に、開催報告書を作成すること。</w:t>
            </w:r>
          </w:p>
        </w:tc>
        <w:tc>
          <w:tcPr>
            <w:tcW w:w="2665" w:type="dxa"/>
          </w:tcPr>
          <w:p w14:paraId="7E163FD6" w14:textId="77777777" w:rsidR="00C40649" w:rsidRPr="000A1513" w:rsidRDefault="00C40649" w:rsidP="00C40649">
            <w:pPr>
              <w:rPr>
                <w:rFonts w:ascii="ＭＳ 明朝" w:hAnsi="ＭＳ 明朝"/>
              </w:rPr>
            </w:pPr>
          </w:p>
        </w:tc>
        <w:tc>
          <w:tcPr>
            <w:tcW w:w="730" w:type="dxa"/>
          </w:tcPr>
          <w:p w14:paraId="369BDF41" w14:textId="77777777" w:rsidR="00C40649" w:rsidRPr="000A1513" w:rsidRDefault="00C40649" w:rsidP="00C40649">
            <w:pPr>
              <w:rPr>
                <w:rFonts w:ascii="ＭＳ 明朝" w:hAnsi="ＭＳ 明朝"/>
              </w:rPr>
            </w:pPr>
          </w:p>
        </w:tc>
      </w:tr>
      <w:tr w:rsidR="00C40649" w:rsidRPr="000A1513" w14:paraId="0C54E2D9" w14:textId="77777777" w:rsidTr="00CD46A9">
        <w:trPr>
          <w:trHeight w:val="1704"/>
          <w:jc w:val="center"/>
        </w:trPr>
        <w:tc>
          <w:tcPr>
            <w:tcW w:w="462" w:type="dxa"/>
          </w:tcPr>
          <w:p w14:paraId="68C55AED" w14:textId="3C9C4AD0" w:rsidR="00C40649" w:rsidRDefault="00C130B1" w:rsidP="00C40649">
            <w:pPr>
              <w:rPr>
                <w:rFonts w:ascii="ＭＳ 明朝" w:hAnsi="ＭＳ 明朝"/>
              </w:rPr>
            </w:pPr>
            <w:r>
              <w:rPr>
                <w:rFonts w:ascii="ＭＳ 明朝" w:hAnsi="ＭＳ 明朝" w:hint="eastAsia"/>
              </w:rPr>
              <w:t>7</w:t>
            </w:r>
          </w:p>
        </w:tc>
        <w:tc>
          <w:tcPr>
            <w:tcW w:w="5203" w:type="dxa"/>
          </w:tcPr>
          <w:p w14:paraId="763E2477" w14:textId="2A75F913" w:rsidR="00C40649" w:rsidRPr="001427AB" w:rsidRDefault="00E01DF7" w:rsidP="00C40649">
            <w:pPr>
              <w:rPr>
                <w:rFonts w:asciiTheme="minorEastAsia" w:eastAsiaTheme="minorEastAsia" w:hAnsiTheme="minorEastAsia"/>
                <w:szCs w:val="20"/>
              </w:rPr>
            </w:pPr>
            <w:r>
              <w:rPr>
                <w:rFonts w:asciiTheme="minorEastAsia" w:eastAsiaTheme="minorEastAsia" w:hAnsiTheme="minorEastAsia" w:hint="eastAsia"/>
              </w:rPr>
              <w:t>請負者は以下の要件を満たすこと。</w:t>
            </w:r>
            <w:r>
              <w:rPr>
                <w:rFonts w:asciiTheme="minorEastAsia" w:eastAsiaTheme="minorEastAsia" w:hAnsiTheme="minorEastAsia"/>
              </w:rPr>
              <w:br/>
            </w:r>
            <w:r>
              <w:rPr>
                <w:rFonts w:asciiTheme="minorEastAsia" w:eastAsiaTheme="minorEastAsia" w:hAnsiTheme="minorEastAsia" w:hint="eastAsia"/>
              </w:rPr>
              <w:t>・</w:t>
            </w:r>
            <w:r w:rsidR="00C40649" w:rsidRPr="001427AB">
              <w:rPr>
                <w:rFonts w:asciiTheme="minorEastAsia" w:eastAsiaTheme="minorEastAsia" w:hAnsiTheme="minorEastAsia" w:hint="eastAsia"/>
              </w:rPr>
              <w:t>参加者1</w:t>
            </w:r>
            <w:r>
              <w:rPr>
                <w:rFonts w:asciiTheme="minorEastAsia" w:eastAsiaTheme="minorEastAsia" w:hAnsiTheme="minorEastAsia" w:hint="eastAsia"/>
              </w:rPr>
              <w:t>5</w:t>
            </w:r>
            <w:r w:rsidR="00C40649" w:rsidRPr="001427AB">
              <w:rPr>
                <w:rFonts w:asciiTheme="minorEastAsia" w:eastAsiaTheme="minorEastAsia" w:hAnsiTheme="minorEastAsia" w:hint="eastAsia"/>
              </w:rPr>
              <w:t>0名以上の</w:t>
            </w:r>
            <w:r w:rsidR="00A34CF9">
              <w:rPr>
                <w:rFonts w:asciiTheme="minorEastAsia" w:eastAsiaTheme="minorEastAsia" w:hAnsiTheme="minorEastAsia" w:hint="eastAsia"/>
              </w:rPr>
              <w:t>ハイブリッド型</w:t>
            </w:r>
            <w:r w:rsidR="00C40649" w:rsidRPr="001427AB">
              <w:rPr>
                <w:rFonts w:asciiTheme="minorEastAsia" w:eastAsiaTheme="minorEastAsia" w:hAnsiTheme="minorEastAsia" w:hint="eastAsia"/>
              </w:rPr>
              <w:t>セミナーの企画および実施経験者を含めること。</w:t>
            </w:r>
            <w:r>
              <w:rPr>
                <w:rFonts w:asciiTheme="minorEastAsia" w:eastAsiaTheme="minorEastAsia" w:hAnsiTheme="minorEastAsia"/>
              </w:rPr>
              <w:br/>
            </w:r>
            <w:r>
              <w:rPr>
                <w:rFonts w:asciiTheme="minorEastAsia" w:eastAsiaTheme="minorEastAsia" w:hAnsiTheme="minorEastAsia" w:hint="eastAsia"/>
              </w:rPr>
              <w:t>・オンライン配信セミナーで通訳者を利用した運営実績があること</w:t>
            </w:r>
            <w:r w:rsidR="00C130B1">
              <w:rPr>
                <w:rFonts w:asciiTheme="minorEastAsia" w:eastAsiaTheme="minorEastAsia" w:hAnsiTheme="minorEastAsia"/>
              </w:rPr>
              <w:br/>
            </w:r>
            <w:r w:rsidR="00C130B1">
              <w:rPr>
                <w:rFonts w:asciiTheme="minorEastAsia" w:eastAsiaTheme="minorEastAsia" w:hAnsiTheme="minorEastAsia" w:hint="eastAsia"/>
              </w:rPr>
              <w:t>・業務の役割を定めた実働可能な人数を確保すること</w:t>
            </w:r>
          </w:p>
        </w:tc>
        <w:tc>
          <w:tcPr>
            <w:tcW w:w="2665" w:type="dxa"/>
          </w:tcPr>
          <w:p w14:paraId="4909D86C" w14:textId="77777777" w:rsidR="00C40649" w:rsidRPr="00E01DF7" w:rsidRDefault="00C40649" w:rsidP="00C40649">
            <w:pPr>
              <w:rPr>
                <w:rFonts w:ascii="ＭＳ 明朝" w:hAnsi="ＭＳ 明朝"/>
              </w:rPr>
            </w:pPr>
          </w:p>
        </w:tc>
        <w:tc>
          <w:tcPr>
            <w:tcW w:w="730" w:type="dxa"/>
          </w:tcPr>
          <w:p w14:paraId="19C0965B" w14:textId="77777777" w:rsidR="00C40649" w:rsidRPr="000A1513" w:rsidRDefault="00C40649" w:rsidP="00C40649">
            <w:pPr>
              <w:rPr>
                <w:rFonts w:ascii="ＭＳ 明朝" w:hAnsi="ＭＳ 明朝"/>
              </w:rPr>
            </w:pPr>
          </w:p>
        </w:tc>
      </w:tr>
      <w:tr w:rsidR="00C40649" w:rsidRPr="000A1513" w14:paraId="3DCA0E6C" w14:textId="77777777" w:rsidTr="00991A4E">
        <w:trPr>
          <w:trHeight w:val="1148"/>
          <w:jc w:val="center"/>
        </w:trPr>
        <w:tc>
          <w:tcPr>
            <w:tcW w:w="462" w:type="dxa"/>
          </w:tcPr>
          <w:p w14:paraId="460868B1" w14:textId="1A5A5359" w:rsidR="00C40649" w:rsidRDefault="00C130B1" w:rsidP="00C40649">
            <w:pPr>
              <w:rPr>
                <w:rFonts w:ascii="ＭＳ 明朝" w:hAnsi="ＭＳ 明朝"/>
              </w:rPr>
            </w:pPr>
            <w:r>
              <w:rPr>
                <w:rFonts w:ascii="ＭＳ 明朝" w:hAnsi="ＭＳ 明朝" w:hint="eastAsia"/>
              </w:rPr>
              <w:t>8</w:t>
            </w:r>
          </w:p>
        </w:tc>
        <w:tc>
          <w:tcPr>
            <w:tcW w:w="5203" w:type="dxa"/>
          </w:tcPr>
          <w:p w14:paraId="429CB23A" w14:textId="77777777" w:rsidR="00C40649" w:rsidRPr="001427AB" w:rsidRDefault="00C40649" w:rsidP="00C40649">
            <w:pPr>
              <w:rPr>
                <w:rFonts w:asciiTheme="minorEastAsia" w:eastAsiaTheme="minorEastAsia" w:hAnsiTheme="minorEastAsia"/>
              </w:rPr>
            </w:pPr>
            <w:r w:rsidRPr="001427AB">
              <w:rPr>
                <w:rFonts w:asciiTheme="minorEastAsia" w:eastAsiaTheme="minorEastAsia" w:hAnsiTheme="minorEastAsia" w:hint="eastAsia"/>
              </w:rPr>
              <w:t>以下の資料が提出されているか。</w:t>
            </w:r>
          </w:p>
          <w:p w14:paraId="4BA525F7" w14:textId="106E2F5E" w:rsidR="00C40649" w:rsidRPr="001427AB" w:rsidRDefault="00C40649" w:rsidP="00C40649">
            <w:pPr>
              <w:rPr>
                <w:rFonts w:asciiTheme="minorEastAsia" w:eastAsiaTheme="minorEastAsia" w:hAnsiTheme="minorEastAsia"/>
                <w:szCs w:val="20"/>
              </w:rPr>
            </w:pPr>
            <w:r w:rsidRPr="001427AB">
              <w:rPr>
                <w:rFonts w:asciiTheme="minorEastAsia" w:eastAsiaTheme="minorEastAsia" w:hAnsiTheme="minorEastAsia" w:hint="eastAsia"/>
              </w:rPr>
              <w:t xml:space="preserve">　・情報管理に対する社内規則等（社内規則がない場合は代わりとなるもの。）</w:t>
            </w:r>
          </w:p>
        </w:tc>
        <w:tc>
          <w:tcPr>
            <w:tcW w:w="2665" w:type="dxa"/>
          </w:tcPr>
          <w:p w14:paraId="19AE6281" w14:textId="77777777" w:rsidR="00C40649" w:rsidRPr="000A1513" w:rsidRDefault="00C40649" w:rsidP="00C40649">
            <w:pPr>
              <w:rPr>
                <w:rFonts w:ascii="ＭＳ 明朝" w:hAnsi="ＭＳ 明朝"/>
              </w:rPr>
            </w:pPr>
          </w:p>
        </w:tc>
        <w:tc>
          <w:tcPr>
            <w:tcW w:w="730" w:type="dxa"/>
          </w:tcPr>
          <w:p w14:paraId="5205A64F" w14:textId="77777777" w:rsidR="00C40649" w:rsidRPr="000A1513" w:rsidRDefault="00C40649" w:rsidP="00C40649">
            <w:pPr>
              <w:rPr>
                <w:rFonts w:ascii="ＭＳ 明朝" w:hAnsi="ＭＳ 明朝"/>
              </w:rPr>
            </w:pPr>
          </w:p>
        </w:tc>
      </w:tr>
      <w:tr w:rsidR="00C40649" w:rsidRPr="000A1513" w14:paraId="0A5A185A" w14:textId="77777777" w:rsidTr="004A5836">
        <w:trPr>
          <w:trHeight w:val="1433"/>
          <w:jc w:val="center"/>
        </w:trPr>
        <w:tc>
          <w:tcPr>
            <w:tcW w:w="462" w:type="dxa"/>
          </w:tcPr>
          <w:p w14:paraId="4EE74694" w14:textId="71650753" w:rsidR="00C40649" w:rsidRDefault="00C130B1" w:rsidP="00C40649">
            <w:pPr>
              <w:rPr>
                <w:rFonts w:ascii="ＭＳ 明朝" w:hAnsi="ＭＳ 明朝"/>
              </w:rPr>
            </w:pPr>
            <w:r>
              <w:rPr>
                <w:rFonts w:ascii="ＭＳ 明朝" w:hAnsi="ＭＳ 明朝" w:hint="eastAsia"/>
              </w:rPr>
              <w:t>9</w:t>
            </w:r>
          </w:p>
        </w:tc>
        <w:tc>
          <w:tcPr>
            <w:tcW w:w="5203" w:type="dxa"/>
          </w:tcPr>
          <w:p w14:paraId="198B78D4" w14:textId="0E9B3BE0" w:rsidR="00C40649" w:rsidRPr="001427AB" w:rsidRDefault="00C40649" w:rsidP="00C40649">
            <w:pPr>
              <w:rPr>
                <w:rFonts w:asciiTheme="minorEastAsia" w:eastAsiaTheme="minorEastAsia" w:hAnsiTheme="minorEastAsia"/>
              </w:rPr>
            </w:pPr>
            <w:r w:rsidRPr="001427AB">
              <w:rPr>
                <w:rFonts w:asciiTheme="minorEastAsia" w:eastAsiaTheme="minorEastAsia" w:hAnsiTheme="minorEastAsia" w:hint="eastAsia"/>
              </w:rPr>
              <w:t>本業務に従事する全ての者において、業務を遂行する能力があることを証明できること。具体的には、各業務従事者の氏名、所属、役職及び業務経験を提出し、業務遂行能力を証明すること</w:t>
            </w:r>
          </w:p>
        </w:tc>
        <w:tc>
          <w:tcPr>
            <w:tcW w:w="2665" w:type="dxa"/>
          </w:tcPr>
          <w:p w14:paraId="16A7276C" w14:textId="77777777" w:rsidR="00C40649" w:rsidRPr="000A1513" w:rsidRDefault="00C40649" w:rsidP="00C40649">
            <w:pPr>
              <w:rPr>
                <w:rFonts w:ascii="ＭＳ 明朝" w:hAnsi="ＭＳ 明朝"/>
              </w:rPr>
            </w:pPr>
          </w:p>
        </w:tc>
        <w:tc>
          <w:tcPr>
            <w:tcW w:w="730" w:type="dxa"/>
          </w:tcPr>
          <w:p w14:paraId="25A01BE0" w14:textId="77777777" w:rsidR="00C40649" w:rsidRPr="000A1513" w:rsidRDefault="00C40649" w:rsidP="00C40649">
            <w:pPr>
              <w:rPr>
                <w:rFonts w:ascii="ＭＳ 明朝" w:hAnsi="ＭＳ 明朝"/>
              </w:rPr>
            </w:pPr>
          </w:p>
        </w:tc>
      </w:tr>
      <w:tr w:rsidR="00C40649" w:rsidRPr="000A1513" w14:paraId="01443572" w14:textId="77777777" w:rsidTr="00CD46A9">
        <w:trPr>
          <w:trHeight w:val="1704"/>
          <w:jc w:val="center"/>
        </w:trPr>
        <w:tc>
          <w:tcPr>
            <w:tcW w:w="462" w:type="dxa"/>
          </w:tcPr>
          <w:p w14:paraId="1C48D974" w14:textId="64E7B32B" w:rsidR="00C40649" w:rsidRDefault="00C130B1" w:rsidP="00C40649">
            <w:pPr>
              <w:rPr>
                <w:rFonts w:ascii="ＭＳ 明朝" w:hAnsi="ＭＳ 明朝"/>
              </w:rPr>
            </w:pPr>
            <w:r>
              <w:rPr>
                <w:rFonts w:ascii="ＭＳ 明朝" w:hAnsi="ＭＳ 明朝" w:hint="eastAsia"/>
              </w:rPr>
              <w:t>10</w:t>
            </w:r>
          </w:p>
        </w:tc>
        <w:tc>
          <w:tcPr>
            <w:tcW w:w="5203" w:type="dxa"/>
          </w:tcPr>
          <w:p w14:paraId="31CB09F0" w14:textId="0DE71234" w:rsidR="00C40649" w:rsidRPr="00991A4E" w:rsidRDefault="00C40649" w:rsidP="00241982">
            <w:pPr>
              <w:widowControl/>
              <w:ind w:firstLineChars="100" w:firstLine="202"/>
              <w:jc w:val="left"/>
              <w:rPr>
                <w:rFonts w:ascii="ＭＳ Ｐゴシック" w:eastAsia="ＭＳ Ｐゴシック" w:hAnsi="ＭＳ Ｐゴシック"/>
                <w:color w:val="000000" w:themeColor="text1"/>
              </w:rPr>
            </w:pPr>
            <w:r w:rsidRPr="001427AB">
              <w:rPr>
                <w:rFonts w:asciiTheme="minorEastAsia" w:eastAsiaTheme="minorEastAsia" w:hAnsiTheme="minorEastAsia" w:hint="eastAsia"/>
              </w:rPr>
              <w:t>受託者の情報管理体制がわかる「情報管理体制図」、情報を取扱う者の氏名・住所・生年月日・所属部署・役職等がわかる「情報取扱者名簿」を契約時に提出できることを確約すること。（</w:t>
            </w:r>
            <w:r w:rsidR="009C7B9B">
              <w:rPr>
                <w:rFonts w:asciiTheme="minorEastAsia" w:eastAsiaTheme="minorEastAsia" w:hAnsiTheme="minorEastAsia" w:hint="eastAsia"/>
              </w:rPr>
              <w:t>6.1(1)</w:t>
            </w:r>
            <w:r w:rsidR="002F60DD" w:rsidRPr="006B2957">
              <w:rPr>
                <w:rFonts w:ascii="ＭＳ Ｐゴシック" w:eastAsia="ＭＳ Ｐゴシック" w:hAnsi="ＭＳ Ｐゴシック"/>
                <w:color w:val="000000" w:themeColor="text1"/>
              </w:rPr>
              <w:t xml:space="preserve"> 情報管理体制</w:t>
            </w:r>
            <w:r w:rsidR="009C7B9B">
              <w:rPr>
                <w:rFonts w:asciiTheme="minorEastAsia" w:eastAsiaTheme="minorEastAsia" w:hAnsiTheme="minorEastAsia" w:hint="eastAsia"/>
              </w:rPr>
              <w:t>に</w:t>
            </w:r>
            <w:r w:rsidRPr="001427AB">
              <w:rPr>
                <w:rFonts w:asciiTheme="minorEastAsia" w:eastAsiaTheme="minorEastAsia" w:hAnsiTheme="minorEastAsia" w:hint="eastAsia"/>
              </w:rPr>
              <w:t>提示）</w:t>
            </w:r>
          </w:p>
        </w:tc>
        <w:tc>
          <w:tcPr>
            <w:tcW w:w="2665" w:type="dxa"/>
          </w:tcPr>
          <w:p w14:paraId="55490B03" w14:textId="77777777" w:rsidR="00C40649" w:rsidRPr="000A1513" w:rsidRDefault="00C40649" w:rsidP="00C40649">
            <w:pPr>
              <w:rPr>
                <w:rFonts w:ascii="ＭＳ 明朝" w:hAnsi="ＭＳ 明朝"/>
              </w:rPr>
            </w:pPr>
          </w:p>
        </w:tc>
        <w:tc>
          <w:tcPr>
            <w:tcW w:w="730" w:type="dxa"/>
          </w:tcPr>
          <w:p w14:paraId="6E384F39" w14:textId="77777777" w:rsidR="00C40649" w:rsidRPr="000A1513" w:rsidRDefault="00C40649" w:rsidP="00C40649">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74B21AF2" w:rsidR="00F673AE" w:rsidRDefault="00F673AE" w:rsidP="00F673AE">
      <w:pPr>
        <w:rPr>
          <w:rFonts w:ascii="ＭＳ 明朝" w:hAnsi="ＭＳ 明朝"/>
        </w:rPr>
      </w:pPr>
    </w:p>
    <w:p w14:paraId="1F24B176" w14:textId="41E0646E" w:rsidR="00093905" w:rsidRDefault="00093905" w:rsidP="00F673AE">
      <w:pPr>
        <w:rPr>
          <w:rFonts w:ascii="ＭＳ 明朝" w:hAnsi="ＭＳ 明朝"/>
        </w:rPr>
      </w:pPr>
    </w:p>
    <w:p w14:paraId="58799FC2" w14:textId="4CF2C079" w:rsidR="00C40649" w:rsidRDefault="00C40649" w:rsidP="00F673AE">
      <w:pPr>
        <w:rPr>
          <w:rFonts w:ascii="ＭＳ 明朝" w:hAnsi="ＭＳ 明朝"/>
        </w:rPr>
      </w:pPr>
    </w:p>
    <w:p w14:paraId="2C456603" w14:textId="7D674CEA" w:rsidR="00C40649" w:rsidRDefault="00C40649" w:rsidP="00F673AE">
      <w:pPr>
        <w:rPr>
          <w:rFonts w:ascii="ＭＳ 明朝" w:hAnsi="ＭＳ 明朝"/>
        </w:rPr>
      </w:pPr>
    </w:p>
    <w:p w14:paraId="7EFEA650" w14:textId="0A3F4E44" w:rsidR="00C40649" w:rsidRDefault="00C40649" w:rsidP="00F673AE">
      <w:pPr>
        <w:rPr>
          <w:rFonts w:ascii="ＭＳ 明朝" w:hAnsi="ＭＳ 明朝"/>
        </w:rPr>
      </w:pPr>
    </w:p>
    <w:p w14:paraId="39AA3C47" w14:textId="46C487F1" w:rsidR="00C40649" w:rsidRDefault="00C40649" w:rsidP="00F673AE">
      <w:pPr>
        <w:rPr>
          <w:rFonts w:ascii="ＭＳ 明朝" w:hAnsi="ＭＳ 明朝"/>
        </w:rPr>
      </w:pPr>
    </w:p>
    <w:p w14:paraId="7C9FF067" w14:textId="1ED6A70A" w:rsidR="008C5C79" w:rsidRDefault="008C5C79" w:rsidP="00F673AE">
      <w:pPr>
        <w:rPr>
          <w:rFonts w:ascii="ＭＳ 明朝" w:hAnsi="ＭＳ 明朝"/>
        </w:rPr>
      </w:pPr>
    </w:p>
    <w:p w14:paraId="2BD2FBC8" w14:textId="77777777" w:rsidR="008C5C79" w:rsidRDefault="008C5C79"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C37142C" w:rsidR="00093905" w:rsidRDefault="00093905" w:rsidP="00093905">
      <w:pPr>
        <w:rPr>
          <w:rFonts w:ascii="ＭＳ 明朝" w:hAnsi="ＭＳ 明朝"/>
        </w:rPr>
      </w:pPr>
      <w:r>
        <w:rPr>
          <w:rFonts w:ascii="ＭＳ 明朝" w:hAnsi="ＭＳ 明朝" w:hint="eastAsia"/>
        </w:rPr>
        <w:t>件名：</w:t>
      </w:r>
      <w:r w:rsidR="00C40649" w:rsidRPr="0064620B">
        <w:rPr>
          <w:rFonts w:asciiTheme="minorEastAsia" w:eastAsiaTheme="minorEastAsia" w:hAnsiTheme="minorEastAsia" w:hint="eastAsia"/>
          <w:szCs w:val="21"/>
        </w:rPr>
        <w:t>「Society5.0の実現を主導するアーキテクト人材育成セミナー事業運営業務」</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76AFFD8A"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6540815F"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720EB0B"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C40649" w:rsidRPr="0064620B">
        <w:rPr>
          <w:rFonts w:asciiTheme="minorEastAsia" w:eastAsiaTheme="minorEastAsia" w:hAnsiTheme="minorEastAsia" w:hint="eastAsia"/>
          <w:szCs w:val="21"/>
          <w:u w:val="single"/>
        </w:rPr>
        <w:t>「Society5.0の実現を主導するアーキテクト人材育成セミナー事業運営業務」</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545C9913" w14:textId="74E5FAEE" w:rsidR="00093905" w:rsidRDefault="00093905" w:rsidP="00C40649">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7F694B2F" w14:textId="3A844A63"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C40649">
        <w:rPr>
          <w:rFonts w:ascii="ＭＳ 明朝" w:hAnsi="ＭＳ 明朝" w:hint="eastAsia"/>
        </w:rPr>
        <w:t xml:space="preserve">　デジタルアーキテクチャ・デザインセンター</w:t>
      </w:r>
    </w:p>
    <w:p w14:paraId="6121EF9D" w14:textId="77777777" w:rsidR="00C40649" w:rsidRDefault="00093905" w:rsidP="00093905">
      <w:pPr>
        <w:jc w:val="right"/>
        <w:rPr>
          <w:rFonts w:ascii="ＭＳ 明朝" w:hAnsi="ＭＳ 明朝"/>
        </w:rPr>
      </w:pPr>
      <w:r>
        <w:rPr>
          <w:rFonts w:ascii="ＭＳ 明朝" w:hAnsi="ＭＳ 明朝" w:hint="eastAsia"/>
        </w:rPr>
        <w:t xml:space="preserve">　　</w:t>
      </w:r>
    </w:p>
    <w:p w14:paraId="77D8DE34" w14:textId="615FC395" w:rsidR="00093905" w:rsidRPr="00BE0207" w:rsidRDefault="00093905" w:rsidP="00241982">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0E91" w14:textId="77777777" w:rsidR="007E5D26" w:rsidRDefault="007E5D26">
      <w:r>
        <w:separator/>
      </w:r>
    </w:p>
  </w:endnote>
  <w:endnote w:type="continuationSeparator" w:id="0">
    <w:p w14:paraId="2FCC9590" w14:textId="77777777" w:rsidR="007E5D26" w:rsidRDefault="007E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 Pゴシック">
    <w:panose1 w:val="020B0500000000000000"/>
    <w:charset w:val="80"/>
    <w:family w:val="modern"/>
    <w:pitch w:val="variable"/>
    <w:sig w:usb0="E00002FF" w:usb1="2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7E5D26" w:rsidRPr="00197171" w:rsidRDefault="007E5D26"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7E5D26" w:rsidRDefault="007E5D26"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7E5D26" w:rsidRDefault="007E5D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7E5D26" w:rsidRPr="00A104E7" w:rsidRDefault="007E5D26"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C349" w14:textId="77777777" w:rsidR="007E5D26" w:rsidRDefault="007E5D26">
      <w:r>
        <w:separator/>
      </w:r>
    </w:p>
  </w:footnote>
  <w:footnote w:type="continuationSeparator" w:id="0">
    <w:p w14:paraId="34039056" w14:textId="77777777" w:rsidR="007E5D26" w:rsidRDefault="007E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777777" w:rsidR="007E5D26" w:rsidRPr="006738D0" w:rsidRDefault="007E5D26"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7E5D26" w:rsidRDefault="007E5D26">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7E5D26" w:rsidRDefault="007E5D26">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2AECF00C"/>
    <w:lvl w:ilvl="0" w:tplc="95E27194">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92626A"/>
    <w:multiLevelType w:val="hybridMultilevel"/>
    <w:tmpl w:val="38B8506A"/>
    <w:lvl w:ilvl="0" w:tplc="5BEAA78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E050C6"/>
    <w:multiLevelType w:val="multilevel"/>
    <w:tmpl w:val="22A44538"/>
    <w:lvl w:ilvl="0">
      <w:start w:val="1"/>
      <w:numFmt w:val="decimal"/>
      <w:suff w:val="nothing"/>
      <w:lvlText w:val="%1."/>
      <w:lvlJc w:val="left"/>
      <w:pPr>
        <w:ind w:left="420" w:hanging="420"/>
      </w:pPr>
      <w:rPr>
        <w:rFonts w:hint="eastAsia"/>
      </w:rPr>
    </w:lvl>
    <w:lvl w:ilvl="1">
      <w:start w:val="1"/>
      <w:numFmt w:val="decimal"/>
      <w:lvlText w:val="（%2）"/>
      <w:lvlJc w:val="left"/>
      <w:pPr>
        <w:ind w:left="839" w:hanging="397"/>
      </w:pPr>
      <w:rPr>
        <w:rFonts w:hint="default"/>
      </w:rPr>
    </w:lvl>
    <w:lvl w:ilvl="2">
      <w:start w:val="1"/>
      <w:numFmt w:val="decimalEnclosedCircle"/>
      <w:lvlText w:val="%3"/>
      <w:lvlJc w:val="left"/>
      <w:pPr>
        <w:ind w:left="845"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6F3D4A"/>
    <w:multiLevelType w:val="hybridMultilevel"/>
    <w:tmpl w:val="FDFE93A4"/>
    <w:lvl w:ilvl="0" w:tplc="740EC7B0">
      <w:start w:val="1"/>
      <w:numFmt w:val="decimal"/>
      <w:lvlText w:val="%1."/>
      <w:lvlJc w:val="left"/>
      <w:pPr>
        <w:ind w:left="170" w:hanging="170"/>
      </w:pPr>
      <w:rPr>
        <w:rFonts w:hint="eastAsia"/>
      </w:rPr>
    </w:lvl>
    <w:lvl w:ilvl="1" w:tplc="2F1211CE">
      <w:numFmt w:val="bullet"/>
      <w:lvlText w:val="・"/>
      <w:lvlJc w:val="left"/>
      <w:pPr>
        <w:ind w:left="170" w:firstLine="250"/>
      </w:pPr>
      <w:rPr>
        <w:rFonts w:ascii="ＭＳ Ｐゴシック" w:eastAsia="ＭＳ Ｐゴシック" w:hAnsi="ＭＳ Ｐゴシック" w:cs="Times New Roman" w:hint="eastAsia"/>
      </w:rPr>
    </w:lvl>
    <w:lvl w:ilvl="2" w:tplc="86A2781A">
      <w:start w:val="1"/>
      <w:numFmt w:val="decimal"/>
      <w:lvlText w:val="%3."/>
      <w:lvlJc w:val="left"/>
      <w:pPr>
        <w:ind w:left="1260" w:hanging="42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B076027"/>
    <w:multiLevelType w:val="hybridMultilevel"/>
    <w:tmpl w:val="DCDC98CE"/>
    <w:lvl w:ilvl="0" w:tplc="8ADA34A0">
      <w:start w:val="1"/>
      <w:numFmt w:val="bullet"/>
      <w:lvlText w:val="･"/>
      <w:lvlJc w:val="left"/>
      <w:pPr>
        <w:ind w:left="420" w:hanging="420"/>
      </w:pPr>
      <w:rPr>
        <w:rFonts w:ascii="IPA Pゴシック" w:eastAsia="IPA Pゴシック" w:hAnsi="IPA Pゴシック"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5335FB"/>
    <w:multiLevelType w:val="hybridMultilevel"/>
    <w:tmpl w:val="B9A0D3C6"/>
    <w:lvl w:ilvl="0" w:tplc="BFF0F1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5E8D0160"/>
    <w:multiLevelType w:val="hybridMultilevel"/>
    <w:tmpl w:val="35A211EA"/>
    <w:lvl w:ilvl="0" w:tplc="740EC7B0">
      <w:start w:val="1"/>
      <w:numFmt w:val="decimal"/>
      <w:lvlText w:val="%1."/>
      <w:lvlJc w:val="left"/>
      <w:pPr>
        <w:ind w:left="737" w:hanging="170"/>
      </w:pPr>
      <w:rPr>
        <w:rFonts w:hint="eastAsia"/>
      </w:rPr>
    </w:lvl>
    <w:lvl w:ilvl="1" w:tplc="2D4410C8">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7500F9"/>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8510BB"/>
    <w:multiLevelType w:val="hybridMultilevel"/>
    <w:tmpl w:val="3CD8B4E4"/>
    <w:lvl w:ilvl="0" w:tplc="95E86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3"/>
  </w:num>
  <w:num w:numId="3">
    <w:abstractNumId w:val="11"/>
  </w:num>
  <w:num w:numId="4">
    <w:abstractNumId w:val="7"/>
  </w:num>
  <w:num w:numId="5">
    <w:abstractNumId w:val="4"/>
  </w:num>
  <w:num w:numId="6">
    <w:abstractNumId w:val="21"/>
  </w:num>
  <w:num w:numId="7">
    <w:abstractNumId w:val="9"/>
  </w:num>
  <w:num w:numId="8">
    <w:abstractNumId w:val="0"/>
  </w:num>
  <w:num w:numId="9">
    <w:abstractNumId w:val="2"/>
  </w:num>
  <w:num w:numId="10">
    <w:abstractNumId w:val="12"/>
  </w:num>
  <w:num w:numId="11">
    <w:abstractNumId w:val="15"/>
  </w:num>
  <w:num w:numId="12">
    <w:abstractNumId w:val="1"/>
  </w:num>
  <w:num w:numId="13">
    <w:abstractNumId w:val="13"/>
  </w:num>
  <w:num w:numId="14">
    <w:abstractNumId w:val="8"/>
  </w:num>
  <w:num w:numId="15">
    <w:abstractNumId w:val="24"/>
  </w:num>
  <w:num w:numId="16">
    <w:abstractNumId w:val="19"/>
  </w:num>
  <w:num w:numId="17">
    <w:abstractNumId w:val="14"/>
  </w:num>
  <w:num w:numId="18">
    <w:abstractNumId w:val="18"/>
  </w:num>
  <w:num w:numId="19">
    <w:abstractNumId w:val="6"/>
  </w:num>
  <w:num w:numId="20">
    <w:abstractNumId w:val="20"/>
  </w:num>
  <w:num w:numId="21">
    <w:abstractNumId w:val="10"/>
  </w:num>
  <w:num w:numId="22">
    <w:abstractNumId w:val="22"/>
  </w:num>
  <w:num w:numId="23">
    <w:abstractNumId w:val="17"/>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67E0A"/>
    <w:rsid w:val="00070D44"/>
    <w:rsid w:val="00084853"/>
    <w:rsid w:val="000851F8"/>
    <w:rsid w:val="00086C97"/>
    <w:rsid w:val="00093905"/>
    <w:rsid w:val="00095E8D"/>
    <w:rsid w:val="000A40E1"/>
    <w:rsid w:val="000A7307"/>
    <w:rsid w:val="000B048A"/>
    <w:rsid w:val="000B2284"/>
    <w:rsid w:val="000B4304"/>
    <w:rsid w:val="000C2005"/>
    <w:rsid w:val="000C2759"/>
    <w:rsid w:val="000D4AC1"/>
    <w:rsid w:val="000E1896"/>
    <w:rsid w:val="000F4BD4"/>
    <w:rsid w:val="000F713F"/>
    <w:rsid w:val="00121E8E"/>
    <w:rsid w:val="00125DE9"/>
    <w:rsid w:val="001275A0"/>
    <w:rsid w:val="0013314B"/>
    <w:rsid w:val="00135002"/>
    <w:rsid w:val="00135203"/>
    <w:rsid w:val="001373F4"/>
    <w:rsid w:val="00144847"/>
    <w:rsid w:val="001532B2"/>
    <w:rsid w:val="00155027"/>
    <w:rsid w:val="0015555F"/>
    <w:rsid w:val="001579B8"/>
    <w:rsid w:val="00162CFE"/>
    <w:rsid w:val="0016337E"/>
    <w:rsid w:val="0016391C"/>
    <w:rsid w:val="0016487A"/>
    <w:rsid w:val="00164A4E"/>
    <w:rsid w:val="00174B5C"/>
    <w:rsid w:val="001768F8"/>
    <w:rsid w:val="00183A39"/>
    <w:rsid w:val="00184F80"/>
    <w:rsid w:val="001851D9"/>
    <w:rsid w:val="0019675D"/>
    <w:rsid w:val="00196A5D"/>
    <w:rsid w:val="00197171"/>
    <w:rsid w:val="001A107F"/>
    <w:rsid w:val="001A1425"/>
    <w:rsid w:val="001A1554"/>
    <w:rsid w:val="001A5ACD"/>
    <w:rsid w:val="001B6BC3"/>
    <w:rsid w:val="001B72A0"/>
    <w:rsid w:val="001C185A"/>
    <w:rsid w:val="001C2091"/>
    <w:rsid w:val="001C2436"/>
    <w:rsid w:val="001C4AC3"/>
    <w:rsid w:val="001C61F1"/>
    <w:rsid w:val="001C74FB"/>
    <w:rsid w:val="001D54D8"/>
    <w:rsid w:val="001E26E1"/>
    <w:rsid w:val="001E78E8"/>
    <w:rsid w:val="001E7F93"/>
    <w:rsid w:val="001F562A"/>
    <w:rsid w:val="001F5B2F"/>
    <w:rsid w:val="001F709A"/>
    <w:rsid w:val="00203EB2"/>
    <w:rsid w:val="002072A1"/>
    <w:rsid w:val="00211CF5"/>
    <w:rsid w:val="0021261F"/>
    <w:rsid w:val="00215560"/>
    <w:rsid w:val="00224E24"/>
    <w:rsid w:val="00226ADC"/>
    <w:rsid w:val="00232E63"/>
    <w:rsid w:val="002371F5"/>
    <w:rsid w:val="00241982"/>
    <w:rsid w:val="002433B5"/>
    <w:rsid w:val="002525DB"/>
    <w:rsid w:val="00253772"/>
    <w:rsid w:val="00264AFA"/>
    <w:rsid w:val="002663C1"/>
    <w:rsid w:val="00274CC9"/>
    <w:rsid w:val="0027770F"/>
    <w:rsid w:val="00280353"/>
    <w:rsid w:val="0028356B"/>
    <w:rsid w:val="00292D13"/>
    <w:rsid w:val="00295524"/>
    <w:rsid w:val="00295942"/>
    <w:rsid w:val="002971BC"/>
    <w:rsid w:val="002A220B"/>
    <w:rsid w:val="002B397C"/>
    <w:rsid w:val="002C07DD"/>
    <w:rsid w:val="002C109F"/>
    <w:rsid w:val="002C4986"/>
    <w:rsid w:val="002E3130"/>
    <w:rsid w:val="002F1B38"/>
    <w:rsid w:val="002F5C75"/>
    <w:rsid w:val="002F60DD"/>
    <w:rsid w:val="002F6CE4"/>
    <w:rsid w:val="002F7607"/>
    <w:rsid w:val="002F7ED5"/>
    <w:rsid w:val="00300457"/>
    <w:rsid w:val="00301A28"/>
    <w:rsid w:val="003043D7"/>
    <w:rsid w:val="003044BC"/>
    <w:rsid w:val="003150FC"/>
    <w:rsid w:val="00321A22"/>
    <w:rsid w:val="003234F7"/>
    <w:rsid w:val="0032721E"/>
    <w:rsid w:val="0033243D"/>
    <w:rsid w:val="0033527E"/>
    <w:rsid w:val="00335AF6"/>
    <w:rsid w:val="003377A1"/>
    <w:rsid w:val="00341988"/>
    <w:rsid w:val="003428E2"/>
    <w:rsid w:val="003431FF"/>
    <w:rsid w:val="00346922"/>
    <w:rsid w:val="00356025"/>
    <w:rsid w:val="003570FD"/>
    <w:rsid w:val="00361A7D"/>
    <w:rsid w:val="003651E5"/>
    <w:rsid w:val="003775FA"/>
    <w:rsid w:val="0038198C"/>
    <w:rsid w:val="00381C45"/>
    <w:rsid w:val="00381D58"/>
    <w:rsid w:val="00383AAE"/>
    <w:rsid w:val="0038591B"/>
    <w:rsid w:val="003A3D8F"/>
    <w:rsid w:val="003A5D04"/>
    <w:rsid w:val="003A7CF3"/>
    <w:rsid w:val="003C0304"/>
    <w:rsid w:val="003C27F4"/>
    <w:rsid w:val="003C2D75"/>
    <w:rsid w:val="003C4747"/>
    <w:rsid w:val="003D7802"/>
    <w:rsid w:val="003F11A5"/>
    <w:rsid w:val="003F51E3"/>
    <w:rsid w:val="00406F88"/>
    <w:rsid w:val="004172DE"/>
    <w:rsid w:val="004175BD"/>
    <w:rsid w:val="00424565"/>
    <w:rsid w:val="0042545E"/>
    <w:rsid w:val="00426695"/>
    <w:rsid w:val="00433522"/>
    <w:rsid w:val="00437360"/>
    <w:rsid w:val="0045236A"/>
    <w:rsid w:val="00461630"/>
    <w:rsid w:val="00462292"/>
    <w:rsid w:val="0046265C"/>
    <w:rsid w:val="00471C43"/>
    <w:rsid w:val="00471E07"/>
    <w:rsid w:val="00483511"/>
    <w:rsid w:val="00494200"/>
    <w:rsid w:val="004A27E6"/>
    <w:rsid w:val="004A5836"/>
    <w:rsid w:val="004A5B2C"/>
    <w:rsid w:val="004B53F5"/>
    <w:rsid w:val="004B6A63"/>
    <w:rsid w:val="004C5071"/>
    <w:rsid w:val="004D2FE1"/>
    <w:rsid w:val="004D5D45"/>
    <w:rsid w:val="004D647E"/>
    <w:rsid w:val="004E3D78"/>
    <w:rsid w:val="004E3E3B"/>
    <w:rsid w:val="004F2DD3"/>
    <w:rsid w:val="004F65F6"/>
    <w:rsid w:val="00500446"/>
    <w:rsid w:val="005004B0"/>
    <w:rsid w:val="00502CC9"/>
    <w:rsid w:val="00510F7C"/>
    <w:rsid w:val="00512185"/>
    <w:rsid w:val="00513C56"/>
    <w:rsid w:val="00533FB2"/>
    <w:rsid w:val="00536E17"/>
    <w:rsid w:val="00541850"/>
    <w:rsid w:val="00545D34"/>
    <w:rsid w:val="005529D9"/>
    <w:rsid w:val="005638AA"/>
    <w:rsid w:val="005654AA"/>
    <w:rsid w:val="00566716"/>
    <w:rsid w:val="005672C2"/>
    <w:rsid w:val="00575B1D"/>
    <w:rsid w:val="00577253"/>
    <w:rsid w:val="005856C7"/>
    <w:rsid w:val="00587282"/>
    <w:rsid w:val="00590611"/>
    <w:rsid w:val="005A6ABC"/>
    <w:rsid w:val="005B5D20"/>
    <w:rsid w:val="005C7D64"/>
    <w:rsid w:val="005D01BE"/>
    <w:rsid w:val="005E2580"/>
    <w:rsid w:val="005E45C4"/>
    <w:rsid w:val="005F394D"/>
    <w:rsid w:val="005F3B81"/>
    <w:rsid w:val="00601B28"/>
    <w:rsid w:val="0060275D"/>
    <w:rsid w:val="00605020"/>
    <w:rsid w:val="00611ED9"/>
    <w:rsid w:val="00614390"/>
    <w:rsid w:val="00614DA0"/>
    <w:rsid w:val="0061617F"/>
    <w:rsid w:val="0062128F"/>
    <w:rsid w:val="00622153"/>
    <w:rsid w:val="00622284"/>
    <w:rsid w:val="00625DF4"/>
    <w:rsid w:val="00626872"/>
    <w:rsid w:val="00626D28"/>
    <w:rsid w:val="006300C5"/>
    <w:rsid w:val="00630266"/>
    <w:rsid w:val="00631CB0"/>
    <w:rsid w:val="00633546"/>
    <w:rsid w:val="00633A96"/>
    <w:rsid w:val="006346E9"/>
    <w:rsid w:val="00635108"/>
    <w:rsid w:val="0064620B"/>
    <w:rsid w:val="0064725B"/>
    <w:rsid w:val="0065079E"/>
    <w:rsid w:val="00651960"/>
    <w:rsid w:val="00653C68"/>
    <w:rsid w:val="00654E8C"/>
    <w:rsid w:val="006560D1"/>
    <w:rsid w:val="00657E22"/>
    <w:rsid w:val="00661285"/>
    <w:rsid w:val="0066486A"/>
    <w:rsid w:val="0066758B"/>
    <w:rsid w:val="006819F7"/>
    <w:rsid w:val="00684466"/>
    <w:rsid w:val="00685065"/>
    <w:rsid w:val="0068554F"/>
    <w:rsid w:val="0068686E"/>
    <w:rsid w:val="00695C7D"/>
    <w:rsid w:val="006B00B7"/>
    <w:rsid w:val="006B023F"/>
    <w:rsid w:val="006B07C7"/>
    <w:rsid w:val="006B19FE"/>
    <w:rsid w:val="006C42BE"/>
    <w:rsid w:val="006D22B9"/>
    <w:rsid w:val="006D371E"/>
    <w:rsid w:val="006E3648"/>
    <w:rsid w:val="006E713B"/>
    <w:rsid w:val="006F0BB9"/>
    <w:rsid w:val="006F6B7B"/>
    <w:rsid w:val="007132BB"/>
    <w:rsid w:val="00721B1E"/>
    <w:rsid w:val="00731DFD"/>
    <w:rsid w:val="007338EC"/>
    <w:rsid w:val="00733ED1"/>
    <w:rsid w:val="0073573A"/>
    <w:rsid w:val="0073643D"/>
    <w:rsid w:val="00741378"/>
    <w:rsid w:val="00741B01"/>
    <w:rsid w:val="00745B19"/>
    <w:rsid w:val="00756E7C"/>
    <w:rsid w:val="00760785"/>
    <w:rsid w:val="00763BB3"/>
    <w:rsid w:val="0076424A"/>
    <w:rsid w:val="00772F22"/>
    <w:rsid w:val="00776848"/>
    <w:rsid w:val="00777497"/>
    <w:rsid w:val="00777D01"/>
    <w:rsid w:val="00781DA1"/>
    <w:rsid w:val="00783F69"/>
    <w:rsid w:val="007903E6"/>
    <w:rsid w:val="007C3BFB"/>
    <w:rsid w:val="007C7BE8"/>
    <w:rsid w:val="007D1C98"/>
    <w:rsid w:val="007E3036"/>
    <w:rsid w:val="007E52DA"/>
    <w:rsid w:val="007E5D26"/>
    <w:rsid w:val="007E6CED"/>
    <w:rsid w:val="007F1B4C"/>
    <w:rsid w:val="007F31E5"/>
    <w:rsid w:val="007F7672"/>
    <w:rsid w:val="00800B2C"/>
    <w:rsid w:val="00812881"/>
    <w:rsid w:val="008162F7"/>
    <w:rsid w:val="00817DA6"/>
    <w:rsid w:val="008361AD"/>
    <w:rsid w:val="00843EE8"/>
    <w:rsid w:val="00850BD3"/>
    <w:rsid w:val="00852870"/>
    <w:rsid w:val="00857EFE"/>
    <w:rsid w:val="008714B2"/>
    <w:rsid w:val="008723CF"/>
    <w:rsid w:val="008739C3"/>
    <w:rsid w:val="00877682"/>
    <w:rsid w:val="00882009"/>
    <w:rsid w:val="00885A76"/>
    <w:rsid w:val="0088620A"/>
    <w:rsid w:val="00894B0D"/>
    <w:rsid w:val="00896BE1"/>
    <w:rsid w:val="008A0A3F"/>
    <w:rsid w:val="008B1D11"/>
    <w:rsid w:val="008B610B"/>
    <w:rsid w:val="008B74C1"/>
    <w:rsid w:val="008C5C79"/>
    <w:rsid w:val="008C7006"/>
    <w:rsid w:val="008D7E9D"/>
    <w:rsid w:val="008F149B"/>
    <w:rsid w:val="008F2049"/>
    <w:rsid w:val="008F233D"/>
    <w:rsid w:val="008F4735"/>
    <w:rsid w:val="00901FFE"/>
    <w:rsid w:val="00910B77"/>
    <w:rsid w:val="0092699C"/>
    <w:rsid w:val="00927386"/>
    <w:rsid w:val="00927B1E"/>
    <w:rsid w:val="00930E37"/>
    <w:rsid w:val="0093430B"/>
    <w:rsid w:val="009444D7"/>
    <w:rsid w:val="00964106"/>
    <w:rsid w:val="00964EC4"/>
    <w:rsid w:val="009758F9"/>
    <w:rsid w:val="009805E1"/>
    <w:rsid w:val="009827D7"/>
    <w:rsid w:val="00990318"/>
    <w:rsid w:val="00991A4E"/>
    <w:rsid w:val="00992165"/>
    <w:rsid w:val="00993272"/>
    <w:rsid w:val="00995243"/>
    <w:rsid w:val="009957B0"/>
    <w:rsid w:val="00995EDA"/>
    <w:rsid w:val="00996D2D"/>
    <w:rsid w:val="009A0AB9"/>
    <w:rsid w:val="009A6B56"/>
    <w:rsid w:val="009B2E53"/>
    <w:rsid w:val="009B6A93"/>
    <w:rsid w:val="009C1FB8"/>
    <w:rsid w:val="009C3B16"/>
    <w:rsid w:val="009C3D25"/>
    <w:rsid w:val="009C51B4"/>
    <w:rsid w:val="009C70F3"/>
    <w:rsid w:val="009C7B9B"/>
    <w:rsid w:val="009D24D3"/>
    <w:rsid w:val="009D49D7"/>
    <w:rsid w:val="009D7B29"/>
    <w:rsid w:val="009E13FD"/>
    <w:rsid w:val="009E1469"/>
    <w:rsid w:val="009F3073"/>
    <w:rsid w:val="00A017A1"/>
    <w:rsid w:val="00A01936"/>
    <w:rsid w:val="00A02323"/>
    <w:rsid w:val="00A065A2"/>
    <w:rsid w:val="00A17A15"/>
    <w:rsid w:val="00A24096"/>
    <w:rsid w:val="00A25633"/>
    <w:rsid w:val="00A30B86"/>
    <w:rsid w:val="00A33E9C"/>
    <w:rsid w:val="00A34A7B"/>
    <w:rsid w:val="00A34CF9"/>
    <w:rsid w:val="00A36415"/>
    <w:rsid w:val="00A37C01"/>
    <w:rsid w:val="00A40800"/>
    <w:rsid w:val="00A4206A"/>
    <w:rsid w:val="00A54C54"/>
    <w:rsid w:val="00A60A73"/>
    <w:rsid w:val="00A63B51"/>
    <w:rsid w:val="00A64252"/>
    <w:rsid w:val="00A64584"/>
    <w:rsid w:val="00A65357"/>
    <w:rsid w:val="00A66F43"/>
    <w:rsid w:val="00A75E82"/>
    <w:rsid w:val="00A76336"/>
    <w:rsid w:val="00A824BD"/>
    <w:rsid w:val="00A8329F"/>
    <w:rsid w:val="00A8360A"/>
    <w:rsid w:val="00A8555F"/>
    <w:rsid w:val="00A867AB"/>
    <w:rsid w:val="00A913E4"/>
    <w:rsid w:val="00A9478E"/>
    <w:rsid w:val="00A952AB"/>
    <w:rsid w:val="00AA65FD"/>
    <w:rsid w:val="00AD1082"/>
    <w:rsid w:val="00AD340D"/>
    <w:rsid w:val="00AD7F4B"/>
    <w:rsid w:val="00AE4313"/>
    <w:rsid w:val="00AF6CAC"/>
    <w:rsid w:val="00B00787"/>
    <w:rsid w:val="00B1699B"/>
    <w:rsid w:val="00B2018C"/>
    <w:rsid w:val="00B21447"/>
    <w:rsid w:val="00B217F6"/>
    <w:rsid w:val="00B2506C"/>
    <w:rsid w:val="00B27014"/>
    <w:rsid w:val="00B275D2"/>
    <w:rsid w:val="00B30315"/>
    <w:rsid w:val="00B433B5"/>
    <w:rsid w:val="00B46070"/>
    <w:rsid w:val="00B512FF"/>
    <w:rsid w:val="00B52A6A"/>
    <w:rsid w:val="00B57AFA"/>
    <w:rsid w:val="00B65CFA"/>
    <w:rsid w:val="00B70403"/>
    <w:rsid w:val="00B72A42"/>
    <w:rsid w:val="00B915E5"/>
    <w:rsid w:val="00B94532"/>
    <w:rsid w:val="00B94F07"/>
    <w:rsid w:val="00B96D1D"/>
    <w:rsid w:val="00BA235C"/>
    <w:rsid w:val="00BB3845"/>
    <w:rsid w:val="00BC1886"/>
    <w:rsid w:val="00BC4AB9"/>
    <w:rsid w:val="00BC511E"/>
    <w:rsid w:val="00BD5808"/>
    <w:rsid w:val="00BD6909"/>
    <w:rsid w:val="00BE0207"/>
    <w:rsid w:val="00BE1790"/>
    <w:rsid w:val="00BE1FCF"/>
    <w:rsid w:val="00BE5FAC"/>
    <w:rsid w:val="00BE6160"/>
    <w:rsid w:val="00BF0E29"/>
    <w:rsid w:val="00BF3A95"/>
    <w:rsid w:val="00BF6B2D"/>
    <w:rsid w:val="00C00E5D"/>
    <w:rsid w:val="00C11F8A"/>
    <w:rsid w:val="00C130B1"/>
    <w:rsid w:val="00C24AA4"/>
    <w:rsid w:val="00C3383B"/>
    <w:rsid w:val="00C40649"/>
    <w:rsid w:val="00C41D0D"/>
    <w:rsid w:val="00C51072"/>
    <w:rsid w:val="00C533D8"/>
    <w:rsid w:val="00C55FD4"/>
    <w:rsid w:val="00C6316D"/>
    <w:rsid w:val="00C70D10"/>
    <w:rsid w:val="00C73A49"/>
    <w:rsid w:val="00C839FC"/>
    <w:rsid w:val="00C87BB0"/>
    <w:rsid w:val="00C93F8B"/>
    <w:rsid w:val="00CA578E"/>
    <w:rsid w:val="00CA7B55"/>
    <w:rsid w:val="00CB02C2"/>
    <w:rsid w:val="00CB47F5"/>
    <w:rsid w:val="00CB63A1"/>
    <w:rsid w:val="00CB7124"/>
    <w:rsid w:val="00CC5D3B"/>
    <w:rsid w:val="00CC6550"/>
    <w:rsid w:val="00CC73D5"/>
    <w:rsid w:val="00CD07B5"/>
    <w:rsid w:val="00CD46A9"/>
    <w:rsid w:val="00CD50B9"/>
    <w:rsid w:val="00CE365D"/>
    <w:rsid w:val="00CE5439"/>
    <w:rsid w:val="00CE7AE4"/>
    <w:rsid w:val="00CF0882"/>
    <w:rsid w:val="00CF3B67"/>
    <w:rsid w:val="00CF51A6"/>
    <w:rsid w:val="00CF5976"/>
    <w:rsid w:val="00CF7C31"/>
    <w:rsid w:val="00D005F1"/>
    <w:rsid w:val="00D12A56"/>
    <w:rsid w:val="00D172E7"/>
    <w:rsid w:val="00D2233C"/>
    <w:rsid w:val="00D2426A"/>
    <w:rsid w:val="00D247FA"/>
    <w:rsid w:val="00D2626A"/>
    <w:rsid w:val="00D26F43"/>
    <w:rsid w:val="00D30DE8"/>
    <w:rsid w:val="00D35681"/>
    <w:rsid w:val="00D3604B"/>
    <w:rsid w:val="00D37387"/>
    <w:rsid w:val="00D37792"/>
    <w:rsid w:val="00D4056E"/>
    <w:rsid w:val="00D50326"/>
    <w:rsid w:val="00D53321"/>
    <w:rsid w:val="00D60919"/>
    <w:rsid w:val="00D6428D"/>
    <w:rsid w:val="00D64E04"/>
    <w:rsid w:val="00D66BDB"/>
    <w:rsid w:val="00D74CE5"/>
    <w:rsid w:val="00D775FB"/>
    <w:rsid w:val="00D81982"/>
    <w:rsid w:val="00D8316D"/>
    <w:rsid w:val="00D85A6B"/>
    <w:rsid w:val="00D85BA7"/>
    <w:rsid w:val="00D864DE"/>
    <w:rsid w:val="00D9123C"/>
    <w:rsid w:val="00D969B2"/>
    <w:rsid w:val="00DA5994"/>
    <w:rsid w:val="00DD4E33"/>
    <w:rsid w:val="00DD4E81"/>
    <w:rsid w:val="00DE1AE8"/>
    <w:rsid w:val="00DE3773"/>
    <w:rsid w:val="00DF3303"/>
    <w:rsid w:val="00DF39BE"/>
    <w:rsid w:val="00DF55EC"/>
    <w:rsid w:val="00DF5FA4"/>
    <w:rsid w:val="00E013FF"/>
    <w:rsid w:val="00E01DF7"/>
    <w:rsid w:val="00E02371"/>
    <w:rsid w:val="00E03D7F"/>
    <w:rsid w:val="00E05260"/>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6EE6"/>
    <w:rsid w:val="00E6701E"/>
    <w:rsid w:val="00E70799"/>
    <w:rsid w:val="00E7224E"/>
    <w:rsid w:val="00E733A4"/>
    <w:rsid w:val="00E758DF"/>
    <w:rsid w:val="00E840CB"/>
    <w:rsid w:val="00E84F2C"/>
    <w:rsid w:val="00EA06BE"/>
    <w:rsid w:val="00EA2DA4"/>
    <w:rsid w:val="00EA3705"/>
    <w:rsid w:val="00EC28DA"/>
    <w:rsid w:val="00EC3C15"/>
    <w:rsid w:val="00ED4677"/>
    <w:rsid w:val="00EE1D6C"/>
    <w:rsid w:val="00EE4AA6"/>
    <w:rsid w:val="00EF29F9"/>
    <w:rsid w:val="00EF5D8C"/>
    <w:rsid w:val="00F016FD"/>
    <w:rsid w:val="00F02A6B"/>
    <w:rsid w:val="00F04C41"/>
    <w:rsid w:val="00F07F51"/>
    <w:rsid w:val="00F1357C"/>
    <w:rsid w:val="00F17AED"/>
    <w:rsid w:val="00F23386"/>
    <w:rsid w:val="00F262DB"/>
    <w:rsid w:val="00F30F77"/>
    <w:rsid w:val="00F366D4"/>
    <w:rsid w:val="00F43DDB"/>
    <w:rsid w:val="00F4647F"/>
    <w:rsid w:val="00F56D48"/>
    <w:rsid w:val="00F579AF"/>
    <w:rsid w:val="00F57D33"/>
    <w:rsid w:val="00F60867"/>
    <w:rsid w:val="00F673AE"/>
    <w:rsid w:val="00F7341F"/>
    <w:rsid w:val="00F84D15"/>
    <w:rsid w:val="00F876ED"/>
    <w:rsid w:val="00F91C2E"/>
    <w:rsid w:val="00F935CF"/>
    <w:rsid w:val="00F93FBC"/>
    <w:rsid w:val="00F968B9"/>
    <w:rsid w:val="00F9769C"/>
    <w:rsid w:val="00FA0BDF"/>
    <w:rsid w:val="00FA570A"/>
    <w:rsid w:val="00FA6629"/>
    <w:rsid w:val="00FB724E"/>
    <w:rsid w:val="00FC1F90"/>
    <w:rsid w:val="00FC33B5"/>
    <w:rsid w:val="00FC7275"/>
    <w:rsid w:val="00FC7D14"/>
    <w:rsid w:val="00FD69D3"/>
    <w:rsid w:val="00FD7C88"/>
    <w:rsid w:val="00FE32B3"/>
    <w:rsid w:val="00FF117F"/>
    <w:rsid w:val="00FF3524"/>
    <w:rsid w:val="00FF3DC8"/>
    <w:rsid w:val="00FF41C0"/>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一太郎 (文字)"/>
    <w:basedOn w:val="a0"/>
    <w:link w:val="af"/>
    <w:rsid w:val="003C27F4"/>
    <w:rPr>
      <w:rFonts w:cs="ＭＳ 明朝"/>
      <w:spacing w:val="1"/>
      <w:sz w:val="21"/>
      <w:szCs w:val="21"/>
    </w:rPr>
  </w:style>
  <w:style w:type="paragraph" w:styleId="af5">
    <w:name w:val="Revision"/>
    <w:hidden/>
    <w:uiPriority w:val="99"/>
    <w:semiHidden/>
    <w:rsid w:val="003C27F4"/>
    <w:rPr>
      <w:kern w:val="2"/>
      <w:sz w:val="21"/>
      <w:szCs w:val="24"/>
    </w:rPr>
  </w:style>
  <w:style w:type="character" w:styleId="af6">
    <w:name w:val="Unresolved Mention"/>
    <w:basedOn w:val="a0"/>
    <w:uiPriority w:val="99"/>
    <w:semiHidden/>
    <w:unhideWhenUsed/>
    <w:rsid w:val="00FF41C0"/>
    <w:rPr>
      <w:color w:val="605E5C"/>
      <w:shd w:val="clear" w:color="auto" w:fill="E1DFDD"/>
    </w:rPr>
  </w:style>
  <w:style w:type="character" w:customStyle="1" w:styleId="ac">
    <w:name w:val="コメント文字列 (文字)"/>
    <w:link w:val="ab"/>
    <w:rsid w:val="00F30F77"/>
    <w:rPr>
      <w:kern w:val="2"/>
      <w:sz w:val="21"/>
      <w:szCs w:val="24"/>
    </w:rPr>
  </w:style>
  <w:style w:type="table" w:customStyle="1" w:styleId="13">
    <w:name w:val="表 (格子)1"/>
    <w:basedOn w:val="a1"/>
    <w:next w:val="a6"/>
    <w:rsid w:val="009827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23919">
      <w:bodyDiv w:val="1"/>
      <w:marLeft w:val="0"/>
      <w:marRight w:val="0"/>
      <w:marTop w:val="0"/>
      <w:marBottom w:val="0"/>
      <w:divBdr>
        <w:top w:val="none" w:sz="0" w:space="0" w:color="auto"/>
        <w:left w:val="none" w:sz="0" w:space="0" w:color="auto"/>
        <w:bottom w:val="none" w:sz="0" w:space="0" w:color="auto"/>
        <w:right w:val="none" w:sz="0" w:space="0" w:color="auto"/>
      </w:divBdr>
    </w:div>
    <w:div w:id="720518152">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632CA7-D95A-43F6-BD87-597F2AEF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5640</Words>
  <Characters>32149</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2022-12-15T02:39:00Z</dcterms:created>
  <dcterms:modified xsi:type="dcterms:W3CDTF">2022-12-15T02:39:00Z</dcterms:modified>
</cp:coreProperties>
</file>